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D1" w:rsidRDefault="00DA1AD1" w:rsidP="001075BD">
      <w:pPr>
        <w:bidi/>
        <w:jc w:val="center"/>
        <w:rPr>
          <w:rFonts w:ascii="IRNazli" w:hAnsi="IRNazli" w:cs="IRNazli"/>
          <w:color w:val="FF0000"/>
          <w:sz w:val="40"/>
          <w:szCs w:val="40"/>
          <w:rtl/>
          <w:lang w:bidi="fa-IR"/>
        </w:rPr>
      </w:pPr>
    </w:p>
    <w:p w:rsidR="00133894" w:rsidRPr="003B7F55" w:rsidRDefault="00DA1AD1" w:rsidP="00DA1AD1">
      <w:pPr>
        <w:bidi/>
        <w:jc w:val="center"/>
        <w:rPr>
          <w:rFonts w:ascii="IRTitr" w:hAnsi="IRTitr" w:cs="IRTitr"/>
          <w:sz w:val="36"/>
          <w:szCs w:val="36"/>
          <w:rtl/>
        </w:rPr>
      </w:pPr>
      <w:r w:rsidRPr="00675609">
        <w:rPr>
          <w:rFonts w:ascii="IRNazli" w:hAnsi="IRNazli" w:cs="IRNazli" w:hint="cs"/>
          <w:color w:val="FF0000"/>
          <w:sz w:val="40"/>
          <w:szCs w:val="40"/>
          <w:rtl/>
          <w:lang w:bidi="fa-IR"/>
        </w:rPr>
        <w:t xml:space="preserve">فهرست کتاب </w:t>
      </w:r>
      <w:r>
        <w:rPr>
          <w:rFonts w:ascii="IRNazli" w:hAnsi="IRNazli" w:cs="IRNazli" w:hint="cs"/>
          <w:color w:val="FF0000"/>
          <w:sz w:val="40"/>
          <w:szCs w:val="40"/>
          <w:rtl/>
          <w:lang w:bidi="fa-IR"/>
        </w:rPr>
        <w:t>مشکل دارد</w:t>
      </w:r>
      <w:r w:rsidRPr="00675609">
        <w:rPr>
          <w:rFonts w:ascii="IRNazli" w:hAnsi="IRNazli" w:cs="IRNazli" w:hint="cs"/>
          <w:color w:val="FF0000"/>
          <w:sz w:val="40"/>
          <w:szCs w:val="40"/>
          <w:rtl/>
          <w:lang w:bidi="fa-IR"/>
        </w:rPr>
        <w:t xml:space="preserve"> </w:t>
      </w:r>
      <w:r w:rsidRPr="00675609">
        <w:rPr>
          <w:rFonts w:ascii="IRNazli" w:hAnsi="IRNazli" w:cs="IRNazli"/>
          <w:color w:val="FF0000"/>
          <w:sz w:val="40"/>
          <w:szCs w:val="40"/>
          <w:rtl/>
          <w:lang w:bidi="fa-IR"/>
        </w:rPr>
        <w:t>–</w:t>
      </w:r>
      <w:r w:rsidRPr="00675609">
        <w:rPr>
          <w:rFonts w:ascii="IRNazli" w:hAnsi="IRNazli" w:cs="IRNazli" w:hint="cs"/>
          <w:color w:val="FF0000"/>
          <w:sz w:val="40"/>
          <w:szCs w:val="40"/>
          <w:rtl/>
          <w:lang w:bidi="fa-IR"/>
        </w:rPr>
        <w:t xml:space="preserve"> به صفحه آخر کتاب مراجعه شود</w:t>
      </w:r>
    </w:p>
    <w:p w:rsidR="00133894" w:rsidRPr="003B7F55" w:rsidRDefault="00133894" w:rsidP="001075BD">
      <w:pPr>
        <w:bidi/>
        <w:jc w:val="center"/>
        <w:rPr>
          <w:rFonts w:ascii="IRTitr" w:hAnsi="IRTitr" w:cs="IRTitr"/>
          <w:sz w:val="36"/>
          <w:szCs w:val="36"/>
          <w:rtl/>
          <w:lang w:bidi="fa-IR"/>
        </w:rPr>
      </w:pPr>
    </w:p>
    <w:p w:rsidR="00966727" w:rsidRPr="003B7F55" w:rsidRDefault="00966727" w:rsidP="001075BD">
      <w:pPr>
        <w:tabs>
          <w:tab w:val="right" w:pos="7031"/>
        </w:tabs>
        <w:bidi/>
        <w:jc w:val="center"/>
        <w:rPr>
          <w:rFonts w:ascii="IRTitr" w:hAnsi="IRTitr" w:cs="IRTitr"/>
          <w:sz w:val="36"/>
          <w:szCs w:val="36"/>
          <w:rtl/>
          <w:lang w:bidi="fa-IR"/>
        </w:rPr>
      </w:pPr>
    </w:p>
    <w:p w:rsidR="00966727" w:rsidRPr="007F51C1" w:rsidRDefault="00966727" w:rsidP="003B7F55">
      <w:pPr>
        <w:tabs>
          <w:tab w:val="right" w:pos="7031"/>
        </w:tabs>
        <w:bidi/>
        <w:jc w:val="center"/>
        <w:rPr>
          <w:rFonts w:ascii="IRTitr" w:hAnsi="IRTitr" w:cs="IRTitr"/>
          <w:sz w:val="56"/>
          <w:szCs w:val="56"/>
          <w:rtl/>
          <w:lang w:bidi="fa-IR"/>
        </w:rPr>
      </w:pPr>
      <w:r w:rsidRPr="007F51C1">
        <w:rPr>
          <w:rFonts w:ascii="IRTitr" w:hAnsi="IRTitr" w:cs="IRTitr"/>
          <w:sz w:val="56"/>
          <w:szCs w:val="56"/>
          <w:rtl/>
          <w:lang w:bidi="fa-IR"/>
        </w:rPr>
        <w:t>پاسخ</w:t>
      </w:r>
      <w:r w:rsidR="007F51C1" w:rsidRPr="007F51C1">
        <w:rPr>
          <w:rFonts w:ascii="IRTitr" w:hAnsi="IRTitr" w:cs="IRTitr" w:hint="cs"/>
          <w:sz w:val="56"/>
          <w:szCs w:val="56"/>
          <w:rtl/>
          <w:lang w:bidi="fa-IR"/>
        </w:rPr>
        <w:t>‌</w:t>
      </w:r>
      <w:r w:rsidRPr="007F51C1">
        <w:rPr>
          <w:rFonts w:ascii="IRTitr" w:hAnsi="IRTitr" w:cs="IRTitr"/>
          <w:sz w:val="56"/>
          <w:szCs w:val="56"/>
          <w:rtl/>
          <w:lang w:bidi="fa-IR"/>
        </w:rPr>
        <w:t xml:space="preserve">های کوبنده به </w:t>
      </w:r>
      <w:r w:rsidR="001D31F7" w:rsidRPr="007F51C1">
        <w:rPr>
          <w:rFonts w:ascii="IRTitr" w:hAnsi="IRTitr" w:cs="IRTitr"/>
          <w:sz w:val="56"/>
          <w:szCs w:val="56"/>
          <w:rtl/>
          <w:lang w:bidi="fa-IR"/>
        </w:rPr>
        <w:t xml:space="preserve">کتاب </w:t>
      </w:r>
      <w:r w:rsidRPr="007F51C1">
        <w:rPr>
          <w:rFonts w:ascii="IRTitr" w:hAnsi="IRTitr" w:cs="IRTitr"/>
          <w:sz w:val="56"/>
          <w:szCs w:val="56"/>
          <w:rtl/>
          <w:lang w:bidi="fa-IR"/>
        </w:rPr>
        <w:t>مراجعات</w:t>
      </w:r>
    </w:p>
    <w:p w:rsidR="00966727" w:rsidRPr="001D31F7" w:rsidRDefault="001D31F7" w:rsidP="003B7F55">
      <w:pPr>
        <w:tabs>
          <w:tab w:val="right" w:pos="7031"/>
        </w:tabs>
        <w:bidi/>
        <w:jc w:val="center"/>
        <w:rPr>
          <w:rFonts w:cs="B Titr"/>
          <w:sz w:val="44"/>
          <w:szCs w:val="44"/>
          <w:rtl/>
          <w:lang w:bidi="fa-IR"/>
        </w:rPr>
      </w:pPr>
      <w:r w:rsidRPr="007F51C1">
        <w:rPr>
          <w:rFonts w:ascii="IRTitr" w:hAnsi="IRTitr" w:cs="IRTitr"/>
          <w:sz w:val="56"/>
          <w:szCs w:val="56"/>
          <w:rtl/>
          <w:lang w:bidi="fa-IR"/>
        </w:rPr>
        <w:t>(2)</w:t>
      </w:r>
    </w:p>
    <w:p w:rsidR="00966727" w:rsidRPr="00774231" w:rsidRDefault="00966727" w:rsidP="003B7F55">
      <w:pPr>
        <w:tabs>
          <w:tab w:val="right" w:pos="7031"/>
        </w:tabs>
        <w:bidi/>
        <w:jc w:val="both"/>
        <w:rPr>
          <w:rFonts w:ascii="IRYakout" w:hAnsi="IRYakout" w:cs="IRYakout"/>
          <w:b/>
          <w:bCs/>
          <w:sz w:val="32"/>
          <w:szCs w:val="32"/>
          <w:rtl/>
          <w:lang w:bidi="fa-IR"/>
        </w:rPr>
      </w:pPr>
    </w:p>
    <w:p w:rsidR="00966727" w:rsidRPr="00774231" w:rsidRDefault="00966727" w:rsidP="003B7F55">
      <w:pPr>
        <w:tabs>
          <w:tab w:val="right" w:pos="7031"/>
        </w:tabs>
        <w:bidi/>
        <w:jc w:val="both"/>
        <w:rPr>
          <w:rFonts w:ascii="IRYakout" w:hAnsi="IRYakout" w:cs="IRYakout"/>
          <w:b/>
          <w:bCs/>
          <w:sz w:val="32"/>
          <w:szCs w:val="32"/>
          <w:rtl/>
          <w:lang w:bidi="fa-IR"/>
        </w:rPr>
      </w:pPr>
    </w:p>
    <w:p w:rsidR="00774231" w:rsidRPr="004D74AF" w:rsidRDefault="00774231" w:rsidP="00774231">
      <w:pPr>
        <w:tabs>
          <w:tab w:val="right" w:pos="7031"/>
        </w:tabs>
        <w:bidi/>
        <w:jc w:val="center"/>
        <w:rPr>
          <w:rFonts w:ascii="IRYakout" w:hAnsi="IRYakout" w:cs="IRYakout"/>
          <w:b/>
          <w:bCs/>
          <w:sz w:val="30"/>
          <w:szCs w:val="30"/>
          <w:rtl/>
          <w:lang w:bidi="fa-IR"/>
        </w:rPr>
      </w:pPr>
      <w:r w:rsidRPr="007E7498">
        <w:rPr>
          <w:rFonts w:ascii="IRYakout" w:hAnsi="IRYakout" w:cs="IRYakout"/>
          <w:b/>
          <w:bCs/>
          <w:sz w:val="36"/>
          <w:szCs w:val="36"/>
          <w:rtl/>
          <w:lang w:bidi="fa-IR"/>
        </w:rPr>
        <w:t>ترجمه کتاب:</w:t>
      </w:r>
    </w:p>
    <w:p w:rsidR="00774231" w:rsidRPr="00725FC0" w:rsidRDefault="00774231" w:rsidP="00774231">
      <w:pPr>
        <w:tabs>
          <w:tab w:val="right" w:pos="7031"/>
        </w:tabs>
        <w:bidi/>
        <w:jc w:val="center"/>
        <w:rPr>
          <w:rFonts w:ascii="IRTitr" w:hAnsi="IRTitr" w:cs="IRTitr"/>
          <w:sz w:val="20"/>
          <w:szCs w:val="20"/>
        </w:rPr>
      </w:pPr>
      <w:r w:rsidRPr="00725FC0">
        <w:rPr>
          <w:rFonts w:ascii="IRTitr" w:hAnsi="IRTitr" w:cs="IRTitr"/>
          <w:sz w:val="40"/>
          <w:szCs w:val="40"/>
          <w:rtl/>
          <w:lang w:bidi="fa-IR"/>
        </w:rPr>
        <w:t>«</w:t>
      </w:r>
      <w:r w:rsidRPr="00725FC0">
        <w:rPr>
          <w:rFonts w:ascii="IRTitr" w:hAnsi="IRTitr" w:cs="IRTitr"/>
          <w:sz w:val="40"/>
          <w:szCs w:val="40"/>
          <w:rtl/>
        </w:rPr>
        <w:t>الحجج الدامغات لنقض كتاب المراجعات</w:t>
      </w:r>
      <w:r w:rsidRPr="00725FC0">
        <w:rPr>
          <w:rFonts w:ascii="IRTitr" w:hAnsi="IRTitr" w:cs="IRTitr"/>
          <w:sz w:val="40"/>
          <w:szCs w:val="40"/>
          <w:rtl/>
          <w:lang w:bidi="fa-IR"/>
        </w:rPr>
        <w:t>»</w:t>
      </w:r>
    </w:p>
    <w:p w:rsidR="00774231" w:rsidRPr="00E42806" w:rsidRDefault="00774231" w:rsidP="004976C8">
      <w:pPr>
        <w:tabs>
          <w:tab w:val="right" w:pos="7031"/>
        </w:tabs>
        <w:bidi/>
        <w:jc w:val="center"/>
        <w:rPr>
          <w:rFonts w:ascii="IRTitr" w:hAnsi="IRTitr" w:cs="IRTitr"/>
          <w:sz w:val="46"/>
          <w:szCs w:val="46"/>
          <w:rtl/>
        </w:rPr>
      </w:pPr>
      <w:r>
        <w:rPr>
          <w:rFonts w:ascii="IRTitr" w:hAnsi="IRTitr" w:cs="IRTitr" w:hint="cs"/>
          <w:sz w:val="40"/>
          <w:szCs w:val="40"/>
          <w:rtl/>
        </w:rPr>
        <w:t>الجزء ا</w:t>
      </w:r>
      <w:r w:rsidR="004976C8">
        <w:rPr>
          <w:rFonts w:ascii="IRTitr" w:hAnsi="IRTitr" w:cs="IRTitr" w:hint="cs"/>
          <w:sz w:val="40"/>
          <w:szCs w:val="40"/>
          <w:rtl/>
        </w:rPr>
        <w:t>لثان</w:t>
      </w:r>
      <w:r w:rsidR="006E4E96">
        <w:rPr>
          <w:rFonts w:ascii="IRTitr" w:hAnsi="IRTitr" w:cs="IRTitr" w:hint="cs"/>
          <w:sz w:val="40"/>
          <w:szCs w:val="40"/>
          <w:rtl/>
        </w:rPr>
        <w:t>ي</w:t>
      </w:r>
    </w:p>
    <w:p w:rsidR="00774231" w:rsidRDefault="00774231" w:rsidP="00774231">
      <w:pPr>
        <w:tabs>
          <w:tab w:val="right" w:pos="7031"/>
        </w:tabs>
        <w:bidi/>
        <w:jc w:val="center"/>
        <w:rPr>
          <w:rFonts w:ascii="IRYakout" w:hAnsi="IRYakout" w:cs="IRYakout"/>
          <w:b/>
          <w:bCs/>
          <w:sz w:val="32"/>
          <w:szCs w:val="32"/>
          <w:lang w:bidi="fa-IR"/>
        </w:rPr>
      </w:pPr>
    </w:p>
    <w:p w:rsidR="00774231" w:rsidRDefault="00774231" w:rsidP="00774231">
      <w:pPr>
        <w:tabs>
          <w:tab w:val="right" w:pos="7031"/>
        </w:tabs>
        <w:bidi/>
        <w:jc w:val="center"/>
        <w:rPr>
          <w:rFonts w:ascii="IRYakout" w:hAnsi="IRYakout" w:cs="IRYakout"/>
          <w:b/>
          <w:bCs/>
          <w:sz w:val="32"/>
          <w:szCs w:val="32"/>
          <w:lang w:bidi="fa-IR"/>
        </w:rPr>
      </w:pPr>
    </w:p>
    <w:p w:rsidR="00774231" w:rsidRPr="00E42806" w:rsidRDefault="00774231" w:rsidP="00774231">
      <w:pPr>
        <w:tabs>
          <w:tab w:val="right" w:pos="7031"/>
        </w:tabs>
        <w:bidi/>
        <w:jc w:val="center"/>
        <w:rPr>
          <w:rFonts w:ascii="IRYakout" w:hAnsi="IRYakout" w:cs="IRYakout"/>
          <w:b/>
          <w:bCs/>
          <w:sz w:val="36"/>
          <w:szCs w:val="36"/>
          <w:rtl/>
          <w:lang w:bidi="fa-IR"/>
        </w:rPr>
      </w:pPr>
      <w:r w:rsidRPr="00E42806">
        <w:rPr>
          <w:rFonts w:ascii="IRYakout" w:hAnsi="IRYakout" w:cs="IRYakout"/>
          <w:b/>
          <w:bCs/>
          <w:sz w:val="32"/>
          <w:szCs w:val="32"/>
          <w:rtl/>
          <w:lang w:bidi="fa-IR"/>
        </w:rPr>
        <w:t>تألیف:</w:t>
      </w:r>
    </w:p>
    <w:p w:rsidR="00966727" w:rsidRDefault="00774231" w:rsidP="00774231">
      <w:pPr>
        <w:tabs>
          <w:tab w:val="right" w:pos="7031"/>
        </w:tabs>
        <w:bidi/>
        <w:jc w:val="center"/>
        <w:rPr>
          <w:rFonts w:cs="B Zar"/>
          <w:b/>
          <w:bCs/>
          <w:sz w:val="30"/>
          <w:szCs w:val="30"/>
          <w:rtl/>
          <w:lang w:bidi="fa-IR"/>
        </w:rPr>
      </w:pPr>
      <w:r w:rsidRPr="00E42806">
        <w:rPr>
          <w:rFonts w:ascii="IRYakout" w:hAnsi="IRYakout" w:cs="IRYakout"/>
          <w:b/>
          <w:bCs/>
          <w:sz w:val="36"/>
          <w:szCs w:val="36"/>
          <w:rtl/>
          <w:lang w:bidi="fa-IR"/>
        </w:rPr>
        <w:t>ابومریم بن محمد اعظمی</w:t>
      </w:r>
    </w:p>
    <w:p w:rsidR="00F93D16" w:rsidRDefault="00F93D16" w:rsidP="00F93D16">
      <w:pPr>
        <w:tabs>
          <w:tab w:val="right" w:pos="7031"/>
        </w:tabs>
        <w:bidi/>
        <w:jc w:val="center"/>
        <w:rPr>
          <w:rFonts w:cs="B Zar"/>
          <w:b/>
          <w:bCs/>
          <w:sz w:val="30"/>
          <w:szCs w:val="30"/>
          <w:rtl/>
          <w:lang w:bidi="fa-IR"/>
        </w:rPr>
      </w:pPr>
    </w:p>
    <w:p w:rsidR="00F93D16" w:rsidRDefault="00F93D16" w:rsidP="00F93D16">
      <w:pPr>
        <w:tabs>
          <w:tab w:val="right" w:pos="7031"/>
        </w:tabs>
        <w:bidi/>
        <w:jc w:val="center"/>
        <w:rPr>
          <w:rFonts w:cs="B Zar"/>
          <w:b/>
          <w:bCs/>
          <w:sz w:val="30"/>
          <w:szCs w:val="30"/>
          <w:rtl/>
          <w:lang w:bidi="fa-IR"/>
        </w:rPr>
      </w:pPr>
    </w:p>
    <w:p w:rsidR="00F93D16" w:rsidRPr="00EC03A6" w:rsidRDefault="00F93D16" w:rsidP="00966727">
      <w:pPr>
        <w:tabs>
          <w:tab w:val="right" w:pos="7031"/>
        </w:tabs>
        <w:bidi/>
        <w:ind w:firstLine="284"/>
        <w:jc w:val="both"/>
        <w:rPr>
          <w:rStyle w:val="1-Char"/>
          <w:rtl/>
        </w:rPr>
        <w:sectPr w:rsidR="00F93D16" w:rsidRPr="00EC03A6" w:rsidSect="003D3726">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B36A0C" w:rsidRPr="00C50D4D" w:rsidTr="00425A11">
        <w:trPr>
          <w:jc w:val="center"/>
        </w:trPr>
        <w:tc>
          <w:tcPr>
            <w:tcW w:w="1529" w:type="pct"/>
            <w:vAlign w:val="center"/>
          </w:tcPr>
          <w:p w:rsidR="00B36A0C" w:rsidRPr="00855B06" w:rsidRDefault="00B36A0C" w:rsidP="00B36A0C">
            <w:pPr>
              <w:bidi/>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B36A0C" w:rsidRPr="004861A4" w:rsidRDefault="00B36A0C" w:rsidP="00B36A0C">
            <w:pPr>
              <w:bidi/>
              <w:spacing w:after="60"/>
              <w:jc w:val="both"/>
              <w:rPr>
                <w:rFonts w:ascii="IRMitra" w:hAnsi="IRMitra" w:cs="IRMitra"/>
                <w:color w:val="244061" w:themeColor="accent1" w:themeShade="80"/>
                <w:sz w:val="30"/>
                <w:szCs w:val="30"/>
                <w:rtl/>
                <w:lang w:bidi="fa-IR"/>
              </w:rPr>
            </w:pPr>
            <w:r w:rsidRPr="004861A4">
              <w:rPr>
                <w:rFonts w:ascii="IRMitra" w:hAnsi="IRMitra" w:cs="IRMitra"/>
                <w:color w:val="244061" w:themeColor="accent1" w:themeShade="80"/>
                <w:sz w:val="30"/>
                <w:szCs w:val="30"/>
                <w:rtl/>
                <w:lang w:bidi="fa-IR"/>
              </w:rPr>
              <w:t>پاسخ‌های کوبنده به</w:t>
            </w:r>
            <w:r w:rsidRPr="004861A4">
              <w:rPr>
                <w:rFonts w:ascii="IRMitra" w:hAnsi="IRMitra" w:cs="IRMitra"/>
                <w:color w:val="244061" w:themeColor="accent1" w:themeShade="80"/>
                <w:sz w:val="30"/>
                <w:szCs w:val="30"/>
                <w:lang w:bidi="fa-IR"/>
              </w:rPr>
              <w:t xml:space="preserve"> </w:t>
            </w:r>
            <w:r w:rsidRPr="004861A4">
              <w:rPr>
                <w:rFonts w:ascii="IRMitra" w:hAnsi="IRMitra" w:cs="IRMitra"/>
                <w:color w:val="244061" w:themeColor="accent1" w:themeShade="80"/>
                <w:sz w:val="30"/>
                <w:szCs w:val="30"/>
                <w:rtl/>
                <w:lang w:bidi="fa-IR"/>
              </w:rPr>
              <w:t xml:space="preserve">کتاب مراجعات (جلد </w:t>
            </w:r>
            <w:r w:rsidRPr="004861A4">
              <w:rPr>
                <w:rFonts w:ascii="IRMitra" w:hAnsi="IRMitra" w:cs="IRMitra" w:hint="cs"/>
                <w:color w:val="244061" w:themeColor="accent1" w:themeShade="80"/>
                <w:sz w:val="30"/>
                <w:szCs w:val="30"/>
                <w:rtl/>
                <w:lang w:bidi="fa-IR"/>
              </w:rPr>
              <w:t>دوم</w:t>
            </w:r>
            <w:r w:rsidRPr="004861A4">
              <w:rPr>
                <w:rFonts w:ascii="IRMitra" w:hAnsi="IRMitra" w:cs="IRMitra"/>
                <w:color w:val="244061" w:themeColor="accent1" w:themeShade="80"/>
                <w:sz w:val="30"/>
                <w:szCs w:val="30"/>
                <w:rtl/>
                <w:lang w:bidi="fa-IR"/>
              </w:rPr>
              <w:t>)</w:t>
            </w:r>
          </w:p>
        </w:tc>
      </w:tr>
      <w:tr w:rsidR="00B36A0C" w:rsidRPr="00C50D4D" w:rsidTr="00425A11">
        <w:trPr>
          <w:jc w:val="center"/>
        </w:trPr>
        <w:tc>
          <w:tcPr>
            <w:tcW w:w="1529" w:type="pct"/>
            <w:vAlign w:val="center"/>
          </w:tcPr>
          <w:p w:rsidR="00B36A0C" w:rsidRPr="00855B06" w:rsidRDefault="00B36A0C" w:rsidP="00B36A0C">
            <w:pPr>
              <w:bidi/>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tcPr>
          <w:p w:rsidR="00B36A0C" w:rsidRPr="004861A4" w:rsidRDefault="00B36A0C" w:rsidP="00B36A0C">
            <w:pPr>
              <w:bidi/>
              <w:spacing w:before="60" w:after="60"/>
              <w:jc w:val="both"/>
              <w:rPr>
                <w:rFonts w:ascii="IRMitra" w:hAnsi="IRMitra" w:cs="IRMitra"/>
                <w:color w:val="244061" w:themeColor="accent1" w:themeShade="80"/>
                <w:sz w:val="30"/>
                <w:szCs w:val="30"/>
                <w:rtl/>
                <w:lang w:bidi="fa-IR"/>
              </w:rPr>
            </w:pPr>
            <w:r w:rsidRPr="004861A4">
              <w:rPr>
                <w:rFonts w:ascii="IRMitra" w:hAnsi="IRMitra" w:cs="IRMitra"/>
                <w:color w:val="244061" w:themeColor="accent1" w:themeShade="80"/>
                <w:sz w:val="30"/>
                <w:szCs w:val="30"/>
                <w:rtl/>
              </w:rPr>
              <w:t>الحجج الدامغات لنقض كتاب المراجعات</w:t>
            </w:r>
            <w:r w:rsidRPr="004861A4">
              <w:rPr>
                <w:rFonts w:ascii="IRMitra" w:hAnsi="IRMitra" w:cs="IRMitra" w:hint="cs"/>
                <w:color w:val="244061" w:themeColor="accent1" w:themeShade="80"/>
                <w:sz w:val="30"/>
                <w:szCs w:val="30"/>
                <w:rtl/>
              </w:rPr>
              <w:t xml:space="preserve"> </w:t>
            </w:r>
            <w:r w:rsidRPr="004861A4">
              <w:rPr>
                <w:rFonts w:ascii="IRMitra" w:hAnsi="IRMitra" w:cs="IRMitra"/>
                <w:color w:val="244061" w:themeColor="accent1" w:themeShade="80"/>
                <w:sz w:val="30"/>
                <w:szCs w:val="30"/>
                <w:rtl/>
              </w:rPr>
              <w:t>–</w:t>
            </w:r>
            <w:r w:rsidRPr="004861A4">
              <w:rPr>
                <w:rFonts w:ascii="IRMitra" w:hAnsi="IRMitra" w:cs="IRMitra" w:hint="cs"/>
                <w:color w:val="244061" w:themeColor="accent1" w:themeShade="80"/>
                <w:sz w:val="30"/>
                <w:szCs w:val="30"/>
                <w:rtl/>
              </w:rPr>
              <w:t xml:space="preserve"> الجزء الثاني</w:t>
            </w:r>
          </w:p>
        </w:tc>
      </w:tr>
      <w:tr w:rsidR="00B36A0C" w:rsidRPr="00C50D4D" w:rsidTr="00425A11">
        <w:trPr>
          <w:jc w:val="center"/>
        </w:trPr>
        <w:tc>
          <w:tcPr>
            <w:tcW w:w="1529" w:type="pct"/>
            <w:vAlign w:val="center"/>
          </w:tcPr>
          <w:p w:rsidR="00B36A0C" w:rsidRPr="00855B06" w:rsidRDefault="00B36A0C" w:rsidP="00B36A0C">
            <w:pPr>
              <w:bidi/>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tcPr>
          <w:p w:rsidR="00B36A0C" w:rsidRPr="004861A4" w:rsidRDefault="00B36A0C" w:rsidP="00B36A0C">
            <w:pPr>
              <w:bidi/>
              <w:spacing w:before="60" w:after="60"/>
              <w:jc w:val="both"/>
              <w:rPr>
                <w:rFonts w:ascii="IRMitra" w:hAnsi="IRMitra" w:cs="IRMitra"/>
                <w:color w:val="244061" w:themeColor="accent1" w:themeShade="80"/>
                <w:sz w:val="30"/>
                <w:szCs w:val="30"/>
                <w:rtl/>
                <w:lang w:bidi="fa-IR"/>
              </w:rPr>
            </w:pPr>
            <w:r w:rsidRPr="004861A4">
              <w:rPr>
                <w:rFonts w:ascii="IRMitra" w:hAnsi="IRMitra" w:cs="IRMitra"/>
                <w:color w:val="244061" w:themeColor="accent1" w:themeShade="80"/>
                <w:sz w:val="30"/>
                <w:szCs w:val="30"/>
                <w:rtl/>
                <w:lang w:bidi="fa-IR"/>
              </w:rPr>
              <w:t>ابومریم بن محمد اعظمی</w:t>
            </w:r>
          </w:p>
        </w:tc>
      </w:tr>
      <w:tr w:rsidR="009D5133" w:rsidRPr="00C50D4D" w:rsidTr="00425A11">
        <w:trPr>
          <w:jc w:val="center"/>
        </w:trPr>
        <w:tc>
          <w:tcPr>
            <w:tcW w:w="1529" w:type="pct"/>
            <w:vAlign w:val="center"/>
          </w:tcPr>
          <w:p w:rsidR="009D5133" w:rsidRDefault="009D5133" w:rsidP="00B36A0C">
            <w:pPr>
              <w:bidi/>
              <w:spacing w:before="60" w:after="60"/>
              <w:jc w:val="both"/>
              <w:rPr>
                <w:rFonts w:ascii="IRMitra" w:hAnsi="IRMitra" w:cs="IRMitra"/>
                <w:b/>
                <w:bCs/>
                <w:sz w:val="27"/>
                <w:szCs w:val="27"/>
                <w:rtl/>
                <w:lang w:bidi="fa-IR"/>
              </w:rPr>
            </w:pPr>
            <w:r w:rsidRPr="00D00FFE">
              <w:rPr>
                <w:rFonts w:ascii="IRMitra" w:hAnsi="IRMitra" w:cs="IRMitra" w:hint="cs"/>
                <w:b/>
                <w:bCs/>
                <w:sz w:val="27"/>
                <w:szCs w:val="27"/>
                <w:rtl/>
              </w:rPr>
              <w:t>مترجم:</w:t>
            </w:r>
          </w:p>
        </w:tc>
        <w:tc>
          <w:tcPr>
            <w:tcW w:w="3471" w:type="pct"/>
            <w:gridSpan w:val="4"/>
          </w:tcPr>
          <w:p w:rsidR="009D5133" w:rsidRPr="004861A4" w:rsidRDefault="009D5133" w:rsidP="00B36A0C">
            <w:pPr>
              <w:bidi/>
              <w:spacing w:before="60" w:after="60"/>
              <w:jc w:val="both"/>
              <w:rPr>
                <w:rFonts w:ascii="IRMitra" w:hAnsi="IRMitra" w:cs="IRMitra"/>
                <w:color w:val="244061" w:themeColor="accent1" w:themeShade="80"/>
                <w:sz w:val="30"/>
                <w:szCs w:val="30"/>
                <w:rtl/>
                <w:lang w:bidi="fa-IR"/>
              </w:rPr>
            </w:pPr>
          </w:p>
        </w:tc>
      </w:tr>
      <w:tr w:rsidR="00B36A0C" w:rsidRPr="00C50D4D" w:rsidTr="009A3136">
        <w:trPr>
          <w:jc w:val="center"/>
        </w:trPr>
        <w:tc>
          <w:tcPr>
            <w:tcW w:w="1529" w:type="pct"/>
            <w:vAlign w:val="center"/>
          </w:tcPr>
          <w:p w:rsidR="00B36A0C" w:rsidRPr="00855B06" w:rsidRDefault="00B36A0C" w:rsidP="009A3136">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B36A0C" w:rsidRPr="004861A4" w:rsidRDefault="006643BA" w:rsidP="009A3136">
            <w:pPr>
              <w:bidi/>
              <w:spacing w:before="60" w:after="60"/>
              <w:jc w:val="both"/>
              <w:rPr>
                <w:rFonts w:ascii="IRMitra" w:hAnsi="IRMitra" w:cs="IRMitra"/>
                <w:color w:val="244061" w:themeColor="accent1" w:themeShade="80"/>
                <w:sz w:val="30"/>
                <w:szCs w:val="30"/>
                <w:rtl/>
                <w:lang w:bidi="fa-IR"/>
              </w:rPr>
            </w:pPr>
            <w:bookmarkStart w:id="0" w:name="_Toc426735409"/>
            <w:r w:rsidRPr="008C7360">
              <w:rPr>
                <w:rFonts w:ascii="IRMitra" w:hAnsi="IRMitra" w:cs="IRMitra" w:hint="cs"/>
                <w:color w:val="244061" w:themeColor="accent1" w:themeShade="80"/>
                <w:sz w:val="30"/>
                <w:szCs w:val="30"/>
                <w:rtl/>
              </w:rPr>
              <w:t xml:space="preserve">عقاید کلام - </w:t>
            </w:r>
            <w:r w:rsidRPr="008C7360">
              <w:rPr>
                <w:rFonts w:ascii="IRMitra" w:hAnsi="IRMitra" w:cs="IRMitra"/>
                <w:color w:val="244061" w:themeColor="accent1" w:themeShade="80"/>
                <w:sz w:val="30"/>
                <w:szCs w:val="30"/>
                <w:rtl/>
              </w:rPr>
              <w:t>پاسخ به شبهات و نقد کتاب‌ها</w:t>
            </w:r>
            <w:bookmarkEnd w:id="0"/>
          </w:p>
        </w:tc>
      </w:tr>
      <w:tr w:rsidR="00B36A0C" w:rsidRPr="00C50D4D" w:rsidTr="009A3136">
        <w:trPr>
          <w:jc w:val="center"/>
        </w:trPr>
        <w:tc>
          <w:tcPr>
            <w:tcW w:w="1529" w:type="pct"/>
            <w:vAlign w:val="center"/>
          </w:tcPr>
          <w:p w:rsidR="00B36A0C" w:rsidRPr="00855B06" w:rsidRDefault="00B36A0C" w:rsidP="009A3136">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B36A0C" w:rsidRPr="004861A4" w:rsidRDefault="009D5133" w:rsidP="009A3136">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B36A0C" w:rsidRPr="004861A4">
              <w:rPr>
                <w:rFonts w:ascii="IRMitra" w:hAnsi="IRMitra" w:cs="IRMitra" w:hint="cs"/>
                <w:color w:val="244061" w:themeColor="accent1" w:themeShade="80"/>
                <w:sz w:val="30"/>
                <w:szCs w:val="30"/>
                <w:rtl/>
                <w:lang w:bidi="fa-IR"/>
              </w:rPr>
              <w:t xml:space="preserve"> (کاغذی)/(دیجیتال) </w:t>
            </w:r>
          </w:p>
        </w:tc>
      </w:tr>
      <w:tr w:rsidR="00B36A0C" w:rsidRPr="00C50D4D" w:rsidTr="009A3136">
        <w:trPr>
          <w:jc w:val="center"/>
        </w:trPr>
        <w:tc>
          <w:tcPr>
            <w:tcW w:w="1529" w:type="pct"/>
            <w:vAlign w:val="center"/>
          </w:tcPr>
          <w:p w:rsidR="00B36A0C" w:rsidRPr="00855B06" w:rsidRDefault="00B36A0C" w:rsidP="009A3136">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B36A0C" w:rsidRPr="004861A4" w:rsidRDefault="00B36A0C" w:rsidP="009A3136">
            <w:pPr>
              <w:bidi/>
              <w:spacing w:before="60" w:after="60"/>
              <w:jc w:val="both"/>
              <w:rPr>
                <w:rFonts w:ascii="IRMitra" w:hAnsi="IRMitra" w:cs="IRMitra"/>
                <w:color w:val="244061" w:themeColor="accent1" w:themeShade="80"/>
                <w:sz w:val="30"/>
                <w:szCs w:val="30"/>
                <w:rtl/>
                <w:lang w:bidi="fa-IR"/>
              </w:rPr>
            </w:pPr>
            <w:r w:rsidRPr="004861A4">
              <w:rPr>
                <w:rFonts w:ascii="IRMitra" w:hAnsi="IRMitra" w:cs="IRMitra" w:hint="cs"/>
                <w:color w:val="244061" w:themeColor="accent1" w:themeShade="80"/>
                <w:sz w:val="30"/>
                <w:szCs w:val="30"/>
                <w:rtl/>
                <w:lang w:bidi="fa-IR"/>
              </w:rPr>
              <w:t>آبان (عقرب) 1394شمسی، 1436 هجری</w:t>
            </w:r>
          </w:p>
        </w:tc>
      </w:tr>
      <w:tr w:rsidR="00B36A0C" w:rsidRPr="00C50D4D" w:rsidTr="009A3136">
        <w:trPr>
          <w:jc w:val="center"/>
        </w:trPr>
        <w:tc>
          <w:tcPr>
            <w:tcW w:w="1529" w:type="pct"/>
            <w:vAlign w:val="center"/>
          </w:tcPr>
          <w:p w:rsidR="00B36A0C" w:rsidRPr="00855B06" w:rsidRDefault="00B36A0C" w:rsidP="009A3136">
            <w:pPr>
              <w:bidi/>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B36A0C" w:rsidRPr="004861A4" w:rsidRDefault="00B36A0C" w:rsidP="009A3136">
            <w:pPr>
              <w:bidi/>
              <w:spacing w:before="60" w:after="60"/>
              <w:jc w:val="both"/>
              <w:rPr>
                <w:rFonts w:ascii="IRMitra" w:hAnsi="IRMitra" w:cs="IRMitra"/>
                <w:color w:val="244061" w:themeColor="accent1" w:themeShade="80"/>
                <w:sz w:val="30"/>
                <w:szCs w:val="30"/>
                <w:rtl/>
                <w:lang w:bidi="fa-IR"/>
              </w:rPr>
            </w:pPr>
          </w:p>
        </w:tc>
      </w:tr>
      <w:tr w:rsidR="00B36A0C" w:rsidRPr="00EA1553" w:rsidTr="009A3136">
        <w:trPr>
          <w:jc w:val="center"/>
        </w:trPr>
        <w:tc>
          <w:tcPr>
            <w:tcW w:w="1529" w:type="pct"/>
            <w:vAlign w:val="center"/>
          </w:tcPr>
          <w:p w:rsidR="00B36A0C" w:rsidRPr="00EA1553" w:rsidRDefault="00B36A0C" w:rsidP="009A3136">
            <w:pPr>
              <w:bidi/>
              <w:spacing w:before="60" w:after="60"/>
              <w:rPr>
                <w:rFonts w:ascii="IRMitra" w:hAnsi="IRMitra" w:cs="IRMitra"/>
                <w:b/>
                <w:bCs/>
                <w:sz w:val="13"/>
                <w:szCs w:val="13"/>
                <w:rtl/>
                <w:lang w:bidi="fa-IR"/>
              </w:rPr>
            </w:pPr>
          </w:p>
        </w:tc>
        <w:tc>
          <w:tcPr>
            <w:tcW w:w="3471" w:type="pct"/>
            <w:gridSpan w:val="4"/>
            <w:vAlign w:val="center"/>
          </w:tcPr>
          <w:p w:rsidR="00B36A0C" w:rsidRPr="00EA1553" w:rsidRDefault="00B36A0C" w:rsidP="009A3136">
            <w:pPr>
              <w:bidi/>
              <w:spacing w:before="60" w:after="60"/>
              <w:rPr>
                <w:rFonts w:ascii="IRMitra" w:hAnsi="IRMitra" w:cs="IRMitra"/>
                <w:color w:val="244061" w:themeColor="accent1" w:themeShade="80"/>
                <w:sz w:val="13"/>
                <w:szCs w:val="13"/>
                <w:rtl/>
                <w:lang w:bidi="fa-IR"/>
              </w:rPr>
            </w:pPr>
          </w:p>
        </w:tc>
      </w:tr>
      <w:tr w:rsidR="00B36A0C" w:rsidRPr="00C50D4D" w:rsidTr="009A3136">
        <w:trPr>
          <w:jc w:val="center"/>
        </w:trPr>
        <w:tc>
          <w:tcPr>
            <w:tcW w:w="3469" w:type="pct"/>
            <w:gridSpan w:val="4"/>
            <w:vAlign w:val="center"/>
          </w:tcPr>
          <w:p w:rsidR="00B36A0C" w:rsidRPr="00AA082B" w:rsidRDefault="00B36A0C" w:rsidP="009A3136">
            <w:pPr>
              <w:bidi/>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B36A0C" w:rsidRPr="00B36A0C" w:rsidRDefault="00B36A0C" w:rsidP="009A3136">
            <w:pPr>
              <w:bidi/>
              <w:spacing w:before="60" w:after="60"/>
              <w:jc w:val="center"/>
              <w:rPr>
                <w:rFonts w:asciiTheme="minorHAnsi" w:hAnsiTheme="minorHAnsi" w:cstheme="minorHAnsi"/>
                <w:b/>
                <w:bCs/>
                <w:sz w:val="27"/>
                <w:szCs w:val="27"/>
                <w:rtl/>
                <w:lang w:bidi="fa-IR"/>
              </w:rPr>
            </w:pPr>
            <w:r w:rsidRPr="00B36A0C">
              <w:rPr>
                <w:rFonts w:asciiTheme="minorHAnsi" w:hAnsiTheme="minorHAnsi" w:cstheme="minorHAnsi"/>
                <w:b/>
                <w:bCs/>
                <w:color w:val="244061" w:themeColor="accent1" w:themeShade="80"/>
                <w:lang w:bidi="fa-IR"/>
              </w:rPr>
              <w:t>www.aqeedeh.com</w:t>
            </w:r>
          </w:p>
        </w:tc>
        <w:tc>
          <w:tcPr>
            <w:tcW w:w="1531" w:type="pct"/>
          </w:tcPr>
          <w:p w:rsidR="00B36A0C" w:rsidRPr="00855B06" w:rsidRDefault="00B36A0C" w:rsidP="009A3136">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4B09314" wp14:editId="2507232F">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36A0C" w:rsidRPr="00C50D4D" w:rsidTr="009A3136">
        <w:trPr>
          <w:jc w:val="center"/>
        </w:trPr>
        <w:tc>
          <w:tcPr>
            <w:tcW w:w="1529" w:type="pct"/>
            <w:vAlign w:val="center"/>
          </w:tcPr>
          <w:p w:rsidR="00B36A0C" w:rsidRPr="00855B06" w:rsidRDefault="00B36A0C" w:rsidP="009A3136">
            <w:pPr>
              <w:bidi/>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B36A0C" w:rsidRPr="00855B06" w:rsidRDefault="00B36A0C" w:rsidP="009A3136">
            <w:pPr>
              <w:bidi/>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rPr>
              <w:t>book@aqeedeh.com</w:t>
            </w:r>
          </w:p>
        </w:tc>
      </w:tr>
      <w:tr w:rsidR="00B36A0C" w:rsidRPr="00C50D4D" w:rsidTr="009A3136">
        <w:trPr>
          <w:jc w:val="center"/>
        </w:trPr>
        <w:tc>
          <w:tcPr>
            <w:tcW w:w="5000" w:type="pct"/>
            <w:gridSpan w:val="5"/>
            <w:vAlign w:val="bottom"/>
          </w:tcPr>
          <w:p w:rsidR="00B36A0C" w:rsidRPr="00855B06" w:rsidRDefault="00B36A0C" w:rsidP="009A3136">
            <w:pPr>
              <w:bidi/>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B36A0C" w:rsidRPr="00C50D4D" w:rsidTr="009A3136">
        <w:trPr>
          <w:jc w:val="center"/>
        </w:trPr>
        <w:tc>
          <w:tcPr>
            <w:tcW w:w="2297" w:type="pct"/>
            <w:gridSpan w:val="2"/>
            <w:shd w:val="clear" w:color="auto" w:fill="auto"/>
          </w:tcPr>
          <w:p w:rsidR="00B36A0C" w:rsidRPr="00B36A0C" w:rsidRDefault="00B36A0C" w:rsidP="009A3136">
            <w:pPr>
              <w:widowControl w:val="0"/>
              <w:tabs>
                <w:tab w:val="right" w:leader="dot" w:pos="5138"/>
              </w:tabs>
              <w:spacing w:before="60" w:after="60"/>
              <w:rPr>
                <w:rFonts w:ascii="Literata" w:hAnsi="Literata"/>
                <w:lang w:bidi="fa-IR"/>
              </w:rPr>
            </w:pPr>
            <w:r w:rsidRPr="00B36A0C">
              <w:rPr>
                <w:rFonts w:ascii="Literata" w:hAnsi="Literata"/>
                <w:lang w:bidi="fa-IR"/>
              </w:rPr>
              <w:t>www.mowahedin.com</w:t>
            </w:r>
          </w:p>
          <w:p w:rsidR="00B36A0C" w:rsidRPr="00B36A0C" w:rsidRDefault="00B36A0C" w:rsidP="009A3136">
            <w:pPr>
              <w:widowControl w:val="0"/>
              <w:tabs>
                <w:tab w:val="right" w:leader="dot" w:pos="5138"/>
              </w:tabs>
              <w:spacing w:before="60" w:after="60"/>
              <w:rPr>
                <w:rFonts w:ascii="Literata" w:hAnsi="Literata"/>
                <w:lang w:bidi="fa-IR"/>
              </w:rPr>
            </w:pPr>
            <w:r w:rsidRPr="00B36A0C">
              <w:rPr>
                <w:rFonts w:ascii="Literata" w:hAnsi="Literata"/>
                <w:lang w:bidi="fa-IR"/>
              </w:rPr>
              <w:t>www.videofarsi.com</w:t>
            </w:r>
          </w:p>
          <w:p w:rsidR="00B36A0C" w:rsidRPr="00B36A0C" w:rsidRDefault="00B36A0C" w:rsidP="009A3136">
            <w:pPr>
              <w:spacing w:before="60" w:after="60"/>
              <w:rPr>
                <w:rFonts w:ascii="Literata" w:hAnsi="Literata"/>
                <w:lang w:bidi="fa-IR"/>
              </w:rPr>
            </w:pPr>
            <w:r w:rsidRPr="00B36A0C">
              <w:rPr>
                <w:rFonts w:ascii="Literata" w:hAnsi="Literata"/>
                <w:lang w:bidi="fa-IR"/>
              </w:rPr>
              <w:t>www.zekr.tv</w:t>
            </w:r>
          </w:p>
          <w:p w:rsidR="00B36A0C" w:rsidRPr="00B36A0C" w:rsidRDefault="00B36A0C" w:rsidP="009A3136">
            <w:pPr>
              <w:spacing w:before="60" w:after="60"/>
              <w:rPr>
                <w:rFonts w:ascii="IRMitra" w:hAnsi="IRMitra" w:cs="IRMitra"/>
                <w:b/>
                <w:bCs/>
                <w:sz w:val="27"/>
                <w:szCs w:val="27"/>
                <w:rtl/>
                <w:lang w:bidi="fa-IR"/>
              </w:rPr>
            </w:pPr>
            <w:r w:rsidRPr="00B36A0C">
              <w:rPr>
                <w:rFonts w:ascii="Literata" w:hAnsi="Literata"/>
                <w:lang w:bidi="fa-IR"/>
              </w:rPr>
              <w:t>www.mowahed.com</w:t>
            </w:r>
          </w:p>
        </w:tc>
        <w:tc>
          <w:tcPr>
            <w:tcW w:w="360" w:type="pct"/>
          </w:tcPr>
          <w:p w:rsidR="00B36A0C" w:rsidRPr="00B36A0C" w:rsidRDefault="00B36A0C" w:rsidP="009A3136">
            <w:pPr>
              <w:bidi/>
              <w:spacing w:before="60" w:after="60"/>
              <w:rPr>
                <w:rFonts w:ascii="IRMitra" w:hAnsi="IRMitra" w:cs="IRMitra"/>
                <w:sz w:val="30"/>
                <w:szCs w:val="30"/>
                <w:rtl/>
                <w:lang w:bidi="fa-IR"/>
              </w:rPr>
            </w:pPr>
          </w:p>
        </w:tc>
        <w:tc>
          <w:tcPr>
            <w:tcW w:w="2343" w:type="pct"/>
            <w:gridSpan w:val="2"/>
          </w:tcPr>
          <w:p w:rsidR="00B36A0C" w:rsidRPr="00B36A0C" w:rsidRDefault="00B36A0C" w:rsidP="009A3136">
            <w:pPr>
              <w:widowControl w:val="0"/>
              <w:tabs>
                <w:tab w:val="right" w:leader="dot" w:pos="5138"/>
              </w:tabs>
              <w:spacing w:before="60" w:after="60"/>
              <w:rPr>
                <w:rFonts w:ascii="Literata" w:hAnsi="Literata"/>
              </w:rPr>
            </w:pPr>
            <w:r w:rsidRPr="00B36A0C">
              <w:rPr>
                <w:rFonts w:ascii="Literata" w:hAnsi="Literata"/>
              </w:rPr>
              <w:t>www.aqeedeh.com</w:t>
            </w:r>
          </w:p>
          <w:p w:rsidR="00B36A0C" w:rsidRPr="00B36A0C" w:rsidRDefault="00B36A0C" w:rsidP="009A3136">
            <w:pPr>
              <w:widowControl w:val="0"/>
              <w:tabs>
                <w:tab w:val="right" w:leader="dot" w:pos="5138"/>
              </w:tabs>
              <w:spacing w:before="60" w:after="60"/>
              <w:rPr>
                <w:rFonts w:ascii="Literata" w:hAnsi="Literata"/>
              </w:rPr>
            </w:pPr>
            <w:r w:rsidRPr="00B36A0C">
              <w:rPr>
                <w:rFonts w:ascii="Literata" w:hAnsi="Literata"/>
              </w:rPr>
              <w:t>www.islamtxt.com</w:t>
            </w:r>
          </w:p>
          <w:p w:rsidR="00B36A0C" w:rsidRPr="00B36A0C" w:rsidRDefault="00783C29" w:rsidP="009A3136">
            <w:pPr>
              <w:widowControl w:val="0"/>
              <w:tabs>
                <w:tab w:val="right" w:leader="dot" w:pos="5138"/>
              </w:tabs>
              <w:spacing w:before="60" w:after="60"/>
              <w:rPr>
                <w:rFonts w:ascii="Literata" w:hAnsi="Literata"/>
              </w:rPr>
            </w:pPr>
            <w:hyperlink r:id="rId12" w:history="1">
              <w:r w:rsidR="00B36A0C" w:rsidRPr="00B36A0C">
                <w:rPr>
                  <w:rStyle w:val="Hyperlink"/>
                  <w:rFonts w:ascii="Literata" w:hAnsi="Literata"/>
                  <w:color w:val="auto"/>
                  <w:u w:val="none"/>
                </w:rPr>
                <w:t>www.shabnam.cc</w:t>
              </w:r>
            </w:hyperlink>
          </w:p>
          <w:p w:rsidR="00B36A0C" w:rsidRPr="00B36A0C" w:rsidRDefault="00B36A0C" w:rsidP="009A3136">
            <w:pPr>
              <w:spacing w:before="60" w:after="60"/>
              <w:rPr>
                <w:rFonts w:ascii="IRMitra" w:hAnsi="IRMitra" w:cs="IRMitra"/>
                <w:sz w:val="30"/>
                <w:szCs w:val="30"/>
                <w:rtl/>
                <w:lang w:bidi="fa-IR"/>
              </w:rPr>
            </w:pPr>
            <w:r w:rsidRPr="00B36A0C">
              <w:rPr>
                <w:rFonts w:ascii="Literata" w:hAnsi="Literata"/>
              </w:rPr>
              <w:t>www.sadaislam.com</w:t>
            </w:r>
          </w:p>
        </w:tc>
      </w:tr>
      <w:tr w:rsidR="00B36A0C" w:rsidRPr="00EA1553" w:rsidTr="009A3136">
        <w:trPr>
          <w:jc w:val="center"/>
        </w:trPr>
        <w:tc>
          <w:tcPr>
            <w:tcW w:w="2297" w:type="pct"/>
            <w:gridSpan w:val="2"/>
          </w:tcPr>
          <w:p w:rsidR="00B36A0C" w:rsidRPr="00EA1553" w:rsidRDefault="00B36A0C" w:rsidP="009A3136">
            <w:pPr>
              <w:bidi/>
              <w:spacing w:before="60" w:after="60"/>
              <w:rPr>
                <w:rFonts w:ascii="IRMitra" w:hAnsi="IRMitra" w:cs="IRMitra"/>
                <w:b/>
                <w:bCs/>
                <w:sz w:val="5"/>
                <w:szCs w:val="5"/>
                <w:rtl/>
                <w:lang w:bidi="fa-IR"/>
              </w:rPr>
            </w:pPr>
          </w:p>
        </w:tc>
        <w:tc>
          <w:tcPr>
            <w:tcW w:w="2703" w:type="pct"/>
            <w:gridSpan w:val="3"/>
          </w:tcPr>
          <w:p w:rsidR="00B36A0C" w:rsidRPr="00EA1553" w:rsidRDefault="00B36A0C" w:rsidP="009A3136">
            <w:pPr>
              <w:bidi/>
              <w:spacing w:before="60" w:after="60"/>
              <w:rPr>
                <w:rFonts w:ascii="IRMitra" w:hAnsi="IRMitra" w:cs="IRMitra"/>
                <w:color w:val="244061" w:themeColor="accent1" w:themeShade="80"/>
                <w:sz w:val="5"/>
                <w:szCs w:val="5"/>
                <w:rtl/>
                <w:lang w:bidi="fa-IR"/>
              </w:rPr>
            </w:pPr>
          </w:p>
        </w:tc>
      </w:tr>
      <w:tr w:rsidR="00B36A0C" w:rsidRPr="00C50D4D" w:rsidTr="009A3136">
        <w:trPr>
          <w:jc w:val="center"/>
        </w:trPr>
        <w:tc>
          <w:tcPr>
            <w:tcW w:w="5000" w:type="pct"/>
            <w:gridSpan w:val="5"/>
          </w:tcPr>
          <w:p w:rsidR="00B36A0C" w:rsidRPr="00855B06" w:rsidRDefault="00B36A0C" w:rsidP="009A3136">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83440D9" wp14:editId="77A883D8">
                  <wp:extent cx="1576800" cy="820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B36A0C" w:rsidRPr="00C50D4D" w:rsidTr="009A3136">
        <w:trPr>
          <w:jc w:val="center"/>
        </w:trPr>
        <w:tc>
          <w:tcPr>
            <w:tcW w:w="5000" w:type="pct"/>
            <w:gridSpan w:val="5"/>
            <w:vAlign w:val="center"/>
          </w:tcPr>
          <w:p w:rsidR="00B36A0C" w:rsidRDefault="00B36A0C" w:rsidP="009A3136">
            <w:pPr>
              <w:bidi/>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B36A0C" w:rsidRPr="00EA1553" w:rsidRDefault="00B36A0C" w:rsidP="00B36A0C">
      <w:pPr>
        <w:bidi/>
        <w:rPr>
          <w:rFonts w:cs="IRNazanin"/>
          <w:b/>
          <w:bCs/>
          <w:sz w:val="2"/>
          <w:szCs w:val="2"/>
          <w:rtl/>
          <w:lang w:bidi="fa-IR"/>
        </w:rPr>
      </w:pPr>
    </w:p>
    <w:p w:rsidR="00333085" w:rsidRDefault="00333085" w:rsidP="00333085">
      <w:pPr>
        <w:bidi/>
        <w:rPr>
          <w:rStyle w:val="1-Char"/>
          <w:rtl/>
        </w:rPr>
      </w:pPr>
    </w:p>
    <w:p w:rsidR="00F063A9" w:rsidRPr="00EC03A6" w:rsidRDefault="00F063A9" w:rsidP="00F063A9">
      <w:pPr>
        <w:bidi/>
        <w:rPr>
          <w:rStyle w:val="1-Char"/>
          <w:rtl/>
        </w:rPr>
        <w:sectPr w:rsidR="00F063A9" w:rsidRPr="00EC03A6" w:rsidSect="00F93D16">
          <w:footnotePr>
            <w:numRestart w:val="eachPage"/>
          </w:footnotePr>
          <w:pgSz w:w="9356" w:h="13608" w:code="9"/>
          <w:pgMar w:top="567" w:right="1134" w:bottom="851" w:left="1134" w:header="454" w:footer="0" w:gutter="0"/>
          <w:cols w:space="708"/>
          <w:titlePg/>
          <w:bidi/>
          <w:docGrid w:linePitch="360"/>
        </w:sectPr>
      </w:pPr>
    </w:p>
    <w:p w:rsidR="00D97299" w:rsidRPr="00D97299" w:rsidRDefault="00D97299" w:rsidP="00D97299">
      <w:pPr>
        <w:pStyle w:val="1-"/>
        <w:ind w:firstLine="0"/>
        <w:jc w:val="center"/>
        <w:rPr>
          <w:rFonts w:ascii="IranNastaliq" w:hAnsi="IranNastaliq" w:cs="IranNastaliq"/>
          <w:rtl/>
        </w:rPr>
      </w:pPr>
      <w:r w:rsidRPr="00D97299">
        <w:rPr>
          <w:rFonts w:ascii="IranNastaliq" w:hAnsi="IranNastaliq" w:cs="IranNastaliq"/>
          <w:sz w:val="30"/>
          <w:szCs w:val="30"/>
          <w:rtl/>
        </w:rPr>
        <w:lastRenderedPageBreak/>
        <w:t>بسم الله الرحمن الرحیم</w:t>
      </w:r>
    </w:p>
    <w:p w:rsidR="00D97299" w:rsidRDefault="00D97299" w:rsidP="00D97299">
      <w:pPr>
        <w:pStyle w:val="2-"/>
        <w:rPr>
          <w:rtl/>
        </w:rPr>
      </w:pPr>
      <w:bookmarkStart w:id="1" w:name="_Toc430177433"/>
      <w:r>
        <w:rPr>
          <w:rFonts w:hint="cs"/>
          <w:rtl/>
        </w:rPr>
        <w:t>فهرست مطالب</w:t>
      </w:r>
      <w:bookmarkEnd w:id="1"/>
    </w:p>
    <w:p w:rsidR="00755B0A" w:rsidRDefault="00755B0A">
      <w:pPr>
        <w:pStyle w:val="TOC1"/>
        <w:tabs>
          <w:tab w:val="right" w:leader="dot" w:pos="7078"/>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 "Heading 3,2,2</w:instrText>
      </w:r>
      <w:r>
        <w:rPr>
          <w:rFonts w:hint="cs"/>
          <w:rtl/>
        </w:rPr>
        <w:instrText>- تیتر اول,1"</w:instrText>
      </w:r>
      <w:r>
        <w:rPr>
          <w:rtl/>
        </w:rPr>
        <w:instrText xml:space="preserve"> </w:instrText>
      </w:r>
      <w:r>
        <w:rPr>
          <w:rtl/>
        </w:rPr>
        <w:fldChar w:fldCharType="separate"/>
      </w:r>
      <w:hyperlink w:anchor="_Toc430177433" w:history="1">
        <w:r w:rsidRPr="00633449">
          <w:rPr>
            <w:rStyle w:val="Hyperlink"/>
            <w:rFonts w:eastAsia="B Badr" w:hint="eastAsia"/>
            <w:noProof/>
            <w:rtl/>
            <w:lang w:bidi="fa-IR"/>
          </w:rPr>
          <w:t>فهرست</w:t>
        </w:r>
        <w:r w:rsidRPr="00633449">
          <w:rPr>
            <w:rStyle w:val="Hyperlink"/>
            <w:rFonts w:eastAsia="B Badr"/>
            <w:noProof/>
            <w:rtl/>
            <w:lang w:bidi="fa-IR"/>
          </w:rPr>
          <w:t xml:space="preserve"> </w:t>
        </w:r>
        <w:r w:rsidRPr="00633449">
          <w:rPr>
            <w:rStyle w:val="Hyperlink"/>
            <w:rFonts w:eastAsia="B Badr"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Toc430177433 \h</w:instrText>
        </w:r>
        <w:r>
          <w:rPr>
            <w:noProof/>
            <w:webHidden/>
            <w:rtl/>
          </w:rPr>
          <w:instrText xml:space="preserve"> </w:instrText>
        </w:r>
        <w:r>
          <w:rPr>
            <w:noProof/>
            <w:webHidden/>
            <w:rtl/>
          </w:rPr>
        </w:r>
        <w:r>
          <w:rPr>
            <w:noProof/>
            <w:webHidden/>
            <w:rtl/>
          </w:rPr>
          <w:fldChar w:fldCharType="separate"/>
        </w:r>
        <w:r w:rsidR="005655AE">
          <w:rPr>
            <w:rFonts w:hint="eastAsia"/>
            <w:noProof/>
            <w:webHidden/>
            <w:rtl/>
          </w:rPr>
          <w:t>‌أ</w:t>
        </w:r>
        <w:r>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34"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(49):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bookmarkStart w:id="2" w:name="_GoBack"/>
        <w:bookmarkEnd w:id="2"/>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Toc430177434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35"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(49):</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Toc430177435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36"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(50):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Toc430177436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37"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شماره</w:t>
        </w:r>
        <w:r w:rsidR="00755B0A" w:rsidRPr="00633449">
          <w:rPr>
            <w:rStyle w:val="Hyperlink"/>
            <w:rFonts w:eastAsia="B Badr"/>
            <w:noProof/>
            <w:rtl/>
            <w:lang w:bidi="fa-IR"/>
          </w:rPr>
          <w:t xml:space="preserve"> 50):</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Toc430177437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3</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38"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(51):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Toc430177438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7</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39"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(52):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Toc430177439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40"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(52):</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Toc430177440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41"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(53):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Toc430177441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42"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(54):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Toc430177442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43"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و</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رد</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hint="cs"/>
            <w:noProof/>
            <w:rtl/>
            <w:lang w:bidi="fa-IR"/>
          </w:rPr>
          <w:t>ی</w:t>
        </w:r>
        <w:r w:rsidR="00755B0A" w:rsidRPr="00633449">
          <w:rPr>
            <w:rStyle w:val="Hyperlink"/>
            <w:rFonts w:eastAsia="B Badr"/>
            <w:noProof/>
            <w:rtl/>
            <w:lang w:bidi="fa-IR"/>
          </w:rPr>
          <w:t xml:space="preserve"> (54):</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Toc430177443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44"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(55):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Toc430177444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27</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45"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(56):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Toc430177445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27</w:t>
        </w:r>
        <w:r w:rsidR="00755B0A">
          <w:rPr>
            <w:noProof/>
            <w:webHidden/>
            <w:rtl/>
          </w:rPr>
          <w:fldChar w:fldCharType="end"/>
        </w:r>
      </w:hyperlink>
    </w:p>
    <w:p w:rsidR="00755B0A" w:rsidRDefault="00783C29" w:rsidP="00755B0A">
      <w:pPr>
        <w:pStyle w:val="TOC2"/>
        <w:tabs>
          <w:tab w:val="right" w:leader="dot" w:pos="7078"/>
        </w:tabs>
        <w:bidi/>
        <w:rPr>
          <w:rFonts w:asciiTheme="minorHAnsi" w:eastAsiaTheme="minorEastAsia" w:hAnsiTheme="minorHAnsi" w:cstheme="minorBidi"/>
          <w:noProof/>
          <w:sz w:val="22"/>
          <w:szCs w:val="22"/>
          <w:rtl/>
        </w:rPr>
      </w:pPr>
      <w:hyperlink w:anchor="_Toc430177446"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w:t>
        </w:r>
        <w:r w:rsidR="00755B0A">
          <w:rPr>
            <w:rStyle w:val="Hyperlink"/>
            <w:rFonts w:eastAsia="B Badr" w:hint="cs"/>
            <w:noProof/>
            <w:rtl/>
            <w:lang w:bidi="fa-IR"/>
          </w:rPr>
          <w:t>ۀ</w:t>
        </w:r>
        <w:r w:rsidR="00755B0A" w:rsidRPr="00633449">
          <w:rPr>
            <w:rStyle w:val="Hyperlink"/>
            <w:rFonts w:eastAsia="B Badr"/>
            <w:noProof/>
            <w:rtl/>
            <w:lang w:bidi="fa-IR"/>
          </w:rPr>
          <w:t xml:space="preserve"> (56):</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Toc430177446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27</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47"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(57):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Toc430177447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36</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48"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58: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Toc430177448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37</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49"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(58):</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Toc430177449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37</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50"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(59):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Toc430177450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44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51"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(60):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Toc430177451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44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52"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(60):</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Toc430177452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44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53"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(61):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Toc430177453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47</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54"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(62):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Toc430177454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47</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55"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(62):</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Toc430177455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47</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56"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(63):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Toc430177456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51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57"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(64):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Toc430177457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52</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58"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(64):</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Toc430177458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52</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59"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(65)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Toc430177459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58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60"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(66):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Toc430177460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58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61"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(67):</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Toc430177461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61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62" w:history="1">
        <w:r w:rsidR="00755B0A" w:rsidRPr="00633449">
          <w:rPr>
            <w:rStyle w:val="Hyperlink"/>
            <w:rFonts w:eastAsia="B Badr" w:hint="eastAsia"/>
            <w:noProof/>
            <w:rtl/>
            <w:lang w:bidi="fa-IR"/>
          </w:rPr>
          <w:t>مراجعه‌</w:t>
        </w:r>
        <w:r w:rsidR="00755B0A" w:rsidRPr="00633449">
          <w:rPr>
            <w:rStyle w:val="Hyperlink"/>
            <w:rFonts w:eastAsia="B Badr" w:hint="cs"/>
            <w:noProof/>
            <w:rtl/>
            <w:lang w:bidi="fa-IR"/>
          </w:rPr>
          <w:t>ی</w:t>
        </w:r>
        <w:r w:rsidR="00755B0A" w:rsidRPr="00633449">
          <w:rPr>
            <w:rStyle w:val="Hyperlink"/>
            <w:rFonts w:eastAsia="B Badr"/>
            <w:noProof/>
            <w:rtl/>
            <w:lang w:bidi="fa-IR"/>
          </w:rPr>
          <w:t xml:space="preserve"> (68):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Toc430177462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61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63"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(68):</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Toc430177463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61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64"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(69):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Toc430177464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68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65"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(70)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Toc430177465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68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66"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(70):</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Toc430177466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69</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67"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(71)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Toc430177467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87</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68"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(72)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Toc430177468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87</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69"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(72):</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Toc430177469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88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70"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(73)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Toc430177470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94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71" w:history="1">
        <w:r w:rsidR="00755B0A" w:rsidRPr="00633449">
          <w:rPr>
            <w:rStyle w:val="Hyperlink"/>
            <w:rFonts w:eastAsia="B Badr" w:hint="eastAsia"/>
            <w:noProof/>
            <w:rtl/>
            <w:lang w:bidi="fa-IR"/>
          </w:rPr>
          <w:t>مراجعه‌</w:t>
        </w:r>
        <w:r w:rsidR="00755B0A" w:rsidRPr="00633449">
          <w:rPr>
            <w:rStyle w:val="Hyperlink"/>
            <w:rFonts w:eastAsia="B Badr" w:hint="cs"/>
            <w:noProof/>
            <w:rtl/>
            <w:lang w:bidi="fa-IR"/>
          </w:rPr>
          <w:t>ی</w:t>
        </w:r>
        <w:r w:rsidR="00755B0A" w:rsidRPr="00633449">
          <w:rPr>
            <w:rStyle w:val="Hyperlink"/>
            <w:rFonts w:eastAsia="B Badr"/>
            <w:noProof/>
            <w:rtl/>
            <w:lang w:bidi="fa-IR"/>
          </w:rPr>
          <w:t xml:space="preserve"> (74)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Toc430177471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94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72"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به</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hint="cs"/>
            <w:noProof/>
            <w:rtl/>
            <w:lang w:bidi="fa-IR"/>
          </w:rPr>
          <w:t>ی</w:t>
        </w:r>
        <w:r w:rsidR="00755B0A" w:rsidRPr="00633449">
          <w:rPr>
            <w:rStyle w:val="Hyperlink"/>
            <w:rFonts w:eastAsia="B Badr"/>
            <w:noProof/>
            <w:rtl/>
            <w:lang w:bidi="fa-IR"/>
          </w:rPr>
          <w:t xml:space="preserve"> (74):</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Toc430177472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95</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73" w:history="1">
        <w:r w:rsidR="00755B0A" w:rsidRPr="00633449">
          <w:rPr>
            <w:rStyle w:val="Hyperlink"/>
            <w:rFonts w:eastAsia="B Badr" w:hint="eastAsia"/>
            <w:noProof/>
            <w:rtl/>
            <w:lang w:bidi="fa-IR"/>
          </w:rPr>
          <w:t>مراجعه</w:t>
        </w:r>
        <w:r w:rsidR="00755B0A" w:rsidRPr="00633449">
          <w:rPr>
            <w:rStyle w:val="Hyperlink"/>
            <w:rFonts w:eastAsia="B Badr" w:hint="eastAsia"/>
            <w:noProof/>
            <w:lang w:bidi="fa-IR"/>
          </w:rPr>
          <w:t>‌</w:t>
        </w:r>
        <w:r w:rsidR="00755B0A" w:rsidRPr="00633449">
          <w:rPr>
            <w:rStyle w:val="Hyperlink"/>
            <w:rFonts w:eastAsia="B Badr" w:hint="cs"/>
            <w:noProof/>
            <w:rtl/>
            <w:lang w:bidi="fa-IR"/>
          </w:rPr>
          <w:t>ی</w:t>
        </w:r>
        <w:r w:rsidR="00755B0A" w:rsidRPr="00633449">
          <w:rPr>
            <w:rStyle w:val="Hyperlink"/>
            <w:rFonts w:eastAsia="B Badr"/>
            <w:noProof/>
            <w:rtl/>
            <w:lang w:bidi="fa-IR"/>
          </w:rPr>
          <w:t xml:space="preserve"> (75)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Toc430177473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114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74"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(76)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Toc430177474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114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75"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(76):</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Toc430177475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114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76" w:history="1">
        <w:r w:rsidR="00755B0A" w:rsidRPr="00633449">
          <w:rPr>
            <w:rStyle w:val="Hyperlink"/>
            <w:rFonts w:eastAsia="B Badr" w:hint="eastAsia"/>
            <w:noProof/>
            <w:rtl/>
            <w:lang w:bidi="fa-IR"/>
          </w:rPr>
          <w:t>مراج</w:t>
        </w:r>
        <w:r w:rsidR="00755B0A" w:rsidRPr="00633449">
          <w:rPr>
            <w:rStyle w:val="Hyperlink"/>
            <w:rFonts w:eastAsia="B Badr" w:hint="eastAsia"/>
            <w:noProof/>
            <w:rtl/>
          </w:rPr>
          <w:t>ع</w:t>
        </w:r>
        <w:r w:rsidR="00755B0A" w:rsidRPr="00633449">
          <w:rPr>
            <w:rStyle w:val="Hyperlink"/>
            <w:rFonts w:eastAsia="B Badr" w:hint="eastAsia"/>
            <w:noProof/>
            <w:rtl/>
            <w:lang w:bidi="fa-IR"/>
          </w:rPr>
          <w:t>ه</w:t>
        </w:r>
        <w:r w:rsidR="00755B0A" w:rsidRPr="00633449">
          <w:rPr>
            <w:rStyle w:val="Hyperlink"/>
            <w:rFonts w:eastAsia="B Badr"/>
            <w:noProof/>
            <w:rtl/>
            <w:lang w:bidi="fa-IR"/>
          </w:rPr>
          <w:t xml:space="preserve"> (77)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Toc430177476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134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77"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(78)</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Toc430177477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134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78"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hint="cs"/>
            <w:noProof/>
            <w:rtl/>
            <w:lang w:bidi="fa-IR"/>
          </w:rPr>
          <w:t>ی</w:t>
        </w:r>
        <w:r w:rsidR="00755B0A" w:rsidRPr="00633449">
          <w:rPr>
            <w:rStyle w:val="Hyperlink"/>
            <w:rFonts w:eastAsia="B Badr"/>
            <w:noProof/>
            <w:rtl/>
            <w:lang w:bidi="fa-IR"/>
          </w:rPr>
          <w:t xml:space="preserve"> (78):</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Toc430177478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134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79"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(79)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Toc430177479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151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80"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(80)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Toc430177480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151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81"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(80)</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Toc430177481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151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82"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(81)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Toc430177482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165</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83"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(82)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Toc430177483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165</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84"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(82):</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Toc430177484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166</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85"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پ</w:t>
        </w:r>
        <w:r w:rsidR="00755B0A" w:rsidRPr="00633449">
          <w:rPr>
            <w:rStyle w:val="Hyperlink"/>
            <w:rFonts w:eastAsia="B Badr" w:hint="cs"/>
            <w:noProof/>
            <w:rtl/>
            <w:lang w:bidi="fa-IR"/>
          </w:rPr>
          <w:t>ی</w:t>
        </w:r>
        <w:r w:rsidR="00755B0A" w:rsidRPr="00633449">
          <w:rPr>
            <w:rStyle w:val="Hyperlink"/>
            <w:rFonts w:eastAsia="B Badr" w:hint="eastAsia"/>
            <w:noProof/>
            <w:rtl/>
            <w:lang w:bidi="fa-IR"/>
          </w:rPr>
          <w:t>ش</w:t>
        </w:r>
        <w:r w:rsidR="00755B0A" w:rsidRPr="00633449">
          <w:rPr>
            <w:rStyle w:val="Hyperlink"/>
            <w:rFonts w:eastAsia="B Badr" w:hint="cs"/>
            <w:noProof/>
            <w:rtl/>
            <w:lang w:bidi="fa-IR"/>
          </w:rPr>
          <w:t>ی</w:t>
        </w:r>
        <w:r w:rsidR="00755B0A" w:rsidRPr="00633449">
          <w:rPr>
            <w:rStyle w:val="Hyperlink"/>
            <w:rFonts w:eastAsia="B Badr" w:hint="eastAsia"/>
            <w:noProof/>
            <w:rtl/>
            <w:lang w:bidi="fa-IR"/>
          </w:rPr>
          <w:t>ن</w:t>
        </w:r>
        <w:r w:rsidR="00755B0A" w:rsidRPr="00633449">
          <w:rPr>
            <w:rStyle w:val="Hyperlink"/>
            <w:rFonts w:eastAsia="B Badr"/>
            <w:noProof/>
            <w:rtl/>
            <w:lang w:bidi="fa-IR"/>
          </w:rPr>
          <w:t xml:space="preserve">) (83):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Toc430177485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184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86"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(84):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Toc430177486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185</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87"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برمراجعه</w:t>
        </w:r>
        <w:r w:rsidR="00755B0A" w:rsidRPr="00633449">
          <w:rPr>
            <w:rStyle w:val="Hyperlink"/>
            <w:rFonts w:eastAsia="B Badr"/>
            <w:noProof/>
            <w:rtl/>
            <w:lang w:bidi="fa-IR"/>
          </w:rPr>
          <w:t xml:space="preserve"> (84)</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Toc430177487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185</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88"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(85):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Toc430177488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205</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89"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(86):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Toc430177489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205</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90"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(86):</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Toc430177490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206</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91"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(87):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Toc430177491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221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92"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(88):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Toc430177492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222</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93"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(87) </w:t>
        </w:r>
        <w:r w:rsidR="00755B0A" w:rsidRPr="00633449">
          <w:rPr>
            <w:rStyle w:val="Hyperlink"/>
            <w:rFonts w:eastAsia="B Badr" w:hint="eastAsia"/>
            <w:noProof/>
            <w:rtl/>
            <w:lang w:bidi="fa-IR"/>
          </w:rPr>
          <w:t>و</w:t>
        </w:r>
        <w:r w:rsidR="00755B0A" w:rsidRPr="00633449">
          <w:rPr>
            <w:rStyle w:val="Hyperlink"/>
            <w:rFonts w:eastAsia="B Badr"/>
            <w:noProof/>
            <w:rtl/>
            <w:lang w:bidi="fa-IR"/>
          </w:rPr>
          <w:t xml:space="preserve"> (88):</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Toc430177493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222</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94" w:history="1">
        <w:r w:rsidR="00755B0A" w:rsidRPr="00633449">
          <w:rPr>
            <w:rStyle w:val="Hyperlink"/>
            <w:rFonts w:eastAsia="B Badr" w:hint="eastAsia"/>
            <w:noProof/>
            <w:rtl/>
            <w:lang w:bidi="fa-IR"/>
          </w:rPr>
          <w:t>مراجع</w:t>
        </w:r>
        <w:r w:rsidR="00755B0A">
          <w:rPr>
            <w:rStyle w:val="Hyperlink"/>
            <w:rFonts w:eastAsia="B Badr" w:hint="cs"/>
            <w:noProof/>
            <w:rtl/>
            <w:lang w:bidi="fa-IR"/>
          </w:rPr>
          <w:t>ۀ</w:t>
        </w:r>
        <w:r w:rsidR="00755B0A" w:rsidRPr="00633449">
          <w:rPr>
            <w:rStyle w:val="Hyperlink"/>
            <w:rFonts w:eastAsia="B Badr"/>
            <w:noProof/>
            <w:rtl/>
            <w:lang w:bidi="fa-IR"/>
          </w:rPr>
          <w:t xml:space="preserve"> (89):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Toc430177494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226</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95"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(90):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Toc430177495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226</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96"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(90):</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Toc430177496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226</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97"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(91):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Toc430177497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241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98"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(92):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Toc430177498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241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499"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w:t>
        </w:r>
        <w:r w:rsidR="00755B0A">
          <w:rPr>
            <w:rStyle w:val="Hyperlink"/>
            <w:rFonts w:eastAsia="B Badr" w:hint="eastAsia"/>
            <w:noProof/>
            <w:rtl/>
            <w:lang w:bidi="fa-IR"/>
          </w:rPr>
          <w:t>جع</w:t>
        </w:r>
        <w:r w:rsidR="00755B0A">
          <w:rPr>
            <w:rStyle w:val="Hyperlink"/>
            <w:rFonts w:eastAsia="B Badr" w:hint="cs"/>
            <w:noProof/>
            <w:rtl/>
            <w:lang w:bidi="fa-IR"/>
          </w:rPr>
          <w:t>ۀ</w:t>
        </w:r>
        <w:r w:rsidR="00755B0A" w:rsidRPr="00633449">
          <w:rPr>
            <w:rStyle w:val="Hyperlink"/>
            <w:rFonts w:eastAsia="B Badr"/>
            <w:noProof/>
            <w:rtl/>
            <w:lang w:bidi="fa-IR"/>
          </w:rPr>
          <w:t xml:space="preserve"> (92):</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Toc430177499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241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00"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(93):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Toc430177500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246</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01"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(94):</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Toc430177501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246</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02"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(95):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Toc430177502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252</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03"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(96):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Toc430177503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252</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04"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(96):</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Toc430177504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252</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05"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(97):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Toc430177505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253</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06"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(98):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Toc430177506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254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07"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(98):</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Toc430177507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254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08"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(99)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Toc430177508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266</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09"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(100)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Toc430177509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266</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10"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(100):</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Toc430177510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266</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11" w:history="1">
        <w:r w:rsidR="00755B0A" w:rsidRPr="00633449">
          <w:rPr>
            <w:rStyle w:val="Hyperlink"/>
            <w:rFonts w:eastAsia="B Badr" w:hint="eastAsia"/>
            <w:noProof/>
            <w:rtl/>
            <w:lang w:bidi="fa-IR"/>
          </w:rPr>
          <w:t>مراجعه‌</w:t>
        </w:r>
        <w:r w:rsidR="00755B0A" w:rsidRPr="00633449">
          <w:rPr>
            <w:rStyle w:val="Hyperlink"/>
            <w:rFonts w:eastAsia="B Badr" w:hint="cs"/>
            <w:noProof/>
            <w:rtl/>
            <w:lang w:bidi="fa-IR"/>
          </w:rPr>
          <w:t>ی</w:t>
        </w:r>
        <w:r w:rsidR="00755B0A" w:rsidRPr="00633449">
          <w:rPr>
            <w:rStyle w:val="Hyperlink"/>
            <w:rFonts w:eastAsia="B Badr"/>
            <w:noProof/>
            <w:rtl/>
            <w:lang w:bidi="fa-IR"/>
          </w:rPr>
          <w:t xml:space="preserve"> (101)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Toc430177511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268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12"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(102)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Toc430177512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268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13"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hint="cs"/>
            <w:noProof/>
            <w:rtl/>
            <w:lang w:bidi="fa-IR"/>
          </w:rPr>
          <w:t>ی</w:t>
        </w:r>
        <w:r w:rsidR="00755B0A" w:rsidRPr="00633449">
          <w:rPr>
            <w:rStyle w:val="Hyperlink"/>
            <w:rFonts w:eastAsia="B Badr"/>
            <w:noProof/>
            <w:rtl/>
            <w:lang w:bidi="fa-IR"/>
          </w:rPr>
          <w:t xml:space="preserve"> (101):</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Toc430177513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268</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14"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(103)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Toc430177514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270</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15"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(104):</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Toc430177515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271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16"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(105)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Toc430177516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275</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17"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(106)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Toc430177517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275</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18"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(106):</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Toc430177518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275</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19"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(107)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Toc430177519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279</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20"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(108)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Toc430177520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280</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21"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(108):</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Toc430177521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280</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22"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(109)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Toc430177522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283</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23" w:history="1">
        <w:r w:rsidR="00755B0A" w:rsidRPr="00633449">
          <w:rPr>
            <w:rStyle w:val="Hyperlink"/>
            <w:rFonts w:eastAsia="B Badr" w:hint="eastAsia"/>
            <w:noProof/>
            <w:rtl/>
            <w:lang w:bidi="fa-IR"/>
          </w:rPr>
          <w:t>مراجعه‌</w:t>
        </w:r>
        <w:r w:rsidR="00755B0A" w:rsidRPr="00633449">
          <w:rPr>
            <w:rStyle w:val="Hyperlink"/>
            <w:rFonts w:eastAsia="B Badr" w:hint="cs"/>
            <w:noProof/>
            <w:rtl/>
            <w:lang w:bidi="fa-IR"/>
          </w:rPr>
          <w:t>ی</w:t>
        </w:r>
        <w:r w:rsidR="00755B0A" w:rsidRPr="00633449">
          <w:rPr>
            <w:rStyle w:val="Hyperlink"/>
            <w:rFonts w:eastAsia="B Badr"/>
            <w:noProof/>
            <w:rtl/>
            <w:lang w:bidi="fa-IR"/>
          </w:rPr>
          <w:t xml:space="preserve"> (110)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Toc430177523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283</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24"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hint="cs"/>
            <w:noProof/>
            <w:rtl/>
            <w:lang w:bidi="fa-IR"/>
          </w:rPr>
          <w:t>ی</w:t>
        </w:r>
        <w:r w:rsidR="00755B0A" w:rsidRPr="00633449">
          <w:rPr>
            <w:rStyle w:val="Hyperlink"/>
            <w:rFonts w:eastAsia="B Badr"/>
            <w:noProof/>
            <w:rtl/>
            <w:lang w:bidi="fa-IR"/>
          </w:rPr>
          <w:t xml:space="preserve"> (110):</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Toc430177524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284</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25"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(111) </w:t>
        </w:r>
        <w:r w:rsidR="00755B0A" w:rsidRPr="00633449">
          <w:rPr>
            <w:rStyle w:val="Hyperlink"/>
            <w:rFonts w:eastAsia="B Badr" w:hint="eastAsia"/>
            <w:noProof/>
            <w:rtl/>
            <w:lang w:bidi="fa-IR"/>
          </w:rPr>
          <w:t>س</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Toc430177525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311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26" w:history="1">
        <w:r w:rsidR="00755B0A" w:rsidRPr="00633449">
          <w:rPr>
            <w:rStyle w:val="Hyperlink"/>
            <w:rFonts w:eastAsia="B Badr" w:hint="eastAsia"/>
            <w:noProof/>
            <w:rtl/>
            <w:lang w:bidi="fa-IR"/>
          </w:rPr>
          <w:t>مراجعه</w:t>
        </w:r>
        <w:r w:rsidR="00755B0A" w:rsidRPr="00633449">
          <w:rPr>
            <w:rStyle w:val="Hyperlink"/>
            <w:rFonts w:eastAsia="B Badr"/>
            <w:noProof/>
            <w:rtl/>
            <w:lang w:bidi="fa-IR"/>
          </w:rPr>
          <w:t xml:space="preserve"> (112) </w:t>
        </w:r>
        <w:r w:rsidR="00755B0A" w:rsidRPr="00633449">
          <w:rPr>
            <w:rStyle w:val="Hyperlink"/>
            <w:rFonts w:eastAsia="B Badr" w:hint="eastAsia"/>
            <w:noProof/>
            <w:rtl/>
            <w:lang w:bidi="fa-IR"/>
          </w:rPr>
          <w:t>ش</w:t>
        </w:r>
        <w:r w:rsidR="00755B0A" w:rsidRPr="00633449">
          <w:rPr>
            <w:rStyle w:val="Hyperlink"/>
            <w:rFonts w:eastAsia="B Badr"/>
            <w:noProof/>
            <w:rtl/>
            <w:lang w:bidi="fa-IR"/>
          </w:rPr>
          <w:t>:</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Toc430177526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311</w:t>
        </w:r>
        <w:r w:rsidR="00755B0A">
          <w:rPr>
            <w:noProof/>
            <w:webHidden/>
            <w:rtl/>
          </w:rPr>
          <w:fldChar w:fldCharType="end"/>
        </w:r>
      </w:hyperlink>
    </w:p>
    <w:p w:rsidR="00755B0A" w:rsidRDefault="00783C29">
      <w:pPr>
        <w:pStyle w:val="TOC2"/>
        <w:tabs>
          <w:tab w:val="right" w:leader="dot" w:pos="7078"/>
        </w:tabs>
        <w:bidi/>
        <w:rPr>
          <w:rFonts w:asciiTheme="minorHAnsi" w:eastAsiaTheme="minorEastAsia" w:hAnsiTheme="minorHAnsi" w:cstheme="minorBidi"/>
          <w:noProof/>
          <w:sz w:val="22"/>
          <w:szCs w:val="22"/>
          <w:rtl/>
        </w:rPr>
      </w:pPr>
      <w:hyperlink w:anchor="_Toc430177527" w:history="1">
        <w:r w:rsidR="00755B0A" w:rsidRPr="00633449">
          <w:rPr>
            <w:rStyle w:val="Hyperlink"/>
            <w:rFonts w:eastAsia="B Badr" w:hint="eastAsia"/>
            <w:noProof/>
            <w:rtl/>
            <w:lang w:bidi="fa-IR"/>
          </w:rPr>
          <w:t>پاسخ</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بر</w:t>
        </w:r>
        <w:r w:rsidR="00755B0A" w:rsidRPr="00633449">
          <w:rPr>
            <w:rStyle w:val="Hyperlink"/>
            <w:rFonts w:eastAsia="B Badr"/>
            <w:noProof/>
            <w:rtl/>
            <w:lang w:bidi="fa-IR"/>
          </w:rPr>
          <w:t xml:space="preserve"> </w:t>
        </w:r>
        <w:r w:rsidR="00755B0A" w:rsidRPr="00633449">
          <w:rPr>
            <w:rStyle w:val="Hyperlink"/>
            <w:rFonts w:eastAsia="B Badr" w:hint="eastAsia"/>
            <w:noProof/>
            <w:rtl/>
            <w:lang w:bidi="fa-IR"/>
          </w:rPr>
          <w:t>مراجعه‌</w:t>
        </w:r>
        <w:r w:rsidR="00755B0A" w:rsidRPr="00633449">
          <w:rPr>
            <w:rStyle w:val="Hyperlink"/>
            <w:rFonts w:eastAsia="B Badr" w:hint="cs"/>
            <w:noProof/>
            <w:rtl/>
            <w:lang w:bidi="fa-IR"/>
          </w:rPr>
          <w:t>ی</w:t>
        </w:r>
        <w:r w:rsidR="00755B0A" w:rsidRPr="00633449">
          <w:rPr>
            <w:rStyle w:val="Hyperlink"/>
            <w:rFonts w:eastAsia="B Badr"/>
            <w:noProof/>
            <w:rtl/>
            <w:lang w:bidi="fa-IR"/>
          </w:rPr>
          <w:t xml:space="preserve"> (111) </w:t>
        </w:r>
        <w:r w:rsidR="00755B0A" w:rsidRPr="00633449">
          <w:rPr>
            <w:rStyle w:val="Hyperlink"/>
            <w:rFonts w:eastAsia="B Badr" w:hint="eastAsia"/>
            <w:noProof/>
            <w:rtl/>
            <w:lang w:bidi="fa-IR"/>
          </w:rPr>
          <w:t>و</w:t>
        </w:r>
        <w:r w:rsidR="00755B0A" w:rsidRPr="00633449">
          <w:rPr>
            <w:rStyle w:val="Hyperlink"/>
            <w:rFonts w:eastAsia="B Badr"/>
            <w:noProof/>
            <w:rtl/>
            <w:lang w:bidi="fa-IR"/>
          </w:rPr>
          <w:t xml:space="preserve"> (112):</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Toc430177527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311</w:t>
        </w:r>
        <w:r w:rsidR="00755B0A">
          <w:rPr>
            <w:noProof/>
            <w:webHidden/>
            <w:rtl/>
          </w:rPr>
          <w:fldChar w:fldCharType="end"/>
        </w:r>
      </w:hyperlink>
    </w:p>
    <w:p w:rsidR="00755B0A" w:rsidRDefault="00783C29">
      <w:pPr>
        <w:pStyle w:val="TOC1"/>
        <w:tabs>
          <w:tab w:val="right" w:leader="dot" w:pos="7078"/>
        </w:tabs>
        <w:bidi/>
        <w:rPr>
          <w:rFonts w:asciiTheme="minorHAnsi" w:eastAsiaTheme="minorEastAsia" w:hAnsiTheme="minorHAnsi" w:cstheme="minorBidi"/>
          <w:bCs w:val="0"/>
          <w:noProof/>
          <w:sz w:val="22"/>
          <w:szCs w:val="22"/>
          <w:rtl/>
        </w:rPr>
      </w:pPr>
      <w:hyperlink w:anchor="_Toc430177528" w:history="1">
        <w:r w:rsidR="00755B0A" w:rsidRPr="00633449">
          <w:rPr>
            <w:rStyle w:val="Hyperlink"/>
            <w:rFonts w:eastAsia="B Badr" w:hint="eastAsia"/>
            <w:noProof/>
            <w:rtl/>
            <w:lang w:bidi="fa-IR"/>
          </w:rPr>
          <w:t>پا</w:t>
        </w:r>
        <w:r w:rsidR="00755B0A" w:rsidRPr="00633449">
          <w:rPr>
            <w:rStyle w:val="Hyperlink"/>
            <w:rFonts w:eastAsia="B Badr" w:hint="cs"/>
            <w:noProof/>
            <w:rtl/>
            <w:lang w:bidi="fa-IR"/>
          </w:rPr>
          <w:t>ی</w:t>
        </w:r>
        <w:r w:rsidR="00755B0A" w:rsidRPr="00633449">
          <w:rPr>
            <w:rStyle w:val="Hyperlink"/>
            <w:rFonts w:eastAsia="B Badr" w:hint="eastAsia"/>
            <w:noProof/>
            <w:rtl/>
            <w:lang w:bidi="fa-IR"/>
          </w:rPr>
          <w:t>ان</w:t>
        </w:r>
        <w:r w:rsidR="00755B0A">
          <w:rPr>
            <w:noProof/>
            <w:webHidden/>
            <w:rtl/>
          </w:rPr>
          <w:tab/>
        </w:r>
        <w:r w:rsidR="00755B0A">
          <w:rPr>
            <w:noProof/>
            <w:webHidden/>
            <w:rtl/>
          </w:rPr>
          <w:fldChar w:fldCharType="begin"/>
        </w:r>
        <w:r w:rsidR="00755B0A">
          <w:rPr>
            <w:noProof/>
            <w:webHidden/>
            <w:rtl/>
          </w:rPr>
          <w:instrText xml:space="preserve"> </w:instrText>
        </w:r>
        <w:r w:rsidR="00755B0A">
          <w:rPr>
            <w:noProof/>
            <w:webHidden/>
          </w:rPr>
          <w:instrText>PAGEREF</w:instrText>
        </w:r>
        <w:r w:rsidR="00755B0A">
          <w:rPr>
            <w:noProof/>
            <w:webHidden/>
            <w:rtl/>
          </w:rPr>
          <w:instrText xml:space="preserve"> _</w:instrText>
        </w:r>
        <w:r w:rsidR="00755B0A">
          <w:rPr>
            <w:noProof/>
            <w:webHidden/>
          </w:rPr>
          <w:instrText>Toc430177528 \h</w:instrText>
        </w:r>
        <w:r w:rsidR="00755B0A">
          <w:rPr>
            <w:noProof/>
            <w:webHidden/>
            <w:rtl/>
          </w:rPr>
          <w:instrText xml:space="preserve"> </w:instrText>
        </w:r>
        <w:r w:rsidR="00755B0A">
          <w:rPr>
            <w:noProof/>
            <w:webHidden/>
            <w:rtl/>
          </w:rPr>
        </w:r>
        <w:r w:rsidR="00755B0A">
          <w:rPr>
            <w:noProof/>
            <w:webHidden/>
            <w:rtl/>
          </w:rPr>
          <w:fldChar w:fldCharType="separate"/>
        </w:r>
        <w:r w:rsidR="005655AE">
          <w:rPr>
            <w:noProof/>
            <w:webHidden/>
            <w:rtl/>
          </w:rPr>
          <w:t>313</w:t>
        </w:r>
        <w:r w:rsidR="00755B0A">
          <w:rPr>
            <w:noProof/>
            <w:webHidden/>
            <w:rtl/>
          </w:rPr>
          <w:fldChar w:fldCharType="end"/>
        </w:r>
      </w:hyperlink>
    </w:p>
    <w:p w:rsidR="00D97299" w:rsidRDefault="00755B0A" w:rsidP="00D97299">
      <w:pPr>
        <w:pStyle w:val="1-"/>
        <w:rPr>
          <w:rtl/>
        </w:rPr>
      </w:pPr>
      <w:r>
        <w:rPr>
          <w:rtl/>
        </w:rPr>
        <w:fldChar w:fldCharType="end"/>
      </w:r>
    </w:p>
    <w:p w:rsidR="00D97299" w:rsidRPr="00D97299" w:rsidRDefault="00D97299" w:rsidP="00D97299">
      <w:pPr>
        <w:pStyle w:val="1-"/>
        <w:rPr>
          <w:rtl/>
        </w:rPr>
        <w:sectPr w:rsidR="00D97299" w:rsidRPr="00D97299" w:rsidSect="00113754">
          <w:headerReference w:type="even" r:id="rId14"/>
          <w:headerReference w:type="first" r:id="rId15"/>
          <w:footnotePr>
            <w:numRestart w:val="eachPage"/>
          </w:footnotePr>
          <w:type w:val="oddPage"/>
          <w:pgSz w:w="9356" w:h="13608" w:code="9"/>
          <w:pgMar w:top="567" w:right="1134" w:bottom="851" w:left="1134" w:header="454" w:footer="0" w:gutter="0"/>
          <w:pgNumType w:fmt="arabicAbjad" w:start="1"/>
          <w:cols w:space="708"/>
          <w:titlePg/>
          <w:bidi/>
          <w:docGrid w:linePitch="360"/>
        </w:sectPr>
      </w:pPr>
    </w:p>
    <w:p w:rsidR="00E47C19" w:rsidRDefault="00E47C19" w:rsidP="00133894">
      <w:pPr>
        <w:pStyle w:val="Heading3"/>
        <w:bidi/>
        <w:rPr>
          <w:rtl/>
          <w:lang w:bidi="fa-IR"/>
        </w:rPr>
      </w:pPr>
      <w:bookmarkStart w:id="3" w:name="_Toc430177434"/>
      <w:r>
        <w:rPr>
          <w:rFonts w:hint="cs"/>
          <w:rtl/>
          <w:lang w:bidi="fa-IR"/>
        </w:rPr>
        <w:lastRenderedPageBreak/>
        <w:t>مراجعه (49)</w:t>
      </w:r>
      <w:r w:rsidR="008126A4">
        <w:rPr>
          <w:rFonts w:hint="cs"/>
          <w:rtl/>
          <w:lang w:bidi="fa-IR"/>
        </w:rPr>
        <w:t>:</w:t>
      </w:r>
      <w:r>
        <w:rPr>
          <w:rFonts w:hint="cs"/>
          <w:rtl/>
          <w:lang w:bidi="fa-IR"/>
        </w:rPr>
        <w:t xml:space="preserve"> س</w:t>
      </w:r>
      <w:r w:rsidR="008126A4">
        <w:rPr>
          <w:rFonts w:hint="cs"/>
          <w:rtl/>
          <w:lang w:bidi="fa-IR"/>
        </w:rPr>
        <w:t>:</w:t>
      </w:r>
      <w:bookmarkEnd w:id="3"/>
    </w:p>
    <w:p w:rsidR="00E47C19" w:rsidRPr="00EC03A6" w:rsidRDefault="00E47C19" w:rsidP="00E47C19">
      <w:pPr>
        <w:numPr>
          <w:ilvl w:val="0"/>
          <w:numId w:val="1"/>
        </w:numPr>
        <w:tabs>
          <w:tab w:val="right" w:pos="7031"/>
        </w:tabs>
        <w:bidi/>
        <w:jc w:val="both"/>
        <w:rPr>
          <w:rStyle w:val="1-Char"/>
        </w:rPr>
      </w:pPr>
      <w:r w:rsidRPr="00EC03A6">
        <w:rPr>
          <w:rStyle w:val="1-Char"/>
          <w:rFonts w:hint="cs"/>
          <w:rtl/>
        </w:rPr>
        <w:t>رئیس و استاد [دانشگاه] الازهر [سلیم البشیری] به چهل حدیث مذکور اقرار نموده و سه سخن از ابن عباس را در زمین</w:t>
      </w:r>
      <w:r w:rsidR="006759D6">
        <w:rPr>
          <w:rStyle w:val="1-Char"/>
          <w:rFonts w:hint="cs"/>
          <w:rtl/>
        </w:rPr>
        <w:t>ۀ</w:t>
      </w:r>
      <w:r w:rsidRPr="00EC03A6">
        <w:rPr>
          <w:rStyle w:val="1-Char"/>
          <w:rFonts w:hint="cs"/>
          <w:rtl/>
        </w:rPr>
        <w:t xml:space="preserve"> فضایل علی</w:t>
      </w:r>
      <w:r w:rsidR="003963F4" w:rsidRPr="003963F4">
        <w:rPr>
          <w:rStyle w:val="1-Char"/>
          <w:rFonts w:cs="CTraditional Arabic" w:hint="cs"/>
          <w:rtl/>
        </w:rPr>
        <w:t>س</w:t>
      </w:r>
      <w:r w:rsidRPr="00EC03A6">
        <w:rPr>
          <w:rStyle w:val="1-Char"/>
          <w:rFonts w:hint="cs"/>
          <w:rtl/>
        </w:rPr>
        <w:t xml:space="preserve"> به آن افزوده است. </w:t>
      </w:r>
    </w:p>
    <w:p w:rsidR="00E47C19" w:rsidRPr="00EC03A6" w:rsidRDefault="00E47C19" w:rsidP="00E47C19">
      <w:pPr>
        <w:numPr>
          <w:ilvl w:val="0"/>
          <w:numId w:val="1"/>
        </w:numPr>
        <w:tabs>
          <w:tab w:val="right" w:pos="7031"/>
        </w:tabs>
        <w:bidi/>
        <w:jc w:val="both"/>
        <w:rPr>
          <w:rStyle w:val="1-Char"/>
          <w:rtl/>
        </w:rPr>
      </w:pPr>
      <w:r w:rsidRPr="00EC03A6">
        <w:rPr>
          <w:rStyle w:val="1-Char"/>
          <w:rFonts w:hint="cs"/>
          <w:rtl/>
        </w:rPr>
        <w:t xml:space="preserve">شیخ الازهر اعترافی می‌نماید که این فضایل مستلزم [صلاحیت] متعهدشدن خلافت نیست. </w:t>
      </w:r>
    </w:p>
    <w:p w:rsidR="00E47C19" w:rsidRDefault="00E47C19" w:rsidP="00E47C19">
      <w:pPr>
        <w:pStyle w:val="Heading3"/>
        <w:bidi/>
        <w:rPr>
          <w:rtl/>
          <w:lang w:bidi="fa-IR"/>
        </w:rPr>
      </w:pPr>
      <w:bookmarkStart w:id="4" w:name="_Toc430177435"/>
      <w:r>
        <w:rPr>
          <w:rFonts w:hint="cs"/>
          <w:rtl/>
          <w:lang w:bidi="fa-IR"/>
        </w:rPr>
        <w:t>پاسخ بر مراجعه (49)</w:t>
      </w:r>
      <w:r w:rsidR="008126A4">
        <w:rPr>
          <w:rFonts w:hint="cs"/>
          <w:rtl/>
          <w:lang w:bidi="fa-IR"/>
        </w:rPr>
        <w:t>:</w:t>
      </w:r>
      <w:bookmarkEnd w:id="4"/>
      <w:r>
        <w:rPr>
          <w:rFonts w:hint="cs"/>
          <w:rtl/>
          <w:lang w:bidi="fa-IR"/>
        </w:rPr>
        <w:t xml:space="preserve"> </w:t>
      </w:r>
    </w:p>
    <w:p w:rsidR="00E47C19" w:rsidRDefault="00E47C19" w:rsidP="006640F7">
      <w:pPr>
        <w:pStyle w:val="1-"/>
        <w:rPr>
          <w:rtl/>
        </w:rPr>
      </w:pPr>
      <w:r>
        <w:rPr>
          <w:rFonts w:hint="cs"/>
          <w:rtl/>
        </w:rPr>
        <w:t xml:space="preserve">گرچه پاسخ سؤال مذکور بر خلاف شیوه‌ی پاسخگویی ما (در کتاب حاضر است) زیرا پاسخ ما </w:t>
      </w:r>
      <w:r w:rsidR="00133894">
        <w:rPr>
          <w:rFonts w:hint="cs"/>
          <w:rtl/>
        </w:rPr>
        <w:t xml:space="preserve">تنها </w:t>
      </w:r>
      <w:r>
        <w:rPr>
          <w:rFonts w:hint="cs"/>
          <w:rtl/>
        </w:rPr>
        <w:t xml:space="preserve">بر عبدالحسین است اما به علت وجود اقوال دروغین در مراجعه (49) بر ابن عباس ناچار شدیم به آن اشاره کنیم. </w:t>
      </w:r>
    </w:p>
    <w:p w:rsidR="00E47C19" w:rsidRPr="00EC03A6" w:rsidRDefault="007C648E" w:rsidP="002543FB">
      <w:pPr>
        <w:tabs>
          <w:tab w:val="right" w:pos="7031"/>
        </w:tabs>
        <w:bidi/>
        <w:ind w:firstLine="284"/>
        <w:jc w:val="both"/>
        <w:rPr>
          <w:rStyle w:val="1-Char"/>
          <w:rtl/>
        </w:rPr>
      </w:pPr>
      <w:r>
        <w:rPr>
          <w:rStyle w:val="1-Char"/>
          <w:rFonts w:hint="cs"/>
          <w:rtl/>
        </w:rPr>
        <w:t>همچنان که</w:t>
      </w:r>
      <w:r w:rsidR="00E47C19" w:rsidRPr="00EC03A6">
        <w:rPr>
          <w:rStyle w:val="1-Char"/>
          <w:rFonts w:hint="cs"/>
          <w:rtl/>
        </w:rPr>
        <w:t xml:space="preserve"> در مقدمه ذکر کردیم ما بر این نی</w:t>
      </w:r>
      <w:r w:rsidR="00133894" w:rsidRPr="00EC03A6">
        <w:rPr>
          <w:rStyle w:val="1-Char"/>
          <w:rFonts w:hint="cs"/>
          <w:rtl/>
        </w:rPr>
        <w:t>س</w:t>
      </w:r>
      <w:r w:rsidR="00E47C19" w:rsidRPr="00EC03A6">
        <w:rPr>
          <w:rStyle w:val="1-Char"/>
          <w:rFonts w:hint="cs"/>
          <w:rtl/>
        </w:rPr>
        <w:t>تیم که مراجعات دروغ</w:t>
      </w:r>
      <w:r w:rsidR="005C4E23" w:rsidRPr="00EC03A6">
        <w:rPr>
          <w:rStyle w:val="1-Char"/>
          <w:rFonts w:hint="cs"/>
          <w:rtl/>
        </w:rPr>
        <w:t>ین</w:t>
      </w:r>
      <w:r w:rsidR="00E47C19" w:rsidRPr="00EC03A6">
        <w:rPr>
          <w:rStyle w:val="1-Char"/>
          <w:rFonts w:hint="cs"/>
          <w:rtl/>
        </w:rPr>
        <w:t xml:space="preserve"> منتسب به شیخ الازهر و یا پاسخ</w:t>
      </w:r>
      <w:r w:rsidR="00E47C19" w:rsidRPr="00EC03A6">
        <w:rPr>
          <w:rStyle w:val="1-Char"/>
          <w:rFonts w:hint="eastAsia"/>
          <w:rtl/>
        </w:rPr>
        <w:t xml:space="preserve">‌های </w:t>
      </w:r>
      <w:r w:rsidR="00E47C19" w:rsidRPr="00EC03A6">
        <w:rPr>
          <w:rStyle w:val="1-Char"/>
          <w:rFonts w:hint="cs"/>
          <w:rtl/>
        </w:rPr>
        <w:t>او را شرح نمائیم</w:t>
      </w:r>
      <w:r w:rsidR="00AE6E7D" w:rsidRPr="00EC03A6">
        <w:rPr>
          <w:rStyle w:val="1-Char"/>
          <w:rFonts w:hint="cs"/>
          <w:rtl/>
        </w:rPr>
        <w:t>،</w:t>
      </w:r>
      <w:r w:rsidR="00E47C19" w:rsidRPr="00EC03A6">
        <w:rPr>
          <w:rStyle w:val="1-Char"/>
          <w:rFonts w:hint="cs"/>
          <w:rtl/>
        </w:rPr>
        <w:t xml:space="preserve"> اما چون این شخص مکار (عبدالحسین) در مراجعات</w:t>
      </w:r>
      <w:r w:rsidR="00AE6E7D" w:rsidRPr="00EC03A6">
        <w:rPr>
          <w:rStyle w:val="1-Char"/>
          <w:rFonts w:hint="cs"/>
          <w:rtl/>
        </w:rPr>
        <w:t xml:space="preserve"> [خود]</w:t>
      </w:r>
      <w:r w:rsidR="00E47C19" w:rsidRPr="00EC03A6">
        <w:rPr>
          <w:rStyle w:val="1-Char"/>
          <w:rFonts w:hint="cs"/>
          <w:rtl/>
        </w:rPr>
        <w:t xml:space="preserve"> مطالب و نصوص</w:t>
      </w:r>
      <w:r w:rsidR="00AE6E7D" w:rsidRPr="00EC03A6">
        <w:rPr>
          <w:rStyle w:val="1-Char"/>
          <w:rFonts w:hint="cs"/>
          <w:rtl/>
        </w:rPr>
        <w:t>ی</w:t>
      </w:r>
      <w:r w:rsidR="00E47C19" w:rsidRPr="00EC03A6">
        <w:rPr>
          <w:rStyle w:val="1-Char"/>
          <w:rFonts w:hint="cs"/>
          <w:rtl/>
        </w:rPr>
        <w:t xml:space="preserve"> گنجانده است که ما ناچار شدیم به آن اشاره‌ای نمائیم</w:t>
      </w:r>
      <w:r w:rsidR="00AE6E7D" w:rsidRPr="00EC03A6">
        <w:rPr>
          <w:rStyle w:val="1-Char"/>
          <w:rFonts w:hint="cs"/>
          <w:rtl/>
        </w:rPr>
        <w:t>،</w:t>
      </w:r>
      <w:r w:rsidR="00E47C19" w:rsidRPr="00EC03A6">
        <w:rPr>
          <w:rStyle w:val="1-Char"/>
          <w:rFonts w:hint="cs"/>
          <w:rtl/>
        </w:rPr>
        <w:t xml:space="preserve"> نصوص و مطالب گنجانده شده </w:t>
      </w:r>
      <w:r w:rsidR="00AE6E7D" w:rsidRPr="00EC03A6">
        <w:rPr>
          <w:rStyle w:val="1-Char"/>
          <w:rFonts w:hint="cs"/>
          <w:rtl/>
        </w:rPr>
        <w:t>در کتاب مذکور</w:t>
      </w:r>
      <w:r w:rsidR="00E47C19" w:rsidRPr="00EC03A6">
        <w:rPr>
          <w:rStyle w:val="1-Char"/>
          <w:rFonts w:hint="cs"/>
          <w:rtl/>
        </w:rPr>
        <w:t xml:space="preserve"> اقوال سه گانه بر ابن عباس و تابعین و سایر ائمه می‌باشد که در ستایش علی و دیگر صحابیان است. </w:t>
      </w:r>
    </w:p>
    <w:p w:rsidR="00E47C19" w:rsidRDefault="00E47C19" w:rsidP="00E47C19">
      <w:pPr>
        <w:tabs>
          <w:tab w:val="right" w:pos="7031"/>
        </w:tabs>
        <w:bidi/>
        <w:ind w:firstLine="284"/>
        <w:jc w:val="both"/>
        <w:rPr>
          <w:rStyle w:val="1-Char"/>
        </w:rPr>
      </w:pPr>
      <w:r w:rsidRPr="00EC03A6">
        <w:rPr>
          <w:rStyle w:val="1-Char"/>
          <w:rFonts w:hint="cs"/>
          <w:rtl/>
        </w:rPr>
        <w:t>و اما اقوال سه گان</w:t>
      </w:r>
      <w:r w:rsidR="006759D6">
        <w:rPr>
          <w:rStyle w:val="1-Char"/>
          <w:rFonts w:hint="cs"/>
          <w:rtl/>
        </w:rPr>
        <w:t>ۀ</w:t>
      </w:r>
      <w:r w:rsidRPr="00EC03A6">
        <w:rPr>
          <w:rStyle w:val="1-Char"/>
          <w:rFonts w:hint="cs"/>
          <w:rtl/>
        </w:rPr>
        <w:t xml:space="preserve"> منسوب به ابن عباس عبارتند از</w:t>
      </w:r>
      <w:r w:rsidR="008126A4" w:rsidRPr="00EC03A6">
        <w:rPr>
          <w:rStyle w:val="1-Char"/>
          <w:rFonts w:hint="cs"/>
          <w:rtl/>
        </w:rPr>
        <w:t>:</w:t>
      </w:r>
      <w:r w:rsidRPr="00EC03A6">
        <w:rPr>
          <w:rStyle w:val="1-Char"/>
          <w:rFonts w:hint="cs"/>
          <w:rtl/>
        </w:rPr>
        <w:t xml:space="preserve"> </w:t>
      </w:r>
    </w:p>
    <w:p w:rsidR="002543FB" w:rsidRPr="00EC03A6" w:rsidRDefault="00E47C19" w:rsidP="008126A4">
      <w:pPr>
        <w:tabs>
          <w:tab w:val="right" w:pos="7031"/>
        </w:tabs>
        <w:bidi/>
        <w:ind w:firstLine="284"/>
        <w:jc w:val="both"/>
        <w:rPr>
          <w:rStyle w:val="1-Char"/>
          <w:rtl/>
        </w:rPr>
      </w:pPr>
      <w:r w:rsidRPr="002C52BE">
        <w:rPr>
          <w:rStyle w:val="7-Char"/>
          <w:rFonts w:hint="cs"/>
          <w:rtl/>
        </w:rPr>
        <w:t>اول</w:t>
      </w:r>
      <w:r w:rsidR="008126A4" w:rsidRPr="002C52BE">
        <w:rPr>
          <w:rStyle w:val="7-Char"/>
          <w:rFonts w:hint="cs"/>
          <w:rtl/>
        </w:rPr>
        <w:t>:</w:t>
      </w:r>
      <w:r w:rsidRPr="00EC03A6">
        <w:rPr>
          <w:rStyle w:val="1-Char"/>
          <w:rFonts w:hint="cs"/>
          <w:rtl/>
        </w:rPr>
        <w:t xml:space="preserve"> (آنچه در قرآن دربار</w:t>
      </w:r>
      <w:r w:rsidR="006759D6">
        <w:rPr>
          <w:rStyle w:val="1-Char"/>
          <w:rFonts w:hint="cs"/>
          <w:rtl/>
        </w:rPr>
        <w:t>ۀ</w:t>
      </w:r>
      <w:r w:rsidRPr="00EC03A6">
        <w:rPr>
          <w:rStyle w:val="1-Char"/>
          <w:rFonts w:hint="cs"/>
          <w:rtl/>
        </w:rPr>
        <w:t xml:space="preserve"> علی نازل شده است در مورد هیچ کدام از صحابه نازل نشده است</w:t>
      </w:r>
      <w:r w:rsidR="002543FB" w:rsidRPr="00EC03A6">
        <w:rPr>
          <w:rStyle w:val="1-Char"/>
          <w:rFonts w:hint="cs"/>
          <w:rtl/>
        </w:rPr>
        <w:t>)</w:t>
      </w:r>
      <w:r w:rsidRPr="00EC03A6">
        <w:rPr>
          <w:rStyle w:val="1-Char"/>
          <w:rFonts w:hint="cs"/>
          <w:rtl/>
        </w:rPr>
        <w:t xml:space="preserve"> و با ارجاع به صفحه (76) صواعق [المحر</w:t>
      </w:r>
      <w:r w:rsidR="008126A4" w:rsidRPr="00EC03A6">
        <w:rPr>
          <w:rStyle w:val="1-Char"/>
          <w:rFonts w:hint="cs"/>
          <w:rtl/>
        </w:rPr>
        <w:t>ق</w:t>
      </w:r>
      <w:r w:rsidRPr="00EC03A6">
        <w:rPr>
          <w:rStyle w:val="1-Char"/>
          <w:rFonts w:hint="cs"/>
          <w:rtl/>
        </w:rPr>
        <w:t xml:space="preserve">ه] بدون هر گونه تحقیق و بررسی آن را به ابن عساکر نسبت داده است و اینگونه سخن‌ها بدون شناخت سند آن قابل اثبات و استدلال </w:t>
      </w:r>
      <w:r w:rsidR="002543FB" w:rsidRPr="00EC03A6">
        <w:rPr>
          <w:rStyle w:val="1-Char"/>
          <w:rFonts w:hint="cs"/>
          <w:rtl/>
        </w:rPr>
        <w:t>ن</w:t>
      </w:r>
      <w:r w:rsidRPr="00EC03A6">
        <w:rPr>
          <w:rStyle w:val="1-Char"/>
          <w:rFonts w:hint="cs"/>
          <w:rtl/>
        </w:rPr>
        <w:t>یست</w:t>
      </w:r>
      <w:r w:rsidR="002543FB" w:rsidRPr="00EC03A6">
        <w:rPr>
          <w:rStyle w:val="1-Char"/>
          <w:rFonts w:hint="cs"/>
          <w:rtl/>
        </w:rPr>
        <w:t>.</w:t>
      </w:r>
    </w:p>
    <w:p w:rsidR="00E47C19" w:rsidRPr="00EC03A6" w:rsidRDefault="00E47C19" w:rsidP="000A3682">
      <w:pPr>
        <w:tabs>
          <w:tab w:val="right" w:pos="7031"/>
        </w:tabs>
        <w:bidi/>
        <w:ind w:firstLine="284"/>
        <w:jc w:val="both"/>
        <w:rPr>
          <w:rStyle w:val="1-Char"/>
          <w:rtl/>
        </w:rPr>
      </w:pPr>
      <w:r w:rsidRPr="000F6E33">
        <w:rPr>
          <w:rStyle w:val="7-Char"/>
          <w:rFonts w:hint="cs"/>
          <w:rtl/>
        </w:rPr>
        <w:t>دو</w:t>
      </w:r>
      <w:r w:rsidR="002543FB" w:rsidRPr="000F6E33">
        <w:rPr>
          <w:rStyle w:val="7-Char"/>
          <w:rFonts w:hint="cs"/>
          <w:rtl/>
        </w:rPr>
        <w:t>ّ</w:t>
      </w:r>
      <w:r w:rsidRPr="000F6E33">
        <w:rPr>
          <w:rStyle w:val="7-Char"/>
          <w:rFonts w:hint="cs"/>
          <w:rtl/>
        </w:rPr>
        <w:t>م</w:t>
      </w:r>
      <w:r w:rsidR="008126A4" w:rsidRPr="000F6E33">
        <w:rPr>
          <w:rStyle w:val="7-Char"/>
          <w:rFonts w:hint="cs"/>
          <w:rtl/>
        </w:rPr>
        <w:t>:</w:t>
      </w:r>
      <w:r w:rsidRPr="00EC03A6">
        <w:rPr>
          <w:rStyle w:val="1-Char"/>
          <w:rFonts w:hint="cs"/>
          <w:rtl/>
        </w:rPr>
        <w:t xml:space="preserve"> (در مورد علی</w:t>
      </w:r>
      <w:r w:rsidR="000A3682">
        <w:rPr>
          <w:rStyle w:val="1-Char"/>
          <w:rFonts w:cs="CTraditional Arabic" w:hint="cs"/>
          <w:rtl/>
        </w:rPr>
        <w:t>س</w:t>
      </w:r>
      <w:r w:rsidRPr="00EC03A6">
        <w:rPr>
          <w:rStyle w:val="1-Char"/>
          <w:rFonts w:hint="cs"/>
          <w:rtl/>
        </w:rPr>
        <w:t xml:space="preserve"> سیصد آیه نازل شده است)، و این باطل است و نمی‌توان چنین سخنی را از ابن عباس ثابت کرد و خطیب </w:t>
      </w:r>
      <w:r w:rsidR="00191C60" w:rsidRPr="00EC03A6">
        <w:rPr>
          <w:rStyle w:val="1-Char"/>
          <w:rFonts w:hint="cs"/>
          <w:rtl/>
        </w:rPr>
        <w:t xml:space="preserve">6/221 </w:t>
      </w:r>
      <w:r w:rsidRPr="00EC03A6">
        <w:rPr>
          <w:rStyle w:val="1-Char"/>
          <w:rFonts w:hint="cs"/>
          <w:rtl/>
        </w:rPr>
        <w:t xml:space="preserve">آن را روایت کرده و بحث آن در جلد یکم صفحه </w:t>
      </w:r>
      <w:r w:rsidR="00191C60" w:rsidRPr="00EC03A6">
        <w:rPr>
          <w:rStyle w:val="1-Char"/>
          <w:rFonts w:hint="cs"/>
          <w:rtl/>
        </w:rPr>
        <w:t>(</w:t>
      </w:r>
      <w:r w:rsidRPr="00EC03A6">
        <w:rPr>
          <w:rStyle w:val="1-Char"/>
          <w:rFonts w:hint="cs"/>
          <w:rtl/>
        </w:rPr>
        <w:t>246-247</w:t>
      </w:r>
      <w:r w:rsidR="00191C60" w:rsidRPr="00EC03A6">
        <w:rPr>
          <w:rStyle w:val="1-Char"/>
          <w:rFonts w:hint="cs"/>
          <w:rtl/>
        </w:rPr>
        <w:t>)</w:t>
      </w:r>
      <w:r w:rsidRPr="00EC03A6">
        <w:rPr>
          <w:rStyle w:val="1-Char"/>
          <w:rFonts w:hint="cs"/>
          <w:rtl/>
        </w:rPr>
        <w:t xml:space="preserve"> کتاب حاضر گذشت و بیان کردیم که ابن الجوزی آن را در زمره‌ی موضوعات به شمار آورده است</w:t>
      </w:r>
      <w:r w:rsidR="00191C60" w:rsidRPr="00EC03A6">
        <w:rPr>
          <w:rStyle w:val="1-Char"/>
          <w:rFonts w:hint="cs"/>
          <w:rtl/>
        </w:rPr>
        <w:t>،</w:t>
      </w:r>
      <w:r w:rsidRPr="00EC03A6">
        <w:rPr>
          <w:rStyle w:val="1-Char"/>
          <w:rFonts w:hint="cs"/>
          <w:rtl/>
        </w:rPr>
        <w:t xml:space="preserve"> زیرا در اسناد آن چهار علت [رجال حدیث] وجود دارد. </w:t>
      </w:r>
    </w:p>
    <w:p w:rsidR="004C086C" w:rsidRPr="00EC03A6" w:rsidRDefault="00E47C19" w:rsidP="008126A4">
      <w:pPr>
        <w:tabs>
          <w:tab w:val="right" w:pos="7031"/>
        </w:tabs>
        <w:bidi/>
        <w:ind w:firstLine="284"/>
        <w:jc w:val="both"/>
        <w:rPr>
          <w:rStyle w:val="1-Char"/>
          <w:rtl/>
        </w:rPr>
      </w:pPr>
      <w:r w:rsidRPr="00EC03A6">
        <w:rPr>
          <w:rStyle w:val="1-Char"/>
          <w:rFonts w:hint="cs"/>
          <w:rtl/>
        </w:rPr>
        <w:t>1- از رجال روایت مذکور جویبر بن س</w:t>
      </w:r>
      <w:r w:rsidR="000C202D" w:rsidRPr="00EC03A6">
        <w:rPr>
          <w:rStyle w:val="1-Char"/>
          <w:rFonts w:hint="cs"/>
          <w:rtl/>
        </w:rPr>
        <w:t>ع</w:t>
      </w:r>
      <w:r w:rsidRPr="00EC03A6">
        <w:rPr>
          <w:rStyle w:val="1-Char"/>
          <w:rFonts w:hint="cs"/>
          <w:rtl/>
        </w:rPr>
        <w:t>ید است (که از نظر حدیث</w:t>
      </w:r>
      <w:r w:rsidRPr="00EC03A6">
        <w:rPr>
          <w:rStyle w:val="1-Char"/>
          <w:rFonts w:hint="eastAsia"/>
          <w:rtl/>
        </w:rPr>
        <w:t>‌</w:t>
      </w:r>
      <w:r w:rsidRPr="00EC03A6">
        <w:rPr>
          <w:rStyle w:val="1-Char"/>
          <w:rFonts w:hint="cs"/>
          <w:rtl/>
        </w:rPr>
        <w:t xml:space="preserve">شناسان) او متروک [الحدیث] است، 2- سلام بن سلیمان </w:t>
      </w:r>
      <w:r w:rsidR="00AF63BE" w:rsidRPr="00EC03A6">
        <w:rPr>
          <w:rStyle w:val="1-Char"/>
          <w:rFonts w:hint="cs"/>
          <w:rtl/>
        </w:rPr>
        <w:t>ث</w:t>
      </w:r>
      <w:r w:rsidRPr="00EC03A6">
        <w:rPr>
          <w:rStyle w:val="1-Char"/>
          <w:rFonts w:hint="cs"/>
          <w:rtl/>
        </w:rPr>
        <w:t>قفر</w:t>
      </w:r>
      <w:r w:rsidR="00AF63BE" w:rsidRPr="00EC03A6">
        <w:rPr>
          <w:rStyle w:val="1-Char"/>
          <w:rFonts w:hint="cs"/>
          <w:rtl/>
        </w:rPr>
        <w:t>ی</w:t>
      </w:r>
      <w:r w:rsidRPr="00EC03A6">
        <w:rPr>
          <w:rStyle w:val="1-Char"/>
          <w:rFonts w:hint="cs"/>
          <w:rtl/>
        </w:rPr>
        <w:t xml:space="preserve"> هم [در شمار کسانی است که در </w:t>
      </w:r>
      <w:r w:rsidRPr="00EC03A6">
        <w:rPr>
          <w:rStyle w:val="1-Char"/>
          <w:rFonts w:hint="cs"/>
          <w:rtl/>
        </w:rPr>
        <w:lastRenderedPageBreak/>
        <w:t xml:space="preserve">اسناد حدیث] ضعیف‌اند، 3- اسماعیل بن محمد بن عبدالرحمن مدائنی یکی دیگر از </w:t>
      </w:r>
      <w:r w:rsidR="00AF63BE" w:rsidRPr="00EC03A6">
        <w:rPr>
          <w:rStyle w:val="1-Char"/>
          <w:rFonts w:hint="cs"/>
          <w:rtl/>
        </w:rPr>
        <w:t>ا</w:t>
      </w:r>
      <w:r w:rsidRPr="00EC03A6">
        <w:rPr>
          <w:rStyle w:val="1-Char"/>
          <w:rFonts w:hint="cs"/>
          <w:rtl/>
        </w:rPr>
        <w:t>سن</w:t>
      </w:r>
      <w:r w:rsidR="00AF63BE" w:rsidRPr="00EC03A6">
        <w:rPr>
          <w:rStyle w:val="1-Char"/>
          <w:rFonts w:hint="cs"/>
          <w:rtl/>
        </w:rPr>
        <w:t>اد</w:t>
      </w:r>
      <w:r w:rsidRPr="00EC03A6">
        <w:rPr>
          <w:rStyle w:val="1-Char"/>
          <w:rFonts w:hint="cs"/>
          <w:rtl/>
        </w:rPr>
        <w:t>ه</w:t>
      </w:r>
      <w:r w:rsidR="00AF63BE" w:rsidRPr="00EC03A6">
        <w:rPr>
          <w:rStyle w:val="1-Char"/>
          <w:rFonts w:hint="cs"/>
          <w:rtl/>
        </w:rPr>
        <w:t>ای</w:t>
      </w:r>
      <w:r w:rsidRPr="00EC03A6">
        <w:rPr>
          <w:rStyle w:val="1-Char"/>
          <w:rFonts w:hint="cs"/>
          <w:rtl/>
        </w:rPr>
        <w:t xml:space="preserve"> روایت مذکور است. که مج</w:t>
      </w:r>
      <w:r w:rsidR="008126A4" w:rsidRPr="00EC03A6">
        <w:rPr>
          <w:rStyle w:val="1-Char"/>
          <w:rFonts w:hint="cs"/>
          <w:rtl/>
        </w:rPr>
        <w:t>ه</w:t>
      </w:r>
      <w:r w:rsidRPr="00EC03A6">
        <w:rPr>
          <w:rStyle w:val="1-Char"/>
          <w:rFonts w:hint="cs"/>
          <w:rtl/>
        </w:rPr>
        <w:t>ول و ناشناخته است</w:t>
      </w:r>
      <w:r w:rsidR="004C086C" w:rsidRPr="00EC03A6">
        <w:rPr>
          <w:rStyle w:val="1-Char"/>
          <w:rFonts w:hint="cs"/>
          <w:rtl/>
        </w:rPr>
        <w:t>،</w:t>
      </w:r>
      <w:r w:rsidRPr="00EC03A6">
        <w:rPr>
          <w:rStyle w:val="1-Char"/>
          <w:rFonts w:hint="cs"/>
          <w:rtl/>
        </w:rPr>
        <w:t xml:space="preserve"> علت [چهارم] انقطاعی است که میان ضحاک و ابن عباس وجود دارد</w:t>
      </w:r>
      <w:r w:rsidR="004C086C" w:rsidRPr="00EC03A6">
        <w:rPr>
          <w:rStyle w:val="1-Char"/>
          <w:rFonts w:hint="cs"/>
          <w:rtl/>
        </w:rPr>
        <w:t>.</w:t>
      </w:r>
    </w:p>
    <w:p w:rsidR="00E47C19" w:rsidRPr="00EC03A6" w:rsidRDefault="00E47C19" w:rsidP="00714CC0">
      <w:pPr>
        <w:tabs>
          <w:tab w:val="right" w:pos="7031"/>
        </w:tabs>
        <w:bidi/>
        <w:ind w:firstLine="284"/>
        <w:jc w:val="both"/>
        <w:rPr>
          <w:rStyle w:val="1-Char"/>
          <w:rtl/>
        </w:rPr>
      </w:pPr>
      <w:r w:rsidRPr="002C52BE">
        <w:rPr>
          <w:rStyle w:val="7-Char"/>
          <w:rFonts w:hint="cs"/>
          <w:rtl/>
        </w:rPr>
        <w:t>سوم</w:t>
      </w:r>
      <w:r w:rsidR="008126A4" w:rsidRPr="002C52BE">
        <w:rPr>
          <w:rStyle w:val="7-Char"/>
          <w:rFonts w:hint="cs"/>
          <w:rtl/>
        </w:rPr>
        <w:t>:</w:t>
      </w:r>
      <w:r w:rsidRPr="00EC03A6">
        <w:rPr>
          <w:rStyle w:val="1-Char"/>
          <w:rFonts w:hint="cs"/>
          <w:rtl/>
        </w:rPr>
        <w:t xml:space="preserve"> در تمام خطاب‌های</w:t>
      </w:r>
      <w:r w:rsidR="00714CC0">
        <w:rPr>
          <w:rStyle w:val="1-Char"/>
          <w:rFonts w:hint="cs"/>
          <w:rtl/>
        </w:rPr>
        <w:t xml:space="preserve"> </w:t>
      </w:r>
      <w:r w:rsidR="00714CC0">
        <w:rPr>
          <w:rStyle w:val="1-Char"/>
          <w:rFonts w:ascii="Traditional Arabic" w:hAnsi="Traditional Arabic" w:cs="Traditional Arabic"/>
          <w:rtl/>
        </w:rPr>
        <w:t>﴿</w:t>
      </w:r>
      <w:r w:rsidR="00714CC0" w:rsidRPr="00122E9F">
        <w:rPr>
          <w:rStyle w:val="9-Char"/>
          <w:rtl/>
        </w:rPr>
        <w:t xml:space="preserve">يَٰٓأَيُّهَا </w:t>
      </w:r>
      <w:r w:rsidR="00714CC0" w:rsidRPr="00122E9F">
        <w:rPr>
          <w:rStyle w:val="9-Char"/>
          <w:rFonts w:hint="cs"/>
          <w:rtl/>
        </w:rPr>
        <w:t>ٱ</w:t>
      </w:r>
      <w:r w:rsidR="00714CC0" w:rsidRPr="00122E9F">
        <w:rPr>
          <w:rStyle w:val="9-Char"/>
          <w:rFonts w:hint="eastAsia"/>
          <w:rtl/>
        </w:rPr>
        <w:t>لَّذِينَ</w:t>
      </w:r>
      <w:r w:rsidR="00714CC0" w:rsidRPr="00122E9F">
        <w:rPr>
          <w:rStyle w:val="9-Char"/>
          <w:rtl/>
        </w:rPr>
        <w:t xml:space="preserve"> ءَامَنُواْ</w:t>
      </w:r>
      <w:r w:rsidR="00714CC0">
        <w:rPr>
          <w:rStyle w:val="1-Char"/>
          <w:rFonts w:ascii="Traditional Arabic" w:hAnsi="Traditional Arabic" w:cs="Traditional Arabic"/>
          <w:rtl/>
        </w:rPr>
        <w:t>﴾</w:t>
      </w:r>
      <w:r w:rsidRPr="00EC03A6">
        <w:rPr>
          <w:rStyle w:val="1-Char"/>
          <w:rFonts w:hint="cs"/>
          <w:rtl/>
        </w:rPr>
        <w:t xml:space="preserve"> که در قرآن نازل شده است در رأس ایمانداران [مورد خطاب] علی وجود دارد و در چند جایی از قرآن خداوند اصحاب محمد</w:t>
      </w:r>
      <w:r w:rsidR="00BB6F17" w:rsidRPr="00BB6F17">
        <w:rPr>
          <w:rStyle w:val="1-Char"/>
          <w:rFonts w:cs="CTraditional Arabic" w:hint="cs"/>
          <w:rtl/>
        </w:rPr>
        <w:t xml:space="preserve"> ج </w:t>
      </w:r>
      <w:r w:rsidRPr="00EC03A6">
        <w:rPr>
          <w:rStyle w:val="1-Char"/>
          <w:rFonts w:hint="cs"/>
          <w:rtl/>
        </w:rPr>
        <w:t>را مورد ع</w:t>
      </w:r>
      <w:r w:rsidR="008126A4" w:rsidRPr="00EC03A6">
        <w:rPr>
          <w:rStyle w:val="1-Char"/>
          <w:rFonts w:hint="cs"/>
          <w:rtl/>
        </w:rPr>
        <w:t>ت</w:t>
      </w:r>
      <w:r w:rsidRPr="00EC03A6">
        <w:rPr>
          <w:rStyle w:val="1-Char"/>
          <w:rFonts w:hint="cs"/>
          <w:rtl/>
        </w:rPr>
        <w:t>اب قرار داده است اما جز به نیکی از علی</w:t>
      </w:r>
      <w:r w:rsidR="003963F4" w:rsidRPr="003963F4">
        <w:rPr>
          <w:rStyle w:val="1-Char"/>
          <w:rFonts w:cs="CTraditional Arabic" w:hint="cs"/>
          <w:rtl/>
        </w:rPr>
        <w:t>س</w:t>
      </w:r>
      <w:r w:rsidRPr="00EC03A6">
        <w:rPr>
          <w:rStyle w:val="1-Char"/>
          <w:rFonts w:hint="cs"/>
          <w:rtl/>
        </w:rPr>
        <w:t xml:space="preserve"> یاد نکرده است </w:t>
      </w:r>
      <w:r w:rsidR="00B16C5C" w:rsidRPr="00EC03A6">
        <w:rPr>
          <w:rStyle w:val="1-Char"/>
          <w:rFonts w:hint="cs"/>
          <w:rtl/>
        </w:rPr>
        <w:t>طبرانی</w:t>
      </w:r>
      <w:r w:rsidRPr="00EC03A6">
        <w:rPr>
          <w:rStyle w:val="1-Char"/>
          <w:rFonts w:hint="cs"/>
          <w:rtl/>
        </w:rPr>
        <w:t xml:space="preserve"> در </w:t>
      </w:r>
      <w:r w:rsidR="00B16C5C" w:rsidRPr="00EC03A6">
        <w:rPr>
          <w:rStyle w:val="1-Char"/>
          <w:rFonts w:hint="cs"/>
          <w:rtl/>
        </w:rPr>
        <w:t>[</w:t>
      </w:r>
      <w:r w:rsidRPr="00EC03A6">
        <w:rPr>
          <w:rStyle w:val="1-Char"/>
          <w:rFonts w:hint="cs"/>
          <w:rtl/>
        </w:rPr>
        <w:t>الکبیر</w:t>
      </w:r>
      <w:r w:rsidR="00B16C5C" w:rsidRPr="00EC03A6">
        <w:rPr>
          <w:rStyle w:val="1-Char"/>
          <w:rFonts w:hint="cs"/>
          <w:rtl/>
        </w:rPr>
        <w:t>]</w:t>
      </w:r>
      <w:r w:rsidRPr="00EC03A6">
        <w:rPr>
          <w:rStyle w:val="1-Char"/>
          <w:rFonts w:hint="cs"/>
          <w:rtl/>
        </w:rPr>
        <w:t xml:space="preserve"> (11687</w:t>
      </w:r>
      <w:r w:rsidR="00B16C5C" w:rsidRPr="00EC03A6">
        <w:rPr>
          <w:rStyle w:val="1-Char"/>
          <w:rFonts w:hint="cs"/>
          <w:rtl/>
        </w:rPr>
        <w:t>)</w:t>
      </w:r>
      <w:r w:rsidRPr="00EC03A6">
        <w:rPr>
          <w:rStyle w:val="1-Char"/>
          <w:rFonts w:hint="cs"/>
          <w:rtl/>
        </w:rPr>
        <w:t xml:space="preserve"> نقل نموده است. که روایت هردو باطل است و در اسناد آن عیسی بن راشد است، و هیثمی نیز در «المجمع» (9/112) گفته است ضعیف است، ولی به نظر من هیثمی در این مورد قصور نموده زیرا عیسی بن راشد ناشناخته است، و روایت وی </w:t>
      </w:r>
      <w:r w:rsidR="007C648E">
        <w:rPr>
          <w:rStyle w:val="1-Char"/>
          <w:rFonts w:hint="cs"/>
          <w:rtl/>
        </w:rPr>
        <w:t>همچنان که</w:t>
      </w:r>
      <w:r w:rsidRPr="00EC03A6">
        <w:rPr>
          <w:rStyle w:val="1-Char"/>
          <w:rFonts w:hint="cs"/>
          <w:rtl/>
        </w:rPr>
        <w:t xml:space="preserve"> شعبی در (المیزان) از بخاری نقل کرده است، منکر می‌باشد. </w:t>
      </w:r>
    </w:p>
    <w:p w:rsidR="00E47C19" w:rsidRPr="00EC03A6" w:rsidRDefault="00E47C19" w:rsidP="008126A4">
      <w:pPr>
        <w:tabs>
          <w:tab w:val="right" w:pos="7031"/>
        </w:tabs>
        <w:bidi/>
        <w:ind w:firstLine="284"/>
        <w:jc w:val="both"/>
        <w:rPr>
          <w:rStyle w:val="1-Char"/>
          <w:rtl/>
        </w:rPr>
      </w:pPr>
      <w:r w:rsidRPr="00EC03A6">
        <w:rPr>
          <w:rStyle w:val="1-Char"/>
          <w:rFonts w:hint="cs"/>
          <w:rtl/>
        </w:rPr>
        <w:t xml:space="preserve">و بدتر از آن اینکه برخی </w:t>
      </w:r>
      <w:r w:rsidR="00B16C5C" w:rsidRPr="00EC03A6">
        <w:rPr>
          <w:rStyle w:val="1-Char"/>
          <w:rFonts w:hint="cs"/>
          <w:rtl/>
        </w:rPr>
        <w:t>[</w:t>
      </w:r>
      <w:r w:rsidRPr="00EC03A6">
        <w:rPr>
          <w:rStyle w:val="1-Char"/>
          <w:rFonts w:hint="cs"/>
          <w:rtl/>
        </w:rPr>
        <w:t>مانند ابن ن</w:t>
      </w:r>
      <w:r w:rsidR="008126A4" w:rsidRPr="00EC03A6">
        <w:rPr>
          <w:rStyle w:val="1-Char"/>
          <w:rFonts w:hint="cs"/>
          <w:rtl/>
        </w:rPr>
        <w:t>ع</w:t>
      </w:r>
      <w:r w:rsidR="00FB0EFC">
        <w:rPr>
          <w:rStyle w:val="1-Char"/>
          <w:rFonts w:hint="cs"/>
          <w:rtl/>
        </w:rPr>
        <w:t>ی</w:t>
      </w:r>
      <w:r w:rsidR="008126A4" w:rsidRPr="00EC03A6">
        <w:rPr>
          <w:rStyle w:val="1-Char"/>
          <w:rFonts w:hint="cs"/>
          <w:rtl/>
        </w:rPr>
        <w:t>م</w:t>
      </w:r>
      <w:r w:rsidRPr="00EC03A6">
        <w:rPr>
          <w:rStyle w:val="1-Char"/>
          <w:rFonts w:hint="cs"/>
          <w:rtl/>
        </w:rPr>
        <w:t xml:space="preserve"> در </w:t>
      </w:r>
      <w:r w:rsidR="00B16C5C" w:rsidRPr="00EC03A6">
        <w:rPr>
          <w:rStyle w:val="1-Char"/>
          <w:rFonts w:hint="cs"/>
          <w:rtl/>
        </w:rPr>
        <w:t>(</w:t>
      </w:r>
      <w:r w:rsidRPr="00EC03A6">
        <w:rPr>
          <w:rStyle w:val="1-Char"/>
          <w:rFonts w:hint="cs"/>
          <w:rtl/>
        </w:rPr>
        <w:t>الحلیه</w:t>
      </w:r>
      <w:r w:rsidR="00B16C5C" w:rsidRPr="00EC03A6">
        <w:rPr>
          <w:rStyle w:val="1-Char"/>
          <w:rFonts w:hint="cs"/>
          <w:rtl/>
        </w:rPr>
        <w:t>)</w:t>
      </w:r>
      <w:r w:rsidRPr="00EC03A6">
        <w:rPr>
          <w:rStyle w:val="1-Char"/>
          <w:rFonts w:hint="cs"/>
          <w:rtl/>
        </w:rPr>
        <w:t xml:space="preserve"> (1/64)</w:t>
      </w:r>
      <w:r w:rsidR="00B16C5C" w:rsidRPr="00EC03A6">
        <w:rPr>
          <w:rStyle w:val="1-Char"/>
          <w:rFonts w:hint="cs"/>
          <w:rtl/>
        </w:rPr>
        <w:t>]</w:t>
      </w:r>
      <w:r w:rsidRPr="00EC03A6">
        <w:rPr>
          <w:rStyle w:val="1-Char"/>
          <w:rFonts w:hint="cs"/>
          <w:rtl/>
        </w:rPr>
        <w:t xml:space="preserve"> آن را به پیامبر</w:t>
      </w:r>
      <w:r w:rsidR="00BB6F17" w:rsidRPr="00BB6F17">
        <w:rPr>
          <w:rStyle w:val="1-Char"/>
          <w:rFonts w:cs="CTraditional Arabic" w:hint="cs"/>
          <w:rtl/>
        </w:rPr>
        <w:t xml:space="preserve"> ج </w:t>
      </w:r>
      <w:r w:rsidRPr="00EC03A6">
        <w:rPr>
          <w:rStyle w:val="1-Char"/>
          <w:rFonts w:hint="cs"/>
          <w:rtl/>
        </w:rPr>
        <w:t>اسناد داده است و می‌گوید</w:t>
      </w:r>
      <w:r w:rsidR="008126A4" w:rsidRPr="00EC03A6">
        <w:rPr>
          <w:rStyle w:val="1-Char"/>
          <w:rFonts w:hint="cs"/>
          <w:rtl/>
        </w:rPr>
        <w:t>:</w:t>
      </w:r>
      <w:r w:rsidRPr="00EC03A6">
        <w:rPr>
          <w:rStyle w:val="1-Char"/>
          <w:rFonts w:hint="cs"/>
          <w:rtl/>
        </w:rPr>
        <w:t xml:space="preserve"> از محمد بن عمرو بن غالب از محمد بن احمد بن ابی خیثمه از عباد بن یعقوب از موسی بن عثمان حضرمی از اعمش از مجاهد از ابن عباس روایت شده است که رسول خدا</w:t>
      </w:r>
      <w:r w:rsidR="00BB6F17" w:rsidRPr="00BB6F17">
        <w:rPr>
          <w:rStyle w:val="1-Char"/>
          <w:rFonts w:cs="CTraditional Arabic" w:hint="cs"/>
          <w:rtl/>
        </w:rPr>
        <w:t xml:space="preserve"> ج </w:t>
      </w:r>
      <w:r w:rsidRPr="00EC03A6">
        <w:rPr>
          <w:rStyle w:val="1-Char"/>
          <w:rFonts w:hint="cs"/>
          <w:rtl/>
        </w:rPr>
        <w:t xml:space="preserve">فرموده است، و آن را ذکر نموده است. و این دروغ جعل شده بر پیامبر و نیز بر ابن عباس می‌باشد، و شیخ ابو نعیم همان محمد بن عمرو بن غالب است. که ابو الفواری او را جعل نموده است، و عباد بن یعقوب علی‌رغم راستگویی او رافضی و افراطی است که در ضمن راویان صدگانه در مراجعه‌ی شماره (46) شرح حال او ذکر گردید. </w:t>
      </w:r>
    </w:p>
    <w:p w:rsidR="00E47C19" w:rsidRPr="00EC03A6" w:rsidRDefault="00E47C19" w:rsidP="00E47C19">
      <w:pPr>
        <w:tabs>
          <w:tab w:val="right" w:pos="7031"/>
        </w:tabs>
        <w:bidi/>
        <w:ind w:firstLine="284"/>
        <w:jc w:val="both"/>
        <w:rPr>
          <w:rStyle w:val="1-Char"/>
          <w:rtl/>
        </w:rPr>
      </w:pPr>
      <w:r w:rsidRPr="00EC03A6">
        <w:rPr>
          <w:rStyle w:val="1-Char"/>
          <w:rFonts w:hint="cs"/>
          <w:rtl/>
        </w:rPr>
        <w:t>و ابن یعقوب این روایت را از موسی ابن عثمان حضرمی روایت کرده است که او همانند عباد بن یعقوب ضعیف الاسنا</w:t>
      </w:r>
      <w:r w:rsidR="008126A4" w:rsidRPr="00EC03A6">
        <w:rPr>
          <w:rStyle w:val="1-Char"/>
          <w:rFonts w:hint="cs"/>
          <w:rtl/>
        </w:rPr>
        <w:t>د</w:t>
      </w:r>
      <w:r w:rsidRPr="00EC03A6">
        <w:rPr>
          <w:rStyle w:val="1-Char"/>
          <w:rFonts w:hint="cs"/>
          <w:rtl/>
        </w:rPr>
        <w:t xml:space="preserve"> و سخت افراطی است و ابو حاتم گفته است او متروک [الحدیث] است. </w:t>
      </w:r>
    </w:p>
    <w:p w:rsidR="00E47C19" w:rsidRPr="00EC03A6" w:rsidRDefault="00E47C19" w:rsidP="00E47C19">
      <w:pPr>
        <w:tabs>
          <w:tab w:val="right" w:pos="7031"/>
        </w:tabs>
        <w:bidi/>
        <w:ind w:firstLine="284"/>
        <w:jc w:val="both"/>
        <w:rPr>
          <w:rStyle w:val="1-Char"/>
          <w:rtl/>
        </w:rPr>
      </w:pPr>
      <w:r w:rsidRPr="00EC03A6">
        <w:rPr>
          <w:rStyle w:val="1-Char"/>
          <w:rFonts w:hint="cs"/>
          <w:rtl/>
        </w:rPr>
        <w:t xml:space="preserve">و نمی‌توان عنوان موقوف و نه مرفوع بر این روایت اطلاق نمود. بلکه باطل و دروغ جعلی است. </w:t>
      </w:r>
    </w:p>
    <w:p w:rsidR="00E47C19" w:rsidRDefault="00E47C19" w:rsidP="00E47C19">
      <w:pPr>
        <w:pStyle w:val="Heading3"/>
        <w:bidi/>
        <w:rPr>
          <w:rtl/>
          <w:lang w:bidi="fa-IR"/>
        </w:rPr>
      </w:pPr>
      <w:bookmarkStart w:id="5" w:name="_Toc430177436"/>
      <w:r>
        <w:rPr>
          <w:rFonts w:hint="cs"/>
          <w:rtl/>
          <w:lang w:bidi="fa-IR"/>
        </w:rPr>
        <w:t>مراجعه (50)</w:t>
      </w:r>
      <w:r w:rsidR="008126A4">
        <w:rPr>
          <w:rFonts w:hint="cs"/>
          <w:rtl/>
          <w:lang w:bidi="fa-IR"/>
        </w:rPr>
        <w:t>:</w:t>
      </w:r>
      <w:r>
        <w:rPr>
          <w:rFonts w:hint="cs"/>
          <w:rtl/>
          <w:lang w:bidi="fa-IR"/>
        </w:rPr>
        <w:t xml:space="preserve"> س</w:t>
      </w:r>
      <w:r w:rsidR="008126A4">
        <w:rPr>
          <w:rFonts w:hint="cs"/>
          <w:rtl/>
          <w:lang w:bidi="fa-IR"/>
        </w:rPr>
        <w:t>:</w:t>
      </w:r>
      <w:bookmarkEnd w:id="5"/>
      <w:r>
        <w:rPr>
          <w:rFonts w:hint="cs"/>
          <w:rtl/>
          <w:lang w:bidi="fa-IR"/>
        </w:rPr>
        <w:t xml:space="preserve"> </w:t>
      </w:r>
    </w:p>
    <w:p w:rsidR="00E47C19" w:rsidRPr="00EC03A6" w:rsidRDefault="00E47C19" w:rsidP="008126A4">
      <w:pPr>
        <w:tabs>
          <w:tab w:val="right" w:pos="7031"/>
        </w:tabs>
        <w:bidi/>
        <w:ind w:firstLine="284"/>
        <w:jc w:val="both"/>
        <w:rPr>
          <w:rStyle w:val="1-Char"/>
          <w:rtl/>
        </w:rPr>
      </w:pPr>
      <w:r w:rsidRPr="00EC03A6">
        <w:rPr>
          <w:rStyle w:val="1-Char"/>
          <w:rFonts w:hint="cs"/>
          <w:rtl/>
        </w:rPr>
        <w:t>با ذکر فضایل علی</w:t>
      </w:r>
      <w:r w:rsidR="003963F4" w:rsidRPr="003963F4">
        <w:rPr>
          <w:rStyle w:val="1-Char"/>
          <w:rFonts w:cs="CTraditional Arabic" w:hint="cs"/>
          <w:rtl/>
        </w:rPr>
        <w:t>س</w:t>
      </w:r>
      <w:r w:rsidRPr="00EC03A6">
        <w:rPr>
          <w:rStyle w:val="1-Char"/>
          <w:rFonts w:hint="cs"/>
          <w:rtl/>
        </w:rPr>
        <w:t xml:space="preserve"> تلاش می‌ورزد تا بر امامت او استدلال نماید. </w:t>
      </w:r>
    </w:p>
    <w:p w:rsidR="00E47C19" w:rsidRDefault="00E47C19" w:rsidP="00E47C19">
      <w:pPr>
        <w:pStyle w:val="Heading3"/>
        <w:bidi/>
        <w:rPr>
          <w:rtl/>
          <w:lang w:bidi="fa-IR"/>
        </w:rPr>
      </w:pPr>
      <w:bookmarkStart w:id="6" w:name="_Toc430177437"/>
      <w:r>
        <w:rPr>
          <w:rFonts w:hint="cs"/>
          <w:rtl/>
          <w:lang w:bidi="fa-IR"/>
        </w:rPr>
        <w:lastRenderedPageBreak/>
        <w:t>پاسخ بر مراجعه (شماره 50)</w:t>
      </w:r>
      <w:r w:rsidR="008126A4">
        <w:rPr>
          <w:rFonts w:hint="cs"/>
          <w:rtl/>
          <w:lang w:bidi="fa-IR"/>
        </w:rPr>
        <w:t>:</w:t>
      </w:r>
      <w:bookmarkEnd w:id="6"/>
      <w:r>
        <w:rPr>
          <w:rFonts w:hint="cs"/>
          <w:rtl/>
          <w:lang w:bidi="fa-IR"/>
        </w:rPr>
        <w:t xml:space="preserve"> </w:t>
      </w:r>
    </w:p>
    <w:p w:rsidR="00E47C19" w:rsidRPr="00EC03A6" w:rsidRDefault="00E47C19" w:rsidP="00267E0A">
      <w:pPr>
        <w:numPr>
          <w:ilvl w:val="0"/>
          <w:numId w:val="2"/>
        </w:numPr>
        <w:tabs>
          <w:tab w:val="clear" w:pos="794"/>
          <w:tab w:val="right" w:pos="536"/>
          <w:tab w:val="right" w:pos="7031"/>
        </w:tabs>
        <w:bidi/>
        <w:ind w:left="641" w:hanging="357"/>
        <w:jc w:val="both"/>
        <w:rPr>
          <w:rStyle w:val="1-Char"/>
          <w:rtl/>
        </w:rPr>
      </w:pPr>
      <w:r w:rsidRPr="00EC03A6">
        <w:rPr>
          <w:rStyle w:val="1-Char"/>
          <w:rFonts w:hint="cs"/>
          <w:rtl/>
        </w:rPr>
        <w:t xml:space="preserve">فضایلی که در مورد علی ذکر شده است خاص وی نیست بلکه سایر صحابه </w:t>
      </w:r>
      <w:r w:rsidR="0039245A" w:rsidRPr="00EC03A6">
        <w:rPr>
          <w:rStyle w:val="1-Char"/>
          <w:rFonts w:hint="cs"/>
          <w:rtl/>
        </w:rPr>
        <w:t>نیز</w:t>
      </w:r>
      <w:r w:rsidRPr="00EC03A6">
        <w:rPr>
          <w:rStyle w:val="1-Char"/>
          <w:rFonts w:hint="cs"/>
          <w:rtl/>
        </w:rPr>
        <w:t xml:space="preserve"> از چنان فضایلی برخوردارند و نمی‌توان با آن بر امامت علی</w:t>
      </w:r>
      <w:r w:rsidR="003963F4" w:rsidRPr="003963F4">
        <w:rPr>
          <w:rStyle w:val="1-Char"/>
          <w:rFonts w:cs="CTraditional Arabic" w:hint="cs"/>
          <w:rtl/>
        </w:rPr>
        <w:t>س</w:t>
      </w:r>
      <w:r w:rsidRPr="00EC03A6">
        <w:rPr>
          <w:rStyle w:val="1-Char"/>
          <w:rFonts w:hint="cs"/>
          <w:rtl/>
        </w:rPr>
        <w:t xml:space="preserve"> احتجاج نمود. </w:t>
      </w:r>
    </w:p>
    <w:p w:rsidR="00E47C19" w:rsidRPr="00EC03A6" w:rsidRDefault="00E47C19" w:rsidP="00267E0A">
      <w:pPr>
        <w:numPr>
          <w:ilvl w:val="0"/>
          <w:numId w:val="2"/>
        </w:numPr>
        <w:tabs>
          <w:tab w:val="clear" w:pos="794"/>
          <w:tab w:val="right" w:pos="536"/>
          <w:tab w:val="right" w:pos="7031"/>
        </w:tabs>
        <w:bidi/>
        <w:ind w:left="641" w:hanging="357"/>
        <w:jc w:val="both"/>
        <w:rPr>
          <w:rStyle w:val="1-Char"/>
          <w:rtl/>
        </w:rPr>
      </w:pPr>
      <w:r w:rsidRPr="00EC03A6">
        <w:rPr>
          <w:rStyle w:val="1-Char"/>
          <w:rFonts w:hint="cs"/>
          <w:rtl/>
        </w:rPr>
        <w:t xml:space="preserve">سوء ادب خود را نسبت به خداوند آشکار نموده است. </w:t>
      </w:r>
    </w:p>
    <w:p w:rsidR="00E47C19" w:rsidRPr="00EC03A6" w:rsidRDefault="00E47C19" w:rsidP="00267E0A">
      <w:pPr>
        <w:numPr>
          <w:ilvl w:val="0"/>
          <w:numId w:val="2"/>
        </w:numPr>
        <w:tabs>
          <w:tab w:val="clear" w:pos="794"/>
          <w:tab w:val="right" w:pos="536"/>
          <w:tab w:val="right" w:pos="7031"/>
        </w:tabs>
        <w:bidi/>
        <w:ind w:left="641" w:hanging="357"/>
        <w:jc w:val="both"/>
        <w:rPr>
          <w:rStyle w:val="1-Char"/>
          <w:rtl/>
        </w:rPr>
      </w:pPr>
      <w:r w:rsidRPr="00EC03A6">
        <w:rPr>
          <w:rStyle w:val="1-Char"/>
          <w:rFonts w:hint="cs"/>
          <w:rtl/>
        </w:rPr>
        <w:t xml:space="preserve">نقض احادیثی که در این مراجعه به آن احتجاج نموده است. </w:t>
      </w:r>
    </w:p>
    <w:p w:rsidR="00E47C19" w:rsidRPr="00EC03A6" w:rsidRDefault="00E47C19" w:rsidP="008126A4">
      <w:pPr>
        <w:tabs>
          <w:tab w:val="right" w:pos="7031"/>
        </w:tabs>
        <w:bidi/>
        <w:ind w:firstLine="284"/>
        <w:jc w:val="both"/>
        <w:rPr>
          <w:rStyle w:val="1-Char"/>
          <w:rtl/>
        </w:rPr>
      </w:pPr>
      <w:r w:rsidRPr="00EC03A6">
        <w:rPr>
          <w:rStyle w:val="1-Char"/>
          <w:rFonts w:hint="cs"/>
          <w:rtl/>
        </w:rPr>
        <w:t>در این مراجعه تلاش نمود</w:t>
      </w:r>
      <w:r w:rsidR="0039245A" w:rsidRPr="00EC03A6">
        <w:rPr>
          <w:rStyle w:val="1-Char"/>
          <w:rFonts w:hint="cs"/>
          <w:rtl/>
        </w:rPr>
        <w:t>ه</w:t>
      </w:r>
      <w:r w:rsidRPr="00EC03A6">
        <w:rPr>
          <w:rStyle w:val="1-Char"/>
          <w:rFonts w:hint="cs"/>
          <w:rtl/>
        </w:rPr>
        <w:t xml:space="preserve"> با بیان دلالت نصوص در فضائل علی</w:t>
      </w:r>
      <w:r w:rsidR="003963F4" w:rsidRPr="003963F4">
        <w:rPr>
          <w:rStyle w:val="1-Char"/>
          <w:rFonts w:cs="CTraditional Arabic" w:hint="cs"/>
          <w:rtl/>
        </w:rPr>
        <w:t>س</w:t>
      </w:r>
      <w:r w:rsidRPr="00EC03A6">
        <w:rPr>
          <w:rStyle w:val="1-Char"/>
          <w:rFonts w:hint="cs"/>
          <w:rtl/>
        </w:rPr>
        <w:t xml:space="preserve"> بر امامت و خلافت او استدلال نماید، و تصور نموده که وصایت او بر امت بعد از پیامبر مستلزم خلافت است که در جلد </w:t>
      </w:r>
      <w:r w:rsidR="0039245A" w:rsidRPr="00EC03A6">
        <w:rPr>
          <w:rStyle w:val="1-Char"/>
          <w:rFonts w:hint="cs"/>
          <w:rtl/>
        </w:rPr>
        <w:t>اول</w:t>
      </w:r>
      <w:r w:rsidRPr="00EC03A6">
        <w:rPr>
          <w:rStyle w:val="1-Char"/>
          <w:rFonts w:hint="cs"/>
          <w:rtl/>
        </w:rPr>
        <w:t xml:space="preserve"> صفحه </w:t>
      </w:r>
      <w:r w:rsidR="0039245A" w:rsidRPr="00EC03A6">
        <w:rPr>
          <w:rStyle w:val="1-Char"/>
          <w:rFonts w:hint="cs"/>
          <w:rtl/>
        </w:rPr>
        <w:t>(</w:t>
      </w:r>
      <w:r w:rsidRPr="00EC03A6">
        <w:rPr>
          <w:rStyle w:val="1-Char"/>
          <w:rFonts w:hint="cs"/>
          <w:rtl/>
        </w:rPr>
        <w:t>349-350</w:t>
      </w:r>
      <w:r w:rsidR="0039245A" w:rsidRPr="00EC03A6">
        <w:rPr>
          <w:rStyle w:val="1-Char"/>
          <w:rFonts w:hint="cs"/>
          <w:rtl/>
        </w:rPr>
        <w:t>)</w:t>
      </w:r>
      <w:r w:rsidRPr="00EC03A6">
        <w:rPr>
          <w:rStyle w:val="1-Char"/>
          <w:rFonts w:hint="cs"/>
          <w:rtl/>
        </w:rPr>
        <w:t xml:space="preserve"> از آن صحبت نمودیم که اصل قول به وصایت علی اختراع یهود است تا با آن کسانی از امت محمد</w:t>
      </w:r>
      <w:r w:rsidR="00BB6F17" w:rsidRPr="00BB6F17">
        <w:rPr>
          <w:rStyle w:val="1-Char"/>
          <w:rFonts w:cs="CTraditional Arabic" w:hint="cs"/>
          <w:rtl/>
        </w:rPr>
        <w:t xml:space="preserve"> ج </w:t>
      </w:r>
      <w:r w:rsidRPr="00EC03A6">
        <w:rPr>
          <w:rStyle w:val="1-Char"/>
          <w:rFonts w:hint="cs"/>
          <w:rtl/>
        </w:rPr>
        <w:t>را گمراه نمایند اما [متأسفانه] رافضیان به این نیرنگ یهود لبیک گفتند، و</w:t>
      </w:r>
      <w:r w:rsidR="0039245A" w:rsidRPr="00EC03A6">
        <w:rPr>
          <w:rStyle w:val="1-Char"/>
          <w:rFonts w:hint="cs"/>
          <w:rtl/>
        </w:rPr>
        <w:t xml:space="preserve"> از</w:t>
      </w:r>
      <w:r w:rsidRPr="00EC03A6">
        <w:rPr>
          <w:rStyle w:val="1-Char"/>
          <w:rFonts w:hint="cs"/>
          <w:rtl/>
        </w:rPr>
        <w:t xml:space="preserve"> نصوص</w:t>
      </w:r>
      <w:r w:rsidR="0039245A" w:rsidRPr="00EC03A6">
        <w:rPr>
          <w:rStyle w:val="1-Char"/>
          <w:rFonts w:hint="cs"/>
          <w:rtl/>
        </w:rPr>
        <w:t>ی</w:t>
      </w:r>
      <w:r w:rsidRPr="00EC03A6">
        <w:rPr>
          <w:rStyle w:val="1-Char"/>
          <w:rFonts w:hint="cs"/>
          <w:rtl/>
        </w:rPr>
        <w:t xml:space="preserve"> که ذکر آن گذشت </w:t>
      </w:r>
      <w:r w:rsidR="0039245A" w:rsidRPr="00EC03A6">
        <w:rPr>
          <w:rStyle w:val="1-Char"/>
          <w:rFonts w:hint="cs"/>
          <w:rtl/>
        </w:rPr>
        <w:t>[</w:t>
      </w:r>
      <w:r w:rsidRPr="00EC03A6">
        <w:rPr>
          <w:rStyle w:val="1-Char"/>
          <w:rFonts w:hint="cs"/>
          <w:rtl/>
        </w:rPr>
        <w:t>با بیرون نمودن روایات موضوع و جعلی از آن</w:t>
      </w:r>
      <w:r w:rsidR="00125428">
        <w:rPr>
          <w:rStyle w:val="1-Char"/>
          <w:rFonts w:hint="eastAsia"/>
          <w:rtl/>
        </w:rPr>
        <w:t>‌</w:t>
      </w:r>
      <w:r w:rsidRPr="00EC03A6">
        <w:rPr>
          <w:rStyle w:val="1-Char"/>
          <w:rFonts w:hint="cs"/>
          <w:rtl/>
        </w:rPr>
        <w:t>ها</w:t>
      </w:r>
      <w:r w:rsidR="0039245A" w:rsidRPr="00EC03A6">
        <w:rPr>
          <w:rStyle w:val="1-Char"/>
          <w:rFonts w:hint="cs"/>
          <w:rtl/>
        </w:rPr>
        <w:t>]</w:t>
      </w:r>
      <w:r w:rsidRPr="00EC03A6">
        <w:rPr>
          <w:rStyle w:val="1-Char"/>
          <w:rFonts w:hint="cs"/>
          <w:rtl/>
        </w:rPr>
        <w:t xml:space="preserve"> جز اثبات فضیلت علی مسأله‌ای دیگر از آن دریافت نمی‌گردد وحی به خلافت علی بعد از خلفای سه</w:t>
      </w:r>
      <w:r w:rsidRPr="00EC03A6">
        <w:rPr>
          <w:rStyle w:val="1-Char"/>
          <w:rFonts w:hint="eastAsia"/>
          <w:rtl/>
        </w:rPr>
        <w:t>‌</w:t>
      </w:r>
      <w:r w:rsidRPr="00EC03A6">
        <w:rPr>
          <w:rStyle w:val="1-Char"/>
          <w:rFonts w:hint="cs"/>
          <w:rtl/>
        </w:rPr>
        <w:t>گانه</w:t>
      </w:r>
      <w:r w:rsidRPr="00EC03A6">
        <w:rPr>
          <w:rStyle w:val="1-Char"/>
          <w:rFonts w:hint="eastAsia"/>
          <w:rtl/>
        </w:rPr>
        <w:t>‌ی</w:t>
      </w:r>
      <w:r w:rsidRPr="00EC03A6">
        <w:rPr>
          <w:rStyle w:val="1-Char"/>
          <w:rFonts w:hint="cs"/>
          <w:rtl/>
        </w:rPr>
        <w:t xml:space="preserve"> (ابوبکر، عمر، عثمان) قبل از او هم اشاره‌ای نمی‌نماید، و هر </w:t>
      </w:r>
      <w:r w:rsidR="00121534" w:rsidRPr="00EC03A6">
        <w:rPr>
          <w:rStyle w:val="1-Char"/>
          <w:rFonts w:hint="cs"/>
          <w:rtl/>
        </w:rPr>
        <w:t>آن</w:t>
      </w:r>
      <w:r w:rsidRPr="00EC03A6">
        <w:rPr>
          <w:rStyle w:val="1-Char"/>
          <w:rFonts w:hint="cs"/>
          <w:rtl/>
        </w:rPr>
        <w:t xml:space="preserve">که انصاف و عدالت را رعایت نماید از این واقعیت خارج نمی‌گردد. </w:t>
      </w:r>
    </w:p>
    <w:p w:rsidR="00E47C19" w:rsidRPr="00EC03A6" w:rsidRDefault="00E47C19" w:rsidP="009C64D7">
      <w:pPr>
        <w:tabs>
          <w:tab w:val="right" w:pos="7031"/>
        </w:tabs>
        <w:bidi/>
        <w:ind w:firstLine="284"/>
        <w:jc w:val="both"/>
        <w:rPr>
          <w:rStyle w:val="1-Char"/>
          <w:rtl/>
        </w:rPr>
      </w:pPr>
      <w:r w:rsidRPr="00EC03A6">
        <w:rPr>
          <w:rStyle w:val="1-Char"/>
          <w:rFonts w:hint="cs"/>
          <w:rtl/>
        </w:rPr>
        <w:t>سپس (موسوی) می‌گوید</w:t>
      </w:r>
      <w:r w:rsidR="008126A4" w:rsidRPr="00EC03A6">
        <w:rPr>
          <w:rStyle w:val="1-Char"/>
          <w:rFonts w:hint="cs"/>
          <w:rtl/>
        </w:rPr>
        <w:t>:</w:t>
      </w:r>
      <w:r w:rsidRPr="00EC03A6">
        <w:rPr>
          <w:rStyle w:val="1-Char"/>
          <w:rFonts w:hint="cs"/>
          <w:rtl/>
        </w:rPr>
        <w:t xml:space="preserve"> (پوشیده نیست که این سخن و فضایل منزلتی به علی بخشیده‌اند که روانیست بر خداوند و پیامبران آن را جز به جانشینان خود اعطاء نمایند، ...) وای به این احمق‌ها بنگرید که در عبودیت و فرمانبرداری دستور خداوند حتی همچون حیوا</w:t>
      </w:r>
      <w:r w:rsidR="00357276" w:rsidRPr="00EC03A6">
        <w:rPr>
          <w:rStyle w:val="1-Char"/>
          <w:rFonts w:hint="cs"/>
          <w:rtl/>
        </w:rPr>
        <w:t>نات نیستند و شما ای عبدالحسین</w:t>
      </w:r>
      <w:r w:rsidRPr="00EC03A6">
        <w:rPr>
          <w:rStyle w:val="1-Char"/>
          <w:rFonts w:hint="cs"/>
          <w:rtl/>
        </w:rPr>
        <w:t xml:space="preserve"> ک</w:t>
      </w:r>
      <w:r w:rsidR="00357276" w:rsidRPr="00EC03A6">
        <w:rPr>
          <w:rStyle w:val="1-Char"/>
          <w:rFonts w:hint="cs"/>
          <w:rtl/>
        </w:rPr>
        <w:t>ی</w:t>
      </w:r>
      <w:r w:rsidRPr="00EC03A6">
        <w:rPr>
          <w:rStyle w:val="1-Char"/>
          <w:rFonts w:hint="cs"/>
          <w:rtl/>
        </w:rPr>
        <w:t>س</w:t>
      </w:r>
      <w:r w:rsidR="00357276" w:rsidRPr="00EC03A6">
        <w:rPr>
          <w:rStyle w:val="1-Char"/>
          <w:rFonts w:hint="cs"/>
          <w:rtl/>
        </w:rPr>
        <w:t>تی</w:t>
      </w:r>
      <w:r w:rsidRPr="00EC03A6">
        <w:rPr>
          <w:rStyle w:val="1-Char"/>
          <w:rFonts w:hint="cs"/>
          <w:rtl/>
        </w:rPr>
        <w:t xml:space="preserve"> تا ای</w:t>
      </w:r>
      <w:r w:rsidR="009C64D7" w:rsidRPr="00EC03A6">
        <w:rPr>
          <w:rStyle w:val="1-Char"/>
          <w:rFonts w:hint="cs"/>
          <w:rtl/>
        </w:rPr>
        <w:t>نکه جواز انجام برخی اشیاء و یا منع</w:t>
      </w:r>
      <w:r w:rsidRPr="00EC03A6">
        <w:rPr>
          <w:rStyle w:val="1-Char"/>
          <w:rFonts w:hint="cs"/>
          <w:rtl/>
        </w:rPr>
        <w:t xml:space="preserve"> غیر</w:t>
      </w:r>
      <w:r w:rsidR="006B7E93">
        <w:rPr>
          <w:rStyle w:val="1-Char"/>
          <w:rFonts w:hint="cs"/>
          <w:rtl/>
        </w:rPr>
        <w:t xml:space="preserve"> آن را </w:t>
      </w:r>
      <w:r w:rsidRPr="00EC03A6">
        <w:rPr>
          <w:rStyle w:val="1-Char"/>
          <w:rFonts w:hint="cs"/>
          <w:rtl/>
        </w:rPr>
        <w:t>بر خداوند صادر نمائید؟ آیا شما موجود ناتوانی که از نطف</w:t>
      </w:r>
      <w:r w:rsidR="009C64D7" w:rsidRPr="00EC03A6">
        <w:rPr>
          <w:rStyle w:val="1-Char"/>
          <w:rFonts w:hint="cs"/>
          <w:rtl/>
        </w:rPr>
        <w:t>ه‌ای</w:t>
      </w:r>
      <w:r w:rsidRPr="00EC03A6">
        <w:rPr>
          <w:rStyle w:val="1-Char"/>
          <w:rFonts w:hint="cs"/>
          <w:rtl/>
        </w:rPr>
        <w:t xml:space="preserve"> از آب ناچیز آفریده شده است نیستی؟ </w:t>
      </w:r>
    </w:p>
    <w:p w:rsidR="00E47C19" w:rsidRPr="00EC03A6" w:rsidRDefault="00E47C19" w:rsidP="00D81FA4">
      <w:pPr>
        <w:tabs>
          <w:tab w:val="right" w:pos="7031"/>
        </w:tabs>
        <w:bidi/>
        <w:ind w:firstLine="284"/>
        <w:jc w:val="both"/>
        <w:rPr>
          <w:rStyle w:val="1-Char"/>
          <w:rtl/>
        </w:rPr>
      </w:pPr>
      <w:r w:rsidRPr="00EC03A6">
        <w:rPr>
          <w:rStyle w:val="1-Char"/>
          <w:rFonts w:hint="cs"/>
          <w:rtl/>
        </w:rPr>
        <w:t>و خداوند در این زمینه می‌فرماید</w:t>
      </w:r>
      <w:r w:rsidR="008126A4" w:rsidRPr="00EC03A6">
        <w:rPr>
          <w:rStyle w:val="1-Char"/>
          <w:rFonts w:hint="cs"/>
          <w:rtl/>
        </w:rPr>
        <w:t>:</w:t>
      </w:r>
      <w:r w:rsidR="00D81FA4">
        <w:rPr>
          <w:rStyle w:val="1-Char"/>
          <w:rFonts w:hint="cs"/>
          <w:rtl/>
        </w:rPr>
        <w:t xml:space="preserve"> </w:t>
      </w:r>
      <w:r w:rsidR="00D81FA4">
        <w:rPr>
          <w:rStyle w:val="1-Char"/>
          <w:rFonts w:ascii="Traditional Arabic" w:hAnsi="Traditional Arabic" w:cs="Traditional Arabic"/>
          <w:rtl/>
        </w:rPr>
        <w:t>﴿</w:t>
      </w:r>
      <w:r w:rsidR="00D81FA4" w:rsidRPr="00122E9F">
        <w:rPr>
          <w:rStyle w:val="9-Char"/>
          <w:rtl/>
        </w:rPr>
        <w:t xml:space="preserve">خَلَقَ </w:t>
      </w:r>
      <w:r w:rsidR="00D81FA4" w:rsidRPr="00122E9F">
        <w:rPr>
          <w:rStyle w:val="9-Char"/>
          <w:rFonts w:hint="cs"/>
          <w:rtl/>
        </w:rPr>
        <w:t>ٱ</w:t>
      </w:r>
      <w:r w:rsidR="00D81FA4" w:rsidRPr="00122E9F">
        <w:rPr>
          <w:rStyle w:val="9-Char"/>
          <w:rFonts w:hint="eastAsia"/>
          <w:rtl/>
        </w:rPr>
        <w:t>لۡإِنسَٰنَ</w:t>
      </w:r>
      <w:r w:rsidR="00D81FA4" w:rsidRPr="00122E9F">
        <w:rPr>
          <w:rStyle w:val="9-Char"/>
          <w:rtl/>
        </w:rPr>
        <w:t xml:space="preserve"> مِن نُّطۡفَةٖ فَإِذَا هُوَ خَصِيمٞ مُّبِينٞ٤</w:t>
      </w:r>
      <w:r w:rsidR="00D81FA4">
        <w:rPr>
          <w:rStyle w:val="1-Char"/>
          <w:rFonts w:ascii="Traditional Arabic" w:hAnsi="Traditional Arabic" w:cs="Traditional Arabic"/>
          <w:rtl/>
        </w:rPr>
        <w:t>﴾</w:t>
      </w:r>
      <w:r w:rsidRPr="00EC03A6">
        <w:rPr>
          <w:rStyle w:val="1-Char"/>
          <w:rFonts w:hint="cs"/>
          <w:rtl/>
        </w:rPr>
        <w:t xml:space="preserve"> </w:t>
      </w:r>
      <w:r w:rsidR="00EB7729">
        <w:rPr>
          <w:rStyle w:val="8-Char"/>
          <w:rFonts w:hint="cs"/>
          <w:rtl/>
        </w:rPr>
        <w:t>[</w:t>
      </w:r>
      <w:r w:rsidR="008126A4" w:rsidRPr="00EB7729">
        <w:rPr>
          <w:rStyle w:val="8-Char"/>
          <w:rtl/>
        </w:rPr>
        <w:t>النحل:</w:t>
      </w:r>
      <w:r w:rsidR="00EB7729">
        <w:rPr>
          <w:rStyle w:val="8-Char"/>
          <w:rFonts w:hint="cs"/>
          <w:rtl/>
        </w:rPr>
        <w:t xml:space="preserve"> </w:t>
      </w:r>
      <w:r w:rsidR="008126A4" w:rsidRPr="00EB7729">
        <w:rPr>
          <w:rStyle w:val="8-Char"/>
          <w:rtl/>
        </w:rPr>
        <w:t>4</w:t>
      </w:r>
      <w:r w:rsidR="00EB7729">
        <w:rPr>
          <w:rStyle w:val="8-Char"/>
          <w:rFonts w:hint="cs"/>
          <w:rtl/>
        </w:rPr>
        <w:t>]</w:t>
      </w:r>
      <w:r w:rsidR="00FE4892">
        <w:rPr>
          <w:rFonts w:cs="Al-QuranAlKareem"/>
          <w:b/>
          <w:bCs/>
          <w:szCs w:val="32"/>
          <w:rtl/>
          <w:lang w:bidi="fa-IR"/>
        </w:rPr>
        <w:t xml:space="preserve"> </w:t>
      </w:r>
      <w:r w:rsidRPr="00EC03A6">
        <w:rPr>
          <w:rStyle w:val="1-Char"/>
          <w:rFonts w:hint="cs"/>
          <w:rtl/>
        </w:rPr>
        <w:t>اما این فرد رافضی با خداوند خصومت می‌ورزد و مسائلی بر او روا داشته و دیگری را از او منع می‌نماید و می‌گویند</w:t>
      </w:r>
      <w:r w:rsidR="008126A4" w:rsidRPr="00EC03A6">
        <w:rPr>
          <w:rStyle w:val="1-Char"/>
          <w:rFonts w:hint="cs"/>
          <w:rtl/>
        </w:rPr>
        <w:t>:</w:t>
      </w:r>
      <w:r w:rsidRPr="00EC03A6">
        <w:rPr>
          <w:rStyle w:val="1-Char"/>
          <w:rFonts w:hint="cs"/>
          <w:rtl/>
        </w:rPr>
        <w:t xml:space="preserve"> </w:t>
      </w:r>
      <w:r w:rsidR="00D81FA4">
        <w:rPr>
          <w:rStyle w:val="5-Char"/>
          <w:rFonts w:hint="cs"/>
          <w:rtl/>
        </w:rPr>
        <w:t>«</w:t>
      </w:r>
      <w:r w:rsidR="00D81FA4">
        <w:rPr>
          <w:rStyle w:val="5-Char"/>
          <w:rtl/>
        </w:rPr>
        <w:t xml:space="preserve">لا </w:t>
      </w:r>
      <w:r w:rsidR="00D81FA4">
        <w:rPr>
          <w:rStyle w:val="5-Char"/>
          <w:rFonts w:hint="cs"/>
          <w:rtl/>
        </w:rPr>
        <w:t>ي</w:t>
      </w:r>
      <w:r w:rsidR="00C043A3" w:rsidRPr="00D81FA4">
        <w:rPr>
          <w:rStyle w:val="5-Char"/>
          <w:rtl/>
        </w:rPr>
        <w:t>ج</w:t>
      </w:r>
      <w:r w:rsidR="00D81FA4">
        <w:rPr>
          <w:rStyle w:val="5-Char"/>
          <w:rtl/>
        </w:rPr>
        <w:t>وز عل</w:t>
      </w:r>
      <w:r w:rsidR="00D81FA4">
        <w:rPr>
          <w:rStyle w:val="5-Char"/>
          <w:rFonts w:hint="cs"/>
          <w:rtl/>
        </w:rPr>
        <w:t>ى</w:t>
      </w:r>
      <w:r w:rsidR="00D81FA4">
        <w:rPr>
          <w:rStyle w:val="5-Char"/>
          <w:rtl/>
        </w:rPr>
        <w:t xml:space="preserve"> الله تعال</w:t>
      </w:r>
      <w:r w:rsidR="00D81FA4">
        <w:rPr>
          <w:rStyle w:val="5-Char"/>
          <w:rFonts w:hint="cs"/>
          <w:rtl/>
        </w:rPr>
        <w:t>ى</w:t>
      </w:r>
      <w:r w:rsidRPr="00D81FA4">
        <w:rPr>
          <w:rStyle w:val="5-Char"/>
          <w:rtl/>
        </w:rPr>
        <w:t xml:space="preserve"> ...</w:t>
      </w:r>
      <w:r w:rsidR="00D81FA4">
        <w:rPr>
          <w:rStyle w:val="5-Char"/>
          <w:rFonts w:hint="cs"/>
          <w:rtl/>
        </w:rPr>
        <w:t>»</w:t>
      </w:r>
      <w:r w:rsidRPr="00EC03A6">
        <w:rPr>
          <w:rStyle w:val="1-Char"/>
          <w:rFonts w:hint="cs"/>
          <w:rtl/>
        </w:rPr>
        <w:t xml:space="preserve"> بر خداوند روا</w:t>
      </w:r>
      <w:r w:rsidR="003C1BDF" w:rsidRPr="00EC03A6">
        <w:rPr>
          <w:rStyle w:val="1-Char"/>
          <w:rFonts w:hint="cs"/>
          <w:rtl/>
        </w:rPr>
        <w:t xml:space="preserve"> </w:t>
      </w:r>
      <w:r w:rsidRPr="00EC03A6">
        <w:rPr>
          <w:rStyle w:val="1-Char"/>
          <w:rFonts w:hint="cs"/>
          <w:rtl/>
        </w:rPr>
        <w:t xml:space="preserve">نیست که ... </w:t>
      </w:r>
      <w:r w:rsidR="000E7491" w:rsidRPr="00EC03A6">
        <w:rPr>
          <w:rStyle w:val="1-Char"/>
          <w:rFonts w:hint="cs"/>
          <w:rtl/>
        </w:rPr>
        <w:t>.</w:t>
      </w:r>
    </w:p>
    <w:p w:rsidR="00E47C19" w:rsidRPr="007A03B5" w:rsidRDefault="00E47C19" w:rsidP="008A7FB9">
      <w:pPr>
        <w:tabs>
          <w:tab w:val="right" w:pos="7031"/>
        </w:tabs>
        <w:bidi/>
        <w:ind w:firstLine="284"/>
        <w:jc w:val="both"/>
        <w:rPr>
          <w:sz w:val="28"/>
          <w:szCs w:val="28"/>
          <w:rtl/>
          <w:lang w:bidi="fa-IR"/>
        </w:rPr>
      </w:pPr>
      <w:r w:rsidRPr="00EC03A6">
        <w:rPr>
          <w:rStyle w:val="1-Char"/>
          <w:rFonts w:hint="cs"/>
          <w:rtl/>
        </w:rPr>
        <w:t>و معمولاً این نوع بی‌ادبی از جانب رافضیان از برادرانشان معتزله گرفته‌اند و از</w:t>
      </w:r>
      <w:r w:rsidR="006B7E93">
        <w:rPr>
          <w:rStyle w:val="1-Char"/>
          <w:rFonts w:hint="cs"/>
          <w:rtl/>
        </w:rPr>
        <w:t xml:space="preserve"> آن‌ها </w:t>
      </w:r>
      <w:r w:rsidRPr="00EC03A6">
        <w:rPr>
          <w:rStyle w:val="1-Char"/>
          <w:rFonts w:hint="cs"/>
          <w:rtl/>
        </w:rPr>
        <w:t xml:space="preserve">در این اسائه ادب جسورترند، و به قول شیخ الاسلام [امام] ابن تیمیه شیعه برادر معتزله می‌باشند، مسأله قدر و صفات سلبی و قول به خلق قرآن را از آنان گرفته‌اند که </w:t>
      </w:r>
      <w:r w:rsidRPr="00EC03A6">
        <w:rPr>
          <w:rStyle w:val="1-Char"/>
          <w:rFonts w:hint="cs"/>
          <w:rtl/>
        </w:rPr>
        <w:lastRenderedPageBreak/>
        <w:t>در جلد یکم صفح</w:t>
      </w:r>
      <w:r w:rsidR="006759D6">
        <w:rPr>
          <w:rStyle w:val="1-Char"/>
          <w:rFonts w:hint="cs"/>
          <w:rtl/>
        </w:rPr>
        <w:t>ۀ</w:t>
      </w:r>
      <w:r w:rsidRPr="00EC03A6">
        <w:rPr>
          <w:rStyle w:val="1-Char"/>
          <w:rFonts w:hint="cs"/>
          <w:rtl/>
        </w:rPr>
        <w:t xml:space="preserve"> </w:t>
      </w:r>
      <w:r w:rsidR="000E7491" w:rsidRPr="00EC03A6">
        <w:rPr>
          <w:rStyle w:val="1-Char"/>
          <w:rFonts w:hint="cs"/>
          <w:rtl/>
        </w:rPr>
        <w:t>(</w:t>
      </w:r>
      <w:r w:rsidRPr="00EC03A6">
        <w:rPr>
          <w:rStyle w:val="1-Char"/>
          <w:rFonts w:hint="cs"/>
          <w:rtl/>
        </w:rPr>
        <w:t>339</w:t>
      </w:r>
      <w:r w:rsidR="003C1BDF" w:rsidRPr="007E73DE">
        <w:rPr>
          <w:rStyle w:val="1-Char"/>
          <w:vertAlign w:val="superscript"/>
          <w:rtl/>
        </w:rPr>
        <w:footnoteReference w:id="1"/>
      </w:r>
      <w:r w:rsidR="003C1BDF" w:rsidRPr="00EC03A6">
        <w:rPr>
          <w:rStyle w:val="1-Char"/>
          <w:rFonts w:hint="cs"/>
          <w:rtl/>
        </w:rPr>
        <w:t>)</w:t>
      </w:r>
      <w:r w:rsidRPr="00EC03A6">
        <w:rPr>
          <w:rStyle w:val="1-Char"/>
          <w:rFonts w:hint="cs"/>
          <w:rtl/>
        </w:rPr>
        <w:t xml:space="preserve"> بحث آن گذشت. و ما وجود عدم جواز انجام برخی امور بر خداوند</w:t>
      </w:r>
      <w:r w:rsidR="000E7491" w:rsidRPr="00EC03A6">
        <w:rPr>
          <w:rStyle w:val="1-Char"/>
          <w:rFonts w:hint="cs"/>
          <w:rtl/>
        </w:rPr>
        <w:t xml:space="preserve"> را</w:t>
      </w:r>
      <w:r w:rsidRPr="00EC03A6">
        <w:rPr>
          <w:rStyle w:val="1-Char"/>
          <w:rFonts w:hint="cs"/>
          <w:rtl/>
        </w:rPr>
        <w:t xml:space="preserve"> انکار نمی‌کنیم و خداوند انجام آن را بر خود حرام نموده و اعلام نموده که هرگز چنین نخواهد کرد و وعد</w:t>
      </w:r>
      <w:r w:rsidR="006759D6">
        <w:rPr>
          <w:rStyle w:val="1-Char"/>
          <w:rFonts w:hint="cs"/>
          <w:rtl/>
        </w:rPr>
        <w:t>ۀ</w:t>
      </w:r>
      <w:r w:rsidRPr="00EC03A6">
        <w:rPr>
          <w:rStyle w:val="1-Char"/>
          <w:rFonts w:hint="cs"/>
          <w:rtl/>
        </w:rPr>
        <w:t xml:space="preserve"> او حق است، مثلاً ظلم و ستم را بر خود تحریم نموده است</w:t>
      </w:r>
      <w:r w:rsidR="000E7491" w:rsidRPr="00EC03A6">
        <w:rPr>
          <w:rStyle w:val="1-Char"/>
          <w:rFonts w:hint="cs"/>
          <w:rtl/>
        </w:rPr>
        <w:t>،</w:t>
      </w:r>
      <w:r w:rsidRPr="00EC03A6">
        <w:rPr>
          <w:rStyle w:val="1-Char"/>
          <w:rFonts w:hint="cs"/>
          <w:rtl/>
        </w:rPr>
        <w:t xml:space="preserve"> اما به کار بردن نفی جواز نسبت به خداوند از جانب ما اسائه ادب به شمار می‌آید و می‌بایست در اینگونه موارد بر الفاظ شرعی صحیح که در آیات قرآن و احادیث [مسل</w:t>
      </w:r>
      <w:r w:rsidR="0023688A" w:rsidRPr="00EC03A6">
        <w:rPr>
          <w:rStyle w:val="1-Char"/>
          <w:rFonts w:hint="cs"/>
          <w:rtl/>
        </w:rPr>
        <w:t>ّ</w:t>
      </w:r>
      <w:r w:rsidRPr="00EC03A6">
        <w:rPr>
          <w:rStyle w:val="1-Char"/>
          <w:rFonts w:hint="cs"/>
          <w:rtl/>
        </w:rPr>
        <w:t>م] پیامبر وارد شده است بسنده کنیم، و بگوییم خداوند ظلم را بر خود تحریم نموده است، و رحمت را بر خود مقدر نموده است، و حق بندگان بر اوست که کسانی که شرک نمی‌ورزند عذاب ننماید، که همه‌ی این جملات در نصوص [کتاب و سنت] وارد شده‌اند. و خداوند آن را بر خود حرام نموده و بر خود واجب کرده و جواز آن را بر خویش منع نموده است و کسی غیر از ذات خداوند آن را از خداوند منع ننموده است و آنچه عبدالحسین رافضی می‌گوید</w:t>
      </w:r>
      <w:r w:rsidR="008126A4" w:rsidRPr="00EC03A6">
        <w:rPr>
          <w:rStyle w:val="1-Char"/>
          <w:rFonts w:hint="cs"/>
          <w:rtl/>
        </w:rPr>
        <w:t>:</w:t>
      </w:r>
      <w:r w:rsidRPr="00EC03A6">
        <w:rPr>
          <w:rStyle w:val="1-Char"/>
          <w:rFonts w:hint="cs"/>
          <w:rtl/>
        </w:rPr>
        <w:t xml:space="preserve"> </w:t>
      </w:r>
      <w:r w:rsidR="008A7FB9">
        <w:rPr>
          <w:rStyle w:val="5-Char"/>
          <w:rFonts w:hint="cs"/>
          <w:rtl/>
        </w:rPr>
        <w:t>«ما لا يجوز على الله تعالى</w:t>
      </w:r>
      <w:r w:rsidRPr="008A7FB9">
        <w:rPr>
          <w:rStyle w:val="5-Char"/>
          <w:rFonts w:hint="cs"/>
          <w:rtl/>
        </w:rPr>
        <w:t xml:space="preserve"> الخ</w:t>
      </w:r>
      <w:r w:rsidR="008A7FB9">
        <w:rPr>
          <w:rStyle w:val="5-Char"/>
          <w:rFonts w:hint="cs"/>
          <w:rtl/>
        </w:rPr>
        <w:t>»</w:t>
      </w:r>
      <w:r w:rsidRPr="00EC03A6">
        <w:rPr>
          <w:rStyle w:val="1-Char"/>
          <w:rFonts w:hint="cs"/>
          <w:rtl/>
        </w:rPr>
        <w:t xml:space="preserve"> نص [شرعی] و اجماعی بر اینگونه سخن وارد نشده است، بلکه اینگونه سخنان جز از جانب این افراد دیوانه گفته نمی‌شود، و آنان همچون برادران معتزلی خود عقل را حاکم بر خداوند قرار می</w:t>
      </w:r>
      <w:r w:rsidRPr="00EC03A6">
        <w:rPr>
          <w:rStyle w:val="1-Char"/>
          <w:rFonts w:hint="eastAsia"/>
          <w:rtl/>
        </w:rPr>
        <w:t>‌</w:t>
      </w:r>
      <w:r w:rsidRPr="00EC03A6">
        <w:rPr>
          <w:rStyle w:val="1-Char"/>
          <w:rFonts w:hint="cs"/>
          <w:rtl/>
        </w:rPr>
        <w:t>دهند، و چیزهایی را برای خداوند واجب نموده و یا چیزهایی بر او تحریم می‌نماید. و هر آنچه با درایت خویش واجب یا جایز بر خداوند دیدند آن را بر خداوند واجب و جواز می‌نمایند، کما اینکه عبدالحسین چنین کرده است، وای بر بی</w:t>
      </w:r>
      <w:r w:rsidR="00BC3CFF" w:rsidRPr="00EC03A6">
        <w:rPr>
          <w:rStyle w:val="1-Char"/>
          <w:rFonts w:hint="cs"/>
          <w:rtl/>
        </w:rPr>
        <w:t>ن</w:t>
      </w:r>
      <w:r w:rsidRPr="00EC03A6">
        <w:rPr>
          <w:rStyle w:val="1-Char"/>
          <w:rFonts w:hint="cs"/>
          <w:rtl/>
        </w:rPr>
        <w:t>ش</w:t>
      </w:r>
      <w:r w:rsidR="00BC3CFF" w:rsidRPr="00EC03A6">
        <w:rPr>
          <w:rStyle w:val="1-Char"/>
          <w:rFonts w:hint="cs"/>
          <w:rtl/>
        </w:rPr>
        <w:t>ی</w:t>
      </w:r>
      <w:r w:rsidRPr="00EC03A6">
        <w:rPr>
          <w:rStyle w:val="1-Char"/>
          <w:rFonts w:hint="cs"/>
          <w:rtl/>
        </w:rPr>
        <w:t xml:space="preserve"> که چنین پنداری از آن سر زند که گویا او حاکم بر خالق و به وجود آورند</w:t>
      </w:r>
      <w:r w:rsidR="006759D6">
        <w:rPr>
          <w:rStyle w:val="1-Char"/>
          <w:rFonts w:hint="cs"/>
          <w:rtl/>
        </w:rPr>
        <w:t>ۀ</w:t>
      </w:r>
      <w:r w:rsidRPr="00EC03A6">
        <w:rPr>
          <w:rStyle w:val="1-Char"/>
          <w:rFonts w:hint="cs"/>
          <w:rtl/>
        </w:rPr>
        <w:t xml:space="preserve"> خود از عدم است و خداوند از آنچه</w:t>
      </w:r>
      <w:r w:rsidR="006B7E93">
        <w:rPr>
          <w:rStyle w:val="1-Char"/>
          <w:rFonts w:hint="cs"/>
          <w:rtl/>
        </w:rPr>
        <w:t xml:space="preserve"> آن‌ها </w:t>
      </w:r>
      <w:r w:rsidRPr="00EC03A6">
        <w:rPr>
          <w:rStyle w:val="1-Char"/>
          <w:rFonts w:hint="cs"/>
          <w:rtl/>
        </w:rPr>
        <w:t xml:space="preserve">می‌گویند پاک و منزه است. </w:t>
      </w:r>
    </w:p>
    <w:p w:rsidR="00E47C19" w:rsidRPr="001A14E7" w:rsidRDefault="00E47C19" w:rsidP="00BA6EEF">
      <w:pPr>
        <w:tabs>
          <w:tab w:val="right" w:pos="7031"/>
        </w:tabs>
        <w:bidi/>
        <w:ind w:firstLine="284"/>
        <w:jc w:val="both"/>
        <w:rPr>
          <w:sz w:val="28"/>
          <w:szCs w:val="28"/>
          <w:rtl/>
          <w:lang w:bidi="fa-IR"/>
        </w:rPr>
      </w:pPr>
      <w:r w:rsidRPr="00EC03A6">
        <w:rPr>
          <w:rStyle w:val="1-Char"/>
          <w:rFonts w:hint="cs"/>
          <w:rtl/>
        </w:rPr>
        <w:t>سپس عبدالحسین می‌گوید</w:t>
      </w:r>
      <w:r w:rsidR="008126A4" w:rsidRPr="00EC03A6">
        <w:rPr>
          <w:rStyle w:val="1-Char"/>
          <w:rFonts w:hint="cs"/>
          <w:rtl/>
        </w:rPr>
        <w:t>:</w:t>
      </w:r>
      <w:r w:rsidRPr="00EC03A6">
        <w:rPr>
          <w:rStyle w:val="1-Char"/>
          <w:rFonts w:hint="cs"/>
          <w:rtl/>
        </w:rPr>
        <w:t xml:space="preserve"> (هر آنکه با دقت در سایر سنن مختص به علی بنگرد؛ و با بصیرت و با رعایت انصاف</w:t>
      </w:r>
      <w:r w:rsidR="006B7E93">
        <w:rPr>
          <w:rStyle w:val="1-Char"/>
          <w:rFonts w:hint="cs"/>
          <w:rtl/>
        </w:rPr>
        <w:t xml:space="preserve"> آن‌ها </w:t>
      </w:r>
      <w:r w:rsidRPr="00EC03A6">
        <w:rPr>
          <w:rStyle w:val="1-Char"/>
          <w:rFonts w:hint="cs"/>
          <w:rtl/>
        </w:rPr>
        <w:t>را بازنگری نماید، می‌یابد که همه‌ی</w:t>
      </w:r>
      <w:r w:rsidR="006B7E93">
        <w:rPr>
          <w:rStyle w:val="1-Char"/>
          <w:rFonts w:hint="cs"/>
          <w:rtl/>
        </w:rPr>
        <w:t xml:space="preserve"> آن‌ها </w:t>
      </w:r>
      <w:r w:rsidRPr="00EC03A6">
        <w:rPr>
          <w:rStyle w:val="1-Char"/>
          <w:rFonts w:hint="cs"/>
          <w:rtl/>
        </w:rPr>
        <w:t>جز اندکی به امامت علی اشاره می‌نمایند، و برخی از آن سنن مانند نصوص پیشین و غدیر با دلالت مطابقه بر امامت دلالت می‌نمایند و برخی مانند سنن که در مراجعه (48) از آن سخن گفتیم به دلالت التزام بر امامت علی دلالت می‌نمایند، و جز غدیر که ان</w:t>
      </w:r>
      <w:r w:rsidR="00BA6EEF">
        <w:rPr>
          <w:rStyle w:val="1-Char"/>
          <w:rFonts w:hint="eastAsia"/>
          <w:rtl/>
        </w:rPr>
        <w:t>‌</w:t>
      </w:r>
      <w:r w:rsidRPr="00EC03A6">
        <w:rPr>
          <w:rStyle w:val="1-Char"/>
          <w:rFonts w:hint="cs"/>
          <w:rtl/>
        </w:rPr>
        <w:t xml:space="preserve">شاءالله از آن صحبت خواهیم کرد سایر نصوص مذکور در مراجعات (20، 26، 36، 40) از آن سخن گفتیم و دروغ و </w:t>
      </w:r>
      <w:r w:rsidR="00BC3CFF" w:rsidRPr="00EC03A6">
        <w:rPr>
          <w:rStyle w:val="1-Char"/>
          <w:rFonts w:hint="cs"/>
          <w:rtl/>
        </w:rPr>
        <w:t>س</w:t>
      </w:r>
      <w:r w:rsidRPr="00EC03A6">
        <w:rPr>
          <w:rStyle w:val="1-Char"/>
          <w:rFonts w:hint="cs"/>
          <w:rtl/>
        </w:rPr>
        <w:t>خیف بودن بیشتر</w:t>
      </w:r>
      <w:r w:rsidR="006B7E93">
        <w:rPr>
          <w:rStyle w:val="1-Char"/>
          <w:rFonts w:hint="cs"/>
          <w:rtl/>
        </w:rPr>
        <w:t xml:space="preserve"> آن‌ها </w:t>
      </w:r>
      <w:r w:rsidRPr="00EC03A6">
        <w:rPr>
          <w:rStyle w:val="1-Char"/>
          <w:rFonts w:hint="cs"/>
          <w:rtl/>
        </w:rPr>
        <w:t>را بیان نمودیم و آنچه از آن هم صحیح بودند هیچ نوع دلالتی</w:t>
      </w:r>
      <w:r w:rsidR="00BC3CFF" w:rsidRPr="00EC03A6">
        <w:rPr>
          <w:rStyle w:val="1-Char"/>
          <w:rFonts w:hint="cs"/>
          <w:rtl/>
        </w:rPr>
        <w:t xml:space="preserve"> ـ</w:t>
      </w:r>
      <w:r w:rsidRPr="00EC03A6">
        <w:rPr>
          <w:rStyle w:val="1-Char"/>
          <w:rFonts w:hint="cs"/>
          <w:rtl/>
        </w:rPr>
        <w:t xml:space="preserve"> چه تطابقی چه التزامی</w:t>
      </w:r>
      <w:r w:rsidR="00B8775F" w:rsidRPr="00EC03A6">
        <w:rPr>
          <w:rStyle w:val="1-Char"/>
          <w:rFonts w:hint="cs"/>
          <w:rtl/>
        </w:rPr>
        <w:t xml:space="preserve"> ـ</w:t>
      </w:r>
      <w:r w:rsidRPr="00EC03A6">
        <w:rPr>
          <w:rStyle w:val="1-Char"/>
          <w:rFonts w:hint="cs"/>
          <w:rtl/>
        </w:rPr>
        <w:t xml:space="preserve"> بر امامت علی بعد از </w:t>
      </w:r>
      <w:r w:rsidRPr="00EC03A6">
        <w:rPr>
          <w:rStyle w:val="1-Char"/>
          <w:rFonts w:hint="cs"/>
          <w:rtl/>
        </w:rPr>
        <w:lastRenderedPageBreak/>
        <w:t>پیامبر نداشتند. و سخن عبدالحسین (در این زمینه) سخن ب</w:t>
      </w:r>
      <w:r w:rsidR="00B8775F" w:rsidRPr="00EC03A6">
        <w:rPr>
          <w:rStyle w:val="1-Char"/>
          <w:rFonts w:hint="cs"/>
          <w:rtl/>
        </w:rPr>
        <w:t>ی‌</w:t>
      </w:r>
      <w:r w:rsidRPr="00EC03A6">
        <w:rPr>
          <w:rStyle w:val="1-Char"/>
          <w:rFonts w:hint="cs"/>
          <w:rtl/>
        </w:rPr>
        <w:t>ارزش و دیوانگی است</w:t>
      </w:r>
      <w:r w:rsidR="00B8775F" w:rsidRPr="00EC03A6">
        <w:rPr>
          <w:rStyle w:val="1-Char"/>
          <w:rFonts w:hint="cs"/>
          <w:rtl/>
        </w:rPr>
        <w:t>،</w:t>
      </w:r>
      <w:r w:rsidRPr="00EC03A6">
        <w:rPr>
          <w:rStyle w:val="1-Char"/>
          <w:rFonts w:hint="cs"/>
          <w:rtl/>
        </w:rPr>
        <w:t xml:space="preserve"> و سپس گفته است</w:t>
      </w:r>
      <w:r w:rsidR="008126A4" w:rsidRPr="00EC03A6">
        <w:rPr>
          <w:rStyle w:val="1-Char"/>
          <w:rFonts w:hint="cs"/>
          <w:rtl/>
        </w:rPr>
        <w:t>:</w:t>
      </w:r>
      <w:r w:rsidRPr="00EC03A6">
        <w:rPr>
          <w:rStyle w:val="1-Char"/>
          <w:rFonts w:hint="cs"/>
          <w:rtl/>
        </w:rPr>
        <w:t xml:space="preserve"> (پیامبر فرموده است</w:t>
      </w:r>
      <w:r w:rsidR="008126A4" w:rsidRPr="00EC03A6">
        <w:rPr>
          <w:rStyle w:val="1-Char"/>
          <w:rFonts w:hint="cs"/>
          <w:rtl/>
        </w:rPr>
        <w:t>:</w:t>
      </w:r>
      <w:r w:rsidRPr="00EC03A6">
        <w:rPr>
          <w:rStyle w:val="1-Char"/>
          <w:rFonts w:hint="cs"/>
          <w:rtl/>
        </w:rPr>
        <w:t xml:space="preserve"> (علی با قر</w:t>
      </w:r>
      <w:r w:rsidR="00875FF4">
        <w:rPr>
          <w:rStyle w:val="1-Char"/>
          <w:rFonts w:hint="cs"/>
          <w:rtl/>
        </w:rPr>
        <w:t>آن است و قرآن با علی است و هر</w:t>
      </w:r>
      <w:r w:rsidRPr="00EC03A6">
        <w:rPr>
          <w:rStyle w:val="1-Char"/>
          <w:rFonts w:hint="cs"/>
          <w:rtl/>
        </w:rPr>
        <w:t>دو با هم وارد ح</w:t>
      </w:r>
      <w:r w:rsidR="00B8775F" w:rsidRPr="00EC03A6">
        <w:rPr>
          <w:rStyle w:val="1-Char"/>
          <w:rFonts w:hint="cs"/>
          <w:rtl/>
        </w:rPr>
        <w:t>و</w:t>
      </w:r>
      <w:r w:rsidRPr="00EC03A6">
        <w:rPr>
          <w:rStyle w:val="1-Char"/>
          <w:rFonts w:hint="cs"/>
          <w:rtl/>
        </w:rPr>
        <w:t xml:space="preserve">ض [کوثر] می‌شوند و هرگز از هم جدا نشوند) و حاکم این حدیث را از طریق عمرو بن طلحه از علی بن هاشم بن برید از پدرش تخریج نموده است، که [پدر برید] گفته است ابو سعید </w:t>
      </w:r>
      <w:r w:rsidR="003E4C0C" w:rsidRPr="00EC03A6">
        <w:rPr>
          <w:rStyle w:val="1-Char"/>
          <w:rFonts w:hint="cs"/>
          <w:rtl/>
        </w:rPr>
        <w:t>جعف</w:t>
      </w:r>
      <w:r w:rsidRPr="00EC03A6">
        <w:rPr>
          <w:rStyle w:val="1-Char"/>
          <w:rFonts w:hint="cs"/>
          <w:rtl/>
        </w:rPr>
        <w:t>ی از ابی ثابت غلام ابوذر از ام سلمه برایم نقل کرده است، حاکم گفته است</w:t>
      </w:r>
      <w:r w:rsidR="008126A4" w:rsidRPr="00EC03A6">
        <w:rPr>
          <w:rStyle w:val="1-Char"/>
          <w:rFonts w:hint="cs"/>
          <w:rtl/>
        </w:rPr>
        <w:t>:</w:t>
      </w:r>
      <w:r w:rsidRPr="00EC03A6">
        <w:rPr>
          <w:rStyle w:val="1-Char"/>
          <w:rFonts w:hint="cs"/>
          <w:rtl/>
        </w:rPr>
        <w:t xml:space="preserve"> (این [رو</w:t>
      </w:r>
      <w:r w:rsidR="003E4C0C" w:rsidRPr="00EC03A6">
        <w:rPr>
          <w:rStyle w:val="1-Char"/>
          <w:rFonts w:hint="cs"/>
          <w:rtl/>
        </w:rPr>
        <w:t>ا</w:t>
      </w:r>
      <w:r w:rsidRPr="00EC03A6">
        <w:rPr>
          <w:rStyle w:val="1-Char"/>
          <w:rFonts w:hint="cs"/>
          <w:rtl/>
        </w:rPr>
        <w:t xml:space="preserve">یت] صحیح الاسناد است، و ابو سعید </w:t>
      </w:r>
      <w:r w:rsidR="003E4C0C" w:rsidRPr="00EC03A6">
        <w:rPr>
          <w:rStyle w:val="1-Char"/>
          <w:rFonts w:hint="cs"/>
          <w:rtl/>
        </w:rPr>
        <w:t>جعف</w:t>
      </w:r>
      <w:r w:rsidRPr="00EC03A6">
        <w:rPr>
          <w:rStyle w:val="1-Char"/>
          <w:rFonts w:hint="cs"/>
          <w:rtl/>
        </w:rPr>
        <w:t xml:space="preserve">ی همان فرد مورد اعتماد مأمون است). </w:t>
      </w:r>
    </w:p>
    <w:p w:rsidR="00E47C19" w:rsidRPr="00375482" w:rsidRDefault="00E47C19" w:rsidP="003E4C0C">
      <w:pPr>
        <w:tabs>
          <w:tab w:val="right" w:pos="7031"/>
        </w:tabs>
        <w:bidi/>
        <w:ind w:firstLine="284"/>
        <w:jc w:val="both"/>
        <w:rPr>
          <w:sz w:val="28"/>
          <w:szCs w:val="28"/>
          <w:rtl/>
          <w:lang w:bidi="fa-IR"/>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این از اشتباهات فاحش حاکم است، این اسناد باطل است و ابو سعید </w:t>
      </w:r>
      <w:r w:rsidR="003E4C0C" w:rsidRPr="00EC03A6">
        <w:rPr>
          <w:rStyle w:val="1-Char"/>
          <w:rFonts w:hint="cs"/>
          <w:rtl/>
        </w:rPr>
        <w:t>جعف</w:t>
      </w:r>
      <w:r w:rsidRPr="00EC03A6">
        <w:rPr>
          <w:rStyle w:val="1-Char"/>
          <w:rFonts w:hint="cs"/>
          <w:rtl/>
        </w:rPr>
        <w:t xml:space="preserve">ی </w:t>
      </w:r>
      <w:r w:rsidR="007C648E">
        <w:rPr>
          <w:rStyle w:val="1-Char"/>
          <w:rFonts w:hint="cs"/>
          <w:rtl/>
        </w:rPr>
        <w:t>همچنان که</w:t>
      </w:r>
      <w:r w:rsidRPr="00EC03A6">
        <w:rPr>
          <w:rStyle w:val="1-Char"/>
          <w:rFonts w:hint="cs"/>
          <w:rtl/>
        </w:rPr>
        <w:t xml:space="preserve"> در (المیزان) </w:t>
      </w:r>
      <w:r w:rsidR="003E4C0C" w:rsidRPr="00EC03A6">
        <w:rPr>
          <w:rStyle w:val="1-Char"/>
          <w:rFonts w:hint="cs"/>
          <w:rtl/>
        </w:rPr>
        <w:t>گفته</w:t>
      </w:r>
      <w:r w:rsidRPr="00EC03A6">
        <w:rPr>
          <w:rStyle w:val="1-Char"/>
          <w:rFonts w:hint="cs"/>
          <w:rtl/>
        </w:rPr>
        <w:t xml:space="preserve"> و متروک الحدیث است و محل اعتبار نیست و در جلد یکم صفحه‌ی (546) ذکر آن گذشت و شیخ او ثابت [غلام ابوذر] من او را نمی‌شناسم و شرح حالی از وی [در رجال</w:t>
      </w:r>
      <w:r w:rsidRPr="00EC03A6">
        <w:rPr>
          <w:rStyle w:val="1-Char"/>
          <w:rFonts w:hint="eastAsia"/>
          <w:rtl/>
        </w:rPr>
        <w:t>‌</w:t>
      </w:r>
      <w:r w:rsidRPr="00EC03A6">
        <w:rPr>
          <w:rStyle w:val="1-Char"/>
          <w:rFonts w:hint="cs"/>
          <w:rtl/>
        </w:rPr>
        <w:t xml:space="preserve">شناسی] نیافتم و بر این باورم او مجهول است، و </w:t>
      </w:r>
      <w:r w:rsidR="003E4C0C" w:rsidRPr="00EC03A6">
        <w:rPr>
          <w:rStyle w:val="1-Char"/>
          <w:rFonts w:hint="cs"/>
          <w:rtl/>
        </w:rPr>
        <w:t>نیز</w:t>
      </w:r>
      <w:r w:rsidRPr="00EC03A6">
        <w:rPr>
          <w:rStyle w:val="1-Char"/>
          <w:rFonts w:hint="cs"/>
          <w:rtl/>
        </w:rPr>
        <w:t xml:space="preserve"> عمرو بن طلحه و استاد او علی بن هاشم و پدرش هاشم همگی متهم به تشیع می‌باشند، و عمرو علاوه بر تشیع متهم به رافضی‌گری است، و </w:t>
      </w:r>
      <w:r w:rsidR="007C648E">
        <w:rPr>
          <w:rStyle w:val="1-Char"/>
          <w:rFonts w:hint="cs"/>
          <w:rtl/>
        </w:rPr>
        <w:t>همچنان که</w:t>
      </w:r>
      <w:r w:rsidRPr="00EC03A6">
        <w:rPr>
          <w:rStyle w:val="1-Char"/>
          <w:rFonts w:hint="cs"/>
          <w:rtl/>
        </w:rPr>
        <w:t xml:space="preserve"> بارها ذکر کردیم</w:t>
      </w:r>
      <w:r w:rsidRPr="00EC03A6">
        <w:rPr>
          <w:rStyle w:val="1-Char"/>
          <w:rFonts w:hint="eastAsia"/>
          <w:rtl/>
        </w:rPr>
        <w:t>‌</w:t>
      </w:r>
      <w:r w:rsidR="00030B66" w:rsidRPr="00EC03A6">
        <w:rPr>
          <w:rStyle w:val="1-Char"/>
          <w:rFonts w:hint="cs"/>
          <w:rtl/>
        </w:rPr>
        <w:t xml:space="preserve"> </w:t>
      </w:r>
      <w:r w:rsidRPr="00EC03A6">
        <w:rPr>
          <w:rStyle w:val="1-Char"/>
          <w:rFonts w:hint="cs"/>
          <w:rtl/>
        </w:rPr>
        <w:t xml:space="preserve">خبر و روایتشان قابل قبول نیست. </w:t>
      </w:r>
    </w:p>
    <w:p w:rsidR="00E47C19" w:rsidRPr="00EC03A6" w:rsidRDefault="00E47C19" w:rsidP="00211B5E">
      <w:pPr>
        <w:tabs>
          <w:tab w:val="right" w:pos="7031"/>
        </w:tabs>
        <w:bidi/>
        <w:ind w:firstLine="284"/>
        <w:jc w:val="both"/>
        <w:rPr>
          <w:rStyle w:val="1-Char"/>
          <w:rtl/>
        </w:rPr>
      </w:pPr>
      <w:r w:rsidRPr="00EC03A6">
        <w:rPr>
          <w:rStyle w:val="1-Char"/>
          <w:rFonts w:hint="cs"/>
          <w:rtl/>
        </w:rPr>
        <w:t>و طبرانی نیز حدیث مذکور را در (الص</w:t>
      </w:r>
      <w:r w:rsidR="00030B66" w:rsidRPr="00EC03A6">
        <w:rPr>
          <w:rStyle w:val="1-Char"/>
          <w:rFonts w:hint="cs"/>
          <w:rtl/>
        </w:rPr>
        <w:t>غ</w:t>
      </w:r>
      <w:r w:rsidRPr="00EC03A6">
        <w:rPr>
          <w:rStyle w:val="1-Char"/>
          <w:rFonts w:hint="cs"/>
          <w:rtl/>
        </w:rPr>
        <w:t>یر) (707) و مجمع الزوائد (9/134) تخریج نموده و گفته است</w:t>
      </w:r>
      <w:r w:rsidR="008126A4" w:rsidRPr="00EC03A6">
        <w:rPr>
          <w:rStyle w:val="1-Char"/>
          <w:rFonts w:hint="cs"/>
          <w:rtl/>
        </w:rPr>
        <w:t>:</w:t>
      </w:r>
      <w:r w:rsidRPr="00EC03A6">
        <w:rPr>
          <w:rStyle w:val="1-Char"/>
          <w:rFonts w:hint="cs"/>
          <w:rtl/>
        </w:rPr>
        <w:t xml:space="preserve"> عباد بن سعید جعفی کوفی از محمد بن</w:t>
      </w:r>
      <w:r w:rsidR="00030B66" w:rsidRPr="00EC03A6">
        <w:rPr>
          <w:rStyle w:val="1-Char"/>
          <w:rFonts w:hint="cs"/>
          <w:rtl/>
        </w:rPr>
        <w:t xml:space="preserve"> </w:t>
      </w:r>
      <w:r w:rsidRPr="00EC03A6">
        <w:rPr>
          <w:rStyle w:val="1-Char"/>
          <w:rFonts w:hint="cs"/>
          <w:rtl/>
        </w:rPr>
        <w:t>عثم</w:t>
      </w:r>
      <w:r w:rsidR="00030B66" w:rsidRPr="00EC03A6">
        <w:rPr>
          <w:rStyle w:val="1-Char"/>
          <w:rFonts w:hint="cs"/>
          <w:rtl/>
        </w:rPr>
        <w:t>ا</w:t>
      </w:r>
      <w:r w:rsidRPr="00EC03A6">
        <w:rPr>
          <w:rStyle w:val="1-Char"/>
          <w:rFonts w:hint="cs"/>
          <w:rtl/>
        </w:rPr>
        <w:t xml:space="preserve">ن بن بهلول یا ابو بهلول کوفی از صالح بن ابو الاسود از هاشم بن برید نقل کرده است، و </w:t>
      </w:r>
      <w:r w:rsidR="00211B5E" w:rsidRPr="00EC03A6">
        <w:rPr>
          <w:rStyle w:val="1-Char"/>
          <w:rFonts w:hint="cs"/>
          <w:rtl/>
        </w:rPr>
        <w:t>این روایت [با تخریج طبرانی] جای</w:t>
      </w:r>
      <w:r w:rsidRPr="00EC03A6">
        <w:rPr>
          <w:rStyle w:val="1-Char"/>
          <w:rFonts w:hint="cs"/>
          <w:rtl/>
        </w:rPr>
        <w:t xml:space="preserve"> خوشحالی [برای عبدالحسین] نیست و از روایت قبلی واهی‌تر است زی</w:t>
      </w:r>
      <w:r w:rsidR="00211B5E" w:rsidRPr="00EC03A6">
        <w:rPr>
          <w:rStyle w:val="1-Char"/>
          <w:rFonts w:hint="cs"/>
          <w:rtl/>
        </w:rPr>
        <w:t>ر</w:t>
      </w:r>
      <w:r w:rsidRPr="00EC03A6">
        <w:rPr>
          <w:rStyle w:val="1-Char"/>
          <w:rFonts w:hint="cs"/>
          <w:rtl/>
        </w:rPr>
        <w:t xml:space="preserve">ا با وجود علت ضعف در ابو سعید جعفی و استاد او محمد بن عثمان و مجهول بودنشان </w:t>
      </w:r>
      <w:r w:rsidR="007C648E">
        <w:rPr>
          <w:rStyle w:val="1-Char"/>
          <w:rFonts w:hint="cs"/>
          <w:rtl/>
        </w:rPr>
        <w:t>همچنان که</w:t>
      </w:r>
      <w:r w:rsidRPr="00EC03A6">
        <w:rPr>
          <w:rStyle w:val="1-Char"/>
          <w:rFonts w:hint="cs"/>
          <w:rtl/>
        </w:rPr>
        <w:t xml:space="preserve"> ذهبی در (المیزان 2/366) گفته</w:t>
      </w:r>
      <w:r w:rsidR="00211B5E" w:rsidRPr="00EC03A6">
        <w:rPr>
          <w:rStyle w:val="1-Char"/>
          <w:rFonts w:hint="cs"/>
          <w:rtl/>
        </w:rPr>
        <w:t xml:space="preserve"> است</w:t>
      </w:r>
      <w:r w:rsidR="008126A4" w:rsidRPr="00EC03A6">
        <w:rPr>
          <w:rStyle w:val="1-Char"/>
          <w:rFonts w:hint="cs"/>
          <w:rtl/>
        </w:rPr>
        <w:t>:</w:t>
      </w:r>
      <w:r w:rsidRPr="00EC03A6">
        <w:rPr>
          <w:rStyle w:val="1-Char"/>
          <w:rFonts w:hint="cs"/>
          <w:rtl/>
        </w:rPr>
        <w:t xml:space="preserve"> اسناد این دو نفر دارای اشکال است و ابو الاسود را هم واهی دانسته است و در (المثنی)</w:t>
      </w:r>
      <w:r w:rsidR="00211B5E" w:rsidRPr="00EC03A6">
        <w:rPr>
          <w:rStyle w:val="1-Char"/>
          <w:rFonts w:hint="cs"/>
          <w:rtl/>
        </w:rPr>
        <w:t xml:space="preserve"> گفته شده او</w:t>
      </w:r>
      <w:r w:rsidRPr="00EC03A6">
        <w:rPr>
          <w:rStyle w:val="1-Char"/>
          <w:rFonts w:hint="cs"/>
          <w:rtl/>
        </w:rPr>
        <w:t xml:space="preserve"> منکر الحدیث است</w:t>
      </w:r>
      <w:r w:rsidR="005B0770" w:rsidRPr="00EC03A6">
        <w:rPr>
          <w:rStyle w:val="1-Char"/>
          <w:rFonts w:hint="cs"/>
          <w:rtl/>
        </w:rPr>
        <w:t>،</w:t>
      </w:r>
      <w:r w:rsidRPr="00EC03A6">
        <w:rPr>
          <w:rStyle w:val="1-Char"/>
          <w:rFonts w:hint="cs"/>
          <w:rtl/>
        </w:rPr>
        <w:t xml:space="preserve"> و هیثمی هم حدیث را با اسناد به او معلول به شمار می‌آورد. </w:t>
      </w:r>
    </w:p>
    <w:p w:rsidR="00E47C19" w:rsidRPr="004F6ACD" w:rsidRDefault="00E47C19" w:rsidP="00E47C19">
      <w:pPr>
        <w:tabs>
          <w:tab w:val="right" w:pos="7031"/>
        </w:tabs>
        <w:bidi/>
        <w:ind w:firstLine="284"/>
        <w:jc w:val="both"/>
        <w:rPr>
          <w:sz w:val="28"/>
          <w:szCs w:val="28"/>
          <w:rtl/>
          <w:lang w:bidi="fa-IR"/>
        </w:rPr>
      </w:pPr>
      <w:r w:rsidRPr="00EC03A6">
        <w:rPr>
          <w:rStyle w:val="1-Char"/>
          <w:rFonts w:hint="cs"/>
          <w:rtl/>
        </w:rPr>
        <w:t>و موسوی از پیامبر روایت می</w:t>
      </w:r>
      <w:r w:rsidRPr="00EC03A6">
        <w:rPr>
          <w:rStyle w:val="1-Char"/>
          <w:rFonts w:hint="eastAsia"/>
          <w:rtl/>
        </w:rPr>
        <w:t>‌</w:t>
      </w:r>
      <w:r w:rsidRPr="00EC03A6">
        <w:rPr>
          <w:rStyle w:val="1-Char"/>
          <w:rFonts w:hint="cs"/>
          <w:rtl/>
        </w:rPr>
        <w:t>نماید که فرموده است</w:t>
      </w:r>
      <w:r w:rsidR="008126A4" w:rsidRPr="00EC03A6">
        <w:rPr>
          <w:rStyle w:val="1-Char"/>
          <w:rFonts w:hint="cs"/>
          <w:rtl/>
        </w:rPr>
        <w:t>:</w:t>
      </w:r>
      <w:r w:rsidRPr="00EC03A6">
        <w:rPr>
          <w:rStyle w:val="1-Char"/>
          <w:rFonts w:hint="cs"/>
          <w:rtl/>
        </w:rPr>
        <w:t xml:space="preserve"> (علی نسبت به من به منزله‌ی سرم نسبت به بدنم می‌باشد. </w:t>
      </w:r>
    </w:p>
    <w:p w:rsidR="00E47C19" w:rsidRPr="00EC03A6" w:rsidRDefault="00E47C19" w:rsidP="0077140C">
      <w:pPr>
        <w:tabs>
          <w:tab w:val="right" w:pos="7031"/>
        </w:tabs>
        <w:bidi/>
        <w:ind w:firstLine="284"/>
        <w:jc w:val="both"/>
        <w:rPr>
          <w:rStyle w:val="1-Char"/>
          <w:rtl/>
        </w:rPr>
      </w:pPr>
      <w:r w:rsidRPr="00EC03A6">
        <w:rPr>
          <w:rStyle w:val="1-Char"/>
          <w:rFonts w:hint="cs"/>
          <w:rtl/>
        </w:rPr>
        <w:t>خطیب در (تاریخ بغداد) (7/12) آن را تخریج نموده است، و ابن الجوزی هم در (العلل المتناهیه 1/208) از طریق خطیب آن را وارد ساخته است، و گفته است در اسناد آن رجال مجهولی وجود دارند من [نیز] می‌گویم</w:t>
      </w:r>
      <w:r w:rsidR="008126A4" w:rsidRPr="00EC03A6">
        <w:rPr>
          <w:rStyle w:val="1-Char"/>
          <w:rFonts w:hint="cs"/>
          <w:rtl/>
        </w:rPr>
        <w:t>:</w:t>
      </w:r>
      <w:r w:rsidRPr="00EC03A6">
        <w:rPr>
          <w:rStyle w:val="1-Char"/>
          <w:rFonts w:hint="cs"/>
          <w:rtl/>
        </w:rPr>
        <w:t xml:space="preserve"> روایت مذکور از طریق ایوب بن یوسف بن ایوب ابو القاسم بزاز، [به این طریق روایت شده است] از عنیس بن </w:t>
      </w:r>
      <w:r w:rsidRPr="00EC03A6">
        <w:rPr>
          <w:rStyle w:val="1-Char"/>
          <w:rFonts w:hint="cs"/>
          <w:rtl/>
        </w:rPr>
        <w:lastRenderedPageBreak/>
        <w:t>اسماعیل قزاز از ایوب بن مصعب کوفی از اسرائیل از ابو اسحاق از براء روایت نموده است، و خطیب هم گفته است</w:t>
      </w:r>
      <w:r w:rsidR="008126A4" w:rsidRPr="00EC03A6">
        <w:rPr>
          <w:rStyle w:val="1-Char"/>
          <w:rFonts w:hint="cs"/>
          <w:rtl/>
        </w:rPr>
        <w:t>:</w:t>
      </w:r>
      <w:r w:rsidRPr="00EC03A6">
        <w:rPr>
          <w:rStyle w:val="1-Char"/>
          <w:rFonts w:hint="cs"/>
          <w:rtl/>
        </w:rPr>
        <w:t xml:space="preserve"> (جز از این طریق آن را ننگاشته‌ام) من می‌گویم که این طریق کاملاً اشتباه است، و ایوب بن مصعب و دیگران [موجود در روایت] مجهول‌اند، برخی مجهول الحال می‌باشند و برخی از لحاظ وجودی مجهول‌اند و شناخته شده نیستند، و </w:t>
      </w:r>
      <w:r w:rsidR="007C648E">
        <w:rPr>
          <w:rStyle w:val="1-Char"/>
          <w:rFonts w:hint="cs"/>
          <w:rtl/>
        </w:rPr>
        <w:t>همچنان که</w:t>
      </w:r>
      <w:r w:rsidRPr="00EC03A6">
        <w:rPr>
          <w:rStyle w:val="1-Char"/>
          <w:rFonts w:hint="cs"/>
          <w:rtl/>
        </w:rPr>
        <w:t xml:space="preserve"> در العلل المتناهیه ذکر شده است. دیلم</w:t>
      </w:r>
      <w:r w:rsidR="0077140C" w:rsidRPr="00EC03A6">
        <w:rPr>
          <w:rStyle w:val="1-Char"/>
          <w:rFonts w:hint="cs"/>
          <w:rtl/>
        </w:rPr>
        <w:t>ی</w:t>
      </w:r>
      <w:r w:rsidRPr="00EC03A6">
        <w:rPr>
          <w:rStyle w:val="1-Char"/>
          <w:rFonts w:hint="cs"/>
          <w:rtl/>
        </w:rPr>
        <w:t xml:space="preserve"> و ابن مردویه نیز حدیث مذکور را از طریق حس</w:t>
      </w:r>
      <w:r w:rsidR="0077140C" w:rsidRPr="00EC03A6">
        <w:rPr>
          <w:rStyle w:val="1-Char"/>
          <w:rFonts w:hint="cs"/>
          <w:rtl/>
        </w:rPr>
        <w:t>ین ا</w:t>
      </w:r>
      <w:r w:rsidRPr="00EC03A6">
        <w:rPr>
          <w:rStyle w:val="1-Char"/>
          <w:rFonts w:hint="cs"/>
          <w:rtl/>
        </w:rPr>
        <w:t xml:space="preserve">شقر بن قیس از ربیع از لیث از مجاهد از ابن عباس روایت کرده‌اند، و روایت مذکور از این طریق هم از طریق قبلی واهی‌تر است و در آن سه علت [واهی‌گری] یافت می‌شود. 1- حسین اشقر شیعی </w:t>
      </w:r>
      <w:r w:rsidR="0077140C" w:rsidRPr="00EC03A6">
        <w:rPr>
          <w:rStyle w:val="1-Char"/>
          <w:rFonts w:hint="cs"/>
          <w:rtl/>
        </w:rPr>
        <w:t>افراطی</w:t>
      </w:r>
      <w:r w:rsidRPr="00EC03A6">
        <w:rPr>
          <w:rStyle w:val="1-Char"/>
          <w:rFonts w:hint="cs"/>
          <w:rtl/>
        </w:rPr>
        <w:t xml:space="preserve"> است و بخاری می‌گوید او دارای روایات منکر است، و ابوزرعه گفته است</w:t>
      </w:r>
      <w:r w:rsidR="008126A4" w:rsidRPr="00EC03A6">
        <w:rPr>
          <w:rStyle w:val="1-Char"/>
          <w:rFonts w:hint="cs"/>
          <w:rtl/>
        </w:rPr>
        <w:t>:</w:t>
      </w:r>
      <w:r w:rsidRPr="00EC03A6">
        <w:rPr>
          <w:rStyle w:val="1-Char"/>
          <w:rFonts w:hint="cs"/>
          <w:rtl/>
        </w:rPr>
        <w:t xml:space="preserve"> او منکر الحدیث است، و ابو معمر هذلی او را دروغگو می‌داند. 2- و قیس بن ربیع دارای حافظه سوئی بوده است، و پسر سوئی هم داشته است که چیزی به وی نسبت می‌دهد که سخن او نبوده است. 3- شیخ قیس (لیث پسر ابو سلیم) از لحاظ حفظ (حدیث) حافظ</w:t>
      </w:r>
      <w:r w:rsidR="006759D6">
        <w:rPr>
          <w:rStyle w:val="1-Char"/>
          <w:rFonts w:hint="cs"/>
          <w:rtl/>
        </w:rPr>
        <w:t>ۀ</w:t>
      </w:r>
      <w:r w:rsidRPr="00EC03A6">
        <w:rPr>
          <w:rStyle w:val="1-Char"/>
          <w:rFonts w:hint="cs"/>
          <w:rtl/>
        </w:rPr>
        <w:t xml:space="preserve"> سوئی داشته و </w:t>
      </w:r>
      <w:r w:rsidR="0077140C" w:rsidRPr="00EC03A6">
        <w:rPr>
          <w:rStyle w:val="1-Char"/>
          <w:rFonts w:hint="cs"/>
          <w:rtl/>
        </w:rPr>
        <w:t>احادیث</w:t>
      </w:r>
      <w:r w:rsidRPr="00EC03A6">
        <w:rPr>
          <w:rStyle w:val="1-Char"/>
          <w:rFonts w:hint="cs"/>
          <w:rtl/>
        </w:rPr>
        <w:t xml:space="preserve"> را با هم مختلط نموده است و حافظ می‌گوید</w:t>
      </w:r>
      <w:r w:rsidR="008126A4" w:rsidRPr="00EC03A6">
        <w:rPr>
          <w:rStyle w:val="1-Char"/>
          <w:rFonts w:hint="cs"/>
          <w:rtl/>
        </w:rPr>
        <w:t>:</w:t>
      </w:r>
      <w:r w:rsidRPr="00EC03A6">
        <w:rPr>
          <w:rStyle w:val="1-Char"/>
          <w:rFonts w:hint="cs"/>
          <w:rtl/>
        </w:rPr>
        <w:t xml:space="preserve"> (او صادق است ولی در پایان اختلاط کرد</w:t>
      </w:r>
      <w:r w:rsidR="0077140C" w:rsidRPr="00EC03A6">
        <w:rPr>
          <w:rStyle w:val="1-Char"/>
          <w:rFonts w:hint="cs"/>
          <w:rtl/>
        </w:rPr>
        <w:t>ه</w:t>
      </w:r>
      <w:r w:rsidRPr="00EC03A6">
        <w:rPr>
          <w:rStyle w:val="1-Char"/>
          <w:rFonts w:hint="cs"/>
          <w:rtl/>
        </w:rPr>
        <w:t xml:space="preserve"> و حدیثش </w:t>
      </w:r>
      <w:r w:rsidR="0077140C" w:rsidRPr="00EC03A6">
        <w:rPr>
          <w:rStyle w:val="1-Char"/>
          <w:rFonts w:hint="cs"/>
          <w:rtl/>
        </w:rPr>
        <w:t>م</w:t>
      </w:r>
      <w:r w:rsidRPr="00EC03A6">
        <w:rPr>
          <w:rStyle w:val="1-Char"/>
          <w:rFonts w:hint="cs"/>
          <w:rtl/>
        </w:rPr>
        <w:t xml:space="preserve">شخص نمی‌شد لذا متروک گردید). </w:t>
      </w:r>
    </w:p>
    <w:p w:rsidR="00E47C19" w:rsidRPr="00EC03A6" w:rsidRDefault="00E47C19" w:rsidP="0077140C">
      <w:pPr>
        <w:tabs>
          <w:tab w:val="right" w:pos="7031"/>
        </w:tabs>
        <w:bidi/>
        <w:ind w:firstLine="284"/>
        <w:jc w:val="both"/>
        <w:rPr>
          <w:rStyle w:val="1-Char"/>
          <w:rtl/>
        </w:rPr>
      </w:pPr>
      <w:r w:rsidRPr="00EC03A6">
        <w:rPr>
          <w:rStyle w:val="1-Char"/>
          <w:rFonts w:hint="cs"/>
          <w:rtl/>
        </w:rPr>
        <w:t>و بنابراین حدیث مذکور بعید نیست که موضوع باشد و سیوط</w:t>
      </w:r>
      <w:r w:rsidR="0077140C" w:rsidRPr="00EC03A6">
        <w:rPr>
          <w:rStyle w:val="1-Char"/>
          <w:rFonts w:hint="cs"/>
          <w:rtl/>
        </w:rPr>
        <w:t>ی</w:t>
      </w:r>
      <w:r w:rsidRPr="00EC03A6">
        <w:rPr>
          <w:rStyle w:val="1-Char"/>
          <w:rFonts w:hint="cs"/>
          <w:rtl/>
        </w:rPr>
        <w:t xml:space="preserve"> با آن همه آسان‌گیری وی در حدیث در جامع الصغیر (5596) به تضعیف آن اکتفا نموده است. </w:t>
      </w:r>
    </w:p>
    <w:p w:rsidR="00E47C19" w:rsidRPr="00EC03A6" w:rsidRDefault="00E47C19" w:rsidP="0077140C">
      <w:pPr>
        <w:tabs>
          <w:tab w:val="right" w:pos="7031"/>
        </w:tabs>
        <w:bidi/>
        <w:ind w:firstLine="284"/>
        <w:jc w:val="both"/>
        <w:rPr>
          <w:rStyle w:val="1-Char"/>
          <w:rtl/>
        </w:rPr>
      </w:pPr>
      <w:r w:rsidRPr="00EC03A6">
        <w:rPr>
          <w:rStyle w:val="1-Char"/>
          <w:rFonts w:hint="cs"/>
          <w:rtl/>
        </w:rPr>
        <w:t>و می‌گوید</w:t>
      </w:r>
      <w:r w:rsidR="008126A4"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در حدیث عبدالرحمن بن عوف فرموده است</w:t>
      </w:r>
      <w:r w:rsidR="008126A4" w:rsidRPr="00EC03A6">
        <w:rPr>
          <w:rStyle w:val="1-Char"/>
          <w:rFonts w:hint="cs"/>
          <w:rtl/>
        </w:rPr>
        <w:t>:</w:t>
      </w:r>
      <w:r w:rsidRPr="00EC03A6">
        <w:rPr>
          <w:rStyle w:val="1-Char"/>
          <w:rFonts w:hint="cs"/>
          <w:rtl/>
        </w:rPr>
        <w:t xml:space="preserve"> سوگند به آنکه جانم در دست اوست نماز و زکات را ادا می‌نمائید یا اینکه مردی از خودم یا مانند خود به سوی شما می‌فرستم، و دست علی را </w:t>
      </w:r>
      <w:r w:rsidR="0077140C" w:rsidRPr="00EC03A6">
        <w:rPr>
          <w:rStyle w:val="1-Char"/>
          <w:rFonts w:hint="cs"/>
          <w:rtl/>
        </w:rPr>
        <w:t>ب</w:t>
      </w:r>
      <w:r w:rsidRPr="00EC03A6">
        <w:rPr>
          <w:rStyle w:val="1-Char"/>
          <w:rFonts w:hint="cs"/>
          <w:rtl/>
        </w:rPr>
        <w:t>گرفت و فرمود</w:t>
      </w:r>
      <w:r w:rsidR="008126A4" w:rsidRPr="00EC03A6">
        <w:rPr>
          <w:rStyle w:val="1-Char"/>
          <w:rFonts w:hint="cs"/>
          <w:rtl/>
        </w:rPr>
        <w:t>:</w:t>
      </w:r>
      <w:r w:rsidRPr="00EC03A6">
        <w:rPr>
          <w:rStyle w:val="1-Char"/>
          <w:rFonts w:hint="cs"/>
          <w:rtl/>
        </w:rPr>
        <w:t xml:space="preserve"> این همان مرد [مورد نظر] است. </w:t>
      </w:r>
    </w:p>
    <w:p w:rsidR="00E47C19" w:rsidRPr="00EC03A6" w:rsidRDefault="00E47C19" w:rsidP="00EB34BD">
      <w:pPr>
        <w:tabs>
          <w:tab w:val="right" w:pos="7031"/>
        </w:tabs>
        <w:bidi/>
        <w:ind w:firstLine="284"/>
        <w:jc w:val="both"/>
        <w:rPr>
          <w:rStyle w:val="1-Char"/>
          <w:rtl/>
        </w:rPr>
      </w:pPr>
      <w:r w:rsidRPr="00EC03A6">
        <w:rPr>
          <w:rStyle w:val="1-Char"/>
          <w:rFonts w:hint="cs"/>
          <w:rtl/>
        </w:rPr>
        <w:t>موسوی روایت مذکور را از (کنز العمال) نقل نموده است و صاحب (الکنز) (36497) آن را به ابن ابی شیبه در «مصنف» (12/66) نسبت داده است، و ابو یعلی آن را در مسند خود (شماره 859) (2/165-166) از طریق ابن ابی شیبه تخریج نموده است، و به مجمع الزوائد (9/134) نگاه کنید</w:t>
      </w:r>
      <w:r w:rsidR="008126A4" w:rsidRPr="00EC03A6">
        <w:rPr>
          <w:rStyle w:val="1-Char"/>
          <w:rFonts w:hint="cs"/>
          <w:rtl/>
        </w:rPr>
        <w:t>:</w:t>
      </w:r>
      <w:r w:rsidRPr="00EC03A6">
        <w:rPr>
          <w:rStyle w:val="1-Char"/>
          <w:rFonts w:hint="cs"/>
          <w:rtl/>
        </w:rPr>
        <w:t xml:space="preserve"> که همگی از طریق طلحه بن جبر - یا جبیر </w:t>
      </w:r>
      <w:r w:rsidR="00EB34BD" w:rsidRPr="00EC03A6">
        <w:rPr>
          <w:rStyle w:val="1-Char"/>
          <w:rFonts w:hint="cs"/>
          <w:rtl/>
        </w:rPr>
        <w:t xml:space="preserve">- </w:t>
      </w:r>
      <w:r w:rsidRPr="00EC03A6">
        <w:rPr>
          <w:rStyle w:val="1-Char"/>
          <w:rFonts w:hint="cs"/>
          <w:rtl/>
        </w:rPr>
        <w:t>از عبدالمطلب بن عبدالله از مصعب بن عبدالرحمن از عبدالرحمن بن عوف روایت نموده‌اند، و اسناد آن ضعیف است، و جوزجانی طلحه بن جبر را واهی دانسته است و طبری گفته است</w:t>
      </w:r>
      <w:r w:rsidR="008126A4" w:rsidRPr="00EC03A6">
        <w:rPr>
          <w:rStyle w:val="1-Char"/>
          <w:rFonts w:hint="cs"/>
          <w:rtl/>
        </w:rPr>
        <w:t>:</w:t>
      </w:r>
      <w:r w:rsidRPr="00EC03A6">
        <w:rPr>
          <w:rStyle w:val="1-Char"/>
          <w:rFonts w:hint="cs"/>
          <w:rtl/>
        </w:rPr>
        <w:t xml:space="preserve"> (با نقل طلحه حجتی ثابت نمی‌گردد، و حاکم تساهل نموده و آن را صحیح دانسته است و ذهبی آن را رد نموده و گفته است</w:t>
      </w:r>
      <w:r w:rsidR="008126A4" w:rsidRPr="00EC03A6">
        <w:rPr>
          <w:rStyle w:val="1-Char"/>
          <w:rFonts w:hint="cs"/>
          <w:rtl/>
        </w:rPr>
        <w:t>:</w:t>
      </w:r>
      <w:r w:rsidRPr="00EC03A6">
        <w:rPr>
          <w:rStyle w:val="1-Char"/>
          <w:rFonts w:hint="cs"/>
          <w:rtl/>
        </w:rPr>
        <w:t xml:space="preserve"> طلحه </w:t>
      </w:r>
      <w:r w:rsidRPr="00EC03A6">
        <w:rPr>
          <w:rStyle w:val="1-Char"/>
          <w:rFonts w:hint="cs"/>
          <w:rtl/>
        </w:rPr>
        <w:lastRenderedPageBreak/>
        <w:t>[در روایت حدیث] اهمیت و منزلت چندانی ندارد، و هیثمی در (ال</w:t>
      </w:r>
      <w:r w:rsidR="0077140C" w:rsidRPr="00EC03A6">
        <w:rPr>
          <w:rStyle w:val="1-Char"/>
          <w:rFonts w:hint="cs"/>
          <w:rtl/>
        </w:rPr>
        <w:t>م</w:t>
      </w:r>
      <w:r w:rsidRPr="00EC03A6">
        <w:rPr>
          <w:rStyle w:val="1-Char"/>
          <w:rFonts w:hint="cs"/>
          <w:rtl/>
        </w:rPr>
        <w:t>جمع) روایت مذکور را به سبب وجود طلحه [در اسناد آن] ملول دانسته است، و در اسناد آن علت دیگری وجود دارد که همان وجود ابن مطلب بن حنطب باشد، و حافظ در (التقریب) می‌گوید</w:t>
      </w:r>
      <w:r w:rsidR="008126A4" w:rsidRPr="00EC03A6">
        <w:rPr>
          <w:rStyle w:val="1-Char"/>
          <w:rFonts w:hint="cs"/>
          <w:rtl/>
        </w:rPr>
        <w:t>:</w:t>
      </w:r>
      <w:r w:rsidRPr="00EC03A6">
        <w:rPr>
          <w:rStyle w:val="1-Char"/>
          <w:rFonts w:hint="cs"/>
          <w:rtl/>
        </w:rPr>
        <w:t xml:space="preserve"> او راستگوست اما بسیار اهل تدلیس و </w:t>
      </w:r>
      <w:r w:rsidR="00C043A3" w:rsidRPr="00EC03A6">
        <w:rPr>
          <w:rStyle w:val="1-Char"/>
          <w:rFonts w:hint="cs"/>
          <w:rtl/>
        </w:rPr>
        <w:t>ارسال</w:t>
      </w:r>
      <w:r w:rsidRPr="00EC03A6">
        <w:rPr>
          <w:rStyle w:val="1-Char"/>
          <w:rFonts w:hint="cs"/>
          <w:rtl/>
        </w:rPr>
        <w:t xml:space="preserve"> است، و همواره روایتش به صورت معنعن است و به سماع (مستقیم) تصریح ننموده است، و به عبارت </w:t>
      </w:r>
      <w:r w:rsidR="00AF7FB7">
        <w:rPr>
          <w:rStyle w:val="4-Char"/>
          <w:rFonts w:hint="cs"/>
          <w:rtl/>
        </w:rPr>
        <w:t>«</w:t>
      </w:r>
      <w:r w:rsidR="00AF7FB7">
        <w:rPr>
          <w:rStyle w:val="4-Char"/>
          <w:rtl/>
        </w:rPr>
        <w:t>رجلا من</w:t>
      </w:r>
      <w:r w:rsidR="00AF7FB7">
        <w:rPr>
          <w:rStyle w:val="4-Char"/>
          <w:rFonts w:hint="cs"/>
          <w:rtl/>
        </w:rPr>
        <w:t>ي</w:t>
      </w:r>
      <w:r w:rsidR="00AF7FB7">
        <w:rPr>
          <w:rStyle w:val="4-Char"/>
          <w:rtl/>
        </w:rPr>
        <w:t xml:space="preserve"> او </w:t>
      </w:r>
      <w:r w:rsidR="00AF7FB7">
        <w:rPr>
          <w:rStyle w:val="4-Char"/>
          <w:rFonts w:hint="cs"/>
          <w:rtl/>
        </w:rPr>
        <w:t>ك</w:t>
      </w:r>
      <w:r w:rsidR="00AF7FB7">
        <w:rPr>
          <w:rStyle w:val="4-Char"/>
          <w:rtl/>
        </w:rPr>
        <w:t>نف</w:t>
      </w:r>
      <w:r w:rsidR="00AF7FB7">
        <w:rPr>
          <w:rStyle w:val="4-Char"/>
          <w:rFonts w:hint="cs"/>
          <w:rtl/>
        </w:rPr>
        <w:t>ي»</w:t>
      </w:r>
      <w:r w:rsidRPr="00AF7FB7">
        <w:rPr>
          <w:rStyle w:val="4-Char"/>
          <w:rFonts w:hint="cs"/>
        </w:rPr>
        <w:t>‌</w:t>
      </w:r>
      <w:r w:rsidRPr="00EC03A6">
        <w:rPr>
          <w:rStyle w:val="1-Char"/>
          <w:rFonts w:hint="cs"/>
          <w:rtl/>
        </w:rPr>
        <w:t xml:space="preserve"> متن روایت را دچار اضطراب نموده است و چنین عبارتی در جلد یکم صفحه‌ی </w:t>
      </w:r>
      <w:r w:rsidR="0077140C" w:rsidRPr="00EC03A6">
        <w:rPr>
          <w:rStyle w:val="1-Char"/>
          <w:rFonts w:hint="cs"/>
          <w:rtl/>
        </w:rPr>
        <w:t>(</w:t>
      </w:r>
      <w:r w:rsidRPr="00EC03A6">
        <w:rPr>
          <w:rStyle w:val="1-Char"/>
          <w:rFonts w:hint="cs"/>
          <w:rtl/>
        </w:rPr>
        <w:t>383-384</w:t>
      </w:r>
      <w:r w:rsidR="0077140C" w:rsidRPr="00EC03A6">
        <w:rPr>
          <w:rStyle w:val="1-Char"/>
          <w:rFonts w:hint="cs"/>
          <w:rtl/>
        </w:rPr>
        <w:t>)</w:t>
      </w:r>
      <w:r w:rsidRPr="00EC03A6">
        <w:rPr>
          <w:rStyle w:val="1-Char"/>
          <w:rFonts w:hint="cs"/>
          <w:rtl/>
        </w:rPr>
        <w:t xml:space="preserve"> ذکر شد و بیان کردیم این لفظ خاص علی نیست بلکه برای </w:t>
      </w:r>
      <w:r w:rsidR="0077140C" w:rsidRPr="00EC03A6">
        <w:rPr>
          <w:rStyle w:val="1-Char"/>
          <w:rFonts w:hint="cs"/>
          <w:rtl/>
        </w:rPr>
        <w:t>کسانی</w:t>
      </w:r>
      <w:r w:rsidRPr="00EC03A6">
        <w:rPr>
          <w:rStyle w:val="1-Char"/>
          <w:rFonts w:hint="cs"/>
          <w:rtl/>
        </w:rPr>
        <w:t xml:space="preserve"> مانند جلیبیب هم وارد شده است، اما آنچه در اینجا قابل ذکر است این حدیث ضعیف است و </w:t>
      </w:r>
      <w:r w:rsidR="0077140C" w:rsidRPr="00EC03A6">
        <w:rPr>
          <w:rStyle w:val="1-Char"/>
          <w:rFonts w:hint="cs"/>
          <w:rtl/>
        </w:rPr>
        <w:t xml:space="preserve">به </w:t>
      </w:r>
      <w:r w:rsidRPr="00EC03A6">
        <w:rPr>
          <w:rStyle w:val="1-Char"/>
          <w:rFonts w:hint="cs"/>
          <w:rtl/>
        </w:rPr>
        <w:t>ثب</w:t>
      </w:r>
      <w:r w:rsidR="0077140C" w:rsidRPr="00EC03A6">
        <w:rPr>
          <w:rStyle w:val="1-Char"/>
          <w:rFonts w:hint="cs"/>
          <w:rtl/>
        </w:rPr>
        <w:t>و</w:t>
      </w:r>
      <w:r w:rsidRPr="00EC03A6">
        <w:rPr>
          <w:rStyle w:val="1-Char"/>
          <w:rFonts w:hint="cs"/>
          <w:rtl/>
        </w:rPr>
        <w:t xml:space="preserve">ت </w:t>
      </w:r>
      <w:r w:rsidR="0077140C" w:rsidRPr="00EC03A6">
        <w:rPr>
          <w:rStyle w:val="1-Char"/>
          <w:rFonts w:hint="cs"/>
          <w:rtl/>
        </w:rPr>
        <w:t>نرسیده</w:t>
      </w:r>
      <w:r w:rsidRPr="00EC03A6">
        <w:rPr>
          <w:rStyle w:val="1-Char"/>
          <w:rFonts w:hint="cs"/>
          <w:rtl/>
        </w:rPr>
        <w:t xml:space="preserve"> و احتجاج به آن صحیح نیست. </w:t>
      </w:r>
    </w:p>
    <w:p w:rsidR="00E47C19" w:rsidRPr="00EC03A6" w:rsidRDefault="00E47C19" w:rsidP="00040795">
      <w:pPr>
        <w:tabs>
          <w:tab w:val="right" w:pos="7031"/>
        </w:tabs>
        <w:bidi/>
        <w:ind w:firstLine="284"/>
        <w:jc w:val="both"/>
        <w:rPr>
          <w:rStyle w:val="1-Char"/>
          <w:rtl/>
        </w:rPr>
      </w:pPr>
      <w:r w:rsidRPr="00EC03A6">
        <w:rPr>
          <w:rStyle w:val="1-Char"/>
          <w:rFonts w:hint="cs"/>
          <w:rtl/>
        </w:rPr>
        <w:t>و در حاشیه (5/200) می‌گوید</w:t>
      </w:r>
      <w:r w:rsidR="008126A4" w:rsidRPr="00EC03A6">
        <w:rPr>
          <w:rStyle w:val="1-Char"/>
          <w:rFonts w:hint="cs"/>
          <w:rtl/>
        </w:rPr>
        <w:t>:</w:t>
      </w:r>
      <w:r w:rsidRPr="00EC03A6">
        <w:rPr>
          <w:rStyle w:val="1-Char"/>
          <w:rFonts w:hint="cs"/>
          <w:rtl/>
        </w:rPr>
        <w:t xml:space="preserve"> (برای اثبات اینکه علی همچون خود رسول خدا</w:t>
      </w:r>
      <w:r w:rsidR="00BB6F17" w:rsidRPr="00BB6F17">
        <w:rPr>
          <w:rStyle w:val="1-Char"/>
          <w:rFonts w:cs="CTraditional Arabic" w:hint="cs"/>
          <w:rtl/>
        </w:rPr>
        <w:t xml:space="preserve"> ج </w:t>
      </w:r>
      <w:r w:rsidRPr="00EC03A6">
        <w:rPr>
          <w:rStyle w:val="1-Char"/>
          <w:rFonts w:hint="cs"/>
          <w:rtl/>
        </w:rPr>
        <w:t>می</w:t>
      </w:r>
      <w:r w:rsidRPr="00EC03A6">
        <w:rPr>
          <w:rStyle w:val="1-Char"/>
          <w:rFonts w:hint="eastAsia"/>
          <w:rtl/>
        </w:rPr>
        <w:t>‌</w:t>
      </w:r>
      <w:r w:rsidRPr="00EC03A6">
        <w:rPr>
          <w:rStyle w:val="1-Char"/>
          <w:rFonts w:hint="cs"/>
          <w:rtl/>
        </w:rPr>
        <w:t>باشد می‌توان به تفسیر آیه‌ی مباهله از تفسیری که رازی در «تفسیر الکبیر شرح نموده است اکتفا نمود» این تقلب و دروغ است و افترای بر رازی است، و ما</w:t>
      </w:r>
      <w:r w:rsidR="00F7728C" w:rsidRPr="00EC03A6">
        <w:rPr>
          <w:rStyle w:val="1-Char"/>
          <w:rFonts w:hint="cs"/>
          <w:rtl/>
        </w:rPr>
        <w:t xml:space="preserve"> </w:t>
      </w:r>
      <w:r w:rsidRPr="00EC03A6">
        <w:rPr>
          <w:rStyle w:val="1-Char"/>
          <w:rFonts w:hint="cs"/>
          <w:rtl/>
        </w:rPr>
        <w:t>در (جلد 1 صفحه‌ی 531) آنچه رازی در تفسیر آیه مباهله نقل کرده بود ذکر نمودیم. و این استدلال از مردی رافضی به نام محمود بن حسن حمص است که در [شهر] ری سکونت داشت، و بر این باور بود که علی بر سایر انبیاء جز محمد</w:t>
      </w:r>
      <w:r w:rsidR="00BB6F17" w:rsidRPr="00BB6F17">
        <w:rPr>
          <w:rStyle w:val="1-Char"/>
          <w:rFonts w:cs="CTraditional Arabic" w:hint="cs"/>
          <w:rtl/>
        </w:rPr>
        <w:t xml:space="preserve"> ج </w:t>
      </w:r>
      <w:r w:rsidRPr="00EC03A6">
        <w:rPr>
          <w:rStyle w:val="1-Char"/>
          <w:rFonts w:hint="cs"/>
          <w:rtl/>
        </w:rPr>
        <w:t>برتری دارد، و در ضمن استدلال خود به این آیه</w:t>
      </w:r>
      <w:r w:rsidR="00C043A3" w:rsidRPr="00EC03A6">
        <w:rPr>
          <w:rStyle w:val="1-Char"/>
          <w:rFonts w:hint="cs"/>
          <w:rtl/>
        </w:rPr>
        <w:t>:</w:t>
      </w:r>
      <w:r w:rsidR="00040795">
        <w:rPr>
          <w:rStyle w:val="1-Char"/>
          <w:rFonts w:hint="cs"/>
          <w:rtl/>
        </w:rPr>
        <w:t xml:space="preserve"> </w:t>
      </w:r>
      <w:r w:rsidR="00040795">
        <w:rPr>
          <w:rStyle w:val="1-Char"/>
          <w:rFonts w:ascii="Traditional Arabic" w:hAnsi="Traditional Arabic" w:cs="Traditional Arabic"/>
          <w:rtl/>
        </w:rPr>
        <w:t>﴿</w:t>
      </w:r>
      <w:r w:rsidR="00040795" w:rsidRPr="00122E9F">
        <w:rPr>
          <w:rStyle w:val="9-Char"/>
          <w:rtl/>
        </w:rPr>
        <w:t>وَأَنفُسَنَا وَأَنفُسَكُمۡ</w:t>
      </w:r>
      <w:r w:rsidR="00040795">
        <w:rPr>
          <w:rStyle w:val="1-Char"/>
          <w:rFonts w:ascii="Traditional Arabic" w:hAnsi="Traditional Arabic" w:cs="Traditional Arabic"/>
          <w:rtl/>
        </w:rPr>
        <w:t>﴾</w:t>
      </w:r>
      <w:r w:rsidR="00C043A3" w:rsidRPr="00040795">
        <w:rPr>
          <w:rStyle w:val="1-Char"/>
          <w:rtl/>
        </w:rPr>
        <w:t xml:space="preserve"> </w:t>
      </w:r>
      <w:r w:rsidR="003B5154">
        <w:rPr>
          <w:rStyle w:val="8-Char"/>
          <w:rFonts w:hint="cs"/>
          <w:rtl/>
        </w:rPr>
        <w:t>[</w:t>
      </w:r>
      <w:r w:rsidR="00C043A3" w:rsidRPr="003B5154">
        <w:rPr>
          <w:rStyle w:val="8-Char"/>
          <w:rtl/>
        </w:rPr>
        <w:t>آل عمران:</w:t>
      </w:r>
      <w:r w:rsidR="003B5154">
        <w:rPr>
          <w:rStyle w:val="8-Char"/>
          <w:rFonts w:hint="cs"/>
          <w:rtl/>
        </w:rPr>
        <w:t xml:space="preserve"> </w:t>
      </w:r>
      <w:r w:rsidR="00C043A3" w:rsidRPr="003B5154">
        <w:rPr>
          <w:rStyle w:val="8-Char"/>
          <w:rtl/>
        </w:rPr>
        <w:t>61</w:t>
      </w:r>
      <w:r w:rsidR="003B5154">
        <w:rPr>
          <w:rStyle w:val="8-Char"/>
          <w:rFonts w:hint="cs"/>
          <w:rtl/>
        </w:rPr>
        <w:t>]</w:t>
      </w:r>
      <w:r w:rsidR="00FE4892">
        <w:rPr>
          <w:rFonts w:cs="Al-QuranAlKareem"/>
          <w:b/>
          <w:bCs/>
          <w:szCs w:val="30"/>
          <w:rtl/>
          <w:lang w:bidi="fa-IR"/>
        </w:rPr>
        <w:t xml:space="preserve"> </w:t>
      </w:r>
      <w:r w:rsidRPr="00EC03A6">
        <w:rPr>
          <w:rStyle w:val="1-Char"/>
          <w:rFonts w:hint="cs"/>
          <w:rtl/>
        </w:rPr>
        <w:t xml:space="preserve">احتجاج نمود، سپس رازی او را پاسخ گفت و محکوم شد و این </w:t>
      </w:r>
      <w:r w:rsidR="00C00264" w:rsidRPr="00EC03A6">
        <w:rPr>
          <w:rStyle w:val="1-Char"/>
          <w:rFonts w:hint="cs"/>
          <w:rtl/>
        </w:rPr>
        <w:t xml:space="preserve">سخن مذکور </w:t>
      </w:r>
      <w:r w:rsidRPr="00EC03A6">
        <w:rPr>
          <w:rStyle w:val="1-Char"/>
          <w:rFonts w:hint="cs"/>
          <w:rtl/>
        </w:rPr>
        <w:t>قول این فرد رافضی است و مربوط به رازی نیست ولیکن این مک</w:t>
      </w:r>
      <w:r w:rsidR="00C00264" w:rsidRPr="00EC03A6">
        <w:rPr>
          <w:rStyle w:val="1-Char"/>
          <w:rFonts w:hint="cs"/>
          <w:rtl/>
        </w:rPr>
        <w:t>ّ</w:t>
      </w:r>
      <w:r w:rsidRPr="00EC03A6">
        <w:rPr>
          <w:rStyle w:val="1-Char"/>
          <w:rFonts w:hint="cs"/>
          <w:rtl/>
        </w:rPr>
        <w:t>ار دجال صفت (عبدالحسین) از دوستش محمود بن حسن حمص وضعیت بهتری ندارد، زیرا او بر رازی دروغ نموده است و استدلال و سخن حمص را به وی نسبت داده است، و ما به شیعه می‌گوئیم آیا این [عبدالحسین دروغگو / م] پیشوای شماست، آیا این متقل</w:t>
      </w:r>
      <w:r w:rsidR="00C043A3" w:rsidRPr="00EC03A6">
        <w:rPr>
          <w:rStyle w:val="1-Char"/>
          <w:rFonts w:hint="cs"/>
          <w:rtl/>
        </w:rPr>
        <w:t>ب و حقه باز نزد شما پیشوا و آ</w:t>
      </w:r>
      <w:r w:rsidR="00FB0EFC">
        <w:rPr>
          <w:rStyle w:val="1-Char"/>
          <w:rFonts w:hint="cs"/>
          <w:rtl/>
        </w:rPr>
        <w:t>ی</w:t>
      </w:r>
      <w:r w:rsidR="00C043A3" w:rsidRPr="00EC03A6">
        <w:rPr>
          <w:rStyle w:val="1-Char"/>
          <w:rFonts w:hint="cs"/>
          <w:rtl/>
        </w:rPr>
        <w:t>ت</w:t>
      </w:r>
      <w:r w:rsidR="00FB0EFC">
        <w:rPr>
          <w:rStyle w:val="1-Char"/>
          <w:rFonts w:hint="cs"/>
          <w:rtl/>
        </w:rPr>
        <w:t>ی</w:t>
      </w:r>
      <w:r w:rsidRPr="00EC03A6">
        <w:rPr>
          <w:rStyle w:val="1-Char"/>
          <w:rFonts w:hint="cs"/>
          <w:rtl/>
        </w:rPr>
        <w:t xml:space="preserve"> از آیات عظام است؟ و گر چنین است ننگ و خواری بر چنین مذهبی و گرنه از عبدالحسین و افعال او تبرئه جوئید. </w:t>
      </w:r>
    </w:p>
    <w:p w:rsidR="00E47C19" w:rsidRDefault="00E47C19" w:rsidP="00E47C19">
      <w:pPr>
        <w:pStyle w:val="Heading3"/>
        <w:bidi/>
        <w:rPr>
          <w:rtl/>
          <w:lang w:bidi="fa-IR"/>
        </w:rPr>
      </w:pPr>
      <w:bookmarkStart w:id="7" w:name="_Toc430177438"/>
      <w:r>
        <w:rPr>
          <w:rFonts w:hint="cs"/>
          <w:rtl/>
          <w:lang w:bidi="fa-IR"/>
        </w:rPr>
        <w:t>مراجعه (51)</w:t>
      </w:r>
      <w:r w:rsidR="008126A4">
        <w:rPr>
          <w:rFonts w:hint="cs"/>
          <w:rtl/>
          <w:lang w:bidi="fa-IR"/>
        </w:rPr>
        <w:t>:</w:t>
      </w:r>
      <w:r>
        <w:rPr>
          <w:rFonts w:hint="cs"/>
          <w:rtl/>
          <w:lang w:bidi="fa-IR"/>
        </w:rPr>
        <w:t xml:space="preserve"> س</w:t>
      </w:r>
      <w:r w:rsidR="008126A4">
        <w:rPr>
          <w:rFonts w:hint="cs"/>
          <w:rtl/>
          <w:lang w:bidi="fa-IR"/>
        </w:rPr>
        <w:t>:</w:t>
      </w:r>
      <w:bookmarkEnd w:id="7"/>
      <w:r>
        <w:rPr>
          <w:rFonts w:hint="cs"/>
          <w:rtl/>
          <w:lang w:bidi="fa-IR"/>
        </w:rPr>
        <w:t xml:space="preserve"> </w:t>
      </w:r>
    </w:p>
    <w:p w:rsidR="00E47C19" w:rsidRPr="00EC03A6" w:rsidRDefault="00E47C19" w:rsidP="00E47C19">
      <w:pPr>
        <w:tabs>
          <w:tab w:val="right" w:pos="7031"/>
        </w:tabs>
        <w:bidi/>
        <w:ind w:firstLine="284"/>
        <w:jc w:val="both"/>
        <w:rPr>
          <w:rStyle w:val="1-Char"/>
          <w:rtl/>
        </w:rPr>
      </w:pPr>
      <w:r w:rsidRPr="00EC03A6">
        <w:rPr>
          <w:rStyle w:val="1-Char"/>
          <w:rFonts w:hint="cs"/>
          <w:rtl/>
        </w:rPr>
        <w:t xml:space="preserve">شیخ الازهر از فضائل خلفای سه گانه‌ی راشدین اعتراض نموده است. </w:t>
      </w:r>
    </w:p>
    <w:p w:rsidR="00E47C19" w:rsidRDefault="00E47C19" w:rsidP="00E47C19">
      <w:pPr>
        <w:pStyle w:val="Heading3"/>
        <w:bidi/>
        <w:rPr>
          <w:rtl/>
          <w:lang w:bidi="fa-IR"/>
        </w:rPr>
      </w:pPr>
      <w:bookmarkStart w:id="8" w:name="_Toc430177439"/>
      <w:r>
        <w:rPr>
          <w:rFonts w:hint="cs"/>
          <w:rtl/>
          <w:lang w:bidi="fa-IR"/>
        </w:rPr>
        <w:lastRenderedPageBreak/>
        <w:t>مراجعه (52)</w:t>
      </w:r>
      <w:r w:rsidR="008126A4">
        <w:rPr>
          <w:rFonts w:hint="cs"/>
          <w:rtl/>
          <w:lang w:bidi="fa-IR"/>
        </w:rPr>
        <w:t>:</w:t>
      </w:r>
      <w:r>
        <w:rPr>
          <w:rFonts w:hint="cs"/>
          <w:rtl/>
          <w:lang w:bidi="fa-IR"/>
        </w:rPr>
        <w:t xml:space="preserve"> ش</w:t>
      </w:r>
      <w:r w:rsidR="008126A4">
        <w:rPr>
          <w:rFonts w:hint="cs"/>
          <w:rtl/>
          <w:lang w:bidi="fa-IR"/>
        </w:rPr>
        <w:t>:</w:t>
      </w:r>
      <w:bookmarkEnd w:id="8"/>
      <w:r>
        <w:rPr>
          <w:rFonts w:hint="cs"/>
          <w:rtl/>
          <w:lang w:bidi="fa-IR"/>
        </w:rPr>
        <w:t xml:space="preserve"> </w:t>
      </w:r>
    </w:p>
    <w:p w:rsidR="00E47C19" w:rsidRPr="00EC03A6" w:rsidRDefault="00E47C19" w:rsidP="00E47C19">
      <w:pPr>
        <w:numPr>
          <w:ilvl w:val="0"/>
          <w:numId w:val="3"/>
        </w:numPr>
        <w:tabs>
          <w:tab w:val="right" w:pos="7031"/>
        </w:tabs>
        <w:bidi/>
        <w:jc w:val="both"/>
        <w:rPr>
          <w:rStyle w:val="1-Char"/>
          <w:rtl/>
        </w:rPr>
      </w:pPr>
      <w:r w:rsidRPr="00EC03A6">
        <w:rPr>
          <w:rStyle w:val="1-Char"/>
          <w:rFonts w:hint="cs"/>
          <w:rtl/>
        </w:rPr>
        <w:t>ادعای باور به فضا</w:t>
      </w:r>
      <w:r w:rsidR="00C00264" w:rsidRPr="00EC03A6">
        <w:rPr>
          <w:rStyle w:val="1-Char"/>
          <w:rFonts w:hint="cs"/>
          <w:rtl/>
        </w:rPr>
        <w:t>ئ</w:t>
      </w:r>
      <w:r w:rsidRPr="00EC03A6">
        <w:rPr>
          <w:rStyle w:val="1-Char"/>
          <w:rFonts w:hint="cs"/>
          <w:rtl/>
        </w:rPr>
        <w:t xml:space="preserve">ل سابقین مهاجر و انصار </w:t>
      </w:r>
    </w:p>
    <w:p w:rsidR="00E47C19" w:rsidRPr="00EC03A6" w:rsidRDefault="00E47C19" w:rsidP="00E47C19">
      <w:pPr>
        <w:numPr>
          <w:ilvl w:val="0"/>
          <w:numId w:val="3"/>
        </w:numPr>
        <w:tabs>
          <w:tab w:val="right" w:pos="7031"/>
        </w:tabs>
        <w:bidi/>
        <w:jc w:val="both"/>
        <w:rPr>
          <w:rStyle w:val="1-Char"/>
        </w:rPr>
      </w:pPr>
      <w:r w:rsidRPr="00EC03A6">
        <w:rPr>
          <w:rStyle w:val="1-Char"/>
          <w:rFonts w:hint="cs"/>
          <w:rtl/>
        </w:rPr>
        <w:t xml:space="preserve">عدم رضایت به مقابله به مثل </w:t>
      </w:r>
    </w:p>
    <w:p w:rsidR="00E47C19" w:rsidRPr="00EC03A6" w:rsidRDefault="00E47C19" w:rsidP="00E47C19">
      <w:pPr>
        <w:numPr>
          <w:ilvl w:val="0"/>
          <w:numId w:val="3"/>
        </w:numPr>
        <w:tabs>
          <w:tab w:val="right" w:pos="7031"/>
        </w:tabs>
        <w:bidi/>
        <w:jc w:val="both"/>
        <w:rPr>
          <w:rStyle w:val="1-Char"/>
          <w:rtl/>
        </w:rPr>
      </w:pPr>
      <w:r w:rsidRPr="00EC03A6">
        <w:rPr>
          <w:rStyle w:val="1-Char"/>
          <w:rFonts w:hint="cs"/>
          <w:rtl/>
        </w:rPr>
        <w:t>تصور عدم دلالت آن نصوص بر خلافت و عدم استناد کسی به</w:t>
      </w:r>
      <w:r w:rsidR="006B7E93">
        <w:rPr>
          <w:rStyle w:val="1-Char"/>
          <w:rFonts w:hint="cs"/>
          <w:rtl/>
        </w:rPr>
        <w:t xml:space="preserve"> آن‌ها </w:t>
      </w:r>
    </w:p>
    <w:p w:rsidR="00E47C19" w:rsidRPr="00294162" w:rsidRDefault="00E47C19" w:rsidP="00E47C19">
      <w:pPr>
        <w:pStyle w:val="Heading3"/>
        <w:bidi/>
        <w:rPr>
          <w:rFonts w:cs="Times New Roman"/>
          <w:rtl/>
          <w:lang w:bidi="fa-IR"/>
        </w:rPr>
      </w:pPr>
      <w:bookmarkStart w:id="9" w:name="_Toc430177440"/>
      <w:r>
        <w:rPr>
          <w:rFonts w:hint="cs"/>
          <w:rtl/>
          <w:lang w:bidi="fa-IR"/>
        </w:rPr>
        <w:t>پاسخ بر مراجعه (52)</w:t>
      </w:r>
      <w:r w:rsidR="008126A4">
        <w:rPr>
          <w:rFonts w:hint="cs"/>
          <w:rtl/>
          <w:lang w:bidi="fa-IR"/>
        </w:rPr>
        <w:t>:</w:t>
      </w:r>
      <w:bookmarkEnd w:id="9"/>
      <w:r>
        <w:rPr>
          <w:rFonts w:hint="cs"/>
          <w:rtl/>
          <w:lang w:bidi="fa-IR"/>
        </w:rPr>
        <w:t xml:space="preserve"> </w:t>
      </w:r>
    </w:p>
    <w:p w:rsidR="00E47C19" w:rsidRPr="00EC03A6" w:rsidRDefault="00E47C19" w:rsidP="007C5847">
      <w:pPr>
        <w:pStyle w:val="ListParagraph"/>
        <w:numPr>
          <w:ilvl w:val="0"/>
          <w:numId w:val="4"/>
        </w:numPr>
        <w:tabs>
          <w:tab w:val="right" w:pos="7031"/>
        </w:tabs>
        <w:bidi/>
        <w:ind w:left="641" w:hanging="357"/>
        <w:jc w:val="both"/>
        <w:rPr>
          <w:rStyle w:val="1-Char"/>
          <w:rtl/>
        </w:rPr>
      </w:pPr>
      <w:r w:rsidRPr="00EC03A6">
        <w:rPr>
          <w:rStyle w:val="1-Char"/>
          <w:rFonts w:hint="cs"/>
          <w:rtl/>
        </w:rPr>
        <w:t xml:space="preserve">تکذیب او </w:t>
      </w:r>
      <w:r w:rsidRPr="007C5847">
        <w:rPr>
          <w:rFonts w:hint="cs"/>
          <w:sz w:val="28"/>
          <w:szCs w:val="28"/>
          <w:rtl/>
          <w:lang w:bidi="fa-IR"/>
        </w:rPr>
        <w:t>–</w:t>
      </w:r>
      <w:r w:rsidRPr="00EC03A6">
        <w:rPr>
          <w:rStyle w:val="1-Char"/>
          <w:rFonts w:hint="cs"/>
          <w:rtl/>
        </w:rPr>
        <w:t xml:space="preserve"> با ادله و برهان </w:t>
      </w:r>
      <w:r w:rsidRPr="007C5847">
        <w:rPr>
          <w:rFonts w:hint="cs"/>
          <w:sz w:val="28"/>
          <w:szCs w:val="28"/>
          <w:rtl/>
          <w:lang w:bidi="fa-IR"/>
        </w:rPr>
        <w:t>–</w:t>
      </w:r>
      <w:r w:rsidRPr="00EC03A6">
        <w:rPr>
          <w:rStyle w:val="1-Char"/>
          <w:rFonts w:hint="cs"/>
          <w:rtl/>
        </w:rPr>
        <w:t xml:space="preserve"> در ادعایش به ایمان و باور به فضایل سابقین مهاجر و انصار. </w:t>
      </w:r>
    </w:p>
    <w:p w:rsidR="00E47C19" w:rsidRPr="00EC03A6" w:rsidRDefault="00E47C19" w:rsidP="007C5847">
      <w:pPr>
        <w:pStyle w:val="ListParagraph"/>
        <w:numPr>
          <w:ilvl w:val="0"/>
          <w:numId w:val="4"/>
        </w:numPr>
        <w:tabs>
          <w:tab w:val="right" w:pos="7031"/>
        </w:tabs>
        <w:bidi/>
        <w:ind w:left="641" w:hanging="357"/>
        <w:jc w:val="both"/>
        <w:rPr>
          <w:rStyle w:val="1-Char"/>
        </w:rPr>
      </w:pPr>
      <w:r w:rsidRPr="00EC03A6">
        <w:rPr>
          <w:rStyle w:val="1-Char"/>
          <w:rFonts w:hint="cs"/>
          <w:rtl/>
        </w:rPr>
        <w:t xml:space="preserve">عدم رضایت او (عبدالحسین) به معارضه‌ی فضایل صحابه از موضوع این کتاب [مراجعات] خارج است. </w:t>
      </w:r>
    </w:p>
    <w:p w:rsidR="00E47C19" w:rsidRPr="00EC03A6" w:rsidRDefault="00E47C19" w:rsidP="007C5847">
      <w:pPr>
        <w:pStyle w:val="ListParagraph"/>
        <w:numPr>
          <w:ilvl w:val="0"/>
          <w:numId w:val="4"/>
        </w:numPr>
        <w:tabs>
          <w:tab w:val="right" w:pos="7031"/>
        </w:tabs>
        <w:bidi/>
        <w:ind w:left="641" w:hanging="357"/>
        <w:jc w:val="both"/>
        <w:rPr>
          <w:rStyle w:val="1-Char"/>
          <w:rtl/>
        </w:rPr>
      </w:pPr>
      <w:r w:rsidRPr="00EC03A6">
        <w:rPr>
          <w:rStyle w:val="1-Char"/>
          <w:rFonts w:hint="cs"/>
          <w:rtl/>
        </w:rPr>
        <w:t>تکذیب او [عبدالحسین] در عدم دلالت آن نصوص بر خلافت خلفای سه گانه و عدم استناد کسی به آن</w:t>
      </w:r>
      <w:r w:rsidR="00125428">
        <w:rPr>
          <w:rStyle w:val="1-Char"/>
          <w:rFonts w:hint="eastAsia"/>
          <w:rtl/>
        </w:rPr>
        <w:t>‌</w:t>
      </w:r>
      <w:r w:rsidRPr="00EC03A6">
        <w:rPr>
          <w:rStyle w:val="1-Char"/>
          <w:rFonts w:hint="cs"/>
          <w:rtl/>
        </w:rPr>
        <w:t xml:space="preserve">ها. </w:t>
      </w:r>
    </w:p>
    <w:p w:rsidR="00E47C19" w:rsidRPr="00EC03A6" w:rsidRDefault="00E47C19" w:rsidP="00E47C19">
      <w:pPr>
        <w:tabs>
          <w:tab w:val="right" w:pos="7031"/>
        </w:tabs>
        <w:bidi/>
        <w:ind w:firstLine="284"/>
        <w:jc w:val="both"/>
        <w:rPr>
          <w:rStyle w:val="1-Char"/>
          <w:rtl/>
        </w:rPr>
      </w:pPr>
      <w:r w:rsidRPr="00EC03A6">
        <w:rPr>
          <w:rStyle w:val="1-Char"/>
          <w:rFonts w:hint="cs"/>
          <w:rtl/>
        </w:rPr>
        <w:t>و در صدر این مراجعه به ایمان خود در فضایل همه‌ی سابقین مهاجر و انصار تصریح می‌نماید و می‌گوید</w:t>
      </w:r>
      <w:r w:rsidR="008126A4" w:rsidRPr="00EC03A6">
        <w:rPr>
          <w:rStyle w:val="1-Char"/>
          <w:rFonts w:hint="cs"/>
          <w:rtl/>
        </w:rPr>
        <w:t>:</w:t>
      </w:r>
      <w:r w:rsidRPr="00EC03A6">
        <w:rPr>
          <w:rStyle w:val="1-Char"/>
          <w:rFonts w:hint="cs"/>
          <w:rtl/>
        </w:rPr>
        <w:t xml:space="preserve"> (و فضایل‌شان قابل شمارش نیست و آنچه در آیات و قرآن و صحاح سنت در موردشان وارد شده است</w:t>
      </w:r>
      <w:r w:rsidR="006B7E93">
        <w:rPr>
          <w:rStyle w:val="1-Char"/>
          <w:rFonts w:hint="cs"/>
          <w:rtl/>
        </w:rPr>
        <w:t xml:space="preserve"> آن‌ها </w:t>
      </w:r>
      <w:r w:rsidRPr="00EC03A6">
        <w:rPr>
          <w:rStyle w:val="1-Char"/>
          <w:rFonts w:hint="cs"/>
          <w:rtl/>
        </w:rPr>
        <w:t xml:space="preserve">را حکایت </w:t>
      </w:r>
      <w:r w:rsidR="00C00264" w:rsidRPr="00EC03A6">
        <w:rPr>
          <w:rStyle w:val="1-Char"/>
          <w:rFonts w:hint="cs"/>
          <w:rtl/>
        </w:rPr>
        <w:t>می‌</w:t>
      </w:r>
      <w:r w:rsidRPr="00EC03A6">
        <w:rPr>
          <w:rStyle w:val="1-Char"/>
          <w:rFonts w:hint="cs"/>
          <w:rtl/>
        </w:rPr>
        <w:t xml:space="preserve">نماید) و با اقرار به فضایل همه‌ی صحابیان و او را در این ادعایی تکذیب می‌نمائیم - و این تقیه‌ای است که با آن نفرت صالحین را از خویش دور می‌نماید. </w:t>
      </w:r>
    </w:p>
    <w:p w:rsidR="00E47C19" w:rsidRPr="00EC03A6" w:rsidRDefault="00E47C19" w:rsidP="00E47C19">
      <w:pPr>
        <w:tabs>
          <w:tab w:val="right" w:pos="7031"/>
        </w:tabs>
        <w:bidi/>
        <w:ind w:firstLine="284"/>
        <w:jc w:val="both"/>
        <w:rPr>
          <w:rStyle w:val="1-Char"/>
          <w:rtl/>
        </w:rPr>
      </w:pPr>
      <w:r w:rsidRPr="00EC03A6">
        <w:rPr>
          <w:rStyle w:val="1-Char"/>
          <w:rFonts w:hint="cs"/>
          <w:rtl/>
        </w:rPr>
        <w:t>و تکذیب ما برای وی در این زمینه نیازمند استدلال و برهان نیست زیرا مذهب رافضیان از جمله همین عبدالحسین در کینه و نفرت صحابه رسول خدا و همسران او [امهات المؤمنین] و نفرین و دشنام تبر</w:t>
      </w:r>
      <w:r w:rsidR="00C00264" w:rsidRPr="00EC03A6">
        <w:rPr>
          <w:rStyle w:val="1-Char"/>
          <w:rFonts w:hint="cs"/>
          <w:rtl/>
        </w:rPr>
        <w:t>ّ</w:t>
      </w:r>
      <w:r w:rsidRPr="00EC03A6">
        <w:rPr>
          <w:rStyle w:val="1-Char"/>
          <w:rFonts w:hint="cs"/>
          <w:rtl/>
        </w:rPr>
        <w:t>ی از آنان به تواتر رسیده است، و هر که اندکی با آنان معاشرت نماید به این تأثیرات و نفرین‌های یهودی‌گری در میانشان آگاهی می‌یابد. چه برسد به کسی که در مذهبشان تحقیق نماید، و ما شواهدی در سخنان این حقه باز دجال [صفت] در همین کتاب [المراجعات] می‌یابیم که بر شدت بغض صحاب</w:t>
      </w:r>
      <w:r w:rsidR="006759D6">
        <w:rPr>
          <w:rStyle w:val="1-Char"/>
          <w:rFonts w:hint="cs"/>
          <w:rtl/>
        </w:rPr>
        <w:t>ۀ</w:t>
      </w:r>
      <w:r w:rsidRPr="00EC03A6">
        <w:rPr>
          <w:rStyle w:val="1-Char"/>
          <w:rFonts w:hint="cs"/>
          <w:rtl/>
        </w:rPr>
        <w:t xml:space="preserve"> کرام از جمله ابوبکر، عمر، عثمان دلالت می‌نماید. </w:t>
      </w:r>
    </w:p>
    <w:p w:rsidR="00E47C19" w:rsidRPr="00EC03A6" w:rsidRDefault="00E47C19" w:rsidP="006B5795">
      <w:pPr>
        <w:tabs>
          <w:tab w:val="right" w:pos="7031"/>
        </w:tabs>
        <w:bidi/>
        <w:ind w:firstLine="284"/>
        <w:jc w:val="both"/>
        <w:rPr>
          <w:rStyle w:val="1-Char"/>
          <w:rtl/>
        </w:rPr>
      </w:pPr>
      <w:r w:rsidRPr="00EC03A6">
        <w:rPr>
          <w:rStyle w:val="1-Char"/>
          <w:rFonts w:hint="cs"/>
          <w:rtl/>
        </w:rPr>
        <w:t xml:space="preserve">و اگر در پی این نمی‌بود که با نوشتن این مراجعات فتنه و پلیدی مورد نظر خود </w:t>
      </w:r>
      <w:r w:rsidR="00C00264" w:rsidRPr="00EC03A6">
        <w:rPr>
          <w:rStyle w:val="1-Char"/>
          <w:rFonts w:hint="cs"/>
          <w:rtl/>
        </w:rPr>
        <w:t xml:space="preserve">را </w:t>
      </w:r>
      <w:r w:rsidRPr="00EC03A6">
        <w:rPr>
          <w:rStyle w:val="1-Char"/>
          <w:rFonts w:hint="cs"/>
          <w:rtl/>
        </w:rPr>
        <w:t xml:space="preserve">میان اهل سنت القا ‌نماید، صراحتاً به دشنام و بلکه به کفر صحابه می‌پرداخت از جمله </w:t>
      </w:r>
      <w:r w:rsidR="00A840C9" w:rsidRPr="00EC03A6">
        <w:rPr>
          <w:rStyle w:val="1-Char"/>
          <w:rFonts w:hint="cs"/>
          <w:rtl/>
        </w:rPr>
        <w:t>[</w:t>
      </w:r>
      <w:r w:rsidRPr="00EC03A6">
        <w:rPr>
          <w:rStyle w:val="1-Char"/>
          <w:rFonts w:hint="cs"/>
          <w:rtl/>
        </w:rPr>
        <w:t>شواهد</w:t>
      </w:r>
      <w:r w:rsidR="00A840C9" w:rsidRPr="00EC03A6">
        <w:rPr>
          <w:rStyle w:val="1-Char"/>
          <w:rFonts w:hint="cs"/>
          <w:rtl/>
        </w:rPr>
        <w:t>]</w:t>
      </w:r>
      <w:r w:rsidRPr="00EC03A6">
        <w:rPr>
          <w:rStyle w:val="1-Char"/>
          <w:rFonts w:hint="cs"/>
          <w:rtl/>
        </w:rPr>
        <w:t xml:space="preserve"> می‌توان به (مراجعه 74-96) مراجعه نمود بلکه مراجعه</w:t>
      </w:r>
      <w:r w:rsidRPr="00EC03A6">
        <w:rPr>
          <w:rStyle w:val="1-Char"/>
          <w:rFonts w:hint="eastAsia"/>
          <w:rtl/>
        </w:rPr>
        <w:t xml:space="preserve">‌های </w:t>
      </w:r>
      <w:r w:rsidRPr="00EC03A6">
        <w:rPr>
          <w:rStyle w:val="1-Char"/>
          <w:rFonts w:hint="cs"/>
          <w:rtl/>
        </w:rPr>
        <w:t>بعد از آن هم گاهی پنهان و یا آشکارا ام المؤمنین عائشه</w:t>
      </w:r>
      <w:r w:rsidR="006B5795">
        <w:rPr>
          <w:rStyle w:val="1-Char"/>
          <w:rFonts w:cs="CTraditional Arabic" w:hint="cs"/>
          <w:rtl/>
        </w:rPr>
        <w:t>ل</w:t>
      </w:r>
      <w:r w:rsidRPr="00EC03A6">
        <w:rPr>
          <w:rStyle w:val="1-Char"/>
          <w:rFonts w:hint="cs"/>
          <w:rtl/>
        </w:rPr>
        <w:t xml:space="preserve"> و سایر صحابه و خاصتاً خلفای سه </w:t>
      </w:r>
      <w:r w:rsidRPr="00EC03A6">
        <w:rPr>
          <w:rStyle w:val="1-Char"/>
          <w:rFonts w:hint="cs"/>
          <w:rtl/>
        </w:rPr>
        <w:lastRenderedPageBreak/>
        <w:t>گانه را مورد سرزنش قرار می‌دهند، که در جاهای مختلفی به ذکر آن پرداخته است</w:t>
      </w:r>
      <w:r w:rsidR="007B0C34" w:rsidRPr="00EC03A6">
        <w:rPr>
          <w:rStyle w:val="1-Char"/>
          <w:rFonts w:hint="cs"/>
          <w:rtl/>
        </w:rPr>
        <w:t>،</w:t>
      </w:r>
      <w:r w:rsidRPr="00EC03A6">
        <w:rPr>
          <w:rStyle w:val="1-Char"/>
          <w:rFonts w:hint="cs"/>
          <w:rtl/>
        </w:rPr>
        <w:t xml:space="preserve"> از جمله در حاشیه (10) صفحه (52) از مراجعات از ابن حجر نقل می‌نماید که</w:t>
      </w:r>
      <w:r w:rsidR="008126A4" w:rsidRPr="00EC03A6">
        <w:rPr>
          <w:rStyle w:val="1-Char"/>
          <w:rFonts w:hint="cs"/>
          <w:rtl/>
        </w:rPr>
        <w:t>:</w:t>
      </w:r>
      <w:r w:rsidRPr="00EC03A6">
        <w:rPr>
          <w:rStyle w:val="1-Char"/>
          <w:rFonts w:hint="cs"/>
          <w:rtl/>
        </w:rPr>
        <w:t xml:space="preserve"> (چگونه برادر و ولی پیامبر در خلافت و جانشینی به تأخیر افتاد و </w:t>
      </w:r>
      <w:r w:rsidR="00A840C9" w:rsidRPr="00EC03A6">
        <w:rPr>
          <w:rStyle w:val="1-Char"/>
          <w:rFonts w:hint="cs"/>
          <w:rtl/>
        </w:rPr>
        <w:t xml:space="preserve">حال </w:t>
      </w:r>
      <w:r w:rsidRPr="00EC03A6">
        <w:rPr>
          <w:rStyle w:val="1-Char"/>
          <w:rFonts w:hint="cs"/>
          <w:rtl/>
        </w:rPr>
        <w:t>غیر او کار وی را انجام نمی‌دهد، و پسران قورباغه بر او مقدم شدند</w:t>
      </w:r>
      <w:r w:rsidR="00A840C9" w:rsidRPr="00EC03A6">
        <w:rPr>
          <w:rStyle w:val="1-Char"/>
          <w:rFonts w:hint="cs"/>
          <w:rtl/>
        </w:rPr>
        <w:t>)</w:t>
      </w:r>
      <w:r w:rsidRPr="00EC03A6">
        <w:rPr>
          <w:rStyle w:val="1-Char"/>
          <w:rFonts w:hint="cs"/>
          <w:rtl/>
        </w:rPr>
        <w:t xml:space="preserve"> و همین طور به کلام خود پایان می‌دهد که بیانگر نفرت و کینه از این بزرگان است و در پایان سخن خود چنانچه ابوبکر</w:t>
      </w:r>
      <w:r w:rsidR="007B0C34" w:rsidRPr="00EC03A6">
        <w:rPr>
          <w:rStyle w:val="1-Char"/>
          <w:rFonts w:hint="cs"/>
          <w:rtl/>
        </w:rPr>
        <w:t>،</w:t>
      </w:r>
      <w:r w:rsidRPr="00EC03A6">
        <w:rPr>
          <w:rStyle w:val="1-Char"/>
          <w:rFonts w:hint="cs"/>
          <w:rtl/>
        </w:rPr>
        <w:t xml:space="preserve"> عمر و عثمان را مد نظر نداشته باشد هدف وی خارج و دور از صحابه نیست. </w:t>
      </w:r>
    </w:p>
    <w:p w:rsidR="00E47C19" w:rsidRPr="00C678A5" w:rsidRDefault="00E47C19" w:rsidP="004E0765">
      <w:pPr>
        <w:tabs>
          <w:tab w:val="right" w:pos="7031"/>
        </w:tabs>
        <w:bidi/>
        <w:ind w:firstLine="284"/>
        <w:jc w:val="both"/>
        <w:rPr>
          <w:sz w:val="28"/>
          <w:szCs w:val="28"/>
          <w:rtl/>
          <w:lang w:bidi="fa-IR"/>
        </w:rPr>
      </w:pPr>
      <w:r w:rsidRPr="00EC03A6">
        <w:rPr>
          <w:rStyle w:val="1-Char"/>
          <w:rFonts w:hint="cs"/>
          <w:rtl/>
        </w:rPr>
        <w:t>و اگر هر چیز دیگر فراموش گردد نکوهش و ایرادگیری از صحابی بزرگوار ابو</w:t>
      </w:r>
      <w:r w:rsidR="007B0C34" w:rsidRPr="00EC03A6">
        <w:rPr>
          <w:rStyle w:val="1-Char"/>
          <w:rFonts w:hint="cs"/>
          <w:rtl/>
        </w:rPr>
        <w:t xml:space="preserve"> </w:t>
      </w:r>
      <w:r w:rsidR="00C043A3" w:rsidRPr="00EC03A6">
        <w:rPr>
          <w:rStyle w:val="1-Char"/>
          <w:rFonts w:hint="cs"/>
          <w:rtl/>
        </w:rPr>
        <w:t>هریره را فراموش</w:t>
      </w:r>
      <w:r w:rsidRPr="00EC03A6">
        <w:rPr>
          <w:rStyle w:val="1-Char"/>
          <w:rFonts w:hint="cs"/>
          <w:rtl/>
        </w:rPr>
        <w:t xml:space="preserve"> نمی‌کنیم که او حافظ سنت رسول خدا است که همه‌ی رافضیان بدون استثناء با طعن در کسانی</w:t>
      </w:r>
      <w:r w:rsidR="007B0C34" w:rsidRPr="00EC03A6">
        <w:rPr>
          <w:rStyle w:val="1-Char"/>
          <w:rFonts w:hint="cs"/>
          <w:rtl/>
        </w:rPr>
        <w:t xml:space="preserve"> که</w:t>
      </w:r>
      <w:r w:rsidRPr="00EC03A6">
        <w:rPr>
          <w:rStyle w:val="1-Char"/>
          <w:rFonts w:hint="cs"/>
          <w:rtl/>
        </w:rPr>
        <w:t xml:space="preserve"> خداوند</w:t>
      </w:r>
      <w:r w:rsidR="006B7E93">
        <w:rPr>
          <w:rStyle w:val="1-Char"/>
          <w:rFonts w:hint="cs"/>
          <w:rtl/>
        </w:rPr>
        <w:t xml:space="preserve"> آن‌ها </w:t>
      </w:r>
      <w:r w:rsidRPr="00EC03A6">
        <w:rPr>
          <w:rStyle w:val="1-Char"/>
          <w:rFonts w:hint="cs"/>
          <w:rtl/>
        </w:rPr>
        <w:t>را نزد مؤمنین محبوب ساخته سنت پیامبر را ضایع نموده‌اند در صحیح مسلم (4/1939) از پیامبر روایت شده است که برای ابو هریره</w:t>
      </w:r>
      <w:r w:rsidR="007B0C34" w:rsidRPr="00EC03A6">
        <w:rPr>
          <w:rStyle w:val="1-Char"/>
          <w:rFonts w:hint="cs"/>
          <w:rtl/>
        </w:rPr>
        <w:t xml:space="preserve"> دعا</w:t>
      </w:r>
      <w:r w:rsidRPr="00EC03A6">
        <w:rPr>
          <w:rStyle w:val="1-Char"/>
          <w:rFonts w:hint="cs"/>
          <w:rtl/>
        </w:rPr>
        <w:t xml:space="preserve"> کرد و فرمود</w:t>
      </w:r>
      <w:r w:rsidR="008126A4" w:rsidRPr="00EC03A6">
        <w:rPr>
          <w:rStyle w:val="1-Char"/>
          <w:rFonts w:hint="cs"/>
          <w:rtl/>
        </w:rPr>
        <w:t>:</w:t>
      </w:r>
      <w:r w:rsidRPr="00EC03A6">
        <w:rPr>
          <w:rStyle w:val="1-Char"/>
          <w:rFonts w:hint="cs"/>
          <w:rtl/>
        </w:rPr>
        <w:t xml:space="preserve"> خدایا بنده‌ات ابو هریره و مادرش را نزد ایمانداران محبوب گردان و مؤمنین را نزد آنان محبوب گردان و ابو هریره می‌گوید</w:t>
      </w:r>
      <w:r w:rsidR="008126A4" w:rsidRPr="00EC03A6">
        <w:rPr>
          <w:rStyle w:val="1-Char"/>
          <w:rFonts w:hint="cs"/>
          <w:rtl/>
        </w:rPr>
        <w:t>:</w:t>
      </w:r>
      <w:r w:rsidRPr="00EC03A6">
        <w:rPr>
          <w:rStyle w:val="1-Char"/>
          <w:rFonts w:hint="cs"/>
          <w:rtl/>
        </w:rPr>
        <w:t xml:space="preserve"> خداوند مؤمن</w:t>
      </w:r>
      <w:r w:rsidR="007B0C34" w:rsidRPr="00EC03A6">
        <w:rPr>
          <w:rStyle w:val="1-Char"/>
          <w:rFonts w:hint="cs"/>
          <w:rtl/>
        </w:rPr>
        <w:t>ی</w:t>
      </w:r>
      <w:r w:rsidRPr="00EC03A6">
        <w:rPr>
          <w:rStyle w:val="1-Char"/>
          <w:rFonts w:hint="cs"/>
          <w:rtl/>
        </w:rPr>
        <w:t xml:space="preserve"> را خلق نکرده است دربار</w:t>
      </w:r>
      <w:r w:rsidR="006759D6">
        <w:rPr>
          <w:rStyle w:val="1-Char"/>
          <w:rFonts w:hint="cs"/>
          <w:rtl/>
        </w:rPr>
        <w:t>ۀ</w:t>
      </w:r>
      <w:r w:rsidRPr="00EC03A6">
        <w:rPr>
          <w:rStyle w:val="1-Char"/>
          <w:rFonts w:hint="cs"/>
          <w:rtl/>
        </w:rPr>
        <w:t xml:space="preserve"> من شنیده و یا دیده باشد مگر اینکه مرا دوست می‌دارد. و امام احمد نیز [در مسند] (2/320) آن را روایت نموده است و حتی حاکم </w:t>
      </w:r>
      <w:r w:rsidR="007B0C34" w:rsidRPr="00EC03A6">
        <w:rPr>
          <w:rStyle w:val="1-Char"/>
          <w:rFonts w:hint="cs"/>
          <w:rtl/>
        </w:rPr>
        <w:t>در</w:t>
      </w:r>
      <w:r w:rsidRPr="00EC03A6">
        <w:rPr>
          <w:rStyle w:val="1-Char"/>
          <w:rFonts w:hint="cs"/>
          <w:rtl/>
        </w:rPr>
        <w:t xml:space="preserve"> </w:t>
      </w:r>
      <w:r w:rsidR="007B0C34" w:rsidRPr="00EC03A6">
        <w:rPr>
          <w:rStyle w:val="1-Char"/>
          <w:rFonts w:hint="cs"/>
          <w:rtl/>
        </w:rPr>
        <w:t>(</w:t>
      </w:r>
      <w:r w:rsidRPr="00EC03A6">
        <w:rPr>
          <w:rStyle w:val="1-Char"/>
          <w:rFonts w:hint="cs"/>
          <w:rtl/>
        </w:rPr>
        <w:t>المستدرک</w:t>
      </w:r>
      <w:r w:rsidR="007B0C34" w:rsidRPr="00EC03A6">
        <w:rPr>
          <w:rStyle w:val="1-Char"/>
          <w:rFonts w:hint="cs"/>
          <w:rtl/>
        </w:rPr>
        <w:t>) (2/621) علی</w:t>
      </w:r>
      <w:r w:rsidRPr="00EC03A6">
        <w:rPr>
          <w:rStyle w:val="1-Char"/>
          <w:rFonts w:hint="cs"/>
          <w:rtl/>
        </w:rPr>
        <w:t>رغم گرایش</w:t>
      </w:r>
      <w:r w:rsidR="007B0C34" w:rsidRPr="00EC03A6">
        <w:rPr>
          <w:rStyle w:val="1-Char"/>
          <w:rFonts w:hint="cs"/>
          <w:rtl/>
        </w:rPr>
        <w:t>ش</w:t>
      </w:r>
      <w:r w:rsidRPr="00EC03A6">
        <w:rPr>
          <w:rStyle w:val="1-Char"/>
          <w:rFonts w:hint="cs"/>
          <w:rtl/>
        </w:rPr>
        <w:t xml:space="preserve"> به </w:t>
      </w:r>
      <w:r w:rsidR="00C043A3" w:rsidRPr="00EC03A6">
        <w:rPr>
          <w:rStyle w:val="1-Char"/>
          <w:rFonts w:hint="cs"/>
          <w:rtl/>
        </w:rPr>
        <w:t>مذهب تش</w:t>
      </w:r>
      <w:r w:rsidR="00FB0EFC">
        <w:rPr>
          <w:rStyle w:val="1-Char"/>
          <w:rFonts w:hint="cs"/>
          <w:rtl/>
        </w:rPr>
        <w:t>ی</w:t>
      </w:r>
      <w:r w:rsidR="00C043A3" w:rsidRPr="00EC03A6">
        <w:rPr>
          <w:rStyle w:val="1-Char"/>
          <w:rFonts w:hint="cs"/>
          <w:rtl/>
        </w:rPr>
        <w:t>ع</w:t>
      </w:r>
      <w:r w:rsidRPr="00EC03A6">
        <w:rPr>
          <w:rStyle w:val="1-Char"/>
          <w:rFonts w:hint="cs"/>
          <w:rtl/>
        </w:rPr>
        <w:t xml:space="preserve"> </w:t>
      </w:r>
      <w:r w:rsidR="007B0C34" w:rsidRPr="00EC03A6">
        <w:rPr>
          <w:rStyle w:val="1-Char"/>
          <w:rFonts w:hint="cs"/>
          <w:rtl/>
        </w:rPr>
        <w:t xml:space="preserve">- </w:t>
      </w:r>
      <w:r w:rsidRPr="00EC03A6">
        <w:rPr>
          <w:rStyle w:val="1-Char"/>
          <w:rFonts w:hint="cs"/>
          <w:rtl/>
        </w:rPr>
        <w:t>و عبدالحسین هم بسیار به وی ارجاع می‌دهد</w:t>
      </w:r>
      <w:r w:rsidR="007B0C34" w:rsidRPr="00EC03A6">
        <w:rPr>
          <w:rStyle w:val="1-Char"/>
          <w:rFonts w:hint="cs"/>
          <w:rtl/>
        </w:rPr>
        <w:t xml:space="preserve"> -</w:t>
      </w:r>
      <w:r w:rsidRPr="00EC03A6">
        <w:rPr>
          <w:rStyle w:val="1-Char"/>
          <w:rFonts w:hint="cs"/>
          <w:rtl/>
        </w:rPr>
        <w:t xml:space="preserve"> روایت مذکور را ذکر کرده است، ولی اینجا جای پاسخ کتاب عبدالحسین نیست و امیدواریم خداوند فرصت پیش آورد تا بتوانیم به رد آن بپردازیم و باطل و دروغ‌های آن را که از آنچه در کتاب او است محکوم و برملا سازیم و هدف در اینجا اشاره به ادعای دروغین وی در ایمان به فضائل صحابه می‌باشد و چنین ایمانی همچون ایمان کسانی است که خداوند آنان را توصیف می‌نماید</w:t>
      </w:r>
      <w:r w:rsidR="008126A4" w:rsidRPr="00EC03A6">
        <w:rPr>
          <w:rStyle w:val="1-Char"/>
          <w:rFonts w:hint="cs"/>
          <w:rtl/>
        </w:rPr>
        <w:t>:</w:t>
      </w:r>
      <w:r w:rsidR="00870A28">
        <w:rPr>
          <w:rStyle w:val="1-Char"/>
          <w:rFonts w:hint="cs"/>
          <w:rtl/>
        </w:rPr>
        <w:t xml:space="preserve"> </w:t>
      </w:r>
      <w:r w:rsidR="00870A28">
        <w:rPr>
          <w:rStyle w:val="1-Char"/>
          <w:rFonts w:ascii="Traditional Arabic" w:hAnsi="Traditional Arabic" w:cs="Traditional Arabic"/>
          <w:rtl/>
        </w:rPr>
        <w:t>﴿</w:t>
      </w:r>
      <w:r w:rsidR="00870A28" w:rsidRPr="00122E9F">
        <w:rPr>
          <w:rStyle w:val="9-Char"/>
          <w:rtl/>
        </w:rPr>
        <w:t xml:space="preserve">وَإِذَا لَقُواْ </w:t>
      </w:r>
      <w:r w:rsidR="00870A28" w:rsidRPr="00122E9F">
        <w:rPr>
          <w:rStyle w:val="9-Char"/>
          <w:rFonts w:hint="cs"/>
          <w:rtl/>
        </w:rPr>
        <w:t>ٱ</w:t>
      </w:r>
      <w:r w:rsidR="00870A28" w:rsidRPr="00122E9F">
        <w:rPr>
          <w:rStyle w:val="9-Char"/>
          <w:rFonts w:hint="eastAsia"/>
          <w:rtl/>
        </w:rPr>
        <w:t>لَّذِينَ</w:t>
      </w:r>
      <w:r w:rsidR="00870A28" w:rsidRPr="00122E9F">
        <w:rPr>
          <w:rStyle w:val="9-Char"/>
          <w:rtl/>
        </w:rPr>
        <w:t xml:space="preserve"> ءَامَنُواْ قَالُوٓاْ ءَامَنَّا وَإِذَا خَلَوۡاْ إِلَىٰ شَيَٰطِينِهِمۡ قَالُوٓاْ إِنَّا مَعَكُمۡ إِنَّمَا نَحۡنُ مُسۡتَهۡزِءُونَ١٤</w:t>
      </w:r>
      <w:r w:rsidR="00870A28">
        <w:rPr>
          <w:rStyle w:val="1-Char"/>
          <w:rFonts w:ascii="Traditional Arabic" w:hAnsi="Traditional Arabic" w:cs="Traditional Arabic"/>
          <w:rtl/>
        </w:rPr>
        <w:t>﴾</w:t>
      </w:r>
      <w:r w:rsidR="00870A28">
        <w:rPr>
          <w:rStyle w:val="1-Char"/>
          <w:rFonts w:hint="cs"/>
          <w:rtl/>
        </w:rPr>
        <w:t xml:space="preserve"> </w:t>
      </w:r>
      <w:r w:rsidR="003B5154">
        <w:rPr>
          <w:rStyle w:val="8-Char"/>
          <w:rFonts w:hint="cs"/>
          <w:rtl/>
        </w:rPr>
        <w:t>[</w:t>
      </w:r>
      <w:r w:rsidR="00C043A3" w:rsidRPr="003B5154">
        <w:rPr>
          <w:rStyle w:val="8-Char"/>
          <w:rtl/>
        </w:rPr>
        <w:t>البقرة:</w:t>
      </w:r>
      <w:r w:rsidR="003B5154">
        <w:rPr>
          <w:rStyle w:val="8-Char"/>
          <w:rFonts w:hint="cs"/>
          <w:rtl/>
        </w:rPr>
        <w:t xml:space="preserve"> </w:t>
      </w:r>
      <w:r w:rsidR="00C043A3" w:rsidRPr="003B5154">
        <w:rPr>
          <w:rStyle w:val="8-Char"/>
          <w:rtl/>
        </w:rPr>
        <w:t>14</w:t>
      </w:r>
      <w:r w:rsidR="003B5154">
        <w:rPr>
          <w:rStyle w:val="8-Char"/>
          <w:rFonts w:hint="cs"/>
          <w:rtl/>
        </w:rPr>
        <w:t>]</w:t>
      </w:r>
      <w:r w:rsidR="00C043A3">
        <w:rPr>
          <w:rFonts w:cs="Al-QuranAlKareem"/>
          <w:b/>
          <w:bCs/>
          <w:szCs w:val="32"/>
          <w:rtl/>
          <w:lang w:bidi="fa-IR"/>
        </w:rPr>
        <w:t xml:space="preserve"> </w:t>
      </w:r>
      <w:r w:rsidRPr="00EC03A6">
        <w:rPr>
          <w:rStyle w:val="1-Char"/>
          <w:rFonts w:hint="cs"/>
          <w:rtl/>
        </w:rPr>
        <w:t>و می‌توان عبدالحسین را تصور کرد که چون کتابش را به پایان رساند</w:t>
      </w:r>
      <w:r w:rsidR="007B0C34" w:rsidRPr="00EC03A6">
        <w:rPr>
          <w:rStyle w:val="1-Char"/>
          <w:rFonts w:hint="cs"/>
          <w:rtl/>
        </w:rPr>
        <w:t>ه</w:t>
      </w:r>
      <w:r w:rsidRPr="00EC03A6">
        <w:rPr>
          <w:rStyle w:val="1-Char"/>
          <w:rFonts w:hint="cs"/>
          <w:rtl/>
        </w:rPr>
        <w:t xml:space="preserve"> نزد رافضیان در عراق یا لبنان و یا در ایران رفت و در مورد ستایشی که در کتاب خویش از صحابه کرده بود مورد سؤال قرار گرفت، و گفت</w:t>
      </w:r>
      <w:r w:rsidR="008126A4" w:rsidRPr="00EC03A6">
        <w:rPr>
          <w:rStyle w:val="1-Char"/>
          <w:rFonts w:hint="cs"/>
          <w:rtl/>
        </w:rPr>
        <w:t>:</w:t>
      </w:r>
      <w:r w:rsidR="00870A28">
        <w:rPr>
          <w:rStyle w:val="1-Char"/>
          <w:rFonts w:hint="cs"/>
          <w:rtl/>
        </w:rPr>
        <w:t xml:space="preserve"> </w:t>
      </w:r>
      <w:r w:rsidR="00870A28">
        <w:rPr>
          <w:rStyle w:val="1-Char"/>
          <w:rFonts w:ascii="Traditional Arabic" w:hAnsi="Traditional Arabic" w:cs="Traditional Arabic"/>
          <w:rtl/>
        </w:rPr>
        <w:t>﴿</w:t>
      </w:r>
      <w:r w:rsidR="00870A28" w:rsidRPr="00122E9F">
        <w:rPr>
          <w:rStyle w:val="9-Char"/>
          <w:rtl/>
        </w:rPr>
        <w:t>إِنَّمَا نَحۡنُ مُسۡتَهۡزِءُونَ١٤</w:t>
      </w:r>
      <w:r w:rsidR="00870A28">
        <w:rPr>
          <w:rStyle w:val="1-Char"/>
          <w:rFonts w:ascii="Traditional Arabic" w:hAnsi="Traditional Arabic" w:cs="Traditional Arabic"/>
          <w:rtl/>
        </w:rPr>
        <w:t>﴾</w:t>
      </w:r>
      <w:r w:rsidRPr="00EC03A6">
        <w:rPr>
          <w:rStyle w:val="1-Char"/>
          <w:rFonts w:hint="cs"/>
          <w:rtl/>
        </w:rPr>
        <w:t xml:space="preserve"> </w:t>
      </w:r>
      <w:r w:rsidR="003B5154">
        <w:rPr>
          <w:rStyle w:val="8-Char"/>
          <w:rFonts w:hint="cs"/>
          <w:rtl/>
        </w:rPr>
        <w:t>[</w:t>
      </w:r>
      <w:r w:rsidR="00C043A3" w:rsidRPr="003B5154">
        <w:rPr>
          <w:rStyle w:val="8-Char"/>
          <w:rtl/>
        </w:rPr>
        <w:t>البقرة:</w:t>
      </w:r>
      <w:r w:rsidR="003B5154">
        <w:rPr>
          <w:rStyle w:val="8-Char"/>
          <w:rFonts w:hint="cs"/>
          <w:rtl/>
        </w:rPr>
        <w:t xml:space="preserve"> </w:t>
      </w:r>
      <w:r w:rsidR="00C043A3" w:rsidRPr="003B5154">
        <w:rPr>
          <w:rStyle w:val="8-Char"/>
          <w:rtl/>
        </w:rPr>
        <w:t>14</w:t>
      </w:r>
      <w:r w:rsidR="003B5154">
        <w:rPr>
          <w:rStyle w:val="8-Char"/>
          <w:rFonts w:hint="cs"/>
          <w:rtl/>
        </w:rPr>
        <w:t>]</w:t>
      </w:r>
      <w:r w:rsidR="00FE4892">
        <w:rPr>
          <w:rFonts w:cs="Al-QuranAlKareem"/>
          <w:b/>
          <w:bCs/>
          <w:szCs w:val="30"/>
          <w:rtl/>
          <w:lang w:bidi="fa-IR"/>
        </w:rPr>
        <w:t xml:space="preserve"> </w:t>
      </w:r>
      <w:r w:rsidRPr="00EC03A6">
        <w:rPr>
          <w:rStyle w:val="1-Char"/>
          <w:rFonts w:hint="cs"/>
          <w:rtl/>
        </w:rPr>
        <w:t>و خداوند بر آنان پاسخ داده و می‌فرماید</w:t>
      </w:r>
      <w:r w:rsidR="008126A4" w:rsidRPr="00EC03A6">
        <w:rPr>
          <w:rStyle w:val="1-Char"/>
          <w:rFonts w:hint="cs"/>
          <w:rtl/>
        </w:rPr>
        <w:t>:</w:t>
      </w:r>
      <w:r w:rsidR="00870A28">
        <w:rPr>
          <w:rStyle w:val="1-Char"/>
          <w:rFonts w:hint="cs"/>
          <w:rtl/>
        </w:rPr>
        <w:t xml:space="preserve"> </w:t>
      </w:r>
      <w:r w:rsidR="00870A28">
        <w:rPr>
          <w:rStyle w:val="1-Char"/>
          <w:rFonts w:ascii="Traditional Arabic" w:hAnsi="Traditional Arabic" w:cs="Traditional Arabic"/>
          <w:rtl/>
        </w:rPr>
        <w:t>﴿</w:t>
      </w:r>
      <w:r w:rsidR="00870A28" w:rsidRPr="00122E9F">
        <w:rPr>
          <w:rStyle w:val="9-Char"/>
          <w:rFonts w:hint="cs"/>
          <w:rtl/>
        </w:rPr>
        <w:t>ٱ</w:t>
      </w:r>
      <w:r w:rsidR="00870A28" w:rsidRPr="00122E9F">
        <w:rPr>
          <w:rStyle w:val="9-Char"/>
          <w:rFonts w:hint="eastAsia"/>
          <w:rtl/>
        </w:rPr>
        <w:t>للَّهُ</w:t>
      </w:r>
      <w:r w:rsidR="00870A28" w:rsidRPr="00122E9F">
        <w:rPr>
          <w:rStyle w:val="9-Char"/>
          <w:rtl/>
        </w:rPr>
        <w:t xml:space="preserve"> يَسۡتَهۡزِئُ بِهِمۡ وَيَمُدُّهُمۡ فِي طُغۡيَٰنِهِمۡ يَعۡمَهُونَ١٥</w:t>
      </w:r>
      <w:r w:rsidR="00870A28">
        <w:rPr>
          <w:rStyle w:val="1-Char"/>
          <w:rFonts w:ascii="Traditional Arabic" w:hAnsi="Traditional Arabic" w:cs="Traditional Arabic"/>
          <w:rtl/>
        </w:rPr>
        <w:t>﴾</w:t>
      </w:r>
      <w:r w:rsidR="00870A28">
        <w:rPr>
          <w:rStyle w:val="1-Char"/>
          <w:rFonts w:hint="cs"/>
          <w:rtl/>
        </w:rPr>
        <w:t xml:space="preserve"> </w:t>
      </w:r>
      <w:r w:rsidR="003B5154">
        <w:rPr>
          <w:rStyle w:val="8-Char"/>
          <w:rFonts w:hint="cs"/>
          <w:rtl/>
        </w:rPr>
        <w:t>[</w:t>
      </w:r>
      <w:r w:rsidR="00C043A3" w:rsidRPr="003B5154">
        <w:rPr>
          <w:rStyle w:val="8-Char"/>
          <w:rtl/>
        </w:rPr>
        <w:t>البقرة:</w:t>
      </w:r>
      <w:r w:rsidR="003B5154">
        <w:rPr>
          <w:rStyle w:val="8-Char"/>
          <w:rFonts w:hint="cs"/>
          <w:rtl/>
        </w:rPr>
        <w:t xml:space="preserve"> </w:t>
      </w:r>
      <w:r w:rsidR="00C043A3" w:rsidRPr="003B5154">
        <w:rPr>
          <w:rStyle w:val="8-Char"/>
          <w:rtl/>
        </w:rPr>
        <w:t>15</w:t>
      </w:r>
      <w:r w:rsidR="003B5154">
        <w:rPr>
          <w:rStyle w:val="8-Char"/>
          <w:rFonts w:hint="cs"/>
          <w:rtl/>
        </w:rPr>
        <w:t>]</w:t>
      </w:r>
      <w:r w:rsidR="00FE4892">
        <w:rPr>
          <w:rFonts w:cs="Al-QuranAlKareem"/>
          <w:szCs w:val="32"/>
          <w:rtl/>
          <w:lang w:bidi="fa-IR"/>
        </w:rPr>
        <w:t xml:space="preserve"> </w:t>
      </w:r>
      <w:r w:rsidRPr="00EC03A6">
        <w:rPr>
          <w:rStyle w:val="1-Char"/>
          <w:rFonts w:hint="cs"/>
          <w:rtl/>
        </w:rPr>
        <w:t>و خداوند در آغاز آیات</w:t>
      </w:r>
      <w:r w:rsidR="007B0C34" w:rsidRPr="00EC03A6">
        <w:rPr>
          <w:rStyle w:val="1-Char"/>
          <w:rFonts w:hint="cs"/>
          <w:rtl/>
        </w:rPr>
        <w:t xml:space="preserve"> آنان را</w:t>
      </w:r>
      <w:r w:rsidRPr="00EC03A6">
        <w:rPr>
          <w:rStyle w:val="1-Char"/>
          <w:rFonts w:hint="cs"/>
          <w:rtl/>
        </w:rPr>
        <w:t xml:space="preserve"> چنین وصف نموده است زیرا آنان</w:t>
      </w:r>
      <w:r w:rsidR="00870A28">
        <w:rPr>
          <w:rStyle w:val="1-Char"/>
          <w:rFonts w:hint="cs"/>
          <w:rtl/>
        </w:rPr>
        <w:t xml:space="preserve"> </w:t>
      </w:r>
      <w:r w:rsidR="00870A28">
        <w:rPr>
          <w:rStyle w:val="1-Char"/>
          <w:rFonts w:ascii="Traditional Arabic" w:hAnsi="Traditional Arabic" w:cs="Traditional Arabic"/>
          <w:rtl/>
        </w:rPr>
        <w:t>﴿</w:t>
      </w:r>
      <w:r w:rsidR="00870A28" w:rsidRPr="00122E9F">
        <w:rPr>
          <w:rStyle w:val="9-Char"/>
          <w:rtl/>
        </w:rPr>
        <w:t>فِي قُلُوبِهِم مَّرَضٞ</w:t>
      </w:r>
      <w:r w:rsidR="00870A28">
        <w:rPr>
          <w:rStyle w:val="1-Char"/>
          <w:rFonts w:ascii="Traditional Arabic" w:hAnsi="Traditional Arabic" w:cs="Traditional Arabic"/>
          <w:rtl/>
        </w:rPr>
        <w:t>﴾</w:t>
      </w:r>
      <w:r w:rsidR="00870A28">
        <w:rPr>
          <w:rStyle w:val="1-Char"/>
          <w:rFonts w:hint="cs"/>
          <w:rtl/>
        </w:rPr>
        <w:t xml:space="preserve"> </w:t>
      </w:r>
      <w:r w:rsidR="003B5154">
        <w:rPr>
          <w:rStyle w:val="8-Char"/>
          <w:rFonts w:hint="cs"/>
          <w:rtl/>
        </w:rPr>
        <w:t>[</w:t>
      </w:r>
      <w:r w:rsidR="00C043A3" w:rsidRPr="003B5154">
        <w:rPr>
          <w:rStyle w:val="8-Char"/>
          <w:rtl/>
        </w:rPr>
        <w:t>البقرة:</w:t>
      </w:r>
      <w:r w:rsidR="003B5154">
        <w:rPr>
          <w:rStyle w:val="8-Char"/>
          <w:rFonts w:hint="cs"/>
          <w:rtl/>
        </w:rPr>
        <w:t xml:space="preserve"> </w:t>
      </w:r>
      <w:r w:rsidR="00C043A3" w:rsidRPr="003B5154">
        <w:rPr>
          <w:rStyle w:val="8-Char"/>
          <w:rtl/>
        </w:rPr>
        <w:t>10</w:t>
      </w:r>
      <w:r w:rsidR="003B5154">
        <w:rPr>
          <w:rStyle w:val="8-Char"/>
          <w:rFonts w:hint="cs"/>
          <w:rtl/>
        </w:rPr>
        <w:t>]</w:t>
      </w:r>
      <w:r w:rsidR="00FE4892">
        <w:rPr>
          <w:rFonts w:cs="Al-QuranAlKareem"/>
          <w:b/>
          <w:bCs/>
          <w:szCs w:val="32"/>
          <w:rtl/>
          <w:lang w:bidi="fa-IR"/>
        </w:rPr>
        <w:t xml:space="preserve"> </w:t>
      </w:r>
      <w:r w:rsidRPr="00EC03A6">
        <w:rPr>
          <w:rStyle w:val="1-Char"/>
          <w:rFonts w:hint="cs"/>
          <w:rtl/>
        </w:rPr>
        <w:t>و از جمل</w:t>
      </w:r>
      <w:r w:rsidR="006759D6">
        <w:rPr>
          <w:rStyle w:val="1-Char"/>
          <w:rFonts w:hint="cs"/>
          <w:rtl/>
        </w:rPr>
        <w:t>ۀ</w:t>
      </w:r>
      <w:r w:rsidRPr="00EC03A6">
        <w:rPr>
          <w:rStyle w:val="1-Char"/>
          <w:rFonts w:hint="cs"/>
          <w:rtl/>
        </w:rPr>
        <w:t xml:space="preserve"> کسانی</w:t>
      </w:r>
      <w:r w:rsidRPr="00EC03A6">
        <w:rPr>
          <w:rStyle w:val="1-Char"/>
          <w:rFonts w:hint="eastAsia"/>
          <w:rtl/>
        </w:rPr>
        <w:t xml:space="preserve">‌اند </w:t>
      </w:r>
      <w:r w:rsidRPr="00EC03A6">
        <w:rPr>
          <w:rStyle w:val="1-Char"/>
          <w:rFonts w:hint="cs"/>
          <w:rtl/>
        </w:rPr>
        <w:t>که گفت</w:t>
      </w:r>
      <w:r w:rsidRPr="00EC03A6">
        <w:rPr>
          <w:rStyle w:val="1-Char"/>
          <w:rFonts w:hint="eastAsia"/>
          <w:rtl/>
        </w:rPr>
        <w:t>ه‌اند</w:t>
      </w:r>
      <w:r w:rsidR="008126A4" w:rsidRPr="00EC03A6">
        <w:rPr>
          <w:rStyle w:val="1-Char"/>
          <w:rFonts w:hint="eastAsia"/>
          <w:rtl/>
        </w:rPr>
        <w:t>:</w:t>
      </w:r>
      <w:r w:rsidR="00870A28">
        <w:rPr>
          <w:rStyle w:val="1-Char"/>
          <w:rFonts w:hint="cs"/>
          <w:rtl/>
        </w:rPr>
        <w:t xml:space="preserve"> </w:t>
      </w:r>
      <w:r w:rsidR="00870A28">
        <w:rPr>
          <w:rStyle w:val="1-Char"/>
          <w:rFonts w:ascii="Traditional Arabic" w:hAnsi="Traditional Arabic" w:cs="Traditional Arabic"/>
          <w:rtl/>
        </w:rPr>
        <w:t>﴿</w:t>
      </w:r>
      <w:r w:rsidR="00870A28" w:rsidRPr="00122E9F">
        <w:rPr>
          <w:rStyle w:val="9-Char"/>
          <w:rtl/>
        </w:rPr>
        <w:t>ءَامَنَّا بِ</w:t>
      </w:r>
      <w:r w:rsidR="00870A28" w:rsidRPr="00122E9F">
        <w:rPr>
          <w:rStyle w:val="9-Char"/>
          <w:rFonts w:hint="cs"/>
          <w:rtl/>
        </w:rPr>
        <w:t>ٱ</w:t>
      </w:r>
      <w:r w:rsidR="00870A28" w:rsidRPr="00122E9F">
        <w:rPr>
          <w:rStyle w:val="9-Char"/>
          <w:rFonts w:hint="eastAsia"/>
          <w:rtl/>
        </w:rPr>
        <w:t>للَّهِ</w:t>
      </w:r>
      <w:r w:rsidR="00870A28" w:rsidRPr="00122E9F">
        <w:rPr>
          <w:rStyle w:val="9-Char"/>
          <w:rtl/>
        </w:rPr>
        <w:t xml:space="preserve"> وَبِ</w:t>
      </w:r>
      <w:r w:rsidR="00870A28" w:rsidRPr="00122E9F">
        <w:rPr>
          <w:rStyle w:val="9-Char"/>
          <w:rFonts w:hint="cs"/>
          <w:rtl/>
        </w:rPr>
        <w:t>ٱ</w:t>
      </w:r>
      <w:r w:rsidR="00870A28" w:rsidRPr="00122E9F">
        <w:rPr>
          <w:rStyle w:val="9-Char"/>
          <w:rFonts w:hint="eastAsia"/>
          <w:rtl/>
        </w:rPr>
        <w:t>لۡيَوۡمِ</w:t>
      </w:r>
      <w:r w:rsidR="00870A28" w:rsidRPr="00122E9F">
        <w:rPr>
          <w:rStyle w:val="9-Char"/>
          <w:rtl/>
        </w:rPr>
        <w:t xml:space="preserve"> </w:t>
      </w:r>
      <w:r w:rsidR="00870A28" w:rsidRPr="00122E9F">
        <w:rPr>
          <w:rStyle w:val="9-Char"/>
          <w:rFonts w:hint="cs"/>
          <w:rtl/>
        </w:rPr>
        <w:lastRenderedPageBreak/>
        <w:t>ٱ</w:t>
      </w:r>
      <w:r w:rsidR="00870A28" w:rsidRPr="00122E9F">
        <w:rPr>
          <w:rStyle w:val="9-Char"/>
          <w:rFonts w:hint="eastAsia"/>
          <w:rtl/>
        </w:rPr>
        <w:t>لۡأٓخِرِ</w:t>
      </w:r>
      <w:r w:rsidR="00870A28" w:rsidRPr="00122E9F">
        <w:rPr>
          <w:rStyle w:val="9-Char"/>
          <w:rtl/>
        </w:rPr>
        <w:t xml:space="preserve"> وَمَا هُم بِمُؤۡمِنِينَ٨</w:t>
      </w:r>
      <w:r w:rsidR="00870A28">
        <w:rPr>
          <w:rStyle w:val="1-Char"/>
          <w:rFonts w:ascii="Traditional Arabic" w:hAnsi="Traditional Arabic" w:cs="Traditional Arabic"/>
          <w:rtl/>
        </w:rPr>
        <w:t>﴾</w:t>
      </w:r>
      <w:r w:rsidR="00870A28">
        <w:rPr>
          <w:rStyle w:val="1-Char"/>
          <w:rFonts w:hint="cs"/>
          <w:rtl/>
        </w:rPr>
        <w:t xml:space="preserve"> </w:t>
      </w:r>
      <w:r w:rsidR="003B5154">
        <w:rPr>
          <w:rStyle w:val="8-Char"/>
          <w:rFonts w:hint="cs"/>
          <w:rtl/>
        </w:rPr>
        <w:t>[</w:t>
      </w:r>
      <w:r w:rsidR="00C043A3" w:rsidRPr="003B5154">
        <w:rPr>
          <w:rStyle w:val="8-Char"/>
          <w:rtl/>
        </w:rPr>
        <w:t>البقرة:</w:t>
      </w:r>
      <w:r w:rsidR="003B5154">
        <w:rPr>
          <w:rStyle w:val="8-Char"/>
          <w:rFonts w:hint="cs"/>
          <w:rtl/>
        </w:rPr>
        <w:t xml:space="preserve"> </w:t>
      </w:r>
      <w:r w:rsidR="00C043A3" w:rsidRPr="003B5154">
        <w:rPr>
          <w:rStyle w:val="8-Char"/>
          <w:rtl/>
        </w:rPr>
        <w:t>8</w:t>
      </w:r>
      <w:r w:rsidR="003B5154">
        <w:rPr>
          <w:rStyle w:val="8-Char"/>
          <w:rFonts w:hint="cs"/>
          <w:rtl/>
        </w:rPr>
        <w:t>]</w:t>
      </w:r>
      <w:r w:rsidRPr="00EC03A6">
        <w:rPr>
          <w:rStyle w:val="1-Char"/>
          <w:rFonts w:hint="cs"/>
          <w:rtl/>
        </w:rPr>
        <w:t xml:space="preserve"> و چون این آیه در ایمانشان را با آی</w:t>
      </w:r>
      <w:r w:rsidR="006759D6">
        <w:rPr>
          <w:rStyle w:val="1-Char"/>
          <w:rFonts w:hint="cs"/>
          <w:rtl/>
        </w:rPr>
        <w:t>ۀ</w:t>
      </w:r>
      <w:r w:rsidR="00870A28">
        <w:rPr>
          <w:rStyle w:val="1-Char"/>
          <w:rFonts w:hint="cs"/>
          <w:rtl/>
        </w:rPr>
        <w:t xml:space="preserve"> </w:t>
      </w:r>
      <w:r w:rsidR="00870A28">
        <w:rPr>
          <w:rStyle w:val="1-Char"/>
          <w:rFonts w:ascii="Traditional Arabic" w:hAnsi="Traditional Arabic" w:cs="Traditional Arabic"/>
          <w:rtl/>
        </w:rPr>
        <w:t>﴿</w:t>
      </w:r>
      <w:r w:rsidR="00870A28" w:rsidRPr="00122E9F">
        <w:rPr>
          <w:rStyle w:val="9-Char"/>
          <w:rtl/>
        </w:rPr>
        <w:t xml:space="preserve">مُّحَمَّدٞ رَّسُولُ </w:t>
      </w:r>
      <w:r w:rsidR="00870A28" w:rsidRPr="00122E9F">
        <w:rPr>
          <w:rStyle w:val="9-Char"/>
          <w:rFonts w:hint="cs"/>
          <w:rtl/>
        </w:rPr>
        <w:t>ٱ</w:t>
      </w:r>
      <w:r w:rsidR="00870A28" w:rsidRPr="00122E9F">
        <w:rPr>
          <w:rStyle w:val="9-Char"/>
          <w:rFonts w:hint="eastAsia"/>
          <w:rtl/>
        </w:rPr>
        <w:t>للَّهِۚ</w:t>
      </w:r>
      <w:r w:rsidR="00870A28" w:rsidRPr="00122E9F">
        <w:rPr>
          <w:rStyle w:val="9-Char"/>
          <w:rtl/>
        </w:rPr>
        <w:t xml:space="preserve"> وَ</w:t>
      </w:r>
      <w:r w:rsidR="00870A28" w:rsidRPr="00122E9F">
        <w:rPr>
          <w:rStyle w:val="9-Char"/>
          <w:rFonts w:hint="cs"/>
          <w:rtl/>
        </w:rPr>
        <w:t>ٱ</w:t>
      </w:r>
      <w:r w:rsidR="00870A28" w:rsidRPr="00122E9F">
        <w:rPr>
          <w:rStyle w:val="9-Char"/>
          <w:rFonts w:hint="eastAsia"/>
          <w:rtl/>
        </w:rPr>
        <w:t>لَّذِينَ</w:t>
      </w:r>
      <w:r w:rsidR="00870A28" w:rsidRPr="00122E9F">
        <w:rPr>
          <w:rStyle w:val="9-Char"/>
          <w:rtl/>
        </w:rPr>
        <w:t xml:space="preserve"> مَعَهُ</w:t>
      </w:r>
      <w:r w:rsidR="00870A28" w:rsidRPr="00122E9F">
        <w:rPr>
          <w:rStyle w:val="9-Char"/>
          <w:rFonts w:hint="cs"/>
          <w:rtl/>
        </w:rPr>
        <w:t>ۥٓ</w:t>
      </w:r>
      <w:r w:rsidR="00870A28" w:rsidRPr="00122E9F">
        <w:rPr>
          <w:rStyle w:val="9-Char"/>
          <w:rtl/>
        </w:rPr>
        <w:t xml:space="preserve"> أَشِدَّآءُ عَلَى </w:t>
      </w:r>
      <w:r w:rsidR="00870A28" w:rsidRPr="00122E9F">
        <w:rPr>
          <w:rStyle w:val="9-Char"/>
          <w:rFonts w:hint="cs"/>
          <w:rtl/>
        </w:rPr>
        <w:t>ٱ</w:t>
      </w:r>
      <w:r w:rsidR="00870A28" w:rsidRPr="00122E9F">
        <w:rPr>
          <w:rStyle w:val="9-Char"/>
          <w:rFonts w:hint="eastAsia"/>
          <w:rtl/>
        </w:rPr>
        <w:t>لۡكُفَّارِ</w:t>
      </w:r>
      <w:r w:rsidR="00870A28" w:rsidRPr="00122E9F">
        <w:rPr>
          <w:rStyle w:val="9-Char"/>
          <w:rtl/>
        </w:rPr>
        <w:t xml:space="preserve"> رُحَمَآءُ بَيۡنَهُمۡۖ</w:t>
      </w:r>
      <w:r w:rsidR="00870A28">
        <w:rPr>
          <w:rStyle w:val="1-Char"/>
          <w:rFonts w:ascii="Traditional Arabic" w:hAnsi="Traditional Arabic" w:cs="Traditional Arabic"/>
          <w:rtl/>
        </w:rPr>
        <w:t>﴾</w:t>
      </w:r>
      <w:r w:rsidRPr="00EC03A6">
        <w:rPr>
          <w:rStyle w:val="1-Char"/>
          <w:rFonts w:hint="cs"/>
          <w:rtl/>
        </w:rPr>
        <w:t xml:space="preserve"> </w:t>
      </w:r>
      <w:r w:rsidR="003B5154">
        <w:rPr>
          <w:rStyle w:val="8-Char"/>
          <w:rFonts w:hint="cs"/>
          <w:rtl/>
        </w:rPr>
        <w:t>[</w:t>
      </w:r>
      <w:r w:rsidR="00C043A3" w:rsidRPr="003B5154">
        <w:rPr>
          <w:rStyle w:val="8-Char"/>
          <w:rtl/>
        </w:rPr>
        <w:t>الفتح:</w:t>
      </w:r>
      <w:r w:rsidR="003B5154">
        <w:rPr>
          <w:rStyle w:val="8-Char"/>
          <w:rFonts w:hint="cs"/>
          <w:rtl/>
        </w:rPr>
        <w:t xml:space="preserve"> </w:t>
      </w:r>
      <w:r w:rsidR="00C043A3" w:rsidRPr="003B5154">
        <w:rPr>
          <w:rStyle w:val="8-Char"/>
          <w:rtl/>
        </w:rPr>
        <w:t>29</w:t>
      </w:r>
      <w:r w:rsidR="003B5154">
        <w:rPr>
          <w:rStyle w:val="8-Char"/>
          <w:rFonts w:hint="cs"/>
          <w:rtl/>
        </w:rPr>
        <w:t>]</w:t>
      </w:r>
      <w:r w:rsidR="00FE4892">
        <w:rPr>
          <w:rFonts w:cs="Al-QuranAlKareem"/>
          <w:b/>
          <w:bCs/>
          <w:szCs w:val="32"/>
          <w:rtl/>
          <w:lang w:bidi="fa-IR"/>
        </w:rPr>
        <w:t xml:space="preserve"> </w:t>
      </w:r>
      <w:r w:rsidRPr="00EC03A6">
        <w:rPr>
          <w:rStyle w:val="1-Char"/>
          <w:rFonts w:hint="cs"/>
          <w:rtl/>
        </w:rPr>
        <w:t>در وصف اصحاب محمد</w:t>
      </w:r>
      <w:r w:rsidR="00BB6F17" w:rsidRPr="00BB6F17">
        <w:rPr>
          <w:rStyle w:val="1-Char"/>
          <w:rFonts w:cs="CTraditional Arabic" w:hint="cs"/>
          <w:rtl/>
        </w:rPr>
        <w:t xml:space="preserve">ج </w:t>
      </w:r>
      <w:r w:rsidRPr="00EC03A6">
        <w:rPr>
          <w:rStyle w:val="1-Char"/>
          <w:rFonts w:hint="cs"/>
          <w:rtl/>
        </w:rPr>
        <w:t>جمع نمائیم خداوند درباره‌شان می‌فرماید</w:t>
      </w:r>
      <w:r w:rsidR="008126A4" w:rsidRPr="00EC03A6">
        <w:rPr>
          <w:rStyle w:val="1-Char"/>
          <w:rFonts w:hint="cs"/>
          <w:rtl/>
        </w:rPr>
        <w:t>:</w:t>
      </w:r>
      <w:r w:rsidR="004E0765">
        <w:rPr>
          <w:rStyle w:val="1-Char"/>
          <w:rFonts w:hint="cs"/>
          <w:rtl/>
        </w:rPr>
        <w:t xml:space="preserve"> </w:t>
      </w:r>
      <w:r w:rsidR="004E0765">
        <w:rPr>
          <w:rStyle w:val="1-Char"/>
          <w:rFonts w:ascii="Traditional Arabic" w:hAnsi="Traditional Arabic" w:cs="Traditional Arabic"/>
          <w:rtl/>
        </w:rPr>
        <w:t>﴿</w:t>
      </w:r>
      <w:r w:rsidR="004E0765" w:rsidRPr="00122E9F">
        <w:rPr>
          <w:rStyle w:val="9-Char"/>
          <w:rtl/>
        </w:rPr>
        <w:t xml:space="preserve">لِيَغِيظَ بِهِمُ </w:t>
      </w:r>
      <w:r w:rsidR="004E0765" w:rsidRPr="00122E9F">
        <w:rPr>
          <w:rStyle w:val="9-Char"/>
          <w:rFonts w:hint="cs"/>
          <w:rtl/>
        </w:rPr>
        <w:t>ٱ</w:t>
      </w:r>
      <w:r w:rsidR="004E0765" w:rsidRPr="00122E9F">
        <w:rPr>
          <w:rStyle w:val="9-Char"/>
          <w:rFonts w:hint="eastAsia"/>
          <w:rtl/>
        </w:rPr>
        <w:t>لۡكُفَّارَۗ</w:t>
      </w:r>
      <w:r w:rsidR="004E0765">
        <w:rPr>
          <w:rStyle w:val="1-Char"/>
          <w:rFonts w:ascii="Traditional Arabic" w:hAnsi="Traditional Arabic" w:cs="Traditional Arabic"/>
          <w:rtl/>
        </w:rPr>
        <w:t>﴾</w:t>
      </w:r>
      <w:r w:rsidRPr="00EC03A6">
        <w:rPr>
          <w:rStyle w:val="1-Char"/>
          <w:rFonts w:hint="cs"/>
          <w:rtl/>
        </w:rPr>
        <w:t xml:space="preserve"> </w:t>
      </w:r>
      <w:r w:rsidR="003B5154">
        <w:rPr>
          <w:rStyle w:val="8-Char"/>
          <w:rFonts w:hint="cs"/>
          <w:rtl/>
        </w:rPr>
        <w:t>[</w:t>
      </w:r>
      <w:r w:rsidR="00C043A3" w:rsidRPr="003B5154">
        <w:rPr>
          <w:rStyle w:val="8-Char"/>
          <w:rtl/>
        </w:rPr>
        <w:t>الفتح:</w:t>
      </w:r>
      <w:r w:rsidR="003B5154">
        <w:rPr>
          <w:rStyle w:val="8-Char"/>
          <w:rFonts w:hint="cs"/>
          <w:rtl/>
        </w:rPr>
        <w:t xml:space="preserve"> </w:t>
      </w:r>
      <w:r w:rsidR="00C043A3" w:rsidRPr="003B5154">
        <w:rPr>
          <w:rStyle w:val="8-Char"/>
          <w:rtl/>
        </w:rPr>
        <w:t>29</w:t>
      </w:r>
      <w:r w:rsidR="003B5154">
        <w:rPr>
          <w:rStyle w:val="8-Char"/>
          <w:rFonts w:hint="cs"/>
          <w:rtl/>
        </w:rPr>
        <w:t>]</w:t>
      </w:r>
      <w:r w:rsidR="00FE4892">
        <w:rPr>
          <w:rFonts w:cs="Al-QuranAlKareem"/>
          <w:b/>
          <w:bCs/>
          <w:szCs w:val="32"/>
          <w:rtl/>
          <w:lang w:bidi="fa-IR"/>
        </w:rPr>
        <w:t xml:space="preserve"> </w:t>
      </w:r>
      <w:r w:rsidRPr="00EC03A6">
        <w:rPr>
          <w:rStyle w:val="1-Char"/>
          <w:rFonts w:hint="cs"/>
          <w:rtl/>
        </w:rPr>
        <w:t xml:space="preserve">و چون دو آیه مذکور در کنار روایت ابو هریره در حدیث سابق </w:t>
      </w:r>
      <w:r w:rsidR="004E0765">
        <w:rPr>
          <w:rStyle w:val="4-Char"/>
          <w:rtl/>
        </w:rPr>
        <w:t>«اللهم حبب عب</w:t>
      </w:r>
      <w:r w:rsidR="004E0765">
        <w:rPr>
          <w:rStyle w:val="4-Char"/>
          <w:rFonts w:hint="cs"/>
          <w:rtl/>
        </w:rPr>
        <w:t>ي</w:t>
      </w:r>
      <w:r w:rsidRPr="004E0765">
        <w:rPr>
          <w:rStyle w:val="4-Char"/>
          <w:rtl/>
        </w:rPr>
        <w:t>د</w:t>
      </w:r>
      <w:r w:rsidR="004E0765">
        <w:rPr>
          <w:rStyle w:val="4-Char"/>
          <w:rFonts w:hint="cs"/>
          <w:rtl/>
        </w:rPr>
        <w:t>ك</w:t>
      </w:r>
      <w:r w:rsidRPr="004E0765">
        <w:rPr>
          <w:rStyle w:val="4-Char"/>
          <w:rtl/>
        </w:rPr>
        <w:t xml:space="preserve"> هذا وامه الی عباد</w:t>
      </w:r>
      <w:r w:rsidR="004E0765">
        <w:rPr>
          <w:rStyle w:val="4-Char"/>
          <w:rFonts w:hint="cs"/>
          <w:rtl/>
        </w:rPr>
        <w:t>ك</w:t>
      </w:r>
      <w:r w:rsidR="004E0765">
        <w:rPr>
          <w:rStyle w:val="4-Char"/>
          <w:rtl/>
        </w:rPr>
        <w:t xml:space="preserve"> المؤمن</w:t>
      </w:r>
      <w:r w:rsidR="004E0765">
        <w:rPr>
          <w:rStyle w:val="4-Char"/>
          <w:rFonts w:hint="cs"/>
          <w:rtl/>
        </w:rPr>
        <w:t>ي</w:t>
      </w:r>
      <w:r w:rsidRPr="004E0765">
        <w:rPr>
          <w:rStyle w:val="4-Char"/>
          <w:rtl/>
        </w:rPr>
        <w:t>ن»</w:t>
      </w:r>
      <w:r w:rsidRPr="007E73DE">
        <w:rPr>
          <w:rStyle w:val="1-Char"/>
          <w:vertAlign w:val="superscript"/>
          <w:rtl/>
        </w:rPr>
        <w:footnoteReference w:id="2"/>
      </w:r>
      <w:r w:rsidRPr="00EC03A6">
        <w:rPr>
          <w:rStyle w:val="1-Char"/>
          <w:rFonts w:hint="cs"/>
          <w:rtl/>
        </w:rPr>
        <w:t xml:space="preserve"> قرار دهیم و سپس وضعیت این رافضیان را با صحابه به طور کلی و با ابو هریره به طور خاص مورد نظر قرار دهیم. و بدون تصریح و تنها با اشاره می‌توانیم حدیث مفصل بخوانیم. </w:t>
      </w:r>
    </w:p>
    <w:p w:rsidR="00E47C19" w:rsidRPr="00EC03A6" w:rsidRDefault="00E47C19" w:rsidP="007B0C34">
      <w:pPr>
        <w:tabs>
          <w:tab w:val="right" w:pos="7031"/>
        </w:tabs>
        <w:bidi/>
        <w:ind w:firstLine="284"/>
        <w:jc w:val="both"/>
        <w:rPr>
          <w:rStyle w:val="1-Char"/>
          <w:rtl/>
        </w:rPr>
      </w:pPr>
      <w:r w:rsidRPr="00EC03A6">
        <w:rPr>
          <w:rStyle w:val="1-Char"/>
          <w:rFonts w:hint="cs"/>
          <w:rtl/>
        </w:rPr>
        <w:t>در مقدمه کتاب خود نصوص</w:t>
      </w:r>
      <w:r w:rsidR="007B0C34" w:rsidRPr="00EC03A6">
        <w:rPr>
          <w:rStyle w:val="1-Char"/>
          <w:rFonts w:hint="cs"/>
          <w:rtl/>
        </w:rPr>
        <w:t>ی</w:t>
      </w:r>
      <w:r w:rsidRPr="00EC03A6">
        <w:rPr>
          <w:rStyle w:val="1-Char"/>
          <w:rFonts w:hint="cs"/>
          <w:rtl/>
        </w:rPr>
        <w:t xml:space="preserve"> از کتاب</w:t>
      </w:r>
      <w:r w:rsidRPr="00EC03A6">
        <w:rPr>
          <w:rStyle w:val="1-Char"/>
          <w:rFonts w:hint="eastAsia"/>
          <w:rtl/>
        </w:rPr>
        <w:t>‌ها</w:t>
      </w:r>
      <w:r w:rsidRPr="00EC03A6">
        <w:rPr>
          <w:rStyle w:val="1-Char"/>
          <w:rFonts w:hint="cs"/>
          <w:rtl/>
        </w:rPr>
        <w:t>ی</w:t>
      </w:r>
      <w:r w:rsidR="007B0C34" w:rsidRPr="00EC03A6">
        <w:rPr>
          <w:rStyle w:val="1-Char"/>
          <w:rFonts w:hint="cs"/>
          <w:rtl/>
        </w:rPr>
        <w:t xml:space="preserve"> </w:t>
      </w:r>
      <w:r w:rsidR="007B0C34">
        <w:rPr>
          <w:rFonts w:hint="cs"/>
          <w:sz w:val="28"/>
          <w:szCs w:val="28"/>
          <w:rtl/>
          <w:lang w:bidi="fa-IR"/>
        </w:rPr>
        <w:t>–</w:t>
      </w:r>
      <w:r w:rsidRPr="00EC03A6">
        <w:rPr>
          <w:rStyle w:val="1-Char"/>
          <w:rFonts w:hint="cs"/>
          <w:rtl/>
        </w:rPr>
        <w:t xml:space="preserve"> منابع</w:t>
      </w:r>
      <w:r w:rsidR="007B0C34" w:rsidRPr="00EC03A6">
        <w:rPr>
          <w:rStyle w:val="1-Char"/>
          <w:rFonts w:hint="cs"/>
          <w:rtl/>
        </w:rPr>
        <w:t xml:space="preserve"> -</w:t>
      </w:r>
      <w:r w:rsidRPr="00EC03A6">
        <w:rPr>
          <w:rStyle w:val="1-Char"/>
          <w:rFonts w:hint="cs"/>
          <w:rtl/>
        </w:rPr>
        <w:t xml:space="preserve"> آنان که دین و مذهب خود را بر آن بر پا می‌دارند ذکر کردیم که بیانگر شدت نفرت آنان از</w:t>
      </w:r>
      <w:r w:rsidR="007B0C34" w:rsidRPr="00EC03A6">
        <w:rPr>
          <w:rStyle w:val="1-Char"/>
          <w:rFonts w:hint="cs"/>
          <w:rtl/>
        </w:rPr>
        <w:t xml:space="preserve"> صحابه و</w:t>
      </w:r>
      <w:r w:rsidRPr="00EC03A6">
        <w:rPr>
          <w:rStyle w:val="1-Char"/>
          <w:rFonts w:hint="cs"/>
          <w:rtl/>
        </w:rPr>
        <w:t xml:space="preserve"> دشنام و نفرین و بلکه تکفیرشان بود که با ادعا</w:t>
      </w:r>
      <w:r w:rsidR="007B0C34" w:rsidRPr="00EC03A6">
        <w:rPr>
          <w:rStyle w:val="1-Char"/>
          <w:rFonts w:hint="cs"/>
          <w:rtl/>
        </w:rPr>
        <w:t>ی</w:t>
      </w:r>
      <w:r w:rsidRPr="00EC03A6">
        <w:rPr>
          <w:rStyle w:val="1-Char"/>
          <w:rFonts w:hint="cs"/>
          <w:rtl/>
        </w:rPr>
        <w:t xml:space="preserve"> عبدالحسین (در ذکر فضایل صحابه) در تضاد است. </w:t>
      </w:r>
    </w:p>
    <w:p w:rsidR="00E47C19" w:rsidRPr="00EC03A6" w:rsidRDefault="00E47C19" w:rsidP="008248B3">
      <w:pPr>
        <w:tabs>
          <w:tab w:val="right" w:pos="7031"/>
        </w:tabs>
        <w:bidi/>
        <w:ind w:firstLine="284"/>
        <w:jc w:val="both"/>
        <w:rPr>
          <w:rStyle w:val="1-Char"/>
          <w:rtl/>
        </w:rPr>
      </w:pPr>
      <w:r w:rsidRPr="00EC03A6">
        <w:rPr>
          <w:rStyle w:val="1-Char"/>
          <w:rFonts w:hint="cs"/>
          <w:rtl/>
        </w:rPr>
        <w:t>و هر انسان صاحب خردی می‌داند که برای بررسی و تحقیق درباره اعتقاد و باورهای هر مذهب و گروه می</w:t>
      </w:r>
      <w:r w:rsidRPr="00EC03A6">
        <w:rPr>
          <w:rStyle w:val="1-Char"/>
          <w:rFonts w:hint="eastAsia"/>
          <w:rtl/>
        </w:rPr>
        <w:t>‌</w:t>
      </w:r>
      <w:r w:rsidRPr="00EC03A6">
        <w:rPr>
          <w:rStyle w:val="1-Char"/>
          <w:rFonts w:hint="cs"/>
          <w:rtl/>
        </w:rPr>
        <w:t>بایست به کتاب‌های اصول و منابع مورد اعتماد آنان مراجعه کرد و ما دربار</w:t>
      </w:r>
      <w:r w:rsidR="006759D6">
        <w:rPr>
          <w:rStyle w:val="1-Char"/>
          <w:rFonts w:hint="cs"/>
          <w:rtl/>
        </w:rPr>
        <w:t>ۀ</w:t>
      </w:r>
      <w:r w:rsidRPr="00EC03A6">
        <w:rPr>
          <w:rStyle w:val="1-Char"/>
          <w:rFonts w:hint="cs"/>
          <w:rtl/>
        </w:rPr>
        <w:t xml:space="preserve"> شیعه چنین کرده‌ایم، در سیر مطالعات خود منابع آنان همچون - (الکافی) </w:t>
      </w:r>
      <w:r>
        <w:rPr>
          <w:rFonts w:hint="cs"/>
          <w:sz w:val="28"/>
          <w:szCs w:val="28"/>
          <w:rtl/>
          <w:lang w:bidi="fa-IR"/>
        </w:rPr>
        <w:t>–</w:t>
      </w:r>
      <w:r w:rsidRPr="00EC03A6">
        <w:rPr>
          <w:rStyle w:val="1-Char"/>
          <w:rFonts w:hint="cs"/>
          <w:rtl/>
        </w:rPr>
        <w:t xml:space="preserve"> الخصال، الاحتجاج و ... را مطالعه نموده‌ایم که همگی به دشنام صحابه و همسران پیامبر و نفرین و تکفیر آنان امر می</w:t>
      </w:r>
      <w:r w:rsidRPr="00EC03A6">
        <w:rPr>
          <w:rStyle w:val="1-Char"/>
          <w:rFonts w:hint="eastAsia"/>
          <w:rtl/>
        </w:rPr>
        <w:t>‌</w:t>
      </w:r>
      <w:r w:rsidRPr="00EC03A6">
        <w:rPr>
          <w:rStyle w:val="1-Char"/>
          <w:rFonts w:hint="cs"/>
          <w:rtl/>
        </w:rPr>
        <w:t>نمایند و اگر مصلحت دیدند از تقیه استفاده می‌نمایند و مصلحتی برتر از فتنه</w:t>
      </w:r>
      <w:r w:rsidRPr="00EC03A6">
        <w:rPr>
          <w:rStyle w:val="1-Char"/>
          <w:rFonts w:hint="eastAsia"/>
          <w:rtl/>
        </w:rPr>
        <w:t>‌</w:t>
      </w:r>
      <w:r w:rsidRPr="00EC03A6">
        <w:rPr>
          <w:rStyle w:val="1-Char"/>
          <w:rFonts w:hint="cs"/>
          <w:rtl/>
        </w:rPr>
        <w:t xml:space="preserve">انگیزی میان اهل سنت ندارند و سخنان عبدالحسین هم براساس منابع و اصول </w:t>
      </w:r>
      <w:r w:rsidR="00F516DD" w:rsidRPr="00EC03A6">
        <w:rPr>
          <w:rStyle w:val="1-Char"/>
          <w:rFonts w:hint="cs"/>
          <w:rtl/>
        </w:rPr>
        <w:t>ش</w:t>
      </w:r>
      <w:r w:rsidRPr="00EC03A6">
        <w:rPr>
          <w:rStyle w:val="1-Char"/>
          <w:rFonts w:hint="cs"/>
          <w:rtl/>
        </w:rPr>
        <w:t>ی</w:t>
      </w:r>
      <w:r w:rsidR="00F516DD" w:rsidRPr="00EC03A6">
        <w:rPr>
          <w:rStyle w:val="1-Char"/>
          <w:rFonts w:hint="cs"/>
          <w:rtl/>
        </w:rPr>
        <w:t xml:space="preserve">عه </w:t>
      </w:r>
      <w:r w:rsidRPr="00EC03A6">
        <w:rPr>
          <w:rStyle w:val="1-Char"/>
          <w:rFonts w:hint="cs"/>
          <w:rtl/>
        </w:rPr>
        <w:t>است و ذره‌ای با آن تفاوت ندارد، و آنان ا</w:t>
      </w:r>
      <w:r w:rsidR="00F516DD" w:rsidRPr="00EC03A6">
        <w:rPr>
          <w:rStyle w:val="1-Char"/>
          <w:rFonts w:hint="cs"/>
          <w:rtl/>
        </w:rPr>
        <w:t>ز</w:t>
      </w:r>
      <w:r w:rsidRPr="00EC03A6">
        <w:rPr>
          <w:rStyle w:val="1-Char"/>
          <w:rFonts w:hint="cs"/>
          <w:rtl/>
        </w:rPr>
        <w:t xml:space="preserve"> قاعده‌ی مشهور (هر سخن جایی) تبعیت می‌نمایند و هر مجتهدی از آنان دارای رنگ</w:t>
      </w:r>
      <w:r w:rsidR="00F516DD" w:rsidRPr="00EC03A6">
        <w:rPr>
          <w:rStyle w:val="1-Char"/>
          <w:rFonts w:hint="cs"/>
          <w:rtl/>
        </w:rPr>
        <w:t xml:space="preserve"> خاص</w:t>
      </w:r>
      <w:r w:rsidR="008248B3" w:rsidRPr="00EC03A6">
        <w:rPr>
          <w:rStyle w:val="1-Char"/>
          <w:rFonts w:hint="cs"/>
          <w:rtl/>
        </w:rPr>
        <w:t xml:space="preserve"> و</w:t>
      </w:r>
      <w:r w:rsidRPr="00EC03A6">
        <w:rPr>
          <w:rStyle w:val="1-Char"/>
          <w:rFonts w:hint="cs"/>
          <w:rtl/>
        </w:rPr>
        <w:t xml:space="preserve"> برای هر زمان و هر منطقه رنگ مناسب آن</w:t>
      </w:r>
      <w:r w:rsidR="008248B3" w:rsidRPr="00EC03A6">
        <w:rPr>
          <w:rStyle w:val="1-Char"/>
          <w:rFonts w:hint="cs"/>
          <w:rtl/>
        </w:rPr>
        <w:t xml:space="preserve"> را</w:t>
      </w:r>
      <w:r w:rsidRPr="00EC03A6">
        <w:rPr>
          <w:rStyle w:val="1-Char"/>
          <w:rFonts w:hint="cs"/>
          <w:rtl/>
        </w:rPr>
        <w:t xml:space="preserve"> انتخاب می‌نماید. و یکی از اساتید بزرگ </w:t>
      </w:r>
      <w:r w:rsidR="008248B3" w:rsidRPr="00EC03A6">
        <w:rPr>
          <w:rStyle w:val="1-Char"/>
          <w:rFonts w:hint="cs"/>
          <w:rtl/>
        </w:rPr>
        <w:t xml:space="preserve">و </w:t>
      </w:r>
      <w:r w:rsidRPr="00EC03A6">
        <w:rPr>
          <w:rStyle w:val="1-Char"/>
          <w:rFonts w:hint="cs"/>
          <w:rtl/>
        </w:rPr>
        <w:t xml:space="preserve">یکی از پیشوایان آنان </w:t>
      </w:r>
      <w:r w:rsidR="00FB0EFC">
        <w:rPr>
          <w:rStyle w:val="1-Char"/>
          <w:rFonts w:hint="cs"/>
          <w:rtl/>
        </w:rPr>
        <w:t>ک</w:t>
      </w:r>
      <w:r w:rsidR="008248B3" w:rsidRPr="00EC03A6">
        <w:rPr>
          <w:rStyle w:val="1-Char"/>
          <w:rFonts w:hint="cs"/>
          <w:rtl/>
        </w:rPr>
        <w:t>ه خالص نام دارد</w:t>
      </w:r>
      <w:r w:rsidRPr="00EC03A6">
        <w:rPr>
          <w:rStyle w:val="1-Char"/>
          <w:rFonts w:hint="cs"/>
          <w:rtl/>
        </w:rPr>
        <w:t xml:space="preserve"> چنین وصف نمود، </w:t>
      </w:r>
      <w:r w:rsidR="00F516DD" w:rsidRPr="00EC03A6">
        <w:rPr>
          <w:rStyle w:val="1-Char"/>
          <w:rFonts w:hint="cs"/>
          <w:rtl/>
        </w:rPr>
        <w:t>ه</w:t>
      </w:r>
      <w:r w:rsidRPr="00EC03A6">
        <w:rPr>
          <w:rStyle w:val="1-Char"/>
          <w:rFonts w:hint="cs"/>
          <w:rtl/>
        </w:rPr>
        <w:t>م</w:t>
      </w:r>
      <w:r w:rsidR="00F516DD" w:rsidRPr="00EC03A6">
        <w:rPr>
          <w:rStyle w:val="1-Char"/>
          <w:rFonts w:hint="cs"/>
          <w:rtl/>
        </w:rPr>
        <w:t>واره</w:t>
      </w:r>
      <w:r w:rsidRPr="00EC03A6">
        <w:rPr>
          <w:rStyle w:val="1-Char"/>
          <w:rFonts w:hint="cs"/>
          <w:rtl/>
        </w:rPr>
        <w:t xml:space="preserve"> اجتهادش از زمین تا آسمان دچار دگرگونی می</w:t>
      </w:r>
      <w:r w:rsidRPr="00EC03A6">
        <w:rPr>
          <w:rStyle w:val="1-Char"/>
          <w:rFonts w:hint="eastAsia"/>
          <w:rtl/>
        </w:rPr>
        <w:t>‌</w:t>
      </w:r>
      <w:r w:rsidRPr="00EC03A6">
        <w:rPr>
          <w:rStyle w:val="1-Char"/>
          <w:rFonts w:hint="cs"/>
          <w:rtl/>
        </w:rPr>
        <w:t xml:space="preserve">گردید. </w:t>
      </w:r>
    </w:p>
    <w:p w:rsidR="00E47C19" w:rsidRPr="00EC03A6" w:rsidRDefault="00E47C19" w:rsidP="009161DF">
      <w:pPr>
        <w:tabs>
          <w:tab w:val="right" w:pos="7031"/>
        </w:tabs>
        <w:bidi/>
        <w:ind w:firstLine="284"/>
        <w:jc w:val="both"/>
        <w:rPr>
          <w:rStyle w:val="1-Char"/>
          <w:rtl/>
        </w:rPr>
      </w:pPr>
      <w:r w:rsidRPr="00EC03A6">
        <w:rPr>
          <w:rStyle w:val="1-Char"/>
          <w:rFonts w:hint="cs"/>
          <w:rtl/>
        </w:rPr>
        <w:t>علاوه بر آنچه گفتیم هم</w:t>
      </w:r>
      <w:r w:rsidRPr="00EC03A6">
        <w:rPr>
          <w:rStyle w:val="1-Char"/>
          <w:rFonts w:hint="eastAsia"/>
          <w:rtl/>
        </w:rPr>
        <w:t>‌</w:t>
      </w:r>
      <w:r w:rsidRPr="00EC03A6">
        <w:rPr>
          <w:rStyle w:val="1-Char"/>
          <w:rFonts w:hint="cs"/>
          <w:rtl/>
        </w:rPr>
        <w:t>اکنون نمون</w:t>
      </w:r>
      <w:r w:rsidR="006759D6">
        <w:rPr>
          <w:rStyle w:val="1-Char"/>
          <w:rFonts w:hint="cs"/>
          <w:rtl/>
        </w:rPr>
        <w:t>ۀ</w:t>
      </w:r>
      <w:r w:rsidRPr="00EC03A6">
        <w:rPr>
          <w:rStyle w:val="1-Char"/>
          <w:rFonts w:hint="cs"/>
          <w:rtl/>
        </w:rPr>
        <w:t xml:space="preserve"> دیگری از عبدالحسین دجال به ذهنم رسید که در پاسخ بر موسی جار الله در کتاب (اجوب</w:t>
      </w:r>
      <w:r w:rsidR="00F516DD" w:rsidRPr="00EC03A6">
        <w:rPr>
          <w:rStyle w:val="1-Char"/>
          <w:rFonts w:hint="cs"/>
          <w:rtl/>
        </w:rPr>
        <w:t>ه</w:t>
      </w:r>
      <w:r w:rsidRPr="00EC03A6">
        <w:rPr>
          <w:rStyle w:val="1-Char"/>
          <w:rFonts w:hint="cs"/>
          <w:rtl/>
        </w:rPr>
        <w:t xml:space="preserve"> مسائل موسی جار الله) در مورد ادعای شیعه بر تحریف قرآن در صفحه‌ی (34) همان کتاب می‌گوید</w:t>
      </w:r>
      <w:r w:rsidR="008126A4" w:rsidRPr="00EC03A6">
        <w:rPr>
          <w:rStyle w:val="1-Char"/>
          <w:rFonts w:hint="cs"/>
          <w:rtl/>
        </w:rPr>
        <w:t>:</w:t>
      </w:r>
      <w:r w:rsidRPr="00EC03A6">
        <w:rPr>
          <w:rStyle w:val="1-Char"/>
          <w:rFonts w:hint="cs"/>
          <w:rtl/>
        </w:rPr>
        <w:t xml:space="preserve"> (ما از این سخن به خداوند پناه می‌جوئیم و از این نادانی به خداوند برائت می‌جوئیم و قرآن از جانب ما </w:t>
      </w:r>
      <w:r w:rsidRPr="00EC03A6">
        <w:rPr>
          <w:rStyle w:val="1-Char"/>
          <w:rFonts w:hint="cs"/>
          <w:rtl/>
        </w:rPr>
        <w:lastRenderedPageBreak/>
        <w:t>متواتر است و جز بی‌</w:t>
      </w:r>
      <w:r w:rsidR="00F516DD" w:rsidRPr="00EC03A6">
        <w:rPr>
          <w:rStyle w:val="1-Char"/>
          <w:rFonts w:hint="cs"/>
          <w:rtl/>
        </w:rPr>
        <w:t>خ</w:t>
      </w:r>
      <w:r w:rsidRPr="00EC03A6">
        <w:rPr>
          <w:rStyle w:val="1-Char"/>
          <w:rFonts w:hint="cs"/>
          <w:rtl/>
        </w:rPr>
        <w:t>رد کسی در آن تردید نمی‌نماید و می‌توان گفت که عبدالله بن ابی بن سلول که با تکلف اظهار تقوی می‌کرد تحریف قرآن را انکار می‌نماید، و نیز می‌گوید</w:t>
      </w:r>
      <w:r w:rsidR="008126A4" w:rsidRPr="00EC03A6">
        <w:rPr>
          <w:rStyle w:val="1-Char"/>
          <w:rFonts w:hint="cs"/>
          <w:rtl/>
        </w:rPr>
        <w:t>:</w:t>
      </w:r>
      <w:r w:rsidRPr="00EC03A6">
        <w:rPr>
          <w:rStyle w:val="1-Char"/>
          <w:rFonts w:hint="cs"/>
          <w:rtl/>
        </w:rPr>
        <w:t xml:space="preserve"> (و قرآن در زمان پیامبر با همان ترتیب کنونی جمع آوری شده بود) و در زمینه‌ی پاسخ بر موسی جار الله تمام این سخنان را گفته ولیکن در کتاب دیگر </w:t>
      </w:r>
      <w:r w:rsidR="00F516DD" w:rsidRPr="009161DF">
        <w:rPr>
          <w:rStyle w:val="5-Char"/>
          <w:rtl/>
        </w:rPr>
        <w:t>(</w:t>
      </w:r>
      <w:r w:rsidRPr="009161DF">
        <w:rPr>
          <w:rStyle w:val="5-Char"/>
          <w:rtl/>
        </w:rPr>
        <w:t>فلسف</w:t>
      </w:r>
      <w:r w:rsidR="00F516DD" w:rsidRPr="009161DF">
        <w:rPr>
          <w:rStyle w:val="5-Char"/>
          <w:rtl/>
        </w:rPr>
        <w:t>ة</w:t>
      </w:r>
      <w:r w:rsidR="009161DF">
        <w:rPr>
          <w:rStyle w:val="5-Char"/>
          <w:rtl/>
        </w:rPr>
        <w:t xml:space="preserve"> الم</w:t>
      </w:r>
      <w:r w:rsidR="009161DF">
        <w:rPr>
          <w:rStyle w:val="5-Char"/>
          <w:rFonts w:hint="cs"/>
          <w:rtl/>
        </w:rPr>
        <w:t>ي</w:t>
      </w:r>
      <w:r w:rsidR="009161DF">
        <w:rPr>
          <w:rStyle w:val="5-Char"/>
          <w:rtl/>
        </w:rPr>
        <w:t>ثاق و</w:t>
      </w:r>
      <w:r w:rsidRPr="009161DF">
        <w:rPr>
          <w:rStyle w:val="5-Char"/>
          <w:rtl/>
        </w:rPr>
        <w:t>الولا</w:t>
      </w:r>
      <w:r w:rsidR="006640F7">
        <w:rPr>
          <w:rStyle w:val="5-Char"/>
          <w:rtl/>
        </w:rPr>
        <w:t>ي</w:t>
      </w:r>
      <w:r w:rsidRPr="009161DF">
        <w:rPr>
          <w:rStyle w:val="5-Char"/>
          <w:rtl/>
        </w:rPr>
        <w:t>ه</w:t>
      </w:r>
      <w:r w:rsidR="00F516DD" w:rsidRPr="009161DF">
        <w:rPr>
          <w:rStyle w:val="5-Char"/>
          <w:rtl/>
        </w:rPr>
        <w:t>)</w:t>
      </w:r>
      <w:r w:rsidRPr="008248B3">
        <w:rPr>
          <w:rFonts w:ascii="Lotus Linotype" w:hAnsi="Lotus Linotype" w:cs="Lotus Linotype"/>
          <w:sz w:val="26"/>
          <w:szCs w:val="26"/>
          <w:rtl/>
          <w:lang w:bidi="fa-IR"/>
        </w:rPr>
        <w:t xml:space="preserve"> </w:t>
      </w:r>
      <w:r w:rsidR="00F516DD" w:rsidRPr="00EC03A6">
        <w:rPr>
          <w:rStyle w:val="1-Char"/>
          <w:rFonts w:hint="cs"/>
          <w:rtl/>
        </w:rPr>
        <w:t>(</w:t>
      </w:r>
      <w:r w:rsidRPr="00EC03A6">
        <w:rPr>
          <w:rStyle w:val="1-Char"/>
          <w:rFonts w:hint="cs"/>
          <w:rtl/>
        </w:rPr>
        <w:t>ص 15</w:t>
      </w:r>
      <w:r w:rsidR="00F516DD" w:rsidRPr="00EC03A6">
        <w:rPr>
          <w:rStyle w:val="1-Char"/>
          <w:rFonts w:hint="cs"/>
          <w:rtl/>
        </w:rPr>
        <w:t>)</w:t>
      </w:r>
      <w:r w:rsidRPr="00EC03A6">
        <w:rPr>
          <w:rStyle w:val="1-Char"/>
          <w:rFonts w:hint="cs"/>
          <w:rtl/>
        </w:rPr>
        <w:t xml:space="preserve"> در ضمن تفسیر از آیه</w:t>
      </w:r>
      <w:r w:rsidR="008248B3" w:rsidRPr="00EC03A6">
        <w:rPr>
          <w:rStyle w:val="1-Char"/>
          <w:rFonts w:hint="cs"/>
          <w:rtl/>
        </w:rPr>
        <w:t>:</w:t>
      </w:r>
      <w:r w:rsidR="009161DF">
        <w:rPr>
          <w:rStyle w:val="1-Char"/>
          <w:rFonts w:hint="cs"/>
          <w:rtl/>
        </w:rPr>
        <w:t xml:space="preserve"> </w:t>
      </w:r>
      <w:r w:rsidR="009161DF">
        <w:rPr>
          <w:rStyle w:val="1-Char"/>
          <w:rFonts w:ascii="Traditional Arabic" w:hAnsi="Traditional Arabic" w:cs="Traditional Arabic"/>
          <w:rtl/>
        </w:rPr>
        <w:t>﴿</w:t>
      </w:r>
      <w:r w:rsidR="009161DF" w:rsidRPr="00122E9F">
        <w:rPr>
          <w:rStyle w:val="9-Char"/>
          <w:rFonts w:hint="cs"/>
          <w:rtl/>
        </w:rPr>
        <w:t>ٱ</w:t>
      </w:r>
      <w:r w:rsidR="009161DF" w:rsidRPr="00122E9F">
        <w:rPr>
          <w:rStyle w:val="9-Char"/>
          <w:rFonts w:hint="eastAsia"/>
          <w:rtl/>
        </w:rPr>
        <w:t>لۡيَوۡمَ</w:t>
      </w:r>
      <w:r w:rsidR="009161DF" w:rsidRPr="00122E9F">
        <w:rPr>
          <w:rStyle w:val="9-Char"/>
          <w:rtl/>
        </w:rPr>
        <w:t xml:space="preserve"> أَكۡمَلۡتُ لَكُمۡ دِينَكُمۡ</w:t>
      </w:r>
      <w:r w:rsidR="009161DF">
        <w:rPr>
          <w:rStyle w:val="1-Char"/>
          <w:rFonts w:ascii="Traditional Arabic" w:hAnsi="Traditional Arabic" w:cs="Traditional Arabic"/>
          <w:rtl/>
        </w:rPr>
        <w:t>﴾</w:t>
      </w:r>
      <w:r w:rsidR="009161DF">
        <w:rPr>
          <w:rStyle w:val="1-Char"/>
          <w:rFonts w:hint="cs"/>
          <w:rtl/>
        </w:rPr>
        <w:t xml:space="preserve"> </w:t>
      </w:r>
      <w:r w:rsidR="00985459">
        <w:rPr>
          <w:rStyle w:val="8-Char"/>
          <w:rFonts w:hint="cs"/>
          <w:rtl/>
        </w:rPr>
        <w:t>[</w:t>
      </w:r>
      <w:r w:rsidR="008248B3" w:rsidRPr="00985459">
        <w:rPr>
          <w:rStyle w:val="8-Char"/>
          <w:rtl/>
        </w:rPr>
        <w:t>المائدة:</w:t>
      </w:r>
      <w:r w:rsidR="00985459">
        <w:rPr>
          <w:rStyle w:val="8-Char"/>
          <w:rFonts w:hint="cs"/>
          <w:rtl/>
        </w:rPr>
        <w:t xml:space="preserve"> </w:t>
      </w:r>
      <w:r w:rsidR="008248B3" w:rsidRPr="00985459">
        <w:rPr>
          <w:rStyle w:val="8-Char"/>
          <w:rtl/>
        </w:rPr>
        <w:t>3</w:t>
      </w:r>
      <w:r w:rsidR="00985459">
        <w:rPr>
          <w:rStyle w:val="8-Char"/>
          <w:rFonts w:hint="cs"/>
          <w:rtl/>
        </w:rPr>
        <w:t>]</w:t>
      </w:r>
      <w:r w:rsidR="00FE4892">
        <w:rPr>
          <w:rFonts w:cs="Al-QuranAlKareem"/>
          <w:b/>
          <w:bCs/>
          <w:szCs w:val="32"/>
          <w:rtl/>
          <w:lang w:bidi="fa-IR"/>
        </w:rPr>
        <w:t xml:space="preserve"> </w:t>
      </w:r>
      <w:r w:rsidRPr="00EC03A6">
        <w:rPr>
          <w:rStyle w:val="1-Char"/>
          <w:rFonts w:hint="cs"/>
          <w:rtl/>
        </w:rPr>
        <w:t xml:space="preserve">بر خلاف گفته‌های خود در پاسخ به موسی جار الله سخن رانده است، </w:t>
      </w:r>
      <w:r w:rsidR="0056158C" w:rsidRPr="00EC03A6">
        <w:rPr>
          <w:rStyle w:val="1-Char"/>
          <w:rFonts w:hint="cs"/>
          <w:rtl/>
        </w:rPr>
        <w:t>و می‌گوید</w:t>
      </w:r>
      <w:r w:rsidR="008126A4" w:rsidRPr="00EC03A6">
        <w:rPr>
          <w:rStyle w:val="1-Char"/>
          <w:rFonts w:hint="cs"/>
          <w:rtl/>
        </w:rPr>
        <w:t>:</w:t>
      </w:r>
      <w:r w:rsidR="0056158C" w:rsidRPr="00EC03A6">
        <w:rPr>
          <w:rStyle w:val="1-Char"/>
          <w:rFonts w:hint="cs"/>
          <w:rtl/>
        </w:rPr>
        <w:t xml:space="preserve"> </w:t>
      </w:r>
      <w:r w:rsidRPr="00EC03A6">
        <w:rPr>
          <w:rStyle w:val="1-Char"/>
          <w:rFonts w:hint="cs"/>
          <w:rtl/>
        </w:rPr>
        <w:t>سپس مردم در زمان عثمان آن را با زور و فشار سوق داده و برای رسیدن به اهداف خویش</w:t>
      </w:r>
      <w:r w:rsidR="0056158C" w:rsidRPr="00EC03A6">
        <w:rPr>
          <w:rStyle w:val="1-Char"/>
          <w:rFonts w:hint="cs"/>
          <w:rtl/>
        </w:rPr>
        <w:t xml:space="preserve"> آن را با زور در میانه‌ی آی</w:t>
      </w:r>
      <w:r w:rsidR="006759D6">
        <w:rPr>
          <w:rStyle w:val="1-Char"/>
          <w:rFonts w:hint="cs"/>
          <w:rtl/>
        </w:rPr>
        <w:t>ۀ</w:t>
      </w:r>
      <w:r w:rsidR="0056158C" w:rsidRPr="00EC03A6">
        <w:rPr>
          <w:rStyle w:val="1-Char"/>
          <w:rFonts w:hint="cs"/>
          <w:rtl/>
        </w:rPr>
        <w:t xml:space="preserve"> کریم</w:t>
      </w:r>
      <w:r w:rsidRPr="00EC03A6">
        <w:rPr>
          <w:rStyle w:val="1-Char"/>
          <w:rFonts w:hint="cs"/>
          <w:rtl/>
        </w:rPr>
        <w:t xml:space="preserve">ه جای دادند، آیا این صراحتاً بیان بیهوده‌گری و دستکاری قرآن نیست؟ </w:t>
      </w:r>
      <w:r w:rsidR="007C648E">
        <w:rPr>
          <w:rStyle w:val="1-Char"/>
          <w:rFonts w:hint="cs"/>
          <w:rtl/>
        </w:rPr>
        <w:t>همچنان که</w:t>
      </w:r>
      <w:r w:rsidRPr="00EC03A6">
        <w:rPr>
          <w:rStyle w:val="1-Char"/>
          <w:rFonts w:hint="cs"/>
          <w:rtl/>
        </w:rPr>
        <w:t xml:space="preserve"> در قاعده‌ی (هر </w:t>
      </w:r>
      <w:r w:rsidR="0056158C" w:rsidRPr="00EC03A6">
        <w:rPr>
          <w:rStyle w:val="1-Char"/>
          <w:rFonts w:hint="cs"/>
          <w:rtl/>
        </w:rPr>
        <w:t xml:space="preserve">سخن </w:t>
      </w:r>
      <w:r w:rsidRPr="00EC03A6">
        <w:rPr>
          <w:rStyle w:val="1-Char"/>
          <w:rFonts w:hint="cs"/>
          <w:rtl/>
        </w:rPr>
        <w:t>جایی) بیان گردید. شواهد فراوانی بر دگرگونی و خود را به رنگ و شرایط و زمان در آوردن</w:t>
      </w:r>
      <w:r w:rsidR="006B7E93">
        <w:rPr>
          <w:rStyle w:val="1-Char"/>
          <w:rFonts w:hint="cs"/>
          <w:rtl/>
        </w:rPr>
        <w:t xml:space="preserve"> آن‌ها </w:t>
      </w:r>
      <w:r w:rsidRPr="00EC03A6">
        <w:rPr>
          <w:rStyle w:val="1-Char"/>
          <w:rFonts w:hint="cs"/>
          <w:rtl/>
        </w:rPr>
        <w:t xml:space="preserve">وجود دارد؟ </w:t>
      </w:r>
    </w:p>
    <w:p w:rsidR="00E47C19" w:rsidRDefault="00E47C19" w:rsidP="0056158C">
      <w:pPr>
        <w:tabs>
          <w:tab w:val="right" w:pos="7031"/>
        </w:tabs>
        <w:bidi/>
        <w:ind w:firstLine="284"/>
        <w:jc w:val="both"/>
        <w:rPr>
          <w:rStyle w:val="1-Char"/>
          <w:rtl/>
        </w:rPr>
      </w:pPr>
      <w:r w:rsidRPr="00EC03A6">
        <w:rPr>
          <w:rStyle w:val="1-Char"/>
          <w:rFonts w:hint="cs"/>
          <w:rtl/>
        </w:rPr>
        <w:t>و این نحوه عمل نفاق صریح است و حال آنان اسم تقیه بر آن می‌گذارند و این یادآور آیه‌ی مبارکه می‌باشد که می‌فرماید</w:t>
      </w:r>
      <w:r w:rsidR="008126A4" w:rsidRPr="00EC03A6">
        <w:rPr>
          <w:rStyle w:val="1-Char"/>
          <w:rFonts w:hint="cs"/>
          <w:rtl/>
        </w:rPr>
        <w:t>:</w:t>
      </w:r>
      <w:r w:rsidRPr="00EC03A6">
        <w:rPr>
          <w:rStyle w:val="1-Char"/>
          <w:rFonts w:hint="cs"/>
          <w:rtl/>
        </w:rPr>
        <w:t xml:space="preserve"> </w:t>
      </w:r>
    </w:p>
    <w:p w:rsidR="00E47C19" w:rsidRPr="00EC03A6" w:rsidRDefault="000D41A4" w:rsidP="000D41A4">
      <w:pPr>
        <w:tabs>
          <w:tab w:val="right" w:pos="7031"/>
        </w:tabs>
        <w:bidi/>
        <w:ind w:firstLine="284"/>
        <w:jc w:val="both"/>
        <w:rPr>
          <w:rStyle w:val="1-Char"/>
          <w:rtl/>
        </w:rPr>
      </w:pPr>
      <w:r>
        <w:rPr>
          <w:rStyle w:val="1-Char"/>
          <w:rFonts w:ascii="Traditional Arabic" w:hAnsi="Traditional Arabic" w:cs="Traditional Arabic"/>
          <w:rtl/>
        </w:rPr>
        <w:t>﴿</w:t>
      </w:r>
      <w:r w:rsidRPr="00122E9F">
        <w:rPr>
          <w:rStyle w:val="9-Char"/>
          <w:rtl/>
        </w:rPr>
        <w:t xml:space="preserve">إِذَا جَآءَكَ </w:t>
      </w:r>
      <w:r w:rsidRPr="00122E9F">
        <w:rPr>
          <w:rStyle w:val="9-Char"/>
          <w:rFonts w:hint="cs"/>
          <w:rtl/>
        </w:rPr>
        <w:t>ٱ</w:t>
      </w:r>
      <w:r w:rsidRPr="00122E9F">
        <w:rPr>
          <w:rStyle w:val="9-Char"/>
          <w:rFonts w:hint="eastAsia"/>
          <w:rtl/>
        </w:rPr>
        <w:t>لۡمُنَٰفِقُونَ</w:t>
      </w:r>
      <w:r w:rsidRPr="00122E9F">
        <w:rPr>
          <w:rStyle w:val="9-Char"/>
          <w:rtl/>
        </w:rPr>
        <w:t xml:space="preserve"> قَالُواْ نَشۡهَدُ إِنَّكَ لَرَسُولُ </w:t>
      </w:r>
      <w:r w:rsidRPr="00122E9F">
        <w:rPr>
          <w:rStyle w:val="9-Char"/>
          <w:rFonts w:hint="cs"/>
          <w:rtl/>
        </w:rPr>
        <w:t>ٱ</w:t>
      </w:r>
      <w:r w:rsidRPr="00122E9F">
        <w:rPr>
          <w:rStyle w:val="9-Char"/>
          <w:rFonts w:hint="eastAsia"/>
          <w:rtl/>
        </w:rPr>
        <w:t>للَّهِۗ</w:t>
      </w:r>
      <w:r w:rsidRPr="00122E9F">
        <w:rPr>
          <w:rStyle w:val="9-Char"/>
          <w:rtl/>
        </w:rPr>
        <w:t xml:space="preserve"> وَ</w:t>
      </w:r>
      <w:r w:rsidRPr="00122E9F">
        <w:rPr>
          <w:rStyle w:val="9-Char"/>
          <w:rFonts w:hint="cs"/>
          <w:rtl/>
        </w:rPr>
        <w:t>ٱ</w:t>
      </w:r>
      <w:r w:rsidRPr="00122E9F">
        <w:rPr>
          <w:rStyle w:val="9-Char"/>
          <w:rFonts w:hint="eastAsia"/>
          <w:rtl/>
        </w:rPr>
        <w:t>للَّهُ</w:t>
      </w:r>
      <w:r w:rsidRPr="00122E9F">
        <w:rPr>
          <w:rStyle w:val="9-Char"/>
          <w:rtl/>
        </w:rPr>
        <w:t xml:space="preserve"> يَعۡلَمُ إِنَّكَ لَرَسُولُهُ</w:t>
      </w:r>
      <w:r w:rsidRPr="00122E9F">
        <w:rPr>
          <w:rStyle w:val="9-Char"/>
          <w:rFonts w:hint="cs"/>
          <w:rtl/>
        </w:rPr>
        <w:t>ۥ</w:t>
      </w:r>
      <w:r w:rsidRPr="00122E9F">
        <w:rPr>
          <w:rStyle w:val="9-Char"/>
          <w:rtl/>
        </w:rPr>
        <w:t xml:space="preserve"> وَ</w:t>
      </w:r>
      <w:r w:rsidRPr="00122E9F">
        <w:rPr>
          <w:rStyle w:val="9-Char"/>
          <w:rFonts w:hint="cs"/>
          <w:rtl/>
        </w:rPr>
        <w:t>ٱ</w:t>
      </w:r>
      <w:r w:rsidRPr="00122E9F">
        <w:rPr>
          <w:rStyle w:val="9-Char"/>
          <w:rFonts w:hint="eastAsia"/>
          <w:rtl/>
        </w:rPr>
        <w:t>للَّهُ</w:t>
      </w:r>
      <w:r w:rsidRPr="00122E9F">
        <w:rPr>
          <w:rStyle w:val="9-Char"/>
          <w:rtl/>
        </w:rPr>
        <w:t xml:space="preserve"> يَشۡهَدُ إِنَّ </w:t>
      </w:r>
      <w:r w:rsidRPr="00122E9F">
        <w:rPr>
          <w:rStyle w:val="9-Char"/>
          <w:rFonts w:hint="cs"/>
          <w:rtl/>
        </w:rPr>
        <w:t>ٱ</w:t>
      </w:r>
      <w:r w:rsidRPr="00122E9F">
        <w:rPr>
          <w:rStyle w:val="9-Char"/>
          <w:rFonts w:hint="eastAsia"/>
          <w:rtl/>
        </w:rPr>
        <w:t>لۡمُنَٰفِقِينَ</w:t>
      </w:r>
      <w:r w:rsidRPr="00122E9F">
        <w:rPr>
          <w:rStyle w:val="9-Char"/>
          <w:rtl/>
        </w:rPr>
        <w:t xml:space="preserve"> لَكَٰذِبُونَ١</w:t>
      </w:r>
      <w:r>
        <w:rPr>
          <w:rStyle w:val="1-Char"/>
          <w:rFonts w:ascii="Traditional Arabic" w:hAnsi="Traditional Arabic" w:cs="Traditional Arabic"/>
          <w:rtl/>
        </w:rPr>
        <w:t>﴾</w:t>
      </w:r>
      <w:r>
        <w:rPr>
          <w:rStyle w:val="1-Char"/>
          <w:rFonts w:hint="cs"/>
          <w:rtl/>
        </w:rPr>
        <w:t xml:space="preserve"> </w:t>
      </w:r>
      <w:r w:rsidR="00985459">
        <w:rPr>
          <w:rStyle w:val="8-Char"/>
          <w:rFonts w:hint="cs"/>
          <w:rtl/>
          <w:lang w:bidi="fa-IR"/>
        </w:rPr>
        <w:t>[ال</w:t>
      </w:r>
      <w:r w:rsidR="008248B3" w:rsidRPr="00985459">
        <w:rPr>
          <w:rStyle w:val="8-Char"/>
          <w:rFonts w:hint="cs"/>
          <w:rtl/>
          <w:lang w:bidi="fa-IR"/>
        </w:rPr>
        <w:t>منافقون</w:t>
      </w:r>
      <w:r w:rsidR="00985459">
        <w:rPr>
          <w:rStyle w:val="8-Char"/>
          <w:rFonts w:hint="cs"/>
          <w:rtl/>
          <w:lang w:bidi="fa-IR"/>
        </w:rPr>
        <w:t>:</w:t>
      </w:r>
      <w:r w:rsidR="008248B3" w:rsidRPr="00985459">
        <w:rPr>
          <w:rStyle w:val="8-Char"/>
          <w:rFonts w:hint="cs"/>
          <w:rtl/>
          <w:lang w:bidi="fa-IR"/>
        </w:rPr>
        <w:t xml:space="preserve"> 1</w:t>
      </w:r>
      <w:r w:rsidR="00985459">
        <w:rPr>
          <w:rStyle w:val="8-Char"/>
          <w:rFonts w:hint="cs"/>
          <w:rtl/>
          <w:lang w:bidi="fa-IR"/>
        </w:rPr>
        <w:t>]</w:t>
      </w:r>
    </w:p>
    <w:p w:rsidR="008248B3" w:rsidRPr="000D41A4" w:rsidRDefault="008248B3" w:rsidP="000D41A4">
      <w:pPr>
        <w:pStyle w:val="1-"/>
        <w:rPr>
          <w:rtl/>
        </w:rPr>
      </w:pPr>
      <w:r w:rsidRPr="000D41A4">
        <w:rPr>
          <w:rFonts w:hint="cs"/>
          <w:rtl/>
        </w:rPr>
        <w:t>«</w:t>
      </w:r>
      <w:r w:rsidRPr="000D41A4">
        <w:rPr>
          <w:rtl/>
        </w:rPr>
        <w:t xml:space="preserve">هنگامى </w:t>
      </w:r>
      <w:r w:rsidR="00FB0EFC" w:rsidRPr="000D41A4">
        <w:rPr>
          <w:rtl/>
        </w:rPr>
        <w:t>ک</w:t>
      </w:r>
      <w:r w:rsidRPr="000D41A4">
        <w:rPr>
          <w:rtl/>
        </w:rPr>
        <w:t>ه منافقان نزد تو آ</w:t>
      </w:r>
      <w:r w:rsidR="00FB0EFC" w:rsidRPr="000D41A4">
        <w:rPr>
          <w:rtl/>
        </w:rPr>
        <w:t>ی</w:t>
      </w:r>
      <w:r w:rsidRPr="000D41A4">
        <w:rPr>
          <w:rtl/>
        </w:rPr>
        <w:t>ند مى‏گو</w:t>
      </w:r>
      <w:r w:rsidR="00FB0EFC" w:rsidRPr="000D41A4">
        <w:rPr>
          <w:rtl/>
        </w:rPr>
        <w:t>ی</w:t>
      </w:r>
      <w:r w:rsidRPr="000D41A4">
        <w:rPr>
          <w:rtl/>
        </w:rPr>
        <w:t>ند: «ما شهادت مى‏ده</w:t>
      </w:r>
      <w:r w:rsidR="00FB0EFC" w:rsidRPr="000D41A4">
        <w:rPr>
          <w:rtl/>
        </w:rPr>
        <w:t>ی</w:t>
      </w:r>
      <w:r w:rsidRPr="000D41A4">
        <w:rPr>
          <w:rtl/>
        </w:rPr>
        <w:t xml:space="preserve">م </w:t>
      </w:r>
      <w:r w:rsidR="00FB0EFC" w:rsidRPr="000D41A4">
        <w:rPr>
          <w:rtl/>
        </w:rPr>
        <w:t>ک</w:t>
      </w:r>
      <w:r w:rsidRPr="000D41A4">
        <w:rPr>
          <w:rtl/>
        </w:rPr>
        <w:t xml:space="preserve">ه </w:t>
      </w:r>
      <w:r w:rsidR="00FB0EFC" w:rsidRPr="000D41A4">
        <w:rPr>
          <w:rtl/>
        </w:rPr>
        <w:t>ی</w:t>
      </w:r>
      <w:r w:rsidRPr="000D41A4">
        <w:rPr>
          <w:rtl/>
        </w:rPr>
        <w:t>ق</w:t>
      </w:r>
      <w:r w:rsidR="00FB0EFC" w:rsidRPr="000D41A4">
        <w:rPr>
          <w:rtl/>
        </w:rPr>
        <w:t>ی</w:t>
      </w:r>
      <w:r w:rsidRPr="000D41A4">
        <w:rPr>
          <w:rtl/>
        </w:rPr>
        <w:t>ناً تو رسول خدا</w:t>
      </w:r>
      <w:r w:rsidR="00FB0EFC" w:rsidRPr="000D41A4">
        <w:rPr>
          <w:rtl/>
        </w:rPr>
        <w:t>ی</w:t>
      </w:r>
      <w:r w:rsidRPr="000D41A4">
        <w:rPr>
          <w:rtl/>
        </w:rPr>
        <w:t xml:space="preserve">ى!» خداوند مى‏داند </w:t>
      </w:r>
      <w:r w:rsidR="00FB0EFC" w:rsidRPr="000D41A4">
        <w:rPr>
          <w:rtl/>
        </w:rPr>
        <w:t>ک</w:t>
      </w:r>
      <w:r w:rsidRPr="000D41A4">
        <w:rPr>
          <w:rtl/>
        </w:rPr>
        <w:t xml:space="preserve">ه تو رسول او هستى، ولى خداوند شهادت مى‏دهد </w:t>
      </w:r>
      <w:r w:rsidR="00FB0EFC" w:rsidRPr="000D41A4">
        <w:rPr>
          <w:rtl/>
        </w:rPr>
        <w:t>ک</w:t>
      </w:r>
      <w:r w:rsidRPr="000D41A4">
        <w:rPr>
          <w:rtl/>
        </w:rPr>
        <w:t>ه منافقان دروغگو هستند (و به گفته خود ا</w:t>
      </w:r>
      <w:r w:rsidR="00FB0EFC" w:rsidRPr="000D41A4">
        <w:rPr>
          <w:rtl/>
        </w:rPr>
        <w:t>ی</w:t>
      </w:r>
      <w:r w:rsidRPr="000D41A4">
        <w:rPr>
          <w:rtl/>
        </w:rPr>
        <w:t>مان ندارند</w:t>
      </w:r>
      <w:r w:rsidRPr="000D41A4">
        <w:rPr>
          <w:rFonts w:hint="cs"/>
          <w:rtl/>
        </w:rPr>
        <w:t>»</w:t>
      </w:r>
      <w:r w:rsidR="00E47C19" w:rsidRPr="000D41A4">
        <w:rPr>
          <w:rFonts w:hint="cs"/>
          <w:rtl/>
        </w:rPr>
        <w:tab/>
      </w:r>
    </w:p>
    <w:p w:rsidR="00E47C19" w:rsidRPr="00EC03A6" w:rsidRDefault="00E47C19" w:rsidP="008248B3">
      <w:pPr>
        <w:tabs>
          <w:tab w:val="right" w:pos="7031"/>
        </w:tabs>
        <w:bidi/>
        <w:ind w:firstLine="284"/>
        <w:jc w:val="both"/>
        <w:rPr>
          <w:rStyle w:val="1-Char"/>
          <w:rtl/>
        </w:rPr>
      </w:pPr>
      <w:r w:rsidRPr="00EC03A6">
        <w:rPr>
          <w:rStyle w:val="1-Char"/>
          <w:rFonts w:hint="cs"/>
          <w:rtl/>
        </w:rPr>
        <w:t>«چرا این عمل منافقین را نمی‌توان تقیه نام نهاد؟ اما عمل</w:t>
      </w:r>
      <w:r w:rsidR="006B7E93">
        <w:rPr>
          <w:rStyle w:val="1-Char"/>
          <w:rFonts w:hint="cs"/>
          <w:rtl/>
        </w:rPr>
        <w:t xml:space="preserve"> آن‌ها </w:t>
      </w:r>
      <w:r w:rsidRPr="00EC03A6">
        <w:rPr>
          <w:rStyle w:val="1-Char"/>
          <w:rFonts w:hint="cs"/>
          <w:rtl/>
        </w:rPr>
        <w:t>در هر صفحه‌ای از کتابی سخن متفاوت با سخن قبلی خود را تقیه نام می‌نهند».</w:t>
      </w:r>
    </w:p>
    <w:p w:rsidR="008248B3" w:rsidRDefault="00E47C19" w:rsidP="001A408C">
      <w:pPr>
        <w:tabs>
          <w:tab w:val="right" w:pos="7031"/>
        </w:tabs>
        <w:bidi/>
        <w:ind w:firstLine="284"/>
        <w:jc w:val="both"/>
        <w:rPr>
          <w:rFonts w:cs="B Badr"/>
          <w:b/>
          <w:bCs/>
          <w:sz w:val="32"/>
          <w:szCs w:val="32"/>
          <w:rtl/>
          <w:lang w:bidi="fa-IR"/>
        </w:rPr>
      </w:pPr>
      <w:r w:rsidRPr="00EC03A6">
        <w:rPr>
          <w:rStyle w:val="1-Char"/>
          <w:rFonts w:hint="cs"/>
          <w:rtl/>
        </w:rPr>
        <w:t xml:space="preserve">عده‌ای از مخلصین اهل سنت - با وجود اخلاصشان </w:t>
      </w:r>
      <w:r>
        <w:rPr>
          <w:rFonts w:hint="cs"/>
          <w:sz w:val="28"/>
          <w:szCs w:val="28"/>
          <w:rtl/>
          <w:lang w:bidi="fa-IR"/>
        </w:rPr>
        <w:t>–</w:t>
      </w:r>
      <w:r w:rsidR="008248B3" w:rsidRPr="00EC03A6">
        <w:rPr>
          <w:rStyle w:val="1-Char"/>
          <w:rFonts w:hint="cs"/>
          <w:rtl/>
        </w:rPr>
        <w:t xml:space="preserve"> </w:t>
      </w:r>
      <w:r w:rsidRPr="00EC03A6">
        <w:rPr>
          <w:rStyle w:val="1-Char"/>
          <w:rFonts w:hint="cs"/>
          <w:rtl/>
        </w:rPr>
        <w:t>از شر امثال عبدالحسین و یاران او غافل</w:t>
      </w:r>
      <w:r w:rsidRPr="00EC03A6">
        <w:rPr>
          <w:rStyle w:val="1-Char"/>
          <w:rFonts w:hint="eastAsia"/>
          <w:rtl/>
        </w:rPr>
        <w:t>‌اند و با اندک ستایش و اظهار بحث</w:t>
      </w:r>
      <w:r w:rsidR="006B7E93">
        <w:rPr>
          <w:rStyle w:val="1-Char"/>
          <w:rFonts w:hint="eastAsia"/>
          <w:rtl/>
        </w:rPr>
        <w:t xml:space="preserve"> آن‌ها </w:t>
      </w:r>
      <w:r w:rsidRPr="00EC03A6">
        <w:rPr>
          <w:rStyle w:val="1-Char"/>
          <w:rFonts w:hint="cs"/>
          <w:rtl/>
        </w:rPr>
        <w:t>برای صحابه قانع و راضی می‌گردند</w:t>
      </w:r>
      <w:r w:rsidR="002216F0" w:rsidRPr="00EC03A6">
        <w:rPr>
          <w:rStyle w:val="1-Char"/>
          <w:rFonts w:hint="cs"/>
          <w:rtl/>
        </w:rPr>
        <w:t>؛</w:t>
      </w:r>
      <w:r w:rsidRPr="00EC03A6">
        <w:rPr>
          <w:rStyle w:val="1-Char"/>
          <w:rFonts w:hint="cs"/>
          <w:rtl/>
        </w:rPr>
        <w:t xml:space="preserve"> و از نکوهش در درون سخنشان نسبت به این بزرگواران (صحابه) غافل و بی‌خبر و نمی‌توان چیزی به این مخلصین و دلسوزان گفت جز اینکه آنان را تذکر و بر حذر نمائیم از آنچه خداوند با پیام خود مرا از کسانی که خود را به رنگ دین در آورده و خود را در زمره‌ی مسلمانان وارد ساخته و حال در بذر افشانی فتنه میان مسلمانان دریغ نمی‌ورزد بر حذر داشته است، و عبدالحسین در کتاب (المراجعات) دچار چنین </w:t>
      </w:r>
      <w:r w:rsidRPr="00EC03A6">
        <w:rPr>
          <w:rStyle w:val="1-Char"/>
          <w:rFonts w:hint="cs"/>
          <w:rtl/>
        </w:rPr>
        <w:lastRenderedPageBreak/>
        <w:t xml:space="preserve">عمل فتنه‌انگیزی شده است، و </w:t>
      </w:r>
      <w:r w:rsidR="008248B3" w:rsidRPr="00EC03A6">
        <w:rPr>
          <w:rStyle w:val="1-Char"/>
          <w:rFonts w:hint="cs"/>
          <w:rtl/>
        </w:rPr>
        <w:t>خ</w:t>
      </w:r>
      <w:r w:rsidRPr="00EC03A6">
        <w:rPr>
          <w:rStyle w:val="1-Char"/>
          <w:rFonts w:hint="cs"/>
          <w:rtl/>
        </w:rPr>
        <w:t>داوند چه زیبا می‌فرماید</w:t>
      </w:r>
      <w:r w:rsidR="008126A4" w:rsidRPr="00EC03A6">
        <w:rPr>
          <w:rStyle w:val="1-Char"/>
          <w:rFonts w:hint="cs"/>
          <w:rtl/>
        </w:rPr>
        <w:t>:</w:t>
      </w:r>
      <w:r w:rsidR="001A408C">
        <w:rPr>
          <w:rStyle w:val="1-Char"/>
          <w:rFonts w:hint="cs"/>
          <w:rtl/>
        </w:rPr>
        <w:t xml:space="preserve"> </w:t>
      </w:r>
      <w:r w:rsidR="001A408C">
        <w:rPr>
          <w:rStyle w:val="1-Char"/>
          <w:rFonts w:ascii="Traditional Arabic" w:hAnsi="Traditional Arabic" w:cs="Traditional Arabic"/>
          <w:rtl/>
        </w:rPr>
        <w:t>﴿</w:t>
      </w:r>
      <w:r w:rsidR="001A408C" w:rsidRPr="00122E9F">
        <w:rPr>
          <w:rStyle w:val="9-Char"/>
          <w:rtl/>
        </w:rPr>
        <w:t xml:space="preserve">يَٰٓأَيُّهَا </w:t>
      </w:r>
      <w:r w:rsidR="001A408C" w:rsidRPr="00122E9F">
        <w:rPr>
          <w:rStyle w:val="9-Char"/>
          <w:rFonts w:hint="cs"/>
          <w:rtl/>
        </w:rPr>
        <w:t>ٱ</w:t>
      </w:r>
      <w:r w:rsidR="001A408C" w:rsidRPr="00122E9F">
        <w:rPr>
          <w:rStyle w:val="9-Char"/>
          <w:rFonts w:hint="eastAsia"/>
          <w:rtl/>
        </w:rPr>
        <w:t>لَّذِينَ</w:t>
      </w:r>
      <w:r w:rsidR="001A408C" w:rsidRPr="00122E9F">
        <w:rPr>
          <w:rStyle w:val="9-Char"/>
          <w:rtl/>
        </w:rPr>
        <w:t xml:space="preserve"> ءَامَنُواْ لَا تَتَّخِذُواْ بِطَانَةٗ مِّن دُونِكُمۡ لَا يَأۡلُونَكُمۡ خَبَالٗا وَدُّواْ مَا عَنِتُّمۡ قَدۡ بَدَتِ </w:t>
      </w:r>
      <w:r w:rsidR="001A408C" w:rsidRPr="00122E9F">
        <w:rPr>
          <w:rStyle w:val="9-Char"/>
          <w:rFonts w:hint="cs"/>
          <w:rtl/>
        </w:rPr>
        <w:t>ٱ</w:t>
      </w:r>
      <w:r w:rsidR="001A408C" w:rsidRPr="00122E9F">
        <w:rPr>
          <w:rStyle w:val="9-Char"/>
          <w:rFonts w:hint="eastAsia"/>
          <w:rtl/>
        </w:rPr>
        <w:t>لۡبَغۡضَآءُ</w:t>
      </w:r>
      <w:r w:rsidR="001A408C" w:rsidRPr="00122E9F">
        <w:rPr>
          <w:rStyle w:val="9-Char"/>
          <w:rtl/>
        </w:rPr>
        <w:t xml:space="preserve"> مِنۡ أَفۡوَٰهِهِمۡ وَمَا تُخۡفِي صُدُورُهُمۡ أَكۡبَرُۚ قَدۡ بَيَّنَّا لَكُمُ </w:t>
      </w:r>
      <w:r w:rsidR="001A408C" w:rsidRPr="00122E9F">
        <w:rPr>
          <w:rStyle w:val="9-Char"/>
          <w:rFonts w:hint="cs"/>
          <w:rtl/>
        </w:rPr>
        <w:t>ٱ</w:t>
      </w:r>
      <w:r w:rsidR="001A408C" w:rsidRPr="00122E9F">
        <w:rPr>
          <w:rStyle w:val="9-Char"/>
          <w:rFonts w:hint="eastAsia"/>
          <w:rtl/>
        </w:rPr>
        <w:t>لۡأٓيَٰتِۖ</w:t>
      </w:r>
      <w:r w:rsidR="001A408C" w:rsidRPr="00122E9F">
        <w:rPr>
          <w:rStyle w:val="9-Char"/>
          <w:rtl/>
        </w:rPr>
        <w:t xml:space="preserve"> إِن كُنتُمۡ تَ</w:t>
      </w:r>
      <w:r w:rsidR="001A408C" w:rsidRPr="00122E9F">
        <w:rPr>
          <w:rStyle w:val="9-Char"/>
          <w:rFonts w:hint="eastAsia"/>
          <w:rtl/>
        </w:rPr>
        <w:t>عۡقِلُونَ</w:t>
      </w:r>
      <w:r w:rsidR="001A408C" w:rsidRPr="00122E9F">
        <w:rPr>
          <w:rStyle w:val="9-Char"/>
          <w:rtl/>
        </w:rPr>
        <w:t>١١٨</w:t>
      </w:r>
      <w:r w:rsidR="001A408C">
        <w:rPr>
          <w:rStyle w:val="1-Char"/>
          <w:rFonts w:ascii="Traditional Arabic" w:hAnsi="Traditional Arabic" w:cs="Traditional Arabic"/>
          <w:rtl/>
        </w:rPr>
        <w:t>﴾</w:t>
      </w:r>
      <w:r w:rsidR="001A408C">
        <w:rPr>
          <w:rStyle w:val="1-Char"/>
          <w:rFonts w:hint="cs"/>
          <w:rtl/>
        </w:rPr>
        <w:t xml:space="preserve"> </w:t>
      </w:r>
      <w:r w:rsidR="00CD7898">
        <w:rPr>
          <w:rStyle w:val="8-Char"/>
          <w:rFonts w:hint="cs"/>
          <w:rtl/>
        </w:rPr>
        <w:t>[</w:t>
      </w:r>
      <w:r w:rsidR="008248B3" w:rsidRPr="00CD7898">
        <w:rPr>
          <w:rStyle w:val="8-Char"/>
          <w:rtl/>
        </w:rPr>
        <w:t>آل</w:t>
      </w:r>
      <w:r w:rsidR="001A408C">
        <w:rPr>
          <w:rStyle w:val="8-Char"/>
          <w:rFonts w:hint="cs"/>
          <w:rtl/>
        </w:rPr>
        <w:t>‌</w:t>
      </w:r>
      <w:r w:rsidR="008248B3" w:rsidRPr="00CD7898">
        <w:rPr>
          <w:rStyle w:val="8-Char"/>
          <w:rtl/>
        </w:rPr>
        <w:t>عمران:</w:t>
      </w:r>
      <w:r w:rsidR="00CD7898">
        <w:rPr>
          <w:rStyle w:val="8-Char"/>
          <w:rFonts w:hint="cs"/>
          <w:rtl/>
        </w:rPr>
        <w:t xml:space="preserve"> </w:t>
      </w:r>
      <w:r w:rsidR="008248B3" w:rsidRPr="00CD7898">
        <w:rPr>
          <w:rStyle w:val="8-Char"/>
          <w:rtl/>
        </w:rPr>
        <w:t>118</w:t>
      </w:r>
      <w:r w:rsidR="00CD7898">
        <w:rPr>
          <w:rStyle w:val="8-Char"/>
          <w:rFonts w:hint="cs"/>
          <w:rtl/>
        </w:rPr>
        <w:t>]</w:t>
      </w:r>
    </w:p>
    <w:p w:rsidR="00F8790E" w:rsidRDefault="00E47C19" w:rsidP="00F8790E">
      <w:pPr>
        <w:tabs>
          <w:tab w:val="right" w:pos="7031"/>
        </w:tabs>
        <w:bidi/>
        <w:ind w:firstLine="284"/>
        <w:jc w:val="both"/>
        <w:rPr>
          <w:rStyle w:val="1-Char"/>
          <w:rtl/>
        </w:rPr>
      </w:pPr>
      <w:r w:rsidRPr="00EC03A6">
        <w:rPr>
          <w:rStyle w:val="1-Char"/>
          <w:rFonts w:hint="cs"/>
          <w:rtl/>
        </w:rPr>
        <w:t xml:space="preserve">و می‌بایست تمام کلمات </w:t>
      </w:r>
      <w:r w:rsidR="00BF15FC" w:rsidRPr="00EC03A6">
        <w:rPr>
          <w:rStyle w:val="1-Char"/>
          <w:rFonts w:hint="cs"/>
          <w:rtl/>
        </w:rPr>
        <w:t>آ</w:t>
      </w:r>
      <w:r w:rsidRPr="00EC03A6">
        <w:rPr>
          <w:rStyle w:val="1-Char"/>
          <w:rFonts w:hint="cs"/>
          <w:rtl/>
        </w:rPr>
        <w:t>ی</w:t>
      </w:r>
      <w:r w:rsidR="00BF15FC" w:rsidRPr="00EC03A6">
        <w:rPr>
          <w:rStyle w:val="1-Char"/>
          <w:rFonts w:hint="cs"/>
          <w:rtl/>
        </w:rPr>
        <w:t>ه</w:t>
      </w:r>
      <w:r w:rsidRPr="00EC03A6">
        <w:rPr>
          <w:rStyle w:val="1-Char"/>
          <w:rFonts w:hint="cs"/>
          <w:rtl/>
        </w:rPr>
        <w:t xml:space="preserve"> و ما بعد مذکور را مورد تدبر و دقت قرار دهیم زیرا بر صاحب (مراجعات) منطبق است، و </w:t>
      </w:r>
      <w:r w:rsidR="00BF15FC" w:rsidRPr="00EC03A6">
        <w:rPr>
          <w:rStyle w:val="1-Char"/>
          <w:rFonts w:hint="cs"/>
          <w:rtl/>
        </w:rPr>
        <w:t xml:space="preserve">به مفاد </w:t>
      </w:r>
      <w:r w:rsidRPr="00EC03A6">
        <w:rPr>
          <w:rStyle w:val="1-Char"/>
          <w:rFonts w:hint="cs"/>
          <w:rtl/>
        </w:rPr>
        <w:t>آیه‌ی</w:t>
      </w:r>
      <w:r w:rsidR="00F8790E" w:rsidRPr="00EC03A6">
        <w:rPr>
          <w:rStyle w:val="1-Char"/>
          <w:rFonts w:hint="cs"/>
          <w:rtl/>
        </w:rPr>
        <w:t>:</w:t>
      </w:r>
    </w:p>
    <w:p w:rsidR="00F8790E" w:rsidRDefault="00876429" w:rsidP="00876429">
      <w:pPr>
        <w:tabs>
          <w:tab w:val="right" w:pos="7031"/>
        </w:tabs>
        <w:bidi/>
        <w:ind w:firstLine="284"/>
        <w:jc w:val="both"/>
        <w:rPr>
          <w:rFonts w:cs="B Badr"/>
          <w:b/>
          <w:bCs/>
          <w:sz w:val="32"/>
          <w:szCs w:val="32"/>
          <w:rtl/>
          <w:lang w:bidi="fa-IR"/>
        </w:rPr>
      </w:pPr>
      <w:r>
        <w:rPr>
          <w:rStyle w:val="1-Char"/>
          <w:rFonts w:ascii="Traditional Arabic" w:hAnsi="Traditional Arabic" w:cs="Traditional Arabic"/>
          <w:rtl/>
        </w:rPr>
        <w:t>﴿</w:t>
      </w:r>
      <w:r w:rsidRPr="00122E9F">
        <w:rPr>
          <w:rStyle w:val="9-Char"/>
          <w:rtl/>
        </w:rPr>
        <w:t>هَٰٓأَنتُمۡ أُوْلَآءِ تُحِبُّونَهُمۡ وَلَا يُحِبُّونَكُمۡ وَتُؤۡمِنُونَ بِ</w:t>
      </w:r>
      <w:r w:rsidRPr="00122E9F">
        <w:rPr>
          <w:rStyle w:val="9-Char"/>
          <w:rFonts w:hint="cs"/>
          <w:rtl/>
        </w:rPr>
        <w:t>ٱ</w:t>
      </w:r>
      <w:r w:rsidRPr="00122E9F">
        <w:rPr>
          <w:rStyle w:val="9-Char"/>
          <w:rFonts w:hint="eastAsia"/>
          <w:rtl/>
        </w:rPr>
        <w:t>لۡكِتَٰبِ</w:t>
      </w:r>
      <w:r w:rsidRPr="00122E9F">
        <w:rPr>
          <w:rStyle w:val="9-Char"/>
          <w:rtl/>
        </w:rPr>
        <w:t xml:space="preserve"> كُلِّهِ</w:t>
      </w:r>
      <w:r w:rsidRPr="00122E9F">
        <w:rPr>
          <w:rStyle w:val="9-Char"/>
          <w:rFonts w:hint="cs"/>
          <w:rtl/>
        </w:rPr>
        <w:t>ۦ</w:t>
      </w:r>
      <w:r w:rsidRPr="00122E9F">
        <w:rPr>
          <w:rStyle w:val="9-Char"/>
          <w:rtl/>
        </w:rPr>
        <w:t xml:space="preserve"> وَإِذَا لَقُوكُمۡ قَالُوٓاْ ءَامَنَّا وَإِذَا خَلَوۡاْ عَضُّواْ عَلَيۡكُمُ </w:t>
      </w:r>
      <w:r w:rsidRPr="00122E9F">
        <w:rPr>
          <w:rStyle w:val="9-Char"/>
          <w:rFonts w:hint="cs"/>
          <w:rtl/>
        </w:rPr>
        <w:t>ٱ</w:t>
      </w:r>
      <w:r w:rsidRPr="00122E9F">
        <w:rPr>
          <w:rStyle w:val="9-Char"/>
          <w:rFonts w:hint="eastAsia"/>
          <w:rtl/>
        </w:rPr>
        <w:t>لۡأَنَامِلَ</w:t>
      </w:r>
      <w:r w:rsidRPr="00122E9F">
        <w:rPr>
          <w:rStyle w:val="9-Char"/>
          <w:rtl/>
        </w:rPr>
        <w:t xml:space="preserve"> مِنَ </w:t>
      </w:r>
      <w:r w:rsidRPr="00122E9F">
        <w:rPr>
          <w:rStyle w:val="9-Char"/>
          <w:rFonts w:hint="cs"/>
          <w:rtl/>
        </w:rPr>
        <w:t>ٱ</w:t>
      </w:r>
      <w:r w:rsidRPr="00122E9F">
        <w:rPr>
          <w:rStyle w:val="9-Char"/>
          <w:rFonts w:hint="eastAsia"/>
          <w:rtl/>
        </w:rPr>
        <w:t>لۡغَيۡظِۚ</w:t>
      </w:r>
      <w:r w:rsidRPr="00122E9F">
        <w:rPr>
          <w:rStyle w:val="9-Char"/>
          <w:rtl/>
        </w:rPr>
        <w:t xml:space="preserve"> قُلۡ مُوتُواْ بِغَيۡظِكُمۡۗ إِنَّ </w:t>
      </w:r>
      <w:r w:rsidRPr="00122E9F">
        <w:rPr>
          <w:rStyle w:val="9-Char"/>
          <w:rFonts w:hint="cs"/>
          <w:rtl/>
        </w:rPr>
        <w:t>ٱ</w:t>
      </w:r>
      <w:r w:rsidRPr="00122E9F">
        <w:rPr>
          <w:rStyle w:val="9-Char"/>
          <w:rFonts w:hint="eastAsia"/>
          <w:rtl/>
        </w:rPr>
        <w:t>للَّهَ</w:t>
      </w:r>
      <w:r w:rsidRPr="00122E9F">
        <w:rPr>
          <w:rStyle w:val="9-Char"/>
          <w:rtl/>
        </w:rPr>
        <w:t xml:space="preserve"> عَلِيمُۢ بِذَا</w:t>
      </w:r>
      <w:r w:rsidRPr="00122E9F">
        <w:rPr>
          <w:rStyle w:val="9-Char"/>
          <w:rFonts w:hint="eastAsia"/>
          <w:rtl/>
        </w:rPr>
        <w:t>تِ</w:t>
      </w:r>
      <w:r w:rsidRPr="00122E9F">
        <w:rPr>
          <w:rStyle w:val="9-Char"/>
          <w:rtl/>
        </w:rPr>
        <w:t xml:space="preserve"> </w:t>
      </w:r>
      <w:r w:rsidRPr="00122E9F">
        <w:rPr>
          <w:rStyle w:val="9-Char"/>
          <w:rFonts w:hint="cs"/>
          <w:rtl/>
        </w:rPr>
        <w:t>ٱ</w:t>
      </w:r>
      <w:r w:rsidRPr="00122E9F">
        <w:rPr>
          <w:rStyle w:val="9-Char"/>
          <w:rFonts w:hint="eastAsia"/>
          <w:rtl/>
        </w:rPr>
        <w:t>لصُّدُورِ</w:t>
      </w:r>
      <w:r w:rsidRPr="00122E9F">
        <w:rPr>
          <w:rStyle w:val="9-Char"/>
          <w:rtl/>
        </w:rPr>
        <w:t xml:space="preserve">١١٩ إِن تَمۡسَسۡكُمۡ حَسَنَةٞ تَسُؤۡهُمۡ وَإِن تُصِبۡكُمۡ سَيِّئَةٞ يَفۡرَحُواْ بِهَاۖ وَإِن تَصۡبِرُواْ وَتَتَّقُواْ لَا يَضُرُّكُمۡ كَيۡدُهُمۡ شَيۡ‍ًٔاۗ إِنَّ </w:t>
      </w:r>
      <w:r w:rsidRPr="00122E9F">
        <w:rPr>
          <w:rStyle w:val="9-Char"/>
          <w:rFonts w:hint="cs"/>
          <w:rtl/>
        </w:rPr>
        <w:t>ٱ</w:t>
      </w:r>
      <w:r w:rsidRPr="00122E9F">
        <w:rPr>
          <w:rStyle w:val="9-Char"/>
          <w:rFonts w:hint="eastAsia"/>
          <w:rtl/>
        </w:rPr>
        <w:t>للَّهَ</w:t>
      </w:r>
      <w:r w:rsidRPr="00122E9F">
        <w:rPr>
          <w:rStyle w:val="9-Char"/>
          <w:rtl/>
        </w:rPr>
        <w:t xml:space="preserve"> بِمَا يَعۡمَلُونَ مُحِيطٞ١٢٠</w:t>
      </w:r>
      <w:r>
        <w:rPr>
          <w:rStyle w:val="1-Char"/>
          <w:rFonts w:ascii="Traditional Arabic" w:hAnsi="Traditional Arabic" w:cs="Traditional Arabic"/>
          <w:rtl/>
        </w:rPr>
        <w:t>﴾</w:t>
      </w:r>
      <w:r>
        <w:rPr>
          <w:rStyle w:val="1-Char"/>
          <w:rFonts w:hint="cs"/>
          <w:rtl/>
        </w:rPr>
        <w:t xml:space="preserve"> </w:t>
      </w:r>
      <w:r w:rsidR="00CD7898">
        <w:rPr>
          <w:rStyle w:val="8-Char"/>
          <w:rFonts w:hint="cs"/>
          <w:rtl/>
        </w:rPr>
        <w:t>[</w:t>
      </w:r>
      <w:r w:rsidR="00F8790E" w:rsidRPr="00CD7898">
        <w:rPr>
          <w:rStyle w:val="8-Char"/>
          <w:rtl/>
        </w:rPr>
        <w:t>آل عمران:</w:t>
      </w:r>
      <w:r>
        <w:rPr>
          <w:rStyle w:val="8-Char"/>
          <w:rFonts w:hint="cs"/>
          <w:rtl/>
        </w:rPr>
        <w:t xml:space="preserve"> 119-</w:t>
      </w:r>
      <w:r w:rsidR="00CD7898">
        <w:rPr>
          <w:rStyle w:val="8-Char"/>
          <w:rFonts w:hint="cs"/>
          <w:rtl/>
        </w:rPr>
        <w:t xml:space="preserve"> </w:t>
      </w:r>
      <w:r w:rsidR="00F8790E" w:rsidRPr="00CD7898">
        <w:rPr>
          <w:rStyle w:val="8-Char"/>
          <w:rtl/>
        </w:rPr>
        <w:t>120</w:t>
      </w:r>
      <w:r w:rsidR="00CD7898">
        <w:rPr>
          <w:rStyle w:val="8-Char"/>
          <w:rFonts w:hint="cs"/>
          <w:rtl/>
        </w:rPr>
        <w:t>]</w:t>
      </w:r>
    </w:p>
    <w:p w:rsidR="00E47C19" w:rsidRPr="00802217" w:rsidRDefault="00E47C19" w:rsidP="00F8790E">
      <w:pPr>
        <w:tabs>
          <w:tab w:val="right" w:pos="7031"/>
        </w:tabs>
        <w:bidi/>
        <w:ind w:firstLine="284"/>
        <w:jc w:val="both"/>
        <w:rPr>
          <w:sz w:val="28"/>
          <w:szCs w:val="28"/>
          <w:rtl/>
          <w:lang w:bidi="fa-IR"/>
        </w:rPr>
      </w:pPr>
      <w:r w:rsidRPr="00EC03A6">
        <w:rPr>
          <w:rStyle w:val="1-Char"/>
          <w:rFonts w:hint="cs"/>
          <w:rtl/>
        </w:rPr>
        <w:t>از خداوند می‌خواهیم صبر و تقوی را نصیبمان فرماید تا از نیرنگ</w:t>
      </w:r>
      <w:r w:rsidR="006759D6">
        <w:rPr>
          <w:rStyle w:val="1-Char"/>
          <w:rFonts w:hint="cs"/>
          <w:rtl/>
        </w:rPr>
        <w:t xml:space="preserve"> این‌ها </w:t>
      </w:r>
      <w:r w:rsidRPr="00EC03A6">
        <w:rPr>
          <w:rStyle w:val="1-Char"/>
          <w:rFonts w:hint="cs"/>
          <w:rtl/>
        </w:rPr>
        <w:t xml:space="preserve">مصون بمانیم. </w:t>
      </w:r>
    </w:p>
    <w:p w:rsidR="00E47C19" w:rsidRPr="00EC03A6" w:rsidRDefault="00E47C19" w:rsidP="00F8790E">
      <w:pPr>
        <w:tabs>
          <w:tab w:val="right" w:pos="7031"/>
        </w:tabs>
        <w:bidi/>
        <w:ind w:firstLine="284"/>
        <w:jc w:val="both"/>
        <w:rPr>
          <w:rStyle w:val="1-Char"/>
          <w:rtl/>
        </w:rPr>
      </w:pPr>
      <w:r w:rsidRPr="00EC03A6">
        <w:rPr>
          <w:rStyle w:val="1-Char"/>
          <w:rFonts w:hint="cs"/>
          <w:rtl/>
        </w:rPr>
        <w:t>و بعد از [این همه تعارضات] می‌گوید</w:t>
      </w:r>
      <w:r w:rsidR="008126A4" w:rsidRPr="00EC03A6">
        <w:rPr>
          <w:rStyle w:val="1-Char"/>
          <w:rFonts w:hint="cs"/>
          <w:rtl/>
        </w:rPr>
        <w:t>:</w:t>
      </w:r>
      <w:r w:rsidRPr="00EC03A6">
        <w:rPr>
          <w:rStyle w:val="1-Char"/>
          <w:rFonts w:hint="cs"/>
          <w:rtl/>
        </w:rPr>
        <w:t xml:space="preserve"> (آری، مخالفین ما با روایت احادیثی در فضایل تنها می‌مانند که نزد ما ثابت شده نیستند و مخالفتشان </w:t>
      </w:r>
      <w:r w:rsidR="00F8790E" w:rsidRPr="00EC03A6">
        <w:rPr>
          <w:rStyle w:val="1-Char"/>
          <w:rFonts w:hint="cs"/>
          <w:rtl/>
        </w:rPr>
        <w:t>با</w:t>
      </w:r>
      <w:r w:rsidRPr="00EC03A6">
        <w:rPr>
          <w:rStyle w:val="1-Char"/>
          <w:rFonts w:hint="cs"/>
          <w:rtl/>
        </w:rPr>
        <w:t xml:space="preserve"> ما نوعی اصرار و لج بازی است که جز از خودخواه انتظار نمی‌رود زیرا به هیچ‌وجه </w:t>
      </w:r>
      <w:r w:rsidR="002A2BA0" w:rsidRPr="00EC03A6">
        <w:rPr>
          <w:rStyle w:val="1-Char"/>
          <w:rFonts w:hint="cs"/>
          <w:rtl/>
        </w:rPr>
        <w:t>پ</w:t>
      </w:r>
      <w:r w:rsidRPr="00EC03A6">
        <w:rPr>
          <w:rStyle w:val="1-Char"/>
          <w:rFonts w:hint="cs"/>
          <w:rtl/>
        </w:rPr>
        <w:t>ذی</w:t>
      </w:r>
      <w:r w:rsidR="002A2BA0" w:rsidRPr="00EC03A6">
        <w:rPr>
          <w:rStyle w:val="1-Char"/>
          <w:rFonts w:hint="cs"/>
          <w:rtl/>
        </w:rPr>
        <w:t>رش</w:t>
      </w:r>
      <w:r w:rsidRPr="00EC03A6">
        <w:rPr>
          <w:rStyle w:val="1-Char"/>
          <w:rFonts w:hint="cs"/>
          <w:rtl/>
        </w:rPr>
        <w:t xml:space="preserve"> چنین احادیثی برای ما مقبول نیست هر چند نزد طرف مخالف دارای اعتبار باشد). این سخن نیز باطل است که بعداً به تبیین آن خواهیم پرداخت، و امر از دو حال خارج نیست</w:t>
      </w:r>
      <w:r w:rsidR="008126A4" w:rsidRPr="00EC03A6">
        <w:rPr>
          <w:rStyle w:val="1-Char"/>
          <w:rFonts w:hint="cs"/>
          <w:rtl/>
        </w:rPr>
        <w:t>:</w:t>
      </w:r>
      <w:r w:rsidRPr="00EC03A6">
        <w:rPr>
          <w:rStyle w:val="1-Char"/>
          <w:rFonts w:hint="cs"/>
          <w:rtl/>
        </w:rPr>
        <w:t xml:space="preserve"> یا اینکه هر طرف با دلایل مورد پذیرش خود بر مخالف خویش احتجاج نماید، و هر عاقل اهل انصاف چنین امری را روا نمی‌دارد. یا اینک</w:t>
      </w:r>
      <w:r w:rsidR="002A2BA0" w:rsidRPr="00EC03A6">
        <w:rPr>
          <w:rStyle w:val="1-Char"/>
          <w:rFonts w:hint="cs"/>
          <w:rtl/>
        </w:rPr>
        <w:t>ه هر طرف با دلایل طرف مخالف که م</w:t>
      </w:r>
      <w:r w:rsidRPr="00EC03A6">
        <w:rPr>
          <w:rStyle w:val="1-Char"/>
          <w:rFonts w:hint="cs"/>
          <w:rtl/>
        </w:rPr>
        <w:t xml:space="preserve">ؤید مذهب و بینش او باشد بر دیگری احتجاج نماید و [موسوی] در </w:t>
      </w:r>
      <w:r w:rsidR="002A2BA0" w:rsidRPr="00EC03A6">
        <w:rPr>
          <w:rStyle w:val="1-Char"/>
          <w:rFonts w:hint="cs"/>
          <w:rtl/>
        </w:rPr>
        <w:t>م</w:t>
      </w:r>
      <w:r w:rsidRPr="00EC03A6">
        <w:rPr>
          <w:rStyle w:val="1-Char"/>
          <w:rFonts w:hint="cs"/>
          <w:rtl/>
        </w:rPr>
        <w:t>راجعات تلاش نمود</w:t>
      </w:r>
      <w:r w:rsidR="002A2BA0" w:rsidRPr="00EC03A6">
        <w:rPr>
          <w:rStyle w:val="1-Char"/>
          <w:rFonts w:hint="cs"/>
          <w:rtl/>
        </w:rPr>
        <w:t>،</w:t>
      </w:r>
      <w:r w:rsidRPr="00EC03A6">
        <w:rPr>
          <w:rStyle w:val="1-Char"/>
          <w:rFonts w:hint="cs"/>
          <w:rtl/>
        </w:rPr>
        <w:t xml:space="preserve"> که چنین باشد، ولیکن برای انجام این روش و رعایت عدالت و انصاف در این زمینه رعایت سه شرط لازم است. </w:t>
      </w:r>
    </w:p>
    <w:p w:rsidR="00E47C19" w:rsidRPr="00EC03A6" w:rsidRDefault="00E47C19" w:rsidP="002A2BA0">
      <w:pPr>
        <w:tabs>
          <w:tab w:val="right" w:pos="7031"/>
        </w:tabs>
        <w:bidi/>
        <w:ind w:firstLine="284"/>
        <w:jc w:val="both"/>
        <w:rPr>
          <w:rStyle w:val="1-Char"/>
          <w:rtl/>
        </w:rPr>
      </w:pPr>
      <w:r w:rsidRPr="00EC03A6">
        <w:rPr>
          <w:rStyle w:val="1-Char"/>
          <w:rFonts w:hint="cs"/>
          <w:rtl/>
        </w:rPr>
        <w:t>اول</w:t>
      </w:r>
      <w:r w:rsidR="008126A4" w:rsidRPr="00EC03A6">
        <w:rPr>
          <w:rStyle w:val="1-Char"/>
          <w:rFonts w:hint="cs"/>
          <w:rtl/>
        </w:rPr>
        <w:t>:</w:t>
      </w:r>
      <w:r w:rsidRPr="00EC03A6">
        <w:rPr>
          <w:rStyle w:val="1-Char"/>
          <w:rFonts w:hint="cs"/>
          <w:rtl/>
        </w:rPr>
        <w:t xml:space="preserve"> اینکه آن نصوص بر گرفته از کتاب‌های طرف مخالف</w:t>
      </w:r>
      <w:r w:rsidR="002A2BA0" w:rsidRPr="00EC03A6">
        <w:rPr>
          <w:rStyle w:val="1-Char"/>
          <w:rFonts w:hint="cs"/>
          <w:rtl/>
        </w:rPr>
        <w:t xml:space="preserve"> و</w:t>
      </w:r>
      <w:r w:rsidRPr="00EC03A6">
        <w:rPr>
          <w:rStyle w:val="1-Char"/>
          <w:rFonts w:hint="cs"/>
          <w:rtl/>
        </w:rPr>
        <w:t xml:space="preserve"> از لحاظ صحت و ثبوت با معیار و مقیاس همان طرف مخالف ارزیابی نماید، و آن را با معیاری ارزیابی کند که طرف مقابل نصوص خود را با آن ارزیابی می‌نماید تا از مقیاس و احتجاج او قانع گردد و او ناچاراً به مطالب خود ملتزم می‌گردد، و بدون آن نمی‌توان هیچ دلیلی بر علیه وی </w:t>
      </w:r>
      <w:r w:rsidRPr="00EC03A6">
        <w:rPr>
          <w:rStyle w:val="1-Char"/>
          <w:rFonts w:hint="cs"/>
          <w:rtl/>
        </w:rPr>
        <w:lastRenderedPageBreak/>
        <w:t>ارائه نماید و نگارند</w:t>
      </w:r>
      <w:r w:rsidR="006759D6">
        <w:rPr>
          <w:rStyle w:val="1-Char"/>
          <w:rFonts w:hint="cs"/>
          <w:rtl/>
        </w:rPr>
        <w:t>ۀ</w:t>
      </w:r>
      <w:r w:rsidRPr="00EC03A6">
        <w:rPr>
          <w:rStyle w:val="1-Char"/>
          <w:rFonts w:hint="cs"/>
          <w:rtl/>
        </w:rPr>
        <w:t xml:space="preserve"> (مراجعات) چنین شرط</w:t>
      </w:r>
      <w:r w:rsidR="002A2BA0" w:rsidRPr="00EC03A6">
        <w:rPr>
          <w:rStyle w:val="1-Char"/>
          <w:rFonts w:hint="cs"/>
          <w:rtl/>
        </w:rPr>
        <w:t>ی</w:t>
      </w:r>
      <w:r w:rsidRPr="00EC03A6">
        <w:rPr>
          <w:rStyle w:val="1-Char"/>
          <w:rFonts w:hint="cs"/>
          <w:rtl/>
        </w:rPr>
        <w:t xml:space="preserve"> را </w:t>
      </w:r>
      <w:r w:rsidR="002A2BA0" w:rsidRPr="00EC03A6">
        <w:rPr>
          <w:rStyle w:val="1-Char"/>
          <w:rFonts w:hint="cs"/>
          <w:rtl/>
        </w:rPr>
        <w:t xml:space="preserve">- </w:t>
      </w:r>
      <w:r w:rsidRPr="00EC03A6">
        <w:rPr>
          <w:rStyle w:val="1-Char"/>
          <w:rFonts w:hint="cs"/>
          <w:rtl/>
        </w:rPr>
        <w:t>جز اندکی</w:t>
      </w:r>
      <w:r w:rsidR="002A2BA0" w:rsidRPr="00EC03A6">
        <w:rPr>
          <w:rStyle w:val="1-Char"/>
          <w:rFonts w:hint="cs"/>
          <w:rtl/>
        </w:rPr>
        <w:t xml:space="preserve"> -</w:t>
      </w:r>
      <w:r w:rsidRPr="00EC03A6">
        <w:rPr>
          <w:rStyle w:val="1-Char"/>
          <w:rFonts w:hint="cs"/>
          <w:rtl/>
        </w:rPr>
        <w:t xml:space="preserve"> رعایت نکرده است و بسیاری از روایات اهل سنت را به عنوان حجت بر ضد آنان مورد احتجاج قرار داده است که نزد اهل سنت در کتاب‌های موضوعات و روایت‌های دروغین قرار گرفته‌اند</w:t>
      </w:r>
      <w:r w:rsidR="002A2BA0" w:rsidRPr="00EC03A6">
        <w:rPr>
          <w:rStyle w:val="1-Char"/>
          <w:rFonts w:hint="cs"/>
          <w:rtl/>
        </w:rPr>
        <w:t>،</w:t>
      </w:r>
      <w:r w:rsidRPr="00EC03A6">
        <w:rPr>
          <w:rStyle w:val="1-Char"/>
          <w:rFonts w:hint="cs"/>
          <w:rtl/>
        </w:rPr>
        <w:t xml:space="preserve"> و یا اینکه اهل سنت آن را روایت نموده و بر آن رد داده‌اند و موسوی از آن اهمال می‌نماید و تنها روایت را بر می‌گزیند و این کار علی‌رغم تقلب و دغلکاری و نیرنگ حجیت آن روایات مزعوم بر اهل سنت ساقط می‌گردد. که در این کتاب بارها به ذکر</w:t>
      </w:r>
      <w:r w:rsidR="006B7E93">
        <w:rPr>
          <w:rStyle w:val="1-Char"/>
          <w:rFonts w:hint="cs"/>
          <w:rtl/>
        </w:rPr>
        <w:t xml:space="preserve"> آن‌ها </w:t>
      </w:r>
      <w:r w:rsidRPr="00EC03A6">
        <w:rPr>
          <w:rStyle w:val="1-Char"/>
          <w:rFonts w:hint="cs"/>
          <w:rtl/>
        </w:rPr>
        <w:t xml:space="preserve">پرداختیم. </w:t>
      </w:r>
    </w:p>
    <w:p w:rsidR="00E47C19" w:rsidRPr="00EC03A6" w:rsidRDefault="00E47C19" w:rsidP="00C96D04">
      <w:pPr>
        <w:tabs>
          <w:tab w:val="right" w:pos="7031"/>
        </w:tabs>
        <w:bidi/>
        <w:ind w:firstLine="284"/>
        <w:jc w:val="both"/>
        <w:rPr>
          <w:rStyle w:val="1-Char"/>
          <w:rtl/>
        </w:rPr>
      </w:pPr>
      <w:r w:rsidRPr="00EC03A6">
        <w:rPr>
          <w:rStyle w:val="1-Char"/>
          <w:rFonts w:hint="cs"/>
          <w:rtl/>
        </w:rPr>
        <w:t>شرط دوم</w:t>
      </w:r>
      <w:r w:rsidR="008126A4" w:rsidRPr="00EC03A6">
        <w:rPr>
          <w:rStyle w:val="1-Char"/>
          <w:rFonts w:hint="cs"/>
          <w:rtl/>
        </w:rPr>
        <w:t>:</w:t>
      </w:r>
      <w:r w:rsidRPr="00EC03A6">
        <w:rPr>
          <w:rStyle w:val="1-Char"/>
          <w:rFonts w:hint="cs"/>
          <w:rtl/>
        </w:rPr>
        <w:t xml:space="preserve"> بعد از </w:t>
      </w:r>
      <w:r w:rsidR="00705F99" w:rsidRPr="00EC03A6">
        <w:rPr>
          <w:rStyle w:val="1-Char"/>
          <w:rFonts w:hint="cs"/>
          <w:rtl/>
        </w:rPr>
        <w:t>ث</w:t>
      </w:r>
      <w:r w:rsidRPr="00EC03A6">
        <w:rPr>
          <w:rStyle w:val="1-Char"/>
          <w:rFonts w:hint="cs"/>
          <w:rtl/>
        </w:rPr>
        <w:t xml:space="preserve">بوت نصوص [مخالف] و صحت آن می‌بایست از توجه معنی آن از طرف مقابل و فهمی که وی از آن داشته است آگاه بود، چنانچه نصوص مربوط به وی باشد و مال دیگران نباشد، و کسی که به نقل روایتی مبادرت ورزیده باشد طبیعتاً خود به مدلول و هدف آن نسبت به دیگران که [آن را روایت نکرده‌اند] </w:t>
      </w:r>
      <w:r w:rsidR="00C96D04" w:rsidRPr="00EC03A6">
        <w:rPr>
          <w:rStyle w:val="1-Char"/>
          <w:rFonts w:hint="cs"/>
          <w:rtl/>
        </w:rPr>
        <w:t>آ</w:t>
      </w:r>
      <w:r w:rsidRPr="00EC03A6">
        <w:rPr>
          <w:rStyle w:val="1-Char"/>
          <w:rFonts w:hint="cs"/>
          <w:rtl/>
        </w:rPr>
        <w:t>گاه‌تر است، و در غیر این صورت لجاجت و عناد و جمود ص</w:t>
      </w:r>
      <w:r w:rsidR="00705F99" w:rsidRPr="00EC03A6">
        <w:rPr>
          <w:rStyle w:val="1-Char"/>
          <w:rFonts w:hint="cs"/>
          <w:rtl/>
        </w:rPr>
        <w:t>ِ</w:t>
      </w:r>
      <w:r w:rsidRPr="00EC03A6">
        <w:rPr>
          <w:rStyle w:val="1-Char"/>
          <w:rFonts w:hint="cs"/>
          <w:rtl/>
        </w:rPr>
        <w:t>رف است که ما از [راویان</w:t>
      </w:r>
      <w:r w:rsidR="00705F99" w:rsidRPr="00EC03A6">
        <w:rPr>
          <w:rStyle w:val="1-Char"/>
          <w:rFonts w:hint="cs"/>
          <w:rtl/>
        </w:rPr>
        <w:t xml:space="preserve"> </w:t>
      </w:r>
      <w:r w:rsidR="00705F99">
        <w:rPr>
          <w:rFonts w:hint="cs"/>
          <w:sz w:val="28"/>
          <w:szCs w:val="28"/>
          <w:rtl/>
          <w:lang w:bidi="fa-IR"/>
        </w:rPr>
        <w:t>–</w:t>
      </w:r>
      <w:r w:rsidRPr="00EC03A6">
        <w:rPr>
          <w:rStyle w:val="1-Char"/>
          <w:rFonts w:hint="cs"/>
          <w:rtl/>
        </w:rPr>
        <w:t xml:space="preserve"> روایت</w:t>
      </w:r>
      <w:r w:rsidR="00705F99" w:rsidRPr="00EC03A6">
        <w:rPr>
          <w:rStyle w:val="1-Char"/>
          <w:rFonts w:hint="cs"/>
          <w:rtl/>
        </w:rPr>
        <w:t xml:space="preserve"> -</w:t>
      </w:r>
      <w:r w:rsidRPr="00EC03A6">
        <w:rPr>
          <w:rStyle w:val="1-Char"/>
          <w:rFonts w:hint="cs"/>
          <w:rtl/>
        </w:rPr>
        <w:t xml:space="preserve"> خود را به مدلول آن آگاهتر به شمار آوریم] مثلاً فردی غیر عرب با شناختی که از ادبیات عرب پیدا کرده است با همان قواعد بر آن احتجاج می‌نماید، و یا کسی بدون اینکه مه</w:t>
      </w:r>
      <w:r w:rsidR="00705F99" w:rsidRPr="00EC03A6">
        <w:rPr>
          <w:rStyle w:val="1-Char"/>
          <w:rFonts w:hint="cs"/>
          <w:rtl/>
        </w:rPr>
        <w:t>ن</w:t>
      </w:r>
      <w:r w:rsidRPr="00EC03A6">
        <w:rPr>
          <w:rStyle w:val="1-Char"/>
          <w:rFonts w:hint="cs"/>
          <w:rtl/>
        </w:rPr>
        <w:t>د</w:t>
      </w:r>
      <w:r w:rsidR="00705F99" w:rsidRPr="00EC03A6">
        <w:rPr>
          <w:rStyle w:val="1-Char"/>
          <w:rFonts w:hint="cs"/>
          <w:rtl/>
        </w:rPr>
        <w:t>س</w:t>
      </w:r>
      <w:r w:rsidRPr="00EC03A6">
        <w:rPr>
          <w:rStyle w:val="1-Char"/>
          <w:rFonts w:hint="cs"/>
          <w:rtl/>
        </w:rPr>
        <w:t xml:space="preserve"> و پزشک باشد با اصطلاحات آنان از آنان ایراد بگیرد، و</w:t>
      </w:r>
      <w:r w:rsidR="00705F99" w:rsidRPr="00EC03A6">
        <w:rPr>
          <w:rStyle w:val="1-Char"/>
          <w:rFonts w:hint="cs"/>
          <w:rtl/>
        </w:rPr>
        <w:t xml:space="preserve"> علاوه بر آن</w:t>
      </w:r>
      <w:r w:rsidRPr="00EC03A6">
        <w:rPr>
          <w:rStyle w:val="1-Char"/>
          <w:rFonts w:hint="cs"/>
          <w:rtl/>
        </w:rPr>
        <w:t xml:space="preserve"> عبدالحسین خود از منابع اهل سنت آگاه نیست. </w:t>
      </w:r>
    </w:p>
    <w:p w:rsidR="00E47C19" w:rsidRPr="00EC03A6" w:rsidRDefault="00E47C19" w:rsidP="00FF0AA4">
      <w:pPr>
        <w:tabs>
          <w:tab w:val="right" w:pos="7031"/>
        </w:tabs>
        <w:bidi/>
        <w:ind w:firstLine="284"/>
        <w:jc w:val="both"/>
        <w:rPr>
          <w:rStyle w:val="1-Char"/>
          <w:rtl/>
        </w:rPr>
      </w:pPr>
      <w:r w:rsidRPr="00EC03A6">
        <w:rPr>
          <w:rStyle w:val="1-Char"/>
          <w:rFonts w:hint="cs"/>
          <w:rtl/>
        </w:rPr>
        <w:t xml:space="preserve">روایات موضوع و جعلی را بر مبنای خواسته و میل خود تفسیر می‌نماید و از این جهل و ذلت به خداوند پناه می‌بریم، و آشکارترین دلیل ذلت و سرگردانی </w:t>
      </w:r>
      <w:r w:rsidR="00FF0AA4" w:rsidRPr="00EC03A6">
        <w:rPr>
          <w:rStyle w:val="1-Char"/>
          <w:rFonts w:hint="cs"/>
          <w:rtl/>
        </w:rPr>
        <w:t>انسان ا</w:t>
      </w:r>
      <w:r w:rsidR="00FB0EFC">
        <w:rPr>
          <w:rStyle w:val="1-Char"/>
          <w:rFonts w:hint="cs"/>
          <w:rtl/>
        </w:rPr>
        <w:t>ی</w:t>
      </w:r>
      <w:r w:rsidR="00FF0AA4" w:rsidRPr="00EC03A6">
        <w:rPr>
          <w:rStyle w:val="1-Char"/>
          <w:rFonts w:hint="cs"/>
          <w:rtl/>
        </w:rPr>
        <w:t xml:space="preserve">ن است </w:t>
      </w:r>
      <w:r w:rsidR="00FB0EFC">
        <w:rPr>
          <w:rStyle w:val="1-Char"/>
          <w:rFonts w:hint="cs"/>
          <w:rtl/>
        </w:rPr>
        <w:t>ک</w:t>
      </w:r>
      <w:r w:rsidR="00FF0AA4" w:rsidRPr="00EC03A6">
        <w:rPr>
          <w:rStyle w:val="1-Char"/>
          <w:rFonts w:hint="cs"/>
          <w:rtl/>
        </w:rPr>
        <w:t>ه</w:t>
      </w:r>
      <w:r w:rsidRPr="00EC03A6">
        <w:rPr>
          <w:rStyle w:val="1-Char"/>
          <w:rFonts w:hint="cs"/>
          <w:rtl/>
        </w:rPr>
        <w:t xml:space="preserve"> </w:t>
      </w:r>
      <w:r w:rsidR="00C96D04" w:rsidRPr="00EC03A6">
        <w:rPr>
          <w:rStyle w:val="1-Char"/>
          <w:rFonts w:hint="cs"/>
          <w:rtl/>
        </w:rPr>
        <w:t xml:space="preserve">تلاش </w:t>
      </w:r>
      <w:r w:rsidRPr="00EC03A6">
        <w:rPr>
          <w:rStyle w:val="1-Char"/>
          <w:rFonts w:hint="cs"/>
          <w:rtl/>
        </w:rPr>
        <w:t xml:space="preserve">‌نماید نصوص را تحریف و آن را بر معنای غیر واقعی حمل نماید. </w:t>
      </w:r>
    </w:p>
    <w:p w:rsidR="00E47C19" w:rsidRPr="007E4043" w:rsidRDefault="00E47C19" w:rsidP="00BE435A">
      <w:pPr>
        <w:tabs>
          <w:tab w:val="right" w:pos="7031"/>
        </w:tabs>
        <w:bidi/>
        <w:ind w:firstLine="284"/>
        <w:jc w:val="both"/>
        <w:rPr>
          <w:sz w:val="28"/>
          <w:szCs w:val="28"/>
          <w:rtl/>
          <w:lang w:bidi="fa-IR"/>
        </w:rPr>
      </w:pPr>
      <w:r w:rsidRPr="00EC03A6">
        <w:rPr>
          <w:rStyle w:val="1-Char"/>
          <w:rFonts w:hint="cs"/>
          <w:rtl/>
        </w:rPr>
        <w:t>شرط سوم</w:t>
      </w:r>
      <w:r w:rsidR="008126A4" w:rsidRPr="00EC03A6">
        <w:rPr>
          <w:rStyle w:val="1-Char"/>
          <w:rFonts w:hint="cs"/>
          <w:rtl/>
        </w:rPr>
        <w:t>:</w:t>
      </w:r>
      <w:r w:rsidRPr="00EC03A6">
        <w:rPr>
          <w:rStyle w:val="1-Char"/>
          <w:rFonts w:hint="cs"/>
          <w:rtl/>
        </w:rPr>
        <w:t xml:space="preserve"> </w:t>
      </w:r>
      <w:r w:rsidR="00BE435A" w:rsidRPr="00EC03A6">
        <w:rPr>
          <w:rStyle w:val="1-Char"/>
          <w:rFonts w:hint="cs"/>
          <w:rtl/>
        </w:rPr>
        <w:t>هنگامیکه</w:t>
      </w:r>
      <w:r w:rsidRPr="00EC03A6">
        <w:rPr>
          <w:rStyle w:val="1-Char"/>
          <w:rFonts w:hint="cs"/>
          <w:rtl/>
        </w:rPr>
        <w:t xml:space="preserve"> فردی اقامه‌ی حجت به نصوص طرف مقابل خود را پذیرفت، می‌بایست از دیگری هم چنین عملی را بپذیرد و گرنه خودخواهی و دعوت به تعصب است، زیرا از دو حال خارج نیست، یا اینکه احتجاج او به آن نصوص به علت ثبوت</w:t>
      </w:r>
      <w:r w:rsidR="006B7E93">
        <w:rPr>
          <w:rStyle w:val="1-Char"/>
          <w:rFonts w:hint="cs"/>
          <w:rtl/>
        </w:rPr>
        <w:t xml:space="preserve"> آن‌ها </w:t>
      </w:r>
      <w:r w:rsidRPr="00EC03A6">
        <w:rPr>
          <w:rStyle w:val="1-Char"/>
          <w:rFonts w:hint="cs"/>
          <w:rtl/>
        </w:rPr>
        <w:t xml:space="preserve">نزد اوست </w:t>
      </w:r>
      <w:r>
        <w:rPr>
          <w:rFonts w:hint="cs"/>
          <w:sz w:val="28"/>
          <w:szCs w:val="28"/>
          <w:rtl/>
          <w:lang w:bidi="fa-IR"/>
        </w:rPr>
        <w:t>–</w:t>
      </w:r>
      <w:r w:rsidRPr="00EC03A6">
        <w:rPr>
          <w:rStyle w:val="1-Char"/>
          <w:rFonts w:hint="cs"/>
          <w:rtl/>
        </w:rPr>
        <w:t xml:space="preserve"> و حال او جز از طریق مخالف آن را روایت نکرده است </w:t>
      </w:r>
      <w:r>
        <w:rPr>
          <w:rFonts w:hint="cs"/>
          <w:sz w:val="28"/>
          <w:szCs w:val="28"/>
          <w:rtl/>
          <w:lang w:bidi="fa-IR"/>
        </w:rPr>
        <w:t>–</w:t>
      </w:r>
      <w:r w:rsidRPr="00EC03A6">
        <w:rPr>
          <w:rStyle w:val="1-Char"/>
          <w:rFonts w:hint="cs"/>
          <w:rtl/>
        </w:rPr>
        <w:t xml:space="preserve"> و یا تنها برای اقامه حجت بر مخالف است، در صورت اول</w:t>
      </w:r>
      <w:r w:rsidR="00875FF4">
        <w:rPr>
          <w:rStyle w:val="1-Char"/>
          <w:rFonts w:hint="cs"/>
          <w:rtl/>
        </w:rPr>
        <w:t xml:space="preserve"> هردو </w:t>
      </w:r>
      <w:r w:rsidRPr="00EC03A6">
        <w:rPr>
          <w:rStyle w:val="1-Char"/>
          <w:rFonts w:hint="cs"/>
          <w:rtl/>
        </w:rPr>
        <w:t>در م</w:t>
      </w:r>
      <w:r w:rsidR="00C96D04" w:rsidRPr="00EC03A6">
        <w:rPr>
          <w:rStyle w:val="1-Char"/>
          <w:rFonts w:hint="cs"/>
          <w:rtl/>
        </w:rPr>
        <w:t>نبع</w:t>
      </w:r>
      <w:r w:rsidRPr="00EC03A6">
        <w:rPr>
          <w:rStyle w:val="1-Char"/>
          <w:rFonts w:hint="cs"/>
          <w:rtl/>
        </w:rPr>
        <w:t xml:space="preserve"> [روایت] هماهنگ و اتفاق نموده‌اند و لازم است نزد او هم ثابت گردد، و در صورت دوم در احتجاج بر مخالف چندان نیرومند نیست زیرا با حجت</w:t>
      </w:r>
      <w:r w:rsidRPr="00EC03A6">
        <w:rPr>
          <w:rStyle w:val="1-Char"/>
          <w:rFonts w:hint="eastAsia"/>
          <w:rtl/>
        </w:rPr>
        <w:t xml:space="preserve">‌های </w:t>
      </w:r>
      <w:r w:rsidRPr="00EC03A6">
        <w:rPr>
          <w:rStyle w:val="1-Char"/>
          <w:rFonts w:hint="cs"/>
          <w:rtl/>
        </w:rPr>
        <w:t xml:space="preserve">طرف دیگر معارض است و طرف دیگر مجبور به پذیرش آن نیست زیرا ممکن است مطلبی مورد قبول یکی باشد و از دیدگاه دیگری مورد پذیرش نباشد. </w:t>
      </w:r>
    </w:p>
    <w:p w:rsidR="00E47C19" w:rsidRPr="00EC03A6" w:rsidRDefault="00E47C19" w:rsidP="00BE435A">
      <w:pPr>
        <w:tabs>
          <w:tab w:val="right" w:pos="7031"/>
        </w:tabs>
        <w:bidi/>
        <w:ind w:firstLine="284"/>
        <w:jc w:val="both"/>
        <w:rPr>
          <w:rStyle w:val="1-Char"/>
          <w:rtl/>
        </w:rPr>
      </w:pPr>
      <w:r w:rsidRPr="00EC03A6">
        <w:rPr>
          <w:rStyle w:val="1-Char"/>
          <w:rFonts w:hint="cs"/>
          <w:rtl/>
        </w:rPr>
        <w:lastRenderedPageBreak/>
        <w:t xml:space="preserve">و گفته نمی‌شود که احتجاج نصوص تنها به خاطر </w:t>
      </w:r>
      <w:r w:rsidR="00C96D04" w:rsidRPr="00EC03A6">
        <w:rPr>
          <w:rStyle w:val="1-Char"/>
          <w:rFonts w:hint="cs"/>
          <w:rtl/>
        </w:rPr>
        <w:t>ث</w:t>
      </w:r>
      <w:r w:rsidRPr="00EC03A6">
        <w:rPr>
          <w:rStyle w:val="1-Char"/>
          <w:rFonts w:hint="cs"/>
          <w:rtl/>
        </w:rPr>
        <w:t>بوت</w:t>
      </w:r>
      <w:r w:rsidR="006B7E93">
        <w:rPr>
          <w:rStyle w:val="1-Char"/>
          <w:rFonts w:hint="cs"/>
          <w:rtl/>
        </w:rPr>
        <w:t xml:space="preserve"> آن‌ها </w:t>
      </w:r>
      <w:r w:rsidRPr="00EC03A6">
        <w:rPr>
          <w:rStyle w:val="1-Char"/>
          <w:rFonts w:hint="cs"/>
          <w:rtl/>
        </w:rPr>
        <w:t>نزد خود مجادله کننده و از طریق او می‌باشد، و اگر میان</w:t>
      </w:r>
      <w:r w:rsidR="00875FF4">
        <w:rPr>
          <w:rStyle w:val="1-Char"/>
          <w:rFonts w:hint="cs"/>
          <w:rtl/>
        </w:rPr>
        <w:t xml:space="preserve"> هردو </w:t>
      </w:r>
      <w:r w:rsidRPr="00EC03A6">
        <w:rPr>
          <w:rStyle w:val="1-Char"/>
          <w:rFonts w:hint="cs"/>
          <w:rtl/>
        </w:rPr>
        <w:t>نصوص مشترک وجود داشت، می‌بایست طرف مخاصم از طریق خصم خود به آن بپردازد، و طبیعتاً با این کار شرط سوم را عملی نموده است، و عبدالحسین معمولاً به چنین شرط</w:t>
      </w:r>
      <w:r w:rsidR="00FB0EFC">
        <w:rPr>
          <w:rStyle w:val="1-Char"/>
          <w:rFonts w:hint="cs"/>
          <w:rtl/>
        </w:rPr>
        <w:t>ی</w:t>
      </w:r>
      <w:r w:rsidRPr="00EC03A6">
        <w:rPr>
          <w:rStyle w:val="1-Char"/>
          <w:rFonts w:hint="cs"/>
          <w:rtl/>
        </w:rPr>
        <w:t xml:space="preserve"> پای بند نی</w:t>
      </w:r>
      <w:r w:rsidR="00C96D04" w:rsidRPr="00EC03A6">
        <w:rPr>
          <w:rStyle w:val="1-Char"/>
          <w:rFonts w:hint="cs"/>
          <w:rtl/>
        </w:rPr>
        <w:t>س</w:t>
      </w:r>
      <w:r w:rsidRPr="00EC03A6">
        <w:rPr>
          <w:rStyle w:val="1-Char"/>
          <w:rFonts w:hint="cs"/>
          <w:rtl/>
        </w:rPr>
        <w:t xml:space="preserve">ت زیرا پای بندی به آن باعث شکست حجت‌های وی می‌گردد، و با این کار بطلان عدم اخذ به نصوص که به وی ارائه شده است معلوم می‌گردد، و او به سبب تمرین و ممارست در مکر و نیرنگ تلاش می‌نماید تا سخن را </w:t>
      </w:r>
      <w:r w:rsidR="00BE435A" w:rsidRPr="00EC03A6">
        <w:rPr>
          <w:rStyle w:val="1-Char"/>
          <w:rFonts w:hint="cs"/>
          <w:rtl/>
        </w:rPr>
        <w:t>به</w:t>
      </w:r>
      <w:r w:rsidRPr="00EC03A6">
        <w:rPr>
          <w:rStyle w:val="1-Char"/>
          <w:rFonts w:hint="cs"/>
          <w:rtl/>
        </w:rPr>
        <w:t xml:space="preserve"> مصلحت خود و مخالف با حق بچرخاند. </w:t>
      </w:r>
    </w:p>
    <w:p w:rsidR="00E47C19" w:rsidRPr="00EC03A6" w:rsidRDefault="00E47C19" w:rsidP="00C96D04">
      <w:pPr>
        <w:tabs>
          <w:tab w:val="right" w:pos="7031"/>
        </w:tabs>
        <w:bidi/>
        <w:ind w:firstLine="284"/>
        <w:jc w:val="both"/>
        <w:rPr>
          <w:rStyle w:val="1-Char"/>
          <w:rtl/>
        </w:rPr>
      </w:pPr>
      <w:r w:rsidRPr="00EC03A6">
        <w:rPr>
          <w:rStyle w:val="1-Char"/>
          <w:rFonts w:hint="cs"/>
          <w:rtl/>
        </w:rPr>
        <w:t>عجیب‌تر آنکه می‌گوید</w:t>
      </w:r>
      <w:r w:rsidR="008126A4" w:rsidRPr="00EC03A6">
        <w:rPr>
          <w:rStyle w:val="1-Char"/>
          <w:rFonts w:hint="cs"/>
          <w:rtl/>
        </w:rPr>
        <w:t>:</w:t>
      </w:r>
      <w:r w:rsidRPr="00EC03A6">
        <w:rPr>
          <w:rStyle w:val="1-Char"/>
          <w:rFonts w:hint="cs"/>
          <w:rtl/>
        </w:rPr>
        <w:t xml:space="preserve"> (مگر نمی‌بینی که ما با مخالفین با روایتی تنها از جانب ما روایت شده باشد مقابله نمی‌نمائیم و جز با روایتی که از طریق خودشان مانند روایت غدیر روایت گردیده است بر آنان احتیاج</w:t>
      </w:r>
      <w:r w:rsidR="006B7E93">
        <w:rPr>
          <w:rStyle w:val="1-Char"/>
          <w:rFonts w:hint="cs"/>
          <w:rtl/>
        </w:rPr>
        <w:t xml:space="preserve"> نمی‌</w:t>
      </w:r>
      <w:r w:rsidRPr="00EC03A6">
        <w:rPr>
          <w:rStyle w:val="1-Char"/>
          <w:rFonts w:hint="cs"/>
          <w:rtl/>
        </w:rPr>
        <w:t xml:space="preserve">نمائیم). و این طبق معمول ادعای دروغی است و زیرا همانطور که بارها ذکر شد این شرط را مختل ساخته است زیرا بارها ناچار شده است که از کتاب‌ها و منابع خودشان </w:t>
      </w:r>
      <w:r w:rsidR="00C96D04" w:rsidRPr="00EC03A6">
        <w:rPr>
          <w:rStyle w:val="1-Char"/>
          <w:rFonts w:hint="cs"/>
          <w:rtl/>
        </w:rPr>
        <w:t>که از دیدگاه اهل سنت ارزش بال پش</w:t>
      </w:r>
      <w:r w:rsidRPr="00EC03A6">
        <w:rPr>
          <w:rStyle w:val="1-Char"/>
          <w:rFonts w:hint="cs"/>
          <w:rtl/>
        </w:rPr>
        <w:t>ه‌ای هم ندارند احتجاج نماید چون حتی در روایات موضوع اهل سنت مطلبی نیافته است تا با آن کینه و نفرت خود را آرام و آرزوی خود را با آن بر آورد سازد و به کسانی متمایل شده است که در آرزو و گمراهی با او شریک هستند و به کسانی از قبیل کلینی قمی، طوسی، صدوق، و دیگران احتجاج نموده است برای روشن شدن مطلب می‌توان به صفحات و حاشیه‌های زیر در کتاب وی مراجعه نمود</w:t>
      </w:r>
      <w:r w:rsidR="00E36F1B" w:rsidRPr="00EC03A6">
        <w:rPr>
          <w:rStyle w:val="1-Char"/>
          <w:rFonts w:hint="cs"/>
          <w:rtl/>
        </w:rPr>
        <w:t>،</w:t>
      </w:r>
      <w:r w:rsidRPr="00EC03A6">
        <w:rPr>
          <w:rStyle w:val="1-Char"/>
          <w:rFonts w:hint="cs"/>
          <w:rtl/>
        </w:rPr>
        <w:t xml:space="preserve"> ص 63 حاشیه 14، ص 64 حاشی</w:t>
      </w:r>
      <w:r w:rsidR="006759D6">
        <w:rPr>
          <w:rStyle w:val="1-Char"/>
          <w:rFonts w:hint="cs"/>
          <w:rtl/>
        </w:rPr>
        <w:t>ۀ</w:t>
      </w:r>
      <w:r w:rsidRPr="00EC03A6">
        <w:rPr>
          <w:rStyle w:val="1-Char"/>
          <w:rFonts w:hint="cs"/>
          <w:rtl/>
        </w:rPr>
        <w:t xml:space="preserve"> 22، ص 67 حاشیه 34، ص 68 حاشیه 36، ص 70 حاشیه 42، 43، 44 ص 74 حاشیه 58، ص 67 حاشیه 30، ص 62 حاشیه 12، و صفحات دیگر که ادعای او را تکذیب می‌</w:t>
      </w:r>
      <w:r w:rsidRPr="00EC03A6">
        <w:rPr>
          <w:rStyle w:val="1-Char"/>
          <w:rFonts w:hint="eastAsia"/>
          <w:rtl/>
        </w:rPr>
        <w:t xml:space="preserve">‌نمایند. </w:t>
      </w:r>
    </w:p>
    <w:p w:rsidR="00E47C19" w:rsidRPr="00EC03A6" w:rsidRDefault="00E47C19" w:rsidP="00E36F1B">
      <w:pPr>
        <w:tabs>
          <w:tab w:val="right" w:pos="7031"/>
        </w:tabs>
        <w:bidi/>
        <w:ind w:firstLine="284"/>
        <w:jc w:val="both"/>
        <w:rPr>
          <w:rStyle w:val="1-Char"/>
          <w:rtl/>
        </w:rPr>
      </w:pPr>
      <w:r w:rsidRPr="00EC03A6">
        <w:rPr>
          <w:rStyle w:val="1-Char"/>
          <w:rFonts w:hint="cs"/>
          <w:rtl/>
        </w:rPr>
        <w:t>سپس عبدالحسین می‌گوید</w:t>
      </w:r>
      <w:r w:rsidR="008126A4" w:rsidRPr="00EC03A6">
        <w:rPr>
          <w:rStyle w:val="1-Char"/>
          <w:rFonts w:hint="cs"/>
          <w:rtl/>
        </w:rPr>
        <w:t>:</w:t>
      </w:r>
      <w:r w:rsidRPr="00EC03A6">
        <w:rPr>
          <w:rStyle w:val="1-Char"/>
          <w:rFonts w:hint="cs"/>
          <w:rtl/>
        </w:rPr>
        <w:t xml:space="preserve"> (ما احادیثی که خود اهل سنت در فضایل صحابه روایت کرده بودند بررسی نمودیم و م</w:t>
      </w:r>
      <w:r w:rsidR="00E36F1B" w:rsidRPr="00EC03A6">
        <w:rPr>
          <w:rStyle w:val="1-Char"/>
          <w:rFonts w:hint="cs"/>
          <w:rtl/>
        </w:rPr>
        <w:t>ع</w:t>
      </w:r>
      <w:r w:rsidRPr="00EC03A6">
        <w:rPr>
          <w:rStyle w:val="1-Char"/>
          <w:rFonts w:hint="cs"/>
          <w:rtl/>
        </w:rPr>
        <w:t xml:space="preserve">ارضه و مقابله‌ای در آن نیافتیم، و دلالتی بر خلافت در آن وجود نداشت و به همین سبب هیچ کس در خلافت خلفای سه گانه به آن [احادیث] استناد ننموده است. </w:t>
      </w:r>
    </w:p>
    <w:p w:rsidR="00E47C19" w:rsidRPr="00EC03A6" w:rsidRDefault="00E47C19" w:rsidP="00BE435A">
      <w:pPr>
        <w:tabs>
          <w:tab w:val="right" w:pos="7031"/>
        </w:tabs>
        <w:bidi/>
        <w:ind w:firstLine="284"/>
        <w:jc w:val="both"/>
        <w:rPr>
          <w:rStyle w:val="1-Char"/>
          <w:rtl/>
        </w:rPr>
      </w:pPr>
      <w:r w:rsidRPr="00EC03A6">
        <w:rPr>
          <w:rStyle w:val="1-Char"/>
          <w:rFonts w:hint="cs"/>
          <w:rtl/>
        </w:rPr>
        <w:t>نمی</w:t>
      </w:r>
      <w:r w:rsidRPr="00EC03A6">
        <w:rPr>
          <w:rStyle w:val="1-Char"/>
          <w:rFonts w:hint="eastAsia"/>
          <w:rtl/>
        </w:rPr>
        <w:t>‌</w:t>
      </w:r>
      <w:r w:rsidRPr="00EC03A6">
        <w:rPr>
          <w:rStyle w:val="1-Char"/>
          <w:rFonts w:hint="cs"/>
          <w:rtl/>
        </w:rPr>
        <w:t>دانم آیا عبدالحسین رافضی در هنگام گفتن این سخن از عقل بهره</w:t>
      </w:r>
      <w:r w:rsidR="00E36F1B" w:rsidRPr="00EC03A6">
        <w:rPr>
          <w:rStyle w:val="1-Char"/>
          <w:rFonts w:hint="eastAsia"/>
          <w:rtl/>
        </w:rPr>
        <w:t>‌ای</w:t>
      </w:r>
      <w:r w:rsidRPr="00EC03A6">
        <w:rPr>
          <w:rStyle w:val="1-Char"/>
          <w:rFonts w:hint="cs"/>
          <w:rtl/>
        </w:rPr>
        <w:t xml:space="preserve"> ‌داشته است و یا اینکه در ادعای بر</w:t>
      </w:r>
      <w:r w:rsidR="00E36F1B" w:rsidRPr="00EC03A6">
        <w:rPr>
          <w:rStyle w:val="1-Char"/>
          <w:rFonts w:hint="cs"/>
          <w:rtl/>
        </w:rPr>
        <w:t>ر</w:t>
      </w:r>
      <w:r w:rsidRPr="00EC03A6">
        <w:rPr>
          <w:rStyle w:val="1-Char"/>
          <w:rFonts w:hint="cs"/>
          <w:rtl/>
        </w:rPr>
        <w:t>سی آن احادیث دروغ می</w:t>
      </w:r>
      <w:r w:rsidRPr="00EC03A6">
        <w:rPr>
          <w:rStyle w:val="1-Char"/>
          <w:rFonts w:hint="eastAsia"/>
          <w:rtl/>
        </w:rPr>
        <w:t>‌</w:t>
      </w:r>
      <w:r w:rsidRPr="00EC03A6">
        <w:rPr>
          <w:rStyle w:val="1-Char"/>
          <w:rFonts w:hint="cs"/>
          <w:rtl/>
        </w:rPr>
        <w:t>گوید، زیرا هر کس از کمترین عقل و فهم برخوردار باشد چون در آن احادیث نظری بیفکند متوجه خواهد شد، که به طور صریح یا اشاره بر خلافت ابوبکر (صدیق)</w:t>
      </w:r>
      <w:r w:rsidR="003963F4" w:rsidRPr="003963F4">
        <w:rPr>
          <w:rStyle w:val="1-Char"/>
          <w:rFonts w:cs="CTraditional Arabic" w:hint="cs"/>
          <w:rtl/>
        </w:rPr>
        <w:t>س</w:t>
      </w:r>
      <w:r w:rsidRPr="00EC03A6">
        <w:rPr>
          <w:rStyle w:val="1-Char"/>
          <w:rFonts w:hint="cs"/>
          <w:rtl/>
        </w:rPr>
        <w:t xml:space="preserve"> و فضایل سایر خلفاء دلالت می</w:t>
      </w:r>
      <w:r w:rsidRPr="00EC03A6">
        <w:rPr>
          <w:rStyle w:val="1-Char"/>
          <w:rFonts w:hint="eastAsia"/>
          <w:rtl/>
        </w:rPr>
        <w:t>‌</w:t>
      </w:r>
      <w:r w:rsidRPr="00EC03A6">
        <w:rPr>
          <w:rStyle w:val="1-Char"/>
          <w:rFonts w:hint="cs"/>
          <w:rtl/>
        </w:rPr>
        <w:t xml:space="preserve">نمایند. </w:t>
      </w:r>
      <w:r w:rsidRPr="00EC03A6">
        <w:rPr>
          <w:rStyle w:val="1-Char"/>
          <w:rFonts w:hint="cs"/>
          <w:rtl/>
        </w:rPr>
        <w:lastRenderedPageBreak/>
        <w:t>و این ادعای عبدالحسین ادعای کسی است که از دروغ گفتن شرمی ندارد و او گمان می‌کند که اهل سنت نصوص</w:t>
      </w:r>
      <w:r w:rsidR="00E36F1B" w:rsidRPr="00EC03A6">
        <w:rPr>
          <w:rStyle w:val="1-Char"/>
          <w:rFonts w:hint="cs"/>
          <w:rtl/>
        </w:rPr>
        <w:t>ی</w:t>
      </w:r>
      <w:r w:rsidRPr="00EC03A6">
        <w:rPr>
          <w:rStyle w:val="1-Char"/>
          <w:rFonts w:hint="cs"/>
          <w:rtl/>
        </w:rPr>
        <w:t xml:space="preserve"> ندارد تا خلافت خلف</w:t>
      </w:r>
      <w:r w:rsidR="00E36F1B" w:rsidRPr="00EC03A6">
        <w:rPr>
          <w:rStyle w:val="1-Char"/>
          <w:rFonts w:hint="cs"/>
          <w:rtl/>
        </w:rPr>
        <w:t>ا</w:t>
      </w:r>
      <w:r w:rsidRPr="00EC03A6">
        <w:rPr>
          <w:rStyle w:val="1-Char"/>
          <w:rFonts w:hint="cs"/>
          <w:rtl/>
        </w:rPr>
        <w:t>ی سه گانه را اثبات نماید و بلکه بالاتر از آن در ادعایی خود گستاخی می‌نماید و ادعا می‌نماید که فردی به آن احادیث استناد ننموده است، و شما [خواننده‌ی گرامی] می‌بینی اکثر کتب اهل سنت در مورد عقاید و فضایل و سیره صحابه نگاشته شده‌اند همگی خلافت خلفاء و بر</w:t>
      </w:r>
      <w:r w:rsidR="00E36F1B" w:rsidRPr="00EC03A6">
        <w:rPr>
          <w:rStyle w:val="1-Char"/>
          <w:rFonts w:hint="cs"/>
          <w:rtl/>
        </w:rPr>
        <w:t>تر</w:t>
      </w:r>
      <w:r w:rsidRPr="00EC03A6">
        <w:rPr>
          <w:rStyle w:val="1-Char"/>
          <w:rFonts w:hint="cs"/>
          <w:rtl/>
        </w:rPr>
        <w:t>ی آنان بر علی را در لابه‌لای صفحات خود ذکر کرده‌اند از جمله صاحبان صحیحین [مسلم و بخاری] ابواب</w:t>
      </w:r>
      <w:r w:rsidR="00E36F1B" w:rsidRPr="00EC03A6">
        <w:rPr>
          <w:rStyle w:val="1-Char"/>
          <w:rFonts w:hint="cs"/>
          <w:rtl/>
        </w:rPr>
        <w:t>ی</w:t>
      </w:r>
      <w:r w:rsidRPr="00EC03A6">
        <w:rPr>
          <w:rStyle w:val="1-Char"/>
          <w:rFonts w:hint="cs"/>
          <w:rtl/>
        </w:rPr>
        <w:t xml:space="preserve"> را در فضایل آنان ترتیب داده‌اند و سایر صاحبان سنن و مسا</w:t>
      </w:r>
      <w:r w:rsidR="00BE435A" w:rsidRPr="00EC03A6">
        <w:rPr>
          <w:rStyle w:val="1-Char"/>
          <w:rFonts w:hint="cs"/>
          <w:rtl/>
        </w:rPr>
        <w:t>ن</w:t>
      </w:r>
      <w:r w:rsidRPr="00EC03A6">
        <w:rPr>
          <w:rStyle w:val="1-Char"/>
          <w:rFonts w:hint="cs"/>
          <w:rtl/>
        </w:rPr>
        <w:t>ید و حتی حاکم (در کتاب المستدرک) گرچه گرایشی شیعی دارد همچون صاحبان سنن اربعه به ترتیب ابواب فضایل صحابه [از جمله خلفای سه گانه] پرداخته است و کسانی مانند امام ابن حزم در (الفصل</w:t>
      </w:r>
      <w:r w:rsidR="00E36F1B" w:rsidRPr="00EC03A6">
        <w:rPr>
          <w:rStyle w:val="1-Char"/>
          <w:rFonts w:hint="cs"/>
          <w:rtl/>
        </w:rPr>
        <w:t>)</w:t>
      </w:r>
      <w:r w:rsidRPr="00EC03A6">
        <w:rPr>
          <w:rStyle w:val="1-Char"/>
          <w:rFonts w:hint="cs"/>
          <w:rtl/>
        </w:rPr>
        <w:t xml:space="preserve"> و شیخ الاسلام ابن تیمیه و شاگرد وی </w:t>
      </w:r>
      <w:r w:rsidR="00E36F1B" w:rsidRPr="00EC03A6">
        <w:rPr>
          <w:rStyle w:val="1-Char"/>
          <w:rFonts w:hint="cs"/>
          <w:rtl/>
        </w:rPr>
        <w:t>(</w:t>
      </w:r>
      <w:r w:rsidRPr="00EC03A6">
        <w:rPr>
          <w:rStyle w:val="1-Char"/>
          <w:rFonts w:hint="cs"/>
          <w:rtl/>
        </w:rPr>
        <w:t xml:space="preserve">ابن القیم </w:t>
      </w:r>
      <w:r w:rsidR="00E36F1B" w:rsidRPr="00EC03A6">
        <w:rPr>
          <w:rStyle w:val="1-Char"/>
          <w:rFonts w:hint="cs"/>
          <w:rtl/>
        </w:rPr>
        <w:t xml:space="preserve">- </w:t>
      </w:r>
      <w:r w:rsidR="00BE435A" w:rsidRPr="00EC03A6">
        <w:rPr>
          <w:rStyle w:val="1-Char"/>
          <w:rFonts w:hint="cs"/>
          <w:rtl/>
        </w:rPr>
        <w:t>الجوزی</w:t>
      </w:r>
      <w:r w:rsidRPr="00EC03A6">
        <w:rPr>
          <w:rStyle w:val="1-Char"/>
          <w:rFonts w:hint="cs"/>
          <w:rtl/>
        </w:rPr>
        <w:t xml:space="preserve">) در بسیاری از آثار خود و ذهبی </w:t>
      </w:r>
      <w:r w:rsidR="00E36F1B" w:rsidRPr="00EC03A6">
        <w:rPr>
          <w:rStyle w:val="1-Char"/>
          <w:rFonts w:hint="cs"/>
          <w:rtl/>
        </w:rPr>
        <w:t>در</w:t>
      </w:r>
      <w:r w:rsidRPr="00EC03A6">
        <w:rPr>
          <w:rStyle w:val="1-Char"/>
          <w:rFonts w:hint="cs"/>
          <w:rtl/>
        </w:rPr>
        <w:t xml:space="preserve"> تاریخ خود و ابن کثیر در (البدایه و النهایه) و ابو جعفر طحاوی در کتاب </w:t>
      </w:r>
      <w:r w:rsidR="009E4EAD" w:rsidRPr="00EC03A6">
        <w:rPr>
          <w:rStyle w:val="1-Char"/>
          <w:rFonts w:hint="cs"/>
          <w:rtl/>
        </w:rPr>
        <w:t>(</w:t>
      </w:r>
      <w:r w:rsidRPr="00EC03A6">
        <w:rPr>
          <w:rStyle w:val="1-Char"/>
          <w:rFonts w:hint="cs"/>
          <w:rtl/>
        </w:rPr>
        <w:t>عقیده الطحاوی</w:t>
      </w:r>
      <w:r w:rsidR="009E4EAD" w:rsidRPr="00EC03A6">
        <w:rPr>
          <w:rStyle w:val="1-Char"/>
          <w:rFonts w:hint="cs"/>
          <w:rtl/>
        </w:rPr>
        <w:t>)</w:t>
      </w:r>
      <w:r w:rsidRPr="00EC03A6">
        <w:rPr>
          <w:rStyle w:val="1-Char"/>
          <w:rFonts w:hint="cs"/>
          <w:rtl/>
        </w:rPr>
        <w:t xml:space="preserve"> و نیز شارح آن ابن ابی العز حنفی و بسیاری دیگر از بزرگان</w:t>
      </w:r>
      <w:r w:rsidR="009E4EAD" w:rsidRPr="00EC03A6">
        <w:rPr>
          <w:rStyle w:val="1-Char"/>
          <w:rFonts w:hint="cs"/>
          <w:rtl/>
        </w:rPr>
        <w:t xml:space="preserve"> -</w:t>
      </w:r>
      <w:r w:rsidRPr="00EC03A6">
        <w:rPr>
          <w:rStyle w:val="1-Char"/>
          <w:rFonts w:hint="cs"/>
          <w:rtl/>
        </w:rPr>
        <w:t xml:space="preserve"> که به علت طولانی شدن مطلب نمی‌توان</w:t>
      </w:r>
      <w:r w:rsidR="006B7E93">
        <w:rPr>
          <w:rStyle w:val="1-Char"/>
          <w:rFonts w:hint="cs"/>
          <w:rtl/>
        </w:rPr>
        <w:t xml:space="preserve"> آن‌ها </w:t>
      </w:r>
      <w:r w:rsidRPr="00EC03A6">
        <w:rPr>
          <w:rStyle w:val="1-Char"/>
          <w:rFonts w:hint="cs"/>
          <w:rtl/>
        </w:rPr>
        <w:t>را ذکر کرد</w:t>
      </w:r>
      <w:r w:rsidR="009E4EAD" w:rsidRPr="00EC03A6">
        <w:rPr>
          <w:rStyle w:val="1-Char"/>
          <w:rFonts w:hint="cs"/>
          <w:rtl/>
        </w:rPr>
        <w:t xml:space="preserve"> -</w:t>
      </w:r>
      <w:r w:rsidRPr="00EC03A6">
        <w:rPr>
          <w:rStyle w:val="1-Char"/>
          <w:rFonts w:hint="cs"/>
          <w:rtl/>
        </w:rPr>
        <w:t xml:space="preserve"> به تبعیت از گذشتگان خود به ترتیب ابوابی در فضایل خلفای سه گانه و خلافت آنان پرداخته‌اند ولیکن هدف از ذکر این بزرگان این است تا معلوم گردد که گفته‌ی عبدالحسین [در این زمینه] مانند سخن کسی است که مست است و نمی</w:t>
      </w:r>
      <w:r w:rsidRPr="00EC03A6">
        <w:rPr>
          <w:rStyle w:val="1-Char"/>
          <w:rFonts w:hint="eastAsia"/>
          <w:rtl/>
        </w:rPr>
        <w:t>‌</w:t>
      </w:r>
      <w:r w:rsidRPr="00EC03A6">
        <w:rPr>
          <w:rStyle w:val="1-Char"/>
          <w:rFonts w:hint="cs"/>
          <w:rtl/>
        </w:rPr>
        <w:t>داند چه می‌گوید و یا سخن دروغ و افترایی بیش نیست که او از انجام آن شرم و ابایی ندارد. و ذکر فضایل خلفای سه گانه و تقدمشان در امر خلافت بر علی و خاصتاً ابوبکر و عمر به علت اینکه سخن به درازا نکشد نمی‌توان همه‌ی آن را مطرح نمود اما اشکالی ندارد تا به برخی از</w:t>
      </w:r>
      <w:r w:rsidR="006B7E93">
        <w:rPr>
          <w:rStyle w:val="1-Char"/>
          <w:rFonts w:hint="cs"/>
          <w:rtl/>
        </w:rPr>
        <w:t xml:space="preserve"> آن‌ها </w:t>
      </w:r>
      <w:r w:rsidRPr="00EC03A6">
        <w:rPr>
          <w:rStyle w:val="1-Char"/>
          <w:rFonts w:hint="cs"/>
          <w:rtl/>
        </w:rPr>
        <w:t xml:space="preserve">که مشتی از خروارند و بر خلافت ابوبکر و تقدم عمر و عثمان دلالت می‌نمایند اشاره‌ای داشته باشیم. </w:t>
      </w:r>
    </w:p>
    <w:p w:rsidR="00E47C19" w:rsidRPr="00782632" w:rsidRDefault="00E47C19" w:rsidP="00BE435A">
      <w:pPr>
        <w:tabs>
          <w:tab w:val="right" w:pos="7031"/>
        </w:tabs>
        <w:bidi/>
        <w:ind w:firstLine="284"/>
        <w:jc w:val="both"/>
        <w:rPr>
          <w:sz w:val="28"/>
          <w:szCs w:val="28"/>
          <w:rtl/>
          <w:lang w:bidi="fa-IR"/>
        </w:rPr>
      </w:pPr>
      <w:r w:rsidRPr="00EC03A6">
        <w:rPr>
          <w:rStyle w:val="1-Char"/>
          <w:rFonts w:hint="cs"/>
          <w:rtl/>
        </w:rPr>
        <w:t>از جمله جبیر بن م</w:t>
      </w:r>
      <w:r w:rsidR="005473B3" w:rsidRPr="00EC03A6">
        <w:rPr>
          <w:rStyle w:val="1-Char"/>
          <w:rFonts w:hint="cs"/>
          <w:rtl/>
        </w:rPr>
        <w:t>ط</w:t>
      </w:r>
      <w:r w:rsidRPr="00EC03A6">
        <w:rPr>
          <w:rStyle w:val="1-Char"/>
          <w:rFonts w:hint="cs"/>
          <w:rtl/>
        </w:rPr>
        <w:t>عم</w:t>
      </w:r>
      <w:r w:rsidR="003963F4" w:rsidRPr="003963F4">
        <w:rPr>
          <w:rStyle w:val="1-Char"/>
          <w:rFonts w:cs="CTraditional Arabic" w:hint="cs"/>
          <w:rtl/>
        </w:rPr>
        <w:t>س</w:t>
      </w:r>
      <w:r w:rsidRPr="00EC03A6">
        <w:rPr>
          <w:rStyle w:val="1-Char"/>
          <w:rFonts w:hint="cs"/>
          <w:rtl/>
        </w:rPr>
        <w:t xml:space="preserve"> در روایتی می‌گوید</w:t>
      </w:r>
      <w:r w:rsidR="008126A4" w:rsidRPr="00EC03A6">
        <w:rPr>
          <w:rStyle w:val="1-Char"/>
          <w:rFonts w:hint="cs"/>
          <w:rtl/>
        </w:rPr>
        <w:t>:</w:t>
      </w:r>
      <w:r w:rsidRPr="00EC03A6">
        <w:rPr>
          <w:rStyle w:val="1-Char"/>
          <w:rFonts w:hint="cs"/>
          <w:rtl/>
        </w:rPr>
        <w:t xml:space="preserve"> مردی نزد پیامبر آمد او را دستور داد تا باز نزد او برگردد، گفت اگر آمدم شما نبودید چه کار کنم؟ گویا منظور او مرگ بود، فرمود اگر مرا نیافتید نزد ابوبکر بیائید. امام احمد (4/82-83) بخاری (3659، 722)، و مسلم (2386) و دیگران</w:t>
      </w:r>
      <w:r w:rsidRPr="00EC03A6">
        <w:rPr>
          <w:rStyle w:val="1-Char"/>
          <w:rFonts w:hint="eastAsia"/>
          <w:rtl/>
        </w:rPr>
        <w:t>‌</w:t>
      </w:r>
      <w:r w:rsidRPr="00EC03A6">
        <w:rPr>
          <w:rStyle w:val="1-Char"/>
          <w:rFonts w:hint="cs"/>
          <w:rtl/>
        </w:rPr>
        <w:t xml:space="preserve"> آن را تخریج نموده‌اند و این روایت کاملاً بر خلافت ابوبکر تصریح می‌نماید و هم چنین در روایتی دیگر پیامبر</w:t>
      </w:r>
      <w:r w:rsidR="00BB6F17" w:rsidRPr="00BB6F17">
        <w:rPr>
          <w:rStyle w:val="1-Char"/>
          <w:rFonts w:cs="CTraditional Arabic" w:hint="cs"/>
          <w:rtl/>
        </w:rPr>
        <w:t xml:space="preserve"> ج </w:t>
      </w:r>
      <w:r w:rsidRPr="00EC03A6">
        <w:rPr>
          <w:rStyle w:val="1-Char"/>
          <w:rFonts w:hint="cs"/>
          <w:rtl/>
        </w:rPr>
        <w:t>به عائشه فرموده است</w:t>
      </w:r>
      <w:r w:rsidR="008126A4" w:rsidRPr="00EC03A6">
        <w:rPr>
          <w:rStyle w:val="1-Char"/>
          <w:rFonts w:hint="cs"/>
          <w:rtl/>
        </w:rPr>
        <w:t>:</w:t>
      </w:r>
      <w:r w:rsidRPr="00EC03A6">
        <w:rPr>
          <w:rStyle w:val="1-Char"/>
          <w:rFonts w:hint="cs"/>
          <w:rtl/>
        </w:rPr>
        <w:t xml:space="preserve"> پدر و برادرت را برای من </w:t>
      </w:r>
      <w:r w:rsidR="0021325E" w:rsidRPr="00EC03A6">
        <w:rPr>
          <w:rStyle w:val="1-Char"/>
          <w:rFonts w:hint="cs"/>
          <w:rtl/>
        </w:rPr>
        <w:t>ص</w:t>
      </w:r>
      <w:r w:rsidRPr="00EC03A6">
        <w:rPr>
          <w:rStyle w:val="1-Char"/>
          <w:rFonts w:hint="cs"/>
          <w:rtl/>
        </w:rPr>
        <w:t xml:space="preserve">دا کن تا برای ابوبکر نامه‌ای بنویسم و </w:t>
      </w:r>
      <w:r w:rsidR="005473B3" w:rsidRPr="00EC03A6">
        <w:rPr>
          <w:rStyle w:val="1-Char"/>
          <w:rFonts w:hint="cs"/>
          <w:rtl/>
        </w:rPr>
        <w:t>س</w:t>
      </w:r>
      <w:r w:rsidRPr="00EC03A6">
        <w:rPr>
          <w:rStyle w:val="1-Char"/>
          <w:rFonts w:hint="cs"/>
          <w:rtl/>
        </w:rPr>
        <w:t>پس فرمود</w:t>
      </w:r>
      <w:r w:rsidR="008126A4" w:rsidRPr="00EC03A6">
        <w:rPr>
          <w:rStyle w:val="1-Char"/>
          <w:rFonts w:hint="cs"/>
          <w:rtl/>
        </w:rPr>
        <w:t>:</w:t>
      </w:r>
      <w:r w:rsidRPr="00EC03A6">
        <w:rPr>
          <w:rStyle w:val="1-Char"/>
          <w:rFonts w:hint="cs"/>
          <w:rtl/>
        </w:rPr>
        <w:t xml:space="preserve"> خداوند و مسلمانان جز ابوبکر را نمی‌پذیرند، امام احمد (6/74، 106-144) و بخاری </w:t>
      </w:r>
      <w:r w:rsidRPr="00EC03A6">
        <w:rPr>
          <w:rStyle w:val="1-Char"/>
          <w:rFonts w:hint="cs"/>
          <w:rtl/>
        </w:rPr>
        <w:lastRenderedPageBreak/>
        <w:t>(5666، 7217) و مسلم (2387) و دیگران آن را روایت نموده‌اند، و در روایتی فرموده است</w:t>
      </w:r>
      <w:r w:rsidR="008126A4" w:rsidRPr="00EC03A6">
        <w:rPr>
          <w:rStyle w:val="1-Char"/>
          <w:rFonts w:hint="cs"/>
          <w:rtl/>
        </w:rPr>
        <w:t>:</w:t>
      </w:r>
      <w:r w:rsidRPr="00EC03A6">
        <w:rPr>
          <w:rStyle w:val="1-Char"/>
          <w:rFonts w:hint="cs"/>
          <w:rtl/>
        </w:rPr>
        <w:t xml:space="preserve"> کسی در این امر (خلافت) طمع ننماید. و همچنین احادیث تقدیم ابوبکر در نماز مشهور و معروف است و در این باره چند بار به پیامبر مراجعه شد [تا کسی را برای امامت به جای پیامبر انتخاب نماید] و ایشان همواره می‌فرمود</w:t>
      </w:r>
      <w:r w:rsidR="008126A4" w:rsidRPr="00EC03A6">
        <w:rPr>
          <w:rStyle w:val="1-Char"/>
          <w:rFonts w:hint="cs"/>
          <w:rtl/>
        </w:rPr>
        <w:t>:</w:t>
      </w:r>
      <w:r w:rsidRPr="00EC03A6">
        <w:rPr>
          <w:rStyle w:val="1-Char"/>
          <w:rFonts w:hint="cs"/>
          <w:rtl/>
        </w:rPr>
        <w:t xml:space="preserve"> (نزد ابوبکر بروید تا برای مردم اقامه‌ی نماز نماید، و تعدادی در صحیحین و گروهی از صحابه از قبیل ابو موسی اشعری عائشه، ابن عمر، عباس بن عبدالمطلب و دیگران آن را روایت نموده‌اند که در اینجا ذکر آنان ممکن نیست و نیز از احادیث متواتری که جز ملحدین کسی آن را انکار می‌نماید آنچه که پیامبر</w:t>
      </w:r>
      <w:r w:rsidR="00BB6F17" w:rsidRPr="00BB6F17">
        <w:rPr>
          <w:rStyle w:val="1-Char"/>
          <w:rFonts w:cs="CTraditional Arabic" w:hint="cs"/>
          <w:rtl/>
        </w:rPr>
        <w:t xml:space="preserve"> ج </w:t>
      </w:r>
      <w:r w:rsidRPr="00EC03A6">
        <w:rPr>
          <w:rStyle w:val="1-Char"/>
          <w:rFonts w:hint="cs"/>
          <w:rtl/>
        </w:rPr>
        <w:t>با خطاب به همه‌ی مردم بر منبر خویش فریاد برآورد و با آن شدت محبت خود را برای ابوبکر ابراز نمود و کسی از نظر پیامبر هم شأن او نیست تا اینکه بعد از خود او را برای امامت مسلمانان برگزیند، و فرمود</w:t>
      </w:r>
      <w:r w:rsidR="008126A4" w:rsidRPr="00EC03A6">
        <w:rPr>
          <w:rStyle w:val="1-Char"/>
          <w:rFonts w:hint="cs"/>
          <w:rtl/>
        </w:rPr>
        <w:t>:</w:t>
      </w:r>
      <w:r w:rsidRPr="00EC03A6">
        <w:rPr>
          <w:rStyle w:val="1-Char"/>
          <w:rFonts w:hint="cs"/>
          <w:rtl/>
        </w:rPr>
        <w:t xml:space="preserve"> و اگر من از مردم دوست و خلیلی برای خود اتخاذ می‌نمودم ابوبکر را به عنوان خلیل خود اتخاذ می‌نمودم و همه‌ی روزنه‌ها به طرف مسجد را جز روزنه‌ی ابوبکر</w:t>
      </w:r>
      <w:r w:rsidR="00BE435A" w:rsidRPr="00EC03A6">
        <w:rPr>
          <w:rStyle w:val="1-Char"/>
          <w:rFonts w:hint="cs"/>
          <w:rtl/>
        </w:rPr>
        <w:t xml:space="preserve"> را</w:t>
      </w:r>
      <w:r w:rsidRPr="00EC03A6">
        <w:rPr>
          <w:rStyle w:val="1-Char"/>
          <w:rFonts w:hint="cs"/>
          <w:rtl/>
        </w:rPr>
        <w:t xml:space="preserve"> بسته‌ام. و تعداد فراوانی از صحابه از جمله ابو سعید، ابن عباس، ابن زبیر، ابن مسعود</w:t>
      </w:r>
      <w:r w:rsidR="002A44CC" w:rsidRPr="00EC03A6">
        <w:rPr>
          <w:rStyle w:val="1-Char"/>
          <w:rFonts w:hint="cs"/>
          <w:rtl/>
        </w:rPr>
        <w:t>،</w:t>
      </w:r>
      <w:r w:rsidRPr="00EC03A6">
        <w:rPr>
          <w:rStyle w:val="1-Char"/>
          <w:rFonts w:hint="cs"/>
          <w:rtl/>
        </w:rPr>
        <w:t xml:space="preserve"> جندب، سجلی، ابو هریره، عائشه، ابن عمر، انس، و دیگران در صحاح و سنن و مسندها روایت نموده‌اند و کسانی مانند سیوطی و غیره آن را در زمر</w:t>
      </w:r>
      <w:r w:rsidR="006759D6">
        <w:rPr>
          <w:rStyle w:val="1-Char"/>
          <w:rFonts w:hint="cs"/>
          <w:rtl/>
        </w:rPr>
        <w:t>ۀ</w:t>
      </w:r>
      <w:r w:rsidRPr="00EC03A6">
        <w:rPr>
          <w:rStyle w:val="1-Char"/>
          <w:rFonts w:hint="cs"/>
          <w:rtl/>
        </w:rPr>
        <w:t xml:space="preserve"> احادیث متواتر در آثار خود ذکر نموده‌اند. </w:t>
      </w:r>
    </w:p>
    <w:p w:rsidR="00E47C19" w:rsidRPr="00EC03A6" w:rsidRDefault="00E47C19" w:rsidP="00933C4C">
      <w:pPr>
        <w:tabs>
          <w:tab w:val="right" w:pos="7031"/>
        </w:tabs>
        <w:bidi/>
        <w:ind w:firstLine="284"/>
        <w:jc w:val="both"/>
        <w:rPr>
          <w:rStyle w:val="1-Char"/>
          <w:rtl/>
        </w:rPr>
      </w:pPr>
      <w:r w:rsidRPr="00EC03A6">
        <w:rPr>
          <w:rStyle w:val="1-Char"/>
          <w:rFonts w:hint="cs"/>
          <w:rtl/>
        </w:rPr>
        <w:t>و در روایت دیگری که مربوط به ابوبکر و عمر می</w:t>
      </w:r>
      <w:r w:rsidRPr="00EC03A6">
        <w:rPr>
          <w:rStyle w:val="1-Char"/>
          <w:rFonts w:hint="eastAsia"/>
          <w:rtl/>
        </w:rPr>
        <w:t>‌</w:t>
      </w:r>
      <w:r w:rsidRPr="00EC03A6">
        <w:rPr>
          <w:rStyle w:val="1-Char"/>
          <w:rFonts w:hint="cs"/>
          <w:rtl/>
        </w:rPr>
        <w:t>باشد از پیامبر</w:t>
      </w:r>
      <w:r w:rsidR="00BB6F17" w:rsidRPr="00BB6F17">
        <w:rPr>
          <w:rStyle w:val="1-Char"/>
          <w:rFonts w:cs="CTraditional Arabic" w:hint="cs"/>
          <w:rtl/>
        </w:rPr>
        <w:t xml:space="preserve"> ج </w:t>
      </w:r>
      <w:r w:rsidRPr="00EC03A6">
        <w:rPr>
          <w:rStyle w:val="1-Char"/>
          <w:rFonts w:hint="cs"/>
          <w:rtl/>
        </w:rPr>
        <w:t>روایت شده است</w:t>
      </w:r>
      <w:r w:rsidR="008126A4" w:rsidRPr="00EC03A6">
        <w:rPr>
          <w:rStyle w:val="1-Char"/>
          <w:rFonts w:hint="cs"/>
          <w:rtl/>
        </w:rPr>
        <w:t>:</w:t>
      </w:r>
      <w:r w:rsidRPr="00EC03A6">
        <w:rPr>
          <w:rStyle w:val="1-Char"/>
          <w:rFonts w:hint="cs"/>
          <w:rtl/>
        </w:rPr>
        <w:t xml:space="preserve"> بعد از من به ابوبکر و عمر اقتدا نمائید. امام احمد (5/382، 385، 399، 402). و ترمذی (362-3663) و ابن ماجه (97) و ابن شیبه (12/111 و حمیدی (449) و ابن ابی عاصم (1148/1149) و دیگران آن را روایت کرده‌اند، و هم چنین از رسول خداوند روایت نموده‌اند که فرمود</w:t>
      </w:r>
      <w:r w:rsidR="008126A4" w:rsidRPr="00EC03A6">
        <w:rPr>
          <w:rStyle w:val="1-Char"/>
          <w:rFonts w:hint="cs"/>
          <w:rtl/>
        </w:rPr>
        <w:t>:</w:t>
      </w:r>
      <w:r w:rsidRPr="00EC03A6">
        <w:rPr>
          <w:rStyle w:val="1-Char"/>
          <w:rFonts w:hint="cs"/>
          <w:rtl/>
        </w:rPr>
        <w:t xml:space="preserve"> (در خواب بودم خود را بر روی چاهی دیدم که دلو</w:t>
      </w:r>
      <w:r w:rsidR="00933C4C" w:rsidRPr="00EC03A6">
        <w:rPr>
          <w:rStyle w:val="1-Char"/>
          <w:rFonts w:hint="cs"/>
          <w:rtl/>
        </w:rPr>
        <w:t>ی</w:t>
      </w:r>
      <w:r w:rsidRPr="00EC03A6">
        <w:rPr>
          <w:rStyle w:val="1-Char"/>
          <w:rFonts w:hint="cs"/>
          <w:rtl/>
        </w:rPr>
        <w:t xml:space="preserve"> بر آن بود و هر آنچه خداوند خواست از آن آب بیرون آوردم سپس ابن ابی </w:t>
      </w:r>
      <w:r w:rsidR="00933C4C" w:rsidRPr="00EC03A6">
        <w:rPr>
          <w:rStyle w:val="1-Char"/>
          <w:rFonts w:hint="cs"/>
          <w:rtl/>
        </w:rPr>
        <w:t>ق</w:t>
      </w:r>
      <w:r w:rsidRPr="00EC03A6">
        <w:rPr>
          <w:rStyle w:val="1-Char"/>
          <w:rFonts w:hint="cs"/>
          <w:rtl/>
        </w:rPr>
        <w:t xml:space="preserve">حافه دلو را گرفت دو یا چند دلو آب بیرون کشید و در بیرون آوردن ضعیف بود و خداوند او را می‌بخشاید، سپس به سمت غرب روی کرد و ابن خطاب [عمر] آن را بگرفت من کسی را ندیده بودم مانند او آب بیرون کشد تا اینکه مردم [به علت کثرت آب] گودال‌های کنار چاه را برای شترانشان پر کردند. </w:t>
      </w:r>
    </w:p>
    <w:p w:rsidR="00E47C19" w:rsidRPr="00EC03A6" w:rsidRDefault="00355DC5" w:rsidP="001E6A17">
      <w:pPr>
        <w:tabs>
          <w:tab w:val="right" w:pos="7031"/>
        </w:tabs>
        <w:bidi/>
        <w:ind w:firstLine="284"/>
        <w:jc w:val="both"/>
        <w:rPr>
          <w:rStyle w:val="1-Char"/>
          <w:rtl/>
        </w:rPr>
      </w:pPr>
      <w:r w:rsidRPr="00EC03A6">
        <w:rPr>
          <w:rStyle w:val="1-Char"/>
          <w:rFonts w:hint="cs"/>
          <w:rtl/>
        </w:rPr>
        <w:t xml:space="preserve">امام احمد (2/368، 450) </w:t>
      </w:r>
      <w:r w:rsidR="001E6A17" w:rsidRPr="00EC03A6">
        <w:rPr>
          <w:rStyle w:val="1-Char"/>
          <w:rFonts w:hint="cs"/>
          <w:rtl/>
        </w:rPr>
        <w:t>بخ</w:t>
      </w:r>
      <w:r w:rsidR="00E47C19" w:rsidRPr="00EC03A6">
        <w:rPr>
          <w:rStyle w:val="1-Char"/>
          <w:rFonts w:hint="cs"/>
          <w:rtl/>
        </w:rPr>
        <w:t>اری (3664، 7021 7022) مسلم (2392</w:t>
      </w:r>
      <w:r w:rsidR="001E6A17" w:rsidRPr="00EC03A6">
        <w:rPr>
          <w:rStyle w:val="1-Char"/>
          <w:rFonts w:hint="cs"/>
          <w:rtl/>
        </w:rPr>
        <w:t>)</w:t>
      </w:r>
      <w:r w:rsidR="00E47C19" w:rsidRPr="00EC03A6">
        <w:rPr>
          <w:rStyle w:val="1-Char"/>
          <w:rFonts w:hint="cs"/>
          <w:rtl/>
        </w:rPr>
        <w:t xml:space="preserve"> نظیر آن </w:t>
      </w:r>
      <w:r w:rsidR="001E6A17" w:rsidRPr="00EC03A6">
        <w:rPr>
          <w:rStyle w:val="1-Char"/>
          <w:rFonts w:hint="cs"/>
          <w:rtl/>
        </w:rPr>
        <w:t xml:space="preserve">را </w:t>
      </w:r>
      <w:r w:rsidR="00E47C19" w:rsidRPr="00EC03A6">
        <w:rPr>
          <w:rStyle w:val="1-Char"/>
          <w:rFonts w:hint="cs"/>
          <w:rtl/>
        </w:rPr>
        <w:t xml:space="preserve">نزد ترمذی (2289) روایت کرده‌اند. </w:t>
      </w:r>
    </w:p>
    <w:p w:rsidR="00E47C19" w:rsidRPr="00EC03A6" w:rsidRDefault="00E47C19" w:rsidP="00BE435A">
      <w:pPr>
        <w:tabs>
          <w:tab w:val="right" w:pos="7031"/>
        </w:tabs>
        <w:bidi/>
        <w:ind w:firstLine="284"/>
        <w:jc w:val="both"/>
        <w:rPr>
          <w:rStyle w:val="1-Char"/>
          <w:rtl/>
        </w:rPr>
      </w:pPr>
      <w:r w:rsidRPr="00EC03A6">
        <w:rPr>
          <w:rStyle w:val="1-Char"/>
          <w:rFonts w:hint="cs"/>
          <w:rtl/>
        </w:rPr>
        <w:lastRenderedPageBreak/>
        <w:t>و در این روایت مذکور آشکارا به خلافت ابوبکر برای پیامبر و عمر برای ابوبکر اشاره شده است. و در مورد خلافت عثمان</w:t>
      </w:r>
      <w:r w:rsidR="003963F4" w:rsidRPr="003963F4">
        <w:rPr>
          <w:rStyle w:val="1-Char"/>
          <w:rFonts w:cs="CTraditional Arabic" w:hint="cs"/>
          <w:rtl/>
        </w:rPr>
        <w:t>س</w:t>
      </w:r>
      <w:r w:rsidRPr="00EC03A6">
        <w:rPr>
          <w:rStyle w:val="1-Char"/>
          <w:rFonts w:hint="cs"/>
          <w:rtl/>
        </w:rPr>
        <w:t xml:space="preserve"> می‌توان به حدیث جابر اشاره کرد که از رسول خدا</w:t>
      </w:r>
      <w:r w:rsidR="00BB6F17" w:rsidRPr="00BB6F17">
        <w:rPr>
          <w:rStyle w:val="1-Char"/>
          <w:rFonts w:cs="CTraditional Arabic" w:hint="cs"/>
          <w:rtl/>
        </w:rPr>
        <w:t xml:space="preserve"> ج </w:t>
      </w:r>
      <w:r w:rsidRPr="00EC03A6">
        <w:rPr>
          <w:rStyle w:val="1-Char"/>
          <w:rFonts w:hint="cs"/>
          <w:rtl/>
        </w:rPr>
        <w:t>روایت می‌نماید که پیامبر فرمود</w:t>
      </w:r>
      <w:r w:rsidR="008126A4" w:rsidRPr="00EC03A6">
        <w:rPr>
          <w:rStyle w:val="1-Char"/>
          <w:rFonts w:hint="cs"/>
          <w:rtl/>
        </w:rPr>
        <w:t>:</w:t>
      </w:r>
      <w:r w:rsidRPr="00EC03A6">
        <w:rPr>
          <w:rStyle w:val="1-Char"/>
          <w:rFonts w:hint="cs"/>
          <w:rtl/>
        </w:rPr>
        <w:t xml:space="preserve"> امشب مردی صالح به رسول خدا</w:t>
      </w:r>
      <w:r w:rsidR="00BB6F17" w:rsidRPr="00BB6F17">
        <w:rPr>
          <w:rStyle w:val="1-Char"/>
          <w:rFonts w:cs="CTraditional Arabic" w:hint="cs"/>
          <w:rtl/>
        </w:rPr>
        <w:t xml:space="preserve"> ج </w:t>
      </w:r>
      <w:r w:rsidRPr="00EC03A6">
        <w:rPr>
          <w:rStyle w:val="1-Char"/>
          <w:rFonts w:hint="cs"/>
          <w:rtl/>
        </w:rPr>
        <w:t>ربط یافته است، و عمر به ابوبکر و عثمان به عمر مربوط شده است، جابر می‌گوید</w:t>
      </w:r>
      <w:r w:rsidR="008126A4" w:rsidRPr="00EC03A6">
        <w:rPr>
          <w:rStyle w:val="1-Char"/>
          <w:rFonts w:hint="cs"/>
          <w:rtl/>
        </w:rPr>
        <w:t>:</w:t>
      </w:r>
      <w:r w:rsidRPr="00EC03A6">
        <w:rPr>
          <w:rStyle w:val="1-Char"/>
          <w:rFonts w:hint="cs"/>
          <w:rtl/>
        </w:rPr>
        <w:t xml:space="preserve"> چون از نزد پیامبر برخاستیم گفتیم مردی صالح [در خواب پیامبر]</w:t>
      </w:r>
      <w:r w:rsidR="001E6A17" w:rsidRPr="00EC03A6">
        <w:rPr>
          <w:rStyle w:val="1-Char"/>
          <w:rFonts w:hint="cs"/>
          <w:rtl/>
        </w:rPr>
        <w:t xml:space="preserve"> خلیفه</w:t>
      </w:r>
      <w:r w:rsidRPr="00EC03A6">
        <w:rPr>
          <w:rStyle w:val="1-Char"/>
          <w:rFonts w:hint="cs"/>
          <w:rtl/>
        </w:rPr>
        <w:t xml:space="preserve"> رسول خداوند است، و آنانی که به یکدیگر متوسط و ربط یافته‌اند کارگزاران امری‌اند که خداوند رسول خود را با آن مبعوث نموده است. امام احمد (3/355) ابو داود (4636) ابن ابی عاصم (1134) و حاکم (3/71-72) آن را روایت نموده‌اند و حاکم</w:t>
      </w:r>
      <w:r w:rsidR="00185ED2" w:rsidRPr="00EC03A6">
        <w:rPr>
          <w:rStyle w:val="1-Char"/>
          <w:rFonts w:hint="cs"/>
          <w:rtl/>
        </w:rPr>
        <w:t xml:space="preserve"> </w:t>
      </w:r>
      <w:r w:rsidRPr="00EC03A6">
        <w:rPr>
          <w:rStyle w:val="1-Char"/>
          <w:rFonts w:hint="cs"/>
          <w:rtl/>
        </w:rPr>
        <w:t xml:space="preserve">علی‌رغم گرایش به </w:t>
      </w:r>
      <w:r w:rsidR="00BE435A" w:rsidRPr="00EC03A6">
        <w:rPr>
          <w:rStyle w:val="1-Char"/>
          <w:rFonts w:hint="cs"/>
          <w:rtl/>
        </w:rPr>
        <w:t>تش</w:t>
      </w:r>
      <w:r w:rsidR="00FB0EFC">
        <w:rPr>
          <w:rStyle w:val="1-Char"/>
          <w:rFonts w:hint="cs"/>
          <w:rtl/>
        </w:rPr>
        <w:t>ی</w:t>
      </w:r>
      <w:r w:rsidR="00BE435A" w:rsidRPr="00EC03A6">
        <w:rPr>
          <w:rStyle w:val="1-Char"/>
          <w:rFonts w:hint="cs"/>
          <w:rtl/>
        </w:rPr>
        <w:t>ع</w:t>
      </w:r>
      <w:r w:rsidRPr="00EC03A6">
        <w:rPr>
          <w:rStyle w:val="1-Char"/>
          <w:rFonts w:hint="cs"/>
          <w:rtl/>
        </w:rPr>
        <w:t xml:space="preserve"> آن را صحیح دانسته است و ذهبی هم ب</w:t>
      </w:r>
      <w:r w:rsidR="00185ED2" w:rsidRPr="00EC03A6">
        <w:rPr>
          <w:rStyle w:val="1-Char"/>
          <w:rFonts w:hint="cs"/>
          <w:rtl/>
        </w:rPr>
        <w:t>ا</w:t>
      </w:r>
      <w:r w:rsidRPr="00EC03A6">
        <w:rPr>
          <w:rStyle w:val="1-Char"/>
          <w:rFonts w:hint="cs"/>
          <w:rtl/>
        </w:rPr>
        <w:t xml:space="preserve"> آن موافق گشته است. </w:t>
      </w:r>
    </w:p>
    <w:p w:rsidR="00E47C19" w:rsidRPr="00EC03A6" w:rsidRDefault="00E47C19" w:rsidP="00AE08A8">
      <w:pPr>
        <w:tabs>
          <w:tab w:val="right" w:pos="7031"/>
        </w:tabs>
        <w:bidi/>
        <w:ind w:firstLine="284"/>
        <w:jc w:val="both"/>
        <w:rPr>
          <w:rStyle w:val="1-Char"/>
          <w:rtl/>
        </w:rPr>
      </w:pPr>
      <w:r w:rsidRPr="00EC03A6">
        <w:rPr>
          <w:rStyle w:val="1-Char"/>
          <w:rFonts w:hint="cs"/>
          <w:rtl/>
        </w:rPr>
        <w:t>و امام احمد (762) (2595) از حدیث ابن عمرو ابن امامه روایت نموده است که پیامبر فرمود</w:t>
      </w:r>
      <w:r w:rsidR="008126A4" w:rsidRPr="00EC03A6">
        <w:rPr>
          <w:rStyle w:val="1-Char"/>
          <w:rFonts w:hint="cs"/>
          <w:rtl/>
        </w:rPr>
        <w:t>:</w:t>
      </w:r>
      <w:r w:rsidRPr="00EC03A6">
        <w:rPr>
          <w:rStyle w:val="1-Char"/>
          <w:rFonts w:hint="cs"/>
          <w:rtl/>
        </w:rPr>
        <w:t xml:space="preserve"> [در خواب] دیدم گویا اینکه در کفه‌ی ترازویی قرار گرفتم و امت در کفه‌ی دیگر آن و من از آنان سنگین‌تر بودم، سپس ابوبکر در کفه‌ای نهاده شد و امت هم در کفه‌ی دیگر آن ابوبکر برتری یافت، و عمر در کفه‌ای </w:t>
      </w:r>
      <w:r w:rsidR="00E63087" w:rsidRPr="00EC03A6">
        <w:rPr>
          <w:rStyle w:val="1-Char"/>
          <w:rFonts w:hint="cs"/>
          <w:rtl/>
        </w:rPr>
        <w:t xml:space="preserve">و </w:t>
      </w:r>
      <w:r w:rsidRPr="00EC03A6">
        <w:rPr>
          <w:rStyle w:val="1-Char"/>
          <w:rFonts w:hint="cs"/>
          <w:rtl/>
        </w:rPr>
        <w:t>امت در کفه‌ای دیگر باز عمر برتری داشت سپس عثمان آورده شد و با امت موازنه گردید باز عثمان از</w:t>
      </w:r>
      <w:r w:rsidR="006B7E93">
        <w:rPr>
          <w:rStyle w:val="1-Char"/>
          <w:rFonts w:hint="cs"/>
          <w:rtl/>
        </w:rPr>
        <w:t xml:space="preserve"> آن‌ها </w:t>
      </w:r>
      <w:r w:rsidRPr="00EC03A6">
        <w:rPr>
          <w:rStyle w:val="1-Char"/>
          <w:rFonts w:hint="cs"/>
          <w:rtl/>
        </w:rPr>
        <w:t>برتر و سنگین‌تر بود و نظیر این روایت و روایت ابوبکر نزد امام احمد (5/44، 50) ابو داود (4334، 4635) و ترمذی (2287) و ابن ابی عاصم (1135) و حاکم (3/70-71) و بیهقی در (الدلائل) (6/348) تخریج و روایت شده است و اسناد آن [بر مبنای علوم الحدیث] ح</w:t>
      </w:r>
      <w:r w:rsidR="007C3A54" w:rsidRPr="00EC03A6">
        <w:rPr>
          <w:rStyle w:val="1-Char"/>
          <w:rFonts w:hint="cs"/>
          <w:rtl/>
        </w:rPr>
        <w:t>َ</w:t>
      </w:r>
      <w:r w:rsidRPr="00EC03A6">
        <w:rPr>
          <w:rStyle w:val="1-Char"/>
          <w:rFonts w:hint="cs"/>
          <w:rtl/>
        </w:rPr>
        <w:t>سن و مقبول است. و در روایت دیگری اشاره گردیده است که خلافت علی بعد از خلافت خلفای سه گانه می</w:t>
      </w:r>
      <w:r w:rsidRPr="00EC03A6">
        <w:rPr>
          <w:rStyle w:val="1-Char"/>
          <w:rFonts w:hint="eastAsia"/>
          <w:rtl/>
        </w:rPr>
        <w:t>‌</w:t>
      </w:r>
      <w:r w:rsidRPr="00EC03A6">
        <w:rPr>
          <w:rStyle w:val="1-Char"/>
          <w:rFonts w:hint="cs"/>
          <w:rtl/>
        </w:rPr>
        <w:t>باشد. از سمره بن جندب روایت شده است که مردی به پیامبر گفت</w:t>
      </w:r>
      <w:r w:rsidR="008126A4" w:rsidRPr="00EC03A6">
        <w:rPr>
          <w:rStyle w:val="1-Char"/>
          <w:rFonts w:hint="cs"/>
          <w:rtl/>
        </w:rPr>
        <w:t>:</w:t>
      </w:r>
      <w:r w:rsidRPr="00EC03A6">
        <w:rPr>
          <w:rStyle w:val="1-Char"/>
          <w:rFonts w:hint="cs"/>
          <w:rtl/>
        </w:rPr>
        <w:t xml:space="preserve"> ای رسول خدا دیدم دلوی از آسمان فرود آمد و ابوبکر آمد دسته‌ی آن را بگرفت و اندکی از آن بنوشید و سپس عمر آمد تا سیر</w:t>
      </w:r>
      <w:r w:rsidR="007C3A54" w:rsidRPr="00EC03A6">
        <w:rPr>
          <w:rStyle w:val="1-Char"/>
          <w:rFonts w:hint="cs"/>
          <w:rtl/>
        </w:rPr>
        <w:t>ا</w:t>
      </w:r>
      <w:r w:rsidRPr="00EC03A6">
        <w:rPr>
          <w:rStyle w:val="1-Char"/>
          <w:rFonts w:hint="cs"/>
          <w:rtl/>
        </w:rPr>
        <w:t>ب گشت از آن بنوشید و عثمان هم تا سیراب گشت از آب آن دلو بنوشید، و پس علی آمد دسته‌ی دلو را بگرفت و دلو تکان خورد و مقد</w:t>
      </w:r>
      <w:r w:rsidR="007C3A54" w:rsidRPr="00EC03A6">
        <w:rPr>
          <w:rStyle w:val="1-Char"/>
          <w:rFonts w:hint="cs"/>
          <w:rtl/>
        </w:rPr>
        <w:t>اری</w:t>
      </w:r>
      <w:r w:rsidRPr="00EC03A6">
        <w:rPr>
          <w:rStyle w:val="1-Char"/>
          <w:rFonts w:hint="cs"/>
          <w:rtl/>
        </w:rPr>
        <w:t xml:space="preserve"> از آب آن بر روی علی ریخته شد</w:t>
      </w:r>
      <w:r w:rsidR="00AE08A8" w:rsidRPr="00EC03A6">
        <w:rPr>
          <w:rStyle w:val="1-Char"/>
          <w:rFonts w:hint="cs"/>
          <w:rtl/>
        </w:rPr>
        <w:t>.</w:t>
      </w:r>
      <w:r w:rsidRPr="00EC03A6">
        <w:rPr>
          <w:rStyle w:val="1-Char"/>
          <w:rFonts w:hint="cs"/>
          <w:rtl/>
        </w:rPr>
        <w:t xml:space="preserve"> امام احمد (5/21) ابو داود (4637) ابن ابی عاصم (1141) و طبرانی در (الکبیر) (69655)</w:t>
      </w:r>
      <w:r w:rsidR="006B7E93">
        <w:rPr>
          <w:rStyle w:val="1-Char"/>
          <w:rFonts w:hint="cs"/>
          <w:rtl/>
        </w:rPr>
        <w:t xml:space="preserve"> آن را </w:t>
      </w:r>
      <w:r w:rsidRPr="00EC03A6">
        <w:rPr>
          <w:rStyle w:val="1-Char"/>
          <w:rFonts w:hint="cs"/>
          <w:rtl/>
        </w:rPr>
        <w:t xml:space="preserve">روایت و تخریج نموده‌اند. </w:t>
      </w:r>
    </w:p>
    <w:p w:rsidR="00E47C19" w:rsidRPr="00EC03A6" w:rsidRDefault="00E47C19" w:rsidP="00BE435A">
      <w:pPr>
        <w:tabs>
          <w:tab w:val="right" w:pos="7031"/>
        </w:tabs>
        <w:bidi/>
        <w:ind w:firstLine="284"/>
        <w:jc w:val="both"/>
        <w:rPr>
          <w:rStyle w:val="1-Char"/>
          <w:rtl/>
        </w:rPr>
      </w:pPr>
      <w:r w:rsidRPr="00EC03A6">
        <w:rPr>
          <w:rStyle w:val="1-Char"/>
          <w:rFonts w:hint="cs"/>
          <w:rtl/>
        </w:rPr>
        <w:t xml:space="preserve">و روایات دیگر در زمینه‌ی خلافت ابوبکر و عمر، عثمان و سپس علی فراوان است، که اگر جمع‌آوری گردند [به قول معروف] مثنوی هزار من شود ولی آنچه ذکر کردیم </w:t>
      </w:r>
      <w:r w:rsidRPr="00EC03A6">
        <w:rPr>
          <w:rStyle w:val="1-Char"/>
          <w:rFonts w:hint="cs"/>
          <w:rtl/>
        </w:rPr>
        <w:lastRenderedPageBreak/>
        <w:t>کاف</w:t>
      </w:r>
      <w:r w:rsidR="00AE08A8" w:rsidRPr="00EC03A6">
        <w:rPr>
          <w:rStyle w:val="1-Char"/>
          <w:rFonts w:hint="cs"/>
          <w:rtl/>
        </w:rPr>
        <w:t>ی است تا</w:t>
      </w:r>
      <w:r w:rsidRPr="00EC03A6">
        <w:rPr>
          <w:rStyle w:val="1-Char"/>
          <w:rFonts w:hint="cs"/>
          <w:rtl/>
        </w:rPr>
        <w:t xml:space="preserve"> ادعای عدم دلالت روایات بر خلافت خلفای سه گانه‌ی از جانب عبدالحسین حقه باز خنثی </w:t>
      </w:r>
      <w:r w:rsidR="00BE435A" w:rsidRPr="00EC03A6">
        <w:rPr>
          <w:rStyle w:val="1-Char"/>
          <w:rFonts w:hint="cs"/>
          <w:rtl/>
        </w:rPr>
        <w:t>شود</w:t>
      </w:r>
      <w:r w:rsidRPr="00EC03A6">
        <w:rPr>
          <w:rStyle w:val="1-Char"/>
          <w:rFonts w:hint="cs"/>
          <w:rtl/>
        </w:rPr>
        <w:t xml:space="preserve">. </w:t>
      </w:r>
    </w:p>
    <w:p w:rsidR="00E47C19" w:rsidRDefault="00E47C19" w:rsidP="00E47C19">
      <w:pPr>
        <w:pStyle w:val="Heading3"/>
        <w:bidi/>
        <w:rPr>
          <w:rtl/>
          <w:lang w:bidi="fa-IR"/>
        </w:rPr>
      </w:pPr>
      <w:bookmarkStart w:id="10" w:name="_Toc430177441"/>
      <w:r>
        <w:rPr>
          <w:rFonts w:hint="cs"/>
          <w:rtl/>
          <w:lang w:bidi="fa-IR"/>
        </w:rPr>
        <w:t>مراجعه (53)</w:t>
      </w:r>
      <w:r w:rsidR="008126A4">
        <w:rPr>
          <w:rFonts w:hint="cs"/>
          <w:rtl/>
          <w:lang w:bidi="fa-IR"/>
        </w:rPr>
        <w:t>:</w:t>
      </w:r>
      <w:r>
        <w:rPr>
          <w:rFonts w:hint="cs"/>
          <w:rtl/>
          <w:lang w:bidi="fa-IR"/>
        </w:rPr>
        <w:t xml:space="preserve"> س</w:t>
      </w:r>
      <w:r w:rsidR="008126A4">
        <w:rPr>
          <w:rFonts w:hint="cs"/>
          <w:rtl/>
          <w:lang w:bidi="fa-IR"/>
        </w:rPr>
        <w:t>:</w:t>
      </w:r>
      <w:bookmarkEnd w:id="10"/>
      <w:r>
        <w:rPr>
          <w:rFonts w:hint="cs"/>
          <w:rtl/>
          <w:lang w:bidi="fa-IR"/>
        </w:rPr>
        <w:t xml:space="preserve"> </w:t>
      </w:r>
    </w:p>
    <w:p w:rsidR="00E47C19" w:rsidRPr="00EC03A6" w:rsidRDefault="00E47C19" w:rsidP="00E47C19">
      <w:pPr>
        <w:tabs>
          <w:tab w:val="right" w:pos="7031"/>
        </w:tabs>
        <w:bidi/>
        <w:ind w:firstLine="284"/>
        <w:jc w:val="both"/>
        <w:rPr>
          <w:rStyle w:val="1-Char"/>
          <w:rtl/>
        </w:rPr>
      </w:pPr>
      <w:r w:rsidRPr="00EC03A6">
        <w:rPr>
          <w:rStyle w:val="1-Char"/>
          <w:rFonts w:hint="cs"/>
          <w:rtl/>
        </w:rPr>
        <w:t xml:space="preserve">- عرضه نمودن حدیث غدیر </w:t>
      </w:r>
    </w:p>
    <w:p w:rsidR="00E47C19" w:rsidRDefault="00E47C19" w:rsidP="00E47C19">
      <w:pPr>
        <w:pStyle w:val="Heading3"/>
        <w:bidi/>
        <w:rPr>
          <w:rtl/>
          <w:lang w:bidi="fa-IR"/>
        </w:rPr>
      </w:pPr>
      <w:bookmarkStart w:id="11" w:name="_Toc430177442"/>
      <w:r>
        <w:rPr>
          <w:rFonts w:hint="cs"/>
          <w:rtl/>
          <w:lang w:bidi="fa-IR"/>
        </w:rPr>
        <w:t>مراجعه (54)</w:t>
      </w:r>
      <w:r w:rsidR="008126A4">
        <w:rPr>
          <w:rFonts w:hint="cs"/>
          <w:rtl/>
          <w:lang w:bidi="fa-IR"/>
        </w:rPr>
        <w:t>:</w:t>
      </w:r>
      <w:r>
        <w:rPr>
          <w:rFonts w:hint="cs"/>
          <w:rtl/>
          <w:lang w:bidi="fa-IR"/>
        </w:rPr>
        <w:t xml:space="preserve"> ش</w:t>
      </w:r>
      <w:r w:rsidR="008126A4">
        <w:rPr>
          <w:rFonts w:hint="cs"/>
          <w:rtl/>
          <w:lang w:bidi="fa-IR"/>
        </w:rPr>
        <w:t>:</w:t>
      </w:r>
      <w:bookmarkEnd w:id="11"/>
      <w:r>
        <w:rPr>
          <w:rFonts w:hint="cs"/>
          <w:rtl/>
          <w:lang w:bidi="fa-IR"/>
        </w:rPr>
        <w:t xml:space="preserve"> </w:t>
      </w:r>
    </w:p>
    <w:p w:rsidR="00E47C19" w:rsidRPr="00EC03A6" w:rsidRDefault="00E47C19" w:rsidP="00E47C19">
      <w:pPr>
        <w:tabs>
          <w:tab w:val="right" w:pos="7031"/>
        </w:tabs>
        <w:bidi/>
        <w:ind w:firstLine="284"/>
        <w:jc w:val="both"/>
        <w:rPr>
          <w:rStyle w:val="1-Char"/>
          <w:rtl/>
        </w:rPr>
      </w:pPr>
      <w:r w:rsidRPr="00EC03A6">
        <w:rPr>
          <w:rStyle w:val="1-Char"/>
          <w:rFonts w:hint="cs"/>
          <w:rtl/>
        </w:rPr>
        <w:t xml:space="preserve">نقل مجموعه‌ای از الفاظ حدیث غدیر </w:t>
      </w:r>
    </w:p>
    <w:p w:rsidR="00E47C19" w:rsidRDefault="00E47C19" w:rsidP="007D1DCA">
      <w:pPr>
        <w:pStyle w:val="Heading3"/>
        <w:bidi/>
        <w:rPr>
          <w:rtl/>
          <w:lang w:bidi="fa-IR"/>
        </w:rPr>
      </w:pPr>
      <w:bookmarkStart w:id="12" w:name="_Toc430177443"/>
      <w:r>
        <w:rPr>
          <w:rFonts w:hint="cs"/>
          <w:rtl/>
          <w:lang w:bidi="fa-IR"/>
        </w:rPr>
        <w:t>پاسخ و رد بر مراج</w:t>
      </w:r>
      <w:r w:rsidR="007D1DCA">
        <w:rPr>
          <w:rFonts w:hint="cs"/>
          <w:rtl/>
          <w:lang w:bidi="fa-IR"/>
        </w:rPr>
        <w:t>ع</w:t>
      </w:r>
      <w:r>
        <w:rPr>
          <w:rFonts w:hint="cs"/>
          <w:rtl/>
          <w:lang w:bidi="fa-IR"/>
        </w:rPr>
        <w:t>ه‌ی (54)</w:t>
      </w:r>
      <w:r w:rsidR="008126A4">
        <w:rPr>
          <w:rFonts w:hint="cs"/>
          <w:rtl/>
          <w:lang w:bidi="fa-IR"/>
        </w:rPr>
        <w:t>:</w:t>
      </w:r>
      <w:bookmarkEnd w:id="12"/>
      <w:r>
        <w:rPr>
          <w:rFonts w:hint="cs"/>
          <w:rtl/>
          <w:lang w:bidi="fa-IR"/>
        </w:rPr>
        <w:t xml:space="preserve"> </w:t>
      </w:r>
    </w:p>
    <w:p w:rsidR="00E47C19" w:rsidRPr="00EC03A6" w:rsidRDefault="00E47C19" w:rsidP="007D1DCA">
      <w:pPr>
        <w:tabs>
          <w:tab w:val="right" w:pos="7031"/>
        </w:tabs>
        <w:bidi/>
        <w:ind w:firstLine="284"/>
        <w:jc w:val="both"/>
        <w:rPr>
          <w:rStyle w:val="1-Char"/>
          <w:rtl/>
        </w:rPr>
      </w:pPr>
      <w:r w:rsidRPr="00EC03A6">
        <w:rPr>
          <w:rStyle w:val="1-Char"/>
          <w:rFonts w:hint="cs"/>
          <w:rtl/>
        </w:rPr>
        <w:t>تمام الفاظی که نقل کرده است از لحاظ سند و متن مورد نقد علمی قرار گرفته است و چهار مس</w:t>
      </w:r>
      <w:r w:rsidR="007D1DCA" w:rsidRPr="00EC03A6">
        <w:rPr>
          <w:rStyle w:val="1-Char"/>
          <w:rFonts w:hint="cs"/>
          <w:rtl/>
        </w:rPr>
        <w:t>أ</w:t>
      </w:r>
      <w:r w:rsidRPr="00EC03A6">
        <w:rPr>
          <w:rStyle w:val="1-Char"/>
          <w:rFonts w:hint="cs"/>
          <w:rtl/>
        </w:rPr>
        <w:t>له</w:t>
      </w:r>
      <w:r w:rsidR="007D1DCA" w:rsidRPr="00EC03A6">
        <w:rPr>
          <w:rStyle w:val="1-Char"/>
          <w:rFonts w:hint="cs"/>
          <w:rtl/>
        </w:rPr>
        <w:t xml:space="preserve"> از</w:t>
      </w:r>
      <w:r w:rsidRPr="00EC03A6">
        <w:rPr>
          <w:rStyle w:val="1-Char"/>
          <w:rFonts w:hint="cs"/>
          <w:rtl/>
        </w:rPr>
        <w:t xml:space="preserve"> روایت غدیر مطرح نموده است که ربطی به خطبه‌ی </w:t>
      </w:r>
      <w:r w:rsidR="002863EC">
        <w:rPr>
          <w:rStyle w:val="1-Char"/>
          <w:rFonts w:hint="cs"/>
          <w:rtl/>
        </w:rPr>
        <w:t>حجة الوداع</w:t>
      </w:r>
      <w:r w:rsidRPr="00EC03A6">
        <w:rPr>
          <w:rStyle w:val="1-Char"/>
          <w:rFonts w:hint="cs"/>
          <w:rtl/>
        </w:rPr>
        <w:t xml:space="preserve"> ندارد. </w:t>
      </w:r>
    </w:p>
    <w:p w:rsidR="00E47C19" w:rsidRPr="00EC03A6" w:rsidRDefault="00E47C19" w:rsidP="00BE435A">
      <w:pPr>
        <w:tabs>
          <w:tab w:val="right" w:pos="7031"/>
        </w:tabs>
        <w:bidi/>
        <w:ind w:firstLine="284"/>
        <w:jc w:val="both"/>
        <w:rPr>
          <w:rStyle w:val="1-Char"/>
          <w:rtl/>
        </w:rPr>
      </w:pPr>
      <w:r w:rsidRPr="00EC03A6">
        <w:rPr>
          <w:rStyle w:val="1-Char"/>
          <w:rFonts w:hint="cs"/>
          <w:rtl/>
        </w:rPr>
        <w:t>و اکنون می‌خواهیم نمونه‌ای دیگر از دلایل تکراری عبدالحسین که جز تطویل و معنی تراش</w:t>
      </w:r>
      <w:r w:rsidR="009A0076" w:rsidRPr="00EC03A6">
        <w:rPr>
          <w:rStyle w:val="1-Char"/>
          <w:rFonts w:hint="cs"/>
          <w:rtl/>
        </w:rPr>
        <w:t>ی ـ</w:t>
      </w:r>
      <w:r w:rsidRPr="00EC03A6">
        <w:rPr>
          <w:rStyle w:val="1-Char"/>
          <w:rFonts w:hint="cs"/>
          <w:rtl/>
        </w:rPr>
        <w:t xml:space="preserve"> به خواسته و میل خود و نیرنگ و حقه</w:t>
      </w:r>
      <w:r w:rsidR="00BE435A" w:rsidRPr="00EC03A6">
        <w:rPr>
          <w:rStyle w:val="1-Char"/>
          <w:rFonts w:hint="cs"/>
          <w:rtl/>
        </w:rPr>
        <w:t xml:space="preserve"> باز</w:t>
      </w:r>
      <w:r w:rsidR="00FB0EFC">
        <w:rPr>
          <w:rStyle w:val="1-Char"/>
          <w:rFonts w:hint="cs"/>
          <w:rtl/>
        </w:rPr>
        <w:t>ی</w:t>
      </w:r>
      <w:r w:rsidR="009A0076" w:rsidRPr="00EC03A6">
        <w:rPr>
          <w:rStyle w:val="1-Char"/>
          <w:rFonts w:hint="cs"/>
          <w:rtl/>
        </w:rPr>
        <w:t xml:space="preserve"> ـ</w:t>
      </w:r>
      <w:r w:rsidRPr="00EC03A6">
        <w:rPr>
          <w:rStyle w:val="1-Char"/>
          <w:rFonts w:hint="cs"/>
          <w:rtl/>
        </w:rPr>
        <w:t xml:space="preserve"> بهره‌ای ندارند ذکر کنیم گرچه در سخن بر خطبه‌ی غدیر در (ج 1/43-44) و (ج 1/28) به طور اختصار به آن اشاراتی داشتیم</w:t>
      </w:r>
      <w:r w:rsidR="009A0076" w:rsidRPr="00EC03A6">
        <w:rPr>
          <w:rStyle w:val="1-Char"/>
          <w:rFonts w:hint="cs"/>
          <w:rtl/>
        </w:rPr>
        <w:t>،</w:t>
      </w:r>
      <w:r w:rsidRPr="00EC03A6">
        <w:rPr>
          <w:rStyle w:val="1-Char"/>
          <w:rFonts w:hint="cs"/>
          <w:rtl/>
        </w:rPr>
        <w:t xml:space="preserve"> ولی تکرار آن به نوع دیگر اشکالی ندارد چون عبدالحسین در این مراجعات هر آنچه توانسته دربار</w:t>
      </w:r>
      <w:r w:rsidR="006759D6">
        <w:rPr>
          <w:rStyle w:val="1-Char"/>
          <w:rFonts w:hint="cs"/>
          <w:rtl/>
        </w:rPr>
        <w:t>ۀ</w:t>
      </w:r>
      <w:r w:rsidRPr="00EC03A6">
        <w:rPr>
          <w:rStyle w:val="1-Char"/>
          <w:rFonts w:hint="cs"/>
          <w:rtl/>
        </w:rPr>
        <w:t xml:space="preserve"> خطبه غدیر احادیث نقل نموده است که به قسمتی از آن اشاره شد</w:t>
      </w:r>
      <w:r w:rsidR="009A0076" w:rsidRPr="00EC03A6">
        <w:rPr>
          <w:rStyle w:val="1-Char"/>
          <w:rFonts w:hint="cs"/>
          <w:rtl/>
        </w:rPr>
        <w:t>،</w:t>
      </w:r>
      <w:r w:rsidRPr="00EC03A6">
        <w:rPr>
          <w:rStyle w:val="1-Char"/>
          <w:rFonts w:hint="cs"/>
          <w:rtl/>
        </w:rPr>
        <w:t xml:space="preserve"> و به امید خداوند قسمت دیگر (روایات نقل شد</w:t>
      </w:r>
      <w:r w:rsidR="009A0076" w:rsidRPr="00EC03A6">
        <w:rPr>
          <w:rStyle w:val="1-Char"/>
          <w:rFonts w:hint="cs"/>
          <w:rtl/>
        </w:rPr>
        <w:t>ه</w:t>
      </w:r>
      <w:r w:rsidRPr="00EC03A6">
        <w:rPr>
          <w:rStyle w:val="1-Char"/>
          <w:rFonts w:hint="cs"/>
          <w:rtl/>
        </w:rPr>
        <w:t xml:space="preserve"> از عبدالحسین) را ذکر می‌نمائیم‌ ولی قبل از پرداختن به آن به ذکر اموری می‌پردازیم. </w:t>
      </w:r>
    </w:p>
    <w:p w:rsidR="00E47C19" w:rsidRPr="00EC03A6" w:rsidRDefault="00E47C19" w:rsidP="00C4032D">
      <w:pPr>
        <w:tabs>
          <w:tab w:val="right" w:pos="7031"/>
        </w:tabs>
        <w:bidi/>
        <w:ind w:firstLine="284"/>
        <w:jc w:val="both"/>
        <w:rPr>
          <w:rStyle w:val="1-Char"/>
          <w:rtl/>
        </w:rPr>
      </w:pPr>
      <w:r w:rsidRPr="00EC03A6">
        <w:rPr>
          <w:rStyle w:val="1-Char"/>
          <w:rFonts w:hint="cs"/>
          <w:rtl/>
        </w:rPr>
        <w:t xml:space="preserve">1- می‌بایست به تفاوت و عدم اختلاط میان خطبه‌ی غدیر و </w:t>
      </w:r>
      <w:r w:rsidR="002863EC">
        <w:rPr>
          <w:rStyle w:val="1-Char"/>
          <w:rFonts w:hint="cs"/>
          <w:rtl/>
        </w:rPr>
        <w:t>حجة الوداع</w:t>
      </w:r>
      <w:r w:rsidRPr="00EC03A6">
        <w:rPr>
          <w:rStyle w:val="1-Char"/>
          <w:rFonts w:hint="cs"/>
          <w:rtl/>
        </w:rPr>
        <w:t xml:space="preserve"> توجه نمود، زیرا او در مراجعه (8) تلاش ورزیده است تا</w:t>
      </w:r>
      <w:r w:rsidR="00875FF4">
        <w:rPr>
          <w:rStyle w:val="1-Char"/>
          <w:rFonts w:hint="cs"/>
          <w:rtl/>
        </w:rPr>
        <w:t xml:space="preserve"> هردو </w:t>
      </w:r>
      <w:r w:rsidRPr="00EC03A6">
        <w:rPr>
          <w:rStyle w:val="1-Char"/>
          <w:rFonts w:hint="cs"/>
          <w:rtl/>
        </w:rPr>
        <w:t>را یکی به شمار آورد و ما شیعه را به</w:t>
      </w:r>
      <w:r w:rsidR="009A0076" w:rsidRPr="00EC03A6">
        <w:rPr>
          <w:rStyle w:val="1-Char"/>
          <w:rFonts w:hint="cs"/>
          <w:rtl/>
        </w:rPr>
        <w:t xml:space="preserve"> روایت</w:t>
      </w:r>
      <w:r w:rsidRPr="00EC03A6">
        <w:rPr>
          <w:rStyle w:val="1-Char"/>
          <w:rFonts w:hint="cs"/>
          <w:rtl/>
        </w:rPr>
        <w:t xml:space="preserve"> غدیر فرا می‌خوانیم تا یک اسناد صحیح و ثابت بیاورند که در آن به الفاظ احادیث غدیر تصریح نموده باشد که در خطبه</w:t>
      </w:r>
      <w:r w:rsidRPr="00EC03A6">
        <w:rPr>
          <w:rStyle w:val="1-Char"/>
          <w:rFonts w:hint="eastAsia"/>
          <w:rtl/>
        </w:rPr>
        <w:t xml:space="preserve">‌ی </w:t>
      </w:r>
      <w:r w:rsidR="002863EC">
        <w:rPr>
          <w:rStyle w:val="1-Char"/>
          <w:rFonts w:hint="cs"/>
          <w:rtl/>
        </w:rPr>
        <w:t>حجة الوداع</w:t>
      </w:r>
      <w:r w:rsidRPr="00EC03A6">
        <w:rPr>
          <w:rStyle w:val="1-Char"/>
          <w:rFonts w:hint="cs"/>
          <w:rtl/>
        </w:rPr>
        <w:t xml:space="preserve"> یا مدینه و یا در هر مکانی دیگر غیر از غدیر گفته شده باشد، و اما از طریق دروغ و با اسنادهای دروغین می‌توانند به سخت‌تر از آن اشاره نمایند، و در ضمن رد بر مراجعه شماره (8) بیان کردیم. که برخی طرق (روایت) در خطب</w:t>
      </w:r>
      <w:r w:rsidR="006759D6">
        <w:rPr>
          <w:rStyle w:val="1-Char"/>
          <w:rFonts w:hint="cs"/>
          <w:rtl/>
        </w:rPr>
        <w:t>ۀ</w:t>
      </w:r>
      <w:r w:rsidRPr="00EC03A6">
        <w:rPr>
          <w:rStyle w:val="1-Char"/>
          <w:rFonts w:hint="cs"/>
          <w:rtl/>
        </w:rPr>
        <w:t xml:space="preserve"> غدیر به غدیر خم اشاره کرده‌اند و برخی هم به صورت مطلق ذکر نموده‌اند و لذا می‌بایست بر مقید (به غدیر خم) حمل گردد و به </w:t>
      </w:r>
      <w:r w:rsidRPr="00EC03A6">
        <w:rPr>
          <w:rStyle w:val="1-Char"/>
          <w:rFonts w:hint="cs"/>
          <w:rtl/>
        </w:rPr>
        <w:lastRenderedPageBreak/>
        <w:t>بهان</w:t>
      </w:r>
      <w:r w:rsidR="006759D6">
        <w:rPr>
          <w:rStyle w:val="1-Char"/>
          <w:rFonts w:hint="cs"/>
          <w:rtl/>
        </w:rPr>
        <w:t>ۀ</w:t>
      </w:r>
      <w:r w:rsidRPr="00EC03A6">
        <w:rPr>
          <w:rStyle w:val="1-Char"/>
          <w:rFonts w:hint="cs"/>
          <w:rtl/>
        </w:rPr>
        <w:t xml:space="preserve"> تعدد طرق روایت هم نمی‌توان به تعدد مکان آن قائل شد، زیرا این نهایت جهل و حماقت است، خداوند مرا از گمراهی و سرگردانی محفوظ بدارد.</w:t>
      </w:r>
      <w:r w:rsidRPr="007E73DE">
        <w:rPr>
          <w:rStyle w:val="1-Char"/>
          <w:vertAlign w:val="superscript"/>
          <w:rtl/>
        </w:rPr>
        <w:footnoteReference w:id="3"/>
      </w:r>
      <w:r w:rsidRPr="00EC03A6">
        <w:rPr>
          <w:rStyle w:val="1-Char"/>
          <w:rFonts w:hint="cs"/>
          <w:rtl/>
        </w:rPr>
        <w:t xml:space="preserve"> </w:t>
      </w:r>
    </w:p>
    <w:p w:rsidR="00E47C19" w:rsidRPr="00EC03A6" w:rsidRDefault="00E47C19" w:rsidP="002C1617">
      <w:pPr>
        <w:tabs>
          <w:tab w:val="right" w:pos="7031"/>
        </w:tabs>
        <w:bidi/>
        <w:ind w:firstLine="284"/>
        <w:jc w:val="both"/>
        <w:rPr>
          <w:rStyle w:val="1-Char"/>
          <w:rtl/>
        </w:rPr>
      </w:pPr>
      <w:r w:rsidRPr="00EC03A6">
        <w:rPr>
          <w:rStyle w:val="1-Char"/>
          <w:rFonts w:hint="cs"/>
          <w:rtl/>
        </w:rPr>
        <w:t>2- بعد از بیان تفاوت میان خطب</w:t>
      </w:r>
      <w:r w:rsidR="006759D6">
        <w:rPr>
          <w:rStyle w:val="1-Char"/>
          <w:rFonts w:hint="cs"/>
          <w:rtl/>
        </w:rPr>
        <w:t>ۀ</w:t>
      </w:r>
      <w:r w:rsidRPr="00EC03A6">
        <w:rPr>
          <w:rStyle w:val="1-Char"/>
          <w:rFonts w:hint="cs"/>
          <w:rtl/>
        </w:rPr>
        <w:t xml:space="preserve"> </w:t>
      </w:r>
      <w:r w:rsidR="002863EC">
        <w:rPr>
          <w:rStyle w:val="1-Char"/>
          <w:rFonts w:hint="cs"/>
          <w:rtl/>
        </w:rPr>
        <w:t>حجة الوداع</w:t>
      </w:r>
      <w:r w:rsidRPr="00EC03A6">
        <w:rPr>
          <w:rStyle w:val="1-Char"/>
          <w:rFonts w:hint="cs"/>
          <w:rtl/>
        </w:rPr>
        <w:t xml:space="preserve"> و خطب</w:t>
      </w:r>
      <w:r w:rsidR="006759D6">
        <w:rPr>
          <w:rStyle w:val="1-Char"/>
          <w:rFonts w:hint="cs"/>
          <w:rtl/>
        </w:rPr>
        <w:t>ۀ</w:t>
      </w:r>
      <w:r w:rsidRPr="00EC03A6">
        <w:rPr>
          <w:rStyle w:val="1-Char"/>
          <w:rFonts w:hint="cs"/>
          <w:rtl/>
        </w:rPr>
        <w:t xml:space="preserve"> غدیر خم و عدم ارتباط آن دو با هم</w:t>
      </w:r>
      <w:r w:rsidR="002C1617" w:rsidRPr="00EC03A6">
        <w:rPr>
          <w:rStyle w:val="1-Char"/>
          <w:rFonts w:hint="cs"/>
          <w:rtl/>
        </w:rPr>
        <w:t xml:space="preserve"> ـ</w:t>
      </w:r>
      <w:r w:rsidRPr="00EC03A6">
        <w:rPr>
          <w:rStyle w:val="1-Char"/>
          <w:rFonts w:hint="cs"/>
          <w:rtl/>
        </w:rPr>
        <w:t xml:space="preserve"> نگا</w:t>
      </w:r>
      <w:r w:rsidR="008126A4" w:rsidRPr="00EC03A6">
        <w:rPr>
          <w:rStyle w:val="1-Char"/>
          <w:rFonts w:hint="cs"/>
          <w:rtl/>
        </w:rPr>
        <w:t>:</w:t>
      </w:r>
      <w:r w:rsidRPr="00EC03A6">
        <w:rPr>
          <w:rStyle w:val="1-Char"/>
          <w:rFonts w:hint="cs"/>
          <w:rtl/>
        </w:rPr>
        <w:t xml:space="preserve"> (ج 1/43-44) (ج 1/428)</w:t>
      </w:r>
      <w:r w:rsidR="002C1617" w:rsidRPr="00EC03A6">
        <w:rPr>
          <w:rStyle w:val="1-Char"/>
          <w:rFonts w:hint="cs"/>
          <w:rtl/>
        </w:rPr>
        <w:t xml:space="preserve"> ـ</w:t>
      </w:r>
      <w:r w:rsidRPr="00EC03A6">
        <w:rPr>
          <w:rStyle w:val="1-Char"/>
          <w:rFonts w:hint="cs"/>
          <w:rtl/>
        </w:rPr>
        <w:t xml:space="preserve"> عامل و سبب ایراد این خطبه را دوبار</w:t>
      </w:r>
      <w:r w:rsidR="006759D6">
        <w:rPr>
          <w:rStyle w:val="1-Char"/>
          <w:rFonts w:hint="cs"/>
          <w:rtl/>
        </w:rPr>
        <w:t>ۀ</w:t>
      </w:r>
      <w:r w:rsidRPr="00EC03A6">
        <w:rPr>
          <w:rStyle w:val="1-Char"/>
          <w:rFonts w:hint="cs"/>
          <w:rtl/>
        </w:rPr>
        <w:t xml:space="preserve"> بازگو می‌نمائیم</w:t>
      </w:r>
      <w:r w:rsidR="008126A4" w:rsidRPr="00EC03A6">
        <w:rPr>
          <w:rStyle w:val="1-Char"/>
          <w:rFonts w:hint="cs"/>
          <w:rtl/>
        </w:rPr>
        <w:t>:</w:t>
      </w:r>
      <w:r w:rsidRPr="00EC03A6">
        <w:rPr>
          <w:rStyle w:val="1-Char"/>
          <w:rFonts w:hint="cs"/>
          <w:rtl/>
        </w:rPr>
        <w:t xml:space="preserve"> که چون علی و کسانی که</w:t>
      </w:r>
      <w:r w:rsidR="00BE435A" w:rsidRPr="00EC03A6">
        <w:rPr>
          <w:rStyle w:val="1-Char"/>
          <w:rFonts w:hint="cs"/>
          <w:rtl/>
        </w:rPr>
        <w:t xml:space="preserve"> همراه</w:t>
      </w:r>
      <w:r w:rsidRPr="00EC03A6">
        <w:rPr>
          <w:rStyle w:val="1-Char"/>
          <w:rFonts w:hint="cs"/>
          <w:rtl/>
        </w:rPr>
        <w:t xml:space="preserve"> او به یمن رفتند در مورد او </w:t>
      </w:r>
      <w:r w:rsidR="002C1617" w:rsidRPr="00EC03A6">
        <w:rPr>
          <w:rStyle w:val="1-Char"/>
          <w:rFonts w:hint="cs"/>
          <w:rtl/>
        </w:rPr>
        <w:t xml:space="preserve">و </w:t>
      </w:r>
      <w:r w:rsidRPr="00EC03A6">
        <w:rPr>
          <w:rStyle w:val="1-Char"/>
          <w:rFonts w:hint="cs"/>
          <w:rtl/>
        </w:rPr>
        <w:t>همراهان وی گفته شده و این توصیه خاص علی نیست و بلکه برای عموم آل بیت است و این توصیه مانند خطب</w:t>
      </w:r>
      <w:r w:rsidR="006759D6">
        <w:rPr>
          <w:rStyle w:val="1-Char"/>
          <w:rFonts w:hint="cs"/>
          <w:rtl/>
        </w:rPr>
        <w:t>ۀ</w:t>
      </w:r>
      <w:r w:rsidRPr="00EC03A6">
        <w:rPr>
          <w:rStyle w:val="1-Char"/>
          <w:rFonts w:hint="cs"/>
          <w:rtl/>
        </w:rPr>
        <w:t xml:space="preserve"> پیامبر در مدینه به توصیه انصار می‌باشد که بعداً توضیح خواهیم داد. </w:t>
      </w:r>
    </w:p>
    <w:p w:rsidR="00E47C19" w:rsidRPr="00945249" w:rsidRDefault="00E47C19" w:rsidP="00874E12">
      <w:pPr>
        <w:tabs>
          <w:tab w:val="right" w:pos="7031"/>
        </w:tabs>
        <w:bidi/>
        <w:ind w:firstLine="284"/>
        <w:jc w:val="both"/>
        <w:rPr>
          <w:sz w:val="28"/>
          <w:szCs w:val="28"/>
          <w:rtl/>
          <w:lang w:bidi="fa-IR"/>
        </w:rPr>
      </w:pPr>
      <w:r w:rsidRPr="00EC03A6">
        <w:rPr>
          <w:rStyle w:val="1-Char"/>
          <w:rFonts w:hint="cs"/>
          <w:rtl/>
        </w:rPr>
        <w:t>3- ذکر کردیم که توصی</w:t>
      </w:r>
      <w:r w:rsidR="006759D6">
        <w:rPr>
          <w:rStyle w:val="1-Char"/>
          <w:rFonts w:hint="cs"/>
          <w:rtl/>
        </w:rPr>
        <w:t>ۀ</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 xml:space="preserve">به علی به طور خاص و به اهل بیت به طور عام دارای نمونه‌های دیگری می‌باشند که چون پیامبر از ضایع شدن حقوق </w:t>
      </w:r>
      <w:r w:rsidR="00BE435A" w:rsidRPr="00EC03A6">
        <w:rPr>
          <w:rStyle w:val="1-Char"/>
          <w:rFonts w:hint="cs"/>
          <w:rtl/>
        </w:rPr>
        <w:t>او</w:t>
      </w:r>
      <w:r w:rsidRPr="00EC03A6">
        <w:rPr>
          <w:rStyle w:val="1-Char"/>
          <w:rFonts w:hint="cs"/>
          <w:rtl/>
        </w:rPr>
        <w:t xml:space="preserve"> و اسائ</w:t>
      </w:r>
      <w:r w:rsidR="006759D6">
        <w:rPr>
          <w:rStyle w:val="1-Char"/>
          <w:rFonts w:hint="cs"/>
          <w:rtl/>
        </w:rPr>
        <w:t>ۀ</w:t>
      </w:r>
      <w:r w:rsidRPr="00EC03A6">
        <w:rPr>
          <w:rStyle w:val="1-Char"/>
          <w:rFonts w:hint="cs"/>
          <w:rtl/>
        </w:rPr>
        <w:t xml:space="preserve"> ادب به وی بعد از خود بیم داشته است به آن توصیه نموده است، و بخاری (5/42) و دیگران از انس</w:t>
      </w:r>
      <w:r w:rsidR="003963F4" w:rsidRPr="003963F4">
        <w:rPr>
          <w:rStyle w:val="1-Char"/>
          <w:rFonts w:cs="CTraditional Arabic" w:hint="cs"/>
          <w:rtl/>
        </w:rPr>
        <w:t>س</w:t>
      </w:r>
      <w:r w:rsidRPr="00EC03A6">
        <w:rPr>
          <w:rStyle w:val="1-Char"/>
          <w:rFonts w:hint="cs"/>
          <w:rtl/>
        </w:rPr>
        <w:t xml:space="preserve"> روایت نموده‌اند که ابوبکر و عباس از مجلسی از محافل انصار عبور نمودند و حال</w:t>
      </w:r>
      <w:r w:rsidR="006B7E93">
        <w:rPr>
          <w:rStyle w:val="1-Char"/>
          <w:rFonts w:hint="cs"/>
          <w:rtl/>
        </w:rPr>
        <w:t xml:space="preserve"> آن‌ها </w:t>
      </w:r>
      <w:r w:rsidRPr="00EC03A6">
        <w:rPr>
          <w:rStyle w:val="1-Char"/>
          <w:rFonts w:hint="cs"/>
          <w:rtl/>
        </w:rPr>
        <w:t>می‌گریستند، ابوبکر گفت</w:t>
      </w:r>
      <w:r w:rsidR="008126A4" w:rsidRPr="00EC03A6">
        <w:rPr>
          <w:rStyle w:val="1-Char"/>
          <w:rFonts w:hint="cs"/>
          <w:rtl/>
        </w:rPr>
        <w:t>:</w:t>
      </w:r>
      <w:r w:rsidRPr="00EC03A6">
        <w:rPr>
          <w:rStyle w:val="1-Char"/>
          <w:rFonts w:hint="cs"/>
          <w:rtl/>
        </w:rPr>
        <w:t xml:space="preserve"> چرا گریه می‌کنید؟ </w:t>
      </w:r>
      <w:r w:rsidR="002C1617" w:rsidRPr="00EC03A6">
        <w:rPr>
          <w:rStyle w:val="1-Char"/>
          <w:rFonts w:hint="cs"/>
          <w:rtl/>
        </w:rPr>
        <w:t>گفتند</w:t>
      </w:r>
      <w:r w:rsidR="008126A4" w:rsidRPr="00EC03A6">
        <w:rPr>
          <w:rStyle w:val="1-Char"/>
          <w:rFonts w:hint="cs"/>
          <w:rtl/>
        </w:rPr>
        <w:t>:</w:t>
      </w:r>
      <w:r w:rsidR="002C1617" w:rsidRPr="00EC03A6">
        <w:rPr>
          <w:rStyle w:val="1-Char"/>
          <w:rFonts w:hint="cs"/>
          <w:rtl/>
        </w:rPr>
        <w:t xml:space="preserve"> </w:t>
      </w:r>
      <w:r w:rsidRPr="00EC03A6">
        <w:rPr>
          <w:rStyle w:val="1-Char"/>
          <w:rFonts w:hint="cs"/>
          <w:rtl/>
        </w:rPr>
        <w:t>به یاد نشستن پیامبر با خود افتادیم، و ابوبکر نزد پیامبر</w:t>
      </w:r>
      <w:r w:rsidR="00BB6F17" w:rsidRPr="00BB6F17">
        <w:rPr>
          <w:rStyle w:val="1-Char"/>
          <w:rFonts w:cs="CTraditional Arabic" w:hint="cs"/>
          <w:rtl/>
        </w:rPr>
        <w:t xml:space="preserve"> ج </w:t>
      </w:r>
      <w:r w:rsidRPr="00EC03A6">
        <w:rPr>
          <w:rStyle w:val="1-Char"/>
          <w:rFonts w:hint="cs"/>
          <w:rtl/>
        </w:rPr>
        <w:t>رفت و او را از مسأله مطلع نمود</w:t>
      </w:r>
      <w:r w:rsidR="005E3E3C" w:rsidRPr="00EC03A6">
        <w:rPr>
          <w:rStyle w:val="1-Char"/>
          <w:rFonts w:hint="cs"/>
          <w:rtl/>
        </w:rPr>
        <w:t>؛</w:t>
      </w:r>
      <w:r w:rsidRPr="00EC03A6">
        <w:rPr>
          <w:rStyle w:val="1-Char"/>
          <w:rFonts w:hint="cs"/>
          <w:rtl/>
        </w:rPr>
        <w:t xml:space="preserve"> پیامبر بیرون آمد و</w:t>
      </w:r>
      <w:r w:rsidR="00BE435A" w:rsidRPr="00EC03A6">
        <w:rPr>
          <w:rStyle w:val="1-Char"/>
          <w:rFonts w:hint="cs"/>
          <w:rtl/>
        </w:rPr>
        <w:t xml:space="preserve"> در</w:t>
      </w:r>
      <w:r w:rsidRPr="00EC03A6">
        <w:rPr>
          <w:rStyle w:val="1-Char"/>
          <w:rFonts w:hint="cs"/>
          <w:rtl/>
        </w:rPr>
        <w:t xml:space="preserve"> حال</w:t>
      </w:r>
      <w:r w:rsidR="00FB0EFC">
        <w:rPr>
          <w:rStyle w:val="1-Char"/>
          <w:rFonts w:hint="cs"/>
          <w:rtl/>
        </w:rPr>
        <w:t>یک</w:t>
      </w:r>
      <w:r w:rsidR="00BE435A" w:rsidRPr="00EC03A6">
        <w:rPr>
          <w:rStyle w:val="1-Char"/>
          <w:rFonts w:hint="cs"/>
          <w:rtl/>
        </w:rPr>
        <w:t>ه با</w:t>
      </w:r>
      <w:r w:rsidRPr="00EC03A6">
        <w:rPr>
          <w:rStyle w:val="1-Char"/>
          <w:rFonts w:hint="cs"/>
          <w:rtl/>
        </w:rPr>
        <w:t xml:space="preserve"> عمامه و پیشانی بند ب</w:t>
      </w:r>
      <w:r w:rsidR="002A74A9" w:rsidRPr="00EC03A6">
        <w:rPr>
          <w:rStyle w:val="1-Char"/>
          <w:rFonts w:hint="cs"/>
          <w:rtl/>
        </w:rPr>
        <w:t>ُ</w:t>
      </w:r>
      <w:r w:rsidRPr="00EC03A6">
        <w:rPr>
          <w:rStyle w:val="1-Char"/>
          <w:rFonts w:hint="cs"/>
          <w:rtl/>
        </w:rPr>
        <w:t>رد</w:t>
      </w:r>
      <w:r w:rsidR="002A74A9" w:rsidRPr="00EC03A6">
        <w:rPr>
          <w:rStyle w:val="1-Char"/>
          <w:rFonts w:hint="cs"/>
          <w:rtl/>
        </w:rPr>
        <w:t>ی</w:t>
      </w:r>
      <w:r w:rsidRPr="00EC03A6">
        <w:rPr>
          <w:rStyle w:val="1-Char"/>
          <w:rFonts w:hint="cs"/>
          <w:rtl/>
        </w:rPr>
        <w:t xml:space="preserve"> بر سر </w:t>
      </w:r>
      <w:r w:rsidR="002A74A9" w:rsidRPr="00EC03A6">
        <w:rPr>
          <w:rStyle w:val="1-Char"/>
          <w:rFonts w:hint="cs"/>
          <w:rtl/>
        </w:rPr>
        <w:t>بسته</w:t>
      </w:r>
      <w:r w:rsidRPr="00EC03A6">
        <w:rPr>
          <w:rStyle w:val="1-Char"/>
          <w:rFonts w:hint="cs"/>
          <w:rtl/>
        </w:rPr>
        <w:t xml:space="preserve"> بود از م</w:t>
      </w:r>
      <w:r w:rsidR="00BE435A" w:rsidRPr="00EC03A6">
        <w:rPr>
          <w:rStyle w:val="1-Char"/>
          <w:rFonts w:hint="cs"/>
          <w:rtl/>
        </w:rPr>
        <w:t>نبر</w:t>
      </w:r>
      <w:r w:rsidRPr="00EC03A6">
        <w:rPr>
          <w:rStyle w:val="1-Char"/>
          <w:rFonts w:hint="cs"/>
          <w:rtl/>
        </w:rPr>
        <w:t xml:space="preserve"> بالا رفت و بعد از آن دیگر بر بالای منبر نرفت</w:t>
      </w:r>
      <w:r w:rsidR="005E3E3C" w:rsidRPr="00EC03A6">
        <w:rPr>
          <w:rStyle w:val="1-Char"/>
          <w:rFonts w:hint="cs"/>
          <w:rtl/>
        </w:rPr>
        <w:t>؛</w:t>
      </w:r>
      <w:r w:rsidRPr="00EC03A6">
        <w:rPr>
          <w:rStyle w:val="1-Char"/>
          <w:rFonts w:hint="cs"/>
          <w:rtl/>
        </w:rPr>
        <w:t xml:space="preserve"> خداوند را سپاس و ستایش نمود و فرمود</w:t>
      </w:r>
      <w:r w:rsidR="008126A4" w:rsidRPr="00EC03A6">
        <w:rPr>
          <w:rStyle w:val="1-Char"/>
          <w:rFonts w:hint="cs"/>
          <w:rtl/>
        </w:rPr>
        <w:t>:</w:t>
      </w:r>
      <w:r w:rsidRPr="00EC03A6">
        <w:rPr>
          <w:rStyle w:val="1-Char"/>
          <w:rFonts w:hint="cs"/>
          <w:rtl/>
        </w:rPr>
        <w:t xml:space="preserve"> دربار</w:t>
      </w:r>
      <w:r w:rsidR="006759D6">
        <w:rPr>
          <w:rStyle w:val="1-Char"/>
          <w:rFonts w:hint="cs"/>
          <w:rtl/>
        </w:rPr>
        <w:t>ۀ</w:t>
      </w:r>
      <w:r w:rsidRPr="00EC03A6">
        <w:rPr>
          <w:rStyle w:val="1-Char"/>
          <w:rFonts w:hint="cs"/>
          <w:rtl/>
        </w:rPr>
        <w:t xml:space="preserve"> انصار به شما توصیه می‌نمایم</w:t>
      </w:r>
      <w:r w:rsidR="006B7E93">
        <w:rPr>
          <w:rStyle w:val="1-Char"/>
          <w:rFonts w:hint="cs"/>
          <w:rtl/>
        </w:rPr>
        <w:t xml:space="preserve"> آن‌ها </w:t>
      </w:r>
      <w:r w:rsidRPr="00EC03A6">
        <w:rPr>
          <w:rStyle w:val="1-Char"/>
          <w:rFonts w:hint="cs"/>
          <w:rtl/>
        </w:rPr>
        <w:t>نزدیکان من می‌باشند و تکالیف خود را انجام دادند و برخی وفات نمود</w:t>
      </w:r>
      <w:r w:rsidR="005E3E3C" w:rsidRPr="00EC03A6">
        <w:rPr>
          <w:rStyle w:val="1-Char"/>
          <w:rFonts w:hint="cs"/>
          <w:rtl/>
        </w:rPr>
        <w:t>ه</w:t>
      </w:r>
      <w:r w:rsidRPr="00EC03A6">
        <w:rPr>
          <w:rStyle w:val="1-Char"/>
          <w:rFonts w:hint="cs"/>
          <w:rtl/>
        </w:rPr>
        <w:t xml:space="preserve"> و دیگری که مانده است به نیکی روی آورده و از بدی اعراض نموده‌اند، و نظیر این روایت هم از ابن عباس روایت شده است</w:t>
      </w:r>
      <w:r w:rsidR="005E3E3C" w:rsidRPr="00EC03A6">
        <w:rPr>
          <w:rStyle w:val="1-Char"/>
          <w:rFonts w:hint="cs"/>
          <w:rtl/>
        </w:rPr>
        <w:t xml:space="preserve">؛ </w:t>
      </w:r>
      <w:r w:rsidRPr="00EC03A6">
        <w:rPr>
          <w:rStyle w:val="1-Char"/>
          <w:rFonts w:hint="cs"/>
          <w:rtl/>
        </w:rPr>
        <w:t>که چون بیم بر [بی‌توجهی] مقام و جایگاه انصار بعد از پیامبر می‌رفت، مستلزم توصیه به آنان گردید و اهل بیت و علی</w:t>
      </w:r>
      <w:r w:rsidR="003963F4" w:rsidRPr="003963F4">
        <w:rPr>
          <w:rStyle w:val="1-Char"/>
          <w:rFonts w:cs="CTraditional Arabic" w:hint="cs"/>
          <w:rtl/>
        </w:rPr>
        <w:t>س</w:t>
      </w:r>
      <w:r w:rsidRPr="00EC03A6">
        <w:rPr>
          <w:rStyle w:val="1-Char"/>
          <w:rFonts w:hint="cs"/>
          <w:rtl/>
        </w:rPr>
        <w:t xml:space="preserve"> هم مورد نکوهش قرار می‌گرفتند و پیامبر به خاطر اینکه بعد از مرگ او اوضاع ب</w:t>
      </w:r>
      <w:r w:rsidR="005E3E3C" w:rsidRPr="00EC03A6">
        <w:rPr>
          <w:rStyle w:val="1-Char"/>
          <w:rFonts w:hint="cs"/>
          <w:rtl/>
        </w:rPr>
        <w:t>د</w:t>
      </w:r>
      <w:r w:rsidRPr="00EC03A6">
        <w:rPr>
          <w:rStyle w:val="1-Char"/>
          <w:rFonts w:hint="cs"/>
          <w:rtl/>
        </w:rPr>
        <w:t xml:space="preserve">تر نگردد مردم را به آل بیت و علی سفارش نمود، و آیا توصیه به رعایت علی سزاواری خطبه‌ای نیست که فضیلت و صدق محبت وی را برای مؤمنین </w:t>
      </w:r>
      <w:r w:rsidRPr="00EC03A6">
        <w:rPr>
          <w:rStyle w:val="1-Char"/>
          <w:rFonts w:hint="cs"/>
          <w:rtl/>
        </w:rPr>
        <w:lastRenderedPageBreak/>
        <w:t>بیان نماید به (ج 1/451-455) در پاسخ بر مراجعه شماره (38) نگریسته شود و پیامبر در هنگام بیماری مرگ خطب</w:t>
      </w:r>
      <w:r w:rsidR="006759D6">
        <w:rPr>
          <w:rStyle w:val="1-Char"/>
          <w:rFonts w:hint="cs"/>
          <w:rtl/>
        </w:rPr>
        <w:t>ۀ</w:t>
      </w:r>
      <w:r w:rsidRPr="00EC03A6">
        <w:rPr>
          <w:rStyle w:val="1-Char"/>
          <w:rFonts w:hint="cs"/>
          <w:rtl/>
        </w:rPr>
        <w:t xml:space="preserve"> بزرگتر و مهمتر</w:t>
      </w:r>
      <w:r w:rsidR="00EA75DC" w:rsidRPr="00EC03A6">
        <w:rPr>
          <w:rStyle w:val="1-Char"/>
          <w:rFonts w:hint="cs"/>
          <w:rtl/>
        </w:rPr>
        <w:t>ی</w:t>
      </w:r>
      <w:r w:rsidRPr="00EC03A6">
        <w:rPr>
          <w:rStyle w:val="1-Char"/>
          <w:rFonts w:hint="cs"/>
          <w:rtl/>
        </w:rPr>
        <w:t xml:space="preserve"> برای بیان</w:t>
      </w:r>
      <w:r w:rsidR="00EA75DC" w:rsidRPr="00EC03A6">
        <w:rPr>
          <w:rStyle w:val="1-Char"/>
          <w:rFonts w:hint="cs"/>
          <w:rtl/>
        </w:rPr>
        <w:t>ِ</w:t>
      </w:r>
      <w:r w:rsidRPr="00EC03A6">
        <w:rPr>
          <w:rStyle w:val="1-Char"/>
          <w:rFonts w:hint="cs"/>
          <w:rtl/>
        </w:rPr>
        <w:t xml:space="preserve"> فضیلت ابوبکر صدیق</w:t>
      </w:r>
      <w:r w:rsidR="003963F4" w:rsidRPr="003963F4">
        <w:rPr>
          <w:rStyle w:val="1-Char"/>
          <w:rFonts w:cs="CTraditional Arabic" w:hint="cs"/>
          <w:rtl/>
        </w:rPr>
        <w:t>س</w:t>
      </w:r>
      <w:r w:rsidRPr="00EC03A6">
        <w:rPr>
          <w:rStyle w:val="1-Char"/>
          <w:rFonts w:hint="cs"/>
          <w:rtl/>
        </w:rPr>
        <w:t xml:space="preserve"> ایراد نمود و فرمود (همانا ام</w:t>
      </w:r>
      <w:r w:rsidR="00EA75DC" w:rsidRPr="00EC03A6">
        <w:rPr>
          <w:rStyle w:val="1-Char"/>
          <w:rFonts w:hint="cs"/>
          <w:rtl/>
        </w:rPr>
        <w:t>ی</w:t>
      </w:r>
      <w:r w:rsidRPr="00EC03A6">
        <w:rPr>
          <w:rStyle w:val="1-Char"/>
          <w:rFonts w:hint="cs"/>
          <w:rtl/>
        </w:rPr>
        <w:t xml:space="preserve">ن‌ترین مردم بر من در </w:t>
      </w:r>
      <w:r w:rsidR="00EA75DC" w:rsidRPr="00EC03A6">
        <w:rPr>
          <w:rStyle w:val="1-Char"/>
          <w:rFonts w:hint="cs"/>
          <w:rtl/>
        </w:rPr>
        <w:t>جان</w:t>
      </w:r>
      <w:r w:rsidRPr="00EC03A6">
        <w:rPr>
          <w:rStyle w:val="1-Char"/>
          <w:rFonts w:hint="cs"/>
          <w:rtl/>
        </w:rPr>
        <w:t xml:space="preserve"> و سرمایه‌اش ابوبکر است، و چنانچه دوست و خلیلی غیر از پروردگارم برای خود اتخاذ می‌نمودم ابوبکر را اتخاذ می‌نمودم ولیکن دین</w:t>
      </w:r>
      <w:r w:rsidR="00FB0EFC">
        <w:rPr>
          <w:rStyle w:val="1-Char"/>
          <w:rFonts w:hint="cs"/>
          <w:rtl/>
        </w:rPr>
        <w:t>ی</w:t>
      </w:r>
      <w:r w:rsidRPr="00EC03A6">
        <w:rPr>
          <w:rStyle w:val="1-Char"/>
          <w:rFonts w:hint="cs"/>
          <w:rtl/>
        </w:rPr>
        <w:t xml:space="preserve"> و مودت او را اتخاذ نموده‌ام و هر روزنه‌ای در مسجد را جز روزنه‌ای درب مسجد ابوبکر (به مسجدم) را بسته‌ام</w:t>
      </w:r>
      <w:r w:rsidR="005802F2" w:rsidRPr="00EC03A6">
        <w:rPr>
          <w:rStyle w:val="1-Char"/>
          <w:rFonts w:hint="cs"/>
          <w:rtl/>
        </w:rPr>
        <w:t>.</w:t>
      </w:r>
      <w:r w:rsidRPr="00EC03A6">
        <w:rPr>
          <w:rStyle w:val="1-Char"/>
          <w:rFonts w:hint="cs"/>
          <w:rtl/>
        </w:rPr>
        <w:t xml:space="preserve"> بخاری و مسلم</w:t>
      </w:r>
      <w:r w:rsidR="006B7E93">
        <w:rPr>
          <w:rStyle w:val="1-Char"/>
          <w:rFonts w:hint="cs"/>
          <w:rtl/>
        </w:rPr>
        <w:t xml:space="preserve"> آن را </w:t>
      </w:r>
      <w:r w:rsidRPr="00EC03A6">
        <w:rPr>
          <w:rStyle w:val="1-Char"/>
          <w:rFonts w:hint="cs"/>
          <w:rtl/>
        </w:rPr>
        <w:t>از ابو سعید و ابن عباس روایت نموده‌اند</w:t>
      </w:r>
      <w:r w:rsidR="005802F2" w:rsidRPr="00EC03A6">
        <w:rPr>
          <w:rStyle w:val="1-Char"/>
          <w:rFonts w:hint="cs"/>
          <w:rtl/>
        </w:rPr>
        <w:t>؛</w:t>
      </w:r>
      <w:r w:rsidRPr="00EC03A6">
        <w:rPr>
          <w:rStyle w:val="1-Char"/>
          <w:rFonts w:hint="cs"/>
          <w:rtl/>
        </w:rPr>
        <w:t xml:space="preserve"> و در صفح</w:t>
      </w:r>
      <w:r w:rsidR="006759D6">
        <w:rPr>
          <w:rStyle w:val="1-Char"/>
          <w:rFonts w:hint="cs"/>
          <w:rtl/>
        </w:rPr>
        <w:t>ۀ</w:t>
      </w:r>
      <w:r w:rsidRPr="00EC03A6">
        <w:rPr>
          <w:rStyle w:val="1-Char"/>
          <w:rFonts w:hint="cs"/>
          <w:rtl/>
        </w:rPr>
        <w:t xml:space="preserve"> همین جلد به آن اشاره گردید</w:t>
      </w:r>
      <w:r w:rsidR="005802F2" w:rsidRPr="00EC03A6">
        <w:rPr>
          <w:rStyle w:val="1-Char"/>
          <w:rFonts w:hint="cs"/>
          <w:rtl/>
        </w:rPr>
        <w:t>،</w:t>
      </w:r>
      <w:r w:rsidRPr="00EC03A6">
        <w:rPr>
          <w:rStyle w:val="1-Char"/>
          <w:rFonts w:hint="cs"/>
          <w:rtl/>
        </w:rPr>
        <w:t xml:space="preserve"> و از جمله احادیث ثابت صحیح نزد ما (اهل سنت) می‌باشد گرچه رافضه در رد آن </w:t>
      </w:r>
      <w:r w:rsidR="000B3CF6" w:rsidRPr="00EC03A6">
        <w:rPr>
          <w:rStyle w:val="1-Char"/>
          <w:rFonts w:hint="cs"/>
          <w:rtl/>
        </w:rPr>
        <w:t>تلاش</w:t>
      </w:r>
      <w:r w:rsidR="006B7E93">
        <w:rPr>
          <w:rStyle w:val="1-Char"/>
          <w:rFonts w:hint="cs"/>
          <w:rtl/>
        </w:rPr>
        <w:t xml:space="preserve"> می‌</w:t>
      </w:r>
      <w:r w:rsidRPr="00EC03A6">
        <w:rPr>
          <w:rStyle w:val="1-Char"/>
          <w:rFonts w:hint="cs"/>
          <w:rtl/>
        </w:rPr>
        <w:t>نماید این اولین یاوه‌گویی‌های آنان نیست، و ما از حمد خداوند چنین نیستیم‌ تا برخی حق را اخذ نموده و برخی دیگر آن را رها نمائیم</w:t>
      </w:r>
      <w:r w:rsidR="000B3CF6" w:rsidRPr="00EC03A6">
        <w:rPr>
          <w:rStyle w:val="1-Char"/>
          <w:rFonts w:hint="cs"/>
          <w:rtl/>
        </w:rPr>
        <w:t>،</w:t>
      </w:r>
      <w:r w:rsidRPr="00EC03A6">
        <w:rPr>
          <w:rStyle w:val="1-Char"/>
          <w:rFonts w:hint="cs"/>
          <w:rtl/>
        </w:rPr>
        <w:t xml:space="preserve"> بلکه مثل حدیث غدیر هر آنچه که صحیح باشد همچون احادیث فضایل ابوبکر همه را اخذ می‌نمائیم و هر کدام را در جایگاه [مناسب و شایسته] خود قرار می‌دهیم، و برخی را نادیده نمی‌گیریم و این توفیق خداوند برای اهل سنت است. </w:t>
      </w:r>
    </w:p>
    <w:p w:rsidR="00E47C19" w:rsidRPr="00EC03A6" w:rsidRDefault="00E47C19" w:rsidP="003A2B1E">
      <w:pPr>
        <w:tabs>
          <w:tab w:val="right" w:pos="7031"/>
        </w:tabs>
        <w:bidi/>
        <w:ind w:firstLine="284"/>
        <w:jc w:val="both"/>
        <w:rPr>
          <w:rStyle w:val="1-Char"/>
          <w:rtl/>
        </w:rPr>
      </w:pPr>
      <w:r w:rsidRPr="00EC03A6">
        <w:rPr>
          <w:rStyle w:val="1-Char"/>
          <w:rFonts w:hint="cs"/>
          <w:rtl/>
        </w:rPr>
        <w:t>4- علاوه بر وجوب تفاوت میان خطب</w:t>
      </w:r>
      <w:r w:rsidR="006759D6">
        <w:rPr>
          <w:rStyle w:val="1-Char"/>
          <w:rFonts w:hint="cs"/>
          <w:rtl/>
        </w:rPr>
        <w:t>ۀ</w:t>
      </w:r>
      <w:r w:rsidRPr="00EC03A6">
        <w:rPr>
          <w:rStyle w:val="1-Char"/>
          <w:rFonts w:hint="cs"/>
          <w:rtl/>
        </w:rPr>
        <w:t xml:space="preserve"> غدیر و خطب</w:t>
      </w:r>
      <w:r w:rsidR="006759D6">
        <w:rPr>
          <w:rStyle w:val="1-Char"/>
          <w:rFonts w:hint="cs"/>
          <w:rtl/>
        </w:rPr>
        <w:t>ۀ</w:t>
      </w:r>
      <w:r w:rsidRPr="00EC03A6">
        <w:rPr>
          <w:rStyle w:val="1-Char"/>
          <w:rFonts w:hint="cs"/>
          <w:rtl/>
        </w:rPr>
        <w:t xml:space="preserve"> </w:t>
      </w:r>
      <w:r w:rsidR="002863EC">
        <w:rPr>
          <w:rStyle w:val="1-Char"/>
          <w:rFonts w:hint="cs"/>
          <w:rtl/>
        </w:rPr>
        <w:t>حجة الوداع</w:t>
      </w:r>
      <w:r w:rsidRPr="00EC03A6">
        <w:rPr>
          <w:rStyle w:val="1-Char"/>
          <w:rFonts w:hint="cs"/>
          <w:rtl/>
        </w:rPr>
        <w:t xml:space="preserve"> بلکه مهمتر از آن مقتضی نصوص دو خطبه و احادیث آن</w:t>
      </w:r>
      <w:r w:rsidR="00DC4722">
        <w:rPr>
          <w:rStyle w:val="1-Char"/>
          <w:rFonts w:hint="eastAsia"/>
          <w:rtl/>
        </w:rPr>
        <w:t>‌</w:t>
      </w:r>
      <w:r w:rsidRPr="00EC03A6">
        <w:rPr>
          <w:rStyle w:val="1-Char"/>
          <w:rFonts w:hint="cs"/>
          <w:rtl/>
        </w:rPr>
        <w:t>هاست که هر کدام بر اصل</w:t>
      </w:r>
      <w:r w:rsidR="000B3CF6" w:rsidRPr="00EC03A6">
        <w:rPr>
          <w:rStyle w:val="1-Char"/>
          <w:rFonts w:hint="cs"/>
          <w:rtl/>
        </w:rPr>
        <w:t>ی</w:t>
      </w:r>
      <w:r w:rsidRPr="00EC03A6">
        <w:rPr>
          <w:rStyle w:val="1-Char"/>
          <w:rFonts w:hint="cs"/>
          <w:rtl/>
        </w:rPr>
        <w:t xml:space="preserve"> [از اصول] دیگر استوار می‌باشند، و خطب</w:t>
      </w:r>
      <w:r w:rsidR="006759D6">
        <w:rPr>
          <w:rStyle w:val="1-Char"/>
          <w:rFonts w:hint="cs"/>
          <w:rtl/>
        </w:rPr>
        <w:t>ۀ</w:t>
      </w:r>
      <w:r w:rsidRPr="00EC03A6">
        <w:rPr>
          <w:rStyle w:val="1-Char"/>
          <w:rFonts w:hint="cs"/>
          <w:rtl/>
        </w:rPr>
        <w:t xml:space="preserve"> </w:t>
      </w:r>
      <w:r w:rsidR="002863EC">
        <w:rPr>
          <w:rStyle w:val="1-Char"/>
          <w:rFonts w:hint="cs"/>
          <w:rtl/>
        </w:rPr>
        <w:t>حجة الوداع</w:t>
      </w:r>
      <w:r w:rsidRPr="00EC03A6">
        <w:rPr>
          <w:rStyle w:val="1-Char"/>
          <w:rFonts w:hint="cs"/>
          <w:rtl/>
        </w:rPr>
        <w:t xml:space="preserve"> یا خطبه‌ای جامع است که شامل اصولی مانند حرمت خونریزی و سرقت مال مسلمانان است</w:t>
      </w:r>
      <w:r w:rsidR="000B3CF6" w:rsidRPr="00EC03A6">
        <w:rPr>
          <w:rStyle w:val="1-Char"/>
          <w:rFonts w:hint="cs"/>
          <w:rtl/>
        </w:rPr>
        <w:t>،</w:t>
      </w:r>
      <w:r w:rsidRPr="00EC03A6">
        <w:rPr>
          <w:rStyle w:val="1-Char"/>
          <w:rFonts w:hint="cs"/>
          <w:rtl/>
        </w:rPr>
        <w:t xml:space="preserve"> که پیامبر اسلام</w:t>
      </w:r>
      <w:r w:rsidR="00BB6F17" w:rsidRPr="00BB6F17">
        <w:rPr>
          <w:rStyle w:val="1-Char"/>
          <w:rFonts w:cs="CTraditional Arabic" w:hint="cs"/>
          <w:rtl/>
        </w:rPr>
        <w:t xml:space="preserve"> ج </w:t>
      </w:r>
      <w:r w:rsidRPr="00EC03A6">
        <w:rPr>
          <w:rStyle w:val="1-Char"/>
          <w:rFonts w:hint="cs"/>
          <w:rtl/>
        </w:rPr>
        <w:t>خواسته است تا روز قیامت به آن تمسک جویند، و می‌فرماید</w:t>
      </w:r>
      <w:r w:rsidR="008126A4" w:rsidRPr="00EC03A6">
        <w:rPr>
          <w:rStyle w:val="1-Char"/>
          <w:rFonts w:hint="cs"/>
          <w:rtl/>
        </w:rPr>
        <w:t>:</w:t>
      </w:r>
      <w:r w:rsidRPr="00EC03A6">
        <w:rPr>
          <w:rStyle w:val="1-Char"/>
          <w:rFonts w:hint="cs"/>
          <w:rtl/>
        </w:rPr>
        <w:t xml:space="preserve"> همانا خون و اموال شما همچون حرمت امروزتان در این ماه حرام و این شهر [مکه] حرام است و نیز می‌فرماید</w:t>
      </w:r>
      <w:r w:rsidR="008126A4" w:rsidRPr="00EC03A6">
        <w:rPr>
          <w:rStyle w:val="1-Char"/>
          <w:rFonts w:hint="cs"/>
          <w:rtl/>
        </w:rPr>
        <w:t>:</w:t>
      </w:r>
      <w:r w:rsidRPr="00EC03A6">
        <w:rPr>
          <w:rStyle w:val="1-Char"/>
          <w:rFonts w:hint="cs"/>
          <w:rtl/>
        </w:rPr>
        <w:t xml:space="preserve"> تمام مسائل جاهلیت زیر پاهایم گذاشته شده‌اند، پس با این وجود در آنچه که پیامبر ما را به</w:t>
      </w:r>
      <w:r w:rsidR="007C6E33" w:rsidRPr="00EC03A6">
        <w:rPr>
          <w:rStyle w:val="1-Char"/>
          <w:rFonts w:hint="cs"/>
          <w:rtl/>
        </w:rPr>
        <w:t xml:space="preserve"> آن توصیه نموده‌اند و ما را به چ</w:t>
      </w:r>
      <w:r w:rsidRPr="00EC03A6">
        <w:rPr>
          <w:rStyle w:val="1-Char"/>
          <w:rFonts w:hint="cs"/>
          <w:rtl/>
        </w:rPr>
        <w:t>نگ</w:t>
      </w:r>
      <w:r w:rsidRPr="00EC03A6">
        <w:rPr>
          <w:rStyle w:val="1-Char"/>
          <w:rFonts w:hint="eastAsia"/>
          <w:rtl/>
        </w:rPr>
        <w:t>‌آمیزی</w:t>
      </w:r>
      <w:r w:rsidRPr="00EC03A6">
        <w:rPr>
          <w:rStyle w:val="1-Char"/>
          <w:rFonts w:hint="cs"/>
          <w:rtl/>
        </w:rPr>
        <w:t xml:space="preserve"> به آن ترغیب نموده </w:t>
      </w:r>
      <w:r w:rsidR="007C6E33" w:rsidRPr="00EC03A6">
        <w:rPr>
          <w:rStyle w:val="1-Char"/>
          <w:rFonts w:hint="cs"/>
          <w:rtl/>
        </w:rPr>
        <w:t>عامل</w:t>
      </w:r>
      <w:r w:rsidRPr="00EC03A6">
        <w:rPr>
          <w:rStyle w:val="1-Char"/>
          <w:rFonts w:hint="cs"/>
          <w:rtl/>
        </w:rPr>
        <w:t xml:space="preserve"> مصونیت از گمراهی است، می‌بینیم پیامبر [در این زمینه] فرموده است</w:t>
      </w:r>
      <w:r w:rsidR="008126A4" w:rsidRPr="00EC03A6">
        <w:rPr>
          <w:rStyle w:val="1-Char"/>
          <w:rFonts w:hint="cs"/>
          <w:rtl/>
        </w:rPr>
        <w:t>:</w:t>
      </w:r>
      <w:r w:rsidRPr="00EC03A6">
        <w:rPr>
          <w:rStyle w:val="1-Char"/>
          <w:rFonts w:hint="cs"/>
          <w:rtl/>
        </w:rPr>
        <w:t xml:space="preserve"> در میان شما دو امر به جای گذارده‌ام اگر به</w:t>
      </w:r>
      <w:r w:rsidR="006B7E93">
        <w:rPr>
          <w:rStyle w:val="1-Char"/>
          <w:rFonts w:hint="cs"/>
          <w:rtl/>
        </w:rPr>
        <w:t xml:space="preserve"> آن‌ها </w:t>
      </w:r>
      <w:r w:rsidRPr="00EC03A6">
        <w:rPr>
          <w:rStyle w:val="1-Char"/>
          <w:rFonts w:hint="cs"/>
          <w:rtl/>
        </w:rPr>
        <w:t>تمسک نمائید هرگز گمراه نخواهید شد که کتاب خداوند و سنت رسول او باشد. در روایات ابن عباس، ابو هریره عمرو بن عوف، وارد شده است، به (موطأ امام مالک (1619)، مستدرک حاکم (1/93)، (السنن الکبری بیهقی) 10/114)، (جامع بیان العلم) (2/24، 110) (کنز العمال) (875) مراجعه شود</w:t>
      </w:r>
      <w:r w:rsidR="007C6E33" w:rsidRPr="00EC03A6">
        <w:rPr>
          <w:rStyle w:val="1-Char"/>
          <w:rFonts w:hint="cs"/>
          <w:rtl/>
        </w:rPr>
        <w:t>؛</w:t>
      </w:r>
      <w:r w:rsidRPr="00EC03A6">
        <w:rPr>
          <w:rStyle w:val="1-Char"/>
          <w:rFonts w:hint="cs"/>
          <w:rtl/>
        </w:rPr>
        <w:t xml:space="preserve"> و </w:t>
      </w:r>
      <w:r w:rsidR="007C648E">
        <w:rPr>
          <w:rStyle w:val="1-Char"/>
          <w:rFonts w:hint="cs"/>
          <w:rtl/>
        </w:rPr>
        <w:t>همچنان که</w:t>
      </w:r>
      <w:r w:rsidRPr="00EC03A6">
        <w:rPr>
          <w:rStyle w:val="1-Char"/>
          <w:rFonts w:hint="cs"/>
          <w:rtl/>
        </w:rPr>
        <w:t xml:space="preserve"> در تفسیر ابن کثیر گفته شده است</w:t>
      </w:r>
      <w:r w:rsidR="008126A4"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خطب</w:t>
      </w:r>
      <w:r w:rsidR="006759D6">
        <w:rPr>
          <w:rStyle w:val="1-Char"/>
          <w:rFonts w:hint="cs"/>
          <w:rtl/>
        </w:rPr>
        <w:t>ۀ</w:t>
      </w:r>
      <w:r w:rsidRPr="00EC03A6">
        <w:rPr>
          <w:rStyle w:val="1-Char"/>
          <w:rFonts w:hint="cs"/>
          <w:rtl/>
        </w:rPr>
        <w:t xml:space="preserve"> مذکور (</w:t>
      </w:r>
      <w:r w:rsidR="002863EC">
        <w:rPr>
          <w:rStyle w:val="1-Char"/>
          <w:rFonts w:hint="cs"/>
          <w:rtl/>
        </w:rPr>
        <w:t>حجة الوداع</w:t>
      </w:r>
      <w:r w:rsidRPr="00EC03A6">
        <w:rPr>
          <w:rStyle w:val="1-Char"/>
          <w:rFonts w:hint="cs"/>
          <w:rtl/>
        </w:rPr>
        <w:t>)</w:t>
      </w:r>
      <w:r w:rsidR="007C6E33" w:rsidRPr="00EC03A6">
        <w:rPr>
          <w:rStyle w:val="1-Char"/>
          <w:rFonts w:hint="cs"/>
          <w:rtl/>
        </w:rPr>
        <w:t xml:space="preserve"> را</w:t>
      </w:r>
      <w:r w:rsidRPr="00EC03A6">
        <w:rPr>
          <w:rStyle w:val="1-Char"/>
          <w:rFonts w:hint="cs"/>
          <w:rtl/>
        </w:rPr>
        <w:t xml:space="preserve"> در بزرگترین جمع حاضر در نزد خود فرموده است و در آنجا حدود چهل هزار نفر از </w:t>
      </w:r>
      <w:r w:rsidRPr="00EC03A6">
        <w:rPr>
          <w:rStyle w:val="1-Char"/>
          <w:rFonts w:hint="cs"/>
          <w:rtl/>
        </w:rPr>
        <w:lastRenderedPageBreak/>
        <w:t>اصحاب او حضور داشتند، اما در خطب</w:t>
      </w:r>
      <w:r w:rsidR="006759D6">
        <w:rPr>
          <w:rStyle w:val="1-Char"/>
          <w:rFonts w:hint="cs"/>
          <w:rtl/>
        </w:rPr>
        <w:t>ۀ</w:t>
      </w:r>
      <w:r w:rsidRPr="00EC03A6">
        <w:rPr>
          <w:rStyle w:val="1-Char"/>
          <w:rFonts w:hint="cs"/>
          <w:rtl/>
        </w:rPr>
        <w:t xml:space="preserve"> غدیر جمعیت این چنین حضور نداشتند و چنانچه خطب</w:t>
      </w:r>
      <w:r w:rsidR="006759D6">
        <w:rPr>
          <w:rStyle w:val="1-Char"/>
          <w:rFonts w:hint="cs"/>
          <w:rtl/>
        </w:rPr>
        <w:t>ۀ</w:t>
      </w:r>
      <w:r w:rsidRPr="00EC03A6">
        <w:rPr>
          <w:rStyle w:val="1-Char"/>
          <w:rFonts w:hint="cs"/>
          <w:rtl/>
        </w:rPr>
        <w:t xml:space="preserve"> غدیر به خاطر آنچه می‌بود که شیعه ادعا می‌نمایند رسول خدا آن را در روز عرفه و در </w:t>
      </w:r>
      <w:r w:rsidR="002863EC">
        <w:rPr>
          <w:rStyle w:val="1-Char"/>
          <w:rFonts w:hint="cs"/>
          <w:rtl/>
        </w:rPr>
        <w:t>حجة الوداع</w:t>
      </w:r>
      <w:r w:rsidRPr="00EC03A6">
        <w:rPr>
          <w:rStyle w:val="1-Char"/>
          <w:rFonts w:hint="cs"/>
          <w:rtl/>
        </w:rPr>
        <w:t xml:space="preserve"> و یا روز قربان ایراد می‌فرمود و در جلد اول صفح</w:t>
      </w:r>
      <w:r w:rsidR="006759D6">
        <w:rPr>
          <w:rStyle w:val="1-Char"/>
          <w:rFonts w:hint="cs"/>
          <w:rtl/>
        </w:rPr>
        <w:t>ۀ</w:t>
      </w:r>
      <w:r w:rsidRPr="00EC03A6">
        <w:rPr>
          <w:rStyle w:val="1-Char"/>
          <w:rFonts w:hint="cs"/>
          <w:rtl/>
        </w:rPr>
        <w:t xml:space="preserve"> </w:t>
      </w:r>
      <w:r w:rsidR="007C6E33" w:rsidRPr="00EC03A6">
        <w:rPr>
          <w:rStyle w:val="1-Char"/>
          <w:rFonts w:hint="cs"/>
          <w:rtl/>
        </w:rPr>
        <w:t>(</w:t>
      </w:r>
      <w:r w:rsidRPr="00EC03A6">
        <w:rPr>
          <w:rStyle w:val="1-Char"/>
          <w:rFonts w:hint="cs"/>
          <w:rtl/>
        </w:rPr>
        <w:t>43-44، 1/42، 452</w:t>
      </w:r>
      <w:r w:rsidR="007C6E33" w:rsidRPr="00EC03A6">
        <w:rPr>
          <w:rStyle w:val="1-Char"/>
          <w:rFonts w:hint="cs"/>
          <w:rtl/>
        </w:rPr>
        <w:t>)</w:t>
      </w:r>
      <w:r w:rsidRPr="00EC03A6">
        <w:rPr>
          <w:rStyle w:val="1-Char"/>
          <w:rFonts w:hint="cs"/>
          <w:rtl/>
        </w:rPr>
        <w:t xml:space="preserve"> گفتیم</w:t>
      </w:r>
      <w:r w:rsidR="008126A4" w:rsidRPr="00EC03A6">
        <w:rPr>
          <w:rStyle w:val="1-Char"/>
          <w:rFonts w:hint="cs"/>
          <w:rtl/>
        </w:rPr>
        <w:t>:</w:t>
      </w:r>
      <w:r w:rsidRPr="00EC03A6">
        <w:rPr>
          <w:rStyle w:val="1-Char"/>
          <w:rFonts w:hint="cs"/>
          <w:rtl/>
        </w:rPr>
        <w:t xml:space="preserve"> که سبب ایراد خطبه‌ی غدیر مقدم بر </w:t>
      </w:r>
      <w:r w:rsidR="002863EC">
        <w:rPr>
          <w:rStyle w:val="1-Char"/>
          <w:rFonts w:hint="cs"/>
          <w:rtl/>
        </w:rPr>
        <w:t>حجة الوداع</w:t>
      </w:r>
      <w:r w:rsidRPr="00EC03A6">
        <w:rPr>
          <w:rStyle w:val="1-Char"/>
          <w:rFonts w:hint="cs"/>
          <w:rtl/>
        </w:rPr>
        <w:t xml:space="preserve"> بوده است</w:t>
      </w:r>
      <w:r w:rsidR="007C6E33" w:rsidRPr="00EC03A6">
        <w:rPr>
          <w:rStyle w:val="1-Char"/>
          <w:rFonts w:hint="cs"/>
          <w:rtl/>
        </w:rPr>
        <w:t>؛</w:t>
      </w:r>
      <w:r w:rsidRPr="00EC03A6">
        <w:rPr>
          <w:rStyle w:val="1-Char"/>
          <w:rFonts w:hint="cs"/>
          <w:rtl/>
        </w:rPr>
        <w:t xml:space="preserve"> و با این وجود پیامبر این امر را (توصیه دربار</w:t>
      </w:r>
      <w:r w:rsidR="006759D6">
        <w:rPr>
          <w:rStyle w:val="1-Char"/>
          <w:rFonts w:hint="cs"/>
          <w:rtl/>
        </w:rPr>
        <w:t>ۀ</w:t>
      </w:r>
      <w:r w:rsidRPr="00EC03A6">
        <w:rPr>
          <w:rStyle w:val="1-Char"/>
          <w:rFonts w:hint="cs"/>
          <w:rtl/>
        </w:rPr>
        <w:t xml:space="preserve"> علی و اهل بیت) تا اینکه از حج برگشته و در راه میان مکه و مدینه و بعد از اینکه بیشتر همراهان او با وی خداحافظی کردند به تأخیر انداخته است و با این تأخیر از جانب پیامبر دلایل و ادعای وصایت برای علی بعد از پیامبر را به ورط</w:t>
      </w:r>
      <w:r w:rsidR="006759D6">
        <w:rPr>
          <w:rStyle w:val="1-Char"/>
          <w:rFonts w:hint="cs"/>
          <w:rtl/>
        </w:rPr>
        <w:t>ۀ</w:t>
      </w:r>
      <w:r w:rsidRPr="00EC03A6">
        <w:rPr>
          <w:rStyle w:val="1-Char"/>
          <w:rFonts w:hint="cs"/>
          <w:rtl/>
        </w:rPr>
        <w:t xml:space="preserve"> سقوط و محکومیت می</w:t>
      </w:r>
      <w:r w:rsidRPr="00EC03A6">
        <w:rPr>
          <w:rStyle w:val="1-Char"/>
          <w:rFonts w:hint="eastAsia"/>
          <w:rtl/>
        </w:rPr>
        <w:t>‌</w:t>
      </w:r>
      <w:r w:rsidRPr="00EC03A6">
        <w:rPr>
          <w:rStyle w:val="1-Char"/>
          <w:rFonts w:hint="cs"/>
          <w:rtl/>
        </w:rPr>
        <w:t>کشاند نظیر این ادعای باطل و گمراهانه ادعای دروغین و جاهلانه دربار</w:t>
      </w:r>
      <w:r w:rsidR="006759D6">
        <w:rPr>
          <w:rStyle w:val="1-Char"/>
          <w:rFonts w:hint="cs"/>
          <w:rtl/>
        </w:rPr>
        <w:t>ۀ</w:t>
      </w:r>
      <w:r w:rsidRPr="00EC03A6">
        <w:rPr>
          <w:rStyle w:val="1-Char"/>
          <w:rFonts w:hint="cs"/>
          <w:rtl/>
        </w:rPr>
        <w:t xml:space="preserve"> آی</w:t>
      </w:r>
      <w:r w:rsidR="006759D6">
        <w:rPr>
          <w:rStyle w:val="1-Char"/>
          <w:rFonts w:hint="cs"/>
          <w:rtl/>
        </w:rPr>
        <w:t>ۀ</w:t>
      </w:r>
      <w:r w:rsidR="003A2B1E">
        <w:rPr>
          <w:rStyle w:val="1-Char"/>
          <w:rFonts w:hint="cs"/>
          <w:rtl/>
        </w:rPr>
        <w:t xml:space="preserve"> </w:t>
      </w:r>
      <w:r w:rsidR="003A2B1E">
        <w:rPr>
          <w:rStyle w:val="1-Char"/>
          <w:rFonts w:ascii="Traditional Arabic" w:hAnsi="Traditional Arabic" w:cs="Traditional Arabic"/>
          <w:rtl/>
        </w:rPr>
        <w:t>﴿</w:t>
      </w:r>
      <w:r w:rsidR="003A2B1E" w:rsidRPr="00122E9F">
        <w:rPr>
          <w:rStyle w:val="9-Char"/>
          <w:rtl/>
        </w:rPr>
        <w:t xml:space="preserve">۞يَٰٓأَيُّهَا </w:t>
      </w:r>
      <w:r w:rsidR="003A2B1E" w:rsidRPr="00122E9F">
        <w:rPr>
          <w:rStyle w:val="9-Char"/>
          <w:rFonts w:hint="cs"/>
          <w:rtl/>
        </w:rPr>
        <w:t>ٱ</w:t>
      </w:r>
      <w:r w:rsidR="003A2B1E" w:rsidRPr="00122E9F">
        <w:rPr>
          <w:rStyle w:val="9-Char"/>
          <w:rFonts w:hint="eastAsia"/>
          <w:rtl/>
        </w:rPr>
        <w:t>لرَّسُولُ</w:t>
      </w:r>
      <w:r w:rsidR="003A2B1E" w:rsidRPr="00122E9F">
        <w:rPr>
          <w:rStyle w:val="9-Char"/>
          <w:rtl/>
        </w:rPr>
        <w:t xml:space="preserve"> بَلِّغۡ مَآ أُنزِلَ إِلَيۡكَ مِن رَّبِّكَۖ</w:t>
      </w:r>
      <w:r w:rsidR="003A2B1E">
        <w:rPr>
          <w:rStyle w:val="1-Char"/>
          <w:rFonts w:ascii="Traditional Arabic" w:hAnsi="Traditional Arabic" w:cs="Traditional Arabic"/>
          <w:rtl/>
        </w:rPr>
        <w:t>﴾</w:t>
      </w:r>
      <w:r w:rsidR="003A2B1E">
        <w:rPr>
          <w:rStyle w:val="1-Char"/>
          <w:rFonts w:hint="cs"/>
          <w:rtl/>
        </w:rPr>
        <w:t xml:space="preserve"> </w:t>
      </w:r>
      <w:r w:rsidR="007C2A65">
        <w:rPr>
          <w:rStyle w:val="8-Char"/>
          <w:rFonts w:hint="cs"/>
          <w:rtl/>
        </w:rPr>
        <w:t>[</w:t>
      </w:r>
      <w:r w:rsidR="00874E12" w:rsidRPr="007C2A65">
        <w:rPr>
          <w:rStyle w:val="8-Char"/>
          <w:rtl/>
        </w:rPr>
        <w:t>المائدة:</w:t>
      </w:r>
      <w:r w:rsidR="007C2A65">
        <w:rPr>
          <w:rStyle w:val="8-Char"/>
          <w:rFonts w:hint="cs"/>
          <w:rtl/>
        </w:rPr>
        <w:t xml:space="preserve"> </w:t>
      </w:r>
      <w:r w:rsidR="00874E12" w:rsidRPr="007C2A65">
        <w:rPr>
          <w:rStyle w:val="8-Char"/>
          <w:rtl/>
        </w:rPr>
        <w:t>67</w:t>
      </w:r>
      <w:r w:rsidR="007C2A65">
        <w:rPr>
          <w:rStyle w:val="8-Char"/>
          <w:rFonts w:hint="cs"/>
          <w:rtl/>
        </w:rPr>
        <w:t>]</w:t>
      </w:r>
      <w:r w:rsidR="00874E12">
        <w:rPr>
          <w:rFonts w:cs="Al-QuranAlKareem"/>
          <w:b/>
          <w:bCs/>
          <w:szCs w:val="32"/>
          <w:rtl/>
          <w:lang w:bidi="fa-IR"/>
        </w:rPr>
        <w:t xml:space="preserve"> </w:t>
      </w:r>
      <w:r w:rsidRPr="00EC03A6">
        <w:rPr>
          <w:rStyle w:val="1-Char"/>
          <w:rFonts w:hint="cs"/>
          <w:rtl/>
        </w:rPr>
        <w:t>و آیه</w:t>
      </w:r>
      <w:r w:rsidR="003A2B1E">
        <w:rPr>
          <w:rStyle w:val="1-Char"/>
          <w:rFonts w:hint="cs"/>
          <w:rtl/>
        </w:rPr>
        <w:t xml:space="preserve"> </w:t>
      </w:r>
      <w:r w:rsidR="003A2B1E">
        <w:rPr>
          <w:rStyle w:val="1-Char"/>
          <w:rFonts w:ascii="Traditional Arabic" w:hAnsi="Traditional Arabic" w:cs="Traditional Arabic"/>
          <w:rtl/>
        </w:rPr>
        <w:t>﴿</w:t>
      </w:r>
      <w:r w:rsidR="003A2B1E" w:rsidRPr="00122E9F">
        <w:rPr>
          <w:rStyle w:val="9-Char"/>
          <w:rFonts w:hint="cs"/>
          <w:rtl/>
        </w:rPr>
        <w:t>ٱ</w:t>
      </w:r>
      <w:r w:rsidR="003A2B1E" w:rsidRPr="00122E9F">
        <w:rPr>
          <w:rStyle w:val="9-Char"/>
          <w:rFonts w:hint="eastAsia"/>
          <w:rtl/>
        </w:rPr>
        <w:t>لۡيَوۡمَ</w:t>
      </w:r>
      <w:r w:rsidR="003A2B1E" w:rsidRPr="00122E9F">
        <w:rPr>
          <w:rStyle w:val="9-Char"/>
          <w:rtl/>
        </w:rPr>
        <w:t xml:space="preserve"> أَكۡمَلۡتُ لَكُمۡ دِينَكُمۡ وَأَتۡمَمۡتُ عَلَيۡكُمۡ نِعۡمَتِي وَرَضِيتُ لَكُمُ </w:t>
      </w:r>
      <w:r w:rsidR="003A2B1E" w:rsidRPr="00122E9F">
        <w:rPr>
          <w:rStyle w:val="9-Char"/>
          <w:rFonts w:hint="cs"/>
          <w:rtl/>
        </w:rPr>
        <w:t>ٱ</w:t>
      </w:r>
      <w:r w:rsidR="003A2B1E" w:rsidRPr="00122E9F">
        <w:rPr>
          <w:rStyle w:val="9-Char"/>
          <w:rFonts w:hint="eastAsia"/>
          <w:rtl/>
        </w:rPr>
        <w:t>لۡإِسۡلَٰمَ</w:t>
      </w:r>
      <w:r w:rsidR="003A2B1E" w:rsidRPr="00122E9F">
        <w:rPr>
          <w:rStyle w:val="9-Char"/>
          <w:rtl/>
        </w:rPr>
        <w:t xml:space="preserve"> دِينٗاۚ</w:t>
      </w:r>
      <w:r w:rsidR="003A2B1E">
        <w:rPr>
          <w:rStyle w:val="1-Char"/>
          <w:rFonts w:ascii="Traditional Arabic" w:hAnsi="Traditional Arabic" w:cs="Traditional Arabic"/>
          <w:rtl/>
        </w:rPr>
        <w:t>﴾</w:t>
      </w:r>
      <w:r w:rsidR="003A2B1E">
        <w:rPr>
          <w:rStyle w:val="1-Char"/>
          <w:rFonts w:hint="cs"/>
          <w:rtl/>
        </w:rPr>
        <w:t xml:space="preserve"> </w:t>
      </w:r>
      <w:r w:rsidR="007C2A65">
        <w:rPr>
          <w:rStyle w:val="8-Char"/>
          <w:rFonts w:hint="cs"/>
          <w:rtl/>
        </w:rPr>
        <w:t>[</w:t>
      </w:r>
      <w:r w:rsidR="00874E12" w:rsidRPr="007C2A65">
        <w:rPr>
          <w:rStyle w:val="8-Char"/>
          <w:rtl/>
        </w:rPr>
        <w:t>المائدة:</w:t>
      </w:r>
      <w:r w:rsidR="007C2A65">
        <w:rPr>
          <w:rStyle w:val="8-Char"/>
          <w:rFonts w:hint="cs"/>
          <w:rtl/>
        </w:rPr>
        <w:t xml:space="preserve"> </w:t>
      </w:r>
      <w:r w:rsidR="00874E12" w:rsidRPr="007C2A65">
        <w:rPr>
          <w:rStyle w:val="8-Char"/>
          <w:rtl/>
        </w:rPr>
        <w:t>3</w:t>
      </w:r>
      <w:r w:rsidR="007C2A65">
        <w:rPr>
          <w:rStyle w:val="8-Char"/>
          <w:rFonts w:hint="cs"/>
          <w:rtl/>
        </w:rPr>
        <w:t>]</w:t>
      </w:r>
      <w:r w:rsidR="00874E12">
        <w:rPr>
          <w:rFonts w:cs="Al-QuranAlKareem"/>
          <w:szCs w:val="32"/>
          <w:rtl/>
          <w:lang w:bidi="fa-IR"/>
        </w:rPr>
        <w:t xml:space="preserve"> </w:t>
      </w:r>
      <w:r w:rsidRPr="00EC03A6">
        <w:rPr>
          <w:rStyle w:val="1-Char"/>
          <w:rFonts w:hint="cs"/>
          <w:rtl/>
        </w:rPr>
        <w:t>می‌باشد که تصور می‌کنند که در حادثه غدیر نازل شده است و ما در جلد یکم صفح</w:t>
      </w:r>
      <w:r w:rsidR="006759D6">
        <w:rPr>
          <w:rStyle w:val="1-Char"/>
          <w:rFonts w:hint="cs"/>
          <w:rtl/>
        </w:rPr>
        <w:t>ۀ</w:t>
      </w:r>
      <w:r w:rsidRPr="00EC03A6">
        <w:rPr>
          <w:rStyle w:val="1-Char"/>
          <w:rFonts w:hint="cs"/>
          <w:rtl/>
        </w:rPr>
        <w:t xml:space="preserve"> </w:t>
      </w:r>
      <w:r w:rsidR="007C6E33" w:rsidRPr="00EC03A6">
        <w:rPr>
          <w:rStyle w:val="1-Char"/>
          <w:rFonts w:hint="cs"/>
          <w:rtl/>
        </w:rPr>
        <w:t>(</w:t>
      </w:r>
      <w:r w:rsidRPr="00EC03A6">
        <w:rPr>
          <w:rStyle w:val="1-Char"/>
          <w:rFonts w:hint="cs"/>
          <w:rtl/>
        </w:rPr>
        <w:t>156-159</w:t>
      </w:r>
      <w:r w:rsidR="007C6E33" w:rsidRPr="00EC03A6">
        <w:rPr>
          <w:rStyle w:val="1-Char"/>
          <w:rFonts w:hint="cs"/>
          <w:rtl/>
        </w:rPr>
        <w:t>)</w:t>
      </w:r>
      <w:r w:rsidRPr="00EC03A6">
        <w:rPr>
          <w:rStyle w:val="1-Char"/>
          <w:rFonts w:hint="cs"/>
          <w:rtl/>
        </w:rPr>
        <w:t xml:space="preserve"> به صورت مفصل بر آن پاسخ دادیم. و حتی در خطب</w:t>
      </w:r>
      <w:r w:rsidR="006759D6">
        <w:rPr>
          <w:rStyle w:val="1-Char"/>
          <w:rFonts w:hint="cs"/>
          <w:rtl/>
        </w:rPr>
        <w:t>ۀ</w:t>
      </w:r>
      <w:r w:rsidRPr="00EC03A6">
        <w:rPr>
          <w:rStyle w:val="1-Char"/>
          <w:rFonts w:hint="cs"/>
          <w:rtl/>
        </w:rPr>
        <w:t xml:space="preserve"> غدیر دوباره به ذکر آنچه مردم را با تمسک به آن مصون می‌دارد که همان قرآن باشد پرداخته است و می‌فرماید</w:t>
      </w:r>
      <w:r w:rsidR="008126A4" w:rsidRPr="00EC03A6">
        <w:rPr>
          <w:rStyle w:val="1-Char"/>
          <w:rFonts w:hint="cs"/>
          <w:rtl/>
        </w:rPr>
        <w:t>:</w:t>
      </w:r>
      <w:r w:rsidRPr="00EC03A6">
        <w:rPr>
          <w:rStyle w:val="1-Char"/>
          <w:rFonts w:hint="cs"/>
          <w:rtl/>
        </w:rPr>
        <w:t xml:space="preserve"> و من در میان شما دو چیز گرانبها به جایی می‌گذارم</w:t>
      </w:r>
      <w:r w:rsidR="008126A4" w:rsidRPr="00EC03A6">
        <w:rPr>
          <w:rStyle w:val="1-Char"/>
          <w:rFonts w:hint="cs"/>
          <w:rtl/>
        </w:rPr>
        <w:t>:</w:t>
      </w:r>
      <w:r w:rsidRPr="00EC03A6">
        <w:rPr>
          <w:rStyle w:val="1-Char"/>
          <w:rFonts w:hint="cs"/>
          <w:rtl/>
        </w:rPr>
        <w:t xml:space="preserve"> اولی کتاب خداوند</w:t>
      </w:r>
      <w:r w:rsidR="007C6E33" w:rsidRPr="00EC03A6">
        <w:rPr>
          <w:rStyle w:val="1-Char"/>
          <w:rFonts w:hint="cs"/>
          <w:rtl/>
        </w:rPr>
        <w:t xml:space="preserve"> است</w:t>
      </w:r>
      <w:r w:rsidRPr="00EC03A6">
        <w:rPr>
          <w:rStyle w:val="1-Char"/>
          <w:rFonts w:hint="cs"/>
          <w:rtl/>
        </w:rPr>
        <w:t xml:space="preserve"> که در آن هدایت و نور است و به آن تمسک جوئید بر کتاب خداوند ترغیب نمود و سپس فرمود</w:t>
      </w:r>
      <w:r w:rsidR="008126A4" w:rsidRPr="00EC03A6">
        <w:rPr>
          <w:rStyle w:val="1-Char"/>
          <w:rFonts w:hint="cs"/>
          <w:rtl/>
        </w:rPr>
        <w:t>:</w:t>
      </w:r>
      <w:r w:rsidRPr="00EC03A6">
        <w:rPr>
          <w:rStyle w:val="1-Char"/>
          <w:rFonts w:hint="cs"/>
          <w:rtl/>
        </w:rPr>
        <w:t xml:space="preserve"> و اهل بیتم، در مورد اهل بیتم خداوند را به یادتان می‌آورم (سه بار) به (ج 1/45) مراجعه شود در آنجا بیان کردیم که تمسک مأمور به قرآن و اهل بیت چنین نیست که شیعه و امامشان عبدالحسین برای آن تلاش نموده و به خاطر [اثبات آن] جعل احادیث می‌نمایند، و اکنون </w:t>
      </w:r>
      <w:r w:rsidR="007C6E33" w:rsidRPr="00EC03A6">
        <w:rPr>
          <w:rStyle w:val="1-Char"/>
          <w:rFonts w:hint="cs"/>
          <w:rtl/>
        </w:rPr>
        <w:t xml:space="preserve">به </w:t>
      </w:r>
      <w:r w:rsidRPr="00EC03A6">
        <w:rPr>
          <w:rStyle w:val="1-Char"/>
          <w:rFonts w:hint="cs"/>
          <w:rtl/>
        </w:rPr>
        <w:t>توضیح و شرح احادیث و روایاتی می‌پردازیم که عبدالحسین [جعال]</w:t>
      </w:r>
      <w:r w:rsidR="006B7E93">
        <w:rPr>
          <w:rStyle w:val="1-Char"/>
          <w:rFonts w:hint="cs"/>
          <w:rtl/>
        </w:rPr>
        <w:t xml:space="preserve"> آن‌ها </w:t>
      </w:r>
      <w:r w:rsidR="007C6E33" w:rsidRPr="00EC03A6">
        <w:rPr>
          <w:rStyle w:val="1-Char"/>
          <w:rFonts w:hint="cs"/>
          <w:rtl/>
        </w:rPr>
        <w:t>را</w:t>
      </w:r>
      <w:r w:rsidRPr="00EC03A6">
        <w:rPr>
          <w:rStyle w:val="1-Char"/>
          <w:rFonts w:hint="cs"/>
          <w:rtl/>
        </w:rPr>
        <w:t xml:space="preserve"> نقل کرده است</w:t>
      </w:r>
      <w:r w:rsidR="008126A4" w:rsidRPr="00EC03A6">
        <w:rPr>
          <w:rStyle w:val="1-Char"/>
          <w:rFonts w:hint="cs"/>
          <w:rtl/>
        </w:rPr>
        <w:t>:</w:t>
      </w:r>
      <w:r w:rsidRPr="00EC03A6">
        <w:rPr>
          <w:rStyle w:val="1-Char"/>
          <w:rFonts w:hint="cs"/>
          <w:rtl/>
        </w:rPr>
        <w:t xml:space="preserve"> اولین روایت حدیث زید بن ارقم</w:t>
      </w:r>
      <w:r w:rsidR="003963F4" w:rsidRPr="003963F4">
        <w:rPr>
          <w:rStyle w:val="1-Char"/>
          <w:rFonts w:cs="CTraditional Arabic" w:hint="cs"/>
          <w:rtl/>
        </w:rPr>
        <w:t>س</w:t>
      </w:r>
      <w:r w:rsidRPr="00EC03A6">
        <w:rPr>
          <w:rStyle w:val="1-Char"/>
          <w:rFonts w:hint="cs"/>
          <w:rtl/>
        </w:rPr>
        <w:t xml:space="preserve"> است که این رافضی برای آن چهار طرق ذکر نموده است</w:t>
      </w:r>
      <w:r w:rsidR="008126A4" w:rsidRPr="00EC03A6">
        <w:rPr>
          <w:rStyle w:val="1-Char"/>
          <w:rFonts w:hint="cs"/>
          <w:rtl/>
        </w:rPr>
        <w:t>:</w:t>
      </w:r>
      <w:r w:rsidRPr="00EC03A6">
        <w:rPr>
          <w:rStyle w:val="1-Char"/>
          <w:rFonts w:hint="cs"/>
          <w:rtl/>
        </w:rPr>
        <w:t xml:space="preserve"> </w:t>
      </w:r>
    </w:p>
    <w:p w:rsidR="00E47C19" w:rsidRPr="00EC03A6" w:rsidRDefault="00E47C19" w:rsidP="00E47C19">
      <w:pPr>
        <w:tabs>
          <w:tab w:val="right" w:pos="7031"/>
        </w:tabs>
        <w:bidi/>
        <w:ind w:firstLine="284"/>
        <w:jc w:val="both"/>
        <w:rPr>
          <w:rStyle w:val="1-Char"/>
          <w:rtl/>
        </w:rPr>
      </w:pPr>
      <w:r w:rsidRPr="00EC03A6">
        <w:rPr>
          <w:rStyle w:val="1-Char"/>
          <w:rFonts w:hint="cs"/>
          <w:rtl/>
        </w:rPr>
        <w:t>1- طبرانی در الکبیر (2681، 4971) آن را روایت کرده است و در (ج 1/46) ذکر آن گذشت که از طریق حکیم بن جبیر از ابو طفیل از زید روایت شده بود، و این اسناد ضعیف است و قابل اثبات نیست زیرا حکیم بن جبیر در [اسناد] ضعیف است، و حافظ در (التقریب) گفته</w:t>
      </w:r>
      <w:r w:rsidR="008126A4" w:rsidRPr="00EC03A6">
        <w:rPr>
          <w:rStyle w:val="1-Char"/>
          <w:rFonts w:hint="cs"/>
          <w:rtl/>
        </w:rPr>
        <w:t>:</w:t>
      </w:r>
      <w:r w:rsidRPr="00EC03A6">
        <w:rPr>
          <w:rStyle w:val="1-Char"/>
          <w:rFonts w:hint="cs"/>
          <w:rtl/>
        </w:rPr>
        <w:t xml:space="preserve"> او ضعیف و متهم به تشیع است و او علاوه بر ضعیف بودن شیعه است و در اینگونه موارد همانطور </w:t>
      </w:r>
      <w:r w:rsidR="007C6E33" w:rsidRPr="00EC03A6">
        <w:rPr>
          <w:rStyle w:val="1-Char"/>
          <w:rFonts w:hint="cs"/>
          <w:rtl/>
        </w:rPr>
        <w:t xml:space="preserve">که </w:t>
      </w:r>
      <w:r w:rsidRPr="00EC03A6">
        <w:rPr>
          <w:rStyle w:val="1-Char"/>
          <w:rFonts w:hint="cs"/>
          <w:rtl/>
        </w:rPr>
        <w:t xml:space="preserve">بارها ذکر گردید خبر و روایتش پذیرفته نمی‌شود، </w:t>
      </w:r>
      <w:r w:rsidRPr="00EC03A6">
        <w:rPr>
          <w:rStyle w:val="1-Char"/>
          <w:rFonts w:hint="cs"/>
          <w:rtl/>
        </w:rPr>
        <w:lastRenderedPageBreak/>
        <w:t xml:space="preserve">و دارقطنی گفته او متروک [الحدیث] است، و حتی هیثمی علی‌رغم آسانگیری در حدیث در المجمع (9/164) آن را ضعیف دانسته است. </w:t>
      </w:r>
    </w:p>
    <w:p w:rsidR="00E47C19" w:rsidRPr="00EC03A6" w:rsidRDefault="00E47C19" w:rsidP="00E47C19">
      <w:pPr>
        <w:tabs>
          <w:tab w:val="right" w:pos="7031"/>
        </w:tabs>
        <w:bidi/>
        <w:ind w:firstLine="284"/>
        <w:jc w:val="both"/>
        <w:rPr>
          <w:rStyle w:val="1-Char"/>
          <w:rtl/>
        </w:rPr>
      </w:pPr>
      <w:r w:rsidRPr="00EC03A6">
        <w:rPr>
          <w:rStyle w:val="1-Char"/>
          <w:rFonts w:hint="cs"/>
          <w:rtl/>
        </w:rPr>
        <w:t xml:space="preserve">اما متن روایت که در (ج 1/46) ذکر کردیم - که علاوه بر ضعیف بودن </w:t>
      </w:r>
      <w:r>
        <w:rPr>
          <w:rFonts w:hint="cs"/>
          <w:sz w:val="28"/>
          <w:szCs w:val="28"/>
          <w:rtl/>
          <w:lang w:bidi="fa-IR"/>
        </w:rPr>
        <w:t>–</w:t>
      </w:r>
      <w:r w:rsidRPr="00EC03A6">
        <w:rPr>
          <w:rStyle w:val="1-Char"/>
          <w:rFonts w:hint="cs"/>
          <w:rtl/>
        </w:rPr>
        <w:t xml:space="preserve"> در آن امر به تمسک به عترت (اهل بیت) نشده است و برخی الفاظ آن که شواهدی در روایات دیگری بر صحت آن وجود دارد اما عبدالحسین به</w:t>
      </w:r>
      <w:r w:rsidR="006B7E93">
        <w:rPr>
          <w:rStyle w:val="1-Char"/>
          <w:rFonts w:hint="cs"/>
          <w:rtl/>
        </w:rPr>
        <w:t xml:space="preserve"> آن‌ها </w:t>
      </w:r>
      <w:r w:rsidRPr="00EC03A6">
        <w:rPr>
          <w:rStyle w:val="1-Char"/>
          <w:rFonts w:hint="cs"/>
          <w:rtl/>
        </w:rPr>
        <w:t xml:space="preserve">اشاره‌ای نداشته است. </w:t>
      </w:r>
    </w:p>
    <w:p w:rsidR="00E47C19" w:rsidRPr="00EC03A6" w:rsidRDefault="00E47C19" w:rsidP="00B428DC">
      <w:pPr>
        <w:tabs>
          <w:tab w:val="right" w:pos="7031"/>
        </w:tabs>
        <w:bidi/>
        <w:ind w:firstLine="284"/>
        <w:jc w:val="both"/>
        <w:rPr>
          <w:rStyle w:val="1-Char"/>
          <w:rtl/>
        </w:rPr>
      </w:pPr>
      <w:r w:rsidRPr="00EC03A6">
        <w:rPr>
          <w:rStyle w:val="1-Char"/>
          <w:rFonts w:hint="cs"/>
          <w:rtl/>
        </w:rPr>
        <w:t>و با این توضیح دروغ عبدالحسین از اینکه می‌گوید</w:t>
      </w:r>
      <w:r w:rsidR="008126A4" w:rsidRPr="00EC03A6">
        <w:rPr>
          <w:rStyle w:val="1-Char"/>
          <w:rFonts w:hint="cs"/>
          <w:rtl/>
        </w:rPr>
        <w:t>:</w:t>
      </w:r>
      <w:r w:rsidR="007C6E33" w:rsidRPr="00EC03A6">
        <w:rPr>
          <w:rStyle w:val="1-Char"/>
          <w:rFonts w:hint="cs"/>
          <w:rtl/>
        </w:rPr>
        <w:t xml:space="preserve"> ـ</w:t>
      </w:r>
      <w:r w:rsidRPr="00EC03A6">
        <w:rPr>
          <w:rStyle w:val="1-Char"/>
          <w:rFonts w:hint="cs"/>
          <w:rtl/>
        </w:rPr>
        <w:t xml:space="preserve"> با سندی که بر صحت آن اجماع شده است و نیز ادعای تصحیح از جانب ابن حجر در حاشیه‌های (1/202) (7/203)</w:t>
      </w:r>
      <w:r w:rsidR="007C6E33" w:rsidRPr="00EC03A6">
        <w:rPr>
          <w:rStyle w:val="1-Char"/>
          <w:rFonts w:hint="cs"/>
          <w:rtl/>
        </w:rPr>
        <w:t xml:space="preserve"> ـ</w:t>
      </w:r>
      <w:r w:rsidRPr="00EC03A6">
        <w:rPr>
          <w:rStyle w:val="1-Char"/>
          <w:rFonts w:hint="cs"/>
          <w:rtl/>
        </w:rPr>
        <w:t xml:space="preserve"> برملا و آشکار می‌گردد، و تمام آنچه ابن حجر در این زمینه مطرح نموده است، اینکه او در «صواعق المحرقه» صفح</w:t>
      </w:r>
      <w:r w:rsidR="006759D6">
        <w:rPr>
          <w:rStyle w:val="1-Char"/>
          <w:rFonts w:hint="cs"/>
          <w:rtl/>
        </w:rPr>
        <w:t>ۀ</w:t>
      </w:r>
      <w:r w:rsidRPr="00EC03A6">
        <w:rPr>
          <w:rStyle w:val="1-Char"/>
          <w:rFonts w:hint="cs"/>
          <w:rtl/>
        </w:rPr>
        <w:t xml:space="preserve"> 25 حدیث غدیر را به طور عام نقل نموده است </w:t>
      </w:r>
      <w:r w:rsidR="007C6E33">
        <w:rPr>
          <w:rFonts w:hint="cs"/>
          <w:sz w:val="28"/>
          <w:szCs w:val="28"/>
          <w:rtl/>
          <w:lang w:bidi="fa-IR"/>
        </w:rPr>
        <w:t xml:space="preserve">ـ </w:t>
      </w:r>
      <w:r w:rsidRPr="00EC03A6">
        <w:rPr>
          <w:rStyle w:val="1-Char"/>
          <w:rFonts w:hint="cs"/>
          <w:rtl/>
        </w:rPr>
        <w:t>و با این عبارت [که عبدالحسین نقل کرده] و حتی شبیه به آن</w:t>
      </w:r>
      <w:r w:rsidR="00874E12" w:rsidRPr="00EC03A6">
        <w:rPr>
          <w:rStyle w:val="1-Char"/>
          <w:rFonts w:hint="cs"/>
          <w:rtl/>
        </w:rPr>
        <w:t xml:space="preserve"> را ن</w:t>
      </w:r>
      <w:r w:rsidR="00FB0EFC">
        <w:rPr>
          <w:rStyle w:val="1-Char"/>
          <w:rFonts w:hint="cs"/>
          <w:rtl/>
        </w:rPr>
        <w:t>ی</w:t>
      </w:r>
      <w:r w:rsidR="00874E12" w:rsidRPr="00EC03A6">
        <w:rPr>
          <w:rStyle w:val="1-Char"/>
          <w:rFonts w:hint="cs"/>
          <w:rtl/>
        </w:rPr>
        <w:t>ز</w:t>
      </w:r>
      <w:r w:rsidRPr="00EC03A6">
        <w:rPr>
          <w:rStyle w:val="1-Char"/>
          <w:rFonts w:hint="cs"/>
          <w:rtl/>
        </w:rPr>
        <w:t xml:space="preserve"> ذکر نکرده است، و این مکار با نیرنگ خویش در آن نیرنگ و حقه‌بازی نموده است و از خداوند می‌خواهیم او را به سزای اعمالش نایل گرداند، و برای اثبات آنچه ما به آن اشاره نموده‌ایم به کتاب (صواعق) جلد </w:t>
      </w:r>
      <w:r w:rsidR="007C6E33" w:rsidRPr="00EC03A6">
        <w:rPr>
          <w:rStyle w:val="1-Char"/>
          <w:rFonts w:hint="cs"/>
          <w:rtl/>
        </w:rPr>
        <w:t>(</w:t>
      </w:r>
      <w:r w:rsidRPr="00EC03A6">
        <w:rPr>
          <w:rStyle w:val="1-Char"/>
          <w:rFonts w:hint="cs"/>
          <w:rtl/>
        </w:rPr>
        <w:t>1/38) مراجعه نمائید ... و بعد از اثبات ضعف این حدیث و سقوط آن</w:t>
      </w:r>
      <w:r w:rsidR="007C6E33" w:rsidRPr="00EC03A6">
        <w:rPr>
          <w:rStyle w:val="1-Char"/>
          <w:rFonts w:hint="cs"/>
          <w:rtl/>
        </w:rPr>
        <w:t>؛</w:t>
      </w:r>
      <w:r w:rsidRPr="00EC03A6">
        <w:rPr>
          <w:rStyle w:val="1-Char"/>
          <w:rFonts w:hint="cs"/>
          <w:rtl/>
        </w:rPr>
        <w:t xml:space="preserve"> از احتجاج و درجه اعتبار ساقط می‌گردد، و تمام آنچه در حاشیه‌های (6، 5، 4، 3، 2) بر حدیث مذکور گفته است ارزش و اعتباری ندارد. و با عدم ثبوت حدیث با عبارتی که او بیان نموده و بر آن حاشیه‌هایی افزوده است که هیچ تناسبی با آن ندارد و مفصلاً بر آن پاسخ دادیم،</w:t>
      </w:r>
      <w:r w:rsidR="007C6E33" w:rsidRPr="00EC03A6">
        <w:rPr>
          <w:rStyle w:val="1-Char"/>
          <w:rFonts w:hint="cs"/>
          <w:rtl/>
        </w:rPr>
        <w:t xml:space="preserve"> و</w:t>
      </w:r>
      <w:r w:rsidRPr="00EC03A6">
        <w:rPr>
          <w:rStyle w:val="1-Char"/>
          <w:rFonts w:hint="cs"/>
          <w:rtl/>
        </w:rPr>
        <w:t xml:space="preserve"> در (ج 1/157) به رد ادعای وی در حاشیه شماره </w:t>
      </w:r>
      <w:r w:rsidR="007C6E33" w:rsidRPr="00EC03A6">
        <w:rPr>
          <w:rStyle w:val="1-Char"/>
          <w:rFonts w:hint="cs"/>
          <w:rtl/>
        </w:rPr>
        <w:t>(</w:t>
      </w:r>
      <w:r w:rsidRPr="00EC03A6">
        <w:rPr>
          <w:rStyle w:val="1-Char"/>
          <w:rFonts w:hint="cs"/>
          <w:rtl/>
        </w:rPr>
        <w:t>3</w:t>
      </w:r>
      <w:r w:rsidR="007C6E33" w:rsidRPr="00EC03A6">
        <w:rPr>
          <w:rStyle w:val="1-Char"/>
          <w:rFonts w:hint="cs"/>
          <w:rtl/>
        </w:rPr>
        <w:t>)</w:t>
      </w:r>
      <w:r w:rsidRPr="00EC03A6">
        <w:rPr>
          <w:rStyle w:val="1-Char"/>
          <w:rFonts w:hint="cs"/>
          <w:rtl/>
        </w:rPr>
        <w:t xml:space="preserve"> دربار</w:t>
      </w:r>
      <w:r w:rsidR="006759D6">
        <w:rPr>
          <w:rStyle w:val="1-Char"/>
          <w:rFonts w:hint="cs"/>
          <w:rtl/>
        </w:rPr>
        <w:t>ۀ</w:t>
      </w:r>
      <w:r w:rsidRPr="00EC03A6">
        <w:rPr>
          <w:rStyle w:val="1-Char"/>
          <w:rFonts w:hint="cs"/>
          <w:rtl/>
        </w:rPr>
        <w:t xml:space="preserve"> سبب نزول آی</w:t>
      </w:r>
      <w:r w:rsidR="006759D6">
        <w:rPr>
          <w:rStyle w:val="1-Char"/>
          <w:rFonts w:hint="cs"/>
          <w:rtl/>
        </w:rPr>
        <w:t>ۀ</w:t>
      </w:r>
      <w:r w:rsidR="00B428DC">
        <w:rPr>
          <w:rStyle w:val="1-Char"/>
          <w:rFonts w:hint="cs"/>
          <w:rtl/>
        </w:rPr>
        <w:t xml:space="preserve"> </w:t>
      </w:r>
      <w:r w:rsidR="00B428DC">
        <w:rPr>
          <w:rStyle w:val="1-Char"/>
          <w:rFonts w:ascii="Traditional Arabic" w:hAnsi="Traditional Arabic" w:cs="Traditional Arabic"/>
          <w:rtl/>
        </w:rPr>
        <w:t>﴿</w:t>
      </w:r>
      <w:r w:rsidR="00B428DC" w:rsidRPr="00122E9F">
        <w:rPr>
          <w:rStyle w:val="9-Char"/>
          <w:rtl/>
        </w:rPr>
        <w:t xml:space="preserve">۞يَٰٓأَيُّهَا </w:t>
      </w:r>
      <w:r w:rsidR="00B428DC" w:rsidRPr="00122E9F">
        <w:rPr>
          <w:rStyle w:val="9-Char"/>
          <w:rFonts w:hint="cs"/>
          <w:rtl/>
        </w:rPr>
        <w:t>ٱ</w:t>
      </w:r>
      <w:r w:rsidR="00B428DC" w:rsidRPr="00122E9F">
        <w:rPr>
          <w:rStyle w:val="9-Char"/>
          <w:rFonts w:hint="eastAsia"/>
          <w:rtl/>
        </w:rPr>
        <w:t>لرَّسُولُ</w:t>
      </w:r>
      <w:r w:rsidR="00B428DC" w:rsidRPr="00122E9F">
        <w:rPr>
          <w:rStyle w:val="9-Char"/>
          <w:rtl/>
        </w:rPr>
        <w:t xml:space="preserve"> بَلِّغۡ مَآ أُنزِلَ إِلَيۡكَ مِن رَّبِّكَۖ</w:t>
      </w:r>
      <w:r w:rsidR="00B428DC">
        <w:rPr>
          <w:rStyle w:val="1-Char"/>
          <w:rFonts w:ascii="Traditional Arabic" w:hAnsi="Traditional Arabic" w:cs="Traditional Arabic"/>
          <w:rtl/>
        </w:rPr>
        <w:t>﴾</w:t>
      </w:r>
      <w:r w:rsidRPr="00EC03A6">
        <w:rPr>
          <w:rStyle w:val="1-Char"/>
          <w:rFonts w:hint="cs"/>
          <w:rtl/>
        </w:rPr>
        <w:t xml:space="preserve"> </w:t>
      </w:r>
      <w:r w:rsidR="008D0D47">
        <w:rPr>
          <w:rStyle w:val="8-Char"/>
          <w:rFonts w:hint="cs"/>
          <w:rtl/>
        </w:rPr>
        <w:t>[</w:t>
      </w:r>
      <w:r w:rsidR="00874E12" w:rsidRPr="008D0D47">
        <w:rPr>
          <w:rStyle w:val="8-Char"/>
          <w:rtl/>
        </w:rPr>
        <w:t>المائدة:</w:t>
      </w:r>
      <w:r w:rsidR="008D0D47">
        <w:rPr>
          <w:rStyle w:val="8-Char"/>
          <w:rFonts w:hint="cs"/>
          <w:rtl/>
        </w:rPr>
        <w:t xml:space="preserve"> </w:t>
      </w:r>
      <w:r w:rsidR="00874E12" w:rsidRPr="008D0D47">
        <w:rPr>
          <w:rStyle w:val="8-Char"/>
          <w:rtl/>
        </w:rPr>
        <w:t>67</w:t>
      </w:r>
      <w:r w:rsidR="008D0D47">
        <w:rPr>
          <w:rStyle w:val="8-Char"/>
          <w:rFonts w:hint="cs"/>
          <w:rtl/>
        </w:rPr>
        <w:t>]</w:t>
      </w:r>
      <w:r w:rsidRPr="00EC03A6">
        <w:rPr>
          <w:rStyle w:val="1-Char"/>
          <w:rFonts w:hint="cs"/>
          <w:rtl/>
        </w:rPr>
        <w:t xml:space="preserve"> و نیز در صفحه 165-166 همان جلد. به رد حاشی</w:t>
      </w:r>
      <w:r w:rsidR="006759D6">
        <w:rPr>
          <w:rStyle w:val="1-Char"/>
          <w:rFonts w:hint="cs"/>
          <w:rtl/>
        </w:rPr>
        <w:t>ۀ</w:t>
      </w:r>
      <w:r w:rsidRPr="00EC03A6">
        <w:rPr>
          <w:rStyle w:val="1-Char"/>
          <w:rFonts w:hint="cs"/>
          <w:rtl/>
        </w:rPr>
        <w:t xml:space="preserve"> شماره (4) دربار</w:t>
      </w:r>
      <w:r w:rsidR="006759D6">
        <w:rPr>
          <w:rStyle w:val="1-Char"/>
          <w:rFonts w:hint="cs"/>
          <w:rtl/>
        </w:rPr>
        <w:t>ۀ</w:t>
      </w:r>
      <w:r w:rsidRPr="00EC03A6">
        <w:rPr>
          <w:rStyle w:val="1-Char"/>
          <w:rFonts w:hint="cs"/>
          <w:rtl/>
        </w:rPr>
        <w:t xml:space="preserve"> سبب نزول آیه</w:t>
      </w:r>
      <w:r w:rsidR="00B428DC">
        <w:rPr>
          <w:rStyle w:val="1-Char"/>
          <w:rFonts w:hint="cs"/>
          <w:rtl/>
        </w:rPr>
        <w:t xml:space="preserve"> </w:t>
      </w:r>
      <w:r w:rsidR="00B428DC">
        <w:rPr>
          <w:rStyle w:val="1-Char"/>
          <w:rFonts w:ascii="Traditional Arabic" w:hAnsi="Traditional Arabic" w:cs="Traditional Arabic"/>
          <w:rtl/>
        </w:rPr>
        <w:t>﴿</w:t>
      </w:r>
      <w:r w:rsidR="00B428DC" w:rsidRPr="00122E9F">
        <w:rPr>
          <w:rStyle w:val="9-Char"/>
          <w:rtl/>
        </w:rPr>
        <w:t>وَقِفُوهُمۡۖ إِنَّهُم مَّسۡ‍ُٔولُونَ٢٤</w:t>
      </w:r>
      <w:r w:rsidR="00B428DC">
        <w:rPr>
          <w:rStyle w:val="1-Char"/>
          <w:rFonts w:ascii="Traditional Arabic" w:hAnsi="Traditional Arabic" w:cs="Traditional Arabic"/>
          <w:rtl/>
        </w:rPr>
        <w:t>﴾</w:t>
      </w:r>
      <w:r w:rsidR="00B428DC">
        <w:rPr>
          <w:rStyle w:val="1-Char"/>
          <w:rFonts w:hint="cs"/>
          <w:rtl/>
        </w:rPr>
        <w:t xml:space="preserve"> </w:t>
      </w:r>
      <w:r w:rsidR="008D0D47">
        <w:rPr>
          <w:rStyle w:val="8-Char"/>
          <w:rFonts w:hint="cs"/>
          <w:rtl/>
        </w:rPr>
        <w:t>[</w:t>
      </w:r>
      <w:r w:rsidR="008D0D47">
        <w:rPr>
          <w:rStyle w:val="8-Char"/>
          <w:rtl/>
        </w:rPr>
        <w:t>الص</w:t>
      </w:r>
      <w:r w:rsidR="008D0D47">
        <w:rPr>
          <w:rStyle w:val="8-Char"/>
          <w:rFonts w:hint="cs"/>
          <w:rtl/>
        </w:rPr>
        <w:t>ا</w:t>
      </w:r>
      <w:r w:rsidR="00874E12" w:rsidRPr="008D0D47">
        <w:rPr>
          <w:rStyle w:val="8-Char"/>
          <w:rtl/>
        </w:rPr>
        <w:t>فات:</w:t>
      </w:r>
      <w:r w:rsidR="008D0D47">
        <w:rPr>
          <w:rStyle w:val="8-Char"/>
          <w:rFonts w:hint="cs"/>
          <w:rtl/>
        </w:rPr>
        <w:t xml:space="preserve"> </w:t>
      </w:r>
      <w:r w:rsidR="00874E12" w:rsidRPr="008D0D47">
        <w:rPr>
          <w:rStyle w:val="8-Char"/>
          <w:rtl/>
        </w:rPr>
        <w:t>24</w:t>
      </w:r>
      <w:r w:rsidR="008D0D47">
        <w:rPr>
          <w:rStyle w:val="8-Char"/>
          <w:rFonts w:hint="cs"/>
          <w:rtl/>
        </w:rPr>
        <w:t>]</w:t>
      </w:r>
      <w:r w:rsidR="00FE4892">
        <w:rPr>
          <w:rStyle w:val="NormalComplexBLotus14ptBoldChar"/>
          <w:rFonts w:cs="Al-QuranAlKareem"/>
          <w:sz w:val="24"/>
          <w:szCs w:val="32"/>
          <w:rtl/>
        </w:rPr>
        <w:t xml:space="preserve"> </w:t>
      </w:r>
      <w:r w:rsidRPr="00EC03A6">
        <w:rPr>
          <w:rStyle w:val="1-Char"/>
          <w:rFonts w:hint="cs"/>
          <w:rtl/>
        </w:rPr>
        <w:t xml:space="preserve">پرداختیم، و هم چنین در (ج 1/455-457) با دلایل مبرهن علمی به پاسخ حاشیه (6) در رابطه با روایت نبوی </w:t>
      </w:r>
      <w:r w:rsidR="00B428DC">
        <w:rPr>
          <w:rStyle w:val="4-Char"/>
          <w:rFonts w:hint="cs"/>
          <w:rtl/>
        </w:rPr>
        <w:t>«</w:t>
      </w:r>
      <w:r w:rsidRPr="00B428DC">
        <w:rPr>
          <w:rStyle w:val="4-Char"/>
          <w:rtl/>
        </w:rPr>
        <w:t xml:space="preserve">انا اولی بهم من </w:t>
      </w:r>
      <w:r w:rsidR="00874E12" w:rsidRPr="00B428DC">
        <w:rPr>
          <w:rStyle w:val="4-Char"/>
          <w:rtl/>
        </w:rPr>
        <w:t>انفسهم</w:t>
      </w:r>
      <w:r w:rsidR="00B428DC">
        <w:rPr>
          <w:rStyle w:val="4-Char"/>
          <w:rFonts w:hint="cs"/>
          <w:rtl/>
        </w:rPr>
        <w:t>»</w:t>
      </w:r>
      <w:r w:rsidRPr="00EC03A6">
        <w:rPr>
          <w:rStyle w:val="1-Char"/>
          <w:rFonts w:hint="cs"/>
          <w:rtl/>
        </w:rPr>
        <w:t xml:space="preserve"> پرداخته شد، که تماماً بیانگر رغبت و علاق</w:t>
      </w:r>
      <w:r w:rsidR="006759D6">
        <w:rPr>
          <w:rStyle w:val="1-Char"/>
          <w:rFonts w:hint="cs"/>
          <w:rtl/>
        </w:rPr>
        <w:t>ۀ</w:t>
      </w:r>
      <w:r w:rsidRPr="00EC03A6">
        <w:rPr>
          <w:rStyle w:val="1-Char"/>
          <w:rFonts w:hint="cs"/>
          <w:rtl/>
        </w:rPr>
        <w:t xml:space="preserve"> عبدالحسین رافضی به تکرار مکررات ب</w:t>
      </w:r>
      <w:r w:rsidR="0017028D" w:rsidRPr="00EC03A6">
        <w:rPr>
          <w:rStyle w:val="1-Char"/>
          <w:rFonts w:hint="cs"/>
          <w:rtl/>
        </w:rPr>
        <w:t>ی</w:t>
      </w:r>
      <w:r w:rsidR="0017028D" w:rsidRPr="00EC03A6">
        <w:rPr>
          <w:rStyle w:val="1-Char"/>
          <w:rFonts w:hint="eastAsia"/>
          <w:rtl/>
        </w:rPr>
        <w:t>‌</w:t>
      </w:r>
      <w:r w:rsidRPr="00EC03A6">
        <w:rPr>
          <w:rStyle w:val="1-Char"/>
          <w:rFonts w:hint="cs"/>
          <w:rtl/>
        </w:rPr>
        <w:t xml:space="preserve">فایده است. </w:t>
      </w:r>
    </w:p>
    <w:p w:rsidR="00E47C19" w:rsidRPr="00EC03A6" w:rsidRDefault="00E47C19" w:rsidP="00F46130">
      <w:pPr>
        <w:tabs>
          <w:tab w:val="right" w:pos="7031"/>
        </w:tabs>
        <w:bidi/>
        <w:ind w:firstLine="284"/>
        <w:jc w:val="both"/>
        <w:rPr>
          <w:rStyle w:val="1-Char"/>
          <w:rtl/>
        </w:rPr>
      </w:pPr>
      <w:r w:rsidRPr="00EC03A6">
        <w:rPr>
          <w:rStyle w:val="1-Char"/>
          <w:rFonts w:hint="cs"/>
          <w:rtl/>
        </w:rPr>
        <w:t>و در پایان</w:t>
      </w:r>
      <w:r w:rsidR="0017028D" w:rsidRPr="00EC03A6">
        <w:rPr>
          <w:rStyle w:val="1-Char"/>
          <w:rFonts w:hint="cs"/>
          <w:rtl/>
        </w:rPr>
        <w:t xml:space="preserve"> -</w:t>
      </w:r>
      <w:r w:rsidRPr="00EC03A6">
        <w:rPr>
          <w:rStyle w:val="1-Char"/>
          <w:rFonts w:hint="cs"/>
          <w:rtl/>
        </w:rPr>
        <w:t xml:space="preserve"> با الهام از شیطان </w:t>
      </w:r>
      <w:r>
        <w:rPr>
          <w:rFonts w:hint="cs"/>
          <w:sz w:val="28"/>
          <w:szCs w:val="28"/>
          <w:rtl/>
          <w:lang w:bidi="fa-IR"/>
        </w:rPr>
        <w:t>–</w:t>
      </w:r>
      <w:r w:rsidRPr="00EC03A6">
        <w:rPr>
          <w:rStyle w:val="1-Char"/>
          <w:rFonts w:hint="cs"/>
          <w:rtl/>
        </w:rPr>
        <w:t xml:space="preserve"> به این نتیجه می‌رسد که ولایت خیالی از اصول دین است</w:t>
      </w:r>
      <w:r w:rsidR="0017028D" w:rsidRPr="00EC03A6">
        <w:rPr>
          <w:rStyle w:val="1-Char"/>
          <w:rFonts w:hint="cs"/>
          <w:rtl/>
        </w:rPr>
        <w:t>،</w:t>
      </w:r>
      <w:r w:rsidRPr="00EC03A6">
        <w:rPr>
          <w:rStyle w:val="1-Char"/>
          <w:rFonts w:hint="cs"/>
          <w:rtl/>
        </w:rPr>
        <w:t xml:space="preserve"> و در حاشیه (5) می‌گوید</w:t>
      </w:r>
      <w:r w:rsidR="008126A4" w:rsidRPr="00EC03A6">
        <w:rPr>
          <w:rStyle w:val="1-Char"/>
          <w:rFonts w:hint="cs"/>
          <w:rtl/>
        </w:rPr>
        <w:t>:</w:t>
      </w:r>
      <w:r w:rsidRPr="00EC03A6">
        <w:rPr>
          <w:rStyle w:val="1-Char"/>
          <w:rFonts w:hint="cs"/>
          <w:rtl/>
        </w:rPr>
        <w:t xml:space="preserve"> (از آنان پرسید آیا گواهی نمی‌دهی که معبود به حقی جز خداوند نیست و محمد بنده و رسول اوست؟ و- در ادامه می‌گوید</w:t>
      </w:r>
      <w:r w:rsidR="008126A4" w:rsidRPr="00EC03A6">
        <w:rPr>
          <w:rStyle w:val="1-Char"/>
          <w:rFonts w:hint="cs"/>
          <w:rtl/>
        </w:rPr>
        <w:t>:</w:t>
      </w:r>
      <w:r w:rsidRPr="00EC03A6">
        <w:rPr>
          <w:rStyle w:val="1-Char"/>
          <w:rFonts w:hint="cs"/>
          <w:rtl/>
        </w:rPr>
        <w:t xml:space="preserve"> بدون شک قیامت به وقوع خواهد پیوست و خداوند هر آنکه در قبرها باشد زنده می‌گرداند، </w:t>
      </w:r>
      <w:r w:rsidRPr="00EC03A6">
        <w:rPr>
          <w:rStyle w:val="1-Char"/>
          <w:rFonts w:hint="cs"/>
          <w:rtl/>
        </w:rPr>
        <w:lastRenderedPageBreak/>
        <w:t>سپس بعد از آن به ذکر ولایت پرداخته است نادانسته شود که ولایت در حد همان مسائلی است که از آنان جویا شد، و آنان هم به جواب [مثبت] آن اقرار نمودند، و این نوع سخن گفتن برای خردمندان که با اسلوب سخ</w:t>
      </w:r>
      <w:r w:rsidR="0017028D" w:rsidRPr="00EC03A6">
        <w:rPr>
          <w:rStyle w:val="1-Char"/>
          <w:rFonts w:hint="cs"/>
          <w:rtl/>
        </w:rPr>
        <w:t>ن</w:t>
      </w:r>
      <w:r w:rsidRPr="00EC03A6">
        <w:rPr>
          <w:rStyle w:val="1-Char"/>
          <w:rFonts w:hint="cs"/>
          <w:rtl/>
        </w:rPr>
        <w:t xml:space="preserve"> آشنایند آشکار و نمایان است. و ما هم می‌گوئیم بلکه این نوع سخن </w:t>
      </w:r>
      <w:r w:rsidR="0017028D" w:rsidRPr="00EC03A6">
        <w:rPr>
          <w:rStyle w:val="1-Char"/>
          <w:rFonts w:hint="cs"/>
          <w:rtl/>
        </w:rPr>
        <w:t>از آن کسی است</w:t>
      </w:r>
      <w:r w:rsidRPr="00EC03A6">
        <w:rPr>
          <w:rStyle w:val="1-Char"/>
          <w:rFonts w:hint="cs"/>
          <w:rtl/>
        </w:rPr>
        <w:t xml:space="preserve"> که دارای درون بیماری با اسلوب‌های نیرنگ و دروغ آشنا باشد، زیرا بر فرض صحت حدیث مذکور</w:t>
      </w:r>
      <w:r w:rsidR="00CB7C97" w:rsidRPr="00EC03A6">
        <w:rPr>
          <w:rStyle w:val="1-Char"/>
          <w:rFonts w:hint="cs"/>
          <w:rtl/>
        </w:rPr>
        <w:t xml:space="preserve"> -</w:t>
      </w:r>
      <w:r w:rsidRPr="00EC03A6">
        <w:rPr>
          <w:rStyle w:val="1-Char"/>
          <w:rFonts w:hint="cs"/>
          <w:rtl/>
        </w:rPr>
        <w:t xml:space="preserve"> و حال ما ضعف و بی‌اعتباری آن را ذکر کردیم</w:t>
      </w:r>
      <w:r w:rsidR="00CB7C97" w:rsidRPr="00EC03A6">
        <w:rPr>
          <w:rStyle w:val="1-Char"/>
          <w:rFonts w:hint="cs"/>
          <w:rtl/>
        </w:rPr>
        <w:t xml:space="preserve"> -</w:t>
      </w:r>
      <w:r w:rsidRPr="00EC03A6">
        <w:rPr>
          <w:rStyle w:val="1-Char"/>
          <w:rFonts w:hint="cs"/>
          <w:rtl/>
        </w:rPr>
        <w:t xml:space="preserve"> همچون سخن نبوی است که می‌فرماید</w:t>
      </w:r>
      <w:r w:rsidR="008126A4" w:rsidRPr="00EC03A6">
        <w:rPr>
          <w:rStyle w:val="1-Char"/>
          <w:rFonts w:hint="cs"/>
          <w:rtl/>
        </w:rPr>
        <w:t>:</w:t>
      </w:r>
      <w:r w:rsidRPr="00EC03A6">
        <w:rPr>
          <w:rStyle w:val="1-Char"/>
          <w:rFonts w:hint="cs"/>
          <w:rtl/>
        </w:rPr>
        <w:t xml:space="preserve"> </w:t>
      </w:r>
      <w:r w:rsidR="0077387F">
        <w:rPr>
          <w:rStyle w:val="4-Char"/>
          <w:rFonts w:hint="cs"/>
          <w:rtl/>
        </w:rPr>
        <w:t>«من كان يؤمن بالله فليقل خي</w:t>
      </w:r>
      <w:r w:rsidRPr="0077387F">
        <w:rPr>
          <w:rStyle w:val="4-Char"/>
          <w:rFonts w:hint="cs"/>
          <w:rtl/>
        </w:rPr>
        <w:t>ر</w:t>
      </w:r>
      <w:r w:rsidR="00CB7C97" w:rsidRPr="0077387F">
        <w:rPr>
          <w:rStyle w:val="4-Char"/>
          <w:rFonts w:hint="cs"/>
          <w:rtl/>
        </w:rPr>
        <w:t>اً</w:t>
      </w:r>
      <w:r w:rsidR="0077387F">
        <w:rPr>
          <w:rStyle w:val="4-Char"/>
          <w:rFonts w:hint="cs"/>
          <w:rtl/>
        </w:rPr>
        <w:t xml:space="preserve"> او ليسك</w:t>
      </w:r>
      <w:r w:rsidR="00CB7C97" w:rsidRPr="0077387F">
        <w:rPr>
          <w:rStyle w:val="4-Char"/>
          <w:rFonts w:hint="cs"/>
          <w:rtl/>
        </w:rPr>
        <w:t>تُ</w:t>
      </w:r>
      <w:r w:rsidR="0077387F">
        <w:rPr>
          <w:rStyle w:val="4-Char"/>
          <w:rFonts w:hint="cs"/>
          <w:rtl/>
        </w:rPr>
        <w:t>»</w:t>
      </w:r>
      <w:r w:rsidRPr="00EC03A6">
        <w:rPr>
          <w:rStyle w:val="1-Char"/>
          <w:rFonts w:hint="cs"/>
          <w:rtl/>
        </w:rPr>
        <w:t xml:space="preserve"> آیا سزاوار است کسی که از نعمت عقل بر خوردار باشد بگوید</w:t>
      </w:r>
      <w:r w:rsidR="008126A4" w:rsidRPr="00EC03A6">
        <w:rPr>
          <w:rStyle w:val="1-Char"/>
          <w:rFonts w:hint="cs"/>
          <w:rtl/>
        </w:rPr>
        <w:t>:</w:t>
      </w:r>
      <w:r w:rsidRPr="00EC03A6">
        <w:rPr>
          <w:rStyle w:val="1-Char"/>
          <w:rFonts w:hint="cs"/>
          <w:rtl/>
        </w:rPr>
        <w:t xml:space="preserve"> نیکی به همسایه و احترام مهمان به منزل</w:t>
      </w:r>
      <w:r w:rsidR="006759D6">
        <w:rPr>
          <w:rStyle w:val="1-Char"/>
          <w:rFonts w:hint="cs"/>
          <w:rtl/>
        </w:rPr>
        <w:t>ۀ</w:t>
      </w:r>
      <w:r w:rsidRPr="00EC03A6">
        <w:rPr>
          <w:rStyle w:val="1-Char"/>
          <w:rFonts w:hint="cs"/>
          <w:rtl/>
        </w:rPr>
        <w:t xml:space="preserve"> ایمان به خدا و روز آخرت است و همسطح</w:t>
      </w:r>
      <w:r w:rsidR="006B7E93">
        <w:rPr>
          <w:rStyle w:val="1-Char"/>
          <w:rFonts w:hint="cs"/>
          <w:rtl/>
        </w:rPr>
        <w:t xml:space="preserve"> آن‌ها </w:t>
      </w:r>
      <w:r w:rsidRPr="00EC03A6">
        <w:rPr>
          <w:rStyle w:val="1-Char"/>
          <w:rFonts w:hint="cs"/>
          <w:rtl/>
        </w:rPr>
        <w:t>است، و یا از ارکان ایمان و اصول دین است؟ و همچنین سخن پیامبر که می‌فرماید</w:t>
      </w:r>
      <w:r w:rsidR="008126A4" w:rsidRPr="00EC03A6">
        <w:rPr>
          <w:rStyle w:val="1-Char"/>
          <w:rFonts w:hint="cs"/>
          <w:rtl/>
        </w:rPr>
        <w:t>:</w:t>
      </w:r>
      <w:r w:rsidRPr="00EC03A6">
        <w:rPr>
          <w:rStyle w:val="1-Char"/>
          <w:rFonts w:hint="cs"/>
          <w:rtl/>
        </w:rPr>
        <w:t xml:space="preserve"> </w:t>
      </w:r>
      <w:r w:rsidR="00F46130">
        <w:rPr>
          <w:rStyle w:val="4-Char"/>
          <w:rFonts w:hint="cs"/>
          <w:rtl/>
        </w:rPr>
        <w:t>«</w:t>
      </w:r>
      <w:r w:rsidRPr="00F46130">
        <w:rPr>
          <w:rStyle w:val="4-Char"/>
          <w:rFonts w:hint="cs"/>
          <w:rtl/>
        </w:rPr>
        <w:t xml:space="preserve">والله </w:t>
      </w:r>
      <w:r w:rsidR="00CB7C97" w:rsidRPr="00F46130">
        <w:rPr>
          <w:rStyle w:val="4-Char"/>
          <w:rFonts w:hint="cs"/>
          <w:rtl/>
        </w:rPr>
        <w:t>لا</w:t>
      </w:r>
      <w:r w:rsidR="00F46130">
        <w:rPr>
          <w:rStyle w:val="4-Char"/>
          <w:rFonts w:hint="cs"/>
          <w:rtl/>
        </w:rPr>
        <w:t xml:space="preserve"> </w:t>
      </w:r>
      <w:r w:rsidR="001D1ABF">
        <w:rPr>
          <w:rStyle w:val="4-Char"/>
          <w:rFonts w:hint="cs"/>
          <w:rtl/>
        </w:rPr>
        <w:t>ي</w:t>
      </w:r>
      <w:r w:rsidRPr="00F46130">
        <w:rPr>
          <w:rStyle w:val="4-Char"/>
          <w:rFonts w:hint="cs"/>
          <w:rtl/>
        </w:rPr>
        <w:t>ؤمن</w:t>
      </w:r>
      <w:r w:rsidR="00F46130">
        <w:rPr>
          <w:rStyle w:val="4-Char"/>
          <w:rFonts w:hint="cs"/>
          <w:rtl/>
        </w:rPr>
        <w:t>»</w:t>
      </w:r>
      <w:r w:rsidRPr="00EC03A6">
        <w:rPr>
          <w:rStyle w:val="1-Char"/>
          <w:rFonts w:hint="cs"/>
          <w:rtl/>
        </w:rPr>
        <w:t xml:space="preserve"> (سه بار) و گفته شد ای رسول خدا منظورت چه کسی است؟ فرمود</w:t>
      </w:r>
      <w:r w:rsidR="008126A4" w:rsidRPr="00EC03A6">
        <w:rPr>
          <w:rStyle w:val="1-Char"/>
          <w:rFonts w:hint="cs"/>
          <w:rtl/>
        </w:rPr>
        <w:t>:</w:t>
      </w:r>
      <w:r w:rsidRPr="00EC03A6">
        <w:rPr>
          <w:rStyle w:val="1-Char"/>
          <w:rFonts w:hint="cs"/>
          <w:rtl/>
        </w:rPr>
        <w:t xml:space="preserve"> هر آنکه همسایه‌اش از </w:t>
      </w:r>
      <w:r w:rsidR="00874E12" w:rsidRPr="00EC03A6">
        <w:rPr>
          <w:rStyle w:val="1-Char"/>
          <w:rFonts w:hint="cs"/>
          <w:rtl/>
        </w:rPr>
        <w:t>اذ</w:t>
      </w:r>
      <w:r w:rsidR="00FB0EFC">
        <w:rPr>
          <w:rStyle w:val="1-Char"/>
          <w:rFonts w:hint="cs"/>
          <w:rtl/>
        </w:rPr>
        <w:t>ی</w:t>
      </w:r>
      <w:r w:rsidR="00874E12" w:rsidRPr="00EC03A6">
        <w:rPr>
          <w:rStyle w:val="1-Char"/>
          <w:rFonts w:hint="cs"/>
          <w:rtl/>
        </w:rPr>
        <w:t>ت</w:t>
      </w:r>
      <w:r w:rsidR="008E094D">
        <w:rPr>
          <w:rStyle w:val="1-Char"/>
          <w:rFonts w:hint="eastAsia"/>
          <w:rtl/>
        </w:rPr>
        <w:t>‌</w:t>
      </w:r>
      <w:r w:rsidR="00874E12" w:rsidRPr="00EC03A6">
        <w:rPr>
          <w:rStyle w:val="1-Char"/>
          <w:rFonts w:hint="cs"/>
          <w:rtl/>
        </w:rPr>
        <w:t>ها</w:t>
      </w:r>
      <w:r w:rsidR="00FB0EFC">
        <w:rPr>
          <w:rStyle w:val="1-Char"/>
          <w:rFonts w:hint="cs"/>
          <w:rtl/>
        </w:rPr>
        <w:t>ی</w:t>
      </w:r>
      <w:r w:rsidR="00874E12" w:rsidRPr="00EC03A6">
        <w:rPr>
          <w:rStyle w:val="1-Char"/>
          <w:rFonts w:hint="cs"/>
          <w:rtl/>
        </w:rPr>
        <w:t xml:space="preserve">ش </w:t>
      </w:r>
      <w:r w:rsidRPr="00EC03A6">
        <w:rPr>
          <w:rStyle w:val="1-Char"/>
          <w:rFonts w:hint="cs"/>
          <w:rtl/>
        </w:rPr>
        <w:t>ایمن نباشند، و</w:t>
      </w:r>
      <w:r w:rsidR="00CB7C97" w:rsidRPr="00EC03A6">
        <w:rPr>
          <w:rStyle w:val="1-Char"/>
          <w:rFonts w:hint="cs"/>
          <w:rtl/>
        </w:rPr>
        <w:t xml:space="preserve"> </w:t>
      </w:r>
      <w:r w:rsidRPr="00EC03A6">
        <w:rPr>
          <w:rStyle w:val="1-Char"/>
          <w:rFonts w:hint="cs"/>
          <w:rtl/>
        </w:rPr>
        <w:t>این روایت از روایت‌های سابق قوی‌تر است و در آن نفی ایمان مطرح است و با این وجود کسی همچون عبدالحسین در این حدیث ادعای عدم ایمان دربار</w:t>
      </w:r>
      <w:r w:rsidR="006759D6">
        <w:rPr>
          <w:rStyle w:val="1-Char"/>
          <w:rFonts w:hint="cs"/>
          <w:rtl/>
        </w:rPr>
        <w:t>ۀ</w:t>
      </w:r>
      <w:r w:rsidRPr="00EC03A6">
        <w:rPr>
          <w:rStyle w:val="1-Char"/>
          <w:rFonts w:hint="cs"/>
          <w:rtl/>
        </w:rPr>
        <w:t xml:space="preserve"> کسی ننموده است. </w:t>
      </w:r>
    </w:p>
    <w:p w:rsidR="00E47C19" w:rsidRPr="00EC03A6" w:rsidRDefault="00E47C19" w:rsidP="00967BBC">
      <w:pPr>
        <w:tabs>
          <w:tab w:val="right" w:pos="7031"/>
        </w:tabs>
        <w:bidi/>
        <w:ind w:firstLine="284"/>
        <w:jc w:val="both"/>
        <w:rPr>
          <w:rStyle w:val="1-Char"/>
          <w:rtl/>
        </w:rPr>
      </w:pPr>
      <w:r w:rsidRPr="00EC03A6">
        <w:rPr>
          <w:rStyle w:val="1-Char"/>
          <w:rFonts w:hint="cs"/>
          <w:rtl/>
        </w:rPr>
        <w:t>ولیکن ما می‌گوییم</w:t>
      </w:r>
      <w:r w:rsidR="008126A4" w:rsidRPr="00EC03A6">
        <w:rPr>
          <w:rStyle w:val="1-Char"/>
          <w:rFonts w:hint="cs"/>
          <w:rtl/>
        </w:rPr>
        <w:t>:</w:t>
      </w:r>
      <w:r w:rsidRPr="00EC03A6">
        <w:rPr>
          <w:rStyle w:val="1-Char"/>
          <w:rFonts w:hint="cs"/>
          <w:rtl/>
        </w:rPr>
        <w:t xml:space="preserve"> که ذکر این امور بعد از ارکان ایمان و اصول عقیده بیانگر این است که امور مذکور از مستلزمات کمال ایمان و صحت آن است و از ارکان و پایه‌های آن نیست که با زوال این امور ارکان و اصول عقیده هم زایل گردد، و اینگونه امور همچون آی</w:t>
      </w:r>
      <w:r w:rsidR="006759D6">
        <w:rPr>
          <w:rStyle w:val="1-Char"/>
          <w:rFonts w:hint="cs"/>
          <w:rtl/>
        </w:rPr>
        <w:t>ۀ</w:t>
      </w:r>
      <w:r w:rsidR="00BA5FF9">
        <w:rPr>
          <w:rStyle w:val="1-Char"/>
          <w:rFonts w:hint="cs"/>
          <w:rtl/>
        </w:rPr>
        <w:t xml:space="preserve">: </w:t>
      </w:r>
      <w:r w:rsidR="00BA5FF9">
        <w:rPr>
          <w:rStyle w:val="1-Char"/>
          <w:rFonts w:ascii="Traditional Arabic" w:hAnsi="Traditional Arabic" w:cs="Traditional Arabic"/>
          <w:rtl/>
        </w:rPr>
        <w:t>﴿</w:t>
      </w:r>
      <w:r w:rsidR="00BA5FF9" w:rsidRPr="00122E9F">
        <w:rPr>
          <w:rStyle w:val="9-Char"/>
          <w:rtl/>
        </w:rPr>
        <w:t xml:space="preserve">إِنَّمَا </w:t>
      </w:r>
      <w:r w:rsidR="00BA5FF9" w:rsidRPr="00122E9F">
        <w:rPr>
          <w:rStyle w:val="9-Char"/>
          <w:rFonts w:hint="cs"/>
          <w:rtl/>
        </w:rPr>
        <w:t>ٱ</w:t>
      </w:r>
      <w:r w:rsidR="00BA5FF9" w:rsidRPr="00122E9F">
        <w:rPr>
          <w:rStyle w:val="9-Char"/>
          <w:rFonts w:hint="eastAsia"/>
          <w:rtl/>
        </w:rPr>
        <w:t>لۡمُؤۡمِنُونَ</w:t>
      </w:r>
      <w:r w:rsidR="00BA5FF9" w:rsidRPr="00122E9F">
        <w:rPr>
          <w:rStyle w:val="9-Char"/>
          <w:rtl/>
        </w:rPr>
        <w:t xml:space="preserve"> </w:t>
      </w:r>
      <w:r w:rsidR="00BA5FF9" w:rsidRPr="00122E9F">
        <w:rPr>
          <w:rStyle w:val="9-Char"/>
          <w:rFonts w:hint="cs"/>
          <w:rtl/>
        </w:rPr>
        <w:t>ٱ</w:t>
      </w:r>
      <w:r w:rsidR="00BA5FF9" w:rsidRPr="00122E9F">
        <w:rPr>
          <w:rStyle w:val="9-Char"/>
          <w:rFonts w:hint="eastAsia"/>
          <w:rtl/>
        </w:rPr>
        <w:t>لَّذِينَ</w:t>
      </w:r>
      <w:r w:rsidR="00BA5FF9" w:rsidRPr="00122E9F">
        <w:rPr>
          <w:rStyle w:val="9-Char"/>
          <w:rtl/>
        </w:rPr>
        <w:t xml:space="preserve"> إِذَا ذُكِرَ </w:t>
      </w:r>
      <w:r w:rsidR="00BA5FF9" w:rsidRPr="00122E9F">
        <w:rPr>
          <w:rStyle w:val="9-Char"/>
          <w:rFonts w:hint="cs"/>
          <w:rtl/>
        </w:rPr>
        <w:t>ٱ</w:t>
      </w:r>
      <w:r w:rsidR="00BA5FF9" w:rsidRPr="00122E9F">
        <w:rPr>
          <w:rStyle w:val="9-Char"/>
          <w:rFonts w:hint="eastAsia"/>
          <w:rtl/>
        </w:rPr>
        <w:t>للَّهُ</w:t>
      </w:r>
      <w:r w:rsidR="00BA5FF9" w:rsidRPr="00122E9F">
        <w:rPr>
          <w:rStyle w:val="9-Char"/>
          <w:rtl/>
        </w:rPr>
        <w:t xml:space="preserve"> وَجِلَتۡ قُلُوبُهُمۡ وَإِذَا تُلِيَتۡ عَلَيۡهِمۡ ءَايَٰتُهُ</w:t>
      </w:r>
      <w:r w:rsidR="00BA5FF9" w:rsidRPr="00122E9F">
        <w:rPr>
          <w:rStyle w:val="9-Char"/>
          <w:rFonts w:hint="cs"/>
          <w:rtl/>
        </w:rPr>
        <w:t>ۥ</w:t>
      </w:r>
      <w:r w:rsidR="00BA5FF9" w:rsidRPr="00122E9F">
        <w:rPr>
          <w:rStyle w:val="9-Char"/>
          <w:rtl/>
        </w:rPr>
        <w:t xml:space="preserve"> زَادَتۡهُمۡ إِيمَٰنٗا وَعَلَىٰ رَبِّهِمۡ يَتَوَكَّلُونَ٢ </w:t>
      </w:r>
      <w:r w:rsidR="00BA5FF9" w:rsidRPr="00122E9F">
        <w:rPr>
          <w:rStyle w:val="9-Char"/>
          <w:rFonts w:hint="cs"/>
          <w:rtl/>
        </w:rPr>
        <w:t>ٱ</w:t>
      </w:r>
      <w:r w:rsidR="00BA5FF9" w:rsidRPr="00122E9F">
        <w:rPr>
          <w:rStyle w:val="9-Char"/>
          <w:rFonts w:hint="eastAsia"/>
          <w:rtl/>
        </w:rPr>
        <w:t>لَّذِينَ</w:t>
      </w:r>
      <w:r w:rsidR="00BA5FF9" w:rsidRPr="00122E9F">
        <w:rPr>
          <w:rStyle w:val="9-Char"/>
          <w:rtl/>
        </w:rPr>
        <w:t xml:space="preserve"> يُقِيمُونَ </w:t>
      </w:r>
      <w:r w:rsidR="00BA5FF9" w:rsidRPr="00122E9F">
        <w:rPr>
          <w:rStyle w:val="9-Char"/>
          <w:rFonts w:hint="cs"/>
          <w:rtl/>
        </w:rPr>
        <w:t>ٱ</w:t>
      </w:r>
      <w:r w:rsidR="00BA5FF9" w:rsidRPr="00122E9F">
        <w:rPr>
          <w:rStyle w:val="9-Char"/>
          <w:rFonts w:hint="eastAsia"/>
          <w:rtl/>
        </w:rPr>
        <w:t>لصَّلَوٰةَ</w:t>
      </w:r>
      <w:r w:rsidR="00BA5FF9" w:rsidRPr="00122E9F">
        <w:rPr>
          <w:rStyle w:val="9-Char"/>
          <w:rtl/>
        </w:rPr>
        <w:t xml:space="preserve"> وَمِمَّا رَزَقۡنَٰهُمۡ يُنفِقُونَ٣</w:t>
      </w:r>
      <w:r w:rsidR="00BA5FF9">
        <w:rPr>
          <w:rStyle w:val="1-Char"/>
          <w:rFonts w:ascii="Traditional Arabic" w:hAnsi="Traditional Arabic" w:cs="Traditional Arabic"/>
          <w:rtl/>
        </w:rPr>
        <w:t>﴾</w:t>
      </w:r>
      <w:r w:rsidR="00BA5FF9">
        <w:rPr>
          <w:rStyle w:val="1-Char"/>
          <w:rFonts w:hint="cs"/>
          <w:rtl/>
        </w:rPr>
        <w:t xml:space="preserve"> </w:t>
      </w:r>
      <w:r w:rsidR="00DF2145">
        <w:rPr>
          <w:rStyle w:val="8-Char"/>
          <w:rFonts w:hint="cs"/>
          <w:rtl/>
        </w:rPr>
        <w:t>[</w:t>
      </w:r>
      <w:r w:rsidR="00874E12" w:rsidRPr="00DF2145">
        <w:rPr>
          <w:rStyle w:val="8-Char"/>
          <w:rtl/>
        </w:rPr>
        <w:t>الأنفال</w:t>
      </w:r>
      <w:r w:rsidR="00DF2145">
        <w:rPr>
          <w:rStyle w:val="8-Char"/>
          <w:rFonts w:hint="cs"/>
          <w:rtl/>
        </w:rPr>
        <w:t>: 2-3]</w:t>
      </w:r>
      <w:r w:rsidRPr="004122E9">
        <w:rPr>
          <w:rFonts w:cs="B Badr" w:hint="cs"/>
          <w:b/>
          <w:bCs/>
          <w:sz w:val="32"/>
          <w:szCs w:val="32"/>
          <w:rtl/>
          <w:lang w:bidi="fa-IR"/>
        </w:rPr>
        <w:t xml:space="preserve"> </w:t>
      </w:r>
      <w:r w:rsidRPr="00EC03A6">
        <w:rPr>
          <w:rStyle w:val="1-Char"/>
          <w:rFonts w:hint="cs"/>
          <w:rtl/>
        </w:rPr>
        <w:t>و هم چنین نظیر آی</w:t>
      </w:r>
      <w:r w:rsidR="006759D6">
        <w:rPr>
          <w:rStyle w:val="1-Char"/>
          <w:rFonts w:hint="cs"/>
          <w:rtl/>
        </w:rPr>
        <w:t>ۀ</w:t>
      </w:r>
      <w:r w:rsidR="00874E12" w:rsidRPr="00EC03A6">
        <w:rPr>
          <w:rStyle w:val="1-Char"/>
          <w:rFonts w:hint="cs"/>
          <w:rtl/>
        </w:rPr>
        <w:t>:</w:t>
      </w:r>
      <w:r w:rsidR="00BA5FF9">
        <w:rPr>
          <w:rStyle w:val="1-Char"/>
          <w:rFonts w:hint="cs"/>
          <w:rtl/>
        </w:rPr>
        <w:t xml:space="preserve"> </w:t>
      </w:r>
      <w:r w:rsidR="00BA5FF9">
        <w:rPr>
          <w:rStyle w:val="1-Char"/>
          <w:rFonts w:ascii="Traditional Arabic" w:hAnsi="Traditional Arabic" w:cs="Traditional Arabic"/>
          <w:rtl/>
        </w:rPr>
        <w:t>﴿</w:t>
      </w:r>
      <w:r w:rsidR="00BA5FF9" w:rsidRPr="00122E9F">
        <w:rPr>
          <w:rStyle w:val="9-Char"/>
          <w:rtl/>
        </w:rPr>
        <w:t xml:space="preserve">إِنَّمَا </w:t>
      </w:r>
      <w:r w:rsidR="00BA5FF9" w:rsidRPr="00122E9F">
        <w:rPr>
          <w:rStyle w:val="9-Char"/>
          <w:rFonts w:hint="cs"/>
          <w:rtl/>
        </w:rPr>
        <w:t>ٱ</w:t>
      </w:r>
      <w:r w:rsidR="00BA5FF9" w:rsidRPr="00122E9F">
        <w:rPr>
          <w:rStyle w:val="9-Char"/>
          <w:rFonts w:hint="eastAsia"/>
          <w:rtl/>
        </w:rPr>
        <w:t>لۡمُؤۡمِنُونَ</w:t>
      </w:r>
      <w:r w:rsidR="00BA5FF9" w:rsidRPr="00122E9F">
        <w:rPr>
          <w:rStyle w:val="9-Char"/>
          <w:rtl/>
        </w:rPr>
        <w:t xml:space="preserve"> </w:t>
      </w:r>
      <w:r w:rsidR="00BA5FF9" w:rsidRPr="00122E9F">
        <w:rPr>
          <w:rStyle w:val="9-Char"/>
          <w:rFonts w:hint="cs"/>
          <w:rtl/>
        </w:rPr>
        <w:t>ٱ</w:t>
      </w:r>
      <w:r w:rsidR="00BA5FF9" w:rsidRPr="00122E9F">
        <w:rPr>
          <w:rStyle w:val="9-Char"/>
          <w:rFonts w:hint="eastAsia"/>
          <w:rtl/>
        </w:rPr>
        <w:t>لَّذِينَ</w:t>
      </w:r>
      <w:r w:rsidR="00BA5FF9" w:rsidRPr="00122E9F">
        <w:rPr>
          <w:rStyle w:val="9-Char"/>
          <w:rtl/>
        </w:rPr>
        <w:t xml:space="preserve"> ءَامَنُواْ بِ</w:t>
      </w:r>
      <w:r w:rsidR="00BA5FF9" w:rsidRPr="00122E9F">
        <w:rPr>
          <w:rStyle w:val="9-Char"/>
          <w:rFonts w:hint="cs"/>
          <w:rtl/>
        </w:rPr>
        <w:t>ٱ</w:t>
      </w:r>
      <w:r w:rsidR="00BA5FF9" w:rsidRPr="00122E9F">
        <w:rPr>
          <w:rStyle w:val="9-Char"/>
          <w:rFonts w:hint="eastAsia"/>
          <w:rtl/>
        </w:rPr>
        <w:t>للَّهِ</w:t>
      </w:r>
      <w:r w:rsidR="00BA5FF9" w:rsidRPr="00122E9F">
        <w:rPr>
          <w:rStyle w:val="9-Char"/>
          <w:rtl/>
        </w:rPr>
        <w:t xml:space="preserve"> وَرَسُولِهِ</w:t>
      </w:r>
      <w:r w:rsidR="00BA5FF9" w:rsidRPr="00122E9F">
        <w:rPr>
          <w:rStyle w:val="9-Char"/>
          <w:rFonts w:hint="cs"/>
          <w:rtl/>
        </w:rPr>
        <w:t>ۦ</w:t>
      </w:r>
      <w:r w:rsidR="00BA5FF9" w:rsidRPr="00122E9F">
        <w:rPr>
          <w:rStyle w:val="9-Char"/>
          <w:rtl/>
        </w:rPr>
        <w:t xml:space="preserve"> وَإِذَا كَانُواْ مَعَهُ</w:t>
      </w:r>
      <w:r w:rsidR="00BA5FF9" w:rsidRPr="00122E9F">
        <w:rPr>
          <w:rStyle w:val="9-Char"/>
          <w:rFonts w:hint="cs"/>
          <w:rtl/>
        </w:rPr>
        <w:t>ۥ</w:t>
      </w:r>
      <w:r w:rsidR="00BA5FF9" w:rsidRPr="00122E9F">
        <w:rPr>
          <w:rStyle w:val="9-Char"/>
          <w:rtl/>
        </w:rPr>
        <w:t xml:space="preserve"> عَلَىٰٓ أَمۡرٖ جَامِعٖ لَّمۡ يَذۡهَبُواْ حَتَّىٰ يَسۡتَ‍ٔۡذِنُوهُۚ</w:t>
      </w:r>
      <w:r w:rsidR="00BA5FF9">
        <w:rPr>
          <w:rStyle w:val="1-Char"/>
          <w:rFonts w:ascii="Traditional Arabic" w:hAnsi="Traditional Arabic" w:cs="Traditional Arabic"/>
          <w:rtl/>
        </w:rPr>
        <w:t>﴾</w:t>
      </w:r>
      <w:r w:rsidR="00BA5FF9">
        <w:rPr>
          <w:rStyle w:val="1-Char"/>
          <w:rFonts w:hint="cs"/>
          <w:rtl/>
        </w:rPr>
        <w:t xml:space="preserve"> </w:t>
      </w:r>
      <w:r w:rsidR="00DF2145">
        <w:rPr>
          <w:rStyle w:val="8-Char"/>
          <w:rFonts w:hint="cs"/>
          <w:rtl/>
        </w:rPr>
        <w:t>[</w:t>
      </w:r>
      <w:r w:rsidR="00874E12" w:rsidRPr="00DF2145">
        <w:rPr>
          <w:rStyle w:val="8-Char"/>
          <w:rtl/>
        </w:rPr>
        <w:t>النور:</w:t>
      </w:r>
      <w:r w:rsidR="00DF2145">
        <w:rPr>
          <w:rStyle w:val="8-Char"/>
          <w:rFonts w:hint="cs"/>
          <w:rtl/>
        </w:rPr>
        <w:t xml:space="preserve"> </w:t>
      </w:r>
      <w:r w:rsidR="00874E12" w:rsidRPr="00DF2145">
        <w:rPr>
          <w:rStyle w:val="8-Char"/>
          <w:rtl/>
        </w:rPr>
        <w:t>62</w:t>
      </w:r>
      <w:r w:rsidR="00DF2145">
        <w:rPr>
          <w:rStyle w:val="8-Char"/>
          <w:rFonts w:hint="cs"/>
          <w:rtl/>
        </w:rPr>
        <w:t>]</w:t>
      </w:r>
      <w:r w:rsidR="00FE4892">
        <w:rPr>
          <w:rFonts w:cs="Al-QuranAlKareem"/>
          <w:b/>
          <w:bCs/>
          <w:szCs w:val="32"/>
          <w:rtl/>
          <w:lang w:bidi="fa-IR"/>
        </w:rPr>
        <w:t xml:space="preserve"> </w:t>
      </w:r>
      <w:r w:rsidRPr="00EC03A6">
        <w:rPr>
          <w:rStyle w:val="1-Char"/>
          <w:rFonts w:hint="cs"/>
          <w:rtl/>
        </w:rPr>
        <w:t>می‌باشد. و احتجاج به آیه‌های مذکور از آنچه عبدالحسین به آن احتجاج نموده است قوی‌تر است</w:t>
      </w:r>
      <w:r w:rsidR="009935B0" w:rsidRPr="00EC03A6">
        <w:rPr>
          <w:rStyle w:val="1-Char"/>
          <w:rFonts w:hint="cs"/>
          <w:rtl/>
        </w:rPr>
        <w:t>؛</w:t>
      </w:r>
      <w:r w:rsidRPr="00EC03A6">
        <w:rPr>
          <w:rStyle w:val="1-Char"/>
          <w:rFonts w:hint="cs"/>
          <w:rtl/>
        </w:rPr>
        <w:t xml:space="preserve"> زیرا در آن به ادات حصر (</w:t>
      </w:r>
      <w:r w:rsidRPr="00E84C93">
        <w:rPr>
          <w:rStyle w:val="5-Char"/>
          <w:rFonts w:hint="cs"/>
          <w:rtl/>
          <w:lang w:bidi="fa-IR"/>
        </w:rPr>
        <w:t>انما</w:t>
      </w:r>
      <w:r w:rsidRPr="00EC03A6">
        <w:rPr>
          <w:rStyle w:val="1-Char"/>
          <w:rFonts w:hint="cs"/>
          <w:rtl/>
        </w:rPr>
        <w:t>) بر مفهوم</w:t>
      </w:r>
      <w:r w:rsidR="009935B0" w:rsidRPr="00EC03A6">
        <w:rPr>
          <w:rStyle w:val="1-Char"/>
          <w:rFonts w:hint="cs"/>
          <w:rtl/>
        </w:rPr>
        <w:t xml:space="preserve"> آن تأکید گردیده است و الحال </w:t>
      </w:r>
      <w:r w:rsidR="00874E12" w:rsidRPr="00EC03A6">
        <w:rPr>
          <w:rStyle w:val="1-Char"/>
          <w:rFonts w:hint="cs"/>
          <w:rtl/>
        </w:rPr>
        <w:t>ه</w:t>
      </w:r>
      <w:r w:rsidR="00FB0EFC">
        <w:rPr>
          <w:rStyle w:val="1-Char"/>
          <w:rFonts w:hint="cs"/>
          <w:rtl/>
        </w:rPr>
        <w:t>ی</w:t>
      </w:r>
      <w:r w:rsidR="00874E12" w:rsidRPr="00EC03A6">
        <w:rPr>
          <w:rStyle w:val="1-Char"/>
          <w:rFonts w:hint="cs"/>
          <w:rtl/>
        </w:rPr>
        <w:t>چ یک</w:t>
      </w:r>
      <w:r w:rsidR="009935B0" w:rsidRPr="00EC03A6">
        <w:rPr>
          <w:rStyle w:val="1-Char"/>
          <w:rFonts w:hint="cs"/>
          <w:rtl/>
        </w:rPr>
        <w:t xml:space="preserve"> </w:t>
      </w:r>
      <w:r w:rsidRPr="00EC03A6">
        <w:rPr>
          <w:rStyle w:val="1-Char"/>
          <w:rFonts w:hint="cs"/>
          <w:rtl/>
        </w:rPr>
        <w:t>[از مفسرین] هم</w:t>
      </w:r>
      <w:r w:rsidR="00874E12" w:rsidRPr="00EC03A6">
        <w:rPr>
          <w:rStyle w:val="1-Char"/>
          <w:rFonts w:hint="cs"/>
          <w:rtl/>
        </w:rPr>
        <w:t xml:space="preserve"> ا</w:t>
      </w:r>
      <w:r w:rsidR="00FB0EFC">
        <w:rPr>
          <w:rStyle w:val="1-Char"/>
          <w:rFonts w:hint="cs"/>
          <w:rtl/>
        </w:rPr>
        <w:t>ی</w:t>
      </w:r>
      <w:r w:rsidR="00874E12" w:rsidRPr="00EC03A6">
        <w:rPr>
          <w:rStyle w:val="1-Char"/>
          <w:rFonts w:hint="cs"/>
          <w:rtl/>
        </w:rPr>
        <w:t>ن</w:t>
      </w:r>
      <w:r w:rsidRPr="00EC03A6">
        <w:rPr>
          <w:rStyle w:val="1-Char"/>
          <w:rFonts w:hint="cs"/>
          <w:rtl/>
        </w:rPr>
        <w:t xml:space="preserve"> </w:t>
      </w:r>
      <w:r w:rsidR="00874E12" w:rsidRPr="00EC03A6">
        <w:rPr>
          <w:rStyle w:val="1-Char"/>
          <w:rFonts w:hint="cs"/>
          <w:rtl/>
        </w:rPr>
        <w:t xml:space="preserve">را </w:t>
      </w:r>
      <w:r w:rsidRPr="00EC03A6">
        <w:rPr>
          <w:rStyle w:val="1-Char"/>
          <w:rFonts w:hint="cs"/>
          <w:rtl/>
        </w:rPr>
        <w:t>نگفته</w:t>
      </w:r>
      <w:r w:rsidR="00967BBC">
        <w:rPr>
          <w:rStyle w:val="1-Char"/>
          <w:rFonts w:hint="eastAsia"/>
          <w:rtl/>
        </w:rPr>
        <w:t>‌</w:t>
      </w:r>
      <w:r w:rsidR="00874E12" w:rsidRPr="00EC03A6">
        <w:rPr>
          <w:rStyle w:val="1-Char"/>
          <w:rFonts w:hint="cs"/>
          <w:rtl/>
        </w:rPr>
        <w:t>اند</w:t>
      </w:r>
      <w:r w:rsidR="008126A4" w:rsidRPr="00EC03A6">
        <w:rPr>
          <w:rStyle w:val="1-Char"/>
          <w:rFonts w:hint="cs"/>
          <w:rtl/>
        </w:rPr>
        <w:t>:</w:t>
      </w:r>
      <w:r w:rsidRPr="00EC03A6">
        <w:rPr>
          <w:rStyle w:val="1-Char"/>
          <w:rFonts w:hint="cs"/>
          <w:rtl/>
        </w:rPr>
        <w:t xml:space="preserve"> که این امور ارکان ایمان می‌باشند، و امت اسلامی اتفاق دارند بر اینکه امور مذکور از لوازم کمال و صحت ایمان است و جزو پایه‌های آن نیست که با زوال این امور ایمان زایل گردد، و در زمین</w:t>
      </w:r>
      <w:r w:rsidR="006759D6">
        <w:rPr>
          <w:rStyle w:val="1-Char"/>
          <w:rFonts w:hint="cs"/>
          <w:rtl/>
        </w:rPr>
        <w:t>ۀ</w:t>
      </w:r>
      <w:r w:rsidRPr="00EC03A6">
        <w:rPr>
          <w:rStyle w:val="1-Char"/>
          <w:rFonts w:hint="cs"/>
          <w:rtl/>
        </w:rPr>
        <w:t xml:space="preserve"> حدیث غدیر با اینکه با عبارت و لفظی که عبدالحسین نقل کرده است ثابت نشده است نیز چنین است و </w:t>
      </w:r>
      <w:r w:rsidRPr="00EC03A6">
        <w:rPr>
          <w:rStyle w:val="1-Char"/>
          <w:rFonts w:hint="cs"/>
          <w:rtl/>
        </w:rPr>
        <w:lastRenderedPageBreak/>
        <w:t xml:space="preserve">عبدالحسین به بازی پرداخته است که هر آنکه در آن تأمل نماید به ادعای دروغین و بی‌پایه‌ای او پی خواهد برد. </w:t>
      </w:r>
    </w:p>
    <w:p w:rsidR="00E47C19" w:rsidRPr="00EC03A6" w:rsidRDefault="00E47C19" w:rsidP="009935B0">
      <w:pPr>
        <w:tabs>
          <w:tab w:val="right" w:pos="7031"/>
        </w:tabs>
        <w:bidi/>
        <w:ind w:firstLine="284"/>
        <w:jc w:val="both"/>
        <w:rPr>
          <w:rStyle w:val="1-Char"/>
          <w:rtl/>
        </w:rPr>
      </w:pPr>
      <w:r w:rsidRPr="00EC03A6">
        <w:rPr>
          <w:rStyle w:val="1-Char"/>
          <w:rFonts w:hint="cs"/>
          <w:rtl/>
        </w:rPr>
        <w:t xml:space="preserve">2- طریق دوم برای حدیث زید بن ارقم نزد حاکم (3/109) در جلد </w:t>
      </w:r>
      <w:r w:rsidR="009935B0" w:rsidRPr="00EC03A6">
        <w:rPr>
          <w:rStyle w:val="1-Char"/>
          <w:rFonts w:hint="cs"/>
          <w:rtl/>
        </w:rPr>
        <w:t>(</w:t>
      </w:r>
      <w:r w:rsidRPr="00EC03A6">
        <w:rPr>
          <w:rStyle w:val="1-Char"/>
          <w:rFonts w:hint="cs"/>
          <w:rtl/>
        </w:rPr>
        <w:t>1</w:t>
      </w:r>
      <w:r w:rsidR="009935B0" w:rsidRPr="00EC03A6">
        <w:rPr>
          <w:rStyle w:val="1-Char"/>
          <w:rFonts w:hint="cs"/>
          <w:rtl/>
        </w:rPr>
        <w:t>)</w:t>
      </w:r>
      <w:r w:rsidRPr="00EC03A6">
        <w:rPr>
          <w:rStyle w:val="1-Char"/>
          <w:rFonts w:hint="cs"/>
          <w:rtl/>
        </w:rPr>
        <w:t xml:space="preserve"> صفح</w:t>
      </w:r>
      <w:r w:rsidR="006759D6">
        <w:rPr>
          <w:rStyle w:val="1-Char"/>
          <w:rFonts w:hint="cs"/>
          <w:rtl/>
        </w:rPr>
        <w:t>ۀ</w:t>
      </w:r>
      <w:r w:rsidRPr="00EC03A6">
        <w:rPr>
          <w:rStyle w:val="1-Char"/>
          <w:rFonts w:hint="cs"/>
          <w:rtl/>
        </w:rPr>
        <w:t xml:space="preserve"> </w:t>
      </w:r>
      <w:r w:rsidR="009935B0" w:rsidRPr="00EC03A6">
        <w:rPr>
          <w:rStyle w:val="1-Char"/>
          <w:rFonts w:hint="cs"/>
          <w:rtl/>
        </w:rPr>
        <w:t>(</w:t>
      </w:r>
      <w:r w:rsidRPr="00EC03A6">
        <w:rPr>
          <w:rStyle w:val="1-Char"/>
          <w:rFonts w:hint="cs"/>
          <w:rtl/>
        </w:rPr>
        <w:t>42</w:t>
      </w:r>
      <w:r w:rsidR="009935B0" w:rsidRPr="00EC03A6">
        <w:rPr>
          <w:rStyle w:val="1-Char"/>
          <w:rFonts w:hint="cs"/>
          <w:rtl/>
        </w:rPr>
        <w:t>)</w:t>
      </w:r>
      <w:r w:rsidRPr="00EC03A6">
        <w:rPr>
          <w:rStyle w:val="1-Char"/>
          <w:rFonts w:hint="cs"/>
          <w:rtl/>
        </w:rPr>
        <w:t xml:space="preserve"> به صورت مفصل از آن بحث شد، زیرا عبدالحسین در مراجع</w:t>
      </w:r>
      <w:r w:rsidR="006759D6">
        <w:rPr>
          <w:rStyle w:val="1-Char"/>
          <w:rFonts w:hint="cs"/>
          <w:rtl/>
        </w:rPr>
        <w:t>ۀ</w:t>
      </w:r>
      <w:r w:rsidRPr="00EC03A6">
        <w:rPr>
          <w:rStyle w:val="1-Char"/>
          <w:rFonts w:hint="cs"/>
          <w:rtl/>
        </w:rPr>
        <w:t xml:space="preserve"> (8) به ذکر آن پرداخته بود و ما هم ب</w:t>
      </w:r>
      <w:r w:rsidR="009935B0" w:rsidRPr="00EC03A6">
        <w:rPr>
          <w:rStyle w:val="1-Char"/>
          <w:rFonts w:hint="cs"/>
          <w:rtl/>
        </w:rPr>
        <w:t>ی</w:t>
      </w:r>
      <w:r w:rsidR="009935B0" w:rsidRPr="00EC03A6">
        <w:rPr>
          <w:rStyle w:val="1-Char"/>
          <w:rFonts w:hint="eastAsia"/>
          <w:rtl/>
        </w:rPr>
        <w:t>‌</w:t>
      </w:r>
      <w:r w:rsidRPr="00EC03A6">
        <w:rPr>
          <w:rStyle w:val="1-Char"/>
          <w:rFonts w:hint="cs"/>
          <w:rtl/>
        </w:rPr>
        <w:t xml:space="preserve">اعتباری لفظ آن برای احتجاج و اثبات ادعای وی را بیان کردیم که می‌توان به آن مراجعه نمود. </w:t>
      </w:r>
    </w:p>
    <w:p w:rsidR="00E47C19" w:rsidRPr="00EC03A6" w:rsidRDefault="00E47C19" w:rsidP="00596752">
      <w:pPr>
        <w:tabs>
          <w:tab w:val="right" w:pos="7031"/>
        </w:tabs>
        <w:bidi/>
        <w:ind w:firstLine="284"/>
        <w:jc w:val="both"/>
        <w:rPr>
          <w:rStyle w:val="1-Char"/>
          <w:rtl/>
        </w:rPr>
      </w:pPr>
      <w:r w:rsidRPr="00EC03A6">
        <w:rPr>
          <w:rStyle w:val="1-Char"/>
          <w:rFonts w:hint="cs"/>
          <w:rtl/>
        </w:rPr>
        <w:t xml:space="preserve">3- طریق سوم از زید نزد امام احمد (4/372)، و در این روایت </w:t>
      </w:r>
      <w:r>
        <w:rPr>
          <w:rFonts w:hint="cs"/>
          <w:sz w:val="28"/>
          <w:szCs w:val="28"/>
          <w:rtl/>
          <w:lang w:bidi="fa-IR"/>
        </w:rPr>
        <w:t>–</w:t>
      </w:r>
      <w:r w:rsidRPr="00EC03A6">
        <w:rPr>
          <w:rStyle w:val="1-Char"/>
          <w:rFonts w:hint="cs"/>
          <w:rtl/>
        </w:rPr>
        <w:t xml:space="preserve"> و نیز ما قبل آن </w:t>
      </w:r>
      <w:r>
        <w:rPr>
          <w:rFonts w:hint="cs"/>
          <w:sz w:val="28"/>
          <w:szCs w:val="28"/>
          <w:rtl/>
          <w:lang w:bidi="fa-IR"/>
        </w:rPr>
        <w:t>–</w:t>
      </w:r>
      <w:r w:rsidRPr="00EC03A6">
        <w:rPr>
          <w:rStyle w:val="1-Char"/>
          <w:rFonts w:hint="cs"/>
          <w:rtl/>
        </w:rPr>
        <w:t xml:space="preserve"> تصریح شده است به اینکه این وصیت در غدیر خم بوده است و در </w:t>
      </w:r>
      <w:r w:rsidR="002863EC">
        <w:rPr>
          <w:rStyle w:val="1-Char"/>
          <w:rFonts w:hint="cs"/>
          <w:rtl/>
        </w:rPr>
        <w:t>حجة الوداع</w:t>
      </w:r>
      <w:r w:rsidRPr="00EC03A6">
        <w:rPr>
          <w:rStyle w:val="1-Char"/>
          <w:rFonts w:hint="cs"/>
          <w:rtl/>
        </w:rPr>
        <w:t xml:space="preserve"> و در روز عرفه نبوده است، و معنی و مفهوم حدیث </w:t>
      </w:r>
      <w:r w:rsidRPr="00C62640">
        <w:rPr>
          <w:rStyle w:val="4-Char"/>
          <w:rtl/>
        </w:rPr>
        <w:t>«الس</w:t>
      </w:r>
      <w:r w:rsidR="00596752" w:rsidRPr="00C62640">
        <w:rPr>
          <w:rStyle w:val="4-Char"/>
          <w:rtl/>
        </w:rPr>
        <w:t>ت</w:t>
      </w:r>
      <w:r w:rsidRPr="00C62640">
        <w:rPr>
          <w:rStyle w:val="4-Char"/>
          <w:rtl/>
        </w:rPr>
        <w:t>م تشهدون ان</w:t>
      </w:r>
      <w:r w:rsidR="001D1ABF">
        <w:rPr>
          <w:rStyle w:val="4-Char"/>
          <w:rtl/>
        </w:rPr>
        <w:t>ي</w:t>
      </w:r>
      <w:r w:rsidRPr="00C62640">
        <w:rPr>
          <w:rStyle w:val="4-Char"/>
          <w:rtl/>
        </w:rPr>
        <w:t xml:space="preserve"> اولی ب</w:t>
      </w:r>
      <w:r w:rsidR="001D1ABF">
        <w:rPr>
          <w:rStyle w:val="4-Char"/>
          <w:rtl/>
        </w:rPr>
        <w:t>ك</w:t>
      </w:r>
      <w:r w:rsidRPr="00C62640">
        <w:rPr>
          <w:rStyle w:val="4-Char"/>
          <w:rtl/>
        </w:rPr>
        <w:t>ل مؤمن من نفسه»</w:t>
      </w:r>
      <w:r w:rsidRPr="00EC03A6">
        <w:rPr>
          <w:rStyle w:val="1-Char"/>
          <w:rFonts w:hint="cs"/>
          <w:rtl/>
        </w:rPr>
        <w:t xml:space="preserve"> و مفهوم ولی </w:t>
      </w:r>
      <w:r w:rsidR="00596752" w:rsidRPr="00EC03A6">
        <w:rPr>
          <w:rStyle w:val="1-Char"/>
          <w:rFonts w:hint="cs"/>
          <w:rtl/>
        </w:rPr>
        <w:t>ر</w:t>
      </w:r>
      <w:r w:rsidRPr="00EC03A6">
        <w:rPr>
          <w:rStyle w:val="1-Char"/>
          <w:rFonts w:hint="cs"/>
          <w:rtl/>
        </w:rPr>
        <w:t>ا</w:t>
      </w:r>
      <w:r w:rsidR="00596752" w:rsidRPr="00EC03A6">
        <w:rPr>
          <w:rStyle w:val="1-Char"/>
          <w:rFonts w:hint="cs"/>
          <w:rtl/>
        </w:rPr>
        <w:t xml:space="preserve"> با آشکارترین حجت</w:t>
      </w:r>
      <w:r w:rsidRPr="00EC03A6">
        <w:rPr>
          <w:rStyle w:val="1-Char"/>
          <w:rFonts w:hint="cs"/>
          <w:rtl/>
        </w:rPr>
        <w:t xml:space="preserve"> توضیح دادیم، با این وجود اسناد حدیث زید نزد امام احمد (4/372) ضعیف است و ثابت نمی‌گردد، زیرا از روایت ابی عبید از</w:t>
      </w:r>
      <w:r w:rsidR="00353E4B" w:rsidRPr="00EC03A6">
        <w:rPr>
          <w:rStyle w:val="1-Char"/>
          <w:rFonts w:hint="cs"/>
          <w:rtl/>
        </w:rPr>
        <w:t xml:space="preserve"> میمون ابن عبدالله است، و </w:t>
      </w:r>
      <w:r w:rsidRPr="00EC03A6">
        <w:rPr>
          <w:rStyle w:val="1-Char"/>
          <w:rFonts w:hint="cs"/>
          <w:rtl/>
        </w:rPr>
        <w:t xml:space="preserve">زید بن ارقم گفته است که [اسناد] میمون ضعیف است و ابو عبید [هم] </w:t>
      </w:r>
      <w:r w:rsidR="007C648E">
        <w:rPr>
          <w:rStyle w:val="1-Char"/>
          <w:rFonts w:hint="cs"/>
          <w:rtl/>
        </w:rPr>
        <w:t>همچنان که</w:t>
      </w:r>
      <w:r w:rsidRPr="00EC03A6">
        <w:rPr>
          <w:rStyle w:val="1-Char"/>
          <w:rFonts w:hint="cs"/>
          <w:rtl/>
        </w:rPr>
        <w:t xml:space="preserve"> در (تعجیل المنفعه) ذکر شده است ناشناخته و غیر معروف است. </w:t>
      </w:r>
    </w:p>
    <w:p w:rsidR="00E47C19" w:rsidRPr="00EC03A6" w:rsidRDefault="00E47C19" w:rsidP="00E47C19">
      <w:pPr>
        <w:tabs>
          <w:tab w:val="right" w:pos="7031"/>
        </w:tabs>
        <w:bidi/>
        <w:ind w:firstLine="284"/>
        <w:jc w:val="both"/>
        <w:rPr>
          <w:rStyle w:val="1-Char"/>
          <w:rtl/>
        </w:rPr>
      </w:pPr>
      <w:r w:rsidRPr="00EC03A6">
        <w:rPr>
          <w:rStyle w:val="1-Char"/>
          <w:rFonts w:hint="cs"/>
          <w:rtl/>
        </w:rPr>
        <w:t>4- طریق چهارم از زید نزد نسائی در (خصائص) صفح</w:t>
      </w:r>
      <w:r w:rsidR="006759D6">
        <w:rPr>
          <w:rStyle w:val="1-Char"/>
          <w:rFonts w:hint="cs"/>
          <w:rtl/>
        </w:rPr>
        <w:t>ۀ</w:t>
      </w:r>
      <w:r w:rsidRPr="00EC03A6">
        <w:rPr>
          <w:rStyle w:val="1-Char"/>
          <w:rFonts w:hint="cs"/>
          <w:rtl/>
        </w:rPr>
        <w:t xml:space="preserve"> </w:t>
      </w:r>
      <w:r w:rsidR="00353E4B" w:rsidRPr="00EC03A6">
        <w:rPr>
          <w:rStyle w:val="1-Char"/>
          <w:rFonts w:hint="cs"/>
          <w:rtl/>
        </w:rPr>
        <w:t>(</w:t>
      </w:r>
      <w:r w:rsidRPr="00EC03A6">
        <w:rPr>
          <w:rStyle w:val="1-Char"/>
          <w:rFonts w:hint="cs"/>
          <w:rtl/>
        </w:rPr>
        <w:t>21</w:t>
      </w:r>
      <w:r w:rsidR="00353E4B" w:rsidRPr="00EC03A6">
        <w:rPr>
          <w:rStyle w:val="1-Char"/>
          <w:rFonts w:hint="cs"/>
          <w:rtl/>
        </w:rPr>
        <w:t>)</w:t>
      </w:r>
      <w:r w:rsidRPr="00EC03A6">
        <w:rPr>
          <w:rStyle w:val="1-Char"/>
          <w:rFonts w:hint="cs"/>
          <w:rtl/>
        </w:rPr>
        <w:t>، که این همان طریق و با همان لفظ است که نزد حاکم (3/101) از آن بحث شد و طبرانی (4969) و ابی عاصم هم در (السنه) (1555) آن را روایت نموده‌اند، و حماقت این رافضی اینکه حدیث را با همان لفظ و طریق دوباره تکرار می‌نماید و گرنه معنی این کار چیست؟ و در این زمینه به جلد یکم صفح</w:t>
      </w:r>
      <w:r w:rsidR="006759D6">
        <w:rPr>
          <w:rStyle w:val="1-Char"/>
          <w:rFonts w:hint="cs"/>
          <w:rtl/>
        </w:rPr>
        <w:t>ۀ</w:t>
      </w:r>
      <w:r w:rsidRPr="00EC03A6">
        <w:rPr>
          <w:rStyle w:val="1-Char"/>
          <w:rFonts w:hint="cs"/>
          <w:rtl/>
        </w:rPr>
        <w:t xml:space="preserve"> </w:t>
      </w:r>
      <w:r w:rsidR="00353E4B" w:rsidRPr="00EC03A6">
        <w:rPr>
          <w:rStyle w:val="1-Char"/>
          <w:rFonts w:hint="cs"/>
          <w:rtl/>
        </w:rPr>
        <w:t>(</w:t>
      </w:r>
      <w:r w:rsidRPr="00EC03A6">
        <w:rPr>
          <w:rStyle w:val="1-Char"/>
          <w:rFonts w:hint="cs"/>
          <w:rtl/>
        </w:rPr>
        <w:t>42</w:t>
      </w:r>
      <w:r w:rsidR="00353E4B" w:rsidRPr="00EC03A6">
        <w:rPr>
          <w:rStyle w:val="1-Char"/>
          <w:rFonts w:hint="cs"/>
          <w:rtl/>
        </w:rPr>
        <w:t>)</w:t>
      </w:r>
      <w:r w:rsidRPr="00EC03A6">
        <w:rPr>
          <w:rStyle w:val="1-Char"/>
          <w:rFonts w:hint="cs"/>
          <w:rtl/>
        </w:rPr>
        <w:t xml:space="preserve"> مراجعه شود. </w:t>
      </w:r>
    </w:p>
    <w:p w:rsidR="00E47C19" w:rsidRPr="00EC03A6" w:rsidRDefault="00E47C19" w:rsidP="00E47C19">
      <w:pPr>
        <w:tabs>
          <w:tab w:val="right" w:pos="7031"/>
        </w:tabs>
        <w:bidi/>
        <w:ind w:firstLine="284"/>
        <w:jc w:val="both"/>
        <w:rPr>
          <w:rStyle w:val="1-Char"/>
          <w:rtl/>
        </w:rPr>
      </w:pPr>
      <w:r w:rsidRPr="00EC03A6">
        <w:rPr>
          <w:rStyle w:val="1-Char"/>
          <w:rFonts w:hint="cs"/>
          <w:rtl/>
        </w:rPr>
        <w:t>نمی‌خواهیم از تعریض و نیش عبدالحسین [دجال صفت] نسبت به امام مسلم چشم</w:t>
      </w:r>
      <w:r w:rsidRPr="00EC03A6">
        <w:rPr>
          <w:rStyle w:val="1-Char"/>
          <w:rFonts w:hint="eastAsia"/>
          <w:rtl/>
        </w:rPr>
        <w:t>‌</w:t>
      </w:r>
      <w:r w:rsidRPr="00EC03A6">
        <w:rPr>
          <w:rStyle w:val="1-Char"/>
          <w:rFonts w:hint="cs"/>
          <w:rtl/>
        </w:rPr>
        <w:t>پوشی نمائیم و می‌گوید مسلم این حدیث را در باب فضایل علی از طرق متعدد از زید بن ارقم روای</w:t>
      </w:r>
      <w:r w:rsidR="00353E4B" w:rsidRPr="00EC03A6">
        <w:rPr>
          <w:rStyle w:val="1-Char"/>
          <w:rFonts w:hint="cs"/>
          <w:rtl/>
        </w:rPr>
        <w:t>ت</w:t>
      </w:r>
      <w:r w:rsidRPr="00EC03A6">
        <w:rPr>
          <w:rStyle w:val="1-Char"/>
          <w:rFonts w:hint="cs"/>
          <w:rtl/>
        </w:rPr>
        <w:t xml:space="preserve"> نموده است، ولیکن آن را مختصر و قطع نموده است و معمولاً چنین می‌کنند</w:t>
      </w:r>
      <w:r w:rsidR="00353E4B" w:rsidRPr="00EC03A6">
        <w:rPr>
          <w:rStyle w:val="1-Char"/>
          <w:rFonts w:hint="cs"/>
          <w:rtl/>
        </w:rPr>
        <w:t>،</w:t>
      </w:r>
      <w:r w:rsidRPr="00EC03A6">
        <w:rPr>
          <w:rStyle w:val="1-Char"/>
          <w:rFonts w:hint="cs"/>
          <w:rtl/>
        </w:rPr>
        <w:t xml:space="preserve"> بلکه از او می‌خواهیم که تا اسناد آن را بیان نماید</w:t>
      </w:r>
      <w:r w:rsidR="00353E4B" w:rsidRPr="00EC03A6">
        <w:rPr>
          <w:rStyle w:val="1-Char"/>
          <w:rFonts w:hint="cs"/>
          <w:rtl/>
        </w:rPr>
        <w:t>،</w:t>
      </w:r>
      <w:r w:rsidRPr="00EC03A6">
        <w:rPr>
          <w:rStyle w:val="1-Char"/>
          <w:rFonts w:hint="cs"/>
          <w:rtl/>
        </w:rPr>
        <w:t xml:space="preserve"> گرچه در جلد یکم صفح</w:t>
      </w:r>
      <w:r w:rsidR="006759D6">
        <w:rPr>
          <w:rStyle w:val="1-Char"/>
          <w:rFonts w:hint="cs"/>
          <w:rtl/>
        </w:rPr>
        <w:t>ۀ</w:t>
      </w:r>
      <w:r w:rsidRPr="00EC03A6">
        <w:rPr>
          <w:rStyle w:val="1-Char"/>
          <w:rFonts w:hint="cs"/>
          <w:rtl/>
        </w:rPr>
        <w:t xml:space="preserve"> 42 ذکر شد که لفظ حدیث بیانگر خواسته و مطلوب این رافضیان نیست، زیرا حتی در آن تمسک به عترت [اهل بیت] نیست، و اسناد آن از طریق اعمش از حبیب بن ابی ثابت از ابو طفیل از زید بن ارقم است. </w:t>
      </w:r>
    </w:p>
    <w:p w:rsidR="00E47C19" w:rsidRPr="00EC03A6" w:rsidRDefault="00E47C19" w:rsidP="00D20288">
      <w:pPr>
        <w:tabs>
          <w:tab w:val="right" w:pos="7031"/>
        </w:tabs>
        <w:bidi/>
        <w:ind w:firstLine="284"/>
        <w:jc w:val="both"/>
        <w:rPr>
          <w:rStyle w:val="1-Char"/>
          <w:rtl/>
        </w:rPr>
      </w:pPr>
      <w:r w:rsidRPr="00EC03A6">
        <w:rPr>
          <w:rStyle w:val="1-Char"/>
          <w:rFonts w:hint="cs"/>
          <w:rtl/>
        </w:rPr>
        <w:t>و قبل از بیان علت این اسناد به صحت این حدیث تصریح می‌نمایم زیرا نمونه‌های مانند آن [در احادیث] وجود دارد ولیکن این صحت به درج</w:t>
      </w:r>
      <w:r w:rsidR="006759D6">
        <w:rPr>
          <w:rStyle w:val="1-Char"/>
          <w:rFonts w:hint="cs"/>
          <w:rtl/>
        </w:rPr>
        <w:t>ۀ</w:t>
      </w:r>
      <w:r w:rsidRPr="00EC03A6">
        <w:rPr>
          <w:rStyle w:val="1-Char"/>
          <w:rFonts w:hint="cs"/>
          <w:rtl/>
        </w:rPr>
        <w:t xml:space="preserve"> آنچه مسلم در صحیح </w:t>
      </w:r>
      <w:r w:rsidRPr="00EC03A6">
        <w:rPr>
          <w:rStyle w:val="1-Char"/>
          <w:rFonts w:hint="cs"/>
          <w:rtl/>
        </w:rPr>
        <w:lastRenderedPageBreak/>
        <w:t>خود شرط نموده است نایل نمی‌گردد، و مسلم در صحیح خود آن را روایت و تخریج ننموده است، و وضعیت این حدیث همچون سایر احادیث صحیح است ولیکن بر شرط مسلم یا بخاری نیست و مسلم و بخاری آن را در صحیح خود تخریج ننموده‌اند با اینکه</w:t>
      </w:r>
      <w:r w:rsidR="006B7E93">
        <w:rPr>
          <w:rStyle w:val="1-Char"/>
          <w:rFonts w:hint="cs"/>
          <w:rtl/>
        </w:rPr>
        <w:t xml:space="preserve"> آن‌ها </w:t>
      </w:r>
      <w:r w:rsidRPr="00EC03A6">
        <w:rPr>
          <w:rStyle w:val="1-Char"/>
          <w:rFonts w:hint="cs"/>
          <w:rtl/>
        </w:rPr>
        <w:t xml:space="preserve">به صحت بسیاری احادیث خارج از کتاب‌های خود هم تصریح نموده‌اند، [و در این زمینه] به (الباعث الحثیث) </w:t>
      </w:r>
      <w:r w:rsidR="00D20288" w:rsidRPr="00EC03A6">
        <w:rPr>
          <w:rStyle w:val="1-Char"/>
          <w:rFonts w:hint="cs"/>
          <w:rtl/>
        </w:rPr>
        <w:t>ص 25 مراجعه شود و هر آنکه خلاف آ</w:t>
      </w:r>
      <w:r w:rsidRPr="00EC03A6">
        <w:rPr>
          <w:rStyle w:val="1-Char"/>
          <w:rFonts w:hint="cs"/>
          <w:rtl/>
        </w:rPr>
        <w:t xml:space="preserve">ن ادعای نماید او جاهل است و بهتر است که دهان خود را بسته و از نوشتن دست بر دارد. </w:t>
      </w:r>
    </w:p>
    <w:p w:rsidR="00E47C19" w:rsidRPr="0043256F" w:rsidRDefault="00E47C19" w:rsidP="00BA689E">
      <w:pPr>
        <w:tabs>
          <w:tab w:val="right" w:pos="7031"/>
        </w:tabs>
        <w:bidi/>
        <w:ind w:firstLine="284"/>
        <w:jc w:val="both"/>
        <w:rPr>
          <w:sz w:val="28"/>
          <w:szCs w:val="28"/>
          <w:rtl/>
          <w:lang w:bidi="fa-IR"/>
        </w:rPr>
      </w:pPr>
      <w:r w:rsidRPr="00EC03A6">
        <w:rPr>
          <w:rStyle w:val="1-Char"/>
          <w:rFonts w:hint="cs"/>
          <w:rtl/>
        </w:rPr>
        <w:t>اجازه بخاری یا مسلم و عدم اخراج</w:t>
      </w:r>
      <w:r w:rsidR="006B7E93">
        <w:rPr>
          <w:rStyle w:val="1-Char"/>
          <w:rFonts w:hint="cs"/>
          <w:rtl/>
        </w:rPr>
        <w:t xml:space="preserve"> آن‌ها </w:t>
      </w:r>
      <w:r w:rsidRPr="00EC03A6">
        <w:rPr>
          <w:rStyle w:val="1-Char"/>
          <w:rFonts w:hint="cs"/>
          <w:rtl/>
        </w:rPr>
        <w:t>به منزل</w:t>
      </w:r>
      <w:r w:rsidR="006759D6">
        <w:rPr>
          <w:rStyle w:val="1-Char"/>
          <w:rFonts w:hint="cs"/>
          <w:rtl/>
        </w:rPr>
        <w:t>ۀ</w:t>
      </w:r>
      <w:r w:rsidRPr="00EC03A6">
        <w:rPr>
          <w:rStyle w:val="1-Char"/>
          <w:rFonts w:hint="cs"/>
          <w:rtl/>
        </w:rPr>
        <w:t xml:space="preserve"> عدم صحت حدیث نیست، مگر اینکه در صحت آن همچون آنچه ما شرط نمودیم وجود داشته باشد و به علت وجود حبیب ابن ثابت در روایت این مسأله در اینجا مطرح نیست، او اهل ثقه و همگان بر احتجاج به وی اتفاق دارند ولیکن با وجود منزلت رفیع وی در اسنادش ارسال و تدلیس</w:t>
      </w:r>
      <w:r w:rsidR="00BA689E" w:rsidRPr="00EC03A6">
        <w:rPr>
          <w:rStyle w:val="1-Char"/>
          <w:rFonts w:hint="cs"/>
          <w:rtl/>
        </w:rPr>
        <w:t xml:space="preserve"> فراوان</w:t>
      </w:r>
      <w:r w:rsidRPr="00EC03A6">
        <w:rPr>
          <w:rStyle w:val="1-Char"/>
          <w:rFonts w:hint="cs"/>
          <w:rtl/>
        </w:rPr>
        <w:t xml:space="preserve"> است و حافظ در (التقریب) او را در زمر</w:t>
      </w:r>
      <w:r w:rsidR="006759D6">
        <w:rPr>
          <w:rStyle w:val="1-Char"/>
          <w:rFonts w:hint="cs"/>
          <w:rtl/>
        </w:rPr>
        <w:t>ۀ</w:t>
      </w:r>
      <w:r w:rsidRPr="00EC03A6">
        <w:rPr>
          <w:rStyle w:val="1-Char"/>
          <w:rFonts w:hint="cs"/>
          <w:rtl/>
        </w:rPr>
        <w:t xml:space="preserve"> طبقات تدلیس گران ذکر کرده است</w:t>
      </w:r>
      <w:r w:rsidR="00D20288" w:rsidRPr="00EC03A6">
        <w:rPr>
          <w:rStyle w:val="1-Char"/>
          <w:rFonts w:hint="cs"/>
          <w:rtl/>
        </w:rPr>
        <w:t>؛</w:t>
      </w:r>
      <w:r w:rsidRPr="00EC03A6">
        <w:rPr>
          <w:rStyle w:val="1-Char"/>
          <w:rFonts w:hint="cs"/>
          <w:rtl/>
        </w:rPr>
        <w:t xml:space="preserve"> و دربار</w:t>
      </w:r>
      <w:r w:rsidR="006759D6">
        <w:rPr>
          <w:rStyle w:val="1-Char"/>
          <w:rFonts w:hint="cs"/>
          <w:rtl/>
        </w:rPr>
        <w:t>ۀ</w:t>
      </w:r>
      <w:r w:rsidRPr="00EC03A6">
        <w:rPr>
          <w:rStyle w:val="1-Char"/>
          <w:rFonts w:hint="cs"/>
          <w:rtl/>
        </w:rPr>
        <w:t xml:space="preserve"> آن طبقه می‌گوید ائمه به احادیثشان احتجاج نمی‌نمایند، مگر آنچه به سماع و شنیدن [بدون واسطه] تصریح نموده باشند، و دربار</w:t>
      </w:r>
      <w:r w:rsidR="006759D6">
        <w:rPr>
          <w:rStyle w:val="1-Char"/>
          <w:rFonts w:hint="cs"/>
          <w:rtl/>
        </w:rPr>
        <w:t>ۀ</w:t>
      </w:r>
      <w:r w:rsidRPr="00EC03A6">
        <w:rPr>
          <w:rStyle w:val="1-Char"/>
          <w:rFonts w:hint="cs"/>
          <w:rtl/>
        </w:rPr>
        <w:t xml:space="preserve"> حبیب می‌گوید</w:t>
      </w:r>
      <w:r w:rsidR="008126A4" w:rsidRPr="00EC03A6">
        <w:rPr>
          <w:rStyle w:val="1-Char"/>
          <w:rFonts w:hint="cs"/>
          <w:rtl/>
        </w:rPr>
        <w:t>:</w:t>
      </w:r>
      <w:r w:rsidRPr="00EC03A6">
        <w:rPr>
          <w:rStyle w:val="1-Char"/>
          <w:rFonts w:hint="cs"/>
          <w:rtl/>
        </w:rPr>
        <w:t xml:space="preserve"> (او تابعی مشهور است، بسیار تدلیس می‌نماید، ابن خزیمه و دارقطنی و دیگران نیز او</w:t>
      </w:r>
      <w:r w:rsidR="00D20288" w:rsidRPr="00EC03A6">
        <w:rPr>
          <w:rStyle w:val="1-Char"/>
          <w:rFonts w:hint="cs"/>
          <w:rtl/>
        </w:rPr>
        <w:t xml:space="preserve"> را</w:t>
      </w:r>
      <w:r w:rsidRPr="00EC03A6">
        <w:rPr>
          <w:rStyle w:val="1-Char"/>
          <w:rFonts w:hint="cs"/>
          <w:rtl/>
        </w:rPr>
        <w:t xml:space="preserve"> همینطور ستوده‌اند، و ابوبکر بن عیاش از اعمش از حافظ نقل کرده است که می</w:t>
      </w:r>
      <w:r w:rsidRPr="00EC03A6">
        <w:rPr>
          <w:rStyle w:val="1-Char"/>
          <w:rFonts w:hint="eastAsia"/>
          <w:rtl/>
        </w:rPr>
        <w:t>‌</w:t>
      </w:r>
      <w:r w:rsidRPr="00EC03A6">
        <w:rPr>
          <w:rStyle w:val="1-Char"/>
          <w:rFonts w:hint="cs"/>
          <w:rtl/>
        </w:rPr>
        <w:t>گفت</w:t>
      </w:r>
      <w:r w:rsidR="008126A4" w:rsidRPr="00EC03A6">
        <w:rPr>
          <w:rStyle w:val="1-Char"/>
          <w:rFonts w:hint="cs"/>
          <w:rtl/>
        </w:rPr>
        <w:t>:</w:t>
      </w:r>
      <w:r w:rsidRPr="00EC03A6">
        <w:rPr>
          <w:rStyle w:val="1-Char"/>
          <w:rFonts w:hint="cs"/>
          <w:rtl/>
        </w:rPr>
        <w:t xml:space="preserve"> اگر مردی از شما [حبیب] برای ما نقل نماید تصور نمی‌کنم که از شما روایت نمایم، یعنی همواره شما آن را از وسط [اسناد آن] قطع و حذف می‌نمائید. </w:t>
      </w:r>
    </w:p>
    <w:p w:rsidR="00E47C19" w:rsidRPr="00EC03A6" w:rsidRDefault="00E47C19" w:rsidP="00E47C19">
      <w:pPr>
        <w:tabs>
          <w:tab w:val="right" w:pos="7031"/>
        </w:tabs>
        <w:bidi/>
        <w:ind w:firstLine="284"/>
        <w:jc w:val="both"/>
        <w:rPr>
          <w:rStyle w:val="1-Char"/>
          <w:rtl/>
        </w:rPr>
      </w:pPr>
      <w:r w:rsidRPr="00EC03A6">
        <w:rPr>
          <w:rStyle w:val="1-Char"/>
          <w:rFonts w:hint="cs"/>
          <w:rtl/>
        </w:rPr>
        <w:t>و این چنین [فردی] روایتش قابل احتجاج نیست، مگر اینکه به حدیث تصریح نماید، و او در این روایت از دیگران روایت کرده است و این هم مردود است لذا به سبب وجود این علت [حبیب] امام مسلم آن را در صحیح خود تخریج ننموده است، و جاهلان در جهل خود فرو رفته‌اند و از خداوند خواهانیم مرا از آن مصون نماید.</w:t>
      </w:r>
    </w:p>
    <w:p w:rsidR="00E47C19" w:rsidRPr="00EC03A6" w:rsidRDefault="00E47C19" w:rsidP="0056423B">
      <w:pPr>
        <w:tabs>
          <w:tab w:val="right" w:pos="7031"/>
        </w:tabs>
        <w:bidi/>
        <w:ind w:firstLine="284"/>
        <w:jc w:val="both"/>
        <w:rPr>
          <w:rStyle w:val="1-Char"/>
          <w:rtl/>
        </w:rPr>
      </w:pPr>
      <w:r w:rsidRPr="00EC03A6">
        <w:rPr>
          <w:rStyle w:val="1-Char"/>
          <w:rFonts w:hint="cs"/>
          <w:rtl/>
        </w:rPr>
        <w:t>حدیث دوم در این مراجعه حدیث براء بن عازب</w:t>
      </w:r>
      <w:r w:rsidR="003963F4" w:rsidRPr="003963F4">
        <w:rPr>
          <w:rStyle w:val="1-Char"/>
          <w:rFonts w:cs="CTraditional Arabic" w:hint="cs"/>
          <w:rtl/>
        </w:rPr>
        <w:t>س</w:t>
      </w:r>
      <w:r w:rsidRPr="00EC03A6">
        <w:rPr>
          <w:rStyle w:val="1-Char"/>
          <w:rFonts w:hint="cs"/>
          <w:rtl/>
        </w:rPr>
        <w:t xml:space="preserve"> می‌باشد که با دو اسناد از طریق علی بن زید بن جدعان از عدی بن ثابت بن براء نزد امام احمد (4/281) و ابن ماجه (116) روایت شده است. و این اسناد به علت [وجود] علی بن زید بن جدعان ضعیف است و شرح حال وی در ضمن راویان صد گانه با شماره 69 ذکر شد جهت اطلاع بیشتر به آن م</w:t>
      </w:r>
      <w:r w:rsidR="0056423B" w:rsidRPr="00EC03A6">
        <w:rPr>
          <w:rStyle w:val="1-Char"/>
          <w:rFonts w:hint="cs"/>
          <w:rtl/>
        </w:rPr>
        <w:t>ر</w:t>
      </w:r>
      <w:r w:rsidRPr="00EC03A6">
        <w:rPr>
          <w:rStyle w:val="1-Char"/>
          <w:rFonts w:hint="cs"/>
          <w:rtl/>
        </w:rPr>
        <w:t>اج</w:t>
      </w:r>
      <w:r w:rsidR="0056423B" w:rsidRPr="00EC03A6">
        <w:rPr>
          <w:rStyle w:val="1-Char"/>
          <w:rFonts w:hint="cs"/>
          <w:rtl/>
        </w:rPr>
        <w:t>ع</w:t>
      </w:r>
      <w:r w:rsidRPr="00EC03A6">
        <w:rPr>
          <w:rStyle w:val="1-Char"/>
          <w:rFonts w:hint="cs"/>
          <w:rtl/>
        </w:rPr>
        <w:t>ه شود ولیکن [متن] این حدیث صحیح می‌باشد زیرا نمونه‌هایی نظیر آن که قبلاً ذکر شده است جز آخر آن که می‌گوید</w:t>
      </w:r>
      <w:r w:rsidR="008126A4" w:rsidRPr="00EC03A6">
        <w:rPr>
          <w:rStyle w:val="1-Char"/>
          <w:rFonts w:hint="cs"/>
          <w:rtl/>
        </w:rPr>
        <w:t>:</w:t>
      </w:r>
      <w:r w:rsidRPr="00EC03A6">
        <w:rPr>
          <w:rStyle w:val="1-Char"/>
          <w:rFonts w:hint="cs"/>
          <w:rtl/>
        </w:rPr>
        <w:t xml:space="preserve"> (بعد از آن عمر به وی گفت مبارکت باد ای پسر ابو طالب</w:t>
      </w:r>
      <w:r w:rsidR="00BA689E" w:rsidRPr="00EC03A6">
        <w:rPr>
          <w:rStyle w:val="1-Char"/>
          <w:rFonts w:hint="cs"/>
          <w:rtl/>
        </w:rPr>
        <w:t xml:space="preserve"> </w:t>
      </w:r>
      <w:r w:rsidR="00FB0EFC">
        <w:rPr>
          <w:rStyle w:val="1-Char"/>
          <w:rFonts w:hint="cs"/>
          <w:rtl/>
        </w:rPr>
        <w:t>ک</w:t>
      </w:r>
      <w:r w:rsidR="00BA689E" w:rsidRPr="00EC03A6">
        <w:rPr>
          <w:rStyle w:val="1-Char"/>
          <w:rFonts w:hint="cs"/>
          <w:rtl/>
        </w:rPr>
        <w:t>ه</w:t>
      </w:r>
      <w:r w:rsidRPr="00EC03A6">
        <w:rPr>
          <w:rStyle w:val="1-Char"/>
          <w:rFonts w:hint="cs"/>
          <w:rtl/>
        </w:rPr>
        <w:t xml:space="preserve"> مولای </w:t>
      </w:r>
      <w:r w:rsidR="0056423B" w:rsidRPr="00EC03A6">
        <w:rPr>
          <w:rStyle w:val="1-Char"/>
          <w:rFonts w:hint="cs"/>
          <w:rtl/>
        </w:rPr>
        <w:t>م</w:t>
      </w:r>
      <w:r w:rsidRPr="00EC03A6">
        <w:rPr>
          <w:rStyle w:val="1-Char"/>
          <w:rFonts w:hint="cs"/>
          <w:rtl/>
        </w:rPr>
        <w:t>رد</w:t>
      </w:r>
      <w:r w:rsidR="00BA689E" w:rsidRPr="00EC03A6">
        <w:rPr>
          <w:rStyle w:val="1-Char"/>
          <w:rFonts w:hint="cs"/>
          <w:rtl/>
        </w:rPr>
        <w:t>ان</w:t>
      </w:r>
      <w:r w:rsidR="0056423B" w:rsidRPr="00EC03A6">
        <w:rPr>
          <w:rStyle w:val="1-Char"/>
          <w:rFonts w:hint="cs"/>
          <w:rtl/>
        </w:rPr>
        <w:t xml:space="preserve"> </w:t>
      </w:r>
      <w:r w:rsidRPr="00EC03A6">
        <w:rPr>
          <w:rStyle w:val="1-Char"/>
          <w:rFonts w:hint="cs"/>
          <w:rtl/>
        </w:rPr>
        <w:t>و زن</w:t>
      </w:r>
      <w:r w:rsidR="00BA689E" w:rsidRPr="00EC03A6">
        <w:rPr>
          <w:rStyle w:val="1-Char"/>
          <w:rFonts w:hint="cs"/>
          <w:rtl/>
        </w:rPr>
        <w:t>ان</w:t>
      </w:r>
      <w:r w:rsidRPr="00EC03A6">
        <w:rPr>
          <w:rStyle w:val="1-Char"/>
          <w:rFonts w:hint="cs"/>
          <w:rtl/>
        </w:rPr>
        <w:t xml:space="preserve"> مؤمن گشته‌اید) که هیچ شاهدی </w:t>
      </w:r>
      <w:r w:rsidRPr="00EC03A6">
        <w:rPr>
          <w:rStyle w:val="1-Char"/>
          <w:rFonts w:hint="cs"/>
          <w:rtl/>
        </w:rPr>
        <w:lastRenderedPageBreak/>
        <w:t>برای تأیید آن یافت نمی‌شود و ضعیف و ساقط می‌باشد و به آن احتجاج نمی‌گردد، و اما آنچه از این روایت قایل فهم است مؤید ادعای این رافضی نیست. و حدیث سوم بعد از آن حدیث سعد بن ابی وقاص از طریق دخترش عائشه با دو اسناد می</w:t>
      </w:r>
      <w:r w:rsidRPr="00EC03A6">
        <w:rPr>
          <w:rStyle w:val="1-Char"/>
          <w:rFonts w:hint="eastAsia"/>
          <w:rtl/>
        </w:rPr>
        <w:t>‌</w:t>
      </w:r>
      <w:r w:rsidRPr="00EC03A6">
        <w:rPr>
          <w:rStyle w:val="1-Char"/>
          <w:rFonts w:hint="cs"/>
          <w:rtl/>
        </w:rPr>
        <w:t>باشد، و عبدالحسین آن را در حاشیه (16-15) ص 5 شرح نموده است به گمان اینکه دو حدیث جداگان</w:t>
      </w:r>
      <w:r w:rsidR="006759D6">
        <w:rPr>
          <w:rStyle w:val="1-Char"/>
          <w:rFonts w:hint="cs"/>
          <w:rtl/>
        </w:rPr>
        <w:t>ۀ</w:t>
      </w:r>
      <w:r w:rsidRPr="00EC03A6">
        <w:rPr>
          <w:rStyle w:val="1-Char"/>
          <w:rFonts w:hint="cs"/>
          <w:rtl/>
        </w:rPr>
        <w:t xml:space="preserve"> نزد نسائی در (ویژگی‌های علی) ص 4، ص 125 می‌باشد و</w:t>
      </w:r>
      <w:r w:rsidR="006B7E93">
        <w:rPr>
          <w:rStyle w:val="1-Char"/>
          <w:rFonts w:hint="cs"/>
          <w:rtl/>
        </w:rPr>
        <w:t xml:space="preserve"> آن‌ها </w:t>
      </w:r>
      <w:r w:rsidRPr="00EC03A6">
        <w:rPr>
          <w:rStyle w:val="1-Char"/>
          <w:rFonts w:hint="cs"/>
          <w:rtl/>
        </w:rPr>
        <w:t xml:space="preserve">در واقع یک حدیث‌اند. و ابن جریر طبری هم آن را در کتاب خود (احادیث غدیر خم) روایت کرده است، و حافظ ابن کثیر در (البدایه و النهایه) (5/212-213) آن را از ابن جریر طبری نقل کرده است. </w:t>
      </w:r>
    </w:p>
    <w:p w:rsidR="00E47C19" w:rsidRPr="00EC03A6" w:rsidRDefault="00E47C19" w:rsidP="004C0348">
      <w:pPr>
        <w:tabs>
          <w:tab w:val="right" w:pos="7031"/>
        </w:tabs>
        <w:bidi/>
        <w:ind w:firstLine="284"/>
        <w:jc w:val="both"/>
        <w:rPr>
          <w:rStyle w:val="1-Char"/>
          <w:rtl/>
        </w:rPr>
      </w:pPr>
      <w:r w:rsidRPr="00EC03A6">
        <w:rPr>
          <w:rStyle w:val="1-Char"/>
          <w:rFonts w:hint="cs"/>
          <w:rtl/>
        </w:rPr>
        <w:t>و این حدیث گرچه اسناد آن جا</w:t>
      </w:r>
      <w:r w:rsidR="0056423B" w:rsidRPr="00EC03A6">
        <w:rPr>
          <w:rStyle w:val="1-Char"/>
          <w:rFonts w:hint="cs"/>
          <w:rtl/>
        </w:rPr>
        <w:t>ی</w:t>
      </w:r>
      <w:r w:rsidRPr="00EC03A6">
        <w:rPr>
          <w:rStyle w:val="1-Char"/>
          <w:rFonts w:hint="cs"/>
          <w:rtl/>
        </w:rPr>
        <w:t xml:space="preserve"> بحث و ایراد است اما از دو طریق آن و با شواهد و نمونه‌های</w:t>
      </w:r>
      <w:r w:rsidR="0056423B" w:rsidRPr="00EC03A6">
        <w:rPr>
          <w:rStyle w:val="1-Char"/>
          <w:rFonts w:hint="cs"/>
          <w:rtl/>
        </w:rPr>
        <w:t>ی</w:t>
      </w:r>
      <w:r w:rsidRPr="00EC03A6">
        <w:rPr>
          <w:rStyle w:val="1-Char"/>
          <w:rFonts w:hint="cs"/>
          <w:rtl/>
        </w:rPr>
        <w:t xml:space="preserve"> [از این قبیل] صحیح است و ابن کثیر از حافظ ذهبی نقل کرده است و می‌گوید</w:t>
      </w:r>
      <w:r w:rsidR="008126A4" w:rsidRPr="00EC03A6">
        <w:rPr>
          <w:rStyle w:val="1-Char"/>
          <w:rFonts w:hint="cs"/>
          <w:rtl/>
        </w:rPr>
        <w:t>:</w:t>
      </w:r>
      <w:r w:rsidRPr="00EC03A6">
        <w:rPr>
          <w:rStyle w:val="1-Char"/>
          <w:rFonts w:hint="cs"/>
          <w:rtl/>
        </w:rPr>
        <w:t xml:space="preserve"> (این حدیث حسن </w:t>
      </w:r>
      <w:r w:rsidR="0056423B" w:rsidRPr="00EC03A6">
        <w:rPr>
          <w:rStyle w:val="1-Char"/>
          <w:rFonts w:hint="cs"/>
          <w:rtl/>
        </w:rPr>
        <w:t xml:space="preserve">و </w:t>
      </w:r>
      <w:r w:rsidRPr="00EC03A6">
        <w:rPr>
          <w:rStyle w:val="1-Char"/>
          <w:rFonts w:hint="cs"/>
          <w:rtl/>
        </w:rPr>
        <w:t xml:space="preserve">غریب است) ولیکن هیچ دلیلی بر ادعای شیعه برای وصایت علی بعد از پیامبر در آن وجود ندارد، و آنان این مسأله را از روایت </w:t>
      </w:r>
      <w:r w:rsidR="004C0348">
        <w:rPr>
          <w:rStyle w:val="4-Char"/>
          <w:rFonts w:hint="cs"/>
          <w:rtl/>
        </w:rPr>
        <w:t>«</w:t>
      </w:r>
      <w:r w:rsidR="00BA689E" w:rsidRPr="004C0348">
        <w:rPr>
          <w:rStyle w:val="4-Char"/>
          <w:rtl/>
        </w:rPr>
        <w:t>اللهم و</w:t>
      </w:r>
      <w:r w:rsidR="004C0348">
        <w:rPr>
          <w:rStyle w:val="4-Char"/>
          <w:rtl/>
        </w:rPr>
        <w:t>ال من ولاه و</w:t>
      </w:r>
      <w:r w:rsidRPr="004C0348">
        <w:rPr>
          <w:rStyle w:val="4-Char"/>
          <w:rtl/>
        </w:rPr>
        <w:t>عاد من عاداه</w:t>
      </w:r>
      <w:r w:rsidR="004C0348">
        <w:rPr>
          <w:rStyle w:val="4-Char"/>
          <w:rFonts w:hint="cs"/>
          <w:rtl/>
        </w:rPr>
        <w:t>»</w:t>
      </w:r>
      <w:r w:rsidRPr="00EC03A6">
        <w:rPr>
          <w:rStyle w:val="1-Char"/>
          <w:rFonts w:hint="cs"/>
          <w:rtl/>
        </w:rPr>
        <w:t xml:space="preserve"> استخراج نموده بودند و ما بر مراجع</w:t>
      </w:r>
      <w:r w:rsidR="006759D6">
        <w:rPr>
          <w:rStyle w:val="1-Char"/>
          <w:rFonts w:hint="cs"/>
          <w:rtl/>
        </w:rPr>
        <w:t>ۀ</w:t>
      </w:r>
      <w:r w:rsidRPr="00EC03A6">
        <w:rPr>
          <w:rStyle w:val="1-Char"/>
          <w:rFonts w:hint="cs"/>
          <w:rtl/>
        </w:rPr>
        <w:t xml:space="preserve"> (38-36) با استدلال و برهان </w:t>
      </w:r>
      <w:r w:rsidR="00BA689E" w:rsidRPr="00EC03A6">
        <w:rPr>
          <w:rStyle w:val="1-Char"/>
          <w:rFonts w:hint="cs"/>
          <w:rtl/>
        </w:rPr>
        <w:t>به</w:t>
      </w:r>
      <w:r w:rsidRPr="00EC03A6">
        <w:rPr>
          <w:rStyle w:val="1-Char"/>
          <w:rFonts w:hint="cs"/>
          <w:rtl/>
        </w:rPr>
        <w:t xml:space="preserve"> آن پاسخ دادیم برای آگاهی بیشتر و سبب این خطبه و این روایت به جلد 1 صفحه (451-455) مراجعه شود. </w:t>
      </w:r>
    </w:p>
    <w:p w:rsidR="00E47C19" w:rsidRPr="00EC03A6" w:rsidRDefault="00E47C19" w:rsidP="00114F5A">
      <w:pPr>
        <w:tabs>
          <w:tab w:val="right" w:pos="7031"/>
        </w:tabs>
        <w:bidi/>
        <w:ind w:firstLine="284"/>
        <w:jc w:val="both"/>
        <w:rPr>
          <w:rStyle w:val="1-Char"/>
          <w:rtl/>
        </w:rPr>
      </w:pPr>
      <w:r w:rsidRPr="00EC03A6">
        <w:rPr>
          <w:rStyle w:val="1-Char"/>
          <w:rFonts w:hint="cs"/>
          <w:rtl/>
        </w:rPr>
        <w:t xml:space="preserve">و علاوه بر آن در حدیث اول </w:t>
      </w:r>
      <w:r w:rsidR="0056423B" w:rsidRPr="00EC03A6">
        <w:rPr>
          <w:rStyle w:val="1-Char"/>
          <w:rFonts w:hint="cs"/>
          <w:rtl/>
        </w:rPr>
        <w:t xml:space="preserve">سعد </w:t>
      </w:r>
      <w:r w:rsidRPr="00EC03A6">
        <w:rPr>
          <w:rStyle w:val="1-Char"/>
          <w:rFonts w:hint="cs"/>
          <w:rtl/>
        </w:rPr>
        <w:t xml:space="preserve">چیزی وجود دارد که این وصایت - اگر صحیح باشد </w:t>
      </w:r>
      <w:r>
        <w:rPr>
          <w:rFonts w:hint="cs"/>
          <w:sz w:val="28"/>
          <w:szCs w:val="28"/>
          <w:rtl/>
          <w:lang w:bidi="fa-IR"/>
        </w:rPr>
        <w:t>–</w:t>
      </w:r>
      <w:r w:rsidRPr="00EC03A6">
        <w:rPr>
          <w:rStyle w:val="1-Char"/>
          <w:rFonts w:hint="cs"/>
          <w:rtl/>
        </w:rPr>
        <w:t xml:space="preserve"> را م</w:t>
      </w:r>
      <w:r w:rsidR="0056423B" w:rsidRPr="00EC03A6">
        <w:rPr>
          <w:rStyle w:val="1-Char"/>
          <w:rFonts w:hint="cs"/>
          <w:rtl/>
        </w:rPr>
        <w:t>ق</w:t>
      </w:r>
      <w:r w:rsidRPr="00EC03A6">
        <w:rPr>
          <w:rStyle w:val="1-Char"/>
          <w:rFonts w:hint="cs"/>
          <w:rtl/>
        </w:rPr>
        <w:t>ید و تخصیص می‌دهد که عبارت است از گفتار پیامبر که می‌فرماید</w:t>
      </w:r>
      <w:r w:rsidR="008126A4" w:rsidRPr="00EC03A6">
        <w:rPr>
          <w:rStyle w:val="1-Char"/>
          <w:rFonts w:hint="cs"/>
          <w:rtl/>
        </w:rPr>
        <w:t>:</w:t>
      </w:r>
      <w:r w:rsidRPr="00EC03A6">
        <w:rPr>
          <w:rStyle w:val="1-Char"/>
          <w:rFonts w:hint="cs"/>
          <w:rtl/>
        </w:rPr>
        <w:t xml:space="preserve"> </w:t>
      </w:r>
      <w:r w:rsidR="004C0348">
        <w:rPr>
          <w:rStyle w:val="4-Char"/>
          <w:rFonts w:hint="cs"/>
          <w:rtl/>
          <w:lang w:bidi="fa-IR"/>
        </w:rPr>
        <w:t>«</w:t>
      </w:r>
      <w:r w:rsidR="003F6675" w:rsidRPr="004C0348">
        <w:rPr>
          <w:rStyle w:val="4-Char"/>
          <w:rFonts w:hint="cs"/>
          <w:rtl/>
          <w:lang w:bidi="fa-IR"/>
        </w:rPr>
        <w:t>...</w:t>
      </w:r>
      <w:r w:rsidRPr="004C0348">
        <w:rPr>
          <w:rStyle w:val="4-Char"/>
          <w:rFonts w:hint="cs"/>
          <w:rtl/>
          <w:lang w:bidi="fa-IR"/>
        </w:rPr>
        <w:t>و</w:t>
      </w:r>
      <w:r w:rsidR="00616848">
        <w:rPr>
          <w:rStyle w:val="4-Char"/>
          <w:rFonts w:hint="cs"/>
          <w:rtl/>
          <w:lang w:bidi="fa-IR"/>
        </w:rPr>
        <w:t>يؤدي عني</w:t>
      </w:r>
      <w:r w:rsidRPr="004C0348">
        <w:rPr>
          <w:rStyle w:val="4-Char"/>
          <w:rFonts w:hint="cs"/>
          <w:rtl/>
          <w:lang w:bidi="fa-IR"/>
        </w:rPr>
        <w:t xml:space="preserve"> د</w:t>
      </w:r>
      <w:r w:rsidR="00616848">
        <w:rPr>
          <w:rStyle w:val="4-Char"/>
          <w:rFonts w:hint="cs"/>
          <w:rtl/>
          <w:lang w:bidi="fa-IR"/>
        </w:rPr>
        <w:t>يني</w:t>
      </w:r>
      <w:r w:rsidR="00114F5A">
        <w:rPr>
          <w:rStyle w:val="4-Char"/>
          <w:rFonts w:hint="cs"/>
          <w:rtl/>
          <w:lang w:bidi="fa-IR"/>
        </w:rPr>
        <w:t>»</w:t>
      </w:r>
      <w:r w:rsidRPr="007E73DE">
        <w:rPr>
          <w:rStyle w:val="1-Char"/>
          <w:vertAlign w:val="superscript"/>
          <w:rtl/>
        </w:rPr>
        <w:footnoteReference w:id="4"/>
      </w:r>
      <w:r w:rsidRPr="00EC03A6">
        <w:rPr>
          <w:rStyle w:val="1-Char"/>
          <w:rFonts w:hint="cs"/>
          <w:rtl/>
        </w:rPr>
        <w:t xml:space="preserve">، و این تخصیص است برای آنچه علی ادا می‌نماید، و رافضیان از جواب و پاسخ به این مسأله شگفت زده نمی‌شوند؟ و حدیث با این لفظ همچون حدیث حبش بن جناده می‌باشد که در (ج 1/506-507) ذکر آن گذشت. </w:t>
      </w:r>
      <w:r w:rsidR="0056423B" w:rsidRPr="00EC03A6">
        <w:rPr>
          <w:rStyle w:val="1-Char"/>
          <w:rFonts w:hint="cs"/>
          <w:rtl/>
        </w:rPr>
        <w:t>س</w:t>
      </w:r>
      <w:r w:rsidRPr="00EC03A6">
        <w:rPr>
          <w:rStyle w:val="1-Char"/>
          <w:rFonts w:hint="cs"/>
          <w:rtl/>
        </w:rPr>
        <w:t xml:space="preserve">پس عبدالحسین </w:t>
      </w:r>
      <w:r w:rsidR="0056423B" w:rsidRPr="00EC03A6">
        <w:rPr>
          <w:rStyle w:val="1-Char"/>
          <w:rFonts w:hint="cs"/>
          <w:rtl/>
        </w:rPr>
        <w:t>سخن</w:t>
      </w:r>
      <w:r w:rsidRPr="00EC03A6">
        <w:rPr>
          <w:rStyle w:val="1-Char"/>
          <w:rFonts w:hint="cs"/>
          <w:rtl/>
        </w:rPr>
        <w:t xml:space="preserve"> خویش را با دروغ پایان داده و می‌گوید و سنن در این زمینه فراوان است</w:t>
      </w:r>
      <w:r w:rsidR="0056423B" w:rsidRPr="00EC03A6">
        <w:rPr>
          <w:rStyle w:val="1-Char"/>
          <w:rFonts w:hint="cs"/>
          <w:rtl/>
        </w:rPr>
        <w:t>، که قابل شمارش نیست، و</w:t>
      </w:r>
      <w:r w:rsidRPr="00EC03A6">
        <w:rPr>
          <w:rStyle w:val="1-Char"/>
          <w:rFonts w:hint="cs"/>
          <w:rtl/>
        </w:rPr>
        <w:t xml:space="preserve"> نص‌های صریحی </w:t>
      </w:r>
      <w:r w:rsidR="0056423B" w:rsidRPr="00EC03A6">
        <w:rPr>
          <w:rStyle w:val="1-Char"/>
          <w:rFonts w:hint="cs"/>
          <w:rtl/>
        </w:rPr>
        <w:t>وجود دارند که بیانگر این امر می‌باشند</w:t>
      </w:r>
      <w:r w:rsidRPr="00EC03A6">
        <w:rPr>
          <w:rStyle w:val="1-Char"/>
          <w:rFonts w:hint="cs"/>
          <w:rtl/>
        </w:rPr>
        <w:t xml:space="preserve"> که او [علی] ولی عهد و بعد از پیامبر صاحب امر (خلیفه) می‌باشد.</w:t>
      </w:r>
    </w:p>
    <w:p w:rsidR="00E47C19" w:rsidRPr="00EC03A6" w:rsidRDefault="00E47C19" w:rsidP="00E47C19">
      <w:pPr>
        <w:tabs>
          <w:tab w:val="right" w:pos="7031"/>
        </w:tabs>
        <w:bidi/>
        <w:ind w:firstLine="284"/>
        <w:jc w:val="both"/>
        <w:rPr>
          <w:rStyle w:val="1-Char"/>
          <w:rtl/>
        </w:rPr>
      </w:pPr>
      <w:r w:rsidRPr="00EC03A6">
        <w:rPr>
          <w:rStyle w:val="1-Char"/>
          <w:rFonts w:hint="cs"/>
          <w:rtl/>
        </w:rPr>
        <w:t xml:space="preserve">و در آنچه ذکر شد برای رد عبدالحسین کافی است و هرآنچه از نصوص صحیح هم ذکر نموده است و به مساله امامت تصریح و یا اشاره‌ای ننموده است و خلاف آن را نمی‌توان اثبات نمود. </w:t>
      </w:r>
    </w:p>
    <w:p w:rsidR="00E47C19" w:rsidRDefault="00E47C19" w:rsidP="00E47C19">
      <w:pPr>
        <w:pStyle w:val="Heading3"/>
        <w:bidi/>
        <w:rPr>
          <w:rtl/>
          <w:lang w:bidi="fa-IR"/>
        </w:rPr>
      </w:pPr>
      <w:bookmarkStart w:id="13" w:name="_Toc430177444"/>
      <w:r>
        <w:rPr>
          <w:rFonts w:hint="cs"/>
          <w:rtl/>
          <w:lang w:bidi="fa-IR"/>
        </w:rPr>
        <w:lastRenderedPageBreak/>
        <w:t>مراجعه (55)</w:t>
      </w:r>
      <w:r w:rsidR="008126A4">
        <w:rPr>
          <w:rFonts w:hint="cs"/>
          <w:rtl/>
          <w:lang w:bidi="fa-IR"/>
        </w:rPr>
        <w:t>:</w:t>
      </w:r>
      <w:r>
        <w:rPr>
          <w:rFonts w:hint="cs"/>
          <w:rtl/>
          <w:lang w:bidi="fa-IR"/>
        </w:rPr>
        <w:t xml:space="preserve"> س</w:t>
      </w:r>
      <w:r w:rsidR="008126A4">
        <w:rPr>
          <w:rFonts w:hint="cs"/>
          <w:rtl/>
          <w:lang w:bidi="fa-IR"/>
        </w:rPr>
        <w:t>:</w:t>
      </w:r>
      <w:bookmarkEnd w:id="13"/>
      <w:r>
        <w:rPr>
          <w:rFonts w:hint="cs"/>
          <w:rtl/>
          <w:lang w:bidi="fa-IR"/>
        </w:rPr>
        <w:t xml:space="preserve"> </w:t>
      </w:r>
    </w:p>
    <w:p w:rsidR="00E47C19" w:rsidRPr="00EC03A6" w:rsidRDefault="00E47C19" w:rsidP="00E47C19">
      <w:pPr>
        <w:tabs>
          <w:tab w:val="right" w:pos="7031"/>
        </w:tabs>
        <w:bidi/>
        <w:ind w:firstLine="284"/>
        <w:jc w:val="both"/>
        <w:rPr>
          <w:rStyle w:val="1-Char"/>
          <w:rtl/>
        </w:rPr>
      </w:pPr>
      <w:r w:rsidRPr="00EC03A6">
        <w:rPr>
          <w:rStyle w:val="1-Char"/>
          <w:rFonts w:hint="cs"/>
          <w:rtl/>
        </w:rPr>
        <w:t xml:space="preserve">اعتراض شیخ الازهر به عدم تواتر حدیث غدیر </w:t>
      </w:r>
    </w:p>
    <w:p w:rsidR="00E47C19" w:rsidRDefault="00E47C19" w:rsidP="00E47C19">
      <w:pPr>
        <w:pStyle w:val="Heading3"/>
        <w:bidi/>
        <w:rPr>
          <w:rtl/>
          <w:lang w:bidi="fa-IR"/>
        </w:rPr>
      </w:pPr>
      <w:bookmarkStart w:id="14" w:name="_Toc430177445"/>
      <w:r>
        <w:rPr>
          <w:rFonts w:hint="cs"/>
          <w:rtl/>
          <w:lang w:bidi="fa-IR"/>
        </w:rPr>
        <w:t>مراجعه (56)</w:t>
      </w:r>
      <w:r w:rsidR="008126A4">
        <w:rPr>
          <w:rFonts w:hint="cs"/>
          <w:rtl/>
          <w:lang w:bidi="fa-IR"/>
        </w:rPr>
        <w:t>:</w:t>
      </w:r>
      <w:r>
        <w:rPr>
          <w:rFonts w:hint="cs"/>
          <w:rtl/>
          <w:lang w:bidi="fa-IR"/>
        </w:rPr>
        <w:t xml:space="preserve"> ش</w:t>
      </w:r>
      <w:r w:rsidR="008126A4">
        <w:rPr>
          <w:rFonts w:hint="cs"/>
          <w:rtl/>
          <w:lang w:bidi="fa-IR"/>
        </w:rPr>
        <w:t>:</w:t>
      </w:r>
      <w:bookmarkEnd w:id="14"/>
      <w:r>
        <w:rPr>
          <w:rFonts w:hint="cs"/>
          <w:rtl/>
          <w:lang w:bidi="fa-IR"/>
        </w:rPr>
        <w:t xml:space="preserve"> </w:t>
      </w:r>
    </w:p>
    <w:p w:rsidR="00E47C19" w:rsidRPr="00EC03A6" w:rsidRDefault="00E47C19" w:rsidP="00E47C19">
      <w:pPr>
        <w:tabs>
          <w:tab w:val="right" w:pos="7031"/>
        </w:tabs>
        <w:bidi/>
        <w:ind w:firstLine="284"/>
        <w:jc w:val="both"/>
        <w:rPr>
          <w:rStyle w:val="1-Char"/>
          <w:rtl/>
        </w:rPr>
      </w:pPr>
      <w:r w:rsidRPr="00EC03A6">
        <w:rPr>
          <w:rStyle w:val="1-Char"/>
          <w:rFonts w:hint="cs"/>
          <w:rtl/>
        </w:rPr>
        <w:t xml:space="preserve">به هشت صورت به اثبات تواتر حدیث غدیر پرداخته است. </w:t>
      </w:r>
    </w:p>
    <w:p w:rsidR="00E47C19" w:rsidRPr="00953951" w:rsidRDefault="00755B0A" w:rsidP="00E47C19">
      <w:pPr>
        <w:pStyle w:val="Heading3"/>
        <w:bidi/>
        <w:rPr>
          <w:rFonts w:cs="Times New Roman"/>
          <w:rtl/>
          <w:lang w:bidi="fa-IR"/>
        </w:rPr>
      </w:pPr>
      <w:bookmarkStart w:id="15" w:name="_Toc430177446"/>
      <w:r>
        <w:rPr>
          <w:rFonts w:hint="cs"/>
          <w:rtl/>
          <w:lang w:bidi="fa-IR"/>
        </w:rPr>
        <w:t>پاسخ بر مراجعۀ</w:t>
      </w:r>
      <w:r w:rsidR="00E47C19">
        <w:rPr>
          <w:rFonts w:hint="cs"/>
          <w:rtl/>
          <w:lang w:bidi="fa-IR"/>
        </w:rPr>
        <w:t xml:space="preserve"> (56)</w:t>
      </w:r>
      <w:r w:rsidR="008126A4">
        <w:rPr>
          <w:rFonts w:hint="cs"/>
          <w:rtl/>
          <w:lang w:bidi="fa-IR"/>
        </w:rPr>
        <w:t>:</w:t>
      </w:r>
      <w:bookmarkEnd w:id="15"/>
      <w:r w:rsidR="00E47C19">
        <w:rPr>
          <w:rFonts w:hint="cs"/>
          <w:rtl/>
          <w:lang w:bidi="fa-IR"/>
        </w:rPr>
        <w:t xml:space="preserve"> </w:t>
      </w:r>
    </w:p>
    <w:p w:rsidR="00E47C19" w:rsidRPr="00EC03A6" w:rsidRDefault="00E47C19" w:rsidP="00605535">
      <w:pPr>
        <w:tabs>
          <w:tab w:val="right" w:pos="7031"/>
        </w:tabs>
        <w:bidi/>
        <w:ind w:firstLine="284"/>
        <w:jc w:val="both"/>
        <w:rPr>
          <w:rStyle w:val="1-Char"/>
          <w:rtl/>
        </w:rPr>
      </w:pPr>
      <w:r w:rsidRPr="00EC03A6">
        <w:rPr>
          <w:rStyle w:val="1-Char"/>
          <w:rFonts w:hint="cs"/>
          <w:rtl/>
        </w:rPr>
        <w:t>توضیح و بیان هدف از تواتر حدیث غدیر و این که هدف کل حدیث نی</w:t>
      </w:r>
      <w:r w:rsidR="00010B10" w:rsidRPr="00EC03A6">
        <w:rPr>
          <w:rStyle w:val="1-Char"/>
          <w:rFonts w:hint="cs"/>
          <w:rtl/>
        </w:rPr>
        <w:t>س</w:t>
      </w:r>
      <w:r w:rsidRPr="00EC03A6">
        <w:rPr>
          <w:rStyle w:val="1-Char"/>
          <w:rFonts w:hint="cs"/>
          <w:rtl/>
        </w:rPr>
        <w:t>ت بلکه تنها شامل قول پیامبر (من کنت مولاه فعلی مولاه) است و مطلب دیگری را شامل نمی‌گردد، و هر کس در این مورد شک و تردید نماید به سخن آنان در کتاب‌هایی که از قبیل «الازه</w:t>
      </w:r>
      <w:r w:rsidR="00BA689E" w:rsidRPr="00EC03A6">
        <w:rPr>
          <w:rStyle w:val="1-Char"/>
          <w:rFonts w:hint="cs"/>
          <w:rtl/>
        </w:rPr>
        <w:t>ا</w:t>
      </w:r>
      <w:r w:rsidRPr="00EC03A6">
        <w:rPr>
          <w:rStyle w:val="1-Char"/>
          <w:rFonts w:hint="cs"/>
          <w:rtl/>
        </w:rPr>
        <w:t>ر المتناثر</w:t>
      </w:r>
      <w:r w:rsidR="00F648E8">
        <w:rPr>
          <w:rStyle w:val="1-Char"/>
          <w:rFonts w:hint="cs"/>
          <w:rtl/>
        </w:rPr>
        <w:t>ة</w:t>
      </w:r>
      <w:r w:rsidRPr="00EC03A6">
        <w:rPr>
          <w:rStyle w:val="1-Char"/>
          <w:rFonts w:hint="cs"/>
          <w:rtl/>
        </w:rPr>
        <w:t>» سیوطی (نظم المتناثره) کتاب (لفظ اللآلی و المتناثره) زبیدی و ... که این رافضی به</w:t>
      </w:r>
      <w:r w:rsidR="006B7E93">
        <w:rPr>
          <w:rStyle w:val="1-Char"/>
          <w:rFonts w:hint="cs"/>
          <w:rtl/>
        </w:rPr>
        <w:t xml:space="preserve"> آن‌ها </w:t>
      </w:r>
      <w:r w:rsidRPr="00EC03A6">
        <w:rPr>
          <w:rStyle w:val="1-Char"/>
          <w:rFonts w:hint="cs"/>
          <w:rtl/>
        </w:rPr>
        <w:t>اشاره کرده است، مراجعه نماید</w:t>
      </w:r>
      <w:r w:rsidR="00010B10" w:rsidRPr="00EC03A6">
        <w:rPr>
          <w:rStyle w:val="1-Char"/>
          <w:rFonts w:hint="cs"/>
          <w:rtl/>
        </w:rPr>
        <w:t>،</w:t>
      </w:r>
      <w:r w:rsidRPr="00EC03A6">
        <w:rPr>
          <w:rStyle w:val="1-Char"/>
          <w:rFonts w:hint="cs"/>
          <w:rtl/>
        </w:rPr>
        <w:t xml:space="preserve"> سخن [ما] تنها پیرامون قول و جمل</w:t>
      </w:r>
      <w:r w:rsidR="006759D6">
        <w:rPr>
          <w:rStyle w:val="1-Char"/>
          <w:rFonts w:hint="cs"/>
          <w:rtl/>
        </w:rPr>
        <w:t>ۀ</w:t>
      </w:r>
      <w:r w:rsidRPr="00EC03A6">
        <w:rPr>
          <w:rStyle w:val="1-Char"/>
          <w:rFonts w:hint="cs"/>
          <w:rtl/>
        </w:rPr>
        <w:t xml:space="preserve"> </w:t>
      </w:r>
      <w:r w:rsidR="00605535">
        <w:rPr>
          <w:rStyle w:val="4-Char"/>
          <w:rFonts w:hint="cs"/>
          <w:rtl/>
        </w:rPr>
        <w:t>«</w:t>
      </w:r>
      <w:r w:rsidRPr="00605535">
        <w:rPr>
          <w:rStyle w:val="4-Char"/>
          <w:rtl/>
        </w:rPr>
        <w:t xml:space="preserve">من </w:t>
      </w:r>
      <w:r w:rsidR="001D1ABF">
        <w:rPr>
          <w:rStyle w:val="4-Char"/>
          <w:rtl/>
        </w:rPr>
        <w:t>ك</w:t>
      </w:r>
      <w:r w:rsidRPr="00605535">
        <w:rPr>
          <w:rStyle w:val="4-Char"/>
          <w:rtl/>
        </w:rPr>
        <w:t>نت مولاه فعل</w:t>
      </w:r>
      <w:r w:rsidR="001D1ABF">
        <w:rPr>
          <w:rStyle w:val="4-Char"/>
          <w:rtl/>
        </w:rPr>
        <w:t>ي</w:t>
      </w:r>
      <w:r w:rsidRPr="00605535">
        <w:rPr>
          <w:rStyle w:val="4-Char"/>
          <w:rtl/>
        </w:rPr>
        <w:t xml:space="preserve"> مولاه</w:t>
      </w:r>
      <w:r w:rsidR="00605535">
        <w:rPr>
          <w:rStyle w:val="4-Char"/>
          <w:rFonts w:hint="cs"/>
          <w:rtl/>
        </w:rPr>
        <w:t>»</w:t>
      </w:r>
      <w:r w:rsidRPr="00BA689E">
        <w:rPr>
          <w:rFonts w:ascii="Lotus Linotype" w:hAnsi="Lotus Linotype" w:cs="Lotus Linotype"/>
          <w:sz w:val="26"/>
          <w:szCs w:val="26"/>
          <w:rtl/>
          <w:lang w:bidi="fa-IR"/>
        </w:rPr>
        <w:t xml:space="preserve"> </w:t>
      </w:r>
      <w:r w:rsidRPr="00EC03A6">
        <w:rPr>
          <w:rStyle w:val="1-Char"/>
          <w:rFonts w:hint="cs"/>
          <w:rtl/>
        </w:rPr>
        <w:t>است و در مورد حادث</w:t>
      </w:r>
      <w:r w:rsidR="006759D6">
        <w:rPr>
          <w:rStyle w:val="1-Char"/>
          <w:rFonts w:hint="cs"/>
          <w:rtl/>
        </w:rPr>
        <w:t>ۀ</w:t>
      </w:r>
      <w:r w:rsidRPr="00EC03A6">
        <w:rPr>
          <w:rStyle w:val="1-Char"/>
          <w:rFonts w:hint="cs"/>
          <w:rtl/>
        </w:rPr>
        <w:t xml:space="preserve"> غدیر به صورت مطلق و بیان [تمام] جزئیات آن نیست، کما اینکه این عبدالحسین مکار تلاش نموده تا آن را به صورت ایهام و عام مطرح نماید و از الفاظ</w:t>
      </w:r>
      <w:r w:rsidR="00010B10" w:rsidRPr="00EC03A6">
        <w:rPr>
          <w:rStyle w:val="1-Char"/>
          <w:rFonts w:hint="cs"/>
          <w:rtl/>
        </w:rPr>
        <w:t>ی</w:t>
      </w:r>
      <w:r w:rsidRPr="00EC03A6">
        <w:rPr>
          <w:rStyle w:val="1-Char"/>
          <w:rFonts w:hint="cs"/>
          <w:rtl/>
        </w:rPr>
        <w:t xml:space="preserve"> که خارج از متن روایت به آن افزوده شده است سخن به میان نخواهیم آورد. و ما همواره</w:t>
      </w:r>
      <w:r w:rsidR="00010B10" w:rsidRPr="00EC03A6">
        <w:rPr>
          <w:rStyle w:val="1-Char"/>
          <w:rFonts w:hint="cs"/>
          <w:rtl/>
        </w:rPr>
        <w:t xml:space="preserve"> در اثبات صحت حادث</w:t>
      </w:r>
      <w:r w:rsidR="006759D6">
        <w:rPr>
          <w:rStyle w:val="1-Char"/>
          <w:rFonts w:hint="cs"/>
          <w:rtl/>
        </w:rPr>
        <w:t>ۀ</w:t>
      </w:r>
      <w:r w:rsidR="00010B10" w:rsidRPr="00EC03A6">
        <w:rPr>
          <w:rStyle w:val="1-Char"/>
          <w:rFonts w:hint="cs"/>
          <w:rtl/>
        </w:rPr>
        <w:t xml:space="preserve"> غدیر با</w:t>
      </w:r>
      <w:r w:rsidRPr="00EC03A6">
        <w:rPr>
          <w:rStyle w:val="1-Char"/>
          <w:rFonts w:hint="cs"/>
          <w:rtl/>
        </w:rPr>
        <w:t xml:space="preserve"> شاخ و برگ‌های باطل</w:t>
      </w:r>
      <w:r w:rsidR="00010B10" w:rsidRPr="00EC03A6">
        <w:rPr>
          <w:rStyle w:val="1-Char"/>
          <w:rFonts w:hint="cs"/>
          <w:rtl/>
        </w:rPr>
        <w:t xml:space="preserve"> که</w:t>
      </w:r>
      <w:r w:rsidRPr="00EC03A6">
        <w:rPr>
          <w:rStyle w:val="1-Char"/>
          <w:rFonts w:hint="cs"/>
          <w:rtl/>
        </w:rPr>
        <w:t xml:space="preserve"> برای آن ذکر کرده‌اند با هر رافضی حاضر به تحدی و مناظره و گفتگو می‌باشیم، جز اینکه جمل</w:t>
      </w:r>
      <w:r w:rsidR="006759D6">
        <w:rPr>
          <w:rStyle w:val="1-Char"/>
          <w:rFonts w:hint="cs"/>
          <w:rtl/>
        </w:rPr>
        <w:t>ۀ</w:t>
      </w:r>
      <w:r w:rsidRPr="00EC03A6">
        <w:rPr>
          <w:rStyle w:val="1-Char"/>
          <w:rFonts w:hint="cs"/>
          <w:rtl/>
        </w:rPr>
        <w:t xml:space="preserve"> </w:t>
      </w:r>
      <w:r w:rsidR="00605535">
        <w:rPr>
          <w:rStyle w:val="4-Char"/>
          <w:rFonts w:hint="cs"/>
          <w:rtl/>
        </w:rPr>
        <w:t>«اللهم و ال من و</w:t>
      </w:r>
      <w:r w:rsidRPr="00605535">
        <w:rPr>
          <w:rStyle w:val="4-Char"/>
          <w:rFonts w:hint="cs"/>
          <w:rtl/>
        </w:rPr>
        <w:t>الاه وعاد من عاداه</w:t>
      </w:r>
      <w:r w:rsidR="00605535">
        <w:rPr>
          <w:rStyle w:val="4-Char"/>
          <w:rFonts w:hint="cs"/>
          <w:rtl/>
        </w:rPr>
        <w:t>»</w:t>
      </w:r>
      <w:r w:rsidRPr="00EC03A6">
        <w:rPr>
          <w:rStyle w:val="1-Char"/>
          <w:rFonts w:hint="cs"/>
          <w:rtl/>
        </w:rPr>
        <w:t xml:space="preserve"> در روایت مذکور می‌توان آن را از طرق‌هایی ثابت نمود و البته آن هم نزد حدیث‌شناسان و آگاهان این فن غیر</w:t>
      </w:r>
      <w:r w:rsidR="00010B10" w:rsidRPr="00EC03A6">
        <w:rPr>
          <w:rStyle w:val="1-Char"/>
          <w:rFonts w:hint="cs"/>
          <w:rtl/>
        </w:rPr>
        <w:t xml:space="preserve"> متواتر است و در (ج 1/451-457)</w:t>
      </w:r>
      <w:r w:rsidRPr="00EC03A6">
        <w:rPr>
          <w:rStyle w:val="1-Char"/>
          <w:rFonts w:hint="cs"/>
          <w:rtl/>
        </w:rPr>
        <w:t xml:space="preserve"> سبب و عامل حدیث مذکور و هدف از آن ذکر شد و نیازی به تکرار آن نیست. </w:t>
      </w:r>
    </w:p>
    <w:p w:rsidR="00E47C19" w:rsidRPr="001A166B" w:rsidRDefault="00E47C19" w:rsidP="00605535">
      <w:pPr>
        <w:tabs>
          <w:tab w:val="right" w:pos="7031"/>
        </w:tabs>
        <w:bidi/>
        <w:ind w:firstLine="284"/>
        <w:jc w:val="both"/>
        <w:rPr>
          <w:sz w:val="28"/>
          <w:szCs w:val="28"/>
          <w:rtl/>
          <w:lang w:bidi="fa-IR"/>
        </w:rPr>
      </w:pPr>
      <w:r w:rsidRPr="00EC03A6">
        <w:rPr>
          <w:rStyle w:val="1-Char"/>
          <w:rFonts w:hint="cs"/>
          <w:rtl/>
        </w:rPr>
        <w:t>و بعد از این توضیح مهم عملکرد مت</w:t>
      </w:r>
      <w:r w:rsidR="00010B10" w:rsidRPr="00EC03A6">
        <w:rPr>
          <w:rStyle w:val="1-Char"/>
          <w:rFonts w:hint="cs"/>
          <w:rtl/>
        </w:rPr>
        <w:t>ق</w:t>
      </w:r>
      <w:r w:rsidRPr="00EC03A6">
        <w:rPr>
          <w:rStyle w:val="1-Char"/>
          <w:rFonts w:hint="cs"/>
          <w:rtl/>
        </w:rPr>
        <w:t xml:space="preserve">لبانه عبدالحسین اولاً با ذکر الفاظ باطل احادیث غدیر سپس در این مراجعه به دنبال آن به نقل نص متواتر از تعدادی از حدیث‌شناسان می‌پردازد که هدف آنان از آن نص جز </w:t>
      </w:r>
      <w:r w:rsidR="00605535">
        <w:rPr>
          <w:rStyle w:val="4-Char"/>
          <w:rFonts w:hint="cs"/>
          <w:rtl/>
        </w:rPr>
        <w:t>«</w:t>
      </w:r>
      <w:r w:rsidRPr="00605535">
        <w:rPr>
          <w:rStyle w:val="4-Char"/>
          <w:rFonts w:hint="cs"/>
          <w:rtl/>
        </w:rPr>
        <w:t xml:space="preserve">من </w:t>
      </w:r>
      <w:r w:rsidR="001D1ABF">
        <w:rPr>
          <w:rStyle w:val="4-Char"/>
          <w:rFonts w:hint="cs"/>
          <w:rtl/>
        </w:rPr>
        <w:t>ك</w:t>
      </w:r>
      <w:r w:rsidRPr="00605535">
        <w:rPr>
          <w:rStyle w:val="4-Char"/>
          <w:rFonts w:hint="cs"/>
          <w:rtl/>
        </w:rPr>
        <w:t>نت مولاه فعل</w:t>
      </w:r>
      <w:r w:rsidR="001D1ABF">
        <w:rPr>
          <w:rStyle w:val="4-Char"/>
          <w:rFonts w:hint="cs"/>
          <w:rtl/>
        </w:rPr>
        <w:t>ي</w:t>
      </w:r>
      <w:r w:rsidRPr="00605535">
        <w:rPr>
          <w:rStyle w:val="4-Char"/>
          <w:rFonts w:hint="cs"/>
          <w:rtl/>
        </w:rPr>
        <w:t xml:space="preserve"> مولاه</w:t>
      </w:r>
      <w:r w:rsidR="00605535">
        <w:rPr>
          <w:rStyle w:val="4-Char"/>
          <w:rFonts w:hint="cs"/>
          <w:rtl/>
        </w:rPr>
        <w:t>»</w:t>
      </w:r>
      <w:r w:rsidRPr="00EC03A6">
        <w:rPr>
          <w:rStyle w:val="1-Char"/>
          <w:rFonts w:hint="cs"/>
          <w:rtl/>
        </w:rPr>
        <w:t xml:space="preserve"> </w:t>
      </w:r>
      <w:r w:rsidR="00010B10" w:rsidRPr="00EC03A6">
        <w:rPr>
          <w:rStyle w:val="1-Char"/>
          <w:rFonts w:hint="cs"/>
          <w:rtl/>
        </w:rPr>
        <w:t xml:space="preserve">می‌باشد </w:t>
      </w:r>
      <w:r w:rsidRPr="00EC03A6">
        <w:rPr>
          <w:rStyle w:val="1-Char"/>
          <w:rFonts w:hint="cs"/>
          <w:rtl/>
        </w:rPr>
        <w:t>ولی او بعد از آن همه اضافه‌های باطل چنین وانمود می‌نماید که منظور آنان تمام روایت مذکور است و نظیر این نیرنگ و تقلب از او در مراجعه‌های (22-20) ذکر شد و همگی بیانگر این می‌باشند</w:t>
      </w:r>
      <w:r w:rsidR="00893C73" w:rsidRPr="00EC03A6">
        <w:rPr>
          <w:rStyle w:val="1-Char"/>
          <w:rFonts w:hint="cs"/>
          <w:rtl/>
        </w:rPr>
        <w:t>،</w:t>
      </w:r>
      <w:r w:rsidRPr="00EC03A6">
        <w:rPr>
          <w:rStyle w:val="1-Char"/>
          <w:rFonts w:hint="cs"/>
          <w:rtl/>
        </w:rPr>
        <w:t xml:space="preserve"> که اصول دین و مذهب عبدالحسین متکی بر نیرنگ </w:t>
      </w:r>
      <w:r w:rsidRPr="00EC03A6">
        <w:rPr>
          <w:rStyle w:val="1-Char"/>
          <w:rFonts w:hint="cs"/>
          <w:rtl/>
        </w:rPr>
        <w:lastRenderedPageBreak/>
        <w:t>و تقلب [و تقی</w:t>
      </w:r>
      <w:r w:rsidR="006759D6">
        <w:rPr>
          <w:rStyle w:val="1-Char"/>
          <w:rFonts w:hint="cs"/>
          <w:rtl/>
        </w:rPr>
        <w:t>ۀ</w:t>
      </w:r>
      <w:r w:rsidRPr="00EC03A6">
        <w:rPr>
          <w:rStyle w:val="1-Char"/>
          <w:rFonts w:hint="cs"/>
          <w:rtl/>
        </w:rPr>
        <w:t xml:space="preserve"> منفی] است، و از این [حقه‌های به نام دین / م] به خداوند شکو</w:t>
      </w:r>
      <w:r w:rsidR="00FB0EFC">
        <w:rPr>
          <w:rStyle w:val="1-Char"/>
          <w:rFonts w:hint="cs"/>
          <w:rtl/>
        </w:rPr>
        <w:t>ی</w:t>
      </w:r>
      <w:r w:rsidRPr="00EC03A6">
        <w:rPr>
          <w:rStyle w:val="1-Char"/>
          <w:rFonts w:hint="cs"/>
          <w:rtl/>
        </w:rPr>
        <w:t xml:space="preserve"> می‌نمائیم. </w:t>
      </w:r>
    </w:p>
    <w:p w:rsidR="00E47C19" w:rsidRPr="00EC03A6" w:rsidRDefault="00E47C19" w:rsidP="00E47C19">
      <w:pPr>
        <w:tabs>
          <w:tab w:val="right" w:pos="7031"/>
        </w:tabs>
        <w:bidi/>
        <w:ind w:firstLine="284"/>
        <w:jc w:val="both"/>
        <w:rPr>
          <w:rStyle w:val="1-Char"/>
          <w:rtl/>
        </w:rPr>
      </w:pPr>
      <w:r w:rsidRPr="00EC03A6">
        <w:rPr>
          <w:rStyle w:val="1-Char"/>
          <w:rFonts w:hint="cs"/>
          <w:rtl/>
        </w:rPr>
        <w:t>و اکنون به بیان آنچه در این مراجعه گفته است می‌پردازیم، ابتدا به فقر</w:t>
      </w:r>
      <w:r w:rsidR="006759D6">
        <w:rPr>
          <w:rStyle w:val="1-Char"/>
          <w:rFonts w:hint="cs"/>
          <w:rtl/>
        </w:rPr>
        <w:t>ۀ</w:t>
      </w:r>
      <w:r w:rsidRPr="00EC03A6">
        <w:rPr>
          <w:rStyle w:val="1-Char"/>
          <w:rFonts w:hint="cs"/>
          <w:rtl/>
        </w:rPr>
        <w:t xml:space="preserve"> اول می‌پردازیم و می‌گوییم. </w:t>
      </w:r>
    </w:p>
    <w:p w:rsidR="00E47C19" w:rsidRPr="00EC03A6" w:rsidRDefault="00E47C19" w:rsidP="00BA689E">
      <w:pPr>
        <w:tabs>
          <w:tab w:val="right" w:pos="7031"/>
        </w:tabs>
        <w:bidi/>
        <w:ind w:firstLine="284"/>
        <w:jc w:val="both"/>
        <w:rPr>
          <w:rStyle w:val="1-Char"/>
          <w:rtl/>
        </w:rPr>
      </w:pPr>
      <w:r w:rsidRPr="00EC03A6">
        <w:rPr>
          <w:rStyle w:val="1-Char"/>
          <w:rFonts w:hint="cs"/>
          <w:rtl/>
        </w:rPr>
        <w:t>چون جنب</w:t>
      </w:r>
      <w:r w:rsidR="006759D6">
        <w:rPr>
          <w:rStyle w:val="1-Char"/>
          <w:rFonts w:hint="cs"/>
          <w:rtl/>
        </w:rPr>
        <w:t>ۀ</w:t>
      </w:r>
      <w:r w:rsidRPr="00EC03A6">
        <w:rPr>
          <w:rStyle w:val="1-Char"/>
          <w:rFonts w:hint="cs"/>
          <w:rtl/>
        </w:rPr>
        <w:t xml:space="preserve"> مبالغه در کلام او را به کنار نهیم، آنچه او گفته است تمام بر خطبه‌ی پیامبر</w:t>
      </w:r>
      <w:r w:rsidR="00BB6F17" w:rsidRPr="00BB6F17">
        <w:rPr>
          <w:rStyle w:val="1-Char"/>
          <w:rFonts w:cs="CTraditional Arabic" w:hint="cs"/>
          <w:rtl/>
        </w:rPr>
        <w:t xml:space="preserve"> ج </w:t>
      </w:r>
      <w:r w:rsidRPr="00EC03A6">
        <w:rPr>
          <w:rStyle w:val="1-Char"/>
          <w:rFonts w:hint="cs"/>
          <w:rtl/>
        </w:rPr>
        <w:t>در مدینه اندکی قبل</w:t>
      </w:r>
      <w:r w:rsidR="00D525B8" w:rsidRPr="00EC03A6">
        <w:rPr>
          <w:rStyle w:val="1-Char"/>
          <w:rFonts w:hint="cs"/>
          <w:rtl/>
        </w:rPr>
        <w:t xml:space="preserve"> از</w:t>
      </w:r>
      <w:r w:rsidRPr="00EC03A6">
        <w:rPr>
          <w:rStyle w:val="1-Char"/>
          <w:rFonts w:hint="cs"/>
          <w:rtl/>
        </w:rPr>
        <w:t xml:space="preserve"> مرگ منطبق و هماهنگ است</w:t>
      </w:r>
      <w:r w:rsidR="00D525B8" w:rsidRPr="00EC03A6">
        <w:rPr>
          <w:rStyle w:val="1-Char"/>
          <w:rFonts w:hint="cs"/>
          <w:rtl/>
        </w:rPr>
        <w:t>،</w:t>
      </w:r>
      <w:r w:rsidRPr="00EC03A6">
        <w:rPr>
          <w:rStyle w:val="1-Char"/>
          <w:rFonts w:hint="cs"/>
          <w:rtl/>
        </w:rPr>
        <w:t xml:space="preserve"> و قویاً بیانگر خلافت ابوبکر صدیق و صلاحیت وی برای آن می‌باشد، </w:t>
      </w:r>
      <w:r w:rsidR="00D525B8" w:rsidRPr="00EC03A6">
        <w:rPr>
          <w:rStyle w:val="1-Char"/>
          <w:rFonts w:hint="cs"/>
          <w:rtl/>
        </w:rPr>
        <w:t>زیرا پیامبر</w:t>
      </w:r>
      <w:r w:rsidR="00BB6F17" w:rsidRPr="00BB6F17">
        <w:rPr>
          <w:rStyle w:val="1-Char"/>
          <w:rFonts w:cs="CTraditional Arabic" w:hint="cs"/>
          <w:rtl/>
        </w:rPr>
        <w:t xml:space="preserve"> ج </w:t>
      </w:r>
      <w:r w:rsidRPr="00EC03A6">
        <w:rPr>
          <w:rStyle w:val="1-Char"/>
          <w:rFonts w:hint="cs"/>
          <w:rtl/>
        </w:rPr>
        <w:t>می‌فرماید</w:t>
      </w:r>
      <w:r w:rsidR="008126A4" w:rsidRPr="00EC03A6">
        <w:rPr>
          <w:rStyle w:val="1-Char"/>
          <w:rFonts w:hint="cs"/>
          <w:rtl/>
        </w:rPr>
        <w:t>:</w:t>
      </w:r>
      <w:r w:rsidRPr="00EC03A6">
        <w:rPr>
          <w:rStyle w:val="1-Char"/>
          <w:rFonts w:hint="cs"/>
          <w:rtl/>
        </w:rPr>
        <w:t xml:space="preserve"> (اگر از اهل زمین خلیل و دوستی برای خود اتخاذ می‌نمودم ابوبکر [صدیق] را به عنوان خلیل [خود] اتخاذ می‌کردم و هر روزنه و منف</w:t>
      </w:r>
      <w:r w:rsidR="00C95683" w:rsidRPr="00EC03A6">
        <w:rPr>
          <w:rStyle w:val="1-Char"/>
          <w:rFonts w:hint="cs"/>
          <w:rtl/>
        </w:rPr>
        <w:t>ذ</w:t>
      </w:r>
      <w:r w:rsidRPr="00EC03A6">
        <w:rPr>
          <w:rStyle w:val="1-Char"/>
          <w:rFonts w:hint="cs"/>
          <w:rtl/>
        </w:rPr>
        <w:t xml:space="preserve">ی جز روزنه [ابوبکر] را در مسجد مسدود نمودم، و این حدیث همانطور که در صفحه(20؟) گفتیم از جمله احادیث متواتر است. </w:t>
      </w:r>
    </w:p>
    <w:p w:rsidR="00E47C19" w:rsidRPr="00EC03A6" w:rsidRDefault="00E47C19" w:rsidP="00B45C73">
      <w:pPr>
        <w:tabs>
          <w:tab w:val="right" w:pos="7031"/>
        </w:tabs>
        <w:bidi/>
        <w:ind w:firstLine="284"/>
        <w:jc w:val="both"/>
        <w:rPr>
          <w:rStyle w:val="1-Char"/>
          <w:rtl/>
        </w:rPr>
      </w:pPr>
      <w:r w:rsidRPr="00EC03A6">
        <w:rPr>
          <w:rStyle w:val="1-Char"/>
          <w:rFonts w:hint="cs"/>
          <w:rtl/>
        </w:rPr>
        <w:t xml:space="preserve">و تمام کسانی که حدیث اول </w:t>
      </w:r>
      <w:r w:rsidR="00B45C73">
        <w:rPr>
          <w:rStyle w:val="4-Char"/>
          <w:rFonts w:hint="cs"/>
          <w:rtl/>
        </w:rPr>
        <w:t>«</w:t>
      </w:r>
      <w:r w:rsidRPr="00B45C73">
        <w:rPr>
          <w:rStyle w:val="4-Char"/>
          <w:rFonts w:hint="cs"/>
          <w:rtl/>
        </w:rPr>
        <w:t xml:space="preserve">من </w:t>
      </w:r>
      <w:r w:rsidR="001D1ABF">
        <w:rPr>
          <w:rStyle w:val="4-Char"/>
          <w:rFonts w:hint="cs"/>
          <w:rtl/>
        </w:rPr>
        <w:t>ك</w:t>
      </w:r>
      <w:r w:rsidRPr="00B45C73">
        <w:rPr>
          <w:rStyle w:val="4-Char"/>
          <w:rFonts w:hint="cs"/>
          <w:rtl/>
        </w:rPr>
        <w:t>نت مولاه فعل</w:t>
      </w:r>
      <w:r w:rsidR="001D1ABF">
        <w:rPr>
          <w:rStyle w:val="4-Char"/>
          <w:rFonts w:hint="cs"/>
          <w:rtl/>
        </w:rPr>
        <w:t>ي</w:t>
      </w:r>
      <w:r w:rsidRPr="00B45C73">
        <w:rPr>
          <w:rStyle w:val="4-Char"/>
          <w:rFonts w:hint="cs"/>
          <w:rtl/>
        </w:rPr>
        <w:t xml:space="preserve"> مولاه</w:t>
      </w:r>
      <w:r w:rsidR="00B45C73">
        <w:rPr>
          <w:rStyle w:val="4-Char"/>
          <w:rFonts w:hint="cs"/>
          <w:rtl/>
        </w:rPr>
        <w:t>»</w:t>
      </w:r>
      <w:r w:rsidRPr="00EC03A6">
        <w:rPr>
          <w:rStyle w:val="1-Char"/>
          <w:rFonts w:hint="cs"/>
          <w:rtl/>
        </w:rPr>
        <w:t xml:space="preserve"> را ذکر کرده‌اند حدیث </w:t>
      </w:r>
      <w:r w:rsidRPr="007C1D47">
        <w:rPr>
          <w:rStyle w:val="4-Char"/>
          <w:rtl/>
        </w:rPr>
        <w:t>«لو اتخذت الخ»</w:t>
      </w:r>
      <w:r w:rsidRPr="00EC03A6">
        <w:rPr>
          <w:rStyle w:val="1-Char"/>
          <w:rFonts w:hint="cs"/>
          <w:rtl/>
        </w:rPr>
        <w:t xml:space="preserve"> را در</w:t>
      </w:r>
      <w:r w:rsidR="00C95683" w:rsidRPr="00EC03A6">
        <w:rPr>
          <w:rStyle w:val="1-Char"/>
          <w:rFonts w:hint="cs"/>
          <w:rtl/>
        </w:rPr>
        <w:t xml:space="preserve"> زمره‌ی</w:t>
      </w:r>
      <w:r w:rsidRPr="00EC03A6">
        <w:rPr>
          <w:rStyle w:val="1-Char"/>
          <w:rFonts w:hint="cs"/>
          <w:rtl/>
        </w:rPr>
        <w:t xml:space="preserve"> متواتر ذکر کرده‌اند، و اهل سنت به دو حدیث مذکور باور داشته و قطعیت می‌نهند که پیامبر</w:t>
      </w:r>
      <w:r w:rsidR="00BB6F17" w:rsidRPr="00BB6F17">
        <w:rPr>
          <w:rStyle w:val="1-Char"/>
          <w:rFonts w:cs="CTraditional Arabic" w:hint="cs"/>
          <w:rtl/>
        </w:rPr>
        <w:t xml:space="preserve"> ج </w:t>
      </w:r>
      <w:r w:rsidR="006B7E93">
        <w:rPr>
          <w:rStyle w:val="1-Char"/>
          <w:rFonts w:hint="cs"/>
          <w:rtl/>
        </w:rPr>
        <w:t xml:space="preserve">آن‌ها </w:t>
      </w:r>
      <w:r w:rsidRPr="00EC03A6">
        <w:rPr>
          <w:rStyle w:val="1-Char"/>
          <w:rFonts w:hint="cs"/>
          <w:rtl/>
        </w:rPr>
        <w:t>را فرموده است اما بر عکس رافضیان و ناصبیان هر کدام یکی از دو روایت را نمی‌پذیرند، و به عذاب خداوند دچار شده‌اند. پس هر آنچه دربار</w:t>
      </w:r>
      <w:r w:rsidR="006759D6">
        <w:rPr>
          <w:rStyle w:val="1-Char"/>
          <w:rFonts w:hint="cs"/>
          <w:rtl/>
        </w:rPr>
        <w:t>ۀ</w:t>
      </w:r>
      <w:r w:rsidRPr="00EC03A6">
        <w:rPr>
          <w:rStyle w:val="1-Char"/>
          <w:rFonts w:hint="cs"/>
          <w:rtl/>
        </w:rPr>
        <w:t xml:space="preserve"> حدیث غدیر گفته می‌شود در مورد حدیث ابوبکر (صدیق)</w:t>
      </w:r>
      <w:r w:rsidR="00C95683" w:rsidRPr="00EC03A6">
        <w:rPr>
          <w:rStyle w:val="1-Char"/>
          <w:rFonts w:hint="cs"/>
          <w:rtl/>
        </w:rPr>
        <w:t xml:space="preserve"> نیز</w:t>
      </w:r>
      <w:r w:rsidRPr="00EC03A6">
        <w:rPr>
          <w:rStyle w:val="1-Char"/>
          <w:rFonts w:hint="cs"/>
          <w:rtl/>
        </w:rPr>
        <w:t xml:space="preserve"> بدون تفاوت گفته می‌شود. </w:t>
      </w:r>
    </w:p>
    <w:p w:rsidR="00E47C19" w:rsidRPr="00EC03A6" w:rsidRDefault="00E47C19" w:rsidP="007C1D47">
      <w:pPr>
        <w:tabs>
          <w:tab w:val="right" w:pos="7031"/>
        </w:tabs>
        <w:bidi/>
        <w:ind w:firstLine="284"/>
        <w:jc w:val="both"/>
        <w:rPr>
          <w:rStyle w:val="1-Char"/>
          <w:rtl/>
        </w:rPr>
      </w:pPr>
      <w:r w:rsidRPr="00EC03A6">
        <w:rPr>
          <w:rStyle w:val="1-Char"/>
          <w:rFonts w:hint="cs"/>
          <w:rtl/>
        </w:rPr>
        <w:t>و اما فقره‌ی دوم دروغ و سخن‌پردازی بر خداوند در خود جای داده است که از شرک سخت‌تر است، زیرا خداوند می‌فرماید</w:t>
      </w:r>
      <w:r w:rsidR="008126A4" w:rsidRPr="00EC03A6">
        <w:rPr>
          <w:rStyle w:val="1-Char"/>
          <w:rFonts w:hint="cs"/>
          <w:rtl/>
        </w:rPr>
        <w:t>:</w:t>
      </w:r>
      <w:r w:rsidR="007C1D47">
        <w:rPr>
          <w:rStyle w:val="1-Char"/>
          <w:rFonts w:hint="cs"/>
          <w:rtl/>
        </w:rPr>
        <w:t xml:space="preserve"> </w:t>
      </w:r>
      <w:r w:rsidR="007C1D47">
        <w:rPr>
          <w:rStyle w:val="1-Char"/>
          <w:rFonts w:ascii="Traditional Arabic" w:hAnsi="Traditional Arabic" w:cs="Traditional Arabic"/>
          <w:rtl/>
        </w:rPr>
        <w:t>﴿</w:t>
      </w:r>
      <w:r w:rsidR="007C1D47" w:rsidRPr="00122E9F">
        <w:rPr>
          <w:rStyle w:val="9-Char"/>
          <w:rtl/>
        </w:rPr>
        <w:t xml:space="preserve">قُلۡ إِنَّمَا حَرَّمَ رَبِّيَ </w:t>
      </w:r>
      <w:r w:rsidR="007C1D47" w:rsidRPr="00122E9F">
        <w:rPr>
          <w:rStyle w:val="9-Char"/>
          <w:rFonts w:hint="cs"/>
          <w:rtl/>
        </w:rPr>
        <w:t>ٱ</w:t>
      </w:r>
      <w:r w:rsidR="007C1D47" w:rsidRPr="00122E9F">
        <w:rPr>
          <w:rStyle w:val="9-Char"/>
          <w:rFonts w:hint="eastAsia"/>
          <w:rtl/>
        </w:rPr>
        <w:t>لۡفَوَٰحِشَ</w:t>
      </w:r>
      <w:r w:rsidR="007C1D47" w:rsidRPr="00122E9F">
        <w:rPr>
          <w:rStyle w:val="9-Char"/>
          <w:rtl/>
        </w:rPr>
        <w:t xml:space="preserve"> مَا ظَهَرَ مِنۡهَا وَمَا بَطَنَ وَ</w:t>
      </w:r>
      <w:r w:rsidR="007C1D47" w:rsidRPr="00122E9F">
        <w:rPr>
          <w:rStyle w:val="9-Char"/>
          <w:rFonts w:hint="cs"/>
          <w:rtl/>
        </w:rPr>
        <w:t>ٱ</w:t>
      </w:r>
      <w:r w:rsidR="007C1D47" w:rsidRPr="00122E9F">
        <w:rPr>
          <w:rStyle w:val="9-Char"/>
          <w:rFonts w:hint="eastAsia"/>
          <w:rtl/>
        </w:rPr>
        <w:t>لۡإِثۡمَ</w:t>
      </w:r>
      <w:r w:rsidR="007C1D47" w:rsidRPr="00122E9F">
        <w:rPr>
          <w:rStyle w:val="9-Char"/>
          <w:rtl/>
        </w:rPr>
        <w:t xml:space="preserve"> وَ</w:t>
      </w:r>
      <w:r w:rsidR="007C1D47" w:rsidRPr="00122E9F">
        <w:rPr>
          <w:rStyle w:val="9-Char"/>
          <w:rFonts w:hint="cs"/>
          <w:rtl/>
        </w:rPr>
        <w:t>ٱ</w:t>
      </w:r>
      <w:r w:rsidR="007C1D47" w:rsidRPr="00122E9F">
        <w:rPr>
          <w:rStyle w:val="9-Char"/>
          <w:rFonts w:hint="eastAsia"/>
          <w:rtl/>
        </w:rPr>
        <w:t>لۡبَغۡيَ</w:t>
      </w:r>
      <w:r w:rsidR="007C1D47" w:rsidRPr="00122E9F">
        <w:rPr>
          <w:rStyle w:val="9-Char"/>
          <w:rtl/>
        </w:rPr>
        <w:t xml:space="preserve"> بِغَيۡرِ </w:t>
      </w:r>
      <w:r w:rsidR="007C1D47" w:rsidRPr="00122E9F">
        <w:rPr>
          <w:rStyle w:val="9-Char"/>
          <w:rFonts w:hint="cs"/>
          <w:rtl/>
        </w:rPr>
        <w:t>ٱ</w:t>
      </w:r>
      <w:r w:rsidR="007C1D47" w:rsidRPr="00122E9F">
        <w:rPr>
          <w:rStyle w:val="9-Char"/>
          <w:rFonts w:hint="eastAsia"/>
          <w:rtl/>
        </w:rPr>
        <w:t>لۡحَقِّ</w:t>
      </w:r>
      <w:r w:rsidR="007C1D47" w:rsidRPr="00122E9F">
        <w:rPr>
          <w:rStyle w:val="9-Char"/>
          <w:rtl/>
        </w:rPr>
        <w:t xml:space="preserve"> وَأَن تُشۡرِكُواْ بِ</w:t>
      </w:r>
      <w:r w:rsidR="007C1D47" w:rsidRPr="00122E9F">
        <w:rPr>
          <w:rStyle w:val="9-Char"/>
          <w:rFonts w:hint="cs"/>
          <w:rtl/>
        </w:rPr>
        <w:t>ٱ</w:t>
      </w:r>
      <w:r w:rsidR="007C1D47" w:rsidRPr="00122E9F">
        <w:rPr>
          <w:rStyle w:val="9-Char"/>
          <w:rFonts w:hint="eastAsia"/>
          <w:rtl/>
        </w:rPr>
        <w:t>للَّهِ</w:t>
      </w:r>
      <w:r w:rsidR="007C1D47" w:rsidRPr="00122E9F">
        <w:rPr>
          <w:rStyle w:val="9-Char"/>
          <w:rtl/>
        </w:rPr>
        <w:t xml:space="preserve"> مَا لَمۡ يُنَزِّلۡ بِهِ</w:t>
      </w:r>
      <w:r w:rsidR="007C1D47" w:rsidRPr="00122E9F">
        <w:rPr>
          <w:rStyle w:val="9-Char"/>
          <w:rFonts w:hint="cs"/>
          <w:rtl/>
        </w:rPr>
        <w:t>ۦ</w:t>
      </w:r>
      <w:r w:rsidR="007C1D47" w:rsidRPr="00122E9F">
        <w:rPr>
          <w:rStyle w:val="9-Char"/>
          <w:rtl/>
        </w:rPr>
        <w:t xml:space="preserve"> سُلۡطَٰنٗا وَأَن تَقُولُواْ عَلَى </w:t>
      </w:r>
      <w:r w:rsidR="007C1D47" w:rsidRPr="00122E9F">
        <w:rPr>
          <w:rStyle w:val="9-Char"/>
          <w:rFonts w:hint="cs"/>
          <w:rtl/>
        </w:rPr>
        <w:t>ٱ</w:t>
      </w:r>
      <w:r w:rsidR="007C1D47" w:rsidRPr="00122E9F">
        <w:rPr>
          <w:rStyle w:val="9-Char"/>
          <w:rFonts w:hint="eastAsia"/>
          <w:rtl/>
        </w:rPr>
        <w:t>للَّهِ</w:t>
      </w:r>
      <w:r w:rsidR="007C1D47" w:rsidRPr="00122E9F">
        <w:rPr>
          <w:rStyle w:val="9-Char"/>
          <w:rtl/>
        </w:rPr>
        <w:t xml:space="preserve"> مَا لَا تَعۡلَمُونَ٣٣</w:t>
      </w:r>
      <w:r w:rsidR="007C1D47">
        <w:rPr>
          <w:rStyle w:val="1-Char"/>
          <w:rFonts w:ascii="Traditional Arabic" w:hAnsi="Traditional Arabic" w:cs="Traditional Arabic"/>
          <w:rtl/>
        </w:rPr>
        <w:t>﴾</w:t>
      </w:r>
      <w:r w:rsidR="007C1D47">
        <w:rPr>
          <w:rStyle w:val="1-Char"/>
          <w:rFonts w:hint="cs"/>
          <w:rtl/>
        </w:rPr>
        <w:t xml:space="preserve"> </w:t>
      </w:r>
      <w:r w:rsidR="00D63286">
        <w:rPr>
          <w:rStyle w:val="8-Char"/>
          <w:rFonts w:hint="cs"/>
          <w:rtl/>
        </w:rPr>
        <w:t>[</w:t>
      </w:r>
      <w:r w:rsidR="00BA689E" w:rsidRPr="00D63286">
        <w:rPr>
          <w:rStyle w:val="8-Char"/>
          <w:rtl/>
        </w:rPr>
        <w:t>الأعراف:</w:t>
      </w:r>
      <w:r w:rsidR="00D63286">
        <w:rPr>
          <w:rStyle w:val="8-Char"/>
          <w:rFonts w:hint="cs"/>
          <w:rtl/>
        </w:rPr>
        <w:t xml:space="preserve"> </w:t>
      </w:r>
      <w:r w:rsidR="00BA689E" w:rsidRPr="00D63286">
        <w:rPr>
          <w:rStyle w:val="8-Char"/>
          <w:rtl/>
        </w:rPr>
        <w:t>33</w:t>
      </w:r>
      <w:r w:rsidR="00D63286">
        <w:rPr>
          <w:rStyle w:val="8-Char"/>
          <w:rFonts w:hint="cs"/>
          <w:rtl/>
        </w:rPr>
        <w:t>]</w:t>
      </w:r>
      <w:r w:rsidR="00FE4892">
        <w:rPr>
          <w:rFonts w:cs="Al-QuranAlKareem"/>
          <w:b/>
          <w:bCs/>
          <w:szCs w:val="32"/>
          <w:rtl/>
          <w:lang w:bidi="fa-IR"/>
        </w:rPr>
        <w:t xml:space="preserve"> </w:t>
      </w:r>
      <w:r w:rsidRPr="00EC03A6">
        <w:rPr>
          <w:rStyle w:val="1-Char"/>
          <w:rFonts w:hint="cs"/>
          <w:rtl/>
        </w:rPr>
        <w:t>و در غیر این صورت م</w:t>
      </w:r>
      <w:r w:rsidR="004E4AB6" w:rsidRPr="00EC03A6">
        <w:rPr>
          <w:rStyle w:val="1-Char"/>
          <w:rFonts w:hint="cs"/>
          <w:rtl/>
        </w:rPr>
        <w:t>فهوم</w:t>
      </w:r>
      <w:r w:rsidRPr="00EC03A6">
        <w:rPr>
          <w:rStyle w:val="1-Char"/>
          <w:rFonts w:hint="cs"/>
          <w:rtl/>
        </w:rPr>
        <w:t xml:space="preserve"> این سخن که می‌گوید</w:t>
      </w:r>
      <w:r w:rsidR="008126A4" w:rsidRPr="00EC03A6">
        <w:rPr>
          <w:rStyle w:val="1-Char"/>
          <w:rFonts w:hint="cs"/>
          <w:rtl/>
        </w:rPr>
        <w:t>:</w:t>
      </w:r>
      <w:r w:rsidRPr="00EC03A6">
        <w:rPr>
          <w:rStyle w:val="1-Char"/>
          <w:rFonts w:hint="cs"/>
          <w:rtl/>
        </w:rPr>
        <w:t xml:space="preserve"> (حدیث غدیر از طرف خداوند محل عنایت قرار گرفته است) یعنی چه؟ آیا این دروغ و افترایی بر خداوند نیست؟ </w:t>
      </w:r>
    </w:p>
    <w:p w:rsidR="00E47C19" w:rsidRPr="00EC03A6" w:rsidRDefault="004E4AB6" w:rsidP="007C1D47">
      <w:pPr>
        <w:tabs>
          <w:tab w:val="right" w:pos="7031"/>
        </w:tabs>
        <w:bidi/>
        <w:ind w:firstLine="284"/>
        <w:jc w:val="both"/>
        <w:rPr>
          <w:rStyle w:val="1-Char"/>
          <w:rtl/>
        </w:rPr>
      </w:pPr>
      <w:r w:rsidRPr="00EC03A6">
        <w:rPr>
          <w:rStyle w:val="1-Char"/>
          <w:rFonts w:hint="cs"/>
          <w:rtl/>
        </w:rPr>
        <w:t>پس می‌خواهد</w:t>
      </w:r>
      <w:r w:rsidR="00E47C19" w:rsidRPr="00EC03A6">
        <w:rPr>
          <w:rStyle w:val="1-Char"/>
          <w:rFonts w:hint="cs"/>
          <w:rtl/>
        </w:rPr>
        <w:t xml:space="preserve"> آن را اثبات نماید و تصور می‌نماید</w:t>
      </w:r>
      <w:r w:rsidRPr="00EC03A6">
        <w:rPr>
          <w:rStyle w:val="1-Char"/>
          <w:rFonts w:hint="cs"/>
          <w:rtl/>
        </w:rPr>
        <w:t>،</w:t>
      </w:r>
      <w:r w:rsidR="00E47C19" w:rsidRPr="00EC03A6">
        <w:rPr>
          <w:rStyle w:val="1-Char"/>
          <w:rFonts w:hint="cs"/>
          <w:rtl/>
        </w:rPr>
        <w:t xml:space="preserve"> که آی</w:t>
      </w:r>
      <w:r w:rsidR="006759D6">
        <w:rPr>
          <w:rStyle w:val="1-Char"/>
          <w:rFonts w:hint="cs"/>
          <w:rtl/>
        </w:rPr>
        <w:t>ۀ</w:t>
      </w:r>
      <w:r w:rsidR="00F15430" w:rsidRPr="00EC03A6">
        <w:rPr>
          <w:rStyle w:val="1-Char"/>
          <w:rFonts w:hint="cs"/>
          <w:rtl/>
        </w:rPr>
        <w:t>:</w:t>
      </w:r>
      <w:r w:rsidR="007C1D47">
        <w:rPr>
          <w:rStyle w:val="1-Char"/>
          <w:rFonts w:hint="cs"/>
          <w:rtl/>
        </w:rPr>
        <w:t xml:space="preserve"> </w:t>
      </w:r>
      <w:r w:rsidR="007C1D47">
        <w:rPr>
          <w:rStyle w:val="1-Char"/>
          <w:rFonts w:ascii="Traditional Arabic" w:hAnsi="Traditional Arabic" w:cs="Traditional Arabic"/>
          <w:rtl/>
        </w:rPr>
        <w:t>﴿</w:t>
      </w:r>
      <w:r w:rsidR="007C1D47" w:rsidRPr="00122E9F">
        <w:rPr>
          <w:rStyle w:val="9-Char"/>
          <w:rtl/>
        </w:rPr>
        <w:t xml:space="preserve">۞يَٰٓأَيُّهَا </w:t>
      </w:r>
      <w:r w:rsidR="007C1D47" w:rsidRPr="00122E9F">
        <w:rPr>
          <w:rStyle w:val="9-Char"/>
          <w:rFonts w:hint="cs"/>
          <w:rtl/>
        </w:rPr>
        <w:t>ٱ</w:t>
      </w:r>
      <w:r w:rsidR="007C1D47" w:rsidRPr="00122E9F">
        <w:rPr>
          <w:rStyle w:val="9-Char"/>
          <w:rFonts w:hint="eastAsia"/>
          <w:rtl/>
        </w:rPr>
        <w:t>لرَّسُولُ</w:t>
      </w:r>
      <w:r w:rsidR="007C1D47" w:rsidRPr="00122E9F">
        <w:rPr>
          <w:rStyle w:val="9-Char"/>
          <w:rtl/>
        </w:rPr>
        <w:t xml:space="preserve"> بَلِّغۡ مَآ أُنزِلَ إِلَيۡكَ مِن رَّبِّكَۖ</w:t>
      </w:r>
      <w:r w:rsidR="007C1D47">
        <w:rPr>
          <w:rStyle w:val="1-Char"/>
          <w:rFonts w:ascii="Traditional Arabic" w:hAnsi="Traditional Arabic" w:cs="Traditional Arabic"/>
          <w:rtl/>
        </w:rPr>
        <w:t>﴾</w:t>
      </w:r>
      <w:r w:rsidR="007C1D47">
        <w:rPr>
          <w:rStyle w:val="1-Char"/>
          <w:rFonts w:hint="cs"/>
          <w:rtl/>
        </w:rPr>
        <w:t xml:space="preserve"> </w:t>
      </w:r>
      <w:r w:rsidR="00D63286">
        <w:rPr>
          <w:rStyle w:val="8-Char"/>
          <w:rFonts w:hint="cs"/>
          <w:rtl/>
        </w:rPr>
        <w:t>[</w:t>
      </w:r>
      <w:r w:rsidR="00F15430" w:rsidRPr="00D63286">
        <w:rPr>
          <w:rStyle w:val="8-Char"/>
          <w:rtl/>
        </w:rPr>
        <w:t>المائدة:</w:t>
      </w:r>
      <w:r w:rsidR="00D63286">
        <w:rPr>
          <w:rStyle w:val="8-Char"/>
          <w:rFonts w:hint="cs"/>
          <w:rtl/>
        </w:rPr>
        <w:t xml:space="preserve"> </w:t>
      </w:r>
      <w:r w:rsidR="00F15430" w:rsidRPr="00D63286">
        <w:rPr>
          <w:rStyle w:val="8-Char"/>
          <w:rtl/>
        </w:rPr>
        <w:t>67</w:t>
      </w:r>
      <w:r w:rsidR="00D63286">
        <w:rPr>
          <w:rStyle w:val="8-Char"/>
          <w:rFonts w:hint="cs"/>
          <w:rtl/>
        </w:rPr>
        <w:t>]</w:t>
      </w:r>
      <w:r w:rsidR="00F15430">
        <w:rPr>
          <w:rFonts w:cs="Al-QuranAlKareem"/>
          <w:b/>
          <w:bCs/>
          <w:szCs w:val="32"/>
          <w:rtl/>
          <w:lang w:bidi="fa-IR"/>
        </w:rPr>
        <w:t xml:space="preserve"> </w:t>
      </w:r>
      <w:r w:rsidR="00E47C19" w:rsidRPr="00EC03A6">
        <w:rPr>
          <w:rStyle w:val="1-Char"/>
          <w:rFonts w:hint="cs"/>
          <w:rtl/>
        </w:rPr>
        <w:t>و آی</w:t>
      </w:r>
      <w:r w:rsidR="006759D6">
        <w:rPr>
          <w:rStyle w:val="1-Char"/>
          <w:rFonts w:hint="cs"/>
          <w:rtl/>
        </w:rPr>
        <w:t>ۀ</w:t>
      </w:r>
      <w:r w:rsidR="007C1D47">
        <w:rPr>
          <w:rStyle w:val="1-Char"/>
          <w:rFonts w:hint="cs"/>
          <w:rtl/>
        </w:rPr>
        <w:t xml:space="preserve"> </w:t>
      </w:r>
      <w:r w:rsidR="007C1D47">
        <w:rPr>
          <w:rStyle w:val="1-Char"/>
          <w:rFonts w:ascii="Traditional Arabic" w:hAnsi="Traditional Arabic" w:cs="Traditional Arabic"/>
          <w:rtl/>
        </w:rPr>
        <w:t>﴿</w:t>
      </w:r>
      <w:r w:rsidR="007C1D47" w:rsidRPr="00122E9F">
        <w:rPr>
          <w:rStyle w:val="9-Char"/>
          <w:rFonts w:hint="cs"/>
          <w:rtl/>
        </w:rPr>
        <w:t>ٱ</w:t>
      </w:r>
      <w:r w:rsidR="007C1D47" w:rsidRPr="00122E9F">
        <w:rPr>
          <w:rStyle w:val="9-Char"/>
          <w:rFonts w:hint="eastAsia"/>
          <w:rtl/>
        </w:rPr>
        <w:t>لۡيَوۡمَ</w:t>
      </w:r>
      <w:r w:rsidR="007C1D47" w:rsidRPr="00122E9F">
        <w:rPr>
          <w:rStyle w:val="9-Char"/>
          <w:rtl/>
        </w:rPr>
        <w:t xml:space="preserve"> أَكۡمَلۡتُ لَكُمۡ دِينَكُمۡ وَأَتۡمَمۡتُ عَلَيۡكُمۡ نِعۡمَتِي وَرَضِيتُ لَكُمُ </w:t>
      </w:r>
      <w:r w:rsidR="007C1D47" w:rsidRPr="00122E9F">
        <w:rPr>
          <w:rStyle w:val="9-Char"/>
          <w:rFonts w:hint="cs"/>
          <w:rtl/>
        </w:rPr>
        <w:t>ٱ</w:t>
      </w:r>
      <w:r w:rsidR="007C1D47" w:rsidRPr="00122E9F">
        <w:rPr>
          <w:rStyle w:val="9-Char"/>
          <w:rFonts w:hint="eastAsia"/>
          <w:rtl/>
        </w:rPr>
        <w:t>لۡإِسۡلَٰمَ</w:t>
      </w:r>
      <w:r w:rsidR="007C1D47" w:rsidRPr="00122E9F">
        <w:rPr>
          <w:rStyle w:val="9-Char"/>
          <w:rtl/>
        </w:rPr>
        <w:t xml:space="preserve"> دِينٗاۚ</w:t>
      </w:r>
      <w:r w:rsidR="007C1D47">
        <w:rPr>
          <w:rStyle w:val="1-Char"/>
          <w:rFonts w:ascii="Traditional Arabic" w:hAnsi="Traditional Arabic" w:cs="Traditional Arabic"/>
          <w:rtl/>
        </w:rPr>
        <w:t>﴾</w:t>
      </w:r>
      <w:r w:rsidR="007C1D47">
        <w:rPr>
          <w:rStyle w:val="1-Char"/>
          <w:rFonts w:hint="cs"/>
          <w:rtl/>
        </w:rPr>
        <w:t xml:space="preserve"> </w:t>
      </w:r>
      <w:r w:rsidR="00D63286">
        <w:rPr>
          <w:rStyle w:val="8-Char"/>
          <w:rFonts w:hint="cs"/>
          <w:rtl/>
        </w:rPr>
        <w:t>[</w:t>
      </w:r>
      <w:r w:rsidR="00F15430" w:rsidRPr="00D63286">
        <w:rPr>
          <w:rStyle w:val="8-Char"/>
          <w:rtl/>
        </w:rPr>
        <w:t>المائدة:</w:t>
      </w:r>
      <w:r w:rsidR="00D63286">
        <w:rPr>
          <w:rStyle w:val="8-Char"/>
          <w:rFonts w:hint="cs"/>
          <w:rtl/>
        </w:rPr>
        <w:t xml:space="preserve"> </w:t>
      </w:r>
      <w:r w:rsidR="00F15430" w:rsidRPr="00D63286">
        <w:rPr>
          <w:rStyle w:val="8-Char"/>
          <w:rtl/>
        </w:rPr>
        <w:t>3</w:t>
      </w:r>
      <w:r w:rsidR="00D63286">
        <w:rPr>
          <w:rStyle w:val="8-Char"/>
          <w:rFonts w:hint="cs"/>
          <w:rtl/>
        </w:rPr>
        <w:t>]</w:t>
      </w:r>
      <w:r w:rsidR="00FE4892" w:rsidRPr="00D63286">
        <w:rPr>
          <w:rStyle w:val="1-Char"/>
          <w:rtl/>
        </w:rPr>
        <w:t xml:space="preserve"> </w:t>
      </w:r>
      <w:r w:rsidR="00E47C19" w:rsidRPr="00EC03A6">
        <w:rPr>
          <w:rStyle w:val="1-Char"/>
          <w:rFonts w:hint="cs"/>
          <w:rtl/>
        </w:rPr>
        <w:t>در این زمینه نازل شده است و در (ج 1/156-159) دروغ</w:t>
      </w:r>
      <w:r w:rsidRPr="00EC03A6">
        <w:rPr>
          <w:rStyle w:val="1-Char"/>
          <w:rFonts w:hint="cs"/>
          <w:rtl/>
        </w:rPr>
        <w:t>ِ</w:t>
      </w:r>
      <w:r w:rsidR="00E47C19" w:rsidRPr="00EC03A6">
        <w:rPr>
          <w:rStyle w:val="1-Char"/>
          <w:rFonts w:hint="cs"/>
          <w:rtl/>
        </w:rPr>
        <w:t xml:space="preserve"> ادعای او و بطلان تمام این روایت‌هایی که در حاشیه </w:t>
      </w:r>
      <w:r w:rsidR="00E47C19" w:rsidRPr="00EC03A6">
        <w:rPr>
          <w:rStyle w:val="1-Char"/>
          <w:rFonts w:hint="cs"/>
          <w:rtl/>
        </w:rPr>
        <w:lastRenderedPageBreak/>
        <w:t>(1/207) ذکر کرده است بیان نموده‌ایم</w:t>
      </w:r>
      <w:r w:rsidRPr="00EC03A6">
        <w:rPr>
          <w:rStyle w:val="1-Char"/>
          <w:rFonts w:hint="cs"/>
          <w:rtl/>
        </w:rPr>
        <w:t>، که</w:t>
      </w:r>
      <w:r w:rsidR="00E47C19" w:rsidRPr="00EC03A6">
        <w:rPr>
          <w:rStyle w:val="1-Char"/>
          <w:rFonts w:hint="cs"/>
          <w:rtl/>
        </w:rPr>
        <w:t xml:space="preserve"> همان مطالبی است که در مراجعه شماره </w:t>
      </w:r>
      <w:r w:rsidRPr="00EC03A6">
        <w:rPr>
          <w:rStyle w:val="1-Char"/>
          <w:rFonts w:hint="cs"/>
          <w:rtl/>
        </w:rPr>
        <w:t>(</w:t>
      </w:r>
      <w:r w:rsidR="00E47C19" w:rsidRPr="00EC03A6">
        <w:rPr>
          <w:rStyle w:val="1-Char"/>
          <w:rFonts w:hint="cs"/>
          <w:rtl/>
        </w:rPr>
        <w:t>12</w:t>
      </w:r>
      <w:r w:rsidRPr="00EC03A6">
        <w:rPr>
          <w:rStyle w:val="1-Char"/>
          <w:rFonts w:hint="cs"/>
          <w:rtl/>
        </w:rPr>
        <w:t>)</w:t>
      </w:r>
      <w:r w:rsidR="00E47C19" w:rsidRPr="00EC03A6">
        <w:rPr>
          <w:rStyle w:val="1-Char"/>
          <w:rFonts w:hint="cs"/>
          <w:rtl/>
        </w:rPr>
        <w:t xml:space="preserve"> مطرح نموده است و با توجه به بیان کاف</w:t>
      </w:r>
      <w:r w:rsidRPr="00EC03A6">
        <w:rPr>
          <w:rStyle w:val="1-Char"/>
          <w:rFonts w:hint="cs"/>
          <w:rtl/>
        </w:rPr>
        <w:t>ی</w:t>
      </w:r>
      <w:r w:rsidR="00E47C19" w:rsidRPr="00EC03A6">
        <w:rPr>
          <w:rStyle w:val="1-Char"/>
          <w:rFonts w:hint="cs"/>
          <w:rtl/>
        </w:rPr>
        <w:t xml:space="preserve"> و یادآوری مجدد نیاز به تکرار آن نیست و بیشتر نقل‌های خود را از سلف خود از قبیل ابن مطهر حل</w:t>
      </w:r>
      <w:r w:rsidRPr="00EC03A6">
        <w:rPr>
          <w:rStyle w:val="1-Char"/>
          <w:rFonts w:hint="cs"/>
          <w:rtl/>
        </w:rPr>
        <w:t>ّ</w:t>
      </w:r>
      <w:r w:rsidR="00E47C19" w:rsidRPr="00EC03A6">
        <w:rPr>
          <w:rStyle w:val="1-Char"/>
          <w:rFonts w:hint="cs"/>
          <w:rtl/>
        </w:rPr>
        <w:t>ی گرفته است</w:t>
      </w:r>
      <w:r w:rsidRPr="00EC03A6">
        <w:rPr>
          <w:rStyle w:val="1-Char"/>
          <w:rFonts w:hint="cs"/>
          <w:rtl/>
        </w:rPr>
        <w:t>،</w:t>
      </w:r>
      <w:r w:rsidR="00E47C19" w:rsidRPr="00EC03A6">
        <w:rPr>
          <w:rStyle w:val="1-Char"/>
          <w:rFonts w:hint="cs"/>
          <w:rtl/>
        </w:rPr>
        <w:t xml:space="preserve"> و تمام کتاب‌های</w:t>
      </w:r>
      <w:r w:rsidR="00FB0EFC">
        <w:rPr>
          <w:rStyle w:val="1-Char"/>
          <w:rFonts w:hint="cs"/>
          <w:rtl/>
        </w:rPr>
        <w:t>ی</w:t>
      </w:r>
      <w:r w:rsidR="00E47C19" w:rsidRPr="00EC03A6">
        <w:rPr>
          <w:rStyle w:val="1-Char"/>
          <w:rFonts w:hint="cs"/>
          <w:rtl/>
        </w:rPr>
        <w:t xml:space="preserve"> که به عنوان منبع ذکر می‌کند مخصوصاً کتاب</w:t>
      </w:r>
      <w:r w:rsidR="00E47C19" w:rsidRPr="00EC03A6">
        <w:rPr>
          <w:rStyle w:val="1-Char"/>
          <w:rFonts w:hint="eastAsia"/>
          <w:rtl/>
        </w:rPr>
        <w:t>‌</w:t>
      </w:r>
      <w:r w:rsidR="00E47C19" w:rsidRPr="00EC03A6">
        <w:rPr>
          <w:rStyle w:val="1-Char"/>
          <w:rFonts w:hint="cs"/>
          <w:rtl/>
        </w:rPr>
        <w:t>های ثعلبی و ابو نصیح</w:t>
      </w:r>
      <w:r w:rsidR="00FE4892">
        <w:rPr>
          <w:rStyle w:val="1-Char"/>
          <w:rFonts w:hint="cs"/>
          <w:rtl/>
        </w:rPr>
        <w:t xml:space="preserve"> </w:t>
      </w:r>
      <w:r w:rsidR="00F15430" w:rsidRPr="00EC03A6">
        <w:rPr>
          <w:rStyle w:val="1-Char"/>
          <w:rFonts w:hint="cs"/>
          <w:rtl/>
        </w:rPr>
        <w:t xml:space="preserve">را </w:t>
      </w:r>
      <w:r w:rsidR="00E47C19" w:rsidRPr="00EC03A6">
        <w:rPr>
          <w:rStyle w:val="1-Char"/>
          <w:rFonts w:hint="cs"/>
          <w:rtl/>
        </w:rPr>
        <w:t xml:space="preserve">مورد استفاده قرار نداده است. و دوست دارم دو نکته‌ در سخن وی را دنبال نمایم. </w:t>
      </w:r>
    </w:p>
    <w:p w:rsidR="00E47C19" w:rsidRPr="00EC03A6" w:rsidRDefault="00E47C19" w:rsidP="00E47C19">
      <w:pPr>
        <w:tabs>
          <w:tab w:val="right" w:pos="7031"/>
        </w:tabs>
        <w:bidi/>
        <w:ind w:firstLine="284"/>
        <w:jc w:val="both"/>
        <w:rPr>
          <w:rStyle w:val="1-Char"/>
          <w:rtl/>
        </w:rPr>
      </w:pPr>
      <w:r w:rsidRPr="00EC03A6">
        <w:rPr>
          <w:rStyle w:val="1-Char"/>
          <w:rFonts w:hint="cs"/>
          <w:rtl/>
        </w:rPr>
        <w:t>اول</w:t>
      </w:r>
      <w:r w:rsidR="008126A4" w:rsidRPr="00EC03A6">
        <w:rPr>
          <w:rStyle w:val="1-Char"/>
          <w:rFonts w:hint="cs"/>
          <w:rtl/>
        </w:rPr>
        <w:t>:</w:t>
      </w:r>
      <w:r w:rsidRPr="00EC03A6">
        <w:rPr>
          <w:rStyle w:val="1-Char"/>
          <w:rFonts w:hint="cs"/>
          <w:rtl/>
        </w:rPr>
        <w:t xml:space="preserve"> اینکه در حاشی</w:t>
      </w:r>
      <w:r w:rsidR="006759D6">
        <w:rPr>
          <w:rStyle w:val="1-Char"/>
          <w:rFonts w:hint="cs"/>
          <w:rtl/>
        </w:rPr>
        <w:t>ۀ</w:t>
      </w:r>
      <w:r w:rsidRPr="00EC03A6">
        <w:rPr>
          <w:rStyle w:val="1-Char"/>
          <w:rFonts w:hint="cs"/>
          <w:rtl/>
        </w:rPr>
        <w:t xml:space="preserve"> (1/207) می‌گوید</w:t>
      </w:r>
      <w:r w:rsidR="008126A4" w:rsidRPr="00EC03A6">
        <w:rPr>
          <w:rStyle w:val="1-Char"/>
          <w:rFonts w:hint="cs"/>
          <w:rtl/>
        </w:rPr>
        <w:t>:</w:t>
      </w:r>
      <w:r w:rsidRPr="00EC03A6">
        <w:rPr>
          <w:rStyle w:val="1-Char"/>
          <w:rFonts w:hint="cs"/>
          <w:rtl/>
        </w:rPr>
        <w:t xml:space="preserve"> (و روایات ما در این زمینه از ائمه اهل بیت متواتر است، و حال در (ج 1/106-108) اعتراف حجت کنونی‌شان</w:t>
      </w:r>
      <w:r w:rsidR="00064873" w:rsidRPr="00EC03A6">
        <w:rPr>
          <w:rStyle w:val="1-Char"/>
          <w:rFonts w:hint="cs"/>
          <w:rtl/>
        </w:rPr>
        <w:t xml:space="preserve"> آیت الله</w:t>
      </w:r>
      <w:r w:rsidRPr="00EC03A6">
        <w:rPr>
          <w:rStyle w:val="1-Char"/>
          <w:rFonts w:hint="cs"/>
          <w:rtl/>
        </w:rPr>
        <w:t xml:space="preserve"> خوئی به نداشتن صحاح متواتر بیان نمودیم که سخن عبدالحسین را رد می‌نماید. </w:t>
      </w:r>
    </w:p>
    <w:p w:rsidR="00E47C19" w:rsidRPr="00EC03A6" w:rsidRDefault="00E47C19" w:rsidP="00E47C19">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در حاشی</w:t>
      </w:r>
      <w:r w:rsidR="006759D6">
        <w:rPr>
          <w:rStyle w:val="1-Char"/>
          <w:rFonts w:hint="cs"/>
          <w:rtl/>
        </w:rPr>
        <w:t>ۀ</w:t>
      </w:r>
      <w:r w:rsidRPr="00EC03A6">
        <w:rPr>
          <w:rStyle w:val="1-Char"/>
          <w:rFonts w:hint="cs"/>
          <w:rtl/>
        </w:rPr>
        <w:t xml:space="preserve"> (2/207) می‌گوید</w:t>
      </w:r>
      <w:r w:rsidR="008126A4" w:rsidRPr="00EC03A6">
        <w:rPr>
          <w:rStyle w:val="1-Char"/>
          <w:rFonts w:hint="cs"/>
          <w:rtl/>
        </w:rPr>
        <w:t>:</w:t>
      </w:r>
      <w:r w:rsidRPr="00EC03A6">
        <w:rPr>
          <w:rStyle w:val="1-Char"/>
          <w:rFonts w:hint="cs"/>
          <w:rtl/>
        </w:rPr>
        <w:t xml:space="preserve"> (صحاح ما از طریق اهل بیت دربار</w:t>
      </w:r>
      <w:r w:rsidR="006759D6">
        <w:rPr>
          <w:rStyle w:val="1-Char"/>
          <w:rFonts w:hint="cs"/>
          <w:rtl/>
        </w:rPr>
        <w:t>ۀ</w:t>
      </w:r>
      <w:r w:rsidRPr="00EC03A6">
        <w:rPr>
          <w:rStyle w:val="1-Char"/>
          <w:rFonts w:hint="cs"/>
          <w:rtl/>
        </w:rPr>
        <w:t xml:space="preserve"> آنچه نزول این آیه که تفسیر نمودیم متواتر است</w:t>
      </w:r>
      <w:r w:rsidR="00064873" w:rsidRPr="00EC03A6">
        <w:rPr>
          <w:rStyle w:val="1-Char"/>
          <w:rFonts w:hint="cs"/>
          <w:rtl/>
        </w:rPr>
        <w:t>،</w:t>
      </w:r>
      <w:r w:rsidRPr="00EC03A6">
        <w:rPr>
          <w:rStyle w:val="1-Char"/>
          <w:rFonts w:hint="cs"/>
          <w:rtl/>
        </w:rPr>
        <w:t xml:space="preserve"> و شکی در آن نیست گرچه بخاری روایت نموده است که در روز عرفه نازل شده است و الحال اهل بیت آگاهترند). </w:t>
      </w:r>
    </w:p>
    <w:p w:rsidR="00E47C19" w:rsidRPr="00EC03A6" w:rsidRDefault="00E47C19" w:rsidP="00F15430">
      <w:pPr>
        <w:tabs>
          <w:tab w:val="right" w:pos="7031"/>
        </w:tabs>
        <w:bidi/>
        <w:ind w:firstLine="284"/>
        <w:jc w:val="both"/>
        <w:rPr>
          <w:rStyle w:val="1-Char"/>
          <w:rtl/>
        </w:rPr>
      </w:pPr>
      <w:r w:rsidRPr="00EC03A6">
        <w:rPr>
          <w:rStyle w:val="1-Char"/>
          <w:rFonts w:hint="cs"/>
          <w:rtl/>
        </w:rPr>
        <w:t>و ما سؤال می‌کنیم</w:t>
      </w:r>
      <w:r w:rsidR="008126A4" w:rsidRPr="00EC03A6">
        <w:rPr>
          <w:rStyle w:val="1-Char"/>
          <w:rFonts w:hint="cs"/>
          <w:rtl/>
        </w:rPr>
        <w:t>:</w:t>
      </w:r>
      <w:r w:rsidRPr="00EC03A6">
        <w:rPr>
          <w:rStyle w:val="1-Char"/>
          <w:rFonts w:hint="cs"/>
          <w:rtl/>
        </w:rPr>
        <w:t xml:space="preserve"> آیا ا</w:t>
      </w:r>
      <w:r w:rsidR="00FB0EFC">
        <w:rPr>
          <w:rStyle w:val="1-Char"/>
          <w:rFonts w:hint="cs"/>
          <w:rtl/>
        </w:rPr>
        <w:t>ین منطق کسی</w:t>
      </w:r>
      <w:r w:rsidRPr="00EC03A6">
        <w:rPr>
          <w:rStyle w:val="1-Char"/>
          <w:rFonts w:hint="cs"/>
          <w:rtl/>
        </w:rPr>
        <w:t xml:space="preserve"> است که می‌خواهد بر مخالف خود اقامه حجت نماید؟ بلکه قسم به خداوند منطق کودکان و دیوانگان است، و حمل</w:t>
      </w:r>
      <w:r w:rsidR="006759D6">
        <w:rPr>
          <w:rStyle w:val="1-Char"/>
          <w:rFonts w:hint="cs"/>
          <w:rtl/>
        </w:rPr>
        <w:t>ۀ</w:t>
      </w:r>
      <w:r w:rsidRPr="00EC03A6">
        <w:rPr>
          <w:rStyle w:val="1-Char"/>
          <w:rFonts w:hint="cs"/>
          <w:rtl/>
        </w:rPr>
        <w:t xml:space="preserve"> او به حجت مخالف فقط به خاطر عدم موافقت با آرزوی اوست، و پاسخ علمی نیست. </w:t>
      </w:r>
    </w:p>
    <w:p w:rsidR="00E47C19" w:rsidRPr="00EC03A6" w:rsidRDefault="00E47C19" w:rsidP="00E47C19">
      <w:pPr>
        <w:tabs>
          <w:tab w:val="right" w:pos="7031"/>
        </w:tabs>
        <w:bidi/>
        <w:ind w:firstLine="284"/>
        <w:jc w:val="both"/>
        <w:rPr>
          <w:rStyle w:val="1-Char"/>
          <w:rtl/>
        </w:rPr>
      </w:pPr>
      <w:r w:rsidRPr="00EC03A6">
        <w:rPr>
          <w:rStyle w:val="1-Char"/>
          <w:rFonts w:hint="cs"/>
          <w:rtl/>
        </w:rPr>
        <w:t xml:space="preserve">پس چرا روایت بخاری را در برابر کسی رد نموده است که آن را بعد از قرآن صحیح‌ترین کتاب می‌داند؟ </w:t>
      </w:r>
    </w:p>
    <w:p w:rsidR="00E47C19" w:rsidRPr="00EC03A6" w:rsidRDefault="00E47C19" w:rsidP="00F15430">
      <w:pPr>
        <w:tabs>
          <w:tab w:val="right" w:pos="7031"/>
        </w:tabs>
        <w:bidi/>
        <w:ind w:firstLine="284"/>
        <w:jc w:val="both"/>
        <w:rPr>
          <w:rStyle w:val="1-Char"/>
          <w:rtl/>
        </w:rPr>
      </w:pPr>
      <w:r w:rsidRPr="00EC03A6">
        <w:rPr>
          <w:rStyle w:val="1-Char"/>
          <w:rFonts w:hint="cs"/>
          <w:rtl/>
        </w:rPr>
        <w:t>[و می‌گوید]</w:t>
      </w:r>
      <w:r w:rsidR="008126A4" w:rsidRPr="00EC03A6">
        <w:rPr>
          <w:rStyle w:val="1-Char"/>
          <w:rFonts w:hint="cs"/>
          <w:rtl/>
        </w:rPr>
        <w:t>:</w:t>
      </w:r>
      <w:r w:rsidRPr="00EC03A6">
        <w:rPr>
          <w:rStyle w:val="1-Char"/>
          <w:rFonts w:hint="cs"/>
          <w:rtl/>
        </w:rPr>
        <w:t xml:space="preserve"> گرچه بخاری روایت نموده است چنین نیست؟ آیا می‌توان تصور کرد که مؤلف با این کار خود را احترام می‌نماید؟ و تنها بخاری آن را روایت ننموده است، بلکه امام احمد و مسلم و ترمذی و نسائی و ا</w:t>
      </w:r>
      <w:r w:rsidR="00F15430" w:rsidRPr="00EC03A6">
        <w:rPr>
          <w:rStyle w:val="1-Char"/>
          <w:rFonts w:hint="cs"/>
          <w:rtl/>
        </w:rPr>
        <w:t>ب</w:t>
      </w:r>
      <w:r w:rsidRPr="00EC03A6">
        <w:rPr>
          <w:rStyle w:val="1-Char"/>
          <w:rFonts w:hint="cs"/>
          <w:rtl/>
        </w:rPr>
        <w:t xml:space="preserve">ن جریر و ابن مردویه آن را روایت نموده‌اند </w:t>
      </w:r>
      <w:r>
        <w:rPr>
          <w:rFonts w:hint="cs"/>
          <w:sz w:val="28"/>
          <w:szCs w:val="28"/>
          <w:rtl/>
          <w:lang w:bidi="fa-IR"/>
        </w:rPr>
        <w:t>–</w:t>
      </w:r>
      <w:r w:rsidRPr="00EC03A6">
        <w:rPr>
          <w:rStyle w:val="1-Char"/>
          <w:rFonts w:hint="cs"/>
          <w:rtl/>
        </w:rPr>
        <w:t xml:space="preserve"> به جلد یکم صفح</w:t>
      </w:r>
      <w:r w:rsidR="006759D6">
        <w:rPr>
          <w:rStyle w:val="1-Char"/>
          <w:rFonts w:hint="cs"/>
          <w:rtl/>
        </w:rPr>
        <w:t>ۀ</w:t>
      </w:r>
      <w:r w:rsidRPr="00EC03A6">
        <w:rPr>
          <w:rStyle w:val="1-Char"/>
          <w:rFonts w:hint="cs"/>
          <w:rtl/>
        </w:rPr>
        <w:t xml:space="preserve"> 157-159، نگریسته شود. </w:t>
      </w:r>
    </w:p>
    <w:p w:rsidR="00E47C19" w:rsidRPr="00EC03A6" w:rsidRDefault="00E47C19" w:rsidP="00E47C19">
      <w:pPr>
        <w:tabs>
          <w:tab w:val="right" w:pos="7031"/>
        </w:tabs>
        <w:bidi/>
        <w:ind w:firstLine="284"/>
        <w:jc w:val="both"/>
        <w:rPr>
          <w:rStyle w:val="1-Char"/>
          <w:rtl/>
        </w:rPr>
      </w:pPr>
      <w:r w:rsidRPr="00EC03A6">
        <w:rPr>
          <w:rStyle w:val="1-Char"/>
          <w:rFonts w:hint="cs"/>
          <w:rtl/>
        </w:rPr>
        <w:t>و می</w:t>
      </w:r>
      <w:r w:rsidRPr="00EC03A6">
        <w:rPr>
          <w:rStyle w:val="1-Char"/>
          <w:rFonts w:hint="eastAsia"/>
          <w:rtl/>
        </w:rPr>
        <w:t>‌گو</w:t>
      </w:r>
      <w:r w:rsidRPr="00EC03A6">
        <w:rPr>
          <w:rStyle w:val="1-Char"/>
          <w:rFonts w:hint="cs"/>
          <w:rtl/>
        </w:rPr>
        <w:t>ید</w:t>
      </w:r>
      <w:r w:rsidR="008126A4" w:rsidRPr="00EC03A6">
        <w:rPr>
          <w:rStyle w:val="1-Char"/>
          <w:rFonts w:hint="cs"/>
          <w:rtl/>
        </w:rPr>
        <w:t>:</w:t>
      </w:r>
      <w:r w:rsidRPr="00EC03A6">
        <w:rPr>
          <w:rStyle w:val="1-Char"/>
          <w:rFonts w:hint="cs"/>
          <w:rtl/>
        </w:rPr>
        <w:t xml:space="preserve"> (اهل بیت [از بخاری] آگاه‌ترند) اگر منظور او اهل بیت پیامبر</w:t>
      </w:r>
      <w:r w:rsidR="00BB6F17" w:rsidRPr="00BB6F17">
        <w:rPr>
          <w:rStyle w:val="1-Char"/>
          <w:rFonts w:cs="CTraditional Arabic" w:hint="cs"/>
          <w:rtl/>
        </w:rPr>
        <w:t xml:space="preserve"> ج </w:t>
      </w:r>
      <w:r w:rsidRPr="00EC03A6">
        <w:rPr>
          <w:rStyle w:val="1-Char"/>
          <w:rFonts w:hint="cs"/>
          <w:rtl/>
        </w:rPr>
        <w:t>است و این نمون</w:t>
      </w:r>
      <w:r w:rsidR="006759D6">
        <w:rPr>
          <w:rStyle w:val="1-Char"/>
          <w:rFonts w:hint="cs"/>
          <w:rtl/>
        </w:rPr>
        <w:t>ۀ</w:t>
      </w:r>
      <w:r w:rsidRPr="00EC03A6">
        <w:rPr>
          <w:rStyle w:val="1-Char"/>
          <w:rFonts w:hint="cs"/>
          <w:rtl/>
        </w:rPr>
        <w:t xml:space="preserve"> تازه</w:t>
      </w:r>
      <w:r w:rsidRPr="00EC03A6">
        <w:rPr>
          <w:rStyle w:val="1-Char"/>
          <w:rFonts w:hint="eastAsia"/>
          <w:rtl/>
        </w:rPr>
        <w:t>‌ای نیست و او در هم</w:t>
      </w:r>
      <w:r w:rsidR="006759D6">
        <w:rPr>
          <w:rStyle w:val="1-Char"/>
          <w:rFonts w:hint="eastAsia"/>
          <w:rtl/>
        </w:rPr>
        <w:t>ۀ</w:t>
      </w:r>
      <w:r w:rsidRPr="00EC03A6">
        <w:rPr>
          <w:rStyle w:val="1-Char"/>
          <w:rFonts w:hint="eastAsia"/>
          <w:rtl/>
        </w:rPr>
        <w:t xml:space="preserve"> این مراجعات می‌خواهد به اثبات </w:t>
      </w:r>
      <w:r w:rsidRPr="00EC03A6">
        <w:rPr>
          <w:rStyle w:val="1-Char"/>
          <w:rFonts w:hint="cs"/>
          <w:rtl/>
        </w:rPr>
        <w:t>آ</w:t>
      </w:r>
      <w:r w:rsidRPr="00EC03A6">
        <w:rPr>
          <w:rStyle w:val="1-Char"/>
          <w:rFonts w:hint="eastAsia"/>
          <w:rtl/>
        </w:rPr>
        <w:t xml:space="preserve">ن بپردازد </w:t>
      </w:r>
      <w:r w:rsidRPr="00EC03A6">
        <w:rPr>
          <w:rStyle w:val="1-Char"/>
          <w:rFonts w:hint="cs"/>
          <w:rtl/>
        </w:rPr>
        <w:t>پس چگونه به آن احتجاج می‌نماید؟ آیا کسی دربار</w:t>
      </w:r>
      <w:r w:rsidR="006759D6">
        <w:rPr>
          <w:rStyle w:val="1-Char"/>
          <w:rFonts w:hint="cs"/>
          <w:rtl/>
        </w:rPr>
        <w:t>ۀ</w:t>
      </w:r>
      <w:r w:rsidRPr="00EC03A6">
        <w:rPr>
          <w:rStyle w:val="1-Char"/>
          <w:rFonts w:hint="cs"/>
          <w:rtl/>
        </w:rPr>
        <w:t xml:space="preserve"> حماقت و نیرنگ عبدالحسین با من مخالفت می‌ورزد؟ و دو نفر از بزرگان اهل بیت علی بن ابی طالب و عبدالله بن عباس آن را روایت نموده‌اند به تفسیر ابن کثیر (2/13) و طبری (6/53) نگریسته شود تا رسوائی سخن عبدالحسین بر ملا شود؟ </w:t>
      </w:r>
    </w:p>
    <w:p w:rsidR="00E47C19" w:rsidRPr="00EC03A6" w:rsidRDefault="00E47C19" w:rsidP="00CF2856">
      <w:pPr>
        <w:tabs>
          <w:tab w:val="right" w:pos="7031"/>
        </w:tabs>
        <w:bidi/>
        <w:ind w:firstLine="284"/>
        <w:jc w:val="both"/>
        <w:rPr>
          <w:rStyle w:val="1-Char"/>
          <w:rtl/>
        </w:rPr>
      </w:pPr>
      <w:r w:rsidRPr="00EC03A6">
        <w:rPr>
          <w:rStyle w:val="1-Char"/>
          <w:rFonts w:hint="cs"/>
          <w:rtl/>
        </w:rPr>
        <w:t>و فقر</w:t>
      </w:r>
      <w:r w:rsidR="006759D6">
        <w:rPr>
          <w:rStyle w:val="1-Char"/>
          <w:rFonts w:hint="cs"/>
          <w:rtl/>
        </w:rPr>
        <w:t>ۀ</w:t>
      </w:r>
      <w:r w:rsidRPr="00EC03A6">
        <w:rPr>
          <w:rStyle w:val="1-Char"/>
          <w:rFonts w:hint="cs"/>
          <w:rtl/>
        </w:rPr>
        <w:t xml:space="preserve"> سوم نیز مانند فقر</w:t>
      </w:r>
      <w:r w:rsidR="006759D6">
        <w:rPr>
          <w:rStyle w:val="1-Char"/>
          <w:rFonts w:hint="cs"/>
          <w:rtl/>
        </w:rPr>
        <w:t>ۀ</w:t>
      </w:r>
      <w:r w:rsidRPr="00EC03A6">
        <w:rPr>
          <w:rStyle w:val="1-Char"/>
          <w:rFonts w:hint="cs"/>
          <w:rtl/>
        </w:rPr>
        <w:t xml:space="preserve"> دوم حاوی دروغ و تزویری است مفهوم</w:t>
      </w:r>
      <w:r w:rsidR="00F15430" w:rsidRPr="00EC03A6">
        <w:rPr>
          <w:rStyle w:val="1-Char"/>
          <w:rFonts w:hint="cs"/>
          <w:rtl/>
        </w:rPr>
        <w:t xml:space="preserve"> </w:t>
      </w:r>
      <w:r w:rsidR="00FB0EFC">
        <w:rPr>
          <w:rStyle w:val="1-Char"/>
          <w:rFonts w:hint="cs"/>
          <w:rtl/>
        </w:rPr>
        <w:t>ک</w:t>
      </w:r>
      <w:r w:rsidR="00F15430" w:rsidRPr="00EC03A6">
        <w:rPr>
          <w:rStyle w:val="1-Char"/>
          <w:rFonts w:hint="cs"/>
          <w:rtl/>
        </w:rPr>
        <w:t>ه</w:t>
      </w:r>
      <w:r w:rsidRPr="00EC03A6">
        <w:rPr>
          <w:rStyle w:val="1-Char"/>
          <w:rFonts w:hint="cs"/>
          <w:rtl/>
        </w:rPr>
        <w:t xml:space="preserve"> آن برای کسی که در آن تأمل نماید یعنی پیام</w:t>
      </w:r>
      <w:r w:rsidR="00F15430" w:rsidRPr="00EC03A6">
        <w:rPr>
          <w:rStyle w:val="1-Char"/>
          <w:rFonts w:hint="cs"/>
          <w:rtl/>
        </w:rPr>
        <w:t>ب</w:t>
      </w:r>
      <w:r w:rsidRPr="00EC03A6">
        <w:rPr>
          <w:rStyle w:val="1-Char"/>
          <w:rFonts w:hint="cs"/>
          <w:rtl/>
        </w:rPr>
        <w:t xml:space="preserve">ر </w:t>
      </w:r>
      <w:r w:rsidR="002863EC">
        <w:rPr>
          <w:rStyle w:val="1-Char"/>
          <w:rFonts w:hint="cs"/>
          <w:rtl/>
        </w:rPr>
        <w:t>حجة الوداع</w:t>
      </w:r>
      <w:r w:rsidRPr="00EC03A6">
        <w:rPr>
          <w:rStyle w:val="1-Char"/>
          <w:rFonts w:hint="cs"/>
          <w:rtl/>
        </w:rPr>
        <w:t xml:space="preserve"> را انجام نداده است جز برای اینکه </w:t>
      </w:r>
      <w:r w:rsidRPr="00EC03A6">
        <w:rPr>
          <w:rStyle w:val="1-Char"/>
          <w:rFonts w:hint="cs"/>
          <w:rtl/>
        </w:rPr>
        <w:lastRenderedPageBreak/>
        <w:t>تا ولایت علی را اعلام نماید</w:t>
      </w:r>
      <w:r w:rsidR="00064873" w:rsidRPr="00EC03A6">
        <w:rPr>
          <w:rStyle w:val="1-Char"/>
          <w:rFonts w:hint="cs"/>
          <w:rtl/>
        </w:rPr>
        <w:t>.</w:t>
      </w:r>
      <w:r w:rsidRPr="00EC03A6">
        <w:rPr>
          <w:rStyle w:val="1-Char"/>
          <w:rFonts w:hint="cs"/>
          <w:rtl/>
        </w:rPr>
        <w:t xml:space="preserve"> و انجام آن برای ادای حج فرض مکه رکنی از ارکان اسلام است و برای تعلیم امت نبوده است و این نوع گفتار از کسی</w:t>
      </w:r>
      <w:r w:rsidR="00064873" w:rsidRPr="00EC03A6">
        <w:rPr>
          <w:rStyle w:val="1-Char"/>
          <w:rFonts w:hint="cs"/>
          <w:rtl/>
        </w:rPr>
        <w:t xml:space="preserve"> که</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بعثت محمد</w:t>
      </w:r>
      <w:r w:rsidR="00CF2856" w:rsidRPr="00CF2856">
        <w:rPr>
          <w:rStyle w:val="1-Char"/>
          <w:rFonts w:cs="CTraditional Arabic" w:hint="cs"/>
          <w:rtl/>
        </w:rPr>
        <w:t>ج</w:t>
      </w:r>
      <w:r w:rsidRPr="00EC03A6">
        <w:rPr>
          <w:rStyle w:val="1-Char"/>
          <w:rFonts w:hint="cs"/>
          <w:rtl/>
        </w:rPr>
        <w:t xml:space="preserve"> و سایر انبیاء جز برای راهنمایی و دلالت بر ولایت علی و اهل بیت نبوده است، بعید نیست. </w:t>
      </w:r>
    </w:p>
    <w:p w:rsidR="00E47C19" w:rsidRPr="001D780A" w:rsidRDefault="00E47C19" w:rsidP="00410418">
      <w:pPr>
        <w:tabs>
          <w:tab w:val="right" w:pos="7031"/>
        </w:tabs>
        <w:bidi/>
        <w:ind w:firstLine="284"/>
        <w:jc w:val="both"/>
        <w:rPr>
          <w:sz w:val="28"/>
          <w:szCs w:val="28"/>
          <w:rtl/>
          <w:lang w:bidi="fa-IR"/>
        </w:rPr>
      </w:pPr>
      <w:r w:rsidRPr="00EC03A6">
        <w:rPr>
          <w:rStyle w:val="1-Char"/>
          <w:rFonts w:hint="cs"/>
          <w:rtl/>
        </w:rPr>
        <w:t>پس در خلال مطالب مربوط به ولایت به آنچه به نام نص</w:t>
      </w:r>
      <w:r w:rsidRPr="00EC03A6">
        <w:rPr>
          <w:rStyle w:val="1-Char"/>
          <w:rFonts w:hint="eastAsia"/>
          <w:rtl/>
        </w:rPr>
        <w:t>‌</w:t>
      </w:r>
      <w:r w:rsidR="00064873" w:rsidRPr="00EC03A6">
        <w:rPr>
          <w:rStyle w:val="1-Char"/>
          <w:rFonts w:hint="cs"/>
          <w:rtl/>
        </w:rPr>
        <w:t xml:space="preserve"> و حدیث [الدار]</w:t>
      </w:r>
      <w:r w:rsidRPr="00EC03A6">
        <w:rPr>
          <w:rStyle w:val="1-Char"/>
          <w:rFonts w:hint="cs"/>
          <w:rtl/>
        </w:rPr>
        <w:t xml:space="preserve"> در روز انذار مکه نام نهاده است اشاره می‌نماید و آن را در فقر</w:t>
      </w:r>
      <w:r w:rsidR="006759D6">
        <w:rPr>
          <w:rStyle w:val="1-Char"/>
          <w:rFonts w:hint="cs"/>
          <w:rtl/>
        </w:rPr>
        <w:t>ۀ</w:t>
      </w:r>
      <w:r w:rsidRPr="00EC03A6">
        <w:rPr>
          <w:rStyle w:val="1-Char"/>
          <w:rFonts w:hint="cs"/>
          <w:rtl/>
        </w:rPr>
        <w:t xml:space="preserve"> (20) جداگانه بیان می‌نماید و پاسخ ما بر آن و بیان وضع و دروغ بودن آن در (ج 1/353-355) ذکر شد به آن مراجعه شود و حدیث دیگری که نقل کرده است با عبارت </w:t>
      </w:r>
      <w:r w:rsidR="00410418">
        <w:rPr>
          <w:rStyle w:val="4-Char"/>
          <w:rFonts w:hint="cs"/>
          <w:rtl/>
        </w:rPr>
        <w:t>«</w:t>
      </w:r>
      <w:r w:rsidRPr="00410418">
        <w:rPr>
          <w:rStyle w:val="4-Char"/>
          <w:rtl/>
        </w:rPr>
        <w:t>عل</w:t>
      </w:r>
      <w:r w:rsidR="001D1ABF">
        <w:rPr>
          <w:rStyle w:val="4-Char"/>
          <w:rtl/>
        </w:rPr>
        <w:t>ي</w:t>
      </w:r>
      <w:r w:rsidRPr="00410418">
        <w:rPr>
          <w:rStyle w:val="4-Char"/>
          <w:rtl/>
        </w:rPr>
        <w:t xml:space="preserve"> من</w:t>
      </w:r>
      <w:r w:rsidR="001D1ABF">
        <w:rPr>
          <w:rStyle w:val="4-Char"/>
          <w:rtl/>
        </w:rPr>
        <w:t>ي</w:t>
      </w:r>
      <w:r w:rsidRPr="00410418">
        <w:rPr>
          <w:rStyle w:val="4-Char"/>
          <w:rtl/>
        </w:rPr>
        <w:t xml:space="preserve"> وانا من عل</w:t>
      </w:r>
      <w:r w:rsidR="001D1ABF">
        <w:rPr>
          <w:rStyle w:val="4-Char"/>
          <w:rtl/>
        </w:rPr>
        <w:t>ي</w:t>
      </w:r>
      <w:r w:rsidRPr="00410418">
        <w:rPr>
          <w:rStyle w:val="4-Char"/>
          <w:rtl/>
        </w:rPr>
        <w:t xml:space="preserve"> ولا </w:t>
      </w:r>
      <w:r w:rsidR="001D1ABF">
        <w:rPr>
          <w:rStyle w:val="4-Char"/>
          <w:rtl/>
        </w:rPr>
        <w:t>ي</w:t>
      </w:r>
      <w:r w:rsidRPr="00410418">
        <w:rPr>
          <w:rStyle w:val="4-Char"/>
          <w:rtl/>
        </w:rPr>
        <w:t>ؤد</w:t>
      </w:r>
      <w:r w:rsidR="001D1ABF">
        <w:rPr>
          <w:rStyle w:val="4-Char"/>
          <w:rtl/>
        </w:rPr>
        <w:t>ي</w:t>
      </w:r>
      <w:r w:rsidRPr="00410418">
        <w:rPr>
          <w:rStyle w:val="4-Char"/>
          <w:rtl/>
        </w:rPr>
        <w:t xml:space="preserve"> عن</w:t>
      </w:r>
      <w:r w:rsidR="001D1ABF">
        <w:rPr>
          <w:rStyle w:val="4-Char"/>
          <w:rtl/>
        </w:rPr>
        <w:t>ي</w:t>
      </w:r>
      <w:r w:rsidRPr="00410418">
        <w:rPr>
          <w:rStyle w:val="4-Char"/>
          <w:rtl/>
        </w:rPr>
        <w:t xml:space="preserve"> الا انا او عل</w:t>
      </w:r>
      <w:r w:rsidR="001D1ABF">
        <w:rPr>
          <w:rStyle w:val="4-Char"/>
          <w:rtl/>
        </w:rPr>
        <w:t>ي</w:t>
      </w:r>
      <w:r w:rsidR="00410418">
        <w:rPr>
          <w:rStyle w:val="4-Char"/>
          <w:rFonts w:hint="cs"/>
          <w:rtl/>
        </w:rPr>
        <w:t>»</w:t>
      </w:r>
      <w:r w:rsidRPr="00F15430">
        <w:rPr>
          <w:rFonts w:ascii="Lotus Linotype" w:hAnsi="Lotus Linotype" w:cs="Lotus Linotype"/>
          <w:sz w:val="28"/>
          <w:szCs w:val="28"/>
          <w:rtl/>
          <w:lang w:bidi="fa-IR"/>
        </w:rPr>
        <w:t xml:space="preserve"> </w:t>
      </w:r>
      <w:r w:rsidRPr="00EC03A6">
        <w:rPr>
          <w:rStyle w:val="1-Char"/>
          <w:rFonts w:hint="cs"/>
          <w:rtl/>
        </w:rPr>
        <w:t>می‌باشد</w:t>
      </w:r>
      <w:r w:rsidR="00FE4892">
        <w:rPr>
          <w:rStyle w:val="1-Char"/>
          <w:rFonts w:hint="cs"/>
          <w:rtl/>
        </w:rPr>
        <w:t xml:space="preserve"> </w:t>
      </w:r>
      <w:r w:rsidRPr="00EC03A6">
        <w:rPr>
          <w:rStyle w:val="1-Char"/>
          <w:rFonts w:hint="cs"/>
          <w:rtl/>
        </w:rPr>
        <w:t xml:space="preserve">که در مراجعه </w:t>
      </w:r>
      <w:r>
        <w:rPr>
          <w:rFonts w:hint="cs"/>
          <w:sz w:val="28"/>
          <w:szCs w:val="28"/>
          <w:rtl/>
          <w:lang w:bidi="fa-IR"/>
        </w:rPr>
        <w:t>–</w:t>
      </w:r>
      <w:r w:rsidRPr="00EC03A6">
        <w:rPr>
          <w:rStyle w:val="1-Char"/>
          <w:rFonts w:hint="cs"/>
          <w:rtl/>
        </w:rPr>
        <w:t xml:space="preserve"> 48 با شماره 15 از آن بحث نمودیم و بر حاشیه آن مطلبی است</w:t>
      </w:r>
      <w:r w:rsidR="00064873" w:rsidRPr="00EC03A6">
        <w:rPr>
          <w:rStyle w:val="1-Char"/>
          <w:rFonts w:hint="cs"/>
          <w:rtl/>
        </w:rPr>
        <w:t>،</w:t>
      </w:r>
      <w:r w:rsidRPr="00EC03A6">
        <w:rPr>
          <w:rStyle w:val="1-Char"/>
          <w:rFonts w:hint="cs"/>
          <w:rtl/>
        </w:rPr>
        <w:t xml:space="preserve"> هر آنکه در آن تدبر نماید</w:t>
      </w:r>
      <w:r w:rsidR="00064873" w:rsidRPr="00EC03A6">
        <w:rPr>
          <w:rStyle w:val="1-Char"/>
          <w:rFonts w:hint="cs"/>
          <w:rtl/>
        </w:rPr>
        <w:t>،</w:t>
      </w:r>
      <w:r w:rsidRPr="00EC03A6">
        <w:rPr>
          <w:rStyle w:val="1-Char"/>
          <w:rFonts w:hint="cs"/>
          <w:rtl/>
        </w:rPr>
        <w:t xml:space="preserve"> به دروغ</w:t>
      </w:r>
      <w:r w:rsidRPr="00EC03A6">
        <w:rPr>
          <w:rStyle w:val="1-Char"/>
          <w:rFonts w:hint="eastAsia"/>
          <w:rtl/>
        </w:rPr>
        <w:t>‌پردازی عبدالحسین از اینکه روایت م</w:t>
      </w:r>
      <w:r w:rsidRPr="00EC03A6">
        <w:rPr>
          <w:rStyle w:val="1-Char"/>
          <w:rFonts w:hint="cs"/>
          <w:rtl/>
        </w:rPr>
        <w:t>ذ</w:t>
      </w:r>
      <w:r w:rsidRPr="00EC03A6">
        <w:rPr>
          <w:rStyle w:val="1-Char"/>
          <w:rFonts w:hint="eastAsia"/>
          <w:rtl/>
        </w:rPr>
        <w:t>کور</w:t>
      </w:r>
      <w:r w:rsidRPr="00EC03A6">
        <w:rPr>
          <w:rStyle w:val="1-Char"/>
          <w:rFonts w:hint="cs"/>
          <w:rtl/>
        </w:rPr>
        <w:t xml:space="preserve"> متعلق به </w:t>
      </w:r>
      <w:r w:rsidR="002863EC">
        <w:rPr>
          <w:rStyle w:val="1-Char"/>
          <w:rFonts w:hint="cs"/>
          <w:rtl/>
        </w:rPr>
        <w:t>حجة الوداع</w:t>
      </w:r>
      <w:r w:rsidRPr="00EC03A6">
        <w:rPr>
          <w:rStyle w:val="1-Char"/>
          <w:rFonts w:hint="cs"/>
          <w:rtl/>
        </w:rPr>
        <w:t xml:space="preserve"> باشد</w:t>
      </w:r>
      <w:r w:rsidR="00064873" w:rsidRPr="00EC03A6">
        <w:rPr>
          <w:rStyle w:val="1-Char"/>
          <w:rFonts w:hint="cs"/>
          <w:rtl/>
        </w:rPr>
        <w:t>،</w:t>
      </w:r>
      <w:r w:rsidRPr="00EC03A6">
        <w:rPr>
          <w:rStyle w:val="1-Char"/>
          <w:rFonts w:hint="cs"/>
          <w:rtl/>
        </w:rPr>
        <w:t xml:space="preserve"> پی خواهد برد، و ما هم بیان کردیم که از روی متن حدیث و علل دیگر آن ممکن نیست که مربوط به </w:t>
      </w:r>
      <w:r w:rsidR="002863EC">
        <w:rPr>
          <w:rStyle w:val="1-Char"/>
          <w:rFonts w:hint="cs"/>
          <w:rtl/>
        </w:rPr>
        <w:t>حجة الوداع</w:t>
      </w:r>
      <w:r w:rsidRPr="00EC03A6">
        <w:rPr>
          <w:rStyle w:val="1-Char"/>
          <w:rFonts w:hint="cs"/>
          <w:rtl/>
        </w:rPr>
        <w:t xml:space="preserve"> باشد و آنچه عبدالحسین را به این اشتباه وارد ساخته است کوتاه فهمی و حماقت و سوء نیت اوست، </w:t>
      </w:r>
      <w:r w:rsidR="00F15430" w:rsidRPr="00EC03A6">
        <w:rPr>
          <w:rStyle w:val="1-Char"/>
          <w:rFonts w:hint="cs"/>
          <w:rtl/>
        </w:rPr>
        <w:t xml:space="preserve">و بر محققان لازم است </w:t>
      </w:r>
      <w:r w:rsidR="00FB0EFC">
        <w:rPr>
          <w:rStyle w:val="1-Char"/>
          <w:rFonts w:hint="cs"/>
          <w:rtl/>
        </w:rPr>
        <w:t>ک</w:t>
      </w:r>
      <w:r w:rsidR="00F15430" w:rsidRPr="00EC03A6">
        <w:rPr>
          <w:rStyle w:val="1-Char"/>
          <w:rFonts w:hint="cs"/>
          <w:rtl/>
        </w:rPr>
        <w:t>ه آگاهانه در این زمینه تحقیق کنند و نتیجه تحقیقات خود را با کلام عبدالحسین تطبیق دهند</w:t>
      </w:r>
      <w:r w:rsidR="00DC0DBF" w:rsidRPr="00EC03A6">
        <w:rPr>
          <w:rStyle w:val="1-Char"/>
          <w:rFonts w:hint="cs"/>
          <w:rtl/>
        </w:rPr>
        <w:t>؛</w:t>
      </w:r>
      <w:r w:rsidRPr="00EC03A6">
        <w:rPr>
          <w:rStyle w:val="1-Char"/>
          <w:rFonts w:hint="cs"/>
          <w:rtl/>
        </w:rPr>
        <w:t xml:space="preserve"> تا به حقیقت نایل گردند. سپس عبدالحسین می‌گوید</w:t>
      </w:r>
      <w:r w:rsidR="008126A4" w:rsidRPr="00EC03A6">
        <w:rPr>
          <w:rStyle w:val="1-Char"/>
          <w:rFonts w:hint="cs"/>
          <w:rtl/>
        </w:rPr>
        <w:t>:</w:t>
      </w:r>
      <w:r w:rsidRPr="00EC03A6">
        <w:rPr>
          <w:rStyle w:val="1-Char"/>
          <w:rFonts w:hint="cs"/>
          <w:rtl/>
        </w:rPr>
        <w:t xml:space="preserve"> (و چون همراه هزار نفری که همراه او بود برگشت و به در</w:t>
      </w:r>
      <w:r w:rsidR="006759D6">
        <w:rPr>
          <w:rStyle w:val="1-Char"/>
          <w:rFonts w:hint="cs"/>
          <w:rtl/>
        </w:rPr>
        <w:t>ۀ</w:t>
      </w:r>
      <w:r w:rsidRPr="00EC03A6">
        <w:rPr>
          <w:rStyle w:val="1-Char"/>
          <w:rFonts w:hint="cs"/>
          <w:rtl/>
        </w:rPr>
        <w:t xml:space="preserve"> خم رسیدند جبرئیل آیه تبلیغ</w:t>
      </w:r>
      <w:r w:rsidR="00F15430" w:rsidRPr="00EC03A6">
        <w:rPr>
          <w:rStyle w:val="1-Char"/>
          <w:rFonts w:hint="cs"/>
          <w:rtl/>
        </w:rPr>
        <w:t xml:space="preserve"> را</w:t>
      </w:r>
      <w:r w:rsidRPr="00EC03A6">
        <w:rPr>
          <w:rStyle w:val="1-Char"/>
          <w:rFonts w:hint="cs"/>
          <w:rtl/>
        </w:rPr>
        <w:t xml:space="preserve"> بر وی نازل کرد). و این اشاره</w:t>
      </w:r>
      <w:r w:rsidR="00F15430" w:rsidRPr="00EC03A6">
        <w:rPr>
          <w:rStyle w:val="1-Char"/>
          <w:rFonts w:hint="cs"/>
          <w:rtl/>
        </w:rPr>
        <w:t xml:space="preserve"> ا</w:t>
      </w:r>
      <w:r w:rsidR="00FB0EFC">
        <w:rPr>
          <w:rStyle w:val="1-Char"/>
          <w:rFonts w:hint="cs"/>
          <w:rtl/>
        </w:rPr>
        <w:t>ی</w:t>
      </w:r>
      <w:r w:rsidRPr="00EC03A6">
        <w:rPr>
          <w:rStyle w:val="1-Char"/>
          <w:rFonts w:hint="cs"/>
          <w:rtl/>
        </w:rPr>
        <w:t xml:space="preserve"> است به آنچه در مراجعه 12 دربار</w:t>
      </w:r>
      <w:r w:rsidR="006759D6">
        <w:rPr>
          <w:rStyle w:val="1-Char"/>
          <w:rFonts w:hint="cs"/>
          <w:rtl/>
        </w:rPr>
        <w:t>ۀ</w:t>
      </w:r>
      <w:r w:rsidRPr="00EC03A6">
        <w:rPr>
          <w:rStyle w:val="1-Char"/>
          <w:rFonts w:hint="cs"/>
          <w:rtl/>
        </w:rPr>
        <w:t xml:space="preserve"> نزول آیه</w:t>
      </w:r>
      <w:r w:rsidR="00F15430" w:rsidRPr="00EC03A6">
        <w:rPr>
          <w:rStyle w:val="1-Char"/>
          <w:rFonts w:hint="cs"/>
          <w:rtl/>
        </w:rPr>
        <w:t>:</w:t>
      </w:r>
      <w:r w:rsidR="00410418">
        <w:rPr>
          <w:rStyle w:val="1-Char"/>
          <w:rFonts w:hint="cs"/>
          <w:rtl/>
        </w:rPr>
        <w:t xml:space="preserve"> </w:t>
      </w:r>
      <w:r w:rsidR="00410418">
        <w:rPr>
          <w:rStyle w:val="1-Char"/>
          <w:rFonts w:ascii="Traditional Arabic" w:hAnsi="Traditional Arabic" w:cs="Traditional Arabic"/>
          <w:rtl/>
        </w:rPr>
        <w:t>﴿</w:t>
      </w:r>
      <w:r w:rsidR="00410418" w:rsidRPr="00122E9F">
        <w:rPr>
          <w:rStyle w:val="9-Char"/>
          <w:rtl/>
        </w:rPr>
        <w:t xml:space="preserve">۞يَٰٓأَيُّهَا </w:t>
      </w:r>
      <w:r w:rsidR="00410418" w:rsidRPr="00122E9F">
        <w:rPr>
          <w:rStyle w:val="9-Char"/>
          <w:rFonts w:hint="cs"/>
          <w:rtl/>
        </w:rPr>
        <w:t>ٱ</w:t>
      </w:r>
      <w:r w:rsidR="00410418" w:rsidRPr="00122E9F">
        <w:rPr>
          <w:rStyle w:val="9-Char"/>
          <w:rFonts w:hint="eastAsia"/>
          <w:rtl/>
        </w:rPr>
        <w:t>لرَّسُولُ</w:t>
      </w:r>
      <w:r w:rsidR="00410418" w:rsidRPr="00122E9F">
        <w:rPr>
          <w:rStyle w:val="9-Char"/>
          <w:rtl/>
        </w:rPr>
        <w:t xml:space="preserve"> بَلِّغۡ مَآ أُنزِلَ إِلَيۡكَ مِن رَّبِّكَۖ</w:t>
      </w:r>
      <w:r w:rsidR="00410418">
        <w:rPr>
          <w:rStyle w:val="1-Char"/>
          <w:rFonts w:ascii="Traditional Arabic" w:hAnsi="Traditional Arabic" w:cs="Traditional Arabic"/>
          <w:rtl/>
        </w:rPr>
        <w:t>﴾</w:t>
      </w:r>
      <w:r w:rsidR="00410418">
        <w:rPr>
          <w:rStyle w:val="1-Char"/>
          <w:rFonts w:hint="cs"/>
          <w:rtl/>
        </w:rPr>
        <w:t xml:space="preserve"> </w:t>
      </w:r>
      <w:r w:rsidR="00BF39BC">
        <w:rPr>
          <w:rStyle w:val="8-Char"/>
          <w:rFonts w:hint="cs"/>
          <w:rtl/>
        </w:rPr>
        <w:t>[</w:t>
      </w:r>
      <w:r w:rsidR="00F15430" w:rsidRPr="00BF39BC">
        <w:rPr>
          <w:rStyle w:val="8-Char"/>
          <w:rtl/>
        </w:rPr>
        <w:t>المائدة:</w:t>
      </w:r>
      <w:r w:rsidR="00BF39BC">
        <w:rPr>
          <w:rStyle w:val="8-Char"/>
          <w:rFonts w:hint="cs"/>
          <w:rtl/>
        </w:rPr>
        <w:t xml:space="preserve"> </w:t>
      </w:r>
      <w:r w:rsidR="00F15430" w:rsidRPr="00BF39BC">
        <w:rPr>
          <w:rStyle w:val="8-Char"/>
          <w:rtl/>
        </w:rPr>
        <w:t>67</w:t>
      </w:r>
      <w:r w:rsidR="00BF39BC">
        <w:rPr>
          <w:rStyle w:val="8-Char"/>
          <w:rFonts w:hint="cs"/>
          <w:rtl/>
        </w:rPr>
        <w:t>]</w:t>
      </w:r>
      <w:r w:rsidR="00FE4892">
        <w:rPr>
          <w:rFonts w:cs="Al-QuranAlKareem"/>
          <w:b/>
          <w:bCs/>
          <w:szCs w:val="32"/>
          <w:rtl/>
          <w:lang w:bidi="fa-IR"/>
        </w:rPr>
        <w:t xml:space="preserve"> </w:t>
      </w:r>
      <w:r w:rsidRPr="00EC03A6">
        <w:rPr>
          <w:rStyle w:val="1-Char"/>
          <w:rFonts w:hint="cs"/>
          <w:rtl/>
        </w:rPr>
        <w:t>در حادث</w:t>
      </w:r>
      <w:r w:rsidR="006759D6">
        <w:rPr>
          <w:rStyle w:val="1-Char"/>
          <w:rFonts w:hint="cs"/>
          <w:rtl/>
        </w:rPr>
        <w:t>ۀ</w:t>
      </w:r>
      <w:r w:rsidRPr="00EC03A6">
        <w:rPr>
          <w:rStyle w:val="1-Char"/>
          <w:rFonts w:hint="cs"/>
          <w:rtl/>
        </w:rPr>
        <w:t xml:space="preserve"> غدیر است و در (ج 1/156-159) عدم صحت و کذب روایاتی که عبدالحسین به آن اشاره نموده است تبیین نمودیم. </w:t>
      </w:r>
    </w:p>
    <w:p w:rsidR="00E47C19" w:rsidRPr="00EC03A6" w:rsidRDefault="00E47C19" w:rsidP="00DC0DBF">
      <w:pPr>
        <w:tabs>
          <w:tab w:val="right" w:pos="7031"/>
        </w:tabs>
        <w:bidi/>
        <w:ind w:firstLine="284"/>
        <w:jc w:val="both"/>
        <w:rPr>
          <w:rStyle w:val="1-Char"/>
          <w:rtl/>
        </w:rPr>
      </w:pPr>
      <w:r w:rsidRPr="00EC03A6">
        <w:rPr>
          <w:rStyle w:val="1-Char"/>
          <w:rFonts w:hint="cs"/>
          <w:rtl/>
        </w:rPr>
        <w:t>سپس می‌گوید</w:t>
      </w:r>
      <w:r w:rsidR="008126A4" w:rsidRPr="00EC03A6">
        <w:rPr>
          <w:rStyle w:val="1-Char"/>
          <w:rFonts w:hint="cs"/>
          <w:rtl/>
        </w:rPr>
        <w:t>:</w:t>
      </w:r>
      <w:r w:rsidRPr="00EC03A6">
        <w:rPr>
          <w:rStyle w:val="1-Char"/>
          <w:rFonts w:hint="cs"/>
          <w:rtl/>
        </w:rPr>
        <w:t xml:space="preserve"> (و تمام کسانی که با رسول خدا بودند افزون بر صد هزار نفر از شهرهای مختلف بودند </w:t>
      </w:r>
      <w:r>
        <w:rPr>
          <w:rFonts w:hint="cs"/>
          <w:sz w:val="28"/>
          <w:szCs w:val="28"/>
          <w:rtl/>
          <w:lang w:bidi="fa-IR"/>
        </w:rPr>
        <w:t>–</w:t>
      </w:r>
      <w:r w:rsidRPr="00EC03A6">
        <w:rPr>
          <w:rStyle w:val="1-Char"/>
          <w:rFonts w:hint="cs"/>
          <w:rtl/>
        </w:rPr>
        <w:t xml:space="preserve"> آن را [امامت علی] از پیامبر پذیرفتند</w:t>
      </w:r>
      <w:r w:rsidR="00DC0DBF" w:rsidRPr="00EC03A6">
        <w:rPr>
          <w:rStyle w:val="1-Char"/>
          <w:rFonts w:hint="cs"/>
          <w:rtl/>
        </w:rPr>
        <w:t>). دروغ آشکاری است، زیرا چگونه</w:t>
      </w:r>
      <w:r w:rsidRPr="00EC03A6">
        <w:rPr>
          <w:rStyle w:val="1-Char"/>
          <w:rFonts w:hint="cs"/>
          <w:rtl/>
        </w:rPr>
        <w:t xml:space="preserve"> صاحب خردی می</w:t>
      </w:r>
      <w:r w:rsidRPr="00EC03A6">
        <w:rPr>
          <w:rStyle w:val="1-Char"/>
          <w:rFonts w:hint="eastAsia"/>
          <w:rtl/>
        </w:rPr>
        <w:t>‌</w:t>
      </w:r>
      <w:r w:rsidRPr="00EC03A6">
        <w:rPr>
          <w:rStyle w:val="1-Char"/>
          <w:rFonts w:hint="cs"/>
          <w:rtl/>
        </w:rPr>
        <w:t xml:space="preserve">پذیرد که حدیثی مانند حدیث غدیر آنچنان مورد نظر این رافضی است که صد هزار صحابی از پیامبر روایت کرده‌اند؟ </w:t>
      </w:r>
    </w:p>
    <w:p w:rsidR="00E47C19" w:rsidRPr="00EC03A6" w:rsidRDefault="00E47C19" w:rsidP="00E47C19">
      <w:pPr>
        <w:tabs>
          <w:tab w:val="right" w:pos="7031"/>
        </w:tabs>
        <w:bidi/>
        <w:ind w:firstLine="284"/>
        <w:jc w:val="both"/>
        <w:rPr>
          <w:rStyle w:val="1-Char"/>
          <w:rtl/>
        </w:rPr>
      </w:pPr>
      <w:r w:rsidRPr="00EC03A6">
        <w:rPr>
          <w:rStyle w:val="1-Char"/>
          <w:rFonts w:hint="cs"/>
          <w:rtl/>
        </w:rPr>
        <w:t xml:space="preserve">بر فرض صحت این گفتار کسانی که در </w:t>
      </w:r>
      <w:r w:rsidR="002863EC">
        <w:rPr>
          <w:rStyle w:val="1-Char"/>
          <w:rFonts w:hint="cs"/>
          <w:rtl/>
        </w:rPr>
        <w:t>حجة الوداع</w:t>
      </w:r>
      <w:r w:rsidRPr="00EC03A6">
        <w:rPr>
          <w:rStyle w:val="1-Char"/>
          <w:rFonts w:hint="cs"/>
          <w:rtl/>
        </w:rPr>
        <w:t xml:space="preserve"> حضور یافته‌اند از این تعداد بیشتر بوده</w:t>
      </w:r>
      <w:r w:rsidRPr="00EC03A6">
        <w:rPr>
          <w:rStyle w:val="1-Char"/>
          <w:rFonts w:hint="eastAsia"/>
          <w:rtl/>
        </w:rPr>
        <w:t>‌ا</w:t>
      </w:r>
      <w:r w:rsidRPr="00EC03A6">
        <w:rPr>
          <w:rStyle w:val="1-Char"/>
          <w:rFonts w:hint="cs"/>
          <w:rtl/>
        </w:rPr>
        <w:t xml:space="preserve">ند. </w:t>
      </w:r>
    </w:p>
    <w:p w:rsidR="00E47C19" w:rsidRPr="00EC03A6" w:rsidRDefault="00E47C19" w:rsidP="00F15430">
      <w:pPr>
        <w:tabs>
          <w:tab w:val="right" w:pos="7031"/>
        </w:tabs>
        <w:bidi/>
        <w:ind w:firstLine="284"/>
        <w:jc w:val="both"/>
        <w:rPr>
          <w:rStyle w:val="1-Char"/>
          <w:rtl/>
        </w:rPr>
      </w:pPr>
      <w:r w:rsidRPr="00EC03A6">
        <w:rPr>
          <w:rStyle w:val="1-Char"/>
          <w:rFonts w:hint="cs"/>
          <w:rtl/>
        </w:rPr>
        <w:lastRenderedPageBreak/>
        <w:t>و فقر</w:t>
      </w:r>
      <w:r w:rsidR="006759D6">
        <w:rPr>
          <w:rStyle w:val="1-Char"/>
          <w:rFonts w:hint="cs"/>
          <w:rtl/>
        </w:rPr>
        <w:t>ۀ</w:t>
      </w:r>
      <w:r w:rsidRPr="00EC03A6">
        <w:rPr>
          <w:rStyle w:val="1-Char"/>
          <w:rFonts w:hint="cs"/>
          <w:rtl/>
        </w:rPr>
        <w:t xml:space="preserve"> چهارم رافضی آن را با ذکر خطب</w:t>
      </w:r>
      <w:r w:rsidR="006759D6">
        <w:rPr>
          <w:rStyle w:val="1-Char"/>
          <w:rFonts w:hint="cs"/>
          <w:rtl/>
        </w:rPr>
        <w:t>ۀ</w:t>
      </w:r>
      <w:r w:rsidRPr="00EC03A6">
        <w:rPr>
          <w:rStyle w:val="1-Char"/>
          <w:rFonts w:hint="cs"/>
          <w:rtl/>
        </w:rPr>
        <w:t xml:space="preserve"> علی در </w:t>
      </w:r>
      <w:r w:rsidRPr="00CE3800">
        <w:rPr>
          <w:rStyle w:val="5-Char"/>
          <w:rFonts w:hint="cs"/>
          <w:rtl/>
          <w:lang w:bidi="fa-IR"/>
        </w:rPr>
        <w:t>«</w:t>
      </w:r>
      <w:r w:rsidR="006640F7">
        <w:rPr>
          <w:rStyle w:val="5-Char"/>
          <w:rFonts w:hint="cs"/>
          <w:rtl/>
          <w:lang w:bidi="fa-IR"/>
        </w:rPr>
        <w:t>ي</w:t>
      </w:r>
      <w:r w:rsidRPr="00CE3800">
        <w:rPr>
          <w:rStyle w:val="5-Char"/>
          <w:rFonts w:hint="cs"/>
          <w:rtl/>
          <w:lang w:bidi="fa-IR"/>
        </w:rPr>
        <w:t>وم الرحبه»</w:t>
      </w:r>
      <w:r w:rsidRPr="00EC03A6">
        <w:rPr>
          <w:rStyle w:val="1-Char"/>
          <w:rFonts w:hint="cs"/>
          <w:rtl/>
        </w:rPr>
        <w:t xml:space="preserve"> با حدیث غدیر آغاز نموده است، و امام احمد در (مسند) و ابن جریر و نسائی (در خصا</w:t>
      </w:r>
      <w:r w:rsidR="00F15430" w:rsidRPr="00EC03A6">
        <w:rPr>
          <w:rStyle w:val="1-Char"/>
          <w:rFonts w:hint="cs"/>
          <w:rtl/>
        </w:rPr>
        <w:t>ئ</w:t>
      </w:r>
      <w:r w:rsidRPr="00EC03A6">
        <w:rPr>
          <w:rStyle w:val="1-Char"/>
          <w:rFonts w:hint="cs"/>
          <w:rtl/>
        </w:rPr>
        <w:t>ص علی) و عبدالله بن احمد در زوائد بر مسند پدرش از طرق متعدد از علی</w:t>
      </w:r>
      <w:r w:rsidR="003963F4" w:rsidRPr="003963F4">
        <w:rPr>
          <w:rStyle w:val="1-Char"/>
          <w:rFonts w:cs="CTraditional Arabic" w:hint="cs"/>
          <w:rtl/>
        </w:rPr>
        <w:t>س</w:t>
      </w:r>
      <w:r w:rsidR="00F15430" w:rsidRPr="00EC03A6">
        <w:rPr>
          <w:rStyle w:val="1-Char"/>
          <w:rFonts w:hint="cs"/>
          <w:rtl/>
        </w:rPr>
        <w:t xml:space="preserve"> </w:t>
      </w:r>
      <w:r w:rsidRPr="00EC03A6">
        <w:rPr>
          <w:rStyle w:val="1-Char"/>
          <w:rFonts w:hint="cs"/>
          <w:rtl/>
        </w:rPr>
        <w:t>روایت کرده‌اند و نیز از زید بن ارقم روایت نموده‌اند و حافظ ابن کثیر برخی از آن را در (البدایه و النهایه) (5/210-212 7/346-348) نقل کرده است و خلاصه خطب</w:t>
      </w:r>
      <w:r w:rsidR="006759D6">
        <w:rPr>
          <w:rStyle w:val="1-Char"/>
          <w:rFonts w:hint="cs"/>
          <w:rtl/>
        </w:rPr>
        <w:t>ۀ</w:t>
      </w:r>
      <w:r w:rsidRPr="00EC03A6">
        <w:rPr>
          <w:rStyle w:val="1-Char"/>
          <w:rFonts w:hint="cs"/>
          <w:rtl/>
        </w:rPr>
        <w:t xml:space="preserve"> مذکور بیانگر این است که علی</w:t>
      </w:r>
      <w:r w:rsidR="003963F4" w:rsidRPr="003963F4">
        <w:rPr>
          <w:rStyle w:val="1-Char"/>
          <w:rFonts w:cs="CTraditional Arabic" w:hint="cs"/>
          <w:rtl/>
        </w:rPr>
        <w:t>س</w:t>
      </w:r>
      <w:r w:rsidRPr="00EC03A6">
        <w:rPr>
          <w:rStyle w:val="1-Char"/>
          <w:rFonts w:hint="cs"/>
          <w:rtl/>
        </w:rPr>
        <w:t xml:space="preserve"> کسانی که در یوم الرحبه حضور داشته‌اند به عنوان شاهد و گواه گرفته است. که آنان از رسول خدا</w:t>
      </w:r>
      <w:r w:rsidR="00BB6F17" w:rsidRPr="00BB6F17">
        <w:rPr>
          <w:rStyle w:val="1-Char"/>
          <w:rFonts w:cs="CTraditional Arabic" w:hint="cs"/>
          <w:rtl/>
        </w:rPr>
        <w:t xml:space="preserve"> ج </w:t>
      </w:r>
      <w:r w:rsidRPr="00EC03A6">
        <w:rPr>
          <w:rStyle w:val="1-Char"/>
          <w:rFonts w:hint="cs"/>
          <w:rtl/>
        </w:rPr>
        <w:t xml:space="preserve">شنیده‌اند که </w:t>
      </w:r>
      <w:r w:rsidR="00DC0DBF" w:rsidRPr="00EC03A6">
        <w:rPr>
          <w:rStyle w:val="1-Char"/>
          <w:rFonts w:hint="cs"/>
          <w:rtl/>
        </w:rPr>
        <w:t>در روز غدیر خم</w:t>
      </w:r>
      <w:r w:rsidRPr="00EC03A6">
        <w:rPr>
          <w:rStyle w:val="1-Char"/>
          <w:rFonts w:hint="cs"/>
          <w:rtl/>
        </w:rPr>
        <w:t xml:space="preserve"> علی</w:t>
      </w:r>
      <w:r w:rsidR="003963F4" w:rsidRPr="003963F4">
        <w:rPr>
          <w:rStyle w:val="1-Char"/>
          <w:rFonts w:cs="CTraditional Arabic" w:hint="cs"/>
          <w:rtl/>
        </w:rPr>
        <w:t>س</w:t>
      </w:r>
      <w:r w:rsidRPr="00EC03A6">
        <w:rPr>
          <w:rStyle w:val="1-Char"/>
          <w:rFonts w:hint="cs"/>
          <w:rtl/>
        </w:rPr>
        <w:t xml:space="preserve"> </w:t>
      </w:r>
      <w:r w:rsidR="00DC0DBF" w:rsidRPr="00EC03A6">
        <w:rPr>
          <w:rStyle w:val="1-Char"/>
          <w:rFonts w:hint="cs"/>
          <w:rtl/>
        </w:rPr>
        <w:t xml:space="preserve">را </w:t>
      </w:r>
      <w:r w:rsidRPr="00EC03A6">
        <w:rPr>
          <w:rStyle w:val="1-Char"/>
          <w:rFonts w:hint="cs"/>
          <w:rtl/>
        </w:rPr>
        <w:t>ستایش نموده است، و روایاتی که عبدالحسین در این فقره نقل نموده است به این مسأله تصریح نموده‌اند، ولی او به علت جهل و نادانی</w:t>
      </w:r>
      <w:r w:rsidR="00875FF4">
        <w:rPr>
          <w:rStyle w:val="1-Char"/>
          <w:rFonts w:hint="cs"/>
          <w:rtl/>
        </w:rPr>
        <w:t xml:space="preserve"> هردو </w:t>
      </w:r>
      <w:r w:rsidRPr="00EC03A6">
        <w:rPr>
          <w:rStyle w:val="1-Char"/>
          <w:rFonts w:hint="cs"/>
          <w:rtl/>
        </w:rPr>
        <w:t>روایت اخیر در مسند امام احمد (1/119) را به خود احمد بن حنبل نسبت داده است، که واقعیت ندارد بلکه از توضیحات پسرش (عبدالله) بر مسند امام احمد است و هر آنکه به مسند مراجعه نماید به</w:t>
      </w:r>
      <w:r w:rsidR="00F15430" w:rsidRPr="00EC03A6">
        <w:rPr>
          <w:rStyle w:val="1-Char"/>
          <w:rFonts w:hint="cs"/>
          <w:rtl/>
        </w:rPr>
        <w:t xml:space="preserve"> ا</w:t>
      </w:r>
      <w:r w:rsidR="00FB0EFC">
        <w:rPr>
          <w:rStyle w:val="1-Char"/>
          <w:rFonts w:hint="cs"/>
          <w:rtl/>
        </w:rPr>
        <w:t>ی</w:t>
      </w:r>
      <w:r w:rsidR="00F15430" w:rsidRPr="00EC03A6">
        <w:rPr>
          <w:rStyle w:val="1-Char"/>
          <w:rFonts w:hint="cs"/>
          <w:rtl/>
        </w:rPr>
        <w:t>ن</w:t>
      </w:r>
      <w:r w:rsidRPr="00EC03A6">
        <w:rPr>
          <w:rStyle w:val="1-Char"/>
          <w:rFonts w:hint="cs"/>
          <w:rtl/>
        </w:rPr>
        <w:t xml:space="preserve"> مساله پی خواهد برد. و هر کسی حدیث مذکور را مورد تدبر قرار دهد پی خوا</w:t>
      </w:r>
      <w:r w:rsidR="00DC0DBF" w:rsidRPr="00EC03A6">
        <w:rPr>
          <w:rStyle w:val="1-Char"/>
          <w:rFonts w:hint="cs"/>
          <w:rtl/>
        </w:rPr>
        <w:t>هد برد که معنایی بیش از آنچه ما</w:t>
      </w:r>
      <w:r w:rsidRPr="00EC03A6">
        <w:rPr>
          <w:rStyle w:val="1-Char"/>
          <w:rFonts w:hint="cs"/>
          <w:rtl/>
        </w:rPr>
        <w:t xml:space="preserve"> در مورد وصیت پیامبر</w:t>
      </w:r>
      <w:r w:rsidR="00BB6F17" w:rsidRPr="00BB6F17">
        <w:rPr>
          <w:rStyle w:val="1-Char"/>
          <w:rFonts w:cs="CTraditional Arabic" w:hint="cs"/>
          <w:rtl/>
        </w:rPr>
        <w:t xml:space="preserve"> ج </w:t>
      </w:r>
      <w:r w:rsidRPr="00EC03A6">
        <w:rPr>
          <w:rStyle w:val="1-Char"/>
          <w:rFonts w:hint="cs"/>
          <w:rtl/>
        </w:rPr>
        <w:t>در روز غدیر نسبت به علی و اهل بیت</w:t>
      </w:r>
      <w:r w:rsidR="00DC0DBF" w:rsidRPr="00EC03A6">
        <w:rPr>
          <w:rStyle w:val="1-Char"/>
          <w:rFonts w:hint="cs"/>
          <w:rtl/>
        </w:rPr>
        <w:t xml:space="preserve"> -</w:t>
      </w:r>
      <w:r w:rsidRPr="00EC03A6">
        <w:rPr>
          <w:rStyle w:val="1-Char"/>
          <w:rFonts w:hint="cs"/>
          <w:rtl/>
        </w:rPr>
        <w:t xml:space="preserve"> با وجود سبب و عامل طرح آن وصیت </w:t>
      </w:r>
      <w:r w:rsidR="00DC0DBF" w:rsidRPr="00EC03A6">
        <w:rPr>
          <w:rStyle w:val="1-Char"/>
          <w:rFonts w:hint="cs"/>
          <w:rtl/>
        </w:rPr>
        <w:t xml:space="preserve">- </w:t>
      </w:r>
      <w:r w:rsidRPr="00EC03A6">
        <w:rPr>
          <w:rStyle w:val="1-Char"/>
          <w:rFonts w:hint="cs"/>
          <w:rtl/>
        </w:rPr>
        <w:t>بیان کرده‌ایم دلالت نمی‌نماید. [برای اطلاعات بیشتر در این زمینه] به جلد یکم صفح</w:t>
      </w:r>
      <w:r w:rsidR="006759D6">
        <w:rPr>
          <w:rStyle w:val="1-Char"/>
          <w:rFonts w:hint="cs"/>
          <w:rtl/>
        </w:rPr>
        <w:t>ۀ</w:t>
      </w:r>
      <w:r w:rsidRPr="00EC03A6">
        <w:rPr>
          <w:rStyle w:val="1-Char"/>
          <w:rFonts w:hint="cs"/>
          <w:rtl/>
        </w:rPr>
        <w:t xml:space="preserve"> (451-455) مراجعه گردد، و در این فقره بر کلام عبدالحسین به ذکر نکاتی می‌پردازیم. </w:t>
      </w:r>
    </w:p>
    <w:p w:rsidR="00E47C19" w:rsidRPr="00EC03A6" w:rsidRDefault="00E47C19" w:rsidP="00DC0DBF">
      <w:pPr>
        <w:tabs>
          <w:tab w:val="right" w:pos="7031"/>
        </w:tabs>
        <w:bidi/>
        <w:ind w:firstLine="284"/>
        <w:jc w:val="both"/>
        <w:rPr>
          <w:rStyle w:val="1-Char"/>
          <w:rtl/>
        </w:rPr>
      </w:pPr>
      <w:r w:rsidRPr="00EC03A6">
        <w:rPr>
          <w:rStyle w:val="1-Char"/>
          <w:rFonts w:hint="cs"/>
          <w:rtl/>
        </w:rPr>
        <w:t>اول</w:t>
      </w:r>
      <w:r w:rsidR="008126A4" w:rsidRPr="00EC03A6">
        <w:rPr>
          <w:rStyle w:val="1-Char"/>
          <w:rFonts w:hint="cs"/>
          <w:rtl/>
        </w:rPr>
        <w:t>:</w:t>
      </w:r>
      <w:r w:rsidRPr="00EC03A6">
        <w:rPr>
          <w:rStyle w:val="1-Char"/>
          <w:rFonts w:hint="cs"/>
          <w:rtl/>
        </w:rPr>
        <w:t xml:space="preserve"> آنچه از فهم و درایت خویش که بر نص حدیث زید بن ارقم که نقل نموده است </w:t>
      </w:r>
      <w:r>
        <w:rPr>
          <w:rFonts w:hint="cs"/>
          <w:sz w:val="28"/>
          <w:szCs w:val="28"/>
          <w:rtl/>
          <w:lang w:bidi="fa-IR"/>
        </w:rPr>
        <w:t>–</w:t>
      </w:r>
      <w:r w:rsidRPr="00EC03A6">
        <w:rPr>
          <w:rStyle w:val="1-Char"/>
          <w:rFonts w:hint="cs"/>
          <w:rtl/>
        </w:rPr>
        <w:t xml:space="preserve"> افزوده است، و می‌گوید</w:t>
      </w:r>
      <w:r w:rsidR="008126A4" w:rsidRPr="00EC03A6">
        <w:rPr>
          <w:rStyle w:val="1-Char"/>
          <w:rFonts w:hint="cs"/>
          <w:rtl/>
        </w:rPr>
        <w:t>:</w:t>
      </w:r>
      <w:r w:rsidRPr="00EC03A6">
        <w:rPr>
          <w:rStyle w:val="1-Char"/>
          <w:rFonts w:hint="cs"/>
          <w:rtl/>
        </w:rPr>
        <w:t xml:space="preserve"> (ابو طفیل گفته است</w:t>
      </w:r>
      <w:r w:rsidR="008126A4" w:rsidRPr="00EC03A6">
        <w:rPr>
          <w:rStyle w:val="1-Char"/>
          <w:rFonts w:hint="cs"/>
          <w:rtl/>
        </w:rPr>
        <w:t>:</w:t>
      </w:r>
      <w:r w:rsidRPr="00EC03A6">
        <w:rPr>
          <w:rStyle w:val="1-Char"/>
          <w:rFonts w:hint="cs"/>
          <w:rtl/>
        </w:rPr>
        <w:t xml:space="preserve"> بیرون رفتم و گویا چیزی در درونم [نهفته] بود </w:t>
      </w:r>
      <w:r>
        <w:rPr>
          <w:rFonts w:hint="cs"/>
          <w:sz w:val="28"/>
          <w:szCs w:val="28"/>
          <w:rtl/>
          <w:lang w:bidi="fa-IR"/>
        </w:rPr>
        <w:t>–</w:t>
      </w:r>
      <w:r w:rsidRPr="00EC03A6">
        <w:rPr>
          <w:rStyle w:val="1-Char"/>
          <w:rFonts w:hint="cs"/>
          <w:rtl/>
        </w:rPr>
        <w:t xml:space="preserve"> عدم عمل جمهور امت به این حدیث </w:t>
      </w:r>
      <w:r>
        <w:rPr>
          <w:rFonts w:hint="cs"/>
          <w:sz w:val="28"/>
          <w:szCs w:val="28"/>
          <w:rtl/>
          <w:lang w:bidi="fa-IR"/>
        </w:rPr>
        <w:t>–</w:t>
      </w:r>
      <w:r w:rsidRPr="00EC03A6">
        <w:rPr>
          <w:rStyle w:val="1-Char"/>
          <w:rFonts w:hint="cs"/>
          <w:rtl/>
        </w:rPr>
        <w:t xml:space="preserve"> و با زید بن ارقم برخورد نمودم ...)</w:t>
      </w:r>
      <w:r w:rsidR="00DC0DBF" w:rsidRPr="00EC03A6">
        <w:rPr>
          <w:rStyle w:val="1-Char"/>
          <w:rFonts w:hint="cs"/>
          <w:rtl/>
        </w:rPr>
        <w:t xml:space="preserve"> و</w:t>
      </w:r>
      <w:r w:rsidRPr="00EC03A6">
        <w:rPr>
          <w:rStyle w:val="1-Char"/>
          <w:rFonts w:hint="cs"/>
          <w:rtl/>
        </w:rPr>
        <w:t xml:space="preserve"> اینکه می‌گوید</w:t>
      </w:r>
      <w:r w:rsidR="008126A4" w:rsidRPr="00EC03A6">
        <w:rPr>
          <w:rStyle w:val="1-Char"/>
          <w:rFonts w:hint="cs"/>
          <w:rtl/>
        </w:rPr>
        <w:t>:</w:t>
      </w:r>
      <w:r w:rsidRPr="00EC03A6">
        <w:rPr>
          <w:rStyle w:val="1-Char"/>
          <w:rFonts w:hint="cs"/>
          <w:rtl/>
        </w:rPr>
        <w:t xml:space="preserve"> (عدم عمل جمهور امت به حدیث مذکور) اضافه بر نص و تحریف مفهوم آن است و تحمیل مطالب نامناسبی است و باطل‌گرایان همیشه چنین می‌کنند چون دلیل شرعی صحیح </w:t>
      </w:r>
      <w:r w:rsidR="00DC0DBF" w:rsidRPr="00EC03A6">
        <w:rPr>
          <w:rStyle w:val="1-Char"/>
          <w:rFonts w:hint="cs"/>
          <w:rtl/>
        </w:rPr>
        <w:t xml:space="preserve">نمی‌یابند </w:t>
      </w:r>
      <w:r w:rsidRPr="00EC03A6">
        <w:rPr>
          <w:rStyle w:val="1-Char"/>
          <w:rFonts w:hint="cs"/>
          <w:rtl/>
        </w:rPr>
        <w:t xml:space="preserve">تا بر باطل‌هایشان دلالت نماید با تحریف مفهوم و محتوا و یا افزایش نصوص به تحریف آن روی می‌آورند. </w:t>
      </w:r>
    </w:p>
    <w:p w:rsidR="00E47C19" w:rsidRPr="00EC03A6" w:rsidRDefault="00E47C19" w:rsidP="00DC0DBF">
      <w:pPr>
        <w:tabs>
          <w:tab w:val="right" w:pos="7031"/>
        </w:tabs>
        <w:bidi/>
        <w:ind w:firstLine="284"/>
        <w:jc w:val="both"/>
        <w:rPr>
          <w:rStyle w:val="1-Char"/>
          <w:rtl/>
        </w:rPr>
      </w:pPr>
      <w:r w:rsidRPr="00EC03A6">
        <w:rPr>
          <w:rStyle w:val="1-Char"/>
          <w:rFonts w:hint="cs"/>
          <w:rtl/>
        </w:rPr>
        <w:t>و چه کسی به این نادان خبر داده است که هدف ابو طفیل از</w:t>
      </w:r>
      <w:r w:rsidR="00DC0DBF" w:rsidRPr="00EC03A6">
        <w:rPr>
          <w:rStyle w:val="1-Char"/>
          <w:rFonts w:hint="cs"/>
          <w:rtl/>
        </w:rPr>
        <w:t xml:space="preserve"> </w:t>
      </w:r>
      <w:r w:rsidRPr="00EC03A6">
        <w:rPr>
          <w:rStyle w:val="1-Char"/>
          <w:rFonts w:hint="cs"/>
          <w:rtl/>
        </w:rPr>
        <w:t>عدم عمل جمهور امت به این حدیث است؟ پس چه کس گفته است که</w:t>
      </w:r>
      <w:r w:rsidR="006B7E93">
        <w:rPr>
          <w:rStyle w:val="1-Char"/>
          <w:rFonts w:hint="cs"/>
          <w:rtl/>
        </w:rPr>
        <w:t xml:space="preserve"> آن‌ها </w:t>
      </w:r>
      <w:r w:rsidRPr="00EC03A6">
        <w:rPr>
          <w:rStyle w:val="1-Char"/>
          <w:rFonts w:hint="cs"/>
          <w:rtl/>
        </w:rPr>
        <w:t xml:space="preserve">به این حدیث عمل ننموده‌اند؟ </w:t>
      </w:r>
    </w:p>
    <w:p w:rsidR="00E47C19" w:rsidRPr="00EC03A6" w:rsidRDefault="00E47C19" w:rsidP="00E47C19">
      <w:pPr>
        <w:tabs>
          <w:tab w:val="right" w:pos="7031"/>
        </w:tabs>
        <w:bidi/>
        <w:ind w:firstLine="284"/>
        <w:jc w:val="both"/>
        <w:rPr>
          <w:rStyle w:val="1-Char"/>
          <w:rtl/>
        </w:rPr>
      </w:pPr>
      <w:r w:rsidRPr="00EC03A6">
        <w:rPr>
          <w:rStyle w:val="1-Char"/>
          <w:rFonts w:hint="cs"/>
          <w:rtl/>
        </w:rPr>
        <w:lastRenderedPageBreak/>
        <w:t>بلکه بزرگان امت از پیشوایان سلف اولین کسانی‌اند که به حدیث غدیر خم و وصیت پیامبر</w:t>
      </w:r>
      <w:r w:rsidR="00BB6F17" w:rsidRPr="00BB6F17">
        <w:rPr>
          <w:rStyle w:val="1-Char"/>
          <w:rFonts w:cs="CTraditional Arabic" w:hint="cs"/>
          <w:rtl/>
        </w:rPr>
        <w:t xml:space="preserve"> ج </w:t>
      </w:r>
      <w:r w:rsidRPr="00EC03A6">
        <w:rPr>
          <w:rStyle w:val="1-Char"/>
          <w:rFonts w:hint="cs"/>
          <w:rtl/>
        </w:rPr>
        <w:t xml:space="preserve">نسبت به علی و اهل بیت او عمل نموده‌اند و آنان بر خلاف روافض و ناصبی‌ها همواره دوستدار علی و سایر صحابیان بوده‌اند و میان آنان تفاوتی قائل نبوده‌اند. </w:t>
      </w:r>
    </w:p>
    <w:p w:rsidR="00E47C19" w:rsidRPr="00710950" w:rsidRDefault="00E47C19" w:rsidP="00972F87">
      <w:pPr>
        <w:tabs>
          <w:tab w:val="right" w:pos="7031"/>
        </w:tabs>
        <w:bidi/>
        <w:ind w:firstLine="284"/>
        <w:jc w:val="both"/>
        <w:rPr>
          <w:sz w:val="28"/>
          <w:szCs w:val="28"/>
          <w:rtl/>
          <w:lang w:bidi="fa-IR"/>
        </w:rPr>
      </w:pPr>
      <w:r w:rsidRPr="00EC03A6">
        <w:rPr>
          <w:rStyle w:val="1-Char"/>
          <w:rFonts w:hint="cs"/>
          <w:rtl/>
        </w:rPr>
        <w:t>دوم</w:t>
      </w:r>
      <w:r w:rsidR="008126A4" w:rsidRPr="00EC03A6">
        <w:rPr>
          <w:rStyle w:val="1-Char"/>
          <w:rFonts w:hint="cs"/>
          <w:rtl/>
        </w:rPr>
        <w:t>:</w:t>
      </w:r>
      <w:r w:rsidRPr="00EC03A6">
        <w:rPr>
          <w:rStyle w:val="1-Char"/>
          <w:rFonts w:hint="cs"/>
          <w:rtl/>
        </w:rPr>
        <w:t xml:space="preserve"> </w:t>
      </w:r>
      <w:r w:rsidR="00DC0DBF" w:rsidRPr="00EC03A6">
        <w:rPr>
          <w:rStyle w:val="1-Char"/>
          <w:rFonts w:hint="cs"/>
          <w:rtl/>
        </w:rPr>
        <w:t>در نکوهش و</w:t>
      </w:r>
      <w:r w:rsidRPr="00EC03A6">
        <w:rPr>
          <w:rStyle w:val="1-Char"/>
          <w:rFonts w:hint="cs"/>
          <w:rtl/>
        </w:rPr>
        <w:t xml:space="preserve"> سرزنش صحابی بزرگوار انس بن مالک</w:t>
      </w:r>
      <w:r w:rsidR="003963F4" w:rsidRPr="003963F4">
        <w:rPr>
          <w:rStyle w:val="1-Char"/>
          <w:rFonts w:cs="CTraditional Arabic" w:hint="cs"/>
          <w:rtl/>
        </w:rPr>
        <w:t>س</w:t>
      </w:r>
      <w:r w:rsidRPr="00EC03A6">
        <w:rPr>
          <w:rStyle w:val="1-Char"/>
          <w:rFonts w:hint="cs"/>
          <w:rtl/>
        </w:rPr>
        <w:t xml:space="preserve"> می</w:t>
      </w:r>
      <w:r w:rsidRPr="00EC03A6">
        <w:rPr>
          <w:rStyle w:val="1-Char"/>
          <w:rFonts w:hint="eastAsia"/>
          <w:rtl/>
        </w:rPr>
        <w:t>‌</w:t>
      </w:r>
      <w:r w:rsidRPr="00EC03A6">
        <w:rPr>
          <w:rStyle w:val="1-Char"/>
          <w:rFonts w:hint="cs"/>
          <w:rtl/>
        </w:rPr>
        <w:t>گوید</w:t>
      </w:r>
      <w:r w:rsidR="008126A4" w:rsidRPr="00EC03A6">
        <w:rPr>
          <w:rStyle w:val="1-Char"/>
          <w:rFonts w:hint="cs"/>
          <w:rtl/>
        </w:rPr>
        <w:t>:</w:t>
      </w:r>
      <w:r w:rsidRPr="00EC03A6">
        <w:rPr>
          <w:rStyle w:val="1-Char"/>
          <w:rFonts w:hint="cs"/>
          <w:rtl/>
        </w:rPr>
        <w:t xml:space="preserve"> (بسیاری مانند انس بن مالک و غیره دعوت امیر المؤمنین به آنان رسیده است و کینه و بغض آنان را از انجام شهادت ممانعت نمود) و این از باریک‌ترین انواع تلفیق و تزویر است، روایتی که در حاشیه (5/209) ذکر کرده است و در آن</w:t>
      </w:r>
      <w:r w:rsidR="00DC0DBF" w:rsidRPr="00EC03A6">
        <w:rPr>
          <w:rStyle w:val="1-Char"/>
          <w:rFonts w:hint="cs"/>
          <w:rtl/>
        </w:rPr>
        <w:t xml:space="preserve"> به</w:t>
      </w:r>
      <w:r w:rsidRPr="00EC03A6">
        <w:rPr>
          <w:rStyle w:val="1-Char"/>
          <w:rFonts w:hint="cs"/>
          <w:rtl/>
        </w:rPr>
        <w:t xml:space="preserve"> امتناع انس از شهادت برای علی و دعوت علی به آن </w:t>
      </w:r>
      <w:r>
        <w:rPr>
          <w:rFonts w:hint="cs"/>
          <w:sz w:val="28"/>
          <w:szCs w:val="28"/>
          <w:rtl/>
          <w:lang w:bidi="fa-IR"/>
        </w:rPr>
        <w:t>–</w:t>
      </w:r>
      <w:r w:rsidRPr="00EC03A6">
        <w:rPr>
          <w:rStyle w:val="1-Char"/>
          <w:rFonts w:hint="cs"/>
          <w:rtl/>
        </w:rPr>
        <w:t xml:space="preserve"> باطل است و صحیح نیست، و هر </w:t>
      </w:r>
      <w:r w:rsidR="00E652C9" w:rsidRPr="00EC03A6">
        <w:rPr>
          <w:rStyle w:val="1-Char"/>
          <w:rFonts w:hint="cs"/>
          <w:rtl/>
        </w:rPr>
        <w:t>آن</w:t>
      </w:r>
      <w:r w:rsidRPr="00EC03A6">
        <w:rPr>
          <w:rStyle w:val="1-Char"/>
          <w:rFonts w:hint="cs"/>
          <w:rtl/>
        </w:rPr>
        <w:t>که به کتاب (المعارف) ابن قتیبه دینوری (ص 194-195) مراجعه نماید مصداق آن را می‌یابد، چون ابن قتیبه گفته است</w:t>
      </w:r>
      <w:r w:rsidR="008126A4" w:rsidRPr="00EC03A6">
        <w:rPr>
          <w:rStyle w:val="1-Char"/>
          <w:rFonts w:hint="cs"/>
          <w:rtl/>
        </w:rPr>
        <w:t>:</w:t>
      </w:r>
      <w:r w:rsidRPr="00EC03A6">
        <w:rPr>
          <w:rStyle w:val="1-Char"/>
          <w:rFonts w:hint="cs"/>
          <w:rtl/>
        </w:rPr>
        <w:t xml:space="preserve"> گروهی ذکر کرده‌اند که علی</w:t>
      </w:r>
      <w:r w:rsidR="003963F4" w:rsidRPr="003963F4">
        <w:rPr>
          <w:rStyle w:val="1-Char"/>
          <w:rFonts w:cs="CTraditional Arabic" w:hint="cs"/>
          <w:rtl/>
        </w:rPr>
        <w:t>س</w:t>
      </w:r>
      <w:r w:rsidRPr="00EC03A6">
        <w:rPr>
          <w:rStyle w:val="1-Char"/>
          <w:rFonts w:hint="cs"/>
          <w:rtl/>
        </w:rPr>
        <w:t xml:space="preserve"> از انس دربار</w:t>
      </w:r>
      <w:r w:rsidR="006759D6">
        <w:rPr>
          <w:rStyle w:val="1-Char"/>
          <w:rFonts w:hint="cs"/>
          <w:rtl/>
        </w:rPr>
        <w:t>ۀ</w:t>
      </w:r>
      <w:r w:rsidRPr="00EC03A6">
        <w:rPr>
          <w:rStyle w:val="1-Char"/>
          <w:rFonts w:hint="cs"/>
          <w:rtl/>
        </w:rPr>
        <w:t xml:space="preserve"> گفتار پیامبر</w:t>
      </w:r>
      <w:r w:rsidR="00F15430" w:rsidRPr="00EC03A6">
        <w:rPr>
          <w:rStyle w:val="1-Char"/>
          <w:rFonts w:hint="cs"/>
          <w:rtl/>
        </w:rPr>
        <w:t>:</w:t>
      </w:r>
      <w:r w:rsidR="00B850F4">
        <w:rPr>
          <w:rStyle w:val="1-Char"/>
          <w:rFonts w:hint="cs"/>
          <w:rtl/>
        </w:rPr>
        <w:t xml:space="preserve"> </w:t>
      </w:r>
      <w:r w:rsidR="00E93DFB" w:rsidRPr="00E93DFB">
        <w:rPr>
          <w:rStyle w:val="4-Char"/>
          <w:rFonts w:hint="cs"/>
          <w:rtl/>
        </w:rPr>
        <w:t>«</w:t>
      </w:r>
      <w:r w:rsidRPr="00E93DFB">
        <w:rPr>
          <w:rStyle w:val="4-Char"/>
          <w:rtl/>
        </w:rPr>
        <w:t>اللهم و</w:t>
      </w:r>
      <w:r w:rsidR="00E652C9" w:rsidRPr="00E93DFB">
        <w:rPr>
          <w:rStyle w:val="4-Char"/>
          <w:rtl/>
        </w:rPr>
        <w:t>ا</w:t>
      </w:r>
      <w:r w:rsidRPr="00E93DFB">
        <w:rPr>
          <w:rStyle w:val="4-Char"/>
          <w:rtl/>
        </w:rPr>
        <w:t>ل من والاه وعاد من عادا</w:t>
      </w:r>
      <w:r w:rsidR="00E652C9" w:rsidRPr="00E93DFB">
        <w:rPr>
          <w:rStyle w:val="4-Char"/>
          <w:rtl/>
        </w:rPr>
        <w:t>ه</w:t>
      </w:r>
      <w:r w:rsidR="00E93DFB">
        <w:rPr>
          <w:rStyle w:val="4-Char"/>
          <w:rFonts w:hint="cs"/>
          <w:rtl/>
        </w:rPr>
        <w:t>»</w:t>
      </w:r>
      <w:r w:rsidRPr="00EC03A6">
        <w:rPr>
          <w:rStyle w:val="1-Char"/>
          <w:rFonts w:hint="cs"/>
          <w:rtl/>
        </w:rPr>
        <w:t xml:space="preserve"> سؤال نمود گفت</w:t>
      </w:r>
      <w:r w:rsidR="008126A4" w:rsidRPr="00EC03A6">
        <w:rPr>
          <w:rStyle w:val="1-Char"/>
          <w:rFonts w:hint="cs"/>
          <w:rtl/>
        </w:rPr>
        <w:t>:</w:t>
      </w:r>
      <w:r w:rsidRPr="00EC03A6">
        <w:rPr>
          <w:rStyle w:val="1-Char"/>
          <w:rFonts w:hint="cs"/>
          <w:rtl/>
        </w:rPr>
        <w:t xml:space="preserve"> سنم بالا </w:t>
      </w:r>
      <w:r w:rsidR="00902C95" w:rsidRPr="00EC03A6">
        <w:rPr>
          <w:rStyle w:val="1-Char"/>
          <w:rFonts w:hint="cs"/>
          <w:rtl/>
        </w:rPr>
        <w:t>رفته است و فراموش کرده‌ام، علی</w:t>
      </w:r>
      <w:r w:rsidRPr="00EC03A6">
        <w:rPr>
          <w:rStyle w:val="1-Char"/>
          <w:rFonts w:hint="cs"/>
          <w:rtl/>
        </w:rPr>
        <w:t xml:space="preserve"> گفت</w:t>
      </w:r>
      <w:r w:rsidR="008126A4" w:rsidRPr="00EC03A6">
        <w:rPr>
          <w:rStyle w:val="1-Char"/>
          <w:rFonts w:hint="cs"/>
          <w:rtl/>
        </w:rPr>
        <w:t>:</w:t>
      </w:r>
      <w:r w:rsidRPr="00EC03A6">
        <w:rPr>
          <w:rStyle w:val="1-Char"/>
          <w:rFonts w:hint="cs"/>
          <w:rtl/>
        </w:rPr>
        <w:t xml:space="preserve"> چنانچه دروغ بگوئی خداوند شما را به بیماری سفیدک و کچلک مبتلا سازد که عمامه هم آن را نپوشاند، و ابن قتیبه می‌گوید این نقل بی‌اساس است و</w:t>
      </w:r>
      <w:r w:rsidR="006B7E93">
        <w:rPr>
          <w:rStyle w:val="1-Char"/>
          <w:rFonts w:hint="cs"/>
          <w:rtl/>
        </w:rPr>
        <w:t xml:space="preserve"> آن را </w:t>
      </w:r>
      <w:r w:rsidRPr="00EC03A6">
        <w:rPr>
          <w:rStyle w:val="1-Char"/>
          <w:rFonts w:hint="cs"/>
          <w:rtl/>
        </w:rPr>
        <w:t xml:space="preserve">تکذیب و نفی می‌نماید </w:t>
      </w:r>
      <w:r w:rsidR="00172F98" w:rsidRPr="00EC03A6">
        <w:rPr>
          <w:rStyle w:val="1-Char"/>
          <w:rFonts w:hint="cs"/>
          <w:rtl/>
        </w:rPr>
        <w:t>و هدف از نقل آن اینکه دروغ بودن</w:t>
      </w:r>
      <w:r w:rsidRPr="00EC03A6">
        <w:rPr>
          <w:rStyle w:val="1-Char"/>
          <w:rFonts w:hint="cs"/>
          <w:rtl/>
        </w:rPr>
        <w:t xml:space="preserve"> آن را تبیین و معلوم سازد، و نفرین خداوند بر دروغ گویان</w:t>
      </w:r>
      <w:r w:rsidR="00172F98" w:rsidRPr="00EC03A6">
        <w:rPr>
          <w:rStyle w:val="1-Char"/>
          <w:rFonts w:hint="cs"/>
          <w:rtl/>
        </w:rPr>
        <w:t>؛</w:t>
      </w:r>
      <w:r w:rsidRPr="00EC03A6">
        <w:rPr>
          <w:rStyle w:val="1-Char"/>
          <w:rFonts w:hint="cs"/>
          <w:rtl/>
        </w:rPr>
        <w:t xml:space="preserve"> و طبرانی در (الص</w:t>
      </w:r>
      <w:r w:rsidR="00172F98" w:rsidRPr="00EC03A6">
        <w:rPr>
          <w:rStyle w:val="1-Char"/>
          <w:rFonts w:hint="cs"/>
          <w:rtl/>
        </w:rPr>
        <w:t>غ</w:t>
      </w:r>
      <w:r w:rsidRPr="00EC03A6">
        <w:rPr>
          <w:rStyle w:val="1-Char"/>
          <w:rFonts w:hint="cs"/>
          <w:rtl/>
        </w:rPr>
        <w:t>یر) (168) از عمیره بن سعد روایت نموده است که او می‌گوید</w:t>
      </w:r>
      <w:r w:rsidR="008126A4" w:rsidRPr="00EC03A6">
        <w:rPr>
          <w:rStyle w:val="1-Char"/>
          <w:rFonts w:hint="cs"/>
          <w:rtl/>
        </w:rPr>
        <w:t>:</w:t>
      </w:r>
      <w:r w:rsidRPr="00EC03A6">
        <w:rPr>
          <w:rStyle w:val="1-Char"/>
          <w:rFonts w:hint="cs"/>
          <w:rtl/>
        </w:rPr>
        <w:t xml:space="preserve"> (علی را بر منبر دیدم که اصحاب رسول خدا را مورد خطاب قرار می‌داد که هر آنکه در جریان غدیر خم حضور داشته و از پیامبر مطلبی شنیده است گواهی دهد</w:t>
      </w:r>
      <w:r w:rsidR="008126A4" w:rsidRPr="00EC03A6">
        <w:rPr>
          <w:rStyle w:val="1-Char"/>
          <w:rFonts w:hint="cs"/>
          <w:rtl/>
        </w:rPr>
        <w:t>:</w:t>
      </w:r>
      <w:r w:rsidRPr="00EC03A6">
        <w:rPr>
          <w:rStyle w:val="1-Char"/>
          <w:rFonts w:hint="cs"/>
          <w:rtl/>
        </w:rPr>
        <w:t xml:space="preserve"> دوازده نفر از جمله ابو هریره و ابو سعید و انس برخاستند و گواهی دادند که از پیامبر شنیده‌اند که پیامبر فرمود</w:t>
      </w:r>
      <w:r w:rsidR="008126A4" w:rsidRPr="00EC03A6">
        <w:rPr>
          <w:rStyle w:val="1-Char"/>
          <w:rFonts w:hint="cs"/>
          <w:rtl/>
        </w:rPr>
        <w:t>:</w:t>
      </w:r>
      <w:r w:rsidRPr="00EC03A6">
        <w:rPr>
          <w:rStyle w:val="1-Char"/>
          <w:rFonts w:hint="cs"/>
          <w:rtl/>
        </w:rPr>
        <w:t xml:space="preserve"> </w:t>
      </w:r>
      <w:r w:rsidR="00972F87">
        <w:rPr>
          <w:rStyle w:val="4-Char"/>
          <w:rFonts w:hint="cs"/>
          <w:rtl/>
        </w:rPr>
        <w:t>«</w:t>
      </w:r>
      <w:r w:rsidRPr="00972F87">
        <w:rPr>
          <w:rStyle w:val="4-Char"/>
          <w:rFonts w:hint="cs"/>
          <w:rtl/>
        </w:rPr>
        <w:t xml:space="preserve">من </w:t>
      </w:r>
      <w:r w:rsidR="001D1ABF">
        <w:rPr>
          <w:rStyle w:val="4-Char"/>
          <w:rFonts w:hint="cs"/>
          <w:rtl/>
        </w:rPr>
        <w:t>ك</w:t>
      </w:r>
      <w:r w:rsidRPr="00972F87">
        <w:rPr>
          <w:rStyle w:val="4-Char"/>
          <w:rFonts w:hint="cs"/>
          <w:rtl/>
        </w:rPr>
        <w:t>نت مولاه فعل</w:t>
      </w:r>
      <w:r w:rsidR="001D1ABF">
        <w:rPr>
          <w:rStyle w:val="4-Char"/>
          <w:rFonts w:hint="cs"/>
          <w:rtl/>
        </w:rPr>
        <w:t>ي</w:t>
      </w:r>
      <w:r w:rsidRPr="00972F87">
        <w:rPr>
          <w:rStyle w:val="4-Char"/>
          <w:rFonts w:hint="cs"/>
          <w:rtl/>
        </w:rPr>
        <w:t xml:space="preserve"> مولاه</w:t>
      </w:r>
      <w:r w:rsidR="00972F87">
        <w:rPr>
          <w:rStyle w:val="4-Char"/>
          <w:rFonts w:hint="cs"/>
          <w:rtl/>
        </w:rPr>
        <w:t>»</w:t>
      </w:r>
      <w:r w:rsidRPr="00EC03A6">
        <w:rPr>
          <w:rStyle w:val="1-Char"/>
          <w:rFonts w:hint="cs"/>
          <w:rtl/>
        </w:rPr>
        <w:t xml:space="preserve"> و این روایت دارای طریق [روائی] دیگری است که حافظ ابن کثیر آن را در (البدایه و النهایه) (5/211) ذکر کرده است، و در </w:t>
      </w:r>
      <w:r w:rsidR="00172F98" w:rsidRPr="00EC03A6">
        <w:rPr>
          <w:rStyle w:val="1-Char"/>
          <w:rFonts w:hint="cs"/>
          <w:rtl/>
        </w:rPr>
        <w:t>آ</w:t>
      </w:r>
      <w:r w:rsidRPr="00EC03A6">
        <w:rPr>
          <w:rStyle w:val="1-Char"/>
          <w:rFonts w:hint="cs"/>
          <w:rtl/>
        </w:rPr>
        <w:t>ن تصریح است به اینکه انس</w:t>
      </w:r>
      <w:r w:rsidR="003963F4" w:rsidRPr="003963F4">
        <w:rPr>
          <w:rStyle w:val="1-Char"/>
          <w:rFonts w:cs="CTraditional Arabic" w:hint="cs"/>
          <w:rtl/>
        </w:rPr>
        <w:t>س</w:t>
      </w:r>
      <w:r w:rsidRPr="00EC03A6">
        <w:rPr>
          <w:rStyle w:val="1-Char"/>
          <w:rFonts w:hint="cs"/>
          <w:rtl/>
        </w:rPr>
        <w:t xml:space="preserve"> در میان کسانی بوده</w:t>
      </w:r>
      <w:r w:rsidR="00976E15" w:rsidRPr="00EC03A6">
        <w:rPr>
          <w:rStyle w:val="1-Char"/>
          <w:rFonts w:hint="cs"/>
          <w:rtl/>
        </w:rPr>
        <w:t xml:space="preserve"> است که برخاسته</w:t>
      </w:r>
      <w:r w:rsidRPr="00EC03A6">
        <w:rPr>
          <w:rStyle w:val="1-Char"/>
          <w:rFonts w:hint="cs"/>
          <w:rtl/>
        </w:rPr>
        <w:t xml:space="preserve"> برای علی با حدیث غدیر گواهی داده است، و همراه او ابو هریره و ابو سعید بوده</w:t>
      </w:r>
      <w:r w:rsidR="00976E15" w:rsidRPr="00EC03A6">
        <w:rPr>
          <w:rStyle w:val="1-Char"/>
          <w:rFonts w:hint="eastAsia"/>
          <w:rtl/>
        </w:rPr>
        <w:t>‌</w:t>
      </w:r>
      <w:r w:rsidRPr="00EC03A6">
        <w:rPr>
          <w:rStyle w:val="1-Char"/>
          <w:rFonts w:hint="cs"/>
          <w:rtl/>
        </w:rPr>
        <w:t>ا</w:t>
      </w:r>
      <w:r w:rsidR="00976E15" w:rsidRPr="00EC03A6">
        <w:rPr>
          <w:rStyle w:val="1-Char"/>
          <w:rFonts w:hint="cs"/>
          <w:rtl/>
        </w:rPr>
        <w:t>ند</w:t>
      </w:r>
      <w:r w:rsidRPr="00EC03A6">
        <w:rPr>
          <w:rStyle w:val="1-Char"/>
          <w:rFonts w:hint="cs"/>
          <w:rtl/>
        </w:rPr>
        <w:t xml:space="preserve"> که شیعیان از آنان نفرت داشته و آنان را نفرین می‌نمایند. و این روایت دروغ بودن آن روایتی که عبدالحسین در حاشیه (5/209) نقل نموده است و عدم قیام انس برای شهادت و گواهی را آشکار و بر ملا می‌نماید و به علت عدم </w:t>
      </w:r>
      <w:r w:rsidRPr="00EC03A6">
        <w:rPr>
          <w:rStyle w:val="1-Char"/>
          <w:rFonts w:hint="cs"/>
          <w:rtl/>
        </w:rPr>
        <w:lastRenderedPageBreak/>
        <w:t>رعایت امانت از جانب عبدالحسین به نقل تکذیب ا</w:t>
      </w:r>
      <w:r w:rsidR="00986FCA" w:rsidRPr="00EC03A6">
        <w:rPr>
          <w:rStyle w:val="1-Char"/>
          <w:rFonts w:hint="cs"/>
          <w:rtl/>
        </w:rPr>
        <w:t>ب</w:t>
      </w:r>
      <w:r w:rsidRPr="00EC03A6">
        <w:rPr>
          <w:rStyle w:val="1-Char"/>
          <w:rFonts w:hint="cs"/>
          <w:rtl/>
        </w:rPr>
        <w:t xml:space="preserve">ن قتیبه برای روایت مذکور نپرداخته است گرچه فقط از جانب ابن قتیه به این روایت دست یافته است. </w:t>
      </w:r>
    </w:p>
    <w:p w:rsidR="00E47C19" w:rsidRPr="00EC03A6" w:rsidRDefault="00E47C19" w:rsidP="00E47C19">
      <w:pPr>
        <w:tabs>
          <w:tab w:val="right" w:pos="7031"/>
        </w:tabs>
        <w:bidi/>
        <w:ind w:firstLine="284"/>
        <w:jc w:val="both"/>
        <w:rPr>
          <w:rStyle w:val="1-Char"/>
          <w:rtl/>
        </w:rPr>
      </w:pPr>
      <w:r w:rsidRPr="00EC03A6">
        <w:rPr>
          <w:rStyle w:val="1-Char"/>
          <w:rFonts w:hint="cs"/>
          <w:rtl/>
        </w:rPr>
        <w:t>سوم</w:t>
      </w:r>
      <w:r w:rsidR="008126A4" w:rsidRPr="00EC03A6">
        <w:rPr>
          <w:rStyle w:val="1-Char"/>
          <w:rFonts w:hint="cs"/>
          <w:rtl/>
        </w:rPr>
        <w:t>:</w:t>
      </w:r>
      <w:r w:rsidRPr="00EC03A6">
        <w:rPr>
          <w:rStyle w:val="1-Char"/>
          <w:rFonts w:hint="cs"/>
          <w:rtl/>
        </w:rPr>
        <w:t xml:space="preserve"> می</w:t>
      </w:r>
      <w:r w:rsidRPr="00EC03A6">
        <w:rPr>
          <w:rStyle w:val="1-Char"/>
          <w:rFonts w:hint="eastAsia"/>
          <w:rtl/>
        </w:rPr>
        <w:t>‌</w:t>
      </w:r>
      <w:r w:rsidRPr="00EC03A6">
        <w:rPr>
          <w:rStyle w:val="1-Char"/>
          <w:rFonts w:hint="cs"/>
          <w:rtl/>
        </w:rPr>
        <w:t>گوید</w:t>
      </w:r>
      <w:r w:rsidR="008126A4" w:rsidRPr="00EC03A6">
        <w:rPr>
          <w:rStyle w:val="1-Char"/>
          <w:rFonts w:hint="cs"/>
          <w:rtl/>
        </w:rPr>
        <w:t>:</w:t>
      </w:r>
      <w:r w:rsidRPr="00EC03A6">
        <w:rPr>
          <w:rStyle w:val="1-Char"/>
          <w:rFonts w:hint="cs"/>
          <w:rtl/>
        </w:rPr>
        <w:t xml:space="preserve"> (و شما می</w:t>
      </w:r>
      <w:r w:rsidRPr="00EC03A6">
        <w:rPr>
          <w:rStyle w:val="1-Char"/>
          <w:rFonts w:hint="eastAsia"/>
          <w:rtl/>
        </w:rPr>
        <w:t>‌</w:t>
      </w:r>
      <w:r w:rsidRPr="00EC03A6">
        <w:rPr>
          <w:rStyle w:val="1-Char"/>
          <w:rFonts w:hint="cs"/>
          <w:rtl/>
        </w:rPr>
        <w:t>دانید که توافق سی</w:t>
      </w:r>
      <w:r w:rsidRPr="00EC03A6">
        <w:rPr>
          <w:rStyle w:val="1-Char"/>
          <w:rFonts w:hint="eastAsia"/>
          <w:rtl/>
        </w:rPr>
        <w:t>‌</w:t>
      </w:r>
      <w:r w:rsidRPr="00EC03A6">
        <w:rPr>
          <w:rStyle w:val="1-Char"/>
          <w:rFonts w:hint="cs"/>
          <w:rtl/>
        </w:rPr>
        <w:t>نفر صحابه بر دروغ با عقل مخالف است، و حصول تواتر با ص</w:t>
      </w:r>
      <w:r w:rsidR="00247545" w:rsidRPr="00EC03A6">
        <w:rPr>
          <w:rStyle w:val="1-Char"/>
          <w:rFonts w:hint="cs"/>
          <w:rtl/>
        </w:rPr>
        <w:t>ِ</w:t>
      </w:r>
      <w:r w:rsidRPr="00EC03A6">
        <w:rPr>
          <w:rStyle w:val="1-Char"/>
          <w:rFonts w:hint="cs"/>
          <w:rtl/>
        </w:rPr>
        <w:t xml:space="preserve">رف گواهی آنان قطعی و تردید ناپذیر است. </w:t>
      </w:r>
    </w:p>
    <w:p w:rsidR="00E47C19" w:rsidRPr="00EC03A6" w:rsidRDefault="00E47C19" w:rsidP="001E4FD5">
      <w:pPr>
        <w:tabs>
          <w:tab w:val="right" w:pos="7031"/>
        </w:tabs>
        <w:bidi/>
        <w:ind w:firstLine="284"/>
        <w:jc w:val="both"/>
        <w:rPr>
          <w:rStyle w:val="1-Char"/>
          <w:rtl/>
        </w:rPr>
      </w:pPr>
      <w:r w:rsidRPr="00EC03A6">
        <w:rPr>
          <w:rStyle w:val="1-Char"/>
          <w:rFonts w:hint="cs"/>
          <w:rtl/>
        </w:rPr>
        <w:t>از کی تا الان روافض برای صحابه و اجماع آنان ارزشی قائل بوده‌اند، آیا مگر آنان نبودند که می‌گفتند همه صحابه جز تعداد اندکی بعد از مرگ رسول خدا کافر و مرتد شدند؟! به مقدم</w:t>
      </w:r>
      <w:r w:rsidR="006759D6">
        <w:rPr>
          <w:rStyle w:val="1-Char"/>
          <w:rFonts w:hint="cs"/>
          <w:rtl/>
        </w:rPr>
        <w:t>ۀ</w:t>
      </w:r>
      <w:r w:rsidRPr="00EC03A6">
        <w:rPr>
          <w:rStyle w:val="1-Char"/>
          <w:rFonts w:hint="cs"/>
          <w:rtl/>
        </w:rPr>
        <w:t xml:space="preserve"> جلد اول همین کتاب نگاه کنید، و </w:t>
      </w:r>
      <w:r w:rsidR="001E4FD5" w:rsidRPr="00EC03A6">
        <w:rPr>
          <w:rStyle w:val="1-Char"/>
          <w:rFonts w:hint="cs"/>
          <w:rtl/>
        </w:rPr>
        <w:t>س</w:t>
      </w:r>
      <w:r w:rsidRPr="00EC03A6">
        <w:rPr>
          <w:rStyle w:val="1-Char"/>
          <w:rFonts w:hint="cs"/>
          <w:rtl/>
        </w:rPr>
        <w:t>پس چند برابر این سی نفر در حدیث غدیر بر خلافت ابوبکر، عمر و عثمان اجماع نمودند پس چرا رافضیان به آن توجه نمی‌نمایند، و نمی‌توان گفت که این سخن عبدالحسین اقام</w:t>
      </w:r>
      <w:r w:rsidR="006759D6">
        <w:rPr>
          <w:rStyle w:val="1-Char"/>
          <w:rFonts w:hint="cs"/>
          <w:rtl/>
        </w:rPr>
        <w:t>ۀ</w:t>
      </w:r>
      <w:r w:rsidRPr="00EC03A6">
        <w:rPr>
          <w:rStyle w:val="1-Char"/>
          <w:rFonts w:hint="cs"/>
          <w:rtl/>
        </w:rPr>
        <w:t xml:space="preserve"> حجت بر اهل </w:t>
      </w:r>
      <w:r w:rsidR="001E4FD5" w:rsidRPr="00EC03A6">
        <w:rPr>
          <w:rStyle w:val="1-Char"/>
          <w:rFonts w:hint="cs"/>
          <w:rtl/>
        </w:rPr>
        <w:t xml:space="preserve">سنت </w:t>
      </w:r>
      <w:r w:rsidRPr="00EC03A6">
        <w:rPr>
          <w:rStyle w:val="1-Char"/>
          <w:rFonts w:hint="cs"/>
          <w:rtl/>
        </w:rPr>
        <w:t>ن</w:t>
      </w:r>
      <w:r w:rsidR="001E4FD5" w:rsidRPr="00EC03A6">
        <w:rPr>
          <w:rStyle w:val="1-Char"/>
          <w:rFonts w:hint="cs"/>
          <w:rtl/>
        </w:rPr>
        <w:t>یس</w:t>
      </w:r>
      <w:r w:rsidRPr="00EC03A6">
        <w:rPr>
          <w:rStyle w:val="1-Char"/>
          <w:rFonts w:hint="cs"/>
          <w:rtl/>
        </w:rPr>
        <w:t>ت زیرا از منابع آنان استفاده ننموده است، و بلکه در فقر</w:t>
      </w:r>
      <w:r w:rsidR="006759D6">
        <w:rPr>
          <w:rStyle w:val="1-Char"/>
          <w:rFonts w:hint="cs"/>
          <w:rtl/>
        </w:rPr>
        <w:t>ۀ</w:t>
      </w:r>
      <w:r w:rsidRPr="00EC03A6">
        <w:rPr>
          <w:rStyle w:val="1-Char"/>
          <w:rFonts w:hint="cs"/>
          <w:rtl/>
        </w:rPr>
        <w:t xml:space="preserve"> هشتم از این مراجعه تلاش نموده است تا بر اهل سنت استدلال نماید اما آنچه در اینجا مطرح نموده است آن را به عنوان عنایت امیر المؤمنین نام نهاده است. </w:t>
      </w:r>
    </w:p>
    <w:p w:rsidR="00E47C19" w:rsidRPr="00EC03A6" w:rsidRDefault="00E47C19" w:rsidP="00986FCA">
      <w:pPr>
        <w:tabs>
          <w:tab w:val="right" w:pos="7031"/>
        </w:tabs>
        <w:bidi/>
        <w:ind w:firstLine="284"/>
        <w:jc w:val="both"/>
        <w:rPr>
          <w:rStyle w:val="1-Char"/>
          <w:rtl/>
        </w:rPr>
      </w:pPr>
      <w:r w:rsidRPr="00EC03A6">
        <w:rPr>
          <w:rStyle w:val="1-Char"/>
          <w:rFonts w:hint="cs"/>
          <w:rtl/>
        </w:rPr>
        <w:t>چهارم</w:t>
      </w:r>
      <w:r w:rsidR="008126A4" w:rsidRPr="00EC03A6">
        <w:rPr>
          <w:rStyle w:val="1-Char"/>
          <w:rFonts w:hint="cs"/>
          <w:rtl/>
        </w:rPr>
        <w:t>:</w:t>
      </w:r>
      <w:r w:rsidRPr="00EC03A6">
        <w:rPr>
          <w:rStyle w:val="1-Char"/>
          <w:rFonts w:hint="cs"/>
          <w:rtl/>
        </w:rPr>
        <w:t xml:space="preserve"> و آن مهمترین [مسأله] در طریق اثبات عبدالحسین برای تواتر و اکتفا نمودن وی به تنها یک روایت که سی نفر صحابه در آن ذکر شده‌اند که آنان به این روایت گواهی می‌دهند، لیکن نقل گواهی این س</w:t>
      </w:r>
      <w:r w:rsidR="0029245D" w:rsidRPr="00EC03A6">
        <w:rPr>
          <w:rStyle w:val="1-Char"/>
          <w:rFonts w:hint="cs"/>
          <w:rtl/>
        </w:rPr>
        <w:t>ی</w:t>
      </w:r>
      <w:r w:rsidRPr="00EC03A6">
        <w:rPr>
          <w:rStyle w:val="1-Char"/>
          <w:rFonts w:hint="cs"/>
          <w:rtl/>
        </w:rPr>
        <w:t xml:space="preserve"> نفر تنها از یک طریق روایت شده است و آن خبر واحدی است پس چگونه تواتر است؟ آری </w:t>
      </w:r>
      <w:r w:rsidR="007C648E">
        <w:rPr>
          <w:rStyle w:val="1-Char"/>
          <w:rFonts w:hint="cs"/>
          <w:rtl/>
        </w:rPr>
        <w:t>همچنان که</w:t>
      </w:r>
      <w:r w:rsidRPr="00EC03A6">
        <w:rPr>
          <w:rStyle w:val="1-Char"/>
          <w:rFonts w:hint="cs"/>
          <w:rtl/>
        </w:rPr>
        <w:t xml:space="preserve"> گذشت حدیث مذکور متواتر است اما اهل علم تواتر [حدیث] را چنین اثبات نمی</w:t>
      </w:r>
      <w:r w:rsidRPr="00EC03A6">
        <w:rPr>
          <w:rStyle w:val="1-Char"/>
          <w:rFonts w:hint="eastAsia"/>
          <w:rtl/>
        </w:rPr>
        <w:t>‌</w:t>
      </w:r>
      <w:r w:rsidRPr="00EC03A6">
        <w:rPr>
          <w:rStyle w:val="1-Char"/>
          <w:rFonts w:hint="cs"/>
          <w:rtl/>
        </w:rPr>
        <w:t>نمایند بلکه این شیو</w:t>
      </w:r>
      <w:r w:rsidR="006759D6">
        <w:rPr>
          <w:rStyle w:val="1-Char"/>
          <w:rFonts w:hint="cs"/>
          <w:rtl/>
        </w:rPr>
        <w:t>ۀ</w:t>
      </w:r>
      <w:r w:rsidRPr="00EC03A6">
        <w:rPr>
          <w:rStyle w:val="1-Char"/>
          <w:rFonts w:hint="cs"/>
          <w:rtl/>
        </w:rPr>
        <w:t xml:space="preserve"> اثبات کار جاهلین است. </w:t>
      </w:r>
    </w:p>
    <w:p w:rsidR="00E47C19" w:rsidRPr="00EC03A6" w:rsidRDefault="00E47C19" w:rsidP="00983C40">
      <w:pPr>
        <w:tabs>
          <w:tab w:val="right" w:pos="7031"/>
        </w:tabs>
        <w:bidi/>
        <w:ind w:firstLine="284"/>
        <w:jc w:val="both"/>
        <w:rPr>
          <w:rStyle w:val="1-Char"/>
          <w:rtl/>
        </w:rPr>
      </w:pPr>
      <w:r w:rsidRPr="00EC03A6">
        <w:rPr>
          <w:rStyle w:val="1-Char"/>
          <w:rFonts w:hint="cs"/>
          <w:rtl/>
        </w:rPr>
        <w:t>و آنچه از خطب</w:t>
      </w:r>
      <w:r w:rsidR="006759D6">
        <w:rPr>
          <w:rStyle w:val="1-Char"/>
          <w:rFonts w:hint="cs"/>
          <w:rtl/>
        </w:rPr>
        <w:t>ۀ</w:t>
      </w:r>
      <w:r w:rsidRPr="00EC03A6">
        <w:rPr>
          <w:rStyle w:val="1-Char"/>
          <w:rFonts w:hint="cs"/>
          <w:rtl/>
        </w:rPr>
        <w:t xml:space="preserve"> حسین بن علی</w:t>
      </w:r>
      <w:r w:rsidR="003963F4" w:rsidRPr="003963F4">
        <w:rPr>
          <w:rStyle w:val="1-Char"/>
          <w:rFonts w:cs="CTraditional Arabic" w:hint="cs"/>
          <w:rtl/>
        </w:rPr>
        <w:t>س</w:t>
      </w:r>
      <w:r w:rsidRPr="00EC03A6">
        <w:rPr>
          <w:rStyle w:val="1-Char"/>
          <w:rFonts w:hint="cs"/>
          <w:rtl/>
        </w:rPr>
        <w:t xml:space="preserve"> در فقر</w:t>
      </w:r>
      <w:r w:rsidR="006759D6">
        <w:rPr>
          <w:rStyle w:val="1-Char"/>
          <w:rFonts w:hint="cs"/>
          <w:rtl/>
        </w:rPr>
        <w:t>ۀ</w:t>
      </w:r>
      <w:r w:rsidRPr="00EC03A6">
        <w:rPr>
          <w:rStyle w:val="1-Char"/>
          <w:rFonts w:hint="cs"/>
          <w:rtl/>
        </w:rPr>
        <w:t xml:space="preserve"> پنجم تصور نموده است حجتی بر ما نیست زیرا اسناد و م</w:t>
      </w:r>
      <w:r w:rsidR="00AB06F9" w:rsidRPr="00EC03A6">
        <w:rPr>
          <w:rStyle w:val="1-Char"/>
          <w:rFonts w:hint="cs"/>
          <w:rtl/>
        </w:rPr>
        <w:t>ن</w:t>
      </w:r>
      <w:r w:rsidR="0029245D" w:rsidRPr="00EC03A6">
        <w:rPr>
          <w:rStyle w:val="1-Char"/>
          <w:rFonts w:hint="cs"/>
          <w:rtl/>
        </w:rPr>
        <w:t>ب</w:t>
      </w:r>
      <w:r w:rsidRPr="00EC03A6">
        <w:rPr>
          <w:rStyle w:val="1-Char"/>
          <w:rFonts w:hint="cs"/>
          <w:rtl/>
        </w:rPr>
        <w:t>ع آن را تبیین ننموده است و ثبوت آن هم برای ما ضرری در پی ندارد، و این هم بعد از تشخیص لفظ صحیح از ضعیف طریقی از طرق حدیث غدیر خم است اما</w:t>
      </w:r>
      <w:r w:rsidR="0029245D" w:rsidRPr="00EC03A6">
        <w:rPr>
          <w:rStyle w:val="1-Char"/>
          <w:rFonts w:hint="cs"/>
          <w:rtl/>
        </w:rPr>
        <w:t xml:space="preserve"> در</w:t>
      </w:r>
      <w:r w:rsidRPr="00EC03A6">
        <w:rPr>
          <w:rStyle w:val="1-Char"/>
          <w:rFonts w:hint="cs"/>
          <w:rtl/>
        </w:rPr>
        <w:t xml:space="preserve"> فقر</w:t>
      </w:r>
      <w:r w:rsidR="006759D6">
        <w:rPr>
          <w:rStyle w:val="1-Char"/>
          <w:rFonts w:hint="cs"/>
          <w:rtl/>
        </w:rPr>
        <w:t>ۀ</w:t>
      </w:r>
      <w:r w:rsidRPr="00EC03A6">
        <w:rPr>
          <w:rStyle w:val="1-Char"/>
          <w:rFonts w:hint="cs"/>
          <w:rtl/>
        </w:rPr>
        <w:t xml:space="preserve"> ششم و هفتم برخی از گمراهی‌های آشکار شیعه و بدعت </w:t>
      </w:r>
      <w:r w:rsidR="00AB06F9" w:rsidRPr="00EC03A6">
        <w:rPr>
          <w:rStyle w:val="1-Char"/>
          <w:rFonts w:hint="cs"/>
          <w:rtl/>
        </w:rPr>
        <w:t>م</w:t>
      </w:r>
      <w:r w:rsidRPr="00EC03A6">
        <w:rPr>
          <w:rStyle w:val="1-Char"/>
          <w:rFonts w:hint="cs"/>
          <w:rtl/>
        </w:rPr>
        <w:t>نهی عنه آنان</w:t>
      </w:r>
      <w:r w:rsidR="00AB06F9" w:rsidRPr="00EC03A6">
        <w:rPr>
          <w:rStyle w:val="1-Char"/>
          <w:rFonts w:hint="cs"/>
          <w:rtl/>
        </w:rPr>
        <w:t xml:space="preserve"> -</w:t>
      </w:r>
      <w:r w:rsidRPr="00EC03A6">
        <w:rPr>
          <w:rStyle w:val="1-Char"/>
          <w:rFonts w:hint="cs"/>
          <w:rtl/>
        </w:rPr>
        <w:t xml:space="preserve"> با روز غدیر قرار دادن به عنوان روز عیدی که از جانب خداوند تشریع نشده است مأذون نیست بلکه از ابتکار شیطان ملعون است </w:t>
      </w:r>
      <w:r w:rsidR="00AB06F9" w:rsidRPr="00EC03A6">
        <w:rPr>
          <w:rStyle w:val="1-Char"/>
          <w:rFonts w:hint="cs"/>
          <w:rtl/>
        </w:rPr>
        <w:t xml:space="preserve">- </w:t>
      </w:r>
      <w:r w:rsidRPr="00EC03A6">
        <w:rPr>
          <w:rStyle w:val="1-Char"/>
          <w:rFonts w:hint="cs"/>
          <w:rtl/>
        </w:rPr>
        <w:t>نمایان شده است و خداوند می‌فرماید</w:t>
      </w:r>
      <w:r w:rsidR="008126A4" w:rsidRPr="00EC03A6">
        <w:rPr>
          <w:rStyle w:val="1-Char"/>
          <w:rFonts w:hint="cs"/>
          <w:rtl/>
        </w:rPr>
        <w:t>:</w:t>
      </w:r>
      <w:r w:rsidR="00983C40">
        <w:rPr>
          <w:rStyle w:val="1-Char"/>
          <w:rFonts w:hint="cs"/>
          <w:rtl/>
        </w:rPr>
        <w:t xml:space="preserve"> </w:t>
      </w:r>
      <w:r w:rsidR="00983C40">
        <w:rPr>
          <w:rStyle w:val="1-Char"/>
          <w:rFonts w:ascii="Traditional Arabic" w:hAnsi="Traditional Arabic" w:cs="Traditional Arabic"/>
          <w:rtl/>
        </w:rPr>
        <w:t>﴿</w:t>
      </w:r>
      <w:r w:rsidR="00983C40" w:rsidRPr="00122E9F">
        <w:rPr>
          <w:rStyle w:val="9-Char"/>
          <w:rtl/>
        </w:rPr>
        <w:t xml:space="preserve">أَمۡ لَهُمۡ شُرَكَٰٓؤُاْ شَرَعُواْ لَهُم مِّنَ </w:t>
      </w:r>
      <w:r w:rsidR="00983C40" w:rsidRPr="00122E9F">
        <w:rPr>
          <w:rStyle w:val="9-Char"/>
          <w:rFonts w:hint="cs"/>
          <w:rtl/>
        </w:rPr>
        <w:t>ٱ</w:t>
      </w:r>
      <w:r w:rsidR="00983C40" w:rsidRPr="00122E9F">
        <w:rPr>
          <w:rStyle w:val="9-Char"/>
          <w:rFonts w:hint="eastAsia"/>
          <w:rtl/>
        </w:rPr>
        <w:t>لدِّينِ</w:t>
      </w:r>
      <w:r w:rsidR="00983C40" w:rsidRPr="00122E9F">
        <w:rPr>
          <w:rStyle w:val="9-Char"/>
          <w:rtl/>
        </w:rPr>
        <w:t xml:space="preserve"> مَا لَمۡ يَأۡذَنۢ بِهِ </w:t>
      </w:r>
      <w:r w:rsidR="00983C40" w:rsidRPr="00122E9F">
        <w:rPr>
          <w:rStyle w:val="9-Char"/>
          <w:rFonts w:hint="cs"/>
          <w:rtl/>
        </w:rPr>
        <w:t>ٱ</w:t>
      </w:r>
      <w:r w:rsidR="00983C40" w:rsidRPr="00122E9F">
        <w:rPr>
          <w:rStyle w:val="9-Char"/>
          <w:rFonts w:hint="eastAsia"/>
          <w:rtl/>
        </w:rPr>
        <w:t>للَّهُۚ</w:t>
      </w:r>
      <w:r w:rsidR="00983C40">
        <w:rPr>
          <w:rStyle w:val="1-Char"/>
          <w:rFonts w:ascii="Traditional Arabic" w:hAnsi="Traditional Arabic" w:cs="Traditional Arabic"/>
          <w:rtl/>
        </w:rPr>
        <w:t>﴾</w:t>
      </w:r>
      <w:r w:rsidR="00983C40">
        <w:rPr>
          <w:rStyle w:val="1-Char"/>
          <w:rFonts w:hint="cs"/>
          <w:rtl/>
        </w:rPr>
        <w:t xml:space="preserve"> </w:t>
      </w:r>
      <w:r w:rsidR="006B0D4A">
        <w:rPr>
          <w:rStyle w:val="8-Char"/>
          <w:rFonts w:hint="cs"/>
          <w:rtl/>
        </w:rPr>
        <w:t>[</w:t>
      </w:r>
      <w:r w:rsidR="006B0D4A">
        <w:rPr>
          <w:rStyle w:val="8-Char"/>
          <w:rtl/>
        </w:rPr>
        <w:t>الش</w:t>
      </w:r>
      <w:r w:rsidR="00986FCA" w:rsidRPr="006B0D4A">
        <w:rPr>
          <w:rStyle w:val="8-Char"/>
          <w:rtl/>
        </w:rPr>
        <w:t>ورى:</w:t>
      </w:r>
      <w:r w:rsidR="006B0D4A">
        <w:rPr>
          <w:rStyle w:val="8-Char"/>
          <w:rFonts w:hint="cs"/>
          <w:rtl/>
        </w:rPr>
        <w:t xml:space="preserve"> </w:t>
      </w:r>
      <w:r w:rsidR="00986FCA" w:rsidRPr="006B0D4A">
        <w:rPr>
          <w:rStyle w:val="8-Char"/>
          <w:rtl/>
        </w:rPr>
        <w:t>21</w:t>
      </w:r>
      <w:r w:rsidR="006B0D4A">
        <w:rPr>
          <w:rStyle w:val="8-Char"/>
          <w:rFonts w:hint="cs"/>
          <w:rtl/>
        </w:rPr>
        <w:t>]</w:t>
      </w:r>
      <w:r w:rsidR="00986FCA">
        <w:rPr>
          <w:rFonts w:cs="Al-QuranAlKareem"/>
          <w:b/>
          <w:bCs/>
          <w:szCs w:val="32"/>
          <w:rtl/>
          <w:lang w:bidi="fa-IR"/>
        </w:rPr>
        <w:t xml:space="preserve"> </w:t>
      </w:r>
      <w:r w:rsidRPr="00EC03A6">
        <w:rPr>
          <w:rStyle w:val="1-Char"/>
          <w:rFonts w:hint="cs"/>
          <w:rtl/>
        </w:rPr>
        <w:t>و این عبدالحسین ناپاک اقرار می‌نماید به اینکه بدعت</w:t>
      </w:r>
      <w:r w:rsidRPr="00EC03A6">
        <w:rPr>
          <w:rStyle w:val="1-Char"/>
          <w:rFonts w:hint="eastAsia"/>
          <w:rtl/>
        </w:rPr>
        <w:t>‌گذ</w:t>
      </w:r>
      <w:r w:rsidRPr="00EC03A6">
        <w:rPr>
          <w:rStyle w:val="1-Char"/>
          <w:rFonts w:hint="cs"/>
          <w:rtl/>
        </w:rPr>
        <w:t>ار است و جز ائمه‌شان کس</w:t>
      </w:r>
      <w:r w:rsidR="00FB0EFC">
        <w:rPr>
          <w:rStyle w:val="1-Char"/>
          <w:rFonts w:hint="cs"/>
          <w:rtl/>
        </w:rPr>
        <w:t>ی</w:t>
      </w:r>
      <w:r w:rsidRPr="00EC03A6">
        <w:rPr>
          <w:rStyle w:val="1-Char"/>
          <w:rFonts w:hint="cs"/>
          <w:rtl/>
        </w:rPr>
        <w:t xml:space="preserve"> غدیر خم را جشن نگرفته است و نتوانسته حتی این دروغ را به پیامبر نسبت دهد و در جلد (1/161-162) نصوص</w:t>
      </w:r>
      <w:r w:rsidR="00372843" w:rsidRPr="00EC03A6">
        <w:rPr>
          <w:rStyle w:val="1-Char"/>
          <w:rFonts w:hint="cs"/>
          <w:rtl/>
        </w:rPr>
        <w:t>ی</w:t>
      </w:r>
      <w:r w:rsidRPr="00EC03A6">
        <w:rPr>
          <w:rStyle w:val="1-Char"/>
          <w:rFonts w:hint="cs"/>
          <w:rtl/>
        </w:rPr>
        <w:t xml:space="preserve"> از «وسایل الشیعه» در این باره ذکر گردید. و شکی در </w:t>
      </w:r>
      <w:r w:rsidRPr="00EC03A6">
        <w:rPr>
          <w:rStyle w:val="1-Char"/>
          <w:rFonts w:hint="cs"/>
          <w:rtl/>
        </w:rPr>
        <w:lastRenderedPageBreak/>
        <w:t xml:space="preserve">کذب آن نیست که (وسائل الشیعه) از صادق بیان می‌نماید که روز غدیر از نظر آنان بزرگترین ایام و بزرگترین عید الهی است و از عید قربان و فطر بزرگتر است، و بلکه تمام انبیاء در آن جشن گرفته‌اند و </w:t>
      </w:r>
      <w:r w:rsidR="00372843" w:rsidRPr="00EC03A6">
        <w:rPr>
          <w:rStyle w:val="1-Char"/>
          <w:rFonts w:hint="cs"/>
          <w:rtl/>
        </w:rPr>
        <w:t xml:space="preserve">اولین کسی که </w:t>
      </w:r>
      <w:r w:rsidRPr="00EC03A6">
        <w:rPr>
          <w:rStyle w:val="1-Char"/>
          <w:rFonts w:hint="cs"/>
          <w:rtl/>
        </w:rPr>
        <w:t xml:space="preserve">این بدعت زشت و ناپسند را اظهار نمود ابو الحسن احمد بن بویه ملقب به مضر الدوله بود و او - سوگند به خدا </w:t>
      </w:r>
      <w:r>
        <w:rPr>
          <w:rFonts w:hint="cs"/>
          <w:sz w:val="28"/>
          <w:szCs w:val="28"/>
          <w:rtl/>
          <w:lang w:bidi="fa-IR"/>
        </w:rPr>
        <w:t>–</w:t>
      </w:r>
      <w:r w:rsidRPr="00EC03A6">
        <w:rPr>
          <w:rStyle w:val="1-Char"/>
          <w:rFonts w:hint="cs"/>
          <w:rtl/>
        </w:rPr>
        <w:t xml:space="preserve"> عامل به ذلت کشاندن اسلام و مسلمانان و </w:t>
      </w:r>
      <w:r w:rsidR="00372843" w:rsidRPr="00EC03A6">
        <w:rPr>
          <w:rStyle w:val="1-Char"/>
          <w:rFonts w:hint="cs"/>
          <w:rtl/>
        </w:rPr>
        <w:t>پیروزی روم بر آنان بود، و هر آنکه</w:t>
      </w:r>
      <w:r w:rsidRPr="00EC03A6">
        <w:rPr>
          <w:rStyle w:val="1-Char"/>
          <w:rFonts w:hint="cs"/>
          <w:rtl/>
        </w:rPr>
        <w:t xml:space="preserve"> در تاریخ امت از ابتدای دولت بنی بویه </w:t>
      </w:r>
      <w:r>
        <w:rPr>
          <w:rFonts w:hint="cs"/>
          <w:sz w:val="28"/>
          <w:szCs w:val="28"/>
          <w:rtl/>
          <w:lang w:bidi="fa-IR"/>
        </w:rPr>
        <w:t>–</w:t>
      </w:r>
      <w:r w:rsidRPr="00EC03A6">
        <w:rPr>
          <w:rStyle w:val="1-Char"/>
          <w:rFonts w:hint="cs"/>
          <w:rtl/>
        </w:rPr>
        <w:t xml:space="preserve"> سال 334 تا پایان دور</w:t>
      </w:r>
      <w:r w:rsidR="006759D6">
        <w:rPr>
          <w:rStyle w:val="1-Char"/>
          <w:rFonts w:hint="cs"/>
          <w:rtl/>
        </w:rPr>
        <w:t>ۀ</w:t>
      </w:r>
      <w:r w:rsidRPr="00EC03A6">
        <w:rPr>
          <w:rStyle w:val="1-Char"/>
          <w:rFonts w:hint="cs"/>
          <w:rtl/>
        </w:rPr>
        <w:t xml:space="preserve"> صد و بیست ساله آن بنگرد از خیانت احمد بن بویه اطمینان خواهد یافت زیرا [در آن هنگام] </w:t>
      </w:r>
      <w:r w:rsidR="00372843" w:rsidRPr="00EC03A6">
        <w:rPr>
          <w:rStyle w:val="1-Char"/>
          <w:rFonts w:hint="cs"/>
          <w:rtl/>
        </w:rPr>
        <w:t>غی</w:t>
      </w:r>
      <w:r w:rsidRPr="00EC03A6">
        <w:rPr>
          <w:rStyle w:val="1-Char"/>
          <w:rFonts w:hint="cs"/>
          <w:rtl/>
        </w:rPr>
        <w:t>ر</w:t>
      </w:r>
      <w:r w:rsidR="00372843" w:rsidRPr="00EC03A6">
        <w:rPr>
          <w:rStyle w:val="1-Char"/>
          <w:rFonts w:hint="cs"/>
          <w:rtl/>
        </w:rPr>
        <w:t xml:space="preserve"> مسلمانان</w:t>
      </w:r>
      <w:r w:rsidRPr="00EC03A6">
        <w:rPr>
          <w:rStyle w:val="1-Char"/>
          <w:rFonts w:hint="cs"/>
          <w:rtl/>
        </w:rPr>
        <w:t xml:space="preserve"> سواحل شام و همه‌ی شهرهای شام و حتی بیت المقدس را تصرف نمودند </w:t>
      </w:r>
      <w:r>
        <w:rPr>
          <w:rFonts w:hint="cs"/>
          <w:sz w:val="28"/>
          <w:szCs w:val="28"/>
          <w:rtl/>
          <w:lang w:bidi="fa-IR"/>
        </w:rPr>
        <w:t>–</w:t>
      </w:r>
      <w:r w:rsidRPr="00EC03A6">
        <w:rPr>
          <w:rStyle w:val="1-Char"/>
          <w:rFonts w:hint="cs"/>
          <w:rtl/>
        </w:rPr>
        <w:t xml:space="preserve"> مسلمانان جز حلب، حمص، حماه،</w:t>
      </w:r>
      <w:r w:rsidR="00372843" w:rsidRPr="00EC03A6">
        <w:rPr>
          <w:rStyle w:val="1-Char"/>
          <w:rFonts w:hint="cs"/>
          <w:rtl/>
        </w:rPr>
        <w:t xml:space="preserve"> و</w:t>
      </w:r>
      <w:r w:rsidRPr="00EC03A6">
        <w:rPr>
          <w:rStyle w:val="1-Char"/>
          <w:rFonts w:hint="cs"/>
          <w:rtl/>
        </w:rPr>
        <w:t xml:space="preserve"> دمشق سایر شهرها را از دست دادند</w:t>
      </w:r>
      <w:r w:rsidR="0054790E" w:rsidRPr="00EC03A6">
        <w:rPr>
          <w:rStyle w:val="1-Char"/>
          <w:rFonts w:hint="cs"/>
          <w:rtl/>
        </w:rPr>
        <w:t>،</w:t>
      </w:r>
      <w:r w:rsidRPr="00EC03A6">
        <w:rPr>
          <w:rStyle w:val="1-Char"/>
          <w:rFonts w:hint="cs"/>
          <w:rtl/>
        </w:rPr>
        <w:t xml:space="preserve"> هم</w:t>
      </w:r>
      <w:r w:rsidR="006759D6">
        <w:rPr>
          <w:rStyle w:val="1-Char"/>
          <w:rFonts w:hint="cs"/>
          <w:rtl/>
        </w:rPr>
        <w:t>ۀ</w:t>
      </w:r>
      <w:r w:rsidRPr="00EC03A6">
        <w:rPr>
          <w:rStyle w:val="1-Char"/>
          <w:rFonts w:hint="cs"/>
          <w:rtl/>
        </w:rPr>
        <w:t xml:space="preserve"> سواحل و غیره </w:t>
      </w:r>
      <w:r w:rsidR="0054790E" w:rsidRPr="00EC03A6">
        <w:rPr>
          <w:rStyle w:val="1-Char"/>
          <w:rFonts w:hint="cs"/>
          <w:rtl/>
        </w:rPr>
        <w:t>در دست</w:t>
      </w:r>
      <w:r w:rsidRPr="00EC03A6">
        <w:rPr>
          <w:rStyle w:val="1-Char"/>
          <w:rFonts w:hint="cs"/>
          <w:rtl/>
        </w:rPr>
        <w:t xml:space="preserve"> غیر مسلمانان بودند، و ناقوس و زنگ‌های کلیسا و صومعه در کاخ‌ها و قلعه‌های سر به فلک کشیده به صدا در می‌آمد و در سرزمین ایمان مساجد به ویرانی می</w:t>
      </w:r>
      <w:r w:rsidR="0054790E" w:rsidRPr="00EC03A6">
        <w:rPr>
          <w:rStyle w:val="1-Char"/>
          <w:rFonts w:hint="cs"/>
          <w:rtl/>
        </w:rPr>
        <w:t>‌گراییدند و مردم در فشار و تنگنا</w:t>
      </w:r>
      <w:r w:rsidRPr="00EC03A6">
        <w:rPr>
          <w:rStyle w:val="1-Char"/>
          <w:rFonts w:hint="cs"/>
          <w:rtl/>
        </w:rPr>
        <w:t xml:space="preserve">ی دینی بودند، و مردم شهرهای مسلمان شب </w:t>
      </w:r>
      <w:r w:rsidR="0048226D" w:rsidRPr="00EC03A6">
        <w:rPr>
          <w:rStyle w:val="1-Char"/>
          <w:rFonts w:hint="cs"/>
          <w:rtl/>
        </w:rPr>
        <w:t xml:space="preserve">و </w:t>
      </w:r>
      <w:r w:rsidRPr="00EC03A6">
        <w:rPr>
          <w:rStyle w:val="1-Char"/>
          <w:rFonts w:hint="cs"/>
          <w:rtl/>
        </w:rPr>
        <w:t xml:space="preserve">روز در بیم و هراس بودند و تمام موارد مذکور گوشه‌ای از عقوبات و ستم‌ها بود و دشنام </w:t>
      </w:r>
      <w:r w:rsidR="00E62F6F" w:rsidRPr="00EC03A6">
        <w:rPr>
          <w:rStyle w:val="1-Char"/>
          <w:rFonts w:hint="cs"/>
          <w:rtl/>
        </w:rPr>
        <w:t xml:space="preserve">به </w:t>
      </w:r>
      <w:r w:rsidRPr="00EC03A6">
        <w:rPr>
          <w:rStyle w:val="1-Char"/>
          <w:rFonts w:hint="cs"/>
          <w:rtl/>
        </w:rPr>
        <w:t>بهترین مردم بعد از انبیاء نمایان گردید و حافظ ابن کثیر بعد از ذکر این مسائل از جانب ابن بویه می‌گوید</w:t>
      </w:r>
      <w:r w:rsidR="008126A4" w:rsidRPr="00EC03A6">
        <w:rPr>
          <w:rStyle w:val="1-Char"/>
          <w:rFonts w:hint="cs"/>
          <w:rtl/>
        </w:rPr>
        <w:t>:</w:t>
      </w:r>
      <w:r w:rsidRPr="00EC03A6">
        <w:rPr>
          <w:rStyle w:val="1-Char"/>
          <w:rFonts w:hint="cs"/>
          <w:rtl/>
        </w:rPr>
        <w:t xml:space="preserve"> (بدون شک خداوند اینگونه قوم را یاری نمی‌نماید بلکه آنان را به خاطر پیروی از آرزو و تقلیدشان از بزرگان</w:t>
      </w:r>
      <w:r w:rsidR="00E62F6F" w:rsidRPr="00EC03A6">
        <w:rPr>
          <w:rStyle w:val="1-Char"/>
          <w:rFonts w:hint="cs"/>
          <w:rtl/>
        </w:rPr>
        <w:t xml:space="preserve"> و</w:t>
      </w:r>
      <w:r w:rsidRPr="00EC03A6">
        <w:rPr>
          <w:rStyle w:val="1-Char"/>
          <w:rFonts w:hint="cs"/>
          <w:rtl/>
        </w:rPr>
        <w:t xml:space="preserve"> پدرانشان و ترک انبیاء</w:t>
      </w:r>
      <w:r w:rsidR="00E62F6F" w:rsidRPr="00EC03A6">
        <w:rPr>
          <w:rStyle w:val="1-Char"/>
          <w:rFonts w:hint="cs"/>
          <w:rtl/>
        </w:rPr>
        <w:t xml:space="preserve"> و</w:t>
      </w:r>
      <w:r w:rsidRPr="00EC03A6">
        <w:rPr>
          <w:rStyle w:val="1-Char"/>
          <w:rFonts w:hint="cs"/>
          <w:rtl/>
        </w:rPr>
        <w:t xml:space="preserve"> علمایانشان دشمنانشان را بر آنان چیره و غالب می‌گرداند. </w:t>
      </w:r>
    </w:p>
    <w:p w:rsidR="00E47C19" w:rsidRPr="00EC03A6" w:rsidRDefault="00E47C19" w:rsidP="0048226D">
      <w:pPr>
        <w:tabs>
          <w:tab w:val="right" w:pos="7031"/>
        </w:tabs>
        <w:bidi/>
        <w:ind w:firstLine="284"/>
        <w:jc w:val="both"/>
        <w:rPr>
          <w:rStyle w:val="1-Char"/>
          <w:rtl/>
        </w:rPr>
      </w:pPr>
      <w:r w:rsidRPr="00EC03A6">
        <w:rPr>
          <w:rStyle w:val="1-Char"/>
          <w:rFonts w:hint="cs"/>
          <w:rtl/>
        </w:rPr>
        <w:t>و این رافضی پلید موسوم به عبدالحسین از تصریح به اینگونه زشتی</w:t>
      </w:r>
      <w:r w:rsidR="00A0027B" w:rsidRPr="00EC03A6">
        <w:rPr>
          <w:rStyle w:val="1-Char"/>
          <w:rFonts w:hint="cs"/>
          <w:rtl/>
        </w:rPr>
        <w:t xml:space="preserve"> و دشنام‌ها احساس شرم و ح</w:t>
      </w:r>
      <w:r w:rsidRPr="00EC03A6">
        <w:rPr>
          <w:rStyle w:val="1-Char"/>
          <w:rFonts w:hint="cs"/>
          <w:rtl/>
        </w:rPr>
        <w:t>ر</w:t>
      </w:r>
      <w:r w:rsidR="00A0027B" w:rsidRPr="00EC03A6">
        <w:rPr>
          <w:rStyle w:val="1-Char"/>
          <w:rFonts w:hint="cs"/>
          <w:rtl/>
        </w:rPr>
        <w:t>ج</w:t>
      </w:r>
      <w:r w:rsidRPr="00EC03A6">
        <w:rPr>
          <w:rStyle w:val="1-Char"/>
          <w:rFonts w:hint="cs"/>
          <w:rtl/>
        </w:rPr>
        <w:t xml:space="preserve"> نداشته و بلکه به اینگونه حماقت‌ها همچون حماقت سینه‌زنی و عزاداری حسین</w:t>
      </w:r>
      <w:r w:rsidR="003963F4" w:rsidRPr="003963F4">
        <w:rPr>
          <w:rStyle w:val="1-Char"/>
          <w:rFonts w:cs="CTraditional Arabic" w:hint="cs"/>
          <w:rtl/>
        </w:rPr>
        <w:t>س</w:t>
      </w:r>
      <w:r w:rsidRPr="00EC03A6">
        <w:rPr>
          <w:rStyle w:val="1-Char"/>
          <w:rFonts w:hint="cs"/>
          <w:rtl/>
        </w:rPr>
        <w:t xml:space="preserve"> در عاشورا افتخار و مباهات می‌نماید، که از نظر عاقلان از افعال دیوانه‌گان است، و عبدالحسین آنگونه مجال</w:t>
      </w:r>
      <w:r w:rsidR="00A0027B" w:rsidRPr="00EC03A6">
        <w:rPr>
          <w:rStyle w:val="1-Char"/>
          <w:rFonts w:hint="cs"/>
          <w:rtl/>
        </w:rPr>
        <w:t>س</w:t>
      </w:r>
      <w:r w:rsidRPr="00EC03A6">
        <w:rPr>
          <w:rStyle w:val="1-Char"/>
          <w:rFonts w:hint="cs"/>
          <w:rtl/>
        </w:rPr>
        <w:t xml:space="preserve"> را برای شیعیان اثبات و به آن افتخار می‌نماید و در کتاب خود می‌گوید</w:t>
      </w:r>
      <w:r w:rsidR="008126A4" w:rsidRPr="00EC03A6">
        <w:rPr>
          <w:rStyle w:val="1-Char"/>
          <w:rFonts w:hint="cs"/>
          <w:rtl/>
        </w:rPr>
        <w:t>:</w:t>
      </w:r>
      <w:r w:rsidRPr="00EC03A6">
        <w:rPr>
          <w:rStyle w:val="1-Char"/>
          <w:rFonts w:hint="cs"/>
          <w:rtl/>
        </w:rPr>
        <w:t xml:space="preserve"> (مجال</w:t>
      </w:r>
      <w:r w:rsidR="00A0027B" w:rsidRPr="00EC03A6">
        <w:rPr>
          <w:rStyle w:val="1-Char"/>
          <w:rFonts w:hint="cs"/>
          <w:rtl/>
        </w:rPr>
        <w:t>س</w:t>
      </w:r>
      <w:r w:rsidRPr="00EC03A6">
        <w:rPr>
          <w:rStyle w:val="1-Char"/>
          <w:rFonts w:hint="cs"/>
          <w:rtl/>
        </w:rPr>
        <w:t xml:space="preserve"> پر از افتخار در مرثیه و عزای عترت طاهره) و برخی از علمای اهل سنت با نصوص خود شیعیان به رد اینگونه مسائل پرداخته‌اند و عبدالله بن عبدالعزیز در کتاب ارزشمند خود (الشیعه و الحس</w:t>
      </w:r>
      <w:r w:rsidR="0048226D" w:rsidRPr="00EC03A6">
        <w:rPr>
          <w:rStyle w:val="1-Char"/>
          <w:rFonts w:hint="cs"/>
          <w:rtl/>
        </w:rPr>
        <w:t>ی</w:t>
      </w:r>
      <w:r w:rsidRPr="00EC03A6">
        <w:rPr>
          <w:rStyle w:val="1-Char"/>
          <w:rFonts w:hint="cs"/>
          <w:rtl/>
        </w:rPr>
        <w:t>نات) به رد عزاداری و [سینه‌زنی] پرداخته‌اند</w:t>
      </w:r>
      <w:r w:rsidR="00A0027B" w:rsidRPr="00EC03A6">
        <w:rPr>
          <w:rStyle w:val="1-Char"/>
          <w:rFonts w:hint="cs"/>
          <w:rtl/>
        </w:rPr>
        <w:t>،</w:t>
      </w:r>
      <w:r w:rsidRPr="00EC03A6">
        <w:rPr>
          <w:rStyle w:val="1-Char"/>
          <w:rFonts w:hint="cs"/>
          <w:rtl/>
        </w:rPr>
        <w:t xml:space="preserve"> و سزاوار است اهل تحقیق در آن تأمل و دقت نمایند. و هر که در مذهب روافض نظر بیفکند یقیناً به این مساله واقف خواهد شد که دین و آئین آنان مبنی بر اشخاص معین و بلکه پرستش آنان است و شعایر دینی‌شان در محور این افراد می‌چرخد، که در اثبات این مطلب می‌توان به نامی که بر نگارنده </w:t>
      </w:r>
      <w:r w:rsidRPr="00EC03A6">
        <w:rPr>
          <w:rStyle w:val="1-Char"/>
          <w:rFonts w:hint="cs"/>
          <w:rtl/>
        </w:rPr>
        <w:lastRenderedPageBreak/>
        <w:t>مراجعات گذاشته شده و او به آن خشنود است و در فقر</w:t>
      </w:r>
      <w:r w:rsidR="006759D6">
        <w:rPr>
          <w:rStyle w:val="1-Char"/>
          <w:rFonts w:hint="cs"/>
          <w:rtl/>
        </w:rPr>
        <w:t>ۀ</w:t>
      </w:r>
      <w:r w:rsidRPr="00EC03A6">
        <w:rPr>
          <w:rStyle w:val="1-Char"/>
          <w:rFonts w:hint="cs"/>
          <w:rtl/>
        </w:rPr>
        <w:t xml:space="preserve"> هفتم از این مراجعه می‌گوید</w:t>
      </w:r>
      <w:r w:rsidR="008126A4" w:rsidRPr="00EC03A6">
        <w:rPr>
          <w:rStyle w:val="1-Char"/>
          <w:rFonts w:hint="cs"/>
          <w:rtl/>
        </w:rPr>
        <w:t>:</w:t>
      </w:r>
      <w:r w:rsidRPr="00EC03A6">
        <w:rPr>
          <w:rStyle w:val="1-Char"/>
          <w:rFonts w:hint="cs"/>
          <w:rtl/>
        </w:rPr>
        <w:t xml:space="preserve"> (پس بر اعمال دین و اتمام نعمت با امامت امیر المؤمنین خداوند را سپاس می‌گوئیم ... و در آن روز هر سال حدود هزار نفر در کنار ضریح</w:t>
      </w:r>
      <w:r w:rsidR="006759D6">
        <w:rPr>
          <w:rStyle w:val="1-Char"/>
          <w:rFonts w:hint="cs"/>
          <w:rtl/>
        </w:rPr>
        <w:t>ۀ</w:t>
      </w:r>
      <w:r w:rsidRPr="00EC03A6">
        <w:rPr>
          <w:rStyle w:val="1-Char"/>
          <w:rFonts w:hint="cs"/>
          <w:rtl/>
        </w:rPr>
        <w:t xml:space="preserve"> امام علی برای زیارت اجتماع می‌نمایند و پراکنده نخواهند شد تا اینکه خود را به ضریح و مرقد آن امام همام</w:t>
      </w:r>
      <w:r w:rsidR="003963F4" w:rsidRPr="003963F4">
        <w:rPr>
          <w:rStyle w:val="1-Char"/>
          <w:rFonts w:cs="CTraditional Arabic" w:hint="cs"/>
          <w:rtl/>
        </w:rPr>
        <w:t>س</w:t>
      </w:r>
      <w:r w:rsidRPr="00EC03A6">
        <w:rPr>
          <w:rStyle w:val="1-Char"/>
          <w:rFonts w:hint="cs"/>
          <w:rtl/>
        </w:rPr>
        <w:t xml:space="preserve"> بمالند. </w:t>
      </w:r>
    </w:p>
    <w:p w:rsidR="00E47C19" w:rsidRPr="00EC03A6" w:rsidRDefault="00E47C19" w:rsidP="00A0027B">
      <w:pPr>
        <w:tabs>
          <w:tab w:val="right" w:pos="7031"/>
        </w:tabs>
        <w:bidi/>
        <w:ind w:firstLine="284"/>
        <w:jc w:val="both"/>
        <w:rPr>
          <w:rStyle w:val="1-Char"/>
          <w:rtl/>
        </w:rPr>
      </w:pPr>
      <w:r w:rsidRPr="00EC03A6">
        <w:rPr>
          <w:rStyle w:val="1-Char"/>
          <w:rFonts w:hint="cs"/>
          <w:rtl/>
        </w:rPr>
        <w:t>آیا این همان بت‌</w:t>
      </w:r>
      <w:r w:rsidR="00A0027B" w:rsidRPr="00EC03A6">
        <w:rPr>
          <w:rStyle w:val="1-Char"/>
          <w:rFonts w:hint="cs"/>
          <w:rtl/>
        </w:rPr>
        <w:t>پرستی نیست؟ آیا این همان چیزی نیست</w:t>
      </w:r>
      <w:r w:rsidRPr="00EC03A6">
        <w:rPr>
          <w:rStyle w:val="1-Char"/>
          <w:rFonts w:hint="cs"/>
          <w:rtl/>
        </w:rPr>
        <w:t xml:space="preserve"> که محمد</w:t>
      </w:r>
      <w:r w:rsidR="00BB6F17" w:rsidRPr="00BB6F17">
        <w:rPr>
          <w:rStyle w:val="1-Char"/>
          <w:rFonts w:cs="CTraditional Arabic" w:hint="cs"/>
          <w:rtl/>
        </w:rPr>
        <w:t xml:space="preserve"> ج </w:t>
      </w:r>
      <w:r w:rsidRPr="00EC03A6">
        <w:rPr>
          <w:rStyle w:val="1-Char"/>
          <w:rFonts w:hint="cs"/>
          <w:rtl/>
        </w:rPr>
        <w:t>برای رفع و از بین بردن آن تلاش و مجاهدت می‌ورزید؟ آری سوگند به خداوند</w:t>
      </w:r>
      <w:r w:rsidR="001A0F46" w:rsidRPr="00EC03A6">
        <w:rPr>
          <w:rStyle w:val="1-Char"/>
          <w:rFonts w:hint="cs"/>
          <w:rtl/>
        </w:rPr>
        <w:t>،</w:t>
      </w:r>
      <w:r w:rsidRPr="00EC03A6">
        <w:rPr>
          <w:rStyle w:val="1-Char"/>
          <w:rFonts w:hint="cs"/>
          <w:rtl/>
        </w:rPr>
        <w:t xml:space="preserve"> لات و </w:t>
      </w:r>
      <w:r w:rsidR="00A0027B" w:rsidRPr="00EC03A6">
        <w:rPr>
          <w:rStyle w:val="1-Char"/>
          <w:rFonts w:hint="cs"/>
          <w:rtl/>
        </w:rPr>
        <w:t>عزی</w:t>
      </w:r>
      <w:r w:rsidRPr="00EC03A6">
        <w:rPr>
          <w:rStyle w:val="1-Char"/>
          <w:rFonts w:hint="cs"/>
          <w:rtl/>
        </w:rPr>
        <w:t xml:space="preserve"> و هبل جای خود را به تقدیس قبور و بارگاه‌ها داده‌اند. و از</w:t>
      </w:r>
      <w:r w:rsidR="00D732C1">
        <w:rPr>
          <w:rStyle w:val="1-Char"/>
          <w:rFonts w:hint="cs"/>
          <w:rtl/>
        </w:rPr>
        <w:t xml:space="preserve"> اینگونه </w:t>
      </w:r>
      <w:r w:rsidRPr="00EC03A6">
        <w:rPr>
          <w:rStyle w:val="1-Char"/>
          <w:rFonts w:hint="cs"/>
          <w:rtl/>
        </w:rPr>
        <w:t>شرکیات به خداوند متعال پناه می</w:t>
      </w:r>
      <w:r w:rsidRPr="00EC03A6">
        <w:rPr>
          <w:rStyle w:val="1-Char"/>
          <w:rFonts w:hint="eastAsia"/>
          <w:rtl/>
        </w:rPr>
        <w:t>‌</w:t>
      </w:r>
      <w:r w:rsidRPr="00EC03A6">
        <w:rPr>
          <w:rStyle w:val="1-Char"/>
          <w:rFonts w:hint="cs"/>
          <w:rtl/>
        </w:rPr>
        <w:t xml:space="preserve">بریم. </w:t>
      </w:r>
    </w:p>
    <w:p w:rsidR="00E47C19" w:rsidRPr="00EC03A6" w:rsidRDefault="00E47C19" w:rsidP="001A0F46">
      <w:pPr>
        <w:tabs>
          <w:tab w:val="right" w:pos="7031"/>
        </w:tabs>
        <w:bidi/>
        <w:ind w:firstLine="284"/>
        <w:jc w:val="both"/>
        <w:rPr>
          <w:rStyle w:val="1-Char"/>
          <w:rtl/>
        </w:rPr>
      </w:pPr>
      <w:r w:rsidRPr="00EC03A6">
        <w:rPr>
          <w:rStyle w:val="1-Char"/>
          <w:rFonts w:hint="cs"/>
          <w:rtl/>
        </w:rPr>
        <w:t>سپس عبدالحسین می‌گوید</w:t>
      </w:r>
      <w:r w:rsidR="008126A4" w:rsidRPr="00EC03A6">
        <w:rPr>
          <w:rStyle w:val="1-Char"/>
          <w:rFonts w:hint="cs"/>
          <w:rtl/>
        </w:rPr>
        <w:t>:</w:t>
      </w:r>
      <w:r w:rsidRPr="00EC03A6">
        <w:rPr>
          <w:rStyle w:val="1-Char"/>
          <w:rFonts w:hint="cs"/>
          <w:rtl/>
        </w:rPr>
        <w:t xml:space="preserve"> (و آنچه در کتاب‌های چهارگانه و سایر مسا</w:t>
      </w:r>
      <w:r w:rsidR="001A0F46" w:rsidRPr="00EC03A6">
        <w:rPr>
          <w:rStyle w:val="1-Char"/>
          <w:rFonts w:hint="cs"/>
          <w:rtl/>
        </w:rPr>
        <w:t>ن</w:t>
      </w:r>
      <w:r w:rsidRPr="00EC03A6">
        <w:rPr>
          <w:rStyle w:val="1-Char"/>
          <w:rFonts w:hint="cs"/>
          <w:rtl/>
        </w:rPr>
        <w:t>ید شیعه که در برگیرند</w:t>
      </w:r>
      <w:r w:rsidR="006759D6">
        <w:rPr>
          <w:rStyle w:val="1-Char"/>
          <w:rFonts w:hint="cs"/>
          <w:rtl/>
        </w:rPr>
        <w:t>ۀ</w:t>
      </w:r>
      <w:r w:rsidRPr="00EC03A6">
        <w:rPr>
          <w:rStyle w:val="1-Char"/>
          <w:rFonts w:hint="cs"/>
          <w:rtl/>
        </w:rPr>
        <w:t xml:space="preserve"> اسنادهای مرفوع و روایت‌های متصل و غیر مرسل است [برای اقناع و اطمینان] کافی است. [نگارنده] می‌گویم، این سخن از نظر ما بهایی ندارد زیرا در مقدم</w:t>
      </w:r>
      <w:r w:rsidR="006759D6">
        <w:rPr>
          <w:rStyle w:val="1-Char"/>
          <w:rFonts w:hint="cs"/>
          <w:rtl/>
        </w:rPr>
        <w:t>ۀ</w:t>
      </w:r>
      <w:r w:rsidRPr="00EC03A6">
        <w:rPr>
          <w:rStyle w:val="1-Char"/>
          <w:rFonts w:hint="cs"/>
          <w:rtl/>
        </w:rPr>
        <w:t xml:space="preserve"> این کتاب و در (ج 1/106-108) با نقل از مرجع معاصر [آیت الله] خوئی وضعیت و موفقیت کتاب‌های چهارگانه را تبیین نمودیم، و بدون شک ما [و همفکران ما] در کفر هر آنکه به کتاب کلینی [کافی] باور و ایمان داشته باشد و به تمام محتوای آن معتقد باشد شک نمی‌ورزیم، زیرا شامل مسائلی کفرآمیز است که حتی یهود و نصاری جرأت گفتن آن را ندارند، از خداوند سلامت و هدایت می‌طلبیم و از آنچه کلینی و امثال او می‌گویند برائت می‌جوئیم. </w:t>
      </w:r>
    </w:p>
    <w:p w:rsidR="00E47C19" w:rsidRPr="00EC03A6" w:rsidRDefault="00E47C19" w:rsidP="004E736D">
      <w:pPr>
        <w:tabs>
          <w:tab w:val="right" w:pos="7031"/>
        </w:tabs>
        <w:bidi/>
        <w:ind w:firstLine="284"/>
        <w:jc w:val="both"/>
        <w:rPr>
          <w:rStyle w:val="1-Char"/>
          <w:rtl/>
        </w:rPr>
      </w:pPr>
      <w:r w:rsidRPr="00EC03A6">
        <w:rPr>
          <w:rStyle w:val="1-Char"/>
          <w:rFonts w:hint="cs"/>
          <w:rtl/>
        </w:rPr>
        <w:t>اما</w:t>
      </w:r>
      <w:r w:rsidR="00A0027B" w:rsidRPr="00EC03A6">
        <w:rPr>
          <w:rStyle w:val="1-Char"/>
          <w:rFonts w:hint="cs"/>
          <w:rtl/>
        </w:rPr>
        <w:t xml:space="preserve"> در</w:t>
      </w:r>
      <w:r w:rsidRPr="00EC03A6">
        <w:rPr>
          <w:rStyle w:val="1-Char"/>
          <w:rFonts w:hint="cs"/>
          <w:rtl/>
        </w:rPr>
        <w:t xml:space="preserve"> فقره اخیر در این مراجعه در ابتدای سخن بر این مراجعه ذکر نمودیم که سخن او در اینجا مبنی</w:t>
      </w:r>
      <w:r w:rsidR="00A0027B" w:rsidRPr="00EC03A6">
        <w:rPr>
          <w:rStyle w:val="1-Char"/>
          <w:rFonts w:hint="cs"/>
          <w:rtl/>
        </w:rPr>
        <w:t xml:space="preserve"> بر</w:t>
      </w:r>
      <w:r w:rsidRPr="00EC03A6">
        <w:rPr>
          <w:rStyle w:val="1-Char"/>
          <w:rFonts w:hint="cs"/>
          <w:rtl/>
        </w:rPr>
        <w:t xml:space="preserve"> اعتراض فرض</w:t>
      </w:r>
      <w:r w:rsidR="00A0027B" w:rsidRPr="00EC03A6">
        <w:rPr>
          <w:rStyle w:val="1-Char"/>
          <w:rFonts w:hint="cs"/>
          <w:rtl/>
        </w:rPr>
        <w:t>ی است</w:t>
      </w:r>
      <w:r w:rsidRPr="00EC03A6">
        <w:rPr>
          <w:rStyle w:val="1-Char"/>
          <w:rFonts w:hint="cs"/>
          <w:rtl/>
        </w:rPr>
        <w:t xml:space="preserve"> که وجود خارجی ندارد. و هیچ کدام از محققین و آگاهان اهل سنت در علوم حدیث در متواتر بودن حدیث غدیر یعنی فقط عبارت </w:t>
      </w:r>
      <w:r w:rsidR="004E736D">
        <w:rPr>
          <w:rStyle w:val="4-Char"/>
          <w:rFonts w:hint="cs"/>
          <w:rtl/>
        </w:rPr>
        <w:t>«</w:t>
      </w:r>
      <w:r w:rsidRPr="004E736D">
        <w:rPr>
          <w:rStyle w:val="4-Char"/>
          <w:rtl/>
        </w:rPr>
        <w:t xml:space="preserve">من </w:t>
      </w:r>
      <w:r w:rsidR="001D1ABF">
        <w:rPr>
          <w:rStyle w:val="4-Char"/>
          <w:rtl/>
        </w:rPr>
        <w:t>ك</w:t>
      </w:r>
      <w:r w:rsidRPr="004E736D">
        <w:rPr>
          <w:rStyle w:val="4-Char"/>
          <w:rtl/>
        </w:rPr>
        <w:t>نت مولاه فعل</w:t>
      </w:r>
      <w:r w:rsidR="001D1ABF">
        <w:rPr>
          <w:rStyle w:val="4-Char"/>
          <w:rtl/>
        </w:rPr>
        <w:t>ي</w:t>
      </w:r>
      <w:r w:rsidRPr="004E736D">
        <w:rPr>
          <w:rStyle w:val="4-Char"/>
          <w:rtl/>
        </w:rPr>
        <w:t xml:space="preserve"> مولاه</w:t>
      </w:r>
      <w:r w:rsidR="004E736D">
        <w:rPr>
          <w:rStyle w:val="4-Char"/>
          <w:rFonts w:hint="cs"/>
          <w:rtl/>
        </w:rPr>
        <w:t>»</w:t>
      </w:r>
      <w:r w:rsidRPr="00EC03A6">
        <w:rPr>
          <w:rStyle w:val="1-Char"/>
          <w:rFonts w:hint="cs"/>
          <w:rtl/>
        </w:rPr>
        <w:t xml:space="preserve"> و نه آن اضافاتی که این رافضی نقل نموده است شک و مخالفت نمی‌نماید. </w:t>
      </w:r>
    </w:p>
    <w:p w:rsidR="00E47C19" w:rsidRPr="00EC03A6" w:rsidRDefault="00E47C19" w:rsidP="00FD4271">
      <w:pPr>
        <w:tabs>
          <w:tab w:val="right" w:pos="7031"/>
        </w:tabs>
        <w:bidi/>
        <w:ind w:firstLine="284"/>
        <w:jc w:val="both"/>
        <w:rPr>
          <w:rStyle w:val="1-Char"/>
          <w:rtl/>
        </w:rPr>
      </w:pPr>
      <w:r w:rsidRPr="00EC03A6">
        <w:rPr>
          <w:rStyle w:val="1-Char"/>
          <w:rFonts w:hint="cs"/>
          <w:rtl/>
        </w:rPr>
        <w:t>و در آخر این مراجعه دو حدیث را نقل نموده است تا با</w:t>
      </w:r>
      <w:r w:rsidR="006B7E93">
        <w:rPr>
          <w:rStyle w:val="1-Char"/>
          <w:rFonts w:hint="cs"/>
          <w:rtl/>
        </w:rPr>
        <w:t xml:space="preserve"> آن‌ها </w:t>
      </w:r>
      <w:r w:rsidRPr="00EC03A6">
        <w:rPr>
          <w:rStyle w:val="1-Char"/>
          <w:rFonts w:hint="cs"/>
          <w:rtl/>
        </w:rPr>
        <w:t>بر تواتر حدیث غدیر استدلال نماید، قبل از توضیح آن لازم است به تناقض</w:t>
      </w:r>
      <w:r w:rsidRPr="00EC03A6">
        <w:rPr>
          <w:rStyle w:val="1-Char"/>
          <w:rFonts w:hint="eastAsia"/>
          <w:rtl/>
        </w:rPr>
        <w:t xml:space="preserve">‌گوئی </w:t>
      </w:r>
      <w:r w:rsidRPr="00EC03A6">
        <w:rPr>
          <w:rStyle w:val="1-Char"/>
          <w:rFonts w:hint="cs"/>
          <w:rtl/>
        </w:rPr>
        <w:t xml:space="preserve">که عبدالحسین </w:t>
      </w:r>
      <w:r w:rsidR="00A0027B">
        <w:rPr>
          <w:rFonts w:hint="cs"/>
          <w:sz w:val="28"/>
          <w:szCs w:val="28"/>
          <w:rtl/>
          <w:lang w:bidi="fa-IR"/>
        </w:rPr>
        <w:t>–</w:t>
      </w:r>
      <w:r w:rsidR="00A0027B" w:rsidRPr="00EC03A6">
        <w:rPr>
          <w:rStyle w:val="1-Char"/>
          <w:rFonts w:hint="cs"/>
          <w:rtl/>
        </w:rPr>
        <w:t xml:space="preserve"> در </w:t>
      </w:r>
      <w:r w:rsidRPr="00EC03A6">
        <w:rPr>
          <w:rStyle w:val="1-Char"/>
          <w:rFonts w:hint="cs"/>
          <w:rtl/>
        </w:rPr>
        <w:t xml:space="preserve">نقل تخریج سیوطی برای حدیث در کتاب تاریخ الخلفاء </w:t>
      </w:r>
      <w:r w:rsidR="00A0027B" w:rsidRPr="00EC03A6">
        <w:rPr>
          <w:rStyle w:val="1-Char"/>
          <w:rFonts w:hint="cs"/>
          <w:rtl/>
        </w:rPr>
        <w:t xml:space="preserve">- </w:t>
      </w:r>
      <w:r w:rsidRPr="00EC03A6">
        <w:rPr>
          <w:rStyle w:val="1-Char"/>
          <w:rFonts w:hint="cs"/>
          <w:rtl/>
        </w:rPr>
        <w:t>به آن دچار شده است توجه و مورد عنایت قرار دهیم زیرا سیوطی در ضمن صحابیان</w:t>
      </w:r>
      <w:r w:rsidR="001A0F46" w:rsidRPr="00EC03A6">
        <w:rPr>
          <w:rStyle w:val="1-Char"/>
          <w:rFonts w:hint="cs"/>
          <w:rtl/>
        </w:rPr>
        <w:t>،</w:t>
      </w:r>
      <w:r w:rsidRPr="00EC03A6">
        <w:rPr>
          <w:rStyle w:val="1-Char"/>
          <w:rFonts w:hint="cs"/>
          <w:rtl/>
        </w:rPr>
        <w:t xml:space="preserve"> راویان حدیث مذکور را نقل کرده است و این رافضی نیز در ضمن</w:t>
      </w:r>
      <w:r w:rsidR="006B7E93">
        <w:rPr>
          <w:rStyle w:val="1-Char"/>
          <w:rFonts w:hint="cs"/>
          <w:rtl/>
        </w:rPr>
        <w:t xml:space="preserve"> آن‌ها </w:t>
      </w:r>
      <w:r w:rsidRPr="00EC03A6">
        <w:rPr>
          <w:rStyle w:val="1-Char"/>
          <w:rFonts w:hint="cs"/>
          <w:rtl/>
        </w:rPr>
        <w:t xml:space="preserve">صحابی بزرگوار انس بن مالک را هم ذکر </w:t>
      </w:r>
      <w:r w:rsidRPr="00EC03A6">
        <w:rPr>
          <w:rStyle w:val="1-Char"/>
          <w:rFonts w:hint="cs"/>
          <w:rtl/>
        </w:rPr>
        <w:lastRenderedPageBreak/>
        <w:t xml:space="preserve">کرده است و حال این رافضی در فقره چهارم از این مراجعه انس را یکی از سه نفری می‌دانست که روایت را کتمان و آن را نقل ننموده‌اند، و ما هم در روایت طبری که عکس تصور او را اثبات می‌نمودیم به پاسخ و رد آن پرداختیم و در اینجا به نقل روایت از انس ادعای سابق خود را تکذیب می‌نماید. </w:t>
      </w:r>
    </w:p>
    <w:p w:rsidR="00E47C19" w:rsidRPr="00EC03A6" w:rsidRDefault="00E47C19" w:rsidP="00E47C19">
      <w:pPr>
        <w:tabs>
          <w:tab w:val="right" w:pos="7031"/>
        </w:tabs>
        <w:bidi/>
        <w:ind w:firstLine="284"/>
        <w:jc w:val="both"/>
        <w:rPr>
          <w:rStyle w:val="1-Char"/>
          <w:rtl/>
        </w:rPr>
      </w:pPr>
      <w:r w:rsidRPr="00EC03A6">
        <w:rPr>
          <w:rStyle w:val="1-Char"/>
          <w:rFonts w:hint="cs"/>
          <w:rtl/>
        </w:rPr>
        <w:t>اما دو حدیثی که نقل کرده است اولین حدیث در مسند امام احمد می‌باشد، و گرچه گویا مطلب بیشتری از احادیث دیگر در این باره نیست اما لفظ آن دارای ایراد است، [و ایراد آن اینکه] علی به آن جماعت می‌گوید</w:t>
      </w:r>
      <w:r w:rsidR="008126A4" w:rsidRPr="00EC03A6">
        <w:rPr>
          <w:rStyle w:val="1-Char"/>
          <w:rFonts w:hint="cs"/>
          <w:rtl/>
        </w:rPr>
        <w:t>:</w:t>
      </w:r>
      <w:r w:rsidRPr="00EC03A6">
        <w:rPr>
          <w:rStyle w:val="1-Char"/>
          <w:rFonts w:hint="cs"/>
          <w:rtl/>
        </w:rPr>
        <w:t xml:space="preserve"> (چگونه من مولای شما باشم و حال شما قوم عرب می‌باشید؟ گفتند</w:t>
      </w:r>
      <w:r w:rsidR="008126A4" w:rsidRPr="00EC03A6">
        <w:rPr>
          <w:rStyle w:val="1-Char"/>
          <w:rFonts w:hint="cs"/>
          <w:rtl/>
        </w:rPr>
        <w:t>:</w:t>
      </w:r>
      <w:r w:rsidRPr="00EC03A6">
        <w:rPr>
          <w:rStyle w:val="1-Char"/>
          <w:rFonts w:hint="cs"/>
          <w:rtl/>
        </w:rPr>
        <w:t xml:space="preserve"> از رسول خداوند شنید</w:t>
      </w:r>
      <w:r w:rsidR="00FD4271" w:rsidRPr="00EC03A6">
        <w:rPr>
          <w:rStyle w:val="1-Char"/>
          <w:rFonts w:hint="cs"/>
          <w:rtl/>
        </w:rPr>
        <w:t>ی</w:t>
      </w:r>
      <w:r w:rsidRPr="00EC03A6">
        <w:rPr>
          <w:rStyle w:val="1-Char"/>
          <w:rFonts w:hint="cs"/>
          <w:rtl/>
        </w:rPr>
        <w:t xml:space="preserve">م در غدیر خم می‌فرمود </w:t>
      </w:r>
      <w:r w:rsidR="003F6675">
        <w:rPr>
          <w:rStyle w:val="1-Char"/>
          <w:rFonts w:hint="cs"/>
          <w:rtl/>
        </w:rPr>
        <w:t>...</w:t>
      </w:r>
      <w:r w:rsidRPr="00EC03A6">
        <w:rPr>
          <w:rStyle w:val="1-Char"/>
          <w:rFonts w:hint="cs"/>
          <w:rtl/>
        </w:rPr>
        <w:t>)</w:t>
      </w:r>
      <w:r w:rsidR="00D732C1">
        <w:rPr>
          <w:rStyle w:val="1-Char"/>
          <w:rFonts w:hint="cs"/>
          <w:rtl/>
        </w:rPr>
        <w:t xml:space="preserve"> اینگونه </w:t>
      </w:r>
      <w:r w:rsidRPr="00EC03A6">
        <w:rPr>
          <w:rStyle w:val="1-Char"/>
          <w:rFonts w:hint="cs"/>
          <w:rtl/>
        </w:rPr>
        <w:t>حدیثی که پیامبر در این موقعیت علی الخصوص با تصویر این رافضی برای آن فرموده باشد صحیح و روا نیست که علی نسبت به آن جهل داشته باشد و از او پنهان</w:t>
      </w:r>
      <w:r w:rsidR="00FD4271" w:rsidRPr="00EC03A6">
        <w:rPr>
          <w:rStyle w:val="1-Char"/>
          <w:rFonts w:hint="cs"/>
          <w:rtl/>
        </w:rPr>
        <w:t xml:space="preserve"> و</w:t>
      </w:r>
      <w:r w:rsidRPr="00EC03A6">
        <w:rPr>
          <w:rStyle w:val="1-Char"/>
          <w:rFonts w:hint="cs"/>
          <w:rtl/>
        </w:rPr>
        <w:t xml:space="preserve"> نامعلوم باشد، و در برخی عبارات که عبدالحسین نقل کرده است اینکه دست علی را گرفتند پس چگونه بر او مخفی و پنهان بوده‌اند و او از این جماعت توضیح خواسته است؟ </w:t>
      </w:r>
    </w:p>
    <w:p w:rsidR="00E47C19" w:rsidRPr="00EC03A6" w:rsidRDefault="00E47C19" w:rsidP="00E7064D">
      <w:pPr>
        <w:tabs>
          <w:tab w:val="right" w:pos="7031"/>
        </w:tabs>
        <w:bidi/>
        <w:ind w:firstLine="284"/>
        <w:jc w:val="both"/>
        <w:rPr>
          <w:rStyle w:val="1-Char"/>
          <w:rtl/>
        </w:rPr>
      </w:pPr>
      <w:r w:rsidRPr="00EC03A6">
        <w:rPr>
          <w:rStyle w:val="1-Char"/>
          <w:rFonts w:hint="cs"/>
          <w:rtl/>
        </w:rPr>
        <w:t>و اما حدیث دوم که آن را به تفسیر ثعلبی و نزول آیه</w:t>
      </w:r>
      <w:r w:rsidR="00626A69" w:rsidRPr="00EC03A6">
        <w:rPr>
          <w:rStyle w:val="1-Char"/>
          <w:rFonts w:hint="cs"/>
          <w:rtl/>
        </w:rPr>
        <w:t>:</w:t>
      </w:r>
      <w:r w:rsidR="00E7064D">
        <w:rPr>
          <w:rStyle w:val="1-Char"/>
          <w:rFonts w:hint="cs"/>
          <w:rtl/>
        </w:rPr>
        <w:t xml:space="preserve"> </w:t>
      </w:r>
      <w:r w:rsidR="00E7064D">
        <w:rPr>
          <w:rStyle w:val="1-Char"/>
          <w:rFonts w:ascii="Traditional Arabic" w:hAnsi="Traditional Arabic" w:cs="Traditional Arabic"/>
          <w:rtl/>
        </w:rPr>
        <w:t>﴿</w:t>
      </w:r>
      <w:r w:rsidR="00E7064D" w:rsidRPr="00122E9F">
        <w:rPr>
          <w:rStyle w:val="9-Char"/>
          <w:rtl/>
        </w:rPr>
        <w:t>سَأَلَ سَآئِلُۢ بِعَذَابٖ وَاقِعٖ١</w:t>
      </w:r>
      <w:r w:rsidR="00E7064D">
        <w:rPr>
          <w:rStyle w:val="1-Char"/>
          <w:rFonts w:ascii="Traditional Arabic" w:hAnsi="Traditional Arabic" w:cs="Traditional Arabic"/>
          <w:rtl/>
        </w:rPr>
        <w:t>﴾</w:t>
      </w:r>
      <w:r w:rsidR="00E7064D">
        <w:rPr>
          <w:rStyle w:val="1-Char"/>
          <w:rFonts w:hint="cs"/>
          <w:rtl/>
        </w:rPr>
        <w:t xml:space="preserve"> </w:t>
      </w:r>
      <w:r w:rsidR="007265FF">
        <w:rPr>
          <w:rStyle w:val="8-Char"/>
          <w:rFonts w:hint="cs"/>
          <w:rtl/>
        </w:rPr>
        <w:t>[</w:t>
      </w:r>
      <w:r w:rsidR="00626A69" w:rsidRPr="007265FF">
        <w:rPr>
          <w:rStyle w:val="8-Char"/>
          <w:rtl/>
        </w:rPr>
        <w:t>المعارج:</w:t>
      </w:r>
      <w:r w:rsidR="007265FF">
        <w:rPr>
          <w:rStyle w:val="8-Char"/>
          <w:rFonts w:hint="cs"/>
          <w:rtl/>
        </w:rPr>
        <w:t xml:space="preserve"> </w:t>
      </w:r>
      <w:r w:rsidR="00626A69" w:rsidRPr="007265FF">
        <w:rPr>
          <w:rStyle w:val="8-Char"/>
          <w:rtl/>
        </w:rPr>
        <w:t>1</w:t>
      </w:r>
      <w:r w:rsidR="007265FF">
        <w:rPr>
          <w:rStyle w:val="8-Char"/>
          <w:rFonts w:hint="cs"/>
          <w:rtl/>
        </w:rPr>
        <w:t>]</w:t>
      </w:r>
      <w:r w:rsidR="00FE4892">
        <w:rPr>
          <w:rFonts w:cs="Al-QuranAlKareem"/>
          <w:b/>
          <w:bCs/>
          <w:szCs w:val="32"/>
          <w:rtl/>
          <w:lang w:bidi="fa-IR"/>
        </w:rPr>
        <w:t xml:space="preserve"> </w:t>
      </w:r>
      <w:r w:rsidRPr="00EC03A6">
        <w:rPr>
          <w:rStyle w:val="1-Char"/>
          <w:rFonts w:hint="cs"/>
          <w:rtl/>
        </w:rPr>
        <w:t xml:space="preserve">در داستان حارث بن نعمان فهری در مراجعه 12 و در (ج 1/162-165) با نقل کلام امام ابن تیمیه در این </w:t>
      </w:r>
      <w:r w:rsidR="00FD4271" w:rsidRPr="00EC03A6">
        <w:rPr>
          <w:rStyle w:val="1-Char"/>
          <w:rFonts w:hint="cs"/>
          <w:rtl/>
        </w:rPr>
        <w:t xml:space="preserve">زمینه </w:t>
      </w:r>
      <w:r w:rsidRPr="00EC03A6">
        <w:rPr>
          <w:rStyle w:val="1-Char"/>
          <w:rFonts w:hint="cs"/>
          <w:rtl/>
        </w:rPr>
        <w:t>از لحاظ اسناد آن به بیان کذب و ذکر آن پرداختیم، و از لحاظ متن هم به چهار صورت که هر کدام موجب کذب این قصه و بطلان آن می‌باشد حدیث مذکور دارای ایراد و اشکال است، با این وجود این رافضی از دروغ شرم نداشته و مستقیماً آن را به ثعلبی اسناد می</w:t>
      </w:r>
      <w:r w:rsidRPr="00EC03A6">
        <w:rPr>
          <w:rStyle w:val="1-Char"/>
          <w:rFonts w:hint="eastAsia"/>
          <w:rtl/>
        </w:rPr>
        <w:t>‌</w:t>
      </w:r>
      <w:r w:rsidRPr="00EC03A6">
        <w:rPr>
          <w:rStyle w:val="1-Char"/>
          <w:rFonts w:hint="cs"/>
          <w:rtl/>
        </w:rPr>
        <w:t>دهد و سپس می‌گوید</w:t>
      </w:r>
      <w:r w:rsidR="008126A4" w:rsidRPr="00EC03A6">
        <w:rPr>
          <w:rStyle w:val="1-Char"/>
          <w:rFonts w:hint="cs"/>
          <w:rtl/>
        </w:rPr>
        <w:t>:</w:t>
      </w:r>
      <w:r w:rsidRPr="00EC03A6">
        <w:rPr>
          <w:rStyle w:val="1-Char"/>
          <w:rFonts w:hint="cs"/>
          <w:rtl/>
        </w:rPr>
        <w:t xml:space="preserve"> جماعتی از بزرگان اهل سنت حدیث مذکور را مرسل دانسته‌اند، و در حاشیه (13/215) به عنوان نمونه به ذکر حلبی در </w:t>
      </w:r>
      <w:r w:rsidR="00FD4271" w:rsidRPr="00EC03A6">
        <w:rPr>
          <w:rStyle w:val="1-Char"/>
          <w:rFonts w:hint="cs"/>
          <w:rtl/>
        </w:rPr>
        <w:t>(</w:t>
      </w:r>
      <w:r w:rsidRPr="00EC03A6">
        <w:rPr>
          <w:rStyle w:val="1-Char"/>
          <w:rFonts w:hint="cs"/>
          <w:rtl/>
        </w:rPr>
        <w:t>السیره</w:t>
      </w:r>
      <w:r w:rsidR="00FD4271" w:rsidRPr="00EC03A6">
        <w:rPr>
          <w:rStyle w:val="1-Char"/>
          <w:rFonts w:hint="cs"/>
          <w:rtl/>
        </w:rPr>
        <w:t>)</w:t>
      </w:r>
      <w:r w:rsidRPr="00EC03A6">
        <w:rPr>
          <w:rStyle w:val="1-Char"/>
          <w:rFonts w:hint="cs"/>
          <w:rtl/>
        </w:rPr>
        <w:t xml:space="preserve"> (3/309) پرداخته است به (ج 1/162-165) و سیره حلبی مراجعه شود. </w:t>
      </w:r>
    </w:p>
    <w:p w:rsidR="00E47C19" w:rsidRDefault="00E47C19" w:rsidP="00E47C19">
      <w:pPr>
        <w:pStyle w:val="Heading3"/>
        <w:bidi/>
        <w:rPr>
          <w:rtl/>
          <w:lang w:bidi="fa-IR"/>
        </w:rPr>
      </w:pPr>
      <w:bookmarkStart w:id="16" w:name="_Toc430177447"/>
      <w:r>
        <w:rPr>
          <w:rFonts w:hint="cs"/>
          <w:rtl/>
          <w:lang w:bidi="fa-IR"/>
        </w:rPr>
        <w:t>مراجعه (57)</w:t>
      </w:r>
      <w:r w:rsidR="008126A4">
        <w:rPr>
          <w:rFonts w:hint="cs"/>
          <w:rtl/>
          <w:lang w:bidi="fa-IR"/>
        </w:rPr>
        <w:t>:</w:t>
      </w:r>
      <w:r>
        <w:rPr>
          <w:rFonts w:hint="cs"/>
          <w:rtl/>
          <w:lang w:bidi="fa-IR"/>
        </w:rPr>
        <w:t xml:space="preserve"> س</w:t>
      </w:r>
      <w:r w:rsidR="008126A4">
        <w:rPr>
          <w:rFonts w:hint="cs"/>
          <w:rtl/>
          <w:lang w:bidi="fa-IR"/>
        </w:rPr>
        <w:t>:</w:t>
      </w:r>
      <w:bookmarkEnd w:id="16"/>
      <w:r>
        <w:rPr>
          <w:rFonts w:hint="cs"/>
          <w:rtl/>
          <w:lang w:bidi="fa-IR"/>
        </w:rPr>
        <w:t xml:space="preserve"> </w:t>
      </w:r>
    </w:p>
    <w:p w:rsidR="00E47C19" w:rsidRPr="00EC03A6" w:rsidRDefault="00E47C19" w:rsidP="00E47C19">
      <w:pPr>
        <w:numPr>
          <w:ilvl w:val="0"/>
          <w:numId w:val="5"/>
        </w:numPr>
        <w:tabs>
          <w:tab w:val="right" w:pos="7031"/>
        </w:tabs>
        <w:bidi/>
        <w:jc w:val="both"/>
        <w:rPr>
          <w:rStyle w:val="1-Char"/>
          <w:rtl/>
        </w:rPr>
      </w:pPr>
      <w:r w:rsidRPr="00EC03A6">
        <w:rPr>
          <w:rStyle w:val="1-Char"/>
          <w:rFonts w:hint="cs"/>
          <w:rtl/>
        </w:rPr>
        <w:t xml:space="preserve">تأویل معنای ولی در حدیث غدیر به (غیر متصرف) </w:t>
      </w:r>
    </w:p>
    <w:p w:rsidR="00E47C19" w:rsidRPr="00EC03A6" w:rsidRDefault="00E47C19" w:rsidP="00E47C19">
      <w:pPr>
        <w:numPr>
          <w:ilvl w:val="0"/>
          <w:numId w:val="5"/>
        </w:numPr>
        <w:tabs>
          <w:tab w:val="right" w:pos="7031"/>
        </w:tabs>
        <w:bidi/>
        <w:jc w:val="both"/>
        <w:rPr>
          <w:rStyle w:val="1-Char"/>
          <w:rtl/>
        </w:rPr>
      </w:pPr>
      <w:r w:rsidRPr="00EC03A6">
        <w:rPr>
          <w:rStyle w:val="1-Char"/>
          <w:rFonts w:hint="cs"/>
          <w:rtl/>
        </w:rPr>
        <w:t xml:space="preserve">دلیل و قرینه بر آن </w:t>
      </w:r>
    </w:p>
    <w:p w:rsidR="00E47C19" w:rsidRDefault="00E47C19" w:rsidP="00E47C19">
      <w:pPr>
        <w:pStyle w:val="Heading3"/>
        <w:bidi/>
        <w:rPr>
          <w:rtl/>
          <w:lang w:bidi="fa-IR"/>
        </w:rPr>
      </w:pPr>
      <w:bookmarkStart w:id="17" w:name="_Toc430177448"/>
      <w:r>
        <w:rPr>
          <w:rFonts w:hint="cs"/>
          <w:rtl/>
          <w:lang w:bidi="fa-IR"/>
        </w:rPr>
        <w:lastRenderedPageBreak/>
        <w:t>مراجعه 58</w:t>
      </w:r>
      <w:r w:rsidR="008126A4">
        <w:rPr>
          <w:rFonts w:hint="cs"/>
          <w:rtl/>
          <w:lang w:bidi="fa-IR"/>
        </w:rPr>
        <w:t>:</w:t>
      </w:r>
      <w:r>
        <w:rPr>
          <w:rFonts w:hint="cs"/>
          <w:rtl/>
          <w:lang w:bidi="fa-IR"/>
        </w:rPr>
        <w:t xml:space="preserve"> س</w:t>
      </w:r>
      <w:r w:rsidR="008126A4">
        <w:rPr>
          <w:rFonts w:hint="cs"/>
          <w:rtl/>
          <w:lang w:bidi="fa-IR"/>
        </w:rPr>
        <w:t>:</w:t>
      </w:r>
      <w:bookmarkEnd w:id="17"/>
      <w:r>
        <w:rPr>
          <w:rFonts w:hint="cs"/>
          <w:rtl/>
          <w:lang w:bidi="fa-IR"/>
        </w:rPr>
        <w:t xml:space="preserve"> </w:t>
      </w:r>
    </w:p>
    <w:p w:rsidR="00E47C19" w:rsidRPr="00EC03A6" w:rsidRDefault="00E47C19" w:rsidP="00FD4271">
      <w:pPr>
        <w:numPr>
          <w:ilvl w:val="0"/>
          <w:numId w:val="6"/>
        </w:numPr>
        <w:tabs>
          <w:tab w:val="right" w:pos="7031"/>
        </w:tabs>
        <w:bidi/>
        <w:jc w:val="both"/>
        <w:rPr>
          <w:rStyle w:val="1-Char"/>
          <w:rtl/>
        </w:rPr>
      </w:pPr>
      <w:r w:rsidRPr="00EC03A6">
        <w:rPr>
          <w:rStyle w:val="1-Char"/>
          <w:rFonts w:hint="cs"/>
          <w:rtl/>
        </w:rPr>
        <w:t xml:space="preserve">به گمان وی تأویل حدیث غدیر به </w:t>
      </w:r>
      <w:r w:rsidR="00FD4271" w:rsidRPr="00EC03A6">
        <w:rPr>
          <w:rStyle w:val="1-Char"/>
          <w:rFonts w:hint="cs"/>
          <w:rtl/>
        </w:rPr>
        <w:t>تولا و محبت [علی]</w:t>
      </w:r>
      <w:r w:rsidR="00E60D8E" w:rsidRPr="00EC03A6">
        <w:rPr>
          <w:rStyle w:val="1-Char"/>
          <w:rFonts w:hint="cs"/>
          <w:rtl/>
        </w:rPr>
        <w:t xml:space="preserve"> </w:t>
      </w:r>
      <w:r w:rsidR="00FD4271" w:rsidRPr="00EC03A6">
        <w:rPr>
          <w:rStyle w:val="1-Char"/>
          <w:rFonts w:hint="cs"/>
          <w:rtl/>
        </w:rPr>
        <w:t>بدون دلیل و مدرک است.</w:t>
      </w:r>
    </w:p>
    <w:p w:rsidR="00E47C19" w:rsidRPr="00EC03A6" w:rsidRDefault="00E47C19" w:rsidP="00626A69">
      <w:pPr>
        <w:numPr>
          <w:ilvl w:val="0"/>
          <w:numId w:val="6"/>
        </w:numPr>
        <w:tabs>
          <w:tab w:val="right" w:pos="7031"/>
        </w:tabs>
        <w:bidi/>
        <w:jc w:val="both"/>
        <w:rPr>
          <w:rStyle w:val="1-Char"/>
          <w:rtl/>
        </w:rPr>
      </w:pPr>
      <w:r w:rsidRPr="00EC03A6">
        <w:rPr>
          <w:rStyle w:val="1-Char"/>
          <w:rFonts w:hint="cs"/>
          <w:rtl/>
        </w:rPr>
        <w:t>با برخی م</w:t>
      </w:r>
      <w:r w:rsidR="00626A69" w:rsidRPr="00EC03A6">
        <w:rPr>
          <w:rStyle w:val="1-Char"/>
          <w:rFonts w:hint="cs"/>
          <w:rtl/>
        </w:rPr>
        <w:t>غ</w:t>
      </w:r>
      <w:r w:rsidRPr="00EC03A6">
        <w:rPr>
          <w:rStyle w:val="1-Char"/>
          <w:rFonts w:hint="cs"/>
          <w:rtl/>
        </w:rPr>
        <w:t>الطه کاری و دروغ‌</w:t>
      </w:r>
      <w:r w:rsidR="006F6D03" w:rsidRPr="00EC03A6">
        <w:rPr>
          <w:rStyle w:val="1-Char"/>
          <w:rFonts w:hint="cs"/>
          <w:rtl/>
        </w:rPr>
        <w:t>پردازی به رد دلیل</w:t>
      </w:r>
      <w:r w:rsidRPr="00EC03A6">
        <w:rPr>
          <w:rStyle w:val="1-Char"/>
          <w:rFonts w:hint="cs"/>
          <w:rtl/>
        </w:rPr>
        <w:t xml:space="preserve"> [ما] می‌پردازد. </w:t>
      </w:r>
    </w:p>
    <w:p w:rsidR="00E47C19" w:rsidRDefault="00E47C19" w:rsidP="00E47C19">
      <w:pPr>
        <w:pStyle w:val="Heading3"/>
        <w:bidi/>
        <w:rPr>
          <w:rtl/>
          <w:lang w:bidi="fa-IR"/>
        </w:rPr>
      </w:pPr>
      <w:bookmarkStart w:id="18" w:name="_Toc430177449"/>
      <w:r>
        <w:rPr>
          <w:rFonts w:hint="cs"/>
          <w:rtl/>
          <w:lang w:bidi="fa-IR"/>
        </w:rPr>
        <w:t>پاسخ بر مراجعه (58)</w:t>
      </w:r>
      <w:r w:rsidR="008126A4">
        <w:rPr>
          <w:rFonts w:hint="cs"/>
          <w:rtl/>
          <w:lang w:bidi="fa-IR"/>
        </w:rPr>
        <w:t>:</w:t>
      </w:r>
      <w:bookmarkEnd w:id="18"/>
      <w:r>
        <w:rPr>
          <w:rFonts w:hint="cs"/>
          <w:rtl/>
          <w:lang w:bidi="fa-IR"/>
        </w:rPr>
        <w:t xml:space="preserve"> </w:t>
      </w:r>
    </w:p>
    <w:p w:rsidR="00E47C19" w:rsidRPr="00EC03A6" w:rsidRDefault="00E47C19" w:rsidP="00E47C19">
      <w:pPr>
        <w:numPr>
          <w:ilvl w:val="0"/>
          <w:numId w:val="7"/>
        </w:numPr>
        <w:tabs>
          <w:tab w:val="right" w:pos="7031"/>
        </w:tabs>
        <w:bidi/>
        <w:jc w:val="both"/>
        <w:rPr>
          <w:rStyle w:val="1-Char"/>
          <w:rtl/>
        </w:rPr>
      </w:pPr>
      <w:r w:rsidRPr="00EC03A6">
        <w:rPr>
          <w:rStyle w:val="1-Char"/>
          <w:rFonts w:hint="cs"/>
          <w:rtl/>
        </w:rPr>
        <w:t>اسلوب نیرنگ و حیل</w:t>
      </w:r>
      <w:r w:rsidR="006759D6">
        <w:rPr>
          <w:rStyle w:val="1-Char"/>
          <w:rFonts w:hint="cs"/>
          <w:rtl/>
        </w:rPr>
        <w:t>ۀ</w:t>
      </w:r>
      <w:r w:rsidRPr="00EC03A6">
        <w:rPr>
          <w:rStyle w:val="1-Char"/>
          <w:rFonts w:hint="cs"/>
          <w:rtl/>
        </w:rPr>
        <w:t xml:space="preserve"> خود در استدلال را رسوا و بر ملا ساخته است. </w:t>
      </w:r>
    </w:p>
    <w:p w:rsidR="00E47C19" w:rsidRPr="00EC03A6" w:rsidRDefault="00E47C19" w:rsidP="00E47C19">
      <w:pPr>
        <w:numPr>
          <w:ilvl w:val="0"/>
          <w:numId w:val="7"/>
        </w:numPr>
        <w:tabs>
          <w:tab w:val="right" w:pos="7031"/>
        </w:tabs>
        <w:bidi/>
        <w:jc w:val="both"/>
        <w:rPr>
          <w:rStyle w:val="1-Char"/>
        </w:rPr>
      </w:pPr>
      <w:r w:rsidRPr="00EC03A6">
        <w:rPr>
          <w:rStyle w:val="1-Char"/>
          <w:rFonts w:hint="cs"/>
          <w:rtl/>
        </w:rPr>
        <w:t xml:space="preserve">هر آنچه مورد اعتماد و تکیه وی بوده است در رد تأویل حدیث غدیر نقض نموده است. </w:t>
      </w:r>
    </w:p>
    <w:p w:rsidR="00E47C19" w:rsidRPr="00EC03A6" w:rsidRDefault="00E47C19" w:rsidP="00626A69">
      <w:pPr>
        <w:numPr>
          <w:ilvl w:val="0"/>
          <w:numId w:val="7"/>
        </w:numPr>
        <w:tabs>
          <w:tab w:val="right" w:pos="7031"/>
        </w:tabs>
        <w:bidi/>
        <w:jc w:val="both"/>
        <w:rPr>
          <w:rStyle w:val="1-Char"/>
          <w:rtl/>
        </w:rPr>
      </w:pPr>
      <w:r w:rsidRPr="00EC03A6">
        <w:rPr>
          <w:rStyle w:val="1-Char"/>
          <w:rFonts w:hint="cs"/>
          <w:rtl/>
        </w:rPr>
        <w:t>در این مراجعه برخی دروغ‌ها و ادعاهای باطل خود را آشکار ساخته است این مراجعه نسبت به سایر مراجعات دیگر خالی از ادله و مملو از حماقت و ادعای بدون مدرک و دلیل است و علاوه بر آن تکرار گوئی در آن بیانگر بی</w:t>
      </w:r>
      <w:r w:rsidRPr="00EC03A6">
        <w:rPr>
          <w:rStyle w:val="1-Char"/>
          <w:rFonts w:hint="eastAsia"/>
          <w:rtl/>
        </w:rPr>
        <w:t>‌</w:t>
      </w:r>
      <w:r w:rsidR="00934024" w:rsidRPr="00EC03A6">
        <w:rPr>
          <w:rStyle w:val="1-Char"/>
          <w:rFonts w:hint="cs"/>
          <w:rtl/>
        </w:rPr>
        <w:t>منطقی ص</w:t>
      </w:r>
      <w:r w:rsidRPr="00EC03A6">
        <w:rPr>
          <w:rStyle w:val="1-Char"/>
          <w:rFonts w:hint="cs"/>
          <w:rtl/>
        </w:rPr>
        <w:t>ا</w:t>
      </w:r>
      <w:r w:rsidR="00934024" w:rsidRPr="00EC03A6">
        <w:rPr>
          <w:rStyle w:val="1-Char"/>
          <w:rFonts w:hint="cs"/>
          <w:rtl/>
        </w:rPr>
        <w:t>ح</w:t>
      </w:r>
      <w:r w:rsidRPr="00EC03A6">
        <w:rPr>
          <w:rStyle w:val="1-Char"/>
          <w:rFonts w:hint="cs"/>
          <w:rtl/>
        </w:rPr>
        <w:t xml:space="preserve">ب آن می‌باشد. بعد از اینکه اعتراض از طرف گفتگوی خود اختراع نموده است </w:t>
      </w:r>
      <w:r w:rsidR="00934024" w:rsidRPr="00EC03A6">
        <w:rPr>
          <w:rStyle w:val="1-Char"/>
          <w:rFonts w:hint="cs"/>
          <w:rtl/>
        </w:rPr>
        <w:t xml:space="preserve">- </w:t>
      </w:r>
      <w:r w:rsidRPr="00EC03A6">
        <w:rPr>
          <w:rStyle w:val="1-Char"/>
          <w:rFonts w:hint="cs"/>
          <w:rtl/>
        </w:rPr>
        <w:t>که در حقیقت برخی اعتراض‌های اهل علم بر رافضیان گمراه است که توان پاسخ بر آن</w:t>
      </w:r>
      <w:r w:rsidR="00934024" w:rsidRPr="00EC03A6">
        <w:rPr>
          <w:rStyle w:val="1-Char"/>
          <w:rFonts w:hint="cs"/>
          <w:rtl/>
        </w:rPr>
        <w:t xml:space="preserve"> را</w:t>
      </w:r>
      <w:r w:rsidRPr="00EC03A6">
        <w:rPr>
          <w:rStyle w:val="1-Char"/>
          <w:rFonts w:hint="cs"/>
          <w:rtl/>
        </w:rPr>
        <w:t xml:space="preserve"> نداشته‌اند</w:t>
      </w:r>
      <w:r w:rsidR="00934024" w:rsidRPr="00EC03A6">
        <w:rPr>
          <w:rStyle w:val="1-Char"/>
          <w:rFonts w:hint="cs"/>
          <w:rtl/>
        </w:rPr>
        <w:t xml:space="preserve"> -</w:t>
      </w:r>
      <w:r w:rsidRPr="00EC03A6">
        <w:rPr>
          <w:rStyle w:val="1-Char"/>
          <w:rFonts w:hint="cs"/>
          <w:rtl/>
        </w:rPr>
        <w:t xml:space="preserve"> بدون دلیل و ص</w:t>
      </w:r>
      <w:r w:rsidR="00934024" w:rsidRPr="00EC03A6">
        <w:rPr>
          <w:rStyle w:val="1-Char"/>
          <w:rFonts w:hint="cs"/>
          <w:rtl/>
        </w:rPr>
        <w:t>ِ</w:t>
      </w:r>
      <w:r w:rsidRPr="00EC03A6">
        <w:rPr>
          <w:rStyle w:val="1-Char"/>
          <w:rFonts w:hint="cs"/>
          <w:rtl/>
        </w:rPr>
        <w:t>رف ادعا و عنادورزی تلاش نموده بر آن جواب دهد و</w:t>
      </w:r>
      <w:r w:rsidR="00934024" w:rsidRPr="00EC03A6">
        <w:rPr>
          <w:rStyle w:val="1-Char"/>
          <w:rFonts w:hint="cs"/>
          <w:rtl/>
        </w:rPr>
        <w:t xml:space="preserve"> م</w:t>
      </w:r>
      <w:r w:rsidRPr="00EC03A6">
        <w:rPr>
          <w:rStyle w:val="1-Char"/>
          <w:rFonts w:hint="cs"/>
          <w:rtl/>
        </w:rPr>
        <w:t>ی</w:t>
      </w:r>
      <w:r w:rsidR="00934024" w:rsidRPr="00EC03A6">
        <w:rPr>
          <w:rStyle w:val="1-Char"/>
          <w:rFonts w:hint="eastAsia"/>
          <w:rtl/>
        </w:rPr>
        <w:t>‌</w:t>
      </w:r>
      <w:r w:rsidRPr="00EC03A6">
        <w:rPr>
          <w:rStyle w:val="1-Char"/>
          <w:rFonts w:hint="cs"/>
          <w:rtl/>
        </w:rPr>
        <w:t>گوید</w:t>
      </w:r>
      <w:r w:rsidR="008126A4" w:rsidRPr="00EC03A6">
        <w:rPr>
          <w:rStyle w:val="1-Char"/>
          <w:rFonts w:hint="cs"/>
          <w:rtl/>
        </w:rPr>
        <w:t>:</w:t>
      </w:r>
      <w:r w:rsidRPr="00EC03A6">
        <w:rPr>
          <w:rStyle w:val="1-Char"/>
          <w:rFonts w:hint="cs"/>
          <w:rtl/>
        </w:rPr>
        <w:t xml:space="preserve"> (من می‌دانم که درونتان به آنچه ذکر کرده‌اید آرامش و اطمینان نیافته است، و شما [همواره] رسول خدا را در حکمت بالغه او ارج می‌نهید ..) آیا اینگونه حجت بر </w:t>
      </w:r>
      <w:r w:rsidR="00934024" w:rsidRPr="00EC03A6">
        <w:rPr>
          <w:rStyle w:val="1-Char"/>
          <w:rFonts w:hint="cs"/>
          <w:rtl/>
        </w:rPr>
        <w:t>او</w:t>
      </w:r>
      <w:r w:rsidRPr="00EC03A6">
        <w:rPr>
          <w:rStyle w:val="1-Char"/>
          <w:rFonts w:hint="cs"/>
          <w:rtl/>
        </w:rPr>
        <w:t xml:space="preserve"> اقامه می‌گردد؟ طرف مقابل به شما می‌گوید من به دلایل زیر معنی حدیث را چنین و چنان قرار می‌دهم؟ و شما در پاسخ وی می‌گویید من می</w:t>
      </w:r>
      <w:r w:rsidRPr="00EC03A6">
        <w:rPr>
          <w:rStyle w:val="1-Char"/>
          <w:rFonts w:hint="eastAsia"/>
          <w:rtl/>
        </w:rPr>
        <w:t>‌</w:t>
      </w:r>
      <w:r w:rsidRPr="00EC03A6">
        <w:rPr>
          <w:rStyle w:val="1-Char"/>
          <w:rFonts w:hint="cs"/>
          <w:rtl/>
        </w:rPr>
        <w:t>دانم که شما به گفت</w:t>
      </w:r>
      <w:r w:rsidR="006759D6">
        <w:rPr>
          <w:rStyle w:val="1-Char"/>
          <w:rFonts w:hint="cs"/>
          <w:rtl/>
        </w:rPr>
        <w:t>ۀ</w:t>
      </w:r>
      <w:r w:rsidRPr="00EC03A6">
        <w:rPr>
          <w:rStyle w:val="1-Char"/>
          <w:rFonts w:hint="cs"/>
          <w:rtl/>
        </w:rPr>
        <w:t xml:space="preserve"> خود اطمینان نداری؟؟ و من نمی‌دانم آیا ما در یک مناظره علمی با حجت و برهان می‌باشیم و ی</w:t>
      </w:r>
      <w:r w:rsidR="00934024" w:rsidRPr="00EC03A6">
        <w:rPr>
          <w:rStyle w:val="1-Char"/>
          <w:rFonts w:hint="cs"/>
          <w:rtl/>
        </w:rPr>
        <w:t>ا</w:t>
      </w:r>
      <w:r w:rsidRPr="00EC03A6">
        <w:rPr>
          <w:rStyle w:val="1-Char"/>
          <w:rFonts w:hint="cs"/>
          <w:rtl/>
        </w:rPr>
        <w:t xml:space="preserve"> در بازار بقالی و قصابی هستیم که هر کدام تلاش می‌نماید دیگری را [با چماق و چاقو] و با اینگونه سخنان بیرون نماید تا خود به هدف خویش نایل آید؟ </w:t>
      </w:r>
    </w:p>
    <w:p w:rsidR="00E47C19" w:rsidRPr="00EC03A6" w:rsidRDefault="00E47C19" w:rsidP="00FB0EFC">
      <w:pPr>
        <w:tabs>
          <w:tab w:val="right" w:pos="7031"/>
        </w:tabs>
        <w:bidi/>
        <w:ind w:firstLine="284"/>
        <w:jc w:val="both"/>
        <w:rPr>
          <w:rStyle w:val="1-Char"/>
          <w:rtl/>
        </w:rPr>
      </w:pPr>
      <w:r w:rsidRPr="00EC03A6">
        <w:rPr>
          <w:rStyle w:val="1-Char"/>
          <w:rFonts w:hint="cs"/>
          <w:rtl/>
        </w:rPr>
        <w:t>و اگر این چنین استدلال روا و درست و کارگر</w:t>
      </w:r>
      <w:r w:rsidR="00934024" w:rsidRPr="00EC03A6">
        <w:rPr>
          <w:rStyle w:val="1-Char"/>
          <w:rFonts w:hint="cs"/>
          <w:rtl/>
        </w:rPr>
        <w:t xml:space="preserve"> م</w:t>
      </w:r>
      <w:r w:rsidRPr="00EC03A6">
        <w:rPr>
          <w:rStyle w:val="1-Char"/>
          <w:rFonts w:hint="cs"/>
          <w:rtl/>
        </w:rPr>
        <w:t>ی</w:t>
      </w:r>
      <w:r w:rsidR="00934024" w:rsidRPr="00EC03A6">
        <w:rPr>
          <w:rStyle w:val="1-Char"/>
          <w:rFonts w:hint="eastAsia"/>
          <w:rtl/>
        </w:rPr>
        <w:t>‌</w:t>
      </w:r>
      <w:r w:rsidRPr="00EC03A6">
        <w:rPr>
          <w:rStyle w:val="1-Char"/>
          <w:rFonts w:hint="cs"/>
          <w:rtl/>
        </w:rPr>
        <w:t>بود هر کس می</w:t>
      </w:r>
      <w:r w:rsidRPr="00EC03A6">
        <w:rPr>
          <w:rStyle w:val="1-Char"/>
          <w:rFonts w:hint="eastAsia"/>
          <w:rtl/>
        </w:rPr>
        <w:t>‌</w:t>
      </w:r>
      <w:r w:rsidRPr="00EC03A6">
        <w:rPr>
          <w:rStyle w:val="1-Char"/>
          <w:rFonts w:hint="cs"/>
          <w:rtl/>
        </w:rPr>
        <w:t>توانست طرف مخالف خود را با صرف قول به اینکه (من می‌دانم که شما با درایت و فهم به این سخن رازی نخواهی شد) پاسخ گفت</w:t>
      </w:r>
      <w:r w:rsidR="008126A4" w:rsidRPr="00EC03A6">
        <w:rPr>
          <w:rStyle w:val="1-Char"/>
          <w:rFonts w:hint="cs"/>
          <w:rtl/>
        </w:rPr>
        <w:t>:</w:t>
      </w:r>
      <w:r w:rsidRPr="00EC03A6">
        <w:rPr>
          <w:rStyle w:val="1-Char"/>
          <w:rFonts w:hint="cs"/>
          <w:rtl/>
        </w:rPr>
        <w:t xml:space="preserve"> آیا این همان برهان و دلیلی است که در مقدم</w:t>
      </w:r>
      <w:r w:rsidR="006759D6">
        <w:rPr>
          <w:rStyle w:val="1-Char"/>
          <w:rFonts w:hint="cs"/>
          <w:rtl/>
        </w:rPr>
        <w:t>ۀ</w:t>
      </w:r>
      <w:r w:rsidRPr="00EC03A6">
        <w:rPr>
          <w:rStyle w:val="1-Char"/>
          <w:rFonts w:hint="cs"/>
          <w:rtl/>
        </w:rPr>
        <w:t xml:space="preserve"> کتابش وعده داد که مویی لای درز آن نمی‌رود، و خداوند علمای سلف را مورد رحمت قرار </w:t>
      </w:r>
      <w:r w:rsidRPr="00EC03A6">
        <w:rPr>
          <w:rStyle w:val="1-Char"/>
          <w:rFonts w:hint="cs"/>
          <w:rtl/>
        </w:rPr>
        <w:lastRenderedPageBreak/>
        <w:t>دهد که گفته</w:t>
      </w:r>
      <w:r w:rsidR="00934024" w:rsidRPr="00EC03A6">
        <w:rPr>
          <w:rStyle w:val="1-Char"/>
          <w:rFonts w:hint="eastAsia"/>
          <w:rtl/>
        </w:rPr>
        <w:t>‌اند</w:t>
      </w:r>
      <w:r w:rsidR="008126A4" w:rsidRPr="00EC03A6">
        <w:rPr>
          <w:rStyle w:val="1-Char"/>
          <w:rFonts w:hint="cs"/>
          <w:rtl/>
        </w:rPr>
        <w:t>:</w:t>
      </w:r>
      <w:r w:rsidRPr="00EC03A6">
        <w:rPr>
          <w:rStyle w:val="1-Char"/>
          <w:rFonts w:hint="cs"/>
          <w:rtl/>
        </w:rPr>
        <w:t xml:space="preserve"> رافضیان در نقلیات</w:t>
      </w:r>
      <w:r w:rsidRPr="00EC03A6">
        <w:rPr>
          <w:rStyle w:val="1-Char"/>
          <w:rFonts w:hint="eastAsia"/>
          <w:rtl/>
        </w:rPr>
        <w:t>‌</w:t>
      </w:r>
      <w:r w:rsidRPr="00EC03A6">
        <w:rPr>
          <w:rStyle w:val="1-Char"/>
          <w:rFonts w:hint="cs"/>
          <w:rtl/>
        </w:rPr>
        <w:t xml:space="preserve"> دروغگوترین مردم‌اند و در عقلیات جاهل‌ترین مردم‌اند سپس این جاهل احمق تعدادی سؤال نقل می</w:t>
      </w:r>
      <w:r w:rsidRPr="00EC03A6">
        <w:rPr>
          <w:rStyle w:val="1-Char"/>
          <w:rFonts w:hint="eastAsia"/>
          <w:rtl/>
        </w:rPr>
        <w:t>‌</w:t>
      </w:r>
      <w:r w:rsidRPr="00EC03A6">
        <w:rPr>
          <w:rStyle w:val="1-Char"/>
          <w:rFonts w:hint="cs"/>
          <w:rtl/>
        </w:rPr>
        <w:t>نماید به گمان اینکه حجتی برای وی در پی خواهد داشت و می</w:t>
      </w:r>
      <w:r w:rsidRPr="00EC03A6">
        <w:rPr>
          <w:rStyle w:val="1-Char"/>
          <w:rFonts w:hint="eastAsia"/>
          <w:rtl/>
        </w:rPr>
        <w:t>‌</w:t>
      </w:r>
      <w:r w:rsidRPr="00EC03A6">
        <w:rPr>
          <w:rStyle w:val="1-Char"/>
          <w:rFonts w:hint="cs"/>
          <w:rtl/>
        </w:rPr>
        <w:t>گوید (چرا در آن روز آن هزارها نفر از حرکت و راهپیمایی منع شدند؟ و چرا پیامبر آنان را در آن صحرای سوزان نگه داشت؟ و چرا به برگشتن کسانی که رفته بودند و پیوستن آنانی که تأخیر نموده بودند اهتمام ورزید؟ و چرا همگان را در آن بیابان خشک و بی‌</w:t>
      </w:r>
      <w:r w:rsidRPr="00EC03A6">
        <w:rPr>
          <w:rStyle w:val="1-Char"/>
          <w:rFonts w:hint="eastAsia"/>
          <w:rtl/>
        </w:rPr>
        <w:t xml:space="preserve">‌آب و علف </w:t>
      </w:r>
      <w:r w:rsidRPr="00EC03A6">
        <w:rPr>
          <w:rStyle w:val="1-Char"/>
          <w:rFonts w:hint="cs"/>
          <w:rtl/>
        </w:rPr>
        <w:t>فرود آورد؟ (در پاسخ) خواهیم گفت</w:t>
      </w:r>
      <w:r w:rsidR="008126A4" w:rsidRPr="00EC03A6">
        <w:rPr>
          <w:rStyle w:val="1-Char"/>
          <w:rFonts w:hint="cs"/>
          <w:rtl/>
        </w:rPr>
        <w:t>:</w:t>
      </w:r>
      <w:r w:rsidRPr="00EC03A6">
        <w:rPr>
          <w:rStyle w:val="1-Char"/>
          <w:rFonts w:hint="cs"/>
          <w:rtl/>
        </w:rPr>
        <w:t xml:space="preserve"> هم</w:t>
      </w:r>
      <w:r w:rsidR="006759D6">
        <w:rPr>
          <w:rStyle w:val="1-Char"/>
          <w:rFonts w:hint="cs"/>
          <w:rtl/>
        </w:rPr>
        <w:t>ۀ</w:t>
      </w:r>
      <w:r w:rsidRPr="00EC03A6">
        <w:rPr>
          <w:rStyle w:val="1-Char"/>
          <w:rFonts w:hint="cs"/>
          <w:rtl/>
        </w:rPr>
        <w:t xml:space="preserve"> این امور به علت اهمیت تبرئه علی و از کینه و نفرتی که به وی نسبت داده شده بود، زیرا عده‌ای بر نفرت و </w:t>
      </w:r>
      <w:r w:rsidR="00763505" w:rsidRPr="00EC03A6">
        <w:rPr>
          <w:rStyle w:val="1-Char"/>
          <w:rFonts w:hint="cs"/>
          <w:rtl/>
        </w:rPr>
        <w:t>عده ا</w:t>
      </w:r>
      <w:r w:rsidR="00FB0EFC">
        <w:rPr>
          <w:rStyle w:val="1-Char"/>
          <w:rFonts w:hint="cs"/>
          <w:rtl/>
        </w:rPr>
        <w:t>ی</w:t>
      </w:r>
      <w:r w:rsidR="00763505" w:rsidRPr="00EC03A6">
        <w:rPr>
          <w:rStyle w:val="1-Char"/>
          <w:rFonts w:hint="cs"/>
          <w:rtl/>
        </w:rPr>
        <w:t xml:space="preserve"> بر عدم هم</w:t>
      </w:r>
      <w:r w:rsidR="00FB0EFC">
        <w:rPr>
          <w:rStyle w:val="1-Char"/>
          <w:rFonts w:hint="cs"/>
          <w:rtl/>
        </w:rPr>
        <w:t>ک</w:t>
      </w:r>
      <w:r w:rsidR="00763505" w:rsidRPr="00EC03A6">
        <w:rPr>
          <w:rStyle w:val="1-Char"/>
          <w:rFonts w:hint="cs"/>
          <w:rtl/>
        </w:rPr>
        <w:t>ار</w:t>
      </w:r>
      <w:r w:rsidR="00FB0EFC">
        <w:rPr>
          <w:rStyle w:val="1-Char"/>
          <w:rFonts w:hint="cs"/>
          <w:rtl/>
        </w:rPr>
        <w:t>ی</w:t>
      </w:r>
      <w:r w:rsidR="00763505" w:rsidRPr="00EC03A6">
        <w:rPr>
          <w:rStyle w:val="1-Char"/>
          <w:rFonts w:hint="cs"/>
          <w:rtl/>
        </w:rPr>
        <w:t xml:space="preserve"> با</w:t>
      </w:r>
      <w:r w:rsidRPr="00EC03A6">
        <w:rPr>
          <w:rStyle w:val="1-Char"/>
          <w:rFonts w:hint="cs"/>
          <w:rtl/>
        </w:rPr>
        <w:t xml:space="preserve"> وی با هم اجتماع نموده بودند و کسانی مانند، بریده بن حصیب، ابو سعید </w:t>
      </w:r>
      <w:r w:rsidR="00934024" w:rsidRPr="00EC03A6">
        <w:rPr>
          <w:rStyle w:val="1-Char"/>
          <w:rFonts w:hint="cs"/>
          <w:rtl/>
        </w:rPr>
        <w:t>خد</w:t>
      </w:r>
      <w:r w:rsidRPr="00EC03A6">
        <w:rPr>
          <w:rStyle w:val="1-Char"/>
          <w:rFonts w:hint="cs"/>
          <w:rtl/>
        </w:rPr>
        <w:t>ری</w:t>
      </w:r>
      <w:r w:rsidR="00934024" w:rsidRPr="00EC03A6">
        <w:rPr>
          <w:rStyle w:val="1-Char"/>
          <w:rFonts w:hint="cs"/>
          <w:rtl/>
        </w:rPr>
        <w:t>،</w:t>
      </w:r>
      <w:r w:rsidRPr="00EC03A6">
        <w:rPr>
          <w:rStyle w:val="1-Char"/>
          <w:rFonts w:hint="cs"/>
          <w:rtl/>
        </w:rPr>
        <w:t xml:space="preserve"> سعد بن ابی وقاص و دیگران به این مسأله تصریح نموده‌اند و حال صراحتاً به ذکر نام علی اشاره نموده‌اند، و احادیثی در (ج 1/451-455) از احادیث بریده، عمران بن حصین، عمرو بن شانی، وهب بن حمزه، ابو سعید </w:t>
      </w:r>
      <w:r w:rsidR="00934024" w:rsidRPr="00EC03A6">
        <w:rPr>
          <w:rStyle w:val="1-Char"/>
          <w:rFonts w:hint="cs"/>
          <w:rtl/>
        </w:rPr>
        <w:t>خد</w:t>
      </w:r>
      <w:r w:rsidRPr="00EC03A6">
        <w:rPr>
          <w:rStyle w:val="1-Char"/>
          <w:rFonts w:hint="cs"/>
          <w:rtl/>
        </w:rPr>
        <w:t>ری، سعد بن ابی وقاص و یزید بن طلحه بن یزید بن رکان</w:t>
      </w:r>
      <w:r w:rsidR="006759D6">
        <w:rPr>
          <w:rStyle w:val="1-Char"/>
          <w:rFonts w:hint="cs"/>
          <w:rtl/>
        </w:rPr>
        <w:t>ۀ</w:t>
      </w:r>
      <w:r w:rsidRPr="00EC03A6">
        <w:rPr>
          <w:rStyle w:val="1-Char"/>
          <w:rFonts w:hint="cs"/>
          <w:rtl/>
        </w:rPr>
        <w:t xml:space="preserve"> در این باره بیان کردیم که همگی علی‌رغم میل رافضیان به این مساله تصریح نموده‌اند. </w:t>
      </w:r>
    </w:p>
    <w:p w:rsidR="00E47C19" w:rsidRPr="000E7309" w:rsidRDefault="00E47C19" w:rsidP="00763505">
      <w:pPr>
        <w:tabs>
          <w:tab w:val="right" w:pos="7031"/>
        </w:tabs>
        <w:bidi/>
        <w:ind w:firstLine="284"/>
        <w:jc w:val="both"/>
        <w:rPr>
          <w:sz w:val="28"/>
          <w:szCs w:val="28"/>
          <w:rtl/>
          <w:lang w:bidi="fa-IR"/>
        </w:rPr>
      </w:pPr>
      <w:r w:rsidRPr="00EC03A6">
        <w:rPr>
          <w:rStyle w:val="1-Char"/>
          <w:rFonts w:hint="cs"/>
          <w:rtl/>
        </w:rPr>
        <w:t>و چنانچه پیامبر</w:t>
      </w:r>
      <w:r w:rsidR="00BB6F17" w:rsidRPr="00BB6F17">
        <w:rPr>
          <w:rStyle w:val="1-Char"/>
          <w:rFonts w:cs="CTraditional Arabic" w:hint="cs"/>
          <w:rtl/>
        </w:rPr>
        <w:t xml:space="preserve"> ج </w:t>
      </w:r>
      <w:r w:rsidRPr="00EC03A6">
        <w:rPr>
          <w:rStyle w:val="1-Char"/>
          <w:rFonts w:hint="cs"/>
          <w:rtl/>
        </w:rPr>
        <w:t xml:space="preserve">این مساله را رها می‌نمود و به آن اهتمام نمی‌ورزید در دل آنان این عداوت و نفرت‌انگیزی برای علی علی‌الخصوص بعد از وفات </w:t>
      </w:r>
      <w:r w:rsidR="00763505" w:rsidRPr="00EC03A6">
        <w:rPr>
          <w:rStyle w:val="1-Char"/>
          <w:rFonts w:hint="cs"/>
          <w:rtl/>
        </w:rPr>
        <w:t>پیامبر</w:t>
      </w:r>
      <w:r w:rsidR="00BB6F17" w:rsidRPr="00BB6F17">
        <w:rPr>
          <w:rStyle w:val="1-Char"/>
          <w:rFonts w:cs="CTraditional Arabic" w:hint="cs"/>
          <w:rtl/>
        </w:rPr>
        <w:t xml:space="preserve"> ج </w:t>
      </w:r>
      <w:r w:rsidRPr="00EC03A6">
        <w:rPr>
          <w:rStyle w:val="1-Char"/>
          <w:rFonts w:hint="cs"/>
          <w:rtl/>
        </w:rPr>
        <w:t>ماندگار می‌شد زیرا بسیاری به علت خویشاوندی علی</w:t>
      </w:r>
      <w:r w:rsidR="003963F4" w:rsidRPr="003963F4">
        <w:rPr>
          <w:rStyle w:val="1-Char"/>
          <w:rFonts w:cs="CTraditional Arabic" w:hint="cs"/>
          <w:rtl/>
        </w:rPr>
        <w:t>س</w:t>
      </w:r>
      <w:r w:rsidRPr="00EC03A6">
        <w:rPr>
          <w:rStyle w:val="1-Char"/>
          <w:rFonts w:hint="cs"/>
          <w:rtl/>
        </w:rPr>
        <w:t xml:space="preserve"> با پیامبر و شرم از اودر زمان حیات پیامبر سکوت نموده بودند اما ممکن بود بعد از وفات پیامبر حق او را ضایع سازند، و در مورد هم</w:t>
      </w:r>
      <w:r w:rsidR="006759D6">
        <w:rPr>
          <w:rStyle w:val="1-Char"/>
          <w:rFonts w:hint="cs"/>
          <w:rtl/>
        </w:rPr>
        <w:t>ۀ</w:t>
      </w:r>
      <w:r w:rsidRPr="00EC03A6">
        <w:rPr>
          <w:rStyle w:val="1-Char"/>
          <w:rFonts w:hint="cs"/>
          <w:rtl/>
        </w:rPr>
        <w:t xml:space="preserve"> اهل بیت [هر کدام به نوعی] این مسأله مطرح بود، و پیامبر [با این کار] شدیداً به خلافت ابوبکر صدیق اشاره می‌نماید، و پیامبر خواسته برای امت بیان نماید که خلافت بعد از او آن را در میان اهل بیت قرار نداده است زیرا در غیر آنان مستحق‌تر از اهل بیت هم وجود داشته است و این به معنی کاهش فضیلت اهل بیت و تحقیر آنان نیست، وجوب محبت و دوستی آنان جای خود را دارد و این عمل اقدام سزاوار حکمت سرور حکیمان و خاتم پیامبران است و چنانکه پیامبر</w:t>
      </w:r>
      <w:r w:rsidR="00BB6F17" w:rsidRPr="00BB6F17">
        <w:rPr>
          <w:rStyle w:val="1-Char"/>
          <w:rFonts w:cs="CTraditional Arabic" w:hint="cs"/>
          <w:rtl/>
        </w:rPr>
        <w:t xml:space="preserve"> ج </w:t>
      </w:r>
      <w:r w:rsidRPr="00EC03A6">
        <w:rPr>
          <w:rStyle w:val="1-Char"/>
          <w:rFonts w:hint="cs"/>
          <w:rtl/>
        </w:rPr>
        <w:t>بر خلافت علی بعد از خود و اهل بیت بعد از</w:t>
      </w:r>
      <w:r w:rsidR="002E1394" w:rsidRPr="00EC03A6">
        <w:rPr>
          <w:rStyle w:val="1-Char"/>
          <w:rFonts w:hint="cs"/>
          <w:rtl/>
        </w:rPr>
        <w:t xml:space="preserve"> </w:t>
      </w:r>
      <w:r w:rsidRPr="00EC03A6">
        <w:rPr>
          <w:rStyle w:val="1-Char"/>
          <w:rFonts w:hint="cs"/>
          <w:rtl/>
        </w:rPr>
        <w:t xml:space="preserve">علی تصریح می‌نمود </w:t>
      </w:r>
      <w:r>
        <w:rPr>
          <w:rFonts w:hint="cs"/>
          <w:sz w:val="28"/>
          <w:szCs w:val="28"/>
          <w:rtl/>
          <w:lang w:bidi="fa-IR"/>
        </w:rPr>
        <w:t>–</w:t>
      </w:r>
      <w:r w:rsidRPr="00EC03A6">
        <w:rPr>
          <w:rStyle w:val="1-Char"/>
          <w:rFonts w:hint="cs"/>
          <w:rtl/>
        </w:rPr>
        <w:t xml:space="preserve"> هم چنانکه جاهلان تصور می‌نمایند </w:t>
      </w:r>
      <w:r>
        <w:rPr>
          <w:rFonts w:hint="cs"/>
          <w:sz w:val="28"/>
          <w:szCs w:val="28"/>
          <w:rtl/>
          <w:lang w:bidi="fa-IR"/>
        </w:rPr>
        <w:t>–</w:t>
      </w:r>
      <w:r w:rsidRPr="00EC03A6">
        <w:rPr>
          <w:rStyle w:val="1-Char"/>
          <w:rFonts w:hint="cs"/>
          <w:rtl/>
        </w:rPr>
        <w:t xml:space="preserve"> نیاز به یادآوری فض</w:t>
      </w:r>
      <w:r w:rsidR="00934024" w:rsidRPr="00EC03A6">
        <w:rPr>
          <w:rStyle w:val="1-Char"/>
          <w:rFonts w:hint="cs"/>
          <w:rtl/>
        </w:rPr>
        <w:t>ی</w:t>
      </w:r>
      <w:r w:rsidRPr="00EC03A6">
        <w:rPr>
          <w:rStyle w:val="1-Char"/>
          <w:rFonts w:hint="cs"/>
          <w:rtl/>
        </w:rPr>
        <w:t>لت و وجوب محبتشان و حفظ مقامشان نبود و نزد آگاهان و حکما نص بر خلافت از توصیه و یادآوری بی‌نیاز است، آیا ممکن است پیامبر بفرماید این خلیف</w:t>
      </w:r>
      <w:r w:rsidR="006759D6">
        <w:rPr>
          <w:rStyle w:val="1-Char"/>
          <w:rFonts w:hint="cs"/>
          <w:rtl/>
        </w:rPr>
        <w:t>ۀ</w:t>
      </w:r>
      <w:r w:rsidRPr="00EC03A6">
        <w:rPr>
          <w:rStyle w:val="1-Char"/>
          <w:rFonts w:hint="cs"/>
          <w:rtl/>
        </w:rPr>
        <w:t xml:space="preserve"> من است سپس به فضیلت و صدق محبتش برای ایمانداران و </w:t>
      </w:r>
      <w:r w:rsidRPr="00EC03A6">
        <w:rPr>
          <w:rStyle w:val="1-Char"/>
          <w:rFonts w:hint="cs"/>
          <w:rtl/>
        </w:rPr>
        <w:lastRenderedPageBreak/>
        <w:t xml:space="preserve">وجوب محبت آنان بر نهی نفرت از آنان امر و نهی نماید، و مجرد منصوب نمودن وی به عنوان خلیفه برای صحابه و سایر امت ایجاد اطمینان می‌نماید که او برترین امت و محبت و یاری او واجب است. </w:t>
      </w:r>
    </w:p>
    <w:p w:rsidR="00E47C19" w:rsidRPr="00EC03A6" w:rsidRDefault="00E47C19" w:rsidP="00E47C19">
      <w:pPr>
        <w:tabs>
          <w:tab w:val="right" w:pos="7031"/>
        </w:tabs>
        <w:bidi/>
        <w:ind w:firstLine="284"/>
        <w:jc w:val="both"/>
        <w:rPr>
          <w:rStyle w:val="1-Char"/>
          <w:rtl/>
        </w:rPr>
      </w:pPr>
      <w:r w:rsidRPr="00EC03A6">
        <w:rPr>
          <w:rStyle w:val="1-Char"/>
          <w:rFonts w:hint="cs"/>
          <w:rtl/>
        </w:rPr>
        <w:t>سپس چگونه صحابه اینگونه فضایل</w:t>
      </w:r>
      <w:r w:rsidR="00763505" w:rsidRPr="00EC03A6">
        <w:rPr>
          <w:rStyle w:val="1-Char"/>
          <w:rFonts w:hint="cs"/>
          <w:rtl/>
        </w:rPr>
        <w:t xml:space="preserve"> را</w:t>
      </w:r>
      <w:r w:rsidRPr="00EC03A6">
        <w:rPr>
          <w:rStyle w:val="1-Char"/>
          <w:rFonts w:hint="cs"/>
          <w:rtl/>
        </w:rPr>
        <w:t xml:space="preserve"> از قبیل وجوب محبت و نصرت وی در برابر مؤمنین نقل کرده‌اند و برخی از آن روایت به حد تواتر رسیده‌اند و سپس تصریح پیامبر به خلافت علی را کتمان می‌نمایند؟ آیا نمی‌توانستند به جای کتمان نص خلافت این احادیث را کتمان نمایند؟ اگر گفته شود </w:t>
      </w:r>
      <w:r w:rsidR="007C648E">
        <w:rPr>
          <w:rStyle w:val="1-Char"/>
          <w:rFonts w:hint="cs"/>
          <w:rtl/>
        </w:rPr>
        <w:t>همچنان که</w:t>
      </w:r>
      <w:r w:rsidRPr="00EC03A6">
        <w:rPr>
          <w:rStyle w:val="1-Char"/>
          <w:rFonts w:hint="cs"/>
          <w:rtl/>
        </w:rPr>
        <w:t xml:space="preserve"> عبدالحسین در این مراجعه گفته است که رافضیان این نصوص را به عنوان تصریح در خلافت قرار می‌دهند. </w:t>
      </w:r>
    </w:p>
    <w:p w:rsidR="00E47C19" w:rsidRPr="00EC03A6" w:rsidRDefault="00E47C19" w:rsidP="00763505">
      <w:pPr>
        <w:tabs>
          <w:tab w:val="right" w:pos="7031"/>
        </w:tabs>
        <w:bidi/>
        <w:ind w:firstLine="284"/>
        <w:jc w:val="both"/>
        <w:rPr>
          <w:rStyle w:val="1-Char"/>
          <w:rtl/>
        </w:rPr>
      </w:pPr>
      <w:r w:rsidRPr="00EC03A6">
        <w:rPr>
          <w:rStyle w:val="1-Char"/>
          <w:rFonts w:hint="cs"/>
          <w:rtl/>
        </w:rPr>
        <w:t>[در پاسخ] خواهیم گفت با توجه به مفهوم و معانی با واضح‌ترین حجت‌ها برای این نصوص بیان نمودیم این نصوص آنان را در نیل به اهدافشان یاری نمی‌نمایند و چگونه پیامبر</w:t>
      </w:r>
      <w:r w:rsidR="00BB6F17" w:rsidRPr="00BB6F17">
        <w:rPr>
          <w:rStyle w:val="1-Char"/>
          <w:rFonts w:cs="CTraditional Arabic" w:hint="cs"/>
          <w:rtl/>
        </w:rPr>
        <w:t xml:space="preserve"> ج </w:t>
      </w:r>
      <w:r w:rsidRPr="00EC03A6">
        <w:rPr>
          <w:rStyle w:val="1-Char"/>
          <w:rFonts w:hint="cs"/>
          <w:rtl/>
        </w:rPr>
        <w:t>می‌خواهد پسر عموی خود را بعد از خود به عنوان خلیفه منصوب نماید و به آن تصریح نمی‌نماید</w:t>
      </w:r>
      <w:r w:rsidR="00005BD3" w:rsidRPr="00EC03A6">
        <w:rPr>
          <w:rStyle w:val="1-Char"/>
          <w:rFonts w:hint="cs"/>
          <w:rtl/>
        </w:rPr>
        <w:t>؟</w:t>
      </w:r>
      <w:r w:rsidRPr="00EC03A6">
        <w:rPr>
          <w:rStyle w:val="1-Char"/>
          <w:rFonts w:hint="cs"/>
          <w:rtl/>
        </w:rPr>
        <w:t xml:space="preserve"> بلکه الفاظ </w:t>
      </w:r>
      <w:r w:rsidR="00005BD3" w:rsidRPr="00EC03A6">
        <w:rPr>
          <w:rStyle w:val="1-Char"/>
          <w:rFonts w:hint="cs"/>
          <w:rtl/>
        </w:rPr>
        <w:t xml:space="preserve">روایات </w:t>
      </w:r>
      <w:r w:rsidRPr="00EC03A6">
        <w:rPr>
          <w:rStyle w:val="1-Char"/>
          <w:rFonts w:hint="cs"/>
          <w:rtl/>
        </w:rPr>
        <w:t xml:space="preserve">ذکر می‌نماید که محتمل غیر </w:t>
      </w:r>
      <w:r w:rsidR="00005BD3" w:rsidRPr="00EC03A6">
        <w:rPr>
          <w:rStyle w:val="1-Char"/>
          <w:rFonts w:hint="cs"/>
          <w:rtl/>
        </w:rPr>
        <w:t xml:space="preserve">او </w:t>
      </w:r>
      <w:r w:rsidRPr="00EC03A6">
        <w:rPr>
          <w:rStyle w:val="1-Char"/>
          <w:rFonts w:hint="cs"/>
          <w:rtl/>
        </w:rPr>
        <w:t xml:space="preserve">بلکه احتمال آن در دیگری قوی‌تر است؟ آیا معنی این سخن که این حقه باز می‌گوید به این معنی نیست که پیامبر نخواسته آشکارا آن را برای مردم بیان نماید بلکه خواسته است تا مردم </w:t>
      </w:r>
      <w:r w:rsidR="00005BD3" w:rsidRPr="00EC03A6">
        <w:rPr>
          <w:rStyle w:val="1-Char"/>
          <w:rFonts w:hint="cs"/>
          <w:rtl/>
        </w:rPr>
        <w:t xml:space="preserve">را </w:t>
      </w:r>
      <w:r w:rsidRPr="00EC03A6">
        <w:rPr>
          <w:rStyle w:val="1-Char"/>
          <w:rFonts w:hint="cs"/>
          <w:rtl/>
        </w:rPr>
        <w:t>در الفاظ [مبهم] سرگردان سازد. و یا اینکه پیامبر نتوانسته است مانند پیشوایان رافضیان به بیان این مطلب بپردازد، و پیامبر</w:t>
      </w:r>
      <w:r w:rsidR="00BB6F17" w:rsidRPr="00BB6F17">
        <w:rPr>
          <w:rStyle w:val="1-Char"/>
          <w:rFonts w:cs="CTraditional Arabic" w:hint="cs"/>
          <w:rtl/>
        </w:rPr>
        <w:t xml:space="preserve"> ج </w:t>
      </w:r>
      <w:r w:rsidRPr="00EC03A6">
        <w:rPr>
          <w:rStyle w:val="1-Char"/>
          <w:rFonts w:hint="cs"/>
          <w:rtl/>
        </w:rPr>
        <w:t xml:space="preserve">از این هزل‌گویی و بلکه کفرورزی آشکار عبدالحسین و یاران او مبرا و به دور است. </w:t>
      </w:r>
    </w:p>
    <w:p w:rsidR="00E47C19" w:rsidRPr="00EC03A6" w:rsidRDefault="00E47C19" w:rsidP="00E47C19">
      <w:pPr>
        <w:tabs>
          <w:tab w:val="right" w:pos="7031"/>
        </w:tabs>
        <w:bidi/>
        <w:ind w:firstLine="284"/>
        <w:jc w:val="both"/>
        <w:rPr>
          <w:rStyle w:val="1-Char"/>
          <w:rtl/>
        </w:rPr>
      </w:pPr>
      <w:r w:rsidRPr="00EC03A6">
        <w:rPr>
          <w:rStyle w:val="1-Char"/>
          <w:rFonts w:hint="cs"/>
          <w:rtl/>
        </w:rPr>
        <w:t>سپس می‌گوئیم پیامبر</w:t>
      </w:r>
      <w:r w:rsidR="00BB6F17" w:rsidRPr="00BB6F17">
        <w:rPr>
          <w:rStyle w:val="1-Char"/>
          <w:rFonts w:cs="CTraditional Arabic" w:hint="cs"/>
          <w:rtl/>
        </w:rPr>
        <w:t xml:space="preserve"> ج </w:t>
      </w:r>
      <w:r w:rsidRPr="00EC03A6">
        <w:rPr>
          <w:rStyle w:val="1-Char"/>
          <w:rFonts w:hint="cs"/>
          <w:rtl/>
        </w:rPr>
        <w:t xml:space="preserve">چون در غدیر خم برای مردم خطبه خواند کسانی که در </w:t>
      </w:r>
      <w:r w:rsidR="002863EC">
        <w:rPr>
          <w:rStyle w:val="1-Char"/>
          <w:rFonts w:hint="cs"/>
          <w:rtl/>
        </w:rPr>
        <w:t>حجة الوداع</w:t>
      </w:r>
      <w:r w:rsidRPr="00EC03A6">
        <w:rPr>
          <w:rStyle w:val="1-Char"/>
          <w:rFonts w:hint="cs"/>
          <w:rtl/>
        </w:rPr>
        <w:t xml:space="preserve"> با وی بودند حضور نداشتند. </w:t>
      </w:r>
    </w:p>
    <w:p w:rsidR="00E47C19" w:rsidRPr="00EC03A6" w:rsidRDefault="00E47C19" w:rsidP="00005BD3">
      <w:pPr>
        <w:tabs>
          <w:tab w:val="right" w:pos="7031"/>
        </w:tabs>
        <w:bidi/>
        <w:ind w:firstLine="284"/>
        <w:jc w:val="both"/>
        <w:rPr>
          <w:rStyle w:val="1-Char"/>
          <w:rtl/>
        </w:rPr>
      </w:pPr>
      <w:r w:rsidRPr="00EC03A6">
        <w:rPr>
          <w:rStyle w:val="1-Char"/>
          <w:rFonts w:hint="cs"/>
          <w:rtl/>
        </w:rPr>
        <w:t>زیرا مردم مکه و اطراف آن قطعا با وی بیرون نرفته بودند و او می‌خواست به مدینه برگردد، و جز دیوانگان کسی چنین حرفی نمی‌زند، و پیامبر</w:t>
      </w:r>
      <w:r w:rsidR="00BB6F17" w:rsidRPr="00BB6F17">
        <w:rPr>
          <w:rStyle w:val="1-Char"/>
          <w:rFonts w:cs="CTraditional Arabic" w:hint="cs"/>
          <w:rtl/>
        </w:rPr>
        <w:t xml:space="preserve"> ج </w:t>
      </w:r>
      <w:r w:rsidRPr="00EC03A6">
        <w:rPr>
          <w:rStyle w:val="1-Char"/>
          <w:rFonts w:hint="cs"/>
          <w:rtl/>
        </w:rPr>
        <w:t>برای فریضه‌ی حج آمده بودند</w:t>
      </w:r>
      <w:r w:rsidR="00005BD3" w:rsidRPr="00EC03A6">
        <w:rPr>
          <w:rStyle w:val="1-Char"/>
          <w:rFonts w:hint="cs"/>
          <w:rtl/>
        </w:rPr>
        <w:t>،</w:t>
      </w:r>
      <w:r w:rsidRPr="00EC03A6">
        <w:rPr>
          <w:rStyle w:val="1-Char"/>
          <w:rFonts w:hint="cs"/>
          <w:rtl/>
        </w:rPr>
        <w:t xml:space="preserve"> و مردم در مکه با وی اجتماع نموده بودند</w:t>
      </w:r>
      <w:r w:rsidR="00005BD3" w:rsidRPr="00EC03A6">
        <w:rPr>
          <w:rStyle w:val="1-Char"/>
          <w:rFonts w:hint="cs"/>
          <w:rtl/>
        </w:rPr>
        <w:t>؛</w:t>
      </w:r>
      <w:r w:rsidRPr="00EC03A6">
        <w:rPr>
          <w:rStyle w:val="1-Char"/>
          <w:rFonts w:hint="cs"/>
          <w:rtl/>
        </w:rPr>
        <w:t xml:space="preserve"> سپس چون به میان خانواده و قوم خود در مدینه برگشت صحیح نیست که بگوئیم مردم مکه هم با او برگشتند، و در غدیر خم غیر از کسانی از مردم مدینه که با پیامبر بیرون رفته بودند کسی دیگر حضور نداشت و سایرین هر کدام به خانواده و دیار خویش برگشته بودند و کسی نمی‌تواند اثبات نماید که چون پیامبر در غدیر خم خطبه ایراد نمود غیر از مردم مدینه با وی بوده‌اند. پس با این وجود سخن عبدالحسین از اسا</w:t>
      </w:r>
      <w:r w:rsidR="00005BD3" w:rsidRPr="00EC03A6">
        <w:rPr>
          <w:rStyle w:val="1-Char"/>
          <w:rFonts w:hint="cs"/>
          <w:rtl/>
        </w:rPr>
        <w:t>س</w:t>
      </w:r>
      <w:r w:rsidRPr="00EC03A6">
        <w:rPr>
          <w:rStyle w:val="1-Char"/>
          <w:rFonts w:hint="cs"/>
          <w:rtl/>
        </w:rPr>
        <w:t xml:space="preserve"> می‌ریزد زیرا چنانچه این امر از اهمیت بسیار بالایی [و مربوط به تمام مسلمانان] می‌بود</w:t>
      </w:r>
      <w:r w:rsidR="00005BD3" w:rsidRPr="00EC03A6">
        <w:rPr>
          <w:rStyle w:val="1-Char"/>
          <w:rFonts w:hint="cs"/>
          <w:rtl/>
        </w:rPr>
        <w:t>؛</w:t>
      </w:r>
      <w:r w:rsidRPr="00EC03A6">
        <w:rPr>
          <w:rStyle w:val="1-Char"/>
          <w:rFonts w:hint="cs"/>
          <w:rtl/>
        </w:rPr>
        <w:t xml:space="preserve"> پیامبر در عرفه و در </w:t>
      </w:r>
      <w:r w:rsidR="002863EC">
        <w:rPr>
          <w:rStyle w:val="1-Char"/>
          <w:rFonts w:hint="cs"/>
          <w:rtl/>
        </w:rPr>
        <w:t xml:space="preserve">حجة </w:t>
      </w:r>
      <w:r w:rsidR="002863EC">
        <w:rPr>
          <w:rStyle w:val="1-Char"/>
          <w:rFonts w:hint="cs"/>
          <w:rtl/>
        </w:rPr>
        <w:lastRenderedPageBreak/>
        <w:t>الوداع</w:t>
      </w:r>
      <w:r w:rsidRPr="00EC03A6">
        <w:rPr>
          <w:rStyle w:val="1-Char"/>
          <w:rFonts w:hint="cs"/>
          <w:rtl/>
        </w:rPr>
        <w:t xml:space="preserve"> خطب</w:t>
      </w:r>
      <w:r w:rsidR="006759D6">
        <w:rPr>
          <w:rStyle w:val="1-Char"/>
          <w:rFonts w:hint="cs"/>
          <w:rtl/>
        </w:rPr>
        <w:t>ۀ</w:t>
      </w:r>
      <w:r w:rsidRPr="00EC03A6">
        <w:rPr>
          <w:rStyle w:val="1-Char"/>
          <w:rFonts w:hint="cs"/>
          <w:rtl/>
        </w:rPr>
        <w:t xml:space="preserve"> غدیر</w:t>
      </w:r>
      <w:r w:rsidR="00005BD3" w:rsidRPr="00EC03A6">
        <w:rPr>
          <w:rStyle w:val="1-Char"/>
          <w:rFonts w:hint="cs"/>
          <w:rtl/>
        </w:rPr>
        <w:t xml:space="preserve"> را</w:t>
      </w:r>
      <w:r w:rsidRPr="00EC03A6">
        <w:rPr>
          <w:rStyle w:val="1-Char"/>
          <w:rFonts w:hint="cs"/>
          <w:rtl/>
        </w:rPr>
        <w:t xml:space="preserve"> ایراد می‌فرمود، و ما بطلان این مسأله را در صفحه (23-24) اثبات نمودیم. </w:t>
      </w:r>
    </w:p>
    <w:p w:rsidR="00E47C19" w:rsidRPr="00EC03A6" w:rsidRDefault="00E47C19" w:rsidP="00763505">
      <w:pPr>
        <w:tabs>
          <w:tab w:val="right" w:pos="7031"/>
        </w:tabs>
        <w:bidi/>
        <w:ind w:firstLine="284"/>
        <w:jc w:val="both"/>
        <w:rPr>
          <w:rStyle w:val="1-Char"/>
          <w:rtl/>
        </w:rPr>
      </w:pPr>
      <w:r w:rsidRPr="00EC03A6">
        <w:rPr>
          <w:rStyle w:val="1-Char"/>
          <w:rFonts w:hint="cs"/>
          <w:rtl/>
        </w:rPr>
        <w:t xml:space="preserve">و تنها مسأله‌ای که قابل ذکر است </w:t>
      </w:r>
      <w:r w:rsidR="00005BD3" w:rsidRPr="00EC03A6">
        <w:rPr>
          <w:rStyle w:val="1-Char"/>
          <w:rFonts w:hint="cs"/>
          <w:rtl/>
        </w:rPr>
        <w:t>سخن</w:t>
      </w:r>
      <w:r w:rsidRPr="00EC03A6">
        <w:rPr>
          <w:rStyle w:val="1-Char"/>
          <w:rFonts w:hint="cs"/>
          <w:rtl/>
        </w:rPr>
        <w:t xml:space="preserve"> پیامبر </w:t>
      </w:r>
      <w:r>
        <w:rPr>
          <w:rFonts w:hint="cs"/>
          <w:sz w:val="28"/>
          <w:szCs w:val="28"/>
          <w:rtl/>
          <w:lang w:bidi="fa-IR"/>
        </w:rPr>
        <w:t>–</w:t>
      </w:r>
      <w:r w:rsidRPr="00EC03A6">
        <w:rPr>
          <w:rStyle w:val="1-Char"/>
          <w:rFonts w:hint="cs"/>
          <w:rtl/>
        </w:rPr>
        <w:t xml:space="preserve"> اگر روایت صحیح باشد و حال چنین نیست</w:t>
      </w:r>
      <w:r w:rsidR="00005BD3" w:rsidRPr="00EC03A6">
        <w:rPr>
          <w:rStyle w:val="1-Char"/>
          <w:rFonts w:hint="cs"/>
          <w:rtl/>
        </w:rPr>
        <w:t xml:space="preserve"> -</w:t>
      </w:r>
      <w:r w:rsidRPr="00EC03A6">
        <w:rPr>
          <w:rStyle w:val="1-Char"/>
          <w:rFonts w:hint="cs"/>
          <w:rtl/>
        </w:rPr>
        <w:t xml:space="preserve"> در جمع کسانی است که در غدیر خم با وی بوده</w:t>
      </w:r>
      <w:r w:rsidRPr="00EC03A6">
        <w:rPr>
          <w:rStyle w:val="1-Char"/>
          <w:rFonts w:hint="eastAsia"/>
          <w:rtl/>
        </w:rPr>
        <w:t>‌</w:t>
      </w:r>
      <w:r w:rsidRPr="00EC03A6">
        <w:rPr>
          <w:rStyle w:val="1-Char"/>
          <w:rFonts w:hint="cs"/>
          <w:rtl/>
        </w:rPr>
        <w:t>اند که منتظر ماندند تا کسانی که در عقب و آخر کاروان بودند به آنان بپیوندند و آنانی که هم پیش رفته بودند بر گردند و سپس آنان را مورد خطاب قرار داد، و این [شیوه] خاص غدیر خم نبوده بلکه در صحیح بخاری (2/14) ثبت گردیده است که پیامبر</w:t>
      </w:r>
      <w:r w:rsidR="00BB6F17" w:rsidRPr="00BB6F17">
        <w:rPr>
          <w:rStyle w:val="1-Char"/>
          <w:rFonts w:cs="CTraditional Arabic" w:hint="cs"/>
          <w:rtl/>
        </w:rPr>
        <w:t xml:space="preserve"> ج </w:t>
      </w:r>
      <w:r w:rsidRPr="00EC03A6">
        <w:rPr>
          <w:rStyle w:val="1-Char"/>
          <w:rFonts w:hint="cs"/>
          <w:rtl/>
        </w:rPr>
        <w:t>روزی بر منبر بالا رفت</w:t>
      </w:r>
      <w:r w:rsidR="00005BD3" w:rsidRPr="00EC03A6">
        <w:rPr>
          <w:rStyle w:val="1-Char"/>
          <w:rFonts w:hint="cs"/>
          <w:rtl/>
        </w:rPr>
        <w:t xml:space="preserve"> -</w:t>
      </w:r>
      <w:r w:rsidRPr="00EC03A6">
        <w:rPr>
          <w:rStyle w:val="1-Char"/>
          <w:rFonts w:hint="cs"/>
          <w:rtl/>
        </w:rPr>
        <w:t xml:space="preserve"> و آن آخرین نشستی بود که با صحابه داشت، </w:t>
      </w:r>
      <w:r w:rsidR="00005BD3" w:rsidRPr="00EC03A6">
        <w:rPr>
          <w:rStyle w:val="1-Char"/>
          <w:rFonts w:hint="cs"/>
          <w:rtl/>
        </w:rPr>
        <w:t xml:space="preserve">- </w:t>
      </w:r>
      <w:r w:rsidRPr="00EC03A6">
        <w:rPr>
          <w:rStyle w:val="1-Char"/>
          <w:rFonts w:hint="cs"/>
          <w:rtl/>
        </w:rPr>
        <w:t>و مردم را فراخواند تا نزد وی جمع یابند و فرمود</w:t>
      </w:r>
      <w:r w:rsidR="008126A4" w:rsidRPr="00EC03A6">
        <w:rPr>
          <w:rStyle w:val="1-Char"/>
          <w:rFonts w:hint="cs"/>
          <w:rtl/>
        </w:rPr>
        <w:t>:</w:t>
      </w:r>
      <w:r w:rsidRPr="00EC03A6">
        <w:rPr>
          <w:rStyle w:val="1-Char"/>
          <w:rFonts w:hint="cs"/>
          <w:rtl/>
        </w:rPr>
        <w:t xml:space="preserve"> ای مردم به من بنگرید</w:t>
      </w:r>
      <w:r w:rsidR="008126A4" w:rsidRPr="00EC03A6">
        <w:rPr>
          <w:rStyle w:val="1-Char"/>
          <w:rFonts w:hint="cs"/>
          <w:rtl/>
        </w:rPr>
        <w:t>:</w:t>
      </w:r>
      <w:r w:rsidRPr="00EC03A6">
        <w:rPr>
          <w:rStyle w:val="1-Char"/>
          <w:rFonts w:hint="cs"/>
          <w:rtl/>
        </w:rPr>
        <w:t xml:space="preserve"> (و مردم به وی روی نمودند) و فرمود</w:t>
      </w:r>
      <w:r w:rsidR="008126A4" w:rsidRPr="00EC03A6">
        <w:rPr>
          <w:rStyle w:val="1-Char"/>
          <w:rFonts w:hint="cs"/>
          <w:rtl/>
        </w:rPr>
        <w:t>:</w:t>
      </w:r>
      <w:r w:rsidRPr="00EC03A6">
        <w:rPr>
          <w:rStyle w:val="1-Char"/>
          <w:rFonts w:hint="cs"/>
          <w:rtl/>
        </w:rPr>
        <w:t xml:space="preserve"> اما بعد</w:t>
      </w:r>
      <w:r w:rsidR="00005BD3" w:rsidRPr="00EC03A6">
        <w:rPr>
          <w:rStyle w:val="1-Char"/>
          <w:rFonts w:hint="cs"/>
          <w:rtl/>
        </w:rPr>
        <w:t>؛</w:t>
      </w:r>
      <w:r w:rsidRPr="00EC03A6">
        <w:rPr>
          <w:rStyle w:val="1-Char"/>
          <w:rFonts w:hint="cs"/>
          <w:rtl/>
        </w:rPr>
        <w:t xml:space="preserve"> این جماعت و قبیله از انصار کاهش می‌یابند و جمعیت مردم افزایش</w:t>
      </w:r>
      <w:r w:rsidR="006B7E93">
        <w:rPr>
          <w:rStyle w:val="1-Char"/>
          <w:rFonts w:hint="cs"/>
          <w:rtl/>
        </w:rPr>
        <w:t xml:space="preserve"> می‌</w:t>
      </w:r>
      <w:r w:rsidRPr="00EC03A6">
        <w:rPr>
          <w:rStyle w:val="1-Char"/>
          <w:rFonts w:hint="cs"/>
          <w:rtl/>
        </w:rPr>
        <w:t>یابد و هر کس از امت محمد</w:t>
      </w:r>
      <w:r w:rsidR="00BB6F17" w:rsidRPr="00BB6F17">
        <w:rPr>
          <w:rStyle w:val="1-Char"/>
          <w:rFonts w:cs="CTraditional Arabic" w:hint="cs"/>
          <w:rtl/>
        </w:rPr>
        <w:t xml:space="preserve"> ج </w:t>
      </w:r>
      <w:r w:rsidRPr="00EC03A6">
        <w:rPr>
          <w:rStyle w:val="1-Char"/>
          <w:rFonts w:hint="cs"/>
          <w:rtl/>
        </w:rPr>
        <w:t xml:space="preserve">مسئولیتی را پذیرفت و توانست با این </w:t>
      </w:r>
      <w:r w:rsidR="00763505" w:rsidRPr="00EC03A6">
        <w:rPr>
          <w:rStyle w:val="1-Char"/>
          <w:rFonts w:hint="cs"/>
          <w:rtl/>
        </w:rPr>
        <w:t>منصب</w:t>
      </w:r>
      <w:r w:rsidRPr="00EC03A6">
        <w:rPr>
          <w:rStyle w:val="1-Char"/>
          <w:rFonts w:hint="cs"/>
          <w:rtl/>
        </w:rPr>
        <w:t xml:space="preserve"> به کسی سود یا ضرر برساند از نیکوکاران آنان سخن‌پذیر باش و نسبت به بدکاران</w:t>
      </w:r>
      <w:r w:rsidRPr="00EC03A6">
        <w:rPr>
          <w:rStyle w:val="1-Char"/>
          <w:rFonts w:hint="eastAsia"/>
          <w:rtl/>
        </w:rPr>
        <w:t xml:space="preserve">‌شان </w:t>
      </w:r>
      <w:r w:rsidRPr="00EC03A6">
        <w:rPr>
          <w:rStyle w:val="1-Char"/>
          <w:rFonts w:hint="cs"/>
          <w:rtl/>
        </w:rPr>
        <w:t xml:space="preserve">گذشت و چشم‌پوشی نمائید) با این وجود معلوم گردید که این جمع به غدیر خم اختصاص ندارد. </w:t>
      </w:r>
    </w:p>
    <w:p w:rsidR="00E47C19" w:rsidRPr="00EC43A8" w:rsidRDefault="00005BD3" w:rsidP="00E861E1">
      <w:pPr>
        <w:tabs>
          <w:tab w:val="right" w:pos="7031"/>
        </w:tabs>
        <w:bidi/>
        <w:ind w:firstLine="284"/>
        <w:jc w:val="both"/>
        <w:rPr>
          <w:sz w:val="28"/>
          <w:szCs w:val="28"/>
          <w:rtl/>
          <w:lang w:bidi="fa-IR"/>
        </w:rPr>
      </w:pPr>
      <w:r w:rsidRPr="00EC03A6">
        <w:rPr>
          <w:rStyle w:val="1-Char"/>
          <w:rFonts w:hint="cs"/>
          <w:rtl/>
        </w:rPr>
        <w:t xml:space="preserve">و </w:t>
      </w:r>
      <w:r w:rsidR="00E47C19" w:rsidRPr="00EC03A6">
        <w:rPr>
          <w:rStyle w:val="1-Char"/>
          <w:rFonts w:hint="cs"/>
          <w:rtl/>
        </w:rPr>
        <w:t>عبدالحسین می‌گوید</w:t>
      </w:r>
      <w:r w:rsidR="008126A4" w:rsidRPr="00EC03A6">
        <w:rPr>
          <w:rStyle w:val="1-Char"/>
          <w:rFonts w:hint="cs"/>
          <w:rtl/>
        </w:rPr>
        <w:t>:</w:t>
      </w:r>
      <w:r w:rsidR="00E47C19" w:rsidRPr="00EC03A6">
        <w:rPr>
          <w:rStyle w:val="1-Char"/>
          <w:rFonts w:hint="cs"/>
          <w:rtl/>
        </w:rPr>
        <w:t xml:space="preserve"> (سپس پیامبر در آن مکانی که از او جدا می‌شدن</w:t>
      </w:r>
      <w:r w:rsidR="00763505" w:rsidRPr="00EC03A6">
        <w:rPr>
          <w:rStyle w:val="1-Char"/>
          <w:rFonts w:hint="cs"/>
          <w:rtl/>
        </w:rPr>
        <w:t>د از جانب خدا آنان را مورد خطاب</w:t>
      </w:r>
      <w:r w:rsidR="00E47C19" w:rsidRPr="00EC03A6">
        <w:rPr>
          <w:rStyle w:val="1-Char"/>
          <w:rFonts w:hint="cs"/>
          <w:rtl/>
        </w:rPr>
        <w:t xml:space="preserve"> قرار داد) و این دروغ است بنابر روایت موضوعی که در نزول آیه</w:t>
      </w:r>
      <w:r w:rsidR="00763505" w:rsidRPr="00EC03A6">
        <w:rPr>
          <w:rStyle w:val="1-Char"/>
          <w:rFonts w:hint="cs"/>
          <w:rtl/>
        </w:rPr>
        <w:t>:</w:t>
      </w:r>
      <w:r w:rsidR="00E861E1">
        <w:rPr>
          <w:rStyle w:val="1-Char"/>
          <w:rFonts w:hint="cs"/>
          <w:rtl/>
        </w:rPr>
        <w:t xml:space="preserve"> </w:t>
      </w:r>
      <w:r w:rsidR="00E861E1">
        <w:rPr>
          <w:rStyle w:val="1-Char"/>
          <w:rFonts w:ascii="Traditional Arabic" w:hAnsi="Traditional Arabic" w:cs="Traditional Arabic"/>
          <w:rtl/>
        </w:rPr>
        <w:t>﴿</w:t>
      </w:r>
      <w:r w:rsidR="00E861E1" w:rsidRPr="00122E9F">
        <w:rPr>
          <w:rStyle w:val="9-Char"/>
          <w:rtl/>
        </w:rPr>
        <w:t xml:space="preserve">۞يَٰٓأَيُّهَا </w:t>
      </w:r>
      <w:r w:rsidR="00E861E1" w:rsidRPr="00122E9F">
        <w:rPr>
          <w:rStyle w:val="9-Char"/>
          <w:rFonts w:hint="cs"/>
          <w:rtl/>
        </w:rPr>
        <w:t>ٱ</w:t>
      </w:r>
      <w:r w:rsidR="00E861E1" w:rsidRPr="00122E9F">
        <w:rPr>
          <w:rStyle w:val="9-Char"/>
          <w:rFonts w:hint="eastAsia"/>
          <w:rtl/>
        </w:rPr>
        <w:t>لرَّسُولُ</w:t>
      </w:r>
      <w:r w:rsidR="00E861E1" w:rsidRPr="00122E9F">
        <w:rPr>
          <w:rStyle w:val="9-Char"/>
          <w:rtl/>
        </w:rPr>
        <w:t xml:space="preserve"> بَلِّغۡ مَآ أُنزِلَ إِلَيۡكَ مِن رَّبِّكَۖ</w:t>
      </w:r>
      <w:r w:rsidR="00E861E1">
        <w:rPr>
          <w:rStyle w:val="1-Char"/>
          <w:rFonts w:ascii="Traditional Arabic" w:hAnsi="Traditional Arabic" w:cs="Traditional Arabic"/>
          <w:rtl/>
        </w:rPr>
        <w:t>﴾</w:t>
      </w:r>
      <w:r w:rsidR="00E861E1">
        <w:rPr>
          <w:rStyle w:val="1-Char"/>
          <w:rFonts w:hint="cs"/>
          <w:rtl/>
        </w:rPr>
        <w:t xml:space="preserve"> </w:t>
      </w:r>
      <w:r w:rsidR="006B457E">
        <w:rPr>
          <w:rStyle w:val="8-Char"/>
          <w:rFonts w:hint="cs"/>
          <w:rtl/>
        </w:rPr>
        <w:t>[</w:t>
      </w:r>
      <w:r w:rsidR="00763505" w:rsidRPr="006B457E">
        <w:rPr>
          <w:rStyle w:val="8-Char"/>
          <w:rtl/>
        </w:rPr>
        <w:t>المائدة:</w:t>
      </w:r>
      <w:r w:rsidR="006B457E">
        <w:rPr>
          <w:rStyle w:val="8-Char"/>
          <w:rFonts w:hint="cs"/>
          <w:rtl/>
        </w:rPr>
        <w:t xml:space="preserve"> </w:t>
      </w:r>
      <w:r w:rsidR="00763505" w:rsidRPr="006B457E">
        <w:rPr>
          <w:rStyle w:val="8-Char"/>
          <w:rtl/>
        </w:rPr>
        <w:t>67</w:t>
      </w:r>
      <w:r w:rsidR="006B457E">
        <w:rPr>
          <w:rStyle w:val="8-Char"/>
          <w:rFonts w:hint="cs"/>
          <w:rtl/>
        </w:rPr>
        <w:t>]</w:t>
      </w:r>
      <w:r w:rsidR="00763505">
        <w:rPr>
          <w:rFonts w:cs="Al-QuranAlKareem"/>
          <w:b/>
          <w:bCs/>
          <w:szCs w:val="32"/>
          <w:rtl/>
          <w:lang w:bidi="fa-IR"/>
        </w:rPr>
        <w:t xml:space="preserve"> </w:t>
      </w:r>
      <w:r w:rsidR="00E47C19" w:rsidRPr="00EC03A6">
        <w:rPr>
          <w:rStyle w:val="1-Char"/>
          <w:rFonts w:hint="cs"/>
          <w:rtl/>
        </w:rPr>
        <w:t>جعل نموده است که در (ج 1/156-159) به تبیین آن پرداختیم و</w:t>
      </w:r>
      <w:r w:rsidR="00763505" w:rsidRPr="00EC03A6">
        <w:rPr>
          <w:rStyle w:val="1-Char"/>
          <w:rFonts w:hint="cs"/>
          <w:rtl/>
        </w:rPr>
        <w:t xml:space="preserve"> ا</w:t>
      </w:r>
      <w:r w:rsidR="00FB0EFC">
        <w:rPr>
          <w:rStyle w:val="1-Char"/>
          <w:rFonts w:hint="cs"/>
          <w:rtl/>
        </w:rPr>
        <w:t>ی</w:t>
      </w:r>
      <w:r w:rsidR="00763505" w:rsidRPr="00EC03A6">
        <w:rPr>
          <w:rStyle w:val="1-Char"/>
          <w:rFonts w:hint="cs"/>
          <w:rtl/>
        </w:rPr>
        <w:t>ن</w:t>
      </w:r>
      <w:r w:rsidR="00E47C19" w:rsidRPr="00EC03A6">
        <w:rPr>
          <w:rStyle w:val="1-Char"/>
          <w:rFonts w:hint="cs"/>
          <w:rtl/>
        </w:rPr>
        <w:t xml:space="preserve"> از نمونه‌های تکراری و بی‌فایده است</w:t>
      </w:r>
      <w:r w:rsidR="00B64A68" w:rsidRPr="00EC03A6">
        <w:rPr>
          <w:rStyle w:val="1-Char"/>
          <w:rFonts w:hint="cs"/>
          <w:rtl/>
        </w:rPr>
        <w:t xml:space="preserve"> </w:t>
      </w:r>
      <w:r w:rsidR="00FB0EFC">
        <w:rPr>
          <w:rStyle w:val="1-Char"/>
          <w:rFonts w:hint="cs"/>
          <w:rtl/>
        </w:rPr>
        <w:t>ک</w:t>
      </w:r>
      <w:r w:rsidR="00B64A68" w:rsidRPr="00EC03A6">
        <w:rPr>
          <w:rStyle w:val="1-Char"/>
          <w:rFonts w:hint="cs"/>
          <w:rtl/>
        </w:rPr>
        <w:t>ه ه</w:t>
      </w:r>
      <w:r w:rsidR="00FB0EFC">
        <w:rPr>
          <w:rStyle w:val="1-Char"/>
          <w:rFonts w:hint="cs"/>
          <w:rtl/>
        </w:rPr>
        <w:t>ی</w:t>
      </w:r>
      <w:r w:rsidR="00B64A68" w:rsidRPr="00EC03A6">
        <w:rPr>
          <w:rStyle w:val="1-Char"/>
          <w:rFonts w:hint="cs"/>
          <w:rtl/>
        </w:rPr>
        <w:t>چ اساسی ندارد</w:t>
      </w:r>
      <w:r w:rsidR="00E47C19" w:rsidRPr="00EC03A6">
        <w:rPr>
          <w:rStyle w:val="1-Char"/>
          <w:rFonts w:hint="cs"/>
          <w:rtl/>
        </w:rPr>
        <w:t xml:space="preserve"> و عبدالحسین همواره در این مراجعات به ذکر</w:t>
      </w:r>
      <w:r w:rsidR="006B7E93">
        <w:rPr>
          <w:rStyle w:val="1-Char"/>
          <w:rFonts w:hint="cs"/>
          <w:rtl/>
        </w:rPr>
        <w:t xml:space="preserve"> آن‌ها </w:t>
      </w:r>
      <w:r w:rsidR="00E47C19" w:rsidRPr="00EC03A6">
        <w:rPr>
          <w:rStyle w:val="1-Char"/>
          <w:rFonts w:hint="cs"/>
          <w:rtl/>
        </w:rPr>
        <w:t xml:space="preserve">می‌پردازد. </w:t>
      </w:r>
    </w:p>
    <w:p w:rsidR="00E47C19" w:rsidRPr="00EC03A6" w:rsidRDefault="00E47C19" w:rsidP="00E861E1">
      <w:pPr>
        <w:tabs>
          <w:tab w:val="right" w:pos="7031"/>
        </w:tabs>
        <w:bidi/>
        <w:ind w:firstLine="284"/>
        <w:jc w:val="both"/>
        <w:rPr>
          <w:rStyle w:val="1-Char"/>
          <w:rtl/>
        </w:rPr>
      </w:pPr>
      <w:r w:rsidRPr="00EC03A6">
        <w:rPr>
          <w:rStyle w:val="1-Char"/>
          <w:rFonts w:hint="cs"/>
          <w:rtl/>
        </w:rPr>
        <w:t>و باز عبدالحسین می‌گوید</w:t>
      </w:r>
      <w:r w:rsidR="008126A4" w:rsidRPr="00EC03A6">
        <w:rPr>
          <w:rStyle w:val="1-Char"/>
          <w:rFonts w:hint="cs"/>
          <w:rtl/>
        </w:rPr>
        <w:t>:</w:t>
      </w:r>
      <w:r w:rsidRPr="00EC03A6">
        <w:rPr>
          <w:rStyle w:val="1-Char"/>
          <w:rFonts w:hint="cs"/>
          <w:rtl/>
        </w:rPr>
        <w:t xml:space="preserve"> (عامل فراخوانی و اعلام به آنان در آغاز خطابه‌اش چه بود)؟ گفتیم که عامل آن بیم نادیده گرفتن حق علی و اهل بیت</w:t>
      </w:r>
      <w:r w:rsidR="00E861E1">
        <w:rPr>
          <w:rStyle w:val="1-Char"/>
          <w:rFonts w:cs="CTraditional Arabic" w:hint="cs"/>
          <w:rtl/>
        </w:rPr>
        <w:t>†</w:t>
      </w:r>
      <w:r w:rsidR="00B64A68" w:rsidRPr="00EC03A6">
        <w:rPr>
          <w:rStyle w:val="1-Char"/>
          <w:rFonts w:hint="cs"/>
          <w:rtl/>
        </w:rPr>
        <w:t xml:space="preserve"> </w:t>
      </w:r>
      <w:r w:rsidRPr="00EC03A6">
        <w:rPr>
          <w:rStyle w:val="1-Char"/>
          <w:rFonts w:hint="cs"/>
          <w:rtl/>
        </w:rPr>
        <w:t>بعد از پیامبر بود</w:t>
      </w:r>
      <w:r w:rsidR="00005BD3" w:rsidRPr="00EC03A6">
        <w:rPr>
          <w:rStyle w:val="1-Char"/>
          <w:rFonts w:hint="cs"/>
          <w:rtl/>
        </w:rPr>
        <w:t>ه</w:t>
      </w:r>
      <w:r w:rsidRPr="00EC03A6">
        <w:rPr>
          <w:rStyle w:val="1-Char"/>
          <w:rFonts w:hint="cs"/>
          <w:rtl/>
        </w:rPr>
        <w:t xml:space="preserve"> و حال او خلافت را بعد از خود به آنان نسپرده است، </w:t>
      </w:r>
      <w:r w:rsidR="00005BD3" w:rsidRPr="00EC03A6">
        <w:rPr>
          <w:rStyle w:val="1-Char"/>
          <w:rFonts w:hint="cs"/>
          <w:rtl/>
        </w:rPr>
        <w:t>[</w:t>
      </w:r>
      <w:r w:rsidRPr="00EC03A6">
        <w:rPr>
          <w:rStyle w:val="1-Char"/>
          <w:rFonts w:hint="cs"/>
          <w:rtl/>
        </w:rPr>
        <w:t>بلکه امور خلافت و</w:t>
      </w:r>
      <w:r w:rsidR="00FE4892">
        <w:rPr>
          <w:rStyle w:val="1-Char"/>
          <w:rFonts w:hint="cs"/>
          <w:rtl/>
        </w:rPr>
        <w:t xml:space="preserve"> </w:t>
      </w:r>
      <w:r w:rsidR="00B64A68" w:rsidRPr="00EC03A6">
        <w:rPr>
          <w:rStyle w:val="1-Char"/>
          <w:rFonts w:hint="cs"/>
          <w:rtl/>
        </w:rPr>
        <w:t>تع</w:t>
      </w:r>
      <w:r w:rsidR="00FB0EFC">
        <w:rPr>
          <w:rStyle w:val="1-Char"/>
          <w:rFonts w:hint="cs"/>
          <w:rtl/>
        </w:rPr>
        <w:t>یی</w:t>
      </w:r>
      <w:r w:rsidR="00B64A68" w:rsidRPr="00EC03A6">
        <w:rPr>
          <w:rStyle w:val="1-Char"/>
          <w:rFonts w:hint="cs"/>
          <w:rtl/>
        </w:rPr>
        <w:t xml:space="preserve">ن </w:t>
      </w:r>
      <w:r w:rsidRPr="00EC03A6">
        <w:rPr>
          <w:rStyle w:val="1-Char"/>
          <w:rFonts w:hint="cs"/>
          <w:rtl/>
        </w:rPr>
        <w:t>امام از جمله اموری است که بعد از مرگ رسول خدا می‌بایست به اهل حل و عقد (اولوالامر) سپرده شود / م)</w:t>
      </w:r>
      <w:r w:rsidR="00005BD3" w:rsidRPr="00EC03A6">
        <w:rPr>
          <w:rStyle w:val="1-Char"/>
          <w:rFonts w:hint="cs"/>
          <w:rtl/>
        </w:rPr>
        <w:t>]</w:t>
      </w:r>
      <w:r w:rsidRPr="00EC03A6">
        <w:rPr>
          <w:rStyle w:val="1-Char"/>
          <w:rFonts w:hint="cs"/>
          <w:rtl/>
        </w:rPr>
        <w:t xml:space="preserve">. </w:t>
      </w:r>
    </w:p>
    <w:p w:rsidR="00E47C19" w:rsidRPr="00EC03A6" w:rsidRDefault="00E47C19" w:rsidP="00B64A68">
      <w:pPr>
        <w:tabs>
          <w:tab w:val="right" w:pos="7031"/>
        </w:tabs>
        <w:bidi/>
        <w:ind w:firstLine="284"/>
        <w:jc w:val="both"/>
        <w:rPr>
          <w:rStyle w:val="1-Char"/>
          <w:rtl/>
        </w:rPr>
      </w:pPr>
      <w:r w:rsidRPr="00EC03A6">
        <w:rPr>
          <w:rStyle w:val="1-Char"/>
          <w:rFonts w:hint="cs"/>
          <w:rtl/>
        </w:rPr>
        <w:t>و می‌گوید</w:t>
      </w:r>
      <w:r w:rsidR="008126A4" w:rsidRPr="00EC03A6">
        <w:rPr>
          <w:rStyle w:val="1-Char"/>
          <w:rFonts w:hint="cs"/>
          <w:rtl/>
        </w:rPr>
        <w:t>:</w:t>
      </w:r>
      <w:r w:rsidRPr="00EC03A6">
        <w:rPr>
          <w:rStyle w:val="1-Char"/>
          <w:rFonts w:hint="cs"/>
          <w:rtl/>
        </w:rPr>
        <w:t xml:space="preserve"> چه اموری است که در تبلیغ و ابلاغ پیامبر</w:t>
      </w:r>
      <w:r w:rsidR="00BB6F17" w:rsidRPr="00BB6F17">
        <w:rPr>
          <w:rStyle w:val="1-Char"/>
          <w:rFonts w:cs="CTraditional Arabic" w:hint="cs"/>
          <w:rtl/>
        </w:rPr>
        <w:t xml:space="preserve"> ج </w:t>
      </w:r>
      <w:r w:rsidRPr="00EC03A6">
        <w:rPr>
          <w:rStyle w:val="1-Char"/>
          <w:rFonts w:hint="cs"/>
          <w:rtl/>
        </w:rPr>
        <w:t xml:space="preserve">مورد سؤال و بازخواست قرار می‌گیرد؟ و امت نیز از اطاعت آن مورد سؤال قرار می‌گیرند؟ در این سخن </w:t>
      </w:r>
      <w:r w:rsidRPr="00EC03A6">
        <w:rPr>
          <w:rStyle w:val="1-Char"/>
          <w:rFonts w:hint="cs"/>
          <w:rtl/>
        </w:rPr>
        <w:lastRenderedPageBreak/>
        <w:t>تناقض</w:t>
      </w:r>
      <w:r w:rsidR="00005BD3" w:rsidRPr="00EC03A6">
        <w:rPr>
          <w:rStyle w:val="1-Char"/>
          <w:rFonts w:hint="cs"/>
          <w:rtl/>
        </w:rPr>
        <w:t>ی</w:t>
      </w:r>
      <w:r w:rsidRPr="00EC03A6">
        <w:rPr>
          <w:rStyle w:val="1-Char"/>
          <w:rFonts w:hint="cs"/>
          <w:rtl/>
        </w:rPr>
        <w:t xml:space="preserve"> است که قابل چشم‌پوشی نیست، زیرا او یک بار تصور می‌نماید که پیامبر این مقدمه را بیان نموده و بعد از اقرار آنان به مقدمه فضیلت علی</w:t>
      </w:r>
      <w:r w:rsidR="003963F4" w:rsidRPr="003963F4">
        <w:rPr>
          <w:rStyle w:val="1-Char"/>
          <w:rFonts w:cs="CTraditional Arabic" w:hint="cs"/>
          <w:rtl/>
        </w:rPr>
        <w:t>س</w:t>
      </w:r>
      <w:r w:rsidRPr="00EC03A6">
        <w:rPr>
          <w:rStyle w:val="1-Char"/>
          <w:rFonts w:hint="cs"/>
          <w:rtl/>
        </w:rPr>
        <w:t xml:space="preserve"> را ذکر کرده و دست علی را بگرفت و او را به عنوان جانشین خویش منصوب نمود و تصریح به آن مقدمه و ابلاغ آن بعد از اقرار مردم به آن مقدمه بوده است اما در اینجا او سؤال پیامبر را از آنان در مورد ابلاغ قرار می‌دهد و آنان در جواب می‌گویند</w:t>
      </w:r>
      <w:r w:rsidR="008126A4" w:rsidRPr="00EC03A6">
        <w:rPr>
          <w:rStyle w:val="1-Char"/>
          <w:rFonts w:hint="cs"/>
          <w:rtl/>
        </w:rPr>
        <w:t>:</w:t>
      </w:r>
      <w:r w:rsidRPr="00EC03A6">
        <w:rPr>
          <w:rStyle w:val="1-Char"/>
          <w:rFonts w:hint="cs"/>
          <w:rtl/>
        </w:rPr>
        <w:t xml:space="preserve"> (گواهی می</w:t>
      </w:r>
      <w:r w:rsidRPr="00EC03A6">
        <w:rPr>
          <w:rStyle w:val="1-Char"/>
          <w:rFonts w:hint="eastAsia"/>
          <w:rtl/>
        </w:rPr>
        <w:t>‌دهیم</w:t>
      </w:r>
      <w:r w:rsidRPr="00EC03A6">
        <w:rPr>
          <w:rStyle w:val="1-Char"/>
          <w:rFonts w:hint="cs"/>
          <w:rtl/>
        </w:rPr>
        <w:t xml:space="preserve"> که شما ابلاغ نموده‌ای و مجاهدت نموده‌ای و پند و اندرز داده‌ای و خداوند شما را پاداش خیر دهد </w:t>
      </w:r>
      <w:r w:rsidR="00005BD3" w:rsidRPr="00EC03A6">
        <w:rPr>
          <w:rStyle w:val="1-Char"/>
          <w:rFonts w:hint="cs"/>
          <w:rtl/>
        </w:rPr>
        <w:t xml:space="preserve">- </w:t>
      </w:r>
      <w:r w:rsidRPr="00EC03A6">
        <w:rPr>
          <w:rStyle w:val="1-Char"/>
          <w:rFonts w:hint="cs"/>
          <w:rtl/>
        </w:rPr>
        <w:t>که خاص ابلاغ خلافت علی بوده است</w:t>
      </w:r>
      <w:r w:rsidR="00005BD3" w:rsidRPr="00EC03A6">
        <w:rPr>
          <w:rStyle w:val="1-Char"/>
          <w:rFonts w:hint="cs"/>
          <w:rtl/>
        </w:rPr>
        <w:t xml:space="preserve"> -</w:t>
      </w:r>
      <w:r w:rsidRPr="00EC03A6">
        <w:rPr>
          <w:rStyle w:val="1-Char"/>
          <w:rFonts w:hint="cs"/>
          <w:rtl/>
        </w:rPr>
        <w:t xml:space="preserve"> و آنان هم به آنان اقرار نموده‌اند، آیا این همان تناقض‌گوئی نیست که بیانگر حماقت و جهل و هوس است و اگر آنان اقرار نموده‌اند که پیامبر خلافت علی را به آنان ابلاغ نموده است پس چگونه بعد از اقرارشان طوری آن را تکرار می</w:t>
      </w:r>
      <w:r w:rsidRPr="00EC03A6">
        <w:rPr>
          <w:rStyle w:val="1-Char"/>
          <w:rFonts w:hint="eastAsia"/>
          <w:rtl/>
        </w:rPr>
        <w:t>‌</w:t>
      </w:r>
      <w:r w:rsidRPr="00EC03A6">
        <w:rPr>
          <w:rStyle w:val="1-Char"/>
          <w:rFonts w:hint="cs"/>
          <w:rtl/>
        </w:rPr>
        <w:t>کن</w:t>
      </w:r>
      <w:r w:rsidR="00005BD3" w:rsidRPr="00EC03A6">
        <w:rPr>
          <w:rStyle w:val="1-Char"/>
          <w:rFonts w:hint="cs"/>
          <w:rtl/>
        </w:rPr>
        <w:t>ن</w:t>
      </w:r>
      <w:r w:rsidRPr="00EC03A6">
        <w:rPr>
          <w:rStyle w:val="1-Char"/>
          <w:rFonts w:hint="cs"/>
          <w:rtl/>
        </w:rPr>
        <w:t>د که گویا اینکه اولین بار</w:t>
      </w:r>
      <w:r w:rsidR="006B7E93">
        <w:rPr>
          <w:rStyle w:val="1-Char"/>
          <w:rFonts w:hint="cs"/>
          <w:rtl/>
        </w:rPr>
        <w:t xml:space="preserve"> آن را </w:t>
      </w:r>
      <w:r w:rsidRPr="00EC03A6">
        <w:rPr>
          <w:rStyle w:val="1-Char"/>
          <w:rFonts w:hint="cs"/>
          <w:rtl/>
        </w:rPr>
        <w:t xml:space="preserve">می‌شنوند؟ </w:t>
      </w:r>
    </w:p>
    <w:p w:rsidR="00E47C19" w:rsidRPr="00EC03A6" w:rsidRDefault="00E47C19" w:rsidP="00774732">
      <w:pPr>
        <w:tabs>
          <w:tab w:val="right" w:pos="7031"/>
        </w:tabs>
        <w:bidi/>
        <w:ind w:firstLine="284"/>
        <w:jc w:val="both"/>
        <w:rPr>
          <w:rStyle w:val="1-Char"/>
          <w:rtl/>
        </w:rPr>
      </w:pPr>
      <w:r w:rsidRPr="00EC03A6">
        <w:rPr>
          <w:rStyle w:val="1-Char"/>
          <w:rFonts w:hint="cs"/>
          <w:rtl/>
        </w:rPr>
        <w:t>و اما اینکه می‌گوید</w:t>
      </w:r>
      <w:r w:rsidR="008126A4" w:rsidRPr="00EC03A6">
        <w:rPr>
          <w:rStyle w:val="1-Char"/>
          <w:rFonts w:hint="cs"/>
          <w:rtl/>
        </w:rPr>
        <w:t>:</w:t>
      </w:r>
      <w:r w:rsidRPr="00EC03A6">
        <w:rPr>
          <w:rStyle w:val="1-Char"/>
          <w:rFonts w:hint="cs"/>
          <w:rtl/>
        </w:rPr>
        <w:t xml:space="preserve"> (و چون از آنان سؤال نمود</w:t>
      </w:r>
      <w:r w:rsidR="008126A4" w:rsidRPr="00EC03A6">
        <w:rPr>
          <w:rStyle w:val="1-Char"/>
          <w:rFonts w:hint="cs"/>
          <w:rtl/>
        </w:rPr>
        <w:t>:</w:t>
      </w:r>
      <w:r w:rsidRPr="00EC03A6">
        <w:rPr>
          <w:rStyle w:val="1-Char"/>
          <w:rFonts w:hint="cs"/>
          <w:rtl/>
        </w:rPr>
        <w:t xml:space="preserve"> آیا شما گواهی نمی‌دهی که معبود به حق</w:t>
      </w:r>
      <w:r w:rsidR="00010384" w:rsidRPr="00EC03A6">
        <w:rPr>
          <w:rStyle w:val="1-Char"/>
          <w:rFonts w:hint="cs"/>
          <w:rtl/>
        </w:rPr>
        <w:t>ی</w:t>
      </w:r>
      <w:r w:rsidRPr="00EC03A6">
        <w:rPr>
          <w:rStyle w:val="1-Char"/>
          <w:rFonts w:hint="cs"/>
          <w:rtl/>
        </w:rPr>
        <w:t xml:space="preserve"> جز خداوند</w:t>
      </w:r>
      <w:r w:rsidR="00010384" w:rsidRPr="00EC03A6">
        <w:rPr>
          <w:rStyle w:val="1-Char"/>
          <w:rFonts w:hint="cs"/>
          <w:rtl/>
        </w:rPr>
        <w:t xml:space="preserve"> نیست</w:t>
      </w:r>
      <w:r w:rsidRPr="00EC03A6">
        <w:rPr>
          <w:rStyle w:val="1-Char"/>
          <w:rFonts w:hint="cs"/>
          <w:rtl/>
        </w:rPr>
        <w:t xml:space="preserve"> و محمد بنده و فرستاده</w:t>
      </w:r>
      <w:r w:rsidR="00010384" w:rsidRPr="00EC03A6">
        <w:rPr>
          <w:rStyle w:val="1-Char"/>
          <w:rFonts w:hint="cs"/>
          <w:rtl/>
        </w:rPr>
        <w:t xml:space="preserve"> او</w:t>
      </w:r>
      <w:r w:rsidRPr="00EC03A6">
        <w:rPr>
          <w:rStyle w:val="1-Char"/>
          <w:rFonts w:hint="cs"/>
          <w:rtl/>
        </w:rPr>
        <w:t xml:space="preserve"> است</w:t>
      </w:r>
      <w:r w:rsidR="003F6675">
        <w:rPr>
          <w:rStyle w:val="1-Char"/>
          <w:rFonts w:hint="cs"/>
          <w:rtl/>
        </w:rPr>
        <w:t>...</w:t>
      </w:r>
      <w:r w:rsidRPr="00EC03A6">
        <w:rPr>
          <w:rStyle w:val="1-Char"/>
          <w:rFonts w:hint="cs"/>
          <w:rtl/>
        </w:rPr>
        <w:t>) و در صفح</w:t>
      </w:r>
      <w:r w:rsidR="006759D6">
        <w:rPr>
          <w:rStyle w:val="1-Char"/>
          <w:rFonts w:hint="cs"/>
          <w:rtl/>
        </w:rPr>
        <w:t>ۀ</w:t>
      </w:r>
      <w:r w:rsidRPr="00EC03A6">
        <w:rPr>
          <w:rStyle w:val="1-Char"/>
          <w:rFonts w:hint="cs"/>
          <w:rtl/>
        </w:rPr>
        <w:t xml:space="preserve"> (30-31) - بر فرض صحت حدیث با این لفظ که </w:t>
      </w:r>
      <w:r>
        <w:rPr>
          <w:rFonts w:hint="cs"/>
          <w:sz w:val="28"/>
          <w:szCs w:val="28"/>
          <w:rtl/>
          <w:lang w:bidi="fa-IR"/>
        </w:rPr>
        <w:t>–</w:t>
      </w:r>
      <w:r w:rsidRPr="00EC03A6">
        <w:rPr>
          <w:rStyle w:val="1-Char"/>
          <w:rFonts w:hint="cs"/>
          <w:rtl/>
        </w:rPr>
        <w:t xml:space="preserve"> جواب کافی را در این زمینه بیان کردیم و می‌گوید</w:t>
      </w:r>
      <w:r w:rsidR="008126A4" w:rsidRPr="00EC03A6">
        <w:rPr>
          <w:rStyle w:val="1-Char"/>
          <w:rFonts w:hint="cs"/>
          <w:rtl/>
        </w:rPr>
        <w:t>:</w:t>
      </w:r>
      <w:r w:rsidRPr="00EC03A6">
        <w:rPr>
          <w:rStyle w:val="1-Char"/>
          <w:rFonts w:hint="cs"/>
          <w:rtl/>
        </w:rPr>
        <w:t xml:space="preserve"> (و چرا سخن خود را </w:t>
      </w:r>
      <w:r w:rsidR="00774732">
        <w:rPr>
          <w:rStyle w:val="4-Char"/>
          <w:rtl/>
        </w:rPr>
        <w:t>«و</w:t>
      </w:r>
      <w:r w:rsidRPr="00774732">
        <w:rPr>
          <w:rStyle w:val="4-Char"/>
          <w:rtl/>
        </w:rPr>
        <w:t>انا مولی المؤمن</w:t>
      </w:r>
      <w:r w:rsidR="00774732">
        <w:rPr>
          <w:rStyle w:val="4-Char"/>
          <w:rFonts w:hint="cs"/>
          <w:rtl/>
        </w:rPr>
        <w:t>ي</w:t>
      </w:r>
      <w:r w:rsidRPr="00774732">
        <w:rPr>
          <w:rStyle w:val="4-Char"/>
          <w:rtl/>
        </w:rPr>
        <w:t>ن»</w:t>
      </w:r>
      <w:r w:rsidRPr="00EC03A6">
        <w:rPr>
          <w:rStyle w:val="1-Char"/>
          <w:rFonts w:hint="cs"/>
          <w:rtl/>
        </w:rPr>
        <w:t xml:space="preserve"> - را به </w:t>
      </w:r>
      <w:r w:rsidRPr="00774732">
        <w:rPr>
          <w:rStyle w:val="4-Char"/>
          <w:rFonts w:hint="cs"/>
          <w:rtl/>
        </w:rPr>
        <w:t>«انا اولی بهم من انفسهم»</w:t>
      </w:r>
      <w:r w:rsidRPr="00EC03A6">
        <w:rPr>
          <w:rStyle w:val="1-Char"/>
          <w:rFonts w:hint="cs"/>
          <w:rtl/>
        </w:rPr>
        <w:t xml:space="preserve"> تفسیر و تعبیر نمود، و چرا آنان را قبلاً به عنوان شاهد و گواه گرفته است، و فرمود</w:t>
      </w:r>
      <w:r w:rsidR="008126A4" w:rsidRPr="00EC03A6">
        <w:rPr>
          <w:rStyle w:val="1-Char"/>
          <w:rFonts w:hint="cs"/>
          <w:rtl/>
        </w:rPr>
        <w:t>:</w:t>
      </w:r>
      <w:r w:rsidRPr="00EC03A6">
        <w:rPr>
          <w:rStyle w:val="1-Char"/>
          <w:rFonts w:hint="cs"/>
          <w:rtl/>
        </w:rPr>
        <w:t xml:space="preserve"> آیا من نسبت به شما از خودتان برتر نیستم؟ گفتند</w:t>
      </w:r>
      <w:r w:rsidR="008126A4" w:rsidRPr="00EC03A6">
        <w:rPr>
          <w:rStyle w:val="1-Char"/>
          <w:rFonts w:hint="cs"/>
          <w:rtl/>
        </w:rPr>
        <w:t>:</w:t>
      </w:r>
      <w:r w:rsidRPr="00EC03A6">
        <w:rPr>
          <w:rStyle w:val="1-Char"/>
          <w:rFonts w:hint="cs"/>
          <w:rtl/>
        </w:rPr>
        <w:t xml:space="preserve"> آری و ما در (ج 1/451-455) به وضوح با استدلال و برهان به این مسأله پاسخ دادیم به آن مراجعه شود. </w:t>
      </w:r>
    </w:p>
    <w:p w:rsidR="00E47C19" w:rsidRPr="00EC03A6" w:rsidRDefault="00E47C19" w:rsidP="00010384">
      <w:pPr>
        <w:tabs>
          <w:tab w:val="right" w:pos="7031"/>
        </w:tabs>
        <w:bidi/>
        <w:ind w:firstLine="284"/>
        <w:jc w:val="both"/>
        <w:rPr>
          <w:rStyle w:val="1-Char"/>
          <w:rtl/>
        </w:rPr>
      </w:pPr>
      <w:r w:rsidRPr="00EC03A6">
        <w:rPr>
          <w:rStyle w:val="1-Char"/>
          <w:rFonts w:hint="cs"/>
          <w:rtl/>
        </w:rPr>
        <w:t>سپس می</w:t>
      </w:r>
      <w:r w:rsidRPr="00EC03A6">
        <w:rPr>
          <w:rStyle w:val="1-Char"/>
          <w:rFonts w:hint="eastAsia"/>
          <w:rtl/>
        </w:rPr>
        <w:t>‌</w:t>
      </w:r>
      <w:r w:rsidRPr="00EC03A6">
        <w:rPr>
          <w:rStyle w:val="1-Char"/>
          <w:rFonts w:hint="cs"/>
          <w:rtl/>
        </w:rPr>
        <w:t xml:space="preserve">گوید (و چرا عترت (اهل بیت) را با کتاب مقارنه و برابر نموده است؟ و آنان را تا روز قیامت پیشوا و الگوی صاحبان خود نموده است. و ما در (ج 1/52-54) عدم صحت مقارنه عترت با کتاب در تمسک </w:t>
      </w:r>
      <w:r w:rsidR="00010384" w:rsidRPr="00EC03A6">
        <w:rPr>
          <w:rStyle w:val="1-Char"/>
          <w:rFonts w:hint="cs"/>
          <w:rtl/>
        </w:rPr>
        <w:t xml:space="preserve">را </w:t>
      </w:r>
      <w:r w:rsidRPr="00EC03A6">
        <w:rPr>
          <w:rStyle w:val="1-Char"/>
          <w:rFonts w:hint="cs"/>
          <w:rtl/>
        </w:rPr>
        <w:t>ذکر کردیم و بلکه تمسک محدود بر کتاب است، و اقتران عترت با کتاب برای توصیه و سفارش به</w:t>
      </w:r>
      <w:r w:rsidR="006B7E93">
        <w:rPr>
          <w:rStyle w:val="1-Char"/>
          <w:rFonts w:hint="cs"/>
          <w:rtl/>
        </w:rPr>
        <w:t xml:space="preserve"> آن‌ها </w:t>
      </w:r>
      <w:r w:rsidRPr="00EC03A6">
        <w:rPr>
          <w:rStyle w:val="1-Char"/>
          <w:rFonts w:hint="cs"/>
          <w:rtl/>
        </w:rPr>
        <w:t xml:space="preserve">است، و با این وجه اقران عترب با کتاب در تمسک را - اگر صحیح باشد </w:t>
      </w:r>
      <w:r>
        <w:rPr>
          <w:rFonts w:hint="cs"/>
          <w:sz w:val="28"/>
          <w:szCs w:val="28"/>
          <w:rtl/>
          <w:lang w:bidi="fa-IR"/>
        </w:rPr>
        <w:t>–</w:t>
      </w:r>
      <w:r w:rsidRPr="00EC03A6">
        <w:rPr>
          <w:rStyle w:val="1-Char"/>
          <w:rFonts w:hint="cs"/>
          <w:rtl/>
        </w:rPr>
        <w:t xml:space="preserve"> بیان کردیم و ضعف دلالت اقتران را نزد علمای اصول ذکر خواهیم نمود. </w:t>
      </w:r>
    </w:p>
    <w:p w:rsidR="00E47C19" w:rsidRPr="00B64A68" w:rsidRDefault="00E47C19" w:rsidP="001A636D">
      <w:pPr>
        <w:tabs>
          <w:tab w:val="right" w:pos="7031"/>
        </w:tabs>
        <w:bidi/>
        <w:ind w:firstLine="284"/>
        <w:jc w:val="both"/>
        <w:rPr>
          <w:sz w:val="28"/>
          <w:szCs w:val="28"/>
          <w:u w:val="single"/>
          <w:rtl/>
          <w:lang w:bidi="fa-IR"/>
        </w:rPr>
      </w:pPr>
      <w:r w:rsidRPr="00EC03A6">
        <w:rPr>
          <w:rStyle w:val="1-Char"/>
          <w:rFonts w:hint="cs"/>
          <w:rtl/>
        </w:rPr>
        <w:t>و در سخن وی که می‌گوید</w:t>
      </w:r>
      <w:r w:rsidR="008126A4" w:rsidRPr="00EC03A6">
        <w:rPr>
          <w:rStyle w:val="1-Char"/>
          <w:rFonts w:hint="cs"/>
          <w:rtl/>
        </w:rPr>
        <w:t>:</w:t>
      </w:r>
      <w:r w:rsidRPr="00EC03A6">
        <w:rPr>
          <w:rStyle w:val="1-Char"/>
          <w:rFonts w:hint="cs"/>
          <w:rtl/>
        </w:rPr>
        <w:t xml:space="preserve"> (چرا پیامبر اکرم</w:t>
      </w:r>
      <w:r w:rsidR="00BB6F17" w:rsidRPr="00BB6F17">
        <w:rPr>
          <w:rStyle w:val="1-Char"/>
          <w:rFonts w:cs="CTraditional Arabic" w:hint="cs"/>
          <w:rtl/>
        </w:rPr>
        <w:t xml:space="preserve"> ج </w:t>
      </w:r>
      <w:r w:rsidRPr="00EC03A6">
        <w:rPr>
          <w:rStyle w:val="1-Char"/>
          <w:rFonts w:hint="cs"/>
          <w:rtl/>
        </w:rPr>
        <w:t xml:space="preserve">[در این زمینه] این همه اهتمام می‌نماید؟ چه امر مهمی سبب شده است تا تمام این مقدمات بیان گردد؟ و چه هدف مهمی در پشت این امر قرار گرفته است؟ در صفحات قبل و یا در (ج 1/451-455) </w:t>
      </w:r>
      <w:r w:rsidR="00010384" w:rsidRPr="00EC03A6">
        <w:rPr>
          <w:rStyle w:val="1-Char"/>
          <w:rFonts w:hint="cs"/>
          <w:rtl/>
        </w:rPr>
        <w:t xml:space="preserve">به بیان و </w:t>
      </w:r>
      <w:r w:rsidRPr="00EC03A6">
        <w:rPr>
          <w:rStyle w:val="1-Char"/>
          <w:rFonts w:hint="cs"/>
          <w:rtl/>
        </w:rPr>
        <w:t>سبب اهتمام آن پرداختیم به</w:t>
      </w:r>
      <w:r w:rsidR="006B7E93">
        <w:rPr>
          <w:rStyle w:val="1-Char"/>
          <w:rFonts w:hint="cs"/>
          <w:rtl/>
        </w:rPr>
        <w:t xml:space="preserve"> آن‌ها </w:t>
      </w:r>
      <w:r w:rsidRPr="00EC03A6">
        <w:rPr>
          <w:rStyle w:val="1-Char"/>
          <w:rFonts w:hint="cs"/>
          <w:rtl/>
        </w:rPr>
        <w:t>مراجعه شود. و می‌گوید</w:t>
      </w:r>
      <w:r w:rsidR="008126A4" w:rsidRPr="00EC03A6">
        <w:rPr>
          <w:rStyle w:val="1-Char"/>
          <w:rFonts w:hint="cs"/>
          <w:rtl/>
        </w:rPr>
        <w:t>:</w:t>
      </w:r>
      <w:r w:rsidRPr="00EC03A6">
        <w:rPr>
          <w:rStyle w:val="1-Char"/>
          <w:rFonts w:hint="cs"/>
          <w:rtl/>
        </w:rPr>
        <w:t xml:space="preserve"> (چه امری سبب </w:t>
      </w:r>
      <w:r w:rsidRPr="00EC03A6">
        <w:rPr>
          <w:rStyle w:val="1-Char"/>
          <w:rFonts w:hint="cs"/>
          <w:rtl/>
        </w:rPr>
        <w:lastRenderedPageBreak/>
        <w:t>شده است که خداوند به ابلاغ آن دستور داده و بفرماید</w:t>
      </w:r>
      <w:r w:rsidR="008126A4" w:rsidRPr="00EC03A6">
        <w:rPr>
          <w:rStyle w:val="1-Char"/>
          <w:rFonts w:hint="cs"/>
          <w:rtl/>
        </w:rPr>
        <w:t>:</w:t>
      </w:r>
      <w:r w:rsidR="001A636D">
        <w:rPr>
          <w:rStyle w:val="1-Char"/>
          <w:rFonts w:hint="cs"/>
          <w:rtl/>
        </w:rPr>
        <w:t xml:space="preserve"> </w:t>
      </w:r>
      <w:r w:rsidR="001A636D">
        <w:rPr>
          <w:rStyle w:val="1-Char"/>
          <w:rFonts w:ascii="Traditional Arabic" w:hAnsi="Traditional Arabic" w:cs="Traditional Arabic"/>
          <w:rtl/>
        </w:rPr>
        <w:t>﴿</w:t>
      </w:r>
      <w:r w:rsidR="001A636D" w:rsidRPr="00122E9F">
        <w:rPr>
          <w:rStyle w:val="9-Char"/>
          <w:rtl/>
        </w:rPr>
        <w:t xml:space="preserve">۞يَٰٓأَيُّهَا </w:t>
      </w:r>
      <w:r w:rsidR="001A636D" w:rsidRPr="00122E9F">
        <w:rPr>
          <w:rStyle w:val="9-Char"/>
          <w:rFonts w:hint="cs"/>
          <w:rtl/>
        </w:rPr>
        <w:t>ٱ</w:t>
      </w:r>
      <w:r w:rsidR="001A636D" w:rsidRPr="00122E9F">
        <w:rPr>
          <w:rStyle w:val="9-Char"/>
          <w:rFonts w:hint="eastAsia"/>
          <w:rtl/>
        </w:rPr>
        <w:t>لرَّسُولُ</w:t>
      </w:r>
      <w:r w:rsidR="001A636D" w:rsidRPr="00122E9F">
        <w:rPr>
          <w:rStyle w:val="9-Char"/>
          <w:rtl/>
        </w:rPr>
        <w:t xml:space="preserve"> بَلِّغۡ مَآ أُنزِلَ إِلَيۡكَ مِن رَّبِّكَۖ وَإِن لَّمۡ تَفۡعَلۡ فَمَا بَلَّغۡتَ رِسَالَتَهُ</w:t>
      </w:r>
      <w:r w:rsidR="001A636D" w:rsidRPr="00122E9F">
        <w:rPr>
          <w:rStyle w:val="9-Char"/>
          <w:rFonts w:hint="cs"/>
          <w:rtl/>
        </w:rPr>
        <w:t>ۥۚ</w:t>
      </w:r>
      <w:r w:rsidR="001A636D" w:rsidRPr="00122E9F">
        <w:rPr>
          <w:rStyle w:val="9-Char"/>
          <w:rtl/>
        </w:rPr>
        <w:t xml:space="preserve"> وَ</w:t>
      </w:r>
      <w:r w:rsidR="001A636D" w:rsidRPr="00122E9F">
        <w:rPr>
          <w:rStyle w:val="9-Char"/>
          <w:rFonts w:hint="cs"/>
          <w:rtl/>
        </w:rPr>
        <w:t>ٱ</w:t>
      </w:r>
      <w:r w:rsidR="001A636D" w:rsidRPr="00122E9F">
        <w:rPr>
          <w:rStyle w:val="9-Char"/>
          <w:rFonts w:hint="eastAsia"/>
          <w:rtl/>
        </w:rPr>
        <w:t>للَّهُ</w:t>
      </w:r>
      <w:r w:rsidR="001A636D" w:rsidRPr="00122E9F">
        <w:rPr>
          <w:rStyle w:val="9-Char"/>
          <w:rtl/>
        </w:rPr>
        <w:t xml:space="preserve"> يَعۡصِمُكَ مِنَ </w:t>
      </w:r>
      <w:r w:rsidR="001A636D" w:rsidRPr="00122E9F">
        <w:rPr>
          <w:rStyle w:val="9-Char"/>
          <w:rFonts w:hint="cs"/>
          <w:rtl/>
        </w:rPr>
        <w:t>ٱ</w:t>
      </w:r>
      <w:r w:rsidR="001A636D" w:rsidRPr="00122E9F">
        <w:rPr>
          <w:rStyle w:val="9-Char"/>
          <w:rFonts w:hint="eastAsia"/>
          <w:rtl/>
        </w:rPr>
        <w:t>لنَّاسِۗ</w:t>
      </w:r>
      <w:r w:rsidR="001A636D">
        <w:rPr>
          <w:rStyle w:val="1-Char"/>
          <w:rFonts w:ascii="Traditional Arabic" w:hAnsi="Traditional Arabic" w:cs="Traditional Arabic"/>
          <w:rtl/>
        </w:rPr>
        <w:t>﴾</w:t>
      </w:r>
      <w:r w:rsidR="001A636D">
        <w:rPr>
          <w:rStyle w:val="1-Char"/>
          <w:rFonts w:hint="cs"/>
          <w:rtl/>
        </w:rPr>
        <w:t xml:space="preserve"> </w:t>
      </w:r>
      <w:r w:rsidR="005F7D2A">
        <w:rPr>
          <w:rStyle w:val="8-Char"/>
          <w:rFonts w:hint="cs"/>
          <w:rtl/>
        </w:rPr>
        <w:t>[</w:t>
      </w:r>
      <w:r w:rsidR="00B64A68" w:rsidRPr="005F7D2A">
        <w:rPr>
          <w:rStyle w:val="8-Char"/>
          <w:rtl/>
        </w:rPr>
        <w:t>المائدة:</w:t>
      </w:r>
      <w:r w:rsidR="005F7D2A">
        <w:rPr>
          <w:rStyle w:val="8-Char"/>
          <w:rFonts w:hint="cs"/>
          <w:rtl/>
        </w:rPr>
        <w:t xml:space="preserve"> </w:t>
      </w:r>
      <w:r w:rsidR="00B64A68" w:rsidRPr="005F7D2A">
        <w:rPr>
          <w:rStyle w:val="8-Char"/>
          <w:rtl/>
        </w:rPr>
        <w:t>67</w:t>
      </w:r>
      <w:r w:rsidR="005F7D2A">
        <w:rPr>
          <w:rStyle w:val="8-Char"/>
          <w:rFonts w:hint="cs"/>
          <w:rtl/>
        </w:rPr>
        <w:t>]</w:t>
      </w:r>
      <w:r w:rsidR="00FE4892">
        <w:rPr>
          <w:rFonts w:cs="Al-QuranAlKareem"/>
          <w:b/>
          <w:bCs/>
          <w:szCs w:val="32"/>
          <w:rtl/>
          <w:lang w:bidi="fa-IR"/>
        </w:rPr>
        <w:t xml:space="preserve"> </w:t>
      </w:r>
      <w:r w:rsidRPr="00EC03A6">
        <w:rPr>
          <w:rStyle w:val="1-Char"/>
          <w:rFonts w:hint="cs"/>
          <w:rtl/>
        </w:rPr>
        <w:t>و چه امری سبب این تأکید از جانب خداوند گردیده است؟ و ترغیب به ابلاغ آن همچون تهدید گردیده است؟ و چه امری است که رسول اکرم</w:t>
      </w:r>
      <w:r w:rsidR="00BB6F17" w:rsidRPr="00BB6F17">
        <w:rPr>
          <w:rStyle w:val="1-Char"/>
          <w:rFonts w:cs="CTraditional Arabic" w:hint="cs"/>
          <w:rtl/>
        </w:rPr>
        <w:t xml:space="preserve"> ج </w:t>
      </w:r>
      <w:r w:rsidRPr="00EC03A6">
        <w:rPr>
          <w:rStyle w:val="1-Char"/>
          <w:rFonts w:hint="cs"/>
          <w:rtl/>
        </w:rPr>
        <w:t>از ابلاغ آن بیم فتنه داشته و نیاز دارد خداوند او را از آزار منافقین صیانت نماید؟ و ... این [هم مثل سایر سخنان دیگر] تکراری است و سزاوار نیست جز از کسی بی‌خرد باشد و ب</w:t>
      </w:r>
      <w:r w:rsidR="00B64A68" w:rsidRPr="00EC03A6">
        <w:rPr>
          <w:rStyle w:val="1-Char"/>
          <w:rFonts w:hint="cs"/>
          <w:rtl/>
        </w:rPr>
        <w:t>ه</w:t>
      </w:r>
      <w:r w:rsidRPr="00EC03A6">
        <w:rPr>
          <w:rStyle w:val="1-Char"/>
          <w:rFonts w:hint="cs"/>
          <w:rtl/>
        </w:rPr>
        <w:t xml:space="preserve"> روایتی اعتماد و تکیه نموده که سبب نزول آیه</w:t>
      </w:r>
      <w:r w:rsidR="001A636D">
        <w:rPr>
          <w:rStyle w:val="1-Char"/>
          <w:rFonts w:hint="cs"/>
          <w:rtl/>
        </w:rPr>
        <w:t xml:space="preserve"> </w:t>
      </w:r>
      <w:r w:rsidR="001A636D">
        <w:rPr>
          <w:rStyle w:val="1-Char"/>
          <w:rFonts w:ascii="Traditional Arabic" w:hAnsi="Traditional Arabic" w:cs="Traditional Arabic"/>
          <w:rtl/>
        </w:rPr>
        <w:t>﴿</w:t>
      </w:r>
      <w:r w:rsidR="001A636D" w:rsidRPr="00122E9F">
        <w:rPr>
          <w:rStyle w:val="9-Char"/>
          <w:rtl/>
        </w:rPr>
        <w:t xml:space="preserve">يَٰٓأَيُّهَا </w:t>
      </w:r>
      <w:r w:rsidR="001A636D" w:rsidRPr="00122E9F">
        <w:rPr>
          <w:rStyle w:val="9-Char"/>
          <w:rFonts w:hint="cs"/>
          <w:rtl/>
        </w:rPr>
        <w:t>ٱ</w:t>
      </w:r>
      <w:r w:rsidR="001A636D" w:rsidRPr="00122E9F">
        <w:rPr>
          <w:rStyle w:val="9-Char"/>
          <w:rFonts w:hint="eastAsia"/>
          <w:rtl/>
        </w:rPr>
        <w:t>لرَّسُولُ</w:t>
      </w:r>
      <w:r w:rsidR="001A636D" w:rsidRPr="00122E9F">
        <w:rPr>
          <w:rStyle w:val="9-Char"/>
          <w:rtl/>
        </w:rPr>
        <w:t xml:space="preserve"> بَلِّغۡ</w:t>
      </w:r>
      <w:r w:rsidR="001A636D">
        <w:rPr>
          <w:rStyle w:val="1-Char"/>
          <w:rFonts w:ascii="Traditional Arabic" w:hAnsi="Traditional Arabic" w:cs="Traditional Arabic"/>
          <w:rtl/>
        </w:rPr>
        <w:t>﴾</w:t>
      </w:r>
      <w:r w:rsidRPr="00EC03A6">
        <w:rPr>
          <w:rStyle w:val="1-Char"/>
          <w:rFonts w:hint="cs"/>
          <w:rtl/>
        </w:rPr>
        <w:t xml:space="preserve"> را ذکر کرده است که در (ج 1/156-159) دروغ بودن آن را تبیین نمودیم و آنچه دربار</w:t>
      </w:r>
      <w:r w:rsidR="006759D6">
        <w:rPr>
          <w:rStyle w:val="1-Char"/>
          <w:rFonts w:hint="cs"/>
          <w:rtl/>
        </w:rPr>
        <w:t>ۀ</w:t>
      </w:r>
      <w:r w:rsidRPr="00EC03A6">
        <w:rPr>
          <w:rStyle w:val="1-Char"/>
          <w:rFonts w:hint="cs"/>
          <w:rtl/>
        </w:rPr>
        <w:t xml:space="preserve"> صیانت [پیامبر از جانب خدا] را ذکر کرده است دلی</w:t>
      </w:r>
      <w:r w:rsidR="007E26C6" w:rsidRPr="00EC03A6">
        <w:rPr>
          <w:rStyle w:val="1-Char"/>
          <w:rFonts w:hint="cs"/>
          <w:rtl/>
        </w:rPr>
        <w:t>لی بر علیه او می‌باشد و به سود ا</w:t>
      </w:r>
      <w:r w:rsidRPr="00EC03A6">
        <w:rPr>
          <w:rStyle w:val="1-Char"/>
          <w:rFonts w:hint="cs"/>
          <w:rtl/>
        </w:rPr>
        <w:t>و نی</w:t>
      </w:r>
      <w:r w:rsidR="007E26C6" w:rsidRPr="00EC03A6">
        <w:rPr>
          <w:rStyle w:val="1-Char"/>
          <w:rFonts w:hint="cs"/>
          <w:rtl/>
        </w:rPr>
        <w:t>س</w:t>
      </w:r>
      <w:r w:rsidRPr="00EC03A6">
        <w:rPr>
          <w:rStyle w:val="1-Char"/>
          <w:rFonts w:hint="cs"/>
          <w:rtl/>
        </w:rPr>
        <w:t xml:space="preserve">ت زیرا بیانگر این است که نزول آیه در اوائل هجرت </w:t>
      </w:r>
      <w:r w:rsidR="00B64A68" w:rsidRPr="00EC03A6">
        <w:rPr>
          <w:rStyle w:val="1-Char"/>
          <w:rFonts w:hint="cs"/>
          <w:rtl/>
        </w:rPr>
        <w:t>بوده است نه در</w:t>
      </w:r>
      <w:r w:rsidRPr="00EC03A6">
        <w:rPr>
          <w:rStyle w:val="1-Char"/>
          <w:rFonts w:hint="cs"/>
          <w:rtl/>
        </w:rPr>
        <w:t xml:space="preserve"> </w:t>
      </w:r>
      <w:r w:rsidR="002863EC">
        <w:rPr>
          <w:rStyle w:val="1-Char"/>
          <w:rFonts w:hint="cs"/>
          <w:rtl/>
        </w:rPr>
        <w:t>حجة الوداع</w:t>
      </w:r>
      <w:r w:rsidR="007E26C6" w:rsidRPr="00EC03A6">
        <w:rPr>
          <w:rStyle w:val="1-Char"/>
          <w:rFonts w:hint="cs"/>
          <w:rtl/>
        </w:rPr>
        <w:t>؛</w:t>
      </w:r>
      <w:r w:rsidRPr="00EC03A6">
        <w:rPr>
          <w:rStyle w:val="1-Char"/>
          <w:rFonts w:hint="cs"/>
          <w:rtl/>
        </w:rPr>
        <w:t xml:space="preserve"> </w:t>
      </w:r>
      <w:r w:rsidR="00B64A68" w:rsidRPr="00EC03A6">
        <w:rPr>
          <w:rStyle w:val="1-Char"/>
          <w:rFonts w:hint="cs"/>
          <w:rtl/>
        </w:rPr>
        <w:t>زمان فتنه ا</w:t>
      </w:r>
      <w:r w:rsidR="00FB0EFC">
        <w:rPr>
          <w:rStyle w:val="1-Char"/>
          <w:rFonts w:hint="cs"/>
          <w:rtl/>
        </w:rPr>
        <w:t>ی</w:t>
      </w:r>
      <w:r w:rsidR="00B64A68" w:rsidRPr="00EC03A6">
        <w:rPr>
          <w:rStyle w:val="1-Char"/>
          <w:rFonts w:hint="cs"/>
          <w:rtl/>
        </w:rPr>
        <w:t xml:space="preserve"> </w:t>
      </w:r>
      <w:r w:rsidR="00FB0EFC">
        <w:rPr>
          <w:rStyle w:val="1-Char"/>
          <w:rFonts w:hint="cs"/>
          <w:rtl/>
        </w:rPr>
        <w:t>ک</w:t>
      </w:r>
      <w:r w:rsidR="00B64A68" w:rsidRPr="00EC03A6">
        <w:rPr>
          <w:rStyle w:val="1-Char"/>
          <w:rFonts w:hint="cs"/>
          <w:rtl/>
        </w:rPr>
        <w:t>ه ن</w:t>
      </w:r>
      <w:r w:rsidR="00FB0EFC">
        <w:rPr>
          <w:rStyle w:val="1-Char"/>
          <w:rFonts w:hint="cs"/>
          <w:rtl/>
        </w:rPr>
        <w:t>ی</w:t>
      </w:r>
      <w:r w:rsidR="00B64A68" w:rsidRPr="00EC03A6">
        <w:rPr>
          <w:rStyle w:val="1-Char"/>
          <w:rFonts w:hint="cs"/>
          <w:rtl/>
        </w:rPr>
        <w:t xml:space="preserve">از بود </w:t>
      </w:r>
      <w:r w:rsidR="00FB0EFC">
        <w:rPr>
          <w:rStyle w:val="1-Char"/>
          <w:rFonts w:hint="cs"/>
          <w:rtl/>
        </w:rPr>
        <w:t>ک</w:t>
      </w:r>
      <w:r w:rsidR="00B64A68" w:rsidRPr="00EC03A6">
        <w:rPr>
          <w:rStyle w:val="1-Char"/>
          <w:rFonts w:hint="cs"/>
          <w:rtl/>
        </w:rPr>
        <w:t>ه خداوند متعال پیامبرش را از فتنه مردم در امان بدارد</w:t>
      </w:r>
      <w:r w:rsidRPr="00EC03A6">
        <w:rPr>
          <w:rStyle w:val="1-Char"/>
          <w:rFonts w:hint="cs"/>
          <w:rtl/>
        </w:rPr>
        <w:t xml:space="preserve">. </w:t>
      </w:r>
    </w:p>
    <w:p w:rsidR="00E47C19" w:rsidRPr="00EC03A6" w:rsidRDefault="00E47C19" w:rsidP="00B64A68">
      <w:pPr>
        <w:tabs>
          <w:tab w:val="right" w:pos="7031"/>
        </w:tabs>
        <w:bidi/>
        <w:ind w:firstLine="284"/>
        <w:jc w:val="both"/>
        <w:rPr>
          <w:rStyle w:val="1-Char"/>
          <w:rtl/>
        </w:rPr>
      </w:pPr>
      <w:r w:rsidRPr="00EC03A6">
        <w:rPr>
          <w:rStyle w:val="1-Char"/>
          <w:rFonts w:hint="cs"/>
          <w:rtl/>
        </w:rPr>
        <w:t>و سپس می‌گوید</w:t>
      </w:r>
      <w:r w:rsidR="008126A4" w:rsidRPr="00EC03A6">
        <w:rPr>
          <w:rStyle w:val="1-Char"/>
          <w:rFonts w:hint="cs"/>
          <w:rtl/>
        </w:rPr>
        <w:t>:</w:t>
      </w:r>
      <w:r w:rsidRPr="00EC03A6">
        <w:rPr>
          <w:rStyle w:val="1-Char"/>
          <w:rFonts w:hint="cs"/>
          <w:rtl/>
        </w:rPr>
        <w:t xml:space="preserve"> (قرائن لفظی و دلائل عقلی یقیناً بر این دلالت می‌نمایند که پیامبر در آن روز چیزی مد نظر نداشته است جز اینکه علی را ولی عهد خویش نماید) و در جلد یکم صفح</w:t>
      </w:r>
      <w:r w:rsidR="006759D6">
        <w:rPr>
          <w:rStyle w:val="1-Char"/>
          <w:rFonts w:hint="cs"/>
          <w:rtl/>
        </w:rPr>
        <w:t>ۀ</w:t>
      </w:r>
      <w:r w:rsidRPr="00EC03A6">
        <w:rPr>
          <w:rStyle w:val="1-Char"/>
          <w:rFonts w:hint="cs"/>
          <w:rtl/>
        </w:rPr>
        <w:t xml:space="preserve"> (451-455) به رد قرائن و دلایل او پرداختیم و آنان همچون الاغ</w:t>
      </w:r>
      <w:r w:rsidR="00853DE8" w:rsidRPr="00EC03A6">
        <w:rPr>
          <w:rStyle w:val="1-Char"/>
          <w:rFonts w:hint="cs"/>
          <w:rtl/>
        </w:rPr>
        <w:t xml:space="preserve"> در</w:t>
      </w:r>
      <w:r w:rsidRPr="00EC03A6">
        <w:rPr>
          <w:rStyle w:val="1-Char"/>
          <w:rFonts w:hint="cs"/>
          <w:rtl/>
        </w:rPr>
        <w:t xml:space="preserve"> برابر آنچه عبدالحسین صراحتاً گفته است که علی</w:t>
      </w:r>
      <w:r w:rsidR="003963F4" w:rsidRPr="003963F4">
        <w:rPr>
          <w:rStyle w:val="1-Char"/>
          <w:rFonts w:cs="CTraditional Arabic" w:hint="cs"/>
          <w:rtl/>
        </w:rPr>
        <w:t>س</w:t>
      </w:r>
      <w:r w:rsidRPr="00EC03A6">
        <w:rPr>
          <w:rStyle w:val="1-Char"/>
          <w:rFonts w:hint="cs"/>
          <w:rtl/>
        </w:rPr>
        <w:t xml:space="preserve"> ولی عهد پیامبر بوده است </w:t>
      </w:r>
      <w:r w:rsidR="004E62B3" w:rsidRPr="00EC03A6">
        <w:rPr>
          <w:rStyle w:val="1-Char"/>
          <w:rFonts w:hint="cs"/>
          <w:rtl/>
        </w:rPr>
        <w:t>در گ</w:t>
      </w:r>
      <w:r w:rsidR="00487DBC" w:rsidRPr="00EC03A6">
        <w:rPr>
          <w:rStyle w:val="1-Char"/>
          <w:rFonts w:hint="cs"/>
          <w:rtl/>
        </w:rPr>
        <w:t>ِ</w:t>
      </w:r>
      <w:r w:rsidR="004E62B3" w:rsidRPr="00EC03A6">
        <w:rPr>
          <w:rStyle w:val="1-Char"/>
          <w:rFonts w:hint="cs"/>
          <w:rtl/>
        </w:rPr>
        <w:t xml:space="preserve">ل فرو می‌روند </w:t>
      </w:r>
      <w:r w:rsidRPr="00EC03A6">
        <w:rPr>
          <w:rStyle w:val="1-Char"/>
          <w:rFonts w:hint="cs"/>
          <w:rtl/>
        </w:rPr>
        <w:t>و چگونه به هدف خود نایل می‌شوند و حال خداوند تمام راه‌ها را بر آنان بسته است و همواره ب</w:t>
      </w:r>
      <w:r w:rsidR="00487DBC" w:rsidRPr="00EC03A6">
        <w:rPr>
          <w:rStyle w:val="1-Char"/>
          <w:rFonts w:hint="cs"/>
          <w:rtl/>
        </w:rPr>
        <w:t>رای</w:t>
      </w:r>
      <w:r w:rsidRPr="00EC03A6">
        <w:rPr>
          <w:rStyle w:val="1-Char"/>
          <w:rFonts w:hint="cs"/>
          <w:rtl/>
        </w:rPr>
        <w:t xml:space="preserve"> نیل به آرزوهای خویش معانی نصوص را تحریف می‌نمایند و خداوند آنان را به وسیل</w:t>
      </w:r>
      <w:r w:rsidR="006759D6">
        <w:rPr>
          <w:rStyle w:val="1-Char"/>
          <w:rFonts w:hint="cs"/>
          <w:rtl/>
        </w:rPr>
        <w:t>ۀ</w:t>
      </w:r>
      <w:r w:rsidRPr="00EC03A6">
        <w:rPr>
          <w:rStyle w:val="1-Char"/>
          <w:rFonts w:hint="cs"/>
          <w:rtl/>
        </w:rPr>
        <w:t xml:space="preserve"> اهل سنت خوار و رسوا ساخته است. </w:t>
      </w:r>
    </w:p>
    <w:p w:rsidR="00E47C19" w:rsidRPr="002B4E8D" w:rsidRDefault="00E47C19" w:rsidP="001A3BBA">
      <w:pPr>
        <w:tabs>
          <w:tab w:val="right" w:pos="7031"/>
        </w:tabs>
        <w:bidi/>
        <w:ind w:firstLine="284"/>
        <w:jc w:val="both"/>
        <w:rPr>
          <w:sz w:val="28"/>
          <w:szCs w:val="28"/>
          <w:rtl/>
          <w:lang w:bidi="fa-IR"/>
        </w:rPr>
      </w:pPr>
      <w:r w:rsidRPr="00EC03A6">
        <w:rPr>
          <w:rStyle w:val="1-Char"/>
          <w:rFonts w:hint="cs"/>
          <w:rtl/>
        </w:rPr>
        <w:t>اما سخن وی در فقر</w:t>
      </w:r>
      <w:r w:rsidR="006759D6">
        <w:rPr>
          <w:rStyle w:val="1-Char"/>
          <w:rFonts w:hint="cs"/>
          <w:rtl/>
        </w:rPr>
        <w:t>ۀ</w:t>
      </w:r>
      <w:r w:rsidRPr="00EC03A6">
        <w:rPr>
          <w:rStyle w:val="1-Char"/>
          <w:rFonts w:hint="cs"/>
          <w:rtl/>
        </w:rPr>
        <w:t xml:space="preserve"> دوم از این مراجعه تماماً تکراری و بی‌فائده است و نیاز به تکرار و رد بر آن نیست، ولیکن لازم است به دروغ آشکاری در آن که راه همیشگی این موسوی است اشاره گردد</w:t>
      </w:r>
      <w:r w:rsidR="00487DBC" w:rsidRPr="00EC03A6">
        <w:rPr>
          <w:rStyle w:val="1-Char"/>
          <w:rFonts w:hint="cs"/>
          <w:rtl/>
        </w:rPr>
        <w:t>،</w:t>
      </w:r>
      <w:r w:rsidRPr="00EC03A6">
        <w:rPr>
          <w:rStyle w:val="1-Char"/>
          <w:rFonts w:hint="cs"/>
          <w:rtl/>
        </w:rPr>
        <w:t xml:space="preserve"> </w:t>
      </w:r>
      <w:r w:rsidR="00487DBC" w:rsidRPr="00EC03A6">
        <w:rPr>
          <w:rStyle w:val="1-Char"/>
          <w:rFonts w:hint="cs"/>
          <w:rtl/>
        </w:rPr>
        <w:t>که</w:t>
      </w:r>
      <w:r w:rsidRPr="00EC03A6">
        <w:rPr>
          <w:rStyle w:val="1-Char"/>
          <w:rFonts w:hint="cs"/>
          <w:rtl/>
        </w:rPr>
        <w:t xml:space="preserve"> در آن دروغ می‌گوید</w:t>
      </w:r>
      <w:r w:rsidR="008126A4" w:rsidRPr="00EC03A6">
        <w:rPr>
          <w:rStyle w:val="1-Char"/>
          <w:rFonts w:hint="cs"/>
          <w:rtl/>
        </w:rPr>
        <w:t>:</w:t>
      </w:r>
      <w:r w:rsidRPr="00EC03A6">
        <w:rPr>
          <w:rStyle w:val="1-Char"/>
          <w:rFonts w:hint="cs"/>
          <w:rtl/>
        </w:rPr>
        <w:t xml:space="preserve"> (پیامبر دوبار علی را به یمن فرستاده است) و سپس می‌گوید</w:t>
      </w:r>
      <w:r w:rsidR="008126A4" w:rsidRPr="00EC03A6">
        <w:rPr>
          <w:rStyle w:val="1-Char"/>
          <w:rFonts w:hint="cs"/>
          <w:rtl/>
        </w:rPr>
        <w:t>:</w:t>
      </w:r>
      <w:r w:rsidRPr="00EC03A6">
        <w:rPr>
          <w:rStyle w:val="1-Char"/>
          <w:rFonts w:hint="cs"/>
          <w:rtl/>
        </w:rPr>
        <w:t xml:space="preserve"> (و دومین بار سال دهم بود و در آن سال پیامبر با دست خویش برای او بیر</w:t>
      </w:r>
      <w:r w:rsidR="00B03C83" w:rsidRPr="00EC03A6">
        <w:rPr>
          <w:rStyle w:val="1-Char"/>
          <w:rFonts w:hint="cs"/>
          <w:rtl/>
        </w:rPr>
        <w:t>ق</w:t>
      </w:r>
      <w:r w:rsidRPr="00EC03A6">
        <w:rPr>
          <w:rStyle w:val="1-Char"/>
          <w:rFonts w:hint="cs"/>
          <w:rtl/>
        </w:rPr>
        <w:t xml:space="preserve"> و عمامه بست). و در آن بار مشکلی وی را نلرزاند و کسی او را تحقیر و شکست نداد، و این افترای محض است و اساس ندارد، روایاتی که در شکایت مردم از علی نزد پیامبر [در صفحات قبل] ذکر شد تماماً در [مورد] ارسال علی</w:t>
      </w:r>
      <w:r w:rsidR="003963F4" w:rsidRPr="003963F4">
        <w:rPr>
          <w:rStyle w:val="1-Char"/>
          <w:rFonts w:cs="CTraditional Arabic" w:hint="cs"/>
          <w:rtl/>
        </w:rPr>
        <w:t>س</w:t>
      </w:r>
      <w:r w:rsidRPr="00EC03A6">
        <w:rPr>
          <w:rStyle w:val="1-Char"/>
          <w:rFonts w:hint="cs"/>
          <w:rtl/>
        </w:rPr>
        <w:t xml:space="preserve"> توسط پیامبر به یمن</w:t>
      </w:r>
      <w:r w:rsidR="00B03C83" w:rsidRPr="00EC03A6">
        <w:rPr>
          <w:rStyle w:val="1-Char"/>
          <w:rFonts w:hint="cs"/>
          <w:rtl/>
        </w:rPr>
        <w:t xml:space="preserve"> در</w:t>
      </w:r>
      <w:r w:rsidRPr="00EC03A6">
        <w:rPr>
          <w:rStyle w:val="1-Char"/>
          <w:rFonts w:hint="cs"/>
          <w:rtl/>
        </w:rPr>
        <w:t xml:space="preserve"> سال دهم در رمضان و برگشت او </w:t>
      </w:r>
      <w:r w:rsidR="00B03C83" w:rsidRPr="00EC03A6">
        <w:rPr>
          <w:rStyle w:val="1-Char"/>
          <w:rFonts w:hint="cs"/>
          <w:rtl/>
        </w:rPr>
        <w:t xml:space="preserve">از </w:t>
      </w:r>
      <w:r w:rsidRPr="00EC03A6">
        <w:rPr>
          <w:rStyle w:val="1-Char"/>
          <w:rFonts w:hint="cs"/>
          <w:rtl/>
        </w:rPr>
        <w:t xml:space="preserve">مکه اندکی قبل از </w:t>
      </w:r>
      <w:r w:rsidR="002863EC">
        <w:rPr>
          <w:rStyle w:val="1-Char"/>
          <w:rFonts w:hint="cs"/>
          <w:rtl/>
        </w:rPr>
        <w:t>حجة الوداع</w:t>
      </w:r>
      <w:r w:rsidRPr="00EC03A6">
        <w:rPr>
          <w:rStyle w:val="1-Char"/>
          <w:rFonts w:hint="cs"/>
          <w:rtl/>
        </w:rPr>
        <w:t xml:space="preserve"> است، و اهل سیره و حدیث بر آن اتفاق نموده‌اند و در برخی احادیث به آن </w:t>
      </w:r>
      <w:r w:rsidRPr="00EC03A6">
        <w:rPr>
          <w:rStyle w:val="1-Char"/>
          <w:rFonts w:hint="cs"/>
          <w:rtl/>
        </w:rPr>
        <w:lastRenderedPageBreak/>
        <w:t>تصریح گردیده است، به «تاریخ طبری» (3/149) سیر</w:t>
      </w:r>
      <w:r w:rsidR="006759D6">
        <w:rPr>
          <w:rStyle w:val="1-Char"/>
          <w:rFonts w:hint="cs"/>
          <w:rtl/>
        </w:rPr>
        <w:t>ۀ</w:t>
      </w:r>
      <w:r w:rsidRPr="00EC03A6">
        <w:rPr>
          <w:rStyle w:val="1-Char"/>
          <w:rFonts w:hint="cs"/>
          <w:rtl/>
        </w:rPr>
        <w:t xml:space="preserve"> ابن هشام (4/250) </w:t>
      </w:r>
      <w:r w:rsidR="00B03C83" w:rsidRPr="00EC03A6">
        <w:rPr>
          <w:rStyle w:val="1-Char"/>
          <w:rFonts w:hint="cs"/>
          <w:rtl/>
        </w:rPr>
        <w:t xml:space="preserve">مراجعه شود </w:t>
      </w:r>
      <w:r w:rsidRPr="00EC03A6">
        <w:rPr>
          <w:rStyle w:val="1-Char"/>
          <w:rFonts w:hint="cs"/>
          <w:rtl/>
        </w:rPr>
        <w:t>و بخاری بابی در این زمینه در صحیح خود منعقد ساخته است و می‌گوید</w:t>
      </w:r>
      <w:r w:rsidR="008126A4" w:rsidRPr="00EC03A6">
        <w:rPr>
          <w:rStyle w:val="1-Char"/>
          <w:rFonts w:hint="cs"/>
          <w:rtl/>
        </w:rPr>
        <w:t>:</w:t>
      </w:r>
      <w:r w:rsidRPr="00EC03A6">
        <w:rPr>
          <w:rStyle w:val="1-Char"/>
          <w:rFonts w:hint="cs"/>
          <w:rtl/>
        </w:rPr>
        <w:t xml:space="preserve"> (ارسال [شدن] علی بن ابی طالب </w:t>
      </w:r>
      <w:r w:rsidR="00B03C83" w:rsidRPr="00EC03A6">
        <w:rPr>
          <w:rStyle w:val="1-Char"/>
          <w:rFonts w:hint="cs"/>
          <w:rtl/>
        </w:rPr>
        <w:t xml:space="preserve">و </w:t>
      </w:r>
      <w:r w:rsidRPr="00EC03A6">
        <w:rPr>
          <w:rStyle w:val="1-Char"/>
          <w:rFonts w:hint="cs"/>
          <w:rtl/>
        </w:rPr>
        <w:t xml:space="preserve">خالد بن ولید به یمن در </w:t>
      </w:r>
      <w:r w:rsidR="002863EC">
        <w:rPr>
          <w:rStyle w:val="1-Char"/>
          <w:rFonts w:hint="cs"/>
          <w:rtl/>
        </w:rPr>
        <w:t>حجة الوداع</w:t>
      </w:r>
      <w:r w:rsidRPr="00EC03A6">
        <w:rPr>
          <w:rStyle w:val="1-Char"/>
          <w:rFonts w:hint="cs"/>
          <w:rtl/>
        </w:rPr>
        <w:t>) و ابن کثیر در (البدایه و النهایه (5/104) هم</w:t>
      </w:r>
      <w:r w:rsidR="00B64A68" w:rsidRPr="00EC03A6">
        <w:rPr>
          <w:rStyle w:val="1-Char"/>
          <w:rFonts w:hint="cs"/>
          <w:rtl/>
        </w:rPr>
        <w:t>چ</w:t>
      </w:r>
      <w:r w:rsidRPr="00EC03A6">
        <w:rPr>
          <w:rStyle w:val="1-Char"/>
          <w:rFonts w:hint="cs"/>
          <w:rtl/>
        </w:rPr>
        <w:t>ون بخاری بابی در این زمینه منعقد ساخته است به (تاریخ طبری (3/131-132)، (السیر</w:t>
      </w:r>
      <w:r w:rsidR="001A3BBA">
        <w:rPr>
          <w:rStyle w:val="1-Char"/>
          <w:rFonts w:hint="cs"/>
          <w:rtl/>
        </w:rPr>
        <w:t>ة</w:t>
      </w:r>
      <w:r w:rsidRPr="00EC03A6">
        <w:rPr>
          <w:rStyle w:val="1-Char"/>
          <w:rFonts w:hint="cs"/>
          <w:rtl/>
        </w:rPr>
        <w:t xml:space="preserve"> النبویه) ابن هشام (4/294-250) «ذهبی (ص 690-691) و </w:t>
      </w:r>
      <w:r w:rsidR="003F6675">
        <w:rPr>
          <w:rStyle w:val="1-Char"/>
          <w:rFonts w:hint="cs"/>
          <w:rtl/>
        </w:rPr>
        <w:t>...</w:t>
      </w:r>
      <w:r w:rsidRPr="00EC03A6">
        <w:rPr>
          <w:rStyle w:val="1-Char"/>
          <w:rFonts w:hint="cs"/>
          <w:rtl/>
        </w:rPr>
        <w:t xml:space="preserve"> نگریسته شود؟ </w:t>
      </w:r>
      <w:r w:rsidR="00085B98" w:rsidRPr="00EC03A6">
        <w:rPr>
          <w:rStyle w:val="1-Char"/>
          <w:rFonts w:hint="cs"/>
          <w:rtl/>
        </w:rPr>
        <w:t>که در ضمن</w:t>
      </w:r>
      <w:r w:rsidRPr="00EC03A6">
        <w:rPr>
          <w:rStyle w:val="1-Char"/>
          <w:rFonts w:hint="cs"/>
          <w:rtl/>
        </w:rPr>
        <w:t xml:space="preserve"> شرح حال</w:t>
      </w:r>
      <w:r w:rsidR="006B7E93">
        <w:rPr>
          <w:rStyle w:val="1-Char"/>
          <w:rFonts w:hint="cs"/>
          <w:rtl/>
        </w:rPr>
        <w:t xml:space="preserve"> آن‌ها </w:t>
      </w:r>
      <w:r w:rsidRPr="00EC03A6">
        <w:rPr>
          <w:rStyle w:val="1-Char"/>
          <w:rFonts w:hint="cs"/>
          <w:rtl/>
        </w:rPr>
        <w:t xml:space="preserve">حکایت مردم از علی را ذکر می‌نمایند، با این توضیح افترای عبدالحسین </w:t>
      </w:r>
      <w:r w:rsidR="00EA5075" w:rsidRPr="00EC03A6">
        <w:rPr>
          <w:rStyle w:val="1-Char"/>
          <w:rFonts w:hint="cs"/>
          <w:rtl/>
        </w:rPr>
        <w:t xml:space="preserve">- </w:t>
      </w:r>
      <w:r w:rsidRPr="00EC03A6">
        <w:rPr>
          <w:rStyle w:val="1-Char"/>
          <w:rFonts w:hint="cs"/>
          <w:rtl/>
        </w:rPr>
        <w:t xml:space="preserve">با گمان خویش </w:t>
      </w:r>
      <w:r w:rsidR="00EA5075" w:rsidRPr="00EC03A6">
        <w:rPr>
          <w:rStyle w:val="1-Char"/>
          <w:rFonts w:hint="cs"/>
          <w:rtl/>
        </w:rPr>
        <w:t xml:space="preserve">- </w:t>
      </w:r>
      <w:r w:rsidRPr="00EC03A6">
        <w:rPr>
          <w:rStyle w:val="1-Char"/>
          <w:rFonts w:hint="cs"/>
          <w:rtl/>
        </w:rPr>
        <w:t xml:space="preserve">که چون علی اندکی قبل از </w:t>
      </w:r>
      <w:r w:rsidR="002863EC">
        <w:rPr>
          <w:rStyle w:val="1-Char"/>
          <w:rFonts w:hint="cs"/>
          <w:rtl/>
        </w:rPr>
        <w:t>حجة الوداع</w:t>
      </w:r>
      <w:r w:rsidRPr="00EC03A6">
        <w:rPr>
          <w:rStyle w:val="1-Char"/>
          <w:rFonts w:hint="cs"/>
          <w:rtl/>
        </w:rPr>
        <w:t xml:space="preserve"> برگشت</w:t>
      </w:r>
      <w:r w:rsidR="00EA5075" w:rsidRPr="00EC03A6">
        <w:rPr>
          <w:rStyle w:val="1-Char"/>
          <w:rFonts w:hint="cs"/>
          <w:rtl/>
        </w:rPr>
        <w:t xml:space="preserve"> کسی</w:t>
      </w:r>
      <w:r w:rsidRPr="00EC03A6">
        <w:rPr>
          <w:rStyle w:val="1-Char"/>
          <w:rFonts w:hint="cs"/>
          <w:rtl/>
        </w:rPr>
        <w:t xml:space="preserve"> از او شکایت نکرده است، و نفرت و کین</w:t>
      </w:r>
      <w:r w:rsidR="006759D6">
        <w:rPr>
          <w:rStyle w:val="1-Char"/>
          <w:rFonts w:hint="cs"/>
          <w:rtl/>
        </w:rPr>
        <w:t>ۀ</w:t>
      </w:r>
      <w:r w:rsidRPr="00EC03A6">
        <w:rPr>
          <w:rStyle w:val="1-Char"/>
          <w:rFonts w:hint="cs"/>
          <w:rtl/>
        </w:rPr>
        <w:t xml:space="preserve"> که در برابر وی مطرح شده بود </w:t>
      </w:r>
      <w:r w:rsidR="00FA01EA" w:rsidRPr="00EC03A6">
        <w:rPr>
          <w:rStyle w:val="1-Char"/>
          <w:rFonts w:hint="cs"/>
          <w:rtl/>
        </w:rPr>
        <w:t>[</w:t>
      </w:r>
      <w:r w:rsidRPr="00EC03A6">
        <w:rPr>
          <w:rStyle w:val="1-Char"/>
          <w:rFonts w:hint="cs"/>
          <w:rtl/>
        </w:rPr>
        <w:t>اندکی</w:t>
      </w:r>
      <w:r w:rsidR="00FA01EA" w:rsidRPr="00EC03A6">
        <w:rPr>
          <w:rStyle w:val="1-Char"/>
          <w:rFonts w:hint="cs"/>
          <w:rtl/>
        </w:rPr>
        <w:t>]</w:t>
      </w:r>
      <w:r w:rsidRPr="00EC03A6">
        <w:rPr>
          <w:rStyle w:val="1-Char"/>
          <w:rFonts w:hint="cs"/>
          <w:rtl/>
        </w:rPr>
        <w:t xml:space="preserve"> قبل از </w:t>
      </w:r>
      <w:r w:rsidR="002863EC">
        <w:rPr>
          <w:rStyle w:val="1-Char"/>
          <w:rFonts w:hint="cs"/>
          <w:rtl/>
        </w:rPr>
        <w:t>حجة الوداع</w:t>
      </w:r>
      <w:r w:rsidRPr="00EC03A6">
        <w:rPr>
          <w:rStyle w:val="1-Char"/>
          <w:rFonts w:hint="cs"/>
          <w:rtl/>
        </w:rPr>
        <w:t xml:space="preserve"> نبوده است و باز می‌گوید</w:t>
      </w:r>
      <w:r w:rsidR="008126A4"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دوبار علی را به یمن فرستاد) و تصور می‌نماید که بار اول سال هشتم هجری بوده است، [و این ادعا] سخن بی‌مدرکی است، و او حتی نتوانسته است</w:t>
      </w:r>
      <w:r w:rsidR="00FA01EA" w:rsidRPr="00EC03A6">
        <w:rPr>
          <w:rStyle w:val="1-Char"/>
          <w:rFonts w:hint="cs"/>
          <w:rtl/>
        </w:rPr>
        <w:t>؛</w:t>
      </w:r>
      <w:r w:rsidRPr="00EC03A6">
        <w:rPr>
          <w:rStyle w:val="1-Char"/>
          <w:rFonts w:hint="cs"/>
          <w:rtl/>
        </w:rPr>
        <w:t xml:space="preserve"> آن را به کسی نسبت دهد و در دروغ بودن این ادعا شک نمی‌ورزیم و هیچ کس از محققین سیر و مغازی و احادیث ذکر نکرده</w:t>
      </w:r>
      <w:r w:rsidR="00650F37" w:rsidRPr="00EC03A6">
        <w:rPr>
          <w:rStyle w:val="1-Char"/>
          <w:rFonts w:hint="eastAsia"/>
          <w:rtl/>
        </w:rPr>
        <w:t>‌</w:t>
      </w:r>
      <w:r w:rsidRPr="00EC03A6">
        <w:rPr>
          <w:rStyle w:val="1-Char"/>
          <w:rFonts w:hint="cs"/>
          <w:rtl/>
        </w:rPr>
        <w:t>ا</w:t>
      </w:r>
      <w:r w:rsidR="00650F37" w:rsidRPr="00EC03A6">
        <w:rPr>
          <w:rStyle w:val="1-Char"/>
          <w:rFonts w:hint="cs"/>
          <w:rtl/>
        </w:rPr>
        <w:t>ند</w:t>
      </w:r>
      <w:r w:rsidRPr="00EC03A6">
        <w:rPr>
          <w:rStyle w:val="1-Char"/>
          <w:rFonts w:hint="cs"/>
          <w:rtl/>
        </w:rPr>
        <w:t xml:space="preserve"> که پیامبر</w:t>
      </w:r>
      <w:r w:rsidR="00BB6F17" w:rsidRPr="00BB6F17">
        <w:rPr>
          <w:rStyle w:val="1-Char"/>
          <w:rFonts w:cs="CTraditional Arabic" w:hint="cs"/>
          <w:rtl/>
        </w:rPr>
        <w:t xml:space="preserve"> ج </w:t>
      </w:r>
      <w:r w:rsidRPr="00EC03A6">
        <w:rPr>
          <w:rStyle w:val="1-Char"/>
          <w:rFonts w:hint="cs"/>
          <w:rtl/>
        </w:rPr>
        <w:t>سال هشتم علی را به یمن فرستاده است، و احادیثی هم در مراجعه (36) ذکر کرده است هرگز بر این ادعای دلالت نداشته و همگی در مورد ارسال و برگشت علی به سوی پیامبر</w:t>
      </w:r>
      <w:r w:rsidR="00650F37" w:rsidRPr="00EC03A6">
        <w:rPr>
          <w:rStyle w:val="1-Char"/>
          <w:rFonts w:hint="cs"/>
          <w:rtl/>
        </w:rPr>
        <w:t xml:space="preserve"> سال</w:t>
      </w:r>
      <w:r w:rsidRPr="00EC03A6">
        <w:rPr>
          <w:rStyle w:val="1-Char"/>
          <w:rFonts w:hint="cs"/>
          <w:rtl/>
        </w:rPr>
        <w:t xml:space="preserve"> دهم اندکی قبل از </w:t>
      </w:r>
      <w:r w:rsidR="002863EC">
        <w:rPr>
          <w:rStyle w:val="1-Char"/>
          <w:rFonts w:hint="cs"/>
          <w:rtl/>
        </w:rPr>
        <w:t>حجة الوداع</w:t>
      </w:r>
      <w:r w:rsidRPr="00EC03A6">
        <w:rPr>
          <w:rStyle w:val="1-Char"/>
          <w:rFonts w:hint="cs"/>
          <w:rtl/>
        </w:rPr>
        <w:t xml:space="preserve"> بوده است. </w:t>
      </w:r>
    </w:p>
    <w:p w:rsidR="00E47C19" w:rsidRPr="00EC03A6" w:rsidRDefault="00E47C19" w:rsidP="005430AA">
      <w:pPr>
        <w:tabs>
          <w:tab w:val="right" w:pos="7031"/>
        </w:tabs>
        <w:bidi/>
        <w:ind w:firstLine="284"/>
        <w:jc w:val="both"/>
        <w:rPr>
          <w:rStyle w:val="1-Char"/>
          <w:rtl/>
        </w:rPr>
      </w:pPr>
      <w:r w:rsidRPr="00EC03A6">
        <w:rPr>
          <w:rStyle w:val="1-Char"/>
          <w:rFonts w:hint="cs"/>
          <w:rtl/>
        </w:rPr>
        <w:t>و منبعی نیافته‌ام تا عبدالحسین ادعای [دوباره ارسال علی به یمن] خود را به آن استناد نماید مگر آنچه ابن هشام</w:t>
      </w:r>
      <w:r w:rsidR="005430AA" w:rsidRPr="00EC03A6">
        <w:rPr>
          <w:rStyle w:val="1-Char"/>
          <w:rFonts w:hint="cs"/>
          <w:rtl/>
        </w:rPr>
        <w:t xml:space="preserve"> در</w:t>
      </w:r>
      <w:r w:rsidR="001A3BBA">
        <w:rPr>
          <w:rStyle w:val="1-Char"/>
          <w:rFonts w:hint="cs"/>
          <w:rtl/>
        </w:rPr>
        <w:t xml:space="preserve"> (السیرة</w:t>
      </w:r>
      <w:r w:rsidRPr="00EC03A6">
        <w:rPr>
          <w:rStyle w:val="1-Char"/>
          <w:rFonts w:hint="cs"/>
          <w:rtl/>
        </w:rPr>
        <w:t xml:space="preserve"> النبویه) (4/290) ذکر کرده است </w:t>
      </w:r>
      <w:r w:rsidR="005430AA" w:rsidRPr="00EC03A6">
        <w:rPr>
          <w:rStyle w:val="1-Char"/>
          <w:rFonts w:hint="cs"/>
          <w:rtl/>
        </w:rPr>
        <w:t xml:space="preserve">و </w:t>
      </w:r>
      <w:r w:rsidRPr="00EC03A6">
        <w:rPr>
          <w:rStyle w:val="1-Char"/>
          <w:rFonts w:hint="cs"/>
          <w:rtl/>
        </w:rPr>
        <w:t>می‌گوید</w:t>
      </w:r>
      <w:r w:rsidR="008126A4" w:rsidRPr="00EC03A6">
        <w:rPr>
          <w:rStyle w:val="1-Char"/>
          <w:rFonts w:hint="cs"/>
          <w:rtl/>
        </w:rPr>
        <w:t>:</w:t>
      </w:r>
      <w:r w:rsidRPr="00EC03A6">
        <w:rPr>
          <w:rStyle w:val="1-Char"/>
          <w:rFonts w:hint="cs"/>
          <w:rtl/>
        </w:rPr>
        <w:t xml:space="preserve"> و غزوه علی در یمن که دو بار انجام داده است</w:t>
      </w:r>
      <w:r w:rsidR="005430AA" w:rsidRPr="00EC03A6">
        <w:rPr>
          <w:rStyle w:val="1-Char"/>
          <w:rFonts w:hint="cs"/>
          <w:rtl/>
        </w:rPr>
        <w:t>،</w:t>
      </w:r>
      <w:r w:rsidRPr="00EC03A6">
        <w:rPr>
          <w:rStyle w:val="1-Char"/>
          <w:rFonts w:hint="cs"/>
          <w:rtl/>
        </w:rPr>
        <w:t xml:space="preserve"> و بعد از آن ارسال او را در سال دهم بعد از خالد بن ولید ذکر نموده است، و ابن هشام در ص (249-250) با سایر اهل علم آن را مربوط به سال دهم دانسته است و دربار</w:t>
      </w:r>
      <w:r w:rsidR="006759D6">
        <w:rPr>
          <w:rStyle w:val="1-Char"/>
          <w:rFonts w:hint="cs"/>
          <w:rtl/>
        </w:rPr>
        <w:t>ۀ</w:t>
      </w:r>
      <w:r w:rsidRPr="00EC03A6">
        <w:rPr>
          <w:rStyle w:val="1-Char"/>
          <w:rFonts w:hint="cs"/>
          <w:rtl/>
        </w:rPr>
        <w:t xml:space="preserve"> [دوبار ارسال</w:t>
      </w:r>
      <w:r w:rsidR="00D33BE6" w:rsidRPr="00EC03A6">
        <w:rPr>
          <w:rStyle w:val="1-Char"/>
          <w:rFonts w:hint="cs"/>
          <w:rtl/>
        </w:rPr>
        <w:t xml:space="preserve"> شدن</w:t>
      </w:r>
      <w:r w:rsidRPr="00EC03A6">
        <w:rPr>
          <w:rStyle w:val="1-Char"/>
          <w:rFonts w:hint="cs"/>
          <w:rtl/>
        </w:rPr>
        <w:t xml:space="preserve"> علی به یمن] جز ابن سعد کسی را با وی موافق ندیده‌ام و او مانند هشام </w:t>
      </w:r>
      <w:r w:rsidR="005430AA" w:rsidRPr="00EC03A6">
        <w:rPr>
          <w:rStyle w:val="1-Char"/>
          <w:rFonts w:hint="cs"/>
          <w:rtl/>
        </w:rPr>
        <w:t>آ</w:t>
      </w:r>
      <w:r w:rsidRPr="00EC03A6">
        <w:rPr>
          <w:rStyle w:val="1-Char"/>
          <w:rFonts w:hint="cs"/>
          <w:rtl/>
        </w:rPr>
        <w:t>ن را در مسند خود ذکر نکرده</w:t>
      </w:r>
      <w:r w:rsidR="005430AA" w:rsidRPr="00EC03A6">
        <w:rPr>
          <w:rStyle w:val="1-Char"/>
          <w:rFonts w:hint="cs"/>
          <w:rtl/>
        </w:rPr>
        <w:t>،</w:t>
      </w:r>
      <w:r w:rsidRPr="00EC03A6">
        <w:rPr>
          <w:rStyle w:val="1-Char"/>
          <w:rFonts w:hint="cs"/>
          <w:rtl/>
        </w:rPr>
        <w:t xml:space="preserve"> و فقط یکبار [سال دهم] را ذکر کرده است، و نگفته است که بار اول</w:t>
      </w:r>
      <w:r w:rsidR="005430AA" w:rsidRPr="00EC03A6">
        <w:rPr>
          <w:rStyle w:val="1-Char"/>
          <w:rFonts w:hint="cs"/>
          <w:rtl/>
        </w:rPr>
        <w:t xml:space="preserve"> در</w:t>
      </w:r>
      <w:r w:rsidRPr="00EC03A6">
        <w:rPr>
          <w:rStyle w:val="1-Char"/>
          <w:rFonts w:hint="cs"/>
          <w:rtl/>
        </w:rPr>
        <w:t xml:space="preserve"> چه سالی اتفاق افتاده است، ولی بر فرض صحت دوبار ارسال وی به یمن سخن و ادعای دروغین عبدالحسین که بار دوم [ارسال] در سال دهم اندکی قبل از </w:t>
      </w:r>
      <w:r w:rsidR="002863EC">
        <w:rPr>
          <w:rStyle w:val="1-Char"/>
          <w:rFonts w:hint="cs"/>
          <w:rtl/>
        </w:rPr>
        <w:t>حجة الوداع</w:t>
      </w:r>
      <w:r w:rsidRPr="00EC03A6">
        <w:rPr>
          <w:rStyle w:val="1-Char"/>
          <w:rFonts w:hint="cs"/>
          <w:rtl/>
        </w:rPr>
        <w:t xml:space="preserve"> انجام گرفته به حال خود باقی است. </w:t>
      </w:r>
    </w:p>
    <w:p w:rsidR="00E47C19" w:rsidRPr="00EC03A6" w:rsidRDefault="00E47C19" w:rsidP="005430AA">
      <w:pPr>
        <w:tabs>
          <w:tab w:val="right" w:pos="7031"/>
        </w:tabs>
        <w:bidi/>
        <w:ind w:firstLine="284"/>
        <w:jc w:val="both"/>
        <w:rPr>
          <w:rStyle w:val="1-Char"/>
          <w:rtl/>
        </w:rPr>
      </w:pPr>
      <w:r w:rsidRPr="00EC03A6">
        <w:rPr>
          <w:rStyle w:val="1-Char"/>
          <w:rFonts w:hint="cs"/>
          <w:rtl/>
        </w:rPr>
        <w:t>و</w:t>
      </w:r>
      <w:r w:rsidR="005430AA" w:rsidRPr="00EC03A6">
        <w:rPr>
          <w:rStyle w:val="1-Char"/>
          <w:rFonts w:hint="cs"/>
          <w:rtl/>
        </w:rPr>
        <w:t xml:space="preserve"> ذکر</w:t>
      </w:r>
      <w:r w:rsidRPr="00EC03A6">
        <w:rPr>
          <w:rStyle w:val="1-Char"/>
          <w:rFonts w:hint="cs"/>
          <w:rtl/>
        </w:rPr>
        <w:t xml:space="preserve"> بقی</w:t>
      </w:r>
      <w:r w:rsidR="006759D6">
        <w:rPr>
          <w:rStyle w:val="1-Char"/>
          <w:rFonts w:hint="cs"/>
          <w:rtl/>
        </w:rPr>
        <w:t>ۀ</w:t>
      </w:r>
      <w:r w:rsidRPr="00EC03A6">
        <w:rPr>
          <w:rStyle w:val="1-Char"/>
          <w:rFonts w:hint="cs"/>
          <w:rtl/>
        </w:rPr>
        <w:t xml:space="preserve"> سخن وی در این مراجعه سزاوار ذکر نی</w:t>
      </w:r>
      <w:r w:rsidR="005430AA" w:rsidRPr="00EC03A6">
        <w:rPr>
          <w:rStyle w:val="1-Char"/>
          <w:rFonts w:hint="cs"/>
          <w:rtl/>
        </w:rPr>
        <w:t>س</w:t>
      </w:r>
      <w:r w:rsidRPr="00EC03A6">
        <w:rPr>
          <w:rStyle w:val="1-Char"/>
          <w:rFonts w:hint="cs"/>
          <w:rtl/>
        </w:rPr>
        <w:t xml:space="preserve">ت زیرا </w:t>
      </w:r>
      <w:r>
        <w:rPr>
          <w:rFonts w:hint="cs"/>
          <w:sz w:val="28"/>
          <w:szCs w:val="28"/>
          <w:rtl/>
          <w:lang w:bidi="fa-IR"/>
        </w:rPr>
        <w:t>–</w:t>
      </w:r>
      <w:r w:rsidRPr="00EC03A6">
        <w:rPr>
          <w:rStyle w:val="1-Char"/>
          <w:rFonts w:hint="cs"/>
          <w:rtl/>
        </w:rPr>
        <w:t xml:space="preserve"> همچنان که گفتیم آنچه را که تبیین نموده است</w:t>
      </w:r>
      <w:r w:rsidR="005430AA" w:rsidRPr="00EC03A6">
        <w:rPr>
          <w:rStyle w:val="1-Char"/>
          <w:rFonts w:hint="cs"/>
          <w:rtl/>
        </w:rPr>
        <w:t xml:space="preserve"> -</w:t>
      </w:r>
      <w:r w:rsidRPr="00EC03A6">
        <w:rPr>
          <w:rStyle w:val="1-Char"/>
          <w:rFonts w:hint="cs"/>
          <w:rtl/>
        </w:rPr>
        <w:t xml:space="preserve"> علاوه بر اینکه ممکن نیست</w:t>
      </w:r>
      <w:r w:rsidR="005430AA"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005430AA" w:rsidRPr="00EC03A6">
        <w:rPr>
          <w:rStyle w:val="1-Char"/>
          <w:rFonts w:hint="cs"/>
          <w:rtl/>
        </w:rPr>
        <w:t>-</w:t>
      </w:r>
      <w:r w:rsidRPr="00EC03A6">
        <w:rPr>
          <w:rStyle w:val="1-Char"/>
          <w:rFonts w:hint="cs"/>
          <w:rtl/>
        </w:rPr>
        <w:t xml:space="preserve"> به علت، </w:t>
      </w:r>
      <w:r w:rsidRPr="00EC03A6">
        <w:rPr>
          <w:rStyle w:val="1-Char"/>
          <w:rFonts w:hint="cs"/>
          <w:rtl/>
        </w:rPr>
        <w:lastRenderedPageBreak/>
        <w:t>آنچه</w:t>
      </w:r>
      <w:r w:rsidR="006B7E93">
        <w:rPr>
          <w:rStyle w:val="1-Char"/>
          <w:rFonts w:hint="cs"/>
          <w:rtl/>
        </w:rPr>
        <w:t xml:space="preserve"> آن‌ها </w:t>
      </w:r>
      <w:r w:rsidRPr="00EC03A6">
        <w:rPr>
          <w:rStyle w:val="1-Char"/>
          <w:rFonts w:hint="cs"/>
          <w:rtl/>
        </w:rPr>
        <w:t>ادعا می‌نمایند</w:t>
      </w:r>
      <w:r w:rsidR="005430AA" w:rsidRPr="00EC03A6">
        <w:rPr>
          <w:rStyle w:val="1-Char"/>
          <w:rFonts w:hint="cs"/>
          <w:rtl/>
        </w:rPr>
        <w:t xml:space="preserve"> </w:t>
      </w:r>
      <w:r w:rsidR="005430AA">
        <w:rPr>
          <w:rFonts w:hint="cs"/>
          <w:sz w:val="28"/>
          <w:szCs w:val="28"/>
          <w:rtl/>
          <w:lang w:bidi="fa-IR"/>
        </w:rPr>
        <w:t>–</w:t>
      </w:r>
      <w:r w:rsidR="005430AA" w:rsidRPr="00EC03A6">
        <w:rPr>
          <w:rStyle w:val="1-Char"/>
          <w:rFonts w:hint="cs"/>
          <w:rtl/>
        </w:rPr>
        <w:t xml:space="preserve"> و</w:t>
      </w:r>
      <w:r w:rsidR="006B7E93">
        <w:rPr>
          <w:rStyle w:val="1-Char"/>
          <w:rFonts w:hint="cs"/>
          <w:rtl/>
        </w:rPr>
        <w:t xml:space="preserve"> آن را </w:t>
      </w:r>
      <w:r w:rsidRPr="00EC03A6">
        <w:rPr>
          <w:rStyle w:val="1-Char"/>
          <w:rFonts w:hint="cs"/>
          <w:rtl/>
        </w:rPr>
        <w:t>فرموده باشد</w:t>
      </w:r>
      <w:r w:rsidR="005430AA" w:rsidRPr="00EC03A6">
        <w:rPr>
          <w:rStyle w:val="1-Char"/>
          <w:rFonts w:hint="cs"/>
          <w:rtl/>
        </w:rPr>
        <w:t xml:space="preserve"> -</w:t>
      </w:r>
      <w:r w:rsidRPr="00EC03A6">
        <w:rPr>
          <w:rStyle w:val="1-Char"/>
          <w:rFonts w:hint="cs"/>
          <w:rtl/>
        </w:rPr>
        <w:t>، تکرار است و ادعای ص</w:t>
      </w:r>
      <w:r w:rsidR="005430AA" w:rsidRPr="00EC03A6">
        <w:rPr>
          <w:rStyle w:val="1-Char"/>
          <w:rFonts w:hint="cs"/>
          <w:rtl/>
        </w:rPr>
        <w:t>ِ</w:t>
      </w:r>
      <w:r w:rsidRPr="00EC03A6">
        <w:rPr>
          <w:rStyle w:val="1-Char"/>
          <w:rFonts w:hint="cs"/>
          <w:rtl/>
        </w:rPr>
        <w:t>رف و به دور از استدلال و برهان است و ننگی است از جانب جناب آقای موسوی که می‌گوید</w:t>
      </w:r>
      <w:r w:rsidR="008126A4" w:rsidRPr="00EC03A6">
        <w:rPr>
          <w:rStyle w:val="1-Char"/>
          <w:rFonts w:hint="cs"/>
          <w:rtl/>
        </w:rPr>
        <w:t>:</w:t>
      </w:r>
      <w:r w:rsidRPr="00EC03A6">
        <w:rPr>
          <w:rStyle w:val="1-Char"/>
          <w:rFonts w:hint="cs"/>
          <w:rtl/>
        </w:rPr>
        <w:t xml:space="preserve"> (صرف </w:t>
      </w:r>
      <w:r w:rsidR="003663D1" w:rsidRPr="00EC03A6">
        <w:rPr>
          <w:rStyle w:val="1-Char"/>
          <w:rFonts w:hint="cs"/>
          <w:rtl/>
        </w:rPr>
        <w:t xml:space="preserve">این امر </w:t>
      </w:r>
      <w:r w:rsidRPr="00EC03A6">
        <w:rPr>
          <w:rStyle w:val="1-Char"/>
          <w:rFonts w:hint="cs"/>
          <w:rtl/>
        </w:rPr>
        <w:t>بر علی نمی‌تواند عامل ستایش پیامبر بر او باشد</w:t>
      </w:r>
      <w:r w:rsidR="003663D1" w:rsidRPr="00EC03A6">
        <w:rPr>
          <w:rStyle w:val="1-Char"/>
          <w:rFonts w:hint="cs"/>
          <w:rtl/>
        </w:rPr>
        <w:t>)</w:t>
      </w:r>
      <w:r w:rsidRPr="00EC03A6">
        <w:rPr>
          <w:rStyle w:val="1-Char"/>
          <w:rFonts w:hint="cs"/>
          <w:rtl/>
        </w:rPr>
        <w:t>، و آخرین مطلبی که در این جا ذکر کرده است</w:t>
      </w:r>
      <w:r w:rsidR="00516E99" w:rsidRPr="00EC03A6">
        <w:rPr>
          <w:rStyle w:val="1-Char"/>
          <w:rFonts w:hint="cs"/>
          <w:rtl/>
        </w:rPr>
        <w:t>،</w:t>
      </w:r>
      <w:r w:rsidRPr="00EC03A6">
        <w:rPr>
          <w:rStyle w:val="1-Char"/>
          <w:rFonts w:hint="cs"/>
          <w:rtl/>
        </w:rPr>
        <w:t xml:space="preserve"> بطلان و عدم دلالت نصوص صحیح بر آن را بیان نمودیم، و حتی حدیث </w:t>
      </w:r>
      <w:r w:rsidR="00516E99" w:rsidRPr="00EC03A6">
        <w:rPr>
          <w:rStyle w:val="1-Char"/>
          <w:rFonts w:hint="cs"/>
          <w:rtl/>
        </w:rPr>
        <w:t>ا</w:t>
      </w:r>
      <w:r w:rsidRPr="00EC03A6">
        <w:rPr>
          <w:rStyle w:val="1-Char"/>
          <w:rFonts w:hint="cs"/>
          <w:rtl/>
        </w:rPr>
        <w:t>بن ثابت که او در در این مراجعه مطرح نموده است در مراجع</w:t>
      </w:r>
      <w:r w:rsidR="006759D6">
        <w:rPr>
          <w:rStyle w:val="1-Char"/>
          <w:rFonts w:hint="cs"/>
          <w:rtl/>
        </w:rPr>
        <w:t>ۀ</w:t>
      </w:r>
      <w:r w:rsidRPr="00EC03A6">
        <w:rPr>
          <w:rStyle w:val="1-Char"/>
          <w:rFonts w:hint="cs"/>
          <w:rtl/>
        </w:rPr>
        <w:t xml:space="preserve"> (8) (ج 1/47) از آن سخن به میان آمد، [لذا در صورت نیاز] به آن مراجعه گردد. </w:t>
      </w:r>
    </w:p>
    <w:p w:rsidR="00E47C19" w:rsidRPr="00EC03A6" w:rsidRDefault="00E47C19" w:rsidP="00A20F4B">
      <w:pPr>
        <w:tabs>
          <w:tab w:val="right" w:pos="7031"/>
        </w:tabs>
        <w:bidi/>
        <w:ind w:firstLine="284"/>
        <w:jc w:val="both"/>
        <w:rPr>
          <w:rStyle w:val="1-Char"/>
          <w:rtl/>
        </w:rPr>
      </w:pPr>
      <w:r w:rsidRPr="00EC03A6">
        <w:rPr>
          <w:rStyle w:val="1-Char"/>
          <w:rFonts w:hint="cs"/>
          <w:rtl/>
        </w:rPr>
        <w:t>و بعد از اینکه همه</w:t>
      </w:r>
      <w:r w:rsidR="00516E99" w:rsidRPr="00EC03A6">
        <w:rPr>
          <w:rStyle w:val="1-Char"/>
          <w:rFonts w:hint="eastAsia"/>
          <w:rtl/>
        </w:rPr>
        <w:t>‌ی</w:t>
      </w:r>
      <w:r w:rsidRPr="00EC03A6">
        <w:rPr>
          <w:rStyle w:val="1-Char"/>
          <w:rFonts w:hint="cs"/>
          <w:rtl/>
        </w:rPr>
        <w:t xml:space="preserve"> سخن او را در این مراجعه عرضه نمودیم، گمان نمی‌کنم که کسی در آنچه بیان کردیم</w:t>
      </w:r>
      <w:r w:rsidR="00516E99" w:rsidRPr="00EC03A6">
        <w:rPr>
          <w:rStyle w:val="1-Char"/>
          <w:rFonts w:hint="cs"/>
          <w:rtl/>
        </w:rPr>
        <w:t xml:space="preserve"> -</w:t>
      </w:r>
      <w:r w:rsidRPr="00EC03A6">
        <w:rPr>
          <w:rStyle w:val="1-Char"/>
          <w:rFonts w:hint="cs"/>
          <w:rtl/>
        </w:rPr>
        <w:t xml:space="preserve"> که بیشتر مراجعات وی خالی از ادله و محتوای آن از هوای و آرزوی محض سرچشمه گرفته است </w:t>
      </w:r>
      <w:r>
        <w:rPr>
          <w:rFonts w:hint="cs"/>
          <w:sz w:val="28"/>
          <w:szCs w:val="28"/>
          <w:rtl/>
          <w:lang w:bidi="fa-IR"/>
        </w:rPr>
        <w:t>–</w:t>
      </w:r>
      <w:r w:rsidRPr="00EC03A6">
        <w:rPr>
          <w:rStyle w:val="1-Char"/>
          <w:rFonts w:hint="cs"/>
          <w:rtl/>
        </w:rPr>
        <w:t xml:space="preserve"> شک بورزد، و آیا صاحب خردی می‌پذیرد که عاقلی علاوه بر عالم بودن و دارای پست استا</w:t>
      </w:r>
      <w:r w:rsidR="00A20F4B" w:rsidRPr="00EC03A6">
        <w:rPr>
          <w:rStyle w:val="1-Char"/>
          <w:rFonts w:hint="cs"/>
          <w:rtl/>
        </w:rPr>
        <w:t>د</w:t>
      </w:r>
      <w:r w:rsidRPr="00EC03A6">
        <w:rPr>
          <w:rStyle w:val="1-Char"/>
          <w:rFonts w:hint="cs"/>
          <w:rtl/>
        </w:rPr>
        <w:t>ی در الازهر با این اراجیف و عناد عبدالحسین هماهنگ و موافق باشد</w:t>
      </w:r>
      <w:r w:rsidR="008126A4" w:rsidRPr="00EC03A6">
        <w:rPr>
          <w:rStyle w:val="1-Char"/>
          <w:rFonts w:hint="cs"/>
          <w:rtl/>
        </w:rPr>
        <w:t>:</w:t>
      </w:r>
      <w:r w:rsidRPr="00EC03A6">
        <w:rPr>
          <w:rStyle w:val="1-Char"/>
          <w:rFonts w:hint="cs"/>
          <w:rtl/>
        </w:rPr>
        <w:t xml:space="preserve"> </w:t>
      </w:r>
    </w:p>
    <w:p w:rsidR="00E47C19" w:rsidRDefault="00E47C19" w:rsidP="00E47C19">
      <w:pPr>
        <w:pStyle w:val="Heading3"/>
        <w:bidi/>
        <w:rPr>
          <w:rtl/>
          <w:lang w:bidi="fa-IR"/>
        </w:rPr>
      </w:pPr>
      <w:bookmarkStart w:id="19" w:name="_Toc430177450"/>
      <w:r>
        <w:rPr>
          <w:rFonts w:hint="cs"/>
          <w:rtl/>
          <w:lang w:bidi="fa-IR"/>
        </w:rPr>
        <w:t>مراجعه (59)</w:t>
      </w:r>
      <w:r w:rsidR="008126A4">
        <w:rPr>
          <w:rFonts w:hint="cs"/>
          <w:rtl/>
          <w:lang w:bidi="fa-IR"/>
        </w:rPr>
        <w:t>:</w:t>
      </w:r>
      <w:r>
        <w:rPr>
          <w:rFonts w:hint="cs"/>
          <w:rtl/>
          <w:lang w:bidi="fa-IR"/>
        </w:rPr>
        <w:t xml:space="preserve"> س</w:t>
      </w:r>
      <w:r w:rsidR="008126A4">
        <w:rPr>
          <w:rFonts w:hint="cs"/>
          <w:rtl/>
          <w:lang w:bidi="fa-IR"/>
        </w:rPr>
        <w:t>:</w:t>
      </w:r>
      <w:bookmarkEnd w:id="19"/>
      <w:r>
        <w:rPr>
          <w:rFonts w:hint="cs"/>
          <w:rtl/>
          <w:lang w:bidi="fa-IR"/>
        </w:rPr>
        <w:t xml:space="preserve"> </w:t>
      </w:r>
    </w:p>
    <w:p w:rsidR="00E47C19" w:rsidRPr="00EC03A6" w:rsidRDefault="00E47C19" w:rsidP="00E47C19">
      <w:pPr>
        <w:numPr>
          <w:ilvl w:val="0"/>
          <w:numId w:val="8"/>
        </w:numPr>
        <w:tabs>
          <w:tab w:val="right" w:pos="7031"/>
        </w:tabs>
        <w:bidi/>
        <w:jc w:val="both"/>
        <w:rPr>
          <w:rStyle w:val="1-Char"/>
          <w:rtl/>
        </w:rPr>
      </w:pPr>
      <w:r w:rsidRPr="00EC03A6">
        <w:rPr>
          <w:rStyle w:val="1-Char"/>
          <w:rFonts w:hint="cs"/>
          <w:rtl/>
        </w:rPr>
        <w:t xml:space="preserve">موافقت شیخ الازهر بر اباطیلی که ذکر آن گذشت. </w:t>
      </w:r>
    </w:p>
    <w:p w:rsidR="00E47C19" w:rsidRPr="00EC03A6" w:rsidRDefault="00E47C19" w:rsidP="00E47C19">
      <w:pPr>
        <w:numPr>
          <w:ilvl w:val="0"/>
          <w:numId w:val="8"/>
        </w:numPr>
        <w:tabs>
          <w:tab w:val="right" w:pos="7031"/>
        </w:tabs>
        <w:bidi/>
        <w:jc w:val="both"/>
        <w:rPr>
          <w:rStyle w:val="1-Char"/>
          <w:rtl/>
        </w:rPr>
      </w:pPr>
      <w:r w:rsidRPr="00EC03A6">
        <w:rPr>
          <w:rStyle w:val="1-Char"/>
          <w:rFonts w:hint="cs"/>
          <w:rtl/>
        </w:rPr>
        <w:t xml:space="preserve">اعتراض شیخ الازهر بر اینکه امامت مورد نظر مربوط به آینده است و مربوط به زمال حال نیست. </w:t>
      </w:r>
    </w:p>
    <w:p w:rsidR="00E47C19" w:rsidRDefault="00E47C19" w:rsidP="00E47C19">
      <w:pPr>
        <w:pStyle w:val="Heading3"/>
        <w:bidi/>
        <w:rPr>
          <w:rtl/>
          <w:lang w:bidi="fa-IR"/>
        </w:rPr>
      </w:pPr>
      <w:bookmarkStart w:id="20" w:name="_Toc430177451"/>
      <w:r>
        <w:rPr>
          <w:rFonts w:hint="cs"/>
          <w:rtl/>
          <w:lang w:bidi="fa-IR"/>
        </w:rPr>
        <w:t>مراجعه (60)</w:t>
      </w:r>
      <w:r w:rsidR="008126A4">
        <w:rPr>
          <w:rFonts w:hint="cs"/>
          <w:rtl/>
          <w:lang w:bidi="fa-IR"/>
        </w:rPr>
        <w:t>:</w:t>
      </w:r>
      <w:r>
        <w:rPr>
          <w:rFonts w:hint="cs"/>
          <w:rtl/>
          <w:lang w:bidi="fa-IR"/>
        </w:rPr>
        <w:t xml:space="preserve"> س</w:t>
      </w:r>
      <w:r w:rsidR="008126A4">
        <w:rPr>
          <w:rFonts w:hint="cs"/>
          <w:rtl/>
          <w:lang w:bidi="fa-IR"/>
        </w:rPr>
        <w:t>:</w:t>
      </w:r>
      <w:bookmarkEnd w:id="20"/>
      <w:r>
        <w:rPr>
          <w:rFonts w:hint="cs"/>
          <w:rtl/>
          <w:lang w:bidi="fa-IR"/>
        </w:rPr>
        <w:t xml:space="preserve"> </w:t>
      </w:r>
    </w:p>
    <w:p w:rsidR="00E47C19" w:rsidRPr="00EC03A6" w:rsidRDefault="00E47C19" w:rsidP="00EB24C5">
      <w:pPr>
        <w:tabs>
          <w:tab w:val="right" w:pos="7031"/>
        </w:tabs>
        <w:bidi/>
        <w:ind w:firstLine="284"/>
        <w:jc w:val="both"/>
        <w:rPr>
          <w:rStyle w:val="1-Char"/>
          <w:rtl/>
        </w:rPr>
      </w:pPr>
      <w:r w:rsidRPr="00EC03A6">
        <w:rPr>
          <w:rStyle w:val="1-Char"/>
          <w:rFonts w:hint="cs"/>
          <w:rtl/>
        </w:rPr>
        <w:t>تلاش او برای رد امامت آینده</w:t>
      </w:r>
      <w:r w:rsidR="00EB24C5" w:rsidRPr="00EC03A6">
        <w:rPr>
          <w:rStyle w:val="1-Char"/>
          <w:rFonts w:hint="cs"/>
          <w:rtl/>
        </w:rPr>
        <w:t>،</w:t>
      </w:r>
      <w:r w:rsidRPr="00EC03A6">
        <w:rPr>
          <w:rStyle w:val="1-Char"/>
          <w:rFonts w:hint="cs"/>
          <w:rtl/>
        </w:rPr>
        <w:t xml:space="preserve"> با کلامی مملو از نیرنگ و اس</w:t>
      </w:r>
      <w:r w:rsidR="00A20F4B" w:rsidRPr="00EC03A6">
        <w:rPr>
          <w:rStyle w:val="1-Char"/>
          <w:rFonts w:hint="cs"/>
          <w:rtl/>
        </w:rPr>
        <w:t>ت</w:t>
      </w:r>
      <w:r w:rsidR="00EB24C5" w:rsidRPr="00EC03A6">
        <w:rPr>
          <w:rStyle w:val="1-Char"/>
          <w:rFonts w:hint="cs"/>
          <w:rtl/>
        </w:rPr>
        <w:t>ن</w:t>
      </w:r>
      <w:r w:rsidRPr="00EC03A6">
        <w:rPr>
          <w:rStyle w:val="1-Char"/>
          <w:rFonts w:hint="cs"/>
          <w:rtl/>
        </w:rPr>
        <w:t>اد به روایاتی بی‌اساس که نمی‌توان</w:t>
      </w:r>
      <w:r w:rsidR="00EB24C5" w:rsidRPr="00EC03A6">
        <w:rPr>
          <w:rStyle w:val="1-Char"/>
          <w:rFonts w:hint="cs"/>
          <w:rtl/>
        </w:rPr>
        <w:t xml:space="preserve"> بر</w:t>
      </w:r>
      <w:r w:rsidR="006B7E93">
        <w:rPr>
          <w:rStyle w:val="1-Char"/>
          <w:rFonts w:hint="cs"/>
          <w:rtl/>
        </w:rPr>
        <w:t xml:space="preserve"> آن‌ها </w:t>
      </w:r>
      <w:r w:rsidRPr="00EC03A6">
        <w:rPr>
          <w:rStyle w:val="1-Char"/>
          <w:rFonts w:hint="cs"/>
          <w:rtl/>
        </w:rPr>
        <w:t xml:space="preserve">احتجاج نمود. </w:t>
      </w:r>
    </w:p>
    <w:p w:rsidR="00E47C19" w:rsidRDefault="00E47C19" w:rsidP="00E47C19">
      <w:pPr>
        <w:pStyle w:val="Heading3"/>
        <w:bidi/>
        <w:rPr>
          <w:rtl/>
          <w:lang w:bidi="fa-IR"/>
        </w:rPr>
      </w:pPr>
      <w:bookmarkStart w:id="21" w:name="_Toc430177452"/>
      <w:r>
        <w:rPr>
          <w:rFonts w:hint="cs"/>
          <w:rtl/>
          <w:lang w:bidi="fa-IR"/>
        </w:rPr>
        <w:t>پاسخ بر مراجعه (60)</w:t>
      </w:r>
      <w:r w:rsidR="008126A4">
        <w:rPr>
          <w:rFonts w:hint="cs"/>
          <w:rtl/>
          <w:lang w:bidi="fa-IR"/>
        </w:rPr>
        <w:t>:</w:t>
      </w:r>
      <w:bookmarkEnd w:id="21"/>
      <w:r>
        <w:rPr>
          <w:rFonts w:hint="cs"/>
          <w:rtl/>
          <w:lang w:bidi="fa-IR"/>
        </w:rPr>
        <w:t xml:space="preserve"> </w:t>
      </w:r>
    </w:p>
    <w:p w:rsidR="00E47C19" w:rsidRPr="00EC03A6" w:rsidRDefault="00E47C19" w:rsidP="00A20F4B">
      <w:pPr>
        <w:numPr>
          <w:ilvl w:val="0"/>
          <w:numId w:val="9"/>
        </w:numPr>
        <w:tabs>
          <w:tab w:val="right" w:pos="7031"/>
        </w:tabs>
        <w:bidi/>
        <w:jc w:val="both"/>
        <w:rPr>
          <w:rStyle w:val="1-Char"/>
          <w:rtl/>
        </w:rPr>
      </w:pPr>
      <w:r w:rsidRPr="00EC03A6">
        <w:rPr>
          <w:rStyle w:val="1-Char"/>
          <w:rFonts w:hint="cs"/>
          <w:rtl/>
        </w:rPr>
        <w:t>کشف م</w:t>
      </w:r>
      <w:r w:rsidR="00A20F4B" w:rsidRPr="00EC03A6">
        <w:rPr>
          <w:rStyle w:val="1-Char"/>
          <w:rFonts w:hint="cs"/>
          <w:rtl/>
        </w:rPr>
        <w:t>غ</w:t>
      </w:r>
      <w:r w:rsidRPr="00EC03A6">
        <w:rPr>
          <w:rStyle w:val="1-Char"/>
          <w:rFonts w:hint="cs"/>
          <w:rtl/>
        </w:rPr>
        <w:t xml:space="preserve">الطه کاری وی در توافق اهل سنت بر معنی ولی. </w:t>
      </w:r>
    </w:p>
    <w:p w:rsidR="00E47C19" w:rsidRPr="00EC03A6" w:rsidRDefault="00E47C19" w:rsidP="00E47C19">
      <w:pPr>
        <w:numPr>
          <w:ilvl w:val="0"/>
          <w:numId w:val="9"/>
        </w:numPr>
        <w:tabs>
          <w:tab w:val="right" w:pos="7031"/>
        </w:tabs>
        <w:bidi/>
        <w:jc w:val="both"/>
        <w:rPr>
          <w:rStyle w:val="1-Char"/>
        </w:rPr>
      </w:pPr>
      <w:r w:rsidRPr="00EC03A6">
        <w:rPr>
          <w:rStyle w:val="1-Char"/>
          <w:rFonts w:hint="cs"/>
          <w:rtl/>
        </w:rPr>
        <w:t xml:space="preserve">بیان جواب و عدم اعتراض او بر حذف جواب. </w:t>
      </w:r>
    </w:p>
    <w:p w:rsidR="00E47C19" w:rsidRPr="00EC03A6" w:rsidRDefault="00E47C19" w:rsidP="00E47C19">
      <w:pPr>
        <w:numPr>
          <w:ilvl w:val="0"/>
          <w:numId w:val="9"/>
        </w:numPr>
        <w:tabs>
          <w:tab w:val="right" w:pos="7031"/>
        </w:tabs>
        <w:bidi/>
        <w:jc w:val="both"/>
        <w:rPr>
          <w:rStyle w:val="1-Char"/>
        </w:rPr>
      </w:pPr>
      <w:r w:rsidRPr="00EC03A6">
        <w:rPr>
          <w:rStyle w:val="1-Char"/>
          <w:rFonts w:hint="cs"/>
          <w:rtl/>
        </w:rPr>
        <w:t xml:space="preserve">کشف اعتراف بر امکان امامت مربوط به آینده در پایان این مراجعه. </w:t>
      </w:r>
    </w:p>
    <w:p w:rsidR="00E47C19" w:rsidRPr="00EC03A6" w:rsidRDefault="00E47C19" w:rsidP="00E47C19">
      <w:pPr>
        <w:numPr>
          <w:ilvl w:val="0"/>
          <w:numId w:val="9"/>
        </w:numPr>
        <w:tabs>
          <w:tab w:val="right" w:pos="7031"/>
        </w:tabs>
        <w:bidi/>
        <w:jc w:val="both"/>
        <w:rPr>
          <w:rStyle w:val="1-Char"/>
          <w:rtl/>
        </w:rPr>
      </w:pPr>
      <w:r w:rsidRPr="00EC03A6">
        <w:rPr>
          <w:rStyle w:val="1-Char"/>
          <w:rFonts w:hint="cs"/>
          <w:rtl/>
        </w:rPr>
        <w:t xml:space="preserve">اهل سنت در اینگونه جواب‌ها توانا و آزادند. </w:t>
      </w:r>
    </w:p>
    <w:p w:rsidR="00E47C19" w:rsidRPr="00EC03A6" w:rsidRDefault="00E47C19" w:rsidP="00712B5E">
      <w:pPr>
        <w:tabs>
          <w:tab w:val="right" w:pos="7031"/>
        </w:tabs>
        <w:bidi/>
        <w:ind w:firstLine="284"/>
        <w:jc w:val="both"/>
        <w:rPr>
          <w:rStyle w:val="1-Char"/>
          <w:rtl/>
        </w:rPr>
      </w:pPr>
      <w:r w:rsidRPr="00EC03A6">
        <w:rPr>
          <w:rStyle w:val="1-Char"/>
          <w:rFonts w:hint="cs"/>
          <w:rtl/>
        </w:rPr>
        <w:t>در این مراجعه بر رد تأویل امام آیند</w:t>
      </w:r>
      <w:r w:rsidR="006759D6">
        <w:rPr>
          <w:rStyle w:val="1-Char"/>
          <w:rFonts w:hint="cs"/>
          <w:rtl/>
        </w:rPr>
        <w:t>ۀ</w:t>
      </w:r>
      <w:r w:rsidRPr="00EC03A6">
        <w:rPr>
          <w:rStyle w:val="1-Char"/>
          <w:rFonts w:hint="cs"/>
          <w:rtl/>
        </w:rPr>
        <w:t xml:space="preserve"> (م</w:t>
      </w:r>
      <w:r w:rsidR="00712B5E" w:rsidRPr="00EC03A6">
        <w:rPr>
          <w:rStyle w:val="1-Char"/>
          <w:rFonts w:hint="cs"/>
          <w:rtl/>
        </w:rPr>
        <w:t>آ</w:t>
      </w:r>
      <w:r w:rsidRPr="00EC03A6">
        <w:rPr>
          <w:rStyle w:val="1-Char"/>
          <w:rFonts w:hint="cs"/>
          <w:rtl/>
        </w:rPr>
        <w:t>لی) نه حالی امام علی سخن گفته است، و اعتراض فرض</w:t>
      </w:r>
      <w:r w:rsidR="00712B5E" w:rsidRPr="00EC03A6">
        <w:rPr>
          <w:rStyle w:val="1-Char"/>
          <w:rFonts w:hint="cs"/>
          <w:rtl/>
        </w:rPr>
        <w:t>ی</w:t>
      </w:r>
      <w:r w:rsidRPr="00EC03A6">
        <w:rPr>
          <w:rStyle w:val="1-Char"/>
          <w:rFonts w:hint="cs"/>
          <w:rtl/>
        </w:rPr>
        <w:t xml:space="preserve"> از طرف مخالف و گفتگوی خود اختراع نموده است که مفهوم آن را در جواب به او از رازی در (ج 1/140) ذکر کردیم، ولیکن عبدالحسین تلاش نموده است</w:t>
      </w:r>
      <w:r w:rsidR="00712B5E" w:rsidRPr="00EC03A6">
        <w:rPr>
          <w:rStyle w:val="1-Char"/>
          <w:rFonts w:hint="cs"/>
          <w:rtl/>
        </w:rPr>
        <w:t>؛</w:t>
      </w:r>
      <w:r w:rsidRPr="00EC03A6">
        <w:rPr>
          <w:rStyle w:val="1-Char"/>
          <w:rFonts w:hint="cs"/>
          <w:rtl/>
        </w:rPr>
        <w:t xml:space="preserve"> </w:t>
      </w:r>
      <w:r w:rsidRPr="00EC03A6">
        <w:rPr>
          <w:rStyle w:val="1-Char"/>
          <w:rFonts w:hint="cs"/>
          <w:rtl/>
        </w:rPr>
        <w:lastRenderedPageBreak/>
        <w:t xml:space="preserve">که این جواب را به عنوان قوی‌ترین جواب‌های اهل سنت ارائه نماید و آنان عملاً پذیرفته‌اند که معنی ولی همان امام صاحب تصرف است. </w:t>
      </w:r>
    </w:p>
    <w:p w:rsidR="00E47C19" w:rsidRPr="00EC03A6" w:rsidRDefault="00E47C19" w:rsidP="00A20F4B">
      <w:pPr>
        <w:tabs>
          <w:tab w:val="right" w:pos="7031"/>
        </w:tabs>
        <w:bidi/>
        <w:ind w:firstLine="284"/>
        <w:jc w:val="both"/>
        <w:rPr>
          <w:rStyle w:val="1-Char"/>
          <w:rtl/>
        </w:rPr>
      </w:pPr>
      <w:r w:rsidRPr="00EC03A6">
        <w:rPr>
          <w:rStyle w:val="1-Char"/>
          <w:rFonts w:hint="cs"/>
          <w:rtl/>
        </w:rPr>
        <w:t>و سوگند به خداوند این گمراهی و ضلالت عجیب و غریب</w:t>
      </w:r>
      <w:r w:rsidR="00FB0EFC">
        <w:rPr>
          <w:rStyle w:val="1-Char"/>
          <w:rFonts w:hint="cs"/>
          <w:rtl/>
        </w:rPr>
        <w:t>ی</w:t>
      </w:r>
      <w:r w:rsidRPr="00EC03A6">
        <w:rPr>
          <w:rStyle w:val="1-Char"/>
          <w:rFonts w:hint="cs"/>
          <w:rtl/>
        </w:rPr>
        <w:t xml:space="preserve"> است، و فردی از اهل سنت به این مفهوم راضی نشده است و به آن تمایل نشان نداده است ولیکن بر سبیل تنازل و مسدود نمودن هم</w:t>
      </w:r>
      <w:r w:rsidR="006759D6">
        <w:rPr>
          <w:rStyle w:val="1-Char"/>
          <w:rFonts w:hint="cs"/>
          <w:rtl/>
        </w:rPr>
        <w:t>ۀ</w:t>
      </w:r>
      <w:r w:rsidRPr="00EC03A6">
        <w:rPr>
          <w:rStyle w:val="1-Char"/>
          <w:rFonts w:hint="cs"/>
          <w:rtl/>
        </w:rPr>
        <w:t xml:space="preserve"> این ابواب بر این رافضیان گمراه بیان نموده</w:t>
      </w:r>
      <w:r w:rsidRPr="00EC03A6">
        <w:rPr>
          <w:rStyle w:val="1-Char"/>
          <w:rFonts w:hint="eastAsia"/>
          <w:rtl/>
        </w:rPr>
        <w:t>‌اند</w:t>
      </w:r>
      <w:r w:rsidRPr="00EC03A6">
        <w:rPr>
          <w:rStyle w:val="1-Char"/>
          <w:rFonts w:hint="cs"/>
          <w:rtl/>
        </w:rPr>
        <w:t xml:space="preserve"> که آنان حتی بر فرض صحت آنچه رافضیان در معنی ولی گمان کرده‌اند</w:t>
      </w:r>
      <w:r w:rsidR="00712B5E" w:rsidRPr="00EC03A6">
        <w:rPr>
          <w:rStyle w:val="1-Char"/>
          <w:rFonts w:hint="cs"/>
          <w:rtl/>
        </w:rPr>
        <w:t xml:space="preserve"> -</w:t>
      </w:r>
      <w:r w:rsidRPr="00EC03A6">
        <w:rPr>
          <w:rStyle w:val="1-Char"/>
          <w:rFonts w:hint="cs"/>
          <w:rtl/>
        </w:rPr>
        <w:t xml:space="preserve"> قابل قبول نیست </w:t>
      </w:r>
      <w:r w:rsidR="00712B5E" w:rsidRPr="00EC03A6">
        <w:rPr>
          <w:rStyle w:val="1-Char"/>
          <w:rFonts w:hint="cs"/>
          <w:rtl/>
        </w:rPr>
        <w:t xml:space="preserve">- </w:t>
      </w:r>
      <w:r w:rsidRPr="00EC03A6">
        <w:rPr>
          <w:rStyle w:val="1-Char"/>
          <w:rFonts w:hint="cs"/>
          <w:rtl/>
        </w:rPr>
        <w:t>و عبدالحسین در پایان این مراجعه بر خلاف ادعای خود اعتراف می‌نماید</w:t>
      </w:r>
      <w:r w:rsidR="00712B5E" w:rsidRPr="00EC03A6">
        <w:rPr>
          <w:rStyle w:val="1-Char"/>
          <w:rFonts w:hint="cs"/>
          <w:rtl/>
        </w:rPr>
        <w:t>.</w:t>
      </w:r>
      <w:r w:rsidRPr="00EC03A6">
        <w:rPr>
          <w:rStyle w:val="1-Char"/>
          <w:rFonts w:hint="cs"/>
          <w:rtl/>
        </w:rPr>
        <w:t xml:space="preserve"> (اگر ما اولویت علی در امامت را هم بپذیریم نمی‌توان آن را حالی به شمار آورد، زیرا پیامبر (خود) (حضور) دارد، پس ناچار می‌بایست بعد از وفات وی امام بلافصل باشد، و این </w:t>
      </w:r>
      <w:r w:rsidR="007C648E">
        <w:rPr>
          <w:rStyle w:val="1-Char"/>
          <w:rFonts w:hint="cs"/>
          <w:rtl/>
        </w:rPr>
        <w:t>همچنان که</w:t>
      </w:r>
      <w:r w:rsidRPr="00EC03A6">
        <w:rPr>
          <w:rStyle w:val="1-Char"/>
          <w:rFonts w:hint="cs"/>
          <w:rtl/>
        </w:rPr>
        <w:t xml:space="preserve"> رازی فرض نموده است</w:t>
      </w:r>
      <w:r w:rsidR="00712B5E" w:rsidRPr="00EC03A6">
        <w:rPr>
          <w:rStyle w:val="1-Char"/>
          <w:rFonts w:hint="cs"/>
          <w:rtl/>
        </w:rPr>
        <w:t xml:space="preserve"> آخرین جواب‌های او می‌باشد، و در</w:t>
      </w:r>
      <w:r w:rsidRPr="00EC03A6">
        <w:rPr>
          <w:rStyle w:val="1-Char"/>
          <w:rFonts w:hint="cs"/>
          <w:rtl/>
        </w:rPr>
        <w:t xml:space="preserve"> پاسخ از</w:t>
      </w:r>
      <w:r w:rsidR="00712B5E" w:rsidRPr="00EC03A6">
        <w:rPr>
          <w:rStyle w:val="1-Char"/>
          <w:rFonts w:hint="cs"/>
          <w:rtl/>
        </w:rPr>
        <w:t xml:space="preserve"> او</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(و اگر چنین گویند) ما هم آن را بر امامت </w:t>
      </w:r>
      <w:r w:rsidR="00712B5E" w:rsidRPr="00EC03A6">
        <w:rPr>
          <w:rStyle w:val="1-Char"/>
          <w:rFonts w:hint="cs"/>
          <w:rtl/>
        </w:rPr>
        <w:t>علی</w:t>
      </w:r>
      <w:r w:rsidRPr="00EC03A6">
        <w:rPr>
          <w:rStyle w:val="1-Char"/>
          <w:rFonts w:hint="cs"/>
          <w:rtl/>
        </w:rPr>
        <w:t xml:space="preserve"> بعد از ابوبکر و عمر و عثمان حمل می‌کنیم ... به (التفسیر الکبیر) (12/23) نگریسته ش</w:t>
      </w:r>
      <w:r w:rsidR="00712B5E" w:rsidRPr="00EC03A6">
        <w:rPr>
          <w:rStyle w:val="1-Char"/>
          <w:rFonts w:hint="cs"/>
          <w:rtl/>
        </w:rPr>
        <w:t>و</w:t>
      </w:r>
      <w:r w:rsidRPr="00EC03A6">
        <w:rPr>
          <w:rStyle w:val="1-Char"/>
          <w:rFonts w:hint="cs"/>
          <w:rtl/>
        </w:rPr>
        <w:t>د، پس عبدالحسین هم ناچار شده است به خاطر وجود شخص پیامبر</w:t>
      </w:r>
      <w:r w:rsidR="00BB6F17" w:rsidRPr="00BB6F17">
        <w:rPr>
          <w:rStyle w:val="1-Char"/>
          <w:rFonts w:cs="CTraditional Arabic" w:hint="cs"/>
          <w:rtl/>
        </w:rPr>
        <w:t xml:space="preserve"> ج </w:t>
      </w:r>
      <w:r w:rsidRPr="00EC03A6">
        <w:rPr>
          <w:rStyle w:val="1-Char"/>
          <w:rFonts w:hint="cs"/>
          <w:rtl/>
        </w:rPr>
        <w:t>به تأخیر این امامت قائل شود</w:t>
      </w:r>
      <w:r w:rsidR="00712B5E" w:rsidRPr="00EC03A6">
        <w:rPr>
          <w:rStyle w:val="1-Char"/>
          <w:rFonts w:hint="cs"/>
          <w:rtl/>
        </w:rPr>
        <w:t>؛</w:t>
      </w:r>
      <w:r w:rsidRPr="00EC03A6">
        <w:rPr>
          <w:rStyle w:val="1-Char"/>
          <w:rFonts w:hint="cs"/>
          <w:rtl/>
        </w:rPr>
        <w:t xml:space="preserve"> و ما نیز وجود ابوبکر و عمر و عثمان را عاملی برای تأخیر آن می‌دانیم</w:t>
      </w:r>
      <w:r w:rsidR="00712B5E" w:rsidRPr="00EC03A6">
        <w:rPr>
          <w:rStyle w:val="1-Char"/>
          <w:rFonts w:hint="cs"/>
          <w:rtl/>
        </w:rPr>
        <w:t>،</w:t>
      </w:r>
      <w:r w:rsidRPr="00EC03A6">
        <w:rPr>
          <w:rStyle w:val="1-Char"/>
          <w:rFonts w:hint="cs"/>
          <w:rtl/>
        </w:rPr>
        <w:t xml:space="preserve"> ولیکن دوست دارم دوباره یادآوری نمایم که اهل سنت در</w:t>
      </w:r>
      <w:r w:rsidR="00D732C1">
        <w:rPr>
          <w:rStyle w:val="1-Char"/>
          <w:rFonts w:hint="cs"/>
          <w:rtl/>
        </w:rPr>
        <w:t xml:space="preserve"> اینگونه </w:t>
      </w:r>
      <w:r w:rsidRPr="00EC03A6">
        <w:rPr>
          <w:rStyle w:val="1-Char"/>
          <w:rFonts w:hint="cs"/>
          <w:rtl/>
        </w:rPr>
        <w:t>پاسخ دادن توانا و آزادند و آنان دلیلی نمی‌بینند که دلالت نماید بر اینکه معنی ولی مفهومی غیر از یاری‌دهنده و دوستدار باشد، ولیکن عبدالحسین</w:t>
      </w:r>
      <w:r w:rsidR="00712B5E" w:rsidRPr="00EC03A6">
        <w:rPr>
          <w:rStyle w:val="1-Char"/>
          <w:rFonts w:hint="cs"/>
          <w:rtl/>
        </w:rPr>
        <w:t xml:space="preserve"> تصور</w:t>
      </w:r>
      <w:r w:rsidRPr="00EC03A6">
        <w:rPr>
          <w:rStyle w:val="1-Char"/>
          <w:rFonts w:hint="cs"/>
          <w:rtl/>
        </w:rPr>
        <w:t xml:space="preserve"> نموده تا آن را</w:t>
      </w:r>
      <w:r w:rsidR="00686E07" w:rsidRPr="00EC03A6">
        <w:rPr>
          <w:rStyle w:val="1-Char"/>
          <w:rFonts w:hint="cs"/>
          <w:rtl/>
        </w:rPr>
        <w:t xml:space="preserve"> به صورت بدی جلوه دهد که علمای</w:t>
      </w:r>
      <w:r w:rsidRPr="00EC03A6">
        <w:rPr>
          <w:rStyle w:val="1-Char"/>
          <w:rFonts w:hint="cs"/>
          <w:rtl/>
        </w:rPr>
        <w:t xml:space="preserve"> اهل سنت اقرار نموده‌اند که معنی ولی همان امام متصرف است و با این وجود بر آنان حجت اقامه گردیده است، و اهل سنت این امامت را مربوط به آینده و نه حال دانسته‌اند و عبدالحسین در این مراجعه با تلاش در مفهوم حالی آن در این مراجعه به رد آنا</w:t>
      </w:r>
      <w:r w:rsidR="00686E07" w:rsidRPr="00EC03A6">
        <w:rPr>
          <w:rStyle w:val="1-Char"/>
          <w:rFonts w:hint="cs"/>
          <w:rtl/>
        </w:rPr>
        <w:t>ن پرداخته است. و سوگند به خدا ا</w:t>
      </w:r>
      <w:r w:rsidR="00FB0EFC">
        <w:rPr>
          <w:rStyle w:val="1-Char"/>
          <w:rFonts w:hint="cs"/>
          <w:rtl/>
        </w:rPr>
        <w:t>ی</w:t>
      </w:r>
      <w:r w:rsidRPr="00EC03A6">
        <w:rPr>
          <w:rStyle w:val="1-Char"/>
          <w:rFonts w:hint="cs"/>
          <w:rtl/>
        </w:rPr>
        <w:t>ن نهایت خیانت و نیرنگ</w:t>
      </w:r>
      <w:r w:rsidR="00686E07" w:rsidRPr="00EC03A6">
        <w:rPr>
          <w:rStyle w:val="1-Char"/>
          <w:rFonts w:hint="cs"/>
          <w:rtl/>
        </w:rPr>
        <w:t xml:space="preserve"> و بلکه دروغی است که افراد شرافت</w:t>
      </w:r>
      <w:r w:rsidRPr="00EC03A6">
        <w:rPr>
          <w:rStyle w:val="1-Char"/>
          <w:rFonts w:hint="cs"/>
          <w:rtl/>
        </w:rPr>
        <w:t>‌مند از آن شرم می‌نمای</w:t>
      </w:r>
      <w:r w:rsidR="00712B5E" w:rsidRPr="00EC03A6">
        <w:rPr>
          <w:rStyle w:val="1-Char"/>
          <w:rFonts w:hint="cs"/>
          <w:rtl/>
        </w:rPr>
        <w:t>ن</w:t>
      </w:r>
      <w:r w:rsidRPr="00EC03A6">
        <w:rPr>
          <w:rStyle w:val="1-Char"/>
          <w:rFonts w:hint="cs"/>
          <w:rtl/>
        </w:rPr>
        <w:t xml:space="preserve">د. </w:t>
      </w:r>
    </w:p>
    <w:p w:rsidR="00E47C19" w:rsidRPr="00EC03A6" w:rsidRDefault="00686E07" w:rsidP="00686E07">
      <w:pPr>
        <w:tabs>
          <w:tab w:val="right" w:pos="7031"/>
        </w:tabs>
        <w:bidi/>
        <w:ind w:firstLine="284"/>
        <w:jc w:val="both"/>
        <w:rPr>
          <w:rStyle w:val="1-Char"/>
          <w:rtl/>
        </w:rPr>
      </w:pPr>
      <w:r w:rsidRPr="00EC03A6">
        <w:rPr>
          <w:rStyle w:val="1-Char"/>
          <w:rFonts w:hint="cs"/>
          <w:rtl/>
        </w:rPr>
        <w:t>همه علما</w:t>
      </w:r>
      <w:r w:rsidR="00FB0EFC">
        <w:rPr>
          <w:rStyle w:val="1-Char"/>
          <w:rFonts w:hint="cs"/>
          <w:rtl/>
        </w:rPr>
        <w:t>ی</w:t>
      </w:r>
      <w:r w:rsidRPr="00EC03A6">
        <w:rPr>
          <w:rStyle w:val="1-Char"/>
          <w:rFonts w:hint="cs"/>
          <w:rtl/>
        </w:rPr>
        <w:t xml:space="preserve"> اهل سنت مانند ابن حجر و... </w:t>
      </w:r>
      <w:r w:rsidR="00FB0EFC">
        <w:rPr>
          <w:rStyle w:val="1-Char"/>
          <w:rFonts w:hint="cs"/>
          <w:rtl/>
        </w:rPr>
        <w:t>ک</w:t>
      </w:r>
      <w:r w:rsidRPr="00EC03A6">
        <w:rPr>
          <w:rStyle w:val="1-Char"/>
          <w:rFonts w:hint="cs"/>
          <w:rtl/>
        </w:rPr>
        <w:t>ه او نام</w:t>
      </w:r>
      <w:r w:rsidR="006B7E93">
        <w:rPr>
          <w:rStyle w:val="1-Char"/>
          <w:rFonts w:hint="cs"/>
          <w:rtl/>
        </w:rPr>
        <w:t xml:space="preserve"> آن‌ها </w:t>
      </w:r>
      <w:r w:rsidRPr="00EC03A6">
        <w:rPr>
          <w:rStyle w:val="1-Char"/>
          <w:rFonts w:hint="cs"/>
          <w:rtl/>
        </w:rPr>
        <w:t>را ذ</w:t>
      </w:r>
      <w:r w:rsidR="00FB0EFC">
        <w:rPr>
          <w:rStyle w:val="1-Char"/>
          <w:rFonts w:hint="cs"/>
          <w:rtl/>
        </w:rPr>
        <w:t>ک</w:t>
      </w:r>
      <w:r w:rsidRPr="00EC03A6">
        <w:rPr>
          <w:rStyle w:val="1-Char"/>
          <w:rFonts w:hint="cs"/>
          <w:rtl/>
        </w:rPr>
        <w:t xml:space="preserve">ر </w:t>
      </w:r>
      <w:r w:rsidR="00FB0EFC">
        <w:rPr>
          <w:rStyle w:val="1-Char"/>
          <w:rFonts w:hint="cs"/>
          <w:rtl/>
        </w:rPr>
        <w:t>ک</w:t>
      </w:r>
      <w:r w:rsidRPr="00EC03A6">
        <w:rPr>
          <w:rStyle w:val="1-Char"/>
          <w:rFonts w:hint="cs"/>
          <w:rtl/>
        </w:rPr>
        <w:t>رده است معن</w:t>
      </w:r>
      <w:r w:rsidR="00FB0EFC">
        <w:rPr>
          <w:rStyle w:val="1-Char"/>
          <w:rFonts w:hint="cs"/>
          <w:rtl/>
        </w:rPr>
        <w:t>ی</w:t>
      </w:r>
      <w:r w:rsidRPr="00EC03A6">
        <w:rPr>
          <w:rStyle w:val="1-Char"/>
          <w:rFonts w:hint="cs"/>
          <w:rtl/>
        </w:rPr>
        <w:t xml:space="preserve"> ول</w:t>
      </w:r>
      <w:r w:rsidR="00FB0EFC">
        <w:rPr>
          <w:rStyle w:val="1-Char"/>
          <w:rFonts w:hint="cs"/>
          <w:rtl/>
        </w:rPr>
        <w:t>ی</w:t>
      </w:r>
      <w:r w:rsidRPr="00EC03A6">
        <w:rPr>
          <w:rStyle w:val="1-Char"/>
          <w:rFonts w:hint="cs"/>
          <w:rtl/>
        </w:rPr>
        <w:t xml:space="preserve"> را به امام منصوب </w:t>
      </w:r>
      <w:r w:rsidR="00FB0EFC">
        <w:rPr>
          <w:rStyle w:val="1-Char"/>
          <w:rFonts w:hint="cs"/>
          <w:rtl/>
        </w:rPr>
        <w:t>ک</w:t>
      </w:r>
      <w:r w:rsidRPr="00EC03A6">
        <w:rPr>
          <w:rStyle w:val="1-Char"/>
          <w:rFonts w:hint="cs"/>
          <w:rtl/>
        </w:rPr>
        <w:t>رده ابطال نموده اند</w:t>
      </w:r>
      <w:r w:rsidR="00712B5E" w:rsidRPr="00EC03A6">
        <w:rPr>
          <w:rStyle w:val="1-Char"/>
          <w:rFonts w:hint="cs"/>
          <w:rtl/>
        </w:rPr>
        <w:t>؛</w:t>
      </w:r>
      <w:r w:rsidR="00E47C19" w:rsidRPr="00EC03A6">
        <w:rPr>
          <w:rStyle w:val="1-Char"/>
          <w:rFonts w:hint="cs"/>
          <w:rtl/>
        </w:rPr>
        <w:t xml:space="preserve"> و اقام</w:t>
      </w:r>
      <w:r w:rsidR="006759D6">
        <w:rPr>
          <w:rStyle w:val="1-Char"/>
          <w:rFonts w:hint="cs"/>
          <w:rtl/>
        </w:rPr>
        <w:t>ۀ</w:t>
      </w:r>
      <w:r w:rsidR="00E47C19" w:rsidRPr="00EC03A6">
        <w:rPr>
          <w:rStyle w:val="1-Char"/>
          <w:rFonts w:hint="cs"/>
          <w:rtl/>
        </w:rPr>
        <w:t xml:space="preserve"> حجت نموده‌اند که معنی ولی</w:t>
      </w:r>
      <w:r w:rsidR="00712B5E" w:rsidRPr="00EC03A6">
        <w:rPr>
          <w:rStyle w:val="1-Char"/>
          <w:rFonts w:hint="cs"/>
          <w:rtl/>
        </w:rPr>
        <w:t>،</w:t>
      </w:r>
      <w:r w:rsidR="00E47C19" w:rsidRPr="00EC03A6">
        <w:rPr>
          <w:rStyle w:val="1-Char"/>
          <w:rFonts w:hint="cs"/>
          <w:rtl/>
        </w:rPr>
        <w:t xml:space="preserve"> همان یاری رسان و دوستداری است و تلاش نموده‌اند تا بطلان قول رافضه حتی بر فرض ولی به معنی امام را اثبات نمایند و حال جواب</w:t>
      </w:r>
      <w:r w:rsidR="006B7E93">
        <w:rPr>
          <w:rStyle w:val="1-Char"/>
          <w:rFonts w:hint="cs"/>
          <w:rtl/>
        </w:rPr>
        <w:t xml:space="preserve"> آن‌ها </w:t>
      </w:r>
      <w:r w:rsidR="00E47C19" w:rsidRPr="00EC03A6">
        <w:rPr>
          <w:rStyle w:val="1-Char"/>
          <w:rFonts w:hint="cs"/>
          <w:rtl/>
        </w:rPr>
        <w:t xml:space="preserve">در کتاب‌های اهل سنت موجود است و سفاهت این بی‌خردان آن را نقض نمی‌نماید. </w:t>
      </w:r>
    </w:p>
    <w:p w:rsidR="00E47C19" w:rsidRPr="00EC03A6" w:rsidRDefault="00E47C19" w:rsidP="00712B5E">
      <w:pPr>
        <w:tabs>
          <w:tab w:val="right" w:pos="7031"/>
        </w:tabs>
        <w:bidi/>
        <w:ind w:firstLine="284"/>
        <w:jc w:val="both"/>
        <w:rPr>
          <w:rStyle w:val="1-Char"/>
          <w:rtl/>
        </w:rPr>
      </w:pPr>
      <w:r w:rsidRPr="00EC03A6">
        <w:rPr>
          <w:rStyle w:val="1-Char"/>
          <w:rFonts w:hint="cs"/>
          <w:rtl/>
        </w:rPr>
        <w:lastRenderedPageBreak/>
        <w:t>ای مسلمانان! بنگرید آیا در ذهن می‌گنجد که کسی</w:t>
      </w:r>
      <w:r w:rsidR="00712B5E" w:rsidRPr="00EC03A6">
        <w:rPr>
          <w:rStyle w:val="1-Char"/>
          <w:rFonts w:hint="cs"/>
          <w:rtl/>
        </w:rPr>
        <w:t xml:space="preserve"> به</w:t>
      </w:r>
      <w:r w:rsidRPr="00EC03A6">
        <w:rPr>
          <w:rStyle w:val="1-Char"/>
          <w:rFonts w:hint="cs"/>
          <w:rtl/>
        </w:rPr>
        <w:t xml:space="preserve"> نهایت اینگونه نیرنگ و ضلالت نایل آید؟ و در ضمن سخن خویش به حادثه موضوع و دروغین دربار</w:t>
      </w:r>
      <w:r w:rsidR="006759D6">
        <w:rPr>
          <w:rStyle w:val="1-Char"/>
          <w:rFonts w:hint="cs"/>
          <w:rtl/>
        </w:rPr>
        <w:t>ۀ</w:t>
      </w:r>
      <w:r w:rsidRPr="00EC03A6">
        <w:rPr>
          <w:rStyle w:val="1-Char"/>
          <w:rFonts w:hint="cs"/>
          <w:rtl/>
        </w:rPr>
        <w:t xml:space="preserve"> حارث بن نعمان فهری و نزول آی</w:t>
      </w:r>
      <w:r w:rsidR="006759D6">
        <w:rPr>
          <w:rStyle w:val="1-Char"/>
          <w:rFonts w:hint="cs"/>
          <w:rtl/>
        </w:rPr>
        <w:t>ۀ</w:t>
      </w:r>
      <w:r w:rsidRPr="00EC03A6">
        <w:rPr>
          <w:rStyle w:val="1-Char"/>
          <w:rFonts w:hint="cs"/>
          <w:rtl/>
        </w:rPr>
        <w:t xml:space="preserve"> (سأل سائل بعذاب واقع) اشاره می‌نماید که در (ج 1/160-161) دروغ و مو</w:t>
      </w:r>
      <w:r w:rsidR="00712B5E" w:rsidRPr="00EC03A6">
        <w:rPr>
          <w:rStyle w:val="1-Char"/>
          <w:rFonts w:hint="cs"/>
          <w:rtl/>
        </w:rPr>
        <w:t>ضو</w:t>
      </w:r>
      <w:r w:rsidRPr="00EC03A6">
        <w:rPr>
          <w:rStyle w:val="1-Char"/>
          <w:rFonts w:hint="cs"/>
          <w:rtl/>
        </w:rPr>
        <w:t xml:space="preserve">ع بودن آن را بیان کردیم. </w:t>
      </w:r>
    </w:p>
    <w:p w:rsidR="00E47C19" w:rsidRPr="00EC03A6" w:rsidRDefault="00E47C19" w:rsidP="00712B5E">
      <w:pPr>
        <w:tabs>
          <w:tab w:val="right" w:pos="7031"/>
        </w:tabs>
        <w:bidi/>
        <w:ind w:firstLine="284"/>
        <w:jc w:val="both"/>
        <w:rPr>
          <w:rStyle w:val="1-Char"/>
          <w:rtl/>
        </w:rPr>
      </w:pPr>
      <w:r w:rsidRPr="00EC03A6">
        <w:rPr>
          <w:rStyle w:val="1-Char"/>
          <w:rFonts w:hint="cs"/>
          <w:rtl/>
        </w:rPr>
        <w:t>و در بقیه این مراجعه به ذکر برخی نصوص خیالی پرد</w:t>
      </w:r>
      <w:r w:rsidR="00712B5E" w:rsidRPr="00EC03A6">
        <w:rPr>
          <w:rStyle w:val="1-Char"/>
          <w:rFonts w:hint="cs"/>
          <w:rtl/>
        </w:rPr>
        <w:t>ا</w:t>
      </w:r>
      <w:r w:rsidRPr="00EC03A6">
        <w:rPr>
          <w:rStyle w:val="1-Char"/>
          <w:rFonts w:hint="cs"/>
          <w:rtl/>
        </w:rPr>
        <w:t>خته و تلاش نموده با استشهاد به</w:t>
      </w:r>
      <w:r w:rsidR="006B7E93">
        <w:rPr>
          <w:rStyle w:val="1-Char"/>
          <w:rFonts w:hint="cs"/>
          <w:rtl/>
        </w:rPr>
        <w:t xml:space="preserve"> آن‌ها </w:t>
      </w:r>
      <w:r w:rsidRPr="00EC03A6">
        <w:rPr>
          <w:rStyle w:val="1-Char"/>
          <w:rFonts w:hint="cs"/>
          <w:rtl/>
        </w:rPr>
        <w:t>ثابت نماید که ولایت مذکور مربوط به حال (حالیه) است و ربطی به آینده (مآلیه) ندارد، و</w:t>
      </w:r>
      <w:r w:rsidR="00712B5E" w:rsidRPr="00EC03A6">
        <w:rPr>
          <w:rStyle w:val="1-Char"/>
          <w:rFonts w:hint="cs"/>
          <w:rtl/>
        </w:rPr>
        <w:t xml:space="preserve"> با</w:t>
      </w:r>
      <w:r w:rsidRPr="00EC03A6">
        <w:rPr>
          <w:rStyle w:val="1-Char"/>
          <w:rFonts w:hint="cs"/>
          <w:rtl/>
        </w:rPr>
        <w:t xml:space="preserve"> این استشهاد اصلی </w:t>
      </w:r>
      <w:r w:rsidR="00712B5E" w:rsidRPr="00EC03A6">
        <w:rPr>
          <w:rStyle w:val="1-Char"/>
          <w:rFonts w:hint="cs"/>
          <w:rtl/>
        </w:rPr>
        <w:t xml:space="preserve">- را </w:t>
      </w:r>
      <w:r w:rsidRPr="00EC03A6">
        <w:rPr>
          <w:rStyle w:val="1-Char"/>
          <w:rFonts w:hint="cs"/>
          <w:rtl/>
        </w:rPr>
        <w:t>که به نقل</w:t>
      </w:r>
      <w:r w:rsidR="00712B5E" w:rsidRPr="00EC03A6">
        <w:rPr>
          <w:rStyle w:val="1-Char"/>
          <w:rFonts w:hint="cs"/>
          <w:rtl/>
        </w:rPr>
        <w:t xml:space="preserve"> از</w:t>
      </w:r>
      <w:r w:rsidRPr="00EC03A6">
        <w:rPr>
          <w:rStyle w:val="1-Char"/>
          <w:rFonts w:hint="cs"/>
          <w:rtl/>
        </w:rPr>
        <w:t xml:space="preserve"> رازی پایه‌گذاری نموده است</w:t>
      </w:r>
      <w:r w:rsidR="00712B5E" w:rsidRPr="00EC03A6">
        <w:rPr>
          <w:rStyle w:val="1-Char"/>
          <w:rFonts w:hint="cs"/>
          <w:rtl/>
        </w:rPr>
        <w:t xml:space="preserve"> -</w:t>
      </w:r>
      <w:r w:rsidRPr="00EC03A6">
        <w:rPr>
          <w:rStyle w:val="1-Char"/>
          <w:rFonts w:hint="eastAsia"/>
          <w:rtl/>
        </w:rPr>
        <w:t>‌</w:t>
      </w:r>
      <w:r w:rsidRPr="00EC03A6">
        <w:rPr>
          <w:rStyle w:val="1-Char"/>
          <w:rFonts w:hint="cs"/>
          <w:rtl/>
        </w:rPr>
        <w:t xml:space="preserve"> فرو خواهد ریخت و چنانچه ولایت را بر تصرف و امامت حمل نمائیم علی موصوف به امامت فی الحال نمی‌گردد. زیرا او در حیات پیامبر دارای نفوذ و تصرف نبوده است، روایت و نیز آیه (قرآن) می‌طلبد که علی</w:t>
      </w:r>
      <w:r w:rsidR="003963F4" w:rsidRPr="003963F4">
        <w:rPr>
          <w:rStyle w:val="1-Char"/>
          <w:rFonts w:cs="CTraditional Arabic" w:hint="cs"/>
          <w:rtl/>
        </w:rPr>
        <w:t>س</w:t>
      </w:r>
      <w:r w:rsidRPr="00EC03A6">
        <w:rPr>
          <w:rStyle w:val="1-Char"/>
          <w:rFonts w:hint="cs"/>
          <w:rtl/>
        </w:rPr>
        <w:t xml:space="preserve"> فی الحال موصوف به ولایت باشد، اما اگر ولایت را بر محبت </w:t>
      </w:r>
      <w:r w:rsidR="00712B5E" w:rsidRPr="00EC03A6">
        <w:rPr>
          <w:rStyle w:val="1-Char"/>
          <w:rFonts w:hint="cs"/>
          <w:rtl/>
        </w:rPr>
        <w:t xml:space="preserve">و </w:t>
      </w:r>
      <w:r w:rsidRPr="00EC03A6">
        <w:rPr>
          <w:rStyle w:val="1-Char"/>
          <w:rFonts w:hint="cs"/>
          <w:rtl/>
        </w:rPr>
        <w:t>یاری حمل نمائیم ولایت در حال حاصل خواهد شد، پس معلوم می</w:t>
      </w:r>
      <w:r w:rsidRPr="00EC03A6">
        <w:rPr>
          <w:rStyle w:val="1-Char"/>
          <w:rFonts w:hint="eastAsia"/>
          <w:rtl/>
        </w:rPr>
        <w:t>‌</w:t>
      </w:r>
      <w:r w:rsidRPr="00EC03A6">
        <w:rPr>
          <w:rStyle w:val="1-Char"/>
          <w:rFonts w:hint="cs"/>
          <w:rtl/>
        </w:rPr>
        <w:t>گردد که حمل ولایت بر محبت و نصرت از حمل آن بر تصرف و امامت بهتر است، و این همان مفهومی است که ما ذکر نمودیم و پر واضح است که آنچه این رافض</w:t>
      </w:r>
      <w:r w:rsidR="00712B5E" w:rsidRPr="00EC03A6">
        <w:rPr>
          <w:rStyle w:val="1-Char"/>
          <w:rFonts w:hint="cs"/>
          <w:rtl/>
        </w:rPr>
        <w:t>ی</w:t>
      </w:r>
      <w:r w:rsidRPr="00EC03A6">
        <w:rPr>
          <w:rStyle w:val="1-Char"/>
          <w:rFonts w:hint="cs"/>
          <w:rtl/>
        </w:rPr>
        <w:t xml:space="preserve"> در پی اثبات آن است، بر ضرر اوست و به سود وی نیست. ولی او کار خود را بر گ</w:t>
      </w:r>
      <w:r w:rsidR="00712B5E" w:rsidRPr="00EC03A6">
        <w:rPr>
          <w:rStyle w:val="1-Char"/>
          <w:rFonts w:hint="cs"/>
          <w:rtl/>
        </w:rPr>
        <w:t>مر</w:t>
      </w:r>
      <w:r w:rsidRPr="00EC03A6">
        <w:rPr>
          <w:rStyle w:val="1-Char"/>
          <w:rFonts w:hint="cs"/>
          <w:rtl/>
        </w:rPr>
        <w:t xml:space="preserve">اهی و نیرنگ مبتنی می‌سازد. </w:t>
      </w:r>
    </w:p>
    <w:p w:rsidR="00E47C19" w:rsidRPr="00EC03A6" w:rsidRDefault="00E47C19" w:rsidP="0060608F">
      <w:pPr>
        <w:tabs>
          <w:tab w:val="right" w:pos="7031"/>
        </w:tabs>
        <w:bidi/>
        <w:ind w:firstLine="284"/>
        <w:jc w:val="both"/>
        <w:rPr>
          <w:rStyle w:val="1-Char"/>
          <w:rtl/>
        </w:rPr>
      </w:pPr>
      <w:r w:rsidRPr="00EC03A6">
        <w:rPr>
          <w:rStyle w:val="1-Char"/>
          <w:rFonts w:hint="cs"/>
          <w:rtl/>
        </w:rPr>
        <w:t>و نصوص سه گانه‌ای که در این جا ذکر نموده است</w:t>
      </w:r>
      <w:r w:rsidR="008E0936" w:rsidRPr="00EC03A6">
        <w:rPr>
          <w:rStyle w:val="1-Char"/>
          <w:rFonts w:hint="cs"/>
          <w:rtl/>
        </w:rPr>
        <w:t>،</w:t>
      </w:r>
      <w:r w:rsidRPr="00EC03A6">
        <w:rPr>
          <w:rStyle w:val="1-Char"/>
          <w:rFonts w:hint="cs"/>
          <w:rtl/>
        </w:rPr>
        <w:t xml:space="preserve"> صحیح و قابل اثبات نیستند، و در صفح</w:t>
      </w:r>
      <w:r w:rsidR="006759D6">
        <w:rPr>
          <w:rStyle w:val="1-Char"/>
          <w:rFonts w:hint="cs"/>
          <w:rtl/>
        </w:rPr>
        <w:t>ۀ</w:t>
      </w:r>
      <w:r w:rsidRPr="00EC03A6">
        <w:rPr>
          <w:rStyle w:val="1-Char"/>
          <w:rFonts w:hint="cs"/>
          <w:rtl/>
        </w:rPr>
        <w:t xml:space="preserve"> 34 اولین نص</w:t>
      </w:r>
      <w:r w:rsidR="006B7E93">
        <w:rPr>
          <w:rStyle w:val="1-Char"/>
          <w:rFonts w:hint="cs"/>
          <w:rtl/>
        </w:rPr>
        <w:t xml:space="preserve"> آن‌ها </w:t>
      </w:r>
      <w:r w:rsidRPr="00EC03A6">
        <w:rPr>
          <w:rStyle w:val="1-Char"/>
          <w:rFonts w:hint="cs"/>
          <w:rtl/>
        </w:rPr>
        <w:t>که گفتار</w:t>
      </w:r>
      <w:r w:rsidR="00712B5E" w:rsidRPr="00EC03A6">
        <w:rPr>
          <w:rStyle w:val="1-Char"/>
          <w:rFonts w:hint="cs"/>
          <w:rtl/>
        </w:rPr>
        <w:t>ِ</w:t>
      </w:r>
      <w:r w:rsidRPr="00EC03A6">
        <w:rPr>
          <w:rStyle w:val="1-Char"/>
          <w:rFonts w:hint="cs"/>
          <w:rtl/>
        </w:rPr>
        <w:t xml:space="preserve"> ع</w:t>
      </w:r>
      <w:r w:rsidR="00712B5E" w:rsidRPr="00EC03A6">
        <w:rPr>
          <w:rStyle w:val="1-Char"/>
          <w:rFonts w:hint="cs"/>
          <w:rtl/>
        </w:rPr>
        <w:t>ُ</w:t>
      </w:r>
      <w:r w:rsidRPr="00EC03A6">
        <w:rPr>
          <w:rStyle w:val="1-Char"/>
          <w:rFonts w:hint="cs"/>
          <w:rtl/>
        </w:rPr>
        <w:t>م</w:t>
      </w:r>
      <w:r w:rsidR="00712B5E" w:rsidRPr="00EC03A6">
        <w:rPr>
          <w:rStyle w:val="1-Char"/>
          <w:rFonts w:hint="cs"/>
          <w:rtl/>
        </w:rPr>
        <w:t>َ</w:t>
      </w:r>
      <w:r w:rsidRPr="00EC03A6">
        <w:rPr>
          <w:rStyle w:val="1-Char"/>
          <w:rFonts w:hint="cs"/>
          <w:rtl/>
        </w:rPr>
        <w:t xml:space="preserve">ر </w:t>
      </w:r>
      <w:r w:rsidRPr="0060608F">
        <w:rPr>
          <w:rStyle w:val="5-Char"/>
          <w:rtl/>
        </w:rPr>
        <w:t>(ا</w:t>
      </w:r>
      <w:r w:rsidR="00712B5E" w:rsidRPr="0060608F">
        <w:rPr>
          <w:rStyle w:val="5-Char"/>
          <w:rtl/>
        </w:rPr>
        <w:t>َ</w:t>
      </w:r>
      <w:r w:rsidRPr="0060608F">
        <w:rPr>
          <w:rStyle w:val="5-Char"/>
          <w:rtl/>
        </w:rPr>
        <w:t>صجت</w:t>
      </w:r>
      <w:r w:rsidR="00712B5E" w:rsidRPr="0060608F">
        <w:rPr>
          <w:rStyle w:val="5-Char"/>
          <w:rtl/>
        </w:rPr>
        <w:t>َ</w:t>
      </w:r>
      <w:r w:rsidR="0060608F">
        <w:rPr>
          <w:rStyle w:val="5-Char"/>
          <w:rtl/>
        </w:rPr>
        <w:t xml:space="preserve"> و</w:t>
      </w:r>
      <w:r w:rsidR="00712B5E" w:rsidRPr="0060608F">
        <w:rPr>
          <w:rStyle w:val="5-Char"/>
          <w:rtl/>
        </w:rPr>
        <w:t>أم</w:t>
      </w:r>
      <w:r w:rsidRPr="0060608F">
        <w:rPr>
          <w:rStyle w:val="5-Char"/>
          <w:rtl/>
        </w:rPr>
        <w:t>س</w:t>
      </w:r>
      <w:r w:rsidR="006640F7">
        <w:rPr>
          <w:rStyle w:val="5-Char"/>
          <w:rtl/>
        </w:rPr>
        <w:t>ي</w:t>
      </w:r>
      <w:r w:rsidRPr="0060608F">
        <w:rPr>
          <w:rStyle w:val="5-Char"/>
          <w:rtl/>
        </w:rPr>
        <w:t>ت</w:t>
      </w:r>
      <w:r w:rsidR="00712B5E" w:rsidRPr="0060608F">
        <w:rPr>
          <w:rStyle w:val="5-Char"/>
          <w:rtl/>
        </w:rPr>
        <w:t>َ</w:t>
      </w:r>
      <w:r w:rsidR="006640F7">
        <w:rPr>
          <w:rStyle w:val="5-Char"/>
          <w:rtl/>
        </w:rPr>
        <w:t xml:space="preserve"> مول</w:t>
      </w:r>
      <w:r w:rsidR="006640F7">
        <w:rPr>
          <w:rStyle w:val="5-Char"/>
          <w:rFonts w:hint="cs"/>
          <w:rtl/>
        </w:rPr>
        <w:t>ى</w:t>
      </w:r>
      <w:r w:rsidRPr="0060608F">
        <w:rPr>
          <w:rStyle w:val="5-Char"/>
          <w:rtl/>
        </w:rPr>
        <w:t xml:space="preserve"> </w:t>
      </w:r>
      <w:r w:rsidR="006640F7">
        <w:rPr>
          <w:rStyle w:val="5-Char"/>
          <w:rtl/>
        </w:rPr>
        <w:t>ك</w:t>
      </w:r>
      <w:r w:rsidRPr="0060608F">
        <w:rPr>
          <w:rStyle w:val="5-Char"/>
          <w:rtl/>
        </w:rPr>
        <w:t>ل مؤمن</w:t>
      </w:r>
      <w:r w:rsidR="00712B5E" w:rsidRPr="0060608F">
        <w:rPr>
          <w:rStyle w:val="5-Char"/>
          <w:rtl/>
        </w:rPr>
        <w:t>ٍ</w:t>
      </w:r>
      <w:r w:rsidRPr="0060608F">
        <w:rPr>
          <w:rStyle w:val="5-Char"/>
          <w:rtl/>
        </w:rPr>
        <w:t xml:space="preserve"> ومؤمن</w:t>
      </w:r>
      <w:r w:rsidR="0060608F">
        <w:rPr>
          <w:rStyle w:val="5-Char"/>
          <w:rFonts w:hint="cs"/>
          <w:rtl/>
        </w:rPr>
        <w:t>ة</w:t>
      </w:r>
      <w:r w:rsidR="00712B5E" w:rsidRPr="0060608F">
        <w:rPr>
          <w:rStyle w:val="5-Char"/>
          <w:rtl/>
        </w:rPr>
        <w:t>ٍ</w:t>
      </w:r>
      <w:r w:rsidRPr="0060608F">
        <w:rPr>
          <w:rStyle w:val="5-Char"/>
          <w:rtl/>
        </w:rPr>
        <w:t>)</w:t>
      </w:r>
      <w:r w:rsidRPr="00EC03A6">
        <w:rPr>
          <w:rStyle w:val="1-Char"/>
          <w:rFonts w:hint="cs"/>
          <w:rtl/>
        </w:rPr>
        <w:t xml:space="preserve"> به علی بود ذکر آن گذشت و علت و ضعف آن را بیان شد و عبدالحسین از ابن حجر در (</w:t>
      </w:r>
      <w:r w:rsidRPr="00ED5CAA">
        <w:rPr>
          <w:rStyle w:val="5-Char"/>
          <w:rFonts w:hint="cs"/>
          <w:rtl/>
          <w:lang w:bidi="fa-IR"/>
        </w:rPr>
        <w:t>الصواعق المحرقه</w:t>
      </w:r>
      <w:r w:rsidRPr="00EC03A6">
        <w:rPr>
          <w:rStyle w:val="1-Char"/>
          <w:rFonts w:hint="cs"/>
          <w:rtl/>
        </w:rPr>
        <w:t>) نقل کرده بود که در حاشیه‌های (3، 2، 1) در صفحه (221) به آن اشاره کرد و ابن حجر آن را بدون بیان اسناد ثبوت و صحت به دارقطنی نسبت داده بود،</w:t>
      </w:r>
      <w:r w:rsidR="008E0936" w:rsidRPr="00EC03A6">
        <w:rPr>
          <w:rStyle w:val="1-Char"/>
          <w:rFonts w:hint="cs"/>
          <w:rtl/>
        </w:rPr>
        <w:t xml:space="preserve"> و</w:t>
      </w:r>
      <w:r w:rsidRPr="00EC03A6">
        <w:rPr>
          <w:rStyle w:val="1-Char"/>
          <w:rFonts w:hint="cs"/>
          <w:rtl/>
        </w:rPr>
        <w:t xml:space="preserve"> بدون اسناد صحت هم قابل اثبات نیست و با این همه ضعف اولین نص (سه گانه) را بیان کردیم و</w:t>
      </w:r>
      <w:r w:rsidR="008E0936" w:rsidRPr="00EC03A6">
        <w:rPr>
          <w:rStyle w:val="1-Char"/>
          <w:rFonts w:hint="cs"/>
          <w:rtl/>
        </w:rPr>
        <w:t xml:space="preserve"> در این صورت</w:t>
      </w:r>
      <w:r w:rsidRPr="00EC03A6">
        <w:rPr>
          <w:rStyle w:val="1-Char"/>
          <w:rFonts w:hint="cs"/>
          <w:rtl/>
        </w:rPr>
        <w:t xml:space="preserve"> نصوص </w:t>
      </w:r>
      <w:r w:rsidR="008E0936" w:rsidRPr="00EC03A6">
        <w:rPr>
          <w:rStyle w:val="1-Char"/>
          <w:rFonts w:hint="cs"/>
          <w:rtl/>
        </w:rPr>
        <w:t xml:space="preserve">مورد بحث </w:t>
      </w:r>
      <w:r w:rsidRPr="00EC03A6">
        <w:rPr>
          <w:rStyle w:val="1-Char"/>
          <w:rFonts w:hint="cs"/>
          <w:rtl/>
        </w:rPr>
        <w:t>معنایی بیشتر از آنچه ما دربار</w:t>
      </w:r>
      <w:r w:rsidR="006759D6">
        <w:rPr>
          <w:rStyle w:val="1-Char"/>
          <w:rFonts w:hint="cs"/>
          <w:rtl/>
        </w:rPr>
        <w:t>ۀ</w:t>
      </w:r>
      <w:r w:rsidRPr="00EC03A6">
        <w:rPr>
          <w:rStyle w:val="1-Char"/>
          <w:rFonts w:hint="cs"/>
          <w:rtl/>
        </w:rPr>
        <w:t xml:space="preserve"> ولایت حالیه</w:t>
      </w:r>
      <w:r w:rsidR="008E0936" w:rsidRPr="00EC03A6">
        <w:rPr>
          <w:rStyle w:val="1-Char"/>
          <w:rFonts w:hint="cs"/>
          <w:rtl/>
        </w:rPr>
        <w:t xml:space="preserve"> بیان کردیم</w:t>
      </w:r>
      <w:r w:rsidRPr="00EC03A6">
        <w:rPr>
          <w:rStyle w:val="1-Char"/>
          <w:rFonts w:hint="cs"/>
          <w:rtl/>
        </w:rPr>
        <w:t xml:space="preserve"> در پی نخواه</w:t>
      </w:r>
      <w:r w:rsidR="008E0936" w:rsidRPr="00EC03A6">
        <w:rPr>
          <w:rStyle w:val="1-Char"/>
          <w:rFonts w:hint="cs"/>
          <w:rtl/>
        </w:rPr>
        <w:t>ند</w:t>
      </w:r>
      <w:r w:rsidRPr="00EC03A6">
        <w:rPr>
          <w:rStyle w:val="1-Char"/>
          <w:rFonts w:hint="cs"/>
          <w:rtl/>
        </w:rPr>
        <w:t xml:space="preserve"> داشت، پس اگر عبدالحسین به هر آنچه دارقطنی روایت نموده است و ابن حجر در (</w:t>
      </w:r>
      <w:r w:rsidRPr="00496794">
        <w:rPr>
          <w:rStyle w:val="5-Char"/>
          <w:rFonts w:hint="cs"/>
          <w:rtl/>
          <w:lang w:bidi="fa-IR"/>
        </w:rPr>
        <w:t>الصواعق المحرقه</w:t>
      </w:r>
      <w:r w:rsidRPr="00EC03A6">
        <w:rPr>
          <w:rStyle w:val="1-Char"/>
          <w:rFonts w:hint="cs"/>
          <w:rtl/>
        </w:rPr>
        <w:t>) از او نقل نموده احتجاج می</w:t>
      </w:r>
      <w:r w:rsidRPr="00EC03A6">
        <w:rPr>
          <w:rStyle w:val="1-Char"/>
          <w:rFonts w:hint="eastAsia"/>
          <w:rtl/>
        </w:rPr>
        <w:t>‌</w:t>
      </w:r>
      <w:r w:rsidRPr="00EC03A6">
        <w:rPr>
          <w:rStyle w:val="1-Char"/>
          <w:rFonts w:hint="cs"/>
          <w:rtl/>
        </w:rPr>
        <w:t>ن</w:t>
      </w:r>
      <w:r w:rsidRPr="00EC03A6">
        <w:rPr>
          <w:rStyle w:val="1-Char"/>
          <w:rFonts w:hint="eastAsia"/>
          <w:rtl/>
        </w:rPr>
        <w:t>ما</w:t>
      </w:r>
      <w:r w:rsidRPr="00EC03A6">
        <w:rPr>
          <w:rStyle w:val="1-Char"/>
          <w:rFonts w:hint="cs"/>
          <w:rtl/>
        </w:rPr>
        <w:t>ی</w:t>
      </w:r>
      <w:r w:rsidRPr="00EC03A6">
        <w:rPr>
          <w:rStyle w:val="1-Char"/>
          <w:rFonts w:hint="eastAsia"/>
          <w:rtl/>
        </w:rPr>
        <w:t>د</w:t>
      </w:r>
      <w:r w:rsidRPr="00EC03A6">
        <w:rPr>
          <w:rStyle w:val="1-Char"/>
          <w:rFonts w:hint="cs"/>
          <w:rtl/>
        </w:rPr>
        <w:t xml:space="preserve">. پس بداند [و آویزه گوش نماید] که ابن حجر در [الصواعق] ص </w:t>
      </w:r>
      <w:r w:rsidR="008E0936" w:rsidRPr="00EC03A6">
        <w:rPr>
          <w:rStyle w:val="1-Char"/>
          <w:rFonts w:hint="cs"/>
          <w:rtl/>
        </w:rPr>
        <w:t>(</w:t>
      </w:r>
      <w:r w:rsidRPr="00EC03A6">
        <w:rPr>
          <w:rStyle w:val="1-Char"/>
          <w:rFonts w:hint="cs"/>
          <w:rtl/>
        </w:rPr>
        <w:t>36</w:t>
      </w:r>
      <w:r w:rsidR="008E0936" w:rsidRPr="00EC03A6">
        <w:rPr>
          <w:rStyle w:val="1-Char"/>
          <w:rFonts w:hint="cs"/>
          <w:rtl/>
        </w:rPr>
        <w:t>)</w:t>
      </w:r>
      <w:r w:rsidRPr="00EC03A6">
        <w:rPr>
          <w:rStyle w:val="1-Char"/>
          <w:rFonts w:hint="cs"/>
          <w:rtl/>
        </w:rPr>
        <w:t xml:space="preserve"> نقل می‌نماید که دارقطنی از علی روایت می‌نماید که فرموده</w:t>
      </w:r>
      <w:r w:rsidR="008126A4" w:rsidRPr="00EC03A6">
        <w:rPr>
          <w:rStyle w:val="1-Char"/>
          <w:rFonts w:hint="cs"/>
          <w:rtl/>
        </w:rPr>
        <w:t>:</w:t>
      </w:r>
      <w:r w:rsidRPr="00EC03A6">
        <w:rPr>
          <w:rStyle w:val="1-Char"/>
          <w:rFonts w:hint="cs"/>
          <w:rtl/>
        </w:rPr>
        <w:t xml:space="preserve"> (کسی نمی‌یابم مرا بر ابوبکر [اتقی] و عمر [فاروق] برتری دهد مگر اینکه بر وی حد ا</w:t>
      </w:r>
      <w:r w:rsidR="00B2585A" w:rsidRPr="00EC03A6">
        <w:rPr>
          <w:rStyle w:val="1-Char"/>
          <w:rFonts w:hint="cs"/>
          <w:rtl/>
        </w:rPr>
        <w:t>ف</w:t>
      </w:r>
      <w:r w:rsidRPr="00EC03A6">
        <w:rPr>
          <w:rStyle w:val="1-Char"/>
          <w:rFonts w:hint="cs"/>
          <w:rtl/>
        </w:rPr>
        <w:t xml:space="preserve">ترا اجرا می‌نمایم. </w:t>
      </w:r>
    </w:p>
    <w:p w:rsidR="00E47C19" w:rsidRPr="00EC03A6" w:rsidRDefault="00E47C19" w:rsidP="000F1E0B">
      <w:pPr>
        <w:tabs>
          <w:tab w:val="right" w:pos="7031"/>
        </w:tabs>
        <w:bidi/>
        <w:ind w:firstLine="284"/>
        <w:jc w:val="both"/>
        <w:rPr>
          <w:rStyle w:val="1-Char"/>
          <w:rtl/>
        </w:rPr>
      </w:pPr>
      <w:r w:rsidRPr="00EC03A6">
        <w:rPr>
          <w:rStyle w:val="1-Char"/>
          <w:rFonts w:hint="cs"/>
          <w:rtl/>
        </w:rPr>
        <w:lastRenderedPageBreak/>
        <w:t>پس اگر عبدالحسین می‌خواهد با دارقطنی یا ابن حجر بر ما اقام</w:t>
      </w:r>
      <w:r w:rsidR="006759D6">
        <w:rPr>
          <w:rStyle w:val="1-Char"/>
          <w:rFonts w:hint="cs"/>
          <w:rtl/>
        </w:rPr>
        <w:t>ۀ</w:t>
      </w:r>
      <w:r w:rsidRPr="00EC03A6">
        <w:rPr>
          <w:rStyle w:val="1-Char"/>
          <w:rFonts w:hint="cs"/>
          <w:rtl/>
        </w:rPr>
        <w:t xml:space="preserve"> حجت نماید </w:t>
      </w:r>
      <w:r w:rsidR="008E0936" w:rsidRPr="00EC03A6">
        <w:rPr>
          <w:rStyle w:val="1-Char"/>
          <w:rFonts w:hint="cs"/>
          <w:rtl/>
        </w:rPr>
        <w:t xml:space="preserve">در </w:t>
      </w:r>
      <w:r w:rsidRPr="00EC03A6">
        <w:rPr>
          <w:rStyle w:val="1-Char"/>
          <w:rFonts w:hint="cs"/>
          <w:rtl/>
        </w:rPr>
        <w:t>صورت رد این روایت از دارقطنی و ابن حجر</w:t>
      </w:r>
      <w:r w:rsidR="006B7E93">
        <w:rPr>
          <w:rStyle w:val="1-Char"/>
          <w:rFonts w:hint="cs"/>
          <w:rtl/>
        </w:rPr>
        <w:t xml:space="preserve"> آن را </w:t>
      </w:r>
      <w:r w:rsidRPr="00EC03A6">
        <w:rPr>
          <w:rStyle w:val="1-Char"/>
          <w:rFonts w:hint="cs"/>
          <w:rtl/>
        </w:rPr>
        <w:t xml:space="preserve">برای ما تبیین نماید. </w:t>
      </w:r>
    </w:p>
    <w:p w:rsidR="00E47C19" w:rsidRDefault="00E47C19" w:rsidP="00E47C19">
      <w:pPr>
        <w:pStyle w:val="Heading3"/>
        <w:bidi/>
        <w:rPr>
          <w:rtl/>
          <w:lang w:bidi="fa-IR"/>
        </w:rPr>
      </w:pPr>
      <w:bookmarkStart w:id="22" w:name="_Toc430177453"/>
      <w:r>
        <w:rPr>
          <w:rFonts w:hint="cs"/>
          <w:rtl/>
          <w:lang w:bidi="fa-IR"/>
        </w:rPr>
        <w:t>مراجعه (61)</w:t>
      </w:r>
      <w:r w:rsidR="008126A4">
        <w:rPr>
          <w:rFonts w:hint="cs"/>
          <w:rtl/>
          <w:lang w:bidi="fa-IR"/>
        </w:rPr>
        <w:t>:</w:t>
      </w:r>
      <w:r>
        <w:rPr>
          <w:rFonts w:hint="cs"/>
          <w:rtl/>
          <w:lang w:bidi="fa-IR"/>
        </w:rPr>
        <w:t xml:space="preserve"> س</w:t>
      </w:r>
      <w:r w:rsidR="008126A4">
        <w:rPr>
          <w:rFonts w:hint="cs"/>
          <w:rtl/>
          <w:lang w:bidi="fa-IR"/>
        </w:rPr>
        <w:t>:</w:t>
      </w:r>
      <w:bookmarkEnd w:id="22"/>
      <w:r>
        <w:rPr>
          <w:rFonts w:hint="cs"/>
          <w:rtl/>
          <w:lang w:bidi="fa-IR"/>
        </w:rPr>
        <w:t xml:space="preserve"> </w:t>
      </w:r>
    </w:p>
    <w:p w:rsidR="00E47C19" w:rsidRPr="00EC03A6" w:rsidRDefault="00E47C19" w:rsidP="00E47C19">
      <w:pPr>
        <w:tabs>
          <w:tab w:val="right" w:pos="7031"/>
        </w:tabs>
        <w:bidi/>
        <w:ind w:firstLine="284"/>
        <w:jc w:val="both"/>
        <w:rPr>
          <w:rStyle w:val="1-Char"/>
          <w:rtl/>
        </w:rPr>
      </w:pPr>
      <w:r w:rsidRPr="00EC03A6">
        <w:rPr>
          <w:rStyle w:val="1-Char"/>
          <w:rFonts w:hint="cs"/>
          <w:rtl/>
        </w:rPr>
        <w:t>شیخ الازهر برخی نصوص را از کتاب شیعه طلب نموده است که اهل سنت از</w:t>
      </w:r>
      <w:r w:rsidR="006B7E93">
        <w:rPr>
          <w:rStyle w:val="1-Char"/>
          <w:rFonts w:hint="cs"/>
          <w:rtl/>
        </w:rPr>
        <w:t xml:space="preserve"> آن‌ها </w:t>
      </w:r>
      <w:r w:rsidRPr="00EC03A6">
        <w:rPr>
          <w:rStyle w:val="1-Char"/>
          <w:rFonts w:hint="cs"/>
          <w:rtl/>
        </w:rPr>
        <w:t xml:space="preserve">آگاه نیستند. </w:t>
      </w:r>
    </w:p>
    <w:p w:rsidR="00E47C19" w:rsidRDefault="00E47C19" w:rsidP="00E47C19">
      <w:pPr>
        <w:pStyle w:val="Heading3"/>
        <w:bidi/>
        <w:rPr>
          <w:rtl/>
          <w:lang w:bidi="fa-IR"/>
        </w:rPr>
      </w:pPr>
      <w:bookmarkStart w:id="23" w:name="_Toc430177454"/>
      <w:r>
        <w:rPr>
          <w:rFonts w:hint="cs"/>
          <w:rtl/>
          <w:lang w:bidi="fa-IR"/>
        </w:rPr>
        <w:t>مراجعه (62)</w:t>
      </w:r>
      <w:r w:rsidR="008126A4">
        <w:rPr>
          <w:rFonts w:hint="cs"/>
          <w:rtl/>
          <w:lang w:bidi="fa-IR"/>
        </w:rPr>
        <w:t>:</w:t>
      </w:r>
      <w:r>
        <w:rPr>
          <w:rFonts w:hint="cs"/>
          <w:rtl/>
          <w:lang w:bidi="fa-IR"/>
        </w:rPr>
        <w:t xml:space="preserve"> ش</w:t>
      </w:r>
      <w:r w:rsidR="008126A4">
        <w:rPr>
          <w:rFonts w:hint="cs"/>
          <w:rtl/>
          <w:lang w:bidi="fa-IR"/>
        </w:rPr>
        <w:t>:</w:t>
      </w:r>
      <w:bookmarkEnd w:id="23"/>
      <w:r>
        <w:rPr>
          <w:rFonts w:hint="cs"/>
          <w:rtl/>
          <w:lang w:bidi="fa-IR"/>
        </w:rPr>
        <w:t xml:space="preserve"> </w:t>
      </w:r>
    </w:p>
    <w:p w:rsidR="00E47C19" w:rsidRPr="00EC03A6" w:rsidRDefault="00E47C19" w:rsidP="00E47C19">
      <w:pPr>
        <w:tabs>
          <w:tab w:val="right" w:pos="7031"/>
        </w:tabs>
        <w:bidi/>
        <w:ind w:firstLine="284"/>
        <w:jc w:val="both"/>
        <w:rPr>
          <w:rStyle w:val="1-Char"/>
          <w:rtl/>
        </w:rPr>
      </w:pPr>
      <w:r w:rsidRPr="00EC03A6">
        <w:rPr>
          <w:rStyle w:val="1-Char"/>
          <w:rFonts w:hint="cs"/>
          <w:rtl/>
        </w:rPr>
        <w:t>چهل نص از کتاب‌های شیعه نقل کرده است و</w:t>
      </w:r>
      <w:r w:rsidR="006B7E93">
        <w:rPr>
          <w:rStyle w:val="1-Char"/>
          <w:rFonts w:hint="cs"/>
          <w:rtl/>
        </w:rPr>
        <w:t xml:space="preserve"> آن‌ها </w:t>
      </w:r>
      <w:r w:rsidRPr="00EC03A6">
        <w:rPr>
          <w:rStyle w:val="1-Char"/>
          <w:rFonts w:hint="cs"/>
          <w:rtl/>
        </w:rPr>
        <w:t xml:space="preserve">را صحیح و متواتر می‌داند. </w:t>
      </w:r>
    </w:p>
    <w:p w:rsidR="00E47C19" w:rsidRDefault="00E47C19" w:rsidP="00E47C19">
      <w:pPr>
        <w:pStyle w:val="Heading3"/>
        <w:bidi/>
        <w:rPr>
          <w:rtl/>
          <w:lang w:bidi="fa-IR"/>
        </w:rPr>
      </w:pPr>
      <w:bookmarkStart w:id="24" w:name="_Toc430177455"/>
      <w:r>
        <w:rPr>
          <w:rFonts w:hint="cs"/>
          <w:rtl/>
          <w:lang w:bidi="fa-IR"/>
        </w:rPr>
        <w:t>پاسخ بر مراجعه (62)</w:t>
      </w:r>
      <w:r w:rsidR="008126A4">
        <w:rPr>
          <w:rFonts w:hint="cs"/>
          <w:rtl/>
          <w:lang w:bidi="fa-IR"/>
        </w:rPr>
        <w:t>:</w:t>
      </w:r>
      <w:bookmarkEnd w:id="24"/>
      <w:r>
        <w:rPr>
          <w:rFonts w:hint="cs"/>
          <w:rtl/>
          <w:lang w:bidi="fa-IR"/>
        </w:rPr>
        <w:t xml:space="preserve"> </w:t>
      </w:r>
    </w:p>
    <w:p w:rsidR="00E47C19" w:rsidRPr="00EC03A6" w:rsidRDefault="00E47C19" w:rsidP="00BD470C">
      <w:pPr>
        <w:numPr>
          <w:ilvl w:val="0"/>
          <w:numId w:val="10"/>
        </w:numPr>
        <w:tabs>
          <w:tab w:val="clear" w:pos="794"/>
          <w:tab w:val="num" w:pos="550"/>
          <w:tab w:val="right" w:pos="7031"/>
        </w:tabs>
        <w:bidi/>
        <w:ind w:left="641" w:hanging="357"/>
        <w:jc w:val="both"/>
        <w:rPr>
          <w:rStyle w:val="1-Char"/>
          <w:rtl/>
        </w:rPr>
      </w:pPr>
      <w:r w:rsidRPr="00EC03A6">
        <w:rPr>
          <w:rStyle w:val="1-Char"/>
          <w:rFonts w:hint="cs"/>
          <w:rtl/>
        </w:rPr>
        <w:t xml:space="preserve">تردید در صحت طلب شیخ الازهر. </w:t>
      </w:r>
    </w:p>
    <w:p w:rsidR="00E47C19" w:rsidRPr="00EC03A6" w:rsidRDefault="00E47C19" w:rsidP="00BD470C">
      <w:pPr>
        <w:numPr>
          <w:ilvl w:val="0"/>
          <w:numId w:val="10"/>
        </w:numPr>
        <w:tabs>
          <w:tab w:val="clear" w:pos="794"/>
          <w:tab w:val="num" w:pos="550"/>
          <w:tab w:val="right" w:pos="7031"/>
        </w:tabs>
        <w:bidi/>
        <w:ind w:left="641" w:hanging="357"/>
        <w:jc w:val="both"/>
        <w:rPr>
          <w:rStyle w:val="1-Char"/>
        </w:rPr>
      </w:pPr>
      <w:r w:rsidRPr="00EC03A6">
        <w:rPr>
          <w:rStyle w:val="1-Char"/>
          <w:rFonts w:hint="cs"/>
          <w:rtl/>
        </w:rPr>
        <w:t>نمونه‌ا</w:t>
      </w:r>
      <w:r w:rsidR="003F4C1C" w:rsidRPr="00EC03A6">
        <w:rPr>
          <w:rStyle w:val="1-Char"/>
          <w:rFonts w:hint="cs"/>
          <w:rtl/>
        </w:rPr>
        <w:t>ی تازه بر عدم امانت عبدالحسین</w:t>
      </w:r>
      <w:r w:rsidRPr="00EC03A6">
        <w:rPr>
          <w:rStyle w:val="1-Char"/>
          <w:rFonts w:hint="cs"/>
          <w:rtl/>
        </w:rPr>
        <w:t xml:space="preserve"> در ریزترین مسائل و ساده‌ترین آن</w:t>
      </w:r>
      <w:r w:rsidR="00125428">
        <w:rPr>
          <w:rStyle w:val="1-Char"/>
          <w:rFonts w:hint="eastAsia"/>
          <w:rtl/>
        </w:rPr>
        <w:t>‌</w:t>
      </w:r>
      <w:r w:rsidRPr="00EC03A6">
        <w:rPr>
          <w:rStyle w:val="1-Char"/>
          <w:rFonts w:hint="cs"/>
          <w:rtl/>
        </w:rPr>
        <w:t xml:space="preserve">ها. </w:t>
      </w:r>
    </w:p>
    <w:p w:rsidR="00E47C19" w:rsidRPr="00EC03A6" w:rsidRDefault="00E47C19" w:rsidP="00BD470C">
      <w:pPr>
        <w:numPr>
          <w:ilvl w:val="0"/>
          <w:numId w:val="10"/>
        </w:numPr>
        <w:tabs>
          <w:tab w:val="clear" w:pos="794"/>
          <w:tab w:val="num" w:pos="550"/>
          <w:tab w:val="right" w:pos="7031"/>
        </w:tabs>
        <w:bidi/>
        <w:ind w:left="641" w:hanging="357"/>
        <w:jc w:val="both"/>
        <w:rPr>
          <w:rStyle w:val="1-Char"/>
          <w:rtl/>
        </w:rPr>
      </w:pPr>
      <w:r w:rsidRPr="00EC03A6">
        <w:rPr>
          <w:rStyle w:val="1-Char"/>
          <w:rFonts w:hint="cs"/>
          <w:rtl/>
        </w:rPr>
        <w:t xml:space="preserve">سخن و </w:t>
      </w:r>
      <w:r w:rsidR="003F4C1C" w:rsidRPr="00EC03A6">
        <w:rPr>
          <w:rStyle w:val="1-Char"/>
          <w:rFonts w:hint="cs"/>
          <w:rtl/>
        </w:rPr>
        <w:t>ذکر نمونه‌هایی</w:t>
      </w:r>
      <w:r w:rsidRPr="00EC03A6">
        <w:rPr>
          <w:rStyle w:val="1-Char"/>
          <w:rFonts w:hint="cs"/>
          <w:rtl/>
        </w:rPr>
        <w:t xml:space="preserve"> بر صاحبان کتب چهارگانه [شیعه] که او این نصوص اربعین خود را از</w:t>
      </w:r>
      <w:r w:rsidR="006B7E93">
        <w:rPr>
          <w:rStyle w:val="1-Char"/>
          <w:rFonts w:hint="cs"/>
          <w:rtl/>
        </w:rPr>
        <w:t xml:space="preserve"> آن‌ها </w:t>
      </w:r>
      <w:r w:rsidRPr="00EC03A6">
        <w:rPr>
          <w:rStyle w:val="1-Char"/>
          <w:rFonts w:hint="cs"/>
          <w:rtl/>
        </w:rPr>
        <w:t>اخذ نموده است</w:t>
      </w:r>
      <w:r w:rsidR="003F4C1C" w:rsidRPr="00EC03A6">
        <w:rPr>
          <w:rStyle w:val="1-Char"/>
          <w:rFonts w:hint="cs"/>
          <w:rtl/>
        </w:rPr>
        <w:t>،</w:t>
      </w:r>
      <w:r w:rsidRPr="00EC03A6">
        <w:rPr>
          <w:rStyle w:val="1-Char"/>
          <w:rFonts w:hint="cs"/>
          <w:rtl/>
        </w:rPr>
        <w:t xml:space="preserve"> و برخی </w:t>
      </w:r>
      <w:r w:rsidR="003F4C1C" w:rsidRPr="00EC03A6">
        <w:rPr>
          <w:rStyle w:val="1-Char"/>
          <w:rFonts w:hint="cs"/>
          <w:rtl/>
        </w:rPr>
        <w:t>روایات</w:t>
      </w:r>
      <w:r w:rsidRPr="00EC03A6">
        <w:rPr>
          <w:rStyle w:val="1-Char"/>
          <w:rFonts w:hint="cs"/>
          <w:rtl/>
        </w:rPr>
        <w:t xml:space="preserve"> از تالیفات آنان قبل از اهل سنت نزد </w:t>
      </w:r>
      <w:r w:rsidR="007F0A30" w:rsidRPr="00EC03A6">
        <w:rPr>
          <w:rStyle w:val="1-Char"/>
          <w:rFonts w:hint="cs"/>
          <w:rtl/>
        </w:rPr>
        <w:t xml:space="preserve">خود </w:t>
      </w:r>
      <w:r w:rsidRPr="00EC03A6">
        <w:rPr>
          <w:rStyle w:val="1-Char"/>
          <w:rFonts w:hint="cs"/>
          <w:rtl/>
        </w:rPr>
        <w:t>شیعه از اعتبار ساقط می</w:t>
      </w:r>
      <w:r w:rsidRPr="00EC03A6">
        <w:rPr>
          <w:rStyle w:val="1-Char"/>
          <w:rFonts w:hint="eastAsia"/>
          <w:rtl/>
        </w:rPr>
        <w:t>‌</w:t>
      </w:r>
      <w:r w:rsidRPr="00EC03A6">
        <w:rPr>
          <w:rStyle w:val="1-Char"/>
          <w:rFonts w:hint="cs"/>
          <w:rtl/>
        </w:rPr>
        <w:t xml:space="preserve">گردد. </w:t>
      </w:r>
    </w:p>
    <w:p w:rsidR="00E47C19" w:rsidRPr="00EC03A6" w:rsidRDefault="00E47C19" w:rsidP="00A670D1">
      <w:pPr>
        <w:tabs>
          <w:tab w:val="right" w:pos="7031"/>
        </w:tabs>
        <w:bidi/>
        <w:ind w:firstLine="284"/>
        <w:jc w:val="both"/>
        <w:rPr>
          <w:rStyle w:val="1-Char"/>
          <w:rtl/>
        </w:rPr>
      </w:pPr>
      <w:r w:rsidRPr="00EC03A6">
        <w:rPr>
          <w:rStyle w:val="1-Char"/>
          <w:rFonts w:hint="cs"/>
          <w:rtl/>
        </w:rPr>
        <w:t>هم‌اکنون به نمونه‌ای دیگر از کارهای دجال گون</w:t>
      </w:r>
      <w:r w:rsidR="000F1E0B">
        <w:rPr>
          <w:rStyle w:val="1-Char"/>
          <w:rFonts w:hint="cs"/>
          <w:rtl/>
        </w:rPr>
        <w:t>ۀ</w:t>
      </w:r>
      <w:r w:rsidRPr="00EC03A6">
        <w:rPr>
          <w:rStyle w:val="1-Char"/>
          <w:rFonts w:hint="cs"/>
          <w:rtl/>
        </w:rPr>
        <w:t xml:space="preserve"> عبدالحسین اشاره می‌گردد، و بعید نیست که هدف نهایی </w:t>
      </w:r>
      <w:r w:rsidR="00A670D1" w:rsidRPr="00EC03A6">
        <w:rPr>
          <w:rStyle w:val="1-Char"/>
          <w:rFonts w:hint="cs"/>
          <w:rtl/>
        </w:rPr>
        <w:t xml:space="preserve">و </w:t>
      </w:r>
      <w:r w:rsidRPr="00EC03A6">
        <w:rPr>
          <w:rStyle w:val="1-Char"/>
          <w:rFonts w:hint="cs"/>
          <w:rtl/>
        </w:rPr>
        <w:t>از تمام کتابش همین مسأله باشد و او اصول خود را ا</w:t>
      </w:r>
      <w:r w:rsidR="00A670D1" w:rsidRPr="00EC03A6">
        <w:rPr>
          <w:rStyle w:val="1-Char"/>
          <w:rFonts w:hint="cs"/>
          <w:rtl/>
        </w:rPr>
        <w:t>ز کتب و نصوص خویش عرضه نموده</w:t>
      </w:r>
      <w:r w:rsidRPr="00EC03A6">
        <w:rPr>
          <w:rStyle w:val="1-Char"/>
          <w:rFonts w:hint="cs"/>
          <w:rtl/>
        </w:rPr>
        <w:t xml:space="preserve"> و به شیوه‌ای پنهانی که خبث و افترای آن آشکار نشود آن را به اهل سنت می‌رساند سپس می‌گوید که</w:t>
      </w:r>
      <w:r w:rsidR="006759D6">
        <w:rPr>
          <w:rStyle w:val="1-Char"/>
          <w:rFonts w:hint="cs"/>
          <w:rtl/>
        </w:rPr>
        <w:t xml:space="preserve"> این‌ها </w:t>
      </w:r>
      <w:r w:rsidRPr="00EC03A6">
        <w:rPr>
          <w:rStyle w:val="1-Char"/>
          <w:rFonts w:hint="cs"/>
          <w:rtl/>
        </w:rPr>
        <w:t>صحیح و متواترند و اهل سنت</w:t>
      </w:r>
      <w:r w:rsidR="00A670D1" w:rsidRPr="00EC03A6">
        <w:rPr>
          <w:rStyle w:val="1-Char"/>
          <w:rFonts w:hint="cs"/>
          <w:rtl/>
        </w:rPr>
        <w:t xml:space="preserve"> از</w:t>
      </w:r>
      <w:r w:rsidRPr="00EC03A6">
        <w:rPr>
          <w:rStyle w:val="1-Char"/>
          <w:rFonts w:hint="cs"/>
          <w:rtl/>
        </w:rPr>
        <w:t xml:space="preserve"> آن </w:t>
      </w:r>
      <w:r w:rsidR="00A670D1" w:rsidRPr="00EC03A6">
        <w:rPr>
          <w:rStyle w:val="1-Char"/>
          <w:rFonts w:hint="cs"/>
          <w:rtl/>
        </w:rPr>
        <w:t>آگاه نیستند.</w:t>
      </w:r>
    </w:p>
    <w:p w:rsidR="00E47C19" w:rsidRPr="00EC03A6" w:rsidRDefault="00E47C19" w:rsidP="00E47C19">
      <w:pPr>
        <w:tabs>
          <w:tab w:val="right" w:pos="7031"/>
        </w:tabs>
        <w:bidi/>
        <w:ind w:firstLine="284"/>
        <w:jc w:val="both"/>
        <w:rPr>
          <w:rStyle w:val="1-Char"/>
          <w:rtl/>
        </w:rPr>
      </w:pPr>
      <w:r w:rsidRPr="00EC03A6">
        <w:rPr>
          <w:rStyle w:val="1-Char"/>
          <w:rFonts w:hint="cs"/>
          <w:rtl/>
        </w:rPr>
        <w:t>اینکه انسان در شناخت دروغ و احاطه به هم</w:t>
      </w:r>
      <w:r w:rsidR="000F1E0B">
        <w:rPr>
          <w:rStyle w:val="1-Char"/>
          <w:rFonts w:hint="cs"/>
          <w:rtl/>
        </w:rPr>
        <w:t>ۀ</w:t>
      </w:r>
      <w:r w:rsidRPr="00EC03A6">
        <w:rPr>
          <w:rStyle w:val="1-Char"/>
          <w:rFonts w:hint="cs"/>
          <w:rtl/>
        </w:rPr>
        <w:t xml:space="preserve"> افتراء و دروغ</w:t>
      </w:r>
      <w:r w:rsidRPr="00EC03A6">
        <w:rPr>
          <w:rStyle w:val="1-Char"/>
          <w:rFonts w:hint="eastAsia"/>
          <w:rtl/>
        </w:rPr>
        <w:t>‌</w:t>
      </w:r>
      <w:r w:rsidRPr="00EC03A6">
        <w:rPr>
          <w:rStyle w:val="1-Char"/>
          <w:rFonts w:hint="cs"/>
          <w:rtl/>
        </w:rPr>
        <w:t>ها آشنا نباشد جای عیب و سرزنش نیست، بلکه عیب بر کسی است تفاوت میان راستی و دروغ در اخبار و آثار را تشخیص ندهد، و این شاخصه</w:t>
      </w:r>
      <w:r w:rsidR="00B2585A" w:rsidRPr="00EC03A6">
        <w:rPr>
          <w:rStyle w:val="1-Char"/>
          <w:rFonts w:hint="cs"/>
          <w:rtl/>
        </w:rPr>
        <w:t xml:space="preserve"> ا</w:t>
      </w:r>
      <w:r w:rsidR="00FB0EFC">
        <w:rPr>
          <w:rStyle w:val="1-Char"/>
          <w:rFonts w:hint="cs"/>
          <w:rtl/>
        </w:rPr>
        <w:t>ی</w:t>
      </w:r>
      <w:r w:rsidRPr="00EC03A6">
        <w:rPr>
          <w:rStyle w:val="1-Char"/>
          <w:rFonts w:hint="cs"/>
          <w:rtl/>
        </w:rPr>
        <w:t xml:space="preserve"> </w:t>
      </w:r>
      <w:r w:rsidR="00A670D1" w:rsidRPr="00EC03A6">
        <w:rPr>
          <w:rStyle w:val="1-Char"/>
          <w:rFonts w:hint="cs"/>
          <w:rtl/>
        </w:rPr>
        <w:t xml:space="preserve">است </w:t>
      </w:r>
      <w:r w:rsidRPr="00EC03A6">
        <w:rPr>
          <w:rStyle w:val="1-Char"/>
          <w:rFonts w:hint="cs"/>
          <w:rtl/>
        </w:rPr>
        <w:t xml:space="preserve">که عبدالحسین به آن نایل نگشته است. </w:t>
      </w:r>
    </w:p>
    <w:p w:rsidR="007E7A52" w:rsidRPr="00EC03A6" w:rsidRDefault="007E7A52" w:rsidP="009F5740">
      <w:pPr>
        <w:tabs>
          <w:tab w:val="right" w:pos="7031"/>
        </w:tabs>
        <w:bidi/>
        <w:ind w:firstLine="284"/>
        <w:jc w:val="both"/>
        <w:rPr>
          <w:rStyle w:val="1-Char"/>
          <w:rtl/>
        </w:rPr>
      </w:pPr>
      <w:r w:rsidRPr="00EC03A6">
        <w:rPr>
          <w:rStyle w:val="1-Char"/>
          <w:rFonts w:hint="cs"/>
          <w:rtl/>
        </w:rPr>
        <w:t xml:space="preserve">اما اهل سنت با پایه‌گذاری اصول و قواعد برای شناخت اخبار و روایات صحیح </w:t>
      </w:r>
      <w:r w:rsidR="00A670D1" w:rsidRPr="00EC03A6">
        <w:rPr>
          <w:rStyle w:val="1-Char"/>
          <w:rFonts w:hint="cs"/>
          <w:rtl/>
        </w:rPr>
        <w:t xml:space="preserve">- </w:t>
      </w:r>
      <w:r w:rsidRPr="00EC03A6">
        <w:rPr>
          <w:rStyle w:val="1-Char"/>
          <w:rFonts w:hint="cs"/>
          <w:rtl/>
        </w:rPr>
        <w:t xml:space="preserve">از غیر صحیح </w:t>
      </w:r>
      <w:r w:rsidR="00B2585A">
        <w:rPr>
          <w:rFonts w:hint="cs"/>
          <w:sz w:val="28"/>
          <w:szCs w:val="28"/>
          <w:rtl/>
          <w:lang w:bidi="fa-IR"/>
        </w:rPr>
        <w:t>–</w:t>
      </w:r>
      <w:r w:rsidR="00B2585A" w:rsidRPr="00EC03A6">
        <w:rPr>
          <w:rStyle w:val="1-Char"/>
          <w:rFonts w:hint="cs"/>
          <w:rtl/>
        </w:rPr>
        <w:t xml:space="preserve"> تلاش</w:t>
      </w:r>
      <w:r w:rsidR="006B7E93">
        <w:rPr>
          <w:rStyle w:val="1-Char"/>
          <w:rFonts w:hint="cs"/>
          <w:rtl/>
        </w:rPr>
        <w:t xml:space="preserve"> می‌</w:t>
      </w:r>
      <w:r w:rsidR="00FB0EFC">
        <w:rPr>
          <w:rStyle w:val="1-Char"/>
          <w:rFonts w:hint="cs"/>
          <w:rtl/>
        </w:rPr>
        <w:t>ک</w:t>
      </w:r>
      <w:r w:rsidR="00B2585A" w:rsidRPr="00EC03A6">
        <w:rPr>
          <w:rStyle w:val="1-Char"/>
          <w:rFonts w:hint="cs"/>
          <w:rtl/>
        </w:rPr>
        <w:t>نند</w:t>
      </w:r>
      <w:r w:rsidR="00A670D1" w:rsidRPr="00EC03A6">
        <w:rPr>
          <w:rStyle w:val="1-Char"/>
          <w:rFonts w:hint="cs"/>
          <w:rtl/>
        </w:rPr>
        <w:t xml:space="preserve"> </w:t>
      </w:r>
      <w:r w:rsidRPr="00EC03A6">
        <w:rPr>
          <w:rStyle w:val="1-Char"/>
          <w:rFonts w:hint="cs"/>
          <w:rtl/>
        </w:rPr>
        <w:t>بدون شک</w:t>
      </w:r>
      <w:r w:rsidR="006B7E93">
        <w:rPr>
          <w:rStyle w:val="1-Char"/>
          <w:rFonts w:hint="cs"/>
          <w:rtl/>
        </w:rPr>
        <w:t xml:space="preserve"> آن‌ها </w:t>
      </w:r>
      <w:r w:rsidRPr="00EC03A6">
        <w:rPr>
          <w:rStyle w:val="1-Char"/>
          <w:rFonts w:hint="cs"/>
          <w:rtl/>
        </w:rPr>
        <w:t>همان فرقه‌ی اهل نجات مورد نظر پیامبر</w:t>
      </w:r>
      <w:r w:rsidR="00BB6F17" w:rsidRPr="00BB6F17">
        <w:rPr>
          <w:rStyle w:val="1-Char"/>
          <w:rFonts w:cs="CTraditional Arabic" w:hint="cs"/>
          <w:rtl/>
        </w:rPr>
        <w:t xml:space="preserve"> ج </w:t>
      </w:r>
      <w:r w:rsidRPr="00EC03A6">
        <w:rPr>
          <w:rStyle w:val="1-Char"/>
          <w:rFonts w:hint="cs"/>
          <w:rtl/>
        </w:rPr>
        <w:t xml:space="preserve">می‌باشند که می‌فرماید </w:t>
      </w:r>
      <w:r w:rsidR="00BD470C">
        <w:rPr>
          <w:rStyle w:val="4-Char"/>
          <w:rFonts w:hint="cs"/>
          <w:rtl/>
        </w:rPr>
        <w:t>«</w:t>
      </w:r>
      <w:r w:rsidRPr="00BD470C">
        <w:rPr>
          <w:rStyle w:val="4-Char"/>
          <w:rtl/>
        </w:rPr>
        <w:t xml:space="preserve">من </w:t>
      </w:r>
      <w:r w:rsidR="001D1ABF">
        <w:rPr>
          <w:rStyle w:val="4-Char"/>
          <w:rtl/>
        </w:rPr>
        <w:t>ك</w:t>
      </w:r>
      <w:r w:rsidRPr="00BD470C">
        <w:rPr>
          <w:rStyle w:val="4-Char"/>
          <w:rtl/>
        </w:rPr>
        <w:t>ان عل</w:t>
      </w:r>
      <w:r w:rsidR="001D1ABF">
        <w:rPr>
          <w:rStyle w:val="4-Char"/>
          <w:rtl/>
        </w:rPr>
        <w:t>ي</w:t>
      </w:r>
      <w:r w:rsidRPr="00BD470C">
        <w:rPr>
          <w:rStyle w:val="4-Char"/>
          <w:rtl/>
        </w:rPr>
        <w:t xml:space="preserve"> ما أنا عل</w:t>
      </w:r>
      <w:r w:rsidR="009F5740">
        <w:rPr>
          <w:rStyle w:val="4-Char"/>
          <w:rFonts w:hint="cs"/>
          <w:rtl/>
        </w:rPr>
        <w:t>ي</w:t>
      </w:r>
      <w:r w:rsidRPr="00BD470C">
        <w:rPr>
          <w:rStyle w:val="4-Char"/>
          <w:rtl/>
        </w:rPr>
        <w:t>ه و</w:t>
      </w:r>
      <w:r w:rsidR="009F5740">
        <w:rPr>
          <w:rStyle w:val="4-Char"/>
          <w:rtl/>
        </w:rPr>
        <w:t>اصحاب</w:t>
      </w:r>
      <w:r w:rsidR="009F5740">
        <w:rPr>
          <w:rStyle w:val="4-Char"/>
          <w:rFonts w:hint="cs"/>
          <w:rtl/>
        </w:rPr>
        <w:t>ي</w:t>
      </w:r>
      <w:r w:rsidR="00BD470C">
        <w:rPr>
          <w:rStyle w:val="4-Char"/>
          <w:rFonts w:hint="cs"/>
          <w:rtl/>
        </w:rPr>
        <w:t>»</w:t>
      </w:r>
      <w:r w:rsidR="00A670D1" w:rsidRPr="00B2585A">
        <w:rPr>
          <w:rFonts w:ascii="Lotus Linotype" w:hAnsi="Lotus Linotype" w:cs="Lotus Linotype"/>
          <w:sz w:val="26"/>
          <w:szCs w:val="26"/>
          <w:rtl/>
          <w:lang w:bidi="fa-IR"/>
        </w:rPr>
        <w:t xml:space="preserve"> </w:t>
      </w:r>
      <w:r w:rsidR="00A670D1" w:rsidRPr="00EC03A6">
        <w:rPr>
          <w:rStyle w:val="1-Char"/>
          <w:rFonts w:hint="cs"/>
          <w:rtl/>
        </w:rPr>
        <w:t>و</w:t>
      </w:r>
      <w:r w:rsidRPr="00EC03A6">
        <w:rPr>
          <w:rStyle w:val="1-Char"/>
          <w:rFonts w:hint="cs"/>
          <w:rtl/>
        </w:rPr>
        <w:t xml:space="preserve"> خداوند دین محمد</w:t>
      </w:r>
      <w:r w:rsidR="00BB6F17" w:rsidRPr="00BB6F17">
        <w:rPr>
          <w:rStyle w:val="1-Char"/>
          <w:rFonts w:cs="CTraditional Arabic" w:hint="cs"/>
          <w:rtl/>
        </w:rPr>
        <w:t xml:space="preserve"> ج </w:t>
      </w:r>
      <w:r w:rsidRPr="00EC03A6">
        <w:rPr>
          <w:rStyle w:val="1-Char"/>
          <w:rFonts w:hint="cs"/>
          <w:rtl/>
        </w:rPr>
        <w:t>و</w:t>
      </w:r>
      <w:r w:rsidR="00A670D1" w:rsidRPr="00EC03A6">
        <w:rPr>
          <w:rStyle w:val="1-Char"/>
          <w:rFonts w:hint="cs"/>
          <w:rtl/>
        </w:rPr>
        <w:t xml:space="preserve"> سنت او را تا روز قیامت حفظ می‌نماین</w:t>
      </w:r>
      <w:r w:rsidRPr="00EC03A6">
        <w:rPr>
          <w:rStyle w:val="1-Char"/>
          <w:rFonts w:hint="cs"/>
          <w:rtl/>
        </w:rPr>
        <w:t>د.</w:t>
      </w:r>
    </w:p>
    <w:p w:rsidR="007E7A52" w:rsidRPr="00EC03A6" w:rsidRDefault="007E7A52" w:rsidP="00B2585A">
      <w:pPr>
        <w:tabs>
          <w:tab w:val="right" w:pos="7031"/>
        </w:tabs>
        <w:bidi/>
        <w:ind w:firstLine="284"/>
        <w:jc w:val="both"/>
        <w:rPr>
          <w:rStyle w:val="1-Char"/>
          <w:rtl/>
        </w:rPr>
      </w:pPr>
      <w:r w:rsidRPr="00EC03A6">
        <w:rPr>
          <w:rStyle w:val="1-Char"/>
          <w:rFonts w:hint="cs"/>
          <w:rtl/>
        </w:rPr>
        <w:lastRenderedPageBreak/>
        <w:t>و در مقدمه این کتاب</w:t>
      </w:r>
      <w:r w:rsidR="00A670D1" w:rsidRPr="00EC03A6">
        <w:rPr>
          <w:rStyle w:val="1-Char"/>
          <w:rFonts w:hint="cs"/>
          <w:rtl/>
        </w:rPr>
        <w:t xml:space="preserve"> -</w:t>
      </w:r>
      <w:r w:rsidRPr="00EC03A6">
        <w:rPr>
          <w:rStyle w:val="1-Char"/>
          <w:rFonts w:hint="cs"/>
          <w:rtl/>
        </w:rPr>
        <w:t xml:space="preserve"> و به آنچه از امام و پیشوایشان خوئی در (ج 1/106-108)</w:t>
      </w:r>
      <w:r w:rsidR="00A670D1" w:rsidRPr="00EC03A6">
        <w:rPr>
          <w:rStyle w:val="1-Char"/>
          <w:rFonts w:hint="cs"/>
          <w:rtl/>
        </w:rPr>
        <w:t xml:space="preserve"> -</w:t>
      </w:r>
      <w:r w:rsidRPr="00EC03A6">
        <w:rPr>
          <w:rStyle w:val="1-Char"/>
          <w:rFonts w:hint="cs"/>
          <w:rtl/>
        </w:rPr>
        <w:t xml:space="preserve"> اثبات نمودیم که آنان از آنچه روا باشد که صحیح متواتر بر آن اطلاق شود برخوردار نیستند، و ادعای</w:t>
      </w:r>
      <w:r w:rsidR="00B2585A" w:rsidRPr="00EC03A6">
        <w:rPr>
          <w:rStyle w:val="1-Char"/>
          <w:rFonts w:hint="cs"/>
          <w:rtl/>
        </w:rPr>
        <w:t xml:space="preserve"> او</w:t>
      </w:r>
      <w:r w:rsidR="00A670D1" w:rsidRPr="00EC03A6">
        <w:rPr>
          <w:rStyle w:val="1-Char"/>
          <w:rFonts w:hint="cs"/>
          <w:rtl/>
        </w:rPr>
        <w:t xml:space="preserve"> در این زمینه</w:t>
      </w:r>
      <w:r w:rsidRPr="00EC03A6">
        <w:rPr>
          <w:rStyle w:val="1-Char"/>
          <w:rFonts w:hint="cs"/>
          <w:rtl/>
        </w:rPr>
        <w:t xml:space="preserve"> ردّ می‌شود.</w:t>
      </w:r>
    </w:p>
    <w:p w:rsidR="007E7A52" w:rsidRPr="00EC03A6" w:rsidRDefault="007E7A52" w:rsidP="00406B24">
      <w:pPr>
        <w:tabs>
          <w:tab w:val="right" w:pos="7031"/>
        </w:tabs>
        <w:bidi/>
        <w:ind w:firstLine="284"/>
        <w:jc w:val="both"/>
        <w:rPr>
          <w:rStyle w:val="1-Char"/>
          <w:rtl/>
        </w:rPr>
      </w:pPr>
      <w:r w:rsidRPr="00EC03A6">
        <w:rPr>
          <w:rStyle w:val="1-Char"/>
          <w:rFonts w:hint="cs"/>
          <w:rtl/>
        </w:rPr>
        <w:t xml:space="preserve">و سپس چهل نص را انتخاب نموده </w:t>
      </w:r>
      <w:r>
        <w:rPr>
          <w:rFonts w:hint="cs"/>
          <w:sz w:val="28"/>
          <w:szCs w:val="28"/>
          <w:rtl/>
          <w:lang w:bidi="fa-IR"/>
        </w:rPr>
        <w:t>–</w:t>
      </w:r>
      <w:r w:rsidRPr="00EC03A6">
        <w:rPr>
          <w:rStyle w:val="1-Char"/>
          <w:rFonts w:hint="cs"/>
          <w:rtl/>
        </w:rPr>
        <w:t xml:space="preserve"> و</w:t>
      </w:r>
      <w:r w:rsidR="006B7E93">
        <w:rPr>
          <w:rStyle w:val="1-Char"/>
          <w:rFonts w:hint="cs"/>
          <w:rtl/>
        </w:rPr>
        <w:t xml:space="preserve"> آن را </w:t>
      </w:r>
      <w:r w:rsidRPr="00EC03A6">
        <w:rPr>
          <w:rStyle w:val="1-Char"/>
          <w:rFonts w:hint="cs"/>
          <w:rtl/>
        </w:rPr>
        <w:t xml:space="preserve">چهل حدیث نام نهاده است </w:t>
      </w:r>
      <w:r>
        <w:rPr>
          <w:rFonts w:hint="cs"/>
          <w:sz w:val="28"/>
          <w:szCs w:val="28"/>
          <w:rtl/>
          <w:lang w:bidi="fa-IR"/>
        </w:rPr>
        <w:t>–</w:t>
      </w:r>
      <w:r w:rsidRPr="00EC03A6">
        <w:rPr>
          <w:rStyle w:val="1-Char"/>
          <w:rFonts w:hint="cs"/>
          <w:rtl/>
        </w:rPr>
        <w:t xml:space="preserve"> و در حاشیه بر این تعداد شرح داده و احادیثی در فضایل آن [تعداد]</w:t>
      </w:r>
      <w:r w:rsidR="007F0A30" w:rsidRPr="00EC03A6">
        <w:rPr>
          <w:rStyle w:val="1-Char"/>
          <w:rFonts w:hint="cs"/>
          <w:rtl/>
        </w:rPr>
        <w:t xml:space="preserve"> </w:t>
      </w:r>
      <w:r w:rsidRPr="00EC03A6">
        <w:rPr>
          <w:rStyle w:val="1-Char"/>
          <w:rFonts w:hint="cs"/>
          <w:rtl/>
        </w:rPr>
        <w:t xml:space="preserve">روایت می‌نماید مانند حدیث </w:t>
      </w:r>
      <w:r w:rsidR="00565FB3">
        <w:rPr>
          <w:rStyle w:val="4-Char"/>
          <w:rFonts w:hint="cs"/>
          <w:rtl/>
        </w:rPr>
        <w:t>«</w:t>
      </w:r>
      <w:r w:rsidR="00B2585A" w:rsidRPr="00565FB3">
        <w:rPr>
          <w:rStyle w:val="4-Char"/>
          <w:rFonts w:hint="cs"/>
          <w:rtl/>
        </w:rPr>
        <w:t>من حفظ علی امت</w:t>
      </w:r>
      <w:r w:rsidR="001D1ABF">
        <w:rPr>
          <w:rStyle w:val="4-Char"/>
          <w:rFonts w:hint="cs"/>
          <w:rtl/>
        </w:rPr>
        <w:t>ي</w:t>
      </w:r>
      <w:r w:rsidR="00B2585A" w:rsidRPr="00565FB3">
        <w:rPr>
          <w:rStyle w:val="4-Char"/>
          <w:rFonts w:hint="cs"/>
          <w:rtl/>
        </w:rPr>
        <w:t xml:space="preserve"> أربع</w:t>
      </w:r>
      <w:r w:rsidR="001D1ABF">
        <w:rPr>
          <w:rStyle w:val="4-Char"/>
          <w:rFonts w:hint="cs"/>
          <w:rtl/>
        </w:rPr>
        <w:t>ي</w:t>
      </w:r>
      <w:r w:rsidR="00B2585A" w:rsidRPr="00565FB3">
        <w:rPr>
          <w:rStyle w:val="4-Char"/>
          <w:rFonts w:hint="cs"/>
          <w:rtl/>
        </w:rPr>
        <w:t>ن حد</w:t>
      </w:r>
      <w:r w:rsidR="001D1ABF">
        <w:rPr>
          <w:rStyle w:val="4-Char"/>
          <w:rFonts w:hint="cs"/>
          <w:rtl/>
        </w:rPr>
        <w:t>ي</w:t>
      </w:r>
      <w:r w:rsidR="00B2585A" w:rsidRPr="00565FB3">
        <w:rPr>
          <w:rStyle w:val="4-Char"/>
          <w:rFonts w:hint="cs"/>
          <w:rtl/>
        </w:rPr>
        <w:t>ث</w:t>
      </w:r>
      <w:r w:rsidRPr="00565FB3">
        <w:rPr>
          <w:rStyle w:val="4-Char"/>
          <w:rFonts w:hint="cs"/>
          <w:rtl/>
        </w:rPr>
        <w:t>ا</w:t>
      </w:r>
      <w:r w:rsidR="00B2585A" w:rsidRPr="00565FB3">
        <w:rPr>
          <w:rStyle w:val="4-Char"/>
          <w:rFonts w:hint="cs"/>
          <w:rtl/>
        </w:rPr>
        <w:t>ً</w:t>
      </w:r>
      <w:r w:rsidRPr="00565FB3">
        <w:rPr>
          <w:rStyle w:val="4-Char"/>
          <w:rFonts w:hint="cs"/>
          <w:rtl/>
        </w:rPr>
        <w:t xml:space="preserve"> من امر د</w:t>
      </w:r>
      <w:r w:rsidR="001D1ABF">
        <w:rPr>
          <w:rStyle w:val="4-Char"/>
          <w:rFonts w:hint="cs"/>
          <w:rtl/>
        </w:rPr>
        <w:t>ي</w:t>
      </w:r>
      <w:r w:rsidRPr="00565FB3">
        <w:rPr>
          <w:rStyle w:val="4-Char"/>
          <w:rFonts w:hint="cs"/>
          <w:rtl/>
        </w:rPr>
        <w:t>نها...</w:t>
      </w:r>
      <w:r w:rsidR="00565FB3">
        <w:rPr>
          <w:rStyle w:val="4-Char"/>
          <w:rFonts w:hint="cs"/>
          <w:rtl/>
        </w:rPr>
        <w:t>»</w:t>
      </w:r>
      <w:r w:rsidRPr="00EC03A6">
        <w:rPr>
          <w:rStyle w:val="1-Char"/>
          <w:rFonts w:hint="cs"/>
          <w:rtl/>
        </w:rPr>
        <w:t xml:space="preserve"> هر آنکه چهل حدیث از امر دین را بر امت حفظ نماید خداوند در روز قیامت او را در زمره‌ی فقهاء و علماء زنده می‌گرداند) ... که این حدیث ضعیفی است، با وجود کثرت طرق [روایت] آن ثابت شدنی نیست، زیرا از نوع حدیثی است که با کثرت طرق تقویت نمی‌گردد که نمی‌خواهیم به صورت تفصیلی به بیان آن بپردازیم، ولیکن به نقل تخریج امام نووی و شرح آن در مقدمه کتاب (الاربعین) اکتفا می‌نمائیم که در (ص 7-8) گفته است</w:t>
      </w:r>
      <w:r w:rsidR="008126A4" w:rsidRPr="00EC03A6">
        <w:rPr>
          <w:rStyle w:val="1-Char"/>
          <w:rFonts w:hint="cs"/>
          <w:rtl/>
        </w:rPr>
        <w:t>:</w:t>
      </w:r>
      <w:r w:rsidRPr="00EC03A6">
        <w:rPr>
          <w:rStyle w:val="1-Char"/>
          <w:rFonts w:hint="cs"/>
          <w:rtl/>
        </w:rPr>
        <w:t xml:space="preserve"> (از علی بن ابی طالب و عبدالله بن مسعود معاذ بن جبل و أبی در</w:t>
      </w:r>
      <w:r w:rsidR="007F0A30" w:rsidRPr="00EC03A6">
        <w:rPr>
          <w:rStyle w:val="1-Char"/>
          <w:rFonts w:hint="cs"/>
          <w:rtl/>
        </w:rPr>
        <w:t>د</w:t>
      </w:r>
      <w:r w:rsidRPr="00EC03A6">
        <w:rPr>
          <w:rStyle w:val="1-Char"/>
          <w:rFonts w:hint="cs"/>
          <w:rtl/>
        </w:rPr>
        <w:t>اء و ابن</w:t>
      </w:r>
      <w:r w:rsidR="007F0A30" w:rsidRPr="00EC03A6">
        <w:rPr>
          <w:rStyle w:val="1-Char"/>
          <w:rFonts w:hint="cs"/>
          <w:rtl/>
        </w:rPr>
        <w:t xml:space="preserve"> </w:t>
      </w:r>
      <w:r w:rsidRPr="00EC03A6">
        <w:rPr>
          <w:rStyle w:val="1-Char"/>
          <w:rFonts w:hint="cs"/>
          <w:rtl/>
        </w:rPr>
        <w:t>ع</w:t>
      </w:r>
      <w:r w:rsidR="007F0A30" w:rsidRPr="00EC03A6">
        <w:rPr>
          <w:rStyle w:val="1-Char"/>
          <w:rFonts w:hint="cs"/>
          <w:rtl/>
        </w:rPr>
        <w:t>ُ</w:t>
      </w:r>
      <w:r w:rsidRPr="00EC03A6">
        <w:rPr>
          <w:rStyle w:val="1-Char"/>
          <w:rFonts w:hint="cs"/>
          <w:rtl/>
        </w:rPr>
        <w:t>مر و ابن عباس و أنس بن مالک و ابوهریره و ابوسعید خدری</w:t>
      </w:r>
      <w:r w:rsidR="00406B24">
        <w:rPr>
          <w:rStyle w:val="1-Char"/>
          <w:rFonts w:cs="CTraditional Arabic" w:hint="cs"/>
          <w:rtl/>
        </w:rPr>
        <w:t>ش</w:t>
      </w:r>
      <w:r w:rsidRPr="00EC03A6">
        <w:rPr>
          <w:rStyle w:val="1-Char"/>
          <w:rFonts w:hint="cs"/>
          <w:rtl/>
        </w:rPr>
        <w:t xml:space="preserve"> که از طرق راویان با روایات متنوع روایت نمودیم که رسول خدا</w:t>
      </w:r>
      <w:r w:rsidR="00BB6F17" w:rsidRPr="00BB6F17">
        <w:rPr>
          <w:rStyle w:val="1-Char"/>
          <w:rFonts w:cs="CTraditional Arabic" w:hint="cs"/>
          <w:rtl/>
        </w:rPr>
        <w:t xml:space="preserve"> ج </w:t>
      </w:r>
      <w:r w:rsidRPr="00EC03A6">
        <w:rPr>
          <w:rStyle w:val="1-Char"/>
          <w:rFonts w:hint="cs"/>
          <w:rtl/>
        </w:rPr>
        <w:t>فرموده است</w:t>
      </w:r>
      <w:r w:rsidR="008126A4" w:rsidRPr="00EC03A6">
        <w:rPr>
          <w:rStyle w:val="1-Char"/>
          <w:rFonts w:hint="cs"/>
          <w:rtl/>
        </w:rPr>
        <w:t>:</w:t>
      </w:r>
      <w:r w:rsidRPr="00EC03A6">
        <w:rPr>
          <w:rStyle w:val="1-Char"/>
          <w:rFonts w:hint="cs"/>
          <w:rtl/>
        </w:rPr>
        <w:t xml:space="preserve"> و برخی الفاظ</w:t>
      </w:r>
      <w:r w:rsidR="006B7E93">
        <w:rPr>
          <w:rStyle w:val="1-Char"/>
          <w:rFonts w:hint="cs"/>
          <w:rtl/>
        </w:rPr>
        <w:t xml:space="preserve"> آن را </w:t>
      </w:r>
      <w:r w:rsidRPr="00EC03A6">
        <w:rPr>
          <w:rStyle w:val="1-Char"/>
          <w:rFonts w:hint="cs"/>
          <w:rtl/>
        </w:rPr>
        <w:t>ذکر کرده و سپس می‌گوید</w:t>
      </w:r>
      <w:r w:rsidR="008126A4" w:rsidRPr="00EC03A6">
        <w:rPr>
          <w:rStyle w:val="1-Char"/>
          <w:rFonts w:hint="cs"/>
          <w:rtl/>
        </w:rPr>
        <w:t>:</w:t>
      </w:r>
      <w:r w:rsidRPr="00EC03A6">
        <w:rPr>
          <w:rStyle w:val="1-Char"/>
          <w:rFonts w:hint="cs"/>
          <w:rtl/>
        </w:rPr>
        <w:t xml:space="preserve"> (و حدیث‌شناسان بر این اتفاق نموده‌اند که این حدیث گرچه طرق آن فراوان است حدیث ضعیفی است.</w:t>
      </w:r>
    </w:p>
    <w:p w:rsidR="007E7A52" w:rsidRPr="00EC03A6" w:rsidRDefault="00B2585A" w:rsidP="003963F4">
      <w:pPr>
        <w:tabs>
          <w:tab w:val="right" w:pos="7031"/>
        </w:tabs>
        <w:bidi/>
        <w:ind w:firstLine="284"/>
        <w:jc w:val="both"/>
        <w:rPr>
          <w:rStyle w:val="1-Char"/>
          <w:rtl/>
        </w:rPr>
      </w:pPr>
      <w:r w:rsidRPr="00EC03A6">
        <w:rPr>
          <w:rStyle w:val="1-Char"/>
          <w:rFonts w:hint="cs"/>
          <w:rtl/>
        </w:rPr>
        <w:t>و امام نووی به اتفاق حافظ</w:t>
      </w:r>
      <w:r w:rsidR="007E7A52" w:rsidRPr="00EC03A6">
        <w:rPr>
          <w:rStyle w:val="1-Char"/>
          <w:rFonts w:hint="cs"/>
          <w:rtl/>
        </w:rPr>
        <w:t xml:space="preserve"> بر ضعف این حدیث تصریح می‌نماید، و شک نمی‌ورزم که عبدالحسین روایت کامل را از امام نووی نقل نموده است و به دو دلیل حکم او را درباره‌ی ضعف این حدیث ساقط نموده است، اول</w:t>
      </w:r>
      <w:r w:rsidR="008126A4" w:rsidRPr="00EC03A6">
        <w:rPr>
          <w:rStyle w:val="1-Char"/>
          <w:rFonts w:hint="cs"/>
          <w:rtl/>
        </w:rPr>
        <w:t>:</w:t>
      </w:r>
      <w:r w:rsidR="007E7A52" w:rsidRPr="00EC03A6">
        <w:rPr>
          <w:rStyle w:val="1-Char"/>
          <w:rFonts w:hint="cs"/>
          <w:rtl/>
        </w:rPr>
        <w:t xml:space="preserve"> ذکر نکرده است که چه کسی [یا کسانی]</w:t>
      </w:r>
      <w:r w:rsidR="006B7E93">
        <w:rPr>
          <w:rStyle w:val="1-Char"/>
          <w:rFonts w:hint="cs"/>
          <w:rtl/>
        </w:rPr>
        <w:t xml:space="preserve"> آن را </w:t>
      </w:r>
      <w:r w:rsidR="007E7A52" w:rsidRPr="00EC03A6">
        <w:rPr>
          <w:rStyle w:val="1-Char"/>
          <w:rFonts w:hint="cs"/>
          <w:rtl/>
        </w:rPr>
        <w:t>روایت کرده‌اند جز همان کسانی که نووی ذکر نموده و چیزی برآن نیفزوده است، و دوم</w:t>
      </w:r>
      <w:r w:rsidR="008126A4" w:rsidRPr="00EC03A6">
        <w:rPr>
          <w:rStyle w:val="1-Char"/>
          <w:rFonts w:hint="cs"/>
          <w:rtl/>
        </w:rPr>
        <w:t>:</w:t>
      </w:r>
      <w:r w:rsidR="007E7A52" w:rsidRPr="00EC03A6">
        <w:rPr>
          <w:rStyle w:val="1-Char"/>
          <w:rFonts w:hint="cs"/>
          <w:rtl/>
        </w:rPr>
        <w:t xml:space="preserve"> او همان الفاظی که نووی نقل نموده است و با همان ترتیب و همان اسلوب ذکر کرده است</w:t>
      </w:r>
      <w:r w:rsidR="007F0A30" w:rsidRPr="00EC03A6">
        <w:rPr>
          <w:rStyle w:val="1-Char"/>
          <w:rFonts w:hint="cs"/>
          <w:rtl/>
        </w:rPr>
        <w:t>،</w:t>
      </w:r>
      <w:r w:rsidR="007E7A52" w:rsidRPr="00EC03A6">
        <w:rPr>
          <w:rStyle w:val="1-Char"/>
          <w:rFonts w:hint="cs"/>
          <w:rtl/>
        </w:rPr>
        <w:t xml:space="preserve"> حتی او به روایت علی</w:t>
      </w:r>
      <w:r w:rsidR="003963F4" w:rsidRPr="003963F4">
        <w:rPr>
          <w:rStyle w:val="1-Char"/>
          <w:rFonts w:cs="CTraditional Arabic" w:hint="cs"/>
          <w:rtl/>
        </w:rPr>
        <w:t>س</w:t>
      </w:r>
      <w:r w:rsidR="007E7A52" w:rsidRPr="00EC03A6">
        <w:rPr>
          <w:rStyle w:val="1-Char"/>
          <w:rFonts w:hint="cs"/>
          <w:rtl/>
        </w:rPr>
        <w:t xml:space="preserve"> و لفظ آن تصریح ننموده است و سزاوار بود به آن اشاره نماید و لیکن نتوانسته است زیرا نووی به آن تصریح ننموده است،</w:t>
      </w:r>
      <w:r w:rsidR="007F0A30" w:rsidRPr="00EC03A6">
        <w:rPr>
          <w:rStyle w:val="1-Char"/>
          <w:rFonts w:hint="cs"/>
          <w:rtl/>
        </w:rPr>
        <w:t xml:space="preserve"> </w:t>
      </w:r>
      <w:r w:rsidR="007E7A52" w:rsidRPr="00EC03A6">
        <w:rPr>
          <w:rStyle w:val="1-Char"/>
          <w:rFonts w:hint="cs"/>
          <w:rtl/>
        </w:rPr>
        <w:t>و از کی تا الان شیعه به ابوهریره و ابوسعید</w:t>
      </w:r>
      <w:r w:rsidR="007F0A30" w:rsidRPr="00EC03A6">
        <w:rPr>
          <w:rStyle w:val="1-Char"/>
          <w:rFonts w:hint="cs"/>
          <w:rtl/>
        </w:rPr>
        <w:t>،</w:t>
      </w:r>
      <w:r w:rsidR="007E7A52" w:rsidRPr="00EC03A6">
        <w:rPr>
          <w:rStyle w:val="1-Char"/>
          <w:rFonts w:hint="cs"/>
          <w:rtl/>
        </w:rPr>
        <w:t xml:space="preserve"> انس بن مالک و ابن عمر احتجاج و استدلال می‌نمایند، و چندی قبل در صفحه (43) ذکر شد که او صحابی بزرگوار خادم پیامبر</w:t>
      </w:r>
      <w:r w:rsidR="00BB6F17" w:rsidRPr="00BB6F17">
        <w:rPr>
          <w:rStyle w:val="1-Char"/>
          <w:rFonts w:cs="CTraditional Arabic" w:hint="cs"/>
          <w:rtl/>
        </w:rPr>
        <w:t xml:space="preserve"> ج </w:t>
      </w:r>
      <w:r w:rsidR="007E7A52" w:rsidRPr="00EC03A6">
        <w:rPr>
          <w:rStyle w:val="1-Char"/>
          <w:rFonts w:hint="cs"/>
          <w:rtl/>
        </w:rPr>
        <w:t>انس بن مالک را مورد طعنه و سرزنش قرار داده و هم اکنون به حدیث او احتجاج می‌نماید.</w:t>
      </w:r>
    </w:p>
    <w:p w:rsidR="007E7A52" w:rsidRPr="00EC03A6" w:rsidRDefault="007E7A52" w:rsidP="000F07EF">
      <w:pPr>
        <w:tabs>
          <w:tab w:val="right" w:pos="7031"/>
        </w:tabs>
        <w:bidi/>
        <w:ind w:firstLine="284"/>
        <w:jc w:val="both"/>
        <w:rPr>
          <w:rStyle w:val="1-Char"/>
          <w:rtl/>
        </w:rPr>
      </w:pPr>
      <w:r w:rsidRPr="00EC03A6">
        <w:rPr>
          <w:rStyle w:val="1-Char"/>
          <w:rFonts w:hint="cs"/>
          <w:rtl/>
        </w:rPr>
        <w:lastRenderedPageBreak/>
        <w:t>و تمام مطالب مذکور بیانگر عدم امانت عبدالحسین در نقل و عدم صدق او در گفتار است، و ن</w:t>
      </w:r>
      <w:r w:rsidR="007F0A30" w:rsidRPr="00EC03A6">
        <w:rPr>
          <w:rStyle w:val="1-Char"/>
          <w:rFonts w:hint="cs"/>
          <w:rtl/>
        </w:rPr>
        <w:t>یازی نیست تا نصوص اربعین وی را</w:t>
      </w:r>
      <w:r w:rsidRPr="00EC03A6">
        <w:rPr>
          <w:rStyle w:val="1-Char"/>
          <w:rFonts w:hint="cs"/>
          <w:rtl/>
        </w:rPr>
        <w:t xml:space="preserve"> یک به یک عرضه نمائیم چون در معیار ما اهل سنت دارای ارج و قیمت نیست زیرا منهج و روش آنان در تصحیح اخبار و توثیق راویان را در این زمینه و در مقدمه (ج / 25) بررسی نمودیم. و در ضمن عرضه‌ی سخن عبدالحسین غالب</w:t>
      </w:r>
      <w:r w:rsidR="007F0A30" w:rsidRPr="00EC03A6">
        <w:rPr>
          <w:rStyle w:val="1-Char"/>
          <w:rFonts w:hint="cs"/>
          <w:rtl/>
        </w:rPr>
        <w:t>ِ</w:t>
      </w:r>
      <w:r w:rsidRPr="00EC03A6">
        <w:rPr>
          <w:rStyle w:val="1-Char"/>
          <w:rFonts w:hint="cs"/>
          <w:rtl/>
        </w:rPr>
        <w:t xml:space="preserve"> این روش‌ها نمایان گردید، و</w:t>
      </w:r>
      <w:r w:rsidR="007F0A30" w:rsidRPr="00EC03A6">
        <w:rPr>
          <w:rStyle w:val="1-Char"/>
          <w:rFonts w:hint="cs"/>
          <w:rtl/>
        </w:rPr>
        <w:t xml:space="preserve"> </w:t>
      </w:r>
      <w:r w:rsidRPr="00EC03A6">
        <w:rPr>
          <w:rStyle w:val="1-Char"/>
          <w:rFonts w:hint="cs"/>
          <w:rtl/>
        </w:rPr>
        <w:t>هم‌چنین نزد شیعه هم فائده‌ی چندانی ندارد. زیرا ارائه این نصوص سودی در پی نخواهد داشت</w:t>
      </w:r>
      <w:r w:rsidR="007F0A30" w:rsidRPr="00EC03A6">
        <w:rPr>
          <w:rStyle w:val="1-Char"/>
          <w:rFonts w:hint="cs"/>
          <w:rtl/>
        </w:rPr>
        <w:t>؛</w:t>
      </w:r>
      <w:r w:rsidRPr="00EC03A6">
        <w:rPr>
          <w:rStyle w:val="1-Char"/>
          <w:rFonts w:hint="cs"/>
          <w:rtl/>
        </w:rPr>
        <w:t xml:space="preserve"> ولیکن به بیان مقداری از شرح حال نویسندگان کتاب</w:t>
      </w:r>
      <w:r w:rsidR="00DE6EFE">
        <w:rPr>
          <w:rStyle w:val="1-Char"/>
          <w:rFonts w:hint="eastAsia"/>
          <w:rtl/>
        </w:rPr>
        <w:t>‌</w:t>
      </w:r>
      <w:r w:rsidRPr="00EC03A6">
        <w:rPr>
          <w:rStyle w:val="1-Char"/>
          <w:rFonts w:hint="cs"/>
          <w:rtl/>
        </w:rPr>
        <w:t>هایی که او نصوص را از آنان نقل نموده است می‌پردازیم که هر شیعه‌ی با انصافی بر بطلان و کذب عبدالحسین با ما هماهنگ می‌گردد</w:t>
      </w:r>
      <w:r w:rsidR="007F0A30" w:rsidRPr="00EC03A6">
        <w:rPr>
          <w:rStyle w:val="1-Char"/>
          <w:rFonts w:hint="cs"/>
          <w:rtl/>
        </w:rPr>
        <w:t>،</w:t>
      </w:r>
      <w:r w:rsidRPr="00EC03A6">
        <w:rPr>
          <w:rStyle w:val="1-Char"/>
          <w:rFonts w:hint="cs"/>
          <w:rtl/>
        </w:rPr>
        <w:t xml:space="preserve"> و کسی هم توانای ا</w:t>
      </w:r>
      <w:r w:rsidR="000F07EF" w:rsidRPr="00EC03A6">
        <w:rPr>
          <w:rStyle w:val="1-Char"/>
          <w:rFonts w:hint="cs"/>
          <w:rtl/>
        </w:rPr>
        <w:t>ن</w:t>
      </w:r>
      <w:r w:rsidRPr="00EC03A6">
        <w:rPr>
          <w:rStyle w:val="1-Char"/>
          <w:rFonts w:hint="cs"/>
          <w:rtl/>
        </w:rPr>
        <w:t>کار یا دفع</w:t>
      </w:r>
      <w:r w:rsidR="006B7E93">
        <w:rPr>
          <w:rStyle w:val="1-Char"/>
          <w:rFonts w:hint="cs"/>
          <w:rtl/>
        </w:rPr>
        <w:t xml:space="preserve"> آن را </w:t>
      </w:r>
      <w:r w:rsidRPr="00EC03A6">
        <w:rPr>
          <w:rStyle w:val="1-Char"/>
          <w:rFonts w:hint="cs"/>
          <w:rtl/>
        </w:rPr>
        <w:t>ندارد.</w:t>
      </w:r>
    </w:p>
    <w:p w:rsidR="007E7A52" w:rsidRPr="00EC03A6" w:rsidRDefault="007E7A52" w:rsidP="00ED1ABC">
      <w:pPr>
        <w:tabs>
          <w:tab w:val="right" w:pos="7031"/>
        </w:tabs>
        <w:bidi/>
        <w:ind w:firstLine="284"/>
        <w:jc w:val="both"/>
        <w:rPr>
          <w:rStyle w:val="1-Char"/>
          <w:rtl/>
        </w:rPr>
      </w:pPr>
      <w:r w:rsidRPr="00EC03A6">
        <w:rPr>
          <w:rStyle w:val="1-Char"/>
          <w:rFonts w:hint="cs"/>
          <w:rtl/>
        </w:rPr>
        <w:t xml:space="preserve">و عبدالحسین بر دو نفر از امامان اصول شیعه </w:t>
      </w:r>
      <w:r>
        <w:rPr>
          <w:rFonts w:hint="cs"/>
          <w:sz w:val="28"/>
          <w:szCs w:val="28"/>
          <w:rtl/>
          <w:lang w:bidi="fa-IR"/>
        </w:rPr>
        <w:t>–</w:t>
      </w:r>
      <w:r w:rsidRPr="00EC03A6">
        <w:rPr>
          <w:rStyle w:val="1-Char"/>
          <w:rFonts w:hint="cs"/>
          <w:rtl/>
        </w:rPr>
        <w:t xml:space="preserve"> محمد بن علی حسین بن موسی بن بابویه قمی معروف به صدوق </w:t>
      </w:r>
      <w:r>
        <w:rPr>
          <w:rFonts w:hint="cs"/>
          <w:sz w:val="28"/>
          <w:szCs w:val="28"/>
          <w:rtl/>
          <w:lang w:bidi="fa-IR"/>
        </w:rPr>
        <w:t>–</w:t>
      </w:r>
      <w:r w:rsidRPr="00EC03A6">
        <w:rPr>
          <w:rStyle w:val="1-Char"/>
          <w:rFonts w:hint="cs"/>
          <w:rtl/>
        </w:rPr>
        <w:t xml:space="preserve"> و او اهل صدق نیست </w:t>
      </w:r>
      <w:r>
        <w:rPr>
          <w:rFonts w:hint="cs"/>
          <w:sz w:val="28"/>
          <w:szCs w:val="28"/>
          <w:rtl/>
          <w:lang w:bidi="fa-IR"/>
        </w:rPr>
        <w:t>–</w:t>
      </w:r>
      <w:r w:rsidRPr="00EC03A6">
        <w:rPr>
          <w:rStyle w:val="1-Char"/>
          <w:rFonts w:hint="cs"/>
          <w:rtl/>
        </w:rPr>
        <w:t xml:space="preserve"> و ابوجعفر محمد بن حسن طوسی معروف به شیخ طائفه </w:t>
      </w:r>
      <w:r>
        <w:rPr>
          <w:rFonts w:hint="cs"/>
          <w:sz w:val="28"/>
          <w:szCs w:val="28"/>
          <w:rtl/>
          <w:lang w:bidi="fa-IR"/>
        </w:rPr>
        <w:t>–</w:t>
      </w:r>
      <w:r w:rsidRPr="00EC03A6">
        <w:rPr>
          <w:rStyle w:val="1-Char"/>
          <w:rFonts w:hint="cs"/>
          <w:rtl/>
        </w:rPr>
        <w:t xml:space="preserve"> اعتماد و تکیه نموده است و از سه کتاب صدوق به نام‌های (اکمال الدین واتمام النعمه)، (الأمالی) و (النصوص علی الائمه</w:t>
      </w:r>
      <w:r w:rsidR="007F0A30" w:rsidRPr="00EC03A6">
        <w:rPr>
          <w:rStyle w:val="1-Char"/>
          <w:rFonts w:hint="cs"/>
          <w:rtl/>
        </w:rPr>
        <w:t>)</w:t>
      </w:r>
      <w:r w:rsidRPr="00EC03A6">
        <w:rPr>
          <w:rStyle w:val="1-Char"/>
          <w:rFonts w:hint="cs"/>
          <w:rtl/>
        </w:rPr>
        <w:t xml:space="preserve"> و از طوسی به کتاب (ال</w:t>
      </w:r>
      <w:r w:rsidR="007F0A30" w:rsidRPr="00EC03A6">
        <w:rPr>
          <w:rStyle w:val="1-Char"/>
          <w:rFonts w:hint="cs"/>
          <w:rtl/>
        </w:rPr>
        <w:t>أ</w:t>
      </w:r>
      <w:r w:rsidRPr="00EC03A6">
        <w:rPr>
          <w:rStyle w:val="1-Char"/>
          <w:rFonts w:hint="cs"/>
          <w:rtl/>
        </w:rPr>
        <w:t>مالی) اعتماد و اکتفا نموده است. و ابن با</w:t>
      </w:r>
      <w:r w:rsidR="000F07EF" w:rsidRPr="00EC03A6">
        <w:rPr>
          <w:rStyle w:val="1-Char"/>
          <w:rFonts w:hint="cs"/>
          <w:rtl/>
        </w:rPr>
        <w:t>ب</w:t>
      </w:r>
      <w:r w:rsidRPr="00EC03A6">
        <w:rPr>
          <w:rStyle w:val="1-Char"/>
          <w:rFonts w:hint="cs"/>
          <w:rtl/>
        </w:rPr>
        <w:t>ویه که ملقب به صدوق او صاحب کتاب (الخصال) می</w:t>
      </w:r>
      <w:r w:rsidRPr="00EC03A6">
        <w:rPr>
          <w:rStyle w:val="1-Char"/>
          <w:rFonts w:hint="eastAsia"/>
          <w:rtl/>
        </w:rPr>
        <w:t>‌</w:t>
      </w:r>
      <w:r w:rsidRPr="00EC03A6">
        <w:rPr>
          <w:rStyle w:val="1-Char"/>
          <w:rFonts w:hint="cs"/>
          <w:rtl/>
        </w:rPr>
        <w:t xml:space="preserve">باشد که در مقدمه این کتاب و از محتوای گمراهی‌های آن سخن به میان </w:t>
      </w:r>
      <w:r w:rsidR="007F0A30" w:rsidRPr="00EC03A6">
        <w:rPr>
          <w:rStyle w:val="1-Char"/>
          <w:rFonts w:hint="cs"/>
          <w:rtl/>
        </w:rPr>
        <w:t>آ</w:t>
      </w:r>
      <w:r w:rsidRPr="00EC03A6">
        <w:rPr>
          <w:rStyle w:val="1-Char"/>
          <w:rFonts w:hint="cs"/>
          <w:rtl/>
        </w:rPr>
        <w:t>مد و اثبات نمودیم او از جمله کسانی است که معتقد به تحریف قرآن کریم می‌باشد، و هم‌چنین در کتاب (الأمالی) که عبدالحسین از او نقل می‌نماید و هر مؤمن بیم از خدا و قیامت داشته باشد از آن بیزاری می‌جوید در صفح</w:t>
      </w:r>
      <w:r w:rsidR="000F1E0B">
        <w:rPr>
          <w:rStyle w:val="1-Char"/>
          <w:rFonts w:hint="cs"/>
          <w:rtl/>
        </w:rPr>
        <w:t>ۀ</w:t>
      </w:r>
      <w:r w:rsidRPr="00EC03A6">
        <w:rPr>
          <w:rStyle w:val="1-Char"/>
          <w:rFonts w:hint="cs"/>
          <w:rtl/>
        </w:rPr>
        <w:t xml:space="preserve"> (586) می‌گوید</w:t>
      </w:r>
      <w:r w:rsidR="008126A4" w:rsidRPr="00EC03A6">
        <w:rPr>
          <w:rStyle w:val="1-Char"/>
          <w:rFonts w:hint="cs"/>
          <w:rtl/>
        </w:rPr>
        <w:t>:</w:t>
      </w:r>
      <w:r w:rsidRPr="00EC03A6">
        <w:rPr>
          <w:rStyle w:val="1-Char"/>
          <w:rFonts w:hint="cs"/>
          <w:rtl/>
        </w:rPr>
        <w:t xml:space="preserve"> (ازابن عباس روایت شده است که پیامبر</w:t>
      </w:r>
      <w:r w:rsidR="00BB6F17" w:rsidRPr="00BB6F17">
        <w:rPr>
          <w:rStyle w:val="1-Char"/>
          <w:rFonts w:cs="CTraditional Arabic" w:hint="cs"/>
          <w:rtl/>
        </w:rPr>
        <w:t xml:space="preserve"> ج </w:t>
      </w:r>
      <w:r w:rsidRPr="00EC03A6">
        <w:rPr>
          <w:rStyle w:val="1-Char"/>
          <w:rFonts w:hint="cs"/>
          <w:rtl/>
        </w:rPr>
        <w:t>می‌فرماید</w:t>
      </w:r>
      <w:r w:rsidR="008126A4" w:rsidRPr="00EC03A6">
        <w:rPr>
          <w:rStyle w:val="1-Char"/>
          <w:rFonts w:hint="cs"/>
          <w:rtl/>
        </w:rPr>
        <w:t>:</w:t>
      </w:r>
      <w:r w:rsidRPr="00EC03A6">
        <w:rPr>
          <w:rStyle w:val="1-Char"/>
          <w:rFonts w:hint="cs"/>
          <w:rtl/>
        </w:rPr>
        <w:t xml:space="preserve"> (هرکس امامت علی</w:t>
      </w:r>
      <w:r w:rsidR="00ED1ABC">
        <w:rPr>
          <w:rStyle w:val="1-Char"/>
          <w:rFonts w:cs="CTraditional Arabic" w:hint="cs"/>
          <w:rtl/>
        </w:rPr>
        <w:t>÷</w:t>
      </w:r>
      <w:r w:rsidRPr="00EC03A6">
        <w:rPr>
          <w:rStyle w:val="1-Char"/>
          <w:rFonts w:hint="cs"/>
          <w:rtl/>
        </w:rPr>
        <w:t xml:space="preserve"> بعد از من را انکار نماید همچون کسی است نبوت را در حال حیاتم انکار نماید و هر آنکه نبوت مرا انکار نماید، همچون کسی است که ربوبیّت خداوند را انکار نماید.</w:t>
      </w:r>
    </w:p>
    <w:p w:rsidR="007E7A52" w:rsidRPr="00EC03A6" w:rsidRDefault="007E7A52" w:rsidP="001A45F9">
      <w:pPr>
        <w:tabs>
          <w:tab w:val="right" w:pos="7031"/>
        </w:tabs>
        <w:bidi/>
        <w:ind w:firstLine="284"/>
        <w:jc w:val="both"/>
        <w:rPr>
          <w:rStyle w:val="1-Char"/>
          <w:rtl/>
        </w:rPr>
      </w:pPr>
      <w:r w:rsidRPr="00EC03A6">
        <w:rPr>
          <w:rStyle w:val="1-Char"/>
          <w:rFonts w:hint="cs"/>
          <w:rtl/>
        </w:rPr>
        <w:t xml:space="preserve">و در کتاب (من لایحضره الفقیه) یکی از اصول چهارگانه شیعه که در (ج 1/106) از آن بحث شد، غلو بدتری از غلو سابق روایت می‌نماید که در باب </w:t>
      </w:r>
      <w:r w:rsidR="001A45F9">
        <w:rPr>
          <w:rStyle w:val="5-Char"/>
          <w:rtl/>
        </w:rPr>
        <w:t>(باب النوادر ف</w:t>
      </w:r>
      <w:r w:rsidR="001A45F9">
        <w:rPr>
          <w:rStyle w:val="5-Char"/>
          <w:rFonts w:hint="cs"/>
          <w:rtl/>
        </w:rPr>
        <w:t>ي</w:t>
      </w:r>
      <w:r w:rsidRPr="001A45F9">
        <w:rPr>
          <w:rStyle w:val="5-Char"/>
          <w:rtl/>
        </w:rPr>
        <w:t xml:space="preserve"> احوال الانب</w:t>
      </w:r>
      <w:r w:rsidR="006640F7">
        <w:rPr>
          <w:rStyle w:val="5-Char"/>
          <w:rtl/>
        </w:rPr>
        <w:t>ي</w:t>
      </w:r>
      <w:r w:rsidRPr="001A45F9">
        <w:rPr>
          <w:rStyle w:val="5-Char"/>
          <w:rtl/>
        </w:rPr>
        <w:t>اء و</w:t>
      </w:r>
      <w:r w:rsidR="001A45F9">
        <w:rPr>
          <w:rStyle w:val="5-Char"/>
          <w:rtl/>
        </w:rPr>
        <w:t>الأوص</w:t>
      </w:r>
      <w:r w:rsidR="001A45F9">
        <w:rPr>
          <w:rStyle w:val="5-Char"/>
          <w:rFonts w:hint="cs"/>
          <w:rtl/>
        </w:rPr>
        <w:t>ي</w:t>
      </w:r>
      <w:r w:rsidR="001A45F9">
        <w:rPr>
          <w:rStyle w:val="5-Char"/>
          <w:rtl/>
        </w:rPr>
        <w:t>اء ف</w:t>
      </w:r>
      <w:r w:rsidR="001A45F9">
        <w:rPr>
          <w:rStyle w:val="5-Char"/>
          <w:rFonts w:hint="cs"/>
          <w:rtl/>
        </w:rPr>
        <w:t>ي</w:t>
      </w:r>
      <w:r w:rsidRPr="001A45F9">
        <w:rPr>
          <w:rStyle w:val="5-Char"/>
          <w:rtl/>
        </w:rPr>
        <w:t xml:space="preserve"> الولادة)</w:t>
      </w:r>
      <w:r w:rsidRPr="00EC03A6">
        <w:rPr>
          <w:rStyle w:val="1-Char"/>
          <w:rFonts w:hint="cs"/>
          <w:rtl/>
        </w:rPr>
        <w:t xml:space="preserve"> (4/414-415) آمده است که (جابر بن عبدالله انصاری روزی از پیامبر</w:t>
      </w:r>
      <w:r w:rsidR="00BB6F17" w:rsidRPr="00BB6F17">
        <w:rPr>
          <w:rStyle w:val="1-Char"/>
          <w:rFonts w:cs="CTraditional Arabic" w:hint="cs"/>
          <w:rtl/>
        </w:rPr>
        <w:t xml:space="preserve"> ج </w:t>
      </w:r>
      <w:r w:rsidRPr="00EC03A6">
        <w:rPr>
          <w:rStyle w:val="1-Char"/>
          <w:rFonts w:hint="cs"/>
          <w:rtl/>
        </w:rPr>
        <w:t>پرسید و گفت ای رسول خدا</w:t>
      </w:r>
      <w:r w:rsidR="00BB6F17" w:rsidRPr="00BB6F17">
        <w:rPr>
          <w:rStyle w:val="1-Char"/>
          <w:rFonts w:cs="CTraditional Arabic" w:hint="cs"/>
          <w:rtl/>
        </w:rPr>
        <w:t xml:space="preserve"> ج </w:t>
      </w:r>
      <w:r w:rsidRPr="00EC03A6">
        <w:rPr>
          <w:rStyle w:val="1-Char"/>
          <w:rFonts w:hint="cs"/>
          <w:rtl/>
        </w:rPr>
        <w:t>این حال و وضعیت ماست حال و وضعیت اوصیای بعد از شما در ولادت چگونه می‌باشد پیامبر</w:t>
      </w:r>
      <w:r w:rsidR="00BB6F17" w:rsidRPr="00BB6F17">
        <w:rPr>
          <w:rStyle w:val="1-Char"/>
          <w:rFonts w:cs="CTraditional Arabic" w:hint="cs"/>
          <w:rtl/>
        </w:rPr>
        <w:t xml:space="preserve"> ج </w:t>
      </w:r>
      <w:r w:rsidRPr="00EC03A6">
        <w:rPr>
          <w:rStyle w:val="1-Char"/>
          <w:rFonts w:hint="cs"/>
          <w:rtl/>
        </w:rPr>
        <w:t>مدتی ساکت ماند، سپس فرمود! ای جابر از امری بزرگ سؤال نمودی که کسی یارای پذیرش وحمل</w:t>
      </w:r>
      <w:r w:rsidR="006B7E93">
        <w:rPr>
          <w:rStyle w:val="1-Char"/>
          <w:rFonts w:hint="cs"/>
          <w:rtl/>
        </w:rPr>
        <w:t xml:space="preserve"> آن را </w:t>
      </w:r>
      <w:r w:rsidRPr="00EC03A6">
        <w:rPr>
          <w:rStyle w:val="1-Char"/>
          <w:rFonts w:hint="cs"/>
          <w:rtl/>
        </w:rPr>
        <w:lastRenderedPageBreak/>
        <w:t>ندارد مگر آنکه از بهره‌ای عظیم برخوردار باشد، انبیاء و اوصیاء از نور عظمت خداوند</w:t>
      </w:r>
      <w:r w:rsidR="00CE7F72">
        <w:rPr>
          <w:rStyle w:val="1-Char"/>
          <w:rFonts w:cs="CTraditional Arabic" w:hint="cs"/>
          <w:rtl/>
        </w:rPr>
        <w:t>أ</w:t>
      </w:r>
      <w:r w:rsidRPr="00EC03A6">
        <w:rPr>
          <w:rStyle w:val="1-Char"/>
          <w:rFonts w:hint="cs"/>
          <w:rtl/>
        </w:rPr>
        <w:t xml:space="preserve"> آفریده شده‌اند وخداوند نورهایشان را در اصلاب پاک و ارحام طاهر</w:t>
      </w:r>
      <w:r w:rsidR="007F0A30" w:rsidRPr="00EC03A6">
        <w:rPr>
          <w:rStyle w:val="1-Char"/>
          <w:rFonts w:hint="cs"/>
          <w:rtl/>
        </w:rPr>
        <w:t>ه</w:t>
      </w:r>
      <w:r w:rsidRPr="00EC03A6">
        <w:rPr>
          <w:rStyle w:val="1-Char"/>
          <w:rFonts w:hint="cs"/>
          <w:rtl/>
        </w:rPr>
        <w:t>؛ به ودیعت می‌گذارد، و فرشته</w:t>
      </w:r>
      <w:r w:rsidR="006B7E93">
        <w:rPr>
          <w:rStyle w:val="1-Char"/>
          <w:rFonts w:hint="cs"/>
          <w:rtl/>
        </w:rPr>
        <w:t xml:space="preserve"> آن را </w:t>
      </w:r>
      <w:r w:rsidRPr="00EC03A6">
        <w:rPr>
          <w:rStyle w:val="1-Char"/>
          <w:rFonts w:hint="cs"/>
          <w:rtl/>
        </w:rPr>
        <w:t>نگه‌داری نموده، و با حکمت خداوند</w:t>
      </w:r>
      <w:r w:rsidR="006B7E93">
        <w:rPr>
          <w:rStyle w:val="1-Char"/>
          <w:rFonts w:hint="cs"/>
          <w:rtl/>
        </w:rPr>
        <w:t xml:space="preserve"> آن را </w:t>
      </w:r>
      <w:r w:rsidRPr="00EC03A6">
        <w:rPr>
          <w:rStyle w:val="1-Char"/>
          <w:rFonts w:hint="cs"/>
          <w:rtl/>
        </w:rPr>
        <w:t>پرورش داده، با علم خداوند</w:t>
      </w:r>
      <w:r w:rsidR="006B7E93">
        <w:rPr>
          <w:rStyle w:val="1-Char"/>
          <w:rFonts w:hint="cs"/>
          <w:rtl/>
        </w:rPr>
        <w:t xml:space="preserve"> آن را </w:t>
      </w:r>
      <w:r w:rsidRPr="00EC03A6">
        <w:rPr>
          <w:rStyle w:val="1-Char"/>
          <w:rFonts w:hint="cs"/>
          <w:rtl/>
        </w:rPr>
        <w:t>تغذیه و نمو می‌دهد، و امرشان برزگتر از اینست که وصف شوند و احوال‌شان ظریفتر است از اینکه دانسته شوند</w:t>
      </w:r>
      <w:r w:rsidR="007F0A30" w:rsidRPr="00EC03A6">
        <w:rPr>
          <w:rStyle w:val="1-Char"/>
          <w:rFonts w:hint="cs"/>
          <w:rtl/>
        </w:rPr>
        <w:t>؛</w:t>
      </w:r>
      <w:r w:rsidRPr="00EC03A6">
        <w:rPr>
          <w:rStyle w:val="1-Char"/>
          <w:rFonts w:hint="cs"/>
          <w:rtl/>
        </w:rPr>
        <w:t xml:space="preserve"> زیرا آنان ستارگان خداوند در زمین و بزرگان در هستی و جانشینان او بر بندگانش و انوار او در شهرهای او و حجج خداوند بر بندگانش می‌باشند ای جابر این از اسرار علم خداوند است</w:t>
      </w:r>
      <w:r w:rsidR="006B7E93">
        <w:rPr>
          <w:rStyle w:val="1-Char"/>
          <w:rFonts w:hint="cs"/>
          <w:rtl/>
        </w:rPr>
        <w:t xml:space="preserve"> آن را </w:t>
      </w:r>
      <w:r w:rsidRPr="00EC03A6">
        <w:rPr>
          <w:rStyle w:val="1-Char"/>
          <w:rFonts w:hint="cs"/>
          <w:rtl/>
        </w:rPr>
        <w:t>پنهان کن مگر با اهل آن).</w:t>
      </w:r>
    </w:p>
    <w:p w:rsidR="007E7A52" w:rsidRPr="00EC03A6" w:rsidRDefault="007E7A52" w:rsidP="0096569C">
      <w:pPr>
        <w:tabs>
          <w:tab w:val="right" w:pos="7031"/>
        </w:tabs>
        <w:bidi/>
        <w:ind w:firstLine="284"/>
        <w:jc w:val="both"/>
        <w:rPr>
          <w:rStyle w:val="1-Char"/>
          <w:rtl/>
        </w:rPr>
      </w:pPr>
      <w:r w:rsidRPr="00EC03A6">
        <w:rPr>
          <w:rStyle w:val="1-Char"/>
          <w:rFonts w:hint="cs"/>
          <w:rtl/>
        </w:rPr>
        <w:t>اما کتاب دیگر او (الإکمال) عبدالحسین موضوع</w:t>
      </w:r>
      <w:r w:rsidR="006B7E93">
        <w:rPr>
          <w:rStyle w:val="1-Char"/>
          <w:rFonts w:hint="cs"/>
          <w:rtl/>
        </w:rPr>
        <w:t xml:space="preserve"> آن را </w:t>
      </w:r>
      <w:r w:rsidRPr="00EC03A6">
        <w:rPr>
          <w:rStyle w:val="1-Char"/>
          <w:rFonts w:hint="cs"/>
          <w:rtl/>
        </w:rPr>
        <w:t>معین نکرده است چون در آن زشتی و بد</w:t>
      </w:r>
      <w:r w:rsidR="007F0A30" w:rsidRPr="00EC03A6">
        <w:rPr>
          <w:rStyle w:val="1-Char"/>
          <w:rFonts w:hint="cs"/>
          <w:rtl/>
        </w:rPr>
        <w:t>ی</w:t>
      </w:r>
      <w:r w:rsidRPr="00EC03A6">
        <w:rPr>
          <w:rStyle w:val="1-Char"/>
          <w:rFonts w:hint="cs"/>
          <w:rtl/>
        </w:rPr>
        <w:t xml:space="preserve"> است و موضوع کتاب </w:t>
      </w:r>
      <w:r w:rsidRPr="0096569C">
        <w:rPr>
          <w:rStyle w:val="5-Char"/>
          <w:rtl/>
        </w:rPr>
        <w:t>(ا</w:t>
      </w:r>
      <w:r w:rsidR="006640F7">
        <w:rPr>
          <w:rStyle w:val="5-Char"/>
          <w:rtl/>
        </w:rPr>
        <w:t>ك</w:t>
      </w:r>
      <w:r w:rsidRPr="0096569C">
        <w:rPr>
          <w:rStyle w:val="5-Char"/>
          <w:rtl/>
        </w:rPr>
        <w:t>مال الد</w:t>
      </w:r>
      <w:r w:rsidR="006640F7">
        <w:rPr>
          <w:rStyle w:val="5-Char"/>
          <w:rtl/>
        </w:rPr>
        <w:t>ي</w:t>
      </w:r>
      <w:r w:rsidRPr="0096569C">
        <w:rPr>
          <w:rStyle w:val="5-Char"/>
          <w:rtl/>
        </w:rPr>
        <w:t>ن واتمام النعمه)</w:t>
      </w:r>
      <w:r w:rsidRPr="00EC03A6">
        <w:rPr>
          <w:rStyle w:val="1-Char"/>
          <w:rFonts w:hint="cs"/>
          <w:rtl/>
        </w:rPr>
        <w:t xml:space="preserve"> درباره اثبات عقیده‌ی باطلی است که روافض در رجوع ائمه به دنیا به آن معتقد می‌باشند و یا خداوند ابوبکر، عمر و عثمان را زنده می‌نماید تا مهدی از آنان و بنی‌امیه قصاص نماید و شرم‌آوری‌های دیگر در این کتاب که عبدالحسین تلاش نموده</w:t>
      </w:r>
      <w:r w:rsidR="006B7E93">
        <w:rPr>
          <w:rStyle w:val="1-Char"/>
          <w:rFonts w:hint="cs"/>
          <w:rtl/>
        </w:rPr>
        <w:t xml:space="preserve"> آن را </w:t>
      </w:r>
      <w:r w:rsidRPr="00EC03A6">
        <w:rPr>
          <w:rStyle w:val="1-Char"/>
          <w:rFonts w:hint="cs"/>
          <w:rtl/>
        </w:rPr>
        <w:t>انکار نماید</w:t>
      </w:r>
      <w:r w:rsidR="007F0A30" w:rsidRPr="00EC03A6">
        <w:rPr>
          <w:rStyle w:val="1-Char"/>
          <w:rFonts w:hint="cs"/>
          <w:rtl/>
        </w:rPr>
        <w:t>؛</w:t>
      </w:r>
      <w:r w:rsidRPr="00EC03A6">
        <w:rPr>
          <w:rStyle w:val="1-Char"/>
          <w:rFonts w:hint="cs"/>
          <w:rtl/>
        </w:rPr>
        <w:t xml:space="preserve"> و در شرح حال عثمان بن عمیر (شماره 56) از مراجعه (16) صفحه (115-116) می‌گوید</w:t>
      </w:r>
      <w:r w:rsidR="008126A4" w:rsidRPr="00EC03A6">
        <w:rPr>
          <w:rStyle w:val="1-Char"/>
          <w:rFonts w:hint="cs"/>
          <w:rtl/>
        </w:rPr>
        <w:t>:</w:t>
      </w:r>
      <w:r w:rsidRPr="00EC03A6">
        <w:rPr>
          <w:rStyle w:val="1-Char"/>
          <w:rFonts w:hint="cs"/>
          <w:rtl/>
        </w:rPr>
        <w:t xml:space="preserve"> (هرگاه [اهل سنت] بخواهند محدثی شیعی را </w:t>
      </w:r>
      <w:r w:rsidR="000F07EF" w:rsidRPr="00EC03A6">
        <w:rPr>
          <w:rStyle w:val="1-Char"/>
          <w:rFonts w:hint="cs"/>
          <w:rtl/>
        </w:rPr>
        <w:t>از</w:t>
      </w:r>
      <w:r w:rsidRPr="00EC03A6">
        <w:rPr>
          <w:rStyle w:val="1-Char"/>
          <w:rFonts w:hint="cs"/>
          <w:rtl/>
        </w:rPr>
        <w:t xml:space="preserve"> اعتبار</w:t>
      </w:r>
      <w:r w:rsidR="000F07EF" w:rsidRPr="00EC03A6">
        <w:rPr>
          <w:rStyle w:val="1-Char"/>
          <w:rFonts w:hint="cs"/>
          <w:rtl/>
        </w:rPr>
        <w:t xml:space="preserve"> ب</w:t>
      </w:r>
      <w:r w:rsidR="00FB0EFC">
        <w:rPr>
          <w:rStyle w:val="1-Char"/>
          <w:rFonts w:hint="cs"/>
          <w:rtl/>
        </w:rPr>
        <w:t>ی</w:t>
      </w:r>
      <w:r w:rsidR="000F07EF" w:rsidRPr="00EC03A6">
        <w:rPr>
          <w:rStyle w:val="1-Char"/>
          <w:rFonts w:hint="cs"/>
          <w:rtl/>
        </w:rPr>
        <w:t>ندازد</w:t>
      </w:r>
      <w:r w:rsidRPr="00EC03A6">
        <w:rPr>
          <w:rStyle w:val="1-Char"/>
          <w:rFonts w:hint="cs"/>
          <w:rtl/>
        </w:rPr>
        <w:t xml:space="preserve"> او را به رجعت منتسب می‌نمای</w:t>
      </w:r>
      <w:r w:rsidR="007F0A30" w:rsidRPr="00EC03A6">
        <w:rPr>
          <w:rStyle w:val="1-Char"/>
          <w:rFonts w:hint="cs"/>
          <w:rtl/>
        </w:rPr>
        <w:t>ن</w:t>
      </w:r>
      <w:r w:rsidRPr="00EC03A6">
        <w:rPr>
          <w:rStyle w:val="1-Char"/>
          <w:rFonts w:hint="cs"/>
          <w:rtl/>
        </w:rPr>
        <w:t>د) نگاه کنید که چگونه می‌گوید</w:t>
      </w:r>
      <w:r w:rsidR="008126A4" w:rsidRPr="00EC03A6">
        <w:rPr>
          <w:rStyle w:val="1-Char"/>
          <w:rFonts w:hint="cs"/>
          <w:rtl/>
        </w:rPr>
        <w:t>:</w:t>
      </w:r>
      <w:r w:rsidRPr="00EC03A6">
        <w:rPr>
          <w:rStyle w:val="1-Char"/>
          <w:rFonts w:hint="cs"/>
          <w:rtl/>
        </w:rPr>
        <w:t xml:space="preserve"> (رجعت را به وی منتسب می‌نمایند) گویا اینکه امری مفترا و جعل شده بر آنان است، ولیکن امامشان ابن بابویه قمی در اثبات این امر کتابی تألیف می‌نماید، و وحشتناک‌تر از او خوئی در (معجم رجال الحدیث) چاپ اول </w:t>
      </w:r>
      <w:r>
        <w:rPr>
          <w:rFonts w:hint="cs"/>
          <w:sz w:val="28"/>
          <w:szCs w:val="28"/>
          <w:rtl/>
          <w:lang w:bidi="fa-IR"/>
        </w:rPr>
        <w:t>–</w:t>
      </w:r>
      <w:r w:rsidRPr="00EC03A6">
        <w:rPr>
          <w:rStyle w:val="1-Char"/>
          <w:rFonts w:hint="cs"/>
          <w:rtl/>
        </w:rPr>
        <w:t xml:space="preserve"> جلد </w:t>
      </w:r>
      <w:r w:rsidR="00B52AD1" w:rsidRPr="00EC03A6">
        <w:rPr>
          <w:rStyle w:val="1-Char"/>
          <w:rFonts w:hint="cs"/>
          <w:rtl/>
        </w:rPr>
        <w:t>(</w:t>
      </w:r>
      <w:r w:rsidRPr="00EC03A6">
        <w:rPr>
          <w:rStyle w:val="1-Char"/>
          <w:rFonts w:hint="cs"/>
          <w:rtl/>
        </w:rPr>
        <w:t>1</w:t>
      </w:r>
      <w:r w:rsidR="00B52AD1" w:rsidRPr="00EC03A6">
        <w:rPr>
          <w:rStyle w:val="1-Char"/>
          <w:rFonts w:hint="cs"/>
          <w:rtl/>
        </w:rPr>
        <w:t>)</w:t>
      </w:r>
      <w:r w:rsidRPr="00EC03A6">
        <w:rPr>
          <w:rStyle w:val="1-Char"/>
          <w:rFonts w:hint="cs"/>
          <w:rtl/>
        </w:rPr>
        <w:t xml:space="preserve"> صفحه (35) می‌گوید</w:t>
      </w:r>
      <w:r w:rsidR="008126A4" w:rsidRPr="00EC03A6">
        <w:rPr>
          <w:rStyle w:val="1-Char"/>
          <w:rFonts w:hint="cs"/>
          <w:rtl/>
        </w:rPr>
        <w:t>:</w:t>
      </w:r>
      <w:r w:rsidRPr="00EC03A6">
        <w:rPr>
          <w:rStyle w:val="1-Char"/>
          <w:rFonts w:hint="cs"/>
          <w:rtl/>
        </w:rPr>
        <w:t xml:space="preserve"> (گویند او کتاب (اک</w:t>
      </w:r>
      <w:r w:rsidR="00B52AD1" w:rsidRPr="00EC03A6">
        <w:rPr>
          <w:rStyle w:val="1-Char"/>
          <w:rFonts w:hint="cs"/>
          <w:rtl/>
        </w:rPr>
        <w:t>م</w:t>
      </w:r>
      <w:r w:rsidRPr="00EC03A6">
        <w:rPr>
          <w:rStyle w:val="1-Char"/>
          <w:rFonts w:hint="cs"/>
          <w:rtl/>
        </w:rPr>
        <w:t>ال الدین و اتمام الن</w:t>
      </w:r>
      <w:r w:rsidR="00B52AD1" w:rsidRPr="00EC03A6">
        <w:rPr>
          <w:rStyle w:val="1-Char"/>
          <w:rFonts w:hint="cs"/>
          <w:rtl/>
        </w:rPr>
        <w:t>ع</w:t>
      </w:r>
      <w:r w:rsidRPr="00EC03A6">
        <w:rPr>
          <w:rStyle w:val="1-Char"/>
          <w:rFonts w:hint="cs"/>
          <w:rtl/>
        </w:rPr>
        <w:t>مه) رابه امر و دستور امام که در مکه او را در خواب دیده بود تألیف کرده است</w:t>
      </w:r>
      <w:r w:rsidR="00B52AD1" w:rsidRPr="00EC03A6">
        <w:rPr>
          <w:rStyle w:val="1-Char"/>
          <w:rFonts w:hint="cs"/>
          <w:rtl/>
        </w:rPr>
        <w:t>؛</w:t>
      </w:r>
      <w:r w:rsidRPr="00EC03A6">
        <w:rPr>
          <w:rStyle w:val="1-Char"/>
          <w:rFonts w:hint="cs"/>
          <w:rtl/>
        </w:rPr>
        <w:t xml:space="preserve"> و همینطور می‌خواهند مردم </w:t>
      </w:r>
      <w:r w:rsidR="00B52AD1" w:rsidRPr="00EC03A6">
        <w:rPr>
          <w:rStyle w:val="1-Char"/>
          <w:rFonts w:hint="cs"/>
          <w:rtl/>
        </w:rPr>
        <w:t xml:space="preserve">را </w:t>
      </w:r>
      <w:r w:rsidRPr="00EC03A6">
        <w:rPr>
          <w:rStyle w:val="1-Char"/>
          <w:rFonts w:hint="cs"/>
          <w:rtl/>
        </w:rPr>
        <w:t>بر تصدیق این امر و اذعان بر آن مجبور سازند و</w:t>
      </w:r>
      <w:r w:rsidR="006B7E93">
        <w:rPr>
          <w:rStyle w:val="1-Char"/>
          <w:rFonts w:hint="cs"/>
          <w:rtl/>
        </w:rPr>
        <w:t xml:space="preserve"> آن را </w:t>
      </w:r>
      <w:r w:rsidRPr="00EC03A6">
        <w:rPr>
          <w:rStyle w:val="1-Char"/>
          <w:rFonts w:hint="cs"/>
          <w:rtl/>
        </w:rPr>
        <w:t>به امام موهوم و رؤیا و خواب نسبت می‌دهند، از این افراد نزد خداوند شکو</w:t>
      </w:r>
      <w:r w:rsidR="000F07EF" w:rsidRPr="00EC03A6">
        <w:rPr>
          <w:rStyle w:val="1-Char"/>
          <w:rFonts w:hint="cs"/>
          <w:rtl/>
        </w:rPr>
        <w:t>ى</w:t>
      </w:r>
      <w:r w:rsidRPr="00EC03A6">
        <w:rPr>
          <w:rStyle w:val="1-Char"/>
          <w:rFonts w:hint="cs"/>
          <w:rtl/>
        </w:rPr>
        <w:t xml:space="preserve"> می‌نمائیم.</w:t>
      </w:r>
    </w:p>
    <w:p w:rsidR="007E7A52" w:rsidRPr="00EC03A6" w:rsidRDefault="007E7A52" w:rsidP="00C924D9">
      <w:pPr>
        <w:tabs>
          <w:tab w:val="right" w:pos="7031"/>
        </w:tabs>
        <w:bidi/>
        <w:ind w:firstLine="284"/>
        <w:jc w:val="both"/>
        <w:rPr>
          <w:rStyle w:val="1-Char"/>
          <w:rtl/>
        </w:rPr>
      </w:pPr>
      <w:r w:rsidRPr="00EC03A6">
        <w:rPr>
          <w:rStyle w:val="1-Char"/>
          <w:rFonts w:hint="cs"/>
          <w:rtl/>
        </w:rPr>
        <w:t xml:space="preserve">و امام شیخ الطائفه ابوجعفر طوسی گمان می‌کردم او از لحاظ دجال‌گری دارای شر و بدی کمتری است تا اینکه فهمیدم او هم از جمله کسانی است که </w:t>
      </w:r>
      <w:r w:rsidR="00C924D9" w:rsidRPr="00EC03A6">
        <w:rPr>
          <w:rStyle w:val="1-Char"/>
          <w:rFonts w:hint="cs"/>
          <w:rtl/>
        </w:rPr>
        <w:t xml:space="preserve">معتقد </w:t>
      </w:r>
      <w:r w:rsidRPr="00EC03A6">
        <w:rPr>
          <w:rStyle w:val="1-Char"/>
          <w:rFonts w:hint="cs"/>
          <w:rtl/>
        </w:rPr>
        <w:t>به تحریف</w:t>
      </w:r>
      <w:r w:rsidR="00C924D9" w:rsidRPr="00EC03A6">
        <w:rPr>
          <w:rStyle w:val="1-Char"/>
          <w:rFonts w:hint="cs"/>
          <w:rtl/>
        </w:rPr>
        <w:t xml:space="preserve"> و</w:t>
      </w:r>
      <w:r w:rsidRPr="00EC03A6">
        <w:rPr>
          <w:rStyle w:val="1-Char"/>
          <w:rFonts w:hint="cs"/>
          <w:rtl/>
        </w:rPr>
        <w:t xml:space="preserve"> نقص </w:t>
      </w:r>
      <w:r w:rsidR="000F07EF" w:rsidRPr="00EC03A6">
        <w:rPr>
          <w:rStyle w:val="1-Char"/>
          <w:rFonts w:hint="cs"/>
          <w:rtl/>
        </w:rPr>
        <w:t>قرآن است کمااینکه یکی از علمای</w:t>
      </w:r>
      <w:r w:rsidRPr="00EC03A6">
        <w:rPr>
          <w:rStyle w:val="1-Char"/>
          <w:rFonts w:hint="cs"/>
          <w:rtl/>
        </w:rPr>
        <w:t>شان به نام حاج میرزا حسین بن محمد تقی نوری طبر</w:t>
      </w:r>
      <w:r w:rsidR="00C924D9" w:rsidRPr="00EC03A6">
        <w:rPr>
          <w:rStyle w:val="1-Char"/>
          <w:rFonts w:hint="cs"/>
          <w:rtl/>
        </w:rPr>
        <w:t>س</w:t>
      </w:r>
      <w:r w:rsidRPr="00EC03A6">
        <w:rPr>
          <w:rStyle w:val="1-Char"/>
          <w:rFonts w:hint="cs"/>
          <w:rtl/>
        </w:rPr>
        <w:t>ی در کتاب (فصل الخطاب) صفحه 36 به آن اقرار می‌نماید.</w:t>
      </w:r>
    </w:p>
    <w:p w:rsidR="007E7A52" w:rsidRPr="00EC03A6" w:rsidRDefault="007E7A52" w:rsidP="00C924D9">
      <w:pPr>
        <w:tabs>
          <w:tab w:val="right" w:pos="7031"/>
        </w:tabs>
        <w:bidi/>
        <w:ind w:firstLine="284"/>
        <w:jc w:val="both"/>
        <w:rPr>
          <w:rStyle w:val="1-Char"/>
          <w:rtl/>
        </w:rPr>
      </w:pPr>
      <w:r w:rsidRPr="00EC03A6">
        <w:rPr>
          <w:rStyle w:val="1-Char"/>
          <w:rFonts w:hint="cs"/>
          <w:rtl/>
        </w:rPr>
        <w:lastRenderedPageBreak/>
        <w:t>و در کتاب (الاستبصار) که یکی از ا</w:t>
      </w:r>
      <w:r w:rsidR="00C924D9" w:rsidRPr="00EC03A6">
        <w:rPr>
          <w:rStyle w:val="1-Char"/>
          <w:rFonts w:hint="cs"/>
          <w:rtl/>
        </w:rPr>
        <w:t>ص</w:t>
      </w:r>
      <w:r w:rsidRPr="00EC03A6">
        <w:rPr>
          <w:rStyle w:val="1-Char"/>
          <w:rFonts w:hint="cs"/>
          <w:rtl/>
        </w:rPr>
        <w:t xml:space="preserve">ول چهارگانه آنان است </w:t>
      </w:r>
      <w:r>
        <w:rPr>
          <w:rFonts w:hint="cs"/>
          <w:sz w:val="28"/>
          <w:szCs w:val="28"/>
          <w:rtl/>
          <w:lang w:bidi="fa-IR"/>
        </w:rPr>
        <w:t>–</w:t>
      </w:r>
      <w:r w:rsidRPr="00EC03A6">
        <w:rPr>
          <w:rStyle w:val="1-Char"/>
          <w:rFonts w:hint="cs"/>
          <w:rtl/>
        </w:rPr>
        <w:t xml:space="preserve"> به</w:t>
      </w:r>
      <w:r w:rsidR="00BB6F17" w:rsidRPr="00BB6F17">
        <w:rPr>
          <w:rStyle w:val="1-Char"/>
          <w:rFonts w:cs="CTraditional Arabic" w:hint="cs"/>
          <w:rtl/>
        </w:rPr>
        <w:t xml:space="preserve"> ج </w:t>
      </w:r>
      <w:r w:rsidRPr="00EC03A6">
        <w:rPr>
          <w:rStyle w:val="1-Char"/>
          <w:rFonts w:hint="cs"/>
          <w:rtl/>
        </w:rPr>
        <w:t xml:space="preserve">1/106 مراجعه شود </w:t>
      </w:r>
      <w:r>
        <w:rPr>
          <w:rFonts w:hint="cs"/>
          <w:sz w:val="28"/>
          <w:szCs w:val="28"/>
          <w:rtl/>
          <w:lang w:bidi="fa-IR"/>
        </w:rPr>
        <w:t>–</w:t>
      </w:r>
      <w:r w:rsidRPr="00EC03A6">
        <w:rPr>
          <w:rStyle w:val="1-Char"/>
          <w:rFonts w:hint="cs"/>
          <w:rtl/>
        </w:rPr>
        <w:t xml:space="preserve"> روایات دروغینی از جعفر صادق و پدرش محمد باقر در اباحه‌ی عاریت دادن ناموس و بذل آن به دوستان روایت نموده است </w:t>
      </w:r>
      <w:r>
        <w:rPr>
          <w:rFonts w:hint="cs"/>
          <w:sz w:val="28"/>
          <w:szCs w:val="28"/>
          <w:rtl/>
          <w:lang w:bidi="fa-IR"/>
        </w:rPr>
        <w:t>–</w:t>
      </w:r>
      <w:r w:rsidRPr="00EC03A6">
        <w:rPr>
          <w:rStyle w:val="1-Char"/>
          <w:rFonts w:hint="cs"/>
          <w:rtl/>
        </w:rPr>
        <w:t xml:space="preserve"> خداوند نابود گرداند هر کس چنین افترایی نموده است </w:t>
      </w:r>
      <w:r>
        <w:rPr>
          <w:rFonts w:hint="cs"/>
          <w:sz w:val="28"/>
          <w:szCs w:val="28"/>
          <w:rtl/>
          <w:lang w:bidi="fa-IR"/>
        </w:rPr>
        <w:t>–</w:t>
      </w:r>
      <w:r w:rsidRPr="00EC03A6">
        <w:rPr>
          <w:rStyle w:val="1-Char"/>
          <w:rFonts w:hint="cs"/>
          <w:rtl/>
        </w:rPr>
        <w:t xml:space="preserve"> که فتح ابواب پلیدی و زشتی و دریدن پردهای بی‌شرمی است </w:t>
      </w:r>
      <w:r>
        <w:rPr>
          <w:rFonts w:hint="cs"/>
          <w:sz w:val="28"/>
          <w:szCs w:val="28"/>
          <w:rtl/>
          <w:lang w:bidi="fa-IR"/>
        </w:rPr>
        <w:t>–</w:t>
      </w:r>
      <w:r w:rsidRPr="00EC03A6">
        <w:rPr>
          <w:rStyle w:val="1-Char"/>
          <w:rFonts w:hint="cs"/>
          <w:rtl/>
        </w:rPr>
        <w:t xml:space="preserve"> به (الاستبصار) (3/141، 139) نگاه کنید.</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و هم چنین در اباحه مقاربت با زن از پس </w:t>
      </w:r>
      <w:r>
        <w:rPr>
          <w:rFonts w:hint="cs"/>
          <w:sz w:val="28"/>
          <w:szCs w:val="28"/>
          <w:rtl/>
          <w:lang w:bidi="fa-IR"/>
        </w:rPr>
        <w:t xml:space="preserve">– </w:t>
      </w:r>
      <w:r w:rsidRPr="00EC03A6">
        <w:rPr>
          <w:rStyle w:val="1-Char"/>
          <w:rFonts w:hint="cs"/>
          <w:rtl/>
        </w:rPr>
        <w:t xml:space="preserve">نفرین بر مفتری آن </w:t>
      </w:r>
      <w:r>
        <w:rPr>
          <w:rFonts w:hint="cs"/>
          <w:sz w:val="28"/>
          <w:szCs w:val="28"/>
          <w:rtl/>
          <w:lang w:bidi="fa-IR"/>
        </w:rPr>
        <w:t>–</w:t>
      </w:r>
      <w:r w:rsidRPr="00EC03A6">
        <w:rPr>
          <w:rStyle w:val="1-Char"/>
          <w:rFonts w:hint="cs"/>
          <w:rtl/>
        </w:rPr>
        <w:t xml:space="preserve"> در (کتاب نکاح) (3/243-244)</w:t>
      </w:r>
      <w:r w:rsidR="006B7E93">
        <w:rPr>
          <w:rStyle w:val="1-Char"/>
          <w:rFonts w:hint="cs"/>
          <w:rtl/>
        </w:rPr>
        <w:t xml:space="preserve"> آن را </w:t>
      </w:r>
      <w:r w:rsidRPr="00EC03A6">
        <w:rPr>
          <w:rStyle w:val="1-Char"/>
          <w:rFonts w:hint="cs"/>
          <w:rtl/>
        </w:rPr>
        <w:t>به جعفر صادق و به نوه‌ی او ابوالحسن رضی (3/243) نسبت می‌دهد.</w:t>
      </w:r>
    </w:p>
    <w:p w:rsidR="007E7A52" w:rsidRPr="00EC03A6" w:rsidRDefault="007E7A52" w:rsidP="000F07EF">
      <w:pPr>
        <w:tabs>
          <w:tab w:val="right" w:pos="7031"/>
        </w:tabs>
        <w:bidi/>
        <w:ind w:firstLine="284"/>
        <w:jc w:val="both"/>
        <w:rPr>
          <w:rStyle w:val="1-Char"/>
          <w:rtl/>
        </w:rPr>
      </w:pPr>
      <w:r w:rsidRPr="00EC03A6">
        <w:rPr>
          <w:rStyle w:val="1-Char"/>
          <w:rFonts w:hint="cs"/>
          <w:rtl/>
        </w:rPr>
        <w:t xml:space="preserve">و در کتاب دیگر طوسی به نام (تهذیب الاحکام) </w:t>
      </w:r>
      <w:r>
        <w:rPr>
          <w:rFonts w:hint="cs"/>
          <w:sz w:val="28"/>
          <w:szCs w:val="28"/>
          <w:rtl/>
          <w:lang w:bidi="fa-IR"/>
        </w:rPr>
        <w:t>–</w:t>
      </w:r>
      <w:r w:rsidRPr="00EC03A6">
        <w:rPr>
          <w:rStyle w:val="1-Char"/>
          <w:rFonts w:hint="cs"/>
          <w:rtl/>
        </w:rPr>
        <w:t xml:space="preserve"> به (ج 1/106) </w:t>
      </w:r>
      <w:r>
        <w:rPr>
          <w:rFonts w:hint="cs"/>
          <w:sz w:val="28"/>
          <w:szCs w:val="28"/>
          <w:rtl/>
          <w:lang w:bidi="fa-IR"/>
        </w:rPr>
        <w:t>–</w:t>
      </w:r>
      <w:r w:rsidRPr="00EC03A6">
        <w:rPr>
          <w:rStyle w:val="1-Char"/>
          <w:rFonts w:hint="cs"/>
          <w:rtl/>
        </w:rPr>
        <w:t xml:space="preserve"> یکی از اصول چهارگانه که موسوی ادعا می‌نماید که اصول چهارگانه کتاب</w:t>
      </w:r>
      <w:r w:rsidR="00DE6EFE">
        <w:rPr>
          <w:rStyle w:val="1-Char"/>
          <w:rFonts w:hint="eastAsia"/>
          <w:rtl/>
        </w:rPr>
        <w:t>‌</w:t>
      </w:r>
      <w:r w:rsidRPr="00EC03A6">
        <w:rPr>
          <w:rStyle w:val="1-Char"/>
          <w:rFonts w:hint="cs"/>
          <w:rtl/>
        </w:rPr>
        <w:t>های مقدس‌اند و اثبات ابا</w:t>
      </w:r>
      <w:r w:rsidR="000F07EF" w:rsidRPr="00EC03A6">
        <w:rPr>
          <w:rStyle w:val="1-Char"/>
          <w:rFonts w:hint="cs"/>
          <w:rtl/>
        </w:rPr>
        <w:t>ح</w:t>
      </w:r>
      <w:r w:rsidRPr="00EC03A6">
        <w:rPr>
          <w:rStyle w:val="1-Char"/>
          <w:rFonts w:hint="cs"/>
          <w:rtl/>
        </w:rPr>
        <w:t xml:space="preserve">ه‌ی مقاربت با زن از پس از ابوالحسن رضا (7/415) و از جعفر صادق </w:t>
      </w:r>
      <w:r w:rsidR="000F07EF" w:rsidRPr="00EC03A6">
        <w:rPr>
          <w:rStyle w:val="1-Char"/>
          <w:rFonts w:hint="cs"/>
          <w:rtl/>
        </w:rPr>
        <w:t>(7/414) (باب آداب الخلوه) در</w:t>
      </w:r>
      <w:r w:rsidR="006B7E93">
        <w:rPr>
          <w:rStyle w:val="1-Char"/>
          <w:rFonts w:hint="cs"/>
          <w:rtl/>
        </w:rPr>
        <w:t xml:space="preserve"> آن‌ها </w:t>
      </w:r>
      <w:r w:rsidRPr="00EC03A6">
        <w:rPr>
          <w:rStyle w:val="1-Char"/>
          <w:rFonts w:hint="cs"/>
          <w:rtl/>
        </w:rPr>
        <w:t>ذکر شده است.</w:t>
      </w:r>
    </w:p>
    <w:p w:rsidR="007E7A52" w:rsidRPr="00EC03A6" w:rsidRDefault="007E7A52" w:rsidP="007E7A52">
      <w:pPr>
        <w:tabs>
          <w:tab w:val="right" w:pos="7031"/>
        </w:tabs>
        <w:bidi/>
        <w:ind w:firstLine="284"/>
        <w:jc w:val="both"/>
        <w:rPr>
          <w:rStyle w:val="1-Char"/>
          <w:rtl/>
        </w:rPr>
      </w:pPr>
      <w:r w:rsidRPr="00EC03A6">
        <w:rPr>
          <w:rStyle w:val="1-Char"/>
          <w:rFonts w:hint="cs"/>
          <w:rtl/>
        </w:rPr>
        <w:t>با اینکه این عمل [زشت و شرم‌آور] حتی با روایات خودشان در کتاب (من لایحضره الفقیه) ابن بابویه قمی (3/468) کتاب النکاح (باب النوادر) روایت شده است که پیامبر</w:t>
      </w:r>
      <w:r w:rsidR="00BB6F17" w:rsidRPr="00BB6F17">
        <w:rPr>
          <w:rStyle w:val="1-Char"/>
          <w:rFonts w:cs="CTraditional Arabic" w:hint="cs"/>
          <w:rtl/>
        </w:rPr>
        <w:t xml:space="preserve"> ج </w:t>
      </w:r>
      <w:r w:rsidRPr="00EC03A6">
        <w:rPr>
          <w:rStyle w:val="1-Char"/>
          <w:rFonts w:hint="cs"/>
          <w:rtl/>
        </w:rPr>
        <w:t>می‌فرماید</w:t>
      </w:r>
      <w:r w:rsidR="008126A4" w:rsidRPr="00EC03A6">
        <w:rPr>
          <w:rStyle w:val="1-Char"/>
          <w:rFonts w:hint="cs"/>
          <w:rtl/>
        </w:rPr>
        <w:t>:</w:t>
      </w:r>
      <w:r w:rsidRPr="00EC03A6">
        <w:rPr>
          <w:rStyle w:val="1-Char"/>
          <w:rFonts w:hint="cs"/>
          <w:rtl/>
        </w:rPr>
        <w:t xml:space="preserve"> (استمتاع از پس زنان امت من بر مردان امت من حرام می‌باشد).</w:t>
      </w:r>
    </w:p>
    <w:p w:rsidR="007E7A52" w:rsidRPr="00EC03A6" w:rsidRDefault="007E7A52" w:rsidP="001F3F83">
      <w:pPr>
        <w:tabs>
          <w:tab w:val="right" w:pos="7031"/>
        </w:tabs>
        <w:bidi/>
        <w:ind w:firstLine="284"/>
        <w:jc w:val="both"/>
        <w:rPr>
          <w:rStyle w:val="1-Char"/>
          <w:rtl/>
        </w:rPr>
      </w:pPr>
      <w:r w:rsidRPr="00EC03A6">
        <w:rPr>
          <w:rStyle w:val="1-Char"/>
          <w:rFonts w:hint="cs"/>
          <w:rtl/>
        </w:rPr>
        <w:t>و سپس این وضعیت [و شرح حال] دو امام و پیشوای [عبدالحسین] یعنی اب</w:t>
      </w:r>
      <w:r w:rsidR="00C924D9" w:rsidRPr="00EC03A6">
        <w:rPr>
          <w:rStyle w:val="1-Char"/>
          <w:rFonts w:hint="cs"/>
          <w:rtl/>
        </w:rPr>
        <w:t xml:space="preserve">ن </w:t>
      </w:r>
      <w:r w:rsidRPr="00EC03A6">
        <w:rPr>
          <w:rStyle w:val="1-Char"/>
          <w:rFonts w:hint="cs"/>
          <w:rtl/>
        </w:rPr>
        <w:t>بای</w:t>
      </w:r>
      <w:r w:rsidR="00C924D9" w:rsidRPr="00EC03A6">
        <w:rPr>
          <w:rStyle w:val="1-Char"/>
          <w:rFonts w:hint="cs"/>
          <w:rtl/>
        </w:rPr>
        <w:t>وی</w:t>
      </w:r>
      <w:r w:rsidRPr="00EC03A6">
        <w:rPr>
          <w:rStyle w:val="1-Char"/>
          <w:rFonts w:hint="cs"/>
          <w:rtl/>
        </w:rPr>
        <w:t>ه قمی و ابوجعفر طوسی است</w:t>
      </w:r>
      <w:r w:rsidR="00C924D9" w:rsidRPr="00EC03A6">
        <w:rPr>
          <w:rStyle w:val="1-Char"/>
          <w:rFonts w:hint="cs"/>
          <w:rtl/>
        </w:rPr>
        <w:t>؛</w:t>
      </w:r>
      <w:r w:rsidRPr="00EC03A6">
        <w:rPr>
          <w:rStyle w:val="1-Char"/>
          <w:rFonts w:hint="cs"/>
          <w:rtl/>
        </w:rPr>
        <w:t xml:space="preserve"> که علاوه بر کذب و افترای و غلو و فحشاء در آثارشان به تحریف و نقصان قرآن قائل می‌باشند، پس چگونه روایاتشان صحیح و متواتر است؟ و چگونه اهل سنت بر عدم شناخت</w:t>
      </w:r>
      <w:r w:rsidR="006B7E93">
        <w:rPr>
          <w:rStyle w:val="1-Char"/>
          <w:rFonts w:hint="cs"/>
          <w:rtl/>
        </w:rPr>
        <w:t xml:space="preserve"> آن‌ها </w:t>
      </w:r>
      <w:r w:rsidRPr="00EC03A6">
        <w:rPr>
          <w:rStyle w:val="1-Char"/>
          <w:rFonts w:hint="cs"/>
          <w:rtl/>
        </w:rPr>
        <w:t>مورد سرزنش قرار گیرند؟ این حماقت و وقاحت تنها از کسانی سر می‌زند که مفهوم و معنای</w:t>
      </w:r>
      <w:r w:rsidR="00FB0EFC">
        <w:rPr>
          <w:rStyle w:val="1-Char"/>
          <w:rFonts w:hint="cs"/>
          <w:rtl/>
        </w:rPr>
        <w:t>ی</w:t>
      </w:r>
      <w:r w:rsidRPr="00EC03A6">
        <w:rPr>
          <w:rStyle w:val="1-Char"/>
          <w:rFonts w:hint="cs"/>
          <w:rtl/>
        </w:rPr>
        <w:t xml:space="preserve"> از شرم و حیا</w:t>
      </w:r>
      <w:r w:rsidR="000F07EF" w:rsidRPr="00EC03A6">
        <w:rPr>
          <w:rStyle w:val="1-Char"/>
          <w:rFonts w:hint="cs"/>
          <w:rtl/>
        </w:rPr>
        <w:t xml:space="preserve"> را</w:t>
      </w:r>
      <w:r w:rsidRPr="00EC03A6">
        <w:rPr>
          <w:rStyle w:val="1-Char"/>
          <w:rFonts w:hint="cs"/>
          <w:rtl/>
        </w:rPr>
        <w:t xml:space="preserve"> ندانند. </w:t>
      </w:r>
      <w:r w:rsidR="001F3F83">
        <w:rPr>
          <w:rStyle w:val="5-Char"/>
          <w:rFonts w:hint="cs"/>
          <w:rtl/>
          <w:lang w:bidi="fa-IR"/>
        </w:rPr>
        <w:t>إ</w:t>
      </w:r>
      <w:r w:rsidRPr="001F3F83">
        <w:rPr>
          <w:rStyle w:val="5-Char"/>
          <w:rFonts w:hint="cs"/>
          <w:rtl/>
          <w:lang w:bidi="fa-IR"/>
        </w:rPr>
        <w:t>نا لله و</w:t>
      </w:r>
      <w:r w:rsidR="001F3F83">
        <w:rPr>
          <w:rStyle w:val="5-Char"/>
          <w:rFonts w:hint="cs"/>
          <w:rtl/>
          <w:lang w:bidi="fa-IR"/>
        </w:rPr>
        <w:t>إ</w:t>
      </w:r>
      <w:r w:rsidRPr="001F3F83">
        <w:rPr>
          <w:rStyle w:val="5-Char"/>
          <w:rFonts w:hint="cs"/>
          <w:rtl/>
          <w:lang w:bidi="fa-IR"/>
        </w:rPr>
        <w:t>نا ال</w:t>
      </w:r>
      <w:r w:rsidR="001F3F83">
        <w:rPr>
          <w:rStyle w:val="5-Char"/>
          <w:rFonts w:hint="cs"/>
          <w:rtl/>
          <w:lang w:bidi="fa-IR"/>
        </w:rPr>
        <w:t>ي</w:t>
      </w:r>
      <w:r w:rsidRPr="001F3F83">
        <w:rPr>
          <w:rStyle w:val="5-Char"/>
          <w:rFonts w:hint="cs"/>
          <w:rtl/>
          <w:lang w:bidi="fa-IR"/>
        </w:rPr>
        <w:t>ه راجعون</w:t>
      </w:r>
      <w:r w:rsidRPr="00EC03A6">
        <w:rPr>
          <w:rStyle w:val="1-Char"/>
          <w:rFonts w:hint="cs"/>
          <w:rtl/>
        </w:rPr>
        <w:t>.</w:t>
      </w:r>
    </w:p>
    <w:p w:rsidR="007E7A52" w:rsidRPr="007C7EB5" w:rsidRDefault="007E7A52" w:rsidP="007E7A52">
      <w:pPr>
        <w:pStyle w:val="Heading3"/>
        <w:bidi/>
        <w:rPr>
          <w:rFonts w:cs="Times New Roman"/>
          <w:rtl/>
          <w:lang w:bidi="fa-IR"/>
        </w:rPr>
      </w:pPr>
      <w:bookmarkStart w:id="25" w:name="_Toc430177456"/>
      <w:r>
        <w:rPr>
          <w:rFonts w:hint="cs"/>
          <w:rtl/>
          <w:lang w:bidi="fa-IR"/>
        </w:rPr>
        <w:t>مراجعه (63)</w:t>
      </w:r>
      <w:r w:rsidR="008126A4">
        <w:rPr>
          <w:rFonts w:hint="cs"/>
          <w:rtl/>
          <w:lang w:bidi="fa-IR"/>
        </w:rPr>
        <w:t>:</w:t>
      </w:r>
      <w:r>
        <w:rPr>
          <w:rFonts w:hint="cs"/>
          <w:rtl/>
          <w:lang w:bidi="fa-IR"/>
        </w:rPr>
        <w:t xml:space="preserve"> س</w:t>
      </w:r>
      <w:r w:rsidR="008126A4">
        <w:rPr>
          <w:rFonts w:hint="cs"/>
          <w:rtl/>
          <w:lang w:bidi="fa-IR"/>
        </w:rPr>
        <w:t>:</w:t>
      </w:r>
      <w:bookmarkEnd w:id="25"/>
    </w:p>
    <w:p w:rsidR="007E7A52" w:rsidRPr="00EC03A6" w:rsidRDefault="007E7A52" w:rsidP="00CC4CC5">
      <w:pPr>
        <w:tabs>
          <w:tab w:val="right" w:pos="7031"/>
        </w:tabs>
        <w:bidi/>
        <w:ind w:firstLine="284"/>
        <w:jc w:val="both"/>
        <w:rPr>
          <w:rStyle w:val="1-Char"/>
          <w:rtl/>
        </w:rPr>
      </w:pPr>
      <w:r w:rsidRPr="00EC03A6">
        <w:rPr>
          <w:rStyle w:val="1-Char"/>
          <w:rFonts w:hint="cs"/>
          <w:rtl/>
        </w:rPr>
        <w:t>اعتراض شیخ الازهر به عدم حجیت آن نصوص نزد اهل‌س</w:t>
      </w:r>
      <w:r w:rsidR="000F07EF" w:rsidRPr="00EC03A6">
        <w:rPr>
          <w:rStyle w:val="1-Char"/>
          <w:rFonts w:hint="cs"/>
          <w:rtl/>
        </w:rPr>
        <w:t>ن</w:t>
      </w:r>
      <w:r w:rsidRPr="00EC03A6">
        <w:rPr>
          <w:rStyle w:val="1-Char"/>
          <w:rFonts w:hint="cs"/>
          <w:rtl/>
        </w:rPr>
        <w:t>ت زیرا اگر ثابت و معتمد</w:t>
      </w:r>
      <w:r w:rsidR="006B7E93">
        <w:rPr>
          <w:rStyle w:val="1-Char"/>
          <w:rFonts w:hint="cs"/>
          <w:rtl/>
        </w:rPr>
        <w:t xml:space="preserve"> می‌</w:t>
      </w:r>
      <w:r w:rsidRPr="00EC03A6">
        <w:rPr>
          <w:rStyle w:val="1-Char"/>
          <w:rFonts w:hint="cs"/>
          <w:rtl/>
        </w:rPr>
        <w:t>بودند</w:t>
      </w:r>
      <w:r w:rsidR="006B7E93">
        <w:rPr>
          <w:rStyle w:val="1-Char"/>
          <w:rFonts w:hint="cs"/>
          <w:rtl/>
        </w:rPr>
        <w:t xml:space="preserve"> آن را </w:t>
      </w:r>
      <w:r w:rsidRPr="00EC03A6">
        <w:rPr>
          <w:rStyle w:val="1-Char"/>
          <w:rFonts w:hint="cs"/>
          <w:rtl/>
        </w:rPr>
        <w:t xml:space="preserve">روایت می‌کردند، </w:t>
      </w:r>
      <w:r w:rsidR="00C924D9" w:rsidRPr="00EC03A6">
        <w:rPr>
          <w:rStyle w:val="1-Char"/>
          <w:rFonts w:hint="cs"/>
          <w:rtl/>
        </w:rPr>
        <w:t>و</w:t>
      </w:r>
      <w:r w:rsidRPr="00EC03A6">
        <w:rPr>
          <w:rStyle w:val="1-Char"/>
          <w:rFonts w:hint="cs"/>
          <w:rtl/>
        </w:rPr>
        <w:t xml:space="preserve"> از </w:t>
      </w:r>
      <w:r w:rsidR="00CC4CC5" w:rsidRPr="00EC03A6">
        <w:rPr>
          <w:rStyle w:val="1-Char"/>
          <w:rFonts w:hint="cs"/>
          <w:rtl/>
        </w:rPr>
        <w:t>عبدالحسین</w:t>
      </w:r>
      <w:r w:rsidRPr="00EC03A6">
        <w:rPr>
          <w:rStyle w:val="1-Char"/>
          <w:rFonts w:hint="cs"/>
          <w:rtl/>
        </w:rPr>
        <w:t xml:space="preserve"> می‌خواهد تا نصوص اهل سنت را روایت نماید.</w:t>
      </w:r>
    </w:p>
    <w:p w:rsidR="007E7A52" w:rsidRDefault="007E7A52" w:rsidP="007E7A52">
      <w:pPr>
        <w:pStyle w:val="Heading3"/>
        <w:bidi/>
        <w:rPr>
          <w:rtl/>
          <w:lang w:bidi="fa-IR"/>
        </w:rPr>
      </w:pPr>
      <w:bookmarkStart w:id="26" w:name="_Toc430177457"/>
      <w:r>
        <w:rPr>
          <w:rFonts w:hint="cs"/>
          <w:rtl/>
          <w:lang w:bidi="fa-IR"/>
        </w:rPr>
        <w:lastRenderedPageBreak/>
        <w:t>مراجعه (64)</w:t>
      </w:r>
      <w:r w:rsidR="008126A4">
        <w:rPr>
          <w:rFonts w:hint="cs"/>
          <w:rtl/>
          <w:lang w:bidi="fa-IR"/>
        </w:rPr>
        <w:t>:</w:t>
      </w:r>
      <w:r>
        <w:rPr>
          <w:rFonts w:hint="cs"/>
          <w:rtl/>
          <w:lang w:bidi="fa-IR"/>
        </w:rPr>
        <w:t xml:space="preserve"> ش</w:t>
      </w:r>
      <w:r w:rsidR="008126A4">
        <w:rPr>
          <w:rFonts w:hint="cs"/>
          <w:rtl/>
          <w:lang w:bidi="fa-IR"/>
        </w:rPr>
        <w:t>:</w:t>
      </w:r>
      <w:bookmarkEnd w:id="26"/>
    </w:p>
    <w:p w:rsidR="007E7A52" w:rsidRPr="00EC03A6" w:rsidRDefault="007E7A52" w:rsidP="00CC4CC5">
      <w:pPr>
        <w:numPr>
          <w:ilvl w:val="0"/>
          <w:numId w:val="13"/>
        </w:numPr>
        <w:tabs>
          <w:tab w:val="right" w:pos="7031"/>
        </w:tabs>
        <w:bidi/>
        <w:jc w:val="both"/>
        <w:rPr>
          <w:rStyle w:val="1-Char"/>
          <w:rtl/>
        </w:rPr>
      </w:pPr>
      <w:r w:rsidRPr="00EC03A6">
        <w:rPr>
          <w:rStyle w:val="1-Char"/>
          <w:rFonts w:hint="cs"/>
          <w:rtl/>
        </w:rPr>
        <w:t xml:space="preserve">به گمان خویش سبب و عامل ذکر آن نصوص </w:t>
      </w:r>
      <w:r w:rsidR="00CC4CC5" w:rsidRPr="00EC03A6">
        <w:rPr>
          <w:rStyle w:val="1-Char"/>
          <w:rFonts w:hint="cs"/>
          <w:rtl/>
        </w:rPr>
        <w:t xml:space="preserve">به </w:t>
      </w:r>
      <w:r w:rsidRPr="00EC03A6">
        <w:rPr>
          <w:rStyle w:val="1-Char"/>
          <w:rFonts w:hint="cs"/>
          <w:rtl/>
        </w:rPr>
        <w:t>شیعی برمی‌گردد</w:t>
      </w:r>
      <w:r w:rsidR="00CC4CC5" w:rsidRPr="00EC03A6">
        <w:rPr>
          <w:rStyle w:val="1-Char"/>
          <w:rFonts w:hint="cs"/>
          <w:rtl/>
        </w:rPr>
        <w:t xml:space="preserve"> و</w:t>
      </w:r>
      <w:r w:rsidRPr="00EC03A6">
        <w:rPr>
          <w:rStyle w:val="1-Char"/>
          <w:rFonts w:hint="cs"/>
          <w:rtl/>
        </w:rPr>
        <w:t xml:space="preserve"> به درخواست شیخ الازهر از او و به خیال اینکه بر اهل سنت اتمام حجت نماید</w:t>
      </w:r>
      <w:r w:rsidR="00CC4CC5" w:rsidRPr="00EC03A6">
        <w:rPr>
          <w:rStyle w:val="1-Char"/>
          <w:rFonts w:hint="cs"/>
          <w:rtl/>
        </w:rPr>
        <w:t>، اشاره می‌نماید.</w:t>
      </w:r>
      <w:r w:rsidRPr="00EC03A6">
        <w:rPr>
          <w:rStyle w:val="1-Char"/>
          <w:rFonts w:hint="cs"/>
          <w:rtl/>
        </w:rPr>
        <w:t xml:space="preserve"> </w:t>
      </w:r>
    </w:p>
    <w:p w:rsidR="007E7A52" w:rsidRPr="00EC03A6" w:rsidRDefault="007E7A52" w:rsidP="002402E0">
      <w:pPr>
        <w:numPr>
          <w:ilvl w:val="0"/>
          <w:numId w:val="13"/>
        </w:numPr>
        <w:tabs>
          <w:tab w:val="right" w:pos="7031"/>
        </w:tabs>
        <w:bidi/>
        <w:jc w:val="both"/>
        <w:rPr>
          <w:rStyle w:val="1-Char"/>
          <w:rtl/>
        </w:rPr>
      </w:pPr>
      <w:r w:rsidRPr="00EC03A6">
        <w:rPr>
          <w:rStyle w:val="1-Char"/>
          <w:rFonts w:hint="cs"/>
          <w:rtl/>
        </w:rPr>
        <w:t>طعن به سلف و گذشتگان این امت و اتهام به آنان درباره‌ی پنهان کردن فضیلت اهل بیت یا به خاطر اهداف دنیوی است ویا به علت ترس از پادشاه و حاکم است، و بهانه‌ می‌تراشد که چون این روایات ساخته‌ی اهل سنت است</w:t>
      </w:r>
      <w:r w:rsidR="006B7E93">
        <w:rPr>
          <w:rStyle w:val="1-Char"/>
          <w:rFonts w:hint="cs"/>
          <w:rtl/>
        </w:rPr>
        <w:t xml:space="preserve"> آن را </w:t>
      </w:r>
      <w:r w:rsidRPr="00EC03A6">
        <w:rPr>
          <w:rStyle w:val="1-Char"/>
          <w:rFonts w:hint="cs"/>
          <w:rtl/>
        </w:rPr>
        <w:t>عامل و سبب عدم اخراج آن نصوص شیعی از کتب اهل سنت می‌داند.</w:t>
      </w:r>
    </w:p>
    <w:p w:rsidR="007E7A52" w:rsidRPr="00EC03A6" w:rsidRDefault="007E7A52" w:rsidP="007E7A52">
      <w:pPr>
        <w:numPr>
          <w:ilvl w:val="0"/>
          <w:numId w:val="13"/>
        </w:numPr>
        <w:tabs>
          <w:tab w:val="right" w:pos="7031"/>
        </w:tabs>
        <w:bidi/>
        <w:jc w:val="both"/>
        <w:rPr>
          <w:rStyle w:val="1-Char"/>
          <w:rtl/>
        </w:rPr>
      </w:pPr>
      <w:r w:rsidRPr="00EC03A6">
        <w:rPr>
          <w:rStyle w:val="1-Char"/>
          <w:rFonts w:hint="cs"/>
          <w:rtl/>
        </w:rPr>
        <w:t>اشاره به آنچه</w:t>
      </w:r>
      <w:r w:rsidR="006B7E93">
        <w:rPr>
          <w:rStyle w:val="1-Char"/>
          <w:rFonts w:hint="cs"/>
          <w:rtl/>
        </w:rPr>
        <w:t xml:space="preserve"> آن را </w:t>
      </w:r>
      <w:r w:rsidRPr="00EC03A6">
        <w:rPr>
          <w:rStyle w:val="1-Char"/>
          <w:rFonts w:hint="cs"/>
          <w:rtl/>
        </w:rPr>
        <w:t>نص وراثت نام نهاده است.</w:t>
      </w:r>
    </w:p>
    <w:p w:rsidR="007E7A52" w:rsidRDefault="007E7A52" w:rsidP="007E7A52">
      <w:pPr>
        <w:pStyle w:val="Heading3"/>
        <w:bidi/>
        <w:rPr>
          <w:rtl/>
          <w:lang w:bidi="fa-IR"/>
        </w:rPr>
      </w:pPr>
      <w:bookmarkStart w:id="27" w:name="_Toc430177458"/>
      <w:r>
        <w:rPr>
          <w:rFonts w:hint="cs"/>
          <w:rtl/>
          <w:lang w:bidi="fa-IR"/>
        </w:rPr>
        <w:t>پاسخ بر مراجعه (64)</w:t>
      </w:r>
      <w:r w:rsidR="008126A4">
        <w:rPr>
          <w:rFonts w:hint="cs"/>
          <w:rtl/>
          <w:lang w:bidi="fa-IR"/>
        </w:rPr>
        <w:t>:</w:t>
      </w:r>
      <w:bookmarkEnd w:id="27"/>
      <w:r>
        <w:rPr>
          <w:rFonts w:hint="cs"/>
          <w:rtl/>
          <w:lang w:bidi="fa-IR"/>
        </w:rPr>
        <w:t xml:space="preserve"> </w:t>
      </w:r>
    </w:p>
    <w:p w:rsidR="007E7A52" w:rsidRPr="00EC03A6" w:rsidRDefault="007E7A52" w:rsidP="007E7A52">
      <w:pPr>
        <w:numPr>
          <w:ilvl w:val="0"/>
          <w:numId w:val="14"/>
        </w:numPr>
        <w:tabs>
          <w:tab w:val="right" w:pos="7031"/>
        </w:tabs>
        <w:bidi/>
        <w:jc w:val="both"/>
        <w:rPr>
          <w:rStyle w:val="1-Char"/>
          <w:rtl/>
        </w:rPr>
      </w:pPr>
      <w:r w:rsidRPr="00EC03A6">
        <w:rPr>
          <w:rStyle w:val="1-Char"/>
          <w:rFonts w:hint="cs"/>
          <w:rtl/>
        </w:rPr>
        <w:t xml:space="preserve">تشکیک در صحت طلب شیخ الازهر برای آن نصوص شیعی </w:t>
      </w:r>
    </w:p>
    <w:p w:rsidR="007E7A52" w:rsidRPr="00EC03A6" w:rsidRDefault="007E7A52" w:rsidP="002402E0">
      <w:pPr>
        <w:numPr>
          <w:ilvl w:val="0"/>
          <w:numId w:val="14"/>
        </w:numPr>
        <w:tabs>
          <w:tab w:val="right" w:pos="7031"/>
        </w:tabs>
        <w:bidi/>
        <w:jc w:val="both"/>
        <w:rPr>
          <w:rStyle w:val="1-Char"/>
        </w:rPr>
      </w:pPr>
      <w:r w:rsidRPr="00EC03A6">
        <w:rPr>
          <w:rStyle w:val="1-Char"/>
          <w:rFonts w:hint="cs"/>
          <w:rtl/>
        </w:rPr>
        <w:t xml:space="preserve">بیان سقوط </w:t>
      </w:r>
      <w:r w:rsidR="002402E0" w:rsidRPr="00EC03A6">
        <w:rPr>
          <w:rStyle w:val="1-Char"/>
          <w:rFonts w:hint="cs"/>
          <w:rtl/>
        </w:rPr>
        <w:t>همه‌ی نصوص که او تصور می‌نماید</w:t>
      </w:r>
      <w:r w:rsidRPr="00EC03A6">
        <w:rPr>
          <w:rStyle w:val="1-Char"/>
          <w:rFonts w:hint="cs"/>
          <w:rtl/>
        </w:rPr>
        <w:t xml:space="preserve"> بر اهل سنت </w:t>
      </w:r>
      <w:r w:rsidR="002402E0" w:rsidRPr="00EC03A6">
        <w:rPr>
          <w:rStyle w:val="1-Char"/>
          <w:rFonts w:hint="cs"/>
          <w:rtl/>
        </w:rPr>
        <w:t>ح</w:t>
      </w:r>
      <w:r w:rsidRPr="00EC03A6">
        <w:rPr>
          <w:rStyle w:val="1-Char"/>
          <w:rFonts w:hint="cs"/>
          <w:rtl/>
        </w:rPr>
        <w:t>جت می‌باشند، و این خیالی بیش نیست.</w:t>
      </w:r>
    </w:p>
    <w:p w:rsidR="007E7A52" w:rsidRPr="00EC03A6" w:rsidRDefault="007E7A52" w:rsidP="007E7A52">
      <w:pPr>
        <w:numPr>
          <w:ilvl w:val="0"/>
          <w:numId w:val="14"/>
        </w:numPr>
        <w:tabs>
          <w:tab w:val="right" w:pos="7031"/>
        </w:tabs>
        <w:bidi/>
        <w:jc w:val="both"/>
        <w:rPr>
          <w:rStyle w:val="1-Char"/>
        </w:rPr>
      </w:pPr>
      <w:r w:rsidRPr="00EC03A6">
        <w:rPr>
          <w:rStyle w:val="1-Char"/>
          <w:rFonts w:hint="cs"/>
          <w:rtl/>
        </w:rPr>
        <w:t>رسوائی موضع‌گیری او و موضع‌گیری همه رافضیان در برابرگذشتگان و سابقین این امت که رسول خدا</w:t>
      </w:r>
      <w:r w:rsidR="00BB6F17" w:rsidRPr="00BB6F17">
        <w:rPr>
          <w:rStyle w:val="1-Char"/>
          <w:rFonts w:cs="CTraditional Arabic" w:hint="cs"/>
          <w:rtl/>
        </w:rPr>
        <w:t xml:space="preserve"> ج </w:t>
      </w:r>
      <w:r w:rsidR="006B7E93">
        <w:rPr>
          <w:rStyle w:val="1-Char"/>
          <w:rFonts w:hint="cs"/>
          <w:rtl/>
        </w:rPr>
        <w:t xml:space="preserve">آن‌ها </w:t>
      </w:r>
      <w:r w:rsidRPr="00EC03A6">
        <w:rPr>
          <w:rStyle w:val="1-Char"/>
          <w:rFonts w:hint="cs"/>
          <w:rtl/>
        </w:rPr>
        <w:t>را ستوده است، و آیات و احادیث بیانگر کذب این رافضیان دجال صفت می‌باشند.</w:t>
      </w:r>
    </w:p>
    <w:p w:rsidR="007E7A52" w:rsidRPr="00EC03A6" w:rsidRDefault="007E7A52" w:rsidP="002516EB">
      <w:pPr>
        <w:numPr>
          <w:ilvl w:val="0"/>
          <w:numId w:val="14"/>
        </w:numPr>
        <w:tabs>
          <w:tab w:val="right" w:pos="7031"/>
        </w:tabs>
        <w:bidi/>
        <w:jc w:val="both"/>
        <w:rPr>
          <w:rStyle w:val="1-Char"/>
        </w:rPr>
      </w:pPr>
      <w:r w:rsidRPr="00EC03A6">
        <w:rPr>
          <w:rStyle w:val="1-Char"/>
          <w:rFonts w:hint="cs"/>
          <w:rtl/>
        </w:rPr>
        <w:t>موضع</w:t>
      </w:r>
      <w:r w:rsidR="002516EB" w:rsidRPr="00EC03A6">
        <w:rPr>
          <w:rStyle w:val="1-Char"/>
          <w:rFonts w:hint="eastAsia"/>
          <w:rtl/>
        </w:rPr>
        <w:t>‌</w:t>
      </w:r>
      <w:r w:rsidR="002516EB" w:rsidRPr="00EC03A6">
        <w:rPr>
          <w:rStyle w:val="1-Char"/>
          <w:rFonts w:hint="cs"/>
          <w:rtl/>
        </w:rPr>
        <w:t>گیر</w:t>
      </w:r>
      <w:r w:rsidRPr="00EC03A6">
        <w:rPr>
          <w:rStyle w:val="1-Char"/>
          <w:rFonts w:hint="cs"/>
          <w:rtl/>
        </w:rPr>
        <w:t xml:space="preserve">‌ی شیعه در </w:t>
      </w:r>
      <w:r w:rsidR="002516EB" w:rsidRPr="00EC03A6">
        <w:rPr>
          <w:rStyle w:val="1-Char"/>
          <w:rFonts w:hint="cs"/>
          <w:rtl/>
        </w:rPr>
        <w:t>برابر</w:t>
      </w:r>
      <w:r w:rsidR="00970FF5">
        <w:rPr>
          <w:rStyle w:val="1-Char"/>
          <w:rFonts w:hint="cs"/>
          <w:rtl/>
        </w:rPr>
        <w:t xml:space="preserve"> حکومت‌ها</w:t>
      </w:r>
      <w:r w:rsidR="002516EB" w:rsidRPr="00EC03A6">
        <w:rPr>
          <w:rStyle w:val="1-Char"/>
          <w:rFonts w:hint="cs"/>
          <w:rtl/>
        </w:rPr>
        <w:t>ی اسلامی، بازگوئی</w:t>
      </w:r>
      <w:r w:rsidRPr="00EC03A6">
        <w:rPr>
          <w:rStyle w:val="1-Char"/>
          <w:rFonts w:hint="cs"/>
          <w:rtl/>
        </w:rPr>
        <w:t xml:space="preserve"> نمونه‌های دورویی این رافضیان و سازش و همکاری با اهل کفر برعلیه مسلمانان، </w:t>
      </w:r>
      <w:r w:rsidR="002516EB" w:rsidRPr="00EC03A6">
        <w:rPr>
          <w:rStyle w:val="1-Char"/>
          <w:rFonts w:hint="cs"/>
          <w:rtl/>
        </w:rPr>
        <w:t xml:space="preserve">و </w:t>
      </w:r>
      <w:r w:rsidRPr="00EC03A6">
        <w:rPr>
          <w:rStyle w:val="1-Char"/>
          <w:rFonts w:hint="cs"/>
          <w:rtl/>
        </w:rPr>
        <w:t>سپس چون به حکومت دست یافتند حالتشان نمایان شد.</w:t>
      </w:r>
    </w:p>
    <w:p w:rsidR="007E7A52" w:rsidRPr="00EC03A6" w:rsidRDefault="007E7A52" w:rsidP="00510223">
      <w:pPr>
        <w:numPr>
          <w:ilvl w:val="0"/>
          <w:numId w:val="14"/>
        </w:numPr>
        <w:tabs>
          <w:tab w:val="right" w:pos="7031"/>
        </w:tabs>
        <w:bidi/>
        <w:jc w:val="both"/>
        <w:rPr>
          <w:rStyle w:val="1-Char"/>
          <w:rtl/>
        </w:rPr>
      </w:pPr>
      <w:r w:rsidRPr="00EC03A6">
        <w:rPr>
          <w:rStyle w:val="1-Char"/>
          <w:rFonts w:hint="cs"/>
          <w:rtl/>
        </w:rPr>
        <w:t>بیان اصل کلمه «رفض و رافضی</w:t>
      </w:r>
      <w:r w:rsidR="002516EB" w:rsidRPr="00EC03A6">
        <w:rPr>
          <w:rStyle w:val="1-Char"/>
          <w:rFonts w:hint="cs"/>
          <w:rtl/>
        </w:rPr>
        <w:t>؛</w:t>
      </w:r>
      <w:r w:rsidRPr="00EC03A6">
        <w:rPr>
          <w:rStyle w:val="1-Char"/>
          <w:rFonts w:hint="cs"/>
          <w:rtl/>
        </w:rPr>
        <w:t xml:space="preserve"> و چه کسی بر آنان اطلاق نمو</w:t>
      </w:r>
      <w:r w:rsidR="002516EB" w:rsidRPr="00EC03A6">
        <w:rPr>
          <w:rStyle w:val="1-Char"/>
          <w:rFonts w:hint="cs"/>
          <w:rtl/>
        </w:rPr>
        <w:t>د؟</w:t>
      </w:r>
      <w:r w:rsidRPr="00EC03A6">
        <w:rPr>
          <w:rStyle w:val="1-Char"/>
          <w:rFonts w:hint="cs"/>
          <w:rtl/>
        </w:rPr>
        <w:t xml:space="preserve"> اولاً در کذب ادعای اینکه کسی از اهل سنت </w:t>
      </w:r>
      <w:r>
        <w:rPr>
          <w:rFonts w:hint="cs"/>
          <w:sz w:val="28"/>
          <w:szCs w:val="28"/>
          <w:rtl/>
          <w:lang w:bidi="fa-IR"/>
        </w:rPr>
        <w:t>–</w:t>
      </w:r>
      <w:r w:rsidRPr="00EC03A6">
        <w:rPr>
          <w:rStyle w:val="1-Char"/>
          <w:rFonts w:hint="cs"/>
          <w:rtl/>
        </w:rPr>
        <w:t xml:space="preserve"> شیخ الازهر یا دیگری </w:t>
      </w:r>
      <w:r>
        <w:rPr>
          <w:rFonts w:hint="cs"/>
          <w:sz w:val="28"/>
          <w:szCs w:val="28"/>
          <w:rtl/>
          <w:lang w:bidi="fa-IR"/>
        </w:rPr>
        <w:t>–</w:t>
      </w:r>
      <w:r w:rsidRPr="00EC03A6">
        <w:rPr>
          <w:rStyle w:val="1-Char"/>
          <w:rFonts w:hint="cs"/>
          <w:rtl/>
        </w:rPr>
        <w:t xml:space="preserve"> نصوص را از کتب آنان درخواست نموده باشد شک نمی‌ورزیم و دوم</w:t>
      </w:r>
      <w:r w:rsidR="008126A4" w:rsidRPr="00EC03A6">
        <w:rPr>
          <w:rStyle w:val="1-Char"/>
          <w:rFonts w:hint="cs"/>
          <w:rtl/>
        </w:rPr>
        <w:t>:</w:t>
      </w:r>
      <w:r w:rsidRPr="00EC03A6">
        <w:rPr>
          <w:rStyle w:val="1-Char"/>
          <w:rFonts w:hint="cs"/>
          <w:rtl/>
        </w:rPr>
        <w:t xml:space="preserve"> اینکه آنان حجتی بر علیه ما در نصوص اهل سنت ندارند و هر کس از انصاف و علم برخوردار باشد و از تمام آنچه در کتاب وی ذکر شد به کذب و دروغ وی یقین خواهد یافت</w:t>
      </w:r>
      <w:r w:rsidR="00510223" w:rsidRPr="00EC03A6">
        <w:rPr>
          <w:rStyle w:val="1-Char"/>
          <w:rFonts w:hint="cs"/>
          <w:rtl/>
        </w:rPr>
        <w:t>،</w:t>
      </w:r>
      <w:r w:rsidRPr="00EC03A6">
        <w:rPr>
          <w:rStyle w:val="1-Char"/>
          <w:rFonts w:hint="cs"/>
          <w:rtl/>
        </w:rPr>
        <w:t xml:space="preserve"> که می‌گوید</w:t>
      </w:r>
      <w:r w:rsidR="008126A4" w:rsidRPr="00EC03A6">
        <w:rPr>
          <w:rStyle w:val="1-Char"/>
          <w:rFonts w:hint="cs"/>
          <w:rtl/>
        </w:rPr>
        <w:t>:</w:t>
      </w:r>
      <w:r w:rsidRPr="00EC03A6">
        <w:rPr>
          <w:rStyle w:val="1-Char"/>
          <w:rFonts w:hint="cs"/>
          <w:rtl/>
        </w:rPr>
        <w:t xml:space="preserve"> (و آنچه از صحاح خودتان ذکر کردیم به عنوان حجت بر شما کافی است).</w:t>
      </w:r>
    </w:p>
    <w:p w:rsidR="007E7A52" w:rsidRPr="00EC03A6" w:rsidRDefault="007E7A52" w:rsidP="0081362E">
      <w:pPr>
        <w:tabs>
          <w:tab w:val="right" w:pos="7031"/>
        </w:tabs>
        <w:bidi/>
        <w:ind w:firstLine="284"/>
        <w:jc w:val="both"/>
        <w:rPr>
          <w:rStyle w:val="1-Char"/>
          <w:rtl/>
        </w:rPr>
      </w:pPr>
      <w:r w:rsidRPr="00EC03A6">
        <w:rPr>
          <w:rStyle w:val="1-Char"/>
          <w:rFonts w:hint="cs"/>
          <w:rtl/>
        </w:rPr>
        <w:lastRenderedPageBreak/>
        <w:t xml:space="preserve">و هر آنچه در فقره سوم از این مراجعه به رشته تحریر درآورده است بیانگر حقیقت موضع وی </w:t>
      </w:r>
      <w:r>
        <w:rPr>
          <w:rFonts w:hint="cs"/>
          <w:sz w:val="28"/>
          <w:szCs w:val="28"/>
          <w:rtl/>
          <w:lang w:bidi="fa-IR"/>
        </w:rPr>
        <w:t>–</w:t>
      </w:r>
      <w:r w:rsidRPr="00EC03A6">
        <w:rPr>
          <w:rStyle w:val="1-Char"/>
          <w:rFonts w:hint="cs"/>
          <w:rtl/>
        </w:rPr>
        <w:t xml:space="preserve"> و هر رافضی دیگر </w:t>
      </w:r>
      <w:r>
        <w:rPr>
          <w:rFonts w:hint="cs"/>
          <w:sz w:val="28"/>
          <w:szCs w:val="28"/>
          <w:rtl/>
          <w:lang w:bidi="fa-IR"/>
        </w:rPr>
        <w:t>–</w:t>
      </w:r>
      <w:r w:rsidRPr="00EC03A6">
        <w:rPr>
          <w:rStyle w:val="1-Char"/>
          <w:rFonts w:hint="cs"/>
          <w:rtl/>
        </w:rPr>
        <w:t xml:space="preserve"> در طول زمان و قرون در برابر این امت و گذشتگان آن از زمان وفات پیامبر</w:t>
      </w:r>
      <w:r w:rsidR="00BB6F17" w:rsidRPr="00BB6F17">
        <w:rPr>
          <w:rStyle w:val="1-Char"/>
          <w:rFonts w:cs="CTraditional Arabic" w:hint="cs"/>
          <w:rtl/>
        </w:rPr>
        <w:t xml:space="preserve"> ج </w:t>
      </w:r>
      <w:r w:rsidRPr="00EC03A6">
        <w:rPr>
          <w:rStyle w:val="1-Char"/>
          <w:rFonts w:hint="cs"/>
          <w:rtl/>
        </w:rPr>
        <w:t>تا قرن حاضر است و تمام محتوای مکتوبات وی طعن و بلکه دشنام به سلف و گذشتگان این امت است</w:t>
      </w:r>
      <w:r w:rsidR="00510223" w:rsidRPr="00EC03A6">
        <w:rPr>
          <w:rStyle w:val="1-Char"/>
          <w:rFonts w:hint="cs"/>
          <w:rtl/>
        </w:rPr>
        <w:t>،</w:t>
      </w:r>
      <w:r w:rsidRPr="00EC03A6">
        <w:rPr>
          <w:rStyle w:val="1-Char"/>
          <w:rFonts w:hint="cs"/>
          <w:rtl/>
        </w:rPr>
        <w:t xml:space="preserve"> که پیامبر</w:t>
      </w:r>
      <w:r w:rsidR="00BB6F17" w:rsidRPr="00BB6F17">
        <w:rPr>
          <w:rStyle w:val="1-Char"/>
          <w:rFonts w:cs="CTraditional Arabic" w:hint="cs"/>
          <w:rtl/>
        </w:rPr>
        <w:t xml:space="preserve"> ج </w:t>
      </w:r>
      <w:r w:rsidRPr="00EC03A6">
        <w:rPr>
          <w:rStyle w:val="1-Char"/>
          <w:rFonts w:hint="cs"/>
          <w:rtl/>
        </w:rPr>
        <w:t xml:space="preserve">علیرغم میل عبدالحسین و امثال وی </w:t>
      </w:r>
      <w:r>
        <w:rPr>
          <w:rFonts w:hint="cs"/>
          <w:sz w:val="28"/>
          <w:szCs w:val="28"/>
          <w:rtl/>
          <w:lang w:bidi="fa-IR"/>
        </w:rPr>
        <w:t>–</w:t>
      </w:r>
      <w:r w:rsidR="006B7E93">
        <w:rPr>
          <w:rStyle w:val="1-Char"/>
          <w:rFonts w:hint="cs"/>
          <w:rtl/>
        </w:rPr>
        <w:t xml:space="preserve"> آن‌ها </w:t>
      </w:r>
      <w:r w:rsidRPr="00EC03A6">
        <w:rPr>
          <w:rStyle w:val="1-Char"/>
          <w:rFonts w:hint="cs"/>
          <w:rtl/>
        </w:rPr>
        <w:t>را ستوده است</w:t>
      </w:r>
      <w:r w:rsidR="00510223" w:rsidRPr="00EC03A6">
        <w:rPr>
          <w:rStyle w:val="1-Char"/>
          <w:rFonts w:hint="cs"/>
          <w:rtl/>
        </w:rPr>
        <w:t>،</w:t>
      </w:r>
      <w:r w:rsidRPr="00EC03A6">
        <w:rPr>
          <w:rStyle w:val="1-Char"/>
          <w:rFonts w:hint="cs"/>
          <w:rtl/>
        </w:rPr>
        <w:t xml:space="preserve"> بر اینکه (بهترین مردم هم عصران من می‌باشند </w:t>
      </w:r>
      <w:r w:rsidR="00510223" w:rsidRPr="00EC03A6">
        <w:rPr>
          <w:rStyle w:val="1-Char"/>
          <w:rFonts w:hint="cs"/>
          <w:rtl/>
        </w:rPr>
        <w:t>س</w:t>
      </w:r>
      <w:r w:rsidRPr="00EC03A6">
        <w:rPr>
          <w:rStyle w:val="1-Char"/>
          <w:rFonts w:hint="cs"/>
          <w:rtl/>
        </w:rPr>
        <w:t>پس تابعین و به ترتیب تابعین آن</w:t>
      </w:r>
      <w:r w:rsidR="00125428">
        <w:rPr>
          <w:rStyle w:val="1-Char"/>
          <w:rFonts w:hint="eastAsia"/>
          <w:rtl/>
        </w:rPr>
        <w:t>‌</w:t>
      </w:r>
      <w:r w:rsidRPr="00EC03A6">
        <w:rPr>
          <w:rStyle w:val="1-Char"/>
          <w:rFonts w:hint="cs"/>
          <w:rtl/>
        </w:rPr>
        <w:t>ها) ولی هر آنکه سخن عبدالحسین را مطالعه نماید می‌بیند که بدترین قرون در صدر اول بوده‌اند</w:t>
      </w:r>
      <w:r w:rsidR="00510223" w:rsidRPr="00EC03A6">
        <w:rPr>
          <w:rStyle w:val="1-Char"/>
          <w:rFonts w:hint="cs"/>
          <w:rtl/>
        </w:rPr>
        <w:t xml:space="preserve"> </w:t>
      </w:r>
      <w:r w:rsidRPr="00EC03A6">
        <w:rPr>
          <w:rStyle w:val="1-Char"/>
          <w:rFonts w:hint="cs"/>
          <w:rtl/>
        </w:rPr>
        <w:t xml:space="preserve">و در اینجا به </w:t>
      </w:r>
      <w:r w:rsidR="0081362E" w:rsidRPr="00EC03A6">
        <w:rPr>
          <w:rStyle w:val="1-Char"/>
          <w:rFonts w:hint="cs"/>
          <w:rtl/>
        </w:rPr>
        <w:t>قرن</w:t>
      </w:r>
      <w:r w:rsidRPr="00EC03A6">
        <w:rPr>
          <w:rStyle w:val="1-Char"/>
          <w:rFonts w:hint="cs"/>
          <w:rtl/>
        </w:rPr>
        <w:t xml:space="preserve"> اول یعنی عصر صحابه که پیامبر</w:t>
      </w:r>
      <w:r w:rsidR="00BB6F17" w:rsidRPr="00BB6F17">
        <w:rPr>
          <w:rStyle w:val="1-Char"/>
          <w:rFonts w:cs="CTraditional Arabic" w:hint="cs"/>
          <w:rtl/>
        </w:rPr>
        <w:t xml:space="preserve"> ج </w:t>
      </w:r>
      <w:r w:rsidRPr="00EC03A6">
        <w:rPr>
          <w:rStyle w:val="1-Char"/>
          <w:rFonts w:hint="cs"/>
          <w:rtl/>
        </w:rPr>
        <w:t>در حدیث سابق</w:t>
      </w:r>
      <w:r w:rsidR="006B7E93">
        <w:rPr>
          <w:rStyle w:val="1-Char"/>
          <w:rFonts w:hint="cs"/>
          <w:rtl/>
        </w:rPr>
        <w:t xml:space="preserve"> آن‌ها </w:t>
      </w:r>
      <w:r w:rsidR="00510223" w:rsidRPr="00EC03A6">
        <w:rPr>
          <w:rStyle w:val="1-Char"/>
          <w:rFonts w:hint="cs"/>
          <w:rtl/>
        </w:rPr>
        <w:t>را</w:t>
      </w:r>
      <w:r w:rsidRPr="00EC03A6">
        <w:rPr>
          <w:rStyle w:val="1-Char"/>
          <w:rFonts w:hint="cs"/>
          <w:rtl/>
        </w:rPr>
        <w:t xml:space="preserve"> ستوده بود </w:t>
      </w:r>
      <w:r>
        <w:rPr>
          <w:rFonts w:hint="cs"/>
          <w:sz w:val="28"/>
          <w:szCs w:val="28"/>
          <w:rtl/>
          <w:lang w:bidi="fa-IR"/>
        </w:rPr>
        <w:t>–</w:t>
      </w:r>
      <w:r w:rsidRPr="00EC03A6">
        <w:rPr>
          <w:rStyle w:val="1-Char"/>
          <w:rFonts w:hint="cs"/>
          <w:rtl/>
        </w:rPr>
        <w:t xml:space="preserve"> تصریح می‌نماید و حال این جانور [صفت] به آنان دشنام می‌دهد.</w:t>
      </w:r>
    </w:p>
    <w:p w:rsidR="007E7A52" w:rsidRDefault="007E7A52" w:rsidP="000A0F1D">
      <w:pPr>
        <w:tabs>
          <w:tab w:val="right" w:pos="7031"/>
        </w:tabs>
        <w:bidi/>
        <w:ind w:firstLine="284"/>
        <w:jc w:val="both"/>
        <w:rPr>
          <w:rStyle w:val="1-Char"/>
          <w:rtl/>
        </w:rPr>
      </w:pPr>
      <w:r w:rsidRPr="00EC03A6">
        <w:rPr>
          <w:rStyle w:val="1-Char"/>
          <w:rFonts w:hint="cs"/>
          <w:rtl/>
        </w:rPr>
        <w:t>و او با کلام خود اعتقاد خود و رافضیان همراه خود را نسبت به صحابه رسول خدا که در مقدمه</w:t>
      </w:r>
      <w:r w:rsidRPr="00EC03A6">
        <w:rPr>
          <w:rStyle w:val="1-Char"/>
          <w:rFonts w:hint="eastAsia"/>
          <w:rtl/>
        </w:rPr>
        <w:t>‌</w:t>
      </w:r>
      <w:r w:rsidRPr="00EC03A6">
        <w:rPr>
          <w:rStyle w:val="1-Char"/>
          <w:rFonts w:hint="cs"/>
          <w:rtl/>
        </w:rPr>
        <w:t xml:space="preserve">ی این کتاب از کتب اصولشان </w:t>
      </w:r>
      <w:r w:rsidR="00510223" w:rsidRPr="00EC03A6">
        <w:rPr>
          <w:rStyle w:val="1-Char"/>
          <w:rFonts w:hint="cs"/>
          <w:rtl/>
        </w:rPr>
        <w:t xml:space="preserve">- </w:t>
      </w:r>
      <w:r w:rsidRPr="00EC03A6">
        <w:rPr>
          <w:rStyle w:val="1-Char"/>
          <w:rFonts w:hint="cs"/>
          <w:rtl/>
        </w:rPr>
        <w:t xml:space="preserve">مانند، کافی، الخصال، الاحتجاج، تفسیر قمی، رجال الکشی و تنقیح المقال تبیین نمودیم </w:t>
      </w:r>
      <w:r w:rsidR="00510223" w:rsidRPr="00EC03A6">
        <w:rPr>
          <w:rStyle w:val="1-Char"/>
          <w:rFonts w:hint="cs"/>
          <w:rtl/>
        </w:rPr>
        <w:t xml:space="preserve">- </w:t>
      </w:r>
      <w:r w:rsidRPr="00EC03A6">
        <w:rPr>
          <w:rStyle w:val="1-Char"/>
          <w:rFonts w:hint="cs"/>
          <w:rtl/>
        </w:rPr>
        <w:t xml:space="preserve">بیان می‌نماید و آنان رامورد نکوهش و بلکه تکفیر قرار می‌دهد و خداوند </w:t>
      </w:r>
      <w:r>
        <w:rPr>
          <w:rFonts w:hint="cs"/>
          <w:sz w:val="28"/>
          <w:szCs w:val="28"/>
          <w:rtl/>
          <w:lang w:bidi="fa-IR"/>
        </w:rPr>
        <w:t>–</w:t>
      </w:r>
      <w:r w:rsidRPr="00EC03A6">
        <w:rPr>
          <w:rStyle w:val="1-Char"/>
          <w:rFonts w:hint="cs"/>
          <w:rtl/>
        </w:rPr>
        <w:t xml:space="preserve"> علیرغم شیعه </w:t>
      </w:r>
      <w:r>
        <w:rPr>
          <w:rFonts w:hint="cs"/>
          <w:sz w:val="28"/>
          <w:szCs w:val="28"/>
          <w:rtl/>
          <w:lang w:bidi="fa-IR"/>
        </w:rPr>
        <w:t>–</w:t>
      </w:r>
      <w:r w:rsidRPr="00EC03A6">
        <w:rPr>
          <w:rStyle w:val="1-Char"/>
          <w:rFonts w:hint="cs"/>
          <w:rtl/>
        </w:rPr>
        <w:t xml:space="preserve"> در قرآن که تا روز قیامت باقی خواهد ماند مقرر نموده است که هر آنکه از صحابه کینه و نفرت داشته باشد راه کفر می‌پیماید و خداوند فرموده است</w:t>
      </w:r>
      <w:r w:rsidR="0081362E" w:rsidRPr="00EC03A6">
        <w:rPr>
          <w:rStyle w:val="1-Char"/>
          <w:rFonts w:hint="cs"/>
          <w:rtl/>
        </w:rPr>
        <w:t>:</w:t>
      </w:r>
      <w:r w:rsidR="000A0F1D">
        <w:rPr>
          <w:rStyle w:val="1-Char"/>
          <w:rFonts w:hint="cs"/>
          <w:rtl/>
        </w:rPr>
        <w:t xml:space="preserve"> </w:t>
      </w:r>
      <w:r w:rsidR="000A0F1D">
        <w:rPr>
          <w:rStyle w:val="1-Char"/>
          <w:rFonts w:ascii="Traditional Arabic" w:hAnsi="Traditional Arabic" w:cs="Traditional Arabic"/>
          <w:rtl/>
        </w:rPr>
        <w:t>﴿</w:t>
      </w:r>
      <w:r w:rsidR="000A0F1D" w:rsidRPr="00122E9F">
        <w:rPr>
          <w:rStyle w:val="9-Char"/>
          <w:rtl/>
        </w:rPr>
        <w:t xml:space="preserve">لِيَغِيظَ بِهِمُ </w:t>
      </w:r>
      <w:r w:rsidR="000A0F1D" w:rsidRPr="00122E9F">
        <w:rPr>
          <w:rStyle w:val="9-Char"/>
          <w:rFonts w:hint="cs"/>
          <w:rtl/>
        </w:rPr>
        <w:t>ٱ</w:t>
      </w:r>
      <w:r w:rsidR="000A0F1D" w:rsidRPr="00122E9F">
        <w:rPr>
          <w:rStyle w:val="9-Char"/>
          <w:rFonts w:hint="eastAsia"/>
          <w:rtl/>
        </w:rPr>
        <w:t>لۡكُفَّارَۗ</w:t>
      </w:r>
      <w:r w:rsidR="000A0F1D">
        <w:rPr>
          <w:rStyle w:val="1-Char"/>
          <w:rFonts w:ascii="Traditional Arabic" w:hAnsi="Traditional Arabic" w:cs="Traditional Arabic"/>
          <w:rtl/>
        </w:rPr>
        <w:t>﴾</w:t>
      </w:r>
      <w:r w:rsidR="000A0F1D">
        <w:rPr>
          <w:rStyle w:val="1-Char"/>
          <w:rFonts w:hint="cs"/>
          <w:rtl/>
        </w:rPr>
        <w:t xml:space="preserve"> </w:t>
      </w:r>
      <w:r w:rsidR="00342265">
        <w:rPr>
          <w:rStyle w:val="8-Char"/>
          <w:rFonts w:hint="cs"/>
          <w:rtl/>
        </w:rPr>
        <w:t>[</w:t>
      </w:r>
      <w:r w:rsidR="0081362E" w:rsidRPr="00342265">
        <w:rPr>
          <w:rStyle w:val="8-Char"/>
          <w:rtl/>
        </w:rPr>
        <w:t>الفتح:</w:t>
      </w:r>
      <w:r w:rsidR="00342265">
        <w:rPr>
          <w:rStyle w:val="8-Char"/>
          <w:rFonts w:hint="cs"/>
          <w:rtl/>
        </w:rPr>
        <w:t xml:space="preserve"> </w:t>
      </w:r>
      <w:r w:rsidR="0081362E" w:rsidRPr="00342265">
        <w:rPr>
          <w:rStyle w:val="8-Char"/>
          <w:rtl/>
        </w:rPr>
        <w:t>29</w:t>
      </w:r>
      <w:r w:rsidR="00342265">
        <w:rPr>
          <w:rStyle w:val="8-Char"/>
          <w:rFonts w:hint="cs"/>
          <w:rtl/>
        </w:rPr>
        <w:t>]</w:t>
      </w:r>
      <w:r w:rsidR="00FE4892">
        <w:rPr>
          <w:rFonts w:cs="Al-QuranAlKareem"/>
          <w:b/>
          <w:bCs/>
          <w:sz w:val="20"/>
          <w:szCs w:val="28"/>
          <w:rtl/>
          <w:lang w:bidi="fa-IR"/>
        </w:rPr>
        <w:t xml:space="preserve"> </w:t>
      </w:r>
      <w:r w:rsidRPr="00EC03A6">
        <w:rPr>
          <w:rStyle w:val="1-Char"/>
          <w:rFonts w:hint="cs"/>
          <w:rtl/>
        </w:rPr>
        <w:t>و</w:t>
      </w:r>
      <w:r w:rsidR="00D732C1">
        <w:rPr>
          <w:rStyle w:val="1-Char"/>
          <w:rFonts w:hint="cs"/>
          <w:rtl/>
        </w:rPr>
        <w:t xml:space="preserve"> اینگونه </w:t>
      </w:r>
      <w:r w:rsidR="00510223" w:rsidRPr="00EC03A6">
        <w:rPr>
          <w:rStyle w:val="1-Char"/>
          <w:rFonts w:hint="cs"/>
          <w:rtl/>
        </w:rPr>
        <w:t>نفرت و کینه بعد</w:t>
      </w:r>
      <w:r w:rsidRPr="00EC03A6">
        <w:rPr>
          <w:rStyle w:val="1-Char"/>
          <w:rFonts w:hint="cs"/>
          <w:rtl/>
        </w:rPr>
        <w:t xml:space="preserve"> از آیه‌ی ستایش قرآن برای پیامبر</w:t>
      </w:r>
      <w:r w:rsidR="00BB6F17" w:rsidRPr="00BB6F17">
        <w:rPr>
          <w:rStyle w:val="1-Char"/>
          <w:rFonts w:cs="CTraditional Arabic" w:hint="cs"/>
          <w:rtl/>
        </w:rPr>
        <w:t xml:space="preserve"> ج </w:t>
      </w:r>
      <w:r w:rsidRPr="00EC03A6">
        <w:rPr>
          <w:rStyle w:val="1-Char"/>
          <w:rFonts w:hint="cs"/>
          <w:rtl/>
        </w:rPr>
        <w:t>و صحابه می‌باشد و خداوند چه زیبا [در وصفشان می‌فرماید</w:t>
      </w:r>
      <w:r w:rsidR="008126A4" w:rsidRPr="00EC03A6">
        <w:rPr>
          <w:rStyle w:val="1-Char"/>
          <w:rFonts w:hint="cs"/>
          <w:rtl/>
        </w:rPr>
        <w:t>:</w:t>
      </w:r>
    </w:p>
    <w:p w:rsidR="007E7A52" w:rsidRPr="00EC03A6" w:rsidRDefault="000D5877" w:rsidP="000D5877">
      <w:pPr>
        <w:tabs>
          <w:tab w:val="right" w:pos="7031"/>
        </w:tabs>
        <w:bidi/>
        <w:ind w:firstLine="284"/>
        <w:jc w:val="both"/>
        <w:rPr>
          <w:rStyle w:val="1-Char"/>
          <w:rtl/>
        </w:rPr>
      </w:pPr>
      <w:r>
        <w:rPr>
          <w:rStyle w:val="1-Char"/>
          <w:rFonts w:ascii="Traditional Arabic" w:hAnsi="Traditional Arabic" w:cs="Traditional Arabic"/>
          <w:rtl/>
        </w:rPr>
        <w:t>﴿</w:t>
      </w:r>
      <w:r w:rsidRPr="00122E9F">
        <w:rPr>
          <w:rStyle w:val="9-Char"/>
          <w:rtl/>
        </w:rPr>
        <w:t xml:space="preserve">مُّحَمَّدٞ رَّسُولُ </w:t>
      </w:r>
      <w:r w:rsidRPr="00122E9F">
        <w:rPr>
          <w:rStyle w:val="9-Char"/>
          <w:rFonts w:hint="cs"/>
          <w:rtl/>
        </w:rPr>
        <w:t>ٱ</w:t>
      </w:r>
      <w:r w:rsidRPr="00122E9F">
        <w:rPr>
          <w:rStyle w:val="9-Char"/>
          <w:rFonts w:hint="eastAsia"/>
          <w:rtl/>
        </w:rPr>
        <w:t>للَّهِۚ</w:t>
      </w:r>
      <w:r w:rsidRPr="00122E9F">
        <w:rPr>
          <w:rStyle w:val="9-Char"/>
          <w:rtl/>
        </w:rPr>
        <w:t xml:space="preserve"> وَ</w:t>
      </w:r>
      <w:r w:rsidRPr="00122E9F">
        <w:rPr>
          <w:rStyle w:val="9-Char"/>
          <w:rFonts w:hint="cs"/>
          <w:rtl/>
        </w:rPr>
        <w:t>ٱ</w:t>
      </w:r>
      <w:r w:rsidRPr="00122E9F">
        <w:rPr>
          <w:rStyle w:val="9-Char"/>
          <w:rFonts w:hint="eastAsia"/>
          <w:rtl/>
        </w:rPr>
        <w:t>لَّذِينَ</w:t>
      </w:r>
      <w:r w:rsidRPr="00122E9F">
        <w:rPr>
          <w:rStyle w:val="9-Char"/>
          <w:rtl/>
        </w:rPr>
        <w:t xml:space="preserve"> مَعَهُ</w:t>
      </w:r>
      <w:r w:rsidRPr="00122E9F">
        <w:rPr>
          <w:rStyle w:val="9-Char"/>
          <w:rFonts w:hint="cs"/>
          <w:rtl/>
        </w:rPr>
        <w:t>ۥٓ</w:t>
      </w:r>
      <w:r w:rsidRPr="00122E9F">
        <w:rPr>
          <w:rStyle w:val="9-Char"/>
          <w:rtl/>
        </w:rPr>
        <w:t xml:space="preserve"> أَشِدَّآءُ عَلَى </w:t>
      </w:r>
      <w:r w:rsidRPr="00122E9F">
        <w:rPr>
          <w:rStyle w:val="9-Char"/>
          <w:rFonts w:hint="cs"/>
          <w:rtl/>
        </w:rPr>
        <w:t>ٱ</w:t>
      </w:r>
      <w:r w:rsidRPr="00122E9F">
        <w:rPr>
          <w:rStyle w:val="9-Char"/>
          <w:rFonts w:hint="eastAsia"/>
          <w:rtl/>
        </w:rPr>
        <w:t>لۡكُفَّارِ</w:t>
      </w:r>
      <w:r w:rsidRPr="00122E9F">
        <w:rPr>
          <w:rStyle w:val="9-Char"/>
          <w:rtl/>
        </w:rPr>
        <w:t xml:space="preserve"> رُحَمَآءُ بَيۡنَهُمۡۖ تَرَىٰهُمۡ رُكَّعٗا سُجَّدٗا يَبۡتَغُونَ فَضۡلٗا مِّنَ </w:t>
      </w:r>
      <w:r w:rsidRPr="00122E9F">
        <w:rPr>
          <w:rStyle w:val="9-Char"/>
          <w:rFonts w:hint="cs"/>
          <w:rtl/>
        </w:rPr>
        <w:t>ٱ</w:t>
      </w:r>
      <w:r w:rsidRPr="00122E9F">
        <w:rPr>
          <w:rStyle w:val="9-Char"/>
          <w:rFonts w:hint="eastAsia"/>
          <w:rtl/>
        </w:rPr>
        <w:t>للَّهِ</w:t>
      </w:r>
      <w:r w:rsidRPr="00122E9F">
        <w:rPr>
          <w:rStyle w:val="9-Char"/>
          <w:rtl/>
        </w:rPr>
        <w:t xml:space="preserve"> وَرِضۡوَٰنٗاۖ سِيمَاهُمۡ فِي وُجُوهِهِم مِّنۡ أَثَرِ </w:t>
      </w:r>
      <w:r w:rsidRPr="00122E9F">
        <w:rPr>
          <w:rStyle w:val="9-Char"/>
          <w:rFonts w:hint="cs"/>
          <w:rtl/>
        </w:rPr>
        <w:t>ٱ</w:t>
      </w:r>
      <w:r w:rsidRPr="00122E9F">
        <w:rPr>
          <w:rStyle w:val="9-Char"/>
          <w:rFonts w:hint="eastAsia"/>
          <w:rtl/>
        </w:rPr>
        <w:t>لسُّجُودِۚ</w:t>
      </w:r>
      <w:r w:rsidRPr="00122E9F">
        <w:rPr>
          <w:rStyle w:val="9-Char"/>
          <w:rtl/>
        </w:rPr>
        <w:t xml:space="preserve"> ذَٰلِكَ مَثَلُهُمۡ فِي </w:t>
      </w:r>
      <w:r w:rsidRPr="00122E9F">
        <w:rPr>
          <w:rStyle w:val="9-Char"/>
          <w:rFonts w:hint="cs"/>
          <w:rtl/>
        </w:rPr>
        <w:t>ٱ</w:t>
      </w:r>
      <w:r w:rsidRPr="00122E9F">
        <w:rPr>
          <w:rStyle w:val="9-Char"/>
          <w:rtl/>
        </w:rPr>
        <w:t xml:space="preserve">لتَّوۡرَىٰةِۚ وَمَثَلُهُمۡ فِي </w:t>
      </w:r>
      <w:r w:rsidRPr="00122E9F">
        <w:rPr>
          <w:rStyle w:val="9-Char"/>
          <w:rFonts w:hint="cs"/>
          <w:rtl/>
        </w:rPr>
        <w:t>ٱ</w:t>
      </w:r>
      <w:r w:rsidRPr="00122E9F">
        <w:rPr>
          <w:rStyle w:val="9-Char"/>
          <w:rFonts w:hint="eastAsia"/>
          <w:rtl/>
        </w:rPr>
        <w:t>لۡإِنجِيلِ</w:t>
      </w:r>
      <w:r w:rsidRPr="00122E9F">
        <w:rPr>
          <w:rStyle w:val="9-Char"/>
          <w:rtl/>
        </w:rPr>
        <w:t xml:space="preserve"> كَزَرۡعٍ أَخۡرَجَ شَطۡ‍َٔهُ</w:t>
      </w:r>
      <w:r w:rsidRPr="00122E9F">
        <w:rPr>
          <w:rStyle w:val="9-Char"/>
          <w:rFonts w:hint="cs"/>
          <w:rtl/>
        </w:rPr>
        <w:t>ۥ</w:t>
      </w:r>
      <w:r w:rsidRPr="00122E9F">
        <w:rPr>
          <w:rStyle w:val="9-Char"/>
          <w:rtl/>
        </w:rPr>
        <w:t xml:space="preserve"> فَ‍َٔازَرَهُ</w:t>
      </w:r>
      <w:r w:rsidRPr="00122E9F">
        <w:rPr>
          <w:rStyle w:val="9-Char"/>
          <w:rFonts w:hint="cs"/>
          <w:rtl/>
        </w:rPr>
        <w:t>ۥ</w:t>
      </w:r>
      <w:r w:rsidRPr="00122E9F">
        <w:rPr>
          <w:rStyle w:val="9-Char"/>
          <w:rtl/>
        </w:rPr>
        <w:t xml:space="preserve"> فَ</w:t>
      </w:r>
      <w:r w:rsidRPr="00122E9F">
        <w:rPr>
          <w:rStyle w:val="9-Char"/>
          <w:rFonts w:hint="cs"/>
          <w:rtl/>
        </w:rPr>
        <w:t>ٱ</w:t>
      </w:r>
      <w:r w:rsidRPr="00122E9F">
        <w:rPr>
          <w:rStyle w:val="9-Char"/>
          <w:rFonts w:hint="eastAsia"/>
          <w:rtl/>
        </w:rPr>
        <w:t>سۡتَغۡلَظَ</w:t>
      </w:r>
      <w:r w:rsidRPr="00122E9F">
        <w:rPr>
          <w:rStyle w:val="9-Char"/>
          <w:rtl/>
        </w:rPr>
        <w:t xml:space="preserve"> فَ</w:t>
      </w:r>
      <w:r w:rsidRPr="00122E9F">
        <w:rPr>
          <w:rStyle w:val="9-Char"/>
          <w:rFonts w:hint="cs"/>
          <w:rtl/>
        </w:rPr>
        <w:t>ٱ</w:t>
      </w:r>
      <w:r w:rsidRPr="00122E9F">
        <w:rPr>
          <w:rStyle w:val="9-Char"/>
          <w:rFonts w:hint="eastAsia"/>
          <w:rtl/>
        </w:rPr>
        <w:t>سۡتَوَىٰ</w:t>
      </w:r>
      <w:r w:rsidRPr="00122E9F">
        <w:rPr>
          <w:rStyle w:val="9-Char"/>
          <w:rtl/>
        </w:rPr>
        <w:t xml:space="preserve"> عَلَىٰ سُوقِهِ</w:t>
      </w:r>
      <w:r w:rsidRPr="00122E9F">
        <w:rPr>
          <w:rStyle w:val="9-Char"/>
          <w:rFonts w:hint="cs"/>
          <w:rtl/>
        </w:rPr>
        <w:t>ۦ</w:t>
      </w:r>
      <w:r w:rsidRPr="00122E9F">
        <w:rPr>
          <w:rStyle w:val="9-Char"/>
          <w:rtl/>
        </w:rPr>
        <w:t xml:space="preserve"> يُعۡجِبُ </w:t>
      </w:r>
      <w:r w:rsidRPr="00122E9F">
        <w:rPr>
          <w:rStyle w:val="9-Char"/>
          <w:rFonts w:hint="cs"/>
          <w:rtl/>
        </w:rPr>
        <w:t>ٱ</w:t>
      </w:r>
      <w:r w:rsidRPr="00122E9F">
        <w:rPr>
          <w:rStyle w:val="9-Char"/>
          <w:rFonts w:hint="eastAsia"/>
          <w:rtl/>
        </w:rPr>
        <w:t>لزُّرَّاعَ</w:t>
      </w:r>
      <w:r w:rsidRPr="00122E9F">
        <w:rPr>
          <w:rStyle w:val="9-Char"/>
          <w:rtl/>
        </w:rPr>
        <w:t xml:space="preserve"> لِيَغِيظَ بِهِمُ </w:t>
      </w:r>
      <w:r w:rsidRPr="00122E9F">
        <w:rPr>
          <w:rStyle w:val="9-Char"/>
          <w:rFonts w:hint="cs"/>
          <w:rtl/>
        </w:rPr>
        <w:t>ٱ</w:t>
      </w:r>
      <w:r w:rsidRPr="00122E9F">
        <w:rPr>
          <w:rStyle w:val="9-Char"/>
          <w:rFonts w:hint="eastAsia"/>
          <w:rtl/>
        </w:rPr>
        <w:t>لۡكُفَّارَۗ</w:t>
      </w:r>
      <w:r w:rsidRPr="00122E9F">
        <w:rPr>
          <w:rStyle w:val="9-Char"/>
          <w:rtl/>
        </w:rPr>
        <w:t xml:space="preserve"> وَعَدَ </w:t>
      </w:r>
      <w:r w:rsidRPr="00122E9F">
        <w:rPr>
          <w:rStyle w:val="9-Char"/>
          <w:rFonts w:hint="cs"/>
          <w:rtl/>
        </w:rPr>
        <w:t>ٱ</w:t>
      </w:r>
      <w:r w:rsidRPr="00122E9F">
        <w:rPr>
          <w:rStyle w:val="9-Char"/>
          <w:rFonts w:hint="eastAsia"/>
          <w:rtl/>
        </w:rPr>
        <w:t>للَّهُ</w:t>
      </w:r>
      <w:r w:rsidRPr="00122E9F">
        <w:rPr>
          <w:rStyle w:val="9-Char"/>
          <w:rtl/>
        </w:rPr>
        <w:t xml:space="preserve"> </w:t>
      </w:r>
      <w:r w:rsidRPr="00122E9F">
        <w:rPr>
          <w:rStyle w:val="9-Char"/>
          <w:rFonts w:hint="cs"/>
          <w:rtl/>
        </w:rPr>
        <w:t>ٱ</w:t>
      </w:r>
      <w:r w:rsidRPr="00122E9F">
        <w:rPr>
          <w:rStyle w:val="9-Char"/>
          <w:rFonts w:hint="eastAsia"/>
          <w:rtl/>
        </w:rPr>
        <w:t>لَّذِينَ</w:t>
      </w:r>
      <w:r w:rsidRPr="00122E9F">
        <w:rPr>
          <w:rStyle w:val="9-Char"/>
          <w:rtl/>
        </w:rPr>
        <w:t xml:space="preserve"> ءَامَنُواْ وَعَمِلُواْ </w:t>
      </w:r>
      <w:r w:rsidRPr="00122E9F">
        <w:rPr>
          <w:rStyle w:val="9-Char"/>
          <w:rFonts w:hint="cs"/>
          <w:rtl/>
        </w:rPr>
        <w:t>ٱ</w:t>
      </w:r>
      <w:r w:rsidRPr="00122E9F">
        <w:rPr>
          <w:rStyle w:val="9-Char"/>
          <w:rFonts w:hint="eastAsia"/>
          <w:rtl/>
        </w:rPr>
        <w:t>لصَّٰلِحَٰتِ</w:t>
      </w:r>
      <w:r w:rsidRPr="00122E9F">
        <w:rPr>
          <w:rStyle w:val="9-Char"/>
          <w:rtl/>
        </w:rPr>
        <w:t xml:space="preserve"> مِنۡهُم مَّغۡف</w:t>
      </w:r>
      <w:r w:rsidRPr="00122E9F">
        <w:rPr>
          <w:rStyle w:val="9-Char"/>
          <w:rFonts w:hint="eastAsia"/>
          <w:rtl/>
        </w:rPr>
        <w:t>ِرَةٗ</w:t>
      </w:r>
      <w:r w:rsidRPr="00122E9F">
        <w:rPr>
          <w:rStyle w:val="9-Char"/>
          <w:rtl/>
        </w:rPr>
        <w:t xml:space="preserve"> وَأَجۡرًا عَظِيمَۢا٢٩</w:t>
      </w:r>
      <w:r>
        <w:rPr>
          <w:rStyle w:val="1-Char"/>
          <w:rFonts w:ascii="Traditional Arabic" w:hAnsi="Traditional Arabic" w:cs="Traditional Arabic"/>
          <w:rtl/>
        </w:rPr>
        <w:t>﴾</w:t>
      </w:r>
      <w:r>
        <w:rPr>
          <w:rStyle w:val="1-Char"/>
          <w:rFonts w:hint="cs"/>
          <w:rtl/>
        </w:rPr>
        <w:t xml:space="preserve"> </w:t>
      </w:r>
      <w:r w:rsidR="00342265">
        <w:rPr>
          <w:rStyle w:val="8-Char"/>
          <w:rFonts w:hint="cs"/>
          <w:rtl/>
          <w:lang w:bidi="fa-IR"/>
        </w:rPr>
        <w:t>[الفتح:</w:t>
      </w:r>
      <w:r w:rsidR="0081362E" w:rsidRPr="00342265">
        <w:rPr>
          <w:rStyle w:val="8-Char"/>
          <w:rFonts w:hint="cs"/>
          <w:rtl/>
          <w:lang w:bidi="fa-IR"/>
        </w:rPr>
        <w:t xml:space="preserve"> 29</w:t>
      </w:r>
      <w:r w:rsidR="00342265">
        <w:rPr>
          <w:rStyle w:val="8-Char"/>
          <w:rFonts w:hint="cs"/>
          <w:rtl/>
          <w:lang w:bidi="fa-IR"/>
        </w:rPr>
        <w:t>]</w:t>
      </w:r>
    </w:p>
    <w:p w:rsidR="00BF0AEC" w:rsidRPr="000A0F1D" w:rsidRDefault="00BF0AEC" w:rsidP="000A0F1D">
      <w:pPr>
        <w:pStyle w:val="1-"/>
        <w:rPr>
          <w:rtl/>
        </w:rPr>
      </w:pPr>
      <w:r w:rsidRPr="000A0F1D">
        <w:rPr>
          <w:rFonts w:hint="cs"/>
          <w:rtl/>
        </w:rPr>
        <w:t>«</w:t>
      </w:r>
      <w:r w:rsidRPr="000A0F1D">
        <w:rPr>
          <w:rtl/>
        </w:rPr>
        <w:t>محمّد</w:t>
      </w:r>
      <w:r w:rsidR="00BB6F17" w:rsidRPr="000A0F1D">
        <w:rPr>
          <w:rFonts w:cs="CTraditional Arabic"/>
          <w:rtl/>
        </w:rPr>
        <w:t xml:space="preserve"> ج </w:t>
      </w:r>
      <w:r w:rsidRPr="000A0F1D">
        <w:rPr>
          <w:rtl/>
        </w:rPr>
        <w:t xml:space="preserve">فرستاده خداست و </w:t>
      </w:r>
      <w:r w:rsidR="00FB0EFC" w:rsidRPr="000A0F1D">
        <w:rPr>
          <w:rtl/>
        </w:rPr>
        <w:t>ک</w:t>
      </w:r>
      <w:r w:rsidRPr="000A0F1D">
        <w:rPr>
          <w:rtl/>
        </w:rPr>
        <w:t xml:space="preserve">سانى </w:t>
      </w:r>
      <w:r w:rsidR="00FB0EFC" w:rsidRPr="000A0F1D">
        <w:rPr>
          <w:rtl/>
        </w:rPr>
        <w:t>ک</w:t>
      </w:r>
      <w:r w:rsidRPr="000A0F1D">
        <w:rPr>
          <w:rtl/>
        </w:rPr>
        <w:t xml:space="preserve">ه با او هستند در برابر </w:t>
      </w:r>
      <w:r w:rsidR="00FB0EFC" w:rsidRPr="000A0F1D">
        <w:rPr>
          <w:rtl/>
        </w:rPr>
        <w:t>ک</w:t>
      </w:r>
      <w:r w:rsidRPr="000A0F1D">
        <w:rPr>
          <w:rtl/>
        </w:rPr>
        <w:t>فّار سرسخت و شد</w:t>
      </w:r>
      <w:r w:rsidR="00FB0EFC" w:rsidRPr="000A0F1D">
        <w:rPr>
          <w:rtl/>
        </w:rPr>
        <w:t>ی</w:t>
      </w:r>
      <w:r w:rsidRPr="000A0F1D">
        <w:rPr>
          <w:rtl/>
        </w:rPr>
        <w:t>د، و در م</w:t>
      </w:r>
      <w:r w:rsidR="00FB0EFC" w:rsidRPr="000A0F1D">
        <w:rPr>
          <w:rtl/>
        </w:rPr>
        <w:t>ی</w:t>
      </w:r>
      <w:r w:rsidRPr="000A0F1D">
        <w:rPr>
          <w:rtl/>
        </w:rPr>
        <w:t>ان خود مهربانند پ</w:t>
      </w:r>
      <w:r w:rsidR="00FB0EFC" w:rsidRPr="000A0F1D">
        <w:rPr>
          <w:rtl/>
        </w:rPr>
        <w:t>ی</w:t>
      </w:r>
      <w:r w:rsidRPr="000A0F1D">
        <w:rPr>
          <w:rtl/>
        </w:rPr>
        <w:t>وسته</w:t>
      </w:r>
      <w:r w:rsidR="006B7E93" w:rsidRPr="000A0F1D">
        <w:rPr>
          <w:rtl/>
        </w:rPr>
        <w:t xml:space="preserve"> آن‌ها </w:t>
      </w:r>
      <w:r w:rsidRPr="000A0F1D">
        <w:rPr>
          <w:rtl/>
        </w:rPr>
        <w:t>را در حال ر</w:t>
      </w:r>
      <w:r w:rsidR="00FB0EFC" w:rsidRPr="000A0F1D">
        <w:rPr>
          <w:rtl/>
        </w:rPr>
        <w:t>ک</w:t>
      </w:r>
      <w:r w:rsidRPr="000A0F1D">
        <w:rPr>
          <w:rtl/>
        </w:rPr>
        <w:t>وع و سجود مى‏ب</w:t>
      </w:r>
      <w:r w:rsidR="00FB0EFC" w:rsidRPr="000A0F1D">
        <w:rPr>
          <w:rtl/>
        </w:rPr>
        <w:t>ی</w:t>
      </w:r>
      <w:r w:rsidRPr="000A0F1D">
        <w:rPr>
          <w:rtl/>
        </w:rPr>
        <w:t xml:space="preserve">نى در حالى </w:t>
      </w:r>
      <w:r w:rsidR="00FB0EFC" w:rsidRPr="000A0F1D">
        <w:rPr>
          <w:rtl/>
        </w:rPr>
        <w:t>ک</w:t>
      </w:r>
      <w:r w:rsidRPr="000A0F1D">
        <w:rPr>
          <w:rtl/>
        </w:rPr>
        <w:t>ه همواره فضل خدا و رضاى او را مى‏طلبند نشانه</w:t>
      </w:r>
      <w:r w:rsidR="006B7E93" w:rsidRPr="000A0F1D">
        <w:rPr>
          <w:rtl/>
        </w:rPr>
        <w:t xml:space="preserve"> آن‌ها </w:t>
      </w:r>
      <w:r w:rsidRPr="000A0F1D">
        <w:rPr>
          <w:rtl/>
        </w:rPr>
        <w:t>در صورتشان از اثر سجده نما</w:t>
      </w:r>
      <w:r w:rsidR="00FB0EFC" w:rsidRPr="000A0F1D">
        <w:rPr>
          <w:rtl/>
        </w:rPr>
        <w:t>ی</w:t>
      </w:r>
      <w:r w:rsidRPr="000A0F1D">
        <w:rPr>
          <w:rtl/>
        </w:rPr>
        <w:t>ان است ا</w:t>
      </w:r>
      <w:r w:rsidR="00FB0EFC" w:rsidRPr="000A0F1D">
        <w:rPr>
          <w:rtl/>
        </w:rPr>
        <w:t>ی</w:t>
      </w:r>
      <w:r w:rsidRPr="000A0F1D">
        <w:rPr>
          <w:rtl/>
        </w:rPr>
        <w:t>ن توص</w:t>
      </w:r>
      <w:r w:rsidR="00FB0EFC" w:rsidRPr="000A0F1D">
        <w:rPr>
          <w:rtl/>
        </w:rPr>
        <w:t>ی</w:t>
      </w:r>
      <w:r w:rsidRPr="000A0F1D">
        <w:rPr>
          <w:rtl/>
        </w:rPr>
        <w:t>ف آنان در تورات و توص</w:t>
      </w:r>
      <w:r w:rsidR="00FB0EFC" w:rsidRPr="000A0F1D">
        <w:rPr>
          <w:rtl/>
        </w:rPr>
        <w:t>ی</w:t>
      </w:r>
      <w:r w:rsidRPr="000A0F1D">
        <w:rPr>
          <w:rtl/>
        </w:rPr>
        <w:t>ف آنان در انج</w:t>
      </w:r>
      <w:r w:rsidR="00FB0EFC" w:rsidRPr="000A0F1D">
        <w:rPr>
          <w:rtl/>
        </w:rPr>
        <w:t>ی</w:t>
      </w:r>
      <w:r w:rsidRPr="000A0F1D">
        <w:rPr>
          <w:rtl/>
        </w:rPr>
        <w:t xml:space="preserve">ل است، همانند </w:t>
      </w:r>
      <w:r w:rsidRPr="000A0F1D">
        <w:rPr>
          <w:rtl/>
        </w:rPr>
        <w:lastRenderedPageBreak/>
        <w:t xml:space="preserve">زراعتى </w:t>
      </w:r>
      <w:r w:rsidR="00FB0EFC" w:rsidRPr="000A0F1D">
        <w:rPr>
          <w:rtl/>
        </w:rPr>
        <w:t>ک</w:t>
      </w:r>
      <w:r w:rsidRPr="000A0F1D">
        <w:rPr>
          <w:rtl/>
        </w:rPr>
        <w:t>ه جوانه‏هاى خود را خارج ساخته، سپس به تقو</w:t>
      </w:r>
      <w:r w:rsidR="00FB0EFC" w:rsidRPr="000A0F1D">
        <w:rPr>
          <w:rtl/>
        </w:rPr>
        <w:t>ی</w:t>
      </w:r>
      <w:r w:rsidRPr="000A0F1D">
        <w:rPr>
          <w:rtl/>
        </w:rPr>
        <w:t>ت آن پرداخته تا مح</w:t>
      </w:r>
      <w:r w:rsidR="00FB0EFC" w:rsidRPr="000A0F1D">
        <w:rPr>
          <w:rtl/>
        </w:rPr>
        <w:t>ک</w:t>
      </w:r>
      <w:r w:rsidRPr="000A0F1D">
        <w:rPr>
          <w:rtl/>
        </w:rPr>
        <w:t>م شده و بر پاى خود ا</w:t>
      </w:r>
      <w:r w:rsidR="00FB0EFC" w:rsidRPr="000A0F1D">
        <w:rPr>
          <w:rtl/>
        </w:rPr>
        <w:t>ی</w:t>
      </w:r>
      <w:r w:rsidRPr="000A0F1D">
        <w:rPr>
          <w:rtl/>
        </w:rPr>
        <w:t xml:space="preserve">ستاده است و بقدرى نموّ و رشد </w:t>
      </w:r>
      <w:r w:rsidR="00FB0EFC" w:rsidRPr="000A0F1D">
        <w:rPr>
          <w:rtl/>
        </w:rPr>
        <w:t>ک</w:t>
      </w:r>
      <w:r w:rsidRPr="000A0F1D">
        <w:rPr>
          <w:rtl/>
        </w:rPr>
        <w:t xml:space="preserve">رده </w:t>
      </w:r>
      <w:r w:rsidR="00FB0EFC" w:rsidRPr="000A0F1D">
        <w:rPr>
          <w:rtl/>
        </w:rPr>
        <w:t>ک</w:t>
      </w:r>
      <w:r w:rsidRPr="000A0F1D">
        <w:rPr>
          <w:rtl/>
        </w:rPr>
        <w:t>ه زارعان را به شگفتى وامى‏دارد ا</w:t>
      </w:r>
      <w:r w:rsidR="00FB0EFC" w:rsidRPr="000A0F1D">
        <w:rPr>
          <w:rtl/>
        </w:rPr>
        <w:t>ی</w:t>
      </w:r>
      <w:r w:rsidRPr="000A0F1D">
        <w:rPr>
          <w:rtl/>
        </w:rPr>
        <w:t xml:space="preserve">ن براى آن است </w:t>
      </w:r>
      <w:r w:rsidR="00FB0EFC" w:rsidRPr="000A0F1D">
        <w:rPr>
          <w:rtl/>
        </w:rPr>
        <w:t>ک</w:t>
      </w:r>
      <w:r w:rsidRPr="000A0F1D">
        <w:rPr>
          <w:rtl/>
        </w:rPr>
        <w:t xml:space="preserve">ه </w:t>
      </w:r>
      <w:r w:rsidR="00FB0EFC" w:rsidRPr="000A0F1D">
        <w:rPr>
          <w:rtl/>
        </w:rPr>
        <w:t>ک</w:t>
      </w:r>
      <w:r w:rsidRPr="000A0F1D">
        <w:rPr>
          <w:rtl/>
        </w:rPr>
        <w:t xml:space="preserve">افران را به خشم آورد (ولى) </w:t>
      </w:r>
      <w:r w:rsidR="00FB0EFC" w:rsidRPr="000A0F1D">
        <w:rPr>
          <w:rtl/>
        </w:rPr>
        <w:t>ک</w:t>
      </w:r>
      <w:r w:rsidRPr="000A0F1D">
        <w:rPr>
          <w:rtl/>
        </w:rPr>
        <w:t>سانى از</w:t>
      </w:r>
      <w:r w:rsidR="006B7E93" w:rsidRPr="000A0F1D">
        <w:rPr>
          <w:rtl/>
        </w:rPr>
        <w:t xml:space="preserve"> آن‌ها </w:t>
      </w:r>
      <w:r w:rsidRPr="000A0F1D">
        <w:rPr>
          <w:rtl/>
        </w:rPr>
        <w:t xml:space="preserve">را </w:t>
      </w:r>
      <w:r w:rsidR="00FB0EFC" w:rsidRPr="000A0F1D">
        <w:rPr>
          <w:rtl/>
        </w:rPr>
        <w:t>ک</w:t>
      </w:r>
      <w:r w:rsidRPr="000A0F1D">
        <w:rPr>
          <w:rtl/>
        </w:rPr>
        <w:t>ه ا</w:t>
      </w:r>
      <w:r w:rsidR="00FB0EFC" w:rsidRPr="000A0F1D">
        <w:rPr>
          <w:rtl/>
        </w:rPr>
        <w:t>ی</w:t>
      </w:r>
      <w:r w:rsidRPr="000A0F1D">
        <w:rPr>
          <w:rtl/>
        </w:rPr>
        <w:t xml:space="preserve">مان آورده و </w:t>
      </w:r>
      <w:r w:rsidR="00FB0EFC" w:rsidRPr="000A0F1D">
        <w:rPr>
          <w:rtl/>
        </w:rPr>
        <w:t>ک</w:t>
      </w:r>
      <w:r w:rsidRPr="000A0F1D">
        <w:rPr>
          <w:rtl/>
        </w:rPr>
        <w:t>ارهاى شا</w:t>
      </w:r>
      <w:r w:rsidR="00FB0EFC" w:rsidRPr="000A0F1D">
        <w:rPr>
          <w:rtl/>
        </w:rPr>
        <w:t>ی</w:t>
      </w:r>
      <w:r w:rsidRPr="000A0F1D">
        <w:rPr>
          <w:rtl/>
        </w:rPr>
        <w:t>سته انجام داده‏اند، خداوند وعده آمرزش و اجر عظ</w:t>
      </w:r>
      <w:r w:rsidR="00FB0EFC" w:rsidRPr="000A0F1D">
        <w:rPr>
          <w:rtl/>
        </w:rPr>
        <w:t>ی</w:t>
      </w:r>
      <w:r w:rsidRPr="000A0F1D">
        <w:rPr>
          <w:rtl/>
        </w:rPr>
        <w:t>مى داده است</w:t>
      </w:r>
      <w:r w:rsidRPr="000A0F1D">
        <w:rPr>
          <w:rFonts w:hint="cs"/>
          <w:rtl/>
        </w:rPr>
        <w:t>»</w:t>
      </w:r>
      <w:r w:rsidRPr="000A0F1D">
        <w:rPr>
          <w:rtl/>
        </w:rPr>
        <w:t>‏</w:t>
      </w:r>
    </w:p>
    <w:p w:rsidR="007E7A52" w:rsidRPr="00EC03A6" w:rsidRDefault="007E7A52" w:rsidP="003D42BF">
      <w:pPr>
        <w:tabs>
          <w:tab w:val="right" w:pos="7031"/>
        </w:tabs>
        <w:bidi/>
        <w:ind w:firstLine="284"/>
        <w:jc w:val="both"/>
        <w:rPr>
          <w:rStyle w:val="1-Char"/>
          <w:rtl/>
        </w:rPr>
      </w:pPr>
      <w:r w:rsidRPr="00EC03A6">
        <w:rPr>
          <w:rStyle w:val="1-Char"/>
          <w:rFonts w:hint="cs"/>
          <w:rtl/>
        </w:rPr>
        <w:t>و سابقین صحابه و تابعین</w:t>
      </w:r>
      <w:r w:rsidR="006B7E93">
        <w:rPr>
          <w:rStyle w:val="1-Char"/>
          <w:rFonts w:hint="cs"/>
          <w:rtl/>
        </w:rPr>
        <w:t xml:space="preserve"> آن‌ها </w:t>
      </w:r>
      <w:r w:rsidRPr="00EC03A6">
        <w:rPr>
          <w:rStyle w:val="1-Char"/>
          <w:rFonts w:hint="cs"/>
          <w:rtl/>
        </w:rPr>
        <w:t>را چنین می‌ستاید</w:t>
      </w:r>
      <w:r w:rsidR="0081362E" w:rsidRPr="00EC03A6">
        <w:rPr>
          <w:rStyle w:val="1-Char"/>
          <w:rFonts w:hint="cs"/>
          <w:rtl/>
        </w:rPr>
        <w:t>:</w:t>
      </w:r>
      <w:r w:rsidR="003D42BF">
        <w:rPr>
          <w:rStyle w:val="1-Char"/>
          <w:rFonts w:hint="cs"/>
          <w:rtl/>
        </w:rPr>
        <w:t xml:space="preserve"> </w:t>
      </w:r>
      <w:r w:rsidR="003D42BF">
        <w:rPr>
          <w:rStyle w:val="1-Char"/>
          <w:rFonts w:ascii="Traditional Arabic" w:hAnsi="Traditional Arabic" w:cs="Traditional Arabic"/>
          <w:rtl/>
        </w:rPr>
        <w:t>﴿</w:t>
      </w:r>
      <w:r w:rsidR="003D42BF" w:rsidRPr="00122E9F">
        <w:rPr>
          <w:rStyle w:val="9-Char"/>
          <w:rtl/>
        </w:rPr>
        <w:t>وَ</w:t>
      </w:r>
      <w:r w:rsidR="003D42BF" w:rsidRPr="00122E9F">
        <w:rPr>
          <w:rStyle w:val="9-Char"/>
          <w:rFonts w:hint="cs"/>
          <w:rtl/>
        </w:rPr>
        <w:t>ٱ</w:t>
      </w:r>
      <w:r w:rsidR="003D42BF" w:rsidRPr="00122E9F">
        <w:rPr>
          <w:rStyle w:val="9-Char"/>
          <w:rFonts w:hint="eastAsia"/>
          <w:rtl/>
        </w:rPr>
        <w:t>لسَّٰبِقُونَ</w:t>
      </w:r>
      <w:r w:rsidR="003D42BF" w:rsidRPr="00122E9F">
        <w:rPr>
          <w:rStyle w:val="9-Char"/>
          <w:rtl/>
        </w:rPr>
        <w:t xml:space="preserve"> </w:t>
      </w:r>
      <w:r w:rsidR="003D42BF" w:rsidRPr="00122E9F">
        <w:rPr>
          <w:rStyle w:val="9-Char"/>
          <w:rFonts w:hint="cs"/>
          <w:rtl/>
        </w:rPr>
        <w:t>ٱ</w:t>
      </w:r>
      <w:r w:rsidR="003D42BF" w:rsidRPr="00122E9F">
        <w:rPr>
          <w:rStyle w:val="9-Char"/>
          <w:rFonts w:hint="eastAsia"/>
          <w:rtl/>
        </w:rPr>
        <w:t>لۡأَوَّلُونَ</w:t>
      </w:r>
      <w:r w:rsidR="003D42BF" w:rsidRPr="00122E9F">
        <w:rPr>
          <w:rStyle w:val="9-Char"/>
          <w:rtl/>
        </w:rPr>
        <w:t xml:space="preserve"> مِنَ </w:t>
      </w:r>
      <w:r w:rsidR="003D42BF" w:rsidRPr="00122E9F">
        <w:rPr>
          <w:rStyle w:val="9-Char"/>
          <w:rFonts w:hint="cs"/>
          <w:rtl/>
        </w:rPr>
        <w:t>ٱ</w:t>
      </w:r>
      <w:r w:rsidR="003D42BF" w:rsidRPr="00122E9F">
        <w:rPr>
          <w:rStyle w:val="9-Char"/>
          <w:rFonts w:hint="eastAsia"/>
          <w:rtl/>
        </w:rPr>
        <w:t>لۡمُهَٰجِرِينَ</w:t>
      </w:r>
      <w:r w:rsidR="003D42BF" w:rsidRPr="00122E9F">
        <w:rPr>
          <w:rStyle w:val="9-Char"/>
          <w:rtl/>
        </w:rPr>
        <w:t xml:space="preserve"> وَ</w:t>
      </w:r>
      <w:r w:rsidR="003D42BF" w:rsidRPr="00122E9F">
        <w:rPr>
          <w:rStyle w:val="9-Char"/>
          <w:rFonts w:hint="cs"/>
          <w:rtl/>
        </w:rPr>
        <w:t>ٱ</w:t>
      </w:r>
      <w:r w:rsidR="003D42BF" w:rsidRPr="00122E9F">
        <w:rPr>
          <w:rStyle w:val="9-Char"/>
          <w:rFonts w:hint="eastAsia"/>
          <w:rtl/>
        </w:rPr>
        <w:t>لۡأَنصَارِ</w:t>
      </w:r>
      <w:r w:rsidR="003D42BF" w:rsidRPr="00122E9F">
        <w:rPr>
          <w:rStyle w:val="9-Char"/>
          <w:rtl/>
        </w:rPr>
        <w:t xml:space="preserve"> وَ</w:t>
      </w:r>
      <w:r w:rsidR="003D42BF" w:rsidRPr="00122E9F">
        <w:rPr>
          <w:rStyle w:val="9-Char"/>
          <w:rFonts w:hint="cs"/>
          <w:rtl/>
        </w:rPr>
        <w:t>ٱ</w:t>
      </w:r>
      <w:r w:rsidR="003D42BF" w:rsidRPr="00122E9F">
        <w:rPr>
          <w:rStyle w:val="9-Char"/>
          <w:rFonts w:hint="eastAsia"/>
          <w:rtl/>
        </w:rPr>
        <w:t>لَّذِينَ</w:t>
      </w:r>
      <w:r w:rsidR="003D42BF" w:rsidRPr="00122E9F">
        <w:rPr>
          <w:rStyle w:val="9-Char"/>
          <w:rtl/>
        </w:rPr>
        <w:t xml:space="preserve"> </w:t>
      </w:r>
      <w:r w:rsidR="003D42BF" w:rsidRPr="00122E9F">
        <w:rPr>
          <w:rStyle w:val="9-Char"/>
          <w:rFonts w:hint="cs"/>
          <w:rtl/>
        </w:rPr>
        <w:t>ٱ</w:t>
      </w:r>
      <w:r w:rsidR="003D42BF" w:rsidRPr="00122E9F">
        <w:rPr>
          <w:rStyle w:val="9-Char"/>
          <w:rFonts w:hint="eastAsia"/>
          <w:rtl/>
        </w:rPr>
        <w:t>تَّبَعُوهُم</w:t>
      </w:r>
      <w:r w:rsidR="003D42BF" w:rsidRPr="00122E9F">
        <w:rPr>
          <w:rStyle w:val="9-Char"/>
          <w:rtl/>
        </w:rPr>
        <w:t xml:space="preserve"> بِإِحۡسَٰنٖ رَّضِيَ </w:t>
      </w:r>
      <w:r w:rsidR="003D42BF" w:rsidRPr="00122E9F">
        <w:rPr>
          <w:rStyle w:val="9-Char"/>
          <w:rFonts w:hint="cs"/>
          <w:rtl/>
        </w:rPr>
        <w:t>ٱ</w:t>
      </w:r>
      <w:r w:rsidR="003D42BF" w:rsidRPr="00122E9F">
        <w:rPr>
          <w:rStyle w:val="9-Char"/>
          <w:rFonts w:hint="eastAsia"/>
          <w:rtl/>
        </w:rPr>
        <w:t>للَّهُ</w:t>
      </w:r>
      <w:r w:rsidR="003D42BF" w:rsidRPr="00122E9F">
        <w:rPr>
          <w:rStyle w:val="9-Char"/>
          <w:rtl/>
        </w:rPr>
        <w:t xml:space="preserve"> عَنۡهُمۡ وَرَضُواْ عَنۡهُ وَأَعَدَّ لَهُمۡ جَنَّٰتٖ تَجۡرِي تَحۡتَهَا </w:t>
      </w:r>
      <w:r w:rsidR="003D42BF" w:rsidRPr="00122E9F">
        <w:rPr>
          <w:rStyle w:val="9-Char"/>
          <w:rFonts w:hint="cs"/>
          <w:rtl/>
        </w:rPr>
        <w:t>ٱ</w:t>
      </w:r>
      <w:r w:rsidR="003D42BF" w:rsidRPr="00122E9F">
        <w:rPr>
          <w:rStyle w:val="9-Char"/>
          <w:rFonts w:hint="eastAsia"/>
          <w:rtl/>
        </w:rPr>
        <w:t>لۡأَنۡهَٰرُ</w:t>
      </w:r>
      <w:r w:rsidR="003D42BF" w:rsidRPr="00122E9F">
        <w:rPr>
          <w:rStyle w:val="9-Char"/>
          <w:rtl/>
        </w:rPr>
        <w:t xml:space="preserve"> خَٰلِدِينَ فِيهَآ أَبَدٗاۚ ذَٰلِكَ </w:t>
      </w:r>
      <w:r w:rsidR="003D42BF" w:rsidRPr="00122E9F">
        <w:rPr>
          <w:rStyle w:val="9-Char"/>
          <w:rFonts w:hint="cs"/>
          <w:rtl/>
        </w:rPr>
        <w:t>ٱ</w:t>
      </w:r>
      <w:r w:rsidR="003D42BF" w:rsidRPr="00122E9F">
        <w:rPr>
          <w:rStyle w:val="9-Char"/>
          <w:rFonts w:hint="eastAsia"/>
          <w:rtl/>
        </w:rPr>
        <w:t>لۡفَوۡزُ</w:t>
      </w:r>
      <w:r w:rsidR="003D42BF" w:rsidRPr="00122E9F">
        <w:rPr>
          <w:rStyle w:val="9-Char"/>
          <w:rtl/>
        </w:rPr>
        <w:t xml:space="preserve"> </w:t>
      </w:r>
      <w:r w:rsidR="003D42BF" w:rsidRPr="00122E9F">
        <w:rPr>
          <w:rStyle w:val="9-Char"/>
          <w:rFonts w:hint="cs"/>
          <w:rtl/>
        </w:rPr>
        <w:t>ٱ</w:t>
      </w:r>
      <w:r w:rsidR="003D42BF" w:rsidRPr="00122E9F">
        <w:rPr>
          <w:rStyle w:val="9-Char"/>
          <w:rFonts w:hint="eastAsia"/>
          <w:rtl/>
        </w:rPr>
        <w:t>لۡعَظِيمُ</w:t>
      </w:r>
      <w:r w:rsidR="003D42BF" w:rsidRPr="00122E9F">
        <w:rPr>
          <w:rStyle w:val="9-Char"/>
          <w:rtl/>
        </w:rPr>
        <w:t>١٠٠</w:t>
      </w:r>
      <w:r w:rsidR="003D42BF">
        <w:rPr>
          <w:rStyle w:val="1-Char"/>
          <w:rFonts w:ascii="Traditional Arabic" w:hAnsi="Traditional Arabic" w:cs="Traditional Arabic"/>
          <w:rtl/>
        </w:rPr>
        <w:t>﴾</w:t>
      </w:r>
      <w:r w:rsidR="003D42BF">
        <w:rPr>
          <w:rStyle w:val="1-Char"/>
          <w:rFonts w:hint="cs"/>
          <w:rtl/>
        </w:rPr>
        <w:t xml:space="preserve"> </w:t>
      </w:r>
      <w:r w:rsidR="000A6ADF">
        <w:rPr>
          <w:rStyle w:val="8-Char"/>
          <w:rFonts w:hint="cs"/>
          <w:rtl/>
        </w:rPr>
        <w:t>[</w:t>
      </w:r>
      <w:r w:rsidR="0081362E" w:rsidRPr="000A6ADF">
        <w:rPr>
          <w:rStyle w:val="8-Char"/>
          <w:rtl/>
        </w:rPr>
        <w:t>التوبة:100</w:t>
      </w:r>
      <w:r w:rsidR="000A6ADF">
        <w:rPr>
          <w:rStyle w:val="8-Char"/>
          <w:rFonts w:hint="cs"/>
          <w:rtl/>
        </w:rPr>
        <w:t xml:space="preserve">] </w:t>
      </w:r>
      <w:r w:rsidRPr="00EC03A6">
        <w:rPr>
          <w:rStyle w:val="1-Char"/>
          <w:rFonts w:hint="cs"/>
          <w:rtl/>
        </w:rPr>
        <w:t>و خداوند مرا تعلیم داده است تا آنان را دوست بداریم و از آنان راضی و خشنود شویم و برای آنان دعا کنیم و این</w:t>
      </w:r>
      <w:r w:rsidR="008C0F79" w:rsidRPr="00EC03A6">
        <w:rPr>
          <w:rStyle w:val="1-Char"/>
          <w:rFonts w:hint="cs"/>
          <w:rtl/>
        </w:rPr>
        <w:t xml:space="preserve"> آ</w:t>
      </w:r>
      <w:r w:rsidRPr="00EC03A6">
        <w:rPr>
          <w:rStyle w:val="1-Char"/>
          <w:rFonts w:hint="cs"/>
          <w:rtl/>
        </w:rPr>
        <w:t>موزش بعد از اینکه خداوند در سور</w:t>
      </w:r>
      <w:r w:rsidR="000F1E0B">
        <w:rPr>
          <w:rStyle w:val="1-Char"/>
          <w:rFonts w:hint="cs"/>
          <w:rtl/>
        </w:rPr>
        <w:t>ۀ</w:t>
      </w:r>
      <w:r w:rsidRPr="00EC03A6">
        <w:rPr>
          <w:rStyle w:val="1-Char"/>
          <w:rFonts w:hint="cs"/>
          <w:rtl/>
        </w:rPr>
        <w:t xml:space="preserve"> حشر به ذکر مهاجرین و انصار پرداخت</w:t>
      </w:r>
      <w:r w:rsidR="008C0F79" w:rsidRPr="00EC03A6">
        <w:rPr>
          <w:rStyle w:val="1-Char"/>
          <w:rFonts w:hint="cs"/>
          <w:rtl/>
        </w:rPr>
        <w:t>ه</w:t>
      </w:r>
      <w:r w:rsidRPr="00EC03A6">
        <w:rPr>
          <w:rStyle w:val="1-Char"/>
          <w:rFonts w:hint="cs"/>
          <w:rtl/>
        </w:rPr>
        <w:t xml:space="preserve"> و بر آنان ستایش نموده است</w:t>
      </w:r>
      <w:r w:rsidR="008C0F79" w:rsidRPr="00EC03A6">
        <w:rPr>
          <w:rStyle w:val="1-Char"/>
          <w:rFonts w:hint="cs"/>
          <w:rtl/>
        </w:rPr>
        <w:t>؛</w:t>
      </w:r>
      <w:r w:rsidRPr="00EC03A6">
        <w:rPr>
          <w:rStyle w:val="1-Char"/>
          <w:rFonts w:hint="cs"/>
          <w:rtl/>
        </w:rPr>
        <w:t xml:space="preserve"> و چه زیبا می‌فرماید</w:t>
      </w:r>
      <w:r w:rsidR="008126A4" w:rsidRPr="00EC03A6">
        <w:rPr>
          <w:rStyle w:val="1-Char"/>
          <w:rFonts w:hint="cs"/>
          <w:rtl/>
        </w:rPr>
        <w:t>:</w:t>
      </w:r>
      <w:r w:rsidR="003D42BF">
        <w:rPr>
          <w:rStyle w:val="1-Char"/>
          <w:rFonts w:hint="cs"/>
          <w:rtl/>
        </w:rPr>
        <w:t xml:space="preserve"> </w:t>
      </w:r>
      <w:r w:rsidR="003D42BF">
        <w:rPr>
          <w:rStyle w:val="1-Char"/>
          <w:rFonts w:ascii="Traditional Arabic" w:hAnsi="Traditional Arabic" w:cs="Traditional Arabic"/>
          <w:rtl/>
        </w:rPr>
        <w:t>﴿</w:t>
      </w:r>
      <w:r w:rsidR="003D42BF" w:rsidRPr="00122E9F">
        <w:rPr>
          <w:rStyle w:val="9-Char"/>
          <w:rtl/>
        </w:rPr>
        <w:t>وَ</w:t>
      </w:r>
      <w:r w:rsidR="003D42BF" w:rsidRPr="00122E9F">
        <w:rPr>
          <w:rStyle w:val="9-Char"/>
          <w:rFonts w:hint="cs"/>
          <w:rtl/>
        </w:rPr>
        <w:t>ٱ</w:t>
      </w:r>
      <w:r w:rsidR="003D42BF" w:rsidRPr="00122E9F">
        <w:rPr>
          <w:rStyle w:val="9-Char"/>
          <w:rFonts w:hint="eastAsia"/>
          <w:rtl/>
        </w:rPr>
        <w:t>لَّذِينَ</w:t>
      </w:r>
      <w:r w:rsidR="003D42BF" w:rsidRPr="00122E9F">
        <w:rPr>
          <w:rStyle w:val="9-Char"/>
          <w:rtl/>
        </w:rPr>
        <w:t xml:space="preserve"> جَآءُو مِنۢ بَعۡدِهِمۡ يَقُولُونَ رَبَّنَا </w:t>
      </w:r>
      <w:r w:rsidR="003D42BF" w:rsidRPr="00122E9F">
        <w:rPr>
          <w:rStyle w:val="9-Char"/>
          <w:rFonts w:hint="cs"/>
          <w:rtl/>
        </w:rPr>
        <w:t>ٱ</w:t>
      </w:r>
      <w:r w:rsidR="003D42BF" w:rsidRPr="00122E9F">
        <w:rPr>
          <w:rStyle w:val="9-Char"/>
          <w:rFonts w:hint="eastAsia"/>
          <w:rtl/>
        </w:rPr>
        <w:t>غۡفِرۡ</w:t>
      </w:r>
      <w:r w:rsidR="003D42BF" w:rsidRPr="00122E9F">
        <w:rPr>
          <w:rStyle w:val="9-Char"/>
          <w:rtl/>
        </w:rPr>
        <w:t xml:space="preserve"> لَنَا وَلِإِخۡوَٰنِنَا </w:t>
      </w:r>
      <w:r w:rsidR="003D42BF" w:rsidRPr="00122E9F">
        <w:rPr>
          <w:rStyle w:val="9-Char"/>
          <w:rFonts w:hint="cs"/>
          <w:rtl/>
        </w:rPr>
        <w:t>ٱ</w:t>
      </w:r>
      <w:r w:rsidR="003D42BF" w:rsidRPr="00122E9F">
        <w:rPr>
          <w:rStyle w:val="9-Char"/>
          <w:rFonts w:hint="eastAsia"/>
          <w:rtl/>
        </w:rPr>
        <w:t>لَّذِينَ</w:t>
      </w:r>
      <w:r w:rsidR="003D42BF" w:rsidRPr="00122E9F">
        <w:rPr>
          <w:rStyle w:val="9-Char"/>
          <w:rtl/>
        </w:rPr>
        <w:t xml:space="preserve"> سَبَقُونَا بِ</w:t>
      </w:r>
      <w:r w:rsidR="003D42BF" w:rsidRPr="00122E9F">
        <w:rPr>
          <w:rStyle w:val="9-Char"/>
          <w:rFonts w:hint="cs"/>
          <w:rtl/>
        </w:rPr>
        <w:t>ٱ</w:t>
      </w:r>
      <w:r w:rsidR="003D42BF" w:rsidRPr="00122E9F">
        <w:rPr>
          <w:rStyle w:val="9-Char"/>
          <w:rFonts w:hint="eastAsia"/>
          <w:rtl/>
        </w:rPr>
        <w:t>لۡإِيمَٰنِ</w:t>
      </w:r>
      <w:r w:rsidR="003D42BF" w:rsidRPr="00122E9F">
        <w:rPr>
          <w:rStyle w:val="9-Char"/>
          <w:rtl/>
        </w:rPr>
        <w:t xml:space="preserve"> وَلَا تَجۡعَلۡ فِي قُلُوبِنَا غِلّٗا لِّلَّذِينَ ءَامَنُواْ رَبَّنَآ إِنَّكَ رَءُوفٞ رَّحِيمٌ١٠</w:t>
      </w:r>
      <w:r w:rsidR="003D42BF">
        <w:rPr>
          <w:rStyle w:val="1-Char"/>
          <w:rFonts w:ascii="Traditional Arabic" w:hAnsi="Traditional Arabic" w:cs="Traditional Arabic"/>
          <w:rtl/>
        </w:rPr>
        <w:t>﴾</w:t>
      </w:r>
      <w:r w:rsidR="003D42BF">
        <w:rPr>
          <w:rStyle w:val="1-Char"/>
          <w:rFonts w:hint="cs"/>
          <w:rtl/>
        </w:rPr>
        <w:t xml:space="preserve"> </w:t>
      </w:r>
      <w:r w:rsidR="000A6ADF">
        <w:rPr>
          <w:rStyle w:val="8-Char"/>
          <w:rFonts w:hint="cs"/>
          <w:rtl/>
        </w:rPr>
        <w:t>[</w:t>
      </w:r>
      <w:r w:rsidR="0081362E" w:rsidRPr="000A6ADF">
        <w:rPr>
          <w:rStyle w:val="8-Char"/>
          <w:rtl/>
        </w:rPr>
        <w:t>الحشر:</w:t>
      </w:r>
      <w:r w:rsidR="000A6ADF">
        <w:rPr>
          <w:rStyle w:val="8-Char"/>
          <w:rFonts w:hint="cs"/>
          <w:rtl/>
        </w:rPr>
        <w:t xml:space="preserve"> </w:t>
      </w:r>
      <w:r w:rsidR="0081362E" w:rsidRPr="000A6ADF">
        <w:rPr>
          <w:rStyle w:val="8-Char"/>
          <w:rtl/>
        </w:rPr>
        <w:t>10</w:t>
      </w:r>
      <w:r w:rsidR="000A6ADF">
        <w:rPr>
          <w:rStyle w:val="8-Char"/>
          <w:rFonts w:hint="cs"/>
          <w:rtl/>
        </w:rPr>
        <w:t>]</w:t>
      </w:r>
      <w:r w:rsidR="00FE4892">
        <w:rPr>
          <w:rFonts w:cs="Al-QuranAlKareem"/>
          <w:b/>
          <w:bCs/>
          <w:szCs w:val="32"/>
          <w:rtl/>
          <w:lang w:bidi="fa-IR"/>
        </w:rPr>
        <w:t xml:space="preserve"> </w:t>
      </w:r>
      <w:r w:rsidRPr="00EC03A6">
        <w:rPr>
          <w:rStyle w:val="1-Char"/>
          <w:rFonts w:hint="cs"/>
          <w:rtl/>
        </w:rPr>
        <w:t xml:space="preserve">آری تابعین [صحابه] همواره مصداق آیه مذکور ورد زبانشان است، ولیکن عبدالحسین و </w:t>
      </w:r>
      <w:r w:rsidR="008C0F79" w:rsidRPr="00EC03A6">
        <w:rPr>
          <w:rStyle w:val="1-Char"/>
          <w:rFonts w:hint="cs"/>
          <w:rtl/>
        </w:rPr>
        <w:t>ر</w:t>
      </w:r>
      <w:r w:rsidRPr="00EC03A6">
        <w:rPr>
          <w:rStyle w:val="1-Char"/>
          <w:rFonts w:hint="cs"/>
          <w:rtl/>
        </w:rPr>
        <w:t>افضیان به آن راضی نمی‌گردند بلکه توانای ش</w:t>
      </w:r>
      <w:r w:rsidR="008C0F79" w:rsidRPr="00EC03A6">
        <w:rPr>
          <w:rStyle w:val="1-Char"/>
          <w:rFonts w:hint="cs"/>
          <w:rtl/>
        </w:rPr>
        <w:t>ن</w:t>
      </w:r>
      <w:r w:rsidRPr="00EC03A6">
        <w:rPr>
          <w:rStyle w:val="1-Char"/>
          <w:rFonts w:hint="cs"/>
          <w:rtl/>
        </w:rPr>
        <w:t>یدن</w:t>
      </w:r>
      <w:r w:rsidR="006B7E93">
        <w:rPr>
          <w:rStyle w:val="1-Char"/>
          <w:rFonts w:hint="cs"/>
          <w:rtl/>
        </w:rPr>
        <w:t xml:space="preserve"> آن را </w:t>
      </w:r>
      <w:r w:rsidRPr="00EC03A6">
        <w:rPr>
          <w:rStyle w:val="1-Char"/>
          <w:rFonts w:hint="cs"/>
          <w:rtl/>
        </w:rPr>
        <w:t>ندار</w:t>
      </w:r>
      <w:r w:rsidR="008C0F79" w:rsidRPr="00EC03A6">
        <w:rPr>
          <w:rStyle w:val="1-Char"/>
          <w:rFonts w:hint="cs"/>
          <w:rtl/>
        </w:rPr>
        <w:t>ن</w:t>
      </w:r>
      <w:r w:rsidRPr="00EC03A6">
        <w:rPr>
          <w:rStyle w:val="1-Char"/>
          <w:rFonts w:hint="cs"/>
          <w:rtl/>
        </w:rPr>
        <w:t>د.</w:t>
      </w:r>
    </w:p>
    <w:p w:rsidR="007E7A52" w:rsidRPr="00EC03A6" w:rsidRDefault="007E7A52" w:rsidP="0081362E">
      <w:pPr>
        <w:tabs>
          <w:tab w:val="right" w:pos="7031"/>
        </w:tabs>
        <w:bidi/>
        <w:ind w:firstLine="284"/>
        <w:jc w:val="both"/>
        <w:rPr>
          <w:rStyle w:val="1-Char"/>
          <w:rtl/>
        </w:rPr>
      </w:pPr>
      <w:r w:rsidRPr="00EC03A6">
        <w:rPr>
          <w:rStyle w:val="1-Char"/>
          <w:rFonts w:hint="cs"/>
          <w:rtl/>
        </w:rPr>
        <w:t xml:space="preserve">و خداوند علمای سلف را مورد غفران قرار دهد چون رافضیان را از </w:t>
      </w:r>
      <w:r w:rsidR="008E094D">
        <w:rPr>
          <w:rStyle w:val="1-Char"/>
          <w:rFonts w:hint="cs"/>
          <w:rtl/>
        </w:rPr>
        <w:t>جنبه</w:t>
      </w:r>
      <w:r w:rsidR="008E094D">
        <w:rPr>
          <w:rStyle w:val="1-Char"/>
          <w:rFonts w:hint="eastAsia"/>
          <w:rtl/>
        </w:rPr>
        <w:t>‌</w:t>
      </w:r>
      <w:r w:rsidR="0081362E" w:rsidRPr="00EC03A6">
        <w:rPr>
          <w:rStyle w:val="1-Char"/>
          <w:rFonts w:hint="cs"/>
          <w:rtl/>
        </w:rPr>
        <w:t>ها</w:t>
      </w:r>
      <w:r w:rsidR="00FB0EFC">
        <w:rPr>
          <w:rStyle w:val="1-Char"/>
          <w:rFonts w:hint="cs"/>
          <w:rtl/>
        </w:rPr>
        <w:t>ی</w:t>
      </w:r>
      <w:r w:rsidR="0081362E" w:rsidRPr="00EC03A6">
        <w:rPr>
          <w:rStyle w:val="1-Char"/>
          <w:rFonts w:hint="cs"/>
          <w:rtl/>
        </w:rPr>
        <w:t xml:space="preserve"> </w:t>
      </w:r>
      <w:r w:rsidRPr="00EC03A6">
        <w:rPr>
          <w:rStyle w:val="1-Char"/>
          <w:rFonts w:hint="cs"/>
          <w:rtl/>
        </w:rPr>
        <w:t>متعدد</w:t>
      </w:r>
      <w:r w:rsidR="00FB0EFC">
        <w:rPr>
          <w:rStyle w:val="1-Char"/>
          <w:rFonts w:hint="cs"/>
          <w:rtl/>
        </w:rPr>
        <w:t>ی</w:t>
      </w:r>
      <w:r w:rsidRPr="00EC03A6">
        <w:rPr>
          <w:rStyle w:val="1-Char"/>
          <w:rFonts w:hint="cs"/>
          <w:rtl/>
        </w:rPr>
        <w:t xml:space="preserve"> همچون یهود و نصاری به شمار آورده‌اند</w:t>
      </w:r>
      <w:r w:rsidR="008C0F79" w:rsidRPr="00EC03A6">
        <w:rPr>
          <w:rStyle w:val="1-Char"/>
          <w:rFonts w:hint="cs"/>
          <w:rtl/>
        </w:rPr>
        <w:t>،</w:t>
      </w:r>
      <w:r w:rsidRPr="00EC03A6">
        <w:rPr>
          <w:rStyle w:val="1-Char"/>
          <w:rFonts w:hint="cs"/>
          <w:rtl/>
        </w:rPr>
        <w:t xml:space="preserve"> و گفته‌اند</w:t>
      </w:r>
      <w:r w:rsidR="008126A4" w:rsidRPr="00EC03A6">
        <w:rPr>
          <w:rStyle w:val="1-Char"/>
          <w:rFonts w:hint="cs"/>
          <w:rtl/>
        </w:rPr>
        <w:t>:</w:t>
      </w:r>
      <w:r w:rsidRPr="00EC03A6">
        <w:rPr>
          <w:rStyle w:val="1-Char"/>
          <w:rFonts w:hint="cs"/>
          <w:rtl/>
        </w:rPr>
        <w:t xml:space="preserve"> رافضیان چند درجه از یهود و نصاری بدترند زیرا اگر از یهودی سؤال شود بهترین مردم ملت و آئین شما کیست؟ می‌گوید</w:t>
      </w:r>
      <w:r w:rsidR="008126A4" w:rsidRPr="00EC03A6">
        <w:rPr>
          <w:rStyle w:val="1-Char"/>
          <w:rFonts w:hint="cs"/>
          <w:rtl/>
        </w:rPr>
        <w:t>:</w:t>
      </w:r>
      <w:r w:rsidRPr="00EC03A6">
        <w:rPr>
          <w:rStyle w:val="1-Char"/>
          <w:rFonts w:hint="cs"/>
          <w:rtl/>
        </w:rPr>
        <w:t xml:space="preserve"> یاران موسی، و اگر از فردی مسیحی سؤال شود بهترین ملت و آیین شما کیست؟ می‌گوید</w:t>
      </w:r>
      <w:r w:rsidR="008126A4" w:rsidRPr="00EC03A6">
        <w:rPr>
          <w:rStyle w:val="1-Char"/>
          <w:rFonts w:hint="cs"/>
          <w:rtl/>
        </w:rPr>
        <w:t>:</w:t>
      </w:r>
      <w:r w:rsidRPr="00EC03A6">
        <w:rPr>
          <w:rStyle w:val="1-Char"/>
          <w:rFonts w:hint="cs"/>
          <w:rtl/>
        </w:rPr>
        <w:t xml:space="preserve"> حواریون و یاران عیسی است، ولی اگر از رافضی س</w:t>
      </w:r>
      <w:r w:rsidR="0081362E" w:rsidRPr="00EC03A6">
        <w:rPr>
          <w:rStyle w:val="1-Char"/>
          <w:rFonts w:hint="cs"/>
          <w:rtl/>
        </w:rPr>
        <w:t>و</w:t>
      </w:r>
      <w:r w:rsidRPr="00EC03A6">
        <w:rPr>
          <w:rStyle w:val="1-Char"/>
          <w:rFonts w:hint="cs"/>
          <w:rtl/>
        </w:rPr>
        <w:t>ال شود بدترین مردم ملت وآئین شما کیست؟ می‌گوید</w:t>
      </w:r>
      <w:r w:rsidR="008126A4" w:rsidRPr="00EC03A6">
        <w:rPr>
          <w:rStyle w:val="1-Char"/>
          <w:rFonts w:hint="cs"/>
          <w:rtl/>
        </w:rPr>
        <w:t>:</w:t>
      </w:r>
      <w:r w:rsidRPr="00EC03A6">
        <w:rPr>
          <w:rStyle w:val="1-Char"/>
          <w:rFonts w:hint="cs"/>
          <w:rtl/>
        </w:rPr>
        <w:t xml:space="preserve"> یاران محمد</w:t>
      </w:r>
      <w:r w:rsidR="00CF2856" w:rsidRPr="00CF2856">
        <w:rPr>
          <w:rStyle w:val="1-Char"/>
          <w:rFonts w:cs="CTraditional Arabic" w:hint="cs"/>
          <w:rtl/>
        </w:rPr>
        <w:t xml:space="preserve"> ج</w:t>
      </w:r>
      <w:r w:rsidRPr="00EC03A6">
        <w:rPr>
          <w:rStyle w:val="1-Char"/>
          <w:rFonts w:hint="cs"/>
          <w:rtl/>
        </w:rPr>
        <w:t>، ابوبکر، عمر و امثال آن</w:t>
      </w:r>
      <w:r w:rsidR="00DC4722">
        <w:rPr>
          <w:rStyle w:val="1-Char"/>
          <w:rFonts w:hint="eastAsia"/>
          <w:rtl/>
        </w:rPr>
        <w:t>‌</w:t>
      </w:r>
      <w:r w:rsidRPr="00EC03A6">
        <w:rPr>
          <w:rStyle w:val="1-Char"/>
          <w:rFonts w:hint="cs"/>
          <w:rtl/>
        </w:rPr>
        <w:t>هاست وعلمای سلف راست گفته و رافضیان دروغ گفته‌اند. و سوگند به خدا سخن عبدالحسین ترجمان عقائد و باور شیعیان است و او در این مراجعه می‌گوید</w:t>
      </w:r>
      <w:r w:rsidR="008126A4" w:rsidRPr="00EC03A6">
        <w:rPr>
          <w:rStyle w:val="1-Char"/>
          <w:rFonts w:hint="cs"/>
          <w:rtl/>
        </w:rPr>
        <w:t>:</w:t>
      </w:r>
      <w:r w:rsidRPr="00EC03A6">
        <w:rPr>
          <w:rStyle w:val="1-Char"/>
          <w:rFonts w:hint="cs"/>
          <w:rtl/>
        </w:rPr>
        <w:t xml:space="preserve"> (و شما می‌دانیدکه نصوص امامت و عهود خلافت ظالمین از آن بیم داشتند تخت و حکومت‌شان نابود و فنا گردد،) و این</w:t>
      </w:r>
      <w:r w:rsidR="008C0F79" w:rsidRPr="00EC03A6">
        <w:rPr>
          <w:rStyle w:val="1-Char"/>
          <w:rFonts w:hint="cs"/>
          <w:rtl/>
        </w:rPr>
        <w:t xml:space="preserve"> </w:t>
      </w:r>
      <w:r w:rsidRPr="00EC03A6">
        <w:rPr>
          <w:rStyle w:val="1-Char"/>
          <w:rFonts w:hint="cs"/>
          <w:rtl/>
        </w:rPr>
        <w:t>سخن بدون شک شامل تمام کسانی می‌گردد که تولیت مقام خلافت اسلامی شده‌اند و شیعه در همه‌ی</w:t>
      </w:r>
      <w:r w:rsidR="00970FF5">
        <w:rPr>
          <w:rStyle w:val="1-Char"/>
          <w:rFonts w:hint="cs"/>
          <w:rtl/>
        </w:rPr>
        <w:t xml:space="preserve"> حکومت‌ها</w:t>
      </w:r>
      <w:r w:rsidRPr="00EC03A6">
        <w:rPr>
          <w:rStyle w:val="1-Char"/>
          <w:rFonts w:hint="cs"/>
          <w:rtl/>
        </w:rPr>
        <w:t xml:space="preserve"> از زمان صدیق</w:t>
      </w:r>
      <w:r w:rsidR="003963F4" w:rsidRPr="003963F4">
        <w:rPr>
          <w:rStyle w:val="1-Char"/>
          <w:rFonts w:cs="CTraditional Arabic" w:hint="cs"/>
          <w:rtl/>
        </w:rPr>
        <w:t>س</w:t>
      </w:r>
      <w:r w:rsidRPr="00EC03A6">
        <w:rPr>
          <w:rStyle w:val="1-Char"/>
          <w:rFonts w:hint="cs"/>
          <w:rtl/>
        </w:rPr>
        <w:t xml:space="preserve"> تا </w:t>
      </w:r>
      <w:r w:rsidRPr="00EC03A6">
        <w:rPr>
          <w:rStyle w:val="1-Char"/>
          <w:rFonts w:hint="cs"/>
          <w:rtl/>
        </w:rPr>
        <w:lastRenderedPageBreak/>
        <w:t xml:space="preserve">امروز </w:t>
      </w:r>
      <w:r>
        <w:rPr>
          <w:rFonts w:hint="cs"/>
          <w:sz w:val="28"/>
          <w:szCs w:val="28"/>
          <w:rtl/>
          <w:lang w:bidi="fa-IR"/>
        </w:rPr>
        <w:t>–</w:t>
      </w:r>
      <w:r w:rsidRPr="00EC03A6">
        <w:rPr>
          <w:rStyle w:val="1-Char"/>
          <w:rFonts w:hint="cs"/>
          <w:rtl/>
        </w:rPr>
        <w:t xml:space="preserve"> جز مدت حکومت علی</w:t>
      </w:r>
      <w:r w:rsidR="003963F4" w:rsidRPr="003963F4">
        <w:rPr>
          <w:rStyle w:val="1-Char"/>
          <w:rFonts w:cs="CTraditional Arabic" w:hint="cs"/>
          <w:rtl/>
        </w:rPr>
        <w:t>س</w:t>
      </w:r>
      <w:r w:rsidRPr="00EC03A6">
        <w:rPr>
          <w:rStyle w:val="1-Char"/>
          <w:rFonts w:hint="cs"/>
          <w:rtl/>
        </w:rPr>
        <w:t xml:space="preserve"> را باطل به شمار می‌آورند زیرا</w:t>
      </w:r>
      <w:r w:rsidR="008C0F79" w:rsidRPr="00EC03A6">
        <w:rPr>
          <w:rStyle w:val="1-Char"/>
          <w:rFonts w:hint="cs"/>
          <w:rtl/>
        </w:rPr>
        <w:t xml:space="preserve"> از دیدگاه شیعه</w:t>
      </w:r>
      <w:r w:rsidRPr="00EC03A6">
        <w:rPr>
          <w:rStyle w:val="1-Char"/>
          <w:rFonts w:hint="cs"/>
          <w:rtl/>
        </w:rPr>
        <w:t xml:space="preserve"> آنان خلافت را غضب نموده‌اند</w:t>
      </w:r>
      <w:r w:rsidR="00767AA9" w:rsidRPr="00EC03A6">
        <w:rPr>
          <w:rStyle w:val="1-Char"/>
          <w:rFonts w:hint="cs"/>
          <w:rtl/>
        </w:rPr>
        <w:t>؛</w:t>
      </w:r>
      <w:r w:rsidRPr="00EC03A6">
        <w:rPr>
          <w:rStyle w:val="1-Char"/>
          <w:rFonts w:hint="cs"/>
          <w:rtl/>
        </w:rPr>
        <w:t xml:space="preserve"> و تولیت امامان معصوم را از آن استثناء نموده‌اند.</w:t>
      </w:r>
    </w:p>
    <w:p w:rsidR="007E7A52" w:rsidRPr="00EC03A6" w:rsidRDefault="007E7A52" w:rsidP="00767AA9">
      <w:pPr>
        <w:tabs>
          <w:tab w:val="right" w:pos="7031"/>
        </w:tabs>
        <w:bidi/>
        <w:ind w:firstLine="284"/>
        <w:jc w:val="both"/>
        <w:rPr>
          <w:rStyle w:val="1-Char"/>
          <w:rtl/>
        </w:rPr>
      </w:pPr>
      <w:r w:rsidRPr="00EC03A6">
        <w:rPr>
          <w:rStyle w:val="1-Char"/>
          <w:rFonts w:hint="cs"/>
          <w:rtl/>
        </w:rPr>
        <w:t>امام</w:t>
      </w:r>
      <w:r w:rsidRPr="00EC03A6">
        <w:rPr>
          <w:rStyle w:val="1-Char"/>
          <w:rFonts w:hint="eastAsia"/>
          <w:rtl/>
        </w:rPr>
        <w:t>‌</w:t>
      </w:r>
      <w:r w:rsidRPr="00EC03A6">
        <w:rPr>
          <w:rStyle w:val="1-Char"/>
          <w:rFonts w:hint="cs"/>
          <w:rtl/>
        </w:rPr>
        <w:t>شان خمینی در کتاب (حکومت اسلامی) صفحه 33 می</w:t>
      </w:r>
      <w:r w:rsidRPr="00EC03A6">
        <w:rPr>
          <w:rStyle w:val="1-Char"/>
          <w:rFonts w:hint="eastAsia"/>
          <w:rtl/>
        </w:rPr>
        <w:t>‌گوید</w:t>
      </w:r>
      <w:r w:rsidR="008126A4" w:rsidRPr="00EC03A6">
        <w:rPr>
          <w:rStyle w:val="1-Char"/>
          <w:rFonts w:hint="eastAsia"/>
          <w:rtl/>
        </w:rPr>
        <w:t>:</w:t>
      </w:r>
      <w:r w:rsidRPr="00EC03A6">
        <w:rPr>
          <w:rStyle w:val="1-Char"/>
          <w:rFonts w:hint="cs"/>
          <w:rtl/>
        </w:rPr>
        <w:t xml:space="preserve"> </w:t>
      </w:r>
      <w:r w:rsidRPr="00EC03A6">
        <w:rPr>
          <w:rStyle w:val="1-Char"/>
          <w:rFonts w:hint="eastAsia"/>
          <w:rtl/>
        </w:rPr>
        <w:t>بنابراین مخالفت</w:t>
      </w:r>
      <w:r w:rsidRPr="00EC03A6">
        <w:rPr>
          <w:rStyle w:val="1-Char"/>
          <w:rFonts w:hint="cs"/>
          <w:rtl/>
        </w:rPr>
        <w:t xml:space="preserve"> با تمام</w:t>
      </w:r>
      <w:r w:rsidR="00970FF5">
        <w:rPr>
          <w:rStyle w:val="1-Char"/>
          <w:rFonts w:hint="cs"/>
          <w:rtl/>
        </w:rPr>
        <w:t xml:space="preserve"> حکومت‌ها</w:t>
      </w:r>
      <w:r w:rsidRPr="00EC03A6">
        <w:rPr>
          <w:rStyle w:val="1-Char"/>
          <w:rFonts w:hint="cs"/>
          <w:rtl/>
        </w:rPr>
        <w:t xml:space="preserve"> در هر سطح حتی در سطح قضاوت در رفع دعوی و خصومت واجب است</w:t>
      </w:r>
      <w:r w:rsidR="00767AA9" w:rsidRPr="00EC03A6">
        <w:rPr>
          <w:rStyle w:val="1-Char"/>
          <w:rFonts w:hint="cs"/>
          <w:rtl/>
        </w:rPr>
        <w:t>،</w:t>
      </w:r>
      <w:r w:rsidRPr="00EC03A6">
        <w:rPr>
          <w:rStyle w:val="1-Char"/>
          <w:rFonts w:hint="cs"/>
          <w:rtl/>
        </w:rPr>
        <w:t xml:space="preserve"> و هر کس دعوی و نزاع خویش </w:t>
      </w:r>
      <w:r w:rsidR="00767AA9" w:rsidRPr="00EC03A6">
        <w:rPr>
          <w:rStyle w:val="1-Char"/>
          <w:rFonts w:hint="cs"/>
          <w:rtl/>
        </w:rPr>
        <w:t xml:space="preserve">را </w:t>
      </w:r>
      <w:r w:rsidRPr="00EC03A6">
        <w:rPr>
          <w:rStyle w:val="1-Char"/>
          <w:rFonts w:hint="cs"/>
          <w:rtl/>
        </w:rPr>
        <w:t>نزد آنان ارجاع دهد، از طاغوت طلب رفع خصومت نموده است، و با حکمی که برای وی داده می‌شود برای خود عذابی اخذ می‌نماید و همچنین ک</w:t>
      </w:r>
      <w:r w:rsidR="00767AA9" w:rsidRPr="00EC03A6">
        <w:rPr>
          <w:rStyle w:val="1-Char"/>
          <w:rFonts w:hint="cs"/>
          <w:rtl/>
        </w:rPr>
        <w:t>ُ</w:t>
      </w:r>
      <w:r w:rsidRPr="00EC03A6">
        <w:rPr>
          <w:rStyle w:val="1-Char"/>
          <w:rFonts w:hint="cs"/>
          <w:rtl/>
        </w:rPr>
        <w:t>لی</w:t>
      </w:r>
      <w:r w:rsidR="00767AA9" w:rsidRPr="00EC03A6">
        <w:rPr>
          <w:rStyle w:val="1-Char"/>
          <w:rFonts w:hint="cs"/>
          <w:rtl/>
        </w:rPr>
        <w:t>ن</w:t>
      </w:r>
      <w:r w:rsidRPr="00EC03A6">
        <w:rPr>
          <w:rStyle w:val="1-Char"/>
          <w:rFonts w:hint="cs"/>
          <w:rtl/>
        </w:rPr>
        <w:t>ی در «اصول کافی</w:t>
      </w:r>
      <w:r w:rsidR="00767AA9" w:rsidRPr="00EC03A6">
        <w:rPr>
          <w:rStyle w:val="1-Char"/>
          <w:rFonts w:hint="cs"/>
          <w:rtl/>
        </w:rPr>
        <w:t>»</w:t>
      </w:r>
      <w:r w:rsidRPr="00EC03A6">
        <w:rPr>
          <w:rStyle w:val="1-Char"/>
          <w:rFonts w:hint="cs"/>
          <w:rtl/>
        </w:rPr>
        <w:t xml:space="preserve"> </w:t>
      </w:r>
      <w:r w:rsidR="00767AA9" w:rsidRPr="00EC03A6">
        <w:rPr>
          <w:rStyle w:val="1-Char"/>
          <w:rFonts w:hint="cs"/>
          <w:rtl/>
        </w:rPr>
        <w:t>روا</w:t>
      </w:r>
      <w:r w:rsidRPr="00EC03A6">
        <w:rPr>
          <w:rStyle w:val="1-Char"/>
          <w:rFonts w:hint="cs"/>
          <w:rtl/>
        </w:rPr>
        <w:t>ی</w:t>
      </w:r>
      <w:r w:rsidR="00767AA9" w:rsidRPr="00EC03A6">
        <w:rPr>
          <w:rStyle w:val="1-Char"/>
          <w:rFonts w:hint="cs"/>
          <w:rtl/>
        </w:rPr>
        <w:t>ت</w:t>
      </w:r>
      <w:r w:rsidRPr="00EC03A6">
        <w:rPr>
          <w:rStyle w:val="1-Char"/>
          <w:rFonts w:hint="cs"/>
          <w:rtl/>
        </w:rPr>
        <w:t xml:space="preserve"> نقل می‌نماید که (از عمر بن حنظله روایت شده است که گفت</w:t>
      </w:r>
      <w:r w:rsidR="008126A4" w:rsidRPr="00EC03A6">
        <w:rPr>
          <w:rStyle w:val="1-Char"/>
          <w:rFonts w:hint="cs"/>
          <w:rtl/>
        </w:rPr>
        <w:t>:</w:t>
      </w:r>
      <w:r w:rsidRPr="00EC03A6">
        <w:rPr>
          <w:rStyle w:val="1-Char"/>
          <w:rFonts w:hint="cs"/>
          <w:rtl/>
        </w:rPr>
        <w:t xml:space="preserve"> در مورد دو مرد از یاران که میانشان دعوا و نزاعی بر دین و یا میراثی بود و برای رفع خصومت نزد پادشاه و یا قاضی رفته بودند سؤال نمودم آیا این عمل رواست؟ [در جواب] گفت</w:t>
      </w:r>
      <w:r w:rsidR="008126A4" w:rsidRPr="00EC03A6">
        <w:rPr>
          <w:rStyle w:val="1-Char"/>
          <w:rFonts w:hint="cs"/>
          <w:rtl/>
        </w:rPr>
        <w:t>:</w:t>
      </w:r>
      <w:r w:rsidRPr="00EC03A6">
        <w:rPr>
          <w:rStyle w:val="1-Char"/>
          <w:rFonts w:hint="cs"/>
          <w:rtl/>
        </w:rPr>
        <w:t xml:space="preserve"> هر کس درحق یا امر باطلی نزد آنان طلب قضاوت نماید همانا نزد طاغوت قضاوت کرده است</w:t>
      </w:r>
      <w:r w:rsidR="00767AA9" w:rsidRPr="00EC03A6">
        <w:rPr>
          <w:rStyle w:val="1-Char"/>
          <w:rFonts w:hint="cs"/>
          <w:rtl/>
        </w:rPr>
        <w:t>،</w:t>
      </w:r>
      <w:r w:rsidRPr="00EC03A6">
        <w:rPr>
          <w:rStyle w:val="1-Char"/>
          <w:rFonts w:hint="cs"/>
          <w:rtl/>
        </w:rPr>
        <w:t xml:space="preserve"> و آنچه که برای وی قضاوت شده است عذاب است گرچه حق مسلم او هم باشد</w:t>
      </w:r>
      <w:r w:rsidR="00767AA9" w:rsidRPr="00EC03A6">
        <w:rPr>
          <w:rStyle w:val="1-Char"/>
          <w:rFonts w:hint="cs"/>
          <w:rtl/>
        </w:rPr>
        <w:t>،</w:t>
      </w:r>
      <w:r w:rsidRPr="00EC03A6">
        <w:rPr>
          <w:rStyle w:val="1-Char"/>
          <w:rFonts w:hint="cs"/>
          <w:rtl/>
        </w:rPr>
        <w:t xml:space="preserve"> زیرا</w:t>
      </w:r>
      <w:r w:rsidR="006B7E93">
        <w:rPr>
          <w:rStyle w:val="1-Char"/>
          <w:rFonts w:hint="cs"/>
          <w:rtl/>
        </w:rPr>
        <w:t xml:space="preserve"> آن را </w:t>
      </w:r>
      <w:r w:rsidRPr="00EC03A6">
        <w:rPr>
          <w:rStyle w:val="1-Char"/>
          <w:rFonts w:hint="cs"/>
          <w:rtl/>
        </w:rPr>
        <w:t>با حکم طاغوت گرفته است و مسلمانان دستور یافته‌اند که به طاغوت کفر ورزند.</w:t>
      </w:r>
    </w:p>
    <w:p w:rsidR="007E7A52" w:rsidRPr="00EC03A6" w:rsidRDefault="007E7A52" w:rsidP="00ED1ABC">
      <w:pPr>
        <w:tabs>
          <w:tab w:val="right" w:pos="7031"/>
        </w:tabs>
        <w:bidi/>
        <w:ind w:firstLine="284"/>
        <w:jc w:val="both"/>
        <w:rPr>
          <w:rStyle w:val="1-Char"/>
          <w:rtl/>
        </w:rPr>
      </w:pPr>
      <w:r w:rsidRPr="00EC03A6">
        <w:rPr>
          <w:rStyle w:val="1-Char"/>
          <w:rFonts w:hint="cs"/>
          <w:rtl/>
        </w:rPr>
        <w:t>این موضوع پ</w:t>
      </w:r>
      <w:r w:rsidR="00E313C1" w:rsidRPr="00EC03A6">
        <w:rPr>
          <w:rStyle w:val="1-Char"/>
          <w:rFonts w:hint="cs"/>
          <w:rtl/>
        </w:rPr>
        <w:t>ُ</w:t>
      </w:r>
      <w:r w:rsidRPr="00EC03A6">
        <w:rPr>
          <w:rStyle w:val="1-Char"/>
          <w:rFonts w:hint="cs"/>
          <w:rtl/>
        </w:rPr>
        <w:t>ست آنان در برابر تمام</w:t>
      </w:r>
      <w:r w:rsidR="00970FF5">
        <w:rPr>
          <w:rStyle w:val="1-Char"/>
          <w:rFonts w:hint="cs"/>
          <w:rtl/>
        </w:rPr>
        <w:t xml:space="preserve"> حکومت‌ها</w:t>
      </w:r>
      <w:r w:rsidRPr="00EC03A6">
        <w:rPr>
          <w:rStyle w:val="1-Char"/>
          <w:rFonts w:hint="cs"/>
          <w:rtl/>
        </w:rPr>
        <w:t>ی ال</w:t>
      </w:r>
      <w:r w:rsidR="00767AA9" w:rsidRPr="00EC03A6">
        <w:rPr>
          <w:rStyle w:val="1-Char"/>
          <w:rFonts w:hint="cs"/>
          <w:rtl/>
        </w:rPr>
        <w:t>ه</w:t>
      </w:r>
      <w:r w:rsidRPr="00EC03A6">
        <w:rPr>
          <w:rStyle w:val="1-Char"/>
          <w:rFonts w:hint="cs"/>
          <w:rtl/>
        </w:rPr>
        <w:t>ی است،</w:t>
      </w:r>
      <w:r w:rsidR="00767AA9" w:rsidRPr="00EC03A6">
        <w:rPr>
          <w:rStyle w:val="1-Char"/>
          <w:rFonts w:hint="cs"/>
          <w:rtl/>
        </w:rPr>
        <w:t xml:space="preserve"> </w:t>
      </w:r>
      <w:r w:rsidRPr="00EC03A6">
        <w:rPr>
          <w:rStyle w:val="1-Char"/>
          <w:rFonts w:hint="cs"/>
          <w:rtl/>
        </w:rPr>
        <w:t>و اگر خودشان در آن</w:t>
      </w:r>
      <w:r w:rsidR="00970FF5">
        <w:rPr>
          <w:rStyle w:val="1-Char"/>
          <w:rFonts w:hint="cs"/>
          <w:rtl/>
        </w:rPr>
        <w:t xml:space="preserve"> حکومت‌ها</w:t>
      </w:r>
      <w:r w:rsidRPr="00EC03A6">
        <w:rPr>
          <w:rStyle w:val="1-Char"/>
          <w:rFonts w:hint="cs"/>
          <w:rtl/>
        </w:rPr>
        <w:t xml:space="preserve"> متولی برخی پ</w:t>
      </w:r>
      <w:r w:rsidR="00E313C1" w:rsidRPr="00EC03A6">
        <w:rPr>
          <w:rStyle w:val="1-Char"/>
          <w:rFonts w:hint="cs"/>
          <w:rtl/>
        </w:rPr>
        <w:t>ُ</w:t>
      </w:r>
      <w:r w:rsidRPr="00EC03A6">
        <w:rPr>
          <w:rStyle w:val="1-Char"/>
          <w:rFonts w:hint="cs"/>
          <w:rtl/>
        </w:rPr>
        <w:t>ست‌ها بودند که به منظور ت</w:t>
      </w:r>
      <w:r w:rsidR="00115187" w:rsidRPr="00EC03A6">
        <w:rPr>
          <w:rStyle w:val="1-Char"/>
          <w:rFonts w:hint="cs"/>
          <w:rtl/>
        </w:rPr>
        <w:t>خر</w:t>
      </w:r>
      <w:r w:rsidRPr="00EC03A6">
        <w:rPr>
          <w:rStyle w:val="1-Char"/>
          <w:rFonts w:hint="cs"/>
          <w:rtl/>
        </w:rPr>
        <w:t>ی</w:t>
      </w:r>
      <w:r w:rsidR="00115187" w:rsidRPr="00EC03A6">
        <w:rPr>
          <w:rStyle w:val="1-Char"/>
          <w:rFonts w:hint="cs"/>
          <w:rtl/>
        </w:rPr>
        <w:t>ب</w:t>
      </w:r>
      <w:r w:rsidRPr="00EC03A6">
        <w:rPr>
          <w:rStyle w:val="1-Char"/>
          <w:rFonts w:hint="cs"/>
          <w:rtl/>
        </w:rPr>
        <w:t xml:space="preserve"> و ضربه به حکومت باشد از قاعده‌ی فوق استثناء می‌نمایند، کما اینکه در </w:t>
      </w:r>
      <w:r w:rsidR="008D1C94" w:rsidRPr="00EC03A6">
        <w:rPr>
          <w:rStyle w:val="1-Char"/>
          <w:rFonts w:hint="cs"/>
          <w:rtl/>
        </w:rPr>
        <w:t>(</w:t>
      </w:r>
      <w:r w:rsidR="00115187" w:rsidRPr="00EC03A6">
        <w:rPr>
          <w:rStyle w:val="1-Char"/>
          <w:rFonts w:hint="cs"/>
          <w:rtl/>
        </w:rPr>
        <w:t>م</w:t>
      </w:r>
      <w:r w:rsidRPr="00EC03A6">
        <w:rPr>
          <w:rStyle w:val="1-Char"/>
          <w:rFonts w:hint="cs"/>
          <w:rtl/>
        </w:rPr>
        <w:t>ک</w:t>
      </w:r>
      <w:r w:rsidR="00115187" w:rsidRPr="00EC03A6">
        <w:rPr>
          <w:rStyle w:val="1-Char"/>
          <w:rFonts w:hint="cs"/>
          <w:rtl/>
        </w:rPr>
        <w:t>ا</w:t>
      </w:r>
      <w:r w:rsidRPr="00EC03A6">
        <w:rPr>
          <w:rStyle w:val="1-Char"/>
          <w:rFonts w:hint="cs"/>
          <w:rtl/>
        </w:rPr>
        <w:t xml:space="preserve">سب‌ </w:t>
      </w:r>
      <w:r w:rsidR="00115187" w:rsidRPr="00EC03A6">
        <w:rPr>
          <w:rStyle w:val="1-Char"/>
          <w:rFonts w:hint="cs"/>
          <w:rtl/>
        </w:rPr>
        <w:t>م</w:t>
      </w:r>
      <w:r w:rsidRPr="00EC03A6">
        <w:rPr>
          <w:rStyle w:val="1-Char"/>
          <w:rFonts w:hint="cs"/>
          <w:rtl/>
        </w:rPr>
        <w:t>حرم</w:t>
      </w:r>
      <w:r w:rsidR="00115187" w:rsidRPr="00EC03A6">
        <w:rPr>
          <w:rStyle w:val="1-Char"/>
          <w:rFonts w:hint="cs"/>
          <w:rtl/>
        </w:rPr>
        <w:t>ه</w:t>
      </w:r>
      <w:r w:rsidR="008D1C94" w:rsidRPr="00EC03A6">
        <w:rPr>
          <w:rStyle w:val="1-Char"/>
          <w:rFonts w:hint="cs"/>
          <w:rtl/>
        </w:rPr>
        <w:t>)</w:t>
      </w:r>
      <w:r w:rsidRPr="00EC03A6">
        <w:rPr>
          <w:rStyle w:val="1-Char"/>
          <w:rFonts w:hint="cs"/>
          <w:rtl/>
        </w:rPr>
        <w:t xml:space="preserve"> (2/123) خمینی نقل می‌نماید</w:t>
      </w:r>
      <w:r w:rsidR="008D1C94" w:rsidRPr="00EC03A6">
        <w:rPr>
          <w:rStyle w:val="1-Char"/>
          <w:rFonts w:hint="cs"/>
          <w:rtl/>
        </w:rPr>
        <w:t>،</w:t>
      </w:r>
      <w:r w:rsidRPr="00EC03A6">
        <w:rPr>
          <w:rStyle w:val="1-Char"/>
          <w:rFonts w:hint="cs"/>
          <w:rtl/>
        </w:rPr>
        <w:t xml:space="preserve"> که از ابوالحسن علی بن محمد</w:t>
      </w:r>
      <w:r w:rsidR="00ED1ABC">
        <w:rPr>
          <w:rStyle w:val="1-Char"/>
          <w:rFonts w:cs="CTraditional Arabic" w:hint="cs"/>
          <w:rtl/>
        </w:rPr>
        <w:t>÷</w:t>
      </w:r>
      <w:r w:rsidRPr="00EC03A6">
        <w:rPr>
          <w:rStyle w:val="1-Char"/>
          <w:rFonts w:hint="cs"/>
          <w:rtl/>
        </w:rPr>
        <w:t xml:space="preserve"> روایت شده است که محمد بن عیسی که در مورد کار برای بنی‌عباس از وی سؤال گردید، و آیا می‌توان از اموال آنان استفاده کرد؟ گفت</w:t>
      </w:r>
      <w:r w:rsidR="008126A4" w:rsidRPr="00EC03A6">
        <w:rPr>
          <w:rStyle w:val="1-Char"/>
          <w:rFonts w:hint="cs"/>
          <w:rtl/>
        </w:rPr>
        <w:t>:</w:t>
      </w:r>
      <w:r w:rsidRPr="00EC03A6">
        <w:rPr>
          <w:rStyle w:val="1-Char"/>
          <w:rFonts w:hint="cs"/>
          <w:rtl/>
        </w:rPr>
        <w:t xml:space="preserve"> اگر با جبر و قهر فرد مجبور به کار شده باشد خداوند عذر او را می‌پذیرد</w:t>
      </w:r>
      <w:r w:rsidR="008D1C94" w:rsidRPr="00EC03A6">
        <w:rPr>
          <w:rStyle w:val="1-Char"/>
          <w:rFonts w:hint="cs"/>
          <w:rtl/>
        </w:rPr>
        <w:t>،</w:t>
      </w:r>
      <w:r w:rsidRPr="00EC03A6">
        <w:rPr>
          <w:rStyle w:val="1-Char"/>
          <w:rFonts w:hint="cs"/>
          <w:rtl/>
        </w:rPr>
        <w:t xml:space="preserve"> و در غیر این صورت مکروه است) و در ادامه جواب نوشت</w:t>
      </w:r>
      <w:r w:rsidR="008D1C94" w:rsidRPr="00EC03A6">
        <w:rPr>
          <w:rStyle w:val="1-Char"/>
          <w:rFonts w:hint="cs"/>
          <w:rtl/>
        </w:rPr>
        <w:t>ه است</w:t>
      </w:r>
      <w:r w:rsidRPr="00EC03A6">
        <w:rPr>
          <w:rStyle w:val="1-Char"/>
          <w:rFonts w:hint="cs"/>
          <w:rtl/>
        </w:rPr>
        <w:t>، به نظر من دخول در امور</w:t>
      </w:r>
      <w:r w:rsidR="00970FF5">
        <w:rPr>
          <w:rStyle w:val="1-Char"/>
          <w:rFonts w:hint="cs"/>
          <w:rtl/>
        </w:rPr>
        <w:t xml:space="preserve"> حکومت‌ها</w:t>
      </w:r>
      <w:r w:rsidRPr="00EC03A6">
        <w:rPr>
          <w:rStyle w:val="1-Char"/>
          <w:rFonts w:hint="cs"/>
          <w:rtl/>
        </w:rPr>
        <w:t xml:space="preserve"> و راهیابی از طریق مکروه بر دشمن و بهره‌برداری از آنان است</w:t>
      </w:r>
      <w:r w:rsidR="008D1C94" w:rsidRPr="00EC03A6">
        <w:rPr>
          <w:rStyle w:val="1-Char"/>
          <w:rFonts w:hint="cs"/>
          <w:rtl/>
        </w:rPr>
        <w:t>،</w:t>
      </w:r>
      <w:r w:rsidRPr="00EC03A6">
        <w:rPr>
          <w:rStyle w:val="1-Char"/>
          <w:rFonts w:hint="cs"/>
          <w:rtl/>
        </w:rPr>
        <w:t xml:space="preserve"> و درآمد فرد از این طریق حرام نیست بلکه دارای اجر و ثواب است.</w:t>
      </w:r>
    </w:p>
    <w:p w:rsidR="007E7A52" w:rsidRPr="00EC03A6" w:rsidRDefault="007E7A52" w:rsidP="00E93806">
      <w:pPr>
        <w:tabs>
          <w:tab w:val="right" w:pos="7031"/>
        </w:tabs>
        <w:bidi/>
        <w:ind w:firstLine="284"/>
        <w:jc w:val="both"/>
        <w:rPr>
          <w:rStyle w:val="1-Char"/>
          <w:rtl/>
        </w:rPr>
      </w:pPr>
      <w:r w:rsidRPr="00EC03A6">
        <w:rPr>
          <w:rStyle w:val="1-Char"/>
          <w:rFonts w:hint="cs"/>
          <w:rtl/>
        </w:rPr>
        <w:t>و برخی از بزرگان در این بابت می‌گویند</w:t>
      </w:r>
      <w:r w:rsidR="008126A4" w:rsidRPr="00EC03A6">
        <w:rPr>
          <w:rStyle w:val="1-Char"/>
          <w:rFonts w:hint="cs"/>
          <w:rtl/>
        </w:rPr>
        <w:t>:</w:t>
      </w:r>
      <w:r w:rsidRPr="00EC03A6">
        <w:rPr>
          <w:rStyle w:val="1-Char"/>
          <w:rFonts w:hint="cs"/>
          <w:rtl/>
        </w:rPr>
        <w:t xml:space="preserve"> اگر هدف از دخول [حکومت اسلامی] به قصد تخریب و نابودی دولت اسلام و یاری دشمن اسلام در دستیابی به حکومت باشد این</w:t>
      </w:r>
      <w:r w:rsidR="008D1C94" w:rsidRPr="00EC03A6">
        <w:rPr>
          <w:rStyle w:val="1-Char"/>
          <w:rFonts w:hint="cs"/>
          <w:rtl/>
        </w:rPr>
        <w:t xml:space="preserve"> عمل</w:t>
      </w:r>
      <w:r w:rsidRPr="00EC03A6">
        <w:rPr>
          <w:rStyle w:val="1-Char"/>
          <w:rFonts w:hint="cs"/>
          <w:rtl/>
        </w:rPr>
        <w:t xml:space="preserve"> نزد کسانی که تشیع را به عنوان پوششی برای دشمنی با اسلام و مسلمانان اتخاذ نموده‌اند جائز است، و [آخوند] بزرگ ایران خمینی در کتاب حکومت اسلامی ص 142 تصریح نموده و می‌گوید</w:t>
      </w:r>
      <w:r w:rsidR="008126A4" w:rsidRPr="00EC03A6">
        <w:rPr>
          <w:rStyle w:val="1-Char"/>
          <w:rFonts w:hint="cs"/>
          <w:rtl/>
        </w:rPr>
        <w:t>:</w:t>
      </w:r>
      <w:r w:rsidRPr="00EC03A6">
        <w:rPr>
          <w:rStyle w:val="1-Char"/>
          <w:rFonts w:hint="cs"/>
          <w:rtl/>
        </w:rPr>
        <w:t xml:space="preserve"> مگر اینکه دخول صوری وی برای یاری حقیقی اسلام و مسلمین باشد مانند ورود علی بن یقطین و نصیرالدین طوسی به حکومت).</w:t>
      </w:r>
    </w:p>
    <w:p w:rsidR="007E7A52" w:rsidRPr="00EC03A6" w:rsidRDefault="007E7A52" w:rsidP="007E7A52">
      <w:pPr>
        <w:tabs>
          <w:tab w:val="right" w:pos="7031"/>
        </w:tabs>
        <w:bidi/>
        <w:ind w:firstLine="284"/>
        <w:jc w:val="both"/>
        <w:rPr>
          <w:rStyle w:val="1-Char"/>
          <w:rtl/>
        </w:rPr>
      </w:pPr>
      <w:r w:rsidRPr="00EC03A6">
        <w:rPr>
          <w:rStyle w:val="1-Char"/>
          <w:rFonts w:hint="cs"/>
          <w:rtl/>
        </w:rPr>
        <w:lastRenderedPageBreak/>
        <w:t>[من] می‌گویم</w:t>
      </w:r>
      <w:r w:rsidR="008126A4" w:rsidRPr="00EC03A6">
        <w:rPr>
          <w:rStyle w:val="1-Char"/>
          <w:rFonts w:hint="cs"/>
          <w:rtl/>
        </w:rPr>
        <w:t>:</w:t>
      </w:r>
      <w:r w:rsidRPr="00EC03A6">
        <w:rPr>
          <w:rStyle w:val="1-Char"/>
          <w:rFonts w:hint="cs"/>
          <w:rtl/>
        </w:rPr>
        <w:t xml:space="preserve"> منظور او از اسلام اسلام امثال اوست نه اسلام محمد</w:t>
      </w:r>
      <w:r w:rsidR="00CF2856" w:rsidRPr="00CF2856">
        <w:rPr>
          <w:rStyle w:val="1-Char"/>
          <w:rFonts w:cs="CTraditional Arabic" w:hint="cs"/>
          <w:rtl/>
        </w:rPr>
        <w:t xml:space="preserve"> ج</w:t>
      </w:r>
      <w:r w:rsidRPr="00EC03A6">
        <w:rPr>
          <w:rStyle w:val="1-Char"/>
          <w:rFonts w:hint="cs"/>
          <w:rtl/>
        </w:rPr>
        <w:t>.</w:t>
      </w:r>
    </w:p>
    <w:p w:rsidR="007E7A52" w:rsidRPr="00EC03A6" w:rsidRDefault="007E7A52" w:rsidP="00E313C1">
      <w:pPr>
        <w:tabs>
          <w:tab w:val="right" w:pos="7031"/>
        </w:tabs>
        <w:bidi/>
        <w:ind w:firstLine="284"/>
        <w:jc w:val="both"/>
        <w:rPr>
          <w:rStyle w:val="1-Char"/>
          <w:rtl/>
        </w:rPr>
      </w:pPr>
      <w:r w:rsidRPr="00EC03A6">
        <w:rPr>
          <w:rStyle w:val="1-Char"/>
          <w:rFonts w:hint="cs"/>
          <w:rtl/>
        </w:rPr>
        <w:t>و او [خمینی] دو نفر ازمردان [شیعه] را</w:t>
      </w:r>
      <w:r w:rsidR="00E313C1" w:rsidRPr="00EC03A6">
        <w:rPr>
          <w:rStyle w:val="1-Char"/>
          <w:rFonts w:hint="cs"/>
          <w:rtl/>
        </w:rPr>
        <w:t xml:space="preserve"> </w:t>
      </w:r>
      <w:r w:rsidRPr="00EC03A6">
        <w:rPr>
          <w:rStyle w:val="1-Char"/>
          <w:rFonts w:hint="cs"/>
          <w:rtl/>
        </w:rPr>
        <w:t xml:space="preserve">در ورود به حکومت اسلام ذکر نموده است و ما می‌خواهیم نفر سومی را هم به آن بیفزائیم و او دشمن خداوند موسوم به مؤید الدین محمد بن علقمی وزیر مستعصم بالله است، و او بر خود و مسلمانان وزیر نامناسب و ناسازگاری بود، - و حافظ ابن کثیر </w:t>
      </w:r>
      <w:r>
        <w:rPr>
          <w:rFonts w:hint="cs"/>
          <w:sz w:val="28"/>
          <w:szCs w:val="28"/>
          <w:rtl/>
          <w:lang w:bidi="fa-IR"/>
        </w:rPr>
        <w:t>–</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[علقمی] غیرمسلمانان از قبیل هولاکوخان و لشکریان را بر علیه مسلمانان یاری داد، و در حادثه ناگوار بغداد </w:t>
      </w:r>
      <w:r>
        <w:rPr>
          <w:rFonts w:hint="cs"/>
          <w:sz w:val="28"/>
          <w:szCs w:val="28"/>
          <w:rtl/>
          <w:lang w:bidi="fa-IR"/>
        </w:rPr>
        <w:t>–</w:t>
      </w:r>
      <w:r w:rsidRPr="00EC03A6">
        <w:rPr>
          <w:rStyle w:val="1-Char"/>
          <w:rFonts w:hint="cs"/>
          <w:rtl/>
        </w:rPr>
        <w:t xml:space="preserve"> که تاکنون تاریخ حادثه‌ای ناگوار</w:t>
      </w:r>
      <w:r w:rsidR="00E93806" w:rsidRPr="00EC03A6">
        <w:rPr>
          <w:rStyle w:val="1-Char"/>
          <w:rFonts w:hint="cs"/>
          <w:rtl/>
        </w:rPr>
        <w:t>تر</w:t>
      </w:r>
      <w:r w:rsidRPr="00EC03A6">
        <w:rPr>
          <w:rStyle w:val="1-Char"/>
          <w:rFonts w:hint="cs"/>
          <w:rtl/>
        </w:rPr>
        <w:t xml:space="preserve"> از آن</w:t>
      </w:r>
      <w:r w:rsidR="00FE4892">
        <w:rPr>
          <w:rStyle w:val="1-Char"/>
          <w:rFonts w:hint="cs"/>
          <w:rtl/>
        </w:rPr>
        <w:t xml:space="preserve"> </w:t>
      </w:r>
      <w:r w:rsidR="00E313C1" w:rsidRPr="00EC03A6">
        <w:rPr>
          <w:rStyle w:val="1-Char"/>
          <w:rFonts w:hint="cs"/>
          <w:rtl/>
        </w:rPr>
        <w:t xml:space="preserve">را </w:t>
      </w:r>
      <w:r w:rsidRPr="00EC03A6">
        <w:rPr>
          <w:rStyle w:val="1-Char"/>
          <w:rFonts w:hint="cs"/>
          <w:rtl/>
        </w:rPr>
        <w:t>در بغداد ندیده است</w:t>
      </w:r>
      <w:r w:rsidR="00FE4892">
        <w:rPr>
          <w:rStyle w:val="1-Char"/>
          <w:rFonts w:hint="cs"/>
          <w:rtl/>
        </w:rPr>
        <w:t xml:space="preserve"> </w:t>
      </w:r>
      <w:r w:rsidRPr="00EC03A6">
        <w:rPr>
          <w:rStyle w:val="1-Char"/>
          <w:rFonts w:hint="cs"/>
          <w:rtl/>
        </w:rPr>
        <w:t>با م</w:t>
      </w:r>
      <w:r w:rsidR="00E93806" w:rsidRPr="00EC03A6">
        <w:rPr>
          <w:rStyle w:val="1-Char"/>
          <w:rFonts w:hint="cs"/>
          <w:rtl/>
        </w:rPr>
        <w:t>غ</w:t>
      </w:r>
      <w:r w:rsidRPr="00EC03A6">
        <w:rPr>
          <w:rStyle w:val="1-Char"/>
          <w:rFonts w:hint="cs"/>
          <w:rtl/>
        </w:rPr>
        <w:t>ول همکاری نمود.</w:t>
      </w:r>
    </w:p>
    <w:p w:rsidR="007E7A52" w:rsidRPr="00EC03A6" w:rsidRDefault="007E7A52" w:rsidP="00E71DF2">
      <w:pPr>
        <w:tabs>
          <w:tab w:val="right" w:pos="7031"/>
        </w:tabs>
        <w:bidi/>
        <w:ind w:firstLine="284"/>
        <w:jc w:val="both"/>
        <w:rPr>
          <w:rStyle w:val="1-Char"/>
          <w:rtl/>
        </w:rPr>
      </w:pPr>
      <w:r w:rsidRPr="00EC03A6">
        <w:rPr>
          <w:rStyle w:val="1-Char"/>
          <w:rFonts w:hint="cs"/>
          <w:rtl/>
        </w:rPr>
        <w:t>و ا</w:t>
      </w:r>
      <w:r w:rsidR="00E313C1" w:rsidRPr="00EC03A6">
        <w:rPr>
          <w:rStyle w:val="1-Char"/>
          <w:rFonts w:hint="cs"/>
          <w:rtl/>
        </w:rPr>
        <w:t>ب</w:t>
      </w:r>
      <w:r w:rsidRPr="00EC03A6">
        <w:rPr>
          <w:rStyle w:val="1-Char"/>
          <w:rFonts w:hint="cs"/>
          <w:rtl/>
        </w:rPr>
        <w:t>ن کثیر در (البدایه و النهایه (13/200-203) این جریان را به ثبت رسانده و</w:t>
      </w:r>
      <w:r w:rsidR="006B7E93">
        <w:rPr>
          <w:rStyle w:val="1-Char"/>
          <w:rFonts w:hint="cs"/>
          <w:rtl/>
        </w:rPr>
        <w:t xml:space="preserve"> آن را </w:t>
      </w:r>
      <w:r w:rsidRPr="00EC03A6">
        <w:rPr>
          <w:rStyle w:val="1-Char"/>
          <w:rFonts w:hint="cs"/>
          <w:rtl/>
        </w:rPr>
        <w:t>مفصلاً شرح داده است و در کتاب خود وضعیت ابن علقم</w:t>
      </w:r>
      <w:r w:rsidR="00E93806" w:rsidRPr="00EC03A6">
        <w:rPr>
          <w:rStyle w:val="1-Char"/>
          <w:rFonts w:hint="eastAsia"/>
          <w:rtl/>
        </w:rPr>
        <w:t>ی</w:t>
      </w:r>
      <w:r w:rsidRPr="00EC03A6">
        <w:rPr>
          <w:rStyle w:val="1-Char"/>
          <w:rFonts w:hint="cs"/>
          <w:rtl/>
        </w:rPr>
        <w:t xml:space="preserve"> و نصیرالدین طوسی که خمینی از آنان نام برده است</w:t>
      </w:r>
      <w:r w:rsidR="00E93806" w:rsidRPr="00EC03A6">
        <w:rPr>
          <w:rStyle w:val="1-Char"/>
          <w:rFonts w:hint="cs"/>
          <w:rtl/>
        </w:rPr>
        <w:t>،</w:t>
      </w:r>
      <w:r w:rsidRPr="00EC03A6">
        <w:rPr>
          <w:rStyle w:val="1-Char"/>
          <w:rFonts w:hint="cs"/>
          <w:rtl/>
        </w:rPr>
        <w:t xml:space="preserve"> و نق</w:t>
      </w:r>
      <w:r w:rsidR="00E93806" w:rsidRPr="00EC03A6">
        <w:rPr>
          <w:rStyle w:val="1-Char"/>
          <w:rFonts w:hint="cs"/>
          <w:rtl/>
        </w:rPr>
        <w:t>صی که</w:t>
      </w:r>
      <w:r w:rsidRPr="00EC03A6">
        <w:rPr>
          <w:rStyle w:val="1-Char"/>
          <w:rFonts w:hint="cs"/>
          <w:rtl/>
        </w:rPr>
        <w:t xml:space="preserve"> آنان در کشتار هزار نفر از امت محمد</w:t>
      </w:r>
      <w:r w:rsidR="00BB6F17" w:rsidRPr="00BB6F17">
        <w:rPr>
          <w:rStyle w:val="1-Char"/>
          <w:rFonts w:cs="CTraditional Arabic" w:hint="cs"/>
          <w:rtl/>
        </w:rPr>
        <w:t xml:space="preserve"> ج </w:t>
      </w:r>
      <w:r w:rsidRPr="00EC03A6">
        <w:rPr>
          <w:rStyle w:val="1-Char"/>
          <w:rFonts w:hint="cs"/>
          <w:rtl/>
        </w:rPr>
        <w:t>بازی کرده‌اند</w:t>
      </w:r>
      <w:r w:rsidR="00E93806" w:rsidRPr="00EC03A6">
        <w:rPr>
          <w:rStyle w:val="1-Char"/>
          <w:rFonts w:hint="cs"/>
          <w:rtl/>
        </w:rPr>
        <w:t>؛</w:t>
      </w:r>
      <w:r w:rsidRPr="00EC03A6">
        <w:rPr>
          <w:rStyle w:val="1-Char"/>
          <w:rFonts w:hint="cs"/>
          <w:rtl/>
        </w:rPr>
        <w:t xml:space="preserve"> تبیین نموده است و درباره‌ی نصیرالدین طوسی (13/201) می‌گوید</w:t>
      </w:r>
      <w:r w:rsidR="008126A4" w:rsidRPr="00EC03A6">
        <w:rPr>
          <w:rStyle w:val="1-Char"/>
          <w:rFonts w:hint="cs"/>
          <w:rtl/>
        </w:rPr>
        <w:t>:</w:t>
      </w:r>
      <w:r w:rsidRPr="00EC03A6">
        <w:rPr>
          <w:rStyle w:val="1-Char"/>
          <w:rFonts w:hint="cs"/>
          <w:rtl/>
        </w:rPr>
        <w:t xml:space="preserve"> (هولاکو نصیرالدین را انتخاب نمود</w:t>
      </w:r>
      <w:r w:rsidR="00E93806" w:rsidRPr="00EC03A6">
        <w:rPr>
          <w:rStyle w:val="1-Char"/>
          <w:rFonts w:hint="cs"/>
          <w:rtl/>
        </w:rPr>
        <w:t>،</w:t>
      </w:r>
      <w:r w:rsidRPr="00EC03A6">
        <w:rPr>
          <w:rStyle w:val="1-Char"/>
          <w:rFonts w:hint="cs"/>
          <w:rtl/>
        </w:rPr>
        <w:t xml:space="preserve"> تا همچون وزیری مشاور در خدمت او باشد، و چون هولاکو آمد و تص</w:t>
      </w:r>
      <w:r w:rsidR="00E93806" w:rsidRPr="00EC03A6">
        <w:rPr>
          <w:rStyle w:val="1-Char"/>
          <w:rFonts w:hint="cs"/>
          <w:rtl/>
        </w:rPr>
        <w:t>م</w:t>
      </w:r>
      <w:r w:rsidRPr="00EC03A6">
        <w:rPr>
          <w:rStyle w:val="1-Char"/>
          <w:rFonts w:hint="cs"/>
          <w:rtl/>
        </w:rPr>
        <w:t>ی</w:t>
      </w:r>
      <w:r w:rsidR="00E93806" w:rsidRPr="00EC03A6">
        <w:rPr>
          <w:rStyle w:val="1-Char"/>
          <w:rFonts w:hint="cs"/>
          <w:rtl/>
        </w:rPr>
        <w:t>م</w:t>
      </w:r>
      <w:r w:rsidRPr="00EC03A6">
        <w:rPr>
          <w:rStyle w:val="1-Char"/>
          <w:rFonts w:hint="cs"/>
          <w:rtl/>
        </w:rPr>
        <w:t xml:space="preserve"> به قتل (خلیفه) نم</w:t>
      </w:r>
      <w:r w:rsidR="00E93806" w:rsidRPr="00EC03A6">
        <w:rPr>
          <w:rStyle w:val="1-Char"/>
          <w:rFonts w:hint="cs"/>
          <w:rtl/>
        </w:rPr>
        <w:t>و</w:t>
      </w:r>
      <w:r w:rsidRPr="00EC03A6">
        <w:rPr>
          <w:rStyle w:val="1-Char"/>
          <w:rFonts w:hint="cs"/>
          <w:rtl/>
        </w:rPr>
        <w:t>د وزیر بستر را برای وی مهیا نمود و او را کشتند و بزرگان علماء و قاضیان و ام</w:t>
      </w:r>
      <w:r w:rsidR="007D3411" w:rsidRPr="00EC03A6">
        <w:rPr>
          <w:rStyle w:val="1-Char"/>
          <w:rFonts w:hint="cs"/>
          <w:rtl/>
        </w:rPr>
        <w:t>ر</w:t>
      </w:r>
      <w:r w:rsidRPr="00EC03A6">
        <w:rPr>
          <w:rStyle w:val="1-Char"/>
          <w:rFonts w:hint="cs"/>
          <w:rtl/>
        </w:rPr>
        <w:t>ای بزرگ را از بین ب</w:t>
      </w:r>
      <w:r w:rsidR="007D3411" w:rsidRPr="00EC03A6">
        <w:rPr>
          <w:rStyle w:val="1-Char"/>
          <w:rFonts w:hint="cs"/>
          <w:rtl/>
        </w:rPr>
        <w:t>ر</w:t>
      </w:r>
      <w:r w:rsidRPr="00EC03A6">
        <w:rPr>
          <w:rStyle w:val="1-Char"/>
          <w:rFonts w:hint="cs"/>
          <w:rtl/>
        </w:rPr>
        <w:t>دند و ابن کثیر درباره‌ی نیرنگ و کید علقمی می‌گوید</w:t>
      </w:r>
      <w:r w:rsidR="008126A4" w:rsidRPr="00EC03A6">
        <w:rPr>
          <w:rStyle w:val="1-Char"/>
          <w:rFonts w:hint="cs"/>
          <w:rtl/>
        </w:rPr>
        <w:t>:</w:t>
      </w:r>
      <w:r w:rsidRPr="00EC03A6">
        <w:rPr>
          <w:rStyle w:val="1-Char"/>
          <w:rFonts w:hint="cs"/>
          <w:rtl/>
        </w:rPr>
        <w:t xml:space="preserve"> و ابن علقمی وزیر </w:t>
      </w:r>
      <w:r w:rsidR="007B6CB7" w:rsidRPr="00EC03A6">
        <w:rPr>
          <w:rStyle w:val="1-Char"/>
          <w:rFonts w:hint="cs"/>
          <w:rtl/>
        </w:rPr>
        <w:t>[</w:t>
      </w:r>
      <w:r w:rsidRPr="00EC03A6">
        <w:rPr>
          <w:rStyle w:val="1-Char"/>
          <w:rFonts w:hint="cs"/>
          <w:rtl/>
        </w:rPr>
        <w:t>قبل از این حادثه</w:t>
      </w:r>
      <w:r w:rsidR="007B6CB7" w:rsidRPr="00EC03A6">
        <w:rPr>
          <w:rStyle w:val="1-Char"/>
          <w:rFonts w:hint="cs"/>
          <w:rtl/>
        </w:rPr>
        <w:t>]</w:t>
      </w:r>
      <w:r w:rsidRPr="00EC03A6">
        <w:rPr>
          <w:rStyle w:val="1-Char"/>
          <w:rFonts w:hint="cs"/>
          <w:rtl/>
        </w:rPr>
        <w:t xml:space="preserve"> تلاش می‌نمود تا لشکریان مسلمان را از جهاد [با تاتا</w:t>
      </w:r>
      <w:r w:rsidR="009F4DBB" w:rsidRPr="00EC03A6">
        <w:rPr>
          <w:rStyle w:val="1-Char"/>
          <w:rFonts w:hint="cs"/>
          <w:rtl/>
        </w:rPr>
        <w:t>ر</w:t>
      </w:r>
      <w:r w:rsidRPr="00EC03A6">
        <w:rPr>
          <w:rStyle w:val="1-Char"/>
          <w:rFonts w:hint="cs"/>
          <w:rtl/>
        </w:rPr>
        <w:t>یان] منصرف نماید و همواره تلاش می‌ورزید</w:t>
      </w:r>
      <w:r w:rsidR="007B6CB7" w:rsidRPr="00EC03A6">
        <w:rPr>
          <w:rStyle w:val="1-Char"/>
          <w:rFonts w:hint="cs"/>
          <w:rtl/>
        </w:rPr>
        <w:t>؛</w:t>
      </w:r>
      <w:r w:rsidRPr="00EC03A6">
        <w:rPr>
          <w:rStyle w:val="1-Char"/>
          <w:rFonts w:hint="cs"/>
          <w:rtl/>
        </w:rPr>
        <w:t xml:space="preserve"> تا از تعداد آنان بکاهد و تنها ده هزار نفر از مسلمانان بر ادامه‌ی جهاد پایدار ماندند </w:t>
      </w:r>
      <w:r w:rsidR="007B6CB7" w:rsidRPr="00EC03A6">
        <w:rPr>
          <w:rStyle w:val="1-Char"/>
          <w:rFonts w:hint="cs"/>
          <w:rtl/>
        </w:rPr>
        <w:t>س</w:t>
      </w:r>
      <w:r w:rsidRPr="00EC03A6">
        <w:rPr>
          <w:rStyle w:val="1-Char"/>
          <w:rFonts w:hint="cs"/>
          <w:rtl/>
        </w:rPr>
        <w:t>پس با تاتار مکاتبه نمود و</w:t>
      </w:r>
      <w:r w:rsidR="006B7E93">
        <w:rPr>
          <w:rStyle w:val="1-Char"/>
          <w:rFonts w:hint="cs"/>
          <w:rtl/>
        </w:rPr>
        <w:t xml:space="preserve"> آن‌ها </w:t>
      </w:r>
      <w:r w:rsidR="007B6CB7" w:rsidRPr="00EC03A6">
        <w:rPr>
          <w:rStyle w:val="1-Char"/>
          <w:rFonts w:hint="cs"/>
          <w:rtl/>
        </w:rPr>
        <w:t>را</w:t>
      </w:r>
      <w:r w:rsidRPr="00EC03A6">
        <w:rPr>
          <w:rStyle w:val="1-Char"/>
          <w:rFonts w:hint="cs"/>
          <w:rtl/>
        </w:rPr>
        <w:t xml:space="preserve"> بر سیطره و هجوم بر شهرهای مسلمان امیدوارکرد و زمینه را برای آنان هموار کرد و موقعیت و ضعف رجال را برای آنان برملا نمود و تمام این کارها را به این هدف انجام می‌دهد تا سن</w:t>
      </w:r>
      <w:r w:rsidR="009F4DBB" w:rsidRPr="00EC03A6">
        <w:rPr>
          <w:rStyle w:val="1-Char"/>
          <w:rFonts w:hint="cs"/>
          <w:rtl/>
        </w:rPr>
        <w:t xml:space="preserve">ت کاملاً از بین رود و بدعت رافضه </w:t>
      </w:r>
      <w:r w:rsidRPr="00EC03A6">
        <w:rPr>
          <w:rStyle w:val="1-Char"/>
          <w:rFonts w:hint="cs"/>
          <w:rtl/>
        </w:rPr>
        <w:t>آشکار و چیره شود و خلیفه‌ای از فاطمیان به حاکمیت نایل گردد). و می‌گوید</w:t>
      </w:r>
      <w:r w:rsidR="008126A4" w:rsidRPr="00EC03A6">
        <w:rPr>
          <w:rStyle w:val="1-Char"/>
          <w:rFonts w:hint="cs"/>
          <w:rtl/>
        </w:rPr>
        <w:t>:</w:t>
      </w:r>
      <w:r w:rsidRPr="00EC03A6">
        <w:rPr>
          <w:rStyle w:val="1-Char"/>
          <w:rFonts w:hint="cs"/>
          <w:rtl/>
        </w:rPr>
        <w:t xml:space="preserve"> (ابن علقمی وزیر</w:t>
      </w:r>
      <w:r w:rsidR="00533ACD" w:rsidRPr="00EC03A6">
        <w:rPr>
          <w:rStyle w:val="1-Char"/>
          <w:rFonts w:hint="cs"/>
          <w:rtl/>
        </w:rPr>
        <w:t>،</w:t>
      </w:r>
      <w:r w:rsidRPr="00EC03A6">
        <w:rPr>
          <w:rStyle w:val="1-Char"/>
          <w:rFonts w:hint="cs"/>
          <w:rtl/>
        </w:rPr>
        <w:t xml:space="preserve"> خواست تا مساجد و</w:t>
      </w:r>
      <w:r w:rsidR="00533ACD" w:rsidRPr="00EC03A6">
        <w:rPr>
          <w:rStyle w:val="1-Char"/>
          <w:rFonts w:hint="cs"/>
          <w:rtl/>
        </w:rPr>
        <w:t xml:space="preserve"> </w:t>
      </w:r>
      <w:r w:rsidRPr="00EC03A6">
        <w:rPr>
          <w:rStyle w:val="1-Char"/>
          <w:rFonts w:hint="cs"/>
          <w:rtl/>
        </w:rPr>
        <w:t xml:space="preserve">مدارس را تعطیل نماید و به شهر بغداد </w:t>
      </w:r>
      <w:r w:rsidR="009F4DBB" w:rsidRPr="00EC03A6">
        <w:rPr>
          <w:rStyle w:val="1-Char"/>
          <w:rFonts w:hint="cs"/>
          <w:rtl/>
        </w:rPr>
        <w:t>دسترس</w:t>
      </w:r>
      <w:r w:rsidR="00FB0EFC">
        <w:rPr>
          <w:rStyle w:val="1-Char"/>
          <w:rFonts w:hint="cs"/>
          <w:rtl/>
        </w:rPr>
        <w:t>ی</w:t>
      </w:r>
      <w:r w:rsidR="009F4DBB" w:rsidRPr="00EC03A6">
        <w:rPr>
          <w:rStyle w:val="1-Char"/>
          <w:rFonts w:hint="cs"/>
          <w:rtl/>
        </w:rPr>
        <w:t xml:space="preserve"> </w:t>
      </w:r>
      <w:r w:rsidRPr="00EC03A6">
        <w:rPr>
          <w:rStyle w:val="1-Char"/>
          <w:rFonts w:hint="cs"/>
          <w:rtl/>
        </w:rPr>
        <w:t>بیابد و در آنجا مدرسه‌ای بنا نماید تا دانش و بینش خود را با گماردن افراد شیعی گسترش دهد اما خداوند او را به هدفش نایل نگردانید بلکه قدرت وی را بگرفت و بعد از چند ماهی ع</w:t>
      </w:r>
      <w:r w:rsidR="00533ACD" w:rsidRPr="00EC03A6">
        <w:rPr>
          <w:rStyle w:val="1-Char"/>
          <w:rFonts w:hint="cs"/>
          <w:rtl/>
        </w:rPr>
        <w:t>ُ</w:t>
      </w:r>
      <w:r w:rsidRPr="00EC03A6">
        <w:rPr>
          <w:rStyle w:val="1-Char"/>
          <w:rFonts w:hint="cs"/>
          <w:rtl/>
        </w:rPr>
        <w:t>م</w:t>
      </w:r>
      <w:r w:rsidR="00533ACD" w:rsidRPr="00EC03A6">
        <w:rPr>
          <w:rStyle w:val="1-Char"/>
          <w:rFonts w:hint="cs"/>
          <w:rtl/>
        </w:rPr>
        <w:t>ْ</w:t>
      </w:r>
      <w:r w:rsidRPr="00EC03A6">
        <w:rPr>
          <w:rStyle w:val="1-Char"/>
          <w:rFonts w:hint="cs"/>
          <w:rtl/>
        </w:rPr>
        <w:t>ر وی به پایان رسید و بعد از وی پسرش هم از دنیا برفت</w:t>
      </w:r>
      <w:r w:rsidR="00533ACD" w:rsidRPr="00EC03A6">
        <w:rPr>
          <w:rStyle w:val="1-Char"/>
          <w:rFonts w:hint="cs"/>
          <w:rtl/>
        </w:rPr>
        <w:t>،</w:t>
      </w:r>
      <w:r w:rsidRPr="00EC03A6">
        <w:rPr>
          <w:rStyle w:val="1-Char"/>
          <w:rFonts w:hint="cs"/>
          <w:rtl/>
        </w:rPr>
        <w:t xml:space="preserve"> و به در</w:t>
      </w:r>
      <w:r w:rsidR="00533ACD" w:rsidRPr="00EC03A6">
        <w:rPr>
          <w:rStyle w:val="1-Char"/>
          <w:rFonts w:hint="cs"/>
          <w:rtl/>
        </w:rPr>
        <w:t>َ</w:t>
      </w:r>
      <w:r w:rsidRPr="00EC03A6">
        <w:rPr>
          <w:rStyle w:val="1-Char"/>
          <w:rFonts w:hint="cs"/>
          <w:rtl/>
        </w:rPr>
        <w:t>ک جهنم پیوستند. زیرا این عمل او بیانگر دوروئی اوست و خداوند ابن علقمی را در همین دنیا خوار نمود وابن کثیر در شرح حال او در (البدایه و النهایه (13/212-213) می‌گوید</w:t>
      </w:r>
      <w:r w:rsidR="008126A4" w:rsidRPr="00EC03A6">
        <w:rPr>
          <w:rStyle w:val="1-Char"/>
          <w:rFonts w:hint="cs"/>
          <w:rtl/>
        </w:rPr>
        <w:t>:</w:t>
      </w:r>
      <w:r w:rsidRPr="00EC03A6">
        <w:rPr>
          <w:rStyle w:val="1-Char"/>
          <w:rFonts w:hint="cs"/>
          <w:rtl/>
        </w:rPr>
        <w:t xml:space="preserve"> (پس با </w:t>
      </w:r>
      <w:r w:rsidRPr="00EC03A6">
        <w:rPr>
          <w:rStyle w:val="1-Char"/>
          <w:rFonts w:hint="cs"/>
          <w:rtl/>
        </w:rPr>
        <w:lastRenderedPageBreak/>
        <w:t>دست همان تاتاری که او با آنان همکاری نموده بود خوار و ذلیل گردید و در همین دنیا به عذاب دچار گردید و عذاب آخرت شدیدتر و ماندگارتر است.</w:t>
      </w:r>
    </w:p>
    <w:p w:rsidR="007E7A52" w:rsidRPr="00EC03A6" w:rsidRDefault="007E7A52" w:rsidP="00B056EF">
      <w:pPr>
        <w:tabs>
          <w:tab w:val="right" w:pos="7031"/>
        </w:tabs>
        <w:bidi/>
        <w:ind w:firstLine="284"/>
        <w:jc w:val="both"/>
        <w:rPr>
          <w:rStyle w:val="1-Char"/>
          <w:rtl/>
        </w:rPr>
      </w:pPr>
      <w:r w:rsidRPr="00EC03A6">
        <w:rPr>
          <w:rStyle w:val="1-Char"/>
          <w:rFonts w:hint="cs"/>
          <w:rtl/>
        </w:rPr>
        <w:t>و نمی‌خوا</w:t>
      </w:r>
      <w:r w:rsidR="00B056EF" w:rsidRPr="00EC03A6">
        <w:rPr>
          <w:rStyle w:val="1-Char"/>
          <w:rFonts w:hint="cs"/>
          <w:rtl/>
        </w:rPr>
        <w:t>ه</w:t>
      </w:r>
      <w:r w:rsidRPr="00EC03A6">
        <w:rPr>
          <w:rStyle w:val="1-Char"/>
          <w:rFonts w:hint="cs"/>
          <w:rtl/>
        </w:rPr>
        <w:t xml:space="preserve">یم به صورت مفصل به بیان شرح </w:t>
      </w:r>
      <w:r w:rsidR="00B056EF" w:rsidRPr="00EC03A6">
        <w:rPr>
          <w:rStyle w:val="1-Char"/>
          <w:rFonts w:hint="cs"/>
          <w:rtl/>
        </w:rPr>
        <w:t xml:space="preserve">حال </w:t>
      </w:r>
      <w:r w:rsidRPr="00EC03A6">
        <w:rPr>
          <w:rStyle w:val="1-Char"/>
          <w:rFonts w:hint="cs"/>
          <w:rtl/>
        </w:rPr>
        <w:t>ابن علقمی و یا نصیرالدین طوسی بپردازیم بلکه نمونه‌های از دوروئی و نفاق‌گری این رافضیان بلکه امامان رافضی و موضع‌گیری آنان در همکاری با غیرمسلمانان بر علیه اسلام و شرکت در رنج و آزار امت محمد</w:t>
      </w:r>
      <w:r w:rsidR="00BB6F17" w:rsidRPr="00BB6F17">
        <w:rPr>
          <w:rStyle w:val="1-Char"/>
          <w:rFonts w:cs="CTraditional Arabic" w:hint="cs"/>
          <w:rtl/>
        </w:rPr>
        <w:t xml:space="preserve"> ج </w:t>
      </w:r>
      <w:r w:rsidRPr="00EC03A6">
        <w:rPr>
          <w:rStyle w:val="1-Char"/>
          <w:rFonts w:hint="cs"/>
          <w:rtl/>
        </w:rPr>
        <w:t>را ذکر می‌نمائیم. و بدون شک عمل خمینی یا عبدالحسین از ائمه رواف</w:t>
      </w:r>
      <w:r w:rsidR="001A2613" w:rsidRPr="00EC03A6">
        <w:rPr>
          <w:rStyle w:val="1-Char"/>
          <w:rFonts w:hint="cs"/>
          <w:rtl/>
        </w:rPr>
        <w:t>ض</w:t>
      </w:r>
      <w:r w:rsidRPr="00EC03A6">
        <w:rPr>
          <w:rStyle w:val="1-Char"/>
          <w:rFonts w:hint="cs"/>
          <w:rtl/>
        </w:rPr>
        <w:t xml:space="preserve"> در عصر کنونی اگر فرصت برای‌شان میسر شود با این علقمی و نصیرالدین طوسی تفاوتی نخواهد داشت.</w:t>
      </w:r>
    </w:p>
    <w:p w:rsidR="007E7A52" w:rsidRPr="00EC03A6" w:rsidRDefault="007E7A52" w:rsidP="00CE1721">
      <w:pPr>
        <w:tabs>
          <w:tab w:val="right" w:pos="7031"/>
        </w:tabs>
        <w:bidi/>
        <w:ind w:firstLine="284"/>
        <w:jc w:val="both"/>
        <w:rPr>
          <w:rStyle w:val="1-Char"/>
          <w:rtl/>
        </w:rPr>
      </w:pPr>
      <w:r w:rsidRPr="00EC03A6">
        <w:rPr>
          <w:rStyle w:val="1-Char"/>
          <w:rFonts w:hint="cs"/>
          <w:rtl/>
        </w:rPr>
        <w:t>و شیعه به خاطر رسیدن به حکومت خود</w:t>
      </w:r>
      <w:r w:rsidR="001A2613" w:rsidRPr="00EC03A6">
        <w:rPr>
          <w:rStyle w:val="1-Char"/>
          <w:rFonts w:hint="cs"/>
          <w:rtl/>
        </w:rPr>
        <w:t xml:space="preserve"> را به کشتن می‌دهند و به مردم و</w:t>
      </w:r>
      <w:r w:rsidRPr="00EC03A6">
        <w:rPr>
          <w:rStyle w:val="1-Char"/>
          <w:rFonts w:hint="cs"/>
          <w:rtl/>
        </w:rPr>
        <w:t>عده‌ای خیالی داده و با زبان شیرین با آنان سخن می‌گویند، اما همینکه به حکومت رسیدند کثیف‌ترین و ظالمترین مردم‌اند</w:t>
      </w:r>
      <w:r w:rsidR="001A2613" w:rsidRPr="00EC03A6">
        <w:rPr>
          <w:rStyle w:val="1-Char"/>
          <w:rFonts w:hint="cs"/>
          <w:rtl/>
        </w:rPr>
        <w:t>؛</w:t>
      </w:r>
      <w:r w:rsidRPr="00EC03A6">
        <w:rPr>
          <w:rStyle w:val="1-Char"/>
          <w:rFonts w:hint="cs"/>
          <w:rtl/>
        </w:rPr>
        <w:t xml:space="preserve"> و برای اثبات این ادعا می‌توان به مدت حکومت فاطمیان اشاره کرد که عبدالحسین در جاهای متعددی از کتاب خویش به آنان اشاره نمود</w:t>
      </w:r>
      <w:r w:rsidR="001A2613" w:rsidRPr="00EC03A6">
        <w:rPr>
          <w:rStyle w:val="1-Char"/>
          <w:rFonts w:hint="cs"/>
          <w:rtl/>
        </w:rPr>
        <w:t>ه</w:t>
      </w:r>
      <w:r w:rsidRPr="00EC03A6">
        <w:rPr>
          <w:rStyle w:val="1-Char"/>
          <w:rFonts w:hint="cs"/>
          <w:rtl/>
        </w:rPr>
        <w:t xml:space="preserve"> و به</w:t>
      </w:r>
      <w:r w:rsidR="006B7E93">
        <w:rPr>
          <w:rStyle w:val="1-Char"/>
          <w:rFonts w:hint="cs"/>
          <w:rtl/>
        </w:rPr>
        <w:t xml:space="preserve"> آن‌ها </w:t>
      </w:r>
      <w:r w:rsidRPr="00EC03A6">
        <w:rPr>
          <w:rStyle w:val="1-Char"/>
          <w:rFonts w:hint="cs"/>
          <w:rtl/>
        </w:rPr>
        <w:t>افتخار می‌نماید که بنیان‌گذار الازهر در قاره می‌باشند و حدود دویست و هشتاد سال حکومت کردند حافظ ابن کثیر در (البدایه و النهایه) (12/267) فاطمیان را توصیف می‌نماید به اینکه (ثروتمندترین شاهان وجبارترین و ستمگرین‌ترین خلفای [غاوین] بودند، و از لحاظ سیره و روش کثیف</w:t>
      </w:r>
      <w:r w:rsidRPr="00EC03A6">
        <w:rPr>
          <w:rStyle w:val="1-Char"/>
          <w:rFonts w:hint="eastAsia"/>
          <w:rtl/>
        </w:rPr>
        <w:t>‌</w:t>
      </w:r>
      <w:r w:rsidRPr="00EC03A6">
        <w:rPr>
          <w:rStyle w:val="1-Char"/>
          <w:rFonts w:hint="cs"/>
          <w:rtl/>
        </w:rPr>
        <w:t>ترین شاهان بودند، در دولت آنان بدعت</w:t>
      </w:r>
      <w:r w:rsidR="00EB31AC">
        <w:rPr>
          <w:rStyle w:val="1-Char"/>
          <w:rFonts w:hint="eastAsia"/>
          <w:rtl/>
        </w:rPr>
        <w:t>‌</w:t>
      </w:r>
      <w:r w:rsidRPr="00EC03A6">
        <w:rPr>
          <w:rStyle w:val="1-Char"/>
          <w:rFonts w:hint="cs"/>
          <w:rtl/>
        </w:rPr>
        <w:t xml:space="preserve">ها و منکرات پدیدار گردید و فاسدان افزون گشتند و صالحین علماء و عابدان اندک شدند، نصرانی و درزی بر سرزمین شام چیره شدند و فرنگیان بر تمام سواحل شام حاکم شدند حتی اینکه قدس و نابلس را هم تصرف نمودند، و </w:t>
      </w:r>
      <w:r w:rsidR="00B26CD7" w:rsidRPr="00EC03A6">
        <w:rPr>
          <w:rStyle w:val="1-Char"/>
          <w:rFonts w:hint="cs"/>
          <w:rtl/>
        </w:rPr>
        <w:t xml:space="preserve">حال </w:t>
      </w:r>
      <w:r w:rsidRPr="00EC03A6">
        <w:rPr>
          <w:rStyle w:val="1-Char"/>
          <w:rFonts w:hint="cs"/>
          <w:rtl/>
        </w:rPr>
        <w:t>تمام این شهرها با دست صحابه پیامبر</w:t>
      </w:r>
      <w:r w:rsidR="00BB6F17" w:rsidRPr="00BB6F17">
        <w:rPr>
          <w:rStyle w:val="1-Char"/>
          <w:rFonts w:cs="CTraditional Arabic" w:hint="cs"/>
          <w:rtl/>
        </w:rPr>
        <w:t xml:space="preserve"> ج </w:t>
      </w:r>
      <w:r w:rsidRPr="00EC03A6">
        <w:rPr>
          <w:rStyle w:val="1-Char"/>
          <w:rFonts w:hint="cs"/>
          <w:rtl/>
        </w:rPr>
        <w:t>فتح شده بودند و به دارالاسلام مبدل گشته بود، اما بعد از انقراض فاطمیان دوباره این شهرها با قدرت و رحمت خداوند به دست مسلمین افتادند.</w:t>
      </w:r>
    </w:p>
    <w:p w:rsidR="007E7A52" w:rsidRPr="00EC03A6" w:rsidRDefault="007E7A52" w:rsidP="00EB31AC">
      <w:pPr>
        <w:tabs>
          <w:tab w:val="right" w:pos="7031"/>
        </w:tabs>
        <w:bidi/>
        <w:ind w:firstLine="284"/>
        <w:jc w:val="both"/>
        <w:rPr>
          <w:rStyle w:val="1-Char"/>
          <w:rtl/>
        </w:rPr>
      </w:pPr>
      <w:r w:rsidRPr="00EC03A6">
        <w:rPr>
          <w:rStyle w:val="1-Char"/>
          <w:rFonts w:hint="cs"/>
          <w:rtl/>
        </w:rPr>
        <w:t>و نظیر</w:t>
      </w:r>
      <w:r w:rsidR="00D732C1">
        <w:rPr>
          <w:rStyle w:val="1-Char"/>
          <w:rFonts w:hint="cs"/>
          <w:rtl/>
        </w:rPr>
        <w:t xml:space="preserve"> اینگونه </w:t>
      </w:r>
      <w:r w:rsidRPr="00EC03A6">
        <w:rPr>
          <w:rStyle w:val="1-Char"/>
          <w:rFonts w:hint="cs"/>
          <w:rtl/>
        </w:rPr>
        <w:t>حوادث در زمان دولت آل بویه افتخار اتفاق افتاد که عبدالحسین به آنان افتخار می‌نماید که</w:t>
      </w:r>
      <w:r w:rsidR="006B7E93">
        <w:rPr>
          <w:rStyle w:val="1-Char"/>
          <w:rFonts w:hint="cs"/>
          <w:rtl/>
        </w:rPr>
        <w:t xml:space="preserve"> آن‌ها </w:t>
      </w:r>
      <w:r w:rsidRPr="00EC03A6">
        <w:rPr>
          <w:rStyle w:val="1-Char"/>
          <w:rFonts w:hint="cs"/>
          <w:rtl/>
        </w:rPr>
        <w:t xml:space="preserve">اولین کسانی بودند عید غدیر را جشن گرفتند، و در صفحه‌ی (44) ذلت و خواری که مسلمانان به سبب آن دچار شده بودند ذکر گردید. روش رافضیان همیشه چنین بوده است که بر اختراع سخن دروغ و توهمات خیالی تواناترین مردم بوده‌اند و چون به قدرت رسیده‌اند ستمگرترین و کثیف‌ترین مردم </w:t>
      </w:r>
      <w:r w:rsidRPr="00EC03A6">
        <w:rPr>
          <w:rStyle w:val="1-Char"/>
          <w:rFonts w:hint="cs"/>
          <w:rtl/>
        </w:rPr>
        <w:lastRenderedPageBreak/>
        <w:t>بوده‌اند و خداوند چه زیبا می‌نماید</w:t>
      </w:r>
      <w:r w:rsidR="008126A4" w:rsidRPr="00EC03A6">
        <w:rPr>
          <w:rStyle w:val="1-Char"/>
          <w:rFonts w:hint="cs"/>
          <w:rtl/>
        </w:rPr>
        <w:t>:</w:t>
      </w:r>
      <w:r w:rsidR="00EB31AC">
        <w:rPr>
          <w:rStyle w:val="1-Char"/>
          <w:rFonts w:hint="cs"/>
          <w:rtl/>
        </w:rPr>
        <w:t xml:space="preserve"> </w:t>
      </w:r>
      <w:r w:rsidR="00EB31AC">
        <w:rPr>
          <w:rStyle w:val="1-Char"/>
          <w:rFonts w:ascii="Traditional Arabic" w:hAnsi="Traditional Arabic" w:cs="Traditional Arabic"/>
          <w:rtl/>
        </w:rPr>
        <w:t>﴿</w:t>
      </w:r>
      <w:r w:rsidR="00EB31AC" w:rsidRPr="00122E9F">
        <w:rPr>
          <w:rStyle w:val="9-Char"/>
          <w:rtl/>
        </w:rPr>
        <w:t xml:space="preserve">وَمِنَ </w:t>
      </w:r>
      <w:r w:rsidR="00EB31AC" w:rsidRPr="00122E9F">
        <w:rPr>
          <w:rStyle w:val="9-Char"/>
          <w:rFonts w:hint="cs"/>
          <w:rtl/>
        </w:rPr>
        <w:t>ٱ</w:t>
      </w:r>
      <w:r w:rsidR="00EB31AC" w:rsidRPr="00122E9F">
        <w:rPr>
          <w:rStyle w:val="9-Char"/>
          <w:rFonts w:hint="eastAsia"/>
          <w:rtl/>
        </w:rPr>
        <w:t>لنَّاسِ</w:t>
      </w:r>
      <w:r w:rsidR="00EB31AC" w:rsidRPr="00122E9F">
        <w:rPr>
          <w:rStyle w:val="9-Char"/>
          <w:rtl/>
        </w:rPr>
        <w:t xml:space="preserve"> مَن يُعۡجِبُكَ قَوۡلُهُ</w:t>
      </w:r>
      <w:r w:rsidR="00EB31AC" w:rsidRPr="00122E9F">
        <w:rPr>
          <w:rStyle w:val="9-Char"/>
          <w:rFonts w:hint="cs"/>
          <w:rtl/>
        </w:rPr>
        <w:t>ۥ</w:t>
      </w:r>
      <w:r w:rsidR="00EB31AC" w:rsidRPr="00122E9F">
        <w:rPr>
          <w:rStyle w:val="9-Char"/>
          <w:rtl/>
        </w:rPr>
        <w:t xml:space="preserve"> فِي </w:t>
      </w:r>
      <w:r w:rsidR="00EB31AC" w:rsidRPr="00122E9F">
        <w:rPr>
          <w:rStyle w:val="9-Char"/>
          <w:rFonts w:hint="cs"/>
          <w:rtl/>
        </w:rPr>
        <w:t>ٱ</w:t>
      </w:r>
      <w:r w:rsidR="00EB31AC" w:rsidRPr="00122E9F">
        <w:rPr>
          <w:rStyle w:val="9-Char"/>
          <w:rFonts w:hint="eastAsia"/>
          <w:rtl/>
        </w:rPr>
        <w:t>لۡحَيَوٰةِ</w:t>
      </w:r>
      <w:r w:rsidR="00EB31AC" w:rsidRPr="00122E9F">
        <w:rPr>
          <w:rStyle w:val="9-Char"/>
          <w:rtl/>
        </w:rPr>
        <w:t xml:space="preserve"> </w:t>
      </w:r>
      <w:r w:rsidR="00EB31AC" w:rsidRPr="00122E9F">
        <w:rPr>
          <w:rStyle w:val="9-Char"/>
          <w:rFonts w:hint="cs"/>
          <w:rtl/>
        </w:rPr>
        <w:t>ٱ</w:t>
      </w:r>
      <w:r w:rsidR="00EB31AC" w:rsidRPr="00122E9F">
        <w:rPr>
          <w:rStyle w:val="9-Char"/>
          <w:rFonts w:hint="eastAsia"/>
          <w:rtl/>
        </w:rPr>
        <w:t>لدُّنۡيَا</w:t>
      </w:r>
      <w:r w:rsidR="00EB31AC">
        <w:rPr>
          <w:rStyle w:val="1-Char"/>
          <w:rFonts w:ascii="Traditional Arabic" w:hAnsi="Traditional Arabic" w:cs="Traditional Arabic"/>
          <w:rtl/>
        </w:rPr>
        <w:t>﴾</w:t>
      </w:r>
      <w:r w:rsidR="00EB31AC">
        <w:rPr>
          <w:rStyle w:val="1-Char"/>
          <w:rFonts w:hint="cs"/>
          <w:rtl/>
        </w:rPr>
        <w:t xml:space="preserve"> </w:t>
      </w:r>
      <w:r w:rsidR="00FB76CF">
        <w:rPr>
          <w:rStyle w:val="8-Char"/>
          <w:rFonts w:hint="cs"/>
          <w:rtl/>
        </w:rPr>
        <w:t>[</w:t>
      </w:r>
      <w:r w:rsidR="00CE1721" w:rsidRPr="00FB76CF">
        <w:rPr>
          <w:rStyle w:val="8-Char"/>
          <w:rtl/>
        </w:rPr>
        <w:t>البقرة:</w:t>
      </w:r>
      <w:r w:rsidR="00FB76CF">
        <w:rPr>
          <w:rStyle w:val="8-Char"/>
          <w:rFonts w:hint="cs"/>
          <w:rtl/>
        </w:rPr>
        <w:t xml:space="preserve"> </w:t>
      </w:r>
      <w:r w:rsidR="00CE1721" w:rsidRPr="00FB76CF">
        <w:rPr>
          <w:rStyle w:val="8-Char"/>
          <w:rtl/>
        </w:rPr>
        <w:t>204</w:t>
      </w:r>
      <w:r w:rsidR="00FB76CF">
        <w:rPr>
          <w:rStyle w:val="8-Char"/>
          <w:rFonts w:hint="cs"/>
          <w:rtl/>
        </w:rPr>
        <w:t>]</w:t>
      </w:r>
    </w:p>
    <w:p w:rsidR="007E7A52" w:rsidRPr="00EC03A6" w:rsidRDefault="007E7A52" w:rsidP="007E7A52">
      <w:pPr>
        <w:tabs>
          <w:tab w:val="right" w:pos="7031"/>
        </w:tabs>
        <w:bidi/>
        <w:ind w:firstLine="284"/>
        <w:jc w:val="both"/>
        <w:rPr>
          <w:rStyle w:val="1-Char"/>
          <w:rtl/>
        </w:rPr>
      </w:pPr>
      <w:r w:rsidRPr="00EC03A6">
        <w:rPr>
          <w:rStyle w:val="1-Char"/>
          <w:rFonts w:hint="cs"/>
          <w:rtl/>
        </w:rPr>
        <w:t>و عبدالحسین باز می‌گوید</w:t>
      </w:r>
      <w:r w:rsidR="008126A4" w:rsidRPr="00EC03A6">
        <w:rPr>
          <w:rStyle w:val="1-Char"/>
          <w:rFonts w:hint="cs"/>
          <w:rtl/>
        </w:rPr>
        <w:t>:</w:t>
      </w:r>
      <w:r w:rsidRPr="00EC03A6">
        <w:rPr>
          <w:rStyle w:val="1-Char"/>
          <w:rFonts w:hint="cs"/>
          <w:rtl/>
        </w:rPr>
        <w:t xml:space="preserve"> (راویان روایت امامت را به رفض نسبت می‌دهند و رافض</w:t>
      </w:r>
      <w:r w:rsidR="001E5294" w:rsidRPr="00EC03A6">
        <w:rPr>
          <w:rStyle w:val="1-Char"/>
          <w:rFonts w:hint="cs"/>
          <w:rtl/>
        </w:rPr>
        <w:t>ی</w:t>
      </w:r>
      <w:r w:rsidRPr="00EC03A6">
        <w:rPr>
          <w:rStyle w:val="1-Char"/>
          <w:rFonts w:hint="cs"/>
          <w:rtl/>
        </w:rPr>
        <w:t xml:space="preserve"> از نظر اهل سنت کثیف‌ترین شی</w:t>
      </w:r>
      <w:r w:rsidR="001E5294" w:rsidRPr="00EC03A6">
        <w:rPr>
          <w:rStyle w:val="1-Char"/>
          <w:rFonts w:hint="cs"/>
          <w:rtl/>
        </w:rPr>
        <w:t>ء</w:t>
      </w:r>
      <w:r w:rsidRPr="00EC03A6">
        <w:rPr>
          <w:rStyle w:val="1-Char"/>
          <w:rFonts w:hint="cs"/>
          <w:rtl/>
        </w:rPr>
        <w:t xml:space="preserve"> می‌باشد.</w:t>
      </w:r>
    </w:p>
    <w:p w:rsidR="007E7A52" w:rsidRPr="00EC03A6" w:rsidRDefault="007E7A52" w:rsidP="00E124D3">
      <w:pPr>
        <w:tabs>
          <w:tab w:val="right" w:pos="7031"/>
        </w:tabs>
        <w:bidi/>
        <w:ind w:firstLine="284"/>
        <w:jc w:val="both"/>
        <w:rPr>
          <w:rStyle w:val="1-Char"/>
          <w:rtl/>
        </w:rPr>
      </w:pPr>
      <w:r w:rsidRPr="00EC03A6">
        <w:rPr>
          <w:rStyle w:val="1-Char"/>
          <w:rFonts w:hint="cs"/>
          <w:rtl/>
        </w:rPr>
        <w:t>می‌گویم به این اسم خشنود و افتخار نماید یا اینکه تلاش نماید خود را از آن برهاند لازمه‌ی اوست و بر قامت او برازنده است و به هر حال می‌خواهیم معنی و مفهوم رفض و علت نام‌گذاری به آن و چه کسی</w:t>
      </w:r>
      <w:r w:rsidR="006B7E93">
        <w:rPr>
          <w:rStyle w:val="1-Char"/>
          <w:rFonts w:hint="cs"/>
          <w:rtl/>
        </w:rPr>
        <w:t xml:space="preserve"> آن‌ها </w:t>
      </w:r>
      <w:r w:rsidRPr="00EC03A6">
        <w:rPr>
          <w:rStyle w:val="1-Char"/>
          <w:rFonts w:hint="cs"/>
          <w:rtl/>
        </w:rPr>
        <w:t>را</w:t>
      </w:r>
      <w:r w:rsidR="00AB2983" w:rsidRPr="00EC03A6">
        <w:rPr>
          <w:rStyle w:val="1-Char"/>
          <w:rFonts w:hint="cs"/>
          <w:rtl/>
        </w:rPr>
        <w:t xml:space="preserve"> </w:t>
      </w:r>
      <w:r w:rsidRPr="00EC03A6">
        <w:rPr>
          <w:rStyle w:val="1-Char"/>
          <w:rFonts w:hint="cs"/>
          <w:rtl/>
        </w:rPr>
        <w:t>به این نام نهاده است بیان نمائیم. و برای پاسخ به مطالب مذکور به نقل سخن ابن تیمیه</w:t>
      </w:r>
      <w:r w:rsidR="00E124D3">
        <w:rPr>
          <w:rStyle w:val="1-Char"/>
          <w:rFonts w:cs="CTraditional Arabic" w:hint="cs"/>
          <w:rtl/>
        </w:rPr>
        <w:t>/</w:t>
      </w:r>
      <w:r w:rsidRPr="00EC03A6">
        <w:rPr>
          <w:rStyle w:val="1-Char"/>
          <w:rFonts w:hint="cs"/>
          <w:rtl/>
        </w:rPr>
        <w:t xml:space="preserve"> در این زمینه می‌پردازیم در رساله‌ی ارزشمند خود به نام (الفرقان بین الحق و الباطل) ص 26-27) می‌گوید</w:t>
      </w:r>
      <w:r w:rsidR="008126A4" w:rsidRPr="00EC03A6">
        <w:rPr>
          <w:rStyle w:val="1-Char"/>
          <w:rFonts w:hint="cs"/>
          <w:rtl/>
        </w:rPr>
        <w:t>:</w:t>
      </w:r>
      <w:r w:rsidRPr="00EC03A6">
        <w:rPr>
          <w:rStyle w:val="1-Char"/>
          <w:rFonts w:hint="cs"/>
          <w:rtl/>
        </w:rPr>
        <w:t xml:space="preserve"> (و اما لفظ رافضه این لفظ اولین بار زمانی در میان مسلمانان مطرح شد که زید بن علی بن</w:t>
      </w:r>
      <w:r w:rsidR="0087714C" w:rsidRPr="00EC03A6">
        <w:rPr>
          <w:rStyle w:val="1-Char"/>
          <w:rFonts w:hint="cs"/>
          <w:rtl/>
        </w:rPr>
        <w:t xml:space="preserve"> </w:t>
      </w:r>
      <w:r w:rsidRPr="00EC03A6">
        <w:rPr>
          <w:rStyle w:val="1-Char"/>
          <w:rFonts w:hint="cs"/>
          <w:rtl/>
        </w:rPr>
        <w:t>حسین در اوائل قرن دوم در زمان خلا</w:t>
      </w:r>
      <w:r w:rsidR="00CE1721" w:rsidRPr="00EC03A6">
        <w:rPr>
          <w:rStyle w:val="1-Char"/>
          <w:rFonts w:hint="cs"/>
          <w:rtl/>
        </w:rPr>
        <w:t>ف</w:t>
      </w:r>
      <w:r w:rsidRPr="00EC03A6">
        <w:rPr>
          <w:rStyle w:val="1-Char"/>
          <w:rFonts w:hint="cs"/>
          <w:rtl/>
        </w:rPr>
        <w:t xml:space="preserve">ت هشام بن عبدالملک خروج و اعتراض نمود </w:t>
      </w:r>
      <w:r w:rsidR="00CE1721" w:rsidRPr="00EC03A6">
        <w:rPr>
          <w:rStyle w:val="1-Char"/>
          <w:rFonts w:hint="cs"/>
          <w:rtl/>
        </w:rPr>
        <w:t xml:space="preserve">و </w:t>
      </w:r>
      <w:r w:rsidRPr="00EC03A6">
        <w:rPr>
          <w:rStyle w:val="1-Char"/>
          <w:rFonts w:hint="cs"/>
          <w:rtl/>
        </w:rPr>
        <w:t xml:space="preserve">شیعه </w:t>
      </w:r>
      <w:r w:rsidR="00CE1721" w:rsidRPr="00EC03A6">
        <w:rPr>
          <w:rStyle w:val="1-Char"/>
          <w:rFonts w:hint="cs"/>
          <w:rtl/>
        </w:rPr>
        <w:t>ب</w:t>
      </w:r>
      <w:r w:rsidRPr="00EC03A6">
        <w:rPr>
          <w:rStyle w:val="1-Char"/>
          <w:rFonts w:hint="cs"/>
          <w:rtl/>
        </w:rPr>
        <w:t>دنبال وی افتادند، و درباره‌ی ابوبکر و عمر از وی سؤال شد</w:t>
      </w:r>
      <w:r w:rsidR="006B7E93">
        <w:rPr>
          <w:rStyle w:val="1-Char"/>
          <w:rFonts w:hint="cs"/>
          <w:rtl/>
        </w:rPr>
        <w:t xml:space="preserve"> آن‌ها </w:t>
      </w:r>
      <w:r w:rsidRPr="00EC03A6">
        <w:rPr>
          <w:rStyle w:val="1-Char"/>
          <w:rFonts w:hint="cs"/>
          <w:rtl/>
        </w:rPr>
        <w:t>را تولّا نمود و بر آنان درود</w:t>
      </w:r>
      <w:r w:rsidR="00CE1721" w:rsidRPr="00EC03A6">
        <w:rPr>
          <w:rStyle w:val="1-Char"/>
          <w:rFonts w:hint="cs"/>
          <w:rtl/>
        </w:rPr>
        <w:t xml:space="preserve"> و</w:t>
      </w:r>
      <w:r w:rsidRPr="00EC03A6">
        <w:rPr>
          <w:rStyle w:val="1-Char"/>
          <w:rFonts w:hint="cs"/>
          <w:rtl/>
        </w:rPr>
        <w:t xml:space="preserve"> رحمت فرستاد و قوم از وی کنار کشیدند و فرمود (رفضتمونی، رفضتمونی)، مرا </w:t>
      </w:r>
      <w:r w:rsidR="00AB2983" w:rsidRPr="00EC03A6">
        <w:rPr>
          <w:rStyle w:val="1-Char"/>
          <w:rFonts w:hint="cs"/>
          <w:rtl/>
        </w:rPr>
        <w:t>(</w:t>
      </w:r>
      <w:r w:rsidRPr="00EC03A6">
        <w:rPr>
          <w:rStyle w:val="1-Char"/>
          <w:rFonts w:hint="cs"/>
          <w:rtl/>
        </w:rPr>
        <w:t>رفض</w:t>
      </w:r>
      <w:r w:rsidR="00AB2983" w:rsidRPr="00EC03A6">
        <w:rPr>
          <w:rStyle w:val="1-Char"/>
          <w:rFonts w:hint="cs"/>
          <w:rtl/>
        </w:rPr>
        <w:t>)</w:t>
      </w:r>
      <w:r w:rsidRPr="00EC03A6">
        <w:rPr>
          <w:rStyle w:val="1-Char"/>
          <w:rFonts w:hint="cs"/>
          <w:rtl/>
        </w:rPr>
        <w:t xml:space="preserve"> و ترک کردید لذا به رافضی موسوم گردیدند، و رافضیان برادر زید ابوجعفر محمد بن علی تولا و دوست می‌دارند و زیدیه هم زید را تولا و دست داشته و به او منسوب می‌گردند و از آن زمان شیعه به زیدیه انتساب یافته و رافضیان هم به امامیه منسوب شده‌اند و حادثه زید و نام‌گذاری رافضی</w:t>
      </w:r>
      <w:r w:rsidR="00FE341E" w:rsidRPr="00EC03A6">
        <w:rPr>
          <w:rStyle w:val="1-Char"/>
          <w:rFonts w:hint="cs"/>
          <w:rtl/>
        </w:rPr>
        <w:t>،</w:t>
      </w:r>
      <w:r w:rsidRPr="00EC03A6">
        <w:rPr>
          <w:rStyle w:val="1-Char"/>
          <w:rFonts w:hint="cs"/>
          <w:rtl/>
        </w:rPr>
        <w:t xml:space="preserve"> طبری در تاریخ خود (7/180-180) و ابن کث</w:t>
      </w:r>
      <w:r w:rsidR="00AB2983" w:rsidRPr="00EC03A6">
        <w:rPr>
          <w:rStyle w:val="1-Char"/>
          <w:rFonts w:hint="cs"/>
          <w:rtl/>
        </w:rPr>
        <w:t>ی</w:t>
      </w:r>
      <w:r w:rsidRPr="00EC03A6">
        <w:rPr>
          <w:rStyle w:val="1-Char"/>
          <w:rFonts w:hint="cs"/>
          <w:rtl/>
        </w:rPr>
        <w:t>ر (البدایه و النهایه) (9/239-330) ... ذکر کرده‌اند.</w:t>
      </w:r>
    </w:p>
    <w:p w:rsidR="007E7A52" w:rsidRPr="00EC03A6" w:rsidRDefault="007E7A52" w:rsidP="007E7A52">
      <w:pPr>
        <w:tabs>
          <w:tab w:val="right" w:pos="7031"/>
        </w:tabs>
        <w:bidi/>
        <w:ind w:firstLine="284"/>
        <w:jc w:val="both"/>
        <w:rPr>
          <w:rStyle w:val="1-Char"/>
          <w:rtl/>
        </w:rPr>
      </w:pPr>
      <w:r w:rsidRPr="00EC03A6">
        <w:rPr>
          <w:rStyle w:val="1-Char"/>
          <w:rFonts w:hint="cs"/>
          <w:rtl/>
        </w:rPr>
        <w:t>و ما عبدالحسین و امثال او را مورد سؤال قرار می‌دهیم که ای قوم تمام این عناد و سرکشی به خاطر چیست؟؟</w:t>
      </w:r>
    </w:p>
    <w:p w:rsidR="007E7A52" w:rsidRDefault="007E7A52" w:rsidP="007E7A52">
      <w:pPr>
        <w:pStyle w:val="Heading3"/>
        <w:bidi/>
        <w:rPr>
          <w:rtl/>
          <w:lang w:bidi="fa-IR"/>
        </w:rPr>
      </w:pPr>
      <w:bookmarkStart w:id="28" w:name="_Toc430177459"/>
      <w:r>
        <w:rPr>
          <w:rFonts w:hint="cs"/>
          <w:rtl/>
          <w:lang w:bidi="fa-IR"/>
        </w:rPr>
        <w:t>مراجعه (65) س</w:t>
      </w:r>
      <w:r w:rsidR="008126A4">
        <w:rPr>
          <w:rFonts w:hint="cs"/>
          <w:rtl/>
          <w:lang w:bidi="fa-IR"/>
        </w:rPr>
        <w:t>:</w:t>
      </w:r>
      <w:bookmarkEnd w:id="28"/>
      <w:r>
        <w:rPr>
          <w:rFonts w:hint="cs"/>
          <w:rtl/>
          <w:lang w:bidi="fa-IR"/>
        </w:rPr>
        <w:t xml:space="preserve"> </w:t>
      </w:r>
    </w:p>
    <w:p w:rsidR="007E7A52" w:rsidRPr="00EC03A6" w:rsidRDefault="007E7A52" w:rsidP="007E7A52">
      <w:pPr>
        <w:tabs>
          <w:tab w:val="right" w:pos="7031"/>
        </w:tabs>
        <w:bidi/>
        <w:ind w:firstLine="284"/>
        <w:jc w:val="both"/>
        <w:rPr>
          <w:rStyle w:val="1-Char"/>
          <w:rtl/>
        </w:rPr>
      </w:pPr>
      <w:r w:rsidRPr="00EC03A6">
        <w:rPr>
          <w:rStyle w:val="1-Char"/>
          <w:rFonts w:hint="cs"/>
          <w:rtl/>
        </w:rPr>
        <w:t>به گمان او شیخ الازهر از وی درخواست حدیث [به اصطلاح او] وراثت نموده است.</w:t>
      </w:r>
    </w:p>
    <w:p w:rsidR="007E7A52" w:rsidRPr="00886EDA" w:rsidRDefault="007E7A52" w:rsidP="007E7A52">
      <w:pPr>
        <w:pStyle w:val="Heading3"/>
        <w:bidi/>
        <w:rPr>
          <w:rFonts w:cs="Times New Roman"/>
          <w:rtl/>
          <w:lang w:bidi="fa-IR"/>
        </w:rPr>
      </w:pPr>
      <w:bookmarkStart w:id="29" w:name="_Toc430177460"/>
      <w:r>
        <w:rPr>
          <w:rFonts w:hint="cs"/>
          <w:rtl/>
          <w:lang w:bidi="fa-IR"/>
        </w:rPr>
        <w:t>مراجعه (66)</w:t>
      </w:r>
      <w:r w:rsidR="008126A4">
        <w:rPr>
          <w:rFonts w:hint="cs"/>
          <w:rtl/>
          <w:lang w:bidi="fa-IR"/>
        </w:rPr>
        <w:t>:</w:t>
      </w:r>
      <w:r>
        <w:rPr>
          <w:rFonts w:hint="cs"/>
          <w:rtl/>
          <w:lang w:bidi="fa-IR"/>
        </w:rPr>
        <w:t xml:space="preserve"> ش</w:t>
      </w:r>
      <w:r w:rsidR="008126A4">
        <w:rPr>
          <w:rFonts w:hint="cs"/>
          <w:rtl/>
          <w:lang w:bidi="fa-IR"/>
        </w:rPr>
        <w:t>:</w:t>
      </w:r>
      <w:bookmarkEnd w:id="29"/>
    </w:p>
    <w:p w:rsidR="007E7A52" w:rsidRPr="00EC03A6" w:rsidRDefault="007E7A52" w:rsidP="00CE1721">
      <w:pPr>
        <w:tabs>
          <w:tab w:val="right" w:pos="7031"/>
        </w:tabs>
        <w:bidi/>
        <w:ind w:firstLine="284"/>
        <w:jc w:val="both"/>
        <w:rPr>
          <w:rStyle w:val="1-Char"/>
          <w:rtl/>
        </w:rPr>
      </w:pPr>
      <w:r w:rsidRPr="00EC03A6">
        <w:rPr>
          <w:rStyle w:val="1-Char"/>
          <w:rFonts w:hint="cs"/>
          <w:rtl/>
        </w:rPr>
        <w:t>تمام نصوص مذکور [در این مراجعه] و پاسخ بر آن و کشف م</w:t>
      </w:r>
      <w:r w:rsidR="00CE1721" w:rsidRPr="00EC03A6">
        <w:rPr>
          <w:rStyle w:val="1-Char"/>
          <w:rFonts w:hint="cs"/>
          <w:rtl/>
        </w:rPr>
        <w:t>و</w:t>
      </w:r>
      <w:r w:rsidR="00FE341E" w:rsidRPr="00EC03A6">
        <w:rPr>
          <w:rStyle w:val="1-Char"/>
          <w:rFonts w:hint="cs"/>
          <w:rtl/>
        </w:rPr>
        <w:t>ض</w:t>
      </w:r>
      <w:r w:rsidRPr="00EC03A6">
        <w:rPr>
          <w:rStyle w:val="1-Char"/>
          <w:rFonts w:hint="cs"/>
          <w:rtl/>
        </w:rPr>
        <w:t xml:space="preserve">وع بودن و دروغ بودن آن درمراجعات و صفحات قبل ذکر شد و تکرار آن بی‌فایده است و عبدالحسین به علت جهل و سرکشی به ذکر دوباره آن پرداخته است. </w:t>
      </w:r>
    </w:p>
    <w:p w:rsidR="007E7A52" w:rsidRPr="00EC03A6" w:rsidRDefault="007E7A52" w:rsidP="00FB7644">
      <w:pPr>
        <w:tabs>
          <w:tab w:val="right" w:pos="7031"/>
        </w:tabs>
        <w:bidi/>
        <w:ind w:firstLine="284"/>
        <w:jc w:val="both"/>
        <w:rPr>
          <w:rStyle w:val="1-Char"/>
          <w:rtl/>
        </w:rPr>
      </w:pPr>
      <w:r w:rsidRPr="00EC03A6">
        <w:rPr>
          <w:rStyle w:val="1-Char"/>
          <w:rFonts w:hint="cs"/>
          <w:rtl/>
        </w:rPr>
        <w:lastRenderedPageBreak/>
        <w:t>این مراجعه را با یکی از خرافات آغاز و شروع نموده است که رافضیان مذهب خود را بر آن برپا می‌دارند، و می‌گوید</w:t>
      </w:r>
      <w:r w:rsidR="008126A4" w:rsidRPr="00EC03A6">
        <w:rPr>
          <w:rStyle w:val="1-Char"/>
          <w:rFonts w:hint="cs"/>
          <w:rtl/>
        </w:rPr>
        <w:t>:</w:t>
      </w:r>
      <w:r w:rsidRPr="00EC03A6">
        <w:rPr>
          <w:rStyle w:val="1-Char"/>
          <w:rFonts w:hint="cs"/>
          <w:rtl/>
        </w:rPr>
        <w:t xml:space="preserve"> (شکی نیست که پیامبر</w:t>
      </w:r>
      <w:r w:rsidR="00BB6F17" w:rsidRPr="00BB6F17">
        <w:rPr>
          <w:rStyle w:val="1-Char"/>
          <w:rFonts w:cs="CTraditional Arabic" w:hint="cs"/>
          <w:rtl/>
        </w:rPr>
        <w:t xml:space="preserve"> ج </w:t>
      </w:r>
      <w:r w:rsidRPr="00EC03A6">
        <w:rPr>
          <w:rStyle w:val="1-Char"/>
          <w:rFonts w:hint="cs"/>
          <w:rtl/>
        </w:rPr>
        <w:t>هر آنچه انبیاء به اوصیاء خویش بخشیدند او هم</w:t>
      </w:r>
      <w:r w:rsidR="006B7E93">
        <w:rPr>
          <w:rStyle w:val="1-Char"/>
          <w:rFonts w:hint="cs"/>
          <w:rtl/>
        </w:rPr>
        <w:t xml:space="preserve"> آن را </w:t>
      </w:r>
      <w:r w:rsidRPr="00EC03A6">
        <w:rPr>
          <w:rStyle w:val="1-Char"/>
          <w:rFonts w:hint="cs"/>
          <w:rtl/>
        </w:rPr>
        <w:t>به علی ارث داد. و در (ج 1/349-350) اعتراف امامان شیعه مانند نوبختی، الکشی، مامقانی و دیگران را ذکر کردیم که قول به وصایت برای علی از طرف عبدالله بن سبأ یهودی ظاهر شد</w:t>
      </w:r>
      <w:r w:rsidR="00FB7644" w:rsidRPr="00EC03A6">
        <w:rPr>
          <w:rStyle w:val="1-Char"/>
          <w:rFonts w:hint="cs"/>
          <w:rtl/>
        </w:rPr>
        <w:t>،</w:t>
      </w:r>
      <w:r w:rsidRPr="00EC03A6">
        <w:rPr>
          <w:rStyle w:val="1-Char"/>
          <w:rFonts w:hint="cs"/>
          <w:rtl/>
        </w:rPr>
        <w:t xml:space="preserve"> و اولین کسی</w:t>
      </w:r>
      <w:r w:rsidR="00FB7644" w:rsidRPr="00EC03A6">
        <w:rPr>
          <w:rStyle w:val="1-Char"/>
          <w:rFonts w:hint="cs"/>
          <w:rtl/>
        </w:rPr>
        <w:t xml:space="preserve"> است</w:t>
      </w:r>
      <w:r w:rsidRPr="00EC03A6">
        <w:rPr>
          <w:rStyle w:val="1-Char"/>
          <w:rFonts w:hint="cs"/>
          <w:rtl/>
        </w:rPr>
        <w:t xml:space="preserve"> که قائل به وصایت بود و به آن دعوت می‌کرد، و همچون وصایت یوشع بن نون بعد از موسی است و آنان با این سخن و تقریر خود را محکوم می‌نمایند</w:t>
      </w:r>
      <w:r w:rsidR="008126A4" w:rsidRPr="00EC03A6">
        <w:rPr>
          <w:rStyle w:val="1-Char"/>
          <w:rFonts w:hint="cs"/>
          <w:rtl/>
        </w:rPr>
        <w:t>:</w:t>
      </w:r>
      <w:r w:rsidRPr="00EC03A6">
        <w:rPr>
          <w:rStyle w:val="1-Char"/>
          <w:rFonts w:hint="cs"/>
          <w:rtl/>
        </w:rPr>
        <w:t xml:space="preserve"> </w:t>
      </w:r>
    </w:p>
    <w:p w:rsidR="007E7A52" w:rsidRPr="00EC03A6" w:rsidRDefault="007E7A52" w:rsidP="00DA1172">
      <w:pPr>
        <w:tabs>
          <w:tab w:val="right" w:pos="7031"/>
        </w:tabs>
        <w:bidi/>
        <w:ind w:firstLine="284"/>
        <w:jc w:val="both"/>
        <w:rPr>
          <w:rStyle w:val="1-Char"/>
          <w:rtl/>
        </w:rPr>
      </w:pPr>
      <w:r w:rsidRPr="00EC03A6">
        <w:rPr>
          <w:rStyle w:val="1-Char"/>
          <w:rFonts w:hint="cs"/>
          <w:rtl/>
        </w:rPr>
        <w:t>سپس همواره تلاش می‌نماید با</w:t>
      </w:r>
      <w:r w:rsidR="00FB7644" w:rsidRPr="00EC03A6">
        <w:rPr>
          <w:rStyle w:val="1-Char"/>
          <w:rFonts w:hint="cs"/>
          <w:rtl/>
        </w:rPr>
        <w:t xml:space="preserve"> </w:t>
      </w:r>
      <w:r w:rsidRPr="00EC03A6">
        <w:rPr>
          <w:rStyle w:val="1-Char"/>
          <w:rFonts w:hint="cs"/>
          <w:rtl/>
        </w:rPr>
        <w:t>نصوص</w:t>
      </w:r>
      <w:r w:rsidR="00FB7644" w:rsidRPr="00EC03A6">
        <w:rPr>
          <w:rStyle w:val="1-Char"/>
          <w:rFonts w:hint="cs"/>
          <w:rtl/>
        </w:rPr>
        <w:t>ی</w:t>
      </w:r>
      <w:r w:rsidRPr="00EC03A6">
        <w:rPr>
          <w:rStyle w:val="1-Char"/>
          <w:rFonts w:hint="cs"/>
          <w:rtl/>
        </w:rPr>
        <w:t xml:space="preserve"> مانند </w:t>
      </w:r>
      <w:r w:rsidR="006E3825">
        <w:rPr>
          <w:rStyle w:val="4-Char"/>
          <w:rFonts w:hint="cs"/>
          <w:rtl/>
        </w:rPr>
        <w:t>«</w:t>
      </w:r>
      <w:r w:rsidRPr="006E3825">
        <w:rPr>
          <w:rStyle w:val="4-Char"/>
          <w:rtl/>
        </w:rPr>
        <w:t>انا مد</w:t>
      </w:r>
      <w:r w:rsidR="001D1ABF">
        <w:rPr>
          <w:rStyle w:val="4-Char"/>
          <w:rtl/>
        </w:rPr>
        <w:t>ي</w:t>
      </w:r>
      <w:r w:rsidRPr="006E3825">
        <w:rPr>
          <w:rStyle w:val="4-Char"/>
          <w:rtl/>
        </w:rPr>
        <w:t>ن</w:t>
      </w:r>
      <w:r w:rsidR="00FB7644" w:rsidRPr="006E3825">
        <w:rPr>
          <w:rStyle w:val="4-Char"/>
          <w:rtl/>
        </w:rPr>
        <w:t>ة</w:t>
      </w:r>
      <w:r w:rsidR="006E3825">
        <w:rPr>
          <w:rStyle w:val="4-Char"/>
          <w:rtl/>
        </w:rPr>
        <w:t xml:space="preserve"> العلم و</w:t>
      </w:r>
      <w:r w:rsidRPr="006E3825">
        <w:rPr>
          <w:rStyle w:val="4-Char"/>
          <w:rtl/>
        </w:rPr>
        <w:t>عل</w:t>
      </w:r>
      <w:r w:rsidR="001D1ABF">
        <w:rPr>
          <w:rStyle w:val="4-Char"/>
          <w:rtl/>
        </w:rPr>
        <w:t>ي</w:t>
      </w:r>
      <w:r w:rsidRPr="006E3825">
        <w:rPr>
          <w:rStyle w:val="4-Char"/>
          <w:rtl/>
        </w:rPr>
        <w:t xml:space="preserve"> بابها</w:t>
      </w:r>
      <w:r w:rsidR="006E3825">
        <w:rPr>
          <w:rStyle w:val="4-Char"/>
          <w:rFonts w:hint="cs"/>
          <w:rtl/>
        </w:rPr>
        <w:t>»</w:t>
      </w:r>
      <w:r w:rsidRPr="006E3825">
        <w:rPr>
          <w:rStyle w:val="4-Char"/>
          <w:rtl/>
        </w:rPr>
        <w:t xml:space="preserve"> </w:t>
      </w:r>
      <w:r w:rsidR="006E3825">
        <w:rPr>
          <w:rStyle w:val="4-Char"/>
          <w:rFonts w:hint="cs"/>
          <w:rtl/>
        </w:rPr>
        <w:t>«</w:t>
      </w:r>
      <w:r w:rsidRPr="006E3825">
        <w:rPr>
          <w:rStyle w:val="4-Char"/>
          <w:rtl/>
        </w:rPr>
        <w:t>وا</w:t>
      </w:r>
      <w:r w:rsidR="00CE1721" w:rsidRPr="006E3825">
        <w:rPr>
          <w:rStyle w:val="4-Char"/>
          <w:rFonts w:hint="cs"/>
          <w:rtl/>
        </w:rPr>
        <w:t>ن</w:t>
      </w:r>
      <w:r w:rsidRPr="006E3825">
        <w:rPr>
          <w:rStyle w:val="4-Char"/>
          <w:rtl/>
        </w:rPr>
        <w:t>ا</w:t>
      </w:r>
      <w:r w:rsidR="00CE1721" w:rsidRPr="006E3825">
        <w:rPr>
          <w:rStyle w:val="4-Char"/>
          <w:rFonts w:hint="cs"/>
          <w:rtl/>
        </w:rPr>
        <w:t xml:space="preserve"> </w:t>
      </w:r>
      <w:r w:rsidR="006E3825">
        <w:rPr>
          <w:rStyle w:val="4-Char"/>
          <w:rtl/>
        </w:rPr>
        <w:t>دار الح</w:t>
      </w:r>
      <w:r w:rsidR="001D1ABF">
        <w:rPr>
          <w:rStyle w:val="4-Char"/>
          <w:rtl/>
        </w:rPr>
        <w:t>ك</w:t>
      </w:r>
      <w:r w:rsidR="006E3825">
        <w:rPr>
          <w:rStyle w:val="4-Char"/>
          <w:rtl/>
        </w:rPr>
        <w:t>مة و</w:t>
      </w:r>
      <w:r w:rsidRPr="006E3825">
        <w:rPr>
          <w:rStyle w:val="4-Char"/>
          <w:rtl/>
        </w:rPr>
        <w:t>عل</w:t>
      </w:r>
      <w:r w:rsidR="001D1ABF">
        <w:rPr>
          <w:rStyle w:val="4-Char"/>
          <w:rtl/>
        </w:rPr>
        <w:t>ي</w:t>
      </w:r>
      <w:r w:rsidRPr="006E3825">
        <w:rPr>
          <w:rStyle w:val="4-Char"/>
          <w:rtl/>
        </w:rPr>
        <w:t xml:space="preserve"> بابها</w:t>
      </w:r>
      <w:r w:rsidR="006E3825">
        <w:rPr>
          <w:rStyle w:val="4-Char"/>
          <w:rFonts w:hint="cs"/>
          <w:rtl/>
        </w:rPr>
        <w:t>»</w:t>
      </w:r>
      <w:r w:rsidRPr="006E3825">
        <w:rPr>
          <w:rStyle w:val="4-Char"/>
          <w:rtl/>
        </w:rPr>
        <w:t xml:space="preserve"> </w:t>
      </w:r>
      <w:r w:rsidR="006E3825">
        <w:rPr>
          <w:rStyle w:val="4-Char"/>
          <w:rFonts w:hint="cs"/>
          <w:rtl/>
        </w:rPr>
        <w:t>«</w:t>
      </w:r>
      <w:r w:rsidRPr="006E3825">
        <w:rPr>
          <w:rStyle w:val="4-Char"/>
          <w:rtl/>
        </w:rPr>
        <w:t>وعل</w:t>
      </w:r>
      <w:r w:rsidR="001D1ABF">
        <w:rPr>
          <w:rStyle w:val="4-Char"/>
          <w:rtl/>
        </w:rPr>
        <w:t>ي</w:t>
      </w:r>
      <w:r w:rsidRPr="006E3825">
        <w:rPr>
          <w:rStyle w:val="4-Char"/>
          <w:rtl/>
        </w:rPr>
        <w:t xml:space="preserve"> باب</w:t>
      </w:r>
      <w:r w:rsidR="00666567" w:rsidRPr="006E3825">
        <w:rPr>
          <w:rStyle w:val="4-Char"/>
          <w:rtl/>
        </w:rPr>
        <w:t>ُ</w:t>
      </w:r>
      <w:r w:rsidRPr="006E3825">
        <w:rPr>
          <w:rStyle w:val="4-Char"/>
          <w:rtl/>
        </w:rPr>
        <w:t xml:space="preserve"> ع</w:t>
      </w:r>
      <w:r w:rsidR="00666567" w:rsidRPr="006E3825">
        <w:rPr>
          <w:rStyle w:val="4-Char"/>
          <w:rtl/>
        </w:rPr>
        <w:t>ِ</w:t>
      </w:r>
      <w:r w:rsidRPr="006E3825">
        <w:rPr>
          <w:rStyle w:val="4-Char"/>
          <w:rtl/>
        </w:rPr>
        <w:t>لم</w:t>
      </w:r>
      <w:r w:rsidR="001D1ABF">
        <w:rPr>
          <w:rStyle w:val="4-Char"/>
          <w:rtl/>
        </w:rPr>
        <w:t>ي</w:t>
      </w:r>
      <w:r w:rsidR="006E3825">
        <w:rPr>
          <w:rStyle w:val="4-Char"/>
          <w:rFonts w:hint="cs"/>
          <w:rtl/>
        </w:rPr>
        <w:t>»</w:t>
      </w:r>
      <w:r w:rsidRPr="00EC03A6">
        <w:rPr>
          <w:rStyle w:val="1-Char"/>
          <w:rFonts w:hint="cs"/>
          <w:rtl/>
        </w:rPr>
        <w:t xml:space="preserve"> دروغ و بطلان آن قبلاً بیان شده است به اثبات این وراثت بپردازد، و </w:t>
      </w:r>
      <w:r w:rsidR="00666567" w:rsidRPr="00EC03A6">
        <w:rPr>
          <w:rStyle w:val="1-Char"/>
          <w:rFonts w:hint="cs"/>
          <w:rtl/>
        </w:rPr>
        <w:t xml:space="preserve">2 </w:t>
      </w:r>
      <w:r w:rsidRPr="00EC03A6">
        <w:rPr>
          <w:rStyle w:val="1-Char"/>
          <w:rFonts w:hint="cs"/>
          <w:rtl/>
        </w:rPr>
        <w:t xml:space="preserve">روایت اول در (ج 1/479-196) و روایت سوم در (ج 1/496) ذکر گردید و هم‌چنین حدیث زید بن ابی اوفی با عبارت </w:t>
      </w:r>
      <w:r w:rsidR="006E3825">
        <w:rPr>
          <w:rStyle w:val="4-Char"/>
          <w:rFonts w:hint="cs"/>
          <w:rtl/>
        </w:rPr>
        <w:t>«</w:t>
      </w:r>
      <w:r w:rsidRPr="006E3825">
        <w:rPr>
          <w:rStyle w:val="4-Char"/>
          <w:rFonts w:hint="cs"/>
          <w:rtl/>
        </w:rPr>
        <w:t>وانت أخ</w:t>
      </w:r>
      <w:r w:rsidR="001D1ABF">
        <w:rPr>
          <w:rStyle w:val="4-Char"/>
          <w:rFonts w:hint="cs"/>
          <w:rtl/>
        </w:rPr>
        <w:t>ي</w:t>
      </w:r>
      <w:r w:rsidRPr="006E3825">
        <w:rPr>
          <w:rStyle w:val="4-Char"/>
          <w:rFonts w:hint="cs"/>
          <w:rtl/>
        </w:rPr>
        <w:t xml:space="preserve"> ووارث</w:t>
      </w:r>
      <w:r w:rsidR="001D1ABF">
        <w:rPr>
          <w:rStyle w:val="4-Char"/>
          <w:rFonts w:hint="cs"/>
          <w:rtl/>
        </w:rPr>
        <w:t>ي</w:t>
      </w:r>
      <w:r w:rsidRPr="006E3825">
        <w:rPr>
          <w:rStyle w:val="4-Char"/>
          <w:rFonts w:hint="cs"/>
          <w:rtl/>
        </w:rPr>
        <w:t xml:space="preserve"> قال وارث من</w:t>
      </w:r>
      <w:r w:rsidR="001D1ABF">
        <w:rPr>
          <w:rStyle w:val="4-Char"/>
          <w:rFonts w:hint="cs"/>
          <w:rtl/>
        </w:rPr>
        <w:t>ك</w:t>
      </w:r>
      <w:r w:rsidR="00DA1172">
        <w:rPr>
          <w:rStyle w:val="4-Char"/>
          <w:rFonts w:hint="cs"/>
          <w:rtl/>
        </w:rPr>
        <w:t>؟</w:t>
      </w:r>
      <w:r w:rsidR="006E3825">
        <w:rPr>
          <w:rStyle w:val="4-Char"/>
          <w:rFonts w:hint="cs"/>
          <w:rtl/>
        </w:rPr>
        <w:t>»</w:t>
      </w:r>
      <w:r w:rsidRPr="00CE1721">
        <w:rPr>
          <w:rFonts w:ascii="Lotus Linotype" w:hAnsi="Lotus Linotype" w:cs="Lotus Linotype" w:hint="cs"/>
          <w:b/>
          <w:bCs/>
          <w:sz w:val="30"/>
          <w:szCs w:val="30"/>
          <w:rtl/>
          <w:lang w:bidi="fa-IR"/>
        </w:rPr>
        <w:t xml:space="preserve"> </w:t>
      </w:r>
      <w:r w:rsidRPr="00EC03A6">
        <w:rPr>
          <w:rStyle w:val="1-Char"/>
          <w:rFonts w:hint="cs"/>
          <w:rtl/>
        </w:rPr>
        <w:t>در (ج 3871-389) و حدیث برید که در</w:t>
      </w:r>
      <w:r w:rsidR="00666567" w:rsidRPr="00EC03A6">
        <w:rPr>
          <w:rStyle w:val="1-Char"/>
          <w:rFonts w:hint="cs"/>
          <w:rtl/>
        </w:rPr>
        <w:t xml:space="preserve"> </w:t>
      </w:r>
      <w:r w:rsidRPr="00EC03A6">
        <w:rPr>
          <w:rStyle w:val="1-Char"/>
          <w:rFonts w:hint="cs"/>
          <w:rtl/>
        </w:rPr>
        <w:t>مراجعه بعدی ذکر خواهد شد و حدیث [به اصطلاح او] دار که در مراجعه (20) هم به ذکر آن پرداخته و در (ج 1/353-355) به تبیین کذب آن پرداختیم به آن مراجعه شود.</w:t>
      </w:r>
    </w:p>
    <w:p w:rsidR="007E7A52" w:rsidRPr="00EC03A6" w:rsidRDefault="007E7A52" w:rsidP="00D016FC">
      <w:pPr>
        <w:tabs>
          <w:tab w:val="right" w:pos="7031"/>
        </w:tabs>
        <w:bidi/>
        <w:ind w:firstLine="284"/>
        <w:jc w:val="both"/>
        <w:rPr>
          <w:rStyle w:val="1-Char"/>
          <w:rtl/>
        </w:rPr>
      </w:pPr>
      <w:r w:rsidRPr="00EC03A6">
        <w:rPr>
          <w:rStyle w:val="1-Char"/>
          <w:rFonts w:hint="cs"/>
          <w:rtl/>
        </w:rPr>
        <w:t>و قول علی</w:t>
      </w:r>
      <w:r w:rsidR="003963F4" w:rsidRPr="003963F4">
        <w:rPr>
          <w:rStyle w:val="1-Char"/>
          <w:rFonts w:cs="CTraditional Arabic" w:hint="cs"/>
          <w:rtl/>
        </w:rPr>
        <w:t>س</w:t>
      </w:r>
      <w:r w:rsidR="008126A4" w:rsidRPr="00EC03A6">
        <w:rPr>
          <w:rStyle w:val="1-Char"/>
          <w:rFonts w:hint="cs"/>
          <w:rtl/>
        </w:rPr>
        <w:t>:</w:t>
      </w:r>
      <w:r w:rsidRPr="00EC03A6">
        <w:rPr>
          <w:rStyle w:val="1-Char"/>
          <w:rFonts w:hint="cs"/>
          <w:rtl/>
        </w:rPr>
        <w:t xml:space="preserve"> - (سوگند به خداوند من برادر و دوست و پسر عموی او می‌باشم، و من وارث علم او هستم پس چه کسی از من نس</w:t>
      </w:r>
      <w:r w:rsidR="00D016FC" w:rsidRPr="00EC03A6">
        <w:rPr>
          <w:rStyle w:val="1-Char"/>
          <w:rFonts w:hint="cs"/>
          <w:rtl/>
        </w:rPr>
        <w:t>ب</w:t>
      </w:r>
      <w:r w:rsidRPr="00EC03A6">
        <w:rPr>
          <w:rStyle w:val="1-Char"/>
          <w:rFonts w:hint="cs"/>
          <w:rtl/>
        </w:rPr>
        <w:t>ت به او مستحق‌تر است، - در مراجعه (34)</w:t>
      </w:r>
      <w:r w:rsidR="00D016FC" w:rsidRPr="00EC03A6">
        <w:rPr>
          <w:rStyle w:val="1-Char"/>
          <w:rFonts w:hint="cs"/>
          <w:rtl/>
        </w:rPr>
        <w:t xml:space="preserve"> </w:t>
      </w:r>
      <w:r w:rsidRPr="00EC03A6">
        <w:rPr>
          <w:rStyle w:val="1-Char"/>
          <w:rFonts w:hint="cs"/>
          <w:rtl/>
        </w:rPr>
        <w:t>ذکر گردید و در (ج 1/412-413) بر آن پاسخ دادیم و موضوع بودن و دروغ بودن</w:t>
      </w:r>
      <w:r w:rsidR="006B7E93">
        <w:rPr>
          <w:rStyle w:val="1-Char"/>
          <w:rFonts w:hint="cs"/>
          <w:rtl/>
        </w:rPr>
        <w:t xml:space="preserve"> آن را </w:t>
      </w:r>
      <w:r w:rsidRPr="00EC03A6">
        <w:rPr>
          <w:rStyle w:val="1-Char"/>
          <w:rFonts w:hint="cs"/>
          <w:rtl/>
        </w:rPr>
        <w:t>بیان کردیم و عبدالحسین اولا در تصحیح آن دروغ نموده و ثانیاً در نس</w:t>
      </w:r>
      <w:r w:rsidR="00D016FC" w:rsidRPr="00EC03A6">
        <w:rPr>
          <w:rStyle w:val="1-Char"/>
          <w:rFonts w:hint="cs"/>
          <w:rtl/>
        </w:rPr>
        <w:t>ب</w:t>
      </w:r>
      <w:r w:rsidRPr="00EC03A6">
        <w:rPr>
          <w:rStyle w:val="1-Char"/>
          <w:rFonts w:hint="cs"/>
          <w:rtl/>
        </w:rPr>
        <w:t>ت تصحیح آن به حاکم و ذهبی دروغ گفته است.</w:t>
      </w:r>
    </w:p>
    <w:p w:rsidR="007E7A52" w:rsidRPr="00EC03A6" w:rsidRDefault="007E7A52" w:rsidP="00D016FC">
      <w:pPr>
        <w:tabs>
          <w:tab w:val="right" w:pos="7031"/>
        </w:tabs>
        <w:bidi/>
        <w:ind w:firstLine="284"/>
        <w:jc w:val="both"/>
        <w:rPr>
          <w:rStyle w:val="1-Char"/>
          <w:rtl/>
        </w:rPr>
      </w:pPr>
      <w:r w:rsidRPr="00EC03A6">
        <w:rPr>
          <w:rStyle w:val="1-Char"/>
          <w:rFonts w:hint="cs"/>
          <w:rtl/>
        </w:rPr>
        <w:t>و قول عبدالحسین که نقل می‌نماید</w:t>
      </w:r>
      <w:r w:rsidR="008126A4" w:rsidRPr="00EC03A6">
        <w:rPr>
          <w:rStyle w:val="1-Char"/>
          <w:rFonts w:hint="cs"/>
          <w:rtl/>
        </w:rPr>
        <w:t>:</w:t>
      </w:r>
      <w:r w:rsidRPr="00EC03A6">
        <w:rPr>
          <w:rStyle w:val="1-Char"/>
          <w:rFonts w:hint="cs"/>
          <w:rtl/>
        </w:rPr>
        <w:t xml:space="preserve"> (یک بار به وی گفته شد</w:t>
      </w:r>
      <w:r w:rsidR="008126A4" w:rsidRPr="00EC03A6">
        <w:rPr>
          <w:rStyle w:val="1-Char"/>
          <w:rFonts w:hint="cs"/>
          <w:rtl/>
        </w:rPr>
        <w:t>:</w:t>
      </w:r>
      <w:r w:rsidRPr="00EC03A6">
        <w:rPr>
          <w:rStyle w:val="1-Char"/>
          <w:rFonts w:hint="cs"/>
          <w:rtl/>
        </w:rPr>
        <w:t xml:space="preserve"> (چگونه وارث پسر عمویت شده‌ای و وارث عمویت نشده‌ای، گفت پیامبر</w:t>
      </w:r>
      <w:r w:rsidR="00BB6F17" w:rsidRPr="00BB6F17">
        <w:rPr>
          <w:rStyle w:val="1-Char"/>
          <w:rFonts w:cs="CTraditional Arabic" w:hint="cs"/>
          <w:rtl/>
        </w:rPr>
        <w:t xml:space="preserve"> ج </w:t>
      </w:r>
      <w:r w:rsidRPr="00EC03A6">
        <w:rPr>
          <w:rStyle w:val="1-Char"/>
          <w:rFonts w:hint="cs"/>
          <w:rtl/>
        </w:rPr>
        <w:t>بنی عبدالمطلب را جمع نمود ... تا آخر (این روایت) که در واقع تکرار حدیث (الدار) است و این تکرار از اعمال عبدالحسین نادان است و چهار بار یا بیشتر این اثر را تکرار نموده است و اگر از تکرار آن ب</w:t>
      </w:r>
      <w:r w:rsidR="00D016FC" w:rsidRPr="00EC03A6">
        <w:rPr>
          <w:rStyle w:val="1-Char"/>
          <w:rFonts w:hint="cs"/>
          <w:rtl/>
        </w:rPr>
        <w:t>ی‌</w:t>
      </w:r>
      <w:r w:rsidRPr="00EC03A6">
        <w:rPr>
          <w:rStyle w:val="1-Char"/>
          <w:rFonts w:hint="cs"/>
          <w:rtl/>
        </w:rPr>
        <w:t>خبر است پس بیانگر کودنی و حماقت اوست و اگر نه بیانگر فریب و نیرنگ اوست.</w:t>
      </w:r>
    </w:p>
    <w:p w:rsidR="007E7A52" w:rsidRPr="00EC03A6" w:rsidRDefault="007E7A52" w:rsidP="00004101">
      <w:pPr>
        <w:tabs>
          <w:tab w:val="right" w:pos="7031"/>
        </w:tabs>
        <w:bidi/>
        <w:ind w:firstLine="284"/>
        <w:jc w:val="both"/>
        <w:rPr>
          <w:rStyle w:val="1-Char"/>
          <w:rtl/>
        </w:rPr>
      </w:pPr>
      <w:r w:rsidRPr="00EC03A6">
        <w:rPr>
          <w:rStyle w:val="1-Char"/>
          <w:rFonts w:hint="cs"/>
          <w:rtl/>
        </w:rPr>
        <w:t xml:space="preserve">و </w:t>
      </w:r>
      <w:r w:rsidR="00E70B21" w:rsidRPr="00EC03A6">
        <w:rPr>
          <w:rStyle w:val="1-Char"/>
          <w:rFonts w:hint="cs"/>
          <w:rtl/>
        </w:rPr>
        <w:t>بر</w:t>
      </w:r>
      <w:r w:rsidRPr="00EC03A6">
        <w:rPr>
          <w:rStyle w:val="1-Char"/>
          <w:rFonts w:hint="cs"/>
          <w:rtl/>
        </w:rPr>
        <w:t xml:space="preserve"> حدیث مفصلاً پاسخ دادیم و در (ج 1/223-228) طرق</w:t>
      </w:r>
      <w:r w:rsidR="006B7E93">
        <w:rPr>
          <w:rStyle w:val="1-Char"/>
          <w:rFonts w:hint="cs"/>
          <w:rtl/>
        </w:rPr>
        <w:t xml:space="preserve"> آن را </w:t>
      </w:r>
      <w:r w:rsidRPr="00EC03A6">
        <w:rPr>
          <w:rStyle w:val="1-Char"/>
          <w:rFonts w:hint="cs"/>
          <w:rtl/>
        </w:rPr>
        <w:t>و اختلاف میان الفاظ</w:t>
      </w:r>
      <w:r w:rsidR="006B7E93">
        <w:rPr>
          <w:rStyle w:val="1-Char"/>
          <w:rFonts w:hint="cs"/>
          <w:rtl/>
        </w:rPr>
        <w:t xml:space="preserve"> آن را </w:t>
      </w:r>
      <w:r w:rsidRPr="00EC03A6">
        <w:rPr>
          <w:rStyle w:val="1-Char"/>
          <w:rFonts w:hint="cs"/>
          <w:rtl/>
        </w:rPr>
        <w:t>در طرقهای مختلف بیان</w:t>
      </w:r>
      <w:r w:rsidR="00004101" w:rsidRPr="00EC03A6">
        <w:rPr>
          <w:rStyle w:val="1-Char"/>
          <w:rFonts w:hint="cs"/>
          <w:rtl/>
        </w:rPr>
        <w:t xml:space="preserve"> </w:t>
      </w:r>
      <w:r w:rsidRPr="00EC03A6">
        <w:rPr>
          <w:rStyle w:val="1-Char"/>
          <w:rFonts w:hint="cs"/>
          <w:rtl/>
        </w:rPr>
        <w:t>کردیم که عبدالحسین با فریب می‌خواهد همه‌ی</w:t>
      </w:r>
      <w:r w:rsidR="006B7E93">
        <w:rPr>
          <w:rStyle w:val="1-Char"/>
          <w:rFonts w:hint="cs"/>
          <w:rtl/>
        </w:rPr>
        <w:t xml:space="preserve"> </w:t>
      </w:r>
      <w:r w:rsidR="006B7E93">
        <w:rPr>
          <w:rStyle w:val="1-Char"/>
          <w:rFonts w:hint="cs"/>
          <w:rtl/>
        </w:rPr>
        <w:lastRenderedPageBreak/>
        <w:t xml:space="preserve">آن را </w:t>
      </w:r>
      <w:r w:rsidRPr="00EC03A6">
        <w:rPr>
          <w:rStyle w:val="1-Char"/>
          <w:rFonts w:hint="cs"/>
          <w:rtl/>
        </w:rPr>
        <w:t xml:space="preserve">یکسان جلوه دهد و با این وجود تمام طریق آن </w:t>
      </w:r>
      <w:r w:rsidR="00004101" w:rsidRPr="00EC03A6">
        <w:rPr>
          <w:rStyle w:val="1-Char"/>
          <w:rFonts w:hint="cs"/>
          <w:rtl/>
        </w:rPr>
        <w:t xml:space="preserve">غیر </w:t>
      </w:r>
      <w:r w:rsidRPr="00EC03A6">
        <w:rPr>
          <w:rStyle w:val="1-Char"/>
          <w:rFonts w:hint="cs"/>
          <w:rtl/>
        </w:rPr>
        <w:t>صحیح و قابل اثبات نیست اما طریقی که وراثت مزعوم را در آن روایت کرده است طریق واحدی است که تنها عبدالغفار بن قاسم بن ابن مریم</w:t>
      </w:r>
      <w:r w:rsidR="006B7E93">
        <w:rPr>
          <w:rStyle w:val="1-Char"/>
          <w:rFonts w:hint="cs"/>
          <w:rtl/>
        </w:rPr>
        <w:t xml:space="preserve"> آن را </w:t>
      </w:r>
      <w:r w:rsidRPr="00EC03A6">
        <w:rPr>
          <w:rStyle w:val="1-Char"/>
          <w:rFonts w:hint="cs"/>
          <w:rtl/>
        </w:rPr>
        <w:t>روایت کرده است و او کذاب است که قبلاً در این کتاب از وی صحبت به میان آمد و نیاز به تکرار آن نیست.</w:t>
      </w:r>
    </w:p>
    <w:p w:rsidR="007E7A52" w:rsidRPr="00EC03A6" w:rsidRDefault="007E7A52" w:rsidP="006B7032">
      <w:pPr>
        <w:tabs>
          <w:tab w:val="right" w:pos="7031"/>
        </w:tabs>
        <w:bidi/>
        <w:ind w:firstLine="284"/>
        <w:jc w:val="both"/>
        <w:rPr>
          <w:rStyle w:val="1-Char"/>
          <w:rtl/>
        </w:rPr>
      </w:pPr>
      <w:r w:rsidRPr="00EC03A6">
        <w:rPr>
          <w:rStyle w:val="1-Char"/>
          <w:rFonts w:hint="cs"/>
          <w:rtl/>
        </w:rPr>
        <w:t xml:space="preserve">و قول قثم بن عباس </w:t>
      </w:r>
      <w:r>
        <w:rPr>
          <w:rFonts w:hint="cs"/>
          <w:sz w:val="28"/>
          <w:szCs w:val="28"/>
          <w:rtl/>
          <w:lang w:bidi="fa-IR"/>
        </w:rPr>
        <w:t>–</w:t>
      </w:r>
      <w:r w:rsidRPr="00EC03A6">
        <w:rPr>
          <w:rStyle w:val="1-Char"/>
          <w:rFonts w:hint="cs"/>
          <w:rtl/>
        </w:rPr>
        <w:t xml:space="preserve"> چون از وی سؤال شد که چگونه در میان شما علی وارث پیامبر</w:t>
      </w:r>
      <w:r w:rsidR="00BB6F17" w:rsidRPr="00BB6F17">
        <w:rPr>
          <w:rStyle w:val="1-Char"/>
          <w:rFonts w:cs="CTraditional Arabic" w:hint="cs"/>
          <w:rtl/>
        </w:rPr>
        <w:t xml:space="preserve"> ج </w:t>
      </w:r>
      <w:r w:rsidRPr="00EC03A6">
        <w:rPr>
          <w:rStyle w:val="1-Char"/>
          <w:rFonts w:hint="cs"/>
          <w:rtl/>
        </w:rPr>
        <w:t xml:space="preserve">گردید. </w:t>
      </w:r>
      <w:r>
        <w:rPr>
          <w:rFonts w:hint="cs"/>
          <w:sz w:val="28"/>
          <w:szCs w:val="28"/>
          <w:rtl/>
          <w:lang w:bidi="fa-IR"/>
        </w:rPr>
        <w:t>–</w:t>
      </w:r>
      <w:r w:rsidRPr="00EC03A6">
        <w:rPr>
          <w:rStyle w:val="1-Char"/>
          <w:rFonts w:hint="cs"/>
          <w:rtl/>
        </w:rPr>
        <w:t xml:space="preserve"> (زیرا او اولین کسی است از ما که به پیامبر پیوست، (از ه</w:t>
      </w:r>
      <w:r w:rsidR="00AA421A" w:rsidRPr="00EC03A6">
        <w:rPr>
          <w:rStyle w:val="1-Char"/>
          <w:rFonts w:hint="cs"/>
          <w:rtl/>
        </w:rPr>
        <w:t>م</w:t>
      </w:r>
      <w:r w:rsidRPr="00EC03A6">
        <w:rPr>
          <w:rStyle w:val="1-Char"/>
          <w:rFonts w:hint="cs"/>
          <w:rtl/>
        </w:rPr>
        <w:t>ه ما پایبندتر بود). با اینکه حاکم و ذهبی</w:t>
      </w:r>
      <w:r w:rsidR="006B7E93">
        <w:rPr>
          <w:rStyle w:val="1-Char"/>
          <w:rFonts w:hint="cs"/>
          <w:rtl/>
        </w:rPr>
        <w:t xml:space="preserve"> آن را </w:t>
      </w:r>
      <w:r w:rsidRPr="00EC03A6">
        <w:rPr>
          <w:rStyle w:val="1-Char"/>
          <w:rFonts w:hint="cs"/>
          <w:rtl/>
        </w:rPr>
        <w:t xml:space="preserve">تصحیح نموده‌اند ضعیف است و صحیح نیست، </w:t>
      </w:r>
      <w:r w:rsidR="00AA421A" w:rsidRPr="00EC03A6">
        <w:rPr>
          <w:rStyle w:val="1-Char"/>
          <w:rFonts w:hint="cs"/>
          <w:rtl/>
        </w:rPr>
        <w:t>و</w:t>
      </w:r>
      <w:r w:rsidRPr="00EC03A6">
        <w:rPr>
          <w:rStyle w:val="1-Char"/>
          <w:rFonts w:hint="cs"/>
          <w:rtl/>
        </w:rPr>
        <w:t xml:space="preserve"> در تصحیح آن دچار خیال و توهم شده‌اند، زیرا روایت مذکور از روایت زهیر بن معاویه از ابی‌اسحاق سبیعی است، و سبیعی صادق است ولیکن او دچار اختلاط حافظه گشته است. و زهیر </w:t>
      </w:r>
      <w:r w:rsidR="007C648E">
        <w:rPr>
          <w:rStyle w:val="1-Char"/>
          <w:rFonts w:hint="cs"/>
          <w:rtl/>
        </w:rPr>
        <w:t>همچنان که</w:t>
      </w:r>
      <w:r w:rsidRPr="00EC03A6">
        <w:rPr>
          <w:rStyle w:val="1-Char"/>
          <w:rFonts w:hint="cs"/>
          <w:rtl/>
        </w:rPr>
        <w:t xml:space="preserve"> در شرح حال وی در (التهذیب) و (التقریب) توضیح داده شده است، از</w:t>
      </w:r>
      <w:r w:rsidR="00AA421A" w:rsidRPr="00EC03A6">
        <w:rPr>
          <w:rStyle w:val="1-Char"/>
          <w:rFonts w:hint="cs"/>
          <w:rtl/>
        </w:rPr>
        <w:t xml:space="preserve"> جمله</w:t>
      </w:r>
      <w:r w:rsidRPr="00EC03A6">
        <w:rPr>
          <w:rStyle w:val="1-Char"/>
          <w:rFonts w:hint="cs"/>
          <w:rtl/>
        </w:rPr>
        <w:t xml:space="preserve"> کسانی است که بعد از اختلاط [حافظه] از وی</w:t>
      </w:r>
      <w:r w:rsidR="00AA421A" w:rsidRPr="00EC03A6">
        <w:rPr>
          <w:rStyle w:val="1-Char"/>
          <w:rFonts w:hint="cs"/>
          <w:rtl/>
        </w:rPr>
        <w:t xml:space="preserve"> حدیث</w:t>
      </w:r>
      <w:r w:rsidRPr="00EC03A6">
        <w:rPr>
          <w:rStyle w:val="1-Char"/>
          <w:rFonts w:hint="cs"/>
          <w:rtl/>
        </w:rPr>
        <w:t xml:space="preserve"> شنیده شده است، و روایت مذکور از جانب شریک قاضی از ابواسحاق دارای طریق دیگری است، و شریک گرچه همواره از ابواسحاق روایت شنیده است، لیکن او خود از لحاظ حافظه دارای ایراد است و در روایتی که تنها خود روایت کرده باشد قابل احتجاج نیست، بنابراین سخن قثم [ابن عباس] صحیح و قابل ثبوت نیست با اینکه ثبوت آن نمی‌تواند بیانگر چیزی باشد زیرا قول قثم [به تنهائی] حجت نیست </w:t>
      </w:r>
      <w:r>
        <w:rPr>
          <w:rFonts w:hint="cs"/>
          <w:sz w:val="28"/>
          <w:szCs w:val="28"/>
          <w:rtl/>
          <w:lang w:bidi="fa-IR"/>
        </w:rPr>
        <w:t>–</w:t>
      </w:r>
      <w:r w:rsidRPr="00EC03A6">
        <w:rPr>
          <w:rStyle w:val="1-Char"/>
          <w:rFonts w:hint="cs"/>
          <w:rtl/>
        </w:rPr>
        <w:t xml:space="preserve"> بر فرض صحت آن ممکن است نظر [شخصی] او </w:t>
      </w:r>
      <w:r w:rsidR="006B7032" w:rsidRPr="00EC03A6">
        <w:rPr>
          <w:rStyle w:val="1-Char"/>
          <w:rFonts w:hint="cs"/>
          <w:rtl/>
        </w:rPr>
        <w:t>ب</w:t>
      </w:r>
      <w:r w:rsidRPr="00EC03A6">
        <w:rPr>
          <w:rStyle w:val="1-Char"/>
          <w:rFonts w:hint="cs"/>
          <w:rtl/>
        </w:rPr>
        <w:t>ا</w:t>
      </w:r>
      <w:r w:rsidR="006B7032" w:rsidRPr="00EC03A6">
        <w:rPr>
          <w:rStyle w:val="1-Char"/>
          <w:rFonts w:hint="cs"/>
          <w:rtl/>
        </w:rPr>
        <w:t>شد</w:t>
      </w:r>
      <w:r w:rsidRPr="00EC03A6">
        <w:rPr>
          <w:rStyle w:val="1-Char"/>
          <w:rFonts w:hint="cs"/>
          <w:rtl/>
        </w:rPr>
        <w:t xml:space="preserve"> و کسی ملزم به [پذیرش] آن نیست.</w:t>
      </w:r>
    </w:p>
    <w:p w:rsidR="007E7A52" w:rsidRPr="00EC03A6" w:rsidRDefault="007E7A52" w:rsidP="00BA60D2">
      <w:pPr>
        <w:tabs>
          <w:tab w:val="right" w:pos="7031"/>
        </w:tabs>
        <w:bidi/>
        <w:ind w:firstLine="284"/>
        <w:jc w:val="both"/>
        <w:rPr>
          <w:rStyle w:val="1-Char"/>
          <w:rtl/>
        </w:rPr>
      </w:pPr>
      <w:r w:rsidRPr="00EC03A6">
        <w:rPr>
          <w:rStyle w:val="1-Char"/>
          <w:rFonts w:hint="cs"/>
          <w:rtl/>
        </w:rPr>
        <w:t>و قول عبدالحسین که می‌گوید</w:t>
      </w:r>
      <w:r w:rsidR="008126A4" w:rsidRPr="00EC03A6">
        <w:rPr>
          <w:rStyle w:val="1-Char"/>
          <w:rFonts w:hint="cs"/>
          <w:rtl/>
        </w:rPr>
        <w:t>:</w:t>
      </w:r>
      <w:r w:rsidRPr="00EC03A6">
        <w:rPr>
          <w:rStyle w:val="1-Char"/>
          <w:rFonts w:hint="cs"/>
          <w:rtl/>
        </w:rPr>
        <w:t xml:space="preserve"> (و مردم می‌دانستند که وارث رسول خدا</w:t>
      </w:r>
      <w:r w:rsidR="00BB6F17" w:rsidRPr="00BB6F17">
        <w:rPr>
          <w:rStyle w:val="1-Char"/>
          <w:rFonts w:cs="CTraditional Arabic" w:hint="cs"/>
          <w:rtl/>
        </w:rPr>
        <w:t xml:space="preserve"> ج </w:t>
      </w:r>
      <w:r w:rsidRPr="00EC03A6">
        <w:rPr>
          <w:rStyle w:val="1-Char"/>
          <w:rFonts w:hint="cs"/>
          <w:rtl/>
        </w:rPr>
        <w:t>تنها علی است و ... باطل است و دلیلی بر آن نیست مگر دلایل خیالی که ذکر شد</w:t>
      </w:r>
      <w:r w:rsidR="006D132E" w:rsidRPr="00EC03A6">
        <w:rPr>
          <w:rStyle w:val="1-Char"/>
          <w:rFonts w:hint="cs"/>
          <w:rtl/>
        </w:rPr>
        <w:t>،</w:t>
      </w:r>
      <w:r w:rsidRPr="00EC03A6">
        <w:rPr>
          <w:rStyle w:val="1-Char"/>
          <w:rFonts w:hint="cs"/>
          <w:rtl/>
        </w:rPr>
        <w:t xml:space="preserve"> و بر همه‌ی</w:t>
      </w:r>
      <w:r w:rsidR="006B7E93">
        <w:rPr>
          <w:rStyle w:val="1-Char"/>
          <w:rFonts w:hint="cs"/>
          <w:rtl/>
        </w:rPr>
        <w:t xml:space="preserve"> آن‌ها </w:t>
      </w:r>
      <w:r w:rsidRPr="00EC03A6">
        <w:rPr>
          <w:rStyle w:val="1-Char"/>
          <w:rFonts w:hint="cs"/>
          <w:rtl/>
        </w:rPr>
        <w:t>ردّ نمودیم، و باطل‌تر</w:t>
      </w:r>
      <w:r w:rsidR="006D132E" w:rsidRPr="00EC03A6">
        <w:rPr>
          <w:rStyle w:val="1-Char"/>
          <w:rFonts w:hint="cs"/>
          <w:rtl/>
        </w:rPr>
        <w:t xml:space="preserve"> </w:t>
      </w:r>
      <w:r w:rsidRPr="00EC03A6">
        <w:rPr>
          <w:rStyle w:val="1-Char"/>
          <w:rFonts w:hint="cs"/>
          <w:rtl/>
        </w:rPr>
        <w:t xml:space="preserve">از </w:t>
      </w:r>
      <w:r w:rsidR="006D132E" w:rsidRPr="00EC03A6">
        <w:rPr>
          <w:rStyle w:val="1-Char"/>
          <w:rFonts w:hint="cs"/>
          <w:rtl/>
        </w:rPr>
        <w:t>همه</w:t>
      </w:r>
      <w:r w:rsidRPr="00EC03A6">
        <w:rPr>
          <w:rStyle w:val="1-Char"/>
          <w:rFonts w:hint="cs"/>
          <w:rtl/>
        </w:rPr>
        <w:t xml:space="preserve"> اینکه می‌گوید</w:t>
      </w:r>
      <w:r w:rsidR="008126A4" w:rsidRPr="00EC03A6">
        <w:rPr>
          <w:rStyle w:val="1-Char"/>
          <w:rFonts w:hint="cs"/>
          <w:rtl/>
        </w:rPr>
        <w:t>:</w:t>
      </w:r>
      <w:r w:rsidRPr="00EC03A6">
        <w:rPr>
          <w:rStyle w:val="1-Char"/>
          <w:rFonts w:hint="cs"/>
          <w:rtl/>
        </w:rPr>
        <w:t xml:space="preserve"> (خداوند ب</w:t>
      </w:r>
      <w:r w:rsidR="006D132E" w:rsidRPr="00EC03A6">
        <w:rPr>
          <w:rStyle w:val="1-Char"/>
          <w:rFonts w:hint="cs"/>
          <w:rtl/>
        </w:rPr>
        <w:t>ه</w:t>
      </w:r>
      <w:r w:rsidRPr="00EC03A6">
        <w:rPr>
          <w:rStyle w:val="1-Char"/>
          <w:rFonts w:hint="cs"/>
          <w:rtl/>
        </w:rPr>
        <w:t xml:space="preserve"> اهل زمین روی نمود و محمد</w:t>
      </w:r>
      <w:r w:rsidR="00BB6F17" w:rsidRPr="00BB6F17">
        <w:rPr>
          <w:rStyle w:val="1-Char"/>
          <w:rFonts w:cs="CTraditional Arabic" w:hint="cs"/>
          <w:rtl/>
        </w:rPr>
        <w:t xml:space="preserve"> ج </w:t>
      </w:r>
      <w:r w:rsidRPr="00EC03A6">
        <w:rPr>
          <w:rStyle w:val="1-Char"/>
          <w:rFonts w:hint="cs"/>
          <w:rtl/>
        </w:rPr>
        <w:t>را به عنوان پیامبر</w:t>
      </w:r>
      <w:r w:rsidR="00BB6F17" w:rsidRPr="00BB6F17">
        <w:rPr>
          <w:rStyle w:val="1-Char"/>
          <w:rFonts w:cs="CTraditional Arabic" w:hint="cs"/>
          <w:rtl/>
        </w:rPr>
        <w:t xml:space="preserve"> ج </w:t>
      </w:r>
      <w:r w:rsidR="006D132E" w:rsidRPr="00EC03A6">
        <w:rPr>
          <w:rStyle w:val="1-Char"/>
          <w:rFonts w:hint="cs"/>
          <w:rtl/>
        </w:rPr>
        <w:t>برگزید، سپس بار دوم به</w:t>
      </w:r>
      <w:r w:rsidRPr="00EC03A6">
        <w:rPr>
          <w:rStyle w:val="1-Char"/>
          <w:rFonts w:hint="cs"/>
          <w:rtl/>
        </w:rPr>
        <w:t xml:space="preserve"> آنان روی نمود و علی را برگزید و به پیامبر</w:t>
      </w:r>
      <w:r w:rsidR="00BB6F17" w:rsidRPr="00BB6F17">
        <w:rPr>
          <w:rStyle w:val="1-Char"/>
          <w:rFonts w:cs="CTraditional Arabic" w:hint="cs"/>
          <w:rtl/>
        </w:rPr>
        <w:t xml:space="preserve"> ج </w:t>
      </w:r>
      <w:r w:rsidRPr="00EC03A6">
        <w:rPr>
          <w:rStyle w:val="1-Char"/>
          <w:rFonts w:hint="cs"/>
          <w:rtl/>
        </w:rPr>
        <w:t xml:space="preserve">وحی نمود که </w:t>
      </w:r>
      <w:r w:rsidR="006D132E" w:rsidRPr="00EC03A6">
        <w:rPr>
          <w:rStyle w:val="1-Char"/>
          <w:rFonts w:hint="cs"/>
          <w:rtl/>
        </w:rPr>
        <w:t>علی</w:t>
      </w:r>
      <w:r w:rsidRPr="00EC03A6">
        <w:rPr>
          <w:rStyle w:val="1-Char"/>
          <w:rFonts w:hint="cs"/>
          <w:rtl/>
        </w:rPr>
        <w:t xml:space="preserve"> را به عنوان وارث و وصی خود اتخاذ نماید) و در این سخن </w:t>
      </w:r>
      <w:r>
        <w:rPr>
          <w:rFonts w:hint="cs"/>
          <w:sz w:val="28"/>
          <w:szCs w:val="28"/>
          <w:rtl/>
          <w:lang w:bidi="fa-IR"/>
        </w:rPr>
        <w:t>–</w:t>
      </w:r>
      <w:r w:rsidRPr="00EC03A6">
        <w:rPr>
          <w:rStyle w:val="1-Char"/>
          <w:rFonts w:hint="cs"/>
          <w:rtl/>
        </w:rPr>
        <w:t xml:space="preserve"> همچون روش همیشگی رافضیان </w:t>
      </w:r>
      <w:r>
        <w:rPr>
          <w:rFonts w:hint="cs"/>
          <w:sz w:val="28"/>
          <w:szCs w:val="28"/>
          <w:rtl/>
          <w:lang w:bidi="fa-IR"/>
        </w:rPr>
        <w:t>–</w:t>
      </w:r>
      <w:r w:rsidRPr="00EC03A6">
        <w:rPr>
          <w:rStyle w:val="1-Char"/>
          <w:rFonts w:hint="cs"/>
          <w:rtl/>
        </w:rPr>
        <w:t xml:space="preserve"> بر حدیث موضوع و جعل شده بر رسول خدا</w:t>
      </w:r>
      <w:r w:rsidR="00BB6F17" w:rsidRPr="00BB6F17">
        <w:rPr>
          <w:rStyle w:val="1-Char"/>
          <w:rFonts w:cs="CTraditional Arabic" w:hint="cs"/>
          <w:rtl/>
        </w:rPr>
        <w:t xml:space="preserve"> ج </w:t>
      </w:r>
      <w:r w:rsidRPr="00EC03A6">
        <w:rPr>
          <w:rStyle w:val="1-Char"/>
          <w:rFonts w:hint="cs"/>
          <w:rtl/>
        </w:rPr>
        <w:t>تکیه نموده است که در مراجعه شماره (48) ذکر آن گذشت و به طور مفصل در مراجعه بعدی [نیز] به آن اشاره خواهد شد.</w:t>
      </w:r>
    </w:p>
    <w:p w:rsidR="007E7A52" w:rsidRPr="00EC03A6" w:rsidRDefault="007E7A52" w:rsidP="00E56ECC">
      <w:pPr>
        <w:tabs>
          <w:tab w:val="right" w:pos="7031"/>
        </w:tabs>
        <w:bidi/>
        <w:ind w:firstLine="284"/>
        <w:jc w:val="both"/>
        <w:rPr>
          <w:rStyle w:val="1-Char"/>
          <w:rtl/>
        </w:rPr>
      </w:pPr>
      <w:r w:rsidRPr="00EC03A6">
        <w:rPr>
          <w:rStyle w:val="1-Char"/>
          <w:rFonts w:hint="cs"/>
          <w:rtl/>
        </w:rPr>
        <w:lastRenderedPageBreak/>
        <w:t xml:space="preserve">و آنچه از (مستدرک) از اسماعیل بن اسحاق قاضی نقل نموده است نزد اهل علم حجت تلقی نمی‌گردد، - و اگر این قول از او صحیح باشد </w:t>
      </w:r>
      <w:r>
        <w:rPr>
          <w:rFonts w:hint="cs"/>
          <w:sz w:val="28"/>
          <w:szCs w:val="28"/>
          <w:rtl/>
          <w:lang w:bidi="fa-IR"/>
        </w:rPr>
        <w:t>–</w:t>
      </w:r>
      <w:r w:rsidRPr="00EC03A6">
        <w:rPr>
          <w:rStyle w:val="1-Char"/>
          <w:rFonts w:hint="cs"/>
          <w:rtl/>
        </w:rPr>
        <w:t xml:space="preserve"> او بر اثر و خبری از قثم (بن عباس) اعتماد و تکیه جسته است که ثابت نمی‌گردد پس چگونه ادعا می‌نماید که بر آن اجماع شده است، و معلوم می‌گردد که این نابخردان آگاه نیستند که خداوند مرا دستور داده است که در زمان تنازع و اختلاف می‌بایست به کتاب خداوند و سنت [مسلّم] پیامبر</w:t>
      </w:r>
      <w:r w:rsidR="00BB6F17" w:rsidRPr="00BB6F17">
        <w:rPr>
          <w:rStyle w:val="1-Char"/>
          <w:rFonts w:cs="CTraditional Arabic" w:hint="cs"/>
          <w:rtl/>
        </w:rPr>
        <w:t xml:space="preserve"> ج </w:t>
      </w:r>
      <w:r w:rsidRPr="00EC03A6">
        <w:rPr>
          <w:rStyle w:val="1-Char"/>
          <w:rFonts w:hint="cs"/>
          <w:rtl/>
        </w:rPr>
        <w:t>ارجاع نمود و خداوند می‌فرماید</w:t>
      </w:r>
      <w:r w:rsidR="008126A4" w:rsidRPr="00EC03A6">
        <w:rPr>
          <w:rStyle w:val="1-Char"/>
          <w:rFonts w:hint="cs"/>
          <w:rtl/>
        </w:rPr>
        <w:t>:</w:t>
      </w:r>
      <w:r w:rsidR="00B70884">
        <w:rPr>
          <w:rStyle w:val="1-Char"/>
          <w:rFonts w:hint="cs"/>
          <w:rtl/>
        </w:rPr>
        <w:t xml:space="preserve"> </w:t>
      </w:r>
      <w:r w:rsidR="00B70884">
        <w:rPr>
          <w:rStyle w:val="1-Char"/>
          <w:rFonts w:ascii="Traditional Arabic" w:hAnsi="Traditional Arabic" w:cs="Traditional Arabic"/>
          <w:rtl/>
        </w:rPr>
        <w:t>﴿</w:t>
      </w:r>
      <w:r w:rsidR="00B70884" w:rsidRPr="00122E9F">
        <w:rPr>
          <w:rStyle w:val="9-Char"/>
          <w:rtl/>
        </w:rPr>
        <w:t xml:space="preserve">فَإِن تَنَٰزَعۡتُمۡ فِي شَيۡءٖ فَرُدُّوهُ إِلَى </w:t>
      </w:r>
      <w:r w:rsidR="00B70884" w:rsidRPr="00122E9F">
        <w:rPr>
          <w:rStyle w:val="9-Char"/>
          <w:rFonts w:hint="cs"/>
          <w:rtl/>
        </w:rPr>
        <w:t>ٱ</w:t>
      </w:r>
      <w:r w:rsidR="00B70884" w:rsidRPr="00122E9F">
        <w:rPr>
          <w:rStyle w:val="9-Char"/>
          <w:rFonts w:hint="eastAsia"/>
          <w:rtl/>
        </w:rPr>
        <w:t>للَّهِ</w:t>
      </w:r>
      <w:r w:rsidR="00B70884" w:rsidRPr="00122E9F">
        <w:rPr>
          <w:rStyle w:val="9-Char"/>
          <w:rtl/>
        </w:rPr>
        <w:t xml:space="preserve"> وَ</w:t>
      </w:r>
      <w:r w:rsidR="00B70884" w:rsidRPr="00122E9F">
        <w:rPr>
          <w:rStyle w:val="9-Char"/>
          <w:rFonts w:hint="cs"/>
          <w:rtl/>
        </w:rPr>
        <w:t>ٱ</w:t>
      </w:r>
      <w:r w:rsidR="00B70884" w:rsidRPr="00122E9F">
        <w:rPr>
          <w:rStyle w:val="9-Char"/>
          <w:rFonts w:hint="eastAsia"/>
          <w:rtl/>
        </w:rPr>
        <w:t>لرَّسُولِ</w:t>
      </w:r>
      <w:r w:rsidR="00B70884" w:rsidRPr="00122E9F">
        <w:rPr>
          <w:rStyle w:val="9-Char"/>
          <w:rtl/>
        </w:rPr>
        <w:t xml:space="preserve"> إِن كُنتُمۡ تُؤۡمِنُونَ بِ</w:t>
      </w:r>
      <w:r w:rsidR="00B70884" w:rsidRPr="00122E9F">
        <w:rPr>
          <w:rStyle w:val="9-Char"/>
          <w:rFonts w:hint="cs"/>
          <w:rtl/>
        </w:rPr>
        <w:t>ٱ</w:t>
      </w:r>
      <w:r w:rsidR="00B70884" w:rsidRPr="00122E9F">
        <w:rPr>
          <w:rStyle w:val="9-Char"/>
          <w:rFonts w:hint="eastAsia"/>
          <w:rtl/>
        </w:rPr>
        <w:t>للَّهِ</w:t>
      </w:r>
      <w:r w:rsidR="00B70884" w:rsidRPr="00122E9F">
        <w:rPr>
          <w:rStyle w:val="9-Char"/>
          <w:rtl/>
        </w:rPr>
        <w:t xml:space="preserve"> وَ</w:t>
      </w:r>
      <w:r w:rsidR="00B70884" w:rsidRPr="00122E9F">
        <w:rPr>
          <w:rStyle w:val="9-Char"/>
          <w:rFonts w:hint="cs"/>
          <w:rtl/>
        </w:rPr>
        <w:t>ٱ</w:t>
      </w:r>
      <w:r w:rsidR="00B70884" w:rsidRPr="00122E9F">
        <w:rPr>
          <w:rStyle w:val="9-Char"/>
          <w:rFonts w:hint="eastAsia"/>
          <w:rtl/>
        </w:rPr>
        <w:t>لۡيَوۡمِ</w:t>
      </w:r>
      <w:r w:rsidR="00B70884" w:rsidRPr="00122E9F">
        <w:rPr>
          <w:rStyle w:val="9-Char"/>
          <w:rtl/>
        </w:rPr>
        <w:t xml:space="preserve"> </w:t>
      </w:r>
      <w:r w:rsidR="00B70884" w:rsidRPr="00122E9F">
        <w:rPr>
          <w:rStyle w:val="9-Char"/>
          <w:rFonts w:hint="cs"/>
          <w:rtl/>
        </w:rPr>
        <w:t>ٱ</w:t>
      </w:r>
      <w:r w:rsidR="00B70884" w:rsidRPr="00122E9F">
        <w:rPr>
          <w:rStyle w:val="9-Char"/>
          <w:rFonts w:hint="eastAsia"/>
          <w:rtl/>
        </w:rPr>
        <w:t>لۡأٓخِرِۚ</w:t>
      </w:r>
      <w:r w:rsidR="00B70884" w:rsidRPr="00122E9F">
        <w:rPr>
          <w:rStyle w:val="9-Char"/>
          <w:rtl/>
        </w:rPr>
        <w:t xml:space="preserve"> ذَٰلِكَ خَيۡرٞ وَأَحۡس</w:t>
      </w:r>
      <w:r w:rsidR="00B70884" w:rsidRPr="00122E9F">
        <w:rPr>
          <w:rStyle w:val="9-Char"/>
          <w:rFonts w:hint="eastAsia"/>
          <w:rtl/>
        </w:rPr>
        <w:t>َنُ</w:t>
      </w:r>
      <w:r w:rsidR="00B70884" w:rsidRPr="00122E9F">
        <w:rPr>
          <w:rStyle w:val="9-Char"/>
          <w:rtl/>
        </w:rPr>
        <w:t xml:space="preserve"> تَأۡوِيلًا٥٩</w:t>
      </w:r>
      <w:r w:rsidR="00B70884">
        <w:rPr>
          <w:rStyle w:val="1-Char"/>
          <w:rFonts w:ascii="Traditional Arabic" w:hAnsi="Traditional Arabic" w:cs="Traditional Arabic"/>
          <w:rtl/>
        </w:rPr>
        <w:t>﴾</w:t>
      </w:r>
      <w:r w:rsidR="00B70884">
        <w:rPr>
          <w:rStyle w:val="1-Char"/>
          <w:rFonts w:hint="cs"/>
          <w:rtl/>
        </w:rPr>
        <w:t xml:space="preserve"> </w:t>
      </w:r>
      <w:r w:rsidR="007A0671" w:rsidRPr="000B122F">
        <w:rPr>
          <w:rStyle w:val="8-Char"/>
          <w:rFonts w:hint="cs"/>
          <w:rtl/>
        </w:rPr>
        <w:t>[</w:t>
      </w:r>
      <w:r w:rsidR="00CE1721" w:rsidRPr="000B122F">
        <w:rPr>
          <w:rStyle w:val="8-Char"/>
          <w:rtl/>
        </w:rPr>
        <w:t>النساء:59</w:t>
      </w:r>
      <w:r w:rsidR="007A0671" w:rsidRPr="000B122F">
        <w:rPr>
          <w:rStyle w:val="8-Char"/>
          <w:rFonts w:hint="cs"/>
          <w:rtl/>
        </w:rPr>
        <w:t>]</w:t>
      </w:r>
    </w:p>
    <w:p w:rsidR="007E7A52" w:rsidRDefault="007E7A52" w:rsidP="007E7A52">
      <w:pPr>
        <w:pStyle w:val="Heading3"/>
        <w:bidi/>
        <w:rPr>
          <w:rtl/>
          <w:lang w:bidi="fa-IR"/>
        </w:rPr>
      </w:pPr>
      <w:bookmarkStart w:id="30" w:name="_Toc430177461"/>
      <w:r>
        <w:rPr>
          <w:rFonts w:hint="cs"/>
          <w:rtl/>
          <w:lang w:bidi="fa-IR"/>
        </w:rPr>
        <w:t>مراجعه (67)</w:t>
      </w:r>
      <w:r w:rsidR="008126A4">
        <w:rPr>
          <w:rFonts w:hint="cs"/>
          <w:rtl/>
          <w:lang w:bidi="fa-IR"/>
        </w:rPr>
        <w:t>:</w:t>
      </w:r>
      <w:bookmarkEnd w:id="30"/>
      <w:r>
        <w:rPr>
          <w:rFonts w:hint="cs"/>
          <w:rtl/>
          <w:lang w:bidi="fa-IR"/>
        </w:rPr>
        <w:t xml:space="preserve"> </w:t>
      </w:r>
    </w:p>
    <w:p w:rsidR="007E7A52" w:rsidRPr="00EC03A6" w:rsidRDefault="007E7A52" w:rsidP="007E7A52">
      <w:pPr>
        <w:tabs>
          <w:tab w:val="right" w:pos="7031"/>
        </w:tabs>
        <w:bidi/>
        <w:ind w:firstLine="284"/>
        <w:jc w:val="both"/>
        <w:rPr>
          <w:rStyle w:val="1-Char"/>
          <w:rtl/>
        </w:rPr>
      </w:pPr>
      <w:r w:rsidRPr="00EC03A6">
        <w:rPr>
          <w:rStyle w:val="1-Char"/>
          <w:rFonts w:hint="cs"/>
          <w:rtl/>
        </w:rPr>
        <w:t>شیخ الأزهر [سلیم البشری] بار دیگر نصوص</w:t>
      </w:r>
      <w:r w:rsidR="00BA60D2" w:rsidRPr="00EC03A6">
        <w:rPr>
          <w:rStyle w:val="1-Char"/>
          <w:rFonts w:hint="cs"/>
          <w:rtl/>
        </w:rPr>
        <w:t>ی</w:t>
      </w:r>
      <w:r w:rsidRPr="00EC03A6">
        <w:rPr>
          <w:rStyle w:val="1-Char"/>
          <w:rFonts w:hint="cs"/>
          <w:rtl/>
        </w:rPr>
        <w:t xml:space="preserve"> را که شیعه برای علی ادعا می‌نماید، درخواست می‌کند.</w:t>
      </w:r>
    </w:p>
    <w:p w:rsidR="007E7A52" w:rsidRDefault="007E7A52" w:rsidP="007E7A52">
      <w:pPr>
        <w:pStyle w:val="Heading3"/>
        <w:bidi/>
        <w:rPr>
          <w:rtl/>
          <w:lang w:bidi="fa-IR"/>
        </w:rPr>
      </w:pPr>
      <w:bookmarkStart w:id="31" w:name="_Toc430177462"/>
      <w:r>
        <w:rPr>
          <w:rFonts w:hint="cs"/>
          <w:rtl/>
          <w:lang w:bidi="fa-IR"/>
        </w:rPr>
        <w:t>مراجعه‌ی (68)</w:t>
      </w:r>
      <w:r w:rsidR="008126A4">
        <w:rPr>
          <w:rFonts w:hint="cs"/>
          <w:rtl/>
          <w:lang w:bidi="fa-IR"/>
        </w:rPr>
        <w:t>:</w:t>
      </w:r>
      <w:r>
        <w:rPr>
          <w:rFonts w:hint="cs"/>
          <w:rtl/>
          <w:lang w:bidi="fa-IR"/>
        </w:rPr>
        <w:t xml:space="preserve"> ش</w:t>
      </w:r>
      <w:r w:rsidR="008126A4">
        <w:rPr>
          <w:rFonts w:hint="cs"/>
          <w:rtl/>
          <w:lang w:bidi="fa-IR"/>
        </w:rPr>
        <w:t>:</w:t>
      </w:r>
      <w:bookmarkEnd w:id="31"/>
    </w:p>
    <w:p w:rsidR="007E7A52" w:rsidRPr="00EC03A6" w:rsidRDefault="007E7A52" w:rsidP="007E7A52">
      <w:pPr>
        <w:tabs>
          <w:tab w:val="right" w:pos="7031"/>
        </w:tabs>
        <w:bidi/>
        <w:ind w:firstLine="284"/>
        <w:jc w:val="both"/>
        <w:rPr>
          <w:rStyle w:val="1-Char"/>
          <w:rtl/>
        </w:rPr>
      </w:pPr>
      <w:r w:rsidRPr="00EC03A6">
        <w:rPr>
          <w:rStyle w:val="1-Char"/>
          <w:rFonts w:hint="cs"/>
          <w:rtl/>
        </w:rPr>
        <w:t>نقل مجموعه‌ای از احادیث و آثار مزعوم در وصیت</w:t>
      </w:r>
      <w:r w:rsidR="0077512F" w:rsidRPr="00EC03A6">
        <w:rPr>
          <w:rStyle w:val="1-Char"/>
          <w:rFonts w:hint="cs"/>
          <w:rtl/>
        </w:rPr>
        <w:t>؛</w:t>
      </w:r>
      <w:r w:rsidRPr="00EC03A6">
        <w:rPr>
          <w:rStyle w:val="1-Char"/>
          <w:rFonts w:hint="cs"/>
          <w:rtl/>
        </w:rPr>
        <w:t xml:space="preserve"> غالب آن تکراری و روایت جدیدی در میان</w:t>
      </w:r>
      <w:r w:rsidR="006B7E93">
        <w:rPr>
          <w:rStyle w:val="1-Char"/>
          <w:rFonts w:hint="cs"/>
          <w:rtl/>
        </w:rPr>
        <w:t xml:space="preserve"> آن‌ها </w:t>
      </w:r>
      <w:r w:rsidRPr="00EC03A6">
        <w:rPr>
          <w:rStyle w:val="1-Char"/>
          <w:rFonts w:hint="cs"/>
          <w:rtl/>
        </w:rPr>
        <w:t>نیست.</w:t>
      </w:r>
    </w:p>
    <w:p w:rsidR="007E7A52" w:rsidRDefault="007E7A52" w:rsidP="007E7A52">
      <w:pPr>
        <w:pStyle w:val="Heading3"/>
        <w:bidi/>
        <w:rPr>
          <w:rtl/>
          <w:lang w:bidi="fa-IR"/>
        </w:rPr>
      </w:pPr>
      <w:bookmarkStart w:id="32" w:name="_Toc430177463"/>
      <w:r>
        <w:rPr>
          <w:rFonts w:hint="cs"/>
          <w:rtl/>
          <w:lang w:bidi="fa-IR"/>
        </w:rPr>
        <w:t>پاسخ بر مراجعه (68)</w:t>
      </w:r>
      <w:r w:rsidR="008126A4">
        <w:rPr>
          <w:rFonts w:hint="cs"/>
          <w:rtl/>
          <w:lang w:bidi="fa-IR"/>
        </w:rPr>
        <w:t>:</w:t>
      </w:r>
      <w:bookmarkEnd w:id="32"/>
    </w:p>
    <w:p w:rsidR="007E7A52" w:rsidRPr="00EC03A6" w:rsidRDefault="007E7A52" w:rsidP="0077512F">
      <w:pPr>
        <w:tabs>
          <w:tab w:val="right" w:pos="7031"/>
        </w:tabs>
        <w:bidi/>
        <w:ind w:firstLine="284"/>
        <w:jc w:val="both"/>
        <w:rPr>
          <w:rStyle w:val="1-Char"/>
          <w:rtl/>
        </w:rPr>
      </w:pPr>
      <w:r w:rsidRPr="00EC03A6">
        <w:rPr>
          <w:rStyle w:val="1-Char"/>
          <w:rFonts w:hint="cs"/>
          <w:rtl/>
        </w:rPr>
        <w:t>نقض تمام احادیث و آثار مزعوم عبدالحسین و نقد علمی آن این مراجعه خاص وصایای مزعوم شیعه برای علی است و عبدالحسین در این مراجعه با افترایی جدید از افتراهای فراوان او که در این کتاب است می‌گوید</w:t>
      </w:r>
      <w:r w:rsidR="008126A4" w:rsidRPr="00EC03A6">
        <w:rPr>
          <w:rStyle w:val="1-Char"/>
          <w:rFonts w:hint="cs"/>
          <w:rtl/>
        </w:rPr>
        <w:t>:</w:t>
      </w:r>
      <w:r w:rsidRPr="00EC03A6">
        <w:rPr>
          <w:rStyle w:val="1-Char"/>
          <w:rFonts w:hint="cs"/>
          <w:rtl/>
        </w:rPr>
        <w:t xml:space="preserve"> (نصوص وصیت از</w:t>
      </w:r>
      <w:r w:rsidR="00641787" w:rsidRPr="00EC03A6">
        <w:rPr>
          <w:rStyle w:val="1-Char"/>
          <w:rFonts w:hint="cs"/>
          <w:rtl/>
        </w:rPr>
        <w:t xml:space="preserve"> </w:t>
      </w:r>
      <w:r w:rsidRPr="00EC03A6">
        <w:rPr>
          <w:rStyle w:val="1-Char"/>
          <w:rFonts w:hint="cs"/>
          <w:rtl/>
        </w:rPr>
        <w:t>ائمه اهل بیت متواتر است). اگر قصه او از این نصوص آن است که از طریق اهل سنت و یا که کتب آنان روایت شده است، تماماً باطل و دروغ است، و علم حدیث و مسانید را تغییر داده است. [به طور مفصل بیان خواهد شد] و اگر منظور او از آن نصوص آن است که شیعه در کتاب</w:t>
      </w:r>
      <w:r w:rsidR="00DE6EFE">
        <w:rPr>
          <w:rStyle w:val="1-Char"/>
          <w:rFonts w:hint="eastAsia"/>
          <w:rtl/>
        </w:rPr>
        <w:t>‌</w:t>
      </w:r>
      <w:r w:rsidRPr="00EC03A6">
        <w:rPr>
          <w:rStyle w:val="1-Char"/>
          <w:rFonts w:hint="cs"/>
          <w:rtl/>
        </w:rPr>
        <w:t>هایشان روایت نموده‌اند ذکر آن در اینجا حماقت است و او با زعم خویش می‌خواهد بر اهل سنت اقامه‌ی حجت نماید و آنچه به آن اشاره نموده است در مراجعه‌ی (شماره 20) با پاسخ بر آن ذکر گردید.</w:t>
      </w:r>
    </w:p>
    <w:p w:rsidR="007E7A52" w:rsidRPr="00EC03A6" w:rsidRDefault="007E7A52" w:rsidP="00060B31">
      <w:pPr>
        <w:tabs>
          <w:tab w:val="right" w:pos="7031"/>
        </w:tabs>
        <w:bidi/>
        <w:ind w:firstLine="284"/>
        <w:jc w:val="both"/>
        <w:rPr>
          <w:rStyle w:val="1-Char"/>
          <w:rtl/>
        </w:rPr>
      </w:pPr>
      <w:r w:rsidRPr="00EC03A6">
        <w:rPr>
          <w:rStyle w:val="1-Char"/>
          <w:rFonts w:hint="cs"/>
          <w:rtl/>
        </w:rPr>
        <w:t>و همواره به ذکر نصوص م</w:t>
      </w:r>
      <w:r w:rsidR="00641787" w:rsidRPr="00EC03A6">
        <w:rPr>
          <w:rStyle w:val="1-Char"/>
          <w:rFonts w:hint="cs"/>
          <w:rtl/>
        </w:rPr>
        <w:t>وه</w:t>
      </w:r>
      <w:r w:rsidRPr="00EC03A6">
        <w:rPr>
          <w:rStyle w:val="1-Char"/>
          <w:rFonts w:hint="cs"/>
          <w:rtl/>
        </w:rPr>
        <w:t xml:space="preserve">وم مرتبط با وصیّت می‌پردازد </w:t>
      </w:r>
      <w:r w:rsidR="00641787" w:rsidRPr="00EC03A6">
        <w:rPr>
          <w:rStyle w:val="1-Char"/>
          <w:rFonts w:hint="cs"/>
          <w:rtl/>
        </w:rPr>
        <w:t>که</w:t>
      </w:r>
      <w:r w:rsidRPr="00EC03A6">
        <w:rPr>
          <w:rStyle w:val="1-Char"/>
          <w:rFonts w:hint="cs"/>
          <w:rtl/>
        </w:rPr>
        <w:t xml:space="preserve"> </w:t>
      </w:r>
      <w:r w:rsidR="00641787" w:rsidRPr="00EC03A6">
        <w:rPr>
          <w:rStyle w:val="1-Char"/>
          <w:rFonts w:hint="cs"/>
          <w:rtl/>
        </w:rPr>
        <w:t>قبلاً</w:t>
      </w:r>
      <w:r w:rsidRPr="00EC03A6">
        <w:rPr>
          <w:rStyle w:val="1-Char"/>
          <w:rFonts w:hint="cs"/>
          <w:rtl/>
        </w:rPr>
        <w:t xml:space="preserve"> ذکر </w:t>
      </w:r>
      <w:r w:rsidR="00641787" w:rsidRPr="00EC03A6">
        <w:rPr>
          <w:rStyle w:val="1-Char"/>
          <w:rFonts w:hint="cs"/>
          <w:rtl/>
        </w:rPr>
        <w:t xml:space="preserve">آن </w:t>
      </w:r>
      <w:r w:rsidRPr="00EC03A6">
        <w:rPr>
          <w:rStyle w:val="1-Char"/>
          <w:rFonts w:hint="cs"/>
          <w:rtl/>
        </w:rPr>
        <w:t xml:space="preserve">گردید و به یاری خداوند به بیان </w:t>
      </w:r>
      <w:r w:rsidR="003B63DB" w:rsidRPr="00EC03A6">
        <w:rPr>
          <w:rStyle w:val="1-Char"/>
          <w:rFonts w:hint="cs"/>
          <w:rtl/>
        </w:rPr>
        <w:t>مواضعی</w:t>
      </w:r>
      <w:r w:rsidRPr="00EC03A6">
        <w:rPr>
          <w:rStyle w:val="1-Char"/>
          <w:rFonts w:hint="cs"/>
          <w:rtl/>
        </w:rPr>
        <w:t xml:space="preserve"> از این کتاب که نصوص در</w:t>
      </w:r>
      <w:r w:rsidR="006B7E93">
        <w:rPr>
          <w:rStyle w:val="1-Char"/>
          <w:rFonts w:hint="cs"/>
          <w:rtl/>
        </w:rPr>
        <w:t xml:space="preserve"> آن‌ها </w:t>
      </w:r>
      <w:r w:rsidRPr="00EC03A6">
        <w:rPr>
          <w:rStyle w:val="1-Char"/>
          <w:rFonts w:hint="cs"/>
          <w:rtl/>
        </w:rPr>
        <w:t xml:space="preserve">ذکر گردید خواهیم </w:t>
      </w:r>
      <w:r w:rsidRPr="00EC03A6">
        <w:rPr>
          <w:rStyle w:val="1-Char"/>
          <w:rFonts w:hint="cs"/>
          <w:rtl/>
        </w:rPr>
        <w:lastRenderedPageBreak/>
        <w:t>پرداخت، و اولین نص حدیث بریده می‌باشد که از رسول خدا</w:t>
      </w:r>
      <w:r w:rsidR="00BB6F17" w:rsidRPr="00BB6F17">
        <w:rPr>
          <w:rStyle w:val="1-Char"/>
          <w:rFonts w:cs="CTraditional Arabic" w:hint="cs"/>
          <w:rtl/>
        </w:rPr>
        <w:t xml:space="preserve"> ج </w:t>
      </w:r>
      <w:r w:rsidRPr="00EC03A6">
        <w:rPr>
          <w:rStyle w:val="1-Char"/>
          <w:rFonts w:hint="cs"/>
          <w:rtl/>
        </w:rPr>
        <w:t>روایت است</w:t>
      </w:r>
      <w:r w:rsidR="008126A4" w:rsidRPr="00EC03A6">
        <w:rPr>
          <w:rStyle w:val="1-Char"/>
          <w:rFonts w:hint="cs"/>
          <w:rtl/>
        </w:rPr>
        <w:t>:</w:t>
      </w:r>
      <w:r w:rsidRPr="00EC03A6">
        <w:rPr>
          <w:rStyle w:val="1-Char"/>
          <w:rFonts w:hint="cs"/>
          <w:rtl/>
        </w:rPr>
        <w:t xml:space="preserve"> (هر پیامبر وصی و وارثی دارد وصی و وارث من علی بن ابی طالب است) و روایت مذکور موضوع و بر پیامبر</w:t>
      </w:r>
      <w:r w:rsidR="00BB6F17" w:rsidRPr="00BB6F17">
        <w:rPr>
          <w:rStyle w:val="1-Char"/>
          <w:rFonts w:cs="CTraditional Arabic" w:hint="cs"/>
          <w:rtl/>
        </w:rPr>
        <w:t xml:space="preserve"> ج </w:t>
      </w:r>
      <w:r w:rsidRPr="00EC03A6">
        <w:rPr>
          <w:rStyle w:val="1-Char"/>
          <w:rFonts w:hint="cs"/>
          <w:rtl/>
        </w:rPr>
        <w:t xml:space="preserve">جعل نموده‌اند و عبدالحسین رافضی به علت جهل و </w:t>
      </w:r>
      <w:r w:rsidR="00E56E31" w:rsidRPr="00EC03A6">
        <w:rPr>
          <w:rStyle w:val="1-Char"/>
          <w:rFonts w:hint="cs"/>
          <w:rtl/>
        </w:rPr>
        <w:t>بی‌خبری</w:t>
      </w:r>
      <w:r w:rsidR="006B7E93">
        <w:rPr>
          <w:rStyle w:val="1-Char"/>
          <w:rFonts w:hint="cs"/>
          <w:rtl/>
        </w:rPr>
        <w:t xml:space="preserve"> آن را </w:t>
      </w:r>
      <w:r w:rsidRPr="00EC03A6">
        <w:rPr>
          <w:rStyle w:val="1-Char"/>
          <w:rFonts w:hint="cs"/>
          <w:rtl/>
        </w:rPr>
        <w:t>به ذهبی در (المیزان) نسبت داده است، با این وجود شریک القاضی را میان ابن اسحاق و ابوربیعه‌ی ا</w:t>
      </w:r>
      <w:r w:rsidR="00E56E31" w:rsidRPr="00EC03A6">
        <w:rPr>
          <w:rStyle w:val="1-Char"/>
          <w:rFonts w:hint="cs"/>
          <w:rtl/>
        </w:rPr>
        <w:t>َ</w:t>
      </w:r>
      <w:r w:rsidRPr="00EC03A6">
        <w:rPr>
          <w:rStyle w:val="1-Char"/>
          <w:rFonts w:hint="cs"/>
          <w:rtl/>
        </w:rPr>
        <w:t>یادی از اسناد روایت حذف و ساقط نموده است و ذهبی در (المیزان) (2/273)</w:t>
      </w:r>
      <w:r w:rsidR="006B7E93">
        <w:rPr>
          <w:rStyle w:val="1-Char"/>
          <w:rFonts w:hint="cs"/>
          <w:rtl/>
        </w:rPr>
        <w:t xml:space="preserve"> آن را </w:t>
      </w:r>
      <w:r w:rsidRPr="00EC03A6">
        <w:rPr>
          <w:rStyle w:val="1-Char"/>
          <w:rFonts w:hint="cs"/>
          <w:rtl/>
        </w:rPr>
        <w:t>از طرق محمد بن حمید رازی از سلمه الابرش از ابن اسحاق از شریک از ابوربیعه ایادی از ابن برید از پدرش روایت نموده است، و بغوی [هم]</w:t>
      </w:r>
      <w:r w:rsidR="006B7E93">
        <w:rPr>
          <w:rStyle w:val="1-Char"/>
          <w:rFonts w:hint="cs"/>
          <w:rtl/>
        </w:rPr>
        <w:t xml:space="preserve"> آن را </w:t>
      </w:r>
      <w:r w:rsidRPr="00EC03A6">
        <w:rPr>
          <w:rStyle w:val="1-Char"/>
          <w:rFonts w:hint="cs"/>
          <w:rtl/>
        </w:rPr>
        <w:t>از طریق محمد بن حمید روایت کرده است و ابن الجوزی</w:t>
      </w:r>
      <w:r w:rsidR="006B7E93">
        <w:rPr>
          <w:rStyle w:val="1-Char"/>
          <w:rFonts w:hint="cs"/>
          <w:rtl/>
        </w:rPr>
        <w:t xml:space="preserve"> آن را </w:t>
      </w:r>
      <w:r w:rsidRPr="00EC03A6">
        <w:rPr>
          <w:rStyle w:val="1-Char"/>
          <w:rFonts w:hint="cs"/>
          <w:rtl/>
        </w:rPr>
        <w:t>در (الموضوعات) از بغوی تخریج نموده است و سیوطی در (اللآلی المصنوعه) (1/359) از دو طریق روایت مذکور را نقل کرده است، و ذهبی در ادامه روایت می‌افزاید</w:t>
      </w:r>
      <w:r w:rsidR="008126A4" w:rsidRPr="00EC03A6">
        <w:rPr>
          <w:rStyle w:val="1-Char"/>
          <w:rFonts w:hint="cs"/>
          <w:rtl/>
        </w:rPr>
        <w:t>:</w:t>
      </w:r>
      <w:r w:rsidRPr="00EC03A6">
        <w:rPr>
          <w:rStyle w:val="1-Char"/>
          <w:rFonts w:hint="cs"/>
          <w:rtl/>
        </w:rPr>
        <w:t xml:space="preserve"> (این دروغ است و شریک القاضی</w:t>
      </w:r>
      <w:r w:rsidR="006B7E93">
        <w:rPr>
          <w:rStyle w:val="1-Char"/>
          <w:rFonts w:hint="cs"/>
          <w:rtl/>
        </w:rPr>
        <w:t xml:space="preserve"> آن را </w:t>
      </w:r>
      <w:r w:rsidRPr="00EC03A6">
        <w:rPr>
          <w:rStyle w:val="1-Char"/>
          <w:rFonts w:hint="cs"/>
          <w:rtl/>
        </w:rPr>
        <w:t>نمی‌پذیرد) و ذهبی علیرغم میل عبدالحسین سخن راستی گفته است زیرا به استثنای بریده صحابی و پسرش همه‌ی رجال اسناد آن ضعیف و جای سخن و حرف می‌باشند، و ابوربیعه (عمر بن ربیعه) ابوحاتم درباره‌ی او می‌گوید</w:t>
      </w:r>
      <w:r w:rsidR="008126A4" w:rsidRPr="00EC03A6">
        <w:rPr>
          <w:rStyle w:val="1-Char"/>
          <w:rFonts w:hint="cs"/>
          <w:rtl/>
        </w:rPr>
        <w:t>:</w:t>
      </w:r>
      <w:r w:rsidRPr="00EC03A6">
        <w:rPr>
          <w:rStyle w:val="1-Char"/>
          <w:rFonts w:hint="cs"/>
          <w:rtl/>
        </w:rPr>
        <w:t xml:space="preserve"> او منکر الحدیث است، و شریک با وجود جایگاه ارزشمند او </w:t>
      </w:r>
      <w:r>
        <w:rPr>
          <w:rFonts w:hint="cs"/>
          <w:sz w:val="28"/>
          <w:szCs w:val="28"/>
          <w:rtl/>
          <w:lang w:bidi="fa-IR"/>
        </w:rPr>
        <w:t>–</w:t>
      </w:r>
      <w:r w:rsidR="002D2C43">
        <w:rPr>
          <w:rFonts w:hint="cs"/>
          <w:sz w:val="28"/>
          <w:szCs w:val="28"/>
          <w:rtl/>
          <w:lang w:bidi="fa-IR"/>
        </w:rPr>
        <w:t xml:space="preserve"> </w:t>
      </w:r>
      <w:r w:rsidRPr="00EC03A6">
        <w:rPr>
          <w:rStyle w:val="1-Char"/>
          <w:rFonts w:hint="cs"/>
          <w:rtl/>
        </w:rPr>
        <w:t xml:space="preserve">که در ضمن راویان صدگانه با شماره (40) بحث آن ذکر شد </w:t>
      </w:r>
      <w:r>
        <w:rPr>
          <w:rFonts w:hint="cs"/>
          <w:sz w:val="28"/>
          <w:szCs w:val="28"/>
          <w:rtl/>
          <w:lang w:bidi="fa-IR"/>
        </w:rPr>
        <w:t>–</w:t>
      </w:r>
      <w:r w:rsidRPr="00EC03A6">
        <w:rPr>
          <w:rStyle w:val="1-Char"/>
          <w:rFonts w:hint="cs"/>
          <w:rtl/>
        </w:rPr>
        <w:t xml:space="preserve"> به کم حافظه‌ای معروف است. و ابن اسحاق هم از لحاظ اسناد اهل تدلیس است، و سلمه بن فضل بن ا</w:t>
      </w:r>
      <w:r w:rsidR="002D2C43" w:rsidRPr="00EC03A6">
        <w:rPr>
          <w:rStyle w:val="1-Char"/>
          <w:rFonts w:hint="cs"/>
          <w:rtl/>
        </w:rPr>
        <w:t xml:space="preserve">برش </w:t>
      </w:r>
      <w:r w:rsidRPr="00EC03A6">
        <w:rPr>
          <w:rStyle w:val="1-Char"/>
          <w:rFonts w:hint="cs"/>
          <w:rtl/>
        </w:rPr>
        <w:t>به علت کثرت اشتباه و سوء حافظه در اسناد [روایت] ضعیف است و او [هم] در زمره‌ی راویان صدگانه تحت شماره‌ی [34] بحث آن گذشت و لیکن علت واقعی حذف این حدیث و موضوع بودن آن وجود محمد بن حمید رازی در اسناد آن است، و ابوزعه، صالح جزر، ابن خراشی و علی بن مهران او را تکذیب نموده‌اند و یعقوب بن شیبه درباره‌ی او می‌گوید</w:t>
      </w:r>
      <w:r w:rsidR="008126A4" w:rsidRPr="00EC03A6">
        <w:rPr>
          <w:rStyle w:val="1-Char"/>
          <w:rFonts w:hint="cs"/>
          <w:rtl/>
        </w:rPr>
        <w:t>:</w:t>
      </w:r>
      <w:r w:rsidRPr="00EC03A6">
        <w:rPr>
          <w:rStyle w:val="1-Char"/>
          <w:rFonts w:hint="cs"/>
          <w:rtl/>
        </w:rPr>
        <w:t xml:space="preserve"> </w:t>
      </w:r>
      <w:r w:rsidR="00844F89" w:rsidRPr="00EC03A6">
        <w:rPr>
          <w:rStyle w:val="1-Char"/>
          <w:rFonts w:hint="cs"/>
          <w:rtl/>
        </w:rPr>
        <w:t>[</w:t>
      </w:r>
      <w:r w:rsidRPr="00EC03A6">
        <w:rPr>
          <w:rStyle w:val="1-Char"/>
          <w:rFonts w:hint="cs"/>
          <w:rtl/>
        </w:rPr>
        <w:t>او بسیار از لحاظ اسناد روایت</w:t>
      </w:r>
      <w:r w:rsidR="00844F89" w:rsidRPr="00EC03A6">
        <w:rPr>
          <w:rStyle w:val="1-Char"/>
          <w:rFonts w:hint="cs"/>
          <w:rtl/>
        </w:rPr>
        <w:t>]</w:t>
      </w:r>
      <w:r w:rsidRPr="00EC03A6">
        <w:rPr>
          <w:rStyle w:val="1-Char"/>
          <w:rFonts w:hint="cs"/>
          <w:rtl/>
        </w:rPr>
        <w:t xml:space="preserve"> منکر الحدیث است، و نجاری هم گفته است در او نظر و سخن است و نسائی گفته او موثوق نیست و رازی و ابوحاتم و نیز او </w:t>
      </w:r>
      <w:r w:rsidR="00844F89" w:rsidRPr="00EC03A6">
        <w:rPr>
          <w:rStyle w:val="1-Char"/>
          <w:rFonts w:hint="cs"/>
          <w:rtl/>
        </w:rPr>
        <w:t xml:space="preserve">را </w:t>
      </w:r>
      <w:r w:rsidRPr="00EC03A6">
        <w:rPr>
          <w:rStyle w:val="1-Char"/>
          <w:rFonts w:hint="cs"/>
          <w:rtl/>
        </w:rPr>
        <w:t>متهم نموده‌اند و او با توانای حافظه‌ی زیاد بسیار دروغگوست و این جرح واضحی است و بر مبنای علوم الحدیث می‌بایست بر هر تعدیلی مقدم شود و در (ج 1/261) نیز</w:t>
      </w:r>
      <w:r w:rsidR="006B7E93">
        <w:rPr>
          <w:rStyle w:val="1-Char"/>
          <w:rFonts w:hint="cs"/>
          <w:rtl/>
        </w:rPr>
        <w:t xml:space="preserve"> آن را </w:t>
      </w:r>
      <w:r w:rsidRPr="00EC03A6">
        <w:rPr>
          <w:rStyle w:val="1-Char"/>
          <w:rFonts w:hint="cs"/>
          <w:rtl/>
        </w:rPr>
        <w:t xml:space="preserve">ذکر نموده‌ایم. و با این توضیح اعتماد امام احمد و ابن معین به او نادیده گرفته می‌شود زیرا او را نشناخته‌اند و آنچه ذهبی در (المیزان) نقل </w:t>
      </w:r>
      <w:r w:rsidRPr="00EC03A6">
        <w:rPr>
          <w:rStyle w:val="1-Char"/>
          <w:rFonts w:hint="eastAsia"/>
          <w:rtl/>
        </w:rPr>
        <w:t>‌می‌نماید بیانگر این مدع</w:t>
      </w:r>
      <w:r w:rsidRPr="00EC03A6">
        <w:rPr>
          <w:rStyle w:val="1-Char"/>
          <w:rFonts w:hint="cs"/>
          <w:rtl/>
        </w:rPr>
        <w:t>است که در شرح حال ابن حمید گفته شده است که ابوعلی نیشابوری می‌گوید</w:t>
      </w:r>
      <w:r w:rsidR="008126A4" w:rsidRPr="00EC03A6">
        <w:rPr>
          <w:rStyle w:val="1-Char"/>
          <w:rFonts w:hint="cs"/>
          <w:rtl/>
        </w:rPr>
        <w:t>:</w:t>
      </w:r>
      <w:r w:rsidRPr="00EC03A6">
        <w:rPr>
          <w:rStyle w:val="1-Char"/>
          <w:rFonts w:hint="cs"/>
          <w:rtl/>
        </w:rPr>
        <w:t xml:space="preserve"> به ابن خزیمه گفتم، چه می‌شد که از ابوحمید اسناد [روایت] می‌نمودی زیرا امام احمد او را مورد ستایش قرار </w:t>
      </w:r>
      <w:r w:rsidRPr="00EC03A6">
        <w:rPr>
          <w:rStyle w:val="1-Char"/>
          <w:rFonts w:hint="cs"/>
          <w:rtl/>
        </w:rPr>
        <w:lastRenderedPageBreak/>
        <w:t xml:space="preserve">داده است، </w:t>
      </w:r>
      <w:r w:rsidR="00844F89" w:rsidRPr="00EC03A6">
        <w:rPr>
          <w:rStyle w:val="1-Char"/>
          <w:rFonts w:hint="cs"/>
          <w:rtl/>
        </w:rPr>
        <w:t>گفت او را نشناخته است، و اگر همچون</w:t>
      </w:r>
      <w:r w:rsidRPr="00EC03A6">
        <w:rPr>
          <w:rStyle w:val="1-Char"/>
          <w:rFonts w:hint="cs"/>
          <w:rtl/>
        </w:rPr>
        <w:t xml:space="preserve"> ما او را می‌شناخت هرگز او را مدح نمی‌کرد، و اما آنچه عبدالحسین ادّعا نموده است که بغوی و طبری ابن حمید را ستوده‌اند این کذب محض است، نمی‌توان</w:t>
      </w:r>
      <w:r w:rsidR="006B7E93">
        <w:rPr>
          <w:rStyle w:val="1-Char"/>
          <w:rFonts w:hint="cs"/>
          <w:rtl/>
        </w:rPr>
        <w:t xml:space="preserve"> آن را </w:t>
      </w:r>
      <w:r w:rsidRPr="00EC03A6">
        <w:rPr>
          <w:rStyle w:val="1-Char"/>
          <w:rFonts w:hint="cs"/>
          <w:rtl/>
        </w:rPr>
        <w:t>اثبات کرد، و حجتی هم ندارد؟؟ روایت بغوی و طبری از ابن حمید جای اعتبار نیست، و</w:t>
      </w:r>
      <w:r w:rsidR="006B7E93">
        <w:rPr>
          <w:rStyle w:val="1-Char"/>
          <w:rFonts w:hint="cs"/>
          <w:rtl/>
        </w:rPr>
        <w:t xml:space="preserve"> آن‌ها </w:t>
      </w:r>
      <w:r w:rsidRPr="00EC03A6">
        <w:rPr>
          <w:rStyle w:val="1-Char"/>
          <w:rFonts w:hint="cs"/>
          <w:rtl/>
        </w:rPr>
        <w:t>ملتزم نشده‌اند که از اهل ثقه روایت نمایند و چنین ادعایی هم نکرده‌اند، و در قواعد مصطلح [علوم الحدیث] (ج 1/262) گفتیم که روایت معتمد از یک راوی یکبار به عنوان تعدیل و توثیق برای او به شمار نمی‌آید، مگر اینکه از صاحبان صحیح البخاری و م</w:t>
      </w:r>
      <w:r w:rsidR="008546A3" w:rsidRPr="00EC03A6">
        <w:rPr>
          <w:rStyle w:val="1-Char"/>
          <w:rFonts w:hint="cs"/>
          <w:rtl/>
        </w:rPr>
        <w:t>ُ</w:t>
      </w:r>
      <w:r w:rsidRPr="00EC03A6">
        <w:rPr>
          <w:rStyle w:val="1-Char"/>
          <w:rFonts w:hint="cs"/>
          <w:rtl/>
        </w:rPr>
        <w:t>سلم باشد.</w:t>
      </w:r>
    </w:p>
    <w:p w:rsidR="007E7A52" w:rsidRPr="00EC03A6" w:rsidRDefault="007E7A52" w:rsidP="00570DAD">
      <w:pPr>
        <w:tabs>
          <w:tab w:val="right" w:pos="7031"/>
        </w:tabs>
        <w:bidi/>
        <w:ind w:firstLine="284"/>
        <w:jc w:val="both"/>
        <w:rPr>
          <w:rStyle w:val="1-Char"/>
          <w:rtl/>
        </w:rPr>
      </w:pPr>
      <w:r w:rsidRPr="00EC03A6">
        <w:rPr>
          <w:rStyle w:val="1-Char"/>
          <w:rFonts w:hint="cs"/>
          <w:rtl/>
        </w:rPr>
        <w:t>و تمام آنچه گفته شد بیانگر بی‌پاسخ ماندن عبدالحسین و اعتراض او بر ذهبی در حاشیه‌ی (1/237) می‌باشد و از اینکه در مورد ابوحمید می‌گوید</w:t>
      </w:r>
      <w:r w:rsidR="008126A4" w:rsidRPr="00EC03A6">
        <w:rPr>
          <w:rStyle w:val="1-Char"/>
          <w:rFonts w:hint="cs"/>
          <w:rtl/>
        </w:rPr>
        <w:t>:</w:t>
      </w:r>
      <w:r w:rsidRPr="00EC03A6">
        <w:rPr>
          <w:rStyle w:val="1-Char"/>
          <w:rFonts w:hint="cs"/>
          <w:rtl/>
        </w:rPr>
        <w:t xml:space="preserve"> (او از گذشتگان ذهبی است) سخن باطلی است ابن حمید که به خاطر تشیع بودنش بلکه به علت اینکه آنان در کذب و نیرنگی که در کتاب عبدالحسین دیده‌ایم از پیشگامان عبدالحسین و</w:t>
      </w:r>
      <w:r w:rsidR="00570DAD" w:rsidRPr="00EC03A6">
        <w:rPr>
          <w:rStyle w:val="1-Char"/>
          <w:rFonts w:hint="cs"/>
          <w:rtl/>
        </w:rPr>
        <w:t xml:space="preserve"> </w:t>
      </w:r>
      <w:r w:rsidRPr="00EC03A6">
        <w:rPr>
          <w:rStyle w:val="1-Char"/>
          <w:rFonts w:hint="cs"/>
          <w:rtl/>
        </w:rPr>
        <w:t xml:space="preserve">ابن مطهر [حلی] و سایر پیشوایان رافضی است ومحمد بن حمید رازی از میان متهمین به کذب تنها کسی نیست این حدیث را روایت کرده است بلکه کذاب دیگری </w:t>
      </w:r>
      <w:r w:rsidR="007C648E">
        <w:rPr>
          <w:rStyle w:val="1-Char"/>
          <w:rFonts w:hint="cs"/>
          <w:rtl/>
        </w:rPr>
        <w:t>همچنان که</w:t>
      </w:r>
      <w:r w:rsidRPr="00EC03A6">
        <w:rPr>
          <w:rStyle w:val="1-Char"/>
          <w:rFonts w:hint="cs"/>
          <w:rtl/>
        </w:rPr>
        <w:t xml:space="preserve"> سیوطی در (اللآلی المصنوعه) (1/395) گفته است به نام احمد بن عبدالله فریانی </w:t>
      </w:r>
      <w:r w:rsidR="00EC17B8" w:rsidRPr="00EC03A6">
        <w:rPr>
          <w:rStyle w:val="1-Char"/>
          <w:rFonts w:hint="cs"/>
          <w:rtl/>
        </w:rPr>
        <w:t>[</w:t>
      </w:r>
      <w:r w:rsidRPr="00EC03A6">
        <w:rPr>
          <w:rStyle w:val="1-Char"/>
          <w:rFonts w:hint="cs"/>
          <w:rtl/>
        </w:rPr>
        <w:t>یا فریانانی</w:t>
      </w:r>
      <w:r w:rsidR="00EC17B8" w:rsidRPr="00EC03A6">
        <w:rPr>
          <w:rStyle w:val="1-Char"/>
          <w:rFonts w:hint="cs"/>
          <w:rtl/>
        </w:rPr>
        <w:t>]</w:t>
      </w:r>
      <w:r w:rsidRPr="00EC03A6">
        <w:rPr>
          <w:rStyle w:val="1-Char"/>
          <w:rFonts w:hint="cs"/>
          <w:rtl/>
        </w:rPr>
        <w:t xml:space="preserve"> روایت مذکور را از سلمه بن ابرش نقل و روایت کرده است که حافظ ابونعیم درباره‌ی او گفته است</w:t>
      </w:r>
      <w:r w:rsidR="008126A4" w:rsidRPr="00EC03A6">
        <w:rPr>
          <w:rStyle w:val="1-Char"/>
          <w:rFonts w:hint="cs"/>
          <w:rtl/>
        </w:rPr>
        <w:t>:</w:t>
      </w:r>
      <w:r w:rsidRPr="00EC03A6">
        <w:rPr>
          <w:rStyle w:val="1-Char"/>
          <w:rFonts w:hint="cs"/>
          <w:rtl/>
        </w:rPr>
        <w:t xml:space="preserve"> مشهور به وضع [حدیث] است، و ابن حبان گفته است او احادیث دیگران را به اهل ثقه نسبت داده و احادیثی را به کسانی نسبت می‌دهد که بر زبان جاری ننموده‌اند، و نسائی گفته است او محل وثوق و اعتماد نیست.</w:t>
      </w:r>
    </w:p>
    <w:p w:rsidR="007E7A52" w:rsidRPr="00EC03A6" w:rsidRDefault="007E7A52" w:rsidP="007E7A52">
      <w:pPr>
        <w:tabs>
          <w:tab w:val="right" w:pos="7031"/>
        </w:tabs>
        <w:bidi/>
        <w:ind w:firstLine="284"/>
        <w:jc w:val="both"/>
        <w:rPr>
          <w:rStyle w:val="1-Char"/>
          <w:rtl/>
        </w:rPr>
      </w:pPr>
      <w:r w:rsidRPr="00EC03A6">
        <w:rPr>
          <w:rStyle w:val="1-Char"/>
          <w:rFonts w:hint="cs"/>
          <w:rtl/>
        </w:rPr>
        <w:t>با تمام آنچه ذکر شد بطلان وکذب این روایت متحقق می‌گردد، و ابن جوزی در (الموضوعات (1/376) و سیوطی در (اللآلی) (1/359)</w:t>
      </w:r>
      <w:r w:rsidR="006B7E93">
        <w:rPr>
          <w:rStyle w:val="1-Char"/>
          <w:rFonts w:hint="cs"/>
          <w:rtl/>
        </w:rPr>
        <w:t xml:space="preserve"> آن را </w:t>
      </w:r>
      <w:r w:rsidRPr="00EC03A6">
        <w:rPr>
          <w:rStyle w:val="1-Char"/>
          <w:rFonts w:hint="cs"/>
          <w:rtl/>
        </w:rPr>
        <w:t>باطل و دروغ به شمار آورده‌اند.</w:t>
      </w:r>
    </w:p>
    <w:p w:rsidR="007E7A52" w:rsidRPr="00EC03A6" w:rsidRDefault="007E7A52" w:rsidP="007E7A52">
      <w:pPr>
        <w:tabs>
          <w:tab w:val="right" w:pos="7031"/>
        </w:tabs>
        <w:bidi/>
        <w:ind w:firstLine="284"/>
        <w:jc w:val="both"/>
        <w:rPr>
          <w:rStyle w:val="1-Char"/>
          <w:rtl/>
        </w:rPr>
      </w:pPr>
      <w:r w:rsidRPr="00EC03A6">
        <w:rPr>
          <w:rStyle w:val="1-Char"/>
          <w:rFonts w:hint="cs"/>
          <w:rtl/>
        </w:rPr>
        <w:t>و حدیث دوم [را] از سلمان فارسی [روایت می‌نماید] که [گویا] پیامبر</w:t>
      </w:r>
      <w:r w:rsidR="00BB6F17" w:rsidRPr="00BB6F17">
        <w:rPr>
          <w:rStyle w:val="1-Char"/>
          <w:rFonts w:cs="CTraditional Arabic" w:hint="cs"/>
          <w:rtl/>
        </w:rPr>
        <w:t xml:space="preserve"> ج </w:t>
      </w:r>
      <w:r w:rsidR="00570DAD" w:rsidRPr="00EC03A6">
        <w:rPr>
          <w:rStyle w:val="1-Char"/>
          <w:rFonts w:hint="cs"/>
          <w:rtl/>
        </w:rPr>
        <w:t>فرموده است (وص</w:t>
      </w:r>
      <w:r w:rsidRPr="00EC03A6">
        <w:rPr>
          <w:rStyle w:val="1-Char"/>
          <w:rFonts w:hint="cs"/>
          <w:rtl/>
        </w:rPr>
        <w:t>ی من و محل اسرارم و بهترین کسی که بعد از خود به جای می‌گذارم و وعده‌ی مرا عملی می‌سازد و دین مرا ادا</w:t>
      </w:r>
      <w:r w:rsidR="006B7E93">
        <w:rPr>
          <w:rStyle w:val="1-Char"/>
          <w:rFonts w:hint="cs"/>
          <w:rtl/>
        </w:rPr>
        <w:t xml:space="preserve"> می‌</w:t>
      </w:r>
      <w:r w:rsidRPr="00EC03A6">
        <w:rPr>
          <w:rStyle w:val="1-Char"/>
          <w:rFonts w:hint="cs"/>
          <w:rtl/>
        </w:rPr>
        <w:t>نماید علی بن ابی‌طالب است.</w:t>
      </w:r>
    </w:p>
    <w:p w:rsidR="007E7A52" w:rsidRPr="00EC03A6" w:rsidRDefault="007E7A52" w:rsidP="005C1383">
      <w:pPr>
        <w:tabs>
          <w:tab w:val="right" w:pos="7031"/>
        </w:tabs>
        <w:bidi/>
        <w:ind w:firstLine="284"/>
        <w:jc w:val="both"/>
        <w:rPr>
          <w:rStyle w:val="1-Char"/>
          <w:rtl/>
        </w:rPr>
      </w:pPr>
      <w:r w:rsidRPr="00EC03A6">
        <w:rPr>
          <w:rStyle w:val="1-Char"/>
          <w:rFonts w:hint="cs"/>
          <w:rtl/>
        </w:rPr>
        <w:t>طبرانی در (الکبیر) (6063)</w:t>
      </w:r>
      <w:r w:rsidR="006B7E93">
        <w:rPr>
          <w:rStyle w:val="1-Char"/>
          <w:rFonts w:hint="cs"/>
          <w:rtl/>
        </w:rPr>
        <w:t xml:space="preserve"> آن را </w:t>
      </w:r>
      <w:r w:rsidRPr="00EC03A6">
        <w:rPr>
          <w:rStyle w:val="1-Char"/>
          <w:rFonts w:hint="cs"/>
          <w:rtl/>
        </w:rPr>
        <w:t xml:space="preserve">تخریج نموده است و ذهبی در (المیزان) (4/240) از طریق یحیی بن یعلی از ناصح بن عبدالله از سماک بن حرب از ابوسعید خدری از سلمان به نقل آن پرداخته است، و این اسناد حقیقت ندارد، و ناصح بن </w:t>
      </w:r>
      <w:r w:rsidRPr="00EC03A6">
        <w:rPr>
          <w:rStyle w:val="1-Char"/>
          <w:rFonts w:hint="cs"/>
          <w:rtl/>
        </w:rPr>
        <w:lastRenderedPageBreak/>
        <w:t>عبدالله متروک [الحدیث] است و بخاری می‌گوید</w:t>
      </w:r>
      <w:r w:rsidR="008126A4" w:rsidRPr="00EC03A6">
        <w:rPr>
          <w:rStyle w:val="1-Char"/>
          <w:rFonts w:hint="cs"/>
          <w:rtl/>
        </w:rPr>
        <w:t>:</w:t>
      </w:r>
      <w:r w:rsidRPr="00EC03A6">
        <w:rPr>
          <w:rStyle w:val="1-Char"/>
          <w:rFonts w:hint="cs"/>
          <w:rtl/>
        </w:rPr>
        <w:t xml:space="preserve"> او منکر الحدیث است، و فلا</w:t>
      </w:r>
      <w:r w:rsidR="005C1383" w:rsidRPr="00EC03A6">
        <w:rPr>
          <w:rStyle w:val="1-Char"/>
          <w:rFonts w:hint="cs"/>
          <w:rtl/>
        </w:rPr>
        <w:t>ّس</w:t>
      </w:r>
      <w:r w:rsidRPr="00EC03A6">
        <w:rPr>
          <w:rStyle w:val="1-Char"/>
          <w:rFonts w:hint="cs"/>
          <w:rtl/>
        </w:rPr>
        <w:t xml:space="preserve"> هم او را متروک [الحدیث] می‌داند و ابن معین می‌گوید</w:t>
      </w:r>
      <w:r w:rsidR="008126A4" w:rsidRPr="00EC03A6">
        <w:rPr>
          <w:rStyle w:val="1-Char"/>
          <w:rFonts w:hint="cs"/>
          <w:rtl/>
        </w:rPr>
        <w:t>:</w:t>
      </w:r>
      <w:r w:rsidRPr="00EC03A6">
        <w:rPr>
          <w:rStyle w:val="1-Char"/>
          <w:rFonts w:hint="cs"/>
          <w:rtl/>
        </w:rPr>
        <w:t xml:space="preserve"> او محل اعتماد نیست و هیثمی در المجمع (9/113-114) به علت وجود او در حدیث (مذکور)</w:t>
      </w:r>
      <w:r w:rsidR="006B7E93">
        <w:rPr>
          <w:rStyle w:val="1-Char"/>
          <w:rFonts w:hint="cs"/>
          <w:rtl/>
        </w:rPr>
        <w:t xml:space="preserve"> آن را </w:t>
      </w:r>
      <w:r w:rsidRPr="00EC03A6">
        <w:rPr>
          <w:rStyle w:val="1-Char"/>
          <w:rFonts w:hint="cs"/>
          <w:rtl/>
        </w:rPr>
        <w:t>م</w:t>
      </w:r>
      <w:r w:rsidR="00570DAD" w:rsidRPr="00EC03A6">
        <w:rPr>
          <w:rStyle w:val="1-Char"/>
          <w:rFonts w:hint="cs"/>
          <w:rtl/>
        </w:rPr>
        <w:t>ع</w:t>
      </w:r>
      <w:r w:rsidRPr="00EC03A6">
        <w:rPr>
          <w:rStyle w:val="1-Char"/>
          <w:rFonts w:hint="cs"/>
          <w:rtl/>
        </w:rPr>
        <w:t>لول می‌داند، و ذهبی هم می‌گوید</w:t>
      </w:r>
      <w:r w:rsidR="008126A4" w:rsidRPr="00EC03A6">
        <w:rPr>
          <w:rStyle w:val="1-Char"/>
          <w:rFonts w:hint="cs"/>
          <w:rtl/>
        </w:rPr>
        <w:t>:</w:t>
      </w:r>
      <w:r w:rsidRPr="00EC03A6">
        <w:rPr>
          <w:rStyle w:val="1-Char"/>
          <w:rFonts w:hint="cs"/>
          <w:rtl/>
        </w:rPr>
        <w:t xml:space="preserve"> این خبر منکری است</w:t>
      </w:r>
      <w:r w:rsidR="002E5161" w:rsidRPr="00EC03A6">
        <w:rPr>
          <w:rStyle w:val="1-Char"/>
          <w:rFonts w:hint="cs"/>
          <w:rtl/>
        </w:rPr>
        <w:t>؛</w:t>
      </w:r>
      <w:r w:rsidRPr="00EC03A6">
        <w:rPr>
          <w:rStyle w:val="1-Char"/>
          <w:rFonts w:hint="cs"/>
          <w:rtl/>
        </w:rPr>
        <w:t xml:space="preserve"> و آنچه بیان گردید برای بی‌اعتبارکردن روایت مذکور کافی است</w:t>
      </w:r>
      <w:r w:rsidR="002E5161" w:rsidRPr="00EC03A6">
        <w:rPr>
          <w:rStyle w:val="1-Char"/>
          <w:rFonts w:hint="cs"/>
          <w:rtl/>
        </w:rPr>
        <w:t>،</w:t>
      </w:r>
      <w:r w:rsidRPr="00EC03A6">
        <w:rPr>
          <w:rStyle w:val="1-Char"/>
          <w:rFonts w:hint="cs"/>
          <w:rtl/>
        </w:rPr>
        <w:t xml:space="preserve"> ولی به نظر من در اسناد آن علت [قادحه] دیگری است و آن هم وجود یحیی معروف به اسلمی می‌باشد، زیرا او در اسناد ضعیف است</w:t>
      </w:r>
      <w:r w:rsidR="00A40D1C" w:rsidRPr="00EC03A6">
        <w:rPr>
          <w:rStyle w:val="1-Char"/>
          <w:rFonts w:hint="cs"/>
          <w:rtl/>
        </w:rPr>
        <w:t>؛</w:t>
      </w:r>
      <w:r w:rsidRPr="00EC03A6">
        <w:rPr>
          <w:rStyle w:val="1-Char"/>
          <w:rFonts w:hint="cs"/>
          <w:rtl/>
        </w:rPr>
        <w:t xml:space="preserve"> و </w:t>
      </w:r>
      <w:r w:rsidR="007C648E">
        <w:rPr>
          <w:rStyle w:val="1-Char"/>
          <w:rFonts w:hint="cs"/>
          <w:rtl/>
        </w:rPr>
        <w:t>همچنان که</w:t>
      </w:r>
      <w:r w:rsidRPr="00EC03A6">
        <w:rPr>
          <w:rStyle w:val="1-Char"/>
          <w:rFonts w:hint="cs"/>
          <w:rtl/>
        </w:rPr>
        <w:t xml:space="preserve"> در (التهذیب) آمده است</w:t>
      </w:r>
      <w:r w:rsidR="00A40D1C" w:rsidRPr="00EC03A6">
        <w:rPr>
          <w:rStyle w:val="1-Char"/>
          <w:rFonts w:hint="cs"/>
          <w:rtl/>
        </w:rPr>
        <w:t>؛</w:t>
      </w:r>
      <w:r w:rsidRPr="00EC03A6">
        <w:rPr>
          <w:rStyle w:val="1-Char"/>
          <w:rFonts w:hint="cs"/>
          <w:rtl/>
        </w:rPr>
        <w:t xml:space="preserve"> او دارای روایتی از ناصح بن عبدالله استاد اوست و بی‌گمان یحیای [مذکور] همان اسلمی است و ذهبی چون اسناد این روایت در (المیزان) (4/240) را نقل می‌نماید یحیی بن یعلی مذکور را می‌ستاید بر اینکه او به ثقه معروف است، و به نظر من</w:t>
      </w:r>
      <w:r w:rsidR="00875FF4">
        <w:rPr>
          <w:rStyle w:val="1-Char"/>
          <w:rFonts w:hint="cs"/>
          <w:rtl/>
        </w:rPr>
        <w:t xml:space="preserve"> هردو </w:t>
      </w:r>
      <w:r w:rsidRPr="00EC03A6">
        <w:rPr>
          <w:rStyle w:val="1-Char"/>
          <w:rFonts w:hint="cs"/>
          <w:rtl/>
        </w:rPr>
        <w:t xml:space="preserve">مربوط به یحیی بن یعلی مذکور است زیرا </w:t>
      </w:r>
      <w:r w:rsidR="00A40D1C" w:rsidRPr="00EC03A6">
        <w:rPr>
          <w:rStyle w:val="1-Char"/>
          <w:rFonts w:hint="cs"/>
          <w:rtl/>
        </w:rPr>
        <w:t>یحیی</w:t>
      </w:r>
      <w:r w:rsidRPr="00EC03A6">
        <w:rPr>
          <w:rStyle w:val="1-Char"/>
          <w:rFonts w:hint="cs"/>
          <w:rtl/>
        </w:rPr>
        <w:t xml:space="preserve"> از ناصح روایت ننموده است علاوه بر آن ذهبی قبل از آن اسناد روایتی ذکر نموده است تصریح نموده است به اینکه او (اسلمی) از ناصح بن عبدالله سماک بن حرب که همان اسناد ما در این روایت است و ثبوت و عدم ثبوت این امر در وضعیت حدیث تأثیری ندارد زیرا همانطور که قبلاً ذکر شد روایت مذکور ضعیف و منکر می‌باشد.</w:t>
      </w:r>
    </w:p>
    <w:p w:rsidR="007E7A52" w:rsidRPr="00EC03A6" w:rsidRDefault="007E7A52" w:rsidP="00842744">
      <w:pPr>
        <w:tabs>
          <w:tab w:val="right" w:pos="7031"/>
        </w:tabs>
        <w:bidi/>
        <w:ind w:firstLine="284"/>
        <w:jc w:val="both"/>
        <w:rPr>
          <w:rStyle w:val="1-Char"/>
          <w:rtl/>
        </w:rPr>
      </w:pPr>
      <w:r w:rsidRPr="00EC03A6">
        <w:rPr>
          <w:rStyle w:val="1-Char"/>
          <w:rFonts w:hint="cs"/>
          <w:rtl/>
        </w:rPr>
        <w:t>و حدیث سلمان دارای طرق دیگری است که جای شادمانی [برای عبدالحسین] نیست و سیوطی در (اللآلی) 1/358-359)</w:t>
      </w:r>
      <w:r w:rsidR="006B7E93">
        <w:rPr>
          <w:rStyle w:val="1-Char"/>
          <w:rFonts w:hint="cs"/>
          <w:rtl/>
        </w:rPr>
        <w:t xml:space="preserve"> آن را </w:t>
      </w:r>
      <w:r w:rsidR="00CE1721" w:rsidRPr="00EC03A6">
        <w:rPr>
          <w:rStyle w:val="1-Char"/>
          <w:rFonts w:hint="cs"/>
          <w:rtl/>
        </w:rPr>
        <w:t>نقل کرده است و نیاز به عرضه</w:t>
      </w:r>
      <w:r w:rsidR="00842744">
        <w:rPr>
          <w:rStyle w:val="1-Char"/>
          <w:rFonts w:hint="eastAsia"/>
          <w:rtl/>
        </w:rPr>
        <w:t>‌</w:t>
      </w:r>
      <w:r w:rsidRPr="00EC03A6">
        <w:rPr>
          <w:rStyle w:val="1-Char"/>
          <w:rFonts w:hint="cs"/>
          <w:rtl/>
        </w:rPr>
        <w:t>ی مفصل آن نیست ولی به طور مختصر به ذکر طرق آن می‌پردازیم.</w:t>
      </w:r>
    </w:p>
    <w:p w:rsidR="007E7A52" w:rsidRPr="00EC03A6" w:rsidRDefault="007E7A52" w:rsidP="007E7A52">
      <w:pPr>
        <w:tabs>
          <w:tab w:val="right" w:pos="7031"/>
        </w:tabs>
        <w:bidi/>
        <w:ind w:firstLine="284"/>
        <w:jc w:val="both"/>
        <w:rPr>
          <w:rStyle w:val="1-Char"/>
          <w:rtl/>
        </w:rPr>
      </w:pPr>
      <w:r w:rsidRPr="00EC03A6">
        <w:rPr>
          <w:rStyle w:val="1-Char"/>
          <w:rFonts w:hint="cs"/>
          <w:rtl/>
        </w:rPr>
        <w:t>اولین طرق از اسماعیل بن سکونی قاضی موصل می‌باشد و بسیاری او را کاذب دانسته‌اند، و ابن حبان در مورد وی گفته است</w:t>
      </w:r>
      <w:r w:rsidR="008126A4" w:rsidRPr="00EC03A6">
        <w:rPr>
          <w:rStyle w:val="1-Char"/>
          <w:rFonts w:hint="cs"/>
          <w:rtl/>
        </w:rPr>
        <w:t>:</w:t>
      </w:r>
      <w:r w:rsidRPr="00EC03A6">
        <w:rPr>
          <w:rStyle w:val="1-Char"/>
          <w:rFonts w:hint="cs"/>
          <w:rtl/>
        </w:rPr>
        <w:t xml:space="preserve"> (دجال (صفت) است روا نیست در کتب نامی از وی ذکر گردد مگر بر سبیل سرزنش) و آن طریق هم دارای [اسنادهای] مجهولی است که شناخته شده نیستند.</w:t>
      </w:r>
    </w:p>
    <w:p w:rsidR="007E7A52" w:rsidRPr="00EC03A6" w:rsidRDefault="007E7A52" w:rsidP="00CE1721">
      <w:pPr>
        <w:tabs>
          <w:tab w:val="right" w:pos="7031"/>
        </w:tabs>
        <w:bidi/>
        <w:ind w:firstLine="284"/>
        <w:jc w:val="both"/>
        <w:rPr>
          <w:rStyle w:val="1-Char"/>
          <w:rtl/>
        </w:rPr>
      </w:pPr>
      <w:r w:rsidRPr="00EC03A6">
        <w:rPr>
          <w:rStyle w:val="1-Char"/>
          <w:rFonts w:hint="cs"/>
          <w:rtl/>
        </w:rPr>
        <w:t>طریق دوّم</w:t>
      </w:r>
      <w:r w:rsidR="008126A4" w:rsidRPr="00EC03A6">
        <w:rPr>
          <w:rStyle w:val="1-Char"/>
          <w:rFonts w:hint="cs"/>
          <w:rtl/>
        </w:rPr>
        <w:t>:</w:t>
      </w:r>
      <w:r w:rsidRPr="00EC03A6">
        <w:rPr>
          <w:rStyle w:val="1-Char"/>
          <w:rFonts w:hint="cs"/>
          <w:rtl/>
        </w:rPr>
        <w:t xml:space="preserve"> در </w:t>
      </w:r>
      <w:r w:rsidR="00CE1721" w:rsidRPr="00EC03A6">
        <w:rPr>
          <w:rStyle w:val="1-Char"/>
          <w:rFonts w:hint="cs"/>
          <w:rtl/>
        </w:rPr>
        <w:t>آ</w:t>
      </w:r>
      <w:r w:rsidRPr="00EC03A6">
        <w:rPr>
          <w:rStyle w:val="1-Char"/>
          <w:rFonts w:hint="cs"/>
          <w:rtl/>
        </w:rPr>
        <w:t>ن مطر بن میمون است و او متروک [الحدیث] است و مورد اتهام است و در اسناد آن ضعیف‌های دیگری</w:t>
      </w:r>
      <w:r w:rsidR="00CE1721" w:rsidRPr="00EC03A6">
        <w:rPr>
          <w:rStyle w:val="1-Char"/>
          <w:rFonts w:hint="cs"/>
          <w:rtl/>
        </w:rPr>
        <w:t xml:space="preserve"> هم</w:t>
      </w:r>
      <w:r w:rsidRPr="00EC03A6">
        <w:rPr>
          <w:rStyle w:val="1-Char"/>
          <w:rFonts w:hint="cs"/>
          <w:rtl/>
        </w:rPr>
        <w:t xml:space="preserve"> است.</w:t>
      </w:r>
    </w:p>
    <w:p w:rsidR="007E7A52" w:rsidRPr="00EC03A6" w:rsidRDefault="007E7A52" w:rsidP="008C1311">
      <w:pPr>
        <w:tabs>
          <w:tab w:val="right" w:pos="7031"/>
        </w:tabs>
        <w:bidi/>
        <w:ind w:firstLine="284"/>
        <w:jc w:val="both"/>
        <w:rPr>
          <w:rStyle w:val="1-Char"/>
          <w:rtl/>
        </w:rPr>
      </w:pPr>
      <w:r w:rsidRPr="00EC03A6">
        <w:rPr>
          <w:rStyle w:val="1-Char"/>
          <w:rFonts w:hint="cs"/>
          <w:rtl/>
        </w:rPr>
        <w:t>طریق سوّم</w:t>
      </w:r>
      <w:r w:rsidR="008126A4" w:rsidRPr="00EC03A6">
        <w:rPr>
          <w:rStyle w:val="1-Char"/>
          <w:rFonts w:hint="cs"/>
          <w:rtl/>
        </w:rPr>
        <w:t>:</w:t>
      </w:r>
      <w:r w:rsidRPr="00EC03A6">
        <w:rPr>
          <w:rStyle w:val="1-Char"/>
          <w:rFonts w:hint="cs"/>
          <w:rtl/>
        </w:rPr>
        <w:t xml:space="preserve"> ابن حبان</w:t>
      </w:r>
      <w:r w:rsidR="006B7E93">
        <w:rPr>
          <w:rStyle w:val="1-Char"/>
          <w:rFonts w:hint="cs"/>
          <w:rtl/>
        </w:rPr>
        <w:t xml:space="preserve"> آن را </w:t>
      </w:r>
      <w:r w:rsidRPr="00EC03A6">
        <w:rPr>
          <w:rStyle w:val="1-Char"/>
          <w:rFonts w:hint="cs"/>
          <w:rtl/>
        </w:rPr>
        <w:t xml:space="preserve">تخریج نموده است و ذهبی هم در (المیزان) (1/635) از طریق خالد بن عبید ابوعاصم از انس از سلمان نقل کرده است و خالد متروک </w:t>
      </w:r>
      <w:r w:rsidR="009F6EBF" w:rsidRPr="00EC03A6">
        <w:rPr>
          <w:rStyle w:val="1-Char"/>
          <w:rFonts w:hint="cs"/>
          <w:rtl/>
        </w:rPr>
        <w:t xml:space="preserve">[الحدیث] </w:t>
      </w:r>
      <w:r w:rsidRPr="00EC03A6">
        <w:rPr>
          <w:rStyle w:val="1-Char"/>
          <w:rFonts w:hint="cs"/>
          <w:rtl/>
        </w:rPr>
        <w:t>است و</w:t>
      </w:r>
      <w:r w:rsidR="009F6EBF" w:rsidRPr="00EC03A6">
        <w:rPr>
          <w:rStyle w:val="1-Char"/>
          <w:rFonts w:hint="cs"/>
          <w:rtl/>
        </w:rPr>
        <w:t xml:space="preserve"> </w:t>
      </w:r>
      <w:r w:rsidRPr="00EC03A6">
        <w:rPr>
          <w:rStyle w:val="1-Char"/>
          <w:rFonts w:hint="cs"/>
          <w:rtl/>
        </w:rPr>
        <w:t xml:space="preserve">حاکم </w:t>
      </w:r>
      <w:r w:rsidR="008C1311" w:rsidRPr="00EC03A6">
        <w:rPr>
          <w:rStyle w:val="1-Char"/>
          <w:rFonts w:hint="cs"/>
          <w:rtl/>
        </w:rPr>
        <w:t>درباره</w:t>
      </w:r>
      <w:r w:rsidRPr="00EC03A6">
        <w:rPr>
          <w:rStyle w:val="1-Char"/>
          <w:rFonts w:hint="cs"/>
          <w:rtl/>
        </w:rPr>
        <w:t xml:space="preserve"> او گفته است</w:t>
      </w:r>
      <w:r w:rsidR="008126A4" w:rsidRPr="00EC03A6">
        <w:rPr>
          <w:rStyle w:val="1-Char"/>
          <w:rFonts w:hint="cs"/>
          <w:rtl/>
        </w:rPr>
        <w:t>:</w:t>
      </w:r>
      <w:r w:rsidR="008C1311" w:rsidRPr="00EC03A6">
        <w:rPr>
          <w:rStyle w:val="1-Char"/>
          <w:rFonts w:hint="cs"/>
          <w:rtl/>
        </w:rPr>
        <w:t xml:space="preserve"> </w:t>
      </w:r>
      <w:r w:rsidRPr="00EC03A6">
        <w:rPr>
          <w:rStyle w:val="1-Char"/>
          <w:rFonts w:hint="cs"/>
          <w:rtl/>
        </w:rPr>
        <w:t>موضوعاتی از او ذکر گردیده است.</w:t>
      </w:r>
    </w:p>
    <w:p w:rsidR="007E7A52" w:rsidRPr="00EC03A6" w:rsidRDefault="007E7A52" w:rsidP="007E7A52">
      <w:pPr>
        <w:tabs>
          <w:tab w:val="right" w:pos="7031"/>
        </w:tabs>
        <w:bidi/>
        <w:ind w:firstLine="284"/>
        <w:jc w:val="both"/>
        <w:rPr>
          <w:rStyle w:val="1-Char"/>
          <w:rtl/>
        </w:rPr>
      </w:pPr>
      <w:r w:rsidRPr="00EC03A6">
        <w:rPr>
          <w:rStyle w:val="1-Char"/>
          <w:rFonts w:hint="cs"/>
          <w:rtl/>
        </w:rPr>
        <w:t>طریق چهارم</w:t>
      </w:r>
      <w:r w:rsidR="008126A4" w:rsidRPr="00EC03A6">
        <w:rPr>
          <w:rStyle w:val="1-Char"/>
          <w:rFonts w:hint="cs"/>
          <w:rtl/>
        </w:rPr>
        <w:t>:</w:t>
      </w:r>
      <w:r w:rsidRPr="00EC03A6">
        <w:rPr>
          <w:rStyle w:val="1-Char"/>
          <w:rFonts w:hint="cs"/>
          <w:rtl/>
        </w:rPr>
        <w:t xml:space="preserve"> که آخرین طریق است در آن اسماعیل بن زیاد سکونی وجود دارد، که شرح حال وی در طریق اول ذکر شد. و در اسناد آن نیز قیس بن میناء وجود دارد </w:t>
      </w:r>
      <w:r w:rsidRPr="00EC03A6">
        <w:rPr>
          <w:rStyle w:val="1-Char"/>
          <w:rFonts w:hint="cs"/>
          <w:rtl/>
        </w:rPr>
        <w:lastRenderedPageBreak/>
        <w:t>که او هم متهم است و ذهبی در (المیزان) (3/398) این طریق را نقل نموده و می‌گوید</w:t>
      </w:r>
      <w:r w:rsidR="008126A4" w:rsidRPr="00EC03A6">
        <w:rPr>
          <w:rStyle w:val="1-Char"/>
          <w:rFonts w:hint="cs"/>
          <w:rtl/>
        </w:rPr>
        <w:t>:</w:t>
      </w:r>
      <w:r w:rsidRPr="00EC03A6">
        <w:rPr>
          <w:rStyle w:val="1-Char"/>
          <w:rFonts w:hint="cs"/>
          <w:rtl/>
        </w:rPr>
        <w:t xml:space="preserve"> این روایت دروغ است، و خداوند او را مورد رحمت خویش قرار دهد راست گفته است، و ابن جوزی در موضوعات و سیوطی در (اللآلی) (1/358-359)</w:t>
      </w:r>
      <w:r w:rsidR="006B7E93">
        <w:rPr>
          <w:rStyle w:val="1-Char"/>
          <w:rFonts w:hint="cs"/>
          <w:rtl/>
        </w:rPr>
        <w:t xml:space="preserve"> آن را </w:t>
      </w:r>
      <w:r w:rsidRPr="00EC03A6">
        <w:rPr>
          <w:rStyle w:val="1-Char"/>
          <w:rFonts w:hint="cs"/>
          <w:rtl/>
        </w:rPr>
        <w:t>کذب به شمار آورده‌اند، و با ثبوت دروغین بودن این روایت سخافت کلام عبدالحسین به صورت شرح بر این روایت معلوم می‌گردد. و می‌گوید: (و این نص در وصی بودن علی است، و صریح در اینکه او بعد از پیامبر</w:t>
      </w:r>
      <w:r w:rsidR="00BB6F17" w:rsidRPr="00BB6F17">
        <w:rPr>
          <w:rStyle w:val="1-Char"/>
          <w:rFonts w:cs="CTraditional Arabic" w:hint="cs"/>
          <w:rtl/>
        </w:rPr>
        <w:t xml:space="preserve"> ج </w:t>
      </w:r>
      <w:r w:rsidRPr="00EC03A6">
        <w:rPr>
          <w:rStyle w:val="1-Char"/>
          <w:rFonts w:hint="cs"/>
          <w:rtl/>
        </w:rPr>
        <w:t>برترین مردم است و با دلالت التزامی بیانگر خلافت</w:t>
      </w:r>
      <w:r w:rsidR="004A33DB" w:rsidRPr="00EC03A6">
        <w:rPr>
          <w:rStyle w:val="1-Char"/>
          <w:rFonts w:hint="cs"/>
          <w:rtl/>
        </w:rPr>
        <w:t xml:space="preserve"> و</w:t>
      </w:r>
      <w:r w:rsidRPr="00EC03A6">
        <w:rPr>
          <w:rStyle w:val="1-Char"/>
          <w:rFonts w:hint="cs"/>
          <w:rtl/>
        </w:rPr>
        <w:t xml:space="preserve"> وجوب طاعت او بر صاحبان خود است).</w:t>
      </w:r>
    </w:p>
    <w:p w:rsidR="007E7A52" w:rsidRPr="00EC03A6" w:rsidRDefault="007E7A52" w:rsidP="0066444D">
      <w:pPr>
        <w:tabs>
          <w:tab w:val="right" w:pos="7031"/>
        </w:tabs>
        <w:bidi/>
        <w:ind w:firstLine="284"/>
        <w:jc w:val="both"/>
        <w:rPr>
          <w:rStyle w:val="1-Char"/>
          <w:rtl/>
        </w:rPr>
      </w:pPr>
      <w:r w:rsidRPr="00EC03A6">
        <w:rPr>
          <w:rStyle w:val="1-Char"/>
          <w:rFonts w:hint="cs"/>
          <w:rtl/>
        </w:rPr>
        <w:t>و اما حدیث سوم از انس</w:t>
      </w:r>
      <w:r w:rsidR="0066444D">
        <w:rPr>
          <w:rStyle w:val="1-Char"/>
          <w:rFonts w:cs="CTraditional Arabic" w:hint="cs"/>
          <w:rtl/>
        </w:rPr>
        <w:t>س</w:t>
      </w:r>
      <w:r w:rsidR="00CE1721" w:rsidRPr="00EC03A6">
        <w:rPr>
          <w:rStyle w:val="1-Char"/>
          <w:rFonts w:hint="cs"/>
          <w:rtl/>
        </w:rPr>
        <w:t xml:space="preserve"> </w:t>
      </w:r>
      <w:r w:rsidRPr="00EC03A6">
        <w:rPr>
          <w:rStyle w:val="1-Char"/>
          <w:rFonts w:hint="cs"/>
          <w:rtl/>
        </w:rPr>
        <w:t>نزد ابونعیم در (الحلیه) که در مراجعه‌ی (48) ذکر آن گذشت و پنجمین حدیث در (الح</w:t>
      </w:r>
      <w:r w:rsidR="004A33DB" w:rsidRPr="00EC03A6">
        <w:rPr>
          <w:rStyle w:val="1-Char"/>
          <w:rFonts w:hint="cs"/>
          <w:rtl/>
        </w:rPr>
        <w:t>ل</w:t>
      </w:r>
      <w:r w:rsidRPr="00EC03A6">
        <w:rPr>
          <w:rStyle w:val="1-Char"/>
          <w:rFonts w:hint="cs"/>
          <w:rtl/>
        </w:rPr>
        <w:t>یه) می‌باشد، و کذب و موضوع بودن</w:t>
      </w:r>
      <w:r w:rsidR="006B7E93">
        <w:rPr>
          <w:rStyle w:val="1-Char"/>
          <w:rFonts w:hint="cs"/>
          <w:rtl/>
        </w:rPr>
        <w:t xml:space="preserve"> آن را </w:t>
      </w:r>
      <w:r w:rsidRPr="00EC03A6">
        <w:rPr>
          <w:rStyle w:val="1-Char"/>
          <w:rFonts w:hint="cs"/>
          <w:rtl/>
        </w:rPr>
        <w:t>در (ج 1/474) به طور مشروح بیان نمودیم.</w:t>
      </w:r>
    </w:p>
    <w:p w:rsidR="00CE1721" w:rsidRPr="00CE1721" w:rsidRDefault="007E7A52" w:rsidP="006C5A5E">
      <w:pPr>
        <w:tabs>
          <w:tab w:val="right" w:pos="7031"/>
        </w:tabs>
        <w:bidi/>
        <w:ind w:firstLine="284"/>
        <w:jc w:val="both"/>
        <w:rPr>
          <w:rFonts w:cs="Al-QuranAlKareem"/>
          <w:b/>
          <w:bCs/>
          <w:szCs w:val="32"/>
          <w:rtl/>
          <w:lang w:bidi="fa-IR"/>
        </w:rPr>
      </w:pPr>
      <w:r w:rsidRPr="00EC03A6">
        <w:rPr>
          <w:rStyle w:val="1-Char"/>
          <w:rFonts w:hint="cs"/>
          <w:rtl/>
        </w:rPr>
        <w:t>و نیز حدیث چهارم از ابوایوب انصاری، در (ج 1/522-523) با حجت‌های قاطع موضوع بودن</w:t>
      </w:r>
      <w:r w:rsidR="006B7E93">
        <w:rPr>
          <w:rStyle w:val="1-Char"/>
          <w:rFonts w:hint="cs"/>
          <w:rtl/>
        </w:rPr>
        <w:t xml:space="preserve"> آن را </w:t>
      </w:r>
      <w:r w:rsidRPr="00EC03A6">
        <w:rPr>
          <w:rStyle w:val="1-Char"/>
          <w:rFonts w:hint="cs"/>
          <w:rtl/>
        </w:rPr>
        <w:t>تبیین نمودیم که تمام خیالات القاء شده شیطان به این رافضی است که می‌گوید</w:t>
      </w:r>
      <w:r w:rsidR="008126A4" w:rsidRPr="00EC03A6">
        <w:rPr>
          <w:rStyle w:val="1-Char"/>
          <w:rFonts w:hint="cs"/>
          <w:rtl/>
        </w:rPr>
        <w:t>:</w:t>
      </w:r>
      <w:r w:rsidRPr="00EC03A6">
        <w:rPr>
          <w:rStyle w:val="1-Char"/>
          <w:rFonts w:hint="cs"/>
          <w:rtl/>
        </w:rPr>
        <w:t xml:space="preserve"> - (بنگر چگونه خداوند علی را از میان تمام مردم بعد از اینکه از</w:t>
      </w:r>
      <w:r w:rsidR="006B7E93">
        <w:rPr>
          <w:rStyle w:val="1-Char"/>
          <w:rFonts w:hint="cs"/>
          <w:rtl/>
        </w:rPr>
        <w:t xml:space="preserve"> آن‌ها </w:t>
      </w:r>
      <w:r w:rsidRPr="00EC03A6">
        <w:rPr>
          <w:rStyle w:val="1-Char"/>
          <w:rFonts w:hint="cs"/>
          <w:rtl/>
        </w:rPr>
        <w:t xml:space="preserve">خاتم برگزید انتخاب نموده است) </w:t>
      </w:r>
      <w:r>
        <w:rPr>
          <w:rFonts w:hint="cs"/>
          <w:sz w:val="28"/>
          <w:szCs w:val="28"/>
          <w:rtl/>
          <w:lang w:bidi="fa-IR"/>
        </w:rPr>
        <w:t>–</w:t>
      </w:r>
      <w:r w:rsidRPr="00EC03A6">
        <w:rPr>
          <w:rStyle w:val="1-Char"/>
          <w:rFonts w:hint="cs"/>
          <w:rtl/>
        </w:rPr>
        <w:t xml:space="preserve"> و خداوند مرا تعلیم داده است که از جمله سنت الهی این است که بندگان ایماندارش را به اینگونه افراد ابتلاء نماید، و می‌فرماید</w:t>
      </w:r>
      <w:r w:rsidR="006C5A5E">
        <w:rPr>
          <w:rStyle w:val="1-Char"/>
          <w:rFonts w:hint="cs"/>
          <w:rtl/>
        </w:rPr>
        <w:t xml:space="preserve">: </w:t>
      </w:r>
      <w:r w:rsidR="006C5A5E">
        <w:rPr>
          <w:rStyle w:val="1-Char"/>
          <w:rFonts w:ascii="Traditional Arabic" w:hAnsi="Traditional Arabic" w:cs="Traditional Arabic"/>
          <w:rtl/>
        </w:rPr>
        <w:t>﴿</w:t>
      </w:r>
      <w:r w:rsidR="006C5A5E" w:rsidRPr="00122E9F">
        <w:rPr>
          <w:rStyle w:val="9-Char"/>
          <w:rtl/>
        </w:rPr>
        <w:t xml:space="preserve">وَكَذَٰلِكَ جَعَلۡنَا لِكُلِّ نَبِيٍّ عَدُوّٗا شَيَٰطِينَ </w:t>
      </w:r>
      <w:r w:rsidR="006C5A5E" w:rsidRPr="00122E9F">
        <w:rPr>
          <w:rStyle w:val="9-Char"/>
          <w:rFonts w:hint="cs"/>
          <w:rtl/>
        </w:rPr>
        <w:t>ٱ</w:t>
      </w:r>
      <w:r w:rsidR="006C5A5E" w:rsidRPr="00122E9F">
        <w:rPr>
          <w:rStyle w:val="9-Char"/>
          <w:rFonts w:hint="eastAsia"/>
          <w:rtl/>
        </w:rPr>
        <w:t>لۡإِنسِ</w:t>
      </w:r>
      <w:r w:rsidR="006C5A5E" w:rsidRPr="00122E9F">
        <w:rPr>
          <w:rStyle w:val="9-Char"/>
          <w:rtl/>
        </w:rPr>
        <w:t xml:space="preserve"> وَ</w:t>
      </w:r>
      <w:r w:rsidR="006C5A5E" w:rsidRPr="00122E9F">
        <w:rPr>
          <w:rStyle w:val="9-Char"/>
          <w:rFonts w:hint="cs"/>
          <w:rtl/>
        </w:rPr>
        <w:t>ٱ</w:t>
      </w:r>
      <w:r w:rsidR="006C5A5E" w:rsidRPr="00122E9F">
        <w:rPr>
          <w:rStyle w:val="9-Char"/>
          <w:rFonts w:hint="eastAsia"/>
          <w:rtl/>
        </w:rPr>
        <w:t>لۡجِنِّ</w:t>
      </w:r>
      <w:r w:rsidR="006C5A5E" w:rsidRPr="00122E9F">
        <w:rPr>
          <w:rStyle w:val="9-Char"/>
          <w:rtl/>
        </w:rPr>
        <w:t xml:space="preserve"> يُوحِي بَعۡضُهُمۡ إِلَىٰ بَعۡضٖ زُخۡرُفَ </w:t>
      </w:r>
      <w:r w:rsidR="006C5A5E" w:rsidRPr="00122E9F">
        <w:rPr>
          <w:rStyle w:val="9-Char"/>
          <w:rFonts w:hint="cs"/>
          <w:rtl/>
        </w:rPr>
        <w:t>ٱ</w:t>
      </w:r>
      <w:r w:rsidR="006C5A5E" w:rsidRPr="00122E9F">
        <w:rPr>
          <w:rStyle w:val="9-Char"/>
          <w:rFonts w:hint="eastAsia"/>
          <w:rtl/>
        </w:rPr>
        <w:t>لۡقَوۡلِ</w:t>
      </w:r>
      <w:r w:rsidR="006C5A5E" w:rsidRPr="00122E9F">
        <w:rPr>
          <w:rStyle w:val="9-Char"/>
          <w:rtl/>
        </w:rPr>
        <w:t xml:space="preserve"> غُرُورٗاۚ وَلَوۡ شَآءَ رَبُّكَ مَا فَعَلُوهُۖ فَذَرۡهُمۡ وَمَا يَفۡتَرُونَ١١٢ وَلِتَصۡغَىٰٓ إِلَيۡهِ أَفۡ‍ِٔدَةُ </w:t>
      </w:r>
      <w:r w:rsidR="006C5A5E" w:rsidRPr="00122E9F">
        <w:rPr>
          <w:rStyle w:val="9-Char"/>
          <w:rFonts w:hint="cs"/>
          <w:rtl/>
        </w:rPr>
        <w:t>ٱ</w:t>
      </w:r>
      <w:r w:rsidR="006C5A5E" w:rsidRPr="00122E9F">
        <w:rPr>
          <w:rStyle w:val="9-Char"/>
          <w:rFonts w:hint="eastAsia"/>
          <w:rtl/>
        </w:rPr>
        <w:t>لَّذِينَ</w:t>
      </w:r>
      <w:r w:rsidR="006C5A5E" w:rsidRPr="00122E9F">
        <w:rPr>
          <w:rStyle w:val="9-Char"/>
          <w:rtl/>
        </w:rPr>
        <w:t xml:space="preserve"> لَا يُؤۡمِنُونَ بِ</w:t>
      </w:r>
      <w:r w:rsidR="006C5A5E" w:rsidRPr="00122E9F">
        <w:rPr>
          <w:rStyle w:val="9-Char"/>
          <w:rFonts w:hint="cs"/>
          <w:rtl/>
        </w:rPr>
        <w:t>ٱ</w:t>
      </w:r>
      <w:r w:rsidR="006C5A5E" w:rsidRPr="00122E9F">
        <w:rPr>
          <w:rStyle w:val="9-Char"/>
          <w:rFonts w:hint="eastAsia"/>
          <w:rtl/>
        </w:rPr>
        <w:t>لۡأٓخِرَةِ</w:t>
      </w:r>
      <w:r w:rsidR="006C5A5E" w:rsidRPr="00122E9F">
        <w:rPr>
          <w:rStyle w:val="9-Char"/>
          <w:rtl/>
        </w:rPr>
        <w:t xml:space="preserve"> وَلِيَرۡضَوۡهُ وَلِيَقۡتَرِفُواْ مَا هُم مُّقۡتَرِفُونَ١١٣ أَفَغَيۡرَ </w:t>
      </w:r>
      <w:r w:rsidR="006C5A5E" w:rsidRPr="00122E9F">
        <w:rPr>
          <w:rStyle w:val="9-Char"/>
          <w:rFonts w:hint="cs"/>
          <w:rtl/>
        </w:rPr>
        <w:t>ٱ</w:t>
      </w:r>
      <w:r w:rsidR="006C5A5E" w:rsidRPr="00122E9F">
        <w:rPr>
          <w:rStyle w:val="9-Char"/>
          <w:rFonts w:hint="eastAsia"/>
          <w:rtl/>
        </w:rPr>
        <w:t>للَّهِ</w:t>
      </w:r>
      <w:r w:rsidR="006C5A5E" w:rsidRPr="00122E9F">
        <w:rPr>
          <w:rStyle w:val="9-Char"/>
          <w:rtl/>
        </w:rPr>
        <w:t xml:space="preserve"> أَبۡتَغِي حَكَمٗا وَهُوَ </w:t>
      </w:r>
      <w:r w:rsidR="006C5A5E" w:rsidRPr="00122E9F">
        <w:rPr>
          <w:rStyle w:val="9-Char"/>
          <w:rFonts w:hint="cs"/>
          <w:rtl/>
        </w:rPr>
        <w:t>ٱ</w:t>
      </w:r>
      <w:r w:rsidR="006C5A5E" w:rsidRPr="00122E9F">
        <w:rPr>
          <w:rStyle w:val="9-Char"/>
          <w:rFonts w:hint="eastAsia"/>
          <w:rtl/>
        </w:rPr>
        <w:t>لَّذِيٓ</w:t>
      </w:r>
      <w:r w:rsidR="006C5A5E" w:rsidRPr="00122E9F">
        <w:rPr>
          <w:rStyle w:val="9-Char"/>
          <w:rtl/>
        </w:rPr>
        <w:t xml:space="preserve"> أَنزَلَ إِلَيۡكُمُ </w:t>
      </w:r>
      <w:r w:rsidR="006C5A5E" w:rsidRPr="00122E9F">
        <w:rPr>
          <w:rStyle w:val="9-Char"/>
          <w:rFonts w:hint="cs"/>
          <w:rtl/>
        </w:rPr>
        <w:t>ٱ</w:t>
      </w:r>
      <w:r w:rsidR="006C5A5E" w:rsidRPr="00122E9F">
        <w:rPr>
          <w:rStyle w:val="9-Char"/>
          <w:rFonts w:hint="eastAsia"/>
          <w:rtl/>
        </w:rPr>
        <w:t>لۡكِتَٰبَ</w:t>
      </w:r>
      <w:r w:rsidR="006C5A5E" w:rsidRPr="00122E9F">
        <w:rPr>
          <w:rStyle w:val="9-Char"/>
          <w:rtl/>
        </w:rPr>
        <w:t xml:space="preserve"> مُفَصَّلٗاۚ وَ</w:t>
      </w:r>
      <w:r w:rsidR="006C5A5E" w:rsidRPr="00122E9F">
        <w:rPr>
          <w:rStyle w:val="9-Char"/>
          <w:rFonts w:hint="cs"/>
          <w:rtl/>
        </w:rPr>
        <w:t>ٱ</w:t>
      </w:r>
      <w:r w:rsidR="006C5A5E" w:rsidRPr="00122E9F">
        <w:rPr>
          <w:rStyle w:val="9-Char"/>
          <w:rFonts w:hint="eastAsia"/>
          <w:rtl/>
        </w:rPr>
        <w:t>لَّذِينَ</w:t>
      </w:r>
      <w:r w:rsidR="006C5A5E" w:rsidRPr="00122E9F">
        <w:rPr>
          <w:rStyle w:val="9-Char"/>
          <w:rtl/>
        </w:rPr>
        <w:t xml:space="preserve"> ءَاتَيۡنَٰهُمُ </w:t>
      </w:r>
      <w:r w:rsidR="006C5A5E" w:rsidRPr="00122E9F">
        <w:rPr>
          <w:rStyle w:val="9-Char"/>
          <w:rFonts w:hint="cs"/>
          <w:rtl/>
        </w:rPr>
        <w:t>ٱ</w:t>
      </w:r>
      <w:r w:rsidR="006C5A5E" w:rsidRPr="00122E9F">
        <w:rPr>
          <w:rStyle w:val="9-Char"/>
          <w:rFonts w:hint="eastAsia"/>
          <w:rtl/>
        </w:rPr>
        <w:t>لۡكِتَٰبَ</w:t>
      </w:r>
      <w:r w:rsidR="006C5A5E" w:rsidRPr="00122E9F">
        <w:rPr>
          <w:rStyle w:val="9-Char"/>
          <w:rtl/>
        </w:rPr>
        <w:t xml:space="preserve"> يَعۡلَمُونَ أَنَّهُ</w:t>
      </w:r>
      <w:r w:rsidR="006C5A5E" w:rsidRPr="00122E9F">
        <w:rPr>
          <w:rStyle w:val="9-Char"/>
          <w:rFonts w:hint="cs"/>
          <w:rtl/>
        </w:rPr>
        <w:t>ۥ</w:t>
      </w:r>
      <w:r w:rsidR="006C5A5E" w:rsidRPr="00122E9F">
        <w:rPr>
          <w:rStyle w:val="9-Char"/>
          <w:rtl/>
        </w:rPr>
        <w:t xml:space="preserve"> مُنَزَّلٞ مِّن رَّبِّكَ بِ</w:t>
      </w:r>
      <w:r w:rsidR="006C5A5E" w:rsidRPr="00122E9F">
        <w:rPr>
          <w:rStyle w:val="9-Char"/>
          <w:rFonts w:hint="cs"/>
          <w:rtl/>
        </w:rPr>
        <w:t>ٱ</w:t>
      </w:r>
      <w:r w:rsidR="006C5A5E" w:rsidRPr="00122E9F">
        <w:rPr>
          <w:rStyle w:val="9-Char"/>
          <w:rFonts w:hint="eastAsia"/>
          <w:rtl/>
        </w:rPr>
        <w:t>لۡحَقِّۖ</w:t>
      </w:r>
      <w:r w:rsidR="006C5A5E" w:rsidRPr="00122E9F">
        <w:rPr>
          <w:rStyle w:val="9-Char"/>
          <w:rtl/>
        </w:rPr>
        <w:t xml:space="preserve"> فَلَا تَكُونَنَّ مِنَ </w:t>
      </w:r>
      <w:r w:rsidR="006C5A5E" w:rsidRPr="00122E9F">
        <w:rPr>
          <w:rStyle w:val="9-Char"/>
          <w:rFonts w:hint="cs"/>
          <w:rtl/>
        </w:rPr>
        <w:t>ٱ</w:t>
      </w:r>
      <w:r w:rsidR="006C5A5E" w:rsidRPr="00122E9F">
        <w:rPr>
          <w:rStyle w:val="9-Char"/>
          <w:rFonts w:hint="eastAsia"/>
          <w:rtl/>
        </w:rPr>
        <w:t>لۡمُمۡتَرِينَ</w:t>
      </w:r>
      <w:r w:rsidR="006C5A5E" w:rsidRPr="00122E9F">
        <w:rPr>
          <w:rStyle w:val="9-Char"/>
          <w:rtl/>
        </w:rPr>
        <w:t>١١٤</w:t>
      </w:r>
      <w:r w:rsidR="006C5A5E">
        <w:rPr>
          <w:rStyle w:val="1-Char"/>
          <w:rFonts w:ascii="Traditional Arabic" w:hAnsi="Traditional Arabic" w:cs="Traditional Arabic"/>
          <w:rtl/>
        </w:rPr>
        <w:t>﴾</w:t>
      </w:r>
      <w:r w:rsidR="006C5A5E">
        <w:rPr>
          <w:rStyle w:val="1-Char"/>
          <w:rFonts w:hint="cs"/>
          <w:rtl/>
        </w:rPr>
        <w:t xml:space="preserve"> </w:t>
      </w:r>
      <w:r w:rsidR="007451F9">
        <w:rPr>
          <w:rStyle w:val="8-Char"/>
          <w:rFonts w:hint="cs"/>
          <w:rtl/>
        </w:rPr>
        <w:t>[</w:t>
      </w:r>
      <w:r w:rsidR="00CE1721" w:rsidRPr="007451F9">
        <w:rPr>
          <w:rStyle w:val="8-Char"/>
          <w:rtl/>
        </w:rPr>
        <w:t>الأنعام</w:t>
      </w:r>
      <w:r w:rsidR="007451F9">
        <w:rPr>
          <w:rStyle w:val="8-Char"/>
          <w:rFonts w:hint="cs"/>
          <w:rtl/>
        </w:rPr>
        <w:t xml:space="preserve">: </w:t>
      </w:r>
      <w:r w:rsidR="00CE1721" w:rsidRPr="007451F9">
        <w:rPr>
          <w:rStyle w:val="8-Char"/>
          <w:rFonts w:hint="cs"/>
          <w:rtl/>
        </w:rPr>
        <w:t>112</w:t>
      </w:r>
      <w:r w:rsidR="007451F9">
        <w:rPr>
          <w:rStyle w:val="8-Char"/>
          <w:rFonts w:hint="cs"/>
          <w:rtl/>
        </w:rPr>
        <w:t>-</w:t>
      </w:r>
      <w:r w:rsidR="00CE1721" w:rsidRPr="007451F9">
        <w:rPr>
          <w:rStyle w:val="8-Char"/>
          <w:rFonts w:hint="cs"/>
          <w:rtl/>
        </w:rPr>
        <w:t>114</w:t>
      </w:r>
      <w:r w:rsidR="007451F9">
        <w:rPr>
          <w:rStyle w:val="8-Char"/>
          <w:rFonts w:hint="cs"/>
          <w:rtl/>
        </w:rPr>
        <w:t>]</w:t>
      </w:r>
      <w:r w:rsidR="00CE1721" w:rsidRPr="007451F9">
        <w:rPr>
          <w:rStyle w:val="1-Char"/>
          <w:rtl/>
        </w:rPr>
        <w:t>.</w:t>
      </w:r>
      <w:r w:rsidR="00CE1721">
        <w:rPr>
          <w:rFonts w:cs="Al-QuranAlKareem"/>
          <w:b/>
          <w:bCs/>
          <w:szCs w:val="32"/>
          <w:rtl/>
          <w:lang w:bidi="fa-IR"/>
        </w:rPr>
        <w:t xml:space="preserve"> </w:t>
      </w:r>
    </w:p>
    <w:p w:rsidR="007E7A52" w:rsidRPr="00EC03A6" w:rsidRDefault="007E7A52" w:rsidP="006C5A5E">
      <w:pPr>
        <w:tabs>
          <w:tab w:val="right" w:pos="7031"/>
        </w:tabs>
        <w:bidi/>
        <w:ind w:firstLine="284"/>
        <w:jc w:val="both"/>
        <w:rPr>
          <w:rStyle w:val="1-Char"/>
          <w:rtl/>
        </w:rPr>
      </w:pPr>
      <w:r w:rsidRPr="00EC03A6">
        <w:rPr>
          <w:rStyle w:val="1-Char"/>
          <w:rFonts w:hint="cs"/>
          <w:rtl/>
        </w:rPr>
        <w:t xml:space="preserve">و این آیات چه اندازه عظیم و بزرگ‌اند! و چه اندازه منطبق بر عبدالحسین و امثال اوست و چگونه خداوند تمام سخن [اینگونه] افراد و تصریحاتشان را به سخنان بیهوده تعریف نموده است و سوگند به خداوند این سزاوارترین وصف برای کلام عبدالحسین است، و هرگز دلیلی بر آن نیست، بلکه از هوی و آرزو سرچشمه گرفته است، و آنچه به گمان وی </w:t>
      </w:r>
      <w:r>
        <w:rPr>
          <w:rFonts w:hint="cs"/>
          <w:sz w:val="28"/>
          <w:szCs w:val="28"/>
          <w:rtl/>
          <w:lang w:bidi="fa-IR"/>
        </w:rPr>
        <w:t>–</w:t>
      </w:r>
      <w:r w:rsidRPr="00EC03A6">
        <w:rPr>
          <w:rStyle w:val="1-Char"/>
          <w:rFonts w:hint="cs"/>
          <w:rtl/>
        </w:rPr>
        <w:t xml:space="preserve"> قول ابوایوب انصاری </w:t>
      </w:r>
      <w:r>
        <w:rPr>
          <w:rFonts w:hint="cs"/>
          <w:sz w:val="28"/>
          <w:szCs w:val="28"/>
          <w:rtl/>
          <w:lang w:bidi="fa-IR"/>
        </w:rPr>
        <w:t>–</w:t>
      </w:r>
      <w:r w:rsidRPr="00EC03A6">
        <w:rPr>
          <w:rStyle w:val="1-Char"/>
          <w:rFonts w:hint="cs"/>
          <w:rtl/>
        </w:rPr>
        <w:t xml:space="preserve"> دلیل بر صحت قول اوست در (ج 1/522-524) کذب و بطلان</w:t>
      </w:r>
      <w:r w:rsidR="006B7E93">
        <w:rPr>
          <w:rStyle w:val="1-Char"/>
          <w:rFonts w:hint="cs"/>
          <w:rtl/>
        </w:rPr>
        <w:t xml:space="preserve"> آن را </w:t>
      </w:r>
      <w:r w:rsidRPr="00EC03A6">
        <w:rPr>
          <w:rStyle w:val="1-Char"/>
          <w:rFonts w:hint="cs"/>
          <w:rtl/>
        </w:rPr>
        <w:t>بیان کرده‌ایم و خداوند با آیه‌ی</w:t>
      </w:r>
      <w:r w:rsidR="006C5A5E">
        <w:rPr>
          <w:rStyle w:val="1-Char"/>
          <w:rFonts w:hint="cs"/>
          <w:rtl/>
        </w:rPr>
        <w:t xml:space="preserve"> </w:t>
      </w:r>
      <w:r w:rsidR="006C5A5E">
        <w:rPr>
          <w:rStyle w:val="1-Char"/>
          <w:rFonts w:ascii="Traditional Arabic" w:hAnsi="Traditional Arabic" w:cs="Traditional Arabic"/>
          <w:rtl/>
        </w:rPr>
        <w:t>﴿</w:t>
      </w:r>
      <w:r w:rsidR="006C5A5E" w:rsidRPr="00122E9F">
        <w:rPr>
          <w:rStyle w:val="9-Char"/>
          <w:rtl/>
        </w:rPr>
        <w:t xml:space="preserve">قُلۡ هَاتُواْ بُرۡهَٰنَكُمۡ إِن كُنتُمۡ </w:t>
      </w:r>
      <w:r w:rsidR="006C5A5E" w:rsidRPr="00122E9F">
        <w:rPr>
          <w:rStyle w:val="9-Char"/>
          <w:rtl/>
        </w:rPr>
        <w:lastRenderedPageBreak/>
        <w:t>صَٰدِقِينَ١١١</w:t>
      </w:r>
      <w:r w:rsidR="006C5A5E">
        <w:rPr>
          <w:rStyle w:val="1-Char"/>
          <w:rFonts w:ascii="Traditional Arabic" w:hAnsi="Traditional Arabic" w:cs="Traditional Arabic"/>
          <w:rtl/>
        </w:rPr>
        <w:t>﴾</w:t>
      </w:r>
      <w:r w:rsidR="006C5A5E">
        <w:rPr>
          <w:rStyle w:val="1-Char"/>
          <w:rFonts w:hint="cs"/>
          <w:rtl/>
        </w:rPr>
        <w:t xml:space="preserve"> </w:t>
      </w:r>
      <w:r w:rsidR="00850D7E">
        <w:rPr>
          <w:rStyle w:val="8-Char"/>
          <w:rFonts w:hint="cs"/>
          <w:rtl/>
        </w:rPr>
        <w:t>[</w:t>
      </w:r>
      <w:r w:rsidR="00CE1721" w:rsidRPr="00850D7E">
        <w:rPr>
          <w:rStyle w:val="8-Char"/>
          <w:rtl/>
        </w:rPr>
        <w:t>البقرة:</w:t>
      </w:r>
      <w:r w:rsidR="00850D7E">
        <w:rPr>
          <w:rStyle w:val="8-Char"/>
          <w:rFonts w:hint="cs"/>
          <w:rtl/>
        </w:rPr>
        <w:t xml:space="preserve"> </w:t>
      </w:r>
      <w:r w:rsidR="00CE1721" w:rsidRPr="00850D7E">
        <w:rPr>
          <w:rStyle w:val="8-Char"/>
          <w:rtl/>
        </w:rPr>
        <w:t>111</w:t>
      </w:r>
      <w:r w:rsidR="00850D7E">
        <w:rPr>
          <w:rStyle w:val="8-Char"/>
          <w:rFonts w:hint="cs"/>
          <w:rtl/>
        </w:rPr>
        <w:t>]</w:t>
      </w:r>
      <w:r w:rsidR="00FE4892">
        <w:rPr>
          <w:rFonts w:cs="Al-QuranAlKareem"/>
          <w:b/>
          <w:bCs/>
          <w:szCs w:val="32"/>
          <w:rtl/>
          <w:lang w:bidi="fa-IR"/>
        </w:rPr>
        <w:t xml:space="preserve"> </w:t>
      </w:r>
      <w:r w:rsidR="006E4F19" w:rsidRPr="00EC03A6">
        <w:rPr>
          <w:rStyle w:val="1-Char"/>
          <w:rFonts w:hint="cs"/>
          <w:rtl/>
        </w:rPr>
        <w:t>هر صاحب دعو</w:t>
      </w:r>
      <w:r w:rsidRPr="00EC03A6">
        <w:rPr>
          <w:rStyle w:val="1-Char"/>
          <w:rFonts w:hint="cs"/>
          <w:rtl/>
        </w:rPr>
        <w:t>ی و ادعای بی‌دلیل را دروغگو نامیده است، و مرا دستور داده تا از آنان حجت آگاهانه بخواهیم</w:t>
      </w:r>
      <w:r w:rsidR="006C5A5E">
        <w:rPr>
          <w:rStyle w:val="1-Char"/>
          <w:rFonts w:hint="cs"/>
          <w:rtl/>
        </w:rPr>
        <w:t xml:space="preserve"> </w:t>
      </w:r>
      <w:r w:rsidR="006C5A5E">
        <w:rPr>
          <w:rStyle w:val="1-Char"/>
          <w:rFonts w:ascii="Traditional Arabic" w:hAnsi="Traditional Arabic" w:cs="Traditional Arabic"/>
          <w:rtl/>
        </w:rPr>
        <w:t>﴿</w:t>
      </w:r>
      <w:r w:rsidR="006C5A5E" w:rsidRPr="00122E9F">
        <w:rPr>
          <w:rStyle w:val="9-Char"/>
          <w:rtl/>
        </w:rPr>
        <w:t>قُلۡ هَلۡ عِندَكُم مِّنۡ عِلۡمٖ فَتُخۡرِجُوهُ لَنَآۖ إِن تَتَّبِع</w:t>
      </w:r>
      <w:r w:rsidR="006C5A5E" w:rsidRPr="00122E9F">
        <w:rPr>
          <w:rStyle w:val="9-Char"/>
          <w:rFonts w:hint="eastAsia"/>
          <w:rtl/>
        </w:rPr>
        <w:t>ُونَ</w:t>
      </w:r>
      <w:r w:rsidR="006C5A5E" w:rsidRPr="00122E9F">
        <w:rPr>
          <w:rStyle w:val="9-Char"/>
          <w:rtl/>
        </w:rPr>
        <w:t xml:space="preserve"> إِلَّا </w:t>
      </w:r>
      <w:r w:rsidR="006C5A5E" w:rsidRPr="00122E9F">
        <w:rPr>
          <w:rStyle w:val="9-Char"/>
          <w:rFonts w:hint="cs"/>
          <w:rtl/>
        </w:rPr>
        <w:t>ٱ</w:t>
      </w:r>
      <w:r w:rsidR="006C5A5E" w:rsidRPr="00122E9F">
        <w:rPr>
          <w:rStyle w:val="9-Char"/>
          <w:rFonts w:hint="eastAsia"/>
          <w:rtl/>
        </w:rPr>
        <w:t>لظَّنَّ</w:t>
      </w:r>
      <w:r w:rsidR="006C5A5E" w:rsidRPr="00122E9F">
        <w:rPr>
          <w:rStyle w:val="9-Char"/>
          <w:rtl/>
        </w:rPr>
        <w:t xml:space="preserve"> وَإِنۡ أَنتُمۡ إِلَّا تَخۡرُصُونَ١٤٨</w:t>
      </w:r>
      <w:r w:rsidR="006C5A5E">
        <w:rPr>
          <w:rStyle w:val="1-Char"/>
          <w:rFonts w:ascii="Traditional Arabic" w:hAnsi="Traditional Arabic" w:cs="Traditional Arabic"/>
          <w:rtl/>
        </w:rPr>
        <w:t>﴾</w:t>
      </w:r>
      <w:r w:rsidR="006C5A5E">
        <w:rPr>
          <w:rStyle w:val="1-Char"/>
          <w:rFonts w:hint="cs"/>
          <w:rtl/>
        </w:rPr>
        <w:t xml:space="preserve"> </w:t>
      </w:r>
      <w:r w:rsidR="00850D7E">
        <w:rPr>
          <w:rStyle w:val="8-Char"/>
          <w:rFonts w:hint="cs"/>
          <w:rtl/>
        </w:rPr>
        <w:t>[</w:t>
      </w:r>
      <w:r w:rsidR="00CE1721" w:rsidRPr="00850D7E">
        <w:rPr>
          <w:rStyle w:val="8-Char"/>
          <w:rtl/>
        </w:rPr>
        <w:t>الأنعام:</w:t>
      </w:r>
      <w:r w:rsidR="00850D7E">
        <w:rPr>
          <w:rStyle w:val="8-Char"/>
          <w:rFonts w:hint="cs"/>
          <w:rtl/>
        </w:rPr>
        <w:t xml:space="preserve"> </w:t>
      </w:r>
      <w:r w:rsidR="00CE1721" w:rsidRPr="00850D7E">
        <w:rPr>
          <w:rStyle w:val="8-Char"/>
          <w:rtl/>
        </w:rPr>
        <w:t>148</w:t>
      </w:r>
      <w:r w:rsidR="00850D7E">
        <w:rPr>
          <w:rStyle w:val="8-Char"/>
          <w:rFonts w:hint="cs"/>
          <w:rtl/>
        </w:rPr>
        <w:t>]</w:t>
      </w:r>
      <w:r w:rsidR="00FE4892">
        <w:rPr>
          <w:rFonts w:cs="Al-QuranAlKareem"/>
          <w:b/>
          <w:bCs/>
          <w:szCs w:val="32"/>
          <w:rtl/>
          <w:lang w:bidi="fa-IR"/>
        </w:rPr>
        <w:t xml:space="preserve"> </w:t>
      </w:r>
      <w:r w:rsidRPr="00EC03A6">
        <w:rPr>
          <w:rStyle w:val="1-Char"/>
          <w:rFonts w:hint="cs"/>
          <w:rtl/>
        </w:rPr>
        <w:t xml:space="preserve">و ما از آنان دلیل و برهان خواستیم جز </w:t>
      </w:r>
      <w:r w:rsidR="006E4F19" w:rsidRPr="00EC03A6">
        <w:rPr>
          <w:rStyle w:val="1-Char"/>
          <w:rFonts w:hint="cs"/>
          <w:rtl/>
        </w:rPr>
        <w:t>دروغ و نیرنگ دلیلی ارائه نداده‌اند</w:t>
      </w:r>
      <w:r w:rsidRPr="00EC03A6">
        <w:rPr>
          <w:rStyle w:val="1-Char"/>
          <w:rFonts w:hint="cs"/>
          <w:rtl/>
        </w:rPr>
        <w:t>، پس آنان از ظن گمان دور از واقعیت پیروی می‌نمایند، و خداوند در آن آیات مرا آگاه نموده است، که کسی به آنان تمایل نمی‌یابد و به سخنشان خشنود نم</w:t>
      </w:r>
      <w:r w:rsidR="00877292" w:rsidRPr="00EC03A6">
        <w:rPr>
          <w:rStyle w:val="1-Char"/>
          <w:rFonts w:hint="cs"/>
          <w:rtl/>
        </w:rPr>
        <w:t>ی</w:t>
      </w:r>
      <w:r w:rsidRPr="00EC03A6">
        <w:rPr>
          <w:rStyle w:val="1-Char"/>
          <w:rFonts w:hint="cs"/>
          <w:rtl/>
        </w:rPr>
        <w:t>‌گردد جز آنکه توجه نمی‌نماید که خداوند از پیروی بدون دلیل و برهان او را مورد سؤال و مؤاخذه قرار می‌دهد. و این چنین کسانی به آخرت ایمان ندارند و خداوند می‌فرماید</w:t>
      </w:r>
      <w:r w:rsidR="008126A4" w:rsidRPr="00EC03A6">
        <w:rPr>
          <w:rStyle w:val="1-Char"/>
          <w:rFonts w:hint="cs"/>
          <w:rtl/>
        </w:rPr>
        <w:t>:</w:t>
      </w:r>
      <w:r w:rsidR="006C5A5E">
        <w:rPr>
          <w:rStyle w:val="1-Char"/>
          <w:rFonts w:hint="cs"/>
          <w:rtl/>
        </w:rPr>
        <w:t xml:space="preserve"> </w:t>
      </w:r>
      <w:r w:rsidR="006C5A5E">
        <w:rPr>
          <w:rStyle w:val="1-Char"/>
          <w:rFonts w:ascii="Traditional Arabic" w:hAnsi="Traditional Arabic" w:cs="Traditional Arabic"/>
          <w:rtl/>
        </w:rPr>
        <w:t>﴿</w:t>
      </w:r>
      <w:r w:rsidR="006C5A5E" w:rsidRPr="00122E9F">
        <w:rPr>
          <w:rStyle w:val="9-Char"/>
          <w:rtl/>
        </w:rPr>
        <w:t xml:space="preserve">وَلِتَصۡغَىٰٓ إِلَيۡهِ أَفۡ‍ِٔدَةُ </w:t>
      </w:r>
      <w:r w:rsidR="006C5A5E" w:rsidRPr="00122E9F">
        <w:rPr>
          <w:rStyle w:val="9-Char"/>
          <w:rFonts w:hint="cs"/>
          <w:rtl/>
        </w:rPr>
        <w:t>ٱ</w:t>
      </w:r>
      <w:r w:rsidR="006C5A5E" w:rsidRPr="00122E9F">
        <w:rPr>
          <w:rStyle w:val="9-Char"/>
          <w:rFonts w:hint="eastAsia"/>
          <w:rtl/>
        </w:rPr>
        <w:t>لَّذِينَ</w:t>
      </w:r>
      <w:r w:rsidR="006C5A5E" w:rsidRPr="00122E9F">
        <w:rPr>
          <w:rStyle w:val="9-Char"/>
          <w:rtl/>
        </w:rPr>
        <w:t xml:space="preserve"> لَا يُؤۡمِنُونَ بِ</w:t>
      </w:r>
      <w:r w:rsidR="006C5A5E" w:rsidRPr="00122E9F">
        <w:rPr>
          <w:rStyle w:val="9-Char"/>
          <w:rFonts w:hint="cs"/>
          <w:rtl/>
        </w:rPr>
        <w:t>ٱ</w:t>
      </w:r>
      <w:r w:rsidR="006C5A5E" w:rsidRPr="00122E9F">
        <w:rPr>
          <w:rStyle w:val="9-Char"/>
          <w:rFonts w:hint="eastAsia"/>
          <w:rtl/>
        </w:rPr>
        <w:t>لۡأٓخِرَةِ</w:t>
      </w:r>
      <w:r w:rsidR="006C5A5E" w:rsidRPr="00122E9F">
        <w:rPr>
          <w:rStyle w:val="9-Char"/>
          <w:rtl/>
        </w:rPr>
        <w:t xml:space="preserve"> وَلِيَرۡضَوۡهُ وَلِيَقۡتَرِفُواْ مَا هُم مُّقۡتَرِفُونَ١١٣</w:t>
      </w:r>
      <w:r w:rsidR="006C5A5E">
        <w:rPr>
          <w:rStyle w:val="1-Char"/>
          <w:rFonts w:ascii="Traditional Arabic" w:hAnsi="Traditional Arabic" w:cs="Traditional Arabic"/>
          <w:rtl/>
        </w:rPr>
        <w:t>﴾</w:t>
      </w:r>
      <w:r w:rsidR="006C5A5E">
        <w:rPr>
          <w:rStyle w:val="1-Char"/>
          <w:rFonts w:hint="cs"/>
          <w:rtl/>
        </w:rPr>
        <w:t xml:space="preserve"> </w:t>
      </w:r>
      <w:r w:rsidRPr="00EC03A6">
        <w:rPr>
          <w:rStyle w:val="1-Char"/>
          <w:rFonts w:hint="cs"/>
          <w:rtl/>
        </w:rPr>
        <w:t>و سپس خداوند مرا آموزش می‌دهد که برای فصل خصوم</w:t>
      </w:r>
      <w:r w:rsidR="00806CA9" w:rsidRPr="00EC03A6">
        <w:rPr>
          <w:rStyle w:val="1-Char"/>
          <w:rFonts w:hint="cs"/>
          <w:rtl/>
        </w:rPr>
        <w:t>ت</w:t>
      </w:r>
      <w:r w:rsidRPr="00EC03A6">
        <w:rPr>
          <w:rStyle w:val="1-Char"/>
          <w:rFonts w:hint="cs"/>
          <w:rtl/>
        </w:rPr>
        <w:t xml:space="preserve"> میان خود جز به حکم او راضی نشویم.</w:t>
      </w:r>
      <w:r w:rsidR="006C5A5E">
        <w:rPr>
          <w:rStyle w:val="1-Char"/>
          <w:rFonts w:hint="cs"/>
          <w:rtl/>
        </w:rPr>
        <w:t xml:space="preserve"> </w:t>
      </w:r>
      <w:r w:rsidR="006C5A5E">
        <w:rPr>
          <w:rStyle w:val="1-Char"/>
          <w:rFonts w:ascii="Traditional Arabic" w:hAnsi="Traditional Arabic" w:cs="Traditional Arabic"/>
          <w:rtl/>
        </w:rPr>
        <w:t>﴿</w:t>
      </w:r>
      <w:r w:rsidR="006C5A5E" w:rsidRPr="00122E9F">
        <w:rPr>
          <w:rStyle w:val="9-Char"/>
          <w:rtl/>
        </w:rPr>
        <w:t xml:space="preserve">أَفَغَيۡرَ </w:t>
      </w:r>
      <w:r w:rsidR="006C5A5E" w:rsidRPr="00122E9F">
        <w:rPr>
          <w:rStyle w:val="9-Char"/>
          <w:rFonts w:hint="cs"/>
          <w:rtl/>
        </w:rPr>
        <w:t>ٱ</w:t>
      </w:r>
      <w:r w:rsidR="006C5A5E" w:rsidRPr="00122E9F">
        <w:rPr>
          <w:rStyle w:val="9-Char"/>
          <w:rFonts w:hint="eastAsia"/>
          <w:rtl/>
        </w:rPr>
        <w:t>للَّهِ</w:t>
      </w:r>
      <w:r w:rsidR="006C5A5E" w:rsidRPr="00122E9F">
        <w:rPr>
          <w:rStyle w:val="9-Char"/>
          <w:rtl/>
        </w:rPr>
        <w:t xml:space="preserve"> أَبۡتَغِي حَكَمٗا وَهُوَ </w:t>
      </w:r>
      <w:r w:rsidR="006C5A5E" w:rsidRPr="00122E9F">
        <w:rPr>
          <w:rStyle w:val="9-Char"/>
          <w:rFonts w:hint="cs"/>
          <w:rtl/>
        </w:rPr>
        <w:t>ٱ</w:t>
      </w:r>
      <w:r w:rsidR="006C5A5E" w:rsidRPr="00122E9F">
        <w:rPr>
          <w:rStyle w:val="9-Char"/>
          <w:rFonts w:hint="eastAsia"/>
          <w:rtl/>
        </w:rPr>
        <w:t>لَّذِيٓ</w:t>
      </w:r>
      <w:r w:rsidR="006C5A5E" w:rsidRPr="00122E9F">
        <w:rPr>
          <w:rStyle w:val="9-Char"/>
          <w:rtl/>
        </w:rPr>
        <w:t xml:space="preserve"> أَنزَلَ إِلَيۡكُمُ </w:t>
      </w:r>
      <w:r w:rsidR="006C5A5E" w:rsidRPr="00122E9F">
        <w:rPr>
          <w:rStyle w:val="9-Char"/>
          <w:rFonts w:hint="cs"/>
          <w:rtl/>
        </w:rPr>
        <w:t>ٱ</w:t>
      </w:r>
      <w:r w:rsidR="006C5A5E" w:rsidRPr="00122E9F">
        <w:rPr>
          <w:rStyle w:val="9-Char"/>
          <w:rFonts w:hint="eastAsia"/>
          <w:rtl/>
        </w:rPr>
        <w:t>لۡكِتَٰبَ</w:t>
      </w:r>
      <w:r w:rsidR="006C5A5E" w:rsidRPr="00122E9F">
        <w:rPr>
          <w:rStyle w:val="9-Char"/>
          <w:rtl/>
        </w:rPr>
        <w:t xml:space="preserve"> مُفَصَّلٗاۚ</w:t>
      </w:r>
      <w:r w:rsidR="006C5A5E">
        <w:rPr>
          <w:rStyle w:val="1-Char"/>
          <w:rFonts w:ascii="Traditional Arabic" w:hAnsi="Traditional Arabic" w:cs="Traditional Arabic"/>
          <w:rtl/>
        </w:rPr>
        <w:t>﴾</w:t>
      </w:r>
      <w:r w:rsidR="006C5A5E">
        <w:rPr>
          <w:rStyle w:val="1-Char"/>
          <w:rFonts w:hint="cs"/>
          <w:rtl/>
        </w:rPr>
        <w:t xml:space="preserve"> </w:t>
      </w:r>
      <w:r w:rsidRPr="00EC03A6">
        <w:rPr>
          <w:rStyle w:val="1-Char"/>
          <w:rFonts w:hint="cs"/>
          <w:rtl/>
        </w:rPr>
        <w:t>و با هوی و تعصبات و</w:t>
      </w:r>
      <w:r w:rsidR="00280E44" w:rsidRPr="00EC03A6">
        <w:rPr>
          <w:rStyle w:val="1-Char"/>
          <w:rFonts w:hint="cs"/>
          <w:rtl/>
        </w:rPr>
        <w:t xml:space="preserve"> </w:t>
      </w:r>
      <w:r w:rsidRPr="00EC03A6">
        <w:rPr>
          <w:rStyle w:val="1-Char"/>
          <w:rFonts w:hint="cs"/>
          <w:rtl/>
        </w:rPr>
        <w:t>گمان که کالای عبدالحسین است [نباید به رفع خصومت پرداخت]. و بهترین دلیل بر پیروی او</w:t>
      </w:r>
      <w:r w:rsidR="00280E44" w:rsidRPr="00EC03A6">
        <w:rPr>
          <w:rStyle w:val="1-Char"/>
          <w:rFonts w:hint="cs"/>
          <w:rtl/>
        </w:rPr>
        <w:t xml:space="preserve"> </w:t>
      </w:r>
      <w:r w:rsidRPr="00EC03A6">
        <w:rPr>
          <w:rStyle w:val="1-Char"/>
          <w:rFonts w:hint="cs"/>
          <w:rtl/>
        </w:rPr>
        <w:t>از تعصبات روایت سه‌گانه‌ای است که در حاشیه (5/238) نگاشته است که تماماً بدون شناخت اسناد و منبع ذکر شده‌اند</w:t>
      </w:r>
      <w:r w:rsidR="00280E44" w:rsidRPr="00EC03A6">
        <w:rPr>
          <w:rStyle w:val="1-Char"/>
          <w:rFonts w:hint="cs"/>
          <w:rtl/>
        </w:rPr>
        <w:t>؛</w:t>
      </w:r>
      <w:r w:rsidRPr="00EC03A6">
        <w:rPr>
          <w:rStyle w:val="1-Char"/>
          <w:rFonts w:hint="cs"/>
          <w:rtl/>
        </w:rPr>
        <w:t xml:space="preserve"> گرچه در صورت ثبوت</w:t>
      </w:r>
      <w:r w:rsidR="006B7E93">
        <w:rPr>
          <w:rStyle w:val="1-Char"/>
          <w:rFonts w:hint="cs"/>
          <w:rtl/>
        </w:rPr>
        <w:t xml:space="preserve"> آن‌ها </w:t>
      </w:r>
      <w:r w:rsidRPr="00EC03A6">
        <w:rPr>
          <w:rStyle w:val="1-Char"/>
          <w:rFonts w:hint="cs"/>
          <w:rtl/>
        </w:rPr>
        <w:t>بیانگر فضیلت علی</w:t>
      </w:r>
      <w:r w:rsidR="003963F4" w:rsidRPr="003963F4">
        <w:rPr>
          <w:rStyle w:val="1-Char"/>
          <w:rFonts w:cs="CTraditional Arabic" w:hint="cs"/>
          <w:rtl/>
        </w:rPr>
        <w:t>س</w:t>
      </w:r>
      <w:r w:rsidRPr="00EC03A6">
        <w:rPr>
          <w:rStyle w:val="1-Char"/>
          <w:rFonts w:hint="cs"/>
          <w:rtl/>
        </w:rPr>
        <w:t xml:space="preserve"> است ولی هیچ دلالتی بر وصیت مزعوم در آن یافت نمی‌گردد، </w:t>
      </w:r>
    </w:p>
    <w:p w:rsidR="007E7A52" w:rsidRPr="00EC03A6" w:rsidRDefault="007E7A52" w:rsidP="00280E44">
      <w:pPr>
        <w:tabs>
          <w:tab w:val="right" w:pos="7031"/>
        </w:tabs>
        <w:bidi/>
        <w:ind w:firstLine="284"/>
        <w:jc w:val="both"/>
        <w:rPr>
          <w:rStyle w:val="1-Char"/>
          <w:rtl/>
        </w:rPr>
      </w:pPr>
      <w:r w:rsidRPr="00EC03A6">
        <w:rPr>
          <w:rStyle w:val="1-Char"/>
          <w:rFonts w:hint="cs"/>
          <w:rtl/>
        </w:rPr>
        <w:t>اثر اول از انس [روایت شده است] ذهبی، در (المیزان)</w:t>
      </w:r>
      <w:r w:rsidR="00280E44" w:rsidRPr="00EC03A6">
        <w:rPr>
          <w:rStyle w:val="1-Char"/>
          <w:rFonts w:hint="cs"/>
          <w:rtl/>
        </w:rPr>
        <w:t xml:space="preserve"> در</w:t>
      </w:r>
      <w:r w:rsidRPr="00EC03A6">
        <w:rPr>
          <w:rStyle w:val="1-Char"/>
          <w:rFonts w:hint="cs"/>
          <w:rtl/>
        </w:rPr>
        <w:t xml:space="preserve"> شرح حال محمد دینار</w:t>
      </w:r>
      <w:r w:rsidR="006B7E93">
        <w:rPr>
          <w:rStyle w:val="1-Char"/>
          <w:rFonts w:hint="cs"/>
          <w:rtl/>
        </w:rPr>
        <w:t xml:space="preserve"> آن را </w:t>
      </w:r>
      <w:r w:rsidRPr="00EC03A6">
        <w:rPr>
          <w:rStyle w:val="1-Char"/>
          <w:rFonts w:hint="cs"/>
          <w:rtl/>
        </w:rPr>
        <w:t>دروغ دانسته و بر مبنای آنچه ابن حجر عسقلانی در (اللسان) (5/163) نقل کرده ابن عساکر</w:t>
      </w:r>
      <w:r w:rsidR="006B7E93">
        <w:rPr>
          <w:rStyle w:val="1-Char"/>
          <w:rFonts w:hint="cs"/>
          <w:rtl/>
        </w:rPr>
        <w:t xml:space="preserve"> آن را </w:t>
      </w:r>
      <w:r w:rsidRPr="00EC03A6">
        <w:rPr>
          <w:rStyle w:val="1-Char"/>
          <w:rFonts w:hint="cs"/>
          <w:rtl/>
        </w:rPr>
        <w:t>ضعیف می‌داند و ابن حجر هی</w:t>
      </w:r>
      <w:r w:rsidR="00280E44" w:rsidRPr="00EC03A6">
        <w:rPr>
          <w:rStyle w:val="1-Char"/>
          <w:rFonts w:hint="cs"/>
          <w:rtl/>
        </w:rPr>
        <w:t>ت</w:t>
      </w:r>
      <w:r w:rsidRPr="00EC03A6">
        <w:rPr>
          <w:rStyle w:val="1-Char"/>
          <w:rFonts w:hint="cs"/>
          <w:rtl/>
        </w:rPr>
        <w:t>می در (الصواعق) ص (85) تکذیب ذهبی بر این روایت را ذکر نموده</w:t>
      </w:r>
      <w:r w:rsidR="00280E44" w:rsidRPr="00EC03A6">
        <w:rPr>
          <w:rStyle w:val="1-Char"/>
          <w:rFonts w:hint="cs"/>
          <w:rtl/>
        </w:rPr>
        <w:t>،</w:t>
      </w:r>
      <w:r w:rsidRPr="00EC03A6">
        <w:rPr>
          <w:rStyle w:val="1-Char"/>
          <w:rFonts w:hint="cs"/>
          <w:rtl/>
        </w:rPr>
        <w:t xml:space="preserve"> و خود هم اکتفا نموده به اینکه روایت مذکور غریب و در سند آن مجهول یافت می‌شود و به هر حال حتی نزد صاحب (الصواعق) </w:t>
      </w:r>
      <w:r>
        <w:rPr>
          <w:rFonts w:hint="cs"/>
          <w:sz w:val="28"/>
          <w:szCs w:val="28"/>
          <w:rtl/>
          <w:lang w:bidi="fa-IR"/>
        </w:rPr>
        <w:t>–</w:t>
      </w:r>
      <w:r w:rsidRPr="00EC03A6">
        <w:rPr>
          <w:rStyle w:val="1-Char"/>
          <w:rFonts w:hint="cs"/>
          <w:rtl/>
        </w:rPr>
        <w:t xml:space="preserve"> که عبدالحسین از او نقل می</w:t>
      </w:r>
      <w:r w:rsidRPr="00EC03A6">
        <w:rPr>
          <w:rStyle w:val="1-Char"/>
          <w:rFonts w:hint="eastAsia"/>
          <w:rtl/>
        </w:rPr>
        <w:t>‌نماید ولی در اینجا نظر او را طبق</w:t>
      </w:r>
      <w:r w:rsidRPr="00EC03A6">
        <w:rPr>
          <w:rStyle w:val="1-Char"/>
          <w:rFonts w:hint="cs"/>
          <w:rtl/>
        </w:rPr>
        <w:t xml:space="preserve"> </w:t>
      </w:r>
      <w:r w:rsidRPr="00EC03A6">
        <w:rPr>
          <w:rStyle w:val="1-Char"/>
          <w:rFonts w:hint="eastAsia"/>
          <w:rtl/>
        </w:rPr>
        <w:t xml:space="preserve">معمول کتمان نموده است </w:t>
      </w:r>
      <w:r>
        <w:rPr>
          <w:rFonts w:hint="cs"/>
          <w:sz w:val="28"/>
          <w:szCs w:val="28"/>
          <w:rtl/>
          <w:lang w:bidi="fa-IR"/>
        </w:rPr>
        <w:t>–</w:t>
      </w:r>
      <w:r w:rsidRPr="00EC03A6">
        <w:rPr>
          <w:rStyle w:val="1-Char"/>
          <w:rFonts w:hint="eastAsia"/>
          <w:rtl/>
        </w:rPr>
        <w:t xml:space="preserve"> مردود </w:t>
      </w:r>
      <w:r w:rsidRPr="00EC03A6">
        <w:rPr>
          <w:rStyle w:val="1-Char"/>
          <w:rFonts w:hint="cs"/>
          <w:rtl/>
        </w:rPr>
        <w:t>است.</w:t>
      </w:r>
    </w:p>
    <w:p w:rsidR="007E7A52" w:rsidRPr="00EC03A6" w:rsidRDefault="007E7A52" w:rsidP="00437B42">
      <w:pPr>
        <w:tabs>
          <w:tab w:val="right" w:pos="7031"/>
        </w:tabs>
        <w:bidi/>
        <w:ind w:firstLine="284"/>
        <w:jc w:val="both"/>
        <w:rPr>
          <w:rStyle w:val="1-Char"/>
          <w:rtl/>
        </w:rPr>
      </w:pPr>
      <w:r w:rsidRPr="00EC03A6">
        <w:rPr>
          <w:rStyle w:val="1-Char"/>
          <w:rFonts w:hint="cs"/>
          <w:rtl/>
        </w:rPr>
        <w:t>و قول [عبدالحسین که می‌گوید]</w:t>
      </w:r>
      <w:r w:rsidR="008126A4" w:rsidRPr="00EC03A6">
        <w:rPr>
          <w:rStyle w:val="1-Char"/>
          <w:rFonts w:hint="cs"/>
          <w:rtl/>
        </w:rPr>
        <w:t>:</w:t>
      </w:r>
      <w:r w:rsidRPr="00EC03A6">
        <w:rPr>
          <w:rStyle w:val="1-Char"/>
          <w:rFonts w:hint="cs"/>
          <w:rtl/>
        </w:rPr>
        <w:t xml:space="preserve"> (این مزیتی است</w:t>
      </w:r>
      <w:r w:rsidR="00FB5953" w:rsidRPr="00EC03A6">
        <w:rPr>
          <w:rStyle w:val="1-Char"/>
          <w:rFonts w:hint="cs"/>
          <w:rtl/>
        </w:rPr>
        <w:t xml:space="preserve"> </w:t>
      </w:r>
      <w:r w:rsidRPr="00EC03A6">
        <w:rPr>
          <w:rStyle w:val="1-Char"/>
          <w:rFonts w:hint="cs"/>
          <w:rtl/>
        </w:rPr>
        <w:t xml:space="preserve">که بیانگر فضیلت علی است، و بعد از او کسی به این فضیلت نایل نخواهد شد و کسی هم فکر رسیدن به آن نمی‌نماید) آری ازدواج او با فاطمه برای علی فضیلت است، ولیکن این فضیلت خاص علی نیست بلکه دیگران هم [به علت ازدواج با دختر پیامبر] در این فضیلت سهیم‌اند، </w:t>
      </w:r>
      <w:r w:rsidRPr="00EC03A6">
        <w:rPr>
          <w:rStyle w:val="1-Char"/>
          <w:rFonts w:hint="cs"/>
          <w:rtl/>
        </w:rPr>
        <w:lastRenderedPageBreak/>
        <w:t>از جمله عثمان بن عفان علیرغم میل عبدالحسین او از علی برتر است و پیامبر [دختر خویش] رقیه را به همسری او در آورد و سپس بعد از جنگ بدر رقیه به رحمت خداوند پیوست، و پیامبر دختر دیگرش ام کلثوم را به ازدواج وی درآورد، و چنانچه ما هم مثل عبدالحسین در قید و بند صحت [روایت] در ادله‌ نمی‌بودیم، استشهاد می‌نمودیم به آنچه ابن ماجه (110) روایت نموده است، که اگر رافضیان به آن دست می‌یافتند، از شادی پرواز می‌کردند، و ابن ماجه روایت می‌کند</w:t>
      </w:r>
      <w:r w:rsidR="008126A4" w:rsidRPr="00EC03A6">
        <w:rPr>
          <w:rStyle w:val="1-Char"/>
          <w:rFonts w:hint="cs"/>
          <w:rtl/>
        </w:rPr>
        <w:t>:</w:t>
      </w:r>
      <w:r w:rsidRPr="00EC03A6">
        <w:rPr>
          <w:rStyle w:val="1-Char"/>
          <w:rFonts w:hint="cs"/>
          <w:rtl/>
        </w:rPr>
        <w:t xml:space="preserve"> که پیامبر به جلوی مسجد آمد و فرمود</w:t>
      </w:r>
      <w:r w:rsidR="008126A4" w:rsidRPr="00EC03A6">
        <w:rPr>
          <w:rStyle w:val="1-Char"/>
          <w:rFonts w:hint="cs"/>
          <w:rtl/>
        </w:rPr>
        <w:t>:</w:t>
      </w:r>
      <w:r w:rsidRPr="00EC03A6">
        <w:rPr>
          <w:rStyle w:val="1-Char"/>
          <w:rFonts w:hint="cs"/>
          <w:rtl/>
        </w:rPr>
        <w:t xml:space="preserve"> (ای عثمان جبریل مرا خبر می‌دهد که خداوند ام کلثوم را ب</w:t>
      </w:r>
      <w:r w:rsidR="00437B42" w:rsidRPr="00EC03A6">
        <w:rPr>
          <w:rStyle w:val="1-Char"/>
          <w:rFonts w:hint="cs"/>
          <w:rtl/>
        </w:rPr>
        <w:t>ا</w:t>
      </w:r>
      <w:r w:rsidRPr="00EC03A6">
        <w:rPr>
          <w:rStyle w:val="1-Char"/>
          <w:rFonts w:hint="cs"/>
          <w:rtl/>
        </w:rPr>
        <w:t xml:space="preserve"> همان صداق و مهریه رقیه به همسری شما درآورده است) و یا آنچه ابن عساکر در (تهذیب تاریخ دمشق (39) روایت می‌نماید</w:t>
      </w:r>
      <w:r w:rsidR="008126A4" w:rsidRPr="00EC03A6">
        <w:rPr>
          <w:rStyle w:val="1-Char"/>
          <w:rFonts w:hint="cs"/>
          <w:rtl/>
        </w:rPr>
        <w:t>:</w:t>
      </w:r>
      <w:r w:rsidRPr="00EC03A6">
        <w:rPr>
          <w:rStyle w:val="1-Char"/>
          <w:rFonts w:hint="cs"/>
          <w:rtl/>
        </w:rPr>
        <w:t xml:space="preserve"> (که رسول خدا</w:t>
      </w:r>
      <w:r w:rsidR="00BB6F17" w:rsidRPr="00BB6F17">
        <w:rPr>
          <w:rStyle w:val="1-Char"/>
          <w:rFonts w:cs="CTraditional Arabic" w:hint="cs"/>
          <w:rtl/>
        </w:rPr>
        <w:t xml:space="preserve"> ج </w:t>
      </w:r>
      <w:r w:rsidRPr="00EC03A6">
        <w:rPr>
          <w:rStyle w:val="1-Char"/>
          <w:rFonts w:hint="cs"/>
          <w:rtl/>
        </w:rPr>
        <w:t>به عثمان فرمود</w:t>
      </w:r>
      <w:r w:rsidR="008126A4" w:rsidRPr="00EC03A6">
        <w:rPr>
          <w:rStyle w:val="1-Char"/>
          <w:rFonts w:hint="cs"/>
          <w:rtl/>
        </w:rPr>
        <w:t>:</w:t>
      </w:r>
      <w:r w:rsidRPr="00EC03A6">
        <w:rPr>
          <w:rStyle w:val="1-Char"/>
          <w:rFonts w:hint="cs"/>
          <w:rtl/>
        </w:rPr>
        <w:t xml:space="preserve"> (همانا من دو دختر را به همسری وی درآوردم و اگر دختر سومی هم می‌داشتم به همسری وی در می‌آوردم و</w:t>
      </w:r>
      <w:r w:rsidR="006B7E93">
        <w:rPr>
          <w:rStyle w:val="1-Char"/>
          <w:rFonts w:hint="cs"/>
          <w:rtl/>
        </w:rPr>
        <w:t xml:space="preserve"> آن‌ها </w:t>
      </w:r>
      <w:r w:rsidRPr="00EC03A6">
        <w:rPr>
          <w:rStyle w:val="1-Char"/>
          <w:rFonts w:hint="cs"/>
          <w:rtl/>
        </w:rPr>
        <w:t>به همسری وی درنیاوردم مگر با وحی آسمانی) ولیکن ما به [روایت] ضعیف احتجاج نمی‌کنیم، و با وجود روایت ثابت و صحیح از ضعیف بی‌نیاز می‌شویم، و به همین خاطر عثمان به ذوالنورین ملقب گردیده است، و او تنها کسی است که با دو دختر پیامبر ازدواج کرده است، و مردی دیگر که در فضیلت ازدواج همچون علی بهره‌مند شده است ابوعاص بن ربیع است که رسول خدا دخترش زینب را به همسری وی درآورد، و او</w:t>
      </w:r>
      <w:r w:rsidR="00276988" w:rsidRPr="00EC03A6">
        <w:rPr>
          <w:rStyle w:val="1-Char"/>
          <w:rFonts w:hint="cs"/>
          <w:rtl/>
        </w:rPr>
        <w:t xml:space="preserve"> را</w:t>
      </w:r>
      <w:r w:rsidRPr="00EC03A6">
        <w:rPr>
          <w:rStyle w:val="1-Char"/>
          <w:rFonts w:hint="cs"/>
          <w:rtl/>
        </w:rPr>
        <w:t xml:space="preserve"> در دامادی بستود، و فرمود</w:t>
      </w:r>
      <w:r w:rsidR="008126A4" w:rsidRPr="00EC03A6">
        <w:rPr>
          <w:rStyle w:val="1-Char"/>
          <w:rFonts w:hint="cs"/>
          <w:rtl/>
        </w:rPr>
        <w:t>:</w:t>
      </w:r>
      <w:r w:rsidRPr="00EC03A6">
        <w:rPr>
          <w:rStyle w:val="1-Char"/>
          <w:rFonts w:hint="cs"/>
          <w:rtl/>
        </w:rPr>
        <w:t xml:space="preserve"> (برای من گفت و راست گفت و به من وعده داد و نسبت به من وفا به وعده نمود).</w:t>
      </w:r>
    </w:p>
    <w:p w:rsidR="007E7A52" w:rsidRPr="00EC03A6" w:rsidRDefault="007E7A52" w:rsidP="00025506">
      <w:pPr>
        <w:tabs>
          <w:tab w:val="right" w:pos="7031"/>
        </w:tabs>
        <w:bidi/>
        <w:ind w:firstLine="284"/>
        <w:jc w:val="both"/>
        <w:rPr>
          <w:rStyle w:val="1-Char"/>
          <w:rtl/>
        </w:rPr>
      </w:pPr>
      <w:r w:rsidRPr="00EC03A6">
        <w:rPr>
          <w:rStyle w:val="1-Char"/>
          <w:rFonts w:hint="cs"/>
          <w:rtl/>
        </w:rPr>
        <w:t>پس سخن عبدالحسین (که</w:t>
      </w:r>
      <w:r w:rsidR="00276988" w:rsidRPr="00EC03A6">
        <w:rPr>
          <w:rStyle w:val="1-Char"/>
          <w:rFonts w:hint="cs"/>
          <w:rtl/>
        </w:rPr>
        <w:t xml:space="preserve"> هیچ</w:t>
      </w:r>
      <w:r w:rsidRPr="00EC03A6">
        <w:rPr>
          <w:rStyle w:val="1-Char"/>
          <w:rFonts w:hint="cs"/>
          <w:rtl/>
        </w:rPr>
        <w:t xml:space="preserve"> کس بعد از او به آن نایل نمی‌گردد</w:t>
      </w:r>
      <w:r w:rsidR="00276988" w:rsidRPr="00EC03A6">
        <w:rPr>
          <w:rStyle w:val="1-Char"/>
          <w:rFonts w:hint="cs"/>
          <w:rtl/>
        </w:rPr>
        <w:t>،</w:t>
      </w:r>
      <w:r w:rsidRPr="00EC03A6">
        <w:rPr>
          <w:rStyle w:val="1-Char"/>
          <w:rFonts w:hint="cs"/>
          <w:rtl/>
        </w:rPr>
        <w:t xml:space="preserve"> و به فکر رسیدن به</w:t>
      </w:r>
      <w:r w:rsidR="006B7E93">
        <w:rPr>
          <w:rStyle w:val="1-Char"/>
          <w:rFonts w:hint="cs"/>
          <w:rtl/>
        </w:rPr>
        <w:t xml:space="preserve"> آن را </w:t>
      </w:r>
      <w:r w:rsidRPr="00EC03A6">
        <w:rPr>
          <w:rStyle w:val="1-Char"/>
          <w:rFonts w:hint="cs"/>
          <w:rtl/>
        </w:rPr>
        <w:t>هم نخواهد کرد) سخنی نادرست و [مردود] است سپس احادیثی که از ابن عباس و ابوهریره نزد خطیب و حاکم با تمام تخریجهای</w:t>
      </w:r>
      <w:r w:rsidR="006B7E93">
        <w:rPr>
          <w:rStyle w:val="1-Char"/>
          <w:rFonts w:hint="cs"/>
          <w:rtl/>
        </w:rPr>
        <w:t xml:space="preserve"> آن‌ها </w:t>
      </w:r>
      <w:r w:rsidRPr="00EC03A6">
        <w:rPr>
          <w:rStyle w:val="1-Char"/>
          <w:rFonts w:hint="cs"/>
          <w:rtl/>
        </w:rPr>
        <w:t>در حاشیه‌های (7، 6/239) ذکر کرده است به طور مفصل در (ج 1/311-314) دروغ بودن</w:t>
      </w:r>
      <w:r w:rsidR="006B7E93">
        <w:rPr>
          <w:rStyle w:val="1-Char"/>
          <w:rFonts w:hint="cs"/>
          <w:rtl/>
        </w:rPr>
        <w:t xml:space="preserve"> آن‌ها </w:t>
      </w:r>
      <w:r w:rsidRPr="00EC03A6">
        <w:rPr>
          <w:rStyle w:val="1-Char"/>
          <w:rFonts w:hint="cs"/>
          <w:rtl/>
        </w:rPr>
        <w:t xml:space="preserve">را بیان کردیم. و آخرین احادیث [در </w:t>
      </w:r>
      <w:r w:rsidR="00684745" w:rsidRPr="00EC03A6">
        <w:rPr>
          <w:rStyle w:val="1-Char"/>
          <w:rFonts w:hint="cs"/>
          <w:rtl/>
        </w:rPr>
        <w:t xml:space="preserve">این </w:t>
      </w:r>
      <w:r w:rsidRPr="00EC03A6">
        <w:rPr>
          <w:rStyle w:val="1-Char"/>
          <w:rFonts w:hint="cs"/>
          <w:rtl/>
        </w:rPr>
        <w:t>زمینه] حدیث معقل بن یسار نزد امام احمد (5/26) می‌باشد، که پیامبر</w:t>
      </w:r>
      <w:r w:rsidR="00BB6F17" w:rsidRPr="00BB6F17">
        <w:rPr>
          <w:rStyle w:val="1-Char"/>
          <w:rFonts w:cs="CTraditional Arabic" w:hint="cs"/>
          <w:rtl/>
        </w:rPr>
        <w:t xml:space="preserve"> ج </w:t>
      </w:r>
      <w:r w:rsidRPr="00EC03A6">
        <w:rPr>
          <w:rStyle w:val="1-Char"/>
          <w:rFonts w:hint="cs"/>
          <w:rtl/>
        </w:rPr>
        <w:t>فاطمه را ع</w:t>
      </w:r>
      <w:r w:rsidR="00FB0EFC">
        <w:rPr>
          <w:rStyle w:val="1-Char"/>
          <w:rFonts w:hint="cs"/>
          <w:rtl/>
        </w:rPr>
        <w:t>ی</w:t>
      </w:r>
      <w:r w:rsidRPr="00EC03A6">
        <w:rPr>
          <w:rStyle w:val="1-Char"/>
          <w:rFonts w:hint="cs"/>
          <w:rtl/>
        </w:rPr>
        <w:t>ادت نمود و به وی فرمود</w:t>
      </w:r>
      <w:r w:rsidR="008126A4" w:rsidRPr="00EC03A6">
        <w:rPr>
          <w:rStyle w:val="1-Char"/>
          <w:rFonts w:hint="cs"/>
          <w:rtl/>
        </w:rPr>
        <w:t>:</w:t>
      </w:r>
      <w:r w:rsidRPr="00EC03A6">
        <w:rPr>
          <w:rStyle w:val="1-Char"/>
          <w:rFonts w:hint="cs"/>
          <w:rtl/>
        </w:rPr>
        <w:t xml:space="preserve"> (در چه حالتی به سر می‌بری؟ [فاطمه] گفت </w:t>
      </w:r>
      <w:r w:rsidR="00684745" w:rsidRPr="00EC03A6">
        <w:rPr>
          <w:rStyle w:val="1-Char"/>
          <w:rFonts w:hint="cs"/>
          <w:rtl/>
        </w:rPr>
        <w:t>ا</w:t>
      </w:r>
      <w:r w:rsidRPr="00EC03A6">
        <w:rPr>
          <w:rStyle w:val="1-Char"/>
          <w:rFonts w:hint="cs"/>
          <w:rtl/>
        </w:rPr>
        <w:t>ند</w:t>
      </w:r>
      <w:r w:rsidR="00025506" w:rsidRPr="00EC03A6">
        <w:rPr>
          <w:rStyle w:val="1-Char"/>
          <w:rFonts w:hint="cs"/>
          <w:rtl/>
        </w:rPr>
        <w:t xml:space="preserve"> </w:t>
      </w:r>
      <w:r w:rsidRPr="00EC03A6">
        <w:rPr>
          <w:rStyle w:val="1-Char"/>
          <w:rFonts w:hint="cs"/>
          <w:rtl/>
        </w:rPr>
        <w:t>وهم شدت گرفته است، و توانم اندک، [پیامبر] فرمود</w:t>
      </w:r>
      <w:r w:rsidR="008126A4" w:rsidRPr="00EC03A6">
        <w:rPr>
          <w:rStyle w:val="1-Char"/>
          <w:rFonts w:hint="cs"/>
          <w:rtl/>
        </w:rPr>
        <w:t>:</w:t>
      </w:r>
      <w:r w:rsidRPr="00EC03A6">
        <w:rPr>
          <w:rStyle w:val="1-Char"/>
          <w:rFonts w:hint="cs"/>
          <w:rtl/>
        </w:rPr>
        <w:t xml:space="preserve"> (آیا راضی و خشنود نیستی که من شما را به اولین مسلمان امتم و آگاهترین و با حلم‌ترین آنان به همسری درآورده‌ام) این روایت ضعیف</w:t>
      </w:r>
      <w:r w:rsidR="00684745" w:rsidRPr="00EC03A6">
        <w:rPr>
          <w:rStyle w:val="1-Char"/>
          <w:rFonts w:hint="cs"/>
          <w:rtl/>
        </w:rPr>
        <w:t xml:space="preserve"> است</w:t>
      </w:r>
      <w:r w:rsidRPr="00EC03A6">
        <w:rPr>
          <w:rStyle w:val="1-Char"/>
          <w:rFonts w:hint="cs"/>
          <w:rtl/>
        </w:rPr>
        <w:t xml:space="preserve"> [چون] در اسناد آن خالد بن طهمان می‌باشد و ابن معین و ابن جارود </w:t>
      </w:r>
      <w:r w:rsidR="00684745" w:rsidRPr="00EC03A6">
        <w:rPr>
          <w:rStyle w:val="1-Char"/>
          <w:rFonts w:hint="cs"/>
          <w:rtl/>
        </w:rPr>
        <w:t xml:space="preserve">او </w:t>
      </w:r>
      <w:r w:rsidRPr="00EC03A6">
        <w:rPr>
          <w:rStyle w:val="1-Char"/>
          <w:rFonts w:hint="cs"/>
          <w:rtl/>
        </w:rPr>
        <w:t>را ضعیف به شمار می‌آورند.</w:t>
      </w:r>
    </w:p>
    <w:p w:rsidR="007E7A52" w:rsidRPr="00EC03A6" w:rsidRDefault="007E7A52" w:rsidP="00A20194">
      <w:pPr>
        <w:tabs>
          <w:tab w:val="right" w:pos="7031"/>
        </w:tabs>
        <w:bidi/>
        <w:ind w:firstLine="284"/>
        <w:jc w:val="both"/>
        <w:rPr>
          <w:rStyle w:val="1-Char"/>
          <w:rtl/>
        </w:rPr>
      </w:pPr>
      <w:r w:rsidRPr="00EC03A6">
        <w:rPr>
          <w:rStyle w:val="1-Char"/>
          <w:rFonts w:hint="cs"/>
          <w:rtl/>
        </w:rPr>
        <w:lastRenderedPageBreak/>
        <w:t>و ابن حبان درباره‌ی او می‌گوید</w:t>
      </w:r>
      <w:r w:rsidR="008126A4" w:rsidRPr="00EC03A6">
        <w:rPr>
          <w:rStyle w:val="1-Char"/>
          <w:rFonts w:hint="cs"/>
          <w:rtl/>
        </w:rPr>
        <w:t>:</w:t>
      </w:r>
      <w:r w:rsidRPr="00EC03A6">
        <w:rPr>
          <w:rStyle w:val="1-Char"/>
          <w:rFonts w:hint="cs"/>
          <w:rtl/>
        </w:rPr>
        <w:t xml:space="preserve"> (او اشتباه نمود و دچار خیال‌پردازی می‌گردد و گرایش به </w:t>
      </w:r>
      <w:r w:rsidR="00A20194" w:rsidRPr="00EC03A6">
        <w:rPr>
          <w:rStyle w:val="1-Char"/>
          <w:rFonts w:hint="cs"/>
          <w:rtl/>
        </w:rPr>
        <w:t>تش</w:t>
      </w:r>
      <w:r w:rsidR="00FB0EFC">
        <w:rPr>
          <w:rStyle w:val="1-Char"/>
          <w:rFonts w:hint="cs"/>
          <w:rtl/>
        </w:rPr>
        <w:t>ی</w:t>
      </w:r>
      <w:r w:rsidR="00A20194" w:rsidRPr="00EC03A6">
        <w:rPr>
          <w:rStyle w:val="1-Char"/>
          <w:rFonts w:hint="cs"/>
          <w:rtl/>
        </w:rPr>
        <w:t>ع</w:t>
      </w:r>
      <w:r w:rsidRPr="00EC03A6">
        <w:rPr>
          <w:rStyle w:val="1-Char"/>
          <w:rFonts w:hint="cs"/>
          <w:rtl/>
        </w:rPr>
        <w:t xml:space="preserve"> دارد و روایت وی در اینگونه موارد مورد پذیرش نیست، و اما اعتماد ابوحاتم به وی مردود است</w:t>
      </w:r>
      <w:r w:rsidR="00684745" w:rsidRPr="00EC03A6">
        <w:rPr>
          <w:rStyle w:val="1-Char"/>
          <w:rFonts w:hint="cs"/>
          <w:rtl/>
        </w:rPr>
        <w:t>،</w:t>
      </w:r>
      <w:r w:rsidRPr="00EC03A6">
        <w:rPr>
          <w:rStyle w:val="1-Char"/>
          <w:rFonts w:hint="cs"/>
          <w:rtl/>
        </w:rPr>
        <w:t xml:space="preserve"> و یا ابوحاتم از اختلاط وی </w:t>
      </w:r>
      <w:r w:rsidR="00684745" w:rsidRPr="00EC03A6">
        <w:rPr>
          <w:rStyle w:val="1-Char"/>
          <w:rFonts w:hint="cs"/>
          <w:rtl/>
        </w:rPr>
        <w:t xml:space="preserve">- </w:t>
      </w:r>
      <w:r w:rsidRPr="00EC03A6">
        <w:rPr>
          <w:rStyle w:val="1-Char"/>
          <w:rFonts w:hint="cs"/>
          <w:rtl/>
        </w:rPr>
        <w:t xml:space="preserve">که در اواخر </w:t>
      </w:r>
      <w:r w:rsidR="00684745" w:rsidRPr="00EC03A6">
        <w:rPr>
          <w:rStyle w:val="1-Char"/>
          <w:rFonts w:hint="cs"/>
          <w:rtl/>
        </w:rPr>
        <w:t xml:space="preserve">عُمْر </w:t>
      </w:r>
      <w:r w:rsidRPr="00EC03A6">
        <w:rPr>
          <w:rStyle w:val="1-Char"/>
          <w:rFonts w:hint="cs"/>
          <w:rtl/>
        </w:rPr>
        <w:t>داشته است و ابن معین هم</w:t>
      </w:r>
      <w:r w:rsidR="006B7E93">
        <w:rPr>
          <w:rStyle w:val="1-Char"/>
          <w:rFonts w:hint="cs"/>
          <w:rtl/>
        </w:rPr>
        <w:t xml:space="preserve"> آن را </w:t>
      </w:r>
      <w:r w:rsidRPr="00EC03A6">
        <w:rPr>
          <w:rStyle w:val="1-Char"/>
          <w:rFonts w:hint="cs"/>
          <w:rtl/>
        </w:rPr>
        <w:t xml:space="preserve">تبیین نموده است </w:t>
      </w:r>
      <w:r w:rsidR="00940D3C" w:rsidRPr="00EC03A6">
        <w:rPr>
          <w:rStyle w:val="1-Char"/>
          <w:rFonts w:hint="cs"/>
          <w:rtl/>
        </w:rPr>
        <w:t xml:space="preserve">- </w:t>
      </w:r>
      <w:r w:rsidRPr="00EC03A6">
        <w:rPr>
          <w:rStyle w:val="1-Char"/>
          <w:rFonts w:hint="cs"/>
          <w:rtl/>
        </w:rPr>
        <w:t>بی‌اطلاع می‌باشد، و ابن معین می‌گوید (در ده سال اخیر [زندگی] دچار اختلاط گردید و قبل از آن اهل ثقه بود ابواحمد زبیری هم نظیر چنین سخنی را درباره‌ی خالد بن طهمان از (المیزان) و (التهذیب) روایت می‌کند، و با مقایسه‌ی وی با سایر راویان معلوم می‌گردد که او از متأخرین می‌باشد زیرا در میان راویان کسانی هستند مانند ثوری که از خالد روایت نموده‌اند که استاد ابی‌احمد بوده‌اند و بیانگر این می‌باشند که س</w:t>
      </w:r>
      <w:r w:rsidR="00FD2378" w:rsidRPr="00EC03A6">
        <w:rPr>
          <w:rStyle w:val="1-Char"/>
          <w:rFonts w:hint="cs"/>
          <w:rtl/>
        </w:rPr>
        <w:t>ِ</w:t>
      </w:r>
      <w:r w:rsidRPr="00EC03A6">
        <w:rPr>
          <w:rStyle w:val="1-Char"/>
          <w:rFonts w:hint="cs"/>
          <w:rtl/>
        </w:rPr>
        <w:t>ن ابواحمد با توجه به دیگر روایان که از خالد روایت کرده‌اند کمتر بوده است</w:t>
      </w:r>
      <w:r w:rsidR="00FD2378" w:rsidRPr="00EC03A6">
        <w:rPr>
          <w:rStyle w:val="1-Char"/>
          <w:rFonts w:hint="cs"/>
          <w:rtl/>
        </w:rPr>
        <w:t>،</w:t>
      </w:r>
      <w:r w:rsidRPr="00EC03A6">
        <w:rPr>
          <w:rStyle w:val="1-Char"/>
          <w:rFonts w:hint="cs"/>
          <w:rtl/>
        </w:rPr>
        <w:t xml:space="preserve"> و لذا روایت ابواحمد از خالد بعد از زمان اختلاط [حافظه‌ی] خالد بوده است و به هر حال برای بیان ضعف روایت ثبوت توهم و اختلاط [خالد] با عدم امکان اثبات اینکه قبل از اختلا</w:t>
      </w:r>
      <w:r w:rsidR="00A20194" w:rsidRPr="00EC03A6">
        <w:rPr>
          <w:rStyle w:val="1-Char"/>
          <w:rFonts w:hint="cs"/>
          <w:rtl/>
        </w:rPr>
        <w:t>ط</w:t>
      </w:r>
      <w:r w:rsidRPr="00EC03A6">
        <w:rPr>
          <w:rStyle w:val="1-Char"/>
          <w:rFonts w:hint="cs"/>
          <w:rtl/>
        </w:rPr>
        <w:t xml:space="preserve"> حدیث را از او شنیده باشد، کافی است تا حدیث تماماً از درجه‌ی اعتبار ساقط گردد و احتجاج به آن جایز نباشد.</w:t>
      </w:r>
    </w:p>
    <w:p w:rsidR="007E7A52" w:rsidRDefault="007E7A52" w:rsidP="007E7A52">
      <w:pPr>
        <w:pStyle w:val="Heading3"/>
        <w:bidi/>
        <w:rPr>
          <w:rtl/>
          <w:lang w:bidi="fa-IR"/>
        </w:rPr>
      </w:pPr>
      <w:bookmarkStart w:id="33" w:name="_Toc430177464"/>
      <w:r>
        <w:rPr>
          <w:rFonts w:hint="cs"/>
          <w:rtl/>
          <w:lang w:bidi="fa-IR"/>
        </w:rPr>
        <w:t>مراجعه (69)</w:t>
      </w:r>
      <w:r w:rsidR="008126A4">
        <w:rPr>
          <w:rFonts w:hint="cs"/>
          <w:rtl/>
          <w:lang w:bidi="fa-IR"/>
        </w:rPr>
        <w:t>:</w:t>
      </w:r>
      <w:r>
        <w:rPr>
          <w:rFonts w:hint="cs"/>
          <w:rtl/>
          <w:lang w:bidi="fa-IR"/>
        </w:rPr>
        <w:t xml:space="preserve"> س</w:t>
      </w:r>
      <w:r w:rsidR="008126A4">
        <w:rPr>
          <w:rFonts w:hint="cs"/>
          <w:rtl/>
          <w:lang w:bidi="fa-IR"/>
        </w:rPr>
        <w:t>:</w:t>
      </w:r>
      <w:bookmarkEnd w:id="33"/>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شیخ الازهر برای انکار وصیت به اقوال ثابته از عائشه و عبدالله بن ابی اوفی </w:t>
      </w:r>
      <w:r w:rsidR="00FD2378" w:rsidRPr="00EC03A6">
        <w:rPr>
          <w:rStyle w:val="1-Char"/>
          <w:rFonts w:hint="cs"/>
          <w:rtl/>
        </w:rPr>
        <w:t>[</w:t>
      </w:r>
      <w:r w:rsidRPr="00EC03A6">
        <w:rPr>
          <w:rStyle w:val="1-Char"/>
          <w:rFonts w:hint="cs"/>
          <w:rtl/>
        </w:rPr>
        <w:t>در نفر آن</w:t>
      </w:r>
      <w:r w:rsidR="00FD2378" w:rsidRPr="00EC03A6">
        <w:rPr>
          <w:rStyle w:val="1-Char"/>
          <w:rFonts w:hint="cs"/>
          <w:rtl/>
        </w:rPr>
        <w:t>]</w:t>
      </w:r>
      <w:r w:rsidRPr="00EC03A6">
        <w:rPr>
          <w:rStyle w:val="1-Char"/>
          <w:rFonts w:hint="cs"/>
          <w:rtl/>
        </w:rPr>
        <w:t xml:space="preserve"> احتجاج می‌نماید. ولیکن عبدالحسین در حاشیه بر قول عائشه شرح نموده و گمان می‌کند که این بی‌ارزش‌ترین پاسخ است و با این جوابها مسأله‌ی وصیت را به ایهام کشانده است.</w:t>
      </w:r>
    </w:p>
    <w:p w:rsidR="007E7A52" w:rsidRDefault="007E7A52" w:rsidP="007E7A52">
      <w:pPr>
        <w:pStyle w:val="Heading3"/>
        <w:bidi/>
        <w:rPr>
          <w:rtl/>
          <w:lang w:bidi="fa-IR"/>
        </w:rPr>
      </w:pPr>
      <w:bookmarkStart w:id="34" w:name="_Toc430177465"/>
      <w:r>
        <w:rPr>
          <w:rFonts w:hint="cs"/>
          <w:rtl/>
          <w:lang w:bidi="fa-IR"/>
        </w:rPr>
        <w:t>مراجعه (70) ش</w:t>
      </w:r>
      <w:r w:rsidR="008126A4">
        <w:rPr>
          <w:rFonts w:hint="cs"/>
          <w:rtl/>
          <w:lang w:bidi="fa-IR"/>
        </w:rPr>
        <w:t>:</w:t>
      </w:r>
      <w:bookmarkEnd w:id="34"/>
    </w:p>
    <w:p w:rsidR="007E7A52" w:rsidRPr="00EC03A6" w:rsidRDefault="007E7A52" w:rsidP="00A54433">
      <w:pPr>
        <w:numPr>
          <w:ilvl w:val="0"/>
          <w:numId w:val="15"/>
        </w:numPr>
        <w:tabs>
          <w:tab w:val="clear" w:pos="884"/>
          <w:tab w:val="num" w:pos="551"/>
          <w:tab w:val="right" w:pos="7031"/>
        </w:tabs>
        <w:bidi/>
        <w:ind w:left="641" w:hanging="357"/>
        <w:jc w:val="both"/>
        <w:rPr>
          <w:rStyle w:val="1-Char"/>
          <w:rtl/>
        </w:rPr>
      </w:pPr>
      <w:r w:rsidRPr="00EC03A6">
        <w:rPr>
          <w:rStyle w:val="1-Char"/>
          <w:rFonts w:hint="cs"/>
          <w:rtl/>
        </w:rPr>
        <w:t>تلاش عبدالحسین برای اثبات وصیت از مفاهیم نصوص دیگر که معنای</w:t>
      </w:r>
      <w:r w:rsidR="006B7E93">
        <w:rPr>
          <w:rStyle w:val="1-Char"/>
          <w:rFonts w:hint="cs"/>
          <w:rtl/>
        </w:rPr>
        <w:t xml:space="preserve"> آن‌ها </w:t>
      </w:r>
      <w:r w:rsidRPr="00EC03A6">
        <w:rPr>
          <w:rStyle w:val="1-Char"/>
          <w:rFonts w:hint="cs"/>
          <w:rtl/>
        </w:rPr>
        <w:t>را نقل کرده است .</w:t>
      </w:r>
    </w:p>
    <w:p w:rsidR="007E7A52" w:rsidRPr="00EC03A6" w:rsidRDefault="007E7A52" w:rsidP="00A54433">
      <w:pPr>
        <w:numPr>
          <w:ilvl w:val="0"/>
          <w:numId w:val="15"/>
        </w:numPr>
        <w:tabs>
          <w:tab w:val="clear" w:pos="884"/>
          <w:tab w:val="num" w:pos="551"/>
          <w:tab w:val="right" w:pos="7031"/>
        </w:tabs>
        <w:bidi/>
        <w:ind w:left="641" w:hanging="357"/>
        <w:jc w:val="both"/>
        <w:rPr>
          <w:rStyle w:val="1-Char"/>
        </w:rPr>
      </w:pPr>
      <w:r w:rsidRPr="00EC03A6">
        <w:rPr>
          <w:rStyle w:val="1-Char"/>
          <w:rFonts w:hint="cs"/>
          <w:rtl/>
        </w:rPr>
        <w:t>[عبدالحسین] پیروان مذاهب چهارگانه‌ی (اهل سنت) را که انکار وصیت نموده‌اند و چون با آنان در خلافت خلفای سه‌گانه قبل از علی همراه و هم نظر نیستند مورد سرزنش قرار داده است.</w:t>
      </w:r>
    </w:p>
    <w:p w:rsidR="007E7A52" w:rsidRPr="00EC03A6" w:rsidRDefault="007E7A52" w:rsidP="00A54433">
      <w:pPr>
        <w:numPr>
          <w:ilvl w:val="0"/>
          <w:numId w:val="15"/>
        </w:numPr>
        <w:tabs>
          <w:tab w:val="clear" w:pos="884"/>
          <w:tab w:val="num" w:pos="551"/>
          <w:tab w:val="right" w:pos="7031"/>
        </w:tabs>
        <w:bidi/>
        <w:ind w:left="641" w:hanging="357"/>
        <w:jc w:val="both"/>
        <w:rPr>
          <w:rStyle w:val="1-Char"/>
        </w:rPr>
      </w:pPr>
      <w:r w:rsidRPr="00EC03A6">
        <w:rPr>
          <w:rStyle w:val="1-Char"/>
          <w:rFonts w:hint="cs"/>
          <w:rtl/>
        </w:rPr>
        <w:t xml:space="preserve">بدون حجّت و برهان به اسقاط حجت بودن صحیح بخاری </w:t>
      </w:r>
      <w:r w:rsidR="00FD2378" w:rsidRPr="00EC03A6">
        <w:rPr>
          <w:rStyle w:val="1-Char"/>
          <w:rFonts w:hint="cs"/>
          <w:rtl/>
        </w:rPr>
        <w:t>[</w:t>
      </w:r>
      <w:r w:rsidRPr="00EC03A6">
        <w:rPr>
          <w:rStyle w:val="1-Char"/>
          <w:rFonts w:hint="cs"/>
          <w:rtl/>
        </w:rPr>
        <w:t>آنچه درباره‌ی نفی وصیت است</w:t>
      </w:r>
      <w:r w:rsidR="00FD2378" w:rsidRPr="00EC03A6">
        <w:rPr>
          <w:rStyle w:val="1-Char"/>
          <w:rFonts w:hint="cs"/>
          <w:rtl/>
        </w:rPr>
        <w:t>]</w:t>
      </w:r>
      <w:r w:rsidRPr="00EC03A6">
        <w:rPr>
          <w:rStyle w:val="1-Char"/>
          <w:rFonts w:hint="cs"/>
          <w:rtl/>
        </w:rPr>
        <w:t xml:space="preserve"> تصریح می‌نماید.</w:t>
      </w:r>
    </w:p>
    <w:p w:rsidR="007E7A52" w:rsidRPr="00EC03A6" w:rsidRDefault="007E7A52" w:rsidP="00A54433">
      <w:pPr>
        <w:numPr>
          <w:ilvl w:val="0"/>
          <w:numId w:val="15"/>
        </w:numPr>
        <w:tabs>
          <w:tab w:val="clear" w:pos="884"/>
          <w:tab w:val="num" w:pos="551"/>
          <w:tab w:val="right" w:pos="7031"/>
        </w:tabs>
        <w:bidi/>
        <w:ind w:left="641" w:hanging="357"/>
        <w:jc w:val="both"/>
        <w:rPr>
          <w:rStyle w:val="1-Char"/>
        </w:rPr>
      </w:pPr>
      <w:r w:rsidRPr="00EC03A6">
        <w:rPr>
          <w:rStyle w:val="1-Char"/>
          <w:rFonts w:hint="cs"/>
          <w:rtl/>
        </w:rPr>
        <w:lastRenderedPageBreak/>
        <w:t>بدون دلیل ادعا می‌نمایدکه عقل و وجدان به آن وصیّت مزعوم حکم می‌نمایند.</w:t>
      </w:r>
    </w:p>
    <w:p w:rsidR="007E7A52" w:rsidRDefault="007E7A52" w:rsidP="007E7A52">
      <w:pPr>
        <w:pStyle w:val="Heading3"/>
        <w:bidi/>
        <w:rPr>
          <w:rtl/>
          <w:lang w:bidi="fa-IR"/>
        </w:rPr>
      </w:pPr>
      <w:bookmarkStart w:id="35" w:name="_Toc430177466"/>
      <w:r>
        <w:rPr>
          <w:rFonts w:hint="cs"/>
          <w:rtl/>
          <w:lang w:bidi="fa-IR"/>
        </w:rPr>
        <w:t>پاسخ بر مراجعه (70)</w:t>
      </w:r>
      <w:r w:rsidR="008126A4">
        <w:rPr>
          <w:rFonts w:hint="cs"/>
          <w:rtl/>
          <w:lang w:bidi="fa-IR"/>
        </w:rPr>
        <w:t>:</w:t>
      </w:r>
      <w:bookmarkEnd w:id="35"/>
    </w:p>
    <w:p w:rsidR="007E7A52" w:rsidRPr="00EC03A6" w:rsidRDefault="007E7A52" w:rsidP="006B5795">
      <w:pPr>
        <w:numPr>
          <w:ilvl w:val="0"/>
          <w:numId w:val="16"/>
        </w:numPr>
        <w:tabs>
          <w:tab w:val="clear" w:pos="929"/>
          <w:tab w:val="num" w:pos="551"/>
          <w:tab w:val="right" w:pos="7031"/>
        </w:tabs>
        <w:bidi/>
        <w:ind w:left="641" w:hanging="357"/>
        <w:jc w:val="both"/>
        <w:rPr>
          <w:rStyle w:val="1-Char"/>
          <w:rtl/>
        </w:rPr>
      </w:pPr>
      <w:r w:rsidRPr="00EC03A6">
        <w:rPr>
          <w:rStyle w:val="1-Char"/>
          <w:rFonts w:hint="cs"/>
          <w:rtl/>
        </w:rPr>
        <w:t>بیان سخافت شرح (عبدالحسین) بر قول عائشه</w:t>
      </w:r>
      <w:r w:rsidR="006B5795">
        <w:rPr>
          <w:rStyle w:val="1-Char"/>
          <w:rFonts w:cs="CTraditional Arabic" w:hint="cs"/>
          <w:rtl/>
        </w:rPr>
        <w:t>ل</w:t>
      </w:r>
      <w:r w:rsidRPr="00EC03A6">
        <w:rPr>
          <w:rStyle w:val="1-Char"/>
          <w:rFonts w:hint="cs"/>
          <w:rtl/>
        </w:rPr>
        <w:t xml:space="preserve"> در نفی وصیّت، و تفصیل حجت عائشه در نفی وصیّت و تقسیم آن و توجیه سخن عائ</w:t>
      </w:r>
      <w:r w:rsidR="00870041" w:rsidRPr="00EC03A6">
        <w:rPr>
          <w:rStyle w:val="1-Char"/>
          <w:rFonts w:hint="cs"/>
          <w:rtl/>
        </w:rPr>
        <w:t>ش</w:t>
      </w:r>
      <w:r w:rsidRPr="00EC03A6">
        <w:rPr>
          <w:rStyle w:val="1-Char"/>
          <w:rFonts w:hint="cs"/>
          <w:rtl/>
        </w:rPr>
        <w:t>ه و اقوال صحابه و تابعین و کشف برخی بازی [با کلمات] در میان سخن عبدالحسین.</w:t>
      </w:r>
    </w:p>
    <w:p w:rsidR="007E7A52" w:rsidRPr="00EC03A6" w:rsidRDefault="007E7A52" w:rsidP="006B5795">
      <w:pPr>
        <w:numPr>
          <w:ilvl w:val="0"/>
          <w:numId w:val="16"/>
        </w:numPr>
        <w:tabs>
          <w:tab w:val="clear" w:pos="929"/>
          <w:tab w:val="num" w:pos="551"/>
          <w:tab w:val="right" w:pos="7031"/>
        </w:tabs>
        <w:bidi/>
        <w:ind w:left="641" w:hanging="357"/>
        <w:jc w:val="both"/>
        <w:rPr>
          <w:rStyle w:val="1-Char"/>
        </w:rPr>
      </w:pPr>
      <w:r w:rsidRPr="00EC03A6">
        <w:rPr>
          <w:rStyle w:val="1-Char"/>
          <w:rFonts w:hint="cs"/>
          <w:rtl/>
        </w:rPr>
        <w:t>سیاق مفاهیم نصوص که ذکر کرده است و ردّ و نقد علمی و سقوط آن در اثبات وصیت مزعوم.</w:t>
      </w:r>
    </w:p>
    <w:p w:rsidR="007E7A52" w:rsidRPr="00EC03A6" w:rsidRDefault="007E7A52" w:rsidP="006B5795">
      <w:pPr>
        <w:numPr>
          <w:ilvl w:val="0"/>
          <w:numId w:val="16"/>
        </w:numPr>
        <w:tabs>
          <w:tab w:val="clear" w:pos="929"/>
          <w:tab w:val="num" w:pos="551"/>
          <w:tab w:val="right" w:pos="7031"/>
        </w:tabs>
        <w:bidi/>
        <w:ind w:left="641" w:hanging="357"/>
        <w:jc w:val="both"/>
        <w:rPr>
          <w:rStyle w:val="1-Char"/>
          <w:rtl/>
        </w:rPr>
      </w:pPr>
      <w:r w:rsidRPr="00EC03A6">
        <w:rPr>
          <w:rStyle w:val="1-Char"/>
          <w:rFonts w:hint="cs"/>
          <w:rtl/>
        </w:rPr>
        <w:t>دفاع از ائمه مذاهب چهارگانه‌ در آنچه موسوی آنان را متهم نموده است.</w:t>
      </w:r>
    </w:p>
    <w:p w:rsidR="007E7A52" w:rsidRPr="00EC03A6" w:rsidRDefault="007E7A52" w:rsidP="004C6751">
      <w:pPr>
        <w:tabs>
          <w:tab w:val="right" w:pos="7031"/>
        </w:tabs>
        <w:bidi/>
        <w:ind w:firstLine="284"/>
        <w:jc w:val="both"/>
        <w:rPr>
          <w:rStyle w:val="1-Char"/>
          <w:rtl/>
        </w:rPr>
      </w:pPr>
      <w:r w:rsidRPr="00EC03A6">
        <w:rPr>
          <w:rStyle w:val="1-Char"/>
          <w:rFonts w:hint="cs"/>
          <w:rtl/>
        </w:rPr>
        <w:t>بعد از نقل نصوص</w:t>
      </w:r>
      <w:r w:rsidR="00870041" w:rsidRPr="00EC03A6">
        <w:rPr>
          <w:rStyle w:val="1-Char"/>
          <w:rFonts w:hint="cs"/>
          <w:rtl/>
        </w:rPr>
        <w:t>ی</w:t>
      </w:r>
      <w:r w:rsidRPr="00EC03A6">
        <w:rPr>
          <w:rStyle w:val="1-Char"/>
          <w:rFonts w:hint="cs"/>
          <w:rtl/>
        </w:rPr>
        <w:t xml:space="preserve"> که در مورد وصیّت در مراجعه قبل ذکر </w:t>
      </w:r>
      <w:r w:rsidR="00870041" w:rsidRPr="00EC03A6">
        <w:rPr>
          <w:rStyle w:val="1-Char"/>
          <w:rFonts w:hint="cs"/>
          <w:rtl/>
        </w:rPr>
        <w:t>گردید و ما</w:t>
      </w:r>
      <w:r w:rsidRPr="00EC03A6">
        <w:rPr>
          <w:rStyle w:val="1-Char"/>
          <w:rFonts w:hint="cs"/>
          <w:rtl/>
        </w:rPr>
        <w:t xml:space="preserve"> به رد و تکذیب همه‌ی آن پرداختیم</w:t>
      </w:r>
      <w:r w:rsidR="004C6751" w:rsidRPr="00EC03A6">
        <w:rPr>
          <w:rStyle w:val="1-Char"/>
          <w:rFonts w:hint="cs"/>
          <w:rtl/>
        </w:rPr>
        <w:t>،</w:t>
      </w:r>
      <w:r w:rsidRPr="00EC03A6">
        <w:rPr>
          <w:rStyle w:val="1-Char"/>
          <w:rFonts w:hint="cs"/>
          <w:rtl/>
        </w:rPr>
        <w:t xml:space="preserve"> در این مراجعه هم تلاش نموده است. تا از مفهوم نصوص دیگر که وضعیت بهتری از نصوص قبل ندارند به اثبات وصیّت خیالی [خود] بپردازد، که غالب</w:t>
      </w:r>
      <w:r w:rsidR="006B7E93">
        <w:rPr>
          <w:rStyle w:val="1-Char"/>
          <w:rFonts w:hint="cs"/>
          <w:rtl/>
        </w:rPr>
        <w:t xml:space="preserve"> آن‌ها </w:t>
      </w:r>
      <w:r w:rsidRPr="00EC03A6">
        <w:rPr>
          <w:rStyle w:val="1-Char"/>
          <w:rFonts w:hint="cs"/>
          <w:rtl/>
        </w:rPr>
        <w:t>در صفحات قبل با پاسخ بر</w:t>
      </w:r>
      <w:r w:rsidR="006B7E93">
        <w:rPr>
          <w:rStyle w:val="1-Char"/>
          <w:rFonts w:hint="cs"/>
          <w:rtl/>
        </w:rPr>
        <w:t xml:space="preserve"> آن‌ها </w:t>
      </w:r>
      <w:r w:rsidRPr="00EC03A6">
        <w:rPr>
          <w:rStyle w:val="1-Char"/>
          <w:rFonts w:hint="cs"/>
          <w:rtl/>
        </w:rPr>
        <w:t xml:space="preserve">به طور مفصل ذکر گردید و بعداً هم به آن اشاره خواهد شد ولیکن قبل از آن می‌خواهیم توضیح وی در حاشیه‌ی (2/240-241) </w:t>
      </w:r>
      <w:r w:rsidR="004C6751" w:rsidRPr="00EC03A6">
        <w:rPr>
          <w:rStyle w:val="1-Char"/>
          <w:rFonts w:hint="cs"/>
          <w:rtl/>
        </w:rPr>
        <w:t xml:space="preserve">بر </w:t>
      </w:r>
      <w:r w:rsidRPr="00EC03A6">
        <w:rPr>
          <w:rStyle w:val="1-Char"/>
          <w:rFonts w:hint="cs"/>
          <w:rtl/>
        </w:rPr>
        <w:t xml:space="preserve">مراجعه (69) بر قول عائشه </w:t>
      </w:r>
      <w:r w:rsidR="004C6751" w:rsidRPr="00EC03A6">
        <w:rPr>
          <w:rStyle w:val="1-Char"/>
          <w:rFonts w:hint="cs"/>
          <w:rtl/>
        </w:rPr>
        <w:t>را ذکر نمائیم که می‌گوید:</w:t>
      </w:r>
    </w:p>
    <w:p w:rsidR="007E7A52" w:rsidRPr="002C52BE" w:rsidRDefault="007E7A52" w:rsidP="002F5C41">
      <w:pPr>
        <w:tabs>
          <w:tab w:val="right" w:pos="7031"/>
        </w:tabs>
        <w:bidi/>
        <w:ind w:firstLine="284"/>
        <w:jc w:val="both"/>
        <w:rPr>
          <w:rStyle w:val="7-Char"/>
          <w:rtl/>
        </w:rPr>
      </w:pPr>
      <w:r w:rsidRPr="00EC03A6">
        <w:rPr>
          <w:rStyle w:val="1-Char"/>
          <w:rFonts w:hint="cs"/>
          <w:rtl/>
        </w:rPr>
        <w:t>و شیخین بدون اینکه خود متوجه باشند وصیت پیامبر</w:t>
      </w:r>
      <w:r w:rsidR="00BB6F17" w:rsidRPr="00BB6F17">
        <w:rPr>
          <w:rStyle w:val="1-Char"/>
          <w:rFonts w:cs="CTraditional Arabic" w:hint="cs"/>
          <w:rtl/>
        </w:rPr>
        <w:t xml:space="preserve"> ج </w:t>
      </w:r>
      <w:r w:rsidRPr="00EC03A6">
        <w:rPr>
          <w:rStyle w:val="1-Char"/>
          <w:rFonts w:hint="cs"/>
          <w:rtl/>
        </w:rPr>
        <w:t>به علی را در این حدیث روایت نموده‌اند، و کسانی که ذکر کرده‌اند که پیامبر به علی وصیت نموده است بیرون از امت [اسلامی] نبوده‌اند بلکه از صحابه یا تابعینی بوده</w:t>
      </w:r>
      <w:r w:rsidRPr="00EC03A6">
        <w:rPr>
          <w:rStyle w:val="1-Char"/>
          <w:rFonts w:hint="eastAsia"/>
          <w:rtl/>
        </w:rPr>
        <w:t xml:space="preserve">‌اند که جرأت بر </w:t>
      </w:r>
      <w:r w:rsidR="004C6751" w:rsidRPr="00EC03A6">
        <w:rPr>
          <w:rStyle w:val="1-Char"/>
          <w:rFonts w:hint="cs"/>
          <w:rtl/>
        </w:rPr>
        <w:t>آشکار شدن</w:t>
      </w:r>
      <w:r w:rsidRPr="00EC03A6">
        <w:rPr>
          <w:rStyle w:val="1-Char"/>
          <w:rFonts w:hint="eastAsia"/>
          <w:rtl/>
        </w:rPr>
        <w:t xml:space="preserve"> چیزی داشته‌اند که با میل ام‌المؤمنین [عائشه] سازگار نبوده و با سیاست زمان مخالفت داشت</w:t>
      </w:r>
      <w:r w:rsidR="00DA2981" w:rsidRPr="00EC03A6">
        <w:rPr>
          <w:rStyle w:val="1-Char"/>
          <w:rFonts w:hint="cs"/>
          <w:rtl/>
        </w:rPr>
        <w:t>ه است</w:t>
      </w:r>
      <w:r w:rsidRPr="00EC03A6">
        <w:rPr>
          <w:rStyle w:val="1-Char"/>
          <w:rFonts w:hint="eastAsia"/>
          <w:rtl/>
        </w:rPr>
        <w:t xml:space="preserve"> و لذا عائشه همینکه حدیث [وصیت] را از آنان شنید، سخت برآشفت و به واهی‌ترین پاسخ</w:t>
      </w:r>
      <w:r w:rsidR="006B7E93">
        <w:rPr>
          <w:rStyle w:val="1-Char"/>
          <w:rFonts w:hint="eastAsia"/>
          <w:rtl/>
        </w:rPr>
        <w:t xml:space="preserve"> آن را </w:t>
      </w:r>
      <w:r w:rsidRPr="00EC03A6">
        <w:rPr>
          <w:rStyle w:val="1-Char"/>
          <w:rFonts w:hint="eastAsia"/>
          <w:rtl/>
        </w:rPr>
        <w:t>رد نمود</w:t>
      </w:r>
      <w:r w:rsidRPr="00EC03A6">
        <w:rPr>
          <w:rStyle w:val="1-Char"/>
          <w:rFonts w:hint="cs"/>
          <w:rtl/>
        </w:rPr>
        <w:t xml:space="preserve"> ... سلامت و عافیت را از این بلاء و ادعاهای بی‌دلیل و خیالی عبدالحسین از خداوند خواهانم و او درخیال و آرزوی خود یادآور مصداق آیه‌ی</w:t>
      </w:r>
      <w:r w:rsidR="002F5C41">
        <w:rPr>
          <w:rStyle w:val="1-Char"/>
          <w:rFonts w:hint="cs"/>
          <w:rtl/>
        </w:rPr>
        <w:t xml:space="preserve"> </w:t>
      </w:r>
      <w:r w:rsidR="002F5C41">
        <w:rPr>
          <w:rStyle w:val="1-Char"/>
          <w:rFonts w:ascii="Traditional Arabic" w:hAnsi="Traditional Arabic" w:cs="Traditional Arabic"/>
          <w:rtl/>
        </w:rPr>
        <w:t>﴿</w:t>
      </w:r>
      <w:r w:rsidR="002F5C41" w:rsidRPr="00122E9F">
        <w:rPr>
          <w:rStyle w:val="9-Char"/>
          <w:rtl/>
        </w:rPr>
        <w:t xml:space="preserve">كَبَٰسِطِ كَفَّيۡهِ إِلَى </w:t>
      </w:r>
      <w:r w:rsidR="002F5C41" w:rsidRPr="00122E9F">
        <w:rPr>
          <w:rStyle w:val="9-Char"/>
          <w:rFonts w:hint="cs"/>
          <w:rtl/>
        </w:rPr>
        <w:t>ٱ</w:t>
      </w:r>
      <w:r w:rsidR="002F5C41" w:rsidRPr="00122E9F">
        <w:rPr>
          <w:rStyle w:val="9-Char"/>
          <w:rFonts w:hint="eastAsia"/>
          <w:rtl/>
        </w:rPr>
        <w:t>لۡمَآءِ</w:t>
      </w:r>
      <w:r w:rsidR="002F5C41" w:rsidRPr="00122E9F">
        <w:rPr>
          <w:rStyle w:val="9-Char"/>
          <w:rtl/>
        </w:rPr>
        <w:t xml:space="preserve"> لِيَبۡلُغَ فَاهُ وَمَا هُوَ بِبَٰلِغِهِ</w:t>
      </w:r>
      <w:r w:rsidR="002F5C41" w:rsidRPr="00122E9F">
        <w:rPr>
          <w:rStyle w:val="9-Char"/>
          <w:rFonts w:hint="cs"/>
          <w:rtl/>
        </w:rPr>
        <w:t>ۦۚ</w:t>
      </w:r>
      <w:r w:rsidR="002F5C41" w:rsidRPr="00122E9F">
        <w:rPr>
          <w:rStyle w:val="9-Char"/>
          <w:rtl/>
        </w:rPr>
        <w:t xml:space="preserve"> وَمَا دُعَآءُ </w:t>
      </w:r>
      <w:r w:rsidR="002F5C41" w:rsidRPr="00122E9F">
        <w:rPr>
          <w:rStyle w:val="9-Char"/>
          <w:rFonts w:hint="cs"/>
          <w:rtl/>
        </w:rPr>
        <w:t>ٱ</w:t>
      </w:r>
      <w:r w:rsidR="002F5C41" w:rsidRPr="00122E9F">
        <w:rPr>
          <w:rStyle w:val="9-Char"/>
          <w:rFonts w:hint="eastAsia"/>
          <w:rtl/>
        </w:rPr>
        <w:t>لۡكَٰفِرِينَ</w:t>
      </w:r>
      <w:r w:rsidR="002F5C41" w:rsidRPr="00122E9F">
        <w:rPr>
          <w:rStyle w:val="9-Char"/>
          <w:rtl/>
        </w:rPr>
        <w:t xml:space="preserve"> إِلَّا فِي ضَلَٰلٖ١٤</w:t>
      </w:r>
      <w:r w:rsidR="002F5C41">
        <w:rPr>
          <w:rStyle w:val="1-Char"/>
          <w:rFonts w:ascii="Traditional Arabic" w:hAnsi="Traditional Arabic" w:cs="Traditional Arabic"/>
          <w:rtl/>
        </w:rPr>
        <w:t>﴾</w:t>
      </w:r>
      <w:r w:rsidR="002F5C41">
        <w:rPr>
          <w:rStyle w:val="1-Char"/>
          <w:rFonts w:hint="cs"/>
          <w:rtl/>
        </w:rPr>
        <w:t xml:space="preserve"> </w:t>
      </w:r>
      <w:r w:rsidR="00995277">
        <w:rPr>
          <w:rStyle w:val="8-Char"/>
          <w:rFonts w:hint="cs"/>
          <w:rtl/>
        </w:rPr>
        <w:t>[</w:t>
      </w:r>
      <w:r w:rsidR="00A20194" w:rsidRPr="00995277">
        <w:rPr>
          <w:rStyle w:val="8-Char"/>
          <w:rtl/>
        </w:rPr>
        <w:t>الرعد:</w:t>
      </w:r>
      <w:r w:rsidR="00995277">
        <w:rPr>
          <w:rStyle w:val="8-Char"/>
          <w:rFonts w:hint="cs"/>
          <w:rtl/>
        </w:rPr>
        <w:t xml:space="preserve"> </w:t>
      </w:r>
      <w:r w:rsidR="00A20194" w:rsidRPr="00995277">
        <w:rPr>
          <w:rStyle w:val="8-Char"/>
          <w:rtl/>
        </w:rPr>
        <w:t>14</w:t>
      </w:r>
      <w:r w:rsidR="00995277">
        <w:rPr>
          <w:rStyle w:val="8-Char"/>
          <w:rFonts w:hint="cs"/>
          <w:rtl/>
        </w:rPr>
        <w:t>]</w:t>
      </w:r>
      <w:r w:rsidR="00A20194" w:rsidRPr="00A20194">
        <w:rPr>
          <w:rFonts w:cs="Al-QuranAlKareem"/>
          <w:b/>
          <w:bCs/>
          <w:sz w:val="22"/>
          <w:szCs w:val="30"/>
          <w:rtl/>
          <w:lang w:bidi="fa-IR"/>
        </w:rPr>
        <w:t xml:space="preserve"> </w:t>
      </w:r>
      <w:r w:rsidRPr="00EC03A6">
        <w:rPr>
          <w:rStyle w:val="1-Char"/>
          <w:rFonts w:hint="cs"/>
          <w:rtl/>
        </w:rPr>
        <w:t xml:space="preserve">و یا </w:t>
      </w:r>
      <w:r w:rsidR="007C648E">
        <w:rPr>
          <w:rStyle w:val="1-Char"/>
          <w:rFonts w:hint="cs"/>
          <w:rtl/>
        </w:rPr>
        <w:t>همچنان که</w:t>
      </w:r>
      <w:r w:rsidRPr="00EC03A6">
        <w:rPr>
          <w:rStyle w:val="1-Char"/>
          <w:rFonts w:hint="cs"/>
          <w:rtl/>
        </w:rPr>
        <w:t xml:space="preserve"> خداوند می‌فرماید</w:t>
      </w:r>
      <w:r w:rsidR="008126A4" w:rsidRPr="00EC03A6">
        <w:rPr>
          <w:rStyle w:val="1-Char"/>
          <w:rFonts w:hint="cs"/>
          <w:rtl/>
        </w:rPr>
        <w:t>:</w:t>
      </w:r>
      <w:r w:rsidR="002F5C41">
        <w:rPr>
          <w:rStyle w:val="1-Char"/>
          <w:rFonts w:hint="cs"/>
          <w:rtl/>
        </w:rPr>
        <w:t xml:space="preserve"> </w:t>
      </w:r>
      <w:r w:rsidR="002F5C41">
        <w:rPr>
          <w:rStyle w:val="1-Char"/>
          <w:rFonts w:ascii="Traditional Arabic" w:hAnsi="Traditional Arabic" w:cs="Traditional Arabic"/>
          <w:rtl/>
        </w:rPr>
        <w:t>﴿</w:t>
      </w:r>
      <w:r w:rsidR="002F5C41" w:rsidRPr="00122E9F">
        <w:rPr>
          <w:rStyle w:val="9-Char"/>
          <w:rtl/>
        </w:rPr>
        <w:t xml:space="preserve">كَسَرَابِۢ بِقِيعَةٖ يَحۡسَبُهُ </w:t>
      </w:r>
      <w:r w:rsidR="002F5C41" w:rsidRPr="00122E9F">
        <w:rPr>
          <w:rStyle w:val="9-Char"/>
          <w:rFonts w:hint="cs"/>
          <w:rtl/>
        </w:rPr>
        <w:t>ٱ</w:t>
      </w:r>
      <w:r w:rsidR="002F5C41" w:rsidRPr="00122E9F">
        <w:rPr>
          <w:rStyle w:val="9-Char"/>
          <w:rFonts w:hint="eastAsia"/>
          <w:rtl/>
        </w:rPr>
        <w:t>لظَّمۡ‍َٔانُ</w:t>
      </w:r>
      <w:r w:rsidR="002F5C41" w:rsidRPr="00122E9F">
        <w:rPr>
          <w:rStyle w:val="9-Char"/>
          <w:rtl/>
        </w:rPr>
        <w:t xml:space="preserve"> مَآءً حَتَّىٰٓ إِذَا جَآءَهُ</w:t>
      </w:r>
      <w:r w:rsidR="002F5C41" w:rsidRPr="00122E9F">
        <w:rPr>
          <w:rStyle w:val="9-Char"/>
          <w:rFonts w:hint="cs"/>
          <w:rtl/>
        </w:rPr>
        <w:t>ۥ</w:t>
      </w:r>
      <w:r w:rsidR="002F5C41" w:rsidRPr="00122E9F">
        <w:rPr>
          <w:rStyle w:val="9-Char"/>
          <w:rtl/>
        </w:rPr>
        <w:t xml:space="preserve"> لَمۡ يَجِدۡهُ شَيۡ‍ٔٗا وَوَجَدَ </w:t>
      </w:r>
      <w:r w:rsidR="002F5C41" w:rsidRPr="00122E9F">
        <w:rPr>
          <w:rStyle w:val="9-Char"/>
          <w:rFonts w:hint="cs"/>
          <w:rtl/>
        </w:rPr>
        <w:t>ٱ</w:t>
      </w:r>
      <w:r w:rsidR="002F5C41" w:rsidRPr="00122E9F">
        <w:rPr>
          <w:rStyle w:val="9-Char"/>
          <w:rFonts w:hint="eastAsia"/>
          <w:rtl/>
        </w:rPr>
        <w:t>للَّهَ</w:t>
      </w:r>
      <w:r w:rsidR="002F5C41" w:rsidRPr="00122E9F">
        <w:rPr>
          <w:rStyle w:val="9-Char"/>
          <w:rtl/>
        </w:rPr>
        <w:t xml:space="preserve"> عِندَهُ</w:t>
      </w:r>
      <w:r w:rsidR="002F5C41" w:rsidRPr="00122E9F">
        <w:rPr>
          <w:rStyle w:val="9-Char"/>
          <w:rFonts w:hint="cs"/>
          <w:rtl/>
        </w:rPr>
        <w:t>ۥ</w:t>
      </w:r>
      <w:r w:rsidR="002F5C41" w:rsidRPr="00122E9F">
        <w:rPr>
          <w:rStyle w:val="9-Char"/>
          <w:rtl/>
        </w:rPr>
        <w:t xml:space="preserve"> فَوَفَّىٰهُ حِسَابَهُ</w:t>
      </w:r>
      <w:r w:rsidR="002F5C41" w:rsidRPr="00122E9F">
        <w:rPr>
          <w:rStyle w:val="9-Char"/>
          <w:rFonts w:hint="cs"/>
          <w:rtl/>
        </w:rPr>
        <w:t>ۥۗ</w:t>
      </w:r>
      <w:r w:rsidR="002F5C41" w:rsidRPr="00122E9F">
        <w:rPr>
          <w:rStyle w:val="9-Char"/>
          <w:rtl/>
        </w:rPr>
        <w:t xml:space="preserve"> وَ</w:t>
      </w:r>
      <w:r w:rsidR="002F5C41" w:rsidRPr="00122E9F">
        <w:rPr>
          <w:rStyle w:val="9-Char"/>
          <w:rFonts w:hint="cs"/>
          <w:rtl/>
        </w:rPr>
        <w:t>ٱ</w:t>
      </w:r>
      <w:r w:rsidR="002F5C41" w:rsidRPr="00122E9F">
        <w:rPr>
          <w:rStyle w:val="9-Char"/>
          <w:rFonts w:hint="eastAsia"/>
          <w:rtl/>
        </w:rPr>
        <w:t>للَّهُ</w:t>
      </w:r>
      <w:r w:rsidR="002F5C41" w:rsidRPr="00122E9F">
        <w:rPr>
          <w:rStyle w:val="9-Char"/>
          <w:rtl/>
        </w:rPr>
        <w:t xml:space="preserve"> سَرِيعُ </w:t>
      </w:r>
      <w:r w:rsidR="002F5C41" w:rsidRPr="00122E9F">
        <w:rPr>
          <w:rStyle w:val="9-Char"/>
          <w:rFonts w:hint="cs"/>
          <w:rtl/>
        </w:rPr>
        <w:t>ٱ</w:t>
      </w:r>
      <w:r w:rsidR="002F5C41" w:rsidRPr="00122E9F">
        <w:rPr>
          <w:rStyle w:val="9-Char"/>
          <w:rFonts w:hint="eastAsia"/>
          <w:rtl/>
        </w:rPr>
        <w:t>لۡحِسَابِ</w:t>
      </w:r>
      <w:r w:rsidR="002F5C41" w:rsidRPr="00122E9F">
        <w:rPr>
          <w:rStyle w:val="9-Char"/>
          <w:rtl/>
        </w:rPr>
        <w:t>٣٩ أَوۡ كَظُلُمَٰتٖ فِي بَحۡرٖ لُّجِّيّٖ يَغۡشَىٰهُ مَوۡجٞ مِّن فَوۡقِهِ</w:t>
      </w:r>
      <w:r w:rsidR="002F5C41" w:rsidRPr="00122E9F">
        <w:rPr>
          <w:rStyle w:val="9-Char"/>
          <w:rFonts w:hint="cs"/>
          <w:rtl/>
        </w:rPr>
        <w:t>ۦ</w:t>
      </w:r>
      <w:r w:rsidR="002F5C41" w:rsidRPr="00122E9F">
        <w:rPr>
          <w:rStyle w:val="9-Char"/>
          <w:rtl/>
        </w:rPr>
        <w:t xml:space="preserve"> مَوۡجٞ </w:t>
      </w:r>
      <w:r w:rsidR="002F5C41" w:rsidRPr="00122E9F">
        <w:rPr>
          <w:rStyle w:val="9-Char"/>
          <w:rtl/>
        </w:rPr>
        <w:lastRenderedPageBreak/>
        <w:t>مِّن فَوۡقِهِ</w:t>
      </w:r>
      <w:r w:rsidR="002F5C41" w:rsidRPr="00122E9F">
        <w:rPr>
          <w:rStyle w:val="9-Char"/>
          <w:rFonts w:hint="cs"/>
          <w:rtl/>
        </w:rPr>
        <w:t>ۦ</w:t>
      </w:r>
      <w:r w:rsidR="002F5C41" w:rsidRPr="00122E9F">
        <w:rPr>
          <w:rStyle w:val="9-Char"/>
          <w:rtl/>
        </w:rPr>
        <w:t xml:space="preserve"> سَحَابٞۚ ظُلُمَٰتُۢ بَعۡضُهَا فَوۡقَ بَعۡضٍ إِذَآ أَخۡرَجَ يَدَهُ</w:t>
      </w:r>
      <w:r w:rsidR="002F5C41" w:rsidRPr="00122E9F">
        <w:rPr>
          <w:rStyle w:val="9-Char"/>
          <w:rFonts w:hint="cs"/>
          <w:rtl/>
        </w:rPr>
        <w:t>ۥ</w:t>
      </w:r>
      <w:r w:rsidR="002F5C41" w:rsidRPr="00122E9F">
        <w:rPr>
          <w:rStyle w:val="9-Char"/>
          <w:rtl/>
        </w:rPr>
        <w:t xml:space="preserve"> لَمۡ يَكَدۡ يَرَىٰهَاۗ وَمَن لَّمۡ يَجۡعَلِ </w:t>
      </w:r>
      <w:r w:rsidR="002F5C41" w:rsidRPr="00122E9F">
        <w:rPr>
          <w:rStyle w:val="9-Char"/>
          <w:rFonts w:hint="cs"/>
          <w:rtl/>
        </w:rPr>
        <w:t>ٱ</w:t>
      </w:r>
      <w:r w:rsidR="002F5C41" w:rsidRPr="00122E9F">
        <w:rPr>
          <w:rStyle w:val="9-Char"/>
          <w:rFonts w:hint="eastAsia"/>
          <w:rtl/>
        </w:rPr>
        <w:t>للَّهُ</w:t>
      </w:r>
      <w:r w:rsidR="002F5C41" w:rsidRPr="00122E9F">
        <w:rPr>
          <w:rStyle w:val="9-Char"/>
          <w:rtl/>
        </w:rPr>
        <w:t xml:space="preserve"> لَهُ</w:t>
      </w:r>
      <w:r w:rsidR="002F5C41" w:rsidRPr="00122E9F">
        <w:rPr>
          <w:rStyle w:val="9-Char"/>
          <w:rFonts w:hint="cs"/>
          <w:rtl/>
        </w:rPr>
        <w:t>ۥ</w:t>
      </w:r>
      <w:r w:rsidR="002F5C41" w:rsidRPr="00122E9F">
        <w:rPr>
          <w:rStyle w:val="9-Char"/>
          <w:rtl/>
        </w:rPr>
        <w:t xml:space="preserve"> نُورٗا فَمَا لَهُ</w:t>
      </w:r>
      <w:r w:rsidR="002F5C41" w:rsidRPr="00122E9F">
        <w:rPr>
          <w:rStyle w:val="9-Char"/>
          <w:rFonts w:hint="cs"/>
          <w:rtl/>
        </w:rPr>
        <w:t>ۥ</w:t>
      </w:r>
      <w:r w:rsidR="002F5C41" w:rsidRPr="00122E9F">
        <w:rPr>
          <w:rStyle w:val="9-Char"/>
          <w:rtl/>
        </w:rPr>
        <w:t xml:space="preserve"> مِن نُّورٍ٤٠</w:t>
      </w:r>
      <w:r w:rsidR="002F5C41">
        <w:rPr>
          <w:rStyle w:val="1-Char"/>
          <w:rFonts w:ascii="Traditional Arabic" w:hAnsi="Traditional Arabic" w:cs="Traditional Arabic"/>
          <w:rtl/>
        </w:rPr>
        <w:t>﴾</w:t>
      </w:r>
      <w:r w:rsidR="002F5C41">
        <w:rPr>
          <w:rStyle w:val="1-Char"/>
          <w:rFonts w:hint="cs"/>
          <w:rtl/>
        </w:rPr>
        <w:t xml:space="preserve"> </w:t>
      </w:r>
      <w:r w:rsidR="00995277">
        <w:rPr>
          <w:rStyle w:val="8-Char"/>
          <w:rFonts w:hint="cs"/>
          <w:rtl/>
        </w:rPr>
        <w:t>[</w:t>
      </w:r>
      <w:r w:rsidR="00A20194" w:rsidRPr="00995277">
        <w:rPr>
          <w:rStyle w:val="8-Char"/>
          <w:rtl/>
        </w:rPr>
        <w:t>النور:</w:t>
      </w:r>
      <w:r w:rsidR="00995277">
        <w:rPr>
          <w:rStyle w:val="8-Char"/>
          <w:rFonts w:hint="cs"/>
          <w:rtl/>
        </w:rPr>
        <w:t xml:space="preserve"> </w:t>
      </w:r>
      <w:r w:rsidR="00A20194" w:rsidRPr="00995277">
        <w:rPr>
          <w:rStyle w:val="8-Char"/>
          <w:rFonts w:hint="cs"/>
          <w:rtl/>
        </w:rPr>
        <w:t>39-40</w:t>
      </w:r>
      <w:r w:rsidR="00995277">
        <w:rPr>
          <w:rStyle w:val="8-Char"/>
          <w:rFonts w:hint="cs"/>
          <w:rtl/>
        </w:rPr>
        <w:t>]</w:t>
      </w:r>
    </w:p>
    <w:p w:rsidR="007E7A52" w:rsidRPr="00EC03A6" w:rsidRDefault="007E7A52" w:rsidP="002F5C41">
      <w:pPr>
        <w:tabs>
          <w:tab w:val="right" w:pos="7031"/>
        </w:tabs>
        <w:bidi/>
        <w:ind w:firstLine="284"/>
        <w:jc w:val="both"/>
        <w:rPr>
          <w:rStyle w:val="1-Char"/>
          <w:rtl/>
        </w:rPr>
      </w:pPr>
      <w:r w:rsidRPr="00EC03A6">
        <w:rPr>
          <w:rStyle w:val="1-Char"/>
          <w:rFonts w:hint="cs"/>
          <w:rtl/>
        </w:rPr>
        <w:t xml:space="preserve">و هم‌چنین سوگند به خدا دلایل و حجتهایش تاریکی‌هاست که برخی بر روی برخی دیگر قرار گرفته‌اند، ولیکن </w:t>
      </w:r>
      <w:r w:rsidR="007C648E">
        <w:rPr>
          <w:rStyle w:val="1-Char"/>
          <w:rFonts w:hint="cs"/>
          <w:rtl/>
        </w:rPr>
        <w:t>همچنان که</w:t>
      </w:r>
      <w:r w:rsidRPr="00EC03A6">
        <w:rPr>
          <w:rStyle w:val="1-Char"/>
          <w:rFonts w:hint="cs"/>
          <w:rtl/>
        </w:rPr>
        <w:t xml:space="preserve"> خداوند مقدّر فرموده است</w:t>
      </w:r>
      <w:r w:rsidR="008126A4" w:rsidRPr="00EC03A6">
        <w:rPr>
          <w:rStyle w:val="1-Char"/>
          <w:rFonts w:hint="cs"/>
          <w:rtl/>
        </w:rPr>
        <w:t>:</w:t>
      </w:r>
      <w:r w:rsidR="002F5C41">
        <w:rPr>
          <w:rStyle w:val="1-Char"/>
          <w:rFonts w:hint="cs"/>
          <w:rtl/>
        </w:rPr>
        <w:t xml:space="preserve"> </w:t>
      </w:r>
      <w:r w:rsidR="002F5C41">
        <w:rPr>
          <w:rStyle w:val="1-Char"/>
          <w:rFonts w:ascii="Traditional Arabic" w:hAnsi="Traditional Arabic" w:cs="Traditional Arabic"/>
          <w:rtl/>
        </w:rPr>
        <w:t>﴿</w:t>
      </w:r>
      <w:r w:rsidR="002F5C41" w:rsidRPr="00122E9F">
        <w:rPr>
          <w:rStyle w:val="9-Char"/>
          <w:rtl/>
        </w:rPr>
        <w:t xml:space="preserve">وَمَن لَّمۡ يَجۡعَلِ </w:t>
      </w:r>
      <w:r w:rsidR="002F5C41" w:rsidRPr="00122E9F">
        <w:rPr>
          <w:rStyle w:val="9-Char"/>
          <w:rFonts w:hint="cs"/>
          <w:rtl/>
        </w:rPr>
        <w:t>ٱ</w:t>
      </w:r>
      <w:r w:rsidR="002F5C41" w:rsidRPr="00122E9F">
        <w:rPr>
          <w:rStyle w:val="9-Char"/>
          <w:rFonts w:hint="eastAsia"/>
          <w:rtl/>
        </w:rPr>
        <w:t>للَّهُ</w:t>
      </w:r>
      <w:r w:rsidR="002F5C41" w:rsidRPr="00122E9F">
        <w:rPr>
          <w:rStyle w:val="9-Char"/>
          <w:rtl/>
        </w:rPr>
        <w:t xml:space="preserve"> لَهُ</w:t>
      </w:r>
      <w:r w:rsidR="002F5C41" w:rsidRPr="00122E9F">
        <w:rPr>
          <w:rStyle w:val="9-Char"/>
          <w:rFonts w:hint="cs"/>
          <w:rtl/>
        </w:rPr>
        <w:t>ۥ</w:t>
      </w:r>
      <w:r w:rsidR="002F5C41" w:rsidRPr="00122E9F">
        <w:rPr>
          <w:rStyle w:val="9-Char"/>
          <w:rtl/>
        </w:rPr>
        <w:t xml:space="preserve"> نُورٗا فَمَا لَهُ</w:t>
      </w:r>
      <w:r w:rsidR="002F5C41" w:rsidRPr="00122E9F">
        <w:rPr>
          <w:rStyle w:val="9-Char"/>
          <w:rFonts w:hint="cs"/>
          <w:rtl/>
        </w:rPr>
        <w:t>ۥ</w:t>
      </w:r>
      <w:r w:rsidR="002F5C41" w:rsidRPr="00122E9F">
        <w:rPr>
          <w:rStyle w:val="9-Char"/>
          <w:rtl/>
        </w:rPr>
        <w:t xml:space="preserve"> مِن نُّورٍ</w:t>
      </w:r>
      <w:r w:rsidR="002F5C41">
        <w:rPr>
          <w:rStyle w:val="1-Char"/>
          <w:rFonts w:ascii="Traditional Arabic" w:hAnsi="Traditional Arabic" w:cs="Traditional Arabic"/>
          <w:rtl/>
        </w:rPr>
        <w:t>﴾</w:t>
      </w:r>
      <w:r w:rsidR="002F5C41">
        <w:rPr>
          <w:rStyle w:val="1-Char"/>
          <w:rFonts w:hint="cs"/>
          <w:rtl/>
        </w:rPr>
        <w:t xml:space="preserve"> </w:t>
      </w:r>
      <w:r w:rsidRPr="00EC03A6">
        <w:rPr>
          <w:rStyle w:val="1-Char"/>
          <w:rFonts w:hint="cs"/>
          <w:rtl/>
        </w:rPr>
        <w:t>و در غیر این صورت چه کسی می‌پذیرد درباره‌ی عائشه بگوید</w:t>
      </w:r>
      <w:r w:rsidR="008126A4" w:rsidRPr="00EC03A6">
        <w:rPr>
          <w:rStyle w:val="1-Char"/>
          <w:rFonts w:hint="cs"/>
          <w:rtl/>
        </w:rPr>
        <w:t>:</w:t>
      </w:r>
      <w:r w:rsidRPr="00EC03A6">
        <w:rPr>
          <w:rStyle w:val="1-Char"/>
          <w:rFonts w:hint="cs"/>
          <w:rtl/>
        </w:rPr>
        <w:t xml:space="preserve"> (لذا چون حدیث را از آنان شنید سخت برآشفت). این ادعا</w:t>
      </w:r>
      <w:r w:rsidR="00EB261D" w:rsidRPr="00EC03A6">
        <w:rPr>
          <w:rStyle w:val="1-Char"/>
          <w:rFonts w:hint="cs"/>
          <w:rtl/>
        </w:rPr>
        <w:t xml:space="preserve"> </w:t>
      </w:r>
      <w:r w:rsidRPr="00EC03A6">
        <w:rPr>
          <w:rStyle w:val="1-Char"/>
          <w:rFonts w:hint="cs"/>
          <w:rtl/>
        </w:rPr>
        <w:t>را از کجا آورده است؟ و یا درباره‌ی پاسخ عائشه می‌گوید</w:t>
      </w:r>
      <w:r w:rsidR="008126A4" w:rsidRPr="00EC03A6">
        <w:rPr>
          <w:rStyle w:val="1-Char"/>
          <w:rFonts w:hint="cs"/>
          <w:rtl/>
        </w:rPr>
        <w:t>:</w:t>
      </w:r>
      <w:r w:rsidRPr="00EC03A6">
        <w:rPr>
          <w:rStyle w:val="1-Char"/>
          <w:rFonts w:hint="cs"/>
          <w:rtl/>
        </w:rPr>
        <w:t xml:space="preserve"> واه</w:t>
      </w:r>
      <w:r w:rsidR="00EB261D" w:rsidRPr="00EC03A6">
        <w:rPr>
          <w:rStyle w:val="1-Char"/>
          <w:rFonts w:hint="cs"/>
          <w:rtl/>
        </w:rPr>
        <w:t>ی‌</w:t>
      </w:r>
      <w:r w:rsidRPr="00EC03A6">
        <w:rPr>
          <w:rStyle w:val="1-Char"/>
          <w:rFonts w:hint="cs"/>
          <w:rtl/>
        </w:rPr>
        <w:t>ترین و سست‌ترین پاسخ‌هاست، و عائشه</w:t>
      </w:r>
      <w:r w:rsidR="0066444D">
        <w:rPr>
          <w:rStyle w:val="1-Char"/>
          <w:rFonts w:cs="CTraditional Arabic" w:hint="cs"/>
          <w:rtl/>
        </w:rPr>
        <w:t>ل</w:t>
      </w:r>
      <w:r w:rsidRPr="00EC03A6">
        <w:rPr>
          <w:rStyle w:val="1-Char"/>
          <w:rFonts w:hint="cs"/>
          <w:rtl/>
        </w:rPr>
        <w:t xml:space="preserve"> خواسته است به کسانی پاسخ گوید که گمان می‌کنند پیامبر در حالت مرگ به علی تکیه نم</w:t>
      </w:r>
      <w:r w:rsidR="00EB261D" w:rsidRPr="00EC03A6">
        <w:rPr>
          <w:rStyle w:val="1-Char"/>
          <w:rFonts w:hint="cs"/>
          <w:rtl/>
        </w:rPr>
        <w:t>و</w:t>
      </w:r>
      <w:r w:rsidRPr="00EC03A6">
        <w:rPr>
          <w:rStyle w:val="1-Char"/>
          <w:rFonts w:hint="cs"/>
          <w:rtl/>
        </w:rPr>
        <w:t>ده بود و به وی وصیت نمود و از جمله هزار باب علم بر روی او گشود که هر باب خود</w:t>
      </w:r>
      <w:r w:rsidR="006A630C" w:rsidRPr="00EC03A6">
        <w:rPr>
          <w:rStyle w:val="1-Char"/>
          <w:rFonts w:hint="cs"/>
          <w:rtl/>
        </w:rPr>
        <w:t xml:space="preserve"> دارای</w:t>
      </w:r>
      <w:r w:rsidRPr="00EC03A6">
        <w:rPr>
          <w:rStyle w:val="1-Char"/>
          <w:rFonts w:hint="cs"/>
          <w:rtl/>
        </w:rPr>
        <w:t xml:space="preserve"> هزار باب [دیگر] </w:t>
      </w:r>
      <w:r w:rsidR="006A630C" w:rsidRPr="00EC03A6">
        <w:rPr>
          <w:rStyle w:val="1-Char"/>
          <w:rFonts w:hint="cs"/>
          <w:rtl/>
        </w:rPr>
        <w:t>است</w:t>
      </w:r>
      <w:r w:rsidRPr="00EC03A6">
        <w:rPr>
          <w:rStyle w:val="1-Char"/>
          <w:rFonts w:hint="cs"/>
          <w:rtl/>
        </w:rPr>
        <w:t xml:space="preserve"> و مسائلی از این قبیل که در فقره‌ی سوم از مراجعه (76) به ذکر آن می‌پردازیم و حافظ ابن حجر در فتح الباری [درباره‌ی نفی وصیت پیامبر هنگام مرگ] از قرطبی نقل می‌نماید که</w:t>
      </w:r>
      <w:r w:rsidR="008126A4" w:rsidRPr="00EC03A6">
        <w:rPr>
          <w:rStyle w:val="1-Char"/>
          <w:rFonts w:hint="cs"/>
          <w:rtl/>
        </w:rPr>
        <w:t>:</w:t>
      </w:r>
      <w:r w:rsidRPr="00EC03A6">
        <w:rPr>
          <w:rStyle w:val="1-Char"/>
          <w:rFonts w:hint="cs"/>
          <w:rtl/>
        </w:rPr>
        <w:t xml:space="preserve"> (شیعه احادیث</w:t>
      </w:r>
      <w:r w:rsidR="00B46286" w:rsidRPr="00EC03A6">
        <w:rPr>
          <w:rStyle w:val="1-Char"/>
          <w:rFonts w:hint="cs"/>
          <w:rtl/>
        </w:rPr>
        <w:t>ی</w:t>
      </w:r>
      <w:r w:rsidRPr="00EC03A6">
        <w:rPr>
          <w:rStyle w:val="1-Char"/>
          <w:rFonts w:hint="cs"/>
          <w:rtl/>
        </w:rPr>
        <w:t xml:space="preserve"> وضع نموده‌</w:t>
      </w:r>
      <w:r w:rsidRPr="00EC03A6">
        <w:rPr>
          <w:rStyle w:val="1-Char"/>
          <w:rFonts w:hint="eastAsia"/>
          <w:rtl/>
        </w:rPr>
        <w:t>‌اند که پیامبر</w:t>
      </w:r>
      <w:r w:rsidR="00BB6F17" w:rsidRPr="00BB6F17">
        <w:rPr>
          <w:rStyle w:val="1-Char"/>
          <w:rFonts w:cs="CTraditional Arabic" w:hint="eastAsia"/>
          <w:rtl/>
        </w:rPr>
        <w:t xml:space="preserve"> ج </w:t>
      </w:r>
      <w:r w:rsidRPr="00EC03A6">
        <w:rPr>
          <w:rStyle w:val="1-Char"/>
          <w:rFonts w:hint="cs"/>
          <w:rtl/>
        </w:rPr>
        <w:t>خلافت را برای علی وصیت نموده است و جماعتی از صحابه و تابعین</w:t>
      </w:r>
      <w:r w:rsidR="006B7E93">
        <w:rPr>
          <w:rStyle w:val="1-Char"/>
          <w:rFonts w:hint="cs"/>
          <w:rtl/>
        </w:rPr>
        <w:t xml:space="preserve"> آن را </w:t>
      </w:r>
      <w:r w:rsidRPr="00EC03A6">
        <w:rPr>
          <w:rStyle w:val="1-Char"/>
          <w:rFonts w:hint="cs"/>
          <w:rtl/>
        </w:rPr>
        <w:t xml:space="preserve">ردّ نموده‌اند، از جمله آنچه عائشه به آن استدلال نموده است و ذکر خواهد شد، سپس حافظ و </w:t>
      </w:r>
      <w:r w:rsidR="00B46286" w:rsidRPr="00EC03A6">
        <w:rPr>
          <w:rStyle w:val="1-Char"/>
          <w:rFonts w:hint="cs"/>
          <w:rtl/>
        </w:rPr>
        <w:t xml:space="preserve">دیگران </w:t>
      </w:r>
      <w:r w:rsidRPr="00EC03A6">
        <w:rPr>
          <w:rStyle w:val="1-Char"/>
          <w:rFonts w:hint="cs"/>
          <w:rtl/>
        </w:rPr>
        <w:t>می‌گویند</w:t>
      </w:r>
      <w:r w:rsidR="008126A4" w:rsidRPr="00EC03A6">
        <w:rPr>
          <w:rStyle w:val="1-Char"/>
          <w:rFonts w:hint="cs"/>
          <w:rtl/>
        </w:rPr>
        <w:t>:</w:t>
      </w:r>
      <w:r w:rsidRPr="00EC03A6">
        <w:rPr>
          <w:rStyle w:val="1-Char"/>
          <w:rFonts w:hint="cs"/>
          <w:rtl/>
        </w:rPr>
        <w:t xml:space="preserve"> آنطور معلوم می‌گردد که آنان نزد عائشه ذکر نموده‌اند که پیامبر در حالت مرگ خلافت را برای علی وصیت نموده است، لذا عائشه</w:t>
      </w:r>
      <w:r w:rsidR="006B7E93">
        <w:rPr>
          <w:rStyle w:val="1-Char"/>
          <w:rFonts w:hint="cs"/>
          <w:rtl/>
        </w:rPr>
        <w:t xml:space="preserve"> آن را </w:t>
      </w:r>
      <w:r w:rsidRPr="00EC03A6">
        <w:rPr>
          <w:rStyle w:val="1-Char"/>
          <w:rFonts w:hint="cs"/>
          <w:rtl/>
        </w:rPr>
        <w:t>انکار و استناد نموده است که او در حالت مرگ با پیامبر بوده است و در حجر</w:t>
      </w:r>
      <w:r w:rsidR="0009474E" w:rsidRPr="00EC03A6">
        <w:rPr>
          <w:rStyle w:val="1-Char"/>
          <w:rFonts w:hint="cs"/>
          <w:rtl/>
        </w:rPr>
        <w:t>ه</w:t>
      </w:r>
      <w:r w:rsidRPr="00EC03A6">
        <w:rPr>
          <w:rStyle w:val="1-Char"/>
          <w:rFonts w:hint="cs"/>
          <w:rtl/>
        </w:rPr>
        <w:t xml:space="preserve"> او جان تسلیم نموده و </w:t>
      </w:r>
      <w:r w:rsidR="0009474E" w:rsidRPr="00EC03A6">
        <w:rPr>
          <w:rStyle w:val="1-Char"/>
          <w:rFonts w:hint="cs"/>
          <w:rtl/>
        </w:rPr>
        <w:t>وصیتی</w:t>
      </w:r>
      <w:r w:rsidRPr="00EC03A6">
        <w:rPr>
          <w:rStyle w:val="1-Char"/>
          <w:rFonts w:hint="cs"/>
          <w:rtl/>
        </w:rPr>
        <w:t xml:space="preserve"> از او واقع نشده است، می‌گویم</w:t>
      </w:r>
      <w:r w:rsidR="008126A4" w:rsidRPr="00EC03A6">
        <w:rPr>
          <w:rStyle w:val="1-Char"/>
          <w:rFonts w:hint="cs"/>
          <w:rtl/>
        </w:rPr>
        <w:t>:</w:t>
      </w:r>
      <w:r w:rsidRPr="00EC03A6">
        <w:rPr>
          <w:rStyle w:val="1-Char"/>
          <w:rFonts w:hint="cs"/>
          <w:rtl/>
        </w:rPr>
        <w:t xml:space="preserve"> حجت ما در انکار </w:t>
      </w:r>
      <w:r>
        <w:rPr>
          <w:rFonts w:hint="cs"/>
          <w:sz w:val="28"/>
          <w:szCs w:val="28"/>
          <w:rtl/>
          <w:lang w:bidi="fa-IR"/>
        </w:rPr>
        <w:t>–</w:t>
      </w:r>
      <w:r w:rsidRPr="00EC03A6">
        <w:rPr>
          <w:rStyle w:val="1-Char"/>
          <w:rFonts w:hint="cs"/>
          <w:rtl/>
        </w:rPr>
        <w:t xml:space="preserve"> وصیّت مزعوم </w:t>
      </w:r>
      <w:r>
        <w:rPr>
          <w:rFonts w:hint="cs"/>
          <w:sz w:val="28"/>
          <w:szCs w:val="28"/>
          <w:rtl/>
          <w:lang w:bidi="fa-IR"/>
        </w:rPr>
        <w:t>–</w:t>
      </w:r>
      <w:r w:rsidR="0009474E">
        <w:rPr>
          <w:rFonts w:hint="cs"/>
          <w:sz w:val="28"/>
          <w:szCs w:val="28"/>
          <w:rtl/>
          <w:lang w:bidi="fa-IR"/>
        </w:rPr>
        <w:t xml:space="preserve"> </w:t>
      </w:r>
      <w:r w:rsidRPr="00EC03A6">
        <w:rPr>
          <w:rStyle w:val="1-Char"/>
          <w:rFonts w:hint="cs"/>
          <w:rtl/>
        </w:rPr>
        <w:t>بر دو بخش است.</w:t>
      </w:r>
    </w:p>
    <w:p w:rsidR="007E7A52" w:rsidRPr="00EC03A6" w:rsidRDefault="007E7A52" w:rsidP="007E7A52">
      <w:pPr>
        <w:tabs>
          <w:tab w:val="right" w:pos="7031"/>
        </w:tabs>
        <w:bidi/>
        <w:ind w:firstLine="284"/>
        <w:jc w:val="both"/>
        <w:rPr>
          <w:rStyle w:val="1-Char"/>
          <w:rtl/>
        </w:rPr>
      </w:pPr>
      <w:r w:rsidRPr="00EC03A6">
        <w:rPr>
          <w:rStyle w:val="1-Char"/>
          <w:rFonts w:hint="cs"/>
          <w:rtl/>
        </w:rPr>
        <w:t>اول</w:t>
      </w:r>
      <w:r w:rsidR="008126A4" w:rsidRPr="00EC03A6">
        <w:rPr>
          <w:rStyle w:val="1-Char"/>
          <w:rFonts w:hint="cs"/>
          <w:rtl/>
        </w:rPr>
        <w:t>:</w:t>
      </w:r>
      <w:r w:rsidRPr="00EC03A6">
        <w:rPr>
          <w:rStyle w:val="1-Char"/>
          <w:rFonts w:hint="cs"/>
          <w:rtl/>
        </w:rPr>
        <w:t xml:space="preserve"> وصیت مطلق در طول حیات پیامبر </w:t>
      </w:r>
      <w:r>
        <w:rPr>
          <w:rFonts w:hint="cs"/>
          <w:sz w:val="28"/>
          <w:szCs w:val="28"/>
          <w:rtl/>
          <w:lang w:bidi="fa-IR"/>
        </w:rPr>
        <w:t>–</w:t>
      </w:r>
      <w:r w:rsidRPr="00EC03A6">
        <w:rPr>
          <w:rStyle w:val="1-Char"/>
          <w:rFonts w:hint="cs"/>
          <w:rtl/>
        </w:rPr>
        <w:t xml:space="preserve"> که در صفحات قبل به بیان کذب تمام احادیث ذکر شده در این زمینه پرداختیم.</w:t>
      </w:r>
    </w:p>
    <w:p w:rsidR="007E7A52" w:rsidRPr="00EC03A6" w:rsidRDefault="007E7A52" w:rsidP="0009474E">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وصیت هنگام مرگ و احتضار پیامبر</w:t>
      </w:r>
      <w:r w:rsidR="00BB6F17" w:rsidRPr="00BB6F17">
        <w:rPr>
          <w:rStyle w:val="1-Char"/>
          <w:rFonts w:cs="CTraditional Arabic" w:hint="cs"/>
          <w:rtl/>
        </w:rPr>
        <w:t xml:space="preserve"> ج </w:t>
      </w:r>
      <w:r w:rsidRPr="00EC03A6">
        <w:rPr>
          <w:rStyle w:val="1-Char"/>
          <w:rFonts w:hint="cs"/>
          <w:rtl/>
        </w:rPr>
        <w:t xml:space="preserve">که آن هم به دلیل عدم ثبوت نصوص در این باره </w:t>
      </w:r>
      <w:r>
        <w:rPr>
          <w:rFonts w:hint="cs"/>
          <w:sz w:val="28"/>
          <w:szCs w:val="28"/>
          <w:rtl/>
          <w:lang w:bidi="fa-IR"/>
        </w:rPr>
        <w:t>–</w:t>
      </w:r>
      <w:r w:rsidRPr="00EC03A6">
        <w:rPr>
          <w:rStyle w:val="1-Char"/>
          <w:rFonts w:hint="cs"/>
          <w:rtl/>
        </w:rPr>
        <w:t xml:space="preserve"> بلکه موضوع و دروغ بودن</w:t>
      </w:r>
      <w:r w:rsidR="006B7E93">
        <w:rPr>
          <w:rStyle w:val="1-Char"/>
          <w:rFonts w:hint="cs"/>
          <w:rtl/>
        </w:rPr>
        <w:t xml:space="preserve"> آن‌ها </w:t>
      </w:r>
      <w:r>
        <w:rPr>
          <w:rFonts w:hint="cs"/>
          <w:sz w:val="28"/>
          <w:szCs w:val="28"/>
          <w:rtl/>
          <w:lang w:bidi="fa-IR"/>
        </w:rPr>
        <w:t>–</w:t>
      </w:r>
      <w:r w:rsidRPr="00EC03A6">
        <w:rPr>
          <w:rStyle w:val="1-Char"/>
          <w:rFonts w:hint="cs"/>
          <w:rtl/>
        </w:rPr>
        <w:t xml:space="preserve"> مردود است، وهم‌چنین عائشه با سایر صحابه و تابعین به نفر آن قائل می‌باشند که ابن حجر در فتح الباری (5/455-456) گوشه‌ای از</w:t>
      </w:r>
      <w:r w:rsidR="006B7E93">
        <w:rPr>
          <w:rStyle w:val="1-Char"/>
          <w:rFonts w:hint="cs"/>
          <w:rtl/>
        </w:rPr>
        <w:t xml:space="preserve"> آن را </w:t>
      </w:r>
      <w:r w:rsidRPr="00EC03A6">
        <w:rPr>
          <w:rStyle w:val="1-Char"/>
          <w:rFonts w:hint="cs"/>
          <w:rtl/>
        </w:rPr>
        <w:t>نقل کرده است و می‌گوید</w:t>
      </w:r>
      <w:r w:rsidR="008126A4" w:rsidRPr="00EC03A6">
        <w:rPr>
          <w:rStyle w:val="1-Char"/>
          <w:rFonts w:hint="cs"/>
          <w:rtl/>
        </w:rPr>
        <w:t>:</w:t>
      </w:r>
      <w:r w:rsidRPr="00EC03A6">
        <w:rPr>
          <w:rStyle w:val="1-Char"/>
          <w:rFonts w:hint="cs"/>
          <w:rtl/>
        </w:rPr>
        <w:t xml:space="preserve"> (احمد و بیهقی از طریق اسود بن قیس از عمرو بن ابوسفیان از علی روایت نموده‌اند که چون روز ج</w:t>
      </w:r>
      <w:r w:rsidR="0009474E" w:rsidRPr="00EC03A6">
        <w:rPr>
          <w:rStyle w:val="1-Char"/>
          <w:rFonts w:hint="cs"/>
          <w:rtl/>
        </w:rPr>
        <w:t>م</w:t>
      </w:r>
      <w:r w:rsidRPr="00EC03A6">
        <w:rPr>
          <w:rStyle w:val="1-Char"/>
          <w:rFonts w:hint="cs"/>
          <w:rtl/>
        </w:rPr>
        <w:t>ل فرا رسید علی گفت</w:t>
      </w:r>
      <w:r w:rsidR="008126A4" w:rsidRPr="00EC03A6">
        <w:rPr>
          <w:rStyle w:val="1-Char"/>
          <w:rFonts w:hint="cs"/>
          <w:rtl/>
        </w:rPr>
        <w:t>:</w:t>
      </w:r>
      <w:r w:rsidRPr="00EC03A6">
        <w:rPr>
          <w:rStyle w:val="1-Char"/>
          <w:rFonts w:hint="cs"/>
          <w:rtl/>
        </w:rPr>
        <w:t xml:space="preserve"> ای مردم رسول خدا</w:t>
      </w:r>
      <w:r w:rsidR="00BB6F17" w:rsidRPr="00BB6F17">
        <w:rPr>
          <w:rStyle w:val="1-Char"/>
          <w:rFonts w:cs="CTraditional Arabic" w:hint="cs"/>
          <w:rtl/>
        </w:rPr>
        <w:t xml:space="preserve"> ج </w:t>
      </w:r>
      <w:r w:rsidRPr="00EC03A6">
        <w:rPr>
          <w:rStyle w:val="1-Char"/>
          <w:rFonts w:hint="cs"/>
          <w:rtl/>
        </w:rPr>
        <w:t>در این امارت چیزی به ما نسپرده است.</w:t>
      </w:r>
    </w:p>
    <w:p w:rsidR="007E7A52" w:rsidRPr="00EC03A6" w:rsidRDefault="007E7A52" w:rsidP="002A101B">
      <w:pPr>
        <w:tabs>
          <w:tab w:val="right" w:pos="7031"/>
        </w:tabs>
        <w:bidi/>
        <w:ind w:firstLine="284"/>
        <w:jc w:val="both"/>
        <w:rPr>
          <w:rStyle w:val="1-Char"/>
          <w:rtl/>
        </w:rPr>
      </w:pPr>
      <w:r w:rsidRPr="00EC03A6">
        <w:rPr>
          <w:rStyle w:val="1-Char"/>
          <w:rFonts w:hint="cs"/>
          <w:rtl/>
        </w:rPr>
        <w:lastRenderedPageBreak/>
        <w:t>و این سخن از خود علی</w:t>
      </w:r>
      <w:r w:rsidR="003963F4" w:rsidRPr="003963F4">
        <w:rPr>
          <w:rStyle w:val="1-Char"/>
          <w:rFonts w:cs="CTraditional Arabic" w:hint="cs"/>
          <w:rtl/>
        </w:rPr>
        <w:t>س</w:t>
      </w:r>
      <w:r w:rsidRPr="00EC03A6">
        <w:rPr>
          <w:rStyle w:val="1-Char"/>
          <w:rFonts w:hint="cs"/>
          <w:rtl/>
        </w:rPr>
        <w:t xml:space="preserve"> برای نفی وصیت هنگام مرگ و یا قبل از آن کافی است، این مسأله بر سخن امام سندی هم منطبق است که عبدالحسین در حاشیه نقل نموده و می‌گوید</w:t>
      </w:r>
      <w:r w:rsidR="008126A4" w:rsidRPr="00EC03A6">
        <w:rPr>
          <w:rStyle w:val="1-Char"/>
          <w:rFonts w:hint="cs"/>
          <w:rtl/>
        </w:rPr>
        <w:t>:</w:t>
      </w:r>
      <w:r w:rsidRPr="00EC03A6">
        <w:rPr>
          <w:rStyle w:val="1-Char"/>
          <w:rFonts w:hint="cs"/>
          <w:rtl/>
        </w:rPr>
        <w:t xml:space="preserve"> (بدون شک این سخن به این معنی نیست که قبل از وفات [پیامبر] وصیت نبوده است و مستلزم این هم نیست که او ناگهانی از دنیا رفته است و امکان وصیت نداشته، زیرا او قبل از بیماری از نزدیک شدن اجل خویش آگاه بوده است و بعد از آن ایامی مریض بود) و عبدالحسین می‌گوید سخن مذکور در نهایت متانت و استحکام است از دو حال خارج نیست یا اینکه او به این سخن راضی است و محتوای</w:t>
      </w:r>
      <w:r w:rsidR="006B7E93">
        <w:rPr>
          <w:rStyle w:val="1-Char"/>
          <w:rFonts w:hint="cs"/>
          <w:rtl/>
        </w:rPr>
        <w:t xml:space="preserve"> آن را </w:t>
      </w:r>
      <w:r w:rsidRPr="00EC03A6">
        <w:rPr>
          <w:rStyle w:val="1-Char"/>
          <w:rFonts w:hint="cs"/>
          <w:rtl/>
        </w:rPr>
        <w:t>پذیرفته و یا اینکه</w:t>
      </w:r>
      <w:r w:rsidR="006B7E93">
        <w:rPr>
          <w:rStyle w:val="1-Char"/>
          <w:rFonts w:hint="cs"/>
          <w:rtl/>
        </w:rPr>
        <w:t xml:space="preserve"> آن را </w:t>
      </w:r>
      <w:r w:rsidRPr="00EC03A6">
        <w:rPr>
          <w:rStyle w:val="1-Char"/>
          <w:rFonts w:hint="cs"/>
          <w:rtl/>
        </w:rPr>
        <w:t>نمی‌پذیرد، اگر ناراضی است. پس این حربه‌ی نیرنگ و تضلیل است که ما معمولاً درکتاب وی به این قبیل مسائل [فراوان] برخورد کرده‌ایم، و در صورت رضایت به آن می‌بایست به مدلول خبر عائشه اقرار نماید که گفته است</w:t>
      </w:r>
      <w:r w:rsidR="008126A4" w:rsidRPr="00EC03A6">
        <w:rPr>
          <w:rStyle w:val="1-Char"/>
          <w:rFonts w:hint="cs"/>
          <w:rtl/>
        </w:rPr>
        <w:t>:</w:t>
      </w:r>
      <w:r w:rsidR="0009474E" w:rsidRPr="00EC03A6">
        <w:rPr>
          <w:rStyle w:val="1-Char"/>
          <w:rFonts w:hint="cs"/>
          <w:rtl/>
        </w:rPr>
        <w:t xml:space="preserve"> </w:t>
      </w:r>
      <w:r w:rsidRPr="00EC03A6">
        <w:rPr>
          <w:rStyle w:val="1-Char"/>
          <w:rFonts w:hint="cs"/>
          <w:rtl/>
        </w:rPr>
        <w:t>پیامبر</w:t>
      </w:r>
      <w:r w:rsidR="0009474E" w:rsidRPr="00EC03A6">
        <w:rPr>
          <w:rStyle w:val="1-Char"/>
          <w:rFonts w:hint="cs"/>
          <w:rtl/>
        </w:rPr>
        <w:t xml:space="preserve"> </w:t>
      </w:r>
      <w:r w:rsidRPr="00EC03A6">
        <w:rPr>
          <w:rStyle w:val="1-Char"/>
          <w:rFonts w:hint="cs"/>
          <w:rtl/>
        </w:rPr>
        <w:t>جان به جان آفرین تسلیم نمود و</w:t>
      </w:r>
      <w:r w:rsidR="0009474E" w:rsidRPr="00EC03A6">
        <w:rPr>
          <w:rStyle w:val="1-Char"/>
          <w:rFonts w:hint="cs"/>
          <w:rtl/>
        </w:rPr>
        <w:t xml:space="preserve"> حال</w:t>
      </w:r>
      <w:r w:rsidRPr="00EC03A6">
        <w:rPr>
          <w:rStyle w:val="1-Char"/>
          <w:rFonts w:hint="cs"/>
          <w:rtl/>
        </w:rPr>
        <w:t xml:space="preserve"> در حجره عائشه بود، زیرا سندی خود به سخن عائشه اقرار و بیان نموده است با وجود عدم دلالت بر نفی وصیّت </w:t>
      </w:r>
      <w:r>
        <w:rPr>
          <w:rFonts w:hint="cs"/>
          <w:sz w:val="28"/>
          <w:szCs w:val="28"/>
          <w:rtl/>
          <w:lang w:bidi="fa-IR"/>
        </w:rPr>
        <w:t>–</w:t>
      </w:r>
      <w:r w:rsidRPr="00EC03A6">
        <w:rPr>
          <w:rStyle w:val="1-Char"/>
          <w:rFonts w:hint="cs"/>
          <w:rtl/>
        </w:rPr>
        <w:t xml:space="preserve"> با رأی و گمان او </w:t>
      </w:r>
      <w:r>
        <w:rPr>
          <w:rFonts w:hint="cs"/>
          <w:sz w:val="28"/>
          <w:szCs w:val="28"/>
          <w:rtl/>
          <w:lang w:bidi="fa-IR"/>
        </w:rPr>
        <w:t>–</w:t>
      </w:r>
      <w:r w:rsidRPr="00EC03A6">
        <w:rPr>
          <w:rStyle w:val="1-Char"/>
          <w:rFonts w:hint="cs"/>
          <w:rtl/>
        </w:rPr>
        <w:t xml:space="preserve"> صحیح و ثابت است، و این امر کاملاً با اعتقاد شیعه و عبدالحسین مخالف است که در فقره‌ی سوم از مراجعه‌ی (76) به آن تصریح می‌شود.</w:t>
      </w:r>
    </w:p>
    <w:p w:rsidR="007E7A52" w:rsidRPr="00EC03A6" w:rsidRDefault="007E7A52" w:rsidP="00E124D3">
      <w:pPr>
        <w:tabs>
          <w:tab w:val="right" w:pos="7031"/>
        </w:tabs>
        <w:bidi/>
        <w:ind w:firstLine="284"/>
        <w:jc w:val="both"/>
        <w:rPr>
          <w:rStyle w:val="1-Char"/>
          <w:rtl/>
        </w:rPr>
      </w:pPr>
      <w:r w:rsidRPr="00EC03A6">
        <w:rPr>
          <w:rStyle w:val="1-Char"/>
          <w:rFonts w:hint="cs"/>
          <w:rtl/>
        </w:rPr>
        <w:t>و اما قول عائشه را ثابت نموده و</w:t>
      </w:r>
      <w:r w:rsidR="006B7E93">
        <w:rPr>
          <w:rStyle w:val="1-Char"/>
          <w:rFonts w:hint="cs"/>
          <w:rtl/>
        </w:rPr>
        <w:t xml:space="preserve"> آن را </w:t>
      </w:r>
      <w:r w:rsidRPr="00EC03A6">
        <w:rPr>
          <w:rStyle w:val="1-Char"/>
          <w:rFonts w:hint="cs"/>
          <w:rtl/>
        </w:rPr>
        <w:t>می‌پذیریم و دلیلی است که سخن هر آنکه بگوید پیامبر</w:t>
      </w:r>
      <w:r w:rsidR="00BB6F17" w:rsidRPr="00BB6F17">
        <w:rPr>
          <w:rStyle w:val="1-Char"/>
          <w:rFonts w:cs="CTraditional Arabic" w:hint="cs"/>
          <w:rtl/>
        </w:rPr>
        <w:t xml:space="preserve"> ج </w:t>
      </w:r>
      <w:r w:rsidRPr="00EC03A6">
        <w:rPr>
          <w:rStyle w:val="1-Char"/>
          <w:rFonts w:hint="cs"/>
          <w:rtl/>
        </w:rPr>
        <w:t>از دنیا برفت و سرش در آغوش علی بوده و به وی وصیت نموده است باطل و رد می‌نماید، و اما سخن امام سندی</w:t>
      </w:r>
      <w:r w:rsidR="00E124D3">
        <w:rPr>
          <w:rStyle w:val="1-Char"/>
          <w:rFonts w:cs="CTraditional Arabic" w:hint="cs"/>
          <w:rtl/>
        </w:rPr>
        <w:t>/</w:t>
      </w:r>
      <w:r w:rsidRPr="00EC03A6">
        <w:rPr>
          <w:rStyle w:val="1-Char"/>
          <w:rFonts w:hint="cs"/>
          <w:rtl/>
        </w:rPr>
        <w:t xml:space="preserve"> حجتی بر علیه ما نیست زیرا ما قول کسانی ماند قرطبی، ابن حجر و غیره را ذکر کردیم که از سندی آگاه‌تر و با این نصوص هماهنگ</w:t>
      </w:r>
      <w:r w:rsidR="002A101B" w:rsidRPr="00EC03A6">
        <w:rPr>
          <w:rStyle w:val="1-Char"/>
          <w:rFonts w:hint="cs"/>
          <w:rtl/>
        </w:rPr>
        <w:t xml:space="preserve"> تر</w:t>
      </w:r>
      <w:r w:rsidRPr="00EC03A6">
        <w:rPr>
          <w:rStyle w:val="1-Char"/>
          <w:rFonts w:hint="cs"/>
          <w:rtl/>
        </w:rPr>
        <w:t xml:space="preserve"> بودند.</w:t>
      </w:r>
    </w:p>
    <w:p w:rsidR="007E7A52" w:rsidRPr="00EC03A6" w:rsidRDefault="007E7A52" w:rsidP="00240E91">
      <w:pPr>
        <w:tabs>
          <w:tab w:val="right" w:pos="7031"/>
        </w:tabs>
        <w:bidi/>
        <w:ind w:firstLine="284"/>
        <w:jc w:val="both"/>
        <w:rPr>
          <w:rStyle w:val="1-Char"/>
          <w:rtl/>
        </w:rPr>
      </w:pPr>
      <w:r w:rsidRPr="00EC03A6">
        <w:rPr>
          <w:rStyle w:val="1-Char"/>
          <w:rFonts w:hint="cs"/>
          <w:rtl/>
        </w:rPr>
        <w:t>و قبل از اینکه در این زمینه سخنم را به پایان برسانم لازم است به مطلبی که توجهم را به خود جلب نموده است اشاره نمایم تا بابیان آن حقیقت برملا گردد. و آن هم عبارت است از سخن عبدالحسین که چون قو</w:t>
      </w:r>
      <w:r w:rsidR="001C4E7D" w:rsidRPr="00EC03A6">
        <w:rPr>
          <w:rStyle w:val="1-Char"/>
          <w:rFonts w:hint="cs"/>
          <w:rtl/>
        </w:rPr>
        <w:t>ل امام سندی را نقل می‌نماید در آ</w:t>
      </w:r>
      <w:r w:rsidRPr="00EC03A6">
        <w:rPr>
          <w:rStyle w:val="1-Char"/>
          <w:rFonts w:hint="cs"/>
          <w:rtl/>
        </w:rPr>
        <w:t>خر کلام سندی عبارت (تا آخر کلام او) به پایان سخن سندی می‌افزاید که این عبارت بیانگر این است که کلام سندی دارای تکمله‌ای است که عبدالحسین</w:t>
      </w:r>
      <w:r w:rsidR="006B7E93">
        <w:rPr>
          <w:rStyle w:val="1-Char"/>
          <w:rFonts w:hint="cs"/>
          <w:rtl/>
        </w:rPr>
        <w:t xml:space="preserve"> آن را </w:t>
      </w:r>
      <w:r w:rsidRPr="00EC03A6">
        <w:rPr>
          <w:rStyle w:val="1-Char"/>
          <w:rFonts w:hint="cs"/>
          <w:rtl/>
        </w:rPr>
        <w:t>حذف نموده است، و به همان منبع صفحه (240) از جزء ششم از سنن نسائی مراجعه نمودم تتمه‌ی سخن او را دیدم</w:t>
      </w:r>
      <w:r w:rsidR="008126A4" w:rsidRPr="00EC03A6">
        <w:rPr>
          <w:rStyle w:val="1-Char"/>
          <w:rFonts w:hint="cs"/>
          <w:rtl/>
        </w:rPr>
        <w:t>:</w:t>
      </w:r>
      <w:r w:rsidRPr="00EC03A6">
        <w:rPr>
          <w:rStyle w:val="1-Char"/>
          <w:rFonts w:hint="cs"/>
          <w:rtl/>
        </w:rPr>
        <w:t xml:space="preserve"> که گفته بود</w:t>
      </w:r>
      <w:r w:rsidR="008126A4" w:rsidRPr="00EC03A6">
        <w:rPr>
          <w:rStyle w:val="1-Char"/>
          <w:rFonts w:hint="cs"/>
          <w:rtl/>
        </w:rPr>
        <w:t>:</w:t>
      </w:r>
      <w:r w:rsidRPr="00EC03A6">
        <w:rPr>
          <w:rStyle w:val="1-Char"/>
          <w:rFonts w:hint="cs"/>
          <w:rtl/>
        </w:rPr>
        <w:t xml:space="preserve"> آری پیامبر علی را به کتاب و سنت توصیه می‌کرد و وصیت به کتاب و سنت خاص علی نیست بلکه همه‌ی مسلمانان را شامل می‌گردد، و اگر وصیت [پیامبر] به مال و ثروت باشد، پیامبر بعد از او ثروت</w:t>
      </w:r>
      <w:r w:rsidR="00FB0EFC">
        <w:rPr>
          <w:rStyle w:val="1-Char"/>
          <w:rFonts w:hint="cs"/>
          <w:rtl/>
        </w:rPr>
        <w:t>ی</w:t>
      </w:r>
      <w:r w:rsidRPr="00EC03A6">
        <w:rPr>
          <w:rStyle w:val="1-Char"/>
          <w:rFonts w:hint="cs"/>
          <w:rtl/>
        </w:rPr>
        <w:t xml:space="preserve"> </w:t>
      </w:r>
      <w:r w:rsidRPr="00EC03A6">
        <w:rPr>
          <w:rStyle w:val="1-Char"/>
          <w:rFonts w:hint="cs"/>
          <w:rtl/>
        </w:rPr>
        <w:lastRenderedPageBreak/>
        <w:t>[مالی] به جا نگذاشت تا نیاز باشد به آن وصیت نماید، و عبدالحسین به حذف سخن امام سندی پرداخته است زیرا نفی وجود</w:t>
      </w:r>
      <w:r w:rsidR="00240E91" w:rsidRPr="00EC03A6">
        <w:rPr>
          <w:rStyle w:val="1-Char"/>
          <w:rFonts w:hint="cs"/>
          <w:rtl/>
        </w:rPr>
        <w:t xml:space="preserve"> و ح</w:t>
      </w:r>
      <w:r w:rsidR="002A101B" w:rsidRPr="00EC03A6">
        <w:rPr>
          <w:rStyle w:val="1-Char"/>
          <w:rFonts w:hint="cs"/>
          <w:rtl/>
        </w:rPr>
        <w:t>د</w:t>
      </w:r>
      <w:r w:rsidR="00240E91" w:rsidRPr="00EC03A6">
        <w:rPr>
          <w:rStyle w:val="1-Char"/>
          <w:rFonts w:hint="cs"/>
          <w:rtl/>
        </w:rPr>
        <w:t>یث</w:t>
      </w:r>
      <w:r w:rsidRPr="00EC03A6">
        <w:rPr>
          <w:rStyle w:val="1-Char"/>
          <w:rFonts w:hint="cs"/>
          <w:rtl/>
        </w:rPr>
        <w:t xml:space="preserve"> خاص علی در آن نهفته بود، و اگر وصیتی از پیامبر به علی هم بوده باشد توصیه به کتاب و سنت است</w:t>
      </w:r>
      <w:r w:rsidR="00240E91" w:rsidRPr="00EC03A6">
        <w:rPr>
          <w:rStyle w:val="1-Char"/>
          <w:rFonts w:hint="cs"/>
          <w:rtl/>
        </w:rPr>
        <w:t>،</w:t>
      </w:r>
      <w:r w:rsidRPr="00EC03A6">
        <w:rPr>
          <w:rStyle w:val="1-Char"/>
          <w:rFonts w:hint="cs"/>
          <w:rtl/>
        </w:rPr>
        <w:t xml:space="preserve"> و چیز دیگری نیست و آن هم شامل همه‌ی مسلمانان است و خاص </w:t>
      </w:r>
      <w:r w:rsidR="00240E91" w:rsidRPr="00EC03A6">
        <w:rPr>
          <w:rStyle w:val="1-Char"/>
          <w:rFonts w:hint="cs"/>
          <w:rtl/>
        </w:rPr>
        <w:t xml:space="preserve">تنها </w:t>
      </w:r>
      <w:r w:rsidRPr="00EC03A6">
        <w:rPr>
          <w:rStyle w:val="1-Char"/>
          <w:rFonts w:hint="cs"/>
          <w:rtl/>
        </w:rPr>
        <w:t>علی نیست و اگر عبدالحسین اقرار می‌نماید به اینکه کلام امام سندی در نهایت استحکام و متانت است می‌بایست به این مسأله [نفی وصیت] هم اقرار نماید که بااصل ادعای وی در تضاد است و در غیر این صورت چرا به حذف و قطع کلام سندی اقدام می‌نماید آیا این جز عدم رعایت امانت چیز دیگری هست؟؟</w:t>
      </w:r>
    </w:p>
    <w:p w:rsidR="007E7A52" w:rsidRPr="00EC03A6" w:rsidRDefault="007E7A52" w:rsidP="007E7A52">
      <w:pPr>
        <w:tabs>
          <w:tab w:val="right" w:pos="7031"/>
        </w:tabs>
        <w:bidi/>
        <w:ind w:firstLine="284"/>
        <w:jc w:val="both"/>
        <w:rPr>
          <w:rStyle w:val="1-Char"/>
          <w:rtl/>
        </w:rPr>
      </w:pPr>
      <w:r w:rsidRPr="00EC03A6">
        <w:rPr>
          <w:rStyle w:val="1-Char"/>
          <w:rFonts w:hint="cs"/>
          <w:rtl/>
        </w:rPr>
        <w:t>و سپس عبدالحسین مراجعه خود را با سخن دروغین آغاز نموده و می‌گوید</w:t>
      </w:r>
      <w:r w:rsidR="008126A4" w:rsidRPr="00EC03A6">
        <w:rPr>
          <w:rStyle w:val="1-Char"/>
          <w:rFonts w:hint="cs"/>
          <w:rtl/>
        </w:rPr>
        <w:t>:</w:t>
      </w:r>
      <w:r w:rsidRPr="00EC03A6">
        <w:rPr>
          <w:rStyle w:val="1-Char"/>
          <w:rFonts w:hint="cs"/>
          <w:rtl/>
        </w:rPr>
        <w:t xml:space="preserve"> و وصیّت پیامبر به علی را نمی‌توان انکار کرد) و ما می‌گوئیم بلکه نمی‌توان</w:t>
      </w:r>
      <w:r w:rsidR="006B7E93">
        <w:rPr>
          <w:rStyle w:val="1-Char"/>
          <w:rFonts w:hint="cs"/>
          <w:rtl/>
        </w:rPr>
        <w:t xml:space="preserve"> آن را </w:t>
      </w:r>
      <w:r w:rsidRPr="00EC03A6">
        <w:rPr>
          <w:rStyle w:val="1-Char"/>
          <w:rFonts w:hint="cs"/>
          <w:rtl/>
        </w:rPr>
        <w:t>اثبات کرد.</w:t>
      </w:r>
    </w:p>
    <w:p w:rsidR="007E7A52" w:rsidRPr="00EC03A6" w:rsidRDefault="007E7A52" w:rsidP="002A101B">
      <w:pPr>
        <w:tabs>
          <w:tab w:val="right" w:pos="7031"/>
        </w:tabs>
        <w:bidi/>
        <w:ind w:firstLine="284"/>
        <w:jc w:val="both"/>
        <w:rPr>
          <w:rStyle w:val="1-Char"/>
          <w:rtl/>
        </w:rPr>
      </w:pPr>
      <w:r w:rsidRPr="00EC03A6">
        <w:rPr>
          <w:rStyle w:val="1-Char"/>
          <w:rFonts w:hint="cs"/>
          <w:rtl/>
        </w:rPr>
        <w:t>و سپس با اشاره به نصوص (م</w:t>
      </w:r>
      <w:r w:rsidR="005D59D8" w:rsidRPr="00EC03A6">
        <w:rPr>
          <w:rStyle w:val="1-Char"/>
          <w:rFonts w:hint="cs"/>
          <w:rtl/>
        </w:rPr>
        <w:t>و</w:t>
      </w:r>
      <w:r w:rsidRPr="00EC03A6">
        <w:rPr>
          <w:rStyle w:val="1-Char"/>
          <w:rFonts w:hint="cs"/>
          <w:rtl/>
        </w:rPr>
        <w:t>هوم) خود می‌گوید</w:t>
      </w:r>
      <w:r w:rsidR="008126A4" w:rsidRPr="00EC03A6">
        <w:rPr>
          <w:rStyle w:val="1-Char"/>
          <w:rFonts w:hint="cs"/>
          <w:rtl/>
        </w:rPr>
        <w:t>:</w:t>
      </w:r>
      <w:r w:rsidRPr="00EC03A6">
        <w:rPr>
          <w:rStyle w:val="1-Char"/>
          <w:rFonts w:hint="cs"/>
          <w:rtl/>
        </w:rPr>
        <w:t xml:space="preserve"> (بعد از اینکه پیامبر علم و حکمت را به علی به ارث بخشید و ما نیز در صفحه (80-82) بطلان</w:t>
      </w:r>
      <w:r w:rsidR="006B7E93">
        <w:rPr>
          <w:rStyle w:val="1-Char"/>
          <w:rFonts w:hint="cs"/>
          <w:rtl/>
        </w:rPr>
        <w:t xml:space="preserve"> آن‌ها </w:t>
      </w:r>
      <w:r w:rsidRPr="00EC03A6">
        <w:rPr>
          <w:rStyle w:val="1-Char"/>
          <w:rFonts w:hint="cs"/>
          <w:rtl/>
        </w:rPr>
        <w:t>را معلوم نمودیم و می‌گوید</w:t>
      </w:r>
      <w:r w:rsidR="008126A4"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 xml:space="preserve">علی را مکلف نمود تا اینکه [جنازه] او را بشوید و او را کفن </w:t>
      </w:r>
      <w:r w:rsidR="005D59D8" w:rsidRPr="00EC03A6">
        <w:rPr>
          <w:rStyle w:val="1-Char"/>
          <w:rFonts w:hint="cs"/>
          <w:rtl/>
        </w:rPr>
        <w:t xml:space="preserve">و </w:t>
      </w:r>
      <w:r w:rsidRPr="00EC03A6">
        <w:rPr>
          <w:rStyle w:val="1-Char"/>
          <w:rFonts w:hint="cs"/>
          <w:rtl/>
        </w:rPr>
        <w:t>دفن نماید، و این</w:t>
      </w:r>
      <w:r w:rsidR="005D59D8" w:rsidRPr="00EC03A6">
        <w:rPr>
          <w:rStyle w:val="1-Char"/>
          <w:rFonts w:hint="cs"/>
          <w:rtl/>
        </w:rPr>
        <w:t xml:space="preserve"> </w:t>
      </w:r>
      <w:r w:rsidRPr="00EC03A6">
        <w:rPr>
          <w:rStyle w:val="1-Char"/>
          <w:rFonts w:hint="cs"/>
          <w:rtl/>
        </w:rPr>
        <w:t>سخن صحیح است که علی از جمله کسانی بوده</w:t>
      </w:r>
      <w:r w:rsidR="005D59D8" w:rsidRPr="00EC03A6">
        <w:rPr>
          <w:rStyle w:val="1-Char"/>
          <w:rFonts w:hint="cs"/>
          <w:rtl/>
        </w:rPr>
        <w:t xml:space="preserve"> </w:t>
      </w:r>
      <w:r w:rsidRPr="00EC03A6">
        <w:rPr>
          <w:rStyle w:val="1-Char"/>
          <w:rFonts w:hint="cs"/>
          <w:rtl/>
        </w:rPr>
        <w:t>‌ا</w:t>
      </w:r>
      <w:r w:rsidR="005D59D8" w:rsidRPr="00EC03A6">
        <w:rPr>
          <w:rStyle w:val="1-Char"/>
          <w:rFonts w:hint="cs"/>
          <w:rtl/>
        </w:rPr>
        <w:t>ست که</w:t>
      </w:r>
      <w:r w:rsidRPr="00EC03A6">
        <w:rPr>
          <w:rStyle w:val="1-Char"/>
          <w:rFonts w:hint="cs"/>
          <w:rtl/>
        </w:rPr>
        <w:t xml:space="preserve"> پیامبر</w:t>
      </w:r>
      <w:r w:rsidR="005D59D8" w:rsidRPr="00EC03A6">
        <w:rPr>
          <w:rStyle w:val="1-Char"/>
          <w:rFonts w:hint="cs"/>
          <w:rtl/>
        </w:rPr>
        <w:t xml:space="preserve"> </w:t>
      </w:r>
      <w:r w:rsidRPr="00EC03A6">
        <w:rPr>
          <w:rStyle w:val="1-Char"/>
          <w:rFonts w:hint="cs"/>
          <w:rtl/>
        </w:rPr>
        <w:t>را غسل و کفن و دفن نموده‌اند و این فضیلتی برای علی</w:t>
      </w:r>
      <w:r w:rsidR="003963F4" w:rsidRPr="003963F4">
        <w:rPr>
          <w:rStyle w:val="1-Char"/>
          <w:rFonts w:cs="CTraditional Arabic" w:hint="cs"/>
          <w:rtl/>
        </w:rPr>
        <w:t>س</w:t>
      </w:r>
      <w:r w:rsidRPr="00EC03A6">
        <w:rPr>
          <w:rStyle w:val="1-Char"/>
          <w:rFonts w:hint="cs"/>
          <w:rtl/>
        </w:rPr>
        <w:t xml:space="preserve"> است، اما تنها علی نبوده است، بلکه عباس بن عبدالمطلب، فضل بن عباس قثم بن عباس، اسامه بن زید، و صالح غلام رسول خدا</w:t>
      </w:r>
      <w:r w:rsidR="00BB6F17" w:rsidRPr="00BB6F17">
        <w:rPr>
          <w:rStyle w:val="1-Char"/>
          <w:rFonts w:cs="CTraditional Arabic" w:hint="cs"/>
          <w:rtl/>
        </w:rPr>
        <w:t xml:space="preserve"> ج </w:t>
      </w:r>
      <w:r w:rsidRPr="00EC03A6">
        <w:rPr>
          <w:rStyle w:val="1-Char"/>
          <w:rFonts w:hint="cs"/>
          <w:rtl/>
        </w:rPr>
        <w:t>در آن مشارکت نموده‌اند و کتاب</w:t>
      </w:r>
      <w:r w:rsidR="00DE6EFE">
        <w:rPr>
          <w:rStyle w:val="1-Char"/>
          <w:rFonts w:hint="eastAsia"/>
          <w:rtl/>
        </w:rPr>
        <w:t>‌</w:t>
      </w:r>
      <w:r w:rsidRPr="00EC03A6">
        <w:rPr>
          <w:rStyle w:val="1-Char"/>
          <w:rFonts w:hint="cs"/>
          <w:rtl/>
        </w:rPr>
        <w:t>های زیرهم به آن اقرارنموده‌اند از جمله</w:t>
      </w:r>
      <w:r w:rsidR="008126A4" w:rsidRPr="00EC03A6">
        <w:rPr>
          <w:rStyle w:val="1-Char"/>
          <w:rFonts w:hint="cs"/>
          <w:rtl/>
        </w:rPr>
        <w:t>:</w:t>
      </w:r>
      <w:r w:rsidRPr="00EC03A6">
        <w:rPr>
          <w:rStyle w:val="1-Char"/>
          <w:rFonts w:hint="cs"/>
          <w:rtl/>
        </w:rPr>
        <w:t xml:space="preserve"> </w:t>
      </w:r>
    </w:p>
    <w:p w:rsidR="007E7A52" w:rsidRPr="00EC03A6" w:rsidRDefault="007E7A52" w:rsidP="002A101B">
      <w:pPr>
        <w:tabs>
          <w:tab w:val="right" w:pos="7031"/>
        </w:tabs>
        <w:bidi/>
        <w:ind w:firstLine="284"/>
        <w:jc w:val="both"/>
        <w:rPr>
          <w:rStyle w:val="1-Char"/>
          <w:rtl/>
        </w:rPr>
      </w:pPr>
      <w:r w:rsidRPr="00EC03A6">
        <w:rPr>
          <w:rStyle w:val="1-Char"/>
          <w:rFonts w:hint="cs"/>
          <w:rtl/>
        </w:rPr>
        <w:t xml:space="preserve">سیره نبوی ابن هشام (4/312-315) </w:t>
      </w:r>
      <w:r>
        <w:rPr>
          <w:rFonts w:hint="cs"/>
          <w:sz w:val="28"/>
          <w:szCs w:val="28"/>
          <w:rtl/>
          <w:lang w:bidi="fa-IR"/>
        </w:rPr>
        <w:t>–</w:t>
      </w:r>
      <w:r w:rsidRPr="00EC03A6">
        <w:rPr>
          <w:rStyle w:val="1-Char"/>
          <w:rFonts w:hint="cs"/>
          <w:rtl/>
        </w:rPr>
        <w:t xml:space="preserve"> تاریخ طبری 3/211-214)، طبقات الکبری ابن سعد (2/277 (1/298-297)، تاریخ الاسلام ذهبی (2/575-576)، (البدایه و النهایه) ابن کثیر (5/260-263) و اگر غسل و تدفین پیامبر مستلزم وصیت می‌بود می‌بایست پیامبر</w:t>
      </w:r>
      <w:r w:rsidR="00BB6F17" w:rsidRPr="00BB6F17">
        <w:rPr>
          <w:rStyle w:val="1-Char"/>
          <w:rFonts w:cs="CTraditional Arabic" w:hint="cs"/>
          <w:rtl/>
        </w:rPr>
        <w:t xml:space="preserve"> ج </w:t>
      </w:r>
      <w:r w:rsidRPr="00EC03A6">
        <w:rPr>
          <w:rStyle w:val="1-Char"/>
          <w:rFonts w:hint="cs"/>
          <w:rtl/>
        </w:rPr>
        <w:t>به همه‌ی کسانی که در غسل او شرکت داشته‌اند وصیّت می‌نمود، و سخن عبدالحسین و مقدمه‌ای که به آن استناد نمود</w:t>
      </w:r>
      <w:r w:rsidR="00900729" w:rsidRPr="00EC03A6">
        <w:rPr>
          <w:rStyle w:val="1-Char"/>
          <w:rFonts w:hint="cs"/>
          <w:rtl/>
        </w:rPr>
        <w:t>ه</w:t>
      </w:r>
      <w:r w:rsidRPr="00EC03A6">
        <w:rPr>
          <w:rStyle w:val="1-Char"/>
          <w:rFonts w:hint="cs"/>
          <w:rtl/>
        </w:rPr>
        <w:t xml:space="preserve"> مستلزم چنین مسأله</w:t>
      </w:r>
      <w:r w:rsidRPr="00EC03A6">
        <w:rPr>
          <w:rStyle w:val="1-Char"/>
          <w:rFonts w:hint="eastAsia"/>
          <w:rtl/>
        </w:rPr>
        <w:t xml:space="preserve">‌ای است [که به همه‌ی آنان وصیت شود] و ما شک نمی‌ورزیم که هیچ کس با </w:t>
      </w:r>
      <w:r w:rsidRPr="00EC03A6">
        <w:rPr>
          <w:rStyle w:val="1-Char"/>
          <w:rFonts w:hint="cs"/>
          <w:rtl/>
        </w:rPr>
        <w:t xml:space="preserve">ما </w:t>
      </w:r>
      <w:r w:rsidRPr="00EC03A6">
        <w:rPr>
          <w:rStyle w:val="1-Char"/>
          <w:rFonts w:hint="eastAsia"/>
          <w:rtl/>
        </w:rPr>
        <w:t xml:space="preserve">مخالفت </w:t>
      </w:r>
      <w:r w:rsidRPr="00EC03A6">
        <w:rPr>
          <w:rStyle w:val="1-Char"/>
          <w:rFonts w:hint="cs"/>
          <w:rtl/>
        </w:rPr>
        <w:t xml:space="preserve">ندارد که غسل و تکفین و تدفین پیامبر هیچ گونه رابطه‌ای با وصیت پیامبر </w:t>
      </w:r>
      <w:r>
        <w:rPr>
          <w:rFonts w:hint="cs"/>
          <w:sz w:val="28"/>
          <w:szCs w:val="28"/>
          <w:rtl/>
          <w:lang w:bidi="fa-IR"/>
        </w:rPr>
        <w:t>–</w:t>
      </w:r>
      <w:r w:rsidRPr="00EC03A6">
        <w:rPr>
          <w:rStyle w:val="1-Char"/>
          <w:rFonts w:hint="cs"/>
          <w:rtl/>
        </w:rPr>
        <w:t xml:space="preserve"> برای کسی او را و غسل داده </w:t>
      </w:r>
      <w:r>
        <w:rPr>
          <w:rFonts w:hint="cs"/>
          <w:sz w:val="28"/>
          <w:szCs w:val="28"/>
          <w:rtl/>
          <w:lang w:bidi="fa-IR"/>
        </w:rPr>
        <w:t>–</w:t>
      </w:r>
      <w:r w:rsidRPr="00EC03A6">
        <w:rPr>
          <w:rStyle w:val="1-Char"/>
          <w:rFonts w:hint="cs"/>
          <w:rtl/>
        </w:rPr>
        <w:t xml:space="preserve"> در مسائل امامت ندارد.</w:t>
      </w:r>
    </w:p>
    <w:p w:rsidR="007E7A52" w:rsidRPr="00EC03A6" w:rsidRDefault="007E7A52" w:rsidP="007E7A52">
      <w:pPr>
        <w:tabs>
          <w:tab w:val="right" w:pos="7031"/>
        </w:tabs>
        <w:bidi/>
        <w:ind w:firstLine="284"/>
        <w:jc w:val="both"/>
        <w:rPr>
          <w:rStyle w:val="1-Char"/>
          <w:rtl/>
        </w:rPr>
      </w:pPr>
      <w:r w:rsidRPr="00EC03A6">
        <w:rPr>
          <w:rStyle w:val="1-Char"/>
          <w:rFonts w:hint="cs"/>
          <w:rtl/>
        </w:rPr>
        <w:lastRenderedPageBreak/>
        <w:t>و اما اینکه می‌گوید</w:t>
      </w:r>
      <w:r w:rsidR="008126A4" w:rsidRPr="00EC03A6">
        <w:rPr>
          <w:rStyle w:val="1-Char"/>
          <w:rFonts w:hint="cs"/>
          <w:rtl/>
        </w:rPr>
        <w:t>:</w:t>
      </w:r>
      <w:r w:rsidRPr="00EC03A6">
        <w:rPr>
          <w:rStyle w:val="1-Char"/>
          <w:rFonts w:hint="cs"/>
          <w:rtl/>
        </w:rPr>
        <w:t xml:space="preserve"> پیامبر علی را به [غسل و کفن و دفن] مکلف و از وی تعهد گرفت، صحیح نیست و روایاتی هم که در حاشیه‌ی (2/242) در این باره ذکر کرده است تماماً ضعیف و از درجه‌ی اعتبار ساقط</w:t>
      </w:r>
      <w:r w:rsidRPr="00EC03A6">
        <w:rPr>
          <w:rStyle w:val="1-Char"/>
          <w:rFonts w:hint="eastAsia"/>
          <w:rtl/>
        </w:rPr>
        <w:t>‌</w:t>
      </w:r>
      <w:r w:rsidRPr="00EC03A6">
        <w:rPr>
          <w:rStyle w:val="1-Char"/>
          <w:rFonts w:hint="cs"/>
          <w:rtl/>
        </w:rPr>
        <w:t>اند، اولین روایت اینکه علی می‌گوید</w:t>
      </w:r>
      <w:r w:rsidR="008126A4" w:rsidRPr="00EC03A6">
        <w:rPr>
          <w:rStyle w:val="1-Char"/>
          <w:rFonts w:hint="cs"/>
          <w:rtl/>
        </w:rPr>
        <w:t>:</w:t>
      </w:r>
      <w:r w:rsidRPr="00EC03A6">
        <w:rPr>
          <w:rStyle w:val="1-Char"/>
          <w:rFonts w:hint="cs"/>
          <w:rtl/>
        </w:rPr>
        <w:t xml:space="preserve"> (پیامبر وصیت نمود که جز من کسی او را غسل ندهد) ابن سعد (2/282)، و ابن کثیر در (البدایه و النهایه) (5/261)، (مجمع الزوائد (9/36) </w:t>
      </w:r>
      <w:r>
        <w:rPr>
          <w:rFonts w:hint="cs"/>
          <w:sz w:val="28"/>
          <w:szCs w:val="28"/>
          <w:rtl/>
          <w:lang w:bidi="fa-IR"/>
        </w:rPr>
        <w:t>–</w:t>
      </w:r>
      <w:r w:rsidR="006B7E93" w:rsidRPr="001E4DD6">
        <w:rPr>
          <w:rStyle w:val="1-Char"/>
          <w:rFonts w:hint="cs"/>
          <w:rtl/>
        </w:rPr>
        <w:t xml:space="preserve"> آن را </w:t>
      </w:r>
      <w:r w:rsidRPr="001E4DD6">
        <w:rPr>
          <w:rStyle w:val="1-Char"/>
          <w:rFonts w:hint="cs"/>
          <w:rtl/>
        </w:rPr>
        <w:t>ن</w:t>
      </w:r>
      <w:r w:rsidRPr="00EC03A6">
        <w:rPr>
          <w:rStyle w:val="1-Char"/>
          <w:rFonts w:hint="cs"/>
          <w:rtl/>
        </w:rPr>
        <w:t>قل نموده‌اند و حافظ ذهبی در (تاریخ خویش) (2/576) از طریق ابوعمرو کیسان از غلام یزید بن یلال از علی و کیسان القصّار روایت نموده است و کیسان القصار و استاد او یزید</w:t>
      </w:r>
      <w:r w:rsidR="00875FF4">
        <w:rPr>
          <w:rStyle w:val="1-Char"/>
          <w:rFonts w:hint="cs"/>
          <w:rtl/>
        </w:rPr>
        <w:t xml:space="preserve"> هردو </w:t>
      </w:r>
      <w:r w:rsidRPr="00EC03A6">
        <w:rPr>
          <w:rStyle w:val="1-Char"/>
          <w:rFonts w:hint="cs"/>
          <w:rtl/>
        </w:rPr>
        <w:t>در اسناد (روایت) ضعیف‌اند. سپس قول علی که می‌گوید</w:t>
      </w:r>
      <w:r w:rsidR="008126A4" w:rsidRPr="00EC03A6">
        <w:rPr>
          <w:rStyle w:val="1-Char"/>
          <w:rFonts w:hint="cs"/>
          <w:rtl/>
        </w:rPr>
        <w:t>:</w:t>
      </w:r>
      <w:r w:rsidRPr="00EC03A6">
        <w:rPr>
          <w:rStyle w:val="1-Char"/>
          <w:rFonts w:hint="cs"/>
          <w:rtl/>
        </w:rPr>
        <w:t xml:space="preserve"> (پیامبر مراوصیت نمود و فرمود</w:t>
      </w:r>
      <w:r w:rsidR="008126A4" w:rsidRPr="00EC03A6">
        <w:rPr>
          <w:rStyle w:val="1-Char"/>
          <w:rFonts w:hint="cs"/>
          <w:rtl/>
        </w:rPr>
        <w:t>:</w:t>
      </w:r>
      <w:r w:rsidRPr="00EC03A6">
        <w:rPr>
          <w:rStyle w:val="1-Char"/>
          <w:rFonts w:hint="cs"/>
          <w:rtl/>
        </w:rPr>
        <w:t xml:space="preserve"> چون من از دنیا برفتم مرا هفت بار بشوئید ...) و در (الکنز) (1781/1) ذکر شده است و</w:t>
      </w:r>
      <w:r w:rsidR="006B7E93">
        <w:rPr>
          <w:rStyle w:val="1-Char"/>
          <w:rFonts w:hint="cs"/>
          <w:rtl/>
        </w:rPr>
        <w:t xml:space="preserve"> آن را </w:t>
      </w:r>
      <w:r w:rsidRPr="00EC03A6">
        <w:rPr>
          <w:rStyle w:val="1-Char"/>
          <w:rFonts w:hint="cs"/>
          <w:rtl/>
        </w:rPr>
        <w:t>به ابوالشیخ و ابن نجار نسبت داده است، و این قصور از صاحب (الکنز است زیرا ابن ماجه هم (1468)</w:t>
      </w:r>
      <w:r w:rsidR="006B7E93">
        <w:rPr>
          <w:rStyle w:val="1-Char"/>
          <w:rFonts w:hint="cs"/>
          <w:rtl/>
        </w:rPr>
        <w:t xml:space="preserve"> آن را </w:t>
      </w:r>
      <w:r w:rsidRPr="00EC03A6">
        <w:rPr>
          <w:rStyle w:val="1-Char"/>
          <w:rFonts w:hint="cs"/>
          <w:rtl/>
        </w:rPr>
        <w:t>روایت نموده است، و اسناد آن به خاطر عبادبن یعقوب رواجنی ضعیف است، و شرح حال وی در میان راویان صدگانه با شماره (46) ذکر گردید.</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و قول عبدالواحد بن أبی عون </w:t>
      </w:r>
      <w:r>
        <w:rPr>
          <w:rFonts w:hint="cs"/>
          <w:sz w:val="28"/>
          <w:szCs w:val="28"/>
          <w:rtl/>
          <w:lang w:bidi="fa-IR"/>
        </w:rPr>
        <w:t>–</w:t>
      </w:r>
      <w:r w:rsidRPr="00EC03A6">
        <w:rPr>
          <w:rStyle w:val="1-Char"/>
          <w:rFonts w:hint="cs"/>
          <w:rtl/>
        </w:rPr>
        <w:t xml:space="preserve"> در نسخه‌ی اصل بالفظ عوانه نگاشته شده است که اشتباه است </w:t>
      </w:r>
      <w:r>
        <w:rPr>
          <w:rFonts w:hint="cs"/>
          <w:sz w:val="28"/>
          <w:szCs w:val="28"/>
          <w:rtl/>
          <w:lang w:bidi="fa-IR"/>
        </w:rPr>
        <w:t>–</w:t>
      </w:r>
      <w:r w:rsidRPr="00EC03A6">
        <w:rPr>
          <w:rStyle w:val="1-Char"/>
          <w:rFonts w:hint="cs"/>
          <w:rtl/>
        </w:rPr>
        <w:t xml:space="preserve"> حجتی برای او نیست، زیرا او از تابعین [هم] نیست، بلکه او از طبقه‌ی هفتم سال </w:t>
      </w:r>
      <w:r w:rsidR="00900729" w:rsidRPr="00EC03A6">
        <w:rPr>
          <w:rStyle w:val="1-Char"/>
          <w:rFonts w:hint="cs"/>
          <w:rtl/>
        </w:rPr>
        <w:t>(</w:t>
      </w:r>
      <w:r w:rsidRPr="00EC03A6">
        <w:rPr>
          <w:rStyle w:val="1-Char"/>
          <w:rFonts w:hint="cs"/>
          <w:rtl/>
        </w:rPr>
        <w:t>144</w:t>
      </w:r>
      <w:r w:rsidR="00900729" w:rsidRPr="00EC03A6">
        <w:rPr>
          <w:rStyle w:val="1-Char"/>
          <w:rFonts w:hint="cs"/>
          <w:rtl/>
        </w:rPr>
        <w:t>)</w:t>
      </w:r>
      <w:r w:rsidRPr="00EC03A6">
        <w:rPr>
          <w:rStyle w:val="1-Char"/>
          <w:rFonts w:hint="cs"/>
          <w:rtl/>
        </w:rPr>
        <w:t xml:space="preserve"> است، پس چگونه روایت او از پیامبر صحیح است و روایت مذکور با ضعفی که در اسناد آن است و چون ابن سعد از طریق استادش محمد بن عمر واقدی روایت نموده است و او متروک (الحدیث) است و </w:t>
      </w:r>
      <w:r w:rsidR="007C648E">
        <w:rPr>
          <w:rStyle w:val="1-Char"/>
          <w:rFonts w:hint="cs"/>
          <w:rtl/>
        </w:rPr>
        <w:t>همچنان که</w:t>
      </w:r>
      <w:r w:rsidRPr="00EC03A6">
        <w:rPr>
          <w:rStyle w:val="1-Char"/>
          <w:rFonts w:hint="cs"/>
          <w:rtl/>
        </w:rPr>
        <w:t xml:space="preserve"> در (التهذیب گفته شده است مورد اتهام است.</w:t>
      </w:r>
    </w:p>
    <w:p w:rsidR="007E7A52" w:rsidRPr="00EC03A6" w:rsidRDefault="007E7A52" w:rsidP="002A101B">
      <w:pPr>
        <w:tabs>
          <w:tab w:val="right" w:pos="7031"/>
        </w:tabs>
        <w:bidi/>
        <w:ind w:firstLine="284"/>
        <w:jc w:val="both"/>
        <w:rPr>
          <w:rStyle w:val="1-Char"/>
          <w:rtl/>
        </w:rPr>
      </w:pPr>
      <w:r w:rsidRPr="00EC03A6">
        <w:rPr>
          <w:rStyle w:val="1-Char"/>
          <w:rFonts w:hint="cs"/>
          <w:rtl/>
        </w:rPr>
        <w:t>اما قول ابن عباس</w:t>
      </w:r>
      <w:r w:rsidR="008126A4" w:rsidRPr="00EC03A6">
        <w:rPr>
          <w:rStyle w:val="1-Char"/>
          <w:rFonts w:hint="cs"/>
          <w:rtl/>
        </w:rPr>
        <w:t>:</w:t>
      </w:r>
      <w:r w:rsidRPr="00EC03A6">
        <w:rPr>
          <w:rStyle w:val="1-Char"/>
          <w:rFonts w:hint="cs"/>
          <w:rtl/>
        </w:rPr>
        <w:t xml:space="preserve"> (علی دارای چهار خصلت است و جز او کسی دارای</w:t>
      </w:r>
      <w:r w:rsidR="006B7E93">
        <w:rPr>
          <w:rStyle w:val="1-Char"/>
          <w:rFonts w:hint="cs"/>
          <w:rtl/>
        </w:rPr>
        <w:t xml:space="preserve"> آن‌ها </w:t>
      </w:r>
      <w:r w:rsidRPr="00EC03A6">
        <w:rPr>
          <w:rStyle w:val="1-Char"/>
          <w:rFonts w:hint="cs"/>
          <w:rtl/>
        </w:rPr>
        <w:t xml:space="preserve">نیست. 1- او اولین عربی و اعجمی است که با پیامبر نماز اقامه نموده است 2- او کسی است که در هر جنگ و معرکه‌ای بیرق پیامبر با او بوده است، 3- و او در </w:t>
      </w:r>
      <w:r w:rsidR="00FB0EFC">
        <w:rPr>
          <w:rStyle w:val="1-Char"/>
          <w:rFonts w:hint="cs"/>
          <w:rtl/>
        </w:rPr>
        <w:t>ی</w:t>
      </w:r>
      <w:r w:rsidR="002A101B" w:rsidRPr="00EC03A6">
        <w:rPr>
          <w:rStyle w:val="1-Char"/>
          <w:rFonts w:hint="cs"/>
          <w:rtl/>
        </w:rPr>
        <w:t>وم مهراس</w:t>
      </w:r>
      <w:r w:rsidRPr="00EC03A6">
        <w:rPr>
          <w:rStyle w:val="1-Char"/>
          <w:rFonts w:hint="cs"/>
          <w:rtl/>
        </w:rPr>
        <w:t xml:space="preserve"> با پیامبر استقامت ورزیده، 4- او کسی است پیامبر را غسل داده و او را وارد قبر نمود، حاکم</w:t>
      </w:r>
      <w:r w:rsidR="006B7E93">
        <w:rPr>
          <w:rStyle w:val="1-Char"/>
          <w:rFonts w:hint="cs"/>
          <w:rtl/>
        </w:rPr>
        <w:t xml:space="preserve"> آن را </w:t>
      </w:r>
      <w:r w:rsidRPr="00EC03A6">
        <w:rPr>
          <w:rStyle w:val="1-Char"/>
          <w:rFonts w:hint="cs"/>
          <w:rtl/>
        </w:rPr>
        <w:t>از طریق زکریّا بن یحیی مصری از مفضل بن فضاله از سماک بن حرب از عکرمه از ابن عباس روایت نموده است و حاکم بعد از آن چیزی دیگر به آن نیفزوده است اما ذهبی گفته است</w:t>
      </w:r>
      <w:r w:rsidR="008126A4" w:rsidRPr="00EC03A6">
        <w:rPr>
          <w:rStyle w:val="1-Char"/>
          <w:rFonts w:hint="cs"/>
          <w:rtl/>
        </w:rPr>
        <w:t>:</w:t>
      </w:r>
      <w:r w:rsidRPr="00EC03A6">
        <w:rPr>
          <w:rStyle w:val="1-Char"/>
          <w:rFonts w:hint="cs"/>
          <w:rtl/>
        </w:rPr>
        <w:t xml:space="preserve"> «در روایت [مذکور] زکریّا بن یحیای وقار وجود دارد که او متهم است، می‌گویم زید بن یحیی المصری پدر ابویحیای وقار است که ابن عدی درباره‌ی او می‌گوید</w:t>
      </w:r>
      <w:r w:rsidR="008126A4" w:rsidRPr="00EC03A6">
        <w:rPr>
          <w:rStyle w:val="1-Char"/>
          <w:rFonts w:hint="cs"/>
          <w:rtl/>
        </w:rPr>
        <w:t>:</w:t>
      </w:r>
      <w:r w:rsidRPr="00EC03A6">
        <w:rPr>
          <w:rStyle w:val="1-Char"/>
          <w:rFonts w:hint="cs"/>
          <w:rtl/>
        </w:rPr>
        <w:t xml:space="preserve"> حدیث وضع می‌نماید، و صالح جزره او را دروغگو به شمار </w:t>
      </w:r>
      <w:r w:rsidRPr="00EC03A6">
        <w:rPr>
          <w:rStyle w:val="1-Char"/>
          <w:rFonts w:hint="cs"/>
          <w:rtl/>
        </w:rPr>
        <w:lastRenderedPageBreak/>
        <w:t xml:space="preserve">می‌آورد، و علاوه بر این در اسناد آن علّت دیگری هم هست </w:t>
      </w:r>
      <w:r w:rsidR="007C648E">
        <w:rPr>
          <w:rStyle w:val="1-Char"/>
          <w:rFonts w:hint="cs"/>
          <w:rtl/>
        </w:rPr>
        <w:t>همچنان که</w:t>
      </w:r>
      <w:r w:rsidRPr="00EC03A6">
        <w:rPr>
          <w:rStyle w:val="1-Char"/>
          <w:rFonts w:hint="cs"/>
          <w:rtl/>
        </w:rPr>
        <w:t xml:space="preserve"> حافظ در(التقریب) نقل می‌کند روایت </w:t>
      </w:r>
      <w:r w:rsidR="00900729" w:rsidRPr="00EC03A6">
        <w:rPr>
          <w:rStyle w:val="1-Char"/>
          <w:rFonts w:hint="cs"/>
          <w:rtl/>
        </w:rPr>
        <w:t>س</w:t>
      </w:r>
      <w:r w:rsidRPr="00EC03A6">
        <w:rPr>
          <w:rStyle w:val="1-Char"/>
          <w:rFonts w:hint="cs"/>
          <w:rtl/>
        </w:rPr>
        <w:t>ماک بن حرب از عکرمه می‌باشد.</w:t>
      </w:r>
    </w:p>
    <w:p w:rsidR="007E7A52" w:rsidRPr="00EC03A6" w:rsidRDefault="007E7A52" w:rsidP="00900729">
      <w:pPr>
        <w:tabs>
          <w:tab w:val="right" w:pos="7031"/>
        </w:tabs>
        <w:bidi/>
        <w:ind w:firstLine="284"/>
        <w:jc w:val="both"/>
        <w:rPr>
          <w:rStyle w:val="1-Char"/>
          <w:rtl/>
        </w:rPr>
      </w:pPr>
      <w:r w:rsidRPr="00EC03A6">
        <w:rPr>
          <w:rStyle w:val="1-Char"/>
          <w:rFonts w:hint="cs"/>
          <w:rtl/>
        </w:rPr>
        <w:t>و ابن عبدالبر در (الاستیعاب) (8/132-133) قول ابن عباس را از طریق احمد بن عبدالله دقاق از مفضل بن صالح از سماک روایت نموده است، و این طریق هم ثابت نیست زیرا مفضل بن صالح [در اسناد آن] ضعیف است، بخاری و ابوحاتم درباره‌ی او گفته‌اند</w:t>
      </w:r>
      <w:r w:rsidR="008126A4" w:rsidRPr="00EC03A6">
        <w:rPr>
          <w:rStyle w:val="1-Char"/>
          <w:rFonts w:hint="cs"/>
          <w:rtl/>
        </w:rPr>
        <w:t>:</w:t>
      </w:r>
      <w:r w:rsidRPr="00EC03A6">
        <w:rPr>
          <w:rStyle w:val="1-Char"/>
          <w:rFonts w:hint="cs"/>
          <w:rtl/>
        </w:rPr>
        <w:t xml:space="preserve"> منکر الحدیث است، و ابن حبان می‌گوید</w:t>
      </w:r>
      <w:r w:rsidR="008126A4" w:rsidRPr="00EC03A6">
        <w:rPr>
          <w:rStyle w:val="1-Char"/>
          <w:rFonts w:hint="cs"/>
          <w:rtl/>
        </w:rPr>
        <w:t>:</w:t>
      </w:r>
      <w:r w:rsidRPr="00EC03A6">
        <w:rPr>
          <w:rStyle w:val="1-Char"/>
          <w:rFonts w:hint="cs"/>
          <w:rtl/>
        </w:rPr>
        <w:t xml:space="preserve"> او سخنان جعل شده را از ثقات روایت می‌کند پس ترک احتجاج به وی </w:t>
      </w:r>
      <w:r w:rsidR="00900729" w:rsidRPr="00EC03A6">
        <w:rPr>
          <w:rStyle w:val="1-Char"/>
          <w:rFonts w:hint="cs"/>
          <w:rtl/>
        </w:rPr>
        <w:t>توصیه</w:t>
      </w:r>
      <w:r w:rsidRPr="00EC03A6">
        <w:rPr>
          <w:rStyle w:val="1-Char"/>
          <w:rFonts w:hint="cs"/>
          <w:rtl/>
        </w:rPr>
        <w:t xml:space="preserve"> می‌گردد، به «التهذیب» مراجعه شود.</w:t>
      </w:r>
    </w:p>
    <w:p w:rsidR="007E7A52" w:rsidRPr="00EC03A6" w:rsidRDefault="007E7A52" w:rsidP="002A101B">
      <w:pPr>
        <w:tabs>
          <w:tab w:val="right" w:pos="7031"/>
        </w:tabs>
        <w:bidi/>
        <w:ind w:firstLine="284"/>
        <w:jc w:val="both"/>
        <w:rPr>
          <w:rStyle w:val="1-Char"/>
          <w:rtl/>
        </w:rPr>
      </w:pPr>
      <w:r w:rsidRPr="00EC03A6">
        <w:rPr>
          <w:rStyle w:val="1-Char"/>
          <w:rFonts w:hint="cs"/>
          <w:rtl/>
        </w:rPr>
        <w:t>و حدیث ابوسعید خدری که می‌گوید</w:t>
      </w:r>
      <w:r w:rsidR="008126A4" w:rsidRPr="00EC03A6">
        <w:rPr>
          <w:rStyle w:val="1-Char"/>
          <w:rFonts w:hint="cs"/>
          <w:rtl/>
        </w:rPr>
        <w:t>:</w:t>
      </w:r>
      <w:r w:rsidRPr="00EC03A6">
        <w:rPr>
          <w:rStyle w:val="1-Char"/>
          <w:rFonts w:hint="cs"/>
          <w:rtl/>
        </w:rPr>
        <w:t xml:space="preserve"> (پیامبر به علی فرمود</w:t>
      </w:r>
      <w:r w:rsidR="008126A4" w:rsidRPr="00EC03A6">
        <w:rPr>
          <w:rStyle w:val="1-Char"/>
          <w:rFonts w:hint="cs"/>
          <w:rtl/>
        </w:rPr>
        <w:t>:</w:t>
      </w:r>
      <w:r w:rsidRPr="00EC03A6">
        <w:rPr>
          <w:rStyle w:val="1-Char"/>
          <w:rFonts w:hint="cs"/>
          <w:rtl/>
        </w:rPr>
        <w:t xml:space="preserve"> ای علی شما مرا غسل می</w:t>
      </w:r>
      <w:r w:rsidRPr="00EC03A6">
        <w:rPr>
          <w:rStyle w:val="1-Char"/>
          <w:rFonts w:hint="eastAsia"/>
          <w:rtl/>
        </w:rPr>
        <w:t>‌</w:t>
      </w:r>
      <w:r w:rsidRPr="00EC03A6">
        <w:rPr>
          <w:rStyle w:val="1-Char"/>
          <w:rFonts w:hint="cs"/>
          <w:rtl/>
        </w:rPr>
        <w:t>دهید) در (الکنز) (32965) ذکر گردیده و به دیلمی نسبت داده شده است. با اینکه من</w:t>
      </w:r>
      <w:r w:rsidR="006B7E93">
        <w:rPr>
          <w:rStyle w:val="1-Char"/>
          <w:rFonts w:hint="cs"/>
          <w:rtl/>
        </w:rPr>
        <w:t xml:space="preserve"> آن را </w:t>
      </w:r>
      <w:r w:rsidRPr="00EC03A6">
        <w:rPr>
          <w:rStyle w:val="1-Char"/>
          <w:rFonts w:hint="cs"/>
          <w:rtl/>
        </w:rPr>
        <w:t>در مسند (فردوس الأخبار دیلمی) نیافتم شکی در ضعیف بودن آن نیست چون اسناد آن شناخته شده نیست، و در (ج 1/382) اصلاح صاحب (الکنز) به اکتفای او در حکم بر ضعف حدیث و ن</w:t>
      </w:r>
      <w:r w:rsidR="00900729" w:rsidRPr="00EC03A6">
        <w:rPr>
          <w:rStyle w:val="1-Char"/>
          <w:rFonts w:hint="cs"/>
          <w:rtl/>
        </w:rPr>
        <w:t>سب</w:t>
      </w:r>
      <w:r w:rsidRPr="00EC03A6">
        <w:rPr>
          <w:rStyle w:val="1-Char"/>
          <w:rFonts w:hint="cs"/>
          <w:rtl/>
        </w:rPr>
        <w:t>ت آن به دیلمی را بیان نمودیم. و حدیث عمر</w:t>
      </w:r>
      <w:r w:rsidR="003963F4" w:rsidRPr="003963F4">
        <w:rPr>
          <w:rStyle w:val="1-Char"/>
          <w:rFonts w:cs="CTraditional Arabic" w:hint="cs"/>
          <w:rtl/>
        </w:rPr>
        <w:t>س</w:t>
      </w:r>
      <w:r w:rsidRPr="00EC03A6">
        <w:rPr>
          <w:rStyle w:val="1-Char"/>
          <w:rFonts w:hint="cs"/>
          <w:rtl/>
        </w:rPr>
        <w:t xml:space="preserve"> که رسول خدا به علی فرمود</w:t>
      </w:r>
      <w:r w:rsidR="008126A4" w:rsidRPr="00EC03A6">
        <w:rPr>
          <w:rStyle w:val="1-Char"/>
          <w:rFonts w:hint="cs"/>
          <w:rtl/>
        </w:rPr>
        <w:t>:</w:t>
      </w:r>
      <w:r w:rsidRPr="00EC03A6">
        <w:rPr>
          <w:rStyle w:val="1-Char"/>
          <w:rFonts w:hint="cs"/>
          <w:rtl/>
        </w:rPr>
        <w:t xml:space="preserve"> (و شما غسل دهنده و دفن کننده من می‌باشی...) همان روایتی است که در مراجعه 32 فقره سوم ذکر گردید و در (ج 1/384-385) بطلان و موضوع بودن</w:t>
      </w:r>
      <w:r w:rsidR="006B7E93">
        <w:rPr>
          <w:rStyle w:val="1-Char"/>
          <w:rFonts w:hint="cs"/>
          <w:rtl/>
        </w:rPr>
        <w:t xml:space="preserve"> آن را </w:t>
      </w:r>
      <w:r w:rsidRPr="00EC03A6">
        <w:rPr>
          <w:rStyle w:val="1-Char"/>
          <w:rFonts w:hint="cs"/>
          <w:rtl/>
        </w:rPr>
        <w:t>تبیین نمودیم، و علت [مرفوع] آن به خاطر حسین بن عبدالله ابزاری بغدادی [در اس</w:t>
      </w:r>
      <w:r w:rsidR="002A101B" w:rsidRPr="00EC03A6">
        <w:rPr>
          <w:rStyle w:val="1-Char"/>
          <w:rFonts w:hint="cs"/>
          <w:rtl/>
        </w:rPr>
        <w:t>ن</w:t>
      </w:r>
      <w:r w:rsidRPr="00EC03A6">
        <w:rPr>
          <w:rStyle w:val="1-Char"/>
          <w:rFonts w:hint="cs"/>
          <w:rtl/>
        </w:rPr>
        <w:t>اد آن] است و او بسیار دروغگو است، و صاحب (الکنز) هم در صفحه (45) از جزء (5) از حاشیه مسند امام احمد که عبدالحسین به آن اشاره کرده است</w:t>
      </w:r>
      <w:r w:rsidR="006B7E93">
        <w:rPr>
          <w:rStyle w:val="1-Char"/>
          <w:rFonts w:hint="cs"/>
          <w:rtl/>
        </w:rPr>
        <w:t xml:space="preserve"> آن را </w:t>
      </w:r>
      <w:r w:rsidRPr="00EC03A6">
        <w:rPr>
          <w:rStyle w:val="1-Char"/>
          <w:rFonts w:hint="cs"/>
          <w:rtl/>
        </w:rPr>
        <w:t xml:space="preserve">ذکر کرده است و لیکن عبدالحسین علت </w:t>
      </w:r>
      <w:r>
        <w:rPr>
          <w:rFonts w:hint="cs"/>
          <w:sz w:val="28"/>
          <w:szCs w:val="28"/>
          <w:rtl/>
          <w:lang w:bidi="fa-IR"/>
        </w:rPr>
        <w:t>–</w:t>
      </w:r>
      <w:r w:rsidRPr="00EC03A6">
        <w:rPr>
          <w:rStyle w:val="1-Char"/>
          <w:rFonts w:hint="cs"/>
          <w:rtl/>
        </w:rPr>
        <w:t xml:space="preserve"> رسواکننده </w:t>
      </w:r>
      <w:r>
        <w:rPr>
          <w:rFonts w:hint="cs"/>
          <w:sz w:val="28"/>
          <w:szCs w:val="28"/>
          <w:rtl/>
          <w:lang w:bidi="fa-IR"/>
        </w:rPr>
        <w:t>–</w:t>
      </w:r>
      <w:r w:rsidRPr="00EC03A6">
        <w:rPr>
          <w:rStyle w:val="1-Char"/>
          <w:rFonts w:hint="cs"/>
          <w:rtl/>
        </w:rPr>
        <w:t xml:space="preserve"> </w:t>
      </w:r>
      <w:r w:rsidR="00900729" w:rsidRPr="00EC03A6">
        <w:rPr>
          <w:rStyle w:val="1-Char"/>
          <w:rFonts w:hint="cs"/>
          <w:rtl/>
        </w:rPr>
        <w:t xml:space="preserve">آن </w:t>
      </w:r>
      <w:r w:rsidRPr="00EC03A6">
        <w:rPr>
          <w:rStyle w:val="1-Char"/>
          <w:rFonts w:hint="cs"/>
          <w:rtl/>
        </w:rPr>
        <w:t>را به سبب عدم امانتداری کتمان نموده است.</w:t>
      </w:r>
    </w:p>
    <w:p w:rsidR="007E7A52" w:rsidRPr="00EC03A6" w:rsidRDefault="007E7A52" w:rsidP="00900729">
      <w:pPr>
        <w:tabs>
          <w:tab w:val="right" w:pos="7031"/>
        </w:tabs>
        <w:bidi/>
        <w:ind w:firstLine="284"/>
        <w:jc w:val="both"/>
        <w:rPr>
          <w:rStyle w:val="1-Char"/>
          <w:rtl/>
        </w:rPr>
      </w:pPr>
      <w:r w:rsidRPr="00EC03A6">
        <w:rPr>
          <w:rStyle w:val="1-Char"/>
          <w:rFonts w:hint="cs"/>
          <w:rtl/>
        </w:rPr>
        <w:t>و اما حدیث علی که می‌گوید</w:t>
      </w:r>
      <w:r w:rsidR="008126A4" w:rsidRPr="00EC03A6">
        <w:rPr>
          <w:rStyle w:val="1-Char"/>
          <w:rFonts w:hint="cs"/>
          <w:rtl/>
        </w:rPr>
        <w:t>:</w:t>
      </w:r>
      <w:r w:rsidRPr="00EC03A6">
        <w:rPr>
          <w:rStyle w:val="1-Char"/>
          <w:rFonts w:hint="cs"/>
          <w:rtl/>
        </w:rPr>
        <w:t xml:space="preserve"> از رسول خدا شنیدم می‌فرمود</w:t>
      </w:r>
      <w:r w:rsidR="008126A4" w:rsidRPr="00EC03A6">
        <w:rPr>
          <w:rStyle w:val="1-Char"/>
          <w:rFonts w:hint="cs"/>
          <w:rtl/>
        </w:rPr>
        <w:t>:</w:t>
      </w:r>
      <w:r w:rsidRPr="00EC03A6">
        <w:rPr>
          <w:rStyle w:val="1-Char"/>
          <w:rFonts w:hint="cs"/>
          <w:rtl/>
        </w:rPr>
        <w:t xml:space="preserve"> (پنج خصلت به علی ارزانی داشته شده است </w:t>
      </w:r>
      <w:r>
        <w:rPr>
          <w:rFonts w:hint="cs"/>
          <w:sz w:val="28"/>
          <w:szCs w:val="28"/>
          <w:rtl/>
          <w:lang w:bidi="fa-IR"/>
        </w:rPr>
        <w:t>–</w:t>
      </w:r>
      <w:r w:rsidRPr="00EC03A6">
        <w:rPr>
          <w:rStyle w:val="1-Char"/>
          <w:rFonts w:hint="cs"/>
          <w:rtl/>
        </w:rPr>
        <w:t xml:space="preserve"> یا پنج خصلت که هیچ پیامبر قبل از من</w:t>
      </w:r>
      <w:r w:rsidR="006B7E93">
        <w:rPr>
          <w:rStyle w:val="1-Char"/>
          <w:rFonts w:hint="cs"/>
          <w:rtl/>
        </w:rPr>
        <w:t xml:space="preserve"> آن را </w:t>
      </w:r>
      <w:r w:rsidRPr="00EC03A6">
        <w:rPr>
          <w:rStyle w:val="1-Char"/>
          <w:rFonts w:hint="cs"/>
          <w:rtl/>
        </w:rPr>
        <w:t xml:space="preserve">به کسی ارزانی نداشته است </w:t>
      </w:r>
      <w:r>
        <w:rPr>
          <w:rFonts w:hint="cs"/>
          <w:sz w:val="28"/>
          <w:szCs w:val="28"/>
          <w:rtl/>
          <w:lang w:bidi="fa-IR"/>
        </w:rPr>
        <w:t>–</w:t>
      </w:r>
      <w:r w:rsidRPr="00EC03A6">
        <w:rPr>
          <w:rStyle w:val="1-Char"/>
          <w:rFonts w:hint="cs"/>
          <w:rtl/>
        </w:rPr>
        <w:t xml:space="preserve"> اول</w:t>
      </w:r>
      <w:r w:rsidR="008126A4" w:rsidRPr="00EC03A6">
        <w:rPr>
          <w:rStyle w:val="1-Char"/>
          <w:rFonts w:hint="cs"/>
          <w:rtl/>
        </w:rPr>
        <w:t>:</w:t>
      </w:r>
      <w:r w:rsidRPr="00EC03A6">
        <w:rPr>
          <w:rStyle w:val="1-Char"/>
          <w:rFonts w:hint="cs"/>
          <w:rtl/>
        </w:rPr>
        <w:t xml:space="preserve"> اینکه او دین مرا ادا می‌نماید، و لباس مرا بر بدنم می‌پوشاند، دوم</w:t>
      </w:r>
      <w:r w:rsidR="008126A4" w:rsidRPr="00EC03A6">
        <w:rPr>
          <w:rStyle w:val="1-Char"/>
          <w:rFonts w:hint="cs"/>
          <w:rtl/>
        </w:rPr>
        <w:t>:</w:t>
      </w:r>
      <w:r w:rsidRPr="00EC03A6">
        <w:rPr>
          <w:rStyle w:val="1-Char"/>
          <w:rFonts w:hint="cs"/>
          <w:rtl/>
        </w:rPr>
        <w:t xml:space="preserve"> او از حوض من دفع می‌نماید، سوم</w:t>
      </w:r>
      <w:r w:rsidR="008126A4" w:rsidRPr="00EC03A6">
        <w:rPr>
          <w:rStyle w:val="1-Char"/>
          <w:rFonts w:hint="cs"/>
          <w:rtl/>
        </w:rPr>
        <w:t>:</w:t>
      </w:r>
      <w:r w:rsidRPr="00EC03A6">
        <w:rPr>
          <w:rStyle w:val="1-Char"/>
          <w:rFonts w:hint="cs"/>
          <w:rtl/>
        </w:rPr>
        <w:t xml:space="preserve"> او در طریق محشر در روز قیامت راه را برای من هموار می‌سازد، چهارم</w:t>
      </w:r>
      <w:r w:rsidR="008126A4" w:rsidRPr="00EC03A6">
        <w:rPr>
          <w:rStyle w:val="1-Char"/>
          <w:rFonts w:hint="cs"/>
          <w:rtl/>
        </w:rPr>
        <w:t>:</w:t>
      </w:r>
      <w:r w:rsidRPr="00EC03A6">
        <w:rPr>
          <w:rStyle w:val="1-Char"/>
          <w:rFonts w:hint="cs"/>
          <w:rtl/>
        </w:rPr>
        <w:t xml:space="preserve"> پرچم و بیرق من در روز قیامت در دست اوست و آدم و فرزندان او در زیر آن قرار می‌گیرند، پنجم</w:t>
      </w:r>
      <w:r w:rsidR="008126A4" w:rsidRPr="00EC03A6">
        <w:rPr>
          <w:rStyle w:val="1-Char"/>
          <w:rFonts w:hint="cs"/>
          <w:rtl/>
        </w:rPr>
        <w:t>:</w:t>
      </w:r>
      <w:r w:rsidRPr="00EC03A6">
        <w:rPr>
          <w:rStyle w:val="1-Char"/>
          <w:rFonts w:hint="cs"/>
          <w:rtl/>
        </w:rPr>
        <w:t xml:space="preserve"> و من بعد از ازدواج وی هرگز بیم ندارم او دچار فساد و یا کفر بعد از ایمان گردد، عقیلی</w:t>
      </w:r>
      <w:r w:rsidR="006B7E93">
        <w:rPr>
          <w:rStyle w:val="1-Char"/>
          <w:rFonts w:hint="cs"/>
          <w:rtl/>
        </w:rPr>
        <w:t xml:space="preserve"> آن را </w:t>
      </w:r>
      <w:r w:rsidRPr="00EC03A6">
        <w:rPr>
          <w:rStyle w:val="1-Char"/>
          <w:rFonts w:hint="cs"/>
          <w:rtl/>
        </w:rPr>
        <w:t>در (الضعفاء) (2/22) نقل کرده است و ابن عراق کنانی در (تنزیه الشریعه) (1/401)</w:t>
      </w:r>
      <w:r w:rsidR="006B7E93">
        <w:rPr>
          <w:rStyle w:val="1-Char"/>
          <w:rFonts w:hint="cs"/>
          <w:rtl/>
        </w:rPr>
        <w:t xml:space="preserve"> آن را </w:t>
      </w:r>
      <w:r w:rsidRPr="00EC03A6">
        <w:rPr>
          <w:rStyle w:val="1-Char"/>
          <w:rFonts w:hint="cs"/>
          <w:rtl/>
        </w:rPr>
        <w:t xml:space="preserve">از طریق خلف بن مبارک از شریک از ابواسحاق از حارث از علی نقل نموده است، و ذهبی نیز در (المیزان </w:t>
      </w:r>
      <w:r w:rsidRPr="00EC03A6">
        <w:rPr>
          <w:rStyle w:val="1-Char"/>
          <w:rFonts w:hint="cs"/>
          <w:rtl/>
        </w:rPr>
        <w:lastRenderedPageBreak/>
        <w:t>1/661-662)</w:t>
      </w:r>
      <w:r w:rsidR="006B7E93">
        <w:rPr>
          <w:rStyle w:val="1-Char"/>
          <w:rFonts w:hint="cs"/>
          <w:rtl/>
        </w:rPr>
        <w:t xml:space="preserve"> آن را </w:t>
      </w:r>
      <w:r w:rsidRPr="00EC03A6">
        <w:rPr>
          <w:rStyle w:val="1-Char"/>
          <w:rFonts w:hint="cs"/>
          <w:rtl/>
        </w:rPr>
        <w:t>با إسناد عقیلی نقل کرده است، و علت (ضعف آن) در خلف بن مبارک است که او ناشناخته و غیرمعروف است.</w:t>
      </w:r>
    </w:p>
    <w:p w:rsidR="007E7A52" w:rsidRPr="00EC03A6" w:rsidRDefault="007E7A52" w:rsidP="002A101B">
      <w:pPr>
        <w:tabs>
          <w:tab w:val="right" w:pos="7031"/>
        </w:tabs>
        <w:bidi/>
        <w:ind w:firstLine="284"/>
        <w:jc w:val="both"/>
        <w:rPr>
          <w:rStyle w:val="1-Char"/>
          <w:rtl/>
        </w:rPr>
      </w:pPr>
      <w:r w:rsidRPr="00EC03A6">
        <w:rPr>
          <w:rStyle w:val="1-Char"/>
          <w:rFonts w:hint="cs"/>
          <w:rtl/>
        </w:rPr>
        <w:t>و عقیلی درباره‌ی او می‌گوید</w:t>
      </w:r>
      <w:r w:rsidR="008126A4" w:rsidRPr="00EC03A6">
        <w:rPr>
          <w:rStyle w:val="1-Char"/>
          <w:rFonts w:hint="cs"/>
          <w:rtl/>
        </w:rPr>
        <w:t>:</w:t>
      </w:r>
      <w:r w:rsidRPr="00EC03A6">
        <w:rPr>
          <w:rStyle w:val="1-Char"/>
          <w:rFonts w:hint="cs"/>
          <w:rtl/>
        </w:rPr>
        <w:t xml:space="preserve"> (مجهول به نقل می‌باشد و حدیث وی مورد متابعت قرار نمی‌گیرد وحدیث دارای اصل [روایتی] از ابواسحاق و از شریک نیست و با اسناد مه</w:t>
      </w:r>
      <w:r w:rsidR="00EF07CA" w:rsidRPr="00EC03A6">
        <w:rPr>
          <w:rStyle w:val="1-Char"/>
          <w:rFonts w:hint="cs"/>
          <w:rtl/>
        </w:rPr>
        <w:t>م</w:t>
      </w:r>
      <w:r w:rsidRPr="00EC03A6">
        <w:rPr>
          <w:rStyle w:val="1-Char"/>
          <w:rFonts w:hint="cs"/>
          <w:rtl/>
        </w:rPr>
        <w:t xml:space="preserve">ل و غیر مفید روایت گردیده است، در آن علت دیگری که در حارث جلوه‌گر می‌شود </w:t>
      </w:r>
      <w:r w:rsidR="002A101B" w:rsidRPr="00EC03A6">
        <w:rPr>
          <w:rStyle w:val="1-Char"/>
          <w:rFonts w:hint="cs"/>
          <w:rtl/>
        </w:rPr>
        <w:t>ا</w:t>
      </w:r>
      <w:r w:rsidR="00FB0EFC">
        <w:rPr>
          <w:rStyle w:val="1-Char"/>
          <w:rFonts w:hint="cs"/>
          <w:rtl/>
        </w:rPr>
        <w:t>ی</w:t>
      </w:r>
      <w:r w:rsidR="002A101B" w:rsidRPr="00EC03A6">
        <w:rPr>
          <w:rStyle w:val="1-Char"/>
          <w:rFonts w:hint="cs"/>
          <w:rtl/>
        </w:rPr>
        <w:t xml:space="preserve">ن است </w:t>
      </w:r>
      <w:r w:rsidR="00FB0EFC">
        <w:rPr>
          <w:rStyle w:val="1-Char"/>
          <w:rFonts w:hint="cs"/>
          <w:rtl/>
        </w:rPr>
        <w:t>ک</w:t>
      </w:r>
      <w:r w:rsidR="002A101B" w:rsidRPr="00EC03A6">
        <w:rPr>
          <w:rStyle w:val="1-Char"/>
          <w:rFonts w:hint="cs"/>
          <w:rtl/>
        </w:rPr>
        <w:t xml:space="preserve">ه </w:t>
      </w:r>
      <w:r w:rsidRPr="00EC03A6">
        <w:rPr>
          <w:rStyle w:val="1-Char"/>
          <w:rFonts w:hint="cs"/>
          <w:rtl/>
        </w:rPr>
        <w:t>او بسیار ضعیف الاسناد است و مورد اتهام [به دروغ] است و شرح حال وی، را در میان راویان صدگانه با شماره (19) بیان کردیم و به وضع حدیث مذکور با اسقاط آن از جانب ابن جوزی در (العلل المتناهیه و ذهبی در (المغنی فی الضعفاء) (1/212) حکم گردیده است، و از حدیث ابوسعید خدری دارای شاهدی است ولیکن چندان اهمیت ندارد، چون ابونعیم</w:t>
      </w:r>
      <w:r w:rsidR="006B7E93">
        <w:rPr>
          <w:rStyle w:val="1-Char"/>
          <w:rFonts w:hint="cs"/>
          <w:rtl/>
        </w:rPr>
        <w:t xml:space="preserve"> آن را </w:t>
      </w:r>
      <w:r w:rsidRPr="00EC03A6">
        <w:rPr>
          <w:rStyle w:val="1-Char"/>
          <w:rFonts w:hint="cs"/>
          <w:rtl/>
        </w:rPr>
        <w:t>از طریق محمد بن عبدالرحمن قشیری از عبدالملک بن ابوسفیان از عطیه از ابوسعید او در (الحلیه) (10-211-212) روایت و تخریج نموده است، و این هم جعل شده است و محمد بن عبدالرحمن قشیری مورد تکذیب قرار گرفته است و ابوحاتم می‌گوید</w:t>
      </w:r>
      <w:r w:rsidR="008126A4" w:rsidRPr="00EC03A6">
        <w:rPr>
          <w:rStyle w:val="1-Char"/>
          <w:rFonts w:hint="cs"/>
          <w:rtl/>
        </w:rPr>
        <w:t>:</w:t>
      </w:r>
      <w:r w:rsidRPr="00EC03A6">
        <w:rPr>
          <w:rStyle w:val="1-Char"/>
          <w:rFonts w:hint="cs"/>
          <w:rtl/>
        </w:rPr>
        <w:t xml:space="preserve"> او متروک الحدیث است و در حدیث دروغ‌پردازی می‌کند و ابوالفتح أزدی می‌گوید</w:t>
      </w:r>
      <w:r w:rsidR="008126A4" w:rsidRPr="00EC03A6">
        <w:rPr>
          <w:rStyle w:val="1-Char"/>
          <w:rFonts w:hint="cs"/>
          <w:rtl/>
        </w:rPr>
        <w:t>:</w:t>
      </w:r>
      <w:r w:rsidRPr="00EC03A6">
        <w:rPr>
          <w:rStyle w:val="1-Char"/>
          <w:rFonts w:hint="cs"/>
          <w:rtl/>
        </w:rPr>
        <w:t xml:space="preserve"> او بسیار دروغگو و متروک الحدیث است و علاوه بر آن دارای علت [اسنادی] دیگری است که عبارت است از تدلیس عطیه </w:t>
      </w:r>
      <w:r>
        <w:rPr>
          <w:rFonts w:hint="cs"/>
          <w:sz w:val="28"/>
          <w:szCs w:val="28"/>
          <w:rtl/>
          <w:lang w:bidi="fa-IR"/>
        </w:rPr>
        <w:t>–</w:t>
      </w:r>
      <w:r w:rsidRPr="00EC03A6">
        <w:rPr>
          <w:rStyle w:val="1-Char"/>
          <w:rFonts w:hint="cs"/>
          <w:rtl/>
        </w:rPr>
        <w:t xml:space="preserve"> عوفی </w:t>
      </w:r>
      <w:r>
        <w:rPr>
          <w:rFonts w:hint="cs"/>
          <w:sz w:val="28"/>
          <w:szCs w:val="28"/>
          <w:rtl/>
          <w:lang w:bidi="fa-IR"/>
        </w:rPr>
        <w:t>–</w:t>
      </w:r>
      <w:r w:rsidRPr="00EC03A6">
        <w:rPr>
          <w:rStyle w:val="1-Char"/>
          <w:rFonts w:hint="cs"/>
          <w:rtl/>
        </w:rPr>
        <w:t xml:space="preserve"> زیرا او تدلیس و نیرنگ به کار می‌برد، و از محمد بن سائب کلبی که متهم به دروغ است نقل حدیث می‌نماید و او </w:t>
      </w:r>
      <w:r w:rsidR="00EF07CA" w:rsidRPr="00EC03A6">
        <w:rPr>
          <w:rStyle w:val="1-Char"/>
          <w:rFonts w:hint="cs"/>
          <w:rtl/>
        </w:rPr>
        <w:t xml:space="preserve">را </w:t>
      </w:r>
      <w:r w:rsidRPr="00EC03A6">
        <w:rPr>
          <w:rStyle w:val="1-Char"/>
          <w:rFonts w:hint="cs"/>
          <w:rtl/>
        </w:rPr>
        <w:t xml:space="preserve">با کنیه ابوسعید نام می‌برد و چنین وانمود می‌نمایدکه او خدری صحابی است و با این وجود حدیث مذکور باطل گشته و دروغ </w:t>
      </w:r>
      <w:r w:rsidR="00EF07CA" w:rsidRPr="00EC03A6">
        <w:rPr>
          <w:rStyle w:val="1-Char"/>
          <w:rFonts w:hint="cs"/>
          <w:rtl/>
        </w:rPr>
        <w:t>او</w:t>
      </w:r>
      <w:r w:rsidRPr="00EC03A6">
        <w:rPr>
          <w:rStyle w:val="1-Char"/>
          <w:rFonts w:hint="cs"/>
          <w:rtl/>
        </w:rPr>
        <w:t xml:space="preserve"> آشکار می‌گردد.</w:t>
      </w:r>
    </w:p>
    <w:p w:rsidR="007E7A52" w:rsidRPr="00EC03A6" w:rsidRDefault="007E7A52" w:rsidP="00741DCD">
      <w:pPr>
        <w:tabs>
          <w:tab w:val="right" w:pos="7031"/>
        </w:tabs>
        <w:bidi/>
        <w:ind w:firstLine="284"/>
        <w:jc w:val="both"/>
        <w:rPr>
          <w:rStyle w:val="1-Char"/>
          <w:rtl/>
        </w:rPr>
      </w:pPr>
      <w:r w:rsidRPr="00EC03A6">
        <w:rPr>
          <w:rStyle w:val="1-Char"/>
          <w:rFonts w:hint="cs"/>
          <w:rtl/>
        </w:rPr>
        <w:t>و آخرین روایت [عبدالحسین در باب وصایت] عبارت است از آنچه از ابن سعد (2/219) نقل کرده است که علی هنگامیکه پیامبر از دنیا برفت گفت</w:t>
      </w:r>
      <w:r w:rsidR="008126A4" w:rsidRPr="00EC03A6">
        <w:rPr>
          <w:rStyle w:val="1-Char"/>
          <w:rFonts w:hint="cs"/>
          <w:rtl/>
        </w:rPr>
        <w:t>:</w:t>
      </w:r>
      <w:r w:rsidRPr="00EC03A6">
        <w:rPr>
          <w:rStyle w:val="1-Char"/>
          <w:rFonts w:hint="cs"/>
          <w:rtl/>
        </w:rPr>
        <w:t xml:space="preserve"> کسی بر رسول خدا امام نمی‌گردد در حالیکه او در حال زنده و یا وفات امام و رهبر شماست ... سپس تتمه‌ی</w:t>
      </w:r>
      <w:r w:rsidR="006B7E93">
        <w:rPr>
          <w:rStyle w:val="1-Char"/>
          <w:rFonts w:hint="cs"/>
          <w:rtl/>
        </w:rPr>
        <w:t xml:space="preserve"> آن را </w:t>
      </w:r>
      <w:r w:rsidRPr="00EC03A6">
        <w:rPr>
          <w:rStyle w:val="1-Char"/>
          <w:rFonts w:hint="cs"/>
          <w:rtl/>
        </w:rPr>
        <w:t xml:space="preserve">ذکر کرده است که علی دعا می‌نمود و مردم بر دعای او آمین می‌گفتند، که این هم ضعیف است </w:t>
      </w:r>
      <w:r w:rsidR="007C648E">
        <w:rPr>
          <w:rStyle w:val="1-Char"/>
          <w:rFonts w:hint="cs"/>
          <w:rtl/>
        </w:rPr>
        <w:t>همچنان که</w:t>
      </w:r>
      <w:r w:rsidRPr="00EC03A6">
        <w:rPr>
          <w:rStyle w:val="1-Char"/>
          <w:rFonts w:hint="cs"/>
          <w:rtl/>
        </w:rPr>
        <w:t xml:space="preserve"> از بررسی اسناد آن معلوم می</w:t>
      </w:r>
      <w:r w:rsidRPr="00EC03A6">
        <w:rPr>
          <w:rStyle w:val="1-Char"/>
          <w:rFonts w:hint="eastAsia"/>
          <w:rtl/>
        </w:rPr>
        <w:t>‌</w:t>
      </w:r>
      <w:r w:rsidRPr="00EC03A6">
        <w:rPr>
          <w:rStyle w:val="1-Char"/>
          <w:rFonts w:hint="cs"/>
          <w:rtl/>
        </w:rPr>
        <w:t>گردد از درجه‌ی اعتبار ساقط می‌گردد، و ابن سعد</w:t>
      </w:r>
      <w:r w:rsidR="006B7E93">
        <w:rPr>
          <w:rStyle w:val="1-Char"/>
          <w:rFonts w:hint="cs"/>
          <w:rtl/>
        </w:rPr>
        <w:t xml:space="preserve"> آن را </w:t>
      </w:r>
      <w:r w:rsidRPr="00EC03A6">
        <w:rPr>
          <w:rStyle w:val="1-Char"/>
          <w:rFonts w:hint="cs"/>
          <w:rtl/>
        </w:rPr>
        <w:t>از استاد خویش واقدی که شرح حال وی گذشت نقل کرده است و او قابل احتجاج نیست زیرا وی متروک الحدیث است.</w:t>
      </w:r>
    </w:p>
    <w:p w:rsidR="007E7A52" w:rsidRPr="00EC03A6" w:rsidRDefault="007E7A52" w:rsidP="007E7A52">
      <w:pPr>
        <w:tabs>
          <w:tab w:val="right" w:pos="7031"/>
        </w:tabs>
        <w:bidi/>
        <w:ind w:firstLine="284"/>
        <w:jc w:val="both"/>
        <w:rPr>
          <w:rStyle w:val="1-Char"/>
          <w:rtl/>
        </w:rPr>
      </w:pPr>
      <w:r w:rsidRPr="00EC03A6">
        <w:rPr>
          <w:rStyle w:val="1-Char"/>
          <w:rFonts w:hint="cs"/>
          <w:rtl/>
        </w:rPr>
        <w:t>علاوه بر اینکه ابن سعد (2/290)</w:t>
      </w:r>
      <w:r w:rsidR="006B7E93">
        <w:rPr>
          <w:rStyle w:val="1-Char"/>
          <w:rFonts w:hint="cs"/>
          <w:rtl/>
        </w:rPr>
        <w:t xml:space="preserve"> آن را </w:t>
      </w:r>
      <w:r w:rsidRPr="00EC03A6">
        <w:rPr>
          <w:rStyle w:val="1-Char"/>
          <w:rFonts w:hint="cs"/>
          <w:rtl/>
        </w:rPr>
        <w:t xml:space="preserve">قبلاً از طریق واقدی ذکر کرده است که ابوبکر و عمر در آن قضیه دعا می‌کردند و مردم بر دعایشان آمین می‌گفتند گرچه </w:t>
      </w:r>
      <w:r w:rsidRPr="00EC03A6">
        <w:rPr>
          <w:rStyle w:val="1-Char"/>
          <w:rFonts w:hint="cs"/>
          <w:rtl/>
        </w:rPr>
        <w:lastRenderedPageBreak/>
        <w:t xml:space="preserve">روایت مذکور ثابت نشده است ولیکن آنچه عبدالحسین به آن احتجاج می‌نماید بهره‌ای از تحقیق علمی ندارد بلکه در پی اثبات آرزوی خویش می‌باشد. </w:t>
      </w:r>
    </w:p>
    <w:p w:rsidR="007E7A52" w:rsidRPr="00EC03A6" w:rsidRDefault="007E7A52" w:rsidP="007E7A52">
      <w:pPr>
        <w:tabs>
          <w:tab w:val="right" w:pos="7031"/>
        </w:tabs>
        <w:bidi/>
        <w:ind w:firstLine="284"/>
        <w:jc w:val="both"/>
        <w:rPr>
          <w:rStyle w:val="1-Char"/>
          <w:rtl/>
        </w:rPr>
      </w:pPr>
      <w:r w:rsidRPr="00EC03A6">
        <w:rPr>
          <w:rStyle w:val="1-Char"/>
          <w:rFonts w:hint="cs"/>
          <w:rtl/>
        </w:rPr>
        <w:t>و غیر از مطالب مذکور تمام آنچه که در حاشیه ذکر گردیده است مورد نقد و بررسی قرار ندادیم زیرا بیش از آنچه ما گفتیم که علی از جمله کسانی است که بدون توصیه در غسل و کفن و دفن پیامبر شرکت داشته بیانگر اثبات چیز دیگری نیست، و هر آنچه در مورد توصیه و تعهد [غسل و تدفین] باشد در رد مراجعات گذشته به بیان ضعف آن پرداخته‌ایم.</w:t>
      </w:r>
    </w:p>
    <w:p w:rsidR="007E7A52" w:rsidRPr="00EC03A6" w:rsidRDefault="007E7A52" w:rsidP="003C741C">
      <w:pPr>
        <w:tabs>
          <w:tab w:val="right" w:pos="7031"/>
        </w:tabs>
        <w:bidi/>
        <w:ind w:firstLine="284"/>
        <w:jc w:val="both"/>
        <w:rPr>
          <w:rStyle w:val="1-Char"/>
          <w:rtl/>
        </w:rPr>
      </w:pPr>
      <w:r w:rsidRPr="00EC03A6">
        <w:rPr>
          <w:rStyle w:val="1-Char"/>
          <w:rFonts w:hint="cs"/>
          <w:rtl/>
        </w:rPr>
        <w:t>و از اینکه [عبدالحسین] می‌گوید</w:t>
      </w:r>
      <w:r w:rsidR="008126A4" w:rsidRPr="00EC03A6">
        <w:rPr>
          <w:rStyle w:val="1-Char"/>
          <w:rFonts w:hint="cs"/>
          <w:rtl/>
        </w:rPr>
        <w:t>:</w:t>
      </w:r>
      <w:r w:rsidRPr="00EC03A6">
        <w:rPr>
          <w:rStyle w:val="1-Char"/>
          <w:rFonts w:hint="cs"/>
          <w:rtl/>
        </w:rPr>
        <w:t xml:space="preserve"> (و [علی] د</w:t>
      </w:r>
      <w:r w:rsidR="00741DCD" w:rsidRPr="00EC03A6">
        <w:rPr>
          <w:rStyle w:val="1-Char"/>
          <w:rFonts w:hint="cs"/>
          <w:rtl/>
        </w:rPr>
        <w:t>َ</w:t>
      </w:r>
      <w:r w:rsidRPr="00EC03A6">
        <w:rPr>
          <w:rStyle w:val="1-Char"/>
          <w:rFonts w:hint="cs"/>
          <w:rtl/>
        </w:rPr>
        <w:t>ین او را ادا و وعده‌ی او را اجر</w:t>
      </w:r>
      <w:r w:rsidR="003C741C" w:rsidRPr="00EC03A6">
        <w:rPr>
          <w:rStyle w:val="1-Char"/>
          <w:rFonts w:hint="cs"/>
          <w:rtl/>
        </w:rPr>
        <w:t>ا</w:t>
      </w:r>
      <w:r w:rsidR="00741DCD" w:rsidRPr="00EC03A6">
        <w:rPr>
          <w:rStyle w:val="1-Char"/>
          <w:rFonts w:hint="cs"/>
          <w:rtl/>
        </w:rPr>
        <w:t xml:space="preserve"> </w:t>
      </w:r>
      <w:r w:rsidRPr="00EC03A6">
        <w:rPr>
          <w:rStyle w:val="1-Char"/>
          <w:rFonts w:hint="cs"/>
          <w:rtl/>
        </w:rPr>
        <w:t>او ذمه‌ی او</w:t>
      </w:r>
      <w:r w:rsidR="00741DCD" w:rsidRPr="00EC03A6">
        <w:rPr>
          <w:rStyle w:val="1-Char"/>
          <w:rFonts w:hint="cs"/>
          <w:rtl/>
        </w:rPr>
        <w:t xml:space="preserve"> را</w:t>
      </w:r>
      <w:r w:rsidRPr="00EC03A6">
        <w:rPr>
          <w:rStyle w:val="1-Char"/>
          <w:rFonts w:hint="cs"/>
          <w:rtl/>
        </w:rPr>
        <w:t xml:space="preserve"> تبرئه می‌نماید] از نظر صاحب خردان ارتباطی با وصایت و سپردن خلافت برای علی ندارد، وگرنه ادای د</w:t>
      </w:r>
      <w:r w:rsidR="00741DCD" w:rsidRPr="00EC03A6">
        <w:rPr>
          <w:rStyle w:val="1-Char"/>
          <w:rFonts w:hint="cs"/>
          <w:rtl/>
        </w:rPr>
        <w:t>َ</w:t>
      </w:r>
      <w:r w:rsidRPr="00EC03A6">
        <w:rPr>
          <w:rStyle w:val="1-Char"/>
          <w:rFonts w:hint="cs"/>
          <w:rtl/>
        </w:rPr>
        <w:t xml:space="preserve">ین </w:t>
      </w:r>
      <w:r>
        <w:rPr>
          <w:rFonts w:hint="cs"/>
          <w:sz w:val="28"/>
          <w:szCs w:val="28"/>
          <w:rtl/>
          <w:lang w:bidi="fa-IR"/>
        </w:rPr>
        <w:t>–</w:t>
      </w:r>
      <w:r w:rsidRPr="00EC03A6">
        <w:rPr>
          <w:rStyle w:val="1-Char"/>
          <w:rFonts w:hint="cs"/>
          <w:rtl/>
        </w:rPr>
        <w:t xml:space="preserve"> که مسأله‌ی خاص خویشان و نزدیکان است </w:t>
      </w:r>
      <w:r>
        <w:rPr>
          <w:rFonts w:hint="cs"/>
          <w:sz w:val="28"/>
          <w:szCs w:val="28"/>
          <w:rtl/>
          <w:lang w:bidi="fa-IR"/>
        </w:rPr>
        <w:t>–</w:t>
      </w:r>
      <w:r w:rsidRPr="00EC03A6">
        <w:rPr>
          <w:rStyle w:val="1-Char"/>
          <w:rFonts w:hint="cs"/>
          <w:rtl/>
        </w:rPr>
        <w:t xml:space="preserve"> چه ارتباط با خلافت و امامت بر عموم مردم دارد؟ و علاوه بر عدم صحت قول او از اینکه علی دین رسول خدا را ادا نماید نیازی نیست [موسوی] بگوید (و وعده او عملی</w:t>
      </w:r>
      <w:r w:rsidR="006B7E93">
        <w:rPr>
          <w:rStyle w:val="1-Char"/>
          <w:rFonts w:hint="cs"/>
          <w:rtl/>
        </w:rPr>
        <w:t xml:space="preserve"> می‌</w:t>
      </w:r>
      <w:r w:rsidRPr="00EC03A6">
        <w:rPr>
          <w:rStyle w:val="1-Char"/>
          <w:rFonts w:hint="cs"/>
          <w:rtl/>
        </w:rPr>
        <w:t>سازد و ذمه‌ی او را تبرئه می‌نماید). مگر اینکه هدف وی ذمه‌ی معلوم با قضای دین (قرض) تنها باشد و آن مضمون حدیث جشی بن جناده و انس است که (عبدالحسین) در حاشیه‌ی (1/243)</w:t>
      </w:r>
      <w:r w:rsidR="006B7E93">
        <w:rPr>
          <w:rStyle w:val="1-Char"/>
          <w:rFonts w:hint="cs"/>
          <w:rtl/>
        </w:rPr>
        <w:t xml:space="preserve"> آن را </w:t>
      </w:r>
      <w:r w:rsidRPr="00EC03A6">
        <w:rPr>
          <w:rStyle w:val="1-Char"/>
          <w:rFonts w:hint="cs"/>
          <w:rtl/>
        </w:rPr>
        <w:t>ذکر نمود و ما هم بر آن سخن گفتیم و یا در همین راستا در (ج 1/499-508) از آن بحث شد، و حدیث ابن</w:t>
      </w:r>
      <w:r w:rsidR="000B66F7" w:rsidRPr="00EC03A6">
        <w:rPr>
          <w:rStyle w:val="1-Char"/>
          <w:rFonts w:hint="cs"/>
          <w:rtl/>
        </w:rPr>
        <w:t xml:space="preserve"> </w:t>
      </w:r>
      <w:r w:rsidRPr="00EC03A6">
        <w:rPr>
          <w:rStyle w:val="1-Char"/>
          <w:rFonts w:hint="cs"/>
          <w:rtl/>
        </w:rPr>
        <w:t xml:space="preserve">عمر نزد طبرانی در (الکبیر) (13549) از طریق محمد بن عثمان بن أبی شیبه از محمد بن زید </w:t>
      </w:r>
      <w:r>
        <w:rPr>
          <w:rFonts w:hint="cs"/>
          <w:sz w:val="28"/>
          <w:szCs w:val="28"/>
          <w:rtl/>
          <w:lang w:bidi="fa-IR"/>
        </w:rPr>
        <w:t>–</w:t>
      </w:r>
      <w:r w:rsidRPr="00EC03A6">
        <w:rPr>
          <w:rStyle w:val="1-Char"/>
          <w:rFonts w:hint="cs"/>
          <w:rtl/>
        </w:rPr>
        <w:t xml:space="preserve"> ابوهشام دفاعی </w:t>
      </w:r>
      <w:r>
        <w:rPr>
          <w:rFonts w:hint="cs"/>
          <w:sz w:val="28"/>
          <w:szCs w:val="28"/>
          <w:rtl/>
          <w:lang w:bidi="fa-IR"/>
        </w:rPr>
        <w:t>–</w:t>
      </w:r>
      <w:r w:rsidRPr="00EC03A6">
        <w:rPr>
          <w:rStyle w:val="1-Char"/>
          <w:rFonts w:hint="cs"/>
          <w:rtl/>
        </w:rPr>
        <w:t xml:space="preserve"> از عبدالله بن محمد طهوی از لیث از مجاهد از ابن عمر، از پیامبر</w:t>
      </w:r>
      <w:r w:rsidR="00BB6F17" w:rsidRPr="00BB6F17">
        <w:rPr>
          <w:rStyle w:val="1-Char"/>
          <w:rFonts w:cs="CTraditional Arabic" w:hint="cs"/>
          <w:rtl/>
        </w:rPr>
        <w:t xml:space="preserve"> ج </w:t>
      </w:r>
      <w:r w:rsidRPr="00EC03A6">
        <w:rPr>
          <w:rStyle w:val="1-Char"/>
          <w:rFonts w:hint="cs"/>
          <w:rtl/>
        </w:rPr>
        <w:t>که به علی فرمود</w:t>
      </w:r>
      <w:r w:rsidR="008126A4" w:rsidRPr="00EC03A6">
        <w:rPr>
          <w:rStyle w:val="1-Char"/>
          <w:rFonts w:hint="cs"/>
          <w:rtl/>
        </w:rPr>
        <w:t>:</w:t>
      </w:r>
      <w:r w:rsidRPr="00EC03A6">
        <w:rPr>
          <w:rStyle w:val="1-Char"/>
          <w:rFonts w:hint="cs"/>
          <w:rtl/>
        </w:rPr>
        <w:t xml:space="preserve"> (شما برادر و مشاور من می‌باشید دین مرا ادا و وعده مرا عملی و ذمه‌ام را تبرئه می‌کنید، و این روایت از درجه‌ی اعتبار ساقط است و لیث و راویان پائین</w:t>
      </w:r>
      <w:r w:rsidR="000B66F7" w:rsidRPr="00EC03A6">
        <w:rPr>
          <w:rStyle w:val="1-Char"/>
          <w:rFonts w:hint="eastAsia"/>
          <w:rtl/>
        </w:rPr>
        <w:t>‌تر</w:t>
      </w:r>
      <w:r w:rsidRPr="00EC03A6">
        <w:rPr>
          <w:rStyle w:val="1-Char"/>
          <w:rFonts w:hint="cs"/>
          <w:rtl/>
        </w:rPr>
        <w:t xml:space="preserve"> از او محل انتقاد می‌باشند، اما [خود] لی</w:t>
      </w:r>
      <w:r w:rsidR="003C741C" w:rsidRPr="00EC03A6">
        <w:rPr>
          <w:rStyle w:val="1-Char"/>
          <w:rFonts w:hint="cs"/>
          <w:rtl/>
        </w:rPr>
        <w:t>ث</w:t>
      </w:r>
      <w:r w:rsidRPr="00EC03A6">
        <w:rPr>
          <w:rStyle w:val="1-Char"/>
          <w:rFonts w:hint="cs"/>
          <w:rtl/>
        </w:rPr>
        <w:t xml:space="preserve"> بسیار [در روایت] اختلاط نم</w:t>
      </w:r>
      <w:r w:rsidR="000B66F7" w:rsidRPr="00EC03A6">
        <w:rPr>
          <w:rStyle w:val="1-Char"/>
          <w:rFonts w:hint="cs"/>
          <w:rtl/>
        </w:rPr>
        <w:t>و</w:t>
      </w:r>
      <w:r w:rsidRPr="00EC03A6">
        <w:rPr>
          <w:rStyle w:val="1-Char"/>
          <w:rFonts w:hint="cs"/>
          <w:rtl/>
        </w:rPr>
        <w:t>ده و</w:t>
      </w:r>
      <w:r w:rsidR="000B66F7" w:rsidRPr="00EC03A6">
        <w:rPr>
          <w:rStyle w:val="1-Char"/>
          <w:rFonts w:hint="cs"/>
          <w:rtl/>
        </w:rPr>
        <w:t xml:space="preserve"> </w:t>
      </w:r>
      <w:r w:rsidRPr="00EC03A6">
        <w:rPr>
          <w:rStyle w:val="1-Char"/>
          <w:rFonts w:hint="cs"/>
          <w:rtl/>
        </w:rPr>
        <w:t>حدیث وی تمایز نیافته است لذا متروک گردیده است، و اما طه</w:t>
      </w:r>
      <w:r w:rsidR="000B66F7" w:rsidRPr="00EC03A6">
        <w:rPr>
          <w:rStyle w:val="1-Char"/>
          <w:rFonts w:hint="cs"/>
          <w:rtl/>
        </w:rPr>
        <w:t>و</w:t>
      </w:r>
      <w:r w:rsidRPr="00EC03A6">
        <w:rPr>
          <w:rStyle w:val="1-Char"/>
          <w:rFonts w:hint="cs"/>
          <w:rtl/>
        </w:rPr>
        <w:t>ی عبدالله بن محمد ناشناخته و غیرمعروف است، و ابوهشام رفاعی که از او روایت می‌نماید [از لحاظ استاد] ضعیف است، و محمد بن عثمان بن ابی شیبه با وسعت حفظ او جای حرف و ایراد است، و این روایت در (ج 1/405-406) ذکر گردید. و حدیث علی</w:t>
      </w:r>
      <w:r w:rsidR="003963F4" w:rsidRPr="003963F4">
        <w:rPr>
          <w:rStyle w:val="1-Char"/>
          <w:rFonts w:cs="CTraditional Arabic" w:hint="cs"/>
          <w:rtl/>
        </w:rPr>
        <w:t>س</w:t>
      </w:r>
      <w:r w:rsidRPr="00EC03A6">
        <w:rPr>
          <w:rStyle w:val="1-Char"/>
          <w:rFonts w:hint="cs"/>
          <w:rtl/>
        </w:rPr>
        <w:t xml:space="preserve"> در مسند ابویعلی که پیامبر به علی فرمود</w:t>
      </w:r>
      <w:r w:rsidR="008126A4" w:rsidRPr="00EC03A6">
        <w:rPr>
          <w:rStyle w:val="1-Char"/>
          <w:rFonts w:hint="cs"/>
          <w:rtl/>
        </w:rPr>
        <w:t>:</w:t>
      </w:r>
      <w:r w:rsidRPr="00EC03A6">
        <w:rPr>
          <w:rStyle w:val="1-Char"/>
          <w:rFonts w:hint="cs"/>
          <w:rtl/>
        </w:rPr>
        <w:t xml:space="preserve"> (سوگند به خدا شما را راضی و خشنود خواهم کرد، شما برادرم و پدرم فرزندم [حسن و حسین] می‌باشی، از سنت من دفاع می‌نمائی و ذمه‌ام را تبرئه می‌نمائی] هیثمی در (المجمع) (9/121-122)</w:t>
      </w:r>
      <w:r w:rsidR="006B7E93">
        <w:rPr>
          <w:rStyle w:val="1-Char"/>
          <w:rFonts w:hint="cs"/>
          <w:rtl/>
        </w:rPr>
        <w:t xml:space="preserve"> آن را </w:t>
      </w:r>
      <w:r w:rsidRPr="00EC03A6">
        <w:rPr>
          <w:rStyle w:val="1-Char"/>
          <w:rFonts w:hint="cs"/>
          <w:rtl/>
        </w:rPr>
        <w:t xml:space="preserve">ذکر کرده است و گفته است </w:t>
      </w:r>
      <w:r w:rsidRPr="00EC03A6">
        <w:rPr>
          <w:rStyle w:val="1-Char"/>
          <w:rFonts w:hint="cs"/>
          <w:rtl/>
        </w:rPr>
        <w:lastRenderedPageBreak/>
        <w:t>(ابویعلی</w:t>
      </w:r>
      <w:r w:rsidR="006B7E93">
        <w:rPr>
          <w:rStyle w:val="1-Char"/>
          <w:rFonts w:hint="cs"/>
          <w:rtl/>
        </w:rPr>
        <w:t xml:space="preserve"> آن را </w:t>
      </w:r>
      <w:r w:rsidRPr="00EC03A6">
        <w:rPr>
          <w:rStyle w:val="1-Char"/>
          <w:rFonts w:hint="cs"/>
          <w:rtl/>
        </w:rPr>
        <w:t xml:space="preserve">روایت نموده است، و در [اسناد] آن زکریّا بن عبدالله بن یزید اصفهانی است و او [از لحاظ سند] ضعیف است، </w:t>
      </w:r>
      <w:r w:rsidR="007C648E">
        <w:rPr>
          <w:rStyle w:val="1-Char"/>
          <w:rFonts w:hint="cs"/>
          <w:rtl/>
        </w:rPr>
        <w:t>همچنان که</w:t>
      </w:r>
      <w:r w:rsidRPr="00EC03A6">
        <w:rPr>
          <w:rStyle w:val="1-Char"/>
          <w:rFonts w:hint="cs"/>
          <w:rtl/>
        </w:rPr>
        <w:t xml:space="preserve"> در (المیزان) و (تعجیل المنفعه) ذکر شده است أزدی گفته است [او] منکرالحدیث است.</w:t>
      </w:r>
    </w:p>
    <w:p w:rsidR="007E7A52" w:rsidRPr="00EC03A6" w:rsidRDefault="007E7A52" w:rsidP="000D586E">
      <w:pPr>
        <w:tabs>
          <w:tab w:val="right" w:pos="7031"/>
        </w:tabs>
        <w:bidi/>
        <w:ind w:firstLine="284"/>
        <w:jc w:val="both"/>
        <w:rPr>
          <w:rStyle w:val="1-Char"/>
          <w:rtl/>
        </w:rPr>
      </w:pPr>
      <w:r w:rsidRPr="00EC03A6">
        <w:rPr>
          <w:rStyle w:val="1-Char"/>
          <w:rFonts w:hint="cs"/>
          <w:rtl/>
        </w:rPr>
        <w:t>و حدیث سلمان که از پیامبر روایت نموده است که پیامبر فرموده</w:t>
      </w:r>
      <w:r w:rsidR="008126A4" w:rsidRPr="00EC03A6">
        <w:rPr>
          <w:rStyle w:val="1-Char"/>
          <w:rFonts w:hint="cs"/>
          <w:rtl/>
        </w:rPr>
        <w:t>:</w:t>
      </w:r>
      <w:r w:rsidRPr="00EC03A6">
        <w:rPr>
          <w:rStyle w:val="1-Char"/>
          <w:rFonts w:hint="cs"/>
          <w:rtl/>
        </w:rPr>
        <w:t xml:space="preserve"> علی وعد</w:t>
      </w:r>
      <w:r w:rsidR="000D586E" w:rsidRPr="00EC03A6">
        <w:rPr>
          <w:rStyle w:val="1-Char"/>
          <w:rFonts w:hint="cs"/>
          <w:rtl/>
        </w:rPr>
        <w:t>ه‌</w:t>
      </w:r>
      <w:r w:rsidRPr="00EC03A6">
        <w:rPr>
          <w:rStyle w:val="1-Char"/>
          <w:rFonts w:hint="cs"/>
          <w:rtl/>
        </w:rPr>
        <w:t>ها و دین مرا ادا می‌نماید) که در (الکنز) (32956) ذکر شده است و به دیلمی و ابن مردویه نسبت داده شده است، و سند و حتی سخن</w:t>
      </w:r>
      <w:r w:rsidR="000D586E" w:rsidRPr="00EC03A6">
        <w:rPr>
          <w:rStyle w:val="1-Char"/>
          <w:rFonts w:hint="cs"/>
          <w:rtl/>
        </w:rPr>
        <w:t>ی که حجیّت</w:t>
      </w:r>
      <w:r w:rsidR="006B7E93">
        <w:rPr>
          <w:rStyle w:val="1-Char"/>
          <w:rFonts w:hint="cs"/>
          <w:rtl/>
        </w:rPr>
        <w:t xml:space="preserve"> آن را </w:t>
      </w:r>
      <w:r w:rsidR="000D586E" w:rsidRPr="00EC03A6">
        <w:rPr>
          <w:rStyle w:val="1-Char"/>
          <w:rFonts w:hint="cs"/>
          <w:rtl/>
        </w:rPr>
        <w:t>از بین ن</w:t>
      </w:r>
      <w:r w:rsidRPr="00EC03A6">
        <w:rPr>
          <w:rStyle w:val="1-Char"/>
          <w:rFonts w:hint="cs"/>
          <w:rtl/>
        </w:rPr>
        <w:t>برد در آن یافت نمی‌گردد، و من در مسند (فردوس الأخبار) دیلمی با شماره‌ی (3938)</w:t>
      </w:r>
      <w:r w:rsidR="006B7E93">
        <w:rPr>
          <w:rStyle w:val="1-Char"/>
          <w:rFonts w:hint="cs"/>
          <w:rtl/>
        </w:rPr>
        <w:t xml:space="preserve"> آن را </w:t>
      </w:r>
      <w:r w:rsidRPr="00EC03A6">
        <w:rPr>
          <w:rStyle w:val="1-Char"/>
          <w:rFonts w:hint="cs"/>
          <w:rtl/>
        </w:rPr>
        <w:t>بدون اسناد یافته‌ام و برای بیان ضعف و ردّ آن کافی است به آنچه ما</w:t>
      </w:r>
      <w:r w:rsidR="000D586E" w:rsidRPr="00EC03A6">
        <w:rPr>
          <w:rStyle w:val="1-Char"/>
          <w:rFonts w:hint="cs"/>
          <w:rtl/>
        </w:rPr>
        <w:t xml:space="preserve"> که</w:t>
      </w:r>
      <w:r w:rsidRPr="00EC03A6">
        <w:rPr>
          <w:rStyle w:val="1-Char"/>
          <w:rFonts w:hint="cs"/>
          <w:rtl/>
        </w:rPr>
        <w:t xml:space="preserve"> در (ج 1/382) از صاحب (الکنز)</w:t>
      </w:r>
      <w:r w:rsidR="000D586E" w:rsidRPr="00EC03A6">
        <w:rPr>
          <w:rStyle w:val="1-Char"/>
          <w:rFonts w:hint="cs"/>
          <w:rtl/>
        </w:rPr>
        <w:t xml:space="preserve"> و</w:t>
      </w:r>
      <w:r w:rsidRPr="00EC03A6">
        <w:rPr>
          <w:rStyle w:val="1-Char"/>
          <w:rFonts w:hint="cs"/>
          <w:rtl/>
        </w:rPr>
        <w:t xml:space="preserve"> اصطلاح او برای ضعف حدیث منسوب به دیلمی و دیگران بیان و نقل کردیم، </w:t>
      </w:r>
      <w:r w:rsidR="000D586E" w:rsidRPr="00EC03A6">
        <w:rPr>
          <w:rStyle w:val="1-Char"/>
          <w:rFonts w:hint="cs"/>
          <w:rtl/>
        </w:rPr>
        <w:t xml:space="preserve">مراجعه شود، </w:t>
      </w:r>
      <w:r w:rsidRPr="00EC03A6">
        <w:rPr>
          <w:rStyle w:val="1-Char"/>
          <w:rFonts w:hint="cs"/>
          <w:rtl/>
        </w:rPr>
        <w:t>و</w:t>
      </w:r>
      <w:r w:rsidR="000D586E" w:rsidRPr="00EC03A6">
        <w:rPr>
          <w:rStyle w:val="1-Char"/>
          <w:rFonts w:hint="cs"/>
          <w:rtl/>
        </w:rPr>
        <w:t xml:space="preserve"> اما</w:t>
      </w:r>
      <w:r w:rsidRPr="00EC03A6">
        <w:rPr>
          <w:rStyle w:val="1-Char"/>
          <w:rFonts w:hint="cs"/>
          <w:rtl/>
        </w:rPr>
        <w:t xml:space="preserve"> حدیث انس و حبشی در (ج 1/499-508) ذکر گردید [و نیازی به تکرار آن نیست].</w:t>
      </w:r>
    </w:p>
    <w:p w:rsidR="007E7A52" w:rsidRPr="00EC03A6" w:rsidRDefault="007E7A52" w:rsidP="000D2526">
      <w:pPr>
        <w:tabs>
          <w:tab w:val="right" w:pos="7031"/>
        </w:tabs>
        <w:bidi/>
        <w:ind w:firstLine="284"/>
        <w:jc w:val="both"/>
        <w:rPr>
          <w:rStyle w:val="1-Char"/>
          <w:rtl/>
        </w:rPr>
      </w:pPr>
      <w:r w:rsidRPr="00EC03A6">
        <w:rPr>
          <w:rStyle w:val="1-Char"/>
          <w:rFonts w:hint="cs"/>
          <w:rtl/>
        </w:rPr>
        <w:t>و حدیث علی که ابن مردویه نقل می‌نماید که چون آیه‌ی</w:t>
      </w:r>
      <w:r w:rsidR="003C741C" w:rsidRPr="00EC03A6">
        <w:rPr>
          <w:rStyle w:val="1-Char"/>
          <w:rFonts w:hint="cs"/>
          <w:rtl/>
        </w:rPr>
        <w:t>:</w:t>
      </w:r>
      <w:r w:rsidR="000D2526">
        <w:rPr>
          <w:rStyle w:val="1-Char"/>
          <w:rFonts w:hint="cs"/>
          <w:rtl/>
        </w:rPr>
        <w:t xml:space="preserve"> </w:t>
      </w:r>
      <w:r w:rsidR="000D2526">
        <w:rPr>
          <w:rStyle w:val="1-Char"/>
          <w:rFonts w:ascii="Traditional Arabic" w:hAnsi="Traditional Arabic" w:cs="Traditional Arabic"/>
          <w:rtl/>
        </w:rPr>
        <w:t>﴿</w:t>
      </w:r>
      <w:r w:rsidR="000D2526" w:rsidRPr="00122E9F">
        <w:rPr>
          <w:rStyle w:val="9-Char"/>
          <w:rtl/>
        </w:rPr>
        <w:t xml:space="preserve">وَأَنذِرۡ عَشِيرَتَكَ </w:t>
      </w:r>
      <w:r w:rsidR="000D2526" w:rsidRPr="00122E9F">
        <w:rPr>
          <w:rStyle w:val="9-Char"/>
          <w:rFonts w:hint="cs"/>
          <w:rtl/>
        </w:rPr>
        <w:t>ٱ</w:t>
      </w:r>
      <w:r w:rsidR="000D2526" w:rsidRPr="00122E9F">
        <w:rPr>
          <w:rStyle w:val="9-Char"/>
          <w:rFonts w:hint="eastAsia"/>
          <w:rtl/>
        </w:rPr>
        <w:t>لۡأَقۡرَبِينَ</w:t>
      </w:r>
      <w:r w:rsidR="000D2526" w:rsidRPr="00122E9F">
        <w:rPr>
          <w:rStyle w:val="9-Char"/>
          <w:rtl/>
        </w:rPr>
        <w:t>٢١٤</w:t>
      </w:r>
      <w:r w:rsidR="000D2526">
        <w:rPr>
          <w:rStyle w:val="1-Char"/>
          <w:rFonts w:ascii="Traditional Arabic" w:hAnsi="Traditional Arabic" w:cs="Traditional Arabic"/>
          <w:rtl/>
        </w:rPr>
        <w:t>﴾</w:t>
      </w:r>
      <w:r w:rsidR="000D2526">
        <w:rPr>
          <w:rStyle w:val="1-Char"/>
          <w:rFonts w:hint="cs"/>
          <w:rtl/>
        </w:rPr>
        <w:t xml:space="preserve"> </w:t>
      </w:r>
      <w:r w:rsidR="0021131D" w:rsidRPr="00437165">
        <w:rPr>
          <w:rStyle w:val="8-Char"/>
          <w:rFonts w:hint="cs"/>
          <w:rtl/>
        </w:rPr>
        <w:t>[</w:t>
      </w:r>
      <w:r w:rsidR="003C741C" w:rsidRPr="00437165">
        <w:rPr>
          <w:rStyle w:val="8-Char"/>
          <w:rtl/>
        </w:rPr>
        <w:t>الشعراء:</w:t>
      </w:r>
      <w:r w:rsidR="0021131D" w:rsidRPr="00437165">
        <w:rPr>
          <w:rStyle w:val="8-Char"/>
          <w:rFonts w:hint="cs"/>
          <w:rtl/>
        </w:rPr>
        <w:t xml:space="preserve"> </w:t>
      </w:r>
      <w:r w:rsidR="003C741C" w:rsidRPr="00437165">
        <w:rPr>
          <w:rStyle w:val="8-Char"/>
          <w:rtl/>
        </w:rPr>
        <w:t>214</w:t>
      </w:r>
      <w:r w:rsidR="0021131D" w:rsidRPr="00437165">
        <w:rPr>
          <w:rStyle w:val="8-Char"/>
          <w:rFonts w:hint="cs"/>
          <w:rtl/>
        </w:rPr>
        <w:t>]</w:t>
      </w:r>
      <w:r w:rsidR="00FE4892">
        <w:rPr>
          <w:rFonts w:cs="Al-QuranAlKareem"/>
          <w:b/>
          <w:bCs/>
          <w:szCs w:val="32"/>
          <w:rtl/>
          <w:lang w:bidi="fa-IR"/>
        </w:rPr>
        <w:t xml:space="preserve"> </w:t>
      </w:r>
      <w:r w:rsidRPr="00EC03A6">
        <w:rPr>
          <w:rStyle w:val="1-Char"/>
          <w:rFonts w:hint="cs"/>
          <w:rtl/>
        </w:rPr>
        <w:t>نازل شد، پیامبر</w:t>
      </w:r>
      <w:r w:rsidR="00BB6F17" w:rsidRPr="00BB6F17">
        <w:rPr>
          <w:rStyle w:val="1-Char"/>
          <w:rFonts w:cs="CTraditional Arabic" w:hint="cs"/>
          <w:rtl/>
        </w:rPr>
        <w:t xml:space="preserve"> ج </w:t>
      </w:r>
      <w:r w:rsidRPr="00EC03A6">
        <w:rPr>
          <w:rStyle w:val="1-Char"/>
          <w:rFonts w:hint="cs"/>
          <w:rtl/>
        </w:rPr>
        <w:t>فرمود</w:t>
      </w:r>
      <w:r w:rsidR="008126A4" w:rsidRPr="00EC03A6">
        <w:rPr>
          <w:rStyle w:val="1-Char"/>
          <w:rFonts w:hint="cs"/>
          <w:rtl/>
        </w:rPr>
        <w:t>:</w:t>
      </w:r>
      <w:r w:rsidRPr="00EC03A6">
        <w:rPr>
          <w:rStyle w:val="1-Char"/>
          <w:rFonts w:hint="cs"/>
          <w:rtl/>
        </w:rPr>
        <w:t xml:space="preserve"> (علی د</w:t>
      </w:r>
      <w:r w:rsidR="000D586E" w:rsidRPr="00EC03A6">
        <w:rPr>
          <w:rStyle w:val="1-Char"/>
          <w:rFonts w:hint="cs"/>
          <w:rtl/>
        </w:rPr>
        <w:t>َ</w:t>
      </w:r>
      <w:r w:rsidRPr="00EC03A6">
        <w:rPr>
          <w:rStyle w:val="1-Char"/>
          <w:rFonts w:hint="cs"/>
          <w:rtl/>
        </w:rPr>
        <w:t>ین و وعده مرا ادا</w:t>
      </w:r>
      <w:r w:rsidR="000D586E" w:rsidRPr="00EC03A6">
        <w:rPr>
          <w:rStyle w:val="1-Char"/>
          <w:rFonts w:hint="cs"/>
          <w:rtl/>
        </w:rPr>
        <w:t xml:space="preserve"> و</w:t>
      </w:r>
      <w:r w:rsidRPr="00EC03A6">
        <w:rPr>
          <w:rStyle w:val="1-Char"/>
          <w:rFonts w:hint="cs"/>
          <w:rtl/>
        </w:rPr>
        <w:t xml:space="preserve"> عملی می‌سازد) قابل ثبوت نیست زیرا اسناد و تخریج‌کن</w:t>
      </w:r>
      <w:r w:rsidR="000D586E" w:rsidRPr="00EC03A6">
        <w:rPr>
          <w:rStyle w:val="1-Char"/>
          <w:rFonts w:hint="cs"/>
          <w:rtl/>
        </w:rPr>
        <w:t>ن</w:t>
      </w:r>
      <w:r w:rsidRPr="00EC03A6">
        <w:rPr>
          <w:rStyle w:val="1-Char"/>
          <w:rFonts w:hint="cs"/>
          <w:rtl/>
        </w:rPr>
        <w:t>ده آن معلوم نیست، گرچه قسمت اول آن به دلیل</w:t>
      </w:r>
      <w:r w:rsidR="000D586E" w:rsidRPr="00EC03A6">
        <w:rPr>
          <w:rStyle w:val="1-Char"/>
          <w:rFonts w:hint="cs"/>
          <w:rtl/>
        </w:rPr>
        <w:t xml:space="preserve"> آنچه</w:t>
      </w:r>
      <w:r w:rsidRPr="00EC03A6">
        <w:rPr>
          <w:rStyle w:val="1-Char"/>
          <w:rFonts w:hint="cs"/>
          <w:rtl/>
        </w:rPr>
        <w:t xml:space="preserve"> که در </w:t>
      </w:r>
      <w:r w:rsidR="00572CF5" w:rsidRPr="00EC03A6">
        <w:rPr>
          <w:rStyle w:val="1-Char"/>
          <w:rFonts w:hint="cs"/>
          <w:rtl/>
        </w:rPr>
        <w:t>(ج</w:t>
      </w:r>
      <w:r w:rsidRPr="00EC03A6">
        <w:rPr>
          <w:rStyle w:val="1-Char"/>
          <w:rFonts w:hint="cs"/>
          <w:rtl/>
        </w:rPr>
        <w:t>1/507) گذشت</w:t>
      </w:r>
      <w:r w:rsidR="000D586E" w:rsidRPr="00EC03A6">
        <w:rPr>
          <w:rStyle w:val="1-Char"/>
          <w:rFonts w:hint="cs"/>
          <w:rtl/>
        </w:rPr>
        <w:t>،</w:t>
      </w:r>
      <w:r w:rsidRPr="00EC03A6">
        <w:rPr>
          <w:rStyle w:val="1-Char"/>
          <w:rFonts w:hint="cs"/>
          <w:rtl/>
        </w:rPr>
        <w:t xml:space="preserve"> صحیح است</w:t>
      </w:r>
      <w:r w:rsidR="001E154C" w:rsidRPr="00EC03A6">
        <w:rPr>
          <w:rStyle w:val="1-Char"/>
          <w:rFonts w:hint="cs"/>
          <w:rtl/>
        </w:rPr>
        <w:t>،</w:t>
      </w:r>
      <w:r w:rsidRPr="00EC03A6">
        <w:rPr>
          <w:rStyle w:val="1-Char"/>
          <w:rFonts w:hint="cs"/>
          <w:rtl/>
        </w:rPr>
        <w:t xml:space="preserve"> ولی هیچ ارتباطی با وصیّت م</w:t>
      </w:r>
      <w:r w:rsidR="001E154C" w:rsidRPr="00EC03A6">
        <w:rPr>
          <w:rStyle w:val="1-Char"/>
          <w:rFonts w:hint="cs"/>
          <w:rtl/>
        </w:rPr>
        <w:t>وه</w:t>
      </w:r>
      <w:r w:rsidRPr="00EC03A6">
        <w:rPr>
          <w:rStyle w:val="1-Char"/>
          <w:rFonts w:hint="cs"/>
          <w:rtl/>
        </w:rPr>
        <w:t>وم ندارد، و حدیث سعد در مراجعه (54) بحث آن گذشت به صفحه‌ی (34-35) مراجعه شود.</w:t>
      </w:r>
    </w:p>
    <w:p w:rsidR="007E7A52" w:rsidRPr="00EC03A6" w:rsidRDefault="007E7A52" w:rsidP="002C17AA">
      <w:pPr>
        <w:tabs>
          <w:tab w:val="right" w:pos="7031"/>
        </w:tabs>
        <w:bidi/>
        <w:ind w:firstLine="284"/>
        <w:jc w:val="both"/>
        <w:rPr>
          <w:rStyle w:val="1-Char"/>
          <w:rtl/>
        </w:rPr>
      </w:pPr>
      <w:r w:rsidRPr="00EC03A6">
        <w:rPr>
          <w:rStyle w:val="1-Char"/>
          <w:rFonts w:hint="cs"/>
          <w:rtl/>
        </w:rPr>
        <w:t xml:space="preserve">و آخرین سخن در این باره سخن قتاده </w:t>
      </w:r>
      <w:r>
        <w:rPr>
          <w:rFonts w:hint="cs"/>
          <w:sz w:val="28"/>
          <w:szCs w:val="28"/>
          <w:rtl/>
          <w:lang w:bidi="fa-IR"/>
        </w:rPr>
        <w:t>–</w:t>
      </w:r>
      <w:r w:rsidRPr="00EC03A6">
        <w:rPr>
          <w:rStyle w:val="1-Char"/>
          <w:rFonts w:hint="cs"/>
          <w:rtl/>
        </w:rPr>
        <w:t xml:space="preserve"> ابن دعامه سدوسی</w:t>
      </w:r>
      <w:r w:rsidR="00572CF5" w:rsidRPr="00EC03A6">
        <w:rPr>
          <w:rStyle w:val="1-Char"/>
          <w:rFonts w:hint="cs"/>
          <w:rtl/>
        </w:rPr>
        <w:t>-</w:t>
      </w:r>
      <w:r w:rsidRPr="00EC03A6">
        <w:rPr>
          <w:rStyle w:val="1-Char"/>
          <w:rFonts w:hint="cs"/>
          <w:rtl/>
        </w:rPr>
        <w:t xml:space="preserve"> است</w:t>
      </w:r>
      <w:r w:rsidR="001E154C" w:rsidRPr="00EC03A6">
        <w:rPr>
          <w:rStyle w:val="1-Char"/>
          <w:rFonts w:hint="cs"/>
          <w:rtl/>
        </w:rPr>
        <w:t>،</w:t>
      </w:r>
      <w:r w:rsidRPr="00EC03A6">
        <w:rPr>
          <w:rStyle w:val="1-Char"/>
          <w:rFonts w:hint="cs"/>
          <w:rtl/>
        </w:rPr>
        <w:t xml:space="preserve"> که علی</w:t>
      </w:r>
      <w:r w:rsidR="003963F4" w:rsidRPr="003963F4">
        <w:rPr>
          <w:rStyle w:val="1-Char"/>
          <w:rFonts w:cs="CTraditional Arabic" w:hint="cs"/>
          <w:rtl/>
        </w:rPr>
        <w:t>س</w:t>
      </w:r>
      <w:r w:rsidRPr="00EC03A6">
        <w:rPr>
          <w:rStyle w:val="1-Char"/>
          <w:rFonts w:hint="cs"/>
          <w:rtl/>
        </w:rPr>
        <w:t xml:space="preserve"> حدود پانصد هزار درهم د</w:t>
      </w:r>
      <w:r w:rsidR="00572CF5" w:rsidRPr="00EC03A6">
        <w:rPr>
          <w:rStyle w:val="1-Char"/>
          <w:rFonts w:hint="cs"/>
          <w:rtl/>
        </w:rPr>
        <w:t>َ</w:t>
      </w:r>
      <w:r w:rsidRPr="00EC03A6">
        <w:rPr>
          <w:rStyle w:val="1-Char"/>
          <w:rFonts w:hint="cs"/>
          <w:rtl/>
        </w:rPr>
        <w:t>ین پیامبر را ادا کرد و این روایت گرچه مرسل است و قابل اثبات نیست، و مفهومی برتر و بیشتر از اختصاص علی به پرداخت د</w:t>
      </w:r>
      <w:r w:rsidR="001E154C" w:rsidRPr="00EC03A6">
        <w:rPr>
          <w:rStyle w:val="1-Char"/>
          <w:rFonts w:hint="cs"/>
          <w:rtl/>
        </w:rPr>
        <w:t>َ</w:t>
      </w:r>
      <w:r w:rsidRPr="00EC03A6">
        <w:rPr>
          <w:rStyle w:val="1-Char"/>
          <w:rFonts w:hint="cs"/>
          <w:rtl/>
        </w:rPr>
        <w:t xml:space="preserve">ین رسول </w:t>
      </w:r>
      <w:r w:rsidRPr="00572CF5">
        <w:rPr>
          <w:rFonts w:hint="cs"/>
          <w:sz w:val="28"/>
          <w:szCs w:val="28"/>
          <w:rtl/>
          <w:lang w:bidi="fa-IR"/>
        </w:rPr>
        <w:t>–</w:t>
      </w:r>
      <w:r w:rsidRPr="00EC03A6">
        <w:rPr>
          <w:rStyle w:val="1-Char"/>
          <w:rFonts w:hint="cs"/>
          <w:rtl/>
        </w:rPr>
        <w:t xml:space="preserve"> که ما قبلاً ذکر کردیم </w:t>
      </w:r>
      <w:r w:rsidRPr="002C17AA">
        <w:rPr>
          <w:rFonts w:hint="cs"/>
          <w:sz w:val="28"/>
          <w:szCs w:val="28"/>
          <w:rtl/>
          <w:lang w:bidi="fa-IR"/>
        </w:rPr>
        <w:t>–</w:t>
      </w:r>
      <w:r w:rsidRPr="00EC03A6">
        <w:rPr>
          <w:rStyle w:val="1-Char"/>
          <w:rFonts w:hint="cs"/>
          <w:rtl/>
        </w:rPr>
        <w:t xml:space="preserve"> ندارد چون علی نزدیک‌ترین خویشان وی بوده است و هم‌چنین قول عبدالرزاق گرچه حجت شرعی</w:t>
      </w:r>
      <w:r w:rsidR="00FB0EFC">
        <w:rPr>
          <w:rStyle w:val="1-Char"/>
          <w:rFonts w:hint="cs"/>
          <w:rtl/>
        </w:rPr>
        <w:t>ی</w:t>
      </w:r>
      <w:r w:rsidR="002C17AA" w:rsidRPr="00EC03A6">
        <w:rPr>
          <w:rStyle w:val="1-Char"/>
          <w:rFonts w:hint="cs"/>
          <w:rtl/>
        </w:rPr>
        <w:t xml:space="preserve"> را</w:t>
      </w:r>
      <w:r w:rsidRPr="00EC03A6">
        <w:rPr>
          <w:rStyle w:val="1-Char"/>
          <w:rFonts w:hint="cs"/>
          <w:rtl/>
        </w:rPr>
        <w:t xml:space="preserve"> ثابت نمی‌کند، </w:t>
      </w:r>
      <w:r w:rsidR="002C17AA" w:rsidRPr="00EC03A6">
        <w:rPr>
          <w:rStyle w:val="1-Char"/>
          <w:rFonts w:hint="cs"/>
          <w:rtl/>
        </w:rPr>
        <w:t>بل</w:t>
      </w:r>
      <w:r w:rsidR="00FB0EFC">
        <w:rPr>
          <w:rStyle w:val="1-Char"/>
          <w:rFonts w:hint="cs"/>
          <w:rtl/>
        </w:rPr>
        <w:t>ک</w:t>
      </w:r>
      <w:r w:rsidR="002C17AA" w:rsidRPr="00EC03A6">
        <w:rPr>
          <w:rStyle w:val="1-Char"/>
          <w:rFonts w:hint="cs"/>
          <w:rtl/>
        </w:rPr>
        <w:t xml:space="preserve">ه </w:t>
      </w:r>
      <w:r w:rsidRPr="00EC03A6">
        <w:rPr>
          <w:rStyle w:val="1-Char"/>
          <w:rFonts w:hint="cs"/>
          <w:rtl/>
        </w:rPr>
        <w:t>وصیت به قضای دین</w:t>
      </w:r>
      <w:r w:rsidR="002C17AA" w:rsidRPr="00EC03A6">
        <w:rPr>
          <w:rStyle w:val="1-Char"/>
          <w:rFonts w:hint="cs"/>
          <w:rtl/>
        </w:rPr>
        <w:t xml:space="preserve"> را هم ثابت</w:t>
      </w:r>
      <w:r w:rsidR="006B7E93">
        <w:rPr>
          <w:rStyle w:val="1-Char"/>
          <w:rFonts w:hint="cs"/>
          <w:rtl/>
        </w:rPr>
        <w:t xml:space="preserve"> نمی‌</w:t>
      </w:r>
      <w:r w:rsidR="00FB0EFC">
        <w:rPr>
          <w:rStyle w:val="1-Char"/>
          <w:rFonts w:hint="cs"/>
          <w:rtl/>
        </w:rPr>
        <w:t>ک</w:t>
      </w:r>
      <w:r w:rsidR="002C17AA" w:rsidRPr="00EC03A6">
        <w:rPr>
          <w:rStyle w:val="1-Char"/>
          <w:rFonts w:hint="cs"/>
          <w:rtl/>
        </w:rPr>
        <w:t>ند چه برسد به وصیت مطلق</w:t>
      </w:r>
      <w:r w:rsidR="00E743E6" w:rsidRPr="00EC03A6">
        <w:rPr>
          <w:rStyle w:val="1-Char"/>
          <w:rFonts w:hint="cs"/>
          <w:rtl/>
        </w:rPr>
        <w:t>،</w:t>
      </w:r>
      <w:r w:rsidRPr="00EC03A6">
        <w:rPr>
          <w:rStyle w:val="1-Char"/>
          <w:rFonts w:hint="cs"/>
          <w:rtl/>
        </w:rPr>
        <w:t xml:space="preserve"> سپس عبدالحسین می‌گوید</w:t>
      </w:r>
      <w:r w:rsidR="008126A4" w:rsidRPr="00EC03A6">
        <w:rPr>
          <w:rStyle w:val="1-Char"/>
          <w:rFonts w:hint="cs"/>
          <w:rtl/>
        </w:rPr>
        <w:t>:</w:t>
      </w:r>
      <w:r w:rsidRPr="00EC03A6">
        <w:rPr>
          <w:rStyle w:val="1-Char"/>
          <w:rFonts w:hint="cs"/>
          <w:rtl/>
        </w:rPr>
        <w:t xml:space="preserve"> (علی بعد از پیامبراحکام و شرا</w:t>
      </w:r>
      <w:r w:rsidR="00FB0EFC">
        <w:rPr>
          <w:rStyle w:val="1-Char"/>
          <w:rFonts w:hint="cs"/>
          <w:rtl/>
        </w:rPr>
        <w:t>ی</w:t>
      </w:r>
      <w:r w:rsidR="00572CF5" w:rsidRPr="00EC03A6">
        <w:rPr>
          <w:rStyle w:val="1-Char"/>
          <w:rFonts w:hint="cs"/>
          <w:rtl/>
        </w:rPr>
        <w:t>ع</w:t>
      </w:r>
      <w:r w:rsidRPr="00EC03A6">
        <w:rPr>
          <w:rStyle w:val="1-Char"/>
          <w:rFonts w:hint="cs"/>
          <w:rtl/>
        </w:rPr>
        <w:t>ی را که</w:t>
      </w:r>
      <w:r w:rsidR="00572CF5" w:rsidRPr="00EC03A6">
        <w:rPr>
          <w:rStyle w:val="1-Char"/>
          <w:rFonts w:hint="cs"/>
          <w:rtl/>
        </w:rPr>
        <w:t xml:space="preserve"> مردم در آن دچار اختلاف شده‌ بودند</w:t>
      </w:r>
      <w:r w:rsidRPr="00EC03A6">
        <w:rPr>
          <w:rStyle w:val="1-Char"/>
          <w:rFonts w:hint="cs"/>
          <w:rtl/>
        </w:rPr>
        <w:t xml:space="preserve"> برای </w:t>
      </w:r>
      <w:r w:rsidR="002C17AA" w:rsidRPr="00EC03A6">
        <w:rPr>
          <w:rStyle w:val="1-Char"/>
          <w:rFonts w:hint="cs"/>
          <w:rtl/>
        </w:rPr>
        <w:t>آنان</w:t>
      </w:r>
      <w:r w:rsidRPr="00EC03A6">
        <w:rPr>
          <w:rStyle w:val="1-Char"/>
          <w:rFonts w:hint="cs"/>
          <w:rtl/>
        </w:rPr>
        <w:t xml:space="preserve"> تبیین می‌نماید). و در حاشیه به دو حدیث (11 و 12) در مراجعه‌ی (48) حواله و ارجاع داده است</w:t>
      </w:r>
      <w:r w:rsidR="00FB4393" w:rsidRPr="00EC03A6">
        <w:rPr>
          <w:rStyle w:val="1-Char"/>
          <w:rFonts w:hint="cs"/>
          <w:rtl/>
        </w:rPr>
        <w:t>،</w:t>
      </w:r>
      <w:r w:rsidRPr="00EC03A6">
        <w:rPr>
          <w:rStyle w:val="1-Char"/>
          <w:rFonts w:hint="cs"/>
          <w:rtl/>
        </w:rPr>
        <w:t xml:space="preserve"> و در (ج 1/496-498) کذب دوحدیث مذکور و بطلان استنتاج عبدالحسین از</w:t>
      </w:r>
      <w:r w:rsidR="006B7E93">
        <w:rPr>
          <w:rStyle w:val="1-Char"/>
          <w:rFonts w:hint="cs"/>
          <w:rtl/>
        </w:rPr>
        <w:t xml:space="preserve"> آن‌ها </w:t>
      </w:r>
      <w:r w:rsidRPr="00EC03A6">
        <w:rPr>
          <w:rStyle w:val="1-Char"/>
          <w:rFonts w:hint="cs"/>
          <w:rtl/>
        </w:rPr>
        <w:t>را بیان کردیم. و در ادامه [عبدالحسین] می‌گوید</w:t>
      </w:r>
      <w:r w:rsidR="008126A4" w:rsidRPr="00EC03A6">
        <w:rPr>
          <w:rStyle w:val="1-Char"/>
          <w:rFonts w:hint="cs"/>
          <w:rtl/>
        </w:rPr>
        <w:t>:</w:t>
      </w:r>
      <w:r w:rsidRPr="00EC03A6">
        <w:rPr>
          <w:rStyle w:val="1-Char"/>
          <w:rFonts w:hint="cs"/>
          <w:rtl/>
        </w:rPr>
        <w:t xml:space="preserve"> (و [پیامبر] به امت </w:t>
      </w:r>
      <w:r w:rsidR="00572CF5" w:rsidRPr="00EC03A6">
        <w:rPr>
          <w:rStyle w:val="1-Char"/>
          <w:rFonts w:hint="cs"/>
          <w:rtl/>
        </w:rPr>
        <w:t>عهد بست</w:t>
      </w:r>
      <w:r w:rsidRPr="00EC03A6">
        <w:rPr>
          <w:rStyle w:val="1-Char"/>
          <w:rFonts w:hint="cs"/>
          <w:rtl/>
        </w:rPr>
        <w:t xml:space="preserve"> که علی</w:t>
      </w:r>
      <w:r w:rsidR="00FB4393" w:rsidRPr="00EC03A6">
        <w:rPr>
          <w:rStyle w:val="1-Char"/>
          <w:rFonts w:hint="cs"/>
          <w:rtl/>
        </w:rPr>
        <w:t xml:space="preserve"> بعد از او</w:t>
      </w:r>
      <w:r w:rsidRPr="00EC03A6">
        <w:rPr>
          <w:rStyle w:val="1-Char"/>
          <w:rFonts w:hint="cs"/>
          <w:rtl/>
        </w:rPr>
        <w:t xml:space="preserve"> ولی</w:t>
      </w:r>
      <w:r w:rsidR="00E11823" w:rsidRPr="00EC03A6">
        <w:rPr>
          <w:rStyle w:val="1-Char"/>
          <w:rFonts w:hint="cs"/>
          <w:rtl/>
        </w:rPr>
        <w:t xml:space="preserve"> امت</w:t>
      </w:r>
      <w:r w:rsidRPr="00EC03A6">
        <w:rPr>
          <w:rStyle w:val="1-Char"/>
          <w:rFonts w:hint="cs"/>
          <w:rtl/>
        </w:rPr>
        <w:t xml:space="preserve"> ا</w:t>
      </w:r>
      <w:r w:rsidR="00FB4393" w:rsidRPr="00EC03A6">
        <w:rPr>
          <w:rStyle w:val="1-Char"/>
          <w:rFonts w:hint="cs"/>
          <w:rtl/>
        </w:rPr>
        <w:t>س</w:t>
      </w:r>
      <w:r w:rsidRPr="00EC03A6">
        <w:rPr>
          <w:rStyle w:val="1-Char"/>
          <w:rFonts w:hint="cs"/>
          <w:rtl/>
        </w:rPr>
        <w:t>ت و او برادر و پدر فرزند</w:t>
      </w:r>
      <w:r w:rsidR="00572CF5" w:rsidRPr="00EC03A6">
        <w:rPr>
          <w:rStyle w:val="1-Char"/>
          <w:rFonts w:hint="cs"/>
          <w:rtl/>
        </w:rPr>
        <w:t xml:space="preserve"> او</w:t>
      </w:r>
      <w:r w:rsidRPr="00EC03A6">
        <w:rPr>
          <w:rStyle w:val="1-Char"/>
          <w:rFonts w:hint="cs"/>
          <w:rtl/>
        </w:rPr>
        <w:t xml:space="preserve"> می‌باشد) اما </w:t>
      </w:r>
      <w:r w:rsidRPr="00EC03A6">
        <w:rPr>
          <w:rStyle w:val="1-Char"/>
          <w:rFonts w:hint="cs"/>
          <w:rtl/>
        </w:rPr>
        <w:lastRenderedPageBreak/>
        <w:t>[مسأله‌ی] ولایت و نصوص دال بر آن را با واضح‌ترین دلایل و برهان به تفصیل شرح دادیم</w:t>
      </w:r>
      <w:r w:rsidR="00E11823" w:rsidRPr="00EC03A6">
        <w:rPr>
          <w:rStyle w:val="1-Char"/>
          <w:rFonts w:hint="cs"/>
          <w:rtl/>
        </w:rPr>
        <w:t>،</w:t>
      </w:r>
      <w:r w:rsidRPr="00EC03A6">
        <w:rPr>
          <w:rStyle w:val="1-Char"/>
          <w:rFonts w:hint="cs"/>
          <w:rtl/>
        </w:rPr>
        <w:t xml:space="preserve"> [برای آگاهی بیشتر می‌توان] به (ج 1/449-456) و ... مراجعه نمود، و [مسأله‌ی] برادری [</w:t>
      </w:r>
      <w:r w:rsidR="00E11823" w:rsidRPr="00EC03A6">
        <w:rPr>
          <w:rStyle w:val="1-Char"/>
          <w:rFonts w:hint="cs"/>
          <w:rtl/>
        </w:rPr>
        <w:t xml:space="preserve">و </w:t>
      </w:r>
      <w:r w:rsidRPr="00EC03A6">
        <w:rPr>
          <w:rStyle w:val="1-Char"/>
          <w:rFonts w:hint="cs"/>
          <w:rtl/>
        </w:rPr>
        <w:t>مؤاخات] میان پیامبر</w:t>
      </w:r>
      <w:r w:rsidR="00E11823" w:rsidRPr="00EC03A6">
        <w:rPr>
          <w:rStyle w:val="1-Char"/>
          <w:rFonts w:hint="cs"/>
          <w:rtl/>
        </w:rPr>
        <w:t xml:space="preserve"> و</w:t>
      </w:r>
      <w:r w:rsidRPr="00EC03A6">
        <w:rPr>
          <w:rStyle w:val="1-Char"/>
          <w:rFonts w:hint="cs"/>
          <w:rtl/>
        </w:rPr>
        <w:t xml:space="preserve"> علی را </w:t>
      </w:r>
      <w:r w:rsidR="00E11823" w:rsidRPr="00EC03A6">
        <w:rPr>
          <w:rStyle w:val="1-Char"/>
          <w:rFonts w:hint="cs"/>
          <w:rtl/>
        </w:rPr>
        <w:t>پ</w:t>
      </w:r>
      <w:r w:rsidRPr="00EC03A6">
        <w:rPr>
          <w:rStyle w:val="1-Char"/>
          <w:rFonts w:hint="cs"/>
          <w:rtl/>
        </w:rPr>
        <w:t>یشتر در (ج 1/358) و پاسخ بر بطلان آن در ضمن صح</w:t>
      </w:r>
      <w:r w:rsidR="00E11823" w:rsidRPr="00EC03A6">
        <w:rPr>
          <w:rStyle w:val="1-Char"/>
          <w:rFonts w:hint="cs"/>
          <w:rtl/>
        </w:rPr>
        <w:t>ب</w:t>
      </w:r>
      <w:r w:rsidRPr="00EC03A6">
        <w:rPr>
          <w:rStyle w:val="1-Char"/>
          <w:rFonts w:hint="cs"/>
          <w:rtl/>
        </w:rPr>
        <w:t>ت از مراجعه‌ی (34032) بیان نمودیم و با این وجود میان روایات مذکور و وصیت [مزعوم] ارتباطی وجود ندارد، و اینگونه سخن که می‌گوید</w:t>
      </w:r>
      <w:r w:rsidR="008126A4" w:rsidRPr="00EC03A6">
        <w:rPr>
          <w:rStyle w:val="1-Char"/>
          <w:rFonts w:hint="cs"/>
          <w:rtl/>
        </w:rPr>
        <w:t>:</w:t>
      </w:r>
      <w:r w:rsidRPr="00EC03A6">
        <w:rPr>
          <w:rStyle w:val="1-Char"/>
          <w:rFonts w:hint="cs"/>
          <w:rtl/>
        </w:rPr>
        <w:t xml:space="preserve"> علی پدر فرزند پیامبر است، گرچه برای علی [در صورت اثبات آن] فضیلت است اما</w:t>
      </w:r>
      <w:r w:rsidR="00BC6189" w:rsidRPr="00EC03A6">
        <w:rPr>
          <w:rStyle w:val="1-Char"/>
          <w:rFonts w:hint="cs"/>
          <w:rtl/>
        </w:rPr>
        <w:t xml:space="preserve"> -</w:t>
      </w:r>
      <w:r w:rsidRPr="00EC03A6">
        <w:rPr>
          <w:rStyle w:val="1-Char"/>
          <w:rFonts w:hint="cs"/>
          <w:rtl/>
        </w:rPr>
        <w:t xml:space="preserve"> </w:t>
      </w:r>
      <w:r w:rsidR="007C648E">
        <w:rPr>
          <w:rStyle w:val="1-Char"/>
          <w:rFonts w:hint="cs"/>
          <w:rtl/>
        </w:rPr>
        <w:t>همچنان که</w:t>
      </w:r>
      <w:r w:rsidRPr="00EC03A6">
        <w:rPr>
          <w:rStyle w:val="1-Char"/>
          <w:rFonts w:hint="cs"/>
          <w:rtl/>
        </w:rPr>
        <w:t xml:space="preserve"> عبدالحسین تصوّر می‌نماید</w:t>
      </w:r>
      <w:r w:rsidR="00BC6189" w:rsidRPr="00EC03A6">
        <w:rPr>
          <w:rStyle w:val="1-Char"/>
          <w:rFonts w:hint="cs"/>
          <w:rtl/>
        </w:rPr>
        <w:t xml:space="preserve"> -</w:t>
      </w:r>
      <w:r w:rsidRPr="00EC03A6">
        <w:rPr>
          <w:rStyle w:val="1-Char"/>
          <w:rFonts w:hint="cs"/>
          <w:rtl/>
        </w:rPr>
        <w:t xml:space="preserve"> به معنی برتری علی بر </w:t>
      </w:r>
      <w:r w:rsidR="00BC6189" w:rsidRPr="00EC03A6">
        <w:rPr>
          <w:rStyle w:val="1-Char"/>
          <w:rFonts w:hint="cs"/>
          <w:rtl/>
        </w:rPr>
        <w:t>دیگران</w:t>
      </w:r>
      <w:r w:rsidRPr="00EC03A6">
        <w:rPr>
          <w:rStyle w:val="1-Char"/>
          <w:rFonts w:hint="cs"/>
          <w:rtl/>
        </w:rPr>
        <w:t xml:space="preserve"> نیست</w:t>
      </w:r>
      <w:r w:rsidR="00BC6189" w:rsidRPr="00EC03A6">
        <w:rPr>
          <w:rStyle w:val="1-Char"/>
          <w:rFonts w:hint="cs"/>
          <w:rtl/>
        </w:rPr>
        <w:t>،</w:t>
      </w:r>
      <w:r w:rsidRPr="00EC03A6">
        <w:rPr>
          <w:rStyle w:val="1-Char"/>
          <w:rFonts w:hint="cs"/>
          <w:rtl/>
        </w:rPr>
        <w:t xml:space="preserve"> و بیانگر حق وصایت عام نیست، همواره برای اثبات آن به روایاتی بی‌اساس و بی‌اعتبار احتجاج می‌نماید، که اولین روایت، حدیث علی در (مسند) ابویعلی و احمد (فضایل) و [ابن حجر] در (الصواعق) است همانگونه اندکی پیش ذکر گردید ضعیف است، و قول بوحیری [درباره این روایت] که می‌گوید راویان آن اهل ثقه می‌باشند با بیان هیثمی در (المجمع) )(9/122) مردود است زیرا در اسنادآن زکریا اصفهانی وجود دارد، که او [از لحاظ اسناد] ضعیف است، سپس حدیث دوم که به آن احتجاج نموده است حدیث جابر نزد طبرانی است که با این عبارت می‌گوید</w:t>
      </w:r>
      <w:r w:rsidR="008126A4" w:rsidRPr="00EC03A6">
        <w:rPr>
          <w:rStyle w:val="1-Char"/>
          <w:rFonts w:hint="cs"/>
          <w:rtl/>
        </w:rPr>
        <w:t>:</w:t>
      </w:r>
      <w:r w:rsidRPr="00EC03A6">
        <w:rPr>
          <w:rStyle w:val="1-Char"/>
          <w:rFonts w:hint="cs"/>
          <w:rtl/>
        </w:rPr>
        <w:t xml:space="preserve"> (خداوند نسل هر پیامبر</w:t>
      </w:r>
      <w:r w:rsidR="00FB0EFC">
        <w:rPr>
          <w:rStyle w:val="1-Char"/>
          <w:rFonts w:hint="cs"/>
          <w:rtl/>
        </w:rPr>
        <w:t>ی</w:t>
      </w:r>
      <w:r w:rsidRPr="00EC03A6">
        <w:rPr>
          <w:rStyle w:val="1-Char"/>
          <w:rFonts w:hint="cs"/>
          <w:rtl/>
        </w:rPr>
        <w:t xml:space="preserve"> را در پشت وی قرار داده است و خداوند هم نسل مرا در صلب علی بن ابی‌طالب قرار داده است). طبرانی در (الکبیر 2630)</w:t>
      </w:r>
      <w:r w:rsidR="006B7E93">
        <w:rPr>
          <w:rStyle w:val="1-Char"/>
          <w:rFonts w:hint="cs"/>
          <w:rtl/>
        </w:rPr>
        <w:t xml:space="preserve"> آن را </w:t>
      </w:r>
      <w:r w:rsidRPr="00EC03A6">
        <w:rPr>
          <w:rStyle w:val="1-Char"/>
          <w:rFonts w:hint="cs"/>
          <w:rtl/>
        </w:rPr>
        <w:t>تخریج نموده است و م</w:t>
      </w:r>
      <w:r w:rsidR="00DC5E83" w:rsidRPr="00EC03A6">
        <w:rPr>
          <w:rStyle w:val="1-Char"/>
          <w:rFonts w:hint="cs"/>
          <w:rtl/>
        </w:rPr>
        <w:t>وض</w:t>
      </w:r>
      <w:r w:rsidRPr="00EC03A6">
        <w:rPr>
          <w:rStyle w:val="1-Char"/>
          <w:rFonts w:hint="cs"/>
          <w:rtl/>
        </w:rPr>
        <w:t>وع است زیرا در اسناد آن یحیی بن علاء رازی است که امام احمد درباره‌ی او می‌گوید</w:t>
      </w:r>
      <w:r w:rsidR="008126A4" w:rsidRPr="00EC03A6">
        <w:rPr>
          <w:rStyle w:val="1-Char"/>
          <w:rFonts w:hint="cs"/>
          <w:rtl/>
        </w:rPr>
        <w:t>:</w:t>
      </w:r>
      <w:r w:rsidRPr="00EC03A6">
        <w:rPr>
          <w:rStyle w:val="1-Char"/>
          <w:rFonts w:hint="cs"/>
          <w:rtl/>
        </w:rPr>
        <w:t xml:space="preserve"> یحیی بن علاء کذاب و حدیث وضع می‌نماید، و دیگران نیز او را دروغگو می‌دانند، و حدیث ابن عباس نزد خطیب در (تاریخ بغداد</w:t>
      </w:r>
      <w:r w:rsidR="00CE764C" w:rsidRPr="00EC03A6">
        <w:rPr>
          <w:rStyle w:val="1-Char"/>
          <w:rFonts w:hint="cs"/>
          <w:rtl/>
        </w:rPr>
        <w:t>)</w:t>
      </w:r>
      <w:r w:rsidRPr="00EC03A6">
        <w:rPr>
          <w:rStyle w:val="1-Char"/>
          <w:rFonts w:hint="cs"/>
          <w:rtl/>
        </w:rPr>
        <w:t xml:space="preserve"> </w:t>
      </w:r>
      <w:r w:rsidR="00CE764C" w:rsidRPr="00EC03A6">
        <w:rPr>
          <w:rStyle w:val="1-Char"/>
          <w:rFonts w:hint="cs"/>
          <w:rtl/>
        </w:rPr>
        <w:t>(</w:t>
      </w:r>
      <w:r w:rsidRPr="00EC03A6">
        <w:rPr>
          <w:rStyle w:val="1-Char"/>
          <w:rFonts w:hint="cs"/>
          <w:rtl/>
        </w:rPr>
        <w:t>1/6317(3) همچون حدیث [قبل] ضعیف است و در اسناد آن محمد بن عمران مرزبانی است و او بسیار اهل دروغ است و</w:t>
      </w:r>
      <w:r w:rsidR="00CE764C" w:rsidRPr="00EC03A6">
        <w:rPr>
          <w:rStyle w:val="1-Char"/>
          <w:rFonts w:hint="cs"/>
          <w:rtl/>
        </w:rPr>
        <w:t xml:space="preserve"> </w:t>
      </w:r>
      <w:r w:rsidRPr="00EC03A6">
        <w:rPr>
          <w:rStyle w:val="1-Char"/>
          <w:rFonts w:hint="cs"/>
          <w:rtl/>
        </w:rPr>
        <w:t>در آن ضع</w:t>
      </w:r>
      <w:r w:rsidR="00572CF5" w:rsidRPr="00EC03A6">
        <w:rPr>
          <w:rStyle w:val="1-Char"/>
          <w:rFonts w:hint="cs"/>
          <w:rtl/>
        </w:rPr>
        <w:t>فاء</w:t>
      </w:r>
      <w:r w:rsidRPr="00EC03A6">
        <w:rPr>
          <w:rStyle w:val="1-Char"/>
          <w:rFonts w:hint="cs"/>
          <w:rtl/>
        </w:rPr>
        <w:t xml:space="preserve"> و ناشناخته‌های غیر معروف دیگری هم وجود دارد، و ابن جوزی در (العلل المتناهیه) (1/201) و ذهبی در (المیزان) (2/586) و آلبانی در (الضعیفه) (801) به موضوع بودن حدیث مذکور حکم داده‌اند.</w:t>
      </w:r>
    </w:p>
    <w:p w:rsidR="007E7A52" w:rsidRPr="00EC03A6" w:rsidRDefault="007E7A52" w:rsidP="00CE764C">
      <w:pPr>
        <w:tabs>
          <w:tab w:val="right" w:pos="7031"/>
        </w:tabs>
        <w:bidi/>
        <w:ind w:firstLine="284"/>
        <w:jc w:val="both"/>
        <w:rPr>
          <w:rStyle w:val="1-Char"/>
          <w:rtl/>
        </w:rPr>
      </w:pPr>
      <w:r w:rsidRPr="00EC03A6">
        <w:rPr>
          <w:rStyle w:val="1-Char"/>
          <w:rFonts w:hint="cs"/>
          <w:rtl/>
        </w:rPr>
        <w:t>و سوّمین حدیث در اینجا حدیث فاطمه است با این عبارت</w:t>
      </w:r>
      <w:r w:rsidR="008126A4" w:rsidRPr="00EC03A6">
        <w:rPr>
          <w:rStyle w:val="1-Char"/>
          <w:rFonts w:hint="cs"/>
          <w:rtl/>
        </w:rPr>
        <w:t>:</w:t>
      </w:r>
      <w:r w:rsidRPr="00EC03A6">
        <w:rPr>
          <w:rStyle w:val="1-Char"/>
          <w:rFonts w:hint="cs"/>
          <w:rtl/>
        </w:rPr>
        <w:t xml:space="preserve"> فرزندان هر مادری </w:t>
      </w:r>
      <w:r>
        <w:rPr>
          <w:rFonts w:hint="cs"/>
          <w:sz w:val="28"/>
          <w:szCs w:val="28"/>
          <w:rtl/>
          <w:lang w:bidi="fa-IR"/>
        </w:rPr>
        <w:t>–</w:t>
      </w:r>
      <w:r w:rsidRPr="00EC03A6">
        <w:rPr>
          <w:rStyle w:val="1-Char"/>
          <w:rFonts w:hint="cs"/>
          <w:rtl/>
        </w:rPr>
        <w:t xml:space="preserve"> و در روایتی هر بنی‌آدمی </w:t>
      </w:r>
      <w:r>
        <w:rPr>
          <w:rFonts w:hint="cs"/>
          <w:sz w:val="28"/>
          <w:szCs w:val="28"/>
          <w:rtl/>
          <w:lang w:bidi="fa-IR"/>
        </w:rPr>
        <w:t>–</w:t>
      </w:r>
      <w:r w:rsidRPr="00EC03A6">
        <w:rPr>
          <w:rStyle w:val="1-Char"/>
          <w:rFonts w:hint="cs"/>
          <w:rtl/>
        </w:rPr>
        <w:t xml:space="preserve"> به عصبه و خویشانی منتسب می‌شوند جز فرزندان فاطمه که من ولی آنان و من عصبه و خویش آنان می‌باشم) طبرانی در (الکبیر) (2632) و خطیب در (التاریخ) (11/385)</w:t>
      </w:r>
      <w:r w:rsidR="006B7E93">
        <w:rPr>
          <w:rStyle w:val="1-Char"/>
          <w:rFonts w:hint="cs"/>
          <w:rtl/>
        </w:rPr>
        <w:t xml:space="preserve"> آن را </w:t>
      </w:r>
      <w:r w:rsidRPr="00EC03A6">
        <w:rPr>
          <w:rStyle w:val="1-Char"/>
          <w:rFonts w:hint="cs"/>
          <w:rtl/>
        </w:rPr>
        <w:t xml:space="preserve">روایت نموده‌اند، و هیثمی در (المجمع 9/173) به ابویعلی نسبت داده است، و روایت مذکور بسیار ضعیف است، زیرا در [اسناد] آن </w:t>
      </w:r>
      <w:r w:rsidRPr="00EC03A6">
        <w:rPr>
          <w:rStyle w:val="1-Char"/>
          <w:rFonts w:hint="cs"/>
          <w:rtl/>
        </w:rPr>
        <w:lastRenderedPageBreak/>
        <w:t>شیبه بن نعامه می‌باشد و ابن هیثمی می‌گوید</w:t>
      </w:r>
      <w:r w:rsidR="008126A4" w:rsidRPr="00EC03A6">
        <w:rPr>
          <w:rStyle w:val="1-Char"/>
          <w:rFonts w:hint="cs"/>
          <w:rtl/>
        </w:rPr>
        <w:t>:</w:t>
      </w:r>
      <w:r w:rsidRPr="00EC03A6">
        <w:rPr>
          <w:rStyle w:val="1-Char"/>
          <w:rFonts w:hint="cs"/>
          <w:rtl/>
        </w:rPr>
        <w:t xml:space="preserve"> احتجاج به آن روا نیست و سخن ابن حبان که قبل از حدیث فاطمه واقع شده نیز چنین است، و طبرانی در (الکبیر) (2631)</w:t>
      </w:r>
      <w:r w:rsidR="006B7E93">
        <w:rPr>
          <w:rStyle w:val="1-Char"/>
          <w:rFonts w:hint="cs"/>
          <w:rtl/>
        </w:rPr>
        <w:t xml:space="preserve"> آن را </w:t>
      </w:r>
      <w:r w:rsidRPr="00EC03A6">
        <w:rPr>
          <w:rStyle w:val="1-Char"/>
          <w:rFonts w:hint="cs"/>
          <w:rtl/>
        </w:rPr>
        <w:t>از حدیث عمر</w:t>
      </w:r>
      <w:r w:rsidR="003963F4" w:rsidRPr="003963F4">
        <w:rPr>
          <w:rStyle w:val="1-Char"/>
          <w:rFonts w:cs="CTraditional Arabic" w:hint="cs"/>
          <w:rtl/>
        </w:rPr>
        <w:t>س</w:t>
      </w:r>
      <w:r w:rsidRPr="00EC03A6">
        <w:rPr>
          <w:rStyle w:val="1-Char"/>
          <w:rFonts w:hint="cs"/>
          <w:rtl/>
        </w:rPr>
        <w:t xml:space="preserve"> تخریج نموده است </w:t>
      </w:r>
      <w:r>
        <w:rPr>
          <w:rFonts w:hint="cs"/>
          <w:sz w:val="28"/>
          <w:szCs w:val="28"/>
          <w:rtl/>
          <w:lang w:bidi="fa-IR"/>
        </w:rPr>
        <w:t>–</w:t>
      </w:r>
      <w:r w:rsidRPr="00EC03A6">
        <w:rPr>
          <w:rStyle w:val="1-Char"/>
          <w:rFonts w:hint="cs"/>
          <w:rtl/>
        </w:rPr>
        <w:t xml:space="preserve"> و</w:t>
      </w:r>
      <w:r w:rsidR="00CE764C" w:rsidRPr="00EC03A6">
        <w:rPr>
          <w:rStyle w:val="1-Char"/>
          <w:rFonts w:hint="cs"/>
          <w:rtl/>
        </w:rPr>
        <w:t xml:space="preserve"> حدیث</w:t>
      </w:r>
      <w:r w:rsidRPr="00EC03A6">
        <w:rPr>
          <w:rStyle w:val="1-Char"/>
          <w:rFonts w:hint="cs"/>
          <w:rtl/>
        </w:rPr>
        <w:t xml:space="preserve"> عمر که</w:t>
      </w:r>
      <w:r w:rsidR="00572CF5" w:rsidRPr="00EC03A6">
        <w:rPr>
          <w:rStyle w:val="1-Char"/>
          <w:rFonts w:hint="cs"/>
          <w:rtl/>
        </w:rPr>
        <w:t xml:space="preserve"> در</w:t>
      </w:r>
      <w:r w:rsidRPr="00EC03A6">
        <w:rPr>
          <w:rStyle w:val="1-Char"/>
          <w:rFonts w:hint="cs"/>
          <w:rtl/>
        </w:rPr>
        <w:t xml:space="preserve"> مراجعات گفته است </w:t>
      </w:r>
      <w:r>
        <w:rPr>
          <w:rFonts w:hint="cs"/>
          <w:sz w:val="28"/>
          <w:szCs w:val="28"/>
          <w:rtl/>
          <w:lang w:bidi="fa-IR"/>
        </w:rPr>
        <w:t>–</w:t>
      </w:r>
      <w:r w:rsidRPr="00EC03A6">
        <w:rPr>
          <w:rStyle w:val="1-Char"/>
          <w:rFonts w:hint="cs"/>
          <w:rtl/>
        </w:rPr>
        <w:t xml:space="preserve"> از روایت سابق دارای ضعف بیشتری است، در سند آن محمد بن زکریا غلانی می‌باشد و او </w:t>
      </w:r>
      <w:r w:rsidR="007C648E">
        <w:rPr>
          <w:rStyle w:val="1-Char"/>
          <w:rFonts w:hint="cs"/>
          <w:rtl/>
        </w:rPr>
        <w:t>همچنان که</w:t>
      </w:r>
      <w:r w:rsidRPr="00EC03A6">
        <w:rPr>
          <w:rStyle w:val="1-Char"/>
          <w:rFonts w:hint="cs"/>
          <w:rtl/>
        </w:rPr>
        <w:t xml:space="preserve"> دارقطنی و دیگران گفته‌اند بسیار دروغگوست، و علاوه بر آن ضعیف الاسنادهای دیگر و ناشناخته‌هایی در سند آن وجود دارند، و با این دلایل حدیث مذکور تماماً از درجه‌ی اعتبار ساقط می‌گردد.</w:t>
      </w:r>
    </w:p>
    <w:p w:rsidR="007E7A52" w:rsidRPr="00EC03A6" w:rsidRDefault="007E7A52" w:rsidP="007E7A52">
      <w:pPr>
        <w:tabs>
          <w:tab w:val="right" w:pos="7031"/>
        </w:tabs>
        <w:bidi/>
        <w:ind w:firstLine="284"/>
        <w:jc w:val="both"/>
        <w:rPr>
          <w:rStyle w:val="1-Char"/>
          <w:rtl/>
        </w:rPr>
      </w:pPr>
      <w:r w:rsidRPr="00EC03A6">
        <w:rPr>
          <w:rStyle w:val="1-Char"/>
          <w:rFonts w:hint="cs"/>
          <w:rtl/>
        </w:rPr>
        <w:t>و حدیث جابر در (المستدرک) حاکم (3/164) نیزموضوع و در اسناد آن یحیی بن علاء رازی است و او همان کذاب است که در روایت سابق ذکر وی گذشت و کسی که از وی روایت نموده است قاسم بن ابوشیبه‌ی متروک (الحدیث) است لذا ذهبی به دنبال تصحیح حاکم از روایت مذکور افزوده است (صحیح نیست و یحیی امام احمد از او می‌گوید</w:t>
      </w:r>
      <w:r w:rsidR="008126A4" w:rsidRPr="00EC03A6">
        <w:rPr>
          <w:rStyle w:val="1-Char"/>
          <w:rFonts w:hint="cs"/>
          <w:rtl/>
        </w:rPr>
        <w:t>:</w:t>
      </w:r>
      <w:r w:rsidRPr="00EC03A6">
        <w:rPr>
          <w:rStyle w:val="1-Char"/>
          <w:rFonts w:hint="cs"/>
          <w:rtl/>
        </w:rPr>
        <w:t xml:space="preserve"> که حدیث وضع می‌کرد و قاسم متروک الحدیث است.</w:t>
      </w:r>
    </w:p>
    <w:p w:rsidR="007E7A52" w:rsidRPr="00EC03A6" w:rsidRDefault="007E7A52" w:rsidP="0066444D">
      <w:pPr>
        <w:tabs>
          <w:tab w:val="right" w:pos="7031"/>
        </w:tabs>
        <w:bidi/>
        <w:ind w:firstLine="284"/>
        <w:jc w:val="both"/>
        <w:rPr>
          <w:rStyle w:val="1-Char"/>
          <w:rtl/>
        </w:rPr>
      </w:pPr>
      <w:r w:rsidRPr="00EC03A6">
        <w:rPr>
          <w:rStyle w:val="1-Char"/>
          <w:rFonts w:hint="cs"/>
          <w:rtl/>
        </w:rPr>
        <w:t>و آخرین احادیث [عبدالحسین] در حاشیه (3/244) با این عبارت است (و اما شما ای علی برادر من و پدر فرزندم و از من و به سوی من می‌باش</w:t>
      </w:r>
      <w:r w:rsidR="000321EB" w:rsidRPr="00EC03A6">
        <w:rPr>
          <w:rStyle w:val="1-Char"/>
          <w:rFonts w:hint="cs"/>
          <w:rtl/>
        </w:rPr>
        <w:t>ی</w:t>
      </w:r>
      <w:r w:rsidRPr="00EC03A6">
        <w:rPr>
          <w:rStyle w:val="1-Char"/>
          <w:rFonts w:hint="cs"/>
          <w:rtl/>
        </w:rPr>
        <w:t>) و حاکم (3/217)</w:t>
      </w:r>
      <w:r w:rsidR="006B7E93">
        <w:rPr>
          <w:rStyle w:val="1-Char"/>
          <w:rFonts w:hint="cs"/>
          <w:rtl/>
        </w:rPr>
        <w:t xml:space="preserve"> آن را </w:t>
      </w:r>
      <w:r w:rsidRPr="00EC03A6">
        <w:rPr>
          <w:rStyle w:val="1-Char"/>
          <w:rFonts w:hint="cs"/>
          <w:rtl/>
        </w:rPr>
        <w:t>از حدیث اسامه بن زید</w:t>
      </w:r>
      <w:r w:rsidR="0066444D">
        <w:rPr>
          <w:rStyle w:val="1-Char"/>
          <w:rFonts w:cs="CTraditional Arabic" w:hint="cs"/>
          <w:rtl/>
        </w:rPr>
        <w:t>ب</w:t>
      </w:r>
      <w:r w:rsidRPr="00EC03A6">
        <w:rPr>
          <w:rStyle w:val="1-Char"/>
          <w:rFonts w:hint="cs"/>
          <w:rtl/>
        </w:rPr>
        <w:t xml:space="preserve"> روایت نموده است، و عبدالحسین با گفتن (و حاکم و ذهبی</w:t>
      </w:r>
      <w:r w:rsidR="006B7E93">
        <w:rPr>
          <w:rStyle w:val="1-Char"/>
          <w:rFonts w:hint="cs"/>
          <w:rtl/>
        </w:rPr>
        <w:t xml:space="preserve"> آن را </w:t>
      </w:r>
      <w:r w:rsidRPr="00EC03A6">
        <w:rPr>
          <w:rStyle w:val="1-Char"/>
          <w:rFonts w:hint="cs"/>
          <w:rtl/>
        </w:rPr>
        <w:t>بر شرط صحیحین روایت نموده‌اند) دروغ گفته است و لذا منبع</w:t>
      </w:r>
      <w:r w:rsidR="006B7E93">
        <w:rPr>
          <w:rStyle w:val="1-Char"/>
          <w:rFonts w:hint="cs"/>
          <w:rtl/>
        </w:rPr>
        <w:t xml:space="preserve"> آن را </w:t>
      </w:r>
      <w:r w:rsidRPr="00EC03A6">
        <w:rPr>
          <w:rStyle w:val="1-Char"/>
          <w:rFonts w:hint="cs"/>
          <w:rtl/>
        </w:rPr>
        <w:t>ذکر نکرده است بلکه</w:t>
      </w:r>
      <w:r w:rsidR="006B7E93">
        <w:rPr>
          <w:rStyle w:val="1-Char"/>
          <w:rFonts w:hint="cs"/>
          <w:rtl/>
        </w:rPr>
        <w:t xml:space="preserve"> آن را </w:t>
      </w:r>
      <w:r w:rsidRPr="00EC03A6">
        <w:rPr>
          <w:rStyle w:val="1-Char"/>
          <w:rFonts w:hint="cs"/>
          <w:rtl/>
        </w:rPr>
        <w:t>بر شرط مسلم تصحیح نموده‌اند، و حدیث مذکور در مراجعه‌ی (34) ذکر گردید و در (ج 1/404-405) بطلان بر شرط مسلم بودن آن بلکه بطلان صحیح بو</w:t>
      </w:r>
      <w:r w:rsidR="000321EB" w:rsidRPr="00EC03A6">
        <w:rPr>
          <w:rStyle w:val="1-Char"/>
          <w:rFonts w:hint="cs"/>
          <w:rtl/>
        </w:rPr>
        <w:t>د</w:t>
      </w:r>
      <w:r w:rsidRPr="00EC03A6">
        <w:rPr>
          <w:rStyle w:val="1-Char"/>
          <w:rFonts w:hint="cs"/>
          <w:rtl/>
        </w:rPr>
        <w:t>ن تبیین گردید، و حاکم و ذهبی و به ویژه ذهبی دچار اشتباه شده‌اند زیرا او با این تصحیح با سخن خویش در مواضع دیگر مخالفت نموده است و صحیح اینکه این روایت ضعیف و منکر است.</w:t>
      </w:r>
    </w:p>
    <w:p w:rsidR="007E7A52" w:rsidRPr="00EC03A6" w:rsidRDefault="007E7A52" w:rsidP="00E21468">
      <w:pPr>
        <w:tabs>
          <w:tab w:val="right" w:pos="7031"/>
        </w:tabs>
        <w:bidi/>
        <w:ind w:firstLine="284"/>
        <w:jc w:val="both"/>
        <w:rPr>
          <w:rStyle w:val="1-Char"/>
          <w:rtl/>
        </w:rPr>
      </w:pPr>
      <w:r w:rsidRPr="00EC03A6">
        <w:rPr>
          <w:rStyle w:val="1-Char"/>
          <w:rFonts w:hint="cs"/>
          <w:rtl/>
        </w:rPr>
        <w:t>و درباره‌ی منزلت علی نسبت به پیامبر می‌گوید</w:t>
      </w:r>
      <w:r w:rsidR="008126A4" w:rsidRPr="00EC03A6">
        <w:rPr>
          <w:rStyle w:val="1-Char"/>
          <w:rFonts w:hint="cs"/>
          <w:rtl/>
        </w:rPr>
        <w:t>:</w:t>
      </w:r>
      <w:r w:rsidRPr="00EC03A6">
        <w:rPr>
          <w:rStyle w:val="1-Char"/>
          <w:rFonts w:hint="cs"/>
          <w:rtl/>
        </w:rPr>
        <w:t xml:space="preserve"> او وزیر و مشاور پیامبر است، و استدلال بر آن را در مراجعه‌های (20، 26) ذکر نمود، و ما هم به نوبه‌ی خود در (ج 1/350-355، 364-374) ردّ و پاسخ</w:t>
      </w:r>
      <w:r w:rsidR="006B7E93">
        <w:rPr>
          <w:rStyle w:val="1-Char"/>
          <w:rFonts w:hint="cs"/>
          <w:rtl/>
        </w:rPr>
        <w:t xml:space="preserve"> آن را </w:t>
      </w:r>
      <w:r w:rsidRPr="00EC03A6">
        <w:rPr>
          <w:rStyle w:val="1-Char"/>
          <w:rFonts w:hint="cs"/>
          <w:rtl/>
        </w:rPr>
        <w:t>بیان کردیم. سپس می‌گوید</w:t>
      </w:r>
      <w:r w:rsidR="008126A4" w:rsidRPr="00EC03A6">
        <w:rPr>
          <w:rStyle w:val="1-Char"/>
          <w:rFonts w:hint="cs"/>
          <w:rtl/>
        </w:rPr>
        <w:t>:</w:t>
      </w:r>
      <w:r w:rsidRPr="00EC03A6">
        <w:rPr>
          <w:rStyle w:val="1-Char"/>
          <w:rFonts w:hint="cs"/>
          <w:rtl/>
        </w:rPr>
        <w:t xml:space="preserve"> (و او محل نجوی و اسرار پیامبر است). و در حاشیه‌ی (5/244) به آیه‌ی</w:t>
      </w:r>
      <w:r w:rsidR="00E21468">
        <w:rPr>
          <w:rStyle w:val="1-Char"/>
          <w:rFonts w:hint="cs"/>
          <w:rtl/>
        </w:rPr>
        <w:t xml:space="preserve">: </w:t>
      </w:r>
      <w:r w:rsidR="00E21468">
        <w:rPr>
          <w:rStyle w:val="1-Char"/>
          <w:rFonts w:ascii="Traditional Arabic" w:hAnsi="Traditional Arabic" w:cs="Traditional Arabic"/>
          <w:rtl/>
        </w:rPr>
        <w:t>﴿</w:t>
      </w:r>
      <w:r w:rsidR="00E21468" w:rsidRPr="00122E9F">
        <w:rPr>
          <w:rStyle w:val="9-Char"/>
          <w:rtl/>
        </w:rPr>
        <w:t xml:space="preserve">يَٰٓأَيُّهَا </w:t>
      </w:r>
      <w:r w:rsidR="00E21468" w:rsidRPr="00122E9F">
        <w:rPr>
          <w:rStyle w:val="9-Char"/>
          <w:rFonts w:hint="cs"/>
          <w:rtl/>
        </w:rPr>
        <w:t>ٱ</w:t>
      </w:r>
      <w:r w:rsidR="00E21468" w:rsidRPr="00122E9F">
        <w:rPr>
          <w:rStyle w:val="9-Char"/>
          <w:rFonts w:hint="eastAsia"/>
          <w:rtl/>
        </w:rPr>
        <w:t>لَّذِينَ</w:t>
      </w:r>
      <w:r w:rsidR="00E21468" w:rsidRPr="00122E9F">
        <w:rPr>
          <w:rStyle w:val="9-Char"/>
          <w:rtl/>
        </w:rPr>
        <w:t xml:space="preserve"> ءَامَنُوٓاْ إِذَا نَٰجَيۡتُمُ </w:t>
      </w:r>
      <w:r w:rsidR="00E21468" w:rsidRPr="00122E9F">
        <w:rPr>
          <w:rStyle w:val="9-Char"/>
          <w:rFonts w:hint="cs"/>
          <w:rtl/>
        </w:rPr>
        <w:t>ٱ</w:t>
      </w:r>
      <w:r w:rsidR="00E21468" w:rsidRPr="00122E9F">
        <w:rPr>
          <w:rStyle w:val="9-Char"/>
          <w:rFonts w:hint="eastAsia"/>
          <w:rtl/>
        </w:rPr>
        <w:t>لرَّسُولَ</w:t>
      </w:r>
      <w:r w:rsidR="00E21468" w:rsidRPr="00122E9F">
        <w:rPr>
          <w:rStyle w:val="9-Char"/>
          <w:rtl/>
        </w:rPr>
        <w:t xml:space="preserve"> فَقَدِّمُواْ بَيۡنَ يَدَيۡ نَجۡوَىٰكُمۡ صَدَقَةٗۚ ذَٰلِكَ خَيۡرٞ لَّكُمۡ وَأَطۡهَرُۚ فَإِن لَّمۡ تَجِدُواْ فَإِنَّ </w:t>
      </w:r>
      <w:r w:rsidR="00E21468" w:rsidRPr="00122E9F">
        <w:rPr>
          <w:rStyle w:val="9-Char"/>
          <w:rFonts w:hint="cs"/>
          <w:rtl/>
        </w:rPr>
        <w:t>ٱ</w:t>
      </w:r>
      <w:r w:rsidR="00E21468" w:rsidRPr="00122E9F">
        <w:rPr>
          <w:rStyle w:val="9-Char"/>
          <w:rFonts w:hint="eastAsia"/>
          <w:rtl/>
        </w:rPr>
        <w:t>للَّهَ</w:t>
      </w:r>
      <w:r w:rsidR="00E21468" w:rsidRPr="00122E9F">
        <w:rPr>
          <w:rStyle w:val="9-Char"/>
          <w:rtl/>
        </w:rPr>
        <w:t xml:space="preserve"> غَفُورٞ رَّحِيمٌ١٢</w:t>
      </w:r>
      <w:r w:rsidR="00E21468">
        <w:rPr>
          <w:rStyle w:val="1-Char"/>
          <w:rFonts w:ascii="Traditional Arabic" w:hAnsi="Traditional Arabic" w:cs="Traditional Arabic"/>
          <w:rtl/>
        </w:rPr>
        <w:t>﴾</w:t>
      </w:r>
      <w:r w:rsidR="00E21468">
        <w:rPr>
          <w:rStyle w:val="1-Char"/>
          <w:rFonts w:hint="cs"/>
          <w:rtl/>
        </w:rPr>
        <w:t xml:space="preserve"> </w:t>
      </w:r>
      <w:r w:rsidR="00F0480A">
        <w:rPr>
          <w:rStyle w:val="8-Char"/>
          <w:rFonts w:hint="cs"/>
          <w:rtl/>
        </w:rPr>
        <w:t>[</w:t>
      </w:r>
      <w:r w:rsidR="00572CF5" w:rsidRPr="00F0480A">
        <w:rPr>
          <w:rStyle w:val="8-Char"/>
          <w:rtl/>
        </w:rPr>
        <w:t>المجادلة:</w:t>
      </w:r>
      <w:r w:rsidR="00F0480A">
        <w:rPr>
          <w:rStyle w:val="8-Char"/>
          <w:rFonts w:hint="cs"/>
          <w:rtl/>
        </w:rPr>
        <w:t xml:space="preserve"> </w:t>
      </w:r>
      <w:r w:rsidR="00572CF5" w:rsidRPr="00F0480A">
        <w:rPr>
          <w:rStyle w:val="8-Char"/>
          <w:rtl/>
        </w:rPr>
        <w:t>12</w:t>
      </w:r>
      <w:r w:rsidR="00F0480A">
        <w:rPr>
          <w:rStyle w:val="8-Char"/>
          <w:rFonts w:hint="cs"/>
          <w:rtl/>
        </w:rPr>
        <w:t>]</w:t>
      </w:r>
      <w:r w:rsidR="00572CF5">
        <w:rPr>
          <w:rFonts w:cs="Al-QuranAlKareem"/>
          <w:b/>
          <w:bCs/>
          <w:szCs w:val="32"/>
          <w:rtl/>
          <w:lang w:bidi="fa-IR"/>
        </w:rPr>
        <w:t xml:space="preserve"> </w:t>
      </w:r>
      <w:r w:rsidRPr="00EC03A6">
        <w:rPr>
          <w:rStyle w:val="1-Char"/>
          <w:rFonts w:hint="cs"/>
          <w:rtl/>
        </w:rPr>
        <w:t xml:space="preserve">و این حکم زیاد طول نکشید تا اینکه </w:t>
      </w:r>
      <w:r w:rsidRPr="00EC03A6">
        <w:rPr>
          <w:rStyle w:val="1-Char"/>
          <w:rFonts w:hint="cs"/>
          <w:rtl/>
        </w:rPr>
        <w:lastRenderedPageBreak/>
        <w:t>خداوند آن را با آیه‌ی بعد از آن</w:t>
      </w:r>
      <w:r w:rsidR="00E21468">
        <w:rPr>
          <w:rStyle w:val="1-Char"/>
          <w:rFonts w:hint="cs"/>
          <w:rtl/>
        </w:rPr>
        <w:t xml:space="preserve"> </w:t>
      </w:r>
      <w:r w:rsidR="00E21468">
        <w:rPr>
          <w:rStyle w:val="1-Char"/>
          <w:rFonts w:ascii="Traditional Arabic" w:hAnsi="Traditional Arabic" w:cs="Traditional Arabic"/>
          <w:rtl/>
        </w:rPr>
        <w:t>﴿</w:t>
      </w:r>
      <w:r w:rsidR="00E21468" w:rsidRPr="00122E9F">
        <w:rPr>
          <w:rStyle w:val="9-Char"/>
          <w:rtl/>
        </w:rPr>
        <w:t xml:space="preserve">ءَأَشۡفَقۡتُمۡ أَن تُقَدِّمُواْ بَيۡنَ يَدَيۡ نَجۡوَىٰكُمۡ صَدَقَٰتٖۚ فَإِذۡ لَمۡ تَفۡعَلُواْ وَتَابَ </w:t>
      </w:r>
      <w:r w:rsidR="00E21468" w:rsidRPr="00122E9F">
        <w:rPr>
          <w:rStyle w:val="9-Char"/>
          <w:rFonts w:hint="cs"/>
          <w:rtl/>
        </w:rPr>
        <w:t>ٱ</w:t>
      </w:r>
      <w:r w:rsidR="00E21468" w:rsidRPr="00122E9F">
        <w:rPr>
          <w:rStyle w:val="9-Char"/>
          <w:rFonts w:hint="eastAsia"/>
          <w:rtl/>
        </w:rPr>
        <w:t>للَّهُ</w:t>
      </w:r>
      <w:r w:rsidR="00E21468" w:rsidRPr="00122E9F">
        <w:rPr>
          <w:rStyle w:val="9-Char"/>
          <w:rtl/>
        </w:rPr>
        <w:t xml:space="preserve"> عَلَيۡكُمۡ فَأَقِيمُواْ </w:t>
      </w:r>
      <w:r w:rsidR="00E21468" w:rsidRPr="00122E9F">
        <w:rPr>
          <w:rStyle w:val="9-Char"/>
          <w:rFonts w:hint="cs"/>
          <w:rtl/>
        </w:rPr>
        <w:t>ٱ</w:t>
      </w:r>
      <w:r w:rsidR="00E21468" w:rsidRPr="00122E9F">
        <w:rPr>
          <w:rStyle w:val="9-Char"/>
          <w:rFonts w:hint="eastAsia"/>
          <w:rtl/>
        </w:rPr>
        <w:t>لصَّلَوٰةَ</w:t>
      </w:r>
      <w:r w:rsidR="00E21468" w:rsidRPr="00122E9F">
        <w:rPr>
          <w:rStyle w:val="9-Char"/>
          <w:rtl/>
        </w:rPr>
        <w:t xml:space="preserve"> وَءَاتُواْ </w:t>
      </w:r>
      <w:r w:rsidR="00E21468" w:rsidRPr="00122E9F">
        <w:rPr>
          <w:rStyle w:val="9-Char"/>
          <w:rFonts w:hint="cs"/>
          <w:rtl/>
        </w:rPr>
        <w:t>ٱ</w:t>
      </w:r>
      <w:r w:rsidR="00E21468" w:rsidRPr="00122E9F">
        <w:rPr>
          <w:rStyle w:val="9-Char"/>
          <w:rFonts w:hint="eastAsia"/>
          <w:rtl/>
        </w:rPr>
        <w:t>لزَّكَوٰةَ</w:t>
      </w:r>
      <w:r w:rsidR="00E21468" w:rsidRPr="00122E9F">
        <w:rPr>
          <w:rStyle w:val="9-Char"/>
          <w:rtl/>
        </w:rPr>
        <w:t xml:space="preserve"> وَأَطِيعُواْ </w:t>
      </w:r>
      <w:r w:rsidR="00E21468" w:rsidRPr="00122E9F">
        <w:rPr>
          <w:rStyle w:val="9-Char"/>
          <w:rFonts w:hint="cs"/>
          <w:rtl/>
        </w:rPr>
        <w:t>ٱ</w:t>
      </w:r>
      <w:r w:rsidR="00E21468" w:rsidRPr="00122E9F">
        <w:rPr>
          <w:rStyle w:val="9-Char"/>
          <w:rFonts w:hint="eastAsia"/>
          <w:rtl/>
        </w:rPr>
        <w:t>للَّهَ</w:t>
      </w:r>
      <w:r w:rsidR="00E21468" w:rsidRPr="00122E9F">
        <w:rPr>
          <w:rStyle w:val="9-Char"/>
          <w:rtl/>
        </w:rPr>
        <w:t xml:space="preserve"> وَرَسُولَهُ</w:t>
      </w:r>
      <w:r w:rsidR="00E21468" w:rsidRPr="00122E9F">
        <w:rPr>
          <w:rStyle w:val="9-Char"/>
          <w:rFonts w:hint="cs"/>
          <w:rtl/>
        </w:rPr>
        <w:t>ۥۚ</w:t>
      </w:r>
      <w:r w:rsidR="00E21468" w:rsidRPr="00122E9F">
        <w:rPr>
          <w:rStyle w:val="9-Char"/>
          <w:rtl/>
        </w:rPr>
        <w:t xml:space="preserve"> وَ</w:t>
      </w:r>
      <w:r w:rsidR="00E21468" w:rsidRPr="00122E9F">
        <w:rPr>
          <w:rStyle w:val="9-Char"/>
          <w:rFonts w:hint="cs"/>
          <w:rtl/>
        </w:rPr>
        <w:t>ٱ</w:t>
      </w:r>
      <w:r w:rsidR="00E21468" w:rsidRPr="00122E9F">
        <w:rPr>
          <w:rStyle w:val="9-Char"/>
          <w:rFonts w:hint="eastAsia"/>
          <w:rtl/>
        </w:rPr>
        <w:t>للَّهُ</w:t>
      </w:r>
      <w:r w:rsidR="00E21468" w:rsidRPr="00122E9F">
        <w:rPr>
          <w:rStyle w:val="9-Char"/>
          <w:rtl/>
        </w:rPr>
        <w:t xml:space="preserve"> خَبِيرُۢ بِمَا تَعۡمَلُونَ١٣</w:t>
      </w:r>
      <w:r w:rsidR="00E21468">
        <w:rPr>
          <w:rStyle w:val="1-Char"/>
          <w:rFonts w:ascii="Traditional Arabic" w:hAnsi="Traditional Arabic" w:cs="Traditional Arabic"/>
          <w:rtl/>
        </w:rPr>
        <w:t>﴾</w:t>
      </w:r>
      <w:r w:rsidR="00E21468">
        <w:rPr>
          <w:rStyle w:val="1-Char"/>
          <w:rFonts w:hint="cs"/>
          <w:rtl/>
        </w:rPr>
        <w:t xml:space="preserve"> </w:t>
      </w:r>
      <w:r w:rsidR="00F0480A">
        <w:rPr>
          <w:rStyle w:val="8-Char"/>
          <w:rFonts w:hint="cs"/>
          <w:rtl/>
        </w:rPr>
        <w:t>[</w:t>
      </w:r>
      <w:r w:rsidR="00572CF5" w:rsidRPr="00F0480A">
        <w:rPr>
          <w:rStyle w:val="8-Char"/>
          <w:rtl/>
        </w:rPr>
        <w:t>المجادلة:</w:t>
      </w:r>
      <w:r w:rsidR="00F0480A">
        <w:rPr>
          <w:rStyle w:val="8-Char"/>
          <w:rFonts w:hint="cs"/>
          <w:rtl/>
        </w:rPr>
        <w:t xml:space="preserve"> </w:t>
      </w:r>
      <w:r w:rsidR="00572CF5" w:rsidRPr="00F0480A">
        <w:rPr>
          <w:rStyle w:val="8-Char"/>
          <w:rtl/>
        </w:rPr>
        <w:t>13</w:t>
      </w:r>
      <w:r w:rsidR="00F0480A">
        <w:rPr>
          <w:rStyle w:val="8-Char"/>
          <w:rFonts w:hint="cs"/>
          <w:rtl/>
        </w:rPr>
        <w:t>]</w:t>
      </w:r>
      <w:r w:rsidR="00FE4892">
        <w:rPr>
          <w:rFonts w:cs="Al-QuranAlKareem"/>
          <w:b/>
          <w:bCs/>
          <w:szCs w:val="32"/>
          <w:rtl/>
          <w:lang w:bidi="fa-IR"/>
        </w:rPr>
        <w:t xml:space="preserve"> </w:t>
      </w:r>
      <w:r w:rsidR="00572CF5">
        <w:rPr>
          <w:rFonts w:cs="B Badr" w:hint="cs"/>
          <w:b/>
          <w:bCs/>
          <w:sz w:val="32"/>
          <w:szCs w:val="32"/>
          <w:rtl/>
          <w:lang w:bidi="fa-IR"/>
        </w:rPr>
        <w:t>-</w:t>
      </w:r>
      <w:r w:rsidRPr="00EC03A6">
        <w:rPr>
          <w:rStyle w:val="1-Char"/>
          <w:rFonts w:hint="cs"/>
          <w:rtl/>
        </w:rPr>
        <w:t xml:space="preserve"> نسخ نمود. </w:t>
      </w:r>
    </w:p>
    <w:p w:rsidR="007E7A52" w:rsidRPr="00EC03A6" w:rsidRDefault="007E7A52" w:rsidP="0016263B">
      <w:pPr>
        <w:tabs>
          <w:tab w:val="right" w:pos="7031"/>
        </w:tabs>
        <w:bidi/>
        <w:ind w:firstLine="284"/>
        <w:jc w:val="both"/>
        <w:rPr>
          <w:rStyle w:val="1-Char"/>
          <w:rtl/>
        </w:rPr>
      </w:pPr>
      <w:r w:rsidRPr="00EC03A6">
        <w:rPr>
          <w:rStyle w:val="1-Char"/>
          <w:rFonts w:hint="cs"/>
          <w:rtl/>
        </w:rPr>
        <w:t xml:space="preserve">و گفته شده است که جز علی‌بن ابیطالب کسی به این آیه عمل ننمود، و من به صحت آن باور ندارم </w:t>
      </w:r>
      <w:r>
        <w:rPr>
          <w:rFonts w:hint="cs"/>
          <w:sz w:val="28"/>
          <w:szCs w:val="28"/>
          <w:rtl/>
          <w:lang w:bidi="fa-IR"/>
        </w:rPr>
        <w:t>–</w:t>
      </w:r>
      <w:r w:rsidRPr="00EC03A6">
        <w:rPr>
          <w:rStyle w:val="1-Char"/>
          <w:rFonts w:hint="cs"/>
          <w:rtl/>
        </w:rPr>
        <w:t xml:space="preserve"> والله اعلم </w:t>
      </w:r>
      <w:r>
        <w:rPr>
          <w:rFonts w:hint="cs"/>
          <w:sz w:val="28"/>
          <w:szCs w:val="28"/>
          <w:rtl/>
          <w:lang w:bidi="fa-IR"/>
        </w:rPr>
        <w:t>–</w:t>
      </w:r>
      <w:r w:rsidRPr="00EC03A6">
        <w:rPr>
          <w:rStyle w:val="1-Char"/>
          <w:rFonts w:hint="cs"/>
          <w:rtl/>
        </w:rPr>
        <w:t xml:space="preserve"> و اخبار و روایات در این باره ضعیف یا منقطع و یا از مراسل تابعین است </w:t>
      </w:r>
      <w:r>
        <w:rPr>
          <w:rFonts w:hint="cs"/>
          <w:sz w:val="28"/>
          <w:szCs w:val="28"/>
          <w:rtl/>
          <w:lang w:bidi="fa-IR"/>
        </w:rPr>
        <w:t>–</w:t>
      </w:r>
      <w:r w:rsidRPr="00EC03A6">
        <w:rPr>
          <w:rStyle w:val="1-Char"/>
          <w:rFonts w:hint="cs"/>
          <w:rtl/>
        </w:rPr>
        <w:t xml:space="preserve"> بر اساس آنچه من بر آن واقف شده‌ام - اما آنچه حاکم در (المستدرک)، (2/481-4822) روایت نموده و عبدالحسین در حاشیه مراجعات به آن اشاره نموده است که از طریق عبدالله محمد صیدلانی از محمدبن ایوب از یحیی بن مغیره سعدی از جریر از منصور از مجاهد از عبدالرحمن بن ابی‌لیلی روایت نموده که علی‌بن ابیطالب گفت، و حاکم آن را بر شرط شیخین صحیح به شمار آورده و ذهبی هم با آن موافق بوده است و [اسناد آن] از جریر و بالاتر از جریر مورد پذیرش می‌باشند، اما راویان بعد از جریر، یحیی‌بن مغیره سعدی و محمدبن ایوب و عبدالله بن محمد صیدلانی شرح حالی درباره‌شان نیافته‌ام تا وضعیتشان</w:t>
      </w:r>
      <w:r w:rsidR="009B6DF9" w:rsidRPr="00EC03A6">
        <w:rPr>
          <w:rStyle w:val="1-Char"/>
          <w:rFonts w:hint="cs"/>
          <w:rtl/>
        </w:rPr>
        <w:t xml:space="preserve"> را</w:t>
      </w:r>
      <w:r w:rsidRPr="00EC03A6">
        <w:rPr>
          <w:rStyle w:val="1-Char"/>
          <w:rFonts w:hint="cs"/>
          <w:rtl/>
        </w:rPr>
        <w:t xml:space="preserve"> معلوم سازد، و با آن بتوان به صحت این اثر آگاهی یافت و بر فرض صحت آن ما آن را مربوط به وصایت [موهوم] مورد بحث به حساب نمی‌آوریم و عمل علی</w:t>
      </w:r>
      <w:r w:rsidR="003963F4" w:rsidRPr="003963F4">
        <w:rPr>
          <w:rStyle w:val="1-Char"/>
          <w:rFonts w:cs="CTraditional Arabic" w:hint="cs"/>
          <w:rtl/>
        </w:rPr>
        <w:t>س</w:t>
      </w:r>
      <w:r w:rsidRPr="00EC03A6">
        <w:rPr>
          <w:rStyle w:val="1-Char"/>
          <w:rFonts w:hint="cs"/>
          <w:rtl/>
        </w:rPr>
        <w:t xml:space="preserve"> به این آیه دلالت بر فضیلت علی بر غیر او با این عمل خاص نیست</w:t>
      </w:r>
      <w:r w:rsidR="009B6DF9" w:rsidRPr="00EC03A6">
        <w:rPr>
          <w:rStyle w:val="1-Char"/>
          <w:rFonts w:hint="cs"/>
          <w:rtl/>
        </w:rPr>
        <w:t>،</w:t>
      </w:r>
      <w:r w:rsidRPr="00EC03A6">
        <w:rPr>
          <w:rStyle w:val="1-Char"/>
          <w:rFonts w:hint="cs"/>
          <w:rtl/>
        </w:rPr>
        <w:t xml:space="preserve"> و در غیر این صورت می‌توان این فضیلت را برا</w:t>
      </w:r>
      <w:r w:rsidR="009B6DF9" w:rsidRPr="00EC03A6">
        <w:rPr>
          <w:rStyle w:val="1-Char"/>
          <w:rFonts w:hint="cs"/>
          <w:rtl/>
        </w:rPr>
        <w:t>ی</w:t>
      </w:r>
      <w:r w:rsidRPr="00EC03A6">
        <w:rPr>
          <w:rStyle w:val="1-Char"/>
          <w:rFonts w:hint="cs"/>
          <w:rtl/>
        </w:rPr>
        <w:t xml:space="preserve"> کسانی که قبل از نسخ به حکمی عمل نموده‌اند بر کسانی که به آن عمل ننموده‌اند تعمیم داد، مثلاً می‌بایست کسی را که رو به بیت‌المقدس نماز به جای آورده است بر کسانی که رو به آن نماز اقامه ننموده‌اند ترجیح داد، و یقیناً ما می‌دانیم که کعبه از بیت‌المقدس بهتر است. و نماز به سوی کعبه از نماز به بیت</w:t>
      </w:r>
      <w:r w:rsidRPr="00EC03A6">
        <w:rPr>
          <w:rStyle w:val="1-Char"/>
          <w:rFonts w:hint="eastAsia"/>
          <w:rtl/>
        </w:rPr>
        <w:t>‌</w:t>
      </w:r>
      <w:r w:rsidRPr="00EC03A6">
        <w:rPr>
          <w:rStyle w:val="1-Char"/>
          <w:rFonts w:hint="cs"/>
          <w:rtl/>
        </w:rPr>
        <w:t>المقدس بهتر است</w:t>
      </w:r>
      <w:r w:rsidR="00C569F2" w:rsidRPr="00EC03A6">
        <w:rPr>
          <w:rStyle w:val="1-Char"/>
          <w:rFonts w:hint="cs"/>
          <w:rtl/>
        </w:rPr>
        <w:t>،</w:t>
      </w:r>
      <w:r w:rsidRPr="00EC03A6">
        <w:rPr>
          <w:rStyle w:val="1-Char"/>
          <w:rFonts w:hint="cs"/>
          <w:rtl/>
        </w:rPr>
        <w:t xml:space="preserve"> و به همین خاطر خداوند بیت‌المقدس را با کعبه نسخ نموده است، و به طور کلی ناسخ از منسوخ بهتر است، زیرا خداوند احسن و برتر را برای ما تشریع می‌نماید و مادون آن را رفع و حذف می‌نماید و خداوند می‌فرماید</w:t>
      </w:r>
      <w:r w:rsidR="00D616A4" w:rsidRPr="00EC03A6">
        <w:rPr>
          <w:rStyle w:val="1-Char"/>
          <w:rFonts w:hint="cs"/>
          <w:rtl/>
        </w:rPr>
        <w:t>:</w:t>
      </w:r>
      <w:r w:rsidR="0016263B">
        <w:rPr>
          <w:rStyle w:val="1-Char"/>
          <w:rFonts w:hint="cs"/>
          <w:rtl/>
        </w:rPr>
        <w:t xml:space="preserve"> </w:t>
      </w:r>
      <w:r w:rsidR="0016263B">
        <w:rPr>
          <w:rStyle w:val="1-Char"/>
          <w:rFonts w:ascii="Traditional Arabic" w:hAnsi="Traditional Arabic" w:cs="Traditional Arabic"/>
          <w:rtl/>
        </w:rPr>
        <w:t>﴿</w:t>
      </w:r>
      <w:r w:rsidR="0016263B" w:rsidRPr="00122E9F">
        <w:rPr>
          <w:rStyle w:val="9-Char"/>
          <w:rtl/>
        </w:rPr>
        <w:t xml:space="preserve">۞مَا نَنسَخۡ مِنۡ ءَايَةٍ أَوۡ نُنسِهَا نَأۡتِ بِخَيۡرٖ مِّنۡهَآ أَوۡ مِثۡلِهَآۗ أَلَمۡ تَعۡلَمۡ أَنَّ </w:t>
      </w:r>
      <w:r w:rsidR="0016263B" w:rsidRPr="00122E9F">
        <w:rPr>
          <w:rStyle w:val="9-Char"/>
          <w:rFonts w:hint="cs"/>
          <w:rtl/>
        </w:rPr>
        <w:t>ٱ</w:t>
      </w:r>
      <w:r w:rsidR="0016263B" w:rsidRPr="00122E9F">
        <w:rPr>
          <w:rStyle w:val="9-Char"/>
          <w:rFonts w:hint="eastAsia"/>
          <w:rtl/>
        </w:rPr>
        <w:t>للَّهَ</w:t>
      </w:r>
      <w:r w:rsidR="0016263B" w:rsidRPr="00122E9F">
        <w:rPr>
          <w:rStyle w:val="9-Char"/>
          <w:rtl/>
        </w:rPr>
        <w:t xml:space="preserve"> عَلَىٰ كُلِّ شَيۡءٖ قَدِيرٌ١٠٦ أَلَمۡ تَعۡلَمۡ أَنَّ </w:t>
      </w:r>
      <w:r w:rsidR="0016263B" w:rsidRPr="00122E9F">
        <w:rPr>
          <w:rStyle w:val="9-Char"/>
          <w:rFonts w:hint="cs"/>
          <w:rtl/>
        </w:rPr>
        <w:t>ٱ</w:t>
      </w:r>
      <w:r w:rsidR="0016263B" w:rsidRPr="00122E9F">
        <w:rPr>
          <w:rStyle w:val="9-Char"/>
          <w:rFonts w:hint="eastAsia"/>
          <w:rtl/>
        </w:rPr>
        <w:t>للَّهَ</w:t>
      </w:r>
      <w:r w:rsidR="0016263B" w:rsidRPr="00122E9F">
        <w:rPr>
          <w:rStyle w:val="9-Char"/>
          <w:rtl/>
        </w:rPr>
        <w:t xml:space="preserve"> لَهُ</w:t>
      </w:r>
      <w:r w:rsidR="0016263B" w:rsidRPr="00122E9F">
        <w:rPr>
          <w:rStyle w:val="9-Char"/>
          <w:rFonts w:hint="cs"/>
          <w:rtl/>
        </w:rPr>
        <w:t>ۥ</w:t>
      </w:r>
      <w:r w:rsidR="0016263B" w:rsidRPr="00122E9F">
        <w:rPr>
          <w:rStyle w:val="9-Char"/>
          <w:rtl/>
        </w:rPr>
        <w:t xml:space="preserve"> مُلۡكُ </w:t>
      </w:r>
      <w:r w:rsidR="0016263B" w:rsidRPr="00122E9F">
        <w:rPr>
          <w:rStyle w:val="9-Char"/>
          <w:rFonts w:hint="cs"/>
          <w:rtl/>
        </w:rPr>
        <w:t>ٱ</w:t>
      </w:r>
      <w:r w:rsidR="0016263B" w:rsidRPr="00122E9F">
        <w:rPr>
          <w:rStyle w:val="9-Char"/>
          <w:rFonts w:hint="eastAsia"/>
          <w:rtl/>
        </w:rPr>
        <w:t>لسَّمَٰوَٰتِ</w:t>
      </w:r>
      <w:r w:rsidR="0016263B" w:rsidRPr="00122E9F">
        <w:rPr>
          <w:rStyle w:val="9-Char"/>
          <w:rtl/>
        </w:rPr>
        <w:t xml:space="preserve"> وَ</w:t>
      </w:r>
      <w:r w:rsidR="0016263B" w:rsidRPr="00122E9F">
        <w:rPr>
          <w:rStyle w:val="9-Char"/>
          <w:rFonts w:hint="cs"/>
          <w:rtl/>
        </w:rPr>
        <w:t>ٱ</w:t>
      </w:r>
      <w:r w:rsidR="0016263B" w:rsidRPr="00122E9F">
        <w:rPr>
          <w:rStyle w:val="9-Char"/>
          <w:rFonts w:hint="eastAsia"/>
          <w:rtl/>
        </w:rPr>
        <w:t>لۡأَرۡضِۗ</w:t>
      </w:r>
      <w:r w:rsidR="0016263B" w:rsidRPr="00122E9F">
        <w:rPr>
          <w:rStyle w:val="9-Char"/>
          <w:rtl/>
        </w:rPr>
        <w:t xml:space="preserve"> وَمَا لَكُم مِّن دُونِ </w:t>
      </w:r>
      <w:r w:rsidR="0016263B" w:rsidRPr="00122E9F">
        <w:rPr>
          <w:rStyle w:val="9-Char"/>
          <w:rFonts w:hint="cs"/>
          <w:rtl/>
        </w:rPr>
        <w:t>ٱ</w:t>
      </w:r>
      <w:r w:rsidR="0016263B" w:rsidRPr="00122E9F">
        <w:rPr>
          <w:rStyle w:val="9-Char"/>
          <w:rFonts w:hint="eastAsia"/>
          <w:rtl/>
        </w:rPr>
        <w:t>للَّهِ</w:t>
      </w:r>
      <w:r w:rsidR="0016263B" w:rsidRPr="00122E9F">
        <w:rPr>
          <w:rStyle w:val="9-Char"/>
          <w:rtl/>
        </w:rPr>
        <w:t xml:space="preserve"> مِن وَلِيّٖ وَلَا نَصِيرٍ١٠٧</w:t>
      </w:r>
      <w:r w:rsidR="0016263B">
        <w:rPr>
          <w:rStyle w:val="1-Char"/>
          <w:rFonts w:ascii="Traditional Arabic" w:hAnsi="Traditional Arabic" w:cs="Traditional Arabic"/>
          <w:rtl/>
        </w:rPr>
        <w:t>﴾</w:t>
      </w:r>
      <w:r w:rsidR="0016263B">
        <w:rPr>
          <w:rStyle w:val="1-Char"/>
          <w:rFonts w:hint="cs"/>
          <w:rtl/>
        </w:rPr>
        <w:t xml:space="preserve"> </w:t>
      </w:r>
      <w:r w:rsidR="00CA709E">
        <w:rPr>
          <w:rStyle w:val="8-Char"/>
          <w:rFonts w:hint="cs"/>
          <w:rtl/>
        </w:rPr>
        <w:t>[</w:t>
      </w:r>
      <w:r w:rsidR="00D616A4" w:rsidRPr="00CA709E">
        <w:rPr>
          <w:rStyle w:val="8-Char"/>
          <w:rtl/>
        </w:rPr>
        <w:t>البقرة:</w:t>
      </w:r>
      <w:r w:rsidR="00D616A4" w:rsidRPr="00CA709E">
        <w:rPr>
          <w:rStyle w:val="8-Char"/>
          <w:rFonts w:hint="cs"/>
          <w:rtl/>
        </w:rPr>
        <w:t>106-107</w:t>
      </w:r>
      <w:r w:rsidR="00CA709E">
        <w:rPr>
          <w:rStyle w:val="8-Char"/>
          <w:rFonts w:hint="cs"/>
          <w:rtl/>
        </w:rPr>
        <w:t>]</w:t>
      </w:r>
    </w:p>
    <w:p w:rsidR="007E7A52" w:rsidRPr="00EC03A6" w:rsidRDefault="007E7A52" w:rsidP="00CD5892">
      <w:pPr>
        <w:tabs>
          <w:tab w:val="right" w:pos="7031"/>
        </w:tabs>
        <w:bidi/>
        <w:ind w:firstLine="284"/>
        <w:jc w:val="both"/>
        <w:rPr>
          <w:rStyle w:val="1-Char"/>
          <w:rtl/>
        </w:rPr>
      </w:pPr>
      <w:r w:rsidRPr="00EC03A6">
        <w:rPr>
          <w:rStyle w:val="1-Char"/>
          <w:rFonts w:hint="cs"/>
          <w:rtl/>
        </w:rPr>
        <w:lastRenderedPageBreak/>
        <w:t xml:space="preserve">و همچنین وضعیت سایر احکام منسوخ مانند تحریم همبستری با همسر در شب‌های ماه رمضان و تحریم زیارت قبور و ... نیز چنین است و به طور کلی از نظر شرعی و عقلی عمل به حکم منسوخ موجب فضیلت برای عامل آن نمی‌گردد مگر اینکه عمل وی به حکم منسوخ به علت سبقت طرف در پذیرش اسلام باشد که فرد از لحاظ سابق بودن به فضیلت نایل می‌آید و به خاطر ذات عمل به حکم منسوخ نیست مانند نماز اقامه کردن رو به بیت‌المقدس اما آیه‌ی نجوی خود مدنی و متأخر النزول است. </w:t>
      </w:r>
    </w:p>
    <w:p w:rsidR="007E7A52" w:rsidRPr="00EC03A6" w:rsidRDefault="007E7A52" w:rsidP="00CD5892">
      <w:pPr>
        <w:tabs>
          <w:tab w:val="right" w:pos="7031"/>
        </w:tabs>
        <w:bidi/>
        <w:ind w:firstLine="284"/>
        <w:jc w:val="both"/>
        <w:rPr>
          <w:rStyle w:val="1-Char"/>
          <w:rtl/>
        </w:rPr>
      </w:pPr>
      <w:r w:rsidRPr="00EC03A6">
        <w:rPr>
          <w:rStyle w:val="1-Char"/>
          <w:rFonts w:hint="cs"/>
          <w:rtl/>
        </w:rPr>
        <w:t xml:space="preserve">و اگر قصد رافضی از طرح آیه‌ی مذکور اثبات فضل علی با صرف عمل به آن باشد با دلیل مذکور بر وی پاسخ داده می‌شود اما اگر هدفشان این باشد که آیه نجوی خاص علی است </w:t>
      </w:r>
      <w:r>
        <w:rPr>
          <w:rFonts w:hint="cs"/>
          <w:sz w:val="28"/>
          <w:szCs w:val="28"/>
          <w:rtl/>
          <w:lang w:bidi="fa-IR"/>
        </w:rPr>
        <w:t>–</w:t>
      </w:r>
      <w:r w:rsidRPr="00EC03A6">
        <w:rPr>
          <w:rStyle w:val="1-Char"/>
          <w:rFonts w:hint="cs"/>
          <w:rtl/>
        </w:rPr>
        <w:t xml:space="preserve"> و ما از سخن موسوی چنین برداشت می‌نمائیم </w:t>
      </w:r>
      <w:r>
        <w:rPr>
          <w:rFonts w:hint="cs"/>
          <w:sz w:val="28"/>
          <w:szCs w:val="28"/>
          <w:rtl/>
          <w:lang w:bidi="fa-IR"/>
        </w:rPr>
        <w:t>–</w:t>
      </w:r>
      <w:r w:rsidRPr="00EC03A6">
        <w:rPr>
          <w:rStyle w:val="1-Char"/>
          <w:rFonts w:hint="cs"/>
          <w:rtl/>
        </w:rPr>
        <w:t xml:space="preserve"> </w:t>
      </w:r>
      <w:r w:rsidR="00CD5892" w:rsidRPr="00EC03A6">
        <w:rPr>
          <w:rStyle w:val="1-Char"/>
          <w:rFonts w:hint="cs"/>
          <w:rtl/>
        </w:rPr>
        <w:t>به</w:t>
      </w:r>
      <w:r w:rsidRPr="00EC03A6">
        <w:rPr>
          <w:rStyle w:val="1-Char"/>
          <w:rFonts w:hint="cs"/>
          <w:rtl/>
        </w:rPr>
        <w:t xml:space="preserve"> چهار طریق می‌توان به</w:t>
      </w:r>
      <w:r w:rsidR="006B7E93">
        <w:rPr>
          <w:rStyle w:val="1-Char"/>
          <w:rFonts w:hint="cs"/>
          <w:rtl/>
        </w:rPr>
        <w:t xml:space="preserve"> آن‌ها </w:t>
      </w:r>
      <w:r w:rsidRPr="00EC03A6">
        <w:rPr>
          <w:rStyle w:val="1-Char"/>
          <w:rFonts w:hint="cs"/>
          <w:rtl/>
        </w:rPr>
        <w:t>پاسخ داد</w:t>
      </w:r>
      <w:r w:rsidR="008126A4" w:rsidRPr="00EC03A6">
        <w:rPr>
          <w:rStyle w:val="1-Char"/>
          <w:rFonts w:hint="cs"/>
          <w:rtl/>
        </w:rPr>
        <w:t>:</w:t>
      </w:r>
      <w:r w:rsidRPr="00EC03A6">
        <w:rPr>
          <w:rStyle w:val="1-Char"/>
          <w:rFonts w:hint="cs"/>
          <w:rtl/>
        </w:rPr>
        <w:t xml:space="preserve"> </w:t>
      </w:r>
    </w:p>
    <w:p w:rsidR="007E7A52" w:rsidRPr="00EC03A6" w:rsidRDefault="007E7A52" w:rsidP="00B26A1A">
      <w:pPr>
        <w:tabs>
          <w:tab w:val="right" w:pos="7031"/>
        </w:tabs>
        <w:bidi/>
        <w:ind w:left="641" w:hanging="357"/>
        <w:jc w:val="both"/>
        <w:rPr>
          <w:rStyle w:val="1-Char"/>
          <w:rtl/>
        </w:rPr>
      </w:pPr>
      <w:r w:rsidRPr="00EC03A6">
        <w:rPr>
          <w:rStyle w:val="1-Char"/>
          <w:rFonts w:hint="cs"/>
          <w:rtl/>
        </w:rPr>
        <w:t>1- آیه‌ی مذکور همه‌ی مؤمنین را خطاب قرار داده است زیرا می‌فرماید</w:t>
      </w:r>
      <w:r w:rsidR="008126A4" w:rsidRPr="00EC03A6">
        <w:rPr>
          <w:rStyle w:val="1-Char"/>
          <w:rFonts w:hint="cs"/>
          <w:rtl/>
        </w:rPr>
        <w:t>:</w:t>
      </w:r>
      <w:r w:rsidR="0000119F">
        <w:rPr>
          <w:rStyle w:val="1-Char"/>
          <w:rFonts w:hint="cs"/>
          <w:rtl/>
        </w:rPr>
        <w:t xml:space="preserve"> </w:t>
      </w:r>
      <w:r w:rsidR="0000119F">
        <w:rPr>
          <w:rStyle w:val="1-Char"/>
          <w:rFonts w:ascii="Traditional Arabic" w:hAnsi="Traditional Arabic" w:cs="Traditional Arabic"/>
          <w:rtl/>
        </w:rPr>
        <w:t>﴿</w:t>
      </w:r>
      <w:r w:rsidR="0000119F" w:rsidRPr="00122E9F">
        <w:rPr>
          <w:rStyle w:val="9-Char"/>
          <w:rtl/>
        </w:rPr>
        <w:t xml:space="preserve">يَٰٓأَيُّهَا </w:t>
      </w:r>
      <w:r w:rsidR="0000119F" w:rsidRPr="00122E9F">
        <w:rPr>
          <w:rStyle w:val="9-Char"/>
          <w:rFonts w:hint="cs"/>
          <w:rtl/>
        </w:rPr>
        <w:t>ٱ</w:t>
      </w:r>
      <w:r w:rsidR="0000119F" w:rsidRPr="00122E9F">
        <w:rPr>
          <w:rStyle w:val="9-Char"/>
          <w:rFonts w:hint="eastAsia"/>
          <w:rtl/>
        </w:rPr>
        <w:t>لَّذِينَ</w:t>
      </w:r>
      <w:r w:rsidR="0000119F" w:rsidRPr="00122E9F">
        <w:rPr>
          <w:rStyle w:val="9-Char"/>
          <w:rtl/>
        </w:rPr>
        <w:t xml:space="preserve"> ءَامَنُواْ</w:t>
      </w:r>
      <w:r w:rsidR="0000119F">
        <w:rPr>
          <w:rStyle w:val="1-Char"/>
          <w:rFonts w:ascii="Traditional Arabic" w:hAnsi="Traditional Arabic" w:cs="Traditional Arabic"/>
          <w:rtl/>
        </w:rPr>
        <w:t>﴾</w:t>
      </w:r>
      <w:r w:rsidR="0000119F">
        <w:rPr>
          <w:rStyle w:val="1-Char"/>
          <w:rFonts w:hint="cs"/>
          <w:rtl/>
        </w:rPr>
        <w:t xml:space="preserve"> </w:t>
      </w:r>
      <w:r w:rsidR="00CA709E">
        <w:rPr>
          <w:rStyle w:val="8-Char"/>
          <w:rFonts w:hint="cs"/>
          <w:rtl/>
        </w:rPr>
        <w:t>[</w:t>
      </w:r>
      <w:r w:rsidR="00D616A4" w:rsidRPr="00CA709E">
        <w:rPr>
          <w:rStyle w:val="8-Char"/>
          <w:rtl/>
        </w:rPr>
        <w:t>البقرة:</w:t>
      </w:r>
      <w:r w:rsidR="00CA709E">
        <w:rPr>
          <w:rStyle w:val="8-Char"/>
          <w:rFonts w:hint="cs"/>
          <w:rtl/>
        </w:rPr>
        <w:t xml:space="preserve"> </w:t>
      </w:r>
      <w:r w:rsidR="00D616A4" w:rsidRPr="00CA709E">
        <w:rPr>
          <w:rStyle w:val="8-Char"/>
          <w:rtl/>
        </w:rPr>
        <w:t>104</w:t>
      </w:r>
      <w:r w:rsidR="00CA709E">
        <w:rPr>
          <w:rStyle w:val="8-Char"/>
          <w:rFonts w:hint="cs"/>
          <w:rtl/>
        </w:rPr>
        <w:t>]</w:t>
      </w:r>
      <w:r w:rsidR="00FE4892">
        <w:rPr>
          <w:rFonts w:cs="Al-QuranAlKareem"/>
          <w:b/>
          <w:bCs/>
          <w:szCs w:val="32"/>
          <w:rtl/>
          <w:lang w:bidi="fa-IR"/>
        </w:rPr>
        <w:t xml:space="preserve"> </w:t>
      </w:r>
      <w:r w:rsidRPr="00EC03A6">
        <w:rPr>
          <w:rStyle w:val="1-Char"/>
          <w:rFonts w:hint="cs"/>
          <w:rtl/>
        </w:rPr>
        <w:t xml:space="preserve">و ضمیر جمع در آن به کار برده است و دلیلی بر اختصاص آن به یک نفر </w:t>
      </w:r>
      <w:r w:rsidR="00CD5892" w:rsidRPr="00EC03A6">
        <w:rPr>
          <w:rStyle w:val="1-Char"/>
          <w:rFonts w:hint="cs"/>
          <w:rtl/>
        </w:rPr>
        <w:t>[</w:t>
      </w:r>
      <w:r w:rsidRPr="00EC03A6">
        <w:rPr>
          <w:rStyle w:val="1-Char"/>
          <w:rFonts w:hint="cs"/>
          <w:rtl/>
        </w:rPr>
        <w:t>تنها</w:t>
      </w:r>
      <w:r w:rsidR="00CD5892" w:rsidRPr="00EC03A6">
        <w:rPr>
          <w:rStyle w:val="1-Char"/>
          <w:rFonts w:hint="cs"/>
          <w:rtl/>
        </w:rPr>
        <w:t>]</w:t>
      </w:r>
      <w:r w:rsidRPr="00EC03A6">
        <w:rPr>
          <w:rStyle w:val="1-Char"/>
          <w:rFonts w:hint="cs"/>
          <w:rtl/>
        </w:rPr>
        <w:t xml:space="preserve"> در آن وجود ندارد</w:t>
      </w:r>
      <w:r w:rsidR="008E0C0C" w:rsidRPr="00EC03A6">
        <w:rPr>
          <w:rStyle w:val="1-Char"/>
          <w:rFonts w:hint="cs"/>
          <w:rtl/>
        </w:rPr>
        <w:t>.</w:t>
      </w:r>
      <w:r w:rsidRPr="00EC03A6">
        <w:rPr>
          <w:rStyle w:val="1-Char"/>
          <w:rFonts w:hint="cs"/>
          <w:rtl/>
        </w:rPr>
        <w:t xml:space="preserve"> </w:t>
      </w:r>
    </w:p>
    <w:p w:rsidR="007E7A52" w:rsidRPr="00EC03A6" w:rsidRDefault="007E7A52" w:rsidP="00CA709E">
      <w:pPr>
        <w:tabs>
          <w:tab w:val="right" w:pos="7031"/>
        </w:tabs>
        <w:bidi/>
        <w:ind w:left="641" w:hanging="357"/>
        <w:jc w:val="both"/>
        <w:rPr>
          <w:rStyle w:val="1-Char"/>
          <w:rtl/>
        </w:rPr>
      </w:pPr>
      <w:r w:rsidRPr="00EC03A6">
        <w:rPr>
          <w:rStyle w:val="1-Char"/>
          <w:rFonts w:hint="cs"/>
          <w:rtl/>
        </w:rPr>
        <w:t>2- مربوط است به صحبت و نجوای مردم برای پیامبر</w:t>
      </w:r>
      <w:r w:rsidR="00BB6F17" w:rsidRPr="00BB6F17">
        <w:rPr>
          <w:rStyle w:val="1-Char"/>
          <w:rFonts w:cs="CTraditional Arabic" w:hint="cs"/>
          <w:rtl/>
        </w:rPr>
        <w:t xml:space="preserve"> ج </w:t>
      </w:r>
      <w:r w:rsidRPr="00EC03A6">
        <w:rPr>
          <w:rStyle w:val="1-Char"/>
          <w:rFonts w:hint="cs"/>
          <w:rtl/>
        </w:rPr>
        <w:t>و متعلق به نجوای پیامبر</w:t>
      </w:r>
      <w:r w:rsidR="00CF2856" w:rsidRPr="00CF2856">
        <w:rPr>
          <w:rStyle w:val="1-Char"/>
          <w:rFonts w:cs="CTraditional Arabic" w:hint="cs"/>
          <w:rtl/>
        </w:rPr>
        <w:t>ج</w:t>
      </w:r>
      <w:r w:rsidRPr="00EC03A6">
        <w:rPr>
          <w:rStyle w:val="1-Char"/>
          <w:rFonts w:hint="cs"/>
          <w:rtl/>
        </w:rPr>
        <w:t xml:space="preserve"> و هر کس چنین نموده باشد نمی‌توان او را محل نجوای و اسرار پیامبر</w:t>
      </w:r>
      <w:r w:rsidR="00BB6F17" w:rsidRPr="00BB6F17">
        <w:rPr>
          <w:rStyle w:val="1-Char"/>
          <w:rFonts w:cs="CTraditional Arabic" w:hint="cs"/>
          <w:rtl/>
        </w:rPr>
        <w:t xml:space="preserve"> ج </w:t>
      </w:r>
      <w:r w:rsidRPr="00EC03A6">
        <w:rPr>
          <w:rStyle w:val="1-Char"/>
          <w:rFonts w:hint="cs"/>
          <w:rtl/>
        </w:rPr>
        <w:t xml:space="preserve">به شمار آورد کما اینکه عبدالحسین گفته است این تنها علی است. </w:t>
      </w:r>
    </w:p>
    <w:p w:rsidR="007E7A52" w:rsidRPr="00EC03A6" w:rsidRDefault="007E7A52" w:rsidP="007E7A52">
      <w:pPr>
        <w:tabs>
          <w:tab w:val="right" w:pos="7031"/>
        </w:tabs>
        <w:bidi/>
        <w:ind w:firstLine="284"/>
        <w:jc w:val="both"/>
        <w:rPr>
          <w:rStyle w:val="1-Char"/>
          <w:rtl/>
        </w:rPr>
      </w:pPr>
      <w:r w:rsidRPr="00EC03A6">
        <w:rPr>
          <w:rStyle w:val="1-Char"/>
          <w:rFonts w:hint="cs"/>
          <w:rtl/>
        </w:rPr>
        <w:t>زیرا پیامبر</w:t>
      </w:r>
      <w:r w:rsidR="00BB6F17" w:rsidRPr="00BB6F17">
        <w:rPr>
          <w:rStyle w:val="1-Char"/>
          <w:rFonts w:cs="CTraditional Arabic" w:hint="cs"/>
          <w:rtl/>
        </w:rPr>
        <w:t xml:space="preserve"> ج </w:t>
      </w:r>
      <w:r w:rsidRPr="00EC03A6">
        <w:rPr>
          <w:rStyle w:val="1-Char"/>
          <w:rFonts w:hint="cs"/>
          <w:rtl/>
        </w:rPr>
        <w:t>با علی نجوی ننموده است بلکه علی به نجوای و درددل با پیامبر</w:t>
      </w:r>
      <w:r w:rsidR="00BB6F17" w:rsidRPr="00BB6F17">
        <w:rPr>
          <w:rStyle w:val="1-Char"/>
          <w:rFonts w:cs="CTraditional Arabic" w:hint="cs"/>
          <w:rtl/>
        </w:rPr>
        <w:t xml:space="preserve"> ج </w:t>
      </w:r>
      <w:r w:rsidRPr="00EC03A6">
        <w:rPr>
          <w:rStyle w:val="1-Char"/>
          <w:rFonts w:hint="cs"/>
          <w:rtl/>
        </w:rPr>
        <w:t>پرداخته است</w:t>
      </w:r>
      <w:r w:rsidR="008E0C0C" w:rsidRPr="00EC03A6">
        <w:rPr>
          <w:rStyle w:val="1-Char"/>
          <w:rFonts w:hint="cs"/>
          <w:rtl/>
        </w:rPr>
        <w:t>؟</w:t>
      </w:r>
      <w:r w:rsidRPr="00EC03A6">
        <w:rPr>
          <w:rStyle w:val="1-Char"/>
          <w:rFonts w:hint="cs"/>
          <w:rtl/>
        </w:rPr>
        <w:t xml:space="preserve"> و عاقلانه نیست بگوئیم که پیامبر</w:t>
      </w:r>
      <w:r w:rsidR="00BB6F17" w:rsidRPr="00BB6F17">
        <w:rPr>
          <w:rStyle w:val="1-Char"/>
          <w:rFonts w:cs="CTraditional Arabic" w:hint="cs"/>
          <w:rtl/>
        </w:rPr>
        <w:t xml:space="preserve"> ج </w:t>
      </w:r>
      <w:r w:rsidRPr="00EC03A6">
        <w:rPr>
          <w:rStyle w:val="1-Char"/>
          <w:rFonts w:hint="cs"/>
          <w:rtl/>
        </w:rPr>
        <w:t xml:space="preserve">از علی درخواست نموده است تا با وی نجوی کند. </w:t>
      </w:r>
    </w:p>
    <w:p w:rsidR="007E7A52" w:rsidRPr="00D616A4" w:rsidRDefault="007E7A52" w:rsidP="009A551D">
      <w:pPr>
        <w:tabs>
          <w:tab w:val="right" w:pos="7031"/>
        </w:tabs>
        <w:bidi/>
        <w:ind w:left="641" w:hanging="357"/>
        <w:jc w:val="both"/>
        <w:rPr>
          <w:rFonts w:cs="Al-QuranAlKareem"/>
          <w:sz w:val="22"/>
          <w:szCs w:val="30"/>
          <w:rtl/>
          <w:lang w:bidi="fa-IR"/>
        </w:rPr>
      </w:pPr>
      <w:r w:rsidRPr="00EC03A6">
        <w:rPr>
          <w:rStyle w:val="1-Char"/>
          <w:rFonts w:hint="cs"/>
          <w:rtl/>
        </w:rPr>
        <w:t>3-</w:t>
      </w:r>
      <w:r w:rsidRPr="00EC03A6">
        <w:rPr>
          <w:rStyle w:val="1-Char"/>
          <w:rtl/>
        </w:rPr>
        <w:t xml:space="preserve"> </w:t>
      </w:r>
      <w:r w:rsidRPr="00EC03A6">
        <w:rPr>
          <w:rStyle w:val="1-Char"/>
          <w:rFonts w:hint="cs"/>
          <w:rtl/>
        </w:rPr>
        <w:t>آیه‌ی مذکور خاص ثروتمندانی نیست که توانای چنین صدقه‌ای داشته باشند بلکه شامل همه‌ی مؤمنان می‌گردد و اگر کسی توانایی داشت بر او واجب بوده و در غیر این صورت خداوند در همان آیه می‌فرماید</w:t>
      </w:r>
      <w:r w:rsidR="008126A4" w:rsidRPr="00EC03A6">
        <w:rPr>
          <w:rStyle w:val="1-Char"/>
          <w:rFonts w:hint="cs"/>
          <w:rtl/>
        </w:rPr>
        <w:t>:</w:t>
      </w:r>
      <w:r w:rsidR="009A551D">
        <w:rPr>
          <w:rStyle w:val="1-Char"/>
          <w:rFonts w:hint="cs"/>
          <w:rtl/>
        </w:rPr>
        <w:t xml:space="preserve"> </w:t>
      </w:r>
      <w:r w:rsidR="009A551D">
        <w:rPr>
          <w:rStyle w:val="1-Char"/>
          <w:rFonts w:ascii="Traditional Arabic" w:hAnsi="Traditional Arabic" w:cs="Traditional Arabic"/>
          <w:rtl/>
        </w:rPr>
        <w:t>﴿</w:t>
      </w:r>
      <w:r w:rsidR="009A551D" w:rsidRPr="00122E9F">
        <w:rPr>
          <w:rStyle w:val="9-Char"/>
          <w:rtl/>
        </w:rPr>
        <w:t xml:space="preserve">فَإِن لَّمۡ تَجِدُواْ فَإِنَّ </w:t>
      </w:r>
      <w:r w:rsidR="009A551D" w:rsidRPr="00122E9F">
        <w:rPr>
          <w:rStyle w:val="9-Char"/>
          <w:rFonts w:hint="cs"/>
          <w:rtl/>
        </w:rPr>
        <w:t>ٱ</w:t>
      </w:r>
      <w:r w:rsidR="009A551D" w:rsidRPr="00122E9F">
        <w:rPr>
          <w:rStyle w:val="9-Char"/>
          <w:rFonts w:hint="eastAsia"/>
          <w:rtl/>
        </w:rPr>
        <w:t>للَّهَ</w:t>
      </w:r>
      <w:r w:rsidR="009A551D" w:rsidRPr="00122E9F">
        <w:rPr>
          <w:rStyle w:val="9-Char"/>
          <w:rtl/>
        </w:rPr>
        <w:t xml:space="preserve"> غَفُورٞ رَّحِيمٌ١٢</w:t>
      </w:r>
      <w:r w:rsidR="009A551D">
        <w:rPr>
          <w:rStyle w:val="1-Char"/>
          <w:rFonts w:ascii="Traditional Arabic" w:hAnsi="Traditional Arabic" w:cs="Traditional Arabic"/>
          <w:rtl/>
        </w:rPr>
        <w:t>﴾</w:t>
      </w:r>
      <w:r w:rsidR="008E0C0C" w:rsidRPr="009A551D">
        <w:rPr>
          <w:rStyle w:val="1-Char"/>
          <w:rFonts w:hint="cs"/>
          <w:rtl/>
        </w:rPr>
        <w:t>.</w:t>
      </w:r>
      <w:r w:rsidRPr="00D616A4">
        <w:rPr>
          <w:rFonts w:cs="Al-QuranAlKareem" w:hint="cs"/>
          <w:sz w:val="22"/>
          <w:szCs w:val="30"/>
          <w:rtl/>
          <w:lang w:bidi="fa-IR"/>
        </w:rPr>
        <w:t xml:space="preserve">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اگر چیزی (برای تصدق) نداشتند خداوند بخشنده و مهربان است) و مفهوم کلی آیه قبل از نسخ همین بوده است و نهایت مطلبی که بتوان در اینجا ثابت کرد اینکه علی از زمره‌ی کسانی بوده است که توانایی صدقه داشته است و دیگران نتوانسته‌اند و </w:t>
      </w:r>
      <w:r w:rsidRPr="00EC03A6">
        <w:rPr>
          <w:rStyle w:val="1-Char"/>
          <w:rFonts w:hint="cs"/>
          <w:rtl/>
        </w:rPr>
        <w:lastRenderedPageBreak/>
        <w:t xml:space="preserve">با این وجود خداوند آنان را از مناجات پیامبر ممنوع ننموده است بلکه از آن عفو نموده و اجازه مناجات را به آنان داده است پس نتیجه‌ می‌گیریم که مسأله خاص تنها علی نبوده است. </w:t>
      </w:r>
    </w:p>
    <w:p w:rsidR="007E7A52" w:rsidRPr="00EC03A6" w:rsidRDefault="007E7A52" w:rsidP="007E7A52">
      <w:pPr>
        <w:tabs>
          <w:tab w:val="right" w:pos="7031"/>
        </w:tabs>
        <w:bidi/>
        <w:ind w:firstLine="284"/>
        <w:jc w:val="both"/>
        <w:rPr>
          <w:rStyle w:val="1-Char"/>
          <w:rtl/>
        </w:rPr>
      </w:pPr>
      <w:r w:rsidRPr="00EC03A6">
        <w:rPr>
          <w:rStyle w:val="1-Char"/>
          <w:rFonts w:hint="cs"/>
          <w:rtl/>
        </w:rPr>
        <w:t>پس بنابر قول شیعیان همه‌ی مؤمنین محل اسرار و یار صمیمی پیامبر</w:t>
      </w:r>
      <w:r w:rsidR="00BB6F17" w:rsidRPr="00BB6F17">
        <w:rPr>
          <w:rStyle w:val="1-Char"/>
          <w:rFonts w:cs="CTraditional Arabic" w:hint="cs"/>
          <w:rtl/>
        </w:rPr>
        <w:t xml:space="preserve"> ج </w:t>
      </w:r>
      <w:r w:rsidRPr="00EC03A6">
        <w:rPr>
          <w:rStyle w:val="1-Char"/>
          <w:rFonts w:hint="cs"/>
          <w:rtl/>
        </w:rPr>
        <w:t xml:space="preserve">می‌باشند و حدیث ام‌سلمه و عبدالله بن عمر در مسأله مناجات [موهوم] در مراجعه (76) و بیان بطلان آن با گمان تناجی در برخی ایام با عائشه مورد بحث قرار می‌گیرد. </w:t>
      </w:r>
    </w:p>
    <w:p w:rsidR="007E7A52" w:rsidRPr="00EC03A6" w:rsidRDefault="007E7A52" w:rsidP="00645D25">
      <w:pPr>
        <w:tabs>
          <w:tab w:val="right" w:pos="7031"/>
        </w:tabs>
        <w:bidi/>
        <w:ind w:firstLine="284"/>
        <w:jc w:val="both"/>
        <w:rPr>
          <w:rStyle w:val="1-Char"/>
          <w:rtl/>
        </w:rPr>
      </w:pPr>
      <w:r w:rsidRPr="00EC03A6">
        <w:rPr>
          <w:rStyle w:val="1-Char"/>
          <w:rFonts w:hint="cs"/>
          <w:rtl/>
        </w:rPr>
        <w:t>و آنچه [عبدالحسین] درباره‌ی مناجات پیامبر</w:t>
      </w:r>
      <w:r w:rsidR="00BB6F17" w:rsidRPr="00BB6F17">
        <w:rPr>
          <w:rStyle w:val="1-Char"/>
          <w:rFonts w:cs="CTraditional Arabic" w:hint="cs"/>
          <w:rtl/>
        </w:rPr>
        <w:t xml:space="preserve"> ج </w:t>
      </w:r>
      <w:r w:rsidRPr="00EC03A6">
        <w:rPr>
          <w:rStyle w:val="1-Char"/>
          <w:rFonts w:hint="cs"/>
          <w:rtl/>
        </w:rPr>
        <w:t>برای علی در روز طائف که پیامبر</w:t>
      </w:r>
      <w:r w:rsidR="00CF2856" w:rsidRPr="00CF2856">
        <w:rPr>
          <w:rStyle w:val="1-Char"/>
          <w:rFonts w:cs="CTraditional Arabic" w:hint="cs"/>
          <w:rtl/>
        </w:rPr>
        <w:t>ج</w:t>
      </w:r>
      <w:r w:rsidRPr="00EC03A6">
        <w:rPr>
          <w:rStyle w:val="1-Char"/>
          <w:rFonts w:hint="cs"/>
          <w:rtl/>
        </w:rPr>
        <w:t xml:space="preserve"> فرموده است</w:t>
      </w:r>
      <w:r w:rsidR="008126A4" w:rsidRPr="00EC03A6">
        <w:rPr>
          <w:rStyle w:val="1-Char"/>
          <w:rFonts w:hint="cs"/>
          <w:rtl/>
        </w:rPr>
        <w:t>:</w:t>
      </w:r>
      <w:r w:rsidRPr="00EC03A6">
        <w:rPr>
          <w:rStyle w:val="1-Char"/>
          <w:rFonts w:hint="cs"/>
          <w:rtl/>
        </w:rPr>
        <w:t xml:space="preserve"> (من او را به عنوان رازدار انتخاب ننمودم ولیکن خداوند او را برای رازداری انتخاب کرده است) </w:t>
      </w:r>
      <w:r>
        <w:rPr>
          <w:rFonts w:hint="cs"/>
          <w:sz w:val="28"/>
          <w:szCs w:val="28"/>
          <w:rtl/>
          <w:lang w:bidi="fa-IR"/>
        </w:rPr>
        <w:t>–</w:t>
      </w:r>
      <w:r w:rsidRPr="00EC03A6">
        <w:rPr>
          <w:rStyle w:val="1-Char"/>
          <w:rFonts w:hint="cs"/>
          <w:rtl/>
        </w:rPr>
        <w:t xml:space="preserve"> در حدیث جابر با روایت ترمذی (40/330) و خطیب در (التاریخ)، (7/402) از طریق ا</w:t>
      </w:r>
      <w:r w:rsidR="008E0C0C" w:rsidRPr="00EC03A6">
        <w:rPr>
          <w:rStyle w:val="1-Char"/>
          <w:rFonts w:hint="cs"/>
          <w:rtl/>
        </w:rPr>
        <w:t>خ</w:t>
      </w:r>
      <w:r w:rsidRPr="00EC03A6">
        <w:rPr>
          <w:rStyle w:val="1-Char"/>
          <w:rFonts w:hint="cs"/>
          <w:rtl/>
        </w:rPr>
        <w:t>ل</w:t>
      </w:r>
      <w:r w:rsidR="008E0C0C" w:rsidRPr="00EC03A6">
        <w:rPr>
          <w:rStyle w:val="1-Char"/>
          <w:rFonts w:hint="cs"/>
          <w:rtl/>
        </w:rPr>
        <w:t>ج</w:t>
      </w:r>
      <w:r w:rsidRPr="00EC03A6">
        <w:rPr>
          <w:rStyle w:val="1-Char"/>
          <w:rFonts w:hint="cs"/>
          <w:rtl/>
        </w:rPr>
        <w:t xml:space="preserve"> از ابوزبیر از جابر روایت شده است و ترمذی گفته است</w:t>
      </w:r>
      <w:r w:rsidR="008126A4" w:rsidRPr="00EC03A6">
        <w:rPr>
          <w:rStyle w:val="1-Char"/>
          <w:rFonts w:hint="cs"/>
          <w:rtl/>
        </w:rPr>
        <w:t>:</w:t>
      </w:r>
      <w:r w:rsidRPr="00EC03A6">
        <w:rPr>
          <w:rStyle w:val="1-Char"/>
          <w:rFonts w:hint="cs"/>
          <w:rtl/>
        </w:rPr>
        <w:t xml:space="preserve"> (این حدیث حسن و غریب است و جز از طریق اخلج شهرت نیافته است) می‌گویم</w:t>
      </w:r>
      <w:r w:rsidR="008126A4" w:rsidRPr="00EC03A6">
        <w:rPr>
          <w:rStyle w:val="1-Char"/>
          <w:rFonts w:hint="cs"/>
          <w:rtl/>
        </w:rPr>
        <w:t>:</w:t>
      </w:r>
      <w:r w:rsidRPr="00EC03A6">
        <w:rPr>
          <w:rStyle w:val="1-Char"/>
          <w:rFonts w:hint="cs"/>
          <w:rtl/>
        </w:rPr>
        <w:t xml:space="preserve"> این تساهل از جانب ترمذی است زیرا در اسناد آن دو علت وجود دارد، اول اجلح او همان عبدالله کندی است </w:t>
      </w:r>
      <w:r>
        <w:rPr>
          <w:rFonts w:hint="cs"/>
          <w:sz w:val="28"/>
          <w:szCs w:val="28"/>
          <w:rtl/>
          <w:lang w:bidi="fa-IR"/>
        </w:rPr>
        <w:t>–</w:t>
      </w:r>
      <w:r w:rsidRPr="00EC03A6">
        <w:rPr>
          <w:rStyle w:val="1-Char"/>
          <w:rFonts w:hint="cs"/>
          <w:rtl/>
        </w:rPr>
        <w:t xml:space="preserve"> او شیعی است </w:t>
      </w:r>
      <w:r>
        <w:rPr>
          <w:rFonts w:hint="cs"/>
          <w:sz w:val="28"/>
          <w:szCs w:val="28"/>
          <w:rtl/>
          <w:lang w:bidi="fa-IR"/>
        </w:rPr>
        <w:t>–</w:t>
      </w:r>
      <w:r w:rsidRPr="00EC03A6">
        <w:rPr>
          <w:rStyle w:val="1-Char"/>
          <w:rFonts w:hint="cs"/>
          <w:rtl/>
        </w:rPr>
        <w:t xml:space="preserve"> و با توجه به قواعد مذکور در علم الحدیث </w:t>
      </w:r>
      <w:r>
        <w:rPr>
          <w:rFonts w:hint="cs"/>
          <w:sz w:val="28"/>
          <w:szCs w:val="28"/>
          <w:rtl/>
          <w:lang w:bidi="fa-IR"/>
        </w:rPr>
        <w:t>–</w:t>
      </w:r>
      <w:r w:rsidRPr="00EC03A6">
        <w:rPr>
          <w:rStyle w:val="1-Char"/>
          <w:rFonts w:hint="cs"/>
          <w:rtl/>
        </w:rPr>
        <w:t xml:space="preserve"> در زمینه‌ی فضایل علی قابل احتجاج نیست. علت دوم [عنعنه] نقل ابوزبیر از افراد مختلف است و او مدلس است و به احادیث وی احتجاج نمی‌شود مگر اینکه به حدیث بودن و اخباریت آن تصریح نموده باشد، و طبرانی در (الکبیر)، (1756) روایت مذکور را از طریق سالم بن أبی حفصه از ابوزبیر از جابر روایت نموده است، و این اسناد کمکی به عنعنه‌ی ابوزبیر نمی‌کند وعلت همچنان باقی است، برای آگاهی از شرح حال سالم (هم) به [بحث] راویان صدگانه در شماره (30) مراجعه کنید. و قول وی [درباره‌ی علی نسبت به پیامبر</w:t>
      </w:r>
      <w:r w:rsidR="00CF2856" w:rsidRPr="00CF2856">
        <w:rPr>
          <w:rStyle w:val="1-Char"/>
          <w:rFonts w:cs="CTraditional Arabic" w:hint="cs"/>
          <w:rtl/>
        </w:rPr>
        <w:t xml:space="preserve"> ج</w:t>
      </w:r>
      <w:r w:rsidRPr="00EC03A6">
        <w:rPr>
          <w:rStyle w:val="1-Char"/>
          <w:rFonts w:hint="cs"/>
          <w:rtl/>
        </w:rPr>
        <w:t>] (علی ولی وصی پیامبر</w:t>
      </w:r>
      <w:r w:rsidR="00BB6F17" w:rsidRPr="00BB6F17">
        <w:rPr>
          <w:rStyle w:val="1-Char"/>
          <w:rFonts w:cs="CTraditional Arabic" w:hint="cs"/>
          <w:rtl/>
        </w:rPr>
        <w:t xml:space="preserve"> ج </w:t>
      </w:r>
      <w:r w:rsidRPr="00EC03A6">
        <w:rPr>
          <w:rStyle w:val="1-Char"/>
          <w:rFonts w:hint="cs"/>
          <w:rtl/>
        </w:rPr>
        <w:t xml:space="preserve">است) در (ج 1/449-456) و در مراجعه (26) و از حدیث ابن عباس که او در حاشیه به آن اشاره نموده بود از آن بحث گردید و در احادیث پیرامون وصایت مزعوم ذکر گردید که استشهاد برای اثبات وصایت به خود وصایت حماقت است و بحث ما در مراجعه همان وصایت است پس چگونه خردمند به خود اجازه می‌دهد برای اثبات وصایت به خود </w:t>
      </w:r>
      <w:r w:rsidR="00F730F7" w:rsidRPr="00EC03A6">
        <w:rPr>
          <w:rStyle w:val="1-Char"/>
          <w:rFonts w:hint="cs"/>
          <w:rtl/>
        </w:rPr>
        <w:t xml:space="preserve">وصایت </w:t>
      </w:r>
      <w:r w:rsidRPr="00EC03A6">
        <w:rPr>
          <w:rStyle w:val="1-Char"/>
          <w:rFonts w:hint="cs"/>
          <w:rtl/>
        </w:rPr>
        <w:t>استدلال استشهاد نماید؟ و سخن او در اینجا چون با ابتدای سخن وی در این مراجعه ارتباط می‌یابد به این نتیجه نایل می‌شویم که سفارش پیامبر</w:t>
      </w:r>
      <w:r w:rsidR="00BB6F17" w:rsidRPr="00BB6F17">
        <w:rPr>
          <w:rStyle w:val="1-Char"/>
          <w:rFonts w:cs="CTraditional Arabic" w:hint="cs"/>
          <w:rtl/>
        </w:rPr>
        <w:t xml:space="preserve"> ج </w:t>
      </w:r>
      <w:r w:rsidRPr="00EC03A6">
        <w:rPr>
          <w:rStyle w:val="1-Char"/>
          <w:rFonts w:hint="cs"/>
          <w:rtl/>
        </w:rPr>
        <w:t>نسبت به علی قابل انکار نیست زیرا بدون شک پیامبر</w:t>
      </w:r>
      <w:r w:rsidR="00BB6F17" w:rsidRPr="00BB6F17">
        <w:rPr>
          <w:rStyle w:val="1-Char"/>
          <w:rFonts w:cs="CTraditional Arabic" w:hint="cs"/>
          <w:rtl/>
        </w:rPr>
        <w:t xml:space="preserve"> ج </w:t>
      </w:r>
      <w:r w:rsidRPr="00EC03A6">
        <w:rPr>
          <w:rStyle w:val="1-Char"/>
          <w:rFonts w:hint="cs"/>
          <w:rtl/>
        </w:rPr>
        <w:t xml:space="preserve">مردم را نسبت به او سفارش و توصیه نموده </w:t>
      </w:r>
      <w:r w:rsidRPr="00EC03A6">
        <w:rPr>
          <w:rStyle w:val="1-Char"/>
          <w:rFonts w:hint="cs"/>
          <w:rtl/>
        </w:rPr>
        <w:lastRenderedPageBreak/>
        <w:t>است سپس می‌گوید</w:t>
      </w:r>
      <w:r w:rsidR="008126A4" w:rsidRPr="00EC03A6">
        <w:rPr>
          <w:rStyle w:val="1-Char"/>
          <w:rFonts w:hint="cs"/>
          <w:rtl/>
        </w:rPr>
        <w:t>:</w:t>
      </w:r>
      <w:r w:rsidRPr="00EC03A6">
        <w:rPr>
          <w:rStyle w:val="1-Char"/>
          <w:rFonts w:hint="cs"/>
          <w:rtl/>
        </w:rPr>
        <w:t xml:space="preserve"> (و [علی] باب شهر علم پیامبر</w:t>
      </w:r>
      <w:r w:rsidR="00BB6F17" w:rsidRPr="00BB6F17">
        <w:rPr>
          <w:rStyle w:val="1-Char"/>
          <w:rFonts w:cs="CTraditional Arabic" w:hint="cs"/>
          <w:rtl/>
        </w:rPr>
        <w:t xml:space="preserve"> ج </w:t>
      </w:r>
      <w:r w:rsidRPr="00EC03A6">
        <w:rPr>
          <w:rStyle w:val="1-Char"/>
          <w:rFonts w:hint="cs"/>
          <w:rtl/>
        </w:rPr>
        <w:t>و باب خانه حکمت او کشتی نجات امت و اطاعت او بر امت همچون اطاعت از پیامبر</w:t>
      </w:r>
      <w:r w:rsidR="00BB6F17" w:rsidRPr="00BB6F17">
        <w:rPr>
          <w:rStyle w:val="1-Char"/>
          <w:rFonts w:cs="CTraditional Arabic" w:hint="cs"/>
          <w:rtl/>
        </w:rPr>
        <w:t xml:space="preserve"> ج </w:t>
      </w:r>
      <w:r w:rsidRPr="00EC03A6">
        <w:rPr>
          <w:rStyle w:val="1-Char"/>
          <w:rFonts w:hint="cs"/>
          <w:rtl/>
        </w:rPr>
        <w:t>واجب است و سرپیچی از او مانند سرپیچی از پیامبر</w:t>
      </w:r>
      <w:r w:rsidR="00BB6F17" w:rsidRPr="00BB6F17">
        <w:rPr>
          <w:rStyle w:val="1-Char"/>
          <w:rFonts w:cs="CTraditional Arabic" w:hint="cs"/>
          <w:rtl/>
        </w:rPr>
        <w:t xml:space="preserve"> ج </w:t>
      </w:r>
      <w:r w:rsidRPr="00EC03A6">
        <w:rPr>
          <w:rStyle w:val="1-Char"/>
          <w:rFonts w:hint="cs"/>
          <w:rtl/>
        </w:rPr>
        <w:t>گناه به شمار می‌آید، و تبعیت و یا مفارقت علی همچون پیروی و دوری از پیامبر</w:t>
      </w:r>
      <w:r w:rsidR="00BB6F17" w:rsidRPr="00BB6F17">
        <w:rPr>
          <w:rStyle w:val="1-Char"/>
          <w:rFonts w:cs="CTraditional Arabic" w:hint="cs"/>
          <w:rtl/>
        </w:rPr>
        <w:t xml:space="preserve"> ج </w:t>
      </w:r>
      <w:r w:rsidRPr="00EC03A6">
        <w:rPr>
          <w:rStyle w:val="1-Char"/>
          <w:rFonts w:hint="cs"/>
          <w:rtl/>
        </w:rPr>
        <w:t xml:space="preserve">است، و بر تمام احادیث در حاشیه‌های مراجعه (48) و روایات (17، 16، 14، 10/9) و مراجعه 8 فقره‌ی ششم توضیح و پاسخ داده شد. </w:t>
      </w:r>
    </w:p>
    <w:p w:rsidR="007E7A52" w:rsidRPr="00EC03A6" w:rsidRDefault="007E7A52" w:rsidP="00F730F7">
      <w:pPr>
        <w:tabs>
          <w:tab w:val="right" w:pos="7031"/>
        </w:tabs>
        <w:bidi/>
        <w:ind w:firstLine="284"/>
        <w:jc w:val="both"/>
        <w:rPr>
          <w:rStyle w:val="1-Char"/>
          <w:rtl/>
        </w:rPr>
      </w:pPr>
      <w:r w:rsidRPr="00EC03A6">
        <w:rPr>
          <w:rStyle w:val="1-Char"/>
          <w:rFonts w:hint="cs"/>
          <w:rtl/>
        </w:rPr>
        <w:t>و [عبدالحسین] می‌گوید</w:t>
      </w:r>
      <w:r w:rsidR="008126A4"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با هر کسی که با او صلح کند صلح نموده و با هر کس باعلی جنگ نماید جنگ می‌کند) و در حاشیه (8/245) به حدیث ابوهریره</w:t>
      </w:r>
      <w:r w:rsidR="003963F4" w:rsidRPr="003963F4">
        <w:rPr>
          <w:rStyle w:val="1-Char"/>
          <w:rFonts w:cs="CTraditional Arabic" w:hint="cs"/>
          <w:rtl/>
        </w:rPr>
        <w:t>س</w:t>
      </w:r>
      <w:r w:rsidRPr="00EC03A6">
        <w:rPr>
          <w:rStyle w:val="1-Char"/>
          <w:rFonts w:hint="cs"/>
          <w:rtl/>
        </w:rPr>
        <w:t xml:space="preserve"> اشاره کرده است که پیامبر</w:t>
      </w:r>
      <w:r w:rsidR="00BB6F17" w:rsidRPr="00BB6F17">
        <w:rPr>
          <w:rStyle w:val="1-Char"/>
          <w:rFonts w:cs="CTraditional Arabic" w:hint="cs"/>
          <w:rtl/>
        </w:rPr>
        <w:t xml:space="preserve"> ج </w:t>
      </w:r>
      <w:r w:rsidRPr="00EC03A6">
        <w:rPr>
          <w:rStyle w:val="1-Char"/>
          <w:rFonts w:hint="cs"/>
          <w:rtl/>
        </w:rPr>
        <w:t>به علی، فاطمه، حسن و حسین نظری افکند و فرمود</w:t>
      </w:r>
      <w:r w:rsidR="008126A4" w:rsidRPr="00EC03A6">
        <w:rPr>
          <w:rStyle w:val="1-Char"/>
          <w:rFonts w:hint="cs"/>
          <w:rtl/>
        </w:rPr>
        <w:t>:</w:t>
      </w:r>
      <w:r w:rsidRPr="00EC03A6">
        <w:rPr>
          <w:rStyle w:val="1-Char"/>
          <w:rFonts w:hint="cs"/>
          <w:rtl/>
        </w:rPr>
        <w:t xml:space="preserve"> (هر کس با شما بجنگند با او جنگ نمایم و هر که با شما صلح نماید صلح کنم) امام احمد (2/442) و حاکم (3/149) و خطیب (7/137) و طبرانی در (الکبیر)، (2621) آن را روایت نموده‌اند [که همگ</w:t>
      </w:r>
      <w:r w:rsidR="00F730F7" w:rsidRPr="00EC03A6">
        <w:rPr>
          <w:rStyle w:val="1-Char"/>
          <w:rFonts w:hint="cs"/>
          <w:rtl/>
        </w:rPr>
        <w:t>ی</w:t>
      </w:r>
      <w:r w:rsidRPr="00EC03A6">
        <w:rPr>
          <w:rStyle w:val="1-Char"/>
          <w:rFonts w:hint="cs"/>
          <w:rtl/>
        </w:rPr>
        <w:t xml:space="preserve"> هم] از طریق تلیدبن سلیمان از ابوجحاف از ابوحازم از ابوهریره می‌باشد، و این اسناد ضعیف و ساقط است در آن دو علت [قادحه] وجود دارد</w:t>
      </w:r>
      <w:r w:rsidR="008126A4" w:rsidRPr="00EC03A6">
        <w:rPr>
          <w:rStyle w:val="1-Char"/>
          <w:rFonts w:hint="cs"/>
          <w:rtl/>
        </w:rPr>
        <w:t>:</w:t>
      </w:r>
      <w:r w:rsidRPr="00EC03A6">
        <w:rPr>
          <w:rStyle w:val="1-Char"/>
          <w:rFonts w:hint="cs"/>
          <w:rtl/>
        </w:rPr>
        <w:t xml:space="preserve"> </w:t>
      </w:r>
    </w:p>
    <w:p w:rsidR="007E7A52" w:rsidRPr="00EC03A6" w:rsidRDefault="007E7A52" w:rsidP="00F730F7">
      <w:pPr>
        <w:tabs>
          <w:tab w:val="right" w:pos="7031"/>
        </w:tabs>
        <w:bidi/>
        <w:ind w:firstLine="284"/>
        <w:jc w:val="both"/>
        <w:rPr>
          <w:rStyle w:val="1-Char"/>
          <w:rtl/>
        </w:rPr>
      </w:pPr>
      <w:r w:rsidRPr="00EC03A6">
        <w:rPr>
          <w:rStyle w:val="1-Char"/>
          <w:rFonts w:hint="cs"/>
          <w:rtl/>
        </w:rPr>
        <w:t>علت اول</w:t>
      </w:r>
      <w:r w:rsidR="008126A4" w:rsidRPr="00EC03A6">
        <w:rPr>
          <w:rStyle w:val="1-Char"/>
          <w:rFonts w:hint="cs"/>
          <w:rtl/>
        </w:rPr>
        <w:t>:</w:t>
      </w:r>
      <w:r w:rsidRPr="00EC03A6">
        <w:rPr>
          <w:rStyle w:val="1-Char"/>
          <w:rFonts w:hint="cs"/>
          <w:rtl/>
        </w:rPr>
        <w:t xml:space="preserve"> تلید بن سلیمان [در اسناد] ضعیف است با وجود شیعی‌گری </w:t>
      </w:r>
      <w:r w:rsidR="00F730F7" w:rsidRPr="00EC03A6">
        <w:rPr>
          <w:rStyle w:val="1-Char"/>
          <w:rFonts w:hint="cs"/>
          <w:rtl/>
        </w:rPr>
        <w:t>ا</w:t>
      </w:r>
      <w:r w:rsidRPr="00EC03A6">
        <w:rPr>
          <w:rStyle w:val="1-Char"/>
          <w:rFonts w:hint="cs"/>
          <w:rtl/>
        </w:rPr>
        <w:t>و به وی احتجاج نمی‌شود، و شرح</w:t>
      </w:r>
      <w:r w:rsidR="00F730F7" w:rsidRPr="00EC03A6">
        <w:rPr>
          <w:rStyle w:val="1-Char"/>
          <w:rFonts w:hint="cs"/>
          <w:rtl/>
        </w:rPr>
        <w:t xml:space="preserve"> حال</w:t>
      </w:r>
      <w:r w:rsidRPr="00EC03A6">
        <w:rPr>
          <w:rStyle w:val="1-Char"/>
          <w:rFonts w:hint="cs"/>
          <w:rtl/>
        </w:rPr>
        <w:t xml:space="preserve"> وی را در ضمن صدگانه در شماره‌ی (10) بیان گردید. </w:t>
      </w:r>
    </w:p>
    <w:p w:rsidR="007E7A52" w:rsidRPr="00EC03A6" w:rsidRDefault="007E7A52" w:rsidP="007E7A52">
      <w:pPr>
        <w:tabs>
          <w:tab w:val="right" w:pos="7031"/>
        </w:tabs>
        <w:bidi/>
        <w:ind w:firstLine="284"/>
        <w:jc w:val="both"/>
        <w:rPr>
          <w:rStyle w:val="1-Char"/>
          <w:rtl/>
        </w:rPr>
      </w:pPr>
      <w:r w:rsidRPr="00EC03A6">
        <w:rPr>
          <w:rStyle w:val="1-Char"/>
          <w:rFonts w:hint="cs"/>
          <w:rtl/>
        </w:rPr>
        <w:t>علت دوم</w:t>
      </w:r>
      <w:r w:rsidR="008126A4" w:rsidRPr="00EC03A6">
        <w:rPr>
          <w:rStyle w:val="1-Char"/>
          <w:rFonts w:hint="cs"/>
          <w:rtl/>
        </w:rPr>
        <w:t>:</w:t>
      </w:r>
      <w:r w:rsidRPr="00EC03A6">
        <w:rPr>
          <w:rStyle w:val="1-Char"/>
          <w:rFonts w:hint="cs"/>
          <w:rtl/>
        </w:rPr>
        <w:t xml:space="preserve"> جدایی از علت اول است، ابوجحاف داودبن ابوعوف است و از نظر حافظه [حفظ حدیث] ضعیف است. و علاوه بر آن شیعه می‌باشد و روایت وی در چنین مسائلی قابل قبول نیست و در ضمن راویان صدگانه با شماره‌ی (26) شرح حال وی ذکر شده است، و این روایت ابوهریره دارای شواهدی از قبیل احادیث زیر است حدیث زیدبن بن ارقم با تخریج ترمذی (4/361) و ابن ماجه (145) و حاکم (3/149) و ابن حبان (2244) ودابن ابی‌شیبه (12/96-97) و طبرانی در الکبیر (2619، 2620، 5030) و (الصغیر،754) از دو طریق روایت شده‌اند که در</w:t>
      </w:r>
      <w:r w:rsidR="00875FF4">
        <w:rPr>
          <w:rStyle w:val="1-Char"/>
          <w:rFonts w:hint="cs"/>
          <w:rtl/>
        </w:rPr>
        <w:t xml:space="preserve"> هردو </w:t>
      </w:r>
      <w:r w:rsidR="00C81CC8" w:rsidRPr="00EC03A6">
        <w:rPr>
          <w:rStyle w:val="1-Char"/>
          <w:rFonts w:hint="cs"/>
          <w:rtl/>
        </w:rPr>
        <w:t xml:space="preserve">[طریق] </w:t>
      </w:r>
      <w:r w:rsidRPr="00EC03A6">
        <w:rPr>
          <w:rStyle w:val="1-Char"/>
          <w:rFonts w:hint="cs"/>
          <w:rtl/>
        </w:rPr>
        <w:t xml:space="preserve">ایراد وجود دارد که ایراد از ناحیه‌ی صبیح غلام اُم سلمه از زیدابن ارقم است و اگر ایراد را هم نادیده بگیریم، از دو جهت اسناد آن ضعیف است، </w:t>
      </w:r>
    </w:p>
    <w:p w:rsidR="007E7A52" w:rsidRPr="00EC03A6" w:rsidRDefault="007E7A52" w:rsidP="007E7A52">
      <w:pPr>
        <w:tabs>
          <w:tab w:val="right" w:pos="7031"/>
        </w:tabs>
        <w:bidi/>
        <w:ind w:firstLine="284"/>
        <w:jc w:val="both"/>
        <w:rPr>
          <w:rStyle w:val="1-Char"/>
          <w:rtl/>
        </w:rPr>
      </w:pPr>
      <w:r w:rsidRPr="00EC03A6">
        <w:rPr>
          <w:rStyle w:val="1-Char"/>
          <w:rFonts w:hint="cs"/>
          <w:rtl/>
        </w:rPr>
        <w:t>اول</w:t>
      </w:r>
      <w:r w:rsidR="008126A4" w:rsidRPr="00EC03A6">
        <w:rPr>
          <w:rStyle w:val="1-Char"/>
          <w:rFonts w:hint="cs"/>
          <w:rtl/>
        </w:rPr>
        <w:t>:</w:t>
      </w:r>
      <w:r w:rsidRPr="00EC03A6">
        <w:rPr>
          <w:rStyle w:val="1-Char"/>
          <w:rFonts w:hint="cs"/>
          <w:rtl/>
        </w:rPr>
        <w:t xml:space="preserve"> صبیح جز ابن حبان کسی به وی اعتماد نکرده است و ابن حبان بسیار اهل تساهل و تسامح بوده است و چه بسا به افراد مجهول‌الحال اعتماد نموده است و </w:t>
      </w:r>
      <w:r w:rsidRPr="00EC03A6">
        <w:rPr>
          <w:rStyle w:val="1-Char"/>
          <w:rFonts w:hint="cs"/>
          <w:rtl/>
        </w:rPr>
        <w:lastRenderedPageBreak/>
        <w:t>ترمذی می‌گوید</w:t>
      </w:r>
      <w:r w:rsidR="008126A4" w:rsidRPr="00EC03A6">
        <w:rPr>
          <w:rStyle w:val="1-Char"/>
          <w:rFonts w:hint="cs"/>
          <w:rtl/>
        </w:rPr>
        <w:t>:</w:t>
      </w:r>
      <w:r w:rsidRPr="00EC03A6">
        <w:rPr>
          <w:rStyle w:val="1-Char"/>
          <w:rFonts w:hint="cs"/>
          <w:rtl/>
        </w:rPr>
        <w:t xml:space="preserve"> (این حدیث غریب است و جز از این طریق شناخته شده نیست، و صبیح غلام ام‌سلمه معروف نیست). </w:t>
      </w:r>
    </w:p>
    <w:p w:rsidR="007E7A52" w:rsidRPr="00EC03A6" w:rsidRDefault="007E7A52" w:rsidP="0058437B">
      <w:pPr>
        <w:tabs>
          <w:tab w:val="right" w:pos="7031"/>
        </w:tabs>
        <w:bidi/>
        <w:ind w:firstLine="284"/>
        <w:jc w:val="both"/>
        <w:rPr>
          <w:rStyle w:val="1-Char"/>
          <w:rtl/>
        </w:rPr>
      </w:pPr>
      <w:r w:rsidRPr="00EC03A6">
        <w:rPr>
          <w:rStyle w:val="1-Char"/>
          <w:rFonts w:hint="cs"/>
          <w:rtl/>
        </w:rPr>
        <w:t>و دوم</w:t>
      </w:r>
      <w:r w:rsidR="008126A4" w:rsidRPr="00EC03A6">
        <w:rPr>
          <w:rStyle w:val="1-Char"/>
          <w:rFonts w:hint="cs"/>
          <w:rtl/>
        </w:rPr>
        <w:t>:</w:t>
      </w:r>
      <w:r w:rsidRPr="00EC03A6">
        <w:rPr>
          <w:rStyle w:val="1-Char"/>
          <w:rFonts w:hint="cs"/>
          <w:rtl/>
        </w:rPr>
        <w:t xml:space="preserve"> میان صبیح و زیدبن ارقم فاصله‌ی زمانی است و [خود] از وی روایت را نشنیده است، و حافظ در شرح حال صبیح در (التهذیب) از بخاری ذکر کرده که او می‌گوید</w:t>
      </w:r>
      <w:r w:rsidR="008126A4" w:rsidRPr="00EC03A6">
        <w:rPr>
          <w:rStyle w:val="1-Char"/>
          <w:rFonts w:hint="cs"/>
          <w:rtl/>
        </w:rPr>
        <w:t>:</w:t>
      </w:r>
      <w:r w:rsidRPr="00EC03A6">
        <w:rPr>
          <w:rStyle w:val="1-Char"/>
          <w:rFonts w:hint="cs"/>
          <w:rtl/>
        </w:rPr>
        <w:t xml:space="preserve"> (به عنوان سماع [خود] از زید آن را روایت نکرده است که این خود بیانگر انقطاع این روایت است و شاهد دیگری هم دارد که جای شادمانی نیست و آن هم بسیار بی‌اعتبار است که طبرانی در (مجمع الزائد)، (9/169) از صبیح روایت کرده است که او می‌گوید</w:t>
      </w:r>
      <w:r w:rsidR="008126A4" w:rsidRPr="00EC03A6">
        <w:rPr>
          <w:rStyle w:val="1-Char"/>
          <w:rFonts w:hint="cs"/>
          <w:rtl/>
        </w:rPr>
        <w:t>:</w:t>
      </w:r>
      <w:r w:rsidRPr="00EC03A6">
        <w:rPr>
          <w:rStyle w:val="1-Char"/>
          <w:rFonts w:hint="cs"/>
          <w:rtl/>
        </w:rPr>
        <w:t xml:space="preserve"> (که جلو درب خانه‌ی پیامبر</w:t>
      </w:r>
      <w:r w:rsidR="00BB6F17" w:rsidRPr="00BB6F17">
        <w:rPr>
          <w:rStyle w:val="1-Char"/>
          <w:rFonts w:cs="CTraditional Arabic" w:hint="cs"/>
          <w:rtl/>
        </w:rPr>
        <w:t xml:space="preserve"> ج </w:t>
      </w:r>
      <w:r w:rsidRPr="00EC03A6">
        <w:rPr>
          <w:rStyle w:val="1-Char"/>
          <w:rFonts w:hint="cs"/>
          <w:rtl/>
        </w:rPr>
        <w:t>بودم علی و فاطمه آمدند، و هیثمی می‌گوید</w:t>
      </w:r>
      <w:r w:rsidR="008126A4" w:rsidRPr="00EC03A6">
        <w:rPr>
          <w:rStyle w:val="1-Char"/>
          <w:rFonts w:hint="cs"/>
          <w:rtl/>
        </w:rPr>
        <w:t>:</w:t>
      </w:r>
      <w:r w:rsidRPr="00EC03A6">
        <w:rPr>
          <w:rStyle w:val="1-Char"/>
          <w:rFonts w:hint="cs"/>
          <w:rtl/>
        </w:rPr>
        <w:t xml:space="preserve"> در [اسناد] آن کسانی وجود داردند که من</w:t>
      </w:r>
      <w:r w:rsidR="006B7E93">
        <w:rPr>
          <w:rStyle w:val="1-Char"/>
          <w:rFonts w:hint="cs"/>
          <w:rtl/>
        </w:rPr>
        <w:t xml:space="preserve"> آن‌ها </w:t>
      </w:r>
      <w:r w:rsidRPr="00EC03A6">
        <w:rPr>
          <w:rStyle w:val="1-Char"/>
          <w:rFonts w:hint="cs"/>
          <w:rtl/>
        </w:rPr>
        <w:t>را نمی‌شناسم [من] می‌گویم</w:t>
      </w:r>
      <w:r w:rsidR="008126A4" w:rsidRPr="00EC03A6">
        <w:rPr>
          <w:rStyle w:val="1-Char"/>
          <w:rFonts w:hint="cs"/>
          <w:rtl/>
        </w:rPr>
        <w:t>:</w:t>
      </w:r>
      <w:r w:rsidRPr="00EC03A6">
        <w:rPr>
          <w:rStyle w:val="1-Char"/>
          <w:rFonts w:hint="cs"/>
          <w:rtl/>
        </w:rPr>
        <w:t xml:space="preserve"> با وجود این همه افراد مجهول صبیح در</w:t>
      </w:r>
      <w:r w:rsidR="00C81CC8" w:rsidRPr="00EC03A6">
        <w:rPr>
          <w:rStyle w:val="1-Char"/>
          <w:rFonts w:hint="cs"/>
          <w:rtl/>
        </w:rPr>
        <w:t xml:space="preserve"> میان صحابه معروف نیست و سیوطی</w:t>
      </w:r>
      <w:r w:rsidRPr="00EC03A6">
        <w:rPr>
          <w:rStyle w:val="1-Char"/>
          <w:rFonts w:hint="cs"/>
          <w:rtl/>
        </w:rPr>
        <w:t xml:space="preserve"> در (الدر المنثور، 6/606) از ابن </w:t>
      </w:r>
      <w:r w:rsidR="00C81CC8" w:rsidRPr="00EC03A6">
        <w:rPr>
          <w:rStyle w:val="1-Char"/>
          <w:rFonts w:hint="cs"/>
          <w:rtl/>
        </w:rPr>
        <w:t>م</w:t>
      </w:r>
      <w:r w:rsidRPr="00EC03A6">
        <w:rPr>
          <w:rStyle w:val="1-Char"/>
          <w:rFonts w:hint="cs"/>
          <w:rtl/>
        </w:rPr>
        <w:t>ردویه نقل نموده که او نظیر این حدیث را از ابوسعید خدری روایت نموده است ولیکن اسناد آن را نقل ننموده است همچون باد است و نمی‌توان به آن احتجاج نمود و از نظر آگاهان اهل حدیث روایت مذکور با همه این طرق ضعیف است و به آن احتجاج نمی‌شود و عبدالحسین می‌گوید</w:t>
      </w:r>
      <w:r w:rsidR="008126A4"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ولی کسی است که علی را دوست بدارد و دشمن کسی است که با او دشمنی ورزد، وهر کس علی را دوست بدارد خدا و رسول</w:t>
      </w:r>
      <w:r w:rsidR="00BB6F17" w:rsidRPr="00BB6F17">
        <w:rPr>
          <w:rStyle w:val="1-Char"/>
          <w:rFonts w:cs="CTraditional Arabic" w:hint="cs"/>
          <w:rtl/>
        </w:rPr>
        <w:t xml:space="preserve"> ج </w:t>
      </w:r>
      <w:r w:rsidRPr="00EC03A6">
        <w:rPr>
          <w:rStyle w:val="1-Char"/>
          <w:rFonts w:hint="cs"/>
          <w:rtl/>
        </w:rPr>
        <w:t>او را دوست داشته است و هر کسی از او نفرت داشته باشد خدا و رسول</w:t>
      </w:r>
      <w:r w:rsidR="00BB6F17" w:rsidRPr="00BB6F17">
        <w:rPr>
          <w:rStyle w:val="1-Char"/>
          <w:rFonts w:cs="CTraditional Arabic" w:hint="cs"/>
          <w:rtl/>
        </w:rPr>
        <w:t xml:space="preserve"> ج </w:t>
      </w:r>
      <w:r w:rsidR="00DF1495" w:rsidRPr="00EC03A6">
        <w:rPr>
          <w:rStyle w:val="1-Char"/>
          <w:rFonts w:hint="cs"/>
          <w:rtl/>
        </w:rPr>
        <w:t>را نفرت داشته و</w:t>
      </w:r>
      <w:r w:rsidR="0058437B" w:rsidRPr="00EC03A6">
        <w:rPr>
          <w:rStyle w:val="1-Char"/>
          <w:rFonts w:hint="cs"/>
          <w:rtl/>
        </w:rPr>
        <w:t xml:space="preserve"> </w:t>
      </w:r>
      <w:r w:rsidR="00DF1495" w:rsidRPr="00EC03A6">
        <w:rPr>
          <w:rStyle w:val="1-Char"/>
          <w:rFonts w:hint="cs"/>
          <w:rtl/>
        </w:rPr>
        <w:t>هر کس او دشمنش</w:t>
      </w:r>
      <w:r w:rsidRPr="00EC03A6">
        <w:rPr>
          <w:rStyle w:val="1-Char"/>
          <w:rFonts w:hint="cs"/>
          <w:rtl/>
        </w:rPr>
        <w:t xml:space="preserve"> بدارد خدا و رسول</w:t>
      </w:r>
      <w:r w:rsidR="00BB6F17" w:rsidRPr="00BB6F17">
        <w:rPr>
          <w:rStyle w:val="1-Char"/>
          <w:rFonts w:cs="CTraditional Arabic" w:hint="cs"/>
          <w:rtl/>
        </w:rPr>
        <w:t xml:space="preserve"> ج </w:t>
      </w:r>
      <w:r w:rsidRPr="00EC03A6">
        <w:rPr>
          <w:rStyle w:val="1-Char"/>
          <w:rFonts w:hint="cs"/>
          <w:rtl/>
        </w:rPr>
        <w:t>هم با او دشمنی می‌ورزد، و</w:t>
      </w:r>
      <w:r w:rsidR="00DF1495" w:rsidRPr="00EC03A6">
        <w:rPr>
          <w:rStyle w:val="1-Char"/>
          <w:rFonts w:hint="cs"/>
          <w:rtl/>
        </w:rPr>
        <w:t xml:space="preserve"> </w:t>
      </w:r>
      <w:r w:rsidRPr="00EC03A6">
        <w:rPr>
          <w:rStyle w:val="1-Char"/>
          <w:rFonts w:hint="cs"/>
          <w:rtl/>
        </w:rPr>
        <w:t>هر کس او را اذیت نماید</w:t>
      </w:r>
      <w:r w:rsidR="00DF1495" w:rsidRPr="00EC03A6">
        <w:rPr>
          <w:rStyle w:val="1-Char"/>
          <w:rFonts w:hint="cs"/>
          <w:rtl/>
        </w:rPr>
        <w:t>؛</w:t>
      </w:r>
      <w:r w:rsidRPr="00EC03A6">
        <w:rPr>
          <w:rStyle w:val="1-Char"/>
          <w:rFonts w:hint="cs"/>
          <w:rtl/>
        </w:rPr>
        <w:t xml:space="preserve"> خداوند و رسول</w:t>
      </w:r>
      <w:r w:rsidR="00BB6F17" w:rsidRPr="00BB6F17">
        <w:rPr>
          <w:rStyle w:val="1-Char"/>
          <w:rFonts w:cs="CTraditional Arabic" w:hint="cs"/>
          <w:rtl/>
        </w:rPr>
        <w:t xml:space="preserve"> ج </w:t>
      </w:r>
      <w:r w:rsidRPr="00EC03A6">
        <w:rPr>
          <w:rStyle w:val="1-Char"/>
          <w:rFonts w:hint="cs"/>
          <w:rtl/>
        </w:rPr>
        <w:t>را اذیت نموده است). در مراجعه‌ی (48) بر تمام احادیثی که در اینجا مورد اشاره قرار گرفته است و حدیث عمروبن شامی که در حاشیه‌ی (12/246) به آن اشاره کرده است</w:t>
      </w:r>
      <w:r w:rsidR="0058437B" w:rsidRPr="00EC03A6">
        <w:rPr>
          <w:rStyle w:val="1-Char"/>
          <w:rFonts w:hint="cs"/>
          <w:rtl/>
        </w:rPr>
        <w:t>.</w:t>
      </w:r>
      <w:r w:rsidRPr="00EC03A6">
        <w:rPr>
          <w:rStyle w:val="1-Char"/>
          <w:rFonts w:hint="cs"/>
          <w:rtl/>
        </w:rPr>
        <w:t xml:space="preserve"> در (ج 1/438-440) ذکر گردیده </w:t>
      </w:r>
      <w:r w:rsidR="0058437B" w:rsidRPr="00EC03A6">
        <w:rPr>
          <w:rStyle w:val="1-Char"/>
          <w:rFonts w:hint="cs"/>
          <w:rtl/>
        </w:rPr>
        <w:t xml:space="preserve">است </w:t>
      </w:r>
      <w:r w:rsidRPr="00EC03A6">
        <w:rPr>
          <w:rStyle w:val="1-Char"/>
          <w:rFonts w:hint="cs"/>
          <w:rtl/>
        </w:rPr>
        <w:t>[برای آگاهی بیشتر] به آن مراجعه شود.</w:t>
      </w:r>
    </w:p>
    <w:p w:rsidR="007E7A52" w:rsidRPr="00EC03A6" w:rsidRDefault="007E7A52" w:rsidP="00EB6401">
      <w:pPr>
        <w:tabs>
          <w:tab w:val="right" w:pos="7031"/>
        </w:tabs>
        <w:bidi/>
        <w:ind w:firstLine="284"/>
        <w:jc w:val="both"/>
        <w:rPr>
          <w:rStyle w:val="1-Char"/>
          <w:rtl/>
        </w:rPr>
      </w:pPr>
      <w:r w:rsidRPr="00EC03A6">
        <w:rPr>
          <w:rStyle w:val="1-Char"/>
          <w:rFonts w:hint="cs"/>
          <w:rtl/>
        </w:rPr>
        <w:t>و قول عبدالحسین (هر آنکه علی را دشنام دهد خدا و رسول</w:t>
      </w:r>
      <w:r w:rsidR="00BB6F17" w:rsidRPr="00BB6F17">
        <w:rPr>
          <w:rStyle w:val="1-Char"/>
          <w:rFonts w:cs="CTraditional Arabic" w:hint="cs"/>
          <w:rtl/>
        </w:rPr>
        <w:t xml:space="preserve"> ج </w:t>
      </w:r>
      <w:r w:rsidRPr="00EC03A6">
        <w:rPr>
          <w:rStyle w:val="1-Char"/>
          <w:rFonts w:hint="cs"/>
          <w:rtl/>
        </w:rPr>
        <w:t>را دشنام داده است و او امام نیکوکاران است) تا آخر فقره تماماً تکراری و بی‌فایده است و همه‌ی احادیثی که در حواشی به</w:t>
      </w:r>
      <w:r w:rsidR="006B7E93">
        <w:rPr>
          <w:rStyle w:val="1-Char"/>
          <w:rFonts w:hint="cs"/>
          <w:rtl/>
        </w:rPr>
        <w:t xml:space="preserve"> آن‌ها </w:t>
      </w:r>
      <w:r w:rsidRPr="00EC03A6">
        <w:rPr>
          <w:rStyle w:val="1-Char"/>
          <w:rFonts w:hint="cs"/>
          <w:rtl/>
        </w:rPr>
        <w:t xml:space="preserve">اشاره نموده همچون احادیث قبل بر آن سخن گفته‌ایم و نیازی به تکرار آن نیست از مجموع آنچه </w:t>
      </w:r>
      <w:r w:rsidR="0058437B" w:rsidRPr="00EC03A6">
        <w:rPr>
          <w:rStyle w:val="1-Char"/>
          <w:rFonts w:hint="cs"/>
          <w:rtl/>
        </w:rPr>
        <w:t>که</w:t>
      </w:r>
      <w:r w:rsidRPr="00EC03A6">
        <w:rPr>
          <w:rStyle w:val="1-Char"/>
          <w:rFonts w:hint="cs"/>
          <w:rtl/>
        </w:rPr>
        <w:t xml:space="preserve"> ذکر کرده و دلایلی که به آن اشاره کرده است جز اندکی </w:t>
      </w:r>
      <w:r>
        <w:rPr>
          <w:rFonts w:hint="cs"/>
          <w:sz w:val="28"/>
          <w:szCs w:val="28"/>
          <w:rtl/>
          <w:lang w:bidi="fa-IR"/>
        </w:rPr>
        <w:t>–</w:t>
      </w:r>
      <w:r w:rsidRPr="00EC03A6">
        <w:rPr>
          <w:rStyle w:val="1-Char"/>
          <w:rFonts w:hint="cs"/>
          <w:rtl/>
        </w:rPr>
        <w:t xml:space="preserve"> مانند شرکت علی در غسل و تکفین و تدفین پیامبر</w:t>
      </w:r>
      <w:r w:rsidR="00BB6F17" w:rsidRPr="00BB6F17">
        <w:rPr>
          <w:rStyle w:val="1-Char"/>
          <w:rFonts w:cs="CTraditional Arabic" w:hint="cs"/>
          <w:rtl/>
        </w:rPr>
        <w:t xml:space="preserve"> ج </w:t>
      </w:r>
      <w:r w:rsidRPr="00EC03A6">
        <w:rPr>
          <w:rStyle w:val="1-Char"/>
          <w:rFonts w:hint="cs"/>
          <w:rtl/>
        </w:rPr>
        <w:t>و ادای دین از پیامبر</w:t>
      </w:r>
      <w:r w:rsidR="00BB6F17" w:rsidRPr="00BB6F17">
        <w:rPr>
          <w:rStyle w:val="1-Char"/>
          <w:rFonts w:cs="CTraditional Arabic" w:hint="cs"/>
          <w:rtl/>
        </w:rPr>
        <w:t xml:space="preserve"> ج </w:t>
      </w:r>
      <w:r w:rsidRPr="00EC03A6">
        <w:rPr>
          <w:rStyle w:val="1-Char"/>
          <w:rFonts w:hint="cs"/>
          <w:rtl/>
        </w:rPr>
        <w:t xml:space="preserve">و اینکه او اولیاء خداست </w:t>
      </w:r>
      <w:r>
        <w:rPr>
          <w:rFonts w:hint="cs"/>
          <w:sz w:val="28"/>
          <w:szCs w:val="28"/>
          <w:rtl/>
          <w:lang w:bidi="fa-IR"/>
        </w:rPr>
        <w:t>–</w:t>
      </w:r>
      <w:r w:rsidRPr="00EC03A6">
        <w:rPr>
          <w:rStyle w:val="1-Char"/>
          <w:rFonts w:hint="cs"/>
          <w:rtl/>
        </w:rPr>
        <w:t xml:space="preserve"> که ربطی هم به وصایت مزعوم ندارد تماماً غیرصحیح و از درجه‌ی اعتبار ساقط می‌باشند، پس با این وجود انسان اهل انصاف چگونه بعد از این می‌تواند بپذیرد که عبدالحسین بگوید</w:t>
      </w:r>
      <w:r w:rsidR="008126A4" w:rsidRPr="00EC03A6">
        <w:rPr>
          <w:rStyle w:val="1-Char"/>
          <w:rFonts w:hint="cs"/>
          <w:rtl/>
        </w:rPr>
        <w:t>:</w:t>
      </w:r>
      <w:r w:rsidRPr="00EC03A6">
        <w:rPr>
          <w:rStyle w:val="1-Char"/>
          <w:rFonts w:hint="cs"/>
          <w:rtl/>
        </w:rPr>
        <w:t xml:space="preserve"> (و بسیاری از این ویژگی‌ها که جز وصی کسی سزاوار آن نیست </w:t>
      </w:r>
      <w:r>
        <w:rPr>
          <w:rFonts w:hint="cs"/>
          <w:sz w:val="28"/>
          <w:szCs w:val="28"/>
          <w:rtl/>
          <w:lang w:bidi="fa-IR"/>
        </w:rPr>
        <w:t>–</w:t>
      </w:r>
      <w:r w:rsidRPr="00EC03A6">
        <w:rPr>
          <w:rStyle w:val="1-Char"/>
          <w:rFonts w:hint="cs"/>
          <w:rtl/>
        </w:rPr>
        <w:t xml:space="preserve"> و آیا وصیت چیزی جز تعهد سپردن برخی از این مسائل است، و اگر منظور او تنها روایات صحیح در این زمینه است </w:t>
      </w:r>
      <w:r>
        <w:rPr>
          <w:rFonts w:hint="cs"/>
          <w:sz w:val="28"/>
          <w:szCs w:val="28"/>
          <w:rtl/>
          <w:lang w:bidi="fa-IR"/>
        </w:rPr>
        <w:t>–</w:t>
      </w:r>
      <w:r w:rsidRPr="00EC03A6">
        <w:rPr>
          <w:rStyle w:val="1-Char"/>
          <w:rFonts w:hint="cs"/>
          <w:rtl/>
        </w:rPr>
        <w:t xml:space="preserve"> که بعید به نظر می‌آید </w:t>
      </w:r>
      <w:r>
        <w:rPr>
          <w:rFonts w:hint="cs"/>
          <w:sz w:val="28"/>
          <w:szCs w:val="28"/>
          <w:rtl/>
          <w:lang w:bidi="fa-IR"/>
        </w:rPr>
        <w:t>–</w:t>
      </w:r>
      <w:r w:rsidRPr="00EC03A6">
        <w:rPr>
          <w:rStyle w:val="1-Char"/>
          <w:rFonts w:hint="cs"/>
          <w:rtl/>
        </w:rPr>
        <w:t xml:space="preserve"> جز به صورت مقید نمی‌توان گفت که مطلقاً بر وصیت دلالت می‌نمایند، و</w:t>
      </w:r>
      <w:r w:rsidR="006B7E93">
        <w:rPr>
          <w:rStyle w:val="1-Char"/>
          <w:rFonts w:hint="cs"/>
          <w:rtl/>
        </w:rPr>
        <w:t xml:space="preserve"> آن‌ها </w:t>
      </w:r>
      <w:r w:rsidRPr="00EC03A6">
        <w:rPr>
          <w:rStyle w:val="1-Char"/>
          <w:rFonts w:hint="cs"/>
          <w:rtl/>
        </w:rPr>
        <w:t>وصیتی خاص در امری خاص‌اند مانند وصیت ب</w:t>
      </w:r>
      <w:r w:rsidR="00BB4E0E" w:rsidRPr="00EC03A6">
        <w:rPr>
          <w:rStyle w:val="1-Char"/>
          <w:rFonts w:hint="cs"/>
          <w:rtl/>
        </w:rPr>
        <w:t>ه</w:t>
      </w:r>
      <w:r w:rsidRPr="00EC03A6">
        <w:rPr>
          <w:rStyle w:val="1-Char"/>
          <w:rFonts w:hint="cs"/>
          <w:rtl/>
        </w:rPr>
        <w:t xml:space="preserve"> سایر صحابه ‌در اموری خاص دیگر همچون توصیه پیامبر</w:t>
      </w:r>
      <w:r w:rsidR="00BB6F17" w:rsidRPr="00BB6F17">
        <w:rPr>
          <w:rStyle w:val="1-Char"/>
          <w:rFonts w:cs="CTraditional Arabic" w:hint="cs"/>
          <w:rtl/>
        </w:rPr>
        <w:t xml:space="preserve"> ج </w:t>
      </w:r>
      <w:r w:rsidRPr="00EC03A6">
        <w:rPr>
          <w:rStyle w:val="1-Char"/>
          <w:rFonts w:hint="cs"/>
          <w:rtl/>
        </w:rPr>
        <w:t>برای عثمان در شانه خالی نکردن از پذیرش خلافت</w:t>
      </w:r>
      <w:r w:rsidR="00EB6401" w:rsidRPr="00EC03A6">
        <w:rPr>
          <w:rStyle w:val="1-Char"/>
          <w:rFonts w:hint="cs"/>
          <w:rtl/>
        </w:rPr>
        <w:t xml:space="preserve"> در</w:t>
      </w:r>
      <w:r w:rsidRPr="00EC03A6">
        <w:rPr>
          <w:rStyle w:val="1-Char"/>
          <w:rFonts w:hint="cs"/>
          <w:rtl/>
        </w:rPr>
        <w:t xml:space="preserve"> </w:t>
      </w:r>
      <w:r w:rsidR="00BB4E0E" w:rsidRPr="00EC03A6">
        <w:rPr>
          <w:rStyle w:val="1-Char"/>
          <w:rFonts w:hint="cs"/>
          <w:rtl/>
        </w:rPr>
        <w:t>صورتی که</w:t>
      </w:r>
      <w:r w:rsidRPr="00EC03A6">
        <w:rPr>
          <w:rStyle w:val="1-Char"/>
          <w:rFonts w:hint="cs"/>
          <w:rtl/>
        </w:rPr>
        <w:t xml:space="preserve"> از وی خواسته ش</w:t>
      </w:r>
      <w:r w:rsidR="00EB6401" w:rsidRPr="00EC03A6">
        <w:rPr>
          <w:rStyle w:val="1-Char"/>
          <w:rFonts w:hint="cs"/>
          <w:rtl/>
        </w:rPr>
        <w:t>و</w:t>
      </w:r>
      <w:r w:rsidRPr="00EC03A6">
        <w:rPr>
          <w:rStyle w:val="1-Char"/>
          <w:rFonts w:hint="cs"/>
          <w:rtl/>
        </w:rPr>
        <w:t>د و وصیت به معاذ و ابوذر و حتی وصیت به معاویه [پسر ابوسفیان] و سایر وصایا دیگر که اینجا مجال ذکر</w:t>
      </w:r>
      <w:r w:rsidR="006B7E93">
        <w:rPr>
          <w:rStyle w:val="1-Char"/>
          <w:rFonts w:hint="cs"/>
          <w:rtl/>
        </w:rPr>
        <w:t xml:space="preserve"> آن‌ها </w:t>
      </w:r>
      <w:r w:rsidRPr="00EC03A6">
        <w:rPr>
          <w:rStyle w:val="1-Char"/>
          <w:rFonts w:hint="cs"/>
          <w:rtl/>
        </w:rPr>
        <w:t xml:space="preserve">نیست. </w:t>
      </w:r>
    </w:p>
    <w:p w:rsidR="007E7A52" w:rsidRPr="00EC03A6" w:rsidRDefault="007E7A52" w:rsidP="003E6455">
      <w:pPr>
        <w:tabs>
          <w:tab w:val="right" w:pos="7031"/>
        </w:tabs>
        <w:bidi/>
        <w:ind w:firstLine="284"/>
        <w:jc w:val="both"/>
        <w:rPr>
          <w:rStyle w:val="1-Char"/>
          <w:rtl/>
        </w:rPr>
      </w:pPr>
      <w:r w:rsidRPr="00EC03A6">
        <w:rPr>
          <w:rStyle w:val="1-Char"/>
          <w:rFonts w:hint="cs"/>
          <w:rtl/>
        </w:rPr>
        <w:t>و در فقره‌ی دوم [همین مراجعه] گفته است</w:t>
      </w:r>
      <w:r w:rsidR="008126A4" w:rsidRPr="00EC03A6">
        <w:rPr>
          <w:rStyle w:val="1-Char"/>
          <w:rFonts w:hint="cs"/>
          <w:rtl/>
        </w:rPr>
        <w:t>:</w:t>
      </w:r>
      <w:r w:rsidRPr="00EC03A6">
        <w:rPr>
          <w:rStyle w:val="1-Char"/>
          <w:rFonts w:hint="cs"/>
          <w:rtl/>
        </w:rPr>
        <w:t xml:space="preserve"> (اما صاحبان مذاهب چهارگانه وصایت را به این خاطر انکار نموده‌اند زیرا به گمان آنان با خلافت خلفای سه</w:t>
      </w:r>
      <w:r w:rsidRPr="00EC03A6">
        <w:rPr>
          <w:rStyle w:val="1-Char"/>
          <w:rFonts w:hint="eastAsia"/>
          <w:rtl/>
        </w:rPr>
        <w:t>‌</w:t>
      </w:r>
      <w:r w:rsidRPr="00EC03A6">
        <w:rPr>
          <w:rStyle w:val="1-Char"/>
          <w:rFonts w:hint="cs"/>
          <w:rtl/>
        </w:rPr>
        <w:t>گانه قابل جمع نیست) و این ادعا [از عبدالحسین] دروغ و افترای بر ائمه مذاهب است، آنان به خاطر عدم صحت آن را انکار نموده‌اند و ما از آنان آگاه‌تر نیستیم تا بر بطلان و جهل آنان نسبت به وصیت اقام</w:t>
      </w:r>
      <w:r w:rsidR="00EB6401" w:rsidRPr="00EC03A6">
        <w:rPr>
          <w:rStyle w:val="1-Char"/>
          <w:rFonts w:hint="cs"/>
          <w:rtl/>
        </w:rPr>
        <w:t>ه</w:t>
      </w:r>
      <w:r w:rsidR="00EB6401" w:rsidRPr="00EC03A6">
        <w:rPr>
          <w:rStyle w:val="1-Char"/>
          <w:rFonts w:hint="eastAsia"/>
          <w:rtl/>
        </w:rPr>
        <w:t>‌ی</w:t>
      </w:r>
      <w:r w:rsidR="00EB6401" w:rsidRPr="00EC03A6">
        <w:rPr>
          <w:rStyle w:val="1-Char"/>
          <w:rFonts w:hint="cs"/>
          <w:rtl/>
        </w:rPr>
        <w:t xml:space="preserve"> حج</w:t>
      </w:r>
      <w:r w:rsidRPr="00EC03A6">
        <w:rPr>
          <w:rStyle w:val="1-Char"/>
          <w:rFonts w:hint="cs"/>
          <w:rtl/>
        </w:rPr>
        <w:t xml:space="preserve">ت نمائیم. و هر کسی از آنان نقل نماید که پیشوایان مذاهب چهارگانه وصایت را تصحیح و یا از آن سکوت نموده‌اند، چیزی جز بی‌اطلاعی از واقعیت امر نیست و سخن هیچ </w:t>
      </w:r>
      <w:r w:rsidR="00E13ECF" w:rsidRPr="00EC03A6">
        <w:rPr>
          <w:rStyle w:val="1-Char"/>
          <w:rFonts w:hint="cs"/>
          <w:rtl/>
        </w:rPr>
        <w:t>شخصی جز پیامبر</w:t>
      </w:r>
      <w:r w:rsidR="00BB6F17" w:rsidRPr="00BB6F17">
        <w:rPr>
          <w:rStyle w:val="1-Char"/>
          <w:rFonts w:cs="CTraditional Arabic" w:hint="cs"/>
          <w:rtl/>
        </w:rPr>
        <w:t xml:space="preserve"> ج </w:t>
      </w:r>
      <w:r w:rsidR="00E13ECF" w:rsidRPr="00EC03A6">
        <w:rPr>
          <w:rStyle w:val="1-Char"/>
          <w:rFonts w:hint="cs"/>
          <w:rtl/>
        </w:rPr>
        <w:t>بی‌نیاز از ذکر حجت و دلیل صریح نیست</w:t>
      </w:r>
      <w:r w:rsidRPr="00EC03A6">
        <w:rPr>
          <w:rStyle w:val="1-Char"/>
          <w:rFonts w:hint="cs"/>
          <w:rtl/>
        </w:rPr>
        <w:t xml:space="preserve"> اما اهل سنت در </w:t>
      </w:r>
      <w:r w:rsidR="00E13ECF" w:rsidRPr="00EC03A6">
        <w:rPr>
          <w:rStyle w:val="1-Char"/>
          <w:rFonts w:hint="cs"/>
          <w:rtl/>
        </w:rPr>
        <w:t>مقابل</w:t>
      </w:r>
      <w:r w:rsidRPr="00EC03A6">
        <w:rPr>
          <w:rStyle w:val="1-Char"/>
          <w:rFonts w:hint="cs"/>
          <w:rtl/>
        </w:rPr>
        <w:t xml:space="preserve"> از روش شیعه که در وصیت اتخاذ نموده‌اند روش دیگری را پیش گرفته‌اند، و با فرض صحت نصوص </w:t>
      </w:r>
      <w:r>
        <w:rPr>
          <w:rFonts w:hint="cs"/>
          <w:sz w:val="28"/>
          <w:szCs w:val="28"/>
          <w:rtl/>
          <w:lang w:bidi="fa-IR"/>
        </w:rPr>
        <w:t>–</w:t>
      </w:r>
      <w:r w:rsidRPr="00EC03A6">
        <w:rPr>
          <w:rStyle w:val="1-Char"/>
          <w:rFonts w:hint="cs"/>
          <w:rtl/>
        </w:rPr>
        <w:t xml:space="preserve"> حال بسیار دور به نظر می‌آید </w:t>
      </w:r>
      <w:r>
        <w:rPr>
          <w:rFonts w:hint="cs"/>
          <w:sz w:val="28"/>
          <w:szCs w:val="28"/>
          <w:rtl/>
          <w:lang w:bidi="fa-IR"/>
        </w:rPr>
        <w:t>–</w:t>
      </w:r>
      <w:r w:rsidRPr="00EC03A6">
        <w:rPr>
          <w:rStyle w:val="1-Char"/>
          <w:rFonts w:hint="cs"/>
          <w:rtl/>
        </w:rPr>
        <w:t xml:space="preserve"> و س</w:t>
      </w:r>
      <w:r w:rsidR="00D616A4" w:rsidRPr="00EC03A6">
        <w:rPr>
          <w:rStyle w:val="1-Char"/>
          <w:rFonts w:hint="cs"/>
          <w:rtl/>
        </w:rPr>
        <w:t>کو</w:t>
      </w:r>
      <w:r w:rsidR="00E13ECF" w:rsidRPr="00EC03A6">
        <w:rPr>
          <w:rStyle w:val="1-Char"/>
          <w:rFonts w:hint="cs"/>
          <w:rtl/>
        </w:rPr>
        <w:t>ت</w:t>
      </w:r>
      <w:r w:rsidRPr="00EC03A6">
        <w:rPr>
          <w:rStyle w:val="1-Char"/>
          <w:rFonts w:hint="cs"/>
          <w:rtl/>
        </w:rPr>
        <w:t xml:space="preserve"> علی از مطالبه وصایت و اقرار او به خلافت خلفای قبل از خود از طریق بیعت با آنان و اجماع امت بر صحت خلافتشان تماماً بیانگر بطلان آنچه می‌باشد که شیعه از وصیت خیالی تصور می‌نماید و این تنها جواب از جانب اهل سنت</w:t>
      </w:r>
      <w:r w:rsidR="009D67CA" w:rsidRPr="00EC03A6">
        <w:rPr>
          <w:rStyle w:val="1-Char"/>
          <w:rFonts w:hint="cs"/>
          <w:rtl/>
        </w:rPr>
        <w:t xml:space="preserve"> </w:t>
      </w:r>
      <w:r w:rsidR="003E6455" w:rsidRPr="00EC03A6">
        <w:rPr>
          <w:rStyle w:val="1-Char"/>
          <w:rFonts w:hint="cs"/>
          <w:rtl/>
        </w:rPr>
        <w:t>نیست</w:t>
      </w:r>
      <w:r w:rsidRPr="00EC03A6">
        <w:rPr>
          <w:rStyle w:val="1-Char"/>
          <w:rFonts w:hint="cs"/>
          <w:rtl/>
        </w:rPr>
        <w:t xml:space="preserve"> که عبدالحسین تلاش نموده تا</w:t>
      </w:r>
      <w:r w:rsidR="006B7E93">
        <w:rPr>
          <w:rStyle w:val="1-Char"/>
          <w:rFonts w:hint="cs"/>
          <w:rtl/>
        </w:rPr>
        <w:t xml:space="preserve"> آن را </w:t>
      </w:r>
      <w:r w:rsidRPr="00EC03A6">
        <w:rPr>
          <w:rStyle w:val="1-Char"/>
          <w:rFonts w:hint="cs"/>
          <w:rtl/>
        </w:rPr>
        <w:t>به عنوان قوی‌تری</w:t>
      </w:r>
      <w:r w:rsidR="003E6455" w:rsidRPr="00EC03A6">
        <w:rPr>
          <w:rStyle w:val="1-Char"/>
          <w:rFonts w:hint="cs"/>
          <w:rtl/>
        </w:rPr>
        <w:t>ن</w:t>
      </w:r>
      <w:r w:rsidRPr="00EC03A6">
        <w:rPr>
          <w:rStyle w:val="1-Char"/>
          <w:rFonts w:hint="cs"/>
          <w:rtl/>
        </w:rPr>
        <w:t xml:space="preserve"> جواب در این زمینه جلوه دهد بلکه اهل سنت برای حل همه‌ی این مسائل به بطلان نصوص ذکر شده در این مورد می‌پردازد. </w:t>
      </w:r>
    </w:p>
    <w:p w:rsidR="007E7A52" w:rsidRPr="00EC03A6" w:rsidRDefault="007E7A52" w:rsidP="00BD7276">
      <w:pPr>
        <w:tabs>
          <w:tab w:val="right" w:pos="7031"/>
        </w:tabs>
        <w:bidi/>
        <w:ind w:firstLine="284"/>
        <w:jc w:val="both"/>
        <w:rPr>
          <w:rStyle w:val="1-Char"/>
          <w:rtl/>
        </w:rPr>
      </w:pPr>
      <w:r w:rsidRPr="00EC03A6">
        <w:rPr>
          <w:rStyle w:val="1-Char"/>
          <w:rFonts w:hint="cs"/>
          <w:rtl/>
        </w:rPr>
        <w:t>سپس عبدالحسین در</w:t>
      </w:r>
      <w:r w:rsidR="00BD7276" w:rsidRPr="00EC03A6">
        <w:rPr>
          <w:rStyle w:val="1-Char"/>
          <w:rFonts w:hint="cs"/>
          <w:rtl/>
        </w:rPr>
        <w:t xml:space="preserve"> فقره‌ی سوم</w:t>
      </w:r>
      <w:r w:rsidRPr="00EC03A6">
        <w:rPr>
          <w:rStyle w:val="1-Char"/>
          <w:rFonts w:hint="cs"/>
          <w:rtl/>
        </w:rPr>
        <w:t xml:space="preserve"> آنچه بخاری در صحیح خود (4/3) روایت نموده ذکر کرده است که بخاری از طلحه بن مصرف روایت نموده است</w:t>
      </w:r>
      <w:r w:rsidR="008126A4" w:rsidRPr="00EC03A6">
        <w:rPr>
          <w:rStyle w:val="1-Char"/>
          <w:rFonts w:hint="cs"/>
          <w:rtl/>
        </w:rPr>
        <w:t>:</w:t>
      </w:r>
      <w:r w:rsidRPr="00EC03A6">
        <w:rPr>
          <w:rStyle w:val="1-Char"/>
          <w:rFonts w:hint="cs"/>
          <w:rtl/>
        </w:rPr>
        <w:t xml:space="preserve"> از عبدالله بن أبی اوف</w:t>
      </w:r>
      <w:r w:rsidR="00BD7276" w:rsidRPr="00EC03A6">
        <w:rPr>
          <w:rStyle w:val="1-Char"/>
          <w:rFonts w:hint="cs"/>
          <w:rtl/>
        </w:rPr>
        <w:t>ی</w:t>
      </w:r>
      <w:r w:rsidRPr="00EC03A6">
        <w:rPr>
          <w:rStyle w:val="1-Char"/>
          <w:rFonts w:hint="cs"/>
          <w:rtl/>
        </w:rPr>
        <w:t xml:space="preserve"> سؤال نمودم آیا پیامبر</w:t>
      </w:r>
      <w:r w:rsidR="00BB6F17" w:rsidRPr="00BB6F17">
        <w:rPr>
          <w:rStyle w:val="1-Char"/>
          <w:rFonts w:cs="CTraditional Arabic" w:hint="cs"/>
          <w:rtl/>
        </w:rPr>
        <w:t xml:space="preserve"> ج </w:t>
      </w:r>
      <w:r w:rsidRPr="00EC03A6">
        <w:rPr>
          <w:rStyle w:val="1-Char"/>
          <w:rFonts w:hint="cs"/>
          <w:rtl/>
        </w:rPr>
        <w:t>وصیت نموده است؟ گفت</w:t>
      </w:r>
      <w:r w:rsidR="008126A4" w:rsidRPr="00EC03A6">
        <w:rPr>
          <w:rStyle w:val="1-Char"/>
          <w:rFonts w:hint="cs"/>
          <w:rtl/>
        </w:rPr>
        <w:t>:</w:t>
      </w:r>
      <w:r w:rsidRPr="00EC03A6">
        <w:rPr>
          <w:rStyle w:val="1-Char"/>
          <w:rFonts w:hint="cs"/>
          <w:rtl/>
        </w:rPr>
        <w:t xml:space="preserve"> خیر، گفتم چگونه ابتدا بر مردم وصیت نوشته سپس آن را ترک نموده باشدگفت به کتاب خداوند وصیت نموده است. </w:t>
      </w:r>
    </w:p>
    <w:p w:rsidR="007E7A52" w:rsidRPr="00EC03A6" w:rsidRDefault="007E7A52" w:rsidP="00BD7276">
      <w:pPr>
        <w:tabs>
          <w:tab w:val="right" w:pos="7031"/>
        </w:tabs>
        <w:bidi/>
        <w:ind w:firstLine="284"/>
        <w:jc w:val="both"/>
        <w:rPr>
          <w:rStyle w:val="1-Char"/>
          <w:rtl/>
        </w:rPr>
      </w:pPr>
      <w:r w:rsidRPr="00EC03A6">
        <w:rPr>
          <w:rStyle w:val="1-Char"/>
          <w:rFonts w:hint="cs"/>
          <w:rtl/>
        </w:rPr>
        <w:t>سپاس خدایی را که این رافضی را واداشته است که دلیل اهل سنت را برای خود اهل سنت نقل می‌نماید زیرا آنچه گفته است در صحیح‌ترین کتاب نزد آنان بعد از قرآن است و از اینکه امثال این رافضی آن را قبول ندارند از ارزش آن نمی</w:t>
      </w:r>
      <w:r w:rsidRPr="00EC03A6">
        <w:rPr>
          <w:rStyle w:val="1-Char"/>
          <w:rFonts w:hint="eastAsia"/>
          <w:rtl/>
        </w:rPr>
        <w:t>‌</w:t>
      </w:r>
      <w:r w:rsidRPr="00EC03A6">
        <w:rPr>
          <w:rStyle w:val="1-Char"/>
          <w:rFonts w:hint="cs"/>
          <w:rtl/>
        </w:rPr>
        <w:t xml:space="preserve">کاهد همچون خورشید در وسط ظهر است و کوری این نابینا آن را پنهان نمی‌سازد. </w:t>
      </w:r>
    </w:p>
    <w:p w:rsidR="007E7A52" w:rsidRPr="00EC03A6" w:rsidRDefault="007E7A52" w:rsidP="00BD7276">
      <w:pPr>
        <w:tabs>
          <w:tab w:val="right" w:pos="7031"/>
        </w:tabs>
        <w:bidi/>
        <w:ind w:firstLine="284"/>
        <w:jc w:val="both"/>
        <w:rPr>
          <w:rStyle w:val="1-Char"/>
          <w:rtl/>
        </w:rPr>
      </w:pPr>
      <w:r w:rsidRPr="00EC03A6">
        <w:rPr>
          <w:rStyle w:val="1-Char"/>
          <w:rFonts w:hint="cs"/>
          <w:rtl/>
        </w:rPr>
        <w:t xml:space="preserve">و موضوع کتاب و مراجعات وی </w:t>
      </w:r>
      <w:r w:rsidR="00BD7276" w:rsidRPr="00EC03A6">
        <w:rPr>
          <w:rStyle w:val="1-Char"/>
          <w:rFonts w:hint="cs"/>
          <w:rtl/>
        </w:rPr>
        <w:t>[</w:t>
      </w:r>
      <w:r w:rsidRPr="00EC03A6">
        <w:rPr>
          <w:rStyle w:val="1-Char"/>
          <w:rFonts w:hint="cs"/>
          <w:rtl/>
        </w:rPr>
        <w:t>با گمان</w:t>
      </w:r>
      <w:r w:rsidR="00BD7276" w:rsidRPr="00EC03A6">
        <w:rPr>
          <w:rStyle w:val="1-Char"/>
          <w:rFonts w:hint="cs"/>
          <w:rtl/>
        </w:rPr>
        <w:t xml:space="preserve"> او]</w:t>
      </w:r>
      <w:r w:rsidRPr="00EC03A6">
        <w:rPr>
          <w:rStyle w:val="1-Char"/>
          <w:rFonts w:hint="cs"/>
          <w:rtl/>
        </w:rPr>
        <w:t xml:space="preserve"> عبارت است از احتجاج به مطالب مورد پذیرش اهل سنت. پس</w:t>
      </w:r>
      <w:r w:rsidR="00BD7276" w:rsidRPr="00EC03A6">
        <w:rPr>
          <w:rStyle w:val="1-Char"/>
          <w:rFonts w:hint="cs"/>
          <w:rtl/>
        </w:rPr>
        <w:t xml:space="preserve"> ای</w:t>
      </w:r>
      <w:r w:rsidRPr="00EC03A6">
        <w:rPr>
          <w:rStyle w:val="1-Char"/>
          <w:rFonts w:hint="cs"/>
          <w:rtl/>
        </w:rPr>
        <w:t xml:space="preserve"> شیعه چگونه رواست که گفته شود که حدیث نزد</w:t>
      </w:r>
      <w:r w:rsidR="00BD7276" w:rsidRPr="00EC03A6">
        <w:rPr>
          <w:rStyle w:val="1-Char"/>
          <w:rFonts w:hint="cs"/>
          <w:rtl/>
        </w:rPr>
        <w:t xml:space="preserve"> اهل سنت</w:t>
      </w:r>
      <w:r w:rsidRPr="00EC03A6">
        <w:rPr>
          <w:rStyle w:val="1-Char"/>
          <w:rFonts w:hint="cs"/>
          <w:rtl/>
        </w:rPr>
        <w:t xml:space="preserve"> ثابت نشده است</w:t>
      </w:r>
      <w:r w:rsidR="00BD7276" w:rsidRPr="00EC03A6">
        <w:rPr>
          <w:rStyle w:val="1-Char"/>
          <w:rFonts w:hint="cs"/>
          <w:rtl/>
        </w:rPr>
        <w:t>؛</w:t>
      </w:r>
      <w:r w:rsidRPr="00EC03A6">
        <w:rPr>
          <w:rStyle w:val="1-Char"/>
          <w:rFonts w:hint="cs"/>
          <w:rtl/>
        </w:rPr>
        <w:t xml:space="preserve"> و یا (اینکه</w:t>
      </w:r>
      <w:r w:rsidR="00BD7276" w:rsidRPr="00EC03A6">
        <w:rPr>
          <w:rStyle w:val="1-Char"/>
          <w:rFonts w:hint="cs"/>
          <w:rtl/>
        </w:rPr>
        <w:t xml:space="preserve"> در</w:t>
      </w:r>
      <w:r w:rsidRPr="00EC03A6">
        <w:rPr>
          <w:rStyle w:val="1-Char"/>
          <w:rFonts w:hint="cs"/>
          <w:rtl/>
        </w:rPr>
        <w:t xml:space="preserve"> صحاح اهل </w:t>
      </w:r>
      <w:r w:rsidR="00BD7276" w:rsidRPr="00EC03A6">
        <w:rPr>
          <w:rStyle w:val="1-Char"/>
          <w:rFonts w:hint="cs"/>
          <w:rtl/>
        </w:rPr>
        <w:t>سن</w:t>
      </w:r>
      <w:r w:rsidRPr="00EC03A6">
        <w:rPr>
          <w:rStyle w:val="1-Char"/>
          <w:rFonts w:hint="cs"/>
          <w:rtl/>
        </w:rPr>
        <w:t>ت ر</w:t>
      </w:r>
      <w:r w:rsidR="00BD7276" w:rsidRPr="00EC03A6">
        <w:rPr>
          <w:rStyle w:val="1-Char"/>
          <w:rFonts w:hint="cs"/>
          <w:rtl/>
        </w:rPr>
        <w:t>وایت</w:t>
      </w:r>
      <w:r w:rsidRPr="00EC03A6">
        <w:rPr>
          <w:rStyle w:val="1-Char"/>
          <w:rFonts w:hint="cs"/>
          <w:rtl/>
        </w:rPr>
        <w:t xml:space="preserve"> وصیت به تواتر رسیده و می‌بایست به دیوار کوبیده شوند) آیا این ادعا خودخواهی محض نیست؟ </w:t>
      </w:r>
    </w:p>
    <w:p w:rsidR="007E7A52" w:rsidRPr="00EC03A6" w:rsidRDefault="007E7A52" w:rsidP="00B520B4">
      <w:pPr>
        <w:tabs>
          <w:tab w:val="right" w:pos="7031"/>
        </w:tabs>
        <w:bidi/>
        <w:ind w:firstLine="284"/>
        <w:jc w:val="both"/>
        <w:rPr>
          <w:rStyle w:val="1-Char"/>
          <w:rtl/>
        </w:rPr>
      </w:pPr>
      <w:r w:rsidRPr="00EC03A6">
        <w:rPr>
          <w:rStyle w:val="1-Char"/>
          <w:rFonts w:hint="cs"/>
          <w:rtl/>
        </w:rPr>
        <w:t>و شبیه این مسأله در فقره‌ی چهارم گمان نموده که حدیث ابن ابی‌اوفی بی‌ثمر و ابتر است و او</w:t>
      </w:r>
      <w:r w:rsidR="00BB6F17" w:rsidRPr="00BB6F17">
        <w:rPr>
          <w:rStyle w:val="1-Char"/>
          <w:rFonts w:cs="CTraditional Arabic" w:hint="cs"/>
          <w:rtl/>
        </w:rPr>
        <w:t xml:space="preserve"> ج </w:t>
      </w:r>
      <w:r w:rsidRPr="00EC03A6">
        <w:rPr>
          <w:rStyle w:val="1-Char"/>
          <w:rFonts w:hint="cs"/>
          <w:rtl/>
        </w:rPr>
        <w:t>تنها به تمسک به قرآن توصیه نکرده است</w:t>
      </w:r>
      <w:r w:rsidR="00B520B4" w:rsidRPr="00EC03A6">
        <w:rPr>
          <w:rStyle w:val="1-Char"/>
          <w:rFonts w:hint="cs"/>
          <w:rtl/>
        </w:rPr>
        <w:t>؛</w:t>
      </w:r>
      <w:r w:rsidRPr="00EC03A6">
        <w:rPr>
          <w:rStyle w:val="1-Char"/>
          <w:rFonts w:hint="cs"/>
          <w:rtl/>
        </w:rPr>
        <w:t xml:space="preserve"> بلکه همراه آن به اهل بیت هم توصیه نموده است، این مسأله گرچه خارج موضوع اثبات وصیت خاص خلافت علی در این مراجعه می‌باشد</w:t>
      </w:r>
      <w:r w:rsidR="00B520B4" w:rsidRPr="00EC03A6">
        <w:rPr>
          <w:rStyle w:val="1-Char"/>
          <w:rFonts w:hint="cs"/>
          <w:rtl/>
        </w:rPr>
        <w:t>،</w:t>
      </w:r>
      <w:r w:rsidRPr="00EC03A6">
        <w:rPr>
          <w:rStyle w:val="1-Char"/>
          <w:rFonts w:hint="cs"/>
          <w:rtl/>
        </w:rPr>
        <w:t xml:space="preserve"> اما این هم باطل است و ما ذکر کردیم احادیثی که در آن ذکر ثقلین آمده است برای تمسک</w:t>
      </w:r>
      <w:r w:rsidR="00B520B4" w:rsidRPr="00EC03A6">
        <w:rPr>
          <w:rStyle w:val="1-Char"/>
          <w:rFonts w:hint="cs"/>
          <w:rtl/>
        </w:rPr>
        <w:t xml:space="preserve"> به</w:t>
      </w:r>
      <w:r w:rsidRPr="00EC03A6">
        <w:rPr>
          <w:rStyle w:val="1-Char"/>
          <w:rFonts w:hint="cs"/>
          <w:rtl/>
        </w:rPr>
        <w:t xml:space="preserve"> آنان نیست بلکه تمسک تنها به کتاب خداوند است، اما رسول خدا</w:t>
      </w:r>
      <w:r w:rsidR="00BB6F17" w:rsidRPr="00BB6F17">
        <w:rPr>
          <w:rStyle w:val="1-Char"/>
          <w:rFonts w:cs="CTraditional Arabic" w:hint="cs"/>
          <w:rtl/>
        </w:rPr>
        <w:t xml:space="preserve"> ج </w:t>
      </w:r>
      <w:r w:rsidRPr="00EC03A6">
        <w:rPr>
          <w:rStyle w:val="1-Char"/>
          <w:rFonts w:hint="cs"/>
          <w:rtl/>
        </w:rPr>
        <w:t>نسبت به اهل بیت توصیه به نیکی ب</w:t>
      </w:r>
      <w:r w:rsidR="00B520B4" w:rsidRPr="00EC03A6">
        <w:rPr>
          <w:rStyle w:val="1-Char"/>
          <w:rFonts w:hint="cs"/>
          <w:rtl/>
        </w:rPr>
        <w:t>ا</w:t>
      </w:r>
      <w:r w:rsidRPr="00EC03A6">
        <w:rPr>
          <w:rStyle w:val="1-Char"/>
          <w:rFonts w:hint="cs"/>
          <w:rtl/>
        </w:rPr>
        <w:t xml:space="preserve"> آنان و حفظ قرابت با رسول</w:t>
      </w:r>
      <w:r w:rsidR="00BB6F17" w:rsidRPr="00BB6F17">
        <w:rPr>
          <w:rStyle w:val="1-Char"/>
          <w:rFonts w:cs="CTraditional Arabic" w:hint="cs"/>
          <w:rtl/>
        </w:rPr>
        <w:t xml:space="preserve"> ج </w:t>
      </w:r>
      <w:r w:rsidRPr="00EC03A6">
        <w:rPr>
          <w:rStyle w:val="1-Char"/>
          <w:rFonts w:hint="cs"/>
          <w:rtl/>
        </w:rPr>
        <w:t>نموده است</w:t>
      </w:r>
      <w:r w:rsidR="0091160A" w:rsidRPr="00EC03A6">
        <w:rPr>
          <w:rStyle w:val="1-Char"/>
          <w:rFonts w:hint="cs"/>
          <w:rtl/>
        </w:rPr>
        <w:t>؛</w:t>
      </w:r>
      <w:r w:rsidRPr="00EC03A6">
        <w:rPr>
          <w:rStyle w:val="1-Char"/>
          <w:rFonts w:hint="cs"/>
          <w:rtl/>
        </w:rPr>
        <w:t xml:space="preserve"> و تمسک و عصمت از گمراهی [و اشتباه] فقها در کتاب خداوند است، [و برای آگاهی بیشتر در این زمینه] به (ج 441-45، 52-55) و (ص 56-57) از همین جلد مراجعه شود. </w:t>
      </w:r>
    </w:p>
    <w:p w:rsidR="007E7A52" w:rsidRPr="00EC03A6" w:rsidRDefault="007E7A52" w:rsidP="00FB13B5">
      <w:pPr>
        <w:tabs>
          <w:tab w:val="right" w:pos="7031"/>
        </w:tabs>
        <w:bidi/>
        <w:ind w:firstLine="284"/>
        <w:jc w:val="both"/>
        <w:rPr>
          <w:rStyle w:val="1-Char"/>
          <w:rtl/>
        </w:rPr>
      </w:pPr>
      <w:r w:rsidRPr="00EC03A6">
        <w:rPr>
          <w:rStyle w:val="1-Char"/>
          <w:rFonts w:hint="cs"/>
          <w:rtl/>
        </w:rPr>
        <w:t>و در حاشیه‌ی (2/247) سخنی ذکر نموده است که جز تکرار آنچه در آغاز این مراجعه گفته است چیزی بر آن نیفزوده است، مگر آنچه که بیانگر کم خردی و بی‌شرفی اوست، و گرنه چه عقلی می‌گوید که پیامبر</w:t>
      </w:r>
      <w:r w:rsidR="00BB6F17" w:rsidRPr="00BB6F17">
        <w:rPr>
          <w:rStyle w:val="1-Char"/>
          <w:rFonts w:cs="CTraditional Arabic" w:hint="cs"/>
          <w:rtl/>
        </w:rPr>
        <w:t xml:space="preserve"> ج </w:t>
      </w:r>
      <w:r w:rsidRPr="00EC03A6">
        <w:rPr>
          <w:rStyle w:val="1-Char"/>
          <w:rFonts w:hint="cs"/>
          <w:rtl/>
        </w:rPr>
        <w:t>امت خود را رها نموده است تا در سرگردانی و تاریکی خویش غوطه‌ور شوند؟ و چه کسی گفته است اگر پیامبر</w:t>
      </w:r>
      <w:r w:rsidR="00BB6F17" w:rsidRPr="00BB6F17">
        <w:rPr>
          <w:rStyle w:val="1-Char"/>
          <w:rFonts w:cs="CTraditional Arabic" w:hint="cs"/>
          <w:rtl/>
        </w:rPr>
        <w:t xml:space="preserve"> ج </w:t>
      </w:r>
      <w:r w:rsidRPr="00EC03A6">
        <w:rPr>
          <w:rStyle w:val="1-Char"/>
          <w:rFonts w:hint="cs"/>
          <w:rtl/>
        </w:rPr>
        <w:t>به علی وصیت نمی‌کرد پس آنان را رها نموده تا بر میل</w:t>
      </w:r>
      <w:r w:rsidR="00AA1C1A" w:rsidRPr="00EC03A6">
        <w:rPr>
          <w:rStyle w:val="1-Char"/>
          <w:rFonts w:hint="cs"/>
          <w:rtl/>
        </w:rPr>
        <w:t xml:space="preserve"> و</w:t>
      </w:r>
      <w:r w:rsidRPr="00EC03A6">
        <w:rPr>
          <w:rStyle w:val="1-Char"/>
          <w:rFonts w:hint="cs"/>
          <w:rtl/>
        </w:rPr>
        <w:t xml:space="preserve"> آرزوهای خویش به هر سو زنند؟ بلکه رسول خدا</w:t>
      </w:r>
      <w:r w:rsidR="00BB6F17" w:rsidRPr="00BB6F17">
        <w:rPr>
          <w:rStyle w:val="1-Char"/>
          <w:rFonts w:cs="CTraditional Arabic" w:hint="cs"/>
          <w:rtl/>
        </w:rPr>
        <w:t xml:space="preserve"> ج </w:t>
      </w:r>
      <w:r w:rsidRPr="00EC03A6">
        <w:rPr>
          <w:rStyle w:val="1-Char"/>
          <w:rFonts w:hint="cs"/>
          <w:rtl/>
        </w:rPr>
        <w:t xml:space="preserve">با بیان واضح برای آنان تبیین نموده است تا بعد از او درامان و محفوظ باشند و در </w:t>
      </w:r>
      <w:r w:rsidR="002863EC">
        <w:rPr>
          <w:rStyle w:val="1-Char"/>
          <w:rFonts w:hint="cs"/>
          <w:rtl/>
        </w:rPr>
        <w:t>حجة الوداع</w:t>
      </w:r>
      <w:r w:rsidRPr="00EC03A6">
        <w:rPr>
          <w:rStyle w:val="1-Char"/>
          <w:rFonts w:hint="cs"/>
          <w:rtl/>
        </w:rPr>
        <w:t xml:space="preserve"> فرمود</w:t>
      </w:r>
      <w:r w:rsidR="008126A4" w:rsidRPr="00EC03A6">
        <w:rPr>
          <w:rStyle w:val="1-Char"/>
          <w:rFonts w:hint="cs"/>
          <w:rtl/>
        </w:rPr>
        <w:t>:</w:t>
      </w:r>
      <w:r w:rsidRPr="00EC03A6">
        <w:rPr>
          <w:rStyle w:val="1-Char"/>
          <w:rFonts w:hint="cs"/>
          <w:rtl/>
        </w:rPr>
        <w:t xml:space="preserve"> (در میان شما دو چیز به جای گذاشتم</w:t>
      </w:r>
      <w:r w:rsidR="008126A4" w:rsidRPr="00EC03A6">
        <w:rPr>
          <w:rStyle w:val="1-Char"/>
          <w:rFonts w:hint="cs"/>
          <w:rtl/>
        </w:rPr>
        <w:t>:</w:t>
      </w:r>
      <w:r w:rsidRPr="00EC03A6">
        <w:rPr>
          <w:rStyle w:val="1-Char"/>
          <w:rFonts w:hint="cs"/>
          <w:rtl/>
        </w:rPr>
        <w:t xml:space="preserve"> کتاب خدا و سنت من که بعد از [عمل به]</w:t>
      </w:r>
      <w:r w:rsidR="006B7E93">
        <w:rPr>
          <w:rStyle w:val="1-Char"/>
          <w:rFonts w:hint="cs"/>
          <w:rtl/>
        </w:rPr>
        <w:t xml:space="preserve"> آن‌ها </w:t>
      </w:r>
      <w:r w:rsidRPr="00EC03A6">
        <w:rPr>
          <w:rStyle w:val="1-Char"/>
          <w:rFonts w:hint="cs"/>
          <w:rtl/>
        </w:rPr>
        <w:t xml:space="preserve">هرگز گمراه و متفرق </w:t>
      </w:r>
      <w:r>
        <w:rPr>
          <w:rFonts w:hint="cs"/>
          <w:sz w:val="28"/>
          <w:szCs w:val="28"/>
          <w:rtl/>
          <w:lang w:bidi="fa-IR"/>
        </w:rPr>
        <w:t>–</w:t>
      </w:r>
      <w:r w:rsidRPr="00EC03A6">
        <w:rPr>
          <w:rStyle w:val="1-Char"/>
          <w:rFonts w:hint="cs"/>
          <w:rtl/>
        </w:rPr>
        <w:t xml:space="preserve"> نخواهید شد تا اینکه در حوض [کوثر] بر من وارد شوید) </w:t>
      </w:r>
      <w:r>
        <w:rPr>
          <w:rFonts w:hint="cs"/>
          <w:sz w:val="28"/>
          <w:szCs w:val="28"/>
          <w:rtl/>
          <w:lang w:bidi="fa-IR"/>
        </w:rPr>
        <w:t>–</w:t>
      </w:r>
      <w:r w:rsidRPr="00EC03A6">
        <w:rPr>
          <w:rStyle w:val="1-Char"/>
          <w:rFonts w:hint="cs"/>
          <w:rtl/>
        </w:rPr>
        <w:t xml:space="preserve"> که حاکم و غیره آن را روایت نموده‌اند و در این باره به ص (27) مراجعه گردد، و قبل از این سفارش همچنان که عرباض بن ساریه گفته است آنان را توصیه نموده و فرموده است</w:t>
      </w:r>
      <w:r w:rsidR="008126A4" w:rsidRPr="00EC03A6">
        <w:rPr>
          <w:rStyle w:val="1-Char"/>
          <w:rFonts w:hint="cs"/>
          <w:rtl/>
        </w:rPr>
        <w:t>:</w:t>
      </w:r>
      <w:r w:rsidRPr="00EC03A6">
        <w:rPr>
          <w:rStyle w:val="1-Char"/>
          <w:rFonts w:hint="cs"/>
          <w:rtl/>
        </w:rPr>
        <w:t xml:space="preserve"> (بر شما باد از سنت من و خلفای راشدین هدایت یافته بعد از من پیروی نمائید و با چنگ و دندان به آن بچسبید ...) ترمذی و غیره آن را روایت نموده‌اند و باز در سفارشی دیگر به آنان می‌فرماید</w:t>
      </w:r>
      <w:r w:rsidR="008126A4" w:rsidRPr="00EC03A6">
        <w:rPr>
          <w:rStyle w:val="1-Char"/>
          <w:rFonts w:hint="cs"/>
          <w:rtl/>
        </w:rPr>
        <w:t>:</w:t>
      </w:r>
      <w:r w:rsidRPr="00EC03A6">
        <w:rPr>
          <w:rStyle w:val="1-Char"/>
          <w:rFonts w:hint="cs"/>
          <w:rtl/>
        </w:rPr>
        <w:t xml:space="preserve"> (بعد از من به ابوبکر و عمر اقتدا نمائید (روایت از ترمذی و ...) و زنی از پیامبر</w:t>
      </w:r>
      <w:r w:rsidR="00BB6F17" w:rsidRPr="00BB6F17">
        <w:rPr>
          <w:rStyle w:val="1-Char"/>
          <w:rFonts w:cs="CTraditional Arabic" w:hint="cs"/>
          <w:rtl/>
        </w:rPr>
        <w:t xml:space="preserve"> ج </w:t>
      </w:r>
      <w:r w:rsidRPr="00EC03A6">
        <w:rPr>
          <w:rStyle w:val="1-Char"/>
          <w:rFonts w:hint="cs"/>
          <w:rtl/>
        </w:rPr>
        <w:t>سؤال نمود و گفت</w:t>
      </w:r>
      <w:r w:rsidR="008126A4" w:rsidRPr="00EC03A6">
        <w:rPr>
          <w:rStyle w:val="1-Char"/>
          <w:rFonts w:hint="cs"/>
          <w:rtl/>
        </w:rPr>
        <w:t>:</w:t>
      </w:r>
      <w:r w:rsidRPr="00EC03A6">
        <w:rPr>
          <w:rStyle w:val="1-Char"/>
          <w:rFonts w:hint="cs"/>
          <w:rtl/>
        </w:rPr>
        <w:t xml:space="preserve"> [ای رسول خدا</w:t>
      </w:r>
      <w:r w:rsidR="00CF2856" w:rsidRPr="00CF2856">
        <w:rPr>
          <w:rStyle w:val="1-Char"/>
          <w:rFonts w:cs="CTraditional Arabic" w:hint="cs"/>
          <w:rtl/>
        </w:rPr>
        <w:t xml:space="preserve"> ج</w:t>
      </w:r>
      <w:r w:rsidRPr="00EC03A6">
        <w:rPr>
          <w:rStyle w:val="1-Char"/>
          <w:rFonts w:hint="cs"/>
          <w:rtl/>
        </w:rPr>
        <w:t>] اگر آمدم و شما نبودید [چکار کنم؟] فرمود</w:t>
      </w:r>
      <w:r w:rsidR="008126A4" w:rsidRPr="00EC03A6">
        <w:rPr>
          <w:rStyle w:val="1-Char"/>
          <w:rFonts w:hint="cs"/>
          <w:rtl/>
        </w:rPr>
        <w:t>:</w:t>
      </w:r>
      <w:r w:rsidRPr="00EC03A6">
        <w:rPr>
          <w:rStyle w:val="1-Char"/>
          <w:rFonts w:hint="cs"/>
          <w:rtl/>
        </w:rPr>
        <w:t xml:space="preserve"> نزد ابوبکر بیائید) روایت از بخاری و مسلم ...) و تفصیل آن در [صفحات پیش] ذکر گردید. و تمام این مسائل نزد اهل سنت دلیل و برهان قاطعی بر بطلان تصورات شیعه درباره‌ی وصیت برای علی</w:t>
      </w:r>
      <w:r w:rsidR="003963F4" w:rsidRPr="003963F4">
        <w:rPr>
          <w:rStyle w:val="1-Char"/>
          <w:rFonts w:cs="CTraditional Arabic" w:hint="cs"/>
          <w:rtl/>
        </w:rPr>
        <w:t>س</w:t>
      </w:r>
      <w:r w:rsidRPr="00EC03A6">
        <w:rPr>
          <w:rStyle w:val="1-Char"/>
          <w:rFonts w:hint="cs"/>
          <w:rtl/>
        </w:rPr>
        <w:t xml:space="preserve"> اقامه می‌نمایند، و از آن مهمتر در روایت صحیح از ابوجحیفه ذکر گردیده است که گفته است</w:t>
      </w:r>
      <w:r w:rsidR="008126A4" w:rsidRPr="00EC03A6">
        <w:rPr>
          <w:rStyle w:val="1-Char"/>
          <w:rFonts w:hint="cs"/>
          <w:rtl/>
        </w:rPr>
        <w:t>:</w:t>
      </w:r>
      <w:r w:rsidRPr="00EC03A6">
        <w:rPr>
          <w:rStyle w:val="1-Char"/>
          <w:rFonts w:hint="cs"/>
          <w:rtl/>
        </w:rPr>
        <w:t xml:space="preserve"> به علی‌بن ابیطالب گفتم (آیا بعد از قرآن چیزی از پیامبر</w:t>
      </w:r>
      <w:r w:rsidR="00BB6F17" w:rsidRPr="00BB6F17">
        <w:rPr>
          <w:rStyle w:val="1-Char"/>
          <w:rFonts w:cs="CTraditional Arabic" w:hint="cs"/>
          <w:rtl/>
        </w:rPr>
        <w:t xml:space="preserve"> ج </w:t>
      </w:r>
      <w:r w:rsidRPr="00EC03A6">
        <w:rPr>
          <w:rStyle w:val="1-Char"/>
          <w:rFonts w:hint="cs"/>
          <w:rtl/>
        </w:rPr>
        <w:t xml:space="preserve">نزد شما یافت می‌شود؟ گفت خیر سوگند به آنکه دانه </w:t>
      </w:r>
      <w:r w:rsidR="00AA1C1A" w:rsidRPr="00EC03A6">
        <w:rPr>
          <w:rStyle w:val="1-Char"/>
          <w:rFonts w:hint="cs"/>
          <w:rtl/>
        </w:rPr>
        <w:t>ر</w:t>
      </w:r>
      <w:r w:rsidRPr="00EC03A6">
        <w:rPr>
          <w:rStyle w:val="1-Char"/>
          <w:rFonts w:hint="cs"/>
          <w:rtl/>
        </w:rPr>
        <w:t>ا شکافته و انسان را آفریده است جز فهم انسان از قرآن</w:t>
      </w:r>
      <w:r w:rsidR="00AA1C1A" w:rsidRPr="00EC03A6">
        <w:rPr>
          <w:rStyle w:val="1-Char"/>
          <w:rFonts w:hint="cs"/>
          <w:rtl/>
        </w:rPr>
        <w:t xml:space="preserve"> و</w:t>
      </w:r>
      <w:r w:rsidRPr="00EC03A6">
        <w:rPr>
          <w:rStyle w:val="1-Char"/>
          <w:rFonts w:hint="cs"/>
          <w:rtl/>
        </w:rPr>
        <w:t xml:space="preserve"> آنچه در</w:t>
      </w:r>
      <w:r w:rsidR="00AA1C1A" w:rsidRPr="00EC03A6">
        <w:rPr>
          <w:rStyle w:val="1-Char"/>
          <w:rFonts w:hint="cs"/>
          <w:rtl/>
        </w:rPr>
        <w:t xml:space="preserve"> این</w:t>
      </w:r>
      <w:r w:rsidRPr="00EC03A6">
        <w:rPr>
          <w:rStyle w:val="1-Char"/>
          <w:rFonts w:hint="cs"/>
          <w:rtl/>
        </w:rPr>
        <w:t xml:space="preserve"> صحیفه می‌باشد؟ گفتم در صحیفه چه چیزی وجود دارد؟ گفت</w:t>
      </w:r>
      <w:r w:rsidR="008126A4" w:rsidRPr="00EC03A6">
        <w:rPr>
          <w:rStyle w:val="1-Char"/>
          <w:rFonts w:hint="cs"/>
          <w:rtl/>
        </w:rPr>
        <w:t>:</w:t>
      </w:r>
      <w:r w:rsidRPr="00EC03A6">
        <w:rPr>
          <w:rStyle w:val="1-Char"/>
          <w:rFonts w:hint="cs"/>
          <w:rtl/>
        </w:rPr>
        <w:t xml:space="preserve"> عقل و آزادی اسیر</w:t>
      </w:r>
      <w:r w:rsidR="00C46104" w:rsidRPr="00EC03A6">
        <w:rPr>
          <w:rStyle w:val="1-Char"/>
          <w:rFonts w:hint="cs"/>
          <w:rtl/>
        </w:rPr>
        <w:t>،</w:t>
      </w:r>
      <w:r w:rsidRPr="00EC03A6">
        <w:rPr>
          <w:rStyle w:val="1-Char"/>
          <w:rFonts w:hint="cs"/>
          <w:rtl/>
        </w:rPr>
        <w:t xml:space="preserve"> و مسلمان در برابر کافر کشته نمی‌شود. روایت از امام احمد (1-79)، بخاری (1/36)، (4/30)، (8/45، 47) ترمذی (2/311-312)، نسائی (8/23). و از چند طرق از علی هم به ثبوت رسیده است برای طرق‌های دیگر آن در (مسند امام احمد)، (1/152، 151، 119، 118)، مسلم (3/1567)، نسائی (8/24)، و... نگریسته شود. </w:t>
      </w:r>
    </w:p>
    <w:p w:rsidR="007E7A52" w:rsidRDefault="007E7A52" w:rsidP="007E7A52">
      <w:pPr>
        <w:pStyle w:val="Heading3"/>
        <w:bidi/>
        <w:rPr>
          <w:rtl/>
          <w:lang w:bidi="fa-IR"/>
        </w:rPr>
      </w:pPr>
      <w:bookmarkStart w:id="36" w:name="_Toc430177467"/>
      <w:r>
        <w:rPr>
          <w:rFonts w:hint="cs"/>
          <w:rtl/>
          <w:lang w:bidi="fa-IR"/>
        </w:rPr>
        <w:t>مراجعه (71) س</w:t>
      </w:r>
      <w:r w:rsidR="008126A4">
        <w:rPr>
          <w:rFonts w:hint="cs"/>
          <w:rtl/>
          <w:lang w:bidi="fa-IR"/>
        </w:rPr>
        <w:t>:</w:t>
      </w:r>
      <w:bookmarkEnd w:id="36"/>
      <w:r>
        <w:rPr>
          <w:rFonts w:hint="cs"/>
          <w:rtl/>
          <w:lang w:bidi="fa-IR"/>
        </w:rPr>
        <w:t xml:space="preserve">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شیخ الازهر [سلیم البشری] بعد از تقریر برتری عائشه بر سایر همسران در مورد علت اعراض از حدیث عائشه در نفی وصیت مزعوم توضیح می‌دهد. </w:t>
      </w:r>
    </w:p>
    <w:p w:rsidR="007E7A52" w:rsidRDefault="007E7A52" w:rsidP="007E7A52">
      <w:pPr>
        <w:pStyle w:val="Heading3"/>
        <w:bidi/>
        <w:rPr>
          <w:rtl/>
          <w:lang w:bidi="fa-IR"/>
        </w:rPr>
      </w:pPr>
      <w:bookmarkStart w:id="37" w:name="_Toc430177468"/>
      <w:r>
        <w:rPr>
          <w:rFonts w:hint="cs"/>
          <w:rtl/>
          <w:lang w:bidi="fa-IR"/>
        </w:rPr>
        <w:t>مراجعه (72) ش</w:t>
      </w:r>
      <w:r w:rsidR="008126A4">
        <w:rPr>
          <w:rFonts w:hint="cs"/>
          <w:rtl/>
          <w:lang w:bidi="fa-IR"/>
        </w:rPr>
        <w:t>:</w:t>
      </w:r>
      <w:bookmarkEnd w:id="37"/>
      <w:r>
        <w:rPr>
          <w:rFonts w:hint="cs"/>
          <w:rtl/>
          <w:lang w:bidi="fa-IR"/>
        </w:rPr>
        <w:t xml:space="preserve"> </w:t>
      </w:r>
    </w:p>
    <w:p w:rsidR="007E7A52" w:rsidRPr="00EC03A6" w:rsidRDefault="007E7A52" w:rsidP="00A22633">
      <w:pPr>
        <w:pStyle w:val="ListParagraph"/>
        <w:numPr>
          <w:ilvl w:val="0"/>
          <w:numId w:val="18"/>
        </w:numPr>
        <w:tabs>
          <w:tab w:val="right" w:pos="7031"/>
        </w:tabs>
        <w:bidi/>
        <w:jc w:val="both"/>
        <w:rPr>
          <w:rStyle w:val="1-Char"/>
          <w:rtl/>
        </w:rPr>
      </w:pPr>
      <w:r w:rsidRPr="00EC03A6">
        <w:rPr>
          <w:rStyle w:val="1-Char"/>
          <w:rFonts w:hint="cs"/>
          <w:rtl/>
        </w:rPr>
        <w:t>تجاوز عبدالحسین در این مراجعه به مسأله‌ی برتری میان همسران پیامبر</w:t>
      </w:r>
      <w:r w:rsidR="00BB6F17" w:rsidRPr="00BB6F17">
        <w:rPr>
          <w:rStyle w:val="1-Char"/>
          <w:rFonts w:cs="CTraditional Arabic" w:hint="cs"/>
          <w:rtl/>
        </w:rPr>
        <w:t xml:space="preserve"> ج </w:t>
      </w:r>
      <w:r w:rsidRPr="00EC03A6">
        <w:rPr>
          <w:rStyle w:val="1-Char"/>
          <w:rFonts w:hint="cs"/>
          <w:rtl/>
        </w:rPr>
        <w:t>و تصریح او به اینکه خدیجه برترین آن</w:t>
      </w:r>
      <w:r w:rsidR="00DC4722">
        <w:rPr>
          <w:rStyle w:val="1-Char"/>
          <w:rFonts w:hint="eastAsia"/>
          <w:rtl/>
        </w:rPr>
        <w:t>‌</w:t>
      </w:r>
      <w:r w:rsidRPr="00EC03A6">
        <w:rPr>
          <w:rStyle w:val="1-Char"/>
          <w:rFonts w:hint="cs"/>
          <w:rtl/>
        </w:rPr>
        <w:t>هاست.</w:t>
      </w:r>
    </w:p>
    <w:p w:rsidR="007E7A52" w:rsidRPr="00EC03A6" w:rsidRDefault="007E7A52" w:rsidP="00A22633">
      <w:pPr>
        <w:pStyle w:val="ListParagraph"/>
        <w:numPr>
          <w:ilvl w:val="0"/>
          <w:numId w:val="18"/>
        </w:numPr>
        <w:tabs>
          <w:tab w:val="right" w:pos="7031"/>
        </w:tabs>
        <w:bidi/>
        <w:jc w:val="both"/>
        <w:rPr>
          <w:rStyle w:val="1-Char"/>
          <w:rtl/>
        </w:rPr>
      </w:pPr>
      <w:r w:rsidRPr="00EC03A6">
        <w:rPr>
          <w:rStyle w:val="1-Char"/>
          <w:rFonts w:hint="cs"/>
          <w:rtl/>
        </w:rPr>
        <w:t>زعم او به افضلیت بر سایر همسران پیامبر</w:t>
      </w:r>
      <w:r w:rsidR="00BB6F17" w:rsidRPr="00BB6F17">
        <w:rPr>
          <w:rStyle w:val="1-Char"/>
          <w:rFonts w:cs="CTraditional Arabic" w:hint="cs"/>
          <w:rtl/>
        </w:rPr>
        <w:t xml:space="preserve"> ج </w:t>
      </w:r>
      <w:r w:rsidRPr="00EC03A6">
        <w:rPr>
          <w:rStyle w:val="1-Char"/>
          <w:rFonts w:hint="cs"/>
          <w:rtl/>
        </w:rPr>
        <w:t>جز خدیجه.</w:t>
      </w:r>
    </w:p>
    <w:p w:rsidR="007E7A52" w:rsidRPr="00EC03A6" w:rsidRDefault="007E7A52" w:rsidP="00A22633">
      <w:pPr>
        <w:pStyle w:val="ListParagraph"/>
        <w:numPr>
          <w:ilvl w:val="0"/>
          <w:numId w:val="18"/>
        </w:numPr>
        <w:tabs>
          <w:tab w:val="right" w:pos="7031"/>
        </w:tabs>
        <w:bidi/>
        <w:jc w:val="both"/>
        <w:rPr>
          <w:rStyle w:val="1-Char"/>
          <w:rtl/>
        </w:rPr>
      </w:pPr>
      <w:r w:rsidRPr="00EC03A6">
        <w:rPr>
          <w:rStyle w:val="1-Char"/>
          <w:rFonts w:hint="cs"/>
          <w:rtl/>
        </w:rPr>
        <w:t>اشاره‌ای اجمالی به سبب اعراض از حدیث عائشه</w:t>
      </w:r>
      <w:r w:rsidR="00DC4722" w:rsidRPr="00A22633">
        <w:rPr>
          <w:rStyle w:val="1-Char"/>
          <w:rFonts w:cs="CTraditional Arabic" w:hint="cs"/>
          <w:rtl/>
        </w:rPr>
        <w:t>ل</w:t>
      </w:r>
      <w:r w:rsidRPr="00EC03A6">
        <w:rPr>
          <w:rStyle w:val="1-Char"/>
          <w:rFonts w:hint="cs"/>
          <w:rtl/>
        </w:rPr>
        <w:t>.</w:t>
      </w:r>
    </w:p>
    <w:p w:rsidR="007E7A52" w:rsidRDefault="007E7A52" w:rsidP="007E7A52">
      <w:pPr>
        <w:pStyle w:val="Heading3"/>
        <w:bidi/>
        <w:rPr>
          <w:rtl/>
          <w:lang w:bidi="fa-IR"/>
        </w:rPr>
      </w:pPr>
      <w:bookmarkStart w:id="38" w:name="_Toc430177469"/>
      <w:r>
        <w:rPr>
          <w:rFonts w:hint="cs"/>
          <w:rtl/>
          <w:lang w:bidi="fa-IR"/>
        </w:rPr>
        <w:t>پاسخ بر مراجعه (72)</w:t>
      </w:r>
      <w:r w:rsidR="008126A4">
        <w:rPr>
          <w:rFonts w:hint="cs"/>
          <w:rtl/>
          <w:lang w:bidi="fa-IR"/>
        </w:rPr>
        <w:t>:</w:t>
      </w:r>
      <w:bookmarkEnd w:id="38"/>
      <w:r>
        <w:rPr>
          <w:rFonts w:hint="cs"/>
          <w:rtl/>
          <w:lang w:bidi="fa-IR"/>
        </w:rPr>
        <w:t xml:space="preserve"> </w:t>
      </w:r>
    </w:p>
    <w:p w:rsidR="007E7A52" w:rsidRPr="00EC03A6" w:rsidRDefault="007E7A52" w:rsidP="00A22633">
      <w:pPr>
        <w:tabs>
          <w:tab w:val="right" w:pos="7031"/>
        </w:tabs>
        <w:bidi/>
        <w:ind w:left="641" w:hanging="357"/>
        <w:jc w:val="both"/>
        <w:rPr>
          <w:rStyle w:val="1-Char"/>
          <w:rtl/>
        </w:rPr>
      </w:pPr>
      <w:r w:rsidRPr="00EC03A6">
        <w:rPr>
          <w:rStyle w:val="1-Char"/>
          <w:rFonts w:hint="cs"/>
          <w:rtl/>
        </w:rPr>
        <w:t>1- تقریر برتری عائشه بر سایر همسران پیامبر</w:t>
      </w:r>
      <w:r w:rsidR="00BB6F17" w:rsidRPr="00BB6F17">
        <w:rPr>
          <w:rStyle w:val="1-Char"/>
          <w:rFonts w:cs="CTraditional Arabic" w:hint="cs"/>
          <w:rtl/>
        </w:rPr>
        <w:t xml:space="preserve"> ج </w:t>
      </w:r>
      <w:r w:rsidRPr="00EC03A6">
        <w:rPr>
          <w:rStyle w:val="1-Char"/>
          <w:rFonts w:hint="cs"/>
          <w:rtl/>
        </w:rPr>
        <w:t xml:space="preserve">به جز خدیجه با ادله و برهان و ذکر اتفاق بر آن. </w:t>
      </w:r>
    </w:p>
    <w:p w:rsidR="007E7A52" w:rsidRPr="00EC03A6" w:rsidRDefault="007E7A52" w:rsidP="00A22633">
      <w:pPr>
        <w:tabs>
          <w:tab w:val="right" w:pos="7031"/>
        </w:tabs>
        <w:bidi/>
        <w:ind w:left="641" w:hanging="357"/>
        <w:jc w:val="both"/>
        <w:rPr>
          <w:rStyle w:val="1-Char"/>
          <w:rtl/>
        </w:rPr>
      </w:pPr>
      <w:r w:rsidRPr="00EC03A6">
        <w:rPr>
          <w:rStyle w:val="1-Char"/>
          <w:rFonts w:hint="cs"/>
          <w:rtl/>
        </w:rPr>
        <w:t>2- نمی‌توان به طور قطع به برتری میان خدیجه و عائشه</w:t>
      </w:r>
      <w:r w:rsidR="001A2F84">
        <w:rPr>
          <w:rStyle w:val="1-Char"/>
          <w:rFonts w:cs="CTraditional Arabic" w:hint="cs"/>
          <w:rtl/>
        </w:rPr>
        <w:t>ب</w:t>
      </w:r>
      <w:r w:rsidRPr="00EC03A6">
        <w:rPr>
          <w:rStyle w:val="1-Char"/>
          <w:rFonts w:hint="cs"/>
          <w:rtl/>
        </w:rPr>
        <w:t xml:space="preserve"> جزم </w:t>
      </w:r>
      <w:r w:rsidR="00FB0EFC">
        <w:rPr>
          <w:rStyle w:val="1-Char"/>
          <w:rFonts w:hint="cs"/>
          <w:rtl/>
        </w:rPr>
        <w:t>ک</w:t>
      </w:r>
      <w:r w:rsidR="00C46104" w:rsidRPr="00EC03A6">
        <w:rPr>
          <w:rStyle w:val="1-Char"/>
          <w:rFonts w:hint="cs"/>
          <w:rtl/>
        </w:rPr>
        <w:t>رد</w:t>
      </w:r>
      <w:r w:rsidRPr="00EC03A6">
        <w:rPr>
          <w:rStyle w:val="1-Char"/>
          <w:rFonts w:hint="cs"/>
          <w:rtl/>
        </w:rPr>
        <w:t xml:space="preserve"> هر کدام دارای فضائل خاص خود می‌باشد و بهتر است در این مورد سکوت نمود و امر را به خداوند ارجاع داد. </w:t>
      </w:r>
    </w:p>
    <w:p w:rsidR="007E7A52" w:rsidRPr="00EC03A6" w:rsidRDefault="007E7A52" w:rsidP="00A22633">
      <w:pPr>
        <w:tabs>
          <w:tab w:val="right" w:pos="7031"/>
        </w:tabs>
        <w:bidi/>
        <w:ind w:left="641" w:hanging="357"/>
        <w:jc w:val="both"/>
        <w:rPr>
          <w:rStyle w:val="1-Char"/>
          <w:rtl/>
        </w:rPr>
      </w:pPr>
      <w:r w:rsidRPr="00EC03A6">
        <w:rPr>
          <w:rStyle w:val="1-Char"/>
          <w:rFonts w:hint="cs"/>
          <w:rtl/>
        </w:rPr>
        <w:t>3- ضعف حدیثی که بر برتری خدیجه بر عائشه به آن استدلال نموده است این مراجعه وشش هفت مراجعه‌ی بعد از آن رافضی در آن سم و ناپاکی خود را ریخته و خالی می‌نماید و از خداوند می‌خواهیم مرا بر کشف و رد و ابطال آن توانا سازد. با تمام آنچه سعی نموده سخن خود را چرب و شیرین نماید و به ادب و احترام تظاهر نماید ولی حاصل آن جز نقد و نکوهش بهترین مردمان نزد پیامبر</w:t>
      </w:r>
      <w:r w:rsidR="00BB6F17" w:rsidRPr="00BB6F17">
        <w:rPr>
          <w:rStyle w:val="1-Char"/>
          <w:rFonts w:cs="CTraditional Arabic" w:hint="cs"/>
          <w:rtl/>
        </w:rPr>
        <w:t xml:space="preserve"> ج </w:t>
      </w:r>
      <w:r w:rsidRPr="00EC03A6">
        <w:rPr>
          <w:rStyle w:val="1-Char"/>
          <w:rFonts w:hint="cs"/>
          <w:rtl/>
        </w:rPr>
        <w:t>ابوبکرصدیق و دختر صدیقه‌اش عائشه ام المؤمنین چیزی دیگر نیست. از پیامبر</w:t>
      </w:r>
      <w:r w:rsidR="00BB6F17" w:rsidRPr="00BB6F17">
        <w:rPr>
          <w:rStyle w:val="1-Char"/>
          <w:rFonts w:cs="CTraditional Arabic" w:hint="cs"/>
          <w:rtl/>
        </w:rPr>
        <w:t xml:space="preserve"> ج </w:t>
      </w:r>
      <w:r w:rsidRPr="00EC03A6">
        <w:rPr>
          <w:rStyle w:val="1-Char"/>
          <w:rFonts w:hint="cs"/>
          <w:rtl/>
        </w:rPr>
        <w:t>اسلام سؤال شد! (چه مردمانی نزد شما محبوبترین‌اند فرمود: (عائشه گفته شد</w:t>
      </w:r>
      <w:r w:rsidR="008126A4" w:rsidRPr="00EC03A6">
        <w:rPr>
          <w:rStyle w:val="1-Char"/>
          <w:rFonts w:hint="cs"/>
          <w:rtl/>
        </w:rPr>
        <w:t>:</w:t>
      </w:r>
      <w:r w:rsidRPr="00EC03A6">
        <w:rPr>
          <w:rStyle w:val="1-Char"/>
          <w:rFonts w:hint="cs"/>
          <w:rtl/>
        </w:rPr>
        <w:t xml:space="preserve"> از میان مردان [چه کسی]؟ فرمود</w:t>
      </w:r>
      <w:r w:rsidR="008126A4" w:rsidRPr="00EC03A6">
        <w:rPr>
          <w:rStyle w:val="1-Char"/>
          <w:rFonts w:hint="cs"/>
          <w:rtl/>
        </w:rPr>
        <w:t>:</w:t>
      </w:r>
      <w:r w:rsidRPr="00EC03A6">
        <w:rPr>
          <w:rStyle w:val="1-Char"/>
          <w:rFonts w:hint="cs"/>
          <w:rtl/>
        </w:rPr>
        <w:t xml:space="preserve"> پدر او [عائشه] گفتند</w:t>
      </w:r>
      <w:r w:rsidR="008126A4" w:rsidRPr="00EC03A6">
        <w:rPr>
          <w:rStyle w:val="1-Char"/>
          <w:rFonts w:hint="cs"/>
          <w:rtl/>
        </w:rPr>
        <w:t>:</w:t>
      </w:r>
      <w:r w:rsidRPr="00EC03A6">
        <w:rPr>
          <w:rStyle w:val="1-Char"/>
          <w:rFonts w:hint="cs"/>
          <w:rtl/>
        </w:rPr>
        <w:t xml:space="preserve"> </w:t>
      </w:r>
      <w:r w:rsidR="00336756" w:rsidRPr="00EC03A6">
        <w:rPr>
          <w:rStyle w:val="1-Char"/>
          <w:rFonts w:hint="cs"/>
          <w:rtl/>
        </w:rPr>
        <w:t>س</w:t>
      </w:r>
      <w:r w:rsidRPr="00EC03A6">
        <w:rPr>
          <w:rStyle w:val="1-Char"/>
          <w:rFonts w:hint="cs"/>
          <w:rtl/>
        </w:rPr>
        <w:t>پس چه کسی؟ فرمود</w:t>
      </w:r>
      <w:r w:rsidR="008126A4" w:rsidRPr="00EC03A6">
        <w:rPr>
          <w:rStyle w:val="1-Char"/>
          <w:rFonts w:hint="cs"/>
          <w:rtl/>
        </w:rPr>
        <w:t>:</w:t>
      </w:r>
      <w:r w:rsidRPr="00EC03A6">
        <w:rPr>
          <w:rStyle w:val="1-Char"/>
          <w:rFonts w:hint="cs"/>
          <w:rtl/>
        </w:rPr>
        <w:t xml:space="preserve"> عمر) روایت از امام احمد، (4/203)، بخاری، (5/6، 209-210)، مسلم، (4/1856) و </w:t>
      </w:r>
      <w:r w:rsidR="003F6675">
        <w:rPr>
          <w:rStyle w:val="1-Char"/>
          <w:rFonts w:hint="cs"/>
          <w:rtl/>
        </w:rPr>
        <w:t>...</w:t>
      </w:r>
      <w:r w:rsidRPr="00EC03A6">
        <w:rPr>
          <w:rStyle w:val="1-Char"/>
          <w:rFonts w:hint="cs"/>
          <w:rtl/>
        </w:rPr>
        <w:t xml:space="preserve"> .</w:t>
      </w:r>
    </w:p>
    <w:p w:rsidR="007E7A52" w:rsidRPr="00EC03A6" w:rsidRDefault="007E7A52" w:rsidP="00336756">
      <w:pPr>
        <w:tabs>
          <w:tab w:val="right" w:pos="7031"/>
        </w:tabs>
        <w:bidi/>
        <w:ind w:firstLine="284"/>
        <w:jc w:val="both"/>
        <w:rPr>
          <w:rStyle w:val="1-Char"/>
          <w:rtl/>
        </w:rPr>
      </w:pPr>
      <w:r w:rsidRPr="00EC03A6">
        <w:rPr>
          <w:rStyle w:val="1-Char"/>
          <w:rFonts w:hint="cs"/>
          <w:rtl/>
        </w:rPr>
        <w:t>در این مراجعه به برتری میان عائشه و خدیجه به طور خاص و میان او و سایر همسران پیامبر</w:t>
      </w:r>
      <w:r w:rsidR="00BB6F17" w:rsidRPr="00BB6F17">
        <w:rPr>
          <w:rStyle w:val="1-Char"/>
          <w:rFonts w:cs="CTraditional Arabic" w:hint="cs"/>
          <w:rtl/>
        </w:rPr>
        <w:t xml:space="preserve"> ج </w:t>
      </w:r>
      <w:r w:rsidRPr="00EC03A6">
        <w:rPr>
          <w:rStyle w:val="1-Char"/>
          <w:rFonts w:hint="cs"/>
          <w:rtl/>
        </w:rPr>
        <w:t>به طور عام پرداخته است، و ما</w:t>
      </w:r>
      <w:r w:rsidR="00336756" w:rsidRPr="00EC03A6">
        <w:rPr>
          <w:rStyle w:val="1-Char"/>
          <w:rFonts w:hint="cs"/>
          <w:rtl/>
        </w:rPr>
        <w:t xml:space="preserve"> ب</w:t>
      </w:r>
      <w:r w:rsidRPr="00EC03A6">
        <w:rPr>
          <w:rStyle w:val="1-Char"/>
          <w:rFonts w:hint="cs"/>
          <w:rtl/>
        </w:rPr>
        <w:t xml:space="preserve">ه یاری خداوند به تبیین این امر می‌پردازیم. </w:t>
      </w:r>
    </w:p>
    <w:p w:rsidR="007E7A52" w:rsidRPr="00EC03A6" w:rsidRDefault="007E7A52" w:rsidP="00797433">
      <w:pPr>
        <w:tabs>
          <w:tab w:val="right" w:pos="7031"/>
        </w:tabs>
        <w:bidi/>
        <w:ind w:firstLine="284"/>
        <w:jc w:val="both"/>
        <w:rPr>
          <w:rStyle w:val="1-Char"/>
          <w:rtl/>
        </w:rPr>
      </w:pPr>
      <w:r w:rsidRPr="00EC03A6">
        <w:rPr>
          <w:rStyle w:val="1-Char"/>
          <w:rFonts w:hint="cs"/>
          <w:rtl/>
        </w:rPr>
        <w:t>نزد آگاهان و پیروان سنت پیامبر</w:t>
      </w:r>
      <w:r w:rsidR="00BB6F17" w:rsidRPr="00BB6F17">
        <w:rPr>
          <w:rStyle w:val="1-Char"/>
          <w:rFonts w:cs="CTraditional Arabic" w:hint="cs"/>
          <w:rtl/>
        </w:rPr>
        <w:t xml:space="preserve"> ج </w:t>
      </w:r>
      <w:r w:rsidRPr="00EC03A6">
        <w:rPr>
          <w:rStyle w:val="1-Char"/>
          <w:rFonts w:hint="cs"/>
          <w:rtl/>
        </w:rPr>
        <w:t>در برتری عائشه بر همسران پیامبر</w:t>
      </w:r>
      <w:r w:rsidR="00BB6F17" w:rsidRPr="00BB6F17">
        <w:rPr>
          <w:rStyle w:val="1-Char"/>
          <w:rFonts w:cs="CTraditional Arabic" w:hint="cs"/>
          <w:rtl/>
        </w:rPr>
        <w:t xml:space="preserve"> ج </w:t>
      </w:r>
      <w:r w:rsidRPr="00EC03A6">
        <w:rPr>
          <w:rStyle w:val="1-Char"/>
          <w:rFonts w:hint="cs"/>
          <w:rtl/>
        </w:rPr>
        <w:t>بر خدیجه [کبری] تردیدی نیست. و بر این مسأله اتفاق نموده و حتی [شیخ الاسلام] ابن تیمیه</w:t>
      </w:r>
      <w:r w:rsidR="00797433">
        <w:rPr>
          <w:rStyle w:val="1-Char"/>
          <w:rFonts w:cs="CTraditional Arabic" w:hint="cs"/>
          <w:rtl/>
        </w:rPr>
        <w:t>/</w:t>
      </w:r>
      <w:r w:rsidRPr="00EC03A6">
        <w:rPr>
          <w:rStyle w:val="1-Char"/>
          <w:rFonts w:hint="cs"/>
          <w:rtl/>
        </w:rPr>
        <w:t xml:space="preserve"> در پاسخ و رد بر ا</w:t>
      </w:r>
      <w:r w:rsidR="00C46104" w:rsidRPr="00EC03A6">
        <w:rPr>
          <w:rStyle w:val="1-Char"/>
          <w:rFonts w:hint="cs"/>
          <w:rtl/>
        </w:rPr>
        <w:t>ب</w:t>
      </w:r>
      <w:r w:rsidRPr="00EC03A6">
        <w:rPr>
          <w:rStyle w:val="1-Char"/>
          <w:rFonts w:hint="cs"/>
          <w:rtl/>
        </w:rPr>
        <w:t xml:space="preserve">ن مطهر (حلی) </w:t>
      </w:r>
      <w:r>
        <w:rPr>
          <w:rFonts w:hint="cs"/>
          <w:sz w:val="28"/>
          <w:szCs w:val="28"/>
          <w:rtl/>
          <w:lang w:bidi="fa-IR"/>
        </w:rPr>
        <w:t>–</w:t>
      </w:r>
      <w:r w:rsidRPr="00EC03A6">
        <w:rPr>
          <w:rStyle w:val="1-Char"/>
          <w:rFonts w:hint="cs"/>
          <w:rtl/>
        </w:rPr>
        <w:t xml:space="preserve"> مختصر (المنهاج)، ص 217 می‌گوید</w:t>
      </w:r>
      <w:r w:rsidR="008126A4" w:rsidRPr="00EC03A6">
        <w:rPr>
          <w:rStyle w:val="1-Char"/>
          <w:rFonts w:hint="cs"/>
          <w:rtl/>
        </w:rPr>
        <w:t>:</w:t>
      </w:r>
      <w:r w:rsidRPr="00EC03A6">
        <w:rPr>
          <w:rStyle w:val="1-Char"/>
          <w:rFonts w:hint="cs"/>
          <w:rtl/>
        </w:rPr>
        <w:t xml:space="preserve"> (اهل سنت بر تعظیم و محبت‌ عائشه اجماع نموده‌اند و همسران پیامبر</w:t>
      </w:r>
      <w:r w:rsidR="00BB6F17" w:rsidRPr="00BB6F17">
        <w:rPr>
          <w:rStyle w:val="1-Char"/>
          <w:rFonts w:cs="CTraditional Arabic" w:hint="cs"/>
          <w:rtl/>
        </w:rPr>
        <w:t xml:space="preserve"> ج </w:t>
      </w:r>
      <w:r w:rsidRPr="00EC03A6">
        <w:rPr>
          <w:rStyle w:val="1-Char"/>
          <w:rFonts w:hint="cs"/>
          <w:rtl/>
        </w:rPr>
        <w:t>مادران مؤمنین</w:t>
      </w:r>
      <w:r w:rsidR="00336756" w:rsidRPr="00EC03A6">
        <w:rPr>
          <w:rStyle w:val="1-Char"/>
          <w:rFonts w:hint="cs"/>
          <w:rtl/>
        </w:rPr>
        <w:t xml:space="preserve"> و</w:t>
      </w:r>
      <w:r w:rsidRPr="00EC03A6">
        <w:rPr>
          <w:rStyle w:val="1-Char"/>
          <w:rFonts w:hint="cs"/>
          <w:rtl/>
        </w:rPr>
        <w:t xml:space="preserve"> عائشه نزد پیامبر</w:t>
      </w:r>
      <w:r w:rsidR="00BB6F17" w:rsidRPr="00BB6F17">
        <w:rPr>
          <w:rStyle w:val="1-Char"/>
          <w:rFonts w:cs="CTraditional Arabic" w:hint="cs"/>
          <w:rtl/>
        </w:rPr>
        <w:t xml:space="preserve"> ج </w:t>
      </w:r>
      <w:r w:rsidRPr="00EC03A6">
        <w:rPr>
          <w:rStyle w:val="1-Char"/>
          <w:rFonts w:hint="cs"/>
          <w:rtl/>
        </w:rPr>
        <w:t>محبوب‌ترینشان است</w:t>
      </w:r>
      <w:r w:rsidR="00336756" w:rsidRPr="00EC03A6">
        <w:rPr>
          <w:rStyle w:val="1-Char"/>
          <w:rFonts w:hint="cs"/>
          <w:rtl/>
        </w:rPr>
        <w:t>؛</w:t>
      </w:r>
      <w:r w:rsidRPr="00EC03A6">
        <w:rPr>
          <w:rStyle w:val="1-Char"/>
          <w:rFonts w:hint="cs"/>
          <w:rtl/>
        </w:rPr>
        <w:t xml:space="preserve"> و نزد مسلمانان از احترام بیشتری برخوردار است [روایات] و استدلال‌هایی که بر فضیلت عائشه مورد استدلال قرار می‌گیرد برای هیچ کدام از همسران پیامبر</w:t>
      </w:r>
      <w:r w:rsidR="00BB6F17" w:rsidRPr="00BB6F17">
        <w:rPr>
          <w:rStyle w:val="1-Char"/>
          <w:rFonts w:cs="CTraditional Arabic" w:hint="cs"/>
          <w:rtl/>
        </w:rPr>
        <w:t xml:space="preserve"> ج </w:t>
      </w:r>
      <w:r w:rsidRPr="00EC03A6">
        <w:rPr>
          <w:rStyle w:val="1-Char"/>
          <w:rFonts w:hint="cs"/>
          <w:rtl/>
        </w:rPr>
        <w:t>واقع نشده است از جمله در حدیث سابق چون از پیامبر</w:t>
      </w:r>
      <w:r w:rsidR="00BB6F17" w:rsidRPr="00BB6F17">
        <w:rPr>
          <w:rStyle w:val="1-Char"/>
          <w:rFonts w:cs="CTraditional Arabic" w:hint="cs"/>
          <w:rtl/>
        </w:rPr>
        <w:t xml:space="preserve"> ج </w:t>
      </w:r>
      <w:r w:rsidRPr="00EC03A6">
        <w:rPr>
          <w:rStyle w:val="1-Char"/>
          <w:rFonts w:hint="cs"/>
          <w:rtl/>
        </w:rPr>
        <w:t>سؤال شد</w:t>
      </w:r>
      <w:r w:rsidR="008126A4" w:rsidRPr="00EC03A6">
        <w:rPr>
          <w:rStyle w:val="1-Char"/>
          <w:rFonts w:hint="cs"/>
          <w:rtl/>
        </w:rPr>
        <w:t>:</w:t>
      </w:r>
      <w:r w:rsidRPr="00EC03A6">
        <w:rPr>
          <w:rStyle w:val="1-Char"/>
          <w:rFonts w:hint="cs"/>
          <w:rtl/>
        </w:rPr>
        <w:t xml:space="preserve"> چه مردمانی نزد شما محبوب‌ترند؟ فرمود</w:t>
      </w:r>
      <w:r w:rsidR="008126A4" w:rsidRPr="00EC03A6">
        <w:rPr>
          <w:rStyle w:val="1-Char"/>
          <w:rFonts w:hint="cs"/>
          <w:rtl/>
        </w:rPr>
        <w:t>:</w:t>
      </w:r>
      <w:r w:rsidRPr="00EC03A6">
        <w:rPr>
          <w:rStyle w:val="1-Char"/>
          <w:rFonts w:hint="cs"/>
          <w:rtl/>
        </w:rPr>
        <w:t xml:space="preserve"> عائشه ...) و در روایتی دیگر روایت شده است</w:t>
      </w:r>
      <w:r w:rsidR="008126A4" w:rsidRPr="00EC03A6">
        <w:rPr>
          <w:rStyle w:val="1-Char"/>
          <w:rFonts w:hint="cs"/>
          <w:rtl/>
        </w:rPr>
        <w:t>:</w:t>
      </w:r>
      <w:r w:rsidRPr="00EC03A6">
        <w:rPr>
          <w:rStyle w:val="1-Char"/>
          <w:rFonts w:hint="cs"/>
          <w:rtl/>
        </w:rPr>
        <w:t xml:space="preserve"> در میان مردان بسیاری به کمال رسیدند و در میان زنان جز مریم بنت عمران و آسیه همسر فرعون کسی به کمال نرسیده است و برتری عائشه بر زنان مانند برتری آبگوشت بر سایر غذاهاست) روایت از احمد، (4/409-394) بخاری، (4/200، 193)، (5/36)، (7/97) مسلم، (4/1886-1887) ترمذی، 03/93-94) نسائی، (7/68) ابن ماجه، (3280) و دیگران از حدیث ابوموسی اشعری و از حدیث أنس بن مالک است. </w:t>
      </w:r>
    </w:p>
    <w:p w:rsidR="007E7A52" w:rsidRPr="00EC03A6" w:rsidRDefault="007E7A52" w:rsidP="00722A07">
      <w:pPr>
        <w:tabs>
          <w:tab w:val="right" w:pos="7031"/>
        </w:tabs>
        <w:bidi/>
        <w:ind w:firstLine="284"/>
        <w:jc w:val="both"/>
        <w:rPr>
          <w:rStyle w:val="1-Char"/>
          <w:rtl/>
        </w:rPr>
      </w:pPr>
      <w:r w:rsidRPr="00EC03A6">
        <w:rPr>
          <w:rStyle w:val="1-Char"/>
          <w:rFonts w:hint="cs"/>
          <w:rtl/>
        </w:rPr>
        <w:t>و مردم در روز ع</w:t>
      </w:r>
      <w:r w:rsidR="00C46104" w:rsidRPr="00EC03A6">
        <w:rPr>
          <w:rStyle w:val="1-Char"/>
          <w:rFonts w:hint="cs"/>
          <w:rtl/>
        </w:rPr>
        <w:t>ائشه هدایای</w:t>
      </w:r>
      <w:r w:rsidRPr="00EC03A6">
        <w:rPr>
          <w:rStyle w:val="1-Char"/>
          <w:rFonts w:hint="cs"/>
          <w:rtl/>
        </w:rPr>
        <w:t>‌شان را می‌بخشیدند، از ام سلمه روایت است که زنان پیامبر</w:t>
      </w:r>
      <w:r w:rsidR="00BB6F17" w:rsidRPr="00BB6F17">
        <w:rPr>
          <w:rStyle w:val="1-Char"/>
          <w:rFonts w:cs="CTraditional Arabic" w:hint="cs"/>
          <w:rtl/>
        </w:rPr>
        <w:t xml:space="preserve"> ج </w:t>
      </w:r>
      <w:r w:rsidRPr="00EC03A6">
        <w:rPr>
          <w:rStyle w:val="1-Char"/>
          <w:rFonts w:hint="cs"/>
          <w:rtl/>
        </w:rPr>
        <w:t>در خانه‌ی ام سلمه اجتماع نمودند و گفتند ای ام سلمه مردم هدایای خود را به عائشه می‌دهند و ما نیز همچون عائشه خواهان خیر می‌باشیم پس نزد پیامبر</w:t>
      </w:r>
      <w:r w:rsidR="00BB6F17" w:rsidRPr="00BB6F17">
        <w:rPr>
          <w:rStyle w:val="1-Char"/>
          <w:rFonts w:cs="CTraditional Arabic" w:hint="cs"/>
          <w:rtl/>
        </w:rPr>
        <w:t xml:space="preserve"> ج </w:t>
      </w:r>
      <w:r w:rsidRPr="00EC03A6">
        <w:rPr>
          <w:rStyle w:val="1-Char"/>
          <w:rFonts w:hint="cs"/>
          <w:rtl/>
        </w:rPr>
        <w:t>برو تا مردم را دستور دهد به او هدیه دهند ام سلمه می‌گوید</w:t>
      </w:r>
      <w:r w:rsidR="008126A4" w:rsidRPr="00EC03A6">
        <w:rPr>
          <w:rStyle w:val="1-Char"/>
          <w:rFonts w:hint="cs"/>
          <w:rtl/>
        </w:rPr>
        <w:t>:</w:t>
      </w:r>
      <w:r w:rsidRPr="00EC03A6">
        <w:rPr>
          <w:rStyle w:val="1-Char"/>
          <w:rFonts w:hint="cs"/>
          <w:rtl/>
        </w:rPr>
        <w:t xml:space="preserve"> آن را به پیامبر</w:t>
      </w:r>
      <w:r w:rsidR="00BB6F17" w:rsidRPr="00BB6F17">
        <w:rPr>
          <w:rStyle w:val="1-Char"/>
          <w:rFonts w:cs="CTraditional Arabic" w:hint="cs"/>
          <w:rtl/>
        </w:rPr>
        <w:t xml:space="preserve"> ج </w:t>
      </w:r>
      <w:r w:rsidRPr="00EC03A6">
        <w:rPr>
          <w:rStyle w:val="1-Char"/>
          <w:rFonts w:hint="cs"/>
          <w:rtl/>
        </w:rPr>
        <w:t>گفتم، از من اعراض نمود و فرمود</w:t>
      </w:r>
      <w:r w:rsidR="008126A4" w:rsidRPr="00EC03A6">
        <w:rPr>
          <w:rStyle w:val="1-Char"/>
          <w:rFonts w:hint="cs"/>
          <w:rtl/>
        </w:rPr>
        <w:t>:</w:t>
      </w:r>
      <w:r w:rsidRPr="00EC03A6">
        <w:rPr>
          <w:rStyle w:val="1-Char"/>
          <w:rFonts w:hint="cs"/>
          <w:rtl/>
        </w:rPr>
        <w:t xml:space="preserve"> ای ام سلمه درباره‌ی عائشه مرا اذیت نک</w:t>
      </w:r>
      <w:r w:rsidR="002D775D" w:rsidRPr="00EC03A6">
        <w:rPr>
          <w:rStyle w:val="1-Char"/>
          <w:rFonts w:hint="cs"/>
          <w:rtl/>
        </w:rPr>
        <w:t>نید سوگند به خداوند در لحاف هیچ</w:t>
      </w:r>
      <w:r w:rsidRPr="00EC03A6">
        <w:rPr>
          <w:rStyle w:val="1-Char"/>
          <w:rFonts w:hint="cs"/>
          <w:rtl/>
        </w:rPr>
        <w:t xml:space="preserve">کدامتان غیر از عائشه بر من وحی </w:t>
      </w:r>
      <w:r w:rsidR="002D775D" w:rsidRPr="00EC03A6">
        <w:rPr>
          <w:rStyle w:val="1-Char"/>
          <w:rFonts w:hint="cs"/>
          <w:rtl/>
        </w:rPr>
        <w:t>نازل نشده</w:t>
      </w:r>
      <w:r w:rsidRPr="00EC03A6">
        <w:rPr>
          <w:rStyle w:val="1-Char"/>
          <w:rFonts w:hint="cs"/>
          <w:rtl/>
        </w:rPr>
        <w:t xml:space="preserve"> است، امام احمد، (6/293) بخاری، (5/37) ترمذی، (4/362-363) نسائی، (7/68-69) آن را روایت نموده‌اند، و صراحتاً بیانگر برتری عائشه بر سایر همسران پیامبر</w:t>
      </w:r>
      <w:r w:rsidR="00CF2856" w:rsidRPr="00CF2856">
        <w:rPr>
          <w:rStyle w:val="1-Char"/>
          <w:rFonts w:cs="CTraditional Arabic" w:hint="cs"/>
          <w:rtl/>
        </w:rPr>
        <w:t xml:space="preserve"> ج</w:t>
      </w:r>
      <w:r w:rsidRPr="00EC03A6">
        <w:rPr>
          <w:rStyle w:val="1-Char"/>
          <w:rFonts w:hint="cs"/>
          <w:rtl/>
        </w:rPr>
        <w:t>است، و پیامبر</w:t>
      </w:r>
      <w:r w:rsidR="00BB6F17" w:rsidRPr="00BB6F17">
        <w:rPr>
          <w:rStyle w:val="1-Char"/>
          <w:rFonts w:cs="CTraditional Arabic" w:hint="cs"/>
          <w:rtl/>
        </w:rPr>
        <w:t xml:space="preserve"> ج </w:t>
      </w:r>
      <w:r w:rsidRPr="00EC03A6">
        <w:rPr>
          <w:rStyle w:val="1-Char"/>
          <w:rFonts w:hint="cs"/>
          <w:rtl/>
        </w:rPr>
        <w:t>سخن درباره‌ی عائشه را حتی از ام سلمه نمی‌پذیرد پس چگونه</w:t>
      </w:r>
      <w:r w:rsidR="006B7E93">
        <w:rPr>
          <w:rStyle w:val="1-Char"/>
          <w:rFonts w:hint="cs"/>
          <w:rtl/>
        </w:rPr>
        <w:t xml:space="preserve"> آن را </w:t>
      </w:r>
      <w:r w:rsidRPr="00EC03A6">
        <w:rPr>
          <w:rStyle w:val="1-Char"/>
          <w:rFonts w:hint="cs"/>
          <w:rtl/>
        </w:rPr>
        <w:t xml:space="preserve">از غیر او می‌پذیرند؟ و اعلام نموده است که اینگونه سخن او را آزار می‌دهد </w:t>
      </w:r>
      <w:r w:rsidR="006729EF" w:rsidRPr="00EC03A6">
        <w:rPr>
          <w:rStyle w:val="1-Char"/>
          <w:rFonts w:hint="cs"/>
          <w:rtl/>
        </w:rPr>
        <w:t>و</w:t>
      </w:r>
      <w:r w:rsidRPr="00EC03A6">
        <w:rPr>
          <w:rStyle w:val="1-Char"/>
          <w:rFonts w:hint="cs"/>
          <w:rtl/>
        </w:rPr>
        <w:t xml:space="preserve"> قرآن می‌فرماید</w:t>
      </w:r>
      <w:r w:rsidR="008126A4" w:rsidRPr="00EC03A6">
        <w:rPr>
          <w:rStyle w:val="1-Char"/>
          <w:rFonts w:hint="cs"/>
          <w:rtl/>
        </w:rPr>
        <w:t>:</w:t>
      </w:r>
      <w:r w:rsidR="00722A07">
        <w:rPr>
          <w:rStyle w:val="1-Char"/>
          <w:rFonts w:hint="cs"/>
          <w:rtl/>
        </w:rPr>
        <w:t xml:space="preserve"> </w:t>
      </w:r>
      <w:r w:rsidR="00722A07">
        <w:rPr>
          <w:rStyle w:val="1-Char"/>
          <w:rFonts w:ascii="Traditional Arabic" w:hAnsi="Traditional Arabic" w:cs="Traditional Arabic"/>
          <w:rtl/>
        </w:rPr>
        <w:t>﴿</w:t>
      </w:r>
      <w:r w:rsidR="00722A07" w:rsidRPr="00122E9F">
        <w:rPr>
          <w:rStyle w:val="9-Char"/>
          <w:rtl/>
        </w:rPr>
        <w:t>وَمَا كَانَ لَكُمۡ أَن تُؤۡذُواْ رَسُول</w:t>
      </w:r>
      <w:r w:rsidR="00722A07" w:rsidRPr="00122E9F">
        <w:rPr>
          <w:rStyle w:val="9-Char"/>
          <w:rFonts w:hint="eastAsia"/>
          <w:rtl/>
        </w:rPr>
        <w:t>َ</w:t>
      </w:r>
      <w:r w:rsidR="00722A07" w:rsidRPr="00122E9F">
        <w:rPr>
          <w:rStyle w:val="9-Char"/>
          <w:rtl/>
        </w:rPr>
        <w:t xml:space="preserve"> </w:t>
      </w:r>
      <w:r w:rsidR="00722A07" w:rsidRPr="00122E9F">
        <w:rPr>
          <w:rStyle w:val="9-Char"/>
          <w:rFonts w:hint="cs"/>
          <w:rtl/>
        </w:rPr>
        <w:t>ٱ</w:t>
      </w:r>
      <w:r w:rsidR="00722A07" w:rsidRPr="00122E9F">
        <w:rPr>
          <w:rStyle w:val="9-Char"/>
          <w:rFonts w:hint="eastAsia"/>
          <w:rtl/>
        </w:rPr>
        <w:t>للَّهِ</w:t>
      </w:r>
      <w:r w:rsidR="00722A07" w:rsidRPr="00122E9F">
        <w:rPr>
          <w:rStyle w:val="9-Char"/>
          <w:rtl/>
        </w:rPr>
        <w:t xml:space="preserve"> وَلَآ أَن تَنكِحُوٓاْ أَزۡوَٰجَهُ</w:t>
      </w:r>
      <w:r w:rsidR="00722A07" w:rsidRPr="00122E9F">
        <w:rPr>
          <w:rStyle w:val="9-Char"/>
          <w:rFonts w:hint="cs"/>
          <w:rtl/>
        </w:rPr>
        <w:t>ۥ</w:t>
      </w:r>
      <w:r w:rsidR="00722A07" w:rsidRPr="00122E9F">
        <w:rPr>
          <w:rStyle w:val="9-Char"/>
          <w:rtl/>
        </w:rPr>
        <w:t xml:space="preserve"> مِنۢ بَعۡدِهِ</w:t>
      </w:r>
      <w:r w:rsidR="00722A07" w:rsidRPr="00122E9F">
        <w:rPr>
          <w:rStyle w:val="9-Char"/>
          <w:rFonts w:hint="cs"/>
          <w:rtl/>
        </w:rPr>
        <w:t>ۦٓ</w:t>
      </w:r>
      <w:r w:rsidR="00722A07" w:rsidRPr="00122E9F">
        <w:rPr>
          <w:rStyle w:val="9-Char"/>
          <w:rtl/>
        </w:rPr>
        <w:t xml:space="preserve"> أَبَدًاۚ إِنَّ ذَٰلِكُمۡ كَانَ عِندَ </w:t>
      </w:r>
      <w:r w:rsidR="00722A07" w:rsidRPr="00122E9F">
        <w:rPr>
          <w:rStyle w:val="9-Char"/>
          <w:rFonts w:hint="cs"/>
          <w:rtl/>
        </w:rPr>
        <w:t>ٱ</w:t>
      </w:r>
      <w:r w:rsidR="00722A07" w:rsidRPr="00122E9F">
        <w:rPr>
          <w:rStyle w:val="9-Char"/>
          <w:rFonts w:hint="eastAsia"/>
          <w:rtl/>
        </w:rPr>
        <w:t>للَّهِ</w:t>
      </w:r>
      <w:r w:rsidR="00722A07" w:rsidRPr="00122E9F">
        <w:rPr>
          <w:rStyle w:val="9-Char"/>
          <w:rtl/>
        </w:rPr>
        <w:t xml:space="preserve"> عَظِيمًا٥٣</w:t>
      </w:r>
      <w:r w:rsidR="00722A07">
        <w:rPr>
          <w:rStyle w:val="1-Char"/>
          <w:rFonts w:ascii="Traditional Arabic" w:hAnsi="Traditional Arabic" w:cs="Traditional Arabic"/>
          <w:rtl/>
        </w:rPr>
        <w:t>﴾</w:t>
      </w:r>
      <w:r w:rsidR="00722A07">
        <w:rPr>
          <w:rStyle w:val="1-Char"/>
          <w:rFonts w:hint="cs"/>
          <w:rtl/>
        </w:rPr>
        <w:t xml:space="preserve"> </w:t>
      </w:r>
      <w:r w:rsidR="00EC278A">
        <w:rPr>
          <w:rStyle w:val="8-Char"/>
          <w:rFonts w:hint="cs"/>
          <w:rtl/>
        </w:rPr>
        <w:t>[</w:t>
      </w:r>
      <w:r w:rsidR="002D775D" w:rsidRPr="00EC278A">
        <w:rPr>
          <w:rStyle w:val="8-Char"/>
          <w:rtl/>
        </w:rPr>
        <w:t>الأحزاب:</w:t>
      </w:r>
      <w:r w:rsidR="00EC278A">
        <w:rPr>
          <w:rStyle w:val="8-Char"/>
          <w:rFonts w:hint="cs"/>
          <w:rtl/>
        </w:rPr>
        <w:t xml:space="preserve"> </w:t>
      </w:r>
      <w:r w:rsidR="002D775D" w:rsidRPr="00EC278A">
        <w:rPr>
          <w:rStyle w:val="8-Char"/>
          <w:rtl/>
        </w:rPr>
        <w:t>53</w:t>
      </w:r>
      <w:r w:rsidR="00EC278A">
        <w:rPr>
          <w:rStyle w:val="8-Char"/>
          <w:rFonts w:hint="cs"/>
          <w:rtl/>
        </w:rPr>
        <w:t>]</w:t>
      </w:r>
      <w:r w:rsidR="00FE4892">
        <w:rPr>
          <w:rFonts w:cs="Al-QuranAlKareem"/>
          <w:b/>
          <w:bCs/>
          <w:szCs w:val="32"/>
          <w:rtl/>
          <w:lang w:bidi="fa-IR"/>
        </w:rPr>
        <w:t xml:space="preserve"> </w:t>
      </w:r>
      <w:r w:rsidRPr="00EC03A6">
        <w:rPr>
          <w:rStyle w:val="1-Char"/>
          <w:rFonts w:hint="cs"/>
          <w:rtl/>
        </w:rPr>
        <w:t>و یک بار دیگر همسران پیامبر</w:t>
      </w:r>
      <w:r w:rsidR="00BB6F17" w:rsidRPr="00BB6F17">
        <w:rPr>
          <w:rStyle w:val="1-Char"/>
          <w:rFonts w:cs="CTraditional Arabic" w:hint="cs"/>
          <w:rtl/>
        </w:rPr>
        <w:t xml:space="preserve"> ج </w:t>
      </w:r>
      <w:r w:rsidRPr="00EC03A6">
        <w:rPr>
          <w:rStyle w:val="1-Char"/>
          <w:rFonts w:hint="cs"/>
          <w:rtl/>
        </w:rPr>
        <w:t>تلاش نمودند در خصوص عائشه و مساواتشان با او بر پیامبر</w:t>
      </w:r>
      <w:r w:rsidR="00BB6F17" w:rsidRPr="00BB6F17">
        <w:rPr>
          <w:rStyle w:val="1-Char"/>
          <w:rFonts w:cs="CTraditional Arabic" w:hint="cs"/>
          <w:rtl/>
        </w:rPr>
        <w:t xml:space="preserve"> ج </w:t>
      </w:r>
      <w:r w:rsidRPr="00EC03A6">
        <w:rPr>
          <w:rStyle w:val="1-Char"/>
          <w:rFonts w:hint="cs"/>
          <w:rtl/>
        </w:rPr>
        <w:t>تأثیر نمایند، و فاطمه را نزد پیامبر</w:t>
      </w:r>
      <w:r w:rsidR="00BB6F17" w:rsidRPr="00BB6F17">
        <w:rPr>
          <w:rStyle w:val="1-Char"/>
          <w:rFonts w:cs="CTraditional Arabic" w:hint="cs"/>
          <w:rtl/>
        </w:rPr>
        <w:t xml:space="preserve"> ج </w:t>
      </w:r>
      <w:r w:rsidRPr="00EC03A6">
        <w:rPr>
          <w:rStyle w:val="1-Char"/>
          <w:rFonts w:hint="cs"/>
          <w:rtl/>
        </w:rPr>
        <w:t>فرستادند به وی گفت ای رسول خدا</w:t>
      </w:r>
      <w:r w:rsidR="00BB6F17" w:rsidRPr="00BB6F17">
        <w:rPr>
          <w:rStyle w:val="1-Char"/>
          <w:rFonts w:cs="CTraditional Arabic" w:hint="cs"/>
          <w:rtl/>
        </w:rPr>
        <w:t xml:space="preserve"> ج </w:t>
      </w:r>
      <w:r w:rsidRPr="00EC03A6">
        <w:rPr>
          <w:rStyle w:val="1-Char"/>
          <w:rFonts w:hint="cs"/>
          <w:rtl/>
        </w:rPr>
        <w:t>همسران شما مرا نزدتان فرستاده‌اند و خواهان عدالت درباره‌ی خود و دختر ابن قحافه می‌باشند. پیامبر</w:t>
      </w:r>
      <w:r w:rsidR="00BB6F17" w:rsidRPr="00BB6F17">
        <w:rPr>
          <w:rStyle w:val="1-Char"/>
          <w:rFonts w:cs="CTraditional Arabic" w:hint="cs"/>
          <w:rtl/>
        </w:rPr>
        <w:t xml:space="preserve"> ج </w:t>
      </w:r>
      <w:r w:rsidRPr="00EC03A6">
        <w:rPr>
          <w:rStyle w:val="1-Char"/>
          <w:rFonts w:hint="cs"/>
          <w:rtl/>
        </w:rPr>
        <w:t>فرمود</w:t>
      </w:r>
      <w:r w:rsidR="008126A4" w:rsidRPr="00EC03A6">
        <w:rPr>
          <w:rStyle w:val="1-Char"/>
          <w:rFonts w:hint="cs"/>
          <w:rtl/>
        </w:rPr>
        <w:t>:</w:t>
      </w:r>
      <w:r w:rsidRPr="00EC03A6">
        <w:rPr>
          <w:rStyle w:val="1-Char"/>
          <w:rFonts w:hint="cs"/>
          <w:rtl/>
        </w:rPr>
        <w:t xml:space="preserve"> (ای دخترم آیا شما دوست نداری آنچه من دوست دارم؟ فاطمه گفت</w:t>
      </w:r>
      <w:r w:rsidR="008126A4" w:rsidRPr="00EC03A6">
        <w:rPr>
          <w:rStyle w:val="1-Char"/>
          <w:rFonts w:hint="cs"/>
          <w:rtl/>
        </w:rPr>
        <w:t>:</w:t>
      </w:r>
      <w:r w:rsidRPr="00EC03A6">
        <w:rPr>
          <w:rStyle w:val="1-Char"/>
          <w:rFonts w:hint="cs"/>
          <w:rtl/>
        </w:rPr>
        <w:t xml:space="preserve"> آری</w:t>
      </w:r>
      <w:r w:rsidR="006729EF" w:rsidRPr="00EC03A6">
        <w:rPr>
          <w:rStyle w:val="1-Char"/>
          <w:rFonts w:hint="cs"/>
          <w:rtl/>
        </w:rPr>
        <w:t>،</w:t>
      </w:r>
      <w:r w:rsidRPr="00EC03A6">
        <w:rPr>
          <w:rStyle w:val="1-Char"/>
          <w:rFonts w:hint="cs"/>
          <w:rtl/>
        </w:rPr>
        <w:t xml:space="preserve"> فرمود</w:t>
      </w:r>
      <w:r w:rsidR="008126A4" w:rsidRPr="00EC03A6">
        <w:rPr>
          <w:rStyle w:val="1-Char"/>
          <w:rFonts w:hint="cs"/>
          <w:rtl/>
        </w:rPr>
        <w:t>:</w:t>
      </w:r>
      <w:r w:rsidRPr="00EC03A6">
        <w:rPr>
          <w:rStyle w:val="1-Char"/>
          <w:rFonts w:hint="cs"/>
          <w:rtl/>
        </w:rPr>
        <w:t xml:space="preserve"> پس عائشه را دوست بدار) و فاطمه چون این سخن را از پیامبر</w:t>
      </w:r>
      <w:r w:rsidR="00BB6F17" w:rsidRPr="00BB6F17">
        <w:rPr>
          <w:rStyle w:val="1-Char"/>
          <w:rFonts w:cs="CTraditional Arabic" w:hint="cs"/>
          <w:rtl/>
        </w:rPr>
        <w:t xml:space="preserve"> ج </w:t>
      </w:r>
      <w:r w:rsidRPr="00EC03A6">
        <w:rPr>
          <w:rStyle w:val="1-Char"/>
          <w:rFonts w:hint="cs"/>
          <w:rtl/>
        </w:rPr>
        <w:t>شنید برخاست و نزد همسران پیامبر</w:t>
      </w:r>
      <w:r w:rsidR="00BB6F17" w:rsidRPr="00BB6F17">
        <w:rPr>
          <w:rStyle w:val="1-Char"/>
          <w:rFonts w:cs="CTraditional Arabic" w:hint="cs"/>
          <w:rtl/>
        </w:rPr>
        <w:t xml:space="preserve"> ج </w:t>
      </w:r>
      <w:r w:rsidRPr="00EC03A6">
        <w:rPr>
          <w:rStyle w:val="1-Char"/>
          <w:rFonts w:hint="cs"/>
          <w:rtl/>
        </w:rPr>
        <w:t>برگشت و آنان را از آنچه گفته بود آگاه ساخت، گفتند برای ما کاری نکرده‌اید پس دوباره نزد پیامبر</w:t>
      </w:r>
      <w:r w:rsidR="00BB6F17" w:rsidRPr="00BB6F17">
        <w:rPr>
          <w:rStyle w:val="1-Char"/>
          <w:rFonts w:cs="CTraditional Arabic" w:hint="cs"/>
          <w:rtl/>
        </w:rPr>
        <w:t xml:space="preserve"> ج </w:t>
      </w:r>
      <w:r w:rsidRPr="00EC03A6">
        <w:rPr>
          <w:rStyle w:val="1-Char"/>
          <w:rFonts w:hint="cs"/>
          <w:rtl/>
        </w:rPr>
        <w:t>برو و به او</w:t>
      </w:r>
      <w:r w:rsidR="00BB6F17" w:rsidRPr="00BB6F17">
        <w:rPr>
          <w:rStyle w:val="1-Char"/>
          <w:rFonts w:cs="CTraditional Arabic" w:hint="cs"/>
          <w:rtl/>
        </w:rPr>
        <w:t xml:space="preserve"> ج </w:t>
      </w:r>
      <w:r w:rsidRPr="00EC03A6">
        <w:rPr>
          <w:rStyle w:val="1-Char"/>
          <w:rFonts w:hint="cs"/>
          <w:rtl/>
        </w:rPr>
        <w:t>بگو</w:t>
      </w:r>
      <w:r w:rsidR="008126A4" w:rsidRPr="00EC03A6">
        <w:rPr>
          <w:rStyle w:val="1-Char"/>
          <w:rFonts w:hint="cs"/>
          <w:rtl/>
        </w:rPr>
        <w:t>:</w:t>
      </w:r>
      <w:r w:rsidRPr="00EC03A6">
        <w:rPr>
          <w:rStyle w:val="1-Char"/>
          <w:rFonts w:hint="cs"/>
          <w:rtl/>
        </w:rPr>
        <w:t xml:space="preserve"> همسرانت در مورد دختر ابوقحافه و [آنان] خواهان عدل می‌باشند، فاطمه گفت</w:t>
      </w:r>
      <w:r w:rsidR="008126A4" w:rsidRPr="00EC03A6">
        <w:rPr>
          <w:rStyle w:val="1-Char"/>
          <w:rFonts w:hint="cs"/>
          <w:rtl/>
        </w:rPr>
        <w:t>:</w:t>
      </w:r>
      <w:r w:rsidRPr="00EC03A6">
        <w:rPr>
          <w:rStyle w:val="1-Char"/>
          <w:rFonts w:hint="cs"/>
          <w:rtl/>
        </w:rPr>
        <w:t xml:space="preserve"> سوگند به خدا هرگز درباره‌ی عائشه چیزی نمی</w:t>
      </w:r>
      <w:r w:rsidRPr="00EC03A6">
        <w:rPr>
          <w:rStyle w:val="1-Char"/>
          <w:rFonts w:hint="eastAsia"/>
          <w:rtl/>
        </w:rPr>
        <w:t>‌</w:t>
      </w:r>
      <w:r w:rsidRPr="00EC03A6">
        <w:rPr>
          <w:rStyle w:val="1-Char"/>
          <w:rFonts w:hint="cs"/>
          <w:rtl/>
        </w:rPr>
        <w:t>گویم و همسران پیامبر</w:t>
      </w:r>
      <w:r w:rsidR="00BB6F17" w:rsidRPr="00BB6F17">
        <w:rPr>
          <w:rStyle w:val="1-Char"/>
          <w:rFonts w:cs="CTraditional Arabic" w:hint="cs"/>
          <w:rtl/>
        </w:rPr>
        <w:t xml:space="preserve"> ج </w:t>
      </w:r>
      <w:r w:rsidRPr="00EC03A6">
        <w:rPr>
          <w:rStyle w:val="1-Char"/>
          <w:rFonts w:hint="cs"/>
          <w:rtl/>
        </w:rPr>
        <w:t xml:space="preserve">زینب دختر حجش را همچون [فاطمه] فرستادند. این حدیث را امام احمد، (6/88) مسلم، (4/189101892)، نسائی، (7/65-166) </w:t>
      </w:r>
      <w:r>
        <w:rPr>
          <w:rFonts w:hint="cs"/>
          <w:sz w:val="28"/>
          <w:szCs w:val="28"/>
          <w:rtl/>
          <w:lang w:bidi="fa-IR"/>
        </w:rPr>
        <w:t>–</w:t>
      </w:r>
      <w:r w:rsidRPr="00EC03A6">
        <w:rPr>
          <w:rStyle w:val="1-Char"/>
          <w:rFonts w:hint="cs"/>
          <w:rtl/>
        </w:rPr>
        <w:t xml:space="preserve"> روایت کرده‌اند</w:t>
      </w:r>
      <w:r w:rsidR="00FB256C" w:rsidRPr="00EC03A6">
        <w:rPr>
          <w:rStyle w:val="1-Char"/>
          <w:rFonts w:hint="cs"/>
          <w:rtl/>
        </w:rPr>
        <w:t xml:space="preserve"> و آیا بالاتر</w:t>
      </w:r>
      <w:r w:rsidRPr="00EC03A6">
        <w:rPr>
          <w:rStyle w:val="1-Char"/>
          <w:rFonts w:hint="cs"/>
          <w:rtl/>
        </w:rPr>
        <w:t xml:space="preserve"> از این </w:t>
      </w:r>
      <w:r w:rsidR="00FB256C" w:rsidRPr="00EC03A6">
        <w:rPr>
          <w:rStyle w:val="1-Char"/>
          <w:rFonts w:hint="cs"/>
          <w:rtl/>
        </w:rPr>
        <w:t>فضیلت دیگری وجود دارد؟</w:t>
      </w:r>
    </w:p>
    <w:p w:rsidR="007E7A52" w:rsidRPr="00EC03A6" w:rsidRDefault="007E7A52" w:rsidP="00DC4722">
      <w:pPr>
        <w:tabs>
          <w:tab w:val="right" w:pos="7031"/>
        </w:tabs>
        <w:bidi/>
        <w:ind w:firstLine="284"/>
        <w:jc w:val="both"/>
        <w:rPr>
          <w:rStyle w:val="1-Char"/>
          <w:rtl/>
        </w:rPr>
      </w:pPr>
      <w:r w:rsidRPr="00EC03A6">
        <w:rPr>
          <w:rStyle w:val="1-Char"/>
          <w:rFonts w:hint="cs"/>
          <w:rtl/>
        </w:rPr>
        <w:t>و عائشه</w:t>
      </w:r>
      <w:r w:rsidR="00DC4722">
        <w:rPr>
          <w:rStyle w:val="1-Char"/>
          <w:rFonts w:cs="CTraditional Arabic" w:hint="cs"/>
          <w:rtl/>
        </w:rPr>
        <w:t>ل</w:t>
      </w:r>
      <w:r w:rsidRPr="00EC03A6">
        <w:rPr>
          <w:rStyle w:val="1-Char"/>
          <w:rFonts w:hint="cs"/>
          <w:rtl/>
        </w:rPr>
        <w:t xml:space="preserve"> بر امت محمد</w:t>
      </w:r>
      <w:r w:rsidR="00BB6F17" w:rsidRPr="00BB6F17">
        <w:rPr>
          <w:rStyle w:val="1-Char"/>
          <w:rFonts w:cs="CTraditional Arabic" w:hint="cs"/>
          <w:rtl/>
        </w:rPr>
        <w:t xml:space="preserve"> ج </w:t>
      </w:r>
      <w:r w:rsidRPr="00EC03A6">
        <w:rPr>
          <w:rStyle w:val="1-Char"/>
          <w:rFonts w:hint="cs"/>
          <w:rtl/>
        </w:rPr>
        <w:t>برکت بود و اسید بن حضیر چون به سبب عائشه آیه‌ی تیمم نازل گردید گفت</w:t>
      </w:r>
      <w:r w:rsidR="008126A4" w:rsidRPr="00EC03A6">
        <w:rPr>
          <w:rStyle w:val="1-Char"/>
          <w:rFonts w:hint="cs"/>
          <w:rtl/>
        </w:rPr>
        <w:t>:</w:t>
      </w:r>
      <w:r w:rsidRPr="00EC03A6">
        <w:rPr>
          <w:rStyle w:val="1-Char"/>
          <w:rFonts w:hint="cs"/>
          <w:rtl/>
        </w:rPr>
        <w:t xml:space="preserve"> ای آل ابوبکر این اولین برکت شما نیست و خداوند</w:t>
      </w:r>
      <w:r w:rsidR="004C2529" w:rsidRPr="00EC03A6">
        <w:rPr>
          <w:rStyle w:val="1-Char"/>
          <w:rFonts w:hint="cs"/>
          <w:rtl/>
        </w:rPr>
        <w:t xml:space="preserve"> به</w:t>
      </w:r>
      <w:r w:rsidRPr="00EC03A6">
        <w:rPr>
          <w:rStyle w:val="1-Char"/>
          <w:rFonts w:hint="cs"/>
          <w:rtl/>
        </w:rPr>
        <w:t xml:space="preserve"> سبب شما امری ناراحت </w:t>
      </w:r>
      <w:r w:rsidR="007B7F93" w:rsidRPr="00EC03A6">
        <w:rPr>
          <w:rStyle w:val="1-Char"/>
          <w:rFonts w:hint="cs"/>
          <w:rtl/>
        </w:rPr>
        <w:t>کننده نازل ننمود،</w:t>
      </w:r>
      <w:r w:rsidRPr="00EC03A6">
        <w:rPr>
          <w:rStyle w:val="1-Char"/>
          <w:rFonts w:hint="cs"/>
          <w:rtl/>
        </w:rPr>
        <w:t xml:space="preserve"> مگر اینکه خداوند در آن برای شما و مسلمین خیر قرار داده است روایت از بخاری، (1/92-92) و ... از ویژگی‌های او</w:t>
      </w:r>
      <w:r w:rsidR="00DC4722">
        <w:rPr>
          <w:rStyle w:val="1-Char"/>
          <w:rFonts w:cs="CTraditional Arabic" w:hint="cs"/>
          <w:rtl/>
        </w:rPr>
        <w:t>ل</w:t>
      </w:r>
      <w:r w:rsidRPr="00EC03A6">
        <w:rPr>
          <w:rStyle w:val="1-Char"/>
          <w:rFonts w:hint="cs"/>
          <w:rtl/>
        </w:rPr>
        <w:t xml:space="preserve"> اینکه او در سهم مهمانی پیامبر</w:t>
      </w:r>
      <w:r w:rsidR="00BB6F17" w:rsidRPr="00BB6F17">
        <w:rPr>
          <w:rStyle w:val="1-Char"/>
          <w:rFonts w:cs="CTraditional Arabic" w:hint="cs"/>
          <w:rtl/>
        </w:rPr>
        <w:t xml:space="preserve"> ج </w:t>
      </w:r>
      <w:r w:rsidRPr="00EC03A6">
        <w:rPr>
          <w:rStyle w:val="1-Char"/>
          <w:rFonts w:hint="cs"/>
          <w:rtl/>
        </w:rPr>
        <w:t>در خانه او دارای دو سهم [روز] بود، روزی متعلق به خود وی و روز دیگر سود</w:t>
      </w:r>
      <w:r w:rsidR="000F1E0B">
        <w:rPr>
          <w:rStyle w:val="1-Char"/>
          <w:rFonts w:hint="cs"/>
          <w:rtl/>
        </w:rPr>
        <w:t>ۀ</w:t>
      </w:r>
      <w:r w:rsidR="008B149E" w:rsidRPr="00EC03A6">
        <w:rPr>
          <w:rStyle w:val="1-Char"/>
          <w:rFonts w:hint="cs"/>
          <w:rtl/>
        </w:rPr>
        <w:t xml:space="preserve"> [همسر پیامبر</w:t>
      </w:r>
      <w:r w:rsidR="00CF2856" w:rsidRPr="00CF2856">
        <w:rPr>
          <w:rStyle w:val="1-Char"/>
          <w:rFonts w:cs="CTraditional Arabic" w:hint="cs"/>
          <w:rtl/>
        </w:rPr>
        <w:t xml:space="preserve"> ج</w:t>
      </w:r>
      <w:r w:rsidR="008B149E" w:rsidRPr="00EC03A6">
        <w:rPr>
          <w:rStyle w:val="1-Char"/>
          <w:rFonts w:hint="cs"/>
          <w:rtl/>
        </w:rPr>
        <w:t>]</w:t>
      </w:r>
      <w:r w:rsidRPr="00EC03A6">
        <w:rPr>
          <w:rStyle w:val="1-Char"/>
          <w:rFonts w:hint="cs"/>
          <w:rtl/>
        </w:rPr>
        <w:t xml:space="preserve"> آن را برای تقرب به رسول خدا</w:t>
      </w:r>
      <w:r w:rsidR="00BB6F17" w:rsidRPr="00BB6F17">
        <w:rPr>
          <w:rStyle w:val="1-Char"/>
          <w:rFonts w:cs="CTraditional Arabic" w:hint="cs"/>
          <w:rtl/>
        </w:rPr>
        <w:t xml:space="preserve"> ج </w:t>
      </w:r>
      <w:r w:rsidRPr="00EC03A6">
        <w:rPr>
          <w:rStyle w:val="1-Char"/>
          <w:rFonts w:hint="cs"/>
          <w:rtl/>
        </w:rPr>
        <w:t xml:space="preserve">به او بخشیده بود ... (بخاری، 7/43) </w:t>
      </w:r>
      <w:r w:rsidR="008B149E" w:rsidRPr="00EC03A6">
        <w:rPr>
          <w:rStyle w:val="1-Char"/>
          <w:rFonts w:hint="cs"/>
          <w:rtl/>
        </w:rPr>
        <w:t>پیامبر</w:t>
      </w:r>
      <w:r w:rsidR="00BB6F17" w:rsidRPr="00BB6F17">
        <w:rPr>
          <w:rStyle w:val="1-Char"/>
          <w:rFonts w:cs="CTraditional Arabic" w:hint="cs"/>
          <w:rtl/>
        </w:rPr>
        <w:t xml:space="preserve"> ج </w:t>
      </w:r>
      <w:r w:rsidR="008B149E" w:rsidRPr="00EC03A6">
        <w:rPr>
          <w:rStyle w:val="1-Char"/>
          <w:rFonts w:hint="cs"/>
          <w:rtl/>
        </w:rPr>
        <w:t xml:space="preserve">تا واپسین ساعت حیات با عائشه هم صحبت </w:t>
      </w:r>
      <w:r w:rsidR="008E27B5" w:rsidRPr="00EC03A6">
        <w:rPr>
          <w:rStyle w:val="1-Char"/>
          <w:rFonts w:hint="cs"/>
          <w:rtl/>
        </w:rPr>
        <w:t>بود</w:t>
      </w:r>
      <w:r w:rsidRPr="00EC03A6">
        <w:rPr>
          <w:rStyle w:val="1-Char"/>
          <w:rFonts w:hint="cs"/>
          <w:rtl/>
        </w:rPr>
        <w:t xml:space="preserve"> و امام احمد، (6/138) روایت نموده است که پیامبر</w:t>
      </w:r>
      <w:r w:rsidR="00BB6F17" w:rsidRPr="00BB6F17">
        <w:rPr>
          <w:rStyle w:val="1-Char"/>
          <w:rFonts w:cs="CTraditional Arabic" w:hint="cs"/>
          <w:rtl/>
        </w:rPr>
        <w:t xml:space="preserve"> ج </w:t>
      </w:r>
      <w:r w:rsidRPr="00EC03A6">
        <w:rPr>
          <w:rStyle w:val="1-Char"/>
          <w:rFonts w:hint="cs"/>
          <w:rtl/>
        </w:rPr>
        <w:t xml:space="preserve">در بیماری </w:t>
      </w:r>
      <w:r w:rsidR="008E27B5" w:rsidRPr="00EC03A6">
        <w:rPr>
          <w:rStyle w:val="1-Char"/>
          <w:rFonts w:hint="cs"/>
          <w:rtl/>
        </w:rPr>
        <w:t>وفاتش</w:t>
      </w:r>
      <w:r w:rsidRPr="00EC03A6">
        <w:rPr>
          <w:rStyle w:val="1-Char"/>
          <w:rFonts w:hint="cs"/>
          <w:rtl/>
        </w:rPr>
        <w:t xml:space="preserve"> فرمود</w:t>
      </w:r>
      <w:r w:rsidR="008126A4" w:rsidRPr="00EC03A6">
        <w:rPr>
          <w:rStyle w:val="1-Char"/>
          <w:rFonts w:hint="cs"/>
          <w:rtl/>
        </w:rPr>
        <w:t>:</w:t>
      </w:r>
      <w:r w:rsidRPr="00EC03A6">
        <w:rPr>
          <w:rStyle w:val="1-Char"/>
          <w:rFonts w:hint="cs"/>
          <w:rtl/>
        </w:rPr>
        <w:t xml:space="preserve"> (اینکه من سفیدی کف دست عائشه را در بهشت دیدم مرگ را بر من آسان می‌نماید) ابن کثیر در (البدایه و النهایه)، (8/92) می‌گوید</w:t>
      </w:r>
      <w:r w:rsidR="008126A4" w:rsidRPr="00EC03A6">
        <w:rPr>
          <w:rStyle w:val="1-Char"/>
          <w:rFonts w:hint="cs"/>
          <w:rtl/>
        </w:rPr>
        <w:t>:</w:t>
      </w:r>
      <w:r w:rsidRPr="00EC03A6">
        <w:rPr>
          <w:rStyle w:val="1-Char"/>
          <w:rFonts w:hint="cs"/>
          <w:rtl/>
        </w:rPr>
        <w:t xml:space="preserve"> (و این که </w:t>
      </w:r>
      <w:r w:rsidR="008E27B5" w:rsidRPr="00EC03A6">
        <w:rPr>
          <w:rStyle w:val="1-Char"/>
          <w:rFonts w:hint="cs"/>
          <w:rtl/>
        </w:rPr>
        <w:t>پیامبر</w:t>
      </w:r>
      <w:r w:rsidR="00BB6F17" w:rsidRPr="00BB6F17">
        <w:rPr>
          <w:rStyle w:val="1-Char"/>
          <w:rFonts w:cs="CTraditional Arabic" w:hint="cs"/>
          <w:rtl/>
        </w:rPr>
        <w:t xml:space="preserve"> ج </w:t>
      </w:r>
      <w:r w:rsidRPr="00EC03A6">
        <w:rPr>
          <w:rStyle w:val="1-Char"/>
          <w:rFonts w:hint="cs"/>
          <w:rtl/>
        </w:rPr>
        <w:t xml:space="preserve">با دیدن کف دست عائشه </w:t>
      </w:r>
      <w:r w:rsidR="002D775D" w:rsidRPr="00EC03A6">
        <w:rPr>
          <w:rStyle w:val="1-Char"/>
          <w:rFonts w:hint="cs"/>
          <w:rtl/>
        </w:rPr>
        <w:t>روبر</w:t>
      </w:r>
      <w:r w:rsidRPr="00EC03A6">
        <w:rPr>
          <w:rStyle w:val="1-Char"/>
          <w:rFonts w:hint="cs"/>
          <w:rtl/>
        </w:rPr>
        <w:t xml:space="preserve"> خود در بهشت احساس آرامش می‌نماید بیانگر اوج محبت پیامبر</w:t>
      </w:r>
      <w:r w:rsidR="00BB6F17" w:rsidRPr="00BB6F17">
        <w:rPr>
          <w:rStyle w:val="1-Char"/>
          <w:rFonts w:cs="CTraditional Arabic" w:hint="cs"/>
          <w:rtl/>
        </w:rPr>
        <w:t xml:space="preserve"> ج </w:t>
      </w:r>
      <w:r w:rsidRPr="00EC03A6">
        <w:rPr>
          <w:rStyle w:val="1-Char"/>
          <w:rFonts w:hint="cs"/>
          <w:rtl/>
        </w:rPr>
        <w:t xml:space="preserve">بر اوست. </w:t>
      </w:r>
    </w:p>
    <w:p w:rsidR="007E7A52" w:rsidRPr="00EC03A6" w:rsidRDefault="007E7A52" w:rsidP="008E27B5">
      <w:pPr>
        <w:tabs>
          <w:tab w:val="right" w:pos="7031"/>
        </w:tabs>
        <w:bidi/>
        <w:ind w:firstLine="284"/>
        <w:jc w:val="both"/>
        <w:rPr>
          <w:rStyle w:val="1-Char"/>
          <w:rtl/>
        </w:rPr>
      </w:pPr>
      <w:r w:rsidRPr="00EC03A6">
        <w:rPr>
          <w:rStyle w:val="1-Char"/>
          <w:rFonts w:hint="cs"/>
          <w:rtl/>
        </w:rPr>
        <w:t>و از دیگر اختصاصات عائشه اینکه او عالم‌ترین زنان پیامبر</w:t>
      </w:r>
      <w:r w:rsidR="00BB6F17" w:rsidRPr="00BB6F17">
        <w:rPr>
          <w:rStyle w:val="1-Char"/>
          <w:rFonts w:cs="CTraditional Arabic" w:hint="cs"/>
          <w:rtl/>
        </w:rPr>
        <w:t xml:space="preserve"> ج </w:t>
      </w:r>
      <w:r w:rsidRPr="00EC03A6">
        <w:rPr>
          <w:rStyle w:val="1-Char"/>
          <w:rFonts w:hint="cs"/>
          <w:rtl/>
        </w:rPr>
        <w:t>بلکه عالم‌ترین زنان به طور مطلق می‌باشد، زهری می‌گوید</w:t>
      </w:r>
      <w:r w:rsidR="008126A4" w:rsidRPr="00EC03A6">
        <w:rPr>
          <w:rStyle w:val="1-Char"/>
          <w:rFonts w:hint="cs"/>
          <w:rtl/>
        </w:rPr>
        <w:t>:</w:t>
      </w:r>
      <w:r w:rsidRPr="00EC03A6">
        <w:rPr>
          <w:rStyle w:val="1-Char"/>
          <w:rFonts w:hint="cs"/>
          <w:rtl/>
        </w:rPr>
        <w:t xml:space="preserve"> اگر علم تمام همسران پیامبر</w:t>
      </w:r>
      <w:r w:rsidR="00BB6F17" w:rsidRPr="00BB6F17">
        <w:rPr>
          <w:rStyle w:val="1-Char"/>
          <w:rFonts w:cs="CTraditional Arabic" w:hint="cs"/>
          <w:rtl/>
        </w:rPr>
        <w:t xml:space="preserve"> ج </w:t>
      </w:r>
      <w:r w:rsidRPr="00EC03A6">
        <w:rPr>
          <w:rStyle w:val="1-Char"/>
          <w:rFonts w:hint="cs"/>
          <w:rtl/>
        </w:rPr>
        <w:t xml:space="preserve">و </w:t>
      </w:r>
      <w:r w:rsidR="002D775D" w:rsidRPr="00EC03A6">
        <w:rPr>
          <w:rStyle w:val="1-Char"/>
          <w:rFonts w:hint="cs"/>
          <w:rtl/>
        </w:rPr>
        <w:t>علم تمام</w:t>
      </w:r>
      <w:r w:rsidRPr="00EC03A6">
        <w:rPr>
          <w:rStyle w:val="1-Char"/>
          <w:rFonts w:hint="cs"/>
          <w:rtl/>
        </w:rPr>
        <w:t xml:space="preserve"> زنان را با علم عائشه جمع نمائی باز علم عائشه برتر است</w:t>
      </w:r>
      <w:r w:rsidR="007C54AF" w:rsidRPr="00EC03A6">
        <w:rPr>
          <w:rStyle w:val="1-Char"/>
          <w:rFonts w:hint="cs"/>
          <w:rtl/>
        </w:rPr>
        <w:t>،</w:t>
      </w:r>
      <w:r w:rsidRPr="00EC03A6">
        <w:rPr>
          <w:rStyle w:val="1-Char"/>
          <w:rFonts w:hint="cs"/>
          <w:rtl/>
        </w:rPr>
        <w:t xml:space="preserve"> و ترمذی، (4/363-364) به اسناد از ابوموسی اشعری روایت نموده است که گفته است</w:t>
      </w:r>
      <w:r w:rsidR="008126A4" w:rsidRPr="00EC03A6">
        <w:rPr>
          <w:rStyle w:val="1-Char"/>
          <w:rFonts w:hint="cs"/>
          <w:rtl/>
        </w:rPr>
        <w:t>:</w:t>
      </w:r>
      <w:r w:rsidRPr="00EC03A6">
        <w:rPr>
          <w:rStyle w:val="1-Char"/>
          <w:rFonts w:hint="cs"/>
          <w:rtl/>
        </w:rPr>
        <w:t xml:space="preserve"> (ما یاران محمد</w:t>
      </w:r>
      <w:r w:rsidR="00BB6F17" w:rsidRPr="00BB6F17">
        <w:rPr>
          <w:rStyle w:val="1-Char"/>
          <w:rFonts w:cs="CTraditional Arabic" w:hint="cs"/>
          <w:rtl/>
        </w:rPr>
        <w:t xml:space="preserve"> ج</w:t>
      </w:r>
      <w:r w:rsidR="003869C3" w:rsidRPr="00F16EA9">
        <w:rPr>
          <w:rStyle w:val="1-Char"/>
          <w:rFonts w:hint="cs"/>
          <w:rtl/>
        </w:rPr>
        <w:t xml:space="preserve"> هرگاه </w:t>
      </w:r>
      <w:r w:rsidRPr="00EC03A6">
        <w:rPr>
          <w:rStyle w:val="1-Char"/>
          <w:rFonts w:hint="cs"/>
          <w:rtl/>
        </w:rPr>
        <w:t xml:space="preserve">در حدیثی به مشکلی برخورد می‌کردیم از عائشه سؤال می‌کردیم و از او آگاهی و علم اخذ می‌نمودیم، و از بزرگترین اختصاصات و فضائل او اینکه خداوند از بالای هفت آسمان او را تبرئه نمود و چون اهل افک با دروغ و بهتان درباره‌ی وی سخن گفتند خداوند در </w:t>
      </w:r>
      <w:r w:rsidR="00FB685A" w:rsidRPr="00EC03A6">
        <w:rPr>
          <w:rStyle w:val="1-Char"/>
          <w:rFonts w:hint="cs"/>
          <w:rtl/>
        </w:rPr>
        <w:t>قرآن</w:t>
      </w:r>
      <w:r w:rsidRPr="00EC03A6">
        <w:rPr>
          <w:rStyle w:val="1-Char"/>
          <w:rFonts w:hint="cs"/>
          <w:rtl/>
        </w:rPr>
        <w:t xml:space="preserve"> او را برائت و تبرئه نمود</w:t>
      </w:r>
      <w:r w:rsidR="008E27B5" w:rsidRPr="00EC03A6">
        <w:rPr>
          <w:rStyle w:val="1-Char"/>
          <w:rFonts w:hint="cs"/>
          <w:rtl/>
        </w:rPr>
        <w:t xml:space="preserve"> و</w:t>
      </w:r>
      <w:r w:rsidRPr="00EC03A6">
        <w:rPr>
          <w:rStyle w:val="1-Char"/>
          <w:rFonts w:hint="cs"/>
          <w:rtl/>
        </w:rPr>
        <w:t xml:space="preserve"> تا </w:t>
      </w:r>
      <w:r w:rsidR="008E27B5" w:rsidRPr="00EC03A6">
        <w:rPr>
          <w:rStyle w:val="1-Char"/>
          <w:rFonts w:hint="cs"/>
          <w:rtl/>
        </w:rPr>
        <w:t>روز ق</w:t>
      </w:r>
      <w:r w:rsidR="00FB0EFC">
        <w:rPr>
          <w:rStyle w:val="1-Char"/>
          <w:rFonts w:hint="cs"/>
          <w:rtl/>
        </w:rPr>
        <w:t>ی</w:t>
      </w:r>
      <w:r w:rsidR="008E27B5" w:rsidRPr="00EC03A6">
        <w:rPr>
          <w:rStyle w:val="1-Char"/>
          <w:rFonts w:hint="cs"/>
          <w:rtl/>
        </w:rPr>
        <w:t>امت</w:t>
      </w:r>
      <w:r w:rsidRPr="00EC03A6">
        <w:rPr>
          <w:rStyle w:val="1-Char"/>
          <w:rFonts w:hint="cs"/>
          <w:rtl/>
        </w:rPr>
        <w:t xml:space="preserve"> تلا</w:t>
      </w:r>
      <w:r w:rsidR="0005385A" w:rsidRPr="00EC03A6">
        <w:rPr>
          <w:rStyle w:val="1-Char"/>
          <w:rFonts w:hint="cs"/>
          <w:rtl/>
        </w:rPr>
        <w:t>وت</w:t>
      </w:r>
      <w:r w:rsidRPr="00EC03A6">
        <w:rPr>
          <w:rStyle w:val="1-Char"/>
          <w:rFonts w:hint="cs"/>
          <w:rtl/>
        </w:rPr>
        <w:t xml:space="preserve"> گردد و ماندگار بماند، و ابن کثیر می‌گوید</w:t>
      </w:r>
      <w:r w:rsidR="008126A4" w:rsidRPr="00EC03A6">
        <w:rPr>
          <w:rStyle w:val="1-Char"/>
          <w:rFonts w:hint="cs"/>
          <w:rtl/>
        </w:rPr>
        <w:t>:</w:t>
      </w:r>
      <w:r w:rsidRPr="00EC03A6">
        <w:rPr>
          <w:rStyle w:val="1-Char"/>
          <w:rFonts w:hint="cs"/>
          <w:rtl/>
        </w:rPr>
        <w:t xml:space="preserve"> علما بر تکفیر کسی که بعد از تبرئه</w:t>
      </w:r>
      <w:r w:rsidR="008E27B5" w:rsidRPr="00EC03A6">
        <w:rPr>
          <w:rStyle w:val="1-Char"/>
          <w:rFonts w:hint="cs"/>
          <w:rtl/>
        </w:rPr>
        <w:t>،</w:t>
      </w:r>
      <w:r w:rsidRPr="00EC03A6">
        <w:rPr>
          <w:rStyle w:val="1-Char"/>
          <w:rFonts w:hint="cs"/>
          <w:rtl/>
        </w:rPr>
        <w:t xml:space="preserve"> او را متهم نماید</w:t>
      </w:r>
      <w:r w:rsidR="0005385A" w:rsidRPr="00EC03A6">
        <w:rPr>
          <w:rStyle w:val="1-Char"/>
          <w:rFonts w:hint="cs"/>
          <w:rtl/>
        </w:rPr>
        <w:t xml:space="preserve"> اجماع نموده‌اند</w:t>
      </w:r>
      <w:r w:rsidRPr="00EC03A6">
        <w:rPr>
          <w:rStyle w:val="1-Char"/>
          <w:rFonts w:hint="cs"/>
          <w:rtl/>
        </w:rPr>
        <w:t xml:space="preserve">. </w:t>
      </w:r>
    </w:p>
    <w:p w:rsidR="007E7A52" w:rsidRPr="00EC03A6" w:rsidRDefault="007E7A52" w:rsidP="00DC4722">
      <w:pPr>
        <w:tabs>
          <w:tab w:val="right" w:pos="7031"/>
        </w:tabs>
        <w:bidi/>
        <w:ind w:firstLine="284"/>
        <w:jc w:val="both"/>
        <w:rPr>
          <w:rStyle w:val="1-Char"/>
          <w:rtl/>
        </w:rPr>
      </w:pPr>
      <w:r w:rsidRPr="00EC03A6">
        <w:rPr>
          <w:rStyle w:val="1-Char"/>
          <w:rFonts w:hint="cs"/>
          <w:rtl/>
        </w:rPr>
        <w:t>و او دارای فضائل زیادی است ولی ما تنها چند فضیلت واضح که بیانگر برتری او بر سایر زنان پیامبر</w:t>
      </w:r>
      <w:r w:rsidR="00BB6F17" w:rsidRPr="00BB6F17">
        <w:rPr>
          <w:rStyle w:val="1-Char"/>
          <w:rFonts w:cs="CTraditional Arabic" w:hint="cs"/>
          <w:rtl/>
        </w:rPr>
        <w:t xml:space="preserve"> ج </w:t>
      </w:r>
      <w:r w:rsidRPr="00EC03A6">
        <w:rPr>
          <w:rStyle w:val="1-Char"/>
          <w:rFonts w:hint="cs"/>
          <w:rtl/>
        </w:rPr>
        <w:t>جز خدیجه است انتخاب نمودیم و با این توضیح کذب و نیرنگ این دروغگوی دجال [صفت] موسوم به عبدالحسین معلوم می‌گردد که می‌گوید</w:t>
      </w:r>
      <w:r w:rsidR="008126A4" w:rsidRPr="00EC03A6">
        <w:rPr>
          <w:rStyle w:val="1-Char"/>
          <w:rFonts w:hint="cs"/>
          <w:rtl/>
        </w:rPr>
        <w:t>:</w:t>
      </w:r>
      <w:r w:rsidRPr="00EC03A6">
        <w:rPr>
          <w:rStyle w:val="1-Char"/>
          <w:rFonts w:hint="cs"/>
          <w:rtl/>
        </w:rPr>
        <w:t xml:space="preserve"> (همچنان که صاحبان خرد می‌دانند سنن مأثور و اخبار مکتوب از برتری او بر زنان پیامبر</w:t>
      </w:r>
      <w:r w:rsidR="00BB6F17" w:rsidRPr="00BB6F17">
        <w:rPr>
          <w:rStyle w:val="1-Char"/>
          <w:rFonts w:cs="CTraditional Arabic" w:hint="cs"/>
          <w:rtl/>
        </w:rPr>
        <w:t xml:space="preserve"> ج </w:t>
      </w:r>
      <w:r w:rsidRPr="00EC03A6">
        <w:rPr>
          <w:rStyle w:val="1-Char"/>
          <w:rFonts w:hint="cs"/>
          <w:rtl/>
        </w:rPr>
        <w:t>مخالفت به عمل می‌آورند) و به آن بسنده نکرده می‌گوید</w:t>
      </w:r>
      <w:r w:rsidR="008126A4" w:rsidRPr="00EC03A6">
        <w:rPr>
          <w:rStyle w:val="1-Char"/>
          <w:rFonts w:hint="cs"/>
          <w:rtl/>
        </w:rPr>
        <w:t>:</w:t>
      </w:r>
      <w:r w:rsidRPr="00EC03A6">
        <w:rPr>
          <w:rStyle w:val="1-Char"/>
          <w:rFonts w:hint="cs"/>
          <w:rtl/>
        </w:rPr>
        <w:t xml:space="preserve"> (گاهی عائشه خود را از سایر زنان پیامبر</w:t>
      </w:r>
      <w:r w:rsidR="00BB6F17" w:rsidRPr="00BB6F17">
        <w:rPr>
          <w:rStyle w:val="1-Char"/>
          <w:rFonts w:cs="CTraditional Arabic" w:hint="cs"/>
          <w:rtl/>
        </w:rPr>
        <w:t xml:space="preserve"> ج </w:t>
      </w:r>
      <w:r w:rsidRPr="00EC03A6">
        <w:rPr>
          <w:rStyle w:val="1-Char"/>
          <w:rFonts w:hint="cs"/>
          <w:rtl/>
        </w:rPr>
        <w:t>برتر می‌دید ولی پیامبر</w:t>
      </w:r>
      <w:r w:rsidR="00BB6F17" w:rsidRPr="00BB6F17">
        <w:rPr>
          <w:rStyle w:val="1-Char"/>
          <w:rFonts w:cs="CTraditional Arabic" w:hint="cs"/>
          <w:rtl/>
        </w:rPr>
        <w:t xml:space="preserve"> ج </w:t>
      </w:r>
      <w:r w:rsidRPr="00EC03A6">
        <w:rPr>
          <w:rStyle w:val="1-Char"/>
          <w:rFonts w:hint="cs"/>
          <w:rtl/>
        </w:rPr>
        <w:t>به آن اقرار نمی‌کرد) و او</w:t>
      </w:r>
      <w:r w:rsidR="00DC4722">
        <w:rPr>
          <w:rStyle w:val="1-Char"/>
          <w:rFonts w:cs="CTraditional Arabic" w:hint="cs"/>
          <w:rtl/>
        </w:rPr>
        <w:t>ل</w:t>
      </w:r>
      <w:r w:rsidRPr="00EC03A6">
        <w:rPr>
          <w:rStyle w:val="1-Char"/>
          <w:rFonts w:hint="cs"/>
          <w:rtl/>
        </w:rPr>
        <w:t xml:space="preserve"> بیش از حد استحقاق خویش برای خود ادعای برتری نمی‌نمود، بلکه همانطور که بعد از حادثه افک خداوند او را با آیات قرآن تبرئه نمود معلوم می‌گردد</w:t>
      </w:r>
      <w:r w:rsidR="00E72BA4" w:rsidRPr="00EC03A6">
        <w:rPr>
          <w:rStyle w:val="1-Char"/>
          <w:rFonts w:hint="cs"/>
          <w:rtl/>
        </w:rPr>
        <w:t>،</w:t>
      </w:r>
      <w:r w:rsidRPr="00EC03A6">
        <w:rPr>
          <w:rStyle w:val="1-Char"/>
          <w:rFonts w:hint="cs"/>
          <w:rtl/>
        </w:rPr>
        <w:t xml:space="preserve"> او خود</w:t>
      </w:r>
      <w:r w:rsidR="009C64EC" w:rsidRPr="00EC03A6">
        <w:rPr>
          <w:rStyle w:val="1-Char"/>
          <w:rFonts w:hint="cs"/>
          <w:rtl/>
        </w:rPr>
        <w:t xml:space="preserve"> را</w:t>
      </w:r>
      <w:r w:rsidRPr="00EC03A6">
        <w:rPr>
          <w:rStyle w:val="1-Char"/>
          <w:rFonts w:hint="cs"/>
          <w:rtl/>
        </w:rPr>
        <w:t xml:space="preserve"> از آنچه استحقاق مقام وی بود</w:t>
      </w:r>
      <w:r w:rsidR="00E72BA4" w:rsidRPr="00EC03A6">
        <w:rPr>
          <w:rStyle w:val="1-Char"/>
          <w:rFonts w:hint="cs"/>
          <w:rtl/>
        </w:rPr>
        <w:t>ه</w:t>
      </w:r>
      <w:r w:rsidRPr="00EC03A6">
        <w:rPr>
          <w:rStyle w:val="1-Char"/>
          <w:rFonts w:hint="cs"/>
          <w:rtl/>
        </w:rPr>
        <w:t xml:space="preserve"> کمتر دانسته است و فرموده است</w:t>
      </w:r>
      <w:r w:rsidR="008126A4" w:rsidRPr="00EC03A6">
        <w:rPr>
          <w:rStyle w:val="1-Char"/>
          <w:rFonts w:hint="cs"/>
          <w:rtl/>
        </w:rPr>
        <w:t>:</w:t>
      </w:r>
      <w:r w:rsidRPr="00EC03A6">
        <w:rPr>
          <w:rStyle w:val="1-Char"/>
          <w:rFonts w:hint="cs"/>
          <w:rtl/>
        </w:rPr>
        <w:t xml:space="preserve"> سوگند به خدا من تصور نمی‌کنم که خداوند درباره‌ی من وحی نازل فرماید تا تلاوت گردد</w:t>
      </w:r>
      <w:r w:rsidR="00E72BA4" w:rsidRPr="00EC03A6">
        <w:rPr>
          <w:rStyle w:val="1-Char"/>
          <w:rFonts w:hint="cs"/>
          <w:rtl/>
        </w:rPr>
        <w:t>،</w:t>
      </w:r>
      <w:r w:rsidRPr="00EC03A6">
        <w:rPr>
          <w:rStyle w:val="1-Char"/>
          <w:rFonts w:hint="cs"/>
          <w:rtl/>
        </w:rPr>
        <w:t xml:space="preserve"> و من کوچکتر از آنم خداوند با وحی در مورد من سخن فرماید و </w:t>
      </w:r>
      <w:r w:rsidR="00E72BA4" w:rsidRPr="00EC03A6">
        <w:rPr>
          <w:rStyle w:val="1-Char"/>
          <w:rFonts w:hint="cs"/>
          <w:rtl/>
        </w:rPr>
        <w:t>[بر زبان</w:t>
      </w:r>
      <w:r w:rsidR="00DC4722">
        <w:rPr>
          <w:rStyle w:val="1-Char"/>
          <w:rFonts w:hint="eastAsia"/>
          <w:rtl/>
        </w:rPr>
        <w:t>‌</w:t>
      </w:r>
      <w:r w:rsidR="00E72BA4" w:rsidRPr="00EC03A6">
        <w:rPr>
          <w:rStyle w:val="1-Char"/>
          <w:rFonts w:hint="cs"/>
          <w:rtl/>
        </w:rPr>
        <w:t xml:space="preserve">ها] </w:t>
      </w:r>
      <w:r w:rsidRPr="00EC03A6">
        <w:rPr>
          <w:rStyle w:val="1-Char"/>
          <w:rFonts w:hint="cs"/>
          <w:rtl/>
        </w:rPr>
        <w:t xml:space="preserve">تلاوت شود) از بخاری، (6/131)، مسلم، (4/2135) و ... . </w:t>
      </w:r>
    </w:p>
    <w:p w:rsidR="007E7A52" w:rsidRPr="00EC03A6" w:rsidRDefault="007E7A52" w:rsidP="0069645F">
      <w:pPr>
        <w:tabs>
          <w:tab w:val="right" w:pos="7031"/>
        </w:tabs>
        <w:bidi/>
        <w:ind w:firstLine="284"/>
        <w:jc w:val="both"/>
        <w:rPr>
          <w:rStyle w:val="1-Char"/>
          <w:rtl/>
        </w:rPr>
      </w:pPr>
      <w:r w:rsidRPr="00EC03A6">
        <w:rPr>
          <w:rStyle w:val="1-Char"/>
          <w:rFonts w:hint="cs"/>
          <w:rtl/>
        </w:rPr>
        <w:t>و حدیثی که بعد از آن درباره‌ی حادثه میان صفیه بنت حیی و عائشه و حفصه ذکر کرده است که پیامبر</w:t>
      </w:r>
      <w:r w:rsidR="00BB6F17" w:rsidRPr="00BB6F17">
        <w:rPr>
          <w:rStyle w:val="1-Char"/>
          <w:rFonts w:cs="CTraditional Arabic" w:hint="cs"/>
          <w:rtl/>
        </w:rPr>
        <w:t xml:space="preserve"> ج </w:t>
      </w:r>
      <w:r w:rsidRPr="00EC03A6">
        <w:rPr>
          <w:rStyle w:val="1-Char"/>
          <w:rFonts w:hint="cs"/>
          <w:rtl/>
        </w:rPr>
        <w:t>به صفیه فرمود</w:t>
      </w:r>
      <w:r w:rsidR="008126A4" w:rsidRPr="00EC03A6">
        <w:rPr>
          <w:rStyle w:val="1-Char"/>
          <w:rFonts w:hint="cs"/>
          <w:rtl/>
        </w:rPr>
        <w:t>:</w:t>
      </w:r>
      <w:r w:rsidRPr="00EC03A6">
        <w:rPr>
          <w:rStyle w:val="1-Char"/>
          <w:rFonts w:hint="cs"/>
          <w:rtl/>
        </w:rPr>
        <w:t xml:space="preserve"> (چرا به آنان نگفتی که چگونه شما از من بهتر هستی و پدرم هارون است و عمویم، موسی، و شوهرم محمد</w:t>
      </w:r>
      <w:r w:rsidR="00BB6F17" w:rsidRPr="00BB6F17">
        <w:rPr>
          <w:rStyle w:val="1-Char"/>
          <w:rFonts w:cs="CTraditional Arabic" w:hint="cs"/>
          <w:rtl/>
        </w:rPr>
        <w:t xml:space="preserve"> ج </w:t>
      </w:r>
      <w:r w:rsidRPr="00EC03A6">
        <w:rPr>
          <w:rStyle w:val="1-Char"/>
          <w:rFonts w:hint="cs"/>
          <w:rtl/>
        </w:rPr>
        <w:t xml:space="preserve">است) </w:t>
      </w:r>
      <w:r>
        <w:rPr>
          <w:rFonts w:hint="cs"/>
          <w:sz w:val="28"/>
          <w:szCs w:val="28"/>
          <w:rtl/>
          <w:lang w:bidi="fa-IR"/>
        </w:rPr>
        <w:t>–</w:t>
      </w:r>
      <w:r w:rsidRPr="00EC03A6">
        <w:rPr>
          <w:rStyle w:val="1-Char"/>
          <w:rFonts w:hint="cs"/>
          <w:rtl/>
        </w:rPr>
        <w:t xml:space="preserve"> ضعیف است و قابل ثبوت نیست و ترمذی آن را از هاشم بن سعید به نقل از کنانه غلام صفیه از صفیه نقل نموده است و ترمذی می‌گوید</w:t>
      </w:r>
      <w:r w:rsidR="008126A4" w:rsidRPr="00EC03A6">
        <w:rPr>
          <w:rStyle w:val="1-Char"/>
          <w:rFonts w:hint="cs"/>
          <w:rtl/>
        </w:rPr>
        <w:t>:</w:t>
      </w:r>
      <w:r w:rsidRPr="00EC03A6">
        <w:rPr>
          <w:rStyle w:val="1-Char"/>
          <w:rFonts w:hint="cs"/>
          <w:rtl/>
        </w:rPr>
        <w:t xml:space="preserve"> این روایت غریب است و جز از حدیث هاشم کوفی طریقی دیگر ندارد و اسناد آن چنین نیست، و می‌گویم</w:t>
      </w:r>
      <w:r w:rsidR="00237DDD" w:rsidRPr="00EC03A6">
        <w:rPr>
          <w:rStyle w:val="1-Char"/>
          <w:rFonts w:hint="cs"/>
          <w:rtl/>
        </w:rPr>
        <w:t xml:space="preserve"> [نگارنده]</w:t>
      </w:r>
      <w:r w:rsidR="008126A4" w:rsidRPr="00EC03A6">
        <w:rPr>
          <w:rStyle w:val="1-Char"/>
          <w:rFonts w:hint="cs"/>
          <w:rtl/>
        </w:rPr>
        <w:t>:</w:t>
      </w:r>
      <w:r w:rsidRPr="00EC03A6">
        <w:rPr>
          <w:rStyle w:val="1-Char"/>
          <w:rFonts w:hint="cs"/>
          <w:rtl/>
        </w:rPr>
        <w:t xml:space="preserve"> و هاشم بن سعید ضعیف است</w:t>
      </w:r>
      <w:r w:rsidR="009C64EC" w:rsidRPr="00EC03A6">
        <w:rPr>
          <w:rStyle w:val="1-Char"/>
          <w:rFonts w:hint="cs"/>
          <w:rtl/>
        </w:rPr>
        <w:t xml:space="preserve"> و</w:t>
      </w:r>
      <w:r w:rsidRPr="00EC03A6">
        <w:rPr>
          <w:rStyle w:val="1-Char"/>
          <w:rFonts w:hint="cs"/>
          <w:rtl/>
        </w:rPr>
        <w:t xml:space="preserve"> به وی احتجاج نمی‌شود و اسناد وی </w:t>
      </w:r>
      <w:r w:rsidR="00BB76C7" w:rsidRPr="00EC03A6">
        <w:rPr>
          <w:rStyle w:val="1-Char"/>
          <w:rFonts w:hint="cs"/>
          <w:rtl/>
        </w:rPr>
        <w:t>[</w:t>
      </w:r>
      <w:r w:rsidRPr="00EC03A6">
        <w:rPr>
          <w:rStyle w:val="1-Char"/>
          <w:rFonts w:hint="cs"/>
          <w:rtl/>
        </w:rPr>
        <w:t>کنانه</w:t>
      </w:r>
      <w:r w:rsidR="00BB76C7" w:rsidRPr="00EC03A6">
        <w:rPr>
          <w:rStyle w:val="1-Char"/>
          <w:rFonts w:hint="cs"/>
          <w:rtl/>
        </w:rPr>
        <w:t>]</w:t>
      </w:r>
      <w:r w:rsidRPr="00EC03A6">
        <w:rPr>
          <w:rStyle w:val="1-Char"/>
          <w:rFonts w:hint="cs"/>
          <w:rtl/>
        </w:rPr>
        <w:t xml:space="preserve"> مجهول‌الحال است جز ابن حبان نباشد که معمولاً به افراد مجهول اعتماد می‌نماید کسی او را محل اعتبار ندانسته است لذا حافظ در (التقریب) او </w:t>
      </w:r>
      <w:r w:rsidR="00BB76C7" w:rsidRPr="00EC03A6">
        <w:rPr>
          <w:rStyle w:val="1-Char"/>
          <w:rFonts w:hint="cs"/>
          <w:rtl/>
        </w:rPr>
        <w:t xml:space="preserve">را </w:t>
      </w:r>
      <w:r w:rsidR="00872334" w:rsidRPr="00EC03A6">
        <w:rPr>
          <w:rStyle w:val="1-Char"/>
          <w:rFonts w:hint="cs"/>
          <w:rtl/>
        </w:rPr>
        <w:t>در طبقه‌ای قرار داده است که</w:t>
      </w:r>
      <w:r w:rsidRPr="00EC03A6">
        <w:rPr>
          <w:rStyle w:val="1-Char"/>
          <w:rFonts w:hint="cs"/>
          <w:rtl/>
        </w:rPr>
        <w:t xml:space="preserve"> جای سخن و ایراد می‌باشد و گفته است</w:t>
      </w:r>
      <w:r w:rsidR="008126A4" w:rsidRPr="00EC03A6">
        <w:rPr>
          <w:rStyle w:val="1-Char"/>
          <w:rFonts w:hint="cs"/>
          <w:rtl/>
        </w:rPr>
        <w:t>:</w:t>
      </w:r>
      <w:r w:rsidRPr="00EC03A6">
        <w:rPr>
          <w:rStyle w:val="1-Char"/>
          <w:rFonts w:hint="cs"/>
          <w:rtl/>
        </w:rPr>
        <w:t xml:space="preserve"> اگر به عنوان حدیث م</w:t>
      </w:r>
      <w:r w:rsidR="0069645F" w:rsidRPr="00EC03A6">
        <w:rPr>
          <w:rStyle w:val="1-Char"/>
          <w:rFonts w:hint="cs"/>
          <w:rtl/>
        </w:rPr>
        <w:t>تا</w:t>
      </w:r>
      <w:r w:rsidR="009C64EC" w:rsidRPr="00EC03A6">
        <w:rPr>
          <w:rStyle w:val="1-Char"/>
          <w:rFonts w:hint="cs"/>
          <w:rtl/>
        </w:rPr>
        <w:t>بع به کار رود مقبول است و</w:t>
      </w:r>
      <w:r w:rsidRPr="00EC03A6">
        <w:rPr>
          <w:rStyle w:val="1-Char"/>
          <w:rFonts w:hint="cs"/>
          <w:rtl/>
        </w:rPr>
        <w:t xml:space="preserve">گرنه او ضعیف الحدیث است) و در اینجا به عنوان روایت تابع به کار نرفته است و ابن عدی هم در (الکامل) حدیث مذکور را نقل نموده و سند آن را در شرح حال کنانه در (التهذیب) از ابن عدی از ابراهیم بن محمدبن سلیمان از عمروبن علی از یزیدبن مخلس باهلی </w:t>
      </w:r>
      <w:r>
        <w:rPr>
          <w:rFonts w:hint="cs"/>
          <w:sz w:val="28"/>
          <w:szCs w:val="28"/>
          <w:rtl/>
          <w:lang w:bidi="fa-IR"/>
        </w:rPr>
        <w:t>–</w:t>
      </w:r>
      <w:r w:rsidRPr="00EC03A6">
        <w:rPr>
          <w:rStyle w:val="1-Char"/>
          <w:rFonts w:hint="cs"/>
          <w:rtl/>
        </w:rPr>
        <w:t xml:space="preserve"> او از ثقات است </w:t>
      </w:r>
      <w:r>
        <w:rPr>
          <w:rFonts w:hint="cs"/>
          <w:sz w:val="28"/>
          <w:szCs w:val="28"/>
          <w:rtl/>
          <w:lang w:bidi="fa-IR"/>
        </w:rPr>
        <w:t>–</w:t>
      </w:r>
      <w:r w:rsidRPr="00EC03A6">
        <w:rPr>
          <w:rStyle w:val="1-Char"/>
          <w:rFonts w:hint="cs"/>
          <w:rtl/>
        </w:rPr>
        <w:t xml:space="preserve"> از کنانه بن بنیه غلام صفیه، </w:t>
      </w:r>
      <w:r w:rsidR="00872334" w:rsidRPr="00EC03A6">
        <w:rPr>
          <w:rStyle w:val="1-Char"/>
          <w:rFonts w:hint="cs"/>
          <w:rtl/>
        </w:rPr>
        <w:t>نقل نموده است</w:t>
      </w:r>
      <w:r w:rsidRPr="00EC03A6">
        <w:rPr>
          <w:rStyle w:val="1-Char"/>
          <w:rFonts w:hint="cs"/>
          <w:rtl/>
        </w:rPr>
        <w:t>)</w:t>
      </w:r>
      <w:r w:rsidR="00872334" w:rsidRPr="00EC03A6">
        <w:rPr>
          <w:rStyle w:val="1-Char"/>
          <w:rFonts w:hint="cs"/>
          <w:rtl/>
        </w:rPr>
        <w:t>.</w:t>
      </w:r>
      <w:r w:rsidRPr="00EC03A6">
        <w:rPr>
          <w:rStyle w:val="1-Char"/>
          <w:rFonts w:hint="cs"/>
          <w:rtl/>
        </w:rPr>
        <w:t xml:space="preserve"> </w:t>
      </w:r>
    </w:p>
    <w:p w:rsidR="007E7A52" w:rsidRPr="00EC03A6" w:rsidRDefault="007E7A52" w:rsidP="00B46081">
      <w:pPr>
        <w:tabs>
          <w:tab w:val="right" w:pos="7031"/>
        </w:tabs>
        <w:bidi/>
        <w:ind w:firstLine="284"/>
        <w:jc w:val="both"/>
        <w:rPr>
          <w:rStyle w:val="1-Char"/>
          <w:rtl/>
        </w:rPr>
      </w:pPr>
      <w:r w:rsidRPr="00EC03A6">
        <w:rPr>
          <w:rStyle w:val="1-Char"/>
          <w:rFonts w:hint="cs"/>
          <w:rtl/>
        </w:rPr>
        <w:t xml:space="preserve">و این اسناد نیز ضعیف است زیرا علت جهالت شرح حال کنانه در آن باقی است، و یزیدبن مخلس باهلی هم </w:t>
      </w:r>
      <w:r w:rsidR="00452AB8" w:rsidRPr="00EC03A6">
        <w:rPr>
          <w:rStyle w:val="1-Char"/>
          <w:rFonts w:hint="cs"/>
          <w:rtl/>
        </w:rPr>
        <w:t>[</w:t>
      </w:r>
      <w:r w:rsidRPr="00EC03A6">
        <w:rPr>
          <w:rStyle w:val="1-Char"/>
          <w:rFonts w:hint="cs"/>
          <w:rtl/>
        </w:rPr>
        <w:t>من</w:t>
      </w:r>
      <w:r w:rsidR="00452AB8" w:rsidRPr="00EC03A6">
        <w:rPr>
          <w:rStyle w:val="1-Char"/>
          <w:rFonts w:hint="cs"/>
          <w:rtl/>
        </w:rPr>
        <w:t>]</w:t>
      </w:r>
      <w:r w:rsidRPr="00EC03A6">
        <w:rPr>
          <w:rStyle w:val="1-Char"/>
          <w:rFonts w:hint="cs"/>
          <w:rtl/>
        </w:rPr>
        <w:t xml:space="preserve"> ندیده‌ام کسی</w:t>
      </w:r>
      <w:r w:rsidR="00452AB8" w:rsidRPr="00EC03A6">
        <w:rPr>
          <w:rStyle w:val="1-Char"/>
          <w:rFonts w:hint="cs"/>
          <w:rtl/>
        </w:rPr>
        <w:t xml:space="preserve"> بر</w:t>
      </w:r>
      <w:r w:rsidRPr="00EC03A6">
        <w:rPr>
          <w:rStyle w:val="1-Char"/>
          <w:rFonts w:hint="cs"/>
          <w:rtl/>
        </w:rPr>
        <w:t xml:space="preserve"> او اعتماد نماید بلکه ذهبی در (المیزان) از ابن حبان نقل می‌نماید که او گفته است</w:t>
      </w:r>
      <w:r w:rsidR="008126A4" w:rsidRPr="00EC03A6">
        <w:rPr>
          <w:rStyle w:val="1-Char"/>
          <w:rFonts w:hint="cs"/>
          <w:rtl/>
        </w:rPr>
        <w:t>:</w:t>
      </w:r>
      <w:r w:rsidRPr="00EC03A6">
        <w:rPr>
          <w:rStyle w:val="1-Char"/>
          <w:rFonts w:hint="cs"/>
          <w:rtl/>
        </w:rPr>
        <w:t xml:space="preserve"> (جز به قصد اعتبار روا نیست از وی روایت شود) چگونه ممکن است اهل ثقه باشد و ما می‌دانیم چه کسی از او روایت کرده است؟ و شیخ ابن عدی ابراهیم بن محمدبن سلیمان ناشناخته و من شرح حال او را نیافتم مگر اینکه او [همان] ابراهیم بن محمدبن سلیمان بن بلال بن ابی‌درداء باشد و ذهبی در (المیزان) او را مجهول و در طبقه‌ی ضعفاء مطرح نموده است. </w:t>
      </w:r>
    </w:p>
    <w:p w:rsidR="007E7A52" w:rsidRPr="00EC03A6" w:rsidRDefault="000956DB" w:rsidP="00A079EE">
      <w:pPr>
        <w:tabs>
          <w:tab w:val="right" w:pos="7031"/>
        </w:tabs>
        <w:bidi/>
        <w:ind w:firstLine="284"/>
        <w:jc w:val="both"/>
        <w:rPr>
          <w:rStyle w:val="1-Char"/>
          <w:rtl/>
        </w:rPr>
      </w:pPr>
      <w:r w:rsidRPr="00EC03A6">
        <w:rPr>
          <w:rStyle w:val="1-Char"/>
          <w:rFonts w:hint="cs"/>
          <w:rtl/>
        </w:rPr>
        <w:t>حافظ</w:t>
      </w:r>
      <w:r w:rsidR="007E7A52" w:rsidRPr="00EC03A6">
        <w:rPr>
          <w:rStyle w:val="1-Char"/>
          <w:rFonts w:hint="cs"/>
          <w:rtl/>
        </w:rPr>
        <w:t xml:space="preserve"> این روایت را </w:t>
      </w:r>
      <w:r w:rsidRPr="00EC03A6">
        <w:rPr>
          <w:rStyle w:val="1-Char"/>
          <w:rFonts w:hint="cs"/>
          <w:rtl/>
        </w:rPr>
        <w:t xml:space="preserve">در </w:t>
      </w:r>
      <w:r w:rsidR="007E7A52" w:rsidRPr="00EC03A6">
        <w:rPr>
          <w:rStyle w:val="1-Char"/>
          <w:rFonts w:hint="cs"/>
          <w:rtl/>
        </w:rPr>
        <w:t>(اصابه)، (4/347) در شرح حال صفیه ذکر نموده و آن را به ترمذی نسبت داده است و همچنین ابن عبدالبر آن را در (الاستیعاب) با تضعیف ذکر کرده و می‌گوید</w:t>
      </w:r>
      <w:r w:rsidR="008126A4" w:rsidRPr="00EC03A6">
        <w:rPr>
          <w:rStyle w:val="1-Char"/>
          <w:rFonts w:hint="cs"/>
          <w:rtl/>
        </w:rPr>
        <w:t>:</w:t>
      </w:r>
      <w:r w:rsidR="007E7A52" w:rsidRPr="00EC03A6">
        <w:rPr>
          <w:rStyle w:val="1-Char"/>
          <w:rFonts w:hint="cs"/>
          <w:rtl/>
        </w:rPr>
        <w:t xml:space="preserve"> (روایت ‌شد</w:t>
      </w:r>
      <w:r w:rsidRPr="00EC03A6">
        <w:rPr>
          <w:rStyle w:val="1-Char"/>
          <w:rFonts w:hint="cs"/>
          <w:rtl/>
        </w:rPr>
        <w:t>ه</w:t>
      </w:r>
      <w:r w:rsidR="007E7A52" w:rsidRPr="00EC03A6">
        <w:rPr>
          <w:rStyle w:val="1-Char"/>
          <w:rFonts w:hint="cs"/>
          <w:rtl/>
        </w:rPr>
        <w:t xml:space="preserve"> که پیامبر</w:t>
      </w:r>
      <w:r w:rsidR="00BB6F17" w:rsidRPr="00BB6F17">
        <w:rPr>
          <w:rStyle w:val="1-Char"/>
          <w:rFonts w:cs="CTraditional Arabic" w:hint="cs"/>
          <w:rtl/>
        </w:rPr>
        <w:t xml:space="preserve"> ج </w:t>
      </w:r>
      <w:r w:rsidR="007E7A52" w:rsidRPr="00EC03A6">
        <w:rPr>
          <w:rStyle w:val="1-Char"/>
          <w:rFonts w:hint="cs"/>
          <w:rtl/>
        </w:rPr>
        <w:t>بر ص</w:t>
      </w:r>
      <w:r w:rsidRPr="00EC03A6">
        <w:rPr>
          <w:rStyle w:val="1-Char"/>
          <w:rFonts w:hint="cs"/>
          <w:rtl/>
        </w:rPr>
        <w:t>ف</w:t>
      </w:r>
      <w:r w:rsidR="007E7A52" w:rsidRPr="00EC03A6">
        <w:rPr>
          <w:rStyle w:val="1-Char"/>
          <w:rFonts w:hint="cs"/>
          <w:rtl/>
        </w:rPr>
        <w:t xml:space="preserve">یه وارد گردید و ...). </w:t>
      </w:r>
    </w:p>
    <w:p w:rsidR="007E7A52" w:rsidRPr="00EC03A6" w:rsidRDefault="007E7A52" w:rsidP="00734216">
      <w:pPr>
        <w:tabs>
          <w:tab w:val="right" w:pos="7031"/>
        </w:tabs>
        <w:bidi/>
        <w:ind w:firstLine="284"/>
        <w:jc w:val="both"/>
        <w:rPr>
          <w:rStyle w:val="1-Char"/>
          <w:rtl/>
        </w:rPr>
      </w:pPr>
      <w:r w:rsidRPr="00EC03A6">
        <w:rPr>
          <w:rStyle w:val="1-Char"/>
          <w:rFonts w:hint="cs"/>
          <w:rtl/>
        </w:rPr>
        <w:t>و از اینجا معلوم می‌گردد که ذکر حدیث توسط این دو به عنوان تصحیح آن به شمار نمی‌آید بلکه از نظر کسانی که با علم حدیث آگاهی دارند با عبارت و صیغه‌ی تضعیف</w:t>
      </w:r>
      <w:r w:rsidR="00A079EE" w:rsidRPr="00EC03A6">
        <w:rPr>
          <w:rStyle w:val="1-Char"/>
          <w:rFonts w:hint="cs"/>
          <w:rtl/>
        </w:rPr>
        <w:t xml:space="preserve"> آمده</w:t>
      </w:r>
      <w:r w:rsidRPr="00EC03A6">
        <w:rPr>
          <w:rStyle w:val="1-Char"/>
          <w:rFonts w:hint="cs"/>
          <w:rtl/>
        </w:rPr>
        <w:t xml:space="preserve"> است</w:t>
      </w:r>
      <w:r w:rsidR="00D16812" w:rsidRPr="00EC03A6">
        <w:rPr>
          <w:rStyle w:val="1-Char"/>
          <w:rFonts w:hint="cs"/>
          <w:rtl/>
        </w:rPr>
        <w:t>،</w:t>
      </w:r>
      <w:r w:rsidRPr="00EC03A6">
        <w:rPr>
          <w:rStyle w:val="1-Char"/>
          <w:rFonts w:hint="cs"/>
          <w:rtl/>
        </w:rPr>
        <w:t xml:space="preserve"> اما جاهلان</w:t>
      </w:r>
      <w:r w:rsidR="00FB0EFC">
        <w:rPr>
          <w:rStyle w:val="1-Char"/>
          <w:rFonts w:hint="cs"/>
          <w:rtl/>
        </w:rPr>
        <w:t>ی</w:t>
      </w:r>
      <w:r w:rsidRPr="00EC03A6">
        <w:rPr>
          <w:rStyle w:val="1-Char"/>
          <w:rFonts w:hint="cs"/>
          <w:rtl/>
        </w:rPr>
        <w:t xml:space="preserve"> امثال عبدالحسین آن را به عنوان تصحیح می‌فهمند. </w:t>
      </w:r>
      <w:r w:rsidR="001A7F3B" w:rsidRPr="00EC03A6">
        <w:rPr>
          <w:rStyle w:val="1-Char"/>
          <w:rFonts w:hint="cs"/>
          <w:rtl/>
        </w:rPr>
        <w:t>و</w:t>
      </w:r>
      <w:r w:rsidR="00A079EE" w:rsidRPr="00EC03A6">
        <w:rPr>
          <w:rStyle w:val="1-Char"/>
          <w:rFonts w:hint="cs"/>
          <w:rtl/>
        </w:rPr>
        <w:t xml:space="preserve"> در</w:t>
      </w:r>
      <w:r w:rsidR="001A7F3B" w:rsidRPr="00EC03A6">
        <w:rPr>
          <w:rStyle w:val="1-Char"/>
          <w:rFonts w:hint="cs"/>
          <w:rtl/>
        </w:rPr>
        <w:t xml:space="preserve"> </w:t>
      </w:r>
      <w:r w:rsidRPr="00EC03A6">
        <w:rPr>
          <w:rStyle w:val="1-Char"/>
          <w:rFonts w:hint="cs"/>
          <w:rtl/>
        </w:rPr>
        <w:t>مسأْله‌ی برتری میان عائشه و خدیجه</w:t>
      </w:r>
      <w:r w:rsidR="001A2F84">
        <w:rPr>
          <w:rStyle w:val="1-Char"/>
          <w:rFonts w:cs="CTraditional Arabic" w:hint="cs"/>
          <w:rtl/>
        </w:rPr>
        <w:t>ب</w:t>
      </w:r>
      <w:r w:rsidRPr="00EC03A6">
        <w:rPr>
          <w:rStyle w:val="1-Char"/>
          <w:rFonts w:hint="cs"/>
          <w:rtl/>
        </w:rPr>
        <w:t xml:space="preserve"> علما در با هم اختلاف دارند، و برخی او را با هیچ کدام از همسران پیامبر</w:t>
      </w:r>
      <w:r w:rsidR="00BB6F17" w:rsidRPr="00BB6F17">
        <w:rPr>
          <w:rStyle w:val="1-Char"/>
          <w:rFonts w:cs="CTraditional Arabic" w:hint="cs"/>
          <w:rtl/>
        </w:rPr>
        <w:t xml:space="preserve"> ج </w:t>
      </w:r>
      <w:r w:rsidRPr="00EC03A6">
        <w:rPr>
          <w:rStyle w:val="1-Char"/>
          <w:rFonts w:hint="cs"/>
          <w:rtl/>
        </w:rPr>
        <w:t>مقایسه و ارزیابی نمی‌نمایند زیرا خداوند بر وی سلام و درود فرستاده و تمام فرزندان پیامبر</w:t>
      </w:r>
      <w:r w:rsidR="00BB6F17" w:rsidRPr="00BB6F17">
        <w:rPr>
          <w:rStyle w:val="1-Char"/>
          <w:rFonts w:cs="CTraditional Arabic" w:hint="cs"/>
          <w:rtl/>
        </w:rPr>
        <w:t xml:space="preserve"> ج </w:t>
      </w:r>
      <w:r w:rsidRPr="00EC03A6">
        <w:rPr>
          <w:rStyle w:val="1-Char"/>
          <w:rFonts w:hint="cs"/>
          <w:rtl/>
        </w:rPr>
        <w:t xml:space="preserve">- جز ابراهیم </w:t>
      </w:r>
      <w:r w:rsidR="00734216" w:rsidRPr="00EC03A6">
        <w:rPr>
          <w:rStyle w:val="1-Char"/>
          <w:rFonts w:hint="cs"/>
          <w:rtl/>
        </w:rPr>
        <w:t>-</w:t>
      </w:r>
      <w:r w:rsidRPr="00EC03A6">
        <w:rPr>
          <w:rStyle w:val="1-Char"/>
          <w:rFonts w:hint="cs"/>
          <w:rtl/>
        </w:rPr>
        <w:t xml:space="preserve"> همگی از وی متولد شده‌اند و پیامبر</w:t>
      </w:r>
      <w:r w:rsidR="00BB6F17" w:rsidRPr="00BB6F17">
        <w:rPr>
          <w:rStyle w:val="1-Char"/>
          <w:rFonts w:cs="CTraditional Arabic" w:hint="cs"/>
          <w:rtl/>
        </w:rPr>
        <w:t xml:space="preserve"> ج </w:t>
      </w:r>
      <w:r w:rsidRPr="00EC03A6">
        <w:rPr>
          <w:rStyle w:val="1-Char"/>
          <w:rFonts w:hint="cs"/>
          <w:rtl/>
        </w:rPr>
        <w:t>تا اینکه او از دنیا برفت زنی نگرفت و جزو اولین کسانی است که پیامبر</w:t>
      </w:r>
      <w:r w:rsidR="00BB6F17" w:rsidRPr="00BB6F17">
        <w:rPr>
          <w:rStyle w:val="1-Char"/>
          <w:rFonts w:cs="CTraditional Arabic" w:hint="cs"/>
          <w:rtl/>
        </w:rPr>
        <w:t xml:space="preserve"> ج </w:t>
      </w:r>
      <w:r w:rsidRPr="00EC03A6">
        <w:rPr>
          <w:rStyle w:val="1-Char"/>
          <w:rFonts w:hint="cs"/>
          <w:rtl/>
        </w:rPr>
        <w:t>را تصدیق نموده و در آغاز بعثت مال و جان خویش را برای رسول خدا</w:t>
      </w:r>
      <w:r w:rsidR="00BB6F17" w:rsidRPr="00BB6F17">
        <w:rPr>
          <w:rStyle w:val="1-Char"/>
          <w:rFonts w:cs="CTraditional Arabic" w:hint="cs"/>
          <w:rtl/>
        </w:rPr>
        <w:t xml:space="preserve"> ج </w:t>
      </w:r>
      <w:r w:rsidRPr="00EC03A6">
        <w:rPr>
          <w:rStyle w:val="1-Char"/>
          <w:rFonts w:hint="cs"/>
          <w:rtl/>
        </w:rPr>
        <w:t>بذل نمود و برخی دیگر از علما به برتری عائشه باور دارند، زیرا او دختر صدیق و از خدیجه عالم‌تر بوده است</w:t>
      </w:r>
      <w:r w:rsidR="007335A4" w:rsidRPr="00EC03A6">
        <w:rPr>
          <w:rStyle w:val="1-Char"/>
          <w:rFonts w:hint="cs"/>
          <w:rtl/>
        </w:rPr>
        <w:t>،</w:t>
      </w:r>
      <w:r w:rsidRPr="00EC03A6">
        <w:rPr>
          <w:rStyle w:val="1-Char"/>
          <w:rFonts w:hint="cs"/>
          <w:rtl/>
        </w:rPr>
        <w:t xml:space="preserve"> و در میان امت کسی همچون عائشه دارای قوه‌ی حفظ و علم و درایت و فصاحت نبوده است، و پیامبر</w:t>
      </w:r>
      <w:r w:rsidR="00BB6F17" w:rsidRPr="00BB6F17">
        <w:rPr>
          <w:rStyle w:val="1-Char"/>
          <w:rFonts w:cs="CTraditional Arabic" w:hint="cs"/>
          <w:rtl/>
        </w:rPr>
        <w:t xml:space="preserve"> ج </w:t>
      </w:r>
      <w:r w:rsidRPr="00EC03A6">
        <w:rPr>
          <w:rStyle w:val="1-Char"/>
          <w:rFonts w:hint="cs"/>
          <w:rtl/>
        </w:rPr>
        <w:t>هیچ کدام از همسرانش را چون وی دوست نداشته است</w:t>
      </w:r>
      <w:r w:rsidR="007335A4" w:rsidRPr="00EC03A6">
        <w:rPr>
          <w:rStyle w:val="1-Char"/>
          <w:rFonts w:hint="cs"/>
          <w:rtl/>
        </w:rPr>
        <w:t>،</w:t>
      </w:r>
      <w:r w:rsidRPr="00EC03A6">
        <w:rPr>
          <w:rStyle w:val="1-Char"/>
          <w:rFonts w:hint="cs"/>
          <w:rtl/>
        </w:rPr>
        <w:t xml:space="preserve"> و برائت و پاکی وی از بالای هفت آسمان نازل [و </w:t>
      </w:r>
      <w:r w:rsidR="007335A4" w:rsidRPr="00EC03A6">
        <w:rPr>
          <w:rStyle w:val="1-Char"/>
          <w:rFonts w:hint="cs"/>
          <w:rtl/>
        </w:rPr>
        <w:t>ا</w:t>
      </w:r>
      <w:r w:rsidRPr="00EC03A6">
        <w:rPr>
          <w:rStyle w:val="1-Char"/>
          <w:rFonts w:hint="cs"/>
          <w:rtl/>
        </w:rPr>
        <w:t>علام] شد، و بعد از پیامبر</w:t>
      </w:r>
      <w:r w:rsidR="00BB6F17" w:rsidRPr="00BB6F17">
        <w:rPr>
          <w:rStyle w:val="1-Char"/>
          <w:rFonts w:cs="CTraditional Arabic" w:hint="cs"/>
          <w:rtl/>
        </w:rPr>
        <w:t xml:space="preserve"> ج </w:t>
      </w:r>
      <w:r w:rsidRPr="00EC03A6">
        <w:rPr>
          <w:rStyle w:val="1-Char"/>
          <w:rFonts w:hint="cs"/>
          <w:rtl/>
        </w:rPr>
        <w:t>دانش فراوان و پربرکتی از پیامبر</w:t>
      </w:r>
      <w:r w:rsidR="00BB6F17" w:rsidRPr="00BB6F17">
        <w:rPr>
          <w:rStyle w:val="1-Char"/>
          <w:rFonts w:cs="CTraditional Arabic" w:hint="cs"/>
          <w:rtl/>
        </w:rPr>
        <w:t xml:space="preserve"> ج </w:t>
      </w:r>
      <w:r w:rsidRPr="00EC03A6">
        <w:rPr>
          <w:rStyle w:val="1-Char"/>
          <w:rFonts w:hint="cs"/>
          <w:rtl/>
        </w:rPr>
        <w:t>روایت و نقل نموده است، و در واقع هر کدام از</w:t>
      </w:r>
      <w:r w:rsidR="006B7E93">
        <w:rPr>
          <w:rStyle w:val="1-Char"/>
          <w:rFonts w:hint="cs"/>
          <w:rtl/>
        </w:rPr>
        <w:t xml:space="preserve"> آن‌ها </w:t>
      </w:r>
      <w:r w:rsidRPr="00EC03A6">
        <w:rPr>
          <w:rStyle w:val="1-Char"/>
          <w:rFonts w:hint="cs"/>
          <w:rtl/>
        </w:rPr>
        <w:t>دارای فضایلی است که اگر انسان در</w:t>
      </w:r>
      <w:r w:rsidR="006B7E93">
        <w:rPr>
          <w:rStyle w:val="1-Char"/>
          <w:rFonts w:hint="cs"/>
          <w:rtl/>
        </w:rPr>
        <w:t xml:space="preserve"> آن‌ها </w:t>
      </w:r>
      <w:r w:rsidRPr="00EC03A6">
        <w:rPr>
          <w:rStyle w:val="1-Char"/>
          <w:rFonts w:hint="cs"/>
          <w:rtl/>
        </w:rPr>
        <w:t xml:space="preserve">دقت نماید شگفت‌زده و حیران می‌شود، و بهتر این است که انسان در این زمینه سکوت نماید و آن را به خداوند ارجاع نماید، و اگر کسی هم دلیلی قاطع </w:t>
      </w:r>
      <w:r w:rsidR="007335A4" w:rsidRPr="00EC03A6">
        <w:rPr>
          <w:rStyle w:val="1-Char"/>
          <w:rFonts w:hint="cs"/>
          <w:rtl/>
        </w:rPr>
        <w:t>بر</w:t>
      </w:r>
      <w:r w:rsidRPr="00EC03A6">
        <w:rPr>
          <w:rStyle w:val="1-Char"/>
          <w:rFonts w:hint="cs"/>
          <w:rtl/>
        </w:rPr>
        <w:t xml:space="preserve"> برتری هر کدام بیابد می‌بایست آن را ارائه نموده و در غیر این صورت بایدگفت خداوند بهتر می‌داند [که برتر کیست] و آنچه ذکر شد تماماً از سخنان ابن کثیر در (البدایه و النهایه) می‌باشد که بیانگر علم و ورع در گفته‌ی اوست ولیکن با احادیثی که عبدالحسین در فقره‌ی دوم از این مراجعه نقل کرده است می‌توان بر برتری خدیجه استدلال کرد. از جمله از پیامبر</w:t>
      </w:r>
      <w:r w:rsidR="00BB6F17" w:rsidRPr="00BB6F17">
        <w:rPr>
          <w:rStyle w:val="1-Char"/>
          <w:rFonts w:cs="CTraditional Arabic" w:hint="cs"/>
          <w:rtl/>
        </w:rPr>
        <w:t xml:space="preserve"> ج </w:t>
      </w:r>
      <w:r w:rsidRPr="00EC03A6">
        <w:rPr>
          <w:rStyle w:val="1-Char"/>
          <w:rFonts w:hint="cs"/>
          <w:rtl/>
        </w:rPr>
        <w:t>روایت شده است که فرموده است</w:t>
      </w:r>
      <w:r w:rsidR="008126A4" w:rsidRPr="00EC03A6">
        <w:rPr>
          <w:rStyle w:val="1-Char"/>
          <w:rFonts w:hint="cs"/>
          <w:rtl/>
        </w:rPr>
        <w:t>:</w:t>
      </w:r>
      <w:r w:rsidRPr="00EC03A6">
        <w:rPr>
          <w:rStyle w:val="1-Char"/>
          <w:rFonts w:hint="cs"/>
          <w:rtl/>
        </w:rPr>
        <w:t xml:space="preserve"> از زنان دنیا مریم بنت عمران، خدیجه بنت خویلد، فاطمه بنت محمد</w:t>
      </w:r>
      <w:r w:rsidR="00BB6F17" w:rsidRPr="00BB6F17">
        <w:rPr>
          <w:rStyle w:val="1-Char"/>
          <w:rFonts w:cs="CTraditional Arabic" w:hint="cs"/>
          <w:rtl/>
        </w:rPr>
        <w:t xml:space="preserve"> ج </w:t>
      </w:r>
      <w:r w:rsidRPr="00EC03A6">
        <w:rPr>
          <w:rStyle w:val="1-Char"/>
          <w:rFonts w:hint="cs"/>
          <w:rtl/>
        </w:rPr>
        <w:t>و آسیه همسر فرعون برای شما [به عنوان الگو] کافیست) و این روایت صحیحی است که امام احمد و ترمذی و ... آن را تخریج نمود‌ه‌اند و همچنین حدیث (برترین زنان اهل بهشت خدیجه بنت خویلد و فاطمه بنت محمد</w:t>
      </w:r>
      <w:r w:rsidR="00BB6F17" w:rsidRPr="00BB6F17">
        <w:rPr>
          <w:rStyle w:val="1-Char"/>
          <w:rFonts w:cs="CTraditional Arabic" w:hint="cs"/>
          <w:rtl/>
        </w:rPr>
        <w:t xml:space="preserve"> ج </w:t>
      </w:r>
      <w:r w:rsidRPr="00EC03A6">
        <w:rPr>
          <w:rStyle w:val="1-Char"/>
          <w:rFonts w:hint="cs"/>
          <w:rtl/>
        </w:rPr>
        <w:t>و مریم بنت عمران و آسیه بنت مزاحم همسر فرعون می‌باشند) امام احمد و حاکم آن را روایت نموده و صحیح می‌باشد و حدیث دیگر بهترین زنان عالم چهار نفرند ...) و روایت مذکور صحیح است امام احمد و طبرانی در (الکبیر)</w:t>
      </w:r>
      <w:r w:rsidR="006B7E93">
        <w:rPr>
          <w:rStyle w:val="1-Char"/>
          <w:rFonts w:hint="cs"/>
          <w:rtl/>
        </w:rPr>
        <w:t xml:space="preserve"> آن را </w:t>
      </w:r>
      <w:r w:rsidR="00C2246A" w:rsidRPr="00EC03A6">
        <w:rPr>
          <w:rStyle w:val="1-Char"/>
          <w:rFonts w:hint="cs"/>
          <w:rtl/>
        </w:rPr>
        <w:t>از</w:t>
      </w:r>
      <w:r w:rsidR="00B17E18" w:rsidRPr="00EC03A6">
        <w:rPr>
          <w:rStyle w:val="1-Char"/>
          <w:rFonts w:hint="cs"/>
          <w:rtl/>
        </w:rPr>
        <w:t xml:space="preserve"> </w:t>
      </w:r>
      <w:r w:rsidR="00A079EE" w:rsidRPr="00EC03A6">
        <w:rPr>
          <w:rStyle w:val="1-Char"/>
          <w:rFonts w:hint="cs"/>
          <w:rtl/>
        </w:rPr>
        <w:t>ا</w:t>
      </w:r>
      <w:r w:rsidRPr="00EC03A6">
        <w:rPr>
          <w:rStyle w:val="1-Char"/>
          <w:rFonts w:hint="cs"/>
          <w:rtl/>
        </w:rPr>
        <w:t>نس روایت نموده‌اند ولیکن کسی که به برتری عائشه قائل است با حدیث متقدم از ابوموسی اشعری به معارضه [روایات برتری خدیجه] می‌پردازد که می‌گفت</w:t>
      </w:r>
      <w:r w:rsidR="008126A4" w:rsidRPr="00EC03A6">
        <w:rPr>
          <w:rStyle w:val="1-Char"/>
          <w:rFonts w:hint="cs"/>
          <w:rtl/>
        </w:rPr>
        <w:t>:</w:t>
      </w:r>
      <w:r w:rsidRPr="00EC03A6">
        <w:rPr>
          <w:rStyle w:val="1-Char"/>
          <w:rFonts w:hint="cs"/>
          <w:rtl/>
        </w:rPr>
        <w:t xml:space="preserve"> (برتری عائشه بر زنان مانند برتری آبگوشت بر سایر غذاها است) و در مسند و صحیحین هم وارد شده است، و عبارت آن شامل زنان سه‌گانه مذکور و غیر آنان هم می‌شود. </w:t>
      </w:r>
    </w:p>
    <w:p w:rsidR="007E7A52" w:rsidRPr="00EC03A6" w:rsidRDefault="007E7A52" w:rsidP="00955315">
      <w:pPr>
        <w:tabs>
          <w:tab w:val="right" w:pos="7031"/>
        </w:tabs>
        <w:bidi/>
        <w:ind w:firstLine="284"/>
        <w:jc w:val="both"/>
        <w:rPr>
          <w:rStyle w:val="1-Char"/>
          <w:rtl/>
        </w:rPr>
      </w:pPr>
      <w:r w:rsidRPr="00EC03A6">
        <w:rPr>
          <w:rStyle w:val="1-Char"/>
          <w:rFonts w:hint="cs"/>
          <w:rtl/>
        </w:rPr>
        <w:t>و دو حدیثی که این مراجعه را با آن آغاز نموده که از ابن عبدالبر در (الاستیعاب)</w:t>
      </w:r>
      <w:r w:rsidR="00955315" w:rsidRPr="00EC03A6">
        <w:rPr>
          <w:rStyle w:val="1-Char"/>
          <w:rFonts w:hint="cs"/>
          <w:rtl/>
        </w:rPr>
        <w:t xml:space="preserve"> ذکر شده</w:t>
      </w:r>
      <w:r w:rsidRPr="00EC03A6">
        <w:rPr>
          <w:rStyle w:val="1-Char"/>
          <w:rFonts w:hint="cs"/>
          <w:rtl/>
        </w:rPr>
        <w:t xml:space="preserve"> است که در</w:t>
      </w:r>
      <w:r w:rsidR="006B7E93">
        <w:rPr>
          <w:rStyle w:val="1-Char"/>
          <w:rFonts w:hint="cs"/>
          <w:rtl/>
        </w:rPr>
        <w:t xml:space="preserve"> آن‌ها </w:t>
      </w:r>
      <w:r w:rsidRPr="00EC03A6">
        <w:rPr>
          <w:rStyle w:val="1-Char"/>
          <w:rFonts w:hint="cs"/>
          <w:rtl/>
        </w:rPr>
        <w:t>این سخن پیامبر</w:t>
      </w:r>
      <w:r w:rsidR="00BB6F17" w:rsidRPr="00BB6F17">
        <w:rPr>
          <w:rStyle w:val="1-Char"/>
          <w:rFonts w:cs="CTraditional Arabic" w:hint="cs"/>
          <w:rtl/>
        </w:rPr>
        <w:t xml:space="preserve"> ج </w:t>
      </w:r>
      <w:r w:rsidR="00955315" w:rsidRPr="00EC03A6">
        <w:rPr>
          <w:rStyle w:val="1-Char"/>
          <w:rFonts w:hint="cs"/>
          <w:rtl/>
        </w:rPr>
        <w:t xml:space="preserve">- </w:t>
      </w:r>
      <w:r w:rsidRPr="00EC03A6">
        <w:rPr>
          <w:rStyle w:val="1-Char"/>
          <w:rFonts w:hint="cs"/>
          <w:rtl/>
        </w:rPr>
        <w:t>که خداوند بهتر از او را برای من جایگزین ننموده است)</w:t>
      </w:r>
      <w:r w:rsidR="00C94DB9" w:rsidRPr="00EC03A6">
        <w:rPr>
          <w:rStyle w:val="1-Char"/>
          <w:rFonts w:hint="cs"/>
          <w:rtl/>
        </w:rPr>
        <w:t xml:space="preserve"> خطاب به عائشه درباره</w:t>
      </w:r>
      <w:r w:rsidR="00C94DB9" w:rsidRPr="00EC03A6">
        <w:rPr>
          <w:rStyle w:val="1-Char"/>
          <w:rFonts w:hint="eastAsia"/>
          <w:rtl/>
        </w:rPr>
        <w:t>‌ی خدیجه می‌باشد.</w:t>
      </w:r>
      <w:r w:rsidRPr="00EC03A6">
        <w:rPr>
          <w:rStyle w:val="1-Char"/>
          <w:rFonts w:hint="cs"/>
          <w:rtl/>
        </w:rPr>
        <w:t xml:space="preserve"> این اضافه صحیح نیست و در سند آن ضعف است زیرا امام احمد، (6/117-118) و ابن عبدالبر در (الاستیعاب)، (4/286-287)</w:t>
      </w:r>
      <w:r w:rsidR="00875FF4">
        <w:rPr>
          <w:rStyle w:val="1-Char"/>
          <w:rFonts w:hint="cs"/>
          <w:rtl/>
        </w:rPr>
        <w:t xml:space="preserve"> هردو </w:t>
      </w:r>
      <w:r w:rsidRPr="00EC03A6">
        <w:rPr>
          <w:rStyle w:val="1-Char"/>
          <w:rFonts w:hint="cs"/>
          <w:rtl/>
        </w:rPr>
        <w:t>از طریق مجاهد از شعبی از سروق از عائشه روایت نموده‌اند، و علت [ضعف] آن در مجاهد است و او ابن سعید همدانی است، و امام اح</w:t>
      </w:r>
      <w:r w:rsidR="006F6F89" w:rsidRPr="00EC03A6">
        <w:rPr>
          <w:rStyle w:val="1-Char"/>
          <w:rFonts w:hint="cs"/>
          <w:rtl/>
        </w:rPr>
        <w:t>م</w:t>
      </w:r>
      <w:r w:rsidRPr="00EC03A6">
        <w:rPr>
          <w:rStyle w:val="1-Char"/>
          <w:rFonts w:hint="cs"/>
          <w:rtl/>
        </w:rPr>
        <w:t>د، ابن معین، یحیی بن سعید، ابن مهدی، دارقطنی، ابن سعد، ابن حبان، او را ضعیف به شمار آورده‌اند، و حافظ در (التقریب) درباره‌ی او می‌گوید</w:t>
      </w:r>
      <w:r w:rsidR="008126A4" w:rsidRPr="00EC03A6">
        <w:rPr>
          <w:rStyle w:val="1-Char"/>
          <w:rFonts w:hint="cs"/>
          <w:rtl/>
        </w:rPr>
        <w:t>:</w:t>
      </w:r>
      <w:r w:rsidRPr="00EC03A6">
        <w:rPr>
          <w:rStyle w:val="1-Char"/>
          <w:rFonts w:hint="cs"/>
          <w:rtl/>
        </w:rPr>
        <w:t xml:space="preserve"> (او [در روایت حدیث] قوی نیست و در پایان عمر خویش دچار دگرگونی گردید). </w:t>
      </w:r>
    </w:p>
    <w:p w:rsidR="007E7A52" w:rsidRPr="00EC03A6" w:rsidRDefault="007E7A52" w:rsidP="006F6F89">
      <w:pPr>
        <w:tabs>
          <w:tab w:val="right" w:pos="7031"/>
        </w:tabs>
        <w:bidi/>
        <w:ind w:firstLine="284"/>
        <w:jc w:val="both"/>
        <w:rPr>
          <w:rStyle w:val="1-Char"/>
          <w:rtl/>
        </w:rPr>
      </w:pPr>
      <w:r w:rsidRPr="00EC03A6">
        <w:rPr>
          <w:rStyle w:val="1-Char"/>
          <w:rFonts w:hint="cs"/>
          <w:rtl/>
        </w:rPr>
        <w:t xml:space="preserve">و ابن کثیر هم در (البدایه و النهایه، (8/93) این اضافه را ضعیف دانسته است و بخاری و مسلم </w:t>
      </w:r>
      <w:r>
        <w:rPr>
          <w:rFonts w:hint="cs"/>
          <w:sz w:val="28"/>
          <w:szCs w:val="28"/>
          <w:rtl/>
          <w:lang w:bidi="fa-IR"/>
        </w:rPr>
        <w:t>–</w:t>
      </w:r>
      <w:r w:rsidRPr="00EC03A6">
        <w:rPr>
          <w:rStyle w:val="1-Char"/>
          <w:rFonts w:hint="cs"/>
          <w:rtl/>
        </w:rPr>
        <w:t xml:space="preserve"> همچنان که عبدالحسین در حاشیه گفته است</w:t>
      </w:r>
      <w:r w:rsidR="006F6F89" w:rsidRPr="00EC03A6">
        <w:rPr>
          <w:rStyle w:val="1-Char"/>
          <w:rFonts w:hint="cs"/>
          <w:rtl/>
        </w:rPr>
        <w:t xml:space="preserve"> -</w:t>
      </w:r>
      <w:r w:rsidRPr="00EC03A6">
        <w:rPr>
          <w:rStyle w:val="1-Char"/>
          <w:rFonts w:hint="cs"/>
          <w:rtl/>
        </w:rPr>
        <w:t xml:space="preserve"> نیز این حدیث را روایت کرده‌اند ولیکن بدون اضافه‌ای که ضعف آن را بیان کردیم به نص حدیث در (بخاری)، (5/48-49) و مسلم، (4/1889) مراجعه شود. </w:t>
      </w:r>
    </w:p>
    <w:p w:rsidR="007E7A52" w:rsidRPr="00EC03A6" w:rsidRDefault="00A079EE" w:rsidP="00A079EE">
      <w:pPr>
        <w:tabs>
          <w:tab w:val="right" w:pos="7031"/>
        </w:tabs>
        <w:bidi/>
        <w:ind w:firstLine="284"/>
        <w:jc w:val="both"/>
        <w:rPr>
          <w:rStyle w:val="1-Char"/>
          <w:rtl/>
        </w:rPr>
      </w:pPr>
      <w:r w:rsidRPr="00EC03A6">
        <w:rPr>
          <w:rStyle w:val="1-Char"/>
          <w:rFonts w:hint="cs"/>
          <w:rtl/>
        </w:rPr>
        <w:t>زمان</w:t>
      </w:r>
      <w:r w:rsidR="00FB0EFC">
        <w:rPr>
          <w:rStyle w:val="1-Char"/>
          <w:rFonts w:hint="cs"/>
          <w:rtl/>
        </w:rPr>
        <w:t>یک</w:t>
      </w:r>
      <w:r w:rsidRPr="00EC03A6">
        <w:rPr>
          <w:rStyle w:val="1-Char"/>
          <w:rFonts w:hint="cs"/>
          <w:rtl/>
        </w:rPr>
        <w:t>ه عائشه در مورد خد</w:t>
      </w:r>
      <w:r w:rsidR="00FB0EFC">
        <w:rPr>
          <w:rStyle w:val="1-Char"/>
          <w:rFonts w:hint="cs"/>
          <w:rtl/>
        </w:rPr>
        <w:t>ی</w:t>
      </w:r>
      <w:r w:rsidRPr="00EC03A6">
        <w:rPr>
          <w:rStyle w:val="1-Char"/>
          <w:rFonts w:hint="cs"/>
          <w:rtl/>
        </w:rPr>
        <w:t>جه با پیامبر</w:t>
      </w:r>
      <w:r w:rsidR="00BB6F17" w:rsidRPr="00BB6F17">
        <w:rPr>
          <w:rStyle w:val="1-Char"/>
          <w:rFonts w:cs="CTraditional Arabic" w:hint="cs"/>
          <w:rtl/>
        </w:rPr>
        <w:t xml:space="preserve"> ج </w:t>
      </w:r>
      <w:r w:rsidRPr="00EC03A6">
        <w:rPr>
          <w:rStyle w:val="1-Char"/>
          <w:rFonts w:hint="cs"/>
          <w:rtl/>
        </w:rPr>
        <w:t>صحبت کرد</w:t>
      </w:r>
      <w:r w:rsidR="00FE4892">
        <w:rPr>
          <w:rStyle w:val="1-Char"/>
          <w:rFonts w:hint="cs"/>
          <w:rtl/>
        </w:rPr>
        <w:t xml:space="preserve"> </w:t>
      </w:r>
      <w:r w:rsidR="007E7A52" w:rsidRPr="00EC03A6">
        <w:rPr>
          <w:rStyle w:val="1-Char"/>
          <w:rFonts w:hint="cs"/>
          <w:rtl/>
        </w:rPr>
        <w:t>پیامبر</w:t>
      </w:r>
      <w:r w:rsidR="00BB6F17" w:rsidRPr="00BB6F17">
        <w:rPr>
          <w:rStyle w:val="1-Char"/>
          <w:rFonts w:cs="CTraditional Arabic" w:hint="cs"/>
          <w:rtl/>
        </w:rPr>
        <w:t xml:space="preserve"> ج </w:t>
      </w:r>
      <w:r w:rsidR="007E7A52" w:rsidRPr="00EC03A6">
        <w:rPr>
          <w:rStyle w:val="1-Char"/>
          <w:rFonts w:hint="cs"/>
          <w:rtl/>
        </w:rPr>
        <w:t>در آن روایت اقرار نمود که خداوند شما را</w:t>
      </w:r>
      <w:r w:rsidRPr="00EC03A6">
        <w:rPr>
          <w:rStyle w:val="1-Char"/>
          <w:rFonts w:hint="cs"/>
          <w:rtl/>
        </w:rPr>
        <w:t xml:space="preserve"> برا</w:t>
      </w:r>
      <w:r w:rsidR="00FB0EFC">
        <w:rPr>
          <w:rStyle w:val="1-Char"/>
          <w:rFonts w:hint="cs"/>
          <w:rtl/>
        </w:rPr>
        <w:t>ی</w:t>
      </w:r>
      <w:r w:rsidRPr="00EC03A6">
        <w:rPr>
          <w:rStyle w:val="1-Char"/>
          <w:rFonts w:hint="cs"/>
          <w:rtl/>
        </w:rPr>
        <w:t xml:space="preserve"> من</w:t>
      </w:r>
      <w:r w:rsidR="007E7A52" w:rsidRPr="00EC03A6">
        <w:rPr>
          <w:rStyle w:val="1-Char"/>
          <w:rFonts w:hint="cs"/>
          <w:rtl/>
        </w:rPr>
        <w:t xml:space="preserve"> بهتر از او جایگزین نموده است، پس در این صورت روایت مذکور از ادله‌ی قائلین به برتری عائشه نسبت به خدیجه و سایر زنان پیامبر</w:t>
      </w:r>
      <w:r w:rsidR="00BB6F17" w:rsidRPr="00BB6F17">
        <w:rPr>
          <w:rStyle w:val="1-Char"/>
          <w:rFonts w:cs="CTraditional Arabic" w:hint="cs"/>
          <w:rtl/>
        </w:rPr>
        <w:t xml:space="preserve"> ج </w:t>
      </w:r>
      <w:r w:rsidR="007E7A52" w:rsidRPr="00EC03A6">
        <w:rPr>
          <w:rStyle w:val="1-Char"/>
          <w:rFonts w:hint="cs"/>
          <w:rtl/>
        </w:rPr>
        <w:t xml:space="preserve">به شمار می‌آید، ولیکن عبدالحسین تلاش نموده تا وانمود نماید که این اضافه‌ی </w:t>
      </w:r>
      <w:r w:rsidR="006F6F89" w:rsidRPr="00EC03A6">
        <w:rPr>
          <w:rStyle w:val="1-Char"/>
          <w:rFonts w:hint="cs"/>
          <w:rtl/>
        </w:rPr>
        <w:t>[</w:t>
      </w:r>
      <w:r w:rsidR="007E7A52" w:rsidRPr="00EC03A6">
        <w:rPr>
          <w:rStyle w:val="1-Char"/>
          <w:rFonts w:hint="cs"/>
          <w:rtl/>
        </w:rPr>
        <w:t>ضعف</w:t>
      </w:r>
      <w:r w:rsidR="006F6F89" w:rsidRPr="00EC03A6">
        <w:rPr>
          <w:rStyle w:val="1-Char"/>
          <w:rFonts w:hint="cs"/>
          <w:rtl/>
        </w:rPr>
        <w:t>]</w:t>
      </w:r>
      <w:r w:rsidR="007E7A52" w:rsidRPr="00EC03A6">
        <w:rPr>
          <w:rStyle w:val="1-Char"/>
          <w:rFonts w:hint="cs"/>
          <w:rtl/>
        </w:rPr>
        <w:t xml:space="preserve"> در صحیحین است، و ا</w:t>
      </w:r>
      <w:r w:rsidR="006F6F89" w:rsidRPr="00EC03A6">
        <w:rPr>
          <w:rStyle w:val="1-Char"/>
          <w:rFonts w:hint="cs"/>
          <w:rtl/>
        </w:rPr>
        <w:t>ی</w:t>
      </w:r>
      <w:r w:rsidR="007E7A52" w:rsidRPr="00EC03A6">
        <w:rPr>
          <w:rStyle w:val="1-Char"/>
          <w:rFonts w:hint="cs"/>
          <w:rtl/>
        </w:rPr>
        <w:t>ن</w:t>
      </w:r>
      <w:r w:rsidR="006F6F89" w:rsidRPr="00EC03A6">
        <w:rPr>
          <w:rStyle w:val="1-Char"/>
          <w:rFonts w:hint="cs"/>
          <w:rtl/>
        </w:rPr>
        <w:t xml:space="preserve"> عمل</w:t>
      </w:r>
      <w:r w:rsidR="007E7A52" w:rsidRPr="00EC03A6">
        <w:rPr>
          <w:rStyle w:val="1-Char"/>
          <w:rFonts w:hint="cs"/>
          <w:rtl/>
        </w:rPr>
        <w:t xml:space="preserve"> او</w:t>
      </w:r>
      <w:r w:rsidRPr="00EC03A6">
        <w:rPr>
          <w:rStyle w:val="1-Char"/>
          <w:rFonts w:hint="cs"/>
          <w:rtl/>
        </w:rPr>
        <w:t xml:space="preserve"> جا</w:t>
      </w:r>
      <w:r w:rsidR="00FB0EFC">
        <w:rPr>
          <w:rStyle w:val="1-Char"/>
          <w:rFonts w:hint="cs"/>
          <w:rtl/>
        </w:rPr>
        <w:t>ی</w:t>
      </w:r>
      <w:r w:rsidR="007E7A52" w:rsidRPr="00EC03A6">
        <w:rPr>
          <w:rStyle w:val="1-Char"/>
          <w:rFonts w:hint="cs"/>
          <w:rtl/>
        </w:rPr>
        <w:t xml:space="preserve"> تعجب نیست بلکه کار همیشگی اوست. </w:t>
      </w:r>
    </w:p>
    <w:p w:rsidR="007E7A52" w:rsidRPr="00EC03A6" w:rsidRDefault="007E7A52" w:rsidP="00507320">
      <w:pPr>
        <w:tabs>
          <w:tab w:val="right" w:pos="7031"/>
        </w:tabs>
        <w:bidi/>
        <w:ind w:firstLine="284"/>
        <w:jc w:val="both"/>
        <w:rPr>
          <w:rStyle w:val="1-Char"/>
          <w:rtl/>
        </w:rPr>
      </w:pPr>
      <w:r w:rsidRPr="00EC03A6">
        <w:rPr>
          <w:rStyle w:val="1-Char"/>
          <w:rFonts w:hint="cs"/>
          <w:rtl/>
        </w:rPr>
        <w:t>سخن خود</w:t>
      </w:r>
      <w:r w:rsidR="006F6F89" w:rsidRPr="00EC03A6">
        <w:rPr>
          <w:rStyle w:val="1-Char"/>
          <w:rFonts w:hint="cs"/>
          <w:rtl/>
        </w:rPr>
        <w:t xml:space="preserve"> را</w:t>
      </w:r>
      <w:r w:rsidRPr="00EC03A6">
        <w:rPr>
          <w:rStyle w:val="1-Char"/>
          <w:rFonts w:hint="cs"/>
          <w:rtl/>
        </w:rPr>
        <w:t xml:space="preserve"> در این مراجعه با نقل کلام امام ابن تیمیه در رد بر ابن مطهر [حلی] که مربوط به موضوع م</w:t>
      </w:r>
      <w:r w:rsidR="008D70DF" w:rsidRPr="00EC03A6">
        <w:rPr>
          <w:rStyle w:val="1-Char"/>
          <w:rFonts w:hint="cs"/>
          <w:rtl/>
        </w:rPr>
        <w:t>ی‌باشد</w:t>
      </w:r>
      <w:r w:rsidRPr="00EC03A6">
        <w:rPr>
          <w:rStyle w:val="1-Char"/>
          <w:rFonts w:hint="cs"/>
          <w:rtl/>
        </w:rPr>
        <w:t xml:space="preserve"> به پایان می‌بریم. بعد از ذکر صحبت کسانی که خدیجه </w:t>
      </w:r>
      <w:r w:rsidR="008D70DF" w:rsidRPr="00EC03A6">
        <w:rPr>
          <w:rStyle w:val="1-Char"/>
          <w:rFonts w:hint="cs"/>
          <w:rtl/>
        </w:rPr>
        <w:t xml:space="preserve">را </w:t>
      </w:r>
      <w:r w:rsidRPr="00EC03A6">
        <w:rPr>
          <w:rStyle w:val="1-Char"/>
          <w:rFonts w:hint="cs"/>
          <w:rtl/>
        </w:rPr>
        <w:t xml:space="preserve">بر عائشه </w:t>
      </w:r>
      <w:r w:rsidR="008D70DF" w:rsidRPr="00EC03A6">
        <w:rPr>
          <w:rStyle w:val="1-Char"/>
          <w:rFonts w:hint="cs"/>
          <w:rtl/>
        </w:rPr>
        <w:t>[</w:t>
      </w:r>
      <w:r w:rsidRPr="00EC03A6">
        <w:rPr>
          <w:rStyle w:val="1-Char"/>
          <w:rFonts w:hint="cs"/>
          <w:rtl/>
        </w:rPr>
        <w:t>با مفهوم این اضافه بر فرض صحت آن</w:t>
      </w:r>
      <w:r w:rsidR="008D70DF" w:rsidRPr="00EC03A6">
        <w:rPr>
          <w:rStyle w:val="1-Char"/>
          <w:rFonts w:hint="cs"/>
          <w:rtl/>
        </w:rPr>
        <w:t>]</w:t>
      </w:r>
      <w:r w:rsidRPr="00EC03A6">
        <w:rPr>
          <w:rStyle w:val="1-Char"/>
          <w:rFonts w:hint="cs"/>
          <w:rtl/>
        </w:rPr>
        <w:t xml:space="preserve"> برتر</w:t>
      </w:r>
      <w:r w:rsidR="008D70DF" w:rsidRPr="00EC03A6">
        <w:rPr>
          <w:rStyle w:val="1-Char"/>
          <w:rFonts w:hint="cs"/>
          <w:rtl/>
        </w:rPr>
        <w:t xml:space="preserve"> م</w:t>
      </w:r>
      <w:r w:rsidRPr="00EC03A6">
        <w:rPr>
          <w:rStyle w:val="1-Char"/>
          <w:rFonts w:hint="cs"/>
          <w:rtl/>
        </w:rPr>
        <w:t>ی</w:t>
      </w:r>
      <w:r w:rsidR="008D70DF" w:rsidRPr="00EC03A6">
        <w:rPr>
          <w:rStyle w:val="1-Char"/>
          <w:rFonts w:hint="eastAsia"/>
          <w:rtl/>
        </w:rPr>
        <w:t>‌</w:t>
      </w:r>
      <w:r w:rsidRPr="00EC03A6">
        <w:rPr>
          <w:rStyle w:val="1-Char"/>
          <w:rFonts w:hint="cs"/>
          <w:rtl/>
        </w:rPr>
        <w:t>دانند می‌گوید</w:t>
      </w:r>
      <w:r w:rsidR="008126A4" w:rsidRPr="00EC03A6">
        <w:rPr>
          <w:rStyle w:val="1-Char"/>
          <w:rFonts w:hint="cs"/>
          <w:rtl/>
        </w:rPr>
        <w:t>:</w:t>
      </w:r>
      <w:r w:rsidRPr="00EC03A6">
        <w:rPr>
          <w:rStyle w:val="1-Char"/>
          <w:rFonts w:hint="cs"/>
          <w:rtl/>
        </w:rPr>
        <w:t xml:space="preserve"> (نگا</w:t>
      </w:r>
      <w:r w:rsidR="008126A4" w:rsidRPr="00EC03A6">
        <w:rPr>
          <w:rStyle w:val="1-Char"/>
          <w:rFonts w:hint="cs"/>
          <w:rtl/>
        </w:rPr>
        <w:t>:</w:t>
      </w:r>
      <w:r w:rsidRPr="00EC03A6">
        <w:rPr>
          <w:rStyle w:val="1-Char"/>
          <w:rFonts w:hint="cs"/>
          <w:rtl/>
        </w:rPr>
        <w:t xml:space="preserve"> مختصر المنهاج)، ذهبی، ص 216-217) </w:t>
      </w:r>
      <w:r>
        <w:rPr>
          <w:rFonts w:hint="cs"/>
          <w:sz w:val="28"/>
          <w:szCs w:val="28"/>
          <w:rtl/>
          <w:lang w:bidi="fa-IR"/>
        </w:rPr>
        <w:t>–</w:t>
      </w:r>
      <w:r w:rsidR="006759D6">
        <w:rPr>
          <w:rStyle w:val="1-Char"/>
          <w:rFonts w:hint="cs"/>
          <w:rtl/>
        </w:rPr>
        <w:t xml:space="preserve"> این‌ها </w:t>
      </w:r>
      <w:r w:rsidRPr="00EC03A6">
        <w:rPr>
          <w:rStyle w:val="1-Char"/>
          <w:rFonts w:hint="cs"/>
          <w:rtl/>
        </w:rPr>
        <w:t>می‌گویند</w:t>
      </w:r>
      <w:r w:rsidR="008126A4" w:rsidRPr="00EC03A6">
        <w:rPr>
          <w:rStyle w:val="1-Char"/>
          <w:rFonts w:hint="cs"/>
          <w:rtl/>
        </w:rPr>
        <w:t>:</w:t>
      </w:r>
      <w:r w:rsidRPr="00EC03A6">
        <w:rPr>
          <w:rStyle w:val="1-Char"/>
          <w:rFonts w:hint="cs"/>
          <w:rtl/>
        </w:rPr>
        <w:t xml:space="preserve"> گفته پیامبر</w:t>
      </w:r>
      <w:r w:rsidR="00CF2856" w:rsidRPr="00CF2856">
        <w:rPr>
          <w:rStyle w:val="1-Char"/>
          <w:rFonts w:cs="CTraditional Arabic" w:hint="cs"/>
          <w:rtl/>
        </w:rPr>
        <w:t xml:space="preserve"> ج</w:t>
      </w:r>
      <w:r w:rsidR="008126A4" w:rsidRPr="00EC03A6">
        <w:rPr>
          <w:rStyle w:val="1-Char"/>
          <w:rFonts w:hint="cs"/>
          <w:rtl/>
        </w:rPr>
        <w:t>:</w:t>
      </w:r>
      <w:r w:rsidRPr="00EC03A6">
        <w:rPr>
          <w:rStyle w:val="1-Char"/>
          <w:rFonts w:hint="cs"/>
          <w:rtl/>
        </w:rPr>
        <w:t xml:space="preserve"> که خداوند بهتر از او را برای من جایگزین ننموده است) </w:t>
      </w:r>
      <w:r>
        <w:rPr>
          <w:rFonts w:hint="cs"/>
          <w:sz w:val="28"/>
          <w:szCs w:val="28"/>
          <w:rtl/>
          <w:lang w:bidi="fa-IR"/>
        </w:rPr>
        <w:t>–</w:t>
      </w:r>
      <w:r w:rsidRPr="00EC03A6">
        <w:rPr>
          <w:rStyle w:val="1-Char"/>
          <w:rFonts w:hint="cs"/>
          <w:rtl/>
        </w:rPr>
        <w:t xml:space="preserve"> در صورت صحت </w:t>
      </w:r>
      <w:r>
        <w:rPr>
          <w:rFonts w:hint="cs"/>
          <w:sz w:val="28"/>
          <w:szCs w:val="28"/>
          <w:rtl/>
          <w:lang w:bidi="fa-IR"/>
        </w:rPr>
        <w:t>–</w:t>
      </w:r>
      <w:r w:rsidRPr="00EC03A6">
        <w:rPr>
          <w:rStyle w:val="1-Char"/>
          <w:rFonts w:hint="cs"/>
          <w:rtl/>
        </w:rPr>
        <w:t xml:space="preserve"> به این م</w:t>
      </w:r>
      <w:r w:rsidR="00364669" w:rsidRPr="00EC03A6">
        <w:rPr>
          <w:rStyle w:val="1-Char"/>
          <w:rFonts w:hint="cs"/>
          <w:rtl/>
        </w:rPr>
        <w:t>عنی</w:t>
      </w:r>
      <w:r w:rsidRPr="00EC03A6">
        <w:rPr>
          <w:rStyle w:val="1-Char"/>
          <w:rFonts w:hint="cs"/>
          <w:rtl/>
        </w:rPr>
        <w:t xml:space="preserve"> است که خداوند بهتر از خدیجه زنی نصیبم نکرده است، زیرا خدیجه در صدر اسلام سودی به اسلام رساند که کسی به مقام وی نرسیده است و او از این لحاظ برای پیامبر</w:t>
      </w:r>
      <w:r w:rsidR="00BB6F17" w:rsidRPr="00BB6F17">
        <w:rPr>
          <w:rStyle w:val="1-Char"/>
          <w:rFonts w:cs="CTraditional Arabic" w:hint="cs"/>
          <w:rtl/>
        </w:rPr>
        <w:t xml:space="preserve"> ج </w:t>
      </w:r>
      <w:r w:rsidRPr="00EC03A6">
        <w:rPr>
          <w:rStyle w:val="1-Char"/>
          <w:rFonts w:hint="cs"/>
          <w:rtl/>
        </w:rPr>
        <w:t>بهتر است</w:t>
      </w:r>
      <w:r w:rsidR="002B6B04" w:rsidRPr="00EC03A6">
        <w:rPr>
          <w:rStyle w:val="1-Char"/>
          <w:rFonts w:hint="cs"/>
          <w:rtl/>
        </w:rPr>
        <w:t>؛</w:t>
      </w:r>
      <w:r w:rsidRPr="00EC03A6">
        <w:rPr>
          <w:rStyle w:val="1-Char"/>
          <w:rFonts w:hint="cs"/>
          <w:rtl/>
        </w:rPr>
        <w:t xml:space="preserve"> زیرا در هنگام نیاز به وی سود رسانده است، و عائشه [هم] در پایان نبوت و اکمال دین با وی هم صحبت بوده و به علم و ایمانی دست یافت که کسی به آن دست نیافته بود، پس عائشه از این نظر برتر است و امت از او بهتر از دیگران سود جست</w:t>
      </w:r>
      <w:r w:rsidR="00FF2599" w:rsidRPr="00EC03A6">
        <w:rPr>
          <w:rStyle w:val="1-Char"/>
          <w:rFonts w:hint="cs"/>
          <w:rtl/>
        </w:rPr>
        <w:t>ند</w:t>
      </w:r>
      <w:r w:rsidRPr="00EC03A6">
        <w:rPr>
          <w:rStyle w:val="1-Char"/>
          <w:rFonts w:hint="cs"/>
          <w:rtl/>
        </w:rPr>
        <w:t xml:space="preserve"> و به جایگاهی از علم و آگاهی به سنن نایل گشت و دیگران به آن نایل نشده بودند، و نفع خدیجه محدود به پیامبر</w:t>
      </w:r>
      <w:r w:rsidR="00BB6F17" w:rsidRPr="00BB6F17">
        <w:rPr>
          <w:rStyle w:val="1-Char"/>
          <w:rFonts w:cs="CTraditional Arabic" w:hint="cs"/>
          <w:rtl/>
        </w:rPr>
        <w:t xml:space="preserve"> ج </w:t>
      </w:r>
      <w:r w:rsidRPr="00EC03A6">
        <w:rPr>
          <w:rStyle w:val="1-Char"/>
          <w:rFonts w:hint="cs"/>
          <w:rtl/>
        </w:rPr>
        <w:t>بود و [کمتر به دیگران می‌رسید] زیرا دین به کمال خود نرسیده بود تا خدیجه</w:t>
      </w:r>
      <w:r w:rsidR="002B6B04" w:rsidRPr="00EC03A6">
        <w:rPr>
          <w:rStyle w:val="1-Char"/>
          <w:rFonts w:hint="cs"/>
          <w:rtl/>
        </w:rPr>
        <w:t xml:space="preserve"> </w:t>
      </w:r>
      <w:r w:rsidRPr="00EC03A6">
        <w:rPr>
          <w:rStyle w:val="1-Char"/>
          <w:rFonts w:hint="cs"/>
          <w:rtl/>
        </w:rPr>
        <w:t xml:space="preserve">آن را بداند و به کمالات دین دست </w:t>
      </w:r>
      <w:r w:rsidR="002B6B04" w:rsidRPr="00EC03A6">
        <w:rPr>
          <w:rStyle w:val="1-Char"/>
          <w:rFonts w:hint="cs"/>
          <w:rtl/>
        </w:rPr>
        <w:t xml:space="preserve">یابد </w:t>
      </w:r>
      <w:r w:rsidRPr="00EC03A6">
        <w:rPr>
          <w:rStyle w:val="1-Char"/>
          <w:rFonts w:hint="cs"/>
          <w:rtl/>
        </w:rPr>
        <w:t>و پر</w:t>
      </w:r>
      <w:r w:rsidR="00507320" w:rsidRPr="00EC03A6">
        <w:rPr>
          <w:rStyle w:val="1-Char"/>
          <w:rFonts w:hint="cs"/>
          <w:rtl/>
        </w:rPr>
        <w:t xml:space="preserve"> </w:t>
      </w:r>
      <w:r w:rsidRPr="00EC03A6">
        <w:rPr>
          <w:rStyle w:val="1-Char"/>
          <w:rFonts w:hint="cs"/>
          <w:rtl/>
        </w:rPr>
        <w:t xml:space="preserve">واضح است هر آنکه تمام تلاش خود را بر یک </w:t>
      </w:r>
      <w:r w:rsidR="00507320" w:rsidRPr="00EC03A6">
        <w:rPr>
          <w:rStyle w:val="1-Char"/>
          <w:rFonts w:hint="cs"/>
          <w:rtl/>
        </w:rPr>
        <w:t>چیز</w:t>
      </w:r>
      <w:r w:rsidRPr="00EC03A6">
        <w:rPr>
          <w:rStyle w:val="1-Char"/>
          <w:rFonts w:hint="cs"/>
          <w:rtl/>
        </w:rPr>
        <w:t xml:space="preserve"> مبذو</w:t>
      </w:r>
      <w:r w:rsidR="00FB469B" w:rsidRPr="00EC03A6">
        <w:rPr>
          <w:rStyle w:val="1-Char"/>
          <w:rFonts w:hint="cs"/>
          <w:rtl/>
        </w:rPr>
        <w:t>ل</w:t>
      </w:r>
      <w:r w:rsidRPr="00EC03A6">
        <w:rPr>
          <w:rStyle w:val="1-Char"/>
          <w:rFonts w:hint="cs"/>
          <w:rtl/>
        </w:rPr>
        <w:t xml:space="preserve"> دارد از آنکه تلاشش را بر آمال متنوع به بکار برده است موفق‌تر است</w:t>
      </w:r>
      <w:r w:rsidR="00FB469B" w:rsidRPr="00EC03A6">
        <w:rPr>
          <w:rStyle w:val="1-Char"/>
          <w:rFonts w:hint="cs"/>
          <w:rtl/>
        </w:rPr>
        <w:t>،</w:t>
      </w:r>
      <w:r w:rsidRPr="00EC03A6">
        <w:rPr>
          <w:rStyle w:val="1-Char"/>
          <w:rFonts w:hint="cs"/>
          <w:rtl/>
        </w:rPr>
        <w:t xml:space="preserve"> و خدیجه از این لحاظ برتر است لیکن انواع نیکی در آن محدود نشده است. آیا مگر صحابیانی از قبیل حمزه، علی، سعدبن معاذ، اسید بن حضیر و ... از کسانی مانند ابی رافع، انس بن مالک و ... برترند که تنها در خدمت پیامبر</w:t>
      </w:r>
      <w:r w:rsidR="00BB6F17" w:rsidRPr="00BB6F17">
        <w:rPr>
          <w:rStyle w:val="1-Char"/>
          <w:rFonts w:cs="CTraditional Arabic" w:hint="cs"/>
          <w:rtl/>
        </w:rPr>
        <w:t xml:space="preserve"> ج </w:t>
      </w:r>
      <w:r w:rsidRPr="00EC03A6">
        <w:rPr>
          <w:rStyle w:val="1-Char"/>
          <w:rFonts w:hint="cs"/>
          <w:rtl/>
        </w:rPr>
        <w:t xml:space="preserve">بوده‌اند. </w:t>
      </w:r>
    </w:p>
    <w:p w:rsidR="007E7A52" w:rsidRDefault="007E7A52" w:rsidP="007E7A52">
      <w:pPr>
        <w:pStyle w:val="Heading3"/>
        <w:bidi/>
        <w:rPr>
          <w:rtl/>
          <w:lang w:bidi="fa-IR"/>
        </w:rPr>
      </w:pPr>
      <w:bookmarkStart w:id="39" w:name="_Toc430177470"/>
      <w:r>
        <w:rPr>
          <w:rFonts w:hint="cs"/>
          <w:rtl/>
          <w:lang w:bidi="fa-IR"/>
        </w:rPr>
        <w:t>مراجعه (73) س</w:t>
      </w:r>
      <w:r w:rsidR="008126A4">
        <w:rPr>
          <w:rFonts w:hint="cs"/>
          <w:rtl/>
          <w:lang w:bidi="fa-IR"/>
        </w:rPr>
        <w:t>:</w:t>
      </w:r>
      <w:bookmarkEnd w:id="39"/>
      <w:r>
        <w:rPr>
          <w:rFonts w:hint="cs"/>
          <w:rtl/>
          <w:lang w:bidi="fa-IR"/>
        </w:rPr>
        <w:t xml:space="preserve"> </w:t>
      </w:r>
    </w:p>
    <w:p w:rsidR="007E7A52" w:rsidRPr="00EC03A6" w:rsidRDefault="007E7A52" w:rsidP="00FB469B">
      <w:pPr>
        <w:tabs>
          <w:tab w:val="right" w:pos="7031"/>
        </w:tabs>
        <w:bidi/>
        <w:ind w:firstLine="284"/>
        <w:jc w:val="both"/>
        <w:rPr>
          <w:rStyle w:val="1-Char"/>
          <w:rtl/>
        </w:rPr>
      </w:pPr>
      <w:r w:rsidRPr="00EC03A6">
        <w:rPr>
          <w:rStyle w:val="1-Char"/>
          <w:rFonts w:hint="cs"/>
          <w:rtl/>
        </w:rPr>
        <w:t xml:space="preserve">شیخ الازهر به صورت مفصل خواهان ذکر سبب </w:t>
      </w:r>
      <w:r w:rsidR="00FB469B" w:rsidRPr="00EC03A6">
        <w:rPr>
          <w:rStyle w:val="1-Char"/>
          <w:rFonts w:hint="cs"/>
          <w:rtl/>
        </w:rPr>
        <w:t>إ</w:t>
      </w:r>
      <w:r w:rsidRPr="00EC03A6">
        <w:rPr>
          <w:rStyle w:val="1-Char"/>
          <w:rFonts w:hint="cs"/>
          <w:rtl/>
        </w:rPr>
        <w:t xml:space="preserve">عراض است. </w:t>
      </w:r>
    </w:p>
    <w:p w:rsidR="007E7A52" w:rsidRDefault="007E7A52" w:rsidP="007E7A52">
      <w:pPr>
        <w:pStyle w:val="Heading3"/>
        <w:bidi/>
        <w:rPr>
          <w:rtl/>
          <w:lang w:bidi="fa-IR"/>
        </w:rPr>
      </w:pPr>
      <w:bookmarkStart w:id="40" w:name="_Toc430177471"/>
      <w:r>
        <w:rPr>
          <w:rFonts w:hint="cs"/>
          <w:rtl/>
          <w:lang w:bidi="fa-IR"/>
        </w:rPr>
        <w:t>مراجعه‌ی (74) ش</w:t>
      </w:r>
      <w:r w:rsidR="008126A4">
        <w:rPr>
          <w:rFonts w:hint="cs"/>
          <w:rtl/>
          <w:lang w:bidi="fa-IR"/>
        </w:rPr>
        <w:t>:</w:t>
      </w:r>
      <w:bookmarkEnd w:id="40"/>
      <w:r>
        <w:rPr>
          <w:rFonts w:hint="cs"/>
          <w:rtl/>
          <w:lang w:bidi="fa-IR"/>
        </w:rPr>
        <w:t xml:space="preserve"> </w:t>
      </w:r>
    </w:p>
    <w:p w:rsidR="007E7A52" w:rsidRPr="00EC03A6" w:rsidRDefault="007E7A52" w:rsidP="006D69D0">
      <w:pPr>
        <w:numPr>
          <w:ilvl w:val="0"/>
          <w:numId w:val="17"/>
        </w:numPr>
        <w:tabs>
          <w:tab w:val="clear" w:pos="644"/>
          <w:tab w:val="num" w:pos="551"/>
          <w:tab w:val="right" w:pos="7031"/>
        </w:tabs>
        <w:bidi/>
        <w:ind w:left="641" w:hanging="357"/>
        <w:jc w:val="both"/>
        <w:rPr>
          <w:rStyle w:val="1-Char"/>
          <w:rtl/>
        </w:rPr>
      </w:pPr>
      <w:r w:rsidRPr="00EC03A6">
        <w:rPr>
          <w:rStyle w:val="1-Char"/>
          <w:rFonts w:hint="cs"/>
          <w:rtl/>
        </w:rPr>
        <w:t>سخن خویش را با نکوهش عائشه</w:t>
      </w:r>
      <w:r w:rsidR="006D69D0">
        <w:rPr>
          <w:rStyle w:val="1-Char"/>
          <w:rFonts w:cs="CTraditional Arabic" w:hint="cs"/>
          <w:rtl/>
        </w:rPr>
        <w:t>ل</w:t>
      </w:r>
      <w:r w:rsidRPr="00EC03A6">
        <w:rPr>
          <w:rStyle w:val="1-Char"/>
          <w:rFonts w:hint="cs"/>
          <w:rtl/>
        </w:rPr>
        <w:t xml:space="preserve"> آغاز نموده و او را به عنوان سرچشمه‌ی فتنه</w:t>
      </w:r>
      <w:r w:rsidR="00FB469B" w:rsidRPr="00EC03A6">
        <w:rPr>
          <w:rStyle w:val="1-Char"/>
          <w:rFonts w:hint="cs"/>
          <w:rtl/>
        </w:rPr>
        <w:t xml:space="preserve"> -</w:t>
      </w:r>
      <w:r w:rsidRPr="00EC03A6">
        <w:rPr>
          <w:rStyle w:val="1-Char"/>
          <w:rFonts w:hint="cs"/>
          <w:rtl/>
        </w:rPr>
        <w:t xml:space="preserve"> با تکیه بر لفظ حدیث که از بخاری به صورت قطع شده و به طوری ناشایست</w:t>
      </w:r>
      <w:r w:rsidR="000F70C8" w:rsidRPr="00EC03A6">
        <w:rPr>
          <w:rStyle w:val="1-Char"/>
          <w:rFonts w:hint="cs"/>
          <w:rtl/>
        </w:rPr>
        <w:t xml:space="preserve"> نقل نموده </w:t>
      </w:r>
      <w:r w:rsidR="000F70C8">
        <w:rPr>
          <w:rFonts w:hint="cs"/>
          <w:sz w:val="28"/>
          <w:szCs w:val="28"/>
          <w:rtl/>
          <w:lang w:bidi="fa-IR"/>
        </w:rPr>
        <w:t>–</w:t>
      </w:r>
      <w:r w:rsidR="000F70C8" w:rsidRPr="00EC03A6">
        <w:rPr>
          <w:rStyle w:val="1-Char"/>
          <w:rFonts w:hint="cs"/>
          <w:rtl/>
        </w:rPr>
        <w:t xml:space="preserve"> قلمداد نموده است.</w:t>
      </w:r>
    </w:p>
    <w:p w:rsidR="007E7A52" w:rsidRPr="00EC03A6" w:rsidRDefault="007E7A52" w:rsidP="006D69D0">
      <w:pPr>
        <w:numPr>
          <w:ilvl w:val="0"/>
          <w:numId w:val="17"/>
        </w:numPr>
        <w:tabs>
          <w:tab w:val="clear" w:pos="644"/>
          <w:tab w:val="num" w:pos="551"/>
          <w:tab w:val="right" w:pos="7031"/>
        </w:tabs>
        <w:bidi/>
        <w:ind w:left="641" w:hanging="357"/>
        <w:jc w:val="both"/>
        <w:rPr>
          <w:rStyle w:val="1-Char"/>
          <w:rtl/>
        </w:rPr>
      </w:pPr>
      <w:r w:rsidRPr="00EC03A6">
        <w:rPr>
          <w:rStyle w:val="1-Char"/>
          <w:rtl/>
        </w:rPr>
        <w:t xml:space="preserve"> </w:t>
      </w:r>
      <w:r w:rsidRPr="00EC03A6">
        <w:rPr>
          <w:rStyle w:val="1-Char"/>
          <w:rFonts w:hint="cs"/>
          <w:rtl/>
        </w:rPr>
        <w:t>به ذکر فتنه جمل پرداخته و عائشه را از سرسخت‌ترین دشمنان</w:t>
      </w:r>
      <w:r w:rsidR="00AC7FF1" w:rsidRPr="00EC03A6">
        <w:rPr>
          <w:rStyle w:val="1-Char"/>
          <w:rFonts w:hint="cs"/>
          <w:rtl/>
        </w:rPr>
        <w:t xml:space="preserve"> علی</w:t>
      </w:r>
      <w:r w:rsidRPr="00EC03A6">
        <w:rPr>
          <w:rStyle w:val="1-Char"/>
          <w:rFonts w:hint="cs"/>
          <w:rtl/>
        </w:rPr>
        <w:t xml:space="preserve"> به </w:t>
      </w:r>
      <w:r w:rsidR="00AC7FF1" w:rsidRPr="00EC03A6">
        <w:rPr>
          <w:rStyle w:val="1-Char"/>
          <w:rFonts w:hint="cs"/>
          <w:rtl/>
        </w:rPr>
        <w:t>شم</w:t>
      </w:r>
      <w:r w:rsidRPr="00EC03A6">
        <w:rPr>
          <w:rStyle w:val="1-Char"/>
          <w:rFonts w:hint="cs"/>
          <w:rtl/>
        </w:rPr>
        <w:t xml:space="preserve">ار </w:t>
      </w:r>
      <w:r w:rsidR="00F46528" w:rsidRPr="00EC03A6">
        <w:rPr>
          <w:rStyle w:val="1-Char"/>
          <w:rFonts w:hint="cs"/>
          <w:rtl/>
        </w:rPr>
        <w:t>آورده</w:t>
      </w:r>
      <w:r w:rsidRPr="00EC03A6">
        <w:rPr>
          <w:rStyle w:val="1-Char"/>
          <w:rFonts w:hint="cs"/>
          <w:rtl/>
        </w:rPr>
        <w:t xml:space="preserve"> است. </w:t>
      </w:r>
    </w:p>
    <w:p w:rsidR="007E7A52" w:rsidRPr="00EC03A6" w:rsidRDefault="007E7A52" w:rsidP="006D69D0">
      <w:pPr>
        <w:numPr>
          <w:ilvl w:val="0"/>
          <w:numId w:val="17"/>
        </w:numPr>
        <w:tabs>
          <w:tab w:val="clear" w:pos="644"/>
          <w:tab w:val="num" w:pos="551"/>
          <w:tab w:val="right" w:pos="7031"/>
        </w:tabs>
        <w:bidi/>
        <w:ind w:left="641" w:hanging="357"/>
        <w:jc w:val="both"/>
        <w:rPr>
          <w:rStyle w:val="1-Char"/>
        </w:rPr>
      </w:pPr>
      <w:r w:rsidRPr="00EC03A6">
        <w:rPr>
          <w:rStyle w:val="1-Char"/>
          <w:rFonts w:hint="cs"/>
          <w:rtl/>
        </w:rPr>
        <w:t>طبق عادت همیشگی رافضیان</w:t>
      </w:r>
      <w:r w:rsidR="00F46528" w:rsidRPr="00EC03A6">
        <w:rPr>
          <w:rStyle w:val="1-Char"/>
          <w:rFonts w:hint="cs"/>
          <w:rtl/>
        </w:rPr>
        <w:t>؛</w:t>
      </w:r>
      <w:r w:rsidRPr="00EC03A6">
        <w:rPr>
          <w:rStyle w:val="1-Char"/>
          <w:rFonts w:hint="cs"/>
          <w:rtl/>
        </w:rPr>
        <w:t xml:space="preserve"> تلاش ورزیده تا اصل دشمنی میان علی و عائشه را با استناد بر روایت بی‌اساس</w:t>
      </w:r>
      <w:r w:rsidR="00F46528" w:rsidRPr="00EC03A6">
        <w:rPr>
          <w:rStyle w:val="1-Char"/>
          <w:rFonts w:hint="cs"/>
          <w:rtl/>
        </w:rPr>
        <w:t xml:space="preserve"> -</w:t>
      </w:r>
      <w:r w:rsidRPr="00EC03A6">
        <w:rPr>
          <w:rStyle w:val="1-Char"/>
          <w:rFonts w:hint="cs"/>
          <w:rtl/>
        </w:rPr>
        <w:t xml:space="preserve"> یا زیادات ضعیف</w:t>
      </w:r>
      <w:r w:rsidR="00F46528" w:rsidRPr="00EC03A6">
        <w:rPr>
          <w:rStyle w:val="1-Char"/>
          <w:rFonts w:hint="cs"/>
          <w:rtl/>
        </w:rPr>
        <w:t xml:space="preserve"> -</w:t>
      </w:r>
      <w:r w:rsidRPr="00EC03A6">
        <w:rPr>
          <w:rStyle w:val="1-Char"/>
          <w:rFonts w:hint="cs"/>
          <w:rtl/>
        </w:rPr>
        <w:t xml:space="preserve"> ایجاد نماید. </w:t>
      </w:r>
    </w:p>
    <w:p w:rsidR="007E7A52" w:rsidRPr="00EC03A6" w:rsidRDefault="007E7A52" w:rsidP="00BB55EB">
      <w:pPr>
        <w:numPr>
          <w:ilvl w:val="0"/>
          <w:numId w:val="17"/>
        </w:numPr>
        <w:tabs>
          <w:tab w:val="clear" w:pos="644"/>
          <w:tab w:val="num" w:pos="551"/>
          <w:tab w:val="right" w:pos="7031"/>
        </w:tabs>
        <w:bidi/>
        <w:ind w:left="641" w:hanging="357"/>
        <w:jc w:val="both"/>
        <w:rPr>
          <w:rStyle w:val="1-Char"/>
        </w:rPr>
      </w:pPr>
      <w:r w:rsidRPr="00EC03A6">
        <w:rPr>
          <w:rStyle w:val="1-Char"/>
          <w:rFonts w:hint="cs"/>
          <w:rtl/>
        </w:rPr>
        <w:t>تلاش می‌نماید با استدلال بر آیه‌ی</w:t>
      </w:r>
      <w:r w:rsidR="00E8032B" w:rsidRPr="00EC03A6">
        <w:rPr>
          <w:rStyle w:val="1-Char"/>
          <w:rFonts w:hint="cs"/>
          <w:rtl/>
        </w:rPr>
        <w:t>:</w:t>
      </w:r>
      <w:r w:rsidR="00BB55EB">
        <w:rPr>
          <w:rStyle w:val="1-Char"/>
          <w:rFonts w:hint="cs"/>
          <w:rtl/>
        </w:rPr>
        <w:t xml:space="preserve"> </w:t>
      </w:r>
      <w:r w:rsidR="00BB55EB">
        <w:rPr>
          <w:rStyle w:val="1-Char"/>
          <w:rFonts w:ascii="Traditional Arabic" w:hAnsi="Traditional Arabic" w:cs="Traditional Arabic"/>
          <w:rtl/>
        </w:rPr>
        <w:t>﴿</w:t>
      </w:r>
      <w:r w:rsidR="00BB55EB" w:rsidRPr="00122E9F">
        <w:rPr>
          <w:rStyle w:val="9-Char"/>
          <w:rtl/>
        </w:rPr>
        <w:t xml:space="preserve">كُتِبَ عَلَيۡكُمۡ إِذَا حَضَرَ أَحَدَكُمُ </w:t>
      </w:r>
      <w:r w:rsidR="00BB55EB" w:rsidRPr="00122E9F">
        <w:rPr>
          <w:rStyle w:val="9-Char"/>
          <w:rFonts w:hint="cs"/>
          <w:rtl/>
        </w:rPr>
        <w:t>ٱ</w:t>
      </w:r>
      <w:r w:rsidR="00BB55EB" w:rsidRPr="00122E9F">
        <w:rPr>
          <w:rStyle w:val="9-Char"/>
          <w:rFonts w:hint="eastAsia"/>
          <w:rtl/>
        </w:rPr>
        <w:t>لۡمَوۡتُ</w:t>
      </w:r>
      <w:r w:rsidR="00BB55EB" w:rsidRPr="00122E9F">
        <w:rPr>
          <w:rStyle w:val="9-Char"/>
          <w:rtl/>
        </w:rPr>
        <w:t xml:space="preserve"> إِن تَرَكَ خَيۡرًا </w:t>
      </w:r>
      <w:r w:rsidR="00BB55EB" w:rsidRPr="00122E9F">
        <w:rPr>
          <w:rStyle w:val="9-Char"/>
          <w:rFonts w:hint="cs"/>
          <w:rtl/>
        </w:rPr>
        <w:t>ٱ</w:t>
      </w:r>
      <w:r w:rsidR="00BB55EB" w:rsidRPr="00122E9F">
        <w:rPr>
          <w:rStyle w:val="9-Char"/>
          <w:rFonts w:hint="eastAsia"/>
          <w:rtl/>
        </w:rPr>
        <w:t>لۡوَصِيَّةُ</w:t>
      </w:r>
      <w:r w:rsidR="00BB55EB">
        <w:rPr>
          <w:rStyle w:val="1-Char"/>
          <w:rFonts w:ascii="Traditional Arabic" w:hAnsi="Traditional Arabic" w:cs="Traditional Arabic"/>
          <w:rtl/>
        </w:rPr>
        <w:t>﴾</w:t>
      </w:r>
      <w:r w:rsidR="00BB55EB">
        <w:rPr>
          <w:rStyle w:val="1-Char"/>
          <w:rFonts w:hint="cs"/>
          <w:rtl/>
        </w:rPr>
        <w:t xml:space="preserve"> </w:t>
      </w:r>
      <w:r w:rsidR="001C60A0">
        <w:rPr>
          <w:rStyle w:val="8-Char"/>
          <w:rFonts w:hint="cs"/>
          <w:rtl/>
        </w:rPr>
        <w:t>[</w:t>
      </w:r>
      <w:r w:rsidR="00E8032B" w:rsidRPr="001C60A0">
        <w:rPr>
          <w:rStyle w:val="8-Char"/>
          <w:rtl/>
        </w:rPr>
        <w:t>البقرة:</w:t>
      </w:r>
      <w:r w:rsidR="001C60A0">
        <w:rPr>
          <w:rStyle w:val="8-Char"/>
          <w:rFonts w:hint="cs"/>
          <w:rtl/>
        </w:rPr>
        <w:t xml:space="preserve"> </w:t>
      </w:r>
      <w:r w:rsidR="00E8032B" w:rsidRPr="001C60A0">
        <w:rPr>
          <w:rStyle w:val="8-Char"/>
          <w:rtl/>
        </w:rPr>
        <w:t>18</w:t>
      </w:r>
      <w:r w:rsidR="00BB55EB">
        <w:rPr>
          <w:rStyle w:val="8-Char"/>
          <w:rFonts w:hint="cs"/>
          <w:rtl/>
        </w:rPr>
        <w:t>0</w:t>
      </w:r>
      <w:r w:rsidR="001C60A0">
        <w:rPr>
          <w:rStyle w:val="8-Char"/>
          <w:rFonts w:hint="cs"/>
          <w:rtl/>
        </w:rPr>
        <w:t>]</w:t>
      </w:r>
      <w:r w:rsidR="00FE4892">
        <w:rPr>
          <w:rFonts w:cs="Al-QuranAlKareem"/>
          <w:b/>
          <w:bCs/>
          <w:szCs w:val="32"/>
          <w:rtl/>
          <w:lang w:bidi="fa-IR"/>
        </w:rPr>
        <w:t xml:space="preserve"> </w:t>
      </w:r>
      <w:r w:rsidRPr="00EC03A6">
        <w:rPr>
          <w:rStyle w:val="1-Char"/>
          <w:rFonts w:hint="cs"/>
          <w:rtl/>
        </w:rPr>
        <w:t xml:space="preserve">و حدیث (سزاوار انسان مسلمان نیست که دارای چیزی باشد و نسبت </w:t>
      </w:r>
      <w:r w:rsidR="00154040" w:rsidRPr="00EC03A6">
        <w:rPr>
          <w:rStyle w:val="1-Char"/>
          <w:rFonts w:hint="cs"/>
          <w:rtl/>
        </w:rPr>
        <w:t xml:space="preserve">به </w:t>
      </w:r>
      <w:r w:rsidRPr="00EC03A6">
        <w:rPr>
          <w:rStyle w:val="1-Char"/>
          <w:rFonts w:hint="cs"/>
          <w:rtl/>
        </w:rPr>
        <w:t>آن وصیت نماید مگر اینکه می‌بایست وصیتش نزد او مکتوب شده باشد). بر وجوب وصیت استدلال نما</w:t>
      </w:r>
      <w:r w:rsidR="00154040" w:rsidRPr="00EC03A6">
        <w:rPr>
          <w:rStyle w:val="1-Char"/>
          <w:rFonts w:hint="cs"/>
          <w:rtl/>
        </w:rPr>
        <w:t>ید</w:t>
      </w:r>
      <w:r w:rsidR="00F8034C" w:rsidRPr="00EC03A6">
        <w:rPr>
          <w:rStyle w:val="1-Char"/>
          <w:rFonts w:hint="cs"/>
          <w:rtl/>
        </w:rPr>
        <w:t>.</w:t>
      </w:r>
      <w:r w:rsidRPr="00EC03A6">
        <w:rPr>
          <w:rStyle w:val="1-Char"/>
          <w:rFonts w:hint="cs"/>
          <w:rtl/>
        </w:rPr>
        <w:t xml:space="preserve"> و به گمان وی بیانگر صحت مطالبه‌ی فاطمه برای ارث خویش می‌باشد. </w:t>
      </w:r>
    </w:p>
    <w:p w:rsidR="007E7A52" w:rsidRPr="00EC03A6" w:rsidRDefault="007E7A52" w:rsidP="001C60A0">
      <w:pPr>
        <w:numPr>
          <w:ilvl w:val="0"/>
          <w:numId w:val="17"/>
        </w:numPr>
        <w:tabs>
          <w:tab w:val="clear" w:pos="644"/>
          <w:tab w:val="num" w:pos="551"/>
          <w:tab w:val="right" w:pos="7031"/>
        </w:tabs>
        <w:bidi/>
        <w:ind w:left="641" w:hanging="357"/>
        <w:jc w:val="both"/>
        <w:rPr>
          <w:rStyle w:val="1-Char"/>
        </w:rPr>
      </w:pPr>
      <w:r w:rsidRPr="00EC03A6">
        <w:rPr>
          <w:rStyle w:val="1-Char"/>
          <w:rFonts w:hint="cs"/>
          <w:rtl/>
        </w:rPr>
        <w:t>مدعی ثبوت وصیت با عقل است و عدم تعیین علی</w:t>
      </w:r>
      <w:r w:rsidR="003963F4" w:rsidRPr="003963F4">
        <w:rPr>
          <w:rStyle w:val="1-Char"/>
          <w:rFonts w:cs="CTraditional Arabic" w:hint="cs"/>
          <w:rtl/>
        </w:rPr>
        <w:t>س</w:t>
      </w:r>
      <w:r w:rsidRPr="00EC03A6">
        <w:rPr>
          <w:rStyle w:val="1-Char"/>
          <w:rFonts w:hint="cs"/>
          <w:rtl/>
        </w:rPr>
        <w:t xml:space="preserve"> به عنوان وصی پیامبر</w:t>
      </w:r>
      <w:r w:rsidR="00CF2856" w:rsidRPr="00CF2856">
        <w:rPr>
          <w:rStyle w:val="1-Char"/>
          <w:rFonts w:cs="CTraditional Arabic" w:hint="cs"/>
          <w:rtl/>
        </w:rPr>
        <w:t>ج</w:t>
      </w:r>
      <w:r w:rsidRPr="00EC03A6">
        <w:rPr>
          <w:rStyle w:val="1-Char"/>
          <w:rFonts w:hint="cs"/>
          <w:rtl/>
        </w:rPr>
        <w:t xml:space="preserve"> یعنی نابودی دین و روی آوردن در امر دین بر هوی و آرزو و [به این معنی] که پیامبر</w:t>
      </w:r>
      <w:r w:rsidR="00BB6F17" w:rsidRPr="00BB6F17">
        <w:rPr>
          <w:rStyle w:val="1-Char"/>
          <w:rFonts w:cs="CTraditional Arabic" w:hint="cs"/>
          <w:rtl/>
        </w:rPr>
        <w:t xml:space="preserve"> ج </w:t>
      </w:r>
      <w:r w:rsidRPr="00EC03A6">
        <w:rPr>
          <w:rStyle w:val="1-Char"/>
          <w:rFonts w:hint="cs"/>
          <w:rtl/>
        </w:rPr>
        <w:t>همه‌ی مردم زمین ر</w:t>
      </w:r>
      <w:r w:rsidR="00F8034C" w:rsidRPr="00EC03A6">
        <w:rPr>
          <w:rStyle w:val="1-Char"/>
          <w:rFonts w:hint="cs"/>
          <w:rtl/>
        </w:rPr>
        <w:t>ا</w:t>
      </w:r>
      <w:r w:rsidRPr="00EC03A6">
        <w:rPr>
          <w:rStyle w:val="1-Char"/>
          <w:rFonts w:hint="cs"/>
          <w:rtl/>
        </w:rPr>
        <w:t xml:space="preserve"> مثل گوسفندان بدون چوپان در شب تاریکی رها نموده است </w:t>
      </w:r>
      <w:r w:rsidR="00F8034C" w:rsidRPr="00EC03A6">
        <w:rPr>
          <w:rStyle w:val="1-Char"/>
          <w:rFonts w:hint="cs"/>
          <w:rtl/>
        </w:rPr>
        <w:t>و</w:t>
      </w:r>
      <w:r w:rsidRPr="00EC03A6">
        <w:rPr>
          <w:rStyle w:val="1-Char"/>
          <w:rFonts w:hint="cs"/>
          <w:rtl/>
        </w:rPr>
        <w:t xml:space="preserve"> با دو حدیث که در مراجعه‌ی (86) بیان </w:t>
      </w:r>
      <w:r w:rsidR="00F8034C" w:rsidRPr="00EC03A6">
        <w:rPr>
          <w:rStyle w:val="1-Char"/>
          <w:rFonts w:hint="cs"/>
          <w:rtl/>
        </w:rPr>
        <w:t>می‌</w:t>
      </w:r>
      <w:r w:rsidRPr="00EC03A6">
        <w:rPr>
          <w:rStyle w:val="1-Char"/>
          <w:rFonts w:hint="cs"/>
          <w:rtl/>
        </w:rPr>
        <w:t>گردد بر</w:t>
      </w:r>
      <w:r w:rsidR="00F8034C" w:rsidRPr="00EC03A6">
        <w:rPr>
          <w:rStyle w:val="1-Char"/>
          <w:rFonts w:hint="cs"/>
          <w:rtl/>
        </w:rPr>
        <w:t xml:space="preserve"> آن</w:t>
      </w:r>
      <w:r w:rsidRPr="00EC03A6">
        <w:rPr>
          <w:rStyle w:val="1-Char"/>
          <w:rFonts w:hint="cs"/>
          <w:rtl/>
        </w:rPr>
        <w:t xml:space="preserve"> استدلال </w:t>
      </w:r>
      <w:r w:rsidR="00F8034C" w:rsidRPr="00EC03A6">
        <w:rPr>
          <w:rStyle w:val="1-Char"/>
          <w:rFonts w:hint="cs"/>
          <w:rtl/>
        </w:rPr>
        <w:t>نمود</w:t>
      </w:r>
      <w:r w:rsidRPr="00EC03A6">
        <w:rPr>
          <w:rStyle w:val="1-Char"/>
          <w:rFonts w:hint="cs"/>
          <w:rtl/>
        </w:rPr>
        <w:t xml:space="preserve">ه است. </w:t>
      </w:r>
    </w:p>
    <w:p w:rsidR="007E7A52" w:rsidRPr="00EC03A6" w:rsidRDefault="007E7A52" w:rsidP="006D69D0">
      <w:pPr>
        <w:numPr>
          <w:ilvl w:val="0"/>
          <w:numId w:val="17"/>
        </w:numPr>
        <w:tabs>
          <w:tab w:val="clear" w:pos="644"/>
          <w:tab w:val="num" w:pos="551"/>
          <w:tab w:val="right" w:pos="7031"/>
        </w:tabs>
        <w:bidi/>
        <w:ind w:left="641" w:hanging="357"/>
        <w:jc w:val="both"/>
        <w:rPr>
          <w:rStyle w:val="1-Char"/>
          <w:rtl/>
        </w:rPr>
      </w:pPr>
      <w:r w:rsidRPr="00EC03A6">
        <w:rPr>
          <w:rStyle w:val="1-Char"/>
          <w:rFonts w:hint="cs"/>
          <w:rtl/>
        </w:rPr>
        <w:t>در پایان ادعا می‌نماید که ادعای عائشه درباره‌ی وفات رسول خدا</w:t>
      </w:r>
      <w:r w:rsidR="00BB6F17" w:rsidRPr="00BB6F17">
        <w:rPr>
          <w:rStyle w:val="1-Char"/>
          <w:rFonts w:cs="CTraditional Arabic" w:hint="cs"/>
          <w:rtl/>
        </w:rPr>
        <w:t xml:space="preserve"> ج </w:t>
      </w:r>
      <w:r w:rsidRPr="00EC03A6">
        <w:rPr>
          <w:rStyle w:val="1-Char"/>
          <w:rFonts w:hint="cs"/>
          <w:rtl/>
        </w:rPr>
        <w:t>که در کنار او بود</w:t>
      </w:r>
      <w:r w:rsidR="00E76F00" w:rsidRPr="00EC03A6">
        <w:rPr>
          <w:rStyle w:val="1-Char"/>
          <w:rFonts w:hint="cs"/>
          <w:rtl/>
        </w:rPr>
        <w:t>ه</w:t>
      </w:r>
      <w:r w:rsidRPr="00EC03A6">
        <w:rPr>
          <w:rStyle w:val="1-Char"/>
          <w:rFonts w:hint="cs"/>
          <w:rtl/>
        </w:rPr>
        <w:t xml:space="preserve"> با اینکه </w:t>
      </w:r>
      <w:r>
        <w:rPr>
          <w:rFonts w:hint="cs"/>
          <w:sz w:val="28"/>
          <w:szCs w:val="28"/>
          <w:rtl/>
          <w:lang w:bidi="fa-IR"/>
        </w:rPr>
        <w:t>–</w:t>
      </w:r>
      <w:r w:rsidRPr="00EC03A6">
        <w:rPr>
          <w:rStyle w:val="1-Char"/>
          <w:rFonts w:hint="cs"/>
          <w:rtl/>
        </w:rPr>
        <w:t xml:space="preserve"> به گمان او - پیامبر</w:t>
      </w:r>
      <w:r w:rsidR="00BB6F17" w:rsidRPr="00BB6F17">
        <w:rPr>
          <w:rStyle w:val="1-Char"/>
          <w:rFonts w:cs="CTraditional Arabic" w:hint="cs"/>
          <w:rtl/>
        </w:rPr>
        <w:t xml:space="preserve"> ج </w:t>
      </w:r>
      <w:r w:rsidRPr="00EC03A6">
        <w:rPr>
          <w:rStyle w:val="1-Char"/>
          <w:rFonts w:hint="cs"/>
          <w:rtl/>
        </w:rPr>
        <w:t xml:space="preserve">جان تسلیم نمود و سرش در آغوش علی بود در تعارض است، و تفصیل آن را به مراجعه (76) ارجاع داده است. </w:t>
      </w:r>
    </w:p>
    <w:p w:rsidR="007E7A52" w:rsidRDefault="007E7A52" w:rsidP="007E7A52">
      <w:pPr>
        <w:pStyle w:val="Heading3"/>
        <w:bidi/>
        <w:rPr>
          <w:rtl/>
          <w:lang w:bidi="fa-IR"/>
        </w:rPr>
      </w:pPr>
      <w:bookmarkStart w:id="41" w:name="_Toc430177472"/>
      <w:r>
        <w:rPr>
          <w:rFonts w:hint="cs"/>
          <w:rtl/>
          <w:lang w:bidi="fa-IR"/>
        </w:rPr>
        <w:t>پاسخ به مراجعه‌ی (74)</w:t>
      </w:r>
      <w:r w:rsidR="008126A4">
        <w:rPr>
          <w:rFonts w:hint="cs"/>
          <w:rtl/>
          <w:lang w:bidi="fa-IR"/>
        </w:rPr>
        <w:t>:</w:t>
      </w:r>
      <w:bookmarkEnd w:id="41"/>
      <w:r>
        <w:rPr>
          <w:rFonts w:hint="cs"/>
          <w:rtl/>
          <w:lang w:bidi="fa-IR"/>
        </w:rPr>
        <w:t xml:space="preserve"> </w:t>
      </w:r>
    </w:p>
    <w:p w:rsidR="007E7A52" w:rsidRPr="00EC03A6" w:rsidRDefault="007E7A52" w:rsidP="00EA479F">
      <w:pPr>
        <w:pStyle w:val="ListParagraph"/>
        <w:numPr>
          <w:ilvl w:val="0"/>
          <w:numId w:val="19"/>
        </w:numPr>
        <w:tabs>
          <w:tab w:val="right" w:pos="7031"/>
        </w:tabs>
        <w:bidi/>
        <w:jc w:val="both"/>
        <w:rPr>
          <w:rStyle w:val="1-Char"/>
          <w:rtl/>
        </w:rPr>
      </w:pPr>
      <w:r w:rsidRPr="00EC03A6">
        <w:rPr>
          <w:rStyle w:val="1-Char"/>
          <w:rFonts w:hint="cs"/>
          <w:rtl/>
        </w:rPr>
        <w:t xml:space="preserve">رد ادعای نام بردن از عائشه به عنوان سرچشمه‌ی فتنه و سخن بر حدیث و الفاظی که در زمینه‌ی روایت و درایت نقل و بیان کرده است. </w:t>
      </w:r>
    </w:p>
    <w:p w:rsidR="007E7A52" w:rsidRPr="00EC03A6" w:rsidRDefault="007E7A52" w:rsidP="00EA479F">
      <w:pPr>
        <w:pStyle w:val="ListParagraph"/>
        <w:numPr>
          <w:ilvl w:val="0"/>
          <w:numId w:val="19"/>
        </w:numPr>
        <w:tabs>
          <w:tab w:val="right" w:pos="7031"/>
        </w:tabs>
        <w:bidi/>
        <w:jc w:val="both"/>
        <w:rPr>
          <w:rStyle w:val="1-Char"/>
          <w:rtl/>
        </w:rPr>
      </w:pPr>
      <w:r w:rsidRPr="00EC03A6">
        <w:rPr>
          <w:rStyle w:val="1-Char"/>
          <w:rFonts w:hint="cs"/>
          <w:rtl/>
        </w:rPr>
        <w:t>شرح جریان جمل با تکیه بر اخبار صحیح از کتاب‌هایی که خود موسوی به</w:t>
      </w:r>
      <w:r w:rsidR="006B7E93">
        <w:rPr>
          <w:rStyle w:val="1-Char"/>
          <w:rFonts w:hint="cs"/>
          <w:rtl/>
        </w:rPr>
        <w:t xml:space="preserve"> آن‌ها </w:t>
      </w:r>
      <w:r w:rsidRPr="00EC03A6">
        <w:rPr>
          <w:rStyle w:val="1-Char"/>
          <w:rFonts w:hint="cs"/>
          <w:rtl/>
        </w:rPr>
        <w:t>حواله داده است که بیان می‌نمایند که عائشه برای جنگ بیرون نرفته است و به قصد اصلاح بیرون رفت</w:t>
      </w:r>
      <w:r w:rsidR="00923C30" w:rsidRPr="00EC03A6">
        <w:rPr>
          <w:rStyle w:val="1-Char"/>
          <w:rFonts w:hint="cs"/>
          <w:rtl/>
        </w:rPr>
        <w:t>ه</w:t>
      </w:r>
      <w:r w:rsidRPr="00EC03A6">
        <w:rPr>
          <w:rStyle w:val="1-Char"/>
          <w:rFonts w:hint="cs"/>
          <w:rtl/>
        </w:rPr>
        <w:t xml:space="preserve"> و گمان م</w:t>
      </w:r>
      <w:r w:rsidR="00923C30" w:rsidRPr="00EC03A6">
        <w:rPr>
          <w:rStyle w:val="1-Char"/>
          <w:rFonts w:hint="cs"/>
          <w:rtl/>
        </w:rPr>
        <w:t>ی</w:t>
      </w:r>
      <w:r w:rsidRPr="00EC03A6">
        <w:rPr>
          <w:rStyle w:val="1-Char"/>
          <w:rFonts w:hint="cs"/>
          <w:rtl/>
        </w:rPr>
        <w:t xml:space="preserve">‌کرد که خروج وی به مصلحت مسلمانان است. </w:t>
      </w:r>
    </w:p>
    <w:p w:rsidR="007E7A52" w:rsidRPr="00EC03A6" w:rsidRDefault="007E7A52" w:rsidP="00EA479F">
      <w:pPr>
        <w:pStyle w:val="ListParagraph"/>
        <w:numPr>
          <w:ilvl w:val="0"/>
          <w:numId w:val="19"/>
        </w:numPr>
        <w:tabs>
          <w:tab w:val="right" w:pos="7031"/>
        </w:tabs>
        <w:bidi/>
        <w:jc w:val="both"/>
        <w:rPr>
          <w:rStyle w:val="1-Char"/>
          <w:rtl/>
        </w:rPr>
      </w:pPr>
      <w:r w:rsidRPr="00EC03A6">
        <w:rPr>
          <w:rStyle w:val="1-Char"/>
          <w:rFonts w:hint="cs"/>
          <w:rtl/>
        </w:rPr>
        <w:t>اسقاط اخبار یا اضافه‌هایی که در اثبات اصل عداوت میان علی و عائشه بر</w:t>
      </w:r>
      <w:r w:rsidR="006B7E93">
        <w:rPr>
          <w:rStyle w:val="1-Char"/>
          <w:rFonts w:hint="cs"/>
          <w:rtl/>
        </w:rPr>
        <w:t xml:space="preserve"> آن‌ها </w:t>
      </w:r>
      <w:r w:rsidRPr="00EC03A6">
        <w:rPr>
          <w:rStyle w:val="1-Char"/>
          <w:rFonts w:hint="cs"/>
          <w:rtl/>
        </w:rPr>
        <w:t xml:space="preserve">استناد جسته است. </w:t>
      </w:r>
    </w:p>
    <w:p w:rsidR="007E7A52" w:rsidRPr="00EC03A6" w:rsidRDefault="007E7A52" w:rsidP="00EA479F">
      <w:pPr>
        <w:pStyle w:val="ListParagraph"/>
        <w:numPr>
          <w:ilvl w:val="0"/>
          <w:numId w:val="19"/>
        </w:numPr>
        <w:tabs>
          <w:tab w:val="right" w:pos="7031"/>
        </w:tabs>
        <w:bidi/>
        <w:jc w:val="both"/>
        <w:rPr>
          <w:rStyle w:val="1-Char"/>
          <w:rtl/>
        </w:rPr>
      </w:pPr>
      <w:r w:rsidRPr="00EC03A6">
        <w:rPr>
          <w:rStyle w:val="1-Char"/>
          <w:rFonts w:hint="cs"/>
          <w:rtl/>
        </w:rPr>
        <w:t>کشف استدلال واهی او بر وصایت مزعوم ب</w:t>
      </w:r>
      <w:r w:rsidR="00743317" w:rsidRPr="00EC03A6">
        <w:rPr>
          <w:rStyle w:val="1-Char"/>
          <w:rFonts w:hint="cs"/>
          <w:rtl/>
        </w:rPr>
        <w:t>ه</w:t>
      </w:r>
      <w:r w:rsidRPr="00EC03A6">
        <w:rPr>
          <w:rStyle w:val="1-Char"/>
          <w:rFonts w:hint="cs"/>
          <w:rtl/>
        </w:rPr>
        <w:t xml:space="preserve"> آیه و حدیث و سخن درباره‌ی قضیه‌ی مطالبه‌ی ارث توسط فاطمه.</w:t>
      </w:r>
    </w:p>
    <w:p w:rsidR="007E7A52" w:rsidRPr="00EC03A6" w:rsidRDefault="007E7A52" w:rsidP="00EA479F">
      <w:pPr>
        <w:pStyle w:val="ListParagraph"/>
        <w:numPr>
          <w:ilvl w:val="0"/>
          <w:numId w:val="19"/>
        </w:numPr>
        <w:tabs>
          <w:tab w:val="right" w:pos="7031"/>
        </w:tabs>
        <w:bidi/>
        <w:jc w:val="both"/>
        <w:rPr>
          <w:rStyle w:val="1-Char"/>
          <w:rtl/>
        </w:rPr>
      </w:pPr>
      <w:r w:rsidRPr="00EC03A6">
        <w:rPr>
          <w:rStyle w:val="1-Char"/>
          <w:rFonts w:hint="cs"/>
          <w:rtl/>
        </w:rPr>
        <w:t xml:space="preserve">رد ادعای ثبوت وصایت مزعوم از طریق عقل. </w:t>
      </w:r>
    </w:p>
    <w:p w:rsidR="007E7A52" w:rsidRPr="00EC03A6" w:rsidRDefault="007E7A52" w:rsidP="00EA479F">
      <w:pPr>
        <w:pStyle w:val="ListParagraph"/>
        <w:numPr>
          <w:ilvl w:val="0"/>
          <w:numId w:val="19"/>
        </w:numPr>
        <w:tabs>
          <w:tab w:val="right" w:pos="7031"/>
        </w:tabs>
        <w:bidi/>
        <w:jc w:val="both"/>
        <w:rPr>
          <w:rStyle w:val="1-Char"/>
          <w:rtl/>
        </w:rPr>
      </w:pPr>
      <w:r w:rsidRPr="00EC03A6">
        <w:rPr>
          <w:rStyle w:val="1-Char"/>
          <w:rFonts w:hint="cs"/>
          <w:rtl/>
        </w:rPr>
        <w:t xml:space="preserve">ارجاع کلام در رد وی بر ادعای عائشه به مراجعه بعدی و پاسخ بر آن. </w:t>
      </w:r>
    </w:p>
    <w:p w:rsidR="007E7A52" w:rsidRPr="00EC03A6" w:rsidRDefault="007E7A52" w:rsidP="00DD40B8">
      <w:pPr>
        <w:tabs>
          <w:tab w:val="right" w:pos="7031"/>
        </w:tabs>
        <w:bidi/>
        <w:ind w:firstLine="284"/>
        <w:jc w:val="both"/>
        <w:rPr>
          <w:rStyle w:val="1-Char"/>
          <w:rtl/>
        </w:rPr>
      </w:pPr>
      <w:r w:rsidRPr="00EC03A6">
        <w:rPr>
          <w:rStyle w:val="1-Char"/>
          <w:rFonts w:hint="cs"/>
          <w:rtl/>
        </w:rPr>
        <w:t xml:space="preserve">خداوند رافضیان و کینه‌توزان نسبت به ام‌المؤمنین عائشه </w:t>
      </w:r>
      <w:r>
        <w:rPr>
          <w:rFonts w:hint="cs"/>
          <w:sz w:val="28"/>
          <w:szCs w:val="28"/>
          <w:rtl/>
          <w:lang w:bidi="fa-IR"/>
        </w:rPr>
        <w:t>–</w:t>
      </w:r>
      <w:r w:rsidRPr="00EC03A6">
        <w:rPr>
          <w:rStyle w:val="1-Char"/>
          <w:rFonts w:hint="cs"/>
          <w:rtl/>
        </w:rPr>
        <w:t xml:space="preserve"> را نابود گرداند که خداوند در قرآن او را تبرئه و مسلمانان را از بدگمانی نسبت به او برحذر داشته است و می‌فرماید</w:t>
      </w:r>
      <w:r w:rsidR="008126A4" w:rsidRPr="00EC03A6">
        <w:rPr>
          <w:rStyle w:val="1-Char"/>
          <w:rFonts w:hint="cs"/>
          <w:rtl/>
        </w:rPr>
        <w:t>:</w:t>
      </w:r>
      <w:r w:rsidR="00C02BE1">
        <w:rPr>
          <w:rStyle w:val="1-Char"/>
          <w:rFonts w:hint="cs"/>
          <w:rtl/>
        </w:rPr>
        <w:t xml:space="preserve"> </w:t>
      </w:r>
      <w:r w:rsidR="00C02BE1">
        <w:rPr>
          <w:rStyle w:val="1-Char"/>
          <w:rFonts w:ascii="Traditional Arabic" w:hAnsi="Traditional Arabic" w:cs="Traditional Arabic"/>
          <w:rtl/>
        </w:rPr>
        <w:t>﴿</w:t>
      </w:r>
      <w:r w:rsidR="00C02BE1" w:rsidRPr="00122E9F">
        <w:rPr>
          <w:rStyle w:val="9-Char"/>
          <w:rtl/>
        </w:rPr>
        <w:t xml:space="preserve">يَعِظُكُمُ </w:t>
      </w:r>
      <w:r w:rsidR="00C02BE1" w:rsidRPr="00122E9F">
        <w:rPr>
          <w:rStyle w:val="9-Char"/>
          <w:rFonts w:hint="cs"/>
          <w:rtl/>
        </w:rPr>
        <w:t>ٱ</w:t>
      </w:r>
      <w:r w:rsidR="00C02BE1" w:rsidRPr="00122E9F">
        <w:rPr>
          <w:rStyle w:val="9-Char"/>
          <w:rFonts w:hint="eastAsia"/>
          <w:rtl/>
        </w:rPr>
        <w:t>للَّهُ</w:t>
      </w:r>
      <w:r w:rsidR="00C02BE1" w:rsidRPr="00122E9F">
        <w:rPr>
          <w:rStyle w:val="9-Char"/>
          <w:rtl/>
        </w:rPr>
        <w:t xml:space="preserve"> أَن تَعُودُواْ لِمِثۡلِهِ</w:t>
      </w:r>
      <w:r w:rsidR="00C02BE1" w:rsidRPr="00122E9F">
        <w:rPr>
          <w:rStyle w:val="9-Char"/>
          <w:rFonts w:hint="cs"/>
          <w:rtl/>
        </w:rPr>
        <w:t>ۦٓ</w:t>
      </w:r>
      <w:r w:rsidR="00C02BE1" w:rsidRPr="00122E9F">
        <w:rPr>
          <w:rStyle w:val="9-Char"/>
          <w:rtl/>
        </w:rPr>
        <w:t xml:space="preserve"> أَبَدًا إِن كُنتُم مُّؤۡمِنِينَ١٧</w:t>
      </w:r>
      <w:r w:rsidR="00C02BE1">
        <w:rPr>
          <w:rStyle w:val="1-Char"/>
          <w:rFonts w:ascii="Traditional Arabic" w:hAnsi="Traditional Arabic" w:cs="Traditional Arabic"/>
          <w:rtl/>
        </w:rPr>
        <w:t>﴾</w:t>
      </w:r>
      <w:r w:rsidR="00C02BE1">
        <w:rPr>
          <w:rStyle w:val="1-Char"/>
          <w:rFonts w:hint="cs"/>
          <w:rtl/>
        </w:rPr>
        <w:t xml:space="preserve"> </w:t>
      </w:r>
      <w:r w:rsidR="009A140F">
        <w:rPr>
          <w:rStyle w:val="8-Char"/>
          <w:rFonts w:hint="cs"/>
          <w:rtl/>
        </w:rPr>
        <w:t>[</w:t>
      </w:r>
      <w:r w:rsidR="00743317" w:rsidRPr="009A140F">
        <w:rPr>
          <w:rStyle w:val="8-Char"/>
          <w:rtl/>
        </w:rPr>
        <w:t>النور:</w:t>
      </w:r>
      <w:r w:rsidR="009A140F">
        <w:rPr>
          <w:rStyle w:val="8-Char"/>
          <w:rFonts w:hint="cs"/>
          <w:rtl/>
        </w:rPr>
        <w:t xml:space="preserve"> </w:t>
      </w:r>
      <w:r w:rsidR="00743317" w:rsidRPr="009A140F">
        <w:rPr>
          <w:rStyle w:val="8-Char"/>
          <w:rtl/>
        </w:rPr>
        <w:t>17</w:t>
      </w:r>
      <w:r w:rsidR="009A140F">
        <w:rPr>
          <w:rStyle w:val="8-Char"/>
          <w:rFonts w:hint="cs"/>
          <w:rtl/>
        </w:rPr>
        <w:t>]</w:t>
      </w:r>
      <w:r w:rsidR="00FE4892">
        <w:rPr>
          <w:rFonts w:cs="Al-QuranAlKareem"/>
          <w:b/>
          <w:bCs/>
          <w:szCs w:val="32"/>
          <w:rtl/>
          <w:lang w:bidi="fa-IR"/>
        </w:rPr>
        <w:t xml:space="preserve"> </w:t>
      </w:r>
      <w:r w:rsidRPr="00EC03A6">
        <w:rPr>
          <w:rStyle w:val="1-Char"/>
          <w:rFonts w:hint="cs"/>
          <w:rtl/>
        </w:rPr>
        <w:t>ولیکن عبدالحسین پند نمی‌گیرد و همواره نسبت به ام المؤمنین نکوهش و بیراه می‌گوید</w:t>
      </w:r>
      <w:r w:rsidR="008126A4" w:rsidRPr="00EC03A6">
        <w:rPr>
          <w:rStyle w:val="1-Char"/>
          <w:rFonts w:hint="cs"/>
          <w:rtl/>
        </w:rPr>
        <w:t>:</w:t>
      </w:r>
      <w:r w:rsidRPr="00EC03A6">
        <w:rPr>
          <w:rStyle w:val="1-Char"/>
          <w:rFonts w:hint="cs"/>
          <w:rtl/>
        </w:rPr>
        <w:t xml:space="preserve"> و لذا از عدم استقامت ایمان وی اطمینان می‌یابیم زیرا خداوند رها کردن این افترا را مشروط به داشتن ایمان نموده است و فرموده</w:t>
      </w:r>
      <w:r w:rsidR="008126A4" w:rsidRPr="00EC03A6">
        <w:rPr>
          <w:rStyle w:val="1-Char"/>
          <w:rFonts w:hint="cs"/>
          <w:rtl/>
        </w:rPr>
        <w:t>:</w:t>
      </w:r>
      <w:r w:rsidR="00C02BE1">
        <w:rPr>
          <w:rStyle w:val="1-Char"/>
          <w:rFonts w:hint="cs"/>
          <w:rtl/>
        </w:rPr>
        <w:t xml:space="preserve"> </w:t>
      </w:r>
      <w:r w:rsidR="00C02BE1">
        <w:rPr>
          <w:rStyle w:val="1-Char"/>
          <w:rFonts w:ascii="Traditional Arabic" w:hAnsi="Traditional Arabic" w:cs="Traditional Arabic"/>
          <w:rtl/>
        </w:rPr>
        <w:t>﴿</w:t>
      </w:r>
      <w:r w:rsidR="00C02BE1" w:rsidRPr="00122E9F">
        <w:rPr>
          <w:rStyle w:val="9-Char"/>
          <w:rtl/>
        </w:rPr>
        <w:t>إِن كُنتُم مُّؤۡمِنِينَ١٧</w:t>
      </w:r>
      <w:r w:rsidR="00C02BE1">
        <w:rPr>
          <w:rStyle w:val="1-Char"/>
          <w:rFonts w:ascii="Traditional Arabic" w:hAnsi="Traditional Arabic" w:cs="Traditional Arabic"/>
          <w:rtl/>
        </w:rPr>
        <w:t>﴾</w:t>
      </w:r>
      <w:r w:rsidR="00C02BE1">
        <w:rPr>
          <w:rStyle w:val="1-Char"/>
          <w:rFonts w:hint="cs"/>
          <w:rtl/>
        </w:rPr>
        <w:t xml:space="preserve"> </w:t>
      </w:r>
      <w:r w:rsidRPr="00EC03A6">
        <w:rPr>
          <w:rStyle w:val="1-Char"/>
          <w:rFonts w:hint="cs"/>
          <w:rtl/>
        </w:rPr>
        <w:t>و ما رافضیان و بلکه تمام شیعه را فرامی‌خوانیم که یک نص تنها برای ما بیاورند که خداوند در آن همانند آنچه از عائشه در این آیه و آیات نه‌گانه دیگر دفاع ن</w:t>
      </w:r>
      <w:r w:rsidR="00BB3E4F" w:rsidRPr="00EC03A6">
        <w:rPr>
          <w:rStyle w:val="1-Char"/>
          <w:rFonts w:hint="cs"/>
          <w:rtl/>
        </w:rPr>
        <w:t>موده از یکی از بندگانش جز انبیاء دفاعی نموده باشد.</w:t>
      </w:r>
    </w:p>
    <w:p w:rsidR="007E7A52" w:rsidRPr="00EC03A6" w:rsidRDefault="007E7A52" w:rsidP="007E7A52">
      <w:pPr>
        <w:tabs>
          <w:tab w:val="right" w:pos="7031"/>
        </w:tabs>
        <w:bidi/>
        <w:ind w:firstLine="284"/>
        <w:jc w:val="both"/>
        <w:rPr>
          <w:rStyle w:val="1-Char"/>
          <w:rtl/>
        </w:rPr>
      </w:pPr>
      <w:r w:rsidRPr="00EC03A6">
        <w:rPr>
          <w:rStyle w:val="1-Char"/>
          <w:rFonts w:hint="cs"/>
          <w:rtl/>
        </w:rPr>
        <w:t>و اگر دارای ایمان درست می‌بودند سزاوار بود حتی اگر عائشه در آنچه دچار اشتباه شده بود سخنی نمی‌گفتند زیرا او هم بشر است و علی‌الخصوص او محبوب رسول خداست</w:t>
      </w:r>
      <w:r w:rsidR="00BB6F17" w:rsidRPr="00BB6F17">
        <w:rPr>
          <w:rStyle w:val="1-Char"/>
          <w:rFonts w:cs="CTraditional Arabic" w:hint="cs"/>
          <w:rtl/>
        </w:rPr>
        <w:t xml:space="preserve"> ج </w:t>
      </w:r>
      <w:r w:rsidRPr="00EC03A6">
        <w:rPr>
          <w:rStyle w:val="1-Char"/>
          <w:rFonts w:hint="cs"/>
          <w:rtl/>
        </w:rPr>
        <w:t xml:space="preserve">و همسر او در دنیا و آخرت است. </w:t>
      </w:r>
    </w:p>
    <w:p w:rsidR="007E7A52" w:rsidRPr="00EC03A6" w:rsidRDefault="007E7A52" w:rsidP="00566781">
      <w:pPr>
        <w:tabs>
          <w:tab w:val="right" w:pos="7031"/>
        </w:tabs>
        <w:bidi/>
        <w:ind w:firstLine="284"/>
        <w:jc w:val="both"/>
        <w:rPr>
          <w:rStyle w:val="1-Char"/>
          <w:rtl/>
        </w:rPr>
      </w:pPr>
      <w:r w:rsidRPr="00EC03A6">
        <w:rPr>
          <w:rStyle w:val="1-Char"/>
          <w:rFonts w:hint="cs"/>
          <w:rtl/>
        </w:rPr>
        <w:t xml:space="preserve">همچنان که عماربن یاسر و غیره می‌گویند </w:t>
      </w:r>
      <w:r>
        <w:rPr>
          <w:rFonts w:hint="cs"/>
          <w:sz w:val="28"/>
          <w:szCs w:val="28"/>
          <w:rtl/>
          <w:lang w:bidi="fa-IR"/>
        </w:rPr>
        <w:t>–</w:t>
      </w:r>
      <w:r w:rsidRPr="00EC03A6">
        <w:rPr>
          <w:rStyle w:val="1-Char"/>
          <w:rFonts w:hint="cs"/>
          <w:rtl/>
        </w:rPr>
        <w:t xml:space="preserve"> او تنها همسر پیامبر</w:t>
      </w:r>
      <w:r w:rsidR="00BB6F17" w:rsidRPr="00BB6F17">
        <w:rPr>
          <w:rStyle w:val="1-Char"/>
          <w:rFonts w:cs="CTraditional Arabic" w:hint="cs"/>
          <w:rtl/>
        </w:rPr>
        <w:t xml:space="preserve"> ج </w:t>
      </w:r>
      <w:r w:rsidRPr="00EC03A6">
        <w:rPr>
          <w:rStyle w:val="1-Char"/>
          <w:rFonts w:hint="cs"/>
          <w:rtl/>
        </w:rPr>
        <w:t>است که وحی در بستر و منزل وی نازل شده است، و او کسی است که پیامبر</w:t>
      </w:r>
      <w:r w:rsidR="00BB6F17" w:rsidRPr="00BB6F17">
        <w:rPr>
          <w:rStyle w:val="1-Char"/>
          <w:rFonts w:cs="CTraditional Arabic" w:hint="cs"/>
          <w:rtl/>
        </w:rPr>
        <w:t xml:space="preserve"> ج </w:t>
      </w:r>
      <w:r w:rsidRPr="00EC03A6">
        <w:rPr>
          <w:rStyle w:val="1-Char"/>
          <w:rFonts w:hint="cs"/>
          <w:rtl/>
        </w:rPr>
        <w:t>حتی از دختر خویش فاطمه و همسرانش ام سلمه و زینب نپذیرفته است در مورد وی چیزی بگویند، لیکن شیطان و دوستان وی هیچ فرصتی را در نکوهش و تعریض به وی را از دست نمی‌دهند، سپس می</w:t>
      </w:r>
      <w:r w:rsidRPr="00EC03A6">
        <w:rPr>
          <w:rStyle w:val="1-Char"/>
          <w:rFonts w:hint="eastAsia"/>
          <w:rtl/>
        </w:rPr>
        <w:t xml:space="preserve">‌گویند </w:t>
      </w:r>
      <w:r>
        <w:rPr>
          <w:rFonts w:hint="cs"/>
          <w:sz w:val="28"/>
          <w:szCs w:val="28"/>
          <w:rtl/>
          <w:lang w:bidi="fa-IR"/>
        </w:rPr>
        <w:t>–</w:t>
      </w:r>
      <w:r w:rsidRPr="00EC03A6">
        <w:rPr>
          <w:rStyle w:val="1-Char"/>
          <w:rFonts w:hint="eastAsia"/>
          <w:rtl/>
        </w:rPr>
        <w:t xml:space="preserve"> </w:t>
      </w:r>
      <w:r w:rsidRPr="00EC03A6">
        <w:rPr>
          <w:rStyle w:val="1-Char"/>
          <w:rFonts w:hint="cs"/>
          <w:rtl/>
        </w:rPr>
        <w:t xml:space="preserve">به گمان خود </w:t>
      </w:r>
      <w:r>
        <w:rPr>
          <w:rFonts w:hint="cs"/>
          <w:sz w:val="28"/>
          <w:szCs w:val="28"/>
          <w:rtl/>
          <w:lang w:bidi="fa-IR"/>
        </w:rPr>
        <w:t>–</w:t>
      </w:r>
      <w:r w:rsidRPr="00EC03A6">
        <w:rPr>
          <w:rStyle w:val="1-Char"/>
          <w:rFonts w:hint="cs"/>
          <w:rtl/>
        </w:rPr>
        <w:t xml:space="preserve"> که آنان ناچارند در این بابت سخن گویند، و اگر از آنان درخواست نشود به آن تصریح نمی‌نمایند</w:t>
      </w:r>
      <w:r w:rsidR="00566781" w:rsidRPr="00EC03A6">
        <w:rPr>
          <w:rStyle w:val="1-Char"/>
          <w:rFonts w:hint="cs"/>
          <w:rtl/>
        </w:rPr>
        <w:t>.</w:t>
      </w:r>
      <w:r w:rsidRPr="00EC03A6">
        <w:rPr>
          <w:rStyle w:val="1-Char"/>
          <w:rFonts w:hint="cs"/>
          <w:rtl/>
        </w:rPr>
        <w:t xml:space="preserve"> </w:t>
      </w:r>
    </w:p>
    <w:p w:rsidR="007E7A52" w:rsidRPr="00EC03A6" w:rsidRDefault="007E7A52" w:rsidP="00496931">
      <w:pPr>
        <w:tabs>
          <w:tab w:val="right" w:pos="7031"/>
        </w:tabs>
        <w:bidi/>
        <w:ind w:firstLine="284"/>
        <w:jc w:val="both"/>
        <w:rPr>
          <w:rStyle w:val="1-Char"/>
          <w:rtl/>
        </w:rPr>
      </w:pPr>
      <w:r w:rsidRPr="00EC03A6">
        <w:rPr>
          <w:rStyle w:val="1-Char"/>
          <w:rFonts w:hint="cs"/>
          <w:rtl/>
        </w:rPr>
        <w:t>و او بی‌شرمانه عائشه را سرچشمه فتنه می‌خواند و فرض بر این است اگر مؤمن باشد مادر وی باشد، و او بر مبنای کلام خداوند مادر علی</w:t>
      </w:r>
      <w:r w:rsidR="003963F4" w:rsidRPr="003963F4">
        <w:rPr>
          <w:rStyle w:val="1-Char"/>
          <w:rFonts w:cs="CTraditional Arabic" w:hint="cs"/>
          <w:rtl/>
        </w:rPr>
        <w:t>س</w:t>
      </w:r>
      <w:r w:rsidRPr="00EC03A6">
        <w:rPr>
          <w:rStyle w:val="1-Char"/>
          <w:rFonts w:hint="cs"/>
          <w:rtl/>
        </w:rPr>
        <w:t xml:space="preserve"> و مادر هر آنکه گمان می‌کند علی را دوست می‌دارد، و مادر همه‌ی مؤمنین است، و عبدالحسین با سخن خویش پیرامون ام‌المؤمنین عائشه با تمام ایمانداران دشمنی می‌ورزد، خداوند او را به سزای کردارش برساند. </w:t>
      </w:r>
    </w:p>
    <w:p w:rsidR="007E7A52" w:rsidRPr="00EC03A6" w:rsidRDefault="007E7A52" w:rsidP="00797433">
      <w:pPr>
        <w:tabs>
          <w:tab w:val="right" w:pos="7031"/>
        </w:tabs>
        <w:bidi/>
        <w:ind w:firstLine="284"/>
        <w:jc w:val="both"/>
        <w:rPr>
          <w:rStyle w:val="1-Char"/>
          <w:rtl/>
        </w:rPr>
      </w:pPr>
      <w:r w:rsidRPr="00EC03A6">
        <w:rPr>
          <w:rStyle w:val="1-Char"/>
          <w:rFonts w:hint="cs"/>
          <w:rtl/>
        </w:rPr>
        <w:t>و با شیوه‌ی زشت و نابهنجار عائ</w:t>
      </w:r>
      <w:r w:rsidR="00566781" w:rsidRPr="00EC03A6">
        <w:rPr>
          <w:rStyle w:val="1-Char"/>
          <w:rFonts w:hint="cs"/>
          <w:rtl/>
        </w:rPr>
        <w:t>ش</w:t>
      </w:r>
      <w:r w:rsidRPr="00EC03A6">
        <w:rPr>
          <w:rStyle w:val="1-Char"/>
          <w:rFonts w:hint="cs"/>
          <w:rtl/>
        </w:rPr>
        <w:t>ه</w:t>
      </w:r>
      <w:r w:rsidR="00B1445E">
        <w:rPr>
          <w:rStyle w:val="1-Char"/>
          <w:rFonts w:cs="CTraditional Arabic" w:hint="cs"/>
          <w:rtl/>
        </w:rPr>
        <w:t>ل</w:t>
      </w:r>
      <w:r w:rsidRPr="00EC03A6">
        <w:rPr>
          <w:rStyle w:val="1-Char"/>
          <w:rFonts w:hint="cs"/>
          <w:rtl/>
        </w:rPr>
        <w:t xml:space="preserve"> را منبع فتنه قرار داده است و ابتدا در متن سخنش به آن تصریح نموده و در حاشیه (1/251) به لفظ حدیث صحیح نزد بخاری ارجاع داده است و مفهوم آن را به سرزنش عائشه قرار داده است و چگونه ممکن است بخاری یا غیر او چنین عمل</w:t>
      </w:r>
      <w:r w:rsidR="00566781" w:rsidRPr="00EC03A6">
        <w:rPr>
          <w:rStyle w:val="1-Char"/>
          <w:rFonts w:hint="cs"/>
          <w:rtl/>
        </w:rPr>
        <w:t>ی را</w:t>
      </w:r>
      <w:r w:rsidRPr="00EC03A6">
        <w:rPr>
          <w:rStyle w:val="1-Char"/>
          <w:rFonts w:hint="cs"/>
          <w:rtl/>
        </w:rPr>
        <w:t xml:space="preserve"> انجام و یا به آن اشاره نموده باشد؟ و چگونه کسی تصور می‌کند که یکی از امامان اهل سنت و اهل علم چنین سخنی بر زبان آورد؟ و جز بی‌خردان و ناپاکان امثال عبدالحسین کسی آن را نمی‌پذیرد</w:t>
      </w:r>
      <w:r w:rsidR="00DA37B2" w:rsidRPr="00EC03A6">
        <w:rPr>
          <w:rStyle w:val="1-Char"/>
          <w:rFonts w:hint="cs"/>
          <w:rtl/>
        </w:rPr>
        <w:t>،</w:t>
      </w:r>
      <w:r w:rsidRPr="00EC03A6">
        <w:rPr>
          <w:rStyle w:val="1-Char"/>
          <w:rFonts w:hint="cs"/>
          <w:rtl/>
        </w:rPr>
        <w:t xml:space="preserve"> و تمام آنچه در این امر است اینکه امام بخاری</w:t>
      </w:r>
      <w:r w:rsidR="00797433">
        <w:rPr>
          <w:rStyle w:val="1-Char"/>
          <w:rFonts w:cs="CTraditional Arabic" w:hint="cs"/>
          <w:rtl/>
        </w:rPr>
        <w:t>/</w:t>
      </w:r>
      <w:r w:rsidRPr="00EC03A6">
        <w:rPr>
          <w:rStyle w:val="1-Char"/>
          <w:rFonts w:hint="cs"/>
          <w:rtl/>
        </w:rPr>
        <w:t xml:space="preserve"> در (کتاب الجهاد و السیر) در باب مسائل مربوط به بیوت همسران پیامبر</w:t>
      </w:r>
      <w:r w:rsidR="00BB6F17" w:rsidRPr="00BB6F17">
        <w:rPr>
          <w:rStyle w:val="1-Char"/>
          <w:rFonts w:cs="CTraditional Arabic" w:hint="cs"/>
          <w:rtl/>
        </w:rPr>
        <w:t xml:space="preserve"> ج </w:t>
      </w:r>
      <w:r w:rsidRPr="00EC03A6">
        <w:rPr>
          <w:rStyle w:val="1-Char"/>
          <w:rFonts w:hint="cs"/>
          <w:rtl/>
        </w:rPr>
        <w:t>حدیثی با شماره‌ی (3104) از عبدالله بن عمر</w:t>
      </w:r>
      <w:r w:rsidR="00B1445E">
        <w:rPr>
          <w:rStyle w:val="1-Char"/>
          <w:rFonts w:cs="CTraditional Arabic" w:hint="cs"/>
          <w:rtl/>
        </w:rPr>
        <w:t>ب</w:t>
      </w:r>
      <w:r w:rsidRPr="00EC03A6">
        <w:rPr>
          <w:rStyle w:val="1-Char"/>
          <w:rFonts w:hint="cs"/>
          <w:rtl/>
        </w:rPr>
        <w:t xml:space="preserve"> روایت نموده که (پیامبر</w:t>
      </w:r>
      <w:r w:rsidR="00BB6F17" w:rsidRPr="00BB6F17">
        <w:rPr>
          <w:rStyle w:val="1-Char"/>
          <w:rFonts w:cs="CTraditional Arabic" w:hint="cs"/>
          <w:rtl/>
        </w:rPr>
        <w:t xml:space="preserve"> ج </w:t>
      </w:r>
      <w:r w:rsidRPr="00EC03A6">
        <w:rPr>
          <w:rStyle w:val="1-Char"/>
          <w:rFonts w:hint="cs"/>
          <w:rtl/>
        </w:rPr>
        <w:t>به خطابه پرداخت و به طرف مسکن عائشه اشاره کرد و فرمود</w:t>
      </w:r>
      <w:r w:rsidR="008126A4" w:rsidRPr="00EC03A6">
        <w:rPr>
          <w:rStyle w:val="1-Char"/>
          <w:rFonts w:hint="cs"/>
          <w:rtl/>
        </w:rPr>
        <w:t>:</w:t>
      </w:r>
      <w:r w:rsidRPr="00EC03A6">
        <w:rPr>
          <w:rStyle w:val="1-Char"/>
          <w:rFonts w:hint="cs"/>
          <w:rtl/>
        </w:rPr>
        <w:t xml:space="preserve"> در اینجا فتنه است (سه بار) از این سمت شاخ شیطان بالا می‌آید) و این رافضی ناپاک این حدیث را به عنوان نکوهش عائشه قرار داده است، و ما به اذن خداوند از لحاظ روائی و درائی آن را پاسخ خو</w:t>
      </w:r>
      <w:r w:rsidR="00094577" w:rsidRPr="00EC03A6">
        <w:rPr>
          <w:rStyle w:val="1-Char"/>
          <w:rFonts w:hint="cs"/>
          <w:rtl/>
        </w:rPr>
        <w:t>ا</w:t>
      </w:r>
      <w:r w:rsidRPr="00EC03A6">
        <w:rPr>
          <w:rStyle w:val="1-Char"/>
          <w:rFonts w:hint="cs"/>
          <w:rtl/>
        </w:rPr>
        <w:t xml:space="preserve">هیم </w:t>
      </w:r>
      <w:r w:rsidR="00094577" w:rsidRPr="00EC03A6">
        <w:rPr>
          <w:rStyle w:val="1-Char"/>
          <w:rFonts w:hint="cs"/>
          <w:rtl/>
        </w:rPr>
        <w:t>داد</w:t>
      </w:r>
      <w:r w:rsidR="008126A4" w:rsidRPr="00EC03A6">
        <w:rPr>
          <w:rStyle w:val="1-Char"/>
          <w:rFonts w:hint="cs"/>
          <w:rtl/>
        </w:rPr>
        <w:t>:</w:t>
      </w:r>
      <w:r w:rsidRPr="00EC03A6">
        <w:rPr>
          <w:rStyle w:val="1-Char"/>
          <w:rFonts w:hint="cs"/>
          <w:rtl/>
        </w:rPr>
        <w:t xml:space="preserve"> </w:t>
      </w:r>
    </w:p>
    <w:p w:rsidR="007E7A52" w:rsidRPr="00EC03A6" w:rsidRDefault="007E7A52" w:rsidP="007E7A52">
      <w:pPr>
        <w:tabs>
          <w:tab w:val="right" w:pos="7031"/>
        </w:tabs>
        <w:bidi/>
        <w:ind w:firstLine="284"/>
        <w:jc w:val="both"/>
        <w:rPr>
          <w:rStyle w:val="1-Char"/>
          <w:rtl/>
        </w:rPr>
      </w:pPr>
      <w:r w:rsidRPr="00EC03A6">
        <w:rPr>
          <w:rStyle w:val="1-Char"/>
          <w:rFonts w:hint="cs"/>
          <w:rtl/>
        </w:rPr>
        <w:t>اما از باب روائی می‌گوئیم</w:t>
      </w:r>
      <w:r w:rsidR="008126A4" w:rsidRPr="00EC03A6">
        <w:rPr>
          <w:rStyle w:val="1-Char"/>
          <w:rFonts w:hint="cs"/>
          <w:rtl/>
        </w:rPr>
        <w:t>:</w:t>
      </w:r>
      <w:r w:rsidRPr="00EC03A6">
        <w:rPr>
          <w:rStyle w:val="1-Char"/>
          <w:rFonts w:hint="cs"/>
          <w:rtl/>
        </w:rPr>
        <w:t xml:space="preserve"> این حدیث دارای روایات فراوان دیگری است که هدف واقعی آن را تبیین می‌نمایند بخاری خود و دیگران</w:t>
      </w:r>
      <w:r w:rsidR="006B7E93">
        <w:rPr>
          <w:rStyle w:val="1-Char"/>
          <w:rFonts w:hint="cs"/>
          <w:rtl/>
        </w:rPr>
        <w:t xml:space="preserve"> آن‌ها </w:t>
      </w:r>
      <w:r w:rsidRPr="00EC03A6">
        <w:rPr>
          <w:rStyle w:val="1-Char"/>
          <w:rFonts w:hint="cs"/>
          <w:rtl/>
        </w:rPr>
        <w:t>را روایت نموده‌اند و می‌بایست همه‌ی روایات جمع و در کنار هم قرار داده شوند زیرا</w:t>
      </w:r>
      <w:r w:rsidR="002078F8" w:rsidRPr="00EC03A6">
        <w:rPr>
          <w:rStyle w:val="1-Char"/>
          <w:rFonts w:hint="cs"/>
          <w:rtl/>
        </w:rPr>
        <w:t xml:space="preserve"> اگر</w:t>
      </w:r>
      <w:r w:rsidRPr="00EC03A6">
        <w:rPr>
          <w:rStyle w:val="1-Char"/>
          <w:rFonts w:hint="cs"/>
          <w:rtl/>
        </w:rPr>
        <w:t xml:space="preserve"> همه‌ی</w:t>
      </w:r>
      <w:r w:rsidR="006B7E93">
        <w:rPr>
          <w:rStyle w:val="1-Char"/>
          <w:rFonts w:hint="cs"/>
          <w:rtl/>
        </w:rPr>
        <w:t xml:space="preserve"> آن‌ها </w:t>
      </w:r>
      <w:r w:rsidRPr="00EC03A6">
        <w:rPr>
          <w:rStyle w:val="1-Char"/>
          <w:rFonts w:hint="cs"/>
          <w:rtl/>
        </w:rPr>
        <w:t>صحیح باشند منظور پیامبر</w:t>
      </w:r>
      <w:r w:rsidR="00BB6F17" w:rsidRPr="00BB6F17">
        <w:rPr>
          <w:rStyle w:val="1-Char"/>
          <w:rFonts w:cs="CTraditional Arabic" w:hint="cs"/>
          <w:rtl/>
        </w:rPr>
        <w:t xml:space="preserve"> ج </w:t>
      </w:r>
      <w:r w:rsidRPr="00EC03A6">
        <w:rPr>
          <w:rStyle w:val="1-Char"/>
          <w:rFonts w:hint="cs"/>
          <w:rtl/>
        </w:rPr>
        <w:t xml:space="preserve">را از آن می‌فهمیم. </w:t>
      </w:r>
    </w:p>
    <w:p w:rsidR="007E7A52" w:rsidRPr="00EC03A6" w:rsidRDefault="007E7A52" w:rsidP="0050790A">
      <w:pPr>
        <w:tabs>
          <w:tab w:val="right" w:pos="7031"/>
        </w:tabs>
        <w:bidi/>
        <w:ind w:firstLine="284"/>
        <w:jc w:val="both"/>
        <w:rPr>
          <w:rStyle w:val="1-Char"/>
          <w:rtl/>
        </w:rPr>
      </w:pPr>
      <w:r w:rsidRPr="00EC03A6">
        <w:rPr>
          <w:rStyle w:val="1-Char"/>
          <w:rFonts w:hint="cs"/>
          <w:rtl/>
        </w:rPr>
        <w:t xml:space="preserve">و شیعه حق ندارند بر ما اعتراض نمایند زیرا روایات مذکور و روایت نزد آنان صحیح نیست و تنها برای تأیید باطل خویش آن را ذکر کرده‌اند و اگر به صحت روایات مذکور اقرار نمی‌نمایند سایر احادیث [دیگر در این زمینه] چنین‌اند زیرا از یک منبع واحدند، و اگر به صحت آن اقرار نمی‌نمایند حق تفسیر معنای آن را ندارند، بلکه سزاوار است صاحب این روایات </w:t>
      </w:r>
      <w:r w:rsidR="0050790A" w:rsidRPr="00EC03A6">
        <w:rPr>
          <w:rStyle w:val="1-Char"/>
          <w:rFonts w:hint="cs"/>
          <w:rtl/>
        </w:rPr>
        <w:t>[</w:t>
      </w:r>
      <w:r w:rsidRPr="00EC03A6">
        <w:rPr>
          <w:rStyle w:val="1-Char"/>
          <w:rFonts w:hint="cs"/>
          <w:rtl/>
        </w:rPr>
        <w:t>علمای اهل سنت</w:t>
      </w:r>
      <w:r w:rsidR="0050790A" w:rsidRPr="00EC03A6">
        <w:rPr>
          <w:rStyle w:val="1-Char"/>
          <w:rFonts w:hint="cs"/>
          <w:rtl/>
        </w:rPr>
        <w:t>]</w:t>
      </w:r>
      <w:r w:rsidRPr="00EC03A6">
        <w:rPr>
          <w:rStyle w:val="1-Char"/>
          <w:rFonts w:hint="cs"/>
          <w:rtl/>
        </w:rPr>
        <w:t xml:space="preserve"> که</w:t>
      </w:r>
      <w:r w:rsidR="006B7E93">
        <w:rPr>
          <w:rStyle w:val="1-Char"/>
          <w:rFonts w:hint="cs"/>
          <w:rtl/>
        </w:rPr>
        <w:t xml:space="preserve"> آن‌ها </w:t>
      </w:r>
      <w:r w:rsidRPr="00EC03A6">
        <w:rPr>
          <w:rStyle w:val="1-Char"/>
          <w:rFonts w:hint="cs"/>
          <w:rtl/>
        </w:rPr>
        <w:t xml:space="preserve">را روایت و تصحیح نموده‌اند آن را تفسیر نمایند.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سپس آنان بر ما [اهل سنت] با آن روایات احتجاج می‌نمایند، و ما حق داریم تا اینکه معنای آن را بر مبنای روایات صحیح خود برای آنان تبیین نمائیم تا مفهوم [واقعی] انصاف در مناظره و بحث نمایان و رعایت گردد. </w:t>
      </w:r>
    </w:p>
    <w:p w:rsidR="007E7A52" w:rsidRPr="00EC03A6" w:rsidRDefault="007E7A52" w:rsidP="0050790A">
      <w:pPr>
        <w:tabs>
          <w:tab w:val="right" w:pos="7031"/>
        </w:tabs>
        <w:bidi/>
        <w:ind w:firstLine="284"/>
        <w:jc w:val="both"/>
        <w:rPr>
          <w:rStyle w:val="1-Char"/>
          <w:rtl/>
        </w:rPr>
      </w:pPr>
      <w:r w:rsidRPr="00EC03A6">
        <w:rPr>
          <w:rStyle w:val="1-Char"/>
          <w:rFonts w:hint="cs"/>
          <w:rtl/>
        </w:rPr>
        <w:t xml:space="preserve">از جمله </w:t>
      </w:r>
      <w:r w:rsidR="0050790A" w:rsidRPr="00EC03A6">
        <w:rPr>
          <w:rStyle w:val="1-Char"/>
          <w:rFonts w:hint="cs"/>
          <w:rtl/>
        </w:rPr>
        <w:t>[</w:t>
      </w:r>
      <w:r w:rsidRPr="00EC03A6">
        <w:rPr>
          <w:rStyle w:val="1-Char"/>
          <w:rFonts w:hint="cs"/>
          <w:rtl/>
        </w:rPr>
        <w:t>بر این روایات</w:t>
      </w:r>
      <w:r w:rsidR="0050790A" w:rsidRPr="00EC03A6">
        <w:rPr>
          <w:rStyle w:val="1-Char"/>
          <w:rFonts w:hint="cs"/>
          <w:rtl/>
        </w:rPr>
        <w:t>]</w:t>
      </w:r>
      <w:r w:rsidRPr="00EC03A6">
        <w:rPr>
          <w:rStyle w:val="1-Char"/>
          <w:rFonts w:hint="cs"/>
          <w:rtl/>
        </w:rPr>
        <w:t>، امام بخاری، (3279) از ابن عمر روایت کرده است</w:t>
      </w:r>
      <w:r w:rsidR="008126A4" w:rsidRPr="00EC03A6">
        <w:rPr>
          <w:rStyle w:val="1-Char"/>
          <w:rFonts w:hint="cs"/>
          <w:rtl/>
        </w:rPr>
        <w:t>:</w:t>
      </w:r>
      <w:r w:rsidRPr="00EC03A6">
        <w:rPr>
          <w:rStyle w:val="1-Char"/>
          <w:rFonts w:hint="cs"/>
          <w:rtl/>
        </w:rPr>
        <w:t xml:space="preserve"> (که رسول خدا</w:t>
      </w:r>
      <w:r w:rsidR="00BB6F17" w:rsidRPr="00BB6F17">
        <w:rPr>
          <w:rStyle w:val="1-Char"/>
          <w:rFonts w:cs="CTraditional Arabic" w:hint="cs"/>
          <w:rtl/>
        </w:rPr>
        <w:t xml:space="preserve"> ج </w:t>
      </w:r>
      <w:r w:rsidRPr="00EC03A6">
        <w:rPr>
          <w:rStyle w:val="1-Char"/>
          <w:rFonts w:hint="cs"/>
          <w:rtl/>
        </w:rPr>
        <w:t>به [طرف] مشرق اشاره می‌کرد و فرمود</w:t>
      </w:r>
      <w:r w:rsidR="008126A4" w:rsidRPr="00EC03A6">
        <w:rPr>
          <w:rStyle w:val="1-Char"/>
          <w:rFonts w:hint="cs"/>
          <w:rtl/>
        </w:rPr>
        <w:t>:</w:t>
      </w:r>
      <w:r w:rsidRPr="00EC03A6">
        <w:rPr>
          <w:rStyle w:val="1-Char"/>
          <w:rFonts w:hint="cs"/>
          <w:rtl/>
        </w:rPr>
        <w:t xml:space="preserve"> هان فتنه همینجا است (2بار) و شاخ شیطان از اینجا سر بالا می‌آورد، امام احمد، (2/143، 121، 73، 72، 50، 40) و مسلم، (4/2229) </w:t>
      </w:r>
      <w:r w:rsidR="003F6675">
        <w:rPr>
          <w:rStyle w:val="1-Char"/>
          <w:rFonts w:hint="cs"/>
          <w:rtl/>
        </w:rPr>
        <w:t>...</w:t>
      </w:r>
      <w:r w:rsidRPr="00EC03A6">
        <w:rPr>
          <w:rStyle w:val="1-Char"/>
          <w:rFonts w:hint="cs"/>
          <w:rtl/>
        </w:rPr>
        <w:t xml:space="preserve"> هم آن را روایت کرده‌اند. </w:t>
      </w:r>
    </w:p>
    <w:p w:rsidR="007E7A52" w:rsidRPr="00EC03A6" w:rsidRDefault="007E7A52" w:rsidP="007E7A52">
      <w:pPr>
        <w:tabs>
          <w:tab w:val="right" w:pos="7031"/>
        </w:tabs>
        <w:bidi/>
        <w:ind w:firstLine="284"/>
        <w:jc w:val="both"/>
        <w:rPr>
          <w:rStyle w:val="1-Char"/>
          <w:rtl/>
        </w:rPr>
      </w:pPr>
      <w:r w:rsidRPr="00EC03A6">
        <w:rPr>
          <w:rStyle w:val="1-Char"/>
          <w:rFonts w:hint="cs"/>
          <w:rtl/>
        </w:rPr>
        <w:t>و بخاری، (7093، 3511) از ابن عمر روایت نموده که (از پیامبر</w:t>
      </w:r>
      <w:r w:rsidR="00CF2856" w:rsidRPr="00CF2856">
        <w:rPr>
          <w:rStyle w:val="1-Char"/>
          <w:rFonts w:cs="CTraditional Arabic" w:hint="cs"/>
          <w:rtl/>
        </w:rPr>
        <w:t xml:space="preserve"> ج</w:t>
      </w:r>
      <w:r w:rsidRPr="00EC03A6">
        <w:rPr>
          <w:rStyle w:val="1-Char"/>
          <w:rFonts w:hint="cs"/>
          <w:rtl/>
        </w:rPr>
        <w:t xml:space="preserve">) شنیدم </w:t>
      </w:r>
      <w:r>
        <w:rPr>
          <w:rFonts w:hint="cs"/>
          <w:sz w:val="28"/>
          <w:szCs w:val="28"/>
          <w:rtl/>
          <w:lang w:bidi="fa-IR"/>
        </w:rPr>
        <w:t>–</w:t>
      </w:r>
      <w:r w:rsidRPr="00EC03A6">
        <w:rPr>
          <w:rStyle w:val="1-Char"/>
          <w:rFonts w:hint="cs"/>
          <w:rtl/>
        </w:rPr>
        <w:t xml:space="preserve"> می‌گفت</w:t>
      </w:r>
      <w:r w:rsidR="008126A4" w:rsidRPr="00EC03A6">
        <w:rPr>
          <w:rStyle w:val="1-Char"/>
          <w:rFonts w:hint="cs"/>
          <w:rtl/>
        </w:rPr>
        <w:t>:</w:t>
      </w:r>
      <w:r w:rsidRPr="00EC03A6">
        <w:rPr>
          <w:rStyle w:val="1-Char"/>
          <w:rFonts w:hint="cs"/>
          <w:rtl/>
        </w:rPr>
        <w:t xml:space="preserve"> هان فتنه در اینجاست </w:t>
      </w:r>
      <w:r>
        <w:rPr>
          <w:rFonts w:hint="cs"/>
          <w:sz w:val="28"/>
          <w:szCs w:val="28"/>
          <w:rtl/>
          <w:lang w:bidi="fa-IR"/>
        </w:rPr>
        <w:t>–</w:t>
      </w:r>
      <w:r w:rsidRPr="00EC03A6">
        <w:rPr>
          <w:rStyle w:val="1-Char"/>
          <w:rFonts w:hint="cs"/>
          <w:rtl/>
        </w:rPr>
        <w:t xml:space="preserve"> به مشرق اشاره می‌کرد </w:t>
      </w:r>
      <w:r>
        <w:rPr>
          <w:rFonts w:hint="cs"/>
          <w:sz w:val="28"/>
          <w:szCs w:val="28"/>
          <w:rtl/>
          <w:lang w:bidi="fa-IR"/>
        </w:rPr>
        <w:t>–</w:t>
      </w:r>
      <w:r w:rsidRPr="00EC03A6">
        <w:rPr>
          <w:rStyle w:val="1-Char"/>
          <w:rFonts w:hint="cs"/>
          <w:rtl/>
        </w:rPr>
        <w:t xml:space="preserve"> از اینجا شاخ شیطان سر بالا می‌آورد. و امام مسلم، (4/2228) نیز آن را روایت کرده است. </w:t>
      </w:r>
    </w:p>
    <w:p w:rsidR="007E7A52" w:rsidRPr="00EC03A6" w:rsidRDefault="007E7A52" w:rsidP="004674C0">
      <w:pPr>
        <w:tabs>
          <w:tab w:val="right" w:pos="7031"/>
        </w:tabs>
        <w:bidi/>
        <w:ind w:firstLine="284"/>
        <w:jc w:val="both"/>
        <w:rPr>
          <w:rStyle w:val="1-Char"/>
          <w:rtl/>
        </w:rPr>
      </w:pPr>
      <w:r w:rsidRPr="00EC03A6">
        <w:rPr>
          <w:rStyle w:val="1-Char"/>
          <w:rFonts w:hint="cs"/>
          <w:rtl/>
        </w:rPr>
        <w:t>و بخاری، (5296) از ابن عمر روایت کرده است که</w:t>
      </w:r>
      <w:r w:rsidR="008126A4" w:rsidRPr="00EC03A6">
        <w:rPr>
          <w:rStyle w:val="1-Char"/>
          <w:rFonts w:hint="cs"/>
          <w:rtl/>
        </w:rPr>
        <w:t>:</w:t>
      </w:r>
      <w:r w:rsidRPr="00EC03A6">
        <w:rPr>
          <w:rStyle w:val="1-Char"/>
          <w:rFonts w:hint="cs"/>
          <w:rtl/>
        </w:rPr>
        <w:t xml:space="preserve"> از پیامبر</w:t>
      </w:r>
      <w:r w:rsidR="00BB6F17" w:rsidRPr="00BB6F17">
        <w:rPr>
          <w:rStyle w:val="1-Char"/>
          <w:rFonts w:cs="CTraditional Arabic" w:hint="cs"/>
          <w:rtl/>
        </w:rPr>
        <w:t xml:space="preserve"> ج </w:t>
      </w:r>
      <w:r w:rsidRPr="00EC03A6">
        <w:rPr>
          <w:rStyle w:val="1-Char"/>
          <w:rFonts w:hint="cs"/>
          <w:rtl/>
        </w:rPr>
        <w:t>شنیدم که می‌فرمود</w:t>
      </w:r>
      <w:r w:rsidR="008126A4" w:rsidRPr="00EC03A6">
        <w:rPr>
          <w:rStyle w:val="1-Char"/>
          <w:rFonts w:hint="cs"/>
          <w:rtl/>
        </w:rPr>
        <w:t>:</w:t>
      </w:r>
      <w:r w:rsidRPr="00EC03A6">
        <w:rPr>
          <w:rStyle w:val="1-Char"/>
          <w:rFonts w:hint="cs"/>
          <w:rtl/>
        </w:rPr>
        <w:t xml:space="preserve"> فتنه در اینجاست و به سمت مشرق اشاره می‌کرد) و باز از ابن عمر روایت کرده است که پیامبر</w:t>
      </w:r>
      <w:r w:rsidR="00BB6F17" w:rsidRPr="00BB6F17">
        <w:rPr>
          <w:rStyle w:val="1-Char"/>
          <w:rFonts w:cs="CTraditional Arabic" w:hint="cs"/>
          <w:rtl/>
        </w:rPr>
        <w:t xml:space="preserve"> ج </w:t>
      </w:r>
      <w:r w:rsidRPr="00EC03A6">
        <w:rPr>
          <w:rStyle w:val="1-Char"/>
          <w:rFonts w:hint="cs"/>
          <w:rtl/>
        </w:rPr>
        <w:t>به منبر رفت و فرمود</w:t>
      </w:r>
      <w:r w:rsidR="008126A4" w:rsidRPr="00EC03A6">
        <w:rPr>
          <w:rStyle w:val="1-Char"/>
          <w:rFonts w:hint="cs"/>
          <w:rtl/>
        </w:rPr>
        <w:t>:</w:t>
      </w:r>
      <w:r w:rsidRPr="00EC03A6">
        <w:rPr>
          <w:rStyle w:val="1-Char"/>
          <w:rFonts w:hint="cs"/>
          <w:rtl/>
        </w:rPr>
        <w:t xml:space="preserve"> فتنه اینجاست (</w:t>
      </w:r>
      <w:r w:rsidR="00E61253" w:rsidRPr="00EC03A6">
        <w:rPr>
          <w:rStyle w:val="1-Char"/>
          <w:rFonts w:hint="cs"/>
          <w:rtl/>
        </w:rPr>
        <w:t>3</w:t>
      </w:r>
      <w:r w:rsidRPr="00EC03A6">
        <w:rPr>
          <w:rStyle w:val="1-Char"/>
          <w:rFonts w:hint="cs"/>
          <w:rtl/>
        </w:rPr>
        <w:t xml:space="preserve"> بار) و شاخ شیطان از اینجا سر بالا می‌آورد، و فرمود</w:t>
      </w:r>
      <w:r w:rsidR="008126A4" w:rsidRPr="00EC03A6">
        <w:rPr>
          <w:rStyle w:val="1-Char"/>
          <w:rFonts w:hint="cs"/>
          <w:rtl/>
        </w:rPr>
        <w:t>:</w:t>
      </w:r>
      <w:r w:rsidRPr="00EC03A6">
        <w:rPr>
          <w:rStyle w:val="1-Char"/>
          <w:rFonts w:hint="cs"/>
          <w:rtl/>
        </w:rPr>
        <w:t xml:space="preserve"> شاخ خورشید</w:t>
      </w:r>
      <w:r w:rsidR="00E61253" w:rsidRPr="00EC03A6">
        <w:rPr>
          <w:rStyle w:val="1-Char"/>
          <w:rFonts w:hint="cs"/>
          <w:rtl/>
        </w:rPr>
        <w:t>،</w:t>
      </w:r>
      <w:r w:rsidRPr="00EC03A6">
        <w:rPr>
          <w:rStyle w:val="1-Char"/>
          <w:rFonts w:hint="cs"/>
          <w:rtl/>
        </w:rPr>
        <w:t xml:space="preserve"> بخاری دو روایت مذکور</w:t>
      </w:r>
      <w:r w:rsidR="0096553F" w:rsidRPr="00EC03A6">
        <w:rPr>
          <w:rStyle w:val="1-Char"/>
          <w:rFonts w:hint="cs"/>
          <w:rtl/>
        </w:rPr>
        <w:t xml:space="preserve"> را</w:t>
      </w:r>
      <w:r w:rsidRPr="00EC03A6">
        <w:rPr>
          <w:rStyle w:val="1-Char"/>
          <w:rFonts w:hint="cs"/>
          <w:rtl/>
        </w:rPr>
        <w:t xml:space="preserve"> (7092، 7093) در کتاب </w:t>
      </w:r>
      <w:r w:rsidR="0096553F" w:rsidRPr="00EC03A6">
        <w:rPr>
          <w:rStyle w:val="1-Char"/>
          <w:rFonts w:hint="cs"/>
          <w:rtl/>
        </w:rPr>
        <w:t>«</w:t>
      </w:r>
      <w:r w:rsidRPr="00EC03A6">
        <w:rPr>
          <w:rStyle w:val="1-Char"/>
          <w:rFonts w:hint="cs"/>
          <w:rtl/>
        </w:rPr>
        <w:t>الفتن</w:t>
      </w:r>
      <w:r w:rsidR="0096553F" w:rsidRPr="00EC03A6">
        <w:rPr>
          <w:rStyle w:val="1-Char"/>
          <w:rFonts w:hint="cs"/>
          <w:rtl/>
        </w:rPr>
        <w:t>»</w:t>
      </w:r>
      <w:r w:rsidRPr="00EC03A6">
        <w:rPr>
          <w:rStyle w:val="1-Char"/>
          <w:rFonts w:hint="cs"/>
          <w:rtl/>
        </w:rPr>
        <w:t xml:space="preserve"> باب شانزدهم (باب قول پیامبر</w:t>
      </w:r>
      <w:r w:rsidR="00BB6F17" w:rsidRPr="00BB6F17">
        <w:rPr>
          <w:rStyle w:val="1-Char"/>
          <w:rFonts w:cs="CTraditional Arabic" w:hint="cs"/>
          <w:rtl/>
        </w:rPr>
        <w:t xml:space="preserve"> ج </w:t>
      </w:r>
      <w:r w:rsidRPr="00EC03A6">
        <w:rPr>
          <w:rStyle w:val="1-Char"/>
          <w:rFonts w:hint="cs"/>
          <w:rtl/>
        </w:rPr>
        <w:t xml:space="preserve">که فتنه از جانب مشرق است و نظیر آن در صحیح مسلم، (4/2228) هم ذکر شده است </w:t>
      </w:r>
      <w:r w:rsidR="0096553F" w:rsidRPr="00EC03A6">
        <w:rPr>
          <w:rStyle w:val="1-Char"/>
          <w:rFonts w:hint="cs"/>
          <w:rtl/>
        </w:rPr>
        <w:t>و</w:t>
      </w:r>
      <w:r w:rsidRPr="00EC03A6">
        <w:rPr>
          <w:rStyle w:val="1-Char"/>
          <w:rFonts w:hint="cs"/>
          <w:rtl/>
        </w:rPr>
        <w:t xml:space="preserve"> از مجموع روایات صحیح چنین استنباط می‌شود که منظور پیامبر</w:t>
      </w:r>
      <w:r w:rsidR="00BB6F17" w:rsidRPr="00BB6F17">
        <w:rPr>
          <w:rStyle w:val="1-Char"/>
          <w:rFonts w:cs="CTraditional Arabic" w:hint="cs"/>
          <w:rtl/>
        </w:rPr>
        <w:t xml:space="preserve"> ج </w:t>
      </w:r>
      <w:r w:rsidRPr="00EC03A6">
        <w:rPr>
          <w:rStyle w:val="1-Char"/>
          <w:rFonts w:hint="cs"/>
          <w:rtl/>
        </w:rPr>
        <w:t>از سر برآوردن فتنه همانا جهت مشرق است</w:t>
      </w:r>
      <w:r w:rsidR="0096553F" w:rsidRPr="00EC03A6">
        <w:rPr>
          <w:rStyle w:val="1-Char"/>
          <w:rFonts w:hint="cs"/>
          <w:rtl/>
        </w:rPr>
        <w:t>،</w:t>
      </w:r>
      <w:r w:rsidRPr="00EC03A6">
        <w:rPr>
          <w:rStyle w:val="1-Char"/>
          <w:rFonts w:hint="cs"/>
          <w:rtl/>
        </w:rPr>
        <w:t xml:space="preserve"> که همان شاخ شیطان است و چون بیت عائشه در شرق مسجد</w:t>
      </w:r>
      <w:r w:rsidR="000F74A6"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است و راوی حدیث صحابی گرامی عبدالله بن عمر خواسته است جهتی را که پیامبر</w:t>
      </w:r>
      <w:r w:rsidR="00CF2856" w:rsidRPr="00CF2856">
        <w:rPr>
          <w:rStyle w:val="1-Char"/>
          <w:rFonts w:cs="CTraditional Arabic" w:hint="cs"/>
          <w:rtl/>
        </w:rPr>
        <w:t>ج</w:t>
      </w:r>
      <w:r w:rsidRPr="00EC03A6">
        <w:rPr>
          <w:rStyle w:val="1-Char"/>
          <w:rFonts w:hint="cs"/>
          <w:rtl/>
        </w:rPr>
        <w:t xml:space="preserve"> به آن اشاره کرده است معین نماید و ذکر کرده است که پیامبر</w:t>
      </w:r>
      <w:r w:rsidR="00BB6F17" w:rsidRPr="00BB6F17">
        <w:rPr>
          <w:rStyle w:val="1-Char"/>
          <w:rFonts w:cs="CTraditional Arabic" w:hint="cs"/>
          <w:rtl/>
        </w:rPr>
        <w:t xml:space="preserve"> ج </w:t>
      </w:r>
      <w:r w:rsidRPr="00EC03A6">
        <w:rPr>
          <w:rStyle w:val="1-Char"/>
          <w:rFonts w:hint="cs"/>
          <w:rtl/>
        </w:rPr>
        <w:t xml:space="preserve">به </w:t>
      </w:r>
      <w:r w:rsidR="0096553F" w:rsidRPr="00EC03A6">
        <w:rPr>
          <w:rStyle w:val="1-Char"/>
          <w:rFonts w:hint="cs"/>
          <w:rtl/>
        </w:rPr>
        <w:t>آ</w:t>
      </w:r>
      <w:r w:rsidRPr="00EC03A6">
        <w:rPr>
          <w:rStyle w:val="1-Char"/>
          <w:rFonts w:hint="cs"/>
          <w:rtl/>
        </w:rPr>
        <w:t>ن سویی اشاره کرده است، و حتی او نگفته است (به محل سکونت عائشه اشاره کرده است. بلکه گفته رو به سمت محل سکونت عائشه اشاره کرده است، که بیانگر این است هدفش [تعیین] جهت بوده است، سایر روایات و روایت</w:t>
      </w:r>
      <w:r w:rsidR="0096553F" w:rsidRPr="00EC03A6">
        <w:rPr>
          <w:rStyle w:val="1-Char"/>
          <w:rFonts w:hint="cs"/>
          <w:rtl/>
        </w:rPr>
        <w:t>ی</w:t>
      </w:r>
      <w:r w:rsidRPr="00EC03A6">
        <w:rPr>
          <w:rStyle w:val="1-Char"/>
          <w:rFonts w:hint="cs"/>
          <w:rtl/>
        </w:rPr>
        <w:t xml:space="preserve"> که در آن می‌فرماید</w:t>
      </w:r>
      <w:r w:rsidR="008126A4" w:rsidRPr="00EC03A6">
        <w:rPr>
          <w:rStyle w:val="1-Char"/>
          <w:rFonts w:hint="cs"/>
          <w:rtl/>
        </w:rPr>
        <w:t>:</w:t>
      </w:r>
      <w:r w:rsidRPr="00EC03A6">
        <w:rPr>
          <w:rStyle w:val="1-Char"/>
          <w:rFonts w:hint="cs"/>
          <w:rtl/>
        </w:rPr>
        <w:t xml:space="preserve"> </w:t>
      </w:r>
      <w:r w:rsidR="00C65919" w:rsidRPr="00EC03A6">
        <w:rPr>
          <w:rStyle w:val="1-Char"/>
          <w:rFonts w:hint="cs"/>
          <w:rtl/>
        </w:rPr>
        <w:t>(</w:t>
      </w:r>
      <w:r w:rsidRPr="00EC03A6">
        <w:rPr>
          <w:rStyle w:val="1-Char"/>
          <w:rFonts w:hint="cs"/>
          <w:rtl/>
        </w:rPr>
        <w:t>رو به سمت مشرق اشاره کرد) همچنان که آگاهان به علم لغت می‌دانند تماماً در</w:t>
      </w:r>
      <w:r w:rsidR="006B7E93">
        <w:rPr>
          <w:rStyle w:val="1-Char"/>
          <w:rFonts w:hint="cs"/>
          <w:rtl/>
        </w:rPr>
        <w:t xml:space="preserve"> آن‌ها </w:t>
      </w:r>
      <w:r w:rsidRPr="00EC03A6">
        <w:rPr>
          <w:rStyle w:val="1-Char"/>
          <w:rFonts w:hint="cs"/>
          <w:rtl/>
        </w:rPr>
        <w:t>تعیین مقصد و سویی است اما [روایت مذکور] از باب درایه به سه صورت می‌توان به آن پاسخ گفت</w:t>
      </w:r>
      <w:r w:rsidR="008126A4" w:rsidRPr="00EC03A6">
        <w:rPr>
          <w:rStyle w:val="1-Char"/>
          <w:rFonts w:hint="cs"/>
          <w:rtl/>
        </w:rPr>
        <w:t>:</w:t>
      </w:r>
    </w:p>
    <w:p w:rsidR="007E7A52" w:rsidRPr="00EC03A6" w:rsidRDefault="007E7A52" w:rsidP="007E7A52">
      <w:pPr>
        <w:tabs>
          <w:tab w:val="right" w:pos="7031"/>
        </w:tabs>
        <w:bidi/>
        <w:ind w:firstLine="284"/>
        <w:jc w:val="both"/>
        <w:rPr>
          <w:rStyle w:val="1-Char"/>
          <w:rtl/>
        </w:rPr>
      </w:pPr>
      <w:r w:rsidRPr="00EC03A6">
        <w:rPr>
          <w:rStyle w:val="1-Char"/>
          <w:rFonts w:hint="cs"/>
          <w:rtl/>
        </w:rPr>
        <w:t>اول</w:t>
      </w:r>
      <w:r w:rsidR="008126A4" w:rsidRPr="00EC03A6">
        <w:rPr>
          <w:rStyle w:val="1-Char"/>
          <w:rFonts w:hint="cs"/>
          <w:rtl/>
        </w:rPr>
        <w:t>:</w:t>
      </w:r>
      <w:r w:rsidRPr="00EC03A6">
        <w:rPr>
          <w:rStyle w:val="1-Char"/>
          <w:rFonts w:hint="cs"/>
          <w:rtl/>
        </w:rPr>
        <w:t xml:space="preserve"> اینکه گفتیم خانه‌ی عائشه در سمت شرق مسجد بوده است، حتی ابن کثیر در (البدایه و النهایه) می‌گوید</w:t>
      </w:r>
      <w:r w:rsidR="008126A4" w:rsidRPr="00EC03A6">
        <w:rPr>
          <w:rStyle w:val="1-Char"/>
          <w:rFonts w:hint="cs"/>
          <w:rtl/>
        </w:rPr>
        <w:t>:</w:t>
      </w:r>
      <w:r w:rsidRPr="00EC03A6">
        <w:rPr>
          <w:rStyle w:val="1-Char"/>
          <w:rFonts w:hint="cs"/>
          <w:rtl/>
        </w:rPr>
        <w:t xml:space="preserve"> با تواتر دانسته شده است که پیامبر</w:t>
      </w:r>
      <w:r w:rsidR="00BB6F17" w:rsidRPr="00BB6F17">
        <w:rPr>
          <w:rStyle w:val="1-Char"/>
          <w:rFonts w:cs="CTraditional Arabic" w:hint="cs"/>
          <w:rtl/>
        </w:rPr>
        <w:t xml:space="preserve"> ج </w:t>
      </w:r>
      <w:r w:rsidRPr="00EC03A6">
        <w:rPr>
          <w:rStyle w:val="1-Char"/>
          <w:rFonts w:hint="cs"/>
          <w:rtl/>
        </w:rPr>
        <w:t>در حجره‌ی مخصوص عائشه در شرق مسجد پیامبر در زاویه‌ی غربی قبله‌ی حجره به خاک سپرده شده است...) و ذکر خانه‌ی عائشه در روایت مذکور به معنای جهت شرق است که پیامبر</w:t>
      </w:r>
      <w:r w:rsidR="00BB6F17" w:rsidRPr="00BB6F17">
        <w:rPr>
          <w:rStyle w:val="1-Char"/>
          <w:rFonts w:cs="CTraditional Arabic" w:hint="cs"/>
          <w:rtl/>
        </w:rPr>
        <w:t xml:space="preserve"> ج </w:t>
      </w:r>
      <w:r w:rsidRPr="00EC03A6">
        <w:rPr>
          <w:rStyle w:val="1-Char"/>
          <w:rFonts w:hint="cs"/>
          <w:rtl/>
        </w:rPr>
        <w:t>با قول خویش آن را توضیح داده است</w:t>
      </w:r>
      <w:r w:rsidR="008126A4" w:rsidRPr="00EC03A6">
        <w:rPr>
          <w:rStyle w:val="1-Char"/>
          <w:rFonts w:hint="cs"/>
          <w:rtl/>
        </w:rPr>
        <w:t>:</w:t>
      </w:r>
      <w:r w:rsidRPr="00EC03A6">
        <w:rPr>
          <w:rStyle w:val="1-Char"/>
          <w:rFonts w:hint="cs"/>
          <w:rtl/>
        </w:rPr>
        <w:t xml:space="preserve"> (که از همانجا شاخ شیطان سر بالا می‌آورند، و این کلام هیچ کدام از راویان نیست ... و با این توضیح منظور از آن معلوم می‌گردد. </w:t>
      </w:r>
    </w:p>
    <w:p w:rsidR="007E7A52" w:rsidRPr="00EC03A6" w:rsidRDefault="007E7A52" w:rsidP="008F21B9">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هدف عبدالحسین از این سخن جز دو هدف نیست یا اینکه بگوید هدف پیامبر</w:t>
      </w:r>
      <w:r w:rsidR="00CF2856" w:rsidRPr="00CF2856">
        <w:rPr>
          <w:rStyle w:val="1-Char"/>
          <w:rFonts w:cs="CTraditional Arabic" w:hint="cs"/>
          <w:rtl/>
        </w:rPr>
        <w:t>ج</w:t>
      </w:r>
      <w:r w:rsidRPr="00EC03A6">
        <w:rPr>
          <w:rStyle w:val="1-Char"/>
          <w:rFonts w:hint="cs"/>
          <w:rtl/>
        </w:rPr>
        <w:t xml:space="preserve"> از آن اشاره به خود عائشه بوده است. و یا بگوید</w:t>
      </w:r>
      <w:r w:rsidR="008126A4" w:rsidRPr="00EC03A6">
        <w:rPr>
          <w:rStyle w:val="1-Char"/>
          <w:rFonts w:hint="cs"/>
          <w:rtl/>
        </w:rPr>
        <w:t>:</w:t>
      </w:r>
      <w:r w:rsidRPr="00EC03A6">
        <w:rPr>
          <w:rStyle w:val="1-Char"/>
          <w:rFonts w:hint="cs"/>
          <w:rtl/>
        </w:rPr>
        <w:t xml:space="preserve"> هدف پیامبر محل سکونت عائشه بوده است. اگر هدف وی سخن اول باشد از طریق ترکیب‌های لغوی موجود در حدیث و اینکه کلمه‌ی (حیث) در متن روایت جز برای اشاره به مکان معین </w:t>
      </w:r>
      <w:r>
        <w:rPr>
          <w:rFonts w:hint="cs"/>
          <w:sz w:val="28"/>
          <w:szCs w:val="28"/>
          <w:rtl/>
          <w:lang w:bidi="fa-IR"/>
        </w:rPr>
        <w:t>–</w:t>
      </w:r>
      <w:r w:rsidRPr="00EC03A6">
        <w:rPr>
          <w:rStyle w:val="1-Char"/>
          <w:rFonts w:hint="cs"/>
          <w:rtl/>
        </w:rPr>
        <w:t xml:space="preserve"> نه شخص معین </w:t>
      </w:r>
      <w:r>
        <w:rPr>
          <w:rFonts w:hint="cs"/>
          <w:sz w:val="28"/>
          <w:szCs w:val="28"/>
          <w:rtl/>
          <w:lang w:bidi="fa-IR"/>
        </w:rPr>
        <w:t>–</w:t>
      </w:r>
      <w:r w:rsidRPr="00EC03A6">
        <w:rPr>
          <w:rStyle w:val="1-Char"/>
          <w:rFonts w:hint="cs"/>
          <w:rtl/>
        </w:rPr>
        <w:t xml:space="preserve"> به کار</w:t>
      </w:r>
      <w:r w:rsidR="00BF1F31" w:rsidRPr="00EC03A6">
        <w:rPr>
          <w:rStyle w:val="1-Char"/>
          <w:rFonts w:hint="cs"/>
          <w:rtl/>
        </w:rPr>
        <w:t xml:space="preserve"> م</w:t>
      </w:r>
      <w:r w:rsidRPr="00EC03A6">
        <w:rPr>
          <w:rStyle w:val="1-Char"/>
          <w:rFonts w:hint="cs"/>
          <w:rtl/>
        </w:rPr>
        <w:t>ی</w:t>
      </w:r>
      <w:r w:rsidR="00BF1F31" w:rsidRPr="00EC03A6">
        <w:rPr>
          <w:rStyle w:val="1-Char"/>
          <w:rFonts w:hint="eastAsia"/>
          <w:rtl/>
        </w:rPr>
        <w:t>‌</w:t>
      </w:r>
      <w:r w:rsidRPr="00EC03A6">
        <w:rPr>
          <w:rStyle w:val="1-Char"/>
          <w:rFonts w:hint="cs"/>
          <w:rtl/>
        </w:rPr>
        <w:t>رود بطلان آن معلوم می‌گردد، و اینکه می‌فرماید</w:t>
      </w:r>
      <w:r w:rsidR="008126A4" w:rsidRPr="00EC03A6">
        <w:rPr>
          <w:rStyle w:val="1-Char"/>
          <w:rFonts w:hint="cs"/>
          <w:rtl/>
        </w:rPr>
        <w:t>:</w:t>
      </w:r>
      <w:r w:rsidRPr="00EC03A6">
        <w:rPr>
          <w:rStyle w:val="1-Char"/>
          <w:rFonts w:hint="cs"/>
          <w:rtl/>
        </w:rPr>
        <w:t xml:space="preserve"> </w:t>
      </w:r>
      <w:r w:rsidR="008F21B9">
        <w:rPr>
          <w:rStyle w:val="4-Char"/>
          <w:rFonts w:hint="cs"/>
          <w:rtl/>
        </w:rPr>
        <w:t>«</w:t>
      </w:r>
      <w:r w:rsidR="000F74A6" w:rsidRPr="008F21B9">
        <w:rPr>
          <w:rStyle w:val="4-Char"/>
          <w:rtl/>
        </w:rPr>
        <w:t>ه</w:t>
      </w:r>
      <w:r w:rsidRPr="008F21B9">
        <w:rPr>
          <w:rStyle w:val="4-Char"/>
          <w:rtl/>
        </w:rPr>
        <w:t>هنا الفتن</w:t>
      </w:r>
      <w:r w:rsidR="000F74A6" w:rsidRPr="008F21B9">
        <w:rPr>
          <w:rStyle w:val="4-Char"/>
          <w:rFonts w:hint="cs"/>
          <w:rtl/>
        </w:rPr>
        <w:t>ة</w:t>
      </w:r>
      <w:r w:rsidR="008F21B9">
        <w:rPr>
          <w:rStyle w:val="4-Char"/>
          <w:rFonts w:hint="cs"/>
          <w:rtl/>
        </w:rPr>
        <w:t>»</w:t>
      </w:r>
      <w:r w:rsidRPr="00EC03A6">
        <w:rPr>
          <w:rStyle w:val="1-Char"/>
          <w:rFonts w:hint="cs"/>
          <w:rtl/>
        </w:rPr>
        <w:t xml:space="preserve"> در اینجا فتنه است، اشاره به مکانی دارد که فتنه در آن جای گرفته است گرچه این عبارت متن روایتی است که موسوی به آن احتجاج نموده است. </w:t>
      </w:r>
    </w:p>
    <w:p w:rsidR="007E7A52" w:rsidRPr="00EC03A6" w:rsidRDefault="007E7A52" w:rsidP="00FF5260">
      <w:pPr>
        <w:tabs>
          <w:tab w:val="right" w:pos="7031"/>
        </w:tabs>
        <w:bidi/>
        <w:ind w:firstLine="284"/>
        <w:jc w:val="both"/>
        <w:rPr>
          <w:rStyle w:val="1-Char"/>
          <w:rtl/>
        </w:rPr>
      </w:pPr>
      <w:r w:rsidRPr="00EC03A6">
        <w:rPr>
          <w:rStyle w:val="1-Char"/>
          <w:rFonts w:hint="cs"/>
          <w:rtl/>
        </w:rPr>
        <w:t>و اگر بگوید</w:t>
      </w:r>
      <w:r w:rsidR="008126A4" w:rsidRPr="00EC03A6">
        <w:rPr>
          <w:rStyle w:val="1-Char"/>
          <w:rFonts w:hint="cs"/>
          <w:rtl/>
        </w:rPr>
        <w:t>:</w:t>
      </w:r>
      <w:r w:rsidRPr="00EC03A6">
        <w:rPr>
          <w:rStyle w:val="1-Char"/>
          <w:rFonts w:hint="cs"/>
          <w:rtl/>
        </w:rPr>
        <w:t xml:space="preserve"> هدف پیامبر</w:t>
      </w:r>
      <w:r w:rsidR="00BB6F17" w:rsidRPr="00BB6F17">
        <w:rPr>
          <w:rStyle w:val="1-Char"/>
          <w:rFonts w:cs="CTraditional Arabic" w:hint="cs"/>
          <w:rtl/>
        </w:rPr>
        <w:t xml:space="preserve"> ج </w:t>
      </w:r>
      <w:r w:rsidRPr="00EC03A6">
        <w:rPr>
          <w:rStyle w:val="1-Char"/>
          <w:rFonts w:hint="cs"/>
          <w:rtl/>
        </w:rPr>
        <w:t>محل سکونت [عائشه] بوده است ممکن نیست اینگونه باشد و در طول حیات پیامبر</w:t>
      </w:r>
      <w:r w:rsidR="00BB6F17" w:rsidRPr="00BB6F17">
        <w:rPr>
          <w:rStyle w:val="1-Char"/>
          <w:rFonts w:cs="CTraditional Arabic" w:hint="cs"/>
          <w:rtl/>
        </w:rPr>
        <w:t xml:space="preserve"> ج </w:t>
      </w:r>
      <w:r w:rsidRPr="00EC03A6">
        <w:rPr>
          <w:rStyle w:val="1-Char"/>
          <w:rFonts w:hint="cs"/>
          <w:rtl/>
        </w:rPr>
        <w:t>در آن سکونت نماید و پیامبر</w:t>
      </w:r>
      <w:r w:rsidR="00BB6F17" w:rsidRPr="00BB6F17">
        <w:rPr>
          <w:rStyle w:val="1-Char"/>
          <w:rFonts w:cs="CTraditional Arabic" w:hint="cs"/>
          <w:rtl/>
        </w:rPr>
        <w:t xml:space="preserve"> ج </w:t>
      </w:r>
      <w:r w:rsidRPr="00EC03A6">
        <w:rPr>
          <w:rStyle w:val="1-Char"/>
          <w:rFonts w:hint="cs"/>
          <w:rtl/>
        </w:rPr>
        <w:t xml:space="preserve">در هنگام نوبت منزل عائشه به آن رفت و آمد داشته باشد، بلکه بیشتر از منزل زنان دیگر به آن رفته و آمد می‌داشت، زیرا عائشه </w:t>
      </w:r>
      <w:r>
        <w:rPr>
          <w:rFonts w:hint="cs"/>
          <w:sz w:val="28"/>
          <w:szCs w:val="28"/>
          <w:rtl/>
          <w:lang w:bidi="fa-IR"/>
        </w:rPr>
        <w:t>–</w:t>
      </w:r>
      <w:r w:rsidRPr="00EC03A6">
        <w:rPr>
          <w:rStyle w:val="1-Char"/>
          <w:rFonts w:hint="cs"/>
          <w:rtl/>
        </w:rPr>
        <w:t xml:space="preserve"> کما</w:t>
      </w:r>
      <w:r w:rsidR="000F74A6" w:rsidRPr="00EC03A6">
        <w:rPr>
          <w:rStyle w:val="1-Char"/>
          <w:rFonts w:hint="cs"/>
          <w:rtl/>
        </w:rPr>
        <w:t xml:space="preserve"> </w:t>
      </w:r>
      <w:r w:rsidRPr="00EC03A6">
        <w:rPr>
          <w:rStyle w:val="1-Char"/>
          <w:rFonts w:hint="cs"/>
          <w:rtl/>
        </w:rPr>
        <w:t xml:space="preserve">‌اینکه ذکر گردید </w:t>
      </w:r>
      <w:r>
        <w:rPr>
          <w:rFonts w:hint="cs"/>
          <w:sz w:val="28"/>
          <w:szCs w:val="28"/>
          <w:rtl/>
          <w:lang w:bidi="fa-IR"/>
        </w:rPr>
        <w:t>–</w:t>
      </w:r>
      <w:r w:rsidRPr="00EC03A6">
        <w:rPr>
          <w:rStyle w:val="1-Char"/>
          <w:rFonts w:hint="cs"/>
          <w:rtl/>
        </w:rPr>
        <w:t xml:space="preserve"> دارای دو سهم بود، یک روز از آن خود و روز دیگر هم سهم سوده بنت زعمه بود که چون می</w:t>
      </w:r>
      <w:r w:rsidRPr="00EC03A6">
        <w:rPr>
          <w:rStyle w:val="1-Char"/>
          <w:rFonts w:hint="eastAsia"/>
          <w:rtl/>
        </w:rPr>
        <w:t xml:space="preserve">‌دانست </w:t>
      </w:r>
      <w:r w:rsidRPr="00EC03A6">
        <w:rPr>
          <w:rStyle w:val="1-Char"/>
          <w:rFonts w:hint="cs"/>
          <w:rtl/>
        </w:rPr>
        <w:t>پیامبر</w:t>
      </w:r>
      <w:r w:rsidR="00BB6F17" w:rsidRPr="00BB6F17">
        <w:rPr>
          <w:rStyle w:val="1-Char"/>
          <w:rFonts w:cs="CTraditional Arabic" w:hint="cs"/>
          <w:rtl/>
        </w:rPr>
        <w:t xml:space="preserve"> ج </w:t>
      </w:r>
      <w:r w:rsidRPr="00EC03A6">
        <w:rPr>
          <w:rStyle w:val="1-Char"/>
          <w:rFonts w:hint="cs"/>
          <w:rtl/>
        </w:rPr>
        <w:t>عائشه را بسیار دوست می‌</w:t>
      </w:r>
      <w:r w:rsidRPr="00EC03A6">
        <w:rPr>
          <w:rStyle w:val="1-Char"/>
          <w:rFonts w:hint="eastAsia"/>
          <w:rtl/>
        </w:rPr>
        <w:t>‌داشت سهم خود را به عائشه بخشیده بود، و افزون بر همه‌ی</w:t>
      </w:r>
      <w:r w:rsidR="006759D6">
        <w:rPr>
          <w:rStyle w:val="1-Char"/>
          <w:rFonts w:hint="eastAsia"/>
          <w:rtl/>
        </w:rPr>
        <w:t xml:space="preserve"> این‌ها </w:t>
      </w:r>
      <w:r w:rsidRPr="00EC03A6">
        <w:rPr>
          <w:rStyle w:val="1-Char"/>
          <w:rFonts w:hint="eastAsia"/>
          <w:rtl/>
        </w:rPr>
        <w:t>پیامبر</w:t>
      </w:r>
      <w:r w:rsidR="00CF2856" w:rsidRPr="00CF2856">
        <w:rPr>
          <w:rStyle w:val="1-Char"/>
          <w:rFonts w:cs="CTraditional Arabic" w:hint="eastAsia"/>
          <w:rtl/>
        </w:rPr>
        <w:t>ج</w:t>
      </w:r>
      <w:r w:rsidRPr="00EC03A6">
        <w:rPr>
          <w:rStyle w:val="1-Char"/>
          <w:rFonts w:hint="cs"/>
          <w:rtl/>
        </w:rPr>
        <w:t xml:space="preserve"> در واپسین لحظات عمر خویش دوست داشت که در خانه‌ی عائشه نه خانه سایر همسران</w:t>
      </w:r>
      <w:r w:rsidR="000F74A6" w:rsidRPr="00EC03A6">
        <w:rPr>
          <w:rStyle w:val="1-Char"/>
          <w:rFonts w:hint="cs"/>
          <w:rtl/>
        </w:rPr>
        <w:t xml:space="preserve"> د</w:t>
      </w:r>
      <w:r w:rsidR="00FB0EFC">
        <w:rPr>
          <w:rStyle w:val="1-Char"/>
          <w:rFonts w:hint="cs"/>
          <w:rtl/>
        </w:rPr>
        <w:t>ی</w:t>
      </w:r>
      <w:r w:rsidR="000F74A6" w:rsidRPr="00EC03A6">
        <w:rPr>
          <w:rStyle w:val="1-Char"/>
          <w:rFonts w:hint="cs"/>
          <w:rtl/>
        </w:rPr>
        <w:t>گرش</w:t>
      </w:r>
      <w:r w:rsidRPr="00EC03A6">
        <w:rPr>
          <w:rStyle w:val="1-Char"/>
          <w:rFonts w:hint="cs"/>
          <w:rtl/>
        </w:rPr>
        <w:t xml:space="preserve"> بستری باشد، </w:t>
      </w:r>
      <w:r w:rsidR="00691FDA" w:rsidRPr="00EC03A6">
        <w:rPr>
          <w:rStyle w:val="1-Char"/>
          <w:rFonts w:hint="cs"/>
          <w:rtl/>
        </w:rPr>
        <w:t xml:space="preserve">و - </w:t>
      </w:r>
      <w:r w:rsidRPr="00EC03A6">
        <w:rPr>
          <w:rStyle w:val="1-Char"/>
          <w:rFonts w:hint="cs"/>
          <w:rtl/>
        </w:rPr>
        <w:t xml:space="preserve">همچنان که بخاری نقل کرده است </w:t>
      </w:r>
      <w:r>
        <w:rPr>
          <w:rFonts w:hint="cs"/>
          <w:sz w:val="28"/>
          <w:szCs w:val="28"/>
          <w:rtl/>
          <w:lang w:bidi="fa-IR"/>
        </w:rPr>
        <w:t>–</w:t>
      </w:r>
      <w:r w:rsidRPr="00EC03A6">
        <w:rPr>
          <w:rStyle w:val="1-Char"/>
          <w:rFonts w:hint="cs"/>
          <w:rtl/>
        </w:rPr>
        <w:t xml:space="preserve"> آن را صراحتاً از همسرانش درخواست نمود، و از عائشه روایت شده که چون بیماری پیامبر</w:t>
      </w:r>
      <w:r w:rsidR="00CF2856" w:rsidRPr="00CF2856">
        <w:rPr>
          <w:rStyle w:val="1-Char"/>
          <w:rFonts w:cs="CTraditional Arabic" w:hint="cs"/>
          <w:rtl/>
        </w:rPr>
        <w:t>ج</w:t>
      </w:r>
      <w:r w:rsidRPr="00EC03A6">
        <w:rPr>
          <w:rStyle w:val="1-Char"/>
          <w:rFonts w:hint="cs"/>
          <w:rtl/>
        </w:rPr>
        <w:t xml:space="preserve"> شدت گرفت، از همسران خود اجازه خواست تا در منزل من [عائشه] بستری گردد. و به وی اجازه دادند، و تا اینکه جان به جان آفرین تسلیم کرد در منزل عائشه بماند و بر خلاف تمایل رافضیان همانجا در خاک آرمید. </w:t>
      </w:r>
    </w:p>
    <w:p w:rsidR="007E7A52" w:rsidRPr="00EC03A6" w:rsidRDefault="007E7A52" w:rsidP="007E7A52">
      <w:pPr>
        <w:tabs>
          <w:tab w:val="right" w:pos="7031"/>
        </w:tabs>
        <w:bidi/>
        <w:ind w:firstLine="284"/>
        <w:jc w:val="both"/>
        <w:rPr>
          <w:rStyle w:val="1-Char"/>
          <w:rtl/>
        </w:rPr>
      </w:pPr>
      <w:r w:rsidRPr="00EC03A6">
        <w:rPr>
          <w:rStyle w:val="1-Char"/>
          <w:rFonts w:hint="cs"/>
          <w:rtl/>
        </w:rPr>
        <w:t>و عبدالحسین چاره‌ای‌ ندارد مگر اینکه بگوید هدف پیامبر</w:t>
      </w:r>
      <w:r w:rsidR="00BB6F17" w:rsidRPr="00BB6F17">
        <w:rPr>
          <w:rStyle w:val="1-Char"/>
          <w:rFonts w:cs="CTraditional Arabic" w:hint="cs"/>
          <w:rtl/>
        </w:rPr>
        <w:t xml:space="preserve"> ج </w:t>
      </w:r>
      <w:r w:rsidRPr="00EC03A6">
        <w:rPr>
          <w:rStyle w:val="1-Char"/>
          <w:rFonts w:hint="cs"/>
          <w:rtl/>
        </w:rPr>
        <w:t>مسکن عائشه بعد از وفات خود بوده است، که اگر چنین گوید با دست خویش برای خویش بدبختی و ذلت خواسته است، زیرا مسکن عائشه با وفات پیامبر</w:t>
      </w:r>
      <w:r w:rsidR="00BB6F17" w:rsidRPr="00BB6F17">
        <w:rPr>
          <w:rStyle w:val="1-Char"/>
          <w:rFonts w:cs="CTraditional Arabic" w:hint="cs"/>
          <w:rtl/>
        </w:rPr>
        <w:t xml:space="preserve"> ج </w:t>
      </w:r>
      <w:r w:rsidRPr="00EC03A6">
        <w:rPr>
          <w:rStyle w:val="1-Char"/>
          <w:rFonts w:hint="cs"/>
          <w:rtl/>
        </w:rPr>
        <w:t>که به قبر شریف او تبدیل گردید و خانه‌ی عائشه به شمار نمی‌آمد تا منتسب به او باشد، و چگونه صاحب خرد می‌پذیرد که خداوند راضی شود که محبوب و بنده‌ی خود (محمد</w:t>
      </w:r>
      <w:r w:rsidR="00CF2856" w:rsidRPr="00CF2856">
        <w:rPr>
          <w:rStyle w:val="1-Char"/>
          <w:rFonts w:cs="CTraditional Arabic" w:hint="cs"/>
          <w:rtl/>
        </w:rPr>
        <w:t xml:space="preserve"> ج</w:t>
      </w:r>
      <w:r w:rsidRPr="00EC03A6">
        <w:rPr>
          <w:rStyle w:val="1-Char"/>
          <w:rFonts w:hint="cs"/>
          <w:rtl/>
        </w:rPr>
        <w:t xml:space="preserve">) در مکانی دفن گردد </w:t>
      </w:r>
      <w:r>
        <w:rPr>
          <w:rFonts w:hint="cs"/>
          <w:sz w:val="28"/>
          <w:szCs w:val="28"/>
          <w:rtl/>
          <w:lang w:bidi="fa-IR"/>
        </w:rPr>
        <w:t>–</w:t>
      </w:r>
      <w:r w:rsidRPr="00EC03A6">
        <w:rPr>
          <w:rStyle w:val="1-Char"/>
          <w:rFonts w:hint="cs"/>
          <w:rtl/>
        </w:rPr>
        <w:t xml:space="preserve"> [برمبنای گمان رافضیان] </w:t>
      </w:r>
      <w:r>
        <w:rPr>
          <w:rFonts w:hint="cs"/>
          <w:sz w:val="28"/>
          <w:szCs w:val="28"/>
          <w:rtl/>
          <w:lang w:bidi="fa-IR"/>
        </w:rPr>
        <w:t>–</w:t>
      </w:r>
      <w:r w:rsidRPr="00EC03A6">
        <w:rPr>
          <w:rStyle w:val="1-Char"/>
          <w:rFonts w:hint="cs"/>
          <w:rtl/>
        </w:rPr>
        <w:t xml:space="preserve"> که محل ظهور فتنه باشد؟ و با این وجود تمام شرح‌های عبدالحسین پیرامون توجیه روایت باطل می‌گردد.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و [واقعاً] انسان در کارهای خداوند و آیات او در شگفت است که خداوند مسکن عائشه را محل بستری بنده و حبیب خود نموده سپس آن را محل دفن و آرامگاه وی قرار می‌دهد و دو رفیق و یاور او هم در جوار وی مدفون گردند. </w:t>
      </w:r>
    </w:p>
    <w:p w:rsidR="007E7A52" w:rsidRPr="00444A75" w:rsidRDefault="007E7A52" w:rsidP="00B64FC8">
      <w:pPr>
        <w:tabs>
          <w:tab w:val="right" w:pos="7031"/>
        </w:tabs>
        <w:bidi/>
        <w:ind w:firstLine="284"/>
        <w:jc w:val="both"/>
        <w:rPr>
          <w:rFonts w:cs="B Badr"/>
          <w:b/>
          <w:bCs/>
          <w:sz w:val="32"/>
          <w:szCs w:val="32"/>
          <w:rtl/>
          <w:lang w:bidi="fa-IR"/>
        </w:rPr>
      </w:pPr>
      <w:r w:rsidRPr="00EC03A6">
        <w:rPr>
          <w:rStyle w:val="1-Char"/>
          <w:rFonts w:hint="cs"/>
          <w:rtl/>
        </w:rPr>
        <w:t>سوم</w:t>
      </w:r>
      <w:r w:rsidR="008126A4" w:rsidRPr="00EC03A6">
        <w:rPr>
          <w:rStyle w:val="1-Char"/>
          <w:rFonts w:hint="cs"/>
          <w:rtl/>
        </w:rPr>
        <w:t>:</w:t>
      </w:r>
      <w:r w:rsidRPr="00EC03A6">
        <w:rPr>
          <w:rStyle w:val="1-Char"/>
          <w:rFonts w:hint="cs"/>
          <w:rtl/>
        </w:rPr>
        <w:t xml:space="preserve"> اگر سخن این رافضی دارای احتمال و صورتی از واقعیت می‌داشت حتماً </w:t>
      </w:r>
      <w:r>
        <w:rPr>
          <w:rFonts w:hint="cs"/>
          <w:sz w:val="28"/>
          <w:szCs w:val="28"/>
          <w:rtl/>
          <w:lang w:bidi="fa-IR"/>
        </w:rPr>
        <w:t>–</w:t>
      </w:r>
      <w:r w:rsidRPr="00EC03A6">
        <w:rPr>
          <w:rStyle w:val="1-Char"/>
          <w:rFonts w:hint="cs"/>
          <w:rtl/>
        </w:rPr>
        <w:t xml:space="preserve"> یکی از تابعین </w:t>
      </w:r>
      <w:r>
        <w:rPr>
          <w:rFonts w:hint="cs"/>
          <w:sz w:val="28"/>
          <w:szCs w:val="28"/>
          <w:rtl/>
          <w:lang w:bidi="fa-IR"/>
        </w:rPr>
        <w:t>–</w:t>
      </w:r>
      <w:r w:rsidRPr="00EC03A6">
        <w:rPr>
          <w:rStyle w:val="1-Char"/>
          <w:rFonts w:hint="cs"/>
          <w:rtl/>
        </w:rPr>
        <w:t xml:space="preserve"> که با عائشه مخالفت نموده‌اند به آن احتجاج می‌نمود و چنین تصوری درباره‌ی عقیده‌ی مخالفین عائشه ممکن نیست. پس با این توضیح می‌دانیم که افترایی محض و بهتانی برای ام‌المؤمنین</w:t>
      </w:r>
      <w:r w:rsidR="00B1445E">
        <w:rPr>
          <w:rStyle w:val="1-Char"/>
          <w:rFonts w:cs="CTraditional Arabic" w:hint="cs"/>
          <w:rtl/>
        </w:rPr>
        <w:t>ل</w:t>
      </w:r>
      <w:r w:rsidRPr="00EC03A6">
        <w:rPr>
          <w:rStyle w:val="1-Char"/>
          <w:rFonts w:hint="cs"/>
          <w:rtl/>
        </w:rPr>
        <w:t xml:space="preserve"> از جانب عبدالحسین است، کمااینکه اسلاف او </w:t>
      </w:r>
      <w:r w:rsidR="00691FDA" w:rsidRPr="00EC03A6">
        <w:rPr>
          <w:rStyle w:val="1-Char"/>
          <w:rFonts w:hint="cs"/>
          <w:rtl/>
        </w:rPr>
        <w:t>نیز</w:t>
      </w:r>
      <w:r w:rsidRPr="00EC03A6">
        <w:rPr>
          <w:rStyle w:val="1-Char"/>
          <w:rFonts w:hint="cs"/>
          <w:rtl/>
        </w:rPr>
        <w:t xml:space="preserve"> جریان افک را درباره‌ی وی تراشیدند و خداوند مرا با شنیدن اینگونه سخن‌ها آموزش می‌دهد و می‌فرماید</w:t>
      </w:r>
      <w:r w:rsidR="008126A4" w:rsidRPr="00EC03A6">
        <w:rPr>
          <w:rStyle w:val="1-Char"/>
          <w:rFonts w:hint="cs"/>
          <w:rtl/>
        </w:rPr>
        <w:t>:</w:t>
      </w:r>
      <w:r w:rsidR="00B64FC8">
        <w:rPr>
          <w:rStyle w:val="1-Char"/>
          <w:rFonts w:hint="cs"/>
          <w:rtl/>
        </w:rPr>
        <w:t xml:space="preserve"> </w:t>
      </w:r>
      <w:r w:rsidR="00B64FC8">
        <w:rPr>
          <w:rStyle w:val="1-Char"/>
          <w:rFonts w:ascii="Traditional Arabic" w:hAnsi="Traditional Arabic" w:cs="Traditional Arabic"/>
          <w:rtl/>
        </w:rPr>
        <w:t>﴿</w:t>
      </w:r>
      <w:r w:rsidR="00B64FC8" w:rsidRPr="00122E9F">
        <w:rPr>
          <w:rStyle w:val="9-Char"/>
          <w:rtl/>
        </w:rPr>
        <w:t xml:space="preserve">وَلَوۡلَآ إِذۡ سَمِعۡتُمُوهُ قُلۡتُم مَّا يَكُونُ لَنَآ أَن نَّتَكَلَّمَ بِهَٰذَا سُبۡحَٰنَكَ هَٰذَا بُهۡتَٰنٌ عَظِيمٞ١٦ يَعِظُكُمُ </w:t>
      </w:r>
      <w:r w:rsidR="00B64FC8" w:rsidRPr="00122E9F">
        <w:rPr>
          <w:rStyle w:val="9-Char"/>
          <w:rFonts w:hint="cs"/>
          <w:rtl/>
        </w:rPr>
        <w:t>ٱ</w:t>
      </w:r>
      <w:r w:rsidR="00B64FC8" w:rsidRPr="00122E9F">
        <w:rPr>
          <w:rStyle w:val="9-Char"/>
          <w:rFonts w:hint="eastAsia"/>
          <w:rtl/>
        </w:rPr>
        <w:t>للَّهُ</w:t>
      </w:r>
      <w:r w:rsidR="00B64FC8" w:rsidRPr="00122E9F">
        <w:rPr>
          <w:rStyle w:val="9-Char"/>
          <w:rtl/>
        </w:rPr>
        <w:t xml:space="preserve"> أَن تَعُودُواْ لِمِثۡلِهِ</w:t>
      </w:r>
      <w:r w:rsidR="00B64FC8" w:rsidRPr="00122E9F">
        <w:rPr>
          <w:rStyle w:val="9-Char"/>
          <w:rFonts w:hint="cs"/>
          <w:rtl/>
        </w:rPr>
        <w:t>ۦٓ</w:t>
      </w:r>
      <w:r w:rsidR="00B64FC8" w:rsidRPr="00122E9F">
        <w:rPr>
          <w:rStyle w:val="9-Char"/>
          <w:rtl/>
        </w:rPr>
        <w:t xml:space="preserve"> أَبَدًا إِن كُنتُم مُّؤۡمِنِينَ١٧</w:t>
      </w:r>
      <w:r w:rsidR="00B64FC8">
        <w:rPr>
          <w:rStyle w:val="1-Char"/>
          <w:rFonts w:ascii="Traditional Arabic" w:hAnsi="Traditional Arabic" w:cs="Traditional Arabic"/>
          <w:rtl/>
        </w:rPr>
        <w:t>﴾</w:t>
      </w:r>
      <w:r w:rsidR="00B64FC8">
        <w:rPr>
          <w:rStyle w:val="1-Char"/>
          <w:rFonts w:hint="cs"/>
          <w:rtl/>
        </w:rPr>
        <w:t xml:space="preserve"> </w:t>
      </w:r>
      <w:r w:rsidR="00997AEA">
        <w:rPr>
          <w:rStyle w:val="8-Char"/>
          <w:rFonts w:hint="cs"/>
          <w:rtl/>
        </w:rPr>
        <w:t>[</w:t>
      </w:r>
      <w:r w:rsidR="000F74A6" w:rsidRPr="00997AEA">
        <w:rPr>
          <w:rStyle w:val="8-Char"/>
          <w:rtl/>
        </w:rPr>
        <w:t>النور:</w:t>
      </w:r>
      <w:r w:rsidR="00997AEA">
        <w:rPr>
          <w:rStyle w:val="8-Char"/>
          <w:rFonts w:hint="cs"/>
          <w:rtl/>
        </w:rPr>
        <w:t xml:space="preserve"> </w:t>
      </w:r>
      <w:r w:rsidR="000F74A6" w:rsidRPr="00997AEA">
        <w:rPr>
          <w:rStyle w:val="8-Char"/>
          <w:rFonts w:hint="cs"/>
          <w:rtl/>
        </w:rPr>
        <w:t>16-17</w:t>
      </w:r>
      <w:r w:rsidR="00997AEA">
        <w:rPr>
          <w:rStyle w:val="8-Char"/>
          <w:rFonts w:hint="cs"/>
          <w:rtl/>
        </w:rPr>
        <w:t>]</w:t>
      </w:r>
    </w:p>
    <w:p w:rsidR="007E7A52" w:rsidRPr="00EC03A6" w:rsidRDefault="007E7A52" w:rsidP="00680F29">
      <w:pPr>
        <w:tabs>
          <w:tab w:val="right" w:pos="7031"/>
        </w:tabs>
        <w:bidi/>
        <w:ind w:firstLine="284"/>
        <w:jc w:val="both"/>
        <w:rPr>
          <w:rStyle w:val="1-Char"/>
          <w:rtl/>
        </w:rPr>
      </w:pPr>
      <w:r w:rsidRPr="00EC03A6">
        <w:rPr>
          <w:rStyle w:val="1-Char"/>
          <w:rFonts w:hint="cs"/>
          <w:rtl/>
        </w:rPr>
        <w:t>سپس این رافضی به فتنه‌ی جمل اشاره نموده و عائشه</w:t>
      </w:r>
      <w:r w:rsidR="00B1445E">
        <w:rPr>
          <w:rStyle w:val="1-Char"/>
          <w:rFonts w:cs="CTraditional Arabic" w:hint="cs"/>
          <w:rtl/>
        </w:rPr>
        <w:t>ل</w:t>
      </w:r>
      <w:r w:rsidRPr="00EC03A6">
        <w:rPr>
          <w:rStyle w:val="1-Char"/>
          <w:rFonts w:hint="cs"/>
          <w:rtl/>
        </w:rPr>
        <w:t xml:space="preserve"> را متهم نموده به اینکه او آغاز رهبری لشکرکشی برای جنگ با علی</w:t>
      </w:r>
      <w:r w:rsidR="003963F4" w:rsidRPr="003963F4">
        <w:rPr>
          <w:rStyle w:val="1-Char"/>
          <w:rFonts w:cs="CTraditional Arabic" w:hint="cs"/>
          <w:rtl/>
        </w:rPr>
        <w:t>س</w:t>
      </w:r>
      <w:r w:rsidRPr="00EC03A6">
        <w:rPr>
          <w:rStyle w:val="1-Char"/>
          <w:rFonts w:hint="cs"/>
          <w:rtl/>
        </w:rPr>
        <w:t xml:space="preserve"> به عهده گرفته است، و این دروغ محض است زیرا عائشه جنگ ننمود، و به قصد جنگ بیرون نرفت بلکه به قصد اصلاح و تصور اینکه خروج وی به مصلحت مسلمین است بیرون رفت، و تمام این مسائل در کتاب‌های تاریخ معتبری همچون، طبری و البدایه و النهایه به ثبت رسیده است. که اینجا مجال تفصیل حوادث جریان جمل و عوامل آن ممکن نیست. بلکه تنها به اشاره‌ای که تاریخ طبری به این جریان نموده اکتفا می‌نمائیم و نمی‌گویم هر آنچه در تاریخ طبری آمده تماماً صحیح و ثابت است. بلکه می‌بایست در سند روایت هر روایت تحقیق و بررسی نمود. ولیکن [در میان روایات مختلف] روایت سیف‌بن عمرضبی انتخاب می‌نمائیم زیرا به علت اهمیت او در تاریخ طبری بروی اعتماد نموده است و ما قضاوت را به تاریخ طبری ارجاع می‌دهیم عبدالحسین هم در حاشیه (2/251) نیز به آن ارجاع داده است. و با مراجعه به آن در ابتدا معلوم می‌گردد، که عائشه</w:t>
      </w:r>
      <w:r w:rsidR="00EC142B" w:rsidRPr="00EC03A6">
        <w:rPr>
          <w:rStyle w:val="1-Char"/>
          <w:rFonts w:hint="cs"/>
          <w:rtl/>
        </w:rPr>
        <w:t xml:space="preserve"> و</w:t>
      </w:r>
      <w:r w:rsidRPr="00EC03A6">
        <w:rPr>
          <w:rStyle w:val="1-Char"/>
          <w:rFonts w:hint="cs"/>
          <w:rtl/>
        </w:rPr>
        <w:t xml:space="preserve"> صحابیان همراه او برای خونخواهی عثمان بیرون رفتند، و رو به بصره</w:t>
      </w:r>
      <w:r w:rsidR="00EC142B" w:rsidRPr="00EC03A6">
        <w:rPr>
          <w:rStyle w:val="1-Char"/>
          <w:rFonts w:hint="cs"/>
          <w:rtl/>
        </w:rPr>
        <w:t xml:space="preserve"> حرکت</w:t>
      </w:r>
      <w:r w:rsidRPr="00EC03A6">
        <w:rPr>
          <w:rStyle w:val="1-Char"/>
          <w:rFonts w:hint="cs"/>
          <w:rtl/>
        </w:rPr>
        <w:t xml:space="preserve"> نمودند تا انتقام خون عثمان را از قاتلان بگیرند لذا به طرف بصره‌ روی نمودند، و اگر قصد جنگ با علی داشتند </w:t>
      </w:r>
      <w:r>
        <w:rPr>
          <w:rFonts w:hint="cs"/>
          <w:sz w:val="28"/>
          <w:szCs w:val="28"/>
          <w:rtl/>
          <w:lang w:bidi="fa-IR"/>
        </w:rPr>
        <w:t>–</w:t>
      </w:r>
      <w:r w:rsidRPr="00EC03A6">
        <w:rPr>
          <w:rStyle w:val="1-Char"/>
          <w:rFonts w:hint="cs"/>
          <w:rtl/>
        </w:rPr>
        <w:t xml:space="preserve"> کمااینکه شیعه تصور می‌کند </w:t>
      </w:r>
      <w:r>
        <w:rPr>
          <w:rFonts w:hint="cs"/>
          <w:sz w:val="28"/>
          <w:szCs w:val="28"/>
          <w:rtl/>
          <w:lang w:bidi="fa-IR"/>
        </w:rPr>
        <w:t>–</w:t>
      </w:r>
      <w:r w:rsidRPr="00EC03A6">
        <w:rPr>
          <w:rStyle w:val="1-Char"/>
          <w:rFonts w:hint="cs"/>
          <w:rtl/>
        </w:rPr>
        <w:t xml:space="preserve"> به علی در مدینه روی می‌نمودند. بلکه از روایت طبری، (4/455) معلوم می‌گردد که علی</w:t>
      </w:r>
      <w:r w:rsidR="003963F4" w:rsidRPr="003963F4">
        <w:rPr>
          <w:rStyle w:val="1-Char"/>
          <w:rFonts w:cs="CTraditional Arabic" w:hint="cs"/>
          <w:rtl/>
        </w:rPr>
        <w:t>س</w:t>
      </w:r>
      <w:r w:rsidRPr="00EC03A6">
        <w:rPr>
          <w:rStyle w:val="1-Char"/>
          <w:rFonts w:hint="cs"/>
          <w:rtl/>
        </w:rPr>
        <w:t xml:space="preserve"> با همراهان خود از مدینه بیرون رفت تا از طلحه و زبیر اعتراض نموده و در ضمن آنان از عائشه اعترا</w:t>
      </w:r>
      <w:r w:rsidR="00EC142B" w:rsidRPr="00EC03A6">
        <w:rPr>
          <w:rStyle w:val="1-Char"/>
          <w:rFonts w:hint="cs"/>
          <w:rtl/>
        </w:rPr>
        <w:t>ض</w:t>
      </w:r>
      <w:r w:rsidRPr="00EC03A6">
        <w:rPr>
          <w:rStyle w:val="1-Char"/>
          <w:rFonts w:hint="cs"/>
          <w:rtl/>
        </w:rPr>
        <w:t xml:space="preserve"> نماید، ولیکن به</w:t>
      </w:r>
      <w:r w:rsidR="006B7E93">
        <w:rPr>
          <w:rStyle w:val="1-Char"/>
          <w:rFonts w:hint="cs"/>
          <w:rtl/>
        </w:rPr>
        <w:t xml:space="preserve"> آن‌ها </w:t>
      </w:r>
      <w:r w:rsidRPr="00EC03A6">
        <w:rPr>
          <w:rStyle w:val="1-Char"/>
          <w:rFonts w:hint="cs"/>
          <w:rtl/>
        </w:rPr>
        <w:t>نرسید و چون به بلند</w:t>
      </w:r>
      <w:r w:rsidR="000359D6" w:rsidRPr="00EC03A6">
        <w:rPr>
          <w:rStyle w:val="1-Char"/>
          <w:rFonts w:hint="cs"/>
          <w:rtl/>
        </w:rPr>
        <w:t>ی</w:t>
      </w:r>
      <w:r w:rsidRPr="00EC03A6">
        <w:rPr>
          <w:rStyle w:val="1-Char"/>
          <w:rFonts w:hint="cs"/>
          <w:rtl/>
        </w:rPr>
        <w:t>های بصره رسیدند، عثمان بن حنیف نزدشان فرستاده شد تا از آنان خبری بیاورد و عائشه با تمام وضوح و صراحت بیان کرد که جز برای اصلاح و انتقام از قاتلان عثمان بیرون نیامده‌اند، و طبری، (4/462) در روایتی به نقل از عائشه می‌گوید</w:t>
      </w:r>
      <w:r w:rsidR="008126A4" w:rsidRPr="00EC03A6">
        <w:rPr>
          <w:rStyle w:val="1-Char"/>
          <w:rFonts w:hint="cs"/>
          <w:rtl/>
        </w:rPr>
        <w:t>:</w:t>
      </w:r>
      <w:r w:rsidRPr="00EC03A6">
        <w:rPr>
          <w:rStyle w:val="1-Char"/>
          <w:rFonts w:hint="cs"/>
          <w:rtl/>
        </w:rPr>
        <w:t xml:space="preserve"> و با مسلمین بیرون رفتم تا هر آنچه نزد این مردم آمده است به آنان آموزش دهم و یا چگونه از ما پیروی نمایند و برای اصلاح امور چه مسائلی لازم است و آیه‌ی</w:t>
      </w:r>
      <w:r w:rsidR="00680F29">
        <w:rPr>
          <w:rStyle w:val="1-Char"/>
          <w:rFonts w:hint="cs"/>
          <w:rtl/>
        </w:rPr>
        <w:t xml:space="preserve"> </w:t>
      </w:r>
      <w:r w:rsidR="00680F29">
        <w:rPr>
          <w:rStyle w:val="1-Char"/>
          <w:rFonts w:ascii="Traditional Arabic" w:hAnsi="Traditional Arabic" w:cs="Traditional Arabic"/>
          <w:rtl/>
        </w:rPr>
        <w:t>﴿</w:t>
      </w:r>
      <w:r w:rsidR="00680F29" w:rsidRPr="00122E9F">
        <w:rPr>
          <w:rStyle w:val="9-Char"/>
          <w:rtl/>
        </w:rPr>
        <w:t xml:space="preserve">۞لَّا خَيۡرَ فِي كَثِيرٖ مِّن نَّجۡوَىٰهُمۡ إِلَّا مَنۡ أَمَرَ بِصَدَقَةٍ أَوۡ مَعۡرُوفٍ أَوۡ إِصۡلَٰحِۢ بَيۡنَ </w:t>
      </w:r>
      <w:r w:rsidR="00680F29" w:rsidRPr="00122E9F">
        <w:rPr>
          <w:rStyle w:val="9-Char"/>
          <w:rFonts w:hint="cs"/>
          <w:rtl/>
        </w:rPr>
        <w:t>ٱ</w:t>
      </w:r>
      <w:r w:rsidR="00680F29" w:rsidRPr="00122E9F">
        <w:rPr>
          <w:rStyle w:val="9-Char"/>
          <w:rFonts w:hint="eastAsia"/>
          <w:rtl/>
        </w:rPr>
        <w:t>لنَّاسِۚ</w:t>
      </w:r>
      <w:r w:rsidR="00680F29">
        <w:rPr>
          <w:rStyle w:val="1-Char"/>
          <w:rFonts w:ascii="Traditional Arabic" w:hAnsi="Traditional Arabic" w:cs="Traditional Arabic"/>
          <w:rtl/>
        </w:rPr>
        <w:t>﴾</w:t>
      </w:r>
      <w:r w:rsidR="00680F29">
        <w:rPr>
          <w:rStyle w:val="1-Char"/>
          <w:rFonts w:hint="cs"/>
          <w:rtl/>
        </w:rPr>
        <w:t xml:space="preserve"> </w:t>
      </w:r>
      <w:r w:rsidR="00A97528">
        <w:rPr>
          <w:rStyle w:val="8-Char"/>
          <w:rFonts w:hint="cs"/>
          <w:rtl/>
        </w:rPr>
        <w:t>[</w:t>
      </w:r>
      <w:r w:rsidR="000359D6" w:rsidRPr="00A97528">
        <w:rPr>
          <w:rStyle w:val="8-Char"/>
          <w:rtl/>
        </w:rPr>
        <w:t>النساء:</w:t>
      </w:r>
      <w:r w:rsidR="00A97528">
        <w:rPr>
          <w:rStyle w:val="8-Char"/>
          <w:rFonts w:hint="cs"/>
          <w:rtl/>
        </w:rPr>
        <w:t xml:space="preserve"> </w:t>
      </w:r>
      <w:r w:rsidR="000359D6" w:rsidRPr="00A97528">
        <w:rPr>
          <w:rStyle w:val="8-Char"/>
          <w:rtl/>
        </w:rPr>
        <w:t>114</w:t>
      </w:r>
      <w:r w:rsidR="00A97528">
        <w:rPr>
          <w:rStyle w:val="8-Char"/>
          <w:rFonts w:hint="cs"/>
          <w:rtl/>
        </w:rPr>
        <w:t>]</w:t>
      </w:r>
      <w:r w:rsidR="00FE4892">
        <w:rPr>
          <w:rFonts w:cs="Al-QuranAlKareem"/>
          <w:b/>
          <w:bCs/>
          <w:szCs w:val="32"/>
          <w:rtl/>
          <w:lang w:bidi="fa-IR"/>
        </w:rPr>
        <w:t xml:space="preserve"> </w:t>
      </w:r>
      <w:r w:rsidRPr="00EC03A6">
        <w:rPr>
          <w:rStyle w:val="1-Char"/>
          <w:rFonts w:hint="cs"/>
          <w:rtl/>
        </w:rPr>
        <w:t>را قرائت نمود، و ما کوچک و بزرگ</w:t>
      </w:r>
      <w:r w:rsidR="000359D6" w:rsidRPr="00EC03A6">
        <w:rPr>
          <w:rStyle w:val="1-Char"/>
          <w:rFonts w:hint="cs"/>
          <w:rtl/>
        </w:rPr>
        <w:t>،</w:t>
      </w:r>
      <w:r w:rsidRPr="00EC03A6">
        <w:rPr>
          <w:rStyle w:val="1-Char"/>
          <w:rFonts w:hint="cs"/>
          <w:rtl/>
        </w:rPr>
        <w:t xml:space="preserve"> زن و مرد که خداوند و رسول</w:t>
      </w:r>
      <w:r w:rsidR="00BB6F17" w:rsidRPr="00BB6F17">
        <w:rPr>
          <w:rStyle w:val="1-Char"/>
          <w:rFonts w:cs="CTraditional Arabic" w:hint="cs"/>
          <w:rtl/>
        </w:rPr>
        <w:t xml:space="preserve">ج </w:t>
      </w:r>
      <w:r w:rsidRPr="00EC03A6">
        <w:rPr>
          <w:rStyle w:val="1-Char"/>
          <w:rFonts w:hint="cs"/>
          <w:rtl/>
        </w:rPr>
        <w:t xml:space="preserve">او مرا دستور داده است به اصلاح [میان مردم] به پا می‌خیزیم، و کار ما این است که شما را به نیکی دستور داده و بر آن تشویق نمائیم و شما را از </w:t>
      </w:r>
      <w:r w:rsidR="00DC31F6" w:rsidRPr="00EC03A6">
        <w:rPr>
          <w:rStyle w:val="1-Char"/>
          <w:rFonts w:hint="cs"/>
          <w:rtl/>
        </w:rPr>
        <w:t xml:space="preserve">منکر </w:t>
      </w:r>
      <w:r w:rsidR="000359D6" w:rsidRPr="00EC03A6">
        <w:rPr>
          <w:rStyle w:val="1-Char"/>
          <w:rFonts w:hint="cs"/>
          <w:rtl/>
        </w:rPr>
        <w:t xml:space="preserve">منع </w:t>
      </w:r>
      <w:r w:rsidR="00FB0EFC">
        <w:rPr>
          <w:rStyle w:val="1-Char"/>
          <w:rFonts w:hint="cs"/>
          <w:rtl/>
        </w:rPr>
        <w:t>ک</w:t>
      </w:r>
      <w:r w:rsidR="000359D6" w:rsidRPr="00EC03A6">
        <w:rPr>
          <w:rStyle w:val="1-Char"/>
          <w:rFonts w:hint="cs"/>
          <w:rtl/>
        </w:rPr>
        <w:t>ن</w:t>
      </w:r>
      <w:r w:rsidR="00FB0EFC">
        <w:rPr>
          <w:rStyle w:val="1-Char"/>
          <w:rFonts w:hint="cs"/>
          <w:rtl/>
        </w:rPr>
        <w:t>ی</w:t>
      </w:r>
      <w:r w:rsidR="000359D6" w:rsidRPr="00EC03A6">
        <w:rPr>
          <w:rStyle w:val="1-Char"/>
          <w:rFonts w:hint="cs"/>
          <w:rtl/>
        </w:rPr>
        <w:t>م</w:t>
      </w:r>
      <w:r w:rsidR="00DC31F6" w:rsidRPr="00EC03A6">
        <w:rPr>
          <w:rStyle w:val="1-Char"/>
          <w:rFonts w:hint="cs"/>
          <w:rtl/>
        </w:rPr>
        <w:t xml:space="preserve"> بر تغییر آن تشویق‌</w:t>
      </w:r>
      <w:r w:rsidRPr="00EC03A6">
        <w:rPr>
          <w:rStyle w:val="1-Char"/>
          <w:rFonts w:hint="cs"/>
          <w:rtl/>
        </w:rPr>
        <w:t xml:space="preserve"> نمائیم. </w:t>
      </w:r>
    </w:p>
    <w:p w:rsidR="007E7A52" w:rsidRPr="00EC03A6" w:rsidRDefault="007E7A52" w:rsidP="000359D6">
      <w:pPr>
        <w:tabs>
          <w:tab w:val="right" w:pos="7031"/>
        </w:tabs>
        <w:bidi/>
        <w:ind w:firstLine="284"/>
        <w:jc w:val="both"/>
        <w:rPr>
          <w:rStyle w:val="1-Char"/>
          <w:rtl/>
        </w:rPr>
      </w:pPr>
      <w:r w:rsidRPr="00EC03A6">
        <w:rPr>
          <w:rStyle w:val="1-Char"/>
          <w:rFonts w:hint="cs"/>
          <w:rtl/>
        </w:rPr>
        <w:t>لیکن شورشیانی که بر عثمان شوریده بودند و در کشتن وی شرکت نموده بودند از جمله کسانی بودند که در بصره بودند و معمولاً از این عمل خشنود نبودند، و از جمله کسانی</w:t>
      </w:r>
      <w:r w:rsidR="00715217" w:rsidRPr="00EC03A6">
        <w:rPr>
          <w:rStyle w:val="1-Char"/>
          <w:rFonts w:hint="cs"/>
          <w:rtl/>
        </w:rPr>
        <w:t xml:space="preserve"> که</w:t>
      </w:r>
      <w:r w:rsidRPr="00EC03A6">
        <w:rPr>
          <w:rStyle w:val="1-Char"/>
          <w:rFonts w:hint="cs"/>
          <w:rtl/>
        </w:rPr>
        <w:t xml:space="preserve"> آنان</w:t>
      </w:r>
      <w:r w:rsidR="00715217" w:rsidRPr="00EC03A6">
        <w:rPr>
          <w:rStyle w:val="1-Char"/>
          <w:rFonts w:hint="cs"/>
          <w:rtl/>
        </w:rPr>
        <w:t xml:space="preserve"> را</w:t>
      </w:r>
      <w:r w:rsidRPr="00EC03A6">
        <w:rPr>
          <w:rStyle w:val="1-Char"/>
          <w:rFonts w:hint="cs"/>
          <w:rtl/>
        </w:rPr>
        <w:t xml:space="preserve"> رهبری می‌کرد حکیم بن جبله عبدی از یاران عثمان بن حنیف بود، و طبری، (4/466) با صراحت می‌گوید</w:t>
      </w:r>
      <w:r w:rsidR="008126A4" w:rsidRPr="00EC03A6">
        <w:rPr>
          <w:rStyle w:val="1-Char"/>
          <w:rFonts w:hint="cs"/>
          <w:rtl/>
        </w:rPr>
        <w:t>:</w:t>
      </w:r>
      <w:r w:rsidRPr="00EC03A6">
        <w:rPr>
          <w:rStyle w:val="1-Char"/>
          <w:rFonts w:hint="cs"/>
          <w:rtl/>
        </w:rPr>
        <w:t xml:space="preserve"> و حکیم بن جبله با اسب و دسته‌ای </w:t>
      </w:r>
      <w:r w:rsidR="00715217" w:rsidRPr="00EC03A6">
        <w:rPr>
          <w:rStyle w:val="1-Char"/>
          <w:rFonts w:hint="cs"/>
          <w:rtl/>
        </w:rPr>
        <w:t xml:space="preserve">[مردم] </w:t>
      </w:r>
      <w:r w:rsidRPr="00EC03A6">
        <w:rPr>
          <w:rStyle w:val="1-Char"/>
          <w:rFonts w:hint="cs"/>
          <w:rtl/>
        </w:rPr>
        <w:t>بیرون آمد و جنگ را آغاز نمود</w:t>
      </w:r>
      <w:r w:rsidR="001A7F1D" w:rsidRPr="00EC03A6">
        <w:rPr>
          <w:rStyle w:val="1-Char"/>
          <w:rFonts w:hint="cs"/>
          <w:rtl/>
        </w:rPr>
        <w:t>،</w:t>
      </w:r>
      <w:r w:rsidRPr="00EC03A6">
        <w:rPr>
          <w:rStyle w:val="1-Char"/>
          <w:rFonts w:hint="cs"/>
          <w:rtl/>
        </w:rPr>
        <w:t xml:space="preserve"> و اصحاب و همراهان عائشه هم نیزه‌های خویش را آماده کرده و از پرتاب آن خودداری کردند تا آنان </w:t>
      </w:r>
      <w:r w:rsidR="001A7F1D" w:rsidRPr="00EC03A6">
        <w:rPr>
          <w:rStyle w:val="1-Char"/>
          <w:rFonts w:hint="cs"/>
          <w:rtl/>
        </w:rPr>
        <w:t>نیز</w:t>
      </w:r>
      <w:r w:rsidRPr="00EC03A6">
        <w:rPr>
          <w:rStyle w:val="1-Char"/>
          <w:rFonts w:hint="cs"/>
          <w:rtl/>
        </w:rPr>
        <w:t xml:space="preserve"> خودداری نمایند، ولی آنان دست بردار نبودند و جنگ را آغاز نمودند و همراهان عائشه هم به دفاع از خود پرداختند، پس همراهان عائشه آغازگر جنگ نبوده‌اند، و جز برای اصلاح بیرون نرفته‌اند و کسی که جنگ را شروع نمود یکی از یاران عثمان‌بن حنیف به نام حکیم بن جبله بوده است و او </w:t>
      </w:r>
      <w:r>
        <w:rPr>
          <w:rFonts w:hint="cs"/>
          <w:sz w:val="28"/>
          <w:szCs w:val="28"/>
          <w:rtl/>
          <w:lang w:bidi="fa-IR"/>
        </w:rPr>
        <w:t>–</w:t>
      </w:r>
      <w:r w:rsidRPr="00EC03A6">
        <w:rPr>
          <w:rStyle w:val="1-Char"/>
          <w:rFonts w:hint="cs"/>
          <w:rtl/>
        </w:rPr>
        <w:t xml:space="preserve"> همچنان که طبری هم به آن تصریح نموده </w:t>
      </w:r>
      <w:r>
        <w:rPr>
          <w:rFonts w:hint="cs"/>
          <w:sz w:val="28"/>
          <w:szCs w:val="28"/>
          <w:rtl/>
          <w:lang w:bidi="fa-IR"/>
        </w:rPr>
        <w:t>–</w:t>
      </w:r>
      <w:r w:rsidRPr="00EC03A6">
        <w:rPr>
          <w:rStyle w:val="1-Char"/>
          <w:rFonts w:hint="cs"/>
          <w:rtl/>
        </w:rPr>
        <w:t xml:space="preserve"> یکی از سردسته‌های شورشیان بر عثمان و در قتل وی شرکت نموده است. و علاوه بر این عثمان‌بن حنیف بعد از اینکه یارانش جنگ را آغاز کردند، در جنگ میان اصحاب عائشه و قاتلان عثمان شرکت ننمود، و تمام مسائل مذکور به تبیین دروغ سخن عبدالحسین و افتراهای بی‌شمار وی در</w:t>
      </w:r>
      <w:r w:rsidR="00AB3D4D" w:rsidRPr="00EC03A6">
        <w:rPr>
          <w:rStyle w:val="1-Char"/>
          <w:rFonts w:hint="cs"/>
          <w:rtl/>
        </w:rPr>
        <w:t xml:space="preserve"> حاشیه‌ی</w:t>
      </w:r>
      <w:r w:rsidRPr="00EC03A6">
        <w:rPr>
          <w:rStyle w:val="1-Char"/>
          <w:rFonts w:hint="cs"/>
          <w:rtl/>
        </w:rPr>
        <w:t xml:space="preserve"> (2/251) می‌‌پردازد در حاشیه مذکور اظهار می‌دارد که عائشه و همراهان او آغازگر جنگ بوده‌اند و آن را به عنوان فتنه‌ی جمل اصغر نام نهاده است و تلاش نموده از حکیم بن جبله ستایش</w:t>
      </w:r>
      <w:r w:rsidR="000359D6" w:rsidRPr="00EC03A6">
        <w:rPr>
          <w:rStyle w:val="1-Char"/>
          <w:rFonts w:hint="cs"/>
          <w:rtl/>
        </w:rPr>
        <w:t xml:space="preserve"> و از</w:t>
      </w:r>
      <w:r w:rsidRPr="00EC03A6">
        <w:rPr>
          <w:rStyle w:val="1-Char"/>
          <w:rFonts w:hint="cs"/>
          <w:rtl/>
        </w:rPr>
        <w:t xml:space="preserve"> او دفاع نماید زیرا او از جمله کسانی است که در قتل عثمان و شورش بر او شرکت جسته است و با میل و آرزوی این رافضی همخوانی و هماهنگ است، و با نقل از منبعی که خود به آن ارجاع داده است برای پاسخ‌گوئی بر او کافی است، و آن منبع عبارت است از تاریخ طبری و تاریخ [کامل] </w:t>
      </w:r>
      <w:r w:rsidR="00723D36" w:rsidRPr="00EC03A6">
        <w:rPr>
          <w:rStyle w:val="1-Char"/>
          <w:rFonts w:hint="cs"/>
          <w:rtl/>
        </w:rPr>
        <w:t xml:space="preserve">ابن </w:t>
      </w:r>
      <w:r w:rsidRPr="00EC03A6">
        <w:rPr>
          <w:rStyle w:val="1-Char"/>
          <w:rFonts w:hint="cs"/>
          <w:rtl/>
        </w:rPr>
        <w:t xml:space="preserve">اثیر. </w:t>
      </w:r>
    </w:p>
    <w:p w:rsidR="007E7A52" w:rsidRPr="00EC03A6" w:rsidRDefault="007E7A52" w:rsidP="000359D6">
      <w:pPr>
        <w:tabs>
          <w:tab w:val="right" w:pos="7031"/>
        </w:tabs>
        <w:bidi/>
        <w:ind w:firstLine="284"/>
        <w:jc w:val="both"/>
        <w:rPr>
          <w:rStyle w:val="1-Char"/>
          <w:rtl/>
        </w:rPr>
      </w:pPr>
      <w:r w:rsidRPr="00EC03A6">
        <w:rPr>
          <w:rStyle w:val="1-Char"/>
          <w:rFonts w:hint="cs"/>
          <w:rtl/>
        </w:rPr>
        <w:t xml:space="preserve">و طبری بار دیگر در تاریخ خود </w:t>
      </w:r>
      <w:r>
        <w:rPr>
          <w:rFonts w:hint="cs"/>
          <w:sz w:val="28"/>
          <w:szCs w:val="28"/>
          <w:rtl/>
          <w:lang w:bidi="fa-IR"/>
        </w:rPr>
        <w:t>–</w:t>
      </w:r>
      <w:r w:rsidRPr="00EC03A6">
        <w:rPr>
          <w:rStyle w:val="1-Char"/>
          <w:rFonts w:hint="cs"/>
          <w:rtl/>
        </w:rPr>
        <w:t xml:space="preserve"> عدم آغاز جنگ از جانب عائشه و همراهان وی را برای </w:t>
      </w:r>
      <w:r w:rsidR="004F6E94" w:rsidRPr="00EC03A6">
        <w:rPr>
          <w:rStyle w:val="1-Char"/>
          <w:rFonts w:hint="cs"/>
          <w:rtl/>
        </w:rPr>
        <w:t xml:space="preserve">ما </w:t>
      </w:r>
      <w:r w:rsidRPr="00EC03A6">
        <w:rPr>
          <w:rStyle w:val="1-Char"/>
          <w:rFonts w:hint="cs"/>
          <w:rtl/>
        </w:rPr>
        <w:t>مسجل و بیان نموده که جز برای انتقام از قاتلان عثمان دنبال چیزی دیگر نبوده‌اند و می‌گوید</w:t>
      </w:r>
      <w:r w:rsidR="008126A4" w:rsidRPr="00EC03A6">
        <w:rPr>
          <w:rStyle w:val="1-Char"/>
          <w:rFonts w:hint="cs"/>
          <w:rtl/>
        </w:rPr>
        <w:t>:</w:t>
      </w:r>
      <w:r w:rsidRPr="00EC03A6">
        <w:rPr>
          <w:rStyle w:val="1-Char"/>
          <w:rFonts w:hint="cs"/>
          <w:rtl/>
        </w:rPr>
        <w:t xml:space="preserve"> (4/470) (عائشه گفت نجنگید مگر با </w:t>
      </w:r>
      <w:r w:rsidR="000359D6" w:rsidRPr="00EC03A6">
        <w:rPr>
          <w:rStyle w:val="1-Char"/>
          <w:rFonts w:hint="cs"/>
          <w:rtl/>
        </w:rPr>
        <w:t>ا</w:t>
      </w:r>
      <w:r w:rsidR="00FB0EFC">
        <w:rPr>
          <w:rStyle w:val="1-Char"/>
          <w:rFonts w:hint="cs"/>
          <w:rtl/>
        </w:rPr>
        <w:t>ی</w:t>
      </w:r>
      <w:r w:rsidRPr="00EC03A6">
        <w:rPr>
          <w:rStyle w:val="1-Char"/>
          <w:rFonts w:hint="cs"/>
          <w:rtl/>
        </w:rPr>
        <w:t xml:space="preserve">نکه با شما بجنگند و فریاد برآورد کسانی که در قتل عثمان شرکت نداشته خودداری نموده و جز قاتلان عثمان با کسی دیگر کاری نداریم و با کسی جنگ آغاز نمی‌نمائیم. حکیم جنگ را آغاز و به فریاد منادی توجه نکرد. </w:t>
      </w:r>
    </w:p>
    <w:p w:rsidR="007E7A52" w:rsidRPr="00EC03A6" w:rsidRDefault="007E7A52" w:rsidP="000359D6">
      <w:pPr>
        <w:tabs>
          <w:tab w:val="right" w:pos="7031"/>
        </w:tabs>
        <w:bidi/>
        <w:ind w:firstLine="284"/>
        <w:jc w:val="both"/>
        <w:rPr>
          <w:rStyle w:val="1-Char"/>
          <w:rtl/>
        </w:rPr>
      </w:pPr>
      <w:r w:rsidRPr="00EC03A6">
        <w:rPr>
          <w:rStyle w:val="1-Char"/>
          <w:rFonts w:hint="cs"/>
          <w:rtl/>
        </w:rPr>
        <w:t>سپس علی</w:t>
      </w:r>
      <w:r w:rsidR="003963F4" w:rsidRPr="003963F4">
        <w:rPr>
          <w:rStyle w:val="1-Char"/>
          <w:rFonts w:cs="CTraditional Arabic" w:hint="cs"/>
          <w:rtl/>
        </w:rPr>
        <w:t>س</w:t>
      </w:r>
      <w:r w:rsidRPr="00EC03A6">
        <w:rPr>
          <w:rStyle w:val="1-Char"/>
          <w:rFonts w:hint="cs"/>
          <w:rtl/>
        </w:rPr>
        <w:t xml:space="preserve"> حرکت نمود و در ذی‌قار فرود آمد، و تلاش‌های اصلاح</w:t>
      </w:r>
      <w:r w:rsidR="004F6E94" w:rsidRPr="00EC03A6">
        <w:rPr>
          <w:rStyle w:val="1-Char"/>
          <w:rFonts w:hint="eastAsia"/>
          <w:rtl/>
        </w:rPr>
        <w:t>‌گرایانه</w:t>
      </w:r>
      <w:r w:rsidRPr="00EC03A6">
        <w:rPr>
          <w:rStyle w:val="1-Char"/>
          <w:rFonts w:hint="cs"/>
          <w:rtl/>
        </w:rPr>
        <w:t xml:space="preserve"> میان دو گروه آغاز گردید و صحابی گرامی </w:t>
      </w:r>
      <w:r w:rsidR="000359D6" w:rsidRPr="00EC03A6">
        <w:rPr>
          <w:rStyle w:val="1-Char"/>
          <w:rFonts w:hint="cs"/>
          <w:rtl/>
        </w:rPr>
        <w:t>ق</w:t>
      </w:r>
      <w:r w:rsidRPr="00EC03A6">
        <w:rPr>
          <w:rStyle w:val="1-Char"/>
          <w:rFonts w:hint="cs"/>
          <w:rtl/>
        </w:rPr>
        <w:t>عقاع بن عمرو تمیمی میانشان واسطه گردید، و</w:t>
      </w:r>
      <w:r w:rsidR="00875FF4">
        <w:rPr>
          <w:rStyle w:val="1-Char"/>
          <w:rFonts w:hint="cs"/>
          <w:rtl/>
        </w:rPr>
        <w:t xml:space="preserve"> هردو </w:t>
      </w:r>
      <w:r w:rsidRPr="00EC03A6">
        <w:rPr>
          <w:rStyle w:val="1-Char"/>
          <w:rFonts w:hint="cs"/>
          <w:rtl/>
        </w:rPr>
        <w:t xml:space="preserve">گروه عملاً بر او توافق نمودند [به تاریخ طبری، (4/488-489) مراجعه گردد] لیکن سران فتنه از این امر خوشایند نبودند، و گروهی از آنان از جمله علباء بن هثیم و اشتر و سالم بن ثعلبه و ابن سوداء (عبدالله بن سبأ) - و خالدبن ملجم </w:t>
      </w:r>
      <w:r>
        <w:rPr>
          <w:rFonts w:hint="cs"/>
          <w:sz w:val="28"/>
          <w:szCs w:val="28"/>
          <w:rtl/>
          <w:lang w:bidi="fa-IR"/>
        </w:rPr>
        <w:t>–</w:t>
      </w:r>
      <w:r w:rsidRPr="00EC03A6">
        <w:rPr>
          <w:rStyle w:val="1-Char"/>
          <w:rFonts w:hint="cs"/>
          <w:rtl/>
        </w:rPr>
        <w:t xml:space="preserve"> اتفاق نمودند بر اینکه به قصد خونخواهی با علی به جنگ بپردازند. </w:t>
      </w:r>
    </w:p>
    <w:p w:rsidR="007E7A52" w:rsidRPr="00EC03A6" w:rsidRDefault="007E7A52" w:rsidP="000359D6">
      <w:pPr>
        <w:tabs>
          <w:tab w:val="right" w:pos="7031"/>
        </w:tabs>
        <w:bidi/>
        <w:ind w:firstLine="284"/>
        <w:jc w:val="both"/>
        <w:rPr>
          <w:rStyle w:val="1-Char"/>
          <w:rtl/>
        </w:rPr>
      </w:pPr>
      <w:r w:rsidRPr="00EC03A6">
        <w:rPr>
          <w:rStyle w:val="1-Char"/>
          <w:rFonts w:hint="cs"/>
          <w:rtl/>
        </w:rPr>
        <w:t>و معلوم می‌گردد که ابن سبأ (ابن سوداء) مسئول جمع</w:t>
      </w:r>
      <w:r w:rsidR="008E27FE" w:rsidRPr="00EC03A6">
        <w:rPr>
          <w:rStyle w:val="1-Char"/>
          <w:rFonts w:hint="eastAsia"/>
          <w:rtl/>
        </w:rPr>
        <w:t>‌آوری</w:t>
      </w:r>
      <w:r w:rsidRPr="00EC03A6">
        <w:rPr>
          <w:rStyle w:val="1-Char"/>
          <w:rFonts w:hint="cs"/>
          <w:rtl/>
        </w:rPr>
        <w:t xml:space="preserve"> مردم بوده و در </w:t>
      </w:r>
      <w:r w:rsidR="008E27FE" w:rsidRPr="00EC03A6">
        <w:rPr>
          <w:rStyle w:val="1-Char"/>
          <w:rFonts w:hint="cs"/>
          <w:rtl/>
        </w:rPr>
        <w:t>دار</w:t>
      </w:r>
      <w:r w:rsidRPr="00EC03A6">
        <w:rPr>
          <w:rStyle w:val="1-Char"/>
          <w:rFonts w:hint="cs"/>
          <w:rtl/>
        </w:rPr>
        <w:t xml:space="preserve">الندوه نقش شیطان را بازی نموده و حتی به مردم گفته است </w:t>
      </w:r>
      <w:r>
        <w:rPr>
          <w:rFonts w:hint="cs"/>
          <w:sz w:val="28"/>
          <w:szCs w:val="28"/>
          <w:rtl/>
          <w:lang w:bidi="fa-IR"/>
        </w:rPr>
        <w:t>–</w:t>
      </w:r>
      <w:r w:rsidRPr="00EC03A6">
        <w:rPr>
          <w:rStyle w:val="1-Char"/>
          <w:rFonts w:hint="cs"/>
          <w:rtl/>
        </w:rPr>
        <w:t xml:space="preserve"> با استناد طبری، (4/494) </w:t>
      </w:r>
      <w:r>
        <w:rPr>
          <w:rFonts w:hint="cs"/>
          <w:sz w:val="28"/>
          <w:szCs w:val="28"/>
          <w:rtl/>
          <w:lang w:bidi="fa-IR"/>
        </w:rPr>
        <w:t>–</w:t>
      </w:r>
      <w:r w:rsidRPr="00EC03A6">
        <w:rPr>
          <w:rStyle w:val="1-Char"/>
          <w:rFonts w:hint="cs"/>
          <w:rtl/>
        </w:rPr>
        <w:t xml:space="preserve"> (ای قوم عزت شما در اختلاط با مردم است و با آنان مدارا کنید، و چون مردم فردا به همدیگر رسیدند بی‌درنگ جنگ برپا نمائید، و در این صورت کسی نمی‌تواند از جنگ ممانعت به عمل آورد، و علی و طلحه و زبیر و کسانی که هم نظر آنانند و از جنگ ناراحت و ناراضی‌اند. مشغول شده، و خوب در این امر بنگرید و بر آن متفرق شوید در حالی که [سایر] مردم بی‌اطلاع و بی‌خبرند) سپس روایت طبری آن را ثبت نموده است که چگونه این امر اتفاق افتاده است</w:t>
      </w:r>
      <w:r w:rsidR="008126A4" w:rsidRPr="00EC03A6">
        <w:rPr>
          <w:rStyle w:val="1-Char"/>
          <w:rFonts w:hint="cs"/>
          <w:rtl/>
        </w:rPr>
        <w:t>:</w:t>
      </w:r>
      <w:r w:rsidRPr="00EC03A6">
        <w:rPr>
          <w:rStyle w:val="1-Char"/>
          <w:rFonts w:hint="cs"/>
          <w:rtl/>
        </w:rPr>
        <w:t xml:space="preserve"> چون مردم فرود آمدند و آرام یافتند علی و طلحه و زبیر بیرون آمدند و در آنچه اختلاف داشند سخن گفتند و به توافق رسیدند </w:t>
      </w:r>
      <w:r w:rsidR="000359D6" w:rsidRPr="00EC03A6">
        <w:rPr>
          <w:rStyle w:val="1-Char"/>
          <w:rFonts w:hint="cs"/>
          <w:rtl/>
        </w:rPr>
        <w:t>که</w:t>
      </w:r>
      <w:r w:rsidRPr="00EC03A6">
        <w:rPr>
          <w:rStyle w:val="1-Char"/>
          <w:rFonts w:hint="cs"/>
          <w:rtl/>
        </w:rPr>
        <w:t xml:space="preserve"> امری بهتر از صلح و دست‌برداری از جنگ نیست زیرا آنان می‌دیدند که امر بغرنج شده و به نتیجه‌ای نمی‌رسد، و سپس از هم جدا شدند و علی به میان سپاه خود و طلحه و زبیر هم به میان سپاهشان برگشتند. </w:t>
      </w:r>
    </w:p>
    <w:p w:rsidR="007E7A52" w:rsidRPr="00EC03A6" w:rsidRDefault="007E7A52" w:rsidP="007E7A52">
      <w:pPr>
        <w:tabs>
          <w:tab w:val="right" w:pos="7031"/>
        </w:tabs>
        <w:bidi/>
        <w:ind w:firstLine="284"/>
        <w:jc w:val="both"/>
        <w:rPr>
          <w:rStyle w:val="1-Char"/>
          <w:rtl/>
        </w:rPr>
      </w:pPr>
      <w:r w:rsidRPr="00EC03A6">
        <w:rPr>
          <w:rStyle w:val="1-Char"/>
          <w:rFonts w:hint="cs"/>
          <w:rtl/>
        </w:rPr>
        <w:t>- و می‌گوید</w:t>
      </w:r>
      <w:r w:rsidR="008126A4" w:rsidRPr="00EC03A6">
        <w:rPr>
          <w:rStyle w:val="1-Char"/>
          <w:rFonts w:hint="cs"/>
          <w:rtl/>
        </w:rPr>
        <w:t>:</w:t>
      </w:r>
      <w:r w:rsidRPr="00EC03A6">
        <w:rPr>
          <w:rStyle w:val="1-Char"/>
          <w:rFonts w:hint="cs"/>
          <w:rtl/>
        </w:rPr>
        <w:t xml:space="preserve"> - علی در شب عبدالله بن عباس را نزد طلحه و زبیر فرستاد و آنان هم محمدبن طلحه را نزد علی فرستادند تا اینکه هر کدام با یاران خود صحبت نمایند و جواب مثبت دادند، در روز همان شب </w:t>
      </w:r>
      <w:r>
        <w:rPr>
          <w:rFonts w:hint="cs"/>
          <w:sz w:val="28"/>
          <w:szCs w:val="28"/>
          <w:rtl/>
          <w:lang w:bidi="fa-IR"/>
        </w:rPr>
        <w:t>–</w:t>
      </w:r>
      <w:r w:rsidRPr="00EC03A6">
        <w:rPr>
          <w:rStyle w:val="1-Char"/>
          <w:rFonts w:hint="cs"/>
          <w:rtl/>
        </w:rPr>
        <w:t xml:space="preserve"> در جمادی‌الاولی </w:t>
      </w:r>
      <w:r>
        <w:rPr>
          <w:rFonts w:hint="cs"/>
          <w:sz w:val="28"/>
          <w:szCs w:val="28"/>
          <w:rtl/>
          <w:lang w:bidi="fa-IR"/>
        </w:rPr>
        <w:t>–</w:t>
      </w:r>
      <w:r w:rsidRPr="00EC03A6">
        <w:rPr>
          <w:rStyle w:val="1-Char"/>
          <w:rFonts w:hint="cs"/>
          <w:rtl/>
        </w:rPr>
        <w:t xml:space="preserve"> طلحه و زبیر نزد سران یاران خود فرستادند، و علی هم نزد بزرگان اصحاب خود بفرستاد و شب همان روز به صلح رسیدند، و آن شب را با شادی و سوارکاری سپری کردند، ولی گروهی که [با دروغ] در پی خونخواهی عثمان بودند شبی را به این سختی هرگز ندیده بودند، و به مرز نابودی و هلاکت رسیدند و تمام شب با هم تبادل نظر می‌کردند، تا اینکه به شعله‌ور کردن جنگ در پنهانی اجتماع نمودند. </w:t>
      </w:r>
    </w:p>
    <w:p w:rsidR="007E7A52" w:rsidRPr="00EC03A6" w:rsidRDefault="007E7A52" w:rsidP="000359D6">
      <w:pPr>
        <w:tabs>
          <w:tab w:val="right" w:pos="7031"/>
        </w:tabs>
        <w:bidi/>
        <w:ind w:firstLine="284"/>
        <w:jc w:val="both"/>
        <w:rPr>
          <w:rStyle w:val="1-Char"/>
          <w:rtl/>
        </w:rPr>
      </w:pPr>
      <w:r w:rsidRPr="00EC03A6">
        <w:rPr>
          <w:rStyle w:val="1-Char"/>
          <w:rFonts w:hint="cs"/>
          <w:rtl/>
        </w:rPr>
        <w:t>و همین طور جنگ میان علی</w:t>
      </w:r>
      <w:r w:rsidR="003963F4" w:rsidRPr="003963F4">
        <w:rPr>
          <w:rStyle w:val="1-Char"/>
          <w:rFonts w:cs="CTraditional Arabic" w:hint="cs"/>
          <w:rtl/>
        </w:rPr>
        <w:t>س</w:t>
      </w:r>
      <w:r w:rsidRPr="00EC03A6">
        <w:rPr>
          <w:rStyle w:val="1-Char"/>
          <w:rFonts w:hint="cs"/>
          <w:rtl/>
        </w:rPr>
        <w:t xml:space="preserve"> با طلحه و زبیر و عائشه از طرف قاتلان عثمان و جنگ</w:t>
      </w:r>
      <w:r w:rsidRPr="00EC03A6">
        <w:rPr>
          <w:rStyle w:val="1-Char"/>
          <w:rFonts w:hint="eastAsia"/>
          <w:rtl/>
        </w:rPr>
        <w:t>‌</w:t>
      </w:r>
      <w:r w:rsidRPr="00EC03A6">
        <w:rPr>
          <w:rStyle w:val="1-Char"/>
          <w:rFonts w:hint="cs"/>
          <w:rtl/>
        </w:rPr>
        <w:t xml:space="preserve">طلبان شعله‌ور شد، وکسانی که به این خیانت پرداخته بودند از پیشروان رافضیان امثال عبدالله بن سبأ بودند که موقعیت پیشوایان رافضیان را نسبت به او در (ج 1/349-350) ذکر کردیم. </w:t>
      </w:r>
    </w:p>
    <w:p w:rsidR="007E7A52" w:rsidRPr="00EC03A6" w:rsidRDefault="007E7A52" w:rsidP="000D441E">
      <w:pPr>
        <w:tabs>
          <w:tab w:val="right" w:pos="7031"/>
        </w:tabs>
        <w:bidi/>
        <w:ind w:firstLine="284"/>
        <w:jc w:val="both"/>
        <w:rPr>
          <w:rStyle w:val="1-Char"/>
          <w:rtl/>
        </w:rPr>
      </w:pPr>
      <w:r w:rsidRPr="00EC03A6">
        <w:rPr>
          <w:rStyle w:val="1-Char"/>
          <w:rFonts w:hint="cs"/>
          <w:rtl/>
        </w:rPr>
        <w:t>و در تتمه‌ی آن روایت از طبری، (4/507) ذکر شده است</w:t>
      </w:r>
      <w:r w:rsidR="008126A4" w:rsidRPr="00EC03A6">
        <w:rPr>
          <w:rStyle w:val="1-Char"/>
          <w:rFonts w:hint="cs"/>
          <w:rtl/>
        </w:rPr>
        <w:t>:</w:t>
      </w:r>
      <w:r w:rsidRPr="00EC03A6">
        <w:rPr>
          <w:rStyle w:val="1-Char"/>
          <w:rFonts w:hint="cs"/>
          <w:rtl/>
        </w:rPr>
        <w:t xml:space="preserve"> که کعب بن سور نزد عائشه آمد و گفت</w:t>
      </w:r>
      <w:r w:rsidR="008126A4" w:rsidRPr="00EC03A6">
        <w:rPr>
          <w:rStyle w:val="1-Char"/>
          <w:rFonts w:hint="cs"/>
          <w:rtl/>
        </w:rPr>
        <w:t>:</w:t>
      </w:r>
      <w:r w:rsidRPr="00EC03A6">
        <w:rPr>
          <w:rStyle w:val="1-Char"/>
          <w:rFonts w:hint="cs"/>
          <w:rtl/>
        </w:rPr>
        <w:t xml:space="preserve"> به دادم برسید قوم خواهان جنگ‌اند و این شدیداً بیانگر هدف عائشه از خروج است. و معلوم می‌گردد که خروج وی به قصد اصلاح بوده است و برای جنگ نبوده است. سپس آن فت</w:t>
      </w:r>
      <w:r w:rsidR="00C0725F" w:rsidRPr="00EC03A6">
        <w:rPr>
          <w:rStyle w:val="1-Char"/>
          <w:rFonts w:hint="cs"/>
          <w:rtl/>
        </w:rPr>
        <w:t>ن</w:t>
      </w:r>
      <w:r w:rsidRPr="00EC03A6">
        <w:rPr>
          <w:rStyle w:val="1-Char"/>
          <w:rFonts w:hint="cs"/>
          <w:rtl/>
        </w:rPr>
        <w:t>ه با کشتن دهها هزار نفر به پایان رسید از جمله طلحه و زبیر [به شهادت رسیدند] و</w:t>
      </w:r>
      <w:r w:rsidR="00875FF4">
        <w:rPr>
          <w:rStyle w:val="1-Char"/>
          <w:rFonts w:hint="cs"/>
          <w:rtl/>
        </w:rPr>
        <w:t xml:space="preserve"> هردو </w:t>
      </w:r>
      <w:r w:rsidRPr="00EC03A6">
        <w:rPr>
          <w:rStyle w:val="1-Char"/>
          <w:rFonts w:hint="cs"/>
          <w:rtl/>
        </w:rPr>
        <w:t>طرف سخت پشیمان شدند، و طبری نقل می‌کند (4/537) که قعقاع بر عائشه وارد شد و عائشه گفت</w:t>
      </w:r>
      <w:r w:rsidR="008126A4" w:rsidRPr="00EC03A6">
        <w:rPr>
          <w:rStyle w:val="1-Char"/>
          <w:rFonts w:hint="cs"/>
          <w:rtl/>
        </w:rPr>
        <w:t>:</w:t>
      </w:r>
      <w:r w:rsidRPr="00EC03A6">
        <w:rPr>
          <w:rStyle w:val="1-Char"/>
          <w:rFonts w:hint="cs"/>
          <w:rtl/>
        </w:rPr>
        <w:t xml:space="preserve"> آرزو می‌کردم بیست سال قبل از امروز می‌م</w:t>
      </w:r>
      <w:r w:rsidR="0055040A" w:rsidRPr="00EC03A6">
        <w:rPr>
          <w:rStyle w:val="1-Char"/>
          <w:rFonts w:hint="cs"/>
          <w:rtl/>
        </w:rPr>
        <w:t>ُ</w:t>
      </w:r>
      <w:r w:rsidRPr="00EC03A6">
        <w:rPr>
          <w:rStyle w:val="1-Char"/>
          <w:rFonts w:hint="cs"/>
          <w:rtl/>
        </w:rPr>
        <w:t>ردم، و قعقاع نیز چنین آرزویی کرد. و حافظ‌ابن عساکر در شرح حال طلحه بن عبدالله</w:t>
      </w:r>
      <w:r w:rsidR="003963F4" w:rsidRPr="003963F4">
        <w:rPr>
          <w:rStyle w:val="1-Char"/>
          <w:rFonts w:cs="CTraditional Arabic" w:hint="cs"/>
          <w:rtl/>
        </w:rPr>
        <w:t>س</w:t>
      </w:r>
      <w:r w:rsidRPr="00EC03A6">
        <w:rPr>
          <w:rStyle w:val="1-Char"/>
          <w:rFonts w:hint="cs"/>
          <w:rtl/>
        </w:rPr>
        <w:t xml:space="preserve"> قول شعبی را روایت می‌کند</w:t>
      </w:r>
      <w:r w:rsidR="008126A4" w:rsidRPr="00EC03A6">
        <w:rPr>
          <w:rStyle w:val="1-Char"/>
          <w:rFonts w:hint="cs"/>
          <w:rtl/>
        </w:rPr>
        <w:t>:</w:t>
      </w:r>
      <w:r w:rsidRPr="00EC03A6">
        <w:rPr>
          <w:rStyle w:val="1-Char"/>
          <w:rFonts w:hint="cs"/>
          <w:rtl/>
        </w:rPr>
        <w:t xml:space="preserve"> که علی بن ابیطالب طلحه را افتاده در یکی از دره‌ها دید. و خاک را از صورتش پاک کرد و گفت</w:t>
      </w:r>
      <w:r w:rsidR="008126A4" w:rsidRPr="00EC03A6">
        <w:rPr>
          <w:rStyle w:val="1-Char"/>
          <w:rFonts w:hint="cs"/>
          <w:rtl/>
        </w:rPr>
        <w:t>:</w:t>
      </w:r>
      <w:r w:rsidRPr="00EC03A6">
        <w:rPr>
          <w:rStyle w:val="1-Char"/>
          <w:rFonts w:hint="cs"/>
          <w:rtl/>
        </w:rPr>
        <w:t xml:space="preserve"> بسیار بر من گران است ابومحمد را افتاده در دره‌ها و زیرا ستارگان آسمان می‌بینم، و اندوهها و غم‌های درونم را نزد خداوند شکو</w:t>
      </w:r>
      <w:r w:rsidR="000359D6" w:rsidRPr="00EC03A6">
        <w:rPr>
          <w:rStyle w:val="1-Char"/>
          <w:rFonts w:hint="cs"/>
          <w:rtl/>
        </w:rPr>
        <w:t>ى</w:t>
      </w:r>
      <w:r w:rsidRPr="00EC03A6">
        <w:rPr>
          <w:rStyle w:val="1-Char"/>
          <w:rFonts w:hint="cs"/>
          <w:rtl/>
        </w:rPr>
        <w:t xml:space="preserve"> می‌نمایم و کاش بیست سال پیش مرده بودم. و این مسأله را با ذکر موضع‌گیری بزرگوارانه و برجسته‌ای علی و عائشه در برابر یکدیگر به پایان می‌بریم همان موضع‌گیری که عبدالحسین از آن خودداری نموده بلکه اصرار دارند بر اینکه میانه‌ی عائشه و علی را با دشمنی جلوه دهند و عائشه را از دشمنان سرسخت علی به حساب آورند و عبدالحسین با سخن خود کاری کمتر از کسانی که جنگ جمل را دامن زدند انجام نداده است، و به آن اکتفا ننموده بلکه با دروغ می‌گوید</w:t>
      </w:r>
      <w:r w:rsidR="008126A4" w:rsidRPr="00EC03A6">
        <w:rPr>
          <w:rStyle w:val="1-Char"/>
          <w:rFonts w:hint="cs"/>
          <w:rtl/>
        </w:rPr>
        <w:t>:</w:t>
      </w:r>
      <w:r w:rsidRPr="00EC03A6">
        <w:rPr>
          <w:rStyle w:val="1-Char"/>
          <w:rFonts w:hint="cs"/>
          <w:rtl/>
        </w:rPr>
        <w:t xml:space="preserve"> که چون عائشه مرگ علی</w:t>
      </w:r>
      <w:r w:rsidR="003963F4" w:rsidRPr="003963F4">
        <w:rPr>
          <w:rStyle w:val="1-Char"/>
          <w:rFonts w:cs="CTraditional Arabic" w:hint="cs"/>
          <w:rtl/>
        </w:rPr>
        <w:t>س</w:t>
      </w:r>
      <w:r w:rsidRPr="00EC03A6">
        <w:rPr>
          <w:rStyle w:val="1-Char"/>
          <w:rFonts w:hint="cs"/>
          <w:rtl/>
        </w:rPr>
        <w:t xml:space="preserve"> را بشنید سجده شکر نمود، و این دروغ باطلی است که برای آن سند و منبعی نیافته است و با اعتماد بر روایتی که اصفهانی در کتاب (مقاتل الطالبین) آن را ذکر نموده است، و از طریق ثقات </w:t>
      </w:r>
      <w:r w:rsidR="005E4255" w:rsidRPr="00EC03A6">
        <w:rPr>
          <w:rStyle w:val="1-Char"/>
          <w:rFonts w:hint="cs"/>
          <w:rtl/>
        </w:rPr>
        <w:t>[</w:t>
      </w:r>
      <w:r w:rsidRPr="00EC03A6">
        <w:rPr>
          <w:rStyle w:val="1-Char"/>
          <w:rFonts w:hint="cs"/>
          <w:rtl/>
        </w:rPr>
        <w:t>اخبار</w:t>
      </w:r>
      <w:r w:rsidR="005E4255" w:rsidRPr="00EC03A6">
        <w:rPr>
          <w:rStyle w:val="1-Char"/>
          <w:rFonts w:hint="cs"/>
          <w:rtl/>
        </w:rPr>
        <w:t>]</w:t>
      </w:r>
      <w:r w:rsidRPr="00EC03A6">
        <w:rPr>
          <w:rStyle w:val="1-Char"/>
          <w:rFonts w:hint="cs"/>
          <w:rtl/>
        </w:rPr>
        <w:t xml:space="preserve"> روایت نگر</w:t>
      </w:r>
      <w:r w:rsidR="005E4255" w:rsidRPr="00EC03A6">
        <w:rPr>
          <w:rStyle w:val="1-Char"/>
          <w:rFonts w:hint="cs"/>
          <w:rtl/>
        </w:rPr>
        <w:t>د</w:t>
      </w:r>
      <w:r w:rsidRPr="00EC03A6">
        <w:rPr>
          <w:rStyle w:val="1-Char"/>
          <w:rFonts w:hint="cs"/>
          <w:rtl/>
        </w:rPr>
        <w:t>یده است بلکه معتمدین و ثقات روایات موضع‌گیری مورد نظر [علی و عائشه] را ذکر کرده‌اند، از جمله طبری، (4/544) نقل می</w:t>
      </w:r>
      <w:r w:rsidRPr="00EC03A6">
        <w:rPr>
          <w:rStyle w:val="1-Char"/>
          <w:rFonts w:hint="eastAsia"/>
          <w:rtl/>
        </w:rPr>
        <w:t>‌</w:t>
      </w:r>
      <w:r w:rsidRPr="00EC03A6">
        <w:rPr>
          <w:rStyle w:val="1-Char"/>
          <w:rFonts w:hint="cs"/>
          <w:rtl/>
        </w:rPr>
        <w:t>نمایند</w:t>
      </w:r>
      <w:r w:rsidR="008126A4" w:rsidRPr="00EC03A6">
        <w:rPr>
          <w:rStyle w:val="1-Char"/>
          <w:rFonts w:hint="cs"/>
          <w:rtl/>
        </w:rPr>
        <w:t>:</w:t>
      </w:r>
      <w:r w:rsidRPr="00EC03A6">
        <w:rPr>
          <w:rStyle w:val="1-Char"/>
          <w:rFonts w:hint="cs"/>
          <w:rtl/>
        </w:rPr>
        <w:t xml:space="preserve"> که علی مرکب و توشه و وسایل مورد نیاز را برای عائشه مهیا نمود و به سوی مردم رهسپار گردید و مردم به او سفارش نمودند و او هم به مردم توصیه نمود و گفت ای پسرانم برخی از ما در سرزنش دیگر</w:t>
      </w:r>
      <w:r w:rsidR="005E4255" w:rsidRPr="00EC03A6">
        <w:rPr>
          <w:rStyle w:val="1-Char"/>
          <w:rFonts w:hint="cs"/>
          <w:rtl/>
        </w:rPr>
        <w:t>ی</w:t>
      </w:r>
      <w:r w:rsidRPr="00EC03A6">
        <w:rPr>
          <w:rStyle w:val="1-Char"/>
          <w:rFonts w:hint="cs"/>
          <w:rtl/>
        </w:rPr>
        <w:t xml:space="preserve"> افراط و تفریط می‌نماید و کسی بر کسی دیگر از آنچه به وی رسیده است ستم و تعدی ننماید. و سوگند به خداوند رابطه من با علی از قدیم [تا کنون] همچون رابطه </w:t>
      </w:r>
      <w:r w:rsidR="000D441E" w:rsidRPr="00EC03A6">
        <w:rPr>
          <w:rStyle w:val="1-Char"/>
          <w:rFonts w:hint="cs"/>
          <w:rtl/>
        </w:rPr>
        <w:t>زن و خو</w:t>
      </w:r>
      <w:r w:rsidR="00FB0EFC">
        <w:rPr>
          <w:rStyle w:val="1-Char"/>
          <w:rFonts w:hint="cs"/>
          <w:rtl/>
        </w:rPr>
        <w:t>ی</w:t>
      </w:r>
      <w:r w:rsidR="000D441E" w:rsidRPr="00EC03A6">
        <w:rPr>
          <w:rStyle w:val="1-Char"/>
          <w:rFonts w:hint="cs"/>
          <w:rtl/>
        </w:rPr>
        <w:t>ش و قوم شوهرش</w:t>
      </w:r>
      <w:r w:rsidRPr="00EC03A6">
        <w:rPr>
          <w:rStyle w:val="1-Char"/>
          <w:rFonts w:hint="cs"/>
          <w:rtl/>
        </w:rPr>
        <w:t xml:space="preserve"> بوده است و علی نزد من جزو بهترین سرزنش‌کنندگان می‌باشد، و</w:t>
      </w:r>
      <w:r w:rsidR="00225B9B" w:rsidRPr="00EC03A6">
        <w:rPr>
          <w:rStyle w:val="1-Char"/>
          <w:rFonts w:hint="cs"/>
          <w:rtl/>
        </w:rPr>
        <w:t xml:space="preserve"> </w:t>
      </w:r>
      <w:r w:rsidRPr="00EC03A6">
        <w:rPr>
          <w:rStyle w:val="1-Char"/>
          <w:rFonts w:hint="cs"/>
          <w:rtl/>
        </w:rPr>
        <w:t>علی گفت</w:t>
      </w:r>
      <w:r w:rsidR="008126A4" w:rsidRPr="00EC03A6">
        <w:rPr>
          <w:rStyle w:val="1-Char"/>
          <w:rFonts w:hint="cs"/>
          <w:rtl/>
        </w:rPr>
        <w:t>:</w:t>
      </w:r>
      <w:r w:rsidRPr="00EC03A6">
        <w:rPr>
          <w:rStyle w:val="1-Char"/>
          <w:rFonts w:hint="cs"/>
          <w:rtl/>
        </w:rPr>
        <w:t xml:space="preserve"> ای مردم سوگند به خدا راست گفته و نیکی انجام داد، و جز آنچه گفت چیزی میان من و او نبوده است و او همسر پیامبرتان در دنیا و آخرت است. </w:t>
      </w:r>
    </w:p>
    <w:p w:rsidR="007E7A52" w:rsidRPr="00EC03A6" w:rsidRDefault="007E7A52" w:rsidP="00F855C5">
      <w:pPr>
        <w:tabs>
          <w:tab w:val="right" w:pos="7031"/>
        </w:tabs>
        <w:bidi/>
        <w:ind w:firstLine="284"/>
        <w:jc w:val="both"/>
        <w:rPr>
          <w:rStyle w:val="1-Char"/>
          <w:rtl/>
        </w:rPr>
      </w:pPr>
      <w:r w:rsidRPr="00EC03A6">
        <w:rPr>
          <w:rStyle w:val="1-Char"/>
          <w:rFonts w:hint="cs"/>
          <w:rtl/>
        </w:rPr>
        <w:t>پس ترا بخدا آیا بعد از این بیان و تصریح جای سخن باقی است؟ و آیا بعد از آشکار شدن موضع‌گیری ام‌المؤمنین عائشه سلام الله علیها با امیرالمؤمنین علی</w:t>
      </w:r>
      <w:r w:rsidR="003963F4" w:rsidRPr="003963F4">
        <w:rPr>
          <w:rStyle w:val="1-Char"/>
          <w:rFonts w:cs="CTraditional Arabic" w:hint="cs"/>
          <w:rtl/>
        </w:rPr>
        <w:t>س</w:t>
      </w:r>
      <w:r w:rsidRPr="00EC03A6">
        <w:rPr>
          <w:rStyle w:val="1-Char"/>
          <w:rFonts w:hint="cs"/>
          <w:rtl/>
        </w:rPr>
        <w:t xml:space="preserve"> کسی می‌تواند بر آن چیزی بیفزاید؟ اما این رافضیان دست بردار نیستند بلکه تلاش می‌نمایند بعد از شعله‌ور کردن فتنه میان آنان برای آن اصلی از دشمنی و کینه و نفرت قدیمی میان</w:t>
      </w:r>
      <w:r w:rsidR="006B7E93">
        <w:rPr>
          <w:rStyle w:val="1-Char"/>
          <w:rFonts w:hint="cs"/>
          <w:rtl/>
        </w:rPr>
        <w:t xml:space="preserve"> آن‌ها </w:t>
      </w:r>
      <w:r w:rsidRPr="00EC03A6">
        <w:rPr>
          <w:rStyle w:val="1-Char"/>
          <w:rFonts w:hint="cs"/>
          <w:rtl/>
        </w:rPr>
        <w:t xml:space="preserve">بتراشند </w:t>
      </w:r>
      <w:r>
        <w:rPr>
          <w:rFonts w:hint="cs"/>
          <w:sz w:val="28"/>
          <w:szCs w:val="28"/>
          <w:rtl/>
          <w:lang w:bidi="fa-IR"/>
        </w:rPr>
        <w:t>–</w:t>
      </w:r>
      <w:r w:rsidRPr="00EC03A6">
        <w:rPr>
          <w:rStyle w:val="1-Char"/>
          <w:rFonts w:hint="cs"/>
          <w:rtl/>
        </w:rPr>
        <w:t xml:space="preserve"> کمااینکه عبدالحسین تلاش نموده با تکیه بر اخبار بی‌اساس که نزد اهل علم بر ارزش است به این فکر دامن بزند و نمونه‌ی دوم حدیث وفات پیامبر</w:t>
      </w:r>
      <w:r w:rsidR="00BB6F17" w:rsidRPr="00BB6F17">
        <w:rPr>
          <w:rStyle w:val="1-Char"/>
          <w:rFonts w:cs="CTraditional Arabic" w:hint="cs"/>
          <w:rtl/>
        </w:rPr>
        <w:t xml:space="preserve"> ج </w:t>
      </w:r>
      <w:r w:rsidRPr="00EC03A6">
        <w:rPr>
          <w:rStyle w:val="1-Char"/>
          <w:rFonts w:hint="cs"/>
          <w:rtl/>
        </w:rPr>
        <w:t>است که عبدالحسین آن را ذکر نموده که عائشه در آن حدیث می‌گوید</w:t>
      </w:r>
      <w:r w:rsidR="008126A4" w:rsidRPr="00EC03A6">
        <w:rPr>
          <w:rStyle w:val="1-Char"/>
          <w:rFonts w:hint="cs"/>
          <w:rtl/>
        </w:rPr>
        <w:t>:</w:t>
      </w:r>
      <w:r w:rsidRPr="00EC03A6">
        <w:rPr>
          <w:rStyle w:val="1-Char"/>
          <w:rFonts w:hint="cs"/>
          <w:rtl/>
        </w:rPr>
        <w:t xml:space="preserve"> (بیرون رفت و او میان عباس</w:t>
      </w:r>
      <w:r w:rsidR="00F855C5" w:rsidRPr="00EC03A6">
        <w:rPr>
          <w:rStyle w:val="1-Char"/>
          <w:rFonts w:hint="cs"/>
          <w:rtl/>
        </w:rPr>
        <w:t xml:space="preserve"> بن</w:t>
      </w:r>
      <w:r w:rsidRPr="00EC03A6">
        <w:rPr>
          <w:rStyle w:val="1-Char"/>
          <w:rFonts w:hint="cs"/>
          <w:rtl/>
        </w:rPr>
        <w:t xml:space="preserve"> عبدالمطلب و مرد دیگری راه می‌رفت، عبیدالله گفت</w:t>
      </w:r>
      <w:r w:rsidR="008126A4" w:rsidRPr="00EC03A6">
        <w:rPr>
          <w:rStyle w:val="1-Char"/>
          <w:rFonts w:hint="cs"/>
          <w:rtl/>
        </w:rPr>
        <w:t>:</w:t>
      </w:r>
      <w:r w:rsidRPr="00EC03A6">
        <w:rPr>
          <w:rStyle w:val="1-Char"/>
          <w:rFonts w:hint="cs"/>
          <w:rtl/>
        </w:rPr>
        <w:t xml:space="preserve"> عبدالله را از آنچه عائشه گفته بود آگاه نمودم </w:t>
      </w:r>
      <w:r>
        <w:rPr>
          <w:rFonts w:hint="cs"/>
          <w:sz w:val="28"/>
          <w:szCs w:val="28"/>
          <w:rtl/>
          <w:lang w:bidi="fa-IR"/>
        </w:rPr>
        <w:t>–</w:t>
      </w:r>
      <w:r w:rsidRPr="00EC03A6">
        <w:rPr>
          <w:rStyle w:val="1-Char"/>
          <w:rFonts w:hint="cs"/>
          <w:rtl/>
        </w:rPr>
        <w:t xml:space="preserve"> عبدالله بن عباس به من گفت آیا می‌دانی آن مرد [دیگر] که عائشه نامش نبرده است کیست؟ گفتم خیر، ابن عباس گفت</w:t>
      </w:r>
      <w:r w:rsidR="008126A4" w:rsidRPr="00EC03A6">
        <w:rPr>
          <w:rStyle w:val="1-Char"/>
          <w:rFonts w:hint="cs"/>
          <w:rtl/>
        </w:rPr>
        <w:t>:</w:t>
      </w:r>
      <w:r w:rsidRPr="00EC03A6">
        <w:rPr>
          <w:rStyle w:val="1-Char"/>
          <w:rFonts w:hint="cs"/>
          <w:rtl/>
        </w:rPr>
        <w:t xml:space="preserve"> او علی است، و این روایت صحیح است و شکی در آن نیست و در صحیح البخاری، (6/13-14) روایت شده است، ولیکن انتقادی در آن بر عائشه وارد نیست و اضافاتی در آن انجام گرفته است که عبدالحسین از آن خشنود است، و ابن سعد در (طبقات)، (2/29) با نقل از ابن عباس نقل کرده است</w:t>
      </w:r>
      <w:r w:rsidR="008126A4" w:rsidRPr="00EC03A6">
        <w:rPr>
          <w:rStyle w:val="1-Char"/>
          <w:rFonts w:hint="cs"/>
          <w:rtl/>
        </w:rPr>
        <w:t>:</w:t>
      </w:r>
      <w:r w:rsidRPr="00EC03A6">
        <w:rPr>
          <w:rStyle w:val="1-Char"/>
          <w:rFonts w:hint="cs"/>
          <w:rtl/>
        </w:rPr>
        <w:t xml:space="preserve"> (که عائشه از علی خشنود نبود) و موسوی در حاشیه (3/252) سه </w:t>
      </w:r>
      <w:r w:rsidR="00225B9B" w:rsidRPr="00EC03A6">
        <w:rPr>
          <w:rStyle w:val="1-Char"/>
          <w:rFonts w:hint="cs"/>
          <w:rtl/>
        </w:rPr>
        <w:t>مغ</w:t>
      </w:r>
      <w:r w:rsidRPr="00EC03A6">
        <w:rPr>
          <w:rStyle w:val="1-Char"/>
          <w:rFonts w:hint="cs"/>
          <w:rtl/>
        </w:rPr>
        <w:t xml:space="preserve">الطه بر آن افزوده است. </w:t>
      </w:r>
    </w:p>
    <w:p w:rsidR="007E7A52" w:rsidRPr="00EC03A6" w:rsidRDefault="00225B9B" w:rsidP="00F855C5">
      <w:pPr>
        <w:tabs>
          <w:tab w:val="right" w:pos="7031"/>
        </w:tabs>
        <w:bidi/>
        <w:ind w:firstLine="284"/>
        <w:jc w:val="both"/>
        <w:rPr>
          <w:rStyle w:val="1-Char"/>
          <w:rtl/>
        </w:rPr>
      </w:pPr>
      <w:r w:rsidRPr="00EC03A6">
        <w:rPr>
          <w:rStyle w:val="1-Char"/>
          <w:rFonts w:hint="cs"/>
          <w:rtl/>
        </w:rPr>
        <w:t>نخست</w:t>
      </w:r>
      <w:r w:rsidR="008126A4" w:rsidRPr="00EC03A6">
        <w:rPr>
          <w:rStyle w:val="1-Char"/>
          <w:rFonts w:hint="cs"/>
          <w:rtl/>
        </w:rPr>
        <w:t>:</w:t>
      </w:r>
      <w:r w:rsidR="007E7A52" w:rsidRPr="00EC03A6">
        <w:rPr>
          <w:rStyle w:val="1-Char"/>
          <w:rFonts w:hint="cs"/>
          <w:rtl/>
        </w:rPr>
        <w:t xml:space="preserve"> می‌گوید که اصحاب سنن [اربعه] آن را روایت کرده‌اند، و چنین نیست هیچ کدام از اصحاب سنن آن را اخراج ننموده‌اند. بلکه ابن سعد در کتاب (الطبقات) و امام احمد در (المسند) آن را روایت نموده‌اند و به گمانم در (مصنف عبدالرزاق) هم وجود داشته باشد، ولی اکنون من آن را </w:t>
      </w:r>
      <w:r w:rsidR="00F855C5" w:rsidRPr="00EC03A6">
        <w:rPr>
          <w:rStyle w:val="1-Char"/>
          <w:rFonts w:hint="cs"/>
          <w:rtl/>
        </w:rPr>
        <w:t>ذ</w:t>
      </w:r>
      <w:r w:rsidR="00FB0EFC">
        <w:rPr>
          <w:rStyle w:val="1-Char"/>
          <w:rFonts w:hint="cs"/>
          <w:rtl/>
        </w:rPr>
        <w:t>ک</w:t>
      </w:r>
      <w:r w:rsidR="00F855C5" w:rsidRPr="00EC03A6">
        <w:rPr>
          <w:rStyle w:val="1-Char"/>
          <w:rFonts w:hint="cs"/>
          <w:rtl/>
        </w:rPr>
        <w:t xml:space="preserve">ر نخواهم </w:t>
      </w:r>
      <w:r w:rsidR="00FB0EFC">
        <w:rPr>
          <w:rStyle w:val="1-Char"/>
          <w:rFonts w:hint="cs"/>
          <w:rtl/>
        </w:rPr>
        <w:t>ک</w:t>
      </w:r>
      <w:r w:rsidR="00F855C5" w:rsidRPr="00EC03A6">
        <w:rPr>
          <w:rStyle w:val="1-Char"/>
          <w:rFonts w:hint="cs"/>
          <w:rtl/>
        </w:rPr>
        <w:t>رد چون طولانی خواهد شد</w:t>
      </w:r>
      <w:r w:rsidR="007E7A52" w:rsidRPr="00EC03A6">
        <w:rPr>
          <w:rStyle w:val="1-Char"/>
          <w:rFonts w:hint="cs"/>
          <w:rtl/>
        </w:rPr>
        <w:t xml:space="preserve"> مهم اینکه روایت مذکور نزد هیچ کدام از اصحاب سنن وجود ندارد، و وجود آن نزد کسانی که ذکر کردیم به معنی پذیرش آن نیست چه برسد به تصحیح آن. </w:t>
      </w:r>
    </w:p>
    <w:p w:rsidR="007E7A52" w:rsidRPr="00EC03A6" w:rsidRDefault="007E7A52" w:rsidP="00315211">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بر این باور است که اسناد روایت مذکور بر مبنای اینکه تمام رجال آن حجت‌اند لذا صحیح می‌باشد. و این نیازمند تفصیل و توضیح ا</w:t>
      </w:r>
      <w:r w:rsidR="00706464" w:rsidRPr="00EC03A6">
        <w:rPr>
          <w:rStyle w:val="1-Char"/>
          <w:rFonts w:hint="cs"/>
          <w:rtl/>
        </w:rPr>
        <w:t>س</w:t>
      </w:r>
      <w:r w:rsidRPr="00EC03A6">
        <w:rPr>
          <w:rStyle w:val="1-Char"/>
          <w:rFonts w:hint="cs"/>
          <w:rtl/>
        </w:rPr>
        <w:t xml:space="preserve">ت زیرا وثاقت رجال اسناد و عدالت آنان به تنهایی برای تصحیح اسناد آن </w:t>
      </w:r>
      <w:r w:rsidR="00F855C5" w:rsidRPr="00EC03A6">
        <w:rPr>
          <w:rStyle w:val="1-Char"/>
          <w:rFonts w:hint="cs"/>
          <w:rtl/>
        </w:rPr>
        <w:t>کافی</w:t>
      </w:r>
      <w:r w:rsidRPr="00EC03A6">
        <w:rPr>
          <w:rStyle w:val="1-Char"/>
          <w:rFonts w:hint="cs"/>
          <w:rtl/>
        </w:rPr>
        <w:t xml:space="preserve"> نیست و به عنوان شرط واحد</w:t>
      </w:r>
      <w:r w:rsidR="00FB0EFC">
        <w:rPr>
          <w:rStyle w:val="1-Char"/>
          <w:rFonts w:hint="cs"/>
          <w:rtl/>
        </w:rPr>
        <w:t>ی</w:t>
      </w:r>
      <w:r w:rsidRPr="00EC03A6">
        <w:rPr>
          <w:rStyle w:val="1-Char"/>
          <w:rFonts w:hint="cs"/>
          <w:rtl/>
        </w:rPr>
        <w:t xml:space="preserve"> از شر</w:t>
      </w:r>
      <w:r w:rsidR="00706464" w:rsidRPr="00EC03A6">
        <w:rPr>
          <w:rStyle w:val="1-Char"/>
          <w:rFonts w:hint="cs"/>
          <w:rtl/>
        </w:rPr>
        <w:t>و</w:t>
      </w:r>
      <w:r w:rsidRPr="00EC03A6">
        <w:rPr>
          <w:rStyle w:val="1-Char"/>
          <w:rFonts w:hint="cs"/>
          <w:rtl/>
        </w:rPr>
        <w:t xml:space="preserve">ط تصحیح به شمار </w:t>
      </w:r>
      <w:r w:rsidR="00F855C5" w:rsidRPr="00EC03A6">
        <w:rPr>
          <w:rStyle w:val="1-Char"/>
          <w:rFonts w:hint="cs"/>
          <w:rtl/>
        </w:rPr>
        <w:t>ن</w:t>
      </w:r>
      <w:r w:rsidRPr="00EC03A6">
        <w:rPr>
          <w:rStyle w:val="1-Char"/>
          <w:rFonts w:hint="cs"/>
          <w:rtl/>
        </w:rPr>
        <w:t>می‌آید و نیازمند سه شرط دیگر است که عبارتند از</w:t>
      </w:r>
      <w:r w:rsidR="008126A4" w:rsidRPr="00EC03A6">
        <w:rPr>
          <w:rStyle w:val="1-Char"/>
          <w:rFonts w:hint="cs"/>
          <w:rtl/>
        </w:rPr>
        <w:t>:</w:t>
      </w:r>
      <w:r w:rsidRPr="00EC03A6">
        <w:rPr>
          <w:rStyle w:val="1-Char"/>
          <w:rFonts w:hint="cs"/>
          <w:rtl/>
        </w:rPr>
        <w:t xml:space="preserve"> اتصال اسناد</w:t>
      </w:r>
      <w:r w:rsidR="00706464" w:rsidRPr="00EC03A6">
        <w:rPr>
          <w:rStyle w:val="1-Char"/>
          <w:rFonts w:hint="cs"/>
          <w:rtl/>
        </w:rPr>
        <w:t>،</w:t>
      </w:r>
      <w:r w:rsidRPr="00EC03A6">
        <w:rPr>
          <w:rStyle w:val="1-Char"/>
          <w:rFonts w:hint="cs"/>
          <w:rtl/>
        </w:rPr>
        <w:t xml:space="preserve"> نبودن</w:t>
      </w:r>
      <w:r w:rsidRPr="00EC03A6">
        <w:rPr>
          <w:rStyle w:val="1-Char"/>
          <w:rFonts w:hint="eastAsia"/>
          <w:rtl/>
        </w:rPr>
        <w:t xml:space="preserve">‌شان در میان آنان و نداشتن علت [ضعف] و با مجموع شروط مذکور </w:t>
      </w:r>
      <w:r w:rsidRPr="00EC03A6">
        <w:rPr>
          <w:rStyle w:val="1-Char"/>
          <w:rFonts w:hint="cs"/>
          <w:rtl/>
        </w:rPr>
        <w:t>صحیح الاسناد و به آن احتجاج شود. و ا</w:t>
      </w:r>
      <w:r w:rsidR="00706464" w:rsidRPr="00EC03A6">
        <w:rPr>
          <w:rStyle w:val="1-Char"/>
          <w:rFonts w:hint="cs"/>
          <w:rtl/>
        </w:rPr>
        <w:t>م</w:t>
      </w:r>
      <w:r w:rsidRPr="00EC03A6">
        <w:rPr>
          <w:rStyle w:val="1-Char"/>
          <w:rFonts w:hint="cs"/>
          <w:rtl/>
        </w:rPr>
        <w:t xml:space="preserve">ا </w:t>
      </w:r>
      <w:r w:rsidR="00F14EE3" w:rsidRPr="00EC03A6">
        <w:rPr>
          <w:rStyle w:val="1-Char"/>
          <w:rFonts w:hint="cs"/>
          <w:rtl/>
        </w:rPr>
        <w:t xml:space="preserve">این </w:t>
      </w:r>
      <w:r w:rsidRPr="00EC03A6">
        <w:rPr>
          <w:rStyle w:val="1-Char"/>
          <w:rFonts w:hint="cs"/>
          <w:rtl/>
        </w:rPr>
        <w:t xml:space="preserve">ناآگاهان از علم رجال از </w:t>
      </w:r>
      <w:r w:rsidR="00F14EE3" w:rsidRPr="00EC03A6">
        <w:rPr>
          <w:rStyle w:val="1-Char"/>
          <w:rFonts w:hint="cs"/>
          <w:rtl/>
        </w:rPr>
        <w:t>این امر</w:t>
      </w:r>
      <w:r w:rsidRPr="00EC03A6">
        <w:rPr>
          <w:rStyle w:val="1-Char"/>
          <w:rFonts w:hint="cs"/>
          <w:rtl/>
        </w:rPr>
        <w:t xml:space="preserve"> بی‌خبرند و به علت بی‌اطلاعی تصور می‌نمایند ص</w:t>
      </w:r>
      <w:r w:rsidR="00B87EFA" w:rsidRPr="00EC03A6">
        <w:rPr>
          <w:rStyle w:val="1-Char"/>
          <w:rFonts w:hint="cs"/>
          <w:rtl/>
        </w:rPr>
        <w:t>ِ</w:t>
      </w:r>
      <w:r w:rsidRPr="00EC03A6">
        <w:rPr>
          <w:rStyle w:val="1-Char"/>
          <w:rFonts w:hint="cs"/>
          <w:rtl/>
        </w:rPr>
        <w:t>رف عدالت راویان برای صحت اسناد کافی است، در این مورد به مصطلح الحدیث با تحقیق ناصرالدین آلبانی در مقدمه‌ی خود بر صحیح ترغیب و ترهیب، (1/39-41) مراجعه شود. و شیخ استاد حمدی عبدالمجید سلفی در مقدمه‌ی جزء اول از (معجم الکبیر، ص 5-11) آن را نقل نموده است، که این مسأله نزد کسانی که اندک آگاهی ب</w:t>
      </w:r>
      <w:r w:rsidR="00F855C5" w:rsidRPr="00EC03A6">
        <w:rPr>
          <w:rStyle w:val="1-Char"/>
          <w:rFonts w:hint="cs"/>
          <w:rtl/>
        </w:rPr>
        <w:t>ه</w:t>
      </w:r>
      <w:r w:rsidRPr="00EC03A6">
        <w:rPr>
          <w:rStyle w:val="1-Char"/>
          <w:rFonts w:hint="cs"/>
          <w:rtl/>
        </w:rPr>
        <w:t xml:space="preserve"> علم حدیث داشته باشند جای نزاع نیست، پس در این صورت این اضافه [عبارت] </w:t>
      </w:r>
      <w:r w:rsidR="00315211">
        <w:rPr>
          <w:rStyle w:val="4-Char"/>
          <w:rFonts w:hint="cs"/>
          <w:rtl/>
        </w:rPr>
        <w:t>«</w:t>
      </w:r>
      <w:r w:rsidRPr="00315211">
        <w:rPr>
          <w:rStyle w:val="4-Char"/>
          <w:rtl/>
        </w:rPr>
        <w:t>أن عائشة لاتط</w:t>
      </w:r>
      <w:r w:rsidR="001D1ABF">
        <w:rPr>
          <w:rStyle w:val="4-Char"/>
          <w:rtl/>
        </w:rPr>
        <w:t>ي</w:t>
      </w:r>
      <w:r w:rsidRPr="00315211">
        <w:rPr>
          <w:rStyle w:val="4-Char"/>
          <w:rtl/>
        </w:rPr>
        <w:t>ب له نفسا بخ</w:t>
      </w:r>
      <w:r w:rsidR="001D1ABF">
        <w:rPr>
          <w:rStyle w:val="4-Char"/>
          <w:rtl/>
        </w:rPr>
        <w:t>ي</w:t>
      </w:r>
      <w:r w:rsidRPr="00315211">
        <w:rPr>
          <w:rStyle w:val="4-Char"/>
          <w:rtl/>
        </w:rPr>
        <w:t>ر</w:t>
      </w:r>
      <w:r w:rsidR="00315211">
        <w:rPr>
          <w:rStyle w:val="4-Char"/>
          <w:rFonts w:hint="cs"/>
          <w:rtl/>
        </w:rPr>
        <w:t>»</w:t>
      </w:r>
      <w:r w:rsidRPr="00EC03A6">
        <w:rPr>
          <w:rStyle w:val="1-Char"/>
          <w:rFonts w:hint="cs"/>
          <w:rtl/>
        </w:rPr>
        <w:t xml:space="preserve"> شاذ و غیر صحیح است زیرا تنها محمر بن راشد و یونس بن یزید ایلی از زهری روایت کرده‌اند، و سایر افراد - مانند عقبل بن خالد و شعیب بن ابی‌حمزه (نزد بخاری، 1/61) و سفیان بن عیینه حمیدی در (المسند، 233) و امام احمد، (6/38) و ابن ماجه، (1618) و یعقوب بن عتبه نزد ابن اسحق در (السیره)، (4/298) </w:t>
      </w:r>
      <w:r>
        <w:rPr>
          <w:rFonts w:hint="cs"/>
          <w:sz w:val="28"/>
          <w:szCs w:val="28"/>
          <w:rtl/>
          <w:lang w:bidi="fa-IR"/>
        </w:rPr>
        <w:t>–</w:t>
      </w:r>
      <w:r w:rsidRPr="00EC03A6">
        <w:rPr>
          <w:rStyle w:val="1-Char"/>
          <w:rFonts w:hint="cs"/>
          <w:rtl/>
        </w:rPr>
        <w:t xml:space="preserve"> و بیهقی در (الدلائل، 7/174) </w:t>
      </w:r>
      <w:r>
        <w:rPr>
          <w:rFonts w:hint="cs"/>
          <w:sz w:val="28"/>
          <w:szCs w:val="28"/>
          <w:rtl/>
          <w:lang w:bidi="fa-IR"/>
        </w:rPr>
        <w:t>–</w:t>
      </w:r>
      <w:r w:rsidRPr="00EC03A6">
        <w:rPr>
          <w:rStyle w:val="1-Char"/>
          <w:rFonts w:hint="cs"/>
          <w:rtl/>
        </w:rPr>
        <w:t xml:space="preserve"> با</w:t>
      </w:r>
      <w:r w:rsidR="006B7E93">
        <w:rPr>
          <w:rStyle w:val="1-Char"/>
          <w:rFonts w:hint="cs"/>
          <w:rtl/>
        </w:rPr>
        <w:t xml:space="preserve"> آن‌ها </w:t>
      </w:r>
      <w:r w:rsidRPr="00EC03A6">
        <w:rPr>
          <w:rStyle w:val="1-Char"/>
          <w:rFonts w:hint="cs"/>
          <w:rtl/>
        </w:rPr>
        <w:t>در روایت آن مخالفت دارند، و تمام افراد مذکور قسمت اضافی روایت را ذکر نکرده‌اند و حدیث مذکور دارای طریق دیگری است که از عبیدالله بن عبدالله است و از طریق زهری ن</w:t>
      </w:r>
      <w:r w:rsidR="00634ABC" w:rsidRPr="00EC03A6">
        <w:rPr>
          <w:rStyle w:val="1-Char"/>
          <w:rFonts w:hint="cs"/>
          <w:rtl/>
        </w:rPr>
        <w:t>یس</w:t>
      </w:r>
      <w:r w:rsidRPr="00EC03A6">
        <w:rPr>
          <w:rStyle w:val="1-Char"/>
          <w:rFonts w:hint="cs"/>
          <w:rtl/>
        </w:rPr>
        <w:t>ت که موسی‌بن ابوعائشه از او روایت نموده و این قسمت اضافی در آن وجود ندارد، به صحیح مسلم، (1/311-312) و نسائی، (2-101-102) و سنن درامی، (1/287-288) مراجعه شود، و راویان</w:t>
      </w:r>
      <w:r w:rsidR="00634ABC" w:rsidRPr="00EC03A6">
        <w:rPr>
          <w:rStyle w:val="1-Char"/>
          <w:rFonts w:hint="cs"/>
          <w:rtl/>
        </w:rPr>
        <w:t>،</w:t>
      </w:r>
      <w:r w:rsidRPr="00EC03A6">
        <w:rPr>
          <w:rStyle w:val="1-Char"/>
          <w:rFonts w:hint="cs"/>
          <w:rtl/>
        </w:rPr>
        <w:t xml:space="preserve"> محمر و یونس حدیث مذکور را بدون اضافه ذکر کرده‌اند، و بشربن محمدبن نیز از عبدالله از مُحْمَر و یونس روایت مذکور را بدون اضافه روایت کرده است و مسلم نیز آن را بدون ازدیاد تنها</w:t>
      </w:r>
      <w:r w:rsidR="00634ABC" w:rsidRPr="00EC03A6">
        <w:rPr>
          <w:rStyle w:val="1-Char"/>
          <w:rFonts w:hint="cs"/>
          <w:rtl/>
        </w:rPr>
        <w:t xml:space="preserve"> از</w:t>
      </w:r>
      <w:r w:rsidRPr="00EC03A6">
        <w:rPr>
          <w:rStyle w:val="1-Char"/>
          <w:rFonts w:hint="cs"/>
          <w:rtl/>
        </w:rPr>
        <w:t xml:space="preserve"> محمر، (1/312) روایت کرده است. </w:t>
      </w:r>
    </w:p>
    <w:p w:rsidR="007E7A52" w:rsidRPr="00EC03A6" w:rsidRDefault="007E7A52" w:rsidP="00D041A8">
      <w:pPr>
        <w:tabs>
          <w:tab w:val="right" w:pos="7031"/>
        </w:tabs>
        <w:bidi/>
        <w:ind w:firstLine="284"/>
        <w:jc w:val="both"/>
        <w:rPr>
          <w:rStyle w:val="1-Char"/>
          <w:rtl/>
        </w:rPr>
      </w:pPr>
      <w:r w:rsidRPr="00EC03A6">
        <w:rPr>
          <w:rStyle w:val="1-Char"/>
          <w:rFonts w:hint="cs"/>
          <w:rtl/>
        </w:rPr>
        <w:t xml:space="preserve">پس </w:t>
      </w:r>
      <w:r w:rsidR="00634ABC" w:rsidRPr="00EC03A6">
        <w:rPr>
          <w:rStyle w:val="1-Char"/>
          <w:rFonts w:hint="cs"/>
          <w:rtl/>
        </w:rPr>
        <w:t xml:space="preserve">قسمت </w:t>
      </w:r>
      <w:r w:rsidRPr="00EC03A6">
        <w:rPr>
          <w:rStyle w:val="1-Char"/>
          <w:rFonts w:hint="cs"/>
          <w:rtl/>
        </w:rPr>
        <w:t>اضافه</w:t>
      </w:r>
      <w:r w:rsidR="00634ABC" w:rsidRPr="00EC03A6">
        <w:rPr>
          <w:rStyle w:val="1-Char"/>
          <w:rFonts w:hint="cs"/>
          <w:rtl/>
        </w:rPr>
        <w:t xml:space="preserve"> روا</w:t>
      </w:r>
      <w:r w:rsidR="00D041A8" w:rsidRPr="00EC03A6">
        <w:rPr>
          <w:rStyle w:val="1-Char"/>
          <w:rFonts w:hint="cs"/>
          <w:rtl/>
        </w:rPr>
        <w:t>ی</w:t>
      </w:r>
      <w:r w:rsidR="00634ABC" w:rsidRPr="00EC03A6">
        <w:rPr>
          <w:rStyle w:val="1-Char"/>
          <w:rFonts w:hint="cs"/>
          <w:rtl/>
        </w:rPr>
        <w:t>ت</w:t>
      </w:r>
      <w:r w:rsidRPr="00EC03A6">
        <w:rPr>
          <w:rStyle w:val="1-Char"/>
          <w:rFonts w:hint="cs"/>
          <w:rtl/>
        </w:rPr>
        <w:t xml:space="preserve"> مورد بحث صحیح نیست و به دو علت نمی‌توان آن را پذیرفت اول</w:t>
      </w:r>
      <w:r w:rsidR="008126A4" w:rsidRPr="00EC03A6">
        <w:rPr>
          <w:rStyle w:val="1-Char"/>
          <w:rFonts w:hint="cs"/>
          <w:rtl/>
        </w:rPr>
        <w:t>:</w:t>
      </w:r>
      <w:r w:rsidRPr="00EC03A6">
        <w:rPr>
          <w:rStyle w:val="1-Char"/>
          <w:rFonts w:hint="cs"/>
          <w:rtl/>
        </w:rPr>
        <w:t xml:space="preserve"> اینکه روایت محمر و یونس با روایت سایر راویان از زهری [در اضافه] متفاوت است، و در میان راویان کسانی مانند ابن عین</w:t>
      </w:r>
      <w:r w:rsidR="00D041A8" w:rsidRPr="00EC03A6">
        <w:rPr>
          <w:rStyle w:val="1-Char"/>
          <w:rFonts w:hint="cs"/>
          <w:rtl/>
        </w:rPr>
        <w:t>ی</w:t>
      </w:r>
      <w:r w:rsidRPr="00EC03A6">
        <w:rPr>
          <w:rStyle w:val="1-Char"/>
          <w:rFonts w:hint="cs"/>
          <w:rtl/>
        </w:rPr>
        <w:t>ه وجود دارند که از دسته‌ی دیگر راویان از زهری بیشتر محل ثقه و اعتبار می‌باشند و محمر و یونس</w:t>
      </w:r>
      <w:r w:rsidR="00D041A8" w:rsidRPr="00EC03A6">
        <w:rPr>
          <w:rStyle w:val="1-Char"/>
          <w:rFonts w:hint="cs"/>
          <w:rtl/>
        </w:rPr>
        <w:t xml:space="preserve"> </w:t>
      </w:r>
      <w:r w:rsidRPr="00EC03A6">
        <w:rPr>
          <w:rStyle w:val="1-Char"/>
          <w:rFonts w:hint="cs"/>
          <w:rtl/>
        </w:rPr>
        <w:t xml:space="preserve">هماهنگ با سایر راویان آن را بدون زیادت روایت کرده‌اند، و بدون شک قبول دسته‌ی دوم (راویان هماهنگ با محمر و یونس) بهتر از دسته‌ی دیگر است. </w:t>
      </w:r>
    </w:p>
    <w:p w:rsidR="007E7A52" w:rsidRPr="00EC03A6" w:rsidRDefault="007E7A52" w:rsidP="008C71B4">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وضعیت محمر و یونس با سایر راویان از زهری هماهنگ است، و حافظ در (التقریب) درباره‌ی یونس بن یزید </w:t>
      </w:r>
      <w:r w:rsidR="008C71B4" w:rsidRPr="00EC03A6">
        <w:rPr>
          <w:rStyle w:val="1-Char"/>
          <w:rFonts w:hint="cs"/>
          <w:rtl/>
        </w:rPr>
        <w:t>الا</w:t>
      </w:r>
      <w:r w:rsidR="00FB0EFC">
        <w:rPr>
          <w:rStyle w:val="1-Char"/>
          <w:rFonts w:hint="cs"/>
          <w:rtl/>
        </w:rPr>
        <w:t>ی</w:t>
      </w:r>
      <w:r w:rsidR="008C71B4" w:rsidRPr="00EC03A6">
        <w:rPr>
          <w:rStyle w:val="1-Char"/>
          <w:rFonts w:hint="cs"/>
          <w:rtl/>
        </w:rPr>
        <w:t>ل</w:t>
      </w:r>
      <w:r w:rsidR="00FB0EFC">
        <w:rPr>
          <w:rStyle w:val="1-Char"/>
          <w:rFonts w:hint="cs"/>
          <w:rtl/>
        </w:rPr>
        <w:t>ی</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(محل </w:t>
      </w:r>
      <w:r w:rsidR="008C71B4" w:rsidRPr="00EC03A6">
        <w:rPr>
          <w:rStyle w:val="1-Char"/>
          <w:rFonts w:hint="cs"/>
          <w:rtl/>
        </w:rPr>
        <w:t>توث</w:t>
      </w:r>
      <w:r w:rsidR="00FB0EFC">
        <w:rPr>
          <w:rStyle w:val="1-Char"/>
          <w:rFonts w:hint="cs"/>
          <w:rtl/>
        </w:rPr>
        <w:t>ی</w:t>
      </w:r>
      <w:r w:rsidRPr="00EC03A6">
        <w:rPr>
          <w:rStyle w:val="1-Char"/>
          <w:rFonts w:hint="cs"/>
          <w:rtl/>
        </w:rPr>
        <w:t xml:space="preserve">ق است اما در روایتی که از زهری نقل نموده اندکی توهم و اشکال وجود دارد و روایت غیر از زهری اشتباه و خطاء است) و امام احمد همچنان که در (المیزان) ذکر شده برخی از احادیث او را مورد انتقاد قرار داده است و اما حافظ در (التقریب) درباره‌ی او </w:t>
      </w:r>
      <w:r w:rsidR="008C71B4" w:rsidRPr="00EC03A6">
        <w:rPr>
          <w:rStyle w:val="1-Char"/>
          <w:rFonts w:hint="cs"/>
          <w:rtl/>
        </w:rPr>
        <w:t xml:space="preserve">محمر بن راشد </w:t>
      </w:r>
      <w:r w:rsidRPr="00EC03A6">
        <w:rPr>
          <w:rStyle w:val="1-Char"/>
          <w:rFonts w:hint="cs"/>
          <w:rtl/>
        </w:rPr>
        <w:t>می‌گوید</w:t>
      </w:r>
      <w:r w:rsidR="008126A4" w:rsidRPr="00EC03A6">
        <w:rPr>
          <w:rStyle w:val="1-Char"/>
          <w:rFonts w:hint="cs"/>
          <w:rtl/>
        </w:rPr>
        <w:t>:</w:t>
      </w:r>
      <w:r w:rsidRPr="00EC03A6">
        <w:rPr>
          <w:rStyle w:val="1-Char"/>
          <w:rFonts w:hint="cs"/>
          <w:rtl/>
        </w:rPr>
        <w:t xml:space="preserve"> اهل ثقه است ولی روایت وی از ثابت و اعمش و هشام‌بن عرو</w:t>
      </w:r>
      <w:r w:rsidR="00E07A18">
        <w:rPr>
          <w:rStyle w:val="1-Char"/>
          <w:rFonts w:hint="cs"/>
          <w:rtl/>
        </w:rPr>
        <w:t>ة</w:t>
      </w:r>
      <w:r w:rsidRPr="00EC03A6">
        <w:rPr>
          <w:rStyle w:val="1-Char"/>
          <w:rFonts w:hint="cs"/>
          <w:rtl/>
        </w:rPr>
        <w:t xml:space="preserve"> و نیز از آنچه در بصره به آن تحدیث نموده است، دارای ایراد است، و ذهبی در (المیزان) گفته است</w:t>
      </w:r>
      <w:r w:rsidR="008126A4" w:rsidRPr="00EC03A6">
        <w:rPr>
          <w:rStyle w:val="1-Char"/>
          <w:rFonts w:hint="cs"/>
          <w:rtl/>
        </w:rPr>
        <w:t>:</w:t>
      </w:r>
      <w:r w:rsidRPr="00EC03A6">
        <w:rPr>
          <w:rStyle w:val="1-Char"/>
          <w:rFonts w:hint="cs"/>
          <w:rtl/>
        </w:rPr>
        <w:t xml:space="preserve"> او دارای روایات اوهام می‌باشد و سخن ابو</w:t>
      </w:r>
      <w:r w:rsidR="0027730C" w:rsidRPr="00EC03A6">
        <w:rPr>
          <w:rStyle w:val="1-Char"/>
          <w:rFonts w:hint="cs"/>
          <w:rtl/>
        </w:rPr>
        <w:t>ح</w:t>
      </w:r>
      <w:r w:rsidRPr="00EC03A6">
        <w:rPr>
          <w:rStyle w:val="1-Char"/>
          <w:rFonts w:hint="cs"/>
          <w:rtl/>
        </w:rPr>
        <w:t>اتم را درباره‌ی</w:t>
      </w:r>
      <w:r w:rsidR="0027730C" w:rsidRPr="00EC03A6">
        <w:rPr>
          <w:rStyle w:val="1-Char"/>
          <w:rFonts w:hint="cs"/>
          <w:rtl/>
        </w:rPr>
        <w:t xml:space="preserve"> او</w:t>
      </w:r>
      <w:r w:rsidRPr="00EC03A6">
        <w:rPr>
          <w:rStyle w:val="1-Char"/>
          <w:rFonts w:hint="cs"/>
          <w:rtl/>
        </w:rPr>
        <w:t xml:space="preserve"> نقل نموده است: او صلاحیت حدیث داشته و آنچه در بصره به آن تحدیث نموده است در آن اشتباهاتی وجود دارد.</w:t>
      </w:r>
    </w:p>
    <w:p w:rsidR="007E7A52" w:rsidRPr="00EC03A6" w:rsidRDefault="0027730C" w:rsidP="0027730C">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[نگارنده]</w:t>
      </w:r>
      <w:r w:rsidR="007E7A52" w:rsidRPr="00EC03A6">
        <w:rPr>
          <w:rStyle w:val="1-Char"/>
          <w:rFonts w:hint="cs"/>
          <w:rtl/>
        </w:rPr>
        <w:t xml:space="preserve"> این اضافه از جمله روایات</w:t>
      </w:r>
      <w:r w:rsidRPr="00EC03A6">
        <w:rPr>
          <w:rStyle w:val="1-Char"/>
          <w:rFonts w:hint="cs"/>
          <w:rtl/>
        </w:rPr>
        <w:t>ی</w:t>
      </w:r>
      <w:r w:rsidR="007E7A52" w:rsidRPr="00EC03A6">
        <w:rPr>
          <w:rStyle w:val="1-Char"/>
          <w:rFonts w:hint="cs"/>
          <w:rtl/>
        </w:rPr>
        <w:t xml:space="preserve"> است که در بصره به آن تحدیث نموده است زیرا به قرینه‌ی اینکه از جمله کسانی</w:t>
      </w:r>
      <w:r w:rsidR="008C71B4" w:rsidRPr="00EC03A6">
        <w:rPr>
          <w:rStyle w:val="1-Char"/>
          <w:rFonts w:hint="cs"/>
          <w:rtl/>
        </w:rPr>
        <w:t xml:space="preserve"> است </w:t>
      </w:r>
      <w:r w:rsidR="00FB0EFC">
        <w:rPr>
          <w:rStyle w:val="1-Char"/>
          <w:rFonts w:hint="cs"/>
          <w:rtl/>
        </w:rPr>
        <w:t>ک</w:t>
      </w:r>
      <w:r w:rsidR="008C71B4" w:rsidRPr="00EC03A6">
        <w:rPr>
          <w:rStyle w:val="1-Char"/>
          <w:rFonts w:hint="cs"/>
          <w:rtl/>
        </w:rPr>
        <w:t>ه</w:t>
      </w:r>
      <w:r w:rsidR="007E7A52" w:rsidRPr="00EC03A6">
        <w:rPr>
          <w:rStyle w:val="1-Char"/>
          <w:rFonts w:hint="cs"/>
          <w:rtl/>
        </w:rPr>
        <w:t xml:space="preserve"> از او</w:t>
      </w:r>
      <w:r w:rsidR="004A39CB" w:rsidRPr="00EC03A6">
        <w:rPr>
          <w:rStyle w:val="1-Char"/>
          <w:rFonts w:hint="cs"/>
          <w:rtl/>
        </w:rPr>
        <w:t xml:space="preserve"> روایت نموده است عبدالاعلی پسر </w:t>
      </w:r>
      <w:r w:rsidR="007E7A52" w:rsidRPr="00EC03A6">
        <w:rPr>
          <w:rStyle w:val="1-Char"/>
          <w:rFonts w:hint="cs"/>
          <w:rtl/>
        </w:rPr>
        <w:t>ع</w:t>
      </w:r>
      <w:r w:rsidR="004A39CB" w:rsidRPr="00EC03A6">
        <w:rPr>
          <w:rStyle w:val="1-Char"/>
          <w:rFonts w:hint="cs"/>
          <w:rtl/>
        </w:rPr>
        <w:t>ب</w:t>
      </w:r>
      <w:r w:rsidR="007E7A52" w:rsidRPr="00EC03A6">
        <w:rPr>
          <w:rStyle w:val="1-Char"/>
          <w:rFonts w:hint="cs"/>
          <w:rtl/>
        </w:rPr>
        <w:t xml:space="preserve">د الاعلی بوده که او اهل بصره است. </w:t>
      </w:r>
    </w:p>
    <w:p w:rsidR="007E7A52" w:rsidRPr="00EC03A6" w:rsidRDefault="007E7A52" w:rsidP="004A39CB">
      <w:pPr>
        <w:tabs>
          <w:tab w:val="right" w:pos="7031"/>
        </w:tabs>
        <w:bidi/>
        <w:ind w:firstLine="284"/>
        <w:jc w:val="both"/>
        <w:rPr>
          <w:rStyle w:val="1-Char"/>
          <w:rtl/>
        </w:rPr>
      </w:pPr>
      <w:r w:rsidRPr="00EC03A6">
        <w:rPr>
          <w:rStyle w:val="1-Char"/>
          <w:rFonts w:hint="cs"/>
          <w:rtl/>
        </w:rPr>
        <w:t xml:space="preserve">به هر حال </w:t>
      </w:r>
      <w:r w:rsidR="004A39CB" w:rsidRPr="00EC03A6">
        <w:rPr>
          <w:rStyle w:val="1-Char"/>
          <w:rFonts w:hint="cs"/>
          <w:rtl/>
        </w:rPr>
        <w:t>ص</w:t>
      </w:r>
      <w:r w:rsidRPr="00EC03A6">
        <w:rPr>
          <w:rStyle w:val="1-Char"/>
          <w:rFonts w:hint="cs"/>
          <w:rtl/>
        </w:rPr>
        <w:t>ِرف تفاوت محمر با سایر راویان برای رد این زیادت کافی است مخصوصاً علاوه بر آن او دارای روایتی [دیگر] است که با ر</w:t>
      </w:r>
      <w:r w:rsidR="004A39CB" w:rsidRPr="00EC03A6">
        <w:rPr>
          <w:rStyle w:val="1-Char"/>
          <w:rFonts w:hint="cs"/>
          <w:rtl/>
        </w:rPr>
        <w:t>ا</w:t>
      </w:r>
      <w:r w:rsidRPr="00EC03A6">
        <w:rPr>
          <w:rStyle w:val="1-Char"/>
          <w:rFonts w:hint="cs"/>
          <w:rtl/>
        </w:rPr>
        <w:t xml:space="preserve">ویان هماهنگ است و بدون شک همچنان که گفتیم این روایت محمر بیشتر مورد پذیرش است و روایت دیگر را مورد وهم و ایراد قرار می‌دهد. </w:t>
      </w:r>
    </w:p>
    <w:p w:rsidR="007E7A52" w:rsidRPr="00EC03A6" w:rsidRDefault="007E7A52" w:rsidP="008C71B4">
      <w:pPr>
        <w:tabs>
          <w:tab w:val="right" w:pos="7031"/>
        </w:tabs>
        <w:bidi/>
        <w:ind w:firstLine="284"/>
        <w:jc w:val="both"/>
        <w:rPr>
          <w:rStyle w:val="1-Char"/>
          <w:rtl/>
        </w:rPr>
      </w:pPr>
      <w:r w:rsidRPr="00EC03A6">
        <w:rPr>
          <w:rStyle w:val="1-Char"/>
          <w:rFonts w:hint="cs"/>
          <w:rtl/>
        </w:rPr>
        <w:t>و طریق بررسی احادیث و مسانید و استدلال و برهان هم بیانگر پذیرش آن است اما عبدالحسین [متأسفانه] از این علم دقیق بی</w:t>
      </w:r>
      <w:r w:rsidRPr="00EC03A6">
        <w:rPr>
          <w:rStyle w:val="1-Char"/>
          <w:rFonts w:hint="eastAsia"/>
          <w:rtl/>
        </w:rPr>
        <w:t>‌</w:t>
      </w:r>
      <w:r w:rsidRPr="00EC03A6">
        <w:rPr>
          <w:rStyle w:val="1-Char"/>
          <w:rFonts w:hint="cs"/>
          <w:rtl/>
        </w:rPr>
        <w:t>ب</w:t>
      </w:r>
      <w:r w:rsidRPr="00EC03A6">
        <w:rPr>
          <w:rStyle w:val="1-Char"/>
          <w:rFonts w:hint="eastAsia"/>
          <w:rtl/>
        </w:rPr>
        <w:t>هره</w:t>
      </w:r>
      <w:r w:rsidRPr="00EC03A6">
        <w:rPr>
          <w:rStyle w:val="1-Char"/>
          <w:rFonts w:hint="cs"/>
          <w:rtl/>
        </w:rPr>
        <w:t xml:space="preserve"> است لذا [می‌بینیم] تعم</w:t>
      </w:r>
      <w:r w:rsidR="004A39CB" w:rsidRPr="00EC03A6">
        <w:rPr>
          <w:rStyle w:val="1-Char"/>
          <w:rFonts w:hint="cs"/>
          <w:rtl/>
        </w:rPr>
        <w:t>ّ</w:t>
      </w:r>
      <w:r w:rsidRPr="00EC03A6">
        <w:rPr>
          <w:rStyle w:val="1-Char"/>
          <w:rFonts w:hint="cs"/>
          <w:rtl/>
        </w:rPr>
        <w:t>د</w:t>
      </w:r>
      <w:r w:rsidR="008C71B4" w:rsidRPr="00EC03A6">
        <w:rPr>
          <w:rStyle w:val="1-Char"/>
          <w:rFonts w:hint="cs"/>
          <w:rtl/>
        </w:rPr>
        <w:t>اً</w:t>
      </w:r>
      <w:r w:rsidRPr="00EC03A6">
        <w:rPr>
          <w:rStyle w:val="1-Char"/>
          <w:rFonts w:hint="cs"/>
          <w:rtl/>
        </w:rPr>
        <w:t xml:space="preserve"> </w:t>
      </w:r>
      <w:r w:rsidR="004A39CB" w:rsidRPr="00EC03A6">
        <w:rPr>
          <w:rStyle w:val="1-Char"/>
          <w:rFonts w:hint="cs"/>
          <w:rtl/>
        </w:rPr>
        <w:t>صاحبان صحاح را به ترک و قطع روایات متهم می‌نماید.</w:t>
      </w:r>
      <w:r w:rsidRPr="00EC03A6">
        <w:rPr>
          <w:rStyle w:val="1-Char"/>
          <w:rFonts w:hint="cs"/>
          <w:rtl/>
        </w:rPr>
        <w:t xml:space="preserve"> </w:t>
      </w:r>
      <w:r w:rsidR="008C71B4" w:rsidRPr="00EC03A6">
        <w:rPr>
          <w:rStyle w:val="1-Char"/>
          <w:rFonts w:hint="cs"/>
          <w:rtl/>
        </w:rPr>
        <w:t>و در</w:t>
      </w:r>
      <w:r w:rsidRPr="00EC03A6">
        <w:rPr>
          <w:rStyle w:val="1-Char"/>
          <w:rFonts w:hint="cs"/>
          <w:rtl/>
        </w:rPr>
        <w:t xml:space="preserve"> این زمینه</w:t>
      </w:r>
      <w:r w:rsidR="008C71B4" w:rsidRPr="00EC03A6">
        <w:rPr>
          <w:rStyle w:val="1-Char"/>
          <w:rFonts w:hint="cs"/>
          <w:rtl/>
        </w:rPr>
        <w:t xml:space="preserve"> به</w:t>
      </w:r>
      <w:r w:rsidRPr="00EC03A6">
        <w:rPr>
          <w:rStyle w:val="1-Char"/>
          <w:rFonts w:hint="cs"/>
          <w:rtl/>
        </w:rPr>
        <w:t xml:space="preserve"> م</w:t>
      </w:r>
      <w:r w:rsidR="004A39CB" w:rsidRPr="00EC03A6">
        <w:rPr>
          <w:rStyle w:val="1-Char"/>
          <w:rFonts w:hint="cs"/>
          <w:rtl/>
        </w:rPr>
        <w:t>غ</w:t>
      </w:r>
      <w:r w:rsidRPr="00EC03A6">
        <w:rPr>
          <w:rStyle w:val="1-Char"/>
          <w:rFonts w:hint="cs"/>
          <w:rtl/>
        </w:rPr>
        <w:t>الطه</w:t>
      </w:r>
      <w:r w:rsidR="008C71B4" w:rsidRPr="00EC03A6">
        <w:rPr>
          <w:rStyle w:val="1-Char"/>
          <w:rFonts w:hint="cs"/>
          <w:rtl/>
        </w:rPr>
        <w:t xml:space="preserve"> گری</w:t>
      </w:r>
      <w:r w:rsidRPr="00EC03A6">
        <w:rPr>
          <w:rStyle w:val="1-Char"/>
          <w:rFonts w:hint="cs"/>
          <w:rtl/>
        </w:rPr>
        <w:t xml:space="preserve"> و نیرنگ به کار می‌</w:t>
      </w:r>
      <w:r w:rsidR="008C71B4" w:rsidRPr="00EC03A6">
        <w:rPr>
          <w:rStyle w:val="1-Char"/>
          <w:rFonts w:hint="cs"/>
          <w:rtl/>
        </w:rPr>
        <w:t>پردازند</w:t>
      </w:r>
      <w:r w:rsidRPr="00EC03A6">
        <w:rPr>
          <w:rStyle w:val="1-Char"/>
          <w:rFonts w:hint="cs"/>
          <w:rtl/>
        </w:rPr>
        <w:t xml:space="preserve">. </w:t>
      </w:r>
    </w:p>
    <w:p w:rsidR="007E7A52" w:rsidRPr="00EC03A6" w:rsidRDefault="007E7A52" w:rsidP="00F74BCA">
      <w:pPr>
        <w:tabs>
          <w:tab w:val="right" w:pos="7031"/>
        </w:tabs>
        <w:bidi/>
        <w:ind w:firstLine="284"/>
        <w:jc w:val="both"/>
        <w:rPr>
          <w:rStyle w:val="1-Char"/>
          <w:rtl/>
        </w:rPr>
      </w:pPr>
      <w:r w:rsidRPr="00EC03A6">
        <w:rPr>
          <w:rStyle w:val="1-Char"/>
          <w:rFonts w:hint="cs"/>
          <w:rtl/>
        </w:rPr>
        <w:t>سوم</w:t>
      </w:r>
      <w:r w:rsidR="008126A4" w:rsidRPr="00EC03A6">
        <w:rPr>
          <w:rStyle w:val="1-Char"/>
          <w:rFonts w:hint="cs"/>
          <w:rtl/>
        </w:rPr>
        <w:t>:</w:t>
      </w:r>
      <w:r w:rsidR="008C71B4" w:rsidRPr="00EC03A6">
        <w:rPr>
          <w:rStyle w:val="1-Char"/>
          <w:rFonts w:hint="cs"/>
          <w:rtl/>
        </w:rPr>
        <w:t xml:space="preserve"> عبدالحسین امام بخاری را تعمّداً به </w:t>
      </w:r>
      <w:r w:rsidRPr="00EC03A6">
        <w:rPr>
          <w:rStyle w:val="1-Char"/>
          <w:rFonts w:hint="cs"/>
          <w:rtl/>
        </w:rPr>
        <w:t xml:space="preserve">قطع [قسمتی] از نص و عبارت </w:t>
      </w:r>
      <w:r w:rsidR="007400D8" w:rsidRPr="00EC03A6">
        <w:rPr>
          <w:rStyle w:val="1-Char"/>
          <w:rFonts w:hint="cs"/>
          <w:rtl/>
        </w:rPr>
        <w:t>[روایت]</w:t>
      </w:r>
      <w:r w:rsidRPr="00EC03A6">
        <w:rPr>
          <w:rStyle w:val="1-Char"/>
          <w:rFonts w:hint="cs"/>
          <w:rtl/>
        </w:rPr>
        <w:t xml:space="preserve"> متهم می‌نماید،</w:t>
      </w:r>
      <w:r w:rsidR="008C71B4" w:rsidRPr="00EC03A6">
        <w:rPr>
          <w:rStyle w:val="1-Char"/>
          <w:rFonts w:hint="cs"/>
          <w:rtl/>
        </w:rPr>
        <w:t xml:space="preserve"> با وجود ا</w:t>
      </w:r>
      <w:r w:rsidR="00FB0EFC">
        <w:rPr>
          <w:rStyle w:val="1-Char"/>
          <w:rFonts w:hint="cs"/>
          <w:rtl/>
        </w:rPr>
        <w:t>ی</w:t>
      </w:r>
      <w:r w:rsidR="008C71B4" w:rsidRPr="00EC03A6">
        <w:rPr>
          <w:rStyle w:val="1-Char"/>
          <w:rFonts w:hint="cs"/>
          <w:rtl/>
        </w:rPr>
        <w:t>ن</w:t>
      </w:r>
      <w:r w:rsidR="00FB0EFC">
        <w:rPr>
          <w:rStyle w:val="1-Char"/>
          <w:rFonts w:hint="cs"/>
          <w:rtl/>
        </w:rPr>
        <w:t>ک</w:t>
      </w:r>
      <w:r w:rsidR="008C71B4" w:rsidRPr="00EC03A6">
        <w:rPr>
          <w:rStyle w:val="1-Char"/>
          <w:rFonts w:hint="cs"/>
          <w:rtl/>
        </w:rPr>
        <w:t xml:space="preserve">ه خودش از جمله </w:t>
      </w:r>
      <w:r w:rsidR="00FB0EFC">
        <w:rPr>
          <w:rStyle w:val="1-Char"/>
          <w:rFonts w:hint="cs"/>
          <w:rtl/>
        </w:rPr>
        <w:t>ک</w:t>
      </w:r>
      <w:r w:rsidR="008C71B4" w:rsidRPr="00EC03A6">
        <w:rPr>
          <w:rStyle w:val="1-Char"/>
          <w:rFonts w:hint="cs"/>
          <w:rtl/>
        </w:rPr>
        <w:t>سان</w:t>
      </w:r>
      <w:r w:rsidR="00FB0EFC">
        <w:rPr>
          <w:rStyle w:val="1-Char"/>
          <w:rFonts w:hint="cs"/>
          <w:rtl/>
        </w:rPr>
        <w:t>ی</w:t>
      </w:r>
      <w:r w:rsidR="006B7E93">
        <w:rPr>
          <w:rStyle w:val="1-Char"/>
          <w:rFonts w:hint="cs"/>
          <w:rtl/>
        </w:rPr>
        <w:t xml:space="preserve"> می‌</w:t>
      </w:r>
      <w:r w:rsidR="008C71B4" w:rsidRPr="00EC03A6">
        <w:rPr>
          <w:rStyle w:val="1-Char"/>
          <w:rFonts w:hint="cs"/>
          <w:rtl/>
        </w:rPr>
        <w:t>باشد</w:t>
      </w:r>
      <w:r w:rsidR="00FB0EFC">
        <w:rPr>
          <w:rStyle w:val="1-Char"/>
          <w:rFonts w:hint="cs"/>
          <w:rtl/>
        </w:rPr>
        <w:t>ک</w:t>
      </w:r>
      <w:r w:rsidR="008C71B4" w:rsidRPr="00EC03A6">
        <w:rPr>
          <w:rStyle w:val="1-Char"/>
          <w:rFonts w:hint="cs"/>
          <w:rtl/>
        </w:rPr>
        <w:t>ه ا</w:t>
      </w:r>
      <w:r w:rsidR="00FB0EFC">
        <w:rPr>
          <w:rStyle w:val="1-Char"/>
          <w:rFonts w:hint="cs"/>
          <w:rtl/>
        </w:rPr>
        <w:t>ی</w:t>
      </w:r>
      <w:r w:rsidR="008C71B4" w:rsidRPr="00EC03A6">
        <w:rPr>
          <w:rStyle w:val="1-Char"/>
          <w:rFonts w:hint="cs"/>
          <w:rtl/>
        </w:rPr>
        <w:t>ن روش را بس</w:t>
      </w:r>
      <w:r w:rsidR="00FB0EFC">
        <w:rPr>
          <w:rStyle w:val="1-Char"/>
          <w:rFonts w:hint="cs"/>
          <w:rtl/>
        </w:rPr>
        <w:t>ی</w:t>
      </w:r>
      <w:r w:rsidR="008C71B4" w:rsidRPr="00EC03A6">
        <w:rPr>
          <w:rStyle w:val="1-Char"/>
          <w:rFonts w:hint="cs"/>
          <w:rtl/>
        </w:rPr>
        <w:t>ارب</w:t>
      </w:r>
      <w:r w:rsidR="00FB0EFC">
        <w:rPr>
          <w:rStyle w:val="1-Char"/>
          <w:rFonts w:hint="cs"/>
          <w:rtl/>
        </w:rPr>
        <w:t>ک</w:t>
      </w:r>
      <w:r w:rsidR="008C71B4" w:rsidRPr="00EC03A6">
        <w:rPr>
          <w:rStyle w:val="1-Char"/>
          <w:rFonts w:hint="cs"/>
          <w:rtl/>
        </w:rPr>
        <w:t>ار</w:t>
      </w:r>
      <w:r w:rsidR="006B7E93">
        <w:rPr>
          <w:rStyle w:val="1-Char"/>
          <w:rFonts w:hint="cs"/>
          <w:rtl/>
        </w:rPr>
        <w:t xml:space="preserve"> می‌</w:t>
      </w:r>
      <w:r w:rsidR="008C71B4" w:rsidRPr="00EC03A6">
        <w:rPr>
          <w:rStyle w:val="1-Char"/>
          <w:rFonts w:hint="cs"/>
          <w:rtl/>
        </w:rPr>
        <w:t>برد همچنان که چر صفحات گذشته در مثال</w:t>
      </w:r>
      <w:r w:rsidR="00365FEF">
        <w:rPr>
          <w:rStyle w:val="1-Char"/>
          <w:rFonts w:hint="eastAsia"/>
          <w:rtl/>
        </w:rPr>
        <w:t>‌</w:t>
      </w:r>
      <w:r w:rsidR="008C71B4" w:rsidRPr="00EC03A6">
        <w:rPr>
          <w:rStyle w:val="1-Char"/>
          <w:rFonts w:hint="cs"/>
          <w:rtl/>
        </w:rPr>
        <w:t>های زیادی با گریقه وی آشنا شدیم</w:t>
      </w:r>
      <w:r w:rsidRPr="00EC03A6">
        <w:rPr>
          <w:rStyle w:val="1-Char"/>
          <w:rFonts w:hint="cs"/>
          <w:rtl/>
        </w:rPr>
        <w:t xml:space="preserve"> </w:t>
      </w:r>
      <w:r w:rsidR="00F74BCA" w:rsidRPr="00EC03A6">
        <w:rPr>
          <w:rStyle w:val="1-Char"/>
          <w:rFonts w:hint="cs"/>
          <w:rtl/>
        </w:rPr>
        <w:t>و بد</w:t>
      </w:r>
      <w:r w:rsidR="00FB0EFC">
        <w:rPr>
          <w:rStyle w:val="1-Char"/>
          <w:rFonts w:hint="cs"/>
          <w:rtl/>
        </w:rPr>
        <w:t>ی</w:t>
      </w:r>
      <w:r w:rsidR="00F74BCA" w:rsidRPr="00EC03A6">
        <w:rPr>
          <w:rStyle w:val="1-Char"/>
          <w:rFonts w:hint="cs"/>
          <w:rtl/>
        </w:rPr>
        <w:t xml:space="preserve">ن سبب </w:t>
      </w:r>
      <w:r w:rsidRPr="00EC03A6">
        <w:rPr>
          <w:rStyle w:val="1-Char"/>
          <w:rFonts w:hint="cs"/>
          <w:rtl/>
        </w:rPr>
        <w:t>مردم را</w:t>
      </w:r>
      <w:r w:rsidR="00F74BCA" w:rsidRPr="00EC03A6">
        <w:rPr>
          <w:rStyle w:val="1-Char"/>
          <w:rFonts w:hint="cs"/>
          <w:rtl/>
        </w:rPr>
        <w:t xml:space="preserve"> ن</w:t>
      </w:r>
      <w:r w:rsidR="00FB0EFC">
        <w:rPr>
          <w:rStyle w:val="1-Char"/>
          <w:rFonts w:hint="cs"/>
          <w:rtl/>
        </w:rPr>
        <w:t>ی</w:t>
      </w:r>
      <w:r w:rsidR="00F74BCA" w:rsidRPr="00EC03A6">
        <w:rPr>
          <w:rStyle w:val="1-Char"/>
          <w:rFonts w:hint="cs"/>
          <w:rtl/>
        </w:rPr>
        <w:t xml:space="preserve">ز </w:t>
      </w:r>
      <w:r w:rsidRPr="00EC03A6">
        <w:rPr>
          <w:rStyle w:val="1-Char"/>
          <w:rFonts w:hint="cs"/>
          <w:rtl/>
        </w:rPr>
        <w:t>هم</w:t>
      </w:r>
      <w:r w:rsidR="00F74BCA" w:rsidRPr="00EC03A6">
        <w:rPr>
          <w:rStyle w:val="1-Char"/>
          <w:rFonts w:hint="cs"/>
          <w:rtl/>
        </w:rPr>
        <w:t xml:space="preserve"> </w:t>
      </w:r>
      <w:r w:rsidRPr="00EC03A6">
        <w:rPr>
          <w:rStyle w:val="1-Char"/>
          <w:rFonts w:hint="eastAsia"/>
          <w:rtl/>
        </w:rPr>
        <w:t>‌</w:t>
      </w:r>
      <w:r w:rsidRPr="00EC03A6">
        <w:rPr>
          <w:rStyle w:val="1-Char"/>
          <w:rFonts w:hint="cs"/>
          <w:rtl/>
        </w:rPr>
        <w:t>کیش خود</w:t>
      </w:r>
      <w:r w:rsidR="006B7E93">
        <w:rPr>
          <w:rStyle w:val="1-Char"/>
          <w:rFonts w:hint="cs"/>
          <w:rtl/>
        </w:rPr>
        <w:t xml:space="preserve"> می‌</w:t>
      </w:r>
      <w:r w:rsidRPr="00EC03A6">
        <w:rPr>
          <w:rStyle w:val="1-Char"/>
          <w:rFonts w:hint="cs"/>
          <w:rtl/>
        </w:rPr>
        <w:t>پندارد. و به نظر من بعد از بیان</w:t>
      </w:r>
      <w:r w:rsidR="00606F07" w:rsidRPr="00EC03A6">
        <w:rPr>
          <w:rStyle w:val="1-Char"/>
          <w:rFonts w:hint="cs"/>
          <w:rtl/>
        </w:rPr>
        <w:t xml:space="preserve"> علت آن اضافه [در روایت] مسأله‌</w:t>
      </w:r>
      <w:r w:rsidRPr="00EC03A6">
        <w:rPr>
          <w:rStyle w:val="1-Char"/>
          <w:rFonts w:hint="cs"/>
          <w:rtl/>
        </w:rPr>
        <w:t xml:space="preserve">ی پنهان </w:t>
      </w:r>
      <w:r w:rsidR="00606F07" w:rsidRPr="00EC03A6">
        <w:rPr>
          <w:rStyle w:val="1-Char"/>
          <w:rFonts w:hint="cs"/>
          <w:rtl/>
        </w:rPr>
        <w:t>کا</w:t>
      </w:r>
      <w:r w:rsidRPr="00EC03A6">
        <w:rPr>
          <w:rStyle w:val="1-Char"/>
          <w:rFonts w:hint="cs"/>
          <w:rtl/>
        </w:rPr>
        <w:t>ر</w:t>
      </w:r>
      <w:r w:rsidR="00606F07" w:rsidRPr="00EC03A6">
        <w:rPr>
          <w:rStyle w:val="1-Char"/>
          <w:rFonts w:hint="cs"/>
          <w:rtl/>
        </w:rPr>
        <w:t>ی نسبت به امام بخاری ی</w:t>
      </w:r>
      <w:r w:rsidRPr="00EC03A6">
        <w:rPr>
          <w:rStyle w:val="1-Char"/>
          <w:rFonts w:hint="cs"/>
          <w:rtl/>
        </w:rPr>
        <w:t>ا</w:t>
      </w:r>
      <w:r w:rsidR="00606F07" w:rsidRPr="00EC03A6">
        <w:rPr>
          <w:rStyle w:val="1-Char"/>
          <w:rFonts w:hint="cs"/>
          <w:rtl/>
        </w:rPr>
        <w:t>و</w:t>
      </w:r>
      <w:r w:rsidRPr="00EC03A6">
        <w:rPr>
          <w:rStyle w:val="1-Char"/>
          <w:rFonts w:hint="cs"/>
          <w:rtl/>
        </w:rPr>
        <w:t>ه</w:t>
      </w:r>
      <w:r w:rsidR="00606F07" w:rsidRPr="00EC03A6">
        <w:rPr>
          <w:rStyle w:val="1-Char"/>
          <w:rFonts w:hint="eastAsia"/>
          <w:rtl/>
        </w:rPr>
        <w:t>‌گوئی</w:t>
      </w:r>
      <w:r w:rsidRPr="00EC03A6">
        <w:rPr>
          <w:rStyle w:val="1-Char"/>
          <w:rFonts w:hint="cs"/>
          <w:rtl/>
        </w:rPr>
        <w:t xml:space="preserve"> ا</w:t>
      </w:r>
      <w:r w:rsidR="00606F07" w:rsidRPr="00EC03A6">
        <w:rPr>
          <w:rStyle w:val="1-Char"/>
          <w:rFonts w:hint="cs"/>
          <w:rtl/>
        </w:rPr>
        <w:t>ست</w:t>
      </w:r>
      <w:r w:rsidRPr="00EC03A6">
        <w:rPr>
          <w:rStyle w:val="1-Char"/>
          <w:rFonts w:hint="cs"/>
          <w:rtl/>
        </w:rPr>
        <w:t xml:space="preserve"> و عدم اخراج آن اضافه از جانب بخاری جز به معنای تحقیق و دقت علمی و شناخت او </w:t>
      </w:r>
      <w:r w:rsidR="00606F07" w:rsidRPr="00EC03A6">
        <w:rPr>
          <w:rStyle w:val="1-Char"/>
          <w:rFonts w:hint="cs"/>
          <w:rtl/>
        </w:rPr>
        <w:t>از</w:t>
      </w:r>
      <w:r w:rsidRPr="00EC03A6">
        <w:rPr>
          <w:rStyle w:val="1-Char"/>
          <w:rFonts w:hint="cs"/>
          <w:rtl/>
        </w:rPr>
        <w:t xml:space="preserve"> علل موجب ضعف حدیث با وثاقت راویان آن نیست. </w:t>
      </w:r>
    </w:p>
    <w:p w:rsidR="007E7A52" w:rsidRPr="00EC03A6" w:rsidRDefault="007E7A52" w:rsidP="00300BCE">
      <w:pPr>
        <w:tabs>
          <w:tab w:val="right" w:pos="7031"/>
        </w:tabs>
        <w:bidi/>
        <w:ind w:firstLine="284"/>
        <w:jc w:val="both"/>
        <w:rPr>
          <w:rStyle w:val="1-Char"/>
          <w:rtl/>
        </w:rPr>
      </w:pPr>
      <w:r w:rsidRPr="00EC03A6">
        <w:rPr>
          <w:rStyle w:val="1-Char"/>
          <w:rFonts w:hint="cs"/>
          <w:rtl/>
        </w:rPr>
        <w:t>و لازم</w:t>
      </w:r>
      <w:r w:rsidR="00704293" w:rsidRPr="00EC03A6">
        <w:rPr>
          <w:rStyle w:val="1-Char"/>
          <w:rFonts w:hint="cs"/>
          <w:rtl/>
        </w:rPr>
        <w:t xml:space="preserve"> به</w:t>
      </w:r>
      <w:r w:rsidRPr="00EC03A6">
        <w:rPr>
          <w:rStyle w:val="1-Char"/>
          <w:rFonts w:hint="cs"/>
          <w:rtl/>
        </w:rPr>
        <w:t xml:space="preserve"> ذکر است بخاری نزد ائمه‌ی حدیث امام و </w:t>
      </w:r>
      <w:r w:rsidR="00704293" w:rsidRPr="00EC03A6">
        <w:rPr>
          <w:rStyle w:val="1-Char"/>
          <w:rFonts w:hint="cs"/>
          <w:rtl/>
        </w:rPr>
        <w:t xml:space="preserve">طلایه‌دار </w:t>
      </w:r>
      <w:r w:rsidRPr="00EC03A6">
        <w:rPr>
          <w:rStyle w:val="1-Char"/>
          <w:rFonts w:hint="cs"/>
          <w:rtl/>
        </w:rPr>
        <w:t>است، و کتاب وی نزد اهل سنت بعد از قرآن کریم صحیح‌ترین کتاب است، و نقد عبدالحسین نسبت به امام بخاری نزد اهل سنت بی‌فایده است</w:t>
      </w:r>
      <w:r w:rsidR="00300BCE" w:rsidRPr="00EC03A6">
        <w:rPr>
          <w:rStyle w:val="1-Char"/>
          <w:rFonts w:hint="cs"/>
          <w:rtl/>
        </w:rPr>
        <w:t>؛</w:t>
      </w:r>
      <w:r w:rsidRPr="00EC03A6">
        <w:rPr>
          <w:rStyle w:val="1-Char"/>
          <w:rFonts w:hint="cs"/>
          <w:rtl/>
        </w:rPr>
        <w:t xml:space="preserve"> و عبدالحسین با این کار خود و پیروانش را رسوا می‌سازد و اگر می‌خواهد بر ائمه‌ی اهل سنت اقامه ح</w:t>
      </w:r>
      <w:r w:rsidR="00300BCE" w:rsidRPr="00EC03A6">
        <w:rPr>
          <w:rStyle w:val="1-Char"/>
          <w:rFonts w:hint="cs"/>
          <w:rtl/>
        </w:rPr>
        <w:t>ج</w:t>
      </w:r>
      <w:r w:rsidRPr="00EC03A6">
        <w:rPr>
          <w:rStyle w:val="1-Char"/>
          <w:rFonts w:hint="cs"/>
          <w:rtl/>
        </w:rPr>
        <w:t>ت نماید با</w:t>
      </w:r>
      <w:r w:rsidR="00FB0EFC">
        <w:rPr>
          <w:rStyle w:val="1-Char"/>
          <w:rFonts w:hint="cs"/>
          <w:rtl/>
        </w:rPr>
        <w:t>ی</w:t>
      </w:r>
      <w:r w:rsidR="005B2C80" w:rsidRPr="00EC03A6">
        <w:rPr>
          <w:rStyle w:val="1-Char"/>
          <w:rFonts w:hint="cs"/>
          <w:rtl/>
        </w:rPr>
        <w:t>د به</w:t>
      </w:r>
      <w:r w:rsidRPr="00EC03A6">
        <w:rPr>
          <w:rStyle w:val="1-Char"/>
          <w:rFonts w:hint="cs"/>
          <w:rtl/>
        </w:rPr>
        <w:t xml:space="preserve"> کتاب‌ها و امامان آنان استدلال نماید</w:t>
      </w:r>
      <w:r w:rsidR="00B7189D" w:rsidRPr="00EC03A6">
        <w:rPr>
          <w:rStyle w:val="1-Char"/>
          <w:rFonts w:hint="cs"/>
          <w:rtl/>
        </w:rPr>
        <w:t>،</w:t>
      </w:r>
      <w:r w:rsidRPr="00EC03A6">
        <w:rPr>
          <w:rStyle w:val="1-Char"/>
          <w:rFonts w:hint="cs"/>
          <w:rtl/>
        </w:rPr>
        <w:t xml:space="preserve"> نه اینکه</w:t>
      </w:r>
      <w:r w:rsidR="006B7E93">
        <w:rPr>
          <w:rStyle w:val="1-Char"/>
          <w:rFonts w:hint="cs"/>
          <w:rtl/>
        </w:rPr>
        <w:t xml:space="preserve"> آن‌ها </w:t>
      </w:r>
      <w:r w:rsidRPr="00EC03A6">
        <w:rPr>
          <w:rStyle w:val="1-Char"/>
          <w:rFonts w:hint="cs"/>
          <w:rtl/>
        </w:rPr>
        <w:t>را مورد نکوهش قرار دهد زیرا با این کار به چیزی دست نمی‌یابد و آیا این رعایت انصاف است</w:t>
      </w:r>
      <w:r w:rsidR="00B7189D" w:rsidRPr="00EC03A6">
        <w:rPr>
          <w:rStyle w:val="1-Char"/>
          <w:rFonts w:hint="cs"/>
          <w:rtl/>
        </w:rPr>
        <w:t>؟</w:t>
      </w:r>
      <w:r w:rsidRPr="00EC03A6">
        <w:rPr>
          <w:rStyle w:val="1-Char"/>
          <w:rFonts w:hint="cs"/>
          <w:rtl/>
        </w:rPr>
        <w:t xml:space="preserve"> و اما نمونه‌ی اول، اخبار واهی ضعیفی است که به آن احتجاج نمی‌شود، که از عطاء بن یسار روایت شده است</w:t>
      </w:r>
      <w:r w:rsidR="008126A4" w:rsidRPr="00EC03A6">
        <w:rPr>
          <w:rStyle w:val="1-Char"/>
          <w:rFonts w:hint="cs"/>
          <w:rtl/>
        </w:rPr>
        <w:t>:</w:t>
      </w:r>
      <w:r w:rsidRPr="00EC03A6">
        <w:rPr>
          <w:rStyle w:val="1-Char"/>
          <w:rFonts w:hint="cs"/>
          <w:rtl/>
        </w:rPr>
        <w:t xml:space="preserve"> مردی نزد عائشه آمد و درباره‌ی علی و عمار به بدی زبان گشود عائشه گفت</w:t>
      </w:r>
      <w:r w:rsidR="008126A4" w:rsidRPr="00EC03A6">
        <w:rPr>
          <w:rStyle w:val="1-Char"/>
          <w:rFonts w:hint="cs"/>
          <w:rtl/>
        </w:rPr>
        <w:t>:</w:t>
      </w:r>
      <w:r w:rsidRPr="00EC03A6">
        <w:rPr>
          <w:rStyle w:val="1-Char"/>
          <w:rFonts w:hint="cs"/>
          <w:rtl/>
        </w:rPr>
        <w:t xml:space="preserve"> اما من درباره علی چیزی نمی‌گویم، و از پیامبر</w:t>
      </w:r>
      <w:r w:rsidR="00BB6F17" w:rsidRPr="00BB6F17">
        <w:rPr>
          <w:rStyle w:val="1-Char"/>
          <w:rFonts w:cs="CTraditional Arabic" w:hint="cs"/>
          <w:rtl/>
        </w:rPr>
        <w:t xml:space="preserve"> ج </w:t>
      </w:r>
      <w:r w:rsidR="00B7189D" w:rsidRPr="00EC03A6">
        <w:rPr>
          <w:rStyle w:val="1-Char"/>
          <w:rFonts w:hint="cs"/>
          <w:rtl/>
        </w:rPr>
        <w:t>شنیده‌ام</w:t>
      </w:r>
      <w:r w:rsidRPr="00EC03A6">
        <w:rPr>
          <w:rStyle w:val="1-Char"/>
          <w:rFonts w:hint="cs"/>
          <w:rtl/>
        </w:rPr>
        <w:t xml:space="preserve"> در مورد عمار می‌گفت</w:t>
      </w:r>
      <w:r w:rsidR="008126A4" w:rsidRPr="00EC03A6">
        <w:rPr>
          <w:rStyle w:val="1-Char"/>
          <w:rFonts w:hint="cs"/>
          <w:rtl/>
        </w:rPr>
        <w:t>:</w:t>
      </w:r>
      <w:r w:rsidRPr="00EC03A6">
        <w:rPr>
          <w:rStyle w:val="1-Char"/>
          <w:rFonts w:hint="cs"/>
          <w:rtl/>
        </w:rPr>
        <w:t xml:space="preserve"> (او میان دو امر مختار نمی</w:t>
      </w:r>
      <w:r w:rsidRPr="00EC03A6">
        <w:rPr>
          <w:rStyle w:val="1-Char"/>
          <w:rFonts w:hint="eastAsia"/>
          <w:rtl/>
        </w:rPr>
        <w:t>‌گردد مگر اینکه بهترین</w:t>
      </w:r>
      <w:r w:rsidR="006B7E93">
        <w:rPr>
          <w:rStyle w:val="1-Char"/>
          <w:rFonts w:hint="eastAsia"/>
          <w:rtl/>
        </w:rPr>
        <w:t xml:space="preserve"> آن‌ها </w:t>
      </w:r>
      <w:r w:rsidRPr="00EC03A6">
        <w:rPr>
          <w:rStyle w:val="1-Char"/>
          <w:rFonts w:hint="eastAsia"/>
          <w:rtl/>
        </w:rPr>
        <w:t xml:space="preserve">را برمی‌گزیند، امام احمد، (6/113) آن را از طریق </w:t>
      </w:r>
      <w:r w:rsidRPr="00EC03A6">
        <w:rPr>
          <w:rStyle w:val="1-Char"/>
          <w:rFonts w:hint="cs"/>
          <w:rtl/>
        </w:rPr>
        <w:t>ح</w:t>
      </w:r>
      <w:r w:rsidRPr="00EC03A6">
        <w:rPr>
          <w:rStyle w:val="1-Char"/>
          <w:rFonts w:hint="eastAsia"/>
          <w:rtl/>
        </w:rPr>
        <w:t xml:space="preserve">بیب بن ابی‌ثابت از عطاء بن یسار روایت کرده است. </w:t>
      </w:r>
    </w:p>
    <w:p w:rsidR="007E7A52" w:rsidRPr="00EC03A6" w:rsidRDefault="007E7A52" w:rsidP="00B23A62">
      <w:pPr>
        <w:tabs>
          <w:tab w:val="right" w:pos="7031"/>
        </w:tabs>
        <w:bidi/>
        <w:ind w:firstLine="284"/>
        <w:jc w:val="both"/>
        <w:rPr>
          <w:rStyle w:val="1-Char"/>
          <w:rtl/>
        </w:rPr>
      </w:pPr>
      <w:r w:rsidRPr="00EC03A6">
        <w:rPr>
          <w:rStyle w:val="1-Char"/>
          <w:rFonts w:hint="cs"/>
          <w:rtl/>
        </w:rPr>
        <w:t>و حافظ در (التقریب) در مورد حبیب می‌گوید</w:t>
      </w:r>
      <w:r w:rsidR="008126A4" w:rsidRPr="00EC03A6">
        <w:rPr>
          <w:rStyle w:val="1-Char"/>
          <w:rFonts w:hint="cs"/>
          <w:rtl/>
        </w:rPr>
        <w:t>:</w:t>
      </w:r>
      <w:r w:rsidRPr="00EC03A6">
        <w:rPr>
          <w:rStyle w:val="1-Char"/>
          <w:rFonts w:hint="cs"/>
          <w:rtl/>
        </w:rPr>
        <w:t xml:space="preserve"> (وی بسیار اهل تدلیس و ارسال در روایات است) و در اینجا هم آن را از دیگران نقل نموده و خود </w:t>
      </w:r>
      <w:r w:rsidR="00B23A62" w:rsidRPr="00EC03A6">
        <w:rPr>
          <w:rStyle w:val="1-Char"/>
          <w:rFonts w:hint="cs"/>
          <w:rtl/>
        </w:rPr>
        <w:t xml:space="preserve">به </w:t>
      </w:r>
      <w:r w:rsidRPr="00EC03A6">
        <w:rPr>
          <w:rStyle w:val="1-Char"/>
          <w:rFonts w:hint="cs"/>
          <w:rtl/>
        </w:rPr>
        <w:t>شنید</w:t>
      </w:r>
      <w:r w:rsidR="00B23A62" w:rsidRPr="00EC03A6">
        <w:rPr>
          <w:rStyle w:val="1-Char"/>
          <w:rFonts w:hint="cs"/>
          <w:rtl/>
        </w:rPr>
        <w:t>ن آن تصر</w:t>
      </w:r>
      <w:r w:rsidR="00FB0EFC">
        <w:rPr>
          <w:rStyle w:val="1-Char"/>
          <w:rFonts w:hint="cs"/>
          <w:rtl/>
        </w:rPr>
        <w:t>ی</w:t>
      </w:r>
      <w:r w:rsidR="00B23A62" w:rsidRPr="00EC03A6">
        <w:rPr>
          <w:rStyle w:val="1-Char"/>
          <w:rFonts w:hint="cs"/>
          <w:rtl/>
        </w:rPr>
        <w:t>ح ن</w:t>
      </w:r>
      <w:r w:rsidR="00FB0EFC">
        <w:rPr>
          <w:rStyle w:val="1-Char"/>
          <w:rFonts w:hint="cs"/>
          <w:rtl/>
        </w:rPr>
        <w:t>ک</w:t>
      </w:r>
      <w:r w:rsidR="00B23A62" w:rsidRPr="00EC03A6">
        <w:rPr>
          <w:rStyle w:val="1-Char"/>
          <w:rFonts w:hint="cs"/>
          <w:rtl/>
        </w:rPr>
        <w:t>رده</w:t>
      </w:r>
      <w:r w:rsidRPr="00EC03A6">
        <w:rPr>
          <w:rStyle w:val="1-Char"/>
          <w:rFonts w:hint="cs"/>
          <w:rtl/>
        </w:rPr>
        <w:t xml:space="preserve"> است که این هم یکی دیگر از دلیل منع صحت آن می‌باشد و حافظ او </w:t>
      </w:r>
      <w:r w:rsidR="00397CB5" w:rsidRPr="00EC03A6">
        <w:rPr>
          <w:rStyle w:val="1-Char"/>
          <w:rFonts w:hint="cs"/>
          <w:rtl/>
        </w:rPr>
        <w:t xml:space="preserve">را </w:t>
      </w:r>
      <w:r w:rsidRPr="00EC03A6">
        <w:rPr>
          <w:rStyle w:val="1-Char"/>
          <w:rFonts w:hint="cs"/>
          <w:rtl/>
        </w:rPr>
        <w:t xml:space="preserve">در زمره‌ی </w:t>
      </w:r>
      <w:r w:rsidR="00B23A62" w:rsidRPr="00EC03A6">
        <w:rPr>
          <w:rStyle w:val="1-Char"/>
          <w:rFonts w:hint="cs"/>
          <w:rtl/>
        </w:rPr>
        <w:t>مدل</w:t>
      </w:r>
      <w:r w:rsidR="00FB0EFC">
        <w:rPr>
          <w:rStyle w:val="1-Char"/>
          <w:rFonts w:hint="cs"/>
          <w:rtl/>
        </w:rPr>
        <w:t>ی</w:t>
      </w:r>
      <w:r w:rsidR="00B23A62" w:rsidRPr="00EC03A6">
        <w:rPr>
          <w:rStyle w:val="1-Char"/>
          <w:rFonts w:hint="cs"/>
          <w:rtl/>
        </w:rPr>
        <w:t>سن</w:t>
      </w:r>
      <w:r w:rsidRPr="00EC03A6">
        <w:rPr>
          <w:rStyle w:val="1-Char"/>
          <w:rFonts w:hint="cs"/>
          <w:rtl/>
        </w:rPr>
        <w:t xml:space="preserve"> ذکر نموده است و می‌گوید</w:t>
      </w:r>
      <w:r w:rsidR="008126A4" w:rsidRPr="00EC03A6">
        <w:rPr>
          <w:rStyle w:val="1-Char"/>
          <w:rFonts w:hint="cs"/>
          <w:rtl/>
        </w:rPr>
        <w:t>:</w:t>
      </w:r>
      <w:r w:rsidRPr="00EC03A6">
        <w:rPr>
          <w:rStyle w:val="1-Char"/>
          <w:rFonts w:hint="cs"/>
          <w:rtl/>
        </w:rPr>
        <w:t xml:space="preserve"> کسانی که اهل تدلیس می‌باشند ائمه </w:t>
      </w:r>
      <w:r w:rsidR="00397CB5" w:rsidRPr="00EC03A6">
        <w:rPr>
          <w:rStyle w:val="1-Char"/>
          <w:rFonts w:hint="cs"/>
          <w:rtl/>
        </w:rPr>
        <w:t>به</w:t>
      </w:r>
      <w:r w:rsidRPr="00EC03A6">
        <w:rPr>
          <w:rStyle w:val="1-Char"/>
          <w:rFonts w:hint="cs"/>
          <w:rtl/>
        </w:rPr>
        <w:t xml:space="preserve"> احادیث آنان ا</w:t>
      </w:r>
      <w:r w:rsidR="00397CB5" w:rsidRPr="00EC03A6">
        <w:rPr>
          <w:rStyle w:val="1-Char"/>
          <w:rFonts w:hint="cs"/>
          <w:rtl/>
        </w:rPr>
        <w:t>ستدلال</w:t>
      </w:r>
      <w:r w:rsidRPr="00EC03A6">
        <w:rPr>
          <w:rStyle w:val="1-Char"/>
          <w:rFonts w:hint="cs"/>
          <w:rtl/>
        </w:rPr>
        <w:t xml:space="preserve"> نمی‌نمایند مگر در آنچه به سماع مستقیم آنان مربوط باشد، و این مسأله [تصریح به سماع] هم در اینجا منتفی است، و حافظ تدلیس او را در، (ص 38) بیان کرده و می‌گوید</w:t>
      </w:r>
      <w:r w:rsidR="008126A4" w:rsidRPr="00EC03A6">
        <w:rPr>
          <w:rStyle w:val="1-Char"/>
          <w:rFonts w:hint="cs"/>
          <w:rtl/>
        </w:rPr>
        <w:t>:</w:t>
      </w:r>
      <w:r w:rsidRPr="00EC03A6">
        <w:rPr>
          <w:rStyle w:val="1-Char"/>
          <w:rFonts w:hint="cs"/>
          <w:rtl/>
        </w:rPr>
        <w:t xml:space="preserve"> (و ابوبکر بن ع</w:t>
      </w:r>
      <w:r w:rsidR="00FB0EFC">
        <w:rPr>
          <w:rStyle w:val="1-Char"/>
          <w:rFonts w:hint="cs"/>
          <w:rtl/>
        </w:rPr>
        <w:t>ی</w:t>
      </w:r>
      <w:r w:rsidRPr="00EC03A6">
        <w:rPr>
          <w:rStyle w:val="1-Char"/>
          <w:rFonts w:hint="cs"/>
          <w:rtl/>
        </w:rPr>
        <w:t>اش از اعمش نقل کرده است که درباره‌ی حبیب می‌گفت</w:t>
      </w:r>
      <w:r w:rsidR="008126A4" w:rsidRPr="00EC03A6">
        <w:rPr>
          <w:rStyle w:val="1-Char"/>
          <w:rFonts w:hint="cs"/>
          <w:rtl/>
        </w:rPr>
        <w:t>:</w:t>
      </w:r>
      <w:r w:rsidRPr="00EC03A6">
        <w:rPr>
          <w:rStyle w:val="1-Char"/>
          <w:rFonts w:hint="cs"/>
          <w:rtl/>
        </w:rPr>
        <w:t xml:space="preserve"> اگر کسی از شما برای من حدیث روایت کند توجه نمی‌نمایم، یعنی در میانه‌ی [سخن] آن را قطع می‌کنم، و این همان حذر در تدلیس است که موجب مردود بودن حدیث می‌گردد، و در شرح حال او در (التهذیب) حافظ از قطان نقل کرده است</w:t>
      </w:r>
      <w:r w:rsidR="008126A4" w:rsidRPr="00EC03A6">
        <w:rPr>
          <w:rStyle w:val="1-Char"/>
          <w:rFonts w:hint="cs"/>
          <w:rtl/>
        </w:rPr>
        <w:t>:</w:t>
      </w:r>
      <w:r w:rsidRPr="00EC03A6">
        <w:rPr>
          <w:rStyle w:val="1-Char"/>
          <w:rFonts w:hint="cs"/>
          <w:rtl/>
        </w:rPr>
        <w:t xml:space="preserve"> که او از عطاء </w:t>
      </w:r>
      <w:r w:rsidR="00FB208F" w:rsidRPr="00EC03A6">
        <w:rPr>
          <w:rStyle w:val="1-Char"/>
          <w:rFonts w:hint="cs"/>
          <w:rtl/>
        </w:rPr>
        <w:t xml:space="preserve">دارای </w:t>
      </w:r>
      <w:r w:rsidRPr="00EC03A6">
        <w:rPr>
          <w:rStyle w:val="1-Char"/>
          <w:rFonts w:hint="cs"/>
          <w:rtl/>
        </w:rPr>
        <w:t>حدیثی است به عنوان روایت مقبول و متابع علیه [هم] ب</w:t>
      </w:r>
      <w:r w:rsidR="00FB208F" w:rsidRPr="00EC03A6">
        <w:rPr>
          <w:rStyle w:val="1-Char"/>
          <w:rFonts w:hint="cs"/>
          <w:rtl/>
        </w:rPr>
        <w:t>ه شمار نمی‌آید</w:t>
      </w:r>
      <w:r w:rsidRPr="00EC03A6">
        <w:rPr>
          <w:rStyle w:val="1-Char"/>
          <w:rFonts w:hint="cs"/>
          <w:rtl/>
        </w:rPr>
        <w:t xml:space="preserve"> و عقیلی نیز می‌گوید</w:t>
      </w:r>
      <w:r w:rsidR="008126A4" w:rsidRPr="00EC03A6">
        <w:rPr>
          <w:rStyle w:val="1-Char"/>
          <w:rFonts w:hint="cs"/>
          <w:rtl/>
        </w:rPr>
        <w:t>:</w:t>
      </w:r>
      <w:r w:rsidRPr="00EC03A6">
        <w:rPr>
          <w:rStyle w:val="1-Char"/>
          <w:rFonts w:hint="cs"/>
          <w:rtl/>
        </w:rPr>
        <w:t xml:space="preserve"> و او ا</w:t>
      </w:r>
      <w:r w:rsidR="00FB208F" w:rsidRPr="00EC03A6">
        <w:rPr>
          <w:rStyle w:val="1-Char"/>
          <w:rFonts w:hint="cs"/>
          <w:rtl/>
        </w:rPr>
        <w:t>ز عطاء دارای احادیثی است که ب</w:t>
      </w:r>
      <w:r w:rsidR="0069645F" w:rsidRPr="00EC03A6">
        <w:rPr>
          <w:rStyle w:val="1-Char"/>
          <w:rFonts w:hint="cs"/>
          <w:rtl/>
        </w:rPr>
        <w:t>ه</w:t>
      </w:r>
      <w:r w:rsidR="00FB208F" w:rsidRPr="00EC03A6">
        <w:rPr>
          <w:rStyle w:val="1-Char"/>
          <w:rFonts w:hint="cs"/>
          <w:rtl/>
        </w:rPr>
        <w:t xml:space="preserve"> عنوان حدیث </w:t>
      </w:r>
      <w:r w:rsidR="00975983" w:rsidRPr="00EC03A6">
        <w:rPr>
          <w:rStyle w:val="1-Char"/>
          <w:rFonts w:hint="cs"/>
          <w:rtl/>
        </w:rPr>
        <w:t>متابع</w:t>
      </w:r>
      <w:r w:rsidRPr="00EC03A6">
        <w:rPr>
          <w:rStyle w:val="1-Char"/>
          <w:rFonts w:hint="cs"/>
          <w:rtl/>
        </w:rPr>
        <w:t xml:space="preserve"> نیست. </w:t>
      </w:r>
    </w:p>
    <w:p w:rsidR="007E7A52" w:rsidRPr="00EC03A6" w:rsidRDefault="007E7A52" w:rsidP="001D0DEB">
      <w:pPr>
        <w:tabs>
          <w:tab w:val="right" w:pos="7031"/>
        </w:tabs>
        <w:bidi/>
        <w:ind w:firstLine="284"/>
        <w:jc w:val="both"/>
        <w:rPr>
          <w:rStyle w:val="1-Char"/>
          <w:rtl/>
        </w:rPr>
      </w:pPr>
      <w:r w:rsidRPr="00EC03A6">
        <w:rPr>
          <w:rStyle w:val="1-Char"/>
          <w:rFonts w:hint="cs"/>
          <w:rtl/>
        </w:rPr>
        <w:t>و اما گفتار پیامبر</w:t>
      </w:r>
      <w:r w:rsidR="00BB6F17" w:rsidRPr="00BB6F17">
        <w:rPr>
          <w:rStyle w:val="1-Char"/>
          <w:rFonts w:cs="CTraditional Arabic" w:hint="cs"/>
          <w:rtl/>
        </w:rPr>
        <w:t xml:space="preserve"> ج </w:t>
      </w:r>
      <w:r w:rsidRPr="00EC03A6">
        <w:rPr>
          <w:rStyle w:val="1-Char"/>
          <w:rFonts w:hint="cs"/>
          <w:rtl/>
        </w:rPr>
        <w:t xml:space="preserve">در مورد عمار </w:t>
      </w:r>
      <w:r w:rsidR="001D0DEB">
        <w:rPr>
          <w:rStyle w:val="4-Char"/>
          <w:rFonts w:hint="cs"/>
          <w:rtl/>
        </w:rPr>
        <w:t>«</w:t>
      </w:r>
      <w:r w:rsidRPr="001D0DEB">
        <w:rPr>
          <w:rStyle w:val="4-Char"/>
          <w:rtl/>
        </w:rPr>
        <w:t>ما خ</w:t>
      </w:r>
      <w:r w:rsidR="001D1ABF">
        <w:rPr>
          <w:rStyle w:val="4-Char"/>
          <w:rtl/>
        </w:rPr>
        <w:t>ي</w:t>
      </w:r>
      <w:r w:rsidRPr="001D0DEB">
        <w:rPr>
          <w:rStyle w:val="4-Char"/>
          <w:rtl/>
        </w:rPr>
        <w:t>ر ب</w:t>
      </w:r>
      <w:r w:rsidR="001D1ABF">
        <w:rPr>
          <w:rStyle w:val="4-Char"/>
          <w:rtl/>
        </w:rPr>
        <w:t>ي</w:t>
      </w:r>
      <w:r w:rsidRPr="001D0DEB">
        <w:rPr>
          <w:rStyle w:val="4-Char"/>
          <w:rtl/>
        </w:rPr>
        <w:t>ن امر</w:t>
      </w:r>
      <w:r w:rsidR="001D1ABF">
        <w:rPr>
          <w:rStyle w:val="4-Char"/>
          <w:rtl/>
        </w:rPr>
        <w:t>ي</w:t>
      </w:r>
      <w:r w:rsidRPr="001D0DEB">
        <w:rPr>
          <w:rStyle w:val="4-Char"/>
          <w:rtl/>
        </w:rPr>
        <w:t>ن الا</w:t>
      </w:r>
      <w:r w:rsidR="00B23A62" w:rsidRPr="001D0DEB">
        <w:rPr>
          <w:rStyle w:val="4-Char"/>
          <w:rFonts w:hint="cs"/>
          <w:rtl/>
        </w:rPr>
        <w:t xml:space="preserve"> </w:t>
      </w:r>
      <w:r w:rsidRPr="001D0DEB">
        <w:rPr>
          <w:rStyle w:val="4-Char"/>
          <w:rtl/>
        </w:rPr>
        <w:t>اختار أرشدهم</w:t>
      </w:r>
      <w:r w:rsidR="001D0DEB">
        <w:rPr>
          <w:rStyle w:val="4-Char"/>
          <w:rFonts w:hint="cs"/>
          <w:rtl/>
        </w:rPr>
        <w:t>»</w:t>
      </w:r>
      <w:r w:rsidRPr="00EC03A6">
        <w:rPr>
          <w:rStyle w:val="1-Char"/>
          <w:rFonts w:hint="cs"/>
          <w:rtl/>
        </w:rPr>
        <w:t xml:space="preserve"> از طرق دیگر صحیح می‌باشد از جمله نزد امام احمد، (1/445-389) و حاکم، (3/388) از ابن مسعود</w:t>
      </w:r>
      <w:r w:rsidR="003963F4" w:rsidRPr="003963F4">
        <w:rPr>
          <w:rStyle w:val="1-Char"/>
          <w:rFonts w:cs="CTraditional Arabic" w:hint="cs"/>
          <w:rtl/>
        </w:rPr>
        <w:t>س</w:t>
      </w:r>
      <w:r w:rsidRPr="00EC03A6">
        <w:rPr>
          <w:rStyle w:val="1-Char"/>
          <w:rFonts w:hint="cs"/>
          <w:rtl/>
        </w:rPr>
        <w:t xml:space="preserve"> روایت شده است.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و قول عائشه (که من در مورد علی چیزی نمی‌گویم) صحیح نیست بلکه ضعیف و مردود است، و این روایت از عائشه با روایت ترمذی، (4/345) و ابن ماجه، (148) و حاکم، (3/388) روایت شده است و حال در آن قول عائشه درباره‌ی علی وجود ندارد. </w:t>
      </w:r>
    </w:p>
    <w:p w:rsidR="007E7A52" w:rsidRPr="00EC03A6" w:rsidRDefault="007E7A52" w:rsidP="0066444D">
      <w:pPr>
        <w:tabs>
          <w:tab w:val="right" w:pos="7031"/>
        </w:tabs>
        <w:bidi/>
        <w:ind w:firstLine="284"/>
        <w:jc w:val="both"/>
        <w:rPr>
          <w:rStyle w:val="1-Char"/>
          <w:rtl/>
        </w:rPr>
      </w:pPr>
      <w:r w:rsidRPr="00EC03A6">
        <w:rPr>
          <w:rStyle w:val="1-Char"/>
          <w:rFonts w:hint="cs"/>
          <w:rtl/>
        </w:rPr>
        <w:t>و بعد از تبیین موضع‌گیری عائشه</w:t>
      </w:r>
      <w:r w:rsidR="0066444D">
        <w:rPr>
          <w:rStyle w:val="1-Char"/>
          <w:rFonts w:cs="CTraditional Arabic" w:hint="cs"/>
          <w:rtl/>
        </w:rPr>
        <w:t>ل</w:t>
      </w:r>
      <w:r w:rsidRPr="00EC03A6">
        <w:rPr>
          <w:rStyle w:val="1-Char"/>
          <w:rFonts w:hint="cs"/>
          <w:rtl/>
        </w:rPr>
        <w:t xml:space="preserve"> [با علی</w:t>
      </w:r>
      <w:r w:rsidR="003963F4" w:rsidRPr="003963F4">
        <w:rPr>
          <w:rStyle w:val="1-Char"/>
          <w:rFonts w:cs="CTraditional Arabic" w:hint="cs"/>
          <w:rtl/>
        </w:rPr>
        <w:t>س</w:t>
      </w:r>
      <w:r w:rsidRPr="00EC03A6">
        <w:rPr>
          <w:rStyle w:val="1-Char"/>
          <w:rFonts w:hint="cs"/>
          <w:rtl/>
        </w:rPr>
        <w:t>] سخن عبدالحسین و افترای سفیهان</w:t>
      </w:r>
      <w:r w:rsidR="00B23A62" w:rsidRPr="00EC03A6">
        <w:rPr>
          <w:rStyle w:val="1-Char"/>
          <w:rFonts w:hint="cs"/>
          <w:rtl/>
        </w:rPr>
        <w:t>ه</w:t>
      </w:r>
      <w:r w:rsidRPr="00EC03A6">
        <w:rPr>
          <w:rStyle w:val="1-Char"/>
          <w:rFonts w:hint="cs"/>
          <w:rtl/>
        </w:rPr>
        <w:t xml:space="preserve"> و بی‌محتوای او برملا می‌گردد. </w:t>
      </w:r>
    </w:p>
    <w:p w:rsidR="007E7A52" w:rsidRPr="00EC03A6" w:rsidRDefault="007E7A52" w:rsidP="009F264E">
      <w:pPr>
        <w:tabs>
          <w:tab w:val="right" w:pos="7031"/>
        </w:tabs>
        <w:bidi/>
        <w:ind w:firstLine="284"/>
        <w:jc w:val="both"/>
        <w:rPr>
          <w:rStyle w:val="1-Char"/>
          <w:rtl/>
        </w:rPr>
      </w:pPr>
      <w:r w:rsidRPr="00EC03A6">
        <w:rPr>
          <w:rStyle w:val="1-Char"/>
          <w:rFonts w:hint="cs"/>
          <w:rtl/>
        </w:rPr>
        <w:t>و اما آنچه علی را به آن ستوده که (او برادر محبوب پیامبر</w:t>
      </w:r>
      <w:r w:rsidR="00BB6F17" w:rsidRPr="00BB6F17">
        <w:rPr>
          <w:rStyle w:val="1-Char"/>
          <w:rFonts w:cs="CTraditional Arabic" w:hint="cs"/>
          <w:rtl/>
        </w:rPr>
        <w:t xml:space="preserve"> ج </w:t>
      </w:r>
      <w:r w:rsidRPr="00EC03A6">
        <w:rPr>
          <w:rStyle w:val="1-Char"/>
          <w:rFonts w:hint="cs"/>
          <w:rtl/>
        </w:rPr>
        <w:t>است تا آخر سخن) در مورد آن قبلاً سخن گفته‌ایم، و جز تعریف آن به محبت خدا و رسول</w:t>
      </w:r>
      <w:r w:rsidR="00BB6F17" w:rsidRPr="00BB6F17">
        <w:rPr>
          <w:rStyle w:val="1-Char"/>
          <w:rFonts w:cs="CTraditional Arabic" w:hint="cs"/>
          <w:rtl/>
        </w:rPr>
        <w:t xml:space="preserve"> ج </w:t>
      </w:r>
      <w:r w:rsidRPr="00EC03A6">
        <w:rPr>
          <w:rStyle w:val="1-Char"/>
          <w:rFonts w:hint="cs"/>
          <w:rtl/>
        </w:rPr>
        <w:t>معنایی دیگر برای آن روا نیست و مکانت و جایگاه علی در قلب پیامبر</w:t>
      </w:r>
      <w:r w:rsidR="00BB6F17" w:rsidRPr="00BB6F17">
        <w:rPr>
          <w:rStyle w:val="1-Char"/>
          <w:rFonts w:cs="CTraditional Arabic" w:hint="cs"/>
          <w:rtl/>
        </w:rPr>
        <w:t xml:space="preserve"> ج </w:t>
      </w:r>
      <w:r w:rsidRPr="00EC03A6">
        <w:rPr>
          <w:rStyle w:val="1-Char"/>
          <w:rFonts w:hint="cs"/>
          <w:rtl/>
        </w:rPr>
        <w:t>جای انکار نیست و عائشه هم آن را انکار نکرده است و عائشه هم نزد خدا و رسول</w:t>
      </w:r>
      <w:r w:rsidR="00BB6F17" w:rsidRPr="00BB6F17">
        <w:rPr>
          <w:rStyle w:val="1-Char"/>
          <w:rFonts w:cs="CTraditional Arabic" w:hint="cs"/>
          <w:rtl/>
        </w:rPr>
        <w:t xml:space="preserve"> ج </w:t>
      </w:r>
      <w:r w:rsidRPr="00EC03A6">
        <w:rPr>
          <w:rStyle w:val="1-Char"/>
          <w:rFonts w:hint="cs"/>
          <w:rtl/>
        </w:rPr>
        <w:t>دارای جایگاهی برتر از علی و امثال اوست و این مقام مستلزم نکوهش و یا کاهش مقام و منزلت سایر صحابیان نیست و خداوند دفاع و حمایتی که از عائشه نموده است از هیچ کدام از افراد غیر انبیای خویش ننموده است و عائشه همان شخصیتی است که چون از پیامبر</w:t>
      </w:r>
      <w:r w:rsidR="00CF2856" w:rsidRPr="00CF2856">
        <w:rPr>
          <w:rStyle w:val="1-Char"/>
          <w:rFonts w:cs="CTraditional Arabic" w:hint="cs"/>
          <w:rtl/>
        </w:rPr>
        <w:t>ج</w:t>
      </w:r>
      <w:r w:rsidRPr="00EC03A6">
        <w:rPr>
          <w:rStyle w:val="1-Char"/>
          <w:rFonts w:hint="cs"/>
          <w:rtl/>
        </w:rPr>
        <w:t xml:space="preserve"> درباره‌ی وی جویا شدند او را به محبوب‌ترین مردم نزد خویش ستود و او همان کسی است که پیامبر</w:t>
      </w:r>
      <w:r w:rsidR="00BB6F17" w:rsidRPr="00BB6F17">
        <w:rPr>
          <w:rStyle w:val="1-Char"/>
          <w:rFonts w:cs="CTraditional Arabic" w:hint="cs"/>
          <w:rtl/>
        </w:rPr>
        <w:t xml:space="preserve"> ج </w:t>
      </w:r>
      <w:r w:rsidRPr="00EC03A6">
        <w:rPr>
          <w:rStyle w:val="1-Char"/>
          <w:rFonts w:hint="cs"/>
          <w:rtl/>
        </w:rPr>
        <w:t>درباره‌ی او سخن گفت</w:t>
      </w:r>
      <w:r w:rsidR="009749CD" w:rsidRPr="00EC03A6">
        <w:rPr>
          <w:rStyle w:val="1-Char"/>
          <w:rFonts w:hint="cs"/>
          <w:rtl/>
        </w:rPr>
        <w:t>ن</w:t>
      </w:r>
      <w:r w:rsidRPr="00EC03A6">
        <w:rPr>
          <w:rStyle w:val="1-Char"/>
          <w:rFonts w:hint="cs"/>
          <w:rtl/>
        </w:rPr>
        <w:t xml:space="preserve"> را از دختر خویش فاطمه و همسرانش ام سلمه و زینب و دیگران نپذیرفت و ا</w:t>
      </w:r>
      <w:r w:rsidR="009749CD" w:rsidRPr="00EC03A6">
        <w:rPr>
          <w:rStyle w:val="1-Char"/>
          <w:rFonts w:hint="cs"/>
          <w:rtl/>
        </w:rPr>
        <w:t>و</w:t>
      </w:r>
      <w:r w:rsidRPr="00EC03A6">
        <w:rPr>
          <w:rStyle w:val="1-Char"/>
          <w:rFonts w:hint="cs"/>
          <w:rtl/>
        </w:rPr>
        <w:t xml:space="preserve"> همان کسی است که او را مایه‌ی برکت بر امت محمد</w:t>
      </w:r>
      <w:r w:rsidR="00BB6F17" w:rsidRPr="00BB6F17">
        <w:rPr>
          <w:rStyle w:val="1-Char"/>
          <w:rFonts w:cs="CTraditional Arabic" w:hint="cs"/>
          <w:rtl/>
        </w:rPr>
        <w:t xml:space="preserve"> ج </w:t>
      </w:r>
      <w:r w:rsidRPr="00EC03A6">
        <w:rPr>
          <w:rStyle w:val="1-Char"/>
          <w:rFonts w:hint="cs"/>
          <w:rtl/>
        </w:rPr>
        <w:t>قرار داده است و صحابه به این</w:t>
      </w:r>
      <w:r w:rsidR="009749CD" w:rsidRPr="00EC03A6">
        <w:rPr>
          <w:rStyle w:val="1-Char"/>
          <w:rFonts w:hint="cs"/>
          <w:rtl/>
        </w:rPr>
        <w:t xml:space="preserve"> امر</w:t>
      </w:r>
      <w:r w:rsidRPr="00EC03A6">
        <w:rPr>
          <w:rStyle w:val="1-Char"/>
          <w:rFonts w:hint="cs"/>
          <w:rtl/>
        </w:rPr>
        <w:t xml:space="preserve"> اقرار نموده‌اند که می‌توان به صفحه‌های 119-112 مراجعه کرد. </w:t>
      </w:r>
    </w:p>
    <w:p w:rsidR="007E7A52" w:rsidRPr="00EC03A6" w:rsidRDefault="007E7A52" w:rsidP="00B1445E">
      <w:pPr>
        <w:tabs>
          <w:tab w:val="right" w:pos="7031"/>
        </w:tabs>
        <w:bidi/>
        <w:ind w:firstLine="284"/>
        <w:jc w:val="both"/>
        <w:rPr>
          <w:rStyle w:val="1-Char"/>
          <w:rtl/>
        </w:rPr>
      </w:pPr>
      <w:r w:rsidRPr="00EC03A6">
        <w:rPr>
          <w:rStyle w:val="1-Char"/>
          <w:rFonts w:hint="cs"/>
          <w:rtl/>
        </w:rPr>
        <w:t>حیرت و سرگردانی عبدالحسین در سخن عائشه که می‌گوید</w:t>
      </w:r>
      <w:r w:rsidR="008126A4" w:rsidRPr="00EC03A6">
        <w:rPr>
          <w:rStyle w:val="1-Char"/>
          <w:rFonts w:hint="cs"/>
          <w:rtl/>
        </w:rPr>
        <w:t>:</w:t>
      </w:r>
      <w:r w:rsidRPr="00EC03A6">
        <w:rPr>
          <w:rStyle w:val="1-Char"/>
          <w:rFonts w:hint="cs"/>
          <w:rtl/>
        </w:rPr>
        <w:t xml:space="preserve"> (پیامبر به سینه‌ی من تکیه زده بود) همچون حیرت احمقان در سخن خردمندان است، و معنای سخن او</w:t>
      </w:r>
      <w:r w:rsidR="00B1445E">
        <w:rPr>
          <w:rStyle w:val="1-Char"/>
          <w:rFonts w:cs="CTraditional Arabic" w:hint="cs"/>
          <w:rtl/>
        </w:rPr>
        <w:t>ل</w:t>
      </w:r>
      <w:r w:rsidRPr="00EC03A6">
        <w:rPr>
          <w:rStyle w:val="1-Char"/>
          <w:rFonts w:hint="cs"/>
          <w:rtl/>
        </w:rPr>
        <w:t xml:space="preserve"> این است که وصیت هنگام مرگ ا</w:t>
      </w:r>
      <w:r w:rsidR="00D541CF" w:rsidRPr="00EC03A6">
        <w:rPr>
          <w:rStyle w:val="1-Char"/>
          <w:rFonts w:hint="cs"/>
          <w:rtl/>
        </w:rPr>
        <w:t xml:space="preserve">نجام نگرفته </w:t>
      </w:r>
      <w:r w:rsidRPr="00EC03A6">
        <w:rPr>
          <w:rStyle w:val="1-Char"/>
          <w:rFonts w:hint="cs"/>
          <w:rtl/>
        </w:rPr>
        <w:t xml:space="preserve">بلکه در، (ص 95-96) ذکر کردیم که صحبت ما درباره‌ی انکار </w:t>
      </w:r>
      <w:r w:rsidR="00306D67" w:rsidRPr="00EC03A6">
        <w:rPr>
          <w:rStyle w:val="1-Char"/>
          <w:rFonts w:hint="cs"/>
          <w:rtl/>
        </w:rPr>
        <w:t xml:space="preserve">و </w:t>
      </w:r>
      <w:r w:rsidRPr="00EC03A6">
        <w:rPr>
          <w:rStyle w:val="1-Char"/>
          <w:rFonts w:hint="cs"/>
          <w:rtl/>
        </w:rPr>
        <w:t>وص</w:t>
      </w:r>
      <w:r w:rsidR="00B309D4" w:rsidRPr="00EC03A6">
        <w:rPr>
          <w:rStyle w:val="1-Char"/>
          <w:rFonts w:hint="cs"/>
          <w:rtl/>
        </w:rPr>
        <w:t>ی</w:t>
      </w:r>
      <w:r w:rsidRPr="00EC03A6">
        <w:rPr>
          <w:rStyle w:val="1-Char"/>
          <w:rFonts w:hint="cs"/>
          <w:rtl/>
        </w:rPr>
        <w:t>ت م</w:t>
      </w:r>
      <w:r w:rsidR="00B309D4" w:rsidRPr="00EC03A6">
        <w:rPr>
          <w:rStyle w:val="1-Char"/>
          <w:rFonts w:hint="cs"/>
          <w:rtl/>
        </w:rPr>
        <w:t>وه</w:t>
      </w:r>
      <w:r w:rsidRPr="00EC03A6">
        <w:rPr>
          <w:rStyle w:val="1-Char"/>
          <w:rFonts w:hint="cs"/>
          <w:rtl/>
        </w:rPr>
        <w:t xml:space="preserve">وم شیعه بر دو بخش است. </w:t>
      </w:r>
    </w:p>
    <w:p w:rsidR="007E7A52" w:rsidRPr="00EC03A6" w:rsidRDefault="00306D67" w:rsidP="00064A0A">
      <w:pPr>
        <w:tabs>
          <w:tab w:val="right" w:pos="7031"/>
        </w:tabs>
        <w:bidi/>
        <w:ind w:firstLine="284"/>
        <w:jc w:val="both"/>
        <w:rPr>
          <w:rStyle w:val="1-Char"/>
          <w:rtl/>
        </w:rPr>
      </w:pPr>
      <w:r w:rsidRPr="00EC03A6">
        <w:rPr>
          <w:rStyle w:val="1-Char"/>
          <w:rFonts w:hint="cs"/>
          <w:rtl/>
        </w:rPr>
        <w:t>نخست</w:t>
      </w:r>
      <w:r w:rsidR="008126A4" w:rsidRPr="00EC03A6">
        <w:rPr>
          <w:rStyle w:val="1-Char"/>
          <w:rFonts w:hint="cs"/>
          <w:rtl/>
        </w:rPr>
        <w:t>:</w:t>
      </w:r>
      <w:r w:rsidR="007E7A52" w:rsidRPr="00EC03A6">
        <w:rPr>
          <w:rStyle w:val="1-Char"/>
          <w:rFonts w:hint="cs"/>
          <w:rtl/>
        </w:rPr>
        <w:t xml:space="preserve"> وصیت مزعوم آنان در طول حیات پیامبر</w:t>
      </w:r>
      <w:r w:rsidR="00BB6F17" w:rsidRPr="00BB6F17">
        <w:rPr>
          <w:rStyle w:val="1-Char"/>
          <w:rFonts w:cs="CTraditional Arabic" w:hint="cs"/>
          <w:rtl/>
        </w:rPr>
        <w:t xml:space="preserve"> ج </w:t>
      </w:r>
      <w:r w:rsidR="007E7A52" w:rsidRPr="00EC03A6">
        <w:rPr>
          <w:rStyle w:val="1-Char"/>
          <w:rFonts w:hint="cs"/>
          <w:rtl/>
        </w:rPr>
        <w:t>که بطلان همه‌ی احادیث مورد احتجاج آنان با پاسخ بر</w:t>
      </w:r>
      <w:r w:rsidR="006B7E93">
        <w:rPr>
          <w:rStyle w:val="1-Char"/>
          <w:rFonts w:hint="cs"/>
          <w:rtl/>
        </w:rPr>
        <w:t xml:space="preserve"> آن‌ها </w:t>
      </w:r>
      <w:r w:rsidR="00B23A62" w:rsidRPr="00EC03A6">
        <w:rPr>
          <w:rStyle w:val="1-Char"/>
          <w:rFonts w:hint="cs"/>
          <w:rtl/>
        </w:rPr>
        <w:t>را</w:t>
      </w:r>
      <w:r w:rsidR="007E7A52" w:rsidRPr="00EC03A6">
        <w:rPr>
          <w:rStyle w:val="1-Char"/>
          <w:rFonts w:hint="cs"/>
          <w:rtl/>
        </w:rPr>
        <w:t xml:space="preserve"> بیان کردیم و کسی از صحابه و تابعین در زمان صحابه ادعای آن را ننموده است، بلکه این گمان ابتدا این طور سر برآورد که گفتند پیامبر</w:t>
      </w:r>
      <w:r w:rsidR="00BB6F17" w:rsidRPr="00BB6F17">
        <w:rPr>
          <w:rStyle w:val="1-Char"/>
          <w:rFonts w:cs="CTraditional Arabic" w:hint="cs"/>
          <w:rtl/>
        </w:rPr>
        <w:t xml:space="preserve"> ج </w:t>
      </w:r>
      <w:r w:rsidR="007E7A52" w:rsidRPr="00EC03A6">
        <w:rPr>
          <w:rStyle w:val="1-Char"/>
          <w:rFonts w:hint="cs"/>
          <w:rtl/>
        </w:rPr>
        <w:t>هنگام مرگ به علی وصیت کرده است، و این همان نوع دوم از نصوص وصیت مزعوم است و این همان وصیتی است که عائشه با حجت آشکار خویش به ابطال آن می</w:t>
      </w:r>
      <w:r w:rsidR="007E7A52" w:rsidRPr="00EC03A6">
        <w:rPr>
          <w:rStyle w:val="1-Char"/>
          <w:rFonts w:hint="eastAsia"/>
          <w:rtl/>
        </w:rPr>
        <w:t xml:space="preserve">‌پردازد، و از ابن عباس هم با روایت امام احمد، (1/357) </w:t>
      </w:r>
      <w:r w:rsidR="007E7A52" w:rsidRPr="00EC03A6">
        <w:rPr>
          <w:rStyle w:val="1-Char"/>
          <w:rFonts w:hint="cs"/>
          <w:rtl/>
        </w:rPr>
        <w:t>از ارقم بن شراحیل روایت گردیده که گفته است</w:t>
      </w:r>
      <w:r w:rsidR="008126A4" w:rsidRPr="00EC03A6">
        <w:rPr>
          <w:rStyle w:val="1-Char"/>
          <w:rFonts w:hint="cs"/>
          <w:rtl/>
        </w:rPr>
        <w:t>:</w:t>
      </w:r>
      <w:r w:rsidR="007E7A52" w:rsidRPr="00EC03A6">
        <w:rPr>
          <w:rStyle w:val="1-Char"/>
          <w:rFonts w:hint="cs"/>
          <w:rtl/>
        </w:rPr>
        <w:t xml:space="preserve"> همراه ابن عباس از مدینه به شام در سفر بودم از وی پرسیدم</w:t>
      </w:r>
      <w:r w:rsidR="008126A4" w:rsidRPr="00EC03A6">
        <w:rPr>
          <w:rStyle w:val="1-Char"/>
          <w:rFonts w:hint="cs"/>
          <w:rtl/>
        </w:rPr>
        <w:t>:</w:t>
      </w:r>
      <w:r w:rsidR="007E7A52" w:rsidRPr="00EC03A6">
        <w:rPr>
          <w:rStyle w:val="1-Char"/>
          <w:rFonts w:hint="cs"/>
          <w:rtl/>
        </w:rPr>
        <w:t xml:space="preserve"> آیا پیامبر وصیت نموده است؟ به ذکر مفهوم [واقعی] وصیت یعنی امامت نماز از جانب ابوبکر صدیق</w:t>
      </w:r>
      <w:r w:rsidR="003963F4" w:rsidRPr="003963F4">
        <w:rPr>
          <w:rStyle w:val="1-Char"/>
          <w:rFonts w:cs="CTraditional Arabic" w:hint="cs"/>
          <w:rtl/>
        </w:rPr>
        <w:t>س</w:t>
      </w:r>
      <w:r w:rsidR="007E7A52" w:rsidRPr="00EC03A6">
        <w:rPr>
          <w:rStyle w:val="1-Char"/>
          <w:rFonts w:hint="cs"/>
          <w:rtl/>
        </w:rPr>
        <w:t xml:space="preserve"> با توصیه‌ی پیامبر</w:t>
      </w:r>
      <w:r w:rsidR="00BB6F17" w:rsidRPr="00BB6F17">
        <w:rPr>
          <w:rStyle w:val="1-Char"/>
          <w:rFonts w:cs="CTraditional Arabic" w:hint="cs"/>
          <w:rtl/>
        </w:rPr>
        <w:t xml:space="preserve"> ج </w:t>
      </w:r>
      <w:r w:rsidR="007E7A52" w:rsidRPr="00EC03A6">
        <w:rPr>
          <w:rStyle w:val="1-Char"/>
          <w:rFonts w:hint="cs"/>
          <w:rtl/>
        </w:rPr>
        <w:t>پرداخت و گفت</w:t>
      </w:r>
      <w:r w:rsidR="008126A4" w:rsidRPr="00EC03A6">
        <w:rPr>
          <w:rStyle w:val="1-Char"/>
          <w:rFonts w:hint="cs"/>
          <w:rtl/>
        </w:rPr>
        <w:t>:</w:t>
      </w:r>
      <w:r w:rsidR="007E7A52" w:rsidRPr="00EC03A6">
        <w:rPr>
          <w:rStyle w:val="1-Char"/>
          <w:rFonts w:hint="cs"/>
          <w:rtl/>
        </w:rPr>
        <w:t xml:space="preserve"> پیامبر</w:t>
      </w:r>
      <w:r w:rsidR="00BB6F17" w:rsidRPr="00BB6F17">
        <w:rPr>
          <w:rStyle w:val="1-Char"/>
          <w:rFonts w:cs="CTraditional Arabic" w:hint="cs"/>
          <w:rtl/>
        </w:rPr>
        <w:t xml:space="preserve"> ج </w:t>
      </w:r>
      <w:r w:rsidR="007E7A52" w:rsidRPr="00EC03A6">
        <w:rPr>
          <w:rStyle w:val="1-Char"/>
          <w:rFonts w:hint="cs"/>
          <w:rtl/>
        </w:rPr>
        <w:t>نماز را به قضا [و تأخیر] نینداخته است اینکه بیماری بر وی گران شد و به آرامی از خانه بیرون رفت و پاهایش به سختی بر زمین راه می‌رفت و جان به جان آفرین تسلیم کرد و وصیت نکرد) و این سخن از ابن عباس به ثبوت رسیده باشد یا به ثبوت نرسیده باشد در میان صحابه در نفی وصیت مزعوم با گفتار عائشه</w:t>
      </w:r>
      <w:r w:rsidR="00B1445E">
        <w:rPr>
          <w:rStyle w:val="1-Char"/>
          <w:rFonts w:cs="CTraditional Arabic" w:hint="cs"/>
          <w:rtl/>
        </w:rPr>
        <w:t>ل</w:t>
      </w:r>
      <w:r w:rsidR="007E7A52" w:rsidRPr="00EC03A6">
        <w:rPr>
          <w:rStyle w:val="1-Char"/>
          <w:rFonts w:hint="cs"/>
          <w:rtl/>
        </w:rPr>
        <w:t xml:space="preserve"> - مخالفتی نخواهید یافت اما استدلال [عبدالحسین و امثال او] با</w:t>
      </w:r>
      <w:r w:rsidR="00B23A62" w:rsidRPr="00EC03A6">
        <w:rPr>
          <w:rStyle w:val="1-Char"/>
          <w:rFonts w:hint="cs"/>
          <w:rtl/>
        </w:rPr>
        <w:t>:</w:t>
      </w:r>
      <w:r w:rsidR="00495800">
        <w:rPr>
          <w:rStyle w:val="1-Char"/>
          <w:rFonts w:hint="cs"/>
          <w:rtl/>
        </w:rPr>
        <w:t xml:space="preserve"> </w:t>
      </w:r>
      <w:r w:rsidR="00495800">
        <w:rPr>
          <w:rStyle w:val="1-Char"/>
          <w:rFonts w:ascii="Traditional Arabic" w:hAnsi="Traditional Arabic" w:cs="Traditional Arabic"/>
          <w:rtl/>
        </w:rPr>
        <w:t>﴿</w:t>
      </w:r>
      <w:r w:rsidR="00495800" w:rsidRPr="00122E9F">
        <w:rPr>
          <w:rStyle w:val="9-Char"/>
          <w:rtl/>
        </w:rPr>
        <w:t xml:space="preserve">كُتِبَ عَلَيۡكُمۡ إِذَا حَضَرَ أَحَدَكُمُ </w:t>
      </w:r>
      <w:r w:rsidR="00495800" w:rsidRPr="00122E9F">
        <w:rPr>
          <w:rStyle w:val="9-Char"/>
          <w:rFonts w:hint="cs"/>
          <w:rtl/>
        </w:rPr>
        <w:t>ٱ</w:t>
      </w:r>
      <w:r w:rsidR="00495800" w:rsidRPr="00122E9F">
        <w:rPr>
          <w:rStyle w:val="9-Char"/>
          <w:rFonts w:hint="eastAsia"/>
          <w:rtl/>
        </w:rPr>
        <w:t>لۡمَوۡتُ</w:t>
      </w:r>
      <w:r w:rsidR="00495800" w:rsidRPr="00122E9F">
        <w:rPr>
          <w:rStyle w:val="9-Char"/>
          <w:rtl/>
        </w:rPr>
        <w:t xml:space="preserve"> إِن تَرَكَ خَيۡرًا </w:t>
      </w:r>
      <w:r w:rsidR="00495800" w:rsidRPr="00122E9F">
        <w:rPr>
          <w:rStyle w:val="9-Char"/>
          <w:rFonts w:hint="cs"/>
          <w:rtl/>
        </w:rPr>
        <w:t>ٱ</w:t>
      </w:r>
      <w:r w:rsidR="00495800" w:rsidRPr="00122E9F">
        <w:rPr>
          <w:rStyle w:val="9-Char"/>
          <w:rFonts w:hint="eastAsia"/>
          <w:rtl/>
        </w:rPr>
        <w:t>لۡوَصِيَّةُ</w:t>
      </w:r>
      <w:r w:rsidR="00495800" w:rsidRPr="00122E9F">
        <w:rPr>
          <w:rStyle w:val="9-Char"/>
          <w:rtl/>
        </w:rPr>
        <w:t xml:space="preserve"> لِلۡوَٰلِدَيۡنِ وَ</w:t>
      </w:r>
      <w:r w:rsidR="00495800" w:rsidRPr="00122E9F">
        <w:rPr>
          <w:rStyle w:val="9-Char"/>
          <w:rFonts w:hint="cs"/>
          <w:rtl/>
        </w:rPr>
        <w:t>ٱ</w:t>
      </w:r>
      <w:r w:rsidR="00495800" w:rsidRPr="00122E9F">
        <w:rPr>
          <w:rStyle w:val="9-Char"/>
          <w:rFonts w:hint="eastAsia"/>
          <w:rtl/>
        </w:rPr>
        <w:t>لۡأَقۡرَبِينَ</w:t>
      </w:r>
      <w:r w:rsidR="00495800" w:rsidRPr="00122E9F">
        <w:rPr>
          <w:rStyle w:val="9-Char"/>
          <w:rtl/>
        </w:rPr>
        <w:t xml:space="preserve"> بِ</w:t>
      </w:r>
      <w:r w:rsidR="00495800" w:rsidRPr="00122E9F">
        <w:rPr>
          <w:rStyle w:val="9-Char"/>
          <w:rFonts w:hint="cs"/>
          <w:rtl/>
        </w:rPr>
        <w:t>ٱ</w:t>
      </w:r>
      <w:r w:rsidR="00495800" w:rsidRPr="00122E9F">
        <w:rPr>
          <w:rStyle w:val="9-Char"/>
          <w:rFonts w:hint="eastAsia"/>
          <w:rtl/>
        </w:rPr>
        <w:t>لۡمَعۡرُوفِۖ</w:t>
      </w:r>
      <w:r w:rsidR="00495800" w:rsidRPr="00122E9F">
        <w:rPr>
          <w:rStyle w:val="9-Char"/>
          <w:rtl/>
        </w:rPr>
        <w:t xml:space="preserve"> حَقًّا عَلَى </w:t>
      </w:r>
      <w:r w:rsidR="00495800" w:rsidRPr="00122E9F">
        <w:rPr>
          <w:rStyle w:val="9-Char"/>
          <w:rFonts w:hint="cs"/>
          <w:rtl/>
        </w:rPr>
        <w:t>ٱ</w:t>
      </w:r>
      <w:r w:rsidR="00495800" w:rsidRPr="00122E9F">
        <w:rPr>
          <w:rStyle w:val="9-Char"/>
          <w:rFonts w:hint="eastAsia"/>
          <w:rtl/>
        </w:rPr>
        <w:t>لۡمُتَّقِينَ</w:t>
      </w:r>
      <w:r w:rsidR="00495800" w:rsidRPr="00122E9F">
        <w:rPr>
          <w:rStyle w:val="9-Char"/>
          <w:rtl/>
        </w:rPr>
        <w:t>١٨٠</w:t>
      </w:r>
      <w:r w:rsidR="00495800">
        <w:rPr>
          <w:rStyle w:val="1-Char"/>
          <w:rFonts w:ascii="Traditional Arabic" w:hAnsi="Traditional Arabic" w:cs="Traditional Arabic"/>
          <w:rtl/>
        </w:rPr>
        <w:t>﴾</w:t>
      </w:r>
      <w:r w:rsidR="00495800">
        <w:rPr>
          <w:rStyle w:val="1-Char"/>
          <w:rFonts w:hint="cs"/>
          <w:rtl/>
        </w:rPr>
        <w:t xml:space="preserve"> </w:t>
      </w:r>
      <w:r w:rsidR="00322084">
        <w:rPr>
          <w:rStyle w:val="8-Char"/>
          <w:rFonts w:hint="cs"/>
          <w:rtl/>
        </w:rPr>
        <w:t>[</w:t>
      </w:r>
      <w:r w:rsidR="00B23A62" w:rsidRPr="00322084">
        <w:rPr>
          <w:rStyle w:val="8-Char"/>
          <w:rtl/>
        </w:rPr>
        <w:t>البقرة:18</w:t>
      </w:r>
      <w:r w:rsidR="00495800">
        <w:rPr>
          <w:rStyle w:val="8-Char"/>
          <w:rFonts w:hint="cs"/>
          <w:rtl/>
        </w:rPr>
        <w:t>0</w:t>
      </w:r>
      <w:r w:rsidR="00322084">
        <w:rPr>
          <w:rStyle w:val="8-Char"/>
          <w:rFonts w:hint="cs"/>
          <w:rtl/>
        </w:rPr>
        <w:t>]</w:t>
      </w:r>
      <w:r w:rsidR="00FE4892">
        <w:rPr>
          <w:rFonts w:cs="Al-QuranAlKareem"/>
          <w:b/>
          <w:bCs/>
          <w:szCs w:val="32"/>
          <w:rtl/>
          <w:lang w:bidi="fa-IR"/>
        </w:rPr>
        <w:t xml:space="preserve"> </w:t>
      </w:r>
      <w:r w:rsidR="007E7A52" w:rsidRPr="00EC03A6">
        <w:rPr>
          <w:rStyle w:val="1-Char"/>
          <w:rFonts w:hint="cs"/>
          <w:rtl/>
        </w:rPr>
        <w:t xml:space="preserve">و یا با روایت </w:t>
      </w:r>
      <w:r w:rsidR="00495800">
        <w:rPr>
          <w:rStyle w:val="4-Char"/>
          <w:rFonts w:hint="cs"/>
          <w:rtl/>
        </w:rPr>
        <w:t>«</w:t>
      </w:r>
      <w:r w:rsidR="007E7A52" w:rsidRPr="00495800">
        <w:rPr>
          <w:rStyle w:val="4-Char"/>
          <w:rtl/>
        </w:rPr>
        <w:t>ما حق امر</w:t>
      </w:r>
      <w:r w:rsidR="001D1ABF">
        <w:rPr>
          <w:rStyle w:val="4-Char"/>
          <w:rtl/>
        </w:rPr>
        <w:t>ي</w:t>
      </w:r>
      <w:r w:rsidR="007E7A52" w:rsidRPr="00495800">
        <w:rPr>
          <w:rStyle w:val="4-Char"/>
          <w:rtl/>
        </w:rPr>
        <w:t>ء مسلم له ش</w:t>
      </w:r>
      <w:r w:rsidR="001D1ABF">
        <w:rPr>
          <w:rStyle w:val="4-Char"/>
          <w:rtl/>
        </w:rPr>
        <w:t>ي</w:t>
      </w:r>
      <w:r w:rsidR="007E7A52" w:rsidRPr="00495800">
        <w:rPr>
          <w:rStyle w:val="4-Char"/>
          <w:rtl/>
        </w:rPr>
        <w:t xml:space="preserve">ء </w:t>
      </w:r>
      <w:r w:rsidR="001D1ABF">
        <w:rPr>
          <w:rStyle w:val="4-Char"/>
          <w:rtl/>
        </w:rPr>
        <w:t>ي</w:t>
      </w:r>
      <w:r w:rsidR="007E7A52" w:rsidRPr="00495800">
        <w:rPr>
          <w:rStyle w:val="4-Char"/>
          <w:rtl/>
        </w:rPr>
        <w:t>وصی ف</w:t>
      </w:r>
      <w:r w:rsidR="001D1ABF">
        <w:rPr>
          <w:rStyle w:val="4-Char"/>
          <w:rtl/>
        </w:rPr>
        <w:t>ي</w:t>
      </w:r>
      <w:r w:rsidR="007E7A52" w:rsidRPr="00495800">
        <w:rPr>
          <w:rStyle w:val="4-Char"/>
          <w:rtl/>
        </w:rPr>
        <w:t xml:space="preserve">ه ان </w:t>
      </w:r>
      <w:r w:rsidR="001D1ABF">
        <w:rPr>
          <w:rStyle w:val="4-Char"/>
          <w:rtl/>
        </w:rPr>
        <w:t>ي</w:t>
      </w:r>
      <w:r w:rsidR="007E7A52" w:rsidRPr="00495800">
        <w:rPr>
          <w:rStyle w:val="4-Char"/>
          <w:rtl/>
        </w:rPr>
        <w:t>ب</w:t>
      </w:r>
      <w:r w:rsidR="001D1ABF">
        <w:rPr>
          <w:rStyle w:val="4-Char"/>
          <w:rtl/>
        </w:rPr>
        <w:t>ي</w:t>
      </w:r>
      <w:r w:rsidR="007E7A52" w:rsidRPr="00495800">
        <w:rPr>
          <w:rStyle w:val="4-Char"/>
          <w:rtl/>
        </w:rPr>
        <w:t>ت ل</w:t>
      </w:r>
      <w:r w:rsidR="001D1ABF">
        <w:rPr>
          <w:rStyle w:val="4-Char"/>
          <w:rtl/>
        </w:rPr>
        <w:t>ي</w:t>
      </w:r>
      <w:r w:rsidRPr="00495800">
        <w:rPr>
          <w:rStyle w:val="4-Char"/>
          <w:rtl/>
        </w:rPr>
        <w:t>لت</w:t>
      </w:r>
      <w:r w:rsidR="001D1ABF">
        <w:rPr>
          <w:rStyle w:val="4-Char"/>
          <w:rtl/>
        </w:rPr>
        <w:t>ي</w:t>
      </w:r>
      <w:r w:rsidR="007E7A52" w:rsidRPr="00495800">
        <w:rPr>
          <w:rStyle w:val="4-Char"/>
          <w:rtl/>
        </w:rPr>
        <w:t>ن إلا ووص</w:t>
      </w:r>
      <w:r w:rsidR="001D1ABF">
        <w:rPr>
          <w:rStyle w:val="4-Char"/>
          <w:rtl/>
        </w:rPr>
        <w:t>ي</w:t>
      </w:r>
      <w:r w:rsidR="007E7A52" w:rsidRPr="00495800">
        <w:rPr>
          <w:rStyle w:val="4-Char"/>
          <w:rtl/>
        </w:rPr>
        <w:t>ته م</w:t>
      </w:r>
      <w:r w:rsidR="001D1ABF">
        <w:rPr>
          <w:rStyle w:val="4-Char"/>
          <w:rtl/>
        </w:rPr>
        <w:t>ك</w:t>
      </w:r>
      <w:r w:rsidR="007E7A52" w:rsidRPr="00495800">
        <w:rPr>
          <w:rStyle w:val="4-Char"/>
          <w:rtl/>
        </w:rPr>
        <w:t>توبة عنده</w:t>
      </w:r>
      <w:r w:rsidR="00495800">
        <w:rPr>
          <w:rStyle w:val="4-Char"/>
          <w:rFonts w:hint="cs"/>
          <w:rtl/>
        </w:rPr>
        <w:t>»</w:t>
      </w:r>
      <w:r w:rsidR="007E7A52" w:rsidRPr="00EC03A6">
        <w:rPr>
          <w:rStyle w:val="1-Char"/>
          <w:rFonts w:hint="cs"/>
          <w:rtl/>
        </w:rPr>
        <w:t xml:space="preserve"> بر اثبات وصیت مزعوم از بی‌اساس‌ترین استدلال‌هاست و چیزی همانند خانه‌ی عنکبوت است، زیرا آیه و روایت مذکور را نمی‌توان بر همه‌ی ما ترکه‌ی مرده از قبیل ثروت، کالا، علم و دیانت تعمیم داد زیرا اگر چنین معنای دربرداشته باشد اینکه می‌فرماید </w:t>
      </w:r>
      <w:r w:rsidR="007E7A52" w:rsidRPr="005E6499">
        <w:rPr>
          <w:rStyle w:val="5-Char"/>
          <w:rFonts w:hint="cs"/>
          <w:rtl/>
        </w:rPr>
        <w:t>(</w:t>
      </w:r>
      <w:r w:rsidR="00B23A62" w:rsidRPr="005E6499">
        <w:rPr>
          <w:rStyle w:val="5-Char"/>
          <w:rtl/>
        </w:rPr>
        <w:t>إِنْ تَرَكَ خَيْرًا</w:t>
      </w:r>
      <w:r w:rsidR="007E7A52" w:rsidRPr="005E6499">
        <w:rPr>
          <w:rStyle w:val="5-Char"/>
          <w:rFonts w:hint="cs"/>
          <w:rtl/>
        </w:rPr>
        <w:t>)</w:t>
      </w:r>
      <w:r w:rsidR="007E7A52" w:rsidRPr="00EC03A6">
        <w:rPr>
          <w:rStyle w:val="1-Char"/>
          <w:rFonts w:hint="cs"/>
          <w:rtl/>
        </w:rPr>
        <w:t xml:space="preserve"> ب</w:t>
      </w:r>
      <w:r w:rsidRPr="00EC03A6">
        <w:rPr>
          <w:rStyle w:val="1-Char"/>
          <w:rFonts w:hint="cs"/>
          <w:rtl/>
        </w:rPr>
        <w:t>ی</w:t>
      </w:r>
      <w:r w:rsidRPr="00EC03A6">
        <w:rPr>
          <w:rStyle w:val="1-Char"/>
          <w:rFonts w:hint="eastAsia"/>
          <w:rtl/>
        </w:rPr>
        <w:t>‌</w:t>
      </w:r>
      <w:r w:rsidR="007E7A52" w:rsidRPr="00EC03A6">
        <w:rPr>
          <w:rStyle w:val="1-Char"/>
          <w:rFonts w:hint="cs"/>
          <w:rtl/>
        </w:rPr>
        <w:t xml:space="preserve">مفهوم می‌ماند، و هر فرد در دنیا ما ترکه‌ی خود را بر اساس این سخن به جایی می‌گذاشت و شرط مذکور [در آیه] لغو و زاید به شمار می‌آمد و کلام خداوند از این امر مبراست، پس با این توضیح گفتار خداوند </w:t>
      </w:r>
      <w:r w:rsidR="007E7A52" w:rsidRPr="005E6499">
        <w:rPr>
          <w:rStyle w:val="5-Char"/>
          <w:rFonts w:hint="cs"/>
          <w:rtl/>
        </w:rPr>
        <w:t>(</w:t>
      </w:r>
      <w:r w:rsidR="00B23A62" w:rsidRPr="005E6499">
        <w:rPr>
          <w:rStyle w:val="5-Char"/>
          <w:rtl/>
        </w:rPr>
        <w:t>إِنْ تَرَكَ خَيْرًا</w:t>
      </w:r>
      <w:r w:rsidR="007E7A52" w:rsidRPr="005E6499">
        <w:rPr>
          <w:rStyle w:val="5-Char"/>
          <w:rFonts w:hint="cs"/>
          <w:rtl/>
        </w:rPr>
        <w:t>)</w:t>
      </w:r>
      <w:r w:rsidR="007E7A52" w:rsidRPr="00EC03A6">
        <w:rPr>
          <w:rStyle w:val="1-Char"/>
          <w:rFonts w:hint="cs"/>
          <w:rtl/>
        </w:rPr>
        <w:t xml:space="preserve"> در آیه و نیز سخن پیامبر</w:t>
      </w:r>
      <w:r w:rsidR="00BB6F17" w:rsidRPr="00BB6F17">
        <w:rPr>
          <w:rStyle w:val="1-Char"/>
          <w:rFonts w:cs="CTraditional Arabic" w:hint="cs"/>
          <w:rtl/>
        </w:rPr>
        <w:t xml:space="preserve"> ج </w:t>
      </w:r>
      <w:r w:rsidR="00064A0A">
        <w:rPr>
          <w:rStyle w:val="4-Char"/>
          <w:rFonts w:hint="cs"/>
          <w:rtl/>
        </w:rPr>
        <w:t>«</w:t>
      </w:r>
      <w:r w:rsidR="007E7A52" w:rsidRPr="00064A0A">
        <w:rPr>
          <w:rStyle w:val="4-Char"/>
          <w:rtl/>
        </w:rPr>
        <w:t>وله ش</w:t>
      </w:r>
      <w:r w:rsidR="001D1ABF">
        <w:rPr>
          <w:rStyle w:val="4-Char"/>
          <w:rtl/>
        </w:rPr>
        <w:t>ي</w:t>
      </w:r>
      <w:r w:rsidR="007E7A52" w:rsidRPr="00064A0A">
        <w:rPr>
          <w:rStyle w:val="4-Char"/>
          <w:rtl/>
        </w:rPr>
        <w:t xml:space="preserve">ء </w:t>
      </w:r>
      <w:r w:rsidR="001D1ABF">
        <w:rPr>
          <w:rStyle w:val="4-Char"/>
          <w:rtl/>
        </w:rPr>
        <w:t>ي</w:t>
      </w:r>
      <w:r w:rsidR="007E7A52" w:rsidRPr="00064A0A">
        <w:rPr>
          <w:rStyle w:val="4-Char"/>
          <w:rtl/>
        </w:rPr>
        <w:t>وصی ف</w:t>
      </w:r>
      <w:r w:rsidR="001D1ABF">
        <w:rPr>
          <w:rStyle w:val="4-Char"/>
          <w:rtl/>
        </w:rPr>
        <w:t>ي</w:t>
      </w:r>
      <w:r w:rsidR="007E7A52" w:rsidRPr="00064A0A">
        <w:rPr>
          <w:rStyle w:val="4-Char"/>
          <w:rtl/>
        </w:rPr>
        <w:t>ه</w:t>
      </w:r>
      <w:r w:rsidR="00064A0A">
        <w:rPr>
          <w:rStyle w:val="4-Char"/>
          <w:rFonts w:hint="cs"/>
          <w:rtl/>
        </w:rPr>
        <w:t>»</w:t>
      </w:r>
      <w:r w:rsidR="007E7A52" w:rsidRPr="00EC03A6">
        <w:rPr>
          <w:rStyle w:val="1-Char"/>
          <w:rFonts w:hint="cs"/>
          <w:rtl/>
        </w:rPr>
        <w:t xml:space="preserve"> در روایت، مربوط به وصیت مخصوص است و با توجه به قرینه‌ی خطاب عام [در آیه و حدیث مذکور] نمی‌توان آن را جز بر چیزی نزد همه‌ی مردم یافت شود برای چیز دیگر به کار برد، و نزد برخی هم با توجه </w:t>
      </w:r>
      <w:r w:rsidRPr="00EC03A6">
        <w:rPr>
          <w:rStyle w:val="1-Char"/>
          <w:rFonts w:hint="cs"/>
          <w:rtl/>
        </w:rPr>
        <w:t xml:space="preserve">به </w:t>
      </w:r>
      <w:r w:rsidR="007E7A52" w:rsidRPr="00EC03A6">
        <w:rPr>
          <w:rStyle w:val="1-Char"/>
          <w:rFonts w:hint="cs"/>
          <w:rtl/>
        </w:rPr>
        <w:t>قرینه‌ی شرط مذکور در آیه چیزی جز [وصیت به] ثروت نیست و آیه و حدیث مذکور و امثال</w:t>
      </w:r>
      <w:r w:rsidR="006B7E93">
        <w:rPr>
          <w:rStyle w:val="1-Char"/>
          <w:rFonts w:hint="cs"/>
          <w:rtl/>
        </w:rPr>
        <w:t xml:space="preserve"> آن‌ها </w:t>
      </w:r>
      <w:r w:rsidR="007E7A52" w:rsidRPr="00EC03A6">
        <w:rPr>
          <w:rStyle w:val="1-Char"/>
          <w:rFonts w:hint="cs"/>
          <w:rtl/>
        </w:rPr>
        <w:t xml:space="preserve">خاص وصیت به مال می‌باشند. </w:t>
      </w:r>
    </w:p>
    <w:p w:rsidR="007E7A52" w:rsidRPr="00EC03A6" w:rsidRDefault="007E7A52" w:rsidP="00B4430A">
      <w:pPr>
        <w:tabs>
          <w:tab w:val="right" w:pos="7031"/>
        </w:tabs>
        <w:bidi/>
        <w:ind w:firstLine="284"/>
        <w:jc w:val="both"/>
        <w:rPr>
          <w:rStyle w:val="1-Char"/>
          <w:rtl/>
        </w:rPr>
      </w:pPr>
      <w:r w:rsidRPr="00EC03A6">
        <w:rPr>
          <w:rStyle w:val="1-Char"/>
          <w:rFonts w:hint="cs"/>
          <w:rtl/>
        </w:rPr>
        <w:t>و صورت دوم</w:t>
      </w:r>
      <w:r w:rsidR="008126A4" w:rsidRPr="00EC03A6">
        <w:rPr>
          <w:rStyle w:val="1-Char"/>
          <w:rFonts w:hint="cs"/>
          <w:rtl/>
        </w:rPr>
        <w:t>:</w:t>
      </w:r>
      <w:r w:rsidRPr="00EC03A6">
        <w:rPr>
          <w:rStyle w:val="1-Char"/>
          <w:rFonts w:hint="cs"/>
          <w:rtl/>
        </w:rPr>
        <w:t xml:space="preserve"> اینکه عمل عبدالحسین [در استدلال به آیه‌ی مذکور] قطع و قیچی کردن ناروا و زشت است زیرا آیه مذکور با</w:t>
      </w:r>
      <w:r w:rsidR="00B4430A">
        <w:rPr>
          <w:rStyle w:val="1-Char"/>
          <w:rFonts w:hint="cs"/>
          <w:rtl/>
        </w:rPr>
        <w:t xml:space="preserve"> </w:t>
      </w:r>
      <w:r w:rsidR="00B4430A">
        <w:rPr>
          <w:rStyle w:val="1-Char"/>
          <w:rFonts w:ascii="Traditional Arabic" w:hAnsi="Traditional Arabic" w:cs="Traditional Arabic"/>
          <w:rtl/>
        </w:rPr>
        <w:t>﴿</w:t>
      </w:r>
      <w:r w:rsidR="00B4430A">
        <w:rPr>
          <w:rStyle w:val="1-Char"/>
          <w:rFonts w:ascii="Traditional Arabic" w:hAnsi="Traditional Arabic" w:cs="Traditional Arabic" w:hint="cs"/>
          <w:rtl/>
        </w:rPr>
        <w:t>...</w:t>
      </w:r>
      <w:r w:rsidR="00B4430A" w:rsidRPr="00122E9F">
        <w:rPr>
          <w:rStyle w:val="9-Char"/>
          <w:rFonts w:hint="cs"/>
          <w:rtl/>
        </w:rPr>
        <w:t>ٱ</w:t>
      </w:r>
      <w:r w:rsidR="00B4430A" w:rsidRPr="00122E9F">
        <w:rPr>
          <w:rStyle w:val="9-Char"/>
          <w:rFonts w:hint="eastAsia"/>
          <w:rtl/>
        </w:rPr>
        <w:t>لۡوَصِيَّةُ</w:t>
      </w:r>
      <w:r w:rsidR="00B4430A" w:rsidRPr="00122E9F">
        <w:rPr>
          <w:rStyle w:val="9-Char"/>
          <w:rtl/>
        </w:rPr>
        <w:t xml:space="preserve"> لِلۡوَٰلِدَيۡنِ وَ</w:t>
      </w:r>
      <w:r w:rsidR="00B4430A" w:rsidRPr="00122E9F">
        <w:rPr>
          <w:rStyle w:val="9-Char"/>
          <w:rFonts w:hint="cs"/>
          <w:rtl/>
        </w:rPr>
        <w:t>ٱ</w:t>
      </w:r>
      <w:r w:rsidR="00B4430A" w:rsidRPr="00122E9F">
        <w:rPr>
          <w:rStyle w:val="9-Char"/>
          <w:rFonts w:hint="eastAsia"/>
          <w:rtl/>
        </w:rPr>
        <w:t>لۡأَقۡرَبِينَ</w:t>
      </w:r>
      <w:r w:rsidR="00B4430A" w:rsidRPr="00122E9F">
        <w:rPr>
          <w:rStyle w:val="9-Char"/>
          <w:rtl/>
        </w:rPr>
        <w:t xml:space="preserve"> بِ</w:t>
      </w:r>
      <w:r w:rsidR="00B4430A" w:rsidRPr="00122E9F">
        <w:rPr>
          <w:rStyle w:val="9-Char"/>
          <w:rFonts w:hint="cs"/>
          <w:rtl/>
        </w:rPr>
        <w:t>ٱ</w:t>
      </w:r>
      <w:r w:rsidR="00B4430A" w:rsidRPr="00122E9F">
        <w:rPr>
          <w:rStyle w:val="9-Char"/>
          <w:rFonts w:hint="eastAsia"/>
          <w:rtl/>
        </w:rPr>
        <w:t>لۡمَعۡرُوفِۖ</w:t>
      </w:r>
      <w:r w:rsidR="00B4430A" w:rsidRPr="00122E9F">
        <w:rPr>
          <w:rStyle w:val="9-Char"/>
          <w:rtl/>
        </w:rPr>
        <w:t xml:space="preserve"> حَقًّا عَلَى </w:t>
      </w:r>
      <w:r w:rsidR="00B4430A" w:rsidRPr="00122E9F">
        <w:rPr>
          <w:rStyle w:val="9-Char"/>
          <w:rFonts w:hint="cs"/>
          <w:rtl/>
        </w:rPr>
        <w:t>ٱ</w:t>
      </w:r>
      <w:r w:rsidR="00B4430A" w:rsidRPr="00122E9F">
        <w:rPr>
          <w:rStyle w:val="9-Char"/>
          <w:rFonts w:hint="eastAsia"/>
          <w:rtl/>
        </w:rPr>
        <w:t>لۡمُتَّقِينَ</w:t>
      </w:r>
      <w:r w:rsidR="00B4430A" w:rsidRPr="00122E9F">
        <w:rPr>
          <w:rStyle w:val="9-Char"/>
          <w:rtl/>
        </w:rPr>
        <w:t>١٨٠</w:t>
      </w:r>
      <w:r w:rsidR="00B4430A">
        <w:rPr>
          <w:rStyle w:val="1-Char"/>
          <w:rFonts w:ascii="Traditional Arabic" w:hAnsi="Traditional Arabic" w:cs="Traditional Arabic"/>
          <w:rtl/>
        </w:rPr>
        <w:t>﴾</w:t>
      </w:r>
      <w:r w:rsidR="00B4430A">
        <w:rPr>
          <w:rStyle w:val="1-Char"/>
          <w:rFonts w:hint="cs"/>
          <w:rtl/>
        </w:rPr>
        <w:t xml:space="preserve"> </w:t>
      </w:r>
      <w:r w:rsidR="00393F4E">
        <w:rPr>
          <w:rStyle w:val="8-Char"/>
          <w:rFonts w:hint="cs"/>
          <w:rtl/>
        </w:rPr>
        <w:t>[</w:t>
      </w:r>
      <w:r w:rsidR="00947512" w:rsidRPr="00393F4E">
        <w:rPr>
          <w:rStyle w:val="8-Char"/>
          <w:rtl/>
        </w:rPr>
        <w:t>البقرة:</w:t>
      </w:r>
      <w:r w:rsidR="00393F4E">
        <w:rPr>
          <w:rStyle w:val="8-Char"/>
          <w:rFonts w:hint="cs"/>
          <w:rtl/>
        </w:rPr>
        <w:t xml:space="preserve"> </w:t>
      </w:r>
      <w:r w:rsidR="00947512" w:rsidRPr="00393F4E">
        <w:rPr>
          <w:rStyle w:val="8-Char"/>
          <w:rtl/>
        </w:rPr>
        <w:t>18</w:t>
      </w:r>
      <w:r w:rsidR="00B4430A">
        <w:rPr>
          <w:rStyle w:val="8-Char"/>
          <w:rFonts w:hint="cs"/>
          <w:rtl/>
        </w:rPr>
        <w:t>0</w:t>
      </w:r>
      <w:r w:rsidR="00393F4E">
        <w:rPr>
          <w:rStyle w:val="8-Char"/>
          <w:rFonts w:hint="cs"/>
          <w:rtl/>
        </w:rPr>
        <w:t>]</w:t>
      </w:r>
      <w:r w:rsidRPr="00393F4E">
        <w:rPr>
          <w:rStyle w:val="1-Char"/>
          <w:rFonts w:hint="cs"/>
          <w:rtl/>
        </w:rPr>
        <w:t>)</w:t>
      </w:r>
      <w:r w:rsidRPr="00EC03A6">
        <w:rPr>
          <w:rStyle w:val="1-Char"/>
          <w:rFonts w:hint="cs"/>
          <w:rtl/>
        </w:rPr>
        <w:t xml:space="preserve"> خاتمه می‌یابد، و جز نابخردان و جاهلان</w:t>
      </w:r>
      <w:r w:rsidR="00193554" w:rsidRPr="00EC03A6">
        <w:rPr>
          <w:rStyle w:val="1-Char"/>
          <w:rFonts w:hint="cs"/>
          <w:rtl/>
        </w:rPr>
        <w:t xml:space="preserve"> آیا</w:t>
      </w:r>
      <w:r w:rsidRPr="00EC03A6">
        <w:rPr>
          <w:rStyle w:val="1-Char"/>
          <w:rFonts w:hint="cs"/>
          <w:rtl/>
        </w:rPr>
        <w:t xml:space="preserve"> کسی آن را غیر از مال و ثروت به شمار می‌آورد</w:t>
      </w:r>
      <w:r w:rsidR="00193554" w:rsidRPr="00EC03A6">
        <w:rPr>
          <w:rStyle w:val="1-Char"/>
          <w:rFonts w:hint="cs"/>
          <w:rtl/>
        </w:rPr>
        <w:t>؟</w:t>
      </w:r>
      <w:r w:rsidRPr="00EC03A6">
        <w:rPr>
          <w:rStyle w:val="1-Char"/>
          <w:rFonts w:hint="cs"/>
          <w:rtl/>
        </w:rPr>
        <w:t xml:space="preserve"> و استدلال عبدالحسین در این مورد همچون سایر احتجاج‌های سابق او </w:t>
      </w:r>
      <w:r w:rsidR="00193554" w:rsidRPr="00EC03A6">
        <w:rPr>
          <w:rStyle w:val="1-Char"/>
          <w:rFonts w:hint="cs"/>
          <w:rtl/>
        </w:rPr>
        <w:t>چون</w:t>
      </w:r>
      <w:r w:rsidRPr="00EC03A6">
        <w:rPr>
          <w:rStyle w:val="1-Char"/>
          <w:rFonts w:hint="cs"/>
          <w:rtl/>
        </w:rPr>
        <w:t xml:space="preserve"> برتر بودن آل بیت [بر دیگران] با آیه‌ی غنایم است</w:t>
      </w:r>
      <w:r w:rsidR="00F24695" w:rsidRPr="00EC03A6">
        <w:rPr>
          <w:rStyle w:val="1-Char"/>
          <w:rFonts w:hint="cs"/>
          <w:rtl/>
        </w:rPr>
        <w:t>؛</w:t>
      </w:r>
      <w:r w:rsidRPr="00EC03A6">
        <w:rPr>
          <w:rStyle w:val="1-Char"/>
          <w:rFonts w:hint="cs"/>
          <w:rtl/>
        </w:rPr>
        <w:t xml:space="preserve"> که خداوند فرموده</w:t>
      </w:r>
      <w:r w:rsidR="00B4430A">
        <w:rPr>
          <w:rStyle w:val="1-Char"/>
          <w:rFonts w:hint="cs"/>
          <w:rtl/>
        </w:rPr>
        <w:t xml:space="preserve">: </w:t>
      </w:r>
      <w:r w:rsidR="00B4430A">
        <w:rPr>
          <w:rStyle w:val="1-Char"/>
          <w:rFonts w:ascii="Traditional Arabic" w:hAnsi="Traditional Arabic" w:cs="Traditional Arabic"/>
          <w:rtl/>
        </w:rPr>
        <w:t>﴿</w:t>
      </w:r>
      <w:r w:rsidR="00B4430A" w:rsidRPr="00122E9F">
        <w:rPr>
          <w:rStyle w:val="9-Char"/>
          <w:rtl/>
        </w:rPr>
        <w:t>۞وَ</w:t>
      </w:r>
      <w:r w:rsidR="00B4430A" w:rsidRPr="00122E9F">
        <w:rPr>
          <w:rStyle w:val="9-Char"/>
          <w:rFonts w:hint="cs"/>
          <w:rtl/>
        </w:rPr>
        <w:t>ٱ</w:t>
      </w:r>
      <w:r w:rsidR="00B4430A" w:rsidRPr="00122E9F">
        <w:rPr>
          <w:rStyle w:val="9-Char"/>
          <w:rFonts w:hint="eastAsia"/>
          <w:rtl/>
        </w:rPr>
        <w:t>عۡلَمُوٓاْ</w:t>
      </w:r>
      <w:r w:rsidR="00B4430A" w:rsidRPr="00122E9F">
        <w:rPr>
          <w:rStyle w:val="9-Char"/>
          <w:rtl/>
        </w:rPr>
        <w:t xml:space="preserve"> أَنَّمَا غَنِمۡتُم مِّن شَيۡءٖ فَأَنَّ لِلَّهِ خُمُسَهُ</w:t>
      </w:r>
      <w:r w:rsidR="00B4430A" w:rsidRPr="00122E9F">
        <w:rPr>
          <w:rStyle w:val="9-Char"/>
          <w:rFonts w:hint="cs"/>
          <w:rtl/>
        </w:rPr>
        <w:t>ۥ</w:t>
      </w:r>
      <w:r w:rsidR="00B4430A" w:rsidRPr="00122E9F">
        <w:rPr>
          <w:rStyle w:val="9-Char"/>
          <w:rtl/>
        </w:rPr>
        <w:t xml:space="preserve"> وَلِلرَّسُولِ وَلِذِي </w:t>
      </w:r>
      <w:r w:rsidR="00B4430A" w:rsidRPr="00122E9F">
        <w:rPr>
          <w:rStyle w:val="9-Char"/>
          <w:rFonts w:hint="cs"/>
          <w:rtl/>
        </w:rPr>
        <w:t>ٱ</w:t>
      </w:r>
      <w:r w:rsidR="00B4430A" w:rsidRPr="00122E9F">
        <w:rPr>
          <w:rStyle w:val="9-Char"/>
          <w:rFonts w:hint="eastAsia"/>
          <w:rtl/>
        </w:rPr>
        <w:t>لۡقُرۡبَىٰ</w:t>
      </w:r>
      <w:r w:rsidR="00B4430A">
        <w:rPr>
          <w:rStyle w:val="1-Char"/>
          <w:rFonts w:ascii="Traditional Arabic" w:hAnsi="Traditional Arabic" w:cs="Traditional Arabic"/>
          <w:rtl/>
        </w:rPr>
        <w:t>﴾</w:t>
      </w:r>
      <w:r w:rsidR="00B4430A">
        <w:rPr>
          <w:rStyle w:val="1-Char"/>
          <w:rFonts w:hint="cs"/>
          <w:rtl/>
        </w:rPr>
        <w:t xml:space="preserve"> </w:t>
      </w:r>
      <w:r w:rsidR="00393F4E">
        <w:rPr>
          <w:rStyle w:val="8-Char"/>
          <w:rFonts w:hint="cs"/>
          <w:rtl/>
        </w:rPr>
        <w:t>[</w:t>
      </w:r>
      <w:r w:rsidR="00947512" w:rsidRPr="00393F4E">
        <w:rPr>
          <w:rStyle w:val="8-Char"/>
          <w:rtl/>
        </w:rPr>
        <w:t>الأنفال:</w:t>
      </w:r>
      <w:r w:rsidR="00393F4E">
        <w:rPr>
          <w:rStyle w:val="8-Char"/>
          <w:rFonts w:hint="cs"/>
          <w:rtl/>
        </w:rPr>
        <w:t xml:space="preserve"> </w:t>
      </w:r>
      <w:r w:rsidR="00947512" w:rsidRPr="00393F4E">
        <w:rPr>
          <w:rStyle w:val="8-Char"/>
          <w:rtl/>
        </w:rPr>
        <w:t>41</w:t>
      </w:r>
      <w:r w:rsidR="00393F4E">
        <w:rPr>
          <w:rStyle w:val="8-Char"/>
          <w:rFonts w:hint="cs"/>
          <w:rtl/>
        </w:rPr>
        <w:t>]</w:t>
      </w:r>
      <w:r w:rsidR="00947512">
        <w:rPr>
          <w:rFonts w:cs="Al-QuranAlKareem"/>
          <w:b/>
          <w:bCs/>
          <w:szCs w:val="32"/>
          <w:rtl/>
          <w:lang w:bidi="fa-IR"/>
        </w:rPr>
        <w:t xml:space="preserve"> </w:t>
      </w:r>
      <w:r w:rsidRPr="00EC03A6">
        <w:rPr>
          <w:rStyle w:val="1-Char"/>
          <w:rFonts w:hint="cs"/>
          <w:rtl/>
        </w:rPr>
        <w:t xml:space="preserve">و دنباله‌ی آیه </w:t>
      </w:r>
      <w:r w:rsidR="00ED4923" w:rsidRPr="00EC03A6">
        <w:rPr>
          <w:rStyle w:val="1-Char"/>
          <w:rFonts w:hint="cs"/>
          <w:rtl/>
        </w:rPr>
        <w:t xml:space="preserve">را </w:t>
      </w:r>
      <w:r w:rsidRPr="00EC03A6">
        <w:rPr>
          <w:rStyle w:val="1-Char"/>
          <w:rFonts w:hint="cs"/>
          <w:rtl/>
        </w:rPr>
        <w:t xml:space="preserve">قیچی نموده است، به مراجعه (12) و پاسخ ما بر آن در (ج، 2321-233) نگریسته شود. </w:t>
      </w:r>
    </w:p>
    <w:p w:rsidR="007E7A52" w:rsidRPr="00EC03A6" w:rsidRDefault="007E7A52" w:rsidP="00EB21B2">
      <w:pPr>
        <w:tabs>
          <w:tab w:val="right" w:pos="7031"/>
        </w:tabs>
        <w:bidi/>
        <w:ind w:firstLine="284"/>
        <w:jc w:val="both"/>
        <w:rPr>
          <w:rStyle w:val="1-Char"/>
          <w:rtl/>
        </w:rPr>
      </w:pPr>
      <w:r w:rsidRPr="00EC03A6">
        <w:rPr>
          <w:rStyle w:val="1-Char"/>
          <w:rFonts w:hint="cs"/>
          <w:rtl/>
        </w:rPr>
        <w:t>صورت سوم</w:t>
      </w:r>
      <w:r w:rsidR="008126A4" w:rsidRPr="00EC03A6">
        <w:rPr>
          <w:rStyle w:val="1-Char"/>
          <w:rFonts w:hint="cs"/>
          <w:rtl/>
        </w:rPr>
        <w:t>:</w:t>
      </w:r>
      <w:r w:rsidRPr="00EC03A6">
        <w:rPr>
          <w:rStyle w:val="1-Char"/>
          <w:rFonts w:hint="cs"/>
          <w:rtl/>
        </w:rPr>
        <w:t xml:space="preserve"> از سلف [صالح] به ثبوت رسیده است که تفسیرشان از ک</w:t>
      </w:r>
      <w:r w:rsidR="00ED4923" w:rsidRPr="00EC03A6">
        <w:rPr>
          <w:rStyle w:val="1-Char"/>
          <w:rFonts w:hint="cs"/>
          <w:rtl/>
        </w:rPr>
        <w:t>ل</w:t>
      </w:r>
      <w:r w:rsidRPr="00EC03A6">
        <w:rPr>
          <w:rStyle w:val="1-Char"/>
          <w:rFonts w:hint="cs"/>
          <w:rtl/>
        </w:rPr>
        <w:t>مه‌ی «خیر» در آیه‌ی مذکور مال و دارایی است، و ابن کثیر (1/212) از ابن عباس از مجاهد</w:t>
      </w:r>
      <w:r w:rsidR="00ED4923" w:rsidRPr="00EC03A6">
        <w:rPr>
          <w:rStyle w:val="1-Char"/>
          <w:rFonts w:hint="cs"/>
          <w:rtl/>
        </w:rPr>
        <w:t>،</w:t>
      </w:r>
      <w:r w:rsidRPr="00EC03A6">
        <w:rPr>
          <w:rStyle w:val="1-Char"/>
          <w:rFonts w:hint="cs"/>
          <w:rtl/>
        </w:rPr>
        <w:t xml:space="preserve"> عطاء</w:t>
      </w:r>
      <w:r w:rsidR="00ED4923" w:rsidRPr="00EC03A6">
        <w:rPr>
          <w:rStyle w:val="1-Char"/>
          <w:rFonts w:hint="cs"/>
          <w:rtl/>
        </w:rPr>
        <w:t>،</w:t>
      </w:r>
      <w:r w:rsidRPr="00EC03A6">
        <w:rPr>
          <w:rStyle w:val="1-Char"/>
          <w:rFonts w:hint="cs"/>
          <w:rtl/>
        </w:rPr>
        <w:t xml:space="preserve"> سعیدبن جبیر</w:t>
      </w:r>
      <w:r w:rsidR="00ED4923" w:rsidRPr="00EC03A6">
        <w:rPr>
          <w:rStyle w:val="1-Char"/>
          <w:rFonts w:hint="cs"/>
          <w:rtl/>
        </w:rPr>
        <w:t>،</w:t>
      </w:r>
      <w:r w:rsidRPr="00EC03A6">
        <w:rPr>
          <w:rStyle w:val="1-Char"/>
          <w:rFonts w:hint="cs"/>
          <w:rtl/>
        </w:rPr>
        <w:t xml:space="preserve"> ابی‌عالیه</w:t>
      </w:r>
      <w:r w:rsidR="00ED4923" w:rsidRPr="00EC03A6">
        <w:rPr>
          <w:rStyle w:val="1-Char"/>
          <w:rFonts w:hint="cs"/>
          <w:rtl/>
        </w:rPr>
        <w:t>، عطیئه،</w:t>
      </w:r>
      <w:r w:rsidRPr="00EC03A6">
        <w:rPr>
          <w:rStyle w:val="1-Char"/>
          <w:rFonts w:hint="cs"/>
          <w:rtl/>
        </w:rPr>
        <w:t xml:space="preserve"> ضحاک</w:t>
      </w:r>
      <w:r w:rsidR="00ED4923" w:rsidRPr="00EC03A6">
        <w:rPr>
          <w:rStyle w:val="1-Char"/>
          <w:rFonts w:hint="cs"/>
          <w:rtl/>
        </w:rPr>
        <w:t>،</w:t>
      </w:r>
      <w:r w:rsidRPr="00EC03A6">
        <w:rPr>
          <w:rStyle w:val="1-Char"/>
          <w:rFonts w:hint="cs"/>
          <w:rtl/>
        </w:rPr>
        <w:t xml:space="preserve"> سدی</w:t>
      </w:r>
      <w:r w:rsidR="00ED4923" w:rsidRPr="00EC03A6">
        <w:rPr>
          <w:rStyle w:val="1-Char"/>
          <w:rFonts w:hint="cs"/>
          <w:rtl/>
        </w:rPr>
        <w:t>،</w:t>
      </w:r>
      <w:r w:rsidRPr="00EC03A6">
        <w:rPr>
          <w:rStyle w:val="1-Char"/>
          <w:rFonts w:hint="cs"/>
          <w:rtl/>
        </w:rPr>
        <w:t xml:space="preserve"> ربیع بن أنس</w:t>
      </w:r>
      <w:r w:rsidR="00ED4923" w:rsidRPr="00EC03A6">
        <w:rPr>
          <w:rStyle w:val="1-Char"/>
          <w:rFonts w:hint="cs"/>
          <w:rtl/>
        </w:rPr>
        <w:t>،</w:t>
      </w:r>
      <w:r w:rsidRPr="00EC03A6">
        <w:rPr>
          <w:rStyle w:val="1-Char"/>
          <w:rFonts w:hint="cs"/>
          <w:rtl/>
        </w:rPr>
        <w:t xml:space="preserve"> مقاتل بن حیان</w:t>
      </w:r>
      <w:r w:rsidR="00ED4923" w:rsidRPr="00EC03A6">
        <w:rPr>
          <w:rStyle w:val="1-Char"/>
          <w:rFonts w:hint="cs"/>
          <w:rtl/>
        </w:rPr>
        <w:t>،</w:t>
      </w:r>
      <w:r w:rsidRPr="00EC03A6">
        <w:rPr>
          <w:rStyle w:val="1-Char"/>
          <w:rFonts w:hint="cs"/>
          <w:rtl/>
        </w:rPr>
        <w:t xml:space="preserve"> قتاده و دیگران نقل است [که منظور از «خیر» مال و دارایی است] برخی گفته</w:t>
      </w:r>
      <w:r w:rsidRPr="00EC03A6">
        <w:rPr>
          <w:rStyle w:val="1-Char"/>
          <w:rFonts w:hint="eastAsia"/>
          <w:rtl/>
        </w:rPr>
        <w:t>‌اند منظور از</w:t>
      </w:r>
      <w:r w:rsidR="00163F8C" w:rsidRPr="00EC03A6">
        <w:rPr>
          <w:rStyle w:val="1-Char"/>
          <w:rFonts w:hint="cs"/>
          <w:rtl/>
        </w:rPr>
        <w:t xml:space="preserve"> آن</w:t>
      </w:r>
      <w:r w:rsidRPr="00EC03A6">
        <w:rPr>
          <w:rStyle w:val="1-Char"/>
          <w:rFonts w:hint="eastAsia"/>
          <w:rtl/>
        </w:rPr>
        <w:t xml:space="preserve"> مال فراوان است و برخی هم گفته</w:t>
      </w:r>
      <w:r w:rsidR="00683EA7">
        <w:rPr>
          <w:rStyle w:val="1-Char"/>
          <w:rFonts w:hint="cs"/>
          <w:rtl/>
        </w:rPr>
        <w:t>‌</w:t>
      </w:r>
      <w:r w:rsidR="001F4428" w:rsidRPr="00EC03A6">
        <w:rPr>
          <w:rStyle w:val="1-Char"/>
          <w:rFonts w:hint="cs"/>
          <w:rtl/>
        </w:rPr>
        <w:t>اند</w:t>
      </w:r>
      <w:r w:rsidRPr="00EC03A6">
        <w:rPr>
          <w:rStyle w:val="1-Char"/>
          <w:rFonts w:hint="eastAsia"/>
          <w:rtl/>
        </w:rPr>
        <w:t xml:space="preserve"> مال اندک است، و </w:t>
      </w:r>
      <w:r w:rsidRPr="00EC03A6">
        <w:rPr>
          <w:rStyle w:val="1-Char"/>
          <w:rFonts w:hint="cs"/>
          <w:rtl/>
        </w:rPr>
        <w:t xml:space="preserve">مهم اینکه با هم اتفاق دارند که منظور از آن </w:t>
      </w:r>
      <w:r w:rsidR="003C4D2D" w:rsidRPr="00EC03A6">
        <w:rPr>
          <w:rStyle w:val="1-Char"/>
          <w:rFonts w:hint="cs"/>
          <w:rtl/>
        </w:rPr>
        <w:t>[</w:t>
      </w:r>
      <w:r w:rsidRPr="00EC03A6">
        <w:rPr>
          <w:rStyle w:val="1-Char"/>
          <w:rFonts w:hint="cs"/>
          <w:rtl/>
        </w:rPr>
        <w:t>تنها</w:t>
      </w:r>
      <w:r w:rsidR="003C4D2D" w:rsidRPr="00EC03A6">
        <w:rPr>
          <w:rStyle w:val="1-Char"/>
          <w:rFonts w:hint="cs"/>
          <w:rtl/>
        </w:rPr>
        <w:t>]</w:t>
      </w:r>
      <w:r w:rsidRPr="00EC03A6">
        <w:rPr>
          <w:rStyle w:val="1-Char"/>
          <w:rFonts w:hint="cs"/>
          <w:rtl/>
        </w:rPr>
        <w:t xml:space="preserve"> مال و دارایی است و </w:t>
      </w:r>
      <w:r w:rsidR="003C4D2D" w:rsidRPr="00EC03A6">
        <w:rPr>
          <w:rStyle w:val="1-Char"/>
          <w:rFonts w:hint="cs"/>
          <w:rtl/>
        </w:rPr>
        <w:t>ا</w:t>
      </w:r>
      <w:r w:rsidRPr="00EC03A6">
        <w:rPr>
          <w:rStyle w:val="1-Char"/>
          <w:rFonts w:hint="cs"/>
          <w:rtl/>
        </w:rPr>
        <w:t xml:space="preserve">ما حماقت این رافضیان را ببینید که این آیه و حدیث مذکور در واقع از جمله‌ی دلایلی </w:t>
      </w:r>
      <w:r w:rsidR="00820D45" w:rsidRPr="00EC03A6">
        <w:rPr>
          <w:rStyle w:val="1-Char"/>
          <w:rFonts w:hint="cs"/>
          <w:rtl/>
        </w:rPr>
        <w:t>بر علیه خودشان</w:t>
      </w:r>
      <w:r w:rsidRPr="00EC03A6">
        <w:rPr>
          <w:rStyle w:val="1-Char"/>
          <w:rFonts w:hint="cs"/>
          <w:rtl/>
        </w:rPr>
        <w:t xml:space="preserve"> در بزرگترین مسأله‌ای</w:t>
      </w:r>
      <w:r w:rsidR="00820D45" w:rsidRPr="00EC03A6">
        <w:rPr>
          <w:rStyle w:val="1-Char"/>
          <w:rFonts w:hint="cs"/>
          <w:rtl/>
        </w:rPr>
        <w:t xml:space="preserve"> است</w:t>
      </w:r>
      <w:r w:rsidRPr="00EC03A6">
        <w:rPr>
          <w:rStyle w:val="1-Char"/>
          <w:rFonts w:hint="cs"/>
          <w:rtl/>
        </w:rPr>
        <w:t xml:space="preserve"> که با اهل سنت مخالفت ورزیده‌اند که </w:t>
      </w:r>
      <w:r w:rsidR="00820D45" w:rsidRPr="00EC03A6">
        <w:rPr>
          <w:rStyle w:val="1-Char"/>
          <w:rFonts w:hint="cs"/>
          <w:rtl/>
        </w:rPr>
        <w:t xml:space="preserve">همان </w:t>
      </w:r>
      <w:r w:rsidRPr="00EC03A6">
        <w:rPr>
          <w:rStyle w:val="1-Char"/>
          <w:rFonts w:hint="cs"/>
          <w:rtl/>
        </w:rPr>
        <w:t>مسأله‌ی ار</w:t>
      </w:r>
      <w:r w:rsidR="003B18E5" w:rsidRPr="00EC03A6">
        <w:rPr>
          <w:rStyle w:val="1-Char"/>
          <w:rFonts w:hint="cs"/>
          <w:rtl/>
        </w:rPr>
        <w:t>ث فاطمه و قضیه‌ی فدک است زیرا</w:t>
      </w:r>
      <w:r w:rsidRPr="00EC03A6">
        <w:rPr>
          <w:rStyle w:val="1-Char"/>
          <w:rFonts w:hint="cs"/>
          <w:rtl/>
        </w:rPr>
        <w:t xml:space="preserve"> از دو حال خارج نیست</w:t>
      </w:r>
      <w:r w:rsidR="003B18E5" w:rsidRPr="00EC03A6">
        <w:rPr>
          <w:rStyle w:val="1-Char"/>
          <w:rFonts w:hint="cs"/>
          <w:rtl/>
        </w:rPr>
        <w:t>،</w:t>
      </w:r>
      <w:r w:rsidRPr="00EC03A6">
        <w:rPr>
          <w:rStyle w:val="1-Char"/>
          <w:rFonts w:hint="cs"/>
          <w:rtl/>
        </w:rPr>
        <w:t xml:space="preserve"> یا اینکه پیامبر</w:t>
      </w:r>
      <w:r w:rsidR="00BB6F17" w:rsidRPr="00BB6F17">
        <w:rPr>
          <w:rStyle w:val="1-Char"/>
          <w:rFonts w:cs="CTraditional Arabic" w:hint="cs"/>
          <w:rtl/>
        </w:rPr>
        <w:t xml:space="preserve"> ج </w:t>
      </w:r>
      <w:r w:rsidRPr="00EC03A6">
        <w:rPr>
          <w:rStyle w:val="1-Char"/>
          <w:rFonts w:hint="cs"/>
          <w:rtl/>
        </w:rPr>
        <w:t>بعد از خود مالی به جای گذاشت یا خ</w:t>
      </w:r>
      <w:r w:rsidR="0027094C" w:rsidRPr="00EC03A6">
        <w:rPr>
          <w:rStyle w:val="1-Char"/>
          <w:rFonts w:hint="cs"/>
          <w:rtl/>
        </w:rPr>
        <w:t>ی</w:t>
      </w:r>
      <w:r w:rsidR="001F4428" w:rsidRPr="00EC03A6">
        <w:rPr>
          <w:rStyle w:val="1-Char"/>
          <w:rFonts w:hint="cs"/>
          <w:rtl/>
        </w:rPr>
        <w:t>ر چیزی از وی به جای</w:t>
      </w:r>
      <w:r w:rsidRPr="00EC03A6">
        <w:rPr>
          <w:rStyle w:val="1-Char"/>
          <w:rFonts w:hint="cs"/>
          <w:rtl/>
        </w:rPr>
        <w:t xml:space="preserve"> نماند، پس اگر </w:t>
      </w:r>
      <w:r>
        <w:rPr>
          <w:rFonts w:hint="cs"/>
          <w:sz w:val="28"/>
          <w:szCs w:val="28"/>
          <w:rtl/>
          <w:lang w:bidi="fa-IR"/>
        </w:rPr>
        <w:t>–</w:t>
      </w:r>
      <w:r w:rsidRPr="00EC03A6">
        <w:rPr>
          <w:rStyle w:val="1-Char"/>
          <w:rFonts w:hint="cs"/>
          <w:rtl/>
        </w:rPr>
        <w:t xml:space="preserve"> ما ترکه‌ای از </w:t>
      </w:r>
      <w:r w:rsidR="001F4428" w:rsidRPr="00EC03A6">
        <w:rPr>
          <w:rStyle w:val="1-Char"/>
          <w:rFonts w:hint="cs"/>
          <w:rtl/>
        </w:rPr>
        <w:t>پیامبر</w:t>
      </w:r>
      <w:r w:rsidR="00BB6F17" w:rsidRPr="00BB6F17">
        <w:rPr>
          <w:rStyle w:val="1-Char"/>
          <w:rFonts w:cs="CTraditional Arabic" w:hint="cs"/>
          <w:rtl/>
        </w:rPr>
        <w:t xml:space="preserve"> ج </w:t>
      </w:r>
      <w:r w:rsidRPr="00EC03A6">
        <w:rPr>
          <w:rStyle w:val="1-Char"/>
          <w:rFonts w:hint="cs"/>
          <w:rtl/>
        </w:rPr>
        <w:t>باقی نمانده باشد مطالبه‌ی فاطمه از ارث باطل می‌گردد، و قضاوت ابوبکر [در این باره]، و یا سخن عائشه</w:t>
      </w:r>
      <w:r w:rsidR="008126A4"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بعد از خود، دی</w:t>
      </w:r>
      <w:r w:rsidR="001F4428" w:rsidRPr="00EC03A6">
        <w:rPr>
          <w:rStyle w:val="1-Char"/>
          <w:rFonts w:hint="cs"/>
          <w:rtl/>
        </w:rPr>
        <w:t>نار و درهم و گوسفند و بزی به جا</w:t>
      </w:r>
      <w:r w:rsidRPr="00EC03A6">
        <w:rPr>
          <w:rStyle w:val="1-Char"/>
          <w:rFonts w:hint="cs"/>
          <w:rtl/>
        </w:rPr>
        <w:t>ی نگذاشت و به چیزی وصیت نکرد، صحیح و درست می‌باشد، و اگر پیامبر</w:t>
      </w:r>
      <w:r w:rsidR="00BB6F17" w:rsidRPr="00BB6F17">
        <w:rPr>
          <w:rStyle w:val="1-Char"/>
          <w:rFonts w:cs="CTraditional Arabic" w:hint="cs"/>
          <w:rtl/>
        </w:rPr>
        <w:t xml:space="preserve"> ج </w:t>
      </w:r>
      <w:r w:rsidRPr="00EC03A6">
        <w:rPr>
          <w:rStyle w:val="1-Char"/>
          <w:rFonts w:hint="cs"/>
          <w:rtl/>
        </w:rPr>
        <w:t xml:space="preserve">ثروت و مالی هم به ارث گذاشته باشد عدم وصیت </w:t>
      </w:r>
      <w:r w:rsidR="0027094C" w:rsidRPr="00EC03A6">
        <w:rPr>
          <w:rStyle w:val="1-Char"/>
          <w:rFonts w:hint="cs"/>
          <w:rtl/>
        </w:rPr>
        <w:t xml:space="preserve">به </w:t>
      </w:r>
      <w:r w:rsidRPr="00EC03A6">
        <w:rPr>
          <w:rStyle w:val="1-Char"/>
          <w:rFonts w:hint="cs"/>
          <w:rtl/>
        </w:rPr>
        <w:t xml:space="preserve">آن بیانگر آن است </w:t>
      </w:r>
      <w:r>
        <w:rPr>
          <w:rFonts w:hint="cs"/>
          <w:sz w:val="28"/>
          <w:szCs w:val="28"/>
          <w:rtl/>
          <w:lang w:bidi="fa-IR"/>
        </w:rPr>
        <w:t>–</w:t>
      </w:r>
      <w:r w:rsidRPr="00EC03A6">
        <w:rPr>
          <w:rStyle w:val="1-Char"/>
          <w:rFonts w:hint="cs"/>
          <w:rtl/>
        </w:rPr>
        <w:t xml:space="preserve"> زیرا دلیلی بر آن یافت نمی‌شود </w:t>
      </w:r>
      <w:r>
        <w:rPr>
          <w:rFonts w:hint="cs"/>
          <w:sz w:val="28"/>
          <w:szCs w:val="28"/>
          <w:rtl/>
          <w:lang w:bidi="fa-IR"/>
        </w:rPr>
        <w:t>–</w:t>
      </w:r>
      <w:r w:rsidRPr="00EC03A6">
        <w:rPr>
          <w:rStyle w:val="1-Char"/>
          <w:rFonts w:hint="cs"/>
          <w:rtl/>
        </w:rPr>
        <w:t xml:space="preserve"> که آنچه پیامبر</w:t>
      </w:r>
      <w:r w:rsidR="00BB6F17" w:rsidRPr="00BB6F17">
        <w:rPr>
          <w:rStyle w:val="1-Char"/>
          <w:rFonts w:cs="CTraditional Arabic" w:hint="cs"/>
          <w:rtl/>
        </w:rPr>
        <w:t xml:space="preserve"> ج </w:t>
      </w:r>
      <w:r w:rsidRPr="00EC03A6">
        <w:rPr>
          <w:rStyle w:val="1-Char"/>
          <w:rFonts w:hint="cs"/>
          <w:rtl/>
        </w:rPr>
        <w:t>بعد از خود به جای گذاشته است مال و ثروت</w:t>
      </w:r>
      <w:r w:rsidR="00FE56C1" w:rsidRPr="00EC03A6">
        <w:rPr>
          <w:rStyle w:val="1-Char"/>
          <w:rFonts w:hint="cs"/>
          <w:rtl/>
        </w:rPr>
        <w:t>ی</w:t>
      </w:r>
      <w:r w:rsidRPr="00EC03A6">
        <w:rPr>
          <w:rStyle w:val="1-Char"/>
          <w:rFonts w:hint="cs"/>
          <w:rtl/>
        </w:rPr>
        <w:t xml:space="preserve"> بوده که سزاوار ارث نبوده است</w:t>
      </w:r>
      <w:r w:rsidR="00FE56C1" w:rsidRPr="00EC03A6">
        <w:rPr>
          <w:rStyle w:val="1-Char"/>
          <w:rFonts w:hint="cs"/>
          <w:rtl/>
        </w:rPr>
        <w:t>،</w:t>
      </w:r>
      <w:r w:rsidRPr="00EC03A6">
        <w:rPr>
          <w:rStyle w:val="1-Char"/>
          <w:rFonts w:hint="cs"/>
          <w:rtl/>
        </w:rPr>
        <w:t xml:space="preserve"> و د</w:t>
      </w:r>
      <w:r w:rsidR="00FE56C1" w:rsidRPr="00EC03A6">
        <w:rPr>
          <w:rStyle w:val="1-Char"/>
          <w:rFonts w:hint="cs"/>
          <w:rtl/>
        </w:rPr>
        <w:t>َ</w:t>
      </w:r>
      <w:r w:rsidRPr="00EC03A6">
        <w:rPr>
          <w:rStyle w:val="1-Char"/>
          <w:rFonts w:hint="cs"/>
          <w:rtl/>
        </w:rPr>
        <w:t>ین پیامبر</w:t>
      </w:r>
      <w:r w:rsidR="00BB6F17" w:rsidRPr="00BB6F17">
        <w:rPr>
          <w:rStyle w:val="1-Char"/>
          <w:rFonts w:cs="CTraditional Arabic" w:hint="cs"/>
          <w:rtl/>
        </w:rPr>
        <w:t xml:space="preserve"> ج </w:t>
      </w:r>
      <w:r w:rsidRPr="00EC03A6">
        <w:rPr>
          <w:rStyle w:val="1-Char"/>
          <w:rFonts w:hint="cs"/>
          <w:rtl/>
        </w:rPr>
        <w:t>از آن بیرون آمده و باقیمانده‌ی آن صدقه می‌باشد</w:t>
      </w:r>
      <w:r w:rsidR="00FE56C1" w:rsidRPr="00EC03A6">
        <w:rPr>
          <w:rStyle w:val="1-Char"/>
          <w:rFonts w:hint="cs"/>
          <w:rtl/>
        </w:rPr>
        <w:t>،</w:t>
      </w:r>
      <w:r w:rsidRPr="00EC03A6">
        <w:rPr>
          <w:rStyle w:val="1-Char"/>
          <w:rFonts w:hint="cs"/>
          <w:rtl/>
        </w:rPr>
        <w:t xml:space="preserve"> و با این توضیح قضاوت ابوبکر</w:t>
      </w:r>
      <w:r w:rsidR="003963F4" w:rsidRPr="003963F4">
        <w:rPr>
          <w:rStyle w:val="1-Char"/>
          <w:rFonts w:cs="CTraditional Arabic" w:hint="cs"/>
          <w:rtl/>
        </w:rPr>
        <w:t>س</w:t>
      </w:r>
      <w:r w:rsidRPr="00EC03A6">
        <w:rPr>
          <w:rStyle w:val="1-Char"/>
          <w:rFonts w:hint="cs"/>
          <w:rtl/>
        </w:rPr>
        <w:t xml:space="preserve"> و سخن عائشه که پیامبر</w:t>
      </w:r>
      <w:r w:rsidR="00BB6F17" w:rsidRPr="00BB6F17">
        <w:rPr>
          <w:rStyle w:val="1-Char"/>
          <w:rFonts w:cs="CTraditional Arabic" w:hint="cs"/>
          <w:rtl/>
        </w:rPr>
        <w:t xml:space="preserve"> ج </w:t>
      </w:r>
      <w:r w:rsidRPr="00EC03A6">
        <w:rPr>
          <w:rStyle w:val="1-Char"/>
          <w:rFonts w:hint="cs"/>
          <w:rtl/>
        </w:rPr>
        <w:t>بعد از خود چیزی به جای نگذاشت که ارث قابل توصیه‌ای باشد و تنها برای ادای دین و امانات بود صحیح خواهد بود. و این شیوه جواب در برابر عبدالحسین تنها بر مبنای اصول آنان و</w:t>
      </w:r>
      <w:r w:rsidR="00573843" w:rsidRPr="00EC03A6">
        <w:rPr>
          <w:rStyle w:val="1-Char"/>
          <w:rFonts w:hint="cs"/>
          <w:rtl/>
        </w:rPr>
        <w:t xml:space="preserve"> </w:t>
      </w:r>
      <w:r w:rsidRPr="00EC03A6">
        <w:rPr>
          <w:rStyle w:val="1-Char"/>
          <w:rFonts w:hint="cs"/>
          <w:rtl/>
        </w:rPr>
        <w:t>دلایلی است که عبدالحسین به</w:t>
      </w:r>
      <w:r w:rsidR="006B7E93">
        <w:rPr>
          <w:rStyle w:val="1-Char"/>
          <w:rFonts w:hint="cs"/>
          <w:rtl/>
        </w:rPr>
        <w:t xml:space="preserve"> آن‌ها </w:t>
      </w:r>
      <w:r w:rsidRPr="00EC03A6">
        <w:rPr>
          <w:rStyle w:val="1-Char"/>
          <w:rFonts w:hint="cs"/>
          <w:rtl/>
        </w:rPr>
        <w:t>احتجاج نموده است</w:t>
      </w:r>
      <w:r w:rsidR="00573843" w:rsidRPr="00EC03A6">
        <w:rPr>
          <w:rStyle w:val="1-Char"/>
          <w:rFonts w:hint="cs"/>
          <w:rtl/>
        </w:rPr>
        <w:t>،</w:t>
      </w:r>
      <w:r w:rsidRPr="00EC03A6">
        <w:rPr>
          <w:rStyle w:val="1-Char"/>
          <w:rFonts w:hint="cs"/>
          <w:rtl/>
        </w:rPr>
        <w:t xml:space="preserve"> و اما ما می‌گوئیم</w:t>
      </w:r>
      <w:r w:rsidR="008126A4" w:rsidRPr="00EC03A6">
        <w:rPr>
          <w:rStyle w:val="1-Char"/>
          <w:rFonts w:hint="cs"/>
          <w:rtl/>
        </w:rPr>
        <w:t>:</w:t>
      </w:r>
      <w:r w:rsidRPr="00EC03A6">
        <w:rPr>
          <w:rStyle w:val="1-Char"/>
          <w:rFonts w:hint="cs"/>
          <w:rtl/>
        </w:rPr>
        <w:t xml:space="preserve"> آیه‌ی</w:t>
      </w:r>
      <w:r w:rsidR="00C4096E" w:rsidRPr="00EC03A6">
        <w:rPr>
          <w:rStyle w:val="1-Char"/>
          <w:rFonts w:hint="cs"/>
          <w:rtl/>
        </w:rPr>
        <w:t>:</w:t>
      </w:r>
      <w:r w:rsidR="00EB21B2">
        <w:rPr>
          <w:rStyle w:val="1-Char"/>
          <w:rFonts w:hint="cs"/>
          <w:rtl/>
        </w:rPr>
        <w:t xml:space="preserve"> </w:t>
      </w:r>
      <w:r w:rsidR="00EB21B2">
        <w:rPr>
          <w:rStyle w:val="1-Char"/>
          <w:rFonts w:ascii="Traditional Arabic" w:hAnsi="Traditional Arabic" w:cs="Traditional Arabic"/>
          <w:rtl/>
        </w:rPr>
        <w:t>﴿</w:t>
      </w:r>
      <w:r w:rsidR="00EB21B2" w:rsidRPr="00122E9F">
        <w:rPr>
          <w:rStyle w:val="9-Char"/>
          <w:rtl/>
        </w:rPr>
        <w:t xml:space="preserve">كُتِبَ عَلَيۡكُمۡ إِذَا حَضَرَ أَحَدَكُمُ </w:t>
      </w:r>
      <w:r w:rsidR="00EB21B2" w:rsidRPr="00122E9F">
        <w:rPr>
          <w:rStyle w:val="9-Char"/>
          <w:rFonts w:hint="cs"/>
          <w:rtl/>
        </w:rPr>
        <w:t>ٱ</w:t>
      </w:r>
      <w:r w:rsidR="00EB21B2" w:rsidRPr="00122E9F">
        <w:rPr>
          <w:rStyle w:val="9-Char"/>
          <w:rFonts w:hint="eastAsia"/>
          <w:rtl/>
        </w:rPr>
        <w:t>لۡمَوۡتُ</w:t>
      </w:r>
      <w:r w:rsidR="00EB21B2">
        <w:rPr>
          <w:rStyle w:val="1-Char"/>
          <w:rFonts w:ascii="Traditional Arabic" w:hAnsi="Traditional Arabic" w:cs="Traditional Arabic"/>
          <w:rtl/>
        </w:rPr>
        <w:t>﴾</w:t>
      </w:r>
      <w:r w:rsidR="00EB21B2">
        <w:rPr>
          <w:rStyle w:val="1-Char"/>
          <w:rFonts w:hint="cs"/>
          <w:rtl/>
        </w:rPr>
        <w:t xml:space="preserve"> </w:t>
      </w:r>
      <w:r w:rsidR="00BA0BEF">
        <w:rPr>
          <w:rStyle w:val="8-Char"/>
          <w:rFonts w:hint="cs"/>
          <w:rtl/>
        </w:rPr>
        <w:t>[</w:t>
      </w:r>
      <w:r w:rsidR="00C4096E" w:rsidRPr="00BA0BEF">
        <w:rPr>
          <w:rStyle w:val="8-Char"/>
          <w:rtl/>
        </w:rPr>
        <w:t>البقرة:</w:t>
      </w:r>
      <w:r w:rsidR="00BA0BEF">
        <w:rPr>
          <w:rStyle w:val="8-Char"/>
          <w:rFonts w:hint="cs"/>
          <w:rtl/>
        </w:rPr>
        <w:t xml:space="preserve"> </w:t>
      </w:r>
      <w:r w:rsidR="00C4096E" w:rsidRPr="00BA0BEF">
        <w:rPr>
          <w:rStyle w:val="8-Char"/>
          <w:rtl/>
        </w:rPr>
        <w:t>18</w:t>
      </w:r>
      <w:r w:rsidR="00EB21B2">
        <w:rPr>
          <w:rStyle w:val="8-Char"/>
          <w:rFonts w:hint="cs"/>
          <w:rtl/>
        </w:rPr>
        <w:t>0</w:t>
      </w:r>
      <w:r w:rsidR="00BA0BEF">
        <w:rPr>
          <w:rStyle w:val="8-Char"/>
          <w:rFonts w:hint="cs"/>
          <w:rtl/>
        </w:rPr>
        <w:t>]</w:t>
      </w:r>
      <w:r w:rsidR="00FE4892">
        <w:rPr>
          <w:rFonts w:cs="Al-QuranAlKareem"/>
          <w:b/>
          <w:bCs/>
          <w:szCs w:val="32"/>
          <w:rtl/>
          <w:lang w:bidi="fa-IR"/>
        </w:rPr>
        <w:t xml:space="preserve"> </w:t>
      </w:r>
      <w:r w:rsidRPr="00EC03A6">
        <w:rPr>
          <w:rStyle w:val="1-Char"/>
          <w:rFonts w:hint="cs"/>
          <w:rtl/>
        </w:rPr>
        <w:t>ب</w:t>
      </w:r>
      <w:r w:rsidR="00573843" w:rsidRPr="00EC03A6">
        <w:rPr>
          <w:rStyle w:val="1-Char"/>
          <w:rFonts w:hint="cs"/>
          <w:rtl/>
        </w:rPr>
        <w:t>ا</w:t>
      </w:r>
      <w:r w:rsidRPr="00EC03A6">
        <w:rPr>
          <w:rStyle w:val="1-Char"/>
          <w:rFonts w:hint="cs"/>
          <w:rtl/>
        </w:rPr>
        <w:t xml:space="preserve"> آیه‌ی فرائض در سوره‌ی نساء منسوخ شده است، و ابن کثیر هم در تأیید مسأله‌ی نسخ آیه‌ی مذکور سخن ابن عباس، ابن</w:t>
      </w:r>
      <w:r w:rsidRPr="00EC03A6">
        <w:rPr>
          <w:rStyle w:val="1-Char"/>
          <w:rFonts w:hint="eastAsia"/>
          <w:rtl/>
        </w:rPr>
        <w:t>‌</w:t>
      </w:r>
      <w:r w:rsidRPr="00EC03A6">
        <w:rPr>
          <w:rStyle w:val="1-Char"/>
          <w:rFonts w:hint="cs"/>
          <w:rtl/>
        </w:rPr>
        <w:t>عمر، ابوموسی، سعید بن مسیب، حسن بصری، مجاهد، عطاء، سعیدبن جبیر، محمدبن سیرین، عکرمه، زیدین اسلم و ربیع بن أنس و قتاده، سدی، مقاتل، ابن حیان، طاووس، ابراهیم نخ</w:t>
      </w:r>
      <w:r w:rsidR="00585981" w:rsidRPr="00EC03A6">
        <w:rPr>
          <w:rStyle w:val="1-Char"/>
          <w:rFonts w:hint="cs"/>
          <w:rtl/>
        </w:rPr>
        <w:t>عی</w:t>
      </w:r>
      <w:r w:rsidRPr="00EC03A6">
        <w:rPr>
          <w:rStyle w:val="1-Char"/>
          <w:rFonts w:hint="cs"/>
          <w:rtl/>
        </w:rPr>
        <w:t>، شریح، ضحاک و زهری را نقل می‌نماید و نیز می‌گوئیم نفی آنچه عبدالحسین ادعا نموده است مستلزم نفی هر وصیتی از جانب پیامبر</w:t>
      </w:r>
      <w:r w:rsidR="00BB6F17" w:rsidRPr="00BB6F17">
        <w:rPr>
          <w:rStyle w:val="1-Char"/>
          <w:rFonts w:cs="CTraditional Arabic" w:hint="cs"/>
          <w:rtl/>
        </w:rPr>
        <w:t xml:space="preserve"> ج </w:t>
      </w:r>
      <w:r w:rsidRPr="00EC03A6">
        <w:rPr>
          <w:rStyle w:val="1-Char"/>
          <w:rFonts w:hint="cs"/>
          <w:rtl/>
        </w:rPr>
        <w:t>نیست بلکه پیامبر</w:t>
      </w:r>
      <w:r w:rsidR="00BB6F17" w:rsidRPr="00BB6F17">
        <w:rPr>
          <w:rStyle w:val="1-Char"/>
          <w:rFonts w:cs="CTraditional Arabic" w:hint="cs"/>
          <w:rtl/>
        </w:rPr>
        <w:t xml:space="preserve"> ج </w:t>
      </w:r>
      <w:r w:rsidRPr="00EC03A6">
        <w:rPr>
          <w:rStyle w:val="1-Char"/>
          <w:rFonts w:hint="cs"/>
          <w:rtl/>
        </w:rPr>
        <w:t>هر آنچه را بعد از خود برای مسائل دینی لازم به وصیت تشخیص داده است وصیت نموده است از جمله وصیت به نماز</w:t>
      </w:r>
      <w:r w:rsidR="00585981" w:rsidRPr="00EC03A6">
        <w:rPr>
          <w:rStyle w:val="1-Char"/>
          <w:rFonts w:hint="cs"/>
          <w:rtl/>
        </w:rPr>
        <w:t>،</w:t>
      </w:r>
      <w:r w:rsidRPr="00EC03A6">
        <w:rPr>
          <w:rStyle w:val="1-Char"/>
          <w:rFonts w:hint="cs"/>
          <w:rtl/>
        </w:rPr>
        <w:t xml:space="preserve"> مالکیت یمین، انصار، اهل بیت، اصحاب و سایر امور</w:t>
      </w:r>
      <w:r w:rsidR="00585981" w:rsidRPr="00EC03A6">
        <w:rPr>
          <w:rStyle w:val="1-Char"/>
          <w:rFonts w:hint="cs"/>
          <w:rtl/>
        </w:rPr>
        <w:t>ی که در احادیث</w:t>
      </w:r>
      <w:r w:rsidRPr="00EC03A6">
        <w:rPr>
          <w:rStyle w:val="1-Char"/>
          <w:rFonts w:hint="cs"/>
          <w:rtl/>
        </w:rPr>
        <w:t xml:space="preserve"> به</w:t>
      </w:r>
      <w:r w:rsidR="006B7E93">
        <w:rPr>
          <w:rStyle w:val="1-Char"/>
          <w:rFonts w:hint="cs"/>
          <w:rtl/>
        </w:rPr>
        <w:t xml:space="preserve"> آن‌ها </w:t>
      </w:r>
      <w:r w:rsidRPr="00EC03A6">
        <w:rPr>
          <w:rStyle w:val="1-Char"/>
          <w:rFonts w:hint="cs"/>
          <w:rtl/>
        </w:rPr>
        <w:t>توصیه و سفارش شده است، اما در ارتباط با مسأله‌ی خلافت پیامبر</w:t>
      </w:r>
      <w:r w:rsidR="00BB6F17" w:rsidRPr="00BB6F17">
        <w:rPr>
          <w:rStyle w:val="1-Char"/>
          <w:rFonts w:cs="CTraditional Arabic" w:hint="cs"/>
          <w:rtl/>
        </w:rPr>
        <w:t xml:space="preserve"> ج </w:t>
      </w:r>
      <w:r w:rsidRPr="00EC03A6">
        <w:rPr>
          <w:rStyle w:val="1-Char"/>
          <w:rFonts w:hint="cs"/>
          <w:rtl/>
        </w:rPr>
        <w:t>به طور معین برای کسی وصیت نکرده است و به آن هم تصریح نکرده است، ولیکن در مناسبات فراوانی بر خلافت ابوبکر اشاراتی داشته است اشاراتی که نقل آن و جریان آن از حدیث یا احادیثی که چه بسا همه‌ی صحابه نایل می‌گردید بیشتر مؤثر و کارگر واقع می‌شد. لذا پیامبر</w:t>
      </w:r>
      <w:r w:rsidR="00BB6F17" w:rsidRPr="00BB6F17">
        <w:rPr>
          <w:rStyle w:val="1-Char"/>
          <w:rFonts w:cs="CTraditional Arabic" w:hint="cs"/>
          <w:rtl/>
        </w:rPr>
        <w:t xml:space="preserve"> ج </w:t>
      </w:r>
      <w:r w:rsidRPr="00EC03A6">
        <w:rPr>
          <w:rStyle w:val="1-Char"/>
          <w:rFonts w:hint="cs"/>
          <w:rtl/>
        </w:rPr>
        <w:t xml:space="preserve">در امارت ابوبکر بر حج در سال نهم و امامت نماز </w:t>
      </w:r>
      <w:r w:rsidR="00D03C58" w:rsidRPr="00EC03A6">
        <w:rPr>
          <w:rStyle w:val="1-Char"/>
          <w:rFonts w:hint="cs"/>
          <w:rtl/>
        </w:rPr>
        <w:t xml:space="preserve">- </w:t>
      </w:r>
      <w:r w:rsidRPr="00EC03A6">
        <w:rPr>
          <w:rStyle w:val="1-Char"/>
          <w:rFonts w:hint="cs"/>
          <w:rtl/>
        </w:rPr>
        <w:t xml:space="preserve">با اینکه صحابیان و اهل بیت هم وجود داشتند </w:t>
      </w:r>
      <w:r w:rsidR="00D03C58" w:rsidRPr="00EC03A6">
        <w:rPr>
          <w:rStyle w:val="1-Char"/>
          <w:rFonts w:hint="cs"/>
          <w:rtl/>
        </w:rPr>
        <w:t xml:space="preserve">- </w:t>
      </w:r>
      <w:r w:rsidRPr="00EC03A6">
        <w:rPr>
          <w:rStyle w:val="1-Char"/>
          <w:rFonts w:hint="cs"/>
          <w:rtl/>
        </w:rPr>
        <w:t>به خلافت ابوبکر تصریح نموده است، و در جاهای فراوانی او را به محبوب‌ترین مردم نزد خویش اختصاص داده و اگر جز خداوند خلیلی برای خویش اتخاذ می‌نمود ابوبکر [صدیق] را به عنوان</w:t>
      </w:r>
      <w:r w:rsidR="00CB0627" w:rsidRPr="00EC03A6">
        <w:rPr>
          <w:rStyle w:val="1-Char"/>
          <w:rFonts w:hint="cs"/>
          <w:rtl/>
        </w:rPr>
        <w:t xml:space="preserve"> یار و دوست و خلیل</w:t>
      </w:r>
      <w:r w:rsidRPr="00EC03A6">
        <w:rPr>
          <w:rStyle w:val="1-Char"/>
          <w:rFonts w:hint="cs"/>
          <w:rtl/>
        </w:rPr>
        <w:t xml:space="preserve"> برای خویش اتخاذ و برمی‌گزیید. </w:t>
      </w:r>
    </w:p>
    <w:p w:rsidR="007E7A52" w:rsidRPr="00EC03A6" w:rsidRDefault="007E7A52" w:rsidP="00507774">
      <w:pPr>
        <w:tabs>
          <w:tab w:val="right" w:pos="7031"/>
        </w:tabs>
        <w:bidi/>
        <w:ind w:firstLine="284"/>
        <w:jc w:val="both"/>
        <w:rPr>
          <w:rStyle w:val="1-Char"/>
          <w:rtl/>
        </w:rPr>
      </w:pPr>
      <w:r w:rsidRPr="00EC03A6">
        <w:rPr>
          <w:rStyle w:val="1-Char"/>
          <w:rFonts w:hint="cs"/>
          <w:rtl/>
        </w:rPr>
        <w:t>اما جریان مطالبه فاطمه از ارثی که عبدالحسین در آخر این فقره مورد بحث قرار داده است اینجا مجال پاسخ آن و بیان صحت قضاوت ابوبکر</w:t>
      </w:r>
      <w:r w:rsidR="003963F4" w:rsidRPr="003963F4">
        <w:rPr>
          <w:rStyle w:val="1-Char"/>
          <w:rFonts w:cs="CTraditional Arabic" w:hint="cs"/>
          <w:rtl/>
        </w:rPr>
        <w:t>س</w:t>
      </w:r>
      <w:r w:rsidRPr="00EC03A6">
        <w:rPr>
          <w:rStyle w:val="1-Char"/>
          <w:rFonts w:hint="cs"/>
          <w:rtl/>
        </w:rPr>
        <w:t xml:space="preserve"> نیست</w:t>
      </w:r>
      <w:r w:rsidR="0099295F" w:rsidRPr="00EC03A6">
        <w:rPr>
          <w:rStyle w:val="1-Char"/>
          <w:rFonts w:hint="cs"/>
          <w:rtl/>
        </w:rPr>
        <w:t>،</w:t>
      </w:r>
      <w:r w:rsidRPr="00EC03A6">
        <w:rPr>
          <w:rStyle w:val="1-Char"/>
          <w:rFonts w:hint="cs"/>
          <w:rtl/>
        </w:rPr>
        <w:t xml:space="preserve"> لیکن به این اکتفا می‌نمائیم که حدیث پیامبر</w:t>
      </w:r>
      <w:r w:rsidR="00BB6F17" w:rsidRPr="00BB6F17">
        <w:rPr>
          <w:rStyle w:val="1-Char"/>
          <w:rFonts w:cs="CTraditional Arabic" w:hint="cs"/>
          <w:rtl/>
        </w:rPr>
        <w:t xml:space="preserve"> ج </w:t>
      </w:r>
      <w:r w:rsidR="00507774">
        <w:rPr>
          <w:rStyle w:val="4-Char"/>
          <w:rFonts w:hint="cs"/>
          <w:rtl/>
        </w:rPr>
        <w:t>«</w:t>
      </w:r>
      <w:r w:rsidRPr="00507774">
        <w:rPr>
          <w:rStyle w:val="4-Char"/>
          <w:rtl/>
        </w:rPr>
        <w:t>انا م</w:t>
      </w:r>
      <w:r w:rsidR="003953D9" w:rsidRPr="00507774">
        <w:rPr>
          <w:rStyle w:val="4-Char"/>
          <w:rtl/>
        </w:rPr>
        <w:t>ح</w:t>
      </w:r>
      <w:r w:rsidRPr="00507774">
        <w:rPr>
          <w:rStyle w:val="4-Char"/>
          <w:rtl/>
        </w:rPr>
        <w:t>شر الأنب</w:t>
      </w:r>
      <w:r w:rsidR="001D1ABF">
        <w:rPr>
          <w:rStyle w:val="4-Char"/>
          <w:rtl/>
        </w:rPr>
        <w:t>ي</w:t>
      </w:r>
      <w:r w:rsidRPr="00507774">
        <w:rPr>
          <w:rStyle w:val="4-Char"/>
          <w:rtl/>
        </w:rPr>
        <w:t>اء لانورث، ما تر</w:t>
      </w:r>
      <w:r w:rsidR="001D1ABF">
        <w:rPr>
          <w:rStyle w:val="4-Char"/>
          <w:rtl/>
        </w:rPr>
        <w:t>ك</w:t>
      </w:r>
      <w:r w:rsidRPr="00507774">
        <w:rPr>
          <w:rStyle w:val="4-Char"/>
          <w:rtl/>
        </w:rPr>
        <w:t>ناه صدقة</w:t>
      </w:r>
      <w:r w:rsidR="00507774">
        <w:rPr>
          <w:rStyle w:val="4-Char"/>
          <w:rFonts w:hint="cs"/>
          <w:rtl/>
        </w:rPr>
        <w:t>»</w:t>
      </w:r>
      <w:r w:rsidRPr="00EC03A6">
        <w:rPr>
          <w:rStyle w:val="1-Char"/>
          <w:rFonts w:hint="cs"/>
          <w:rtl/>
        </w:rPr>
        <w:t xml:space="preserve"> تنها ابوبکر صدیق</w:t>
      </w:r>
      <w:r w:rsidR="003963F4" w:rsidRPr="003963F4">
        <w:rPr>
          <w:rStyle w:val="1-Char"/>
          <w:rFonts w:cs="CTraditional Arabic" w:hint="cs"/>
          <w:rtl/>
        </w:rPr>
        <w:t>س</w:t>
      </w:r>
      <w:r w:rsidRPr="00EC03A6">
        <w:rPr>
          <w:rStyle w:val="1-Char"/>
          <w:rFonts w:hint="cs"/>
          <w:rtl/>
        </w:rPr>
        <w:t xml:space="preserve"> آن را روایت نکرده است بلکه کسانی از قبیل عمربن خطاب، عثمان بن عفان، علی‌بن ابیطالب، عباس‌بن عبدالمطلب، عبدالرحمن بن عوف، طلحه بن عبیدالله، زبیربن عوام، سعدبن ابی‌وقاص، ابوهریره، و عائشه همگی در روایت آن با ابوبکر موافق و هماهنگ می‌باشند (البدایه و النهایه، 5/287). </w:t>
      </w:r>
    </w:p>
    <w:p w:rsidR="007E7A52" w:rsidRPr="00EC03A6" w:rsidRDefault="007E7A52" w:rsidP="00683EA7">
      <w:pPr>
        <w:tabs>
          <w:tab w:val="right" w:pos="7031"/>
        </w:tabs>
        <w:bidi/>
        <w:ind w:firstLine="284"/>
        <w:jc w:val="both"/>
        <w:rPr>
          <w:rStyle w:val="1-Char"/>
          <w:rtl/>
        </w:rPr>
      </w:pPr>
      <w:r w:rsidRPr="00EC03A6">
        <w:rPr>
          <w:rStyle w:val="1-Char"/>
          <w:rFonts w:hint="cs"/>
          <w:rtl/>
        </w:rPr>
        <w:t xml:space="preserve">و ابن کثیر با ذکر طرق حدیث مذکور و رد رافضیان را به تفصیل بیان نموده است ولیکن عبدالحسین </w:t>
      </w:r>
      <w:r w:rsidR="004D3754" w:rsidRPr="00EC03A6">
        <w:rPr>
          <w:rStyle w:val="1-Char"/>
          <w:rFonts w:hint="cs"/>
          <w:rtl/>
        </w:rPr>
        <w:t xml:space="preserve">و امثال او </w:t>
      </w:r>
      <w:r w:rsidRPr="00EC03A6">
        <w:rPr>
          <w:rStyle w:val="1-Char"/>
          <w:rFonts w:hint="cs"/>
          <w:rtl/>
        </w:rPr>
        <w:t>شری بزرگ و جهل بی‌پایان بر روی گشوده‌</w:t>
      </w:r>
      <w:r w:rsidR="004D3754" w:rsidRPr="00EC03A6">
        <w:rPr>
          <w:rStyle w:val="1-Char"/>
          <w:rFonts w:hint="cs"/>
          <w:rtl/>
        </w:rPr>
        <w:t>اند</w:t>
      </w:r>
      <w:r w:rsidRPr="00EC03A6">
        <w:rPr>
          <w:rStyle w:val="1-Char"/>
          <w:rFonts w:hint="cs"/>
          <w:rtl/>
        </w:rPr>
        <w:t xml:space="preserve"> و ابن کثیر در موردشان می‌گوید</w:t>
      </w:r>
      <w:r w:rsidR="008126A4" w:rsidRPr="00EC03A6">
        <w:rPr>
          <w:rStyle w:val="1-Char"/>
          <w:rFonts w:hint="cs"/>
          <w:rtl/>
        </w:rPr>
        <w:t>:</w:t>
      </w:r>
      <w:r w:rsidRPr="00EC03A6">
        <w:rPr>
          <w:rStyle w:val="1-Char"/>
          <w:rFonts w:hint="cs"/>
          <w:rtl/>
        </w:rPr>
        <w:t xml:space="preserve"> (و خود را در </w:t>
      </w:r>
      <w:r w:rsidR="003953D9" w:rsidRPr="00EC03A6">
        <w:rPr>
          <w:rStyle w:val="1-Char"/>
          <w:rFonts w:hint="cs"/>
          <w:rtl/>
        </w:rPr>
        <w:t>م</w:t>
      </w:r>
      <w:r w:rsidRPr="00EC03A6">
        <w:rPr>
          <w:rStyle w:val="1-Char"/>
          <w:rFonts w:hint="cs"/>
          <w:rtl/>
        </w:rPr>
        <w:t>سائل بیهوده و بی‌ارزش وارد نموده و اگر در مسائل دقت می‌کردند فضیلت ابوبکر صدیق را می‌شناختند</w:t>
      </w:r>
      <w:r w:rsidR="003953D9" w:rsidRPr="00EC03A6">
        <w:rPr>
          <w:rStyle w:val="1-Char"/>
          <w:rFonts w:hint="cs"/>
          <w:rtl/>
        </w:rPr>
        <w:t>،</w:t>
      </w:r>
      <w:r w:rsidRPr="00EC03A6">
        <w:rPr>
          <w:rStyle w:val="1-Char"/>
          <w:rFonts w:hint="cs"/>
          <w:rtl/>
        </w:rPr>
        <w:t xml:space="preserve"> </w:t>
      </w:r>
      <w:r w:rsidR="007A669D" w:rsidRPr="00EC03A6">
        <w:rPr>
          <w:rStyle w:val="1-Char"/>
          <w:rFonts w:hint="cs"/>
          <w:rtl/>
        </w:rPr>
        <w:t>به</w:t>
      </w:r>
      <w:r w:rsidR="00FE4892">
        <w:rPr>
          <w:rStyle w:val="1-Char"/>
          <w:rFonts w:hint="cs"/>
          <w:rtl/>
        </w:rPr>
        <w:t xml:space="preserve"> </w:t>
      </w:r>
      <w:r w:rsidR="007A669D" w:rsidRPr="00EC03A6">
        <w:rPr>
          <w:rStyle w:val="1-Char"/>
          <w:rFonts w:hint="cs"/>
          <w:rtl/>
        </w:rPr>
        <w:t>متشابهات تمس</w:t>
      </w:r>
      <w:r w:rsidR="00FB0EFC">
        <w:rPr>
          <w:rStyle w:val="1-Char"/>
          <w:rFonts w:hint="cs"/>
          <w:rtl/>
        </w:rPr>
        <w:t>ک</w:t>
      </w:r>
      <w:r w:rsidR="006B7E93">
        <w:rPr>
          <w:rStyle w:val="1-Char"/>
          <w:rFonts w:hint="cs"/>
          <w:rtl/>
        </w:rPr>
        <w:t xml:space="preserve"> می‌</w:t>
      </w:r>
      <w:r w:rsidR="007A669D" w:rsidRPr="00EC03A6">
        <w:rPr>
          <w:rStyle w:val="1-Char"/>
          <w:rFonts w:hint="cs"/>
          <w:rtl/>
        </w:rPr>
        <w:t>جو</w:t>
      </w:r>
      <w:r w:rsidR="00FB0EFC">
        <w:rPr>
          <w:rStyle w:val="1-Char"/>
          <w:rFonts w:hint="cs"/>
          <w:rtl/>
        </w:rPr>
        <w:t>ی</w:t>
      </w:r>
      <w:r w:rsidR="007A669D" w:rsidRPr="00EC03A6">
        <w:rPr>
          <w:rStyle w:val="1-Char"/>
          <w:rFonts w:hint="cs"/>
          <w:rtl/>
        </w:rPr>
        <w:t>ند و امور مح</w:t>
      </w:r>
      <w:r w:rsidR="00FB0EFC">
        <w:rPr>
          <w:rStyle w:val="1-Char"/>
          <w:rFonts w:hint="cs"/>
          <w:rtl/>
        </w:rPr>
        <w:t>ک</w:t>
      </w:r>
      <w:r w:rsidR="007A669D" w:rsidRPr="00EC03A6">
        <w:rPr>
          <w:rStyle w:val="1-Char"/>
          <w:rFonts w:hint="cs"/>
          <w:rtl/>
        </w:rPr>
        <w:t>مه د</w:t>
      </w:r>
      <w:r w:rsidR="00FB0EFC">
        <w:rPr>
          <w:rStyle w:val="1-Char"/>
          <w:rFonts w:hint="cs"/>
          <w:rtl/>
        </w:rPr>
        <w:t>ی</w:t>
      </w:r>
      <w:r w:rsidR="007A669D" w:rsidRPr="00EC03A6">
        <w:rPr>
          <w:rStyle w:val="1-Char"/>
          <w:rFonts w:hint="cs"/>
          <w:rtl/>
        </w:rPr>
        <w:t xml:space="preserve">ن را </w:t>
      </w:r>
      <w:r w:rsidR="00FB0EFC">
        <w:rPr>
          <w:rStyle w:val="1-Char"/>
          <w:rFonts w:hint="cs"/>
          <w:rtl/>
        </w:rPr>
        <w:t>ک</w:t>
      </w:r>
      <w:r w:rsidR="007A669D" w:rsidRPr="00EC03A6">
        <w:rPr>
          <w:rStyle w:val="1-Char"/>
          <w:rFonts w:hint="cs"/>
          <w:rtl/>
        </w:rPr>
        <w:t>ه در نزد ائمه اسلام از صحابه و تابع</w:t>
      </w:r>
      <w:r w:rsidR="00FB0EFC">
        <w:rPr>
          <w:rStyle w:val="1-Char"/>
          <w:rFonts w:hint="cs"/>
          <w:rtl/>
        </w:rPr>
        <w:t>ی</w:t>
      </w:r>
      <w:r w:rsidR="007A669D" w:rsidRPr="00EC03A6">
        <w:rPr>
          <w:rStyle w:val="1-Char"/>
          <w:rFonts w:hint="cs"/>
          <w:rtl/>
        </w:rPr>
        <w:t xml:space="preserve">ن و </w:t>
      </w:r>
      <w:r w:rsidR="00FB0EFC">
        <w:rPr>
          <w:rStyle w:val="1-Char"/>
          <w:rFonts w:hint="cs"/>
          <w:rtl/>
        </w:rPr>
        <w:t>ک</w:t>
      </w:r>
      <w:r w:rsidR="007A669D" w:rsidRPr="00EC03A6">
        <w:rPr>
          <w:rStyle w:val="1-Char"/>
          <w:rFonts w:hint="cs"/>
          <w:rtl/>
        </w:rPr>
        <w:t>سان</w:t>
      </w:r>
      <w:r w:rsidR="00FB0EFC">
        <w:rPr>
          <w:rStyle w:val="1-Char"/>
          <w:rFonts w:hint="cs"/>
          <w:rtl/>
        </w:rPr>
        <w:t>ی</w:t>
      </w:r>
      <w:r w:rsidR="007A669D" w:rsidRPr="00EC03A6">
        <w:rPr>
          <w:rStyle w:val="1-Char"/>
          <w:rFonts w:hint="cs"/>
          <w:rtl/>
        </w:rPr>
        <w:t xml:space="preserve"> </w:t>
      </w:r>
      <w:r w:rsidR="00FB0EFC">
        <w:rPr>
          <w:rStyle w:val="1-Char"/>
          <w:rFonts w:hint="cs"/>
          <w:rtl/>
        </w:rPr>
        <w:t>ک</w:t>
      </w:r>
      <w:r w:rsidR="007A669D" w:rsidRPr="00EC03A6">
        <w:rPr>
          <w:rStyle w:val="1-Char"/>
          <w:rFonts w:hint="cs"/>
          <w:rtl/>
        </w:rPr>
        <w:t>ه بعد از آنان آمده</w:t>
      </w:r>
      <w:r w:rsidR="00683EA7">
        <w:rPr>
          <w:rStyle w:val="1-Char"/>
          <w:rFonts w:hint="eastAsia"/>
          <w:rtl/>
        </w:rPr>
        <w:t>‌</w:t>
      </w:r>
      <w:r w:rsidR="007A669D" w:rsidRPr="00EC03A6">
        <w:rPr>
          <w:rStyle w:val="1-Char"/>
          <w:rFonts w:hint="cs"/>
          <w:rtl/>
        </w:rPr>
        <w:t>اند از علما ى معتبر در تمام اعصار وزا مصار را تر</w:t>
      </w:r>
      <w:r w:rsidR="00FB0EFC">
        <w:rPr>
          <w:rStyle w:val="1-Char"/>
          <w:rFonts w:hint="cs"/>
          <w:rtl/>
        </w:rPr>
        <w:t>ک</w:t>
      </w:r>
      <w:r w:rsidR="006B7E93">
        <w:rPr>
          <w:rStyle w:val="1-Char"/>
          <w:rFonts w:hint="cs"/>
          <w:rtl/>
        </w:rPr>
        <w:t xml:space="preserve"> می‌</w:t>
      </w:r>
      <w:r w:rsidR="00FB0EFC">
        <w:rPr>
          <w:rStyle w:val="1-Char"/>
          <w:rFonts w:hint="cs"/>
          <w:rtl/>
        </w:rPr>
        <w:t>ک</w:t>
      </w:r>
      <w:r w:rsidR="007A669D" w:rsidRPr="00EC03A6">
        <w:rPr>
          <w:rStyle w:val="1-Char"/>
          <w:rFonts w:hint="cs"/>
          <w:rtl/>
        </w:rPr>
        <w:t>نند.</w:t>
      </w:r>
    </w:p>
    <w:p w:rsidR="007E7A52" w:rsidRPr="00EC03A6" w:rsidRDefault="007E7A52" w:rsidP="004D3754">
      <w:pPr>
        <w:tabs>
          <w:tab w:val="right" w:pos="7031"/>
        </w:tabs>
        <w:bidi/>
        <w:ind w:firstLine="284"/>
        <w:jc w:val="both"/>
        <w:rPr>
          <w:rStyle w:val="1-Char"/>
          <w:rtl/>
        </w:rPr>
      </w:pPr>
      <w:r w:rsidRPr="00EC03A6">
        <w:rPr>
          <w:rStyle w:val="1-Char"/>
          <w:rFonts w:hint="cs"/>
          <w:rtl/>
        </w:rPr>
        <w:t>و سخنی در فقره</w:t>
      </w:r>
      <w:r w:rsidRPr="00EC03A6">
        <w:rPr>
          <w:rStyle w:val="1-Char"/>
          <w:rFonts w:hint="eastAsia"/>
          <w:rtl/>
        </w:rPr>
        <w:t>‌</w:t>
      </w:r>
      <w:r w:rsidRPr="00EC03A6">
        <w:rPr>
          <w:rStyle w:val="1-Char"/>
          <w:rFonts w:hint="cs"/>
          <w:rtl/>
        </w:rPr>
        <w:t xml:space="preserve">ی دوم به رشته تحریر درآورده است فایده‌ای در برنخواهد داشت چون همچنان که قبلاً ذکر کردیم وصیت لازم در امور دینی را انکار نمی‌نمائیم. ولیکن با وصیت </w:t>
      </w:r>
      <w:r w:rsidR="003953D9" w:rsidRPr="00EC03A6">
        <w:rPr>
          <w:rStyle w:val="1-Char"/>
          <w:rFonts w:hint="cs"/>
          <w:rtl/>
        </w:rPr>
        <w:t xml:space="preserve">امامت </w:t>
      </w:r>
      <w:r w:rsidRPr="00EC03A6">
        <w:rPr>
          <w:rStyle w:val="1-Char"/>
          <w:rFonts w:hint="cs"/>
          <w:rtl/>
        </w:rPr>
        <w:t xml:space="preserve">برای علی </w:t>
      </w:r>
      <w:r w:rsidR="003953D9" w:rsidRPr="00EC03A6">
        <w:rPr>
          <w:rStyle w:val="1-Char"/>
          <w:rFonts w:hint="cs"/>
          <w:rtl/>
        </w:rPr>
        <w:t xml:space="preserve">از </w:t>
      </w:r>
      <w:r w:rsidRPr="00EC03A6">
        <w:rPr>
          <w:rStyle w:val="1-Char"/>
          <w:rFonts w:hint="cs"/>
          <w:rtl/>
        </w:rPr>
        <w:t>آسمان تا زمین فاصله دارد، و چنین تصور می‌کند عدم تعیین علی ب</w:t>
      </w:r>
      <w:r w:rsidR="003953D9" w:rsidRPr="00EC03A6">
        <w:rPr>
          <w:rStyle w:val="1-Char"/>
          <w:rFonts w:hint="cs"/>
          <w:rtl/>
        </w:rPr>
        <w:t>ه</w:t>
      </w:r>
      <w:r w:rsidRPr="00EC03A6">
        <w:rPr>
          <w:rStyle w:val="1-Char"/>
          <w:rFonts w:hint="cs"/>
          <w:rtl/>
        </w:rPr>
        <w:t xml:space="preserve"> عنوان خلیفه و وصی پیامبر</w:t>
      </w:r>
      <w:r w:rsidR="00BB6F17" w:rsidRPr="00BB6F17">
        <w:rPr>
          <w:rStyle w:val="1-Char"/>
          <w:rFonts w:cs="CTraditional Arabic" w:hint="cs"/>
          <w:rtl/>
        </w:rPr>
        <w:t xml:space="preserve"> ج </w:t>
      </w:r>
      <w:r w:rsidRPr="00EC03A6">
        <w:rPr>
          <w:rStyle w:val="1-Char"/>
          <w:rFonts w:hint="cs"/>
          <w:rtl/>
        </w:rPr>
        <w:t xml:space="preserve">به منزله‌ی تباه و از بین رفتن دین </w:t>
      </w:r>
      <w:r w:rsidR="003953D9" w:rsidRPr="00EC03A6">
        <w:rPr>
          <w:rStyle w:val="1-Char"/>
          <w:rFonts w:hint="cs"/>
          <w:rtl/>
        </w:rPr>
        <w:t xml:space="preserve">است و یعنی اینکه </w:t>
      </w:r>
      <w:r w:rsidRPr="00EC03A6">
        <w:rPr>
          <w:rStyle w:val="1-Char"/>
          <w:rFonts w:hint="cs"/>
          <w:rtl/>
        </w:rPr>
        <w:t>محمد</w:t>
      </w:r>
      <w:r w:rsidR="00BB6F17" w:rsidRPr="00BB6F17">
        <w:rPr>
          <w:rStyle w:val="1-Char"/>
          <w:rFonts w:cs="CTraditional Arabic" w:hint="cs"/>
          <w:rtl/>
        </w:rPr>
        <w:t xml:space="preserve"> ج </w:t>
      </w:r>
      <w:r w:rsidRPr="00EC03A6">
        <w:rPr>
          <w:rStyle w:val="1-Char"/>
          <w:rFonts w:hint="cs"/>
          <w:rtl/>
        </w:rPr>
        <w:t>در طول رسالت خویش امتی و نسلی را تربیت و پرورش نکرده است</w:t>
      </w:r>
      <w:r w:rsidR="003953D9" w:rsidRPr="00EC03A6">
        <w:rPr>
          <w:rStyle w:val="1-Char"/>
          <w:rFonts w:hint="cs"/>
          <w:rtl/>
        </w:rPr>
        <w:t>،</w:t>
      </w:r>
      <w:r w:rsidRPr="00EC03A6">
        <w:rPr>
          <w:rStyle w:val="1-Char"/>
          <w:rFonts w:hint="cs"/>
          <w:rtl/>
        </w:rPr>
        <w:t xml:space="preserve"> و در میان مردم دینی پایه‌گذاری نکرد، بلکه تنها آن را در شخص علی تثبیت نمود زیرا پیامبر</w:t>
      </w:r>
      <w:r w:rsidR="00BB6F17" w:rsidRPr="00BB6F17">
        <w:rPr>
          <w:rStyle w:val="1-Char"/>
          <w:rFonts w:cs="CTraditional Arabic" w:hint="cs"/>
          <w:rtl/>
        </w:rPr>
        <w:t xml:space="preserve"> ج </w:t>
      </w:r>
      <w:r w:rsidRPr="00EC03A6">
        <w:rPr>
          <w:rStyle w:val="1-Char"/>
          <w:rFonts w:hint="cs"/>
          <w:rtl/>
        </w:rPr>
        <w:t>بدون خلافت برای علی امت را تنها می‌گذاشت این امت که با وی جهاد نموده و دین خداوند را بر تمام ادیان چیره ساختند و جان و مال خود را در راه آن فدا کردند، و به عنوان شاهد و الگوی امت</w:t>
      </w:r>
      <w:r w:rsidRPr="00EC03A6">
        <w:rPr>
          <w:rStyle w:val="1-Char"/>
          <w:rFonts w:hint="eastAsia"/>
          <w:rtl/>
        </w:rPr>
        <w:t>‌های بعد قرار گرفتند و خداوند در کتاب خود صراحتاً آنان را به بهترین امت نام نهاده است، من می‌گویم</w:t>
      </w:r>
      <w:r w:rsidR="008126A4" w:rsidRPr="00EC03A6">
        <w:rPr>
          <w:rStyle w:val="1-Char"/>
          <w:rFonts w:hint="eastAsia"/>
          <w:rtl/>
        </w:rPr>
        <w:t>:</w:t>
      </w:r>
      <w:r w:rsidRPr="00EC03A6">
        <w:rPr>
          <w:rStyle w:val="1-Char"/>
          <w:rFonts w:hint="eastAsia"/>
          <w:rtl/>
        </w:rPr>
        <w:t xml:space="preserve"> این امت با این</w:t>
      </w:r>
      <w:r w:rsidRPr="00EC03A6">
        <w:rPr>
          <w:rStyle w:val="1-Char"/>
          <w:rFonts w:hint="cs"/>
          <w:rtl/>
        </w:rPr>
        <w:t xml:space="preserve"> </w:t>
      </w:r>
      <w:r w:rsidRPr="00EC03A6">
        <w:rPr>
          <w:rStyle w:val="1-Char"/>
          <w:rFonts w:hint="eastAsia"/>
          <w:rtl/>
        </w:rPr>
        <w:t xml:space="preserve">ویژگی‌ها به زشت‌ترین </w:t>
      </w:r>
      <w:r w:rsidRPr="00EC03A6">
        <w:rPr>
          <w:rStyle w:val="1-Char"/>
          <w:rFonts w:hint="cs"/>
          <w:rtl/>
        </w:rPr>
        <w:t>وضعیت و بدترین سرنوشت بلکه بدتر از جاهلیت قبل از اسلام دچار می‌شدند، و این مسائل تماماً دیدگاه و اندیشه‌ی رافضیان نسبت به امت محمد</w:t>
      </w:r>
      <w:r w:rsidR="00BB6F17" w:rsidRPr="00BB6F17">
        <w:rPr>
          <w:rStyle w:val="1-Char"/>
          <w:rFonts w:cs="CTraditional Arabic" w:hint="cs"/>
          <w:rtl/>
        </w:rPr>
        <w:t xml:space="preserve"> ج </w:t>
      </w:r>
      <w:r w:rsidRPr="00EC03A6">
        <w:rPr>
          <w:rStyle w:val="1-Char"/>
          <w:rFonts w:hint="cs"/>
          <w:rtl/>
        </w:rPr>
        <w:t>می‌باشند، و آنان را بدون خلافت برای علی جاهلانی بدون درک و درایت به شمار می‌آورند، و گویا آنان در عهد خلافت سه‌گانه‌ی قبل از علی سرزمینی را فتح و بندگانی را هدایت نکرده‌اند و یا آنان نبوده‌اند که فتنه‌ی ارتداد را خاموش نموده‌اند</w:t>
      </w:r>
      <w:r w:rsidR="006231D1" w:rsidRPr="00EC03A6">
        <w:rPr>
          <w:rStyle w:val="1-Char"/>
          <w:rFonts w:hint="cs"/>
          <w:rtl/>
        </w:rPr>
        <w:t>،</w:t>
      </w:r>
      <w:r w:rsidRPr="00EC03A6">
        <w:rPr>
          <w:rStyle w:val="1-Char"/>
          <w:rFonts w:hint="cs"/>
          <w:rtl/>
        </w:rPr>
        <w:t xml:space="preserve"> و مگر آنان نبودند که با فارس و روم جنگیدند</w:t>
      </w:r>
      <w:r w:rsidR="006231D1" w:rsidRPr="00EC03A6">
        <w:rPr>
          <w:rStyle w:val="1-Char"/>
          <w:rFonts w:hint="cs"/>
          <w:rtl/>
        </w:rPr>
        <w:t>،</w:t>
      </w:r>
      <w:r w:rsidRPr="00EC03A6">
        <w:rPr>
          <w:rStyle w:val="1-Char"/>
          <w:rFonts w:hint="cs"/>
          <w:rtl/>
        </w:rPr>
        <w:t xml:space="preserve"> و حال آنان بزرگترین قدرت‌های روز خود بودند مگر آنان قسطنطنیه پایتخت مسیحیان را محاصره و فتح ننمودند</w:t>
      </w:r>
      <w:r w:rsidR="006231D1" w:rsidRPr="00EC03A6">
        <w:rPr>
          <w:rStyle w:val="1-Char"/>
          <w:rFonts w:hint="cs"/>
          <w:rtl/>
        </w:rPr>
        <w:t>؟</w:t>
      </w:r>
      <w:r w:rsidRPr="00EC03A6">
        <w:rPr>
          <w:rStyle w:val="1-Char"/>
          <w:rFonts w:hint="cs"/>
          <w:rtl/>
        </w:rPr>
        <w:t xml:space="preserve"> و تمام موارد مذکور بدون خلافت علی و یا حتی مشارکت وی انجام گرفته است، مگر آنان اسلام را به چین در شرق به اندلس و اروپا در غرب نرساندند</w:t>
      </w:r>
      <w:r w:rsidR="006231D1" w:rsidRPr="00EC03A6">
        <w:rPr>
          <w:rStyle w:val="1-Char"/>
          <w:rFonts w:hint="cs"/>
          <w:rtl/>
        </w:rPr>
        <w:t>؟</w:t>
      </w:r>
      <w:r w:rsidRPr="00EC03A6">
        <w:rPr>
          <w:rStyle w:val="1-Char"/>
          <w:rFonts w:hint="cs"/>
          <w:rtl/>
        </w:rPr>
        <w:t xml:space="preserve"> و آیا آنان نبودند که بدون خلافت علی قرآن را جمع‌آوری و احادیث پیامبر</w:t>
      </w:r>
      <w:r w:rsidR="00BB6F17" w:rsidRPr="00BB6F17">
        <w:rPr>
          <w:rStyle w:val="1-Char"/>
          <w:rFonts w:cs="CTraditional Arabic" w:hint="cs"/>
          <w:rtl/>
        </w:rPr>
        <w:t xml:space="preserve"> ج </w:t>
      </w:r>
      <w:r w:rsidR="004D3754" w:rsidRPr="00EC03A6">
        <w:rPr>
          <w:rStyle w:val="1-Char"/>
          <w:rFonts w:hint="cs"/>
          <w:rtl/>
        </w:rPr>
        <w:t xml:space="preserve">را </w:t>
      </w:r>
      <w:r w:rsidRPr="00EC03A6">
        <w:rPr>
          <w:rStyle w:val="1-Char"/>
          <w:rFonts w:hint="cs"/>
          <w:rtl/>
        </w:rPr>
        <w:t>به ما رساندند</w:t>
      </w:r>
      <w:r w:rsidR="006231D1" w:rsidRPr="00EC03A6">
        <w:rPr>
          <w:rStyle w:val="1-Char"/>
          <w:rFonts w:hint="cs"/>
          <w:rtl/>
        </w:rPr>
        <w:t>؟</w:t>
      </w:r>
      <w:r w:rsidRPr="00EC03A6">
        <w:rPr>
          <w:rStyle w:val="1-Char"/>
          <w:rFonts w:hint="cs"/>
          <w:rtl/>
        </w:rPr>
        <w:t xml:space="preserve"> اما تمام این نیکی‌های صحابه‌ی رسول خدا</w:t>
      </w:r>
      <w:r w:rsidR="00BB6F17" w:rsidRPr="00BB6F17">
        <w:rPr>
          <w:rStyle w:val="1-Char"/>
          <w:rFonts w:cs="CTraditional Arabic" w:hint="cs"/>
          <w:rtl/>
        </w:rPr>
        <w:t xml:space="preserve"> ج </w:t>
      </w:r>
      <w:r w:rsidRPr="00EC03A6">
        <w:rPr>
          <w:rStyle w:val="1-Char"/>
          <w:rFonts w:hint="cs"/>
          <w:rtl/>
        </w:rPr>
        <w:t xml:space="preserve">از جانب رافضیان مورد نکوهش قرار می‌گیرد. ولیکن خداوند با وجود علی و </w:t>
      </w:r>
      <w:r w:rsidR="006231D1" w:rsidRPr="00EC03A6">
        <w:rPr>
          <w:rStyle w:val="1-Char"/>
          <w:rFonts w:hint="cs"/>
          <w:rtl/>
        </w:rPr>
        <w:t>در</w:t>
      </w:r>
      <w:r w:rsidRPr="00EC03A6">
        <w:rPr>
          <w:rStyle w:val="1-Char"/>
          <w:rFonts w:hint="cs"/>
          <w:rtl/>
        </w:rPr>
        <w:t xml:space="preserve"> غیاب او صحابه را ابزار حفظ دین و شریعت خویش قرار داده و دین اسلام را در زمین بر تمام ادیان غالب و چیره نموده است و رافضیان را رسوا نموده است. </w:t>
      </w:r>
    </w:p>
    <w:p w:rsidR="007E7A52" w:rsidRPr="00EC03A6" w:rsidRDefault="007E7A52" w:rsidP="004D3754">
      <w:pPr>
        <w:tabs>
          <w:tab w:val="right" w:pos="7031"/>
        </w:tabs>
        <w:bidi/>
        <w:ind w:firstLine="284"/>
        <w:jc w:val="both"/>
        <w:rPr>
          <w:rStyle w:val="1-Char"/>
          <w:rtl/>
        </w:rPr>
      </w:pPr>
      <w:r w:rsidRPr="00EC03A6">
        <w:rPr>
          <w:rStyle w:val="1-Char"/>
          <w:rFonts w:hint="cs"/>
          <w:rtl/>
        </w:rPr>
        <w:t>تمام کشورهای مسلمان مدیون این صحابیان‌اند زیرا عامل رساندن دین محمد</w:t>
      </w:r>
      <w:r w:rsidR="00BB6F17" w:rsidRPr="00BB6F17">
        <w:rPr>
          <w:rStyle w:val="1-Char"/>
          <w:rFonts w:cs="CTraditional Arabic" w:hint="cs"/>
          <w:rtl/>
        </w:rPr>
        <w:t xml:space="preserve"> ج </w:t>
      </w:r>
      <w:r w:rsidRPr="00EC03A6">
        <w:rPr>
          <w:rStyle w:val="1-Char"/>
          <w:rFonts w:hint="cs"/>
          <w:rtl/>
        </w:rPr>
        <w:t>و گشودن شهرها و کشورهای عراق، شام، مصر، تونس، مغرب و سایر شهرهای آفریقا، اندلس و برخی شهرها و کشورها</w:t>
      </w:r>
      <w:r w:rsidR="006231D1" w:rsidRPr="00EC03A6">
        <w:rPr>
          <w:rStyle w:val="1-Char"/>
          <w:rFonts w:hint="cs"/>
          <w:rtl/>
        </w:rPr>
        <w:t>ی</w:t>
      </w:r>
      <w:r w:rsidRPr="00EC03A6">
        <w:rPr>
          <w:rStyle w:val="1-Char"/>
          <w:rFonts w:hint="cs"/>
          <w:rtl/>
        </w:rPr>
        <w:t xml:space="preserve"> اروپا و شهرهای شرق هند و چین و ... می‌باشد</w:t>
      </w:r>
      <w:r w:rsidR="006231D1" w:rsidRPr="00EC03A6">
        <w:rPr>
          <w:rStyle w:val="1-Char"/>
          <w:rFonts w:hint="cs"/>
          <w:rtl/>
        </w:rPr>
        <w:t>،</w:t>
      </w:r>
      <w:r w:rsidRPr="00EC03A6">
        <w:rPr>
          <w:rStyle w:val="1-Char"/>
          <w:rFonts w:hint="cs"/>
          <w:rtl/>
        </w:rPr>
        <w:t xml:space="preserve"> و آنان دین را در زمان خلافت عمر و عثمان و سپس در زمان سلاطین بنی‌امیه سپس بنی‌عباس مانند منصور و هارون‌الرش</w:t>
      </w:r>
      <w:r w:rsidR="00962290" w:rsidRPr="00EC03A6">
        <w:rPr>
          <w:rStyle w:val="1-Char"/>
          <w:rFonts w:hint="cs"/>
          <w:rtl/>
        </w:rPr>
        <w:t>ی</w:t>
      </w:r>
      <w:r w:rsidRPr="00EC03A6">
        <w:rPr>
          <w:rStyle w:val="1-Char"/>
          <w:rFonts w:hint="cs"/>
          <w:rtl/>
        </w:rPr>
        <w:t>د به ایران رساندند، لیکن رافضیان تمام این حقایق را انکار می‌نمایند و پیامبر</w:t>
      </w:r>
      <w:r w:rsidR="00BB6F17" w:rsidRPr="00BB6F17">
        <w:rPr>
          <w:rStyle w:val="1-Char"/>
          <w:rFonts w:cs="CTraditional Arabic" w:hint="cs"/>
          <w:rtl/>
        </w:rPr>
        <w:t xml:space="preserve"> ج </w:t>
      </w:r>
      <w:r w:rsidRPr="00EC03A6">
        <w:rPr>
          <w:rStyle w:val="1-Char"/>
          <w:rFonts w:hint="cs"/>
          <w:rtl/>
        </w:rPr>
        <w:t>چون از دنیا رحلت نمود دین او درجزیره العرب استحکام نیافته بود، و ابوبکر صدیق آن را تثبیت و عمر و عثمان آن را در شهرهای جزیره العرب گسترش دادند، و در میان کسانی که شیعه دوستشان دارند</w:t>
      </w:r>
      <w:r w:rsidR="00962290" w:rsidRPr="00EC03A6">
        <w:rPr>
          <w:rStyle w:val="1-Char"/>
          <w:rFonts w:hint="cs"/>
          <w:rtl/>
        </w:rPr>
        <w:t xml:space="preserve"> -</w:t>
      </w:r>
      <w:r w:rsidRPr="00EC03A6">
        <w:rPr>
          <w:rStyle w:val="1-Char"/>
          <w:rFonts w:hint="cs"/>
          <w:rtl/>
        </w:rPr>
        <w:t xml:space="preserve"> حتی علی</w:t>
      </w:r>
      <w:r w:rsidR="003963F4" w:rsidRPr="003963F4">
        <w:rPr>
          <w:rStyle w:val="1-Char"/>
          <w:rFonts w:cs="CTraditional Arabic" w:hint="cs"/>
          <w:rtl/>
        </w:rPr>
        <w:t>س</w:t>
      </w:r>
      <w:r w:rsidRPr="00EC03A6">
        <w:rPr>
          <w:rStyle w:val="1-Char"/>
          <w:rFonts w:hint="cs"/>
          <w:rtl/>
        </w:rPr>
        <w:t xml:space="preserve"> </w:t>
      </w:r>
      <w:r w:rsidR="00962290" w:rsidRPr="00EC03A6">
        <w:rPr>
          <w:rStyle w:val="1-Char"/>
          <w:rFonts w:hint="cs"/>
          <w:rtl/>
        </w:rPr>
        <w:t xml:space="preserve">- </w:t>
      </w:r>
      <w:r w:rsidRPr="00EC03A6">
        <w:rPr>
          <w:rStyle w:val="1-Char"/>
          <w:rFonts w:hint="cs"/>
          <w:rtl/>
        </w:rPr>
        <w:t>کسی در آن گشورگشایی اسلام از این فضیلت و امتیاز برخوردار نیست، و ما اهل سنت</w:t>
      </w:r>
      <w:r w:rsidR="00962290" w:rsidRPr="00EC03A6">
        <w:rPr>
          <w:rStyle w:val="1-Char"/>
          <w:rFonts w:hint="cs"/>
          <w:rtl/>
        </w:rPr>
        <w:t xml:space="preserve"> </w:t>
      </w:r>
      <w:r w:rsidR="00962290">
        <w:rPr>
          <w:rFonts w:hint="cs"/>
          <w:sz w:val="28"/>
          <w:szCs w:val="28"/>
          <w:rtl/>
          <w:lang w:bidi="fa-IR"/>
        </w:rPr>
        <w:t>–</w:t>
      </w:r>
      <w:r w:rsidRPr="00EC03A6">
        <w:rPr>
          <w:rStyle w:val="1-Char"/>
          <w:rFonts w:hint="cs"/>
          <w:rtl/>
        </w:rPr>
        <w:t xml:space="preserve"> با</w:t>
      </w:r>
      <w:r w:rsidR="00962290" w:rsidRPr="00EC03A6">
        <w:rPr>
          <w:rStyle w:val="1-Char"/>
          <w:rFonts w:hint="cs"/>
          <w:rtl/>
        </w:rPr>
        <w:t xml:space="preserve"> قبول</w:t>
      </w:r>
      <w:r w:rsidRPr="00EC03A6">
        <w:rPr>
          <w:rStyle w:val="1-Char"/>
          <w:rFonts w:hint="cs"/>
          <w:rtl/>
        </w:rPr>
        <w:t xml:space="preserve"> عذر از علی</w:t>
      </w:r>
      <w:r w:rsidR="00962290" w:rsidRPr="00EC03A6">
        <w:rPr>
          <w:rStyle w:val="1-Char"/>
          <w:rFonts w:hint="cs"/>
          <w:rtl/>
        </w:rPr>
        <w:t xml:space="preserve"> -</w:t>
      </w:r>
      <w:r w:rsidRPr="00EC03A6">
        <w:rPr>
          <w:rStyle w:val="1-Char"/>
          <w:rFonts w:hint="cs"/>
          <w:rtl/>
        </w:rPr>
        <w:t xml:space="preserve"> زیرا می‌دانیم که او به جریانات بسیاری در حکومت اسلامی مشغول شده بود و از این رو او هم دارای اجر و پاداش مجاهدین </w:t>
      </w:r>
      <w:r w:rsidR="004D3754" w:rsidRPr="00EC03A6">
        <w:rPr>
          <w:rStyle w:val="1-Char"/>
          <w:rFonts w:hint="cs"/>
          <w:rtl/>
        </w:rPr>
        <w:t>را دارد</w:t>
      </w:r>
      <w:r w:rsidRPr="00EC03A6">
        <w:rPr>
          <w:rStyle w:val="1-Char"/>
          <w:rFonts w:hint="cs"/>
          <w:rtl/>
        </w:rPr>
        <w:t xml:space="preserve"> ولیکن این مسأله</w:t>
      </w:r>
      <w:r w:rsidR="00962290" w:rsidRPr="00EC03A6">
        <w:rPr>
          <w:rStyle w:val="1-Char"/>
          <w:rFonts w:hint="cs"/>
          <w:rtl/>
        </w:rPr>
        <w:t xml:space="preserve"> را به رافضیان محول می‌نمائیم تا</w:t>
      </w:r>
      <w:r w:rsidRPr="00EC03A6">
        <w:rPr>
          <w:rStyle w:val="1-Char"/>
          <w:rFonts w:hint="cs"/>
          <w:rtl/>
        </w:rPr>
        <w:t xml:space="preserve"> معلوم ‌گردد آنان همواره مخذول و مورد قهر الهی‌اند و خوارج می‌گویند</w:t>
      </w:r>
      <w:r w:rsidR="008126A4" w:rsidRPr="00EC03A6">
        <w:rPr>
          <w:rStyle w:val="1-Char"/>
          <w:rFonts w:hint="cs"/>
          <w:rtl/>
        </w:rPr>
        <w:t>:</w:t>
      </w:r>
      <w:r w:rsidRPr="00EC03A6">
        <w:rPr>
          <w:rStyle w:val="1-Char"/>
          <w:rFonts w:hint="cs"/>
          <w:rtl/>
        </w:rPr>
        <w:t xml:space="preserve"> (اولین اختلاف و دودستگی میان مسلمانان در زمان خلافت علی</w:t>
      </w:r>
      <w:r w:rsidR="003963F4" w:rsidRPr="003963F4">
        <w:rPr>
          <w:rStyle w:val="1-Char"/>
          <w:rFonts w:cs="CTraditional Arabic" w:hint="cs"/>
          <w:rtl/>
        </w:rPr>
        <w:t>س</w:t>
      </w:r>
      <w:r w:rsidRPr="00EC03A6">
        <w:rPr>
          <w:rStyle w:val="1-Char"/>
          <w:rFonts w:hint="cs"/>
          <w:rtl/>
        </w:rPr>
        <w:t xml:space="preserve"> واقع شد و اولین بار در زمان خلافت علی امپراتور روم به مملکت اسلامی طمع ورزید، خوارج در حجت ص</w:t>
      </w:r>
      <w:r w:rsidR="005377AA" w:rsidRPr="00EC03A6">
        <w:rPr>
          <w:rStyle w:val="1-Char"/>
          <w:rFonts w:hint="cs"/>
          <w:rtl/>
        </w:rPr>
        <w:t>ِ</w:t>
      </w:r>
      <w:r w:rsidRPr="00EC03A6">
        <w:rPr>
          <w:rStyle w:val="1-Char"/>
          <w:rFonts w:hint="cs"/>
          <w:rtl/>
        </w:rPr>
        <w:t xml:space="preserve">رف عقلی </w:t>
      </w:r>
      <w:r>
        <w:rPr>
          <w:rFonts w:hint="cs"/>
          <w:sz w:val="28"/>
          <w:szCs w:val="28"/>
          <w:rtl/>
          <w:lang w:bidi="fa-IR"/>
        </w:rPr>
        <w:t>–</w:t>
      </w:r>
      <w:r w:rsidRPr="00EC03A6">
        <w:rPr>
          <w:rStyle w:val="1-Char"/>
          <w:rFonts w:hint="cs"/>
          <w:rtl/>
        </w:rPr>
        <w:t xml:space="preserve"> نه دینی </w:t>
      </w:r>
      <w:r>
        <w:rPr>
          <w:rFonts w:hint="cs"/>
          <w:sz w:val="28"/>
          <w:szCs w:val="28"/>
          <w:rtl/>
          <w:lang w:bidi="fa-IR"/>
        </w:rPr>
        <w:t>–</w:t>
      </w:r>
      <w:r w:rsidRPr="00EC03A6">
        <w:rPr>
          <w:rStyle w:val="1-Char"/>
          <w:rFonts w:hint="cs"/>
          <w:rtl/>
        </w:rPr>
        <w:t xml:space="preserve"> از رافضیان قوی‌تر و برترند ولیکن ما به خداوند پناه می‌جوئیم</w:t>
      </w:r>
      <w:r w:rsidR="005377AA" w:rsidRPr="00EC03A6">
        <w:rPr>
          <w:rStyle w:val="1-Char"/>
          <w:rFonts w:hint="cs"/>
          <w:rtl/>
        </w:rPr>
        <w:t>،</w:t>
      </w:r>
      <w:r w:rsidRPr="00EC03A6">
        <w:rPr>
          <w:rStyle w:val="1-Char"/>
          <w:rFonts w:hint="cs"/>
          <w:rtl/>
        </w:rPr>
        <w:t xml:space="preserve"> که همچون خوارج سخن بگوئیم و یا همچون رافضیان درباره‌ی صحابه پیامبر</w:t>
      </w:r>
      <w:r w:rsidR="00BB6F17" w:rsidRPr="00BB6F17">
        <w:rPr>
          <w:rStyle w:val="1-Char"/>
          <w:rFonts w:cs="CTraditional Arabic" w:hint="cs"/>
          <w:rtl/>
        </w:rPr>
        <w:t xml:space="preserve"> ج </w:t>
      </w:r>
      <w:r w:rsidRPr="00EC03A6">
        <w:rPr>
          <w:rStyle w:val="1-Char"/>
          <w:rFonts w:hint="cs"/>
          <w:rtl/>
        </w:rPr>
        <w:t>قضاوت نمائیم. و استدلال به دلایل رافضیان و یا خوارج تنها برای اسقاط سخن یکی</w:t>
      </w:r>
      <w:r w:rsidR="004D3754" w:rsidRPr="00EC03A6">
        <w:rPr>
          <w:rStyle w:val="1-Char"/>
          <w:rFonts w:hint="cs"/>
          <w:rtl/>
        </w:rPr>
        <w:t xml:space="preserve"> از آنان به وسیله‌ی دیگری است و</w:t>
      </w:r>
      <w:r w:rsidRPr="00EC03A6">
        <w:rPr>
          <w:rStyle w:val="1-Char"/>
          <w:rFonts w:hint="cs"/>
          <w:rtl/>
        </w:rPr>
        <w:t xml:space="preserve">گرنه دلایل اهل سنت در این زمینه معلوم و آشکار است. </w:t>
      </w:r>
    </w:p>
    <w:p w:rsidR="007E7A52" w:rsidRPr="00EC03A6" w:rsidRDefault="007E7A52" w:rsidP="004D3754">
      <w:pPr>
        <w:tabs>
          <w:tab w:val="right" w:pos="7031"/>
        </w:tabs>
        <w:bidi/>
        <w:ind w:firstLine="284"/>
        <w:jc w:val="both"/>
        <w:rPr>
          <w:rStyle w:val="1-Char"/>
          <w:rtl/>
        </w:rPr>
      </w:pPr>
      <w:r w:rsidRPr="00EC03A6">
        <w:rPr>
          <w:rStyle w:val="1-Char"/>
          <w:rFonts w:hint="cs"/>
          <w:rtl/>
        </w:rPr>
        <w:t>و سپس [عبدالحسین] می‌گوید</w:t>
      </w:r>
      <w:r w:rsidR="008126A4"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در آغاز دعوت اسلام به علی</w:t>
      </w:r>
      <w:r w:rsidR="003963F4" w:rsidRPr="003963F4">
        <w:rPr>
          <w:rStyle w:val="1-Char"/>
          <w:rFonts w:cs="CTraditional Arabic" w:hint="cs"/>
          <w:rtl/>
        </w:rPr>
        <w:t>س</w:t>
      </w:r>
      <w:r w:rsidRPr="00EC03A6">
        <w:rPr>
          <w:rStyle w:val="1-Char"/>
          <w:rFonts w:hint="cs"/>
          <w:rtl/>
        </w:rPr>
        <w:t xml:space="preserve"> دعوت نمود...) و ما بطلان این جریان و کذب آن حدیث را در اثنای رد و پاسخ بر مراجعه بیستم و قبل از آن بیان نموده</w:t>
      </w:r>
      <w:r w:rsidRPr="00EC03A6">
        <w:rPr>
          <w:rStyle w:val="1-Char"/>
          <w:rFonts w:hint="eastAsia"/>
          <w:rtl/>
        </w:rPr>
        <w:t xml:space="preserve">‌ایم به آن مراجعه شود. اما حدیثی </w:t>
      </w:r>
      <w:r w:rsidRPr="00EC03A6">
        <w:rPr>
          <w:rStyle w:val="1-Char"/>
          <w:rFonts w:hint="cs"/>
          <w:rtl/>
        </w:rPr>
        <w:t>که بعد از آن ذکر کرده است در سخن پیامبر</w:t>
      </w:r>
      <w:r w:rsidR="00BB6F17" w:rsidRPr="00BB6F17">
        <w:rPr>
          <w:rStyle w:val="1-Char"/>
          <w:rFonts w:cs="CTraditional Arabic" w:hint="cs"/>
          <w:rtl/>
        </w:rPr>
        <w:t xml:space="preserve"> ج </w:t>
      </w:r>
      <w:r w:rsidRPr="00EC03A6">
        <w:rPr>
          <w:rStyle w:val="1-Char"/>
          <w:rFonts w:hint="cs"/>
          <w:rtl/>
        </w:rPr>
        <w:t>که فرموده است</w:t>
      </w:r>
      <w:r w:rsidR="008126A4" w:rsidRPr="00EC03A6">
        <w:rPr>
          <w:rStyle w:val="1-Char"/>
          <w:rFonts w:hint="cs"/>
          <w:rtl/>
        </w:rPr>
        <w:t>:</w:t>
      </w:r>
      <w:r w:rsidRPr="00EC03A6">
        <w:rPr>
          <w:rStyle w:val="1-Char"/>
          <w:rFonts w:hint="cs"/>
          <w:rtl/>
        </w:rPr>
        <w:t xml:space="preserve"> ([کاغذی یا ...] برای من بیاورید تا چیزی برایتان بنویسم که بعد از آن هرگز گمراه نشوید، و نیز حدیث دیگر درباره‌ی وصیت پیامبر</w:t>
      </w:r>
      <w:r w:rsidR="00BB6F17" w:rsidRPr="00BB6F17">
        <w:rPr>
          <w:rStyle w:val="1-Char"/>
          <w:rFonts w:cs="CTraditional Arabic" w:hint="cs"/>
          <w:rtl/>
        </w:rPr>
        <w:t xml:space="preserve"> ج </w:t>
      </w:r>
      <w:r w:rsidRPr="00EC03A6">
        <w:rPr>
          <w:rStyle w:val="1-Char"/>
          <w:rFonts w:hint="cs"/>
          <w:rtl/>
        </w:rPr>
        <w:t>در هنگام مرگ به سه چیز است</w:t>
      </w:r>
      <w:r w:rsidR="008126A4" w:rsidRPr="00EC03A6">
        <w:rPr>
          <w:rStyle w:val="1-Char"/>
          <w:rFonts w:hint="cs"/>
          <w:rtl/>
        </w:rPr>
        <w:t>:</w:t>
      </w:r>
      <w:r w:rsidRPr="00EC03A6">
        <w:rPr>
          <w:rStyle w:val="1-Char"/>
          <w:rFonts w:hint="cs"/>
          <w:rtl/>
        </w:rPr>
        <w:t xml:space="preserve"> ان</w:t>
      </w:r>
      <w:r w:rsidR="00BA6EEF">
        <w:rPr>
          <w:rStyle w:val="1-Char"/>
          <w:rFonts w:hint="eastAsia"/>
          <w:rtl/>
        </w:rPr>
        <w:t>‌</w:t>
      </w:r>
      <w:r w:rsidRPr="00EC03A6">
        <w:rPr>
          <w:rStyle w:val="1-Char"/>
          <w:rFonts w:hint="cs"/>
          <w:rtl/>
        </w:rPr>
        <w:t xml:space="preserve">شاءالله در خلال پاسخ بر مراجعه (86) که عبدالحسین آن را به عنوان اساس دو حدیث مذکور قرار داده است به تفصیل به بیان و رد آن می‌پردازیم. </w:t>
      </w:r>
    </w:p>
    <w:p w:rsidR="007E7A52" w:rsidRDefault="007E7A52" w:rsidP="007E7A52">
      <w:pPr>
        <w:pStyle w:val="Heading3"/>
        <w:bidi/>
        <w:rPr>
          <w:rtl/>
          <w:lang w:bidi="fa-IR"/>
        </w:rPr>
      </w:pPr>
      <w:bookmarkStart w:id="42" w:name="_Toc430177473"/>
      <w:r>
        <w:rPr>
          <w:rFonts w:hint="cs"/>
          <w:rtl/>
          <w:lang w:bidi="fa-IR"/>
        </w:rPr>
        <w:t>مراجعه</w:t>
      </w:r>
      <w:r>
        <w:rPr>
          <w:rFonts w:hint="eastAsia"/>
          <w:rtl/>
          <w:lang w:bidi="fa-IR"/>
        </w:rPr>
        <w:t>‌</w:t>
      </w:r>
      <w:r>
        <w:rPr>
          <w:rFonts w:hint="cs"/>
          <w:rtl/>
          <w:lang w:bidi="fa-IR"/>
        </w:rPr>
        <w:t>ی (75) س</w:t>
      </w:r>
      <w:r w:rsidR="008126A4">
        <w:rPr>
          <w:rFonts w:hint="cs"/>
          <w:rtl/>
          <w:lang w:bidi="fa-IR"/>
        </w:rPr>
        <w:t>:</w:t>
      </w:r>
      <w:bookmarkEnd w:id="42"/>
      <w:r>
        <w:rPr>
          <w:rFonts w:hint="cs"/>
          <w:rtl/>
          <w:lang w:bidi="fa-IR"/>
        </w:rPr>
        <w:t xml:space="preserve"> </w:t>
      </w:r>
    </w:p>
    <w:p w:rsidR="007E7A52" w:rsidRPr="00EC03A6" w:rsidRDefault="007E7A52" w:rsidP="00A03F1F">
      <w:pPr>
        <w:pStyle w:val="ListParagraph"/>
        <w:numPr>
          <w:ilvl w:val="0"/>
          <w:numId w:val="27"/>
        </w:numPr>
        <w:tabs>
          <w:tab w:val="right" w:pos="7031"/>
        </w:tabs>
        <w:bidi/>
        <w:jc w:val="both"/>
        <w:rPr>
          <w:rStyle w:val="1-Char"/>
          <w:rtl/>
        </w:rPr>
      </w:pPr>
      <w:r w:rsidRPr="00EC03A6">
        <w:rPr>
          <w:rStyle w:val="1-Char"/>
          <w:rFonts w:hint="cs"/>
          <w:rtl/>
        </w:rPr>
        <w:t>تقریر</w:t>
      </w:r>
      <w:r w:rsidRPr="00A03F1F">
        <w:rPr>
          <w:rFonts w:hint="cs"/>
          <w:sz w:val="28"/>
          <w:szCs w:val="28"/>
          <w:rtl/>
          <w:lang w:bidi="fa-IR"/>
        </w:rPr>
        <w:t>–</w:t>
      </w:r>
      <w:r w:rsidRPr="00EC03A6">
        <w:rPr>
          <w:rStyle w:val="1-Char"/>
          <w:rFonts w:hint="cs"/>
          <w:rtl/>
        </w:rPr>
        <w:t xml:space="preserve"> منسوب به شیخ الازهر </w:t>
      </w:r>
      <w:r w:rsidRPr="00A03F1F">
        <w:rPr>
          <w:rFonts w:hint="cs"/>
          <w:sz w:val="28"/>
          <w:szCs w:val="28"/>
          <w:rtl/>
          <w:lang w:bidi="fa-IR"/>
        </w:rPr>
        <w:t>–</w:t>
      </w:r>
      <w:r w:rsidRPr="00EC03A6">
        <w:rPr>
          <w:rStyle w:val="1-Char"/>
          <w:rFonts w:hint="cs"/>
          <w:rtl/>
        </w:rPr>
        <w:t xml:space="preserve"> درباره‌ی نفی حسن و قبح عقلی </w:t>
      </w:r>
    </w:p>
    <w:p w:rsidR="007E7A52" w:rsidRPr="00EC03A6" w:rsidRDefault="005377AA" w:rsidP="00A03F1F">
      <w:pPr>
        <w:pStyle w:val="ListParagraph"/>
        <w:numPr>
          <w:ilvl w:val="0"/>
          <w:numId w:val="27"/>
        </w:numPr>
        <w:tabs>
          <w:tab w:val="right" w:pos="7031"/>
        </w:tabs>
        <w:bidi/>
        <w:jc w:val="both"/>
        <w:rPr>
          <w:rStyle w:val="1-Char"/>
          <w:rtl/>
        </w:rPr>
      </w:pPr>
      <w:r w:rsidRPr="00EC03A6">
        <w:rPr>
          <w:rStyle w:val="1-Char"/>
          <w:rFonts w:hint="cs"/>
          <w:rtl/>
        </w:rPr>
        <w:t>طلب نصوص معارض</w:t>
      </w:r>
      <w:r w:rsidR="007E7A52" w:rsidRPr="00EC03A6">
        <w:rPr>
          <w:rStyle w:val="1-Char"/>
          <w:rFonts w:hint="cs"/>
          <w:rtl/>
        </w:rPr>
        <w:t xml:space="preserve"> با حدیث عائشه از جانب شیخ الازهر </w:t>
      </w:r>
    </w:p>
    <w:p w:rsidR="007E7A52" w:rsidRDefault="007E7A52" w:rsidP="007E7A52">
      <w:pPr>
        <w:pStyle w:val="Heading3"/>
        <w:bidi/>
        <w:rPr>
          <w:rtl/>
          <w:lang w:bidi="fa-IR"/>
        </w:rPr>
      </w:pPr>
      <w:bookmarkStart w:id="43" w:name="_Toc430177474"/>
      <w:r>
        <w:rPr>
          <w:rFonts w:hint="cs"/>
          <w:rtl/>
          <w:lang w:bidi="fa-IR"/>
        </w:rPr>
        <w:t>مراجعه (76) ش</w:t>
      </w:r>
      <w:r w:rsidR="008126A4">
        <w:rPr>
          <w:rFonts w:hint="cs"/>
          <w:rtl/>
          <w:lang w:bidi="fa-IR"/>
        </w:rPr>
        <w:t>:</w:t>
      </w:r>
      <w:bookmarkEnd w:id="43"/>
      <w:r>
        <w:rPr>
          <w:rFonts w:hint="cs"/>
          <w:rtl/>
          <w:lang w:bidi="fa-IR"/>
        </w:rPr>
        <w:t xml:space="preserve"> </w:t>
      </w:r>
    </w:p>
    <w:p w:rsidR="007E7A52" w:rsidRPr="00EC03A6" w:rsidRDefault="005377AA" w:rsidP="00A03F1F">
      <w:pPr>
        <w:pStyle w:val="ListParagraph"/>
        <w:numPr>
          <w:ilvl w:val="0"/>
          <w:numId w:val="28"/>
        </w:numPr>
        <w:tabs>
          <w:tab w:val="right" w:pos="7031"/>
        </w:tabs>
        <w:bidi/>
        <w:jc w:val="both"/>
        <w:rPr>
          <w:rStyle w:val="1-Char"/>
          <w:rtl/>
        </w:rPr>
      </w:pPr>
      <w:r w:rsidRPr="00EC03A6">
        <w:rPr>
          <w:rStyle w:val="1-Char"/>
          <w:rFonts w:hint="cs"/>
          <w:rtl/>
        </w:rPr>
        <w:t>عائشه را متهم به پیروی از هوی و آرزو نموده است.</w:t>
      </w:r>
    </w:p>
    <w:p w:rsidR="007E7A52" w:rsidRPr="00EC03A6" w:rsidRDefault="007E7A52" w:rsidP="00A03F1F">
      <w:pPr>
        <w:pStyle w:val="ListParagraph"/>
        <w:numPr>
          <w:ilvl w:val="0"/>
          <w:numId w:val="28"/>
        </w:numPr>
        <w:tabs>
          <w:tab w:val="right" w:pos="7031"/>
        </w:tabs>
        <w:bidi/>
        <w:jc w:val="both"/>
        <w:rPr>
          <w:rStyle w:val="1-Char"/>
          <w:rtl/>
        </w:rPr>
      </w:pPr>
      <w:r w:rsidRPr="00EC03A6">
        <w:rPr>
          <w:rStyle w:val="1-Char"/>
          <w:rFonts w:hint="cs"/>
          <w:rtl/>
        </w:rPr>
        <w:t>بر مسأله‌ی حسن و قبح عقلی سخن گفته و تلاش نموده بر مبنای مذهب رافضیان که از معتزله گرفته‌اند به اثبات آن بپردازد.</w:t>
      </w:r>
    </w:p>
    <w:p w:rsidR="007E7A52" w:rsidRPr="00EC03A6" w:rsidRDefault="007E7A52" w:rsidP="00A03F1F">
      <w:pPr>
        <w:pStyle w:val="ListParagraph"/>
        <w:numPr>
          <w:ilvl w:val="0"/>
          <w:numId w:val="28"/>
        </w:numPr>
        <w:tabs>
          <w:tab w:val="right" w:pos="7031"/>
        </w:tabs>
        <w:bidi/>
        <w:jc w:val="both"/>
        <w:rPr>
          <w:rStyle w:val="1-Char"/>
          <w:rtl/>
        </w:rPr>
      </w:pPr>
      <w:r w:rsidRPr="00EC03A6">
        <w:rPr>
          <w:rStyle w:val="1-Char"/>
          <w:rFonts w:hint="cs"/>
          <w:rtl/>
        </w:rPr>
        <w:t xml:space="preserve">به نقل احادیثی پرداخته است که به گمان او در </w:t>
      </w:r>
      <w:r w:rsidR="00EE5070" w:rsidRPr="00EC03A6">
        <w:rPr>
          <w:rStyle w:val="1-Char"/>
          <w:rFonts w:hint="cs"/>
          <w:rtl/>
        </w:rPr>
        <w:t>مو</w:t>
      </w:r>
      <w:r w:rsidRPr="00EC03A6">
        <w:rPr>
          <w:rStyle w:val="1-Char"/>
          <w:rFonts w:hint="cs"/>
          <w:rtl/>
        </w:rPr>
        <w:t>ر</w:t>
      </w:r>
      <w:r w:rsidR="00EE5070" w:rsidRPr="00EC03A6">
        <w:rPr>
          <w:rStyle w:val="1-Char"/>
          <w:rFonts w:hint="cs"/>
          <w:rtl/>
        </w:rPr>
        <w:t>د</w:t>
      </w:r>
      <w:r w:rsidRPr="00EC03A6">
        <w:rPr>
          <w:rStyle w:val="1-Char"/>
          <w:rFonts w:hint="cs"/>
          <w:rtl/>
        </w:rPr>
        <w:t xml:space="preserve"> وفات پیامبر</w:t>
      </w:r>
      <w:r w:rsidR="00BB6F17" w:rsidRPr="00A03F1F">
        <w:rPr>
          <w:rStyle w:val="1-Char"/>
          <w:rFonts w:cs="CTraditional Arabic" w:hint="cs"/>
          <w:rtl/>
        </w:rPr>
        <w:t xml:space="preserve"> ج </w:t>
      </w:r>
      <w:r w:rsidRPr="00EC03A6">
        <w:rPr>
          <w:rStyle w:val="1-Char"/>
          <w:rFonts w:hint="cs"/>
          <w:rtl/>
        </w:rPr>
        <w:t xml:space="preserve">در کنار عائشه در تعارض می‌باشد. </w:t>
      </w:r>
    </w:p>
    <w:p w:rsidR="007E7A52" w:rsidRPr="00EC03A6" w:rsidRDefault="007E7A52" w:rsidP="00A03F1F">
      <w:pPr>
        <w:pStyle w:val="ListParagraph"/>
        <w:numPr>
          <w:ilvl w:val="0"/>
          <w:numId w:val="28"/>
        </w:numPr>
        <w:tabs>
          <w:tab w:val="right" w:pos="7031"/>
        </w:tabs>
        <w:bidi/>
        <w:jc w:val="both"/>
        <w:rPr>
          <w:rStyle w:val="1-Char"/>
          <w:rtl/>
        </w:rPr>
      </w:pPr>
      <w:r w:rsidRPr="00EC03A6">
        <w:rPr>
          <w:rStyle w:val="1-Char"/>
          <w:rFonts w:hint="cs"/>
          <w:rtl/>
        </w:rPr>
        <w:t>توضیح مختصر وی پیرامون تقدیم حدیث ام سلمه ب</w:t>
      </w:r>
      <w:r w:rsidR="004D3754" w:rsidRPr="00EC03A6">
        <w:rPr>
          <w:rStyle w:val="1-Char"/>
          <w:rFonts w:hint="cs"/>
          <w:rtl/>
        </w:rPr>
        <w:t>ر</w:t>
      </w:r>
      <w:r w:rsidRPr="00EC03A6">
        <w:rPr>
          <w:rStyle w:val="1-Char"/>
          <w:rFonts w:hint="cs"/>
          <w:rtl/>
        </w:rPr>
        <w:t xml:space="preserve"> حدیث عائشه.</w:t>
      </w:r>
    </w:p>
    <w:p w:rsidR="007E7A52" w:rsidRDefault="007E7A52" w:rsidP="007E7A52">
      <w:pPr>
        <w:pStyle w:val="Heading3"/>
        <w:bidi/>
        <w:rPr>
          <w:rtl/>
          <w:lang w:bidi="fa-IR"/>
        </w:rPr>
      </w:pPr>
      <w:bookmarkStart w:id="44" w:name="_Toc430177475"/>
      <w:r>
        <w:rPr>
          <w:rFonts w:hint="cs"/>
          <w:rtl/>
          <w:lang w:bidi="fa-IR"/>
        </w:rPr>
        <w:t>پاسخ بر مراجعه (76)</w:t>
      </w:r>
      <w:r w:rsidR="008126A4">
        <w:rPr>
          <w:rFonts w:hint="cs"/>
          <w:rtl/>
          <w:lang w:bidi="fa-IR"/>
        </w:rPr>
        <w:t>:</w:t>
      </w:r>
      <w:bookmarkEnd w:id="44"/>
      <w:r>
        <w:rPr>
          <w:rFonts w:hint="cs"/>
          <w:rtl/>
          <w:lang w:bidi="fa-IR"/>
        </w:rPr>
        <w:t xml:space="preserve"> </w:t>
      </w:r>
    </w:p>
    <w:p w:rsidR="007E7A52" w:rsidRPr="00EC03A6" w:rsidRDefault="007E7A52" w:rsidP="00A03F1F">
      <w:pPr>
        <w:pStyle w:val="ListParagraph"/>
        <w:numPr>
          <w:ilvl w:val="0"/>
          <w:numId w:val="29"/>
        </w:numPr>
        <w:tabs>
          <w:tab w:val="right" w:pos="7031"/>
        </w:tabs>
        <w:bidi/>
        <w:jc w:val="both"/>
        <w:rPr>
          <w:rStyle w:val="1-Char"/>
          <w:rtl/>
        </w:rPr>
      </w:pPr>
      <w:r w:rsidRPr="00EC03A6">
        <w:rPr>
          <w:rStyle w:val="1-Char"/>
          <w:rFonts w:hint="cs"/>
          <w:rtl/>
        </w:rPr>
        <w:t xml:space="preserve">دفاع از عائشه در تهمت‌هایی که عبدالحسین بر او وارد کرده و نقض نصوصی که بر آن تکیه زده </w:t>
      </w:r>
      <w:r w:rsidR="00767906" w:rsidRPr="00EC03A6">
        <w:rPr>
          <w:rStyle w:val="1-Char"/>
          <w:rFonts w:hint="cs"/>
          <w:rtl/>
        </w:rPr>
        <w:t>ب</w:t>
      </w:r>
      <w:r w:rsidRPr="00EC03A6">
        <w:rPr>
          <w:rStyle w:val="1-Char"/>
          <w:rFonts w:hint="cs"/>
          <w:rtl/>
        </w:rPr>
        <w:t>ا بیان مفهوم واقعی و درست</w:t>
      </w:r>
      <w:r w:rsidR="006B7E93">
        <w:rPr>
          <w:rStyle w:val="1-Char"/>
          <w:rFonts w:hint="cs"/>
          <w:rtl/>
        </w:rPr>
        <w:t xml:space="preserve"> آن‌ها </w:t>
      </w:r>
      <w:r w:rsidRPr="00EC03A6">
        <w:rPr>
          <w:rStyle w:val="1-Char"/>
          <w:rFonts w:hint="cs"/>
          <w:rtl/>
        </w:rPr>
        <w:t xml:space="preserve">با اشاره به اینکه آنچه عبدالحسین عائشه را به آن متهم می‌نماید رافضیان قبل از هر کس دیگر به آن متهم می‌باشند. </w:t>
      </w:r>
    </w:p>
    <w:p w:rsidR="007E7A52" w:rsidRPr="00EC03A6" w:rsidRDefault="007E7A52" w:rsidP="00A03F1F">
      <w:pPr>
        <w:pStyle w:val="ListParagraph"/>
        <w:numPr>
          <w:ilvl w:val="0"/>
          <w:numId w:val="29"/>
        </w:numPr>
        <w:tabs>
          <w:tab w:val="right" w:pos="7031"/>
        </w:tabs>
        <w:bidi/>
        <w:jc w:val="both"/>
        <w:rPr>
          <w:rStyle w:val="1-Char"/>
          <w:rtl/>
        </w:rPr>
      </w:pPr>
      <w:r w:rsidRPr="00EC03A6">
        <w:rPr>
          <w:rStyle w:val="1-Char"/>
          <w:rFonts w:hint="cs"/>
          <w:rtl/>
        </w:rPr>
        <w:t xml:space="preserve">سخن مفصل بر مسأله‌ی تحسین و تقبیح عقلی یا شرعی و ذکر دیدگاه‌های </w:t>
      </w:r>
      <w:r w:rsidR="004D3754" w:rsidRPr="00EC03A6">
        <w:rPr>
          <w:rStyle w:val="1-Char"/>
          <w:rFonts w:hint="cs"/>
          <w:rtl/>
        </w:rPr>
        <w:t>علماء</w:t>
      </w:r>
      <w:r w:rsidRPr="00EC03A6">
        <w:rPr>
          <w:rStyle w:val="1-Char"/>
          <w:rFonts w:hint="cs"/>
          <w:rtl/>
        </w:rPr>
        <w:t xml:space="preserve"> در</w:t>
      </w:r>
      <w:r w:rsidR="004D3754" w:rsidRPr="00EC03A6">
        <w:rPr>
          <w:rStyle w:val="1-Char"/>
          <w:rFonts w:hint="cs"/>
          <w:rtl/>
        </w:rPr>
        <w:t xml:space="preserve"> مورد</w:t>
      </w:r>
      <w:r w:rsidRPr="00EC03A6">
        <w:rPr>
          <w:rStyle w:val="1-Char"/>
          <w:rFonts w:hint="cs"/>
          <w:rtl/>
        </w:rPr>
        <w:t xml:space="preserve"> آن و بیان ادله‌ی راجح در این زمینه. </w:t>
      </w:r>
    </w:p>
    <w:p w:rsidR="007E7A52" w:rsidRPr="00EC03A6" w:rsidRDefault="007E7A52" w:rsidP="00A03F1F">
      <w:pPr>
        <w:pStyle w:val="ListParagraph"/>
        <w:numPr>
          <w:ilvl w:val="0"/>
          <w:numId w:val="29"/>
        </w:numPr>
        <w:tabs>
          <w:tab w:val="right" w:pos="7031"/>
        </w:tabs>
        <w:bidi/>
        <w:jc w:val="both"/>
        <w:rPr>
          <w:rStyle w:val="1-Char"/>
          <w:rtl/>
        </w:rPr>
      </w:pPr>
      <w:r w:rsidRPr="00EC03A6">
        <w:rPr>
          <w:rStyle w:val="1-Char"/>
          <w:rFonts w:hint="cs"/>
          <w:rtl/>
        </w:rPr>
        <w:t xml:space="preserve">سخن بر ادله‌ی مزعوم معارض با حدیث عائشه و بی‌اساس بودن آن. </w:t>
      </w:r>
    </w:p>
    <w:p w:rsidR="007E7A52" w:rsidRPr="00EC03A6" w:rsidRDefault="007E7A52" w:rsidP="00A03F1F">
      <w:pPr>
        <w:pStyle w:val="ListParagraph"/>
        <w:numPr>
          <w:ilvl w:val="0"/>
          <w:numId w:val="29"/>
        </w:numPr>
        <w:tabs>
          <w:tab w:val="right" w:pos="7031"/>
        </w:tabs>
        <w:bidi/>
        <w:jc w:val="both"/>
        <w:rPr>
          <w:rStyle w:val="1-Char"/>
          <w:rtl/>
        </w:rPr>
      </w:pPr>
      <w:r w:rsidRPr="00EC03A6">
        <w:rPr>
          <w:rStyle w:val="1-Char"/>
          <w:rFonts w:hint="cs"/>
          <w:rtl/>
        </w:rPr>
        <w:t>سخن درباره توضیح وی</w:t>
      </w:r>
      <w:r w:rsidR="00767906" w:rsidRPr="00EC03A6">
        <w:rPr>
          <w:rStyle w:val="1-Char"/>
          <w:rFonts w:hint="cs"/>
          <w:rtl/>
        </w:rPr>
        <w:t xml:space="preserve"> بر</w:t>
      </w:r>
      <w:r w:rsidRPr="00EC03A6">
        <w:rPr>
          <w:rStyle w:val="1-Char"/>
          <w:rFonts w:hint="cs"/>
          <w:rtl/>
        </w:rPr>
        <w:t xml:space="preserve"> تقدیم حدیث ام سلمه بر حدیث عائشه در مراجعه‌ی بعدی ذکر خو</w:t>
      </w:r>
      <w:r w:rsidR="004D3754" w:rsidRPr="00EC03A6">
        <w:rPr>
          <w:rStyle w:val="1-Char"/>
          <w:rFonts w:hint="cs"/>
          <w:rtl/>
        </w:rPr>
        <w:t>ا</w:t>
      </w:r>
      <w:r w:rsidRPr="00EC03A6">
        <w:rPr>
          <w:rStyle w:val="1-Char"/>
          <w:rFonts w:hint="cs"/>
          <w:rtl/>
        </w:rPr>
        <w:t xml:space="preserve">هد شد. </w:t>
      </w:r>
    </w:p>
    <w:p w:rsidR="007E7A52" w:rsidRPr="00EC03A6" w:rsidRDefault="007E7A52" w:rsidP="004D3754">
      <w:pPr>
        <w:tabs>
          <w:tab w:val="right" w:pos="7031"/>
        </w:tabs>
        <w:bidi/>
        <w:ind w:firstLine="284"/>
        <w:jc w:val="both"/>
        <w:rPr>
          <w:rStyle w:val="1-Char"/>
          <w:rtl/>
        </w:rPr>
      </w:pPr>
      <w:r w:rsidRPr="00EC03A6">
        <w:rPr>
          <w:rStyle w:val="1-Char"/>
          <w:rFonts w:hint="cs"/>
          <w:rtl/>
        </w:rPr>
        <w:t>در فقره‌ی اول از این مراجعه سخن را با اتهام عائشه به پیروی از هوی و هوس و عدم رعایت امر و نهی خداوند آغاز نموده است و می‌گوید</w:t>
      </w:r>
      <w:r w:rsidR="008126A4" w:rsidRPr="00EC03A6">
        <w:rPr>
          <w:rStyle w:val="1-Char"/>
          <w:rFonts w:hint="cs"/>
          <w:rtl/>
        </w:rPr>
        <w:t>:</w:t>
      </w:r>
      <w:r w:rsidRPr="00EC03A6">
        <w:rPr>
          <w:rStyle w:val="1-Char"/>
          <w:rFonts w:hint="cs"/>
          <w:rtl/>
        </w:rPr>
        <w:t xml:space="preserve"> (امیدوارم از قید و بند تقلید و عاطفه و تعصب رها گردید دوباره به شرح حال او [عائشه] نظر افکنید و از حال او و کسانی که او</w:t>
      </w:r>
      <w:r w:rsidR="006B7E93">
        <w:rPr>
          <w:rStyle w:val="1-Char"/>
          <w:rFonts w:hint="cs"/>
          <w:rtl/>
        </w:rPr>
        <w:t xml:space="preserve"> آن‌ها </w:t>
      </w:r>
      <w:r w:rsidRPr="00EC03A6">
        <w:rPr>
          <w:rStyle w:val="1-Char"/>
          <w:rFonts w:hint="cs"/>
          <w:rtl/>
        </w:rPr>
        <w:t xml:space="preserve">را دوست داشته یا از آنان نفرت داشته است جویا شوید و نیک در آن بنگرید که تعصب و عاطفه با آشکارترین جلوه‌ی خود نمایان است و </w:t>
      </w:r>
      <w:r w:rsidR="00767906" w:rsidRPr="00EC03A6">
        <w:rPr>
          <w:rStyle w:val="1-Char"/>
          <w:rFonts w:hint="cs"/>
          <w:rtl/>
        </w:rPr>
        <w:t>برخورد</w:t>
      </w:r>
      <w:r w:rsidRPr="00EC03A6">
        <w:rPr>
          <w:rStyle w:val="1-Char"/>
          <w:rFonts w:hint="cs"/>
          <w:rtl/>
        </w:rPr>
        <w:t xml:space="preserve"> با عثمان را فراموش نکنید و ...) وعبدالحسین در اینجا به رهایی از قید و بندهای تعصب و جانبداری فرامی‌خواند، و پرواضح است که رافضیان از نظر تقلید [کورکورانه] و تعصب </w:t>
      </w:r>
      <w:r w:rsidR="004D3754" w:rsidRPr="00EC03A6">
        <w:rPr>
          <w:rStyle w:val="1-Char"/>
          <w:rFonts w:hint="cs"/>
          <w:rtl/>
        </w:rPr>
        <w:t>نسبت به</w:t>
      </w:r>
      <w:r w:rsidRPr="00EC03A6">
        <w:rPr>
          <w:rStyle w:val="1-Char"/>
          <w:rFonts w:hint="cs"/>
          <w:rtl/>
        </w:rPr>
        <w:t xml:space="preserve"> پیشوایان خود از همه‌ی مردم بیشتر دارای تعصب و جمود مذهبی‌اند حتی اگر مذهب آنان با اندیشه و ادراکات حسی آنان هم </w:t>
      </w:r>
      <w:r w:rsidR="004D3754" w:rsidRPr="00EC03A6">
        <w:rPr>
          <w:rStyle w:val="1-Char"/>
          <w:rFonts w:hint="cs"/>
          <w:rtl/>
        </w:rPr>
        <w:t xml:space="preserve">تعارض </w:t>
      </w:r>
      <w:r w:rsidRPr="00EC03A6">
        <w:rPr>
          <w:rStyle w:val="1-Char"/>
          <w:rFonts w:hint="cs"/>
          <w:rtl/>
        </w:rPr>
        <w:t xml:space="preserve">داشته باشد باز بر آن اصرار می‌ورزند، و چه بسا افرادهای دارای مدارک و مدارج عالیه در میان رافضیان دیده‌ایم علیرغم مدارک عالیه در مسأله امامت و </w:t>
      </w:r>
      <w:r w:rsidR="004D3754" w:rsidRPr="00EC03A6">
        <w:rPr>
          <w:rStyle w:val="1-Char"/>
          <w:rFonts w:hint="cs"/>
          <w:rtl/>
        </w:rPr>
        <w:t>تش</w:t>
      </w:r>
      <w:r w:rsidR="00FB0EFC">
        <w:rPr>
          <w:rStyle w:val="1-Char"/>
          <w:rFonts w:hint="cs"/>
          <w:rtl/>
        </w:rPr>
        <w:t>ی</w:t>
      </w:r>
      <w:r w:rsidR="004D3754" w:rsidRPr="00EC03A6">
        <w:rPr>
          <w:rStyle w:val="1-Char"/>
          <w:rFonts w:hint="cs"/>
          <w:rtl/>
        </w:rPr>
        <w:t xml:space="preserve">ع </w:t>
      </w:r>
      <w:r w:rsidRPr="00EC03A6">
        <w:rPr>
          <w:rStyle w:val="1-Char"/>
          <w:rFonts w:hint="cs"/>
          <w:rtl/>
        </w:rPr>
        <w:t>همه‌ی</w:t>
      </w:r>
      <w:r w:rsidR="006B7E93">
        <w:rPr>
          <w:rStyle w:val="1-Char"/>
          <w:rFonts w:hint="cs"/>
          <w:rtl/>
        </w:rPr>
        <w:t xml:space="preserve"> آن‌ها </w:t>
      </w:r>
      <w:r w:rsidRPr="00EC03A6">
        <w:rPr>
          <w:rStyle w:val="1-Char"/>
          <w:rFonts w:hint="cs"/>
          <w:rtl/>
        </w:rPr>
        <w:t>را به پشت سر نهاده و به دنبال سران گمراهی و ضلالت گام نهاده</w:t>
      </w:r>
      <w:r w:rsidR="00767906" w:rsidRPr="00EC03A6">
        <w:rPr>
          <w:rStyle w:val="1-Char"/>
          <w:rFonts w:hint="eastAsia"/>
          <w:rtl/>
        </w:rPr>
        <w:t>‌اند</w:t>
      </w:r>
      <w:r w:rsidRPr="00EC03A6">
        <w:rPr>
          <w:rStyle w:val="1-Char"/>
          <w:rFonts w:hint="cs"/>
          <w:rtl/>
        </w:rPr>
        <w:t>، اما از لحاظ عاطفه و جانبداری پرواضح است که یهود مسأله حب و عاطفه‌ی آل نبی</w:t>
      </w:r>
      <w:r w:rsidR="00BB6F17" w:rsidRPr="00BB6F17">
        <w:rPr>
          <w:rStyle w:val="1-Char"/>
          <w:rFonts w:cs="CTraditional Arabic" w:hint="cs"/>
          <w:rtl/>
        </w:rPr>
        <w:t xml:space="preserve"> ج </w:t>
      </w:r>
      <w:r w:rsidRPr="00EC03A6">
        <w:rPr>
          <w:rStyle w:val="1-Char"/>
          <w:rFonts w:hint="cs"/>
          <w:rtl/>
        </w:rPr>
        <w:t>را پیش کشیدند و مذهب تشیع</w:t>
      </w:r>
      <w:r w:rsidR="00767906" w:rsidRPr="00EC03A6">
        <w:rPr>
          <w:rStyle w:val="1-Char"/>
          <w:rFonts w:hint="cs"/>
          <w:rtl/>
        </w:rPr>
        <w:t xml:space="preserve"> را -</w:t>
      </w:r>
      <w:r w:rsidRPr="00EC03A6">
        <w:rPr>
          <w:rStyle w:val="1-Char"/>
          <w:rFonts w:hint="cs"/>
          <w:rtl/>
        </w:rPr>
        <w:t xml:space="preserve"> که بعداً به رافضی‌گری انجامید </w:t>
      </w:r>
      <w:r w:rsidR="00767906" w:rsidRPr="00EC03A6">
        <w:rPr>
          <w:rStyle w:val="1-Char"/>
          <w:rFonts w:hint="cs"/>
          <w:rtl/>
        </w:rPr>
        <w:t xml:space="preserve">- </w:t>
      </w:r>
      <w:r w:rsidRPr="00EC03A6">
        <w:rPr>
          <w:rStyle w:val="1-Char"/>
          <w:rFonts w:hint="cs"/>
          <w:rtl/>
        </w:rPr>
        <w:t xml:space="preserve">بر آن پایه‌ریزی کردند، و در اینجا می‌خواهیم این سخن را بگوئیم که رافضیان از نظر تقلید و تعصب از سایر مردم بیشتر مورد اتهام می‌باشند. </w:t>
      </w:r>
    </w:p>
    <w:p w:rsidR="007E7A52" w:rsidRPr="00EC03A6" w:rsidRDefault="007E7A52" w:rsidP="004D3754">
      <w:pPr>
        <w:tabs>
          <w:tab w:val="right" w:pos="7031"/>
        </w:tabs>
        <w:bidi/>
        <w:ind w:firstLine="284"/>
        <w:jc w:val="both"/>
        <w:rPr>
          <w:rStyle w:val="1-Char"/>
          <w:rtl/>
        </w:rPr>
      </w:pPr>
      <w:r w:rsidRPr="00EC03A6">
        <w:rPr>
          <w:rStyle w:val="1-Char"/>
          <w:rFonts w:hint="cs"/>
          <w:rtl/>
        </w:rPr>
        <w:t>سپس در حاشیه‌ی (1/257) به افتراهای</w:t>
      </w:r>
      <w:r w:rsidR="00FB0EFC">
        <w:rPr>
          <w:rStyle w:val="1-Char"/>
          <w:rFonts w:hint="cs"/>
          <w:rtl/>
        </w:rPr>
        <w:t>ی</w:t>
      </w:r>
      <w:r w:rsidRPr="00EC03A6">
        <w:rPr>
          <w:rStyle w:val="1-Char"/>
          <w:rFonts w:hint="cs"/>
          <w:rtl/>
        </w:rPr>
        <w:t xml:space="preserve"> که رافضه بر عائشه و دشمنی او با عثمان و علی و فاطمه و حسن و حسین جعل کرده‌اند که در نهج‌البلاغه و شرح آن از ابن ابی</w:t>
      </w:r>
      <w:r w:rsidRPr="00EC03A6">
        <w:rPr>
          <w:rStyle w:val="1-Char"/>
          <w:rFonts w:hint="eastAsia"/>
          <w:rtl/>
        </w:rPr>
        <w:t>‌</w:t>
      </w:r>
      <w:r w:rsidRPr="00EC03A6">
        <w:rPr>
          <w:rStyle w:val="1-Char"/>
          <w:rFonts w:hint="cs"/>
          <w:rtl/>
        </w:rPr>
        <w:t>حدید ذکر شده است اشاره کرده است و اسناد صحیح هر کدام از این یاوه‌گویی‌های منسوب به امام علی</w:t>
      </w:r>
      <w:r w:rsidR="003963F4" w:rsidRPr="003963F4">
        <w:rPr>
          <w:rStyle w:val="1-Char"/>
          <w:rFonts w:cs="CTraditional Arabic" w:hint="cs"/>
          <w:rtl/>
        </w:rPr>
        <w:t>س</w:t>
      </w:r>
      <w:r w:rsidRPr="00EC03A6">
        <w:rPr>
          <w:rStyle w:val="1-Char"/>
          <w:rFonts w:hint="cs"/>
          <w:rtl/>
        </w:rPr>
        <w:t xml:space="preserve"> و دیگران را از آنان می‌طلبیم، پس حجت آن بر اهل سنت کجاست؟ با این وجود اگر کسی به شرح نهج‌البلاغه، (2/457) مراجعه نماید به این مسأله دست یافته ابن ابی‌حدید رافضی معتزلی برائت عائشه را از اتهام مذکور تبرئه نموده است و سپس مشکل را میان فاطمه و عائشه سبب و امری </w:t>
      </w:r>
      <w:r w:rsidR="00767906" w:rsidRPr="00EC03A6">
        <w:rPr>
          <w:rStyle w:val="1-Char"/>
          <w:rFonts w:hint="cs"/>
          <w:rtl/>
        </w:rPr>
        <w:t xml:space="preserve">[عادی] </w:t>
      </w:r>
      <w:r w:rsidRPr="00EC03A6">
        <w:rPr>
          <w:rStyle w:val="1-Char"/>
          <w:rFonts w:hint="cs"/>
          <w:rtl/>
        </w:rPr>
        <w:t>می‌داند، و می‌گوید</w:t>
      </w:r>
      <w:r w:rsidR="008126A4" w:rsidRPr="00EC03A6">
        <w:rPr>
          <w:rStyle w:val="1-Char"/>
          <w:rFonts w:hint="cs"/>
          <w:rtl/>
        </w:rPr>
        <w:t>:</w:t>
      </w:r>
      <w:r w:rsidRPr="00EC03A6">
        <w:rPr>
          <w:rStyle w:val="1-Char"/>
          <w:rFonts w:hint="cs"/>
          <w:rtl/>
        </w:rPr>
        <w:t xml:space="preserve"> (و پر واضح است که دختر مرد</w:t>
      </w:r>
      <w:r w:rsidR="003869C3">
        <w:rPr>
          <w:rStyle w:val="1-Char"/>
          <w:rFonts w:hint="cs"/>
          <w:rtl/>
        </w:rPr>
        <w:t xml:space="preserve"> هرگاه </w:t>
      </w:r>
      <w:r w:rsidRPr="00EC03A6">
        <w:rPr>
          <w:rStyle w:val="1-Char"/>
          <w:rFonts w:hint="cs"/>
          <w:rtl/>
        </w:rPr>
        <w:t>مادرش بمیرد و پدرش زن دیگری را برگزیند میان دختر و نامادری کدورت و بگو و مگو پیش می‌آید زیرا همسر تمایل مرد را به سوی خود می‌کشد و دختر از این امر کراهت و ناراحت می‌گردد که پدرش نسبت به هوی مادرش متمایل شود، ...) ... و می‌گوید</w:t>
      </w:r>
      <w:r w:rsidR="008126A4" w:rsidRPr="00EC03A6">
        <w:rPr>
          <w:rStyle w:val="1-Char"/>
          <w:rFonts w:hint="cs"/>
          <w:rtl/>
        </w:rPr>
        <w:t>:</w:t>
      </w:r>
      <w:r w:rsidRPr="00EC03A6">
        <w:rPr>
          <w:rStyle w:val="1-Char"/>
          <w:rFonts w:hint="cs"/>
          <w:rtl/>
        </w:rPr>
        <w:t xml:space="preserve"> علماء اتفاق دارند بر اینکه رسول خدا</w:t>
      </w:r>
      <w:r w:rsidR="00BB6F17" w:rsidRPr="00BB6F17">
        <w:rPr>
          <w:rStyle w:val="1-Char"/>
          <w:rFonts w:cs="CTraditional Arabic" w:hint="cs"/>
          <w:rtl/>
        </w:rPr>
        <w:t xml:space="preserve"> ج </w:t>
      </w:r>
      <w:r w:rsidRPr="00EC03A6">
        <w:rPr>
          <w:rStyle w:val="1-Char"/>
          <w:rFonts w:hint="cs"/>
          <w:rtl/>
        </w:rPr>
        <w:t>به عائشه تمایل یافته و رسول خدا</w:t>
      </w:r>
      <w:r w:rsidR="00BB6F17" w:rsidRPr="00BB6F17">
        <w:rPr>
          <w:rStyle w:val="1-Char"/>
          <w:rFonts w:cs="CTraditional Arabic" w:hint="cs"/>
          <w:rtl/>
        </w:rPr>
        <w:t xml:space="preserve"> ج </w:t>
      </w:r>
      <w:r w:rsidRPr="00EC03A6">
        <w:rPr>
          <w:rStyle w:val="1-Char"/>
          <w:rFonts w:hint="cs"/>
          <w:rtl/>
        </w:rPr>
        <w:t>فاطمه را بیش از آنچه مردم تصور می‌کردند اکرام نموده است، آری این سخن</w:t>
      </w:r>
      <w:r w:rsidR="00F80597" w:rsidRPr="00EC03A6">
        <w:rPr>
          <w:rStyle w:val="1-Char"/>
          <w:rFonts w:hint="cs"/>
          <w:rtl/>
        </w:rPr>
        <w:t>ِ</w:t>
      </w:r>
      <w:r w:rsidRPr="00EC03A6">
        <w:rPr>
          <w:rStyle w:val="1-Char"/>
          <w:rFonts w:hint="cs"/>
          <w:rtl/>
        </w:rPr>
        <w:t xml:space="preserve"> یکی از بزرگان و پیشوایان شیعه که به منزلت بزرگ عائشه نزد پیامبر اسلام</w:t>
      </w:r>
      <w:r w:rsidR="00BB6F17" w:rsidRPr="00BB6F17">
        <w:rPr>
          <w:rStyle w:val="1-Char"/>
          <w:rFonts w:cs="CTraditional Arabic" w:hint="cs"/>
          <w:rtl/>
        </w:rPr>
        <w:t xml:space="preserve"> ج </w:t>
      </w:r>
      <w:r w:rsidRPr="00EC03A6">
        <w:rPr>
          <w:rStyle w:val="1-Char"/>
          <w:rFonts w:hint="cs"/>
          <w:rtl/>
        </w:rPr>
        <w:t>اقرار و او را از عداوت با فاطمه تبرئه نموده و بلکه تصریح نموده است که سبب مشکل میان آن دو به جهت سبقت گرفتن برا</w:t>
      </w:r>
      <w:r w:rsidR="00F80597" w:rsidRPr="00EC03A6">
        <w:rPr>
          <w:rStyle w:val="1-Char"/>
          <w:rFonts w:hint="cs"/>
          <w:rtl/>
        </w:rPr>
        <w:t>ی</w:t>
      </w:r>
      <w:r w:rsidRPr="00EC03A6">
        <w:rPr>
          <w:rStyle w:val="1-Char"/>
          <w:rFonts w:hint="cs"/>
          <w:rtl/>
        </w:rPr>
        <w:t xml:space="preserve"> نیل به محبت رسول خداست</w:t>
      </w:r>
      <w:r w:rsidR="00CF2856" w:rsidRPr="00CF2856">
        <w:rPr>
          <w:rStyle w:val="1-Char"/>
          <w:rFonts w:cs="CTraditional Arabic" w:hint="cs"/>
          <w:rtl/>
        </w:rPr>
        <w:t xml:space="preserve"> ج</w:t>
      </w:r>
      <w:r w:rsidRPr="00EC03A6">
        <w:rPr>
          <w:rStyle w:val="1-Char"/>
          <w:rFonts w:hint="cs"/>
          <w:rtl/>
        </w:rPr>
        <w:t>، و با</w:t>
      </w:r>
      <w:r w:rsidR="00D732C1">
        <w:rPr>
          <w:rStyle w:val="1-Char"/>
          <w:rFonts w:hint="cs"/>
          <w:rtl/>
        </w:rPr>
        <w:t xml:space="preserve"> اینگونه </w:t>
      </w:r>
      <w:r w:rsidRPr="00EC03A6">
        <w:rPr>
          <w:rStyle w:val="1-Char"/>
          <w:rFonts w:hint="cs"/>
          <w:rtl/>
        </w:rPr>
        <w:t xml:space="preserve">سخنان زبان عبدالحسین و امثال او بریده می‌گردد، و همچنین در جایی دیگر (2/497) به این مسأله اشاره نموده است که ابن ابی‌حدید برخی سرزنش و نکوهش رافضیان نسبت به عائشه را رد و پاسخ داده است لذا لازم است به آن مراجعه شود تا مقدار تزویر و نیرنگ عبدالحسین از سخن کسانی که مورد استنادشان است معلوم و دانسته </w:t>
      </w:r>
      <w:r w:rsidR="004D3754" w:rsidRPr="00EC03A6">
        <w:rPr>
          <w:rStyle w:val="1-Char"/>
          <w:rFonts w:hint="cs"/>
          <w:rtl/>
        </w:rPr>
        <w:t>شود</w:t>
      </w:r>
      <w:r w:rsidRPr="00EC03A6">
        <w:rPr>
          <w:rStyle w:val="1-Char"/>
          <w:rFonts w:hint="cs"/>
          <w:rtl/>
        </w:rPr>
        <w:t xml:space="preserve">. </w:t>
      </w:r>
    </w:p>
    <w:p w:rsidR="007E7A52" w:rsidRPr="00EC03A6" w:rsidRDefault="007E7A52" w:rsidP="00B1445E">
      <w:pPr>
        <w:tabs>
          <w:tab w:val="right" w:pos="7031"/>
        </w:tabs>
        <w:bidi/>
        <w:ind w:firstLine="284"/>
        <w:jc w:val="both"/>
        <w:rPr>
          <w:rStyle w:val="1-Char"/>
          <w:rtl/>
        </w:rPr>
      </w:pPr>
      <w:r w:rsidRPr="00EC03A6">
        <w:rPr>
          <w:rStyle w:val="1-Char"/>
          <w:rFonts w:hint="cs"/>
          <w:rtl/>
        </w:rPr>
        <w:t xml:space="preserve">پس </w:t>
      </w:r>
      <w:r w:rsidR="004D3754" w:rsidRPr="00EC03A6">
        <w:rPr>
          <w:rStyle w:val="1-Char"/>
          <w:rFonts w:hint="cs"/>
          <w:rtl/>
        </w:rPr>
        <w:t>پا</w:t>
      </w:r>
      <w:r w:rsidRPr="00EC03A6">
        <w:rPr>
          <w:rStyle w:val="1-Char"/>
          <w:rFonts w:hint="cs"/>
          <w:rtl/>
        </w:rPr>
        <w:t xml:space="preserve"> فراتر نهاده و عائشه را متهم نموده به اینکه او ماریه [همسر پیامبر</w:t>
      </w:r>
      <w:r w:rsidR="00CF2856" w:rsidRPr="00CF2856">
        <w:rPr>
          <w:rStyle w:val="1-Char"/>
          <w:rFonts w:cs="CTraditional Arabic" w:hint="cs"/>
          <w:rtl/>
        </w:rPr>
        <w:t xml:space="preserve"> ج</w:t>
      </w:r>
      <w:r w:rsidRPr="00EC03A6">
        <w:rPr>
          <w:rStyle w:val="1-Char"/>
          <w:rFonts w:hint="cs"/>
          <w:rtl/>
        </w:rPr>
        <w:t>] را به فحشاء متهم نموده است و به روایت حاکم در (مستدرک) استناد جسته است که ماریه</w:t>
      </w:r>
      <w:r w:rsidR="00B1445E">
        <w:rPr>
          <w:rStyle w:val="1-Char"/>
          <w:rFonts w:cs="CTraditional Arabic" w:hint="cs"/>
          <w:rtl/>
        </w:rPr>
        <w:t>ل</w:t>
      </w:r>
      <w:r w:rsidRPr="00EC03A6">
        <w:rPr>
          <w:rStyle w:val="1-Char"/>
          <w:rFonts w:hint="cs"/>
          <w:rtl/>
        </w:rPr>
        <w:t xml:space="preserve"> متهم به رابطه با پسر عموی خویش گردید</w:t>
      </w:r>
      <w:r w:rsidR="00F80597" w:rsidRPr="00EC03A6">
        <w:rPr>
          <w:rStyle w:val="1-Char"/>
          <w:rFonts w:hint="cs"/>
          <w:rtl/>
        </w:rPr>
        <w:t>،</w:t>
      </w:r>
      <w:r w:rsidRPr="00EC03A6">
        <w:rPr>
          <w:rStyle w:val="1-Char"/>
          <w:rFonts w:hint="cs"/>
          <w:rtl/>
        </w:rPr>
        <w:t xml:space="preserve"> و عائشه از جمله کسانی بود آن را تأیید و رواج داده است، و هر آنکه اندکی از علم رجال‌شناسی (مسانید) آگاهی داشته باشد به سقوط این خبر پی می‌برد</w:t>
      </w:r>
      <w:r w:rsidR="00F80597" w:rsidRPr="00EC03A6">
        <w:rPr>
          <w:rStyle w:val="1-Char"/>
          <w:rFonts w:hint="cs"/>
          <w:rtl/>
        </w:rPr>
        <w:t>،</w:t>
      </w:r>
      <w:r w:rsidRPr="00EC03A6">
        <w:rPr>
          <w:rStyle w:val="1-Char"/>
          <w:rFonts w:hint="cs"/>
          <w:rtl/>
        </w:rPr>
        <w:t xml:space="preserve"> زیرا در اسناد آن سلیمان بن ارقم ابومعاذ بصری (مولی الانصار) وجود دارد و او به اتفاق علماء ضعیف (الحدیث) است. و ابوحاتم، دارقطنی، ترمذی و دیگران درباره‌ی او می‌گویند، او متروک الحدیث است و به احادیث این متروکین توجه نمی‌شود. و سپس در خبر ذکر نشده است که برائت ماریه توسط علی انجام گرفته است </w:t>
      </w:r>
      <w:r>
        <w:rPr>
          <w:rFonts w:hint="cs"/>
          <w:sz w:val="28"/>
          <w:szCs w:val="28"/>
          <w:rtl/>
          <w:lang w:bidi="fa-IR"/>
        </w:rPr>
        <w:t>–</w:t>
      </w:r>
      <w:r w:rsidRPr="00EC03A6">
        <w:rPr>
          <w:rStyle w:val="1-Char"/>
          <w:rFonts w:hint="cs"/>
          <w:rtl/>
        </w:rPr>
        <w:t xml:space="preserve"> بلکه در آن گفته شده است که پیامبر</w:t>
      </w:r>
      <w:r w:rsidR="00BB6F17" w:rsidRPr="00BB6F17">
        <w:rPr>
          <w:rStyle w:val="1-Char"/>
          <w:rFonts w:cs="CTraditional Arabic" w:hint="cs"/>
          <w:rtl/>
        </w:rPr>
        <w:t xml:space="preserve"> ج </w:t>
      </w:r>
      <w:r w:rsidRPr="00EC03A6">
        <w:rPr>
          <w:rStyle w:val="1-Char"/>
          <w:rFonts w:hint="cs"/>
          <w:rtl/>
        </w:rPr>
        <w:t>علی را دستور دادند تا گردن پسر عموی ماریه را بزند و علی عملاً به این کار مبادرت نمود و روایت مذکور گرچه بیانگر خواسته عبدالحسین نیست و خبر ساقط مذکور هم از نیرنگ و تزویر او بی‌نصیب نمانده است. و رافضیان بر این باورند آیاتی در سوره‌ی نور است</w:t>
      </w:r>
      <w:r w:rsidR="00F80597" w:rsidRPr="00EC03A6">
        <w:rPr>
          <w:rStyle w:val="1-Char"/>
          <w:rFonts w:hint="cs"/>
          <w:rtl/>
        </w:rPr>
        <w:t xml:space="preserve"> </w:t>
      </w:r>
      <w:r w:rsidRPr="00EC03A6">
        <w:rPr>
          <w:rStyle w:val="1-Char"/>
          <w:rFonts w:hint="cs"/>
          <w:rtl/>
        </w:rPr>
        <w:t>- و در</w:t>
      </w:r>
      <w:r w:rsidR="006B7E93">
        <w:rPr>
          <w:rStyle w:val="1-Char"/>
          <w:rFonts w:hint="cs"/>
          <w:rtl/>
        </w:rPr>
        <w:t xml:space="preserve"> آن‌ها </w:t>
      </w:r>
      <w:r w:rsidRPr="00EC03A6">
        <w:rPr>
          <w:rStyle w:val="1-Char"/>
          <w:rFonts w:hint="cs"/>
          <w:rtl/>
        </w:rPr>
        <w:t xml:space="preserve">علیرغم آنان برائت عائشه مطرح شده است </w:t>
      </w:r>
      <w:r>
        <w:rPr>
          <w:rFonts w:hint="cs"/>
          <w:sz w:val="28"/>
          <w:szCs w:val="28"/>
          <w:rtl/>
          <w:lang w:bidi="fa-IR"/>
        </w:rPr>
        <w:t>–</w:t>
      </w:r>
      <w:r w:rsidRPr="00EC03A6">
        <w:rPr>
          <w:rStyle w:val="1-Char"/>
          <w:rFonts w:hint="cs"/>
          <w:rtl/>
        </w:rPr>
        <w:t xml:space="preserve"> با اسناد به خبر دروغین در مورد ماریه‌ی قبطی و اتهام او با پسر عمویش نازل شده است. </w:t>
      </w:r>
    </w:p>
    <w:p w:rsidR="007E7A52" w:rsidRPr="00EC03A6" w:rsidRDefault="007E7A52" w:rsidP="00F80597">
      <w:pPr>
        <w:tabs>
          <w:tab w:val="right" w:pos="7031"/>
        </w:tabs>
        <w:bidi/>
        <w:ind w:firstLine="284"/>
        <w:jc w:val="both"/>
        <w:rPr>
          <w:rStyle w:val="1-Char"/>
          <w:rtl/>
        </w:rPr>
      </w:pPr>
      <w:r w:rsidRPr="00EC03A6">
        <w:rPr>
          <w:rStyle w:val="1-Char"/>
          <w:rFonts w:hint="cs"/>
          <w:rtl/>
        </w:rPr>
        <w:t>و برای نقض کلام آنان می‌توان به سخن ابن</w:t>
      </w:r>
      <w:r w:rsidR="00F80597" w:rsidRPr="00EC03A6">
        <w:rPr>
          <w:rStyle w:val="1-Char"/>
          <w:rFonts w:hint="cs"/>
          <w:rtl/>
        </w:rPr>
        <w:t xml:space="preserve"> ابی</w:t>
      </w:r>
      <w:r w:rsidRPr="00EC03A6">
        <w:rPr>
          <w:rStyle w:val="1-Char"/>
          <w:rFonts w:hint="cs"/>
          <w:rtl/>
        </w:rPr>
        <w:t xml:space="preserve"> حدید در شرح نهج البلاغه اشاره کرد که پیرامون برائت عائشه در سوره‌ی نور می‌گوید</w:t>
      </w:r>
      <w:r w:rsidR="008126A4" w:rsidRPr="00EC03A6">
        <w:rPr>
          <w:rStyle w:val="1-Char"/>
          <w:rFonts w:hint="cs"/>
          <w:rtl/>
        </w:rPr>
        <w:t>:</w:t>
      </w:r>
      <w:r w:rsidRPr="00EC03A6">
        <w:rPr>
          <w:rStyle w:val="1-Char"/>
          <w:rFonts w:hint="cs"/>
          <w:rtl/>
        </w:rPr>
        <w:t xml:space="preserve"> (و جماعتی از شیعه می‌گوید آیاتی در سوره‌ی نور درباره‌ی عائشه نازل نشده بلکه در مورد ماریه و اتهام او [با پسر عمویش] اسود قبطی نازل شده است و انکار شیعه برای آیات مذکور پیرامون عائشه انکار اخبار متواتر است (3/442) و آنچه عبدالحسین را به سوی اعراض و حذر از این مسأله سوق داده است چیزی جز هوی و تعصب نیست. </w:t>
      </w:r>
    </w:p>
    <w:p w:rsidR="007E7A52" w:rsidRPr="00EC03A6" w:rsidRDefault="007E7A52" w:rsidP="00BF26F7">
      <w:pPr>
        <w:tabs>
          <w:tab w:val="right" w:pos="7031"/>
        </w:tabs>
        <w:bidi/>
        <w:ind w:firstLine="284"/>
        <w:jc w:val="both"/>
        <w:rPr>
          <w:rStyle w:val="1-Char"/>
          <w:rtl/>
        </w:rPr>
      </w:pPr>
      <w:r w:rsidRPr="00EC03A6">
        <w:rPr>
          <w:rStyle w:val="1-Char"/>
          <w:rFonts w:hint="cs"/>
          <w:rtl/>
        </w:rPr>
        <w:t>پس عبدالحسین این جریان را با انواع تأویلات باطل تأویل نموده و به روایت بخاری، (6/194) اشاره نموده که از عائشه روایت شده است که رسول خدا</w:t>
      </w:r>
      <w:r w:rsidR="00BB6F17" w:rsidRPr="00BB6F17">
        <w:rPr>
          <w:rStyle w:val="1-Char"/>
          <w:rFonts w:cs="CTraditional Arabic" w:hint="cs"/>
          <w:rtl/>
        </w:rPr>
        <w:t xml:space="preserve"> ج </w:t>
      </w:r>
      <w:r w:rsidRPr="00EC03A6">
        <w:rPr>
          <w:rStyle w:val="1-Char"/>
          <w:rFonts w:hint="cs"/>
          <w:rtl/>
        </w:rPr>
        <w:t>نزد زینب بنت جح</w:t>
      </w:r>
      <w:r w:rsidR="00F80597" w:rsidRPr="00EC03A6">
        <w:rPr>
          <w:rStyle w:val="1-Char"/>
          <w:rFonts w:hint="cs"/>
          <w:rtl/>
        </w:rPr>
        <w:t>ش</w:t>
      </w:r>
      <w:r w:rsidRPr="00EC03A6">
        <w:rPr>
          <w:rStyle w:val="1-Char"/>
          <w:rFonts w:hint="cs"/>
          <w:rtl/>
        </w:rPr>
        <w:t xml:space="preserve"> عسل میل می‌کرد و نزد او می‌</w:t>
      </w:r>
      <w:r w:rsidRPr="00EC03A6">
        <w:rPr>
          <w:rStyle w:val="1-Char"/>
          <w:rFonts w:hint="eastAsia"/>
          <w:rtl/>
        </w:rPr>
        <w:t xml:space="preserve">‌ماند و من و حفصه قرار </w:t>
      </w:r>
      <w:r w:rsidR="00BF26F7" w:rsidRPr="00EC03A6">
        <w:rPr>
          <w:rStyle w:val="1-Char"/>
          <w:rFonts w:hint="cs"/>
          <w:rtl/>
        </w:rPr>
        <w:t>گذاشتیم</w:t>
      </w:r>
      <w:r w:rsidRPr="00EC03A6">
        <w:rPr>
          <w:rStyle w:val="1-Char"/>
          <w:rFonts w:hint="eastAsia"/>
          <w:rtl/>
        </w:rPr>
        <w:t xml:space="preserve"> که ن</w:t>
      </w:r>
      <w:r w:rsidRPr="00EC03A6">
        <w:rPr>
          <w:rStyle w:val="1-Char"/>
          <w:rFonts w:hint="cs"/>
          <w:rtl/>
        </w:rPr>
        <w:t>زد هر کدام از ما بیاید به او</w:t>
      </w:r>
      <w:r w:rsidR="00BB6F17" w:rsidRPr="00BB6F17">
        <w:rPr>
          <w:rStyle w:val="1-Char"/>
          <w:rFonts w:cs="CTraditional Arabic" w:hint="cs"/>
          <w:rtl/>
        </w:rPr>
        <w:t xml:space="preserve"> ج </w:t>
      </w:r>
      <w:r w:rsidRPr="00EC03A6">
        <w:rPr>
          <w:rStyle w:val="1-Char"/>
          <w:rFonts w:hint="cs"/>
          <w:rtl/>
        </w:rPr>
        <w:t>بگوئیم</w:t>
      </w:r>
      <w:r w:rsidR="00FE4892">
        <w:rPr>
          <w:rStyle w:val="1-Char"/>
          <w:rFonts w:hint="cs"/>
          <w:rtl/>
        </w:rPr>
        <w:t xml:space="preserve"> </w:t>
      </w:r>
      <w:r w:rsidR="00BF26F7" w:rsidRPr="00EC03A6">
        <w:rPr>
          <w:rStyle w:val="1-Char"/>
          <w:rFonts w:hint="cs"/>
          <w:rtl/>
        </w:rPr>
        <w:t xml:space="preserve">شما چه چیزی </w:t>
      </w:r>
      <w:r w:rsidRPr="00EC03A6">
        <w:rPr>
          <w:rStyle w:val="1-Char"/>
          <w:rFonts w:hint="cs"/>
          <w:rtl/>
        </w:rPr>
        <w:t>تناول نموده‌ای</w:t>
      </w:r>
      <w:r w:rsidR="00BF26F7" w:rsidRPr="00EC03A6">
        <w:rPr>
          <w:rStyle w:val="1-Char"/>
          <w:rFonts w:hint="cs"/>
          <w:rtl/>
        </w:rPr>
        <w:t>د</w:t>
      </w:r>
      <w:r w:rsidRPr="00EC03A6">
        <w:rPr>
          <w:rStyle w:val="1-Char"/>
          <w:rFonts w:hint="cs"/>
          <w:rtl/>
        </w:rPr>
        <w:t xml:space="preserve"> زیرا ما بوی</w:t>
      </w:r>
      <w:r w:rsidR="006B7E93">
        <w:rPr>
          <w:rStyle w:val="1-Char"/>
          <w:rFonts w:hint="cs"/>
          <w:rtl/>
        </w:rPr>
        <w:t xml:space="preserve"> آن را </w:t>
      </w:r>
      <w:r w:rsidRPr="00EC03A6">
        <w:rPr>
          <w:rStyle w:val="1-Char"/>
          <w:rFonts w:hint="cs"/>
          <w:rtl/>
        </w:rPr>
        <w:t>از شما استشمام می‌نمائیم فرمود</w:t>
      </w:r>
      <w:r w:rsidR="008126A4" w:rsidRPr="00EC03A6">
        <w:rPr>
          <w:rStyle w:val="1-Char"/>
          <w:rFonts w:hint="cs"/>
          <w:rtl/>
        </w:rPr>
        <w:t>:</w:t>
      </w:r>
      <w:r w:rsidRPr="00EC03A6">
        <w:rPr>
          <w:rStyle w:val="1-Char"/>
          <w:rFonts w:hint="cs"/>
          <w:rtl/>
        </w:rPr>
        <w:t xml:space="preserve"> خیر من نزد زینب عسل میل می‌کردم و دیگر به آن برنمی‌گردم و مرا سوگند داده تا آن را به کسی نگویم). </w:t>
      </w:r>
    </w:p>
    <w:p w:rsidR="007E7A52" w:rsidRPr="00EC03A6" w:rsidRDefault="007E7A52" w:rsidP="009818F5">
      <w:pPr>
        <w:tabs>
          <w:tab w:val="right" w:pos="7031"/>
        </w:tabs>
        <w:bidi/>
        <w:ind w:firstLine="284"/>
        <w:jc w:val="both"/>
        <w:rPr>
          <w:rStyle w:val="1-Char"/>
          <w:rtl/>
        </w:rPr>
      </w:pPr>
      <w:r w:rsidRPr="00EC03A6">
        <w:rPr>
          <w:rStyle w:val="1-Char"/>
          <w:rFonts w:hint="cs"/>
          <w:rtl/>
        </w:rPr>
        <w:t xml:space="preserve">ما اهل سنت </w:t>
      </w:r>
      <w:r>
        <w:rPr>
          <w:rFonts w:hint="cs"/>
          <w:sz w:val="28"/>
          <w:szCs w:val="28"/>
          <w:rtl/>
          <w:lang w:bidi="fa-IR"/>
        </w:rPr>
        <w:t>–</w:t>
      </w:r>
      <w:r w:rsidRPr="00EC03A6">
        <w:rPr>
          <w:rStyle w:val="1-Char"/>
          <w:rFonts w:hint="cs"/>
          <w:rtl/>
        </w:rPr>
        <w:t xml:space="preserve"> همچنان</w:t>
      </w:r>
      <w:r w:rsidR="009818F5">
        <w:rPr>
          <w:rStyle w:val="1-Char"/>
          <w:rFonts w:hint="cs"/>
          <w:rtl/>
        </w:rPr>
        <w:t xml:space="preserve"> </w:t>
      </w:r>
      <w:r w:rsidRPr="00EC03A6">
        <w:rPr>
          <w:rStyle w:val="1-Char"/>
          <w:rFonts w:hint="cs"/>
          <w:rtl/>
        </w:rPr>
        <w:t>که ابن تیمیه</w:t>
      </w:r>
      <w:r w:rsidR="00797433">
        <w:rPr>
          <w:rStyle w:val="1-Char"/>
          <w:rFonts w:cs="CTraditional Arabic" w:hint="cs"/>
          <w:rtl/>
        </w:rPr>
        <w:t>/</w:t>
      </w:r>
      <w:r w:rsidRPr="00EC03A6">
        <w:rPr>
          <w:rStyle w:val="1-Char"/>
          <w:rFonts w:hint="cs"/>
          <w:rtl/>
        </w:rPr>
        <w:t xml:space="preserve"> </w:t>
      </w:r>
      <w:r>
        <w:rPr>
          <w:rFonts w:hint="cs"/>
          <w:sz w:val="28"/>
          <w:szCs w:val="28"/>
          <w:rtl/>
          <w:lang w:bidi="fa-IR"/>
        </w:rPr>
        <w:t>–</w:t>
      </w:r>
      <w:r w:rsidRPr="00EC03A6">
        <w:rPr>
          <w:rStyle w:val="1-Char"/>
          <w:rFonts w:hint="cs"/>
          <w:rtl/>
        </w:rPr>
        <w:t xml:space="preserve"> در رد بر ابن مطهر (حلی) گفته است می‌گوئیم</w:t>
      </w:r>
      <w:r w:rsidR="008126A4" w:rsidRPr="00EC03A6">
        <w:rPr>
          <w:rStyle w:val="1-Char"/>
          <w:rFonts w:hint="cs"/>
          <w:rtl/>
        </w:rPr>
        <w:t>:</w:t>
      </w:r>
      <w:r w:rsidRPr="00EC03A6">
        <w:rPr>
          <w:rStyle w:val="1-Char"/>
          <w:rFonts w:hint="cs"/>
          <w:rtl/>
        </w:rPr>
        <w:t xml:space="preserve"> کسانی که گناه نموده‌اند و از آن توبه کرده‌اند خداوند درجات و منزلت‌شان را با توبه رفعت بخشیده است و شرط انسان فاضل این نیست که مرتکب گناه نشود و این تفکر از حماقت رافضیان است، و اما اهل سنت در برابر خداوند شهادت عدل و قسط رعایت نموده و به علت منافات با خواسته خود خبر صحیحی را رد نمایند و در اثبات روایات خود همچون رافضیان غلو نمی‌کنند، و چنین نیست که از اشتباه و خطا، مصون باشند بلکه از </w:t>
      </w:r>
      <w:r w:rsidR="00EC4937" w:rsidRPr="00EC03A6">
        <w:rPr>
          <w:rStyle w:val="1-Char"/>
          <w:rFonts w:hint="cs"/>
          <w:rtl/>
        </w:rPr>
        <w:t>گناه هم مصون نیستند، و چون این</w:t>
      </w:r>
      <w:r w:rsidRPr="00EC03A6">
        <w:rPr>
          <w:rStyle w:val="1-Char"/>
          <w:rFonts w:hint="cs"/>
          <w:rtl/>
        </w:rPr>
        <w:t xml:space="preserve"> مسأله به عنوان یک اصل نزد اهل سنت پذیرفته شده است، به گناه صحابه هم اشاره نموده و بسیاری از آنان هم در آن اجتهاد نموده‌اند ولیکن مردم با شیوه‌ی اجتهادشان آگاه نیستند، و آنچه هم گناه به حساب می‌آید با توبه‌ای و یا حسنات و مصیبت‌های محو‌کننده (گناه) و ... قابل بخشش است و بدون شک صحابه اهل بهشت‌اند و عملی انجام نداده‌اند که موجب آتش جهنم شوند، و چون بر عمل موجب جهنم هم نموده‌اند سزاوار نکوهش ناحق نیستند، نهایت آنچه می‌توان درباره‌ی عائشه و حفصه گفت اینکه این مسأله از اشتباهات عائشه و ح</w:t>
      </w:r>
      <w:r w:rsidR="00C973C2" w:rsidRPr="00EC03A6">
        <w:rPr>
          <w:rStyle w:val="1-Char"/>
          <w:rFonts w:hint="cs"/>
          <w:rtl/>
        </w:rPr>
        <w:t>ف</w:t>
      </w:r>
      <w:r w:rsidRPr="00EC03A6">
        <w:rPr>
          <w:rStyle w:val="1-Char"/>
          <w:rFonts w:hint="cs"/>
          <w:rtl/>
        </w:rPr>
        <w:t>صه است و آنان معصوم نیستند و مبادا شیعه از این امر سوء استفاده نمایند و ما به نظیر همین اشتباه نزد علی اشاره می‌کنیم که شیعه معتقد به عصمت او می‌باشند، که بخاری، (7/47)، و ابن ماجه جریان خواستگاری علی از دختر ابوجهل بر فاطمه و سخنرانی پیامبر</w:t>
      </w:r>
      <w:r w:rsidR="00BB6F17" w:rsidRPr="00BB6F17">
        <w:rPr>
          <w:rStyle w:val="1-Char"/>
          <w:rFonts w:cs="CTraditional Arabic" w:hint="cs"/>
          <w:rtl/>
        </w:rPr>
        <w:t xml:space="preserve"> ج </w:t>
      </w:r>
      <w:r w:rsidRPr="00EC03A6">
        <w:rPr>
          <w:rStyle w:val="1-Char"/>
          <w:rFonts w:hint="cs"/>
          <w:rtl/>
        </w:rPr>
        <w:t>در این زمینه را روایت نموده که پیامبر</w:t>
      </w:r>
      <w:r w:rsidR="00BB6F17" w:rsidRPr="00BB6F17">
        <w:rPr>
          <w:rStyle w:val="1-Char"/>
          <w:rFonts w:cs="CTraditional Arabic" w:hint="cs"/>
          <w:rtl/>
        </w:rPr>
        <w:t xml:space="preserve"> ج </w:t>
      </w:r>
      <w:r w:rsidRPr="00EC03A6">
        <w:rPr>
          <w:rStyle w:val="1-Char"/>
          <w:rFonts w:hint="cs"/>
          <w:rtl/>
        </w:rPr>
        <w:t>فرموده است</w:t>
      </w:r>
      <w:r w:rsidR="008126A4" w:rsidRPr="00EC03A6">
        <w:rPr>
          <w:rStyle w:val="1-Char"/>
          <w:rFonts w:hint="cs"/>
          <w:rtl/>
        </w:rPr>
        <w:t>:</w:t>
      </w:r>
      <w:r w:rsidRPr="00EC03A6">
        <w:rPr>
          <w:rStyle w:val="1-Char"/>
          <w:rFonts w:hint="cs"/>
          <w:rtl/>
        </w:rPr>
        <w:t xml:space="preserve"> (که بنی‌هشام بن مغیره از من اجازه گرفتند تا دخترشان را به نکاح علی درآورند و من هرگز اجاز نمی‌دهم مگر اینکه ابن ابوطالب بخواهد دخترم را طلاق داده و با دختر آنان ازدواج نماید زیرا فاطمه پاره تن من است هر آنچه او را بیازارد مرا آزرده است). </w:t>
      </w:r>
    </w:p>
    <w:p w:rsidR="007E7A52" w:rsidRPr="00EC03A6" w:rsidRDefault="007E7A52" w:rsidP="00C973C2">
      <w:pPr>
        <w:tabs>
          <w:tab w:val="right" w:pos="7031"/>
        </w:tabs>
        <w:bidi/>
        <w:ind w:firstLine="284"/>
        <w:jc w:val="both"/>
        <w:rPr>
          <w:rStyle w:val="1-Char"/>
          <w:rtl/>
        </w:rPr>
      </w:pPr>
      <w:r w:rsidRPr="00EC03A6">
        <w:rPr>
          <w:rStyle w:val="1-Char"/>
          <w:rFonts w:hint="cs"/>
          <w:rtl/>
        </w:rPr>
        <w:t xml:space="preserve">و اگر موسوی به گمان خود بر اهل سنت اقامه‌ی حجت می‌نماید پس پاسخگوی عمل علی </w:t>
      </w:r>
      <w:r>
        <w:rPr>
          <w:rFonts w:hint="cs"/>
          <w:sz w:val="28"/>
          <w:szCs w:val="28"/>
          <w:rtl/>
          <w:lang w:bidi="fa-IR"/>
        </w:rPr>
        <w:t>–</w:t>
      </w:r>
      <w:r w:rsidRPr="00EC03A6">
        <w:rPr>
          <w:rStyle w:val="1-Char"/>
          <w:rFonts w:hint="cs"/>
          <w:rtl/>
        </w:rPr>
        <w:t xml:space="preserve"> که همان جواب از عمل عائشه و حفصه است </w:t>
      </w:r>
      <w:r>
        <w:rPr>
          <w:rFonts w:hint="cs"/>
          <w:sz w:val="28"/>
          <w:szCs w:val="28"/>
          <w:rtl/>
          <w:lang w:bidi="fa-IR"/>
        </w:rPr>
        <w:t>–</w:t>
      </w:r>
      <w:r w:rsidRPr="00EC03A6">
        <w:rPr>
          <w:rStyle w:val="1-Char"/>
          <w:rFonts w:hint="cs"/>
          <w:rtl/>
        </w:rPr>
        <w:t xml:space="preserve"> باشد، و اگر می‌گوید که این مسأله مربوط به علی تنها نزد اهل سنت به ثبوت رسیده است ما هم می‌گوئیم مسأله مربوط به عائشه و حفصه</w:t>
      </w:r>
      <w:r w:rsidR="00C973C2" w:rsidRPr="00EC03A6">
        <w:rPr>
          <w:rStyle w:val="1-Char"/>
          <w:rFonts w:hint="cs"/>
          <w:rtl/>
        </w:rPr>
        <w:t xml:space="preserve"> نیز</w:t>
      </w:r>
      <w:r w:rsidRPr="00EC03A6">
        <w:rPr>
          <w:rStyle w:val="1-Char"/>
          <w:rFonts w:hint="cs"/>
          <w:rtl/>
        </w:rPr>
        <w:t xml:space="preserve"> تنها نزد رافضیان به ثبوت رسیده است و با این بی‌پاسخی عبدالحسین رسوا می‌گردد، و توضیح و دیدگاه اهل سنت درباره‌ی صحابه‌ی رسول خدا</w:t>
      </w:r>
      <w:r w:rsidR="00BB6F17" w:rsidRPr="00BB6F17">
        <w:rPr>
          <w:rStyle w:val="1-Char"/>
          <w:rFonts w:cs="CTraditional Arabic" w:hint="cs"/>
          <w:rtl/>
        </w:rPr>
        <w:t xml:space="preserve"> ج </w:t>
      </w:r>
      <w:r w:rsidRPr="00EC03A6">
        <w:rPr>
          <w:rStyle w:val="1-Char"/>
          <w:rFonts w:hint="cs"/>
          <w:rtl/>
        </w:rPr>
        <w:t xml:space="preserve">و اهل بیت در صفحات قبل بدون هیچ گونه تعارض میان نصوص مربوط به آن ذکر گردید. </w:t>
      </w:r>
    </w:p>
    <w:p w:rsidR="007E7A52" w:rsidRPr="00EC03A6" w:rsidRDefault="007E7A52" w:rsidP="00DC6302">
      <w:pPr>
        <w:tabs>
          <w:tab w:val="right" w:pos="7031"/>
        </w:tabs>
        <w:bidi/>
        <w:ind w:firstLine="284"/>
        <w:jc w:val="both"/>
        <w:rPr>
          <w:rStyle w:val="1-Char"/>
          <w:rtl/>
        </w:rPr>
      </w:pPr>
      <w:r w:rsidRPr="00EC03A6">
        <w:rPr>
          <w:rStyle w:val="1-Char"/>
          <w:rFonts w:hint="cs"/>
          <w:rtl/>
        </w:rPr>
        <w:t>سپس ما می‌گوئیم بر فرض اینکه عائشه و حفصه مرتکب گناه هم شده باشند از ظاهر آیه‌ی</w:t>
      </w:r>
      <w:r w:rsidR="00BF26F7" w:rsidRPr="00EC03A6">
        <w:rPr>
          <w:rStyle w:val="1-Char"/>
          <w:rFonts w:hint="cs"/>
          <w:rtl/>
        </w:rPr>
        <w:t>:</w:t>
      </w:r>
      <w:r w:rsidR="00DC6302">
        <w:rPr>
          <w:rStyle w:val="1-Char"/>
          <w:rFonts w:hint="cs"/>
          <w:rtl/>
        </w:rPr>
        <w:t xml:space="preserve"> </w:t>
      </w:r>
      <w:r w:rsidR="00DC6302">
        <w:rPr>
          <w:rStyle w:val="1-Char"/>
          <w:rFonts w:ascii="Traditional Arabic" w:hAnsi="Traditional Arabic" w:cs="Traditional Arabic"/>
          <w:rtl/>
        </w:rPr>
        <w:t>﴿</w:t>
      </w:r>
      <w:r w:rsidR="00DC6302" w:rsidRPr="00122E9F">
        <w:rPr>
          <w:rStyle w:val="9-Char"/>
          <w:rtl/>
        </w:rPr>
        <w:t xml:space="preserve">إِن تَتُوبَآ إِلَى </w:t>
      </w:r>
      <w:r w:rsidR="00DC6302" w:rsidRPr="00122E9F">
        <w:rPr>
          <w:rStyle w:val="9-Char"/>
          <w:rFonts w:hint="cs"/>
          <w:rtl/>
        </w:rPr>
        <w:t>ٱ</w:t>
      </w:r>
      <w:r w:rsidR="00DC6302" w:rsidRPr="00122E9F">
        <w:rPr>
          <w:rStyle w:val="9-Char"/>
          <w:rFonts w:hint="eastAsia"/>
          <w:rtl/>
        </w:rPr>
        <w:t>للَّهِ</w:t>
      </w:r>
      <w:r w:rsidR="00DC6302" w:rsidRPr="00122E9F">
        <w:rPr>
          <w:rStyle w:val="9-Char"/>
          <w:rtl/>
        </w:rPr>
        <w:t xml:space="preserve"> فَقَدۡ صَغَتۡ قُلُوبُكُمَاۖ</w:t>
      </w:r>
      <w:r w:rsidR="00DC6302">
        <w:rPr>
          <w:rStyle w:val="1-Char"/>
          <w:rFonts w:ascii="Traditional Arabic" w:hAnsi="Traditional Arabic" w:cs="Traditional Arabic"/>
          <w:rtl/>
        </w:rPr>
        <w:t>﴾</w:t>
      </w:r>
      <w:r w:rsidR="00DC6302">
        <w:rPr>
          <w:rStyle w:val="1-Char"/>
          <w:rFonts w:hint="cs"/>
          <w:rtl/>
        </w:rPr>
        <w:t xml:space="preserve"> </w:t>
      </w:r>
      <w:r w:rsidR="004D4E5D">
        <w:rPr>
          <w:rStyle w:val="8-Char"/>
          <w:rFonts w:hint="cs"/>
          <w:rtl/>
        </w:rPr>
        <w:t>[</w:t>
      </w:r>
      <w:r w:rsidR="004D4E5D">
        <w:rPr>
          <w:rStyle w:val="8-Char"/>
          <w:rtl/>
        </w:rPr>
        <w:t>الت</w:t>
      </w:r>
      <w:r w:rsidR="00BF26F7" w:rsidRPr="004D4E5D">
        <w:rPr>
          <w:rStyle w:val="8-Char"/>
          <w:rtl/>
        </w:rPr>
        <w:t>حريم:</w:t>
      </w:r>
      <w:r w:rsidR="004D4E5D">
        <w:rPr>
          <w:rStyle w:val="8-Char"/>
          <w:rFonts w:hint="cs"/>
          <w:rtl/>
        </w:rPr>
        <w:t xml:space="preserve"> </w:t>
      </w:r>
      <w:r w:rsidR="00BF26F7" w:rsidRPr="004D4E5D">
        <w:rPr>
          <w:rStyle w:val="8-Char"/>
          <w:rtl/>
        </w:rPr>
        <w:t>4</w:t>
      </w:r>
      <w:r w:rsidR="004D4E5D">
        <w:rPr>
          <w:rStyle w:val="8-Char"/>
          <w:rFonts w:hint="cs"/>
          <w:rtl/>
        </w:rPr>
        <w:t>]</w:t>
      </w:r>
      <w:r w:rsidR="00BF26F7">
        <w:rPr>
          <w:rFonts w:cs="Al-QuranAlKareem"/>
          <w:b/>
          <w:bCs/>
          <w:szCs w:val="32"/>
          <w:rtl/>
          <w:lang w:bidi="fa-IR"/>
        </w:rPr>
        <w:t xml:space="preserve"> </w:t>
      </w:r>
      <w:r w:rsidRPr="00EC03A6">
        <w:rPr>
          <w:rStyle w:val="1-Char"/>
          <w:rFonts w:hint="cs"/>
          <w:rtl/>
        </w:rPr>
        <w:t>از آن توبه نموده‌اند و خداوند آنان را به توبه فراخوانده است و توبه به</w:t>
      </w:r>
      <w:r w:rsidR="006B7E93">
        <w:rPr>
          <w:rStyle w:val="1-Char"/>
          <w:rFonts w:hint="cs"/>
          <w:rtl/>
        </w:rPr>
        <w:t xml:space="preserve"> آن‌ها </w:t>
      </w:r>
      <w:r w:rsidRPr="00EC03A6">
        <w:rPr>
          <w:rStyle w:val="1-Char"/>
          <w:rFonts w:hint="cs"/>
          <w:rtl/>
        </w:rPr>
        <w:t>سود رسانده و گمان نم</w:t>
      </w:r>
      <w:r w:rsidRPr="00EC03A6">
        <w:rPr>
          <w:rStyle w:val="1-Char"/>
          <w:rFonts w:hint="eastAsia"/>
          <w:rtl/>
        </w:rPr>
        <w:t>ی‌رود که آنان با داشتن در</w:t>
      </w:r>
      <w:r w:rsidRPr="00EC03A6">
        <w:rPr>
          <w:rStyle w:val="1-Char"/>
          <w:rFonts w:hint="cs"/>
          <w:rtl/>
        </w:rPr>
        <w:t>ج</w:t>
      </w:r>
      <w:r w:rsidRPr="00EC03A6">
        <w:rPr>
          <w:rStyle w:val="1-Char"/>
          <w:rFonts w:hint="eastAsia"/>
          <w:rtl/>
        </w:rPr>
        <w:t>ات عالیه و هم صحبتی پیامبر</w:t>
      </w:r>
      <w:r w:rsidR="00BB6F17" w:rsidRPr="00BB6F17">
        <w:rPr>
          <w:rStyle w:val="1-Char"/>
          <w:rFonts w:cs="CTraditional Arabic" w:hint="eastAsia"/>
          <w:rtl/>
        </w:rPr>
        <w:t xml:space="preserve"> ج </w:t>
      </w:r>
      <w:r w:rsidRPr="00EC03A6">
        <w:rPr>
          <w:rStyle w:val="1-Char"/>
          <w:rFonts w:hint="cs"/>
          <w:rtl/>
        </w:rPr>
        <w:t xml:space="preserve">توبه ننموده باشند. و زیرا خداوند آنان را میان دنیا </w:t>
      </w:r>
      <w:r w:rsidR="00BF26F7" w:rsidRPr="00EC03A6">
        <w:rPr>
          <w:rStyle w:val="1-Char"/>
          <w:rFonts w:hint="cs"/>
          <w:rtl/>
        </w:rPr>
        <w:t>با</w:t>
      </w:r>
      <w:r w:rsidR="007F1CDB" w:rsidRPr="00EC03A6">
        <w:rPr>
          <w:rStyle w:val="1-Char"/>
          <w:rFonts w:hint="cs"/>
          <w:rtl/>
        </w:rPr>
        <w:t xml:space="preserve"> </w:t>
      </w:r>
      <w:r w:rsidR="00BF26F7" w:rsidRPr="00EC03A6">
        <w:rPr>
          <w:rStyle w:val="1-Char"/>
          <w:rFonts w:hint="cs"/>
          <w:rtl/>
        </w:rPr>
        <w:t>ز</w:t>
      </w:r>
      <w:r w:rsidR="007F1CDB" w:rsidRPr="00EC03A6">
        <w:rPr>
          <w:rStyle w:val="1-Char"/>
          <w:rFonts w:hint="cs"/>
          <w:rtl/>
        </w:rPr>
        <w:t>خارف</w:t>
      </w:r>
      <w:r w:rsidRPr="00EC03A6">
        <w:rPr>
          <w:rStyle w:val="1-Char"/>
          <w:rFonts w:hint="cs"/>
          <w:rtl/>
        </w:rPr>
        <w:t xml:space="preserve"> آن و میان خدا و قیامت مخیر نمود آنان خدا و آخرت را انتخاب نمودند و لذا بر پیامبر</w:t>
      </w:r>
      <w:r w:rsidR="00BB6F17" w:rsidRPr="00BB6F17">
        <w:rPr>
          <w:rStyle w:val="1-Char"/>
          <w:rFonts w:cs="CTraditional Arabic" w:hint="cs"/>
          <w:rtl/>
        </w:rPr>
        <w:t xml:space="preserve"> ج </w:t>
      </w:r>
      <w:r w:rsidRPr="00EC03A6">
        <w:rPr>
          <w:rStyle w:val="1-Char"/>
          <w:rFonts w:hint="cs"/>
          <w:rtl/>
        </w:rPr>
        <w:t xml:space="preserve">تحریم شده است که آنان را با </w:t>
      </w:r>
      <w:r w:rsidR="00961437" w:rsidRPr="00EC03A6">
        <w:rPr>
          <w:rStyle w:val="1-Char"/>
          <w:rFonts w:hint="cs"/>
          <w:rtl/>
        </w:rPr>
        <w:t>زنان</w:t>
      </w:r>
      <w:r w:rsidRPr="00EC03A6">
        <w:rPr>
          <w:rStyle w:val="1-Char"/>
          <w:rFonts w:hint="cs"/>
          <w:rtl/>
        </w:rPr>
        <w:t xml:space="preserve"> دیگر استبدال نماید و </w:t>
      </w:r>
      <w:r w:rsidR="00BF26F7" w:rsidRPr="00EC03A6">
        <w:rPr>
          <w:rStyle w:val="1-Char"/>
          <w:rFonts w:hint="cs"/>
          <w:rtl/>
        </w:rPr>
        <w:t>بغ</w:t>
      </w:r>
      <w:r w:rsidR="00FB0EFC">
        <w:rPr>
          <w:rStyle w:val="1-Char"/>
          <w:rFonts w:hint="cs"/>
          <w:rtl/>
        </w:rPr>
        <w:t>ی</w:t>
      </w:r>
      <w:r w:rsidR="00BF26F7" w:rsidRPr="00EC03A6">
        <w:rPr>
          <w:rStyle w:val="1-Char"/>
          <w:rFonts w:hint="cs"/>
          <w:rtl/>
        </w:rPr>
        <w:t xml:space="preserve">ر از </w:t>
      </w:r>
      <w:r w:rsidRPr="00EC03A6">
        <w:rPr>
          <w:rStyle w:val="1-Char"/>
          <w:rFonts w:hint="cs"/>
          <w:rtl/>
        </w:rPr>
        <w:t>آنان همسری دیگر برگزیند، و پیامبر</w:t>
      </w:r>
      <w:r w:rsidR="00BB6F17" w:rsidRPr="00BB6F17">
        <w:rPr>
          <w:rStyle w:val="1-Char"/>
          <w:rFonts w:cs="CTraditional Arabic" w:hint="cs"/>
          <w:rtl/>
        </w:rPr>
        <w:t xml:space="preserve"> ج </w:t>
      </w:r>
      <w:r w:rsidRPr="00EC03A6">
        <w:rPr>
          <w:rStyle w:val="1-Char"/>
          <w:rFonts w:hint="cs"/>
          <w:rtl/>
        </w:rPr>
        <w:t xml:space="preserve">در حالی وفات نمود </w:t>
      </w:r>
      <w:r w:rsidR="00FB0EFC">
        <w:rPr>
          <w:rStyle w:val="1-Char"/>
          <w:rFonts w:hint="cs"/>
          <w:rtl/>
        </w:rPr>
        <w:t>ک</w:t>
      </w:r>
      <w:r w:rsidR="00BF26F7" w:rsidRPr="00EC03A6">
        <w:rPr>
          <w:rStyle w:val="1-Char"/>
          <w:rFonts w:hint="cs"/>
          <w:rtl/>
        </w:rPr>
        <w:t xml:space="preserve">ه </w:t>
      </w:r>
      <w:r w:rsidRPr="00EC03A6">
        <w:rPr>
          <w:rStyle w:val="1-Char"/>
          <w:rFonts w:hint="cs"/>
          <w:rtl/>
        </w:rPr>
        <w:t xml:space="preserve">با نص قرآن </w:t>
      </w:r>
      <w:r w:rsidR="00BF26F7" w:rsidRPr="00EC03A6">
        <w:rPr>
          <w:rStyle w:val="1-Char"/>
          <w:rFonts w:hint="cs"/>
          <w:rtl/>
        </w:rPr>
        <w:t xml:space="preserve">آنان </w:t>
      </w:r>
      <w:r w:rsidRPr="00EC03A6">
        <w:rPr>
          <w:rStyle w:val="1-Char"/>
          <w:rFonts w:hint="cs"/>
          <w:rtl/>
        </w:rPr>
        <w:t>مادران ایمانداران بودند، و اگر آنان توبه نمی‌نمودند نقل می‌شد و رسول از آن آگاهی یافته و به مردم اعلام</w:t>
      </w:r>
      <w:r w:rsidR="006B7E93">
        <w:rPr>
          <w:rStyle w:val="1-Char"/>
          <w:rFonts w:hint="cs"/>
          <w:rtl/>
        </w:rPr>
        <w:t xml:space="preserve"> می‌</w:t>
      </w:r>
      <w:r w:rsidR="00FB0EFC">
        <w:rPr>
          <w:rStyle w:val="1-Char"/>
          <w:rFonts w:hint="cs"/>
          <w:rtl/>
        </w:rPr>
        <w:t>ک</w:t>
      </w:r>
      <w:r w:rsidR="00BF26F7" w:rsidRPr="00EC03A6">
        <w:rPr>
          <w:rStyle w:val="1-Char"/>
          <w:rFonts w:hint="cs"/>
          <w:rtl/>
        </w:rPr>
        <w:t>رد</w:t>
      </w:r>
      <w:r w:rsidRPr="00EC03A6">
        <w:rPr>
          <w:rStyle w:val="1-Char"/>
          <w:rFonts w:hint="cs"/>
          <w:rtl/>
        </w:rPr>
        <w:t xml:space="preserve"> و این هم نظیر موضع‌گیری علی است که چون خواست از </w:t>
      </w:r>
      <w:r w:rsidR="00BF26F7" w:rsidRPr="00EC03A6">
        <w:rPr>
          <w:rStyle w:val="1-Char"/>
          <w:rFonts w:hint="cs"/>
          <w:rtl/>
        </w:rPr>
        <w:t>دختر</w:t>
      </w:r>
      <w:r w:rsidRPr="00EC03A6">
        <w:rPr>
          <w:rStyle w:val="1-Char"/>
          <w:rFonts w:hint="cs"/>
          <w:rtl/>
        </w:rPr>
        <w:t xml:space="preserve"> ابی جهل خواستگاری نماید پیامبر</w:t>
      </w:r>
      <w:r w:rsidR="00BB6F17" w:rsidRPr="00BB6F17">
        <w:rPr>
          <w:rStyle w:val="1-Char"/>
          <w:rFonts w:cs="CTraditional Arabic" w:hint="cs"/>
          <w:rtl/>
        </w:rPr>
        <w:t xml:space="preserve"> ج </w:t>
      </w:r>
      <w:r w:rsidRPr="00EC03A6">
        <w:rPr>
          <w:rStyle w:val="1-Char"/>
          <w:rFonts w:hint="cs"/>
          <w:rtl/>
        </w:rPr>
        <w:t xml:space="preserve">او را نهی نمود و گمان این نمی‌رود او تنها به صورت صوری خواستگاری صرف نموده بلکه از عمق درون آن را رها نموده و از خواسته‌ی خود توبه و برگشته است. پس شیعه </w:t>
      </w:r>
      <w:r w:rsidR="00BF26F7" w:rsidRPr="00EC03A6">
        <w:rPr>
          <w:rStyle w:val="1-Char"/>
          <w:rFonts w:hint="cs"/>
          <w:rtl/>
        </w:rPr>
        <w:t>هر</w:t>
      </w:r>
      <w:r w:rsidRPr="00EC03A6">
        <w:rPr>
          <w:rStyle w:val="1-Char"/>
          <w:rFonts w:hint="cs"/>
          <w:rtl/>
        </w:rPr>
        <w:t xml:space="preserve"> پاسخی</w:t>
      </w:r>
      <w:r w:rsidR="00BF26F7" w:rsidRPr="00EC03A6">
        <w:rPr>
          <w:rStyle w:val="1-Char"/>
          <w:rFonts w:hint="cs"/>
          <w:rtl/>
        </w:rPr>
        <w:t xml:space="preserve"> را </w:t>
      </w:r>
      <w:r w:rsidR="00FB0EFC">
        <w:rPr>
          <w:rStyle w:val="1-Char"/>
          <w:rFonts w:hint="cs"/>
          <w:rtl/>
        </w:rPr>
        <w:t>ک</w:t>
      </w:r>
      <w:r w:rsidR="00BF26F7" w:rsidRPr="00EC03A6">
        <w:rPr>
          <w:rStyle w:val="1-Char"/>
          <w:rFonts w:hint="cs"/>
          <w:rtl/>
        </w:rPr>
        <w:t xml:space="preserve">ه در </w:t>
      </w:r>
      <w:r w:rsidRPr="00EC03A6">
        <w:rPr>
          <w:rStyle w:val="1-Char"/>
          <w:rFonts w:hint="cs"/>
          <w:rtl/>
        </w:rPr>
        <w:t xml:space="preserve">درباره‌ی </w:t>
      </w:r>
      <w:r w:rsidR="00BF26F7" w:rsidRPr="00EC03A6">
        <w:rPr>
          <w:rStyle w:val="1-Char"/>
          <w:rFonts w:hint="cs"/>
          <w:rtl/>
        </w:rPr>
        <w:t>موقف</w:t>
      </w:r>
      <w:r w:rsidRPr="00EC03A6">
        <w:rPr>
          <w:rStyle w:val="1-Char"/>
          <w:rFonts w:hint="cs"/>
          <w:rtl/>
        </w:rPr>
        <w:t xml:space="preserve"> علی بیان نماید ما</w:t>
      </w:r>
      <w:r w:rsidR="00BF26F7" w:rsidRPr="00EC03A6">
        <w:rPr>
          <w:rStyle w:val="1-Char"/>
          <w:rFonts w:hint="cs"/>
          <w:rtl/>
        </w:rPr>
        <w:t xml:space="preserve"> هم جواب را درست مثل آنان درباره</w:t>
      </w:r>
      <w:r w:rsidR="00842744">
        <w:rPr>
          <w:rStyle w:val="1-Char"/>
          <w:rFonts w:hint="eastAsia"/>
          <w:rtl/>
        </w:rPr>
        <w:t>‌</w:t>
      </w:r>
      <w:r w:rsidR="00FB0EFC">
        <w:rPr>
          <w:rStyle w:val="1-Char"/>
          <w:rFonts w:hint="cs"/>
          <w:rtl/>
        </w:rPr>
        <w:t>ی</w:t>
      </w:r>
      <w:r w:rsidR="00BF26F7" w:rsidRPr="00EC03A6">
        <w:rPr>
          <w:rStyle w:val="1-Char"/>
          <w:rFonts w:hint="cs"/>
          <w:rtl/>
        </w:rPr>
        <w:t xml:space="preserve"> موقف </w:t>
      </w:r>
      <w:r w:rsidRPr="00EC03A6">
        <w:rPr>
          <w:rStyle w:val="1-Char"/>
          <w:rFonts w:hint="cs"/>
          <w:rtl/>
        </w:rPr>
        <w:t xml:space="preserve">عائشه و حفصه قرار می‌دهیم. </w:t>
      </w:r>
    </w:p>
    <w:p w:rsidR="007E7A52" w:rsidRPr="00EC03A6" w:rsidRDefault="007E7A52" w:rsidP="00BF26F7">
      <w:pPr>
        <w:tabs>
          <w:tab w:val="right" w:pos="7031"/>
        </w:tabs>
        <w:bidi/>
        <w:ind w:firstLine="284"/>
        <w:jc w:val="both"/>
        <w:rPr>
          <w:rStyle w:val="1-Char"/>
          <w:rtl/>
        </w:rPr>
      </w:pPr>
      <w:r w:rsidRPr="00EC03A6">
        <w:rPr>
          <w:rStyle w:val="1-Char"/>
          <w:rFonts w:hint="cs"/>
          <w:rtl/>
        </w:rPr>
        <w:t>سپس عبدالحسین می‌گوید</w:t>
      </w:r>
      <w:r w:rsidR="008126A4" w:rsidRPr="00EC03A6">
        <w:rPr>
          <w:rStyle w:val="1-Char"/>
          <w:rFonts w:hint="cs"/>
          <w:rtl/>
        </w:rPr>
        <w:t>:</w:t>
      </w:r>
      <w:r w:rsidRPr="00EC03A6">
        <w:rPr>
          <w:rStyle w:val="1-Char"/>
          <w:rFonts w:hint="cs"/>
          <w:rtl/>
        </w:rPr>
        <w:t xml:space="preserve"> (مسأله‌ی رقابت و تع</w:t>
      </w:r>
      <w:r w:rsidR="00961437" w:rsidRPr="00EC03A6">
        <w:rPr>
          <w:rStyle w:val="1-Char"/>
          <w:rFonts w:hint="cs"/>
          <w:rtl/>
        </w:rPr>
        <w:t>ص</w:t>
      </w:r>
      <w:r w:rsidRPr="00EC03A6">
        <w:rPr>
          <w:rStyle w:val="1-Char"/>
          <w:rFonts w:hint="cs"/>
          <w:rtl/>
        </w:rPr>
        <w:t>ب عائشه در روز زفاف اسماء بنت نعمان با پیامبر</w:t>
      </w:r>
      <w:r w:rsidR="00BB6F17" w:rsidRPr="00BB6F17">
        <w:rPr>
          <w:rStyle w:val="1-Char"/>
          <w:rFonts w:cs="CTraditional Arabic" w:hint="cs"/>
          <w:rtl/>
        </w:rPr>
        <w:t xml:space="preserve"> ج </w:t>
      </w:r>
      <w:r w:rsidRPr="00EC03A6">
        <w:rPr>
          <w:rStyle w:val="1-Char"/>
          <w:rFonts w:hint="cs"/>
          <w:rtl/>
        </w:rPr>
        <w:t>فراموش نشود که عائشه به اسماء گفته است</w:t>
      </w:r>
      <w:r w:rsidR="008126A4" w:rsidRPr="00EC03A6">
        <w:rPr>
          <w:rStyle w:val="1-Char"/>
          <w:rFonts w:hint="cs"/>
          <w:rtl/>
        </w:rPr>
        <w:t>:</w:t>
      </w:r>
      <w:r w:rsidR="003869C3">
        <w:rPr>
          <w:rStyle w:val="1-Char"/>
          <w:rFonts w:hint="cs"/>
          <w:rtl/>
        </w:rPr>
        <w:t xml:space="preserve"> هرگاه </w:t>
      </w:r>
      <w:r w:rsidRPr="00EC03A6">
        <w:rPr>
          <w:rStyle w:val="1-Char"/>
          <w:rFonts w:hint="cs"/>
          <w:rtl/>
        </w:rPr>
        <w:t>نزد همسرانش برود از اینکه همسرش بگوید من از شما به خداوند پناه می‌برم شگفت‌زده می‌شود و هدف عائشه این بود که پیامبر</w:t>
      </w:r>
      <w:r w:rsidR="00BB6F17" w:rsidRPr="00BB6F17">
        <w:rPr>
          <w:rStyle w:val="1-Char"/>
          <w:rFonts w:cs="CTraditional Arabic" w:hint="cs"/>
          <w:rtl/>
        </w:rPr>
        <w:t xml:space="preserve"> ج </w:t>
      </w:r>
      <w:r w:rsidRPr="00EC03A6">
        <w:rPr>
          <w:rStyle w:val="1-Char"/>
          <w:rFonts w:hint="cs"/>
          <w:rtl/>
        </w:rPr>
        <w:t>از او دوری جوید و این زن بیچاره را از همسری پیامبر</w:t>
      </w:r>
      <w:r w:rsidR="00BB6F17" w:rsidRPr="00BB6F17">
        <w:rPr>
          <w:rStyle w:val="1-Char"/>
          <w:rFonts w:cs="CTraditional Arabic" w:hint="cs"/>
          <w:rtl/>
        </w:rPr>
        <w:t xml:space="preserve"> ج </w:t>
      </w:r>
      <w:r w:rsidRPr="00EC03A6">
        <w:rPr>
          <w:rStyle w:val="1-Char"/>
          <w:rFonts w:hint="cs"/>
          <w:rtl/>
        </w:rPr>
        <w:t>محروم گرد</w:t>
      </w:r>
      <w:r w:rsidR="00BF26F7" w:rsidRPr="00EC03A6">
        <w:rPr>
          <w:rStyle w:val="1-Char"/>
          <w:rFonts w:hint="cs"/>
          <w:rtl/>
        </w:rPr>
        <w:t>اند</w:t>
      </w:r>
      <w:r w:rsidR="00961437" w:rsidRPr="00EC03A6">
        <w:rPr>
          <w:rStyle w:val="1-Char"/>
          <w:rFonts w:hint="cs"/>
          <w:rtl/>
        </w:rPr>
        <w:t>،</w:t>
      </w:r>
      <w:r w:rsidRPr="00EC03A6">
        <w:rPr>
          <w:rStyle w:val="1-Char"/>
          <w:rFonts w:hint="cs"/>
          <w:rtl/>
        </w:rPr>
        <w:t xml:space="preserve"> و عائشه</w:t>
      </w:r>
      <w:r w:rsidR="00D732C1">
        <w:rPr>
          <w:rStyle w:val="1-Char"/>
          <w:rFonts w:hint="cs"/>
          <w:rtl/>
        </w:rPr>
        <w:t xml:space="preserve"> اینگونه </w:t>
      </w:r>
      <w:r w:rsidRPr="00EC03A6">
        <w:rPr>
          <w:rStyle w:val="1-Char"/>
          <w:rFonts w:hint="cs"/>
          <w:rtl/>
        </w:rPr>
        <w:t>حدیث از پیامبر</w:t>
      </w:r>
      <w:r w:rsidR="00BB6F17" w:rsidRPr="00BB6F17">
        <w:rPr>
          <w:rStyle w:val="1-Char"/>
          <w:rFonts w:cs="CTraditional Arabic" w:hint="cs"/>
          <w:rtl/>
        </w:rPr>
        <w:t xml:space="preserve"> ج </w:t>
      </w:r>
      <w:r w:rsidRPr="00EC03A6">
        <w:rPr>
          <w:rStyle w:val="1-Char"/>
          <w:rFonts w:hint="cs"/>
          <w:rtl/>
        </w:rPr>
        <w:t xml:space="preserve">را گرچه حرام باشد برای ترویج اهداف خود جایز می‌شمارد). </w:t>
      </w:r>
    </w:p>
    <w:p w:rsidR="007E7A52" w:rsidRPr="00EC03A6" w:rsidRDefault="007E7A52" w:rsidP="00BF26F7">
      <w:pPr>
        <w:tabs>
          <w:tab w:val="right" w:pos="7031"/>
        </w:tabs>
        <w:bidi/>
        <w:ind w:firstLine="284"/>
        <w:jc w:val="both"/>
        <w:rPr>
          <w:rStyle w:val="1-Char"/>
          <w:rtl/>
        </w:rPr>
      </w:pPr>
      <w:r w:rsidRPr="00EC03A6">
        <w:rPr>
          <w:rStyle w:val="1-Char"/>
          <w:rFonts w:hint="cs"/>
          <w:rtl/>
        </w:rPr>
        <w:t>من می‌گویم</w:t>
      </w:r>
      <w:r w:rsidR="008126A4" w:rsidRPr="00EC03A6">
        <w:rPr>
          <w:rStyle w:val="1-Char"/>
          <w:rFonts w:hint="cs"/>
          <w:rtl/>
        </w:rPr>
        <w:t>:</w:t>
      </w:r>
      <w:r w:rsidRPr="00EC03A6">
        <w:rPr>
          <w:rStyle w:val="1-Char"/>
          <w:rFonts w:hint="cs"/>
          <w:rtl/>
        </w:rPr>
        <w:t xml:space="preserve"> خداوند هر آنکه با این دروغ‌ها عائشه را نکوهش می‌نماید نابود گرداند و عبدالحسین در حاشیه (4/258) قصه‌ی مزعوم را ب</w:t>
      </w:r>
      <w:r w:rsidR="00BF26F7" w:rsidRPr="00EC03A6">
        <w:rPr>
          <w:rStyle w:val="1-Char"/>
          <w:rFonts w:hint="cs"/>
          <w:rtl/>
        </w:rPr>
        <w:t>ه</w:t>
      </w:r>
      <w:r w:rsidRPr="00EC03A6">
        <w:rPr>
          <w:rStyle w:val="1-Char"/>
          <w:rFonts w:hint="cs"/>
          <w:rtl/>
        </w:rPr>
        <w:t xml:space="preserve"> حاکم، (4/37) و ابن سعد، (8/104) نسبت داده است و</w:t>
      </w:r>
      <w:r w:rsidR="00875FF4">
        <w:rPr>
          <w:rStyle w:val="1-Char"/>
          <w:rFonts w:hint="cs"/>
          <w:rtl/>
        </w:rPr>
        <w:t xml:space="preserve"> هردو </w:t>
      </w:r>
      <w:r w:rsidRPr="00EC03A6">
        <w:rPr>
          <w:rStyle w:val="1-Char"/>
          <w:rFonts w:hint="cs"/>
          <w:rtl/>
        </w:rPr>
        <w:t>نیز آن را از حدیث ابن اسید ساعدی روایت نموده</w:t>
      </w:r>
      <w:r w:rsidRPr="00EC03A6">
        <w:rPr>
          <w:rStyle w:val="1-Char"/>
          <w:rFonts w:hint="eastAsia"/>
          <w:rtl/>
        </w:rPr>
        <w:t xml:space="preserve">‌اند و اسناد آن واهی و بی‌اساس است و آنچه عبدالحسین از روی تعمد </w:t>
      </w:r>
      <w:r w:rsidR="00BF26F7" w:rsidRPr="00EC03A6">
        <w:rPr>
          <w:rStyle w:val="1-Char"/>
          <w:rFonts w:hint="cs"/>
          <w:rtl/>
        </w:rPr>
        <w:t xml:space="preserve">آن را </w:t>
      </w:r>
      <w:r w:rsidRPr="00EC03A6">
        <w:rPr>
          <w:rStyle w:val="1-Char"/>
          <w:rFonts w:hint="eastAsia"/>
          <w:rtl/>
        </w:rPr>
        <w:t>پنهان نموده</w:t>
      </w:r>
      <w:r w:rsidRPr="00EC03A6">
        <w:rPr>
          <w:rStyle w:val="1-Char"/>
          <w:rFonts w:hint="cs"/>
          <w:rtl/>
        </w:rPr>
        <w:t xml:space="preserve"> </w:t>
      </w:r>
      <w:r w:rsidRPr="00EC03A6">
        <w:rPr>
          <w:rStyle w:val="1-Char"/>
          <w:rFonts w:hint="eastAsia"/>
          <w:rtl/>
        </w:rPr>
        <w:t>است</w:t>
      </w:r>
      <w:r w:rsidRPr="00EC03A6">
        <w:rPr>
          <w:rStyle w:val="1-Char"/>
          <w:rFonts w:hint="cs"/>
          <w:rtl/>
        </w:rPr>
        <w:t>.</w:t>
      </w:r>
      <w:r w:rsidRPr="00EC03A6">
        <w:rPr>
          <w:rStyle w:val="1-Char"/>
          <w:rFonts w:hint="eastAsia"/>
          <w:rtl/>
        </w:rPr>
        <w:t xml:space="preserve"> </w:t>
      </w:r>
    </w:p>
    <w:p w:rsidR="007E7A52" w:rsidRPr="00EC03A6" w:rsidRDefault="007E7A52" w:rsidP="004330C6">
      <w:pPr>
        <w:tabs>
          <w:tab w:val="right" w:pos="7031"/>
        </w:tabs>
        <w:bidi/>
        <w:ind w:firstLine="284"/>
        <w:jc w:val="both"/>
        <w:rPr>
          <w:rStyle w:val="1-Char"/>
          <w:rtl/>
        </w:rPr>
      </w:pPr>
      <w:r w:rsidRPr="00EC03A6">
        <w:rPr>
          <w:rStyle w:val="1-Char"/>
          <w:rFonts w:hint="cs"/>
          <w:rtl/>
        </w:rPr>
        <w:t>همچنان که ذهبی در (التخلیص) گفته است از طریق هشام بن محمدبن سائب کلبی است و دارقطنی گفته او متروک (الحدیث) است و ابن عساکر هم می‌گوید</w:t>
      </w:r>
      <w:r w:rsidR="008126A4" w:rsidRPr="00EC03A6">
        <w:rPr>
          <w:rStyle w:val="1-Char"/>
          <w:rFonts w:hint="cs"/>
          <w:rtl/>
        </w:rPr>
        <w:t>:</w:t>
      </w:r>
      <w:r w:rsidRPr="00EC03A6">
        <w:rPr>
          <w:rStyle w:val="1-Char"/>
          <w:rFonts w:hint="cs"/>
          <w:rtl/>
        </w:rPr>
        <w:t xml:space="preserve"> او رافضی و غیر قابل اعتماد است، و ذهبی در «المیزان» گفته است به وی اعتماد نمی‌‌شود، و با سقوط سند آن درباره‌ی آن می‌گوید که گوینده‌ی سخن مذکور عائشه و یا حفصه می‌باشد، سپس عبدالحسین از کجا قطعیت نهاده بر اینکه سخن مذکور از جانب عائشه است گرچه سقوط ثبوت آن محرز است</w:t>
      </w:r>
      <w:r w:rsidR="00961437" w:rsidRPr="00EC03A6">
        <w:rPr>
          <w:rStyle w:val="1-Char"/>
          <w:rFonts w:hint="cs"/>
          <w:rtl/>
        </w:rPr>
        <w:t>؛</w:t>
      </w:r>
      <w:r w:rsidRPr="00EC03A6">
        <w:rPr>
          <w:rStyle w:val="1-Char"/>
          <w:rFonts w:hint="cs"/>
          <w:rtl/>
        </w:rPr>
        <w:t xml:space="preserve"> اما به جهت استدلال بر این رافضیان گمراه گفته می‌شود</w:t>
      </w:r>
      <w:r w:rsidR="008126A4" w:rsidRPr="00EC03A6">
        <w:rPr>
          <w:rStyle w:val="1-Char"/>
          <w:rFonts w:hint="cs"/>
          <w:rtl/>
        </w:rPr>
        <w:t>:</w:t>
      </w:r>
      <w:r w:rsidRPr="00EC03A6">
        <w:rPr>
          <w:rStyle w:val="1-Char"/>
          <w:rFonts w:hint="cs"/>
          <w:rtl/>
        </w:rPr>
        <w:t xml:space="preserve"> که جریان مذکور نزد ابن سعد هم دارای اسناد دیگری است که در آن ذکر شده است که گوینده آن سخن به اسماء یکی از همسران پیامبر</w:t>
      </w:r>
      <w:r w:rsidR="00BB6F17" w:rsidRPr="00BB6F17">
        <w:rPr>
          <w:rStyle w:val="1-Char"/>
          <w:rFonts w:cs="CTraditional Arabic" w:hint="cs"/>
          <w:rtl/>
        </w:rPr>
        <w:t xml:space="preserve"> ج </w:t>
      </w:r>
      <w:r w:rsidRPr="00EC03A6">
        <w:rPr>
          <w:rStyle w:val="1-Char"/>
          <w:rFonts w:hint="cs"/>
          <w:rtl/>
        </w:rPr>
        <w:t>بوده است</w:t>
      </w:r>
      <w:r w:rsidR="004330C6" w:rsidRPr="00EC03A6">
        <w:rPr>
          <w:rStyle w:val="1-Char"/>
          <w:rFonts w:hint="cs"/>
          <w:rtl/>
        </w:rPr>
        <w:t>،</w:t>
      </w:r>
      <w:r w:rsidRPr="00EC03A6">
        <w:rPr>
          <w:rStyle w:val="1-Char"/>
          <w:rFonts w:hint="cs"/>
          <w:rtl/>
        </w:rPr>
        <w:t xml:space="preserve"> و معی</w:t>
      </w:r>
      <w:r w:rsidR="004330C6" w:rsidRPr="00EC03A6">
        <w:rPr>
          <w:rStyle w:val="1-Char"/>
          <w:rFonts w:hint="cs"/>
          <w:rtl/>
        </w:rPr>
        <w:t>َّ</w:t>
      </w:r>
      <w:r w:rsidRPr="00EC03A6">
        <w:rPr>
          <w:rStyle w:val="1-Char"/>
          <w:rFonts w:hint="cs"/>
          <w:rtl/>
        </w:rPr>
        <w:t>ن نگردیده است که کدام همسر پیامبر</w:t>
      </w:r>
      <w:r w:rsidR="00BB6F17" w:rsidRPr="00BB6F17">
        <w:rPr>
          <w:rStyle w:val="1-Char"/>
          <w:rFonts w:cs="CTraditional Arabic" w:hint="cs"/>
          <w:rtl/>
        </w:rPr>
        <w:t xml:space="preserve"> ج </w:t>
      </w:r>
      <w:r w:rsidRPr="00EC03A6">
        <w:rPr>
          <w:rStyle w:val="1-Char"/>
          <w:rFonts w:hint="cs"/>
          <w:rtl/>
        </w:rPr>
        <w:t xml:space="preserve">بوده است ولیکن اسناد </w:t>
      </w:r>
      <w:r w:rsidR="004330C6" w:rsidRPr="00EC03A6">
        <w:rPr>
          <w:rStyle w:val="1-Char"/>
          <w:rFonts w:hint="cs"/>
          <w:rtl/>
        </w:rPr>
        <w:t>آ</w:t>
      </w:r>
      <w:r w:rsidRPr="00EC03A6">
        <w:rPr>
          <w:rStyle w:val="1-Char"/>
          <w:rFonts w:hint="cs"/>
          <w:rtl/>
        </w:rPr>
        <w:t>ن نیز وا</w:t>
      </w:r>
      <w:r w:rsidR="004330C6" w:rsidRPr="00EC03A6">
        <w:rPr>
          <w:rStyle w:val="1-Char"/>
          <w:rFonts w:hint="cs"/>
          <w:rtl/>
        </w:rPr>
        <w:t>هی</w:t>
      </w:r>
      <w:r w:rsidRPr="00EC03A6">
        <w:rPr>
          <w:rStyle w:val="1-Char"/>
          <w:rFonts w:hint="cs"/>
          <w:rtl/>
        </w:rPr>
        <w:t xml:space="preserve"> و از روایت سابق واهی‌تر است و در وضع آن شک نمی‌ورزیم زیرا از طریق هشام بن محمدبن سائب کلبی از پدرش است و هشام همچنان که قبلاً ذکر شد متروک (الحدیث) است اما پدرش متهم به دروغ است و به این خاطر ما به کذب دروغ مذکور از اساس آن قطعیت می‌نهیم و در آن بر علیه ما حجتی یافت نمی‌شود. </w:t>
      </w:r>
    </w:p>
    <w:p w:rsidR="007E7A52" w:rsidRPr="00EC03A6" w:rsidRDefault="007E7A52" w:rsidP="00DD5CCC">
      <w:pPr>
        <w:tabs>
          <w:tab w:val="right" w:pos="7031"/>
        </w:tabs>
        <w:bidi/>
        <w:ind w:firstLine="284"/>
        <w:jc w:val="both"/>
        <w:rPr>
          <w:rStyle w:val="1-Char"/>
          <w:rtl/>
        </w:rPr>
      </w:pPr>
      <w:r w:rsidRPr="00EC03A6">
        <w:rPr>
          <w:rStyle w:val="1-Char"/>
          <w:rFonts w:hint="cs"/>
          <w:rtl/>
        </w:rPr>
        <w:t>پس [عبدالحسین] می‌گوید</w:t>
      </w:r>
      <w:r w:rsidR="008126A4" w:rsidRPr="00EC03A6">
        <w:rPr>
          <w:rStyle w:val="1-Char"/>
          <w:rFonts w:hint="cs"/>
          <w:rtl/>
        </w:rPr>
        <w:t>:</w:t>
      </w:r>
      <w:r w:rsidRPr="00EC03A6">
        <w:rPr>
          <w:rStyle w:val="1-Char"/>
          <w:rFonts w:hint="cs"/>
          <w:rtl/>
        </w:rPr>
        <w:t xml:space="preserve"> یکبار پیامبر</w:t>
      </w:r>
      <w:r w:rsidR="00BB6F17" w:rsidRPr="00BB6F17">
        <w:rPr>
          <w:rStyle w:val="1-Char"/>
          <w:rFonts w:cs="CTraditional Arabic" w:hint="cs"/>
          <w:rtl/>
        </w:rPr>
        <w:t xml:space="preserve"> ج </w:t>
      </w:r>
      <w:r w:rsidRPr="00EC03A6">
        <w:rPr>
          <w:rStyle w:val="1-Char"/>
          <w:rFonts w:hint="cs"/>
          <w:rtl/>
        </w:rPr>
        <w:t>عائشه را برای اطلاع یافتن از جریان یک زن مخصوص مکلف ساخت تا از وضعیت او برای پیامبر</w:t>
      </w:r>
      <w:r w:rsidR="00BB6F17" w:rsidRPr="00BB6F17">
        <w:rPr>
          <w:rStyle w:val="1-Char"/>
          <w:rFonts w:cs="CTraditional Arabic" w:hint="cs"/>
          <w:rtl/>
        </w:rPr>
        <w:t xml:space="preserve"> ج </w:t>
      </w:r>
      <w:r w:rsidRPr="00EC03A6">
        <w:rPr>
          <w:rStyle w:val="1-Char"/>
          <w:rFonts w:hint="cs"/>
          <w:rtl/>
        </w:rPr>
        <w:t>اطلاع دهد و او هم به خاطر ترجیح هدف خود بر خلاف واقعیت به پیامبر</w:t>
      </w:r>
      <w:r w:rsidR="00BB6F17" w:rsidRPr="00BB6F17">
        <w:rPr>
          <w:rStyle w:val="1-Char"/>
          <w:rFonts w:cs="CTraditional Arabic" w:hint="cs"/>
          <w:rtl/>
        </w:rPr>
        <w:t xml:space="preserve"> ج </w:t>
      </w:r>
      <w:r w:rsidRPr="00EC03A6">
        <w:rPr>
          <w:rStyle w:val="1-Char"/>
          <w:rFonts w:hint="cs"/>
          <w:rtl/>
        </w:rPr>
        <w:t xml:space="preserve">اطلاع و خبر داد) و در حاشیه (5/258) آن را به ابن سعد در طبقات (الکبری) نسبت داده است. </w:t>
      </w:r>
    </w:p>
    <w:p w:rsidR="007E7A52" w:rsidRPr="00EC03A6" w:rsidRDefault="007E7A52" w:rsidP="00DD5CCC">
      <w:pPr>
        <w:tabs>
          <w:tab w:val="right" w:pos="7031"/>
        </w:tabs>
        <w:bidi/>
        <w:ind w:firstLine="284"/>
        <w:jc w:val="both"/>
        <w:rPr>
          <w:rStyle w:val="1-Char"/>
          <w:rtl/>
        </w:rPr>
      </w:pPr>
      <w:r w:rsidRPr="00EC03A6">
        <w:rPr>
          <w:rStyle w:val="1-Char"/>
          <w:rFonts w:hint="cs"/>
          <w:rtl/>
        </w:rPr>
        <w:t>و این هم چند برا</w:t>
      </w:r>
      <w:r w:rsidR="004330C6" w:rsidRPr="00EC03A6">
        <w:rPr>
          <w:rStyle w:val="1-Char"/>
          <w:rFonts w:hint="cs"/>
          <w:rtl/>
        </w:rPr>
        <w:t>بر</w:t>
      </w:r>
      <w:r w:rsidRPr="00EC03A6">
        <w:rPr>
          <w:rStyle w:val="1-Char"/>
          <w:rFonts w:hint="cs"/>
          <w:rtl/>
        </w:rPr>
        <w:t xml:space="preserve"> [روایت سابق] واهی و بی‌اساس</w:t>
      </w:r>
      <w:r w:rsidR="00DD5CCC" w:rsidRPr="00EC03A6">
        <w:rPr>
          <w:rStyle w:val="1-Char"/>
          <w:rFonts w:hint="cs"/>
          <w:rtl/>
        </w:rPr>
        <w:t xml:space="preserve"> تر</w:t>
      </w:r>
      <w:r w:rsidRPr="00EC03A6">
        <w:rPr>
          <w:rStyle w:val="1-Char"/>
          <w:rFonts w:hint="cs"/>
          <w:rtl/>
        </w:rPr>
        <w:t xml:space="preserve"> است، زیرا از طریق محمدبن عمر است </w:t>
      </w:r>
      <w:r>
        <w:rPr>
          <w:rFonts w:hint="cs"/>
          <w:sz w:val="28"/>
          <w:szCs w:val="28"/>
          <w:rtl/>
          <w:lang w:bidi="fa-IR"/>
        </w:rPr>
        <w:t>–</w:t>
      </w:r>
      <w:r w:rsidRPr="00EC03A6">
        <w:rPr>
          <w:rStyle w:val="1-Char"/>
          <w:rFonts w:hint="cs"/>
          <w:rtl/>
        </w:rPr>
        <w:t xml:space="preserve"> و او همان واقدی است </w:t>
      </w:r>
      <w:r>
        <w:rPr>
          <w:rFonts w:hint="cs"/>
          <w:sz w:val="28"/>
          <w:szCs w:val="28"/>
          <w:rtl/>
          <w:lang w:bidi="fa-IR"/>
        </w:rPr>
        <w:t>–</w:t>
      </w:r>
      <w:r w:rsidRPr="00EC03A6">
        <w:rPr>
          <w:rStyle w:val="1-Char"/>
          <w:rFonts w:hint="cs"/>
          <w:rtl/>
        </w:rPr>
        <w:t xml:space="preserve"> و ثوری از جابر از عبدالرحمن بن ثابت نقل می‌نماید که واقدی متروک [الحدیث] است و برخی او را دروغ‌پرداز دانسته‌اند و جابر همان ابن یزید جعفی است و او رافضی و ضعیف</w:t>
      </w:r>
      <w:r w:rsidR="004330C6" w:rsidRPr="00EC03A6">
        <w:rPr>
          <w:rStyle w:val="1-Char"/>
          <w:rFonts w:hint="cs"/>
          <w:rtl/>
        </w:rPr>
        <w:t>(الحدیث)</w:t>
      </w:r>
      <w:r w:rsidRPr="00EC03A6">
        <w:rPr>
          <w:rStyle w:val="1-Char"/>
          <w:rFonts w:hint="cs"/>
          <w:rtl/>
        </w:rPr>
        <w:t xml:space="preserve"> است و برخی هم او را نیز دروغگو دانسته‌اند که شرح حال وی در اثنای شرح حال راویان صدگانه با راوی شماره (13) ذکر گردید و روایت مذکور خبر مرسل و غیر موصول است پس چه حجتی می‌توان در آن یافت سپس گفته است</w:t>
      </w:r>
      <w:r w:rsidR="008126A4" w:rsidRPr="00EC03A6">
        <w:rPr>
          <w:rStyle w:val="1-Char"/>
          <w:rFonts w:hint="cs"/>
          <w:rtl/>
        </w:rPr>
        <w:t>:</w:t>
      </w:r>
      <w:r w:rsidRPr="00EC03A6">
        <w:rPr>
          <w:rStyle w:val="1-Char"/>
          <w:rFonts w:hint="cs"/>
          <w:rtl/>
        </w:rPr>
        <w:t xml:space="preserve"> (و روزی پیامبر</w:t>
      </w:r>
      <w:r w:rsidR="00BB6F17" w:rsidRPr="00BB6F17">
        <w:rPr>
          <w:rStyle w:val="1-Char"/>
          <w:rFonts w:cs="CTraditional Arabic" w:hint="cs"/>
          <w:rtl/>
        </w:rPr>
        <w:t xml:space="preserve"> ج </w:t>
      </w:r>
      <w:r w:rsidRPr="00EC03A6">
        <w:rPr>
          <w:rStyle w:val="1-Char"/>
          <w:rFonts w:hint="cs"/>
          <w:rtl/>
        </w:rPr>
        <w:t xml:space="preserve">نزد ابوبکر درباره‌ی عائشه شکایت نمود </w:t>
      </w:r>
      <w:r>
        <w:rPr>
          <w:rFonts w:hint="cs"/>
          <w:sz w:val="28"/>
          <w:szCs w:val="28"/>
          <w:rtl/>
          <w:lang w:bidi="fa-IR"/>
        </w:rPr>
        <w:t>–</w:t>
      </w:r>
      <w:r w:rsidRPr="00EC03A6">
        <w:rPr>
          <w:rStyle w:val="1-Char"/>
          <w:rFonts w:hint="cs"/>
          <w:rtl/>
        </w:rPr>
        <w:t xml:space="preserve"> و عائشه به پیامبر</w:t>
      </w:r>
      <w:r w:rsidR="00BB6F17" w:rsidRPr="00BB6F17">
        <w:rPr>
          <w:rStyle w:val="1-Char"/>
          <w:rFonts w:cs="CTraditional Arabic" w:hint="cs"/>
          <w:rtl/>
        </w:rPr>
        <w:t xml:space="preserve"> ج </w:t>
      </w:r>
      <w:r w:rsidRPr="00EC03A6">
        <w:rPr>
          <w:rStyle w:val="1-Char"/>
          <w:rFonts w:hint="cs"/>
          <w:rtl/>
        </w:rPr>
        <w:t xml:space="preserve">گفت عدالت پیشه کن، و پدرش سیلی به او زد تا اینکه خون بر لباسش جاری گردید) و در حاشیه (6/258-259) آن را به (کنز العمال) و به احیاء غزالی و (مکاشفه القلوب) نسبت داده است، [من] می‌گویم سخن مذکور در (الکنز) با شماره (37782) به دیلمی منسوب </w:t>
      </w:r>
      <w:r w:rsidR="00DD5CCC" w:rsidRPr="00EC03A6">
        <w:rPr>
          <w:rStyle w:val="1-Char"/>
          <w:rFonts w:hint="cs"/>
          <w:rtl/>
        </w:rPr>
        <w:t>داده شده</w:t>
      </w:r>
      <w:r w:rsidRPr="00EC03A6">
        <w:rPr>
          <w:rStyle w:val="1-Char"/>
          <w:rFonts w:hint="cs"/>
          <w:rtl/>
        </w:rPr>
        <w:t xml:space="preserve"> </w:t>
      </w:r>
      <w:r w:rsidR="00DD5CCC" w:rsidRPr="00EC03A6">
        <w:rPr>
          <w:rStyle w:val="1-Char"/>
          <w:rFonts w:hint="cs"/>
          <w:rtl/>
        </w:rPr>
        <w:t xml:space="preserve">است </w:t>
      </w:r>
      <w:r w:rsidRPr="00EC03A6">
        <w:rPr>
          <w:rStyle w:val="1-Char"/>
          <w:rFonts w:hint="cs"/>
          <w:rtl/>
        </w:rPr>
        <w:t>و در (ج 1/382) بیان اصطلاح صاحب (الکنز) که در مقدمه</w:t>
      </w:r>
      <w:r w:rsidRPr="00EC03A6">
        <w:rPr>
          <w:rStyle w:val="1-Char"/>
          <w:rFonts w:hint="eastAsia"/>
          <w:rtl/>
        </w:rPr>
        <w:t xml:space="preserve">‌ی آن (1/10) ذکر شد که آنچه به دیلمی نسبت داده شده است ضعیف و به آن احتجاج نمی‌گردد، و با این وجود موسوی اسناد آن را ذکر نکرده است تا از آن بر علیه ما احتجاج نماید، و نقل او از امام غزالی است که غزالی صحت سند و حتی ذکر تخریج کننده حدیث را رعایت نمی‌کند لذا نمی‌توانیم به اخبار او احتجاج </w:t>
      </w:r>
      <w:r w:rsidRPr="00EC03A6">
        <w:rPr>
          <w:rStyle w:val="1-Char"/>
          <w:rFonts w:hint="cs"/>
          <w:rtl/>
        </w:rPr>
        <w:t>نمائیم تا از طریق آن آگاهی یافته و از صحت آن یقین حاصل کنیم. و با این وجود سخن حافظ عراقی پیرامون رد این سخن برای ما کافی است زیرا او در تخریج احادیث در حاشیه احیاء، (2/43) می‌گوید</w:t>
      </w:r>
      <w:r w:rsidR="008126A4" w:rsidRPr="00EC03A6">
        <w:rPr>
          <w:rStyle w:val="1-Char"/>
          <w:rFonts w:hint="cs"/>
          <w:rtl/>
        </w:rPr>
        <w:t>:</w:t>
      </w:r>
      <w:r w:rsidRPr="00EC03A6">
        <w:rPr>
          <w:rStyle w:val="1-Char"/>
          <w:rFonts w:hint="cs"/>
          <w:rtl/>
        </w:rPr>
        <w:t xml:space="preserve"> طبرانی در اواسط، و خطیب در تاریخ از حدیث عائشه با سند ضعیف آن را روایت کرده‌اند) و ما هم اکنون ایراد آن را بر ضعف سایر احادیث او بیان و ذکر می‌کنیم. </w:t>
      </w:r>
    </w:p>
    <w:p w:rsidR="007E7A52" w:rsidRPr="00EC03A6" w:rsidRDefault="007E7A52" w:rsidP="00584011">
      <w:pPr>
        <w:tabs>
          <w:tab w:val="right" w:pos="7031"/>
        </w:tabs>
        <w:bidi/>
        <w:ind w:firstLine="284"/>
        <w:jc w:val="both"/>
        <w:rPr>
          <w:rStyle w:val="1-Char"/>
          <w:rtl/>
        </w:rPr>
      </w:pPr>
      <w:r w:rsidRPr="00EC03A6">
        <w:rPr>
          <w:rStyle w:val="1-Char"/>
          <w:rFonts w:hint="cs"/>
          <w:rtl/>
        </w:rPr>
        <w:t>و بعد از روایت مذکور به ذکر سخن موهوم دیگری پرداخته و می‌گوید</w:t>
      </w:r>
      <w:r w:rsidR="008126A4" w:rsidRPr="00EC03A6">
        <w:rPr>
          <w:rStyle w:val="1-Char"/>
          <w:rFonts w:hint="cs"/>
          <w:rtl/>
        </w:rPr>
        <w:t>:</w:t>
      </w:r>
      <w:r w:rsidRPr="00EC03A6">
        <w:rPr>
          <w:rStyle w:val="1-Char"/>
          <w:rFonts w:hint="cs"/>
          <w:rtl/>
        </w:rPr>
        <w:t xml:space="preserve"> (و یکبار با سخنی تند و عصبانی به پیامبر</w:t>
      </w:r>
      <w:r w:rsidR="00BB6F17" w:rsidRPr="00BB6F17">
        <w:rPr>
          <w:rStyle w:val="1-Char"/>
          <w:rFonts w:cs="CTraditional Arabic" w:hint="cs"/>
          <w:rtl/>
        </w:rPr>
        <w:t xml:space="preserve"> ج </w:t>
      </w:r>
      <w:r w:rsidRPr="00EC03A6">
        <w:rPr>
          <w:rStyle w:val="1-Char"/>
          <w:rFonts w:hint="cs"/>
          <w:rtl/>
        </w:rPr>
        <w:t>گفت</w:t>
      </w:r>
      <w:r w:rsidR="008126A4" w:rsidRPr="00EC03A6">
        <w:rPr>
          <w:rStyle w:val="1-Char"/>
          <w:rFonts w:hint="cs"/>
          <w:rtl/>
        </w:rPr>
        <w:t>:</w:t>
      </w:r>
      <w:r w:rsidRPr="00EC03A6">
        <w:rPr>
          <w:rStyle w:val="1-Char"/>
          <w:rFonts w:hint="cs"/>
          <w:rtl/>
        </w:rPr>
        <w:t xml:space="preserve"> شما کسی می‌باشی که گمان می‌کنی نبی خدا می‌باشی) و در حاشیه (7/259) آن را به غزالی در همان دو منبع سابق نسبت داده است و حافظ عراقی در تخریج احادیث احیاء، (2/43) گفته است: ابویعلی در سند خود و ابوالشیخ در کتاب «الأمثال» از حدیث عائشه، آن را روایت نموده‌اند و در اسناد آن ابن اسحاق می‌باشد ابن اسحاق هم آن را از دیگران نقل نموده [او خود اظهار شنیدن مستقیم آن را ننموده است] و نزد ابوالشیخ در (الآمثال) با شماره‌ی (56) می‌باشد و علاوه بر [عنعنه‌ی ابن اسحاق] و عدم استماع مستقیم آن دارای علت دیگری است که سلمه بن فضل ابرش آن را از ابن اسحاق روایت نموده که در او ضعف است و شرح حال وی در ضمن راویان صدگانه تحت عنوان راوی شماره (34) ذکر گردید و در آن هم ابراهیم بن محمد حارث استاد ابوشیخ وجود دارد که شرح حالی برای او یافت نمی‌گردد و نمی‌توان او همان ابواسحاق فزازی حافظ دانست زیرا او در سال (185) وفات نمود و ابو</w:t>
      </w:r>
      <w:r w:rsidR="00584011" w:rsidRPr="00EC03A6">
        <w:rPr>
          <w:rStyle w:val="1-Char"/>
          <w:rFonts w:hint="cs"/>
          <w:rtl/>
        </w:rPr>
        <w:t>الش</w:t>
      </w:r>
      <w:r w:rsidR="00FB0EFC">
        <w:rPr>
          <w:rStyle w:val="1-Char"/>
          <w:rFonts w:hint="cs"/>
          <w:rtl/>
        </w:rPr>
        <w:t>ی</w:t>
      </w:r>
      <w:r w:rsidR="00584011" w:rsidRPr="00EC03A6">
        <w:rPr>
          <w:rStyle w:val="1-Char"/>
          <w:rFonts w:hint="cs"/>
          <w:rtl/>
        </w:rPr>
        <w:t>خ</w:t>
      </w:r>
      <w:r w:rsidRPr="00EC03A6">
        <w:rPr>
          <w:rStyle w:val="1-Char"/>
          <w:rFonts w:hint="cs"/>
          <w:rtl/>
        </w:rPr>
        <w:t xml:space="preserve"> در سال (275) نود سال بعداز وفات او تولد یافته است، </w:t>
      </w:r>
    </w:p>
    <w:p w:rsidR="007E7A52" w:rsidRPr="00EC03A6" w:rsidRDefault="007E7A52" w:rsidP="00797433">
      <w:pPr>
        <w:tabs>
          <w:tab w:val="right" w:pos="7031"/>
        </w:tabs>
        <w:bidi/>
        <w:ind w:firstLine="284"/>
        <w:jc w:val="both"/>
        <w:rPr>
          <w:rStyle w:val="1-Char"/>
          <w:rtl/>
        </w:rPr>
      </w:pPr>
      <w:r w:rsidRPr="00EC03A6">
        <w:rPr>
          <w:rStyle w:val="1-Char"/>
          <w:rFonts w:hint="cs"/>
          <w:rtl/>
        </w:rPr>
        <w:t xml:space="preserve">اما فقره‌ی دوم از این مراجعه عبدالحسین در آن به مسأله‌ی تحسین و تقبیح پرداخته که آیا عقلی و شرعی می‌باشند؟ و در آن </w:t>
      </w:r>
      <w:r>
        <w:rPr>
          <w:rFonts w:hint="cs"/>
          <w:sz w:val="28"/>
          <w:szCs w:val="28"/>
          <w:rtl/>
          <w:lang w:bidi="fa-IR"/>
        </w:rPr>
        <w:t>–</w:t>
      </w:r>
      <w:r w:rsidRPr="00EC03A6">
        <w:rPr>
          <w:rStyle w:val="1-Char"/>
          <w:rFonts w:hint="cs"/>
          <w:rtl/>
        </w:rPr>
        <w:t xml:space="preserve"> با پیروی از بزرگان معتزلی‌شان و عقلی دانستن</w:t>
      </w:r>
      <w:r w:rsidR="006B7E93">
        <w:rPr>
          <w:rStyle w:val="1-Char"/>
          <w:rFonts w:hint="cs"/>
          <w:rtl/>
        </w:rPr>
        <w:t xml:space="preserve"> آن‌ها </w:t>
      </w:r>
      <w:r w:rsidRPr="00EC03A6">
        <w:rPr>
          <w:rStyle w:val="1-Char"/>
          <w:rFonts w:hint="cs"/>
          <w:rtl/>
        </w:rPr>
        <w:t xml:space="preserve">بر زبان شیخ الازهر </w:t>
      </w:r>
      <w:r>
        <w:rPr>
          <w:rFonts w:hint="cs"/>
          <w:sz w:val="28"/>
          <w:szCs w:val="28"/>
          <w:rtl/>
          <w:lang w:bidi="fa-IR"/>
        </w:rPr>
        <w:t>–</w:t>
      </w:r>
      <w:r w:rsidRPr="00EC03A6">
        <w:rPr>
          <w:rStyle w:val="1-Char"/>
          <w:rFonts w:hint="cs"/>
          <w:rtl/>
        </w:rPr>
        <w:t xml:space="preserve"> که اهل سنت قائل به حسن و قبح شرعی می‌باشند</w:t>
      </w:r>
      <w:r w:rsidR="004E2EED" w:rsidRPr="00EC03A6">
        <w:rPr>
          <w:rStyle w:val="1-Char"/>
          <w:rFonts w:hint="cs"/>
          <w:rtl/>
        </w:rPr>
        <w:t>؛</w:t>
      </w:r>
      <w:r w:rsidRPr="00EC03A6">
        <w:rPr>
          <w:rStyle w:val="1-Char"/>
          <w:rFonts w:hint="cs"/>
          <w:rtl/>
        </w:rPr>
        <w:t xml:space="preserve"> و این هم از دلایل دروغ در این مراجعات می‌باشد</w:t>
      </w:r>
      <w:r w:rsidR="004E2EED" w:rsidRPr="00EC03A6">
        <w:rPr>
          <w:rStyle w:val="1-Char"/>
          <w:rFonts w:hint="cs"/>
          <w:rtl/>
        </w:rPr>
        <w:t>،</w:t>
      </w:r>
      <w:r w:rsidRPr="00EC03A6">
        <w:rPr>
          <w:rStyle w:val="1-Char"/>
          <w:rFonts w:hint="cs"/>
          <w:rtl/>
        </w:rPr>
        <w:t xml:space="preserve"> زیرا از امثال شیخ الازهر سلیم البشری</w:t>
      </w:r>
      <w:r w:rsidR="00797433">
        <w:rPr>
          <w:rStyle w:val="1-Char"/>
          <w:rFonts w:cs="CTraditional Arabic" w:hint="cs"/>
          <w:rtl/>
        </w:rPr>
        <w:t>/</w:t>
      </w:r>
      <w:r w:rsidRPr="00EC03A6">
        <w:rPr>
          <w:rStyle w:val="1-Char"/>
          <w:rFonts w:hint="cs"/>
          <w:rtl/>
        </w:rPr>
        <w:t xml:space="preserve"> تصور نمی‌رود که او از اینکه حسن و قبح شرعی مربوط به مذهب اشعری و هماهنگ با دیدگاه برخی فقها آگاه نباشد و مذهب همه‌ی اهل سنت نیست، بلکه در میان منسوبین به اهل سنت کسانی هماهنگ با معتزله‌اند که از موافقین با اشعری هم بیشتر‌اند و</w:t>
      </w:r>
      <w:r w:rsidR="00875FF4">
        <w:rPr>
          <w:rStyle w:val="1-Char"/>
          <w:rFonts w:hint="cs"/>
          <w:rtl/>
        </w:rPr>
        <w:t xml:space="preserve"> هردو </w:t>
      </w:r>
      <w:r w:rsidRPr="00EC03A6">
        <w:rPr>
          <w:rStyle w:val="1-Char"/>
          <w:rFonts w:hint="cs"/>
          <w:rtl/>
        </w:rPr>
        <w:t xml:space="preserve">نماینده اهل سنت و جماعت پیرو سلف صالح نیستند. </w:t>
      </w:r>
    </w:p>
    <w:p w:rsidR="007E7A52" w:rsidRPr="00EC03A6" w:rsidRDefault="007E7A52" w:rsidP="00797433">
      <w:pPr>
        <w:tabs>
          <w:tab w:val="right" w:pos="7031"/>
        </w:tabs>
        <w:bidi/>
        <w:ind w:firstLine="284"/>
        <w:jc w:val="both"/>
        <w:rPr>
          <w:rStyle w:val="1-Char"/>
          <w:rtl/>
        </w:rPr>
      </w:pPr>
      <w:r w:rsidRPr="00EC03A6">
        <w:rPr>
          <w:rStyle w:val="1-Char"/>
          <w:rFonts w:hint="cs"/>
          <w:rtl/>
        </w:rPr>
        <w:t>و در ابتداء می‌گوئیم</w:t>
      </w:r>
      <w:r w:rsidR="008126A4" w:rsidRPr="00EC03A6">
        <w:rPr>
          <w:rStyle w:val="1-Char"/>
          <w:rFonts w:hint="cs"/>
          <w:rtl/>
        </w:rPr>
        <w:t>:</w:t>
      </w:r>
      <w:r w:rsidRPr="00EC03A6">
        <w:rPr>
          <w:rStyle w:val="1-Char"/>
          <w:rFonts w:hint="cs"/>
          <w:rtl/>
        </w:rPr>
        <w:t xml:space="preserve"> نزاع میان دو گروه در [مسأله‌ی] حسن قبح به معنای استحقاق انجام دهنده‌ی اولی برای مدح و ثواب الهی است و دوم هم مستحق ذم و عقاب الهی است و به این معنی نیست که اولی به علت طبیعت عمل و موافقت آن با طمع</w:t>
      </w:r>
      <w:r w:rsidR="004E2EED" w:rsidRPr="00EC03A6">
        <w:rPr>
          <w:rStyle w:val="1-Char"/>
          <w:rFonts w:hint="cs"/>
          <w:rtl/>
        </w:rPr>
        <w:t>؛</w:t>
      </w:r>
      <w:r w:rsidRPr="00EC03A6">
        <w:rPr>
          <w:rStyle w:val="1-Char"/>
          <w:rFonts w:hint="cs"/>
          <w:rtl/>
        </w:rPr>
        <w:t>‌ و دومی به علت عدم موافقت با طبیعت عمل متناسب با جزا و عقاب و یا ثواب است و با این اعتبار در عقلی بودن ح</w:t>
      </w:r>
      <w:r w:rsidR="004E2EED" w:rsidRPr="00EC03A6">
        <w:rPr>
          <w:rStyle w:val="1-Char"/>
          <w:rFonts w:hint="cs"/>
          <w:rtl/>
        </w:rPr>
        <w:t>ُ</w:t>
      </w:r>
      <w:r w:rsidRPr="00EC03A6">
        <w:rPr>
          <w:rStyle w:val="1-Char"/>
          <w:rFonts w:hint="cs"/>
          <w:rtl/>
        </w:rPr>
        <w:t>سن و قبح اختلاف وجود ندارد، و کسی که این مسأله را بهتر توضیح و بسط داده و</w:t>
      </w:r>
      <w:r w:rsidR="006B7E93">
        <w:rPr>
          <w:rStyle w:val="1-Char"/>
          <w:rFonts w:hint="cs"/>
          <w:rtl/>
        </w:rPr>
        <w:t xml:space="preserve"> آن را </w:t>
      </w:r>
      <w:r w:rsidRPr="00EC03A6">
        <w:rPr>
          <w:rStyle w:val="1-Char"/>
          <w:rFonts w:hint="cs"/>
          <w:rtl/>
        </w:rPr>
        <w:t>با ادله عقلی و نقلی تبیین نموده است ابن تیمیه</w:t>
      </w:r>
      <w:r w:rsidR="00797433">
        <w:rPr>
          <w:rStyle w:val="1-Char"/>
          <w:rFonts w:cs="CTraditional Arabic" w:hint="cs"/>
          <w:rtl/>
        </w:rPr>
        <w:t>/</w:t>
      </w:r>
      <w:r w:rsidRPr="00EC03A6">
        <w:rPr>
          <w:rStyle w:val="1-Char"/>
          <w:rFonts w:hint="cs"/>
          <w:rtl/>
        </w:rPr>
        <w:t xml:space="preserve"> است که در بسیاری از آن خود به بیان آن و بیان دیدگاه اهل سنت و جماعت پرداخته که دهان کسانی مانند عبدالحسین را می‌بندد، به مجموع الفتاوی </w:t>
      </w:r>
      <w:r>
        <w:rPr>
          <w:rFonts w:hint="cs"/>
          <w:sz w:val="28"/>
          <w:szCs w:val="28"/>
          <w:rtl/>
          <w:lang w:bidi="fa-IR"/>
        </w:rPr>
        <w:t>–</w:t>
      </w:r>
      <w:r w:rsidRPr="00EC03A6">
        <w:rPr>
          <w:rStyle w:val="1-Char"/>
          <w:rFonts w:hint="cs"/>
          <w:rtl/>
        </w:rPr>
        <w:t xml:space="preserve"> (8/90-93، 309-311، 431-436) (17/198-203) (18/147) (20/37-38) </w:t>
      </w:r>
      <w:r>
        <w:rPr>
          <w:rFonts w:hint="cs"/>
          <w:sz w:val="28"/>
          <w:szCs w:val="28"/>
          <w:rtl/>
          <w:lang w:bidi="fa-IR"/>
        </w:rPr>
        <w:t>–</w:t>
      </w:r>
      <w:r w:rsidRPr="00EC03A6">
        <w:rPr>
          <w:rStyle w:val="1-Char"/>
          <w:rFonts w:hint="cs"/>
          <w:rtl/>
        </w:rPr>
        <w:t xml:space="preserve"> مراجعه شود. و ما جهت اختصار گزیده‌ای از سخن او را بیان می‌نمائیم و برای اطلاعات بیشتر در این زمینه به صفحات مورد اشاره مراجعه شود و می‌گوئیم </w:t>
      </w:r>
      <w:r>
        <w:rPr>
          <w:rFonts w:hint="cs"/>
          <w:sz w:val="28"/>
          <w:szCs w:val="28"/>
          <w:rtl/>
          <w:lang w:bidi="fa-IR"/>
        </w:rPr>
        <w:t>–</w:t>
      </w:r>
      <w:r w:rsidRPr="00EC03A6">
        <w:rPr>
          <w:rStyle w:val="1-Char"/>
          <w:rFonts w:hint="cs"/>
          <w:rtl/>
        </w:rPr>
        <w:t xml:space="preserve"> مردم در این زمینه سه دسته‌اند</w:t>
      </w:r>
      <w:r w:rsidR="008126A4" w:rsidRPr="00EC03A6">
        <w:rPr>
          <w:rStyle w:val="1-Char"/>
          <w:rFonts w:hint="cs"/>
          <w:rtl/>
        </w:rPr>
        <w:t>:</w:t>
      </w:r>
      <w:r w:rsidRPr="00EC03A6">
        <w:rPr>
          <w:rStyle w:val="1-Char"/>
          <w:rFonts w:hint="cs"/>
          <w:rtl/>
        </w:rPr>
        <w:t xml:space="preserve"> </w:t>
      </w:r>
    </w:p>
    <w:p w:rsidR="007E7A52" w:rsidRPr="00EC03A6" w:rsidRDefault="007E7A52" w:rsidP="00797433">
      <w:pPr>
        <w:tabs>
          <w:tab w:val="right" w:pos="7031"/>
        </w:tabs>
        <w:bidi/>
        <w:ind w:firstLine="284"/>
        <w:jc w:val="both"/>
        <w:rPr>
          <w:rStyle w:val="1-Char"/>
          <w:rtl/>
        </w:rPr>
      </w:pPr>
      <w:r w:rsidRPr="00EC03A6">
        <w:rPr>
          <w:rStyle w:val="1-Char"/>
          <w:rFonts w:hint="cs"/>
          <w:rtl/>
        </w:rPr>
        <w:t>1- طرف اول</w:t>
      </w:r>
      <w:r w:rsidR="008126A4" w:rsidRPr="00EC03A6">
        <w:rPr>
          <w:rStyle w:val="1-Char"/>
          <w:rFonts w:hint="cs"/>
          <w:rtl/>
        </w:rPr>
        <w:t>:</w:t>
      </w:r>
      <w:r w:rsidRPr="00EC03A6">
        <w:rPr>
          <w:rStyle w:val="1-Char"/>
          <w:rFonts w:hint="cs"/>
          <w:rtl/>
        </w:rPr>
        <w:t xml:space="preserve"> معتزله و موافقان آنان از قبیل اصحاب ائمه اربعه و آن قول جمهور رافضیان است، که می‌گویند حسن و قبح</w:t>
      </w:r>
      <w:r w:rsidR="00584011" w:rsidRPr="00EC03A6">
        <w:rPr>
          <w:rStyle w:val="1-Char"/>
          <w:rFonts w:hint="cs"/>
          <w:rtl/>
        </w:rPr>
        <w:t>،</w:t>
      </w:r>
      <w:r w:rsidRPr="00EC03A6">
        <w:rPr>
          <w:rStyle w:val="1-Char"/>
          <w:rFonts w:hint="cs"/>
          <w:rtl/>
        </w:rPr>
        <w:t xml:space="preserve"> عقلی‌اند و شرعی نیستند و صفات ذاتی فعل ولازمه‌ی آن می‌باشند و شرع تنها آن صفات حسن و قبح را کشف می‌نماید. و هر آنچه ع</w:t>
      </w:r>
      <w:r w:rsidR="00AB1D8B" w:rsidRPr="00EC03A6">
        <w:rPr>
          <w:rStyle w:val="1-Char"/>
          <w:rFonts w:hint="cs"/>
          <w:rtl/>
        </w:rPr>
        <w:t>قل برداشت نماید نزد خداوند هم حَسَ</w:t>
      </w:r>
      <w:r w:rsidRPr="00EC03A6">
        <w:rPr>
          <w:rStyle w:val="1-Char"/>
          <w:rFonts w:hint="cs"/>
          <w:rtl/>
        </w:rPr>
        <w:t>ن است و هر آنچه عقل آن را زشت به حساب آورد نزد خداوند نیز قبیح است، و این نظری باطل است زیرا مستلزم قیاس خالق بر خلق است پس هر آنچه از مخلوق نیکو باشد از خا</w:t>
      </w:r>
      <w:r w:rsidR="00AB1D8B" w:rsidRPr="00EC03A6">
        <w:rPr>
          <w:rStyle w:val="1-Char"/>
          <w:rFonts w:hint="cs"/>
          <w:rtl/>
        </w:rPr>
        <w:t>ل</w:t>
      </w:r>
      <w:r w:rsidRPr="00EC03A6">
        <w:rPr>
          <w:rStyle w:val="1-Char"/>
          <w:rFonts w:hint="cs"/>
          <w:rtl/>
        </w:rPr>
        <w:t xml:space="preserve">ق نیکوست و هر آنچه از مخلوق قبیح باشد از خالق نیز قبیح نیست. و آنان </w:t>
      </w:r>
      <w:r>
        <w:rPr>
          <w:rFonts w:hint="cs"/>
          <w:sz w:val="28"/>
          <w:szCs w:val="28"/>
          <w:rtl/>
          <w:lang w:bidi="fa-IR"/>
        </w:rPr>
        <w:t>–</w:t>
      </w:r>
      <w:r w:rsidRPr="00EC03A6">
        <w:rPr>
          <w:rStyle w:val="1-Char"/>
          <w:rFonts w:hint="cs"/>
          <w:rtl/>
        </w:rPr>
        <w:t xml:space="preserve"> همانطور که ابن تیمیه</w:t>
      </w:r>
      <w:r w:rsidR="00797433">
        <w:rPr>
          <w:rStyle w:val="1-Char"/>
          <w:rFonts w:cs="CTraditional Arabic" w:hint="cs"/>
          <w:rtl/>
        </w:rPr>
        <w:t>/</w:t>
      </w:r>
      <w:r w:rsidRPr="00EC03A6">
        <w:rPr>
          <w:rStyle w:val="1-Char"/>
          <w:rFonts w:hint="cs"/>
          <w:rtl/>
        </w:rPr>
        <w:t xml:space="preserve"> نامشان نهاده </w:t>
      </w:r>
      <w:r>
        <w:rPr>
          <w:rFonts w:hint="cs"/>
          <w:sz w:val="28"/>
          <w:szCs w:val="28"/>
          <w:rtl/>
          <w:lang w:bidi="fa-IR"/>
        </w:rPr>
        <w:t>–</w:t>
      </w:r>
      <w:r w:rsidRPr="00EC03A6">
        <w:rPr>
          <w:rStyle w:val="1-Char"/>
          <w:rFonts w:hint="cs"/>
          <w:rtl/>
        </w:rPr>
        <w:t xml:space="preserve"> به مشبهه افعال موسوم‌اند </w:t>
      </w:r>
      <w:r>
        <w:rPr>
          <w:rFonts w:hint="cs"/>
          <w:sz w:val="28"/>
          <w:szCs w:val="28"/>
          <w:rtl/>
          <w:lang w:bidi="fa-IR"/>
        </w:rPr>
        <w:t>–</w:t>
      </w:r>
      <w:r w:rsidRPr="00EC03A6">
        <w:rPr>
          <w:rStyle w:val="1-Char"/>
          <w:rFonts w:hint="cs"/>
          <w:rtl/>
        </w:rPr>
        <w:t xml:space="preserve"> خالق را به مخلوق و مخلوق را در افعال به خالق تشبیه می‌نمایند</w:t>
      </w:r>
      <w:r w:rsidR="00AB1D8B" w:rsidRPr="00EC03A6">
        <w:rPr>
          <w:rStyle w:val="1-Char"/>
          <w:rFonts w:hint="cs"/>
          <w:rtl/>
        </w:rPr>
        <w:t>،</w:t>
      </w:r>
      <w:r w:rsidRPr="00EC03A6">
        <w:rPr>
          <w:rStyle w:val="1-Char"/>
          <w:rFonts w:hint="cs"/>
          <w:rtl/>
        </w:rPr>
        <w:t xml:space="preserve"> و این عمل نیز مانند تشبیه مخلوق به خالق و یا برعکس </w:t>
      </w:r>
      <w:r w:rsidR="00AB1D8B" w:rsidRPr="00EC03A6">
        <w:rPr>
          <w:rStyle w:val="1-Char"/>
          <w:rFonts w:hint="cs"/>
          <w:rtl/>
        </w:rPr>
        <w:t xml:space="preserve">- </w:t>
      </w:r>
      <w:r w:rsidRPr="00EC03A6">
        <w:rPr>
          <w:rStyle w:val="1-Char"/>
          <w:rFonts w:hint="cs"/>
          <w:rtl/>
        </w:rPr>
        <w:t xml:space="preserve">در صفات </w:t>
      </w:r>
      <w:r w:rsidR="00AB1D8B" w:rsidRPr="00EC03A6">
        <w:rPr>
          <w:rStyle w:val="1-Char"/>
          <w:rFonts w:hint="cs"/>
          <w:rtl/>
        </w:rPr>
        <w:t xml:space="preserve">- </w:t>
      </w:r>
      <w:r w:rsidRPr="00EC03A6">
        <w:rPr>
          <w:rStyle w:val="1-Char"/>
          <w:rFonts w:hint="cs"/>
          <w:rtl/>
        </w:rPr>
        <w:t>باطل است</w:t>
      </w:r>
      <w:r w:rsidR="00AB1D8B" w:rsidRPr="00EC03A6">
        <w:rPr>
          <w:rStyle w:val="1-Char"/>
          <w:rFonts w:hint="cs"/>
          <w:rtl/>
        </w:rPr>
        <w:t>،</w:t>
      </w:r>
      <w:r w:rsidRPr="00EC03A6">
        <w:rPr>
          <w:rStyle w:val="1-Char"/>
          <w:rFonts w:hint="cs"/>
          <w:rtl/>
        </w:rPr>
        <w:t xml:space="preserve"> و در مراجعه‌ی (شماره 50) تصریح این دجال به اصل فاسد قیاس افعال خداوند بر افعال خلق گذشت، و آنچه بر مخلوق حرام بود بر خداوند هم تحریم نمودند. </w:t>
      </w:r>
    </w:p>
    <w:p w:rsidR="007E7A52" w:rsidRPr="00EC03A6" w:rsidRDefault="007E7A52" w:rsidP="00E370F9">
      <w:pPr>
        <w:tabs>
          <w:tab w:val="right" w:pos="7031"/>
        </w:tabs>
        <w:bidi/>
        <w:ind w:firstLine="284"/>
        <w:jc w:val="both"/>
        <w:rPr>
          <w:rStyle w:val="1-Char"/>
          <w:rtl/>
        </w:rPr>
      </w:pPr>
      <w:r w:rsidRPr="00EC03A6">
        <w:rPr>
          <w:rStyle w:val="1-Char"/>
          <w:rFonts w:hint="cs"/>
          <w:rtl/>
        </w:rPr>
        <w:t>و اصحاب این رأی قائل‌اند به اینکه رسل و ابلاغ دعوتشان شرط تکلیف نیست بلکه نزد آنان عقل به تنهایی در معرفت اوامر و نواهی مستقل است و لذا به مؤاخذه آنکه دعوت رسول</w:t>
      </w:r>
      <w:r w:rsidR="00BB6F17" w:rsidRPr="00BB6F17">
        <w:rPr>
          <w:rStyle w:val="1-Char"/>
          <w:rFonts w:cs="CTraditional Arabic" w:hint="cs"/>
          <w:rtl/>
        </w:rPr>
        <w:t xml:space="preserve"> ج </w:t>
      </w:r>
      <w:r w:rsidRPr="00EC03A6">
        <w:rPr>
          <w:rStyle w:val="1-Char"/>
          <w:rFonts w:hint="cs"/>
          <w:rtl/>
        </w:rPr>
        <w:t>هم به آنان ابلاغ نشده است قائل‌اند و این سخن با آیه‌</w:t>
      </w:r>
      <w:r w:rsidR="0065056E" w:rsidRPr="00EC03A6">
        <w:rPr>
          <w:rStyle w:val="1-Char"/>
          <w:rFonts w:hint="eastAsia"/>
          <w:rtl/>
        </w:rPr>
        <w:t>‌ها</w:t>
      </w:r>
      <w:r w:rsidRPr="00EC03A6">
        <w:rPr>
          <w:rStyle w:val="1-Char"/>
          <w:rFonts w:hint="cs"/>
          <w:rtl/>
        </w:rPr>
        <w:t>ی</w:t>
      </w:r>
      <w:r w:rsidR="00E370F9">
        <w:rPr>
          <w:rStyle w:val="1-Char"/>
          <w:rFonts w:hint="cs"/>
          <w:rtl/>
        </w:rPr>
        <w:t xml:space="preserve">: </w:t>
      </w:r>
      <w:r w:rsidR="00E370F9">
        <w:rPr>
          <w:rStyle w:val="1-Char"/>
          <w:rFonts w:ascii="Traditional Arabic" w:hAnsi="Traditional Arabic" w:cs="Traditional Arabic"/>
          <w:rtl/>
        </w:rPr>
        <w:t>﴿</w:t>
      </w:r>
      <w:r w:rsidR="00E370F9" w:rsidRPr="00122E9F">
        <w:rPr>
          <w:rStyle w:val="9-Char"/>
          <w:rtl/>
        </w:rPr>
        <w:t>وَمَا كُنَّا مُعَذِّبِينَ حَتَّىٰ نَبۡعَثَ رَسُولٗا١٥</w:t>
      </w:r>
      <w:r w:rsidR="00E370F9">
        <w:rPr>
          <w:rStyle w:val="1-Char"/>
          <w:rFonts w:ascii="Traditional Arabic" w:hAnsi="Traditional Arabic" w:cs="Traditional Arabic"/>
          <w:rtl/>
        </w:rPr>
        <w:t>﴾</w:t>
      </w:r>
      <w:r w:rsidR="00E370F9">
        <w:rPr>
          <w:rStyle w:val="1-Char"/>
          <w:rFonts w:hint="cs"/>
          <w:rtl/>
        </w:rPr>
        <w:t xml:space="preserve"> </w:t>
      </w:r>
      <w:r w:rsidR="008148B5">
        <w:rPr>
          <w:rStyle w:val="8-Char"/>
          <w:rFonts w:hint="cs"/>
          <w:rtl/>
        </w:rPr>
        <w:t>[</w:t>
      </w:r>
      <w:r w:rsidR="00584011" w:rsidRPr="008148B5">
        <w:rPr>
          <w:rStyle w:val="8-Char"/>
          <w:rtl/>
        </w:rPr>
        <w:t>الإسراء:</w:t>
      </w:r>
      <w:r w:rsidR="008148B5">
        <w:rPr>
          <w:rStyle w:val="8-Char"/>
          <w:rFonts w:hint="cs"/>
          <w:rtl/>
        </w:rPr>
        <w:t xml:space="preserve"> </w:t>
      </w:r>
      <w:r w:rsidR="00584011" w:rsidRPr="008148B5">
        <w:rPr>
          <w:rStyle w:val="8-Char"/>
          <w:rtl/>
        </w:rPr>
        <w:t>15</w:t>
      </w:r>
      <w:r w:rsidR="008148B5">
        <w:rPr>
          <w:rStyle w:val="8-Char"/>
          <w:rFonts w:hint="cs"/>
          <w:rtl/>
        </w:rPr>
        <w:t>]</w:t>
      </w:r>
      <w:r w:rsidR="00FE4892">
        <w:rPr>
          <w:rFonts w:cs="Al-QuranAlKareem"/>
          <w:b/>
          <w:bCs/>
          <w:sz w:val="22"/>
          <w:szCs w:val="30"/>
          <w:rtl/>
          <w:lang w:bidi="fa-IR"/>
        </w:rPr>
        <w:t xml:space="preserve"> </w:t>
      </w:r>
      <w:r w:rsidRPr="00EC03A6">
        <w:rPr>
          <w:rStyle w:val="1-Char"/>
          <w:rFonts w:hint="cs"/>
          <w:rtl/>
        </w:rPr>
        <w:t>و</w:t>
      </w:r>
      <w:r w:rsidR="00E370F9">
        <w:rPr>
          <w:rStyle w:val="1-Char"/>
          <w:rFonts w:hint="cs"/>
          <w:rtl/>
        </w:rPr>
        <w:t xml:space="preserve"> </w:t>
      </w:r>
      <w:r w:rsidR="00E370F9">
        <w:rPr>
          <w:rStyle w:val="1-Char"/>
          <w:rFonts w:ascii="Traditional Arabic" w:hAnsi="Traditional Arabic" w:cs="Traditional Arabic"/>
          <w:rtl/>
        </w:rPr>
        <w:t>﴿</w:t>
      </w:r>
      <w:r w:rsidR="00E370F9" w:rsidRPr="00122E9F">
        <w:rPr>
          <w:rStyle w:val="9-Char"/>
          <w:rtl/>
        </w:rPr>
        <w:t xml:space="preserve">رُّسُلٗا مُّبَشِّرِينَ وَمُنذِرِينَ لِئَلَّا يَكُونَ لِلنَّاسِ عَلَى </w:t>
      </w:r>
      <w:r w:rsidR="00E370F9" w:rsidRPr="00122E9F">
        <w:rPr>
          <w:rStyle w:val="9-Char"/>
          <w:rFonts w:hint="cs"/>
          <w:rtl/>
        </w:rPr>
        <w:t>ٱ</w:t>
      </w:r>
      <w:r w:rsidR="00E370F9" w:rsidRPr="00122E9F">
        <w:rPr>
          <w:rStyle w:val="9-Char"/>
          <w:rFonts w:hint="eastAsia"/>
          <w:rtl/>
        </w:rPr>
        <w:t>للَّهِ</w:t>
      </w:r>
      <w:r w:rsidR="00E370F9" w:rsidRPr="00122E9F">
        <w:rPr>
          <w:rStyle w:val="9-Char"/>
          <w:rtl/>
        </w:rPr>
        <w:t xml:space="preserve"> حُجَّةُۢ بَعۡدَ </w:t>
      </w:r>
      <w:r w:rsidR="00E370F9" w:rsidRPr="00122E9F">
        <w:rPr>
          <w:rStyle w:val="9-Char"/>
          <w:rFonts w:hint="cs"/>
          <w:rtl/>
        </w:rPr>
        <w:t>ٱ</w:t>
      </w:r>
      <w:r w:rsidR="00E370F9" w:rsidRPr="00122E9F">
        <w:rPr>
          <w:rStyle w:val="9-Char"/>
          <w:rFonts w:hint="eastAsia"/>
          <w:rtl/>
        </w:rPr>
        <w:t>لرُّسُلِۚ</w:t>
      </w:r>
      <w:r w:rsidR="00E370F9">
        <w:rPr>
          <w:rStyle w:val="1-Char"/>
          <w:rFonts w:ascii="Traditional Arabic" w:hAnsi="Traditional Arabic" w:cs="Traditional Arabic"/>
          <w:rtl/>
        </w:rPr>
        <w:t>﴾</w:t>
      </w:r>
      <w:r w:rsidR="00E370F9">
        <w:rPr>
          <w:rStyle w:val="1-Char"/>
          <w:rFonts w:hint="cs"/>
          <w:rtl/>
        </w:rPr>
        <w:t xml:space="preserve"> </w:t>
      </w:r>
      <w:r w:rsidR="008148B5">
        <w:rPr>
          <w:rStyle w:val="8-Char"/>
          <w:rFonts w:hint="cs"/>
          <w:rtl/>
        </w:rPr>
        <w:t>[</w:t>
      </w:r>
      <w:r w:rsidR="00584011" w:rsidRPr="008148B5">
        <w:rPr>
          <w:rStyle w:val="8-Char"/>
          <w:rtl/>
        </w:rPr>
        <w:t>النساء:</w:t>
      </w:r>
      <w:r w:rsidR="008148B5">
        <w:rPr>
          <w:rStyle w:val="8-Char"/>
          <w:rFonts w:hint="cs"/>
          <w:rtl/>
        </w:rPr>
        <w:t xml:space="preserve"> </w:t>
      </w:r>
      <w:r w:rsidR="00584011" w:rsidRPr="008148B5">
        <w:rPr>
          <w:rStyle w:val="8-Char"/>
          <w:rtl/>
        </w:rPr>
        <w:t>165</w:t>
      </w:r>
      <w:r w:rsidR="008148B5">
        <w:rPr>
          <w:rStyle w:val="8-Char"/>
          <w:rFonts w:hint="cs"/>
          <w:rtl/>
        </w:rPr>
        <w:t>]</w:t>
      </w:r>
      <w:r w:rsidR="00FE4892">
        <w:rPr>
          <w:rFonts w:cs="Al-QuranAlKareem"/>
          <w:b/>
          <w:bCs/>
          <w:sz w:val="22"/>
          <w:szCs w:val="30"/>
          <w:rtl/>
          <w:lang w:bidi="fa-IR"/>
        </w:rPr>
        <w:t xml:space="preserve"> </w:t>
      </w:r>
      <w:r w:rsidRPr="00EC03A6">
        <w:rPr>
          <w:rStyle w:val="1-Char"/>
          <w:rFonts w:hint="cs"/>
          <w:rtl/>
        </w:rPr>
        <w:t>و یا</w:t>
      </w:r>
      <w:r w:rsidR="00E370F9">
        <w:rPr>
          <w:rStyle w:val="1-Char"/>
          <w:rFonts w:hint="cs"/>
          <w:rtl/>
        </w:rPr>
        <w:t xml:space="preserve"> </w:t>
      </w:r>
      <w:r w:rsidR="00E370F9">
        <w:rPr>
          <w:rStyle w:val="1-Char"/>
          <w:rFonts w:ascii="Traditional Arabic" w:hAnsi="Traditional Arabic" w:cs="Traditional Arabic"/>
          <w:rtl/>
        </w:rPr>
        <w:t>﴿</w:t>
      </w:r>
      <w:r w:rsidR="00E370F9" w:rsidRPr="00122E9F">
        <w:rPr>
          <w:rStyle w:val="9-Char"/>
          <w:rtl/>
        </w:rPr>
        <w:t xml:space="preserve">وَمَا كَانَ رَبُّكَ مُهۡلِكَ </w:t>
      </w:r>
      <w:r w:rsidR="00E370F9" w:rsidRPr="00122E9F">
        <w:rPr>
          <w:rStyle w:val="9-Char"/>
          <w:rFonts w:hint="cs"/>
          <w:rtl/>
        </w:rPr>
        <w:t>ٱ</w:t>
      </w:r>
      <w:r w:rsidR="00E370F9" w:rsidRPr="00122E9F">
        <w:rPr>
          <w:rStyle w:val="9-Char"/>
          <w:rFonts w:hint="eastAsia"/>
          <w:rtl/>
        </w:rPr>
        <w:t>لۡقُرَىٰ</w:t>
      </w:r>
      <w:r w:rsidR="00E370F9" w:rsidRPr="00122E9F">
        <w:rPr>
          <w:rStyle w:val="9-Char"/>
          <w:rtl/>
        </w:rPr>
        <w:t xml:space="preserve"> حَتَّىٰ يَبۡعَثَ فِيٓ أُمِّهَا رَسُولٗا يَتۡلُواْ عَلَيۡهِمۡ ءَايَٰتِنَاۚ وَمَا كُنَّا مُهۡلِكِي </w:t>
      </w:r>
      <w:r w:rsidR="00E370F9" w:rsidRPr="00122E9F">
        <w:rPr>
          <w:rStyle w:val="9-Char"/>
          <w:rFonts w:hint="cs"/>
          <w:rtl/>
        </w:rPr>
        <w:t>ٱ</w:t>
      </w:r>
      <w:r w:rsidR="00E370F9" w:rsidRPr="00122E9F">
        <w:rPr>
          <w:rStyle w:val="9-Char"/>
          <w:rFonts w:hint="eastAsia"/>
          <w:rtl/>
        </w:rPr>
        <w:t>لۡقُرَىٰٓ</w:t>
      </w:r>
      <w:r w:rsidR="00E370F9" w:rsidRPr="00122E9F">
        <w:rPr>
          <w:rStyle w:val="9-Char"/>
          <w:rtl/>
        </w:rPr>
        <w:t xml:space="preserve"> إِلَّا وَأَهۡلُهَا ظَٰلِمُونَ٥٩</w:t>
      </w:r>
      <w:r w:rsidR="00E370F9">
        <w:rPr>
          <w:rStyle w:val="1-Char"/>
          <w:rFonts w:ascii="Traditional Arabic" w:hAnsi="Traditional Arabic" w:cs="Traditional Arabic"/>
          <w:rtl/>
        </w:rPr>
        <w:t>﴾</w:t>
      </w:r>
      <w:r w:rsidR="00E370F9">
        <w:rPr>
          <w:rStyle w:val="1-Char"/>
          <w:rFonts w:hint="cs"/>
          <w:rtl/>
        </w:rPr>
        <w:t xml:space="preserve"> </w:t>
      </w:r>
      <w:r w:rsidR="008148B5">
        <w:rPr>
          <w:rStyle w:val="8-Char"/>
          <w:rFonts w:hint="cs"/>
          <w:rtl/>
        </w:rPr>
        <w:t>[</w:t>
      </w:r>
      <w:r w:rsidR="00584011" w:rsidRPr="008148B5">
        <w:rPr>
          <w:rStyle w:val="8-Char"/>
          <w:rtl/>
        </w:rPr>
        <w:t>القصص:</w:t>
      </w:r>
      <w:r w:rsidR="008148B5">
        <w:rPr>
          <w:rStyle w:val="8-Char"/>
          <w:rFonts w:hint="cs"/>
          <w:rtl/>
        </w:rPr>
        <w:t xml:space="preserve"> </w:t>
      </w:r>
      <w:r w:rsidR="00584011" w:rsidRPr="008148B5">
        <w:rPr>
          <w:rStyle w:val="8-Char"/>
          <w:rtl/>
        </w:rPr>
        <w:t>59</w:t>
      </w:r>
      <w:r w:rsidR="008148B5">
        <w:rPr>
          <w:rStyle w:val="8-Char"/>
          <w:rFonts w:hint="cs"/>
          <w:rtl/>
        </w:rPr>
        <w:t>]</w:t>
      </w:r>
      <w:r w:rsidR="00FE4892">
        <w:rPr>
          <w:rFonts w:cs="Al-QuranAlKareem"/>
          <w:b/>
          <w:bCs/>
          <w:szCs w:val="32"/>
          <w:rtl/>
          <w:lang w:bidi="fa-IR"/>
        </w:rPr>
        <w:t xml:space="preserve"> </w:t>
      </w:r>
      <w:r w:rsidR="003B74E2" w:rsidRPr="00EC03A6">
        <w:rPr>
          <w:rStyle w:val="1-Char"/>
          <w:rFonts w:hint="cs"/>
          <w:rtl/>
        </w:rPr>
        <w:t>در تعارض [آشکار] است.</w:t>
      </w:r>
    </w:p>
    <w:p w:rsidR="007E7A52" w:rsidRPr="00EC03A6" w:rsidRDefault="007E7A52" w:rsidP="00C26145">
      <w:pPr>
        <w:tabs>
          <w:tab w:val="right" w:pos="7031"/>
        </w:tabs>
        <w:bidi/>
        <w:ind w:firstLine="284"/>
        <w:jc w:val="both"/>
        <w:rPr>
          <w:rStyle w:val="1-Char"/>
          <w:rtl/>
        </w:rPr>
      </w:pPr>
      <w:r w:rsidRPr="00EC03A6">
        <w:rPr>
          <w:rStyle w:val="1-Char"/>
          <w:rFonts w:hint="cs"/>
          <w:rtl/>
        </w:rPr>
        <w:t>2- طرف دوم</w:t>
      </w:r>
      <w:r w:rsidR="008126A4" w:rsidRPr="00EC03A6">
        <w:rPr>
          <w:rStyle w:val="1-Char"/>
          <w:rFonts w:hint="cs"/>
          <w:rtl/>
        </w:rPr>
        <w:t>:</w:t>
      </w:r>
      <w:r w:rsidRPr="00EC03A6">
        <w:rPr>
          <w:rStyle w:val="1-Char"/>
          <w:rFonts w:hint="cs"/>
          <w:rtl/>
        </w:rPr>
        <w:t xml:space="preserve"> عبارتند از جهمیه جبری و اشاعره و کسانی از اصحاب ائمه اربعه که با آنان موافق‌اند می‌گویند ح</w:t>
      </w:r>
      <w:r w:rsidR="003B74E2" w:rsidRPr="00EC03A6">
        <w:rPr>
          <w:rStyle w:val="1-Char"/>
          <w:rFonts w:hint="cs"/>
          <w:rtl/>
        </w:rPr>
        <w:t>ُ</w:t>
      </w:r>
      <w:r w:rsidRPr="00EC03A6">
        <w:rPr>
          <w:rStyle w:val="1-Char"/>
          <w:rFonts w:hint="cs"/>
          <w:rtl/>
        </w:rPr>
        <w:t>سن و ق</w:t>
      </w:r>
      <w:r w:rsidR="003B74E2" w:rsidRPr="00EC03A6">
        <w:rPr>
          <w:rStyle w:val="1-Char"/>
          <w:rFonts w:hint="cs"/>
          <w:rtl/>
        </w:rPr>
        <w:t>ُ</w:t>
      </w:r>
      <w:r w:rsidRPr="00EC03A6">
        <w:rPr>
          <w:rStyle w:val="1-Char"/>
          <w:rFonts w:hint="cs"/>
          <w:rtl/>
        </w:rPr>
        <w:t>بح شرعی‌اند و عقلی‌ نیستند و جز با ورود شرع ف</w:t>
      </w:r>
      <w:r w:rsidR="003B74E2" w:rsidRPr="00EC03A6">
        <w:rPr>
          <w:rStyle w:val="1-Char"/>
          <w:rFonts w:hint="cs"/>
          <w:rtl/>
        </w:rPr>
        <w:t>ِ</w:t>
      </w:r>
      <w:r w:rsidRPr="00EC03A6">
        <w:rPr>
          <w:rStyle w:val="1-Char"/>
          <w:rFonts w:hint="cs"/>
          <w:rtl/>
        </w:rPr>
        <w:t>علی متصف با حسن و قبح نمی‌گردد، و فعل حسن جز با مجرد تعلق امر به آن مفهوم نمی‌یابد و فعل قبیح جز با نطق نهی [شرع] معنی قبح نمی‌یابد، و افعال مشتمل بر صفات</w:t>
      </w:r>
      <w:r w:rsidR="00C26145" w:rsidRPr="00EC03A6">
        <w:rPr>
          <w:rStyle w:val="1-Char"/>
          <w:rFonts w:hint="cs"/>
          <w:rtl/>
        </w:rPr>
        <w:t xml:space="preserve"> -</w:t>
      </w:r>
      <w:r w:rsidRPr="00EC03A6">
        <w:rPr>
          <w:rStyle w:val="1-Char"/>
          <w:rFonts w:hint="cs"/>
          <w:rtl/>
        </w:rPr>
        <w:t xml:space="preserve"> که همان علل و احکام باشد</w:t>
      </w:r>
      <w:r w:rsidR="00C26145" w:rsidRPr="00EC03A6">
        <w:rPr>
          <w:rStyle w:val="1-Char"/>
          <w:rFonts w:hint="cs"/>
          <w:rtl/>
        </w:rPr>
        <w:t xml:space="preserve"> -</w:t>
      </w:r>
      <w:r w:rsidRPr="00EC03A6">
        <w:rPr>
          <w:rStyle w:val="1-Char"/>
          <w:rFonts w:hint="cs"/>
          <w:rtl/>
        </w:rPr>
        <w:t xml:space="preserve"> نمی‌گردند بلکه خداوند با ص</w:t>
      </w:r>
      <w:r w:rsidR="00C26145" w:rsidRPr="00EC03A6">
        <w:rPr>
          <w:rStyle w:val="1-Char"/>
          <w:rFonts w:hint="cs"/>
          <w:rtl/>
        </w:rPr>
        <w:t>ِ</w:t>
      </w:r>
      <w:r w:rsidRPr="00EC03A6">
        <w:rPr>
          <w:rStyle w:val="1-Char"/>
          <w:rFonts w:hint="cs"/>
          <w:rtl/>
        </w:rPr>
        <w:t xml:space="preserve">رف امر و نهی دستور و یا از آن نهی می‌نماید و بطلان این قول و مخالفت آن با کتاب و سنت و </w:t>
      </w:r>
      <w:r w:rsidR="00C26145" w:rsidRPr="00EC03A6">
        <w:rPr>
          <w:rStyle w:val="1-Char"/>
          <w:rFonts w:hint="cs"/>
          <w:rtl/>
        </w:rPr>
        <w:t>ب</w:t>
      </w:r>
      <w:r w:rsidRPr="00EC03A6">
        <w:rPr>
          <w:rStyle w:val="1-Char"/>
          <w:rFonts w:hint="cs"/>
          <w:rtl/>
        </w:rPr>
        <w:t xml:space="preserve">ر عقل پوشیده نیست زیرا مستلزم این است که روا باشد خداوند به شرک امر نموده و یا از عبادت تنهای او نهی نماید و یا به ظلم دستور نموده و از تقوی و نیکی نهی نماید. </w:t>
      </w:r>
    </w:p>
    <w:p w:rsidR="007E7A52" w:rsidRPr="00EC03A6" w:rsidRDefault="007E7A52" w:rsidP="00CF6BD9">
      <w:pPr>
        <w:tabs>
          <w:tab w:val="right" w:pos="7031"/>
        </w:tabs>
        <w:bidi/>
        <w:ind w:firstLine="284"/>
        <w:jc w:val="both"/>
        <w:rPr>
          <w:rStyle w:val="1-Char"/>
          <w:rtl/>
        </w:rPr>
      </w:pPr>
      <w:r w:rsidRPr="00EC03A6">
        <w:rPr>
          <w:rStyle w:val="1-Char"/>
          <w:rFonts w:hint="cs"/>
          <w:rtl/>
        </w:rPr>
        <w:t>و جمهور فقها می‌گویند</w:t>
      </w:r>
      <w:r w:rsidR="008126A4" w:rsidRPr="00EC03A6">
        <w:rPr>
          <w:rStyle w:val="1-Char"/>
          <w:rFonts w:hint="cs"/>
          <w:rtl/>
        </w:rPr>
        <w:t>:</w:t>
      </w:r>
      <w:r w:rsidRPr="00EC03A6">
        <w:rPr>
          <w:rStyle w:val="1-Char"/>
          <w:rFonts w:hint="cs"/>
          <w:rtl/>
        </w:rPr>
        <w:t xml:space="preserve"> خداوند محرمات را تحریم نموده و حرام گردیدند و واجبات را واجب نموده و واجب گردیدند، و مفهوم آن دو چیز است یعنی تحریم آن با کلام و خطاب خداوند عملی می‌گردد، و دوم وجوب و حرمت صفت عمل است و خداوند از فلسفه‌ی احکام و مصالح آن آگاه است پس امر و نهی نموده زیرا به ماهیت امر و نهی آگاه و علیم است و مأمور و محذور از مصالح و </w:t>
      </w:r>
      <w:r w:rsidR="00CF6BD9" w:rsidRPr="00EC03A6">
        <w:rPr>
          <w:rStyle w:val="1-Char"/>
          <w:rFonts w:hint="cs"/>
          <w:rtl/>
        </w:rPr>
        <w:t>م</w:t>
      </w:r>
      <w:r w:rsidRPr="00EC03A6">
        <w:rPr>
          <w:rStyle w:val="1-Char"/>
          <w:rFonts w:hint="cs"/>
          <w:rtl/>
        </w:rPr>
        <w:t>فاسد</w:t>
      </w:r>
      <w:r w:rsidR="00CF6BD9" w:rsidRPr="00EC03A6">
        <w:rPr>
          <w:rStyle w:val="1-Char"/>
          <w:rFonts w:hint="cs"/>
          <w:rtl/>
        </w:rPr>
        <w:t xml:space="preserve"> </w:t>
      </w:r>
      <w:r w:rsidRPr="00EC03A6">
        <w:rPr>
          <w:rStyle w:val="1-Char"/>
          <w:rFonts w:hint="cs"/>
          <w:rtl/>
        </w:rPr>
        <w:t xml:space="preserve">بندگان است. </w:t>
      </w:r>
    </w:p>
    <w:p w:rsidR="007E7A52" w:rsidRPr="00EC03A6" w:rsidRDefault="007E7A52" w:rsidP="007E7A52">
      <w:pPr>
        <w:tabs>
          <w:tab w:val="right" w:pos="7031"/>
        </w:tabs>
        <w:bidi/>
        <w:ind w:firstLine="284"/>
        <w:jc w:val="both"/>
        <w:rPr>
          <w:rStyle w:val="1-Char"/>
          <w:rtl/>
        </w:rPr>
      </w:pPr>
      <w:r w:rsidRPr="00EC03A6">
        <w:rPr>
          <w:rStyle w:val="1-Char"/>
          <w:rFonts w:hint="cs"/>
          <w:rtl/>
        </w:rPr>
        <w:t>3- طرف سوم</w:t>
      </w:r>
      <w:r w:rsidR="008126A4" w:rsidRPr="00EC03A6">
        <w:rPr>
          <w:rStyle w:val="1-Char"/>
          <w:rFonts w:hint="cs"/>
          <w:rtl/>
        </w:rPr>
        <w:t>:</w:t>
      </w:r>
      <w:r w:rsidRPr="00EC03A6">
        <w:rPr>
          <w:rStyle w:val="1-Char"/>
          <w:rFonts w:hint="cs"/>
          <w:rtl/>
        </w:rPr>
        <w:t xml:space="preserve"> در حد وسط دو گفتار سابق قرار دارد، و آن همان دیدگاه عقیده‌ی آشکار اهل سنت و جماعت است و آن اینکه بدانیم حکمت ناشی از امر سه نوع است. </w:t>
      </w:r>
    </w:p>
    <w:p w:rsidR="007E7A52" w:rsidRPr="00EC03A6" w:rsidRDefault="007E7A52" w:rsidP="00E874EB">
      <w:pPr>
        <w:tabs>
          <w:tab w:val="right" w:pos="7031"/>
        </w:tabs>
        <w:bidi/>
        <w:ind w:firstLine="284"/>
        <w:jc w:val="both"/>
        <w:rPr>
          <w:rStyle w:val="1-Char"/>
          <w:rtl/>
        </w:rPr>
      </w:pPr>
      <w:r w:rsidRPr="00EC03A6">
        <w:rPr>
          <w:rStyle w:val="1-Char"/>
          <w:rFonts w:hint="cs"/>
          <w:rtl/>
        </w:rPr>
        <w:t>نوع اول</w:t>
      </w:r>
      <w:r w:rsidR="008126A4" w:rsidRPr="00EC03A6">
        <w:rPr>
          <w:rStyle w:val="1-Char"/>
          <w:rFonts w:hint="cs"/>
          <w:rtl/>
        </w:rPr>
        <w:t>:</w:t>
      </w:r>
      <w:r w:rsidRPr="00EC03A6">
        <w:rPr>
          <w:rStyle w:val="1-Char"/>
          <w:rFonts w:hint="cs"/>
          <w:rtl/>
        </w:rPr>
        <w:t xml:space="preserve"> اینکه عمل مشتمل بر مصلحت یا مفسده‌ای باشد گرچه شرع هم درباره‌ی آن وارد نشده باشد مانند عدل و احسان که عبدالحسین به آن مثال آورده است و همه‌ی افعال [از این دست] را مثل هم دانسته است، و این بیانگر جهل و نیرنگ از او می‌باشد که در نوع دوم و سوم به تبیین آن می‌پردازیم. لذا جز با عدل و احسان نتوانسته بر آن تمثیل بیاورد و در صورت وجود مصل</w:t>
      </w:r>
      <w:r w:rsidR="00584011" w:rsidRPr="00EC03A6">
        <w:rPr>
          <w:rStyle w:val="1-Char"/>
          <w:rFonts w:hint="cs"/>
          <w:rtl/>
        </w:rPr>
        <w:t>ح</w:t>
      </w:r>
      <w:r w:rsidRPr="00EC03A6">
        <w:rPr>
          <w:rStyle w:val="1-Char"/>
          <w:rFonts w:hint="cs"/>
          <w:rtl/>
        </w:rPr>
        <w:t>ت و یا مفسده مستلزم این نیست که بدون ورود شرع فاعل مصلحت از ثواب بهره‌مند و یا فاعل مفسده به عقاب دچار آید، و افراط‌گران قائل به حسن و قبح عقلی در این مسأله مخالطه نموده‌اند بلکه مانند عبدالحسین تصریح نموده‌اند به اینکه هر آنچه عقل به آن حکم نماید شرع هم به آن حکم داده و آن را به صورت قاعده و قانون قابل اتباع قرار داده‌اند و وای بر آنان که حکم خداوند را به عقل داده‌اند و خداوند می‌فرماید</w:t>
      </w:r>
      <w:r w:rsidR="008126A4" w:rsidRPr="00EC03A6">
        <w:rPr>
          <w:rStyle w:val="1-Char"/>
          <w:rFonts w:hint="cs"/>
          <w:rtl/>
        </w:rPr>
        <w:t>:</w:t>
      </w:r>
      <w:r w:rsidR="00E874EB">
        <w:rPr>
          <w:rStyle w:val="1-Char"/>
          <w:rFonts w:hint="cs"/>
          <w:rtl/>
        </w:rPr>
        <w:t xml:space="preserve"> </w:t>
      </w:r>
      <w:r w:rsidR="00E874EB">
        <w:rPr>
          <w:rStyle w:val="1-Char"/>
          <w:rFonts w:ascii="Traditional Arabic" w:hAnsi="Traditional Arabic" w:cs="Traditional Arabic"/>
          <w:rtl/>
        </w:rPr>
        <w:t>﴿</w:t>
      </w:r>
      <w:r w:rsidR="00E874EB" w:rsidRPr="00122E9F">
        <w:rPr>
          <w:rStyle w:val="9-Char"/>
          <w:rtl/>
        </w:rPr>
        <w:t xml:space="preserve">إِنِ </w:t>
      </w:r>
      <w:r w:rsidR="00E874EB" w:rsidRPr="00122E9F">
        <w:rPr>
          <w:rStyle w:val="9-Char"/>
          <w:rFonts w:hint="cs"/>
          <w:rtl/>
        </w:rPr>
        <w:t>ٱ</w:t>
      </w:r>
      <w:r w:rsidR="00E874EB" w:rsidRPr="00122E9F">
        <w:rPr>
          <w:rStyle w:val="9-Char"/>
          <w:rFonts w:hint="eastAsia"/>
          <w:rtl/>
        </w:rPr>
        <w:t>لۡحُكۡمُ</w:t>
      </w:r>
      <w:r w:rsidR="00E874EB" w:rsidRPr="00122E9F">
        <w:rPr>
          <w:rStyle w:val="9-Char"/>
          <w:rtl/>
        </w:rPr>
        <w:t xml:space="preserve"> إِلَّا لِلَّهِۖ</w:t>
      </w:r>
      <w:r w:rsidR="00E874EB">
        <w:rPr>
          <w:rStyle w:val="1-Char"/>
          <w:rFonts w:ascii="Traditional Arabic" w:hAnsi="Traditional Arabic" w:cs="Traditional Arabic"/>
          <w:rtl/>
        </w:rPr>
        <w:t>﴾</w:t>
      </w:r>
      <w:r w:rsidR="00E874EB">
        <w:rPr>
          <w:rStyle w:val="1-Char"/>
          <w:rFonts w:hint="cs"/>
          <w:rtl/>
        </w:rPr>
        <w:t xml:space="preserve"> </w:t>
      </w:r>
      <w:r w:rsidR="008148B5">
        <w:rPr>
          <w:rStyle w:val="8-Char"/>
          <w:rFonts w:hint="cs"/>
          <w:rtl/>
        </w:rPr>
        <w:t>[</w:t>
      </w:r>
      <w:r w:rsidR="00584011" w:rsidRPr="008148B5">
        <w:rPr>
          <w:rStyle w:val="8-Char"/>
          <w:rtl/>
        </w:rPr>
        <w:t>الأنعام:</w:t>
      </w:r>
      <w:r w:rsidR="008148B5">
        <w:rPr>
          <w:rStyle w:val="8-Char"/>
          <w:rFonts w:hint="cs"/>
          <w:rtl/>
        </w:rPr>
        <w:t xml:space="preserve"> </w:t>
      </w:r>
      <w:r w:rsidR="00584011" w:rsidRPr="008148B5">
        <w:rPr>
          <w:rStyle w:val="8-Char"/>
          <w:rtl/>
        </w:rPr>
        <w:t>57</w:t>
      </w:r>
      <w:r w:rsidR="008148B5">
        <w:rPr>
          <w:rStyle w:val="8-Char"/>
          <w:rFonts w:hint="cs"/>
          <w:rtl/>
        </w:rPr>
        <w:t>]</w:t>
      </w:r>
      <w:r w:rsidR="00FE4892">
        <w:rPr>
          <w:rFonts w:cs="Al-QuranAlKareem"/>
          <w:b/>
          <w:bCs/>
          <w:szCs w:val="32"/>
          <w:rtl/>
          <w:lang w:bidi="fa-IR"/>
        </w:rPr>
        <w:t xml:space="preserve"> </w:t>
      </w:r>
      <w:r w:rsidRPr="00EC03A6">
        <w:rPr>
          <w:rStyle w:val="1-Char"/>
          <w:rFonts w:hint="cs"/>
          <w:rtl/>
        </w:rPr>
        <w:t>و می‌گویند هر آنچه عقل به آن حکم نماید خداوند به آن حکم می‌نماید و خداوند [نیز] می‌فرماید</w:t>
      </w:r>
      <w:r w:rsidR="008126A4" w:rsidRPr="00EC03A6">
        <w:rPr>
          <w:rStyle w:val="1-Char"/>
          <w:rFonts w:hint="cs"/>
          <w:rtl/>
        </w:rPr>
        <w:t>:</w:t>
      </w:r>
      <w:r w:rsidR="00E874EB">
        <w:rPr>
          <w:rStyle w:val="1-Char"/>
          <w:rFonts w:hint="cs"/>
          <w:rtl/>
        </w:rPr>
        <w:t xml:space="preserve"> </w:t>
      </w:r>
      <w:r w:rsidR="00E874EB">
        <w:rPr>
          <w:rStyle w:val="1-Char"/>
          <w:rFonts w:ascii="Traditional Arabic" w:hAnsi="Traditional Arabic" w:cs="Traditional Arabic"/>
          <w:rtl/>
        </w:rPr>
        <w:t>﴿</w:t>
      </w:r>
      <w:r w:rsidR="00E874EB" w:rsidRPr="00122E9F">
        <w:rPr>
          <w:rStyle w:val="9-Char"/>
          <w:rtl/>
        </w:rPr>
        <w:t>وَ</w:t>
      </w:r>
      <w:r w:rsidR="00E874EB" w:rsidRPr="00122E9F">
        <w:rPr>
          <w:rStyle w:val="9-Char"/>
          <w:rFonts w:hint="cs"/>
          <w:rtl/>
        </w:rPr>
        <w:t>ٱ</w:t>
      </w:r>
      <w:r w:rsidR="00E874EB" w:rsidRPr="00122E9F">
        <w:rPr>
          <w:rStyle w:val="9-Char"/>
          <w:rFonts w:hint="eastAsia"/>
          <w:rtl/>
        </w:rPr>
        <w:t>للَّهُ</w:t>
      </w:r>
      <w:r w:rsidR="00E874EB" w:rsidRPr="00122E9F">
        <w:rPr>
          <w:rStyle w:val="9-Char"/>
          <w:rtl/>
        </w:rPr>
        <w:t xml:space="preserve"> يَحۡكُمُ لَا مُعَقِّبَ لِحُكۡمِهِ</w:t>
      </w:r>
      <w:r w:rsidR="00E874EB" w:rsidRPr="00122E9F">
        <w:rPr>
          <w:rStyle w:val="9-Char"/>
          <w:rFonts w:hint="cs"/>
          <w:rtl/>
        </w:rPr>
        <w:t>ۦۚ</w:t>
      </w:r>
      <w:r w:rsidR="00E874EB">
        <w:rPr>
          <w:rStyle w:val="1-Char"/>
          <w:rFonts w:ascii="Traditional Arabic" w:hAnsi="Traditional Arabic" w:cs="Traditional Arabic"/>
          <w:rtl/>
        </w:rPr>
        <w:t>﴾</w:t>
      </w:r>
      <w:r w:rsidR="00E874EB">
        <w:rPr>
          <w:rStyle w:val="1-Char"/>
          <w:rFonts w:hint="cs"/>
          <w:rtl/>
        </w:rPr>
        <w:t xml:space="preserve"> </w:t>
      </w:r>
      <w:r w:rsidR="008148B5">
        <w:rPr>
          <w:rStyle w:val="8-Char"/>
          <w:rFonts w:hint="cs"/>
          <w:rtl/>
        </w:rPr>
        <w:t>[</w:t>
      </w:r>
      <w:r w:rsidR="00584011" w:rsidRPr="008148B5">
        <w:rPr>
          <w:rStyle w:val="8-Char"/>
          <w:rtl/>
        </w:rPr>
        <w:t>الرعد:</w:t>
      </w:r>
      <w:r w:rsidR="008148B5">
        <w:rPr>
          <w:rStyle w:val="8-Char"/>
          <w:rFonts w:hint="cs"/>
          <w:rtl/>
        </w:rPr>
        <w:t xml:space="preserve"> </w:t>
      </w:r>
      <w:r w:rsidR="00584011" w:rsidRPr="008148B5">
        <w:rPr>
          <w:rStyle w:val="8-Char"/>
          <w:rtl/>
        </w:rPr>
        <w:t>41</w:t>
      </w:r>
      <w:r w:rsidR="008148B5">
        <w:rPr>
          <w:rStyle w:val="8-Char"/>
          <w:rFonts w:hint="cs"/>
          <w:rtl/>
        </w:rPr>
        <w:t>]</w:t>
      </w:r>
      <w:r w:rsidR="00FE4892">
        <w:rPr>
          <w:rFonts w:cs="Al-QuranAlKareem"/>
          <w:b/>
          <w:bCs/>
          <w:szCs w:val="32"/>
          <w:rtl/>
          <w:lang w:bidi="fa-IR"/>
        </w:rPr>
        <w:t xml:space="preserve"> </w:t>
      </w:r>
      <w:r w:rsidRPr="00EC03A6">
        <w:rPr>
          <w:rStyle w:val="1-Char"/>
          <w:rFonts w:hint="cs"/>
          <w:rtl/>
        </w:rPr>
        <w:t>و می‌گویند ما حکم شرع را نمی‌پذیریم، مگر خردهایمان آن را روا بدارد، و نفرین بر</w:t>
      </w:r>
      <w:r w:rsidR="00D732C1">
        <w:rPr>
          <w:rStyle w:val="1-Char"/>
          <w:rFonts w:hint="cs"/>
          <w:rtl/>
        </w:rPr>
        <w:t xml:space="preserve"> اینگونه </w:t>
      </w:r>
      <w:r w:rsidRPr="00EC03A6">
        <w:rPr>
          <w:rStyle w:val="1-Char"/>
          <w:rFonts w:hint="cs"/>
          <w:rtl/>
        </w:rPr>
        <w:t>خردها که حاکم خالق و موجد خود می‌باشند که</w:t>
      </w:r>
      <w:r w:rsidR="006B7E93">
        <w:rPr>
          <w:rStyle w:val="1-Char"/>
          <w:rFonts w:hint="cs"/>
          <w:rtl/>
        </w:rPr>
        <w:t xml:space="preserve"> آن‌ها </w:t>
      </w:r>
      <w:r w:rsidRPr="00EC03A6">
        <w:rPr>
          <w:rStyle w:val="1-Char"/>
          <w:rFonts w:hint="cs"/>
          <w:rtl/>
        </w:rPr>
        <w:t xml:space="preserve">را از عدم به وجود آورده است. </w:t>
      </w:r>
    </w:p>
    <w:p w:rsidR="007E7A52" w:rsidRPr="00EC03A6" w:rsidRDefault="007E7A52" w:rsidP="00584011">
      <w:pPr>
        <w:tabs>
          <w:tab w:val="right" w:pos="7031"/>
        </w:tabs>
        <w:bidi/>
        <w:ind w:firstLine="284"/>
        <w:jc w:val="both"/>
        <w:rPr>
          <w:rStyle w:val="1-Char"/>
          <w:rtl/>
        </w:rPr>
      </w:pPr>
      <w:r w:rsidRPr="00EC03A6">
        <w:rPr>
          <w:rStyle w:val="1-Char"/>
          <w:rFonts w:hint="cs"/>
          <w:rtl/>
        </w:rPr>
        <w:t>و برای رد این سخن آنچه در خلال سخن بر طرف اول بیان کردیم کاف</w:t>
      </w:r>
      <w:r w:rsidR="00811571" w:rsidRPr="00EC03A6">
        <w:rPr>
          <w:rStyle w:val="1-Char"/>
          <w:rFonts w:hint="cs"/>
          <w:rtl/>
        </w:rPr>
        <w:t>ی</w:t>
      </w:r>
      <w:r w:rsidRPr="00EC03A6">
        <w:rPr>
          <w:rStyle w:val="1-Char"/>
          <w:rFonts w:hint="cs"/>
          <w:rtl/>
        </w:rPr>
        <w:t xml:space="preserve"> است که خداوند حجت خود بر بندگان خود را منوط به دعوت رسل و </w:t>
      </w:r>
      <w:r w:rsidR="00584011" w:rsidRPr="00EC03A6">
        <w:rPr>
          <w:rStyle w:val="1-Char"/>
          <w:rFonts w:hint="cs"/>
          <w:rtl/>
        </w:rPr>
        <w:t>ا</w:t>
      </w:r>
      <w:r w:rsidRPr="00EC03A6">
        <w:rPr>
          <w:rStyle w:val="1-Char"/>
          <w:rFonts w:hint="cs"/>
          <w:rtl/>
        </w:rPr>
        <w:t>بلاغ</w:t>
      </w:r>
      <w:r w:rsidR="006B7E93">
        <w:rPr>
          <w:rStyle w:val="1-Char"/>
          <w:rFonts w:hint="cs"/>
          <w:rtl/>
        </w:rPr>
        <w:t xml:space="preserve"> آن‌ها </w:t>
      </w:r>
      <w:r w:rsidR="00584011" w:rsidRPr="00EC03A6">
        <w:rPr>
          <w:rStyle w:val="1-Char"/>
          <w:rFonts w:hint="cs"/>
          <w:rtl/>
        </w:rPr>
        <w:t>قرار داده است</w:t>
      </w:r>
      <w:r w:rsidRPr="00EC03A6">
        <w:rPr>
          <w:rStyle w:val="1-Char"/>
          <w:rFonts w:hint="cs"/>
          <w:rtl/>
        </w:rPr>
        <w:t xml:space="preserve"> نه عقول آدمیان. </w:t>
      </w:r>
    </w:p>
    <w:p w:rsidR="007E7A52" w:rsidRPr="00EC03A6" w:rsidRDefault="007E7A52" w:rsidP="00584011">
      <w:pPr>
        <w:tabs>
          <w:tab w:val="right" w:pos="7031"/>
        </w:tabs>
        <w:bidi/>
        <w:ind w:firstLine="284"/>
        <w:jc w:val="both"/>
        <w:rPr>
          <w:rStyle w:val="1-Char"/>
          <w:rtl/>
        </w:rPr>
      </w:pPr>
      <w:r w:rsidRPr="00EC03A6">
        <w:rPr>
          <w:rStyle w:val="1-Char"/>
          <w:rFonts w:hint="cs"/>
          <w:rtl/>
        </w:rPr>
        <w:t>نوع دوم</w:t>
      </w:r>
      <w:r w:rsidR="008126A4" w:rsidRPr="00EC03A6">
        <w:rPr>
          <w:rStyle w:val="1-Char"/>
          <w:rFonts w:hint="cs"/>
          <w:rtl/>
        </w:rPr>
        <w:t>:</w:t>
      </w:r>
      <w:r w:rsidRPr="00EC03A6">
        <w:rPr>
          <w:rStyle w:val="1-Char"/>
          <w:rFonts w:hint="cs"/>
          <w:rtl/>
        </w:rPr>
        <w:t xml:space="preserve"> شارع چون به چیزی امر نماید نیک و ح</w:t>
      </w:r>
      <w:r w:rsidR="00811571" w:rsidRPr="00EC03A6">
        <w:rPr>
          <w:rStyle w:val="1-Char"/>
          <w:rFonts w:hint="cs"/>
          <w:rtl/>
        </w:rPr>
        <w:t>ُ</w:t>
      </w:r>
      <w:r w:rsidRPr="00EC03A6">
        <w:rPr>
          <w:rStyle w:val="1-Char"/>
          <w:rFonts w:hint="cs"/>
          <w:rtl/>
        </w:rPr>
        <w:t>سن گشته و چون از چیزی نهی نماید قبیح می‌گردد، و فعل بعد از ورود شرع نه قبل از آن صفت ح</w:t>
      </w:r>
      <w:r w:rsidR="00811571" w:rsidRPr="00EC03A6">
        <w:rPr>
          <w:rStyle w:val="1-Char"/>
          <w:rFonts w:hint="cs"/>
          <w:rtl/>
        </w:rPr>
        <w:t>ُ</w:t>
      </w:r>
      <w:r w:rsidRPr="00EC03A6">
        <w:rPr>
          <w:rStyle w:val="1-Char"/>
          <w:rFonts w:hint="cs"/>
          <w:rtl/>
        </w:rPr>
        <w:t>سن و یا قبح کسب می‌نماید و این نوع به این معنی است که افعالی وجود دارند</w:t>
      </w:r>
      <w:r w:rsidR="00FB0EFC">
        <w:rPr>
          <w:rStyle w:val="1-Char"/>
          <w:rFonts w:hint="cs"/>
          <w:rtl/>
        </w:rPr>
        <w:t>ک</w:t>
      </w:r>
      <w:r w:rsidR="00584011" w:rsidRPr="00EC03A6">
        <w:rPr>
          <w:rStyle w:val="1-Char"/>
          <w:rFonts w:hint="cs"/>
          <w:rtl/>
        </w:rPr>
        <w:t xml:space="preserve">ه </w:t>
      </w:r>
      <w:r w:rsidRPr="00EC03A6">
        <w:rPr>
          <w:rStyle w:val="1-Char"/>
          <w:rFonts w:hint="cs"/>
          <w:rtl/>
        </w:rPr>
        <w:t>عقل در ادراک حسن و قبح آ</w:t>
      </w:r>
      <w:r w:rsidR="00811571" w:rsidRPr="00EC03A6">
        <w:rPr>
          <w:rStyle w:val="1-Char"/>
          <w:rFonts w:hint="cs"/>
          <w:rtl/>
        </w:rPr>
        <w:t>ن استقلال ندارد، تا اینکه شرع</w:t>
      </w:r>
      <w:r w:rsidR="006B7E93">
        <w:rPr>
          <w:rStyle w:val="1-Char"/>
          <w:rFonts w:hint="cs"/>
          <w:rtl/>
        </w:rPr>
        <w:t xml:space="preserve"> آن را </w:t>
      </w:r>
      <w:r w:rsidRPr="00EC03A6">
        <w:rPr>
          <w:rStyle w:val="1-Char"/>
          <w:rFonts w:hint="cs"/>
          <w:rtl/>
        </w:rPr>
        <w:t>به وی آموزش دهد و این طور نیست که عق</w:t>
      </w:r>
      <w:r w:rsidR="00811571" w:rsidRPr="00EC03A6">
        <w:rPr>
          <w:rStyle w:val="1-Char"/>
          <w:rFonts w:hint="cs"/>
          <w:rtl/>
        </w:rPr>
        <w:t>ل</w:t>
      </w:r>
      <w:r w:rsidRPr="00EC03A6">
        <w:rPr>
          <w:rStyle w:val="1-Char"/>
          <w:rFonts w:hint="cs"/>
          <w:rtl/>
        </w:rPr>
        <w:t xml:space="preserve"> به حسن عملی جزم نهاده سپس شرع بر خلاف آن به تبیین قبح آن بپردازد چنین مسأله‌ای وجود ندارد، </w:t>
      </w:r>
      <w:r w:rsidR="00811571" w:rsidRPr="00EC03A6">
        <w:rPr>
          <w:rStyle w:val="1-Char"/>
          <w:rFonts w:hint="cs"/>
          <w:rtl/>
        </w:rPr>
        <w:t>ب</w:t>
      </w:r>
      <w:r w:rsidRPr="00EC03A6">
        <w:rPr>
          <w:rStyle w:val="1-Char"/>
          <w:rFonts w:hint="cs"/>
          <w:rtl/>
        </w:rPr>
        <w:t>ا این نوع</w:t>
      </w:r>
      <w:r w:rsidR="00811571" w:rsidRPr="00EC03A6">
        <w:rPr>
          <w:rStyle w:val="1-Char"/>
          <w:rFonts w:hint="cs"/>
          <w:rtl/>
        </w:rPr>
        <w:t xml:space="preserve"> مفهوم</w:t>
      </w:r>
      <w:r w:rsidRPr="00EC03A6">
        <w:rPr>
          <w:rStyle w:val="1-Char"/>
          <w:rFonts w:hint="cs"/>
          <w:rtl/>
        </w:rPr>
        <w:t xml:space="preserve"> شامل بیشتر عبادات می‌گردد و عقل به تنهایی نمی‌تواند حسن واقعی آن را درک نماید مگر اینکه شرع به آن وارد شود و این امر سخن معتزلیان و پیروان رافضی آنان را نقض می‌نماید زیرا آنان خود را در زیر این امر پنهان می‌دارند و اقرار می‌نمایند که عقولشان حسن این شعایر را درک نکرده است تا شرع بر</w:t>
      </w:r>
      <w:r w:rsidR="006B7E93">
        <w:rPr>
          <w:rStyle w:val="1-Char"/>
          <w:rFonts w:hint="cs"/>
          <w:rtl/>
        </w:rPr>
        <w:t xml:space="preserve"> آن‌ها </w:t>
      </w:r>
      <w:r w:rsidRPr="00EC03A6">
        <w:rPr>
          <w:rStyle w:val="1-Char"/>
          <w:rFonts w:hint="cs"/>
          <w:rtl/>
        </w:rPr>
        <w:t xml:space="preserve">وارد گردد، و این حجت مخالفان‌شان از قبیل اشاعره و دیگران است. ولیکن مخالفان آنان چون حکمت را در اوامر و نواهی تماماً از این نوع قرار داده‌اند واز دو نوع دیگر که خداوند اهل سنت را به آن توفیق داده است غفلت نموده‌اند دچار اشتباه و خطا شده‌اند. </w:t>
      </w:r>
    </w:p>
    <w:p w:rsidR="007E7A52" w:rsidRPr="00EC03A6" w:rsidRDefault="007E7A52" w:rsidP="00ED1ABC">
      <w:pPr>
        <w:tabs>
          <w:tab w:val="right" w:pos="7031"/>
        </w:tabs>
        <w:bidi/>
        <w:ind w:firstLine="284"/>
        <w:jc w:val="both"/>
        <w:rPr>
          <w:rStyle w:val="1-Char"/>
          <w:rtl/>
        </w:rPr>
      </w:pPr>
      <w:r w:rsidRPr="00EC03A6">
        <w:rPr>
          <w:rStyle w:val="1-Char"/>
          <w:rFonts w:hint="cs"/>
          <w:rtl/>
        </w:rPr>
        <w:t>نوع سوم</w:t>
      </w:r>
      <w:r w:rsidR="008126A4" w:rsidRPr="00EC03A6">
        <w:rPr>
          <w:rStyle w:val="1-Char"/>
          <w:rFonts w:hint="cs"/>
          <w:rtl/>
        </w:rPr>
        <w:t>:</w:t>
      </w:r>
      <w:r w:rsidRPr="00EC03A6">
        <w:rPr>
          <w:rStyle w:val="1-Char"/>
          <w:rFonts w:hint="cs"/>
          <w:rtl/>
        </w:rPr>
        <w:t xml:space="preserve"> اینکه شارع به چیزی امر</w:t>
      </w:r>
      <w:r w:rsidR="006B7E93">
        <w:rPr>
          <w:rStyle w:val="1-Char"/>
          <w:rFonts w:hint="cs"/>
          <w:rtl/>
        </w:rPr>
        <w:t xml:space="preserve"> می‌</w:t>
      </w:r>
      <w:r w:rsidR="00FB0EFC">
        <w:rPr>
          <w:rStyle w:val="1-Char"/>
          <w:rFonts w:hint="cs"/>
          <w:rtl/>
        </w:rPr>
        <w:t>ک</w:t>
      </w:r>
      <w:r w:rsidR="007A669D" w:rsidRPr="00EC03A6">
        <w:rPr>
          <w:rStyle w:val="1-Char"/>
          <w:rFonts w:hint="cs"/>
          <w:rtl/>
        </w:rPr>
        <w:t>ند نه بخاطر مصلحت</w:t>
      </w:r>
      <w:r w:rsidR="00FB0EFC">
        <w:rPr>
          <w:rStyle w:val="1-Char"/>
          <w:rFonts w:hint="cs"/>
          <w:rtl/>
        </w:rPr>
        <w:t>ی</w:t>
      </w:r>
      <w:r w:rsidR="007A669D" w:rsidRPr="00EC03A6">
        <w:rPr>
          <w:rStyle w:val="1-Char"/>
          <w:rFonts w:hint="cs"/>
          <w:rtl/>
        </w:rPr>
        <w:t xml:space="preserve"> </w:t>
      </w:r>
      <w:r w:rsidR="00FB0EFC">
        <w:rPr>
          <w:rStyle w:val="1-Char"/>
          <w:rFonts w:hint="cs"/>
          <w:rtl/>
        </w:rPr>
        <w:t>ک</w:t>
      </w:r>
      <w:r w:rsidR="007A669D" w:rsidRPr="00EC03A6">
        <w:rPr>
          <w:rStyle w:val="1-Char"/>
          <w:rFonts w:hint="cs"/>
          <w:rtl/>
        </w:rPr>
        <w:t>ه در آن</w:t>
      </w:r>
      <w:r w:rsidR="006B7E93">
        <w:rPr>
          <w:rStyle w:val="1-Char"/>
          <w:rFonts w:hint="cs"/>
          <w:rtl/>
        </w:rPr>
        <w:t xml:space="preserve"> می‌</w:t>
      </w:r>
      <w:r w:rsidR="007A669D" w:rsidRPr="00EC03A6">
        <w:rPr>
          <w:rStyle w:val="1-Char"/>
          <w:rFonts w:hint="cs"/>
          <w:rtl/>
        </w:rPr>
        <w:t>باشد و از چیز</w:t>
      </w:r>
      <w:r w:rsidR="00FB0EFC">
        <w:rPr>
          <w:rStyle w:val="1-Char"/>
          <w:rFonts w:hint="cs"/>
          <w:rtl/>
        </w:rPr>
        <w:t>ی</w:t>
      </w:r>
      <w:r w:rsidR="007A669D" w:rsidRPr="00EC03A6">
        <w:rPr>
          <w:rStyle w:val="1-Char"/>
          <w:rFonts w:hint="cs"/>
          <w:rtl/>
        </w:rPr>
        <w:t xml:space="preserve"> نه</w:t>
      </w:r>
      <w:r w:rsidR="00FB0EFC">
        <w:rPr>
          <w:rStyle w:val="1-Char"/>
          <w:rFonts w:hint="cs"/>
          <w:rtl/>
        </w:rPr>
        <w:t>ی</w:t>
      </w:r>
      <w:r w:rsidR="006B7E93">
        <w:rPr>
          <w:rStyle w:val="1-Char"/>
          <w:rFonts w:hint="cs"/>
          <w:rtl/>
        </w:rPr>
        <w:t xml:space="preserve"> می‌</w:t>
      </w:r>
      <w:r w:rsidR="00FB0EFC">
        <w:rPr>
          <w:rStyle w:val="1-Char"/>
          <w:rFonts w:hint="cs"/>
          <w:rtl/>
        </w:rPr>
        <w:t>ک</w:t>
      </w:r>
      <w:r w:rsidR="007A669D" w:rsidRPr="00EC03A6">
        <w:rPr>
          <w:rStyle w:val="1-Char"/>
          <w:rFonts w:hint="cs"/>
          <w:rtl/>
        </w:rPr>
        <w:t>ند نه به خاطر مفسده ا</w:t>
      </w:r>
      <w:r w:rsidR="00FB0EFC">
        <w:rPr>
          <w:rStyle w:val="1-Char"/>
          <w:rFonts w:hint="cs"/>
          <w:rtl/>
        </w:rPr>
        <w:t>ی</w:t>
      </w:r>
      <w:r w:rsidR="007A669D" w:rsidRPr="00EC03A6">
        <w:rPr>
          <w:rStyle w:val="1-Char"/>
          <w:rFonts w:hint="cs"/>
          <w:rtl/>
        </w:rPr>
        <w:t xml:space="preserve"> </w:t>
      </w:r>
      <w:r w:rsidR="00FB0EFC">
        <w:rPr>
          <w:rStyle w:val="1-Char"/>
          <w:rFonts w:hint="cs"/>
          <w:rtl/>
        </w:rPr>
        <w:t>ک</w:t>
      </w:r>
      <w:r w:rsidR="007A669D" w:rsidRPr="00EC03A6">
        <w:rPr>
          <w:rStyle w:val="1-Char"/>
          <w:rFonts w:hint="cs"/>
          <w:rtl/>
        </w:rPr>
        <w:t>ه در آن است بل</w:t>
      </w:r>
      <w:r w:rsidR="00FB0EFC">
        <w:rPr>
          <w:rStyle w:val="1-Char"/>
          <w:rFonts w:hint="cs"/>
          <w:rtl/>
        </w:rPr>
        <w:t>ک</w:t>
      </w:r>
      <w:r w:rsidR="007A669D" w:rsidRPr="00EC03A6">
        <w:rPr>
          <w:rStyle w:val="1-Char"/>
          <w:rFonts w:hint="cs"/>
          <w:rtl/>
        </w:rPr>
        <w:t>ه فقط به خاطر ابتلا و امتحان بندگان</w:t>
      </w:r>
      <w:r w:rsidR="006B7E93">
        <w:rPr>
          <w:rStyle w:val="1-Char"/>
          <w:rFonts w:hint="cs"/>
          <w:rtl/>
        </w:rPr>
        <w:t xml:space="preserve"> می‌</w:t>
      </w:r>
      <w:r w:rsidR="007A669D" w:rsidRPr="00EC03A6">
        <w:rPr>
          <w:rStyle w:val="1-Char"/>
          <w:rFonts w:hint="cs"/>
          <w:rtl/>
        </w:rPr>
        <w:t>باشد که آیا خداوند را اطاعت</w:t>
      </w:r>
      <w:r w:rsidR="006B7E93">
        <w:rPr>
          <w:rStyle w:val="1-Char"/>
          <w:rFonts w:hint="cs"/>
          <w:rtl/>
        </w:rPr>
        <w:t xml:space="preserve"> می‌</w:t>
      </w:r>
      <w:r w:rsidR="007A669D" w:rsidRPr="00EC03A6">
        <w:rPr>
          <w:rStyle w:val="1-Char"/>
          <w:rFonts w:hint="cs"/>
          <w:rtl/>
        </w:rPr>
        <w:t xml:space="preserve">کنند یا نه </w:t>
      </w:r>
      <w:r w:rsidRPr="00EC03A6">
        <w:rPr>
          <w:rStyle w:val="1-Char"/>
          <w:rFonts w:hint="cs"/>
          <w:rtl/>
        </w:rPr>
        <w:t>.</w:t>
      </w:r>
      <w:r w:rsidR="007A669D" w:rsidRPr="00EC03A6">
        <w:rPr>
          <w:rStyle w:val="1-Char"/>
          <w:rFonts w:hint="cs"/>
          <w:rtl/>
        </w:rPr>
        <w:t xml:space="preserve"> </w:t>
      </w:r>
      <w:r w:rsidR="00E47A81" w:rsidRPr="00EC03A6">
        <w:rPr>
          <w:rStyle w:val="1-Char"/>
          <w:rFonts w:hint="cs"/>
          <w:rtl/>
        </w:rPr>
        <w:t>به ا</w:t>
      </w:r>
      <w:r w:rsidR="00FB0EFC">
        <w:rPr>
          <w:rStyle w:val="1-Char"/>
          <w:rFonts w:hint="cs"/>
          <w:rtl/>
        </w:rPr>
        <w:t>ی</w:t>
      </w:r>
      <w:r w:rsidR="00E47A81" w:rsidRPr="00EC03A6">
        <w:rPr>
          <w:rStyle w:val="1-Char"/>
          <w:rFonts w:hint="cs"/>
          <w:rtl/>
        </w:rPr>
        <w:t>ن معن</w:t>
      </w:r>
      <w:r w:rsidR="00FB0EFC">
        <w:rPr>
          <w:rStyle w:val="1-Char"/>
          <w:rFonts w:hint="cs"/>
          <w:rtl/>
        </w:rPr>
        <w:t>ی</w:t>
      </w:r>
      <w:r w:rsidR="00E47A81" w:rsidRPr="00EC03A6">
        <w:rPr>
          <w:rStyle w:val="1-Char"/>
          <w:rFonts w:hint="cs"/>
          <w:rtl/>
        </w:rPr>
        <w:t xml:space="preserve"> </w:t>
      </w:r>
      <w:r w:rsidR="00FB0EFC">
        <w:rPr>
          <w:rStyle w:val="1-Char"/>
          <w:rFonts w:hint="cs"/>
          <w:rtl/>
        </w:rPr>
        <w:t>ک</w:t>
      </w:r>
      <w:r w:rsidR="00E47A81" w:rsidRPr="00EC03A6">
        <w:rPr>
          <w:rStyle w:val="1-Char"/>
          <w:rFonts w:hint="cs"/>
          <w:rtl/>
        </w:rPr>
        <w:t>ه</w:t>
      </w:r>
      <w:r w:rsidRPr="00EC03A6">
        <w:rPr>
          <w:rStyle w:val="1-Char"/>
          <w:rFonts w:hint="cs"/>
          <w:rtl/>
        </w:rPr>
        <w:t xml:space="preserve"> حکمت در نفس مأمور و منهی [محل] نیست بلکه در امر و نهی تن</w:t>
      </w:r>
      <w:r w:rsidR="001E4574" w:rsidRPr="00EC03A6">
        <w:rPr>
          <w:rStyle w:val="1-Char"/>
          <w:rFonts w:hint="cs"/>
          <w:rtl/>
        </w:rPr>
        <w:t>ه</w:t>
      </w:r>
      <w:r w:rsidRPr="00EC03A6">
        <w:rPr>
          <w:rStyle w:val="1-Char"/>
          <w:rFonts w:hint="cs"/>
          <w:rtl/>
        </w:rPr>
        <w:t>است و در این نوع [سوم] کاف</w:t>
      </w:r>
      <w:r w:rsidR="001E4574" w:rsidRPr="00EC03A6">
        <w:rPr>
          <w:rStyle w:val="1-Char"/>
          <w:rFonts w:hint="cs"/>
          <w:rtl/>
        </w:rPr>
        <w:t>ی</w:t>
      </w:r>
      <w:r w:rsidRPr="00EC03A6">
        <w:rPr>
          <w:rStyle w:val="1-Char"/>
          <w:rFonts w:hint="cs"/>
          <w:rtl/>
        </w:rPr>
        <w:t xml:space="preserve"> است بنده دارای صرف اعتقاد و عزم بر فعل داشته باشد و اگر صرف عزم و اراده بر انجام عمل حاصل گردید مقصود امر حاصل شده و اگر خداوند بخواهد مأمور را نسخ می‌نماید کمااینکه برای ابراهیم</w:t>
      </w:r>
      <w:r w:rsidR="00ED1ABC">
        <w:rPr>
          <w:rStyle w:val="1-Char"/>
          <w:rFonts w:cs="CTraditional Arabic" w:hint="cs"/>
          <w:rtl/>
        </w:rPr>
        <w:t>÷</w:t>
      </w:r>
      <w:r w:rsidRPr="00EC03A6">
        <w:rPr>
          <w:rStyle w:val="1-Char"/>
          <w:rFonts w:hint="cs"/>
          <w:rtl/>
        </w:rPr>
        <w:t xml:space="preserve"> چنین شد که چون خدوند او را به ذبح فرزندش امر فرمود و با این وجود در نفس ذبح مصلحتی نبود بلکه مصلحت در امتحان و ابتلا بود و چون ابراهیم</w:t>
      </w:r>
      <w:r w:rsidR="00ED1ABC">
        <w:rPr>
          <w:rStyle w:val="1-Char"/>
          <w:rFonts w:cs="CTraditional Arabic" w:hint="cs"/>
          <w:rtl/>
        </w:rPr>
        <w:t>÷</w:t>
      </w:r>
      <w:r w:rsidRPr="00EC03A6">
        <w:rPr>
          <w:rStyle w:val="1-Char"/>
          <w:rFonts w:hint="cs"/>
          <w:rtl/>
        </w:rPr>
        <w:t xml:space="preserve"> معتقد به وجوب انجام آن شده و آن عزم نهاد و مقصود [شارع] حاصل شد و خداوند آن را نسخ نمود و در فدیه‌ی او ذبح عظیم فدیه داد. </w:t>
      </w:r>
    </w:p>
    <w:p w:rsidR="007E7A52" w:rsidRPr="00EC03A6" w:rsidRDefault="007E7A52" w:rsidP="007A669D">
      <w:pPr>
        <w:tabs>
          <w:tab w:val="right" w:pos="7031"/>
        </w:tabs>
        <w:bidi/>
        <w:ind w:firstLine="284"/>
        <w:jc w:val="both"/>
        <w:rPr>
          <w:rStyle w:val="1-Char"/>
          <w:rtl/>
        </w:rPr>
      </w:pPr>
      <w:r w:rsidRPr="00EC03A6">
        <w:rPr>
          <w:rStyle w:val="1-Char"/>
          <w:rFonts w:hint="cs"/>
          <w:rtl/>
        </w:rPr>
        <w:t xml:space="preserve">این نوع و نوع قبل از آن معتزله و رافضه آن را نفهمیده‌اند و گمان نموده که حسن و قبح </w:t>
      </w:r>
      <w:r w:rsidR="007A669D" w:rsidRPr="00EC03A6">
        <w:rPr>
          <w:rStyle w:val="1-Char"/>
          <w:rFonts w:hint="cs"/>
          <w:rtl/>
        </w:rPr>
        <w:t xml:space="preserve">بودن </w:t>
      </w:r>
      <w:r w:rsidR="00E47A81" w:rsidRPr="00EC03A6">
        <w:rPr>
          <w:rStyle w:val="1-Char"/>
          <w:rFonts w:hint="cs"/>
          <w:rtl/>
        </w:rPr>
        <w:t xml:space="preserve">چیزی </w:t>
      </w:r>
      <w:r w:rsidR="007A669D" w:rsidRPr="00EC03A6">
        <w:rPr>
          <w:rStyle w:val="1-Char"/>
          <w:rFonts w:hint="cs"/>
          <w:rtl/>
        </w:rPr>
        <w:t>آن</w:t>
      </w:r>
      <w:r w:rsidR="00E47A81" w:rsidRPr="00EC03A6">
        <w:rPr>
          <w:rStyle w:val="1-Char"/>
          <w:rFonts w:hint="cs"/>
          <w:rtl/>
        </w:rPr>
        <w:t xml:space="preserve"> نیست</w:t>
      </w:r>
      <w:r w:rsidR="007A669D" w:rsidRPr="00EC03A6">
        <w:rPr>
          <w:rStyle w:val="1-Char"/>
          <w:rFonts w:hint="cs"/>
          <w:rtl/>
        </w:rPr>
        <w:t xml:space="preserve"> مگر اینکه از اول بدون امر شارع به آن متصف باشد</w:t>
      </w:r>
      <w:r w:rsidRPr="00EC03A6">
        <w:rPr>
          <w:rStyle w:val="1-Char"/>
          <w:rFonts w:hint="cs"/>
          <w:rtl/>
        </w:rPr>
        <w:t>، و اشعر</w:t>
      </w:r>
      <w:r w:rsidR="00FB0EFC">
        <w:rPr>
          <w:rStyle w:val="1-Char"/>
          <w:rFonts w:hint="cs"/>
          <w:rtl/>
        </w:rPr>
        <w:t>ی</w:t>
      </w:r>
      <w:r w:rsidRPr="00EC03A6">
        <w:rPr>
          <w:rStyle w:val="1-Char"/>
          <w:rFonts w:hint="cs"/>
          <w:rtl/>
        </w:rPr>
        <w:t xml:space="preserve">ه ادعا نموده‌اند که تمام شریعت امتحان است و افعال قبل از شرع دارای صفت [خود] </w:t>
      </w:r>
      <w:r w:rsidR="007A669D" w:rsidRPr="00EC03A6">
        <w:rPr>
          <w:rStyle w:val="1-Char"/>
          <w:rFonts w:hint="cs"/>
          <w:rtl/>
        </w:rPr>
        <w:t>ن</w:t>
      </w:r>
      <w:r w:rsidRPr="00EC03A6">
        <w:rPr>
          <w:rStyle w:val="1-Char"/>
          <w:rFonts w:hint="cs"/>
          <w:rtl/>
        </w:rPr>
        <w:t xml:space="preserve">بوده‌اند و با شرع دارای [این] صفت نگردیده‌اند، اما حکما و جمهور اقسام سه‌گانه را اثبات نموده‌اند. و این قول </w:t>
      </w:r>
      <w:r w:rsidR="00E47A81" w:rsidRPr="00EC03A6">
        <w:rPr>
          <w:rStyle w:val="1-Char"/>
          <w:rFonts w:hint="cs"/>
          <w:rtl/>
        </w:rPr>
        <w:t>درست و صواب</w:t>
      </w:r>
      <w:r w:rsidR="006B7E93">
        <w:rPr>
          <w:rStyle w:val="1-Char"/>
          <w:rFonts w:hint="cs"/>
          <w:rtl/>
        </w:rPr>
        <w:t xml:space="preserve"> می‌</w:t>
      </w:r>
      <w:r w:rsidR="00E47A81" w:rsidRPr="00EC03A6">
        <w:rPr>
          <w:rStyle w:val="1-Char"/>
          <w:rFonts w:hint="cs"/>
          <w:rtl/>
        </w:rPr>
        <w:t>باشد</w:t>
      </w:r>
      <w:r w:rsidRPr="00EC03A6">
        <w:rPr>
          <w:rStyle w:val="1-Char"/>
          <w:rFonts w:hint="cs"/>
          <w:rtl/>
        </w:rPr>
        <w:t xml:space="preserve">. </w:t>
      </w:r>
    </w:p>
    <w:p w:rsidR="007E7A52" w:rsidRPr="00EC03A6" w:rsidRDefault="007E7A52" w:rsidP="009A3FD8">
      <w:pPr>
        <w:tabs>
          <w:tab w:val="right" w:pos="7031"/>
        </w:tabs>
        <w:bidi/>
        <w:ind w:firstLine="284"/>
        <w:jc w:val="both"/>
        <w:rPr>
          <w:rStyle w:val="1-Char"/>
          <w:rtl/>
        </w:rPr>
      </w:pPr>
      <w:r w:rsidRPr="00EC03A6">
        <w:rPr>
          <w:rStyle w:val="1-Char"/>
          <w:rFonts w:hint="cs"/>
          <w:rtl/>
        </w:rPr>
        <w:t>پس عبدالحسین در پایان این فقره گفته است</w:t>
      </w:r>
      <w:r w:rsidR="008126A4" w:rsidRPr="00EC03A6">
        <w:rPr>
          <w:rStyle w:val="1-Char"/>
          <w:rFonts w:hint="cs"/>
          <w:rtl/>
        </w:rPr>
        <w:t>:</w:t>
      </w:r>
      <w:r w:rsidRPr="00EC03A6">
        <w:rPr>
          <w:rStyle w:val="1-Char"/>
          <w:rFonts w:hint="cs"/>
          <w:rtl/>
        </w:rPr>
        <w:t xml:space="preserve"> (و اگر سلطان عقل نمی‌بود احتجاج به نقل </w:t>
      </w:r>
      <w:r w:rsidR="001E4574" w:rsidRPr="00EC03A6">
        <w:rPr>
          <w:rStyle w:val="1-Char"/>
          <w:rFonts w:hint="cs"/>
          <w:rtl/>
        </w:rPr>
        <w:t>ن</w:t>
      </w:r>
      <w:r w:rsidRPr="00EC03A6">
        <w:rPr>
          <w:rStyle w:val="1-Char"/>
          <w:rFonts w:hint="cs"/>
          <w:rtl/>
        </w:rPr>
        <w:t>می‌بود، و بلکه اگر عقل نمی‌بود کسی خداوند را عبادت نمی‌کرد و هیچ کدام از مخلوقات خدا را نمی‌شناختند، و تفصیل سخن در این زمینه در آثار علمای اعلام ما یافت می‌شود) و سخن مذکور بیان مذهب و دیدگاه فاسد او در تعظیم عقل است که رافضیان آن را از گمراهان معتزله اخذ نموده‌اند، و اینجا جای تفصیل و رد آن نیست و پاسخ آن را به کسی موکول می‌نمائیم که بیش از هر کسی دیگر با حجت‌های عقلی آشکار بر رد اصحاب این قول پرداخته و او کسی جز شیخ الاسلام ابن تیمیه نیست. که در بزرگترین آثار خود به نام (درء تعارض العقل و النقل) که شاگردش ابن قیم [الجوزیه] یا (موافقه صحیح المنقول لصریح المعقول) در طریق الهجرتین (ص 195) پیرامون کتاب می‌گوید</w:t>
      </w:r>
      <w:r w:rsidR="008126A4" w:rsidRPr="00EC03A6">
        <w:rPr>
          <w:rStyle w:val="1-Char"/>
          <w:rFonts w:hint="cs"/>
          <w:rtl/>
        </w:rPr>
        <w:t>:</w:t>
      </w:r>
      <w:r w:rsidRPr="00EC03A6">
        <w:rPr>
          <w:rStyle w:val="1-Char"/>
          <w:rFonts w:hint="cs"/>
          <w:rtl/>
        </w:rPr>
        <w:t xml:space="preserve"> (کتابی است</w:t>
      </w:r>
      <w:r w:rsidR="00E47A81" w:rsidRPr="00EC03A6">
        <w:rPr>
          <w:rStyle w:val="1-Char"/>
          <w:rFonts w:hint="cs"/>
          <w:rtl/>
        </w:rPr>
        <w:t xml:space="preserve"> </w:t>
      </w:r>
      <w:r w:rsidR="00FB0EFC">
        <w:rPr>
          <w:rStyle w:val="1-Char"/>
          <w:rFonts w:hint="cs"/>
          <w:rtl/>
        </w:rPr>
        <w:t>ک</w:t>
      </w:r>
      <w:r w:rsidR="00E47A81" w:rsidRPr="00EC03A6">
        <w:rPr>
          <w:rStyle w:val="1-Char"/>
          <w:rFonts w:hint="cs"/>
          <w:rtl/>
        </w:rPr>
        <w:t>ه</w:t>
      </w:r>
      <w:r w:rsidRPr="00EC03A6">
        <w:rPr>
          <w:rStyle w:val="1-Char"/>
          <w:rFonts w:hint="cs"/>
          <w:rtl/>
        </w:rPr>
        <w:t xml:space="preserve"> هیچ عالمی به چنین کاری نپرداخته که در یازده جلد با تحقیق دکتر محمد رشاد سالم به چاپ رسیده است و در آن پایه‌های اهل باطل را منهدم و سقف را بر آنان ویران نمود</w:t>
      </w:r>
      <w:r w:rsidR="001E4574" w:rsidRPr="00EC03A6">
        <w:rPr>
          <w:rStyle w:val="1-Char"/>
          <w:rFonts w:hint="cs"/>
          <w:rtl/>
        </w:rPr>
        <w:t>،</w:t>
      </w:r>
      <w:r w:rsidRPr="00EC03A6">
        <w:rPr>
          <w:rStyle w:val="1-Char"/>
          <w:rFonts w:hint="cs"/>
          <w:rtl/>
        </w:rPr>
        <w:t xml:space="preserve"> و پایه‌ها و قواعد اهل سنت و حدیث در آن رفعت و تحکیم بخشیده</w:t>
      </w:r>
      <w:r w:rsidR="00FE4892">
        <w:rPr>
          <w:rStyle w:val="1-Char"/>
          <w:rFonts w:hint="cs"/>
          <w:rtl/>
        </w:rPr>
        <w:t xml:space="preserve"> </w:t>
      </w:r>
      <w:r w:rsidR="00E47A81" w:rsidRPr="00EC03A6">
        <w:rPr>
          <w:rStyle w:val="1-Char"/>
          <w:rFonts w:hint="cs"/>
          <w:rtl/>
        </w:rPr>
        <w:t xml:space="preserve">شده </w:t>
      </w:r>
      <w:r w:rsidRPr="00EC03A6">
        <w:rPr>
          <w:rStyle w:val="1-Char"/>
          <w:rFonts w:hint="cs"/>
          <w:rtl/>
        </w:rPr>
        <w:t xml:space="preserve">است </w:t>
      </w:r>
      <w:r>
        <w:rPr>
          <w:rFonts w:hint="cs"/>
          <w:sz w:val="28"/>
          <w:szCs w:val="28"/>
          <w:rtl/>
          <w:lang w:bidi="fa-IR"/>
        </w:rPr>
        <w:t>–</w:t>
      </w:r>
      <w:r w:rsidRPr="00EC03A6">
        <w:rPr>
          <w:rStyle w:val="1-Char"/>
          <w:rFonts w:hint="cs"/>
          <w:rtl/>
        </w:rPr>
        <w:t xml:space="preserve"> می‌گوید: سپس در فقره‌ی سوم تعدادی از اخبار بی‌اساس را نقل کرده است که در آن گفته شده است</w:t>
      </w:r>
      <w:r w:rsidR="00E47A81" w:rsidRPr="00EC03A6">
        <w:rPr>
          <w:rStyle w:val="1-Char"/>
          <w:rFonts w:hint="cs"/>
          <w:rtl/>
        </w:rPr>
        <w:t xml:space="preserve"> </w:t>
      </w:r>
      <w:r w:rsidR="00FB0EFC">
        <w:rPr>
          <w:rStyle w:val="1-Char"/>
          <w:rFonts w:hint="cs"/>
          <w:rtl/>
        </w:rPr>
        <w:t>ک</w:t>
      </w:r>
      <w:r w:rsidR="00E47A81" w:rsidRPr="00EC03A6">
        <w:rPr>
          <w:rStyle w:val="1-Char"/>
          <w:rFonts w:hint="cs"/>
          <w:rtl/>
        </w:rPr>
        <w:t>ه</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وفات یافت در حالی که سرش در آغوش علی بود و بیان خواهیم نمود احادیث نقل شده [توسط عبدالحسین] در این زمینه با اخبار صحیح ثابته که پیامبر</w:t>
      </w:r>
      <w:r w:rsidR="00BB6F17" w:rsidRPr="00BB6F17">
        <w:rPr>
          <w:rStyle w:val="1-Char"/>
          <w:rFonts w:cs="CTraditional Arabic" w:hint="cs"/>
          <w:rtl/>
        </w:rPr>
        <w:t xml:space="preserve"> ج </w:t>
      </w:r>
      <w:r w:rsidRPr="00EC03A6">
        <w:rPr>
          <w:rStyle w:val="1-Char"/>
          <w:rFonts w:hint="cs"/>
          <w:rtl/>
        </w:rPr>
        <w:t>وفات یافت و سرش در آغوش عائشه بود در تعارض نیست جز جاهلان و کینه‌توزان کسی قائل به این تعارض نیست. اولین روایت اینکه ابن سعد در (الطبقات، 2/ ق 2/51) از علی روایت نموده که پیامبر</w:t>
      </w:r>
      <w:r w:rsidR="00BB6F17" w:rsidRPr="00BB6F17">
        <w:rPr>
          <w:rStyle w:val="1-Char"/>
          <w:rFonts w:cs="CTraditional Arabic" w:hint="cs"/>
          <w:rtl/>
        </w:rPr>
        <w:t xml:space="preserve"> ج </w:t>
      </w:r>
      <w:r w:rsidRPr="00EC03A6">
        <w:rPr>
          <w:rStyle w:val="1-Char"/>
          <w:rFonts w:hint="cs"/>
          <w:rtl/>
        </w:rPr>
        <w:t>در بیماری مرگ خود فرمود</w:t>
      </w:r>
      <w:r w:rsidR="008126A4" w:rsidRPr="00EC03A6">
        <w:rPr>
          <w:rStyle w:val="1-Char"/>
          <w:rFonts w:hint="cs"/>
          <w:rtl/>
        </w:rPr>
        <w:t>:</w:t>
      </w:r>
      <w:r w:rsidRPr="00EC03A6">
        <w:rPr>
          <w:rStyle w:val="1-Char"/>
          <w:rFonts w:hint="cs"/>
          <w:rtl/>
        </w:rPr>
        <w:t xml:space="preserve"> برادرم را برایم فراخوانید من [علی] نزدش بیامدم، فرمود </w:t>
      </w:r>
      <w:r w:rsidR="00682F32" w:rsidRPr="00EC03A6">
        <w:rPr>
          <w:rStyle w:val="1-Char"/>
          <w:rFonts w:hint="cs"/>
          <w:rtl/>
        </w:rPr>
        <w:t>به</w:t>
      </w:r>
      <w:r w:rsidRPr="00EC03A6">
        <w:rPr>
          <w:rStyle w:val="1-Char"/>
          <w:rFonts w:hint="cs"/>
          <w:rtl/>
        </w:rPr>
        <w:t xml:space="preserve"> من نزدیک شوید </w:t>
      </w:r>
      <w:r w:rsidR="009A3FD8" w:rsidRPr="00EC03A6">
        <w:rPr>
          <w:rStyle w:val="1-Char"/>
          <w:rFonts w:hint="cs"/>
          <w:rtl/>
        </w:rPr>
        <w:t>به</w:t>
      </w:r>
      <w:r w:rsidRPr="00EC03A6">
        <w:rPr>
          <w:rStyle w:val="1-Char"/>
          <w:rFonts w:hint="cs"/>
          <w:rtl/>
        </w:rPr>
        <w:t xml:space="preserve"> او نزدیک شدم به من تکیه زد و همواره به من تکیه نموده بود و با من صبحت می‌کرد حتی برخی از آب دهان وی به من برخورد می‌نمود. </w:t>
      </w:r>
    </w:p>
    <w:p w:rsidR="007E7A52" w:rsidRPr="00EC03A6" w:rsidRDefault="007E7A52" w:rsidP="000D441E">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این از دلایل تکراری این جاهل است زیرا در مراجعه (34) به آن احتجاج نمود</w:t>
      </w:r>
      <w:r w:rsidR="004125DC" w:rsidRPr="00EC03A6">
        <w:rPr>
          <w:rStyle w:val="1-Char"/>
          <w:rFonts w:hint="cs"/>
          <w:rtl/>
        </w:rPr>
        <w:t>ه</w:t>
      </w:r>
      <w:r w:rsidRPr="00EC03A6">
        <w:rPr>
          <w:rStyle w:val="1-Char"/>
          <w:rFonts w:hint="cs"/>
          <w:rtl/>
        </w:rPr>
        <w:t>، و ما بر دروغین و جعلی بودن آن در (ج 1/406-407) بر رد و پاسخ آن پرداختیم و موسوی به شرح صاحب (الکنز) بر حدیث مذکور و ضعیف دانستن آن پرداخته و با این وجود در حاشیه آن نیز به آن اشاره نموده است</w:t>
      </w:r>
      <w:r w:rsidR="000D441E" w:rsidRPr="00EC03A6">
        <w:rPr>
          <w:rStyle w:val="1-Char"/>
          <w:rFonts w:hint="cs"/>
          <w:rtl/>
        </w:rPr>
        <w:t>.</w:t>
      </w:r>
    </w:p>
    <w:p w:rsidR="007E7A52" w:rsidRPr="00EC03A6" w:rsidRDefault="007E7A52" w:rsidP="007E7A52">
      <w:pPr>
        <w:tabs>
          <w:tab w:val="right" w:pos="7031"/>
        </w:tabs>
        <w:bidi/>
        <w:ind w:firstLine="284"/>
        <w:jc w:val="both"/>
        <w:rPr>
          <w:rStyle w:val="1-Char"/>
          <w:rtl/>
        </w:rPr>
      </w:pPr>
      <w:r w:rsidRPr="00EC03A6">
        <w:rPr>
          <w:rStyle w:val="1-Char"/>
          <w:rFonts w:hint="cs"/>
          <w:rtl/>
        </w:rPr>
        <w:t>و سپس می‌گوید</w:t>
      </w:r>
      <w:r w:rsidR="008126A4" w:rsidRPr="00EC03A6">
        <w:rPr>
          <w:rStyle w:val="1-Char"/>
          <w:rFonts w:hint="cs"/>
          <w:rtl/>
        </w:rPr>
        <w:t>:</w:t>
      </w:r>
      <w:r w:rsidRPr="00EC03A6">
        <w:rPr>
          <w:rStyle w:val="1-Char"/>
          <w:rFonts w:hint="cs"/>
          <w:rtl/>
        </w:rPr>
        <w:t xml:space="preserve"> ابونعیم</w:t>
      </w:r>
      <w:r w:rsidR="004125DC" w:rsidRPr="00EC03A6">
        <w:rPr>
          <w:rStyle w:val="1-Char"/>
          <w:rFonts w:hint="cs"/>
          <w:rtl/>
        </w:rPr>
        <w:t xml:space="preserve"> در</w:t>
      </w:r>
      <w:r w:rsidRPr="00EC03A6">
        <w:rPr>
          <w:rStyle w:val="1-Char"/>
          <w:rFonts w:hint="cs"/>
          <w:rtl/>
        </w:rPr>
        <w:t xml:space="preserve"> (الحلیه) و ابواحمد فرضی و بسیاری از اصحاب سنن از علی روایت نموده‌اند که گفت</w:t>
      </w:r>
      <w:r w:rsidR="008126A4" w:rsidRPr="00EC03A6">
        <w:rPr>
          <w:rStyle w:val="1-Char"/>
          <w:rFonts w:hint="cs"/>
          <w:rtl/>
        </w:rPr>
        <w:t>:</w:t>
      </w:r>
      <w:r w:rsidRPr="00EC03A6">
        <w:rPr>
          <w:rStyle w:val="1-Char"/>
          <w:rFonts w:hint="cs"/>
          <w:rtl/>
        </w:rPr>
        <w:t xml:space="preserve"> که رسول خدا</w:t>
      </w:r>
      <w:r w:rsidR="00BB6F17" w:rsidRPr="00BB6F17">
        <w:rPr>
          <w:rStyle w:val="1-Char"/>
          <w:rFonts w:cs="CTraditional Arabic" w:hint="cs"/>
          <w:rtl/>
        </w:rPr>
        <w:t xml:space="preserve"> ج </w:t>
      </w:r>
      <w:r w:rsidRPr="00EC03A6">
        <w:rPr>
          <w:rStyle w:val="1-Char"/>
          <w:rFonts w:hint="cs"/>
          <w:rtl/>
        </w:rPr>
        <w:t xml:space="preserve">- در آن هنگام </w:t>
      </w:r>
      <w:r>
        <w:rPr>
          <w:rFonts w:hint="cs"/>
          <w:sz w:val="28"/>
          <w:szCs w:val="28"/>
          <w:rtl/>
          <w:lang w:bidi="fa-IR"/>
        </w:rPr>
        <w:t>–</w:t>
      </w:r>
      <w:r w:rsidRPr="00EC03A6">
        <w:rPr>
          <w:rStyle w:val="1-Char"/>
          <w:rFonts w:hint="cs"/>
          <w:rtl/>
        </w:rPr>
        <w:t xml:space="preserve"> هزار باب [دانش] را به من فراداد و هر باب هم به هزار باب دیگر راه می‌یافت) و در حاشیه (9/260) آن را به کنز العمال نسبت داده است. </w:t>
      </w:r>
    </w:p>
    <w:p w:rsidR="007E7A52" w:rsidRPr="00EC03A6" w:rsidRDefault="007E7A52" w:rsidP="00C67DCA">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ذکر روایت مذکور در (الکنز، 36372) و انتساب آن به احمد فرضی و ابونعیم در (الحلیه) را</w:t>
      </w:r>
      <w:r w:rsidR="00FE4892">
        <w:rPr>
          <w:rStyle w:val="1-Char"/>
          <w:rFonts w:hint="cs"/>
          <w:rtl/>
        </w:rPr>
        <w:t xml:space="preserve"> </w:t>
      </w:r>
      <w:r w:rsidR="00C67DCA" w:rsidRPr="00EC03A6">
        <w:rPr>
          <w:rStyle w:val="1-Char"/>
          <w:rFonts w:hint="cs"/>
          <w:rtl/>
        </w:rPr>
        <w:t>ز</w:t>
      </w:r>
      <w:r w:rsidR="00FB0EFC">
        <w:rPr>
          <w:rStyle w:val="1-Char"/>
          <w:rFonts w:hint="cs"/>
          <w:rtl/>
        </w:rPr>
        <w:t>ی</w:t>
      </w:r>
      <w:r w:rsidR="00C67DCA" w:rsidRPr="00EC03A6">
        <w:rPr>
          <w:rStyle w:val="1-Char"/>
          <w:rFonts w:hint="cs"/>
          <w:rtl/>
        </w:rPr>
        <w:t xml:space="preserve">اد </w:t>
      </w:r>
      <w:r w:rsidRPr="00EC03A6">
        <w:rPr>
          <w:rStyle w:val="1-Char"/>
          <w:rFonts w:hint="cs"/>
          <w:rtl/>
        </w:rPr>
        <w:t xml:space="preserve">جستجو نمودم </w:t>
      </w:r>
      <w:r w:rsidR="00C67DCA" w:rsidRPr="00EC03A6">
        <w:rPr>
          <w:rStyle w:val="1-Char"/>
          <w:rFonts w:hint="cs"/>
          <w:rtl/>
        </w:rPr>
        <w:t xml:space="preserve">و </w:t>
      </w:r>
      <w:r w:rsidRPr="00EC03A6">
        <w:rPr>
          <w:rStyle w:val="1-Char"/>
          <w:rFonts w:hint="cs"/>
          <w:rtl/>
        </w:rPr>
        <w:t>به آن دست نیافتم و صاحب (الکنز) مقداری از اسناد آن را تبیین نموده و می‌گوید</w:t>
      </w:r>
      <w:r w:rsidR="008126A4" w:rsidRPr="00EC03A6">
        <w:rPr>
          <w:rStyle w:val="1-Char"/>
          <w:rFonts w:hint="cs"/>
          <w:rtl/>
        </w:rPr>
        <w:t>:</w:t>
      </w:r>
      <w:r w:rsidRPr="00EC03A6">
        <w:rPr>
          <w:rStyle w:val="1-Char"/>
          <w:rFonts w:hint="cs"/>
          <w:rtl/>
        </w:rPr>
        <w:t xml:space="preserve"> (در اسناد آن اجلح ابوحجیه می‌باشد) (در المغن</w:t>
      </w:r>
      <w:r w:rsidR="004125DC" w:rsidRPr="00EC03A6">
        <w:rPr>
          <w:rStyle w:val="1-Char"/>
          <w:rFonts w:hint="cs"/>
          <w:rtl/>
        </w:rPr>
        <w:t>ی)</w:t>
      </w:r>
      <w:r w:rsidRPr="00EC03A6">
        <w:rPr>
          <w:rStyle w:val="1-Char"/>
          <w:rFonts w:hint="cs"/>
          <w:rtl/>
        </w:rPr>
        <w:t xml:space="preserve"> آن را با شماره (36500) از روایت ابن عباس ذکر کرده و آن را به اسماعیلی در (المعجم) نسبت داده است و به علت اجلح آن را م</w:t>
      </w:r>
      <w:r w:rsidR="004125DC" w:rsidRPr="00EC03A6">
        <w:rPr>
          <w:rStyle w:val="1-Char"/>
          <w:rFonts w:hint="cs"/>
          <w:rtl/>
        </w:rPr>
        <w:t>ع</w:t>
      </w:r>
      <w:r w:rsidRPr="00EC03A6">
        <w:rPr>
          <w:rStyle w:val="1-Char"/>
          <w:rFonts w:hint="cs"/>
          <w:rtl/>
        </w:rPr>
        <w:t>لل دانسته است با اینکه ما شناختی از اسناد آن نداریم وجود اجلح شیعی در اینگونه روایت</w:t>
      </w:r>
      <w:r w:rsidR="00C67DCA" w:rsidRPr="00EC03A6">
        <w:rPr>
          <w:rStyle w:val="1-Char"/>
          <w:rFonts w:hint="cs"/>
          <w:rtl/>
        </w:rPr>
        <w:t xml:space="preserve"> و</w:t>
      </w:r>
      <w:r w:rsidRPr="00EC03A6">
        <w:rPr>
          <w:rStyle w:val="1-Char"/>
          <w:rFonts w:hint="cs"/>
          <w:rtl/>
        </w:rPr>
        <w:t xml:space="preserve"> با د</w:t>
      </w:r>
      <w:r w:rsidR="00C67DCA" w:rsidRPr="00EC03A6">
        <w:rPr>
          <w:rStyle w:val="1-Char"/>
          <w:rFonts w:hint="cs"/>
          <w:rtl/>
        </w:rPr>
        <w:t>اشتن</w:t>
      </w:r>
      <w:r w:rsidR="00FE4892">
        <w:rPr>
          <w:rStyle w:val="1-Char"/>
          <w:rFonts w:hint="cs"/>
          <w:rtl/>
        </w:rPr>
        <w:t xml:space="preserve"> </w:t>
      </w:r>
      <w:r w:rsidR="00C67DCA" w:rsidRPr="00EC03A6">
        <w:rPr>
          <w:rStyle w:val="1-Char"/>
          <w:rFonts w:hint="cs"/>
          <w:rtl/>
        </w:rPr>
        <w:t>علت د</w:t>
      </w:r>
      <w:r w:rsidR="00FB0EFC">
        <w:rPr>
          <w:rStyle w:val="1-Char"/>
          <w:rFonts w:hint="cs"/>
          <w:rtl/>
        </w:rPr>
        <w:t>ی</w:t>
      </w:r>
      <w:r w:rsidR="00C67DCA" w:rsidRPr="00EC03A6">
        <w:rPr>
          <w:rStyle w:val="1-Char"/>
          <w:rFonts w:hint="cs"/>
          <w:rtl/>
        </w:rPr>
        <w:t>گر</w:t>
      </w:r>
      <w:r w:rsidRPr="00EC03A6">
        <w:rPr>
          <w:rStyle w:val="1-Char"/>
          <w:rFonts w:hint="cs"/>
          <w:rtl/>
        </w:rPr>
        <w:t xml:space="preserve"> آن کما</w:t>
      </w:r>
      <w:r w:rsidR="00C67DCA" w:rsidRPr="00EC03A6">
        <w:rPr>
          <w:rStyle w:val="1-Char"/>
          <w:rFonts w:hint="cs"/>
          <w:rtl/>
        </w:rPr>
        <w:t xml:space="preserve"> </w:t>
      </w:r>
      <w:r w:rsidRPr="00EC03A6">
        <w:rPr>
          <w:rStyle w:val="1-Char"/>
          <w:rFonts w:hint="cs"/>
          <w:rtl/>
        </w:rPr>
        <w:t>اینکه در (ج 1/248-250) در رد روایت مبتدع و بدعت آن ذکر شد. از پذیرش آن ممانعت به عمل می‌آورد، و این لفظ [روایت] نیز از حدیث عبدالله بن عمرو رایت شده است، ابن حبان در زمره‌ی (جرح‌شدگان، 22/21) روایتش نموده و ذهبی هم در (المیزان)، 2/482-483) و کتانی در (تنزیه الشریعه، 1/386) آن را نقل نموده‌اند و به ابن عدی انتساب داده‌اند، و نزد ابن جوزی درباب (العلل) ذکر شده است و آن همان اسنادی است که موسوی در حاشیه (17/262) ذکر نموده است و به علت وجود ابن لهیعه در آن ضع</w:t>
      </w:r>
      <w:r w:rsidR="00C67DCA" w:rsidRPr="00EC03A6">
        <w:rPr>
          <w:rStyle w:val="1-Char"/>
          <w:rFonts w:hint="cs"/>
          <w:rtl/>
        </w:rPr>
        <w:t>ف ا</w:t>
      </w:r>
      <w:r w:rsidR="00FB0EFC">
        <w:rPr>
          <w:rStyle w:val="1-Char"/>
          <w:rFonts w:hint="cs"/>
          <w:rtl/>
        </w:rPr>
        <w:t>ی</w:t>
      </w:r>
      <w:r w:rsidR="00C67DCA" w:rsidRPr="00EC03A6">
        <w:rPr>
          <w:rStyle w:val="1-Char"/>
          <w:rFonts w:hint="cs"/>
          <w:rtl/>
        </w:rPr>
        <w:t>جاد شده</w:t>
      </w:r>
      <w:r w:rsidRPr="00EC03A6">
        <w:rPr>
          <w:rStyle w:val="1-Char"/>
          <w:rFonts w:hint="cs"/>
          <w:rtl/>
        </w:rPr>
        <w:t xml:space="preserve"> و از درجه‌ی اعتبار ساقط است و شرح حال وی با شماره (50) در ضمن راویان صدگانه ذکر شد و ابن عدی و ابن حبان و ذهبی به علت وجود این له</w:t>
      </w:r>
      <w:r w:rsidR="009C3599" w:rsidRPr="00EC03A6">
        <w:rPr>
          <w:rStyle w:val="1-Char"/>
          <w:rFonts w:hint="cs"/>
          <w:rtl/>
        </w:rPr>
        <w:t>ی</w:t>
      </w:r>
      <w:r w:rsidRPr="00EC03A6">
        <w:rPr>
          <w:rStyle w:val="1-Char"/>
          <w:rFonts w:hint="cs"/>
          <w:rtl/>
        </w:rPr>
        <w:t xml:space="preserve">عه روایت را معلل و ضعیف به شمار آورده‌اند </w:t>
      </w:r>
      <w:r w:rsidR="009C3599" w:rsidRPr="00EC03A6">
        <w:rPr>
          <w:rStyle w:val="1-Char"/>
          <w:rFonts w:hint="cs"/>
          <w:rtl/>
        </w:rPr>
        <w:t>پ</w:t>
      </w:r>
      <w:r w:rsidRPr="00EC03A6">
        <w:rPr>
          <w:rStyle w:val="1-Char"/>
          <w:rFonts w:hint="cs"/>
          <w:rtl/>
        </w:rPr>
        <w:t xml:space="preserve">س ‌خبر مذکور به علت عدم ثبوت آن قابل احتجاج نیست. </w:t>
      </w:r>
    </w:p>
    <w:p w:rsidR="007E7A52" w:rsidRPr="00EC03A6" w:rsidRDefault="007E7A52" w:rsidP="00C67DCA">
      <w:pPr>
        <w:tabs>
          <w:tab w:val="right" w:pos="7031"/>
        </w:tabs>
        <w:bidi/>
        <w:ind w:firstLine="284"/>
        <w:jc w:val="both"/>
        <w:rPr>
          <w:rStyle w:val="1-Char"/>
          <w:rtl/>
        </w:rPr>
      </w:pPr>
      <w:r w:rsidRPr="00EC03A6">
        <w:rPr>
          <w:rStyle w:val="1-Char"/>
          <w:rFonts w:hint="cs"/>
          <w:rtl/>
        </w:rPr>
        <w:t>و [موسوی] می‌گوید</w:t>
      </w:r>
      <w:r w:rsidR="008126A4" w:rsidRPr="00EC03A6">
        <w:rPr>
          <w:rStyle w:val="1-Char"/>
          <w:rFonts w:hint="cs"/>
          <w:rtl/>
        </w:rPr>
        <w:t>:</w:t>
      </w:r>
      <w:r w:rsidRPr="00EC03A6">
        <w:rPr>
          <w:rStyle w:val="1-Char"/>
          <w:rFonts w:hint="cs"/>
          <w:rtl/>
        </w:rPr>
        <w:t xml:space="preserve"> (و چون از عمر درباره‌ی برخی مسائل سؤال می‌شد می‌گفت از علی سؤال کنید زیرا او به</w:t>
      </w:r>
      <w:r w:rsidR="006B7E93">
        <w:rPr>
          <w:rStyle w:val="1-Char"/>
          <w:rFonts w:hint="cs"/>
          <w:rtl/>
        </w:rPr>
        <w:t xml:space="preserve"> آن‌ها </w:t>
      </w:r>
      <w:r w:rsidRPr="00EC03A6">
        <w:rPr>
          <w:rStyle w:val="1-Char"/>
          <w:rFonts w:hint="cs"/>
          <w:rtl/>
        </w:rPr>
        <w:t>واقف بود، از جابر</w:t>
      </w:r>
      <w:r w:rsidR="00D71336" w:rsidRPr="00EC03A6">
        <w:rPr>
          <w:rStyle w:val="1-Char"/>
          <w:rFonts w:hint="cs"/>
          <w:rtl/>
        </w:rPr>
        <w:t xml:space="preserve"> بن</w:t>
      </w:r>
      <w:r w:rsidRPr="00EC03A6">
        <w:rPr>
          <w:rStyle w:val="1-Char"/>
          <w:rFonts w:hint="cs"/>
          <w:rtl/>
        </w:rPr>
        <w:t xml:space="preserve"> عبدالله انصاری روایت است که کعب احبار از عمر سؤال کرد که آخرین سخنی که پیامبر</w:t>
      </w:r>
      <w:r w:rsidR="00BB6F17" w:rsidRPr="00BB6F17">
        <w:rPr>
          <w:rStyle w:val="1-Char"/>
          <w:rFonts w:cs="CTraditional Arabic" w:hint="cs"/>
          <w:rtl/>
        </w:rPr>
        <w:t xml:space="preserve"> ج </w:t>
      </w:r>
      <w:r w:rsidRPr="00EC03A6">
        <w:rPr>
          <w:rStyle w:val="1-Char"/>
          <w:rFonts w:hint="cs"/>
          <w:rtl/>
        </w:rPr>
        <w:t>بر زبان آورد چه بود؟ عمر گفت</w:t>
      </w:r>
      <w:r w:rsidR="008126A4" w:rsidRPr="00EC03A6">
        <w:rPr>
          <w:rStyle w:val="1-Char"/>
          <w:rFonts w:hint="cs"/>
          <w:rtl/>
        </w:rPr>
        <w:t>:</w:t>
      </w:r>
      <w:r w:rsidRPr="00EC03A6">
        <w:rPr>
          <w:rStyle w:val="1-Char"/>
          <w:rFonts w:hint="cs"/>
          <w:rtl/>
        </w:rPr>
        <w:t xml:space="preserve"> از علی سؤال کن، و کعب از او پرسید، علی گفت رسول خدا را بر سینه‌ام تکیه دادم و سرش بر روی شانه‌ام گذاشت و فرمود</w:t>
      </w:r>
      <w:r w:rsidR="008126A4" w:rsidRPr="00EC03A6">
        <w:rPr>
          <w:rStyle w:val="1-Char"/>
          <w:rFonts w:hint="cs"/>
          <w:rtl/>
        </w:rPr>
        <w:t>:</w:t>
      </w:r>
      <w:r w:rsidRPr="00EC03A6">
        <w:rPr>
          <w:rStyle w:val="1-Char"/>
          <w:rFonts w:hint="cs"/>
          <w:rtl/>
        </w:rPr>
        <w:t xml:space="preserve"> [نماز، نماز را رعایت کنید] کعب گفته است آخرین زمان و فرصت انبیاء چنین است و به آن امر نموده و بر آن زنده می‌گردند، کعب گفت</w:t>
      </w:r>
      <w:r w:rsidR="008126A4" w:rsidRPr="00EC03A6">
        <w:rPr>
          <w:rStyle w:val="1-Char"/>
          <w:rFonts w:hint="cs"/>
          <w:rtl/>
        </w:rPr>
        <w:t>:</w:t>
      </w:r>
      <w:r w:rsidRPr="00EC03A6">
        <w:rPr>
          <w:rStyle w:val="1-Char"/>
          <w:rFonts w:hint="cs"/>
          <w:rtl/>
        </w:rPr>
        <w:t xml:space="preserve"> ای امیرالمؤمنین چه کسی پیامبر</w:t>
      </w:r>
      <w:r w:rsidR="00BB6F17" w:rsidRPr="00BB6F17">
        <w:rPr>
          <w:rStyle w:val="1-Char"/>
          <w:rFonts w:cs="CTraditional Arabic" w:hint="cs"/>
          <w:rtl/>
        </w:rPr>
        <w:t xml:space="preserve"> ج </w:t>
      </w:r>
      <w:r w:rsidRPr="00EC03A6">
        <w:rPr>
          <w:rStyle w:val="1-Char"/>
          <w:rFonts w:hint="cs"/>
          <w:rtl/>
        </w:rPr>
        <w:t>را غسل داد؟ عمر گفت</w:t>
      </w:r>
      <w:r w:rsidR="008126A4" w:rsidRPr="00EC03A6">
        <w:rPr>
          <w:rStyle w:val="1-Char"/>
          <w:rFonts w:hint="cs"/>
          <w:rtl/>
        </w:rPr>
        <w:t>:</w:t>
      </w:r>
      <w:r w:rsidRPr="00EC03A6">
        <w:rPr>
          <w:rStyle w:val="1-Char"/>
          <w:rFonts w:hint="cs"/>
          <w:rtl/>
        </w:rPr>
        <w:t xml:space="preserve"> از علی بپرسید از او جویا شد گفت</w:t>
      </w:r>
      <w:r w:rsidR="008126A4" w:rsidRPr="00EC03A6">
        <w:rPr>
          <w:rStyle w:val="1-Char"/>
          <w:rFonts w:hint="cs"/>
          <w:rtl/>
        </w:rPr>
        <w:t>:</w:t>
      </w:r>
      <w:r w:rsidRPr="00EC03A6">
        <w:rPr>
          <w:rStyle w:val="1-Char"/>
          <w:rFonts w:hint="cs"/>
          <w:rtl/>
        </w:rPr>
        <w:t xml:space="preserve"> من او را می‌شستم)... .</w:t>
      </w:r>
    </w:p>
    <w:p w:rsidR="007E7A52" w:rsidRPr="00EC03A6" w:rsidRDefault="007E7A52" w:rsidP="00C96FE4">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آنچه درباره‌ی عمر</w:t>
      </w:r>
      <w:r w:rsidR="003963F4" w:rsidRPr="003963F4">
        <w:rPr>
          <w:rStyle w:val="1-Char"/>
          <w:rFonts w:cs="CTraditional Arabic" w:hint="cs"/>
          <w:rtl/>
        </w:rPr>
        <w:t>س</w:t>
      </w:r>
      <w:r w:rsidRPr="00EC03A6">
        <w:rPr>
          <w:rStyle w:val="1-Char"/>
          <w:rFonts w:hint="cs"/>
          <w:rtl/>
        </w:rPr>
        <w:t xml:space="preserve"> ادعا نموده دروغ آشکاری است و هر کسی </w:t>
      </w:r>
      <w:r w:rsidR="00C67DCA" w:rsidRPr="00EC03A6">
        <w:rPr>
          <w:rStyle w:val="1-Char"/>
          <w:rFonts w:hint="cs"/>
          <w:rtl/>
        </w:rPr>
        <w:t>به</w:t>
      </w:r>
      <w:r w:rsidRPr="00EC03A6">
        <w:rPr>
          <w:rStyle w:val="1-Char"/>
          <w:rFonts w:hint="cs"/>
          <w:rtl/>
        </w:rPr>
        <w:t xml:space="preserve"> سیره عمر واقف باشد بر او پوشیده نیست و زیرکی و علمی که رسول</w:t>
      </w:r>
      <w:r w:rsidR="00C67DCA" w:rsidRPr="00EC03A6">
        <w:rPr>
          <w:rStyle w:val="1-Char"/>
          <w:rFonts w:hint="cs"/>
          <w:rtl/>
        </w:rPr>
        <w:t xml:space="preserve"> الله</w:t>
      </w:r>
      <w:r w:rsidR="00BB6F17" w:rsidRPr="00BB6F17">
        <w:rPr>
          <w:rStyle w:val="1-Char"/>
          <w:rFonts w:cs="CTraditional Arabic" w:hint="cs"/>
          <w:rtl/>
        </w:rPr>
        <w:t xml:space="preserve"> ج </w:t>
      </w:r>
      <w:r w:rsidRPr="00EC03A6">
        <w:rPr>
          <w:rStyle w:val="1-Char"/>
          <w:rFonts w:hint="cs"/>
          <w:rtl/>
        </w:rPr>
        <w:t>برای عمر تقریر و تثبیت نموده بر</w:t>
      </w:r>
      <w:r w:rsidR="00D71336" w:rsidRPr="00EC03A6">
        <w:rPr>
          <w:rStyle w:val="1-Char"/>
          <w:rFonts w:hint="cs"/>
          <w:rtl/>
        </w:rPr>
        <w:t xml:space="preserve"> </w:t>
      </w:r>
      <w:r w:rsidRPr="00EC03A6">
        <w:rPr>
          <w:rStyle w:val="1-Char"/>
          <w:rFonts w:hint="cs"/>
          <w:rtl/>
        </w:rPr>
        <w:t>کسی پوشیده نیست که درباره‌ی او می‌فرماید</w:t>
      </w:r>
      <w:r w:rsidR="008126A4" w:rsidRPr="00EC03A6">
        <w:rPr>
          <w:rStyle w:val="1-Char"/>
          <w:rFonts w:hint="cs"/>
          <w:rtl/>
        </w:rPr>
        <w:t>:</w:t>
      </w:r>
      <w:r w:rsidRPr="00EC03A6">
        <w:rPr>
          <w:rStyle w:val="1-Char"/>
          <w:rFonts w:hint="cs"/>
          <w:rtl/>
        </w:rPr>
        <w:t xml:space="preserve"> در خواب دیدم که گویا کاسه‌ای شیر آوردم نوشیدم تا اینکه دیدم تشنگی از ناخن</w:t>
      </w:r>
      <w:r w:rsidRPr="00EC03A6">
        <w:rPr>
          <w:rStyle w:val="1-Char"/>
          <w:rFonts w:hint="eastAsia"/>
          <w:rtl/>
        </w:rPr>
        <w:t>‌</w:t>
      </w:r>
      <w:r w:rsidRPr="00EC03A6">
        <w:rPr>
          <w:rStyle w:val="1-Char"/>
          <w:rFonts w:hint="cs"/>
          <w:rtl/>
        </w:rPr>
        <w:t>هایم بیرون می</w:t>
      </w:r>
      <w:r w:rsidRPr="00EC03A6">
        <w:rPr>
          <w:rStyle w:val="1-Char"/>
          <w:rFonts w:hint="eastAsia"/>
          <w:rtl/>
        </w:rPr>
        <w:t>‌</w:t>
      </w:r>
      <w:r w:rsidRPr="00EC03A6">
        <w:rPr>
          <w:rStyle w:val="1-Char"/>
          <w:rFonts w:hint="cs"/>
          <w:rtl/>
        </w:rPr>
        <w:t xml:space="preserve">رفت سپس عمر فضل و زیادت مرا به دست آورد) و گفتند ( </w:t>
      </w:r>
      <w:r w:rsidR="00C67DCA" w:rsidRPr="00EC03A6">
        <w:rPr>
          <w:rStyle w:val="1-Char"/>
          <w:rFonts w:hint="cs"/>
          <w:rtl/>
        </w:rPr>
        <w:t>آن را به چیزی تعبیرکردید</w:t>
      </w:r>
      <w:r w:rsidRPr="00EC03A6">
        <w:rPr>
          <w:rStyle w:val="1-Char"/>
          <w:rFonts w:hint="cs"/>
          <w:rtl/>
        </w:rPr>
        <w:t>) فرمود</w:t>
      </w:r>
      <w:r w:rsidR="008126A4" w:rsidRPr="00EC03A6">
        <w:rPr>
          <w:rStyle w:val="1-Char"/>
          <w:rFonts w:hint="cs"/>
          <w:rtl/>
        </w:rPr>
        <w:t>:</w:t>
      </w:r>
      <w:r w:rsidRPr="00EC03A6">
        <w:rPr>
          <w:rStyle w:val="1-Char"/>
          <w:rFonts w:hint="cs"/>
          <w:rtl/>
        </w:rPr>
        <w:t xml:space="preserve"> علم </w:t>
      </w:r>
      <w:r>
        <w:rPr>
          <w:rFonts w:hint="cs"/>
          <w:sz w:val="28"/>
          <w:szCs w:val="28"/>
          <w:rtl/>
          <w:lang w:bidi="fa-IR"/>
        </w:rPr>
        <w:t>–</w:t>
      </w:r>
      <w:r w:rsidRPr="00EC03A6">
        <w:rPr>
          <w:rStyle w:val="1-Char"/>
          <w:rFonts w:hint="cs"/>
          <w:rtl/>
        </w:rPr>
        <w:t xml:space="preserve"> بخاری، (1/29) و مسلم، (4/1859-1960) آن را روایت کرده‌اند، اینگونه مسائل نیازمند این نیست در غالب مسائل به دیگری مراجعه مگر از باب مشاوره آن امر مشروعی است و فاعل مورد ستایش قرار می‌گیرد نه همچنان که رافضیان گمان می‌نمایند اینکه او دارای علم اندکی است و نیازمند دیگری است. </w:t>
      </w:r>
    </w:p>
    <w:p w:rsidR="007E7A52" w:rsidRPr="00EC03A6" w:rsidRDefault="00D71336" w:rsidP="00D71336">
      <w:pPr>
        <w:tabs>
          <w:tab w:val="right" w:pos="7031"/>
        </w:tabs>
        <w:bidi/>
        <w:ind w:firstLine="284"/>
        <w:jc w:val="both"/>
        <w:rPr>
          <w:rStyle w:val="1-Char"/>
          <w:rtl/>
        </w:rPr>
      </w:pPr>
      <w:r w:rsidRPr="00EC03A6">
        <w:rPr>
          <w:rStyle w:val="1-Char"/>
          <w:rFonts w:hint="cs"/>
          <w:rtl/>
        </w:rPr>
        <w:t>و اما حدیث موه</w:t>
      </w:r>
      <w:r w:rsidR="007E7A52" w:rsidRPr="00EC03A6">
        <w:rPr>
          <w:rStyle w:val="1-Char"/>
          <w:rFonts w:hint="cs"/>
          <w:rtl/>
        </w:rPr>
        <w:t xml:space="preserve">وم از جابر آن را (طبقات)، (2/ ق 2/50-51) روایت نموده و اگر موضوع نباشد واهی و بی‌اساس است و در اسناد آن محمدبن عمر واقدی است و او متروک [الحدیث] است، و برخی او را تکذیب نموده‌اند و در اسناد آن حرام بن عثمان انصاری است و او نیز متروک [الحدیث] است بلکه شافعی گفته است روایت از حرام حرام است و ابن معین و جوزجانی همچنین نظری دارند </w:t>
      </w:r>
      <w:r w:rsidR="007E7A52">
        <w:rPr>
          <w:rFonts w:hint="cs"/>
          <w:sz w:val="28"/>
          <w:szCs w:val="28"/>
          <w:rtl/>
          <w:lang w:bidi="fa-IR"/>
        </w:rPr>
        <w:t>–</w:t>
      </w:r>
      <w:r w:rsidR="007E7A52" w:rsidRPr="00EC03A6">
        <w:rPr>
          <w:rStyle w:val="1-Char"/>
          <w:rFonts w:hint="cs"/>
          <w:rtl/>
        </w:rPr>
        <w:t xml:space="preserve"> نگا</w:t>
      </w:r>
      <w:r w:rsidR="008126A4" w:rsidRPr="00EC03A6">
        <w:rPr>
          <w:rStyle w:val="1-Char"/>
          <w:rFonts w:hint="cs"/>
          <w:rtl/>
        </w:rPr>
        <w:t>:</w:t>
      </w:r>
      <w:r w:rsidR="007E7A52" w:rsidRPr="00EC03A6">
        <w:rPr>
          <w:rStyle w:val="1-Char"/>
          <w:rFonts w:hint="cs"/>
          <w:rtl/>
        </w:rPr>
        <w:t xml:space="preserve"> (المیزان)، (1766). </w:t>
      </w:r>
    </w:p>
    <w:p w:rsidR="007E7A52" w:rsidRPr="00EC03A6" w:rsidRDefault="007E7A52" w:rsidP="00C96FE4">
      <w:pPr>
        <w:tabs>
          <w:tab w:val="right" w:pos="7031"/>
        </w:tabs>
        <w:bidi/>
        <w:ind w:firstLine="284"/>
        <w:jc w:val="both"/>
        <w:rPr>
          <w:rStyle w:val="1-Char"/>
          <w:rtl/>
        </w:rPr>
      </w:pPr>
      <w:r w:rsidRPr="00EC03A6">
        <w:rPr>
          <w:rStyle w:val="1-Char"/>
          <w:rFonts w:hint="cs"/>
          <w:rtl/>
        </w:rPr>
        <w:t>و هر آنکه به متن روایت نزد ابن سعد یا در (الکنز)، (18789) که موسوی در حاشیه به</w:t>
      </w:r>
      <w:r w:rsidR="00875FF4">
        <w:rPr>
          <w:rStyle w:val="1-Char"/>
          <w:rFonts w:hint="cs"/>
          <w:rtl/>
        </w:rPr>
        <w:t xml:space="preserve"> هردو </w:t>
      </w:r>
      <w:r w:rsidR="006B7E93">
        <w:rPr>
          <w:rStyle w:val="1-Char"/>
          <w:rFonts w:hint="cs"/>
          <w:rtl/>
        </w:rPr>
        <w:t xml:space="preserve">آن‌ها </w:t>
      </w:r>
      <w:r w:rsidRPr="00EC03A6">
        <w:rPr>
          <w:rStyle w:val="1-Char"/>
          <w:rFonts w:hint="cs"/>
          <w:rtl/>
        </w:rPr>
        <w:t>اشاره کرد</w:t>
      </w:r>
      <w:r w:rsidR="00D71336" w:rsidRPr="00EC03A6">
        <w:rPr>
          <w:rStyle w:val="1-Char"/>
          <w:rFonts w:hint="cs"/>
          <w:rtl/>
        </w:rPr>
        <w:t>ه</w:t>
      </w:r>
      <w:r w:rsidRPr="00EC03A6">
        <w:rPr>
          <w:rStyle w:val="1-Char"/>
          <w:rFonts w:hint="cs"/>
          <w:rtl/>
        </w:rPr>
        <w:t>، مراجعه نماید پی خواهد برد که در نص روایت کعب عمر را با لقب (امیرالمؤمنین) خطاب می‌نماید و می‌گوید</w:t>
      </w:r>
      <w:r w:rsidR="008126A4" w:rsidRPr="00EC03A6">
        <w:rPr>
          <w:rStyle w:val="1-Char"/>
          <w:rFonts w:hint="cs"/>
          <w:rtl/>
        </w:rPr>
        <w:t>:</w:t>
      </w:r>
      <w:r w:rsidRPr="00EC03A6">
        <w:rPr>
          <w:rStyle w:val="1-Char"/>
          <w:rFonts w:hint="cs"/>
          <w:rtl/>
        </w:rPr>
        <w:t xml:space="preserve"> (ای امیرالمؤمنین آخرین سخنی</w:t>
      </w:r>
      <w:r w:rsidR="00D71336" w:rsidRPr="00EC03A6">
        <w:rPr>
          <w:rStyle w:val="1-Char"/>
          <w:rFonts w:hint="cs"/>
          <w:rtl/>
        </w:rPr>
        <w:t xml:space="preserve"> که</w:t>
      </w:r>
      <w:r w:rsidRPr="00EC03A6">
        <w:rPr>
          <w:rStyle w:val="1-Char"/>
          <w:rFonts w:hint="cs"/>
          <w:rtl/>
        </w:rPr>
        <w:t xml:space="preserve"> پیامبر فرمود چه بود؟ ولیکن این بیانگر نفرت عبدالحسین </w:t>
      </w:r>
      <w:r w:rsidR="00C96FE4" w:rsidRPr="00EC03A6">
        <w:rPr>
          <w:rStyle w:val="1-Char"/>
          <w:rFonts w:hint="cs"/>
          <w:rtl/>
        </w:rPr>
        <w:t>نسبت به</w:t>
      </w:r>
      <w:r w:rsidR="00FE4892">
        <w:rPr>
          <w:rStyle w:val="1-Char"/>
          <w:rFonts w:hint="cs"/>
          <w:rtl/>
        </w:rPr>
        <w:t xml:space="preserve"> </w:t>
      </w:r>
      <w:r w:rsidRPr="00EC03A6">
        <w:rPr>
          <w:rStyle w:val="1-Char"/>
          <w:rFonts w:hint="cs"/>
          <w:rtl/>
        </w:rPr>
        <w:t>عمر است که او نمی‌تواند او را با لقبی که در روایت مفید به حال وی هم بر زبان آورد، و این علامت فرار کامل شیطان و یاران او از عمر می‌باشد، و پیامبر</w:t>
      </w:r>
      <w:r w:rsidR="00BB6F17" w:rsidRPr="00BB6F17">
        <w:rPr>
          <w:rStyle w:val="1-Char"/>
          <w:rFonts w:cs="CTraditional Arabic" w:hint="cs"/>
          <w:rtl/>
        </w:rPr>
        <w:t xml:space="preserve"> ج </w:t>
      </w:r>
      <w:r w:rsidRPr="00EC03A6">
        <w:rPr>
          <w:rStyle w:val="1-Char"/>
          <w:rFonts w:hint="cs"/>
          <w:rtl/>
        </w:rPr>
        <w:t>در اینباره فرموده است</w:t>
      </w:r>
      <w:r w:rsidR="008126A4" w:rsidRPr="00EC03A6">
        <w:rPr>
          <w:rStyle w:val="1-Char"/>
          <w:rFonts w:hint="cs"/>
          <w:rtl/>
        </w:rPr>
        <w:t>:</w:t>
      </w:r>
      <w:r w:rsidRPr="00EC03A6">
        <w:rPr>
          <w:rStyle w:val="1-Char"/>
          <w:rFonts w:hint="cs"/>
          <w:rtl/>
        </w:rPr>
        <w:t xml:space="preserve"> (ای ابن خطاب قسم به آنکه جانم در دست اوست شیطان با شما در یک دره راه نرفته است مگر اینکه در دره‌ی دیگر غیر از دره</w:t>
      </w:r>
      <w:r w:rsidRPr="00EC03A6">
        <w:rPr>
          <w:rStyle w:val="1-Char"/>
          <w:rFonts w:hint="eastAsia"/>
          <w:rtl/>
        </w:rPr>
        <w:t>‌</w:t>
      </w:r>
      <w:r w:rsidRPr="00EC03A6">
        <w:rPr>
          <w:rStyle w:val="1-Char"/>
          <w:rFonts w:hint="cs"/>
          <w:rtl/>
        </w:rPr>
        <w:t xml:space="preserve">ی شما راه می‌رود روایت از بخاری، (3294) و مسلم، (2396). </w:t>
      </w:r>
    </w:p>
    <w:p w:rsidR="007E7A52" w:rsidRPr="00EC03A6" w:rsidRDefault="007E7A52" w:rsidP="00C96FE4">
      <w:pPr>
        <w:tabs>
          <w:tab w:val="right" w:pos="7031"/>
        </w:tabs>
        <w:bidi/>
        <w:ind w:firstLine="284"/>
        <w:jc w:val="both"/>
        <w:rPr>
          <w:rStyle w:val="1-Char"/>
          <w:rtl/>
        </w:rPr>
      </w:pPr>
      <w:r w:rsidRPr="00EC03A6">
        <w:rPr>
          <w:rStyle w:val="1-Char"/>
          <w:rFonts w:hint="cs"/>
          <w:rtl/>
        </w:rPr>
        <w:t xml:space="preserve">و عمل عبدالحسین بیانگر این است که او از اعوان شیطان است و عدم رعایت امانت اوست که او تضعیف روایت مذکور را از جانب صاحب (الکنز) کتمان نموده است بااین وجود </w:t>
      </w:r>
      <w:r w:rsidR="000B5489" w:rsidRPr="00EC03A6">
        <w:rPr>
          <w:rStyle w:val="1-Char"/>
          <w:rFonts w:hint="cs"/>
          <w:rtl/>
        </w:rPr>
        <w:t>دروغ</w:t>
      </w:r>
      <w:r w:rsidRPr="00EC03A6">
        <w:rPr>
          <w:rStyle w:val="1-Char"/>
          <w:rFonts w:hint="cs"/>
          <w:rtl/>
        </w:rPr>
        <w:t xml:space="preserve"> به او نسبت داده است و صاحب (الکنز) در تخریج آن </w:t>
      </w:r>
      <w:r w:rsidR="00C96FE4" w:rsidRPr="00EC03A6">
        <w:rPr>
          <w:rStyle w:val="1-Char"/>
          <w:rFonts w:hint="cs"/>
          <w:rtl/>
        </w:rPr>
        <w:t xml:space="preserve">گفته است </w:t>
      </w:r>
      <w:r w:rsidRPr="00EC03A6">
        <w:rPr>
          <w:rStyle w:val="1-Char"/>
          <w:rFonts w:hint="cs"/>
          <w:rtl/>
        </w:rPr>
        <w:t xml:space="preserve">(ابن سعد است و سند آن ضعیف است) و موسوی خداوند به سزای کردارش برساند این سخن صاحب (الکنز) را کتمان نموده است. </w:t>
      </w:r>
    </w:p>
    <w:p w:rsidR="007E7A52" w:rsidRPr="00EC03A6" w:rsidRDefault="007E7A52" w:rsidP="008251E6">
      <w:pPr>
        <w:tabs>
          <w:tab w:val="right" w:pos="7031"/>
        </w:tabs>
        <w:bidi/>
        <w:ind w:firstLine="284"/>
        <w:jc w:val="both"/>
        <w:rPr>
          <w:rStyle w:val="1-Char"/>
          <w:rtl/>
        </w:rPr>
      </w:pPr>
      <w:r w:rsidRPr="00EC03A6">
        <w:rPr>
          <w:rStyle w:val="1-Char"/>
          <w:rFonts w:hint="cs"/>
          <w:rtl/>
        </w:rPr>
        <w:t>سپس عبدالحسین می‌گوید</w:t>
      </w:r>
      <w:r w:rsidR="008126A4" w:rsidRPr="00EC03A6">
        <w:rPr>
          <w:rStyle w:val="1-Char"/>
          <w:rFonts w:hint="cs"/>
          <w:rtl/>
        </w:rPr>
        <w:t>:</w:t>
      </w:r>
      <w:r w:rsidRPr="00EC03A6">
        <w:rPr>
          <w:rStyle w:val="1-Char"/>
          <w:rFonts w:hint="cs"/>
          <w:rtl/>
        </w:rPr>
        <w:t xml:space="preserve"> (و به ابن عباس گفته شد</w:t>
      </w:r>
      <w:r w:rsidR="008126A4" w:rsidRPr="00EC03A6">
        <w:rPr>
          <w:rStyle w:val="1-Char"/>
          <w:rFonts w:hint="cs"/>
          <w:rtl/>
        </w:rPr>
        <w:t>:</w:t>
      </w:r>
      <w:r w:rsidRPr="00EC03A6">
        <w:rPr>
          <w:rStyle w:val="1-Char"/>
          <w:rFonts w:hint="cs"/>
          <w:rtl/>
        </w:rPr>
        <w:t xml:space="preserve"> آیا پیامبر</w:t>
      </w:r>
      <w:r w:rsidR="00BB6F17" w:rsidRPr="00BB6F17">
        <w:rPr>
          <w:rStyle w:val="1-Char"/>
          <w:rFonts w:cs="CTraditional Arabic" w:hint="cs"/>
          <w:rtl/>
        </w:rPr>
        <w:t xml:space="preserve"> ج </w:t>
      </w:r>
      <w:r w:rsidRPr="00EC03A6">
        <w:rPr>
          <w:rStyle w:val="1-Char"/>
          <w:rFonts w:hint="cs"/>
          <w:rtl/>
        </w:rPr>
        <w:t>را دیده‌اید که در حال وفات سرش در آغوش کسی باشد؟ گفت</w:t>
      </w:r>
      <w:r w:rsidR="008126A4" w:rsidRPr="00EC03A6">
        <w:rPr>
          <w:rStyle w:val="1-Char"/>
          <w:rFonts w:hint="cs"/>
          <w:rtl/>
        </w:rPr>
        <w:t>:</w:t>
      </w:r>
      <w:r w:rsidRPr="00EC03A6">
        <w:rPr>
          <w:rStyle w:val="1-Char"/>
          <w:rFonts w:hint="cs"/>
          <w:rtl/>
        </w:rPr>
        <w:t xml:space="preserve"> آری وفات نمود در حالی که به سینه علی تکیه زده بود، و به وی گفته شدکه عروه از عائشه حدیث نقل می‌نماید که عائشه گفت</w:t>
      </w:r>
      <w:r w:rsidR="008126A4" w:rsidRPr="00EC03A6">
        <w:rPr>
          <w:rStyle w:val="1-Char"/>
          <w:rFonts w:hint="cs"/>
          <w:rtl/>
        </w:rPr>
        <w:t>:</w:t>
      </w:r>
      <w:r w:rsidRPr="00EC03A6">
        <w:rPr>
          <w:rStyle w:val="1-Char"/>
          <w:rFonts w:hint="cs"/>
          <w:rtl/>
        </w:rPr>
        <w:t xml:space="preserve"> که او میان دو دست من وفات نمود، </w:t>
      </w:r>
      <w:r w:rsidR="000B5489" w:rsidRPr="00EC03A6">
        <w:rPr>
          <w:rStyle w:val="1-Char"/>
          <w:rFonts w:hint="cs"/>
          <w:rtl/>
        </w:rPr>
        <w:t xml:space="preserve">و </w:t>
      </w:r>
      <w:r w:rsidRPr="00EC03A6">
        <w:rPr>
          <w:rStyle w:val="1-Char"/>
          <w:rFonts w:hint="cs"/>
          <w:rtl/>
        </w:rPr>
        <w:t>ابن عباس آن را انکار نمود، و به سائل گفت</w:t>
      </w:r>
      <w:r w:rsidR="008126A4" w:rsidRPr="00EC03A6">
        <w:rPr>
          <w:rStyle w:val="1-Char"/>
          <w:rFonts w:hint="cs"/>
          <w:rtl/>
        </w:rPr>
        <w:t>:</w:t>
      </w:r>
      <w:r w:rsidRPr="00EC03A6">
        <w:rPr>
          <w:rStyle w:val="1-Char"/>
          <w:rFonts w:hint="cs"/>
          <w:rtl/>
        </w:rPr>
        <w:t xml:space="preserve"> آیا عقل داری؟ سوگند به خداوند وفات یافت و در حالی که به سینه‌ی علی تکیه زده بود و او همان کسی است که پیامبر</w:t>
      </w:r>
      <w:r w:rsidR="00BB6F17" w:rsidRPr="00BB6F17">
        <w:rPr>
          <w:rStyle w:val="1-Char"/>
          <w:rFonts w:cs="CTraditional Arabic" w:hint="cs"/>
          <w:rtl/>
        </w:rPr>
        <w:t xml:space="preserve"> ج </w:t>
      </w:r>
      <w:r w:rsidRPr="00EC03A6">
        <w:rPr>
          <w:rStyle w:val="1-Char"/>
          <w:rFonts w:hint="cs"/>
          <w:rtl/>
        </w:rPr>
        <w:t xml:space="preserve">را غسل داده است) می‌گویم در حاشیه (11/261) آن را </w:t>
      </w:r>
      <w:r w:rsidR="008251E6" w:rsidRPr="00EC03A6">
        <w:rPr>
          <w:rStyle w:val="1-Char"/>
          <w:rFonts w:hint="cs"/>
          <w:rtl/>
        </w:rPr>
        <w:t xml:space="preserve">به </w:t>
      </w:r>
      <w:r w:rsidRPr="00EC03A6">
        <w:rPr>
          <w:rStyle w:val="1-Char"/>
          <w:rFonts w:hint="cs"/>
          <w:rtl/>
        </w:rPr>
        <w:t>ابن سعد و کنز العمال نسبت داده و صاحب (الکنز)، (18791) آن را ذکر کرده و گفته است</w:t>
      </w:r>
      <w:r w:rsidR="008126A4" w:rsidRPr="00EC03A6">
        <w:rPr>
          <w:rStyle w:val="1-Char"/>
          <w:rFonts w:hint="cs"/>
          <w:rtl/>
        </w:rPr>
        <w:t>:</w:t>
      </w:r>
      <w:r w:rsidRPr="00EC03A6">
        <w:rPr>
          <w:rStyle w:val="1-Char"/>
          <w:rFonts w:hint="cs"/>
          <w:rtl/>
        </w:rPr>
        <w:t xml:space="preserve"> سند آن ضعیف است و عبدالحسین این تضعیف [از جانب</w:t>
      </w:r>
      <w:r w:rsidR="008251E6" w:rsidRPr="00EC03A6">
        <w:rPr>
          <w:rStyle w:val="1-Char"/>
          <w:rFonts w:hint="cs"/>
          <w:rtl/>
        </w:rPr>
        <w:t>]</w:t>
      </w:r>
      <w:r w:rsidRPr="00EC03A6">
        <w:rPr>
          <w:rStyle w:val="1-Char"/>
          <w:rFonts w:hint="cs"/>
          <w:rtl/>
        </w:rPr>
        <w:t xml:space="preserve"> (الکنز) را پنهان نموده، با اینکه این عمل از جانب صاحب (الکنز) کوتاهی و قصور است زیرا سخن مذکور بی‌اساس و واهی است، و ابن سعد، (2/ ق 2/51) آن را نیز از طریق واقدی روایت نموده و او متروک (الحدیث) است و برخی از [محدثین] او را دروغگو می‌دانند، و علاوه بر آن استاد او به نام سلیمان‌بن داود بن حصین وضعیت وی برای من شناخته شده نیست زیرا شرح حالی از او </w:t>
      </w:r>
      <w:r w:rsidR="00C96FE4" w:rsidRPr="00EC03A6">
        <w:rPr>
          <w:rStyle w:val="1-Char"/>
          <w:rFonts w:hint="cs"/>
          <w:rtl/>
        </w:rPr>
        <w:t xml:space="preserve">را </w:t>
      </w:r>
      <w:r w:rsidRPr="00EC03A6">
        <w:rPr>
          <w:rStyle w:val="1-Char"/>
          <w:rFonts w:hint="cs"/>
          <w:rtl/>
        </w:rPr>
        <w:t xml:space="preserve">نیافتم و به هر حال وجود واقدی به تنهایی برای سقوط اسناد و رد آن کافی است. </w:t>
      </w:r>
    </w:p>
    <w:p w:rsidR="007E7A52" w:rsidRPr="00EC03A6" w:rsidRDefault="007E7A52" w:rsidP="007E7A52">
      <w:pPr>
        <w:tabs>
          <w:tab w:val="right" w:pos="7031"/>
        </w:tabs>
        <w:bidi/>
        <w:ind w:firstLine="284"/>
        <w:jc w:val="both"/>
        <w:rPr>
          <w:rStyle w:val="1-Char"/>
          <w:rtl/>
        </w:rPr>
      </w:pPr>
      <w:r w:rsidRPr="00EC03A6">
        <w:rPr>
          <w:rStyle w:val="1-Char"/>
          <w:rFonts w:hint="cs"/>
          <w:rtl/>
        </w:rPr>
        <w:t>و (عبدالحسین) می‌گوید</w:t>
      </w:r>
      <w:r w:rsidR="008126A4" w:rsidRPr="00EC03A6">
        <w:rPr>
          <w:rStyle w:val="1-Char"/>
          <w:rFonts w:hint="cs"/>
          <w:rtl/>
        </w:rPr>
        <w:t>:</w:t>
      </w:r>
      <w:r w:rsidRPr="00EC03A6">
        <w:rPr>
          <w:rStyle w:val="1-Char"/>
          <w:rFonts w:hint="cs"/>
          <w:rtl/>
        </w:rPr>
        <w:t xml:space="preserve"> و ابن سعد با اسناد به امام ابومحمد علی بن حسین زین‌العابدین روایت نموده که پیامبر</w:t>
      </w:r>
      <w:r w:rsidR="00BB6F17" w:rsidRPr="00BB6F17">
        <w:rPr>
          <w:rStyle w:val="1-Char"/>
          <w:rFonts w:cs="CTraditional Arabic" w:hint="cs"/>
          <w:rtl/>
        </w:rPr>
        <w:t xml:space="preserve"> ج </w:t>
      </w:r>
      <w:r w:rsidRPr="00EC03A6">
        <w:rPr>
          <w:rStyle w:val="1-Char"/>
          <w:rFonts w:hint="cs"/>
          <w:rtl/>
        </w:rPr>
        <w:t xml:space="preserve">در حالی جان به جان آفرین تسلیم نمود که سرش در آغوش علی بود. </w:t>
      </w:r>
    </w:p>
    <w:p w:rsidR="007E7A52" w:rsidRPr="00EC03A6" w:rsidRDefault="007E7A52" w:rsidP="007E7A52">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و این [سخن] حجتی در آن بر علیه ما ندارد زیرا سخن</w:t>
      </w:r>
      <w:r w:rsidR="00632061" w:rsidRPr="00EC03A6">
        <w:rPr>
          <w:rStyle w:val="1-Char"/>
          <w:rFonts w:hint="cs"/>
          <w:rtl/>
        </w:rPr>
        <w:t xml:space="preserve"> فردی</w:t>
      </w:r>
      <w:r w:rsidRPr="00EC03A6">
        <w:rPr>
          <w:rStyle w:val="1-Char"/>
          <w:rFonts w:hint="cs"/>
          <w:rtl/>
        </w:rPr>
        <w:t xml:space="preserve"> تابعی است و به آنچه روایت می‌نماید و به علت تأخیر زمانی خود حضور نداشته و دوم اسناد آن هم از درجه‌ی اعتبار ساقط است زیرا آن هم از طریق واقدی متروک (الحدیث) است نگا</w:t>
      </w:r>
      <w:r w:rsidR="008126A4" w:rsidRPr="00EC03A6">
        <w:rPr>
          <w:rStyle w:val="1-Char"/>
          <w:rFonts w:hint="cs"/>
          <w:rtl/>
        </w:rPr>
        <w:t>:</w:t>
      </w:r>
      <w:r w:rsidRPr="00EC03A6">
        <w:rPr>
          <w:rStyle w:val="1-Char"/>
          <w:rFonts w:hint="cs"/>
          <w:rtl/>
        </w:rPr>
        <w:t xml:space="preserve"> طبقات ابن سعد، (2/ ق 2/51). </w:t>
      </w:r>
    </w:p>
    <w:p w:rsidR="007E7A52" w:rsidRPr="00EC03A6" w:rsidRDefault="007E7A52" w:rsidP="001D131E">
      <w:pPr>
        <w:tabs>
          <w:tab w:val="right" w:pos="7031"/>
        </w:tabs>
        <w:bidi/>
        <w:ind w:firstLine="284"/>
        <w:jc w:val="both"/>
        <w:rPr>
          <w:rStyle w:val="1-Char"/>
          <w:rtl/>
        </w:rPr>
      </w:pPr>
      <w:r w:rsidRPr="00EC03A6">
        <w:rPr>
          <w:rStyle w:val="1-Char"/>
          <w:rFonts w:hint="cs"/>
          <w:rtl/>
        </w:rPr>
        <w:t>در ادعای تواتر [حدیث] دروغ گفته و برهان و حجتی ندارد و گرنه آن را نمایان سازد، و خداوند سبحان در احتجاج نمودن مرا آموزش داده که بگوئیم</w:t>
      </w:r>
      <w:r w:rsidR="001D131E">
        <w:rPr>
          <w:rStyle w:val="1-Char"/>
          <w:rFonts w:hint="cs"/>
          <w:rtl/>
        </w:rPr>
        <w:t xml:space="preserve"> </w:t>
      </w:r>
      <w:r w:rsidR="001D131E">
        <w:rPr>
          <w:rStyle w:val="1-Char"/>
          <w:rFonts w:ascii="Traditional Arabic" w:hAnsi="Traditional Arabic" w:cs="Traditional Arabic"/>
          <w:rtl/>
        </w:rPr>
        <w:t>﴿</w:t>
      </w:r>
      <w:r w:rsidR="001D131E" w:rsidRPr="00122E9F">
        <w:rPr>
          <w:rStyle w:val="9-Char"/>
          <w:rtl/>
        </w:rPr>
        <w:t>قُلۡ هَاتُواْ بُرۡهَٰنَكُمۡ إِن كُنتُمۡ صَٰدِقِينَ١١١</w:t>
      </w:r>
      <w:r w:rsidR="001D131E">
        <w:rPr>
          <w:rStyle w:val="1-Char"/>
          <w:rFonts w:ascii="Traditional Arabic" w:hAnsi="Traditional Arabic" w:cs="Traditional Arabic"/>
          <w:rtl/>
        </w:rPr>
        <w:t>﴾</w:t>
      </w:r>
      <w:r w:rsidR="001D131E">
        <w:rPr>
          <w:rStyle w:val="1-Char"/>
          <w:rFonts w:hint="cs"/>
          <w:rtl/>
        </w:rPr>
        <w:t xml:space="preserve"> </w:t>
      </w:r>
      <w:r w:rsidR="00BB6F17">
        <w:rPr>
          <w:rStyle w:val="8-Char"/>
          <w:rFonts w:hint="cs"/>
          <w:rtl/>
        </w:rPr>
        <w:t>[</w:t>
      </w:r>
      <w:r w:rsidR="00C96FE4" w:rsidRPr="00BB6F17">
        <w:rPr>
          <w:rStyle w:val="8-Char"/>
          <w:rtl/>
        </w:rPr>
        <w:t>البقرة:</w:t>
      </w:r>
      <w:r w:rsidR="00BB6F17">
        <w:rPr>
          <w:rStyle w:val="8-Char"/>
          <w:rFonts w:hint="cs"/>
          <w:rtl/>
        </w:rPr>
        <w:t xml:space="preserve"> </w:t>
      </w:r>
      <w:r w:rsidR="00C96FE4" w:rsidRPr="00BB6F17">
        <w:rPr>
          <w:rStyle w:val="8-Char"/>
          <w:rtl/>
        </w:rPr>
        <w:t>111</w:t>
      </w:r>
      <w:r w:rsidR="00BB6F17">
        <w:rPr>
          <w:rStyle w:val="8-Char"/>
          <w:rFonts w:hint="cs"/>
          <w:rtl/>
        </w:rPr>
        <w:t>]</w:t>
      </w:r>
      <w:r w:rsidR="00C96FE4">
        <w:rPr>
          <w:rFonts w:cs="Al-QuranAlKareem"/>
          <w:b/>
          <w:bCs/>
          <w:szCs w:val="32"/>
          <w:rtl/>
          <w:lang w:bidi="fa-IR"/>
        </w:rPr>
        <w:t xml:space="preserve"> </w:t>
      </w:r>
      <w:r w:rsidRPr="00EC03A6">
        <w:rPr>
          <w:rStyle w:val="1-Char"/>
          <w:rFonts w:hint="cs"/>
          <w:rtl/>
        </w:rPr>
        <w:t>و معلوم است هر آنکه برهان نیاورد دروغگوست و اگر ادعا نماید ادله</w:t>
      </w:r>
      <w:r w:rsidR="006562D4">
        <w:rPr>
          <w:rStyle w:val="1-Char"/>
          <w:rFonts w:hint="eastAsia"/>
          <w:rtl/>
        </w:rPr>
        <w:t>‌</w:t>
      </w:r>
      <w:r w:rsidR="00C96FE4" w:rsidRPr="00EC03A6">
        <w:rPr>
          <w:rStyle w:val="1-Char"/>
          <w:rFonts w:hint="cs"/>
          <w:rtl/>
        </w:rPr>
        <w:t>ا</w:t>
      </w:r>
      <w:r w:rsidRPr="00EC03A6">
        <w:rPr>
          <w:rStyle w:val="1-Char"/>
          <w:rFonts w:hint="cs"/>
          <w:rtl/>
        </w:rPr>
        <w:t>‌ی که ذکر گردید همان برهان است و ما از حمد خداوند کذب و بی‌اعتبار بودن همه‌ی</w:t>
      </w:r>
      <w:r w:rsidR="006B7E93">
        <w:rPr>
          <w:rStyle w:val="1-Char"/>
          <w:rFonts w:hint="cs"/>
          <w:rtl/>
        </w:rPr>
        <w:t xml:space="preserve"> آن‌ها </w:t>
      </w:r>
      <w:r w:rsidRPr="00EC03A6">
        <w:rPr>
          <w:rStyle w:val="1-Char"/>
          <w:rFonts w:hint="cs"/>
          <w:rtl/>
        </w:rPr>
        <w:t xml:space="preserve">را بیان کردیم. </w:t>
      </w:r>
    </w:p>
    <w:p w:rsidR="007E7A52" w:rsidRPr="00EC03A6" w:rsidRDefault="007E7A52" w:rsidP="00C96FE4">
      <w:pPr>
        <w:tabs>
          <w:tab w:val="right" w:pos="7031"/>
        </w:tabs>
        <w:bidi/>
        <w:ind w:firstLine="284"/>
        <w:jc w:val="both"/>
        <w:rPr>
          <w:rStyle w:val="1-Char"/>
          <w:rtl/>
        </w:rPr>
      </w:pPr>
      <w:r w:rsidRPr="00EC03A6">
        <w:rPr>
          <w:rStyle w:val="1-Char"/>
          <w:rFonts w:hint="cs"/>
          <w:rtl/>
        </w:rPr>
        <w:t xml:space="preserve">اما آنچه به نقل از (طبقات ابن سعد، 2/ ق 2/51) به شعبی نسبت داده است نیز از درجه اعتبار به دور است زیرا آن نیز از روایت واقدی متروک (الحدیث) است سپس عبدالحسین حجت دیگری سست‌تر از </w:t>
      </w:r>
      <w:r w:rsidR="00C96FE4" w:rsidRPr="00EC03A6">
        <w:rPr>
          <w:rStyle w:val="1-Char"/>
          <w:rFonts w:hint="cs"/>
          <w:rtl/>
        </w:rPr>
        <w:t>تار</w:t>
      </w:r>
      <w:r w:rsidRPr="00EC03A6">
        <w:rPr>
          <w:rStyle w:val="1-Char"/>
          <w:rFonts w:hint="cs"/>
          <w:rtl/>
        </w:rPr>
        <w:t xml:space="preserve"> عنکبوت ذکر کرده است اینکه علی در نهج‌البلاغه به ذکر سخنی پرداخته و ما به عدم ثبوت آن از علی جزم می‌نهیم و او می‌خواهد با آن سخنان [از علی] بر اهل سنت اقامه حجت نماید و ما اگر از کتاب و یا سقوط آن نزد خود چشم‌پوشی کنیم نمی</w:t>
      </w:r>
      <w:r w:rsidRPr="00EC03A6">
        <w:rPr>
          <w:rStyle w:val="1-Char"/>
          <w:rFonts w:hint="eastAsia"/>
          <w:rtl/>
        </w:rPr>
        <w:t>‌</w:t>
      </w:r>
      <w:r w:rsidRPr="00EC03A6">
        <w:rPr>
          <w:rStyle w:val="1-Char"/>
          <w:rFonts w:hint="cs"/>
          <w:rtl/>
        </w:rPr>
        <w:t>تواند برای اثبات آن اسناد نقل نماید تا بتواند با آن ثبوت منقو</w:t>
      </w:r>
      <w:r w:rsidR="00C96FE4" w:rsidRPr="00EC03A6">
        <w:rPr>
          <w:rStyle w:val="1-Char"/>
          <w:rFonts w:hint="cs"/>
          <w:rtl/>
        </w:rPr>
        <w:t>ل</w:t>
      </w:r>
      <w:r w:rsidRPr="00EC03A6">
        <w:rPr>
          <w:rStyle w:val="1-Char"/>
          <w:rFonts w:hint="cs"/>
          <w:rtl/>
        </w:rPr>
        <w:t xml:space="preserve"> را ثابت نماید و ما از آنان می‌خواهیم که برای اسناد صحیح یک منبع برای تمام ادعاهای خود تعیین نمایند و خداوند ابن مبارک را مرحمت فرماید که گفته است اگر اس</w:t>
      </w:r>
      <w:r w:rsidR="00C96FE4" w:rsidRPr="00EC03A6">
        <w:rPr>
          <w:rStyle w:val="1-Char"/>
          <w:rFonts w:hint="cs"/>
          <w:rtl/>
        </w:rPr>
        <w:t>ن</w:t>
      </w:r>
      <w:r w:rsidRPr="00EC03A6">
        <w:rPr>
          <w:rStyle w:val="1-Char"/>
          <w:rFonts w:hint="cs"/>
          <w:rtl/>
        </w:rPr>
        <w:t>اد در بین نباشد هر کسی هر آنچه بخو</w:t>
      </w:r>
      <w:r w:rsidR="00C96FE4" w:rsidRPr="00EC03A6">
        <w:rPr>
          <w:rStyle w:val="1-Char"/>
          <w:rFonts w:hint="cs"/>
          <w:rtl/>
        </w:rPr>
        <w:t>ا</w:t>
      </w:r>
      <w:r w:rsidRPr="00EC03A6">
        <w:rPr>
          <w:rStyle w:val="1-Char"/>
          <w:rFonts w:hint="cs"/>
          <w:rtl/>
        </w:rPr>
        <w:t xml:space="preserve">هد بگوید. </w:t>
      </w:r>
    </w:p>
    <w:p w:rsidR="007E7A52" w:rsidRPr="00EC03A6" w:rsidRDefault="007E7A52" w:rsidP="00C96FE4">
      <w:pPr>
        <w:tabs>
          <w:tab w:val="right" w:pos="7031"/>
        </w:tabs>
        <w:bidi/>
        <w:ind w:firstLine="284"/>
        <w:jc w:val="both"/>
        <w:rPr>
          <w:rStyle w:val="1-Char"/>
          <w:rtl/>
        </w:rPr>
      </w:pPr>
      <w:r w:rsidRPr="00EC03A6">
        <w:rPr>
          <w:rStyle w:val="1-Char"/>
          <w:rFonts w:hint="cs"/>
          <w:rtl/>
        </w:rPr>
        <w:t>و سپس [عبدالحسین] گفته است (و از ام سلمه روایت صحیح است که گفته است</w:t>
      </w:r>
      <w:r w:rsidR="008126A4" w:rsidRPr="00EC03A6">
        <w:rPr>
          <w:rStyle w:val="1-Char"/>
          <w:rFonts w:hint="cs"/>
          <w:rtl/>
        </w:rPr>
        <w:t>:</w:t>
      </w:r>
      <w:r w:rsidRPr="00EC03A6">
        <w:rPr>
          <w:rStyle w:val="1-Char"/>
          <w:rFonts w:hint="cs"/>
          <w:rtl/>
        </w:rPr>
        <w:t xml:space="preserve"> و سوگند به آن که سوگندم به اوست اگر علی از لحاظ زمانی نزدیک‌ترین مردم به پیامبر</w:t>
      </w:r>
      <w:r w:rsidR="00BB6F17" w:rsidRPr="00BB6F17">
        <w:rPr>
          <w:rStyle w:val="1-Char"/>
          <w:rFonts w:cs="CTraditional Arabic" w:hint="cs"/>
          <w:rtl/>
        </w:rPr>
        <w:t xml:space="preserve"> ج </w:t>
      </w:r>
      <w:r w:rsidRPr="00EC03A6">
        <w:rPr>
          <w:rStyle w:val="1-Char"/>
          <w:rFonts w:hint="cs"/>
          <w:rtl/>
        </w:rPr>
        <w:t>است و ما صبح نزد پیامبر</w:t>
      </w:r>
      <w:r w:rsidR="00BB6F17" w:rsidRPr="00BB6F17">
        <w:rPr>
          <w:rStyle w:val="1-Char"/>
          <w:rFonts w:cs="CTraditional Arabic" w:hint="cs"/>
          <w:rtl/>
        </w:rPr>
        <w:t xml:space="preserve"> ج </w:t>
      </w:r>
      <w:r w:rsidRPr="00EC03A6">
        <w:rPr>
          <w:rStyle w:val="1-Char"/>
          <w:rFonts w:hint="cs"/>
          <w:rtl/>
        </w:rPr>
        <w:t>رفتیم بارها می‌گفت علی آمد، علی آمد؟ و فاطمه گفت</w:t>
      </w:r>
      <w:r w:rsidR="008126A4" w:rsidRPr="00EC03A6">
        <w:rPr>
          <w:rStyle w:val="1-Char"/>
          <w:rFonts w:hint="cs"/>
          <w:rtl/>
        </w:rPr>
        <w:t>:</w:t>
      </w:r>
      <w:r w:rsidRPr="00EC03A6">
        <w:rPr>
          <w:rStyle w:val="1-Char"/>
          <w:rFonts w:hint="cs"/>
          <w:rtl/>
        </w:rPr>
        <w:t xml:space="preserve"> گویا او را دنبال [انجام] کاری فرستاده‌ای</w:t>
      </w:r>
      <w:r w:rsidR="008126A4" w:rsidRPr="00EC03A6">
        <w:rPr>
          <w:rStyle w:val="1-Char"/>
          <w:rFonts w:hint="cs"/>
          <w:rtl/>
        </w:rPr>
        <w:t>:</w:t>
      </w:r>
      <w:r w:rsidRPr="00EC03A6">
        <w:rPr>
          <w:rStyle w:val="1-Char"/>
          <w:rFonts w:hint="cs"/>
          <w:rtl/>
        </w:rPr>
        <w:t xml:space="preserve"> و علی برگشت و گمان کردم پیامبر</w:t>
      </w:r>
      <w:r w:rsidR="00BB6F17" w:rsidRPr="00BB6F17">
        <w:rPr>
          <w:rStyle w:val="1-Char"/>
          <w:rFonts w:cs="CTraditional Arabic" w:hint="cs"/>
          <w:rtl/>
        </w:rPr>
        <w:t xml:space="preserve"> ج </w:t>
      </w:r>
      <w:r w:rsidRPr="00EC03A6">
        <w:rPr>
          <w:rStyle w:val="1-Char"/>
          <w:rFonts w:hint="cs"/>
          <w:rtl/>
        </w:rPr>
        <w:t>با او کاری دارد، و ما از خانه بیرون رفتیم و کنار درب نشستیم، ام سلمه می‌گوید</w:t>
      </w:r>
      <w:r w:rsidR="008126A4" w:rsidRPr="00EC03A6">
        <w:rPr>
          <w:rStyle w:val="1-Char"/>
          <w:rFonts w:hint="cs"/>
          <w:rtl/>
        </w:rPr>
        <w:t>:</w:t>
      </w:r>
      <w:r w:rsidRPr="00EC03A6">
        <w:rPr>
          <w:rStyle w:val="1-Char"/>
          <w:rFonts w:hint="cs"/>
          <w:rtl/>
        </w:rPr>
        <w:t xml:space="preserve"> و من از نزدیک‌ترین آنان به درب بودم پیامبر</w:t>
      </w:r>
      <w:r w:rsidR="00BB6F17" w:rsidRPr="00BB6F17">
        <w:rPr>
          <w:rStyle w:val="1-Char"/>
          <w:rFonts w:cs="CTraditional Arabic" w:hint="cs"/>
          <w:rtl/>
        </w:rPr>
        <w:t xml:space="preserve"> ج </w:t>
      </w:r>
      <w:r w:rsidRPr="00EC03A6">
        <w:rPr>
          <w:rStyle w:val="1-Char"/>
          <w:rFonts w:hint="cs"/>
          <w:rtl/>
        </w:rPr>
        <w:t>خود بر علی تکیه زد و با او نجوا می‌کرد سپس در همان روز پیامبر</w:t>
      </w:r>
      <w:r w:rsidR="00BB6F17" w:rsidRPr="00BB6F17">
        <w:rPr>
          <w:rStyle w:val="1-Char"/>
          <w:rFonts w:cs="CTraditional Arabic" w:hint="cs"/>
          <w:rtl/>
        </w:rPr>
        <w:t xml:space="preserve"> ج </w:t>
      </w:r>
      <w:r w:rsidRPr="00EC03A6">
        <w:rPr>
          <w:rStyle w:val="1-Char"/>
          <w:rFonts w:hint="cs"/>
          <w:rtl/>
        </w:rPr>
        <w:t>وفات نمود و علی</w:t>
      </w:r>
      <w:r w:rsidR="003963F4" w:rsidRPr="003963F4">
        <w:rPr>
          <w:rStyle w:val="1-Char"/>
          <w:rFonts w:cs="CTraditional Arabic" w:hint="cs"/>
          <w:rtl/>
        </w:rPr>
        <w:t>س</w:t>
      </w:r>
      <w:r w:rsidRPr="00EC03A6">
        <w:rPr>
          <w:rStyle w:val="1-Char"/>
          <w:rFonts w:hint="cs"/>
          <w:rtl/>
        </w:rPr>
        <w:t xml:space="preserve"> نزدیک‌ترین مردم به پیامبر</w:t>
      </w:r>
      <w:r w:rsidR="00BB6F17" w:rsidRPr="00BB6F17">
        <w:rPr>
          <w:rStyle w:val="1-Char"/>
          <w:rFonts w:cs="CTraditional Arabic" w:hint="cs"/>
          <w:rtl/>
        </w:rPr>
        <w:t xml:space="preserve"> ج </w:t>
      </w:r>
      <w:r w:rsidRPr="00EC03A6">
        <w:rPr>
          <w:rStyle w:val="1-Char"/>
          <w:rFonts w:hint="cs"/>
          <w:rtl/>
        </w:rPr>
        <w:t>بود، می‌گویم</w:t>
      </w:r>
      <w:r w:rsidR="008126A4" w:rsidRPr="00EC03A6">
        <w:rPr>
          <w:rStyle w:val="1-Char"/>
          <w:rFonts w:hint="cs"/>
          <w:rtl/>
        </w:rPr>
        <w:t>:</w:t>
      </w:r>
      <w:r w:rsidRPr="00EC03A6">
        <w:rPr>
          <w:rStyle w:val="1-Char"/>
          <w:rFonts w:hint="cs"/>
          <w:rtl/>
        </w:rPr>
        <w:t xml:space="preserve"> ابن ابی‌شیبه در (مصنف)، 12/57 با شماره، (12115) آن را نقل نموده است و در مسند، (6/3000) و نیز در (المستدرک)، (3/138-139) از طریق امام احمد روایت شده است و نسائی در [باب] خصایص علی با شماره (140) از طریق مغیره از ام سلمه روایت نموده است. </w:t>
      </w:r>
    </w:p>
    <w:p w:rsidR="007E7A52" w:rsidRPr="00EC03A6" w:rsidRDefault="007E7A52" w:rsidP="00C96FE4">
      <w:pPr>
        <w:tabs>
          <w:tab w:val="right" w:pos="7031"/>
        </w:tabs>
        <w:bidi/>
        <w:ind w:firstLine="284"/>
        <w:jc w:val="both"/>
        <w:rPr>
          <w:rStyle w:val="1-Char"/>
          <w:rtl/>
        </w:rPr>
      </w:pPr>
      <w:r w:rsidRPr="00EC03A6">
        <w:rPr>
          <w:rStyle w:val="1-Char"/>
          <w:rFonts w:hint="cs"/>
          <w:rtl/>
        </w:rPr>
        <w:t>و نزد حاکم</w:t>
      </w:r>
      <w:r w:rsidR="008126A4" w:rsidRPr="00EC03A6">
        <w:rPr>
          <w:rStyle w:val="1-Char"/>
          <w:rFonts w:hint="cs"/>
          <w:rtl/>
        </w:rPr>
        <w:t>:</w:t>
      </w:r>
      <w:r w:rsidRPr="00EC03A6">
        <w:rPr>
          <w:rStyle w:val="1-Char"/>
          <w:rFonts w:hint="cs"/>
          <w:rtl/>
        </w:rPr>
        <w:t xml:space="preserve"> مغیره از ابی موسی از ام سلمه نقل نموده است با توجه به اتفاق منابع سه‌گانه‌ی (المصنف، المسند، الخصائص) بر آنچه ما گفته‌ایم و علاوه بر مراجعه شرح حال راویان در (التهذیب) وهم آشکار و معلومی است، و نزد صاحب (کنز العمال) هم دارای وهم دیگری است و روایت مذکور را ذکر کرده (36459) و آن را به ابن ابی‌شیبه نسبت داده ولیکن آن را از روایت فاطمه زهرا از ام سلمه به حساب آورده است، و این هم اشتباه است زیرا از طریق مراجعه سند آن (المصنف) به ابن ابی‌شیبه دانسته می‌شود، پس با این توضیح اسناد آن ضعیف و به علت وضعیت ام موسی کنیز علی</w:t>
      </w:r>
      <w:r w:rsidR="003963F4" w:rsidRPr="003963F4">
        <w:rPr>
          <w:rStyle w:val="1-Char"/>
          <w:rFonts w:cs="CTraditional Arabic" w:hint="cs"/>
          <w:rtl/>
        </w:rPr>
        <w:t>س</w:t>
      </w:r>
      <w:r w:rsidRPr="00EC03A6">
        <w:rPr>
          <w:rStyle w:val="1-Char"/>
          <w:rFonts w:hint="cs"/>
          <w:rtl/>
        </w:rPr>
        <w:t xml:space="preserve"> نمی</w:t>
      </w:r>
      <w:r w:rsidRPr="00EC03A6">
        <w:rPr>
          <w:rStyle w:val="1-Char"/>
          <w:rFonts w:hint="eastAsia"/>
          <w:rtl/>
        </w:rPr>
        <w:t>‌</w:t>
      </w:r>
      <w:r w:rsidRPr="00EC03A6">
        <w:rPr>
          <w:rStyle w:val="1-Char"/>
          <w:rFonts w:hint="cs"/>
          <w:rtl/>
        </w:rPr>
        <w:t>توان به عنوان صحت از آن استفاده کرد، حافظ در (التقریب) درباره‌ی ام موسی گفته او فردی مقبول است می‌توان حدیث او را به عنوان حدیث تابع قبول نمود ولی همچنان که در مقدمه‌ی (التقریب) از او گفته است در روایت سهل‌انگار است و در اینجا چون حدیثی تابع برای تقویت آن هم وجود ندارد پس حدیث آن صحیح نیست بل</w:t>
      </w:r>
      <w:r w:rsidR="00314A76" w:rsidRPr="00EC03A6">
        <w:rPr>
          <w:rStyle w:val="1-Char"/>
          <w:rFonts w:hint="cs"/>
          <w:rtl/>
        </w:rPr>
        <w:t>ک</w:t>
      </w:r>
      <w:r w:rsidRPr="00EC03A6">
        <w:rPr>
          <w:rStyle w:val="1-Char"/>
          <w:rFonts w:hint="cs"/>
          <w:rtl/>
        </w:rPr>
        <w:t>ه نزدیک به مجهول است و جز مغیره بن مقسم کسی از او روایت ننموده است، و ذهبی در (المیزان) هم بر</w:t>
      </w:r>
      <w:r w:rsidR="00C96FE4" w:rsidRPr="00EC03A6">
        <w:rPr>
          <w:rStyle w:val="1-Char"/>
          <w:rFonts w:hint="cs"/>
          <w:rtl/>
        </w:rPr>
        <w:t xml:space="preserve"> آن</w:t>
      </w:r>
      <w:r w:rsidRPr="00EC03A6">
        <w:rPr>
          <w:rStyle w:val="1-Char"/>
          <w:rFonts w:hint="cs"/>
          <w:rtl/>
        </w:rPr>
        <w:t xml:space="preserve"> تصریح نموده و او را در زمره‌ی مجهول</w:t>
      </w:r>
      <w:r w:rsidR="00FB0EFC">
        <w:rPr>
          <w:rStyle w:val="1-Char"/>
          <w:rFonts w:hint="cs"/>
          <w:rtl/>
        </w:rPr>
        <w:t>ی</w:t>
      </w:r>
      <w:r w:rsidR="00C96FE4" w:rsidRPr="00EC03A6">
        <w:rPr>
          <w:rStyle w:val="1-Char"/>
          <w:rFonts w:hint="cs"/>
          <w:rtl/>
        </w:rPr>
        <w:t>ن</w:t>
      </w:r>
      <w:r w:rsidRPr="00EC03A6">
        <w:rPr>
          <w:rStyle w:val="1-Char"/>
          <w:rFonts w:hint="cs"/>
          <w:rtl/>
        </w:rPr>
        <w:t xml:space="preserve"> ذکر نموده (4/604-614) و در وی</w:t>
      </w:r>
      <w:r w:rsidR="00C96FE4" w:rsidRPr="00EC03A6">
        <w:rPr>
          <w:rStyle w:val="1-Char"/>
          <w:rFonts w:hint="cs"/>
          <w:rtl/>
        </w:rPr>
        <w:t xml:space="preserve"> ه</w:t>
      </w:r>
      <w:r w:rsidR="00FB0EFC">
        <w:rPr>
          <w:rStyle w:val="1-Char"/>
          <w:rFonts w:hint="cs"/>
          <w:rtl/>
        </w:rPr>
        <w:t>ی</w:t>
      </w:r>
      <w:r w:rsidR="00C96FE4" w:rsidRPr="00EC03A6">
        <w:rPr>
          <w:rStyle w:val="1-Char"/>
          <w:rFonts w:hint="cs"/>
          <w:rtl/>
        </w:rPr>
        <w:t>چ</w:t>
      </w:r>
      <w:r w:rsidRPr="00EC03A6">
        <w:rPr>
          <w:rStyle w:val="1-Char"/>
          <w:rFonts w:hint="cs"/>
          <w:rtl/>
        </w:rPr>
        <w:t xml:space="preserve"> توثیق قابل اعتباری یافت نشد مگر از جانب افرادی که به افراد مجهول [الاسناد] اعتبار می‌نمایند همچنان که عجلی درباره‌ی ابن حبان چنین نموده و کسی هم بر توثیق عجلی اعتماد و استناد ننموده است. </w:t>
      </w:r>
    </w:p>
    <w:p w:rsidR="007E7A52" w:rsidRPr="00EC03A6" w:rsidRDefault="007E7A52" w:rsidP="00C55471">
      <w:pPr>
        <w:tabs>
          <w:tab w:val="right" w:pos="7031"/>
        </w:tabs>
        <w:bidi/>
        <w:ind w:firstLine="284"/>
        <w:jc w:val="both"/>
        <w:rPr>
          <w:rStyle w:val="1-Char"/>
          <w:rtl/>
        </w:rPr>
      </w:pPr>
      <w:r w:rsidRPr="00EC03A6">
        <w:rPr>
          <w:rStyle w:val="1-Char"/>
          <w:rFonts w:hint="cs"/>
          <w:rtl/>
        </w:rPr>
        <w:t xml:space="preserve">و </w:t>
      </w:r>
      <w:r w:rsidR="00314A76" w:rsidRPr="00EC03A6">
        <w:rPr>
          <w:rStyle w:val="1-Char"/>
          <w:rFonts w:hint="cs"/>
          <w:rtl/>
        </w:rPr>
        <w:t>س</w:t>
      </w:r>
      <w:r w:rsidRPr="00EC03A6">
        <w:rPr>
          <w:rStyle w:val="1-Char"/>
          <w:rFonts w:hint="cs"/>
          <w:rtl/>
        </w:rPr>
        <w:t>پس (موسوی) می‌گوید</w:t>
      </w:r>
      <w:r w:rsidR="008126A4" w:rsidRPr="00EC03A6">
        <w:rPr>
          <w:rStyle w:val="1-Char"/>
          <w:rFonts w:hint="cs"/>
          <w:rtl/>
        </w:rPr>
        <w:t>:</w:t>
      </w:r>
      <w:r w:rsidRPr="00EC03A6">
        <w:rPr>
          <w:rStyle w:val="1-Char"/>
          <w:rFonts w:hint="cs"/>
          <w:rtl/>
        </w:rPr>
        <w:t xml:space="preserve"> (و از عبدالله بن عمرو روایت شده است که رسول خدا</w:t>
      </w:r>
      <w:r w:rsidR="00BB6F17" w:rsidRPr="00BB6F17">
        <w:rPr>
          <w:rStyle w:val="1-Char"/>
          <w:rFonts w:cs="CTraditional Arabic" w:hint="cs"/>
          <w:rtl/>
        </w:rPr>
        <w:t xml:space="preserve">ج </w:t>
      </w:r>
      <w:r w:rsidRPr="00EC03A6">
        <w:rPr>
          <w:rStyle w:val="1-Char"/>
          <w:rFonts w:hint="cs"/>
          <w:rtl/>
        </w:rPr>
        <w:t>در بیماری [نزدیک به وفاتش] فرمود</w:t>
      </w:r>
      <w:r w:rsidR="008126A4" w:rsidRPr="00EC03A6">
        <w:rPr>
          <w:rStyle w:val="1-Char"/>
          <w:rFonts w:hint="cs"/>
          <w:rtl/>
        </w:rPr>
        <w:t>:</w:t>
      </w:r>
      <w:r w:rsidRPr="00EC03A6">
        <w:rPr>
          <w:rStyle w:val="1-Char"/>
          <w:rFonts w:hint="cs"/>
          <w:rtl/>
        </w:rPr>
        <w:t xml:space="preserve"> برادرم را برایم فراخوانید پس ابوبکر بیامد، و از او اعراض نمود سپس فرمود</w:t>
      </w:r>
      <w:r w:rsidR="008126A4" w:rsidRPr="00EC03A6">
        <w:rPr>
          <w:rStyle w:val="1-Char"/>
          <w:rFonts w:hint="cs"/>
          <w:rtl/>
        </w:rPr>
        <w:t>:</w:t>
      </w:r>
      <w:r w:rsidRPr="00EC03A6">
        <w:rPr>
          <w:rStyle w:val="1-Char"/>
          <w:rFonts w:hint="cs"/>
          <w:rtl/>
        </w:rPr>
        <w:t xml:space="preserve"> برادرم را برایم فراخوانید عثمان بیامد از وی (هم) اعراض و روی برگرداند علی را برای او فراخواندند و او را بر لباس خویش پوشاند و بر روی او افتاد و چون از نزد وی برفت به وی گفتند پیامبر</w:t>
      </w:r>
      <w:r w:rsidR="00BB6F17" w:rsidRPr="00BB6F17">
        <w:rPr>
          <w:rStyle w:val="1-Char"/>
          <w:rFonts w:cs="CTraditional Arabic" w:hint="cs"/>
          <w:rtl/>
        </w:rPr>
        <w:t xml:space="preserve"> ج </w:t>
      </w:r>
      <w:r w:rsidRPr="00EC03A6">
        <w:rPr>
          <w:rStyle w:val="1-Char"/>
          <w:rFonts w:hint="cs"/>
          <w:rtl/>
        </w:rPr>
        <w:t>چه چیزی به شما فرمود؟ علی گفت</w:t>
      </w:r>
      <w:r w:rsidR="008126A4" w:rsidRPr="00EC03A6">
        <w:rPr>
          <w:rStyle w:val="1-Char"/>
          <w:rFonts w:hint="cs"/>
          <w:rtl/>
        </w:rPr>
        <w:t>:</w:t>
      </w:r>
      <w:r w:rsidRPr="00EC03A6">
        <w:rPr>
          <w:rStyle w:val="1-Char"/>
          <w:rFonts w:hint="cs"/>
          <w:rtl/>
        </w:rPr>
        <w:t xml:space="preserve"> هزار باب علم به من </w:t>
      </w:r>
      <w:r w:rsidR="00314A76" w:rsidRPr="00EC03A6">
        <w:rPr>
          <w:rStyle w:val="1-Char"/>
          <w:rFonts w:hint="cs"/>
          <w:rtl/>
        </w:rPr>
        <w:t>آموزش داد</w:t>
      </w:r>
      <w:r w:rsidRPr="00EC03A6">
        <w:rPr>
          <w:rStyle w:val="1-Char"/>
          <w:rFonts w:hint="cs"/>
          <w:rtl/>
        </w:rPr>
        <w:t xml:space="preserve"> و هر باب آن به هزار باب دیگر راه می‌یافت. </w:t>
      </w:r>
    </w:p>
    <w:p w:rsidR="007E7A52" w:rsidRPr="00EC03A6" w:rsidRDefault="007E7A52" w:rsidP="00E71005">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روایت مذکور با همان اسناد و تخریج در حاشیه در ابتدای سخن بر فقره‌ی سوم این مراجعه ذکر گردید و نیز در حاشیه‌ی (17/262-263) از حدیث طبرانی در نجوای پیامبر</w:t>
      </w:r>
      <w:r w:rsidR="00BB6F17" w:rsidRPr="00BB6F17">
        <w:rPr>
          <w:rStyle w:val="1-Char"/>
          <w:rFonts w:cs="CTraditional Arabic" w:hint="cs"/>
          <w:rtl/>
        </w:rPr>
        <w:t xml:space="preserve"> ج </w:t>
      </w:r>
      <w:r w:rsidR="00E71005" w:rsidRPr="00EC03A6">
        <w:rPr>
          <w:rStyle w:val="1-Char"/>
          <w:rFonts w:hint="cs"/>
          <w:rtl/>
        </w:rPr>
        <w:t>با</w:t>
      </w:r>
      <w:r w:rsidRPr="00EC03A6">
        <w:rPr>
          <w:rStyle w:val="1-Char"/>
          <w:rFonts w:hint="cs"/>
          <w:rtl/>
        </w:rPr>
        <w:t xml:space="preserve"> علی در غزوه طائف و در صفحه (110-111) ذکر آن گذشت. </w:t>
      </w:r>
    </w:p>
    <w:p w:rsidR="007E7A52" w:rsidRPr="00EC03A6" w:rsidRDefault="007E7A52" w:rsidP="00314A76">
      <w:pPr>
        <w:tabs>
          <w:tab w:val="right" w:pos="7031"/>
        </w:tabs>
        <w:bidi/>
        <w:ind w:firstLine="284"/>
        <w:jc w:val="both"/>
        <w:rPr>
          <w:rStyle w:val="1-Char"/>
          <w:rtl/>
        </w:rPr>
      </w:pPr>
      <w:r w:rsidRPr="00EC03A6">
        <w:rPr>
          <w:rStyle w:val="1-Char"/>
          <w:rFonts w:hint="cs"/>
          <w:rtl/>
        </w:rPr>
        <w:t>سپس خبر [موهوم] در آن حاشیه درباره‌ی نجوای پیامبر</w:t>
      </w:r>
      <w:r w:rsidR="00BB6F17" w:rsidRPr="00BB6F17">
        <w:rPr>
          <w:rStyle w:val="1-Char"/>
          <w:rFonts w:cs="CTraditional Arabic" w:hint="cs"/>
          <w:rtl/>
        </w:rPr>
        <w:t xml:space="preserve"> ج </w:t>
      </w:r>
      <w:r w:rsidRPr="00EC03A6">
        <w:rPr>
          <w:rStyle w:val="1-Char"/>
          <w:rFonts w:hint="cs"/>
          <w:rtl/>
        </w:rPr>
        <w:t xml:space="preserve">با علی با حضور عائشه و اعتراض عائشه با نقل عبدالحسین رافضی از نهج‌البلاغه حجتی بر علیه ما نیست زیرا نزد اهل سنت بی‌ارزش است با این که اسنادی وجود ندارد تا بتوان برای اثبات آن بر آن تکیه و اعتماد نمود پس حجت ما در طلب ذکر برهان بر صدق آن به قوه‌ی خود باقی است و هرگز نخواهند توانست به ذکر دلیل و اسناد آن بپردازند. </w:t>
      </w:r>
    </w:p>
    <w:p w:rsidR="007E7A52" w:rsidRPr="00EC03A6" w:rsidRDefault="00314A76" w:rsidP="00B1445E">
      <w:pPr>
        <w:tabs>
          <w:tab w:val="right" w:pos="7031"/>
        </w:tabs>
        <w:bidi/>
        <w:ind w:firstLine="284"/>
        <w:jc w:val="both"/>
        <w:rPr>
          <w:rStyle w:val="1-Char"/>
          <w:rtl/>
        </w:rPr>
      </w:pPr>
      <w:r w:rsidRPr="00EC03A6">
        <w:rPr>
          <w:rStyle w:val="1-Char"/>
          <w:rFonts w:hint="cs"/>
          <w:rtl/>
        </w:rPr>
        <w:t>س</w:t>
      </w:r>
      <w:r w:rsidR="007E7A52" w:rsidRPr="00EC03A6">
        <w:rPr>
          <w:rStyle w:val="1-Char"/>
          <w:rFonts w:hint="cs"/>
          <w:rtl/>
        </w:rPr>
        <w:t>پس گفته است</w:t>
      </w:r>
      <w:r w:rsidR="008126A4" w:rsidRPr="00EC03A6">
        <w:rPr>
          <w:rStyle w:val="1-Char"/>
          <w:rFonts w:hint="cs"/>
          <w:rtl/>
        </w:rPr>
        <w:t>:</w:t>
      </w:r>
      <w:r w:rsidR="007E7A52" w:rsidRPr="00EC03A6">
        <w:rPr>
          <w:rStyle w:val="1-Char"/>
          <w:rFonts w:hint="cs"/>
          <w:rtl/>
        </w:rPr>
        <w:t xml:space="preserve"> و شما می‌دانی این </w:t>
      </w:r>
      <w:r w:rsidRPr="00EC03A6">
        <w:rPr>
          <w:rStyle w:val="1-Char"/>
          <w:rFonts w:hint="cs"/>
          <w:rtl/>
        </w:rPr>
        <w:t>وضعیت</w:t>
      </w:r>
      <w:r w:rsidR="007E7A52" w:rsidRPr="00EC03A6">
        <w:rPr>
          <w:rStyle w:val="1-Char"/>
          <w:rFonts w:hint="cs"/>
          <w:rtl/>
        </w:rPr>
        <w:t xml:space="preserve"> با حال انبیاء مناسب است، می‌گویم این سخنان </w:t>
      </w:r>
      <w:r w:rsidR="00E71005" w:rsidRPr="00EC03A6">
        <w:rPr>
          <w:rStyle w:val="1-Char"/>
          <w:rFonts w:hint="cs"/>
          <w:rtl/>
        </w:rPr>
        <w:t>و یاوه‌های عبدالحسین جاهل است و</w:t>
      </w:r>
      <w:r w:rsidR="007E7A52" w:rsidRPr="00EC03A6">
        <w:rPr>
          <w:rStyle w:val="1-Char"/>
          <w:rFonts w:hint="cs"/>
          <w:rtl/>
        </w:rPr>
        <w:t xml:space="preserve">گرنه چه تعارضی میان حال انبیاء و مرگشان در میان خانواده و فرزندان خویش وجود دارد؟ و آیا هر آنکه در کنار همسر خویش وفات نماید </w:t>
      </w:r>
      <w:r w:rsidR="007E7A52">
        <w:rPr>
          <w:rFonts w:hint="cs"/>
          <w:sz w:val="28"/>
          <w:szCs w:val="28"/>
          <w:rtl/>
          <w:lang w:bidi="fa-IR"/>
        </w:rPr>
        <w:t>–</w:t>
      </w:r>
      <w:r w:rsidR="007E7A52" w:rsidRPr="00EC03A6">
        <w:rPr>
          <w:rStyle w:val="1-Char"/>
          <w:rFonts w:hint="cs"/>
          <w:rtl/>
        </w:rPr>
        <w:t xml:space="preserve"> در حالی که محبوب‌ترین کسی نزد او باشد </w:t>
      </w:r>
      <w:r w:rsidR="007E7A52">
        <w:rPr>
          <w:rFonts w:hint="cs"/>
          <w:sz w:val="28"/>
          <w:szCs w:val="28"/>
          <w:rtl/>
          <w:lang w:bidi="fa-IR"/>
        </w:rPr>
        <w:t>–</w:t>
      </w:r>
      <w:r w:rsidR="007E7A52" w:rsidRPr="00EC03A6">
        <w:rPr>
          <w:rStyle w:val="1-Char"/>
          <w:rFonts w:hint="cs"/>
          <w:rtl/>
        </w:rPr>
        <w:t xml:space="preserve"> گفته می‌شود از حالت زنانه‌ی زنان است؟ و آیا عاقلی یافت می‌شود که بر وفات پیامبری یا هر کسی دیگر در کنار همسرش و با حضور خانواده‌اش اعتراض نماید؟ لیکن هوی و تعصب همراه با سوء نیت </w:t>
      </w:r>
      <w:r w:rsidR="007E7A52">
        <w:rPr>
          <w:rFonts w:hint="cs"/>
          <w:sz w:val="28"/>
          <w:szCs w:val="28"/>
          <w:rtl/>
          <w:lang w:bidi="fa-IR"/>
        </w:rPr>
        <w:t>–</w:t>
      </w:r>
      <w:r w:rsidR="007E7A52" w:rsidRPr="00EC03A6">
        <w:rPr>
          <w:rStyle w:val="1-Char"/>
          <w:rFonts w:hint="cs"/>
          <w:rtl/>
        </w:rPr>
        <w:t xml:space="preserve"> عبدالحسین و رافضیان را به انکار بزرگترین فضیلت ثابته‌ی عائشه سوق داده علاوه بر مخالفت با نقل با عقل و فهم هم به عناد می‌پردازند امام ابن تیمیه چه زیبا گفته است</w:t>
      </w:r>
      <w:r w:rsidR="008126A4" w:rsidRPr="00EC03A6">
        <w:rPr>
          <w:rStyle w:val="1-Char"/>
          <w:rFonts w:hint="cs"/>
          <w:rtl/>
        </w:rPr>
        <w:t>:</w:t>
      </w:r>
      <w:r w:rsidR="007E7A52" w:rsidRPr="00EC03A6">
        <w:rPr>
          <w:rStyle w:val="1-Char"/>
          <w:rFonts w:hint="cs"/>
          <w:rtl/>
        </w:rPr>
        <w:t xml:space="preserve"> رافضیان ضعیف‌ترین مردم در عقلیات و دروغگوترین مردم در نقلیات‌اند) و کاش این فضیلتی را که تلاش نموده‌اند از عائشه دور نمایند آن را به فاطمه زهرا</w:t>
      </w:r>
      <w:r w:rsidR="00B1445E">
        <w:rPr>
          <w:rStyle w:val="1-Char"/>
          <w:rFonts w:cs="CTraditional Arabic" w:hint="cs"/>
          <w:rtl/>
        </w:rPr>
        <w:t>ل</w:t>
      </w:r>
      <w:r w:rsidR="007E7A52" w:rsidRPr="00EC03A6">
        <w:rPr>
          <w:rStyle w:val="1-Char"/>
          <w:rFonts w:hint="cs"/>
          <w:rtl/>
        </w:rPr>
        <w:t xml:space="preserve"> نسبت می‌دادند زیرا این امر وجود فاطمه با همسران پیامبر</w:t>
      </w:r>
      <w:r w:rsidR="00BB6F17" w:rsidRPr="00BB6F17">
        <w:rPr>
          <w:rStyle w:val="1-Char"/>
          <w:rFonts w:cs="CTraditional Arabic" w:hint="cs"/>
          <w:rtl/>
        </w:rPr>
        <w:t xml:space="preserve"> ج </w:t>
      </w:r>
      <w:r w:rsidR="007E7A52" w:rsidRPr="00EC03A6">
        <w:rPr>
          <w:rStyle w:val="1-Char"/>
          <w:rFonts w:hint="cs"/>
          <w:rtl/>
        </w:rPr>
        <w:t>در حال وفات پیامبر</w:t>
      </w:r>
      <w:r w:rsidR="00BB6F17" w:rsidRPr="00BB6F17">
        <w:rPr>
          <w:rStyle w:val="1-Char"/>
          <w:rFonts w:cs="CTraditional Arabic" w:hint="cs"/>
          <w:rtl/>
        </w:rPr>
        <w:t xml:space="preserve"> ج </w:t>
      </w:r>
      <w:r w:rsidR="007E7A52" w:rsidRPr="00EC03A6">
        <w:rPr>
          <w:rStyle w:val="1-Char"/>
          <w:rFonts w:hint="cs"/>
          <w:rtl/>
        </w:rPr>
        <w:t xml:space="preserve">سزاوارتر بود، این رافضیان با تکذیب نقل صحیح اخبار بی‌اساس و واهی ذکر کرده‌اند که با وجود بی‌اعتباری سند آن از لحاظ مفهوم و محتوی هم مورد قبول نیستند. </w:t>
      </w:r>
    </w:p>
    <w:p w:rsidR="007E7A52" w:rsidRPr="00EC03A6" w:rsidRDefault="007E7A52" w:rsidP="00ED66B7">
      <w:pPr>
        <w:tabs>
          <w:tab w:val="right" w:pos="7031"/>
        </w:tabs>
        <w:bidi/>
        <w:ind w:firstLine="284"/>
        <w:jc w:val="both"/>
        <w:rPr>
          <w:rStyle w:val="1-Char"/>
          <w:rtl/>
        </w:rPr>
      </w:pPr>
      <w:r w:rsidRPr="00EC03A6">
        <w:rPr>
          <w:rStyle w:val="1-Char"/>
          <w:rFonts w:hint="cs"/>
          <w:rtl/>
        </w:rPr>
        <w:t>و ما در قرآن می‌یابیم که وفات انبیاء در کنار همسر و خانواده را مورد تأیید قرار می‌دهد، از جمله در جریان وفات یعقوب</w:t>
      </w:r>
      <w:r w:rsidR="00ED1ABC">
        <w:rPr>
          <w:rStyle w:val="1-Char"/>
          <w:rFonts w:cs="CTraditional Arabic" w:hint="cs"/>
          <w:rtl/>
        </w:rPr>
        <w:t>÷</w:t>
      </w:r>
      <w:r w:rsidRPr="00EC03A6">
        <w:rPr>
          <w:rStyle w:val="1-Char"/>
          <w:rFonts w:hint="cs"/>
          <w:rtl/>
        </w:rPr>
        <w:t xml:space="preserve"> که خداوند [در این راستا] می‌فرماید</w:t>
      </w:r>
      <w:r w:rsidR="008126A4" w:rsidRPr="00EC03A6">
        <w:rPr>
          <w:rStyle w:val="1-Char"/>
          <w:rFonts w:hint="cs"/>
          <w:rtl/>
        </w:rPr>
        <w:t>:</w:t>
      </w:r>
      <w:r w:rsidR="00ED66B7">
        <w:rPr>
          <w:rStyle w:val="1-Char"/>
          <w:rFonts w:hint="cs"/>
          <w:rtl/>
        </w:rPr>
        <w:t xml:space="preserve"> </w:t>
      </w:r>
      <w:r w:rsidR="00ED66B7">
        <w:rPr>
          <w:rStyle w:val="1-Char"/>
          <w:rFonts w:ascii="Traditional Arabic" w:hAnsi="Traditional Arabic" w:cs="Traditional Arabic"/>
          <w:rtl/>
        </w:rPr>
        <w:t>﴿</w:t>
      </w:r>
      <w:r w:rsidR="00ED66B7" w:rsidRPr="00122E9F">
        <w:rPr>
          <w:rStyle w:val="9-Char"/>
          <w:rtl/>
        </w:rPr>
        <w:t xml:space="preserve">أَمۡ كُنتُمۡ شُهَدَآءَ إِذۡ حَضَرَ يَعۡقُوبَ </w:t>
      </w:r>
      <w:r w:rsidR="00ED66B7" w:rsidRPr="00122E9F">
        <w:rPr>
          <w:rStyle w:val="9-Char"/>
          <w:rFonts w:hint="cs"/>
          <w:rtl/>
        </w:rPr>
        <w:t>ٱ</w:t>
      </w:r>
      <w:r w:rsidR="00ED66B7" w:rsidRPr="00122E9F">
        <w:rPr>
          <w:rStyle w:val="9-Char"/>
          <w:rFonts w:hint="eastAsia"/>
          <w:rtl/>
        </w:rPr>
        <w:t>لۡمَوۡتُ</w:t>
      </w:r>
      <w:r w:rsidR="00ED66B7" w:rsidRPr="00122E9F">
        <w:rPr>
          <w:rStyle w:val="9-Char"/>
          <w:rtl/>
        </w:rPr>
        <w:t xml:space="preserve"> إِذۡ قَالَ لِبَنِيهِ مَا تَعۡبُدُونَ مِنۢ بَعۡدِيۖ قَالُواْ نَعۡبُدُ إِلَٰهَكَ وَإِلَٰهَ ءَابَآئِكَ إِبۡرَٰهِ‍ۧمَ وَإِسۡمَٰعِيلَ وَإِسۡحَٰقَ إِلَٰهٗا وَٰحِدٗا وَنَحۡنُ لَهُ</w:t>
      </w:r>
      <w:r w:rsidR="00ED66B7" w:rsidRPr="00122E9F">
        <w:rPr>
          <w:rStyle w:val="9-Char"/>
          <w:rFonts w:hint="cs"/>
          <w:rtl/>
        </w:rPr>
        <w:t>ۥ</w:t>
      </w:r>
      <w:r w:rsidR="00ED66B7" w:rsidRPr="00122E9F">
        <w:rPr>
          <w:rStyle w:val="9-Char"/>
          <w:rtl/>
        </w:rPr>
        <w:t xml:space="preserve"> مُسۡلِمُونَ١٣٣</w:t>
      </w:r>
      <w:r w:rsidR="00ED66B7">
        <w:rPr>
          <w:rStyle w:val="1-Char"/>
          <w:rFonts w:ascii="Traditional Arabic" w:hAnsi="Traditional Arabic" w:cs="Traditional Arabic"/>
          <w:rtl/>
        </w:rPr>
        <w:t>﴾</w:t>
      </w:r>
      <w:r w:rsidR="00ED66B7">
        <w:rPr>
          <w:rStyle w:val="1-Char"/>
          <w:rFonts w:hint="cs"/>
          <w:rtl/>
        </w:rPr>
        <w:t xml:space="preserve"> </w:t>
      </w:r>
      <w:r w:rsidR="006F428B">
        <w:rPr>
          <w:rStyle w:val="8-Char"/>
          <w:rFonts w:hint="cs"/>
          <w:rtl/>
        </w:rPr>
        <w:t>[</w:t>
      </w:r>
      <w:r w:rsidR="00E71005" w:rsidRPr="006F428B">
        <w:rPr>
          <w:rStyle w:val="8-Char"/>
          <w:rtl/>
        </w:rPr>
        <w:t>البقرة:</w:t>
      </w:r>
      <w:r w:rsidR="006F428B">
        <w:rPr>
          <w:rStyle w:val="8-Char"/>
          <w:rFonts w:hint="cs"/>
          <w:rtl/>
        </w:rPr>
        <w:t xml:space="preserve"> </w:t>
      </w:r>
      <w:r w:rsidR="00E71005" w:rsidRPr="006F428B">
        <w:rPr>
          <w:rStyle w:val="8-Char"/>
          <w:rtl/>
        </w:rPr>
        <w:t>133</w:t>
      </w:r>
      <w:r w:rsidR="006F428B">
        <w:rPr>
          <w:rStyle w:val="8-Char"/>
          <w:rFonts w:hint="cs"/>
          <w:rtl/>
        </w:rPr>
        <w:t>]</w:t>
      </w:r>
      <w:r w:rsidR="00FE4892">
        <w:rPr>
          <w:rFonts w:cs="Al-QuranAlKareem"/>
          <w:b/>
          <w:bCs/>
          <w:szCs w:val="32"/>
          <w:rtl/>
          <w:lang w:bidi="fa-IR"/>
        </w:rPr>
        <w:t xml:space="preserve"> </w:t>
      </w:r>
      <w:r w:rsidRPr="00EC03A6">
        <w:rPr>
          <w:rStyle w:val="1-Char"/>
          <w:rFonts w:hint="cs"/>
          <w:rtl/>
        </w:rPr>
        <w:t>و یعقوب ی</w:t>
      </w:r>
      <w:r w:rsidR="00D22902" w:rsidRPr="00EC03A6">
        <w:rPr>
          <w:rStyle w:val="1-Char"/>
          <w:rFonts w:hint="cs"/>
          <w:rtl/>
        </w:rPr>
        <w:t>ک</w:t>
      </w:r>
      <w:r w:rsidRPr="00EC03A6">
        <w:rPr>
          <w:rStyle w:val="1-Char"/>
          <w:rFonts w:hint="cs"/>
          <w:rtl/>
        </w:rPr>
        <w:t xml:space="preserve">ی از انبیاء خداوند که در میان پسران خود وفات می‌نماید و این بیانگر این است که همسرانش به طریق اولی حضور داشته‌اند، و بر این اشاره ندارد که پسرانش، عموهایش یا جانشینانش </w:t>
      </w:r>
      <w:r>
        <w:rPr>
          <w:rFonts w:hint="cs"/>
          <w:sz w:val="28"/>
          <w:szCs w:val="28"/>
          <w:rtl/>
          <w:lang w:bidi="fa-IR"/>
        </w:rPr>
        <w:t>–</w:t>
      </w:r>
      <w:r w:rsidRPr="00EC03A6">
        <w:rPr>
          <w:rStyle w:val="1-Char"/>
          <w:rFonts w:hint="cs"/>
          <w:rtl/>
        </w:rPr>
        <w:t xml:space="preserve"> همانگونه رافضیان تصور کرده‌اند </w:t>
      </w:r>
      <w:r>
        <w:rPr>
          <w:rFonts w:hint="cs"/>
          <w:sz w:val="28"/>
          <w:szCs w:val="28"/>
          <w:rtl/>
          <w:lang w:bidi="fa-IR"/>
        </w:rPr>
        <w:t>–</w:t>
      </w:r>
      <w:r w:rsidRPr="00EC03A6">
        <w:rPr>
          <w:rStyle w:val="1-Char"/>
          <w:rFonts w:hint="cs"/>
          <w:rtl/>
        </w:rPr>
        <w:t xml:space="preserve"> در هنگام مرگ حضور می‌یابند. </w:t>
      </w:r>
    </w:p>
    <w:p w:rsidR="007E7A52" w:rsidRPr="00EC03A6" w:rsidRDefault="007E7A52" w:rsidP="007E7A52">
      <w:pPr>
        <w:tabs>
          <w:tab w:val="right" w:pos="7031"/>
        </w:tabs>
        <w:bidi/>
        <w:ind w:firstLine="284"/>
        <w:jc w:val="both"/>
        <w:rPr>
          <w:rStyle w:val="1-Char"/>
          <w:rtl/>
        </w:rPr>
      </w:pPr>
      <w:r w:rsidRPr="00EC03A6">
        <w:rPr>
          <w:rStyle w:val="1-Char"/>
          <w:rFonts w:hint="cs"/>
          <w:rtl/>
        </w:rPr>
        <w:t>و به این معنی نیست که پیامبر</w:t>
      </w:r>
      <w:r w:rsidR="00BB6F17" w:rsidRPr="00BB6F17">
        <w:rPr>
          <w:rStyle w:val="1-Char"/>
          <w:rFonts w:cs="CTraditional Arabic" w:hint="cs"/>
          <w:rtl/>
        </w:rPr>
        <w:t xml:space="preserve"> ج </w:t>
      </w:r>
      <w:r w:rsidRPr="00EC03A6">
        <w:rPr>
          <w:rStyle w:val="1-Char"/>
          <w:rFonts w:hint="cs"/>
          <w:rtl/>
        </w:rPr>
        <w:t xml:space="preserve">چون در کنار عائشه [صدیقه] جان به جان آفرین تسلیم نماید امت را تباه و از آنان اهمال نموده است و ما می‌دانیم که او در روز وفات خود وارد خانه‌ی خود گردیده و بر امت بعد از خود هم اطمینان داشته و خلیفه خود ابوبکر صدیق را بر امامت نمازشان </w:t>
      </w:r>
      <w:r>
        <w:rPr>
          <w:rFonts w:hint="cs"/>
          <w:sz w:val="28"/>
          <w:szCs w:val="28"/>
          <w:rtl/>
          <w:lang w:bidi="fa-IR"/>
        </w:rPr>
        <w:t>–</w:t>
      </w:r>
      <w:r w:rsidRPr="00EC03A6">
        <w:rPr>
          <w:rStyle w:val="1-Char"/>
          <w:rFonts w:hint="cs"/>
          <w:rtl/>
        </w:rPr>
        <w:t xml:space="preserve"> که بزرگترین شعایر دینی است </w:t>
      </w:r>
      <w:r>
        <w:rPr>
          <w:rFonts w:hint="cs"/>
          <w:sz w:val="28"/>
          <w:szCs w:val="28"/>
          <w:rtl/>
          <w:lang w:bidi="fa-IR"/>
        </w:rPr>
        <w:t>–</w:t>
      </w:r>
      <w:r w:rsidRPr="00EC03A6">
        <w:rPr>
          <w:rStyle w:val="1-Char"/>
          <w:rFonts w:hint="cs"/>
          <w:rtl/>
        </w:rPr>
        <w:t xml:space="preserve"> دستور داده است. پس عبدالحسین به تعصب و دجال‌گری روی آورده و می‌گوید</w:t>
      </w:r>
      <w:r w:rsidR="008126A4" w:rsidRPr="00EC03A6">
        <w:rPr>
          <w:rStyle w:val="1-Char"/>
          <w:rFonts w:hint="cs"/>
          <w:rtl/>
        </w:rPr>
        <w:t>:</w:t>
      </w:r>
      <w:r w:rsidRPr="00EC03A6">
        <w:rPr>
          <w:rStyle w:val="1-Char"/>
          <w:rFonts w:hint="cs"/>
          <w:rtl/>
        </w:rPr>
        <w:t xml:space="preserve"> (خداوند ام المؤمینن را ببخشاید کاش از اینکه این فضیلت را از علی مصروف داشته آن را به پدرش (ابوبکر) نسبت می‌داد، زیرا او از آنچه ادعا نموده است سزاوار جایگاه و منزلت پیامبر</w:t>
      </w:r>
      <w:r w:rsidR="00BB6F17" w:rsidRPr="00BB6F17">
        <w:rPr>
          <w:rStyle w:val="1-Char"/>
          <w:rFonts w:cs="CTraditional Arabic" w:hint="cs"/>
          <w:rtl/>
        </w:rPr>
        <w:t xml:space="preserve"> ج </w:t>
      </w:r>
      <w:r w:rsidRPr="00EC03A6">
        <w:rPr>
          <w:rStyle w:val="1-Char"/>
          <w:rFonts w:hint="cs"/>
          <w:rtl/>
        </w:rPr>
        <w:t>بود لیکن پدرش در آن روز از جمله‌ی کسانی بود که رسول</w:t>
      </w:r>
      <w:r w:rsidR="00BB6F17" w:rsidRPr="00BB6F17">
        <w:rPr>
          <w:rStyle w:val="1-Char"/>
          <w:rFonts w:cs="CTraditional Arabic" w:hint="cs"/>
          <w:rtl/>
        </w:rPr>
        <w:t xml:space="preserve"> ج </w:t>
      </w:r>
      <w:r w:rsidRPr="00EC03A6">
        <w:rPr>
          <w:rStyle w:val="1-Char"/>
          <w:rFonts w:hint="cs"/>
          <w:rtl/>
        </w:rPr>
        <w:t xml:space="preserve">خداوند آنان را با دست شریف خود به تجهیز ساختن لشکر اسامه گمارده بود و او در آن وقت سربازی در میان لشکر بود). </w:t>
      </w:r>
    </w:p>
    <w:p w:rsidR="007E7A52" w:rsidRPr="00EC03A6" w:rsidRDefault="007E7A52" w:rsidP="00B1445E">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او در اینجا تلاش می‌نماید به دروغ [پناه به خدا] ام المؤمنین</w:t>
      </w:r>
      <w:r w:rsidR="00B1445E">
        <w:rPr>
          <w:rStyle w:val="1-Char"/>
          <w:rFonts w:cs="CTraditional Arabic" w:hint="cs"/>
          <w:rtl/>
        </w:rPr>
        <w:t>ل</w:t>
      </w:r>
      <w:r w:rsidRPr="00EC03A6">
        <w:rPr>
          <w:rStyle w:val="1-Char"/>
          <w:rFonts w:hint="cs"/>
          <w:rtl/>
        </w:rPr>
        <w:t xml:space="preserve"> تصریح نماید و سوگند به خداوند من از حماقت این رافضیان تعجب می‌کنم چون به یاد می‌آورم که او سخن خود را در برا</w:t>
      </w:r>
      <w:r w:rsidR="000D42AA" w:rsidRPr="00EC03A6">
        <w:rPr>
          <w:rStyle w:val="1-Char"/>
          <w:rFonts w:hint="cs"/>
          <w:rtl/>
        </w:rPr>
        <w:t>بر</w:t>
      </w:r>
      <w:r w:rsidRPr="00EC03A6">
        <w:rPr>
          <w:rStyle w:val="1-Char"/>
          <w:rFonts w:hint="cs"/>
          <w:rtl/>
        </w:rPr>
        <w:t xml:space="preserve"> اهل سنت مطرح نموده و با گمان خود می‌خواهد از کتب آنان بر خودشان اقامه‌ی حجت نماید </w:t>
      </w:r>
      <w:r w:rsidR="00D22902" w:rsidRPr="00EC03A6">
        <w:rPr>
          <w:rStyle w:val="1-Char"/>
          <w:rFonts w:hint="cs"/>
          <w:rtl/>
        </w:rPr>
        <w:t>س</w:t>
      </w:r>
      <w:r w:rsidRPr="00EC03A6">
        <w:rPr>
          <w:rStyle w:val="1-Char"/>
          <w:rFonts w:hint="cs"/>
          <w:rtl/>
        </w:rPr>
        <w:t>پس می‌گوید عائشه دروغگو و علی صادق است و دلیلی ندارد جز اینکه آنان در کتاب‌هایشان روایت کرده‌اند آنان چنین دلیل عقلی مقبول را هم برای تقدیم نصوص خود بر اهل سنت بیان نکرده‌اند بلکه اهل سنت دارای حجت‌هایی</w:t>
      </w:r>
      <w:r w:rsidRPr="00EC03A6">
        <w:rPr>
          <w:rStyle w:val="1-Char"/>
          <w:rFonts w:hint="eastAsia"/>
          <w:rtl/>
        </w:rPr>
        <w:t>‌اند که دروغ‌های او را برملا می‌سازد و به نظر من هر آنکه از اهل سنت با کتاب او مواجه ش</w:t>
      </w:r>
      <w:r w:rsidR="00D22902" w:rsidRPr="00EC03A6">
        <w:rPr>
          <w:rStyle w:val="1-Char"/>
          <w:rFonts w:hint="cs"/>
          <w:rtl/>
        </w:rPr>
        <w:t>و</w:t>
      </w:r>
      <w:r w:rsidR="00D22902" w:rsidRPr="00EC03A6">
        <w:rPr>
          <w:rStyle w:val="1-Char"/>
          <w:rFonts w:hint="eastAsia"/>
          <w:rtl/>
        </w:rPr>
        <w:t>د</w:t>
      </w:r>
      <w:r w:rsidR="000D42AA" w:rsidRPr="00EC03A6">
        <w:rPr>
          <w:rStyle w:val="1-Char"/>
          <w:rFonts w:hint="cs"/>
          <w:rtl/>
        </w:rPr>
        <w:t xml:space="preserve"> و</w:t>
      </w:r>
      <w:r w:rsidRPr="00EC03A6">
        <w:rPr>
          <w:rStyle w:val="1-Char"/>
          <w:rFonts w:hint="eastAsia"/>
          <w:rtl/>
        </w:rPr>
        <w:t xml:space="preserve"> به این مسائل ب</w:t>
      </w:r>
      <w:r w:rsidRPr="00EC03A6">
        <w:rPr>
          <w:rStyle w:val="1-Char"/>
          <w:rFonts w:hint="cs"/>
          <w:rtl/>
        </w:rPr>
        <w:t>ر</w:t>
      </w:r>
      <w:r w:rsidRPr="00EC03A6">
        <w:rPr>
          <w:rStyle w:val="1-Char"/>
          <w:rFonts w:hint="eastAsia"/>
          <w:rtl/>
        </w:rPr>
        <w:t xml:space="preserve">خورد نماید از کتاب او </w:t>
      </w:r>
      <w:r w:rsidRPr="00EC03A6">
        <w:rPr>
          <w:rStyle w:val="1-Char"/>
          <w:rFonts w:hint="cs"/>
          <w:rtl/>
        </w:rPr>
        <w:t>اعراض می‌نماید، و کمترین وصف درباره‌ی کتاب او این</w:t>
      </w:r>
      <w:r w:rsidR="000D42AA" w:rsidRPr="00EC03A6">
        <w:rPr>
          <w:rStyle w:val="1-Char"/>
          <w:rFonts w:hint="cs"/>
          <w:rtl/>
        </w:rPr>
        <w:t xml:space="preserve"> است </w:t>
      </w:r>
      <w:r w:rsidR="00FB0EFC">
        <w:rPr>
          <w:rStyle w:val="1-Char"/>
          <w:rFonts w:hint="cs"/>
          <w:rtl/>
        </w:rPr>
        <w:t>ک</w:t>
      </w:r>
      <w:r w:rsidR="000D42AA" w:rsidRPr="00EC03A6">
        <w:rPr>
          <w:rStyle w:val="1-Char"/>
          <w:rFonts w:hint="cs"/>
          <w:rtl/>
        </w:rPr>
        <w:t>ه</w:t>
      </w:r>
      <w:r w:rsidRPr="00EC03A6">
        <w:rPr>
          <w:rStyle w:val="1-Char"/>
          <w:rFonts w:hint="cs"/>
          <w:rtl/>
        </w:rPr>
        <w:t xml:space="preserve"> به دور از تحقیق و بررسی علمی</w:t>
      </w:r>
      <w:r w:rsidR="006B7E93">
        <w:rPr>
          <w:rStyle w:val="1-Char"/>
          <w:rFonts w:hint="cs"/>
          <w:rtl/>
        </w:rPr>
        <w:t xml:space="preserve"> می‌</w:t>
      </w:r>
      <w:r w:rsidR="000D42AA" w:rsidRPr="00EC03A6">
        <w:rPr>
          <w:rStyle w:val="1-Char"/>
          <w:rFonts w:hint="cs"/>
          <w:rtl/>
        </w:rPr>
        <w:t>باشد</w:t>
      </w:r>
      <w:r w:rsidRPr="00EC03A6">
        <w:rPr>
          <w:rStyle w:val="1-Char"/>
          <w:rFonts w:hint="cs"/>
          <w:rtl/>
        </w:rPr>
        <w:t xml:space="preserve">. </w:t>
      </w:r>
    </w:p>
    <w:p w:rsidR="007E7A52" w:rsidRPr="00EC03A6" w:rsidRDefault="007E7A52" w:rsidP="00EB02D0">
      <w:pPr>
        <w:tabs>
          <w:tab w:val="right" w:pos="7031"/>
        </w:tabs>
        <w:bidi/>
        <w:ind w:firstLine="284"/>
        <w:jc w:val="both"/>
        <w:rPr>
          <w:rStyle w:val="1-Char"/>
          <w:rtl/>
        </w:rPr>
      </w:pPr>
      <w:r w:rsidRPr="00EC03A6">
        <w:rPr>
          <w:rStyle w:val="1-Char"/>
          <w:rFonts w:hint="cs"/>
          <w:rtl/>
        </w:rPr>
        <w:t>و اما اینکه می‌گوید</w:t>
      </w:r>
      <w:r w:rsidR="008126A4" w:rsidRPr="00EC03A6">
        <w:rPr>
          <w:rStyle w:val="1-Char"/>
          <w:rFonts w:hint="cs"/>
          <w:rtl/>
        </w:rPr>
        <w:t>:</w:t>
      </w:r>
      <w:r w:rsidRPr="00EC03A6">
        <w:rPr>
          <w:rStyle w:val="1-Char"/>
          <w:rFonts w:hint="cs"/>
          <w:rtl/>
        </w:rPr>
        <w:t xml:space="preserve"> که ابوبکر در آن وقت ازجمله کسانی بود که پیامبر</w:t>
      </w:r>
      <w:r w:rsidR="00BB6F17" w:rsidRPr="00BB6F17">
        <w:rPr>
          <w:rStyle w:val="1-Char"/>
          <w:rFonts w:cs="CTraditional Arabic" w:hint="cs"/>
          <w:rtl/>
        </w:rPr>
        <w:t xml:space="preserve"> ج </w:t>
      </w:r>
      <w:r w:rsidRPr="00EC03A6">
        <w:rPr>
          <w:rStyle w:val="1-Char"/>
          <w:rFonts w:hint="cs"/>
          <w:rtl/>
        </w:rPr>
        <w:t xml:space="preserve">او را در </w:t>
      </w:r>
      <w:r w:rsidR="00D22902" w:rsidRPr="00EC03A6">
        <w:rPr>
          <w:rStyle w:val="1-Char"/>
          <w:rFonts w:hint="cs"/>
          <w:rtl/>
        </w:rPr>
        <w:t>ل</w:t>
      </w:r>
      <w:r w:rsidRPr="00EC03A6">
        <w:rPr>
          <w:rStyle w:val="1-Char"/>
          <w:rFonts w:hint="cs"/>
          <w:rtl/>
        </w:rPr>
        <w:t>شکر اسامه ب</w:t>
      </w:r>
      <w:r w:rsidR="00D22902" w:rsidRPr="00EC03A6">
        <w:rPr>
          <w:rStyle w:val="1-Char"/>
          <w:rFonts w:hint="cs"/>
          <w:rtl/>
        </w:rPr>
        <w:t>ه</w:t>
      </w:r>
      <w:r w:rsidRPr="00EC03A6">
        <w:rPr>
          <w:rStyle w:val="1-Char"/>
          <w:rFonts w:hint="cs"/>
          <w:rtl/>
        </w:rPr>
        <w:t xml:space="preserve"> کار گمارده بود دروغ آشکاری است، زیرا [در آن وقت] پیامبر</w:t>
      </w:r>
      <w:r w:rsidR="00BB6F17" w:rsidRPr="00BB6F17">
        <w:rPr>
          <w:rStyle w:val="1-Char"/>
          <w:rFonts w:cs="CTraditional Arabic" w:hint="cs"/>
          <w:rtl/>
        </w:rPr>
        <w:t xml:space="preserve"> ج </w:t>
      </w:r>
      <w:r w:rsidRPr="00EC03A6">
        <w:rPr>
          <w:rStyle w:val="1-Char"/>
          <w:rFonts w:hint="cs"/>
          <w:rtl/>
        </w:rPr>
        <w:t>ابوبکر را نگه داشته زیرا پیامبر</w:t>
      </w:r>
      <w:r w:rsidR="00BB6F17" w:rsidRPr="00BB6F17">
        <w:rPr>
          <w:rStyle w:val="1-Char"/>
          <w:rFonts w:cs="CTraditional Arabic" w:hint="cs"/>
          <w:rtl/>
        </w:rPr>
        <w:t xml:space="preserve"> ج </w:t>
      </w:r>
      <w:r w:rsidRPr="00EC03A6">
        <w:rPr>
          <w:rStyle w:val="1-Char"/>
          <w:rFonts w:hint="cs"/>
          <w:rtl/>
        </w:rPr>
        <w:t>می‌خواست خلافت برای او تثبیت گردد، و به تواتر رسیده است که پیامبر</w:t>
      </w:r>
      <w:r w:rsidR="00BB6F17" w:rsidRPr="00BB6F17">
        <w:rPr>
          <w:rStyle w:val="1-Char"/>
          <w:rFonts w:cs="CTraditional Arabic" w:hint="cs"/>
          <w:rtl/>
        </w:rPr>
        <w:t xml:space="preserve"> ج </w:t>
      </w:r>
      <w:r w:rsidRPr="00EC03A6">
        <w:rPr>
          <w:rStyle w:val="1-Char"/>
          <w:rFonts w:hint="cs"/>
          <w:rtl/>
        </w:rPr>
        <w:t>او را به عنوان امام نماز</w:t>
      </w:r>
      <w:r w:rsidR="00EB02D0" w:rsidRPr="00EC03A6">
        <w:rPr>
          <w:rStyle w:val="1-Char"/>
          <w:rFonts w:hint="cs"/>
          <w:rtl/>
        </w:rPr>
        <w:t xml:space="preserve"> برای</w:t>
      </w:r>
      <w:r w:rsidRPr="00EC03A6">
        <w:rPr>
          <w:rStyle w:val="1-Char"/>
          <w:rFonts w:hint="cs"/>
          <w:rtl/>
        </w:rPr>
        <w:t xml:space="preserve"> مردم </w:t>
      </w:r>
      <w:r w:rsidR="00EB02D0" w:rsidRPr="00EC03A6">
        <w:rPr>
          <w:rStyle w:val="1-Char"/>
          <w:rFonts w:hint="cs"/>
          <w:rtl/>
        </w:rPr>
        <w:t>تعیین کرده بود</w:t>
      </w:r>
      <w:r w:rsidRPr="00EC03A6">
        <w:rPr>
          <w:rStyle w:val="1-Char"/>
          <w:rFonts w:hint="cs"/>
          <w:rtl/>
        </w:rPr>
        <w:t xml:space="preserve">، که تفصیل آن و کشف دروغ رافضیان در ضمن صحبت بر مراجعه شماره (90) ذکر خواهد گردید و موسوی مراجعه مذکور را به این مسأله اختصاص داده است. </w:t>
      </w:r>
    </w:p>
    <w:p w:rsidR="007E7A52" w:rsidRPr="00EC03A6" w:rsidRDefault="007E7A52" w:rsidP="000D42AA">
      <w:pPr>
        <w:tabs>
          <w:tab w:val="right" w:pos="7031"/>
        </w:tabs>
        <w:bidi/>
        <w:ind w:firstLine="284"/>
        <w:jc w:val="both"/>
        <w:rPr>
          <w:rStyle w:val="1-Char"/>
          <w:rtl/>
        </w:rPr>
      </w:pPr>
      <w:r w:rsidRPr="00EC03A6">
        <w:rPr>
          <w:rStyle w:val="1-Char"/>
          <w:rFonts w:hint="cs"/>
          <w:rtl/>
        </w:rPr>
        <w:t>و [موسوی] می‌گوید</w:t>
      </w:r>
      <w:r w:rsidR="008126A4" w:rsidRPr="00EC03A6">
        <w:rPr>
          <w:rStyle w:val="1-Char"/>
          <w:rFonts w:hint="cs"/>
          <w:rtl/>
        </w:rPr>
        <w:t>:</w:t>
      </w:r>
      <w:r w:rsidRPr="00EC03A6">
        <w:rPr>
          <w:rStyle w:val="1-Char"/>
          <w:rFonts w:hint="cs"/>
          <w:rtl/>
        </w:rPr>
        <w:t xml:space="preserve"> به هر حال قول به وفات پیامبر</w:t>
      </w:r>
      <w:r w:rsidR="00BB6F17" w:rsidRPr="00BB6F17">
        <w:rPr>
          <w:rStyle w:val="1-Char"/>
          <w:rFonts w:cs="CTraditional Arabic" w:hint="cs"/>
          <w:rtl/>
        </w:rPr>
        <w:t xml:space="preserve"> ج </w:t>
      </w:r>
      <w:r w:rsidRPr="00EC03A6">
        <w:rPr>
          <w:rStyle w:val="1-Char"/>
          <w:rFonts w:hint="cs"/>
          <w:rtl/>
        </w:rPr>
        <w:t xml:space="preserve">در کنار عائشه یعنی جز به او به کسی دیگر اسناد داده نشده است، [ولیکن] قول به وفات او </w:t>
      </w:r>
      <w:r>
        <w:rPr>
          <w:rFonts w:hint="cs"/>
          <w:sz w:val="28"/>
          <w:szCs w:val="28"/>
          <w:rtl/>
          <w:lang w:bidi="fa-IR"/>
        </w:rPr>
        <w:t>–</w:t>
      </w:r>
      <w:r w:rsidRPr="00EC03A6">
        <w:rPr>
          <w:rStyle w:val="1-Char"/>
          <w:rFonts w:hint="cs"/>
          <w:rtl/>
        </w:rPr>
        <w:t xml:space="preserve"> در آغوش علی </w:t>
      </w:r>
      <w:r>
        <w:rPr>
          <w:rFonts w:hint="cs"/>
          <w:sz w:val="28"/>
          <w:szCs w:val="28"/>
          <w:rtl/>
          <w:lang w:bidi="fa-IR"/>
        </w:rPr>
        <w:t>–</w:t>
      </w:r>
      <w:r w:rsidRPr="00EC03A6">
        <w:rPr>
          <w:rStyle w:val="1-Char"/>
          <w:rFonts w:hint="cs"/>
          <w:rtl/>
        </w:rPr>
        <w:t xml:space="preserve"> که اسناد آن به علی، ابن عباس، ام سلمه، عبدالله بن عمرو، شعبی، عل</w:t>
      </w:r>
      <w:r w:rsidRPr="00EC03A6">
        <w:rPr>
          <w:rStyle w:val="1-Char"/>
          <w:rFonts w:hint="eastAsia"/>
          <w:rtl/>
        </w:rPr>
        <w:t>ی‌بن حسین و سایر امامان اهل بیت نسبت داده شده است، و از لحاظ سند سزاوار</w:t>
      </w:r>
      <w:r w:rsidRPr="00EC03A6">
        <w:rPr>
          <w:rStyle w:val="1-Char"/>
          <w:rFonts w:hint="cs"/>
          <w:rtl/>
        </w:rPr>
        <w:t>تر به رسول خدا</w:t>
      </w:r>
      <w:r w:rsidR="00BB6F17" w:rsidRPr="00BB6F17">
        <w:rPr>
          <w:rStyle w:val="1-Char"/>
          <w:rFonts w:cs="CTraditional Arabic" w:hint="cs"/>
          <w:rtl/>
        </w:rPr>
        <w:t xml:space="preserve"> ج </w:t>
      </w:r>
      <w:r w:rsidRPr="00EC03A6">
        <w:rPr>
          <w:rStyle w:val="1-Char"/>
          <w:rFonts w:hint="cs"/>
          <w:rtl/>
        </w:rPr>
        <w:t xml:space="preserve">است. </w:t>
      </w:r>
    </w:p>
    <w:p w:rsidR="007E7A52" w:rsidRPr="00EC03A6" w:rsidRDefault="007E7A52" w:rsidP="006076D2">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اما اینکه گفته است</w:t>
      </w:r>
      <w:r w:rsidR="008126A4" w:rsidRPr="00EC03A6">
        <w:rPr>
          <w:rStyle w:val="1-Char"/>
          <w:rFonts w:hint="cs"/>
          <w:rtl/>
        </w:rPr>
        <w:t>:</w:t>
      </w:r>
      <w:r w:rsidRPr="00EC03A6">
        <w:rPr>
          <w:rStyle w:val="1-Char"/>
          <w:rFonts w:hint="cs"/>
          <w:rtl/>
        </w:rPr>
        <w:t xml:space="preserve"> (و</w:t>
      </w:r>
      <w:r w:rsidR="000D42AA" w:rsidRPr="00EC03A6">
        <w:rPr>
          <w:rStyle w:val="1-Char"/>
          <w:rFonts w:hint="cs"/>
          <w:rtl/>
        </w:rPr>
        <w:t xml:space="preserve"> از لحاظ سند</w:t>
      </w:r>
      <w:r w:rsidRPr="00EC03A6">
        <w:rPr>
          <w:rStyle w:val="1-Char"/>
          <w:rFonts w:hint="cs"/>
          <w:rtl/>
        </w:rPr>
        <w:t xml:space="preserve"> سزاوارتر</w:t>
      </w:r>
      <w:r w:rsidR="000D42AA" w:rsidRPr="00EC03A6">
        <w:rPr>
          <w:rStyle w:val="1-Char"/>
          <w:rFonts w:hint="cs"/>
          <w:rtl/>
        </w:rPr>
        <w:t xml:space="preserve"> به</w:t>
      </w:r>
      <w:r w:rsidR="00EB02D0" w:rsidRPr="00EC03A6">
        <w:rPr>
          <w:rStyle w:val="1-Char"/>
          <w:rFonts w:hint="cs"/>
          <w:rtl/>
        </w:rPr>
        <w:t xml:space="preserve"> </w:t>
      </w:r>
      <w:r w:rsidRPr="00EC03A6">
        <w:rPr>
          <w:rStyle w:val="1-Char"/>
          <w:rFonts w:hint="cs"/>
          <w:rtl/>
        </w:rPr>
        <w:t>رسول خدا</w:t>
      </w:r>
      <w:r w:rsidR="00BB6F17" w:rsidRPr="00BB6F17">
        <w:rPr>
          <w:rStyle w:val="1-Char"/>
          <w:rFonts w:cs="CTraditional Arabic" w:hint="cs"/>
          <w:rtl/>
        </w:rPr>
        <w:t xml:space="preserve"> ج </w:t>
      </w:r>
      <w:r w:rsidR="00EB02D0" w:rsidRPr="00EC03A6">
        <w:rPr>
          <w:rStyle w:val="1-Char"/>
          <w:rFonts w:hint="cs"/>
          <w:rtl/>
        </w:rPr>
        <w:t xml:space="preserve">است. - </w:t>
      </w:r>
      <w:r w:rsidRPr="00EC03A6">
        <w:rPr>
          <w:rStyle w:val="1-Char"/>
          <w:rFonts w:hint="cs"/>
          <w:rtl/>
        </w:rPr>
        <w:t>نقض گفته وی قبلاً ذکر گردید</w:t>
      </w:r>
      <w:r w:rsidR="00EB02D0" w:rsidRPr="00EC03A6">
        <w:rPr>
          <w:rStyle w:val="1-Char"/>
          <w:rFonts w:hint="cs"/>
          <w:rtl/>
        </w:rPr>
        <w:t xml:space="preserve"> -</w:t>
      </w:r>
      <w:r w:rsidRPr="00EC03A6">
        <w:rPr>
          <w:rStyle w:val="1-Char"/>
          <w:rFonts w:hint="cs"/>
          <w:rtl/>
        </w:rPr>
        <w:t xml:space="preserve"> و آن سخنی بی‌برهان</w:t>
      </w:r>
      <w:r w:rsidR="00FB0EFC">
        <w:rPr>
          <w:rStyle w:val="1-Char"/>
          <w:rFonts w:hint="cs"/>
          <w:rtl/>
        </w:rPr>
        <w:t>ی</w:t>
      </w:r>
      <w:r w:rsidRPr="00EC03A6">
        <w:rPr>
          <w:rStyle w:val="1-Char"/>
          <w:rFonts w:hint="cs"/>
          <w:rtl/>
        </w:rPr>
        <w:t xml:space="preserve"> است و اما ادعای او که از لحاظ سند ارجحیت دارد، دروغی است که او از آن شرم ندارد، و در ص (169-176) پاسخ‌هایی مفصل بر تمام احادیث مزعوم او بیان گردید که همه‌ی</w:t>
      </w:r>
      <w:r w:rsidR="006B7E93">
        <w:rPr>
          <w:rStyle w:val="1-Char"/>
          <w:rFonts w:hint="cs"/>
          <w:rtl/>
        </w:rPr>
        <w:t xml:space="preserve"> آن‌ها </w:t>
      </w:r>
      <w:r w:rsidRPr="00EC03A6">
        <w:rPr>
          <w:rStyle w:val="1-Char"/>
          <w:rFonts w:hint="cs"/>
          <w:rtl/>
        </w:rPr>
        <w:t>را از احتجاج ساقط می‌نماید و ابن حجر در فتح‌الباری بعد از ذکر احادیث صحیح درباره‌ی وفات پیامبر</w:t>
      </w:r>
      <w:r w:rsidR="00BB6F17" w:rsidRPr="00BB6F17">
        <w:rPr>
          <w:rStyle w:val="1-Char"/>
          <w:rFonts w:cs="CTraditional Arabic" w:hint="cs"/>
          <w:rtl/>
        </w:rPr>
        <w:t xml:space="preserve"> ج </w:t>
      </w:r>
      <w:r w:rsidRPr="00EC03A6">
        <w:rPr>
          <w:rStyle w:val="1-Char"/>
          <w:rFonts w:hint="cs"/>
          <w:rtl/>
        </w:rPr>
        <w:t>در خانه عائشه به آن اشاره نموده و گفته است</w:t>
      </w:r>
      <w:r w:rsidR="008126A4" w:rsidRPr="00EC03A6">
        <w:rPr>
          <w:rStyle w:val="1-Char"/>
          <w:rFonts w:hint="cs"/>
          <w:rtl/>
        </w:rPr>
        <w:t>:</w:t>
      </w:r>
      <w:r w:rsidRPr="00EC03A6">
        <w:rPr>
          <w:rStyle w:val="1-Char"/>
          <w:rFonts w:hint="cs"/>
          <w:rtl/>
        </w:rPr>
        <w:t xml:space="preserve"> (و این اح</w:t>
      </w:r>
      <w:r w:rsidR="00122012" w:rsidRPr="00EC03A6">
        <w:rPr>
          <w:rStyle w:val="1-Char"/>
          <w:rFonts w:hint="cs"/>
          <w:rtl/>
        </w:rPr>
        <w:t>ا</w:t>
      </w:r>
      <w:r w:rsidRPr="00EC03A6">
        <w:rPr>
          <w:rStyle w:val="1-Char"/>
          <w:rFonts w:hint="cs"/>
          <w:rtl/>
        </w:rPr>
        <w:t>دیث با آنچه حاکم و ابن سعد در طرق [مختلف] روایت کرده‌اند در تعارض است که پیامبر</w:t>
      </w:r>
      <w:r w:rsidR="00BB6F17" w:rsidRPr="00BB6F17">
        <w:rPr>
          <w:rStyle w:val="1-Char"/>
          <w:rFonts w:cs="CTraditional Arabic" w:hint="cs"/>
          <w:rtl/>
        </w:rPr>
        <w:t xml:space="preserve"> ج </w:t>
      </w:r>
      <w:r w:rsidR="006076D2" w:rsidRPr="00EC03A6">
        <w:rPr>
          <w:rStyle w:val="1-Char"/>
          <w:rFonts w:hint="cs"/>
          <w:rtl/>
        </w:rPr>
        <w:t>از دنیا برفت و</w:t>
      </w:r>
      <w:r w:rsidRPr="00EC03A6">
        <w:rPr>
          <w:rStyle w:val="1-Char"/>
          <w:rFonts w:hint="cs"/>
          <w:rtl/>
        </w:rPr>
        <w:t xml:space="preserve"> حال سرش در آغوش علی بود و تمام طرق آن از وجود [اسناد] شیعی خالی نیست وبه آن توجه نمی‌گردد و برای دفع توهم و تعصب به بیان وضعیت احادیث مورد اشاره پرداختم. </w:t>
      </w:r>
    </w:p>
    <w:p w:rsidR="007E7A52" w:rsidRPr="00EC03A6" w:rsidRDefault="007E7A52" w:rsidP="000D42AA">
      <w:pPr>
        <w:tabs>
          <w:tab w:val="right" w:pos="7031"/>
        </w:tabs>
        <w:bidi/>
        <w:ind w:firstLine="284"/>
        <w:jc w:val="both"/>
        <w:rPr>
          <w:rStyle w:val="1-Char"/>
          <w:rtl/>
        </w:rPr>
      </w:pPr>
      <w:r w:rsidRPr="00EC03A6">
        <w:rPr>
          <w:rStyle w:val="1-Char"/>
          <w:rFonts w:hint="cs"/>
          <w:rtl/>
        </w:rPr>
        <w:t>سپس ابن حجر احادیث</w:t>
      </w:r>
      <w:r w:rsidR="00FB0EFC">
        <w:rPr>
          <w:rStyle w:val="1-Char"/>
          <w:rFonts w:hint="cs"/>
          <w:rtl/>
        </w:rPr>
        <w:t>ی</w:t>
      </w:r>
      <w:r w:rsidRPr="00EC03A6">
        <w:rPr>
          <w:rStyle w:val="1-Char"/>
          <w:rFonts w:hint="cs"/>
          <w:rtl/>
        </w:rPr>
        <w:t xml:space="preserve"> از جمله آنچه عبدالحسین در این مراجعه ذکر کرده است نقل نموده است و علت [ضعف] همه‌ی</w:t>
      </w:r>
      <w:r w:rsidR="006B7E93">
        <w:rPr>
          <w:rStyle w:val="1-Char"/>
          <w:rFonts w:hint="cs"/>
          <w:rtl/>
        </w:rPr>
        <w:t xml:space="preserve"> آن‌ها </w:t>
      </w:r>
      <w:r w:rsidRPr="00EC03A6">
        <w:rPr>
          <w:rStyle w:val="1-Char"/>
          <w:rFonts w:hint="cs"/>
          <w:rtl/>
        </w:rPr>
        <w:t>را تبیین نموده است، اما مسأله‌ای که اهل انصاف به دروغ بودن این گمان جزم می‌نهند اینکه اگر در اسناد ب</w:t>
      </w:r>
      <w:r w:rsidR="000D42AA" w:rsidRPr="00EC03A6">
        <w:rPr>
          <w:rStyle w:val="1-Char"/>
          <w:rFonts w:hint="cs"/>
          <w:rtl/>
        </w:rPr>
        <w:t>رخی از</w:t>
      </w:r>
      <w:r w:rsidR="006B7E93">
        <w:rPr>
          <w:rStyle w:val="1-Char"/>
          <w:rFonts w:hint="cs"/>
          <w:rtl/>
        </w:rPr>
        <w:t xml:space="preserve"> آن‌ها </w:t>
      </w:r>
      <w:r w:rsidR="000D42AA" w:rsidRPr="00EC03A6">
        <w:rPr>
          <w:rStyle w:val="1-Char"/>
          <w:rFonts w:hint="cs"/>
          <w:rtl/>
        </w:rPr>
        <w:t xml:space="preserve">افراد کذابی نباشند </w:t>
      </w:r>
      <w:r w:rsidRPr="00EC03A6">
        <w:rPr>
          <w:rStyle w:val="1-Char"/>
          <w:rFonts w:hint="cs"/>
          <w:rtl/>
        </w:rPr>
        <w:t>لیکن در</w:t>
      </w:r>
      <w:r w:rsidR="006B7E93">
        <w:rPr>
          <w:rStyle w:val="1-Char"/>
          <w:rFonts w:hint="cs"/>
          <w:rtl/>
        </w:rPr>
        <w:t xml:space="preserve"> آن‌ها </w:t>
      </w:r>
      <w:r w:rsidRPr="00EC03A6">
        <w:rPr>
          <w:rStyle w:val="1-Char"/>
          <w:rFonts w:hint="cs"/>
          <w:rtl/>
        </w:rPr>
        <w:t>[افراد] ضعیف (الحدیث) وجود دارند که جز کذابان کسی آن را تقویت نکرده و نمی‌توان</w:t>
      </w:r>
      <w:r w:rsidR="006B7E93">
        <w:rPr>
          <w:rStyle w:val="1-Char"/>
          <w:rFonts w:hint="cs"/>
          <w:rtl/>
        </w:rPr>
        <w:t xml:space="preserve"> آن‌ها </w:t>
      </w:r>
      <w:r w:rsidRPr="00EC03A6">
        <w:rPr>
          <w:rStyle w:val="1-Char"/>
          <w:rFonts w:hint="cs"/>
          <w:rtl/>
        </w:rPr>
        <w:t>را با روایات صحیح با هم جمع نمود. و</w:t>
      </w:r>
      <w:r w:rsidR="00D732C1">
        <w:rPr>
          <w:rStyle w:val="1-Char"/>
          <w:rFonts w:hint="cs"/>
          <w:rtl/>
        </w:rPr>
        <w:t xml:space="preserve"> اینگونه </w:t>
      </w:r>
      <w:r w:rsidR="006076D2" w:rsidRPr="00EC03A6">
        <w:rPr>
          <w:rStyle w:val="1-Char"/>
          <w:rFonts w:hint="cs"/>
          <w:rtl/>
        </w:rPr>
        <w:t>ا</w:t>
      </w:r>
      <w:r w:rsidRPr="00EC03A6">
        <w:rPr>
          <w:rStyle w:val="1-Char"/>
          <w:rFonts w:hint="cs"/>
          <w:rtl/>
        </w:rPr>
        <w:t>خبار از دیدگاه آگاهان به علم حدیث گرچه اسنادهای آن ضعیف‌اند ولیکن متن و معنای آن موضوع و درست شده است و معلوم است که حافظ ابن حجر از اتهام به تعصب در این امر که او از آن حذر می‌نماید مبراست وحتی اگر در برخی احادیث تساهل نموده باشد</w:t>
      </w:r>
      <w:r w:rsidR="006076D2" w:rsidRPr="00EC03A6">
        <w:rPr>
          <w:rStyle w:val="1-Char"/>
          <w:rFonts w:hint="cs"/>
          <w:rtl/>
        </w:rPr>
        <w:t>،</w:t>
      </w:r>
      <w:r w:rsidRPr="00EC03A6">
        <w:rPr>
          <w:rStyle w:val="1-Char"/>
          <w:rFonts w:hint="cs"/>
          <w:rtl/>
        </w:rPr>
        <w:t xml:space="preserve"> در</w:t>
      </w:r>
      <w:r w:rsidR="00D732C1">
        <w:rPr>
          <w:rStyle w:val="1-Char"/>
          <w:rFonts w:hint="cs"/>
          <w:rtl/>
        </w:rPr>
        <w:t xml:space="preserve"> اینگونه </w:t>
      </w:r>
      <w:r w:rsidRPr="00EC03A6">
        <w:rPr>
          <w:rStyle w:val="1-Char"/>
          <w:rFonts w:hint="cs"/>
          <w:rtl/>
        </w:rPr>
        <w:t>احادیث به علت وضوح بطلان</w:t>
      </w:r>
      <w:r w:rsidR="006B7E93">
        <w:rPr>
          <w:rStyle w:val="1-Char"/>
          <w:rFonts w:hint="cs"/>
          <w:rtl/>
        </w:rPr>
        <w:t xml:space="preserve"> آن‌ها </w:t>
      </w:r>
      <w:r w:rsidRPr="00EC03A6">
        <w:rPr>
          <w:rStyle w:val="1-Char"/>
          <w:rFonts w:hint="cs"/>
          <w:rtl/>
        </w:rPr>
        <w:t xml:space="preserve">دچار تساهل نگردیده است. </w:t>
      </w:r>
    </w:p>
    <w:p w:rsidR="007E7A52" w:rsidRPr="00EC03A6" w:rsidRDefault="007E7A52" w:rsidP="00B1445E">
      <w:pPr>
        <w:tabs>
          <w:tab w:val="right" w:pos="7031"/>
        </w:tabs>
        <w:bidi/>
        <w:ind w:firstLine="284"/>
        <w:jc w:val="both"/>
        <w:rPr>
          <w:rStyle w:val="1-Char"/>
          <w:rtl/>
        </w:rPr>
      </w:pPr>
      <w:r w:rsidRPr="00EC03A6">
        <w:rPr>
          <w:rStyle w:val="1-Char"/>
          <w:rFonts w:hint="cs"/>
          <w:rtl/>
        </w:rPr>
        <w:t>اما وفات رسول خدا</w:t>
      </w:r>
      <w:r w:rsidR="00BB6F17" w:rsidRPr="00BB6F17">
        <w:rPr>
          <w:rStyle w:val="1-Char"/>
          <w:rFonts w:cs="CTraditional Arabic" w:hint="cs"/>
          <w:rtl/>
        </w:rPr>
        <w:t xml:space="preserve"> ج </w:t>
      </w:r>
      <w:r w:rsidRPr="00EC03A6">
        <w:rPr>
          <w:rStyle w:val="1-Char"/>
          <w:rFonts w:hint="cs"/>
          <w:rtl/>
        </w:rPr>
        <w:t>در آغوش و کنار عائشه</w:t>
      </w:r>
      <w:r w:rsidR="00B1445E">
        <w:rPr>
          <w:rStyle w:val="1-Char"/>
          <w:rFonts w:cs="CTraditional Arabic" w:hint="cs"/>
          <w:rtl/>
        </w:rPr>
        <w:t>ل</w:t>
      </w:r>
      <w:r w:rsidRPr="00EC03A6">
        <w:rPr>
          <w:rStyle w:val="1-Char"/>
          <w:rFonts w:hint="cs"/>
          <w:rtl/>
        </w:rPr>
        <w:t xml:space="preserve"> نزد بخاری، (6/12-17) و امام احمد، (6/274، 220، 219) و ابن هاشم در السیره، (4/305) و طبری در تاریخ او، (3/199) و ابن سعد (الطبقات، (2/ ق 2/49-50) </w:t>
      </w:r>
      <w:r>
        <w:rPr>
          <w:rFonts w:hint="cs"/>
          <w:sz w:val="28"/>
          <w:szCs w:val="28"/>
          <w:rtl/>
          <w:lang w:bidi="fa-IR"/>
        </w:rPr>
        <w:t>–</w:t>
      </w:r>
      <w:r w:rsidRPr="00EC03A6">
        <w:rPr>
          <w:rStyle w:val="1-Char"/>
          <w:rFonts w:hint="cs"/>
          <w:rtl/>
        </w:rPr>
        <w:t xml:space="preserve"> دارای الفاظ و طرق فراوانی است و ذهبی در (التاریخ، 2/561-566) و ابن کثیر در (البدایه و النهایه، 5/239-241) آن را به ثبت رسانده‌</w:t>
      </w:r>
      <w:r w:rsidR="000D42AA" w:rsidRPr="00EC03A6">
        <w:rPr>
          <w:rStyle w:val="1-Char"/>
          <w:rFonts w:hint="cs"/>
          <w:rtl/>
        </w:rPr>
        <w:t xml:space="preserve"> است </w:t>
      </w:r>
      <w:r w:rsidRPr="00EC03A6">
        <w:rPr>
          <w:rStyle w:val="1-Char"/>
          <w:rFonts w:hint="cs"/>
          <w:rtl/>
        </w:rPr>
        <w:t>و حتی حاکم علیرغم تشیع‌گری او آن را در (المستدرک، 4/6-7) روایت و بر شرط شیخین آن را صحیح دانسته و ذهبی [هم] با آن موافق و هماهنگ بوده است، ولی این عبدالحسین [</w:t>
      </w:r>
      <w:r w:rsidR="000D42AA" w:rsidRPr="00EC03A6">
        <w:rPr>
          <w:rStyle w:val="1-Char"/>
          <w:rFonts w:hint="cs"/>
          <w:rtl/>
        </w:rPr>
        <w:t>رافض</w:t>
      </w:r>
      <w:r w:rsidR="00FB0EFC">
        <w:rPr>
          <w:rStyle w:val="1-Char"/>
          <w:rFonts w:hint="cs"/>
          <w:rtl/>
        </w:rPr>
        <w:t>ی</w:t>
      </w:r>
      <w:r w:rsidRPr="00EC03A6">
        <w:rPr>
          <w:rStyle w:val="1-Char"/>
          <w:rFonts w:hint="cs"/>
          <w:rtl/>
        </w:rPr>
        <w:t>] از آن متأثر نشده و از آن روی بر تافته است، و عامل آن روشن است زیرا آنان در برابر ام‌المؤمنین عائشه</w:t>
      </w:r>
      <w:r w:rsidR="00B1445E">
        <w:rPr>
          <w:rStyle w:val="1-Char"/>
          <w:rFonts w:cs="CTraditional Arabic" w:hint="cs"/>
          <w:rtl/>
        </w:rPr>
        <w:t>ل</w:t>
      </w:r>
      <w:r w:rsidRPr="00EC03A6">
        <w:rPr>
          <w:rStyle w:val="1-Char"/>
          <w:rFonts w:hint="cs"/>
          <w:rtl/>
        </w:rPr>
        <w:t xml:space="preserve"> </w:t>
      </w:r>
      <w:r>
        <w:rPr>
          <w:rFonts w:hint="cs"/>
          <w:sz w:val="28"/>
          <w:szCs w:val="28"/>
          <w:rtl/>
          <w:lang w:bidi="fa-IR"/>
        </w:rPr>
        <w:t>–</w:t>
      </w:r>
      <w:r w:rsidRPr="00EC03A6">
        <w:rPr>
          <w:rStyle w:val="1-Char"/>
          <w:rFonts w:hint="cs"/>
          <w:rtl/>
        </w:rPr>
        <w:t xml:space="preserve"> موضع‌گیری ناپسندی گرفته‌اند بلکه او به تکذیب عائشه اشاره می‌کند و می‌گوید این احادیث جز از طریق او روایت نشده‌اند، و اگر از طریق اصول گمراه کنند، رافضیان نکوهش کننده‌ی عائشه به اثبات این مسائل می‌پردازد نزد اهل سنت ارزش ندارد، زیرا اهل سنت بر عدالت صحابه جزم نهاده و چه برسد به اینکه ام‌المؤمنین [محبوب‌ پیامبر</w:t>
      </w:r>
      <w:r w:rsidR="00CF2856" w:rsidRPr="00CF2856">
        <w:rPr>
          <w:rStyle w:val="1-Char"/>
          <w:rFonts w:cs="CTraditional Arabic" w:hint="cs"/>
          <w:rtl/>
        </w:rPr>
        <w:t xml:space="preserve"> ج</w:t>
      </w:r>
      <w:r w:rsidRPr="00EC03A6">
        <w:rPr>
          <w:rStyle w:val="1-Char"/>
          <w:rFonts w:hint="cs"/>
          <w:rtl/>
        </w:rPr>
        <w:t xml:space="preserve">] باشد که نزد اهل سنت از فضائل خاص فراوانی برخوردار است و آنچه می‌توان به عنوان حجت بر علیه اهل سنت در </w:t>
      </w:r>
      <w:r w:rsidR="003D614B" w:rsidRPr="00EC03A6">
        <w:rPr>
          <w:rStyle w:val="1-Char"/>
          <w:rFonts w:hint="cs"/>
          <w:rtl/>
        </w:rPr>
        <w:t>این زمینه به کاربرد تنها ضعف اسن</w:t>
      </w:r>
      <w:r w:rsidRPr="00EC03A6">
        <w:rPr>
          <w:rStyle w:val="1-Char"/>
          <w:rFonts w:hint="cs"/>
          <w:rtl/>
        </w:rPr>
        <w:t>اد خبر از عائشه می‌باشد</w:t>
      </w:r>
      <w:r w:rsidR="0004696A" w:rsidRPr="00EC03A6">
        <w:rPr>
          <w:rStyle w:val="1-Char"/>
          <w:rFonts w:hint="cs"/>
          <w:rtl/>
        </w:rPr>
        <w:t>،</w:t>
      </w:r>
      <w:r w:rsidRPr="00EC03A6">
        <w:rPr>
          <w:rStyle w:val="1-Char"/>
          <w:rFonts w:hint="cs"/>
          <w:rtl/>
        </w:rPr>
        <w:t xml:space="preserve"> و چیز دیگری نیست</w:t>
      </w:r>
      <w:r>
        <w:rPr>
          <w:rFonts w:hint="cs"/>
          <w:sz w:val="28"/>
          <w:szCs w:val="28"/>
          <w:rtl/>
          <w:lang w:bidi="fa-IR"/>
        </w:rPr>
        <w:t>–</w:t>
      </w:r>
      <w:r w:rsidRPr="00EC03A6">
        <w:rPr>
          <w:rStyle w:val="1-Char"/>
          <w:rFonts w:hint="cs"/>
          <w:rtl/>
        </w:rPr>
        <w:t xml:space="preserve"> زیرا اهل سنت همچنان که معلوم است درباره‌ی عائشه ایرادی نمی‌گیرند </w:t>
      </w:r>
      <w:r>
        <w:rPr>
          <w:rFonts w:hint="cs"/>
          <w:sz w:val="28"/>
          <w:szCs w:val="28"/>
          <w:rtl/>
          <w:lang w:bidi="fa-IR"/>
        </w:rPr>
        <w:t>–</w:t>
      </w:r>
      <w:r w:rsidRPr="00EC03A6">
        <w:rPr>
          <w:rStyle w:val="1-Char"/>
          <w:rFonts w:hint="cs"/>
          <w:rtl/>
        </w:rPr>
        <w:t xml:space="preserve"> لیکن ضعف این اسناد علیرغم خواست عبدالحسین برای آن نتوانسته از آن رخنه بگیرند، بلکه کسانی از </w:t>
      </w:r>
      <w:r w:rsidR="0004696A" w:rsidRPr="00EC03A6">
        <w:rPr>
          <w:rStyle w:val="1-Char"/>
          <w:rFonts w:hint="cs"/>
          <w:rtl/>
        </w:rPr>
        <w:t xml:space="preserve">بزرگان </w:t>
      </w:r>
      <w:r w:rsidRPr="00EC03A6">
        <w:rPr>
          <w:rStyle w:val="1-Char"/>
          <w:rFonts w:hint="cs"/>
          <w:rtl/>
        </w:rPr>
        <w:t>تشیع آن را روایت کرده‌اند</w:t>
      </w:r>
      <w:r w:rsidR="003D614B" w:rsidRPr="00EC03A6">
        <w:rPr>
          <w:rStyle w:val="1-Char"/>
          <w:rFonts w:hint="cs"/>
          <w:rtl/>
        </w:rPr>
        <w:t>،</w:t>
      </w:r>
      <w:r w:rsidRPr="00EC03A6">
        <w:rPr>
          <w:rStyle w:val="1-Char"/>
          <w:rFonts w:hint="cs"/>
          <w:rtl/>
        </w:rPr>
        <w:t xml:space="preserve"> و عبدالحسین هم در این طریق ناشایست و ناپاک گام نهاده است</w:t>
      </w:r>
      <w:r w:rsidR="003D614B" w:rsidRPr="00EC03A6">
        <w:rPr>
          <w:rStyle w:val="1-Char"/>
          <w:rFonts w:hint="cs"/>
          <w:rtl/>
        </w:rPr>
        <w:t>،</w:t>
      </w:r>
      <w:r w:rsidRPr="00EC03A6">
        <w:rPr>
          <w:rStyle w:val="1-Char"/>
          <w:rFonts w:hint="cs"/>
          <w:rtl/>
        </w:rPr>
        <w:t xml:space="preserve"> و آنچه موسوی ادعا نموده که خبر مزعوم او دارای راویان [و طرق] فراوان است، اهل خبر بعد از ثبوت صحت آن طرق به کثرت اهمیت نمی‌دهند اما ضعف و سقوط روایات مذکور ثابت شد پس نمی‌توان به آن توجه و عنایت نمود و ما از آنان خواهیم پرسید</w:t>
      </w:r>
      <w:r w:rsidR="008126A4" w:rsidRPr="00EC03A6">
        <w:rPr>
          <w:rStyle w:val="1-Char"/>
          <w:rFonts w:hint="cs"/>
          <w:rtl/>
        </w:rPr>
        <w:t>:</w:t>
      </w:r>
      <w:r w:rsidRPr="00EC03A6">
        <w:rPr>
          <w:rStyle w:val="1-Char"/>
          <w:rFonts w:hint="cs"/>
          <w:rtl/>
        </w:rPr>
        <w:t xml:space="preserve"> راه حجت و برهان شما بر اهل سنت که آنان را مجبور سازید تا از خبر صحیح عائشه اعراض نموده و به اخبار واهی و بی‌ارزشی روی آوردند چیست؟ سپس عبدالحسین در پایان این مراجعه به وجود عوامل دیگری اشاره نموده که سبب تقدیم [و ترجیح] حدیث ام سلمه بر حدیث عائشه شده است و سخن بر آن را به مراجعه بعدی موکول نموده و ماهم به نوبه‌ی خود سخن را بر آنجا موکول می‌نمائیم. </w:t>
      </w:r>
    </w:p>
    <w:p w:rsidR="007E7A52" w:rsidRDefault="007E7A52" w:rsidP="007E7A52">
      <w:pPr>
        <w:pStyle w:val="Heading3"/>
        <w:bidi/>
        <w:rPr>
          <w:rtl/>
          <w:lang w:bidi="fa-IR"/>
        </w:rPr>
      </w:pPr>
      <w:bookmarkStart w:id="45" w:name="_Toc430177476"/>
      <w:r>
        <w:rPr>
          <w:rFonts w:hint="cs"/>
          <w:rtl/>
          <w:lang w:bidi="fa-IR"/>
        </w:rPr>
        <w:t>مراج</w:t>
      </w:r>
      <w:r w:rsidRPr="00123F83">
        <w:rPr>
          <w:rFonts w:hint="cs"/>
          <w:rtl/>
        </w:rPr>
        <w:t>ع</w:t>
      </w:r>
      <w:r>
        <w:rPr>
          <w:rFonts w:hint="cs"/>
          <w:rtl/>
          <w:lang w:bidi="fa-IR"/>
        </w:rPr>
        <w:t>ه (77) س</w:t>
      </w:r>
      <w:r w:rsidR="008126A4">
        <w:rPr>
          <w:rFonts w:hint="cs"/>
          <w:rtl/>
          <w:lang w:bidi="fa-IR"/>
        </w:rPr>
        <w:t>:</w:t>
      </w:r>
      <w:bookmarkEnd w:id="45"/>
      <w:r>
        <w:rPr>
          <w:rFonts w:hint="cs"/>
          <w:rtl/>
          <w:lang w:bidi="fa-IR"/>
        </w:rPr>
        <w:t xml:space="preserve"> </w:t>
      </w:r>
    </w:p>
    <w:p w:rsidR="007E7A52" w:rsidRPr="00EC03A6" w:rsidRDefault="007E7A52" w:rsidP="007E7A52">
      <w:pPr>
        <w:tabs>
          <w:tab w:val="right" w:pos="7031"/>
        </w:tabs>
        <w:bidi/>
        <w:ind w:firstLine="284"/>
        <w:jc w:val="both"/>
        <w:rPr>
          <w:rStyle w:val="1-Char"/>
          <w:rtl/>
        </w:rPr>
      </w:pPr>
      <w:r w:rsidRPr="00EC03A6">
        <w:rPr>
          <w:rStyle w:val="1-Char"/>
          <w:rFonts w:hint="cs"/>
          <w:rtl/>
        </w:rPr>
        <w:t>-</w:t>
      </w:r>
      <w:r w:rsidRPr="00EC03A6">
        <w:rPr>
          <w:rStyle w:val="1-Char"/>
          <w:rtl/>
        </w:rPr>
        <w:t xml:space="preserve"> </w:t>
      </w:r>
      <w:r w:rsidRPr="00EC03A6">
        <w:rPr>
          <w:rStyle w:val="1-Char"/>
          <w:rFonts w:hint="cs"/>
          <w:rtl/>
        </w:rPr>
        <w:t xml:space="preserve">درخواست شیخ الازهر از آوردن عوامل تقدیم حدیث ام سلمه بر حدیث عائشه. </w:t>
      </w:r>
    </w:p>
    <w:p w:rsidR="007E7A52" w:rsidRDefault="007E7A52" w:rsidP="007E7A52">
      <w:pPr>
        <w:pStyle w:val="Heading3"/>
        <w:bidi/>
        <w:rPr>
          <w:rtl/>
          <w:lang w:bidi="fa-IR"/>
        </w:rPr>
      </w:pPr>
      <w:bookmarkStart w:id="46" w:name="_Toc430177477"/>
      <w:r>
        <w:rPr>
          <w:rFonts w:hint="cs"/>
          <w:rtl/>
          <w:lang w:bidi="fa-IR"/>
        </w:rPr>
        <w:t>مراجعه (78)ش</w:t>
      </w:r>
      <w:r w:rsidR="008126A4">
        <w:rPr>
          <w:rFonts w:hint="cs"/>
          <w:rtl/>
          <w:lang w:bidi="fa-IR"/>
        </w:rPr>
        <w:t>:</w:t>
      </w:r>
      <w:bookmarkEnd w:id="46"/>
      <w:r>
        <w:rPr>
          <w:rFonts w:hint="cs"/>
          <w:rtl/>
          <w:lang w:bidi="fa-IR"/>
        </w:rPr>
        <w:t xml:space="preserve"> </w:t>
      </w:r>
    </w:p>
    <w:p w:rsidR="007E7A52" w:rsidRPr="00EC03A6" w:rsidRDefault="007E7A52" w:rsidP="00EA4603">
      <w:pPr>
        <w:tabs>
          <w:tab w:val="right" w:pos="7031"/>
        </w:tabs>
        <w:bidi/>
        <w:ind w:firstLine="284"/>
        <w:jc w:val="both"/>
        <w:rPr>
          <w:rStyle w:val="1-Char"/>
          <w:rtl/>
        </w:rPr>
      </w:pPr>
      <w:r w:rsidRPr="00EC03A6">
        <w:rPr>
          <w:rStyle w:val="1-Char"/>
          <w:rFonts w:hint="cs"/>
          <w:rtl/>
        </w:rPr>
        <w:t>-</w:t>
      </w:r>
      <w:r w:rsidR="00EA4603">
        <w:rPr>
          <w:rStyle w:val="1-Char"/>
          <w:rFonts w:hint="cs"/>
          <w:rtl/>
        </w:rPr>
        <w:t xml:space="preserve"> </w:t>
      </w:r>
      <w:r w:rsidRPr="00EC03A6">
        <w:rPr>
          <w:rStyle w:val="1-Char"/>
          <w:rFonts w:hint="cs"/>
          <w:rtl/>
        </w:rPr>
        <w:t xml:space="preserve">ردیف کردن اسباب واهی در [تقدیم حدیث ام سلمه] و حقیقت آن و ذم عائشه و چشم‌پوشی از منزلت او. </w:t>
      </w:r>
    </w:p>
    <w:p w:rsidR="007E7A52" w:rsidRDefault="007E7A52" w:rsidP="007E7A52">
      <w:pPr>
        <w:pStyle w:val="Heading3"/>
        <w:bidi/>
        <w:rPr>
          <w:rtl/>
          <w:lang w:bidi="fa-IR"/>
        </w:rPr>
      </w:pPr>
      <w:bookmarkStart w:id="47" w:name="_Toc430177478"/>
      <w:r>
        <w:rPr>
          <w:rFonts w:hint="cs"/>
          <w:rtl/>
          <w:lang w:bidi="fa-IR"/>
        </w:rPr>
        <w:t>پاسخ بر مراجعه‌ی (78)</w:t>
      </w:r>
      <w:r w:rsidR="008126A4">
        <w:rPr>
          <w:rFonts w:hint="cs"/>
          <w:rtl/>
          <w:lang w:bidi="fa-IR"/>
        </w:rPr>
        <w:t>:</w:t>
      </w:r>
      <w:bookmarkEnd w:id="47"/>
      <w:r>
        <w:rPr>
          <w:rFonts w:hint="cs"/>
          <w:rtl/>
          <w:lang w:bidi="fa-IR"/>
        </w:rPr>
        <w:t xml:space="preserve"> </w:t>
      </w:r>
    </w:p>
    <w:p w:rsidR="007E7A52" w:rsidRPr="00EC03A6" w:rsidRDefault="007E7A52" w:rsidP="00EA4603">
      <w:pPr>
        <w:pStyle w:val="ListParagraph"/>
        <w:numPr>
          <w:ilvl w:val="0"/>
          <w:numId w:val="42"/>
        </w:numPr>
        <w:tabs>
          <w:tab w:val="right" w:pos="7031"/>
        </w:tabs>
        <w:bidi/>
        <w:jc w:val="both"/>
        <w:rPr>
          <w:rStyle w:val="1-Char"/>
          <w:rtl/>
        </w:rPr>
      </w:pPr>
      <w:r w:rsidRPr="00EC03A6">
        <w:rPr>
          <w:rStyle w:val="1-Char"/>
          <w:rFonts w:hint="cs"/>
          <w:rtl/>
        </w:rPr>
        <w:t xml:space="preserve">بیان اینکه شیعه با ام سلمه مصلحتی ندارند جز اینکه او را نردبان ذم عائشه نمایند. </w:t>
      </w:r>
    </w:p>
    <w:p w:rsidR="007E7A52" w:rsidRPr="00EC03A6" w:rsidRDefault="007E7A52" w:rsidP="00EA4603">
      <w:pPr>
        <w:pStyle w:val="ListParagraph"/>
        <w:numPr>
          <w:ilvl w:val="0"/>
          <w:numId w:val="42"/>
        </w:numPr>
        <w:tabs>
          <w:tab w:val="right" w:pos="7031"/>
        </w:tabs>
        <w:bidi/>
        <w:jc w:val="both"/>
        <w:rPr>
          <w:rStyle w:val="1-Char"/>
          <w:rtl/>
        </w:rPr>
      </w:pPr>
      <w:r w:rsidRPr="00EC03A6">
        <w:rPr>
          <w:rStyle w:val="1-Char"/>
          <w:rFonts w:hint="cs"/>
          <w:rtl/>
        </w:rPr>
        <w:t>بیان اینکه نصوص</w:t>
      </w:r>
      <w:r w:rsidR="000F5B79" w:rsidRPr="00EC03A6">
        <w:rPr>
          <w:rStyle w:val="1-Char"/>
          <w:rFonts w:hint="cs"/>
          <w:rtl/>
        </w:rPr>
        <w:t>ی که</w:t>
      </w:r>
      <w:r w:rsidRPr="00EC03A6">
        <w:rPr>
          <w:rStyle w:val="1-Char"/>
          <w:rFonts w:hint="cs"/>
          <w:rtl/>
        </w:rPr>
        <w:t xml:space="preserve"> عبدالحسین در اینجا بر آن تکیه زده یا جعلی‌اند و یا در حقیقت درباره فضائل عائشه می‌باشند، و نهایت آنچه می‌توان در این باره گفت اینکه از نوع اشتباهات عائشه است</w:t>
      </w:r>
      <w:r w:rsidR="0005174F" w:rsidRPr="00EC03A6">
        <w:rPr>
          <w:rStyle w:val="1-Char"/>
          <w:rFonts w:hint="cs"/>
          <w:rtl/>
        </w:rPr>
        <w:t>،</w:t>
      </w:r>
      <w:r w:rsidRPr="00EC03A6">
        <w:rPr>
          <w:rStyle w:val="1-Char"/>
          <w:rFonts w:hint="cs"/>
          <w:rtl/>
        </w:rPr>
        <w:t xml:space="preserve"> و به طور مفصل به بیان آن می‌پردازیم تا همه‌ی صحبت‌ها و شبهات [پیرامون ام‌المؤمنین محبوب محمد</w:t>
      </w:r>
      <w:r w:rsidR="00CF2856" w:rsidRPr="00EA4603">
        <w:rPr>
          <w:rStyle w:val="1-Char"/>
          <w:rFonts w:cs="CTraditional Arabic" w:hint="cs"/>
          <w:rtl/>
        </w:rPr>
        <w:t xml:space="preserve"> ج</w:t>
      </w:r>
      <w:r w:rsidRPr="00EC03A6">
        <w:rPr>
          <w:rStyle w:val="1-Char"/>
          <w:rFonts w:hint="cs"/>
          <w:rtl/>
        </w:rPr>
        <w:t xml:space="preserve">] باطل </w:t>
      </w:r>
      <w:r w:rsidR="000D42AA" w:rsidRPr="00EC03A6">
        <w:rPr>
          <w:rStyle w:val="1-Char"/>
          <w:rFonts w:hint="cs"/>
          <w:rtl/>
        </w:rPr>
        <w:t>شود</w:t>
      </w:r>
      <w:r w:rsidRPr="00EC03A6">
        <w:rPr>
          <w:rStyle w:val="1-Char"/>
          <w:rFonts w:hint="cs"/>
          <w:rtl/>
        </w:rPr>
        <w:t xml:space="preserve">. </w:t>
      </w:r>
    </w:p>
    <w:p w:rsidR="007E7A52" w:rsidRPr="00EC03A6" w:rsidRDefault="007E7A52" w:rsidP="00B1445E">
      <w:pPr>
        <w:tabs>
          <w:tab w:val="right" w:pos="7031"/>
        </w:tabs>
        <w:bidi/>
        <w:ind w:firstLine="284"/>
        <w:jc w:val="both"/>
        <w:rPr>
          <w:rStyle w:val="1-Char"/>
          <w:rtl/>
        </w:rPr>
      </w:pPr>
      <w:r w:rsidRPr="00EC03A6">
        <w:rPr>
          <w:rStyle w:val="1-Char"/>
          <w:rFonts w:hint="cs"/>
          <w:rtl/>
        </w:rPr>
        <w:t xml:space="preserve">هر آنکه در این مراجعه بنگرد به کینه‌ی رافضیان و پیشوای آنان عبدالحسین </w:t>
      </w:r>
      <w:r w:rsidR="000D42AA" w:rsidRPr="00EC03A6">
        <w:rPr>
          <w:rStyle w:val="1-Char"/>
          <w:rFonts w:hint="cs"/>
          <w:rtl/>
        </w:rPr>
        <w:t>نسبت به</w:t>
      </w:r>
      <w:r w:rsidRPr="00EC03A6">
        <w:rPr>
          <w:rStyle w:val="1-Char"/>
          <w:rFonts w:hint="cs"/>
          <w:rtl/>
        </w:rPr>
        <w:t xml:space="preserve"> ام المؤمین عائشه</w:t>
      </w:r>
      <w:r w:rsidR="00B1445E">
        <w:rPr>
          <w:rStyle w:val="1-Char"/>
          <w:rFonts w:cs="CTraditional Arabic" w:hint="cs"/>
          <w:rtl/>
        </w:rPr>
        <w:t>ل</w:t>
      </w:r>
      <w:r w:rsidRPr="00EC03A6">
        <w:rPr>
          <w:rStyle w:val="1-Char"/>
          <w:rFonts w:hint="cs"/>
          <w:rtl/>
        </w:rPr>
        <w:t xml:space="preserve"> پ</w:t>
      </w:r>
      <w:r w:rsidR="0005174F" w:rsidRPr="00EC03A6">
        <w:rPr>
          <w:rStyle w:val="1-Char"/>
          <w:rFonts w:hint="cs"/>
          <w:rtl/>
        </w:rPr>
        <w:t>ی</w:t>
      </w:r>
      <w:r w:rsidRPr="00EC03A6">
        <w:rPr>
          <w:rStyle w:val="1-Char"/>
          <w:rFonts w:hint="cs"/>
          <w:rtl/>
        </w:rPr>
        <w:t xml:space="preserve"> می‌ب</w:t>
      </w:r>
      <w:r w:rsidR="0005174F" w:rsidRPr="00EC03A6">
        <w:rPr>
          <w:rStyle w:val="1-Char"/>
          <w:rFonts w:hint="cs"/>
          <w:rtl/>
        </w:rPr>
        <w:t>ر</w:t>
      </w:r>
      <w:r w:rsidRPr="00EC03A6">
        <w:rPr>
          <w:rStyle w:val="1-Char"/>
          <w:rFonts w:hint="cs"/>
          <w:rtl/>
        </w:rPr>
        <w:t xml:space="preserve">د که به علت کینه‌توزی از او همه نوع نکوهش را بر وی </w:t>
      </w:r>
      <w:r w:rsidR="0005174F" w:rsidRPr="00EC03A6">
        <w:rPr>
          <w:rStyle w:val="1-Char"/>
          <w:rFonts w:hint="cs"/>
          <w:rtl/>
        </w:rPr>
        <w:t xml:space="preserve">به </w:t>
      </w:r>
      <w:r w:rsidRPr="00EC03A6">
        <w:rPr>
          <w:rStyle w:val="1-Char"/>
          <w:rFonts w:hint="cs"/>
          <w:rtl/>
        </w:rPr>
        <w:t xml:space="preserve">کار می‌برند از جمله برای کنایه و طعنه‌زنی </w:t>
      </w:r>
      <w:r w:rsidR="0005174F" w:rsidRPr="00EC03A6">
        <w:rPr>
          <w:rStyle w:val="1-Char"/>
          <w:rFonts w:hint="cs"/>
          <w:rtl/>
        </w:rPr>
        <w:t>به</w:t>
      </w:r>
      <w:r w:rsidRPr="00EC03A6">
        <w:rPr>
          <w:rStyle w:val="1-Char"/>
          <w:rFonts w:hint="cs"/>
          <w:rtl/>
        </w:rPr>
        <w:t xml:space="preserve"> او به مدح دیگران می‌پردازند مثلاً عبدالحسین به ترجیح ام سلمه بر عائشه می‌پردازد و ما بر این جزم می‌نهیم که رافضیان مصلحتی جز تلاش برای طعن در عائشه از طریق مدح ام س</w:t>
      </w:r>
      <w:r w:rsidR="0005174F" w:rsidRPr="00EC03A6">
        <w:rPr>
          <w:rStyle w:val="1-Char"/>
          <w:rFonts w:hint="cs"/>
          <w:rtl/>
        </w:rPr>
        <w:t>لمه با او هدفی ندارند.</w:t>
      </w:r>
    </w:p>
    <w:p w:rsidR="007E7A52" w:rsidRPr="00EC03A6" w:rsidRDefault="007E7A52" w:rsidP="000D42AA">
      <w:pPr>
        <w:tabs>
          <w:tab w:val="right" w:pos="7031"/>
        </w:tabs>
        <w:bidi/>
        <w:ind w:firstLine="284"/>
        <w:jc w:val="both"/>
        <w:rPr>
          <w:rStyle w:val="1-Char"/>
          <w:rtl/>
        </w:rPr>
      </w:pPr>
      <w:r w:rsidRPr="00EC03A6">
        <w:rPr>
          <w:rStyle w:val="1-Char"/>
          <w:rFonts w:hint="cs"/>
          <w:rtl/>
        </w:rPr>
        <w:t>و نصوصی که [عبدالحسین] بر</w:t>
      </w:r>
      <w:r w:rsidR="006B7E93">
        <w:rPr>
          <w:rStyle w:val="1-Char"/>
          <w:rFonts w:hint="cs"/>
          <w:rtl/>
        </w:rPr>
        <w:t xml:space="preserve"> آن‌ها </w:t>
      </w:r>
      <w:r w:rsidRPr="00EC03A6">
        <w:rPr>
          <w:rStyle w:val="1-Char"/>
          <w:rFonts w:hint="cs"/>
          <w:rtl/>
        </w:rPr>
        <w:t>تکیه و استناد جسته یا جعلی‌اند و یا در واقع در فضائل عائشه می‌باشند و یا از جمله اشتباهات عائشه</w:t>
      </w:r>
      <w:r w:rsidR="006B7E93">
        <w:rPr>
          <w:rStyle w:val="1-Char"/>
          <w:rFonts w:hint="cs"/>
          <w:rtl/>
        </w:rPr>
        <w:t xml:space="preserve"> می‌</w:t>
      </w:r>
      <w:r w:rsidR="000D42AA" w:rsidRPr="00EC03A6">
        <w:rPr>
          <w:rStyle w:val="1-Char"/>
          <w:rFonts w:hint="cs"/>
          <w:rtl/>
        </w:rPr>
        <w:t>باشد</w:t>
      </w:r>
      <w:r w:rsidRPr="00EC03A6">
        <w:rPr>
          <w:rStyle w:val="1-Char"/>
          <w:rFonts w:hint="cs"/>
          <w:rtl/>
        </w:rPr>
        <w:t xml:space="preserve"> چون </w:t>
      </w:r>
      <w:r w:rsidR="000D42AA" w:rsidRPr="00EC03A6">
        <w:rPr>
          <w:rStyle w:val="1-Char"/>
          <w:rFonts w:hint="cs"/>
          <w:rtl/>
        </w:rPr>
        <w:t>ا</w:t>
      </w:r>
      <w:r w:rsidR="00FB0EFC">
        <w:rPr>
          <w:rStyle w:val="1-Char"/>
          <w:rFonts w:hint="cs"/>
          <w:rtl/>
        </w:rPr>
        <w:t>ی</w:t>
      </w:r>
      <w:r w:rsidR="000D42AA" w:rsidRPr="00EC03A6">
        <w:rPr>
          <w:rStyle w:val="1-Char"/>
          <w:rFonts w:hint="cs"/>
          <w:rtl/>
        </w:rPr>
        <w:t xml:space="preserve">شان همانند </w:t>
      </w:r>
      <w:r w:rsidRPr="00EC03A6">
        <w:rPr>
          <w:rStyle w:val="1-Char"/>
          <w:rFonts w:hint="cs"/>
          <w:rtl/>
        </w:rPr>
        <w:t xml:space="preserve">سایر مردم </w:t>
      </w:r>
      <w:r w:rsidR="000D42AA" w:rsidRPr="00EC03A6">
        <w:rPr>
          <w:rStyle w:val="1-Char"/>
          <w:rFonts w:hint="cs"/>
          <w:rtl/>
        </w:rPr>
        <w:t>هستند</w:t>
      </w:r>
      <w:r w:rsidRPr="00EC03A6">
        <w:rPr>
          <w:rStyle w:val="1-Char"/>
          <w:rFonts w:hint="cs"/>
          <w:rtl/>
        </w:rPr>
        <w:t xml:space="preserve"> بلکه دیگر</w:t>
      </w:r>
      <w:r w:rsidR="00F27401" w:rsidRPr="00EC03A6">
        <w:rPr>
          <w:rStyle w:val="1-Char"/>
          <w:rFonts w:hint="cs"/>
          <w:rtl/>
        </w:rPr>
        <w:t>ان</w:t>
      </w:r>
      <w:r w:rsidRPr="00EC03A6">
        <w:rPr>
          <w:rStyle w:val="1-Char"/>
          <w:rFonts w:hint="cs"/>
          <w:rtl/>
        </w:rPr>
        <w:t xml:space="preserve"> بیشتر از او دچار خطا شده‌اند و در صفحه (158-159) مذهب اهل سنت مجری قسط و عدل و بدور از افراط و ستم را بیان کردیم که شرط اصحاب بهشت</w:t>
      </w:r>
      <w:r w:rsidR="000D42AA" w:rsidRPr="00EC03A6">
        <w:rPr>
          <w:rStyle w:val="1-Char"/>
          <w:rFonts w:hint="cs"/>
          <w:rtl/>
        </w:rPr>
        <w:t>،</w:t>
      </w:r>
      <w:r w:rsidRPr="00EC03A6">
        <w:rPr>
          <w:rStyle w:val="1-Char"/>
          <w:rFonts w:hint="cs"/>
          <w:rtl/>
        </w:rPr>
        <w:t xml:space="preserve"> سلامت و دوری‌شان از اشتباه و گناه نیست </w:t>
      </w:r>
      <w:r>
        <w:rPr>
          <w:rFonts w:hint="cs"/>
          <w:sz w:val="28"/>
          <w:szCs w:val="28"/>
          <w:rtl/>
          <w:lang w:bidi="fa-IR"/>
        </w:rPr>
        <w:t>–</w:t>
      </w:r>
      <w:r w:rsidRPr="00EC03A6">
        <w:rPr>
          <w:rStyle w:val="1-Char"/>
          <w:rFonts w:hint="cs"/>
          <w:rtl/>
        </w:rPr>
        <w:t xml:space="preserve"> آنچه درباره‌ی اشتباهات گفته می‌شود بسیاری در آن اجتهاد نموده ولی [دیگران] طریق اجتهادشان</w:t>
      </w:r>
      <w:r w:rsidR="00F27401" w:rsidRPr="00EC03A6">
        <w:rPr>
          <w:rStyle w:val="1-Char"/>
          <w:rFonts w:hint="cs"/>
          <w:rtl/>
        </w:rPr>
        <w:t xml:space="preserve"> را</w:t>
      </w:r>
      <w:r w:rsidRPr="00EC03A6">
        <w:rPr>
          <w:rStyle w:val="1-Char"/>
          <w:rFonts w:hint="cs"/>
          <w:rtl/>
        </w:rPr>
        <w:t xml:space="preserve"> نمی‌دانند و یا گناهانی بوده‌اند که به علت تقدم سابقه‌شان در دین و منزلتشان قابل بخشش قرار گرفته است، و اینگونه گناهان </w:t>
      </w:r>
      <w:r w:rsidR="00F27401" w:rsidRPr="00EC03A6">
        <w:rPr>
          <w:rStyle w:val="1-Char"/>
          <w:rFonts w:hint="cs"/>
          <w:rtl/>
        </w:rPr>
        <w:t>از</w:t>
      </w:r>
      <w:r w:rsidRPr="00EC03A6">
        <w:rPr>
          <w:rStyle w:val="1-Char"/>
          <w:rFonts w:hint="cs"/>
          <w:rtl/>
        </w:rPr>
        <w:t xml:space="preserve"> فضیلت آنان نمی</w:t>
      </w:r>
      <w:r w:rsidRPr="00EC03A6">
        <w:rPr>
          <w:rStyle w:val="1-Char"/>
          <w:rFonts w:hint="eastAsia"/>
          <w:rtl/>
        </w:rPr>
        <w:t>‌</w:t>
      </w:r>
      <w:r w:rsidRPr="00EC03A6">
        <w:rPr>
          <w:rStyle w:val="1-Char"/>
          <w:rFonts w:hint="cs"/>
          <w:rtl/>
        </w:rPr>
        <w:t>کاهد. و در خلال پاسخ بر آنچه عبدالحسین در این باره نگاشته است به توضیح مسائل مذکور می‌پردازیم</w:t>
      </w:r>
      <w:r w:rsidR="00F27401" w:rsidRPr="00EC03A6">
        <w:rPr>
          <w:rStyle w:val="1-Char"/>
          <w:rFonts w:hint="cs"/>
          <w:rtl/>
        </w:rPr>
        <w:t xml:space="preserve"> اول اینکه عبدالحسین می‌گوید</w:t>
      </w:r>
      <w:r w:rsidR="008126A4" w:rsidRPr="00EC03A6">
        <w:rPr>
          <w:rStyle w:val="1-Char"/>
          <w:rFonts w:hint="cs"/>
          <w:rtl/>
        </w:rPr>
        <w:t>:</w:t>
      </w:r>
      <w:r w:rsidR="00F27401" w:rsidRPr="00EC03A6">
        <w:rPr>
          <w:rStyle w:val="1-Char"/>
          <w:rFonts w:hint="cs"/>
          <w:rtl/>
        </w:rPr>
        <w:t xml:space="preserve"> و [أم سلمه] </w:t>
      </w:r>
      <w:r w:rsidRPr="00EC03A6">
        <w:rPr>
          <w:rStyle w:val="1-Char"/>
          <w:rFonts w:hint="cs"/>
          <w:rtl/>
        </w:rPr>
        <w:t>در قرآن به توبه امر نگردید</w:t>
      </w:r>
      <w:r w:rsidR="00F27401" w:rsidRPr="00EC03A6">
        <w:rPr>
          <w:rStyle w:val="1-Char"/>
          <w:rFonts w:hint="cs"/>
          <w:rtl/>
        </w:rPr>
        <w:t>،</w:t>
      </w:r>
      <w:r w:rsidRPr="00EC03A6">
        <w:rPr>
          <w:rStyle w:val="1-Char"/>
          <w:rFonts w:hint="cs"/>
          <w:rtl/>
        </w:rPr>
        <w:t xml:space="preserve"> و قرآن با مخالفت او بر پیامبر</w:t>
      </w:r>
      <w:r w:rsidR="00BB6F17" w:rsidRPr="00BB6F17">
        <w:rPr>
          <w:rStyle w:val="1-Char"/>
          <w:rFonts w:cs="CTraditional Arabic" w:hint="cs"/>
          <w:rtl/>
        </w:rPr>
        <w:t xml:space="preserve"> ج </w:t>
      </w:r>
      <w:r w:rsidRPr="00EC03A6">
        <w:rPr>
          <w:rStyle w:val="1-Char"/>
          <w:rFonts w:hint="cs"/>
          <w:rtl/>
        </w:rPr>
        <w:t>نازل نگردید</w:t>
      </w:r>
      <w:r w:rsidR="001E3EF8" w:rsidRPr="00EC03A6">
        <w:rPr>
          <w:rStyle w:val="1-Char"/>
          <w:rFonts w:hint="cs"/>
          <w:rtl/>
        </w:rPr>
        <w:t>،</w:t>
      </w:r>
      <w:r w:rsidRPr="00EC03A6">
        <w:rPr>
          <w:rStyle w:val="1-Char"/>
          <w:rFonts w:hint="cs"/>
          <w:rtl/>
        </w:rPr>
        <w:t xml:space="preserve"> و بعد از پیامبر</w:t>
      </w:r>
      <w:r w:rsidR="00BB6F17" w:rsidRPr="00BB6F17">
        <w:rPr>
          <w:rStyle w:val="1-Char"/>
          <w:rFonts w:cs="CTraditional Arabic" w:hint="cs"/>
          <w:rtl/>
        </w:rPr>
        <w:t xml:space="preserve"> ج </w:t>
      </w:r>
      <w:r w:rsidRPr="00EC03A6">
        <w:rPr>
          <w:rStyle w:val="1-Char"/>
          <w:rFonts w:hint="cs"/>
          <w:rtl/>
        </w:rPr>
        <w:t>با وصی [او] خصومت نورزید، و خداوند برای یاری پیامبرش</w:t>
      </w:r>
      <w:r w:rsidR="00BB6F17" w:rsidRPr="00BB6F17">
        <w:rPr>
          <w:rStyle w:val="1-Char"/>
          <w:rFonts w:cs="CTraditional Arabic" w:hint="cs"/>
          <w:rtl/>
        </w:rPr>
        <w:t xml:space="preserve"> ج </w:t>
      </w:r>
      <w:r w:rsidRPr="00EC03A6">
        <w:rPr>
          <w:rStyle w:val="1-Char"/>
          <w:rFonts w:hint="cs"/>
          <w:rtl/>
        </w:rPr>
        <w:t xml:space="preserve">بر او </w:t>
      </w:r>
      <w:r w:rsidR="001E3EF8" w:rsidRPr="00EC03A6">
        <w:rPr>
          <w:rStyle w:val="1-Char"/>
          <w:rFonts w:hint="cs"/>
          <w:rtl/>
        </w:rPr>
        <w:t>آیات نازل نکرد</w:t>
      </w:r>
      <w:r w:rsidRPr="00EC03A6">
        <w:rPr>
          <w:rStyle w:val="1-Char"/>
          <w:rFonts w:hint="cs"/>
          <w:rtl/>
        </w:rPr>
        <w:t>، و او را به طلاق و جایگزینی بهتر از او تهدید نکرد و همسر لوط و نوح</w:t>
      </w:r>
      <w:r w:rsidR="005D1B9A" w:rsidRPr="00EC03A6">
        <w:rPr>
          <w:rStyle w:val="1-Char"/>
          <w:rFonts w:hint="cs"/>
          <w:rtl/>
        </w:rPr>
        <w:t xml:space="preserve"> را</w:t>
      </w:r>
      <w:r w:rsidRPr="00EC03A6">
        <w:rPr>
          <w:rStyle w:val="1-Char"/>
          <w:rFonts w:hint="cs"/>
          <w:rtl/>
        </w:rPr>
        <w:t xml:space="preserve"> به عنوان مثال برای او ذکر نکرد</w:t>
      </w:r>
      <w:r w:rsidR="005D1B9A" w:rsidRPr="00EC03A6">
        <w:rPr>
          <w:rStyle w:val="1-Char"/>
          <w:rFonts w:hint="cs"/>
          <w:rtl/>
        </w:rPr>
        <w:t>،</w:t>
      </w:r>
      <w:r w:rsidRPr="00EC03A6">
        <w:rPr>
          <w:rStyle w:val="1-Char"/>
          <w:rFonts w:hint="cs"/>
          <w:rtl/>
        </w:rPr>
        <w:t xml:space="preserve"> و تلاش نکرد تا پیامبر خدا</w:t>
      </w:r>
      <w:r w:rsidR="00BB6F17" w:rsidRPr="00BB6F17">
        <w:rPr>
          <w:rStyle w:val="1-Char"/>
          <w:rFonts w:cs="CTraditional Arabic" w:hint="cs"/>
          <w:rtl/>
        </w:rPr>
        <w:t xml:space="preserve"> ج </w:t>
      </w:r>
      <w:r w:rsidRPr="00EC03A6">
        <w:rPr>
          <w:rStyle w:val="1-Char"/>
          <w:rFonts w:hint="cs"/>
          <w:rtl/>
        </w:rPr>
        <w:t xml:space="preserve">آنچه را که خداوند برای او حلال نموده بود بر خود تحریم نماید. </w:t>
      </w:r>
    </w:p>
    <w:p w:rsidR="007E7A52" w:rsidRPr="00EC03A6" w:rsidRDefault="007E7A52" w:rsidP="00893153">
      <w:pPr>
        <w:tabs>
          <w:tab w:val="right" w:pos="7031"/>
        </w:tabs>
        <w:bidi/>
        <w:ind w:firstLine="284"/>
        <w:jc w:val="both"/>
        <w:rPr>
          <w:rStyle w:val="1-Char"/>
          <w:rtl/>
        </w:rPr>
      </w:pPr>
      <w:r w:rsidRPr="00EC03A6">
        <w:rPr>
          <w:rStyle w:val="1-Char"/>
          <w:rFonts w:hint="cs"/>
          <w:rtl/>
        </w:rPr>
        <w:t>می</w:t>
      </w:r>
      <w:r w:rsidRPr="00EC03A6">
        <w:rPr>
          <w:rStyle w:val="1-Char"/>
          <w:rFonts w:hint="eastAsia"/>
          <w:rtl/>
        </w:rPr>
        <w:t>‌</w:t>
      </w:r>
      <w:r w:rsidRPr="00EC03A6">
        <w:rPr>
          <w:rStyle w:val="1-Char"/>
          <w:rFonts w:hint="cs"/>
          <w:rtl/>
        </w:rPr>
        <w:t>گویم</w:t>
      </w:r>
      <w:r w:rsidR="008126A4" w:rsidRPr="00EC03A6">
        <w:rPr>
          <w:rStyle w:val="1-Char"/>
          <w:rFonts w:hint="cs"/>
          <w:rtl/>
        </w:rPr>
        <w:t>:</w:t>
      </w:r>
      <w:r w:rsidRPr="00EC03A6">
        <w:rPr>
          <w:rStyle w:val="1-Char"/>
          <w:rFonts w:hint="cs"/>
          <w:rtl/>
        </w:rPr>
        <w:t xml:space="preserve"> همه موارد مذکور به حادثه سبب نزول سوره تحریم اشاره دارند که در صفحه (158) با روایت بخاری، (6/194) ذکر شد که از عائشه روایت شده است (که پیامبر</w:t>
      </w:r>
      <w:r w:rsidR="00BB6F17" w:rsidRPr="00BB6F17">
        <w:rPr>
          <w:rStyle w:val="1-Char"/>
          <w:rFonts w:cs="CTraditional Arabic" w:hint="cs"/>
          <w:rtl/>
        </w:rPr>
        <w:t xml:space="preserve"> ج </w:t>
      </w:r>
      <w:r w:rsidRPr="00EC03A6">
        <w:rPr>
          <w:rStyle w:val="1-Char"/>
          <w:rFonts w:hint="cs"/>
          <w:rtl/>
        </w:rPr>
        <w:t>نزد زینب عسل می‌خورد، و نزد او می‌ماند و من و حفصه توافق نمودیم که نزد هر کدام</w:t>
      </w:r>
      <w:r w:rsidR="000D42AA" w:rsidRPr="00EC03A6">
        <w:rPr>
          <w:rStyle w:val="1-Char"/>
          <w:rFonts w:hint="cs"/>
          <w:rtl/>
        </w:rPr>
        <w:t xml:space="preserve"> از ما</w:t>
      </w:r>
      <w:r w:rsidRPr="00EC03A6">
        <w:rPr>
          <w:rStyle w:val="1-Char"/>
          <w:rFonts w:hint="cs"/>
          <w:rtl/>
        </w:rPr>
        <w:t xml:space="preserve"> بیاید به او بگو</w:t>
      </w:r>
      <w:r w:rsidR="008A6B22" w:rsidRPr="00EC03A6">
        <w:rPr>
          <w:rStyle w:val="1-Char"/>
          <w:rFonts w:hint="cs"/>
          <w:rtl/>
        </w:rPr>
        <w:t>ئ</w:t>
      </w:r>
      <w:r w:rsidRPr="00EC03A6">
        <w:rPr>
          <w:rStyle w:val="1-Char"/>
          <w:rFonts w:hint="cs"/>
          <w:rtl/>
        </w:rPr>
        <w:t>یم</w:t>
      </w:r>
      <w:r w:rsidR="008126A4" w:rsidRPr="00EC03A6">
        <w:rPr>
          <w:rStyle w:val="1-Char"/>
          <w:rFonts w:hint="cs"/>
          <w:rtl/>
        </w:rPr>
        <w:t>:</w:t>
      </w:r>
      <w:r w:rsidRPr="00EC03A6">
        <w:rPr>
          <w:rStyle w:val="1-Char"/>
          <w:rFonts w:hint="cs"/>
          <w:rtl/>
        </w:rPr>
        <w:t xml:space="preserve"> شما</w:t>
      </w:r>
      <w:r w:rsidR="000D42AA" w:rsidRPr="00EC03A6">
        <w:rPr>
          <w:rStyle w:val="1-Char"/>
          <w:rFonts w:hint="cs"/>
          <w:rtl/>
        </w:rPr>
        <w:t xml:space="preserve"> مغاف</w:t>
      </w:r>
      <w:r w:rsidR="00FB0EFC">
        <w:rPr>
          <w:rStyle w:val="1-Char"/>
          <w:rFonts w:hint="cs"/>
          <w:rtl/>
        </w:rPr>
        <w:t>ی</w:t>
      </w:r>
      <w:r w:rsidR="000D42AA" w:rsidRPr="00EC03A6">
        <w:rPr>
          <w:rStyle w:val="1-Char"/>
          <w:rFonts w:hint="cs"/>
          <w:rtl/>
        </w:rPr>
        <w:t>ر</w:t>
      </w:r>
      <w:r w:rsidRPr="00EC03A6">
        <w:rPr>
          <w:rStyle w:val="1-Char"/>
          <w:rFonts w:hint="cs"/>
          <w:rtl/>
        </w:rPr>
        <w:t xml:space="preserve"> خورده‌ای</w:t>
      </w:r>
      <w:r w:rsidR="00D35D76" w:rsidRPr="00EC03A6">
        <w:rPr>
          <w:rStyle w:val="1-Char"/>
          <w:rFonts w:hint="cs"/>
          <w:rtl/>
        </w:rPr>
        <w:t>د</w:t>
      </w:r>
      <w:r w:rsidRPr="00EC03A6">
        <w:rPr>
          <w:rStyle w:val="1-Char"/>
          <w:rFonts w:hint="cs"/>
          <w:rtl/>
        </w:rPr>
        <w:t xml:space="preserve"> زیرا بوی از شما استشمام می‌کنیم،</w:t>
      </w:r>
      <w:r w:rsidR="008A6B22" w:rsidRPr="00EC03A6">
        <w:rPr>
          <w:rStyle w:val="1-Char"/>
          <w:rFonts w:hint="cs"/>
          <w:rtl/>
        </w:rPr>
        <w:t xml:space="preserve"> فرمود</w:t>
      </w:r>
      <w:r w:rsidR="008126A4" w:rsidRPr="00EC03A6">
        <w:rPr>
          <w:rStyle w:val="1-Char"/>
          <w:rFonts w:hint="cs"/>
          <w:rtl/>
        </w:rPr>
        <w:t>:</w:t>
      </w:r>
      <w:r w:rsidRPr="00EC03A6">
        <w:rPr>
          <w:rStyle w:val="1-Char"/>
          <w:rFonts w:hint="cs"/>
          <w:rtl/>
        </w:rPr>
        <w:t xml:space="preserve"> خیر ولیکن عسل می‌خوردم و دیگر نمی‌خورم و شما را سوگن</w:t>
      </w:r>
      <w:r w:rsidR="008A6B22" w:rsidRPr="00EC03A6">
        <w:rPr>
          <w:rStyle w:val="1-Char"/>
          <w:rFonts w:hint="cs"/>
          <w:rtl/>
        </w:rPr>
        <w:t>د دادم که آن را به کسی نگویی روایت مذکور</w:t>
      </w:r>
      <w:r w:rsidRPr="00EC03A6">
        <w:rPr>
          <w:rStyle w:val="1-Char"/>
          <w:rFonts w:hint="cs"/>
          <w:rtl/>
        </w:rPr>
        <w:t xml:space="preserve"> سبب نزول صحیح این آیات است</w:t>
      </w:r>
      <w:r w:rsidR="008A6B22" w:rsidRPr="00EC03A6">
        <w:rPr>
          <w:rStyle w:val="1-Char"/>
          <w:rFonts w:hint="cs"/>
          <w:rtl/>
        </w:rPr>
        <w:t>،</w:t>
      </w:r>
      <w:r w:rsidRPr="00EC03A6">
        <w:rPr>
          <w:rStyle w:val="1-Char"/>
          <w:rFonts w:hint="cs"/>
          <w:rtl/>
        </w:rPr>
        <w:t xml:space="preserve"> ولی موسوی به طور عجیبی آن را مخلوط نموده و در مذح ام سلمه اشاره نموده به اینکه عائشه قلبش به سوء ظن متمایل شد و به توبه امر شده است، و این چیزی است که از کلام قابل فهم نیست زیرا مفهوم </w:t>
      </w:r>
      <w:r w:rsidR="00F87E81">
        <w:rPr>
          <w:rStyle w:val="4-Char"/>
          <w:rFonts w:hint="cs"/>
          <w:rtl/>
        </w:rPr>
        <w:t>«</w:t>
      </w:r>
      <w:r w:rsidR="00F87E81">
        <w:rPr>
          <w:rStyle w:val="4-Char"/>
          <w:rtl/>
        </w:rPr>
        <w:t>قد صغا قل</w:t>
      </w:r>
      <w:r w:rsidR="00F87E81">
        <w:rPr>
          <w:rStyle w:val="4-Char"/>
          <w:rFonts w:hint="cs"/>
          <w:rtl/>
        </w:rPr>
        <w:t>ي</w:t>
      </w:r>
      <w:r w:rsidRPr="00F87E81">
        <w:rPr>
          <w:rStyle w:val="4-Char"/>
          <w:rtl/>
        </w:rPr>
        <w:t>ها</w:t>
      </w:r>
      <w:r w:rsidR="00F87E81">
        <w:rPr>
          <w:rStyle w:val="4-Char"/>
          <w:rFonts w:hint="cs"/>
          <w:rtl/>
        </w:rPr>
        <w:t>»</w:t>
      </w:r>
      <w:r w:rsidRPr="00D35D76">
        <w:rPr>
          <w:rFonts w:ascii="Lotus Linotype" w:hAnsi="Lotus Linotype" w:cs="Lotus Linotype"/>
          <w:sz w:val="26"/>
          <w:szCs w:val="26"/>
          <w:rtl/>
          <w:lang w:bidi="fa-IR"/>
        </w:rPr>
        <w:t xml:space="preserve"> </w:t>
      </w:r>
      <w:r w:rsidRPr="00EC03A6">
        <w:rPr>
          <w:rStyle w:val="1-Char"/>
          <w:rFonts w:hint="cs"/>
          <w:rtl/>
        </w:rPr>
        <w:t>یعنی به توبه متمایل گردید و این [در واقع] مدح اوست، ولی واقعیت چنین نیست و خداوند فرموده است</w:t>
      </w:r>
      <w:r w:rsidR="008126A4" w:rsidRPr="00EC03A6">
        <w:rPr>
          <w:rStyle w:val="1-Char"/>
          <w:rFonts w:hint="cs"/>
          <w:rtl/>
        </w:rPr>
        <w:t>:</w:t>
      </w:r>
      <w:r w:rsidR="00893153">
        <w:rPr>
          <w:rStyle w:val="1-Char"/>
          <w:rFonts w:hint="cs"/>
          <w:rtl/>
        </w:rPr>
        <w:t xml:space="preserve"> </w:t>
      </w:r>
      <w:r w:rsidR="00893153">
        <w:rPr>
          <w:rStyle w:val="1-Char"/>
          <w:rFonts w:ascii="Traditional Arabic" w:hAnsi="Traditional Arabic" w:cs="Traditional Arabic"/>
          <w:rtl/>
        </w:rPr>
        <w:t>﴿</w:t>
      </w:r>
      <w:r w:rsidR="00893153" w:rsidRPr="00122E9F">
        <w:rPr>
          <w:rStyle w:val="9-Char"/>
          <w:rtl/>
        </w:rPr>
        <w:t xml:space="preserve">إِن تَتُوبَآ إِلَى </w:t>
      </w:r>
      <w:r w:rsidR="00893153" w:rsidRPr="00122E9F">
        <w:rPr>
          <w:rStyle w:val="9-Char"/>
          <w:rFonts w:hint="cs"/>
          <w:rtl/>
        </w:rPr>
        <w:t>ٱ</w:t>
      </w:r>
      <w:r w:rsidR="00893153" w:rsidRPr="00122E9F">
        <w:rPr>
          <w:rStyle w:val="9-Char"/>
          <w:rFonts w:hint="eastAsia"/>
          <w:rtl/>
        </w:rPr>
        <w:t>للَّهِ</w:t>
      </w:r>
      <w:r w:rsidR="00893153" w:rsidRPr="00122E9F">
        <w:rPr>
          <w:rStyle w:val="9-Char"/>
          <w:rtl/>
        </w:rPr>
        <w:t xml:space="preserve"> فَقَدۡ صَغَتۡ قُلُوبُكُمَاۖ</w:t>
      </w:r>
      <w:r w:rsidR="00893153">
        <w:rPr>
          <w:rStyle w:val="1-Char"/>
          <w:rFonts w:ascii="Traditional Arabic" w:hAnsi="Traditional Arabic" w:cs="Traditional Arabic"/>
          <w:rtl/>
        </w:rPr>
        <w:t>﴾</w:t>
      </w:r>
      <w:r w:rsidR="00893153">
        <w:rPr>
          <w:rStyle w:val="1-Char"/>
          <w:rFonts w:hint="cs"/>
          <w:rtl/>
        </w:rPr>
        <w:t xml:space="preserve"> </w:t>
      </w:r>
      <w:r w:rsidR="00EE22AC">
        <w:rPr>
          <w:rStyle w:val="8-Char"/>
          <w:rFonts w:hint="cs"/>
          <w:rtl/>
        </w:rPr>
        <w:t>[</w:t>
      </w:r>
      <w:r w:rsidR="00EE22AC">
        <w:rPr>
          <w:rStyle w:val="8-Char"/>
          <w:rtl/>
        </w:rPr>
        <w:t>الت</w:t>
      </w:r>
      <w:r w:rsidR="00D35D76" w:rsidRPr="00EE22AC">
        <w:rPr>
          <w:rStyle w:val="8-Char"/>
          <w:rtl/>
        </w:rPr>
        <w:t>حريم:</w:t>
      </w:r>
      <w:r w:rsidR="00EE22AC">
        <w:rPr>
          <w:rStyle w:val="8-Char"/>
          <w:rFonts w:hint="cs"/>
          <w:rtl/>
        </w:rPr>
        <w:t xml:space="preserve"> </w:t>
      </w:r>
      <w:r w:rsidR="00D35D76" w:rsidRPr="00EE22AC">
        <w:rPr>
          <w:rStyle w:val="8-Char"/>
          <w:rtl/>
        </w:rPr>
        <w:t>4</w:t>
      </w:r>
      <w:r w:rsidR="00EE22AC">
        <w:rPr>
          <w:rStyle w:val="8-Char"/>
          <w:rFonts w:hint="cs"/>
          <w:rtl/>
        </w:rPr>
        <w:t>]</w:t>
      </w:r>
      <w:r w:rsidR="00FE4892">
        <w:rPr>
          <w:rFonts w:cs="Al-QuranAlKareem"/>
          <w:b/>
          <w:bCs/>
          <w:szCs w:val="32"/>
          <w:rtl/>
          <w:lang w:bidi="fa-IR"/>
        </w:rPr>
        <w:t xml:space="preserve"> </w:t>
      </w:r>
      <w:r w:rsidRPr="00EC03A6">
        <w:rPr>
          <w:rStyle w:val="1-Char"/>
          <w:rFonts w:hint="cs"/>
          <w:rtl/>
        </w:rPr>
        <w:t xml:space="preserve">و خطاب به عائشه و حفصه است یعنی قلب‌هایتان بعد از آن مایل نگردیده است ولیکن اگر توبه نمایند قلبشان به توبه می‌گراید </w:t>
      </w:r>
      <w:r>
        <w:rPr>
          <w:rFonts w:hint="cs"/>
          <w:sz w:val="28"/>
          <w:szCs w:val="28"/>
          <w:rtl/>
          <w:lang w:bidi="fa-IR"/>
        </w:rPr>
        <w:t>–</w:t>
      </w:r>
      <w:r w:rsidRPr="00EC03A6">
        <w:rPr>
          <w:rStyle w:val="1-Char"/>
          <w:rFonts w:hint="cs"/>
          <w:rtl/>
        </w:rPr>
        <w:t xml:space="preserve"> نگا</w:t>
      </w:r>
      <w:r w:rsidR="008126A4" w:rsidRPr="00EC03A6">
        <w:rPr>
          <w:rStyle w:val="1-Char"/>
          <w:rFonts w:hint="cs"/>
          <w:rtl/>
        </w:rPr>
        <w:t>:</w:t>
      </w:r>
      <w:r w:rsidRPr="00EC03A6">
        <w:rPr>
          <w:rStyle w:val="1-Char"/>
          <w:rFonts w:hint="cs"/>
          <w:rtl/>
        </w:rPr>
        <w:t xml:space="preserve"> تفسیر ابن کثیر و فتح القدیر) و ... سخن عبدالحسین جاهل (که ام سلمه قلبش متمایل نگردید) و عائشه چنین گردید اگر منظور از او از </w:t>
      </w:r>
      <w:r w:rsidR="00893153">
        <w:rPr>
          <w:rStyle w:val="4-Char"/>
          <w:rFonts w:hint="cs"/>
          <w:rtl/>
        </w:rPr>
        <w:t>«</w:t>
      </w:r>
      <w:r w:rsidR="00BE2987" w:rsidRPr="00893153">
        <w:rPr>
          <w:rStyle w:val="4-Char"/>
          <w:rtl/>
        </w:rPr>
        <w:t>صغ</w:t>
      </w:r>
      <w:r w:rsidRPr="00893153">
        <w:rPr>
          <w:rStyle w:val="4-Char"/>
          <w:rtl/>
        </w:rPr>
        <w:t>ا قلبها</w:t>
      </w:r>
      <w:r w:rsidR="00893153">
        <w:rPr>
          <w:rStyle w:val="4-Char"/>
          <w:rFonts w:hint="cs"/>
          <w:rtl/>
        </w:rPr>
        <w:t>»</w:t>
      </w:r>
      <w:r w:rsidR="00BE2987" w:rsidRPr="00EC03A6">
        <w:rPr>
          <w:rStyle w:val="1-Char"/>
          <w:rFonts w:hint="cs"/>
          <w:rtl/>
        </w:rPr>
        <w:t xml:space="preserve"> ذم و نکوهش باشد و اگر هدف او</w:t>
      </w:r>
      <w:r w:rsidRPr="00EC03A6">
        <w:rPr>
          <w:rStyle w:val="1-Char"/>
          <w:rFonts w:hint="cs"/>
          <w:rtl/>
        </w:rPr>
        <w:t xml:space="preserve"> مدح باشد و آن خلاف واقع حال می‌باشد پس او در کاستن منزلت عائشه استقامت ندارد، و با این جهل مرکب چه می‌توان کرد ای رافضیان، و بدتر اینکه ادعا می‌کند شیخ الازهر بر اینگونه خ</w:t>
      </w:r>
      <w:r w:rsidR="00D35D76" w:rsidRPr="00EC03A6">
        <w:rPr>
          <w:rStyle w:val="1-Char"/>
          <w:rFonts w:hint="cs"/>
          <w:rtl/>
        </w:rPr>
        <w:t>ز</w:t>
      </w:r>
      <w:r w:rsidRPr="00EC03A6">
        <w:rPr>
          <w:rStyle w:val="1-Char"/>
          <w:rFonts w:hint="cs"/>
          <w:rtl/>
        </w:rPr>
        <w:t xml:space="preserve">عبلات و ترهات موافق است. </w:t>
      </w:r>
    </w:p>
    <w:p w:rsidR="007E7A52" w:rsidRPr="00EC03A6" w:rsidRDefault="007E7A52" w:rsidP="00EE6223">
      <w:pPr>
        <w:tabs>
          <w:tab w:val="right" w:pos="7031"/>
        </w:tabs>
        <w:bidi/>
        <w:ind w:firstLine="284"/>
        <w:jc w:val="both"/>
        <w:rPr>
          <w:rStyle w:val="1-Char"/>
          <w:rtl/>
        </w:rPr>
      </w:pPr>
      <w:r w:rsidRPr="00EC03A6">
        <w:rPr>
          <w:rStyle w:val="1-Char"/>
          <w:rFonts w:hint="cs"/>
          <w:rtl/>
        </w:rPr>
        <w:t xml:space="preserve">اما اگر سخن بر دعوت عائشه </w:t>
      </w:r>
      <w:r>
        <w:rPr>
          <w:rFonts w:hint="cs"/>
          <w:sz w:val="28"/>
          <w:szCs w:val="28"/>
          <w:rtl/>
          <w:lang w:bidi="fa-IR"/>
        </w:rPr>
        <w:t>–</w:t>
      </w:r>
      <w:r w:rsidRPr="00EC03A6">
        <w:rPr>
          <w:rStyle w:val="1-Char"/>
          <w:rFonts w:hint="cs"/>
          <w:rtl/>
        </w:rPr>
        <w:t xml:space="preserve"> با حفصه</w:t>
      </w:r>
      <w:r w:rsidR="00BE2987" w:rsidRPr="00EC03A6">
        <w:rPr>
          <w:rStyle w:val="1-Char"/>
          <w:rFonts w:hint="cs"/>
          <w:rtl/>
        </w:rPr>
        <w:t xml:space="preserve"> -</w:t>
      </w:r>
      <w:r w:rsidRPr="00EC03A6">
        <w:rPr>
          <w:rStyle w:val="1-Char"/>
          <w:rFonts w:hint="cs"/>
          <w:rtl/>
        </w:rPr>
        <w:t xml:space="preserve"> به توبه از آنچه احساس گناه در آن برای عائشه</w:t>
      </w:r>
      <w:r w:rsidR="006B7E93">
        <w:rPr>
          <w:rStyle w:val="1-Char"/>
          <w:rFonts w:hint="cs"/>
          <w:rtl/>
        </w:rPr>
        <w:t xml:space="preserve"> می‌</w:t>
      </w:r>
      <w:r w:rsidRPr="00EC03A6">
        <w:rPr>
          <w:rStyle w:val="1-Char"/>
          <w:rFonts w:hint="cs"/>
          <w:rtl/>
        </w:rPr>
        <w:t>گردد، و در صفحه‌ی (160) کلام شیخ الاسلام را بیان نمود</w:t>
      </w:r>
      <w:r w:rsidR="00BE2987" w:rsidRPr="00EC03A6">
        <w:rPr>
          <w:rStyle w:val="1-Char"/>
          <w:rFonts w:hint="cs"/>
          <w:rtl/>
        </w:rPr>
        <w:t>یم</w:t>
      </w:r>
      <w:r w:rsidRPr="00EC03A6">
        <w:rPr>
          <w:rStyle w:val="1-Char"/>
          <w:rFonts w:hint="cs"/>
          <w:rtl/>
        </w:rPr>
        <w:t xml:space="preserve"> که از دلایل توبه او با حفصه است با فرض گناه آن آیه مذکور همچون آیه</w:t>
      </w:r>
      <w:r w:rsidR="00D35D76" w:rsidRPr="00EC03A6">
        <w:rPr>
          <w:rStyle w:val="1-Char"/>
          <w:rFonts w:hint="cs"/>
          <w:rtl/>
        </w:rPr>
        <w:t>:</w:t>
      </w:r>
      <w:r w:rsidR="00EE6223">
        <w:rPr>
          <w:rStyle w:val="1-Char"/>
          <w:rFonts w:hint="cs"/>
          <w:rtl/>
        </w:rPr>
        <w:t xml:space="preserve"> </w:t>
      </w:r>
      <w:r w:rsidR="00EE6223">
        <w:rPr>
          <w:rStyle w:val="1-Char"/>
          <w:rFonts w:ascii="Traditional Arabic" w:hAnsi="Traditional Arabic" w:cs="Traditional Arabic"/>
          <w:rtl/>
        </w:rPr>
        <w:t>﴿</w:t>
      </w:r>
      <w:r w:rsidR="00EE6223" w:rsidRPr="00122E9F">
        <w:rPr>
          <w:rStyle w:val="9-Char"/>
          <w:rtl/>
        </w:rPr>
        <w:t>إِذۡ هَمَّت طَّآئِفَتَانِ مِنكُمۡ أَن تَفۡشَلَا وَ</w:t>
      </w:r>
      <w:r w:rsidR="00EE6223" w:rsidRPr="00122E9F">
        <w:rPr>
          <w:rStyle w:val="9-Char"/>
          <w:rFonts w:hint="cs"/>
          <w:rtl/>
        </w:rPr>
        <w:t>ٱ</w:t>
      </w:r>
      <w:r w:rsidR="00EE6223" w:rsidRPr="00122E9F">
        <w:rPr>
          <w:rStyle w:val="9-Char"/>
          <w:rFonts w:hint="eastAsia"/>
          <w:rtl/>
        </w:rPr>
        <w:t>للَّهُ</w:t>
      </w:r>
      <w:r w:rsidR="00EE6223" w:rsidRPr="00122E9F">
        <w:rPr>
          <w:rStyle w:val="9-Char"/>
          <w:rtl/>
        </w:rPr>
        <w:t xml:space="preserve"> وَلِيُّهُمَاۗ</w:t>
      </w:r>
      <w:r w:rsidR="00EE6223">
        <w:rPr>
          <w:rStyle w:val="1-Char"/>
          <w:rFonts w:ascii="Traditional Arabic" w:hAnsi="Traditional Arabic" w:cs="Traditional Arabic"/>
          <w:rtl/>
        </w:rPr>
        <w:t>﴾</w:t>
      </w:r>
      <w:r w:rsidR="00EE6223">
        <w:rPr>
          <w:rStyle w:val="1-Char"/>
          <w:rFonts w:hint="cs"/>
          <w:rtl/>
        </w:rPr>
        <w:t xml:space="preserve"> </w:t>
      </w:r>
      <w:r w:rsidR="00EE22AC">
        <w:rPr>
          <w:rStyle w:val="8-Char"/>
          <w:rFonts w:hint="cs"/>
          <w:rtl/>
        </w:rPr>
        <w:t>[</w:t>
      </w:r>
      <w:r w:rsidR="00D35D76" w:rsidRPr="00EE22AC">
        <w:rPr>
          <w:rStyle w:val="8-Char"/>
          <w:rtl/>
        </w:rPr>
        <w:t>آل عمران:</w:t>
      </w:r>
      <w:r w:rsidR="00EE22AC">
        <w:rPr>
          <w:rStyle w:val="8-Char"/>
          <w:rFonts w:hint="cs"/>
          <w:rtl/>
        </w:rPr>
        <w:t xml:space="preserve"> </w:t>
      </w:r>
      <w:r w:rsidR="00D35D76" w:rsidRPr="00EE22AC">
        <w:rPr>
          <w:rStyle w:val="8-Char"/>
          <w:rtl/>
        </w:rPr>
        <w:t>122</w:t>
      </w:r>
      <w:r w:rsidR="00EE22AC">
        <w:rPr>
          <w:rStyle w:val="8-Char"/>
          <w:rFonts w:hint="cs"/>
          <w:rtl/>
        </w:rPr>
        <w:t>]</w:t>
      </w:r>
      <w:r w:rsidR="00FE4892">
        <w:rPr>
          <w:rFonts w:cs="Al-QuranAlKareem"/>
          <w:b/>
          <w:bCs/>
          <w:szCs w:val="32"/>
          <w:rtl/>
          <w:lang w:bidi="fa-IR"/>
        </w:rPr>
        <w:t xml:space="preserve"> </w:t>
      </w:r>
      <w:r w:rsidRPr="00EC03A6">
        <w:rPr>
          <w:rStyle w:val="1-Char"/>
          <w:rFonts w:hint="cs"/>
          <w:rtl/>
        </w:rPr>
        <w:t>که درباره‌ی بنی حارثه و بنی سلمه نازل شد است در فضائل توبه عائشه و از معایب او نیست، و آیه گرچه به وجود قصور از</w:t>
      </w:r>
      <w:r w:rsidR="006B7E93">
        <w:rPr>
          <w:rStyle w:val="1-Char"/>
          <w:rFonts w:hint="cs"/>
          <w:rtl/>
        </w:rPr>
        <w:t xml:space="preserve"> آن‌ها </w:t>
      </w:r>
      <w:r w:rsidRPr="00EC03A6">
        <w:rPr>
          <w:rStyle w:val="1-Char"/>
          <w:rFonts w:hint="cs"/>
          <w:rtl/>
        </w:rPr>
        <w:t>اشاره می‌نماید ولیکن بر ولایت خداوند برای آن دو دلالت می‌نماید و همچنین</w:t>
      </w:r>
      <w:r w:rsidR="00EE6223">
        <w:rPr>
          <w:rStyle w:val="1-Char"/>
          <w:rFonts w:hint="cs"/>
          <w:rtl/>
        </w:rPr>
        <w:t xml:space="preserve"> </w:t>
      </w:r>
      <w:r w:rsidR="00EE6223">
        <w:rPr>
          <w:rStyle w:val="1-Char"/>
          <w:rFonts w:ascii="Traditional Arabic" w:hAnsi="Traditional Arabic" w:cs="Traditional Arabic"/>
          <w:rtl/>
        </w:rPr>
        <w:t>﴿</w:t>
      </w:r>
      <w:r w:rsidR="00EE6223" w:rsidRPr="00122E9F">
        <w:rPr>
          <w:rStyle w:val="9-Char"/>
          <w:rtl/>
        </w:rPr>
        <w:t xml:space="preserve">إِن تَتُوبَآ إِلَى </w:t>
      </w:r>
      <w:r w:rsidR="00EE6223" w:rsidRPr="00122E9F">
        <w:rPr>
          <w:rStyle w:val="9-Char"/>
          <w:rFonts w:hint="cs"/>
          <w:rtl/>
        </w:rPr>
        <w:t>ٱ</w:t>
      </w:r>
      <w:r w:rsidR="00EE6223" w:rsidRPr="00122E9F">
        <w:rPr>
          <w:rStyle w:val="9-Char"/>
          <w:rFonts w:hint="eastAsia"/>
          <w:rtl/>
        </w:rPr>
        <w:t>للَّهِ</w:t>
      </w:r>
      <w:r w:rsidR="00EE6223">
        <w:rPr>
          <w:rStyle w:val="1-Char"/>
          <w:rFonts w:ascii="Traditional Arabic" w:hAnsi="Traditional Arabic" w:cs="Traditional Arabic"/>
          <w:rtl/>
        </w:rPr>
        <w:t>﴾</w:t>
      </w:r>
      <w:r w:rsidRPr="00EC03A6">
        <w:rPr>
          <w:rStyle w:val="1-Char"/>
          <w:rFonts w:hint="cs"/>
          <w:rtl/>
        </w:rPr>
        <w:t xml:space="preserve"> گرچه به وجود گناه اشاره دارد ولی بر تو</w:t>
      </w:r>
      <w:r w:rsidR="006F6866" w:rsidRPr="00EC03A6">
        <w:rPr>
          <w:rStyle w:val="1-Char"/>
          <w:rFonts w:hint="cs"/>
          <w:rtl/>
        </w:rPr>
        <w:t>به</w:t>
      </w:r>
      <w:r w:rsidR="006B7E93">
        <w:rPr>
          <w:rStyle w:val="1-Char"/>
          <w:rFonts w:hint="cs"/>
          <w:rtl/>
        </w:rPr>
        <w:t xml:space="preserve"> آن‌ها </w:t>
      </w:r>
      <w:r w:rsidRPr="00EC03A6">
        <w:rPr>
          <w:rStyle w:val="1-Char"/>
          <w:rFonts w:hint="cs"/>
          <w:rtl/>
        </w:rPr>
        <w:t>دلالت دارد و اگر توبه نمی‌کردند امرشان ظاهر می‌گشت و این بالاتر از اسباب مذکور در صفحه‌ی (160) می‌باشد، بلکه در قرآن کریم فراتر از این وجود دارد و خداوند می‌فرماید</w:t>
      </w:r>
      <w:r w:rsidR="008126A4" w:rsidRPr="00EC03A6">
        <w:rPr>
          <w:rStyle w:val="1-Char"/>
          <w:rFonts w:hint="cs"/>
          <w:rtl/>
        </w:rPr>
        <w:t>:</w:t>
      </w:r>
      <w:r w:rsidR="00EE6223">
        <w:rPr>
          <w:rStyle w:val="1-Char"/>
          <w:rFonts w:hint="cs"/>
          <w:rtl/>
        </w:rPr>
        <w:t xml:space="preserve"> </w:t>
      </w:r>
      <w:r w:rsidR="00EE6223">
        <w:rPr>
          <w:rStyle w:val="1-Char"/>
          <w:rFonts w:ascii="Traditional Arabic" w:hAnsi="Traditional Arabic" w:cs="Traditional Arabic"/>
          <w:rtl/>
        </w:rPr>
        <w:t>﴿</w:t>
      </w:r>
      <w:r w:rsidR="00EE6223" w:rsidRPr="00122E9F">
        <w:rPr>
          <w:rStyle w:val="9-Char"/>
          <w:rtl/>
        </w:rPr>
        <w:t xml:space="preserve">لَّقَد تَّابَ </w:t>
      </w:r>
      <w:r w:rsidR="00EE6223" w:rsidRPr="00122E9F">
        <w:rPr>
          <w:rStyle w:val="9-Char"/>
          <w:rFonts w:hint="cs"/>
          <w:rtl/>
        </w:rPr>
        <w:t>ٱ</w:t>
      </w:r>
      <w:r w:rsidR="00EE6223" w:rsidRPr="00122E9F">
        <w:rPr>
          <w:rStyle w:val="9-Char"/>
          <w:rFonts w:hint="eastAsia"/>
          <w:rtl/>
        </w:rPr>
        <w:t>للَّهُ</w:t>
      </w:r>
      <w:r w:rsidR="00EE6223" w:rsidRPr="00122E9F">
        <w:rPr>
          <w:rStyle w:val="9-Char"/>
          <w:rtl/>
        </w:rPr>
        <w:t xml:space="preserve"> عَلَى </w:t>
      </w:r>
      <w:r w:rsidR="00EE6223" w:rsidRPr="00122E9F">
        <w:rPr>
          <w:rStyle w:val="9-Char"/>
          <w:rFonts w:hint="cs"/>
          <w:rtl/>
        </w:rPr>
        <w:t>ٱ</w:t>
      </w:r>
      <w:r w:rsidR="00EE6223" w:rsidRPr="00122E9F">
        <w:rPr>
          <w:rStyle w:val="9-Char"/>
          <w:rFonts w:hint="eastAsia"/>
          <w:rtl/>
        </w:rPr>
        <w:t>لنَّبِيِّ</w:t>
      </w:r>
      <w:r w:rsidR="00EE6223" w:rsidRPr="00122E9F">
        <w:rPr>
          <w:rStyle w:val="9-Char"/>
          <w:rtl/>
        </w:rPr>
        <w:t xml:space="preserve"> وَ</w:t>
      </w:r>
      <w:r w:rsidR="00EE6223" w:rsidRPr="00122E9F">
        <w:rPr>
          <w:rStyle w:val="9-Char"/>
          <w:rFonts w:hint="cs"/>
          <w:rtl/>
        </w:rPr>
        <w:t>ٱ</w:t>
      </w:r>
      <w:r w:rsidR="00EE6223" w:rsidRPr="00122E9F">
        <w:rPr>
          <w:rStyle w:val="9-Char"/>
          <w:rFonts w:hint="eastAsia"/>
          <w:rtl/>
        </w:rPr>
        <w:t>لۡمُهَٰجِرِينَ</w:t>
      </w:r>
      <w:r w:rsidR="00EE6223" w:rsidRPr="00122E9F">
        <w:rPr>
          <w:rStyle w:val="9-Char"/>
          <w:rtl/>
        </w:rPr>
        <w:t xml:space="preserve"> وَ</w:t>
      </w:r>
      <w:r w:rsidR="00EE6223" w:rsidRPr="00122E9F">
        <w:rPr>
          <w:rStyle w:val="9-Char"/>
          <w:rFonts w:hint="cs"/>
          <w:rtl/>
        </w:rPr>
        <w:t>ٱ</w:t>
      </w:r>
      <w:r w:rsidR="00EE6223" w:rsidRPr="00122E9F">
        <w:rPr>
          <w:rStyle w:val="9-Char"/>
          <w:rFonts w:hint="eastAsia"/>
          <w:rtl/>
        </w:rPr>
        <w:t>لۡأَنصَارِ</w:t>
      </w:r>
      <w:r w:rsidR="00EE6223" w:rsidRPr="00122E9F">
        <w:rPr>
          <w:rStyle w:val="9-Char"/>
          <w:rtl/>
        </w:rPr>
        <w:t xml:space="preserve"> </w:t>
      </w:r>
      <w:r w:rsidR="00EE6223" w:rsidRPr="00122E9F">
        <w:rPr>
          <w:rStyle w:val="9-Char"/>
          <w:rFonts w:hint="cs"/>
          <w:rtl/>
        </w:rPr>
        <w:t>ٱ</w:t>
      </w:r>
      <w:r w:rsidR="00EE6223" w:rsidRPr="00122E9F">
        <w:rPr>
          <w:rStyle w:val="9-Char"/>
          <w:rFonts w:hint="eastAsia"/>
          <w:rtl/>
        </w:rPr>
        <w:t>لَّذِينَ</w:t>
      </w:r>
      <w:r w:rsidR="00EE6223" w:rsidRPr="00122E9F">
        <w:rPr>
          <w:rStyle w:val="9-Char"/>
          <w:rtl/>
        </w:rPr>
        <w:t xml:space="preserve"> </w:t>
      </w:r>
      <w:r w:rsidR="00EE6223" w:rsidRPr="00122E9F">
        <w:rPr>
          <w:rStyle w:val="9-Char"/>
          <w:rFonts w:hint="cs"/>
          <w:rtl/>
        </w:rPr>
        <w:t>ٱ</w:t>
      </w:r>
      <w:r w:rsidR="00EE6223" w:rsidRPr="00122E9F">
        <w:rPr>
          <w:rStyle w:val="9-Char"/>
          <w:rFonts w:hint="eastAsia"/>
          <w:rtl/>
        </w:rPr>
        <w:t>تَّبَعُوهُ</w:t>
      </w:r>
      <w:r w:rsidR="00EE6223" w:rsidRPr="00122E9F">
        <w:rPr>
          <w:rStyle w:val="9-Char"/>
          <w:rtl/>
        </w:rPr>
        <w:t xml:space="preserve"> فِي سَاعَةِ </w:t>
      </w:r>
      <w:r w:rsidR="00EE6223" w:rsidRPr="00122E9F">
        <w:rPr>
          <w:rStyle w:val="9-Char"/>
          <w:rFonts w:hint="cs"/>
          <w:rtl/>
        </w:rPr>
        <w:t>ٱ</w:t>
      </w:r>
      <w:r w:rsidR="00EE6223" w:rsidRPr="00122E9F">
        <w:rPr>
          <w:rStyle w:val="9-Char"/>
          <w:rFonts w:hint="eastAsia"/>
          <w:rtl/>
        </w:rPr>
        <w:t>لۡعُسۡرَةِ</w:t>
      </w:r>
      <w:r w:rsidR="00EE6223">
        <w:rPr>
          <w:rStyle w:val="1-Char"/>
          <w:rFonts w:ascii="Traditional Arabic" w:hAnsi="Traditional Arabic" w:cs="Traditional Arabic"/>
          <w:rtl/>
        </w:rPr>
        <w:t>﴾</w:t>
      </w:r>
      <w:r w:rsidR="00EE6223">
        <w:rPr>
          <w:rStyle w:val="1-Char"/>
          <w:rFonts w:hint="cs"/>
          <w:rtl/>
        </w:rPr>
        <w:t xml:space="preserve"> </w:t>
      </w:r>
      <w:r w:rsidR="00EE22AC">
        <w:rPr>
          <w:rStyle w:val="8-Char"/>
          <w:rFonts w:hint="cs"/>
          <w:rtl/>
        </w:rPr>
        <w:t>[</w:t>
      </w:r>
      <w:r w:rsidR="00D35D76" w:rsidRPr="00EE22AC">
        <w:rPr>
          <w:rStyle w:val="8-Char"/>
          <w:rtl/>
        </w:rPr>
        <w:t>التوبة:</w:t>
      </w:r>
      <w:r w:rsidR="00EE22AC">
        <w:rPr>
          <w:rStyle w:val="8-Char"/>
          <w:rFonts w:hint="cs"/>
          <w:rtl/>
        </w:rPr>
        <w:t xml:space="preserve"> </w:t>
      </w:r>
      <w:r w:rsidR="00D35D76" w:rsidRPr="00EE22AC">
        <w:rPr>
          <w:rStyle w:val="8-Char"/>
          <w:rtl/>
        </w:rPr>
        <w:t>117</w:t>
      </w:r>
      <w:r w:rsidR="00EE22AC">
        <w:rPr>
          <w:rStyle w:val="8-Char"/>
          <w:rFonts w:hint="cs"/>
          <w:rtl/>
        </w:rPr>
        <w:t>]</w:t>
      </w:r>
      <w:r w:rsidR="00FE4892">
        <w:rPr>
          <w:rFonts w:cs="Al-QuranAlKareem"/>
          <w:b/>
          <w:bCs/>
          <w:szCs w:val="32"/>
          <w:rtl/>
          <w:lang w:bidi="fa-IR"/>
        </w:rPr>
        <w:t xml:space="preserve"> </w:t>
      </w:r>
      <w:r w:rsidRPr="00EC03A6">
        <w:rPr>
          <w:rStyle w:val="1-Char"/>
          <w:rFonts w:hint="cs"/>
          <w:rtl/>
        </w:rPr>
        <w:t>آیا انسان عاقل می‌تواند استدلال نماید که این دلیل بر گناهان اینهاست. و یا [بگوید] آیه</w:t>
      </w:r>
      <w:r w:rsidR="00EE6223">
        <w:rPr>
          <w:rStyle w:val="1-Char"/>
          <w:rFonts w:hint="cs"/>
          <w:rtl/>
        </w:rPr>
        <w:t xml:space="preserve"> </w:t>
      </w:r>
      <w:r w:rsidR="00EE6223">
        <w:rPr>
          <w:rStyle w:val="1-Char"/>
          <w:rFonts w:ascii="Traditional Arabic" w:hAnsi="Traditional Arabic" w:cs="Traditional Arabic"/>
          <w:rtl/>
        </w:rPr>
        <w:t>﴿</w:t>
      </w:r>
      <w:r w:rsidR="00EE6223" w:rsidRPr="00122E9F">
        <w:rPr>
          <w:rStyle w:val="9-Char"/>
          <w:rtl/>
        </w:rPr>
        <w:t xml:space="preserve">يَٰٓأَيُّهَا </w:t>
      </w:r>
      <w:r w:rsidR="00EE6223" w:rsidRPr="00122E9F">
        <w:rPr>
          <w:rStyle w:val="9-Char"/>
          <w:rFonts w:hint="cs"/>
          <w:rtl/>
        </w:rPr>
        <w:t>ٱ</w:t>
      </w:r>
      <w:r w:rsidR="00EE6223" w:rsidRPr="00122E9F">
        <w:rPr>
          <w:rStyle w:val="9-Char"/>
          <w:rFonts w:hint="eastAsia"/>
          <w:rtl/>
        </w:rPr>
        <w:t>لنَّبِيُّ</w:t>
      </w:r>
      <w:r w:rsidR="00EE6223" w:rsidRPr="00122E9F">
        <w:rPr>
          <w:rStyle w:val="9-Char"/>
          <w:rtl/>
        </w:rPr>
        <w:t xml:space="preserve"> </w:t>
      </w:r>
      <w:r w:rsidR="00EE6223" w:rsidRPr="00122E9F">
        <w:rPr>
          <w:rStyle w:val="9-Char"/>
          <w:rFonts w:hint="cs"/>
          <w:rtl/>
        </w:rPr>
        <w:t>ٱ</w:t>
      </w:r>
      <w:r w:rsidR="00EE6223" w:rsidRPr="00122E9F">
        <w:rPr>
          <w:rStyle w:val="9-Char"/>
          <w:rFonts w:hint="eastAsia"/>
          <w:rtl/>
        </w:rPr>
        <w:t>تَّقِ</w:t>
      </w:r>
      <w:r w:rsidR="00EE6223" w:rsidRPr="00122E9F">
        <w:rPr>
          <w:rStyle w:val="9-Char"/>
          <w:rtl/>
        </w:rPr>
        <w:t xml:space="preserve"> </w:t>
      </w:r>
      <w:r w:rsidR="00EE6223" w:rsidRPr="00122E9F">
        <w:rPr>
          <w:rStyle w:val="9-Char"/>
          <w:rFonts w:hint="cs"/>
          <w:rtl/>
        </w:rPr>
        <w:t>ٱ</w:t>
      </w:r>
      <w:r w:rsidR="00EE6223" w:rsidRPr="00122E9F">
        <w:rPr>
          <w:rStyle w:val="9-Char"/>
          <w:rFonts w:hint="eastAsia"/>
          <w:rtl/>
        </w:rPr>
        <w:t>للَّهَ</w:t>
      </w:r>
      <w:r w:rsidR="00EE6223" w:rsidRPr="00122E9F">
        <w:rPr>
          <w:rStyle w:val="9-Char"/>
          <w:rtl/>
        </w:rPr>
        <w:t xml:space="preserve"> وَلَا تُطِعِ </w:t>
      </w:r>
      <w:r w:rsidR="00EE6223" w:rsidRPr="00122E9F">
        <w:rPr>
          <w:rStyle w:val="9-Char"/>
          <w:rFonts w:hint="cs"/>
          <w:rtl/>
        </w:rPr>
        <w:t>ٱ</w:t>
      </w:r>
      <w:r w:rsidR="00EE6223" w:rsidRPr="00122E9F">
        <w:rPr>
          <w:rStyle w:val="9-Char"/>
          <w:rFonts w:hint="eastAsia"/>
          <w:rtl/>
        </w:rPr>
        <w:t>لۡكَٰفِرِينَ</w:t>
      </w:r>
      <w:r w:rsidR="00EE6223" w:rsidRPr="00122E9F">
        <w:rPr>
          <w:rStyle w:val="9-Char"/>
          <w:rtl/>
        </w:rPr>
        <w:t xml:space="preserve"> وَ</w:t>
      </w:r>
      <w:r w:rsidR="00EE6223" w:rsidRPr="00122E9F">
        <w:rPr>
          <w:rStyle w:val="9-Char"/>
          <w:rFonts w:hint="cs"/>
          <w:rtl/>
        </w:rPr>
        <w:t>ٱ</w:t>
      </w:r>
      <w:r w:rsidR="00EE6223" w:rsidRPr="00122E9F">
        <w:rPr>
          <w:rStyle w:val="9-Char"/>
          <w:rFonts w:hint="eastAsia"/>
          <w:rtl/>
        </w:rPr>
        <w:t>لۡمُنَٰفِقِينَۚ</w:t>
      </w:r>
      <w:r w:rsidR="00EE6223" w:rsidRPr="00122E9F">
        <w:rPr>
          <w:rStyle w:val="9-Char"/>
          <w:rtl/>
        </w:rPr>
        <w:t xml:space="preserve"> إِنَّ </w:t>
      </w:r>
      <w:r w:rsidR="00EE6223" w:rsidRPr="00122E9F">
        <w:rPr>
          <w:rStyle w:val="9-Char"/>
          <w:rFonts w:hint="cs"/>
          <w:rtl/>
        </w:rPr>
        <w:t>ٱ</w:t>
      </w:r>
      <w:r w:rsidR="00EE6223" w:rsidRPr="00122E9F">
        <w:rPr>
          <w:rStyle w:val="9-Char"/>
          <w:rFonts w:hint="eastAsia"/>
          <w:rtl/>
        </w:rPr>
        <w:t>للَّهَ</w:t>
      </w:r>
      <w:r w:rsidR="00EE6223" w:rsidRPr="00122E9F">
        <w:rPr>
          <w:rStyle w:val="9-Char"/>
          <w:rtl/>
        </w:rPr>
        <w:t xml:space="preserve"> كَانَ عَلِيمًا حَكِيمٗا١</w:t>
      </w:r>
      <w:r w:rsidR="00EE6223">
        <w:rPr>
          <w:rStyle w:val="1-Char"/>
          <w:rFonts w:ascii="Traditional Arabic" w:hAnsi="Traditional Arabic" w:cs="Traditional Arabic"/>
          <w:rtl/>
        </w:rPr>
        <w:t>﴾</w:t>
      </w:r>
      <w:r w:rsidR="00EE6223">
        <w:rPr>
          <w:rStyle w:val="1-Char"/>
          <w:rFonts w:hint="cs"/>
          <w:rtl/>
        </w:rPr>
        <w:t xml:space="preserve"> </w:t>
      </w:r>
      <w:r w:rsidR="00EE22AC">
        <w:rPr>
          <w:rStyle w:val="8-Char"/>
          <w:rFonts w:hint="cs"/>
          <w:rtl/>
        </w:rPr>
        <w:t>[</w:t>
      </w:r>
      <w:r w:rsidR="00D35D76" w:rsidRPr="00EE22AC">
        <w:rPr>
          <w:rStyle w:val="8-Char"/>
          <w:rtl/>
        </w:rPr>
        <w:t>الأحزاب:</w:t>
      </w:r>
      <w:r w:rsidR="00EE22AC">
        <w:rPr>
          <w:rStyle w:val="8-Char"/>
          <w:rFonts w:hint="cs"/>
          <w:rtl/>
        </w:rPr>
        <w:t xml:space="preserve"> </w:t>
      </w:r>
      <w:r w:rsidR="00D35D76" w:rsidRPr="00EE22AC">
        <w:rPr>
          <w:rStyle w:val="8-Char"/>
          <w:rtl/>
        </w:rPr>
        <w:t>1</w:t>
      </w:r>
      <w:r w:rsidR="00EE22AC">
        <w:rPr>
          <w:rStyle w:val="8-Char"/>
          <w:rFonts w:hint="cs"/>
          <w:rtl/>
        </w:rPr>
        <w:t>]</w:t>
      </w:r>
      <w:r w:rsidR="00FE4892">
        <w:rPr>
          <w:rFonts w:cs="Al-QuranAlKareem"/>
          <w:b/>
          <w:bCs/>
          <w:szCs w:val="32"/>
          <w:rtl/>
          <w:lang w:bidi="fa-IR"/>
        </w:rPr>
        <w:t xml:space="preserve"> </w:t>
      </w:r>
      <w:r w:rsidRPr="00EC03A6">
        <w:rPr>
          <w:rStyle w:val="1-Char"/>
          <w:rFonts w:hint="cs"/>
          <w:rtl/>
        </w:rPr>
        <w:t>اینست که پیامبر</w:t>
      </w:r>
      <w:r w:rsidR="00BB6F17" w:rsidRPr="00BB6F17">
        <w:rPr>
          <w:rStyle w:val="1-Char"/>
          <w:rFonts w:cs="CTraditional Arabic" w:hint="cs"/>
          <w:rtl/>
        </w:rPr>
        <w:t xml:space="preserve"> ج </w:t>
      </w:r>
      <w:r w:rsidRPr="00EC03A6">
        <w:rPr>
          <w:rStyle w:val="1-Char"/>
          <w:rFonts w:hint="cs"/>
          <w:rtl/>
        </w:rPr>
        <w:t>تقوای خداوند ننموده و از کافرین و منافقین اطاعت کرده است، و یا آیه</w:t>
      </w:r>
      <w:r w:rsidR="00D35D76" w:rsidRPr="00EC03A6">
        <w:rPr>
          <w:rStyle w:val="1-Char"/>
          <w:rFonts w:hint="cs"/>
          <w:rtl/>
        </w:rPr>
        <w:t>:</w:t>
      </w:r>
      <w:r w:rsidR="00EE6223">
        <w:rPr>
          <w:rStyle w:val="1-Char"/>
          <w:rFonts w:hint="cs"/>
          <w:rtl/>
        </w:rPr>
        <w:t xml:space="preserve"> </w:t>
      </w:r>
      <w:r w:rsidR="00EE6223">
        <w:rPr>
          <w:rStyle w:val="1-Char"/>
          <w:rFonts w:ascii="Traditional Arabic" w:hAnsi="Traditional Arabic" w:cs="Traditional Arabic"/>
          <w:rtl/>
        </w:rPr>
        <w:t>﴿</w:t>
      </w:r>
      <w:r w:rsidR="00EE6223" w:rsidRPr="00122E9F">
        <w:rPr>
          <w:rStyle w:val="9-Char"/>
          <w:rtl/>
        </w:rPr>
        <w:t xml:space="preserve">عَفَا </w:t>
      </w:r>
      <w:r w:rsidR="00EE6223" w:rsidRPr="00122E9F">
        <w:rPr>
          <w:rStyle w:val="9-Char"/>
          <w:rFonts w:hint="cs"/>
          <w:rtl/>
        </w:rPr>
        <w:t>ٱ</w:t>
      </w:r>
      <w:r w:rsidR="00EE6223" w:rsidRPr="00122E9F">
        <w:rPr>
          <w:rStyle w:val="9-Char"/>
          <w:rFonts w:hint="eastAsia"/>
          <w:rtl/>
        </w:rPr>
        <w:t>للَّهُ</w:t>
      </w:r>
      <w:r w:rsidR="00EE6223" w:rsidRPr="00122E9F">
        <w:rPr>
          <w:rStyle w:val="9-Char"/>
          <w:rtl/>
        </w:rPr>
        <w:t xml:space="preserve"> عَنكَ لِمَ أَذِنتَ لَهُمۡ</w:t>
      </w:r>
      <w:r w:rsidR="00EE6223">
        <w:rPr>
          <w:rStyle w:val="1-Char"/>
          <w:rFonts w:ascii="Traditional Arabic" w:hAnsi="Traditional Arabic" w:cs="Traditional Arabic"/>
          <w:rtl/>
        </w:rPr>
        <w:t>﴾</w:t>
      </w:r>
      <w:r w:rsidR="00EE6223">
        <w:rPr>
          <w:rStyle w:val="1-Char"/>
          <w:rFonts w:hint="cs"/>
          <w:rtl/>
        </w:rPr>
        <w:t xml:space="preserve"> </w:t>
      </w:r>
      <w:r w:rsidR="00EE22AC">
        <w:rPr>
          <w:rStyle w:val="8-Char"/>
          <w:rFonts w:hint="cs"/>
          <w:rtl/>
        </w:rPr>
        <w:t>[</w:t>
      </w:r>
      <w:r w:rsidR="00D35D76" w:rsidRPr="00EE22AC">
        <w:rPr>
          <w:rStyle w:val="8-Char"/>
          <w:rtl/>
        </w:rPr>
        <w:t>التوبة:</w:t>
      </w:r>
      <w:r w:rsidR="00EE22AC">
        <w:rPr>
          <w:rStyle w:val="8-Char"/>
          <w:rFonts w:hint="cs"/>
          <w:rtl/>
        </w:rPr>
        <w:t xml:space="preserve"> </w:t>
      </w:r>
      <w:r w:rsidR="00D35D76" w:rsidRPr="00EE22AC">
        <w:rPr>
          <w:rStyle w:val="8-Char"/>
          <w:rtl/>
        </w:rPr>
        <w:t>43</w:t>
      </w:r>
      <w:r w:rsidR="00EE22AC">
        <w:rPr>
          <w:rStyle w:val="8-Char"/>
          <w:rFonts w:hint="cs"/>
          <w:rtl/>
        </w:rPr>
        <w:t>]</w:t>
      </w:r>
      <w:r w:rsidR="00FE4892">
        <w:rPr>
          <w:rFonts w:cs="Al-QuranAlKareem"/>
          <w:b/>
          <w:bCs/>
          <w:szCs w:val="32"/>
          <w:rtl/>
          <w:lang w:bidi="fa-IR"/>
        </w:rPr>
        <w:t xml:space="preserve"> </w:t>
      </w:r>
      <w:r w:rsidRPr="00EC03A6">
        <w:rPr>
          <w:rStyle w:val="1-Char"/>
          <w:rFonts w:hint="cs"/>
          <w:rtl/>
        </w:rPr>
        <w:t>را آیا عاقلی به خود اجازه می‌دهد که آن را بر ذنب پیامبر</w:t>
      </w:r>
      <w:r w:rsidR="00BB6F17" w:rsidRPr="00BB6F17">
        <w:rPr>
          <w:rStyle w:val="1-Char"/>
          <w:rFonts w:cs="CTraditional Arabic" w:hint="cs"/>
          <w:rtl/>
        </w:rPr>
        <w:t xml:space="preserve"> ج </w:t>
      </w:r>
      <w:r w:rsidRPr="00EC03A6">
        <w:rPr>
          <w:rStyle w:val="1-Char"/>
          <w:rFonts w:hint="cs"/>
          <w:rtl/>
        </w:rPr>
        <w:t xml:space="preserve">مورد دلالت قرار دهد. </w:t>
      </w:r>
    </w:p>
    <w:p w:rsidR="007E7A52" w:rsidRPr="00EC03A6" w:rsidRDefault="007E7A52" w:rsidP="000C4284">
      <w:pPr>
        <w:tabs>
          <w:tab w:val="right" w:pos="7031"/>
        </w:tabs>
        <w:bidi/>
        <w:ind w:firstLine="284"/>
        <w:jc w:val="both"/>
        <w:rPr>
          <w:rStyle w:val="1-Char"/>
          <w:rtl/>
        </w:rPr>
      </w:pPr>
      <w:r w:rsidRPr="00EC03A6">
        <w:rPr>
          <w:rStyle w:val="1-Char"/>
          <w:rFonts w:hint="cs"/>
          <w:rtl/>
        </w:rPr>
        <w:t>و ادعای (عبدالحسین) اینکه قرآن درباره‌ی مخالفت عائشه با پیامبر</w:t>
      </w:r>
      <w:r w:rsidR="00BB6F17" w:rsidRPr="00BB6F17">
        <w:rPr>
          <w:rStyle w:val="1-Char"/>
          <w:rFonts w:cs="CTraditional Arabic" w:hint="cs"/>
          <w:rtl/>
        </w:rPr>
        <w:t xml:space="preserve"> ج </w:t>
      </w:r>
      <w:r w:rsidRPr="00EC03A6">
        <w:rPr>
          <w:rStyle w:val="1-Char"/>
          <w:rFonts w:hint="cs"/>
          <w:rtl/>
        </w:rPr>
        <w:t>نازل شده است در این سخن مخالطه عجیبی است، و خداوند آن را تثبیت ننموده بلکه فرموده است</w:t>
      </w:r>
      <w:r w:rsidR="008126A4" w:rsidRPr="00EC03A6">
        <w:rPr>
          <w:rStyle w:val="1-Char"/>
          <w:rFonts w:hint="cs"/>
          <w:rtl/>
        </w:rPr>
        <w:t>:</w:t>
      </w:r>
      <w:r w:rsidR="000C4284">
        <w:rPr>
          <w:rStyle w:val="1-Char"/>
          <w:rFonts w:hint="cs"/>
          <w:rtl/>
        </w:rPr>
        <w:t xml:space="preserve"> </w:t>
      </w:r>
      <w:r w:rsidR="000C4284">
        <w:rPr>
          <w:rStyle w:val="1-Char"/>
          <w:rFonts w:ascii="Traditional Arabic" w:hAnsi="Traditional Arabic" w:cs="Traditional Arabic"/>
          <w:rtl/>
        </w:rPr>
        <w:t>﴿</w:t>
      </w:r>
      <w:r w:rsidR="000C4284" w:rsidRPr="00122E9F">
        <w:rPr>
          <w:rStyle w:val="9-Char"/>
          <w:rtl/>
        </w:rPr>
        <w:t>وَإِن تَظَٰهَرَا عَلَيۡهِ</w:t>
      </w:r>
      <w:r w:rsidR="000C4284">
        <w:rPr>
          <w:rStyle w:val="1-Char"/>
          <w:rFonts w:ascii="Traditional Arabic" w:hAnsi="Traditional Arabic" w:cs="Traditional Arabic"/>
          <w:rtl/>
        </w:rPr>
        <w:t>﴾</w:t>
      </w:r>
      <w:r w:rsidR="000C4284">
        <w:rPr>
          <w:rStyle w:val="1-Char"/>
          <w:rFonts w:hint="cs"/>
          <w:rtl/>
        </w:rPr>
        <w:t xml:space="preserve"> </w:t>
      </w:r>
      <w:r w:rsidR="00EE22AC">
        <w:rPr>
          <w:rStyle w:val="8-Char"/>
          <w:rFonts w:hint="cs"/>
          <w:rtl/>
        </w:rPr>
        <w:t>[</w:t>
      </w:r>
      <w:r w:rsidR="00EE22AC">
        <w:rPr>
          <w:rStyle w:val="8-Char"/>
          <w:rtl/>
        </w:rPr>
        <w:t>الت</w:t>
      </w:r>
      <w:r w:rsidR="00D35D76" w:rsidRPr="00EE22AC">
        <w:rPr>
          <w:rStyle w:val="8-Char"/>
          <w:rtl/>
        </w:rPr>
        <w:t>حريم:</w:t>
      </w:r>
      <w:r w:rsidR="00EE22AC">
        <w:rPr>
          <w:rStyle w:val="8-Char"/>
          <w:rFonts w:hint="cs"/>
          <w:rtl/>
        </w:rPr>
        <w:t xml:space="preserve"> </w:t>
      </w:r>
      <w:r w:rsidR="00D35D76" w:rsidRPr="00EE22AC">
        <w:rPr>
          <w:rStyle w:val="8-Char"/>
          <w:rtl/>
        </w:rPr>
        <w:t>4</w:t>
      </w:r>
      <w:r w:rsidR="00EE22AC">
        <w:rPr>
          <w:rStyle w:val="8-Char"/>
          <w:rFonts w:hint="cs"/>
          <w:rtl/>
        </w:rPr>
        <w:t>]</w:t>
      </w:r>
      <w:r w:rsidR="00FE4892">
        <w:rPr>
          <w:rFonts w:cs="Al-QuranAlKareem"/>
          <w:b/>
          <w:bCs/>
          <w:szCs w:val="32"/>
          <w:rtl/>
          <w:lang w:bidi="fa-IR"/>
        </w:rPr>
        <w:t xml:space="preserve"> </w:t>
      </w:r>
      <w:r w:rsidRPr="00EC03A6">
        <w:rPr>
          <w:rStyle w:val="1-Char"/>
          <w:rFonts w:hint="cs"/>
          <w:rtl/>
        </w:rPr>
        <w:t>و شرط مذکور را بعد از</w:t>
      </w:r>
      <w:r w:rsidR="000C4284">
        <w:rPr>
          <w:rStyle w:val="1-Char"/>
          <w:rFonts w:hint="cs"/>
          <w:rtl/>
        </w:rPr>
        <w:t xml:space="preserve"> </w:t>
      </w:r>
      <w:r w:rsidR="000C4284">
        <w:rPr>
          <w:rStyle w:val="1-Char"/>
          <w:rFonts w:ascii="Traditional Arabic" w:hAnsi="Traditional Arabic" w:cs="Traditional Arabic"/>
          <w:rtl/>
        </w:rPr>
        <w:t>﴿</w:t>
      </w:r>
      <w:r w:rsidR="000C4284" w:rsidRPr="00122E9F">
        <w:rPr>
          <w:rStyle w:val="9-Char"/>
          <w:rtl/>
        </w:rPr>
        <w:t xml:space="preserve">إِن تَتُوبَآ إِلَى </w:t>
      </w:r>
      <w:r w:rsidR="000C4284" w:rsidRPr="00122E9F">
        <w:rPr>
          <w:rStyle w:val="9-Char"/>
          <w:rFonts w:hint="cs"/>
          <w:rtl/>
        </w:rPr>
        <w:t>ٱ</w:t>
      </w:r>
      <w:r w:rsidR="000C4284" w:rsidRPr="00122E9F">
        <w:rPr>
          <w:rStyle w:val="9-Char"/>
          <w:rFonts w:hint="eastAsia"/>
          <w:rtl/>
        </w:rPr>
        <w:t>للَّهِ</w:t>
      </w:r>
      <w:r w:rsidR="000C4284">
        <w:rPr>
          <w:rStyle w:val="1-Char"/>
          <w:rFonts w:ascii="Traditional Arabic" w:hAnsi="Traditional Arabic" w:cs="Traditional Arabic"/>
          <w:rtl/>
        </w:rPr>
        <w:t>﴾</w:t>
      </w:r>
      <w:r w:rsidR="000C4284">
        <w:rPr>
          <w:rStyle w:val="1-Char"/>
          <w:rFonts w:hint="cs"/>
          <w:rtl/>
        </w:rPr>
        <w:t xml:space="preserve"> </w:t>
      </w:r>
      <w:r w:rsidRPr="00EC03A6">
        <w:rPr>
          <w:rStyle w:val="1-Char"/>
          <w:rFonts w:hint="cs"/>
          <w:rtl/>
        </w:rPr>
        <w:t xml:space="preserve">ذکر کرده و اگر عائشه و حفصه توبه ننمایند و امتناع عدم توبه‌ی آنان بعد از دعوت خداوند از آنان </w:t>
      </w:r>
      <w:r w:rsidR="006F6866" w:rsidRPr="00EC03A6">
        <w:rPr>
          <w:rStyle w:val="1-Char"/>
          <w:rFonts w:hint="cs"/>
          <w:rtl/>
        </w:rPr>
        <w:t xml:space="preserve">را </w:t>
      </w:r>
      <w:r w:rsidRPr="00EC03A6">
        <w:rPr>
          <w:rStyle w:val="1-Char"/>
          <w:rFonts w:hint="cs"/>
          <w:rtl/>
        </w:rPr>
        <w:t>بیان کردیم پس مسأله‌ی تظاهر در آیه وارد نیست زیرا بدل آن ثبوت یافته و اما اینکه موسوی می‌گوید</w:t>
      </w:r>
      <w:r w:rsidR="008126A4" w:rsidRPr="00EC03A6">
        <w:rPr>
          <w:rStyle w:val="1-Char"/>
          <w:rFonts w:hint="cs"/>
          <w:rtl/>
        </w:rPr>
        <w:t>:</w:t>
      </w:r>
      <w:r w:rsidRPr="00EC03A6">
        <w:rPr>
          <w:rStyle w:val="1-Char"/>
          <w:rFonts w:hint="cs"/>
          <w:rtl/>
        </w:rPr>
        <w:t xml:space="preserve"> عائشه بر وصی </w:t>
      </w:r>
      <w:r>
        <w:rPr>
          <w:rFonts w:hint="cs"/>
          <w:sz w:val="28"/>
          <w:szCs w:val="28"/>
          <w:rtl/>
          <w:lang w:bidi="fa-IR"/>
        </w:rPr>
        <w:t>–</w:t>
      </w:r>
      <w:r w:rsidRPr="00EC03A6">
        <w:rPr>
          <w:rStyle w:val="1-Char"/>
          <w:rFonts w:hint="cs"/>
          <w:rtl/>
        </w:rPr>
        <w:t xml:space="preserve"> یعنی علی </w:t>
      </w:r>
      <w:r>
        <w:rPr>
          <w:rFonts w:hint="cs"/>
          <w:sz w:val="28"/>
          <w:szCs w:val="28"/>
          <w:rtl/>
          <w:lang w:bidi="fa-IR"/>
        </w:rPr>
        <w:t>–</w:t>
      </w:r>
      <w:r w:rsidRPr="00EC03A6">
        <w:rPr>
          <w:rStyle w:val="1-Char"/>
          <w:rFonts w:hint="cs"/>
          <w:rtl/>
        </w:rPr>
        <w:t xml:space="preserve"> شوریده است </w:t>
      </w:r>
      <w:r>
        <w:rPr>
          <w:rFonts w:hint="cs"/>
          <w:sz w:val="28"/>
          <w:szCs w:val="28"/>
          <w:rtl/>
          <w:lang w:bidi="fa-IR"/>
        </w:rPr>
        <w:t>–</w:t>
      </w:r>
      <w:r w:rsidRPr="00EC03A6">
        <w:rPr>
          <w:rStyle w:val="1-Char"/>
          <w:rFonts w:hint="cs"/>
          <w:rtl/>
        </w:rPr>
        <w:t xml:space="preserve"> دروغ آشکاری است که توانای</w:t>
      </w:r>
      <w:r w:rsidR="00FB0EFC">
        <w:rPr>
          <w:rStyle w:val="1-Char"/>
          <w:rFonts w:hint="cs"/>
          <w:rtl/>
        </w:rPr>
        <w:t>ی</w:t>
      </w:r>
      <w:r w:rsidRPr="00EC03A6">
        <w:rPr>
          <w:rStyle w:val="1-Char"/>
          <w:rFonts w:hint="cs"/>
          <w:rtl/>
        </w:rPr>
        <w:t xml:space="preserve"> اثبات آن را نداشته و به اشاره به دروغ‌هایی در حاشیه (2/264) روی آورده و گفته است</w:t>
      </w:r>
      <w:r w:rsidR="008126A4" w:rsidRPr="00EC03A6">
        <w:rPr>
          <w:rStyle w:val="1-Char"/>
          <w:rFonts w:hint="cs"/>
          <w:rtl/>
        </w:rPr>
        <w:t>:</w:t>
      </w:r>
      <w:r w:rsidRPr="00EC03A6">
        <w:rPr>
          <w:rStyle w:val="1-Char"/>
          <w:rFonts w:hint="cs"/>
          <w:rtl/>
        </w:rPr>
        <w:t xml:space="preserve"> شورش و تظاهر عائشه بر وصی با انکار وصیت به او بوده است، از کجا </w:t>
      </w:r>
      <w:r w:rsidR="00D35C01" w:rsidRPr="00EC03A6">
        <w:rPr>
          <w:rStyle w:val="1-Char"/>
          <w:rFonts w:hint="cs"/>
          <w:rtl/>
        </w:rPr>
        <w:t xml:space="preserve">می‌توان </w:t>
      </w:r>
      <w:r w:rsidRPr="00EC03A6">
        <w:rPr>
          <w:rStyle w:val="1-Char"/>
          <w:rFonts w:hint="cs"/>
          <w:rtl/>
        </w:rPr>
        <w:t>ب</w:t>
      </w:r>
      <w:r w:rsidR="00D35C01" w:rsidRPr="00EC03A6">
        <w:rPr>
          <w:rStyle w:val="1-Char"/>
          <w:rFonts w:hint="cs"/>
          <w:rtl/>
        </w:rPr>
        <w:t>ه</w:t>
      </w:r>
      <w:r w:rsidRPr="00EC03A6">
        <w:rPr>
          <w:rStyle w:val="1-Char"/>
          <w:rFonts w:hint="cs"/>
          <w:rtl/>
        </w:rPr>
        <w:t xml:space="preserve"> اثبات این ادعا پرداخت؟ و من از دو جهت از سخن او تعجب می‌کنم، اول نام نهادن علی به عنوان وصی در خطابش با اهل سنت با وجود اینکه اهل سنت به آن اقرار نمی‌نمایند، و او هم اکنون می‌خواهد به اثبات آن امر بپردازد، پس چگونه آن را در تعریف خود تثبیت می‌نماید؟ و دوم می</w:t>
      </w:r>
      <w:r w:rsidRPr="00EC03A6">
        <w:rPr>
          <w:rStyle w:val="1-Char"/>
          <w:rFonts w:hint="eastAsia"/>
          <w:rtl/>
        </w:rPr>
        <w:t>‌</w:t>
      </w:r>
      <w:r w:rsidRPr="00EC03A6">
        <w:rPr>
          <w:rStyle w:val="1-Char"/>
          <w:rFonts w:hint="cs"/>
          <w:rtl/>
        </w:rPr>
        <w:t>بایست در این مراجعه اسبابی که باعث عدم رعایت رضایت او از حدیث عائشه و اینکه پیامبر</w:t>
      </w:r>
      <w:r w:rsidR="00BB6F17" w:rsidRPr="00BB6F17">
        <w:rPr>
          <w:rStyle w:val="1-Char"/>
          <w:rFonts w:cs="CTraditional Arabic" w:hint="cs"/>
          <w:rtl/>
        </w:rPr>
        <w:t xml:space="preserve"> ج </w:t>
      </w:r>
      <w:r w:rsidRPr="00EC03A6">
        <w:rPr>
          <w:rStyle w:val="1-Char"/>
          <w:rFonts w:hint="cs"/>
          <w:rtl/>
        </w:rPr>
        <w:t xml:space="preserve">در زمان وفات در کنار او بوده است را بیان نماید، بلکه او حدیث مزعوم ام سلمه را بر او مقدم داشته است، </w:t>
      </w:r>
      <w:r w:rsidR="00B464AC" w:rsidRPr="00EC03A6">
        <w:rPr>
          <w:rStyle w:val="1-Char"/>
          <w:rFonts w:hint="cs"/>
          <w:rtl/>
        </w:rPr>
        <w:t>و با ذکر برخی</w:t>
      </w:r>
      <w:r w:rsidRPr="00EC03A6">
        <w:rPr>
          <w:rStyle w:val="1-Char"/>
          <w:rFonts w:hint="cs"/>
          <w:rtl/>
        </w:rPr>
        <w:t xml:space="preserve"> اسباب [عدم رضایت] می‌گوید</w:t>
      </w:r>
      <w:r w:rsidR="008126A4" w:rsidRPr="00EC03A6">
        <w:rPr>
          <w:rStyle w:val="1-Char"/>
          <w:rFonts w:hint="cs"/>
          <w:rtl/>
        </w:rPr>
        <w:t>:</w:t>
      </w:r>
      <w:r w:rsidRPr="00EC03A6">
        <w:rPr>
          <w:rStyle w:val="1-Char"/>
          <w:rFonts w:hint="cs"/>
          <w:rtl/>
        </w:rPr>
        <w:t xml:space="preserve"> عائشه با انکار وصیت بر علی شوریده است، آیا این دور</w:t>
      </w:r>
      <w:r w:rsidR="00B464AC" w:rsidRPr="00EC03A6">
        <w:rPr>
          <w:rStyle w:val="1-Char"/>
          <w:rFonts w:hint="cs"/>
          <w:rtl/>
        </w:rPr>
        <w:t>غ ناپسندی در کلام نیست</w:t>
      </w:r>
      <w:r w:rsidRPr="00EC03A6">
        <w:rPr>
          <w:rStyle w:val="1-Char"/>
          <w:rFonts w:hint="cs"/>
          <w:rtl/>
        </w:rPr>
        <w:t xml:space="preserve"> یعنی او به انکار عائشه برای وصیت نیست، زیرا از اسباب آن اینکه او وصیت را انکار کرده است!! بس این همه جهل و انحطاط و تناقص چیست؟ </w:t>
      </w:r>
    </w:p>
    <w:p w:rsidR="007E7A52" w:rsidRPr="00EC03A6" w:rsidRDefault="007E7A52" w:rsidP="00F00232">
      <w:pPr>
        <w:tabs>
          <w:tab w:val="right" w:pos="7031"/>
        </w:tabs>
        <w:bidi/>
        <w:ind w:firstLine="284"/>
        <w:jc w:val="both"/>
        <w:rPr>
          <w:rStyle w:val="1-Char"/>
          <w:rtl/>
        </w:rPr>
      </w:pPr>
      <w:r w:rsidRPr="00EC03A6">
        <w:rPr>
          <w:rStyle w:val="1-Char"/>
          <w:rFonts w:hint="cs"/>
          <w:rtl/>
        </w:rPr>
        <w:t>قول [عبدالحسین] که</w:t>
      </w:r>
      <w:r w:rsidR="008126A4" w:rsidRPr="00EC03A6">
        <w:rPr>
          <w:rStyle w:val="1-Char"/>
          <w:rFonts w:hint="cs"/>
          <w:rtl/>
        </w:rPr>
        <w:t>:</w:t>
      </w:r>
      <w:r w:rsidRPr="00EC03A6">
        <w:rPr>
          <w:rStyle w:val="1-Char"/>
          <w:rFonts w:hint="cs"/>
          <w:rtl/>
        </w:rPr>
        <w:t xml:space="preserve"> (</w:t>
      </w:r>
      <w:r w:rsidR="000B0ADA" w:rsidRPr="00EC03A6">
        <w:rPr>
          <w:rStyle w:val="1-Char"/>
          <w:rFonts w:hint="cs"/>
          <w:rtl/>
        </w:rPr>
        <w:t>که عائشه و حفصه قلبشان به گناه آلوده شد و ...)</w:t>
      </w:r>
      <w:r w:rsidRPr="00EC03A6">
        <w:rPr>
          <w:rStyle w:val="1-Char"/>
          <w:rFonts w:hint="cs"/>
          <w:rtl/>
        </w:rPr>
        <w:t xml:space="preserve"> م</w:t>
      </w:r>
      <w:r w:rsidR="000B0ADA" w:rsidRPr="00EC03A6">
        <w:rPr>
          <w:rStyle w:val="1-Char"/>
          <w:rFonts w:hint="cs"/>
          <w:rtl/>
        </w:rPr>
        <w:t>غ</w:t>
      </w:r>
      <w:r w:rsidRPr="00EC03A6">
        <w:rPr>
          <w:rStyle w:val="1-Char"/>
          <w:rFonts w:hint="cs"/>
          <w:rtl/>
        </w:rPr>
        <w:t xml:space="preserve">الطه است زیرا خداوند در صورت عدم توبه </w:t>
      </w:r>
      <w:r w:rsidR="00AE3DFF" w:rsidRPr="00EC03A6">
        <w:rPr>
          <w:rStyle w:val="1-Char"/>
          <w:rFonts w:hint="cs"/>
          <w:rtl/>
        </w:rPr>
        <w:t>[</w:t>
      </w:r>
      <w:r w:rsidRPr="00EC03A6">
        <w:rPr>
          <w:rStyle w:val="1-Char"/>
          <w:rFonts w:hint="cs"/>
          <w:rtl/>
        </w:rPr>
        <w:t>بدیل</w:t>
      </w:r>
      <w:r w:rsidR="006B7E93">
        <w:rPr>
          <w:rStyle w:val="1-Char"/>
          <w:rFonts w:hint="cs"/>
          <w:rtl/>
        </w:rPr>
        <w:t xml:space="preserve"> آن را </w:t>
      </w:r>
      <w:r w:rsidRPr="00EC03A6">
        <w:rPr>
          <w:rStyle w:val="1-Char"/>
          <w:rFonts w:hint="cs"/>
          <w:rtl/>
        </w:rPr>
        <w:t>قرار داده است</w:t>
      </w:r>
      <w:r w:rsidR="00AE3DFF" w:rsidRPr="00EC03A6">
        <w:rPr>
          <w:rStyle w:val="1-Char"/>
          <w:rFonts w:hint="cs"/>
          <w:rtl/>
        </w:rPr>
        <w:t>]</w:t>
      </w:r>
      <w:r w:rsidRPr="00EC03A6">
        <w:rPr>
          <w:rStyle w:val="1-Char"/>
          <w:rFonts w:hint="cs"/>
          <w:rtl/>
        </w:rPr>
        <w:t xml:space="preserve"> و می‌فرماید</w:t>
      </w:r>
      <w:r w:rsidR="008126A4" w:rsidRPr="00EC03A6">
        <w:rPr>
          <w:rStyle w:val="1-Char"/>
          <w:rFonts w:hint="cs"/>
          <w:rtl/>
        </w:rPr>
        <w:t>:</w:t>
      </w:r>
      <w:r w:rsidR="00F00232">
        <w:rPr>
          <w:rStyle w:val="1-Char"/>
          <w:rFonts w:hint="cs"/>
          <w:rtl/>
        </w:rPr>
        <w:t xml:space="preserve"> </w:t>
      </w:r>
      <w:r w:rsidR="00F00232">
        <w:rPr>
          <w:rStyle w:val="1-Char"/>
          <w:rFonts w:ascii="Traditional Arabic" w:hAnsi="Traditional Arabic" w:cs="Traditional Arabic"/>
          <w:rtl/>
        </w:rPr>
        <w:t>﴿</w:t>
      </w:r>
      <w:r w:rsidR="00F00232" w:rsidRPr="00122E9F">
        <w:rPr>
          <w:rStyle w:val="9-Char"/>
          <w:rtl/>
        </w:rPr>
        <w:t xml:space="preserve">إِن تَتُوبَآ إِلَى </w:t>
      </w:r>
      <w:r w:rsidR="00F00232" w:rsidRPr="00122E9F">
        <w:rPr>
          <w:rStyle w:val="9-Char"/>
          <w:rFonts w:hint="cs"/>
          <w:rtl/>
        </w:rPr>
        <w:t>ٱ</w:t>
      </w:r>
      <w:r w:rsidR="00F00232" w:rsidRPr="00122E9F">
        <w:rPr>
          <w:rStyle w:val="9-Char"/>
          <w:rFonts w:hint="eastAsia"/>
          <w:rtl/>
        </w:rPr>
        <w:t>للَّهِ</w:t>
      </w:r>
      <w:r w:rsidR="00F00232" w:rsidRPr="00122E9F">
        <w:rPr>
          <w:rStyle w:val="9-Char"/>
          <w:rtl/>
        </w:rPr>
        <w:t xml:space="preserve"> فَقَدۡ صَغَتۡ قُلُوبُكُمَاۖ</w:t>
      </w:r>
      <w:r w:rsidR="00F00232">
        <w:rPr>
          <w:rStyle w:val="1-Char"/>
          <w:rFonts w:ascii="Traditional Arabic" w:hAnsi="Traditional Arabic" w:cs="Traditional Arabic"/>
          <w:rtl/>
        </w:rPr>
        <w:t>﴾</w:t>
      </w:r>
      <w:r w:rsidR="00F00232">
        <w:rPr>
          <w:rStyle w:val="1-Char"/>
          <w:rFonts w:hint="cs"/>
          <w:rtl/>
        </w:rPr>
        <w:t xml:space="preserve"> </w:t>
      </w:r>
      <w:r w:rsidR="00EE22AC">
        <w:rPr>
          <w:rStyle w:val="8-Char"/>
          <w:rFonts w:hint="cs"/>
          <w:rtl/>
        </w:rPr>
        <w:t>[</w:t>
      </w:r>
      <w:r w:rsidR="00EE22AC">
        <w:rPr>
          <w:rStyle w:val="8-Char"/>
          <w:rtl/>
        </w:rPr>
        <w:t>الت</w:t>
      </w:r>
      <w:r w:rsidR="00053DFC" w:rsidRPr="00EE22AC">
        <w:rPr>
          <w:rStyle w:val="8-Char"/>
          <w:rtl/>
        </w:rPr>
        <w:t>حريم:</w:t>
      </w:r>
      <w:r w:rsidR="00EE22AC">
        <w:rPr>
          <w:rStyle w:val="8-Char"/>
          <w:rFonts w:hint="cs"/>
          <w:rtl/>
        </w:rPr>
        <w:t xml:space="preserve"> </w:t>
      </w:r>
      <w:r w:rsidR="00053DFC" w:rsidRPr="00EE22AC">
        <w:rPr>
          <w:rStyle w:val="8-Char"/>
          <w:rtl/>
        </w:rPr>
        <w:t>4</w:t>
      </w:r>
      <w:r w:rsidR="00EE22AC">
        <w:rPr>
          <w:rStyle w:val="8-Char"/>
          <w:rFonts w:hint="cs"/>
          <w:rtl/>
        </w:rPr>
        <w:t>]</w:t>
      </w:r>
      <w:r w:rsidR="00FE4892">
        <w:rPr>
          <w:rFonts w:cs="Al-QuranAlKareem"/>
          <w:b/>
          <w:bCs/>
          <w:szCs w:val="32"/>
          <w:rtl/>
          <w:lang w:bidi="fa-IR"/>
        </w:rPr>
        <w:t xml:space="preserve"> </w:t>
      </w:r>
      <w:r w:rsidRPr="00EC03A6">
        <w:rPr>
          <w:rStyle w:val="1-Char"/>
          <w:rFonts w:hint="cs"/>
          <w:rtl/>
        </w:rPr>
        <w:t>و اگر عائشه و حفصه بر او تظاهر و شورش</w:t>
      </w:r>
      <w:r w:rsidR="00AE3DFF" w:rsidRPr="00EC03A6">
        <w:rPr>
          <w:rStyle w:val="1-Char"/>
          <w:rFonts w:hint="cs"/>
          <w:rtl/>
        </w:rPr>
        <w:t xml:space="preserve"> نموده‌اند خداوند پیامبر خود را از آن آگاه می‌نمود.</w:t>
      </w:r>
    </w:p>
    <w:p w:rsidR="007E7A52" w:rsidRPr="00EC03A6" w:rsidRDefault="007E7A52" w:rsidP="007E7A52">
      <w:pPr>
        <w:tabs>
          <w:tab w:val="right" w:pos="7031"/>
        </w:tabs>
        <w:bidi/>
        <w:ind w:firstLine="284"/>
        <w:jc w:val="both"/>
        <w:rPr>
          <w:rStyle w:val="1-Char"/>
          <w:rtl/>
        </w:rPr>
      </w:pPr>
      <w:r w:rsidRPr="00EC03A6">
        <w:rPr>
          <w:rStyle w:val="1-Char"/>
          <w:rFonts w:hint="cs"/>
          <w:rtl/>
        </w:rPr>
        <w:t>و قبلا</w:t>
      </w:r>
      <w:r w:rsidR="00AE3DFF" w:rsidRPr="00EC03A6">
        <w:rPr>
          <w:rStyle w:val="1-Char"/>
          <w:rFonts w:hint="cs"/>
          <w:rtl/>
        </w:rPr>
        <w:t>ً</w:t>
      </w:r>
      <w:r w:rsidRPr="00EC03A6">
        <w:rPr>
          <w:rStyle w:val="1-Char"/>
          <w:rFonts w:hint="cs"/>
          <w:rtl/>
        </w:rPr>
        <w:t xml:space="preserve"> هم ذکر کردیم که می‌بایست آنان توبه نموده باشند... . </w:t>
      </w:r>
    </w:p>
    <w:p w:rsidR="007E7A52" w:rsidRPr="00EC03A6" w:rsidRDefault="007E7A52" w:rsidP="00F00232">
      <w:pPr>
        <w:tabs>
          <w:tab w:val="right" w:pos="7031"/>
        </w:tabs>
        <w:bidi/>
        <w:ind w:firstLine="284"/>
        <w:jc w:val="both"/>
        <w:rPr>
          <w:rStyle w:val="1-Char"/>
          <w:rtl/>
        </w:rPr>
      </w:pPr>
      <w:r w:rsidRPr="00EC03A6">
        <w:rPr>
          <w:rStyle w:val="1-Char"/>
          <w:rFonts w:hint="cs"/>
          <w:rtl/>
        </w:rPr>
        <w:t>اما قول [دیگر] او</w:t>
      </w:r>
      <w:r w:rsidR="008126A4" w:rsidRPr="00EC03A6">
        <w:rPr>
          <w:rStyle w:val="1-Char"/>
          <w:rFonts w:hint="cs"/>
          <w:rtl/>
        </w:rPr>
        <w:t>:</w:t>
      </w:r>
      <w:r w:rsidRPr="00EC03A6">
        <w:rPr>
          <w:rStyle w:val="1-Char"/>
          <w:rFonts w:hint="cs"/>
          <w:rtl/>
        </w:rPr>
        <w:t xml:space="preserve"> و خداوند او [ام سلمه] را به طلاق و جایگزینی بهتر از او تهدید ننموده است، این (عبدالحسین) جهل ورزیده زیرا ام سلمه </w:t>
      </w:r>
      <w:r w:rsidR="00053DFC" w:rsidRPr="00EC03A6">
        <w:rPr>
          <w:rStyle w:val="1-Char"/>
          <w:rFonts w:hint="cs"/>
          <w:rtl/>
        </w:rPr>
        <w:t>بطور</w:t>
      </w:r>
      <w:r w:rsidRPr="00EC03A6">
        <w:rPr>
          <w:rStyle w:val="1-Char"/>
          <w:rFonts w:hint="cs"/>
          <w:rtl/>
        </w:rPr>
        <w:t xml:space="preserve"> قطع داخل در مضمون آیه‌ی قرآن است که می‌فرماید</w:t>
      </w:r>
      <w:r w:rsidR="008126A4" w:rsidRPr="00EC03A6">
        <w:rPr>
          <w:rStyle w:val="1-Char"/>
          <w:rFonts w:hint="cs"/>
          <w:rtl/>
        </w:rPr>
        <w:t>:</w:t>
      </w:r>
      <w:r w:rsidR="00F00232">
        <w:rPr>
          <w:rStyle w:val="1-Char"/>
          <w:rFonts w:hint="cs"/>
          <w:rtl/>
        </w:rPr>
        <w:t xml:space="preserve"> </w:t>
      </w:r>
      <w:r w:rsidR="00F00232">
        <w:rPr>
          <w:rStyle w:val="1-Char"/>
          <w:rFonts w:ascii="Traditional Arabic" w:hAnsi="Traditional Arabic" w:cs="Traditional Arabic"/>
          <w:rtl/>
        </w:rPr>
        <w:t>﴿</w:t>
      </w:r>
      <w:r w:rsidR="00F00232" w:rsidRPr="00122E9F">
        <w:rPr>
          <w:rStyle w:val="9-Char"/>
          <w:rtl/>
        </w:rPr>
        <w:t>عَسَىٰ رَبُّهُ</w:t>
      </w:r>
      <w:r w:rsidR="00F00232" w:rsidRPr="00122E9F">
        <w:rPr>
          <w:rStyle w:val="9-Char"/>
          <w:rFonts w:hint="cs"/>
          <w:rtl/>
        </w:rPr>
        <w:t>ۥٓ</w:t>
      </w:r>
      <w:r w:rsidR="00F00232" w:rsidRPr="00122E9F">
        <w:rPr>
          <w:rStyle w:val="9-Char"/>
          <w:rtl/>
        </w:rPr>
        <w:t xml:space="preserve"> إِن طَلَّقَكُنَّ أَن يُبۡدِلَهُ</w:t>
      </w:r>
      <w:r w:rsidR="00F00232" w:rsidRPr="00122E9F">
        <w:rPr>
          <w:rStyle w:val="9-Char"/>
          <w:rFonts w:hint="cs"/>
          <w:rtl/>
        </w:rPr>
        <w:t>ۥٓ</w:t>
      </w:r>
      <w:r w:rsidR="00F00232" w:rsidRPr="00122E9F">
        <w:rPr>
          <w:rStyle w:val="9-Char"/>
          <w:rtl/>
        </w:rPr>
        <w:t xml:space="preserve"> أَزۡوَٰجًا خَيۡرٗا مِّنكُنَّ مُسۡلِمَٰتٖ مُّؤۡمِنَٰتٖ قَٰنِتَٰتٖ تَٰٓئِبَٰتٍ عَٰبِدَٰتٖ سَٰٓئِحَٰتٖ ثَيِّبَٰتٖ وَأَبۡكَارٗا٥</w:t>
      </w:r>
      <w:r w:rsidR="00F00232">
        <w:rPr>
          <w:rStyle w:val="1-Char"/>
          <w:rFonts w:ascii="Traditional Arabic" w:hAnsi="Traditional Arabic" w:cs="Traditional Arabic"/>
          <w:rtl/>
        </w:rPr>
        <w:t>﴾</w:t>
      </w:r>
      <w:r w:rsidR="00F00232">
        <w:rPr>
          <w:rStyle w:val="1-Char"/>
          <w:rFonts w:hint="cs"/>
          <w:rtl/>
        </w:rPr>
        <w:t xml:space="preserve"> </w:t>
      </w:r>
      <w:r w:rsidR="00D152B1">
        <w:rPr>
          <w:rStyle w:val="8-Char"/>
          <w:rFonts w:hint="cs"/>
          <w:rtl/>
        </w:rPr>
        <w:t>[</w:t>
      </w:r>
      <w:r w:rsidR="00D152B1">
        <w:rPr>
          <w:rStyle w:val="8-Char"/>
          <w:rtl/>
        </w:rPr>
        <w:t>الت</w:t>
      </w:r>
      <w:r w:rsidR="00053DFC" w:rsidRPr="00EE22AC">
        <w:rPr>
          <w:rStyle w:val="8-Char"/>
          <w:rtl/>
        </w:rPr>
        <w:t>حريم:</w:t>
      </w:r>
      <w:r w:rsidR="00D152B1">
        <w:rPr>
          <w:rStyle w:val="8-Char"/>
          <w:rFonts w:hint="cs"/>
          <w:rtl/>
        </w:rPr>
        <w:t xml:space="preserve"> </w:t>
      </w:r>
      <w:r w:rsidR="00053DFC" w:rsidRPr="00EE22AC">
        <w:rPr>
          <w:rStyle w:val="8-Char"/>
          <w:rtl/>
        </w:rPr>
        <w:t>5</w:t>
      </w:r>
      <w:r w:rsidR="00D152B1">
        <w:rPr>
          <w:rStyle w:val="8-Char"/>
          <w:rFonts w:hint="cs"/>
          <w:rtl/>
        </w:rPr>
        <w:t>]</w:t>
      </w:r>
      <w:r w:rsidR="00FE4892">
        <w:rPr>
          <w:rFonts w:cs="Al-QuranAlKareem"/>
          <w:b/>
          <w:bCs/>
          <w:szCs w:val="32"/>
          <w:rtl/>
          <w:lang w:bidi="fa-IR"/>
        </w:rPr>
        <w:t xml:space="preserve"> </w:t>
      </w:r>
      <w:r w:rsidRPr="00EC03A6">
        <w:rPr>
          <w:rStyle w:val="1-Char"/>
          <w:rFonts w:hint="cs"/>
          <w:rtl/>
        </w:rPr>
        <w:t>و این آیه خاص عائشه و حفصه نیست بلکه همچنان که از سیاق آیه برمی‌آید شامل همه‌ی همسران پیامبر</w:t>
      </w:r>
      <w:r w:rsidR="00BB6F17" w:rsidRPr="00BB6F17">
        <w:rPr>
          <w:rStyle w:val="1-Char"/>
          <w:rFonts w:cs="CTraditional Arabic" w:hint="cs"/>
          <w:rtl/>
        </w:rPr>
        <w:t xml:space="preserve"> ج </w:t>
      </w:r>
      <w:r w:rsidRPr="00EC03A6">
        <w:rPr>
          <w:rStyle w:val="1-Char"/>
          <w:rFonts w:hint="cs"/>
          <w:rtl/>
        </w:rPr>
        <w:t>می‌گردد، و خداوند فرمود</w:t>
      </w:r>
      <w:r w:rsidR="008126A4" w:rsidRPr="00EC03A6">
        <w:rPr>
          <w:rStyle w:val="1-Char"/>
          <w:rFonts w:hint="cs"/>
          <w:rtl/>
        </w:rPr>
        <w:t>:</w:t>
      </w:r>
      <w:r w:rsidRPr="00EC03A6">
        <w:rPr>
          <w:rStyle w:val="1-Char"/>
          <w:rFonts w:hint="cs"/>
          <w:rtl/>
        </w:rPr>
        <w:t xml:space="preserve"> </w:t>
      </w:r>
      <w:r w:rsidRPr="00EE22AC">
        <w:rPr>
          <w:rStyle w:val="5-Char"/>
          <w:rFonts w:hint="cs"/>
          <w:rtl/>
        </w:rPr>
        <w:t>(</w:t>
      </w:r>
      <w:r w:rsidR="00053DFC" w:rsidRPr="00EE22AC">
        <w:rPr>
          <w:rStyle w:val="5-Char"/>
          <w:rtl/>
        </w:rPr>
        <w:t>طَلَّقَكُنَّ</w:t>
      </w:r>
      <w:r w:rsidRPr="00EE22AC">
        <w:rPr>
          <w:rStyle w:val="5-Char"/>
          <w:rFonts w:hint="cs"/>
          <w:rtl/>
        </w:rPr>
        <w:t>)</w:t>
      </w:r>
      <w:r w:rsidRPr="00EC03A6">
        <w:rPr>
          <w:rStyle w:val="1-Char"/>
          <w:rFonts w:hint="cs"/>
          <w:rtl/>
        </w:rPr>
        <w:t xml:space="preserve"> و </w:t>
      </w:r>
      <w:r w:rsidRPr="00EE22AC">
        <w:rPr>
          <w:rStyle w:val="5-Char"/>
          <w:rFonts w:hint="cs"/>
          <w:rtl/>
        </w:rPr>
        <w:t>(</w:t>
      </w:r>
      <w:r w:rsidR="00053DFC" w:rsidRPr="00EE22AC">
        <w:rPr>
          <w:rStyle w:val="5-Char"/>
          <w:rtl/>
        </w:rPr>
        <w:t>مِنْكُنَّ</w:t>
      </w:r>
      <w:r w:rsidRPr="00EE22AC">
        <w:rPr>
          <w:rStyle w:val="5-Char"/>
          <w:rFonts w:hint="cs"/>
          <w:rtl/>
        </w:rPr>
        <w:t>)</w:t>
      </w:r>
      <w:r w:rsidRPr="00EC03A6">
        <w:rPr>
          <w:rStyle w:val="1-Char"/>
          <w:rFonts w:hint="cs"/>
          <w:rtl/>
        </w:rPr>
        <w:t xml:space="preserve"> و این عام است درباره‌ی همه‌ی زنان پیامبر</w:t>
      </w:r>
      <w:r w:rsidR="00BB6F17" w:rsidRPr="00BB6F17">
        <w:rPr>
          <w:rStyle w:val="1-Char"/>
          <w:rFonts w:cs="CTraditional Arabic" w:hint="cs"/>
          <w:rtl/>
        </w:rPr>
        <w:t xml:space="preserve"> ج </w:t>
      </w:r>
      <w:r w:rsidRPr="00EC03A6">
        <w:rPr>
          <w:rStyle w:val="1-Char"/>
          <w:rFonts w:hint="cs"/>
          <w:rtl/>
        </w:rPr>
        <w:t>و با این وجود اساس کار عبدالحسین یعنی ترجیح حدیث ام سلمه بر عائشه باطل می‌گردد زیرا</w:t>
      </w:r>
      <w:r w:rsidR="006B7E93">
        <w:rPr>
          <w:rStyle w:val="1-Char"/>
          <w:rFonts w:hint="cs"/>
          <w:rtl/>
        </w:rPr>
        <w:t xml:space="preserve"> آن‌ها </w:t>
      </w:r>
      <w:r w:rsidRPr="00EC03A6">
        <w:rPr>
          <w:rStyle w:val="1-Char"/>
          <w:rFonts w:hint="cs"/>
          <w:rtl/>
        </w:rPr>
        <w:t xml:space="preserve">در این اصل مشترک‌اند. </w:t>
      </w:r>
    </w:p>
    <w:p w:rsidR="007E7A52" w:rsidRPr="00EC03A6" w:rsidRDefault="007E7A52" w:rsidP="00053DFC">
      <w:pPr>
        <w:tabs>
          <w:tab w:val="right" w:pos="7031"/>
        </w:tabs>
        <w:bidi/>
        <w:ind w:firstLine="284"/>
        <w:jc w:val="both"/>
        <w:rPr>
          <w:rStyle w:val="1-Char"/>
          <w:rtl/>
        </w:rPr>
      </w:pPr>
      <w:r w:rsidRPr="00EC03A6">
        <w:rPr>
          <w:rStyle w:val="1-Char"/>
          <w:rFonts w:hint="cs"/>
          <w:rtl/>
        </w:rPr>
        <w:t>و کسی گمان نکند که در این امر انتقادی و ایرادی بر همسران پیامبر</w:t>
      </w:r>
      <w:r w:rsidR="00BB6F17" w:rsidRPr="00BB6F17">
        <w:rPr>
          <w:rStyle w:val="1-Char"/>
          <w:rFonts w:cs="CTraditional Arabic" w:hint="cs"/>
          <w:rtl/>
        </w:rPr>
        <w:t xml:space="preserve"> ج </w:t>
      </w:r>
      <w:r w:rsidR="00053DFC" w:rsidRPr="00EC03A6">
        <w:rPr>
          <w:rStyle w:val="1-Char"/>
          <w:rFonts w:hint="cs"/>
          <w:rtl/>
        </w:rPr>
        <w:t xml:space="preserve">وارد </w:t>
      </w:r>
      <w:r w:rsidR="009C6C7E" w:rsidRPr="00EC03A6">
        <w:rPr>
          <w:rStyle w:val="1-Char"/>
          <w:rFonts w:hint="cs"/>
          <w:rtl/>
        </w:rPr>
        <w:t>ا</w:t>
      </w:r>
      <w:r w:rsidRPr="00EC03A6">
        <w:rPr>
          <w:rStyle w:val="1-Char"/>
          <w:rFonts w:hint="cs"/>
          <w:rtl/>
        </w:rPr>
        <w:t>ست و امر (طلاق) به وقوع نپیوسته است، زیرا سبب آن حاصل نشده است و معلوم است تمام همسران پیامبر</w:t>
      </w:r>
      <w:r w:rsidR="00BB6F17" w:rsidRPr="00BB6F17">
        <w:rPr>
          <w:rStyle w:val="1-Char"/>
          <w:rFonts w:cs="CTraditional Arabic" w:hint="cs"/>
          <w:rtl/>
        </w:rPr>
        <w:t xml:space="preserve"> ج </w:t>
      </w:r>
      <w:r w:rsidRPr="00EC03A6">
        <w:rPr>
          <w:rStyle w:val="1-Char"/>
          <w:rFonts w:hint="cs"/>
          <w:rtl/>
        </w:rPr>
        <w:t>در زمان وفات پیامبر</w:t>
      </w:r>
      <w:r w:rsidR="00BB6F17" w:rsidRPr="00BB6F17">
        <w:rPr>
          <w:rStyle w:val="1-Char"/>
          <w:rFonts w:cs="CTraditional Arabic" w:hint="cs"/>
          <w:rtl/>
        </w:rPr>
        <w:t xml:space="preserve"> ج </w:t>
      </w:r>
      <w:r w:rsidRPr="00EC03A6">
        <w:rPr>
          <w:rStyle w:val="1-Char"/>
          <w:rFonts w:hint="cs"/>
          <w:rtl/>
        </w:rPr>
        <w:t xml:space="preserve">همسر او بوده‌اند دارای اینگونه صفات </w:t>
      </w:r>
      <w:r w:rsidRPr="00D152B1">
        <w:rPr>
          <w:rStyle w:val="5-Char"/>
          <w:rFonts w:hint="cs"/>
          <w:rtl/>
        </w:rPr>
        <w:t>(</w:t>
      </w:r>
      <w:r w:rsidR="00053DFC" w:rsidRPr="00D152B1">
        <w:rPr>
          <w:rStyle w:val="5-Char"/>
          <w:rtl/>
        </w:rPr>
        <w:t>مُسْلِمَاتٍ مُؤْمِنَاتٍ</w:t>
      </w:r>
      <w:r w:rsidRPr="00D152B1">
        <w:rPr>
          <w:rStyle w:val="5-Char"/>
          <w:rFonts w:hint="cs"/>
          <w:rtl/>
        </w:rPr>
        <w:t>)</w:t>
      </w:r>
      <w:r w:rsidRPr="00EC03A6">
        <w:rPr>
          <w:rStyle w:val="1-Char"/>
          <w:rFonts w:hint="cs"/>
          <w:rtl/>
        </w:rPr>
        <w:t xml:space="preserve"> بوده‌اند. </w:t>
      </w:r>
    </w:p>
    <w:p w:rsidR="007E7A52" w:rsidRPr="00EC03A6" w:rsidRDefault="007E7A52" w:rsidP="00C275F3">
      <w:pPr>
        <w:tabs>
          <w:tab w:val="right" w:pos="7031"/>
        </w:tabs>
        <w:bidi/>
        <w:ind w:firstLine="284"/>
        <w:jc w:val="both"/>
        <w:rPr>
          <w:rStyle w:val="1-Char"/>
          <w:rtl/>
        </w:rPr>
      </w:pPr>
      <w:r w:rsidRPr="00EC03A6">
        <w:rPr>
          <w:rStyle w:val="1-Char"/>
          <w:rFonts w:hint="cs"/>
          <w:rtl/>
        </w:rPr>
        <w:t>سپس عبدالحسین دجال‌ (صفت) به تکفیر عائشه اشاره نموده و از ام سلمه می‌گوید</w:t>
      </w:r>
      <w:r w:rsidR="008126A4" w:rsidRPr="00EC03A6">
        <w:rPr>
          <w:rStyle w:val="1-Char"/>
          <w:rFonts w:hint="cs"/>
          <w:rtl/>
        </w:rPr>
        <w:t>:</w:t>
      </w:r>
      <w:r w:rsidRPr="00EC03A6">
        <w:rPr>
          <w:rStyle w:val="1-Char"/>
          <w:rFonts w:hint="cs"/>
          <w:rtl/>
        </w:rPr>
        <w:t xml:space="preserve"> (و زن نوح و لوط را برای او مثل نزده است). و خداوند می‌فرماید</w:t>
      </w:r>
      <w:r w:rsidR="008126A4" w:rsidRPr="00EC03A6">
        <w:rPr>
          <w:rStyle w:val="1-Char"/>
          <w:rFonts w:hint="cs"/>
          <w:rtl/>
        </w:rPr>
        <w:t>:</w:t>
      </w:r>
      <w:r w:rsidR="00C275F3">
        <w:rPr>
          <w:rStyle w:val="1-Char"/>
          <w:rFonts w:hint="cs"/>
          <w:rtl/>
        </w:rPr>
        <w:t xml:space="preserve"> </w:t>
      </w:r>
      <w:r w:rsidR="00C275F3">
        <w:rPr>
          <w:rStyle w:val="1-Char"/>
          <w:rFonts w:ascii="Traditional Arabic" w:hAnsi="Traditional Arabic" w:cs="Traditional Arabic"/>
          <w:rtl/>
        </w:rPr>
        <w:t>﴿</w:t>
      </w:r>
      <w:r w:rsidR="00C275F3" w:rsidRPr="00122E9F">
        <w:rPr>
          <w:rStyle w:val="9-Char"/>
          <w:rtl/>
        </w:rPr>
        <w:t xml:space="preserve">ضَرَبَ </w:t>
      </w:r>
      <w:r w:rsidR="00C275F3" w:rsidRPr="00122E9F">
        <w:rPr>
          <w:rStyle w:val="9-Char"/>
          <w:rFonts w:hint="cs"/>
          <w:rtl/>
        </w:rPr>
        <w:t>ٱ</w:t>
      </w:r>
      <w:r w:rsidR="00C275F3" w:rsidRPr="00122E9F">
        <w:rPr>
          <w:rStyle w:val="9-Char"/>
          <w:rFonts w:hint="eastAsia"/>
          <w:rtl/>
        </w:rPr>
        <w:t>للَّهُ</w:t>
      </w:r>
      <w:r w:rsidR="00C275F3" w:rsidRPr="00122E9F">
        <w:rPr>
          <w:rStyle w:val="9-Char"/>
          <w:rtl/>
        </w:rPr>
        <w:t xml:space="preserve"> مَثَلٗا لِّلَّذِينَ كَفَرُواْ </w:t>
      </w:r>
      <w:r w:rsidR="00C275F3" w:rsidRPr="00122E9F">
        <w:rPr>
          <w:rStyle w:val="9-Char"/>
          <w:rFonts w:hint="cs"/>
          <w:rtl/>
        </w:rPr>
        <w:t>ٱ</w:t>
      </w:r>
      <w:r w:rsidR="00C275F3" w:rsidRPr="00122E9F">
        <w:rPr>
          <w:rStyle w:val="9-Char"/>
          <w:rFonts w:hint="eastAsia"/>
          <w:rtl/>
        </w:rPr>
        <w:t>مۡرَأَتَ</w:t>
      </w:r>
      <w:r w:rsidR="00C275F3" w:rsidRPr="00122E9F">
        <w:rPr>
          <w:rStyle w:val="9-Char"/>
          <w:rtl/>
        </w:rPr>
        <w:t xml:space="preserve"> نُوحٖ وَ</w:t>
      </w:r>
      <w:r w:rsidR="00C275F3" w:rsidRPr="00122E9F">
        <w:rPr>
          <w:rStyle w:val="9-Char"/>
          <w:rFonts w:hint="cs"/>
          <w:rtl/>
        </w:rPr>
        <w:t>ٱ</w:t>
      </w:r>
      <w:r w:rsidR="00C275F3" w:rsidRPr="00122E9F">
        <w:rPr>
          <w:rStyle w:val="9-Char"/>
          <w:rFonts w:hint="eastAsia"/>
          <w:rtl/>
        </w:rPr>
        <w:t>مۡرَأَتَ</w:t>
      </w:r>
      <w:r w:rsidR="00C275F3" w:rsidRPr="00122E9F">
        <w:rPr>
          <w:rStyle w:val="9-Char"/>
          <w:rtl/>
        </w:rPr>
        <w:t xml:space="preserve"> لُوطٖۖ</w:t>
      </w:r>
      <w:r w:rsidR="00C275F3">
        <w:rPr>
          <w:rStyle w:val="1-Char"/>
          <w:rFonts w:ascii="Traditional Arabic" w:hAnsi="Traditional Arabic" w:cs="Traditional Arabic"/>
          <w:rtl/>
        </w:rPr>
        <w:t>﴾</w:t>
      </w:r>
      <w:r w:rsidR="00C275F3">
        <w:rPr>
          <w:rStyle w:val="1-Char"/>
          <w:rFonts w:hint="cs"/>
          <w:rtl/>
        </w:rPr>
        <w:t xml:space="preserve"> </w:t>
      </w:r>
      <w:r w:rsidR="00D152B1">
        <w:rPr>
          <w:rStyle w:val="8-Char"/>
          <w:rFonts w:hint="cs"/>
          <w:rtl/>
        </w:rPr>
        <w:t>[</w:t>
      </w:r>
      <w:r w:rsidR="00D152B1">
        <w:rPr>
          <w:rStyle w:val="8-Char"/>
          <w:rtl/>
        </w:rPr>
        <w:t>الت</w:t>
      </w:r>
      <w:r w:rsidR="00053DFC" w:rsidRPr="00D152B1">
        <w:rPr>
          <w:rStyle w:val="8-Char"/>
          <w:rtl/>
        </w:rPr>
        <w:t>حريم:</w:t>
      </w:r>
      <w:r w:rsidR="00D152B1">
        <w:rPr>
          <w:rStyle w:val="8-Char"/>
          <w:rFonts w:hint="cs"/>
          <w:rtl/>
        </w:rPr>
        <w:t xml:space="preserve"> </w:t>
      </w:r>
      <w:r w:rsidR="00053DFC" w:rsidRPr="00D152B1">
        <w:rPr>
          <w:rStyle w:val="8-Char"/>
          <w:rtl/>
        </w:rPr>
        <w:t>10</w:t>
      </w:r>
      <w:r w:rsidR="00D152B1">
        <w:rPr>
          <w:rStyle w:val="8-Char"/>
          <w:rFonts w:hint="cs"/>
          <w:rtl/>
        </w:rPr>
        <w:t>]</w:t>
      </w:r>
      <w:r w:rsidR="00FE4892">
        <w:rPr>
          <w:rFonts w:cs="Al-QuranAlKareem"/>
          <w:b/>
          <w:bCs/>
          <w:szCs w:val="32"/>
          <w:rtl/>
          <w:lang w:bidi="fa-IR"/>
        </w:rPr>
        <w:t xml:space="preserve"> </w:t>
      </w:r>
      <w:r w:rsidRPr="00EC03A6">
        <w:rPr>
          <w:rStyle w:val="1-Char"/>
          <w:rFonts w:hint="cs"/>
          <w:rtl/>
        </w:rPr>
        <w:t>در حالی که عبدالحسین گفته است</w:t>
      </w:r>
      <w:r w:rsidR="008126A4" w:rsidRPr="00EC03A6">
        <w:rPr>
          <w:rStyle w:val="1-Char"/>
          <w:rFonts w:hint="cs"/>
          <w:rtl/>
        </w:rPr>
        <w:t>:</w:t>
      </w:r>
      <w:r w:rsidRPr="00EC03A6">
        <w:rPr>
          <w:rStyle w:val="1-Char"/>
          <w:rFonts w:hint="cs"/>
          <w:rtl/>
        </w:rPr>
        <w:t xml:space="preserve"> زن نوح و زن لوط را برای عائشه مثل زده است. آیا این اشاره به خواسته رافضیان از تکفیر ام‌المؤمنین با نص کلام رب العالمین نیست. و ما </w:t>
      </w:r>
      <w:r w:rsidR="00053DFC" w:rsidRPr="00EC03A6">
        <w:rPr>
          <w:rStyle w:val="1-Char"/>
          <w:rFonts w:hint="cs"/>
          <w:rtl/>
        </w:rPr>
        <w:t>ن</w:t>
      </w:r>
      <w:r w:rsidRPr="00EC03A6">
        <w:rPr>
          <w:rStyle w:val="1-Char"/>
          <w:rFonts w:hint="cs"/>
          <w:rtl/>
        </w:rPr>
        <w:t>می‌</w:t>
      </w:r>
      <w:r w:rsidRPr="00EC03A6">
        <w:rPr>
          <w:rStyle w:val="1-Char"/>
          <w:rFonts w:hint="eastAsia"/>
          <w:rtl/>
        </w:rPr>
        <w:t>‌دانیم که عبدالحسین از این سخن خود توبه نموده و</w:t>
      </w:r>
      <w:r w:rsidRPr="00EC03A6">
        <w:rPr>
          <w:rStyle w:val="1-Char"/>
          <w:rFonts w:hint="cs"/>
          <w:rtl/>
        </w:rPr>
        <w:t xml:space="preserve"> از آن برگشته است، و سزاوار ماست که به تناسب گفتار او بر وی سخن گوئیم و می‌گوئیم خداوند او و مروجین آثار او </w:t>
      </w:r>
      <w:r w:rsidR="008F4B45" w:rsidRPr="00EC03A6">
        <w:rPr>
          <w:rStyle w:val="1-Char"/>
          <w:rFonts w:hint="cs"/>
          <w:rtl/>
        </w:rPr>
        <w:t xml:space="preserve">را </w:t>
      </w:r>
      <w:r w:rsidRPr="00EC03A6">
        <w:rPr>
          <w:rStyle w:val="1-Char"/>
          <w:rFonts w:hint="cs"/>
          <w:rtl/>
        </w:rPr>
        <w:t>خوار و ذلیل نماید و چگونه عقل</w:t>
      </w:r>
      <w:r w:rsidR="008F4B45" w:rsidRPr="00EC03A6">
        <w:rPr>
          <w:rStyle w:val="1-Char"/>
          <w:rFonts w:hint="cs"/>
          <w:rtl/>
        </w:rPr>
        <w:t xml:space="preserve"> می‌پذیرد که خداوند برای عائشه</w:t>
      </w:r>
      <w:r w:rsidRPr="00EC03A6">
        <w:rPr>
          <w:rStyle w:val="1-Char"/>
          <w:rFonts w:hint="cs"/>
          <w:rtl/>
        </w:rPr>
        <w:t xml:space="preserve"> زن نوح و زن لوط را مثل زند در حالی که</w:t>
      </w:r>
      <w:r w:rsidR="006B7E93">
        <w:rPr>
          <w:rStyle w:val="1-Char"/>
          <w:rFonts w:hint="cs"/>
          <w:rtl/>
        </w:rPr>
        <w:t xml:space="preserve"> آن‌ها </w:t>
      </w:r>
      <w:r w:rsidRPr="00EC03A6">
        <w:rPr>
          <w:rStyle w:val="1-Char"/>
          <w:rFonts w:hint="cs"/>
          <w:rtl/>
        </w:rPr>
        <w:t>م</w:t>
      </w:r>
      <w:r w:rsidR="008F4B45" w:rsidRPr="00EC03A6">
        <w:rPr>
          <w:rStyle w:val="1-Char"/>
          <w:rFonts w:hint="cs"/>
          <w:rtl/>
        </w:rPr>
        <w:t>َ</w:t>
      </w:r>
      <w:r w:rsidRPr="00EC03A6">
        <w:rPr>
          <w:rStyle w:val="1-Char"/>
          <w:rFonts w:hint="cs"/>
          <w:rtl/>
        </w:rPr>
        <w:t>ث</w:t>
      </w:r>
      <w:r w:rsidR="008F4B45" w:rsidRPr="00EC03A6">
        <w:rPr>
          <w:rStyle w:val="1-Char"/>
          <w:rFonts w:hint="cs"/>
          <w:rtl/>
        </w:rPr>
        <w:t>َ</w:t>
      </w:r>
      <w:r w:rsidRPr="00EC03A6">
        <w:rPr>
          <w:rStyle w:val="1-Char"/>
          <w:rFonts w:hint="cs"/>
          <w:rtl/>
        </w:rPr>
        <w:t>ل برای کافرانند، سپس رسول خدا</w:t>
      </w:r>
      <w:r w:rsidR="00BB6F17" w:rsidRPr="00BB6F17">
        <w:rPr>
          <w:rStyle w:val="1-Char"/>
          <w:rFonts w:cs="CTraditional Arabic" w:hint="cs"/>
          <w:rtl/>
        </w:rPr>
        <w:t xml:space="preserve"> ج </w:t>
      </w:r>
      <w:r w:rsidRPr="00EC03A6">
        <w:rPr>
          <w:rStyle w:val="1-Char"/>
          <w:rFonts w:hint="cs"/>
          <w:rtl/>
        </w:rPr>
        <w:t>او را نزد خود نگه می‌داشته و آن را طلاق نمی‌دهد بلکه وضعیت او را تبیین نمی</w:t>
      </w:r>
      <w:r w:rsidRPr="00EC03A6">
        <w:rPr>
          <w:rStyle w:val="1-Char"/>
          <w:rFonts w:hint="eastAsia"/>
          <w:rtl/>
        </w:rPr>
        <w:t>‌</w:t>
      </w:r>
      <w:r w:rsidRPr="00EC03A6">
        <w:rPr>
          <w:rStyle w:val="1-Char"/>
          <w:rFonts w:hint="cs"/>
          <w:rtl/>
        </w:rPr>
        <w:t xml:space="preserve">نماید؟ </w:t>
      </w:r>
    </w:p>
    <w:p w:rsidR="007E7A52" w:rsidRPr="00EC03A6" w:rsidRDefault="007E7A52" w:rsidP="003E43D6">
      <w:pPr>
        <w:tabs>
          <w:tab w:val="right" w:pos="7031"/>
        </w:tabs>
        <w:bidi/>
        <w:ind w:firstLine="284"/>
        <w:jc w:val="both"/>
        <w:rPr>
          <w:rStyle w:val="1-Char"/>
          <w:rtl/>
        </w:rPr>
      </w:pPr>
      <w:r w:rsidRPr="00EC03A6">
        <w:rPr>
          <w:rStyle w:val="1-Char"/>
          <w:rFonts w:hint="cs"/>
          <w:rtl/>
        </w:rPr>
        <w:t xml:space="preserve">و بلکه بیشتر از آن او را طوری ستایش می‌نماید که </w:t>
      </w:r>
      <w:r w:rsidR="008F4B45" w:rsidRPr="00EC03A6">
        <w:rPr>
          <w:rStyle w:val="1-Char"/>
          <w:rFonts w:hint="cs"/>
          <w:rtl/>
        </w:rPr>
        <w:t>کسی را چنین نمی‌ستاید و آیا این</w:t>
      </w:r>
      <w:r w:rsidRPr="00EC03A6">
        <w:rPr>
          <w:rStyle w:val="1-Char"/>
          <w:rFonts w:hint="cs"/>
          <w:rtl/>
        </w:rPr>
        <w:t xml:space="preserve"> گفته</w:t>
      </w:r>
      <w:r w:rsidR="008F4B45" w:rsidRPr="00EC03A6">
        <w:rPr>
          <w:rStyle w:val="1-Char"/>
          <w:rFonts w:hint="eastAsia"/>
          <w:rtl/>
        </w:rPr>
        <w:t>‌ی عبدالحسین</w:t>
      </w:r>
      <w:r w:rsidRPr="00EC03A6">
        <w:rPr>
          <w:rStyle w:val="1-Char"/>
          <w:rFonts w:hint="cs"/>
          <w:rtl/>
        </w:rPr>
        <w:t xml:space="preserve"> با گفتار خداوند</w:t>
      </w:r>
      <w:r w:rsidR="00053DFC" w:rsidRPr="00EC03A6">
        <w:rPr>
          <w:rStyle w:val="1-Char"/>
          <w:rFonts w:hint="cs"/>
          <w:rtl/>
        </w:rPr>
        <w:t>:</w:t>
      </w:r>
      <w:r w:rsidR="003E43D6">
        <w:rPr>
          <w:rStyle w:val="1-Char"/>
          <w:rFonts w:hint="cs"/>
          <w:rtl/>
        </w:rPr>
        <w:t xml:space="preserve"> </w:t>
      </w:r>
      <w:r w:rsidR="003E43D6">
        <w:rPr>
          <w:rStyle w:val="1-Char"/>
          <w:rFonts w:ascii="Traditional Arabic" w:hAnsi="Traditional Arabic" w:cs="Traditional Arabic"/>
          <w:rtl/>
        </w:rPr>
        <w:t>﴿</w:t>
      </w:r>
      <w:r w:rsidR="003E43D6" w:rsidRPr="00122E9F">
        <w:rPr>
          <w:rStyle w:val="9-Char"/>
          <w:rtl/>
        </w:rPr>
        <w:t>وَأَزۡوَٰجُهُ</w:t>
      </w:r>
      <w:r w:rsidR="003E43D6" w:rsidRPr="00122E9F">
        <w:rPr>
          <w:rStyle w:val="9-Char"/>
          <w:rFonts w:hint="cs"/>
          <w:rtl/>
        </w:rPr>
        <w:t>ۥٓ</w:t>
      </w:r>
      <w:r w:rsidR="003E43D6" w:rsidRPr="00122E9F">
        <w:rPr>
          <w:rStyle w:val="9-Char"/>
          <w:rtl/>
        </w:rPr>
        <w:t xml:space="preserve"> أُمَّهَٰتُهُمۡۗ</w:t>
      </w:r>
      <w:r w:rsidR="003E43D6">
        <w:rPr>
          <w:rStyle w:val="1-Char"/>
          <w:rFonts w:ascii="Traditional Arabic" w:hAnsi="Traditional Arabic" w:cs="Traditional Arabic"/>
          <w:rtl/>
        </w:rPr>
        <w:t>﴾</w:t>
      </w:r>
      <w:r w:rsidR="003E43D6">
        <w:rPr>
          <w:rStyle w:val="1-Char"/>
          <w:rFonts w:hint="cs"/>
          <w:rtl/>
        </w:rPr>
        <w:t xml:space="preserve"> </w:t>
      </w:r>
      <w:r w:rsidR="00D152B1">
        <w:rPr>
          <w:rStyle w:val="8-Char"/>
          <w:rFonts w:hint="cs"/>
          <w:rtl/>
        </w:rPr>
        <w:t>[</w:t>
      </w:r>
      <w:r w:rsidR="00053DFC" w:rsidRPr="00D152B1">
        <w:rPr>
          <w:rStyle w:val="8-Char"/>
          <w:rtl/>
        </w:rPr>
        <w:t>الأحزاب:</w:t>
      </w:r>
      <w:r w:rsidR="00D152B1">
        <w:rPr>
          <w:rStyle w:val="8-Char"/>
          <w:rFonts w:hint="cs"/>
          <w:rtl/>
        </w:rPr>
        <w:t xml:space="preserve"> </w:t>
      </w:r>
      <w:r w:rsidR="00053DFC" w:rsidRPr="00D152B1">
        <w:rPr>
          <w:rStyle w:val="8-Char"/>
          <w:rtl/>
        </w:rPr>
        <w:t>6</w:t>
      </w:r>
      <w:r w:rsidR="00D152B1">
        <w:rPr>
          <w:rStyle w:val="8-Char"/>
          <w:rFonts w:hint="cs"/>
          <w:rtl/>
        </w:rPr>
        <w:t>]</w:t>
      </w:r>
      <w:r w:rsidRPr="00D152B1">
        <w:rPr>
          <w:rStyle w:val="1-Char"/>
          <w:rFonts w:hint="cs"/>
          <w:rtl/>
        </w:rPr>
        <w:t>)</w:t>
      </w:r>
      <w:r w:rsidRPr="00EC03A6">
        <w:rPr>
          <w:rStyle w:val="1-Char"/>
          <w:rFonts w:hint="cs"/>
          <w:rtl/>
        </w:rPr>
        <w:t xml:space="preserve"> در تعارض نیست</w:t>
      </w:r>
      <w:r w:rsidR="00053DFC" w:rsidRPr="00EC03A6">
        <w:rPr>
          <w:rStyle w:val="1-Char"/>
          <w:rFonts w:hint="cs"/>
          <w:rtl/>
        </w:rPr>
        <w:t>؟</w:t>
      </w:r>
      <w:r w:rsidRPr="00EC03A6">
        <w:rPr>
          <w:rStyle w:val="1-Char"/>
          <w:rFonts w:hint="cs"/>
          <w:rtl/>
        </w:rPr>
        <w:t xml:space="preserve"> و این نص از جانب رب العالمین است که همسران پیامبر</w:t>
      </w:r>
      <w:r w:rsidR="00BB6F17" w:rsidRPr="00BB6F17">
        <w:rPr>
          <w:rStyle w:val="1-Char"/>
          <w:rFonts w:cs="CTraditional Arabic" w:hint="cs"/>
          <w:rtl/>
        </w:rPr>
        <w:t xml:space="preserve"> ج </w:t>
      </w:r>
      <w:r w:rsidRPr="00EC03A6">
        <w:rPr>
          <w:rStyle w:val="1-Char"/>
          <w:rFonts w:hint="cs"/>
          <w:rtl/>
        </w:rPr>
        <w:t>را به امهات المؤمنین نام نهاده است، و این متضمن برائت آنان از مشابهه با همسران هر پیامبر</w:t>
      </w:r>
      <w:r w:rsidR="00053DFC" w:rsidRPr="00EC03A6">
        <w:rPr>
          <w:rStyle w:val="1-Char"/>
          <w:rFonts w:hint="cs"/>
          <w:rtl/>
        </w:rPr>
        <w:t xml:space="preserve"> </w:t>
      </w:r>
      <w:r w:rsidRPr="00EC03A6">
        <w:rPr>
          <w:rStyle w:val="1-Char"/>
          <w:rFonts w:hint="cs"/>
          <w:rtl/>
        </w:rPr>
        <w:t>دیگری است، زیرا این صفات در میان سایر همسران انبیاء خاص همسران پیامبر</w:t>
      </w:r>
      <w:r w:rsidR="00D55A36" w:rsidRPr="00EC03A6">
        <w:rPr>
          <w:rStyle w:val="1-Char"/>
          <w:rFonts w:hint="cs"/>
          <w:rtl/>
        </w:rPr>
        <w:t xml:space="preserve"> اسلام است. و چگونه آیا عقل</w:t>
      </w:r>
      <w:r w:rsidRPr="00EC03A6">
        <w:rPr>
          <w:rStyle w:val="1-Char"/>
          <w:rFonts w:hint="cs"/>
          <w:rtl/>
        </w:rPr>
        <w:t xml:space="preserve"> می‌</w:t>
      </w:r>
      <w:r w:rsidR="00D55A36" w:rsidRPr="00EC03A6">
        <w:rPr>
          <w:rStyle w:val="1-Char"/>
          <w:rFonts w:hint="cs"/>
          <w:rtl/>
        </w:rPr>
        <w:t>پذیرد؟</w:t>
      </w:r>
      <w:r w:rsidRPr="00EC03A6">
        <w:rPr>
          <w:rStyle w:val="1-Char"/>
          <w:rFonts w:hint="cs"/>
          <w:rtl/>
        </w:rPr>
        <w:t xml:space="preserve"> که خداوند برای عائشه زن نوح و لوط مثل بزند در حالی که خداوند به خاطر تبرئه او آیاتی نازل نموده که تا روز قیامت تلاوت می‌گردند، و خداوند در میان</w:t>
      </w:r>
      <w:r w:rsidR="006B7E93">
        <w:rPr>
          <w:rStyle w:val="1-Char"/>
          <w:rFonts w:hint="cs"/>
          <w:rtl/>
        </w:rPr>
        <w:t xml:space="preserve"> آن‌ها </w:t>
      </w:r>
      <w:r w:rsidRPr="00EC03A6">
        <w:rPr>
          <w:rStyle w:val="1-Char"/>
          <w:rFonts w:hint="cs"/>
          <w:rtl/>
        </w:rPr>
        <w:t>بار دیگر مؤمنان را از تکرار این تهمت و سوء ظن برحذر می‌دارد و می‌فرماید</w:t>
      </w:r>
      <w:r w:rsidR="008126A4" w:rsidRPr="00EC03A6">
        <w:rPr>
          <w:rStyle w:val="1-Char"/>
          <w:rFonts w:hint="cs"/>
          <w:rtl/>
        </w:rPr>
        <w:t>:</w:t>
      </w:r>
      <w:r w:rsidR="003E43D6">
        <w:rPr>
          <w:rStyle w:val="1-Char"/>
          <w:rFonts w:hint="cs"/>
          <w:rtl/>
        </w:rPr>
        <w:t xml:space="preserve"> </w:t>
      </w:r>
      <w:r w:rsidR="003E43D6">
        <w:rPr>
          <w:rStyle w:val="1-Char"/>
          <w:rFonts w:ascii="Traditional Arabic" w:hAnsi="Traditional Arabic" w:cs="Traditional Arabic"/>
          <w:rtl/>
        </w:rPr>
        <w:t>﴿</w:t>
      </w:r>
      <w:r w:rsidR="003E43D6" w:rsidRPr="00122E9F">
        <w:rPr>
          <w:rStyle w:val="9-Char"/>
          <w:rtl/>
        </w:rPr>
        <w:t xml:space="preserve">يَعِظُكُمُ </w:t>
      </w:r>
      <w:r w:rsidR="003E43D6" w:rsidRPr="00122E9F">
        <w:rPr>
          <w:rStyle w:val="9-Char"/>
          <w:rFonts w:hint="cs"/>
          <w:rtl/>
        </w:rPr>
        <w:t>ٱ</w:t>
      </w:r>
      <w:r w:rsidR="003E43D6" w:rsidRPr="00122E9F">
        <w:rPr>
          <w:rStyle w:val="9-Char"/>
          <w:rFonts w:hint="eastAsia"/>
          <w:rtl/>
        </w:rPr>
        <w:t>للَّهُ</w:t>
      </w:r>
      <w:r w:rsidR="003E43D6" w:rsidRPr="00122E9F">
        <w:rPr>
          <w:rStyle w:val="9-Char"/>
          <w:rtl/>
        </w:rPr>
        <w:t xml:space="preserve"> أَن تَعُودُواْ لِمِثۡلِهِ</w:t>
      </w:r>
      <w:r w:rsidR="003E43D6" w:rsidRPr="00122E9F">
        <w:rPr>
          <w:rStyle w:val="9-Char"/>
          <w:rFonts w:hint="cs"/>
          <w:rtl/>
        </w:rPr>
        <w:t>ۦٓ</w:t>
      </w:r>
      <w:r w:rsidR="003E43D6" w:rsidRPr="00122E9F">
        <w:rPr>
          <w:rStyle w:val="9-Char"/>
          <w:rtl/>
        </w:rPr>
        <w:t xml:space="preserve"> أَبَدًا إِن كُنتُم مُّؤۡمِنِينَ١٧</w:t>
      </w:r>
      <w:r w:rsidR="003E43D6">
        <w:rPr>
          <w:rStyle w:val="1-Char"/>
          <w:rFonts w:ascii="Traditional Arabic" w:hAnsi="Traditional Arabic" w:cs="Traditional Arabic"/>
          <w:rtl/>
        </w:rPr>
        <w:t>﴾</w:t>
      </w:r>
      <w:r w:rsidR="003E43D6">
        <w:rPr>
          <w:rStyle w:val="1-Char"/>
          <w:rFonts w:hint="cs"/>
          <w:rtl/>
        </w:rPr>
        <w:t xml:space="preserve"> </w:t>
      </w:r>
      <w:r w:rsidR="00141175">
        <w:rPr>
          <w:rStyle w:val="8-Char"/>
          <w:rFonts w:hint="cs"/>
          <w:rtl/>
        </w:rPr>
        <w:t>[</w:t>
      </w:r>
      <w:r w:rsidR="00053DFC" w:rsidRPr="00141175">
        <w:rPr>
          <w:rStyle w:val="8-Char"/>
          <w:rtl/>
        </w:rPr>
        <w:t>النور:</w:t>
      </w:r>
      <w:r w:rsidR="00141175">
        <w:rPr>
          <w:rStyle w:val="8-Char"/>
          <w:rFonts w:hint="cs"/>
          <w:rtl/>
        </w:rPr>
        <w:t xml:space="preserve"> </w:t>
      </w:r>
      <w:r w:rsidR="00053DFC" w:rsidRPr="00141175">
        <w:rPr>
          <w:rStyle w:val="8-Char"/>
          <w:rtl/>
        </w:rPr>
        <w:t>17</w:t>
      </w:r>
      <w:r w:rsidR="00141175">
        <w:rPr>
          <w:rStyle w:val="8-Char"/>
          <w:rFonts w:hint="cs"/>
          <w:rtl/>
        </w:rPr>
        <w:t>]</w:t>
      </w:r>
      <w:r w:rsidR="00FE4892">
        <w:rPr>
          <w:rFonts w:cs="Al-QuranAlKareem"/>
          <w:b/>
          <w:bCs/>
          <w:szCs w:val="32"/>
          <w:rtl/>
          <w:lang w:bidi="fa-IR"/>
        </w:rPr>
        <w:t xml:space="preserve"> </w:t>
      </w:r>
      <w:r w:rsidRPr="00EC03A6">
        <w:rPr>
          <w:rStyle w:val="1-Char"/>
          <w:rFonts w:hint="cs"/>
          <w:rtl/>
        </w:rPr>
        <w:t xml:space="preserve">و هر آنکه در فضائل عائشه و خصوصیات او بنگرد به یقین پی خواهد برد که گفتار عبدالحسین [پیرامون عائشه] از دو حال خارج نیست یا اینکه دیوانه است و یا دروغگوست. </w:t>
      </w:r>
    </w:p>
    <w:p w:rsidR="007E7A52" w:rsidRPr="00EC03A6" w:rsidRDefault="007E7A52" w:rsidP="003E43D6">
      <w:pPr>
        <w:tabs>
          <w:tab w:val="right" w:pos="7031"/>
        </w:tabs>
        <w:bidi/>
        <w:ind w:firstLine="284"/>
        <w:jc w:val="both"/>
        <w:rPr>
          <w:rStyle w:val="1-Char"/>
          <w:rtl/>
        </w:rPr>
      </w:pPr>
      <w:r w:rsidRPr="00EC03A6">
        <w:rPr>
          <w:rStyle w:val="1-Char"/>
          <w:rFonts w:hint="cs"/>
          <w:rtl/>
        </w:rPr>
        <w:t>و کافی است به شیعه بگوئیم که خداوند سبحان در همان آیات نیز فرموده است</w:t>
      </w:r>
      <w:r w:rsidR="008126A4" w:rsidRPr="00EC03A6">
        <w:rPr>
          <w:rStyle w:val="1-Char"/>
          <w:rFonts w:hint="cs"/>
          <w:rtl/>
        </w:rPr>
        <w:t>:</w:t>
      </w:r>
      <w:r w:rsidR="003E43D6">
        <w:rPr>
          <w:rStyle w:val="1-Char"/>
          <w:rFonts w:hint="cs"/>
          <w:rtl/>
        </w:rPr>
        <w:t xml:space="preserve"> </w:t>
      </w:r>
      <w:r w:rsidR="003E43D6">
        <w:rPr>
          <w:rStyle w:val="1-Char"/>
          <w:rFonts w:ascii="Traditional Arabic" w:hAnsi="Traditional Arabic" w:cs="Traditional Arabic"/>
          <w:rtl/>
        </w:rPr>
        <w:t>﴿</w:t>
      </w:r>
      <w:r w:rsidR="003E43D6" w:rsidRPr="00122E9F">
        <w:rPr>
          <w:rStyle w:val="9-Char"/>
          <w:rtl/>
        </w:rPr>
        <w:t xml:space="preserve">وَضَرَبَ </w:t>
      </w:r>
      <w:r w:rsidR="003E43D6" w:rsidRPr="00122E9F">
        <w:rPr>
          <w:rStyle w:val="9-Char"/>
          <w:rFonts w:hint="cs"/>
          <w:rtl/>
        </w:rPr>
        <w:t>ٱ</w:t>
      </w:r>
      <w:r w:rsidR="003E43D6" w:rsidRPr="00122E9F">
        <w:rPr>
          <w:rStyle w:val="9-Char"/>
          <w:rFonts w:hint="eastAsia"/>
          <w:rtl/>
        </w:rPr>
        <w:t>للَّهُ</w:t>
      </w:r>
      <w:r w:rsidR="003E43D6" w:rsidRPr="00122E9F">
        <w:rPr>
          <w:rStyle w:val="9-Char"/>
          <w:rtl/>
        </w:rPr>
        <w:t xml:space="preserve"> مَثَلٗا لِّلَّذِينَ ءَامَنُواْ </w:t>
      </w:r>
      <w:r w:rsidR="003E43D6" w:rsidRPr="00122E9F">
        <w:rPr>
          <w:rStyle w:val="9-Char"/>
          <w:rFonts w:hint="cs"/>
          <w:rtl/>
        </w:rPr>
        <w:t>ٱ</w:t>
      </w:r>
      <w:r w:rsidR="003E43D6" w:rsidRPr="00122E9F">
        <w:rPr>
          <w:rStyle w:val="9-Char"/>
          <w:rFonts w:hint="eastAsia"/>
          <w:rtl/>
        </w:rPr>
        <w:t>مۡرَأَتَ</w:t>
      </w:r>
      <w:r w:rsidR="003E43D6">
        <w:rPr>
          <w:rStyle w:val="1-Char"/>
          <w:rFonts w:ascii="Traditional Arabic" w:hAnsi="Traditional Arabic" w:cs="Traditional Arabic"/>
          <w:rtl/>
        </w:rPr>
        <w:t>﴾</w:t>
      </w:r>
      <w:r w:rsidR="003E43D6">
        <w:rPr>
          <w:rStyle w:val="1-Char"/>
          <w:rFonts w:hint="cs"/>
          <w:rtl/>
        </w:rPr>
        <w:t xml:space="preserve"> </w:t>
      </w:r>
      <w:r w:rsidR="00141175">
        <w:rPr>
          <w:rStyle w:val="8-Char"/>
          <w:rFonts w:hint="cs"/>
          <w:rtl/>
        </w:rPr>
        <w:t>[</w:t>
      </w:r>
      <w:r w:rsidR="00141175">
        <w:rPr>
          <w:rStyle w:val="8-Char"/>
          <w:rtl/>
        </w:rPr>
        <w:t>الت</w:t>
      </w:r>
      <w:r w:rsidR="00BA6E95" w:rsidRPr="00141175">
        <w:rPr>
          <w:rStyle w:val="8-Char"/>
          <w:rtl/>
        </w:rPr>
        <w:t>حريم:</w:t>
      </w:r>
      <w:r w:rsidR="00141175">
        <w:rPr>
          <w:rStyle w:val="8-Char"/>
          <w:rFonts w:hint="cs"/>
          <w:rtl/>
        </w:rPr>
        <w:t xml:space="preserve"> </w:t>
      </w:r>
      <w:r w:rsidR="00BA6E95" w:rsidRPr="00141175">
        <w:rPr>
          <w:rStyle w:val="8-Char"/>
          <w:rtl/>
        </w:rPr>
        <w:t>11</w:t>
      </w:r>
      <w:r w:rsidR="00141175">
        <w:rPr>
          <w:rStyle w:val="8-Char"/>
          <w:rFonts w:hint="cs"/>
          <w:rtl/>
        </w:rPr>
        <w:t>]</w:t>
      </w:r>
      <w:r w:rsidR="00BA6E95">
        <w:rPr>
          <w:rFonts w:cs="Al-QuranAlKareem" w:hint="cs"/>
          <w:rtl/>
          <w:lang w:bidi="fa-IR"/>
        </w:rPr>
        <w:t xml:space="preserve"> و</w:t>
      </w:r>
      <w:r w:rsidRPr="00EC03A6">
        <w:rPr>
          <w:rStyle w:val="1-Char"/>
          <w:rFonts w:hint="cs"/>
          <w:rtl/>
        </w:rPr>
        <w:t xml:space="preserve"> اگر شما بگوئید مثل زده شده</w:t>
      </w:r>
      <w:r w:rsidR="00833056" w:rsidRPr="00EC03A6">
        <w:rPr>
          <w:rStyle w:val="1-Char"/>
          <w:rFonts w:hint="eastAsia"/>
          <w:rtl/>
        </w:rPr>
        <w:t>‌ی</w:t>
      </w:r>
      <w:r w:rsidRPr="00EC03A6">
        <w:rPr>
          <w:rStyle w:val="1-Char"/>
          <w:rFonts w:hint="cs"/>
          <w:rtl/>
        </w:rPr>
        <w:t xml:space="preserve"> کافران خاص عائشه و حفصه است، پس چگونه مثل زده شده [در آیه مذکور] را به ایمانداران اختصاص می‌دهید؟ و به نظر ما شما طبق معمول به فاطمه هم می‌گوئید، و در این وقت ما کاملاً بر شما می‌خندیم که زیرا شما علی را همچون فرعون می‌</w:t>
      </w:r>
      <w:r w:rsidR="00D45B4B" w:rsidRPr="00EC03A6">
        <w:rPr>
          <w:rStyle w:val="1-Char"/>
          <w:rFonts w:hint="cs"/>
          <w:rtl/>
        </w:rPr>
        <w:t>د</w:t>
      </w:r>
      <w:r w:rsidRPr="00EC03A6">
        <w:rPr>
          <w:rStyle w:val="1-Char"/>
          <w:rFonts w:hint="cs"/>
          <w:rtl/>
        </w:rPr>
        <w:t>ا</w:t>
      </w:r>
      <w:r w:rsidR="00D45B4B" w:rsidRPr="00EC03A6">
        <w:rPr>
          <w:rStyle w:val="1-Char"/>
          <w:rFonts w:hint="cs"/>
          <w:rtl/>
        </w:rPr>
        <w:t>ن</w:t>
      </w:r>
      <w:r w:rsidRPr="00EC03A6">
        <w:rPr>
          <w:rStyle w:val="1-Char"/>
          <w:rFonts w:hint="cs"/>
          <w:rtl/>
        </w:rPr>
        <w:t>ید چنانچه همسر فرعون مثل برای فاطمه باشد و اگر چنین نگوئید بس مثل عام است و خاص فرد معینی</w:t>
      </w:r>
      <w:r w:rsidR="00D45B4B" w:rsidRPr="00EC03A6">
        <w:rPr>
          <w:rStyle w:val="1-Char"/>
          <w:rFonts w:hint="cs"/>
          <w:rtl/>
        </w:rPr>
        <w:t xml:space="preserve"> نیست</w:t>
      </w:r>
      <w:r w:rsidRPr="00EC03A6">
        <w:rPr>
          <w:rStyle w:val="1-Char"/>
          <w:rFonts w:hint="cs"/>
          <w:rtl/>
        </w:rPr>
        <w:t xml:space="preserve"> و </w:t>
      </w:r>
      <w:r w:rsidR="00D45B4B" w:rsidRPr="00EC03A6">
        <w:rPr>
          <w:rStyle w:val="1-Char"/>
          <w:rFonts w:hint="cs"/>
          <w:rtl/>
        </w:rPr>
        <w:t>نمی‌توان</w:t>
      </w:r>
      <w:r w:rsidRPr="00EC03A6">
        <w:rPr>
          <w:rStyle w:val="1-Char"/>
          <w:rFonts w:hint="cs"/>
          <w:rtl/>
        </w:rPr>
        <w:t xml:space="preserve"> کسی</w:t>
      </w:r>
      <w:r w:rsidR="00BA6E95" w:rsidRPr="00EC03A6">
        <w:rPr>
          <w:rStyle w:val="1-Char"/>
          <w:rFonts w:hint="cs"/>
          <w:rtl/>
        </w:rPr>
        <w:t xml:space="preserve"> را</w:t>
      </w:r>
      <w:r w:rsidRPr="00EC03A6">
        <w:rPr>
          <w:rStyle w:val="1-Char"/>
          <w:rFonts w:hint="cs"/>
          <w:rtl/>
        </w:rPr>
        <w:t xml:space="preserve"> در میان امت بیابیم که دارای </w:t>
      </w:r>
      <w:r w:rsidR="00D45B4B" w:rsidRPr="00EC03A6">
        <w:rPr>
          <w:rStyle w:val="1-Char"/>
          <w:rFonts w:hint="cs"/>
          <w:rtl/>
        </w:rPr>
        <w:t>صفت</w:t>
      </w:r>
      <w:r w:rsidRPr="00EC03A6">
        <w:rPr>
          <w:rStyle w:val="1-Char"/>
          <w:rFonts w:hint="cs"/>
          <w:rtl/>
        </w:rPr>
        <w:t xml:space="preserve"> زن فرعون و یا مریم بنت</w:t>
      </w:r>
      <w:r w:rsidRPr="00EC03A6">
        <w:rPr>
          <w:rStyle w:val="1-Char"/>
          <w:rFonts w:hint="eastAsia"/>
          <w:rtl/>
        </w:rPr>
        <w:t xml:space="preserve">‌ </w:t>
      </w:r>
      <w:r w:rsidRPr="00EC03A6">
        <w:rPr>
          <w:rStyle w:val="1-Char"/>
          <w:rFonts w:hint="cs"/>
          <w:rtl/>
        </w:rPr>
        <w:t xml:space="preserve">عمران باشد، پس منظور از مثل اول فردی معین نیست زیرا یک مثل واحد و در یک سیاق‌اند و می‌بایست دارای اتحاد مدلول باشند. </w:t>
      </w:r>
    </w:p>
    <w:p w:rsidR="007E7A52" w:rsidRPr="00EC03A6" w:rsidRDefault="007E7A52" w:rsidP="00BA6E95">
      <w:pPr>
        <w:tabs>
          <w:tab w:val="right" w:pos="7031"/>
        </w:tabs>
        <w:bidi/>
        <w:ind w:firstLine="284"/>
        <w:jc w:val="both"/>
        <w:rPr>
          <w:rStyle w:val="1-Char"/>
          <w:rtl/>
        </w:rPr>
      </w:pPr>
      <w:r w:rsidRPr="00EC03A6">
        <w:rPr>
          <w:rStyle w:val="1-Char"/>
          <w:rFonts w:hint="cs"/>
          <w:rtl/>
        </w:rPr>
        <w:t xml:space="preserve">و سزاوار است </w:t>
      </w:r>
      <w:r w:rsidR="00FB0EFC">
        <w:rPr>
          <w:rStyle w:val="1-Char"/>
          <w:rFonts w:hint="cs"/>
          <w:rtl/>
        </w:rPr>
        <w:t>ک</w:t>
      </w:r>
      <w:r w:rsidR="00BA6E95" w:rsidRPr="00EC03A6">
        <w:rPr>
          <w:rStyle w:val="1-Char"/>
          <w:rFonts w:hint="cs"/>
          <w:rtl/>
        </w:rPr>
        <w:t xml:space="preserve">ه </w:t>
      </w:r>
      <w:r w:rsidRPr="00EC03A6">
        <w:rPr>
          <w:rStyle w:val="1-Char"/>
          <w:rFonts w:hint="cs"/>
          <w:rtl/>
        </w:rPr>
        <w:t xml:space="preserve">بگوئیم خداوند </w:t>
      </w:r>
      <w:r w:rsidR="00986252" w:rsidRPr="00EC03A6">
        <w:rPr>
          <w:rStyle w:val="1-Char"/>
          <w:rFonts w:hint="cs"/>
          <w:rtl/>
        </w:rPr>
        <w:t xml:space="preserve">این دو مثل را </w:t>
      </w:r>
      <w:r w:rsidRPr="00EC03A6">
        <w:rPr>
          <w:rStyle w:val="1-Char"/>
          <w:rFonts w:hint="cs"/>
          <w:rtl/>
        </w:rPr>
        <w:t>برای ما ذکر کرده تا نزد ما ثابت شود که مسائل زناشویی نفع و سودی از لحاظ بخشش گناه در قیامت در پی نخواهد داشت</w:t>
      </w:r>
      <w:r w:rsidR="00986252" w:rsidRPr="00EC03A6">
        <w:rPr>
          <w:rStyle w:val="1-Char"/>
          <w:rFonts w:hint="cs"/>
          <w:rtl/>
        </w:rPr>
        <w:t>،</w:t>
      </w:r>
      <w:r w:rsidRPr="00EC03A6">
        <w:rPr>
          <w:rStyle w:val="1-Char"/>
          <w:rFonts w:hint="cs"/>
          <w:rtl/>
        </w:rPr>
        <w:t xml:space="preserve"> بلکه هر فرد در گرو کردار خود می‌باشد</w:t>
      </w:r>
      <w:r w:rsidR="00986252" w:rsidRPr="00EC03A6">
        <w:rPr>
          <w:rStyle w:val="1-Char"/>
          <w:rFonts w:hint="cs"/>
          <w:rtl/>
        </w:rPr>
        <w:t>،</w:t>
      </w:r>
      <w:r w:rsidRPr="00EC03A6">
        <w:rPr>
          <w:rStyle w:val="1-Char"/>
          <w:rFonts w:hint="cs"/>
          <w:rtl/>
        </w:rPr>
        <w:t xml:space="preserve"> و خداوند کسی را با حساب دیگری یا به خاطر او مؤاخذه نمی‌نماید و نیز کسی را با عمل دیگر و یا به خاطر او اهل ثواب نمی</w:t>
      </w:r>
      <w:r w:rsidRPr="00EC03A6">
        <w:rPr>
          <w:rStyle w:val="1-Char"/>
          <w:rFonts w:hint="eastAsia"/>
          <w:rtl/>
        </w:rPr>
        <w:t>‌</w:t>
      </w:r>
      <w:r w:rsidRPr="00EC03A6">
        <w:rPr>
          <w:rStyle w:val="1-Char"/>
          <w:rFonts w:hint="cs"/>
          <w:rtl/>
        </w:rPr>
        <w:t xml:space="preserve">نماید کمااینکه با همسر نوح و لوط چنین کرد گرچه همسر دو پیامبر بودند ولی سودی </w:t>
      </w:r>
      <w:r w:rsidR="00784A3B" w:rsidRPr="00EC03A6">
        <w:rPr>
          <w:rStyle w:val="1-Char"/>
          <w:rFonts w:hint="cs"/>
          <w:rtl/>
        </w:rPr>
        <w:t>ع</w:t>
      </w:r>
      <w:r w:rsidRPr="00EC03A6">
        <w:rPr>
          <w:rStyle w:val="1-Char"/>
          <w:rFonts w:hint="cs"/>
          <w:rtl/>
        </w:rPr>
        <w:t>ا</w:t>
      </w:r>
      <w:r w:rsidR="00784A3B" w:rsidRPr="00EC03A6">
        <w:rPr>
          <w:rStyle w:val="1-Char"/>
          <w:rFonts w:hint="cs"/>
          <w:rtl/>
        </w:rPr>
        <w:t>ید</w:t>
      </w:r>
      <w:r w:rsidRPr="00EC03A6">
        <w:rPr>
          <w:rStyle w:val="1-Char"/>
          <w:rFonts w:hint="cs"/>
          <w:rtl/>
        </w:rPr>
        <w:t xml:space="preserve">‌شان نگردید و زن فرعون و یا مریم که اصلاً شوی نداشت نیز چنین است. </w:t>
      </w:r>
    </w:p>
    <w:p w:rsidR="007E7A52" w:rsidRPr="00EC03A6" w:rsidRDefault="007E7A52" w:rsidP="00340836">
      <w:pPr>
        <w:tabs>
          <w:tab w:val="right" w:pos="7031"/>
        </w:tabs>
        <w:bidi/>
        <w:ind w:firstLine="284"/>
        <w:jc w:val="both"/>
        <w:rPr>
          <w:rStyle w:val="1-Char"/>
          <w:rtl/>
        </w:rPr>
      </w:pPr>
      <w:r w:rsidRPr="00EC03A6">
        <w:rPr>
          <w:rStyle w:val="1-Char"/>
          <w:rFonts w:hint="cs"/>
          <w:rtl/>
        </w:rPr>
        <w:t>و بر مبنای آیه</w:t>
      </w:r>
      <w:r w:rsidR="00340836">
        <w:rPr>
          <w:rStyle w:val="1-Char"/>
          <w:rFonts w:hint="cs"/>
          <w:rtl/>
        </w:rPr>
        <w:t xml:space="preserve"> </w:t>
      </w:r>
      <w:r w:rsidR="00340836">
        <w:rPr>
          <w:rStyle w:val="1-Char"/>
          <w:rFonts w:ascii="Traditional Arabic" w:hAnsi="Traditional Arabic" w:cs="Traditional Arabic"/>
          <w:rtl/>
        </w:rPr>
        <w:t>﴿</w:t>
      </w:r>
      <w:r w:rsidR="00340836" w:rsidRPr="00122E9F">
        <w:rPr>
          <w:rStyle w:val="9-Char"/>
          <w:rtl/>
        </w:rPr>
        <w:t>وَلَا تَزِرُ وَازِرَةٞ وِزۡرَ أُخۡرَىٰۚ</w:t>
      </w:r>
      <w:r w:rsidR="00340836">
        <w:rPr>
          <w:rStyle w:val="1-Char"/>
          <w:rFonts w:ascii="Traditional Arabic" w:hAnsi="Traditional Arabic" w:cs="Traditional Arabic"/>
          <w:rtl/>
        </w:rPr>
        <w:t>﴾</w:t>
      </w:r>
      <w:r w:rsidR="00340836">
        <w:rPr>
          <w:rStyle w:val="1-Char"/>
          <w:rFonts w:hint="cs"/>
          <w:rtl/>
        </w:rPr>
        <w:t xml:space="preserve"> </w:t>
      </w:r>
      <w:r w:rsidR="00141175">
        <w:rPr>
          <w:rStyle w:val="8-Char"/>
          <w:rFonts w:hint="cs"/>
          <w:rtl/>
        </w:rPr>
        <w:t>[</w:t>
      </w:r>
      <w:r w:rsidR="00BA6E95" w:rsidRPr="00141175">
        <w:rPr>
          <w:rStyle w:val="8-Char"/>
          <w:rtl/>
        </w:rPr>
        <w:t>الأنعام:</w:t>
      </w:r>
      <w:r w:rsidR="00141175">
        <w:rPr>
          <w:rStyle w:val="8-Char"/>
          <w:rFonts w:hint="cs"/>
          <w:rtl/>
        </w:rPr>
        <w:t xml:space="preserve"> </w:t>
      </w:r>
      <w:r w:rsidR="00BA6E95" w:rsidRPr="00141175">
        <w:rPr>
          <w:rStyle w:val="8-Char"/>
          <w:rtl/>
        </w:rPr>
        <w:t>164</w:t>
      </w:r>
      <w:r w:rsidR="00141175">
        <w:rPr>
          <w:rStyle w:val="8-Char"/>
          <w:rFonts w:hint="cs"/>
          <w:rtl/>
        </w:rPr>
        <w:t>]</w:t>
      </w:r>
      <w:r w:rsidR="00FE4892">
        <w:rPr>
          <w:rFonts w:cs="Al-QuranAlKareem"/>
          <w:b/>
          <w:bCs/>
          <w:szCs w:val="32"/>
          <w:rtl/>
          <w:lang w:bidi="fa-IR"/>
        </w:rPr>
        <w:t xml:space="preserve"> </w:t>
      </w:r>
      <w:r w:rsidRPr="00EC03A6">
        <w:rPr>
          <w:rStyle w:val="1-Char"/>
          <w:rFonts w:hint="cs"/>
          <w:rtl/>
        </w:rPr>
        <w:t>این از سنن ثابته‌ای است که خداوند آن را تثبیت نموده است، و همچون خطاب پیامبر</w:t>
      </w:r>
      <w:r w:rsidR="00BB6F17" w:rsidRPr="00BB6F17">
        <w:rPr>
          <w:rStyle w:val="1-Char"/>
          <w:rFonts w:cs="CTraditional Arabic" w:hint="cs"/>
          <w:rtl/>
        </w:rPr>
        <w:t xml:space="preserve"> ج </w:t>
      </w:r>
      <w:r w:rsidRPr="00EC03A6">
        <w:rPr>
          <w:rStyle w:val="1-Char"/>
          <w:rFonts w:hint="cs"/>
          <w:rtl/>
        </w:rPr>
        <w:t>با عموها و عمه‌ها و خویشان نزدیک و حتی دخترش فاطمه است که قرآن خطاب به او می‌فرماید</w:t>
      </w:r>
      <w:r w:rsidR="008126A4" w:rsidRPr="00EC03A6">
        <w:rPr>
          <w:rStyle w:val="1-Char"/>
          <w:rFonts w:hint="cs"/>
          <w:rtl/>
        </w:rPr>
        <w:t>:</w:t>
      </w:r>
      <w:r w:rsidR="00340836">
        <w:rPr>
          <w:rStyle w:val="1-Char"/>
          <w:rFonts w:hint="cs"/>
          <w:rtl/>
        </w:rPr>
        <w:t xml:space="preserve"> </w:t>
      </w:r>
      <w:r w:rsidR="00340836">
        <w:rPr>
          <w:rStyle w:val="1-Char"/>
          <w:rFonts w:ascii="Traditional Arabic" w:hAnsi="Traditional Arabic" w:cs="Traditional Arabic"/>
          <w:rtl/>
        </w:rPr>
        <w:t>﴿</w:t>
      </w:r>
      <w:r w:rsidR="00340836" w:rsidRPr="00122E9F">
        <w:rPr>
          <w:rStyle w:val="9-Char"/>
          <w:rtl/>
        </w:rPr>
        <w:t xml:space="preserve">وَأَنذِرۡ عَشِيرَتَكَ </w:t>
      </w:r>
      <w:r w:rsidR="00340836" w:rsidRPr="00122E9F">
        <w:rPr>
          <w:rStyle w:val="9-Char"/>
          <w:rFonts w:hint="cs"/>
          <w:rtl/>
        </w:rPr>
        <w:t>ٱ</w:t>
      </w:r>
      <w:r w:rsidR="00340836" w:rsidRPr="00122E9F">
        <w:rPr>
          <w:rStyle w:val="9-Char"/>
          <w:rFonts w:hint="eastAsia"/>
          <w:rtl/>
        </w:rPr>
        <w:t>لۡأَقۡرَبِينَ</w:t>
      </w:r>
      <w:r w:rsidR="00340836" w:rsidRPr="00122E9F">
        <w:rPr>
          <w:rStyle w:val="9-Char"/>
          <w:rtl/>
        </w:rPr>
        <w:t>٢١٤</w:t>
      </w:r>
      <w:r w:rsidR="00340836">
        <w:rPr>
          <w:rStyle w:val="1-Char"/>
          <w:rFonts w:ascii="Traditional Arabic" w:hAnsi="Traditional Arabic" w:cs="Traditional Arabic"/>
          <w:rtl/>
        </w:rPr>
        <w:t>﴾</w:t>
      </w:r>
      <w:r w:rsidR="00340836">
        <w:rPr>
          <w:rStyle w:val="1-Char"/>
          <w:rFonts w:hint="cs"/>
          <w:rtl/>
        </w:rPr>
        <w:t xml:space="preserve"> </w:t>
      </w:r>
      <w:r w:rsidR="00141175">
        <w:rPr>
          <w:rStyle w:val="8-Char"/>
          <w:rFonts w:hint="cs"/>
          <w:rtl/>
        </w:rPr>
        <w:t>[</w:t>
      </w:r>
      <w:r w:rsidR="00BA6E95" w:rsidRPr="00141175">
        <w:rPr>
          <w:rStyle w:val="8-Char"/>
          <w:rtl/>
        </w:rPr>
        <w:t>الشعراء:</w:t>
      </w:r>
      <w:r w:rsidR="00141175">
        <w:rPr>
          <w:rStyle w:val="8-Char"/>
          <w:rFonts w:hint="cs"/>
          <w:rtl/>
        </w:rPr>
        <w:t xml:space="preserve"> </w:t>
      </w:r>
      <w:r w:rsidR="00BA6E95" w:rsidRPr="00141175">
        <w:rPr>
          <w:rStyle w:val="8-Char"/>
          <w:rtl/>
        </w:rPr>
        <w:t>214</w:t>
      </w:r>
      <w:r w:rsidR="00141175">
        <w:rPr>
          <w:rStyle w:val="8-Char"/>
          <w:rFonts w:hint="cs"/>
          <w:rtl/>
        </w:rPr>
        <w:t>]</w:t>
      </w:r>
      <w:r w:rsidR="00141175" w:rsidRPr="00141175">
        <w:rPr>
          <w:rStyle w:val="1-Char"/>
          <w:rFonts w:hint="cs"/>
          <w:rtl/>
        </w:rPr>
        <w:t>،</w:t>
      </w:r>
      <w:r w:rsidR="00FE4892">
        <w:rPr>
          <w:rFonts w:cs="Al-QuranAlKareem"/>
          <w:b/>
          <w:bCs/>
          <w:szCs w:val="32"/>
          <w:rtl/>
          <w:lang w:bidi="fa-IR"/>
        </w:rPr>
        <w:t xml:space="preserve"> </w:t>
      </w:r>
      <w:r w:rsidRPr="00EC03A6">
        <w:rPr>
          <w:rStyle w:val="1-Char"/>
          <w:rFonts w:hint="cs"/>
          <w:rtl/>
        </w:rPr>
        <w:t>[پیامبر</w:t>
      </w:r>
      <w:r w:rsidR="00CF2856" w:rsidRPr="00CF2856">
        <w:rPr>
          <w:rStyle w:val="1-Char"/>
          <w:rFonts w:cs="CTraditional Arabic" w:hint="cs"/>
          <w:rtl/>
        </w:rPr>
        <w:t xml:space="preserve"> ج</w:t>
      </w:r>
      <w:r w:rsidRPr="00EC03A6">
        <w:rPr>
          <w:rStyle w:val="1-Char"/>
          <w:rFonts w:hint="cs"/>
          <w:rtl/>
        </w:rPr>
        <w:t>] فرمود</w:t>
      </w:r>
      <w:r w:rsidR="008126A4" w:rsidRPr="00EC03A6">
        <w:rPr>
          <w:rStyle w:val="1-Char"/>
          <w:rFonts w:hint="cs"/>
          <w:rtl/>
        </w:rPr>
        <w:t>:</w:t>
      </w:r>
      <w:r w:rsidRPr="00EC03A6">
        <w:rPr>
          <w:rStyle w:val="1-Char"/>
          <w:rFonts w:hint="cs"/>
          <w:rtl/>
        </w:rPr>
        <w:t xml:space="preserve"> (خود را از آتش جهنم برهانید سوگند به خدا من نمی‌توانم از طرف خدا چیزی برای شما مالک شوم جز اینکه میان من و شما خویشاوندی است که من با آن خُرم و سرور گردم) روایت از بخاری، 6/140) و مسلم، 1/192) ... . </w:t>
      </w:r>
    </w:p>
    <w:p w:rsidR="007E7A52" w:rsidRPr="00EC03A6" w:rsidRDefault="007E7A52" w:rsidP="00340836">
      <w:pPr>
        <w:tabs>
          <w:tab w:val="right" w:pos="7031"/>
        </w:tabs>
        <w:bidi/>
        <w:ind w:firstLine="284"/>
        <w:jc w:val="both"/>
        <w:rPr>
          <w:rStyle w:val="1-Char"/>
          <w:rtl/>
        </w:rPr>
      </w:pPr>
      <w:r w:rsidRPr="00EC03A6">
        <w:rPr>
          <w:rStyle w:val="1-Char"/>
          <w:rFonts w:hint="cs"/>
          <w:rtl/>
        </w:rPr>
        <w:t>سپس درباره‌ی ام سلمه می‌گوید</w:t>
      </w:r>
      <w:r w:rsidR="008126A4" w:rsidRPr="00EC03A6">
        <w:rPr>
          <w:rStyle w:val="1-Char"/>
          <w:rFonts w:hint="cs"/>
          <w:rtl/>
        </w:rPr>
        <w:t>:</w:t>
      </w:r>
      <w:r w:rsidRPr="00EC03A6">
        <w:rPr>
          <w:rStyle w:val="1-Char"/>
          <w:rFonts w:hint="cs"/>
          <w:rtl/>
        </w:rPr>
        <w:t xml:space="preserve"> (و پیامبر</w:t>
      </w:r>
      <w:r w:rsidR="00BB6F17" w:rsidRPr="00BB6F17">
        <w:rPr>
          <w:rStyle w:val="1-Char"/>
          <w:rFonts w:cs="CTraditional Arabic" w:hint="cs"/>
          <w:rtl/>
        </w:rPr>
        <w:t xml:space="preserve"> ج </w:t>
      </w:r>
      <w:r w:rsidRPr="00EC03A6">
        <w:rPr>
          <w:rStyle w:val="1-Char"/>
          <w:rFonts w:hint="cs"/>
          <w:rtl/>
        </w:rPr>
        <w:t>را مجبور ننمود تا اینکه آنچه را که خداوند برای وی حلال نموده بود بر خود حرام نماید). که منظور او از این سخن این است که عائشه چنین بوده است زیرا [به ز</w:t>
      </w:r>
      <w:r w:rsidR="00784A3B" w:rsidRPr="00EC03A6">
        <w:rPr>
          <w:rStyle w:val="1-Char"/>
          <w:rFonts w:hint="cs"/>
          <w:rtl/>
        </w:rPr>
        <w:t>ع</w:t>
      </w:r>
      <w:r w:rsidRPr="00EC03A6">
        <w:rPr>
          <w:rStyle w:val="1-Char"/>
          <w:rFonts w:hint="cs"/>
          <w:rtl/>
        </w:rPr>
        <w:t>م او] عائشه در جریان عسل پیامبر</w:t>
      </w:r>
      <w:r w:rsidR="00BB6F17" w:rsidRPr="00BB6F17">
        <w:rPr>
          <w:rStyle w:val="1-Char"/>
          <w:rFonts w:cs="CTraditional Arabic" w:hint="cs"/>
          <w:rtl/>
        </w:rPr>
        <w:t xml:space="preserve"> ج </w:t>
      </w:r>
      <w:r w:rsidRPr="00EC03A6">
        <w:rPr>
          <w:rStyle w:val="1-Char"/>
          <w:rFonts w:hint="cs"/>
          <w:rtl/>
        </w:rPr>
        <w:t>را مجبور به تحریم عسل بر خود نمود و آیه‌ی</w:t>
      </w:r>
      <w:r w:rsidR="00BA6E95" w:rsidRPr="00EC03A6">
        <w:rPr>
          <w:rStyle w:val="1-Char"/>
          <w:rFonts w:hint="cs"/>
          <w:rtl/>
        </w:rPr>
        <w:t>:</w:t>
      </w:r>
      <w:r w:rsidR="00340836">
        <w:rPr>
          <w:rStyle w:val="1-Char"/>
          <w:rFonts w:hint="cs"/>
          <w:rtl/>
        </w:rPr>
        <w:t xml:space="preserve"> </w:t>
      </w:r>
      <w:r w:rsidR="00340836">
        <w:rPr>
          <w:rStyle w:val="1-Char"/>
          <w:rFonts w:ascii="Traditional Arabic" w:hAnsi="Traditional Arabic" w:cs="Traditional Arabic"/>
          <w:rtl/>
        </w:rPr>
        <w:t>﴿</w:t>
      </w:r>
      <w:r w:rsidR="00340836" w:rsidRPr="00122E9F">
        <w:rPr>
          <w:rStyle w:val="9-Char"/>
          <w:rtl/>
        </w:rPr>
        <w:t xml:space="preserve">يَٰٓأَيُّهَا </w:t>
      </w:r>
      <w:r w:rsidR="00340836" w:rsidRPr="00122E9F">
        <w:rPr>
          <w:rStyle w:val="9-Char"/>
          <w:rFonts w:hint="cs"/>
          <w:rtl/>
        </w:rPr>
        <w:t>ٱ</w:t>
      </w:r>
      <w:r w:rsidR="00340836" w:rsidRPr="00122E9F">
        <w:rPr>
          <w:rStyle w:val="9-Char"/>
          <w:rFonts w:hint="eastAsia"/>
          <w:rtl/>
        </w:rPr>
        <w:t>لنَّبِيُّ</w:t>
      </w:r>
      <w:r w:rsidR="00340836" w:rsidRPr="00122E9F">
        <w:rPr>
          <w:rStyle w:val="9-Char"/>
          <w:rtl/>
        </w:rPr>
        <w:t xml:space="preserve"> لِمَ تُحَرِّمُ مَآ أَحَلَّ </w:t>
      </w:r>
      <w:r w:rsidR="00340836" w:rsidRPr="00122E9F">
        <w:rPr>
          <w:rStyle w:val="9-Char"/>
          <w:rFonts w:hint="cs"/>
          <w:rtl/>
        </w:rPr>
        <w:t>ٱ</w:t>
      </w:r>
      <w:r w:rsidR="00340836" w:rsidRPr="00122E9F">
        <w:rPr>
          <w:rStyle w:val="9-Char"/>
          <w:rFonts w:hint="eastAsia"/>
          <w:rtl/>
        </w:rPr>
        <w:t>للَّهُ</w:t>
      </w:r>
      <w:r w:rsidR="00340836" w:rsidRPr="00122E9F">
        <w:rPr>
          <w:rStyle w:val="9-Char"/>
          <w:rtl/>
        </w:rPr>
        <w:t xml:space="preserve"> لَكَۖ</w:t>
      </w:r>
      <w:r w:rsidR="00340836">
        <w:rPr>
          <w:rStyle w:val="1-Char"/>
          <w:rFonts w:ascii="Traditional Arabic" w:hAnsi="Traditional Arabic" w:cs="Traditional Arabic"/>
          <w:rtl/>
        </w:rPr>
        <w:t>﴾</w:t>
      </w:r>
      <w:r w:rsidR="00340836">
        <w:rPr>
          <w:rStyle w:val="1-Char"/>
          <w:rFonts w:hint="cs"/>
          <w:rtl/>
        </w:rPr>
        <w:t xml:space="preserve"> </w:t>
      </w:r>
      <w:r w:rsidR="00141175">
        <w:rPr>
          <w:rStyle w:val="8-Char"/>
          <w:rFonts w:hint="cs"/>
          <w:rtl/>
        </w:rPr>
        <w:t>[</w:t>
      </w:r>
      <w:r w:rsidR="00141175">
        <w:rPr>
          <w:rStyle w:val="8-Char"/>
          <w:rtl/>
        </w:rPr>
        <w:t>الت</w:t>
      </w:r>
      <w:r w:rsidR="00BA6E95" w:rsidRPr="00141175">
        <w:rPr>
          <w:rStyle w:val="8-Char"/>
          <w:rtl/>
        </w:rPr>
        <w:t>حريم:</w:t>
      </w:r>
      <w:r w:rsidR="00141175">
        <w:rPr>
          <w:rStyle w:val="8-Char"/>
          <w:rFonts w:hint="cs"/>
          <w:rtl/>
        </w:rPr>
        <w:t xml:space="preserve"> </w:t>
      </w:r>
      <w:r w:rsidR="00BA6E95" w:rsidRPr="00141175">
        <w:rPr>
          <w:rStyle w:val="8-Char"/>
          <w:rtl/>
        </w:rPr>
        <w:t>1</w:t>
      </w:r>
      <w:r w:rsidR="00141175">
        <w:rPr>
          <w:rStyle w:val="8-Char"/>
          <w:rFonts w:hint="cs"/>
          <w:rtl/>
        </w:rPr>
        <w:t>]</w:t>
      </w:r>
      <w:r w:rsidR="00BA6E95">
        <w:rPr>
          <w:rFonts w:cs="Al-QuranAlKareem"/>
          <w:b/>
          <w:bCs/>
          <w:szCs w:val="32"/>
          <w:rtl/>
          <w:lang w:bidi="fa-IR"/>
        </w:rPr>
        <w:t xml:space="preserve"> </w:t>
      </w:r>
      <w:r w:rsidRPr="00EC03A6">
        <w:rPr>
          <w:rStyle w:val="1-Char"/>
          <w:rFonts w:hint="cs"/>
          <w:rtl/>
        </w:rPr>
        <w:t>نازل گردید، و آنچه ما می‌توانیم در این راستا به موسوی بگوئیم. نهایت این امر اینکه عائشه در این امر گناه</w:t>
      </w:r>
      <w:r w:rsidR="00BA6E95" w:rsidRPr="00EC03A6">
        <w:rPr>
          <w:rStyle w:val="1-Char"/>
          <w:rFonts w:hint="cs"/>
          <w:rtl/>
        </w:rPr>
        <w:t xml:space="preserve"> </w:t>
      </w:r>
      <w:r w:rsidR="00FB0EFC">
        <w:rPr>
          <w:rStyle w:val="1-Char"/>
          <w:rFonts w:hint="cs"/>
          <w:rtl/>
        </w:rPr>
        <w:t>ک</w:t>
      </w:r>
      <w:r w:rsidR="00BA6E95" w:rsidRPr="00EC03A6">
        <w:rPr>
          <w:rStyle w:val="1-Char"/>
          <w:rFonts w:hint="cs"/>
          <w:rtl/>
        </w:rPr>
        <w:t>ار بوده است</w:t>
      </w:r>
      <w:r w:rsidRPr="00EC03A6">
        <w:rPr>
          <w:rStyle w:val="1-Char"/>
          <w:rFonts w:hint="cs"/>
          <w:rtl/>
        </w:rPr>
        <w:t xml:space="preserve">. و او معصوم نیست و دیدگاه اهل سنت را در این زمینه ذکر کردیم و اشتباهات او [در اینگونه موارد] همچون یک نقطه‌ی سیاه در لباس سفید شفاف است. </w:t>
      </w:r>
    </w:p>
    <w:p w:rsidR="007E7A52" w:rsidRPr="00EC03A6" w:rsidRDefault="007E7A52" w:rsidP="00CE2144">
      <w:pPr>
        <w:tabs>
          <w:tab w:val="right" w:pos="7031"/>
        </w:tabs>
        <w:bidi/>
        <w:ind w:firstLine="284"/>
        <w:jc w:val="both"/>
        <w:rPr>
          <w:rStyle w:val="1-Char"/>
          <w:rtl/>
        </w:rPr>
      </w:pPr>
      <w:r w:rsidRPr="00EC03A6">
        <w:rPr>
          <w:rStyle w:val="1-Char"/>
          <w:rFonts w:hint="cs"/>
          <w:rtl/>
        </w:rPr>
        <w:t>ولیکن آنچه ما زبان رافضیان و پیشوایشان عبدالحسین را با آن قطع کنیم اینکه بگوئیم جریان مذکور بزرگترین دلیل بر شدت محبت پیامبر</w:t>
      </w:r>
      <w:r w:rsidR="00BB6F17" w:rsidRPr="00BB6F17">
        <w:rPr>
          <w:rStyle w:val="1-Char"/>
          <w:rFonts w:cs="CTraditional Arabic" w:hint="cs"/>
          <w:rtl/>
        </w:rPr>
        <w:t xml:space="preserve"> ج </w:t>
      </w:r>
      <w:r w:rsidR="00BA6E95" w:rsidRPr="00EC03A6">
        <w:rPr>
          <w:rStyle w:val="1-Char"/>
          <w:rFonts w:hint="cs"/>
          <w:rtl/>
        </w:rPr>
        <w:t>نسبت به</w:t>
      </w:r>
      <w:r w:rsidRPr="00EC03A6">
        <w:rPr>
          <w:rStyle w:val="1-Char"/>
          <w:rFonts w:hint="cs"/>
          <w:rtl/>
        </w:rPr>
        <w:t xml:space="preserve"> عائشه است</w:t>
      </w:r>
      <w:r w:rsidR="00784A3B" w:rsidRPr="00EC03A6">
        <w:rPr>
          <w:rStyle w:val="1-Char"/>
          <w:rFonts w:hint="cs"/>
          <w:rtl/>
        </w:rPr>
        <w:t>،</w:t>
      </w:r>
      <w:r w:rsidRPr="00EC03A6">
        <w:rPr>
          <w:rStyle w:val="1-Char"/>
          <w:rFonts w:hint="cs"/>
          <w:rtl/>
        </w:rPr>
        <w:t xml:space="preserve"> و محبت و علاقه‌ی پیامبر</w:t>
      </w:r>
      <w:r w:rsidR="00BB6F17" w:rsidRPr="00BB6F17">
        <w:rPr>
          <w:rStyle w:val="1-Char"/>
          <w:rFonts w:cs="CTraditional Arabic" w:hint="cs"/>
          <w:rtl/>
        </w:rPr>
        <w:t xml:space="preserve"> ج </w:t>
      </w:r>
      <w:r w:rsidR="00BA6E95" w:rsidRPr="00EC03A6">
        <w:rPr>
          <w:rStyle w:val="1-Char"/>
          <w:rFonts w:hint="cs"/>
          <w:rtl/>
        </w:rPr>
        <w:t xml:space="preserve">نسبت به </w:t>
      </w:r>
      <w:r w:rsidRPr="00EC03A6">
        <w:rPr>
          <w:rStyle w:val="1-Char"/>
          <w:rFonts w:hint="cs"/>
          <w:rtl/>
        </w:rPr>
        <w:t>او به حدی رسیده است که خداوند برای اصلاح عمل او را ارشاد می‌نماید و قرآن خود صراحتاً به آن اقرار می‌نماید.</w:t>
      </w:r>
      <w:r w:rsidR="00CE2144">
        <w:rPr>
          <w:rStyle w:val="1-Char"/>
          <w:rFonts w:hint="cs"/>
          <w:rtl/>
        </w:rPr>
        <w:t xml:space="preserve"> </w:t>
      </w:r>
      <w:r w:rsidR="00CE2144">
        <w:rPr>
          <w:rStyle w:val="1-Char"/>
          <w:rFonts w:ascii="Traditional Arabic" w:hAnsi="Traditional Arabic" w:cs="Traditional Arabic"/>
          <w:rtl/>
        </w:rPr>
        <w:t>﴿</w:t>
      </w:r>
      <w:r w:rsidR="00CE2144" w:rsidRPr="00122E9F">
        <w:rPr>
          <w:rStyle w:val="9-Char"/>
          <w:rtl/>
        </w:rPr>
        <w:t>تَبۡتَغِي مَرۡضَاتَ أَزۡوَٰجِكَۚ</w:t>
      </w:r>
      <w:r w:rsidR="00CE2144">
        <w:rPr>
          <w:rStyle w:val="1-Char"/>
          <w:rFonts w:ascii="Traditional Arabic" w:hAnsi="Traditional Arabic" w:cs="Traditional Arabic"/>
          <w:rtl/>
        </w:rPr>
        <w:t>﴾</w:t>
      </w:r>
      <w:r w:rsidR="00CE2144">
        <w:rPr>
          <w:rStyle w:val="1-Char"/>
          <w:rFonts w:hint="cs"/>
          <w:rtl/>
        </w:rPr>
        <w:t xml:space="preserve"> </w:t>
      </w:r>
      <w:r w:rsidR="00141175">
        <w:rPr>
          <w:rStyle w:val="8-Char"/>
          <w:rFonts w:hint="cs"/>
          <w:rtl/>
        </w:rPr>
        <w:t>[</w:t>
      </w:r>
      <w:r w:rsidR="00141175">
        <w:rPr>
          <w:rStyle w:val="8-Char"/>
          <w:rtl/>
        </w:rPr>
        <w:t>الت</w:t>
      </w:r>
      <w:r w:rsidR="00BA6E95" w:rsidRPr="00141175">
        <w:rPr>
          <w:rStyle w:val="8-Char"/>
          <w:rtl/>
        </w:rPr>
        <w:t>حريم:</w:t>
      </w:r>
      <w:r w:rsidR="00141175">
        <w:rPr>
          <w:rStyle w:val="8-Char"/>
          <w:rFonts w:hint="cs"/>
          <w:rtl/>
        </w:rPr>
        <w:t xml:space="preserve"> </w:t>
      </w:r>
      <w:r w:rsidR="00BA6E95" w:rsidRPr="00141175">
        <w:rPr>
          <w:rStyle w:val="8-Char"/>
          <w:rtl/>
        </w:rPr>
        <w:t>1</w:t>
      </w:r>
      <w:r w:rsidR="00141175">
        <w:rPr>
          <w:rStyle w:val="8-Char"/>
          <w:rFonts w:hint="cs"/>
          <w:rtl/>
        </w:rPr>
        <w:t>]</w:t>
      </w:r>
      <w:r w:rsidR="00FE4892">
        <w:rPr>
          <w:rFonts w:cs="Al-QuranAlKareem"/>
          <w:b/>
          <w:bCs/>
          <w:szCs w:val="32"/>
          <w:rtl/>
          <w:lang w:bidi="fa-IR"/>
        </w:rPr>
        <w:t xml:space="preserve"> </w:t>
      </w:r>
      <w:r w:rsidRPr="00EC03A6">
        <w:rPr>
          <w:rStyle w:val="1-Char"/>
          <w:rFonts w:hint="cs"/>
          <w:rtl/>
        </w:rPr>
        <w:t>و این از دلایل شدت محبت خاص پیامبر</w:t>
      </w:r>
      <w:r w:rsidR="00BB6F17" w:rsidRPr="00BB6F17">
        <w:rPr>
          <w:rStyle w:val="1-Char"/>
          <w:rFonts w:cs="CTraditional Arabic" w:hint="cs"/>
          <w:rtl/>
        </w:rPr>
        <w:t xml:space="preserve"> ج </w:t>
      </w:r>
      <w:r w:rsidRPr="00EC03A6">
        <w:rPr>
          <w:rStyle w:val="1-Char"/>
          <w:rFonts w:hint="cs"/>
          <w:rtl/>
        </w:rPr>
        <w:t>برای عائشه است زیرا خداوند درباره‌ی سایر زنان پیامبر</w:t>
      </w:r>
      <w:r w:rsidR="00CF2856" w:rsidRPr="00CF2856">
        <w:rPr>
          <w:rStyle w:val="1-Char"/>
          <w:rFonts w:cs="CTraditional Arabic" w:hint="cs"/>
          <w:rtl/>
        </w:rPr>
        <w:t xml:space="preserve"> ج</w:t>
      </w:r>
      <w:r w:rsidR="00141175" w:rsidRPr="00141175">
        <w:rPr>
          <w:rStyle w:val="1-Char"/>
          <w:rFonts w:hint="cs"/>
          <w:rtl/>
        </w:rPr>
        <w:t xml:space="preserve"> </w:t>
      </w:r>
      <w:r w:rsidR="00CE2144" w:rsidRPr="00CE2144">
        <w:rPr>
          <w:rStyle w:val="4-Char"/>
          <w:rFonts w:hint="cs"/>
          <w:rtl/>
        </w:rPr>
        <w:t>«</w:t>
      </w:r>
      <w:r w:rsidR="00CE2144" w:rsidRPr="00CE2144">
        <w:rPr>
          <w:rStyle w:val="4-Char"/>
          <w:rtl/>
        </w:rPr>
        <w:t>ابْتِغَاءَ مَرْضَاةِ</w:t>
      </w:r>
      <w:r w:rsidR="00CE2144" w:rsidRPr="00CE2144">
        <w:rPr>
          <w:rStyle w:val="4-Char"/>
          <w:rFonts w:hint="cs"/>
          <w:rtl/>
        </w:rPr>
        <w:t>»</w:t>
      </w:r>
      <w:r w:rsidR="00BA6E95" w:rsidRPr="00CE2144">
        <w:rPr>
          <w:rStyle w:val="1-Char"/>
          <w:rFonts w:hint="cs"/>
          <w:rtl/>
        </w:rPr>
        <w:t xml:space="preserve"> </w:t>
      </w:r>
      <w:r>
        <w:rPr>
          <w:rFonts w:cs="B Badr" w:hint="eastAsia"/>
          <w:b/>
          <w:bCs/>
          <w:sz w:val="32"/>
          <w:szCs w:val="32"/>
          <w:rtl/>
          <w:lang w:bidi="fa-IR"/>
        </w:rPr>
        <w:t>‌</w:t>
      </w:r>
      <w:r w:rsidRPr="00EC03A6">
        <w:rPr>
          <w:rStyle w:val="1-Char"/>
          <w:rFonts w:hint="cs"/>
          <w:rtl/>
        </w:rPr>
        <w:t xml:space="preserve">شان نگفته است مگر برای عائشه، پس رافضیان بعد از این امر چه می‌خواهند؟ </w:t>
      </w:r>
    </w:p>
    <w:p w:rsidR="007E7A52" w:rsidRPr="00EC03A6" w:rsidRDefault="007E7A52" w:rsidP="00B1445E">
      <w:pPr>
        <w:tabs>
          <w:tab w:val="right" w:pos="7031"/>
        </w:tabs>
        <w:bidi/>
        <w:ind w:firstLine="284"/>
        <w:jc w:val="both"/>
        <w:rPr>
          <w:rStyle w:val="1-Char"/>
          <w:rtl/>
        </w:rPr>
      </w:pPr>
      <w:r w:rsidRPr="00EC03A6">
        <w:rPr>
          <w:rStyle w:val="1-Char"/>
          <w:rFonts w:hint="cs"/>
          <w:rtl/>
        </w:rPr>
        <w:t>سپس [موسوی] گفته است (عائشه با عدم رعایت آداب پای خود را در روبروی پیامبر</w:t>
      </w:r>
      <w:r w:rsidR="00BB6F17" w:rsidRPr="00BB6F17">
        <w:rPr>
          <w:rStyle w:val="1-Char"/>
          <w:rFonts w:cs="CTraditional Arabic" w:hint="cs"/>
          <w:rtl/>
        </w:rPr>
        <w:t xml:space="preserve"> ج </w:t>
      </w:r>
      <w:r w:rsidRPr="00EC03A6">
        <w:rPr>
          <w:rStyle w:val="1-Char"/>
          <w:rFonts w:hint="cs"/>
          <w:rtl/>
        </w:rPr>
        <w:t>در حال نماز دراز می‌کرد، و پای خود را برنمی‌داشت تا اینکه پیامبر</w:t>
      </w:r>
      <w:r w:rsidR="00BB6F17" w:rsidRPr="00BB6F17">
        <w:rPr>
          <w:rStyle w:val="1-Char"/>
          <w:rFonts w:cs="CTraditional Arabic" w:hint="cs"/>
          <w:rtl/>
        </w:rPr>
        <w:t xml:space="preserve"> ج </w:t>
      </w:r>
      <w:r w:rsidRPr="00EC03A6">
        <w:rPr>
          <w:rStyle w:val="1-Char"/>
          <w:rFonts w:hint="cs"/>
          <w:rtl/>
        </w:rPr>
        <w:t>پای او را لمس می‌کرد و چون لمس می‌کرد برمی</w:t>
      </w:r>
      <w:r w:rsidRPr="00EC03A6">
        <w:rPr>
          <w:rStyle w:val="1-Char"/>
          <w:rFonts w:hint="eastAsia"/>
          <w:rtl/>
        </w:rPr>
        <w:t>‌</w:t>
      </w:r>
      <w:r w:rsidRPr="00EC03A6">
        <w:rPr>
          <w:rStyle w:val="1-Char"/>
          <w:rFonts w:hint="cs"/>
          <w:rtl/>
        </w:rPr>
        <w:t>داشت و دوباره پای خود را دراز می‌کرد ...) و در حاشیه آن را به بخاری نسبت داده است، من می‌گویم</w:t>
      </w:r>
      <w:r w:rsidR="008126A4" w:rsidRPr="00EC03A6">
        <w:rPr>
          <w:rStyle w:val="1-Char"/>
          <w:rFonts w:hint="cs"/>
          <w:rtl/>
        </w:rPr>
        <w:t>:</w:t>
      </w:r>
      <w:r w:rsidRPr="00EC03A6">
        <w:rPr>
          <w:rStyle w:val="1-Char"/>
          <w:rFonts w:hint="cs"/>
          <w:rtl/>
        </w:rPr>
        <w:t xml:space="preserve"> مفهوم سخن عبدالحسین این است که عائشه این عمل را به علت عدم احترام رسول</w:t>
      </w:r>
      <w:r w:rsidR="00BB6F17" w:rsidRPr="00BB6F17">
        <w:rPr>
          <w:rStyle w:val="1-Char"/>
          <w:rFonts w:cs="CTraditional Arabic" w:hint="cs"/>
          <w:rtl/>
        </w:rPr>
        <w:t xml:space="preserve"> ج </w:t>
      </w:r>
      <w:r w:rsidRPr="00EC03A6">
        <w:rPr>
          <w:rStyle w:val="1-Char"/>
          <w:rFonts w:hint="cs"/>
          <w:rtl/>
        </w:rPr>
        <w:t>خداوند انجام می‌داده است و عبدالحسین جاهل غافل است از اینکه عمل عائشه با اقرار رسول خدا</w:t>
      </w:r>
      <w:r w:rsidR="00BB6F17" w:rsidRPr="00BB6F17">
        <w:rPr>
          <w:rStyle w:val="1-Char"/>
          <w:rFonts w:cs="CTraditional Arabic" w:hint="cs"/>
          <w:rtl/>
        </w:rPr>
        <w:t xml:space="preserve"> ج </w:t>
      </w:r>
      <w:r w:rsidRPr="00EC03A6">
        <w:rPr>
          <w:rStyle w:val="1-Char"/>
          <w:rFonts w:hint="cs"/>
          <w:rtl/>
        </w:rPr>
        <w:t>برای عائشه</w:t>
      </w:r>
      <w:r w:rsidR="0096172B" w:rsidRPr="00EC03A6">
        <w:rPr>
          <w:rStyle w:val="1-Char"/>
          <w:rFonts w:hint="cs"/>
          <w:rtl/>
        </w:rPr>
        <w:t xml:space="preserve"> همراه</w:t>
      </w:r>
      <w:r w:rsidRPr="00EC03A6">
        <w:rPr>
          <w:rStyle w:val="1-Char"/>
          <w:rFonts w:hint="cs"/>
          <w:rtl/>
        </w:rPr>
        <w:t xml:space="preserve"> بوده است، بلکه از دلایل جواز اینگونه اعمال در نماز گردیده است، کمااینکه بخاری در بابی که موسوی در حاشیه (7/265) ذکر کرده است بابی تحت عنوان </w:t>
      </w:r>
      <w:r w:rsidR="00E16578">
        <w:rPr>
          <w:rStyle w:val="5-Char"/>
          <w:rtl/>
        </w:rPr>
        <w:t>(باب ما</w:t>
      </w:r>
      <w:r w:rsidR="00E16578">
        <w:rPr>
          <w:rStyle w:val="5-Char"/>
          <w:rFonts w:hint="cs"/>
          <w:rtl/>
        </w:rPr>
        <w:t>ي</w:t>
      </w:r>
      <w:r w:rsidR="00B94B8A">
        <w:rPr>
          <w:rStyle w:val="5-Char"/>
          <w:rtl/>
        </w:rPr>
        <w:t>جوز من العمل ف</w:t>
      </w:r>
      <w:r w:rsidR="00B94B8A">
        <w:rPr>
          <w:rStyle w:val="5-Char"/>
          <w:rFonts w:hint="cs"/>
          <w:rtl/>
        </w:rPr>
        <w:t>ي</w:t>
      </w:r>
      <w:r w:rsidRPr="00B94B8A">
        <w:rPr>
          <w:rStyle w:val="5-Char"/>
          <w:rtl/>
        </w:rPr>
        <w:t xml:space="preserve"> الصلاة)</w:t>
      </w:r>
      <w:r w:rsidRPr="0096172B">
        <w:rPr>
          <w:rFonts w:ascii="Lotus Linotype" w:hAnsi="Lotus Linotype" w:cs="Lotus Linotype"/>
          <w:sz w:val="30"/>
          <w:szCs w:val="30"/>
          <w:rtl/>
          <w:lang w:bidi="fa-IR"/>
        </w:rPr>
        <w:t xml:space="preserve"> </w:t>
      </w:r>
      <w:r w:rsidRPr="00EC03A6">
        <w:rPr>
          <w:rStyle w:val="1-Char"/>
          <w:rFonts w:hint="cs"/>
          <w:rtl/>
        </w:rPr>
        <w:t>ترتیب داده است و آن همچون حدیث ام‌المؤمنین میمونه بنت حارث</w:t>
      </w:r>
      <w:r w:rsidR="00B1445E">
        <w:rPr>
          <w:rStyle w:val="1-Char"/>
          <w:rFonts w:cs="CTraditional Arabic" w:hint="cs"/>
          <w:rtl/>
        </w:rPr>
        <w:t>ل</w:t>
      </w:r>
      <w:r w:rsidRPr="00EC03A6">
        <w:rPr>
          <w:rStyle w:val="1-Char"/>
          <w:rFonts w:hint="cs"/>
          <w:rtl/>
        </w:rPr>
        <w:t xml:space="preserve"> است (که اینکه در حال عادت [ماهیانه] نماز به جای نمی‌آورد، و او در کنار مسجد پیامبر</w:t>
      </w:r>
      <w:r w:rsidR="00BB6F17" w:rsidRPr="00BB6F17">
        <w:rPr>
          <w:rStyle w:val="1-Char"/>
          <w:rFonts w:cs="CTraditional Arabic" w:hint="cs"/>
          <w:rtl/>
        </w:rPr>
        <w:t xml:space="preserve"> ج </w:t>
      </w:r>
      <w:r w:rsidRPr="00EC03A6">
        <w:rPr>
          <w:rStyle w:val="1-Char"/>
          <w:rFonts w:hint="cs"/>
          <w:rtl/>
        </w:rPr>
        <w:t>جای گرفته بود و پیامبر</w:t>
      </w:r>
      <w:r w:rsidR="00BB6F17" w:rsidRPr="00BB6F17">
        <w:rPr>
          <w:rStyle w:val="1-Char"/>
          <w:rFonts w:cs="CTraditional Arabic" w:hint="cs"/>
          <w:rtl/>
        </w:rPr>
        <w:t xml:space="preserve"> ج </w:t>
      </w:r>
      <w:r w:rsidRPr="00EC03A6">
        <w:rPr>
          <w:rStyle w:val="1-Char"/>
          <w:rFonts w:hint="cs"/>
          <w:rtl/>
        </w:rPr>
        <w:t xml:space="preserve">بر عمامه و روبند خود نماز به جای می‌آورد و چون به سجده می‌رفت قسمتی از لباس به میمونه برخورد می‌نمود، (بخاری، 333). </w:t>
      </w:r>
    </w:p>
    <w:p w:rsidR="007E7A52" w:rsidRPr="00EC03A6" w:rsidRDefault="007E7A52" w:rsidP="00936EFC">
      <w:pPr>
        <w:tabs>
          <w:tab w:val="right" w:pos="7031"/>
        </w:tabs>
        <w:bidi/>
        <w:ind w:firstLine="284"/>
        <w:jc w:val="both"/>
        <w:rPr>
          <w:rStyle w:val="1-Char"/>
          <w:rtl/>
        </w:rPr>
      </w:pPr>
      <w:r w:rsidRPr="00EC03A6">
        <w:rPr>
          <w:rStyle w:val="1-Char"/>
          <w:rFonts w:hint="cs"/>
          <w:rtl/>
        </w:rPr>
        <w:t xml:space="preserve">سخن عبدالحسین از دو صورت خارج نیست یا اینکه می‌گوید او </w:t>
      </w:r>
      <w:r w:rsidR="004D6A0B" w:rsidRPr="00EC03A6">
        <w:rPr>
          <w:rStyle w:val="1-Char"/>
          <w:rFonts w:hint="cs"/>
          <w:rtl/>
        </w:rPr>
        <w:t xml:space="preserve">و </w:t>
      </w:r>
      <w:r w:rsidRPr="00EC03A6">
        <w:rPr>
          <w:rStyle w:val="1-Char"/>
          <w:rFonts w:hint="cs"/>
          <w:rtl/>
        </w:rPr>
        <w:t>پیروان رافضی او نسبت به حق آشنا‌تر و غیرتمندتر از رسول خدا</w:t>
      </w:r>
      <w:r w:rsidR="00BB6F17" w:rsidRPr="00BB6F17">
        <w:rPr>
          <w:rStyle w:val="1-Char"/>
          <w:rFonts w:cs="CTraditional Arabic" w:hint="cs"/>
          <w:rtl/>
        </w:rPr>
        <w:t xml:space="preserve"> ج </w:t>
      </w:r>
      <w:r w:rsidRPr="00EC03A6">
        <w:rPr>
          <w:rStyle w:val="1-Char"/>
          <w:rFonts w:hint="cs"/>
          <w:rtl/>
        </w:rPr>
        <w:t>و امری را بر عائشه انکار و ایراد گرفته‌اند که پیامبر</w:t>
      </w:r>
      <w:r w:rsidR="00BB6F17" w:rsidRPr="00BB6F17">
        <w:rPr>
          <w:rStyle w:val="1-Char"/>
          <w:rFonts w:cs="CTraditional Arabic" w:hint="cs"/>
          <w:rtl/>
        </w:rPr>
        <w:t xml:space="preserve"> ج </w:t>
      </w:r>
      <w:r w:rsidRPr="00EC03A6">
        <w:rPr>
          <w:rStyle w:val="1-Char"/>
          <w:rFonts w:hint="cs"/>
          <w:rtl/>
        </w:rPr>
        <w:t>آن</w:t>
      </w:r>
      <w:r w:rsidR="004D6A0B" w:rsidRPr="00EC03A6">
        <w:rPr>
          <w:rStyle w:val="1-Char"/>
          <w:rFonts w:hint="cs"/>
          <w:rtl/>
        </w:rPr>
        <w:t xml:space="preserve"> را</w:t>
      </w:r>
      <w:r w:rsidRPr="00EC03A6">
        <w:rPr>
          <w:rStyle w:val="1-Char"/>
          <w:rFonts w:hint="cs"/>
          <w:rtl/>
        </w:rPr>
        <w:t xml:space="preserve"> تأیید نموده و حال او بر عمل باطل اقرار نمی‌نماید و روا نیست از روی تقیه آن را تأیید نماید. و یا به صورت دیگر می‌گوید: که عائشه در این حدیث دروغ نموده و آن همان چیزی است که عبدالحسین و رافضیان به آن تمایل دارند، و نمی‌دانیم دلیل تکذیب او در اینجا و هر جایی دیگر آیا چیزی جز تعصب احمقانه و کینه از صدیقه بنت صدیق هست؟ و آنان با این کار در شخص رسول</w:t>
      </w:r>
      <w:r w:rsidR="00BB6F17" w:rsidRPr="00BB6F17">
        <w:rPr>
          <w:rStyle w:val="1-Char"/>
          <w:rFonts w:cs="CTraditional Arabic" w:hint="cs"/>
          <w:rtl/>
        </w:rPr>
        <w:t xml:space="preserve"> ج </w:t>
      </w:r>
      <w:r w:rsidR="0096172B" w:rsidRPr="00EC03A6">
        <w:rPr>
          <w:rStyle w:val="1-Char"/>
          <w:rFonts w:hint="cs"/>
          <w:rtl/>
        </w:rPr>
        <w:t>ا</w:t>
      </w:r>
      <w:r w:rsidR="00FB0EFC">
        <w:rPr>
          <w:rStyle w:val="1-Char"/>
          <w:rFonts w:hint="cs"/>
          <w:rtl/>
        </w:rPr>
        <w:t>ی</w:t>
      </w:r>
      <w:r w:rsidR="0096172B" w:rsidRPr="00EC03A6">
        <w:rPr>
          <w:rStyle w:val="1-Char"/>
          <w:rFonts w:hint="cs"/>
          <w:rtl/>
        </w:rPr>
        <w:t xml:space="preserve">راد </w:t>
      </w:r>
      <w:r w:rsidR="00FB0EFC">
        <w:rPr>
          <w:rStyle w:val="1-Char"/>
          <w:rFonts w:hint="cs"/>
          <w:rtl/>
        </w:rPr>
        <w:t>ک</w:t>
      </w:r>
      <w:r w:rsidR="0096172B" w:rsidRPr="00EC03A6">
        <w:rPr>
          <w:rStyle w:val="1-Char"/>
          <w:rFonts w:hint="cs"/>
          <w:rtl/>
        </w:rPr>
        <w:t>ردند</w:t>
      </w:r>
      <w:r w:rsidRPr="00EC03A6">
        <w:rPr>
          <w:rStyle w:val="1-Char"/>
          <w:rFonts w:hint="cs"/>
          <w:rtl/>
        </w:rPr>
        <w:t xml:space="preserve"> زیرا </w:t>
      </w:r>
      <w:r w:rsidR="0096172B" w:rsidRPr="00EC03A6">
        <w:rPr>
          <w:rStyle w:val="1-Char"/>
          <w:rFonts w:hint="cs"/>
          <w:rtl/>
        </w:rPr>
        <w:t>ت</w:t>
      </w:r>
      <w:r w:rsidRPr="00EC03A6">
        <w:rPr>
          <w:rStyle w:val="1-Char"/>
          <w:rFonts w:hint="cs"/>
          <w:rtl/>
        </w:rPr>
        <w:t>جو</w:t>
      </w:r>
      <w:r w:rsidR="00FB0EFC">
        <w:rPr>
          <w:rStyle w:val="1-Char"/>
          <w:rFonts w:hint="cs"/>
          <w:rtl/>
        </w:rPr>
        <w:t>ی</w:t>
      </w:r>
      <w:r w:rsidRPr="00EC03A6">
        <w:rPr>
          <w:rStyle w:val="1-Char"/>
          <w:rFonts w:hint="cs"/>
          <w:rtl/>
        </w:rPr>
        <w:t xml:space="preserve">ز </w:t>
      </w:r>
      <w:r w:rsidR="00FB0EFC">
        <w:rPr>
          <w:rStyle w:val="1-Char"/>
          <w:rFonts w:hint="cs"/>
          <w:rtl/>
        </w:rPr>
        <w:t>ک</w:t>
      </w:r>
      <w:r w:rsidR="0096172B" w:rsidRPr="00EC03A6">
        <w:rPr>
          <w:rStyle w:val="1-Char"/>
          <w:rFonts w:hint="cs"/>
          <w:rtl/>
        </w:rPr>
        <w:t>رده</w:t>
      </w:r>
      <w:r w:rsidR="00683EA7">
        <w:rPr>
          <w:rStyle w:val="1-Char"/>
          <w:rFonts w:hint="eastAsia"/>
          <w:rtl/>
        </w:rPr>
        <w:t>‌</w:t>
      </w:r>
      <w:r w:rsidR="0096172B" w:rsidRPr="00EC03A6">
        <w:rPr>
          <w:rStyle w:val="1-Char"/>
          <w:rFonts w:hint="cs"/>
          <w:rtl/>
        </w:rPr>
        <w:t>اند</w:t>
      </w:r>
      <w:r w:rsidRPr="00EC03A6">
        <w:rPr>
          <w:rStyle w:val="1-Char"/>
          <w:rFonts w:hint="cs"/>
          <w:rtl/>
        </w:rPr>
        <w:t xml:space="preserve"> که همسر [محبوب او] دروغگو باشد و خداوند اصل بزرگی به ما یاد داده که اقرار وتثبیت پیامبر</w:t>
      </w:r>
      <w:r w:rsidR="00BB6F17" w:rsidRPr="00BB6F17">
        <w:rPr>
          <w:rStyle w:val="1-Char"/>
          <w:rFonts w:cs="CTraditional Arabic" w:hint="cs"/>
          <w:rtl/>
        </w:rPr>
        <w:t xml:space="preserve"> ج </w:t>
      </w:r>
      <w:r w:rsidRPr="00EC03A6">
        <w:rPr>
          <w:rStyle w:val="1-Char"/>
          <w:rFonts w:hint="cs"/>
          <w:rtl/>
        </w:rPr>
        <w:t>برای عائشه و عدم اعتراض پیامبر</w:t>
      </w:r>
      <w:r w:rsidR="00BB6F17" w:rsidRPr="00BB6F17">
        <w:rPr>
          <w:rStyle w:val="1-Char"/>
          <w:rFonts w:cs="CTraditional Arabic" w:hint="cs"/>
          <w:rtl/>
        </w:rPr>
        <w:t xml:space="preserve"> ج </w:t>
      </w:r>
      <w:r w:rsidRPr="00EC03A6">
        <w:rPr>
          <w:rStyle w:val="1-Char"/>
          <w:rFonts w:hint="cs"/>
          <w:rtl/>
        </w:rPr>
        <w:t>از او و بلکه تصریح به حب او بیانگر این است که او پاک و متناسب با پیامبر</w:t>
      </w:r>
      <w:r w:rsidR="00BB6F17" w:rsidRPr="00BB6F17">
        <w:rPr>
          <w:rStyle w:val="1-Char"/>
          <w:rFonts w:cs="CTraditional Arabic" w:hint="cs"/>
          <w:rtl/>
        </w:rPr>
        <w:t xml:space="preserve"> ج </w:t>
      </w:r>
      <w:r w:rsidRPr="00EC03A6">
        <w:rPr>
          <w:rStyle w:val="1-Char"/>
          <w:rFonts w:hint="cs"/>
          <w:rtl/>
        </w:rPr>
        <w:t>است زیرا پیامبر</w:t>
      </w:r>
      <w:r w:rsidR="00BB6F17" w:rsidRPr="00BB6F17">
        <w:rPr>
          <w:rStyle w:val="1-Char"/>
          <w:rFonts w:cs="CTraditional Arabic" w:hint="cs"/>
          <w:rtl/>
        </w:rPr>
        <w:t xml:space="preserve"> ج </w:t>
      </w:r>
      <w:r w:rsidRPr="00EC03A6">
        <w:rPr>
          <w:rStyle w:val="1-Char"/>
          <w:rFonts w:hint="cs"/>
          <w:rtl/>
        </w:rPr>
        <w:t>پاک‌ترین است و ممکن نیست بر چیزی جز پاک اقرار و تکیه زند. و خداوند هم می‌فرماید</w:t>
      </w:r>
      <w:r w:rsidR="008126A4" w:rsidRPr="00EC03A6">
        <w:rPr>
          <w:rStyle w:val="1-Char"/>
          <w:rFonts w:hint="cs"/>
          <w:rtl/>
        </w:rPr>
        <w:t>:</w:t>
      </w:r>
      <w:r w:rsidR="00936EFC">
        <w:rPr>
          <w:rStyle w:val="1-Char"/>
          <w:rFonts w:hint="cs"/>
          <w:rtl/>
        </w:rPr>
        <w:t xml:space="preserve"> </w:t>
      </w:r>
      <w:r w:rsidR="00936EFC">
        <w:rPr>
          <w:rStyle w:val="1-Char"/>
          <w:rFonts w:ascii="Traditional Arabic" w:hAnsi="Traditional Arabic" w:cs="Traditional Arabic"/>
          <w:rtl/>
        </w:rPr>
        <w:t>﴿</w:t>
      </w:r>
      <w:r w:rsidR="00936EFC" w:rsidRPr="00122E9F">
        <w:rPr>
          <w:rStyle w:val="9-Char"/>
          <w:rFonts w:hint="cs"/>
          <w:rtl/>
        </w:rPr>
        <w:t>ٱ</w:t>
      </w:r>
      <w:r w:rsidR="00936EFC" w:rsidRPr="00122E9F">
        <w:rPr>
          <w:rStyle w:val="9-Char"/>
          <w:rFonts w:hint="eastAsia"/>
          <w:rtl/>
        </w:rPr>
        <w:t>لۡخَبِيثَٰتُ</w:t>
      </w:r>
      <w:r w:rsidR="00936EFC" w:rsidRPr="00122E9F">
        <w:rPr>
          <w:rStyle w:val="9-Char"/>
          <w:rtl/>
        </w:rPr>
        <w:t xml:space="preserve"> لِلۡخَبِيثِينَ وَ</w:t>
      </w:r>
      <w:r w:rsidR="00936EFC" w:rsidRPr="00122E9F">
        <w:rPr>
          <w:rStyle w:val="9-Char"/>
          <w:rFonts w:hint="cs"/>
          <w:rtl/>
        </w:rPr>
        <w:t>ٱ</w:t>
      </w:r>
      <w:r w:rsidR="00936EFC" w:rsidRPr="00122E9F">
        <w:rPr>
          <w:rStyle w:val="9-Char"/>
          <w:rFonts w:hint="eastAsia"/>
          <w:rtl/>
        </w:rPr>
        <w:t>لۡخَبِيثُونَ</w:t>
      </w:r>
      <w:r w:rsidR="00936EFC" w:rsidRPr="00122E9F">
        <w:rPr>
          <w:rStyle w:val="9-Char"/>
          <w:rtl/>
        </w:rPr>
        <w:t xml:space="preserve"> لِلۡخَبِيثَٰتِۖ وَ</w:t>
      </w:r>
      <w:r w:rsidR="00936EFC" w:rsidRPr="00122E9F">
        <w:rPr>
          <w:rStyle w:val="9-Char"/>
          <w:rFonts w:hint="cs"/>
          <w:rtl/>
        </w:rPr>
        <w:t>ٱ</w:t>
      </w:r>
      <w:r w:rsidR="00936EFC" w:rsidRPr="00122E9F">
        <w:rPr>
          <w:rStyle w:val="9-Char"/>
          <w:rFonts w:hint="eastAsia"/>
          <w:rtl/>
        </w:rPr>
        <w:t>لطَّيِّبَٰتُ</w:t>
      </w:r>
      <w:r w:rsidR="00936EFC" w:rsidRPr="00122E9F">
        <w:rPr>
          <w:rStyle w:val="9-Char"/>
          <w:rtl/>
        </w:rPr>
        <w:t xml:space="preserve"> لِلطَّيِّبِينَ وَ</w:t>
      </w:r>
      <w:r w:rsidR="00936EFC" w:rsidRPr="00122E9F">
        <w:rPr>
          <w:rStyle w:val="9-Char"/>
          <w:rFonts w:hint="cs"/>
          <w:rtl/>
        </w:rPr>
        <w:t>ٱ</w:t>
      </w:r>
      <w:r w:rsidR="00936EFC" w:rsidRPr="00122E9F">
        <w:rPr>
          <w:rStyle w:val="9-Char"/>
          <w:rFonts w:hint="eastAsia"/>
          <w:rtl/>
        </w:rPr>
        <w:t>لطَّيِّبُونَ</w:t>
      </w:r>
      <w:r w:rsidR="00936EFC" w:rsidRPr="00122E9F">
        <w:rPr>
          <w:rStyle w:val="9-Char"/>
          <w:rtl/>
        </w:rPr>
        <w:t xml:space="preserve"> لِلطَّيِّبَٰتِۚ</w:t>
      </w:r>
      <w:r w:rsidR="00936EFC">
        <w:rPr>
          <w:rStyle w:val="1-Char"/>
          <w:rFonts w:ascii="Traditional Arabic" w:hAnsi="Traditional Arabic" w:cs="Traditional Arabic"/>
          <w:rtl/>
        </w:rPr>
        <w:t>﴾</w:t>
      </w:r>
      <w:r w:rsidR="00936EFC">
        <w:rPr>
          <w:rStyle w:val="1-Char"/>
          <w:rFonts w:hint="cs"/>
          <w:rtl/>
        </w:rPr>
        <w:t xml:space="preserve"> </w:t>
      </w:r>
      <w:r w:rsidR="00F30AF2">
        <w:rPr>
          <w:rStyle w:val="8-Char"/>
          <w:rFonts w:hint="cs"/>
          <w:rtl/>
        </w:rPr>
        <w:t>[</w:t>
      </w:r>
      <w:r w:rsidR="0096172B" w:rsidRPr="00F30AF2">
        <w:rPr>
          <w:rStyle w:val="8-Char"/>
          <w:rtl/>
        </w:rPr>
        <w:t>النور:</w:t>
      </w:r>
      <w:r w:rsidR="00F30AF2">
        <w:rPr>
          <w:rStyle w:val="8-Char"/>
          <w:rFonts w:hint="cs"/>
          <w:rtl/>
        </w:rPr>
        <w:t xml:space="preserve"> </w:t>
      </w:r>
      <w:r w:rsidR="0096172B" w:rsidRPr="00F30AF2">
        <w:rPr>
          <w:rStyle w:val="8-Char"/>
          <w:rtl/>
        </w:rPr>
        <w:t>26</w:t>
      </w:r>
      <w:r w:rsidR="00F30AF2">
        <w:rPr>
          <w:rStyle w:val="8-Char"/>
          <w:rFonts w:hint="cs"/>
          <w:rtl/>
        </w:rPr>
        <w:t>]</w:t>
      </w:r>
      <w:r w:rsidR="00FE4892">
        <w:rPr>
          <w:rFonts w:cs="Al-QuranAlKareem"/>
          <w:b/>
          <w:bCs/>
          <w:szCs w:val="32"/>
          <w:rtl/>
          <w:lang w:bidi="fa-IR"/>
        </w:rPr>
        <w:t xml:space="preserve"> </w:t>
      </w:r>
      <w:r w:rsidRPr="00EC03A6">
        <w:rPr>
          <w:rStyle w:val="1-Char"/>
          <w:rFonts w:hint="cs"/>
          <w:rtl/>
        </w:rPr>
        <w:t>و این بزرگترین دلیل بر شیعه در مسأله عائشه است زیرا سبب نزول آن اتهام بر عائشه بود و خداوند به صورت‌های متعدد او را تبرئه نمود</w:t>
      </w:r>
      <w:r w:rsidR="00E174D9" w:rsidRPr="00EC03A6">
        <w:rPr>
          <w:rStyle w:val="1-Char"/>
          <w:rFonts w:hint="cs"/>
          <w:rtl/>
        </w:rPr>
        <w:t>ه</w:t>
      </w:r>
      <w:r w:rsidRPr="00EC03A6">
        <w:rPr>
          <w:rStyle w:val="1-Char"/>
          <w:rFonts w:hint="cs"/>
          <w:rtl/>
        </w:rPr>
        <w:t>، و اگر او [نعوذ بالله] پاک نمی‌بود</w:t>
      </w:r>
      <w:r w:rsidR="00E174D9" w:rsidRPr="00EC03A6">
        <w:rPr>
          <w:rStyle w:val="1-Char"/>
          <w:rFonts w:hint="cs"/>
          <w:rtl/>
        </w:rPr>
        <w:t xml:space="preserve"> -</w:t>
      </w:r>
      <w:r w:rsidRPr="00EC03A6">
        <w:rPr>
          <w:rStyle w:val="1-Char"/>
          <w:rFonts w:hint="cs"/>
          <w:rtl/>
        </w:rPr>
        <w:t xml:space="preserve"> به گمان رافضیان </w:t>
      </w:r>
      <w:r>
        <w:rPr>
          <w:rFonts w:hint="cs"/>
          <w:sz w:val="28"/>
          <w:szCs w:val="28"/>
          <w:rtl/>
          <w:lang w:bidi="fa-IR"/>
        </w:rPr>
        <w:t>–</w:t>
      </w:r>
      <w:r w:rsidRPr="00EC03A6">
        <w:rPr>
          <w:rStyle w:val="1-Char"/>
          <w:rFonts w:hint="cs"/>
          <w:rtl/>
        </w:rPr>
        <w:t xml:space="preserve"> جز فرد ناپاک کسی او را نگه نمی‌داشت و پیامبر</w:t>
      </w:r>
      <w:r w:rsidR="00BB6F17" w:rsidRPr="00BB6F17">
        <w:rPr>
          <w:rStyle w:val="1-Char"/>
          <w:rFonts w:cs="CTraditional Arabic" w:hint="cs"/>
          <w:rtl/>
        </w:rPr>
        <w:t xml:space="preserve"> ج </w:t>
      </w:r>
      <w:r w:rsidRPr="00EC03A6">
        <w:rPr>
          <w:rStyle w:val="1-Char"/>
          <w:rFonts w:hint="cs"/>
          <w:rtl/>
        </w:rPr>
        <w:t>از آن مبراست.</w:t>
      </w:r>
    </w:p>
    <w:p w:rsidR="007E7A52" w:rsidRPr="00EC03A6" w:rsidRDefault="007E7A52" w:rsidP="00936EFC">
      <w:pPr>
        <w:tabs>
          <w:tab w:val="right" w:pos="7031"/>
        </w:tabs>
        <w:bidi/>
        <w:ind w:firstLine="284"/>
        <w:jc w:val="both"/>
        <w:rPr>
          <w:rStyle w:val="1-Char"/>
          <w:rtl/>
        </w:rPr>
      </w:pPr>
      <w:r w:rsidRPr="00EC03A6">
        <w:rPr>
          <w:rStyle w:val="1-Char"/>
          <w:rFonts w:hint="cs"/>
          <w:rtl/>
        </w:rPr>
        <w:t>سپس من نمی‌دانم دلیل او بر اهل سنت چیست که آنان تولای عائشه را در دل داشته و موسوی به آنان می‌گوید عائشه دروغگو است و در نفی وصیت او را تصدیق نکنید چرا؟ زیرا او دروغ گفته است، و گفته است او پاهایش را در برابر [محل سجده] پیامبر</w:t>
      </w:r>
      <w:r w:rsidR="00BB6F17" w:rsidRPr="00BB6F17">
        <w:rPr>
          <w:rStyle w:val="1-Char"/>
          <w:rFonts w:cs="CTraditional Arabic" w:hint="cs"/>
          <w:rtl/>
        </w:rPr>
        <w:t xml:space="preserve"> ج </w:t>
      </w:r>
      <w:r w:rsidRPr="00EC03A6">
        <w:rPr>
          <w:rStyle w:val="1-Char"/>
          <w:rFonts w:hint="cs"/>
          <w:rtl/>
        </w:rPr>
        <w:t xml:space="preserve">دراز می‌نموده است!! و آیا این جهل مرکب نیست، و اهل سنت به صحت و ثبوت حدیث عائشه علم و شناخت دارند حتی از آن اصل عمل و تحرک اندک در نماز را اثبات و استنباط نموده‌اند و کتب فقهی و حدیث اهل سنت همگی به اثبات این اصل اقرار نموده‌اند، و چگونه عبدالحسین تصور می‌نماید با این حدیث بر اهل سنت احتجاج نماید؟ و شیخ الازهر </w:t>
      </w:r>
      <w:r w:rsidR="0096172B" w:rsidRPr="00EC03A6">
        <w:rPr>
          <w:rStyle w:val="1-Char"/>
          <w:rFonts w:hint="cs"/>
          <w:rtl/>
        </w:rPr>
        <w:t xml:space="preserve">بر آن </w:t>
      </w:r>
      <w:r w:rsidRPr="00EC03A6">
        <w:rPr>
          <w:rStyle w:val="1-Char"/>
          <w:rFonts w:hint="cs"/>
          <w:rtl/>
        </w:rPr>
        <w:t>اقرار</w:t>
      </w:r>
      <w:r w:rsidR="006B7E93">
        <w:rPr>
          <w:rStyle w:val="1-Char"/>
          <w:rFonts w:hint="cs"/>
          <w:rtl/>
        </w:rPr>
        <w:t xml:space="preserve"> می‌</w:t>
      </w:r>
      <w:r w:rsidR="00FB0EFC">
        <w:rPr>
          <w:rStyle w:val="1-Char"/>
          <w:rFonts w:hint="cs"/>
          <w:rtl/>
        </w:rPr>
        <w:t>ک</w:t>
      </w:r>
      <w:r w:rsidR="0096172B" w:rsidRPr="00EC03A6">
        <w:rPr>
          <w:rStyle w:val="1-Char"/>
          <w:rFonts w:hint="cs"/>
          <w:rtl/>
        </w:rPr>
        <w:t>ند</w:t>
      </w:r>
      <w:r w:rsidRPr="00EC03A6">
        <w:rPr>
          <w:rStyle w:val="1-Char"/>
          <w:rFonts w:hint="cs"/>
          <w:rtl/>
        </w:rPr>
        <w:t xml:space="preserve">؟؟ و همیشه کذب و دروغ چنین مسیری می‌پیماید. </w:t>
      </w:r>
    </w:p>
    <w:p w:rsidR="007E7A52" w:rsidRPr="00EC03A6" w:rsidRDefault="007E7A52" w:rsidP="0096172B">
      <w:pPr>
        <w:tabs>
          <w:tab w:val="right" w:pos="7031"/>
        </w:tabs>
        <w:bidi/>
        <w:ind w:firstLine="284"/>
        <w:jc w:val="both"/>
        <w:rPr>
          <w:rStyle w:val="1-Char"/>
          <w:rtl/>
        </w:rPr>
      </w:pPr>
      <w:r w:rsidRPr="00EC03A6">
        <w:rPr>
          <w:rStyle w:val="1-Char"/>
          <w:rFonts w:hint="cs"/>
          <w:rtl/>
        </w:rPr>
        <w:t xml:space="preserve">سپس [عبدالحسین] می‌خواهد بگوید که عائشه </w:t>
      </w:r>
      <w:r w:rsidR="00F861A3" w:rsidRPr="00EC03A6">
        <w:rPr>
          <w:rStyle w:val="1-Char"/>
          <w:rFonts w:hint="cs"/>
          <w:rtl/>
        </w:rPr>
        <w:t>ب</w:t>
      </w:r>
      <w:r w:rsidRPr="00EC03A6">
        <w:rPr>
          <w:rStyle w:val="1-Char"/>
          <w:rFonts w:hint="cs"/>
          <w:rtl/>
        </w:rPr>
        <w:t>ا</w:t>
      </w:r>
      <w:r w:rsidR="00F861A3" w:rsidRPr="00EC03A6">
        <w:rPr>
          <w:rStyle w:val="1-Char"/>
          <w:rFonts w:hint="cs"/>
          <w:rtl/>
        </w:rPr>
        <w:t xml:space="preserve"> عثمان مخالفت و عداوت داشته است</w:t>
      </w:r>
      <w:r w:rsidRPr="00EC03A6">
        <w:rPr>
          <w:rStyle w:val="1-Char"/>
          <w:rFonts w:hint="cs"/>
          <w:rtl/>
        </w:rPr>
        <w:t xml:space="preserve"> ، و او دروغگو است زیرا این سخن از افترای رافضیان بر عائشه است</w:t>
      </w:r>
      <w:r w:rsidR="004C244E" w:rsidRPr="00EC03A6">
        <w:rPr>
          <w:rStyle w:val="1-Char"/>
          <w:rFonts w:hint="cs"/>
          <w:rtl/>
        </w:rPr>
        <w:t>؛</w:t>
      </w:r>
      <w:r w:rsidRPr="00EC03A6">
        <w:rPr>
          <w:rStyle w:val="1-Char"/>
          <w:rFonts w:hint="cs"/>
          <w:rtl/>
        </w:rPr>
        <w:t xml:space="preserve"> خواسته موضع‌گیری او را با عثمان در دیدگاه اهل سنت زشت جلوه دهد و اگر در این ادعا صادق می‌بودند اسناد صحیحی برای آن کشف و ارائه می‌نمودند. </w:t>
      </w:r>
    </w:p>
    <w:p w:rsidR="007E7A52" w:rsidRPr="00EC03A6" w:rsidRDefault="007E7A52" w:rsidP="005F5B73">
      <w:pPr>
        <w:tabs>
          <w:tab w:val="right" w:pos="7031"/>
        </w:tabs>
        <w:bidi/>
        <w:ind w:firstLine="284"/>
        <w:jc w:val="both"/>
        <w:rPr>
          <w:rStyle w:val="1-Char"/>
          <w:rtl/>
        </w:rPr>
      </w:pPr>
      <w:r w:rsidRPr="00EC03A6">
        <w:rPr>
          <w:rStyle w:val="1-Char"/>
          <w:rFonts w:hint="cs"/>
          <w:rtl/>
        </w:rPr>
        <w:t xml:space="preserve">و قول موسوی در حاشیه (8/265) که می‌گوید همه‌ی کتاب‌ها به این حوادث اشاره کرده‌اند در این زمینه کافی نبوده </w:t>
      </w:r>
      <w:r w:rsidR="004C244E" w:rsidRPr="00EC03A6">
        <w:rPr>
          <w:rStyle w:val="1-Char"/>
          <w:rFonts w:hint="cs"/>
          <w:rtl/>
        </w:rPr>
        <w:t xml:space="preserve">و </w:t>
      </w:r>
      <w:r w:rsidRPr="00EC03A6">
        <w:rPr>
          <w:rStyle w:val="1-Char"/>
          <w:rFonts w:hint="cs"/>
          <w:rtl/>
        </w:rPr>
        <w:t xml:space="preserve">دروغی بیش نیست، از جمله «تاریخ الاسلام» ذهبی، و (البدایه و النهایه) ابن کثیر، و طبقات ابن سعد، هیچ کدام از آنچه عبدالحسین ادعا نموده است چیزی ذکر </w:t>
      </w:r>
      <w:r w:rsidR="005F5B73" w:rsidRPr="00EC03A6">
        <w:rPr>
          <w:rStyle w:val="1-Char"/>
          <w:rFonts w:hint="cs"/>
          <w:rtl/>
        </w:rPr>
        <w:t>ن</w:t>
      </w:r>
      <w:r w:rsidRPr="00EC03A6">
        <w:rPr>
          <w:rStyle w:val="1-Char"/>
          <w:rFonts w:hint="cs"/>
          <w:rtl/>
        </w:rPr>
        <w:t>کرده</w:t>
      </w:r>
      <w:r w:rsidRPr="00EC03A6">
        <w:rPr>
          <w:rStyle w:val="1-Char"/>
          <w:rFonts w:hint="eastAsia"/>
          <w:rtl/>
        </w:rPr>
        <w:t>‌</w:t>
      </w:r>
      <w:r w:rsidRPr="00EC03A6">
        <w:rPr>
          <w:rStyle w:val="1-Char"/>
          <w:rFonts w:hint="cs"/>
          <w:rtl/>
        </w:rPr>
        <w:t>اند بلکه جز در کتاب‌هایی که به ذکر همه‌ی مسائل و روایات می‌پردازند ذکر نشده است که معمولاً این کتاب‌ها روایت را را با اسناد یا بدون آن نقل می‌نمایند مثل آنچه که موسوی در حاشیه</w:t>
      </w:r>
      <w:r w:rsidR="005F5B73" w:rsidRPr="00EC03A6">
        <w:rPr>
          <w:rStyle w:val="1-Char"/>
          <w:rFonts w:hint="cs"/>
          <w:rtl/>
        </w:rPr>
        <w:t>،</w:t>
      </w:r>
      <w:r w:rsidRPr="00EC03A6">
        <w:rPr>
          <w:rStyle w:val="1-Char"/>
          <w:rFonts w:hint="cs"/>
          <w:rtl/>
        </w:rPr>
        <w:t xml:space="preserve"> آن را به تاریخ طبری و الکامل، ابن اثیر نسبت داده است و او حتی موضع آن را در «طبری» ذکر نکرده و به ذکر موضع آن در (الکامل) اکتفاء نموده است، و معلوم است ابن اثیر آن حوادث</w:t>
      </w:r>
      <w:r w:rsidR="003E7F28" w:rsidRPr="00EC03A6">
        <w:rPr>
          <w:rStyle w:val="1-Char"/>
          <w:rFonts w:hint="cs"/>
          <w:rtl/>
        </w:rPr>
        <w:t xml:space="preserve"> را</w:t>
      </w:r>
      <w:r w:rsidRPr="00EC03A6">
        <w:rPr>
          <w:rStyle w:val="1-Char"/>
          <w:rFonts w:hint="cs"/>
          <w:rtl/>
        </w:rPr>
        <w:t xml:space="preserve"> بدون اسناد و انتساب و تقریر صحت و ثبوت آن نقل می‌نماید، نزد کسانی که در پی تحقیق و تصحیح روایت می‌باشند اعتماد و تکیه تنها بر او کافی نیست، اما طبری آن را در تاریخ خود (4/458-459) با ابیات تحریر شده در حاشیه مراجعات ذکر کرده است، لیکن هر آنکه در اسناد این حادثه بنگرد که در آن سوء ظن عائشه بر عثمان مطرح است به بطلان و عدم صحت آن پی خواهد برد. زیرا ابن جریر [طبری] گفته است</w:t>
      </w:r>
      <w:r w:rsidR="008126A4" w:rsidRPr="00EC03A6">
        <w:rPr>
          <w:rStyle w:val="1-Char"/>
          <w:rFonts w:hint="cs"/>
          <w:rtl/>
        </w:rPr>
        <w:t>:</w:t>
      </w:r>
      <w:r w:rsidRPr="00EC03A6">
        <w:rPr>
          <w:rStyle w:val="1-Char"/>
          <w:rFonts w:hint="cs"/>
          <w:rtl/>
        </w:rPr>
        <w:t xml:space="preserve"> </w:t>
      </w:r>
      <w:r w:rsidR="00FB0EFC">
        <w:rPr>
          <w:rStyle w:val="1-Char"/>
          <w:rFonts w:hint="cs"/>
          <w:rtl/>
        </w:rPr>
        <w:t>ک</w:t>
      </w:r>
      <w:r w:rsidR="005F5B73" w:rsidRPr="00EC03A6">
        <w:rPr>
          <w:rStyle w:val="1-Char"/>
          <w:rFonts w:hint="cs"/>
          <w:rtl/>
        </w:rPr>
        <w:t>ه</w:t>
      </w:r>
      <w:r w:rsidRPr="00EC03A6">
        <w:rPr>
          <w:rStyle w:val="1-Char"/>
          <w:rFonts w:hint="cs"/>
          <w:rtl/>
        </w:rPr>
        <w:t xml:space="preserve"> علی بن احمدبن حسن عجلی</w:t>
      </w:r>
      <w:r w:rsidR="005F5B73" w:rsidRPr="00EC03A6">
        <w:rPr>
          <w:rStyle w:val="1-Char"/>
          <w:rFonts w:hint="cs"/>
          <w:rtl/>
        </w:rPr>
        <w:t xml:space="preserve"> برا</w:t>
      </w:r>
      <w:r w:rsidR="00FB0EFC">
        <w:rPr>
          <w:rStyle w:val="1-Char"/>
          <w:rFonts w:hint="cs"/>
          <w:rtl/>
        </w:rPr>
        <w:t>ی</w:t>
      </w:r>
      <w:r w:rsidR="005F5B73" w:rsidRPr="00EC03A6">
        <w:rPr>
          <w:rStyle w:val="1-Char"/>
          <w:rFonts w:hint="cs"/>
          <w:rtl/>
        </w:rPr>
        <w:t xml:space="preserve"> من</w:t>
      </w:r>
      <w:r w:rsidRPr="00EC03A6">
        <w:rPr>
          <w:rStyle w:val="1-Char"/>
          <w:rFonts w:hint="cs"/>
          <w:rtl/>
        </w:rPr>
        <w:t xml:space="preserve"> نگاشته است که حسین بن نصر عطار گفته است</w:t>
      </w:r>
      <w:r w:rsidR="008126A4" w:rsidRPr="00EC03A6">
        <w:rPr>
          <w:rStyle w:val="1-Char"/>
          <w:rFonts w:hint="cs"/>
          <w:rtl/>
        </w:rPr>
        <w:t>:</w:t>
      </w:r>
      <w:r w:rsidRPr="00EC03A6">
        <w:rPr>
          <w:rStyle w:val="1-Char"/>
          <w:rFonts w:hint="cs"/>
          <w:rtl/>
        </w:rPr>
        <w:t xml:space="preserve"> ابونصر ابن مزاحم عطار برای ما نقل کرده است..) و اسناد آن را نقل نموده است، و این سه نفر [در اسناد این روایت] همگی مجهول‌اند وشناخته شده نیستند، و در کتا‌ب</w:t>
      </w:r>
      <w:r w:rsidRPr="00EC03A6">
        <w:rPr>
          <w:rStyle w:val="1-Char"/>
          <w:rFonts w:hint="eastAsia"/>
          <w:rtl/>
        </w:rPr>
        <w:t>‌های جرح و تعدیل و طبقات شرح حالی از آنان وجود ندارد، پس چگونه می‌توان به خبر آنان اعتماد نمود؟ سپس در پایان اسناد آن گفته است</w:t>
      </w:r>
      <w:r w:rsidR="008126A4" w:rsidRPr="00EC03A6">
        <w:rPr>
          <w:rStyle w:val="1-Char"/>
          <w:rFonts w:hint="eastAsia"/>
          <w:rtl/>
        </w:rPr>
        <w:t>:</w:t>
      </w:r>
      <w:r w:rsidRPr="00EC03A6">
        <w:rPr>
          <w:rStyle w:val="1-Char"/>
          <w:rFonts w:hint="eastAsia"/>
          <w:rtl/>
        </w:rPr>
        <w:t xml:space="preserve"> (از کسانی از اه</w:t>
      </w:r>
      <w:r w:rsidRPr="00EC03A6">
        <w:rPr>
          <w:rStyle w:val="1-Char"/>
          <w:rFonts w:hint="cs"/>
          <w:rtl/>
        </w:rPr>
        <w:t>ل</w:t>
      </w:r>
      <w:r w:rsidRPr="00EC03A6">
        <w:rPr>
          <w:rStyle w:val="1-Char"/>
          <w:rFonts w:hint="eastAsia"/>
          <w:rtl/>
        </w:rPr>
        <w:t xml:space="preserve"> علم نقل شده که عائشه) </w:t>
      </w:r>
      <w:r w:rsidRPr="00EC03A6">
        <w:rPr>
          <w:rStyle w:val="1-Char"/>
          <w:rFonts w:hint="cs"/>
          <w:rtl/>
        </w:rPr>
        <w:t xml:space="preserve">سایر رجال اسناد آن مجهول العین </w:t>
      </w:r>
      <w:r w:rsidR="005F5B73" w:rsidRPr="00EC03A6">
        <w:rPr>
          <w:rStyle w:val="1-Char"/>
          <w:rFonts w:hint="cs"/>
          <w:rtl/>
        </w:rPr>
        <w:t>هستند</w:t>
      </w:r>
      <w:r w:rsidRPr="00EC03A6">
        <w:rPr>
          <w:rStyle w:val="1-Char"/>
          <w:rFonts w:hint="cs"/>
          <w:rtl/>
        </w:rPr>
        <w:t xml:space="preserve">. </w:t>
      </w:r>
    </w:p>
    <w:p w:rsidR="007E7A52" w:rsidRPr="00EC03A6" w:rsidRDefault="007E7A52" w:rsidP="003E7F28">
      <w:pPr>
        <w:tabs>
          <w:tab w:val="right" w:pos="7031"/>
        </w:tabs>
        <w:bidi/>
        <w:ind w:firstLine="284"/>
        <w:jc w:val="both"/>
        <w:rPr>
          <w:rStyle w:val="1-Char"/>
          <w:rtl/>
        </w:rPr>
      </w:pPr>
      <w:r w:rsidRPr="00EC03A6">
        <w:rPr>
          <w:rStyle w:val="1-Char"/>
          <w:rFonts w:hint="cs"/>
          <w:rtl/>
        </w:rPr>
        <w:t>و از [همه] مهم‌تر اینکه حادثه و داستانی که عبدالحسین در کتاب خود به آن اشاره و به طور مفصل آن را در حاشیه ذکر کرده است صحیح نیست و به ثبوت نرسیده است و بحثی در آن یافت نمی‌شود</w:t>
      </w:r>
      <w:r w:rsidR="003E7F28" w:rsidRPr="00EC03A6">
        <w:rPr>
          <w:rStyle w:val="1-Char"/>
          <w:rFonts w:hint="cs"/>
          <w:rtl/>
        </w:rPr>
        <w:t>.</w:t>
      </w:r>
      <w:r w:rsidRPr="00EC03A6">
        <w:rPr>
          <w:rStyle w:val="1-Char"/>
          <w:rFonts w:hint="cs"/>
          <w:rtl/>
        </w:rPr>
        <w:t xml:space="preserve"> </w:t>
      </w:r>
    </w:p>
    <w:p w:rsidR="007E7A52" w:rsidRPr="00EC03A6" w:rsidRDefault="007E7A52" w:rsidP="005F5B73">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آنچه از عائشه نقل شده است با [ادعای عبدالحسین] در مخالفت با </w:t>
      </w:r>
      <w:r w:rsidR="003E7F28" w:rsidRPr="00EC03A6">
        <w:rPr>
          <w:rStyle w:val="1-Char"/>
          <w:rFonts w:hint="cs"/>
          <w:rtl/>
        </w:rPr>
        <w:t>عثمان</w:t>
      </w:r>
      <w:r w:rsidRPr="00EC03A6">
        <w:rPr>
          <w:rStyle w:val="1-Char"/>
          <w:rFonts w:hint="cs"/>
          <w:rtl/>
        </w:rPr>
        <w:t xml:space="preserve"> در تضاد است</w:t>
      </w:r>
      <w:r w:rsidR="003E7F28" w:rsidRPr="00EC03A6">
        <w:rPr>
          <w:rStyle w:val="1-Char"/>
          <w:rFonts w:hint="cs"/>
          <w:rtl/>
        </w:rPr>
        <w:t>،</w:t>
      </w:r>
      <w:r w:rsidRPr="00EC03A6">
        <w:rPr>
          <w:rStyle w:val="1-Char"/>
          <w:rFonts w:hint="cs"/>
          <w:rtl/>
        </w:rPr>
        <w:t xml:space="preserve"> و بیانگر این است که عائشه منکر ق</w:t>
      </w:r>
      <w:r w:rsidR="003E7F28" w:rsidRPr="00EC03A6">
        <w:rPr>
          <w:rStyle w:val="1-Char"/>
          <w:rFonts w:hint="cs"/>
          <w:rtl/>
        </w:rPr>
        <w:t>ت</w:t>
      </w:r>
      <w:r w:rsidRPr="00EC03A6">
        <w:rPr>
          <w:rStyle w:val="1-Char"/>
          <w:rFonts w:hint="cs"/>
          <w:rtl/>
        </w:rPr>
        <w:t>ل او و کسانی را که در قتل وی دست داشته‌اند سرزنش نموده و برادرش و دیگران را به علت مشارکت در قتل او نکوهش نموده است و شیخ الاسلام در رد خود بر ابن مطهر حل</w:t>
      </w:r>
      <w:r w:rsidR="003E7F28" w:rsidRPr="00EC03A6">
        <w:rPr>
          <w:rStyle w:val="1-Char"/>
          <w:rFonts w:hint="cs"/>
          <w:rtl/>
        </w:rPr>
        <w:t>ّ</w:t>
      </w:r>
      <w:r w:rsidRPr="00EC03A6">
        <w:rPr>
          <w:rStyle w:val="1-Char"/>
          <w:rFonts w:hint="cs"/>
          <w:rtl/>
        </w:rPr>
        <w:t xml:space="preserve">ی </w:t>
      </w:r>
      <w:r>
        <w:rPr>
          <w:rFonts w:hint="cs"/>
          <w:sz w:val="28"/>
          <w:szCs w:val="28"/>
          <w:rtl/>
          <w:lang w:bidi="fa-IR"/>
        </w:rPr>
        <w:t>–</w:t>
      </w:r>
      <w:r w:rsidRPr="00EC03A6">
        <w:rPr>
          <w:rStyle w:val="1-Char"/>
          <w:rFonts w:hint="cs"/>
          <w:rtl/>
        </w:rPr>
        <w:t xml:space="preserve"> آن را ذکر کرده است </w:t>
      </w:r>
      <w:r>
        <w:rPr>
          <w:rFonts w:hint="cs"/>
          <w:sz w:val="28"/>
          <w:szCs w:val="28"/>
          <w:rtl/>
          <w:lang w:bidi="fa-IR"/>
        </w:rPr>
        <w:t>–</w:t>
      </w:r>
      <w:r w:rsidRPr="00EC03A6">
        <w:rPr>
          <w:rStyle w:val="1-Char"/>
          <w:rFonts w:hint="cs"/>
          <w:rtl/>
        </w:rPr>
        <w:t xml:space="preserve"> نگا</w:t>
      </w:r>
      <w:r w:rsidR="008126A4" w:rsidRPr="00EC03A6">
        <w:rPr>
          <w:rStyle w:val="1-Char"/>
          <w:rFonts w:hint="cs"/>
          <w:rtl/>
        </w:rPr>
        <w:t>:</w:t>
      </w:r>
      <w:r w:rsidRPr="00EC03A6">
        <w:rPr>
          <w:rStyle w:val="1-Char"/>
          <w:rFonts w:hint="cs"/>
          <w:rtl/>
        </w:rPr>
        <w:t xml:space="preserve"> (مختصر المنهاج، ص 246) و به طبری، (4/448-449) مراجعه شود </w:t>
      </w:r>
      <w:r>
        <w:rPr>
          <w:rFonts w:hint="cs"/>
          <w:sz w:val="28"/>
          <w:szCs w:val="28"/>
          <w:rtl/>
          <w:lang w:bidi="fa-IR"/>
        </w:rPr>
        <w:t>–</w:t>
      </w:r>
      <w:r w:rsidRPr="00EC03A6">
        <w:rPr>
          <w:rStyle w:val="1-Char"/>
          <w:rFonts w:hint="cs"/>
          <w:rtl/>
        </w:rPr>
        <w:t xml:space="preserve"> و طبری، (4/386) قول مروان ابن حکم را برای عائشه ذکر کرده که می‌گوید</w:t>
      </w:r>
      <w:r w:rsidR="008126A4" w:rsidRPr="00EC03A6">
        <w:rPr>
          <w:rStyle w:val="1-Char"/>
          <w:rFonts w:hint="cs"/>
          <w:rtl/>
        </w:rPr>
        <w:t>:</w:t>
      </w:r>
      <w:r w:rsidRPr="00EC03A6">
        <w:rPr>
          <w:rStyle w:val="1-Char"/>
          <w:rFonts w:hint="cs"/>
          <w:rtl/>
        </w:rPr>
        <w:t xml:space="preserve"> (ای ام‌المؤمنین اگر اعتراض نمودی بهتر است مواظب این مرد باش</w:t>
      </w:r>
      <w:r w:rsidR="00FB0EFC">
        <w:rPr>
          <w:rStyle w:val="1-Char"/>
          <w:rFonts w:hint="cs"/>
          <w:rtl/>
        </w:rPr>
        <w:t>ی</w:t>
      </w:r>
      <w:r w:rsidRPr="00EC03A6">
        <w:rPr>
          <w:rStyle w:val="1-Char"/>
          <w:rFonts w:hint="cs"/>
          <w:rtl/>
        </w:rPr>
        <w:t>، گفت</w:t>
      </w:r>
      <w:r w:rsidR="008126A4" w:rsidRPr="00EC03A6">
        <w:rPr>
          <w:rStyle w:val="1-Char"/>
          <w:rFonts w:hint="cs"/>
          <w:rtl/>
        </w:rPr>
        <w:t>:</w:t>
      </w:r>
      <w:r w:rsidRPr="00EC03A6">
        <w:rPr>
          <w:rStyle w:val="1-Char"/>
          <w:rFonts w:hint="cs"/>
          <w:rtl/>
        </w:rPr>
        <w:t xml:space="preserve"> آیا می‌خواهی همان برخوردی با من انجام دهد که با ام </w:t>
      </w:r>
      <w:r w:rsidR="005F5B73" w:rsidRPr="00EC03A6">
        <w:rPr>
          <w:rStyle w:val="1-Char"/>
          <w:rFonts w:hint="cs"/>
          <w:rtl/>
        </w:rPr>
        <w:t>حب</w:t>
      </w:r>
      <w:r w:rsidR="00FB0EFC">
        <w:rPr>
          <w:rStyle w:val="1-Char"/>
          <w:rFonts w:hint="cs"/>
          <w:rtl/>
        </w:rPr>
        <w:t>ی</w:t>
      </w:r>
      <w:r w:rsidR="005F5B73" w:rsidRPr="00EC03A6">
        <w:rPr>
          <w:rStyle w:val="1-Char"/>
          <w:rFonts w:hint="cs"/>
          <w:rtl/>
        </w:rPr>
        <w:t>ب</w:t>
      </w:r>
      <w:r w:rsidRPr="00EC03A6">
        <w:rPr>
          <w:rStyle w:val="1-Char"/>
          <w:rFonts w:hint="cs"/>
          <w:rtl/>
        </w:rPr>
        <w:t>ه انجام داد، و سپس کسی نیابم از من دفاع نماید خیر سوگند به خدا نمی‌دانم امر</w:t>
      </w:r>
      <w:r w:rsidR="006759D6">
        <w:rPr>
          <w:rStyle w:val="1-Char"/>
          <w:rFonts w:hint="cs"/>
          <w:rtl/>
        </w:rPr>
        <w:t xml:space="preserve"> این‌ها </w:t>
      </w:r>
      <w:r w:rsidRPr="00EC03A6">
        <w:rPr>
          <w:rStyle w:val="1-Char"/>
          <w:rFonts w:hint="cs"/>
          <w:rtl/>
        </w:rPr>
        <w:t xml:space="preserve">به کجا و </w:t>
      </w:r>
      <w:r w:rsidR="006C035F" w:rsidRPr="00EC03A6">
        <w:rPr>
          <w:rStyle w:val="1-Char"/>
          <w:rFonts w:hint="cs"/>
          <w:rtl/>
        </w:rPr>
        <w:t xml:space="preserve">به </w:t>
      </w:r>
      <w:r w:rsidRPr="00EC03A6">
        <w:rPr>
          <w:rStyle w:val="1-Char"/>
          <w:rFonts w:hint="cs"/>
          <w:rtl/>
        </w:rPr>
        <w:t xml:space="preserve">چه کسانی می‌انجامد). </w:t>
      </w:r>
      <w:r w:rsidR="005F5B73" w:rsidRPr="00EC03A6">
        <w:rPr>
          <w:rStyle w:val="1-Char"/>
          <w:rFonts w:hint="cs"/>
          <w:rtl/>
        </w:rPr>
        <w:t>و از ا</w:t>
      </w:r>
      <w:r w:rsidR="00FB0EFC">
        <w:rPr>
          <w:rStyle w:val="1-Char"/>
          <w:rFonts w:hint="cs"/>
          <w:rtl/>
        </w:rPr>
        <w:t>ی</w:t>
      </w:r>
      <w:r w:rsidR="005F5B73" w:rsidRPr="00EC03A6">
        <w:rPr>
          <w:rStyle w:val="1-Char"/>
          <w:rFonts w:hint="cs"/>
          <w:rtl/>
        </w:rPr>
        <w:t xml:space="preserve">ن روشن خواهد شد </w:t>
      </w:r>
      <w:r w:rsidR="00FB0EFC">
        <w:rPr>
          <w:rStyle w:val="1-Char"/>
          <w:rFonts w:hint="cs"/>
          <w:rtl/>
        </w:rPr>
        <w:t>ک</w:t>
      </w:r>
      <w:r w:rsidR="005F5B73" w:rsidRPr="00EC03A6">
        <w:rPr>
          <w:rStyle w:val="1-Char"/>
          <w:rFonts w:hint="cs"/>
          <w:rtl/>
        </w:rPr>
        <w:t>ه موقف عائشه با عثمان چگونه بوده است</w:t>
      </w:r>
      <w:r w:rsidR="005F5B73">
        <w:rPr>
          <w:rFonts w:hint="cs"/>
          <w:sz w:val="28"/>
          <w:szCs w:val="28"/>
          <w:rtl/>
        </w:rPr>
        <w:t>.</w:t>
      </w:r>
      <w:r w:rsidR="005F5B73" w:rsidRPr="00EC03A6">
        <w:rPr>
          <w:rStyle w:val="1-Char"/>
          <w:rFonts w:hint="cs"/>
          <w:rtl/>
        </w:rPr>
        <w:t xml:space="preserve"> </w:t>
      </w:r>
    </w:p>
    <w:p w:rsidR="007E7A52" w:rsidRPr="00EC03A6" w:rsidRDefault="007E7A52" w:rsidP="002E3145">
      <w:pPr>
        <w:tabs>
          <w:tab w:val="right" w:pos="7031"/>
        </w:tabs>
        <w:bidi/>
        <w:ind w:firstLine="284"/>
        <w:jc w:val="both"/>
        <w:rPr>
          <w:rStyle w:val="1-Char"/>
          <w:rtl/>
        </w:rPr>
      </w:pPr>
      <w:r w:rsidRPr="00EC03A6">
        <w:rPr>
          <w:rStyle w:val="1-Char"/>
          <w:rFonts w:hint="cs"/>
          <w:rtl/>
        </w:rPr>
        <w:t>سوم</w:t>
      </w:r>
      <w:r w:rsidR="008126A4" w:rsidRPr="00EC03A6">
        <w:rPr>
          <w:rStyle w:val="1-Char"/>
          <w:rFonts w:hint="cs"/>
          <w:rtl/>
        </w:rPr>
        <w:t>:</w:t>
      </w:r>
      <w:r w:rsidRPr="00EC03A6">
        <w:rPr>
          <w:rStyle w:val="1-Char"/>
          <w:rFonts w:hint="cs"/>
          <w:rtl/>
        </w:rPr>
        <w:t xml:space="preserve"> نام نهادن عثمان به [نعثل] جز از زبان قاتلان عثمان شنیده نشده است و اولین کسی که او را با این [واژه] اسم برده است جبله بن عمرو ساعدی بوده است و در طبری، (4/365) روایت شده است که جبله اولین کسی بوده که با </w:t>
      </w:r>
      <w:r w:rsidR="002E3145" w:rsidRPr="00EC03A6">
        <w:rPr>
          <w:rStyle w:val="1-Char"/>
          <w:rFonts w:hint="cs"/>
          <w:rtl/>
        </w:rPr>
        <w:t>بی‌</w:t>
      </w:r>
      <w:r w:rsidRPr="00EC03A6">
        <w:rPr>
          <w:rStyle w:val="1-Char"/>
          <w:rFonts w:hint="cs"/>
          <w:rtl/>
        </w:rPr>
        <w:t>منطق</w:t>
      </w:r>
      <w:r w:rsidR="002E3145" w:rsidRPr="00EC03A6">
        <w:rPr>
          <w:rStyle w:val="1-Char"/>
          <w:rFonts w:hint="cs"/>
          <w:rtl/>
        </w:rPr>
        <w:t>ی</w:t>
      </w:r>
      <w:r w:rsidRPr="00EC03A6">
        <w:rPr>
          <w:rStyle w:val="1-Char"/>
          <w:rFonts w:hint="cs"/>
          <w:rtl/>
        </w:rPr>
        <w:t xml:space="preserve"> </w:t>
      </w:r>
      <w:r w:rsidR="002E3145" w:rsidRPr="00EC03A6">
        <w:rPr>
          <w:rStyle w:val="1-Char"/>
          <w:rFonts w:hint="cs"/>
          <w:rtl/>
        </w:rPr>
        <w:t>در</w:t>
      </w:r>
      <w:r w:rsidRPr="00EC03A6">
        <w:rPr>
          <w:rStyle w:val="1-Char"/>
          <w:rFonts w:hint="cs"/>
          <w:rtl/>
        </w:rPr>
        <w:t xml:space="preserve"> بر</w:t>
      </w:r>
      <w:r w:rsidR="002E3145" w:rsidRPr="00EC03A6">
        <w:rPr>
          <w:rStyle w:val="1-Char"/>
          <w:rFonts w:hint="cs"/>
          <w:rtl/>
        </w:rPr>
        <w:t>ابر</w:t>
      </w:r>
      <w:r w:rsidRPr="00EC03A6">
        <w:rPr>
          <w:rStyle w:val="1-Char"/>
          <w:rFonts w:hint="cs"/>
          <w:rtl/>
        </w:rPr>
        <w:t xml:space="preserve"> عثمان جسارت نموده است، سپس بعد از جبله جهجا</w:t>
      </w:r>
      <w:r w:rsidR="00C2397B" w:rsidRPr="00EC03A6">
        <w:rPr>
          <w:rStyle w:val="1-Char"/>
          <w:rFonts w:hint="cs"/>
          <w:rtl/>
        </w:rPr>
        <w:t>ه</w:t>
      </w:r>
      <w:r w:rsidRPr="00EC03A6">
        <w:rPr>
          <w:rStyle w:val="1-Char"/>
          <w:rFonts w:hint="cs"/>
          <w:rtl/>
        </w:rPr>
        <w:t>، غفاری این واژه را بر عثمان به کار برده است و این کلمه میان شورشیان بر عثمان جاری بوده حتی آخرین کسی که عثمان را با آن واژه مورد خطاب قرار داده است محمدبن ابوبکر بوده که چون با قاتلان بر عثمان وارد شد او را با این کلمه مورد خطاب قرار داد (طبری، 4/393)، و در تمام اوقات یعنی از ابتدای اطلاق این کلمه تا زمان کشتن عثمان عائشه در مکه بوده است</w:t>
      </w:r>
      <w:r w:rsidR="002E3145" w:rsidRPr="00EC03A6">
        <w:rPr>
          <w:rStyle w:val="1-Char"/>
          <w:rFonts w:hint="cs"/>
          <w:rtl/>
        </w:rPr>
        <w:t>،</w:t>
      </w:r>
      <w:r w:rsidRPr="00EC03A6">
        <w:rPr>
          <w:rStyle w:val="1-Char"/>
          <w:rFonts w:hint="cs"/>
          <w:rtl/>
        </w:rPr>
        <w:t xml:space="preserve"> و به ادای مناسک حج می‌پرداخت</w:t>
      </w:r>
      <w:r w:rsidR="002E3145" w:rsidRPr="00EC03A6">
        <w:rPr>
          <w:rStyle w:val="1-Char"/>
          <w:rFonts w:hint="cs"/>
          <w:rtl/>
        </w:rPr>
        <w:t>،</w:t>
      </w:r>
      <w:r w:rsidRPr="00EC03A6">
        <w:rPr>
          <w:rStyle w:val="1-Char"/>
          <w:rFonts w:hint="cs"/>
          <w:rtl/>
        </w:rPr>
        <w:t xml:space="preserve"> که این بیانگر دروغ کسانی است که ادعا می‌نمایند که عائشه آن را بر عثمان به کار برده است. </w:t>
      </w:r>
    </w:p>
    <w:p w:rsidR="007E7A52" w:rsidRPr="00EC03A6" w:rsidRDefault="007E7A52" w:rsidP="00A95199">
      <w:pPr>
        <w:tabs>
          <w:tab w:val="right" w:pos="7031"/>
        </w:tabs>
        <w:bidi/>
        <w:ind w:firstLine="284"/>
        <w:jc w:val="both"/>
        <w:rPr>
          <w:rStyle w:val="1-Char"/>
          <w:rtl/>
        </w:rPr>
      </w:pPr>
      <w:r w:rsidRPr="00EC03A6">
        <w:rPr>
          <w:rStyle w:val="1-Char"/>
          <w:rFonts w:hint="cs"/>
          <w:rtl/>
        </w:rPr>
        <w:t>چهارم</w:t>
      </w:r>
      <w:r w:rsidR="008126A4" w:rsidRPr="00EC03A6">
        <w:rPr>
          <w:rStyle w:val="1-Char"/>
          <w:rFonts w:hint="cs"/>
          <w:rtl/>
        </w:rPr>
        <w:t>:</w:t>
      </w:r>
      <w:r w:rsidRPr="00EC03A6">
        <w:rPr>
          <w:rStyle w:val="1-Char"/>
          <w:rFonts w:hint="cs"/>
          <w:rtl/>
        </w:rPr>
        <w:t xml:space="preserve"> از عبدالحسین و پیروان او سؤال می‌نمائیم از کی [تا الان] شما به خاطر عثمان خشمگین می‌شوید، و نکوهش و بدگویی درباره‌ی او را اشکال و ایراد به شمار می‌آورید؟ و پرواضح است عائشه و عثمان نزد شما تفاوتی ندارند و شما از</w:t>
      </w:r>
      <w:r w:rsidR="00875FF4">
        <w:rPr>
          <w:rStyle w:val="1-Char"/>
          <w:rFonts w:hint="cs"/>
          <w:rtl/>
        </w:rPr>
        <w:t xml:space="preserve"> هردو </w:t>
      </w:r>
      <w:r w:rsidRPr="00EC03A6">
        <w:rPr>
          <w:rStyle w:val="1-Char"/>
          <w:rFonts w:hint="cs"/>
          <w:rtl/>
        </w:rPr>
        <w:t>نفرت دارید، پس آیا مفهوم سخن عبدالحسین چیزی جز دجال‌گری و تلاش برای ایجاد فتنه میان اهل سنت هست؟ ولیکن اهل سنت از هر دوی</w:t>
      </w:r>
      <w:r w:rsidR="006B7E93">
        <w:rPr>
          <w:rStyle w:val="1-Char"/>
          <w:rFonts w:hint="cs"/>
          <w:rtl/>
        </w:rPr>
        <w:t xml:space="preserve"> آن‌ها </w:t>
      </w:r>
      <w:r w:rsidRPr="00EC03A6">
        <w:rPr>
          <w:rStyle w:val="1-Char"/>
          <w:rFonts w:hint="cs"/>
          <w:rtl/>
        </w:rPr>
        <w:t>راضی و خشنودند و نهایت آنچه اهل سنت در این زمینه باور دارد اینکه</w:t>
      </w:r>
      <w:r w:rsidR="00D732C1">
        <w:rPr>
          <w:rStyle w:val="1-Char"/>
          <w:rFonts w:hint="cs"/>
          <w:rtl/>
        </w:rPr>
        <w:t xml:space="preserve"> اینگونه </w:t>
      </w:r>
      <w:r w:rsidRPr="00EC03A6">
        <w:rPr>
          <w:rStyle w:val="1-Char"/>
          <w:rFonts w:hint="cs"/>
          <w:rtl/>
        </w:rPr>
        <w:t>مواضع از جمله گناهان بزرگان است و شرط فاضل</w:t>
      </w:r>
      <w:r w:rsidR="00AF09B3" w:rsidRPr="00EC03A6">
        <w:rPr>
          <w:rStyle w:val="1-Char"/>
          <w:rFonts w:hint="cs"/>
          <w:rtl/>
        </w:rPr>
        <w:t xml:space="preserve"> و بزرگ بودن</w:t>
      </w:r>
      <w:r w:rsidRPr="00EC03A6">
        <w:rPr>
          <w:rStyle w:val="1-Char"/>
          <w:rFonts w:hint="cs"/>
          <w:rtl/>
        </w:rPr>
        <w:t xml:space="preserve"> این نیست که گناه و یا اشتباه ننماید و ما جز درباره‌ی رسول خدا</w:t>
      </w:r>
      <w:r w:rsidR="00BB6F17" w:rsidRPr="00BB6F17">
        <w:rPr>
          <w:rStyle w:val="1-Char"/>
          <w:rFonts w:cs="CTraditional Arabic" w:hint="cs"/>
          <w:rtl/>
        </w:rPr>
        <w:t xml:space="preserve"> ج </w:t>
      </w:r>
      <w:r w:rsidRPr="00EC03A6">
        <w:rPr>
          <w:rStyle w:val="1-Char"/>
          <w:rFonts w:hint="cs"/>
          <w:rtl/>
        </w:rPr>
        <w:t>ادعای عصمت نسبت به عثمان و عائشه و ه</w:t>
      </w:r>
      <w:r w:rsidR="008E1E92" w:rsidRPr="00EC03A6">
        <w:rPr>
          <w:rStyle w:val="1-Char"/>
          <w:rFonts w:hint="cs"/>
          <w:rtl/>
        </w:rPr>
        <w:t>یچ کس دیگر نداریم و با این توضیح</w:t>
      </w:r>
      <w:r w:rsidRPr="00EC03A6">
        <w:rPr>
          <w:rStyle w:val="1-Char"/>
          <w:rFonts w:hint="cs"/>
          <w:rtl/>
        </w:rPr>
        <w:t xml:space="preserve"> از خداوند</w:t>
      </w:r>
      <w:r w:rsidR="008E1E92" w:rsidRPr="00EC03A6">
        <w:rPr>
          <w:rStyle w:val="1-Char"/>
          <w:rFonts w:hint="cs"/>
          <w:rtl/>
        </w:rPr>
        <w:t xml:space="preserve"> خواهانیم</w:t>
      </w:r>
      <w:r w:rsidRPr="00EC03A6">
        <w:rPr>
          <w:rStyle w:val="1-Char"/>
          <w:rFonts w:hint="cs"/>
          <w:rtl/>
        </w:rPr>
        <w:t xml:space="preserve"> از شر مکر و نیرنگ عبدالحسین و پیروان</w:t>
      </w:r>
      <w:r w:rsidR="008E1E92" w:rsidRPr="00EC03A6">
        <w:rPr>
          <w:rStyle w:val="1-Char"/>
          <w:rFonts w:hint="cs"/>
          <w:rtl/>
        </w:rPr>
        <w:t xml:space="preserve"> -</w:t>
      </w:r>
      <w:r w:rsidRPr="00EC03A6">
        <w:rPr>
          <w:rStyle w:val="1-Char"/>
          <w:rFonts w:hint="cs"/>
          <w:rtl/>
        </w:rPr>
        <w:t xml:space="preserve"> از اینگونه سخنان</w:t>
      </w:r>
      <w:r w:rsidR="008E1E92" w:rsidRPr="00EC03A6">
        <w:rPr>
          <w:rStyle w:val="1-Char"/>
          <w:rFonts w:hint="cs"/>
          <w:rtl/>
        </w:rPr>
        <w:t xml:space="preserve"> </w:t>
      </w:r>
      <w:r w:rsidR="00AF09B3">
        <w:rPr>
          <w:rFonts w:hint="cs"/>
          <w:sz w:val="28"/>
          <w:szCs w:val="28"/>
          <w:rtl/>
          <w:lang w:bidi="fa-IR"/>
        </w:rPr>
        <w:t>–</w:t>
      </w:r>
      <w:r w:rsidR="00AF09B3" w:rsidRPr="00EC03A6">
        <w:rPr>
          <w:rStyle w:val="1-Char"/>
          <w:rFonts w:hint="cs"/>
          <w:rtl/>
        </w:rPr>
        <w:t>او</w:t>
      </w:r>
      <w:r w:rsidR="005D63DA" w:rsidRPr="00EC03A6">
        <w:rPr>
          <w:rStyle w:val="1-Char"/>
          <w:rFonts w:hint="cs"/>
          <w:rtl/>
        </w:rPr>
        <w:t xml:space="preserve"> درامان </w:t>
      </w:r>
      <w:r w:rsidRPr="00EC03A6">
        <w:rPr>
          <w:rStyle w:val="1-Char"/>
          <w:rFonts w:hint="cs"/>
          <w:rtl/>
        </w:rPr>
        <w:t>‌</w:t>
      </w:r>
      <w:r w:rsidR="008E1E92" w:rsidRPr="00EC03A6">
        <w:rPr>
          <w:rStyle w:val="1-Char"/>
          <w:rFonts w:hint="cs"/>
          <w:rtl/>
        </w:rPr>
        <w:t>ب</w:t>
      </w:r>
      <w:r w:rsidRPr="00EC03A6">
        <w:rPr>
          <w:rStyle w:val="1-Char"/>
          <w:rFonts w:hint="cs"/>
          <w:rtl/>
        </w:rPr>
        <w:t>ا</w:t>
      </w:r>
      <w:r w:rsidR="008E1E92" w:rsidRPr="00EC03A6">
        <w:rPr>
          <w:rStyle w:val="1-Char"/>
          <w:rFonts w:hint="cs"/>
          <w:rtl/>
        </w:rPr>
        <w:t>ش</w:t>
      </w:r>
      <w:r w:rsidRPr="00EC03A6">
        <w:rPr>
          <w:rStyle w:val="1-Char"/>
          <w:rFonts w:hint="cs"/>
          <w:rtl/>
        </w:rPr>
        <w:t>یم سپس موسوی می‌گوید</w:t>
      </w:r>
      <w:r w:rsidR="008126A4" w:rsidRPr="00EC03A6">
        <w:rPr>
          <w:rStyle w:val="1-Char"/>
          <w:rFonts w:hint="cs"/>
          <w:rtl/>
        </w:rPr>
        <w:t>:</w:t>
      </w:r>
      <w:r w:rsidRPr="00EC03A6">
        <w:rPr>
          <w:rStyle w:val="1-Char"/>
          <w:rFonts w:hint="cs"/>
          <w:rtl/>
        </w:rPr>
        <w:t xml:space="preserve"> و [ام سلمه] از خانه‌ای که خداوند به اوامر نموده بود که در آن قرار گیرد بیرون نرفته است) و در حاشیه (9/265) به آیه‌ی</w:t>
      </w:r>
      <w:r w:rsidR="00AF09B3" w:rsidRPr="00EC03A6">
        <w:rPr>
          <w:rStyle w:val="1-Char"/>
          <w:rFonts w:hint="cs"/>
          <w:rtl/>
        </w:rPr>
        <w:t>:</w:t>
      </w:r>
      <w:r w:rsidR="00A95199">
        <w:rPr>
          <w:rStyle w:val="1-Char"/>
          <w:rFonts w:hint="cs"/>
          <w:rtl/>
        </w:rPr>
        <w:t xml:space="preserve"> </w:t>
      </w:r>
      <w:r w:rsidR="00A95199">
        <w:rPr>
          <w:rStyle w:val="1-Char"/>
          <w:rFonts w:ascii="Traditional Arabic" w:hAnsi="Traditional Arabic" w:cs="Traditional Arabic"/>
          <w:rtl/>
        </w:rPr>
        <w:t>﴿</w:t>
      </w:r>
      <w:r w:rsidR="00A95199" w:rsidRPr="00122E9F">
        <w:rPr>
          <w:rStyle w:val="9-Char"/>
          <w:rtl/>
        </w:rPr>
        <w:t xml:space="preserve">وَقَرۡنَ فِي بُيُوتِكُنَّ وَلَا تَبَرَّجۡنَ تَبَرُّجَ </w:t>
      </w:r>
      <w:r w:rsidR="00A95199" w:rsidRPr="00122E9F">
        <w:rPr>
          <w:rStyle w:val="9-Char"/>
          <w:rFonts w:hint="cs"/>
          <w:rtl/>
        </w:rPr>
        <w:t>ٱ</w:t>
      </w:r>
      <w:r w:rsidR="00A95199" w:rsidRPr="00122E9F">
        <w:rPr>
          <w:rStyle w:val="9-Char"/>
          <w:rFonts w:hint="eastAsia"/>
          <w:rtl/>
        </w:rPr>
        <w:t>لۡجَٰهِلِيَّةِ</w:t>
      </w:r>
      <w:r w:rsidR="00A95199" w:rsidRPr="00122E9F">
        <w:rPr>
          <w:rStyle w:val="9-Char"/>
          <w:rtl/>
        </w:rPr>
        <w:t xml:space="preserve"> </w:t>
      </w:r>
      <w:r w:rsidR="00A95199" w:rsidRPr="00122E9F">
        <w:rPr>
          <w:rStyle w:val="9-Char"/>
          <w:rFonts w:hint="cs"/>
          <w:rtl/>
        </w:rPr>
        <w:t>ٱ</w:t>
      </w:r>
      <w:r w:rsidR="00A95199" w:rsidRPr="00122E9F">
        <w:rPr>
          <w:rStyle w:val="9-Char"/>
          <w:rFonts w:hint="eastAsia"/>
          <w:rtl/>
        </w:rPr>
        <w:t>لۡأُولَىٰۖ</w:t>
      </w:r>
      <w:r w:rsidR="00A95199">
        <w:rPr>
          <w:rStyle w:val="1-Char"/>
          <w:rFonts w:ascii="Traditional Arabic" w:hAnsi="Traditional Arabic" w:cs="Traditional Arabic"/>
          <w:rtl/>
        </w:rPr>
        <w:t>﴾</w:t>
      </w:r>
      <w:r w:rsidR="00A95199">
        <w:rPr>
          <w:rStyle w:val="1-Char"/>
          <w:rFonts w:hint="cs"/>
          <w:rtl/>
        </w:rPr>
        <w:t xml:space="preserve"> </w:t>
      </w:r>
      <w:r w:rsidR="004C3814">
        <w:rPr>
          <w:rStyle w:val="8-Char"/>
          <w:rFonts w:hint="cs"/>
          <w:rtl/>
        </w:rPr>
        <w:t>[</w:t>
      </w:r>
      <w:r w:rsidR="00AF09B3" w:rsidRPr="004C3814">
        <w:rPr>
          <w:rStyle w:val="8-Char"/>
          <w:rtl/>
        </w:rPr>
        <w:t>الأحزاب:</w:t>
      </w:r>
      <w:r w:rsidR="004C3814">
        <w:rPr>
          <w:rStyle w:val="8-Char"/>
          <w:rFonts w:hint="cs"/>
          <w:rtl/>
        </w:rPr>
        <w:t xml:space="preserve"> </w:t>
      </w:r>
      <w:r w:rsidR="00AF09B3" w:rsidRPr="004C3814">
        <w:rPr>
          <w:rStyle w:val="8-Char"/>
          <w:rtl/>
        </w:rPr>
        <w:t>33</w:t>
      </w:r>
      <w:r w:rsidR="004C3814">
        <w:rPr>
          <w:rStyle w:val="8-Char"/>
          <w:rFonts w:hint="cs"/>
          <w:rtl/>
        </w:rPr>
        <w:t>]</w:t>
      </w:r>
      <w:r w:rsidR="00FE4892">
        <w:rPr>
          <w:rFonts w:cs="Al-QuranAlKareem"/>
          <w:b/>
          <w:bCs/>
          <w:szCs w:val="32"/>
          <w:rtl/>
          <w:lang w:bidi="fa-IR"/>
        </w:rPr>
        <w:t xml:space="preserve"> </w:t>
      </w:r>
      <w:r w:rsidR="005D63DA" w:rsidRPr="00EC03A6">
        <w:rPr>
          <w:rStyle w:val="1-Char"/>
          <w:rFonts w:hint="cs"/>
          <w:rtl/>
        </w:rPr>
        <w:t xml:space="preserve">اشاره نموده است </w:t>
      </w:r>
      <w:r w:rsidRPr="00EC03A6">
        <w:rPr>
          <w:rStyle w:val="1-Char"/>
          <w:rFonts w:hint="cs"/>
          <w:rtl/>
        </w:rPr>
        <w:t>و این یعنی عائشه با امر خداوند مخالفت نموده است قبل از موسوی ابن مطهر [هم] در این وادی</w:t>
      </w:r>
      <w:r w:rsidR="0030740E" w:rsidRPr="00EC03A6">
        <w:rPr>
          <w:rStyle w:val="1-Char"/>
          <w:rFonts w:hint="cs"/>
          <w:rtl/>
        </w:rPr>
        <w:t xml:space="preserve"> رسوا کننده</w:t>
      </w:r>
      <w:r w:rsidRPr="00EC03A6">
        <w:rPr>
          <w:rStyle w:val="1-Char"/>
          <w:rFonts w:hint="cs"/>
          <w:rtl/>
        </w:rPr>
        <w:t xml:space="preserve"> گام نهاده و شیخ الاسلام </w:t>
      </w:r>
      <w:r w:rsidR="00AF09B3" w:rsidRPr="00EC03A6">
        <w:rPr>
          <w:rStyle w:val="1-Char"/>
          <w:rFonts w:hint="cs"/>
          <w:rtl/>
        </w:rPr>
        <w:t>به</w:t>
      </w:r>
      <w:r w:rsidRPr="00EC03A6">
        <w:rPr>
          <w:rStyle w:val="1-Char"/>
          <w:rFonts w:hint="cs"/>
          <w:rtl/>
        </w:rPr>
        <w:t xml:space="preserve"> او پاسخ داده است و می‌گوید</w:t>
      </w:r>
      <w:r w:rsidR="008126A4" w:rsidRPr="00EC03A6">
        <w:rPr>
          <w:rStyle w:val="1-Char"/>
          <w:rFonts w:hint="cs"/>
          <w:rtl/>
        </w:rPr>
        <w:t>:</w:t>
      </w:r>
      <w:r w:rsidRPr="00EC03A6">
        <w:rPr>
          <w:rStyle w:val="1-Char"/>
          <w:rFonts w:hint="cs"/>
          <w:rtl/>
        </w:rPr>
        <w:t xml:space="preserve"> (و عائشه</w:t>
      </w:r>
      <w:r w:rsidR="00B1445E">
        <w:rPr>
          <w:rStyle w:val="1-Char"/>
          <w:rFonts w:cs="CTraditional Arabic" w:hint="cs"/>
          <w:rtl/>
        </w:rPr>
        <w:t>ل</w:t>
      </w:r>
      <w:r w:rsidRPr="00EC03A6">
        <w:rPr>
          <w:rStyle w:val="1-Char"/>
          <w:rFonts w:hint="cs"/>
          <w:rtl/>
        </w:rPr>
        <w:t xml:space="preserve"> </w:t>
      </w:r>
      <w:r>
        <w:rPr>
          <w:rFonts w:hint="cs"/>
          <w:sz w:val="28"/>
          <w:szCs w:val="28"/>
          <w:rtl/>
          <w:lang w:bidi="fa-IR"/>
        </w:rPr>
        <w:t>–</w:t>
      </w:r>
      <w:r w:rsidRPr="00EC03A6">
        <w:rPr>
          <w:rStyle w:val="1-Char"/>
          <w:rFonts w:hint="cs"/>
          <w:rtl/>
        </w:rPr>
        <w:t xml:space="preserve"> همچون جاهلیت آغازین تبرج ننموده و امر به استقرار در خانه ب</w:t>
      </w:r>
      <w:r w:rsidR="00785C1E" w:rsidRPr="00EC03A6">
        <w:rPr>
          <w:rStyle w:val="1-Char"/>
          <w:rFonts w:hint="cs"/>
          <w:rtl/>
        </w:rPr>
        <w:t>ا</w:t>
      </w:r>
      <w:r w:rsidRPr="00EC03A6">
        <w:rPr>
          <w:rStyle w:val="1-Char"/>
          <w:rFonts w:hint="cs"/>
          <w:rtl/>
        </w:rPr>
        <w:t xml:space="preserve"> خروج [از آن] برای مصلحت واجب</w:t>
      </w:r>
      <w:r w:rsidR="004C3814">
        <w:rPr>
          <w:rStyle w:val="1-Char"/>
          <w:rFonts w:hint="cs"/>
          <w:rtl/>
        </w:rPr>
        <w:t xml:space="preserve"> </w:t>
      </w:r>
      <w:r w:rsidR="00785C1E" w:rsidRPr="00EC03A6">
        <w:rPr>
          <w:rStyle w:val="1-Char"/>
          <w:rFonts w:hint="cs"/>
          <w:rtl/>
        </w:rPr>
        <w:t xml:space="preserve">- </w:t>
      </w:r>
      <w:r w:rsidRPr="00EC03A6">
        <w:rPr>
          <w:rStyle w:val="1-Char"/>
          <w:rFonts w:hint="cs"/>
          <w:rtl/>
        </w:rPr>
        <w:t>مانند خروج بر</w:t>
      </w:r>
      <w:r w:rsidR="00785C1E" w:rsidRPr="00EC03A6">
        <w:rPr>
          <w:rStyle w:val="1-Char"/>
          <w:rFonts w:hint="cs"/>
          <w:rtl/>
        </w:rPr>
        <w:t>ای</w:t>
      </w:r>
      <w:r w:rsidRPr="00EC03A6">
        <w:rPr>
          <w:rStyle w:val="1-Char"/>
          <w:rFonts w:hint="cs"/>
          <w:rtl/>
        </w:rPr>
        <w:t xml:space="preserve"> انجا</w:t>
      </w:r>
      <w:r w:rsidR="00785C1E" w:rsidRPr="00EC03A6">
        <w:rPr>
          <w:rStyle w:val="1-Char"/>
          <w:rFonts w:hint="cs"/>
          <w:rtl/>
        </w:rPr>
        <w:t>م فریضه‌ی حج یا عمره و یا خروج همراه</w:t>
      </w:r>
      <w:r w:rsidRPr="00EC03A6">
        <w:rPr>
          <w:rStyle w:val="1-Char"/>
          <w:rFonts w:hint="cs"/>
          <w:rtl/>
        </w:rPr>
        <w:t xml:space="preserve"> همسر در راه سفر </w:t>
      </w:r>
      <w:r w:rsidR="00785C1E" w:rsidRPr="00EC03A6">
        <w:rPr>
          <w:rStyle w:val="1-Char"/>
          <w:rFonts w:hint="cs"/>
          <w:rtl/>
        </w:rPr>
        <w:t>- منافات ندارد، و این آیه‌</w:t>
      </w:r>
      <w:r w:rsidRPr="00EC03A6">
        <w:rPr>
          <w:rStyle w:val="1-Char"/>
          <w:rFonts w:hint="cs"/>
          <w:rtl/>
        </w:rPr>
        <w:t xml:space="preserve"> در حیات پیامبر</w:t>
      </w:r>
      <w:r w:rsidR="00BB6F17" w:rsidRPr="00BB6F17">
        <w:rPr>
          <w:rStyle w:val="1-Char"/>
          <w:rFonts w:cs="CTraditional Arabic" w:hint="cs"/>
          <w:rtl/>
        </w:rPr>
        <w:t xml:space="preserve"> ج </w:t>
      </w:r>
      <w:r w:rsidRPr="00EC03A6">
        <w:rPr>
          <w:rStyle w:val="1-Char"/>
          <w:rFonts w:hint="cs"/>
          <w:rtl/>
        </w:rPr>
        <w:t>نازل شده است و بعد از آن پیامبر</w:t>
      </w:r>
      <w:r w:rsidR="00BB6F17" w:rsidRPr="00BB6F17">
        <w:rPr>
          <w:rStyle w:val="1-Char"/>
          <w:rFonts w:cs="CTraditional Arabic" w:hint="cs"/>
          <w:rtl/>
        </w:rPr>
        <w:t xml:space="preserve"> ج </w:t>
      </w:r>
      <w:r w:rsidRPr="00EC03A6">
        <w:rPr>
          <w:rStyle w:val="1-Char"/>
          <w:rFonts w:hint="cs"/>
          <w:rtl/>
        </w:rPr>
        <w:t xml:space="preserve">در </w:t>
      </w:r>
      <w:r w:rsidR="002863EC">
        <w:rPr>
          <w:rStyle w:val="1-Char"/>
          <w:rFonts w:hint="cs"/>
          <w:rtl/>
        </w:rPr>
        <w:t>حجة الوداع</w:t>
      </w:r>
      <w:r w:rsidRPr="00EC03A6">
        <w:rPr>
          <w:rStyle w:val="1-Char"/>
          <w:rFonts w:hint="cs"/>
          <w:rtl/>
        </w:rPr>
        <w:t xml:space="preserve"> همراه همسرانش به سفر پرداخته بود</w:t>
      </w:r>
      <w:r w:rsidR="00785C1E" w:rsidRPr="00EC03A6">
        <w:rPr>
          <w:rStyle w:val="1-Char"/>
          <w:rFonts w:hint="cs"/>
          <w:rtl/>
        </w:rPr>
        <w:t>،</w:t>
      </w:r>
      <w:r w:rsidRPr="00EC03A6">
        <w:rPr>
          <w:rStyle w:val="1-Char"/>
          <w:rFonts w:hint="cs"/>
          <w:rtl/>
        </w:rPr>
        <w:t xml:space="preserve"> و با عائشه سفر نموده و او را همراه عبدالرحمن برادر عائشه به سفر فرستاده بود و </w:t>
      </w:r>
      <w:r w:rsidR="002863EC">
        <w:rPr>
          <w:rStyle w:val="1-Char"/>
          <w:rFonts w:hint="cs"/>
          <w:rtl/>
        </w:rPr>
        <w:t>حجة الوداع</w:t>
      </w:r>
      <w:r w:rsidRPr="00EC03A6">
        <w:rPr>
          <w:rStyle w:val="1-Char"/>
          <w:rFonts w:hint="cs"/>
          <w:rtl/>
        </w:rPr>
        <w:t xml:space="preserve"> حداقل سه ماه قبل از وفات پیامبر</w:t>
      </w:r>
      <w:r w:rsidR="00BB6F17" w:rsidRPr="00BB6F17">
        <w:rPr>
          <w:rStyle w:val="1-Char"/>
          <w:rFonts w:cs="CTraditional Arabic" w:hint="cs"/>
          <w:rtl/>
        </w:rPr>
        <w:t xml:space="preserve"> ج </w:t>
      </w:r>
      <w:r w:rsidRPr="00EC03A6">
        <w:rPr>
          <w:rStyle w:val="1-Char"/>
          <w:rFonts w:hint="cs"/>
          <w:rtl/>
        </w:rPr>
        <w:t>بوده است، پس بعد از نزول این آیه جواب رافضیان چیست؟ سپس شیخ الاسلام می</w:t>
      </w:r>
      <w:r w:rsidRPr="00EC03A6">
        <w:rPr>
          <w:rStyle w:val="1-Char"/>
          <w:rFonts w:hint="eastAsia"/>
          <w:rtl/>
        </w:rPr>
        <w:t>‌</w:t>
      </w:r>
      <w:r w:rsidRPr="00EC03A6">
        <w:rPr>
          <w:rStyle w:val="1-Char"/>
          <w:rFonts w:hint="cs"/>
          <w:rtl/>
        </w:rPr>
        <w:t>گوید</w:t>
      </w:r>
      <w:r w:rsidR="008126A4" w:rsidRPr="00EC03A6">
        <w:rPr>
          <w:rStyle w:val="1-Char"/>
          <w:rFonts w:hint="cs"/>
          <w:rtl/>
        </w:rPr>
        <w:t>:</w:t>
      </w:r>
      <w:r w:rsidRPr="00EC03A6">
        <w:rPr>
          <w:rStyle w:val="1-Char"/>
          <w:rFonts w:hint="cs"/>
          <w:rtl/>
        </w:rPr>
        <w:t xml:space="preserve"> (و اگر سفر آنان برای مصلحت رواست پس عائشه اعتقاد داشته است که آن سفر برای مصلحت مسلمانان خروجش را در این امر تأویل کرده است) و تا اینکه رافضیان دستاویزی برای رهایی و گریز نیابند موقفی از علی ذکر می‌کنیم که اگر شدیدتر نباشد کاملاً با موضع عائشه تشابه دارد</w:t>
      </w:r>
      <w:r w:rsidR="008126A4" w:rsidRPr="00EC03A6">
        <w:rPr>
          <w:rStyle w:val="1-Char"/>
          <w:rFonts w:hint="cs"/>
          <w:rtl/>
        </w:rPr>
        <w:t>:</w:t>
      </w:r>
      <w:r w:rsidRPr="00EC03A6">
        <w:rPr>
          <w:rStyle w:val="1-Char"/>
          <w:rFonts w:hint="cs"/>
          <w:rtl/>
        </w:rPr>
        <w:t xml:space="preserve"> (و اگر کسی سؤال نماید پیامبر</w:t>
      </w:r>
      <w:r w:rsidR="00BB6F17" w:rsidRPr="00BB6F17">
        <w:rPr>
          <w:rStyle w:val="1-Char"/>
          <w:rFonts w:cs="CTraditional Arabic" w:hint="cs"/>
          <w:rtl/>
        </w:rPr>
        <w:t xml:space="preserve"> ج </w:t>
      </w:r>
      <w:r w:rsidRPr="00EC03A6">
        <w:rPr>
          <w:rStyle w:val="1-Char"/>
          <w:rFonts w:hint="cs"/>
          <w:rtl/>
        </w:rPr>
        <w:t>فرموده است</w:t>
      </w:r>
      <w:r w:rsidR="008126A4" w:rsidRPr="00EC03A6">
        <w:rPr>
          <w:rStyle w:val="1-Char"/>
          <w:rFonts w:hint="cs"/>
          <w:rtl/>
        </w:rPr>
        <w:t>:</w:t>
      </w:r>
      <w:r w:rsidRPr="00EC03A6">
        <w:rPr>
          <w:rStyle w:val="1-Char"/>
          <w:rFonts w:hint="cs"/>
          <w:rtl/>
        </w:rPr>
        <w:t xml:space="preserve"> مدینه زشتی خود را دور می‌ریزد و پاکی خود را جلوه می‌نماید و</w:t>
      </w:r>
      <w:r w:rsidR="008126A4" w:rsidRPr="00EC03A6">
        <w:rPr>
          <w:rStyle w:val="1-Char"/>
          <w:rFonts w:hint="cs"/>
          <w:rtl/>
        </w:rPr>
        <w:t>:</w:t>
      </w:r>
      <w:r w:rsidRPr="00EC03A6">
        <w:rPr>
          <w:rStyle w:val="1-Char"/>
          <w:rFonts w:hint="cs"/>
          <w:rtl/>
        </w:rPr>
        <w:t xml:space="preserve"> هر آنکه از آن خارج شود خداوند بهتر از </w:t>
      </w:r>
      <w:r w:rsidR="007A1629" w:rsidRPr="00EC03A6">
        <w:rPr>
          <w:rStyle w:val="1-Char"/>
          <w:rFonts w:hint="cs"/>
          <w:rtl/>
        </w:rPr>
        <w:t>او</w:t>
      </w:r>
      <w:r w:rsidRPr="00EC03A6">
        <w:rPr>
          <w:rStyle w:val="1-Char"/>
          <w:rFonts w:hint="cs"/>
          <w:rtl/>
        </w:rPr>
        <w:t xml:space="preserve"> را </w:t>
      </w:r>
      <w:r w:rsidR="007A1629" w:rsidRPr="00EC03A6">
        <w:rPr>
          <w:rStyle w:val="1-Char"/>
          <w:rFonts w:hint="cs"/>
          <w:rtl/>
        </w:rPr>
        <w:t xml:space="preserve">در آن </w:t>
      </w:r>
      <w:r w:rsidRPr="00EC03A6">
        <w:rPr>
          <w:rStyle w:val="1-Char"/>
          <w:rFonts w:hint="cs"/>
          <w:rtl/>
        </w:rPr>
        <w:t>جایگزین می‌نماید (روایت از موطأ امام مالک) و می‌‌گوید</w:t>
      </w:r>
      <w:r w:rsidR="008126A4" w:rsidRPr="00EC03A6">
        <w:rPr>
          <w:rStyle w:val="1-Char"/>
          <w:rFonts w:hint="cs"/>
          <w:rtl/>
        </w:rPr>
        <w:t>:</w:t>
      </w:r>
      <w:r w:rsidRPr="00EC03A6">
        <w:rPr>
          <w:rStyle w:val="1-Char"/>
          <w:rFonts w:hint="cs"/>
          <w:rtl/>
        </w:rPr>
        <w:t xml:space="preserve"> علی از آن خارج شد مانند سایر خلق در آن اقامت نگزید و لذا بر [برنامه‌ی او] اجماع صورت نگرفت</w:t>
      </w:r>
      <w:r w:rsidR="008126A4" w:rsidRPr="00EC03A6">
        <w:rPr>
          <w:rStyle w:val="1-Char"/>
          <w:rFonts w:hint="cs"/>
          <w:rtl/>
        </w:rPr>
        <w:t>:</w:t>
      </w:r>
      <w:r w:rsidRPr="00EC03A6">
        <w:rPr>
          <w:rStyle w:val="1-Char"/>
          <w:rFonts w:hint="cs"/>
          <w:rtl/>
        </w:rPr>
        <w:t xml:space="preserve"> </w:t>
      </w:r>
      <w:r w:rsidR="00AF09B3" w:rsidRPr="00EC03A6">
        <w:rPr>
          <w:rStyle w:val="1-Char"/>
          <w:rFonts w:hint="cs"/>
          <w:rtl/>
        </w:rPr>
        <w:t xml:space="preserve">و </w:t>
      </w:r>
      <w:r w:rsidRPr="00EC03A6">
        <w:rPr>
          <w:rStyle w:val="1-Char"/>
          <w:rFonts w:hint="cs"/>
          <w:rtl/>
        </w:rPr>
        <w:t>جواب</w:t>
      </w:r>
      <w:r w:rsidR="00AF09B3" w:rsidRPr="00EC03A6">
        <w:rPr>
          <w:rStyle w:val="1-Char"/>
          <w:rFonts w:hint="cs"/>
          <w:rtl/>
        </w:rPr>
        <w:t xml:space="preserve"> ا</w:t>
      </w:r>
      <w:r w:rsidR="00FB0EFC">
        <w:rPr>
          <w:rStyle w:val="1-Char"/>
          <w:rFonts w:hint="cs"/>
          <w:rtl/>
        </w:rPr>
        <w:t>ی</w:t>
      </w:r>
      <w:r w:rsidR="00AF09B3" w:rsidRPr="00EC03A6">
        <w:rPr>
          <w:rStyle w:val="1-Char"/>
          <w:rFonts w:hint="cs"/>
          <w:rtl/>
        </w:rPr>
        <w:t xml:space="preserve">ن است </w:t>
      </w:r>
      <w:r w:rsidR="00FB0EFC">
        <w:rPr>
          <w:rStyle w:val="1-Char"/>
          <w:rFonts w:hint="cs"/>
          <w:rtl/>
        </w:rPr>
        <w:t>ک</w:t>
      </w:r>
      <w:r w:rsidR="00AF09B3" w:rsidRPr="00EC03A6">
        <w:rPr>
          <w:rStyle w:val="1-Char"/>
          <w:rFonts w:hint="cs"/>
          <w:rtl/>
        </w:rPr>
        <w:t>ه</w:t>
      </w:r>
      <w:r w:rsidR="008126A4" w:rsidRPr="00EC03A6">
        <w:rPr>
          <w:rStyle w:val="1-Char"/>
          <w:rFonts w:hint="cs"/>
          <w:rtl/>
        </w:rPr>
        <w:t>:</w:t>
      </w:r>
      <w:r w:rsidRPr="00EC03A6">
        <w:rPr>
          <w:rStyle w:val="1-Char"/>
          <w:rFonts w:hint="cs"/>
          <w:rtl/>
        </w:rPr>
        <w:t xml:space="preserve"> مجتهد</w:t>
      </w:r>
      <w:r w:rsidR="001721C3" w:rsidRPr="00EC03A6">
        <w:rPr>
          <w:rStyle w:val="1-Char"/>
          <w:rFonts w:hint="cs"/>
          <w:rtl/>
        </w:rPr>
        <w:t xml:space="preserve"> حتی</w:t>
      </w:r>
      <w:r w:rsidRPr="00EC03A6">
        <w:rPr>
          <w:rStyle w:val="1-Char"/>
          <w:rFonts w:hint="cs"/>
          <w:rtl/>
        </w:rPr>
        <w:t xml:space="preserve"> اگر پایین‌تر از علی باشد</w:t>
      </w:r>
      <w:r w:rsidR="001721C3" w:rsidRPr="00EC03A6">
        <w:rPr>
          <w:rStyle w:val="1-Char"/>
          <w:rFonts w:hint="cs"/>
          <w:rtl/>
        </w:rPr>
        <w:t>،</w:t>
      </w:r>
      <w:r w:rsidRPr="00EC03A6">
        <w:rPr>
          <w:rStyle w:val="1-Char"/>
          <w:rFonts w:hint="cs"/>
          <w:rtl/>
        </w:rPr>
        <w:t xml:space="preserve"> تهدید (الهی) شامل حال وی نمی‌گردد پس به طر</w:t>
      </w:r>
      <w:r w:rsidR="001721C3" w:rsidRPr="00EC03A6">
        <w:rPr>
          <w:rStyle w:val="1-Char"/>
          <w:rFonts w:hint="cs"/>
          <w:rtl/>
        </w:rPr>
        <w:t>ی</w:t>
      </w:r>
      <w:r w:rsidRPr="00EC03A6">
        <w:rPr>
          <w:rStyle w:val="1-Char"/>
          <w:rFonts w:hint="cs"/>
          <w:rtl/>
        </w:rPr>
        <w:t xml:space="preserve">ق اولی علی از اجتهاد دچار [وعید] </w:t>
      </w:r>
      <w:r w:rsidR="001721C3" w:rsidRPr="00EC03A6">
        <w:rPr>
          <w:rStyle w:val="1-Char"/>
          <w:rFonts w:hint="cs"/>
          <w:rtl/>
        </w:rPr>
        <w:t>نمی‌</w:t>
      </w:r>
      <w:r w:rsidRPr="00EC03A6">
        <w:rPr>
          <w:rStyle w:val="1-Char"/>
          <w:rFonts w:hint="cs"/>
          <w:rtl/>
        </w:rPr>
        <w:t xml:space="preserve">گردد و با این توضیح </w:t>
      </w:r>
      <w:r w:rsidR="00AF09B3" w:rsidRPr="00EC03A6">
        <w:rPr>
          <w:rStyle w:val="1-Char"/>
          <w:rFonts w:hint="cs"/>
          <w:rtl/>
        </w:rPr>
        <w:t>به</w:t>
      </w:r>
      <w:r w:rsidRPr="00EC03A6">
        <w:rPr>
          <w:rStyle w:val="1-Char"/>
          <w:rFonts w:hint="cs"/>
          <w:rtl/>
        </w:rPr>
        <w:t xml:space="preserve"> خروج عائشه هم جواب داده می‌شود که اگر مجتهد دچار خطا گردد خطای او ب</w:t>
      </w:r>
      <w:r w:rsidR="00AF09B3" w:rsidRPr="00EC03A6">
        <w:rPr>
          <w:rStyle w:val="1-Char"/>
          <w:rFonts w:hint="cs"/>
          <w:rtl/>
        </w:rPr>
        <w:t>ه دل</w:t>
      </w:r>
      <w:r w:rsidR="00FB0EFC">
        <w:rPr>
          <w:rStyle w:val="1-Char"/>
          <w:rFonts w:hint="cs"/>
          <w:rtl/>
        </w:rPr>
        <w:t>ی</w:t>
      </w:r>
      <w:r w:rsidR="00AF09B3" w:rsidRPr="00EC03A6">
        <w:rPr>
          <w:rStyle w:val="1-Char"/>
          <w:rFonts w:hint="cs"/>
          <w:rtl/>
        </w:rPr>
        <w:t xml:space="preserve">ل </w:t>
      </w:r>
      <w:r w:rsidRPr="00EC03A6">
        <w:rPr>
          <w:rStyle w:val="1-Char"/>
          <w:rFonts w:hint="cs"/>
          <w:rtl/>
        </w:rPr>
        <w:t xml:space="preserve">کتاب و سنت قابل بخشش است و برای اینکه عائشه به قصد اصلاح خارج شده و چنین باور داشته که خروج او مصلحتی برای مسلمانان در پی دارد به آنچه ما درباره‌ی این حوادث در صفحه‌های (138-139) نقل نموده‌ایم مراجعه کنید تا حقیقت امر بر شما آشکار گردد. </w:t>
      </w:r>
    </w:p>
    <w:p w:rsidR="007E7A52" w:rsidRPr="00EC03A6" w:rsidRDefault="007E7A52" w:rsidP="00AF09B3">
      <w:pPr>
        <w:tabs>
          <w:tab w:val="right" w:pos="7031"/>
        </w:tabs>
        <w:bidi/>
        <w:ind w:firstLine="284"/>
        <w:jc w:val="both"/>
        <w:rPr>
          <w:rStyle w:val="1-Char"/>
          <w:rtl/>
        </w:rPr>
      </w:pPr>
      <w:r w:rsidRPr="00EC03A6">
        <w:rPr>
          <w:rStyle w:val="1-Char"/>
          <w:rFonts w:hint="cs"/>
          <w:rtl/>
        </w:rPr>
        <w:t>سپس موسوی با تعریض از عائشه</w:t>
      </w:r>
      <w:r w:rsidR="00567F92" w:rsidRPr="00EC03A6">
        <w:rPr>
          <w:rStyle w:val="1-Char"/>
          <w:rFonts w:hint="cs"/>
          <w:rtl/>
        </w:rPr>
        <w:t xml:space="preserve"> درباره‌ی</w:t>
      </w:r>
      <w:r w:rsidRPr="00EC03A6">
        <w:rPr>
          <w:rStyle w:val="1-Char"/>
          <w:rFonts w:hint="cs"/>
          <w:rtl/>
        </w:rPr>
        <w:t xml:space="preserve"> ام سلمه می‌گوید</w:t>
      </w:r>
      <w:r w:rsidR="008126A4" w:rsidRPr="00EC03A6">
        <w:rPr>
          <w:rStyle w:val="1-Char"/>
          <w:rFonts w:hint="cs"/>
          <w:rtl/>
        </w:rPr>
        <w:t>:</w:t>
      </w:r>
      <w:r w:rsidRPr="00EC03A6">
        <w:rPr>
          <w:rStyle w:val="1-Char"/>
          <w:rFonts w:hint="cs"/>
          <w:rtl/>
        </w:rPr>
        <w:t xml:space="preserve"> (و سوار بر شتر وارد لشکر نگردید تا به دره‌ها رفته و یا بر کوه صعود نماید، و حتی اینکه سگ‌های حوأب او را پارس کنند) و پیامبر</w:t>
      </w:r>
      <w:r w:rsidR="00BB6F17" w:rsidRPr="00BB6F17">
        <w:rPr>
          <w:rStyle w:val="1-Char"/>
          <w:rFonts w:cs="CTraditional Arabic" w:hint="cs"/>
          <w:rtl/>
        </w:rPr>
        <w:t xml:space="preserve"> ج </w:t>
      </w:r>
      <w:r w:rsidRPr="00EC03A6">
        <w:rPr>
          <w:rStyle w:val="1-Char"/>
          <w:rFonts w:hint="cs"/>
          <w:rtl/>
        </w:rPr>
        <w:t>او را از این کار انذار نمود و به قیادت لشکری نپرداخت تا بر امام حمله نماید. می‌گویم</w:t>
      </w:r>
      <w:r w:rsidR="008126A4" w:rsidRPr="00EC03A6">
        <w:rPr>
          <w:rStyle w:val="1-Char"/>
          <w:rFonts w:hint="cs"/>
          <w:rtl/>
        </w:rPr>
        <w:t>:</w:t>
      </w:r>
      <w:r w:rsidRPr="00EC03A6">
        <w:rPr>
          <w:rStyle w:val="1-Char"/>
          <w:rFonts w:hint="cs"/>
          <w:rtl/>
        </w:rPr>
        <w:t xml:space="preserve"> این سخن </w:t>
      </w:r>
      <w:r w:rsidR="00AF09B3" w:rsidRPr="00EC03A6">
        <w:rPr>
          <w:rStyle w:val="1-Char"/>
          <w:rFonts w:hint="cs"/>
          <w:rtl/>
        </w:rPr>
        <w:t>با</w:t>
      </w:r>
      <w:r w:rsidRPr="00EC03A6">
        <w:rPr>
          <w:rStyle w:val="1-Char"/>
          <w:rFonts w:hint="cs"/>
          <w:rtl/>
        </w:rPr>
        <w:t xml:space="preserve"> دو حاشیه</w:t>
      </w:r>
      <w:r w:rsidR="00AF09B3" w:rsidRPr="00EC03A6">
        <w:rPr>
          <w:rStyle w:val="1-Char"/>
          <w:rFonts w:hint="cs"/>
          <w:rtl/>
        </w:rPr>
        <w:t xml:space="preserve"> آن</w:t>
      </w:r>
      <w:r w:rsidRPr="00EC03A6">
        <w:rPr>
          <w:rStyle w:val="1-Char"/>
          <w:rFonts w:hint="cs"/>
          <w:rtl/>
        </w:rPr>
        <w:t xml:space="preserve"> (10/11/266) اشاره به جریان جمل </w:t>
      </w:r>
      <w:r w:rsidR="00AF09B3" w:rsidRPr="00EC03A6">
        <w:rPr>
          <w:rStyle w:val="1-Char"/>
          <w:rFonts w:hint="cs"/>
          <w:rtl/>
        </w:rPr>
        <w:t>دارد</w:t>
      </w:r>
      <w:r w:rsidRPr="00EC03A6">
        <w:rPr>
          <w:rStyle w:val="1-Char"/>
          <w:rFonts w:hint="cs"/>
          <w:rtl/>
        </w:rPr>
        <w:t xml:space="preserve"> و نیازی نمی‌بینم تا به طور مفصل بر آن سخن گویم و در (ص 135-140) بیان موضع واقعی ام‌المؤمنین</w:t>
      </w:r>
      <w:r w:rsidR="00567F92" w:rsidRPr="00EC03A6">
        <w:rPr>
          <w:rStyle w:val="1-Char"/>
          <w:rFonts w:hint="cs"/>
          <w:rtl/>
        </w:rPr>
        <w:t xml:space="preserve"> و</w:t>
      </w:r>
      <w:r w:rsidRPr="00EC03A6">
        <w:rPr>
          <w:rStyle w:val="1-Char"/>
          <w:rFonts w:hint="cs"/>
          <w:rtl/>
        </w:rPr>
        <w:t xml:space="preserve"> همراهان او نسبت به علی</w:t>
      </w:r>
      <w:r w:rsidR="003963F4" w:rsidRPr="003963F4">
        <w:rPr>
          <w:rStyle w:val="1-Char"/>
          <w:rFonts w:cs="CTraditional Arabic" w:hint="cs"/>
          <w:rtl/>
        </w:rPr>
        <w:t>س</w:t>
      </w:r>
      <w:r w:rsidRPr="00EC03A6">
        <w:rPr>
          <w:rStyle w:val="1-Char"/>
          <w:rFonts w:hint="cs"/>
          <w:rtl/>
        </w:rPr>
        <w:t xml:space="preserve"> به نقل از کتاب‌هایی مانند طبری - عبدالحسین [خود] به</w:t>
      </w:r>
      <w:r w:rsidR="006B7E93">
        <w:rPr>
          <w:rStyle w:val="1-Char"/>
          <w:rFonts w:hint="cs"/>
          <w:rtl/>
        </w:rPr>
        <w:t xml:space="preserve"> آن‌ها </w:t>
      </w:r>
      <w:r w:rsidRPr="00EC03A6">
        <w:rPr>
          <w:rStyle w:val="1-Char"/>
          <w:rFonts w:hint="cs"/>
          <w:rtl/>
        </w:rPr>
        <w:t xml:space="preserve">حواله داده است </w:t>
      </w:r>
      <w:r>
        <w:rPr>
          <w:rFonts w:hint="cs"/>
          <w:sz w:val="28"/>
          <w:szCs w:val="28"/>
          <w:rtl/>
          <w:lang w:bidi="fa-IR"/>
        </w:rPr>
        <w:t>–</w:t>
      </w:r>
      <w:r w:rsidRPr="00EC03A6">
        <w:rPr>
          <w:rStyle w:val="1-Char"/>
          <w:rFonts w:hint="cs"/>
          <w:rtl/>
        </w:rPr>
        <w:t xml:space="preserve"> ذکر وبیان گردید، و اما اینکه شتر عائشه را به عنوان سپاه نام برده روا نیست و با این وجود حرف تازه‌ای در آن وجود ندارد و نقل آن از شرح نهج‌البلاغه برای او کافی و کارساز نیست. </w:t>
      </w:r>
    </w:p>
    <w:p w:rsidR="007E7A52" w:rsidRPr="00EC03A6" w:rsidRDefault="007E7A52" w:rsidP="00B1445E">
      <w:pPr>
        <w:tabs>
          <w:tab w:val="right" w:pos="7031"/>
        </w:tabs>
        <w:bidi/>
        <w:ind w:firstLine="284"/>
        <w:jc w:val="both"/>
        <w:rPr>
          <w:rStyle w:val="1-Char"/>
          <w:rtl/>
        </w:rPr>
      </w:pPr>
      <w:r w:rsidRPr="00EC03A6">
        <w:rPr>
          <w:rStyle w:val="1-Char"/>
          <w:rFonts w:hint="cs"/>
          <w:rtl/>
        </w:rPr>
        <w:t>و اما حدیث حوأب که در حاشیه (11/266) ذکر نموده است صحیح و ثابت است امام احمد (6/52، 97) و حاکم (3/120) و دیگران</w:t>
      </w:r>
      <w:r w:rsidR="006B7E93">
        <w:rPr>
          <w:rStyle w:val="1-Char"/>
          <w:rFonts w:hint="cs"/>
          <w:rtl/>
        </w:rPr>
        <w:t xml:space="preserve"> آن را </w:t>
      </w:r>
      <w:r w:rsidRPr="00EC03A6">
        <w:rPr>
          <w:rStyle w:val="1-Char"/>
          <w:rFonts w:hint="cs"/>
          <w:rtl/>
        </w:rPr>
        <w:t>روایت کرده‌اند که عائشه چون بر حوأب آمد صدای پارس سگان را شنید، گفت</w:t>
      </w:r>
      <w:r w:rsidR="008126A4" w:rsidRPr="00EC03A6">
        <w:rPr>
          <w:rStyle w:val="1-Char"/>
          <w:rFonts w:hint="cs"/>
          <w:rtl/>
        </w:rPr>
        <w:t>:</w:t>
      </w:r>
      <w:r w:rsidRPr="00EC03A6">
        <w:rPr>
          <w:rStyle w:val="1-Char"/>
          <w:rFonts w:hint="cs"/>
          <w:rtl/>
        </w:rPr>
        <w:t xml:space="preserve"> نظرم چیزی جز برگشت نیست و رسول</w:t>
      </w:r>
      <w:r w:rsidR="00250C85">
        <w:rPr>
          <w:rStyle w:val="1-Char"/>
          <w:rFonts w:hint="cs"/>
          <w:rtl/>
        </w:rPr>
        <w:t xml:space="preserve"> </w:t>
      </w:r>
      <w:r w:rsidRPr="00EC03A6">
        <w:rPr>
          <w:rStyle w:val="1-Char"/>
          <w:rFonts w:hint="cs"/>
          <w:rtl/>
        </w:rPr>
        <w:t>خداوند</w:t>
      </w:r>
      <w:r w:rsidR="00BB6F17" w:rsidRPr="00BB6F17">
        <w:rPr>
          <w:rStyle w:val="1-Char"/>
          <w:rFonts w:cs="CTraditional Arabic" w:hint="cs"/>
          <w:rtl/>
        </w:rPr>
        <w:t xml:space="preserve"> ج </w:t>
      </w:r>
      <w:r w:rsidRPr="00EC03A6">
        <w:rPr>
          <w:rStyle w:val="1-Char"/>
          <w:rFonts w:hint="cs"/>
          <w:rtl/>
        </w:rPr>
        <w:t>به ما گفته است کدامتان سگان حوأب بر او پارس می‌نمایند زبیر به او گفت</w:t>
      </w:r>
      <w:r w:rsidR="008126A4" w:rsidRPr="00EC03A6">
        <w:rPr>
          <w:rStyle w:val="1-Char"/>
          <w:rFonts w:hint="cs"/>
          <w:rtl/>
        </w:rPr>
        <w:t>:</w:t>
      </w:r>
      <w:r w:rsidRPr="00EC03A6">
        <w:rPr>
          <w:rStyle w:val="1-Char"/>
          <w:rFonts w:hint="cs"/>
          <w:rtl/>
        </w:rPr>
        <w:t xml:space="preserve"> برمی‌گردی</w:t>
      </w:r>
      <w:r w:rsidR="00567F92" w:rsidRPr="00EC03A6">
        <w:rPr>
          <w:rStyle w:val="1-Char"/>
          <w:rFonts w:hint="cs"/>
          <w:rtl/>
        </w:rPr>
        <w:t>؟</w:t>
      </w:r>
      <w:r w:rsidRPr="00EC03A6">
        <w:rPr>
          <w:rStyle w:val="1-Char"/>
          <w:rFonts w:hint="cs"/>
          <w:rtl/>
        </w:rPr>
        <w:t xml:space="preserve"> شاید خداوند با شما میان مردم اصلاح به وجود آورد) و شیخ [ناصرالدین] آلبانی در صحیح خود (1/775-776) به طور جدی و مفصل حدیث مذکور را شرح نموده که بیانگر موضع اهل سنت است</w:t>
      </w:r>
      <w:r w:rsidR="00567F92" w:rsidRPr="00EC03A6">
        <w:rPr>
          <w:rStyle w:val="1-Char"/>
          <w:rFonts w:hint="cs"/>
          <w:rtl/>
        </w:rPr>
        <w:t xml:space="preserve"> و</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(و خلاصه </w:t>
      </w:r>
      <w:r w:rsidR="00567F92" w:rsidRPr="00EC03A6">
        <w:rPr>
          <w:rStyle w:val="1-Char"/>
          <w:rFonts w:hint="cs"/>
          <w:rtl/>
        </w:rPr>
        <w:t>کلام</w:t>
      </w:r>
      <w:r w:rsidRPr="00EC03A6">
        <w:rPr>
          <w:rStyle w:val="1-Char"/>
          <w:rFonts w:hint="cs"/>
          <w:rtl/>
        </w:rPr>
        <w:t xml:space="preserve"> حدیث مذکور صحیح الاسناد است و در متن آن [جز از استاد اف</w:t>
      </w:r>
      <w:r w:rsidR="00567F92" w:rsidRPr="00EC03A6">
        <w:rPr>
          <w:rStyle w:val="1-Char"/>
          <w:rFonts w:hint="cs"/>
          <w:rtl/>
        </w:rPr>
        <w:t>غ</w:t>
      </w:r>
      <w:r w:rsidRPr="00EC03A6">
        <w:rPr>
          <w:rStyle w:val="1-Char"/>
          <w:rFonts w:hint="cs"/>
          <w:rtl/>
        </w:rPr>
        <w:t>انی] اشکالی وجود ندارد، نهایت چیزی که در آن است اینکه عائشه</w:t>
      </w:r>
      <w:r w:rsidR="00B1445E">
        <w:rPr>
          <w:rStyle w:val="1-Char"/>
          <w:rFonts w:cs="CTraditional Arabic" w:hint="cs"/>
          <w:rtl/>
        </w:rPr>
        <w:t>ل</w:t>
      </w:r>
      <w:r w:rsidRPr="00EC03A6">
        <w:rPr>
          <w:rStyle w:val="1-Char"/>
          <w:rFonts w:hint="cs"/>
          <w:rtl/>
        </w:rPr>
        <w:t xml:space="preserve"> چون خود را در حوأب یافت تصمیم گرفت که برگردد، و حدیث [هم] بیانگر این است که برنگشته است، و این سزاوار ام‌المؤمنین نیست، و جواب ما بر آن این است</w:t>
      </w:r>
      <w:r w:rsidR="00B8372C" w:rsidRPr="00EC03A6">
        <w:rPr>
          <w:rStyle w:val="1-Char"/>
          <w:rFonts w:hint="cs"/>
          <w:rtl/>
        </w:rPr>
        <w:t>،</w:t>
      </w:r>
      <w:r w:rsidRPr="00EC03A6">
        <w:rPr>
          <w:rStyle w:val="1-Char"/>
          <w:rFonts w:hint="cs"/>
          <w:rtl/>
        </w:rPr>
        <w:t xml:space="preserve"> که آنان تمام کمالات را کسب نکرده‌اند زیرا عصمت [مطلق] از آن خداست و اهل سنت در کسانی مورد احترامشان است ضرورتی ندارد او را بالاتر از موق</w:t>
      </w:r>
      <w:r w:rsidR="00B8372C" w:rsidRPr="00EC03A6">
        <w:rPr>
          <w:rStyle w:val="1-Char"/>
          <w:rFonts w:hint="cs"/>
          <w:rtl/>
        </w:rPr>
        <w:t>ع</w:t>
      </w:r>
      <w:r w:rsidRPr="00EC03A6">
        <w:rPr>
          <w:rStyle w:val="1-Char"/>
          <w:rFonts w:hint="cs"/>
          <w:rtl/>
        </w:rPr>
        <w:t xml:space="preserve">یت واقعی فرد رفعت بخشند </w:t>
      </w:r>
      <w:r w:rsidR="00B8372C" w:rsidRPr="00EC03A6">
        <w:rPr>
          <w:rStyle w:val="1-Char"/>
          <w:rFonts w:hint="cs"/>
          <w:rtl/>
        </w:rPr>
        <w:t xml:space="preserve">و یا </w:t>
      </w:r>
      <w:r w:rsidRPr="00EC03A6">
        <w:rPr>
          <w:rStyle w:val="1-Char"/>
          <w:rFonts w:hint="cs"/>
          <w:rtl/>
        </w:rPr>
        <w:t>مانند ائمه شیعه آنان را معصوم به حساب آورند و بدون شک خروج ام‌المؤمنین</w:t>
      </w:r>
      <w:r w:rsidR="00B1445E">
        <w:rPr>
          <w:rStyle w:val="1-Char"/>
          <w:rFonts w:cs="CTraditional Arabic" w:hint="cs"/>
          <w:rtl/>
        </w:rPr>
        <w:t>ل</w:t>
      </w:r>
      <w:r w:rsidRPr="00EC03A6">
        <w:rPr>
          <w:rStyle w:val="1-Char"/>
          <w:rFonts w:hint="cs"/>
          <w:rtl/>
        </w:rPr>
        <w:t xml:space="preserve"> خطا بوده و لذا چون به پیشگویی پیامبر</w:t>
      </w:r>
      <w:r w:rsidR="00BB6F17" w:rsidRPr="00BB6F17">
        <w:rPr>
          <w:rStyle w:val="1-Char"/>
          <w:rFonts w:cs="CTraditional Arabic" w:hint="cs"/>
          <w:rtl/>
        </w:rPr>
        <w:t xml:space="preserve"> ج </w:t>
      </w:r>
      <w:r w:rsidRPr="00EC03A6">
        <w:rPr>
          <w:rStyle w:val="1-Char"/>
          <w:rFonts w:hint="cs"/>
          <w:rtl/>
        </w:rPr>
        <w:t>در حوأب آگاه شده است [تصمیم به رجوع گرفته] ولیکن زبیر او را قانع ساخته تا برنگردد و به وی گفته (شاید خداوند توسط ش</w:t>
      </w:r>
      <w:r w:rsidR="00B8372C" w:rsidRPr="00EC03A6">
        <w:rPr>
          <w:rStyle w:val="1-Char"/>
          <w:rFonts w:hint="cs"/>
          <w:rtl/>
        </w:rPr>
        <w:t>م</w:t>
      </w:r>
      <w:r w:rsidRPr="00EC03A6">
        <w:rPr>
          <w:rStyle w:val="1-Char"/>
          <w:rFonts w:hint="cs"/>
          <w:rtl/>
        </w:rPr>
        <w:t>ا</w:t>
      </w:r>
      <w:r w:rsidR="00B8372C" w:rsidRPr="00EC03A6">
        <w:rPr>
          <w:rStyle w:val="1-Char"/>
          <w:rFonts w:hint="cs"/>
          <w:rtl/>
        </w:rPr>
        <w:t xml:space="preserve"> </w:t>
      </w:r>
      <w:r w:rsidRPr="00EC03A6">
        <w:rPr>
          <w:rStyle w:val="1-Char"/>
          <w:rFonts w:hint="cs"/>
          <w:rtl/>
        </w:rPr>
        <w:t>میان مردم اصلاح برقرار نماید، و بدون شک او هم (در اجتهاد خود) اشتباه کرده و عقل قاطعانه حکم می‌نماید که نمی‌توان</w:t>
      </w:r>
      <w:r w:rsidR="00875FF4">
        <w:rPr>
          <w:rStyle w:val="1-Char"/>
          <w:rFonts w:hint="cs"/>
          <w:rtl/>
        </w:rPr>
        <w:t xml:space="preserve"> هردو </w:t>
      </w:r>
      <w:r w:rsidRPr="00EC03A6">
        <w:rPr>
          <w:rStyle w:val="1-Char"/>
          <w:rFonts w:hint="cs"/>
          <w:rtl/>
        </w:rPr>
        <w:t>گروه که در میانشان صدها نفر کشته شده‌اند تقصیر پنداشت</w:t>
      </w:r>
      <w:r w:rsidR="00B8372C" w:rsidRPr="00EC03A6">
        <w:rPr>
          <w:rStyle w:val="1-Char"/>
          <w:rFonts w:hint="cs"/>
          <w:rtl/>
        </w:rPr>
        <w:t>،</w:t>
      </w:r>
      <w:r w:rsidRPr="00EC03A6">
        <w:rPr>
          <w:rStyle w:val="1-Char"/>
          <w:rFonts w:hint="cs"/>
          <w:rtl/>
        </w:rPr>
        <w:t xml:space="preserve"> و بدون شک عائشه به دلایل فراوانی اشتباه کرده است، از جمله خود بر خروجش پشیمان شده است و این سزاوار فضیلت و کمال اوست، و بیانگر این است که خطای او از جمله‌ی خطاهای بخشیده شده و بلکه دارای اجر و ثواب است. </w:t>
      </w:r>
    </w:p>
    <w:p w:rsidR="007E7A52" w:rsidRPr="00EC03A6" w:rsidRDefault="007E7A52" w:rsidP="00172A37">
      <w:pPr>
        <w:tabs>
          <w:tab w:val="right" w:pos="7031"/>
        </w:tabs>
        <w:bidi/>
        <w:ind w:firstLine="284"/>
        <w:jc w:val="both"/>
        <w:rPr>
          <w:rStyle w:val="1-Char"/>
          <w:rtl/>
        </w:rPr>
      </w:pPr>
      <w:r w:rsidRPr="00EC03A6">
        <w:rPr>
          <w:rStyle w:val="1-Char"/>
          <w:rFonts w:hint="cs"/>
          <w:rtl/>
        </w:rPr>
        <w:t>پس موسوی [در این زمینه] بسیار زشتی</w:t>
      </w:r>
      <w:r w:rsidR="00AF09B3" w:rsidRPr="00EC03A6">
        <w:rPr>
          <w:rStyle w:val="1-Char"/>
          <w:rFonts w:hint="cs"/>
          <w:rtl/>
        </w:rPr>
        <w:t xml:space="preserve"> را</w:t>
      </w:r>
      <w:r w:rsidRPr="00EC03A6">
        <w:rPr>
          <w:rStyle w:val="1-Char"/>
          <w:rFonts w:hint="cs"/>
          <w:rtl/>
        </w:rPr>
        <w:t xml:space="preserve"> دنبال کرده که غایت و هدف آن رد احادیث عائشه و عدم تصدیق او </w:t>
      </w:r>
      <w:r>
        <w:rPr>
          <w:rFonts w:cs="IRNazli" w:hint="cs"/>
          <w:sz w:val="28"/>
          <w:szCs w:val="28"/>
          <w:rtl/>
          <w:lang w:bidi="fa-IR"/>
        </w:rPr>
        <w:t>–</w:t>
      </w:r>
      <w:r w:rsidRPr="00EC03A6">
        <w:rPr>
          <w:rStyle w:val="1-Char"/>
          <w:rFonts w:hint="cs"/>
          <w:rtl/>
        </w:rPr>
        <w:t xml:space="preserve"> در آنچه روایت می‌نماید می‌باشد </w:t>
      </w:r>
      <w:r>
        <w:rPr>
          <w:rFonts w:cs="IRNazli" w:hint="cs"/>
          <w:sz w:val="28"/>
          <w:szCs w:val="28"/>
          <w:rtl/>
          <w:lang w:bidi="fa-IR"/>
        </w:rPr>
        <w:t>–</w:t>
      </w:r>
      <w:r w:rsidRPr="00EC03A6">
        <w:rPr>
          <w:rStyle w:val="1-Char"/>
          <w:rFonts w:hint="cs"/>
          <w:rtl/>
        </w:rPr>
        <w:t xml:space="preserve"> به علت جهل </w:t>
      </w:r>
      <w:r>
        <w:rPr>
          <w:rFonts w:cs="IRNazli" w:hint="cs"/>
          <w:sz w:val="28"/>
          <w:szCs w:val="28"/>
          <w:rtl/>
          <w:lang w:bidi="fa-IR"/>
        </w:rPr>
        <w:t>–</w:t>
      </w:r>
      <w:r w:rsidRPr="00EC03A6">
        <w:rPr>
          <w:rStyle w:val="1-Char"/>
          <w:rFonts w:hint="cs"/>
          <w:rtl/>
        </w:rPr>
        <w:t xml:space="preserve"> پنج حدیث از احادیث عائشه را جزو منکرات به شمار آورده و با</w:t>
      </w:r>
      <w:r w:rsidR="006B7E93">
        <w:rPr>
          <w:rStyle w:val="1-Char"/>
          <w:rFonts w:hint="cs"/>
          <w:rtl/>
        </w:rPr>
        <w:t xml:space="preserve"> آن‌ها </w:t>
      </w:r>
      <w:r w:rsidRPr="00EC03A6">
        <w:rPr>
          <w:rStyle w:val="1-Char"/>
          <w:rFonts w:hint="cs"/>
          <w:rtl/>
        </w:rPr>
        <w:t>همچون روایات عائشه درباره‌ی وفات پیامبر</w:t>
      </w:r>
      <w:r w:rsidR="00BB6F17" w:rsidRPr="00BB6F17">
        <w:rPr>
          <w:rStyle w:val="1-Char"/>
          <w:rFonts w:cs="CTraditional Arabic" w:hint="cs"/>
          <w:rtl/>
        </w:rPr>
        <w:t xml:space="preserve"> ج </w:t>
      </w:r>
      <w:r w:rsidRPr="00EC03A6">
        <w:rPr>
          <w:rStyle w:val="1-Char"/>
          <w:rFonts w:hint="cs"/>
          <w:rtl/>
        </w:rPr>
        <w:t xml:space="preserve">برخورد نموده است، و پرواضح است این سخن روشی و </w:t>
      </w:r>
      <w:r w:rsidR="00AF09B3" w:rsidRPr="00EC03A6">
        <w:rPr>
          <w:rStyle w:val="1-Char"/>
          <w:rFonts w:hint="cs"/>
          <w:rtl/>
        </w:rPr>
        <w:t>درست</w:t>
      </w:r>
      <w:r w:rsidRPr="00EC03A6">
        <w:rPr>
          <w:rStyle w:val="1-Char"/>
          <w:rFonts w:hint="cs"/>
          <w:rtl/>
        </w:rPr>
        <w:t xml:space="preserve"> علمی را طی نکرده است چه برسد به اینکه به عنوان حجت بر علیه اهل سنت به کار برده شود، و آن هم نظیر سخن وی پیرامون حدیث نماز پیامبر</w:t>
      </w:r>
      <w:r w:rsidR="00BB6F17" w:rsidRPr="00BB6F17">
        <w:rPr>
          <w:rStyle w:val="1-Char"/>
          <w:rFonts w:cs="CTraditional Arabic" w:hint="cs"/>
          <w:rtl/>
        </w:rPr>
        <w:t xml:space="preserve"> ج </w:t>
      </w:r>
      <w:r w:rsidRPr="00EC03A6">
        <w:rPr>
          <w:rStyle w:val="1-Char"/>
          <w:rFonts w:hint="cs"/>
          <w:rtl/>
        </w:rPr>
        <w:t xml:space="preserve">در نزد عائشه می‌باشد که در صفحات قبل به آن اشاره گردید. </w:t>
      </w:r>
    </w:p>
    <w:p w:rsidR="007E7A52" w:rsidRPr="00EC03A6" w:rsidRDefault="007E7A52" w:rsidP="00172A37">
      <w:pPr>
        <w:tabs>
          <w:tab w:val="right" w:pos="7031"/>
        </w:tabs>
        <w:bidi/>
        <w:ind w:firstLine="284"/>
        <w:jc w:val="both"/>
        <w:rPr>
          <w:rStyle w:val="1-Char"/>
          <w:rtl/>
        </w:rPr>
      </w:pPr>
      <w:r w:rsidRPr="00EC03A6">
        <w:rPr>
          <w:rStyle w:val="1-Char"/>
          <w:rFonts w:hint="cs"/>
          <w:rtl/>
        </w:rPr>
        <w:t>و احادیث پنجگانه چهار حدیث از</w:t>
      </w:r>
      <w:r w:rsidR="006B7E93">
        <w:rPr>
          <w:rStyle w:val="1-Char"/>
          <w:rFonts w:hint="cs"/>
          <w:rtl/>
        </w:rPr>
        <w:t xml:space="preserve"> آن‌ها </w:t>
      </w:r>
      <w:r w:rsidRPr="00EC03A6">
        <w:rPr>
          <w:rStyle w:val="1-Char"/>
          <w:rFonts w:hint="cs"/>
          <w:rtl/>
        </w:rPr>
        <w:t>صحیح و ثابت می‌باشند که عبارتند از</w:t>
      </w:r>
      <w:r w:rsidR="008126A4" w:rsidRPr="00EC03A6">
        <w:rPr>
          <w:rStyle w:val="1-Char"/>
          <w:rFonts w:hint="cs"/>
          <w:rtl/>
        </w:rPr>
        <w:t>:</w:t>
      </w:r>
      <w:r w:rsidRPr="00EC03A6">
        <w:rPr>
          <w:rStyle w:val="1-Char"/>
          <w:rFonts w:hint="cs"/>
          <w:rtl/>
        </w:rPr>
        <w:t xml:space="preserve"> </w:t>
      </w:r>
    </w:p>
    <w:p w:rsidR="007E7A52" w:rsidRPr="00EC03A6" w:rsidRDefault="007E7A52" w:rsidP="003A08FB">
      <w:pPr>
        <w:pStyle w:val="ListParagraph"/>
        <w:numPr>
          <w:ilvl w:val="0"/>
          <w:numId w:val="20"/>
        </w:numPr>
        <w:tabs>
          <w:tab w:val="right" w:pos="7031"/>
        </w:tabs>
        <w:bidi/>
        <w:jc w:val="both"/>
        <w:rPr>
          <w:rStyle w:val="1-Char"/>
          <w:rtl/>
        </w:rPr>
      </w:pPr>
      <w:r w:rsidRPr="00EC03A6">
        <w:rPr>
          <w:rStyle w:val="1-Char"/>
          <w:rFonts w:hint="cs"/>
          <w:rtl/>
        </w:rPr>
        <w:t>غلامان [سیاه‌پوست] در مسجد با نی</w:t>
      </w:r>
      <w:r w:rsidR="00333578" w:rsidRPr="00EC03A6">
        <w:rPr>
          <w:rStyle w:val="1-Char"/>
          <w:rFonts w:hint="cs"/>
          <w:rtl/>
        </w:rPr>
        <w:t>ز</w:t>
      </w:r>
      <w:r w:rsidRPr="00EC03A6">
        <w:rPr>
          <w:rStyle w:val="1-Char"/>
          <w:rFonts w:hint="cs"/>
          <w:rtl/>
        </w:rPr>
        <w:t xml:space="preserve">ه و </w:t>
      </w:r>
      <w:r w:rsidR="00333578" w:rsidRPr="00EC03A6">
        <w:rPr>
          <w:rStyle w:val="1-Char"/>
          <w:rFonts w:hint="cs"/>
          <w:rtl/>
        </w:rPr>
        <w:t>[</w:t>
      </w:r>
      <w:r w:rsidRPr="00EC03A6">
        <w:rPr>
          <w:rStyle w:val="1-Char"/>
          <w:rFonts w:hint="cs"/>
          <w:rtl/>
        </w:rPr>
        <w:t>سنان</w:t>
      </w:r>
      <w:r w:rsidR="00333578" w:rsidRPr="00EC03A6">
        <w:rPr>
          <w:rStyle w:val="1-Char"/>
          <w:rFonts w:hint="cs"/>
          <w:rtl/>
        </w:rPr>
        <w:t>]</w:t>
      </w:r>
      <w:r w:rsidRPr="00EC03A6">
        <w:rPr>
          <w:rStyle w:val="1-Char"/>
          <w:rFonts w:hint="cs"/>
          <w:rtl/>
        </w:rPr>
        <w:t xml:space="preserve"> </w:t>
      </w:r>
      <w:r w:rsidR="00AF09B3" w:rsidRPr="00EC03A6">
        <w:rPr>
          <w:rStyle w:val="1-Char"/>
          <w:rFonts w:hint="cs"/>
          <w:rtl/>
        </w:rPr>
        <w:t>باز</w:t>
      </w:r>
      <w:r w:rsidR="00FB0EFC">
        <w:rPr>
          <w:rStyle w:val="1-Char"/>
          <w:rFonts w:hint="cs"/>
          <w:rtl/>
        </w:rPr>
        <w:t>ی</w:t>
      </w:r>
      <w:r w:rsidR="006B7E93">
        <w:rPr>
          <w:rStyle w:val="1-Char"/>
          <w:rFonts w:hint="cs"/>
          <w:rtl/>
        </w:rPr>
        <w:t xml:space="preserve"> می‌</w:t>
      </w:r>
      <w:r w:rsidR="00FB0EFC">
        <w:rPr>
          <w:rStyle w:val="1-Char"/>
          <w:rFonts w:hint="cs"/>
          <w:rtl/>
        </w:rPr>
        <w:t>ک</w:t>
      </w:r>
      <w:r w:rsidR="00AF09B3" w:rsidRPr="00EC03A6">
        <w:rPr>
          <w:rStyle w:val="1-Char"/>
          <w:rFonts w:hint="cs"/>
          <w:rtl/>
        </w:rPr>
        <w:t>ردند</w:t>
      </w:r>
      <w:r w:rsidRPr="00EC03A6">
        <w:rPr>
          <w:rStyle w:val="1-Char"/>
          <w:rFonts w:hint="cs"/>
          <w:rtl/>
        </w:rPr>
        <w:t xml:space="preserve"> پیامبر</w:t>
      </w:r>
      <w:r w:rsidR="00BB6F17" w:rsidRPr="003A08FB">
        <w:rPr>
          <w:rStyle w:val="1-Char"/>
          <w:rFonts w:cs="CTraditional Arabic" w:hint="cs"/>
          <w:rtl/>
        </w:rPr>
        <w:t xml:space="preserve"> ج </w:t>
      </w:r>
      <w:r w:rsidRPr="00EC03A6">
        <w:rPr>
          <w:rStyle w:val="1-Char"/>
          <w:rFonts w:hint="cs"/>
          <w:rtl/>
        </w:rPr>
        <w:t>فرمود</w:t>
      </w:r>
      <w:r w:rsidR="008126A4" w:rsidRPr="00EC03A6">
        <w:rPr>
          <w:rStyle w:val="1-Char"/>
          <w:rFonts w:hint="cs"/>
          <w:rtl/>
        </w:rPr>
        <w:t>:</w:t>
      </w:r>
      <w:r w:rsidRPr="00EC03A6">
        <w:rPr>
          <w:rStyle w:val="1-Char"/>
          <w:rFonts w:hint="cs"/>
          <w:rtl/>
        </w:rPr>
        <w:t xml:space="preserve"> (</w:t>
      </w:r>
      <w:r w:rsidR="00AF09B3" w:rsidRPr="00EC03A6">
        <w:rPr>
          <w:rStyle w:val="1-Char"/>
          <w:rFonts w:hint="cs"/>
          <w:rtl/>
        </w:rPr>
        <w:t>م</w:t>
      </w:r>
      <w:r w:rsidR="00FB0EFC">
        <w:rPr>
          <w:rStyle w:val="1-Char"/>
          <w:rFonts w:hint="cs"/>
          <w:rtl/>
        </w:rPr>
        <w:t>ی</w:t>
      </w:r>
      <w:r w:rsidR="00AF09B3" w:rsidRPr="00EC03A6">
        <w:rPr>
          <w:rStyle w:val="1-Char"/>
          <w:rFonts w:hint="cs"/>
          <w:rtl/>
        </w:rPr>
        <w:t xml:space="preserve"> خواه</w:t>
      </w:r>
      <w:r w:rsidR="00FB0EFC">
        <w:rPr>
          <w:rStyle w:val="1-Char"/>
          <w:rFonts w:hint="cs"/>
          <w:rtl/>
        </w:rPr>
        <w:t>ی</w:t>
      </w:r>
      <w:r w:rsidRPr="00EC03A6">
        <w:rPr>
          <w:rStyle w:val="1-Char"/>
          <w:rFonts w:hint="cs"/>
          <w:rtl/>
        </w:rPr>
        <w:t xml:space="preserve"> نگاه کنی؟) گفتم</w:t>
      </w:r>
      <w:r w:rsidR="008126A4" w:rsidRPr="00EC03A6">
        <w:rPr>
          <w:rStyle w:val="1-Char"/>
          <w:rFonts w:hint="cs"/>
          <w:rtl/>
        </w:rPr>
        <w:t>:</w:t>
      </w:r>
      <w:r w:rsidRPr="00EC03A6">
        <w:rPr>
          <w:rStyle w:val="1-Char"/>
          <w:rFonts w:hint="cs"/>
          <w:rtl/>
        </w:rPr>
        <w:t xml:space="preserve"> آری پس مرا پشت </w:t>
      </w:r>
      <w:r w:rsidR="005A2B9C" w:rsidRPr="00EC03A6">
        <w:rPr>
          <w:rStyle w:val="1-Char"/>
          <w:rFonts w:hint="cs"/>
          <w:rtl/>
        </w:rPr>
        <w:t xml:space="preserve">سر </w:t>
      </w:r>
      <w:r w:rsidRPr="00EC03A6">
        <w:rPr>
          <w:rStyle w:val="1-Char"/>
          <w:rFonts w:hint="cs"/>
          <w:rtl/>
        </w:rPr>
        <w:t xml:space="preserve">خود بنشاند، و صورتم </w:t>
      </w:r>
      <w:r w:rsidR="005A2B9C" w:rsidRPr="00EC03A6">
        <w:rPr>
          <w:rStyle w:val="1-Char"/>
          <w:rFonts w:hint="cs"/>
          <w:rtl/>
        </w:rPr>
        <w:t>رو</w:t>
      </w:r>
      <w:r w:rsidR="00FB0EFC">
        <w:rPr>
          <w:rStyle w:val="1-Char"/>
          <w:rFonts w:hint="cs"/>
          <w:rtl/>
        </w:rPr>
        <w:t>ی</w:t>
      </w:r>
      <w:r w:rsidRPr="00EC03A6">
        <w:rPr>
          <w:rStyle w:val="1-Char"/>
          <w:rFonts w:hint="cs"/>
          <w:rtl/>
        </w:rPr>
        <w:t xml:space="preserve"> صورت پیامبر</w:t>
      </w:r>
      <w:r w:rsidR="00BB6F17" w:rsidRPr="003A08FB">
        <w:rPr>
          <w:rStyle w:val="1-Char"/>
          <w:rFonts w:cs="CTraditional Arabic" w:hint="cs"/>
          <w:rtl/>
        </w:rPr>
        <w:t xml:space="preserve"> ج </w:t>
      </w:r>
      <w:r w:rsidRPr="00EC03A6">
        <w:rPr>
          <w:rStyle w:val="1-Char"/>
          <w:rFonts w:hint="cs"/>
          <w:rtl/>
        </w:rPr>
        <w:t>بود، و می‌گفت</w:t>
      </w:r>
      <w:r w:rsidR="008126A4" w:rsidRPr="00EC03A6">
        <w:rPr>
          <w:rStyle w:val="1-Char"/>
          <w:rFonts w:hint="cs"/>
          <w:rtl/>
        </w:rPr>
        <w:t>:</w:t>
      </w:r>
      <w:r w:rsidRPr="00EC03A6">
        <w:rPr>
          <w:rStyle w:val="1-Char"/>
          <w:rFonts w:hint="cs"/>
          <w:rtl/>
        </w:rPr>
        <w:t xml:space="preserve"> (آفرین ای بنی أرفده) تا اینکه خسته شدم فرمود</w:t>
      </w:r>
      <w:r w:rsidR="008126A4" w:rsidRPr="00EC03A6">
        <w:rPr>
          <w:rStyle w:val="1-Char"/>
          <w:rFonts w:hint="cs"/>
          <w:rtl/>
        </w:rPr>
        <w:t>:</w:t>
      </w:r>
      <w:r w:rsidRPr="00EC03A6">
        <w:rPr>
          <w:rStyle w:val="1-Char"/>
          <w:rFonts w:hint="cs"/>
          <w:rtl/>
        </w:rPr>
        <w:t xml:space="preserve"> (کافی است؟) گفتم</w:t>
      </w:r>
      <w:r w:rsidR="008126A4" w:rsidRPr="00EC03A6">
        <w:rPr>
          <w:rStyle w:val="1-Char"/>
          <w:rFonts w:hint="cs"/>
          <w:rtl/>
        </w:rPr>
        <w:t>:</w:t>
      </w:r>
      <w:r w:rsidRPr="00EC03A6">
        <w:rPr>
          <w:rStyle w:val="1-Char"/>
          <w:rFonts w:hint="cs"/>
          <w:rtl/>
        </w:rPr>
        <w:t xml:space="preserve"> آری گفت</w:t>
      </w:r>
      <w:r w:rsidR="008126A4" w:rsidRPr="00EC03A6">
        <w:rPr>
          <w:rStyle w:val="1-Char"/>
          <w:rFonts w:hint="cs"/>
          <w:rtl/>
        </w:rPr>
        <w:t>:</w:t>
      </w:r>
      <w:r w:rsidRPr="00EC03A6">
        <w:rPr>
          <w:rStyle w:val="1-Char"/>
          <w:rFonts w:hint="cs"/>
          <w:rtl/>
        </w:rPr>
        <w:t xml:space="preserve"> پس بروید (بخاری، 2/20) و مسلم (2/609) ... .</w:t>
      </w:r>
    </w:p>
    <w:p w:rsidR="007E7A52" w:rsidRPr="00EC03A6" w:rsidRDefault="007E7A52" w:rsidP="003A08FB">
      <w:pPr>
        <w:pStyle w:val="ListParagraph"/>
        <w:numPr>
          <w:ilvl w:val="0"/>
          <w:numId w:val="20"/>
        </w:numPr>
        <w:tabs>
          <w:tab w:val="right" w:pos="7031"/>
        </w:tabs>
        <w:bidi/>
        <w:jc w:val="both"/>
        <w:rPr>
          <w:rStyle w:val="1-Char"/>
          <w:rtl/>
        </w:rPr>
      </w:pPr>
      <w:r w:rsidRPr="00EC03A6">
        <w:rPr>
          <w:rStyle w:val="1-Char"/>
          <w:rFonts w:hint="cs"/>
          <w:rtl/>
        </w:rPr>
        <w:t>عائشه گفته است (پیامبر</w:t>
      </w:r>
      <w:r w:rsidR="00BB6F17" w:rsidRPr="003A08FB">
        <w:rPr>
          <w:rStyle w:val="1-Char"/>
          <w:rFonts w:cs="CTraditional Arabic" w:hint="cs"/>
          <w:rtl/>
        </w:rPr>
        <w:t xml:space="preserve"> ج </w:t>
      </w:r>
      <w:r w:rsidRPr="00EC03A6">
        <w:rPr>
          <w:rStyle w:val="1-Char"/>
          <w:rFonts w:hint="cs"/>
          <w:rtl/>
        </w:rPr>
        <w:t>روز عید نزدم آمد و حال دو کنیز نزد من بود ترانه‌ی بُعاث سرمی‌دادند و بر فرشی دراز کشید و ابوبکر وارد شده و گفت در خان</w:t>
      </w:r>
      <w:r w:rsidR="000F1E0B">
        <w:rPr>
          <w:rStyle w:val="1-Char"/>
          <w:rFonts w:hint="cs"/>
          <w:rtl/>
        </w:rPr>
        <w:t>ۀ</w:t>
      </w:r>
      <w:r w:rsidRPr="00EC03A6">
        <w:rPr>
          <w:rStyle w:val="1-Char"/>
          <w:rFonts w:hint="cs"/>
          <w:rtl/>
        </w:rPr>
        <w:t xml:space="preserve"> رسول خدا</w:t>
      </w:r>
      <w:r w:rsidR="00BB6F17" w:rsidRPr="003A08FB">
        <w:rPr>
          <w:rStyle w:val="1-Char"/>
          <w:rFonts w:cs="CTraditional Arabic" w:hint="cs"/>
          <w:rtl/>
        </w:rPr>
        <w:t xml:space="preserve"> ج </w:t>
      </w:r>
      <w:r w:rsidRPr="00EC03A6">
        <w:rPr>
          <w:rStyle w:val="1-Char"/>
          <w:rFonts w:hint="cs"/>
          <w:rtl/>
        </w:rPr>
        <w:t xml:space="preserve">آهنگ </w:t>
      </w:r>
      <w:r w:rsidR="00531EAE" w:rsidRPr="00EC03A6">
        <w:rPr>
          <w:rStyle w:val="1-Char"/>
          <w:rFonts w:hint="cs"/>
          <w:rtl/>
        </w:rPr>
        <w:t>[</w:t>
      </w:r>
      <w:r w:rsidRPr="00EC03A6">
        <w:rPr>
          <w:rStyle w:val="1-Char"/>
          <w:rFonts w:hint="cs"/>
          <w:rtl/>
        </w:rPr>
        <w:t>شیطان</w:t>
      </w:r>
      <w:r w:rsidR="00531EAE" w:rsidRPr="00EC03A6">
        <w:rPr>
          <w:rStyle w:val="1-Char"/>
          <w:rFonts w:hint="cs"/>
          <w:rtl/>
        </w:rPr>
        <w:t>]</w:t>
      </w:r>
      <w:r w:rsidRPr="00EC03A6">
        <w:rPr>
          <w:rStyle w:val="1-Char"/>
          <w:rFonts w:hint="cs"/>
          <w:rtl/>
        </w:rPr>
        <w:t xml:space="preserve"> نواخته می‌شود پیامبر</w:t>
      </w:r>
      <w:r w:rsidR="00BB6F17" w:rsidRPr="003A08FB">
        <w:rPr>
          <w:rStyle w:val="1-Char"/>
          <w:rFonts w:cs="CTraditional Arabic" w:hint="cs"/>
          <w:rtl/>
        </w:rPr>
        <w:t xml:space="preserve"> ج </w:t>
      </w:r>
      <w:r w:rsidRPr="00EC03A6">
        <w:rPr>
          <w:rStyle w:val="1-Char"/>
          <w:rFonts w:hint="cs"/>
          <w:rtl/>
        </w:rPr>
        <w:t xml:space="preserve">بر من روی کرد و فرمود آزادشان بگذارید این ایام عید است)، (بخاری، 2/20) و مسلم، (2/608) و ... . </w:t>
      </w:r>
    </w:p>
    <w:p w:rsidR="007E7A52" w:rsidRPr="00EC03A6" w:rsidRDefault="007E7A52" w:rsidP="003A08FB">
      <w:pPr>
        <w:pStyle w:val="ListParagraph"/>
        <w:numPr>
          <w:ilvl w:val="0"/>
          <w:numId w:val="20"/>
        </w:numPr>
        <w:tabs>
          <w:tab w:val="right" w:pos="7031"/>
        </w:tabs>
        <w:bidi/>
        <w:jc w:val="both"/>
        <w:rPr>
          <w:rStyle w:val="1-Char"/>
          <w:rtl/>
        </w:rPr>
      </w:pPr>
      <w:r w:rsidRPr="00EC03A6">
        <w:rPr>
          <w:rStyle w:val="1-Char"/>
          <w:rFonts w:hint="cs"/>
          <w:rtl/>
        </w:rPr>
        <w:t>عائشه گفته است</w:t>
      </w:r>
      <w:r w:rsidR="008126A4" w:rsidRPr="00EC03A6">
        <w:rPr>
          <w:rStyle w:val="1-Char"/>
          <w:rFonts w:hint="cs"/>
          <w:rtl/>
        </w:rPr>
        <w:t>:</w:t>
      </w:r>
      <w:r w:rsidRPr="00EC03A6">
        <w:rPr>
          <w:rStyle w:val="1-Char"/>
          <w:rFonts w:hint="cs"/>
          <w:rtl/>
        </w:rPr>
        <w:t xml:space="preserve"> پیامبر</w:t>
      </w:r>
      <w:r w:rsidR="00BB6F17" w:rsidRPr="003A08FB">
        <w:rPr>
          <w:rStyle w:val="1-Char"/>
          <w:rFonts w:cs="CTraditional Arabic" w:hint="cs"/>
          <w:rtl/>
        </w:rPr>
        <w:t xml:space="preserve"> ج </w:t>
      </w:r>
      <w:r w:rsidRPr="00EC03A6">
        <w:rPr>
          <w:rStyle w:val="1-Char"/>
          <w:rFonts w:hint="cs"/>
          <w:rtl/>
        </w:rPr>
        <w:t xml:space="preserve">با من </w:t>
      </w:r>
      <w:r w:rsidR="00531EAE" w:rsidRPr="00EC03A6">
        <w:rPr>
          <w:rStyle w:val="1-Char"/>
          <w:rFonts w:hint="cs"/>
          <w:rtl/>
        </w:rPr>
        <w:t>م</w:t>
      </w:r>
      <w:r w:rsidRPr="00EC03A6">
        <w:rPr>
          <w:rStyle w:val="1-Char"/>
          <w:rFonts w:hint="cs"/>
          <w:rtl/>
        </w:rPr>
        <w:t xml:space="preserve">سابقه داد بر او پیشی گرفتم، </w:t>
      </w:r>
      <w:r w:rsidR="005A2B9C" w:rsidRPr="00EC03A6">
        <w:rPr>
          <w:rStyle w:val="1-Char"/>
          <w:rFonts w:hint="cs"/>
          <w:rtl/>
        </w:rPr>
        <w:t>مدت</w:t>
      </w:r>
      <w:r w:rsidR="00FB0EFC">
        <w:rPr>
          <w:rStyle w:val="1-Char"/>
          <w:rFonts w:hint="cs"/>
          <w:rtl/>
        </w:rPr>
        <w:t>ی</w:t>
      </w:r>
      <w:r w:rsidR="005A2B9C" w:rsidRPr="00EC03A6">
        <w:rPr>
          <w:rStyle w:val="1-Char"/>
          <w:rFonts w:hint="cs"/>
          <w:rtl/>
        </w:rPr>
        <w:t xml:space="preserve"> گذشت</w:t>
      </w:r>
      <w:r w:rsidRPr="00EC03A6">
        <w:rPr>
          <w:rStyle w:val="1-Char"/>
          <w:rFonts w:hint="cs"/>
          <w:rtl/>
        </w:rPr>
        <w:t xml:space="preserve"> تا اینکه </w:t>
      </w:r>
      <w:r w:rsidR="005A2B9C" w:rsidRPr="00EC03A6">
        <w:rPr>
          <w:rStyle w:val="1-Char"/>
          <w:rFonts w:hint="cs"/>
          <w:rtl/>
        </w:rPr>
        <w:t>چاق شدم و</w:t>
      </w:r>
      <w:r w:rsidRPr="00EC03A6">
        <w:rPr>
          <w:rStyle w:val="1-Char"/>
          <w:rFonts w:hint="cs"/>
          <w:rtl/>
        </w:rPr>
        <w:t xml:space="preserve"> پیامبر</w:t>
      </w:r>
      <w:r w:rsidR="00BB6F17" w:rsidRPr="003A08FB">
        <w:rPr>
          <w:rStyle w:val="1-Char"/>
          <w:rFonts w:cs="CTraditional Arabic" w:hint="cs"/>
          <w:rtl/>
        </w:rPr>
        <w:t xml:space="preserve"> ج </w:t>
      </w:r>
      <w:r w:rsidRPr="00EC03A6">
        <w:rPr>
          <w:rStyle w:val="1-Char"/>
          <w:rFonts w:hint="cs"/>
          <w:rtl/>
        </w:rPr>
        <w:t xml:space="preserve">با من </w:t>
      </w:r>
      <w:r w:rsidR="00531EAE" w:rsidRPr="00EC03A6">
        <w:rPr>
          <w:rStyle w:val="1-Char"/>
          <w:rFonts w:hint="cs"/>
          <w:rtl/>
        </w:rPr>
        <w:t>م</w:t>
      </w:r>
      <w:r w:rsidRPr="00EC03A6">
        <w:rPr>
          <w:rStyle w:val="1-Char"/>
          <w:rFonts w:hint="cs"/>
          <w:rtl/>
        </w:rPr>
        <w:t xml:space="preserve">سابقه داد از من پیشی گرفت، و فرمود این به جای آن. روایت از امام احمد، (6/39) و ابوداود، (2578). </w:t>
      </w:r>
    </w:p>
    <w:p w:rsidR="007E7A52" w:rsidRPr="00EC03A6" w:rsidRDefault="007E7A52" w:rsidP="003A08FB">
      <w:pPr>
        <w:pStyle w:val="ListParagraph"/>
        <w:numPr>
          <w:ilvl w:val="0"/>
          <w:numId w:val="20"/>
        </w:numPr>
        <w:tabs>
          <w:tab w:val="right" w:pos="7031"/>
        </w:tabs>
        <w:bidi/>
        <w:jc w:val="both"/>
        <w:rPr>
          <w:rStyle w:val="1-Char"/>
          <w:rtl/>
        </w:rPr>
      </w:pPr>
      <w:r w:rsidRPr="00EC03A6">
        <w:rPr>
          <w:rStyle w:val="1-Char"/>
          <w:rFonts w:hint="cs"/>
          <w:rtl/>
        </w:rPr>
        <w:t>عائشه گفته است</w:t>
      </w:r>
      <w:r w:rsidR="008126A4" w:rsidRPr="00EC03A6">
        <w:rPr>
          <w:rStyle w:val="1-Char"/>
          <w:rFonts w:hint="cs"/>
          <w:rtl/>
        </w:rPr>
        <w:t>:</w:t>
      </w:r>
      <w:r w:rsidRPr="00EC03A6">
        <w:rPr>
          <w:rStyle w:val="1-Char"/>
          <w:rFonts w:hint="cs"/>
          <w:rtl/>
        </w:rPr>
        <w:t xml:space="preserve"> من با دختران بازی می‌کردم چه بسا پیامبر</w:t>
      </w:r>
      <w:r w:rsidR="00BB6F17" w:rsidRPr="003A08FB">
        <w:rPr>
          <w:rStyle w:val="1-Char"/>
          <w:rFonts w:cs="CTraditional Arabic" w:hint="cs"/>
          <w:rtl/>
        </w:rPr>
        <w:t xml:space="preserve"> ج </w:t>
      </w:r>
      <w:r w:rsidRPr="00EC03A6">
        <w:rPr>
          <w:rStyle w:val="1-Char"/>
          <w:rFonts w:hint="cs"/>
          <w:rtl/>
        </w:rPr>
        <w:t>وارد می‌شد و نزد من کنیز</w:t>
      </w:r>
      <w:r w:rsidR="005A2B9C" w:rsidRPr="00EC03A6">
        <w:rPr>
          <w:rStyle w:val="1-Char"/>
          <w:rFonts w:hint="cs"/>
          <w:rtl/>
        </w:rPr>
        <w:t>ان</w:t>
      </w:r>
      <w:r w:rsidR="00FB0EFC">
        <w:rPr>
          <w:rStyle w:val="1-Char"/>
          <w:rFonts w:hint="cs"/>
          <w:rtl/>
        </w:rPr>
        <w:t>ی</w:t>
      </w:r>
      <w:r w:rsidRPr="00EC03A6">
        <w:rPr>
          <w:rStyle w:val="1-Char"/>
          <w:rFonts w:hint="cs"/>
          <w:rtl/>
        </w:rPr>
        <w:t xml:space="preserve"> بودند و چون وارد می‌شد بیرون می‌رفتند و چون خارج می‌شد آنان وارد می‌شدند). روایت از ابوداود (4931) و حمید</w:t>
      </w:r>
      <w:r w:rsidR="00531EAE" w:rsidRPr="00EC03A6">
        <w:rPr>
          <w:rStyle w:val="1-Char"/>
          <w:rFonts w:hint="cs"/>
          <w:rtl/>
        </w:rPr>
        <w:t>ی</w:t>
      </w:r>
      <w:r w:rsidR="003A08FB">
        <w:rPr>
          <w:rStyle w:val="1-Char"/>
          <w:rFonts w:hint="cs"/>
          <w:rtl/>
        </w:rPr>
        <w:t>، (260) و ...</w:t>
      </w:r>
      <w:r w:rsidRPr="00EC03A6">
        <w:rPr>
          <w:rStyle w:val="1-Char"/>
          <w:rFonts w:hint="cs"/>
          <w:rtl/>
        </w:rPr>
        <w:t>.</w:t>
      </w:r>
    </w:p>
    <w:p w:rsidR="007E7A52" w:rsidRPr="00EC03A6" w:rsidRDefault="007E7A52" w:rsidP="00172A37">
      <w:pPr>
        <w:tabs>
          <w:tab w:val="right" w:pos="7031"/>
        </w:tabs>
        <w:bidi/>
        <w:ind w:firstLine="284"/>
        <w:jc w:val="both"/>
        <w:rPr>
          <w:rStyle w:val="1-Char"/>
          <w:rtl/>
        </w:rPr>
      </w:pPr>
      <w:r w:rsidRPr="00EC03A6">
        <w:rPr>
          <w:rStyle w:val="1-Char"/>
          <w:rFonts w:hint="cs"/>
          <w:rtl/>
        </w:rPr>
        <w:t>و این احادیث [مذکور] نزد اهل سنت بر اساس علم حدیث صحیح و ثابت‌اند و ایراد و خرده‌گیری موسوی در</w:t>
      </w:r>
      <w:r w:rsidR="006B7E93">
        <w:rPr>
          <w:rStyle w:val="1-Char"/>
          <w:rFonts w:hint="cs"/>
          <w:rtl/>
        </w:rPr>
        <w:t xml:space="preserve"> آن‌ها </w:t>
      </w:r>
      <w:r w:rsidRPr="00EC03A6">
        <w:rPr>
          <w:rStyle w:val="1-Char"/>
          <w:rFonts w:hint="cs"/>
          <w:rtl/>
        </w:rPr>
        <w:t>خللی وارد نمی‌سازد، و دلیلی بر اهل سنت ندارند جز اینکه می‌خواهند روایت عائشه را تکذیب نمایند و این تفکر</w:t>
      </w:r>
      <w:r w:rsidR="005A2B9C" w:rsidRPr="00EC03A6">
        <w:rPr>
          <w:rStyle w:val="1-Char"/>
          <w:rFonts w:hint="cs"/>
          <w:rtl/>
        </w:rPr>
        <w:t xml:space="preserve"> به</w:t>
      </w:r>
      <w:r w:rsidRPr="00EC03A6">
        <w:rPr>
          <w:rStyle w:val="1-Char"/>
          <w:rFonts w:hint="cs"/>
          <w:rtl/>
        </w:rPr>
        <w:t xml:space="preserve"> ذهن هیچ فرد عامی از اهل سنت خطور نمی‌کند چه برسد به علمایانی از قبیل شیخ الازهر؟؟</w:t>
      </w:r>
    </w:p>
    <w:p w:rsidR="007E7A52" w:rsidRPr="00EC03A6" w:rsidRDefault="007E7A52" w:rsidP="005A2B9C">
      <w:pPr>
        <w:tabs>
          <w:tab w:val="right" w:pos="7031"/>
        </w:tabs>
        <w:bidi/>
        <w:ind w:firstLine="284"/>
        <w:jc w:val="both"/>
        <w:rPr>
          <w:rStyle w:val="1-Char"/>
          <w:rtl/>
        </w:rPr>
      </w:pPr>
      <w:r w:rsidRPr="00EC03A6">
        <w:rPr>
          <w:rStyle w:val="1-Char"/>
          <w:rFonts w:hint="cs"/>
          <w:rtl/>
        </w:rPr>
        <w:t>و اما حدیث پنجم عبارت</w:t>
      </w:r>
      <w:r w:rsidR="002565C1" w:rsidRPr="00EC03A6">
        <w:rPr>
          <w:rStyle w:val="1-Char"/>
          <w:rFonts w:hint="cs"/>
          <w:rtl/>
        </w:rPr>
        <w:t xml:space="preserve"> است</w:t>
      </w:r>
      <w:r w:rsidRPr="00EC03A6">
        <w:rPr>
          <w:rStyle w:val="1-Char"/>
          <w:rFonts w:hint="cs"/>
          <w:rtl/>
        </w:rPr>
        <w:t xml:space="preserve"> از آنچه به عائشه نسبت داده شده است که گفته است</w:t>
      </w:r>
      <w:r w:rsidR="008126A4" w:rsidRPr="00EC03A6">
        <w:rPr>
          <w:rStyle w:val="1-Char"/>
          <w:rFonts w:hint="cs"/>
          <w:rtl/>
        </w:rPr>
        <w:t>:</w:t>
      </w:r>
      <w:r w:rsidRPr="00EC03A6">
        <w:rPr>
          <w:rStyle w:val="1-Char"/>
          <w:rFonts w:hint="cs"/>
          <w:rtl/>
        </w:rPr>
        <w:t xml:space="preserve"> من دارای هفت چیز بوده‌ام جز مریم بنت عمران، کسی دیگر از مردم آن</w:t>
      </w:r>
      <w:r w:rsidR="00CA7F85" w:rsidRPr="00EC03A6">
        <w:rPr>
          <w:rStyle w:val="1-Char"/>
          <w:rFonts w:hint="cs"/>
          <w:rtl/>
        </w:rPr>
        <w:t xml:space="preserve"> را نداشته‌اند. 1- فرشته با سیما</w:t>
      </w:r>
      <w:r w:rsidRPr="00EC03A6">
        <w:rPr>
          <w:rStyle w:val="1-Char"/>
          <w:rFonts w:hint="cs"/>
          <w:rtl/>
        </w:rPr>
        <w:t xml:space="preserve"> و شکل من نازل شده است، و رسول خدا</w:t>
      </w:r>
      <w:r w:rsidR="00BB6F17" w:rsidRPr="00BB6F17">
        <w:rPr>
          <w:rStyle w:val="1-Char"/>
          <w:rFonts w:cs="CTraditional Arabic" w:hint="cs"/>
          <w:rtl/>
        </w:rPr>
        <w:t xml:space="preserve"> ج </w:t>
      </w:r>
      <w:r w:rsidR="00CA7F85" w:rsidRPr="00EC03A6">
        <w:rPr>
          <w:rStyle w:val="1-Char"/>
          <w:rFonts w:hint="cs"/>
          <w:rtl/>
        </w:rPr>
        <w:t>چون</w:t>
      </w:r>
      <w:r w:rsidRPr="00EC03A6">
        <w:rPr>
          <w:rStyle w:val="1-Char"/>
          <w:rFonts w:hint="cs"/>
          <w:rtl/>
        </w:rPr>
        <w:t xml:space="preserve"> با من ازدواج کرد</w:t>
      </w:r>
      <w:r w:rsidR="00CA7F85" w:rsidRPr="00EC03A6">
        <w:rPr>
          <w:rStyle w:val="1-Char"/>
          <w:rFonts w:hint="cs"/>
          <w:rtl/>
        </w:rPr>
        <w:t xml:space="preserve"> دوشیزه بودم و</w:t>
      </w:r>
      <w:r w:rsidRPr="00EC03A6">
        <w:rPr>
          <w:rStyle w:val="1-Char"/>
          <w:rFonts w:hint="cs"/>
          <w:rtl/>
        </w:rPr>
        <w:t xml:space="preserve"> </w:t>
      </w:r>
      <w:r w:rsidR="005A2B9C" w:rsidRPr="00EC03A6">
        <w:rPr>
          <w:rStyle w:val="1-Char"/>
          <w:rFonts w:hint="cs"/>
          <w:rtl/>
        </w:rPr>
        <w:t>ه</w:t>
      </w:r>
      <w:r w:rsidR="00FB0EFC">
        <w:rPr>
          <w:rStyle w:val="1-Char"/>
          <w:rFonts w:hint="cs"/>
          <w:rtl/>
        </w:rPr>
        <w:t>ی</w:t>
      </w:r>
      <w:r w:rsidR="005A2B9C" w:rsidRPr="00EC03A6">
        <w:rPr>
          <w:rStyle w:val="1-Char"/>
          <w:rFonts w:hint="cs"/>
          <w:rtl/>
        </w:rPr>
        <w:t>چیک</w:t>
      </w:r>
      <w:r w:rsidRPr="00EC03A6">
        <w:rPr>
          <w:rStyle w:val="1-Char"/>
          <w:rFonts w:hint="cs"/>
          <w:rtl/>
        </w:rPr>
        <w:t xml:space="preserve"> از زنان</w:t>
      </w:r>
      <w:r w:rsidR="005A2B9C" w:rsidRPr="00EC03A6">
        <w:rPr>
          <w:rStyle w:val="1-Char"/>
          <w:rFonts w:hint="cs"/>
          <w:rtl/>
        </w:rPr>
        <w:t xml:space="preserve"> او</w:t>
      </w:r>
      <w:r w:rsidRPr="00EC03A6">
        <w:rPr>
          <w:rStyle w:val="1-Char"/>
          <w:rFonts w:hint="cs"/>
          <w:rtl/>
        </w:rPr>
        <w:t xml:space="preserve"> در دوشیزگی با او ازدواج نکردند و وحی </w:t>
      </w:r>
      <w:r w:rsidR="005A2B9C" w:rsidRPr="00EC03A6">
        <w:rPr>
          <w:rStyle w:val="1-Char"/>
          <w:rFonts w:hint="cs"/>
          <w:rtl/>
        </w:rPr>
        <w:t>بر ا</w:t>
      </w:r>
      <w:r w:rsidR="00FB0EFC">
        <w:rPr>
          <w:rStyle w:val="1-Char"/>
          <w:rFonts w:hint="cs"/>
          <w:rtl/>
        </w:rPr>
        <w:t>ی</w:t>
      </w:r>
      <w:r w:rsidR="005A2B9C" w:rsidRPr="00EC03A6">
        <w:rPr>
          <w:rStyle w:val="1-Char"/>
          <w:rFonts w:hint="cs"/>
          <w:rtl/>
        </w:rPr>
        <w:t>شان نازل</w:t>
      </w:r>
      <w:r w:rsidR="006B7E93">
        <w:rPr>
          <w:rStyle w:val="1-Char"/>
          <w:rFonts w:hint="cs"/>
          <w:rtl/>
        </w:rPr>
        <w:t xml:space="preserve"> می‌</w:t>
      </w:r>
      <w:r w:rsidR="005A2B9C" w:rsidRPr="00EC03A6">
        <w:rPr>
          <w:rStyle w:val="1-Char"/>
          <w:rFonts w:hint="cs"/>
          <w:rtl/>
        </w:rPr>
        <w:t>شد</w:t>
      </w:r>
      <w:r w:rsidRPr="00EC03A6">
        <w:rPr>
          <w:rStyle w:val="1-Char"/>
          <w:rFonts w:hint="cs"/>
          <w:rtl/>
        </w:rPr>
        <w:t xml:space="preserve"> و من و او در زیر یک لحاف بودیم، و من محبوب‌ترین مردم نزد پیامبر</w:t>
      </w:r>
      <w:r w:rsidR="00BB6F17" w:rsidRPr="00BB6F17">
        <w:rPr>
          <w:rStyle w:val="1-Char"/>
          <w:rFonts w:cs="CTraditional Arabic" w:hint="cs"/>
          <w:rtl/>
        </w:rPr>
        <w:t xml:space="preserve"> ج </w:t>
      </w:r>
      <w:r w:rsidRPr="00EC03A6">
        <w:rPr>
          <w:rStyle w:val="1-Char"/>
          <w:rFonts w:hint="cs"/>
          <w:rtl/>
        </w:rPr>
        <w:t>بوده‌ام، و آیاتی درباره‌ی من در قر</w:t>
      </w:r>
      <w:r w:rsidR="00752D3A" w:rsidRPr="00EC03A6">
        <w:rPr>
          <w:rStyle w:val="1-Char"/>
          <w:rFonts w:hint="cs"/>
          <w:rtl/>
        </w:rPr>
        <w:t>آن نازل شده است که نزدیک بوده ام</w:t>
      </w:r>
      <w:r w:rsidRPr="00EC03A6">
        <w:rPr>
          <w:rStyle w:val="1-Char"/>
          <w:rFonts w:hint="cs"/>
          <w:rtl/>
        </w:rPr>
        <w:t xml:space="preserve">ت پیرامون آن هلاک و نابود شوند، و جبرئیل را دیده‌ام و هیچ کدام از زنانش جز من او را ندیده‌اند، و در خانه من جان به جان آفرین تسلیم کرد. </w:t>
      </w:r>
    </w:p>
    <w:p w:rsidR="007E7A52" w:rsidRPr="00EC03A6" w:rsidRDefault="007E7A52" w:rsidP="00172A37">
      <w:pPr>
        <w:tabs>
          <w:tab w:val="right" w:pos="7031"/>
        </w:tabs>
        <w:bidi/>
        <w:ind w:firstLine="284"/>
        <w:jc w:val="both"/>
        <w:rPr>
          <w:rStyle w:val="1-Char"/>
          <w:rtl/>
        </w:rPr>
      </w:pPr>
      <w:r w:rsidRPr="00EC03A6">
        <w:rPr>
          <w:rStyle w:val="1-Char"/>
          <w:rFonts w:hint="cs"/>
          <w:rtl/>
        </w:rPr>
        <w:t xml:space="preserve">و در حاشیه (16/267) آن را به ابن ابی‌شیبه به نقل از (الکنز) نسبت داده است. [من] می‌گویم روایت مذکور در کنزالعمال، (37779)از آنچه عبدالحسین نقل نموده است طولانی‌تر است زیرا نمی‌دانم به چه علت او </w:t>
      </w:r>
      <w:r w:rsidR="00752D3A" w:rsidRPr="00EC03A6">
        <w:rPr>
          <w:rStyle w:val="1-Char"/>
          <w:rFonts w:hint="cs"/>
          <w:rtl/>
        </w:rPr>
        <w:t>قسمت</w:t>
      </w:r>
      <w:r w:rsidRPr="00EC03A6">
        <w:rPr>
          <w:rStyle w:val="1-Char"/>
          <w:rFonts w:hint="cs"/>
          <w:rtl/>
        </w:rPr>
        <w:t xml:space="preserve">ی از آن را حذف کرده است و لفظ و عبارت کامل روایت </w:t>
      </w:r>
      <w:r w:rsidR="00A86BD3" w:rsidRPr="00EC03A6">
        <w:rPr>
          <w:rStyle w:val="1-Char"/>
          <w:rFonts w:hint="cs"/>
          <w:rtl/>
        </w:rPr>
        <w:t>ا</w:t>
      </w:r>
      <w:r w:rsidR="00FB0EFC">
        <w:rPr>
          <w:rStyle w:val="1-Char"/>
          <w:rFonts w:hint="cs"/>
          <w:rtl/>
        </w:rPr>
        <w:t>ی</w:t>
      </w:r>
      <w:r w:rsidR="00A86BD3" w:rsidRPr="00EC03A6">
        <w:rPr>
          <w:rStyle w:val="1-Char"/>
          <w:rFonts w:hint="cs"/>
          <w:rtl/>
        </w:rPr>
        <w:t>ن است</w:t>
      </w:r>
      <w:r w:rsidR="00FE4892">
        <w:rPr>
          <w:rStyle w:val="1-Char"/>
          <w:rFonts w:hint="cs"/>
          <w:rtl/>
        </w:rPr>
        <w:t xml:space="preserve"> </w:t>
      </w:r>
      <w:r w:rsidR="00A86BD3" w:rsidRPr="00EC03A6">
        <w:rPr>
          <w:rStyle w:val="1-Char"/>
          <w:rFonts w:hint="cs"/>
          <w:rtl/>
        </w:rPr>
        <w:t xml:space="preserve">در مورد </w:t>
      </w:r>
      <w:r w:rsidRPr="00EC03A6">
        <w:rPr>
          <w:rStyle w:val="1-Char"/>
          <w:rFonts w:hint="cs"/>
          <w:rtl/>
        </w:rPr>
        <w:t>من هفت چیز وجود دارد که سایرین از آن بهره‌مند نبوده‌اند مگر آنکه [برخی از آن</w:t>
      </w:r>
      <w:r w:rsidR="00125428">
        <w:rPr>
          <w:rStyle w:val="1-Char"/>
          <w:rFonts w:hint="eastAsia"/>
          <w:rtl/>
        </w:rPr>
        <w:t>‌</w:t>
      </w:r>
      <w:r w:rsidRPr="00EC03A6">
        <w:rPr>
          <w:rStyle w:val="1-Char"/>
          <w:rFonts w:hint="cs"/>
          <w:rtl/>
        </w:rPr>
        <w:t>ها] به مریم بنت عمران ارزانی شده است] و سوگند به خدا من این را به عنوان افتخار بر دوستانم نمی‌گویم]، فرشته [وحی] با سیما و صورت من نازل شده است، [و در سن هفت سالگی پیامبر</w:t>
      </w:r>
      <w:r w:rsidR="00BB6F17" w:rsidRPr="00BB6F17">
        <w:rPr>
          <w:rStyle w:val="1-Char"/>
          <w:rFonts w:cs="CTraditional Arabic" w:hint="cs"/>
          <w:rtl/>
        </w:rPr>
        <w:t xml:space="preserve"> ج </w:t>
      </w:r>
      <w:r w:rsidRPr="00EC03A6">
        <w:rPr>
          <w:rStyle w:val="1-Char"/>
          <w:rFonts w:hint="cs"/>
          <w:rtl/>
        </w:rPr>
        <w:t>با من ازدواج کرد و در سن نه سالگی به وی اهدا شدم [به خانه بخت رفتم‌ام] و با دوشیزگی با من ازدواج کرد که کسی دیگر همچون من [در این امر] نبوده است، و وحی نزد وی</w:t>
      </w:r>
      <w:r w:rsidR="006B7E93">
        <w:rPr>
          <w:rStyle w:val="1-Char"/>
          <w:rFonts w:hint="cs"/>
          <w:rtl/>
        </w:rPr>
        <w:t xml:space="preserve"> می‌</w:t>
      </w:r>
      <w:r w:rsidRPr="00EC03A6">
        <w:rPr>
          <w:rStyle w:val="1-Char"/>
          <w:rFonts w:hint="cs"/>
          <w:rtl/>
        </w:rPr>
        <w:t>آمد و من و او در زیر یک لحاف بودیم، و من جبرئیل را دیده‌ام و جز من کسی از زنان [پیامبر</w:t>
      </w:r>
      <w:r w:rsidR="00CF2856" w:rsidRPr="00CF2856">
        <w:rPr>
          <w:rStyle w:val="1-Char"/>
          <w:rFonts w:hint="cs"/>
          <w:rtl/>
        </w:rPr>
        <w:t xml:space="preserve"> ج</w:t>
      </w:r>
      <w:r w:rsidRPr="00EC03A6">
        <w:rPr>
          <w:rStyle w:val="1-Char"/>
          <w:rFonts w:hint="cs"/>
          <w:rtl/>
        </w:rPr>
        <w:t xml:space="preserve">] او را ندیده‌اند، و در خانه‌ی من جان به جان تسلیم کرد </w:t>
      </w:r>
      <w:r w:rsidR="00A86BD3" w:rsidRPr="00EC03A6">
        <w:rPr>
          <w:rStyle w:val="1-Char"/>
          <w:rFonts w:hint="cs"/>
          <w:rtl/>
        </w:rPr>
        <w:t>و</w:t>
      </w:r>
      <w:r w:rsidRPr="00EC03A6">
        <w:rPr>
          <w:rStyle w:val="1-Char"/>
          <w:rFonts w:hint="cs"/>
          <w:rtl/>
        </w:rPr>
        <w:t xml:space="preserve"> تنها من و فرشته‌ی [مرگ]</w:t>
      </w:r>
      <w:r w:rsidR="00A86BD3" w:rsidRPr="00EC03A6">
        <w:rPr>
          <w:rStyle w:val="1-Char"/>
          <w:rFonts w:hint="cs"/>
          <w:rtl/>
        </w:rPr>
        <w:t>در خانه بود</w:t>
      </w:r>
      <w:r w:rsidR="00FB0EFC">
        <w:rPr>
          <w:rStyle w:val="1-Char"/>
          <w:rFonts w:hint="cs"/>
          <w:rtl/>
        </w:rPr>
        <w:t>ی</w:t>
      </w:r>
      <w:r w:rsidR="00A86BD3" w:rsidRPr="00EC03A6">
        <w:rPr>
          <w:rStyle w:val="1-Char"/>
          <w:rFonts w:hint="cs"/>
          <w:rtl/>
        </w:rPr>
        <w:t>م</w:t>
      </w:r>
      <w:r w:rsidRPr="00EC03A6">
        <w:rPr>
          <w:rStyle w:val="1-Char"/>
          <w:rFonts w:hint="cs"/>
          <w:rtl/>
        </w:rPr>
        <w:t xml:space="preserve">. ابن ابی‌شیبه آن را روایت کرده و طبرانی در (الکنز)، (ج 23) شماره (77) آن را از طریق ابن ابی‌شبیه روایت نموده است به (مجمع الزوائد، 9/241) مراجعه شود </w:t>
      </w:r>
      <w:r>
        <w:rPr>
          <w:rFonts w:cs="IRNazli" w:hint="cs"/>
          <w:sz w:val="28"/>
          <w:szCs w:val="28"/>
          <w:rtl/>
          <w:lang w:bidi="fa-IR"/>
        </w:rPr>
        <w:t>–</w:t>
      </w:r>
      <w:r w:rsidRPr="00EC03A6">
        <w:rPr>
          <w:rStyle w:val="1-Char"/>
          <w:rFonts w:hint="cs"/>
          <w:rtl/>
        </w:rPr>
        <w:t xml:space="preserve"> و حاکم، (4/10) نیز آن را</w:t>
      </w:r>
      <w:r w:rsidR="00DC5506" w:rsidRPr="00EC03A6">
        <w:rPr>
          <w:rStyle w:val="1-Char"/>
          <w:rFonts w:hint="cs"/>
          <w:rtl/>
        </w:rPr>
        <w:t xml:space="preserve"> روا</w:t>
      </w:r>
      <w:r w:rsidR="00FB0EFC">
        <w:rPr>
          <w:rStyle w:val="1-Char"/>
          <w:rFonts w:hint="cs"/>
          <w:rtl/>
        </w:rPr>
        <w:t>ی</w:t>
      </w:r>
      <w:r w:rsidR="00DC5506" w:rsidRPr="00EC03A6">
        <w:rPr>
          <w:rStyle w:val="1-Char"/>
          <w:rFonts w:hint="cs"/>
          <w:rtl/>
        </w:rPr>
        <w:t xml:space="preserve">ت </w:t>
      </w:r>
      <w:r w:rsidR="00FB0EFC">
        <w:rPr>
          <w:rStyle w:val="1-Char"/>
          <w:rFonts w:hint="cs"/>
          <w:rtl/>
        </w:rPr>
        <w:t>ک</w:t>
      </w:r>
      <w:r w:rsidR="00DC5506" w:rsidRPr="00EC03A6">
        <w:rPr>
          <w:rStyle w:val="1-Char"/>
          <w:rFonts w:hint="cs"/>
          <w:rtl/>
        </w:rPr>
        <w:t xml:space="preserve">رده است </w:t>
      </w:r>
      <w:r w:rsidR="00FB0EFC">
        <w:rPr>
          <w:rStyle w:val="1-Char"/>
          <w:rFonts w:hint="cs"/>
          <w:rtl/>
        </w:rPr>
        <w:t>ک</w:t>
      </w:r>
      <w:r w:rsidR="00DC5506" w:rsidRPr="00EC03A6">
        <w:rPr>
          <w:rStyle w:val="1-Char"/>
          <w:rFonts w:hint="cs"/>
          <w:rtl/>
        </w:rPr>
        <w:t>ذا روا</w:t>
      </w:r>
      <w:r w:rsidR="00FB0EFC">
        <w:rPr>
          <w:rStyle w:val="1-Char"/>
          <w:rFonts w:hint="cs"/>
          <w:rtl/>
        </w:rPr>
        <w:t>ی</w:t>
      </w:r>
      <w:r w:rsidR="00DC5506" w:rsidRPr="00EC03A6">
        <w:rPr>
          <w:rStyle w:val="1-Char"/>
          <w:rFonts w:hint="cs"/>
          <w:rtl/>
        </w:rPr>
        <w:t>ت خلال ل</w:t>
      </w:r>
      <w:r w:rsidR="00FB0EFC">
        <w:rPr>
          <w:rStyle w:val="1-Char"/>
          <w:rFonts w:hint="cs"/>
          <w:rtl/>
        </w:rPr>
        <w:t>ی</w:t>
      </w:r>
      <w:r w:rsidR="00DC5506" w:rsidRPr="00EC03A6">
        <w:rPr>
          <w:rStyle w:val="1-Char"/>
          <w:rFonts w:hint="cs"/>
          <w:rtl/>
        </w:rPr>
        <w:t xml:space="preserve"> تسعه (</w:t>
      </w:r>
      <w:r w:rsidRPr="00EC03A6">
        <w:rPr>
          <w:rStyle w:val="1-Char"/>
          <w:rFonts w:hint="cs"/>
          <w:rtl/>
        </w:rPr>
        <w:t xml:space="preserve"> نسبت به من ارزانی شده است</w:t>
      </w:r>
      <w:r w:rsidR="00DC5506" w:rsidRPr="00EC03A6">
        <w:rPr>
          <w:rStyle w:val="1-Char"/>
          <w:rFonts w:hint="cs"/>
          <w:rtl/>
        </w:rPr>
        <w:t>)</w:t>
      </w:r>
      <w:r w:rsidRPr="00EC03A6">
        <w:rPr>
          <w:rStyle w:val="1-Char"/>
          <w:rFonts w:hint="cs"/>
          <w:rtl/>
        </w:rPr>
        <w:t xml:space="preserve"> ثبت شده است، و درست نیز همین است زیرا چون</w:t>
      </w:r>
      <w:r w:rsidR="006B7E93">
        <w:rPr>
          <w:rStyle w:val="1-Char"/>
          <w:rFonts w:hint="cs"/>
          <w:rtl/>
        </w:rPr>
        <w:t xml:space="preserve"> آن‌ها </w:t>
      </w:r>
      <w:r w:rsidRPr="00EC03A6">
        <w:rPr>
          <w:rStyle w:val="1-Char"/>
          <w:rFonts w:hint="cs"/>
          <w:rtl/>
        </w:rPr>
        <w:t>را به طور مفصل برمی‌شماری نه مسأله می‌باشند و اسناد آن ضعیف است، زیرا در آن عبدالرحمن بن ضحاک است</w:t>
      </w:r>
      <w:r w:rsidR="005621DE" w:rsidRPr="00EC03A6">
        <w:rPr>
          <w:rStyle w:val="1-Char"/>
          <w:rFonts w:hint="cs"/>
          <w:rtl/>
        </w:rPr>
        <w:t>،</w:t>
      </w:r>
      <w:r w:rsidRPr="00EC03A6">
        <w:rPr>
          <w:rStyle w:val="1-Char"/>
          <w:rFonts w:hint="cs"/>
          <w:rtl/>
        </w:rPr>
        <w:t xml:space="preserve"> و او مجهول‌الحال است و معروف نیست، ابن ابی‌حاتم آن را ذکر کرده و چیزی در مورد وی نگفته است، و در اسناد حاکم با (عبدالرحمن بن ضحاک) نگاشته ش</w:t>
      </w:r>
      <w:r w:rsidR="001B6539" w:rsidRPr="00EC03A6">
        <w:rPr>
          <w:rStyle w:val="1-Char"/>
          <w:rFonts w:hint="cs"/>
          <w:rtl/>
        </w:rPr>
        <w:t>د</w:t>
      </w:r>
      <w:r w:rsidRPr="00EC03A6">
        <w:rPr>
          <w:rStyle w:val="1-Char"/>
          <w:rFonts w:hint="cs"/>
          <w:rtl/>
        </w:rPr>
        <w:t>ه</w:t>
      </w:r>
      <w:r w:rsidR="001B6539" w:rsidRPr="00EC03A6">
        <w:rPr>
          <w:rStyle w:val="1-Char"/>
          <w:rFonts w:hint="cs"/>
          <w:rtl/>
        </w:rPr>
        <w:t>،</w:t>
      </w:r>
      <w:r w:rsidRPr="00EC03A6">
        <w:rPr>
          <w:rStyle w:val="1-Char"/>
          <w:rFonts w:hint="cs"/>
          <w:rtl/>
        </w:rPr>
        <w:t xml:space="preserve"> و گمان می‌نمایم اشتباه شده است و درست آن ابن ابی‌ضحاک است و طبرانی نیز چنین نقل نموده و در جرح و تعدیل </w:t>
      </w:r>
      <w:r w:rsidR="001B6539" w:rsidRPr="00EC03A6">
        <w:rPr>
          <w:rStyle w:val="1-Char"/>
          <w:rFonts w:hint="cs"/>
          <w:rtl/>
        </w:rPr>
        <w:t>نیز</w:t>
      </w:r>
      <w:r w:rsidRPr="00EC03A6">
        <w:rPr>
          <w:rStyle w:val="1-Char"/>
          <w:rFonts w:hint="cs"/>
          <w:rtl/>
        </w:rPr>
        <w:t xml:space="preserve"> چنین ثبت شده است. اما ابن ضحاک در میان راویان فردی به این نام [جز آنچه این ابی‌حاتم ذکر کرده است] وجود ندارد، و گفته است</w:t>
      </w:r>
      <w:r w:rsidR="008126A4" w:rsidRPr="00EC03A6">
        <w:rPr>
          <w:rStyle w:val="1-Char"/>
          <w:rFonts w:hint="cs"/>
          <w:rtl/>
        </w:rPr>
        <w:t>:</w:t>
      </w:r>
      <w:r w:rsidRPr="00EC03A6">
        <w:rPr>
          <w:rStyle w:val="1-Char"/>
          <w:rFonts w:hint="cs"/>
          <w:rtl/>
        </w:rPr>
        <w:t xml:space="preserve"> (ولیدبن مسلم و سویدبن عبدالعزیز و مروان بن معاویه و بقیه بن ولید و مبشر بن اسماعیل از او [ابن ضحاک] روایت کرده‌اند) و ابوحاتم [نیز] از ابن اسماعیل روایت کرده است، و این خود بیانگر این است که او همان راوی مورد نظر نیست و یا اینکه (ابن ضحاک) [نیست] و اشتباه شده است و صواب آن (ابن ابی‌ضحاک است) و یا اینکه [ابن ضحاک راوی دیگری است و مجهول و غیر معروف است، و به هر حال بر خلاف ادعای صحت آن از طرف حاکم و موافقت ذهبی با او</w:t>
      </w:r>
      <w:r w:rsidR="00D359BC" w:rsidRPr="00EC03A6">
        <w:rPr>
          <w:rStyle w:val="1-Char"/>
          <w:rFonts w:hint="cs"/>
          <w:rtl/>
        </w:rPr>
        <w:t>؛</w:t>
      </w:r>
      <w:r w:rsidRPr="00EC03A6">
        <w:rPr>
          <w:rStyle w:val="1-Char"/>
          <w:rFonts w:hint="cs"/>
          <w:rtl/>
        </w:rPr>
        <w:t xml:space="preserve"> ضعف اسناد آن و عدم ثبوت آن به ثبوت رسیده است. </w:t>
      </w:r>
    </w:p>
    <w:p w:rsidR="007E7A52" w:rsidRPr="00EC03A6" w:rsidRDefault="007E7A52" w:rsidP="00172A37">
      <w:pPr>
        <w:tabs>
          <w:tab w:val="right" w:pos="7031"/>
        </w:tabs>
        <w:bidi/>
        <w:ind w:firstLine="284"/>
        <w:jc w:val="both"/>
        <w:rPr>
          <w:rStyle w:val="1-Char"/>
          <w:rtl/>
        </w:rPr>
      </w:pPr>
      <w:r w:rsidRPr="00EC03A6">
        <w:rPr>
          <w:rStyle w:val="1-Char"/>
          <w:rFonts w:hint="cs"/>
          <w:rtl/>
        </w:rPr>
        <w:t>ولیکن هدف و منظور ما تنها ضعف اسناد روایت است اما مفهوم و معنی روایت و فضایل نه‌گانه در آن برای عائشه به طور کلی از احادیث صحیح ثابت شده‌‌اند، و ما تنها ثبوت فضایل را از آن برداشت می‌نمائیم ولی لفظ حدیث غیرثابت و صحیح نیست، و لذا سخن موسوی در شرح حاشیه (17/267) که می‌گوید</w:t>
      </w:r>
      <w:r w:rsidR="008126A4" w:rsidRPr="00EC03A6">
        <w:rPr>
          <w:rStyle w:val="1-Char"/>
          <w:rFonts w:hint="cs"/>
          <w:rtl/>
        </w:rPr>
        <w:t>:</w:t>
      </w:r>
      <w:r w:rsidRPr="00EC03A6">
        <w:rPr>
          <w:rStyle w:val="1-Char"/>
          <w:rFonts w:hint="cs"/>
          <w:rtl/>
        </w:rPr>
        <w:t xml:space="preserve"> (بدون شک آن اوصاف هفتگانه‌ای که عائشه ذکر کرده در </w:t>
      </w:r>
      <w:r w:rsidR="00EB183A" w:rsidRPr="00EC03A6">
        <w:rPr>
          <w:rStyle w:val="1-Char"/>
          <w:rFonts w:hint="cs"/>
          <w:rtl/>
        </w:rPr>
        <w:t>مریم بنت عمران</w:t>
      </w:r>
      <w:r w:rsidRPr="00EC03A6">
        <w:rPr>
          <w:rStyle w:val="1-Char"/>
          <w:rFonts w:hint="cs"/>
          <w:rtl/>
        </w:rPr>
        <w:t xml:space="preserve"> نبود</w:t>
      </w:r>
      <w:r w:rsidR="00EB183A" w:rsidRPr="00EC03A6">
        <w:rPr>
          <w:rStyle w:val="1-Char"/>
          <w:rFonts w:hint="cs"/>
          <w:rtl/>
        </w:rPr>
        <w:t>ه</w:t>
      </w:r>
      <w:r w:rsidRPr="00EC03A6">
        <w:rPr>
          <w:rStyle w:val="1-Char"/>
          <w:rFonts w:hint="cs"/>
          <w:rtl/>
        </w:rPr>
        <w:t xml:space="preserve"> است تا او را از</w:t>
      </w:r>
      <w:r w:rsidR="006B7E93">
        <w:rPr>
          <w:rStyle w:val="1-Char"/>
          <w:rFonts w:hint="cs"/>
          <w:rtl/>
        </w:rPr>
        <w:t xml:space="preserve"> آن‌ها </w:t>
      </w:r>
      <w:r w:rsidRPr="00EC03A6">
        <w:rPr>
          <w:rStyle w:val="1-Char"/>
          <w:rFonts w:hint="cs"/>
          <w:rtl/>
        </w:rPr>
        <w:t xml:space="preserve">استثناء نماید. </w:t>
      </w:r>
    </w:p>
    <w:p w:rsidR="007E7A52" w:rsidRPr="00EC03A6" w:rsidRDefault="007E7A52" w:rsidP="00172A37">
      <w:pPr>
        <w:tabs>
          <w:tab w:val="right" w:pos="7031"/>
        </w:tabs>
        <w:bidi/>
        <w:ind w:firstLine="284"/>
        <w:jc w:val="both"/>
        <w:rPr>
          <w:rStyle w:val="1-Char"/>
          <w:rtl/>
        </w:rPr>
      </w:pPr>
      <w:r w:rsidRPr="00EC03A6">
        <w:rPr>
          <w:rStyle w:val="1-Char"/>
          <w:rFonts w:hint="cs"/>
          <w:rtl/>
        </w:rPr>
        <w:t>پس ما می‌گوئیم لفظ [مذکور] برای حدیث مورد نظر ثابت و صحیح نیست و چیزی</w:t>
      </w:r>
      <w:r w:rsidR="00A86BD3" w:rsidRPr="00EC03A6">
        <w:rPr>
          <w:rStyle w:val="1-Char"/>
          <w:rFonts w:hint="cs"/>
          <w:rtl/>
        </w:rPr>
        <w:t xml:space="preserve"> را</w:t>
      </w:r>
      <w:r w:rsidRPr="00EC03A6">
        <w:rPr>
          <w:rStyle w:val="1-Char"/>
          <w:rFonts w:hint="cs"/>
          <w:rtl/>
        </w:rPr>
        <w:t xml:space="preserve"> اثبات نمی‌نماید ولیکن تمام فضایل [موجود در آن] صحیح و ثابت، و شاید تصحیح برخی ائمه [بر آن] مربوط به کسانی باشد که حدیث مذکور را با استناد به [مفهوم] فضایل صحیح در آن تصحیح نموده‌اند و در زیر به اشتباه برخی از ائمه در رابطه با تصحیح روایت مذکور می‌پردازیم. </w:t>
      </w:r>
    </w:p>
    <w:p w:rsidR="007E7A52" w:rsidRPr="00EC03A6" w:rsidRDefault="007E7A52" w:rsidP="00172A37">
      <w:pPr>
        <w:tabs>
          <w:tab w:val="right" w:pos="7031"/>
        </w:tabs>
        <w:bidi/>
        <w:ind w:firstLine="284"/>
        <w:jc w:val="both"/>
        <w:rPr>
          <w:rStyle w:val="1-Char"/>
          <w:rtl/>
        </w:rPr>
      </w:pPr>
      <w:r w:rsidRPr="00EC03A6">
        <w:rPr>
          <w:rStyle w:val="1-Char"/>
          <w:rFonts w:hint="cs"/>
          <w:rtl/>
        </w:rPr>
        <w:t>خالی از لطف نیست که بگوییم این روایت دارای الفاظ [و عبارات] دیگری است که با اسانید دیگری مانند استاد طبری در (الکبیر،</w:t>
      </w:r>
      <w:r w:rsidR="00BB6F17" w:rsidRPr="00BB6F17">
        <w:rPr>
          <w:rStyle w:val="1-Char"/>
          <w:rFonts w:cs="CTraditional Arabic" w:hint="cs"/>
          <w:rtl/>
        </w:rPr>
        <w:t xml:space="preserve"> ج </w:t>
      </w:r>
      <w:r w:rsidRPr="00EC03A6">
        <w:rPr>
          <w:rStyle w:val="1-Char"/>
          <w:rFonts w:hint="cs"/>
          <w:rtl/>
        </w:rPr>
        <w:t>23، شماره 74-75) و ابن یعلی (مجمع الزوائد، 9/241) با لفظ مذکور نزدیک است، لیکن مقام</w:t>
      </w:r>
      <w:r w:rsidR="006B7E93">
        <w:rPr>
          <w:rStyle w:val="1-Char"/>
          <w:rFonts w:hint="cs"/>
          <w:rtl/>
        </w:rPr>
        <w:t xml:space="preserve"> آن‌ها </w:t>
      </w:r>
      <w:r w:rsidRPr="00EC03A6">
        <w:rPr>
          <w:rStyle w:val="1-Char"/>
          <w:rFonts w:hint="cs"/>
          <w:rtl/>
        </w:rPr>
        <w:t xml:space="preserve">همچنان که هیثمی در (المجمع، 9/241) تبیین نموده است، ضعیف الاسناد و غیر ثابت می‌باشند، و بیشتر فضایل در میان الفاظی که در رابطه با این روایت وارد شده است همان لفظی است که قبلاً ذکر کرده‌ایم و ما تنها - با تقریر ضعف حدیث با آن سیاق </w:t>
      </w:r>
      <w:r>
        <w:rPr>
          <w:rFonts w:cs="IRNazli" w:hint="cs"/>
          <w:sz w:val="28"/>
          <w:szCs w:val="28"/>
          <w:rtl/>
          <w:lang w:bidi="fa-IR"/>
        </w:rPr>
        <w:t>–</w:t>
      </w:r>
      <w:r w:rsidRPr="00EC03A6">
        <w:rPr>
          <w:rStyle w:val="1-Char"/>
          <w:rFonts w:hint="cs"/>
          <w:rtl/>
        </w:rPr>
        <w:t xml:space="preserve"> به تبیین و صحت فضایل موجود در آن می‌پردازیم. </w:t>
      </w:r>
    </w:p>
    <w:p w:rsidR="007E7A52" w:rsidRPr="00EC03A6" w:rsidRDefault="007E7A52" w:rsidP="00172A37">
      <w:pPr>
        <w:tabs>
          <w:tab w:val="right" w:pos="7031"/>
        </w:tabs>
        <w:bidi/>
        <w:ind w:firstLine="284"/>
        <w:jc w:val="both"/>
        <w:rPr>
          <w:rStyle w:val="1-Char"/>
          <w:rtl/>
        </w:rPr>
      </w:pPr>
      <w:r w:rsidRPr="00EC03A6">
        <w:rPr>
          <w:rStyle w:val="1-Char"/>
          <w:rFonts w:hint="cs"/>
          <w:rtl/>
        </w:rPr>
        <w:t>اول قول عائشه</w:t>
      </w:r>
      <w:r w:rsidR="008126A4" w:rsidRPr="00EC03A6">
        <w:rPr>
          <w:rStyle w:val="1-Char"/>
          <w:rFonts w:hint="cs"/>
          <w:rtl/>
        </w:rPr>
        <w:t>:</w:t>
      </w:r>
      <w:r w:rsidRPr="00EC03A6">
        <w:rPr>
          <w:rStyle w:val="1-Char"/>
          <w:rFonts w:hint="cs"/>
          <w:rtl/>
        </w:rPr>
        <w:t xml:space="preserve"> (فرشته با سیمای من نازل گردیده است) ترمذی، (3967) روایت نموده است جبرئیل با شکل و سیمای عائشه در خرقه‌ای سبز [رنگ] نزد پیامبر آمد و گفت [این همسر شما در دنیا و آخرت است]، و ترمذی گفته است</w:t>
      </w:r>
      <w:r w:rsidR="008126A4" w:rsidRPr="00EC03A6">
        <w:rPr>
          <w:rStyle w:val="1-Char"/>
          <w:rFonts w:hint="cs"/>
          <w:rtl/>
        </w:rPr>
        <w:t>:</w:t>
      </w:r>
      <w:r w:rsidR="00EB183A" w:rsidRPr="00EC03A6">
        <w:rPr>
          <w:rStyle w:val="1-Char"/>
          <w:rFonts w:hint="cs"/>
          <w:rtl/>
        </w:rPr>
        <w:t xml:space="preserve"> </w:t>
      </w:r>
      <w:r w:rsidRPr="00EC03A6">
        <w:rPr>
          <w:rStyle w:val="1-Char"/>
          <w:rFonts w:hint="cs"/>
          <w:rtl/>
        </w:rPr>
        <w:t>این روایت حسن و غریب است [نگارنده] می‌گویم</w:t>
      </w:r>
      <w:r w:rsidR="008126A4" w:rsidRPr="00EC03A6">
        <w:rPr>
          <w:rStyle w:val="1-Char"/>
          <w:rFonts w:hint="cs"/>
          <w:rtl/>
        </w:rPr>
        <w:t>:</w:t>
      </w:r>
      <w:r w:rsidRPr="00EC03A6">
        <w:rPr>
          <w:rStyle w:val="1-Char"/>
          <w:rFonts w:hint="cs"/>
          <w:rtl/>
        </w:rPr>
        <w:t xml:space="preserve"> ترمذی حد</w:t>
      </w:r>
      <w:r w:rsidR="00B30002" w:rsidRPr="00EC03A6">
        <w:rPr>
          <w:rStyle w:val="1-Char"/>
          <w:rFonts w:hint="cs"/>
          <w:rtl/>
        </w:rPr>
        <w:t>ی</w:t>
      </w:r>
      <w:r w:rsidRPr="00EC03A6">
        <w:rPr>
          <w:rStyle w:val="1-Char"/>
          <w:rFonts w:hint="cs"/>
          <w:rtl/>
        </w:rPr>
        <w:t>ث را با وجود ر</w:t>
      </w:r>
      <w:r w:rsidR="002145BE" w:rsidRPr="00EC03A6">
        <w:rPr>
          <w:rStyle w:val="1-Char"/>
          <w:rFonts w:hint="cs"/>
          <w:rtl/>
        </w:rPr>
        <w:t>ج</w:t>
      </w:r>
      <w:r w:rsidRPr="00EC03A6">
        <w:rPr>
          <w:rStyle w:val="1-Char"/>
          <w:rFonts w:hint="cs"/>
          <w:rtl/>
        </w:rPr>
        <w:t>ال اهل ثقه‌ی آن تصحیح ننموده زیرا همچنان که بیان نموده در وصل و ارسال آن اختلاف است ولیکن حدیث [مذکور] صحیح است زیرا امام احمد، (6/41، 128، 161) و بخاری، (3895، 5078، 5125، 7011، 7012) و مسلم، (2438) از عائشه روایت نموده‌اند که پیامبر</w:t>
      </w:r>
      <w:r w:rsidR="00BB6F17" w:rsidRPr="00BB6F17">
        <w:rPr>
          <w:rStyle w:val="1-Char"/>
          <w:rFonts w:cs="CTraditional Arabic" w:hint="cs"/>
          <w:rtl/>
        </w:rPr>
        <w:t xml:space="preserve"> ج </w:t>
      </w:r>
      <w:r w:rsidRPr="00EC03A6">
        <w:rPr>
          <w:rStyle w:val="1-Char"/>
          <w:rFonts w:hint="cs"/>
          <w:rtl/>
        </w:rPr>
        <w:t>فرموده است</w:t>
      </w:r>
      <w:r w:rsidR="008126A4" w:rsidRPr="00EC03A6">
        <w:rPr>
          <w:rStyle w:val="1-Char"/>
          <w:rFonts w:hint="cs"/>
          <w:rtl/>
        </w:rPr>
        <w:t>:</w:t>
      </w:r>
      <w:r w:rsidRPr="00EC03A6">
        <w:rPr>
          <w:rStyle w:val="1-Char"/>
          <w:rFonts w:hint="cs"/>
          <w:rtl/>
        </w:rPr>
        <w:t xml:space="preserve"> ([ای عائشه] سه شب در خواب شما را دیدم و فرشته با (سیمای] شما در خرقه‌ای حریر نزدم آمد و می‌گفت</w:t>
      </w:r>
      <w:r w:rsidR="008126A4" w:rsidRPr="00EC03A6">
        <w:rPr>
          <w:rStyle w:val="1-Char"/>
          <w:rFonts w:hint="cs"/>
          <w:rtl/>
        </w:rPr>
        <w:t>:</w:t>
      </w:r>
      <w:r w:rsidRPr="00EC03A6">
        <w:rPr>
          <w:rStyle w:val="1-Char"/>
          <w:rFonts w:hint="cs"/>
          <w:rtl/>
        </w:rPr>
        <w:t xml:space="preserve"> این زن شماست و من [چون پرده</w:t>
      </w:r>
      <w:r w:rsidR="002145BE" w:rsidRPr="00EC03A6">
        <w:rPr>
          <w:rStyle w:val="1-Char"/>
          <w:rFonts w:hint="cs"/>
          <w:rtl/>
        </w:rPr>
        <w:t xml:space="preserve"> </w:t>
      </w:r>
      <w:r w:rsidRPr="00EC03A6">
        <w:rPr>
          <w:rStyle w:val="1-Char"/>
          <w:rFonts w:hint="cs"/>
          <w:rtl/>
        </w:rPr>
        <w:t xml:space="preserve">ی] چهره‌ی شما را برداشتم دیدم شما همان زن می‌باشی، پس می‌گویم اگر این از جانب خداوند است آن را قبول و تأیید نماید). </w:t>
      </w:r>
    </w:p>
    <w:p w:rsidR="007E7A52" w:rsidRPr="00EC03A6" w:rsidRDefault="007E7A52" w:rsidP="00172A37">
      <w:pPr>
        <w:tabs>
          <w:tab w:val="right" w:pos="7031"/>
        </w:tabs>
        <w:bidi/>
        <w:ind w:firstLine="284"/>
        <w:jc w:val="both"/>
        <w:rPr>
          <w:rStyle w:val="1-Char"/>
          <w:rtl/>
        </w:rPr>
      </w:pPr>
      <w:r w:rsidRPr="00EC03A6">
        <w:rPr>
          <w:rStyle w:val="1-Char"/>
          <w:rFonts w:hint="cs"/>
          <w:rtl/>
        </w:rPr>
        <w:t>دوم و سوم</w:t>
      </w:r>
      <w:r w:rsidR="008126A4" w:rsidRPr="00EC03A6">
        <w:rPr>
          <w:rStyle w:val="1-Char"/>
          <w:rFonts w:hint="cs"/>
          <w:rtl/>
        </w:rPr>
        <w:t>:</w:t>
      </w:r>
      <w:r w:rsidRPr="00EC03A6">
        <w:rPr>
          <w:rStyle w:val="1-Char"/>
          <w:rFonts w:hint="cs"/>
          <w:rtl/>
        </w:rPr>
        <w:t xml:space="preserve"> سخن عائشه که می‌گوید</w:t>
      </w:r>
      <w:r w:rsidR="008126A4"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 xml:space="preserve">در هفت سالگی با من ازدواج و در نه سالگی به خانه‌ی او روانه شدم). </w:t>
      </w:r>
    </w:p>
    <w:p w:rsidR="007E7A52" w:rsidRPr="00EC03A6" w:rsidRDefault="007E7A52" w:rsidP="00172A37">
      <w:pPr>
        <w:tabs>
          <w:tab w:val="right" w:pos="7031"/>
        </w:tabs>
        <w:bidi/>
        <w:ind w:firstLine="284"/>
        <w:jc w:val="both"/>
        <w:rPr>
          <w:rStyle w:val="1-Char"/>
          <w:rtl/>
        </w:rPr>
      </w:pPr>
      <w:r w:rsidRPr="00EC03A6">
        <w:rPr>
          <w:rStyle w:val="1-Char"/>
          <w:rFonts w:hint="cs"/>
          <w:rtl/>
        </w:rPr>
        <w:t>و این روایت در بخاری، (3894، 5134، 5156، 5160) و مسلم، (1422) و ابوداود، (2121) و ابن ماجه، (1876) با روایات متعدد روایت گردیده است و در برخی از</w:t>
      </w:r>
      <w:r w:rsidR="006B7E93">
        <w:rPr>
          <w:rStyle w:val="1-Char"/>
          <w:rFonts w:hint="cs"/>
          <w:rtl/>
        </w:rPr>
        <w:t xml:space="preserve"> آن‌ها </w:t>
      </w:r>
      <w:r w:rsidRPr="00EC03A6">
        <w:rPr>
          <w:rStyle w:val="1-Char"/>
          <w:rFonts w:hint="cs"/>
          <w:rtl/>
        </w:rPr>
        <w:t>ذکر شده است که پیامبر</w:t>
      </w:r>
      <w:r w:rsidR="00BB6F17" w:rsidRPr="00BB6F17">
        <w:rPr>
          <w:rStyle w:val="1-Char"/>
          <w:rFonts w:cs="CTraditional Arabic" w:hint="cs"/>
          <w:rtl/>
        </w:rPr>
        <w:t xml:space="preserve"> ج </w:t>
      </w:r>
      <w:r w:rsidRPr="00EC03A6">
        <w:rPr>
          <w:rStyle w:val="1-Char"/>
          <w:rFonts w:hint="cs"/>
          <w:rtl/>
        </w:rPr>
        <w:t xml:space="preserve">با عائشه ازدواج کرد که در حالی که عائشه شش سال و یا به نقل برخی هفت سال داشت. </w:t>
      </w:r>
    </w:p>
    <w:p w:rsidR="007E7A52" w:rsidRPr="00EC03A6" w:rsidRDefault="007E7A52" w:rsidP="00172A37">
      <w:pPr>
        <w:tabs>
          <w:tab w:val="right" w:pos="7031"/>
        </w:tabs>
        <w:bidi/>
        <w:ind w:firstLine="284"/>
        <w:jc w:val="both"/>
        <w:rPr>
          <w:rStyle w:val="1-Char"/>
          <w:rtl/>
        </w:rPr>
      </w:pPr>
      <w:r w:rsidRPr="00EC03A6">
        <w:rPr>
          <w:rStyle w:val="1-Char"/>
          <w:rFonts w:hint="cs"/>
          <w:rtl/>
        </w:rPr>
        <w:t>چهارم</w:t>
      </w:r>
      <w:r w:rsidR="008126A4" w:rsidRPr="00EC03A6">
        <w:rPr>
          <w:rStyle w:val="1-Char"/>
          <w:rFonts w:hint="cs"/>
          <w:rtl/>
        </w:rPr>
        <w:t>:</w:t>
      </w:r>
      <w:r w:rsidRPr="00EC03A6">
        <w:rPr>
          <w:rStyle w:val="1-Char"/>
          <w:rFonts w:hint="cs"/>
          <w:rtl/>
        </w:rPr>
        <w:t xml:space="preserve"> سخن عائشه اینکه (پیامبر</w:t>
      </w:r>
      <w:r w:rsidR="00BB6F17" w:rsidRPr="00BB6F17">
        <w:rPr>
          <w:rStyle w:val="1-Char"/>
          <w:rFonts w:cs="CTraditional Arabic" w:hint="cs"/>
          <w:rtl/>
        </w:rPr>
        <w:t xml:space="preserve"> ج </w:t>
      </w:r>
      <w:r w:rsidRPr="00EC03A6">
        <w:rPr>
          <w:rStyle w:val="1-Char"/>
          <w:rFonts w:hint="cs"/>
          <w:rtl/>
        </w:rPr>
        <w:t>در دوشیزگی با من ازدواج کرد و با هیچ کدام از همسرانشان چنین ازدواج ننموده است)، بخاری، (7/6) روایت کرده است که عائشه گفته است</w:t>
      </w:r>
      <w:r w:rsidR="008126A4" w:rsidRPr="00EC03A6">
        <w:rPr>
          <w:rStyle w:val="1-Char"/>
          <w:rFonts w:hint="cs"/>
          <w:rtl/>
        </w:rPr>
        <w:t>:</w:t>
      </w:r>
      <w:r w:rsidRPr="00EC03A6">
        <w:rPr>
          <w:rStyle w:val="1-Char"/>
          <w:rFonts w:hint="cs"/>
          <w:rtl/>
        </w:rPr>
        <w:t xml:space="preserve"> (به پیامبر</w:t>
      </w:r>
      <w:r w:rsidR="00BB6F17" w:rsidRPr="00BB6F17">
        <w:rPr>
          <w:rStyle w:val="1-Char"/>
          <w:rFonts w:cs="CTraditional Arabic" w:hint="cs"/>
          <w:rtl/>
        </w:rPr>
        <w:t xml:space="preserve"> ج </w:t>
      </w:r>
      <w:r w:rsidRPr="00EC03A6">
        <w:rPr>
          <w:rStyle w:val="1-Char"/>
          <w:rFonts w:hint="cs"/>
          <w:rtl/>
        </w:rPr>
        <w:t>گفتم</w:t>
      </w:r>
      <w:r w:rsidR="003869C3">
        <w:rPr>
          <w:rStyle w:val="1-Char"/>
          <w:rFonts w:hint="cs"/>
          <w:rtl/>
        </w:rPr>
        <w:t xml:space="preserve"> هرگاه </w:t>
      </w:r>
      <w:r w:rsidRPr="00EC03A6">
        <w:rPr>
          <w:rStyle w:val="1-Char"/>
          <w:rFonts w:hint="cs"/>
          <w:rtl/>
        </w:rPr>
        <w:t xml:space="preserve">به دره‌ای وارد شوی که دارای درخت باشد و از آن خورده شده باشد و درختی دیگر که از آن چیزی نخورده باشند </w:t>
      </w:r>
      <w:r w:rsidR="00B30002" w:rsidRPr="00EC03A6">
        <w:rPr>
          <w:rStyle w:val="1-Char"/>
          <w:rFonts w:hint="cs"/>
          <w:rtl/>
        </w:rPr>
        <w:t>از</w:t>
      </w:r>
      <w:r w:rsidRPr="00EC03A6">
        <w:rPr>
          <w:rStyle w:val="1-Char"/>
          <w:rFonts w:hint="cs"/>
          <w:rtl/>
        </w:rPr>
        <w:t xml:space="preserve"> کدام یک از این دو درخت شترت را می‌چرانید؟ فرمود</w:t>
      </w:r>
      <w:r w:rsidR="008126A4" w:rsidRPr="00EC03A6">
        <w:rPr>
          <w:rStyle w:val="1-Char"/>
          <w:rFonts w:hint="cs"/>
          <w:rtl/>
        </w:rPr>
        <w:t>:</w:t>
      </w:r>
      <w:r w:rsidRPr="00EC03A6">
        <w:rPr>
          <w:rStyle w:val="1-Char"/>
          <w:rFonts w:hint="cs"/>
          <w:rtl/>
        </w:rPr>
        <w:t xml:space="preserve"> (در آنچه دست نخورده است) هدف عائشه این است که با دوشیزه‌ای غیر از او ازدواج نکرده است. </w:t>
      </w:r>
    </w:p>
    <w:p w:rsidR="007E7A52" w:rsidRPr="00EC03A6" w:rsidRDefault="007E7A52" w:rsidP="00B1445E">
      <w:pPr>
        <w:tabs>
          <w:tab w:val="right" w:pos="7031"/>
        </w:tabs>
        <w:bidi/>
        <w:ind w:firstLine="284"/>
        <w:jc w:val="both"/>
        <w:rPr>
          <w:rStyle w:val="1-Char"/>
          <w:rtl/>
        </w:rPr>
      </w:pPr>
      <w:r w:rsidRPr="00EC03A6">
        <w:rPr>
          <w:rStyle w:val="1-Char"/>
          <w:rFonts w:hint="cs"/>
          <w:rtl/>
        </w:rPr>
        <w:t>پنجم</w:t>
      </w:r>
      <w:r w:rsidR="008126A4" w:rsidRPr="00EC03A6">
        <w:rPr>
          <w:rStyle w:val="1-Char"/>
          <w:rFonts w:hint="cs"/>
          <w:rtl/>
        </w:rPr>
        <w:t>:</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(وحی بر وی نازل شد و حال من و او در یک لحاف بودیم). و این سخن در پاسخ بر مراجعه (72) در روایت امام احمد، (6/293)، و بخاری، (5/37) و ترمذی، (4/362-363) و نسائی، (7/68-69) از حدیث ام سلمه</w:t>
      </w:r>
      <w:r w:rsidR="00B1445E">
        <w:rPr>
          <w:rStyle w:val="1-Char"/>
          <w:rFonts w:cs="CTraditional Arabic" w:hint="cs"/>
          <w:rtl/>
        </w:rPr>
        <w:t>ل</w:t>
      </w:r>
      <w:r w:rsidRPr="00EC03A6">
        <w:rPr>
          <w:rStyle w:val="1-Char"/>
          <w:rFonts w:hint="cs"/>
          <w:rtl/>
        </w:rPr>
        <w:t xml:space="preserve"> روایت شده است که پیامبر</w:t>
      </w:r>
      <w:r w:rsidR="00BB6F17" w:rsidRPr="00BB6F17">
        <w:rPr>
          <w:rStyle w:val="1-Char"/>
          <w:rFonts w:cs="CTraditional Arabic" w:hint="cs"/>
          <w:rtl/>
        </w:rPr>
        <w:t xml:space="preserve"> ج </w:t>
      </w:r>
      <w:r w:rsidRPr="00EC03A6">
        <w:rPr>
          <w:rStyle w:val="1-Char"/>
          <w:rFonts w:hint="cs"/>
          <w:rtl/>
        </w:rPr>
        <w:t>به ام سلمه فرمود</w:t>
      </w:r>
      <w:r w:rsidR="008126A4" w:rsidRPr="00EC03A6">
        <w:rPr>
          <w:rStyle w:val="1-Char"/>
          <w:rFonts w:hint="cs"/>
          <w:rtl/>
        </w:rPr>
        <w:t>:</w:t>
      </w:r>
      <w:r w:rsidRPr="00EC03A6">
        <w:rPr>
          <w:rStyle w:val="1-Char"/>
          <w:rFonts w:hint="cs"/>
          <w:rtl/>
        </w:rPr>
        <w:t xml:space="preserve"> (درباره‌ی عائشه مر</w:t>
      </w:r>
      <w:r w:rsidR="00BB1795" w:rsidRPr="00EC03A6">
        <w:rPr>
          <w:rStyle w:val="1-Char"/>
          <w:rFonts w:hint="cs"/>
          <w:rtl/>
        </w:rPr>
        <w:t>ا آزار ندهید و سوگند به خداوند در</w:t>
      </w:r>
      <w:r w:rsidRPr="00EC03A6">
        <w:rPr>
          <w:rStyle w:val="1-Char"/>
          <w:rFonts w:hint="cs"/>
          <w:rtl/>
        </w:rPr>
        <w:t xml:space="preserve"> لحاف و بستر هیچکدامتان جز او بر من وحی نازل نشده است). </w:t>
      </w:r>
    </w:p>
    <w:p w:rsidR="007E7A52" w:rsidRPr="00EC03A6" w:rsidRDefault="007E7A52" w:rsidP="00172A37">
      <w:pPr>
        <w:tabs>
          <w:tab w:val="right" w:pos="7031"/>
        </w:tabs>
        <w:bidi/>
        <w:ind w:firstLine="284"/>
        <w:jc w:val="both"/>
        <w:rPr>
          <w:rStyle w:val="1-Char"/>
          <w:rtl/>
        </w:rPr>
      </w:pPr>
      <w:r w:rsidRPr="00EC03A6">
        <w:rPr>
          <w:rStyle w:val="1-Char"/>
          <w:rFonts w:hint="cs"/>
          <w:rtl/>
        </w:rPr>
        <w:t>ششم</w:t>
      </w:r>
      <w:r w:rsidR="008126A4" w:rsidRPr="00EC03A6">
        <w:rPr>
          <w:rStyle w:val="1-Char"/>
          <w:rFonts w:hint="cs"/>
          <w:rtl/>
        </w:rPr>
        <w:t>:</w:t>
      </w:r>
      <w:r w:rsidRPr="00EC03A6">
        <w:rPr>
          <w:rStyle w:val="1-Char"/>
          <w:rFonts w:hint="cs"/>
          <w:rtl/>
        </w:rPr>
        <w:t xml:space="preserve"> (قول عائشه من از محبوب‌ترین زنان نزد پیامبر</w:t>
      </w:r>
      <w:r w:rsidR="00BB6F17" w:rsidRPr="00BB6F17">
        <w:rPr>
          <w:rStyle w:val="1-Char"/>
          <w:rFonts w:cs="CTraditional Arabic" w:hint="cs"/>
          <w:rtl/>
        </w:rPr>
        <w:t xml:space="preserve"> ج </w:t>
      </w:r>
      <w:r w:rsidRPr="00EC03A6">
        <w:rPr>
          <w:rStyle w:val="1-Char"/>
          <w:rFonts w:hint="cs"/>
          <w:rtl/>
        </w:rPr>
        <w:t>می‌باشم) و این سخن نیز از امام احمد، (4/203) و بخاری، (5/6-209-210) و مسلم، (4/1856) از عمروبن عاص روایت شده است که گفتم ای رسول خدا</w:t>
      </w:r>
      <w:r w:rsidR="00BB6F17" w:rsidRPr="00BB6F17">
        <w:rPr>
          <w:rStyle w:val="1-Char"/>
          <w:rFonts w:cs="CTraditional Arabic" w:hint="cs"/>
          <w:rtl/>
        </w:rPr>
        <w:t xml:space="preserve"> ج </w:t>
      </w:r>
      <w:r w:rsidRPr="00EC03A6">
        <w:rPr>
          <w:rStyle w:val="1-Char"/>
          <w:rFonts w:hint="cs"/>
          <w:rtl/>
        </w:rPr>
        <w:t>چه کسی نزد شما محبوب‌تر است؟ فرمود</w:t>
      </w:r>
      <w:r w:rsidR="008126A4" w:rsidRPr="00EC03A6">
        <w:rPr>
          <w:rStyle w:val="1-Char"/>
          <w:rFonts w:hint="cs"/>
          <w:rtl/>
        </w:rPr>
        <w:t>:</w:t>
      </w:r>
      <w:r w:rsidRPr="00EC03A6">
        <w:rPr>
          <w:rStyle w:val="1-Char"/>
          <w:rFonts w:hint="cs"/>
          <w:rtl/>
        </w:rPr>
        <w:t xml:space="preserve"> عائشه، گفتم از میان مردان [چه کسی محبوب‌تر است] فرمود</w:t>
      </w:r>
      <w:r w:rsidR="008126A4" w:rsidRPr="00EC03A6">
        <w:rPr>
          <w:rStyle w:val="1-Char"/>
          <w:rFonts w:hint="cs"/>
          <w:rtl/>
        </w:rPr>
        <w:t>:</w:t>
      </w:r>
      <w:r w:rsidRPr="00EC03A6">
        <w:rPr>
          <w:rStyle w:val="1-Char"/>
          <w:rFonts w:hint="cs"/>
          <w:rtl/>
        </w:rPr>
        <w:t xml:space="preserve"> پدر عائشه، گفتم </w:t>
      </w:r>
      <w:r w:rsidR="00BB1795" w:rsidRPr="00EC03A6">
        <w:rPr>
          <w:rStyle w:val="1-Char"/>
          <w:rFonts w:hint="cs"/>
          <w:rtl/>
        </w:rPr>
        <w:t>س</w:t>
      </w:r>
      <w:r w:rsidRPr="00EC03A6">
        <w:rPr>
          <w:rStyle w:val="1-Char"/>
          <w:rFonts w:hint="cs"/>
          <w:rtl/>
        </w:rPr>
        <w:t>پس چه کسی؟ فرمود</w:t>
      </w:r>
      <w:r w:rsidR="008126A4" w:rsidRPr="00EC03A6">
        <w:rPr>
          <w:rStyle w:val="1-Char"/>
          <w:rFonts w:hint="cs"/>
          <w:rtl/>
        </w:rPr>
        <w:t>:</w:t>
      </w:r>
      <w:r w:rsidRPr="00EC03A6">
        <w:rPr>
          <w:rStyle w:val="1-Char"/>
          <w:rFonts w:hint="cs"/>
          <w:rtl/>
        </w:rPr>
        <w:t xml:space="preserve"> عمر. </w:t>
      </w:r>
    </w:p>
    <w:p w:rsidR="007E7A52" w:rsidRPr="00EC03A6" w:rsidRDefault="007E7A52" w:rsidP="00172A37">
      <w:pPr>
        <w:tabs>
          <w:tab w:val="right" w:pos="7031"/>
        </w:tabs>
        <w:bidi/>
        <w:ind w:firstLine="284"/>
        <w:jc w:val="both"/>
        <w:rPr>
          <w:rStyle w:val="1-Char"/>
          <w:rtl/>
        </w:rPr>
      </w:pPr>
      <w:r w:rsidRPr="00EC03A6">
        <w:rPr>
          <w:rStyle w:val="1-Char"/>
          <w:rFonts w:hint="cs"/>
          <w:rtl/>
        </w:rPr>
        <w:t>هفتم</w:t>
      </w:r>
      <w:r w:rsidR="008126A4" w:rsidRPr="00EC03A6">
        <w:rPr>
          <w:rStyle w:val="1-Char"/>
          <w:rFonts w:hint="cs"/>
          <w:rtl/>
        </w:rPr>
        <w:t>:</w:t>
      </w:r>
      <w:r w:rsidRPr="00EC03A6">
        <w:rPr>
          <w:rStyle w:val="1-Char"/>
          <w:rFonts w:hint="cs"/>
          <w:rtl/>
        </w:rPr>
        <w:t xml:space="preserve"> قول عائشه (آیاتی از قرآن درباره‌ی من نازل گردید که نزدیک بود امت پیرامون آن نابود گردند). و این از مسائل مشهور در نزول آیاتی از سوره‌ی نور در تبرئه‌ی عائشه می‌باشد، که اصحاب صحاح و سنن و مسانید و اخبار آن را روایت نموده‌اند، به صحیح البخاری، (6/128-131)، و صحیح سالم، (4/2129-2136) مراجعه شود. </w:t>
      </w:r>
    </w:p>
    <w:p w:rsidR="007E7A52" w:rsidRPr="00EC03A6" w:rsidRDefault="007E7A52" w:rsidP="00B1445E">
      <w:pPr>
        <w:tabs>
          <w:tab w:val="right" w:pos="7031"/>
        </w:tabs>
        <w:bidi/>
        <w:ind w:firstLine="284"/>
        <w:jc w:val="both"/>
        <w:rPr>
          <w:rStyle w:val="1-Char"/>
          <w:rtl/>
        </w:rPr>
      </w:pPr>
      <w:r w:rsidRPr="00EC03A6">
        <w:rPr>
          <w:rStyle w:val="1-Char"/>
          <w:rFonts w:hint="cs"/>
          <w:rtl/>
        </w:rPr>
        <w:t>هشتم</w:t>
      </w:r>
      <w:r w:rsidR="008126A4" w:rsidRPr="00EC03A6">
        <w:rPr>
          <w:rStyle w:val="1-Char"/>
          <w:rFonts w:hint="cs"/>
          <w:rtl/>
        </w:rPr>
        <w:t>:</w:t>
      </w:r>
      <w:r w:rsidRPr="00EC03A6">
        <w:rPr>
          <w:rStyle w:val="1-Char"/>
          <w:rFonts w:hint="cs"/>
          <w:rtl/>
        </w:rPr>
        <w:t xml:space="preserve"> عائشه می‌گوید</w:t>
      </w:r>
      <w:r w:rsidR="008126A4" w:rsidRPr="00EC03A6">
        <w:rPr>
          <w:rStyle w:val="1-Char"/>
          <w:rFonts w:hint="cs"/>
          <w:rtl/>
        </w:rPr>
        <w:t>:</w:t>
      </w:r>
      <w:r w:rsidRPr="00EC03A6">
        <w:rPr>
          <w:rStyle w:val="1-Char"/>
          <w:rFonts w:hint="cs"/>
          <w:rtl/>
        </w:rPr>
        <w:t xml:space="preserve"> (من جبرئیل را دیده‌ام و کسی جز من از همسران پیامبر</w:t>
      </w:r>
      <w:r w:rsidR="00CF2856" w:rsidRPr="00CF2856">
        <w:rPr>
          <w:rStyle w:val="1-Char"/>
          <w:rFonts w:cs="CTraditional Arabic" w:hint="cs"/>
          <w:rtl/>
        </w:rPr>
        <w:t>ج</w:t>
      </w:r>
      <w:r w:rsidRPr="00EC03A6">
        <w:rPr>
          <w:rStyle w:val="1-Char"/>
          <w:rFonts w:hint="cs"/>
          <w:rtl/>
        </w:rPr>
        <w:t xml:space="preserve"> او را ندیده است. و امام احمد، (6/280) با اسناد صحیح از عائشه</w:t>
      </w:r>
      <w:r w:rsidR="00B1445E">
        <w:rPr>
          <w:rStyle w:val="1-Char"/>
          <w:rFonts w:cs="CTraditional Arabic" w:hint="cs"/>
          <w:rtl/>
        </w:rPr>
        <w:t>ل</w:t>
      </w:r>
      <w:r w:rsidRPr="00EC03A6">
        <w:rPr>
          <w:rStyle w:val="1-Char"/>
          <w:rFonts w:hint="cs"/>
          <w:rtl/>
        </w:rPr>
        <w:t xml:space="preserve"> روایت نموده است</w:t>
      </w:r>
      <w:r w:rsidR="008126A4" w:rsidRPr="00EC03A6">
        <w:rPr>
          <w:rStyle w:val="1-Char"/>
          <w:rFonts w:hint="cs"/>
          <w:rtl/>
        </w:rPr>
        <w:t>:</w:t>
      </w:r>
      <w:r w:rsidRPr="00EC03A6">
        <w:rPr>
          <w:rStyle w:val="1-Char"/>
          <w:rFonts w:hint="cs"/>
          <w:rtl/>
        </w:rPr>
        <w:t xml:space="preserve"> چون رسول خداوند از (جنگ) احزاب فارغ گردید وارد محل شستشویی گردید تا نظافت نماید، و جبرئیل آمد و من</w:t>
      </w:r>
      <w:r w:rsidR="00BB1795" w:rsidRPr="00EC03A6">
        <w:rPr>
          <w:rStyle w:val="1-Char"/>
          <w:rFonts w:hint="cs"/>
          <w:rtl/>
        </w:rPr>
        <w:t xml:space="preserve"> از</w:t>
      </w:r>
      <w:r w:rsidRPr="00EC03A6">
        <w:rPr>
          <w:rStyle w:val="1-Char"/>
          <w:rFonts w:hint="cs"/>
          <w:rtl/>
        </w:rPr>
        <w:t xml:space="preserve"> روزنه‌های خانه او را دیدم و غبار سر او را گرفته بود، و گفت</w:t>
      </w:r>
      <w:r w:rsidR="008126A4" w:rsidRPr="00EC03A6">
        <w:rPr>
          <w:rStyle w:val="1-Char"/>
          <w:rFonts w:hint="cs"/>
          <w:rtl/>
        </w:rPr>
        <w:t>:</w:t>
      </w:r>
      <w:r w:rsidRPr="00EC03A6">
        <w:rPr>
          <w:rStyle w:val="1-Char"/>
          <w:rFonts w:hint="cs"/>
          <w:rtl/>
        </w:rPr>
        <w:t xml:space="preserve"> ای محمد</w:t>
      </w:r>
      <w:r w:rsidR="00BB6F17" w:rsidRPr="00BB6F17">
        <w:rPr>
          <w:rStyle w:val="1-Char"/>
          <w:rFonts w:cs="CTraditional Arabic" w:hint="cs"/>
          <w:rtl/>
        </w:rPr>
        <w:t xml:space="preserve"> ج </w:t>
      </w:r>
      <w:r w:rsidRPr="00EC03A6">
        <w:rPr>
          <w:rStyle w:val="1-Char"/>
          <w:rFonts w:hint="cs"/>
          <w:rtl/>
        </w:rPr>
        <w:t xml:space="preserve">آیا سلاح‌های خود را کنار گذاشته‌ای؟ و ما </w:t>
      </w:r>
      <w:r w:rsidR="00BB1795" w:rsidRPr="00EC03A6">
        <w:rPr>
          <w:rStyle w:val="1-Char"/>
          <w:rFonts w:hint="cs"/>
          <w:rtl/>
        </w:rPr>
        <w:t>هنوز</w:t>
      </w:r>
      <w:r w:rsidRPr="00EC03A6">
        <w:rPr>
          <w:rStyle w:val="1-Char"/>
          <w:rFonts w:hint="cs"/>
          <w:rtl/>
        </w:rPr>
        <w:t xml:space="preserve"> سلاح‌های خود را زمین ننهاد</w:t>
      </w:r>
      <w:r w:rsidR="00BB1795" w:rsidRPr="00EC03A6">
        <w:rPr>
          <w:rStyle w:val="1-Char"/>
          <w:rFonts w:hint="cs"/>
          <w:rtl/>
        </w:rPr>
        <w:t>ه‌ا</w:t>
      </w:r>
      <w:r w:rsidRPr="00EC03A6">
        <w:rPr>
          <w:rStyle w:val="1-Char"/>
          <w:rFonts w:hint="cs"/>
          <w:rtl/>
        </w:rPr>
        <w:t>یم، و به سوی بنی قریظه رهسپار گردید</w:t>
      </w:r>
      <w:r w:rsidR="00EB78C4" w:rsidRPr="00EC03A6">
        <w:rPr>
          <w:rStyle w:val="1-Char"/>
          <w:rFonts w:hint="cs"/>
          <w:rtl/>
        </w:rPr>
        <w:t>.</w:t>
      </w:r>
      <w:r w:rsidRPr="00EC03A6">
        <w:rPr>
          <w:rStyle w:val="1-Char"/>
          <w:rFonts w:hint="cs"/>
          <w:rtl/>
        </w:rPr>
        <w:t xml:space="preserve"> </w:t>
      </w:r>
    </w:p>
    <w:p w:rsidR="007E7A52" w:rsidRPr="00EC03A6" w:rsidRDefault="007E7A52" w:rsidP="0055050D">
      <w:pPr>
        <w:tabs>
          <w:tab w:val="right" w:pos="7031"/>
        </w:tabs>
        <w:bidi/>
        <w:ind w:firstLine="284"/>
        <w:jc w:val="both"/>
        <w:rPr>
          <w:rStyle w:val="1-Char"/>
          <w:rtl/>
        </w:rPr>
      </w:pPr>
      <w:r w:rsidRPr="00EC03A6">
        <w:rPr>
          <w:rStyle w:val="1-Char"/>
          <w:rFonts w:hint="cs"/>
          <w:rtl/>
        </w:rPr>
        <w:t>نهم</w:t>
      </w:r>
      <w:r w:rsidR="008126A4" w:rsidRPr="00EC03A6">
        <w:rPr>
          <w:rStyle w:val="1-Char"/>
          <w:rFonts w:hint="cs"/>
          <w:rtl/>
        </w:rPr>
        <w:t>:</w:t>
      </w:r>
      <w:r w:rsidRPr="00EC03A6">
        <w:rPr>
          <w:rStyle w:val="1-Char"/>
          <w:rFonts w:hint="cs"/>
          <w:rtl/>
        </w:rPr>
        <w:t xml:space="preserve"> [</w:t>
      </w:r>
      <w:r w:rsidR="00EB78C4" w:rsidRPr="00EC03A6">
        <w:rPr>
          <w:rStyle w:val="1-Char"/>
          <w:rFonts w:hint="cs"/>
          <w:rtl/>
        </w:rPr>
        <w:t xml:space="preserve">زمان </w:t>
      </w:r>
      <w:r w:rsidRPr="00EC03A6">
        <w:rPr>
          <w:rStyle w:val="1-Char"/>
          <w:rFonts w:hint="cs"/>
          <w:rtl/>
        </w:rPr>
        <w:t>مرگ] کسی بر بالین او نبود) و این سخن در این مراجعه به عنوان شاهد و نمونه عرضه گردیده است و همچنان که در پایان سخن بر مراجعه‌ی (قبل) (76) بیان کردیم در صحیح و مسند و سیر و تاریخ و طبقات مقرر و ثابت شده است و نزد اهل سنت هم ثابت است و فریب و نیرنگ عبدالحسین و امثال او آن را متزلزل نمی‌گرداند و سخن عبدالحسین در حاشیه (17/267) که می‌گوید</w:t>
      </w:r>
      <w:r w:rsidR="008126A4" w:rsidRPr="00EC03A6">
        <w:rPr>
          <w:rStyle w:val="1-Char"/>
          <w:rFonts w:hint="cs"/>
          <w:rtl/>
        </w:rPr>
        <w:t>:</w:t>
      </w:r>
      <w:r w:rsidRPr="00EC03A6">
        <w:rPr>
          <w:rStyle w:val="1-Char"/>
          <w:rFonts w:hint="cs"/>
          <w:rtl/>
        </w:rPr>
        <w:t xml:space="preserve"> بر این [امر] اتفاق شده است</w:t>
      </w:r>
      <w:r w:rsidR="008126A4" w:rsidRPr="00EC03A6">
        <w:rPr>
          <w:rStyle w:val="1-Char"/>
          <w:rFonts w:hint="cs"/>
          <w:rtl/>
        </w:rPr>
        <w:t>:</w:t>
      </w:r>
      <w:r w:rsidRPr="00EC03A6">
        <w:rPr>
          <w:rStyle w:val="1-Char"/>
          <w:rFonts w:hint="cs"/>
          <w:rtl/>
        </w:rPr>
        <w:t xml:space="preserve"> که پیامبر</w:t>
      </w:r>
      <w:r w:rsidR="00BB6F17" w:rsidRPr="00BB6F17">
        <w:rPr>
          <w:rStyle w:val="1-Char"/>
          <w:rFonts w:cs="CTraditional Arabic" w:hint="cs"/>
          <w:rtl/>
        </w:rPr>
        <w:t xml:space="preserve"> ج </w:t>
      </w:r>
      <w:r w:rsidRPr="00EC03A6">
        <w:rPr>
          <w:rStyle w:val="1-Char"/>
          <w:rFonts w:hint="cs"/>
          <w:rtl/>
        </w:rPr>
        <w:t>جان تسلیم کرد و علی بر بالین او بود و او را پرستاری می‌نمود) ادعایی است که جز تعدادی دروغ و سخنان پوچ که به طور مفصل در خلال پاسخ بر فقره‌ی سوم از مراجعه‌ی (76)، ص 169-176) ذکر آن گذشت دلیلی بر صحت آن وجود ندارد و در پایان همان حاشیه می‌گوید و (چگونه [گفته شود] که پیامبر</w:t>
      </w:r>
      <w:r w:rsidR="00BB6F17" w:rsidRPr="00BB6F17">
        <w:rPr>
          <w:rStyle w:val="1-Char"/>
          <w:rFonts w:cs="CTraditional Arabic" w:hint="cs"/>
          <w:rtl/>
        </w:rPr>
        <w:t xml:space="preserve"> ج </w:t>
      </w:r>
      <w:r w:rsidRPr="00EC03A6">
        <w:rPr>
          <w:rStyle w:val="1-Char"/>
          <w:rFonts w:hint="cs"/>
          <w:rtl/>
        </w:rPr>
        <w:t xml:space="preserve">وفات بنمود و جز عائشه و </w:t>
      </w:r>
      <w:r w:rsidR="002145BE" w:rsidRPr="00EC03A6">
        <w:rPr>
          <w:rStyle w:val="1-Char"/>
          <w:rFonts w:hint="cs"/>
          <w:rtl/>
        </w:rPr>
        <w:t>مل</w:t>
      </w:r>
      <w:r w:rsidR="00FB0EFC">
        <w:rPr>
          <w:rStyle w:val="1-Char"/>
          <w:rFonts w:hint="cs"/>
          <w:rtl/>
        </w:rPr>
        <w:t>ک</w:t>
      </w:r>
      <w:r w:rsidR="002145BE" w:rsidRPr="00EC03A6">
        <w:rPr>
          <w:rStyle w:val="1-Char"/>
          <w:rFonts w:hint="cs"/>
          <w:rtl/>
        </w:rPr>
        <w:t xml:space="preserve"> الموت</w:t>
      </w:r>
      <w:r w:rsidRPr="00EC03A6">
        <w:rPr>
          <w:rStyle w:val="1-Char"/>
          <w:rFonts w:hint="cs"/>
          <w:rtl/>
        </w:rPr>
        <w:t xml:space="preserve"> کسی بر بالین او نبوده است، پس علی و عباس کجا بودند؟ و فاطمه و صفیه کجا بودند؟ و همسران پیامبر</w:t>
      </w:r>
      <w:r w:rsidR="00BB6F17" w:rsidRPr="00BB6F17">
        <w:rPr>
          <w:rStyle w:val="1-Char"/>
          <w:rFonts w:cs="CTraditional Arabic" w:hint="cs"/>
          <w:rtl/>
        </w:rPr>
        <w:t xml:space="preserve"> ج </w:t>
      </w:r>
      <w:r w:rsidRPr="00EC03A6">
        <w:rPr>
          <w:rStyle w:val="1-Char"/>
          <w:rFonts w:hint="cs"/>
          <w:rtl/>
        </w:rPr>
        <w:t>و تمام بنی‌هاشم کجا بودند؟ و چگونه همگی او را به عائشه می‌سپارند) [در پاسخ] می‌گوئیم</w:t>
      </w:r>
      <w:r w:rsidR="008126A4" w:rsidRPr="00EC03A6">
        <w:rPr>
          <w:rStyle w:val="1-Char"/>
          <w:rFonts w:hint="cs"/>
          <w:rtl/>
        </w:rPr>
        <w:t>:</w:t>
      </w:r>
      <w:r w:rsidRPr="00EC03A6">
        <w:rPr>
          <w:rStyle w:val="1-Char"/>
          <w:rFonts w:hint="cs"/>
          <w:rtl/>
        </w:rPr>
        <w:t xml:space="preserve"> همگی </w:t>
      </w:r>
      <w:r w:rsidR="002145BE" w:rsidRPr="00EC03A6">
        <w:rPr>
          <w:rStyle w:val="1-Char"/>
          <w:rFonts w:hint="cs"/>
          <w:rtl/>
        </w:rPr>
        <w:t>پیامبر</w:t>
      </w:r>
      <w:r w:rsidR="00BB6F17" w:rsidRPr="00BB6F17">
        <w:rPr>
          <w:rStyle w:val="1-Char"/>
          <w:rFonts w:cs="CTraditional Arabic" w:hint="cs"/>
          <w:rtl/>
        </w:rPr>
        <w:t xml:space="preserve"> ج </w:t>
      </w:r>
      <w:r w:rsidRPr="00EC03A6">
        <w:rPr>
          <w:rStyle w:val="1-Char"/>
          <w:rFonts w:hint="cs"/>
          <w:rtl/>
        </w:rPr>
        <w:t>را به عائشه سپردند زیرا می‌دانستند که پیامبر</w:t>
      </w:r>
      <w:r w:rsidR="00BB6F17" w:rsidRPr="00BB6F17">
        <w:rPr>
          <w:rStyle w:val="1-Char"/>
          <w:rFonts w:cs="CTraditional Arabic" w:hint="cs"/>
          <w:rtl/>
        </w:rPr>
        <w:t xml:space="preserve"> ج </w:t>
      </w:r>
      <w:r w:rsidRPr="00EC03A6">
        <w:rPr>
          <w:rStyle w:val="1-Char"/>
          <w:rFonts w:hint="cs"/>
          <w:rtl/>
        </w:rPr>
        <w:t>دوست داشته است، در آغوش و حجره عائشه جان تسلیم نماید و</w:t>
      </w:r>
      <w:r w:rsidR="00EB78C4" w:rsidRPr="00EC03A6">
        <w:rPr>
          <w:rStyle w:val="1-Char"/>
          <w:rFonts w:hint="cs"/>
          <w:rtl/>
        </w:rPr>
        <w:t xml:space="preserve"> </w:t>
      </w:r>
      <w:r w:rsidRPr="00EC03A6">
        <w:rPr>
          <w:rStyle w:val="1-Char"/>
          <w:rFonts w:hint="cs"/>
          <w:rtl/>
        </w:rPr>
        <w:t>ای روافض</w:t>
      </w:r>
      <w:r w:rsidR="002145BE" w:rsidRPr="00EC03A6">
        <w:rPr>
          <w:rStyle w:val="1-Char"/>
          <w:rFonts w:hint="cs"/>
          <w:rtl/>
        </w:rPr>
        <w:t xml:space="preserve"> ا</w:t>
      </w:r>
      <w:r w:rsidR="00FB0EFC">
        <w:rPr>
          <w:rStyle w:val="1-Char"/>
          <w:rFonts w:hint="cs"/>
          <w:rtl/>
        </w:rPr>
        <w:t>ی</w:t>
      </w:r>
      <w:r w:rsidR="002145BE" w:rsidRPr="00EC03A6">
        <w:rPr>
          <w:rStyle w:val="1-Char"/>
          <w:rFonts w:hint="cs"/>
          <w:rtl/>
        </w:rPr>
        <w:t>ن</w:t>
      </w:r>
      <w:r w:rsidRPr="00EC03A6">
        <w:rPr>
          <w:rStyle w:val="1-Char"/>
          <w:rFonts w:hint="cs"/>
          <w:rtl/>
        </w:rPr>
        <w:t xml:space="preserve"> از دلایل کاری و جان</w:t>
      </w:r>
      <w:r w:rsidR="00EB78C4" w:rsidRPr="00EC03A6">
        <w:rPr>
          <w:rStyle w:val="1-Char"/>
          <w:rFonts w:hint="eastAsia"/>
          <w:rtl/>
        </w:rPr>
        <w:t>‌</w:t>
      </w:r>
      <w:r w:rsidRPr="00EC03A6">
        <w:rPr>
          <w:rStyle w:val="1-Char"/>
          <w:rFonts w:hint="cs"/>
          <w:rtl/>
        </w:rPr>
        <w:t>سوز بر شماست و واقعیت چنین نیست که این مکار عرضه نموده است بلکه ممکن است بسیاری از این افراد هنگام وفات پیامبر</w:t>
      </w:r>
      <w:r w:rsidR="00BB6F17" w:rsidRPr="00BB6F17">
        <w:rPr>
          <w:rStyle w:val="1-Char"/>
          <w:rFonts w:cs="CTraditional Arabic" w:hint="cs"/>
          <w:rtl/>
        </w:rPr>
        <w:t xml:space="preserve"> ج </w:t>
      </w:r>
      <w:r w:rsidRPr="00EC03A6">
        <w:rPr>
          <w:rStyle w:val="1-Char"/>
          <w:rFonts w:hint="cs"/>
          <w:rtl/>
        </w:rPr>
        <w:t xml:space="preserve">در خانه </w:t>
      </w:r>
      <w:r w:rsidR="002145BE" w:rsidRPr="00EC03A6">
        <w:rPr>
          <w:rStyle w:val="1-Char"/>
          <w:rFonts w:hint="cs"/>
          <w:rtl/>
        </w:rPr>
        <w:t>پیامبر</w:t>
      </w:r>
      <w:r w:rsidR="00BB6F17" w:rsidRPr="00BB6F17">
        <w:rPr>
          <w:rStyle w:val="1-Char"/>
          <w:rFonts w:cs="CTraditional Arabic" w:hint="cs"/>
          <w:rtl/>
        </w:rPr>
        <w:t xml:space="preserve"> ج </w:t>
      </w:r>
      <w:r w:rsidRPr="00EC03A6">
        <w:rPr>
          <w:rStyle w:val="1-Char"/>
          <w:rFonts w:hint="cs"/>
          <w:rtl/>
        </w:rPr>
        <w:t>حضور داشته‌اند ولیکن نزدیک‌ترین کسان به او در آن هنگام کسی جز عائشه نبوده است، و ما از این نادان و پیروان وی می‌پرسیم چگونه همه</w:t>
      </w:r>
      <w:r w:rsidR="006B7E93">
        <w:rPr>
          <w:rStyle w:val="1-Char"/>
          <w:rFonts w:hint="cs"/>
          <w:rtl/>
        </w:rPr>
        <w:t xml:space="preserve"> آن‌ها </w:t>
      </w:r>
      <w:r w:rsidRPr="00EC03A6">
        <w:rPr>
          <w:rStyle w:val="1-Char"/>
          <w:rFonts w:hint="cs"/>
          <w:rtl/>
        </w:rPr>
        <w:t xml:space="preserve">او را تنها گذاشته‌اند تا روزهای متعددی در خانه‌ی عائشه پرستاری گردد؟ و این مسأله‌ای است که آنان یارای انکار آن را ندارند، و جواب این سؤال همان جوابی است </w:t>
      </w:r>
      <w:r w:rsidR="0088616F" w:rsidRPr="00EC03A6">
        <w:rPr>
          <w:rStyle w:val="1-Char"/>
          <w:rFonts w:hint="cs"/>
          <w:rtl/>
        </w:rPr>
        <w:t xml:space="preserve">که </w:t>
      </w:r>
      <w:r w:rsidRPr="00EC03A6">
        <w:rPr>
          <w:rStyle w:val="1-Char"/>
          <w:rFonts w:hint="cs"/>
          <w:rtl/>
        </w:rPr>
        <w:t xml:space="preserve">عبدالحسین </w:t>
      </w:r>
      <w:r w:rsidR="0088616F" w:rsidRPr="00EC03A6">
        <w:rPr>
          <w:rStyle w:val="1-Char"/>
          <w:rFonts w:hint="cs"/>
          <w:rtl/>
        </w:rPr>
        <w:t>ب</w:t>
      </w:r>
      <w:r w:rsidRPr="00EC03A6">
        <w:rPr>
          <w:rStyle w:val="1-Char"/>
          <w:rFonts w:hint="cs"/>
          <w:rtl/>
        </w:rPr>
        <w:t xml:space="preserve">ا سؤالات </w:t>
      </w:r>
      <w:r w:rsidR="0088616F" w:rsidRPr="00EC03A6">
        <w:rPr>
          <w:rStyle w:val="1-Char"/>
          <w:rFonts w:hint="cs"/>
          <w:rtl/>
        </w:rPr>
        <w:t>نا</w:t>
      </w:r>
      <w:r w:rsidRPr="00EC03A6">
        <w:rPr>
          <w:rStyle w:val="1-Char"/>
          <w:rFonts w:hint="cs"/>
          <w:rtl/>
        </w:rPr>
        <w:t xml:space="preserve">بخردانه و نابجای خود مطرح نمود. </w:t>
      </w:r>
    </w:p>
    <w:p w:rsidR="007E7A52" w:rsidRPr="00EC03A6" w:rsidRDefault="007E7A52" w:rsidP="00172A37">
      <w:pPr>
        <w:tabs>
          <w:tab w:val="right" w:pos="7031"/>
        </w:tabs>
        <w:bidi/>
        <w:ind w:firstLine="284"/>
        <w:jc w:val="both"/>
        <w:rPr>
          <w:rStyle w:val="1-Char"/>
          <w:rtl/>
        </w:rPr>
      </w:pPr>
      <w:r w:rsidRPr="00EC03A6">
        <w:rPr>
          <w:rStyle w:val="1-Char"/>
          <w:rFonts w:hint="cs"/>
          <w:rtl/>
        </w:rPr>
        <w:t>و بعد از به پایان رساندن مطلب مذکور عبدالحسین در تلاش است تا میان عائشه و ام سلمه مقارنه و موازنه نماید و با قصد تعریض به عائ</w:t>
      </w:r>
      <w:r w:rsidR="00516EAA" w:rsidRPr="00EC03A6">
        <w:rPr>
          <w:rStyle w:val="1-Char"/>
          <w:rFonts w:hint="cs"/>
          <w:rtl/>
        </w:rPr>
        <w:t>ش</w:t>
      </w:r>
      <w:r w:rsidRPr="00EC03A6">
        <w:rPr>
          <w:rStyle w:val="1-Char"/>
          <w:rFonts w:hint="cs"/>
          <w:rtl/>
        </w:rPr>
        <w:t>ه ام سلمه را می‌ستاید</w:t>
      </w:r>
      <w:r w:rsidR="008126A4" w:rsidRPr="00EC03A6">
        <w:rPr>
          <w:rStyle w:val="1-Char"/>
          <w:rFonts w:hint="cs"/>
          <w:rtl/>
        </w:rPr>
        <w:t>:</w:t>
      </w:r>
      <w:r w:rsidRPr="00EC03A6">
        <w:rPr>
          <w:rStyle w:val="1-Char"/>
          <w:rFonts w:hint="cs"/>
          <w:rtl/>
        </w:rPr>
        <w:t xml:space="preserve"> (و اما ام سلمه همین برای او کافی است که او از ولی خود [علی] و وصی پیامبر</w:t>
      </w:r>
      <w:r w:rsidR="00BB6F17" w:rsidRPr="00BB6F17">
        <w:rPr>
          <w:rStyle w:val="1-Char"/>
          <w:rFonts w:cs="CTraditional Arabic" w:hint="cs"/>
          <w:rtl/>
        </w:rPr>
        <w:t xml:space="preserve"> ج </w:t>
      </w:r>
      <w:r w:rsidRPr="00EC03A6">
        <w:rPr>
          <w:rStyle w:val="1-Char"/>
          <w:rFonts w:hint="cs"/>
          <w:rtl/>
        </w:rPr>
        <w:t>پیروی کرده است، و این بهتان و دروغ است و دروغ بر عائشه از دروغ بر پیامبر</w:t>
      </w:r>
      <w:r w:rsidR="00BB6F17" w:rsidRPr="00BB6F17">
        <w:rPr>
          <w:rStyle w:val="1-Char"/>
          <w:rFonts w:cs="CTraditional Arabic" w:hint="cs"/>
          <w:rtl/>
        </w:rPr>
        <w:t xml:space="preserve"> ج </w:t>
      </w:r>
      <w:r w:rsidRPr="00EC03A6">
        <w:rPr>
          <w:rStyle w:val="1-Char"/>
          <w:rFonts w:hint="cs"/>
          <w:rtl/>
        </w:rPr>
        <w:t>سخت</w:t>
      </w:r>
      <w:r w:rsidR="002145BE" w:rsidRPr="00EC03A6">
        <w:rPr>
          <w:rStyle w:val="1-Char"/>
          <w:rFonts w:hint="cs"/>
          <w:rtl/>
        </w:rPr>
        <w:t xml:space="preserve"> تر</w:t>
      </w:r>
      <w:r w:rsidRPr="00EC03A6">
        <w:rPr>
          <w:rStyle w:val="1-Char"/>
          <w:rFonts w:hint="cs"/>
          <w:rtl/>
        </w:rPr>
        <w:t xml:space="preserve"> و مشکل‌تر نیست و این رافضیان چون جسارت دروغ بر پیامبر</w:t>
      </w:r>
      <w:r w:rsidR="00BB6F17" w:rsidRPr="00BB6F17">
        <w:rPr>
          <w:rStyle w:val="1-Char"/>
          <w:rFonts w:cs="CTraditional Arabic" w:hint="cs"/>
          <w:rtl/>
        </w:rPr>
        <w:t xml:space="preserve"> ج </w:t>
      </w:r>
      <w:r w:rsidRPr="00EC03A6">
        <w:rPr>
          <w:rStyle w:val="1-Char"/>
          <w:rFonts w:hint="cs"/>
          <w:rtl/>
        </w:rPr>
        <w:t>نمود</w:t>
      </w:r>
      <w:r w:rsidR="00516EAA" w:rsidRPr="00EC03A6">
        <w:rPr>
          <w:rStyle w:val="1-Char"/>
          <w:rFonts w:hint="cs"/>
          <w:rtl/>
        </w:rPr>
        <w:t>ه‌</w:t>
      </w:r>
      <w:r w:rsidRPr="00EC03A6">
        <w:rPr>
          <w:rStyle w:val="1-Char"/>
          <w:rFonts w:hint="cs"/>
          <w:rtl/>
        </w:rPr>
        <w:t>اند دروغ بر غیر او برایشان آسان گشته است و عبدالحسین نیز در این مورد بدون ارائه دلیل از کتاب و سنت و یا هر نقل صحیح و اجماعی به ادعای دروغین پرداخته است</w:t>
      </w:r>
      <w:r w:rsidR="00516EAA" w:rsidRPr="00EC03A6">
        <w:rPr>
          <w:rStyle w:val="1-Char"/>
          <w:rFonts w:hint="cs"/>
          <w:rtl/>
        </w:rPr>
        <w:t>،</w:t>
      </w:r>
      <w:r w:rsidRPr="00EC03A6">
        <w:rPr>
          <w:rStyle w:val="1-Char"/>
          <w:rFonts w:hint="cs"/>
          <w:rtl/>
        </w:rPr>
        <w:t xml:space="preserve"> و سپس ام سلمه را ستوده و می‌گوید (و او مشهور به رأی صواب</w:t>
      </w:r>
      <w:r w:rsidR="00516EAA" w:rsidRPr="00EC03A6">
        <w:rPr>
          <w:rStyle w:val="1-Char"/>
          <w:rFonts w:hint="cs"/>
          <w:rtl/>
        </w:rPr>
        <w:t>،</w:t>
      </w:r>
      <w:r w:rsidRPr="00EC03A6">
        <w:rPr>
          <w:rStyle w:val="1-Char"/>
          <w:rFonts w:hint="cs"/>
          <w:rtl/>
        </w:rPr>
        <w:t xml:space="preserve"> خرد رسا و دین استوار معروف بود و راهنمای</w:t>
      </w:r>
      <w:r w:rsidR="00FB0EFC">
        <w:rPr>
          <w:rStyle w:val="1-Char"/>
          <w:rFonts w:hint="cs"/>
          <w:rtl/>
        </w:rPr>
        <w:t>ی</w:t>
      </w:r>
      <w:r w:rsidRPr="00EC03A6">
        <w:rPr>
          <w:rStyle w:val="1-Char"/>
          <w:rFonts w:hint="cs"/>
          <w:rtl/>
        </w:rPr>
        <w:t xml:space="preserve"> و اشاره‌ی او در روز حدیبیه بیانگر رأی صواب و علو منزلت اوست) و بر این مدح ام سلمه </w:t>
      </w:r>
      <w:r>
        <w:rPr>
          <w:rFonts w:cs="IRNazli" w:hint="cs"/>
          <w:sz w:val="28"/>
          <w:szCs w:val="28"/>
          <w:rtl/>
          <w:lang w:bidi="fa-IR"/>
        </w:rPr>
        <w:t>–</w:t>
      </w:r>
      <w:r w:rsidRPr="00EC03A6">
        <w:rPr>
          <w:rStyle w:val="1-Char"/>
          <w:rFonts w:hint="cs"/>
          <w:rtl/>
        </w:rPr>
        <w:t xml:space="preserve"> در کل </w:t>
      </w:r>
      <w:r>
        <w:rPr>
          <w:rFonts w:cs="IRNazli" w:hint="cs"/>
          <w:sz w:val="28"/>
          <w:szCs w:val="28"/>
          <w:rtl/>
          <w:lang w:bidi="fa-IR"/>
        </w:rPr>
        <w:t>–</w:t>
      </w:r>
      <w:r w:rsidRPr="00EC03A6">
        <w:rPr>
          <w:rStyle w:val="1-Char"/>
          <w:rFonts w:hint="cs"/>
          <w:rtl/>
        </w:rPr>
        <w:t xml:space="preserve"> موافقیم ولیکن می‌گوئیم نصیب عائشه از این ویژگی‌ها بزرگتر و نمایان‌تر است همچنان که در آغاز سخن بر مراجعه (72) و به طور مفصل سخنان اهل سنت در این باره ذکر گردید</w:t>
      </w:r>
      <w:r w:rsidR="008404BA" w:rsidRPr="00EC03A6">
        <w:rPr>
          <w:rStyle w:val="1-Char"/>
          <w:rFonts w:hint="cs"/>
          <w:rtl/>
        </w:rPr>
        <w:t xml:space="preserve"> او از ام سلمه برتر است</w:t>
      </w:r>
      <w:r w:rsidRPr="00EC03A6">
        <w:rPr>
          <w:rStyle w:val="1-Char"/>
          <w:rFonts w:hint="cs"/>
          <w:rtl/>
        </w:rPr>
        <w:t xml:space="preserve">. </w:t>
      </w:r>
    </w:p>
    <w:p w:rsidR="007E7A52" w:rsidRDefault="007E7A52" w:rsidP="007E7A52">
      <w:pPr>
        <w:pStyle w:val="Heading3"/>
        <w:bidi/>
        <w:rPr>
          <w:rtl/>
          <w:lang w:bidi="fa-IR"/>
        </w:rPr>
      </w:pPr>
      <w:bookmarkStart w:id="48" w:name="_Toc430177479"/>
      <w:r>
        <w:rPr>
          <w:rFonts w:hint="cs"/>
          <w:rtl/>
          <w:lang w:bidi="fa-IR"/>
        </w:rPr>
        <w:t>مراجعه (79) س</w:t>
      </w:r>
      <w:r w:rsidR="008126A4">
        <w:rPr>
          <w:rFonts w:hint="cs"/>
          <w:rtl/>
          <w:lang w:bidi="fa-IR"/>
        </w:rPr>
        <w:t>:</w:t>
      </w:r>
      <w:bookmarkEnd w:id="48"/>
      <w:r>
        <w:rPr>
          <w:rFonts w:hint="cs"/>
          <w:rtl/>
          <w:lang w:bidi="fa-IR"/>
        </w:rPr>
        <w:t xml:space="preserve"> </w:t>
      </w:r>
    </w:p>
    <w:p w:rsidR="007E7A52" w:rsidRPr="00EC03A6" w:rsidRDefault="007E7A52" w:rsidP="00172A37">
      <w:pPr>
        <w:tabs>
          <w:tab w:val="right" w:pos="7031"/>
        </w:tabs>
        <w:bidi/>
        <w:ind w:firstLine="284"/>
        <w:jc w:val="both"/>
        <w:rPr>
          <w:rStyle w:val="1-Char"/>
          <w:rtl/>
        </w:rPr>
      </w:pPr>
      <w:r w:rsidRPr="00EC03A6">
        <w:rPr>
          <w:rStyle w:val="1-Char"/>
          <w:rFonts w:hint="cs"/>
          <w:rtl/>
        </w:rPr>
        <w:t>شیخ الازهر بیان می‌نماید که اجماع امت بر خلافت ابوبکر صدیق</w:t>
      </w:r>
      <w:r w:rsidR="003963F4" w:rsidRPr="003963F4">
        <w:rPr>
          <w:rStyle w:val="1-Char"/>
          <w:rFonts w:hint="cs"/>
          <w:rtl/>
        </w:rPr>
        <w:t>س</w:t>
      </w:r>
      <w:r w:rsidRPr="00EC03A6">
        <w:rPr>
          <w:rStyle w:val="1-Char"/>
          <w:rFonts w:hint="cs"/>
          <w:rtl/>
        </w:rPr>
        <w:t xml:space="preserve"> ضامن اثبات آن است. </w:t>
      </w:r>
    </w:p>
    <w:p w:rsidR="007E7A52" w:rsidRDefault="007E7A52" w:rsidP="007E7A52">
      <w:pPr>
        <w:pStyle w:val="Heading3"/>
        <w:bidi/>
        <w:rPr>
          <w:rtl/>
          <w:lang w:bidi="fa-IR"/>
        </w:rPr>
      </w:pPr>
      <w:bookmarkStart w:id="49" w:name="_Toc430177480"/>
      <w:r>
        <w:rPr>
          <w:rFonts w:hint="cs"/>
          <w:rtl/>
          <w:lang w:bidi="fa-IR"/>
        </w:rPr>
        <w:t>مراجعه (80) ش</w:t>
      </w:r>
      <w:r w:rsidR="008126A4">
        <w:rPr>
          <w:rFonts w:hint="cs"/>
          <w:rtl/>
          <w:lang w:bidi="fa-IR"/>
        </w:rPr>
        <w:t>:</w:t>
      </w:r>
      <w:bookmarkEnd w:id="49"/>
      <w:r>
        <w:rPr>
          <w:rFonts w:hint="cs"/>
          <w:rtl/>
          <w:lang w:bidi="fa-IR"/>
        </w:rPr>
        <w:t xml:space="preserve"> </w:t>
      </w:r>
    </w:p>
    <w:p w:rsidR="007E7A52" w:rsidRPr="00EC03A6" w:rsidRDefault="007E7A52" w:rsidP="00172A37">
      <w:pPr>
        <w:tabs>
          <w:tab w:val="right" w:pos="7031"/>
        </w:tabs>
        <w:bidi/>
        <w:ind w:firstLine="284"/>
        <w:jc w:val="both"/>
        <w:rPr>
          <w:rStyle w:val="1-Char"/>
          <w:rtl/>
        </w:rPr>
      </w:pPr>
      <w:r w:rsidRPr="00EC03A6">
        <w:rPr>
          <w:rStyle w:val="1-Char"/>
          <w:rFonts w:hint="cs"/>
          <w:rtl/>
        </w:rPr>
        <w:t xml:space="preserve">با دلایل مزعوم خود و ادعای تعارض میان دلایل در این مراجعه تلاش نموده تعارض اجماع بر خلافت ابوبکر صدیق را مطرح نماید. </w:t>
      </w:r>
    </w:p>
    <w:p w:rsidR="007E7A52" w:rsidRDefault="007E7A52" w:rsidP="007E7A52">
      <w:pPr>
        <w:pStyle w:val="Heading3"/>
        <w:bidi/>
        <w:rPr>
          <w:rtl/>
          <w:lang w:bidi="fa-IR"/>
        </w:rPr>
      </w:pPr>
      <w:bookmarkStart w:id="50" w:name="_Toc430177481"/>
      <w:r>
        <w:rPr>
          <w:rFonts w:hint="cs"/>
          <w:rtl/>
          <w:lang w:bidi="fa-IR"/>
        </w:rPr>
        <w:t>پاسخ بر مراجعه (80)</w:t>
      </w:r>
      <w:bookmarkEnd w:id="50"/>
      <w:r>
        <w:rPr>
          <w:rFonts w:hint="cs"/>
          <w:rtl/>
          <w:lang w:bidi="fa-IR"/>
        </w:rPr>
        <w:t xml:space="preserve"> </w:t>
      </w:r>
    </w:p>
    <w:p w:rsidR="007E7A52" w:rsidRPr="00EC03A6" w:rsidRDefault="007E7A52" w:rsidP="00897FAF">
      <w:pPr>
        <w:pStyle w:val="ListParagraph"/>
        <w:numPr>
          <w:ilvl w:val="0"/>
          <w:numId w:val="43"/>
        </w:numPr>
        <w:tabs>
          <w:tab w:val="right" w:pos="7031"/>
        </w:tabs>
        <w:bidi/>
        <w:jc w:val="both"/>
        <w:rPr>
          <w:rStyle w:val="1-Char"/>
          <w:rtl/>
        </w:rPr>
      </w:pPr>
      <w:r w:rsidRPr="00EC03A6">
        <w:rPr>
          <w:rStyle w:val="1-Char"/>
          <w:rFonts w:hint="cs"/>
          <w:rtl/>
        </w:rPr>
        <w:t>ارائه دلایل چهارگانه در ثبوت خلافت ابوبکر</w:t>
      </w:r>
      <w:r w:rsidR="003963F4" w:rsidRPr="00897FAF">
        <w:rPr>
          <w:rStyle w:val="1-Char"/>
          <w:rFonts w:cs="CTraditional Arabic" w:hint="cs"/>
          <w:rtl/>
        </w:rPr>
        <w:t>س</w:t>
      </w:r>
      <w:r w:rsidRPr="00EC03A6">
        <w:rPr>
          <w:rStyle w:val="1-Char"/>
          <w:rFonts w:hint="cs"/>
          <w:rtl/>
        </w:rPr>
        <w:t xml:space="preserve"> و انعقاد اجماع بر آن و عدم مخالفت فردی از صحابه جز سعدبن عباده و علت مخالفت او. </w:t>
      </w:r>
    </w:p>
    <w:p w:rsidR="007E7A52" w:rsidRPr="00EC03A6" w:rsidRDefault="007E7A52" w:rsidP="00897FAF">
      <w:pPr>
        <w:pStyle w:val="ListParagraph"/>
        <w:numPr>
          <w:ilvl w:val="0"/>
          <w:numId w:val="43"/>
        </w:numPr>
        <w:tabs>
          <w:tab w:val="right" w:pos="7031"/>
        </w:tabs>
        <w:bidi/>
        <w:jc w:val="both"/>
        <w:rPr>
          <w:rStyle w:val="1-Char"/>
          <w:rtl/>
        </w:rPr>
      </w:pPr>
      <w:r w:rsidRPr="00EC03A6">
        <w:rPr>
          <w:rStyle w:val="1-Char"/>
          <w:rFonts w:hint="cs"/>
          <w:rtl/>
        </w:rPr>
        <w:t>ارائه کلام عبدالحسین و دلایل مزعوم او و نقص</w:t>
      </w:r>
      <w:r w:rsidR="006B7E93">
        <w:rPr>
          <w:rStyle w:val="1-Char"/>
          <w:rFonts w:hint="cs"/>
          <w:rtl/>
        </w:rPr>
        <w:t xml:space="preserve"> آن‌ها </w:t>
      </w:r>
      <w:r w:rsidRPr="00EC03A6">
        <w:rPr>
          <w:rStyle w:val="1-Char"/>
          <w:rFonts w:hint="cs"/>
          <w:rtl/>
        </w:rPr>
        <w:t>با کشف نیرنگ و فریب در سخن او.</w:t>
      </w:r>
    </w:p>
    <w:p w:rsidR="007E7A52" w:rsidRPr="00EC03A6" w:rsidRDefault="007E7A52" w:rsidP="00DD1DA7">
      <w:pPr>
        <w:tabs>
          <w:tab w:val="right" w:pos="7031"/>
        </w:tabs>
        <w:bidi/>
        <w:ind w:firstLine="284"/>
        <w:jc w:val="both"/>
        <w:rPr>
          <w:rStyle w:val="1-Char"/>
          <w:rtl/>
        </w:rPr>
      </w:pPr>
      <w:r w:rsidRPr="00EC03A6">
        <w:rPr>
          <w:rStyle w:val="1-Char"/>
          <w:rFonts w:hint="cs"/>
          <w:rtl/>
        </w:rPr>
        <w:t xml:space="preserve">در این مراجعه تلاش نموده تا بر خلافت ابوبکر و یا در انعقاد اجماع بر آن ایراد وارد نماید و دلایلی ایراد </w:t>
      </w:r>
      <w:r w:rsidR="00DD1DA7" w:rsidRPr="00EC03A6">
        <w:rPr>
          <w:rStyle w:val="1-Char"/>
          <w:rFonts w:hint="cs"/>
          <w:rtl/>
        </w:rPr>
        <w:t>نموده</w:t>
      </w:r>
      <w:r w:rsidRPr="00EC03A6">
        <w:rPr>
          <w:rStyle w:val="1-Char"/>
          <w:rFonts w:hint="cs"/>
          <w:rtl/>
        </w:rPr>
        <w:t xml:space="preserve"> که تماماً باطل‌اند و ما جهت بیان</w:t>
      </w:r>
      <w:r w:rsidR="006B7E93">
        <w:rPr>
          <w:rStyle w:val="1-Char"/>
          <w:rFonts w:hint="cs"/>
          <w:rtl/>
        </w:rPr>
        <w:t xml:space="preserve"> آن‌ها </w:t>
      </w:r>
      <w:r w:rsidRPr="00EC03A6">
        <w:rPr>
          <w:rStyle w:val="1-Char"/>
          <w:rFonts w:hint="cs"/>
          <w:rtl/>
        </w:rPr>
        <w:t>قبل از ذکر دلایل او به چند صورت به ذکر مقدمه ثبوت اجماع بر خلافت ابوبکر می‌پردازیم و آن عبارت است</w:t>
      </w:r>
      <w:r w:rsidR="008126A4" w:rsidRPr="00EC03A6">
        <w:rPr>
          <w:rStyle w:val="1-Char"/>
          <w:rFonts w:hint="cs"/>
          <w:rtl/>
        </w:rPr>
        <w:t>:</w:t>
      </w:r>
      <w:r w:rsidRPr="00EC03A6">
        <w:rPr>
          <w:rStyle w:val="1-Char"/>
          <w:rFonts w:hint="cs"/>
          <w:rtl/>
        </w:rPr>
        <w:t xml:space="preserve"> </w:t>
      </w:r>
    </w:p>
    <w:p w:rsidR="007E7A52" w:rsidRPr="00EC03A6" w:rsidRDefault="007E7A52" w:rsidP="00085A58">
      <w:pPr>
        <w:tabs>
          <w:tab w:val="right" w:pos="7031"/>
        </w:tabs>
        <w:bidi/>
        <w:ind w:firstLine="284"/>
        <w:jc w:val="both"/>
        <w:rPr>
          <w:rStyle w:val="1-Char"/>
          <w:rtl/>
        </w:rPr>
      </w:pPr>
      <w:r w:rsidRPr="00EC03A6">
        <w:rPr>
          <w:rStyle w:val="1-Char"/>
          <w:rFonts w:hint="cs"/>
          <w:rtl/>
        </w:rPr>
        <w:t>صورت اول</w:t>
      </w:r>
      <w:r w:rsidR="008126A4" w:rsidRPr="00EC03A6">
        <w:rPr>
          <w:rStyle w:val="1-Char"/>
          <w:rFonts w:hint="cs"/>
          <w:rtl/>
        </w:rPr>
        <w:t>:</w:t>
      </w:r>
      <w:r w:rsidRPr="00EC03A6">
        <w:rPr>
          <w:rStyle w:val="1-Char"/>
          <w:rFonts w:hint="cs"/>
          <w:rtl/>
        </w:rPr>
        <w:t xml:space="preserve"> اتفاق صحابه جز سعدبن عباده</w:t>
      </w:r>
      <w:r w:rsidR="003963F4" w:rsidRPr="003963F4">
        <w:rPr>
          <w:rStyle w:val="1-Char"/>
          <w:rFonts w:cs="CTraditional Arabic" w:hint="cs"/>
          <w:rtl/>
        </w:rPr>
        <w:t>س</w:t>
      </w:r>
      <w:r w:rsidRPr="00EC03A6">
        <w:rPr>
          <w:rStyle w:val="1-Char"/>
          <w:rFonts w:hint="cs"/>
          <w:rtl/>
        </w:rPr>
        <w:t xml:space="preserve"> همگی بر خلافت ابوبکر صدیق</w:t>
      </w:r>
      <w:r w:rsidR="003963F4" w:rsidRPr="003963F4">
        <w:rPr>
          <w:rStyle w:val="1-Char"/>
          <w:rFonts w:cs="CTraditional Arabic" w:hint="cs"/>
          <w:rtl/>
        </w:rPr>
        <w:t>س</w:t>
      </w:r>
      <w:r w:rsidRPr="00EC03A6">
        <w:rPr>
          <w:rStyle w:val="1-Char"/>
          <w:rFonts w:hint="cs"/>
          <w:rtl/>
        </w:rPr>
        <w:t xml:space="preserve"> ثابت شده است و امام ابن تیمیه در (المنهاج)، (4/23) می‌گوید</w:t>
      </w:r>
      <w:r w:rsidR="008126A4" w:rsidRPr="00EC03A6">
        <w:rPr>
          <w:rStyle w:val="1-Char"/>
          <w:rFonts w:hint="cs"/>
          <w:rtl/>
        </w:rPr>
        <w:t>:</w:t>
      </w:r>
      <w:r w:rsidRPr="00EC03A6">
        <w:rPr>
          <w:rStyle w:val="1-Char"/>
          <w:rFonts w:hint="cs"/>
          <w:rtl/>
        </w:rPr>
        <w:t xml:space="preserve"> و از طریق تواتر دانسته شده است که جز سعدبن عباده فردی </w:t>
      </w:r>
      <w:r w:rsidR="002145BE" w:rsidRPr="00EC03A6">
        <w:rPr>
          <w:rStyle w:val="1-Char"/>
          <w:rFonts w:hint="cs"/>
          <w:rtl/>
        </w:rPr>
        <w:t>نسبت به</w:t>
      </w:r>
      <w:r w:rsidRPr="00EC03A6">
        <w:rPr>
          <w:rStyle w:val="1-Char"/>
          <w:rFonts w:hint="cs"/>
          <w:rtl/>
        </w:rPr>
        <w:t xml:space="preserve"> خلافت وی مخالفت ننموده است و اما علی و بنی‌هاشم همگی ب</w:t>
      </w:r>
      <w:r w:rsidR="002145BE" w:rsidRPr="00EC03A6">
        <w:rPr>
          <w:rStyle w:val="1-Char"/>
          <w:rFonts w:hint="cs"/>
          <w:rtl/>
        </w:rPr>
        <w:t>ه</w:t>
      </w:r>
      <w:r w:rsidRPr="00EC03A6">
        <w:rPr>
          <w:rStyle w:val="1-Char"/>
          <w:rFonts w:hint="cs"/>
          <w:rtl/>
        </w:rPr>
        <w:t xml:space="preserve"> اتفاق مردم با او بیعت نموده‌اند، ولیکن گفته شده که بیعت علی</w:t>
      </w:r>
      <w:r w:rsidR="003963F4" w:rsidRPr="003963F4">
        <w:rPr>
          <w:rStyle w:val="1-Char"/>
          <w:rFonts w:cs="CTraditional Arabic" w:hint="cs"/>
          <w:rtl/>
        </w:rPr>
        <w:t>س</w:t>
      </w:r>
      <w:r w:rsidRPr="00EC03A6">
        <w:rPr>
          <w:rStyle w:val="1-Char"/>
          <w:rFonts w:hint="cs"/>
          <w:rtl/>
        </w:rPr>
        <w:t xml:space="preserve"> شش ماه به تأخیر انجامید و عده‌ای هم گفته‌اند بلکه در روز دوم با وی بیعت نموده و به هر حال بدون اکراه با او بیعت کرده‌اند و باز ابن تیمیه</w:t>
      </w:r>
      <w:r w:rsidR="00797433">
        <w:rPr>
          <w:rStyle w:val="1-Char"/>
          <w:rFonts w:cs="CTraditional Arabic" w:hint="cs"/>
          <w:rtl/>
        </w:rPr>
        <w:t>/</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و بدون شک اجماع معتبر با مخالفت دو یا سه و یا گروه اندکی دچار خدشه نمی‌گردد، و اگر</w:t>
      </w:r>
      <w:r w:rsidR="00D732C1">
        <w:rPr>
          <w:rStyle w:val="1-Char"/>
          <w:rFonts w:hint="cs"/>
          <w:rtl/>
        </w:rPr>
        <w:t xml:space="preserve"> اینگونه </w:t>
      </w:r>
      <w:r w:rsidRPr="00EC03A6">
        <w:rPr>
          <w:rStyle w:val="1-Char"/>
          <w:rFonts w:hint="cs"/>
          <w:rtl/>
        </w:rPr>
        <w:t xml:space="preserve">مخالفت‌ها معتبر دانسته شود </w:t>
      </w:r>
      <w:r w:rsidR="00DD1DA7" w:rsidRPr="00EC03A6">
        <w:rPr>
          <w:rStyle w:val="1-Char"/>
          <w:rFonts w:hint="cs"/>
          <w:rtl/>
        </w:rPr>
        <w:t>اجماع بر امامت هیچ فردی منع</w:t>
      </w:r>
      <w:r w:rsidRPr="00EC03A6">
        <w:rPr>
          <w:rStyle w:val="1-Char"/>
          <w:rFonts w:hint="cs"/>
          <w:rtl/>
        </w:rPr>
        <w:t>قد نخواهد شد. و ابن کثیر در (البدایه و النهایه)، (5/250) بعد از ذکر بیعت ابوبکر</w:t>
      </w:r>
      <w:r w:rsidR="003963F4" w:rsidRPr="003963F4">
        <w:rPr>
          <w:rStyle w:val="1-Char"/>
          <w:rFonts w:cs="CTraditional Arabic" w:hint="cs"/>
          <w:rtl/>
        </w:rPr>
        <w:t>س</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و هر آنکه در آنچه ما گفتیم دقت و تأمل نماید اجماع صحابه اعم از مهاجرین و انصار بر بیعت ابوبکر برای او آشکار </w:t>
      </w:r>
      <w:r w:rsidR="0020218C" w:rsidRPr="00EC03A6">
        <w:rPr>
          <w:rStyle w:val="1-Char"/>
          <w:rFonts w:hint="cs"/>
          <w:rtl/>
        </w:rPr>
        <w:t>می‌شود</w:t>
      </w:r>
      <w:r w:rsidRPr="00EC03A6">
        <w:rPr>
          <w:rStyle w:val="1-Char"/>
          <w:rFonts w:hint="cs"/>
          <w:rtl/>
        </w:rPr>
        <w:t xml:space="preserve"> و برهان گفتار </w:t>
      </w:r>
      <w:r w:rsidR="0020218C" w:rsidRPr="00EC03A6">
        <w:rPr>
          <w:rStyle w:val="1-Char"/>
          <w:rFonts w:hint="cs"/>
          <w:rtl/>
        </w:rPr>
        <w:t xml:space="preserve">که </w:t>
      </w:r>
      <w:r w:rsidRPr="00EC03A6">
        <w:rPr>
          <w:rStyle w:val="1-Char"/>
          <w:rFonts w:hint="cs"/>
          <w:rtl/>
        </w:rPr>
        <w:t>پیامبر</w:t>
      </w:r>
      <w:r w:rsidR="00BB6F17" w:rsidRPr="00BB6F17">
        <w:rPr>
          <w:rStyle w:val="1-Char"/>
          <w:rFonts w:cs="CTraditional Arabic" w:hint="cs"/>
          <w:rtl/>
        </w:rPr>
        <w:t xml:space="preserve"> ج </w:t>
      </w:r>
      <w:r w:rsidRPr="00EC03A6">
        <w:rPr>
          <w:rStyle w:val="1-Char"/>
          <w:rFonts w:hint="cs"/>
          <w:rtl/>
        </w:rPr>
        <w:t>می‌فرماید</w:t>
      </w:r>
      <w:r w:rsidR="008126A4" w:rsidRPr="00EC03A6">
        <w:rPr>
          <w:rStyle w:val="1-Char"/>
          <w:rFonts w:hint="cs"/>
          <w:rtl/>
        </w:rPr>
        <w:t>:</w:t>
      </w:r>
      <w:r w:rsidRPr="00EC03A6">
        <w:rPr>
          <w:rStyle w:val="1-Char"/>
          <w:rFonts w:hint="cs"/>
          <w:rtl/>
        </w:rPr>
        <w:t xml:space="preserve"> </w:t>
      </w:r>
      <w:r w:rsidR="00085A58">
        <w:rPr>
          <w:rStyle w:val="4-Char"/>
          <w:rFonts w:hint="cs"/>
          <w:rtl/>
        </w:rPr>
        <w:t>«</w:t>
      </w:r>
      <w:r w:rsidRPr="00085A58">
        <w:rPr>
          <w:rStyle w:val="4-Char"/>
          <w:rtl/>
        </w:rPr>
        <w:t>و</w:t>
      </w:r>
      <w:r w:rsidR="001D1ABF">
        <w:rPr>
          <w:rStyle w:val="4-Char"/>
          <w:rtl/>
        </w:rPr>
        <w:t>ي</w:t>
      </w:r>
      <w:r w:rsidRPr="00085A58">
        <w:rPr>
          <w:rStyle w:val="4-Char"/>
          <w:rtl/>
        </w:rPr>
        <w:t>أبی ال</w:t>
      </w:r>
      <w:r w:rsidR="0020218C" w:rsidRPr="00085A58">
        <w:rPr>
          <w:rStyle w:val="4-Char"/>
          <w:rtl/>
        </w:rPr>
        <w:t>له</w:t>
      </w:r>
      <w:r w:rsidRPr="00085A58">
        <w:rPr>
          <w:rStyle w:val="4-Char"/>
          <w:rtl/>
        </w:rPr>
        <w:t xml:space="preserve"> والمؤمنون الا اباب</w:t>
      </w:r>
      <w:r w:rsidR="001D1ABF">
        <w:rPr>
          <w:rStyle w:val="4-Char"/>
          <w:rtl/>
        </w:rPr>
        <w:t>ك</w:t>
      </w:r>
      <w:r w:rsidRPr="00085A58">
        <w:rPr>
          <w:rStyle w:val="4-Char"/>
          <w:rtl/>
        </w:rPr>
        <w:t>ر</w:t>
      </w:r>
      <w:r w:rsidR="00085A58">
        <w:rPr>
          <w:rStyle w:val="4-Char"/>
          <w:rFonts w:hint="cs"/>
          <w:rtl/>
        </w:rPr>
        <w:t>»</w:t>
      </w:r>
      <w:r w:rsidRPr="00EC03A6">
        <w:rPr>
          <w:rStyle w:val="1-Char"/>
          <w:rFonts w:hint="cs"/>
          <w:rtl/>
        </w:rPr>
        <w:t xml:space="preserve"> بر وی معلوم می‌گردد؛ می‌گویم معلوم و ثابت گردید ک</w:t>
      </w:r>
      <w:r w:rsidR="0083301E" w:rsidRPr="00EC03A6">
        <w:rPr>
          <w:rStyle w:val="1-Char"/>
          <w:rFonts w:hint="cs"/>
          <w:rtl/>
        </w:rPr>
        <w:t>ه کسی جز سعدبن عباده از بیعت ابو</w:t>
      </w:r>
      <w:r w:rsidRPr="00EC03A6">
        <w:rPr>
          <w:rStyle w:val="1-Char"/>
          <w:rFonts w:hint="cs"/>
          <w:rtl/>
        </w:rPr>
        <w:t xml:space="preserve">بکر تخلف نورزیده است و غیر از این واقعیت [مذکور] </w:t>
      </w:r>
      <w:r w:rsidR="0083301E" w:rsidRPr="00EC03A6">
        <w:rPr>
          <w:rStyle w:val="1-Char"/>
          <w:rFonts w:hint="cs"/>
          <w:rtl/>
        </w:rPr>
        <w:t xml:space="preserve">ادعایی دیگر </w:t>
      </w:r>
      <w:r w:rsidRPr="00EC03A6">
        <w:rPr>
          <w:rStyle w:val="1-Char"/>
          <w:rFonts w:hint="cs"/>
          <w:rtl/>
        </w:rPr>
        <w:t>ثابت و صحیح نیست و غالب</w:t>
      </w:r>
      <w:r w:rsidR="006B7E93">
        <w:rPr>
          <w:rStyle w:val="1-Char"/>
          <w:rFonts w:hint="cs"/>
          <w:rtl/>
        </w:rPr>
        <w:t xml:space="preserve"> آن‌ها </w:t>
      </w:r>
      <w:r w:rsidRPr="00EC03A6">
        <w:rPr>
          <w:rStyle w:val="1-Char"/>
          <w:rFonts w:hint="cs"/>
          <w:rtl/>
        </w:rPr>
        <w:t>دروغ و جعلی‌اند</w:t>
      </w:r>
      <w:r w:rsidR="00B879D5" w:rsidRPr="00EC03A6">
        <w:rPr>
          <w:rStyle w:val="1-Char"/>
          <w:rFonts w:hint="cs"/>
          <w:rtl/>
        </w:rPr>
        <w:t>،</w:t>
      </w:r>
      <w:r w:rsidRPr="00EC03A6">
        <w:rPr>
          <w:rStyle w:val="1-Char"/>
          <w:rFonts w:hint="cs"/>
          <w:rtl/>
        </w:rPr>
        <w:t xml:space="preserve"> و اما بیعت علی برای ابوبکر در روز دوم وفات پیامبر</w:t>
      </w:r>
      <w:r w:rsidR="00BB6F17" w:rsidRPr="00BB6F17">
        <w:rPr>
          <w:rStyle w:val="1-Char"/>
          <w:rFonts w:cs="CTraditional Arabic" w:hint="cs"/>
          <w:rtl/>
        </w:rPr>
        <w:t xml:space="preserve"> ج </w:t>
      </w:r>
      <w:r w:rsidRPr="00EC03A6">
        <w:rPr>
          <w:rStyle w:val="1-Char"/>
          <w:rFonts w:hint="cs"/>
          <w:rtl/>
        </w:rPr>
        <w:t>همان است که بیهقی آن را روایت نموده است و ابن کثیر در (البدایه و النهایه)، (5/248-249) به نقل از بیهقی از حدیث ابوسعید خدری با عبارتی طولانی نقل نموده است</w:t>
      </w:r>
      <w:r w:rsidR="00B62C0B" w:rsidRPr="00EC03A6">
        <w:rPr>
          <w:rStyle w:val="1-Char"/>
          <w:rFonts w:hint="cs"/>
          <w:rtl/>
        </w:rPr>
        <w:t>،</w:t>
      </w:r>
      <w:r w:rsidRPr="00EC03A6">
        <w:rPr>
          <w:rStyle w:val="1-Char"/>
          <w:rFonts w:hint="cs"/>
          <w:rtl/>
        </w:rPr>
        <w:t xml:space="preserve"> و در آن تصریح شده است که زبیر و علی در روز دوم بیعت نموده‌اند و ابن کثیر فرموده است</w:t>
      </w:r>
      <w:r w:rsidR="008126A4" w:rsidRPr="00EC03A6">
        <w:rPr>
          <w:rStyle w:val="1-Char"/>
          <w:rFonts w:hint="cs"/>
          <w:rtl/>
        </w:rPr>
        <w:t>:</w:t>
      </w:r>
      <w:r w:rsidRPr="00EC03A6">
        <w:rPr>
          <w:rStyle w:val="1-Char"/>
          <w:rFonts w:hint="cs"/>
          <w:rtl/>
        </w:rPr>
        <w:t xml:space="preserve"> (و این اسناد صحیح است و از حدیث ابونضر منذر بن مالک بن قطقه از ابوسعید سعدبن مالک بن سنان منذری نیز</w:t>
      </w:r>
      <w:r w:rsidR="00B62C0B" w:rsidRPr="00EC03A6">
        <w:rPr>
          <w:rStyle w:val="1-Char"/>
          <w:rFonts w:hint="cs"/>
          <w:rtl/>
        </w:rPr>
        <w:t xml:space="preserve"> به</w:t>
      </w:r>
      <w:r w:rsidRPr="00EC03A6">
        <w:rPr>
          <w:rStyle w:val="1-Char"/>
          <w:rFonts w:hint="cs"/>
          <w:rtl/>
        </w:rPr>
        <w:t xml:space="preserve"> ثب</w:t>
      </w:r>
      <w:r w:rsidR="00B62C0B" w:rsidRPr="00EC03A6">
        <w:rPr>
          <w:rStyle w:val="1-Char"/>
          <w:rFonts w:hint="cs"/>
          <w:rtl/>
        </w:rPr>
        <w:t>و</w:t>
      </w:r>
      <w:r w:rsidRPr="00EC03A6">
        <w:rPr>
          <w:rStyle w:val="1-Char"/>
          <w:rFonts w:hint="cs"/>
          <w:rtl/>
        </w:rPr>
        <w:t>ت ر</w:t>
      </w:r>
      <w:r w:rsidR="00B62C0B" w:rsidRPr="00EC03A6">
        <w:rPr>
          <w:rStyle w:val="1-Char"/>
          <w:rFonts w:hint="cs"/>
          <w:rtl/>
        </w:rPr>
        <w:t>سی</w:t>
      </w:r>
      <w:r w:rsidRPr="00EC03A6">
        <w:rPr>
          <w:rStyle w:val="1-Char"/>
          <w:rFonts w:hint="cs"/>
          <w:rtl/>
        </w:rPr>
        <w:t>ده است و در آن نکته‌ای نهفته است که همان بیعت علی بن‌ابیطالب در روز اول یا دوم از وفات [پیامبر</w:t>
      </w:r>
      <w:r w:rsidR="00CF2856" w:rsidRPr="00CF2856">
        <w:rPr>
          <w:rStyle w:val="1-Char"/>
          <w:rFonts w:cs="CTraditional Arabic" w:hint="cs"/>
          <w:rtl/>
        </w:rPr>
        <w:t xml:space="preserve"> ج</w:t>
      </w:r>
      <w:r w:rsidRPr="00EC03A6">
        <w:rPr>
          <w:rStyle w:val="1-Char"/>
          <w:rFonts w:hint="cs"/>
          <w:rtl/>
        </w:rPr>
        <w:t>] است و این حقیقتی است زیرا علی بن ابیطالب لحظه‌ای از ابوبکر صدیق فاصله نگرفته است</w:t>
      </w:r>
      <w:r w:rsidR="008002D9" w:rsidRPr="00EC03A6">
        <w:rPr>
          <w:rStyle w:val="1-Char"/>
          <w:rFonts w:hint="cs"/>
          <w:rtl/>
        </w:rPr>
        <w:t>،</w:t>
      </w:r>
      <w:r w:rsidRPr="00EC03A6">
        <w:rPr>
          <w:rStyle w:val="1-Char"/>
          <w:rFonts w:hint="cs"/>
          <w:rtl/>
        </w:rPr>
        <w:t xml:space="preserve"> و همواره پشت سر او نماز به جای می‌آورد</w:t>
      </w:r>
      <w:r w:rsidR="008002D9" w:rsidRPr="00EC03A6">
        <w:rPr>
          <w:rStyle w:val="1-Char"/>
          <w:rFonts w:hint="cs"/>
          <w:rtl/>
        </w:rPr>
        <w:t>،</w:t>
      </w:r>
      <w:r w:rsidRPr="00EC03A6">
        <w:rPr>
          <w:rStyle w:val="1-Char"/>
          <w:rFonts w:hint="cs"/>
          <w:rtl/>
        </w:rPr>
        <w:t xml:space="preserve"> و چون ابوبکر می‌خواست به جنگ اهل رده برود همراه او به ذی‌القصه برفت، ولیکن چون فاطمه به علت گمان اینکه او مستحق میراث پدر می‌باشد بر ابوبکر ناراحت گردید و فاطمه از آنچه ابوبکر او را درباره‌ی میراث [انبیاء] اطلاع داده بود بی‌خبر بوده لذا او به حکم بشر بودن و عدم عصمت ناراحت گشته و تا زمان مرگ با ابوبکر سخن نگفت، و علی نیز به علت رعایت دل فاطمه برخی مسائل را رعایت می‌کرد و بعد از مرگ فاطمه علی</w:t>
      </w:r>
      <w:r w:rsidR="003963F4" w:rsidRPr="003963F4">
        <w:rPr>
          <w:rStyle w:val="1-Char"/>
          <w:rFonts w:cs="CTraditional Arabic" w:hint="cs"/>
          <w:rtl/>
        </w:rPr>
        <w:t>س</w:t>
      </w:r>
      <w:r w:rsidRPr="00EC03A6">
        <w:rPr>
          <w:rStyle w:val="1-Char"/>
          <w:rFonts w:hint="cs"/>
          <w:rtl/>
        </w:rPr>
        <w:t xml:space="preserve"> بر این باور بود تا بیعت خود را با ابوبکر تجدید نماید). </w:t>
      </w:r>
    </w:p>
    <w:p w:rsidR="007E7A52" w:rsidRPr="00EC03A6" w:rsidRDefault="007E7A52" w:rsidP="00B1264E">
      <w:pPr>
        <w:tabs>
          <w:tab w:val="right" w:pos="7031"/>
        </w:tabs>
        <w:bidi/>
        <w:ind w:firstLine="284"/>
        <w:jc w:val="both"/>
        <w:rPr>
          <w:rStyle w:val="1-Char"/>
          <w:rtl/>
        </w:rPr>
      </w:pPr>
      <w:r w:rsidRPr="00EC03A6">
        <w:rPr>
          <w:rStyle w:val="1-Char"/>
          <w:rFonts w:hint="cs"/>
          <w:rtl/>
        </w:rPr>
        <w:t>و به هر حال اگر شیعه در پی آنند تا در این خبر انتقاد و ایراد وارد سازند و بیعت علی را در روز دوم انکار نمایند</w:t>
      </w:r>
      <w:r w:rsidR="00863999" w:rsidRPr="00EC03A6">
        <w:rPr>
          <w:rStyle w:val="1-Char"/>
          <w:rFonts w:hint="cs"/>
          <w:rtl/>
        </w:rPr>
        <w:t>،</w:t>
      </w:r>
      <w:r w:rsidRPr="00EC03A6">
        <w:rPr>
          <w:rStyle w:val="1-Char"/>
          <w:rFonts w:hint="cs"/>
          <w:rtl/>
        </w:rPr>
        <w:t xml:space="preserve"> و یا ادعا کنند</w:t>
      </w:r>
      <w:r w:rsidR="00863999" w:rsidRPr="00EC03A6">
        <w:rPr>
          <w:rStyle w:val="1-Char"/>
          <w:rFonts w:hint="cs"/>
          <w:rtl/>
        </w:rPr>
        <w:t>،</w:t>
      </w:r>
      <w:r w:rsidRPr="00EC03A6">
        <w:rPr>
          <w:rStyle w:val="1-Char"/>
          <w:rFonts w:hint="cs"/>
          <w:rtl/>
        </w:rPr>
        <w:t xml:space="preserve"> که این بیعت با اجبار و اکراه انجام گرفته است، ولی بیعت علی بعد از مرگ فاطمه</w:t>
      </w:r>
      <w:r w:rsidR="00B1264E">
        <w:rPr>
          <w:rStyle w:val="1-Char"/>
          <w:rFonts w:cs="CTraditional Arabic" w:hint="cs"/>
          <w:rtl/>
        </w:rPr>
        <w:t>ل</w:t>
      </w:r>
      <w:r w:rsidRPr="00EC03A6">
        <w:rPr>
          <w:rStyle w:val="1-Char"/>
          <w:rFonts w:hint="cs"/>
          <w:rtl/>
        </w:rPr>
        <w:t xml:space="preserve"> تمام گمانه‌زنی‌های آنان را پاسخ و رد می‌نماید بخاری، (42240، 4241) و مسلم، (1759/52، 53) </w:t>
      </w:r>
      <w:r>
        <w:rPr>
          <w:rFonts w:hint="cs"/>
          <w:sz w:val="28"/>
          <w:szCs w:val="28"/>
          <w:rtl/>
          <w:lang w:bidi="fa-IR"/>
        </w:rPr>
        <w:t>–</w:t>
      </w:r>
      <w:r w:rsidRPr="00EC03A6">
        <w:rPr>
          <w:rStyle w:val="1-Char"/>
          <w:rFonts w:hint="cs"/>
          <w:rtl/>
        </w:rPr>
        <w:t xml:space="preserve"> در حدیثی طولانی که در آن مطالبه‌ی ارث فاطمه و امتناع ابوبکر از آن و ناراحت شدن فاطمه از ابوبکر ذکر شده است </w:t>
      </w:r>
      <w:r>
        <w:rPr>
          <w:rFonts w:hint="cs"/>
          <w:sz w:val="28"/>
          <w:szCs w:val="28"/>
          <w:rtl/>
          <w:lang w:bidi="fa-IR"/>
        </w:rPr>
        <w:t>–</w:t>
      </w:r>
      <w:r w:rsidRPr="00EC03A6">
        <w:rPr>
          <w:rStyle w:val="1-Char"/>
          <w:rFonts w:hint="cs"/>
          <w:rtl/>
        </w:rPr>
        <w:t xml:space="preserve"> از عائشه روایت کرده‌اند </w:t>
      </w:r>
      <w:r w:rsidR="00863999" w:rsidRPr="00EC03A6">
        <w:rPr>
          <w:rStyle w:val="1-Char"/>
          <w:rFonts w:hint="cs"/>
          <w:rtl/>
        </w:rPr>
        <w:t>که</w:t>
      </w:r>
      <w:r w:rsidRPr="00EC03A6">
        <w:rPr>
          <w:rStyle w:val="1-Char"/>
          <w:rFonts w:hint="cs"/>
          <w:rtl/>
        </w:rPr>
        <w:t xml:space="preserve"> چون فاطمه از دنیا برفت علی نزد ابوبکر فرستاد و بر آنان وارد شد</w:t>
      </w:r>
      <w:r w:rsidR="00863999" w:rsidRPr="00EC03A6">
        <w:rPr>
          <w:rStyle w:val="1-Char"/>
          <w:rFonts w:hint="cs"/>
          <w:rtl/>
        </w:rPr>
        <w:t>،</w:t>
      </w:r>
      <w:r w:rsidRPr="00EC03A6">
        <w:rPr>
          <w:rStyle w:val="1-Char"/>
          <w:rFonts w:hint="cs"/>
          <w:rtl/>
        </w:rPr>
        <w:t xml:space="preserve"> علی شهادتین بر زبان </w:t>
      </w:r>
      <w:r w:rsidR="00863999" w:rsidRPr="00EC03A6">
        <w:rPr>
          <w:rStyle w:val="1-Char"/>
          <w:rFonts w:hint="cs"/>
          <w:rtl/>
        </w:rPr>
        <w:t>جاری</w:t>
      </w:r>
      <w:r w:rsidRPr="00EC03A6">
        <w:rPr>
          <w:rStyle w:val="1-Char"/>
          <w:rFonts w:hint="cs"/>
          <w:rtl/>
        </w:rPr>
        <w:t xml:space="preserve"> کرد و گفت ما فضیلت شما را شناخته و آنچه خداوند به شما ارزانی داشته انکار نمی‌نمائیم. ولیکن بر ما بی‌مهری شده ما برای خویشاوندی خود با رسول خدا</w:t>
      </w:r>
      <w:r w:rsidR="00BB6F17" w:rsidRPr="00BB6F17">
        <w:rPr>
          <w:rStyle w:val="1-Char"/>
          <w:rFonts w:cs="CTraditional Arabic" w:hint="cs"/>
          <w:rtl/>
        </w:rPr>
        <w:t xml:space="preserve"> ج </w:t>
      </w:r>
      <w:r w:rsidRPr="00EC03A6">
        <w:rPr>
          <w:rStyle w:val="1-Char"/>
          <w:rFonts w:hint="cs"/>
          <w:rtl/>
        </w:rPr>
        <w:t>نصیبی قائل می‌باشیم و چشمان ابوبکر پر از اشک شدند</w:t>
      </w:r>
      <w:r w:rsidR="00FC1C34" w:rsidRPr="00EC03A6">
        <w:rPr>
          <w:rStyle w:val="1-Char"/>
          <w:rFonts w:hint="cs"/>
          <w:rtl/>
        </w:rPr>
        <w:t>،</w:t>
      </w:r>
      <w:r w:rsidRPr="00EC03A6">
        <w:rPr>
          <w:rStyle w:val="1-Char"/>
          <w:rFonts w:hint="cs"/>
          <w:rtl/>
        </w:rPr>
        <w:t xml:space="preserve"> و ابوبکر گفت سوگند به آنکه جانم در دست اوست خویشاوندی رسول خدا</w:t>
      </w:r>
      <w:r w:rsidR="00BB6F17" w:rsidRPr="00BB6F17">
        <w:rPr>
          <w:rStyle w:val="1-Char"/>
          <w:rFonts w:cs="CTraditional Arabic" w:hint="cs"/>
          <w:rtl/>
        </w:rPr>
        <w:t xml:space="preserve"> ج </w:t>
      </w:r>
      <w:r w:rsidRPr="00EC03A6">
        <w:rPr>
          <w:rStyle w:val="1-Char"/>
          <w:rFonts w:hint="cs"/>
          <w:rtl/>
        </w:rPr>
        <w:t xml:space="preserve">محبوب‌تر است نزد من از اینکه به خویشان و قرابت خود نایل شوم و اما آنچه میان من و شما پیرامون این اموال اتفاق افتاده است در مورد آن از خیر و </w:t>
      </w:r>
      <w:r w:rsidR="00EF5F57" w:rsidRPr="00EC03A6">
        <w:rPr>
          <w:rStyle w:val="1-Char"/>
          <w:rFonts w:hint="cs"/>
          <w:rtl/>
        </w:rPr>
        <w:t>راستی</w:t>
      </w:r>
      <w:r w:rsidRPr="00EC03A6">
        <w:rPr>
          <w:rStyle w:val="1-Char"/>
          <w:rFonts w:hint="cs"/>
          <w:rtl/>
        </w:rPr>
        <w:t xml:space="preserve"> برنگشته‌ام همان کاری انجام داده‌ام که از پیامبر</w:t>
      </w:r>
      <w:r w:rsidR="00BB6F17" w:rsidRPr="00BB6F17">
        <w:rPr>
          <w:rStyle w:val="1-Char"/>
          <w:rFonts w:cs="CTraditional Arabic" w:hint="cs"/>
          <w:rtl/>
        </w:rPr>
        <w:t xml:space="preserve"> ج </w:t>
      </w:r>
      <w:r w:rsidRPr="00EC03A6">
        <w:rPr>
          <w:rStyle w:val="1-Char"/>
          <w:rFonts w:hint="cs"/>
          <w:rtl/>
        </w:rPr>
        <w:t>دیده‌ام که او</w:t>
      </w:r>
      <w:r w:rsidR="006B7E93">
        <w:rPr>
          <w:rStyle w:val="1-Char"/>
          <w:rFonts w:hint="cs"/>
          <w:rtl/>
        </w:rPr>
        <w:t xml:space="preserve"> آن را </w:t>
      </w:r>
      <w:r w:rsidRPr="00EC03A6">
        <w:rPr>
          <w:rStyle w:val="1-Char"/>
          <w:rFonts w:hint="cs"/>
          <w:rtl/>
        </w:rPr>
        <w:t>انجام داده است و علی به ابوبکر گفت</w:t>
      </w:r>
      <w:r w:rsidR="008126A4" w:rsidRPr="00EC03A6">
        <w:rPr>
          <w:rStyle w:val="1-Char"/>
          <w:rFonts w:hint="cs"/>
          <w:rtl/>
        </w:rPr>
        <w:t>:</w:t>
      </w:r>
      <w:r w:rsidRPr="00EC03A6">
        <w:rPr>
          <w:rStyle w:val="1-Char"/>
          <w:rFonts w:hint="cs"/>
          <w:rtl/>
        </w:rPr>
        <w:t xml:space="preserve"> و وعده‌ی بیعت [با شما] هنگام عشاء است چون ابوبکر نماز را برای مردم با امامت به جای آورد بر بالای منبر رفت و شهادتین تکرار نمود و به ذکر منزلت</w:t>
      </w:r>
      <w:r w:rsidR="000A1544" w:rsidRPr="00EC03A6">
        <w:rPr>
          <w:rStyle w:val="1-Char"/>
          <w:rFonts w:hint="cs"/>
          <w:rtl/>
        </w:rPr>
        <w:t xml:space="preserve"> علی</w:t>
      </w:r>
      <w:r w:rsidRPr="00EC03A6">
        <w:rPr>
          <w:rStyle w:val="1-Char"/>
          <w:rFonts w:hint="cs"/>
          <w:rtl/>
        </w:rPr>
        <w:t xml:space="preserve"> و علت تخلف وی از بیعت پرداخت سپس برای او طلب بخشش [از خداوند] نمود و علی [نیز] شهادتین بر زبان تکرار نمود و منزلت ابوبکر را تعظیم نمود. و گفت به علت انکار فضیلت ابوبکر بیعت را به تأخیر نینداخته است، ولیکن بر این باور بودیم که ما در این امر دارای نصیب و سهمی می‌باشیم و بر ما بی‌مهری گردیده است و ناراحت شدیم و مسلمانان خوشحال شدند و گفتند</w:t>
      </w:r>
      <w:r w:rsidR="008126A4" w:rsidRPr="00EC03A6">
        <w:rPr>
          <w:rStyle w:val="1-Char"/>
          <w:rFonts w:hint="cs"/>
          <w:rtl/>
        </w:rPr>
        <w:t>:</w:t>
      </w:r>
      <w:r w:rsidRPr="00EC03A6">
        <w:rPr>
          <w:rStyle w:val="1-Char"/>
          <w:rFonts w:hint="cs"/>
          <w:rtl/>
        </w:rPr>
        <w:t xml:space="preserve"> اصابه حق نمودید و مسلمانان چون علی امر را به نیکی و معروف برگرداند به وی نزدیک شدند). و در روایت مسلم، (1759/53) نقل شده است (بعد از آن علی نزد ابوبکر برفت و با وی بیعت کرد) و من می‌گویم</w:t>
      </w:r>
      <w:r w:rsidR="008126A4" w:rsidRPr="00EC03A6">
        <w:rPr>
          <w:rStyle w:val="1-Char"/>
          <w:rFonts w:hint="cs"/>
          <w:rtl/>
        </w:rPr>
        <w:t>:</w:t>
      </w:r>
      <w:r w:rsidRPr="00EC03A6">
        <w:rPr>
          <w:rStyle w:val="1-Char"/>
          <w:rFonts w:hint="cs"/>
          <w:rtl/>
        </w:rPr>
        <w:t xml:space="preserve"> این بیعت دوم به عنوان تحکیم بیعت </w:t>
      </w:r>
      <w:r w:rsidR="00334402" w:rsidRPr="00EC03A6">
        <w:rPr>
          <w:rStyle w:val="1-Char"/>
          <w:rFonts w:hint="cs"/>
          <w:rtl/>
        </w:rPr>
        <w:t>نخستین</w:t>
      </w:r>
      <w:r w:rsidRPr="00EC03A6">
        <w:rPr>
          <w:rStyle w:val="1-Char"/>
          <w:rFonts w:hint="cs"/>
          <w:rtl/>
        </w:rPr>
        <w:t xml:space="preserve"> بوده تا با آن آنچه میان آنان به سبب جریان میراث واقع شده است از بین رود، بنابراین کسانی که می‌گویند علی با اراده‌ی خود در مسأله بیعت حضور نیافته است از حقیقت و باطن مسأله آگاهی ندارند و لذا همچنان که ابن حجر در (فتح الباری)، (7/631) گفته است بیعت خود را بعد از مرگ فاطمه نمایان نمود تا شبهه‌ را از میان بردارد. </w:t>
      </w:r>
    </w:p>
    <w:p w:rsidR="007E7A52" w:rsidRPr="00EC03A6" w:rsidRDefault="007E7A52" w:rsidP="001A2F84">
      <w:pPr>
        <w:tabs>
          <w:tab w:val="right" w:pos="7031"/>
        </w:tabs>
        <w:bidi/>
        <w:ind w:firstLine="284"/>
        <w:jc w:val="both"/>
        <w:rPr>
          <w:rStyle w:val="1-Char"/>
          <w:rtl/>
        </w:rPr>
      </w:pPr>
      <w:r w:rsidRPr="00EC03A6">
        <w:rPr>
          <w:rStyle w:val="1-Char"/>
          <w:rFonts w:hint="cs"/>
          <w:rtl/>
        </w:rPr>
        <w:t>و این امر کاملاً تصریح می‌نماید بر اینکه علی با ابوبکر ب</w:t>
      </w:r>
      <w:r w:rsidR="00334402" w:rsidRPr="00EC03A6">
        <w:rPr>
          <w:rStyle w:val="1-Char"/>
          <w:rFonts w:hint="cs"/>
          <w:rtl/>
        </w:rPr>
        <w:t xml:space="preserve">ا </w:t>
      </w:r>
      <w:r w:rsidRPr="00EC03A6">
        <w:rPr>
          <w:rStyle w:val="1-Char"/>
          <w:rFonts w:hint="cs"/>
          <w:rtl/>
        </w:rPr>
        <w:t>اراده خود و بدون اکراه بیعت نموده است، زیرا بر اساس روایت علی</w:t>
      </w:r>
      <w:r w:rsidR="00334402" w:rsidRPr="00EC03A6">
        <w:rPr>
          <w:rStyle w:val="1-Char"/>
          <w:rFonts w:hint="cs"/>
          <w:rtl/>
        </w:rPr>
        <w:t>،</w:t>
      </w:r>
      <w:r w:rsidRPr="00EC03A6">
        <w:rPr>
          <w:rStyle w:val="1-Char"/>
          <w:rFonts w:hint="cs"/>
          <w:rtl/>
        </w:rPr>
        <w:t xml:space="preserve"> به قصد بیعت نزد ابوبکر فرستاده است</w:t>
      </w:r>
      <w:r w:rsidR="00334402" w:rsidRPr="00EC03A6">
        <w:rPr>
          <w:rStyle w:val="1-Char"/>
          <w:rFonts w:hint="cs"/>
          <w:rtl/>
        </w:rPr>
        <w:t>،</w:t>
      </w:r>
      <w:r w:rsidRPr="00EC03A6">
        <w:rPr>
          <w:rStyle w:val="1-Char"/>
          <w:rFonts w:hint="cs"/>
          <w:rtl/>
        </w:rPr>
        <w:t xml:space="preserve"> و هر آنکه بیعت علی با ابوبکر را انکار نماید از بی‌خرد</w:t>
      </w:r>
      <w:r w:rsidR="00334402" w:rsidRPr="00EC03A6">
        <w:rPr>
          <w:rStyle w:val="1-Char"/>
          <w:rFonts w:hint="cs"/>
          <w:rtl/>
        </w:rPr>
        <w:t>ی</w:t>
      </w:r>
      <w:r w:rsidRPr="00EC03A6">
        <w:rPr>
          <w:rStyle w:val="1-Char"/>
          <w:rFonts w:hint="cs"/>
          <w:rtl/>
        </w:rPr>
        <w:t xml:space="preserve"> شهره عالم می‌گردد، و هر آنکه آن را اجبار و اکراه پندارد او ابله و نادان است. و این روایت صحیح تمام این تصورات را رد می‌نماید و قبل از ذکر صورت دوم لازم است مفهوم عبارت این روایت تبیین گردد، و عبدالحسین به توضیح آن پرداخته است و ضروری است به نقض تعلیق او و پیروان او بپردازیم و عبارت مورد اشاره در این روایت سخن علی است</w:t>
      </w:r>
      <w:r w:rsidR="008126A4" w:rsidRPr="00EC03A6">
        <w:rPr>
          <w:rStyle w:val="1-Char"/>
          <w:rFonts w:hint="cs"/>
          <w:rtl/>
        </w:rPr>
        <w:t>:</w:t>
      </w:r>
      <w:r w:rsidRPr="00EC03A6">
        <w:rPr>
          <w:rStyle w:val="1-Char"/>
          <w:rFonts w:hint="cs"/>
          <w:rtl/>
        </w:rPr>
        <w:t xml:space="preserve"> (ولیکن بر ما استبداد و جفا شده و ما از لحاظ قرابت با پیامبر</w:t>
      </w:r>
      <w:r w:rsidR="00BB6F17" w:rsidRPr="00BB6F17">
        <w:rPr>
          <w:rStyle w:val="1-Char"/>
          <w:rFonts w:cs="CTraditional Arabic" w:hint="cs"/>
          <w:rtl/>
        </w:rPr>
        <w:t xml:space="preserve"> ج </w:t>
      </w:r>
      <w:r w:rsidRPr="00EC03A6">
        <w:rPr>
          <w:rStyle w:val="1-Char"/>
          <w:rFonts w:hint="cs"/>
          <w:rtl/>
        </w:rPr>
        <w:t>خود را دارای سهم می‌دانیم) و این سهم و بهره‌ای که علی در این جا مورد اشاره قرار داده است با وجود دلایلی هرگز خلافت نبوده است</w:t>
      </w:r>
      <w:r w:rsidR="008126A4" w:rsidRPr="00EC03A6">
        <w:rPr>
          <w:rStyle w:val="1-Char"/>
          <w:rFonts w:hint="cs"/>
          <w:rtl/>
        </w:rPr>
        <w:t>:</w:t>
      </w:r>
      <w:r w:rsidRPr="00EC03A6">
        <w:rPr>
          <w:rStyle w:val="1-Char"/>
          <w:rFonts w:hint="cs"/>
          <w:rtl/>
        </w:rPr>
        <w:t xml:space="preserve"> اول اینکه اگر منظور او خلافت می‌بود روا نمی‌بود که او از این نصیب دست بردارد، زیرا سعدبن عباده با اینکه دارای سهم نبوده است بلکه از روی اجتهاد [خود] از آن دست بردار نبوده است و اگر علی هم دارای سهم معلومی می‌بود به آن تصریح می‌نمود و تا این حد از آن تنازل نمی‌کرد </w:t>
      </w:r>
      <w:r w:rsidR="001939E4" w:rsidRPr="00EC03A6">
        <w:rPr>
          <w:rStyle w:val="1-Char"/>
          <w:rFonts w:hint="cs"/>
          <w:rtl/>
        </w:rPr>
        <w:t>تا</w:t>
      </w:r>
      <w:r w:rsidRPr="00EC03A6">
        <w:rPr>
          <w:rStyle w:val="1-Char"/>
          <w:rFonts w:hint="cs"/>
          <w:rtl/>
        </w:rPr>
        <w:t xml:space="preserve"> فردی نزد ابوبکر بفرستد تا با او بیعت نماید. دوم</w:t>
      </w:r>
      <w:r w:rsidR="008126A4" w:rsidRPr="00EC03A6">
        <w:rPr>
          <w:rStyle w:val="1-Char"/>
          <w:rFonts w:hint="cs"/>
          <w:rtl/>
        </w:rPr>
        <w:t>:</w:t>
      </w:r>
      <w:r w:rsidRPr="00EC03A6">
        <w:rPr>
          <w:rStyle w:val="1-Char"/>
          <w:rFonts w:hint="cs"/>
          <w:rtl/>
        </w:rPr>
        <w:t xml:space="preserve"> بخاری، (7/136-137) و دیگران از ابن عباس</w:t>
      </w:r>
      <w:r w:rsidR="001A2F84">
        <w:rPr>
          <w:rStyle w:val="1-Char"/>
          <w:rFonts w:cs="CTraditional Arabic" w:hint="cs"/>
          <w:rtl/>
        </w:rPr>
        <w:t>ب</w:t>
      </w:r>
      <w:r w:rsidRPr="00EC03A6">
        <w:rPr>
          <w:rStyle w:val="1-Char"/>
          <w:rFonts w:hint="cs"/>
          <w:rtl/>
        </w:rPr>
        <w:t xml:space="preserve"> </w:t>
      </w:r>
      <w:r>
        <w:rPr>
          <w:rFonts w:hint="cs"/>
          <w:sz w:val="28"/>
          <w:szCs w:val="28"/>
          <w:rtl/>
          <w:lang w:bidi="fa-IR"/>
        </w:rPr>
        <w:t>–</w:t>
      </w:r>
      <w:r w:rsidRPr="00EC03A6">
        <w:rPr>
          <w:rStyle w:val="1-Char"/>
          <w:rFonts w:hint="cs"/>
          <w:rtl/>
        </w:rPr>
        <w:t xml:space="preserve"> روایت کرده‌اند که علی و عباس چون از نزد پیامبر</w:t>
      </w:r>
      <w:r w:rsidR="00BB6F17" w:rsidRPr="00BB6F17">
        <w:rPr>
          <w:rStyle w:val="1-Char"/>
          <w:rFonts w:cs="CTraditional Arabic" w:hint="cs"/>
          <w:rtl/>
        </w:rPr>
        <w:t xml:space="preserve"> ج </w:t>
      </w:r>
      <w:r w:rsidRPr="00EC03A6">
        <w:rPr>
          <w:rStyle w:val="1-Char"/>
          <w:rFonts w:hint="cs"/>
          <w:rtl/>
        </w:rPr>
        <w:t>بیرون رفتند مردی گفت</w:t>
      </w:r>
      <w:r w:rsidR="008126A4" w:rsidRPr="00EC03A6">
        <w:rPr>
          <w:rStyle w:val="1-Char"/>
          <w:rFonts w:hint="cs"/>
          <w:rtl/>
        </w:rPr>
        <w:t>:</w:t>
      </w:r>
      <w:r w:rsidRPr="00EC03A6">
        <w:rPr>
          <w:rStyle w:val="1-Char"/>
          <w:rFonts w:hint="cs"/>
          <w:rtl/>
        </w:rPr>
        <w:t xml:space="preserve"> رسول</w:t>
      </w:r>
      <w:r w:rsidR="00BB6F17" w:rsidRPr="00BB6F17">
        <w:rPr>
          <w:rStyle w:val="1-Char"/>
          <w:rFonts w:cs="CTraditional Arabic" w:hint="cs"/>
          <w:rtl/>
        </w:rPr>
        <w:t xml:space="preserve"> ج </w:t>
      </w:r>
      <w:r w:rsidRPr="00EC03A6">
        <w:rPr>
          <w:rStyle w:val="1-Char"/>
          <w:rFonts w:hint="cs"/>
          <w:rtl/>
        </w:rPr>
        <w:t>چگونه صبح را آغاز نمود؟ علی گفت</w:t>
      </w:r>
      <w:r w:rsidR="008126A4" w:rsidRPr="00EC03A6">
        <w:rPr>
          <w:rStyle w:val="1-Char"/>
          <w:rFonts w:hint="cs"/>
          <w:rtl/>
        </w:rPr>
        <w:t>:</w:t>
      </w:r>
      <w:r w:rsidRPr="00EC03A6">
        <w:rPr>
          <w:rStyle w:val="1-Char"/>
          <w:rFonts w:hint="cs"/>
          <w:rtl/>
        </w:rPr>
        <w:t xml:space="preserve"> با حمد و سپاس خداوند صبح را آغاز نمود، عباس گفت سوگند به خدا شما بنده‌ی عصا و زور هستی و من در سیمای بنی‌هاشم و سیمای پیامبر</w:t>
      </w:r>
      <w:r w:rsidR="00BB6F17" w:rsidRPr="00BB6F17">
        <w:rPr>
          <w:rStyle w:val="1-Char"/>
          <w:rFonts w:cs="CTraditional Arabic" w:hint="cs"/>
          <w:rtl/>
        </w:rPr>
        <w:t xml:space="preserve"> ج </w:t>
      </w:r>
      <w:r w:rsidRPr="00EC03A6">
        <w:rPr>
          <w:rStyle w:val="1-Char"/>
          <w:rFonts w:hint="cs"/>
          <w:rtl/>
        </w:rPr>
        <w:t>مرگ می‌بینم و ما را نزد او ببرید تا این امر را از او جویا شوم که اگر حامل این امر ما باش</w:t>
      </w:r>
      <w:r w:rsidR="001939E4" w:rsidRPr="00EC03A6">
        <w:rPr>
          <w:rStyle w:val="1-Char"/>
          <w:rFonts w:hint="cs"/>
          <w:rtl/>
        </w:rPr>
        <w:t>یم از آن آگاه شویم</w:t>
      </w:r>
      <w:r w:rsidRPr="00EC03A6">
        <w:rPr>
          <w:rStyle w:val="1-Char"/>
          <w:rFonts w:hint="cs"/>
          <w:rtl/>
        </w:rPr>
        <w:t xml:space="preserve"> و اگر در غیر ما هم باشد مرا به آن توصیه نماید علی گفت</w:t>
      </w:r>
      <w:r w:rsidR="008126A4" w:rsidRPr="00EC03A6">
        <w:rPr>
          <w:rStyle w:val="1-Char"/>
          <w:rFonts w:hint="cs"/>
          <w:rtl/>
        </w:rPr>
        <w:t>:</w:t>
      </w:r>
      <w:r w:rsidRPr="00EC03A6">
        <w:rPr>
          <w:rStyle w:val="1-Char"/>
          <w:rFonts w:hint="cs"/>
          <w:rtl/>
        </w:rPr>
        <w:t xml:space="preserve"> سوگند به خداوند این امر را از او سؤال نخواهم کرد زیرا اگر او مرا از آن منع نماید مردم هرگز آن را به ما نخواهند بخشید. </w:t>
      </w:r>
    </w:p>
    <w:p w:rsidR="007E7A52" w:rsidRPr="00EC03A6" w:rsidRDefault="007E7A52" w:rsidP="00261E5F">
      <w:pPr>
        <w:tabs>
          <w:tab w:val="right" w:pos="7031"/>
        </w:tabs>
        <w:bidi/>
        <w:ind w:firstLine="284"/>
        <w:jc w:val="both"/>
        <w:rPr>
          <w:rStyle w:val="1-Char"/>
          <w:rtl/>
        </w:rPr>
      </w:pPr>
      <w:r w:rsidRPr="00EC03A6">
        <w:rPr>
          <w:rStyle w:val="1-Char"/>
          <w:rFonts w:hint="cs"/>
          <w:rtl/>
        </w:rPr>
        <w:t>و این با تمام صراحت بیانگر این است که علی در رابطه با خلافت نزد پیامبر</w:t>
      </w:r>
      <w:r w:rsidR="00BB6F17" w:rsidRPr="00BB6F17">
        <w:rPr>
          <w:rStyle w:val="1-Char"/>
          <w:rFonts w:cs="CTraditional Arabic" w:hint="cs"/>
          <w:rtl/>
        </w:rPr>
        <w:t xml:space="preserve"> ج </w:t>
      </w:r>
      <w:r w:rsidRPr="00EC03A6">
        <w:rPr>
          <w:rStyle w:val="1-Char"/>
          <w:rFonts w:hint="cs"/>
          <w:rtl/>
        </w:rPr>
        <w:t xml:space="preserve">عهد و پیمانی نداشته است بلکه این مسأله در ذهن هیچ کدام از اهل بیت او خطور </w:t>
      </w:r>
      <w:r w:rsidR="00EF107E" w:rsidRPr="00EC03A6">
        <w:rPr>
          <w:rStyle w:val="1-Char"/>
          <w:rFonts w:hint="cs"/>
          <w:rtl/>
        </w:rPr>
        <w:t>ن</w:t>
      </w:r>
      <w:r w:rsidRPr="00EC03A6">
        <w:rPr>
          <w:rStyle w:val="1-Char"/>
          <w:rFonts w:hint="cs"/>
          <w:rtl/>
        </w:rPr>
        <w:t>نموده است پس چه برسد به دیگران؟ و صراحتاً بر این مسأله اشاره می‌نماید که علی</w:t>
      </w:r>
      <w:r w:rsidR="003963F4" w:rsidRPr="003963F4">
        <w:rPr>
          <w:rStyle w:val="1-Char"/>
          <w:rFonts w:cs="CTraditional Arabic" w:hint="cs"/>
          <w:rtl/>
        </w:rPr>
        <w:t>س</w:t>
      </w:r>
      <w:r w:rsidRPr="00EC03A6">
        <w:rPr>
          <w:rStyle w:val="1-Char"/>
          <w:rFonts w:hint="cs"/>
          <w:rtl/>
        </w:rPr>
        <w:t xml:space="preserve"> می‌دانسته است که پیامبر</w:t>
      </w:r>
      <w:r w:rsidR="00BB6F17" w:rsidRPr="00BB6F17">
        <w:rPr>
          <w:rStyle w:val="1-Char"/>
          <w:rFonts w:cs="CTraditional Arabic" w:hint="cs"/>
          <w:rtl/>
        </w:rPr>
        <w:t xml:space="preserve"> ج </w:t>
      </w:r>
      <w:r w:rsidRPr="00EC03A6">
        <w:rPr>
          <w:rStyle w:val="1-Char"/>
          <w:rFonts w:hint="cs"/>
          <w:rtl/>
        </w:rPr>
        <w:t>بعد از خود او را به ولایت امر منصوب نمی‌نماید ولیکن بیم آن داشته که اگر پیامبر</w:t>
      </w:r>
      <w:r w:rsidR="00BB6F17" w:rsidRPr="00BB6F17">
        <w:rPr>
          <w:rStyle w:val="1-Char"/>
          <w:rFonts w:cs="CTraditional Arabic" w:hint="cs"/>
          <w:rtl/>
        </w:rPr>
        <w:t xml:space="preserve"> ج </w:t>
      </w:r>
      <w:r w:rsidRPr="00EC03A6">
        <w:rPr>
          <w:rStyle w:val="1-Char"/>
          <w:rFonts w:hint="cs"/>
          <w:rtl/>
        </w:rPr>
        <w:t>به آن تصریح نماید سبب گردد تا مردم برای همیشه او را از آن ممنوع نمایند، و از آن هم دانسته می‌شود علی آگاه بوده که صحابه‌ی رسول خدا</w:t>
      </w:r>
      <w:r w:rsidR="00BB6F17" w:rsidRPr="00BB6F17">
        <w:rPr>
          <w:rStyle w:val="1-Char"/>
          <w:rFonts w:cs="CTraditional Arabic" w:hint="cs"/>
          <w:rtl/>
        </w:rPr>
        <w:t xml:space="preserve"> ج </w:t>
      </w:r>
      <w:r w:rsidRPr="00EC03A6">
        <w:rPr>
          <w:rStyle w:val="1-Char"/>
          <w:rFonts w:hint="cs"/>
          <w:rtl/>
        </w:rPr>
        <w:t xml:space="preserve">کاملاً </w:t>
      </w:r>
      <w:r w:rsidR="00EF107E" w:rsidRPr="00EC03A6">
        <w:rPr>
          <w:rStyle w:val="1-Char"/>
          <w:rFonts w:hint="cs"/>
          <w:rtl/>
        </w:rPr>
        <w:t xml:space="preserve">به </w:t>
      </w:r>
      <w:r w:rsidRPr="00EC03A6">
        <w:rPr>
          <w:rStyle w:val="1-Char"/>
          <w:rFonts w:hint="cs"/>
          <w:rtl/>
        </w:rPr>
        <w:t>اجرای دستورات و اجتناب از نهی‌های پیامبر</w:t>
      </w:r>
      <w:r w:rsidR="00BB6F17" w:rsidRPr="00BB6F17">
        <w:rPr>
          <w:rStyle w:val="1-Char"/>
          <w:rFonts w:cs="CTraditional Arabic" w:hint="cs"/>
          <w:rtl/>
        </w:rPr>
        <w:t xml:space="preserve"> ج </w:t>
      </w:r>
      <w:r w:rsidRPr="00EC03A6">
        <w:rPr>
          <w:rStyle w:val="1-Char"/>
          <w:rFonts w:hint="cs"/>
          <w:rtl/>
        </w:rPr>
        <w:t>حریص بوده و در این</w:t>
      </w:r>
      <w:r w:rsidR="0042701C" w:rsidRPr="00EC03A6">
        <w:rPr>
          <w:rStyle w:val="1-Char"/>
          <w:rFonts w:hint="cs"/>
          <w:rtl/>
        </w:rPr>
        <w:t xml:space="preserve"> امر از هیچ کسی دیگر جانبداری نمی‌کند</w:t>
      </w:r>
      <w:r w:rsidRPr="00EC03A6">
        <w:rPr>
          <w:rStyle w:val="1-Char"/>
          <w:rFonts w:hint="cs"/>
          <w:rtl/>
        </w:rPr>
        <w:t xml:space="preserve"> سؤال ترس او از سؤال از پیامبر</w:t>
      </w:r>
      <w:r w:rsidR="00BB6F17" w:rsidRPr="00BB6F17">
        <w:rPr>
          <w:rStyle w:val="1-Char"/>
          <w:rFonts w:cs="CTraditional Arabic" w:hint="cs"/>
          <w:rtl/>
        </w:rPr>
        <w:t xml:space="preserve"> ج </w:t>
      </w:r>
      <w:r w:rsidRPr="00EC03A6">
        <w:rPr>
          <w:rStyle w:val="1-Char"/>
          <w:rFonts w:hint="cs"/>
          <w:rtl/>
        </w:rPr>
        <w:t>در این باره</w:t>
      </w:r>
      <w:r w:rsidR="00017A95" w:rsidRPr="00EC03A6">
        <w:rPr>
          <w:rStyle w:val="1-Char"/>
          <w:rFonts w:hint="cs"/>
          <w:rtl/>
        </w:rPr>
        <w:t xml:space="preserve"> بیانگر</w:t>
      </w:r>
      <w:r w:rsidRPr="00EC03A6">
        <w:rPr>
          <w:rStyle w:val="1-Char"/>
          <w:rFonts w:hint="cs"/>
          <w:rtl/>
        </w:rPr>
        <w:t xml:space="preserve"> این بوده که او می‌دانسته که پیامبر</w:t>
      </w:r>
      <w:r w:rsidR="00BB6F17" w:rsidRPr="00BB6F17">
        <w:rPr>
          <w:rStyle w:val="1-Char"/>
          <w:rFonts w:cs="CTraditional Arabic" w:hint="cs"/>
          <w:rtl/>
        </w:rPr>
        <w:t xml:space="preserve"> ج </w:t>
      </w:r>
      <w:r w:rsidRPr="00EC03A6">
        <w:rPr>
          <w:rStyle w:val="1-Char"/>
          <w:rFonts w:hint="cs"/>
          <w:rtl/>
        </w:rPr>
        <w:t xml:space="preserve">او را از آن منع نموده و مردم هم بعداً او را از آن منع می‌نمایند، ولی ما از اینگونه سخنان ناروا نسبت به صحابه </w:t>
      </w:r>
      <w:r>
        <w:rPr>
          <w:rFonts w:hint="cs"/>
          <w:sz w:val="28"/>
          <w:szCs w:val="28"/>
          <w:rtl/>
          <w:lang w:bidi="fa-IR"/>
        </w:rPr>
        <w:t>–</w:t>
      </w:r>
      <w:r w:rsidRPr="00EC03A6">
        <w:rPr>
          <w:rStyle w:val="1-Char"/>
          <w:rFonts w:hint="cs"/>
          <w:rtl/>
        </w:rPr>
        <w:t xml:space="preserve"> که اگر رافضیان به کمترین دلیل از اینگونه سخنان دست یابند برملا </w:t>
      </w:r>
      <w:r w:rsidR="00017A95" w:rsidRPr="00EC03A6">
        <w:rPr>
          <w:rStyle w:val="1-Char"/>
          <w:rFonts w:hint="cs"/>
          <w:rtl/>
        </w:rPr>
        <w:t>می‌</w:t>
      </w:r>
      <w:r w:rsidRPr="00EC03A6">
        <w:rPr>
          <w:rStyle w:val="1-Char"/>
          <w:rFonts w:hint="cs"/>
          <w:rtl/>
        </w:rPr>
        <w:t xml:space="preserve">نمایند </w:t>
      </w:r>
      <w:r>
        <w:rPr>
          <w:rFonts w:hint="cs"/>
          <w:sz w:val="28"/>
          <w:szCs w:val="28"/>
          <w:rtl/>
          <w:lang w:bidi="fa-IR"/>
        </w:rPr>
        <w:t>–</w:t>
      </w:r>
      <w:r w:rsidRPr="00EC03A6">
        <w:rPr>
          <w:rStyle w:val="1-Char"/>
          <w:rFonts w:hint="cs"/>
          <w:rtl/>
        </w:rPr>
        <w:t xml:space="preserve"> به خداوند پناه می‌جوئیم </w:t>
      </w:r>
      <w:r>
        <w:rPr>
          <w:rFonts w:hint="cs"/>
          <w:sz w:val="28"/>
          <w:szCs w:val="28"/>
          <w:rtl/>
          <w:lang w:bidi="fa-IR"/>
        </w:rPr>
        <w:t>–</w:t>
      </w:r>
      <w:r w:rsidRPr="00EC03A6">
        <w:rPr>
          <w:rStyle w:val="1-Char"/>
          <w:rFonts w:hint="cs"/>
          <w:rtl/>
        </w:rPr>
        <w:t xml:space="preserve"> سبب سوم</w:t>
      </w:r>
      <w:r w:rsidR="008126A4" w:rsidRPr="00EC03A6">
        <w:rPr>
          <w:rStyle w:val="1-Char"/>
          <w:rFonts w:hint="cs"/>
          <w:rtl/>
        </w:rPr>
        <w:t>:</w:t>
      </w:r>
      <w:r w:rsidRPr="00EC03A6">
        <w:rPr>
          <w:rStyle w:val="1-Char"/>
          <w:rFonts w:hint="cs"/>
          <w:rtl/>
        </w:rPr>
        <w:t xml:space="preserve"> این نصیب و سهمی که علی صراحتاً به ذکر آن اشاره نموده همان مشاوره در بیعت ابوبکر با اقرار او بر حق بودن ابوبکر برای خلافت است، زیرا موسی بن عقبه در مغازی خود </w:t>
      </w:r>
      <w:r>
        <w:rPr>
          <w:rFonts w:hint="cs"/>
          <w:sz w:val="28"/>
          <w:szCs w:val="28"/>
          <w:rtl/>
          <w:lang w:bidi="fa-IR"/>
        </w:rPr>
        <w:t>–</w:t>
      </w:r>
      <w:r w:rsidRPr="00EC03A6">
        <w:rPr>
          <w:rStyle w:val="1-Char"/>
          <w:rFonts w:hint="cs"/>
          <w:rtl/>
        </w:rPr>
        <w:t xml:space="preserve"> و ابن کثیر نیز اسناد آن را در (البدایه و النهایه)، (5/250) نقل کرده است، با اسا</w:t>
      </w:r>
      <w:r w:rsidR="00EF107E" w:rsidRPr="00EC03A6">
        <w:rPr>
          <w:rStyle w:val="1-Char"/>
          <w:rFonts w:hint="cs"/>
          <w:rtl/>
        </w:rPr>
        <w:t>ن</w:t>
      </w:r>
      <w:r w:rsidR="00FB0EFC">
        <w:rPr>
          <w:rStyle w:val="1-Char"/>
          <w:rFonts w:hint="cs"/>
          <w:rtl/>
        </w:rPr>
        <w:t>ی</w:t>
      </w:r>
      <w:r w:rsidRPr="00EC03A6">
        <w:rPr>
          <w:rStyle w:val="1-Char"/>
          <w:rFonts w:hint="cs"/>
          <w:rtl/>
        </w:rPr>
        <w:t>د صحیح</w:t>
      </w:r>
      <w:r w:rsidR="00FB0EFC">
        <w:rPr>
          <w:rStyle w:val="1-Char"/>
          <w:rFonts w:hint="cs"/>
          <w:rtl/>
        </w:rPr>
        <w:t>ی</w:t>
      </w:r>
      <w:r w:rsidRPr="00EC03A6">
        <w:rPr>
          <w:rStyle w:val="1-Char"/>
          <w:rFonts w:hint="cs"/>
          <w:rtl/>
        </w:rPr>
        <w:t xml:space="preserve"> که تمام رجال آن اهل</w:t>
      </w:r>
      <w:r w:rsidR="0033042D" w:rsidRPr="00EC03A6">
        <w:rPr>
          <w:rStyle w:val="1-Char"/>
          <w:rFonts w:hint="cs"/>
          <w:rtl/>
        </w:rPr>
        <w:t xml:space="preserve"> ثقه</w:t>
      </w:r>
      <w:r w:rsidRPr="00EC03A6">
        <w:rPr>
          <w:rStyle w:val="1-Char"/>
          <w:rFonts w:hint="cs"/>
          <w:rtl/>
        </w:rPr>
        <w:t xml:space="preserve"> </w:t>
      </w:r>
      <w:r w:rsidR="007944B8" w:rsidRPr="00EC03A6">
        <w:rPr>
          <w:rStyle w:val="1-Char"/>
          <w:rFonts w:hint="cs"/>
          <w:rtl/>
        </w:rPr>
        <w:t>می‌باشد،</w:t>
      </w:r>
      <w:r w:rsidRPr="00EC03A6">
        <w:rPr>
          <w:rStyle w:val="1-Char"/>
          <w:rFonts w:hint="cs"/>
          <w:rtl/>
        </w:rPr>
        <w:t xml:space="preserve"> از عبدالرحمن بن عوف روایت نموده که او گفته است</w:t>
      </w:r>
      <w:r w:rsidR="008126A4" w:rsidRPr="00EC03A6">
        <w:rPr>
          <w:rStyle w:val="1-Char"/>
          <w:rFonts w:hint="cs"/>
          <w:rtl/>
        </w:rPr>
        <w:t>:</w:t>
      </w:r>
      <w:r w:rsidRPr="00EC03A6">
        <w:rPr>
          <w:rStyle w:val="1-Char"/>
          <w:rFonts w:hint="cs"/>
          <w:rtl/>
        </w:rPr>
        <w:t xml:space="preserve"> (ابوبکر به خطبه پرداخت و از مردم معذرت خواست و گفت هرگز بر امارت حریص نبوده‌ام و در پنهان و آشکار آن را نخواسته‌ام، و مهاجرین سخن او را تأیید نمودند و علی و زبیر گفتند</w:t>
      </w:r>
      <w:r w:rsidR="008126A4" w:rsidRPr="00EC03A6">
        <w:rPr>
          <w:rStyle w:val="1-Char"/>
          <w:rFonts w:hint="cs"/>
          <w:rtl/>
        </w:rPr>
        <w:t>:</w:t>
      </w:r>
      <w:r w:rsidRPr="00EC03A6">
        <w:rPr>
          <w:rStyle w:val="1-Char"/>
          <w:rFonts w:hint="cs"/>
          <w:rtl/>
        </w:rPr>
        <w:t xml:space="preserve"> ما ناراحت نیستیم جز به خاطر مشورت ب</w:t>
      </w:r>
      <w:r w:rsidR="0036652C" w:rsidRPr="00EC03A6">
        <w:rPr>
          <w:rStyle w:val="1-Char"/>
          <w:rFonts w:hint="cs"/>
          <w:rtl/>
        </w:rPr>
        <w:t>ا ما</w:t>
      </w:r>
      <w:r w:rsidR="006B7E93">
        <w:rPr>
          <w:rStyle w:val="1-Char"/>
          <w:rFonts w:hint="cs"/>
          <w:rtl/>
        </w:rPr>
        <w:t xml:space="preserve"> آن را </w:t>
      </w:r>
      <w:r w:rsidR="0036652C" w:rsidRPr="00EC03A6">
        <w:rPr>
          <w:rStyle w:val="1-Char"/>
          <w:rFonts w:hint="cs"/>
          <w:rtl/>
        </w:rPr>
        <w:t>به</w:t>
      </w:r>
      <w:r w:rsidRPr="00EC03A6">
        <w:rPr>
          <w:rStyle w:val="1-Char"/>
          <w:rFonts w:hint="cs"/>
          <w:rtl/>
        </w:rPr>
        <w:t xml:space="preserve"> تأخیر </w:t>
      </w:r>
      <w:r w:rsidR="0036652C" w:rsidRPr="00EC03A6">
        <w:rPr>
          <w:rStyle w:val="1-Char"/>
          <w:rFonts w:hint="cs"/>
          <w:rtl/>
        </w:rPr>
        <w:t>نینداختیم</w:t>
      </w:r>
      <w:r w:rsidRPr="00EC03A6">
        <w:rPr>
          <w:rStyle w:val="1-Char"/>
          <w:rFonts w:hint="cs"/>
          <w:rtl/>
        </w:rPr>
        <w:t xml:space="preserve"> و ما می‌بینیم ابوبکر نسبت به دیگران از هر کسی به خلافت سزاوارتر است، و او رفیق غار [پیامبر</w:t>
      </w:r>
      <w:r w:rsidR="00CF2856" w:rsidRPr="00CF2856">
        <w:rPr>
          <w:rStyle w:val="1-Char"/>
          <w:rFonts w:cs="CTraditional Arabic" w:hint="cs"/>
          <w:rtl/>
        </w:rPr>
        <w:t xml:space="preserve"> ج</w:t>
      </w:r>
      <w:r w:rsidRPr="00EC03A6">
        <w:rPr>
          <w:rStyle w:val="1-Char"/>
          <w:rFonts w:hint="cs"/>
          <w:rtl/>
        </w:rPr>
        <w:t>] است و ما منزلت و آگاهی او را</w:t>
      </w:r>
      <w:r w:rsidR="006B7E93">
        <w:rPr>
          <w:rStyle w:val="1-Char"/>
          <w:rFonts w:hint="cs"/>
          <w:rtl/>
        </w:rPr>
        <w:t xml:space="preserve"> می‌</w:t>
      </w:r>
      <w:r w:rsidR="00261E5F" w:rsidRPr="00EC03A6">
        <w:rPr>
          <w:rStyle w:val="1-Char"/>
          <w:rFonts w:hint="cs"/>
          <w:rtl/>
        </w:rPr>
        <w:t>دان</w:t>
      </w:r>
      <w:r w:rsidR="00FB0EFC">
        <w:rPr>
          <w:rStyle w:val="1-Char"/>
          <w:rFonts w:hint="cs"/>
          <w:rtl/>
        </w:rPr>
        <w:t>ی</w:t>
      </w:r>
      <w:r w:rsidR="00261E5F" w:rsidRPr="00EC03A6">
        <w:rPr>
          <w:rStyle w:val="1-Char"/>
          <w:rFonts w:hint="cs"/>
          <w:rtl/>
        </w:rPr>
        <w:t xml:space="preserve">م </w:t>
      </w:r>
      <w:r w:rsidRPr="00EC03A6">
        <w:rPr>
          <w:rStyle w:val="1-Char"/>
          <w:rFonts w:hint="cs"/>
          <w:rtl/>
        </w:rPr>
        <w:t>و پیامبر</w:t>
      </w:r>
      <w:r w:rsidR="00BB6F17" w:rsidRPr="00BB6F17">
        <w:rPr>
          <w:rStyle w:val="1-Char"/>
          <w:rFonts w:cs="CTraditional Arabic" w:hint="cs"/>
          <w:rtl/>
        </w:rPr>
        <w:t xml:space="preserve"> ج </w:t>
      </w:r>
      <w:r w:rsidRPr="00EC03A6">
        <w:rPr>
          <w:rStyle w:val="1-Char"/>
          <w:rFonts w:hint="cs"/>
          <w:rtl/>
        </w:rPr>
        <w:t xml:space="preserve">در حال حیات خود او را دستور داد تا برای مردم نماز به جای آورد). </w:t>
      </w:r>
    </w:p>
    <w:p w:rsidR="007E7A52" w:rsidRPr="00EC03A6" w:rsidRDefault="007E7A52" w:rsidP="001E40B6">
      <w:pPr>
        <w:tabs>
          <w:tab w:val="right" w:pos="7031"/>
        </w:tabs>
        <w:bidi/>
        <w:ind w:firstLine="284"/>
        <w:jc w:val="both"/>
        <w:rPr>
          <w:rStyle w:val="1-Char"/>
          <w:rtl/>
        </w:rPr>
      </w:pPr>
      <w:r w:rsidRPr="00EC03A6">
        <w:rPr>
          <w:rStyle w:val="1-Char"/>
          <w:rFonts w:hint="cs"/>
          <w:rtl/>
        </w:rPr>
        <w:t>و ابن کثیر گفته است</w:t>
      </w:r>
      <w:r w:rsidR="008126A4" w:rsidRPr="00EC03A6">
        <w:rPr>
          <w:rStyle w:val="1-Char"/>
          <w:rFonts w:hint="cs"/>
          <w:rtl/>
        </w:rPr>
        <w:t>:</w:t>
      </w:r>
      <w:r w:rsidRPr="00EC03A6">
        <w:rPr>
          <w:rStyle w:val="1-Char"/>
          <w:rFonts w:hint="cs"/>
          <w:rtl/>
        </w:rPr>
        <w:t xml:space="preserve"> اسناد [آن] حسن است) و این روایت متصل [السند] و اگر روایت اولی غیر واضح تلقی گردد این روایت مفسر آن می‌باشد و بنابر آنچه گذشت اجماع امت بر بیعت ابوبکر معلوم</w:t>
      </w:r>
      <w:r w:rsidR="006B7E93">
        <w:rPr>
          <w:rStyle w:val="1-Char"/>
          <w:rFonts w:hint="cs"/>
          <w:rtl/>
        </w:rPr>
        <w:t xml:space="preserve"> می‌</w:t>
      </w:r>
      <w:r w:rsidRPr="00EC03A6">
        <w:rPr>
          <w:rStyle w:val="1-Char"/>
          <w:rFonts w:hint="cs"/>
          <w:rtl/>
        </w:rPr>
        <w:t>گردد</w:t>
      </w:r>
      <w:r w:rsidR="0036652C" w:rsidRPr="00EC03A6">
        <w:rPr>
          <w:rStyle w:val="1-Char"/>
          <w:rFonts w:hint="cs"/>
          <w:rtl/>
        </w:rPr>
        <w:t>،</w:t>
      </w:r>
      <w:r w:rsidRPr="00EC03A6">
        <w:rPr>
          <w:rStyle w:val="1-Char"/>
          <w:rFonts w:hint="cs"/>
          <w:rtl/>
        </w:rPr>
        <w:t xml:space="preserve"> زیرا کسی که بار اول بیعت را ترک کرده است دوباره برگشته و بیعت نموده است جز سعدبن عباده فردی از </w:t>
      </w:r>
      <w:r w:rsidR="0036652C" w:rsidRPr="00EC03A6">
        <w:rPr>
          <w:rStyle w:val="1-Char"/>
          <w:rFonts w:hint="cs"/>
          <w:rtl/>
        </w:rPr>
        <w:t xml:space="preserve">آن </w:t>
      </w:r>
      <w:r w:rsidRPr="00EC03A6">
        <w:rPr>
          <w:rStyle w:val="1-Char"/>
          <w:rFonts w:hint="cs"/>
          <w:rtl/>
        </w:rPr>
        <w:t>تخلف نورزیده است و سبب تخلف وی دانسته شد زیرا او طالب امارت برای خود بود و می‌خواست مسلمانان را به دو گروه مهاجرین و انصار تبدیل نماید و هر کدام امیری داشته باشند و پرواضح است این مسأله غیر شرعی و با کتاب و سنت در تعارض است، و قرآن می‌فرماید</w:t>
      </w:r>
      <w:r w:rsidR="008126A4" w:rsidRPr="00EC03A6">
        <w:rPr>
          <w:rStyle w:val="1-Char"/>
          <w:rFonts w:hint="cs"/>
          <w:rtl/>
        </w:rPr>
        <w:t>:</w:t>
      </w:r>
      <w:r w:rsidR="001E40B6">
        <w:rPr>
          <w:rStyle w:val="1-Char"/>
          <w:rFonts w:hint="cs"/>
          <w:rtl/>
        </w:rPr>
        <w:t xml:space="preserve"> </w:t>
      </w:r>
      <w:r w:rsidR="001E40B6">
        <w:rPr>
          <w:rStyle w:val="1-Char"/>
          <w:rFonts w:ascii="Traditional Arabic" w:hAnsi="Traditional Arabic" w:cs="Traditional Arabic"/>
          <w:rtl/>
        </w:rPr>
        <w:t>﴿</w:t>
      </w:r>
      <w:r w:rsidR="001E40B6" w:rsidRPr="00122E9F">
        <w:rPr>
          <w:rStyle w:val="9-Char"/>
          <w:rtl/>
        </w:rPr>
        <w:t>وَلَا تَكُونُواْ كَ</w:t>
      </w:r>
      <w:r w:rsidR="001E40B6" w:rsidRPr="00122E9F">
        <w:rPr>
          <w:rStyle w:val="9-Char"/>
          <w:rFonts w:hint="cs"/>
          <w:rtl/>
        </w:rPr>
        <w:t>ٱ</w:t>
      </w:r>
      <w:r w:rsidR="001E40B6" w:rsidRPr="00122E9F">
        <w:rPr>
          <w:rStyle w:val="9-Char"/>
          <w:rFonts w:hint="eastAsia"/>
          <w:rtl/>
        </w:rPr>
        <w:t>لَّذِينَ</w:t>
      </w:r>
      <w:r w:rsidR="001E40B6" w:rsidRPr="00122E9F">
        <w:rPr>
          <w:rStyle w:val="9-Char"/>
          <w:rtl/>
        </w:rPr>
        <w:t xml:space="preserve"> تَفَرَّقُواْ وَ</w:t>
      </w:r>
      <w:r w:rsidR="001E40B6" w:rsidRPr="00122E9F">
        <w:rPr>
          <w:rStyle w:val="9-Char"/>
          <w:rFonts w:hint="cs"/>
          <w:rtl/>
        </w:rPr>
        <w:t>ٱ</w:t>
      </w:r>
      <w:r w:rsidR="001E40B6" w:rsidRPr="00122E9F">
        <w:rPr>
          <w:rStyle w:val="9-Char"/>
          <w:rFonts w:hint="eastAsia"/>
          <w:rtl/>
        </w:rPr>
        <w:t>خۡتَلَفُواْ</w:t>
      </w:r>
      <w:r w:rsidR="001E40B6">
        <w:rPr>
          <w:rStyle w:val="1-Char"/>
          <w:rFonts w:ascii="Traditional Arabic" w:hAnsi="Traditional Arabic" w:cs="Traditional Arabic"/>
          <w:rtl/>
        </w:rPr>
        <w:t>﴾</w:t>
      </w:r>
      <w:r w:rsidR="001E40B6">
        <w:rPr>
          <w:rStyle w:val="1-Char"/>
          <w:rFonts w:hint="cs"/>
          <w:rtl/>
        </w:rPr>
        <w:t xml:space="preserve"> </w:t>
      </w:r>
      <w:r w:rsidR="00577935">
        <w:rPr>
          <w:rStyle w:val="8-Char"/>
          <w:rFonts w:hint="cs"/>
          <w:rtl/>
        </w:rPr>
        <w:t>[</w:t>
      </w:r>
      <w:r w:rsidR="00AA7710" w:rsidRPr="00577935">
        <w:rPr>
          <w:rStyle w:val="8-Char"/>
          <w:rtl/>
        </w:rPr>
        <w:t>آل عمران:</w:t>
      </w:r>
      <w:r w:rsidR="00577935">
        <w:rPr>
          <w:rStyle w:val="8-Char"/>
          <w:rFonts w:hint="cs"/>
          <w:rtl/>
        </w:rPr>
        <w:t xml:space="preserve"> </w:t>
      </w:r>
      <w:r w:rsidR="00AA7710" w:rsidRPr="00577935">
        <w:rPr>
          <w:rStyle w:val="8-Char"/>
          <w:rtl/>
        </w:rPr>
        <w:t>105</w:t>
      </w:r>
      <w:r w:rsidR="00577935">
        <w:rPr>
          <w:rStyle w:val="8-Char"/>
          <w:rFonts w:hint="cs"/>
          <w:rtl/>
        </w:rPr>
        <w:t>]</w:t>
      </w:r>
      <w:r w:rsidR="00FE4892">
        <w:rPr>
          <w:rFonts w:cs="Al-QuranAlKareem"/>
          <w:b/>
          <w:bCs/>
          <w:sz w:val="22"/>
          <w:szCs w:val="30"/>
          <w:rtl/>
          <w:lang w:bidi="fa-IR"/>
        </w:rPr>
        <w:t xml:space="preserve"> </w:t>
      </w:r>
      <w:r w:rsidRPr="00EC03A6">
        <w:rPr>
          <w:rStyle w:val="1-Char"/>
          <w:rFonts w:hint="cs"/>
          <w:rtl/>
        </w:rPr>
        <w:t>و</w:t>
      </w:r>
      <w:r w:rsidR="001E40B6">
        <w:rPr>
          <w:rStyle w:val="1-Char"/>
          <w:rFonts w:hint="cs"/>
          <w:rtl/>
        </w:rPr>
        <w:t xml:space="preserve"> </w:t>
      </w:r>
      <w:r w:rsidR="001E40B6">
        <w:rPr>
          <w:rStyle w:val="1-Char"/>
          <w:rFonts w:ascii="Traditional Arabic" w:hAnsi="Traditional Arabic" w:cs="Traditional Arabic"/>
          <w:rtl/>
        </w:rPr>
        <w:t>﴿</w:t>
      </w:r>
      <w:r w:rsidR="001E40B6" w:rsidRPr="00122E9F">
        <w:rPr>
          <w:rStyle w:val="9-Char"/>
          <w:rtl/>
        </w:rPr>
        <w:t xml:space="preserve">وَأَطِيعُواْ </w:t>
      </w:r>
      <w:r w:rsidR="001E40B6" w:rsidRPr="00122E9F">
        <w:rPr>
          <w:rStyle w:val="9-Char"/>
          <w:rFonts w:hint="cs"/>
          <w:rtl/>
        </w:rPr>
        <w:t>ٱ</w:t>
      </w:r>
      <w:r w:rsidR="001E40B6" w:rsidRPr="00122E9F">
        <w:rPr>
          <w:rStyle w:val="9-Char"/>
          <w:rFonts w:hint="eastAsia"/>
          <w:rtl/>
        </w:rPr>
        <w:t>للَّهَ</w:t>
      </w:r>
      <w:r w:rsidR="001E40B6" w:rsidRPr="00122E9F">
        <w:rPr>
          <w:rStyle w:val="9-Char"/>
          <w:rtl/>
        </w:rPr>
        <w:t xml:space="preserve"> وَرَسُولَهُ</w:t>
      </w:r>
      <w:r w:rsidR="001E40B6" w:rsidRPr="00122E9F">
        <w:rPr>
          <w:rStyle w:val="9-Char"/>
          <w:rFonts w:hint="cs"/>
          <w:rtl/>
        </w:rPr>
        <w:t>ۥ</w:t>
      </w:r>
      <w:r w:rsidR="001E40B6" w:rsidRPr="00122E9F">
        <w:rPr>
          <w:rStyle w:val="9-Char"/>
          <w:rtl/>
        </w:rPr>
        <w:t xml:space="preserve"> وَلَا تَنَٰزَعُواْ فَتَفۡشَلُواْ وَتَذۡهَبَ رِيحُكُمۡۖ</w:t>
      </w:r>
      <w:r w:rsidR="001E40B6">
        <w:rPr>
          <w:rStyle w:val="1-Char"/>
          <w:rFonts w:ascii="Traditional Arabic" w:hAnsi="Traditional Arabic" w:cs="Traditional Arabic"/>
          <w:rtl/>
        </w:rPr>
        <w:t>﴾</w:t>
      </w:r>
      <w:r w:rsidR="001E40B6">
        <w:rPr>
          <w:rStyle w:val="1-Char"/>
          <w:rFonts w:hint="cs"/>
          <w:rtl/>
        </w:rPr>
        <w:t xml:space="preserve"> </w:t>
      </w:r>
      <w:r w:rsidR="00577935">
        <w:rPr>
          <w:rStyle w:val="8-Char"/>
          <w:rFonts w:hint="cs"/>
          <w:rtl/>
        </w:rPr>
        <w:t>[</w:t>
      </w:r>
      <w:r w:rsidR="00AA7710" w:rsidRPr="00577935">
        <w:rPr>
          <w:rStyle w:val="8-Char"/>
          <w:rtl/>
        </w:rPr>
        <w:t>الأنفال:</w:t>
      </w:r>
      <w:r w:rsidR="00577935">
        <w:rPr>
          <w:rStyle w:val="8-Char"/>
          <w:rFonts w:hint="cs"/>
          <w:rtl/>
        </w:rPr>
        <w:t xml:space="preserve"> </w:t>
      </w:r>
      <w:r w:rsidR="00AA7710" w:rsidRPr="00577935">
        <w:rPr>
          <w:rStyle w:val="8-Char"/>
          <w:rtl/>
        </w:rPr>
        <w:t>46</w:t>
      </w:r>
      <w:r w:rsidR="00577935">
        <w:rPr>
          <w:rStyle w:val="8-Char"/>
          <w:rFonts w:hint="cs"/>
          <w:rtl/>
        </w:rPr>
        <w:t>]</w:t>
      </w:r>
      <w:r w:rsidR="00AA7710" w:rsidRPr="00AA7710">
        <w:rPr>
          <w:rFonts w:cs="Al-QuranAlKareem"/>
          <w:b/>
          <w:bCs/>
          <w:sz w:val="22"/>
          <w:szCs w:val="30"/>
          <w:rtl/>
          <w:lang w:bidi="fa-IR"/>
        </w:rPr>
        <w:t xml:space="preserve"> </w:t>
      </w:r>
      <w:r w:rsidRPr="00EC03A6">
        <w:rPr>
          <w:rStyle w:val="1-Char"/>
          <w:rFonts w:hint="cs"/>
          <w:rtl/>
        </w:rPr>
        <w:t>و چون [مسلمانان] دارای دو امیر شوند تفرق نامشروع حاصل گشته و تنازع ایجاد می‌گردد، و مسلم از پیامبر</w:t>
      </w:r>
      <w:r w:rsidR="00BB6F17" w:rsidRPr="00BB6F17">
        <w:rPr>
          <w:rStyle w:val="1-Char"/>
          <w:rFonts w:cs="CTraditional Arabic" w:hint="cs"/>
          <w:rtl/>
        </w:rPr>
        <w:t xml:space="preserve"> ج </w:t>
      </w:r>
      <w:r w:rsidRPr="00EC03A6">
        <w:rPr>
          <w:rStyle w:val="1-Char"/>
          <w:rFonts w:hint="cs"/>
          <w:rtl/>
        </w:rPr>
        <w:t>روایت نمود‌ه‌ که می‌فرماید</w:t>
      </w:r>
      <w:r w:rsidR="008126A4" w:rsidRPr="00EC03A6">
        <w:rPr>
          <w:rStyle w:val="1-Char"/>
          <w:rFonts w:hint="cs"/>
          <w:rtl/>
        </w:rPr>
        <w:t>:</w:t>
      </w:r>
      <w:r w:rsidRPr="00EC03A6">
        <w:rPr>
          <w:rStyle w:val="1-Char"/>
          <w:rFonts w:hint="cs"/>
          <w:rtl/>
        </w:rPr>
        <w:t xml:space="preserve"> (</w:t>
      </w:r>
      <w:r w:rsidR="0075123D" w:rsidRPr="00EC03A6">
        <w:rPr>
          <w:rStyle w:val="1-Char"/>
          <w:rFonts w:hint="cs"/>
          <w:rtl/>
        </w:rPr>
        <w:t>زمان</w:t>
      </w:r>
      <w:r w:rsidR="00FB0EFC">
        <w:rPr>
          <w:rStyle w:val="1-Char"/>
          <w:rFonts w:hint="cs"/>
          <w:rtl/>
        </w:rPr>
        <w:t>یک</w:t>
      </w:r>
      <w:r w:rsidR="0075123D" w:rsidRPr="00EC03A6">
        <w:rPr>
          <w:rStyle w:val="1-Char"/>
          <w:rFonts w:hint="cs"/>
          <w:rtl/>
        </w:rPr>
        <w:t>ه بر</w:t>
      </w:r>
      <w:r w:rsidRPr="00EC03A6">
        <w:rPr>
          <w:rStyle w:val="1-Char"/>
          <w:rFonts w:hint="cs"/>
          <w:rtl/>
        </w:rPr>
        <w:t xml:space="preserve"> دو خلیفه بیعت گردید یکی را از</w:t>
      </w:r>
      <w:r w:rsidR="006B7E93">
        <w:rPr>
          <w:rStyle w:val="1-Char"/>
          <w:rFonts w:hint="cs"/>
          <w:rtl/>
        </w:rPr>
        <w:t xml:space="preserve"> آن‌ها </w:t>
      </w:r>
      <w:r w:rsidRPr="00EC03A6">
        <w:rPr>
          <w:rStyle w:val="1-Char"/>
          <w:rFonts w:hint="cs"/>
          <w:rtl/>
        </w:rPr>
        <w:t>نابود کنید) اما اگر منظور سعدبن عباده و همفکران او در ابتدای امر این بوده</w:t>
      </w:r>
      <w:r w:rsidR="008126A4" w:rsidRPr="00EC03A6">
        <w:rPr>
          <w:rStyle w:val="1-Char"/>
          <w:rFonts w:hint="cs"/>
          <w:rtl/>
        </w:rPr>
        <w:t>:</w:t>
      </w:r>
      <w:r w:rsidRPr="00EC03A6">
        <w:rPr>
          <w:rStyle w:val="1-Char"/>
          <w:rFonts w:hint="cs"/>
          <w:rtl/>
        </w:rPr>
        <w:t xml:space="preserve"> که یکی از مهاجرین ولایت را بر عهده گرفته و چون بمیرد یکی از انصار جایگزین او گردد این امر هم به مفاد سخن پیامبر</w:t>
      </w:r>
      <w:r w:rsidR="00BB6F17" w:rsidRPr="00BB6F17">
        <w:rPr>
          <w:rStyle w:val="1-Char"/>
          <w:rFonts w:cs="CTraditional Arabic" w:hint="cs"/>
          <w:rtl/>
        </w:rPr>
        <w:t xml:space="preserve"> ج </w:t>
      </w:r>
      <w:r w:rsidRPr="00EC03A6">
        <w:rPr>
          <w:rStyle w:val="1-Char"/>
          <w:rFonts w:hint="cs"/>
          <w:rtl/>
        </w:rPr>
        <w:t>که می‌فرماید</w:t>
      </w:r>
      <w:r w:rsidR="008126A4" w:rsidRPr="00EC03A6">
        <w:rPr>
          <w:rStyle w:val="1-Char"/>
          <w:rFonts w:hint="cs"/>
          <w:rtl/>
        </w:rPr>
        <w:t>:</w:t>
      </w:r>
      <w:r w:rsidRPr="00EC03A6">
        <w:rPr>
          <w:rStyle w:val="1-Char"/>
          <w:rFonts w:hint="cs"/>
          <w:rtl/>
        </w:rPr>
        <w:t xml:space="preserve"> (</w:t>
      </w:r>
      <w:r w:rsidRPr="003536CA">
        <w:rPr>
          <w:rStyle w:val="4-Char"/>
          <w:rFonts w:hint="cs"/>
          <w:rtl/>
        </w:rPr>
        <w:t>الأئم</w:t>
      </w:r>
      <w:r w:rsidR="003C3381" w:rsidRPr="003536CA">
        <w:rPr>
          <w:rStyle w:val="4-Char"/>
          <w:rFonts w:hint="cs"/>
          <w:rtl/>
        </w:rPr>
        <w:t>ة</w:t>
      </w:r>
      <w:r w:rsidR="0040476D">
        <w:rPr>
          <w:rStyle w:val="4-Char"/>
          <w:rFonts w:hint="cs"/>
          <w:rtl/>
        </w:rPr>
        <w:t xml:space="preserve"> من قري</w:t>
      </w:r>
      <w:r w:rsidRPr="003536CA">
        <w:rPr>
          <w:rStyle w:val="4-Char"/>
          <w:rFonts w:hint="cs"/>
          <w:rtl/>
        </w:rPr>
        <w:t>ش</w:t>
      </w:r>
      <w:r w:rsidRPr="00EC03A6">
        <w:rPr>
          <w:rStyle w:val="1-Char"/>
          <w:rFonts w:hint="cs"/>
          <w:rtl/>
        </w:rPr>
        <w:t xml:space="preserve">) مردود است و ابن حزم در (الفصل)، (4/89) گفته است </w:t>
      </w:r>
      <w:r w:rsidR="00F04915" w:rsidRPr="00EC03A6">
        <w:rPr>
          <w:rStyle w:val="1-Char"/>
          <w:rFonts w:hint="cs"/>
          <w:rtl/>
        </w:rPr>
        <w:t xml:space="preserve">روایت مذکور </w:t>
      </w:r>
      <w:r w:rsidRPr="00EC03A6">
        <w:rPr>
          <w:rStyle w:val="1-Char"/>
          <w:rFonts w:hint="cs"/>
          <w:rtl/>
        </w:rPr>
        <w:t xml:space="preserve">متواتر است و ابن حجر چهل صحابی را به عنوان راوی آن ذکر کرده است و چون </w:t>
      </w:r>
      <w:r w:rsidR="00F04915" w:rsidRPr="00EC03A6">
        <w:rPr>
          <w:rStyle w:val="1-Char"/>
          <w:rFonts w:hint="cs"/>
          <w:rtl/>
        </w:rPr>
        <w:t xml:space="preserve">ابوبکر </w:t>
      </w:r>
      <w:r w:rsidRPr="00EC03A6">
        <w:rPr>
          <w:rStyle w:val="1-Char"/>
          <w:rFonts w:hint="cs"/>
          <w:rtl/>
        </w:rPr>
        <w:t>این روایت را به یادشان آورد به بیعت او شتافتند، و بلکه کسانی از انصار مانند بشیربن سعد به علت شدت سرعت در بیعتشان از مهاجرین و قریش و بلکه از ع</w:t>
      </w:r>
      <w:r w:rsidR="00F04915" w:rsidRPr="00EC03A6">
        <w:rPr>
          <w:rStyle w:val="1-Char"/>
          <w:rFonts w:hint="cs"/>
          <w:rtl/>
        </w:rPr>
        <w:t>ُ</w:t>
      </w:r>
      <w:r w:rsidRPr="00EC03A6">
        <w:rPr>
          <w:rStyle w:val="1-Char"/>
          <w:rFonts w:hint="cs"/>
          <w:rtl/>
        </w:rPr>
        <w:t>مر هم پیشی گرفتند و</w:t>
      </w:r>
      <w:r w:rsidR="00F04915" w:rsidRPr="00EC03A6">
        <w:rPr>
          <w:rStyle w:val="1-Char"/>
          <w:rFonts w:hint="cs"/>
          <w:rtl/>
        </w:rPr>
        <w:t xml:space="preserve"> تخلف سعد بن عباده هرگز </w:t>
      </w:r>
      <w:r w:rsidRPr="00EC03A6">
        <w:rPr>
          <w:rStyle w:val="1-Char"/>
          <w:rFonts w:hint="cs"/>
          <w:rtl/>
        </w:rPr>
        <w:t>برای شیعه حجتی به بار نمی‌آورد، بلکه تخلف او بر ضرر شیعه است زیرا او خواسته اینکه از انصار هم امیری تعیین گردد و اگر فرض شود که سعد تا خلافت علی زیسته است با او بیعت نمی‌کرد و از بیعت او هم خودداری می‌کرد و آیا شیعه در آن حالت می‌توانند به موضع‌گیری او تمسک جویند؟؟ و لذا می‌بینی پیشوایان</w:t>
      </w:r>
      <w:r w:rsidR="004E3824" w:rsidRPr="00EC03A6">
        <w:rPr>
          <w:rStyle w:val="1-Char"/>
          <w:rFonts w:hint="cs"/>
          <w:rtl/>
        </w:rPr>
        <w:t xml:space="preserve"> آنان</w:t>
      </w:r>
      <w:r w:rsidRPr="00EC03A6">
        <w:rPr>
          <w:rStyle w:val="1-Char"/>
          <w:rFonts w:hint="cs"/>
          <w:rtl/>
        </w:rPr>
        <w:t xml:space="preserve"> از جمله عبدالحسین و قبل از او ابن مطهر حلی چون به تخلف و خودداری از بیعت سعدبن عباده اشاره می‌کنند از ذکر علت و سبب آن خودداری می‌نمایند زیرا می‌دانند که سبب آن هم شامل خلافت علی هم می‌گردد و تلاش</w:t>
      </w:r>
      <w:r w:rsidRPr="00EC03A6">
        <w:rPr>
          <w:rStyle w:val="1-Char"/>
          <w:rFonts w:hint="eastAsia"/>
          <w:rtl/>
        </w:rPr>
        <w:t xml:space="preserve">‌شان بر این است چنین اظهار </w:t>
      </w:r>
      <w:r w:rsidRPr="00EC03A6">
        <w:rPr>
          <w:rStyle w:val="1-Char"/>
          <w:rFonts w:hint="cs"/>
          <w:rtl/>
        </w:rPr>
        <w:t>ن</w:t>
      </w:r>
      <w:r w:rsidRPr="00EC03A6">
        <w:rPr>
          <w:rStyle w:val="1-Char"/>
          <w:rFonts w:hint="eastAsia"/>
          <w:rtl/>
        </w:rPr>
        <w:t xml:space="preserve">مایند </w:t>
      </w:r>
      <w:r w:rsidRPr="00EC03A6">
        <w:rPr>
          <w:rStyle w:val="1-Char"/>
          <w:rFonts w:hint="cs"/>
          <w:rtl/>
        </w:rPr>
        <w:t xml:space="preserve">که سعد خود بر ابوبکر اعتراض داشته است. </w:t>
      </w:r>
    </w:p>
    <w:p w:rsidR="007E7A52" w:rsidRPr="00EC03A6" w:rsidRDefault="007E7A52" w:rsidP="0075123D">
      <w:pPr>
        <w:tabs>
          <w:tab w:val="right" w:pos="7031"/>
        </w:tabs>
        <w:bidi/>
        <w:ind w:firstLine="284"/>
        <w:jc w:val="both"/>
        <w:rPr>
          <w:rStyle w:val="1-Char"/>
          <w:rtl/>
        </w:rPr>
      </w:pPr>
      <w:r w:rsidRPr="00EC03A6">
        <w:rPr>
          <w:rStyle w:val="1-Char"/>
          <w:rFonts w:hint="cs"/>
          <w:rtl/>
        </w:rPr>
        <w:t>صورت د</w:t>
      </w:r>
      <w:r w:rsidR="004E3824" w:rsidRPr="00EC03A6">
        <w:rPr>
          <w:rStyle w:val="1-Char"/>
          <w:rFonts w:hint="cs"/>
          <w:rtl/>
        </w:rPr>
        <w:t>وم</w:t>
      </w:r>
      <w:r w:rsidR="008126A4" w:rsidRPr="00EC03A6">
        <w:rPr>
          <w:rStyle w:val="1-Char"/>
          <w:rFonts w:hint="cs"/>
          <w:rtl/>
        </w:rPr>
        <w:t>:</w:t>
      </w:r>
      <w:r w:rsidR="004E3824" w:rsidRPr="00EC03A6">
        <w:rPr>
          <w:rStyle w:val="1-Char"/>
          <w:rFonts w:hint="cs"/>
          <w:rtl/>
        </w:rPr>
        <w:t xml:space="preserve"> اگر فرض شود که غیر از سعد</w:t>
      </w:r>
      <w:r w:rsidRPr="00EC03A6">
        <w:rPr>
          <w:rStyle w:val="1-Char"/>
          <w:rFonts w:hint="cs"/>
          <w:rtl/>
        </w:rPr>
        <w:t xml:space="preserve"> کسانی</w:t>
      </w:r>
      <w:r w:rsidR="004E3824" w:rsidRPr="00EC03A6">
        <w:rPr>
          <w:rStyle w:val="1-Char"/>
          <w:rFonts w:hint="cs"/>
          <w:rtl/>
        </w:rPr>
        <w:t xml:space="preserve"> دیگر</w:t>
      </w:r>
      <w:r w:rsidRPr="00EC03A6">
        <w:rPr>
          <w:rStyle w:val="1-Char"/>
          <w:rFonts w:hint="cs"/>
          <w:rtl/>
        </w:rPr>
        <w:t xml:space="preserve"> از بیعت خودداری نموده‌اند</w:t>
      </w:r>
      <w:r w:rsidR="001F5566" w:rsidRPr="00EC03A6">
        <w:rPr>
          <w:rStyle w:val="1-Char"/>
          <w:rFonts w:hint="cs"/>
          <w:rtl/>
        </w:rPr>
        <w:t>؛</w:t>
      </w:r>
      <w:r w:rsidRPr="00EC03A6">
        <w:rPr>
          <w:rStyle w:val="1-Char"/>
          <w:rFonts w:hint="cs"/>
          <w:rtl/>
        </w:rPr>
        <w:t xml:space="preserve"> و عبدالحسین در این مراجعه بر این تصور است که کسانی از بیعت خودداری کرده‌اند هیچ ضرر و ایرادی بر ثبوت خلافت ابوبکر</w:t>
      </w:r>
      <w:r w:rsidR="003963F4" w:rsidRPr="003963F4">
        <w:rPr>
          <w:rStyle w:val="1-Char"/>
          <w:rFonts w:cs="CTraditional Arabic" w:hint="cs"/>
          <w:rtl/>
        </w:rPr>
        <w:t>س</w:t>
      </w:r>
      <w:r w:rsidRPr="00EC03A6">
        <w:rPr>
          <w:rStyle w:val="1-Char"/>
          <w:rFonts w:hint="cs"/>
          <w:rtl/>
        </w:rPr>
        <w:t xml:space="preserve"> وارد نمی‌سازد زیرا شرط خلافت اتفاق اولوالامر (شورای </w:t>
      </w:r>
      <w:r w:rsidR="001F5566" w:rsidRPr="00EC03A6">
        <w:rPr>
          <w:rStyle w:val="1-Char"/>
          <w:rFonts w:hint="cs"/>
          <w:rtl/>
        </w:rPr>
        <w:t>اولی‌</w:t>
      </w:r>
      <w:r w:rsidRPr="00EC03A6">
        <w:rPr>
          <w:rStyle w:val="1-Char"/>
          <w:rFonts w:hint="cs"/>
          <w:rtl/>
        </w:rPr>
        <w:t>الامر) است و با</w:t>
      </w:r>
      <w:r w:rsidR="001F5566" w:rsidRPr="00EC03A6">
        <w:rPr>
          <w:rStyle w:val="1-Char"/>
          <w:rFonts w:hint="cs"/>
          <w:rtl/>
        </w:rPr>
        <w:t xml:space="preserve"> اجماع</w:t>
      </w:r>
      <w:r w:rsidRPr="00EC03A6">
        <w:rPr>
          <w:rStyle w:val="1-Char"/>
          <w:rFonts w:hint="cs"/>
          <w:rtl/>
        </w:rPr>
        <w:t xml:space="preserve"> آنان</w:t>
      </w:r>
      <w:r w:rsidR="001F5566" w:rsidRPr="00EC03A6">
        <w:rPr>
          <w:rStyle w:val="1-Char"/>
          <w:rFonts w:hint="cs"/>
          <w:rtl/>
        </w:rPr>
        <w:t xml:space="preserve"> </w:t>
      </w:r>
      <w:r w:rsidRPr="00EC03A6">
        <w:rPr>
          <w:rStyle w:val="1-Char"/>
          <w:rFonts w:hint="cs"/>
          <w:rtl/>
        </w:rPr>
        <w:t>امامت اقامه می‌گردد، و ابن تیمیه در (المنهاج)، (4/232) [نیز قائل به این است که امامت با اولوالامر برپا می‌شود] و لذا از پیامبر</w:t>
      </w:r>
      <w:r w:rsidR="00BB6F17" w:rsidRPr="00BB6F17">
        <w:rPr>
          <w:rStyle w:val="1-Char"/>
          <w:rFonts w:cs="CTraditional Arabic" w:hint="cs"/>
          <w:rtl/>
        </w:rPr>
        <w:t xml:space="preserve"> ج </w:t>
      </w:r>
      <w:r w:rsidRPr="00EC03A6">
        <w:rPr>
          <w:rStyle w:val="1-Char"/>
          <w:rFonts w:hint="cs"/>
          <w:rtl/>
        </w:rPr>
        <w:t>روایت شده است</w:t>
      </w:r>
      <w:r w:rsidR="008126A4" w:rsidRPr="00EC03A6">
        <w:rPr>
          <w:rStyle w:val="1-Char"/>
          <w:rFonts w:hint="cs"/>
          <w:rtl/>
        </w:rPr>
        <w:t>:</w:t>
      </w:r>
      <w:r w:rsidRPr="00EC03A6">
        <w:rPr>
          <w:rStyle w:val="1-Char"/>
          <w:rFonts w:hint="cs"/>
          <w:rtl/>
        </w:rPr>
        <w:t xml:space="preserve"> بر شما </w:t>
      </w:r>
      <w:r w:rsidR="0075123D" w:rsidRPr="00EC03A6">
        <w:rPr>
          <w:rStyle w:val="1-Char"/>
          <w:rFonts w:hint="cs"/>
          <w:rtl/>
        </w:rPr>
        <w:t>لازم است</w:t>
      </w:r>
      <w:r w:rsidRPr="00EC03A6">
        <w:rPr>
          <w:rStyle w:val="1-Char"/>
          <w:rFonts w:hint="cs"/>
          <w:rtl/>
        </w:rPr>
        <w:t xml:space="preserve"> که </w:t>
      </w:r>
      <w:r w:rsidR="0075123D" w:rsidRPr="00EC03A6">
        <w:rPr>
          <w:rStyle w:val="1-Char"/>
          <w:rFonts w:hint="cs"/>
          <w:rtl/>
        </w:rPr>
        <w:t xml:space="preserve">به </w:t>
      </w:r>
      <w:r w:rsidRPr="00EC03A6">
        <w:rPr>
          <w:rStyle w:val="1-Char"/>
          <w:rFonts w:hint="cs"/>
          <w:rtl/>
        </w:rPr>
        <w:t>جماعت پایبند باشید و دست خداوند ب</w:t>
      </w:r>
      <w:r w:rsidR="00130496" w:rsidRPr="00EC03A6">
        <w:rPr>
          <w:rStyle w:val="1-Char"/>
          <w:rFonts w:hint="cs"/>
          <w:rtl/>
        </w:rPr>
        <w:t>ا</w:t>
      </w:r>
      <w:r w:rsidRPr="00EC03A6">
        <w:rPr>
          <w:rStyle w:val="1-Char"/>
          <w:rFonts w:hint="cs"/>
          <w:rtl/>
        </w:rPr>
        <w:t xml:space="preserve"> جماعت است و فرموده است</w:t>
      </w:r>
      <w:r w:rsidR="008126A4" w:rsidRPr="00EC03A6">
        <w:rPr>
          <w:rStyle w:val="1-Char"/>
          <w:rFonts w:hint="cs"/>
          <w:rtl/>
        </w:rPr>
        <w:t>:</w:t>
      </w:r>
      <w:r w:rsidRPr="00EC03A6">
        <w:rPr>
          <w:rStyle w:val="1-Char"/>
          <w:rFonts w:hint="cs"/>
          <w:rtl/>
        </w:rPr>
        <w:t xml:space="preserve"> شیطان همواره با فرد است و او از دو نفر دورتر است، و فرموده است</w:t>
      </w:r>
      <w:r w:rsidR="008126A4" w:rsidRPr="00EC03A6">
        <w:rPr>
          <w:rStyle w:val="1-Char"/>
          <w:rFonts w:hint="cs"/>
          <w:rtl/>
        </w:rPr>
        <w:t>:</w:t>
      </w:r>
      <w:r w:rsidRPr="00EC03A6">
        <w:rPr>
          <w:rStyle w:val="1-Char"/>
          <w:rFonts w:hint="cs"/>
          <w:rtl/>
        </w:rPr>
        <w:t xml:space="preserve"> شیطان </w:t>
      </w:r>
      <w:r w:rsidR="00130496" w:rsidRPr="00EC03A6">
        <w:rPr>
          <w:rStyle w:val="1-Char"/>
          <w:rFonts w:hint="cs"/>
          <w:rtl/>
        </w:rPr>
        <w:t>برای</w:t>
      </w:r>
      <w:r w:rsidRPr="00EC03A6">
        <w:rPr>
          <w:rStyle w:val="1-Char"/>
          <w:rFonts w:hint="cs"/>
          <w:rtl/>
        </w:rPr>
        <w:t xml:space="preserve"> انسان همچون گرگ برای گوسفند</w:t>
      </w:r>
      <w:r w:rsidR="0075123D" w:rsidRPr="00EC03A6">
        <w:rPr>
          <w:rStyle w:val="1-Char"/>
          <w:rFonts w:hint="cs"/>
          <w:rtl/>
        </w:rPr>
        <w:t xml:space="preserve"> است</w:t>
      </w:r>
      <w:r w:rsidRPr="00EC03A6">
        <w:rPr>
          <w:rStyle w:val="1-Char"/>
          <w:rFonts w:hint="cs"/>
          <w:rtl/>
        </w:rPr>
        <w:t xml:space="preserve"> و گرگ همواره گوسفند از گله جدا شده را می‌گیرد و بر شما</w:t>
      </w:r>
      <w:r w:rsidR="0075123D" w:rsidRPr="00EC03A6">
        <w:rPr>
          <w:rStyle w:val="1-Char"/>
          <w:rFonts w:hint="cs"/>
          <w:rtl/>
        </w:rPr>
        <w:t xml:space="preserve"> لازم است</w:t>
      </w:r>
      <w:r w:rsidRPr="00EC03A6">
        <w:rPr>
          <w:rStyle w:val="1-Char"/>
          <w:rFonts w:hint="cs"/>
          <w:rtl/>
        </w:rPr>
        <w:t xml:space="preserve"> که </w:t>
      </w:r>
      <w:r w:rsidR="0075123D" w:rsidRPr="00EC03A6">
        <w:rPr>
          <w:rStyle w:val="1-Char"/>
          <w:rFonts w:hint="cs"/>
          <w:rtl/>
        </w:rPr>
        <w:t xml:space="preserve">با </w:t>
      </w:r>
      <w:r w:rsidRPr="00EC03A6">
        <w:rPr>
          <w:rStyle w:val="1-Char"/>
          <w:rFonts w:hint="cs"/>
          <w:rtl/>
        </w:rPr>
        <w:t>جماعت</w:t>
      </w:r>
      <w:r w:rsidR="0075123D" w:rsidRPr="00EC03A6">
        <w:rPr>
          <w:rStyle w:val="1-Char"/>
          <w:rFonts w:hint="cs"/>
          <w:rtl/>
        </w:rPr>
        <w:t xml:space="preserve"> مسلم</w:t>
      </w:r>
      <w:r w:rsidR="00FB0EFC">
        <w:rPr>
          <w:rStyle w:val="1-Char"/>
          <w:rFonts w:hint="cs"/>
          <w:rtl/>
        </w:rPr>
        <w:t>ی</w:t>
      </w:r>
      <w:r w:rsidR="0075123D" w:rsidRPr="00EC03A6">
        <w:rPr>
          <w:rStyle w:val="1-Char"/>
          <w:rFonts w:hint="cs"/>
          <w:rtl/>
        </w:rPr>
        <w:t>ن</w:t>
      </w:r>
      <w:r w:rsidRPr="00EC03A6">
        <w:rPr>
          <w:rStyle w:val="1-Char"/>
          <w:rFonts w:hint="cs"/>
          <w:rtl/>
        </w:rPr>
        <w:t xml:space="preserve"> باشید و هر کسی </w:t>
      </w:r>
      <w:r w:rsidR="00130496" w:rsidRPr="00EC03A6">
        <w:rPr>
          <w:rStyle w:val="1-Char"/>
          <w:rFonts w:hint="cs"/>
          <w:rtl/>
        </w:rPr>
        <w:t xml:space="preserve">از جماعت </w:t>
      </w:r>
      <w:r w:rsidRPr="00EC03A6">
        <w:rPr>
          <w:rStyle w:val="1-Char"/>
          <w:rFonts w:hint="cs"/>
          <w:rtl/>
        </w:rPr>
        <w:t>جدا شود طعمه آتش</w:t>
      </w:r>
      <w:r w:rsidR="006B7E93">
        <w:rPr>
          <w:rStyle w:val="1-Char"/>
          <w:rFonts w:hint="cs"/>
          <w:rtl/>
        </w:rPr>
        <w:t xml:space="preserve"> می‌</w:t>
      </w:r>
      <w:r w:rsidRPr="00EC03A6">
        <w:rPr>
          <w:rStyle w:val="1-Char"/>
          <w:rFonts w:hint="cs"/>
          <w:rtl/>
        </w:rPr>
        <w:t xml:space="preserve">گردد. </w:t>
      </w:r>
    </w:p>
    <w:p w:rsidR="007E7A52" w:rsidRPr="00EC03A6" w:rsidRDefault="007E7A52" w:rsidP="00FB1180">
      <w:pPr>
        <w:tabs>
          <w:tab w:val="right" w:pos="7031"/>
        </w:tabs>
        <w:bidi/>
        <w:ind w:firstLine="284"/>
        <w:jc w:val="both"/>
        <w:rPr>
          <w:rStyle w:val="1-Char"/>
          <w:rtl/>
        </w:rPr>
      </w:pPr>
      <w:r w:rsidRPr="00EC03A6">
        <w:rPr>
          <w:rStyle w:val="1-Char"/>
          <w:rFonts w:hint="cs"/>
          <w:rtl/>
        </w:rPr>
        <w:t>می‌گویم حدیث اول</w:t>
      </w:r>
      <w:r w:rsidR="008126A4" w:rsidRPr="00EC03A6">
        <w:rPr>
          <w:rStyle w:val="1-Char"/>
          <w:rFonts w:hint="cs"/>
          <w:rtl/>
        </w:rPr>
        <w:t>:</w:t>
      </w:r>
      <w:r w:rsidRPr="0075123D">
        <w:rPr>
          <w:rFonts w:ascii="Lotus Linotype" w:hAnsi="Lotus Linotype" w:cs="Lotus Linotype"/>
          <w:sz w:val="26"/>
          <w:szCs w:val="26"/>
          <w:rtl/>
          <w:lang w:bidi="fa-IR"/>
        </w:rPr>
        <w:t xml:space="preserve"> </w:t>
      </w:r>
      <w:r w:rsidR="00FB1180" w:rsidRPr="00FB1180">
        <w:rPr>
          <w:rStyle w:val="1-Char"/>
          <w:rFonts w:hint="cs"/>
          <w:rtl/>
        </w:rPr>
        <w:t>(</w:t>
      </w:r>
      <w:r w:rsidRPr="00AE67D2">
        <w:rPr>
          <w:rStyle w:val="4-Char"/>
          <w:rtl/>
        </w:rPr>
        <w:t>عل</w:t>
      </w:r>
      <w:r w:rsidR="001D1ABF">
        <w:rPr>
          <w:rStyle w:val="4-Char"/>
          <w:rtl/>
        </w:rPr>
        <w:t>يك</w:t>
      </w:r>
      <w:r w:rsidRPr="00AE67D2">
        <w:rPr>
          <w:rStyle w:val="4-Char"/>
          <w:rtl/>
        </w:rPr>
        <w:t>م بالجماعة</w:t>
      </w:r>
      <w:r w:rsidR="00FB1180">
        <w:rPr>
          <w:rStyle w:val="1-Char"/>
          <w:rFonts w:hint="cs"/>
          <w:rtl/>
        </w:rPr>
        <w:t>)</w:t>
      </w:r>
      <w:r w:rsidRPr="00AE67D2">
        <w:rPr>
          <w:rStyle w:val="1-Char"/>
          <w:rtl/>
        </w:rPr>
        <w:t xml:space="preserve"> </w:t>
      </w:r>
      <w:r w:rsidRPr="00EC03A6">
        <w:rPr>
          <w:rStyle w:val="1-Char"/>
          <w:rFonts w:hint="cs"/>
          <w:rtl/>
        </w:rPr>
        <w:t xml:space="preserve">صحیح است و طبرانی آن را </w:t>
      </w:r>
      <w:r w:rsidR="00130496" w:rsidRPr="00EC03A6">
        <w:rPr>
          <w:rStyle w:val="1-Char"/>
          <w:rFonts w:hint="cs"/>
          <w:rtl/>
        </w:rPr>
        <w:t xml:space="preserve">در </w:t>
      </w:r>
      <w:r w:rsidRPr="00EC03A6">
        <w:rPr>
          <w:rStyle w:val="1-Char"/>
          <w:rFonts w:hint="cs"/>
          <w:rtl/>
        </w:rPr>
        <w:t>(الکبیر)، (13623-13624) نقل نموده است و حدیث دوم (شیطان با فرد است) نیز صحیح است امام احمد، (1/18) و ترمذی، (3/207) و حاکم، (1/114-115) و ابن ابی عاصم در (السنه، (88) آن را روایت و تخریج نموده‌اند و حدیث سوم (همانا شیطان گرگ انسان است) ضعیف و امام احمد، (5/232-243، 233) و طبرانی در (الکبیر) آن را روایت نموده‌اند. و در سند آن انقطاع است</w:t>
      </w:r>
      <w:r w:rsidR="00130496" w:rsidRPr="00EC03A6">
        <w:rPr>
          <w:rStyle w:val="1-Char"/>
          <w:rFonts w:hint="cs"/>
          <w:rtl/>
        </w:rPr>
        <w:t>،</w:t>
      </w:r>
      <w:r w:rsidRPr="00EC03A6">
        <w:rPr>
          <w:rStyle w:val="1-Char"/>
          <w:rFonts w:hint="cs"/>
          <w:rtl/>
        </w:rPr>
        <w:t xml:space="preserve"> و حدیث چهارم (</w:t>
      </w:r>
      <w:r w:rsidRPr="00265CD4">
        <w:rPr>
          <w:rStyle w:val="4-Char"/>
          <w:rFonts w:hint="cs"/>
          <w:rtl/>
        </w:rPr>
        <w:t>عل</w:t>
      </w:r>
      <w:r w:rsidR="001D1ABF">
        <w:rPr>
          <w:rStyle w:val="4-Char"/>
          <w:rFonts w:hint="cs"/>
          <w:rtl/>
        </w:rPr>
        <w:t>يك</w:t>
      </w:r>
      <w:r w:rsidRPr="00265CD4">
        <w:rPr>
          <w:rStyle w:val="4-Char"/>
          <w:rFonts w:hint="cs"/>
          <w:rtl/>
        </w:rPr>
        <w:t>م بالسواد الاعظم</w:t>
      </w:r>
      <w:r w:rsidRPr="00EC03A6">
        <w:rPr>
          <w:rStyle w:val="1-Char"/>
          <w:rFonts w:hint="cs"/>
          <w:rtl/>
        </w:rPr>
        <w:t xml:space="preserve">) صحیح است و حاکم، (1/15)، و ابن ابی‌عاصم، (السنه)، (80) آن را روایت نموده‌اند. </w:t>
      </w:r>
    </w:p>
    <w:p w:rsidR="007E7A52" w:rsidRPr="00EC03A6" w:rsidRDefault="007E7A52" w:rsidP="00577935">
      <w:pPr>
        <w:tabs>
          <w:tab w:val="right" w:pos="7031"/>
        </w:tabs>
        <w:bidi/>
        <w:ind w:firstLine="284"/>
        <w:jc w:val="both"/>
        <w:rPr>
          <w:rStyle w:val="1-Char"/>
          <w:rtl/>
        </w:rPr>
      </w:pPr>
      <w:r w:rsidRPr="00EC03A6">
        <w:rPr>
          <w:rStyle w:val="1-Char"/>
          <w:rFonts w:hint="cs"/>
          <w:rtl/>
        </w:rPr>
        <w:t>صورت سوم</w:t>
      </w:r>
      <w:r w:rsidR="008126A4" w:rsidRPr="00EC03A6">
        <w:rPr>
          <w:rStyle w:val="1-Char"/>
          <w:rFonts w:hint="cs"/>
          <w:rtl/>
        </w:rPr>
        <w:t>:</w:t>
      </w:r>
      <w:r w:rsidRPr="00EC03A6">
        <w:rPr>
          <w:rStyle w:val="1-Char"/>
          <w:rFonts w:hint="cs"/>
          <w:rtl/>
        </w:rPr>
        <w:t xml:space="preserve"> آنچه ابن تیمیه درباره‌ی اجماع امت بر خلافت ابوبکر تبیین نموده است از اجتماع آنان بر بیعت با علی برتر و مهم‌تر است زیرا تقریباً</w:t>
      </w:r>
      <w:r w:rsidR="00577935">
        <w:rPr>
          <w:rStyle w:val="1-Char"/>
          <w:rFonts w:hint="cs"/>
          <w:rtl/>
        </w:rPr>
        <w:t xml:space="preserve"> </w:t>
      </w:r>
      <m:oMath>
        <m:box>
          <m:boxPr>
            <m:ctrlPr>
              <w:rPr>
                <w:rStyle w:val="1-Char"/>
                <w:rFonts w:ascii="Cambria Math" w:hAnsi="Cambria Math"/>
              </w:rPr>
            </m:ctrlPr>
          </m:boxPr>
          <m:e>
            <m:argPr>
              <m:argSz m:val="-1"/>
            </m:argPr>
            <m:f>
              <m:fPr>
                <m:ctrlPr>
                  <w:rPr>
                    <w:rStyle w:val="1-Char"/>
                    <w:rFonts w:ascii="Cambria Math" w:hAnsi="Cambria Math"/>
                  </w:rPr>
                </m:ctrlPr>
              </m:fPr>
              <m:num>
                <m:r>
                  <w:rPr>
                    <w:rStyle w:val="1-Char"/>
                    <w:rFonts w:ascii="Cambria Math" w:hAnsi="Cambria Math"/>
                  </w:rPr>
                  <m:t>1</m:t>
                </m:r>
              </m:num>
              <m:den>
                <m:r>
                  <w:rPr>
                    <w:rStyle w:val="1-Char"/>
                    <w:rFonts w:ascii="Cambria Math" w:hAnsi="Cambria Math"/>
                  </w:rPr>
                  <m:t>3</m:t>
                </m:r>
              </m:den>
            </m:f>
          </m:e>
        </m:box>
      </m:oMath>
      <w:r w:rsidRPr="00EC03A6">
        <w:rPr>
          <w:rStyle w:val="1-Char"/>
          <w:rFonts w:hint="cs"/>
          <w:rtl/>
        </w:rPr>
        <w:t xml:space="preserve"> مردم با علی بیعت نکردند بلکه با او مبارزه نمودند و</w:t>
      </w:r>
      <w:r w:rsidR="00577935">
        <w:rPr>
          <w:rStyle w:val="1-Char"/>
          <w:rFonts w:hint="cs"/>
          <w:rtl/>
        </w:rPr>
        <w:t xml:space="preserve"> </w:t>
      </w:r>
      <m:oMath>
        <m:box>
          <m:boxPr>
            <m:ctrlPr>
              <w:rPr>
                <w:rStyle w:val="1-Char"/>
                <w:rFonts w:ascii="Cambria Math" w:hAnsi="Cambria Math"/>
              </w:rPr>
            </m:ctrlPr>
          </m:boxPr>
          <m:e>
            <m:argPr>
              <m:argSz m:val="-1"/>
            </m:argPr>
            <m:f>
              <m:fPr>
                <m:ctrlPr>
                  <w:rPr>
                    <w:rStyle w:val="1-Char"/>
                    <w:rFonts w:ascii="Cambria Math" w:hAnsi="Cambria Math"/>
                  </w:rPr>
                </m:ctrlPr>
              </m:fPr>
              <m:num>
                <m:r>
                  <w:rPr>
                    <w:rStyle w:val="1-Char"/>
                    <w:rFonts w:ascii="Cambria Math" w:hAnsi="Cambria Math"/>
                  </w:rPr>
                  <m:t>1</m:t>
                </m:r>
              </m:num>
              <m:den>
                <m:r>
                  <w:rPr>
                    <w:rStyle w:val="1-Char"/>
                    <w:rFonts w:ascii="Cambria Math" w:hAnsi="Cambria Math"/>
                  </w:rPr>
                  <m:t>3</m:t>
                </m:r>
              </m:den>
            </m:f>
          </m:e>
        </m:box>
      </m:oMath>
      <w:r w:rsidRPr="00EC03A6">
        <w:rPr>
          <w:rStyle w:val="1-Char"/>
          <w:rFonts w:hint="cs"/>
          <w:rtl/>
        </w:rPr>
        <w:t xml:space="preserve"> دیگر از وی دوری گرفتند و برخی هم </w:t>
      </w:r>
      <w:r w:rsidR="00463003" w:rsidRPr="00EC03A6">
        <w:rPr>
          <w:rStyle w:val="1-Char"/>
          <w:rFonts w:hint="cs"/>
          <w:rtl/>
        </w:rPr>
        <w:t>امامت او</w:t>
      </w:r>
      <w:r w:rsidR="0075123D" w:rsidRPr="00EC03A6">
        <w:rPr>
          <w:rStyle w:val="1-Char"/>
          <w:rFonts w:hint="cs"/>
          <w:rtl/>
        </w:rPr>
        <w:t xml:space="preserve"> را</w:t>
      </w:r>
      <w:r w:rsidR="00463003" w:rsidRPr="00EC03A6">
        <w:rPr>
          <w:rStyle w:val="1-Char"/>
          <w:rFonts w:hint="cs"/>
          <w:rtl/>
        </w:rPr>
        <w:t xml:space="preserve"> مورد</w:t>
      </w:r>
      <w:r w:rsidRPr="00EC03A6">
        <w:rPr>
          <w:rStyle w:val="1-Char"/>
          <w:rFonts w:hint="cs"/>
          <w:rtl/>
        </w:rPr>
        <w:t xml:space="preserve"> انتقاد قرار دادند و اگر گفته شود که بزرگان و جمهور با علی بیعت کرده‌اند</w:t>
      </w:r>
      <w:r w:rsidR="00EA5D7B" w:rsidRPr="00EC03A6">
        <w:rPr>
          <w:rStyle w:val="1-Char"/>
          <w:rFonts w:hint="cs"/>
          <w:rtl/>
        </w:rPr>
        <w:t>،</w:t>
      </w:r>
      <w:r w:rsidRPr="00EC03A6">
        <w:rPr>
          <w:rStyle w:val="1-Char"/>
          <w:rFonts w:hint="cs"/>
          <w:rtl/>
        </w:rPr>
        <w:t xml:space="preserve"> و نظر</w:t>
      </w:r>
      <w:r w:rsidR="00EA5D7B" w:rsidRPr="00EC03A6">
        <w:rPr>
          <w:rStyle w:val="1-Char"/>
          <w:rFonts w:hint="cs"/>
          <w:rtl/>
        </w:rPr>
        <w:t xml:space="preserve"> آن</w:t>
      </w:r>
      <w:r w:rsidRPr="00EC03A6">
        <w:rPr>
          <w:rStyle w:val="1-Char"/>
          <w:rFonts w:hint="cs"/>
          <w:rtl/>
        </w:rPr>
        <w:t xml:space="preserve"> در امر بیعت </w:t>
      </w:r>
      <w:r w:rsidR="00900B9A" w:rsidRPr="00EC03A6">
        <w:rPr>
          <w:rStyle w:val="1-Char"/>
          <w:rFonts w:hint="cs"/>
          <w:rtl/>
        </w:rPr>
        <w:t>مهم و اساسی است</w:t>
      </w:r>
      <w:r w:rsidRPr="00EC03A6">
        <w:rPr>
          <w:rStyle w:val="1-Char"/>
          <w:rFonts w:hint="cs"/>
          <w:rtl/>
        </w:rPr>
        <w:t xml:space="preserve"> گفته می‌شود </w:t>
      </w:r>
      <w:r w:rsidR="00900B9A" w:rsidRPr="00EC03A6">
        <w:rPr>
          <w:rStyle w:val="1-Char"/>
          <w:rFonts w:hint="cs"/>
          <w:rtl/>
        </w:rPr>
        <w:t xml:space="preserve">آری </w:t>
      </w:r>
      <w:r w:rsidRPr="00EC03A6">
        <w:rPr>
          <w:rStyle w:val="1-Char"/>
          <w:rFonts w:hint="cs"/>
          <w:rtl/>
        </w:rPr>
        <w:t>این</w:t>
      </w:r>
      <w:r w:rsidR="00900B9A" w:rsidRPr="00EC03A6">
        <w:rPr>
          <w:rStyle w:val="1-Char"/>
          <w:rFonts w:hint="cs"/>
          <w:rtl/>
        </w:rPr>
        <w:t xml:space="preserve"> سخن</w:t>
      </w:r>
      <w:r w:rsidRPr="00EC03A6">
        <w:rPr>
          <w:rStyle w:val="1-Char"/>
          <w:rFonts w:hint="cs"/>
          <w:rtl/>
        </w:rPr>
        <w:t xml:space="preserve"> حق است و در بیعت ابوبکر سزاوارتر و آشکارتر است</w:t>
      </w:r>
      <w:r w:rsidR="00B72026" w:rsidRPr="00EC03A6">
        <w:rPr>
          <w:rStyle w:val="1-Char"/>
          <w:rFonts w:hint="cs"/>
          <w:rtl/>
        </w:rPr>
        <w:t>،</w:t>
      </w:r>
      <w:r w:rsidRPr="00EC03A6">
        <w:rPr>
          <w:rStyle w:val="1-Char"/>
          <w:rFonts w:hint="cs"/>
          <w:rtl/>
        </w:rPr>
        <w:t xml:space="preserve"> و اگر بگویند که امامت علی با نص (خدایی) ثابت شده است و نیازی به بیعت نیست گوئیم</w:t>
      </w:r>
      <w:r w:rsidR="008126A4" w:rsidRPr="00EC03A6">
        <w:rPr>
          <w:rStyle w:val="1-Char"/>
          <w:rFonts w:hint="cs"/>
          <w:rtl/>
        </w:rPr>
        <w:t>:</w:t>
      </w:r>
      <w:r w:rsidRPr="00EC03A6">
        <w:rPr>
          <w:rStyle w:val="1-Char"/>
          <w:rFonts w:hint="cs"/>
          <w:rtl/>
        </w:rPr>
        <w:t xml:space="preserve"> نصوص فراوانی بر خلافت ابوبکر دلالت می‌نمایند که ما مقداری از</w:t>
      </w:r>
      <w:r w:rsidR="006B7E93">
        <w:rPr>
          <w:rStyle w:val="1-Char"/>
          <w:rFonts w:hint="cs"/>
          <w:rtl/>
        </w:rPr>
        <w:t xml:space="preserve"> آن‌ها </w:t>
      </w:r>
      <w:r w:rsidRPr="00EC03A6">
        <w:rPr>
          <w:rStyle w:val="1-Char"/>
          <w:rFonts w:hint="cs"/>
          <w:rtl/>
        </w:rPr>
        <w:t xml:space="preserve">را در پایان پاسخ بر مراجعه (52) مورد اشاره قرار دادیم. </w:t>
      </w:r>
    </w:p>
    <w:p w:rsidR="007E7A52" w:rsidRPr="00EC03A6" w:rsidRDefault="007E7A52" w:rsidP="0075123D">
      <w:pPr>
        <w:tabs>
          <w:tab w:val="right" w:pos="7031"/>
        </w:tabs>
        <w:bidi/>
        <w:ind w:firstLine="284"/>
        <w:jc w:val="both"/>
        <w:rPr>
          <w:rStyle w:val="1-Char"/>
          <w:rtl/>
        </w:rPr>
      </w:pPr>
      <w:r w:rsidRPr="00EC03A6">
        <w:rPr>
          <w:rStyle w:val="1-Char"/>
          <w:rFonts w:hint="cs"/>
          <w:rtl/>
        </w:rPr>
        <w:t>و از جمله آنچه بیانگر اجتماع امت بر بیعت ابوبکر است ا</w:t>
      </w:r>
      <w:r w:rsidR="00B72026" w:rsidRPr="00EC03A6">
        <w:rPr>
          <w:rStyle w:val="1-Char"/>
          <w:rFonts w:hint="cs"/>
          <w:rtl/>
        </w:rPr>
        <w:t>ینکه</w:t>
      </w:r>
      <w:r w:rsidRPr="00EC03A6">
        <w:rPr>
          <w:rStyle w:val="1-Char"/>
          <w:rFonts w:hint="cs"/>
          <w:rtl/>
        </w:rPr>
        <w:t xml:space="preserve"> علی خود به آن تصریح نموده است و بیهقی آن را روایت نموده و ابن کثیر در (البدایه و النهایه)، (5/250-251) با ذکر سند آن از علی</w:t>
      </w:r>
      <w:r w:rsidR="003963F4" w:rsidRPr="003963F4">
        <w:rPr>
          <w:rStyle w:val="1-Char"/>
          <w:rFonts w:cs="CTraditional Arabic" w:hint="cs"/>
          <w:rtl/>
        </w:rPr>
        <w:t>س</w:t>
      </w:r>
      <w:r w:rsidRPr="00EC03A6">
        <w:rPr>
          <w:rStyle w:val="1-Char"/>
          <w:rFonts w:hint="cs"/>
          <w:rtl/>
        </w:rPr>
        <w:t xml:space="preserve"> نقل نموده که به وی گفتند</w:t>
      </w:r>
      <w:r w:rsidR="008126A4" w:rsidRPr="00EC03A6">
        <w:rPr>
          <w:rStyle w:val="1-Char"/>
          <w:rFonts w:hint="cs"/>
          <w:rtl/>
        </w:rPr>
        <w:t>:</w:t>
      </w:r>
      <w:r w:rsidRPr="00EC03A6">
        <w:rPr>
          <w:rStyle w:val="1-Char"/>
          <w:rFonts w:hint="cs"/>
          <w:rtl/>
        </w:rPr>
        <w:t xml:space="preserve"> چرا بر ما خلافت نمی‌نمائی؟ گفت</w:t>
      </w:r>
      <w:r w:rsidR="008126A4"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[بعد از خود] خلیفه</w:t>
      </w:r>
      <w:r w:rsidR="0075123D" w:rsidRPr="00EC03A6">
        <w:rPr>
          <w:rStyle w:val="1-Char"/>
          <w:rFonts w:hint="cs"/>
          <w:rtl/>
        </w:rPr>
        <w:t xml:space="preserve"> ا</w:t>
      </w:r>
      <w:r w:rsidR="00FB0EFC">
        <w:rPr>
          <w:rStyle w:val="1-Char"/>
          <w:rFonts w:hint="cs"/>
          <w:rtl/>
        </w:rPr>
        <w:t>ی</w:t>
      </w:r>
      <w:r w:rsidR="0075123D" w:rsidRPr="00EC03A6">
        <w:rPr>
          <w:rStyle w:val="1-Char"/>
          <w:rFonts w:hint="cs"/>
          <w:rtl/>
        </w:rPr>
        <w:t xml:space="preserve"> تع</w:t>
      </w:r>
      <w:r w:rsidR="00FB0EFC">
        <w:rPr>
          <w:rStyle w:val="1-Char"/>
          <w:rFonts w:hint="cs"/>
          <w:rtl/>
        </w:rPr>
        <w:t>یی</w:t>
      </w:r>
      <w:r w:rsidR="0075123D" w:rsidRPr="00EC03A6">
        <w:rPr>
          <w:rStyle w:val="1-Char"/>
          <w:rFonts w:hint="cs"/>
          <w:rtl/>
        </w:rPr>
        <w:t>ن</w:t>
      </w:r>
      <w:r w:rsidRPr="00EC03A6">
        <w:rPr>
          <w:rStyle w:val="1-Char"/>
          <w:rFonts w:hint="cs"/>
          <w:rtl/>
        </w:rPr>
        <w:t xml:space="preserve"> ننموده تا من خلافت کنم</w:t>
      </w:r>
      <w:r w:rsidR="00B72026" w:rsidRPr="00EC03A6">
        <w:rPr>
          <w:rStyle w:val="1-Char"/>
          <w:rFonts w:hint="cs"/>
          <w:rtl/>
        </w:rPr>
        <w:t>،</w:t>
      </w:r>
      <w:r w:rsidRPr="00EC03A6">
        <w:rPr>
          <w:rStyle w:val="1-Char"/>
          <w:rFonts w:hint="cs"/>
          <w:rtl/>
        </w:rPr>
        <w:t xml:space="preserve"> ولیکن اگر خداوند بخواهد</w:t>
      </w:r>
      <w:r w:rsidR="0075123D" w:rsidRPr="00EC03A6">
        <w:rPr>
          <w:rStyle w:val="1-Char"/>
          <w:rFonts w:hint="cs"/>
          <w:rtl/>
        </w:rPr>
        <w:t xml:space="preserve"> نسبت به اراده خ</w:t>
      </w:r>
      <w:r w:rsidR="00FB0EFC">
        <w:rPr>
          <w:rStyle w:val="1-Char"/>
          <w:rFonts w:hint="cs"/>
          <w:rtl/>
        </w:rPr>
        <w:t>ی</w:t>
      </w:r>
      <w:r w:rsidR="0075123D" w:rsidRPr="00EC03A6">
        <w:rPr>
          <w:rStyle w:val="1-Char"/>
          <w:rFonts w:hint="cs"/>
          <w:rtl/>
        </w:rPr>
        <w:t>ر</w:t>
      </w:r>
      <w:r w:rsidR="00FB0EFC">
        <w:rPr>
          <w:rStyle w:val="1-Char"/>
          <w:rFonts w:hint="cs"/>
          <w:rtl/>
        </w:rPr>
        <w:t>ی</w:t>
      </w:r>
      <w:r w:rsidR="0075123D" w:rsidRPr="00EC03A6">
        <w:rPr>
          <w:rStyle w:val="1-Char"/>
          <w:rFonts w:hint="cs"/>
          <w:rtl/>
        </w:rPr>
        <w:t xml:space="preserve"> داشته باش</w:t>
      </w:r>
      <w:r w:rsidRPr="00EC03A6">
        <w:rPr>
          <w:rStyle w:val="1-Char"/>
          <w:rFonts w:hint="cs"/>
          <w:rtl/>
        </w:rPr>
        <w:t xml:space="preserve"> مردم اهل خیر و نیکی گردند بعد از من آنان </w:t>
      </w:r>
      <w:r w:rsidR="00540752" w:rsidRPr="00EC03A6">
        <w:rPr>
          <w:rStyle w:val="1-Char"/>
          <w:rFonts w:hint="cs"/>
          <w:rtl/>
        </w:rPr>
        <w:t xml:space="preserve">بر </w:t>
      </w:r>
      <w:r w:rsidRPr="00EC03A6">
        <w:rPr>
          <w:rStyle w:val="1-Char"/>
          <w:rFonts w:hint="cs"/>
          <w:rtl/>
        </w:rPr>
        <w:t>بهترین‌شان اجماع می‌نمای</w:t>
      </w:r>
      <w:r w:rsidR="00540752" w:rsidRPr="00EC03A6">
        <w:rPr>
          <w:rStyle w:val="1-Char"/>
          <w:rFonts w:hint="cs"/>
          <w:rtl/>
        </w:rPr>
        <w:t>ن</w:t>
      </w:r>
      <w:r w:rsidRPr="00EC03A6">
        <w:rPr>
          <w:rStyle w:val="1-Char"/>
          <w:rFonts w:hint="cs"/>
          <w:rtl/>
        </w:rPr>
        <w:t>د کمااینکه بعد از پیامبر</w:t>
      </w:r>
      <w:r w:rsidR="00BB6F17" w:rsidRPr="00BB6F17">
        <w:rPr>
          <w:rStyle w:val="1-Char"/>
          <w:rFonts w:cs="CTraditional Arabic" w:hint="cs"/>
          <w:rtl/>
        </w:rPr>
        <w:t xml:space="preserve"> ج </w:t>
      </w:r>
      <w:r w:rsidRPr="00EC03A6">
        <w:rPr>
          <w:rStyle w:val="1-Char"/>
          <w:rFonts w:hint="cs"/>
          <w:rtl/>
        </w:rPr>
        <w:t xml:space="preserve">بر بهترین‌شان اجماع نمودند.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و این </w:t>
      </w:r>
      <w:r w:rsidR="00540752" w:rsidRPr="00EC03A6">
        <w:rPr>
          <w:rStyle w:val="1-Char"/>
          <w:rFonts w:hint="cs"/>
          <w:rtl/>
        </w:rPr>
        <w:t xml:space="preserve">سخن </w:t>
      </w:r>
      <w:r w:rsidRPr="00EC03A6">
        <w:rPr>
          <w:rStyle w:val="1-Char"/>
          <w:rFonts w:hint="cs"/>
          <w:rtl/>
        </w:rPr>
        <w:t xml:space="preserve">بیانگر این است که علی به اجتماع امت بر ابوبکر و بهتر بودن او تصریح نموده است و این مطلب بدون شک از علی ثابت شده است. </w:t>
      </w:r>
    </w:p>
    <w:p w:rsidR="007E7A52" w:rsidRPr="00EC03A6" w:rsidRDefault="007E7A52" w:rsidP="0075123D">
      <w:pPr>
        <w:tabs>
          <w:tab w:val="right" w:pos="7031"/>
        </w:tabs>
        <w:bidi/>
        <w:ind w:firstLine="284"/>
        <w:jc w:val="both"/>
        <w:rPr>
          <w:rStyle w:val="1-Char"/>
          <w:rtl/>
        </w:rPr>
      </w:pPr>
      <w:r w:rsidRPr="00EC03A6">
        <w:rPr>
          <w:rStyle w:val="1-Char"/>
          <w:rFonts w:hint="cs"/>
          <w:rtl/>
        </w:rPr>
        <w:t>صورت چهارم</w:t>
      </w:r>
      <w:r w:rsidR="008126A4" w:rsidRPr="00EC03A6">
        <w:rPr>
          <w:rStyle w:val="1-Char"/>
          <w:rFonts w:hint="cs"/>
          <w:rtl/>
        </w:rPr>
        <w:t>:</w:t>
      </w:r>
      <w:r w:rsidRPr="00EC03A6">
        <w:rPr>
          <w:rStyle w:val="1-Char"/>
          <w:rFonts w:hint="cs"/>
          <w:rtl/>
        </w:rPr>
        <w:t xml:space="preserve"> و آنچه مطالب گذشته</w:t>
      </w:r>
      <w:r w:rsidR="0075123D" w:rsidRPr="00EC03A6">
        <w:rPr>
          <w:rStyle w:val="1-Char"/>
          <w:rFonts w:hint="cs"/>
          <w:rtl/>
        </w:rPr>
        <w:t xml:space="preserve"> را تب</w:t>
      </w:r>
      <w:r w:rsidR="00FB0EFC">
        <w:rPr>
          <w:rStyle w:val="1-Char"/>
          <w:rFonts w:hint="cs"/>
          <w:rtl/>
        </w:rPr>
        <w:t>یی</w:t>
      </w:r>
      <w:r w:rsidR="0075123D" w:rsidRPr="00EC03A6">
        <w:rPr>
          <w:rStyle w:val="1-Char"/>
          <w:rFonts w:hint="cs"/>
          <w:rtl/>
        </w:rPr>
        <w:t>ن</w:t>
      </w:r>
      <w:r w:rsidRPr="00EC03A6">
        <w:rPr>
          <w:rStyle w:val="1-Char"/>
          <w:rFonts w:hint="cs"/>
          <w:rtl/>
        </w:rPr>
        <w:t xml:space="preserve"> می‌نماید اینکه به هر طریق و روشی که خلافت علی در آن اثبات می‌شود </w:t>
      </w:r>
      <w:r>
        <w:rPr>
          <w:rFonts w:hint="cs"/>
          <w:sz w:val="28"/>
          <w:szCs w:val="28"/>
          <w:rtl/>
          <w:lang w:bidi="fa-IR"/>
        </w:rPr>
        <w:t>–</w:t>
      </w:r>
      <w:r w:rsidRPr="00EC03A6">
        <w:rPr>
          <w:rStyle w:val="1-Char"/>
          <w:rFonts w:hint="cs"/>
          <w:rtl/>
        </w:rPr>
        <w:t xml:space="preserve"> یعنی از خلفای سه‌گانه قبل از او </w:t>
      </w:r>
      <w:r>
        <w:rPr>
          <w:rFonts w:hint="cs"/>
          <w:sz w:val="28"/>
          <w:szCs w:val="28"/>
          <w:rtl/>
          <w:lang w:bidi="fa-IR"/>
        </w:rPr>
        <w:t>–</w:t>
      </w:r>
      <w:r w:rsidRPr="00EC03A6">
        <w:rPr>
          <w:rStyle w:val="1-Char"/>
          <w:rFonts w:hint="cs"/>
          <w:rtl/>
        </w:rPr>
        <w:t xml:space="preserve"> همان طریق به صورت واضح‌تر و روشن‌تر خلافت ابوبکر را تثبیت می‌نماید، و هر آنکه بر خلافت علی ادعای اجماع نماید پس اجماع بر خلافت ابوبکر بیشتر است و این از فضل الهی است که خداوند از میان دیگر ادیان</w:t>
      </w:r>
      <w:r w:rsidR="00540752" w:rsidRPr="00EC03A6">
        <w:rPr>
          <w:rStyle w:val="1-Char"/>
          <w:rFonts w:hint="cs"/>
          <w:rtl/>
        </w:rPr>
        <w:t xml:space="preserve"> به مسلمانان</w:t>
      </w:r>
      <w:r w:rsidRPr="00EC03A6">
        <w:rPr>
          <w:rStyle w:val="1-Char"/>
          <w:rFonts w:hint="cs"/>
          <w:rtl/>
        </w:rPr>
        <w:t xml:space="preserve"> ارزانی داشته است، مثلاً یهود و نصاری از هر طریقی به اثبات نبوت موسی و عیسی بپردازند به صورت آشکارتر و بزرگتر اثبات‌کننده‌ی نبوت پیامبر</w:t>
      </w:r>
      <w:r w:rsidR="00BB6F17" w:rsidRPr="00BB6F17">
        <w:rPr>
          <w:rStyle w:val="1-Char"/>
          <w:rFonts w:cs="CTraditional Arabic" w:hint="cs"/>
          <w:rtl/>
        </w:rPr>
        <w:t xml:space="preserve"> ج </w:t>
      </w:r>
      <w:r w:rsidRPr="00EC03A6">
        <w:rPr>
          <w:rStyle w:val="1-Char"/>
          <w:rFonts w:hint="cs"/>
          <w:rtl/>
        </w:rPr>
        <w:t xml:space="preserve">اسلام است با اینکه آنان </w:t>
      </w:r>
      <w:r w:rsidR="00E95242" w:rsidRPr="00EC03A6">
        <w:rPr>
          <w:rStyle w:val="1-Char"/>
          <w:rFonts w:hint="cs"/>
          <w:rtl/>
        </w:rPr>
        <w:t xml:space="preserve">نبوت پیامبر را </w:t>
      </w:r>
      <w:r w:rsidRPr="00EC03A6">
        <w:rPr>
          <w:rStyle w:val="1-Char"/>
          <w:rFonts w:hint="cs"/>
          <w:rtl/>
        </w:rPr>
        <w:t>انکار و عنا</w:t>
      </w:r>
      <w:r w:rsidR="0075123D" w:rsidRPr="00EC03A6">
        <w:rPr>
          <w:rStyle w:val="1-Char"/>
          <w:rFonts w:hint="cs"/>
          <w:rtl/>
        </w:rPr>
        <w:t>د</w:t>
      </w:r>
      <w:r w:rsidRPr="00EC03A6">
        <w:rPr>
          <w:rStyle w:val="1-Char"/>
          <w:rFonts w:hint="cs"/>
          <w:rtl/>
        </w:rPr>
        <w:t xml:space="preserve"> می‌نمایند و میان اهل سنت و سایر مذاهب دیگر نیز </w:t>
      </w:r>
      <w:r w:rsidR="00E95242" w:rsidRPr="00EC03A6">
        <w:rPr>
          <w:rStyle w:val="1-Char"/>
          <w:rFonts w:hint="cs"/>
          <w:rtl/>
        </w:rPr>
        <w:t>در امر خلافت و امامت چنین است.</w:t>
      </w:r>
    </w:p>
    <w:p w:rsidR="007E7A52" w:rsidRPr="00EC03A6" w:rsidRDefault="007E7A52" w:rsidP="00E95242">
      <w:pPr>
        <w:tabs>
          <w:tab w:val="right" w:pos="7031"/>
        </w:tabs>
        <w:bidi/>
        <w:ind w:firstLine="284"/>
        <w:jc w:val="both"/>
        <w:rPr>
          <w:rStyle w:val="1-Char"/>
          <w:rtl/>
        </w:rPr>
      </w:pPr>
      <w:r w:rsidRPr="00EC03A6">
        <w:rPr>
          <w:rStyle w:val="1-Char"/>
          <w:rFonts w:hint="cs"/>
          <w:rtl/>
        </w:rPr>
        <w:t>و بعد از این توضیحات به ذکر سخنان عبدالحسین در این مراجعه می‌پردازیم</w:t>
      </w:r>
      <w:r w:rsidR="008126A4" w:rsidRPr="00EC03A6">
        <w:rPr>
          <w:rStyle w:val="1-Char"/>
          <w:rFonts w:hint="cs"/>
          <w:rtl/>
        </w:rPr>
        <w:t>:</w:t>
      </w:r>
      <w:r w:rsidRPr="00EC03A6">
        <w:rPr>
          <w:rStyle w:val="1-Char"/>
          <w:rFonts w:hint="cs"/>
          <w:rtl/>
        </w:rPr>
        <w:t xml:space="preserve"> و </w:t>
      </w:r>
      <w:r w:rsidR="00E95242" w:rsidRPr="00EC03A6">
        <w:rPr>
          <w:rStyle w:val="1-Char"/>
          <w:rFonts w:hint="cs"/>
          <w:rtl/>
        </w:rPr>
        <w:t>در ابتدا</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بیعت سقیفه از طریق مشورت انجام نگرفته و همانا خلیفه دوم و ابوعبیده و تعدادی دیگر آن را بر پای نمودند سپس اهل حل و عقد فوراً جمع شده و شرایط و ظروف پیش آمده آنان را بر انجام خواسته‌شان مساعدت نمود. </w:t>
      </w:r>
    </w:p>
    <w:p w:rsidR="007E7A52" w:rsidRPr="00EC03A6" w:rsidRDefault="007E7A52" w:rsidP="00833964">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قول عبدالحسین</w:t>
      </w:r>
      <w:r w:rsidR="008126A4" w:rsidRPr="00EC03A6">
        <w:rPr>
          <w:rStyle w:val="1-Char"/>
          <w:rFonts w:hint="cs"/>
          <w:rtl/>
        </w:rPr>
        <w:t>:</w:t>
      </w:r>
      <w:r w:rsidRPr="00EC03A6">
        <w:rPr>
          <w:rStyle w:val="1-Char"/>
          <w:rFonts w:hint="cs"/>
          <w:rtl/>
        </w:rPr>
        <w:t xml:space="preserve"> که سقیفه از طریق مشورت انجام نگرفته است</w:t>
      </w:r>
      <w:r w:rsidR="00833964" w:rsidRPr="00EC03A6">
        <w:rPr>
          <w:rStyle w:val="1-Char"/>
          <w:rFonts w:hint="cs"/>
          <w:rtl/>
        </w:rPr>
        <w:t>،</w:t>
      </w:r>
      <w:r w:rsidRPr="00EC03A6">
        <w:rPr>
          <w:rStyle w:val="1-Char"/>
          <w:rFonts w:hint="cs"/>
          <w:rtl/>
        </w:rPr>
        <w:t xml:space="preserve"> بعداً بر آن سخن خواهیم گفت</w:t>
      </w:r>
      <w:r w:rsidR="00833964" w:rsidRPr="00EC03A6">
        <w:rPr>
          <w:rStyle w:val="1-Char"/>
          <w:rFonts w:hint="cs"/>
          <w:rtl/>
        </w:rPr>
        <w:t>؛</w:t>
      </w:r>
      <w:r w:rsidRPr="00EC03A6">
        <w:rPr>
          <w:rStyle w:val="1-Char"/>
          <w:rFonts w:hint="cs"/>
          <w:rtl/>
        </w:rPr>
        <w:t xml:space="preserve"> اما اینکه ناگهانی اهل حق و عقد به انجام آن پرداخته و با سوء استفاده از شرایط انجام گرفته است دروغ و بهتان است، سپس آنچه به ابوبکر و خطبه‌ی او نسبت داده است صحیح نبوده و ثابت شده نیست و عبدالحسین در حاشیه (1/268) آن را تنها به ابوبکر احمدبن عبدالعزیز جوهری به نقل از شرح نهج‌البلاغه نسبت داده است، و معلوم است که این روایت</w:t>
      </w:r>
      <w:r w:rsidR="00833964" w:rsidRPr="00EC03A6">
        <w:rPr>
          <w:rStyle w:val="1-Char"/>
          <w:rFonts w:hint="cs"/>
          <w:rtl/>
        </w:rPr>
        <w:t xml:space="preserve"> را</w:t>
      </w:r>
      <w:r w:rsidRPr="00EC03A6">
        <w:rPr>
          <w:rStyle w:val="1-Char"/>
          <w:rFonts w:hint="cs"/>
          <w:rtl/>
        </w:rPr>
        <w:t xml:space="preserve"> بدون اسناد و ذکر منبع آن و صحت آن نقل نموده است، به پایان رد بر مراجعه (82) از شرح حال ابوبکر جوهری مراجعه شود. </w:t>
      </w:r>
    </w:p>
    <w:p w:rsidR="007E7A52" w:rsidRPr="00EC03A6" w:rsidRDefault="00687D40" w:rsidP="00C83048">
      <w:pPr>
        <w:tabs>
          <w:tab w:val="right" w:pos="7031"/>
        </w:tabs>
        <w:bidi/>
        <w:ind w:firstLine="284"/>
        <w:jc w:val="both"/>
        <w:rPr>
          <w:rStyle w:val="1-Char"/>
          <w:rtl/>
        </w:rPr>
      </w:pPr>
      <w:r w:rsidRPr="00EC03A6">
        <w:rPr>
          <w:rStyle w:val="1-Char"/>
          <w:rFonts w:hint="cs"/>
          <w:rtl/>
        </w:rPr>
        <w:t>و</w:t>
      </w:r>
      <w:r w:rsidR="007E7A52" w:rsidRPr="00EC03A6">
        <w:rPr>
          <w:rStyle w:val="1-Char"/>
          <w:rFonts w:hint="cs"/>
          <w:rtl/>
        </w:rPr>
        <w:t xml:space="preserve"> خطبه</w:t>
      </w:r>
      <w:r w:rsidR="00842744">
        <w:rPr>
          <w:rStyle w:val="1-Char"/>
          <w:rFonts w:hint="eastAsia"/>
          <w:rtl/>
        </w:rPr>
        <w:t>‌</w:t>
      </w:r>
      <w:r w:rsidR="007E7A52" w:rsidRPr="00EC03A6">
        <w:rPr>
          <w:rStyle w:val="1-Char"/>
          <w:rFonts w:hint="cs"/>
          <w:rtl/>
        </w:rPr>
        <w:t xml:space="preserve">ی امیرالمؤمنین عمر </w:t>
      </w:r>
      <w:r w:rsidRPr="00EC03A6">
        <w:rPr>
          <w:rStyle w:val="1-Char"/>
          <w:rFonts w:hint="cs"/>
          <w:rtl/>
        </w:rPr>
        <w:t>- که در پایان خلافتش ایراد</w:t>
      </w:r>
      <w:r w:rsidR="007E7A52" w:rsidRPr="00EC03A6">
        <w:rPr>
          <w:rStyle w:val="1-Char"/>
          <w:rFonts w:hint="cs"/>
          <w:rtl/>
        </w:rPr>
        <w:t xml:space="preserve"> نموده </w:t>
      </w:r>
      <w:r w:rsidRPr="00EC03A6">
        <w:rPr>
          <w:rStyle w:val="1-Char"/>
          <w:rFonts w:hint="cs"/>
          <w:rtl/>
        </w:rPr>
        <w:t>-</w:t>
      </w:r>
      <w:r w:rsidR="007E7A52" w:rsidRPr="00EC03A6">
        <w:rPr>
          <w:rStyle w:val="1-Char"/>
          <w:rFonts w:hint="cs"/>
          <w:rtl/>
        </w:rPr>
        <w:t xml:space="preserve"> امور مهم و اصول عام در بیعت ابوبکر را در آن تبیین نموده است، و بخاری آن را در (صحیح خود)، (6830) و در جاهایی دیگر روایت نموده است و موسوی </w:t>
      </w:r>
      <w:r w:rsidR="007E7A52">
        <w:rPr>
          <w:rFonts w:hint="cs"/>
          <w:sz w:val="28"/>
          <w:szCs w:val="28"/>
          <w:rtl/>
          <w:lang w:bidi="fa-IR"/>
        </w:rPr>
        <w:t>–</w:t>
      </w:r>
      <w:r w:rsidR="007E7A52" w:rsidRPr="00EC03A6">
        <w:rPr>
          <w:rStyle w:val="1-Char"/>
          <w:rFonts w:hint="cs"/>
          <w:rtl/>
        </w:rPr>
        <w:t xml:space="preserve"> طبق عادت دیرینه‌ی خود در مشوش نمودن آنچه نقل می‌نماید </w:t>
      </w:r>
      <w:r w:rsidR="007E7A52">
        <w:rPr>
          <w:rFonts w:hint="cs"/>
          <w:sz w:val="28"/>
          <w:szCs w:val="28"/>
          <w:rtl/>
          <w:lang w:bidi="fa-IR"/>
        </w:rPr>
        <w:t>–</w:t>
      </w:r>
      <w:r w:rsidR="007E7A52" w:rsidRPr="00EC03A6">
        <w:rPr>
          <w:rStyle w:val="1-Char"/>
          <w:rFonts w:hint="cs"/>
          <w:rtl/>
        </w:rPr>
        <w:t xml:space="preserve"> به حذف آنچه درباره‌ی فضیلت و استحقاق خلافت ابوبکر است پرداخته است و عبارت </w:t>
      </w:r>
      <w:r w:rsidR="007E7A52" w:rsidRPr="00C83048">
        <w:rPr>
          <w:rStyle w:val="4-Char"/>
          <w:rtl/>
        </w:rPr>
        <w:t>(ول</w:t>
      </w:r>
      <w:r w:rsidR="001D1ABF">
        <w:rPr>
          <w:rStyle w:val="4-Char"/>
          <w:rtl/>
        </w:rPr>
        <w:t>ي</w:t>
      </w:r>
      <w:r w:rsidR="007E7A52" w:rsidRPr="00C83048">
        <w:rPr>
          <w:rStyle w:val="4-Char"/>
          <w:rtl/>
        </w:rPr>
        <w:t>س ف</w:t>
      </w:r>
      <w:r w:rsidR="001D1ABF">
        <w:rPr>
          <w:rStyle w:val="4-Char"/>
          <w:rtl/>
        </w:rPr>
        <w:t>يك</w:t>
      </w:r>
      <w:r w:rsidR="007E7A52" w:rsidRPr="00C83048">
        <w:rPr>
          <w:rStyle w:val="4-Char"/>
          <w:rtl/>
        </w:rPr>
        <w:t xml:space="preserve">م من </w:t>
      </w:r>
      <w:r w:rsidR="004A0FFF" w:rsidRPr="00C83048">
        <w:rPr>
          <w:rStyle w:val="4-Char"/>
          <w:rtl/>
        </w:rPr>
        <w:t>تخضع</w:t>
      </w:r>
      <w:r w:rsidR="007E7A52" w:rsidRPr="00C83048">
        <w:rPr>
          <w:rStyle w:val="4-Char"/>
          <w:rtl/>
        </w:rPr>
        <w:t xml:space="preserve"> الاعناق ال</w:t>
      </w:r>
      <w:r w:rsidR="001D1ABF">
        <w:rPr>
          <w:rStyle w:val="4-Char"/>
          <w:rtl/>
        </w:rPr>
        <w:t>ي</w:t>
      </w:r>
      <w:r w:rsidR="007E7A52" w:rsidRPr="00C83048">
        <w:rPr>
          <w:rStyle w:val="4-Char"/>
          <w:rtl/>
        </w:rPr>
        <w:t>ه مثل ابوب</w:t>
      </w:r>
      <w:r w:rsidR="001D1ABF">
        <w:rPr>
          <w:rStyle w:val="4-Char"/>
          <w:rtl/>
        </w:rPr>
        <w:t>ك</w:t>
      </w:r>
      <w:r w:rsidR="007E7A52" w:rsidRPr="00C83048">
        <w:rPr>
          <w:rStyle w:val="4-Char"/>
          <w:rtl/>
        </w:rPr>
        <w:t>ر)</w:t>
      </w:r>
      <w:r w:rsidR="007E7A52" w:rsidRPr="00EC03A6">
        <w:rPr>
          <w:rStyle w:val="1-Char"/>
          <w:rFonts w:hint="cs"/>
          <w:rtl/>
        </w:rPr>
        <w:t xml:space="preserve"> </w:t>
      </w:r>
      <w:r w:rsidR="007E7A52">
        <w:rPr>
          <w:rFonts w:hint="cs"/>
          <w:sz w:val="28"/>
          <w:szCs w:val="28"/>
          <w:rtl/>
          <w:lang w:bidi="fa-IR"/>
        </w:rPr>
        <w:t>–</w:t>
      </w:r>
      <w:r w:rsidR="007E7A52" w:rsidRPr="00EC03A6">
        <w:rPr>
          <w:rStyle w:val="1-Char"/>
          <w:rFonts w:hint="cs"/>
          <w:rtl/>
        </w:rPr>
        <w:t xml:space="preserve"> یعنی در میان شما کسی همچون ابوبکر مردم در برابر وی اطاعت و فرمان برداری ندارند </w:t>
      </w:r>
      <w:r w:rsidR="007E7A52">
        <w:rPr>
          <w:rFonts w:hint="cs"/>
          <w:sz w:val="28"/>
          <w:szCs w:val="28"/>
          <w:rtl/>
          <w:lang w:bidi="fa-IR"/>
        </w:rPr>
        <w:t>–</w:t>
      </w:r>
      <w:r w:rsidR="007E7A52" w:rsidRPr="00EC03A6">
        <w:rPr>
          <w:rStyle w:val="1-Char"/>
          <w:rFonts w:hint="cs"/>
          <w:rtl/>
        </w:rPr>
        <w:t xml:space="preserve"> را از آن حذف نموده و ما آنچه موسوی به حذف آن پرداخته ذکر می‌کنیم و عمر</w:t>
      </w:r>
      <w:r w:rsidR="003963F4" w:rsidRPr="003963F4">
        <w:rPr>
          <w:rStyle w:val="1-Char"/>
          <w:rFonts w:cs="CTraditional Arabic" w:hint="cs"/>
          <w:rtl/>
        </w:rPr>
        <w:t>س</w:t>
      </w:r>
      <w:r w:rsidR="007E7A52" w:rsidRPr="00EC03A6">
        <w:rPr>
          <w:rStyle w:val="1-Char"/>
          <w:rFonts w:hint="cs"/>
          <w:rtl/>
        </w:rPr>
        <w:t xml:space="preserve"> گفت</w:t>
      </w:r>
      <w:r w:rsidR="008126A4" w:rsidRPr="00EC03A6">
        <w:rPr>
          <w:rStyle w:val="1-Char"/>
          <w:rFonts w:hint="cs"/>
          <w:rtl/>
        </w:rPr>
        <w:t>:</w:t>
      </w:r>
      <w:r w:rsidR="007E7A52" w:rsidRPr="00EC03A6">
        <w:rPr>
          <w:rStyle w:val="1-Char"/>
          <w:rFonts w:hint="cs"/>
          <w:rtl/>
        </w:rPr>
        <w:t xml:space="preserve"> به من خبر رسید که کسی از شما می‌گوید</w:t>
      </w:r>
      <w:r w:rsidR="008126A4" w:rsidRPr="00EC03A6">
        <w:rPr>
          <w:rStyle w:val="1-Char"/>
          <w:rFonts w:hint="cs"/>
          <w:rtl/>
        </w:rPr>
        <w:t>:</w:t>
      </w:r>
      <w:r w:rsidR="007E7A52" w:rsidRPr="00EC03A6">
        <w:rPr>
          <w:rStyle w:val="1-Char"/>
          <w:rFonts w:hint="cs"/>
          <w:rtl/>
        </w:rPr>
        <w:t xml:space="preserve"> اگر عمر از دنیا</w:t>
      </w:r>
      <w:r w:rsidR="004A0FFF" w:rsidRPr="00EC03A6">
        <w:rPr>
          <w:rStyle w:val="1-Char"/>
          <w:rFonts w:hint="cs"/>
          <w:rtl/>
        </w:rPr>
        <w:t xml:space="preserve"> برود</w:t>
      </w:r>
      <w:r w:rsidR="007E7A52" w:rsidRPr="00EC03A6">
        <w:rPr>
          <w:rStyle w:val="1-Char"/>
          <w:rFonts w:hint="cs"/>
          <w:rtl/>
        </w:rPr>
        <w:t xml:space="preserve"> با فلانی بیعت خواهم نمود، و کسی فریب نخورد که بگوید بیعت ابوبکر بدون دقت بوده است هان بیعت او از روی مشورت بوده است</w:t>
      </w:r>
      <w:r w:rsidR="004A0FFF" w:rsidRPr="00EC03A6">
        <w:rPr>
          <w:rStyle w:val="1-Char"/>
          <w:rFonts w:hint="cs"/>
          <w:rtl/>
        </w:rPr>
        <w:t>،</w:t>
      </w:r>
      <w:r w:rsidR="007E7A52" w:rsidRPr="00EC03A6">
        <w:rPr>
          <w:rStyle w:val="1-Char"/>
          <w:rFonts w:hint="cs"/>
          <w:rtl/>
        </w:rPr>
        <w:t xml:space="preserve"> ولیکن خداوند </w:t>
      </w:r>
      <w:r w:rsidR="004A0FFF" w:rsidRPr="00EC03A6">
        <w:rPr>
          <w:rStyle w:val="1-Char"/>
          <w:rFonts w:hint="cs"/>
          <w:rtl/>
        </w:rPr>
        <w:t>او را مصون و محفوظ نمود.</w:t>
      </w:r>
      <w:r w:rsidR="007E7A52" w:rsidRPr="00EC03A6">
        <w:rPr>
          <w:rStyle w:val="1-Char"/>
          <w:rFonts w:hint="cs"/>
          <w:rtl/>
        </w:rPr>
        <w:t xml:space="preserve"> و در میان شما کسی همچون ابوبکر مورد اطاعت قرار </w:t>
      </w:r>
      <w:r w:rsidR="00505924" w:rsidRPr="00EC03A6">
        <w:rPr>
          <w:rStyle w:val="1-Char"/>
          <w:rFonts w:hint="cs"/>
          <w:rtl/>
        </w:rPr>
        <w:t>ن</w:t>
      </w:r>
      <w:r w:rsidR="007E7A52" w:rsidRPr="00EC03A6">
        <w:rPr>
          <w:rStyle w:val="1-Char"/>
          <w:rFonts w:hint="cs"/>
          <w:rtl/>
        </w:rPr>
        <w:t>می‌گیرد</w:t>
      </w:r>
      <w:r w:rsidR="00505924" w:rsidRPr="00EC03A6">
        <w:rPr>
          <w:rStyle w:val="1-Char"/>
          <w:rFonts w:hint="cs"/>
          <w:rtl/>
        </w:rPr>
        <w:t>،</w:t>
      </w:r>
      <w:r w:rsidR="007E7A52" w:rsidRPr="00EC03A6">
        <w:rPr>
          <w:rStyle w:val="1-Char"/>
          <w:rFonts w:hint="cs"/>
          <w:rtl/>
        </w:rPr>
        <w:t xml:space="preserve"> و هر آنکه بدون مشورت [شورای اولوالامر] با مردی بیعت نماید بیعت کننده و فرد </w:t>
      </w:r>
      <w:r w:rsidR="00505924" w:rsidRPr="00EC03A6">
        <w:rPr>
          <w:rStyle w:val="1-Char"/>
          <w:rFonts w:hint="cs"/>
          <w:rtl/>
        </w:rPr>
        <w:t xml:space="preserve">مورد </w:t>
      </w:r>
      <w:r w:rsidR="007E7A52" w:rsidRPr="00EC03A6">
        <w:rPr>
          <w:rStyle w:val="1-Char"/>
          <w:rFonts w:hint="cs"/>
          <w:rtl/>
        </w:rPr>
        <w:t>بیعت</w:t>
      </w:r>
      <w:r w:rsidR="00875FF4">
        <w:rPr>
          <w:rStyle w:val="1-Char"/>
          <w:rFonts w:hint="cs"/>
          <w:rtl/>
        </w:rPr>
        <w:t xml:space="preserve"> هردو </w:t>
      </w:r>
      <w:r w:rsidR="007E7A52" w:rsidRPr="00EC03A6">
        <w:rPr>
          <w:rStyle w:val="1-Char"/>
          <w:rFonts w:hint="cs"/>
          <w:rtl/>
        </w:rPr>
        <w:t>به بهانه‌ای اینکه جنگ برپا شود [یا خیر] قابل قبول نیستند و در زمان وفات رسول خداوند</w:t>
      </w:r>
      <w:r w:rsidR="00BB6F17" w:rsidRPr="00BB6F17">
        <w:rPr>
          <w:rStyle w:val="1-Char"/>
          <w:rFonts w:cs="CTraditional Arabic" w:hint="cs"/>
          <w:rtl/>
        </w:rPr>
        <w:t xml:space="preserve"> ج </w:t>
      </w:r>
      <w:r w:rsidR="007E7A52" w:rsidRPr="00EC03A6">
        <w:rPr>
          <w:rStyle w:val="1-Char"/>
          <w:rFonts w:hint="cs"/>
          <w:rtl/>
        </w:rPr>
        <w:t>مرا خبر دادند که انصار با ما مخالفت نموده و همگی در سقیفه‌ی بنی‌ساعده اجتماع نموده‌اند، و علی و زبیر و کسانی که با آنان بوده‌اند نیز از طرف ما مخالفت نموده و مهاجرین نزد ابوبکر اجتماع نموده‌اند) سپس اجماع انصار در سقیفه بنی‌ساعده و رفتن ابوبکر و او [عمر] با ابوعبیده را به نزدشان و جریان گفتگو با</w:t>
      </w:r>
      <w:r w:rsidR="006B7E93">
        <w:rPr>
          <w:rStyle w:val="1-Char"/>
          <w:rFonts w:hint="cs"/>
          <w:rtl/>
        </w:rPr>
        <w:t xml:space="preserve"> آن‌ها </w:t>
      </w:r>
      <w:r w:rsidR="007E7A52" w:rsidRPr="00EC03A6">
        <w:rPr>
          <w:rStyle w:val="1-Char"/>
          <w:rFonts w:hint="cs"/>
          <w:rtl/>
        </w:rPr>
        <w:t xml:space="preserve">را ذکر کرده، تا اینکه یکی </w:t>
      </w:r>
      <w:r w:rsidR="007E7A52">
        <w:rPr>
          <w:rFonts w:hint="cs"/>
          <w:sz w:val="28"/>
          <w:szCs w:val="28"/>
          <w:rtl/>
          <w:lang w:bidi="fa-IR"/>
        </w:rPr>
        <w:t>–</w:t>
      </w:r>
      <w:r w:rsidR="007E7A52" w:rsidRPr="00EC03A6">
        <w:rPr>
          <w:rStyle w:val="1-Char"/>
          <w:rFonts w:hint="cs"/>
          <w:rtl/>
        </w:rPr>
        <w:t xml:space="preserve"> حباب بن منذر </w:t>
      </w:r>
      <w:r w:rsidR="007E7A52">
        <w:rPr>
          <w:rFonts w:hint="cs"/>
          <w:sz w:val="28"/>
          <w:szCs w:val="28"/>
          <w:rtl/>
          <w:lang w:bidi="fa-IR"/>
        </w:rPr>
        <w:t>–</w:t>
      </w:r>
      <w:r w:rsidR="007E7A52" w:rsidRPr="00EC03A6">
        <w:rPr>
          <w:rStyle w:val="1-Char"/>
          <w:rFonts w:hint="cs"/>
          <w:rtl/>
        </w:rPr>
        <w:t xml:space="preserve"> از انصار گفته است</w:t>
      </w:r>
      <w:r w:rsidR="008126A4" w:rsidRPr="00EC03A6">
        <w:rPr>
          <w:rStyle w:val="1-Char"/>
          <w:rFonts w:hint="cs"/>
          <w:rtl/>
        </w:rPr>
        <w:t>:</w:t>
      </w:r>
      <w:r w:rsidR="007E7A52" w:rsidRPr="00EC03A6">
        <w:rPr>
          <w:rStyle w:val="1-Char"/>
          <w:rFonts w:hint="cs"/>
          <w:rtl/>
        </w:rPr>
        <w:t xml:space="preserve"> ای جماعت قریش از ما امیری و از طرف شما هم امیری انتخاب گردد) </w:t>
      </w:r>
      <w:r w:rsidR="00505924" w:rsidRPr="00EC03A6">
        <w:rPr>
          <w:rStyle w:val="1-Char"/>
          <w:rFonts w:hint="cs"/>
          <w:rtl/>
        </w:rPr>
        <w:t>و</w:t>
      </w:r>
      <w:r w:rsidR="007E7A52" w:rsidRPr="00EC03A6">
        <w:rPr>
          <w:rStyle w:val="1-Char"/>
          <w:rFonts w:hint="cs"/>
          <w:rtl/>
        </w:rPr>
        <w:t xml:space="preserve"> گفتگو و جدال آنان گسترش یافته و حتی بیم می‌رفت که به اختلاف بینجامد سپس عمر می‌گوید</w:t>
      </w:r>
      <w:r w:rsidR="008126A4" w:rsidRPr="00EC03A6">
        <w:rPr>
          <w:rStyle w:val="1-Char"/>
          <w:rFonts w:hint="cs"/>
          <w:rtl/>
        </w:rPr>
        <w:t>:</w:t>
      </w:r>
      <w:r w:rsidR="007E7A52" w:rsidRPr="00EC03A6">
        <w:rPr>
          <w:rStyle w:val="1-Char"/>
          <w:rFonts w:hint="cs"/>
          <w:rtl/>
        </w:rPr>
        <w:t xml:space="preserve"> گفتم: ای ابوبکر دست را باز کنید و او دستش را دراز </w:t>
      </w:r>
      <w:r w:rsidR="00FB0EFC">
        <w:rPr>
          <w:rStyle w:val="1-Char"/>
          <w:rFonts w:hint="cs"/>
          <w:rtl/>
        </w:rPr>
        <w:t>ک</w:t>
      </w:r>
      <w:r w:rsidR="00115559" w:rsidRPr="00EC03A6">
        <w:rPr>
          <w:rStyle w:val="1-Char"/>
          <w:rFonts w:hint="cs"/>
          <w:rtl/>
        </w:rPr>
        <w:t>رد</w:t>
      </w:r>
      <w:r w:rsidR="007E7A52" w:rsidRPr="00EC03A6">
        <w:rPr>
          <w:rStyle w:val="1-Char"/>
          <w:rFonts w:hint="cs"/>
          <w:rtl/>
        </w:rPr>
        <w:t xml:space="preserve"> و با او بیعت [نمودم] و مهاجرین با او بیعت کردند سپس [به دنبال آنان] انصار نیز با او بیعت کردند، سپس بر سعد بن </w:t>
      </w:r>
      <w:r w:rsidR="00505924" w:rsidRPr="00EC03A6">
        <w:rPr>
          <w:rStyle w:val="1-Char"/>
          <w:rFonts w:hint="cs"/>
          <w:rtl/>
        </w:rPr>
        <w:t xml:space="preserve">عباده </w:t>
      </w:r>
      <w:r w:rsidR="007E7A52" w:rsidRPr="00EC03A6">
        <w:rPr>
          <w:rStyle w:val="1-Char"/>
          <w:rFonts w:hint="cs"/>
          <w:rtl/>
        </w:rPr>
        <w:t>هجوم آورده و کسی از آنان گفت سعدبن عباده را کشتید گفتم</w:t>
      </w:r>
      <w:r w:rsidR="008126A4" w:rsidRPr="00EC03A6">
        <w:rPr>
          <w:rStyle w:val="1-Char"/>
          <w:rFonts w:hint="cs"/>
          <w:rtl/>
        </w:rPr>
        <w:t>:</w:t>
      </w:r>
      <w:r w:rsidR="007E7A52" w:rsidRPr="00EC03A6">
        <w:rPr>
          <w:rStyle w:val="1-Char"/>
          <w:rFonts w:hint="cs"/>
          <w:rtl/>
        </w:rPr>
        <w:t xml:space="preserve"> خداوند او را نابود نماید، عمر می‌گوید</w:t>
      </w:r>
      <w:r w:rsidR="008126A4" w:rsidRPr="00EC03A6">
        <w:rPr>
          <w:rStyle w:val="1-Char"/>
          <w:rFonts w:hint="cs"/>
          <w:rtl/>
        </w:rPr>
        <w:t>:</w:t>
      </w:r>
      <w:r w:rsidR="007E7A52" w:rsidRPr="00EC03A6">
        <w:rPr>
          <w:rStyle w:val="1-Char"/>
          <w:rFonts w:hint="cs"/>
          <w:rtl/>
        </w:rPr>
        <w:t xml:space="preserve"> و سوگند به خدا ما در امری قوی‌تر از بیعت ابوبکر حضور نیافته‌ایم و بیم داشتیم اگر از قوم جدا شویم و بیعتی انجام نپذیرد با مردی دیگر بیعت نمایند، یا می‌بایست بر کسی با آنان بیعت می‌نمودیم که ما به آن راضی نبود</w:t>
      </w:r>
      <w:r w:rsidR="004B4E6B" w:rsidRPr="00EC03A6">
        <w:rPr>
          <w:rStyle w:val="1-Char"/>
          <w:rFonts w:hint="cs"/>
          <w:rtl/>
        </w:rPr>
        <w:t>ه</w:t>
      </w:r>
      <w:r w:rsidR="007E7A52" w:rsidRPr="00EC03A6">
        <w:rPr>
          <w:rStyle w:val="1-Char"/>
          <w:rFonts w:hint="cs"/>
          <w:rtl/>
        </w:rPr>
        <w:t xml:space="preserve"> و یا با آنان مخالفت می‌نمودیم که [این هم] منجر به فساد می‌گردید] ...</w:t>
      </w:r>
      <w:r w:rsidR="004B4E6B" w:rsidRPr="00EC03A6">
        <w:rPr>
          <w:rStyle w:val="1-Char"/>
          <w:rFonts w:hint="cs"/>
          <w:rtl/>
        </w:rPr>
        <w:t xml:space="preserve"> .</w:t>
      </w:r>
    </w:p>
    <w:p w:rsidR="007E7A52" w:rsidRPr="00EC03A6" w:rsidRDefault="007E7A52" w:rsidP="007E7A52">
      <w:pPr>
        <w:tabs>
          <w:tab w:val="right" w:pos="7031"/>
        </w:tabs>
        <w:bidi/>
        <w:ind w:firstLine="284"/>
        <w:jc w:val="both"/>
        <w:rPr>
          <w:rStyle w:val="1-Char"/>
          <w:rtl/>
        </w:rPr>
      </w:pPr>
      <w:r w:rsidRPr="00EC03A6">
        <w:rPr>
          <w:rStyle w:val="1-Char"/>
          <w:rFonts w:hint="cs"/>
          <w:rtl/>
        </w:rPr>
        <w:t>و در نتیجه</w:t>
      </w:r>
      <w:r w:rsidRPr="00EC03A6">
        <w:rPr>
          <w:rStyle w:val="1-Char"/>
          <w:rFonts w:hint="eastAsia"/>
          <w:rtl/>
        </w:rPr>
        <w:t>‌</w:t>
      </w:r>
      <w:r w:rsidRPr="00EC03A6">
        <w:rPr>
          <w:rStyle w:val="1-Char"/>
          <w:rFonts w:hint="cs"/>
          <w:rtl/>
        </w:rPr>
        <w:t>ی این نص که عبدالحسین قطع و حذف نموده اموری مهم</w:t>
      </w:r>
      <w:r w:rsidR="00FB0EFC">
        <w:rPr>
          <w:rStyle w:val="1-Char"/>
          <w:rFonts w:hint="cs"/>
          <w:rtl/>
        </w:rPr>
        <w:t>ی</w:t>
      </w:r>
      <w:r w:rsidRPr="00EC03A6">
        <w:rPr>
          <w:rStyle w:val="1-Char"/>
          <w:rFonts w:hint="cs"/>
          <w:rtl/>
        </w:rPr>
        <w:t xml:space="preserve"> </w:t>
      </w:r>
      <w:r w:rsidR="004B4E6B" w:rsidRPr="00EC03A6">
        <w:rPr>
          <w:rStyle w:val="1-Char"/>
          <w:rFonts w:hint="cs"/>
          <w:rtl/>
        </w:rPr>
        <w:t xml:space="preserve">و </w:t>
      </w:r>
      <w:r w:rsidRPr="00EC03A6">
        <w:rPr>
          <w:rStyle w:val="1-Char"/>
          <w:rFonts w:hint="cs"/>
          <w:rtl/>
        </w:rPr>
        <w:t xml:space="preserve">نهفته است که لازم است به ذکر آن بپردازیم و این رافضی تلاش نموده تا آن را پنهان و خلاف آن را برملا سازد. </w:t>
      </w:r>
    </w:p>
    <w:p w:rsidR="007E7A52" w:rsidRPr="00EC03A6" w:rsidRDefault="007E7A52" w:rsidP="0069055B">
      <w:pPr>
        <w:tabs>
          <w:tab w:val="right" w:pos="7031"/>
        </w:tabs>
        <w:bidi/>
        <w:ind w:firstLine="284"/>
        <w:jc w:val="both"/>
        <w:rPr>
          <w:rStyle w:val="1-Char"/>
          <w:rtl/>
        </w:rPr>
      </w:pPr>
      <w:r w:rsidRPr="00EC03A6">
        <w:rPr>
          <w:rStyle w:val="1-Char"/>
          <w:rFonts w:hint="cs"/>
          <w:rtl/>
        </w:rPr>
        <w:t>امر اول</w:t>
      </w:r>
      <w:r w:rsidR="008126A4" w:rsidRPr="00EC03A6">
        <w:rPr>
          <w:rStyle w:val="1-Char"/>
          <w:rFonts w:hint="cs"/>
          <w:rtl/>
        </w:rPr>
        <w:t>:</w:t>
      </w:r>
      <w:r w:rsidRPr="00EC03A6">
        <w:rPr>
          <w:rStyle w:val="1-Char"/>
          <w:rFonts w:hint="cs"/>
          <w:rtl/>
        </w:rPr>
        <w:t xml:space="preserve"> اختلاف آراء </w:t>
      </w:r>
      <w:r>
        <w:rPr>
          <w:rFonts w:hint="cs"/>
          <w:sz w:val="28"/>
          <w:szCs w:val="28"/>
          <w:rtl/>
          <w:lang w:bidi="fa-IR"/>
        </w:rPr>
        <w:t>–</w:t>
      </w:r>
      <w:r w:rsidRPr="00EC03A6">
        <w:rPr>
          <w:rStyle w:val="1-Char"/>
          <w:rFonts w:hint="cs"/>
          <w:rtl/>
        </w:rPr>
        <w:t xml:space="preserve"> که رافضیان در پس گسترش آنند </w:t>
      </w:r>
      <w:r>
        <w:rPr>
          <w:rFonts w:hint="cs"/>
          <w:sz w:val="28"/>
          <w:szCs w:val="28"/>
          <w:rtl/>
          <w:lang w:bidi="fa-IR"/>
        </w:rPr>
        <w:t>–</w:t>
      </w:r>
      <w:r w:rsidRPr="00EC03A6">
        <w:rPr>
          <w:rStyle w:val="1-Char"/>
          <w:rFonts w:hint="cs"/>
          <w:rtl/>
        </w:rPr>
        <w:t xml:space="preserve"> در میان انصار و مهاجرین ناچیز بوده و عامل آن این بوده که برخی از انصار </w:t>
      </w:r>
      <w:r>
        <w:rPr>
          <w:rFonts w:hint="cs"/>
          <w:sz w:val="28"/>
          <w:szCs w:val="28"/>
          <w:rtl/>
          <w:lang w:bidi="fa-IR"/>
        </w:rPr>
        <w:t>–</w:t>
      </w:r>
      <w:r w:rsidRPr="00EC03A6">
        <w:rPr>
          <w:rStyle w:val="1-Char"/>
          <w:rFonts w:hint="cs"/>
          <w:rtl/>
        </w:rPr>
        <w:t xml:space="preserve"> و در رأس آنان سعدبن عباده</w:t>
      </w:r>
      <w:r w:rsidR="003963F4" w:rsidRPr="003963F4">
        <w:rPr>
          <w:rStyle w:val="1-Char"/>
          <w:rFonts w:cs="CTraditional Arabic" w:hint="cs"/>
          <w:rtl/>
        </w:rPr>
        <w:t>س</w:t>
      </w:r>
      <w:r w:rsidRPr="00EC03A6">
        <w:rPr>
          <w:rStyle w:val="1-Char"/>
          <w:rFonts w:hint="cs"/>
          <w:rtl/>
        </w:rPr>
        <w:t xml:space="preserve"> بر این تصور بوده‌اند که ممکن است آنان در خلافت ذی سهم هستند تا اینکه ابوبکر صدیق</w:t>
      </w:r>
      <w:r w:rsidR="003963F4" w:rsidRPr="003963F4">
        <w:rPr>
          <w:rStyle w:val="1-Char"/>
          <w:rFonts w:cs="CTraditional Arabic" w:hint="cs"/>
          <w:rtl/>
        </w:rPr>
        <w:t>س</w:t>
      </w:r>
      <w:r w:rsidRPr="00EC03A6">
        <w:rPr>
          <w:rStyle w:val="1-Char"/>
          <w:rFonts w:hint="cs"/>
          <w:rtl/>
        </w:rPr>
        <w:t xml:space="preserve"> واقعیت امر را برایشان معلوم ساخت و از ادعا و گمان خود برگشتند و با ابوبکر صدیق</w:t>
      </w:r>
      <w:r w:rsidR="003963F4" w:rsidRPr="003963F4">
        <w:rPr>
          <w:rStyle w:val="1-Char"/>
          <w:rFonts w:cs="CTraditional Arabic" w:hint="cs"/>
          <w:rtl/>
        </w:rPr>
        <w:t>س</w:t>
      </w:r>
      <w:r w:rsidRPr="00EC03A6">
        <w:rPr>
          <w:rStyle w:val="1-Char"/>
          <w:rFonts w:hint="cs"/>
          <w:rtl/>
        </w:rPr>
        <w:t xml:space="preserve"> بیعت نمود</w:t>
      </w:r>
      <w:r w:rsidR="00115559" w:rsidRPr="00EC03A6">
        <w:rPr>
          <w:rStyle w:val="1-Char"/>
          <w:rFonts w:hint="cs"/>
          <w:rtl/>
        </w:rPr>
        <w:t>ند ولی سعدبن عباده از آنان جدای</w:t>
      </w:r>
      <w:r w:rsidRPr="00EC03A6">
        <w:rPr>
          <w:rStyle w:val="1-Char"/>
          <w:rFonts w:hint="cs"/>
          <w:rtl/>
        </w:rPr>
        <w:t xml:space="preserve"> گشت و بیعت ننمود و این یعنی در ابتدا تمام مهاجرین ابوبکر</w:t>
      </w:r>
      <w:r w:rsidR="003963F4" w:rsidRPr="003963F4">
        <w:rPr>
          <w:rStyle w:val="1-Char"/>
          <w:rFonts w:cs="CTraditional Arabic" w:hint="cs"/>
          <w:rtl/>
        </w:rPr>
        <w:t>س</w:t>
      </w:r>
      <w:r w:rsidRPr="00EC03A6">
        <w:rPr>
          <w:rStyle w:val="1-Char"/>
          <w:rFonts w:hint="cs"/>
          <w:rtl/>
        </w:rPr>
        <w:t xml:space="preserve"> را تأیید می‌نمودند، زیرا [عمر در روایت خود فرمود] و مهاجرین بر ابوبکر اجماع نمودند) و (من با وی بیعت نموده و مهاجرین با او بیعت نمودند و سپس انصار نیز با او بیعت کردند</w:t>
      </w:r>
      <w:r w:rsidR="0069055B" w:rsidRPr="00EC03A6">
        <w:rPr>
          <w:rStyle w:val="1-Char"/>
          <w:rFonts w:hint="cs"/>
          <w:rtl/>
        </w:rPr>
        <w:t>.</w:t>
      </w:r>
      <w:r w:rsidRPr="00EC03A6">
        <w:rPr>
          <w:rStyle w:val="1-Char"/>
          <w:rFonts w:hint="cs"/>
          <w:rtl/>
        </w:rPr>
        <w:t xml:space="preserve"> </w:t>
      </w:r>
    </w:p>
    <w:p w:rsidR="007E7A52" w:rsidRPr="00EC03A6" w:rsidRDefault="0069055B" w:rsidP="0069055B">
      <w:pPr>
        <w:tabs>
          <w:tab w:val="right" w:pos="7031"/>
        </w:tabs>
        <w:bidi/>
        <w:ind w:firstLine="284"/>
        <w:jc w:val="both"/>
        <w:rPr>
          <w:rStyle w:val="1-Char"/>
          <w:rtl/>
        </w:rPr>
      </w:pPr>
      <w:r w:rsidRPr="00EC03A6">
        <w:rPr>
          <w:rStyle w:val="1-Char"/>
          <w:rFonts w:hint="cs"/>
          <w:rtl/>
        </w:rPr>
        <w:t>امر دوم</w:t>
      </w:r>
      <w:r w:rsidR="008126A4" w:rsidRPr="00EC03A6">
        <w:rPr>
          <w:rStyle w:val="1-Char"/>
          <w:rFonts w:hint="cs"/>
          <w:rtl/>
        </w:rPr>
        <w:t>:</w:t>
      </w:r>
      <w:r w:rsidR="007E7A52" w:rsidRPr="00EC03A6">
        <w:rPr>
          <w:rStyle w:val="1-Char"/>
          <w:rFonts w:hint="cs"/>
          <w:rtl/>
        </w:rPr>
        <w:t xml:space="preserve"> اختلاف آراء </w:t>
      </w:r>
      <w:r w:rsidRPr="00EC03A6">
        <w:rPr>
          <w:rStyle w:val="1-Char"/>
          <w:rFonts w:hint="cs"/>
          <w:rtl/>
        </w:rPr>
        <w:t>نسبت به علی مطرح نیست، زیرا</w:t>
      </w:r>
      <w:r w:rsidR="007E7A52" w:rsidRPr="00EC03A6">
        <w:rPr>
          <w:rStyle w:val="1-Char"/>
          <w:rFonts w:hint="cs"/>
          <w:rtl/>
        </w:rPr>
        <w:t xml:space="preserve"> او نزد هیچ کدام </w:t>
      </w:r>
      <w:r w:rsidRPr="00EC03A6">
        <w:rPr>
          <w:rStyle w:val="1-Char"/>
          <w:rFonts w:hint="cs"/>
          <w:rtl/>
        </w:rPr>
        <w:t xml:space="preserve">از </w:t>
      </w:r>
      <w:r w:rsidR="007E7A52" w:rsidRPr="00EC03A6">
        <w:rPr>
          <w:rStyle w:val="1-Char"/>
          <w:rFonts w:hint="cs"/>
          <w:rtl/>
        </w:rPr>
        <w:t>مسلمانان به عنوان نامزد انتخابات (خلافت) تعیین نشده است، با صدای بلند به شیعه می‌گوئیم خلاف آن را با سند صحیح ثابت نمائید و علی</w:t>
      </w:r>
      <w:r w:rsidRPr="00EC03A6">
        <w:rPr>
          <w:rStyle w:val="1-Char"/>
          <w:rFonts w:hint="cs"/>
          <w:rtl/>
        </w:rPr>
        <w:t xml:space="preserve"> نه</w:t>
      </w:r>
      <w:r w:rsidR="007E7A52" w:rsidRPr="00EC03A6">
        <w:rPr>
          <w:rStyle w:val="1-Char"/>
          <w:rFonts w:hint="cs"/>
          <w:rtl/>
        </w:rPr>
        <w:t xml:space="preserve"> از طرف خود و نه از طرف مسلمانان در کاندیدای خلافت وجود نداشته است بلکه همه‌ی امر بعد از رفع شبهه‌ی‌ پیش آمده از طرف انصار به ابوبکر اختصای یافته و عملاً نیز تحقق آن بر ابوبکر صورت گرفت. </w:t>
      </w:r>
    </w:p>
    <w:p w:rsidR="007E7A52" w:rsidRPr="00EC03A6" w:rsidRDefault="007E7A52" w:rsidP="0069055B">
      <w:pPr>
        <w:tabs>
          <w:tab w:val="right" w:pos="7031"/>
        </w:tabs>
        <w:bidi/>
        <w:ind w:firstLine="284"/>
        <w:jc w:val="both"/>
        <w:rPr>
          <w:rStyle w:val="1-Char"/>
          <w:rtl/>
        </w:rPr>
      </w:pPr>
      <w:r w:rsidRPr="00EC03A6">
        <w:rPr>
          <w:rStyle w:val="1-Char"/>
          <w:rFonts w:hint="cs"/>
          <w:rtl/>
        </w:rPr>
        <w:t>امر سوم</w:t>
      </w:r>
      <w:r w:rsidR="008126A4" w:rsidRPr="00EC03A6">
        <w:rPr>
          <w:rStyle w:val="1-Char"/>
          <w:rFonts w:hint="cs"/>
          <w:rtl/>
        </w:rPr>
        <w:t>:</w:t>
      </w:r>
      <w:r w:rsidRPr="00EC03A6">
        <w:rPr>
          <w:rStyle w:val="1-Char"/>
          <w:rFonts w:hint="cs"/>
          <w:rtl/>
        </w:rPr>
        <w:t xml:space="preserve"> آنچه در نص مذکور [از عمر] آمده تصریح می‌نماید به اینکه همگی </w:t>
      </w:r>
      <w:r w:rsidR="0069055B" w:rsidRPr="00EC03A6">
        <w:rPr>
          <w:rStyle w:val="1-Char"/>
          <w:rFonts w:hint="cs"/>
          <w:rtl/>
        </w:rPr>
        <w:t xml:space="preserve">در </w:t>
      </w:r>
      <w:r w:rsidRPr="00EC03A6">
        <w:rPr>
          <w:rStyle w:val="1-Char"/>
          <w:rFonts w:hint="cs"/>
          <w:rtl/>
        </w:rPr>
        <w:t>بیعت با ابوبکر خوشنود و از بزرگترین امر نزد آنان بوده است، زیرا عمر</w:t>
      </w:r>
      <w:r w:rsidR="003963F4" w:rsidRPr="003963F4">
        <w:rPr>
          <w:rStyle w:val="1-Char"/>
          <w:rFonts w:cs="CTraditional Arabic" w:hint="cs"/>
          <w:rtl/>
        </w:rPr>
        <w:t>س</w:t>
      </w:r>
      <w:r w:rsidRPr="00EC03A6">
        <w:rPr>
          <w:rStyle w:val="1-Char"/>
          <w:rFonts w:hint="cs"/>
          <w:rtl/>
        </w:rPr>
        <w:t xml:space="preserve"> در آن روایت می‌فرماید</w:t>
      </w:r>
      <w:r w:rsidR="008126A4" w:rsidRPr="00EC03A6">
        <w:rPr>
          <w:rStyle w:val="1-Char"/>
          <w:rFonts w:hint="cs"/>
          <w:rtl/>
        </w:rPr>
        <w:t>:</w:t>
      </w:r>
      <w:r w:rsidRPr="00EC03A6">
        <w:rPr>
          <w:rStyle w:val="1-Char"/>
          <w:rFonts w:hint="cs"/>
          <w:rtl/>
        </w:rPr>
        <w:t xml:space="preserve"> (و سوگند به خدا در آنچه ما حضور یافته‌ایم امری قوی</w:t>
      </w:r>
      <w:r w:rsidRPr="00EC03A6">
        <w:rPr>
          <w:rStyle w:val="1-Char"/>
          <w:rFonts w:hint="eastAsia"/>
          <w:rtl/>
        </w:rPr>
        <w:t xml:space="preserve">‌تر و مهم‌تر از بیعت با ابوبکر وجود نداشته است) و عبدالحسین با تعمد این سخن را پنهان نموده است. </w:t>
      </w:r>
    </w:p>
    <w:p w:rsidR="007E7A52" w:rsidRPr="00EC03A6" w:rsidRDefault="007E7A52" w:rsidP="009F2959">
      <w:pPr>
        <w:tabs>
          <w:tab w:val="right" w:pos="7031"/>
        </w:tabs>
        <w:bidi/>
        <w:ind w:firstLine="284"/>
        <w:jc w:val="both"/>
        <w:rPr>
          <w:rStyle w:val="1-Char"/>
          <w:rtl/>
        </w:rPr>
      </w:pPr>
      <w:r w:rsidRPr="00EC03A6">
        <w:rPr>
          <w:rStyle w:val="1-Char"/>
          <w:rFonts w:hint="cs"/>
          <w:rtl/>
        </w:rPr>
        <w:t>امر چهارم</w:t>
      </w:r>
      <w:r w:rsidR="008126A4" w:rsidRPr="00EC03A6">
        <w:rPr>
          <w:rStyle w:val="1-Char"/>
          <w:rFonts w:hint="cs"/>
          <w:rtl/>
        </w:rPr>
        <w:t>:</w:t>
      </w:r>
      <w:r w:rsidRPr="00EC03A6">
        <w:rPr>
          <w:rStyle w:val="1-Char"/>
          <w:rFonts w:hint="cs"/>
          <w:rtl/>
        </w:rPr>
        <w:t xml:space="preserve"> در آن روایت صراحتاً ذکر شده است که انصار اولین کسانی بوده‌اند که در سقیفه برای بیعت اجتماع نموده‌اند و رفتن ابوبکر و فاروق [اعظم] و ابوعبیده به نزد آنان برای تلافی فتنه و شری بوده که ممکن بوده با نبودن این سه نفر و با عدم حل نزاع به وجود آید و عمر هم همین منظور را بیان می‌نماید</w:t>
      </w:r>
      <w:r w:rsidR="008126A4" w:rsidRPr="00EC03A6">
        <w:rPr>
          <w:rStyle w:val="1-Char"/>
          <w:rFonts w:hint="cs"/>
          <w:rtl/>
        </w:rPr>
        <w:t>:</w:t>
      </w:r>
      <w:r w:rsidRPr="00EC03A6">
        <w:rPr>
          <w:rStyle w:val="1-Char"/>
          <w:rFonts w:hint="cs"/>
          <w:rtl/>
        </w:rPr>
        <w:t xml:space="preserve"> بیم داشتیم اگر</w:t>
      </w:r>
      <w:r w:rsidR="00BB5172" w:rsidRPr="00EC03A6">
        <w:rPr>
          <w:rStyle w:val="1-Char"/>
          <w:rFonts w:hint="cs"/>
          <w:rtl/>
        </w:rPr>
        <w:t xml:space="preserve"> </w:t>
      </w:r>
      <w:r w:rsidRPr="00EC03A6">
        <w:rPr>
          <w:rStyle w:val="1-Char"/>
          <w:rFonts w:hint="cs"/>
          <w:rtl/>
        </w:rPr>
        <w:t>از قوم دوری نمائیم</w:t>
      </w:r>
      <w:r w:rsidR="00BB5172" w:rsidRPr="00EC03A6">
        <w:rPr>
          <w:rStyle w:val="1-Char"/>
          <w:rFonts w:hint="cs"/>
          <w:rtl/>
        </w:rPr>
        <w:t>،</w:t>
      </w:r>
      <w:r w:rsidRPr="00EC03A6">
        <w:rPr>
          <w:rStyle w:val="1-Char"/>
          <w:rFonts w:hint="cs"/>
          <w:rtl/>
        </w:rPr>
        <w:t xml:space="preserve"> بیعت انجام نپذیرد </w:t>
      </w:r>
      <w:r w:rsidR="00BB5172" w:rsidRPr="00EC03A6">
        <w:rPr>
          <w:rStyle w:val="1-Char"/>
          <w:rFonts w:hint="cs"/>
          <w:rtl/>
        </w:rPr>
        <w:t xml:space="preserve">و یا </w:t>
      </w:r>
      <w:r w:rsidRPr="00EC03A6">
        <w:rPr>
          <w:rStyle w:val="1-Char"/>
          <w:rFonts w:hint="cs"/>
          <w:rtl/>
        </w:rPr>
        <w:t xml:space="preserve">با مردی بیعت شود که از او راضی و خشنود نبوده و یا با مخالفت با آنان منجر به فساد گردد). و این سخن را در جواب شیعیانی مطرح می‌نمائیم که ادعا می‌نمایند که بیعت با تدبیر ابوبکر صدیق [ثانی اثنین] و فاروق [اعظم] و با سوء استفاده و بهره‌برداری آنان از موقعیت پیش آمده </w:t>
      </w:r>
      <w:r w:rsidR="00EF7119" w:rsidRPr="00EC03A6">
        <w:rPr>
          <w:rStyle w:val="1-Char"/>
          <w:rFonts w:hint="cs"/>
          <w:rtl/>
        </w:rPr>
        <w:t>انجام گرفته</w:t>
      </w:r>
      <w:r w:rsidRPr="00EC03A6">
        <w:rPr>
          <w:rStyle w:val="1-Char"/>
          <w:rFonts w:hint="cs"/>
          <w:rtl/>
        </w:rPr>
        <w:t xml:space="preserve"> است و ذکر کردیم که بیعت اولاً از جانب انصار آغاز شده و </w:t>
      </w:r>
      <w:r w:rsidR="00EF7119" w:rsidRPr="00EC03A6">
        <w:rPr>
          <w:rStyle w:val="1-Char"/>
          <w:rFonts w:hint="cs"/>
          <w:rtl/>
        </w:rPr>
        <w:t>شرکت</w:t>
      </w:r>
      <w:r w:rsidRPr="00EC03A6">
        <w:rPr>
          <w:rStyle w:val="1-Char"/>
          <w:rFonts w:hint="cs"/>
          <w:rtl/>
        </w:rPr>
        <w:t xml:space="preserve"> ابوبکر و عمر و ابوعبیده برای دفع شر بوده است. </w:t>
      </w:r>
    </w:p>
    <w:p w:rsidR="007E7A52" w:rsidRPr="00EC03A6" w:rsidRDefault="007E7A52" w:rsidP="004614E8">
      <w:pPr>
        <w:tabs>
          <w:tab w:val="right" w:pos="7031"/>
        </w:tabs>
        <w:bidi/>
        <w:ind w:firstLine="284"/>
        <w:jc w:val="both"/>
        <w:rPr>
          <w:rStyle w:val="1-Char"/>
          <w:rtl/>
        </w:rPr>
      </w:pPr>
      <w:r w:rsidRPr="00EC03A6">
        <w:rPr>
          <w:rStyle w:val="1-Char"/>
          <w:rFonts w:hint="cs"/>
          <w:rtl/>
        </w:rPr>
        <w:t>امر پنجم</w:t>
      </w:r>
      <w:r w:rsidR="008126A4" w:rsidRPr="00EC03A6">
        <w:rPr>
          <w:rStyle w:val="1-Char"/>
          <w:rFonts w:hint="cs"/>
          <w:rtl/>
        </w:rPr>
        <w:t>:</w:t>
      </w:r>
      <w:r w:rsidRPr="00EC03A6">
        <w:rPr>
          <w:rStyle w:val="1-Char"/>
          <w:rFonts w:hint="cs"/>
          <w:rtl/>
        </w:rPr>
        <w:t xml:space="preserve"> و آن مهم‌ترین امری است که با آن شبهه‌ این موسوی را نقض و خنثی می‌سازیم و شبهه اینکه</w:t>
      </w:r>
      <w:r w:rsidR="008126A4" w:rsidRPr="00EC03A6">
        <w:rPr>
          <w:rStyle w:val="1-Char"/>
          <w:rFonts w:hint="cs"/>
          <w:rtl/>
        </w:rPr>
        <w:t>:</w:t>
      </w:r>
      <w:r w:rsidRPr="00EC03A6">
        <w:rPr>
          <w:rStyle w:val="1-Char"/>
          <w:rFonts w:hint="cs"/>
          <w:rtl/>
        </w:rPr>
        <w:t xml:space="preserve"> بیعت ابوبکر از روی بصیرت و مشورت نبوده است، و به سخن عمر استدلال نموده است که او گفته</w:t>
      </w:r>
      <w:r w:rsidR="008126A4" w:rsidRPr="00EC03A6">
        <w:rPr>
          <w:rStyle w:val="1-Char"/>
          <w:rFonts w:hint="cs"/>
          <w:rtl/>
        </w:rPr>
        <w:t>:</w:t>
      </w:r>
      <w:r w:rsidRPr="00EC03A6">
        <w:rPr>
          <w:rStyle w:val="1-Char"/>
          <w:rFonts w:hint="cs"/>
          <w:rtl/>
        </w:rPr>
        <w:t xml:space="preserve"> (بیعت ابوبکر همانا بیعتی سریع و آشفته بود) و جواب اینکه</w:t>
      </w:r>
      <w:r w:rsidR="008126A4" w:rsidRPr="00EC03A6">
        <w:rPr>
          <w:rStyle w:val="1-Char"/>
          <w:rFonts w:hint="cs"/>
          <w:rtl/>
        </w:rPr>
        <w:t>:</w:t>
      </w:r>
      <w:r w:rsidRPr="00EC03A6">
        <w:rPr>
          <w:rStyle w:val="1-Char"/>
          <w:rFonts w:hint="cs"/>
          <w:rtl/>
        </w:rPr>
        <w:t xml:space="preserve"> یعنی بیعت ابوبکر به سرعت به آن مبادرت ورزیده شد و بدون هیچ درنگی و انتظاری مردم به انجام آن شتافتند زیرا او برای این امر معلوم و معین گردیده بود و آنچه عمر پیرامون ابوبکر فرموده</w:t>
      </w:r>
      <w:r w:rsidR="008126A4" w:rsidRPr="00EC03A6">
        <w:rPr>
          <w:rStyle w:val="1-Char"/>
          <w:rFonts w:hint="cs"/>
          <w:rtl/>
        </w:rPr>
        <w:t>:</w:t>
      </w:r>
      <w:r w:rsidRPr="00EC03A6">
        <w:rPr>
          <w:rStyle w:val="1-Char"/>
          <w:rFonts w:hint="cs"/>
          <w:rtl/>
        </w:rPr>
        <w:t xml:space="preserve"> که در میان شما کسی مانند ابوبکر از او اطاعت نمی‌نمایند) بیانگر فضیلت ابوبکر بر دیگران و تقدیم رسول خدا</w:t>
      </w:r>
      <w:r w:rsidR="00BB6F17" w:rsidRPr="00BB6F17">
        <w:rPr>
          <w:rStyle w:val="1-Char"/>
          <w:rFonts w:cs="CTraditional Arabic" w:hint="cs"/>
          <w:rtl/>
        </w:rPr>
        <w:t xml:space="preserve"> ج </w:t>
      </w:r>
      <w:r w:rsidRPr="00EC03A6">
        <w:rPr>
          <w:rStyle w:val="1-Char"/>
          <w:rFonts w:hint="cs"/>
          <w:rtl/>
        </w:rPr>
        <w:t xml:space="preserve">بر سایر اصحاب است، زیرا دلالت نصوص بر تعیین ابوبکر امری لازم و ضروری بوده است.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و علاوه بر این در صورت اول هم ذکر شده که عملاً بر بیعت ابوبکر اجماع منعقد شده است، پس این سخن عمر دلیل دیگری است که اجماع مردم بر ابوبکر و عدم اختلاف بر او را تبیین می‌نماید زیرا استحقاق خلافت را در او یافته و حتی آنان در این امر نیاز به نظر و مشاوره نداشتند و این با موضع‌گیری برخی از انصار تعارض ندارد زیرا آنان هم به سرعت از شبهه بیرون آمدند و به بیعت با ابوبکر شتافتند. </w:t>
      </w:r>
    </w:p>
    <w:p w:rsidR="007E7A52" w:rsidRPr="00EC03A6" w:rsidRDefault="007E7A52" w:rsidP="009F2959">
      <w:pPr>
        <w:tabs>
          <w:tab w:val="right" w:pos="7031"/>
        </w:tabs>
        <w:bidi/>
        <w:ind w:firstLine="284"/>
        <w:jc w:val="both"/>
        <w:rPr>
          <w:rStyle w:val="1-Char"/>
          <w:rtl/>
        </w:rPr>
      </w:pPr>
      <w:r w:rsidRPr="00EC03A6">
        <w:rPr>
          <w:rStyle w:val="1-Char"/>
          <w:rFonts w:hint="cs"/>
          <w:rtl/>
        </w:rPr>
        <w:t>و آنچه ما در تفسیر سخن عمر گفته‌ایم بسیاری از اما</w:t>
      </w:r>
      <w:r w:rsidR="009F2959" w:rsidRPr="00EC03A6">
        <w:rPr>
          <w:rStyle w:val="1-Char"/>
          <w:rFonts w:hint="cs"/>
          <w:rtl/>
        </w:rPr>
        <w:t>مان</w:t>
      </w:r>
      <w:r w:rsidRPr="00EC03A6">
        <w:rPr>
          <w:rStyle w:val="1-Char"/>
          <w:rFonts w:hint="cs"/>
          <w:rtl/>
        </w:rPr>
        <w:t xml:space="preserve"> و پیشوایان مسلمان مانند شیخ الاسلام ابن تیمیه</w:t>
      </w:r>
      <w:r w:rsidR="004614E8" w:rsidRPr="00EC03A6">
        <w:rPr>
          <w:rStyle w:val="1-Char"/>
          <w:rFonts w:hint="cs"/>
          <w:rtl/>
        </w:rPr>
        <w:t xml:space="preserve"> و ابن حجر</w:t>
      </w:r>
      <w:r w:rsidRPr="00EC03A6">
        <w:rPr>
          <w:rStyle w:val="1-Char"/>
          <w:rFonts w:hint="cs"/>
          <w:rtl/>
        </w:rPr>
        <w:t xml:space="preserve"> در جاهای فراوانی در کتاب (المنهاج) (3/118) و (4/216-217) و فتح ا</w:t>
      </w:r>
      <w:r w:rsidR="004614E8" w:rsidRPr="00EC03A6">
        <w:rPr>
          <w:rStyle w:val="1-Char"/>
          <w:rFonts w:hint="cs"/>
          <w:rtl/>
        </w:rPr>
        <w:t>لباری، (12/182-183) به آن اشاره نموده‌اند.</w:t>
      </w:r>
    </w:p>
    <w:p w:rsidR="007E7A52" w:rsidRPr="00EC03A6" w:rsidRDefault="007E7A52" w:rsidP="00430A1E">
      <w:pPr>
        <w:tabs>
          <w:tab w:val="right" w:pos="7031"/>
        </w:tabs>
        <w:bidi/>
        <w:ind w:firstLine="284"/>
        <w:jc w:val="both"/>
        <w:rPr>
          <w:rStyle w:val="1-Char"/>
          <w:rtl/>
        </w:rPr>
      </w:pPr>
      <w:r w:rsidRPr="00EC03A6">
        <w:rPr>
          <w:rStyle w:val="1-Char"/>
          <w:rFonts w:hint="cs"/>
          <w:rtl/>
        </w:rPr>
        <w:t xml:space="preserve">و عبدالحسین در حاشیه (4/269) بر قول عمر </w:t>
      </w:r>
      <w:r w:rsidR="00430A1E">
        <w:rPr>
          <w:rStyle w:val="5-Char"/>
          <w:rFonts w:hint="cs"/>
          <w:rtl/>
        </w:rPr>
        <w:t>«</w:t>
      </w:r>
      <w:r w:rsidRPr="00430A1E">
        <w:rPr>
          <w:rStyle w:val="5-Char"/>
          <w:rtl/>
        </w:rPr>
        <w:t>ما با</w:t>
      </w:r>
      <w:r w:rsidR="006640F7">
        <w:rPr>
          <w:rStyle w:val="5-Char"/>
          <w:rtl/>
        </w:rPr>
        <w:t>ي</w:t>
      </w:r>
      <w:r w:rsidRPr="00430A1E">
        <w:rPr>
          <w:rStyle w:val="5-Char"/>
          <w:rtl/>
        </w:rPr>
        <w:t>ع رجلاً من غ</w:t>
      </w:r>
      <w:r w:rsidR="006640F7">
        <w:rPr>
          <w:rStyle w:val="5-Char"/>
          <w:rtl/>
        </w:rPr>
        <w:t>ي</w:t>
      </w:r>
      <w:r w:rsidRPr="00430A1E">
        <w:rPr>
          <w:rStyle w:val="5-Char"/>
          <w:rtl/>
        </w:rPr>
        <w:t>ره مشورة ...</w:t>
      </w:r>
      <w:r w:rsidR="00430A1E">
        <w:rPr>
          <w:rStyle w:val="5-Char"/>
          <w:rFonts w:hint="cs"/>
          <w:rtl/>
        </w:rPr>
        <w:t>»</w:t>
      </w:r>
      <w:r w:rsidRPr="00EC03A6">
        <w:rPr>
          <w:rStyle w:val="1-Char"/>
          <w:rFonts w:hint="cs"/>
          <w:rtl/>
        </w:rPr>
        <w:t xml:space="preserve"> با سخنی به صورت کنایه و اشاره به عمر</w:t>
      </w:r>
      <w:r w:rsidR="003963F4" w:rsidRPr="003963F4">
        <w:rPr>
          <w:rStyle w:val="1-Char"/>
          <w:rFonts w:cs="CTraditional Arabic" w:hint="cs"/>
          <w:rtl/>
        </w:rPr>
        <w:t>س</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از مقتضیات عدلی که عمر به آن معروف است اینکه او بر خود و دوستش [ابوبکر] با این قول حکم نماید کمااینکه بر دیگران چنین حکم نموده است. </w:t>
      </w:r>
    </w:p>
    <w:p w:rsidR="007E7A52" w:rsidRPr="00EC03A6" w:rsidRDefault="007E7A52" w:rsidP="00DD3220">
      <w:pPr>
        <w:tabs>
          <w:tab w:val="right" w:pos="7031"/>
        </w:tabs>
        <w:bidi/>
        <w:ind w:firstLine="284"/>
        <w:jc w:val="both"/>
        <w:rPr>
          <w:rStyle w:val="1-Char"/>
          <w:rtl/>
        </w:rPr>
      </w:pPr>
      <w:r w:rsidRPr="00EC03A6">
        <w:rPr>
          <w:rStyle w:val="1-Char"/>
          <w:rFonts w:hint="cs"/>
          <w:rtl/>
        </w:rPr>
        <w:t>[نگارنده] می‌گویم</w:t>
      </w:r>
      <w:r w:rsidR="008126A4" w:rsidRPr="00EC03A6">
        <w:rPr>
          <w:rStyle w:val="1-Char"/>
          <w:rFonts w:hint="cs"/>
          <w:rtl/>
        </w:rPr>
        <w:t>:</w:t>
      </w:r>
      <w:r w:rsidRPr="00EC03A6">
        <w:rPr>
          <w:rStyle w:val="1-Char"/>
          <w:rFonts w:hint="cs"/>
          <w:rtl/>
        </w:rPr>
        <w:t xml:space="preserve"> این سخن ا</w:t>
      </w:r>
      <w:r w:rsidR="0076132E" w:rsidRPr="00EC03A6">
        <w:rPr>
          <w:rStyle w:val="1-Char"/>
          <w:rFonts w:hint="cs"/>
          <w:rtl/>
        </w:rPr>
        <w:t>ز</w:t>
      </w:r>
      <w:r w:rsidRPr="00EC03A6">
        <w:rPr>
          <w:rStyle w:val="1-Char"/>
          <w:rFonts w:hint="cs"/>
          <w:rtl/>
        </w:rPr>
        <w:t xml:space="preserve"> نادان</w:t>
      </w:r>
      <w:r w:rsidR="0076132E" w:rsidRPr="00EC03A6">
        <w:rPr>
          <w:rStyle w:val="1-Char"/>
          <w:rFonts w:hint="cs"/>
          <w:rtl/>
        </w:rPr>
        <w:t>ی</w:t>
      </w:r>
      <w:r w:rsidRPr="00EC03A6">
        <w:rPr>
          <w:rStyle w:val="1-Char"/>
          <w:rFonts w:hint="cs"/>
          <w:rtl/>
        </w:rPr>
        <w:t>‌های رافضیان است</w:t>
      </w:r>
      <w:r w:rsidR="0076132E" w:rsidRPr="00EC03A6">
        <w:rPr>
          <w:rStyle w:val="1-Char"/>
          <w:rFonts w:hint="cs"/>
          <w:rtl/>
        </w:rPr>
        <w:t>،</w:t>
      </w:r>
      <w:r w:rsidRPr="00EC03A6">
        <w:rPr>
          <w:rStyle w:val="1-Char"/>
          <w:rFonts w:hint="cs"/>
          <w:rtl/>
        </w:rPr>
        <w:t xml:space="preserve"> </w:t>
      </w:r>
      <w:r w:rsidR="0076132E" w:rsidRPr="00EC03A6">
        <w:rPr>
          <w:rStyle w:val="1-Char"/>
          <w:rFonts w:hint="cs"/>
          <w:rtl/>
        </w:rPr>
        <w:t>چون</w:t>
      </w:r>
      <w:r w:rsidRPr="00EC03A6">
        <w:rPr>
          <w:rStyle w:val="1-Char"/>
          <w:rFonts w:hint="cs"/>
          <w:rtl/>
        </w:rPr>
        <w:t xml:space="preserve"> واقعیت حال را نفهمیده‌اند و یا اینکه فهمیده‌اند ولی خود را به حماقت می‌زنند و این عادت عبدالحسین است، زیرا عمر</w:t>
      </w:r>
      <w:r w:rsidR="003963F4" w:rsidRPr="003963F4">
        <w:rPr>
          <w:rStyle w:val="1-Char"/>
          <w:rFonts w:cs="CTraditional Arabic" w:hint="cs"/>
          <w:rtl/>
        </w:rPr>
        <w:t>س</w:t>
      </w:r>
      <w:r w:rsidRPr="00EC03A6">
        <w:rPr>
          <w:rStyle w:val="1-Char"/>
          <w:rFonts w:hint="cs"/>
          <w:rtl/>
        </w:rPr>
        <w:t xml:space="preserve"> تبیین نموده که وضعیت ابوبکر خاص اوست و کسی در آن شرکت نمی‌نماید، و او در این سخن مذکور مردم</w:t>
      </w:r>
      <w:r w:rsidR="0076132E" w:rsidRPr="00EC03A6">
        <w:rPr>
          <w:rStyle w:val="1-Char"/>
          <w:rFonts w:hint="cs"/>
          <w:rtl/>
        </w:rPr>
        <w:t xml:space="preserve"> را</w:t>
      </w:r>
      <w:r w:rsidRPr="00EC03A6">
        <w:rPr>
          <w:rStyle w:val="1-Char"/>
          <w:rFonts w:hint="cs"/>
          <w:rtl/>
        </w:rPr>
        <w:t xml:space="preserve"> از شتاب در بیعت بدون مشورت برحذر می‌نماید و هر آنکه چنین کند سزایش </w:t>
      </w:r>
      <w:r w:rsidR="00DD3220" w:rsidRPr="00EC03A6">
        <w:rPr>
          <w:rStyle w:val="1-Char"/>
          <w:rFonts w:hint="cs"/>
          <w:rtl/>
        </w:rPr>
        <w:t xml:space="preserve">مرگ </w:t>
      </w:r>
      <w:r w:rsidRPr="00EC03A6">
        <w:rPr>
          <w:rStyle w:val="1-Char"/>
          <w:rFonts w:hint="cs"/>
          <w:rtl/>
        </w:rPr>
        <w:t xml:space="preserve">است ولیکن درباره‌ی بیعت ابوبکر چنین سخنی مطرح نیست و کسی را سزاوار نیست به حادثه بیعت ابوبکر احتجاج نماید زیرا کسی در فضیلت همچون او و دارای صفات </w:t>
      </w:r>
      <w:r w:rsidR="00DD3220" w:rsidRPr="00EC03A6">
        <w:rPr>
          <w:rStyle w:val="1-Char"/>
          <w:rFonts w:hint="cs"/>
          <w:rtl/>
        </w:rPr>
        <w:t>نیک</w:t>
      </w:r>
      <w:r w:rsidRPr="00EC03A6">
        <w:rPr>
          <w:rStyle w:val="1-Char"/>
          <w:rFonts w:hint="cs"/>
          <w:rtl/>
        </w:rPr>
        <w:t xml:space="preserve"> و نرمی با مردم و حسن خلق و آشنایی با سیاست و مردم</w:t>
      </w:r>
      <w:r w:rsidRPr="00EC03A6">
        <w:rPr>
          <w:rStyle w:val="1-Char"/>
          <w:rFonts w:hint="eastAsia"/>
          <w:rtl/>
        </w:rPr>
        <w:t>‌</w:t>
      </w:r>
      <w:r w:rsidRPr="00EC03A6">
        <w:rPr>
          <w:rStyle w:val="1-Char"/>
          <w:rFonts w:hint="cs"/>
          <w:rtl/>
        </w:rPr>
        <w:t>داری نبوده است</w:t>
      </w:r>
      <w:r w:rsidR="00DD3220" w:rsidRPr="00EC03A6">
        <w:rPr>
          <w:rStyle w:val="1-Char"/>
          <w:rFonts w:hint="cs"/>
          <w:rtl/>
        </w:rPr>
        <w:t>،</w:t>
      </w:r>
      <w:r w:rsidRPr="00EC03A6">
        <w:rPr>
          <w:rStyle w:val="1-Char"/>
          <w:rFonts w:hint="cs"/>
          <w:rtl/>
        </w:rPr>
        <w:t xml:space="preserve"> و مردم چنان از او ایمن هستند که در بیعت با او از مشورت بی‌نیازند</w:t>
      </w:r>
      <w:r w:rsidR="00DD3220" w:rsidRPr="00EC03A6">
        <w:rPr>
          <w:rStyle w:val="1-Char"/>
          <w:rFonts w:hint="cs"/>
          <w:rtl/>
        </w:rPr>
        <w:t>،</w:t>
      </w:r>
      <w:r w:rsidRPr="00EC03A6">
        <w:rPr>
          <w:rStyle w:val="1-Char"/>
          <w:rFonts w:hint="cs"/>
          <w:rtl/>
        </w:rPr>
        <w:t xml:space="preserve"> و این همان چیزی است که موضع‌گیری عمر در بیعت بااو را با هر بیعت دیگر تبیین و آشکار می‌سازد سپس عبدالحسین می‌گوید</w:t>
      </w:r>
      <w:r w:rsidR="008126A4" w:rsidRPr="00EC03A6">
        <w:rPr>
          <w:rStyle w:val="1-Char"/>
          <w:rFonts w:hint="cs"/>
          <w:rtl/>
        </w:rPr>
        <w:t>:</w:t>
      </w:r>
      <w:r w:rsidRPr="00EC03A6">
        <w:rPr>
          <w:rStyle w:val="1-Char"/>
          <w:rFonts w:hint="cs"/>
          <w:rtl/>
        </w:rPr>
        <w:t xml:space="preserve"> از [روی] اخبارشان معلوم می‌گردد</w:t>
      </w:r>
      <w:r w:rsidR="00DD3220" w:rsidRPr="00EC03A6">
        <w:rPr>
          <w:rStyle w:val="1-Char"/>
          <w:rFonts w:hint="cs"/>
          <w:rtl/>
        </w:rPr>
        <w:t>،</w:t>
      </w:r>
      <w:r w:rsidRPr="00EC03A6">
        <w:rPr>
          <w:rStyle w:val="1-Char"/>
          <w:rFonts w:hint="cs"/>
          <w:rtl/>
        </w:rPr>
        <w:t xml:space="preserve"> که خاندان نبوت هیچ کدام در بیعت حضور نیافته‌اند، و در خانه علی </w:t>
      </w:r>
      <w:r>
        <w:rPr>
          <w:rFonts w:hint="cs"/>
          <w:sz w:val="28"/>
          <w:szCs w:val="28"/>
          <w:rtl/>
          <w:lang w:bidi="fa-IR"/>
        </w:rPr>
        <w:t>–</w:t>
      </w:r>
      <w:r w:rsidRPr="00EC03A6">
        <w:rPr>
          <w:rStyle w:val="1-Char"/>
          <w:rFonts w:hint="cs"/>
          <w:rtl/>
        </w:rPr>
        <w:t xml:space="preserve"> همراه سلمان، و ابوذر، مقداد، عمار، زبیر، خزیمه‌بن ثابت، ابی‌بن کعب و فروه بن عمرو بن ودقه انصاری، براء بن عازب، خالدبن سعیدبن عاص و کسانی از این قبیل </w:t>
      </w:r>
      <w:r>
        <w:rPr>
          <w:rFonts w:hint="cs"/>
          <w:sz w:val="28"/>
          <w:szCs w:val="28"/>
          <w:rtl/>
          <w:lang w:bidi="fa-IR"/>
        </w:rPr>
        <w:t>–</w:t>
      </w:r>
      <w:r w:rsidRPr="00EC03A6">
        <w:rPr>
          <w:rStyle w:val="1-Char"/>
          <w:rFonts w:hint="cs"/>
          <w:rtl/>
        </w:rPr>
        <w:t xml:space="preserve"> از آن دوری گرفته‌اند</w:t>
      </w:r>
      <w:r w:rsidR="00DD3220" w:rsidRPr="00EC03A6">
        <w:rPr>
          <w:rStyle w:val="1-Char"/>
          <w:rFonts w:hint="cs"/>
          <w:rtl/>
        </w:rPr>
        <w:t>،</w:t>
      </w:r>
      <w:r w:rsidRPr="00EC03A6">
        <w:rPr>
          <w:rStyle w:val="1-Char"/>
          <w:rFonts w:hint="cs"/>
          <w:rtl/>
        </w:rPr>
        <w:t xml:space="preserve"> پس چگونه با دوری و اجتناب این افراد بر بیعت اجماع حاصل شده است. </w:t>
      </w:r>
    </w:p>
    <w:p w:rsidR="007E7A52" w:rsidRPr="00EC03A6" w:rsidRDefault="007E7A52" w:rsidP="00BC2002">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هر آنکه سخن او را بخواند و کمترین آگاهی ب</w:t>
      </w:r>
      <w:r w:rsidR="009F2959" w:rsidRPr="00EC03A6">
        <w:rPr>
          <w:rStyle w:val="1-Char"/>
          <w:rFonts w:hint="cs"/>
          <w:rtl/>
        </w:rPr>
        <w:t>ه</w:t>
      </w:r>
      <w:r w:rsidRPr="00EC03A6">
        <w:rPr>
          <w:rStyle w:val="1-Char"/>
          <w:rFonts w:hint="cs"/>
          <w:rtl/>
        </w:rPr>
        <w:t xml:space="preserve"> سیره داشته باشد به دو امر یقین حاصل خواهد کرد</w:t>
      </w:r>
      <w:r w:rsidR="008126A4" w:rsidRPr="00EC03A6">
        <w:rPr>
          <w:rStyle w:val="1-Char"/>
          <w:rFonts w:hint="cs"/>
          <w:rtl/>
        </w:rPr>
        <w:t>:</w:t>
      </w:r>
      <w:r w:rsidRPr="00EC03A6">
        <w:rPr>
          <w:rStyle w:val="1-Char"/>
          <w:rFonts w:hint="cs"/>
          <w:rtl/>
        </w:rPr>
        <w:t xml:space="preserve"> یا اینکه او از نادان‌ترین مردم به اخبار صحابه می‌باشد، و یا او از جسور‌ترین مردم بر دروغ است، و این عبدالحسین رافضی و امثال او از بزرگان رافضی بدون هر گونه تحقیق و بررسی هر آنچه در آثار گذشتگان خود بیابند به نقل آن می‌پردازند، بلکه هر آنچه بیابند که با آرزو و میل</w:t>
      </w:r>
      <w:r w:rsidR="006B7E93">
        <w:rPr>
          <w:rStyle w:val="1-Char"/>
          <w:rFonts w:hint="cs"/>
          <w:rtl/>
        </w:rPr>
        <w:t xml:space="preserve"> آن‌ها </w:t>
      </w:r>
      <w:r w:rsidRPr="00EC03A6">
        <w:rPr>
          <w:rStyle w:val="1-Char"/>
          <w:rFonts w:hint="cs"/>
          <w:rtl/>
        </w:rPr>
        <w:t>هماهنگ باشد آن را تصدیق نموده و آن را اخذ می‌نمایند و هر آنچه به آرزو و میل‌شان هماهنگ نباشد آن را تکذیب و دور می‌اندازند، و از آیه</w:t>
      </w:r>
      <w:r w:rsidR="009F2959" w:rsidRPr="00EC03A6">
        <w:rPr>
          <w:rStyle w:val="1-Char"/>
          <w:rFonts w:hint="cs"/>
          <w:rtl/>
        </w:rPr>
        <w:t>:</w:t>
      </w:r>
      <w:r w:rsidR="00BC2002">
        <w:rPr>
          <w:rStyle w:val="1-Char"/>
          <w:rFonts w:hint="cs"/>
          <w:rtl/>
        </w:rPr>
        <w:t xml:space="preserve"> </w:t>
      </w:r>
      <w:r w:rsidR="00BC2002">
        <w:rPr>
          <w:rStyle w:val="1-Char"/>
          <w:rFonts w:ascii="Traditional Arabic" w:hAnsi="Traditional Arabic" w:cs="Traditional Arabic"/>
          <w:rtl/>
        </w:rPr>
        <w:t>﴿</w:t>
      </w:r>
      <w:r w:rsidR="00BC2002" w:rsidRPr="00122E9F">
        <w:rPr>
          <w:rStyle w:val="9-Char"/>
          <w:rtl/>
        </w:rPr>
        <w:t xml:space="preserve">۞فَمَنۡ أَظۡلَمُ مِمَّن كَذَبَ عَلَى </w:t>
      </w:r>
      <w:r w:rsidR="00BC2002" w:rsidRPr="00122E9F">
        <w:rPr>
          <w:rStyle w:val="9-Char"/>
          <w:rFonts w:hint="cs"/>
          <w:rtl/>
        </w:rPr>
        <w:t>ٱ</w:t>
      </w:r>
      <w:r w:rsidR="00BC2002" w:rsidRPr="00122E9F">
        <w:rPr>
          <w:rStyle w:val="9-Char"/>
          <w:rFonts w:hint="eastAsia"/>
          <w:rtl/>
        </w:rPr>
        <w:t>للَّهِ</w:t>
      </w:r>
      <w:r w:rsidR="00BC2002" w:rsidRPr="00122E9F">
        <w:rPr>
          <w:rStyle w:val="9-Char"/>
          <w:rtl/>
        </w:rPr>
        <w:t xml:space="preserve"> وَكَذَّبَ بِ</w:t>
      </w:r>
      <w:r w:rsidR="00BC2002" w:rsidRPr="00122E9F">
        <w:rPr>
          <w:rStyle w:val="9-Char"/>
          <w:rFonts w:hint="cs"/>
          <w:rtl/>
        </w:rPr>
        <w:t>ٱ</w:t>
      </w:r>
      <w:r w:rsidR="00BC2002" w:rsidRPr="00122E9F">
        <w:rPr>
          <w:rStyle w:val="9-Char"/>
          <w:rFonts w:hint="eastAsia"/>
          <w:rtl/>
        </w:rPr>
        <w:t>لصِّدۡقِ</w:t>
      </w:r>
      <w:r w:rsidR="00BC2002" w:rsidRPr="00122E9F">
        <w:rPr>
          <w:rStyle w:val="9-Char"/>
          <w:rtl/>
        </w:rPr>
        <w:t xml:space="preserve"> إِذۡ جَآءَهُ</w:t>
      </w:r>
      <w:r w:rsidR="00BC2002" w:rsidRPr="00122E9F">
        <w:rPr>
          <w:rStyle w:val="9-Char"/>
          <w:rFonts w:hint="cs"/>
          <w:rtl/>
        </w:rPr>
        <w:t>ۥٓۚ</w:t>
      </w:r>
      <w:r w:rsidR="00BC2002" w:rsidRPr="00122E9F">
        <w:rPr>
          <w:rStyle w:val="9-Char"/>
          <w:rtl/>
        </w:rPr>
        <w:t xml:space="preserve"> أَلَيۡسَ فِي جَهَنَّمَ مَثۡوٗى لِّلۡكَٰفِرِينَ٣٢</w:t>
      </w:r>
      <w:r w:rsidR="00BC2002">
        <w:rPr>
          <w:rStyle w:val="1-Char"/>
          <w:rFonts w:ascii="Traditional Arabic" w:hAnsi="Traditional Arabic" w:cs="Traditional Arabic"/>
          <w:rtl/>
        </w:rPr>
        <w:t>﴾</w:t>
      </w:r>
      <w:r w:rsidR="00BC2002">
        <w:rPr>
          <w:rStyle w:val="1-Char"/>
          <w:rFonts w:hint="cs"/>
          <w:rtl/>
        </w:rPr>
        <w:t xml:space="preserve"> </w:t>
      </w:r>
      <w:r w:rsidR="00E57150">
        <w:rPr>
          <w:rStyle w:val="8-Char"/>
          <w:rFonts w:hint="cs"/>
          <w:rtl/>
        </w:rPr>
        <w:t>[</w:t>
      </w:r>
      <w:r w:rsidR="00E57150">
        <w:rPr>
          <w:rStyle w:val="8-Char"/>
          <w:rtl/>
        </w:rPr>
        <w:t>الز</w:t>
      </w:r>
      <w:r w:rsidR="009F2959" w:rsidRPr="00E57150">
        <w:rPr>
          <w:rStyle w:val="8-Char"/>
          <w:rtl/>
        </w:rPr>
        <w:t>مر:</w:t>
      </w:r>
      <w:r w:rsidR="00E57150">
        <w:rPr>
          <w:rStyle w:val="8-Char"/>
          <w:rFonts w:hint="cs"/>
          <w:rtl/>
        </w:rPr>
        <w:t xml:space="preserve"> </w:t>
      </w:r>
      <w:r w:rsidR="009F2959" w:rsidRPr="00E57150">
        <w:rPr>
          <w:rStyle w:val="8-Char"/>
          <w:rtl/>
        </w:rPr>
        <w:t>32</w:t>
      </w:r>
      <w:r w:rsidR="00E57150">
        <w:rPr>
          <w:rStyle w:val="8-Char"/>
          <w:rFonts w:hint="cs"/>
          <w:rtl/>
        </w:rPr>
        <w:t>]</w:t>
      </w:r>
      <w:r w:rsidR="00FE4892">
        <w:rPr>
          <w:rFonts w:cs="Al-QuranAlKareem"/>
          <w:b/>
          <w:bCs/>
          <w:sz w:val="22"/>
          <w:szCs w:val="30"/>
          <w:rtl/>
          <w:lang w:bidi="fa-IR"/>
        </w:rPr>
        <w:t xml:space="preserve"> </w:t>
      </w:r>
      <w:r w:rsidRPr="00EC03A6">
        <w:rPr>
          <w:rStyle w:val="1-Char"/>
          <w:rFonts w:hint="cs"/>
          <w:rtl/>
        </w:rPr>
        <w:t xml:space="preserve">نصیب و بهره‌‌ی فراوانی دارند. </w:t>
      </w:r>
    </w:p>
    <w:p w:rsidR="007E7A52" w:rsidRPr="00EC03A6" w:rsidRDefault="007E7A52" w:rsidP="00683EA7">
      <w:pPr>
        <w:tabs>
          <w:tab w:val="right" w:pos="7031"/>
        </w:tabs>
        <w:bidi/>
        <w:ind w:firstLine="284"/>
        <w:jc w:val="both"/>
        <w:rPr>
          <w:rStyle w:val="1-Char"/>
          <w:rtl/>
        </w:rPr>
      </w:pPr>
      <w:r w:rsidRPr="00EC03A6">
        <w:rPr>
          <w:rStyle w:val="1-Char"/>
          <w:rFonts w:hint="cs"/>
          <w:rtl/>
        </w:rPr>
        <w:t xml:space="preserve">تمام کسانی که عبدالحسین آنان را از مخالفان بیعت [با ابوبکر] به شماره آورده دروغ بر آنان است و اگر در ادعای خود صادق می‌بود به حجت آن تصریح می‌نمود ولیکن نتوانسته است در کتاب‌های </w:t>
      </w:r>
      <w:r w:rsidR="00F517F1" w:rsidRPr="00EC03A6">
        <w:rPr>
          <w:rStyle w:val="1-Char"/>
          <w:rFonts w:hint="cs"/>
          <w:rtl/>
        </w:rPr>
        <w:t>واه</w:t>
      </w:r>
      <w:r w:rsidR="00FB0EFC">
        <w:rPr>
          <w:rStyle w:val="1-Char"/>
          <w:rFonts w:hint="cs"/>
          <w:rtl/>
        </w:rPr>
        <w:t>ی</w:t>
      </w:r>
      <w:r w:rsidR="00F517F1" w:rsidRPr="00EC03A6">
        <w:rPr>
          <w:rStyle w:val="1-Char"/>
          <w:rFonts w:hint="cs"/>
          <w:rtl/>
        </w:rPr>
        <w:t>ات</w:t>
      </w:r>
      <w:r w:rsidRPr="00EC03A6">
        <w:rPr>
          <w:rStyle w:val="1-Char"/>
          <w:rFonts w:hint="cs"/>
          <w:rtl/>
        </w:rPr>
        <w:t xml:space="preserve"> آن هم به آن اشاره نماید</w:t>
      </w:r>
      <w:r w:rsidR="00DD3220" w:rsidRPr="00EC03A6">
        <w:rPr>
          <w:rStyle w:val="1-Char"/>
          <w:rFonts w:hint="cs"/>
          <w:rtl/>
        </w:rPr>
        <w:t>،</w:t>
      </w:r>
      <w:r w:rsidRPr="00EC03A6">
        <w:rPr>
          <w:rStyle w:val="1-Char"/>
          <w:rFonts w:hint="cs"/>
          <w:rtl/>
        </w:rPr>
        <w:t xml:space="preserve"> و گمان بر این است که آن را از سلف خود ابن مطهر [حلی] نقل کرده‌اند و او هم مانند عبدالحسین بر این تصور است که افراد مذکور در بیعت با ابوبکر</w:t>
      </w:r>
      <w:r w:rsidR="00A84EFD" w:rsidRPr="00EC03A6">
        <w:rPr>
          <w:rStyle w:val="1-Char"/>
          <w:rFonts w:hint="cs"/>
          <w:rtl/>
        </w:rPr>
        <w:t xml:space="preserve"> تخلف </w:t>
      </w:r>
      <w:r w:rsidR="00FB0EFC">
        <w:rPr>
          <w:rStyle w:val="1-Char"/>
          <w:rFonts w:hint="cs"/>
          <w:rtl/>
        </w:rPr>
        <w:t>ک</w:t>
      </w:r>
      <w:r w:rsidR="00A84EFD" w:rsidRPr="00EC03A6">
        <w:rPr>
          <w:rStyle w:val="1-Char"/>
          <w:rFonts w:hint="cs"/>
          <w:rtl/>
        </w:rPr>
        <w:t>رده</w:t>
      </w:r>
      <w:r w:rsidR="00683EA7">
        <w:rPr>
          <w:rStyle w:val="1-Char"/>
          <w:rFonts w:hint="eastAsia"/>
          <w:rtl/>
        </w:rPr>
        <w:t>‌</w:t>
      </w:r>
      <w:r w:rsidR="00A84EFD" w:rsidRPr="00EC03A6">
        <w:rPr>
          <w:rStyle w:val="1-Char"/>
          <w:rFonts w:hint="cs"/>
          <w:rtl/>
        </w:rPr>
        <w:t>اند</w:t>
      </w:r>
      <w:r w:rsidRPr="00EC03A6">
        <w:rPr>
          <w:rStyle w:val="1-Char"/>
          <w:rFonts w:hint="cs"/>
          <w:rtl/>
        </w:rPr>
        <w:t xml:space="preserve"> نداشته‌اند و ابن تیمیه در (المنهاج)، (2274-230) دروغ او را معلوم و تبیین نموده است.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و با ادعای اینکه هیچ کدام از اهل بیت با ابوبکر بیعت نکرده است دروغ است زیرا در صفحات قبل ذکر شد که از طریق تواتر می‌دانیم جز سعدبن عباده کسی از بیعت با ابوبکر - خودداری نکرده است، </w:t>
      </w:r>
    </w:p>
    <w:p w:rsidR="007E7A52" w:rsidRPr="00EC03A6" w:rsidRDefault="007E7A52" w:rsidP="00E57150">
      <w:pPr>
        <w:tabs>
          <w:tab w:val="right" w:pos="7031"/>
        </w:tabs>
        <w:bidi/>
        <w:ind w:firstLine="284"/>
        <w:jc w:val="both"/>
        <w:rPr>
          <w:rStyle w:val="1-Char"/>
          <w:rtl/>
        </w:rPr>
      </w:pPr>
      <w:r w:rsidRPr="00EC03A6">
        <w:rPr>
          <w:rStyle w:val="1-Char"/>
          <w:rFonts w:hint="cs"/>
          <w:rtl/>
        </w:rPr>
        <w:t>و بر سبیل تنازل و به خاطر قطع همه حجت‌های [خیالی و واهی] رافضیان [همانگونه که در صورت دوم ذکر کردیم] حتی اگر ادعای رافضیان در تخلف و سرپیچی افراد مذکور پیرامون بیعت ابوبکر صدیق [به قول قرآن صاحب و رازدار پیامبر</w:t>
      </w:r>
      <w:r w:rsidR="00CF2856" w:rsidRPr="00CF2856">
        <w:rPr>
          <w:rStyle w:val="1-Char"/>
          <w:rFonts w:cs="CTraditional Arabic" w:hint="cs"/>
          <w:rtl/>
        </w:rPr>
        <w:t>ج</w:t>
      </w:r>
      <w:r w:rsidRPr="00EC03A6">
        <w:rPr>
          <w:rStyle w:val="1-Char"/>
          <w:rFonts w:hint="cs"/>
          <w:rtl/>
        </w:rPr>
        <w:t xml:space="preserve">] صحیح باشد بر خلافت او ایراد و مشکلی وارد نمی‌سازد </w:t>
      </w:r>
      <w:r w:rsidR="00A84EFD" w:rsidRPr="00EC03A6">
        <w:rPr>
          <w:rStyle w:val="1-Char"/>
          <w:rFonts w:hint="cs"/>
          <w:rtl/>
        </w:rPr>
        <w:t>همچنان که قبلا به توضیح آن پرداختیم</w:t>
      </w:r>
      <w:r w:rsidRPr="00EC03A6">
        <w:rPr>
          <w:rStyle w:val="1-Char"/>
          <w:rFonts w:hint="cs"/>
          <w:rtl/>
        </w:rPr>
        <w:t xml:space="preserve"> و به فرض صحت عدم شرکت آنان خودداری از بیعت علی به نسبت به بیعت ابوبکر بیشتر</w:t>
      </w:r>
      <w:r w:rsidR="00F737F8" w:rsidRPr="00EC03A6">
        <w:rPr>
          <w:rStyle w:val="1-Char"/>
          <w:rFonts w:hint="cs"/>
          <w:rtl/>
        </w:rPr>
        <w:t xml:space="preserve"> بوده</w:t>
      </w:r>
      <w:r w:rsidRPr="00EC03A6">
        <w:rPr>
          <w:rStyle w:val="1-Char"/>
          <w:rFonts w:hint="cs"/>
          <w:rtl/>
        </w:rPr>
        <w:t xml:space="preserve"> و اصلاً قابل مقایسه نیستند. </w:t>
      </w:r>
    </w:p>
    <w:p w:rsidR="007E7A52" w:rsidRPr="00EC03A6" w:rsidRDefault="00AF46E2" w:rsidP="00F737F8">
      <w:pPr>
        <w:tabs>
          <w:tab w:val="right" w:pos="7031"/>
        </w:tabs>
        <w:bidi/>
        <w:ind w:firstLine="284"/>
        <w:jc w:val="both"/>
        <w:rPr>
          <w:rStyle w:val="1-Char"/>
          <w:rtl/>
        </w:rPr>
      </w:pPr>
      <w:r w:rsidRPr="00EC03A6">
        <w:rPr>
          <w:rStyle w:val="1-Char"/>
          <w:rFonts w:hint="cs"/>
          <w:rtl/>
        </w:rPr>
        <w:t>س</w:t>
      </w:r>
      <w:r w:rsidR="007E7A52" w:rsidRPr="00EC03A6">
        <w:rPr>
          <w:rStyle w:val="1-Char"/>
          <w:rFonts w:hint="cs"/>
          <w:rtl/>
        </w:rPr>
        <w:t>پس این موسوی به آنچه در صحیحین است اشاره کرده که علی بعد از شش ماه از وفات پیامبر</w:t>
      </w:r>
      <w:r w:rsidR="00BB6F17" w:rsidRPr="00BB6F17">
        <w:rPr>
          <w:rStyle w:val="1-Char"/>
          <w:rFonts w:cs="CTraditional Arabic" w:hint="cs"/>
          <w:rtl/>
        </w:rPr>
        <w:t xml:space="preserve"> ج </w:t>
      </w:r>
      <w:r w:rsidR="007E7A52" w:rsidRPr="00EC03A6">
        <w:rPr>
          <w:rStyle w:val="1-Char"/>
          <w:rFonts w:hint="cs"/>
          <w:rtl/>
        </w:rPr>
        <w:t>و خلافت ابوبکر بر امت نزد او برفت</w:t>
      </w:r>
      <w:r w:rsidRPr="00EC03A6">
        <w:rPr>
          <w:rStyle w:val="1-Char"/>
          <w:rFonts w:hint="cs"/>
          <w:rtl/>
        </w:rPr>
        <w:t>،</w:t>
      </w:r>
      <w:r w:rsidR="007E7A52" w:rsidRPr="00EC03A6">
        <w:rPr>
          <w:rStyle w:val="1-Char"/>
          <w:rFonts w:hint="cs"/>
          <w:rtl/>
        </w:rPr>
        <w:t xml:space="preserve"> و با او بیعت کرد</w:t>
      </w:r>
      <w:r w:rsidRPr="00EC03A6">
        <w:rPr>
          <w:rStyle w:val="1-Char"/>
          <w:rFonts w:hint="cs"/>
          <w:rtl/>
        </w:rPr>
        <w:t>، و</w:t>
      </w:r>
      <w:r w:rsidR="007E7A52" w:rsidRPr="00EC03A6">
        <w:rPr>
          <w:rStyle w:val="1-Char"/>
          <w:rFonts w:hint="cs"/>
          <w:rtl/>
        </w:rPr>
        <w:t xml:space="preserve"> تصور می‌کند که او قبل از آن بیعت نکرده است، و ما در صفحات قبل از بیهقی با سند صحیح</w:t>
      </w:r>
      <w:r w:rsidRPr="00EC03A6">
        <w:rPr>
          <w:rStyle w:val="1-Char"/>
          <w:rFonts w:hint="cs"/>
          <w:rtl/>
        </w:rPr>
        <w:t xml:space="preserve"> بیعت</w:t>
      </w:r>
      <w:r w:rsidR="007E7A52" w:rsidRPr="00EC03A6">
        <w:rPr>
          <w:rStyle w:val="1-Char"/>
          <w:rFonts w:hint="cs"/>
          <w:rtl/>
        </w:rPr>
        <w:t xml:space="preserve"> علی </w:t>
      </w:r>
      <w:r w:rsidR="00F737F8" w:rsidRPr="00EC03A6">
        <w:rPr>
          <w:rStyle w:val="1-Char"/>
          <w:rFonts w:hint="cs"/>
          <w:rtl/>
        </w:rPr>
        <w:t>با</w:t>
      </w:r>
      <w:r w:rsidR="007E7A52" w:rsidRPr="00EC03A6">
        <w:rPr>
          <w:rStyle w:val="1-Char"/>
          <w:rFonts w:hint="cs"/>
          <w:rtl/>
        </w:rPr>
        <w:t xml:space="preserve"> ابوبکر را در روز اول یا دوم</w:t>
      </w:r>
      <w:r w:rsidRPr="00EC03A6">
        <w:rPr>
          <w:rStyle w:val="1-Char"/>
          <w:rFonts w:hint="cs"/>
          <w:rtl/>
        </w:rPr>
        <w:t xml:space="preserve"> -</w:t>
      </w:r>
      <w:r w:rsidR="007E7A52" w:rsidRPr="00EC03A6">
        <w:rPr>
          <w:rStyle w:val="1-Char"/>
          <w:rFonts w:hint="cs"/>
          <w:rtl/>
        </w:rPr>
        <w:t xml:space="preserve"> با شرح ابن کثیر بر آن </w:t>
      </w:r>
      <w:r w:rsidRPr="00EC03A6">
        <w:rPr>
          <w:rStyle w:val="1-Char"/>
          <w:rFonts w:hint="cs"/>
          <w:rtl/>
        </w:rPr>
        <w:t xml:space="preserve">- </w:t>
      </w:r>
      <w:r w:rsidR="007E7A52" w:rsidRPr="00EC03A6">
        <w:rPr>
          <w:rStyle w:val="1-Char"/>
          <w:rFonts w:hint="cs"/>
          <w:rtl/>
        </w:rPr>
        <w:t xml:space="preserve">را بیان و ذکر کردیم پس برای پی بردن به مقدار جرأت عبدالحسین و دروغ </w:t>
      </w:r>
      <w:r w:rsidR="00F13DB0" w:rsidRPr="00EC03A6">
        <w:rPr>
          <w:rStyle w:val="1-Char"/>
          <w:rFonts w:hint="cs"/>
          <w:rtl/>
        </w:rPr>
        <w:t xml:space="preserve">او </w:t>
      </w:r>
      <w:r w:rsidR="007E7A52" w:rsidRPr="00EC03A6">
        <w:rPr>
          <w:rStyle w:val="1-Char"/>
          <w:rFonts w:hint="cs"/>
          <w:rtl/>
        </w:rPr>
        <w:t>به آن مراجعه گردد و ادعا می‌کند که علی تا وفات فاطمه بیعت نکرده است و شرم‌آور اینکه ادعا نموده که بیعت ننمود تا اینکه شرایط مصلحت مسلمانان او را به این کار مجبور ساخت و این ادعایی است هر دروغ‌پردازی از انجام چنین کاری تواناست ولیکن چون به ذکر منبع آن نمی‌پردازد رسوا شده و دروغش روشن می‌گردد، و به دیوار کوبیده می‌گردد، شرم‌آورتر از همه اینکه می‌گوید</w:t>
      </w:r>
      <w:r w:rsidR="008126A4" w:rsidRPr="00EC03A6">
        <w:rPr>
          <w:rStyle w:val="1-Char"/>
          <w:rFonts w:hint="cs"/>
          <w:rtl/>
        </w:rPr>
        <w:t>:</w:t>
      </w:r>
      <w:r w:rsidR="007E7A52" w:rsidRPr="00EC03A6">
        <w:rPr>
          <w:rStyle w:val="1-Char"/>
          <w:rFonts w:hint="cs"/>
          <w:rtl/>
        </w:rPr>
        <w:t xml:space="preserve"> و چون علی با آنان مصالحه کرد با سهیم داشتن خود در خلافت آنان را به استبداد منتسب نمود) ولیکن گرچه در روایت مذکور به چنین سخنی تصریح نشده است، پس به جای رد آن بیشتر به تکذیب آن پرداخته می‌شود ولیکن در روایت چیزی وجود دارد می‌تواند دستاویزی برای عبدالحسین و پیروانش باشد که عبارت است از قول علی</w:t>
      </w:r>
      <w:r w:rsidR="003963F4" w:rsidRPr="003963F4">
        <w:rPr>
          <w:rStyle w:val="1-Char"/>
          <w:rFonts w:cs="CTraditional Arabic" w:hint="cs"/>
          <w:rtl/>
        </w:rPr>
        <w:t>س</w:t>
      </w:r>
      <w:r w:rsidR="007E7A52" w:rsidRPr="00EC03A6">
        <w:rPr>
          <w:rStyle w:val="1-Char"/>
          <w:rFonts w:hint="cs"/>
          <w:rtl/>
        </w:rPr>
        <w:t xml:space="preserve"> (ولیکن ما در این امر برای خود نصیبی می‌بینیم و بر ما بی‌مهری شده است) که در اثنای صورت اول در ابتدای پاسخمان بر این مراجعه به ذکر آن پرداختیم و با ذکر سه دلیل بیان نمودیم که نصیب مذکور [در روایت] خلافت نیست بلکه مربوط به مشورت است، و این تصریح خود و علی و زبیر می‌باشد که ابن کثیر در (البدایه و النهایه)، (5/25) با اسناد صحیح که تمام رجال آن ثقه می‌باشند به نقل از روایت موسی‌بن عقبه در مغازی به ذکر آن پرداخته است. </w:t>
      </w:r>
    </w:p>
    <w:p w:rsidR="007E7A52" w:rsidRPr="00EC03A6" w:rsidRDefault="007E7A52" w:rsidP="00EA4F09">
      <w:pPr>
        <w:tabs>
          <w:tab w:val="right" w:pos="7031"/>
        </w:tabs>
        <w:bidi/>
        <w:ind w:firstLine="284"/>
        <w:jc w:val="both"/>
        <w:rPr>
          <w:rStyle w:val="1-Char"/>
          <w:rtl/>
        </w:rPr>
      </w:pPr>
      <w:r w:rsidRPr="00EC03A6">
        <w:rPr>
          <w:rStyle w:val="1-Char"/>
          <w:rFonts w:hint="cs"/>
          <w:rtl/>
        </w:rPr>
        <w:t xml:space="preserve">با رسوایی دروغ‌هایش </w:t>
      </w:r>
      <w:r w:rsidR="00FB0EFC">
        <w:rPr>
          <w:rStyle w:val="1-Char"/>
          <w:rFonts w:hint="cs"/>
          <w:rtl/>
        </w:rPr>
        <w:t>ک</w:t>
      </w:r>
      <w:r w:rsidR="006F7E7A" w:rsidRPr="00EC03A6">
        <w:rPr>
          <w:rStyle w:val="1-Char"/>
          <w:rFonts w:hint="cs"/>
          <w:rtl/>
        </w:rPr>
        <w:t>ه</w:t>
      </w:r>
      <w:r w:rsidRPr="00EC03A6">
        <w:rPr>
          <w:rStyle w:val="1-Char"/>
          <w:rFonts w:hint="cs"/>
          <w:rtl/>
        </w:rPr>
        <w:t xml:space="preserve"> همه‌ی</w:t>
      </w:r>
      <w:r w:rsidR="006B7E93">
        <w:rPr>
          <w:rStyle w:val="1-Char"/>
          <w:rFonts w:hint="cs"/>
          <w:rtl/>
        </w:rPr>
        <w:t xml:space="preserve"> آن‌ها </w:t>
      </w:r>
      <w:r w:rsidRPr="00EC03A6">
        <w:rPr>
          <w:rStyle w:val="1-Char"/>
          <w:rFonts w:hint="cs"/>
          <w:rtl/>
        </w:rPr>
        <w:t xml:space="preserve">نسبت </w:t>
      </w:r>
      <w:r w:rsidR="00F13DB0" w:rsidRPr="00EC03A6">
        <w:rPr>
          <w:rStyle w:val="1-Char"/>
          <w:rFonts w:hint="cs"/>
          <w:rtl/>
        </w:rPr>
        <w:t xml:space="preserve">به </w:t>
      </w:r>
      <w:r w:rsidRPr="00EC03A6">
        <w:rPr>
          <w:rStyle w:val="1-Char"/>
          <w:rFonts w:hint="cs"/>
          <w:rtl/>
        </w:rPr>
        <w:t xml:space="preserve">دروغ دیگرش </w:t>
      </w:r>
      <w:r w:rsidR="00F13DB0" w:rsidRPr="00EC03A6">
        <w:rPr>
          <w:rStyle w:val="1-Char"/>
          <w:rFonts w:hint="cs"/>
          <w:rtl/>
        </w:rPr>
        <w:t xml:space="preserve">- </w:t>
      </w:r>
      <w:r w:rsidRPr="00EC03A6">
        <w:rPr>
          <w:rStyle w:val="1-Char"/>
          <w:rFonts w:hint="cs"/>
          <w:rtl/>
        </w:rPr>
        <w:t>که می‌گوید</w:t>
      </w:r>
      <w:r w:rsidR="008126A4" w:rsidRPr="00EC03A6">
        <w:rPr>
          <w:rStyle w:val="1-Char"/>
          <w:rFonts w:hint="cs"/>
          <w:rtl/>
        </w:rPr>
        <w:t>:</w:t>
      </w:r>
      <w:r w:rsidRPr="00EC03A6">
        <w:rPr>
          <w:rStyle w:val="1-Char"/>
          <w:rFonts w:hint="cs"/>
          <w:rtl/>
        </w:rPr>
        <w:t xml:space="preserve"> (در آن حدیث به بیعت علی برای خلفای ثلاثه در هنگام صلح تصریح نشده است). </w:t>
      </w:r>
      <w:r w:rsidR="00F13DB0" w:rsidRPr="00EC03A6">
        <w:rPr>
          <w:rStyle w:val="1-Char"/>
          <w:rFonts w:hint="cs"/>
          <w:rtl/>
        </w:rPr>
        <w:t xml:space="preserve">- سبک‌تر و ناچیز‌تر است </w:t>
      </w:r>
      <w:r w:rsidRPr="00EC03A6">
        <w:rPr>
          <w:rStyle w:val="1-Char"/>
          <w:rFonts w:hint="cs"/>
          <w:rtl/>
        </w:rPr>
        <w:t xml:space="preserve">و هر آنکه به نص حدیث در (صحیح مسلم)، (1759/53) </w:t>
      </w:r>
      <w:r w:rsidR="00F13DB0" w:rsidRPr="00EC03A6">
        <w:rPr>
          <w:rStyle w:val="1-Char"/>
          <w:rFonts w:hint="cs"/>
          <w:rtl/>
        </w:rPr>
        <w:t>بنگرد</w:t>
      </w:r>
      <w:r w:rsidRPr="00EC03A6">
        <w:rPr>
          <w:rStyle w:val="1-Char"/>
          <w:rFonts w:hint="cs"/>
          <w:rtl/>
        </w:rPr>
        <w:t xml:space="preserve"> می‌یابد که گفته</w:t>
      </w:r>
      <w:r w:rsidR="00C20796" w:rsidRPr="00EC03A6">
        <w:rPr>
          <w:rStyle w:val="1-Char"/>
          <w:rFonts w:hint="cs"/>
          <w:rtl/>
        </w:rPr>
        <w:t xml:space="preserve"> صر</w:t>
      </w:r>
      <w:r w:rsidR="00FB0EFC">
        <w:rPr>
          <w:rStyle w:val="1-Char"/>
          <w:rFonts w:hint="cs"/>
          <w:rtl/>
        </w:rPr>
        <w:t>ی</w:t>
      </w:r>
      <w:r w:rsidR="00C20796" w:rsidRPr="00EC03A6">
        <w:rPr>
          <w:rStyle w:val="1-Char"/>
          <w:rFonts w:hint="cs"/>
          <w:rtl/>
        </w:rPr>
        <w:t>ح</w:t>
      </w:r>
      <w:r w:rsidRPr="00EC03A6">
        <w:rPr>
          <w:rStyle w:val="1-Char"/>
          <w:rFonts w:hint="cs"/>
          <w:rtl/>
        </w:rPr>
        <w:t xml:space="preserve"> است (سپس نزد ابوبکر رفت و با او بیعت نمود) و قبلاً هم آن را نقل نمودیم بلکه نص حدیث از لحاظ لفظ و عبارت میان بخاری و مسلم مشترک است</w:t>
      </w:r>
      <w:r w:rsidR="00C20796" w:rsidRPr="00EC03A6">
        <w:rPr>
          <w:rStyle w:val="1-Char"/>
          <w:rFonts w:hint="cs"/>
          <w:rtl/>
        </w:rPr>
        <w:t>،</w:t>
      </w:r>
      <w:r w:rsidRPr="00EC03A6">
        <w:rPr>
          <w:rStyle w:val="1-Char"/>
          <w:rFonts w:hint="cs"/>
          <w:rtl/>
        </w:rPr>
        <w:t xml:space="preserve"> که علی به ابوبکر می‌گوید</w:t>
      </w:r>
      <w:r w:rsidR="008126A4" w:rsidRPr="00EC03A6">
        <w:rPr>
          <w:rStyle w:val="1-Char"/>
          <w:rFonts w:hint="cs"/>
          <w:rtl/>
        </w:rPr>
        <w:t>:</w:t>
      </w:r>
      <w:r w:rsidRPr="00EC03A6">
        <w:rPr>
          <w:rStyle w:val="1-Char"/>
          <w:rFonts w:hint="cs"/>
          <w:rtl/>
        </w:rPr>
        <w:t xml:space="preserve"> (وعده شما برای بیعت عشاء </w:t>
      </w:r>
      <w:r w:rsidR="00C20796" w:rsidRPr="00EC03A6">
        <w:rPr>
          <w:rStyle w:val="1-Char"/>
          <w:rFonts w:hint="cs"/>
          <w:rtl/>
        </w:rPr>
        <w:t>[شب]</w:t>
      </w:r>
      <w:r w:rsidRPr="00EC03A6">
        <w:rPr>
          <w:rStyle w:val="1-Char"/>
          <w:rFonts w:hint="cs"/>
          <w:rtl/>
        </w:rPr>
        <w:t xml:space="preserve"> است) با اینکه بیعت علی </w:t>
      </w:r>
      <w:r w:rsidR="006F7E7A" w:rsidRPr="00EC03A6">
        <w:rPr>
          <w:rStyle w:val="1-Char"/>
          <w:rFonts w:hint="cs"/>
          <w:rtl/>
        </w:rPr>
        <w:t>با</w:t>
      </w:r>
      <w:r w:rsidRPr="00EC03A6">
        <w:rPr>
          <w:rStyle w:val="1-Char"/>
          <w:rFonts w:hint="cs"/>
          <w:rtl/>
        </w:rPr>
        <w:t xml:space="preserve"> ابوبکر ب</w:t>
      </w:r>
      <w:r w:rsidR="006F7E7A" w:rsidRPr="00EC03A6">
        <w:rPr>
          <w:rStyle w:val="1-Char"/>
          <w:rFonts w:hint="cs"/>
          <w:rtl/>
        </w:rPr>
        <w:t>ه</w:t>
      </w:r>
      <w:r w:rsidRPr="00EC03A6">
        <w:rPr>
          <w:rStyle w:val="1-Char"/>
          <w:rFonts w:hint="cs"/>
          <w:rtl/>
        </w:rPr>
        <w:t xml:space="preserve"> تواتر معلوم است</w:t>
      </w:r>
      <w:r w:rsidR="00C20796" w:rsidRPr="00EC03A6">
        <w:rPr>
          <w:rStyle w:val="1-Char"/>
          <w:rFonts w:hint="cs"/>
          <w:rtl/>
        </w:rPr>
        <w:t>،</w:t>
      </w:r>
      <w:r w:rsidRPr="00EC03A6">
        <w:rPr>
          <w:rStyle w:val="1-Char"/>
          <w:rFonts w:hint="cs"/>
          <w:rtl/>
        </w:rPr>
        <w:t xml:space="preserve"> و حتی رافضیان آن را انکار نکرده‌اند پس چگونه این رافضی موسوم به عبدالحسین به انکار آن می‌پردازد؟ و علیرغم تکلف در استشهاد جستن در آنچه آورده و تکذیب آن با بسیاری از واقعیت‌ها </w:t>
      </w:r>
      <w:r>
        <w:rPr>
          <w:rFonts w:hint="cs"/>
          <w:sz w:val="28"/>
          <w:szCs w:val="28"/>
          <w:rtl/>
          <w:lang w:bidi="fa-IR"/>
        </w:rPr>
        <w:t>–</w:t>
      </w:r>
      <w:r w:rsidRPr="00EC03A6">
        <w:rPr>
          <w:rStyle w:val="1-Char"/>
          <w:rFonts w:hint="cs"/>
          <w:rtl/>
        </w:rPr>
        <w:t xml:space="preserve"> </w:t>
      </w:r>
      <w:r w:rsidR="00EA4F09" w:rsidRPr="00EC03A6">
        <w:rPr>
          <w:rStyle w:val="1-Char"/>
          <w:rFonts w:hint="cs"/>
          <w:rtl/>
        </w:rPr>
        <w:t>و</w:t>
      </w:r>
      <w:r w:rsidRPr="00EC03A6">
        <w:rPr>
          <w:rStyle w:val="1-Char"/>
          <w:rFonts w:hint="cs"/>
          <w:rtl/>
        </w:rPr>
        <w:t xml:space="preserve"> به این هم اکتفا نکرده بلکه دوباره به استشهاد به چیزی مانند شرح نهج‌البلاغه از ابن </w:t>
      </w:r>
      <w:r w:rsidR="00C20796" w:rsidRPr="00EC03A6">
        <w:rPr>
          <w:rStyle w:val="1-Char"/>
          <w:rFonts w:hint="cs"/>
          <w:rtl/>
        </w:rPr>
        <w:t xml:space="preserve">ابی </w:t>
      </w:r>
      <w:r w:rsidRPr="00EC03A6">
        <w:rPr>
          <w:rStyle w:val="1-Char"/>
          <w:rFonts w:hint="cs"/>
          <w:rtl/>
        </w:rPr>
        <w:t>حدید معتزلی پرداخته که نزد اهل سنت ارزشی ندارد و چون عبدالحسین در اصول قابل اعتماد اهل سنت چیزی نیافته تا کینه خود را با آرام سازد و خواسته‌ی خود را با آن محقق سازد، با این وجود او مفاهیم زیادی از نصوص که از</w:t>
      </w:r>
      <w:r w:rsidR="006B7E93">
        <w:rPr>
          <w:rStyle w:val="1-Char"/>
          <w:rFonts w:hint="cs"/>
          <w:rtl/>
        </w:rPr>
        <w:t xml:space="preserve"> آن‌ها </w:t>
      </w:r>
      <w:r w:rsidRPr="00EC03A6">
        <w:rPr>
          <w:rStyle w:val="1-Char"/>
          <w:rFonts w:hint="cs"/>
          <w:rtl/>
        </w:rPr>
        <w:t xml:space="preserve">نقل کرده تحریف نموده است و اگر او در استشهاد به این دو بیت با شرح مزعوم در حاشیه (7/270) ذی حق می‌بود اسناد آن را برای ما نقل و بیان می‌کرد، پس چگونه در نهج‌البلاغه و شرح </w:t>
      </w:r>
      <w:r>
        <w:rPr>
          <w:rFonts w:hint="cs"/>
          <w:sz w:val="28"/>
          <w:szCs w:val="28"/>
          <w:rtl/>
          <w:lang w:bidi="fa-IR"/>
        </w:rPr>
        <w:t>–</w:t>
      </w:r>
      <w:r w:rsidRPr="00EC03A6">
        <w:rPr>
          <w:rStyle w:val="1-Char"/>
          <w:rFonts w:hint="cs"/>
          <w:rtl/>
        </w:rPr>
        <w:t xml:space="preserve"> آن بدون اسناد و تصحیح نقل شده است؟ </w:t>
      </w:r>
    </w:p>
    <w:p w:rsidR="007E7A52" w:rsidRPr="00EC03A6" w:rsidRDefault="007E7A52" w:rsidP="00EA4F09">
      <w:pPr>
        <w:tabs>
          <w:tab w:val="right" w:pos="7031"/>
        </w:tabs>
        <w:bidi/>
        <w:ind w:firstLine="284"/>
        <w:jc w:val="both"/>
        <w:rPr>
          <w:rStyle w:val="1-Char"/>
          <w:rtl/>
        </w:rPr>
      </w:pPr>
      <w:r w:rsidRPr="00EC03A6">
        <w:rPr>
          <w:rStyle w:val="1-Char"/>
          <w:rFonts w:hint="cs"/>
          <w:rtl/>
        </w:rPr>
        <w:t>زیرا حالت رافضیان از جمله عبدالحسین همچنان که ذکر نمودیم اینکه هر آنچه با میل و خواسته</w:t>
      </w:r>
      <w:r w:rsidR="006B7E93">
        <w:rPr>
          <w:rStyle w:val="1-Char"/>
          <w:rFonts w:hint="cs"/>
          <w:rtl/>
        </w:rPr>
        <w:t xml:space="preserve"> آن‌ها </w:t>
      </w:r>
      <w:r w:rsidRPr="00EC03A6">
        <w:rPr>
          <w:rStyle w:val="1-Char"/>
          <w:rFonts w:hint="cs"/>
          <w:rtl/>
        </w:rPr>
        <w:t>هماهنگ باشد ب</w:t>
      </w:r>
      <w:r w:rsidR="00C20796" w:rsidRPr="00EC03A6">
        <w:rPr>
          <w:rStyle w:val="1-Char"/>
          <w:rFonts w:hint="cs"/>
          <w:rtl/>
        </w:rPr>
        <w:t>دون</w:t>
      </w:r>
      <w:r w:rsidRPr="00EC03A6">
        <w:rPr>
          <w:rStyle w:val="1-Char"/>
          <w:rFonts w:hint="cs"/>
          <w:rtl/>
        </w:rPr>
        <w:t xml:space="preserve"> تحقیق از صحت نسبت یا ثبوت آن را تصدیق می‌نمایند. سپس عبدالحسین چگونه انتظار دارد که به روایت نهج‌البلاغه و یا شرح آن</w:t>
      </w:r>
      <w:r w:rsidR="00C20796" w:rsidRPr="00EC03A6">
        <w:rPr>
          <w:rStyle w:val="1-Char"/>
          <w:rFonts w:hint="cs"/>
          <w:rtl/>
        </w:rPr>
        <w:t>؛</w:t>
      </w:r>
      <w:r w:rsidRPr="00EC03A6">
        <w:rPr>
          <w:rStyle w:val="1-Char"/>
          <w:rFonts w:hint="cs"/>
          <w:rtl/>
        </w:rPr>
        <w:t xml:space="preserve"> بر اهل سنت اقامه‌ی حجت نماید</w:t>
      </w:r>
      <w:r w:rsidR="00C20796" w:rsidRPr="00EC03A6">
        <w:rPr>
          <w:rStyle w:val="1-Char"/>
          <w:rFonts w:hint="cs"/>
          <w:rtl/>
        </w:rPr>
        <w:t>؟</w:t>
      </w:r>
      <w:r w:rsidRPr="00EC03A6">
        <w:rPr>
          <w:rStyle w:val="1-Char"/>
          <w:rFonts w:hint="cs"/>
          <w:rtl/>
        </w:rPr>
        <w:t xml:space="preserve"> و حال نزد اهل سنت صحت آن به ثبوت نرسیده است</w:t>
      </w:r>
      <w:r w:rsidR="00EA4F09" w:rsidRPr="00EC03A6">
        <w:rPr>
          <w:rStyle w:val="1-Char"/>
          <w:rFonts w:hint="cs"/>
          <w:rtl/>
        </w:rPr>
        <w:t>، زیرا با بیعت ثابت شده‌ی علی با</w:t>
      </w:r>
      <w:r w:rsidRPr="00EC03A6">
        <w:rPr>
          <w:rStyle w:val="1-Char"/>
          <w:rFonts w:hint="cs"/>
          <w:rtl/>
        </w:rPr>
        <w:t xml:space="preserve"> ابوبکر از </w:t>
      </w:r>
      <w:r w:rsidR="00C20796" w:rsidRPr="00EC03A6">
        <w:rPr>
          <w:rStyle w:val="1-Char"/>
          <w:rFonts w:hint="cs"/>
          <w:rtl/>
        </w:rPr>
        <w:t>[</w:t>
      </w:r>
      <w:r w:rsidRPr="00EC03A6">
        <w:rPr>
          <w:rStyle w:val="1-Char"/>
          <w:rFonts w:hint="cs"/>
          <w:rtl/>
        </w:rPr>
        <w:t>دیدگاه آنان</w:t>
      </w:r>
      <w:r w:rsidR="00C20796" w:rsidRPr="00EC03A6">
        <w:rPr>
          <w:rStyle w:val="1-Char"/>
          <w:rFonts w:hint="cs"/>
          <w:rtl/>
        </w:rPr>
        <w:t>]</w:t>
      </w:r>
      <w:r w:rsidRPr="00EC03A6">
        <w:rPr>
          <w:rStyle w:val="1-Char"/>
          <w:rFonts w:hint="cs"/>
          <w:rtl/>
        </w:rPr>
        <w:t xml:space="preserve"> در تعارض است، و ابوبکر همچنان که ابن ابی‌حدید تصور نموده [در حاشیه، 7/270] به خاطر بیعت با خود بر انصار احتجاج ننموده است بلکه بر آنان احتجاج نموده است که ائمه [می‌بایست] از [میان] قریش باشد، و نص بخاری نیز در (صحیح </w:t>
      </w:r>
      <w:r w:rsidR="00183616" w:rsidRPr="00EC03A6">
        <w:rPr>
          <w:rStyle w:val="1-Char"/>
          <w:rFonts w:hint="cs"/>
          <w:rtl/>
        </w:rPr>
        <w:t>بخاری</w:t>
      </w:r>
      <w:r w:rsidRPr="00EC03A6">
        <w:rPr>
          <w:rStyle w:val="1-Char"/>
          <w:rFonts w:hint="cs"/>
          <w:rtl/>
        </w:rPr>
        <w:t xml:space="preserve">)، (6830) چنین می‌گفت. </w:t>
      </w:r>
    </w:p>
    <w:p w:rsidR="007E7A52" w:rsidRPr="00EC03A6" w:rsidRDefault="007E7A52" w:rsidP="00EA4F09">
      <w:pPr>
        <w:tabs>
          <w:tab w:val="right" w:pos="7031"/>
        </w:tabs>
        <w:bidi/>
        <w:ind w:firstLine="284"/>
        <w:jc w:val="both"/>
        <w:rPr>
          <w:rStyle w:val="1-Char"/>
          <w:rtl/>
        </w:rPr>
      </w:pPr>
      <w:r w:rsidRPr="00EC03A6">
        <w:rPr>
          <w:rStyle w:val="1-Char"/>
          <w:rFonts w:hint="cs"/>
          <w:rtl/>
        </w:rPr>
        <w:t>و همچنین به نقل از ابن قتیبه در کتاب (الامامه و السیاسه) از احتجاج عباس [م</w:t>
      </w:r>
      <w:r w:rsidR="00183616" w:rsidRPr="00EC03A6">
        <w:rPr>
          <w:rStyle w:val="1-Char"/>
          <w:rFonts w:hint="cs"/>
          <w:rtl/>
        </w:rPr>
        <w:t>وه</w:t>
      </w:r>
      <w:r w:rsidRPr="00EC03A6">
        <w:rPr>
          <w:rStyle w:val="1-Char"/>
          <w:rFonts w:hint="cs"/>
          <w:rtl/>
        </w:rPr>
        <w:t xml:space="preserve">وم] بر ابوبکر استشهاد می‌نماید </w:t>
      </w:r>
      <w:r>
        <w:rPr>
          <w:rFonts w:hint="cs"/>
          <w:sz w:val="28"/>
          <w:szCs w:val="28"/>
          <w:rtl/>
          <w:lang w:bidi="fa-IR"/>
        </w:rPr>
        <w:t>–</w:t>
      </w:r>
      <w:r w:rsidRPr="00EC03A6">
        <w:rPr>
          <w:rStyle w:val="1-Char"/>
          <w:rFonts w:hint="cs"/>
          <w:rtl/>
        </w:rPr>
        <w:t xml:space="preserve"> و در روایات صحیح و ثابت موضع عباس و سایر اهل بیت پیرامون خلافت و عدم مسئولیت آن نزد او و سایرین ذکر شد </w:t>
      </w:r>
      <w:r>
        <w:rPr>
          <w:rFonts w:hint="cs"/>
          <w:sz w:val="28"/>
          <w:szCs w:val="28"/>
          <w:rtl/>
          <w:lang w:bidi="fa-IR"/>
        </w:rPr>
        <w:t>–</w:t>
      </w:r>
      <w:r w:rsidRPr="00EC03A6">
        <w:rPr>
          <w:rStyle w:val="1-Char"/>
          <w:rFonts w:hint="cs"/>
          <w:rtl/>
        </w:rPr>
        <w:t xml:space="preserve"> که بخاری، (7/136-137) از قول عباس به علی روایت می‌نماید</w:t>
      </w:r>
      <w:r w:rsidR="008126A4" w:rsidRPr="00EC03A6">
        <w:rPr>
          <w:rStyle w:val="1-Char"/>
          <w:rFonts w:hint="cs"/>
          <w:rtl/>
        </w:rPr>
        <w:t>:</w:t>
      </w:r>
      <w:r w:rsidRPr="00EC03A6">
        <w:rPr>
          <w:rStyle w:val="1-Char"/>
          <w:rFonts w:hint="cs"/>
          <w:rtl/>
        </w:rPr>
        <w:t xml:space="preserve"> (و من در سیمای رسول خدا</w:t>
      </w:r>
      <w:r w:rsidR="00BB6F17" w:rsidRPr="00BB6F17">
        <w:rPr>
          <w:rStyle w:val="1-Char"/>
          <w:rFonts w:cs="CTraditional Arabic" w:hint="cs"/>
          <w:rtl/>
        </w:rPr>
        <w:t xml:space="preserve"> ج </w:t>
      </w:r>
      <w:r w:rsidRPr="00EC03A6">
        <w:rPr>
          <w:rStyle w:val="1-Char"/>
          <w:rFonts w:hint="cs"/>
          <w:rtl/>
        </w:rPr>
        <w:t>مرگ احساس می‌کنم مرا نزد او ببر تا از وی سؤال کنیم که امر خلافت (بعد از او) بر چه کسی است؟ و اگر مربوط به ما [اهل بیت است] از آن آگاهی یابیم و چنانچه مربوط به غیر ما می‌باشد او را بگوئیم تا آن را به ما معرفی نماید و اگر احتجاج عباس بر ابوبکر صحیح باشد که او نسبت به پیامبر</w:t>
      </w:r>
      <w:r w:rsidR="00BB6F17" w:rsidRPr="00BB6F17">
        <w:rPr>
          <w:rStyle w:val="1-Char"/>
          <w:rFonts w:cs="CTraditional Arabic" w:hint="cs"/>
          <w:rtl/>
        </w:rPr>
        <w:t xml:space="preserve"> ج </w:t>
      </w:r>
      <w:r w:rsidRPr="00EC03A6">
        <w:rPr>
          <w:rStyle w:val="1-Char"/>
          <w:rFonts w:hint="cs"/>
          <w:rtl/>
        </w:rPr>
        <w:t>نزدیک‌تر بوده است پس با این حجت که شیعه مورد استدلال قرار می‌دهند عباس از علی سزاوارتر خلافت است زیرا پرواضح است که عموی فرد از پسرعمویش نزدیک‌تر است، استدلال رافضیان به اینگونه صحبت‌ها علیرغم دروغ بودنش بسیار فاسد و بی‌پایه است، زیرا این احتجاج موهوم صحیح و به ثبوت نرسیده است بلکه خود کتاب (الامامه و السیاسه) نسبتش به ا</w:t>
      </w:r>
      <w:r w:rsidR="00EA4F09" w:rsidRPr="00EC03A6">
        <w:rPr>
          <w:rStyle w:val="1-Char"/>
          <w:rFonts w:hint="cs"/>
          <w:rtl/>
        </w:rPr>
        <w:t>ب</w:t>
      </w:r>
      <w:r w:rsidRPr="00EC03A6">
        <w:rPr>
          <w:rStyle w:val="1-Char"/>
          <w:rFonts w:hint="cs"/>
          <w:rtl/>
        </w:rPr>
        <w:t>ن قتیبه روا نیست و دلایل</w:t>
      </w:r>
      <w:r w:rsidR="00EA4F09" w:rsidRPr="00EC03A6">
        <w:rPr>
          <w:rStyle w:val="1-Char"/>
          <w:rFonts w:hint="cs"/>
          <w:rtl/>
        </w:rPr>
        <w:t xml:space="preserve"> فراوانی بر بطلان نسبت آن به ابن </w:t>
      </w:r>
      <w:r w:rsidRPr="00EC03A6">
        <w:rPr>
          <w:rStyle w:val="1-Char"/>
          <w:rFonts w:hint="cs"/>
          <w:rtl/>
        </w:rPr>
        <w:t>‌قتیبه وجود دارد که ا</w:t>
      </w:r>
      <w:r w:rsidR="00183616" w:rsidRPr="00EC03A6">
        <w:rPr>
          <w:rStyle w:val="1-Char"/>
          <w:rFonts w:hint="cs"/>
          <w:rtl/>
        </w:rPr>
        <w:t>ُ</w:t>
      </w:r>
      <w:r w:rsidRPr="00EC03A6">
        <w:rPr>
          <w:rStyle w:val="1-Char"/>
          <w:rFonts w:hint="cs"/>
          <w:rtl/>
        </w:rPr>
        <w:t>ستاد ثروت عکاشه در تحقیق خود بر کتاب (المعارف) بعد از ذکر آثار او به آن پرداخته است و در صفحه (56) می‌گوید این کتاب به ابن قتیبه نسبت داده شده است [و در واقع] کتاب او نیست و دلایل بطلان انتساب این کتاب به ابن قتیبه فراوان است از جمله</w:t>
      </w:r>
      <w:r w:rsidR="008126A4" w:rsidRPr="00EC03A6">
        <w:rPr>
          <w:rStyle w:val="1-Char"/>
          <w:rFonts w:hint="cs"/>
          <w:rtl/>
        </w:rPr>
        <w:t>:</w:t>
      </w:r>
      <w:r w:rsidRPr="00EC03A6">
        <w:rPr>
          <w:rStyle w:val="1-Char"/>
          <w:rFonts w:hint="cs"/>
          <w:rtl/>
        </w:rPr>
        <w:t xml:space="preserve"> </w:t>
      </w:r>
    </w:p>
    <w:p w:rsidR="007E7A52" w:rsidRPr="00EC03A6" w:rsidRDefault="007E7A52" w:rsidP="000C4842">
      <w:pPr>
        <w:pStyle w:val="ListParagraph"/>
        <w:numPr>
          <w:ilvl w:val="0"/>
          <w:numId w:val="21"/>
        </w:numPr>
        <w:tabs>
          <w:tab w:val="right" w:pos="7031"/>
        </w:tabs>
        <w:bidi/>
        <w:jc w:val="both"/>
        <w:rPr>
          <w:rStyle w:val="1-Char"/>
          <w:rtl/>
        </w:rPr>
      </w:pPr>
      <w:r w:rsidRPr="00EC03A6">
        <w:rPr>
          <w:rStyle w:val="1-Char"/>
          <w:rFonts w:hint="cs"/>
          <w:rtl/>
        </w:rPr>
        <w:t>کسانی که زندگینامه ابن قتیبه</w:t>
      </w:r>
      <w:r w:rsidR="00183616" w:rsidRPr="00EC03A6">
        <w:rPr>
          <w:rStyle w:val="1-Char"/>
          <w:rFonts w:hint="cs"/>
          <w:rtl/>
        </w:rPr>
        <w:t xml:space="preserve"> را</w:t>
      </w:r>
      <w:r w:rsidRPr="00EC03A6">
        <w:rPr>
          <w:rStyle w:val="1-Char"/>
          <w:rFonts w:hint="cs"/>
          <w:rtl/>
        </w:rPr>
        <w:t xml:space="preserve"> ذکر کرده‌اند آن را در میان آثار او ذکر نکردند اما قاضی ابوعبدالله توزی معروف به ابن شباط در فصل دوم از باب چهل و سوم در کتاب (صله السما) از آن نقل نموده است،</w:t>
      </w:r>
    </w:p>
    <w:p w:rsidR="007E7A52" w:rsidRPr="00EC03A6" w:rsidRDefault="007E7A52" w:rsidP="000C4842">
      <w:pPr>
        <w:pStyle w:val="ListParagraph"/>
        <w:numPr>
          <w:ilvl w:val="0"/>
          <w:numId w:val="21"/>
        </w:numPr>
        <w:tabs>
          <w:tab w:val="right" w:pos="7031"/>
        </w:tabs>
        <w:bidi/>
        <w:jc w:val="both"/>
        <w:rPr>
          <w:rStyle w:val="1-Char"/>
          <w:rtl/>
        </w:rPr>
      </w:pPr>
      <w:r w:rsidRPr="00EC03A6">
        <w:rPr>
          <w:rStyle w:val="1-Char"/>
          <w:rFonts w:hint="cs"/>
          <w:rtl/>
        </w:rPr>
        <w:t>کتاب بیانگر این است که نگارنده‌ی آن در دمشق بوده است و حال ابن قتیبه از بغداد</w:t>
      </w:r>
      <w:r w:rsidR="00FE4892">
        <w:rPr>
          <w:rStyle w:val="1-Char"/>
          <w:rFonts w:hint="cs"/>
          <w:rtl/>
        </w:rPr>
        <w:t xml:space="preserve"> </w:t>
      </w:r>
      <w:r w:rsidR="00EA4F09" w:rsidRPr="00EC03A6">
        <w:rPr>
          <w:rStyle w:val="1-Char"/>
          <w:rFonts w:hint="cs"/>
          <w:rtl/>
        </w:rPr>
        <w:t>جز به د</w:t>
      </w:r>
      <w:r w:rsidR="00FB0EFC">
        <w:rPr>
          <w:rStyle w:val="1-Char"/>
          <w:rFonts w:hint="cs"/>
          <w:rtl/>
        </w:rPr>
        <w:t>ی</w:t>
      </w:r>
      <w:r w:rsidR="00EA4F09" w:rsidRPr="00EC03A6">
        <w:rPr>
          <w:rStyle w:val="1-Char"/>
          <w:rFonts w:hint="cs"/>
          <w:rtl/>
        </w:rPr>
        <w:t>نور</w:t>
      </w:r>
      <w:r w:rsidRPr="00EC03A6">
        <w:rPr>
          <w:rStyle w:val="1-Char"/>
          <w:rFonts w:hint="cs"/>
          <w:rtl/>
        </w:rPr>
        <w:t xml:space="preserve"> بیرون نرفته است.</w:t>
      </w:r>
    </w:p>
    <w:p w:rsidR="007E7A52" w:rsidRPr="00EC03A6" w:rsidRDefault="007E7A52" w:rsidP="000C4842">
      <w:pPr>
        <w:pStyle w:val="ListParagraph"/>
        <w:numPr>
          <w:ilvl w:val="0"/>
          <w:numId w:val="21"/>
        </w:numPr>
        <w:tabs>
          <w:tab w:val="right" w:pos="7031"/>
        </w:tabs>
        <w:bidi/>
        <w:jc w:val="both"/>
        <w:rPr>
          <w:rStyle w:val="1-Char"/>
          <w:rtl/>
        </w:rPr>
      </w:pPr>
      <w:r w:rsidRPr="00EC03A6">
        <w:rPr>
          <w:rStyle w:val="1-Char"/>
          <w:rFonts w:hint="cs"/>
          <w:rtl/>
        </w:rPr>
        <w:t>کتاب [مذکور] از ابولیلی روایت می‌کند و ابولیلی سال (5148) شصت و پنج سال قبل از ابن قتیبه در کوفه قاضی بوده است.</w:t>
      </w:r>
    </w:p>
    <w:p w:rsidR="007E7A52" w:rsidRPr="00EC03A6" w:rsidRDefault="007E7A52" w:rsidP="000C4842">
      <w:pPr>
        <w:pStyle w:val="ListParagraph"/>
        <w:numPr>
          <w:ilvl w:val="0"/>
          <w:numId w:val="21"/>
        </w:numPr>
        <w:tabs>
          <w:tab w:val="right" w:pos="7031"/>
        </w:tabs>
        <w:bidi/>
        <w:jc w:val="both"/>
        <w:rPr>
          <w:rStyle w:val="1-Char"/>
          <w:rtl/>
        </w:rPr>
      </w:pPr>
      <w:r w:rsidRPr="00EC03A6">
        <w:rPr>
          <w:rStyle w:val="1-Char"/>
          <w:rFonts w:hint="cs"/>
          <w:rtl/>
        </w:rPr>
        <w:t xml:space="preserve">مؤلف [الامه و السیاسه] فتح اندلس را از زنی نقل کرده که خود او را دیده است و حال فتح اندلس 120 سال قبل از تولد ابن قتیبه بوده است. </w:t>
      </w:r>
    </w:p>
    <w:p w:rsidR="007E7A52" w:rsidRPr="00EC03A6" w:rsidRDefault="007E7A52" w:rsidP="000C4842">
      <w:pPr>
        <w:pStyle w:val="ListParagraph"/>
        <w:numPr>
          <w:ilvl w:val="0"/>
          <w:numId w:val="21"/>
        </w:numPr>
        <w:tabs>
          <w:tab w:val="right" w:pos="7031"/>
        </w:tabs>
        <w:bidi/>
        <w:jc w:val="both"/>
        <w:rPr>
          <w:rStyle w:val="1-Char"/>
          <w:rtl/>
        </w:rPr>
      </w:pPr>
      <w:r w:rsidRPr="00EC03A6">
        <w:rPr>
          <w:rStyle w:val="1-Char"/>
          <w:rFonts w:hint="cs"/>
          <w:rtl/>
        </w:rPr>
        <w:t>نگارنده کتاب فتح مراکش توسط موسی‌بن نصیر را ذکر می‌نماید در حالی که این شهر توسط یوسف‌بن تاشفین پادشاه مرابطین در سال 455 ه‍ بنا شده است و ابن قتیبه در سال 276 ه‍ وفات نموده است پس با این وجود تمام احتجاج‌های</w:t>
      </w:r>
      <w:r w:rsidR="00FB0EFC">
        <w:rPr>
          <w:rStyle w:val="1-Char"/>
          <w:rFonts w:hint="cs"/>
          <w:rtl/>
        </w:rPr>
        <w:t>ی</w:t>
      </w:r>
      <w:r w:rsidRPr="00EC03A6">
        <w:rPr>
          <w:rStyle w:val="1-Char"/>
          <w:rFonts w:hint="cs"/>
          <w:rtl/>
        </w:rPr>
        <w:t xml:space="preserve"> که به قول عباس موهوم ذکر گردیده باطل می‌گردد. </w:t>
      </w:r>
    </w:p>
    <w:p w:rsidR="007E7A52" w:rsidRDefault="007E7A52" w:rsidP="007E7A52">
      <w:pPr>
        <w:pStyle w:val="Heading3"/>
        <w:bidi/>
        <w:rPr>
          <w:rtl/>
          <w:lang w:bidi="fa-IR"/>
        </w:rPr>
      </w:pPr>
      <w:bookmarkStart w:id="51" w:name="_Toc430177482"/>
      <w:r>
        <w:rPr>
          <w:rFonts w:hint="cs"/>
          <w:rtl/>
          <w:lang w:bidi="fa-IR"/>
        </w:rPr>
        <w:t>مراجعه (81) س</w:t>
      </w:r>
      <w:r w:rsidR="008126A4">
        <w:rPr>
          <w:rFonts w:hint="cs"/>
          <w:rtl/>
          <w:lang w:bidi="fa-IR"/>
        </w:rPr>
        <w:t>:</w:t>
      </w:r>
      <w:bookmarkEnd w:id="51"/>
      <w:r>
        <w:rPr>
          <w:rFonts w:hint="cs"/>
          <w:rtl/>
          <w:lang w:bidi="fa-IR"/>
        </w:rPr>
        <w:t xml:space="preserve">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به تصور عبدالحسین شیخ الازهر اقرار نموده به اینکه بیعت ابوبکر [صدیق] با مشورت نبوده است و بسیاری در آن حضور نیافته‌اند، </w:t>
      </w:r>
    </w:p>
    <w:p w:rsidR="007E7A52" w:rsidRDefault="007E7A52" w:rsidP="007E7A52">
      <w:pPr>
        <w:pStyle w:val="Heading3"/>
        <w:bidi/>
        <w:rPr>
          <w:rtl/>
          <w:lang w:bidi="fa-IR"/>
        </w:rPr>
      </w:pPr>
      <w:bookmarkStart w:id="52" w:name="_Toc430177483"/>
      <w:r>
        <w:rPr>
          <w:rFonts w:hint="cs"/>
          <w:rtl/>
          <w:lang w:bidi="fa-IR"/>
        </w:rPr>
        <w:t>مراجعه (82) ش</w:t>
      </w:r>
      <w:r w:rsidR="008126A4">
        <w:rPr>
          <w:rFonts w:hint="cs"/>
          <w:rtl/>
          <w:lang w:bidi="fa-IR"/>
        </w:rPr>
        <w:t>:</w:t>
      </w:r>
      <w:bookmarkEnd w:id="52"/>
      <w:r>
        <w:rPr>
          <w:rFonts w:hint="cs"/>
          <w:rtl/>
          <w:lang w:bidi="fa-IR"/>
        </w:rPr>
        <w:t xml:space="preserve"> </w:t>
      </w:r>
    </w:p>
    <w:p w:rsidR="007E7A52" w:rsidRPr="00EC03A6" w:rsidRDefault="007E7A52" w:rsidP="000C4842">
      <w:pPr>
        <w:pStyle w:val="ListParagraph"/>
        <w:numPr>
          <w:ilvl w:val="0"/>
          <w:numId w:val="22"/>
        </w:numPr>
        <w:tabs>
          <w:tab w:val="right" w:pos="7031"/>
        </w:tabs>
        <w:bidi/>
        <w:jc w:val="both"/>
        <w:rPr>
          <w:rStyle w:val="1-Char"/>
          <w:rtl/>
        </w:rPr>
      </w:pPr>
      <w:r w:rsidRPr="00EC03A6">
        <w:rPr>
          <w:rStyle w:val="1-Char"/>
          <w:rFonts w:hint="cs"/>
          <w:rtl/>
        </w:rPr>
        <w:t xml:space="preserve">تفاوت انداختن </w:t>
      </w:r>
      <w:r w:rsidRPr="000C4842">
        <w:rPr>
          <w:rFonts w:hint="cs"/>
          <w:sz w:val="28"/>
          <w:szCs w:val="28"/>
          <w:rtl/>
          <w:lang w:bidi="fa-IR"/>
        </w:rPr>
        <w:t>–</w:t>
      </w:r>
      <w:r w:rsidRPr="00EC03A6">
        <w:rPr>
          <w:rStyle w:val="1-Char"/>
          <w:rFonts w:hint="cs"/>
          <w:rtl/>
        </w:rPr>
        <w:t xml:space="preserve"> بدون دلیل </w:t>
      </w:r>
      <w:r w:rsidRPr="000C4842">
        <w:rPr>
          <w:rFonts w:hint="cs"/>
          <w:sz w:val="28"/>
          <w:szCs w:val="28"/>
          <w:rtl/>
          <w:lang w:bidi="fa-IR"/>
        </w:rPr>
        <w:t>–</w:t>
      </w:r>
      <w:r w:rsidRPr="00EC03A6">
        <w:rPr>
          <w:rStyle w:val="1-Char"/>
          <w:rFonts w:hint="cs"/>
          <w:rtl/>
        </w:rPr>
        <w:t xml:space="preserve"> میان حمایت خلیفه و صحت عقد خلافت او.</w:t>
      </w:r>
    </w:p>
    <w:p w:rsidR="007E7A52" w:rsidRPr="00EC03A6" w:rsidRDefault="007E7A52" w:rsidP="000C4842">
      <w:pPr>
        <w:pStyle w:val="ListParagraph"/>
        <w:numPr>
          <w:ilvl w:val="0"/>
          <w:numId w:val="22"/>
        </w:numPr>
        <w:tabs>
          <w:tab w:val="right" w:pos="7031"/>
        </w:tabs>
        <w:bidi/>
        <w:jc w:val="both"/>
        <w:rPr>
          <w:rStyle w:val="1-Char"/>
          <w:rtl/>
        </w:rPr>
      </w:pPr>
      <w:r w:rsidRPr="00EC03A6">
        <w:rPr>
          <w:rStyle w:val="1-Char"/>
          <w:rFonts w:hint="cs"/>
          <w:rtl/>
        </w:rPr>
        <w:t xml:space="preserve">ائمه‌ی شیعه را در حمایت حاکمان اسلامی دارای دیدگاه منحصر به فرد می‌داند. </w:t>
      </w:r>
    </w:p>
    <w:p w:rsidR="007E7A52" w:rsidRPr="00EC03A6" w:rsidRDefault="007E7A52" w:rsidP="000C4842">
      <w:pPr>
        <w:pStyle w:val="ListParagraph"/>
        <w:numPr>
          <w:ilvl w:val="0"/>
          <w:numId w:val="22"/>
        </w:numPr>
        <w:tabs>
          <w:tab w:val="right" w:pos="7031"/>
        </w:tabs>
        <w:bidi/>
        <w:jc w:val="both"/>
        <w:rPr>
          <w:rStyle w:val="1-Char"/>
          <w:rtl/>
        </w:rPr>
      </w:pPr>
      <w:r w:rsidRPr="00EC03A6">
        <w:rPr>
          <w:rStyle w:val="1-Char"/>
          <w:rFonts w:hint="cs"/>
          <w:rtl/>
        </w:rPr>
        <w:t xml:space="preserve">به ذکر برخی اسباب حمایت علی </w:t>
      </w:r>
      <w:r w:rsidRPr="000C4842">
        <w:rPr>
          <w:rFonts w:hint="cs"/>
          <w:sz w:val="28"/>
          <w:szCs w:val="28"/>
          <w:rtl/>
          <w:lang w:bidi="fa-IR"/>
        </w:rPr>
        <w:t>–</w:t>
      </w:r>
      <w:r w:rsidRPr="00EC03A6">
        <w:rPr>
          <w:rStyle w:val="1-Char"/>
          <w:rFonts w:hint="cs"/>
          <w:rtl/>
        </w:rPr>
        <w:t xml:space="preserve"> با داشتن حق خلافت او </w:t>
      </w:r>
      <w:r w:rsidRPr="000C4842">
        <w:rPr>
          <w:rFonts w:hint="cs"/>
          <w:sz w:val="28"/>
          <w:szCs w:val="28"/>
          <w:rtl/>
          <w:lang w:bidi="fa-IR"/>
        </w:rPr>
        <w:t>–</w:t>
      </w:r>
      <w:r w:rsidRPr="00EC03A6">
        <w:rPr>
          <w:rStyle w:val="1-Char"/>
          <w:rFonts w:hint="cs"/>
          <w:rtl/>
        </w:rPr>
        <w:t xml:space="preserve"> </w:t>
      </w:r>
      <w:r w:rsidR="00EA4F09" w:rsidRPr="00EC03A6">
        <w:rPr>
          <w:rStyle w:val="1-Char"/>
          <w:rFonts w:hint="cs"/>
          <w:rtl/>
        </w:rPr>
        <w:t>از</w:t>
      </w:r>
      <w:r w:rsidRPr="00EC03A6">
        <w:rPr>
          <w:rStyle w:val="1-Char"/>
          <w:rFonts w:hint="cs"/>
          <w:rtl/>
        </w:rPr>
        <w:t xml:space="preserve"> ابوبکر پرداخته است.</w:t>
      </w:r>
    </w:p>
    <w:p w:rsidR="007E7A52" w:rsidRPr="00EC03A6" w:rsidRDefault="007E7A52" w:rsidP="000C4842">
      <w:pPr>
        <w:pStyle w:val="ListParagraph"/>
        <w:numPr>
          <w:ilvl w:val="0"/>
          <w:numId w:val="22"/>
        </w:numPr>
        <w:tabs>
          <w:tab w:val="right" w:pos="7031"/>
        </w:tabs>
        <w:bidi/>
        <w:jc w:val="both"/>
        <w:rPr>
          <w:rStyle w:val="1-Char"/>
          <w:rtl/>
        </w:rPr>
      </w:pPr>
      <w:r w:rsidRPr="00EC03A6">
        <w:rPr>
          <w:rStyle w:val="1-Char"/>
          <w:rFonts w:hint="cs"/>
          <w:rtl/>
        </w:rPr>
        <w:t>با تکیه بر وضعیت مسلمانان بعد از وفات پیامبر</w:t>
      </w:r>
      <w:r w:rsidR="00BB6F17" w:rsidRPr="000C4842">
        <w:rPr>
          <w:rStyle w:val="1-Char"/>
          <w:rFonts w:cs="CTraditional Arabic" w:hint="cs"/>
          <w:rtl/>
        </w:rPr>
        <w:t xml:space="preserve"> ج </w:t>
      </w:r>
      <w:r w:rsidRPr="00EC03A6">
        <w:rPr>
          <w:rStyle w:val="1-Char"/>
          <w:rFonts w:hint="cs"/>
          <w:rtl/>
        </w:rPr>
        <w:t xml:space="preserve">آن را به عنوان قرینه‌ای بر سکوت علی از حق [موهوم] خود به شمار می‌آورد. </w:t>
      </w:r>
    </w:p>
    <w:p w:rsidR="007E7A52" w:rsidRPr="00EC03A6" w:rsidRDefault="007E7A52" w:rsidP="000C4842">
      <w:pPr>
        <w:pStyle w:val="ListParagraph"/>
        <w:numPr>
          <w:ilvl w:val="0"/>
          <w:numId w:val="22"/>
        </w:numPr>
        <w:tabs>
          <w:tab w:val="right" w:pos="7031"/>
        </w:tabs>
        <w:bidi/>
        <w:jc w:val="both"/>
        <w:rPr>
          <w:rStyle w:val="1-Char"/>
          <w:rtl/>
        </w:rPr>
      </w:pPr>
      <w:r w:rsidRPr="00EC03A6">
        <w:rPr>
          <w:rStyle w:val="1-Char"/>
          <w:rFonts w:hint="cs"/>
          <w:rtl/>
        </w:rPr>
        <w:t>موضع‌گیری سعدبن عباده را دلیلی بر عدم انعقاد اجماع م</w:t>
      </w:r>
      <w:r w:rsidR="00901506" w:rsidRPr="00EC03A6">
        <w:rPr>
          <w:rStyle w:val="1-Char"/>
          <w:rFonts w:hint="cs"/>
          <w:rtl/>
        </w:rPr>
        <w:t>ی‌</w:t>
      </w:r>
      <w:r w:rsidRPr="00EC03A6">
        <w:rPr>
          <w:rStyle w:val="1-Char"/>
          <w:rFonts w:hint="cs"/>
          <w:rtl/>
        </w:rPr>
        <w:t>دان</w:t>
      </w:r>
      <w:r w:rsidR="00901506" w:rsidRPr="00EC03A6">
        <w:rPr>
          <w:rStyle w:val="1-Char"/>
          <w:rFonts w:hint="cs"/>
          <w:rtl/>
        </w:rPr>
        <w:t>د</w:t>
      </w:r>
      <w:r w:rsidRPr="00EC03A6">
        <w:rPr>
          <w:rStyle w:val="1-Char"/>
          <w:rFonts w:hint="cs"/>
          <w:rtl/>
        </w:rPr>
        <w:t xml:space="preserve">. </w:t>
      </w:r>
    </w:p>
    <w:p w:rsidR="007E7A52" w:rsidRPr="00EC03A6" w:rsidRDefault="007E7A52" w:rsidP="000C4842">
      <w:pPr>
        <w:tabs>
          <w:tab w:val="right" w:pos="7031"/>
        </w:tabs>
        <w:bidi/>
        <w:ind w:left="641" w:hanging="357"/>
        <w:jc w:val="both"/>
        <w:rPr>
          <w:rStyle w:val="1-Char"/>
          <w:rtl/>
        </w:rPr>
      </w:pPr>
      <w:r w:rsidRPr="00EC03A6">
        <w:rPr>
          <w:rStyle w:val="1-Char"/>
          <w:rFonts w:hint="cs"/>
          <w:rtl/>
        </w:rPr>
        <w:t>6- ادعا نموده که بسیاری از صحابه با اقناع و رضایت از حق ابوبکر با وی بیعت نکرده‌اند بلکه از ترس و تهدید با وی بیعت کرده‌اند.</w:t>
      </w:r>
    </w:p>
    <w:p w:rsidR="007E7A52" w:rsidRDefault="007E7A52" w:rsidP="007E7A52">
      <w:pPr>
        <w:pStyle w:val="Heading3"/>
        <w:bidi/>
        <w:rPr>
          <w:rtl/>
          <w:lang w:bidi="fa-IR"/>
        </w:rPr>
      </w:pPr>
      <w:bookmarkStart w:id="53" w:name="_Toc430177484"/>
      <w:r>
        <w:rPr>
          <w:rFonts w:hint="cs"/>
          <w:rtl/>
          <w:lang w:bidi="fa-IR"/>
        </w:rPr>
        <w:t>پاسخ بر مراجعه (82)</w:t>
      </w:r>
      <w:r w:rsidR="008126A4">
        <w:rPr>
          <w:rFonts w:hint="cs"/>
          <w:rtl/>
          <w:lang w:bidi="fa-IR"/>
        </w:rPr>
        <w:t>:</w:t>
      </w:r>
      <w:bookmarkEnd w:id="53"/>
      <w:r>
        <w:rPr>
          <w:rFonts w:hint="cs"/>
          <w:rtl/>
          <w:lang w:bidi="fa-IR"/>
        </w:rPr>
        <w:t xml:space="preserve"> </w:t>
      </w:r>
    </w:p>
    <w:p w:rsidR="007E7A52" w:rsidRPr="00EC03A6" w:rsidRDefault="007E7A52" w:rsidP="000C4842">
      <w:pPr>
        <w:pStyle w:val="ListParagraph"/>
        <w:numPr>
          <w:ilvl w:val="0"/>
          <w:numId w:val="23"/>
        </w:numPr>
        <w:tabs>
          <w:tab w:val="right" w:pos="7031"/>
        </w:tabs>
        <w:bidi/>
        <w:jc w:val="both"/>
        <w:rPr>
          <w:rStyle w:val="1-Char"/>
          <w:rtl/>
        </w:rPr>
      </w:pPr>
      <w:r w:rsidRPr="00EC03A6">
        <w:rPr>
          <w:rStyle w:val="1-Char"/>
          <w:rFonts w:hint="cs"/>
          <w:rtl/>
        </w:rPr>
        <w:t xml:space="preserve">کشف گمراهی و ادعاهای او در زمینه‌ی تفاوت‌ حمایت خلیفه و صحت عقد خلافت برای او و ملازمت این دو. </w:t>
      </w:r>
    </w:p>
    <w:p w:rsidR="007E7A52" w:rsidRPr="00EC03A6" w:rsidRDefault="007E7A52" w:rsidP="000C4842">
      <w:pPr>
        <w:pStyle w:val="ListParagraph"/>
        <w:numPr>
          <w:ilvl w:val="0"/>
          <w:numId w:val="23"/>
        </w:numPr>
        <w:tabs>
          <w:tab w:val="right" w:pos="7031"/>
        </w:tabs>
        <w:bidi/>
        <w:jc w:val="both"/>
        <w:rPr>
          <w:rStyle w:val="1-Char"/>
          <w:rtl/>
        </w:rPr>
      </w:pPr>
      <w:r w:rsidRPr="00EC03A6">
        <w:rPr>
          <w:rStyle w:val="1-Char"/>
          <w:rFonts w:hint="cs"/>
          <w:rtl/>
        </w:rPr>
        <w:t xml:space="preserve">توضیح اهل سنت در حمایت حاکمان اسلامی و رد ادعای عبدالحسین در این زمینه. </w:t>
      </w:r>
    </w:p>
    <w:p w:rsidR="007E7A52" w:rsidRPr="00EC03A6" w:rsidRDefault="007E7A52" w:rsidP="000C4842">
      <w:pPr>
        <w:pStyle w:val="ListParagraph"/>
        <w:numPr>
          <w:ilvl w:val="0"/>
          <w:numId w:val="23"/>
        </w:numPr>
        <w:tabs>
          <w:tab w:val="right" w:pos="7031"/>
        </w:tabs>
        <w:bidi/>
        <w:jc w:val="both"/>
        <w:rPr>
          <w:rStyle w:val="1-Char"/>
          <w:rtl/>
        </w:rPr>
      </w:pPr>
      <w:r w:rsidRPr="00EC03A6">
        <w:rPr>
          <w:rStyle w:val="1-Char"/>
          <w:rFonts w:hint="cs"/>
          <w:rtl/>
        </w:rPr>
        <w:t>نق</w:t>
      </w:r>
      <w:r w:rsidR="00EA4F09" w:rsidRPr="00EC03A6">
        <w:rPr>
          <w:rStyle w:val="1-Char"/>
          <w:rFonts w:hint="cs"/>
          <w:rtl/>
        </w:rPr>
        <w:t>ض</w:t>
      </w:r>
      <w:r w:rsidRPr="00EC03A6">
        <w:rPr>
          <w:rStyle w:val="1-Char"/>
          <w:rFonts w:hint="cs"/>
          <w:rtl/>
        </w:rPr>
        <w:t xml:space="preserve"> و بطلان اسباب [موهوم] پیرامون سکوت علی. </w:t>
      </w:r>
    </w:p>
    <w:p w:rsidR="007E7A52" w:rsidRPr="00EC03A6" w:rsidRDefault="007E7A52" w:rsidP="00406B24">
      <w:pPr>
        <w:pStyle w:val="ListParagraph"/>
        <w:numPr>
          <w:ilvl w:val="0"/>
          <w:numId w:val="23"/>
        </w:numPr>
        <w:tabs>
          <w:tab w:val="right" w:pos="7031"/>
        </w:tabs>
        <w:bidi/>
        <w:jc w:val="both"/>
        <w:rPr>
          <w:rStyle w:val="1-Char"/>
          <w:rtl/>
        </w:rPr>
      </w:pPr>
      <w:r w:rsidRPr="00EC03A6">
        <w:rPr>
          <w:rStyle w:val="1-Char"/>
          <w:rFonts w:hint="cs"/>
          <w:rtl/>
        </w:rPr>
        <w:t>آنچه درباره‌ی وضعیت مسلمانان بعد از مرگ پیامبر</w:t>
      </w:r>
      <w:r w:rsidR="00BB6F17" w:rsidRPr="000C4842">
        <w:rPr>
          <w:rStyle w:val="1-Char"/>
          <w:rFonts w:cs="CTraditional Arabic" w:hint="cs"/>
          <w:rtl/>
        </w:rPr>
        <w:t xml:space="preserve"> ج </w:t>
      </w:r>
      <w:r w:rsidRPr="00EC03A6">
        <w:rPr>
          <w:rStyle w:val="1-Char"/>
          <w:rFonts w:hint="cs"/>
          <w:rtl/>
        </w:rPr>
        <w:t>ذکر کرده است قرینه صحت خلافت ابوبکر و عمر و عثمان</w:t>
      </w:r>
      <w:r w:rsidR="00406B24">
        <w:rPr>
          <w:rStyle w:val="1-Char"/>
          <w:rFonts w:cs="CTraditional Arabic" w:hint="cs"/>
          <w:rtl/>
        </w:rPr>
        <w:t>ش</w:t>
      </w:r>
      <w:r w:rsidRPr="00EC03A6">
        <w:rPr>
          <w:rStyle w:val="1-Char"/>
          <w:rFonts w:hint="cs"/>
          <w:rtl/>
        </w:rPr>
        <w:t xml:space="preserve"> است. </w:t>
      </w:r>
    </w:p>
    <w:p w:rsidR="007E7A52" w:rsidRPr="00EC03A6" w:rsidRDefault="007E7A52" w:rsidP="000C4842">
      <w:pPr>
        <w:pStyle w:val="ListParagraph"/>
        <w:numPr>
          <w:ilvl w:val="0"/>
          <w:numId w:val="23"/>
        </w:numPr>
        <w:tabs>
          <w:tab w:val="right" w:pos="7031"/>
        </w:tabs>
        <w:bidi/>
        <w:jc w:val="both"/>
        <w:rPr>
          <w:rStyle w:val="1-Char"/>
          <w:rtl/>
        </w:rPr>
      </w:pPr>
      <w:r w:rsidRPr="00EC03A6">
        <w:rPr>
          <w:rStyle w:val="1-Char"/>
          <w:rFonts w:hint="cs"/>
          <w:rtl/>
        </w:rPr>
        <w:t>اشاره به جزئیات موضع‌گیری سعدبن عباده و نق</w:t>
      </w:r>
      <w:r w:rsidR="00EA4F09" w:rsidRPr="00EC03A6">
        <w:rPr>
          <w:rStyle w:val="1-Char"/>
          <w:rFonts w:hint="cs"/>
          <w:rtl/>
        </w:rPr>
        <w:t>ض</w:t>
      </w:r>
      <w:r w:rsidRPr="00EC03A6">
        <w:rPr>
          <w:rStyle w:val="1-Char"/>
          <w:rFonts w:hint="cs"/>
          <w:rtl/>
        </w:rPr>
        <w:t xml:space="preserve"> و رد اکراه و تهدید در بیعت ابوبکر. </w:t>
      </w:r>
    </w:p>
    <w:p w:rsidR="007E7A52" w:rsidRPr="00EC03A6" w:rsidRDefault="007E7A52" w:rsidP="007E7A52">
      <w:pPr>
        <w:tabs>
          <w:tab w:val="right" w:pos="7031"/>
        </w:tabs>
        <w:bidi/>
        <w:ind w:firstLine="284"/>
        <w:jc w:val="both"/>
        <w:rPr>
          <w:rStyle w:val="1-Char"/>
          <w:rtl/>
        </w:rPr>
      </w:pPr>
      <w:r w:rsidRPr="00EC03A6">
        <w:rPr>
          <w:rStyle w:val="1-Char"/>
          <w:rFonts w:hint="cs"/>
          <w:rtl/>
        </w:rPr>
        <w:t>این مراجعه را با نیرنگ جدیدی‌ آغاز نموده و می‌گوید</w:t>
      </w:r>
      <w:r w:rsidR="008126A4" w:rsidRPr="00EC03A6">
        <w:rPr>
          <w:rStyle w:val="1-Char"/>
          <w:rFonts w:hint="cs"/>
          <w:rtl/>
        </w:rPr>
        <w:t>:</w:t>
      </w:r>
      <w:r w:rsidRPr="00EC03A6">
        <w:rPr>
          <w:rStyle w:val="1-Char"/>
          <w:rFonts w:hint="cs"/>
          <w:rtl/>
        </w:rPr>
        <w:t xml:space="preserve"> (تأیید به حمایت ابوبکر و اندرز او در آشکار و پنهان چیزی است و صحت عقد خلافت از طریق اجماع برای او چیز دیگری است و از نظر عقلی ملازمه یکدیگر نیستند).</w:t>
      </w:r>
    </w:p>
    <w:p w:rsidR="007E7A52" w:rsidRPr="00EC03A6" w:rsidRDefault="007E7A52" w:rsidP="00E37663">
      <w:pPr>
        <w:tabs>
          <w:tab w:val="right" w:pos="7031"/>
        </w:tabs>
        <w:bidi/>
        <w:ind w:firstLine="284"/>
        <w:jc w:val="both"/>
        <w:rPr>
          <w:rStyle w:val="1-Char"/>
          <w:rtl/>
        </w:rPr>
      </w:pPr>
      <w:r w:rsidRPr="00EC03A6">
        <w:rPr>
          <w:rStyle w:val="1-Char"/>
          <w:rFonts w:hint="cs"/>
          <w:rtl/>
        </w:rPr>
        <w:t>و ما می‌گوئیم این سخن او گمراهی هدفمندی در آن نهفته است زیر</w:t>
      </w:r>
      <w:r w:rsidR="00901506" w:rsidRPr="00EC03A6">
        <w:rPr>
          <w:rStyle w:val="1-Char"/>
          <w:rFonts w:hint="cs"/>
          <w:rtl/>
        </w:rPr>
        <w:t>ا</w:t>
      </w:r>
      <w:r w:rsidRPr="00EC03A6">
        <w:rPr>
          <w:rStyle w:val="1-Char"/>
          <w:rFonts w:hint="cs"/>
          <w:rtl/>
        </w:rPr>
        <w:t xml:space="preserve"> عقل و حمایت خلیفه و دلسوزی و پند او با استحقاق خلافت است</w:t>
      </w:r>
      <w:r w:rsidR="002A1FDA" w:rsidRPr="00EC03A6">
        <w:rPr>
          <w:rStyle w:val="1-Char"/>
          <w:rFonts w:hint="cs"/>
          <w:rtl/>
        </w:rPr>
        <w:t xml:space="preserve"> با عقل و شرع سازگار نیست</w:t>
      </w:r>
      <w:r w:rsidRPr="00EC03A6">
        <w:rPr>
          <w:rStyle w:val="1-Char"/>
          <w:rFonts w:hint="cs"/>
          <w:rtl/>
        </w:rPr>
        <w:t xml:space="preserve"> چون پرواضح است ممکن است کسانی زمام امور مسلمانان را به عهده بگیرند که مستحق آن نبوده بلکه با زور و اجبار مردم را به آن اطاعت مجبور می‌سازند، و در این زمینه می‌توان به یزیدبن معاویه اشاره کرد زیرا او مردم را بر بیعت خویش مجبور ساخته و حال او استحقاق این منزلت را نداشته است</w:t>
      </w:r>
      <w:r w:rsidR="00EA55B5" w:rsidRPr="00EC03A6">
        <w:rPr>
          <w:rStyle w:val="1-Char"/>
          <w:rFonts w:hint="cs"/>
          <w:rtl/>
        </w:rPr>
        <w:t>،</w:t>
      </w:r>
      <w:r w:rsidRPr="00EC03A6">
        <w:rPr>
          <w:rStyle w:val="1-Char"/>
          <w:rFonts w:hint="cs"/>
          <w:rtl/>
        </w:rPr>
        <w:t xml:space="preserve"> و در میان مسلمانان کسانی بوده‌اند</w:t>
      </w:r>
      <w:r w:rsidR="00EA55B5" w:rsidRPr="00EC03A6">
        <w:rPr>
          <w:rStyle w:val="1-Char"/>
          <w:rFonts w:hint="cs"/>
          <w:rtl/>
        </w:rPr>
        <w:t>،</w:t>
      </w:r>
      <w:r w:rsidRPr="00EC03A6">
        <w:rPr>
          <w:rStyle w:val="1-Char"/>
          <w:rFonts w:hint="cs"/>
          <w:rtl/>
        </w:rPr>
        <w:t xml:space="preserve"> که از او برتر بوده</w:t>
      </w:r>
      <w:r w:rsidRPr="00EC03A6">
        <w:rPr>
          <w:rStyle w:val="1-Char"/>
          <w:rFonts w:hint="eastAsia"/>
          <w:rtl/>
        </w:rPr>
        <w:t>‌اند</w:t>
      </w:r>
      <w:r w:rsidR="00EA55B5" w:rsidRPr="00EC03A6">
        <w:rPr>
          <w:rStyle w:val="1-Char"/>
          <w:rFonts w:hint="cs"/>
          <w:rtl/>
        </w:rPr>
        <w:t>،</w:t>
      </w:r>
      <w:r w:rsidRPr="00EC03A6">
        <w:rPr>
          <w:rStyle w:val="1-Char"/>
          <w:rFonts w:hint="eastAsia"/>
          <w:rtl/>
        </w:rPr>
        <w:t xml:space="preserve"> ولیکن او بعد از اکراه و اجبار مردم با او بیعت </w:t>
      </w:r>
      <w:r w:rsidRPr="00EC03A6">
        <w:rPr>
          <w:rStyle w:val="1-Char"/>
          <w:rFonts w:hint="cs"/>
          <w:rtl/>
        </w:rPr>
        <w:t>ک</w:t>
      </w:r>
      <w:r w:rsidRPr="00EC03A6">
        <w:rPr>
          <w:rStyle w:val="1-Char"/>
          <w:rFonts w:hint="eastAsia"/>
          <w:rtl/>
        </w:rPr>
        <w:t>رده‌اند</w:t>
      </w:r>
      <w:r w:rsidR="00EA55B5" w:rsidRPr="00EC03A6">
        <w:rPr>
          <w:rStyle w:val="1-Char"/>
          <w:rFonts w:hint="cs"/>
          <w:rtl/>
        </w:rPr>
        <w:t>،</w:t>
      </w:r>
      <w:r w:rsidRPr="00EC03A6">
        <w:rPr>
          <w:rStyle w:val="1-Char"/>
          <w:rFonts w:hint="eastAsia"/>
          <w:rtl/>
        </w:rPr>
        <w:t xml:space="preserve"> </w:t>
      </w:r>
      <w:r w:rsidRPr="00EC03A6">
        <w:rPr>
          <w:rStyle w:val="1-Char"/>
          <w:rFonts w:hint="cs"/>
          <w:rtl/>
        </w:rPr>
        <w:t>و عقد خلافت [از لحاظ صوری] برای او انجام گرفته است، و به صورت توارثی به خلافت دست یافته است، و این یکی از انواع صورت‌های صحت عقد امامت است بلکه آشکارترین آن</w:t>
      </w:r>
      <w:r w:rsidR="00DC4722">
        <w:rPr>
          <w:rStyle w:val="1-Char"/>
          <w:rFonts w:hint="eastAsia"/>
          <w:rtl/>
        </w:rPr>
        <w:t>‌</w:t>
      </w:r>
      <w:r w:rsidRPr="00EC03A6">
        <w:rPr>
          <w:rStyle w:val="1-Char"/>
          <w:rFonts w:hint="cs"/>
          <w:rtl/>
        </w:rPr>
        <w:t xml:space="preserve">هاست و امام ابن حزم در (الفصل)، (4/169) تبیین می‌نماید و اگر عقد خلافت با این شیوه روا نباشد برای هیچ کسی روا نیست امر او را اطاعت </w:t>
      </w:r>
      <w:r w:rsidR="00EA55B5" w:rsidRPr="00EC03A6">
        <w:rPr>
          <w:rStyle w:val="1-Char"/>
          <w:rFonts w:hint="cs"/>
          <w:rtl/>
        </w:rPr>
        <w:t xml:space="preserve">نمایند </w:t>
      </w:r>
      <w:r w:rsidRPr="00EC03A6">
        <w:rPr>
          <w:rStyle w:val="1-Char"/>
          <w:rFonts w:hint="cs"/>
          <w:rtl/>
        </w:rPr>
        <w:t>و یا همراه او جهاد نمای</w:t>
      </w:r>
      <w:r w:rsidR="00EA55B5" w:rsidRPr="00EC03A6">
        <w:rPr>
          <w:rStyle w:val="1-Char"/>
          <w:rFonts w:hint="cs"/>
          <w:rtl/>
        </w:rPr>
        <w:t>ن</w:t>
      </w:r>
      <w:r w:rsidRPr="00EC03A6">
        <w:rPr>
          <w:rStyle w:val="1-Char"/>
          <w:rFonts w:hint="cs"/>
          <w:rtl/>
        </w:rPr>
        <w:t xml:space="preserve">د و یا اینکه به نمایندگان او </w:t>
      </w:r>
      <w:r w:rsidR="00E37663" w:rsidRPr="00EC03A6">
        <w:rPr>
          <w:rStyle w:val="1-Char"/>
          <w:rFonts w:hint="cs"/>
          <w:rtl/>
        </w:rPr>
        <w:t xml:space="preserve">مال </w:t>
      </w:r>
      <w:r w:rsidRPr="00EC03A6">
        <w:rPr>
          <w:rStyle w:val="1-Char"/>
          <w:rFonts w:hint="cs"/>
          <w:rtl/>
        </w:rPr>
        <w:t>پرداخت نما</w:t>
      </w:r>
      <w:r w:rsidR="00E37663" w:rsidRPr="00EC03A6">
        <w:rPr>
          <w:rStyle w:val="1-Char"/>
          <w:rFonts w:hint="cs"/>
          <w:rtl/>
        </w:rPr>
        <w:t>ن</w:t>
      </w:r>
      <w:r w:rsidRPr="00EC03A6">
        <w:rPr>
          <w:rStyle w:val="1-Char"/>
          <w:rFonts w:hint="cs"/>
          <w:rtl/>
        </w:rPr>
        <w:t xml:space="preserve">د، و اگر عقد خلافت صحیح نباشد پس او خلیفه شرعی نیست پس چگونه به پرداخت </w:t>
      </w:r>
      <w:r w:rsidR="00491E76" w:rsidRPr="00EC03A6">
        <w:rPr>
          <w:rStyle w:val="1-Char"/>
          <w:rFonts w:hint="cs"/>
          <w:rtl/>
        </w:rPr>
        <w:t>زکات</w:t>
      </w:r>
      <w:r w:rsidRPr="00EC03A6">
        <w:rPr>
          <w:rStyle w:val="1-Char"/>
          <w:rFonts w:hint="cs"/>
          <w:rtl/>
        </w:rPr>
        <w:t xml:space="preserve"> و </w:t>
      </w:r>
      <w:r w:rsidR="00491E76" w:rsidRPr="00EC03A6">
        <w:rPr>
          <w:rStyle w:val="1-Char"/>
          <w:rFonts w:hint="cs"/>
          <w:rtl/>
        </w:rPr>
        <w:t>غی</w:t>
      </w:r>
      <w:r w:rsidRPr="00EC03A6">
        <w:rPr>
          <w:rStyle w:val="1-Char"/>
          <w:rFonts w:hint="cs"/>
          <w:rtl/>
        </w:rPr>
        <w:t>ر</w:t>
      </w:r>
      <w:r w:rsidR="00491E76" w:rsidRPr="00EC03A6">
        <w:rPr>
          <w:rStyle w:val="1-Char"/>
          <w:rFonts w:hint="cs"/>
          <w:rtl/>
        </w:rPr>
        <w:t>ه</w:t>
      </w:r>
      <w:r w:rsidRPr="00EC03A6">
        <w:rPr>
          <w:rStyle w:val="1-Char"/>
          <w:rFonts w:hint="cs"/>
          <w:rtl/>
        </w:rPr>
        <w:t xml:space="preserve"> نزد او ذمه</w:t>
      </w:r>
      <w:r w:rsidR="00491E76" w:rsidRPr="00EC03A6">
        <w:rPr>
          <w:rStyle w:val="1-Char"/>
          <w:rFonts w:hint="eastAsia"/>
          <w:rtl/>
        </w:rPr>
        <w:t>‌ی</w:t>
      </w:r>
      <w:r w:rsidRPr="00EC03A6">
        <w:rPr>
          <w:rStyle w:val="1-Char"/>
          <w:rFonts w:hint="cs"/>
          <w:rtl/>
        </w:rPr>
        <w:t xml:space="preserve"> فرد تبرئه می‌گردد؟ و موسوی با وجود تعارض در سخن خود به صحت آن اقرار نموده و می‌گوید</w:t>
      </w:r>
      <w:r w:rsidR="008126A4" w:rsidRPr="00EC03A6">
        <w:rPr>
          <w:rStyle w:val="1-Char"/>
          <w:rFonts w:hint="cs"/>
          <w:rtl/>
        </w:rPr>
        <w:t>:</w:t>
      </w:r>
      <w:r w:rsidRPr="00EC03A6">
        <w:rPr>
          <w:rStyle w:val="1-Char"/>
          <w:rFonts w:hint="cs"/>
          <w:rtl/>
        </w:rPr>
        <w:t xml:space="preserve"> (بلکه بر امت واجب است </w:t>
      </w:r>
      <w:r>
        <w:rPr>
          <w:rFonts w:hint="cs"/>
          <w:sz w:val="28"/>
          <w:szCs w:val="28"/>
          <w:rtl/>
          <w:lang w:bidi="fa-IR"/>
        </w:rPr>
        <w:t>–</w:t>
      </w:r>
      <w:r w:rsidRPr="00EC03A6">
        <w:rPr>
          <w:rStyle w:val="1-Char"/>
          <w:rFonts w:hint="cs"/>
          <w:rtl/>
        </w:rPr>
        <w:t xml:space="preserve"> همچون خلفای واقعی با آنان برخورد نماید، خراج زمین و </w:t>
      </w:r>
      <w:r w:rsidR="00491E76" w:rsidRPr="00EC03A6">
        <w:rPr>
          <w:rStyle w:val="1-Char"/>
          <w:rFonts w:hint="cs"/>
          <w:rtl/>
        </w:rPr>
        <w:t>اموال</w:t>
      </w:r>
      <w:r w:rsidRPr="00EC03A6">
        <w:rPr>
          <w:rStyle w:val="1-Char"/>
          <w:rFonts w:hint="cs"/>
          <w:rtl/>
        </w:rPr>
        <w:t xml:space="preserve"> و زکات حیوانات و ... را به او پرداخت نماید، و امت می‌تواند با اموال پرداختی خرید و فروش از خلیفه بگیرد، و بلکه با </w:t>
      </w:r>
      <w:r w:rsidR="00491E76" w:rsidRPr="00EC03A6">
        <w:rPr>
          <w:rStyle w:val="1-Char"/>
          <w:rFonts w:hint="cs"/>
          <w:rtl/>
        </w:rPr>
        <w:t>ارائه</w:t>
      </w:r>
      <w:r w:rsidRPr="00EC03A6">
        <w:rPr>
          <w:rStyle w:val="1-Char"/>
          <w:rFonts w:hint="cs"/>
          <w:rtl/>
        </w:rPr>
        <w:t xml:space="preserve"> </w:t>
      </w:r>
      <w:r w:rsidR="00491E76" w:rsidRPr="00EC03A6">
        <w:rPr>
          <w:rStyle w:val="1-Char"/>
          <w:rFonts w:hint="cs"/>
          <w:rtl/>
        </w:rPr>
        <w:t>مدرک دالّ بر پرداخت</w:t>
      </w:r>
      <w:r w:rsidRPr="00EC03A6">
        <w:rPr>
          <w:rStyle w:val="1-Char"/>
          <w:rFonts w:hint="cs"/>
          <w:rtl/>
        </w:rPr>
        <w:t xml:space="preserve"> از جانب خلیفه ذمه‌ی فرد تبرئه می‌گردد) پس آنچه عبدالحسین به آن اقرار نمود</w:t>
      </w:r>
      <w:r w:rsidR="00A55AF8" w:rsidRPr="00EC03A6">
        <w:rPr>
          <w:rStyle w:val="1-Char"/>
          <w:rFonts w:hint="cs"/>
          <w:rtl/>
        </w:rPr>
        <w:t>ه</w:t>
      </w:r>
      <w:r w:rsidRPr="00EC03A6">
        <w:rPr>
          <w:rStyle w:val="1-Char"/>
          <w:rFonts w:hint="cs"/>
          <w:rtl/>
        </w:rPr>
        <w:t xml:space="preserve"> بیانگر صحت عقد خلافت ب</w:t>
      </w:r>
      <w:r w:rsidR="00E37663" w:rsidRPr="00EC03A6">
        <w:rPr>
          <w:rStyle w:val="1-Char"/>
          <w:rFonts w:hint="cs"/>
          <w:rtl/>
        </w:rPr>
        <w:t>ه</w:t>
      </w:r>
      <w:r w:rsidRPr="00EC03A6">
        <w:rPr>
          <w:rStyle w:val="1-Char"/>
          <w:rFonts w:hint="cs"/>
          <w:rtl/>
        </w:rPr>
        <w:t xml:space="preserve"> صورت مذکور است گرچه فرد مس</w:t>
      </w:r>
      <w:r w:rsidR="00E37663" w:rsidRPr="00EC03A6">
        <w:rPr>
          <w:rStyle w:val="1-Char"/>
          <w:rFonts w:hint="cs"/>
          <w:rtl/>
        </w:rPr>
        <w:t>ت</w:t>
      </w:r>
      <w:r w:rsidRPr="00EC03A6">
        <w:rPr>
          <w:rStyle w:val="1-Char"/>
          <w:rFonts w:hint="cs"/>
          <w:rtl/>
        </w:rPr>
        <w:t xml:space="preserve">حق چنین منزلتی نباشد و یا فردی برتر از او هم در میان امت وجود داشته باشد که اهل سنت با وجود فاضل به صحت خلافت مفضول هم قائل‌اند. </w:t>
      </w:r>
    </w:p>
    <w:p w:rsidR="007E7A52" w:rsidRPr="00EC03A6" w:rsidRDefault="007E7A52" w:rsidP="00E37663">
      <w:pPr>
        <w:tabs>
          <w:tab w:val="right" w:pos="7031"/>
        </w:tabs>
        <w:bidi/>
        <w:ind w:firstLine="284"/>
        <w:jc w:val="both"/>
        <w:rPr>
          <w:rStyle w:val="1-Char"/>
          <w:rtl/>
        </w:rPr>
      </w:pPr>
      <w:r w:rsidRPr="00EC03A6">
        <w:rPr>
          <w:rStyle w:val="1-Char"/>
          <w:rFonts w:hint="cs"/>
          <w:rtl/>
        </w:rPr>
        <w:t xml:space="preserve">و آنچه مسلم </w:t>
      </w:r>
      <w:r w:rsidR="00A55AF8" w:rsidRPr="00EC03A6">
        <w:rPr>
          <w:rStyle w:val="1-Char"/>
          <w:rFonts w:hint="cs"/>
          <w:rtl/>
        </w:rPr>
        <w:t>در صحیح خود (1851) روایت نموده</w:t>
      </w:r>
      <w:r w:rsidRPr="00EC03A6">
        <w:rPr>
          <w:rStyle w:val="1-Char"/>
          <w:rFonts w:hint="cs"/>
          <w:rtl/>
        </w:rPr>
        <w:t xml:space="preserve"> بیانگر صحت بیعت یزید علیرغم عدم استحقاق اوست</w:t>
      </w:r>
      <w:r w:rsidR="008126A4" w:rsidRPr="00EC03A6">
        <w:rPr>
          <w:rStyle w:val="1-Char"/>
          <w:rFonts w:hint="cs"/>
          <w:rtl/>
        </w:rPr>
        <w:t>:</w:t>
      </w:r>
      <w:r w:rsidRPr="00EC03A6">
        <w:rPr>
          <w:rStyle w:val="1-Char"/>
          <w:rFonts w:hint="cs"/>
          <w:rtl/>
        </w:rPr>
        <w:t xml:space="preserve"> مسلم روایت می‌نماید که عبدالله بن عمر</w:t>
      </w:r>
      <w:r w:rsidR="003963F4" w:rsidRPr="003963F4">
        <w:rPr>
          <w:rStyle w:val="1-Char"/>
          <w:rFonts w:cs="CTraditional Arabic" w:hint="cs"/>
          <w:rtl/>
        </w:rPr>
        <w:t>س</w:t>
      </w:r>
      <w:r w:rsidRPr="00EC03A6">
        <w:rPr>
          <w:rStyle w:val="1-Char"/>
          <w:rFonts w:hint="cs"/>
          <w:rtl/>
        </w:rPr>
        <w:t xml:space="preserve"> نزد عبدالله بن مطیع آمد او طرفدار ابن زبیر بود و یزید را خلع</w:t>
      </w:r>
      <w:r w:rsidR="00E37663" w:rsidRPr="00EC03A6">
        <w:rPr>
          <w:rStyle w:val="1-Char"/>
          <w:rFonts w:hint="cs"/>
          <w:rtl/>
        </w:rPr>
        <w:t xml:space="preserve"> </w:t>
      </w:r>
      <w:r w:rsidR="00FB0EFC">
        <w:rPr>
          <w:rStyle w:val="1-Char"/>
          <w:rFonts w:hint="cs"/>
          <w:rtl/>
        </w:rPr>
        <w:t>ک</w:t>
      </w:r>
      <w:r w:rsidR="00E37663" w:rsidRPr="00EC03A6">
        <w:rPr>
          <w:rStyle w:val="1-Char"/>
          <w:rFonts w:hint="cs"/>
          <w:rtl/>
        </w:rPr>
        <w:t>رده</w:t>
      </w:r>
      <w:r w:rsidRPr="00EC03A6">
        <w:rPr>
          <w:rStyle w:val="1-Char"/>
          <w:rFonts w:hint="cs"/>
          <w:rtl/>
        </w:rPr>
        <w:t xml:space="preserve"> و بر او </w:t>
      </w:r>
      <w:r w:rsidR="00E37663" w:rsidRPr="00EC03A6">
        <w:rPr>
          <w:rStyle w:val="1-Char"/>
          <w:rFonts w:hint="cs"/>
          <w:rtl/>
        </w:rPr>
        <w:t xml:space="preserve">خروج </w:t>
      </w:r>
      <w:r w:rsidR="00FB0EFC">
        <w:rPr>
          <w:rStyle w:val="1-Char"/>
          <w:rFonts w:hint="cs"/>
          <w:rtl/>
        </w:rPr>
        <w:t>ک</w:t>
      </w:r>
      <w:r w:rsidR="00E37663" w:rsidRPr="00EC03A6">
        <w:rPr>
          <w:rStyle w:val="1-Char"/>
          <w:rFonts w:hint="cs"/>
          <w:rtl/>
        </w:rPr>
        <w:t>رده بودند</w:t>
      </w:r>
      <w:r w:rsidRPr="00EC03A6">
        <w:rPr>
          <w:rStyle w:val="1-Char"/>
          <w:rFonts w:hint="cs"/>
          <w:rtl/>
        </w:rPr>
        <w:t xml:space="preserve"> </w:t>
      </w:r>
      <w:r>
        <w:rPr>
          <w:rFonts w:hint="cs"/>
          <w:sz w:val="28"/>
          <w:szCs w:val="28"/>
          <w:rtl/>
          <w:lang w:bidi="fa-IR"/>
        </w:rPr>
        <w:t>–</w:t>
      </w:r>
      <w:r w:rsidRPr="00EC03A6">
        <w:rPr>
          <w:rStyle w:val="1-Char"/>
          <w:rFonts w:hint="cs"/>
          <w:rtl/>
        </w:rPr>
        <w:t xml:space="preserve"> و ابن مطیع گفت</w:t>
      </w:r>
      <w:r w:rsidR="008126A4" w:rsidRPr="00EC03A6">
        <w:rPr>
          <w:rStyle w:val="1-Char"/>
          <w:rFonts w:hint="cs"/>
          <w:rtl/>
        </w:rPr>
        <w:t>:</w:t>
      </w:r>
      <w:r w:rsidRPr="00EC03A6">
        <w:rPr>
          <w:rStyle w:val="1-Char"/>
          <w:rFonts w:hint="cs"/>
          <w:rtl/>
        </w:rPr>
        <w:t xml:space="preserve"> برای ابوعبدالرحمن متکائی بیاورید گفت من نزد شما نیامده‌ام تا بنشینم، نزد شما آمده‌ام تا سخنی را که از پیامبر</w:t>
      </w:r>
      <w:r w:rsidR="00BB6F17" w:rsidRPr="00BB6F17">
        <w:rPr>
          <w:rStyle w:val="1-Char"/>
          <w:rFonts w:cs="CTraditional Arabic" w:hint="cs"/>
          <w:rtl/>
        </w:rPr>
        <w:t xml:space="preserve"> ج </w:t>
      </w:r>
      <w:r w:rsidRPr="00EC03A6">
        <w:rPr>
          <w:rStyle w:val="1-Char"/>
          <w:rFonts w:hint="cs"/>
          <w:rtl/>
        </w:rPr>
        <w:t>شنیده‌ام برایت بگویم از پیامبر</w:t>
      </w:r>
      <w:r w:rsidR="00BB6F17" w:rsidRPr="00BB6F17">
        <w:rPr>
          <w:rStyle w:val="1-Char"/>
          <w:rFonts w:cs="CTraditional Arabic" w:hint="cs"/>
          <w:rtl/>
        </w:rPr>
        <w:t xml:space="preserve"> ج </w:t>
      </w:r>
      <w:r w:rsidRPr="00EC03A6">
        <w:rPr>
          <w:rStyle w:val="1-Char"/>
          <w:rFonts w:hint="cs"/>
          <w:rtl/>
        </w:rPr>
        <w:t>شنیدم که می‌فرمود هر کس دستی از اطاعت و پیروی خلع نماید خداوند را روز قیامت بدون حجت و راهنما ملاقات می‌نماید</w:t>
      </w:r>
      <w:r w:rsidR="00A55AF8" w:rsidRPr="00EC03A6">
        <w:rPr>
          <w:rStyle w:val="1-Char"/>
          <w:rFonts w:hint="cs"/>
          <w:rtl/>
        </w:rPr>
        <w:t>،</w:t>
      </w:r>
      <w:r w:rsidRPr="00EC03A6">
        <w:rPr>
          <w:rStyle w:val="1-Char"/>
          <w:rFonts w:hint="cs"/>
          <w:rtl/>
        </w:rPr>
        <w:t xml:space="preserve"> و هر آنکه از دنیا رفته و در گردن او بیعت نباشد</w:t>
      </w:r>
      <w:r w:rsidR="006B7E93">
        <w:rPr>
          <w:rStyle w:val="1-Char"/>
          <w:rFonts w:hint="cs"/>
          <w:rtl/>
        </w:rPr>
        <w:t xml:space="preserve"> می‌</w:t>
      </w:r>
      <w:r w:rsidR="00E37663" w:rsidRPr="00EC03A6">
        <w:rPr>
          <w:rStyle w:val="1-Char"/>
          <w:rFonts w:hint="cs"/>
          <w:rtl/>
        </w:rPr>
        <w:t>م</w:t>
      </w:r>
      <w:r w:rsidR="00FB0EFC">
        <w:rPr>
          <w:rStyle w:val="1-Char"/>
          <w:rFonts w:hint="cs"/>
          <w:rtl/>
        </w:rPr>
        <w:t>ی</w:t>
      </w:r>
      <w:r w:rsidR="00E37663" w:rsidRPr="00EC03A6">
        <w:rPr>
          <w:rStyle w:val="1-Char"/>
          <w:rFonts w:hint="cs"/>
          <w:rtl/>
        </w:rPr>
        <w:t>رد همانند</w:t>
      </w:r>
      <w:r w:rsidRPr="00EC03A6">
        <w:rPr>
          <w:rStyle w:val="1-Char"/>
          <w:rFonts w:hint="cs"/>
          <w:rtl/>
        </w:rPr>
        <w:t xml:space="preserve"> مرگ جاهلیت)، شیخ الاسلام ابن تیمیه در (ص 30-31)، (المنهاج) می‌گوید</w:t>
      </w:r>
      <w:r w:rsidR="008126A4" w:rsidRPr="00EC03A6">
        <w:rPr>
          <w:rStyle w:val="1-Char"/>
          <w:rFonts w:hint="cs"/>
          <w:rtl/>
        </w:rPr>
        <w:t>:</w:t>
      </w:r>
      <w:r w:rsidRPr="00EC03A6">
        <w:rPr>
          <w:rStyle w:val="1-Char"/>
          <w:rFonts w:hint="cs"/>
          <w:rtl/>
        </w:rPr>
        <w:t xml:space="preserve"> این حدیثی است که ابن عمر در هنگام خلع نمودن امیر زمان خود یزید علیرغم ظلم و ستم او </w:t>
      </w:r>
      <w:r>
        <w:rPr>
          <w:rFonts w:hint="cs"/>
          <w:sz w:val="28"/>
          <w:szCs w:val="28"/>
          <w:rtl/>
          <w:lang w:bidi="fa-IR"/>
        </w:rPr>
        <w:t>–</w:t>
      </w:r>
      <w:r w:rsidRPr="00EC03A6">
        <w:rPr>
          <w:rStyle w:val="1-Char"/>
          <w:rFonts w:hint="cs"/>
          <w:rtl/>
        </w:rPr>
        <w:t xml:space="preserve"> گفته است که روایت مذکور بیانگر این است که هر آنکه مطیع والیان امر نباشد و با شمشیر بر آنان بشورد مرگ جاهلیت نموده است و این مسأله با وضعیت رافضیان در تعارض است زیرا آنان از اطاعت امیران جز با اکراه فاصله دارند، و درصفحات بعد وضعیت رافضیان با امیران ذکر خواهد شد و چنانچه خلافت ابوبکر</w:t>
      </w:r>
      <w:r w:rsidR="003963F4" w:rsidRPr="003963F4">
        <w:rPr>
          <w:rStyle w:val="1-Char"/>
          <w:rFonts w:cs="CTraditional Arabic" w:hint="cs"/>
          <w:rtl/>
        </w:rPr>
        <w:t>س</w:t>
      </w:r>
      <w:r w:rsidRPr="00EC03A6">
        <w:rPr>
          <w:rStyle w:val="1-Char"/>
          <w:rFonts w:hint="cs"/>
          <w:rtl/>
        </w:rPr>
        <w:t xml:space="preserve"> صحیح نباشد مستلزم بطلان احکام و پیمان‌های او و عمر و عثمان نیز می‌گردد، زیرا [از دیدگاه رافضیان] همگی غاصب حق علی بوده‌اند، ولی علی چون بعد از شهادت عثمان زمام امر را به دست گرفت حکمی از احکام خلفای قبل از خود و پیمانی از پیمان‌های آنان </w:t>
      </w:r>
      <w:r w:rsidR="00E37663" w:rsidRPr="00EC03A6">
        <w:rPr>
          <w:rStyle w:val="1-Char"/>
          <w:rFonts w:hint="cs"/>
          <w:rtl/>
        </w:rPr>
        <w:t xml:space="preserve">را </w:t>
      </w:r>
      <w:r w:rsidRPr="00EC03A6">
        <w:rPr>
          <w:rStyle w:val="1-Char"/>
          <w:rFonts w:hint="cs"/>
          <w:rtl/>
        </w:rPr>
        <w:t xml:space="preserve">تغییر و ابطال ننمود. </w:t>
      </w:r>
    </w:p>
    <w:p w:rsidR="007E7A52" w:rsidRPr="00EC03A6" w:rsidRDefault="007E7A52" w:rsidP="00B01CFD">
      <w:pPr>
        <w:tabs>
          <w:tab w:val="right" w:pos="7031"/>
        </w:tabs>
        <w:bidi/>
        <w:ind w:firstLine="284"/>
        <w:jc w:val="both"/>
        <w:rPr>
          <w:rStyle w:val="1-Char"/>
          <w:rtl/>
        </w:rPr>
      </w:pPr>
      <w:r w:rsidRPr="00EC03A6">
        <w:rPr>
          <w:rStyle w:val="1-Char"/>
          <w:rFonts w:hint="cs"/>
          <w:rtl/>
        </w:rPr>
        <w:t>و چنانچه نزد او باطل می‌بود لزومی نداشت بر باطل صبر نموده و آن را ا</w:t>
      </w:r>
      <w:r w:rsidR="00B01CFD" w:rsidRPr="00EC03A6">
        <w:rPr>
          <w:rStyle w:val="1-Char"/>
          <w:rFonts w:hint="cs"/>
          <w:rtl/>
        </w:rPr>
        <w:t xml:space="preserve">خذ </w:t>
      </w:r>
      <w:r w:rsidRPr="00EC03A6">
        <w:rPr>
          <w:rStyle w:val="1-Char"/>
          <w:rFonts w:hint="cs"/>
          <w:rtl/>
        </w:rPr>
        <w:t xml:space="preserve">نماید و حال تقیه از او رفع شده بود. </w:t>
      </w:r>
    </w:p>
    <w:p w:rsidR="007E7A52" w:rsidRPr="00EC03A6" w:rsidRDefault="007E7A52" w:rsidP="00B01CFD">
      <w:pPr>
        <w:tabs>
          <w:tab w:val="right" w:pos="7031"/>
        </w:tabs>
        <w:bidi/>
        <w:ind w:firstLine="284"/>
        <w:jc w:val="both"/>
        <w:rPr>
          <w:rStyle w:val="1-Char"/>
          <w:rtl/>
        </w:rPr>
      </w:pPr>
      <w:r w:rsidRPr="00EC03A6">
        <w:rPr>
          <w:rStyle w:val="1-Char"/>
          <w:rFonts w:hint="cs"/>
          <w:rtl/>
        </w:rPr>
        <w:t>و با این توضیح معلوم می‌گرد که صحت عقد خلافت مستلزم حمایت خلیفه و یاری رساندن اوست</w:t>
      </w:r>
      <w:r w:rsidR="00B01CFD" w:rsidRPr="00EC03A6">
        <w:rPr>
          <w:rStyle w:val="1-Char"/>
          <w:rFonts w:hint="cs"/>
          <w:rtl/>
        </w:rPr>
        <w:t>.</w:t>
      </w:r>
      <w:r w:rsidRPr="00EC03A6">
        <w:rPr>
          <w:rStyle w:val="1-Char"/>
          <w:rFonts w:hint="cs"/>
          <w:rtl/>
        </w:rPr>
        <w:t xml:space="preserve"> </w:t>
      </w:r>
    </w:p>
    <w:p w:rsidR="007E7A52" w:rsidRPr="00EC03A6" w:rsidRDefault="007E7A52" w:rsidP="00264C53">
      <w:pPr>
        <w:tabs>
          <w:tab w:val="right" w:pos="7031"/>
        </w:tabs>
        <w:bidi/>
        <w:ind w:firstLine="284"/>
        <w:jc w:val="both"/>
        <w:rPr>
          <w:rStyle w:val="1-Char"/>
          <w:rtl/>
        </w:rPr>
      </w:pPr>
      <w:r w:rsidRPr="00EC03A6">
        <w:rPr>
          <w:rStyle w:val="1-Char"/>
          <w:rFonts w:hint="cs"/>
          <w:rtl/>
        </w:rPr>
        <w:t>و صورت دیگر حتی اگر این امر ب</w:t>
      </w:r>
      <w:r w:rsidR="00B01CFD" w:rsidRPr="00EC03A6">
        <w:rPr>
          <w:rStyle w:val="1-Char"/>
          <w:rFonts w:hint="cs"/>
          <w:rtl/>
        </w:rPr>
        <w:t>ه</w:t>
      </w:r>
      <w:r w:rsidRPr="00EC03A6">
        <w:rPr>
          <w:rStyle w:val="1-Char"/>
          <w:rFonts w:hint="cs"/>
          <w:rtl/>
        </w:rPr>
        <w:t xml:space="preserve"> این </w:t>
      </w:r>
      <w:r w:rsidR="00B01CFD" w:rsidRPr="00EC03A6">
        <w:rPr>
          <w:rStyle w:val="1-Char"/>
          <w:rFonts w:hint="cs"/>
          <w:rtl/>
        </w:rPr>
        <w:t xml:space="preserve">صورت باشد </w:t>
      </w:r>
      <w:r w:rsidRPr="00EC03A6">
        <w:rPr>
          <w:rStyle w:val="1-Char"/>
          <w:rFonts w:hint="cs"/>
          <w:rtl/>
        </w:rPr>
        <w:t>نسبت به ابوبکر واقعیت نداشته باشد بلکه او با دلالت نصوص فراوانی</w:t>
      </w:r>
      <w:r w:rsidR="00264C53" w:rsidRPr="00EC03A6">
        <w:rPr>
          <w:rStyle w:val="1-Char"/>
          <w:rFonts w:hint="cs"/>
          <w:rtl/>
        </w:rPr>
        <w:t>،</w:t>
      </w:r>
      <w:r w:rsidRPr="00EC03A6">
        <w:rPr>
          <w:rStyle w:val="1-Char"/>
          <w:rFonts w:hint="cs"/>
          <w:rtl/>
        </w:rPr>
        <w:t xml:space="preserve"> و با دلالت اجماع حاصل که </w:t>
      </w:r>
      <w:r w:rsidR="00264C53" w:rsidRPr="00EC03A6">
        <w:rPr>
          <w:rStyle w:val="1-Char"/>
          <w:rFonts w:hint="cs"/>
          <w:rtl/>
        </w:rPr>
        <w:t>در مراجعه قبلی هم از آن بحث شد</w:t>
      </w:r>
      <w:r w:rsidRPr="00EC03A6">
        <w:rPr>
          <w:rStyle w:val="1-Char"/>
          <w:rFonts w:hint="cs"/>
          <w:rtl/>
        </w:rPr>
        <w:t xml:space="preserve"> مستحق مقام و منزلت خلافت بوده است و شیخ الاسلام ابن تیمیه در پاسخ بر ابن مطهر [حلی] به این دو صورت اشاره کرده است و می‌گوید</w:t>
      </w:r>
      <w:r w:rsidR="008126A4" w:rsidRPr="00EC03A6">
        <w:rPr>
          <w:rStyle w:val="1-Char"/>
          <w:rFonts w:hint="cs"/>
          <w:rtl/>
        </w:rPr>
        <w:t>:</w:t>
      </w:r>
      <w:r w:rsidRPr="00EC03A6">
        <w:rPr>
          <w:rStyle w:val="1-Char"/>
          <w:rFonts w:hint="cs"/>
          <w:rtl/>
        </w:rPr>
        <w:t xml:space="preserve"> «چهارم» می‌بایست گفت که سخن در زمینه‌ی امامت ابوبکر یا اینکه درباره‌ی وجود آن و یا پیرامون استحقاق او برای این منزلت است و اولی با تواتر و اتفاق مردم به اینکه او زمام امور را پذیرفته و جانشین پیامبر</w:t>
      </w:r>
      <w:r w:rsidR="00BB6F17" w:rsidRPr="00BB6F17">
        <w:rPr>
          <w:rStyle w:val="1-Char"/>
          <w:rFonts w:cs="CTraditional Arabic" w:hint="cs"/>
          <w:rtl/>
        </w:rPr>
        <w:t xml:space="preserve"> ج </w:t>
      </w:r>
      <w:r w:rsidRPr="00EC03A6">
        <w:rPr>
          <w:rStyle w:val="1-Char"/>
          <w:rFonts w:hint="cs"/>
          <w:rtl/>
        </w:rPr>
        <w:t xml:space="preserve">گردیده است معلوم و آشکار است. و او حقوق را اداء نمود و با </w:t>
      </w:r>
      <w:r w:rsidR="00264C53" w:rsidRPr="00EC03A6">
        <w:rPr>
          <w:rStyle w:val="1-Char"/>
          <w:rFonts w:hint="cs"/>
          <w:rtl/>
        </w:rPr>
        <w:t>مرتدین</w:t>
      </w:r>
      <w:r w:rsidRPr="00EC03A6">
        <w:rPr>
          <w:rStyle w:val="1-Char"/>
          <w:rFonts w:hint="cs"/>
          <w:rtl/>
        </w:rPr>
        <w:t xml:space="preserve"> و کافرین جنگیده و تمام اعمال امام را انجام داده بلکه او اولین کسی است که امامت میان امت را به عهده گرفته است و اما اگر منظور از امامت استحقاق او برای آن باشد دلایل فراوانی غیر از اجماع بر آن شاهد است). </w:t>
      </w:r>
    </w:p>
    <w:p w:rsidR="007E7A52" w:rsidRPr="00EC03A6" w:rsidRDefault="007E7A52" w:rsidP="007E7A52">
      <w:pPr>
        <w:tabs>
          <w:tab w:val="right" w:pos="7031"/>
        </w:tabs>
        <w:bidi/>
        <w:ind w:firstLine="284"/>
        <w:jc w:val="both"/>
        <w:rPr>
          <w:rStyle w:val="1-Char"/>
          <w:rtl/>
        </w:rPr>
      </w:pPr>
      <w:r w:rsidRPr="00EC03A6">
        <w:rPr>
          <w:rStyle w:val="1-Char"/>
          <w:rFonts w:hint="cs"/>
          <w:rtl/>
        </w:rPr>
        <w:t>سپس عبدالحسین می‌گوید</w:t>
      </w:r>
      <w:r w:rsidR="008126A4" w:rsidRPr="00EC03A6">
        <w:rPr>
          <w:rStyle w:val="1-Char"/>
          <w:rFonts w:hint="cs"/>
          <w:rtl/>
        </w:rPr>
        <w:t>:</w:t>
      </w:r>
      <w:r w:rsidRPr="00EC03A6">
        <w:rPr>
          <w:rStyle w:val="1-Char"/>
          <w:rFonts w:hint="cs"/>
          <w:rtl/>
        </w:rPr>
        <w:t xml:space="preserve"> (علی و امامان معصوم در حمایت حاکمان اسلامی دارای مذهب و دیدگاه معروف</w:t>
      </w:r>
      <w:r w:rsidR="00FB0EFC">
        <w:rPr>
          <w:rStyle w:val="1-Char"/>
          <w:rFonts w:hint="cs"/>
          <w:rtl/>
        </w:rPr>
        <w:t>ی</w:t>
      </w:r>
      <w:r w:rsidRPr="00EC03A6">
        <w:rPr>
          <w:rStyle w:val="1-Char"/>
          <w:rFonts w:hint="cs"/>
          <w:rtl/>
        </w:rPr>
        <w:t xml:space="preserve"> بوده‌اند و آن همان است که خداوند ما را از آن آگاه نموده و </w:t>
      </w:r>
      <w:r w:rsidR="003F6675">
        <w:rPr>
          <w:rStyle w:val="1-Char"/>
          <w:rFonts w:hint="cs"/>
          <w:rtl/>
        </w:rPr>
        <w:t>...</w:t>
      </w:r>
      <w:r w:rsidRPr="00EC03A6">
        <w:rPr>
          <w:rStyle w:val="1-Char"/>
          <w:rFonts w:hint="cs"/>
          <w:rtl/>
        </w:rPr>
        <w:t>) و ما [نگارنده‌ی کتاب] از چند طریق به پاسخ‌ آن می‌پردازیم</w:t>
      </w:r>
      <w:r w:rsidR="008126A4" w:rsidRPr="00EC03A6">
        <w:rPr>
          <w:rStyle w:val="1-Char"/>
          <w:rFonts w:hint="cs"/>
          <w:rtl/>
        </w:rPr>
        <w:t>:</w:t>
      </w:r>
      <w:r w:rsidRPr="00EC03A6">
        <w:rPr>
          <w:rStyle w:val="1-Char"/>
          <w:rFonts w:hint="cs"/>
          <w:rtl/>
        </w:rPr>
        <w:t xml:space="preserve"> </w:t>
      </w:r>
    </w:p>
    <w:p w:rsidR="007E7A52" w:rsidRPr="003860E0" w:rsidRDefault="007E7A52" w:rsidP="00E24D21">
      <w:pPr>
        <w:pStyle w:val="1-"/>
        <w:rPr>
          <w:rFonts w:cs="B Lotus"/>
          <w:i/>
          <w:iCs/>
          <w:rtl/>
        </w:rPr>
      </w:pPr>
      <w:r w:rsidRPr="00E24D21">
        <w:rPr>
          <w:rFonts w:hint="cs"/>
          <w:rtl/>
        </w:rPr>
        <w:t>1- سخن او درباره‌ی علی و فرزندان او و معصوم دانستن آنان ضلالت و گمراهی است</w:t>
      </w:r>
      <w:r w:rsidR="00264C53" w:rsidRPr="00E24D21">
        <w:rPr>
          <w:rFonts w:hint="cs"/>
          <w:rtl/>
        </w:rPr>
        <w:t>،</w:t>
      </w:r>
      <w:r w:rsidRPr="00E24D21">
        <w:rPr>
          <w:rFonts w:hint="cs"/>
          <w:rtl/>
        </w:rPr>
        <w:t xml:space="preserve"> که جز رافضیان کسی قائل به آن نیست پس چگونه او با این ادعا با اهل سنت گفتگو می‌نماید</w:t>
      </w:r>
      <w:r w:rsidR="008126A4" w:rsidRPr="00E24D21">
        <w:rPr>
          <w:rFonts w:hint="cs"/>
          <w:rtl/>
        </w:rPr>
        <w:t>:</w:t>
      </w:r>
      <w:r w:rsidRPr="00E24D21">
        <w:rPr>
          <w:rFonts w:hint="cs"/>
          <w:rtl/>
        </w:rPr>
        <w:t xml:space="preserve"> بلکه علی و فرزندان او </w:t>
      </w:r>
      <w:r>
        <w:rPr>
          <w:rFonts w:hint="cs"/>
          <w:rtl/>
        </w:rPr>
        <w:t>–</w:t>
      </w:r>
      <w:r w:rsidRPr="00E24D21">
        <w:rPr>
          <w:rFonts w:hint="cs"/>
          <w:rtl/>
        </w:rPr>
        <w:t xml:space="preserve"> از نظر عصمت </w:t>
      </w:r>
      <w:r>
        <w:rPr>
          <w:rFonts w:hint="cs"/>
          <w:rtl/>
        </w:rPr>
        <w:t>–</w:t>
      </w:r>
      <w:r w:rsidRPr="00E24D21">
        <w:rPr>
          <w:rFonts w:hint="cs"/>
          <w:rtl/>
        </w:rPr>
        <w:t xml:space="preserve"> در دیدگاه اهل سنت با انسان‌های دیگر تفاوتی ندارند و بلکه در میان صحابیان و هم</w:t>
      </w:r>
      <w:r w:rsidRPr="00E24D21">
        <w:rPr>
          <w:rFonts w:hint="eastAsia"/>
          <w:rtl/>
        </w:rPr>
        <w:t>‌</w:t>
      </w:r>
      <w:r w:rsidRPr="00E24D21">
        <w:rPr>
          <w:rFonts w:hint="cs"/>
          <w:rtl/>
        </w:rPr>
        <w:t xml:space="preserve">عصران آنان کسانی بوده‌اند که از آنان از لحاظ آشنایی با امور دینی برتر و آگاه‌تر بوده‌اند، حتی شیخ الاسلام </w:t>
      </w:r>
      <w:r>
        <w:rPr>
          <w:rFonts w:hint="cs"/>
          <w:rtl/>
        </w:rPr>
        <w:t>–</w:t>
      </w:r>
      <w:r w:rsidRPr="00E24D21">
        <w:rPr>
          <w:rFonts w:hint="cs"/>
          <w:rtl/>
        </w:rPr>
        <w:t xml:space="preserve"> [ابن تیمیه] می‌گوید</w:t>
      </w:r>
      <w:r w:rsidR="008126A4" w:rsidRPr="00E24D21">
        <w:rPr>
          <w:rFonts w:hint="cs"/>
          <w:rtl/>
        </w:rPr>
        <w:t>:</w:t>
      </w:r>
      <w:r w:rsidRPr="00E24D21">
        <w:rPr>
          <w:rFonts w:hint="cs"/>
          <w:rtl/>
        </w:rPr>
        <w:t xml:space="preserve"> اگر مردم بیشتر از آنچه نزد موسی </w:t>
      </w:r>
      <w:r w:rsidR="00E37663" w:rsidRPr="00E24D21">
        <w:rPr>
          <w:rFonts w:hint="cs"/>
          <w:rtl/>
        </w:rPr>
        <w:t xml:space="preserve">بن </w:t>
      </w:r>
      <w:r w:rsidRPr="00E24D21">
        <w:rPr>
          <w:rFonts w:hint="cs"/>
          <w:rtl/>
        </w:rPr>
        <w:t>جعفر و علی بن موسی و محمدبن علی یافته‌اند نزد مالک و شافعی و احمد نمی‌یافتند به سوی</w:t>
      </w:r>
      <w:r w:rsidR="006759D6" w:rsidRPr="00E24D21">
        <w:rPr>
          <w:rFonts w:hint="cs"/>
          <w:rtl/>
        </w:rPr>
        <w:t xml:space="preserve"> این‌ها </w:t>
      </w:r>
      <w:r w:rsidRPr="00E24D21">
        <w:rPr>
          <w:rFonts w:hint="cs"/>
          <w:rtl/>
        </w:rPr>
        <w:t>نمی‌شتافتند [و به طرف آنان نمی‌گرویدند].</w:t>
      </w:r>
    </w:p>
    <w:p w:rsidR="007E7A52" w:rsidRPr="00EC03A6" w:rsidRDefault="007E7A52" w:rsidP="00BC3FC2">
      <w:pPr>
        <w:tabs>
          <w:tab w:val="right" w:pos="7031"/>
        </w:tabs>
        <w:bidi/>
        <w:ind w:firstLine="284"/>
        <w:jc w:val="both"/>
        <w:rPr>
          <w:rStyle w:val="1-Char"/>
          <w:rtl/>
        </w:rPr>
      </w:pPr>
      <w:r w:rsidRPr="00EC03A6">
        <w:rPr>
          <w:rStyle w:val="1-Char"/>
          <w:rFonts w:hint="cs"/>
          <w:rtl/>
        </w:rPr>
        <w:t>صورت دوم</w:t>
      </w:r>
      <w:r w:rsidR="008126A4" w:rsidRPr="00EC03A6">
        <w:rPr>
          <w:rStyle w:val="1-Char"/>
          <w:rFonts w:hint="cs"/>
          <w:rtl/>
        </w:rPr>
        <w:t>:</w:t>
      </w:r>
      <w:r w:rsidRPr="00EC03A6">
        <w:rPr>
          <w:rStyle w:val="1-Char"/>
          <w:rFonts w:hint="cs"/>
          <w:rtl/>
        </w:rPr>
        <w:t xml:space="preserve"> نسبت این حمایت حکومت اسلامی تنها به ائمه و مذهب شیعه </w:t>
      </w:r>
      <w:r w:rsidR="00264C53" w:rsidRPr="00EC03A6">
        <w:rPr>
          <w:rStyle w:val="1-Char"/>
          <w:rtl/>
        </w:rPr>
        <w:br/>
      </w:r>
      <w:r w:rsidR="00264C53" w:rsidRPr="00EC03A6">
        <w:rPr>
          <w:rStyle w:val="1-Char"/>
          <w:rFonts w:hint="cs"/>
          <w:rtl/>
        </w:rPr>
        <w:t xml:space="preserve">- </w:t>
      </w:r>
      <w:r w:rsidRPr="00EC03A6">
        <w:rPr>
          <w:rStyle w:val="1-Char"/>
          <w:rFonts w:hint="cs"/>
          <w:rtl/>
        </w:rPr>
        <w:t>که چنین القاء شود که خاص آنان است و دیگران از آن محروم‌اند</w:t>
      </w:r>
      <w:r w:rsidR="00264C53" w:rsidRPr="00EC03A6">
        <w:rPr>
          <w:rStyle w:val="1-Char"/>
          <w:rFonts w:hint="cs"/>
          <w:rtl/>
        </w:rPr>
        <w:t>، -</w:t>
      </w:r>
      <w:r w:rsidRPr="00EC03A6">
        <w:rPr>
          <w:rStyle w:val="1-Char"/>
          <w:rFonts w:hint="cs"/>
          <w:rtl/>
        </w:rPr>
        <w:t xml:space="preserve"> باطل است</w:t>
      </w:r>
      <w:r w:rsidR="00264C53" w:rsidRPr="00EC03A6">
        <w:rPr>
          <w:rStyle w:val="1-Char"/>
          <w:rFonts w:hint="cs"/>
          <w:rtl/>
        </w:rPr>
        <w:t>،</w:t>
      </w:r>
      <w:r w:rsidRPr="00EC03A6">
        <w:rPr>
          <w:rStyle w:val="1-Char"/>
          <w:rFonts w:hint="cs"/>
          <w:rtl/>
        </w:rPr>
        <w:t xml:space="preserve"> بلکه قول و سخن اهل سنت نیز چنین است و ابن تیمیه در (العقید</w:t>
      </w:r>
      <w:r w:rsidR="00BC3FC2">
        <w:rPr>
          <w:rStyle w:val="1-Char"/>
          <w:rFonts w:hint="cs"/>
          <w:rtl/>
        </w:rPr>
        <w:t>ة</w:t>
      </w:r>
      <w:r w:rsidRPr="00EC03A6">
        <w:rPr>
          <w:rStyle w:val="1-Char"/>
          <w:rFonts w:hint="cs"/>
          <w:rtl/>
        </w:rPr>
        <w:t xml:space="preserve"> الواسطیه) که بیانگر مذهب اهل سنت و جماعت است (مجموعه الرسائل الکبری)، (1/410) می‌گوید</w:t>
      </w:r>
      <w:r w:rsidR="008126A4" w:rsidRPr="00EC03A6">
        <w:rPr>
          <w:rStyle w:val="1-Char"/>
          <w:rFonts w:hint="cs"/>
          <w:rtl/>
        </w:rPr>
        <w:t>:</w:t>
      </w:r>
      <w:r w:rsidRPr="00EC03A6">
        <w:rPr>
          <w:rStyle w:val="1-Char"/>
          <w:rFonts w:hint="cs"/>
          <w:rtl/>
        </w:rPr>
        <w:t xml:space="preserve"> (و اهل سنت بر این باورند که اقامه حج و جهاد و جمعه و جشن‌ها با امیران نیک کردار و یا بد کردار می‌بایست انجام گیرد</w:t>
      </w:r>
      <w:r w:rsidR="00264C53" w:rsidRPr="00EC03A6">
        <w:rPr>
          <w:rStyle w:val="1-Char"/>
          <w:rFonts w:hint="cs"/>
          <w:rtl/>
        </w:rPr>
        <w:t>،</w:t>
      </w:r>
      <w:r w:rsidRPr="00EC03A6">
        <w:rPr>
          <w:rStyle w:val="1-Char"/>
          <w:rFonts w:hint="cs"/>
          <w:rtl/>
        </w:rPr>
        <w:t xml:space="preserve"> و بر حفظ جماعت و [وحدت] تلاش می‌ورزند). و اخراج و روایت احادیث فراوانی از اهل سنت در این زمینه خود بیانگر اهتمام اهل سنت به این امر است</w:t>
      </w:r>
      <w:r w:rsidR="00264C53" w:rsidRPr="00EC03A6">
        <w:rPr>
          <w:rStyle w:val="1-Char"/>
          <w:rFonts w:hint="cs"/>
          <w:rtl/>
        </w:rPr>
        <w:t>.</w:t>
      </w:r>
      <w:r w:rsidRPr="00EC03A6">
        <w:rPr>
          <w:rStyle w:val="1-Char"/>
          <w:rFonts w:hint="cs"/>
          <w:rtl/>
        </w:rPr>
        <w:t xml:space="preserve"> </w:t>
      </w:r>
    </w:p>
    <w:p w:rsidR="007E7A52" w:rsidRPr="00EC03A6" w:rsidRDefault="007E7A52" w:rsidP="00406B24">
      <w:pPr>
        <w:tabs>
          <w:tab w:val="right" w:pos="7031"/>
        </w:tabs>
        <w:bidi/>
        <w:ind w:firstLine="284"/>
        <w:jc w:val="both"/>
        <w:rPr>
          <w:rStyle w:val="1-Char"/>
          <w:rtl/>
        </w:rPr>
      </w:pPr>
      <w:r w:rsidRPr="00EC03A6">
        <w:rPr>
          <w:rStyle w:val="1-Char"/>
          <w:rFonts w:hint="cs"/>
          <w:rtl/>
        </w:rPr>
        <w:t>و از جمله آن روایاتی که موسوی در این مراجعه به آن اشاره کرد</w:t>
      </w:r>
      <w:r w:rsidR="00264C53" w:rsidRPr="00EC03A6">
        <w:rPr>
          <w:rStyle w:val="1-Char"/>
          <w:rFonts w:hint="cs"/>
          <w:rtl/>
        </w:rPr>
        <w:t>ه است</w:t>
      </w:r>
      <w:r w:rsidRPr="00EC03A6">
        <w:rPr>
          <w:rStyle w:val="1-Char"/>
          <w:rFonts w:hint="cs"/>
          <w:rtl/>
        </w:rPr>
        <w:t>. احادیث ابن مسعود و ابوذر و جعفر و حذیفه بن یمان و سلمه</w:t>
      </w:r>
      <w:r w:rsidR="00406B24">
        <w:rPr>
          <w:rStyle w:val="1-Char"/>
          <w:rFonts w:cs="CTraditional Arabic" w:hint="cs"/>
          <w:rtl/>
        </w:rPr>
        <w:t>ش</w:t>
      </w:r>
      <w:r w:rsidRPr="00EC03A6">
        <w:rPr>
          <w:rStyle w:val="1-Char"/>
          <w:rFonts w:hint="cs"/>
          <w:rtl/>
        </w:rPr>
        <w:t xml:space="preserve"> است. بلکه روایاتی که ذکر کرده سخن </w:t>
      </w:r>
      <w:r w:rsidR="00264C53" w:rsidRPr="00EC03A6">
        <w:rPr>
          <w:rStyle w:val="1-Char"/>
          <w:rFonts w:hint="cs"/>
          <w:rtl/>
        </w:rPr>
        <w:t xml:space="preserve">مذکور </w:t>
      </w:r>
      <w:r w:rsidRPr="00EC03A6">
        <w:rPr>
          <w:rStyle w:val="1-Char"/>
          <w:rFonts w:hint="cs"/>
          <w:rtl/>
        </w:rPr>
        <w:t>را دچار تناقض و تعارض نموده است زیرا علی‌رغم اختصاص آن امر به امامان و مذهب شیعه سپس در تخریج روایات در حاشیه‌ها آن را به کتب اهل سنت نسبت و ارجاع داده است و آیا این تناقض آشکاری از طرف عبدالحسین نیست؟ و علاوه بر آن اهل سنت در دروغ بودن ادعای وی شک ندار</w:t>
      </w:r>
      <w:r w:rsidR="00264C53" w:rsidRPr="00EC03A6">
        <w:rPr>
          <w:rStyle w:val="1-Char"/>
          <w:rFonts w:hint="cs"/>
          <w:rtl/>
        </w:rPr>
        <w:t>ند</w:t>
      </w:r>
      <w:r w:rsidRPr="00EC03A6">
        <w:rPr>
          <w:rStyle w:val="1-Char"/>
          <w:rFonts w:hint="cs"/>
          <w:rtl/>
        </w:rPr>
        <w:t xml:space="preserve"> زیرا اگر او در ادعای خود صادق می‌بود سخن و تقریر خود به کتب شیعه نسبت و ارجاع می‌داد ولیکن می‌دانیم که این چیز جز تقیه نیست که آنان در برابر اهل سنت به کار می‌برند</w:t>
      </w:r>
      <w:r w:rsidR="00264C53" w:rsidRPr="00EC03A6">
        <w:rPr>
          <w:rStyle w:val="1-Char"/>
          <w:rFonts w:hint="cs"/>
          <w:rtl/>
        </w:rPr>
        <w:t>،</w:t>
      </w:r>
      <w:r w:rsidRPr="00EC03A6">
        <w:rPr>
          <w:rStyle w:val="1-Char"/>
          <w:rFonts w:hint="cs"/>
          <w:rtl/>
        </w:rPr>
        <w:t xml:space="preserve"> و اهل سنت نیک می</w:t>
      </w:r>
      <w:r w:rsidRPr="00EC03A6">
        <w:rPr>
          <w:rStyle w:val="1-Char"/>
          <w:rFonts w:hint="eastAsia"/>
          <w:rtl/>
        </w:rPr>
        <w:t>‌</w:t>
      </w:r>
      <w:r w:rsidRPr="00EC03A6">
        <w:rPr>
          <w:rStyle w:val="1-Char"/>
          <w:rFonts w:hint="cs"/>
          <w:rtl/>
        </w:rPr>
        <w:t>دانند که آنان چه اندازه ب</w:t>
      </w:r>
      <w:r w:rsidR="00E37663" w:rsidRPr="00EC03A6">
        <w:rPr>
          <w:rStyle w:val="1-Char"/>
          <w:rFonts w:hint="cs"/>
          <w:rtl/>
        </w:rPr>
        <w:t>ه</w:t>
      </w:r>
      <w:r w:rsidRPr="00EC03A6">
        <w:rPr>
          <w:rStyle w:val="1-Char"/>
          <w:rFonts w:hint="cs"/>
          <w:rtl/>
        </w:rPr>
        <w:t xml:space="preserve"> پیروی و اطاعت از امیران [مسلمان] و حمایت آنان دور بوده‌اند. </w:t>
      </w:r>
    </w:p>
    <w:p w:rsidR="007E7A52" w:rsidRPr="00EC03A6" w:rsidRDefault="007E7A52" w:rsidP="0065002F">
      <w:pPr>
        <w:tabs>
          <w:tab w:val="right" w:pos="7031"/>
        </w:tabs>
        <w:bidi/>
        <w:ind w:firstLine="284"/>
        <w:jc w:val="both"/>
        <w:rPr>
          <w:rStyle w:val="1-Char"/>
          <w:rtl/>
        </w:rPr>
      </w:pPr>
      <w:r w:rsidRPr="00EC03A6">
        <w:rPr>
          <w:rStyle w:val="1-Char"/>
          <w:rFonts w:hint="cs"/>
          <w:rtl/>
        </w:rPr>
        <w:t>صورت سوم</w:t>
      </w:r>
      <w:r w:rsidR="008126A4" w:rsidRPr="00EC03A6">
        <w:rPr>
          <w:rStyle w:val="1-Char"/>
          <w:rFonts w:hint="cs"/>
          <w:rtl/>
        </w:rPr>
        <w:t>:</w:t>
      </w:r>
      <w:r w:rsidRPr="00EC03A6">
        <w:rPr>
          <w:rStyle w:val="1-Char"/>
          <w:rFonts w:hint="cs"/>
          <w:rtl/>
        </w:rPr>
        <w:t xml:space="preserve"> و در اثنای پاسخ بر مراجعه (64) دیدگاه رافضیان نسبت به تمام</w:t>
      </w:r>
      <w:r w:rsidR="00970FF5">
        <w:rPr>
          <w:rStyle w:val="1-Char"/>
          <w:rFonts w:hint="cs"/>
          <w:rtl/>
        </w:rPr>
        <w:t xml:space="preserve"> حکومت‌ها</w:t>
      </w:r>
      <w:r w:rsidRPr="00EC03A6">
        <w:rPr>
          <w:rStyle w:val="1-Char"/>
          <w:rFonts w:hint="cs"/>
          <w:rtl/>
        </w:rPr>
        <w:t>ی اسلامی از زمان ابوبکر تا به امروز ذکر گردید</w:t>
      </w:r>
      <w:r w:rsidR="00264C53" w:rsidRPr="00EC03A6">
        <w:rPr>
          <w:rStyle w:val="1-Char"/>
          <w:rFonts w:hint="cs"/>
          <w:rtl/>
        </w:rPr>
        <w:t>،</w:t>
      </w:r>
      <w:r w:rsidRPr="00EC03A6">
        <w:rPr>
          <w:rStyle w:val="1-Char"/>
          <w:rFonts w:hint="cs"/>
          <w:rtl/>
        </w:rPr>
        <w:t xml:space="preserve"> که جز مدت خلافت علی</w:t>
      </w:r>
      <w:r w:rsidR="003963F4" w:rsidRPr="003963F4">
        <w:rPr>
          <w:rStyle w:val="1-Char"/>
          <w:rFonts w:cs="CTraditional Arabic" w:hint="cs"/>
          <w:rtl/>
        </w:rPr>
        <w:t>س</w:t>
      </w:r>
      <w:r w:rsidRPr="00EC03A6">
        <w:rPr>
          <w:rStyle w:val="1-Char"/>
          <w:rFonts w:hint="cs"/>
          <w:rtl/>
        </w:rPr>
        <w:t xml:space="preserve"> را تمام</w:t>
      </w:r>
      <w:r w:rsidR="00264C53" w:rsidRPr="00EC03A6">
        <w:rPr>
          <w:rStyle w:val="1-Char"/>
          <w:rFonts w:hint="cs"/>
          <w:rtl/>
        </w:rPr>
        <w:t>اً</w:t>
      </w:r>
      <w:r w:rsidRPr="00EC03A6">
        <w:rPr>
          <w:rStyle w:val="1-Char"/>
          <w:rFonts w:hint="cs"/>
          <w:rtl/>
        </w:rPr>
        <w:t xml:space="preserve"> باطل می‌دانند زیرا همگی خلافت را غصب نموده و بدون تولی ائمه معصومین و نواب آنان زمام حکومت را به دست گرفته‌اند </w:t>
      </w:r>
      <w:r>
        <w:rPr>
          <w:rFonts w:hint="cs"/>
          <w:sz w:val="28"/>
          <w:szCs w:val="28"/>
          <w:rtl/>
          <w:lang w:bidi="fa-IR"/>
        </w:rPr>
        <w:t>–</w:t>
      </w:r>
      <w:r w:rsidRPr="00EC03A6">
        <w:rPr>
          <w:rStyle w:val="1-Char"/>
          <w:rFonts w:hint="cs"/>
          <w:rtl/>
        </w:rPr>
        <w:t xml:space="preserve"> و آی</w:t>
      </w:r>
      <w:r w:rsidR="0065002F">
        <w:rPr>
          <w:rStyle w:val="1-Char"/>
          <w:rFonts w:hint="cs"/>
          <w:rtl/>
        </w:rPr>
        <w:t>ة</w:t>
      </w:r>
      <w:r w:rsidRPr="00EC03A6">
        <w:rPr>
          <w:rStyle w:val="1-Char"/>
          <w:rFonts w:hint="cs"/>
          <w:rtl/>
        </w:rPr>
        <w:t xml:space="preserve"> الله خمینی در کتاب حکومت اسلامی (ص 33) به این مسأله تصریح نموده است و حتی کلینی که موسوی بسیاری از او در «مراجعات» ستایش نموده و کتاب او</w:t>
      </w:r>
      <w:r w:rsidR="00264C53" w:rsidRPr="00EC03A6">
        <w:rPr>
          <w:rStyle w:val="1-Char"/>
          <w:rFonts w:hint="cs"/>
          <w:rtl/>
        </w:rPr>
        <w:t xml:space="preserve"> را</w:t>
      </w:r>
      <w:r w:rsidRPr="00EC03A6">
        <w:rPr>
          <w:rStyle w:val="1-Char"/>
          <w:rFonts w:hint="cs"/>
          <w:rtl/>
        </w:rPr>
        <w:t xml:space="preserve"> جزو کتاب</w:t>
      </w:r>
      <w:r w:rsidR="00264C53" w:rsidRPr="00EC03A6">
        <w:rPr>
          <w:rStyle w:val="1-Char"/>
          <w:rFonts w:hint="eastAsia"/>
          <w:rtl/>
        </w:rPr>
        <w:t>‌ها</w:t>
      </w:r>
      <w:r w:rsidRPr="00EC03A6">
        <w:rPr>
          <w:rStyle w:val="1-Char"/>
          <w:rFonts w:hint="cs"/>
          <w:rtl/>
        </w:rPr>
        <w:t xml:space="preserve"> مقدس و امامت علوم آل محمد به شمار می‌آورد در اصول کافی، باب اختلاف حدیث (1/67) می‌گوید</w:t>
      </w:r>
      <w:r w:rsidR="008126A4" w:rsidRPr="00EC03A6">
        <w:rPr>
          <w:rStyle w:val="1-Char"/>
          <w:rFonts w:hint="cs"/>
          <w:rtl/>
        </w:rPr>
        <w:t>:</w:t>
      </w:r>
      <w:r w:rsidRPr="00EC03A6">
        <w:rPr>
          <w:rStyle w:val="1-Char"/>
          <w:rFonts w:hint="cs"/>
          <w:rtl/>
        </w:rPr>
        <w:t xml:space="preserve"> (از عمر بن حنظله روایت شده است که او گفته است</w:t>
      </w:r>
      <w:r w:rsidR="008126A4" w:rsidRPr="00EC03A6">
        <w:rPr>
          <w:rStyle w:val="1-Char"/>
          <w:rFonts w:hint="cs"/>
          <w:rtl/>
        </w:rPr>
        <w:t>:</w:t>
      </w:r>
      <w:r w:rsidRPr="00EC03A6">
        <w:rPr>
          <w:rStyle w:val="1-Char"/>
          <w:rFonts w:hint="cs"/>
          <w:rtl/>
        </w:rPr>
        <w:t xml:space="preserve"> در مورد دو نفر از یاران خودمان که با هم پیرامون فر</w:t>
      </w:r>
      <w:r w:rsidR="00601064" w:rsidRPr="00EC03A6">
        <w:rPr>
          <w:rStyle w:val="1-Char"/>
          <w:rFonts w:hint="cs"/>
          <w:rtl/>
        </w:rPr>
        <w:t>ای</w:t>
      </w:r>
      <w:r w:rsidRPr="00EC03A6">
        <w:rPr>
          <w:rStyle w:val="1-Char"/>
          <w:rFonts w:hint="cs"/>
          <w:rtl/>
        </w:rPr>
        <w:t>ض و یا میراث نزاع داشته و قضاوت را نزد سلاطین و قضات برده بودند از ابو عبدالله سؤال کردم که آیا این امر (حلال و جایز است) [در جواب] گفت هر آنکه قضاوت حق و یا ناحق نزد آنان ببرد او به نزد طاغوت قضاوت برده است</w:t>
      </w:r>
      <w:r w:rsidR="009E0A6E" w:rsidRPr="00EC03A6">
        <w:rPr>
          <w:rStyle w:val="1-Char"/>
          <w:rFonts w:hint="cs"/>
          <w:rtl/>
        </w:rPr>
        <w:t>،</w:t>
      </w:r>
      <w:r w:rsidRPr="00EC03A6">
        <w:rPr>
          <w:rStyle w:val="1-Char"/>
          <w:rFonts w:hint="cs"/>
          <w:rtl/>
        </w:rPr>
        <w:t xml:space="preserve"> و آنچه برای او حکم می‌گردد قطعه‌ای از آتش جهنم است گرچه حق</w:t>
      </w:r>
      <w:r w:rsidR="00E37663" w:rsidRPr="00EC03A6">
        <w:rPr>
          <w:rStyle w:val="1-Char"/>
          <w:rFonts w:hint="cs"/>
          <w:rtl/>
        </w:rPr>
        <w:t xml:space="preserve"> </w:t>
      </w:r>
      <w:r w:rsidRPr="00EC03A6">
        <w:rPr>
          <w:rStyle w:val="1-Char"/>
          <w:rFonts w:hint="cs"/>
          <w:rtl/>
        </w:rPr>
        <w:t>هم باشد زیرا او حکم را از طاغوت گرفته و حال [مسلمانان] امر شده‌اند که از طاغوت اجتناب نمایند</w:t>
      </w:r>
      <w:r w:rsidR="009E0A6E" w:rsidRPr="00EC03A6">
        <w:rPr>
          <w:rStyle w:val="1-Char"/>
          <w:rFonts w:hint="cs"/>
          <w:rtl/>
        </w:rPr>
        <w:t>.</w:t>
      </w:r>
      <w:r w:rsidRPr="00EC03A6">
        <w:rPr>
          <w:rStyle w:val="1-Char"/>
          <w:rFonts w:hint="cs"/>
          <w:rtl/>
        </w:rPr>
        <w:t xml:space="preserve"> و لهذا نزد شیعه قطع رابطه با تمام</w:t>
      </w:r>
      <w:r w:rsidR="00970FF5">
        <w:rPr>
          <w:rStyle w:val="1-Char"/>
          <w:rFonts w:hint="cs"/>
          <w:rtl/>
        </w:rPr>
        <w:t xml:space="preserve"> حکومت‌ها</w:t>
      </w:r>
      <w:r w:rsidRPr="00EC03A6">
        <w:rPr>
          <w:rStyle w:val="1-Char"/>
          <w:rFonts w:hint="cs"/>
          <w:rtl/>
        </w:rPr>
        <w:t xml:space="preserve"> در هر سطح واجب گردیده است</w:t>
      </w:r>
      <w:r w:rsidR="009E0A6E" w:rsidRPr="00EC03A6">
        <w:rPr>
          <w:rStyle w:val="1-Char"/>
          <w:rFonts w:hint="cs"/>
          <w:rtl/>
        </w:rPr>
        <w:t>،</w:t>
      </w:r>
      <w:r w:rsidRPr="00EC03A6">
        <w:rPr>
          <w:rStyle w:val="1-Char"/>
          <w:rFonts w:hint="cs"/>
          <w:rtl/>
        </w:rPr>
        <w:t xml:space="preserve"> و آنان در عصر کنونی در ساده‌ترین مسائل مانند عقد نکاح کار تمام قضات و حاکمانی که دولت آنان را نصب می‌نمایند صحیح نمی‌دانند بلکه می‌بایست یکی از امامان و بزرگان خودشان آن را برایشان انجام دهند، و</w:t>
      </w:r>
      <w:r w:rsidR="009E0A6E" w:rsidRPr="00EC03A6">
        <w:rPr>
          <w:rStyle w:val="1-Char"/>
          <w:rFonts w:hint="cs"/>
          <w:rtl/>
        </w:rPr>
        <w:t xml:space="preserve"> این</w:t>
      </w:r>
      <w:r w:rsidRPr="00EC03A6">
        <w:rPr>
          <w:rStyle w:val="1-Char"/>
          <w:rFonts w:hint="cs"/>
          <w:rtl/>
        </w:rPr>
        <w:t xml:space="preserve"> امر آشکارا از وضعیت آنان نمایان است </w:t>
      </w:r>
      <w:r w:rsidR="009E0A6E" w:rsidRPr="00EC03A6">
        <w:rPr>
          <w:rStyle w:val="1-Char"/>
          <w:rFonts w:hint="cs"/>
          <w:rtl/>
        </w:rPr>
        <w:t>اما</w:t>
      </w:r>
      <w:r w:rsidRPr="00EC03A6">
        <w:rPr>
          <w:rStyle w:val="1-Char"/>
          <w:rFonts w:hint="cs"/>
          <w:rtl/>
        </w:rPr>
        <w:t xml:space="preserve"> عبدالحسین در این مراجعه تلاش می‌نماید آن را پنهان و خلاف آن را اظهار نماید و ما </w:t>
      </w:r>
      <w:r w:rsidR="006B02F4" w:rsidRPr="00EC03A6">
        <w:rPr>
          <w:rStyle w:val="1-Char"/>
          <w:rFonts w:hint="cs"/>
          <w:rtl/>
        </w:rPr>
        <w:t>[</w:t>
      </w:r>
      <w:r w:rsidRPr="00EC03A6">
        <w:rPr>
          <w:rStyle w:val="1-Char"/>
          <w:rFonts w:hint="cs"/>
          <w:rtl/>
        </w:rPr>
        <w:t>بدون شک</w:t>
      </w:r>
      <w:r w:rsidR="006B02F4" w:rsidRPr="00EC03A6">
        <w:rPr>
          <w:rStyle w:val="1-Char"/>
          <w:rFonts w:hint="cs"/>
          <w:rtl/>
        </w:rPr>
        <w:t>]</w:t>
      </w:r>
      <w:r w:rsidRPr="00EC03A6">
        <w:rPr>
          <w:rStyle w:val="1-Char"/>
          <w:rFonts w:hint="cs"/>
          <w:rtl/>
        </w:rPr>
        <w:t xml:space="preserve"> می‌دانیم که این سخن او تقیه‌ای بیش نیست. </w:t>
      </w:r>
      <w:r w:rsidR="006B02F4" w:rsidRPr="00EC03A6">
        <w:rPr>
          <w:rStyle w:val="1-Char"/>
          <w:rFonts w:hint="cs"/>
          <w:rtl/>
        </w:rPr>
        <w:t xml:space="preserve">زیرا </w:t>
      </w:r>
      <w:r w:rsidRPr="00EC03A6">
        <w:rPr>
          <w:rStyle w:val="1-Char"/>
          <w:rFonts w:hint="cs"/>
          <w:rtl/>
        </w:rPr>
        <w:t xml:space="preserve">چنین فردی با داشتن توانایی بر نیرنگ و فریب از این امر در مذهب خود بی‌اطلاع نیست. </w:t>
      </w:r>
    </w:p>
    <w:p w:rsidR="007E7A52" w:rsidRPr="00EC03A6" w:rsidRDefault="007E7A52" w:rsidP="00ED1ABC">
      <w:pPr>
        <w:tabs>
          <w:tab w:val="right" w:pos="7031"/>
        </w:tabs>
        <w:bidi/>
        <w:ind w:firstLine="284"/>
        <w:jc w:val="both"/>
        <w:rPr>
          <w:rStyle w:val="1-Char"/>
          <w:rtl/>
        </w:rPr>
      </w:pPr>
      <w:r w:rsidRPr="00EC03A6">
        <w:rPr>
          <w:rStyle w:val="1-Char"/>
          <w:rFonts w:hint="cs"/>
          <w:rtl/>
        </w:rPr>
        <w:t xml:space="preserve">و اگر </w:t>
      </w:r>
      <w:r w:rsidR="006B02F4" w:rsidRPr="00EC03A6">
        <w:rPr>
          <w:rStyle w:val="1-Char"/>
          <w:rFonts w:hint="cs"/>
          <w:rtl/>
        </w:rPr>
        <w:t>ب</w:t>
      </w:r>
      <w:r w:rsidRPr="00EC03A6">
        <w:rPr>
          <w:rStyle w:val="1-Char"/>
          <w:rFonts w:hint="cs"/>
          <w:rtl/>
        </w:rPr>
        <w:t xml:space="preserve">ر ظن و گمان </w:t>
      </w:r>
      <w:r w:rsidR="006B02F4" w:rsidRPr="00EC03A6">
        <w:rPr>
          <w:rStyle w:val="1-Char"/>
          <w:rFonts w:hint="cs"/>
          <w:rtl/>
        </w:rPr>
        <w:t>ت</w:t>
      </w:r>
      <w:r w:rsidRPr="00EC03A6">
        <w:rPr>
          <w:rStyle w:val="1-Char"/>
          <w:rFonts w:hint="cs"/>
          <w:rtl/>
        </w:rPr>
        <w:t>ک</w:t>
      </w:r>
      <w:r w:rsidR="006B02F4" w:rsidRPr="00EC03A6">
        <w:rPr>
          <w:rStyle w:val="1-Char"/>
          <w:rFonts w:hint="cs"/>
          <w:rtl/>
        </w:rPr>
        <w:t>یه</w:t>
      </w:r>
      <w:r w:rsidRPr="00EC03A6">
        <w:rPr>
          <w:rStyle w:val="1-Char"/>
          <w:rFonts w:hint="cs"/>
          <w:rtl/>
        </w:rPr>
        <w:t xml:space="preserve"> می‌کردیم می‌گفتیم که باور دیدگاه </w:t>
      </w:r>
      <w:r w:rsidR="00AC3A54" w:rsidRPr="00EC03A6">
        <w:rPr>
          <w:rStyle w:val="1-Char"/>
          <w:rFonts w:hint="cs"/>
          <w:rtl/>
        </w:rPr>
        <w:t>آنان را</w:t>
      </w:r>
      <w:r w:rsidRPr="00EC03A6">
        <w:rPr>
          <w:rStyle w:val="1-Char"/>
          <w:rFonts w:hint="cs"/>
          <w:rtl/>
        </w:rPr>
        <w:t xml:space="preserve"> در توجیه م</w:t>
      </w:r>
      <w:r w:rsidRPr="00EC03A6">
        <w:rPr>
          <w:rStyle w:val="1-Char"/>
          <w:rFonts w:hint="eastAsia"/>
          <w:rtl/>
        </w:rPr>
        <w:t xml:space="preserve">وضع‌گیری </w:t>
      </w:r>
      <w:r w:rsidRPr="00EC03A6">
        <w:rPr>
          <w:rStyle w:val="1-Char"/>
          <w:rFonts w:hint="cs"/>
          <w:rtl/>
        </w:rPr>
        <w:t>علی و خاندان او</w:t>
      </w:r>
      <w:r w:rsidR="00AC3A54" w:rsidRPr="00EC03A6">
        <w:rPr>
          <w:rStyle w:val="1-Char"/>
          <w:rFonts w:hint="cs"/>
          <w:rtl/>
        </w:rPr>
        <w:t xml:space="preserve"> در برابر</w:t>
      </w:r>
      <w:r w:rsidR="00970FF5">
        <w:rPr>
          <w:rStyle w:val="1-Char"/>
          <w:rFonts w:hint="cs"/>
          <w:rtl/>
        </w:rPr>
        <w:t xml:space="preserve"> حکومت‌ها</w:t>
      </w:r>
      <w:r w:rsidRPr="00EC03A6">
        <w:rPr>
          <w:rStyle w:val="1-Char"/>
          <w:rFonts w:hint="cs"/>
          <w:rtl/>
        </w:rPr>
        <w:t xml:space="preserve"> </w:t>
      </w:r>
      <w:r>
        <w:rPr>
          <w:rFonts w:hint="cs"/>
          <w:sz w:val="28"/>
          <w:szCs w:val="28"/>
          <w:rtl/>
          <w:lang w:bidi="fa-IR"/>
        </w:rPr>
        <w:t>–</w:t>
      </w:r>
      <w:r w:rsidRPr="00EC03A6">
        <w:rPr>
          <w:rStyle w:val="1-Char"/>
          <w:rFonts w:hint="cs"/>
          <w:rtl/>
        </w:rPr>
        <w:t xml:space="preserve"> جز حسین</w:t>
      </w:r>
      <w:r w:rsidR="003963F4" w:rsidRPr="003963F4">
        <w:rPr>
          <w:rStyle w:val="1-Char"/>
          <w:rFonts w:cs="CTraditional Arabic" w:hint="cs"/>
          <w:rtl/>
        </w:rPr>
        <w:t>س</w:t>
      </w:r>
      <w:r w:rsidRPr="00EC03A6">
        <w:rPr>
          <w:rStyle w:val="1-Char"/>
          <w:rFonts w:hint="cs"/>
          <w:rtl/>
        </w:rPr>
        <w:t xml:space="preserve"> </w:t>
      </w:r>
      <w:r w:rsidR="00AC3A54" w:rsidRPr="00EC03A6">
        <w:rPr>
          <w:rStyle w:val="1-Char"/>
          <w:rFonts w:hint="cs"/>
          <w:rtl/>
        </w:rPr>
        <w:t xml:space="preserve">- </w:t>
      </w:r>
      <w:r w:rsidRPr="00EC03A6">
        <w:rPr>
          <w:rStyle w:val="1-Char"/>
          <w:rFonts w:hint="cs"/>
          <w:rtl/>
        </w:rPr>
        <w:t>این است که آنان به قصد تخریب و ضربه وارد ساختن به</w:t>
      </w:r>
      <w:r w:rsidR="006B7E93">
        <w:rPr>
          <w:rStyle w:val="1-Char"/>
          <w:rFonts w:hint="cs"/>
          <w:rtl/>
        </w:rPr>
        <w:t xml:space="preserve"> آن‌ها </w:t>
      </w:r>
      <w:r w:rsidRPr="00EC03A6">
        <w:rPr>
          <w:rStyle w:val="1-Char"/>
          <w:rFonts w:hint="cs"/>
          <w:rtl/>
        </w:rPr>
        <w:t>با تظاهر به درون</w:t>
      </w:r>
      <w:r w:rsidR="00970FF5">
        <w:rPr>
          <w:rStyle w:val="1-Char"/>
          <w:rFonts w:hint="cs"/>
          <w:rtl/>
        </w:rPr>
        <w:t xml:space="preserve"> حکومت‌ها</w:t>
      </w:r>
      <w:r w:rsidRPr="00EC03A6">
        <w:rPr>
          <w:rStyle w:val="1-Char"/>
          <w:rFonts w:hint="cs"/>
          <w:rtl/>
        </w:rPr>
        <w:t xml:space="preserve"> راه یافته‌اند، و با این وجود به برائت علی و فرزندان او از</w:t>
      </w:r>
      <w:r w:rsidR="00D732C1">
        <w:rPr>
          <w:rStyle w:val="1-Char"/>
          <w:rFonts w:hint="cs"/>
          <w:rtl/>
        </w:rPr>
        <w:t xml:space="preserve"> اینگونه </w:t>
      </w:r>
      <w:r w:rsidRPr="00EC03A6">
        <w:rPr>
          <w:rStyle w:val="1-Char"/>
          <w:rFonts w:hint="cs"/>
          <w:rtl/>
        </w:rPr>
        <w:t>تظاهر و دوروئی یقین داریم ولی ما بر این تصوریم که جواب رافضیان دربار</w:t>
      </w:r>
      <w:r w:rsidR="000F1E0B">
        <w:rPr>
          <w:rStyle w:val="1-Char"/>
          <w:rFonts w:hint="cs"/>
          <w:rtl/>
        </w:rPr>
        <w:t>ۀ</w:t>
      </w:r>
      <w:r w:rsidRPr="00EC03A6">
        <w:rPr>
          <w:rStyle w:val="1-Char"/>
          <w:rFonts w:hint="cs"/>
          <w:rtl/>
        </w:rPr>
        <w:t xml:space="preserve"> موضع‌گیری امامان خود چیزی بیش از این نیست ولیکن ما به ظن و گمان تکیه نمی‌نمائیم ولیکن با توجه به گمان ما بر اینکه رافضیان کار در</w:t>
      </w:r>
      <w:r w:rsidR="00970FF5">
        <w:rPr>
          <w:rStyle w:val="1-Char"/>
          <w:rFonts w:hint="cs"/>
          <w:rtl/>
        </w:rPr>
        <w:t xml:space="preserve"> حکومت‌ها</w:t>
      </w:r>
      <w:r w:rsidRPr="00EC03A6">
        <w:rPr>
          <w:rStyle w:val="1-Char"/>
          <w:rFonts w:hint="cs"/>
          <w:rtl/>
        </w:rPr>
        <w:t xml:space="preserve"> را جز به قصد تخریب و ضربه زدن به</w:t>
      </w:r>
      <w:r w:rsidR="006B7E93">
        <w:rPr>
          <w:rStyle w:val="1-Char"/>
          <w:rFonts w:hint="cs"/>
          <w:rtl/>
        </w:rPr>
        <w:t xml:space="preserve"> آن‌ها </w:t>
      </w:r>
      <w:r w:rsidRPr="00EC03A6">
        <w:rPr>
          <w:rStyle w:val="1-Char"/>
          <w:rFonts w:hint="cs"/>
          <w:rtl/>
        </w:rPr>
        <w:t>روا</w:t>
      </w:r>
      <w:r w:rsidR="00D865FD" w:rsidRPr="00EC03A6">
        <w:rPr>
          <w:rStyle w:val="1-Char"/>
          <w:rFonts w:hint="cs"/>
          <w:rtl/>
        </w:rPr>
        <w:t xml:space="preserve"> </w:t>
      </w:r>
      <w:r w:rsidRPr="00EC03A6">
        <w:rPr>
          <w:rStyle w:val="1-Char"/>
          <w:rFonts w:hint="cs"/>
          <w:rtl/>
        </w:rPr>
        <w:t>ن</w:t>
      </w:r>
      <w:r w:rsidR="00D865FD" w:rsidRPr="00EC03A6">
        <w:rPr>
          <w:rStyle w:val="1-Char"/>
          <w:rFonts w:hint="cs"/>
          <w:rtl/>
        </w:rPr>
        <w:t>م</w:t>
      </w:r>
      <w:r w:rsidRPr="00EC03A6">
        <w:rPr>
          <w:rStyle w:val="1-Char"/>
          <w:rFonts w:hint="cs"/>
          <w:rtl/>
        </w:rPr>
        <w:t>ی</w:t>
      </w:r>
      <w:r w:rsidR="00D865FD" w:rsidRPr="00EC03A6">
        <w:rPr>
          <w:rStyle w:val="1-Char"/>
          <w:rFonts w:hint="eastAsia"/>
          <w:rtl/>
        </w:rPr>
        <w:t>‌</w:t>
      </w:r>
      <w:r w:rsidRPr="00EC03A6">
        <w:rPr>
          <w:rStyle w:val="1-Char"/>
          <w:rFonts w:hint="cs"/>
          <w:rtl/>
        </w:rPr>
        <w:t>دارند و گمان و ظن خود را به یقین نزدیک می‌نما</w:t>
      </w:r>
      <w:r w:rsidR="00D865FD" w:rsidRPr="00EC03A6">
        <w:rPr>
          <w:rStyle w:val="1-Char"/>
          <w:rFonts w:hint="cs"/>
          <w:rtl/>
        </w:rPr>
        <w:t>ئ</w:t>
      </w:r>
      <w:r w:rsidRPr="00EC03A6">
        <w:rPr>
          <w:rStyle w:val="1-Char"/>
          <w:rFonts w:hint="cs"/>
          <w:rtl/>
        </w:rPr>
        <w:t>ی</w:t>
      </w:r>
      <w:r w:rsidR="00D865FD" w:rsidRPr="00EC03A6">
        <w:rPr>
          <w:rStyle w:val="1-Char"/>
          <w:rFonts w:hint="cs"/>
          <w:rtl/>
        </w:rPr>
        <w:t>م</w:t>
      </w:r>
      <w:r w:rsidRPr="00EC03A6">
        <w:rPr>
          <w:rStyle w:val="1-Char"/>
          <w:rFonts w:hint="cs"/>
          <w:rtl/>
        </w:rPr>
        <w:t xml:space="preserve"> بلکه آنان اهل کفر و گمراهی</w:t>
      </w:r>
      <w:r w:rsidR="00D865FD" w:rsidRPr="00EC03A6">
        <w:rPr>
          <w:rStyle w:val="1-Char"/>
          <w:rFonts w:hint="cs"/>
          <w:rtl/>
        </w:rPr>
        <w:t xml:space="preserve"> را</w:t>
      </w:r>
      <w:r w:rsidRPr="00EC03A6">
        <w:rPr>
          <w:rStyle w:val="1-Char"/>
          <w:rFonts w:hint="cs"/>
          <w:rtl/>
        </w:rPr>
        <w:t xml:space="preserve"> بر علیه</w:t>
      </w:r>
      <w:r w:rsidR="00970FF5">
        <w:rPr>
          <w:rStyle w:val="1-Char"/>
          <w:rFonts w:hint="cs"/>
          <w:rtl/>
        </w:rPr>
        <w:t xml:space="preserve"> حکومت‌ها</w:t>
      </w:r>
      <w:r w:rsidRPr="00EC03A6">
        <w:rPr>
          <w:rStyle w:val="1-Char"/>
          <w:rFonts w:hint="cs"/>
          <w:rtl/>
        </w:rPr>
        <w:t>ی اسلامی (غیر شیعه) یاری می</w:t>
      </w:r>
      <w:r w:rsidRPr="00EC03A6">
        <w:rPr>
          <w:rStyle w:val="1-Char"/>
          <w:rFonts w:hint="eastAsia"/>
          <w:rtl/>
        </w:rPr>
        <w:t>‌</w:t>
      </w:r>
      <w:r w:rsidRPr="00EC03A6">
        <w:rPr>
          <w:rStyle w:val="1-Char"/>
          <w:rFonts w:hint="cs"/>
          <w:rtl/>
        </w:rPr>
        <w:t>نمایند. و در پاسخ بر مراجعه (64) موضع‌گیری نصیر الدین طوسی ا</w:t>
      </w:r>
      <w:r w:rsidR="00E37663" w:rsidRPr="00EC03A6">
        <w:rPr>
          <w:rStyle w:val="1-Char"/>
          <w:rFonts w:hint="cs"/>
          <w:rtl/>
        </w:rPr>
        <w:t>ب</w:t>
      </w:r>
      <w:r w:rsidRPr="00EC03A6">
        <w:rPr>
          <w:rStyle w:val="1-Char"/>
          <w:rFonts w:hint="cs"/>
          <w:rtl/>
        </w:rPr>
        <w:t>ن علقمی و یاری‌شان به م</w:t>
      </w:r>
      <w:r w:rsidR="00D865FD" w:rsidRPr="00EC03A6">
        <w:rPr>
          <w:rStyle w:val="1-Char"/>
          <w:rFonts w:hint="cs"/>
          <w:rtl/>
        </w:rPr>
        <w:t>غ</w:t>
      </w:r>
      <w:r w:rsidRPr="00EC03A6">
        <w:rPr>
          <w:rStyle w:val="1-Char"/>
          <w:rFonts w:hint="cs"/>
          <w:rtl/>
        </w:rPr>
        <w:t>ولان بر علیه مسلمانان ذکر شد</w:t>
      </w:r>
      <w:r w:rsidR="00D865FD" w:rsidRPr="00EC03A6">
        <w:rPr>
          <w:rStyle w:val="1-Char"/>
          <w:rFonts w:hint="cs"/>
          <w:rtl/>
        </w:rPr>
        <w:t>،</w:t>
      </w:r>
      <w:r w:rsidRPr="00EC03A6">
        <w:rPr>
          <w:rStyle w:val="1-Char"/>
          <w:rFonts w:hint="cs"/>
          <w:rtl/>
        </w:rPr>
        <w:t xml:space="preserve"> و امام</w:t>
      </w:r>
      <w:r w:rsidR="00D865FD" w:rsidRPr="00EC03A6">
        <w:rPr>
          <w:rStyle w:val="1-Char"/>
          <w:rFonts w:hint="eastAsia"/>
          <w:rtl/>
        </w:rPr>
        <w:t>‌</w:t>
      </w:r>
      <w:r w:rsidRPr="00EC03A6">
        <w:rPr>
          <w:rStyle w:val="1-Char"/>
          <w:rFonts w:hint="cs"/>
          <w:rtl/>
        </w:rPr>
        <w:t>ش</w:t>
      </w:r>
      <w:r w:rsidR="00D865FD" w:rsidRPr="00EC03A6">
        <w:rPr>
          <w:rStyle w:val="1-Char"/>
          <w:rFonts w:hint="cs"/>
          <w:rtl/>
        </w:rPr>
        <w:t>ا</w:t>
      </w:r>
      <w:r w:rsidRPr="00EC03A6">
        <w:rPr>
          <w:rStyle w:val="1-Char"/>
          <w:rFonts w:hint="cs"/>
          <w:rtl/>
        </w:rPr>
        <w:t xml:space="preserve">ن خمینی در کتاب </w:t>
      </w:r>
      <w:r w:rsidR="00D865FD" w:rsidRPr="00EC03A6">
        <w:rPr>
          <w:rStyle w:val="1-Char"/>
          <w:rFonts w:hint="cs"/>
          <w:rtl/>
        </w:rPr>
        <w:t>«مکاسب محرمه»</w:t>
      </w:r>
      <w:r w:rsidRPr="00EC03A6">
        <w:rPr>
          <w:rStyle w:val="1-Char"/>
          <w:rFonts w:hint="cs"/>
          <w:rtl/>
        </w:rPr>
        <w:t xml:space="preserve"> (2/123) به مذهب و دیدگاهشان تصریح نمود</w:t>
      </w:r>
      <w:r w:rsidR="004C5219" w:rsidRPr="00EC03A6">
        <w:rPr>
          <w:rStyle w:val="1-Char"/>
          <w:rFonts w:hint="cs"/>
          <w:rtl/>
        </w:rPr>
        <w:t>ه</w:t>
      </w:r>
      <w:r w:rsidRPr="00EC03A6">
        <w:rPr>
          <w:rStyle w:val="1-Char"/>
          <w:rFonts w:hint="cs"/>
          <w:rtl/>
        </w:rPr>
        <w:t xml:space="preserve"> وی می‌گوید (از ابو الحسین علی بن محمد</w:t>
      </w:r>
      <w:r w:rsidR="00ED1ABC">
        <w:rPr>
          <w:rStyle w:val="1-Char"/>
          <w:rFonts w:cs="CTraditional Arabic" w:hint="cs"/>
          <w:rtl/>
        </w:rPr>
        <w:t>÷</w:t>
      </w:r>
      <w:r w:rsidRPr="00EC03A6">
        <w:rPr>
          <w:rStyle w:val="1-Char"/>
          <w:rFonts w:hint="cs"/>
          <w:rtl/>
        </w:rPr>
        <w:t xml:space="preserve"> روایت شده است که محمد بن علی در نامه‌ای دربار</w:t>
      </w:r>
      <w:r w:rsidR="000F1E0B">
        <w:rPr>
          <w:rStyle w:val="1-Char"/>
          <w:rFonts w:hint="cs"/>
          <w:rtl/>
        </w:rPr>
        <w:t>ۀ</w:t>
      </w:r>
      <w:r w:rsidRPr="00EC03A6">
        <w:rPr>
          <w:rStyle w:val="1-Char"/>
          <w:rFonts w:hint="cs"/>
          <w:rtl/>
        </w:rPr>
        <w:t xml:space="preserve"> کار برای [حکومت] بنی عباس از او سؤال نموده است و گفته است</w:t>
      </w:r>
      <w:r w:rsidR="008126A4" w:rsidRPr="00EC03A6">
        <w:rPr>
          <w:rStyle w:val="1-Char"/>
          <w:rFonts w:hint="cs"/>
          <w:rtl/>
        </w:rPr>
        <w:t>:</w:t>
      </w:r>
      <w:r w:rsidRPr="00EC03A6">
        <w:rPr>
          <w:rStyle w:val="1-Char"/>
          <w:rFonts w:hint="cs"/>
          <w:rtl/>
        </w:rPr>
        <w:t xml:space="preserve"> به نظر من وارد شدن به حکومت آنان راهیابی بر دشمن است و برای تلافی و ضربه زد</w:t>
      </w:r>
      <w:r w:rsidR="004C5219" w:rsidRPr="00EC03A6">
        <w:rPr>
          <w:rStyle w:val="1-Char"/>
          <w:rFonts w:hint="cs"/>
          <w:rtl/>
        </w:rPr>
        <w:t>ن</w:t>
      </w:r>
      <w:r w:rsidRPr="00EC03A6">
        <w:rPr>
          <w:rStyle w:val="1-Char"/>
          <w:rFonts w:hint="cs"/>
          <w:rtl/>
        </w:rPr>
        <w:t xml:space="preserve"> به آنان به</w:t>
      </w:r>
      <w:r w:rsidR="006B7E93">
        <w:rPr>
          <w:rStyle w:val="1-Char"/>
          <w:rFonts w:hint="cs"/>
          <w:rtl/>
        </w:rPr>
        <w:t xml:space="preserve"> آن‌ها </w:t>
      </w:r>
      <w:r w:rsidRPr="00EC03A6">
        <w:rPr>
          <w:rStyle w:val="1-Char"/>
          <w:rFonts w:hint="cs"/>
          <w:rtl/>
        </w:rPr>
        <w:t>نزدیک می‌شوم، در جواب گفت</w:t>
      </w:r>
      <w:r w:rsidR="008126A4" w:rsidRPr="00EC03A6">
        <w:rPr>
          <w:rStyle w:val="1-Char"/>
          <w:rFonts w:hint="cs"/>
          <w:rtl/>
        </w:rPr>
        <w:t>:</w:t>
      </w:r>
      <w:r w:rsidRPr="00EC03A6">
        <w:rPr>
          <w:rStyle w:val="1-Char"/>
          <w:rFonts w:hint="cs"/>
          <w:rtl/>
        </w:rPr>
        <w:t xml:space="preserve"> هر آنکه چنین نماید (به قصد تخریب و تلافی وارد گردد) عمل او حرام نبوده بلکه دارای اجر و ثواب است. </w:t>
      </w:r>
    </w:p>
    <w:p w:rsidR="007E7A52" w:rsidRPr="00EC03A6" w:rsidRDefault="007E7A52" w:rsidP="00A674E1">
      <w:pPr>
        <w:tabs>
          <w:tab w:val="right" w:pos="7031"/>
        </w:tabs>
        <w:bidi/>
        <w:ind w:firstLine="284"/>
        <w:jc w:val="both"/>
        <w:rPr>
          <w:rStyle w:val="1-Char"/>
          <w:rtl/>
        </w:rPr>
      </w:pPr>
      <w:r w:rsidRPr="00EC03A6">
        <w:rPr>
          <w:rStyle w:val="1-Char"/>
          <w:rFonts w:hint="cs"/>
          <w:rtl/>
        </w:rPr>
        <w:t>سپس موسوی می‌گوید</w:t>
      </w:r>
      <w:r w:rsidR="008126A4" w:rsidRPr="00EC03A6">
        <w:rPr>
          <w:rStyle w:val="1-Char"/>
          <w:rFonts w:hint="cs"/>
          <w:rtl/>
        </w:rPr>
        <w:t>:</w:t>
      </w:r>
      <w:r w:rsidRPr="00EC03A6">
        <w:rPr>
          <w:rStyle w:val="1-Char"/>
          <w:rFonts w:hint="cs"/>
          <w:rtl/>
        </w:rPr>
        <w:t xml:space="preserve"> و اگر غیر مسلمان بر قدرت و حکومت مسلمانان نایل شده بر امت لازم است در هر آنچه منوط به عزت اسلام و حفظ آن باشد او را حمایت نماید. و ادعا نموده که آنان این عمل را از باب تقدیم مهمترین مسأله‌ای انجام می‌دهند که همان وحدت اسلامی بر امر دیگری مانند خلافت است و بعد از چند سطر به آن تصریح نموده و می‌گوید</w:t>
      </w:r>
      <w:r w:rsidR="008126A4" w:rsidRPr="00EC03A6">
        <w:rPr>
          <w:rStyle w:val="1-Char"/>
          <w:rFonts w:hint="cs"/>
          <w:rtl/>
        </w:rPr>
        <w:t>:</w:t>
      </w:r>
      <w:r w:rsidRPr="00EC03A6">
        <w:rPr>
          <w:rStyle w:val="1-Char"/>
          <w:rFonts w:hint="cs"/>
          <w:rtl/>
        </w:rPr>
        <w:t xml:space="preserve"> او برای انجام واجب شرعی و عقلی </w:t>
      </w:r>
      <w:r>
        <w:rPr>
          <w:rFonts w:hint="cs"/>
          <w:sz w:val="28"/>
          <w:szCs w:val="28"/>
          <w:rtl/>
          <w:lang w:bidi="fa-IR"/>
        </w:rPr>
        <w:t>–</w:t>
      </w:r>
      <w:r w:rsidRPr="00EC03A6">
        <w:rPr>
          <w:rStyle w:val="1-Char"/>
          <w:rFonts w:hint="cs"/>
          <w:rtl/>
        </w:rPr>
        <w:t xml:space="preserve"> در هنگام تعارض </w:t>
      </w:r>
      <w:r>
        <w:rPr>
          <w:rFonts w:hint="cs"/>
          <w:sz w:val="28"/>
          <w:szCs w:val="28"/>
          <w:rtl/>
          <w:lang w:bidi="fa-IR"/>
        </w:rPr>
        <w:t>–</w:t>
      </w:r>
      <w:r w:rsidRPr="00EC03A6">
        <w:rPr>
          <w:rStyle w:val="1-Char"/>
          <w:rFonts w:hint="cs"/>
          <w:rtl/>
        </w:rPr>
        <w:t xml:space="preserve"> مهمتر</w:t>
      </w:r>
      <w:r w:rsidR="00A674E1" w:rsidRPr="00EC03A6">
        <w:rPr>
          <w:rStyle w:val="1-Char"/>
          <w:rFonts w:hint="cs"/>
          <w:rtl/>
        </w:rPr>
        <w:t xml:space="preserve"> را</w:t>
      </w:r>
      <w:r w:rsidRPr="00EC03A6">
        <w:rPr>
          <w:rStyle w:val="1-Char"/>
          <w:rFonts w:hint="cs"/>
          <w:rtl/>
        </w:rPr>
        <w:t xml:space="preserve"> بر مهمی مانند مشورت و [شوری] ترجیح می‌ده</w:t>
      </w:r>
      <w:r w:rsidR="00A674E1" w:rsidRPr="00EC03A6">
        <w:rPr>
          <w:rStyle w:val="1-Char"/>
          <w:rFonts w:hint="cs"/>
          <w:rtl/>
        </w:rPr>
        <w:t>د</w:t>
      </w:r>
      <w:r w:rsidRPr="00EC03A6">
        <w:rPr>
          <w:rStyle w:val="1-Char"/>
          <w:rFonts w:hint="cs"/>
          <w:rtl/>
        </w:rPr>
        <w:t xml:space="preserve">. </w:t>
      </w:r>
    </w:p>
    <w:p w:rsidR="007E7A52" w:rsidRPr="00EC03A6" w:rsidRDefault="007E7A52" w:rsidP="00E37663">
      <w:pPr>
        <w:tabs>
          <w:tab w:val="right" w:pos="7031"/>
        </w:tabs>
        <w:bidi/>
        <w:ind w:firstLine="284"/>
        <w:jc w:val="both"/>
        <w:rPr>
          <w:rStyle w:val="1-Char"/>
          <w:rtl/>
        </w:rPr>
      </w:pPr>
      <w:r w:rsidRPr="00EC03A6">
        <w:rPr>
          <w:rStyle w:val="1-Char"/>
          <w:rFonts w:hint="cs"/>
          <w:rtl/>
        </w:rPr>
        <w:t>پس بعد از آن ادعای س</w:t>
      </w:r>
      <w:r w:rsidR="00E37663" w:rsidRPr="00EC03A6">
        <w:rPr>
          <w:rStyle w:val="1-Char"/>
          <w:rFonts w:hint="cs"/>
          <w:rtl/>
        </w:rPr>
        <w:t xml:space="preserve">کوت علی نسبت به حق خود در خلافت را </w:t>
      </w:r>
      <w:r w:rsidRPr="00EC03A6">
        <w:rPr>
          <w:rStyle w:val="1-Char"/>
          <w:rFonts w:hint="cs"/>
          <w:rtl/>
        </w:rPr>
        <w:t xml:space="preserve">مطرح می‌نماید و تنازل او از آن را به علت مصلحت فروکش نمودن فتنه‌های حاصله با </w:t>
      </w:r>
      <w:r w:rsidR="00E37663" w:rsidRPr="00EC03A6">
        <w:rPr>
          <w:rStyle w:val="1-Char"/>
          <w:rFonts w:hint="cs"/>
          <w:rtl/>
        </w:rPr>
        <w:t>وفات</w:t>
      </w:r>
      <w:r w:rsidRPr="00EC03A6">
        <w:rPr>
          <w:rStyle w:val="1-Char"/>
          <w:rFonts w:hint="cs"/>
          <w:rtl/>
        </w:rPr>
        <w:t xml:space="preserve"> رسول خداوند</w:t>
      </w:r>
      <w:r w:rsidR="006B7E93">
        <w:rPr>
          <w:rStyle w:val="1-Char"/>
          <w:rFonts w:hint="cs"/>
          <w:rtl/>
        </w:rPr>
        <w:t xml:space="preserve"> می‌</w:t>
      </w:r>
      <w:r w:rsidRPr="00EC03A6">
        <w:rPr>
          <w:rStyle w:val="1-Char"/>
          <w:rFonts w:hint="cs"/>
          <w:rtl/>
        </w:rPr>
        <w:t>داند و گفته است</w:t>
      </w:r>
      <w:r w:rsidR="008126A4" w:rsidRPr="00EC03A6">
        <w:rPr>
          <w:rStyle w:val="1-Char"/>
          <w:rFonts w:hint="cs"/>
          <w:rtl/>
        </w:rPr>
        <w:t>:</w:t>
      </w:r>
      <w:r w:rsidRPr="00EC03A6">
        <w:rPr>
          <w:rStyle w:val="1-Char"/>
          <w:rFonts w:hint="cs"/>
          <w:rtl/>
        </w:rPr>
        <w:t xml:space="preserve"> و برای او طبیعی بود که برای فداکاری در راه حیات اسلام و ترجیح مصالح عموم مردم از حق خود [در خلافت] چشم پوشی نماید. و ما به صورت‌هایی متعدد به پاسخ او می‌پردازیم</w:t>
      </w:r>
      <w:r w:rsidR="008126A4" w:rsidRPr="00EC03A6">
        <w:rPr>
          <w:rStyle w:val="1-Char"/>
          <w:rFonts w:hint="cs"/>
          <w:rtl/>
        </w:rPr>
        <w:t>:</w:t>
      </w:r>
      <w:r w:rsidRPr="00EC03A6">
        <w:rPr>
          <w:rStyle w:val="1-Char"/>
          <w:rFonts w:hint="cs"/>
          <w:rtl/>
        </w:rPr>
        <w:t xml:space="preserve"> </w:t>
      </w:r>
    </w:p>
    <w:p w:rsidR="007E7A52" w:rsidRPr="00EC03A6" w:rsidRDefault="00A674E1" w:rsidP="00A674E1">
      <w:pPr>
        <w:tabs>
          <w:tab w:val="right" w:pos="7031"/>
        </w:tabs>
        <w:bidi/>
        <w:ind w:firstLine="284"/>
        <w:jc w:val="both"/>
        <w:rPr>
          <w:rStyle w:val="1-Char"/>
          <w:rtl/>
        </w:rPr>
      </w:pPr>
      <w:r w:rsidRPr="00EC03A6">
        <w:rPr>
          <w:rStyle w:val="1-Char"/>
          <w:rFonts w:hint="cs"/>
          <w:rtl/>
        </w:rPr>
        <w:t>اول</w:t>
      </w:r>
      <w:r w:rsidR="008126A4" w:rsidRPr="00EC03A6">
        <w:rPr>
          <w:rStyle w:val="1-Char"/>
          <w:rFonts w:hint="cs"/>
          <w:rtl/>
        </w:rPr>
        <w:t>:</w:t>
      </w:r>
      <w:r w:rsidRPr="00EC03A6">
        <w:rPr>
          <w:rStyle w:val="1-Char"/>
          <w:rFonts w:hint="cs"/>
          <w:rtl/>
        </w:rPr>
        <w:t xml:space="preserve"> اگر</w:t>
      </w:r>
      <w:r w:rsidR="007E7A52" w:rsidRPr="00EC03A6">
        <w:rPr>
          <w:rStyle w:val="1-Char"/>
          <w:rFonts w:hint="cs"/>
          <w:rtl/>
        </w:rPr>
        <w:t xml:space="preserve"> ادعای او پیرامون سکوت علی از در خلافت علی صحیح می‌بود پس چرا علی با معاویه نیز چنین نکرد؟ و با این وجود افتراق امت در خل</w:t>
      </w:r>
      <w:r w:rsidRPr="00EC03A6">
        <w:rPr>
          <w:rStyle w:val="1-Char"/>
          <w:rFonts w:hint="cs"/>
          <w:rtl/>
        </w:rPr>
        <w:t>افت علی بزرگترین افتراق بود و</w:t>
      </w:r>
      <w:r w:rsidR="007E7A52" w:rsidRPr="00EC03A6">
        <w:rPr>
          <w:rStyle w:val="1-Char"/>
          <w:rFonts w:hint="cs"/>
          <w:rtl/>
        </w:rPr>
        <w:t xml:space="preserve"> امت به</w:t>
      </w:r>
      <w:r w:rsidRPr="00EC03A6">
        <w:rPr>
          <w:rStyle w:val="1-Char"/>
          <w:rFonts w:hint="cs"/>
          <w:rtl/>
        </w:rPr>
        <w:t xml:space="preserve"> چند</w:t>
      </w:r>
      <w:r w:rsidR="007E7A52" w:rsidRPr="00EC03A6">
        <w:rPr>
          <w:rStyle w:val="1-Char"/>
          <w:rFonts w:hint="cs"/>
          <w:rtl/>
        </w:rPr>
        <w:t xml:space="preserve"> گروه تبدیل شدند گروهی با علی و گروهی با معاویه و گروهی هم از</w:t>
      </w:r>
      <w:r w:rsidR="00875FF4">
        <w:rPr>
          <w:rStyle w:val="1-Char"/>
          <w:rFonts w:hint="cs"/>
          <w:rtl/>
        </w:rPr>
        <w:t xml:space="preserve"> هردو </w:t>
      </w:r>
      <w:r w:rsidR="007E7A52" w:rsidRPr="00EC03A6">
        <w:rPr>
          <w:rStyle w:val="1-Char"/>
          <w:rFonts w:hint="cs"/>
          <w:rtl/>
        </w:rPr>
        <w:t xml:space="preserve">دوری گزیدند. </w:t>
      </w:r>
    </w:p>
    <w:p w:rsidR="007E7A52" w:rsidRPr="00EC03A6" w:rsidRDefault="007E7A52" w:rsidP="00E37663">
      <w:pPr>
        <w:tabs>
          <w:tab w:val="right" w:pos="7031"/>
        </w:tabs>
        <w:bidi/>
        <w:ind w:firstLine="284"/>
        <w:jc w:val="both"/>
        <w:rPr>
          <w:rStyle w:val="1-Char"/>
          <w:rtl/>
        </w:rPr>
      </w:pPr>
      <w:r w:rsidRPr="00EC03A6">
        <w:rPr>
          <w:rStyle w:val="1-Char"/>
          <w:rFonts w:hint="cs"/>
          <w:rtl/>
        </w:rPr>
        <w:t xml:space="preserve">و این جریان بیانگر بطلان سخن موسوی است که </w:t>
      </w:r>
      <w:r w:rsidR="00A674E1" w:rsidRPr="00EC03A6">
        <w:rPr>
          <w:rStyle w:val="1-Char"/>
          <w:rFonts w:hint="cs"/>
          <w:rtl/>
        </w:rPr>
        <w:t>[</w:t>
      </w:r>
      <w:r w:rsidRPr="00EC03A6">
        <w:rPr>
          <w:rStyle w:val="1-Char"/>
          <w:rFonts w:hint="cs"/>
          <w:rtl/>
        </w:rPr>
        <w:t>مذهب</w:t>
      </w:r>
      <w:r w:rsidR="00A674E1" w:rsidRPr="00EC03A6">
        <w:rPr>
          <w:rStyle w:val="1-Char"/>
          <w:rFonts w:hint="cs"/>
          <w:rtl/>
        </w:rPr>
        <w:t>]</w:t>
      </w:r>
      <w:r w:rsidRPr="00EC03A6">
        <w:rPr>
          <w:rStyle w:val="1-Char"/>
          <w:rFonts w:hint="cs"/>
          <w:rtl/>
        </w:rPr>
        <w:t xml:space="preserve"> امامان او وحدت دولت اسلامی</w:t>
      </w:r>
      <w:r w:rsidR="00A674E1" w:rsidRPr="00EC03A6">
        <w:rPr>
          <w:rStyle w:val="1-Char"/>
          <w:rFonts w:hint="cs"/>
          <w:rtl/>
        </w:rPr>
        <w:t xml:space="preserve"> را</w:t>
      </w:r>
      <w:r w:rsidRPr="00EC03A6">
        <w:rPr>
          <w:rStyle w:val="1-Char"/>
          <w:rFonts w:hint="cs"/>
          <w:rtl/>
        </w:rPr>
        <w:t xml:space="preserve"> بر امر خلافت ترجیح می‌دهند و آیا علی از این اصل تنازل نکرده است و ترجیح و تقدیم وحدت مسلمانان بر خلافت را رعایت نکرده است؟ و آیا پسر او حسین در خروج بر یزید از این امر تنازل نموده است؟ آیا آنان از این مسأله غفلت نموده ولی عبدالحسین از آن بی‌خبر نبوده است؟ </w:t>
      </w:r>
    </w:p>
    <w:p w:rsidR="007E7A52" w:rsidRPr="00EC03A6" w:rsidRDefault="007E7A52" w:rsidP="003F39E3">
      <w:pPr>
        <w:bidi/>
        <w:ind w:firstLine="284"/>
        <w:jc w:val="both"/>
        <w:rPr>
          <w:rStyle w:val="1-Char"/>
          <w:rtl/>
        </w:rPr>
      </w:pPr>
      <w:r w:rsidRPr="00EC03A6">
        <w:rPr>
          <w:rStyle w:val="1-Char"/>
          <w:rFonts w:hint="cs"/>
          <w:rtl/>
        </w:rPr>
        <w:t>و ما می‌گوئیم علی و حسین را در موضع‌گیرشان نباید تخطئه نمود بلکه از نظر ما</w:t>
      </w:r>
      <w:r w:rsidR="006B7E93">
        <w:rPr>
          <w:rStyle w:val="1-Char"/>
          <w:rFonts w:hint="cs"/>
          <w:rtl/>
        </w:rPr>
        <w:t xml:space="preserve"> آن‌ها </w:t>
      </w:r>
      <w:r w:rsidRPr="00EC03A6">
        <w:rPr>
          <w:rStyle w:val="1-Char"/>
          <w:rFonts w:hint="cs"/>
          <w:rtl/>
        </w:rPr>
        <w:t>در موضع‌گیریشان اصابه (حق) نموده‌اند، و معارض آنان در اشتباه است</w:t>
      </w:r>
      <w:r w:rsidR="003F39E3" w:rsidRPr="00EC03A6">
        <w:rPr>
          <w:rStyle w:val="1-Char"/>
          <w:rFonts w:hint="cs"/>
          <w:rtl/>
        </w:rPr>
        <w:t>،</w:t>
      </w:r>
      <w:r w:rsidRPr="00EC03A6">
        <w:rPr>
          <w:rStyle w:val="1-Char"/>
          <w:rFonts w:hint="cs"/>
          <w:rtl/>
        </w:rPr>
        <w:t xml:space="preserve"> و ما با این سخن می‌خواهیم استدلال نمائیم که این موضع‌گیری علی و حسین تنازل از حقشان به خاطر حفظ وحدت ک</w:t>
      </w:r>
      <w:r w:rsidR="003F39E3" w:rsidRPr="00EC03A6">
        <w:rPr>
          <w:rStyle w:val="1-Char"/>
          <w:rFonts w:hint="cs"/>
          <w:rtl/>
        </w:rPr>
        <w:t>ل</w:t>
      </w:r>
      <w:r w:rsidRPr="00EC03A6">
        <w:rPr>
          <w:rStyle w:val="1-Char"/>
          <w:rFonts w:hint="cs"/>
          <w:rtl/>
        </w:rPr>
        <w:t xml:space="preserve">مه نبوده است بلکه </w:t>
      </w:r>
      <w:r>
        <w:rPr>
          <w:rFonts w:hint="cs"/>
          <w:sz w:val="28"/>
          <w:szCs w:val="28"/>
          <w:rtl/>
          <w:lang w:bidi="fa-IR"/>
        </w:rPr>
        <w:t>–</w:t>
      </w:r>
      <w:r w:rsidRPr="00EC03A6">
        <w:rPr>
          <w:rStyle w:val="1-Char"/>
          <w:rFonts w:hint="cs"/>
          <w:rtl/>
        </w:rPr>
        <w:t xml:space="preserve"> مثل دیگران </w:t>
      </w:r>
      <w:r>
        <w:rPr>
          <w:rFonts w:hint="cs"/>
          <w:sz w:val="28"/>
          <w:szCs w:val="28"/>
          <w:rtl/>
          <w:lang w:bidi="fa-IR"/>
        </w:rPr>
        <w:t>–</w:t>
      </w:r>
      <w:r w:rsidRPr="00EC03A6">
        <w:rPr>
          <w:rStyle w:val="1-Char"/>
          <w:rFonts w:hint="cs"/>
          <w:rtl/>
        </w:rPr>
        <w:t xml:space="preserve"> می‌خواهند که خلافت چون حق آنان باشد به خاطر آن می‌جنگند اما تنها کسی که در میان اهل بیت از حق خود تنازل نموده است (امام) حسن بوده است که رسول خداوند او را </w:t>
      </w:r>
      <w:r w:rsidR="003F39E3" w:rsidRPr="00EC03A6">
        <w:rPr>
          <w:rStyle w:val="1-Char"/>
          <w:rFonts w:hint="cs"/>
          <w:rtl/>
        </w:rPr>
        <w:t xml:space="preserve">در </w:t>
      </w:r>
      <w:r w:rsidRPr="00EC03A6">
        <w:rPr>
          <w:rStyle w:val="1-Char"/>
          <w:rFonts w:hint="cs"/>
          <w:rtl/>
        </w:rPr>
        <w:t xml:space="preserve">میان سایر اهل بیت ستایش نموده است و </w:t>
      </w:r>
      <w:r w:rsidR="003F39E3" w:rsidRPr="00EC03A6">
        <w:rPr>
          <w:rStyle w:val="1-Char"/>
          <w:rFonts w:hint="cs"/>
          <w:rtl/>
        </w:rPr>
        <w:t>می‌فرماید</w:t>
      </w:r>
      <w:r w:rsidR="008126A4" w:rsidRPr="00EC03A6">
        <w:rPr>
          <w:rStyle w:val="1-Char"/>
          <w:rFonts w:hint="cs"/>
          <w:rtl/>
        </w:rPr>
        <w:t>:</w:t>
      </w:r>
      <w:r w:rsidRPr="00EC03A6">
        <w:rPr>
          <w:rStyle w:val="1-Char"/>
          <w:rFonts w:hint="cs"/>
          <w:rtl/>
        </w:rPr>
        <w:t xml:space="preserve"> این پسرم (حسن) بزرگوار است و امید است که خداوند به وسیل</w:t>
      </w:r>
      <w:r w:rsidR="000F1E0B">
        <w:rPr>
          <w:rStyle w:val="1-Char"/>
          <w:rFonts w:hint="cs"/>
          <w:rtl/>
        </w:rPr>
        <w:t>ۀ</w:t>
      </w:r>
      <w:r w:rsidRPr="00EC03A6">
        <w:rPr>
          <w:rStyle w:val="1-Char"/>
          <w:rFonts w:hint="cs"/>
          <w:rtl/>
        </w:rPr>
        <w:t xml:space="preserve"> او میان دو گروه بزرگ از مسلمانان اصلاح و صلح برقرار سازد. </w:t>
      </w:r>
    </w:p>
    <w:p w:rsidR="007E7A52" w:rsidRPr="00EC03A6" w:rsidRDefault="007E7A52" w:rsidP="009B53A5">
      <w:pPr>
        <w:tabs>
          <w:tab w:val="right" w:pos="7031"/>
        </w:tabs>
        <w:bidi/>
        <w:ind w:firstLine="284"/>
        <w:jc w:val="both"/>
        <w:rPr>
          <w:rStyle w:val="1-Char"/>
          <w:rtl/>
        </w:rPr>
      </w:pPr>
      <w:r w:rsidRPr="00EC03A6">
        <w:rPr>
          <w:rStyle w:val="1-Char"/>
          <w:rFonts w:hint="cs"/>
          <w:rtl/>
        </w:rPr>
        <w:t>و نمی‌توان استدلال عبدالحسین در آنچه دربار</w:t>
      </w:r>
      <w:r w:rsidR="000F1E0B">
        <w:rPr>
          <w:rStyle w:val="1-Char"/>
          <w:rFonts w:hint="cs"/>
          <w:rtl/>
        </w:rPr>
        <w:t>ۀ</w:t>
      </w:r>
      <w:r w:rsidRPr="00EC03A6">
        <w:rPr>
          <w:rStyle w:val="1-Char"/>
          <w:rFonts w:hint="cs"/>
          <w:rtl/>
        </w:rPr>
        <w:t xml:space="preserve"> مذهب و دیدگاه شیعه گفته است همان موضع‌گیری حسن از معاویه</w:t>
      </w:r>
      <w:r w:rsidR="00ED5296" w:rsidRPr="00EC03A6">
        <w:rPr>
          <w:rStyle w:val="1-Char"/>
          <w:rFonts w:hint="cs"/>
          <w:rtl/>
        </w:rPr>
        <w:t xml:space="preserve"> دانست</w:t>
      </w:r>
      <w:r w:rsidRPr="00EC03A6">
        <w:rPr>
          <w:rStyle w:val="1-Char"/>
          <w:rFonts w:hint="cs"/>
          <w:rtl/>
        </w:rPr>
        <w:t>، همانا او می‌گوید نه از حس</w:t>
      </w:r>
      <w:r w:rsidR="00ED5296" w:rsidRPr="00EC03A6">
        <w:rPr>
          <w:rStyle w:val="1-Char"/>
          <w:rFonts w:hint="cs"/>
          <w:rtl/>
        </w:rPr>
        <w:t>ی</w:t>
      </w:r>
      <w:r w:rsidRPr="00EC03A6">
        <w:rPr>
          <w:rStyle w:val="1-Char"/>
          <w:rFonts w:hint="cs"/>
          <w:rtl/>
        </w:rPr>
        <w:t xml:space="preserve">ن و </w:t>
      </w:r>
      <w:r w:rsidR="00ED5296" w:rsidRPr="00EC03A6">
        <w:rPr>
          <w:rStyle w:val="1-Char"/>
          <w:rFonts w:hint="cs"/>
          <w:rtl/>
        </w:rPr>
        <w:t xml:space="preserve">نه </w:t>
      </w:r>
      <w:r w:rsidRPr="00EC03A6">
        <w:rPr>
          <w:rStyle w:val="1-Char"/>
          <w:rFonts w:hint="cs"/>
          <w:rtl/>
        </w:rPr>
        <w:t>علی چنین موضعی نداشته است، زیرا اگر این موضع صحیح باشد سزاوارتر بود</w:t>
      </w:r>
      <w:r w:rsidR="00ED5296" w:rsidRPr="00EC03A6">
        <w:rPr>
          <w:rStyle w:val="1-Char"/>
          <w:rFonts w:hint="cs"/>
          <w:rtl/>
        </w:rPr>
        <w:t xml:space="preserve"> که</w:t>
      </w:r>
      <w:r w:rsidRPr="00EC03A6">
        <w:rPr>
          <w:rStyle w:val="1-Char"/>
          <w:rFonts w:hint="cs"/>
          <w:rtl/>
        </w:rPr>
        <w:t xml:space="preserve"> او با معاویه هم به آن پای بند باشد و تا حق خواهی او باعث جدایی امت نگردد، و چون چنین مسأله‌ای در میان نبوده</w:t>
      </w:r>
      <w:r w:rsidR="00374050" w:rsidRPr="00EC03A6">
        <w:rPr>
          <w:rStyle w:val="1-Char"/>
          <w:rFonts w:hint="cs"/>
          <w:rtl/>
        </w:rPr>
        <w:t xml:space="preserve"> و </w:t>
      </w:r>
      <w:r w:rsidR="00F36225" w:rsidRPr="00EC03A6">
        <w:rPr>
          <w:rStyle w:val="1-Char"/>
          <w:rFonts w:hint="cs"/>
          <w:rtl/>
        </w:rPr>
        <w:t>ن</w:t>
      </w:r>
      <w:r w:rsidR="00374050" w:rsidRPr="00EC03A6">
        <w:rPr>
          <w:rStyle w:val="1-Char"/>
          <w:rFonts w:hint="cs"/>
          <w:rtl/>
        </w:rPr>
        <w:t>یک</w:t>
      </w:r>
      <w:r w:rsidRPr="00EC03A6">
        <w:rPr>
          <w:rStyle w:val="1-Char"/>
          <w:rFonts w:hint="cs"/>
          <w:rtl/>
        </w:rPr>
        <w:t xml:space="preserve"> او می‌داند که آنچه حق اوست نباید</w:t>
      </w:r>
      <w:r w:rsidR="00374050" w:rsidRPr="00EC03A6">
        <w:rPr>
          <w:rStyle w:val="1-Char"/>
          <w:rFonts w:hint="cs"/>
          <w:rtl/>
        </w:rPr>
        <w:t xml:space="preserve"> از آن</w:t>
      </w:r>
      <w:r w:rsidRPr="00EC03A6">
        <w:rPr>
          <w:rStyle w:val="1-Char"/>
          <w:rFonts w:hint="cs"/>
          <w:rtl/>
        </w:rPr>
        <w:t xml:space="preserve"> تنازل نماید و اگر او به خلافت خود باور داشت از آن تنازل نمی‌نمود. و اگر بگویند که معاویه با ابوبکر تفاوت زیادی دارد، و برای امثال معاویه سزاوار نبوده تا علی برای او تنازل نماید و ما جریان تنازل حسن را مطرح می‌نمائیم و اگر آن را صحیح بدانند می‌بایست موضع و </w:t>
      </w:r>
      <w:r w:rsidR="009B53A5" w:rsidRPr="00EC03A6">
        <w:rPr>
          <w:rStyle w:val="1-Char"/>
          <w:rFonts w:hint="cs"/>
          <w:rtl/>
        </w:rPr>
        <w:t>م</w:t>
      </w:r>
      <w:r w:rsidRPr="00EC03A6">
        <w:rPr>
          <w:rStyle w:val="1-Char"/>
          <w:rFonts w:hint="cs"/>
          <w:rtl/>
        </w:rPr>
        <w:t>وقف علی با معاویه را نیز چنین می‌بود</w:t>
      </w:r>
      <w:r w:rsidR="009B53A5" w:rsidRPr="00EC03A6">
        <w:rPr>
          <w:rStyle w:val="1-Char"/>
          <w:rFonts w:hint="cs"/>
          <w:rtl/>
        </w:rPr>
        <w:t>،</w:t>
      </w:r>
      <w:r w:rsidRPr="00EC03A6">
        <w:rPr>
          <w:rStyle w:val="1-Char"/>
          <w:rFonts w:hint="cs"/>
          <w:rtl/>
        </w:rPr>
        <w:t xml:space="preserve"> و اگر موضع </w:t>
      </w:r>
      <w:r w:rsidR="009B53A5" w:rsidRPr="00EC03A6">
        <w:rPr>
          <w:rStyle w:val="1-Char"/>
          <w:rFonts w:hint="cs"/>
          <w:rtl/>
        </w:rPr>
        <w:t>حسن</w:t>
      </w:r>
      <w:r w:rsidRPr="00EC03A6">
        <w:rPr>
          <w:rStyle w:val="1-Char"/>
          <w:rFonts w:hint="cs"/>
          <w:rtl/>
        </w:rPr>
        <w:t xml:space="preserve"> را باطل به حساب آورند اصلی بزرگی از اصول فاسد</w:t>
      </w:r>
      <w:r w:rsidR="000F1E0B">
        <w:rPr>
          <w:rStyle w:val="1-Char"/>
          <w:rFonts w:hint="cs"/>
          <w:rtl/>
        </w:rPr>
        <w:t>ۀ</w:t>
      </w:r>
      <w:r w:rsidRPr="00EC03A6">
        <w:rPr>
          <w:rStyle w:val="1-Char"/>
          <w:rFonts w:hint="cs"/>
          <w:rtl/>
        </w:rPr>
        <w:t xml:space="preserve"> خود به نام عصمت ائمه را دچار تعارض نموده‌اند. </w:t>
      </w:r>
    </w:p>
    <w:p w:rsidR="007E7A52" w:rsidRPr="00EC03A6" w:rsidRDefault="007E7A52" w:rsidP="00E37663">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اگر ادعای موسوی دربار</w:t>
      </w:r>
      <w:r w:rsidR="000F1E0B">
        <w:rPr>
          <w:rStyle w:val="1-Char"/>
          <w:rFonts w:hint="cs"/>
          <w:rtl/>
        </w:rPr>
        <w:t>ۀ</w:t>
      </w:r>
      <w:r w:rsidRPr="00EC03A6">
        <w:rPr>
          <w:rStyle w:val="1-Char"/>
          <w:rFonts w:hint="cs"/>
          <w:rtl/>
        </w:rPr>
        <w:t xml:space="preserve"> رعایت شرایط و فضای حاکم بر وفات پیامبر و ارتداد برخی از عرب و در کمین نشستن کفار برای دین اسلام و مسلمانان می‌بایست به محض انتفای اسباب سکوت وی بر حق خود در خلافت در پایان خلافت و یا بعد از خلاف ابوبکر تصریح </w:t>
      </w:r>
      <w:r w:rsidR="009B53A5" w:rsidRPr="00EC03A6">
        <w:rPr>
          <w:rStyle w:val="1-Char"/>
          <w:rFonts w:hint="cs"/>
          <w:rtl/>
        </w:rPr>
        <w:t>می‌</w:t>
      </w:r>
      <w:r w:rsidRPr="00EC03A6">
        <w:rPr>
          <w:rStyle w:val="1-Char"/>
          <w:rFonts w:hint="cs"/>
          <w:rtl/>
        </w:rPr>
        <w:t xml:space="preserve">نمود. </w:t>
      </w:r>
      <w:r w:rsidR="009B53A5" w:rsidRPr="00EC03A6">
        <w:rPr>
          <w:rStyle w:val="1-Char"/>
          <w:rFonts w:hint="cs"/>
          <w:rtl/>
        </w:rPr>
        <w:t>و او</w:t>
      </w:r>
      <w:r w:rsidRPr="00EC03A6">
        <w:rPr>
          <w:rStyle w:val="1-Char"/>
          <w:rFonts w:hint="cs"/>
          <w:rtl/>
        </w:rPr>
        <w:t>امر را رها</w:t>
      </w:r>
      <w:r w:rsidR="009B53A5" w:rsidRPr="00EC03A6">
        <w:rPr>
          <w:rStyle w:val="1-Char"/>
          <w:rFonts w:hint="cs"/>
          <w:rtl/>
        </w:rPr>
        <w:t xml:space="preserve"> نم</w:t>
      </w:r>
      <w:r w:rsidRPr="00EC03A6">
        <w:rPr>
          <w:rStyle w:val="1-Char"/>
          <w:rFonts w:hint="cs"/>
          <w:rtl/>
        </w:rPr>
        <w:t>ی</w:t>
      </w:r>
      <w:r w:rsidR="009B53A5" w:rsidRPr="00EC03A6">
        <w:rPr>
          <w:rStyle w:val="1-Char"/>
          <w:rFonts w:hint="eastAsia"/>
          <w:rtl/>
        </w:rPr>
        <w:t>‌</w:t>
      </w:r>
      <w:r w:rsidRPr="00EC03A6">
        <w:rPr>
          <w:rStyle w:val="1-Char"/>
          <w:rFonts w:hint="cs"/>
          <w:rtl/>
        </w:rPr>
        <w:t>ساخت تا زمامداری به عمر برسد پس پر واضح است که در هنگام وفات ابوبکر فتنه‌هایی نبوده تا</w:t>
      </w:r>
      <w:r w:rsidR="00A409B2" w:rsidRPr="00EC03A6">
        <w:rPr>
          <w:rStyle w:val="1-Char"/>
          <w:rFonts w:hint="cs"/>
          <w:rtl/>
        </w:rPr>
        <w:t xml:space="preserve"> ب</w:t>
      </w:r>
      <w:r w:rsidRPr="00EC03A6">
        <w:rPr>
          <w:rStyle w:val="1-Char"/>
          <w:rFonts w:hint="cs"/>
          <w:rtl/>
        </w:rPr>
        <w:t>یم دهند</w:t>
      </w:r>
      <w:r w:rsidR="000F1E0B">
        <w:rPr>
          <w:rStyle w:val="1-Char"/>
          <w:rFonts w:hint="cs"/>
          <w:rtl/>
        </w:rPr>
        <w:t>ۀ</w:t>
      </w:r>
      <w:r w:rsidRPr="00EC03A6">
        <w:rPr>
          <w:rStyle w:val="1-Char"/>
          <w:rFonts w:hint="cs"/>
          <w:rtl/>
        </w:rPr>
        <w:t xml:space="preserve"> شورش و ضرب</w:t>
      </w:r>
      <w:r w:rsidR="000F1E0B">
        <w:rPr>
          <w:rStyle w:val="1-Char"/>
          <w:rFonts w:hint="cs"/>
          <w:rtl/>
        </w:rPr>
        <w:t>ۀ</w:t>
      </w:r>
      <w:r w:rsidRPr="00EC03A6">
        <w:rPr>
          <w:rStyle w:val="1-Char"/>
          <w:rFonts w:hint="cs"/>
          <w:rtl/>
        </w:rPr>
        <w:t xml:space="preserve"> جزیره العرب و</w:t>
      </w:r>
      <w:r w:rsidR="00A409B2" w:rsidRPr="00EC03A6">
        <w:rPr>
          <w:rStyle w:val="1-Char"/>
          <w:rFonts w:hint="cs"/>
          <w:rtl/>
        </w:rPr>
        <w:t xml:space="preserve"> عامل</w:t>
      </w:r>
      <w:r w:rsidRPr="00EC03A6">
        <w:rPr>
          <w:rStyle w:val="1-Char"/>
          <w:rFonts w:hint="cs"/>
          <w:rtl/>
        </w:rPr>
        <w:t xml:space="preserve"> برگرداند</w:t>
      </w:r>
      <w:r w:rsidR="00A409B2" w:rsidRPr="00EC03A6">
        <w:rPr>
          <w:rStyle w:val="1-Char"/>
          <w:rFonts w:hint="cs"/>
          <w:rtl/>
        </w:rPr>
        <w:t>ن</w:t>
      </w:r>
      <w:r w:rsidRPr="00EC03A6">
        <w:rPr>
          <w:rStyle w:val="1-Char"/>
          <w:rFonts w:hint="cs"/>
          <w:rtl/>
        </w:rPr>
        <w:t xml:space="preserve"> مردم از اسلام باشد و مسیلمه و طلیحه و سجاح هم در کار نبوده‌اند </w:t>
      </w:r>
      <w:r w:rsidR="00BC7624" w:rsidRPr="00EC03A6">
        <w:rPr>
          <w:rStyle w:val="1-Char"/>
          <w:rFonts w:hint="cs"/>
          <w:rtl/>
        </w:rPr>
        <w:t>زیرا</w:t>
      </w:r>
      <w:r w:rsidRPr="00EC03A6">
        <w:rPr>
          <w:rStyle w:val="1-Char"/>
          <w:rFonts w:hint="cs"/>
          <w:rtl/>
        </w:rPr>
        <w:t xml:space="preserve"> خداوند آنان را توسط سربازان ابوبکر نابود ساخته بود، و کسی از کفار روم یا فارس هم نبود که قصد کمین </w:t>
      </w:r>
      <w:r w:rsidR="00BC7624" w:rsidRPr="00EC03A6">
        <w:rPr>
          <w:rStyle w:val="1-Char"/>
          <w:rFonts w:hint="cs"/>
          <w:rtl/>
        </w:rPr>
        <w:t>[</w:t>
      </w:r>
      <w:r w:rsidRPr="00EC03A6">
        <w:rPr>
          <w:rStyle w:val="1-Char"/>
          <w:rFonts w:hint="cs"/>
          <w:rtl/>
        </w:rPr>
        <w:t>سوء</w:t>
      </w:r>
      <w:r w:rsidR="00BC7624" w:rsidRPr="00EC03A6">
        <w:rPr>
          <w:rStyle w:val="1-Char"/>
          <w:rFonts w:hint="cs"/>
          <w:rtl/>
        </w:rPr>
        <w:t>]</w:t>
      </w:r>
      <w:r w:rsidRPr="00EC03A6">
        <w:rPr>
          <w:rStyle w:val="1-Char"/>
          <w:rFonts w:hint="cs"/>
          <w:rtl/>
        </w:rPr>
        <w:t xml:space="preserve"> از اسلام داشته بلکه مسلمانان در فکر ضربه </w:t>
      </w:r>
      <w:r w:rsidR="00BC7624" w:rsidRPr="00EC03A6">
        <w:rPr>
          <w:rStyle w:val="1-Char"/>
          <w:rFonts w:hint="cs"/>
          <w:rtl/>
        </w:rPr>
        <w:t xml:space="preserve">به </w:t>
      </w:r>
      <w:r w:rsidRPr="00EC03A6">
        <w:rPr>
          <w:rStyle w:val="1-Char"/>
          <w:rFonts w:hint="cs"/>
          <w:rtl/>
        </w:rPr>
        <w:t>آنان بودند و موسوی این احوال و ظروف را عامل سکوت علی قرار داده است و چنانچه به جریان این مسائل در برهه‌ای از زمان قائل باشیم ولی هم</w:t>
      </w:r>
      <w:r w:rsidR="000F1E0B">
        <w:rPr>
          <w:rStyle w:val="1-Char"/>
          <w:rFonts w:hint="cs"/>
          <w:rtl/>
        </w:rPr>
        <w:t>ۀ</w:t>
      </w:r>
      <w:r w:rsidR="006B7E93">
        <w:rPr>
          <w:rStyle w:val="1-Char"/>
          <w:rFonts w:hint="cs"/>
          <w:rtl/>
        </w:rPr>
        <w:t xml:space="preserve"> آن‌ها </w:t>
      </w:r>
      <w:r w:rsidRPr="00EC03A6">
        <w:rPr>
          <w:rStyle w:val="1-Char"/>
          <w:rFonts w:hint="cs"/>
          <w:rtl/>
        </w:rPr>
        <w:t>قبل از وفات ابوبکر از بین رفته و به پایان رسیده‌اند پس اگر علم و باور علی به عدم استحقاق خلافت خود با وجود ابوبکر و عمر نبوده است چه چیزی مانع شده است تا علی</w:t>
      </w:r>
      <w:r w:rsidR="003963F4" w:rsidRPr="003963F4">
        <w:rPr>
          <w:rStyle w:val="1-Char"/>
          <w:rFonts w:cs="CTraditional Arabic" w:hint="cs"/>
          <w:rtl/>
        </w:rPr>
        <w:t>س</w:t>
      </w:r>
      <w:r w:rsidRPr="00EC03A6">
        <w:rPr>
          <w:rStyle w:val="1-Char"/>
          <w:rFonts w:hint="cs"/>
          <w:rtl/>
        </w:rPr>
        <w:t xml:space="preserve"> در زمان تولیت امر از طرف عمر به حق خود تصریح نماید</w:t>
      </w:r>
      <w:r w:rsidR="00BC7624" w:rsidRPr="00EC03A6">
        <w:rPr>
          <w:rStyle w:val="1-Char"/>
          <w:rFonts w:hint="cs"/>
          <w:rtl/>
        </w:rPr>
        <w:t>؟</w:t>
      </w:r>
      <w:r w:rsidRPr="00EC03A6">
        <w:rPr>
          <w:rStyle w:val="1-Char"/>
          <w:rFonts w:hint="cs"/>
          <w:rtl/>
        </w:rPr>
        <w:t xml:space="preserve"> </w:t>
      </w:r>
    </w:p>
    <w:p w:rsidR="007E7A52" w:rsidRPr="00EC03A6" w:rsidRDefault="007E7A52" w:rsidP="00E37663">
      <w:pPr>
        <w:tabs>
          <w:tab w:val="right" w:pos="7031"/>
        </w:tabs>
        <w:bidi/>
        <w:ind w:firstLine="284"/>
        <w:jc w:val="both"/>
        <w:rPr>
          <w:rStyle w:val="1-Char"/>
          <w:rtl/>
        </w:rPr>
      </w:pPr>
      <w:r w:rsidRPr="00EC03A6">
        <w:rPr>
          <w:rStyle w:val="1-Char"/>
          <w:rFonts w:hint="cs"/>
          <w:rtl/>
        </w:rPr>
        <w:t xml:space="preserve">بلکه علاوه بر آنان زمانی که عمر ضربه خورد و امر [خلافت] میان شورای شش نفری قرار </w:t>
      </w:r>
      <w:r w:rsidR="001D1794" w:rsidRPr="00EC03A6">
        <w:rPr>
          <w:rStyle w:val="1-Char"/>
          <w:rFonts w:hint="cs"/>
          <w:rtl/>
        </w:rPr>
        <w:t>گرفت</w:t>
      </w:r>
      <w:r w:rsidRPr="00EC03A6">
        <w:rPr>
          <w:rStyle w:val="1-Char"/>
          <w:rFonts w:hint="cs"/>
          <w:rtl/>
        </w:rPr>
        <w:t xml:space="preserve"> که علی هم جزو آنان بود اگر آنان قص</w:t>
      </w:r>
      <w:r w:rsidR="001D1794" w:rsidRPr="00EC03A6">
        <w:rPr>
          <w:rStyle w:val="1-Char"/>
          <w:rFonts w:hint="cs"/>
          <w:rtl/>
        </w:rPr>
        <w:t>د</w:t>
      </w:r>
      <w:r w:rsidRPr="00EC03A6">
        <w:rPr>
          <w:rStyle w:val="1-Char"/>
          <w:rFonts w:hint="cs"/>
          <w:rtl/>
        </w:rPr>
        <w:t xml:space="preserve"> غصب</w:t>
      </w:r>
      <w:r w:rsidR="001D1794" w:rsidRPr="00EC03A6">
        <w:rPr>
          <w:rStyle w:val="1-Char"/>
          <w:rFonts w:hint="cs"/>
          <w:rtl/>
        </w:rPr>
        <w:t xml:space="preserve"> حق</w:t>
      </w:r>
      <w:r w:rsidRPr="00EC03A6">
        <w:rPr>
          <w:rStyle w:val="1-Char"/>
          <w:rFonts w:hint="cs"/>
          <w:rtl/>
        </w:rPr>
        <w:t xml:space="preserve"> علی را می‌داشتند عمر او را در شورا وارد نمی‌ساخت بلکه او را از آن بیرون می‌نمود و اگر او برتری بر این افراد داشت - چه برسد به ابوبکر و عمر </w:t>
      </w:r>
      <w:r>
        <w:rPr>
          <w:rFonts w:hint="cs"/>
          <w:sz w:val="28"/>
          <w:szCs w:val="28"/>
          <w:rtl/>
          <w:lang w:bidi="fa-IR"/>
        </w:rPr>
        <w:t>–</w:t>
      </w:r>
      <w:r w:rsidRPr="00EC03A6">
        <w:rPr>
          <w:rStyle w:val="1-Char"/>
          <w:rFonts w:hint="cs"/>
          <w:rtl/>
        </w:rPr>
        <w:t xml:space="preserve"> و این بهترین فرصت برای نایل شدن او به خلافت بوده است. زیرا در آن ایام قدرتی و رئیسی و یا لشکری نبوده تا او [شیر خدا] از آن بیم داشته باشد و اگر از جانب پیامبر نص</w:t>
      </w:r>
      <w:r w:rsidR="0075330C" w:rsidRPr="00EC03A6">
        <w:rPr>
          <w:rStyle w:val="1-Char"/>
          <w:rFonts w:hint="cs"/>
          <w:rtl/>
        </w:rPr>
        <w:t>ی</w:t>
      </w:r>
      <w:r w:rsidRPr="00EC03A6">
        <w:rPr>
          <w:rStyle w:val="1-Char"/>
          <w:rFonts w:hint="cs"/>
          <w:rtl/>
        </w:rPr>
        <w:t xml:space="preserve"> پیرامون علی درباره امر خلافت و یا علی به برتری خود در تصدی این امر قائل می‌بود می‌بایست می‌گفت چه ظلمی بر من وارد شده است و چرا این نص پیامبر را انکار می‌کنید و چرا از فضیلت آشکار من ن</w:t>
      </w:r>
      <w:r w:rsidR="0075330C" w:rsidRPr="00EC03A6">
        <w:rPr>
          <w:rStyle w:val="1-Char"/>
          <w:rFonts w:hint="cs"/>
          <w:rtl/>
        </w:rPr>
        <w:t>سب</w:t>
      </w:r>
      <w:r w:rsidRPr="00EC03A6">
        <w:rPr>
          <w:rStyle w:val="1-Char"/>
          <w:rFonts w:hint="cs"/>
          <w:rtl/>
        </w:rPr>
        <w:t xml:space="preserve">ت به این امر اعراض می‌نمائید؟ پس اگر او چنین نکرده است به باطل بودن و بهتان این ادعا </w:t>
      </w:r>
      <w:r w:rsidR="0075330C" w:rsidRPr="00EC03A6">
        <w:rPr>
          <w:rStyle w:val="1-Char"/>
          <w:rFonts w:hint="cs"/>
          <w:rtl/>
        </w:rPr>
        <w:t>یقین می‌نمائیم</w:t>
      </w:r>
      <w:r w:rsidRPr="00EC03A6">
        <w:rPr>
          <w:rStyle w:val="1-Char"/>
          <w:rFonts w:hint="cs"/>
          <w:rtl/>
        </w:rPr>
        <w:t xml:space="preserve"> و آنچه در برخی اخبار </w:t>
      </w:r>
      <w:r w:rsidR="00BF4F5C" w:rsidRPr="00EC03A6">
        <w:rPr>
          <w:rStyle w:val="1-Char"/>
          <w:rFonts w:hint="cs"/>
          <w:rtl/>
        </w:rPr>
        <w:t>[</w:t>
      </w:r>
      <w:r w:rsidRPr="00EC03A6">
        <w:rPr>
          <w:rStyle w:val="1-Char"/>
          <w:rFonts w:hint="cs"/>
          <w:rtl/>
        </w:rPr>
        <w:t>بی‌اعتبار</w:t>
      </w:r>
      <w:r w:rsidR="00BF4F5C" w:rsidRPr="00EC03A6">
        <w:rPr>
          <w:rStyle w:val="1-Char"/>
          <w:rFonts w:hint="cs"/>
          <w:rtl/>
        </w:rPr>
        <w:t>]</w:t>
      </w:r>
      <w:r w:rsidRPr="00EC03A6">
        <w:rPr>
          <w:rStyle w:val="1-Char"/>
          <w:rFonts w:hint="cs"/>
          <w:rtl/>
        </w:rPr>
        <w:t xml:space="preserve"> دربار</w:t>
      </w:r>
      <w:r w:rsidR="000F1E0B">
        <w:rPr>
          <w:rStyle w:val="1-Char"/>
          <w:rFonts w:hint="cs"/>
          <w:rtl/>
        </w:rPr>
        <w:t>ۀ</w:t>
      </w:r>
      <w:r w:rsidRPr="00EC03A6">
        <w:rPr>
          <w:rStyle w:val="1-Char"/>
          <w:rFonts w:hint="cs"/>
          <w:rtl/>
        </w:rPr>
        <w:t xml:space="preserve"> مناظر</w:t>
      </w:r>
      <w:r w:rsidR="000F1E0B">
        <w:rPr>
          <w:rStyle w:val="1-Char"/>
          <w:rFonts w:hint="cs"/>
          <w:rtl/>
        </w:rPr>
        <w:t>ۀ</w:t>
      </w:r>
      <w:r w:rsidRPr="00EC03A6">
        <w:rPr>
          <w:rStyle w:val="1-Char"/>
          <w:rFonts w:hint="cs"/>
          <w:rtl/>
        </w:rPr>
        <w:t xml:space="preserve"> علی و مجادله او با شش نفر حاضر در شوری [پیرامون خلافت خود] همچون حدیثی که موسوی در حاشیه (35) ذکر کرد منافی سخن ما نیست زیرا در اثنای جواب بر مراجعه (12) در این زمینه سخن گفتیم. </w:t>
      </w:r>
    </w:p>
    <w:p w:rsidR="007E7A52" w:rsidRPr="00EC03A6" w:rsidRDefault="007E7A52" w:rsidP="007F011F">
      <w:pPr>
        <w:tabs>
          <w:tab w:val="right" w:pos="7031"/>
        </w:tabs>
        <w:bidi/>
        <w:ind w:firstLine="284"/>
        <w:jc w:val="both"/>
        <w:rPr>
          <w:rStyle w:val="1-Char"/>
          <w:rtl/>
        </w:rPr>
      </w:pPr>
      <w:r w:rsidRPr="00EC03A6">
        <w:rPr>
          <w:rStyle w:val="1-Char"/>
          <w:rFonts w:hint="cs"/>
          <w:rtl/>
        </w:rPr>
        <w:t>و پر واضح است که در نتیجه شش نفر امر را به عثمان و علی سپردند و صحابی گرامی عبدالرحمن بن عوف میانشان حکم گردد و علی و عبدالرحمن بن</w:t>
      </w:r>
      <w:r w:rsidR="00BF4F5C" w:rsidRPr="00EC03A6">
        <w:rPr>
          <w:rStyle w:val="1-Char"/>
          <w:rFonts w:hint="cs"/>
          <w:rtl/>
        </w:rPr>
        <w:t xml:space="preserve"> عوف به</w:t>
      </w:r>
      <w:r w:rsidRPr="00EC03A6">
        <w:rPr>
          <w:rStyle w:val="1-Char"/>
          <w:rFonts w:hint="cs"/>
          <w:rtl/>
        </w:rPr>
        <w:t xml:space="preserve"> تولیت عثمان رضایت دارند </w:t>
      </w:r>
      <w:r>
        <w:rPr>
          <w:rFonts w:hint="cs"/>
          <w:sz w:val="28"/>
          <w:szCs w:val="28"/>
          <w:rtl/>
          <w:lang w:bidi="fa-IR"/>
        </w:rPr>
        <w:t>–</w:t>
      </w:r>
      <w:r w:rsidRPr="00EC03A6">
        <w:rPr>
          <w:rStyle w:val="1-Char"/>
          <w:rFonts w:hint="cs"/>
          <w:rtl/>
        </w:rPr>
        <w:t xml:space="preserve"> برای شرح بیشتر به (البدایه و النهایه) (7/145-147) مراجعه شود. و عبدالرحمن گفت</w:t>
      </w:r>
      <w:r w:rsidR="008126A4" w:rsidRPr="00EC03A6">
        <w:rPr>
          <w:rStyle w:val="1-Char"/>
          <w:rFonts w:hint="cs"/>
          <w:rtl/>
        </w:rPr>
        <w:t>:</w:t>
      </w:r>
      <w:r w:rsidRPr="00EC03A6">
        <w:rPr>
          <w:rStyle w:val="1-Char"/>
          <w:rFonts w:hint="cs"/>
          <w:rtl/>
        </w:rPr>
        <w:t xml:space="preserve"> کدام یک از این امر شانه خالی می‌کنید پس امر را به او محول می‌نمائیم و سوگند به خدا برای حفظ اسلام می‌بایست یکی از این دو نفر [برتر از سایرین] تولیت آن را پذیرا شود</w:t>
      </w:r>
      <w:r w:rsidR="007424AB" w:rsidRPr="00EC03A6">
        <w:rPr>
          <w:rStyle w:val="1-Char"/>
          <w:rFonts w:hint="cs"/>
          <w:rtl/>
        </w:rPr>
        <w:t>،</w:t>
      </w:r>
      <w:r w:rsidRPr="00EC03A6">
        <w:rPr>
          <w:rStyle w:val="1-Char"/>
          <w:rFonts w:hint="cs"/>
          <w:rtl/>
        </w:rPr>
        <w:t xml:space="preserve"> و علی و عثمان ساکت ماندند و عبدالرحمن گفت من حق خود را در این امر به شما واگذا می‌نمایم و به خاطر خدا و حفظ اسلام لازم است تا تلاش نمایم کدام یک سزاوارترین </w:t>
      </w:r>
      <w:r w:rsidR="007424AB" w:rsidRPr="00EC03A6">
        <w:rPr>
          <w:rStyle w:val="1-Char"/>
          <w:rFonts w:hint="cs"/>
          <w:rtl/>
        </w:rPr>
        <w:t xml:space="preserve">برای این </w:t>
      </w:r>
      <w:r w:rsidRPr="00EC03A6">
        <w:rPr>
          <w:rStyle w:val="1-Char"/>
          <w:rFonts w:hint="cs"/>
          <w:rtl/>
        </w:rPr>
        <w:t>امر هستید، گفتند آری. پس آن دو به یک دیگر روی نموده و به ذکر فضیلت‌های یکدیگر شروع نموده و از یکدیگر پیمان می‌گرفتند که اگر پیمان و ولایت را بپذیرد عدل پیشه سازد و هر کدام هم آری گفتند و از هم جدا شدند و این مطلب صراحتاً بیانگر رضایت علی از قرار دادن عبدالرحمن به عنوان حکم میان او و عثمان است و اگر نص دربار</w:t>
      </w:r>
      <w:r w:rsidR="000F1E0B">
        <w:rPr>
          <w:rStyle w:val="1-Char"/>
          <w:rFonts w:hint="cs"/>
          <w:rtl/>
        </w:rPr>
        <w:t>ۀ</w:t>
      </w:r>
      <w:r w:rsidRPr="00EC03A6">
        <w:rPr>
          <w:rStyle w:val="1-Char"/>
          <w:rFonts w:hint="cs"/>
          <w:rtl/>
        </w:rPr>
        <w:t xml:space="preserve"> خلافت نزد او وجود می‌داشت از آن سکوت نمی‌کرد چه برسد به اینکه قبل از این موضع‌گیری در سکوت تفریط نماید و ابن کثیر نیز می‌گوید</w:t>
      </w:r>
      <w:r w:rsidR="008126A4" w:rsidRPr="00EC03A6">
        <w:rPr>
          <w:rStyle w:val="1-Char"/>
          <w:rFonts w:hint="cs"/>
          <w:rtl/>
        </w:rPr>
        <w:t>:</w:t>
      </w:r>
      <w:r w:rsidRPr="00EC03A6">
        <w:rPr>
          <w:rStyle w:val="1-Char"/>
          <w:rFonts w:hint="cs"/>
          <w:rtl/>
        </w:rPr>
        <w:t xml:space="preserve"> سپس عبدالرحمن بن عوف برخاست تا در مورد عثمان و علی با مردم مشورت نماید و آراء مسلمانان با جمع آوری رأی بزرگان مسلمانان و رهبران مردم به طور فردی و ج</w:t>
      </w:r>
      <w:r w:rsidR="007F011F" w:rsidRPr="00EC03A6">
        <w:rPr>
          <w:rStyle w:val="1-Char"/>
          <w:rFonts w:hint="cs"/>
          <w:rtl/>
        </w:rPr>
        <w:t>مع</w:t>
      </w:r>
      <w:r w:rsidRPr="00EC03A6">
        <w:rPr>
          <w:rStyle w:val="1-Char"/>
          <w:rFonts w:hint="cs"/>
          <w:rtl/>
        </w:rPr>
        <w:t>ی و یا با آشکار و پنهان جمع آوری نماید، و حتی اینکه نزد زنان هم رفت و از کودکان در مکتبخانه و از سواره و پیاده در مدینه جویا شد و در طول مدت سه روز و سه شب تلاش در این باره کسی نبود به بر</w:t>
      </w:r>
      <w:r w:rsidR="00EB3443" w:rsidRPr="00EC03A6">
        <w:rPr>
          <w:rStyle w:val="1-Char"/>
          <w:rFonts w:hint="cs"/>
          <w:rtl/>
        </w:rPr>
        <w:t>ت</w:t>
      </w:r>
      <w:r w:rsidRPr="00EC03A6">
        <w:rPr>
          <w:rStyle w:val="1-Char"/>
          <w:rFonts w:hint="cs"/>
          <w:rtl/>
        </w:rPr>
        <w:t xml:space="preserve">ری عثمان باور </w:t>
      </w:r>
      <w:r w:rsidR="00EB3443" w:rsidRPr="00EC03A6">
        <w:rPr>
          <w:rStyle w:val="1-Char"/>
          <w:rFonts w:hint="cs"/>
          <w:rtl/>
        </w:rPr>
        <w:t>ن</w:t>
      </w:r>
      <w:r w:rsidRPr="00EC03A6">
        <w:rPr>
          <w:rStyle w:val="1-Char"/>
          <w:rFonts w:hint="cs"/>
          <w:rtl/>
        </w:rPr>
        <w:t>داشته باشد جز آنچه از عمار و مقداد نقل می‌گردد که</w:t>
      </w:r>
      <w:r w:rsidR="006B7E93">
        <w:rPr>
          <w:rStyle w:val="1-Char"/>
          <w:rFonts w:hint="cs"/>
          <w:rtl/>
        </w:rPr>
        <w:t xml:space="preserve"> آن‌ها </w:t>
      </w:r>
      <w:r w:rsidRPr="00EC03A6">
        <w:rPr>
          <w:rStyle w:val="1-Char"/>
          <w:rFonts w:hint="cs"/>
          <w:rtl/>
        </w:rPr>
        <w:t>به علی اشاره کرده</w:t>
      </w:r>
      <w:r w:rsidRPr="00EC03A6">
        <w:rPr>
          <w:rStyle w:val="1-Char"/>
          <w:rFonts w:hint="eastAsia"/>
          <w:rtl/>
        </w:rPr>
        <w:t>‌اند</w:t>
      </w:r>
      <w:r w:rsidRPr="00EC03A6">
        <w:rPr>
          <w:rStyle w:val="1-Char"/>
          <w:rFonts w:hint="cs"/>
          <w:rtl/>
        </w:rPr>
        <w:t xml:space="preserve"> و این هم بیانگر این </w:t>
      </w:r>
      <w:r w:rsidR="007F011F" w:rsidRPr="00EC03A6">
        <w:rPr>
          <w:rStyle w:val="1-Char"/>
          <w:rFonts w:hint="cs"/>
          <w:rtl/>
        </w:rPr>
        <w:t>است</w:t>
      </w:r>
      <w:r w:rsidRPr="00EC03A6">
        <w:rPr>
          <w:rStyle w:val="1-Char"/>
          <w:rFonts w:hint="cs"/>
          <w:rtl/>
        </w:rPr>
        <w:t xml:space="preserve"> که ادعای نص بر خلافت علی خرافه‌ای بیش نیست و </w:t>
      </w:r>
      <w:r w:rsidR="00EB3443" w:rsidRPr="00EC03A6">
        <w:rPr>
          <w:rStyle w:val="1-Char"/>
          <w:rFonts w:hint="cs"/>
          <w:rtl/>
        </w:rPr>
        <w:t>س</w:t>
      </w:r>
      <w:r w:rsidRPr="00EC03A6">
        <w:rPr>
          <w:rStyle w:val="1-Char"/>
          <w:rFonts w:hint="cs"/>
          <w:rtl/>
        </w:rPr>
        <w:t>همی از واقعیت ندارد، و از بافته‌های رافضیان</w:t>
      </w:r>
      <w:r w:rsidR="00EB3443" w:rsidRPr="00EC03A6">
        <w:rPr>
          <w:rStyle w:val="1-Char"/>
          <w:rFonts w:hint="cs"/>
          <w:rtl/>
        </w:rPr>
        <w:t xml:space="preserve"> است.</w:t>
      </w:r>
      <w:r w:rsidRPr="00EC03A6">
        <w:rPr>
          <w:rStyle w:val="1-Char"/>
          <w:rFonts w:hint="cs"/>
          <w:rtl/>
        </w:rPr>
        <w:t xml:space="preserve"> زیرا چگونه می‌توان تصور کرد که تمام این مسلمانان اعم از زن و مرد کوچک و بزرگ جمع و مفرد همگی بر نادیده گرفتن</w:t>
      </w:r>
      <w:r w:rsidRPr="00EC03A6">
        <w:rPr>
          <w:rStyle w:val="1-Char"/>
          <w:rFonts w:hint="eastAsia"/>
          <w:rtl/>
        </w:rPr>
        <w:t>‌</w:t>
      </w:r>
      <w:r w:rsidRPr="00EC03A6">
        <w:rPr>
          <w:rStyle w:val="1-Char"/>
          <w:rFonts w:hint="cs"/>
          <w:rtl/>
        </w:rPr>
        <w:t xml:space="preserve"> حق علی</w:t>
      </w:r>
      <w:r w:rsidR="003963F4" w:rsidRPr="003963F4">
        <w:rPr>
          <w:rStyle w:val="1-Char"/>
          <w:rFonts w:cs="CTraditional Arabic" w:hint="cs"/>
          <w:rtl/>
        </w:rPr>
        <w:t>س</w:t>
      </w:r>
      <w:r w:rsidRPr="00EC03A6">
        <w:rPr>
          <w:rStyle w:val="1-Char"/>
          <w:rFonts w:hint="cs"/>
          <w:rtl/>
        </w:rPr>
        <w:t xml:space="preserve"> توافق نمایند و دیگران را بر او ترجیح دهند و یا اینکه آنان از روی آگاهی و اراده به این کار اقدام نموده‌اند. </w:t>
      </w:r>
    </w:p>
    <w:p w:rsidR="007E7A52" w:rsidRPr="00EC03A6" w:rsidRDefault="007E7A52" w:rsidP="006369CF">
      <w:pPr>
        <w:tabs>
          <w:tab w:val="right" w:pos="7031"/>
        </w:tabs>
        <w:bidi/>
        <w:ind w:firstLine="284"/>
        <w:jc w:val="both"/>
        <w:rPr>
          <w:rStyle w:val="1-Char"/>
          <w:rtl/>
        </w:rPr>
      </w:pPr>
      <w:r w:rsidRPr="00EC03A6">
        <w:rPr>
          <w:rStyle w:val="1-Char"/>
          <w:rFonts w:hint="cs"/>
          <w:rtl/>
        </w:rPr>
        <w:t>سوم</w:t>
      </w:r>
      <w:r w:rsidR="008126A4" w:rsidRPr="00EC03A6">
        <w:rPr>
          <w:rStyle w:val="1-Char"/>
          <w:rFonts w:hint="cs"/>
          <w:rtl/>
        </w:rPr>
        <w:t>:</w:t>
      </w:r>
      <w:r w:rsidRPr="00EC03A6">
        <w:rPr>
          <w:rStyle w:val="1-Char"/>
          <w:rFonts w:hint="cs"/>
          <w:rtl/>
        </w:rPr>
        <w:t xml:space="preserve"> رسول خدا</w:t>
      </w:r>
      <w:r w:rsidR="00BB6F17" w:rsidRPr="00BB6F17">
        <w:rPr>
          <w:rStyle w:val="1-Char"/>
          <w:rFonts w:cs="CTraditional Arabic" w:hint="cs"/>
          <w:rtl/>
        </w:rPr>
        <w:t xml:space="preserve"> ج </w:t>
      </w:r>
      <w:r w:rsidRPr="00EC03A6">
        <w:rPr>
          <w:rStyle w:val="1-Char"/>
          <w:rFonts w:hint="cs"/>
          <w:rtl/>
        </w:rPr>
        <w:t>از دنیا برفت و حال جمهور صحابه حضور داشتن</w:t>
      </w:r>
      <w:r w:rsidR="00EB3443" w:rsidRPr="00EC03A6">
        <w:rPr>
          <w:rStyle w:val="1-Char"/>
          <w:rFonts w:hint="cs"/>
          <w:rtl/>
        </w:rPr>
        <w:t>د</w:t>
      </w:r>
      <w:r w:rsidRPr="00EC03A6">
        <w:rPr>
          <w:rStyle w:val="1-Char"/>
          <w:rFonts w:hint="cs"/>
          <w:rtl/>
        </w:rPr>
        <w:t xml:space="preserve"> و کسی از آنان به علی اشاره‌ای ننمود و سخنی بر زبان نراندند تا بیانگر این باشد که رسول خدا</w:t>
      </w:r>
      <w:r w:rsidR="00BB6F17" w:rsidRPr="00BB6F17">
        <w:rPr>
          <w:rStyle w:val="1-Char"/>
          <w:rFonts w:cs="CTraditional Arabic" w:hint="cs"/>
          <w:rtl/>
        </w:rPr>
        <w:t xml:space="preserve">ج </w:t>
      </w:r>
      <w:r w:rsidRPr="00EC03A6">
        <w:rPr>
          <w:rStyle w:val="1-Char"/>
          <w:rFonts w:hint="cs"/>
          <w:rtl/>
        </w:rPr>
        <w:t>بر علی نص نموده و در آن زمان و بعد از آن هم کسی ادعا چنین مطلب</w:t>
      </w:r>
      <w:r w:rsidR="00EB3443" w:rsidRPr="00EC03A6">
        <w:rPr>
          <w:rStyle w:val="1-Char"/>
          <w:rFonts w:hint="cs"/>
          <w:rtl/>
        </w:rPr>
        <w:t>ی را</w:t>
      </w:r>
      <w:r w:rsidRPr="00EC03A6">
        <w:rPr>
          <w:rStyle w:val="1-Char"/>
          <w:rFonts w:hint="cs"/>
          <w:rtl/>
        </w:rPr>
        <w:t xml:space="preserve"> ننموده است و ممکن نیست بیست هزار نفر به کتمان پیمان پیامبر ن</w:t>
      </w:r>
      <w:r w:rsidR="00EB3443" w:rsidRPr="00EC03A6">
        <w:rPr>
          <w:rStyle w:val="1-Char"/>
          <w:rFonts w:hint="cs"/>
          <w:rtl/>
        </w:rPr>
        <w:t>سب</w:t>
      </w:r>
      <w:r w:rsidRPr="00EC03A6">
        <w:rPr>
          <w:rStyle w:val="1-Char"/>
          <w:rFonts w:hint="cs"/>
          <w:rtl/>
        </w:rPr>
        <w:t>ت به علی با هم اتفاق نمایند</w:t>
      </w:r>
      <w:r w:rsidR="00911558" w:rsidRPr="00EC03A6">
        <w:rPr>
          <w:rStyle w:val="1-Char"/>
          <w:rFonts w:hint="cs"/>
          <w:rtl/>
        </w:rPr>
        <w:t>،</w:t>
      </w:r>
      <w:r w:rsidRPr="00EC03A6">
        <w:rPr>
          <w:rStyle w:val="1-Char"/>
          <w:rFonts w:hint="cs"/>
          <w:rtl/>
        </w:rPr>
        <w:t xml:space="preserve"> علاوه بر این علی خود از روی اطاعت و بدون اجبار و اکراه با ابو بکر بیعت نموده است، و از دیدگاه ‌روا</w:t>
      </w:r>
      <w:r w:rsidR="00911558" w:rsidRPr="00EC03A6">
        <w:rPr>
          <w:rStyle w:val="1-Char"/>
          <w:rFonts w:hint="cs"/>
          <w:rtl/>
        </w:rPr>
        <w:t>ف</w:t>
      </w:r>
      <w:r w:rsidRPr="00EC03A6">
        <w:rPr>
          <w:rStyle w:val="1-Char"/>
          <w:rFonts w:hint="cs"/>
          <w:rtl/>
        </w:rPr>
        <w:t>ض علی با مردی کافر و یا فاسق که منکر نص پیامبر</w:t>
      </w:r>
      <w:r w:rsidR="00BB6F17" w:rsidRPr="00BB6F17">
        <w:rPr>
          <w:rStyle w:val="1-Char"/>
          <w:rFonts w:cs="CTraditional Arabic" w:hint="cs"/>
          <w:rtl/>
        </w:rPr>
        <w:t xml:space="preserve"> ج </w:t>
      </w:r>
      <w:r w:rsidRPr="00EC03A6">
        <w:rPr>
          <w:rStyle w:val="1-Char"/>
          <w:rFonts w:hint="cs"/>
          <w:rtl/>
        </w:rPr>
        <w:t xml:space="preserve">است بیعت نموده است. </w:t>
      </w:r>
    </w:p>
    <w:p w:rsidR="007E7A52" w:rsidRPr="00EC03A6" w:rsidRDefault="007E7A52" w:rsidP="007F011F">
      <w:pPr>
        <w:tabs>
          <w:tab w:val="right" w:pos="7031"/>
        </w:tabs>
        <w:bidi/>
        <w:ind w:firstLine="284"/>
        <w:jc w:val="both"/>
        <w:rPr>
          <w:rStyle w:val="1-Char"/>
          <w:rtl/>
        </w:rPr>
      </w:pPr>
      <w:r w:rsidRPr="00EC03A6">
        <w:rPr>
          <w:rStyle w:val="1-Char"/>
          <w:rFonts w:hint="cs"/>
          <w:rtl/>
        </w:rPr>
        <w:t xml:space="preserve">و همچنین علی ابوبکر را در اجرای امر خلافت یاری داده و تا زمان مرگ با او مراوده داشته است و بعد از او هم </w:t>
      </w:r>
      <w:r w:rsidR="00911558" w:rsidRPr="00EC03A6">
        <w:rPr>
          <w:rStyle w:val="1-Char"/>
          <w:rFonts w:hint="cs"/>
          <w:rtl/>
        </w:rPr>
        <w:t xml:space="preserve">با </w:t>
      </w:r>
      <w:r w:rsidRPr="00EC03A6">
        <w:rPr>
          <w:rStyle w:val="1-Char"/>
          <w:rFonts w:hint="cs"/>
          <w:rtl/>
        </w:rPr>
        <w:t>عمر بن خطاب</w:t>
      </w:r>
      <w:r w:rsidR="003963F4" w:rsidRPr="003963F4">
        <w:rPr>
          <w:rStyle w:val="1-Char"/>
          <w:rFonts w:cs="CTraditional Arabic" w:hint="cs"/>
          <w:rtl/>
        </w:rPr>
        <w:t>س</w:t>
      </w:r>
      <w:r w:rsidRPr="00EC03A6">
        <w:rPr>
          <w:rStyle w:val="1-Char"/>
          <w:rFonts w:hint="cs"/>
          <w:rtl/>
        </w:rPr>
        <w:t xml:space="preserve"> بیعت نموده است و در بیعت خود شک و تردید ننموده است بلکه علاوه بر آن او را یاری نمود </w:t>
      </w:r>
      <w:r>
        <w:rPr>
          <w:rFonts w:hint="cs"/>
          <w:sz w:val="28"/>
          <w:szCs w:val="28"/>
          <w:rtl/>
          <w:lang w:bidi="fa-IR"/>
        </w:rPr>
        <w:t>–</w:t>
      </w:r>
      <w:r w:rsidRPr="00EC03A6">
        <w:rPr>
          <w:rStyle w:val="1-Char"/>
          <w:rFonts w:hint="cs"/>
          <w:rtl/>
        </w:rPr>
        <w:t xml:space="preserve"> و دختر خود را به همسری عمر در آورده است سپس وارد شدن خود را در شورای شش نفر توسط عمر را پذیرفته است </w:t>
      </w:r>
      <w:r w:rsidR="009C53B5" w:rsidRPr="00EC03A6">
        <w:rPr>
          <w:rStyle w:val="1-Char"/>
          <w:rFonts w:hint="cs"/>
          <w:rtl/>
        </w:rPr>
        <w:t xml:space="preserve">- </w:t>
      </w:r>
      <w:r w:rsidRPr="00EC03A6">
        <w:rPr>
          <w:rStyle w:val="1-Char"/>
          <w:rFonts w:hint="cs"/>
          <w:rtl/>
        </w:rPr>
        <w:t>پس چگونه از نظر نابخردان رواست که علی خود در شورای گمراهی و کفر مشارکت نماید</w:t>
      </w:r>
      <w:r w:rsidR="009C53B5" w:rsidRPr="00EC03A6">
        <w:rPr>
          <w:rStyle w:val="1-Char"/>
          <w:rFonts w:hint="cs"/>
          <w:rtl/>
        </w:rPr>
        <w:t xml:space="preserve"> و</w:t>
      </w:r>
      <w:r w:rsidRPr="00EC03A6">
        <w:rPr>
          <w:rStyle w:val="1-Char"/>
          <w:rFonts w:hint="cs"/>
          <w:rtl/>
        </w:rPr>
        <w:t xml:space="preserve"> امت را بفری</w:t>
      </w:r>
      <w:r w:rsidR="007F011F" w:rsidRPr="00EC03A6">
        <w:rPr>
          <w:rStyle w:val="1-Char"/>
          <w:rFonts w:hint="cs"/>
          <w:rtl/>
        </w:rPr>
        <w:t>ب</w:t>
      </w:r>
      <w:r w:rsidRPr="00EC03A6">
        <w:rPr>
          <w:rStyle w:val="1-Char"/>
          <w:rFonts w:hint="cs"/>
          <w:rtl/>
        </w:rPr>
        <w:t xml:space="preserve">د؟ </w:t>
      </w:r>
    </w:p>
    <w:p w:rsidR="007E7A52" w:rsidRPr="00EC03A6" w:rsidRDefault="009C53B5" w:rsidP="006B618A">
      <w:pPr>
        <w:tabs>
          <w:tab w:val="right" w:pos="7031"/>
        </w:tabs>
        <w:bidi/>
        <w:ind w:firstLine="284"/>
        <w:jc w:val="both"/>
        <w:rPr>
          <w:rStyle w:val="1-Char"/>
          <w:rtl/>
        </w:rPr>
      </w:pPr>
      <w:r w:rsidRPr="00EC03A6">
        <w:rPr>
          <w:rStyle w:val="1-Char"/>
          <w:rFonts w:hint="cs"/>
          <w:rtl/>
        </w:rPr>
        <w:t>و با طرح اینگونه نظریات ناپس</w:t>
      </w:r>
      <w:r w:rsidR="007E7A52" w:rsidRPr="00EC03A6">
        <w:rPr>
          <w:rStyle w:val="1-Char"/>
          <w:rFonts w:hint="cs"/>
          <w:rtl/>
        </w:rPr>
        <w:t>ند گروهی به تکفیر علی</w:t>
      </w:r>
      <w:r w:rsidR="003963F4" w:rsidRPr="003963F4">
        <w:rPr>
          <w:rStyle w:val="1-Char"/>
          <w:rFonts w:cs="CTraditional Arabic" w:hint="cs"/>
          <w:rtl/>
        </w:rPr>
        <w:t>س</w:t>
      </w:r>
      <w:r w:rsidR="007E7A52" w:rsidRPr="00EC03A6">
        <w:rPr>
          <w:rStyle w:val="1-Char"/>
          <w:rFonts w:hint="cs"/>
          <w:rtl/>
        </w:rPr>
        <w:t xml:space="preserve"> روی آورده</w:t>
      </w:r>
      <w:r w:rsidR="007E7A52" w:rsidRPr="00EC03A6">
        <w:rPr>
          <w:rStyle w:val="1-Char"/>
          <w:rFonts w:hint="eastAsia"/>
          <w:rtl/>
        </w:rPr>
        <w:t>‌</w:t>
      </w:r>
      <w:r w:rsidR="007E7A52" w:rsidRPr="00EC03A6">
        <w:rPr>
          <w:rStyle w:val="1-Char"/>
          <w:rFonts w:hint="cs"/>
          <w:rtl/>
        </w:rPr>
        <w:t xml:space="preserve">اند زیرا به </w:t>
      </w:r>
      <w:r w:rsidRPr="00EC03A6">
        <w:rPr>
          <w:rStyle w:val="1-Char"/>
          <w:rFonts w:hint="cs"/>
          <w:rtl/>
        </w:rPr>
        <w:t>زعم</w:t>
      </w:r>
      <w:r w:rsidR="007E7A52" w:rsidRPr="00EC03A6">
        <w:rPr>
          <w:rStyle w:val="1-Char"/>
          <w:rFonts w:hint="cs"/>
          <w:rtl/>
        </w:rPr>
        <w:t xml:space="preserve"> آنان او کافران </w:t>
      </w:r>
      <w:r w:rsidR="007F011F" w:rsidRPr="00EC03A6">
        <w:rPr>
          <w:rStyle w:val="1-Char"/>
          <w:rFonts w:hint="cs"/>
          <w:rtl/>
        </w:rPr>
        <w:t xml:space="preserve">را </w:t>
      </w:r>
      <w:r w:rsidR="007E7A52" w:rsidRPr="00EC03A6">
        <w:rPr>
          <w:rStyle w:val="1-Char"/>
          <w:rFonts w:hint="cs"/>
          <w:rtl/>
        </w:rPr>
        <w:t xml:space="preserve">بر کفرشان یاری داده و آنان را بر کتمان نص تأیید نموده است، از جمله ابو کامل و یاران او و امام ابن حزم در (الفصل) (4/183) از آنان نقل نموده است </w:t>
      </w:r>
      <w:r w:rsidR="00AF32CF" w:rsidRPr="00EC03A6">
        <w:rPr>
          <w:rStyle w:val="1-Char"/>
          <w:rFonts w:hint="cs"/>
          <w:rtl/>
        </w:rPr>
        <w:t>که می‌گویند</w:t>
      </w:r>
      <w:r w:rsidR="008126A4" w:rsidRPr="00EC03A6">
        <w:rPr>
          <w:rStyle w:val="1-Char"/>
          <w:rFonts w:hint="cs"/>
          <w:rtl/>
        </w:rPr>
        <w:t>:</w:t>
      </w:r>
      <w:r w:rsidR="00AF32CF" w:rsidRPr="00EC03A6">
        <w:rPr>
          <w:rStyle w:val="1-Char"/>
          <w:rFonts w:hint="cs"/>
          <w:rtl/>
        </w:rPr>
        <w:t xml:space="preserve"> </w:t>
      </w:r>
      <w:r w:rsidR="007E7A52" w:rsidRPr="00EC03A6">
        <w:rPr>
          <w:rStyle w:val="1-Char"/>
          <w:rFonts w:hint="cs"/>
          <w:rtl/>
        </w:rPr>
        <w:t>و آیا ممکن است ا</w:t>
      </w:r>
      <w:r w:rsidR="00FB0EFC">
        <w:rPr>
          <w:rStyle w:val="1-Char"/>
          <w:rFonts w:hint="cs"/>
          <w:rtl/>
        </w:rPr>
        <w:t>ی</w:t>
      </w:r>
      <w:r w:rsidR="007E7A52" w:rsidRPr="00EC03A6">
        <w:rPr>
          <w:rStyle w:val="1-Char"/>
          <w:rFonts w:hint="cs"/>
          <w:rtl/>
        </w:rPr>
        <w:t>ن جمع غفیر از مسلمانان بر کتمان نص پیامبر بر امامت علی اتفاق و همدست شوند، آیا در میان آنان کسی نبود که تقوا رعایت نماید و از سرزنش هراس نداشته باشد؟ و یا آیا در میان بنی هاشم فردی دیندار یافت نمی‌شد تا به آن تصریح نماید؟ و به ویژه در میان آنان عباس بود که همگ</w:t>
      </w:r>
      <w:r w:rsidR="00AF32CF" w:rsidRPr="00EC03A6">
        <w:rPr>
          <w:rStyle w:val="1-Char"/>
          <w:rFonts w:hint="cs"/>
          <w:rtl/>
        </w:rPr>
        <w:t>ی</w:t>
      </w:r>
      <w:r w:rsidR="007E7A52" w:rsidRPr="00EC03A6">
        <w:rPr>
          <w:rStyle w:val="1-Char"/>
          <w:rFonts w:hint="cs"/>
          <w:rtl/>
        </w:rPr>
        <w:t xml:space="preserve"> بر توانایی و علم او معترف می‌باشند و حتی عمر در طلب </w:t>
      </w:r>
      <w:r w:rsidR="006B618A" w:rsidRPr="00EC03A6">
        <w:rPr>
          <w:rStyle w:val="1-Char"/>
          <w:rFonts w:hint="cs"/>
          <w:rtl/>
        </w:rPr>
        <w:t>ب</w:t>
      </w:r>
      <w:r w:rsidR="007E7A52" w:rsidRPr="00EC03A6">
        <w:rPr>
          <w:rStyle w:val="1-Char"/>
          <w:rFonts w:hint="cs"/>
          <w:rtl/>
        </w:rPr>
        <w:t>اران نزد خداوند به وی توسل جست و پسران عباس</w:t>
      </w:r>
      <w:r w:rsidR="00AF32CF" w:rsidRPr="00EC03A6">
        <w:rPr>
          <w:rStyle w:val="1-Char"/>
          <w:rFonts w:hint="cs"/>
          <w:rtl/>
        </w:rPr>
        <w:t>،</w:t>
      </w:r>
      <w:r w:rsidR="007E7A52" w:rsidRPr="00EC03A6">
        <w:rPr>
          <w:rStyle w:val="1-Char"/>
          <w:rFonts w:hint="cs"/>
          <w:rtl/>
        </w:rPr>
        <w:t xml:space="preserve"> عبدالله </w:t>
      </w:r>
      <w:r w:rsidR="00AF32CF" w:rsidRPr="00EC03A6">
        <w:rPr>
          <w:rStyle w:val="1-Char"/>
          <w:rFonts w:hint="cs"/>
          <w:rtl/>
        </w:rPr>
        <w:t>و</w:t>
      </w:r>
      <w:r w:rsidR="007E7A52" w:rsidRPr="00EC03A6">
        <w:rPr>
          <w:rStyle w:val="1-Char"/>
          <w:rFonts w:hint="cs"/>
          <w:rtl/>
        </w:rPr>
        <w:t xml:space="preserve"> عقیل برادر علی </w:t>
      </w:r>
      <w:r w:rsidR="00AF32CF" w:rsidRPr="00EC03A6">
        <w:rPr>
          <w:rStyle w:val="1-Char"/>
          <w:rFonts w:hint="cs"/>
          <w:rtl/>
        </w:rPr>
        <w:t xml:space="preserve">و </w:t>
      </w:r>
      <w:r w:rsidR="007E7A52" w:rsidRPr="00EC03A6">
        <w:rPr>
          <w:rStyle w:val="1-Char"/>
          <w:rFonts w:hint="cs"/>
          <w:rtl/>
        </w:rPr>
        <w:t xml:space="preserve">پسران جعفر برادر علی نیز </w:t>
      </w:r>
      <w:r w:rsidR="006B618A" w:rsidRPr="00EC03A6">
        <w:rPr>
          <w:rStyle w:val="1-Char"/>
          <w:rFonts w:hint="cs"/>
          <w:rtl/>
        </w:rPr>
        <w:t>م</w:t>
      </w:r>
      <w:r w:rsidR="007E7A52" w:rsidRPr="00EC03A6">
        <w:rPr>
          <w:rStyle w:val="1-Char"/>
          <w:rFonts w:hint="cs"/>
          <w:rtl/>
        </w:rPr>
        <w:t xml:space="preserve">وجود </w:t>
      </w:r>
      <w:r w:rsidR="006B618A" w:rsidRPr="00EC03A6">
        <w:rPr>
          <w:rStyle w:val="1-Char"/>
          <w:rFonts w:hint="cs"/>
          <w:rtl/>
        </w:rPr>
        <w:t>بودند</w:t>
      </w:r>
      <w:r w:rsidR="007E7A52" w:rsidRPr="00EC03A6">
        <w:rPr>
          <w:rStyle w:val="1-Char"/>
          <w:rFonts w:hint="cs"/>
          <w:rtl/>
        </w:rPr>
        <w:t xml:space="preserve"> و اگر در میان بنی هاشم</w:t>
      </w:r>
      <w:r w:rsidR="00AF32CF" w:rsidRPr="00EC03A6">
        <w:rPr>
          <w:rStyle w:val="1-Char"/>
          <w:rFonts w:hint="cs"/>
          <w:rtl/>
        </w:rPr>
        <w:t xml:space="preserve"> فردی</w:t>
      </w:r>
      <w:r w:rsidR="007E7A52" w:rsidRPr="00EC03A6">
        <w:rPr>
          <w:rStyle w:val="1-Char"/>
          <w:rFonts w:hint="cs"/>
          <w:rtl/>
        </w:rPr>
        <w:t xml:space="preserve"> نبوده آیا در میان مهاجرین و انصار کسی نبود به آن تصریح نماید؟ و این محال</w:t>
      </w:r>
      <w:r w:rsidR="006B618A" w:rsidRPr="00EC03A6">
        <w:rPr>
          <w:rStyle w:val="1-Char"/>
          <w:rFonts w:hint="cs"/>
          <w:rtl/>
        </w:rPr>
        <w:t xml:space="preserve"> است</w:t>
      </w:r>
      <w:r w:rsidR="007E7A52" w:rsidRPr="00EC03A6">
        <w:rPr>
          <w:rStyle w:val="1-Char"/>
          <w:rFonts w:hint="cs"/>
          <w:rtl/>
        </w:rPr>
        <w:t xml:space="preserve"> و هیچ عاقلی نمی</w:t>
      </w:r>
      <w:r w:rsidR="007E7A52" w:rsidRPr="00EC03A6">
        <w:rPr>
          <w:rStyle w:val="1-Char"/>
          <w:rFonts w:hint="eastAsia"/>
          <w:rtl/>
        </w:rPr>
        <w:t>‌</w:t>
      </w:r>
      <w:r w:rsidR="007E7A52" w:rsidRPr="00EC03A6">
        <w:rPr>
          <w:rStyle w:val="1-Char"/>
          <w:rFonts w:hint="cs"/>
          <w:rtl/>
        </w:rPr>
        <w:t>پذیرد که تماماً این مساله را نادیده بگیرند، و ابن حزم (4/98) می‌گوید</w:t>
      </w:r>
      <w:r w:rsidR="008126A4" w:rsidRPr="00EC03A6">
        <w:rPr>
          <w:rStyle w:val="1-Char"/>
          <w:rFonts w:hint="cs"/>
          <w:rtl/>
        </w:rPr>
        <w:t>:</w:t>
      </w:r>
      <w:r w:rsidR="007E7A52" w:rsidRPr="00EC03A6">
        <w:rPr>
          <w:rStyle w:val="1-Char"/>
          <w:rFonts w:hint="cs"/>
          <w:rtl/>
        </w:rPr>
        <w:t xml:space="preserve"> محال و غیرممکن است و اگر این امر ممکن فرض شود انجام هر محالی هم ممکن می‌گردد. </w:t>
      </w:r>
    </w:p>
    <w:p w:rsidR="007E7A52" w:rsidRPr="00EC03A6" w:rsidRDefault="007E7A52" w:rsidP="006B618A">
      <w:pPr>
        <w:tabs>
          <w:tab w:val="right" w:pos="7031"/>
        </w:tabs>
        <w:bidi/>
        <w:ind w:firstLine="284"/>
        <w:jc w:val="both"/>
        <w:rPr>
          <w:rStyle w:val="1-Char"/>
          <w:rtl/>
        </w:rPr>
      </w:pPr>
      <w:r w:rsidRPr="00EC03A6">
        <w:rPr>
          <w:rStyle w:val="1-Char"/>
          <w:rFonts w:hint="cs"/>
          <w:rtl/>
        </w:rPr>
        <w:t>پس اگر تمام صحابیان رسول خدا</w:t>
      </w:r>
      <w:r w:rsidR="00BB6F17" w:rsidRPr="00BB6F17">
        <w:rPr>
          <w:rStyle w:val="1-Char"/>
          <w:rFonts w:cs="CTraditional Arabic" w:hint="cs"/>
          <w:rtl/>
        </w:rPr>
        <w:t xml:space="preserve"> ج </w:t>
      </w:r>
      <w:r w:rsidRPr="00EC03A6">
        <w:rPr>
          <w:rStyle w:val="1-Char"/>
          <w:rFonts w:hint="cs"/>
          <w:rtl/>
        </w:rPr>
        <w:t>بر انکار این نص اتفاق نموده پس از کجا این رافضیان به آن آگاهی یافته‌اند؟ و چه کسی این مساله را به آنان ابلاغ و رسانده است؟ و اگر آنان این امر را کتمان نموده‌اند پس چه چیزی آنان را بعد از کشتن عثمان بر بیعت با علی مجبور و سوق داده است؟ و آیا کسی گفته است که فردی از کسانی که بعد از شهادت عثمان با علی بیعت نموده‌اند از بیعت با خلفای قبل از علی نزد</w:t>
      </w:r>
      <w:r w:rsidR="00AC0DD2" w:rsidRPr="00EC03A6">
        <w:rPr>
          <w:rStyle w:val="1-Char"/>
          <w:rFonts w:hint="cs"/>
          <w:rtl/>
        </w:rPr>
        <w:t xml:space="preserve"> او</w:t>
      </w:r>
      <w:r w:rsidRPr="00EC03A6">
        <w:rPr>
          <w:rStyle w:val="1-Char"/>
          <w:rFonts w:hint="cs"/>
          <w:rtl/>
        </w:rPr>
        <w:t xml:space="preserve"> معذرت خواهی نموده باشد؟ و آیا کسی از آنان بر انکار امامت علی و خلافت او توبه نموده است؟ و آیا کسی گفته که من نص فراموش شده را به یاد آوردم؟ و</w:t>
      </w:r>
      <w:r w:rsidR="00FE4892">
        <w:rPr>
          <w:rStyle w:val="1-Char"/>
          <w:rFonts w:hint="cs"/>
          <w:rtl/>
        </w:rPr>
        <w:t xml:space="preserve"> </w:t>
      </w:r>
      <w:r w:rsidR="006B618A" w:rsidRPr="00EC03A6">
        <w:rPr>
          <w:rStyle w:val="1-Char"/>
          <w:rFonts w:hint="cs"/>
          <w:rtl/>
        </w:rPr>
        <w:t>به حق</w:t>
      </w:r>
      <w:r w:rsidR="00FB0EFC">
        <w:rPr>
          <w:rStyle w:val="1-Char"/>
          <w:rFonts w:hint="cs"/>
          <w:rtl/>
        </w:rPr>
        <w:t>ی</w:t>
      </w:r>
      <w:r w:rsidR="006B618A" w:rsidRPr="00EC03A6">
        <w:rPr>
          <w:rStyle w:val="1-Char"/>
          <w:rFonts w:hint="cs"/>
          <w:rtl/>
        </w:rPr>
        <w:t xml:space="preserve">قت </w:t>
      </w:r>
      <w:r w:rsidRPr="00EC03A6">
        <w:rPr>
          <w:rStyle w:val="1-Char"/>
          <w:rFonts w:hint="cs"/>
          <w:rtl/>
        </w:rPr>
        <w:t xml:space="preserve">خردهایی که این </w:t>
      </w:r>
      <w:r w:rsidR="006B618A" w:rsidRPr="00EC03A6">
        <w:rPr>
          <w:rStyle w:val="1-Char"/>
          <w:rFonts w:hint="cs"/>
          <w:rtl/>
        </w:rPr>
        <w:t>ظواهر</w:t>
      </w:r>
      <w:r w:rsidRPr="00EC03A6">
        <w:rPr>
          <w:rStyle w:val="1-Char"/>
          <w:rFonts w:hint="cs"/>
          <w:rtl/>
        </w:rPr>
        <w:t xml:space="preserve"> بر آنان پوشیده باشد خردهایی پست</w:t>
      </w:r>
      <w:r w:rsidRPr="00EC03A6">
        <w:rPr>
          <w:rStyle w:val="1-Char"/>
          <w:rFonts w:hint="eastAsia"/>
          <w:rtl/>
        </w:rPr>
        <w:t>‌</w:t>
      </w:r>
      <w:r w:rsidRPr="00EC03A6">
        <w:rPr>
          <w:rStyle w:val="1-Char"/>
          <w:rFonts w:hint="cs"/>
          <w:rtl/>
        </w:rPr>
        <w:t>اند و خداوند نخواسته راه هدایت نصیبشان گرد</w:t>
      </w:r>
      <w:r w:rsidR="006B618A" w:rsidRPr="00EC03A6">
        <w:rPr>
          <w:rStyle w:val="1-Char"/>
          <w:rFonts w:hint="cs"/>
          <w:rtl/>
        </w:rPr>
        <w:t>ان</w:t>
      </w:r>
      <w:r w:rsidRPr="00EC03A6">
        <w:rPr>
          <w:rStyle w:val="1-Char"/>
          <w:rFonts w:hint="cs"/>
          <w:rtl/>
        </w:rPr>
        <w:t xml:space="preserve">د. </w:t>
      </w:r>
    </w:p>
    <w:p w:rsidR="007E7A52" w:rsidRPr="00EC03A6" w:rsidRDefault="007E7A52" w:rsidP="006B618A">
      <w:pPr>
        <w:tabs>
          <w:tab w:val="right" w:pos="7031"/>
        </w:tabs>
        <w:bidi/>
        <w:ind w:firstLine="284"/>
        <w:jc w:val="both"/>
        <w:rPr>
          <w:rStyle w:val="1-Char"/>
          <w:rtl/>
        </w:rPr>
      </w:pPr>
      <w:r w:rsidRPr="00EC03A6">
        <w:rPr>
          <w:rStyle w:val="1-Char"/>
          <w:rFonts w:hint="cs"/>
          <w:rtl/>
        </w:rPr>
        <w:t>و پس موسوی در اثنای سخن درباره ارتداد اعراب و در برابر اسلام قرار گرفتن</w:t>
      </w:r>
      <w:r w:rsidR="006B7E93">
        <w:rPr>
          <w:rStyle w:val="1-Char"/>
          <w:rFonts w:hint="cs"/>
          <w:rtl/>
        </w:rPr>
        <w:t xml:space="preserve"> آن‌ها </w:t>
      </w:r>
      <w:r w:rsidRPr="00EC03A6">
        <w:rPr>
          <w:rStyle w:val="1-Char"/>
          <w:rFonts w:hint="cs"/>
          <w:rtl/>
        </w:rPr>
        <w:t>می‌گوید</w:t>
      </w:r>
      <w:r w:rsidR="008126A4" w:rsidRPr="00EC03A6">
        <w:rPr>
          <w:rStyle w:val="1-Char"/>
          <w:rFonts w:hint="cs"/>
          <w:rtl/>
        </w:rPr>
        <w:t>:</w:t>
      </w:r>
      <w:r w:rsidRPr="00EC03A6">
        <w:rPr>
          <w:rStyle w:val="1-Char"/>
          <w:rFonts w:hint="cs"/>
          <w:rtl/>
        </w:rPr>
        <w:t xml:space="preserve"> </w:t>
      </w:r>
      <w:r w:rsidR="006B618A" w:rsidRPr="00EC03A6">
        <w:rPr>
          <w:rStyle w:val="1-Char"/>
          <w:rFonts w:hint="cs"/>
          <w:rtl/>
        </w:rPr>
        <w:t>آنان</w:t>
      </w:r>
      <w:r w:rsidRPr="00EC03A6">
        <w:rPr>
          <w:rStyle w:val="1-Char"/>
          <w:rFonts w:hint="cs"/>
          <w:rtl/>
        </w:rPr>
        <w:t xml:space="preserve"> با فقدان پیامبر</w:t>
      </w:r>
      <w:r w:rsidR="00BB6F17" w:rsidRPr="00BB6F17">
        <w:rPr>
          <w:rStyle w:val="1-Char"/>
          <w:rFonts w:cs="CTraditional Arabic" w:hint="cs"/>
          <w:rtl/>
        </w:rPr>
        <w:t xml:space="preserve"> ج </w:t>
      </w:r>
      <w:r w:rsidRPr="00EC03A6">
        <w:rPr>
          <w:rStyle w:val="1-Char"/>
          <w:rFonts w:hint="cs"/>
          <w:rtl/>
        </w:rPr>
        <w:t>قدرت‌شان تقویت گردید زیرا مسلمانان بعد از او همچون گوسفندانی گشتند که در شب تاریک در دست گرگ و درندگانی و مسیلمه کذاب و طلیحه بن خویلد و س</w:t>
      </w:r>
      <w:r w:rsidR="00AC0DD2" w:rsidRPr="00EC03A6">
        <w:rPr>
          <w:rStyle w:val="1-Char"/>
          <w:rFonts w:hint="cs"/>
          <w:rtl/>
        </w:rPr>
        <w:t>ج</w:t>
      </w:r>
      <w:r w:rsidRPr="00EC03A6">
        <w:rPr>
          <w:rStyle w:val="1-Char"/>
          <w:rFonts w:hint="cs"/>
          <w:rtl/>
        </w:rPr>
        <w:t>اج بنت حرف دجال قرار گرفتند و پیروان آنان به نابودی مسلمانان و اسلام پرداختند</w:t>
      </w:r>
      <w:r w:rsidR="002011CA" w:rsidRPr="00EC03A6">
        <w:rPr>
          <w:rStyle w:val="1-Char"/>
          <w:rFonts w:hint="cs"/>
          <w:rtl/>
        </w:rPr>
        <w:t>،</w:t>
      </w:r>
      <w:r w:rsidRPr="00EC03A6">
        <w:rPr>
          <w:rStyle w:val="1-Char"/>
          <w:rFonts w:hint="cs"/>
          <w:rtl/>
        </w:rPr>
        <w:t xml:space="preserve"> و رومی‌ها و کسروی</w:t>
      </w:r>
      <w:r w:rsidRPr="00EC03A6">
        <w:rPr>
          <w:rStyle w:val="1-Char"/>
          <w:rFonts w:hint="eastAsia"/>
          <w:rtl/>
        </w:rPr>
        <w:t>‌</w:t>
      </w:r>
      <w:r w:rsidRPr="00EC03A6">
        <w:rPr>
          <w:rStyle w:val="1-Char"/>
          <w:rFonts w:hint="cs"/>
          <w:rtl/>
        </w:rPr>
        <w:t>ها و دیگران نیز در کمین نشسته بودند. این سخنان بیانگر صحت برتری ابوبکر و عمر و عثمان بر علی در امر خلافت است</w:t>
      </w:r>
      <w:r w:rsidR="002011CA" w:rsidRPr="00EC03A6">
        <w:rPr>
          <w:rStyle w:val="1-Char"/>
          <w:rFonts w:hint="cs"/>
          <w:rtl/>
        </w:rPr>
        <w:t>، زیرا تمام</w:t>
      </w:r>
      <w:r w:rsidRPr="00EC03A6">
        <w:rPr>
          <w:rStyle w:val="1-Char"/>
          <w:rFonts w:hint="cs"/>
          <w:rtl/>
        </w:rPr>
        <w:t xml:space="preserve"> فتنه‌هایی از جمله مسیلمه و طلیحه و ... که مسلمانان و اسلام را احاطه نموده بودند جز ابوبکر و عمر و عثمان کسی به آنان حمله و هجوم نبرد</w:t>
      </w:r>
      <w:r w:rsidR="002011CA" w:rsidRPr="00EC03A6">
        <w:rPr>
          <w:rStyle w:val="1-Char"/>
          <w:rFonts w:hint="cs"/>
          <w:rtl/>
        </w:rPr>
        <w:t>،</w:t>
      </w:r>
      <w:r w:rsidRPr="00EC03A6">
        <w:rPr>
          <w:rStyle w:val="1-Char"/>
          <w:rFonts w:hint="cs"/>
          <w:rtl/>
        </w:rPr>
        <w:t xml:space="preserve"> و شر</w:t>
      </w:r>
      <w:r w:rsidR="006B7E93">
        <w:rPr>
          <w:rStyle w:val="1-Char"/>
          <w:rFonts w:hint="cs"/>
          <w:rtl/>
        </w:rPr>
        <w:t xml:space="preserve"> آن‌ها </w:t>
      </w:r>
      <w:r w:rsidRPr="00EC03A6">
        <w:rPr>
          <w:rStyle w:val="1-Char"/>
          <w:rFonts w:hint="cs"/>
          <w:rtl/>
        </w:rPr>
        <w:t>را از اسلام کوتاه ننموده و</w:t>
      </w:r>
      <w:r w:rsidR="002011CA" w:rsidRPr="00EC03A6">
        <w:rPr>
          <w:rStyle w:val="1-Char"/>
          <w:rFonts w:hint="cs"/>
          <w:rtl/>
        </w:rPr>
        <w:t xml:space="preserve"> ابوبکر و عمر</w:t>
      </w:r>
      <w:r w:rsidRPr="00EC03A6">
        <w:rPr>
          <w:rStyle w:val="1-Char"/>
          <w:rFonts w:hint="cs"/>
          <w:rtl/>
        </w:rPr>
        <w:t xml:space="preserve"> شوکت آنان را شکسته</w:t>
      </w:r>
      <w:r w:rsidR="002011CA" w:rsidRPr="00EC03A6">
        <w:rPr>
          <w:rStyle w:val="1-Char"/>
          <w:rFonts w:hint="eastAsia"/>
          <w:rtl/>
        </w:rPr>
        <w:t>‌اند</w:t>
      </w:r>
      <w:r w:rsidRPr="00EC03A6">
        <w:rPr>
          <w:rStyle w:val="1-Char"/>
          <w:rFonts w:hint="cs"/>
          <w:rtl/>
        </w:rPr>
        <w:t xml:space="preserve">. </w:t>
      </w:r>
    </w:p>
    <w:p w:rsidR="007E7A52" w:rsidRPr="00EC03A6" w:rsidRDefault="007E7A52" w:rsidP="00D86941">
      <w:pPr>
        <w:tabs>
          <w:tab w:val="right" w:pos="7031"/>
        </w:tabs>
        <w:bidi/>
        <w:ind w:firstLine="284"/>
        <w:jc w:val="both"/>
        <w:rPr>
          <w:rStyle w:val="1-Char"/>
          <w:rtl/>
        </w:rPr>
      </w:pPr>
      <w:r w:rsidRPr="00EC03A6">
        <w:rPr>
          <w:rStyle w:val="1-Char"/>
          <w:rFonts w:hint="cs"/>
          <w:rtl/>
        </w:rPr>
        <w:t>و ما از موسوی و پیروان او می‌پرسیم</w:t>
      </w:r>
      <w:r w:rsidR="008126A4" w:rsidRPr="00EC03A6">
        <w:rPr>
          <w:rStyle w:val="1-Char"/>
          <w:rFonts w:hint="cs"/>
          <w:rtl/>
        </w:rPr>
        <w:t>:</w:t>
      </w:r>
      <w:r w:rsidRPr="00EC03A6">
        <w:rPr>
          <w:rStyle w:val="1-Char"/>
          <w:rFonts w:hint="cs"/>
          <w:rtl/>
        </w:rPr>
        <w:t xml:space="preserve"> چه کسی این فتنه‌های طغیانگر </w:t>
      </w:r>
      <w:r w:rsidR="00D86941" w:rsidRPr="00EC03A6">
        <w:rPr>
          <w:rStyle w:val="1-Char"/>
          <w:rFonts w:hint="cs"/>
          <w:rtl/>
        </w:rPr>
        <w:t>و</w:t>
      </w:r>
      <w:r w:rsidRPr="00EC03A6">
        <w:rPr>
          <w:rStyle w:val="1-Char"/>
          <w:rFonts w:hint="cs"/>
          <w:rtl/>
        </w:rPr>
        <w:t xml:space="preserve"> خانمانسوز در جزیره العرب و ارتداد عرب را در هم کوبید آیا غیر از ابوبکر خلیف</w:t>
      </w:r>
      <w:r w:rsidR="000F1E0B">
        <w:rPr>
          <w:rStyle w:val="1-Char"/>
          <w:rFonts w:hint="cs"/>
          <w:rtl/>
        </w:rPr>
        <w:t>ۀ</w:t>
      </w:r>
      <w:r w:rsidRPr="00EC03A6">
        <w:rPr>
          <w:rStyle w:val="1-Char"/>
          <w:rFonts w:hint="cs"/>
          <w:rtl/>
        </w:rPr>
        <w:t xml:space="preserve"> پیامبر کسی دیگر بود؟ </w:t>
      </w:r>
    </w:p>
    <w:p w:rsidR="007E7A52" w:rsidRPr="004B494E" w:rsidRDefault="007E7A52" w:rsidP="009E41F6">
      <w:pPr>
        <w:tabs>
          <w:tab w:val="right" w:pos="7031"/>
        </w:tabs>
        <w:bidi/>
        <w:ind w:firstLine="284"/>
        <w:jc w:val="both"/>
        <w:rPr>
          <w:sz w:val="28"/>
          <w:szCs w:val="28"/>
          <w:rtl/>
          <w:lang w:bidi="fa-IR"/>
        </w:rPr>
      </w:pPr>
      <w:r w:rsidRPr="00EC03A6">
        <w:rPr>
          <w:rStyle w:val="1-Char"/>
          <w:rFonts w:hint="cs"/>
          <w:rtl/>
        </w:rPr>
        <w:t xml:space="preserve">و چه کسی متصدی نابودی شر این نفاق پیشه‌گان را پذیرا شد؟ و آیا کسی غیر از ابوبکر </w:t>
      </w:r>
      <w:r w:rsidR="008B6439" w:rsidRPr="00EC03A6">
        <w:rPr>
          <w:rStyle w:val="1-Char"/>
          <w:rFonts w:hint="cs"/>
          <w:rtl/>
        </w:rPr>
        <w:t>امت</w:t>
      </w:r>
      <w:r w:rsidR="00D86941" w:rsidRPr="00EC03A6">
        <w:rPr>
          <w:rStyle w:val="1-Char"/>
          <w:rFonts w:hint="cs"/>
          <w:rtl/>
        </w:rPr>
        <w:t>؟</w:t>
      </w:r>
      <w:r w:rsidRPr="00EC03A6">
        <w:rPr>
          <w:rStyle w:val="1-Char"/>
          <w:rFonts w:hint="cs"/>
          <w:rtl/>
        </w:rPr>
        <w:t xml:space="preserve"> را در حالت ارتداد از دین به سوی دین برگرداند و آنان را تحکیم بخشید؟ و او مصداق آی</w:t>
      </w:r>
      <w:r w:rsidR="000F1E0B">
        <w:rPr>
          <w:rStyle w:val="1-Char"/>
          <w:rFonts w:hint="cs"/>
          <w:rtl/>
        </w:rPr>
        <w:t>ۀ</w:t>
      </w:r>
      <w:r w:rsidR="008B6439" w:rsidRPr="00EC03A6">
        <w:rPr>
          <w:rStyle w:val="1-Char"/>
          <w:rFonts w:hint="cs"/>
          <w:rtl/>
        </w:rPr>
        <w:t>:</w:t>
      </w:r>
      <w:r w:rsidR="009E41F6">
        <w:rPr>
          <w:rStyle w:val="1-Char"/>
          <w:rFonts w:hint="cs"/>
          <w:rtl/>
        </w:rPr>
        <w:t xml:space="preserve"> </w:t>
      </w:r>
      <w:r w:rsidR="009E41F6">
        <w:rPr>
          <w:rStyle w:val="1-Char"/>
          <w:rFonts w:ascii="Traditional Arabic" w:hAnsi="Traditional Arabic" w:cs="Traditional Arabic"/>
          <w:rtl/>
        </w:rPr>
        <w:t>﴿</w:t>
      </w:r>
      <w:r w:rsidR="009E41F6" w:rsidRPr="00122E9F">
        <w:rPr>
          <w:rStyle w:val="9-Char"/>
          <w:rtl/>
        </w:rPr>
        <w:t xml:space="preserve">وَمَا مُحَمَّدٌ إِلَّا رَسُولٞ قَدۡ خَلَتۡ مِن قَبۡلِهِ </w:t>
      </w:r>
      <w:r w:rsidR="009E41F6" w:rsidRPr="00122E9F">
        <w:rPr>
          <w:rStyle w:val="9-Char"/>
          <w:rFonts w:hint="cs"/>
          <w:rtl/>
        </w:rPr>
        <w:t>ٱ</w:t>
      </w:r>
      <w:r w:rsidR="009E41F6" w:rsidRPr="00122E9F">
        <w:rPr>
          <w:rStyle w:val="9-Char"/>
          <w:rFonts w:hint="eastAsia"/>
          <w:rtl/>
        </w:rPr>
        <w:t>لرُّسُلُۚ</w:t>
      </w:r>
      <w:r w:rsidR="009E41F6">
        <w:rPr>
          <w:rStyle w:val="1-Char"/>
          <w:rFonts w:ascii="Traditional Arabic" w:hAnsi="Traditional Arabic" w:cs="Traditional Arabic"/>
          <w:rtl/>
        </w:rPr>
        <w:t>﴾</w:t>
      </w:r>
      <w:r w:rsidR="009E41F6">
        <w:rPr>
          <w:rStyle w:val="1-Char"/>
          <w:rFonts w:hint="cs"/>
          <w:rtl/>
        </w:rPr>
        <w:t xml:space="preserve"> </w:t>
      </w:r>
      <w:r w:rsidR="004F16AE">
        <w:rPr>
          <w:rStyle w:val="8-Char"/>
          <w:rFonts w:hint="cs"/>
          <w:rtl/>
        </w:rPr>
        <w:t>[</w:t>
      </w:r>
      <w:r w:rsidR="008B6439" w:rsidRPr="004F16AE">
        <w:rPr>
          <w:rStyle w:val="8-Char"/>
          <w:rtl/>
        </w:rPr>
        <w:t>آل عمران:</w:t>
      </w:r>
      <w:r w:rsidR="004F16AE">
        <w:rPr>
          <w:rStyle w:val="8-Char"/>
          <w:rFonts w:hint="cs"/>
          <w:rtl/>
        </w:rPr>
        <w:t xml:space="preserve"> </w:t>
      </w:r>
      <w:r w:rsidR="008B6439" w:rsidRPr="004F16AE">
        <w:rPr>
          <w:rStyle w:val="8-Char"/>
          <w:rtl/>
        </w:rPr>
        <w:t>144</w:t>
      </w:r>
      <w:r w:rsidR="004F16AE">
        <w:rPr>
          <w:rStyle w:val="8-Char"/>
          <w:rFonts w:hint="cs"/>
          <w:rtl/>
        </w:rPr>
        <w:t>]</w:t>
      </w:r>
      <w:r w:rsidR="00FE4892">
        <w:rPr>
          <w:rFonts w:cs="Al-QuranAlKareem"/>
          <w:b/>
          <w:bCs/>
          <w:szCs w:val="32"/>
          <w:rtl/>
          <w:lang w:bidi="fa-IR"/>
        </w:rPr>
        <w:t xml:space="preserve"> </w:t>
      </w:r>
      <w:r w:rsidRPr="00EC03A6">
        <w:rPr>
          <w:rStyle w:val="1-Char"/>
          <w:rFonts w:hint="cs"/>
          <w:rtl/>
        </w:rPr>
        <w:t>است و ابوبکر به مفاد آیه س</w:t>
      </w:r>
      <w:r w:rsidR="00D86941" w:rsidRPr="00EC03A6">
        <w:rPr>
          <w:rStyle w:val="1-Char"/>
          <w:rFonts w:hint="cs"/>
          <w:rtl/>
        </w:rPr>
        <w:t>رور</w:t>
      </w:r>
      <w:r w:rsidRPr="00EC03A6">
        <w:rPr>
          <w:rStyle w:val="1-Char"/>
          <w:rFonts w:hint="cs"/>
          <w:rtl/>
        </w:rPr>
        <w:t xml:space="preserve"> و بزرگ شاکرین است که خداوند توسط او امت را از برگشت از اسلام مصون نموده است</w:t>
      </w:r>
      <w:r w:rsidR="00BF7261" w:rsidRPr="00EC03A6">
        <w:rPr>
          <w:rStyle w:val="1-Char"/>
          <w:rFonts w:hint="cs"/>
          <w:rtl/>
        </w:rPr>
        <w:t>،</w:t>
      </w:r>
      <w:r w:rsidRPr="00EC03A6">
        <w:rPr>
          <w:rStyle w:val="1-Char"/>
          <w:rFonts w:hint="cs"/>
          <w:rtl/>
        </w:rPr>
        <w:t xml:space="preserve"> و نیز خواهیم پرسید</w:t>
      </w:r>
      <w:r w:rsidR="008126A4" w:rsidRPr="00EC03A6">
        <w:rPr>
          <w:rStyle w:val="1-Char"/>
          <w:rFonts w:hint="cs"/>
          <w:rtl/>
        </w:rPr>
        <w:t>:</w:t>
      </w:r>
      <w:r w:rsidRPr="00EC03A6">
        <w:rPr>
          <w:rStyle w:val="1-Char"/>
          <w:rFonts w:hint="cs"/>
          <w:rtl/>
        </w:rPr>
        <w:t xml:space="preserve"> چه کسی شهرها را فتح نمود؟ و شوکت روم و فارس را</w:t>
      </w:r>
      <w:r w:rsidR="008B6439" w:rsidRPr="00EC03A6">
        <w:rPr>
          <w:rStyle w:val="1-Char"/>
          <w:rFonts w:hint="cs"/>
          <w:rtl/>
        </w:rPr>
        <w:t xml:space="preserve"> درهم</w:t>
      </w:r>
      <w:r w:rsidRPr="00EC03A6">
        <w:rPr>
          <w:rStyle w:val="1-Char"/>
          <w:rFonts w:hint="cs"/>
          <w:rtl/>
        </w:rPr>
        <w:t xml:space="preserve"> شکست؟ آیا کسی جز ابوبکر و بعد از او عمر و عثمان بود</w:t>
      </w:r>
      <w:r w:rsidR="00BF7261" w:rsidRPr="00EC03A6">
        <w:rPr>
          <w:rStyle w:val="1-Char"/>
          <w:rFonts w:hint="cs"/>
          <w:rtl/>
        </w:rPr>
        <w:t>ه است؟</w:t>
      </w:r>
      <w:r w:rsidRPr="00EC03A6">
        <w:rPr>
          <w:rStyle w:val="1-Char"/>
          <w:rFonts w:hint="cs"/>
          <w:rtl/>
        </w:rPr>
        <w:t xml:space="preserve"> چه کسی عراق و شام و مصر</w:t>
      </w:r>
      <w:r w:rsidR="00D6063F" w:rsidRPr="00EC03A6">
        <w:rPr>
          <w:rStyle w:val="1-Char"/>
          <w:rFonts w:hint="cs"/>
          <w:rtl/>
        </w:rPr>
        <w:t xml:space="preserve"> را</w:t>
      </w:r>
      <w:r w:rsidRPr="00EC03A6">
        <w:rPr>
          <w:rStyle w:val="1-Char"/>
          <w:rFonts w:hint="cs"/>
          <w:rtl/>
        </w:rPr>
        <w:t xml:space="preserve"> از طریق دریا برای نشر و گسترش دین خدا گشود</w:t>
      </w:r>
      <w:r w:rsidR="00D6063F" w:rsidRPr="00EC03A6">
        <w:rPr>
          <w:rStyle w:val="1-Char"/>
          <w:rFonts w:hint="cs"/>
          <w:rtl/>
        </w:rPr>
        <w:t>؟</w:t>
      </w:r>
      <w:r w:rsidRPr="00EC03A6">
        <w:rPr>
          <w:rStyle w:val="1-Char"/>
          <w:rFonts w:hint="cs"/>
          <w:rtl/>
        </w:rPr>
        <w:t xml:space="preserve"> آیا کسی جز این </w:t>
      </w:r>
      <w:r w:rsidR="00D6063F" w:rsidRPr="00EC03A6">
        <w:rPr>
          <w:rStyle w:val="1-Char"/>
          <w:rFonts w:hint="cs"/>
          <w:rtl/>
        </w:rPr>
        <w:t xml:space="preserve">پیشوایان </w:t>
      </w:r>
      <w:r w:rsidRPr="00EC03A6">
        <w:rPr>
          <w:rStyle w:val="1-Char"/>
          <w:rFonts w:hint="cs"/>
          <w:rtl/>
        </w:rPr>
        <w:t>بوده‌اند؟ و تمام این فتوحات در زمان خلافت علی انجام نگرفته‌ است و حتی علی در بسیاری از</w:t>
      </w:r>
      <w:r w:rsidR="006B7E93">
        <w:rPr>
          <w:rStyle w:val="1-Char"/>
          <w:rFonts w:hint="cs"/>
          <w:rtl/>
        </w:rPr>
        <w:t xml:space="preserve"> آن‌ها </w:t>
      </w:r>
      <w:r w:rsidR="007C648E">
        <w:rPr>
          <w:rStyle w:val="1-Char"/>
          <w:rFonts w:hint="cs"/>
          <w:rtl/>
        </w:rPr>
        <w:t>همچنان که</w:t>
      </w:r>
      <w:r w:rsidRPr="00EC03A6">
        <w:rPr>
          <w:rStyle w:val="1-Char"/>
          <w:rFonts w:hint="cs"/>
          <w:rtl/>
        </w:rPr>
        <w:t xml:space="preserve"> در پایان پاسخ بر مراجعه (74) ذکر شد</w:t>
      </w:r>
      <w:r w:rsidR="00C75854" w:rsidRPr="00EC03A6">
        <w:rPr>
          <w:rStyle w:val="1-Char"/>
          <w:rFonts w:hint="cs"/>
          <w:rtl/>
        </w:rPr>
        <w:t>،</w:t>
      </w:r>
      <w:r w:rsidRPr="00EC03A6">
        <w:rPr>
          <w:rStyle w:val="1-Char"/>
          <w:rFonts w:hint="cs"/>
          <w:rtl/>
        </w:rPr>
        <w:t xml:space="preserve"> شرکت نداشته است. </w:t>
      </w:r>
    </w:p>
    <w:p w:rsidR="007E7A52" w:rsidRPr="00EC03A6" w:rsidRDefault="007E7A52" w:rsidP="008B6439">
      <w:pPr>
        <w:tabs>
          <w:tab w:val="right" w:pos="7031"/>
        </w:tabs>
        <w:bidi/>
        <w:ind w:firstLine="284"/>
        <w:jc w:val="both"/>
        <w:rPr>
          <w:rStyle w:val="1-Char"/>
          <w:rtl/>
        </w:rPr>
      </w:pPr>
      <w:r w:rsidRPr="00EC03A6">
        <w:rPr>
          <w:rStyle w:val="1-Char"/>
          <w:rFonts w:hint="cs"/>
          <w:rtl/>
        </w:rPr>
        <w:t>و ما از جسارت موسوی از گفتن این فتنه‌ها بعد از وفات پیامبر در توجیه سکوت علی از حق خود در امر خلافت تعجب می‌نمائیم در حالی که هر خردمندی می‌داند که تماماً بیانگر صحت خلافت ابوبکر</w:t>
      </w:r>
      <w:r w:rsidR="003963F4" w:rsidRPr="003963F4">
        <w:rPr>
          <w:rStyle w:val="1-Char"/>
          <w:rFonts w:cs="CTraditional Arabic" w:hint="cs"/>
          <w:rtl/>
        </w:rPr>
        <w:t>س</w:t>
      </w:r>
      <w:r w:rsidRPr="00EC03A6">
        <w:rPr>
          <w:rStyle w:val="1-Char"/>
          <w:rFonts w:hint="cs"/>
          <w:rtl/>
        </w:rPr>
        <w:t xml:space="preserve"> می‌باشد. </w:t>
      </w:r>
    </w:p>
    <w:p w:rsidR="007E7A52" w:rsidRPr="00EC03A6" w:rsidRDefault="007E7A52" w:rsidP="00FC5B7E">
      <w:pPr>
        <w:tabs>
          <w:tab w:val="right" w:pos="7031"/>
        </w:tabs>
        <w:bidi/>
        <w:ind w:firstLine="284"/>
        <w:jc w:val="both"/>
        <w:rPr>
          <w:rStyle w:val="1-Char"/>
          <w:rtl/>
        </w:rPr>
      </w:pPr>
      <w:r w:rsidRPr="00EC03A6">
        <w:rPr>
          <w:rStyle w:val="1-Char"/>
          <w:rFonts w:hint="cs"/>
          <w:rtl/>
        </w:rPr>
        <w:t>و با فضیلتی که با دلایل صحیح برای علی ثابت شده است ولی در این شرایط و احوالی که موسوی ذکر کرده است فضیل</w:t>
      </w:r>
      <w:r w:rsidR="008B6439" w:rsidRPr="00EC03A6">
        <w:rPr>
          <w:rStyle w:val="1-Char"/>
          <w:rFonts w:hint="cs"/>
          <w:rtl/>
        </w:rPr>
        <w:t>ت</w:t>
      </w:r>
      <w:r w:rsidRPr="00EC03A6">
        <w:rPr>
          <w:rStyle w:val="1-Char"/>
          <w:rFonts w:hint="cs"/>
          <w:rtl/>
        </w:rPr>
        <w:t>ی برتر از دیگران برای او حاصل نمی‌شود بلکه فضیلت برجسته در این شرایط متعلق به ابوبکر صدیق است، علی</w:t>
      </w:r>
      <w:r w:rsidRPr="00EC03A6">
        <w:rPr>
          <w:rStyle w:val="1-Char"/>
          <w:rFonts w:hint="eastAsia"/>
          <w:rtl/>
        </w:rPr>
        <w:t>‌</w:t>
      </w:r>
      <w:r w:rsidRPr="00EC03A6">
        <w:rPr>
          <w:rStyle w:val="1-Char"/>
          <w:rFonts w:hint="cs"/>
          <w:rtl/>
        </w:rPr>
        <w:t xml:space="preserve">رغم اینکه علی از جنگ با مرتدین و رومیان و فارسیان نسبت به خلفای دیگر دورتر و کمتر جلوه‌گر است ما او را در این امر معذور دانسته و او را مورد نکوهش قرار </w:t>
      </w:r>
      <w:r w:rsidR="00C75854" w:rsidRPr="00EC03A6">
        <w:rPr>
          <w:rStyle w:val="1-Char"/>
          <w:rFonts w:hint="cs"/>
          <w:rtl/>
        </w:rPr>
        <w:t>ن</w:t>
      </w:r>
      <w:r w:rsidRPr="00EC03A6">
        <w:rPr>
          <w:rStyle w:val="1-Char"/>
          <w:rFonts w:hint="cs"/>
          <w:rtl/>
        </w:rPr>
        <w:t>می‌دهیم و لیکن اگر رافضیان کمترین مسأله از این قبیل را در صحابیان مشاهده نمایند</w:t>
      </w:r>
      <w:r w:rsidR="00C75854" w:rsidRPr="00EC03A6">
        <w:rPr>
          <w:rStyle w:val="1-Char"/>
          <w:rFonts w:hint="cs"/>
          <w:rtl/>
        </w:rPr>
        <w:t>،</w:t>
      </w:r>
      <w:r w:rsidRPr="00EC03A6">
        <w:rPr>
          <w:rStyle w:val="1-Char"/>
          <w:rFonts w:hint="cs"/>
          <w:rtl/>
        </w:rPr>
        <w:t xml:space="preserve"> با فریاد</w:t>
      </w:r>
      <w:r w:rsidR="00C75854" w:rsidRPr="00EC03A6">
        <w:rPr>
          <w:rStyle w:val="1-Char"/>
          <w:rFonts w:hint="cs"/>
          <w:rtl/>
        </w:rPr>
        <w:t xml:space="preserve"> بلند آن را مطرح می‌نمایند، پس</w:t>
      </w:r>
      <w:r w:rsidRPr="00EC03A6">
        <w:rPr>
          <w:rStyle w:val="1-Char"/>
          <w:rFonts w:hint="cs"/>
          <w:rtl/>
        </w:rPr>
        <w:t xml:space="preserve"> آنچه موسوی ذکر کرده چگونه شیعه</w:t>
      </w:r>
      <w:r w:rsidR="006B7E93">
        <w:rPr>
          <w:rStyle w:val="1-Char"/>
          <w:rFonts w:hint="cs"/>
          <w:rtl/>
        </w:rPr>
        <w:t xml:space="preserve"> آن را </w:t>
      </w:r>
      <w:r w:rsidR="00452550" w:rsidRPr="00EC03A6">
        <w:rPr>
          <w:rStyle w:val="1-Char"/>
          <w:rFonts w:hint="cs"/>
          <w:rtl/>
        </w:rPr>
        <w:t xml:space="preserve">بر </w:t>
      </w:r>
      <w:r w:rsidRPr="00EC03A6">
        <w:rPr>
          <w:rStyle w:val="1-Char"/>
          <w:rFonts w:hint="cs"/>
          <w:rtl/>
        </w:rPr>
        <w:t>فضیلت علی احتجاج می</w:t>
      </w:r>
      <w:r w:rsidRPr="00EC03A6">
        <w:rPr>
          <w:rStyle w:val="1-Char"/>
          <w:rFonts w:hint="eastAsia"/>
          <w:rtl/>
        </w:rPr>
        <w:t xml:space="preserve">‌نمایند؟ </w:t>
      </w:r>
      <w:r w:rsidRPr="00EC03A6">
        <w:rPr>
          <w:rStyle w:val="1-Char"/>
          <w:rFonts w:hint="cs"/>
          <w:rtl/>
        </w:rPr>
        <w:t>و عبدالحسین در ادامه می‌گوید</w:t>
      </w:r>
      <w:r w:rsidR="008126A4" w:rsidRPr="00EC03A6">
        <w:rPr>
          <w:rStyle w:val="1-Char"/>
          <w:rFonts w:hint="cs"/>
          <w:rtl/>
        </w:rPr>
        <w:t>:</w:t>
      </w:r>
      <w:r w:rsidRPr="00EC03A6">
        <w:rPr>
          <w:rStyle w:val="1-Char"/>
          <w:rFonts w:hint="cs"/>
          <w:rtl/>
        </w:rPr>
        <w:t xml:space="preserve"> (ولیکن سرور و بزرگ انصار سعد بن عباده هرگز با دو خلیفه (ابوبکر و عمر) صلح نکرده و مسالمت ننمود</w:t>
      </w:r>
      <w:r w:rsidR="008E2585" w:rsidRPr="00EC03A6">
        <w:rPr>
          <w:rStyle w:val="1-Char"/>
          <w:rFonts w:hint="cs"/>
          <w:rtl/>
        </w:rPr>
        <w:t>،</w:t>
      </w:r>
      <w:r w:rsidRPr="00EC03A6">
        <w:rPr>
          <w:rStyle w:val="1-Char"/>
          <w:rFonts w:hint="cs"/>
          <w:rtl/>
        </w:rPr>
        <w:t xml:space="preserve"> و در جماعت و عید یا جمعه‌ای با</w:t>
      </w:r>
      <w:r w:rsidR="006B7E93">
        <w:rPr>
          <w:rStyle w:val="1-Char"/>
          <w:rFonts w:hint="cs"/>
          <w:rtl/>
        </w:rPr>
        <w:t xml:space="preserve"> آن‌ها </w:t>
      </w:r>
      <w:r w:rsidRPr="00EC03A6">
        <w:rPr>
          <w:rStyle w:val="1-Char"/>
          <w:rFonts w:hint="cs"/>
          <w:rtl/>
        </w:rPr>
        <w:t>گرد نی</w:t>
      </w:r>
      <w:r w:rsidR="008E2585" w:rsidRPr="00EC03A6">
        <w:rPr>
          <w:rStyle w:val="1-Char"/>
          <w:rFonts w:hint="cs"/>
          <w:rtl/>
        </w:rPr>
        <w:t>آ</w:t>
      </w:r>
      <w:r w:rsidRPr="00EC03A6">
        <w:rPr>
          <w:rStyle w:val="1-Char"/>
          <w:rFonts w:hint="cs"/>
          <w:rtl/>
        </w:rPr>
        <w:t>مد</w:t>
      </w:r>
      <w:r w:rsidR="008E2585" w:rsidRPr="00EC03A6">
        <w:rPr>
          <w:rStyle w:val="1-Char"/>
          <w:rFonts w:hint="cs"/>
          <w:rtl/>
        </w:rPr>
        <w:t>،</w:t>
      </w:r>
      <w:r w:rsidRPr="00EC03A6">
        <w:rPr>
          <w:rStyle w:val="1-Char"/>
          <w:rFonts w:hint="cs"/>
          <w:rtl/>
        </w:rPr>
        <w:t xml:space="preserve"> و به اوامر و نوا</w:t>
      </w:r>
      <w:r w:rsidR="00FC5B7E" w:rsidRPr="00EC03A6">
        <w:rPr>
          <w:rStyle w:val="1-Char"/>
          <w:rFonts w:hint="cs"/>
          <w:rtl/>
        </w:rPr>
        <w:t>ه</w:t>
      </w:r>
      <w:r w:rsidRPr="00EC03A6">
        <w:rPr>
          <w:rStyle w:val="1-Char"/>
          <w:rFonts w:hint="cs"/>
          <w:rtl/>
        </w:rPr>
        <w:t>ی آنان توجه نمی‌کرد</w:t>
      </w:r>
      <w:r w:rsidR="00FC5B7E" w:rsidRPr="00EC03A6">
        <w:rPr>
          <w:rStyle w:val="1-Char"/>
          <w:rFonts w:hint="cs"/>
          <w:rtl/>
        </w:rPr>
        <w:t>،</w:t>
      </w:r>
      <w:r w:rsidRPr="00EC03A6">
        <w:rPr>
          <w:rStyle w:val="1-Char"/>
          <w:rFonts w:hint="cs"/>
          <w:rtl/>
        </w:rPr>
        <w:t xml:space="preserve"> تا اینکه با نیرنگ و ترور در زمان خلیفه دوم کشته شد و گفتند</w:t>
      </w:r>
      <w:r w:rsidR="008126A4" w:rsidRPr="00EC03A6">
        <w:rPr>
          <w:rStyle w:val="1-Char"/>
          <w:rFonts w:hint="cs"/>
          <w:rtl/>
        </w:rPr>
        <w:t>:</w:t>
      </w:r>
      <w:r w:rsidRPr="00EC03A6">
        <w:rPr>
          <w:rStyle w:val="1-Char"/>
          <w:rFonts w:hint="cs"/>
          <w:rtl/>
        </w:rPr>
        <w:t xml:space="preserve"> جن او را کشته‌اند و او در روز سقیفه </w:t>
      </w:r>
      <w:r w:rsidR="00FC5B7E" w:rsidRPr="00EC03A6">
        <w:rPr>
          <w:rStyle w:val="1-Char"/>
          <w:rFonts w:hint="cs"/>
          <w:rtl/>
        </w:rPr>
        <w:t>سخن گفته است،</w:t>
      </w:r>
      <w:r w:rsidRPr="00EC03A6">
        <w:rPr>
          <w:rStyle w:val="1-Char"/>
          <w:rFonts w:hint="cs"/>
          <w:rtl/>
        </w:rPr>
        <w:t xml:space="preserve"> که نیازی به ذکر آن نیست). </w:t>
      </w:r>
    </w:p>
    <w:p w:rsidR="007E7A52" w:rsidRPr="00EC03A6" w:rsidRDefault="007E7A52" w:rsidP="008B6439">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شرح موضع‌گیری سعد بن عباده و خودداری او از بیعت ابوبکر در ضمن پاسخ بر مراجع</w:t>
      </w:r>
      <w:r w:rsidR="000F1E0B">
        <w:rPr>
          <w:rStyle w:val="1-Char"/>
          <w:rFonts w:hint="cs"/>
          <w:rtl/>
        </w:rPr>
        <w:t>ۀ</w:t>
      </w:r>
      <w:r w:rsidRPr="00EC03A6">
        <w:rPr>
          <w:rStyle w:val="1-Char"/>
          <w:rFonts w:hint="cs"/>
          <w:rtl/>
        </w:rPr>
        <w:t xml:space="preserve"> ذکر گردید و سبب اینکه گفته شد او آن را برای خود می‌خواست و تا اینکه مسلمانان را به دو گروه انصار و مهاجرین تقسیم نماید و این مطلبی غیر مشروع</w:t>
      </w:r>
      <w:r w:rsidR="00914AD7" w:rsidRPr="00EC03A6">
        <w:rPr>
          <w:rStyle w:val="1-Char"/>
          <w:rFonts w:hint="cs"/>
          <w:rtl/>
        </w:rPr>
        <w:t xml:space="preserve"> بود</w:t>
      </w:r>
      <w:r w:rsidRPr="00EC03A6">
        <w:rPr>
          <w:rStyle w:val="1-Char"/>
          <w:rFonts w:hint="cs"/>
          <w:rtl/>
        </w:rPr>
        <w:t xml:space="preserve"> لذا کسی به خود دارای او توجه نمی‌نماید و یا به آن احتجاج نمی</w:t>
      </w:r>
      <w:r w:rsidRPr="00EC03A6">
        <w:rPr>
          <w:rStyle w:val="1-Char"/>
          <w:rFonts w:hint="eastAsia"/>
          <w:rtl/>
        </w:rPr>
        <w:t>‌کند مگر آنکه مثل روافض</w:t>
      </w:r>
      <w:r w:rsidRPr="00EC03A6">
        <w:rPr>
          <w:rStyle w:val="1-Char"/>
          <w:rFonts w:hint="cs"/>
          <w:rtl/>
        </w:rPr>
        <w:t xml:space="preserve"> در درون دارای مریضی باشند و ذکر کردیم که خودداری سعد بن عباده هم حجتی برای شیعه در پی ندارد بلکه بر علیه آنان است، و گفتیم به علت اشکال وارده بر آنان شیعیان سبب خودداری او از بیعت را ذکر نکرده‌اند زیرا نیک می‌دانند که ذکر آن به سود آنان نیست و بار دیگر عبدالحسین با کار خود به اثبات سخن ما پرداخته</w:t>
      </w:r>
      <w:r w:rsidR="00997CE9" w:rsidRPr="00EC03A6">
        <w:rPr>
          <w:rStyle w:val="1-Char"/>
          <w:rFonts w:hint="cs"/>
          <w:rtl/>
        </w:rPr>
        <w:t>،</w:t>
      </w:r>
      <w:r w:rsidRPr="00EC03A6">
        <w:rPr>
          <w:rStyle w:val="1-Char"/>
          <w:rFonts w:hint="cs"/>
          <w:rtl/>
        </w:rPr>
        <w:t xml:space="preserve"> و او هم نیز مانند سلف خود به ذکر سبب خودداری </w:t>
      </w:r>
      <w:r w:rsidR="00997CE9" w:rsidRPr="00EC03A6">
        <w:rPr>
          <w:rStyle w:val="1-Char"/>
          <w:rFonts w:hint="cs"/>
          <w:rtl/>
        </w:rPr>
        <w:t>ا</w:t>
      </w:r>
      <w:r w:rsidRPr="00EC03A6">
        <w:rPr>
          <w:rStyle w:val="1-Char"/>
          <w:rFonts w:hint="cs"/>
          <w:rtl/>
        </w:rPr>
        <w:t xml:space="preserve">و نپرداخته است. </w:t>
      </w:r>
    </w:p>
    <w:p w:rsidR="007E7A52" w:rsidRPr="00EC03A6" w:rsidRDefault="007E7A52" w:rsidP="00137803">
      <w:pPr>
        <w:tabs>
          <w:tab w:val="right" w:pos="7031"/>
        </w:tabs>
        <w:bidi/>
        <w:ind w:firstLine="284"/>
        <w:jc w:val="both"/>
        <w:rPr>
          <w:rStyle w:val="1-Char"/>
          <w:rtl/>
        </w:rPr>
      </w:pPr>
      <w:r w:rsidRPr="00EC03A6">
        <w:rPr>
          <w:rStyle w:val="1-Char"/>
          <w:rFonts w:hint="cs"/>
          <w:rtl/>
        </w:rPr>
        <w:t>و لازم است در اینجا به دروغ</w:t>
      </w:r>
      <w:r w:rsidR="00997CE9" w:rsidRPr="00EC03A6">
        <w:rPr>
          <w:rStyle w:val="1-Char"/>
          <w:rFonts w:hint="cs"/>
          <w:rtl/>
        </w:rPr>
        <w:t>ین بودن</w:t>
      </w:r>
      <w:r w:rsidRPr="00EC03A6">
        <w:rPr>
          <w:rStyle w:val="1-Char"/>
          <w:rFonts w:hint="cs"/>
          <w:rtl/>
        </w:rPr>
        <w:t xml:space="preserve"> کلام او اشاره نمایم گرچه هر آنکه مختصر آشنایی با سیره داشته باشد از آن بی‌خبر نیست</w:t>
      </w:r>
      <w:r w:rsidR="00997CE9" w:rsidRPr="00EC03A6">
        <w:rPr>
          <w:rStyle w:val="1-Char"/>
          <w:rFonts w:hint="cs"/>
          <w:rtl/>
        </w:rPr>
        <w:t>،</w:t>
      </w:r>
      <w:r w:rsidRPr="00EC03A6">
        <w:rPr>
          <w:rStyle w:val="1-Char"/>
          <w:rFonts w:hint="cs"/>
          <w:rtl/>
        </w:rPr>
        <w:t xml:space="preserve"> و دروغ او اینکه می</w:t>
      </w:r>
      <w:r w:rsidRPr="00EC03A6">
        <w:rPr>
          <w:rStyle w:val="1-Char"/>
          <w:rFonts w:hint="eastAsia"/>
          <w:rtl/>
        </w:rPr>
        <w:t>‌</w:t>
      </w:r>
      <w:r w:rsidRPr="00EC03A6">
        <w:rPr>
          <w:rStyle w:val="1-Char"/>
          <w:rFonts w:hint="cs"/>
          <w:rtl/>
        </w:rPr>
        <w:t>گویند (با دو خلیفه صلح نکرد و در جماعت یا عید و جمعه‌ای با آنان جمع نشد ...) و این سخن</w:t>
      </w:r>
      <w:r w:rsidR="00997CE9" w:rsidRPr="00EC03A6">
        <w:rPr>
          <w:rStyle w:val="1-Char"/>
          <w:rFonts w:hint="cs"/>
          <w:rtl/>
        </w:rPr>
        <w:t xml:space="preserve"> را</w:t>
      </w:r>
      <w:r w:rsidRPr="00EC03A6">
        <w:rPr>
          <w:rStyle w:val="1-Char"/>
          <w:rFonts w:hint="cs"/>
          <w:rtl/>
        </w:rPr>
        <w:t xml:space="preserve"> دلیل</w:t>
      </w:r>
      <w:r w:rsidR="00997CE9" w:rsidRPr="00EC03A6">
        <w:rPr>
          <w:rStyle w:val="1-Char"/>
          <w:rFonts w:hint="cs"/>
          <w:rtl/>
        </w:rPr>
        <w:t>ی</w:t>
      </w:r>
      <w:r w:rsidR="00035470" w:rsidRPr="00EC03A6">
        <w:rPr>
          <w:rStyle w:val="1-Char"/>
          <w:rFonts w:hint="cs"/>
          <w:rtl/>
        </w:rPr>
        <w:t xml:space="preserve"> بر</w:t>
      </w:r>
      <w:r w:rsidRPr="00EC03A6">
        <w:rPr>
          <w:rStyle w:val="1-Char"/>
          <w:rFonts w:hint="cs"/>
          <w:rtl/>
        </w:rPr>
        <w:t xml:space="preserve"> اثبات آن نیست و بلکه با روایت امام احمد (1/5) با اسناد صحیح به</w:t>
      </w:r>
      <w:r w:rsidR="00035470" w:rsidRPr="00EC03A6">
        <w:rPr>
          <w:rStyle w:val="1-Char"/>
          <w:rFonts w:hint="cs"/>
          <w:rtl/>
        </w:rPr>
        <w:t xml:space="preserve"> نقل از</w:t>
      </w:r>
      <w:r w:rsidRPr="00EC03A6">
        <w:rPr>
          <w:rStyle w:val="1-Char"/>
          <w:rFonts w:hint="cs"/>
          <w:rtl/>
        </w:rPr>
        <w:t xml:space="preserve"> حمید بن عبدالرحمن </w:t>
      </w:r>
      <w:r>
        <w:rPr>
          <w:rFonts w:hint="cs"/>
          <w:sz w:val="28"/>
          <w:szCs w:val="28"/>
          <w:rtl/>
          <w:lang w:bidi="fa-IR"/>
        </w:rPr>
        <w:t>–</w:t>
      </w:r>
      <w:r w:rsidRPr="00EC03A6">
        <w:rPr>
          <w:rStyle w:val="1-Char"/>
          <w:rFonts w:hint="cs"/>
          <w:rtl/>
        </w:rPr>
        <w:t xml:space="preserve"> ثقه‌ای </w:t>
      </w:r>
      <w:r w:rsidR="00035470" w:rsidRPr="00EC03A6">
        <w:rPr>
          <w:rStyle w:val="1-Char"/>
          <w:rFonts w:hint="cs"/>
          <w:rtl/>
        </w:rPr>
        <w:t>از طبق</w:t>
      </w:r>
      <w:r w:rsidR="000F1E0B">
        <w:rPr>
          <w:rStyle w:val="1-Char"/>
          <w:rFonts w:hint="cs"/>
          <w:rtl/>
        </w:rPr>
        <w:t>ۀ</w:t>
      </w:r>
      <w:r w:rsidR="00035470" w:rsidRPr="00EC03A6">
        <w:rPr>
          <w:rStyle w:val="1-Char"/>
          <w:rFonts w:hint="cs"/>
          <w:rtl/>
        </w:rPr>
        <w:t xml:space="preserve"> سوم رجال الحدیث -</w:t>
      </w:r>
      <w:r w:rsidRPr="00EC03A6">
        <w:rPr>
          <w:rStyle w:val="1-Char"/>
          <w:rFonts w:hint="cs"/>
          <w:rtl/>
        </w:rPr>
        <w:t xml:space="preserve"> در دربار</w:t>
      </w:r>
      <w:r w:rsidR="000F1E0B">
        <w:rPr>
          <w:rStyle w:val="1-Char"/>
          <w:rFonts w:hint="cs"/>
          <w:rtl/>
        </w:rPr>
        <w:t>ۀ</w:t>
      </w:r>
      <w:r w:rsidRPr="00EC03A6">
        <w:rPr>
          <w:rStyle w:val="1-Char"/>
          <w:rFonts w:hint="cs"/>
          <w:rtl/>
        </w:rPr>
        <w:t xml:space="preserve"> جریان سقیف</w:t>
      </w:r>
      <w:r w:rsidR="006759D6">
        <w:rPr>
          <w:rStyle w:val="1-Char"/>
          <w:rFonts w:hint="cs"/>
          <w:rtl/>
        </w:rPr>
        <w:t>ۀ</w:t>
      </w:r>
      <w:r w:rsidRPr="00EC03A6">
        <w:rPr>
          <w:rStyle w:val="1-Char"/>
          <w:rFonts w:hint="cs"/>
          <w:rtl/>
        </w:rPr>
        <w:t xml:space="preserve"> بنی ساعده در تعارض است، و در آن جریان ذکر ش</w:t>
      </w:r>
      <w:r w:rsidR="00035470" w:rsidRPr="00EC03A6">
        <w:rPr>
          <w:rStyle w:val="1-Char"/>
          <w:rFonts w:hint="cs"/>
          <w:rtl/>
        </w:rPr>
        <w:t>د</w:t>
      </w:r>
      <w:r w:rsidRPr="00EC03A6">
        <w:rPr>
          <w:rStyle w:val="1-Char"/>
          <w:rFonts w:hint="cs"/>
          <w:rtl/>
        </w:rPr>
        <w:t>ه که ابوبکر به سعد بن عباده گفت</w:t>
      </w:r>
      <w:r w:rsidR="008126A4" w:rsidRPr="00EC03A6">
        <w:rPr>
          <w:rStyle w:val="1-Char"/>
          <w:rFonts w:hint="cs"/>
          <w:rtl/>
        </w:rPr>
        <w:t>:</w:t>
      </w:r>
      <w:r w:rsidRPr="00EC03A6">
        <w:rPr>
          <w:rStyle w:val="1-Char"/>
          <w:rFonts w:hint="cs"/>
          <w:rtl/>
        </w:rPr>
        <w:t xml:space="preserve"> و شما ای سعد می‌دانی که رسول خدا در حالی که شما نشسته بودید فرمود</w:t>
      </w:r>
      <w:r w:rsidR="008126A4" w:rsidRPr="00EC03A6">
        <w:rPr>
          <w:rStyle w:val="1-Char"/>
          <w:rFonts w:hint="cs"/>
          <w:rtl/>
        </w:rPr>
        <w:t>:</w:t>
      </w:r>
      <w:r w:rsidRPr="00EC03A6">
        <w:rPr>
          <w:rStyle w:val="1-Char"/>
          <w:rFonts w:hint="cs"/>
          <w:rtl/>
        </w:rPr>
        <w:t xml:space="preserve"> قریش والیان این امر می‌باش</w:t>
      </w:r>
      <w:r w:rsidR="00035470" w:rsidRPr="00EC03A6">
        <w:rPr>
          <w:rStyle w:val="1-Char"/>
          <w:rFonts w:hint="cs"/>
          <w:rtl/>
        </w:rPr>
        <w:t>ن</w:t>
      </w:r>
      <w:r w:rsidRPr="00EC03A6">
        <w:rPr>
          <w:rStyle w:val="1-Char"/>
          <w:rFonts w:hint="cs"/>
          <w:rtl/>
        </w:rPr>
        <w:t xml:space="preserve">د پس مردم نیکوکار از نیک کردار خود تبعیت می‌نمایند و فاجران هم از فاجر خود، و سعد گفت راست گفتید ما وزیر و شما امیر می‌باشید. </w:t>
      </w:r>
      <w:r w:rsidR="005E709D" w:rsidRPr="00EC03A6">
        <w:rPr>
          <w:rStyle w:val="1-Char"/>
          <w:rFonts w:hint="cs"/>
          <w:rtl/>
        </w:rPr>
        <w:t>و به علت مرسل بودن روایت مذکور</w:t>
      </w:r>
      <w:r w:rsidRPr="00EC03A6">
        <w:rPr>
          <w:rStyle w:val="1-Char"/>
          <w:rFonts w:hint="cs"/>
          <w:rtl/>
        </w:rPr>
        <w:t xml:space="preserve"> به آن احتجاج نمی‌کنیم، و ما نیازی به آن نداریم زیرا آنچه موسوی گفته است ثابت نشده است و نیز وصف سعد به سید و بزرگ انصار اگر آن را دروغ عمدی ندانیم مبالغه‌ای هدفمند است و سعد رئیس و بزرگ تمام انصاریان نبوده است بلکه او بزرگ خزرجیان بوده و هر آنکه به شرح حال وی در منابع آن مراجعه نماید به واقعیت پی خواهد برد و حتی موقف او در خزرجیان اثری نداشته است و بعد از اینکه خداوند تفرق‌ها را از میان برداشت تمام انصاریان</w:t>
      </w:r>
      <w:r w:rsidR="00137803" w:rsidRPr="00EC03A6">
        <w:rPr>
          <w:rStyle w:val="1-Char"/>
          <w:rFonts w:hint="cs"/>
          <w:rtl/>
        </w:rPr>
        <w:t xml:space="preserve"> به طرف</w:t>
      </w:r>
      <w:r w:rsidRPr="00EC03A6">
        <w:rPr>
          <w:rStyle w:val="1-Char"/>
          <w:rFonts w:hint="cs"/>
          <w:rtl/>
        </w:rPr>
        <w:t xml:space="preserve"> خداوند و رسول او </w:t>
      </w:r>
      <w:r w:rsidR="00914AD7" w:rsidRPr="00EC03A6">
        <w:rPr>
          <w:rStyle w:val="1-Char"/>
          <w:rFonts w:hint="cs"/>
          <w:rtl/>
        </w:rPr>
        <w:t>بر</w:t>
      </w:r>
      <w:r w:rsidRPr="00EC03A6">
        <w:rPr>
          <w:rStyle w:val="1-Char"/>
          <w:rFonts w:hint="cs"/>
          <w:rtl/>
        </w:rPr>
        <w:t xml:space="preserve">گردیدند ولیکن موسوی با این وصف می‌خواهد وانمود نماید که موقف سعد بر سایر انصاریان در جریان بیعت با ابوبکر تأثیر گذاشته و ما با حجت‌های آشکار در مراجعه قبلی آن را پاسخ و در هم کوبیدیم. </w:t>
      </w:r>
    </w:p>
    <w:p w:rsidR="007E7A52" w:rsidRPr="009B75CE" w:rsidRDefault="007E7A52" w:rsidP="00914AD7">
      <w:pPr>
        <w:tabs>
          <w:tab w:val="right" w:pos="7031"/>
        </w:tabs>
        <w:bidi/>
        <w:ind w:firstLine="284"/>
        <w:jc w:val="both"/>
        <w:rPr>
          <w:sz w:val="28"/>
          <w:szCs w:val="28"/>
          <w:rtl/>
          <w:lang w:bidi="fa-IR"/>
        </w:rPr>
      </w:pPr>
      <w:r w:rsidRPr="00EC03A6">
        <w:rPr>
          <w:rStyle w:val="1-Char"/>
          <w:rFonts w:hint="cs"/>
          <w:rtl/>
        </w:rPr>
        <w:t>و اما آنچه دربار</w:t>
      </w:r>
      <w:r w:rsidR="000F1E0B">
        <w:rPr>
          <w:rStyle w:val="1-Char"/>
          <w:rFonts w:hint="cs"/>
          <w:rtl/>
        </w:rPr>
        <w:t>ۀ</w:t>
      </w:r>
      <w:r w:rsidRPr="00EC03A6">
        <w:rPr>
          <w:rStyle w:val="1-Char"/>
          <w:rFonts w:hint="cs"/>
          <w:rtl/>
        </w:rPr>
        <w:t xml:space="preserve"> نحو</w:t>
      </w:r>
      <w:r w:rsidR="000F1E0B">
        <w:rPr>
          <w:rStyle w:val="1-Char"/>
          <w:rFonts w:hint="cs"/>
          <w:rtl/>
        </w:rPr>
        <w:t>ۀ</w:t>
      </w:r>
      <w:r w:rsidRPr="00EC03A6">
        <w:rPr>
          <w:rStyle w:val="1-Char"/>
          <w:rFonts w:hint="cs"/>
          <w:rtl/>
        </w:rPr>
        <w:t xml:space="preserve"> مرگ سعد بن عبدالله مطرح کرده است صحیح و ثابت نیست و روایت مذکور در این زمینه نزد ابن سعد (3/617) و طبرانی در (الکبیر) (359-5360) و حاکم) (3/253) با اسنادهای مرسل است و ثابت نشده است و اما اشار</w:t>
      </w:r>
      <w:r w:rsidR="000F1E0B">
        <w:rPr>
          <w:rStyle w:val="1-Char"/>
          <w:rFonts w:hint="cs"/>
          <w:rtl/>
        </w:rPr>
        <w:t>ۀ</w:t>
      </w:r>
      <w:r w:rsidRPr="00EC03A6">
        <w:rPr>
          <w:rStyle w:val="1-Char"/>
          <w:rFonts w:hint="cs"/>
          <w:rtl/>
        </w:rPr>
        <w:t xml:space="preserve"> او به سخن سعد در روز سقیفه در مراجعه قبلی بحث آن ذکر شد و حجتی برای شیعیان در آن وجود ندارد</w:t>
      </w:r>
      <w:r w:rsidR="00137803" w:rsidRPr="00EC03A6">
        <w:rPr>
          <w:rStyle w:val="1-Char"/>
          <w:rFonts w:hint="cs"/>
          <w:rtl/>
        </w:rPr>
        <w:t>،</w:t>
      </w:r>
      <w:r w:rsidRPr="00EC03A6">
        <w:rPr>
          <w:rStyle w:val="1-Char"/>
          <w:rFonts w:hint="cs"/>
          <w:rtl/>
        </w:rPr>
        <w:t xml:space="preserve"> لذا می‌بینی</w:t>
      </w:r>
      <w:r w:rsidR="00137803" w:rsidRPr="00EC03A6">
        <w:rPr>
          <w:rStyle w:val="1-Char"/>
          <w:rFonts w:hint="cs"/>
          <w:rtl/>
        </w:rPr>
        <w:t xml:space="preserve"> در این باره به نص اشاره</w:t>
      </w:r>
      <w:r w:rsidRPr="00EC03A6">
        <w:rPr>
          <w:rStyle w:val="1-Char"/>
          <w:rFonts w:hint="cs"/>
          <w:rtl/>
        </w:rPr>
        <w:t xml:space="preserve"> نمی‌کنند و اما سخن او بعد از روز سقیفه ابن سعد در (الطبقات) (3/616) از طریق محمد بن عمر </w:t>
      </w:r>
      <w:r>
        <w:rPr>
          <w:rFonts w:hint="cs"/>
          <w:sz w:val="28"/>
          <w:szCs w:val="28"/>
          <w:rtl/>
          <w:lang w:bidi="fa-IR"/>
        </w:rPr>
        <w:t>–</w:t>
      </w:r>
      <w:r w:rsidRPr="00EC03A6">
        <w:rPr>
          <w:rStyle w:val="1-Char"/>
          <w:rFonts w:hint="cs"/>
          <w:rtl/>
        </w:rPr>
        <w:t xml:space="preserve"> واقدی روایت نموده</w:t>
      </w:r>
      <w:r w:rsidR="008126A4" w:rsidRPr="00EC03A6">
        <w:rPr>
          <w:rStyle w:val="1-Char"/>
          <w:rFonts w:hint="cs"/>
          <w:rtl/>
        </w:rPr>
        <w:t>:</w:t>
      </w:r>
      <w:r w:rsidRPr="00EC03A6">
        <w:rPr>
          <w:rStyle w:val="1-Char"/>
          <w:rFonts w:hint="cs"/>
          <w:rtl/>
        </w:rPr>
        <w:t xml:space="preserve"> که محمد بن صالح از </w:t>
      </w:r>
      <w:r w:rsidR="00914AD7" w:rsidRPr="00EC03A6">
        <w:rPr>
          <w:rStyle w:val="1-Char"/>
          <w:rFonts w:hint="cs"/>
          <w:rtl/>
        </w:rPr>
        <w:t>ز</w:t>
      </w:r>
      <w:r w:rsidRPr="00EC03A6">
        <w:rPr>
          <w:rStyle w:val="1-Char"/>
          <w:rFonts w:hint="cs"/>
          <w:rtl/>
        </w:rPr>
        <w:t>بیر بن منذر بن ابی اسید ساعدی نقل آن را نقل کرده است. و این اسناد از درج</w:t>
      </w:r>
      <w:r w:rsidR="000F1E0B">
        <w:rPr>
          <w:rStyle w:val="1-Char"/>
          <w:rFonts w:hint="cs"/>
          <w:rtl/>
        </w:rPr>
        <w:t>ۀ</w:t>
      </w:r>
      <w:r w:rsidRPr="00EC03A6">
        <w:rPr>
          <w:rStyle w:val="1-Char"/>
          <w:rFonts w:hint="cs"/>
          <w:rtl/>
        </w:rPr>
        <w:t xml:space="preserve"> اعتبار ساقط است. </w:t>
      </w:r>
    </w:p>
    <w:p w:rsidR="007E7A52" w:rsidRPr="00EC03A6" w:rsidRDefault="007E7A52" w:rsidP="000603BD">
      <w:pPr>
        <w:tabs>
          <w:tab w:val="right" w:pos="7031"/>
        </w:tabs>
        <w:bidi/>
        <w:ind w:firstLine="284"/>
        <w:jc w:val="both"/>
        <w:rPr>
          <w:rStyle w:val="1-Char"/>
          <w:rtl/>
        </w:rPr>
      </w:pPr>
      <w:r w:rsidRPr="00EC03A6">
        <w:rPr>
          <w:rStyle w:val="1-Char"/>
          <w:rFonts w:hint="cs"/>
          <w:rtl/>
        </w:rPr>
        <w:t>و واقدی متروک (الحدیث) است و زبیر بن منذر نیز مج</w:t>
      </w:r>
      <w:r w:rsidR="000603BD" w:rsidRPr="00EC03A6">
        <w:rPr>
          <w:rStyle w:val="1-Char"/>
          <w:rFonts w:hint="cs"/>
          <w:rtl/>
        </w:rPr>
        <w:t>ه</w:t>
      </w:r>
      <w:r w:rsidRPr="00EC03A6">
        <w:rPr>
          <w:rStyle w:val="1-Char"/>
          <w:rFonts w:hint="cs"/>
          <w:rtl/>
        </w:rPr>
        <w:t>ول است، و ذهبی درباره او می‌گوید</w:t>
      </w:r>
      <w:r w:rsidR="008126A4" w:rsidRPr="00EC03A6">
        <w:rPr>
          <w:rStyle w:val="1-Char"/>
          <w:rFonts w:hint="cs"/>
          <w:rtl/>
        </w:rPr>
        <w:t>:</w:t>
      </w:r>
      <w:r w:rsidRPr="00EC03A6">
        <w:rPr>
          <w:rStyle w:val="1-Char"/>
          <w:rFonts w:hint="cs"/>
          <w:rtl/>
        </w:rPr>
        <w:t xml:space="preserve"> شناخته شده نیست و </w:t>
      </w:r>
      <w:r w:rsidR="00914AD7" w:rsidRPr="00EC03A6">
        <w:rPr>
          <w:rStyle w:val="1-Char"/>
          <w:rFonts w:hint="cs"/>
          <w:rtl/>
        </w:rPr>
        <w:t>ا</w:t>
      </w:r>
      <w:r w:rsidR="00FB0EFC">
        <w:rPr>
          <w:rStyle w:val="1-Char"/>
          <w:rFonts w:hint="cs"/>
          <w:rtl/>
        </w:rPr>
        <w:t>ی</w:t>
      </w:r>
      <w:r w:rsidR="00914AD7" w:rsidRPr="00EC03A6">
        <w:rPr>
          <w:rStyle w:val="1-Char"/>
          <w:rFonts w:hint="cs"/>
          <w:rtl/>
        </w:rPr>
        <w:t xml:space="preserve">ن </w:t>
      </w:r>
      <w:r w:rsidRPr="00EC03A6">
        <w:rPr>
          <w:rStyle w:val="1-Char"/>
          <w:rFonts w:hint="cs"/>
          <w:rtl/>
        </w:rPr>
        <w:t>کالا و تحف</w:t>
      </w:r>
      <w:r w:rsidR="006759D6">
        <w:rPr>
          <w:rStyle w:val="1-Char"/>
          <w:rFonts w:hint="cs"/>
          <w:rtl/>
        </w:rPr>
        <w:t>ۀ</w:t>
      </w:r>
      <w:r w:rsidRPr="00EC03A6">
        <w:rPr>
          <w:rStyle w:val="1-Char"/>
          <w:rFonts w:hint="cs"/>
          <w:rtl/>
        </w:rPr>
        <w:t xml:space="preserve"> رافضیان</w:t>
      </w:r>
      <w:r w:rsidR="00914AD7" w:rsidRPr="00EC03A6">
        <w:rPr>
          <w:rStyle w:val="1-Char"/>
          <w:rFonts w:hint="cs"/>
          <w:rtl/>
        </w:rPr>
        <w:t xml:space="preserve"> است</w:t>
      </w:r>
      <w:r w:rsidRPr="00EC03A6">
        <w:rPr>
          <w:rStyle w:val="1-Char"/>
          <w:rFonts w:hint="cs"/>
          <w:rtl/>
        </w:rPr>
        <w:t xml:space="preserve"> اگر دروغگویی نباشد به افراد متروک [الحدیث] </w:t>
      </w:r>
      <w:r w:rsidR="00914AD7" w:rsidRPr="00EC03A6">
        <w:rPr>
          <w:rStyle w:val="1-Char"/>
          <w:rFonts w:hint="cs"/>
          <w:rtl/>
        </w:rPr>
        <w:t>و مجهول</w:t>
      </w:r>
      <w:r w:rsidR="00FB0EFC">
        <w:rPr>
          <w:rStyle w:val="1-Char"/>
          <w:rFonts w:hint="cs"/>
          <w:rtl/>
        </w:rPr>
        <w:t>ی</w:t>
      </w:r>
      <w:r w:rsidR="00914AD7" w:rsidRPr="00EC03A6">
        <w:rPr>
          <w:rStyle w:val="1-Char"/>
          <w:rFonts w:hint="cs"/>
          <w:rtl/>
        </w:rPr>
        <w:t xml:space="preserve">ن </w:t>
      </w:r>
      <w:r w:rsidRPr="00EC03A6">
        <w:rPr>
          <w:rStyle w:val="1-Char"/>
          <w:rFonts w:hint="cs"/>
          <w:rtl/>
        </w:rPr>
        <w:t xml:space="preserve">احتجاج می‌نمایند. </w:t>
      </w:r>
    </w:p>
    <w:p w:rsidR="007E7A52" w:rsidRPr="00EC03A6" w:rsidRDefault="000603BD" w:rsidP="00CF4DBE">
      <w:pPr>
        <w:tabs>
          <w:tab w:val="right" w:pos="7031"/>
        </w:tabs>
        <w:bidi/>
        <w:ind w:firstLine="284"/>
        <w:jc w:val="both"/>
        <w:rPr>
          <w:rStyle w:val="1-Char"/>
          <w:rtl/>
        </w:rPr>
      </w:pPr>
      <w:r w:rsidRPr="00EC03A6">
        <w:rPr>
          <w:rStyle w:val="1-Char"/>
          <w:rFonts w:hint="cs"/>
          <w:rtl/>
        </w:rPr>
        <w:t>سپ</w:t>
      </w:r>
      <w:r w:rsidR="007E7A52" w:rsidRPr="00EC03A6">
        <w:rPr>
          <w:rStyle w:val="1-Char"/>
          <w:rFonts w:hint="cs"/>
          <w:rtl/>
        </w:rPr>
        <w:t>س عبدالحسین به بیعت سایر انصار از جمله حباب بن منذر اشاره می‌نماید که بیعت او با فشار [و نیزه] انجام گرفته و می‌گوید</w:t>
      </w:r>
      <w:r w:rsidR="008126A4" w:rsidRPr="00EC03A6">
        <w:rPr>
          <w:rStyle w:val="1-Char"/>
          <w:rFonts w:hint="cs"/>
          <w:rtl/>
        </w:rPr>
        <w:t>:</w:t>
      </w:r>
      <w:r w:rsidR="007E7A52" w:rsidRPr="00EC03A6">
        <w:rPr>
          <w:rStyle w:val="1-Char"/>
          <w:rFonts w:hint="cs"/>
          <w:rtl/>
        </w:rPr>
        <w:t xml:space="preserve"> </w:t>
      </w:r>
      <w:r w:rsidRPr="00EC03A6">
        <w:rPr>
          <w:rStyle w:val="1-Char"/>
          <w:rFonts w:hint="cs"/>
          <w:rtl/>
        </w:rPr>
        <w:t>(</w:t>
      </w:r>
      <w:r w:rsidR="007E7A52" w:rsidRPr="00EC03A6">
        <w:rPr>
          <w:rStyle w:val="1-Char"/>
          <w:rFonts w:hint="cs"/>
          <w:rtl/>
        </w:rPr>
        <w:t>و اما اصحاب او مانند حباب بن منذر و دیگر انصاریان با خشونت و ب</w:t>
      </w:r>
      <w:r w:rsidR="00CF2877" w:rsidRPr="00EC03A6">
        <w:rPr>
          <w:rStyle w:val="1-Char"/>
          <w:rFonts w:hint="cs"/>
          <w:rtl/>
        </w:rPr>
        <w:t>ا</w:t>
      </w:r>
      <w:r w:rsidR="007E7A52" w:rsidRPr="00EC03A6">
        <w:rPr>
          <w:rStyle w:val="1-Char"/>
          <w:rFonts w:hint="cs"/>
          <w:rtl/>
        </w:rPr>
        <w:t xml:space="preserve"> قدرت و فشار تسلیم شدند و این سخن دروغ و بهتان است و رافضیان اهل هم</w:t>
      </w:r>
      <w:r w:rsidR="006759D6">
        <w:rPr>
          <w:rStyle w:val="1-Char"/>
          <w:rFonts w:hint="cs"/>
          <w:rtl/>
        </w:rPr>
        <w:t xml:space="preserve">ۀ این‌ها </w:t>
      </w:r>
      <w:r w:rsidR="007E7A52" w:rsidRPr="00EC03A6">
        <w:rPr>
          <w:rStyle w:val="1-Char"/>
          <w:rFonts w:hint="cs"/>
          <w:rtl/>
        </w:rPr>
        <w:t xml:space="preserve">هستند زیرا ضرورتاً معلوم است و نمی‌توان انکار کرد </w:t>
      </w:r>
      <w:r w:rsidRPr="00EC03A6">
        <w:rPr>
          <w:rStyle w:val="1-Char"/>
          <w:rFonts w:hint="cs"/>
          <w:rtl/>
        </w:rPr>
        <w:t xml:space="preserve">که </w:t>
      </w:r>
      <w:r w:rsidR="007E7A52" w:rsidRPr="00EC03A6">
        <w:rPr>
          <w:rStyle w:val="1-Char"/>
          <w:rFonts w:hint="cs"/>
          <w:rtl/>
        </w:rPr>
        <w:t>بر بیعت ابوبکر زد و خوردی انجام نگرفته است و تهدید زیادی برای آن نبوده است</w:t>
      </w:r>
      <w:r w:rsidRPr="00EC03A6">
        <w:rPr>
          <w:rStyle w:val="1-Char"/>
          <w:rFonts w:hint="cs"/>
          <w:rtl/>
        </w:rPr>
        <w:t>).</w:t>
      </w:r>
      <w:r w:rsidR="007E7A52" w:rsidRPr="00EC03A6">
        <w:rPr>
          <w:rStyle w:val="1-Char"/>
          <w:rFonts w:hint="cs"/>
          <w:rtl/>
        </w:rPr>
        <w:t xml:space="preserve"> و محال است که بیشتر از دو هزار سوار کار پهلوان که همگی از یک قبیله واحد بوده </w:t>
      </w:r>
      <w:r w:rsidR="007E7A52">
        <w:rPr>
          <w:rFonts w:hint="cs"/>
          <w:sz w:val="28"/>
          <w:szCs w:val="28"/>
          <w:rtl/>
          <w:lang w:bidi="fa-IR"/>
        </w:rPr>
        <w:t>–</w:t>
      </w:r>
      <w:r w:rsidR="007E7A52" w:rsidRPr="00EC03A6">
        <w:rPr>
          <w:rStyle w:val="1-Char"/>
          <w:rFonts w:hint="cs"/>
          <w:rtl/>
        </w:rPr>
        <w:t xml:space="preserve"> و شجاعتشان نمایان شده و در زمان بیعت با پیامبر هشت سال مداوم با تمام عرب در جنگ بودند </w:t>
      </w:r>
      <w:r w:rsidR="007E7A52">
        <w:rPr>
          <w:rFonts w:hint="cs"/>
          <w:sz w:val="28"/>
          <w:szCs w:val="28"/>
          <w:rtl/>
          <w:lang w:bidi="fa-IR"/>
        </w:rPr>
        <w:t>–</w:t>
      </w:r>
      <w:r w:rsidR="007E7A52" w:rsidRPr="00EC03A6">
        <w:rPr>
          <w:rStyle w:val="1-Char"/>
          <w:rFonts w:hint="cs"/>
          <w:rtl/>
        </w:rPr>
        <w:t xml:space="preserve"> از ابوبکر و دو نفر همراه او </w:t>
      </w:r>
      <w:r w:rsidR="007E7A52">
        <w:rPr>
          <w:rFonts w:hint="cs"/>
          <w:sz w:val="28"/>
          <w:szCs w:val="28"/>
          <w:rtl/>
          <w:lang w:bidi="fa-IR"/>
        </w:rPr>
        <w:t>–</w:t>
      </w:r>
      <w:r w:rsidR="007E7A52" w:rsidRPr="00EC03A6">
        <w:rPr>
          <w:rStyle w:val="1-Char"/>
          <w:rFonts w:hint="cs"/>
          <w:rtl/>
        </w:rPr>
        <w:t xml:space="preserve"> عمر و ابو عبیده </w:t>
      </w:r>
      <w:r w:rsidR="007E7A52">
        <w:rPr>
          <w:rFonts w:hint="cs"/>
          <w:sz w:val="28"/>
          <w:szCs w:val="28"/>
          <w:rtl/>
          <w:lang w:bidi="fa-IR"/>
        </w:rPr>
        <w:t>–</w:t>
      </w:r>
      <w:r w:rsidR="007E7A52" w:rsidRPr="00EC03A6">
        <w:rPr>
          <w:rStyle w:val="1-Char"/>
          <w:rFonts w:hint="cs"/>
          <w:rtl/>
        </w:rPr>
        <w:t xml:space="preserve"> بترسند و به فراوانی قبیله و منسب و ثروت خود توجه و اعتنا ننمایند و حال ابوبکر هم نزدشان باطل بوده است </w:t>
      </w:r>
      <w:r w:rsidR="007E7A52">
        <w:rPr>
          <w:rFonts w:hint="cs"/>
          <w:sz w:val="28"/>
          <w:szCs w:val="28"/>
          <w:rtl/>
          <w:lang w:bidi="fa-IR"/>
        </w:rPr>
        <w:t>–</w:t>
      </w:r>
      <w:r w:rsidR="007E7A52" w:rsidRPr="00EC03A6">
        <w:rPr>
          <w:rStyle w:val="1-Char"/>
          <w:rFonts w:hint="cs"/>
          <w:rtl/>
        </w:rPr>
        <w:t xml:space="preserve"> و نیز محال است که از قول خود بر گردند و نزد فردی تنازل نمایند که قبیله و ثروت و نگهبانی ندارد و قصر و بردگان و </w:t>
      </w:r>
      <w:r w:rsidR="00FF0AAF" w:rsidRPr="00EC03A6">
        <w:rPr>
          <w:rStyle w:val="1-Char"/>
          <w:rFonts w:hint="cs"/>
          <w:rtl/>
        </w:rPr>
        <w:t>ثروتی</w:t>
      </w:r>
      <w:r w:rsidR="007E7A52" w:rsidRPr="00EC03A6">
        <w:rPr>
          <w:rStyle w:val="1-Char"/>
          <w:rFonts w:hint="cs"/>
          <w:rtl/>
        </w:rPr>
        <w:t xml:space="preserve"> ندارد تا بر</w:t>
      </w:r>
      <w:r w:rsidR="006B7E93">
        <w:rPr>
          <w:rStyle w:val="1-Char"/>
          <w:rFonts w:hint="cs"/>
          <w:rtl/>
        </w:rPr>
        <w:t xml:space="preserve"> آن‌ها </w:t>
      </w:r>
      <w:r w:rsidR="007E7A52" w:rsidRPr="00EC03A6">
        <w:rPr>
          <w:rStyle w:val="1-Char"/>
          <w:rFonts w:hint="cs"/>
          <w:rtl/>
        </w:rPr>
        <w:t>امتیاز داشته باشد خصوصاً یکی از سران</w:t>
      </w:r>
      <w:r w:rsidR="006B7E93">
        <w:rPr>
          <w:rStyle w:val="1-Char"/>
          <w:rFonts w:hint="cs"/>
          <w:rtl/>
        </w:rPr>
        <w:t xml:space="preserve"> آن‌ها </w:t>
      </w:r>
      <w:r w:rsidR="007E7A52" w:rsidRPr="00EC03A6">
        <w:rPr>
          <w:rStyle w:val="1-Char"/>
          <w:rFonts w:hint="cs"/>
          <w:rtl/>
        </w:rPr>
        <w:t>سعد بن عباده [نزد ابوبکر] تنازل ننموده، پس چه چیزی او را از همگی دلیر</w:t>
      </w:r>
      <w:r w:rsidR="00FF0AAF" w:rsidRPr="00EC03A6">
        <w:rPr>
          <w:rStyle w:val="1-Char"/>
          <w:rFonts w:hint="cs"/>
          <w:rtl/>
        </w:rPr>
        <w:t>تر</w:t>
      </w:r>
      <w:r w:rsidR="007E7A52" w:rsidRPr="00EC03A6">
        <w:rPr>
          <w:rStyle w:val="1-Char"/>
          <w:rFonts w:hint="cs"/>
          <w:rtl/>
        </w:rPr>
        <w:t xml:space="preserve"> نموده و سایرین ترسو شده و او به تنهایی شجاعت پیشه ساخته است؟ و اگر خود را [در عدم بیعت با ابوبکر] </w:t>
      </w:r>
      <w:r w:rsidR="00FF0AAF" w:rsidRPr="00EC03A6">
        <w:rPr>
          <w:rStyle w:val="1-Char"/>
          <w:rFonts w:hint="cs"/>
          <w:rtl/>
        </w:rPr>
        <w:t>بر حق می‌دیدند نمونه‌ای چون سعد بن عباده در عدم تسلیم و عدم بیعت</w:t>
      </w:r>
      <w:r w:rsidR="00AC4E7F" w:rsidRPr="00EC03A6">
        <w:rPr>
          <w:rStyle w:val="1-Char"/>
          <w:rFonts w:hint="cs"/>
          <w:rtl/>
        </w:rPr>
        <w:t xml:space="preserve"> و</w:t>
      </w:r>
      <w:r w:rsidR="007E7A52" w:rsidRPr="00EC03A6">
        <w:rPr>
          <w:rStyle w:val="1-Char"/>
          <w:rFonts w:hint="cs"/>
          <w:rtl/>
        </w:rPr>
        <w:t xml:space="preserve"> اصرار [بر مخالفت] داشته‌اند، ولیکن نیک دانسته</w:t>
      </w:r>
      <w:r w:rsidR="009257BD" w:rsidRPr="00EC03A6">
        <w:rPr>
          <w:rStyle w:val="1-Char"/>
          <w:rFonts w:hint="eastAsia"/>
          <w:rtl/>
        </w:rPr>
        <w:t>‌ا</w:t>
      </w:r>
      <w:r w:rsidR="009257BD" w:rsidRPr="00EC03A6">
        <w:rPr>
          <w:rStyle w:val="1-Char"/>
          <w:rFonts w:hint="cs"/>
          <w:rtl/>
        </w:rPr>
        <w:t>ن</w:t>
      </w:r>
      <w:r w:rsidR="009257BD" w:rsidRPr="00EC03A6">
        <w:rPr>
          <w:rStyle w:val="1-Char"/>
          <w:rFonts w:hint="eastAsia"/>
          <w:rtl/>
        </w:rPr>
        <w:t>د</w:t>
      </w:r>
      <w:r w:rsidR="007E7A52" w:rsidRPr="00EC03A6">
        <w:rPr>
          <w:rStyle w:val="1-Char"/>
          <w:rFonts w:hint="cs"/>
          <w:rtl/>
        </w:rPr>
        <w:t xml:space="preserve"> که ابوبکر بر حق است و او تنها فرد سزاوار خلافت است و هر آنکه با</w:t>
      </w:r>
      <w:r w:rsidR="00B459E6" w:rsidRPr="00EC03A6">
        <w:rPr>
          <w:rStyle w:val="1-Char"/>
          <w:rFonts w:hint="cs"/>
          <w:rtl/>
        </w:rPr>
        <w:t xml:space="preserve"> او</w:t>
      </w:r>
      <w:r w:rsidR="007E7A52" w:rsidRPr="00EC03A6">
        <w:rPr>
          <w:rStyle w:val="1-Char"/>
          <w:rFonts w:hint="cs"/>
          <w:rtl/>
        </w:rPr>
        <w:t xml:space="preserve"> مخالفت ورزد بر باطل است و در اثنای پاسخ بر مراجعه </w:t>
      </w:r>
      <w:r w:rsidR="00CF2877" w:rsidRPr="00EC03A6">
        <w:rPr>
          <w:rStyle w:val="1-Char"/>
          <w:rFonts w:hint="cs"/>
          <w:rtl/>
        </w:rPr>
        <w:t xml:space="preserve">پیشین تفصیل سخن از بیعت انصار با </w:t>
      </w:r>
      <w:r w:rsidR="007E7A52" w:rsidRPr="00EC03A6">
        <w:rPr>
          <w:rStyle w:val="1-Char"/>
          <w:rFonts w:hint="cs"/>
          <w:rtl/>
        </w:rPr>
        <w:t>ابوبکر صدیق</w:t>
      </w:r>
      <w:r w:rsidR="003963F4" w:rsidRPr="003963F4">
        <w:rPr>
          <w:rStyle w:val="1-Char"/>
          <w:rFonts w:cs="CTraditional Arabic" w:hint="cs"/>
          <w:rtl/>
        </w:rPr>
        <w:t>س</w:t>
      </w:r>
      <w:r w:rsidR="007E7A52" w:rsidRPr="00EC03A6">
        <w:rPr>
          <w:rStyle w:val="1-Char"/>
          <w:rFonts w:hint="cs"/>
          <w:rtl/>
        </w:rPr>
        <w:t xml:space="preserve"> ذکر گردید و یا اینکه کسانی در ابتدای</w:t>
      </w:r>
      <w:r w:rsidR="00B459E6" w:rsidRPr="00EC03A6">
        <w:rPr>
          <w:rStyle w:val="1-Char"/>
          <w:rFonts w:hint="cs"/>
          <w:rtl/>
        </w:rPr>
        <w:t xml:space="preserve"> امر</w:t>
      </w:r>
      <w:r w:rsidR="007E7A52" w:rsidRPr="00EC03A6">
        <w:rPr>
          <w:rStyle w:val="1-Char"/>
          <w:rFonts w:hint="cs"/>
          <w:rtl/>
        </w:rPr>
        <w:t xml:space="preserve"> مانند اسید</w:t>
      </w:r>
      <w:r w:rsidR="00B459E6" w:rsidRPr="00EC03A6">
        <w:rPr>
          <w:rStyle w:val="1-Char"/>
          <w:rFonts w:hint="cs"/>
          <w:rtl/>
        </w:rPr>
        <w:t xml:space="preserve"> بر</w:t>
      </w:r>
      <w:r w:rsidR="007E7A52" w:rsidRPr="00EC03A6">
        <w:rPr>
          <w:rStyle w:val="1-Char"/>
          <w:rFonts w:hint="cs"/>
          <w:rtl/>
        </w:rPr>
        <w:t xml:space="preserve"> حضیر اعتراض داشتند و کسانی مانند بشیر بن سعد و دیگران بدون هیچ گونه تردید و دو دلی به طرف بیعت با ابوبکر شتافتند و گفتیم که حباب نیز در ابتدای امر همچنین سعد به </w:t>
      </w:r>
      <w:r w:rsidR="00B459E6" w:rsidRPr="00EC03A6">
        <w:rPr>
          <w:rStyle w:val="1-Char"/>
          <w:rFonts w:hint="cs"/>
          <w:rtl/>
        </w:rPr>
        <w:t>ا</w:t>
      </w:r>
      <w:r w:rsidR="007E7A52" w:rsidRPr="00EC03A6">
        <w:rPr>
          <w:rStyle w:val="1-Char"/>
          <w:rFonts w:hint="cs"/>
          <w:rtl/>
        </w:rPr>
        <w:t>ن</w:t>
      </w:r>
      <w:r w:rsidR="00B459E6" w:rsidRPr="00EC03A6">
        <w:rPr>
          <w:rStyle w:val="1-Char"/>
          <w:rFonts w:hint="cs"/>
          <w:rtl/>
        </w:rPr>
        <w:t>ت</w:t>
      </w:r>
      <w:r w:rsidR="007E7A52" w:rsidRPr="00EC03A6">
        <w:rPr>
          <w:rStyle w:val="1-Char"/>
          <w:rFonts w:hint="cs"/>
          <w:rtl/>
        </w:rPr>
        <w:t>ص</w:t>
      </w:r>
      <w:r w:rsidR="0013141A" w:rsidRPr="00EC03A6">
        <w:rPr>
          <w:rStyle w:val="1-Char"/>
          <w:rFonts w:hint="cs"/>
          <w:rtl/>
        </w:rPr>
        <w:t>اب</w:t>
      </w:r>
      <w:r w:rsidR="007E7A52" w:rsidRPr="00EC03A6">
        <w:rPr>
          <w:rStyle w:val="1-Char"/>
          <w:rFonts w:hint="cs"/>
          <w:rtl/>
        </w:rPr>
        <w:t xml:space="preserve"> امیری از مهاجرین و امیری هم از انصار فرا می‌خواند ولی او بعد از یادآوری ابوبکر با حدیث </w:t>
      </w:r>
      <w:r w:rsidR="00CF4DBE">
        <w:rPr>
          <w:rStyle w:val="4-Char"/>
          <w:rFonts w:hint="cs"/>
          <w:rtl/>
        </w:rPr>
        <w:t>«</w:t>
      </w:r>
      <w:r w:rsidR="00CF4DBE">
        <w:rPr>
          <w:rStyle w:val="4-Char"/>
          <w:rtl/>
        </w:rPr>
        <w:t>الائمه من قر</w:t>
      </w:r>
      <w:r w:rsidR="00CF4DBE">
        <w:rPr>
          <w:rStyle w:val="4-Char"/>
          <w:rFonts w:hint="cs"/>
          <w:rtl/>
        </w:rPr>
        <w:t>ي</w:t>
      </w:r>
      <w:r w:rsidR="007E7A52" w:rsidRPr="00CF4DBE">
        <w:rPr>
          <w:rStyle w:val="4-Char"/>
          <w:rtl/>
        </w:rPr>
        <w:t>ش</w:t>
      </w:r>
      <w:r w:rsidR="00CF4DBE">
        <w:rPr>
          <w:rStyle w:val="4-Char"/>
          <w:rFonts w:hint="cs"/>
          <w:rtl/>
        </w:rPr>
        <w:t>»</w:t>
      </w:r>
      <w:r w:rsidR="007E7A52" w:rsidRPr="00EC03A6">
        <w:rPr>
          <w:rStyle w:val="1-Char"/>
          <w:rFonts w:hint="cs"/>
          <w:rtl/>
        </w:rPr>
        <w:t xml:space="preserve"> از رای خود برگشت. </w:t>
      </w:r>
    </w:p>
    <w:p w:rsidR="007E7A52" w:rsidRPr="00EC03A6" w:rsidRDefault="007E7A52" w:rsidP="007E7A52">
      <w:pPr>
        <w:tabs>
          <w:tab w:val="right" w:pos="7031"/>
        </w:tabs>
        <w:bidi/>
        <w:ind w:firstLine="284"/>
        <w:jc w:val="both"/>
        <w:rPr>
          <w:rStyle w:val="1-Char"/>
          <w:rtl/>
        </w:rPr>
      </w:pPr>
      <w:r w:rsidRPr="00EC03A6">
        <w:rPr>
          <w:rStyle w:val="1-Char"/>
          <w:rFonts w:hint="cs"/>
          <w:rtl/>
        </w:rPr>
        <w:t>و همه این مسائل بیان</w:t>
      </w:r>
      <w:r w:rsidR="00F77E16" w:rsidRPr="00EC03A6">
        <w:rPr>
          <w:rStyle w:val="1-Char"/>
          <w:rFonts w:hint="cs"/>
          <w:rtl/>
        </w:rPr>
        <w:t>گر</w:t>
      </w:r>
      <w:r w:rsidRPr="00EC03A6">
        <w:rPr>
          <w:rStyle w:val="1-Char"/>
          <w:rFonts w:hint="cs"/>
          <w:rtl/>
        </w:rPr>
        <w:t xml:space="preserve"> کذب عبدالحسین در بیعت انصار از ترس و بیم ابوبکر است علاوه بر این کسانی که از بیعت خودداری نموده‌اند حجتی برای شیعه در بر نخواهد داشت. </w:t>
      </w:r>
    </w:p>
    <w:p w:rsidR="007E7A52" w:rsidRPr="00EC03A6" w:rsidRDefault="007E7A52" w:rsidP="00F77E16">
      <w:pPr>
        <w:tabs>
          <w:tab w:val="right" w:pos="7031"/>
        </w:tabs>
        <w:bidi/>
        <w:ind w:firstLine="284"/>
        <w:jc w:val="both"/>
        <w:rPr>
          <w:rStyle w:val="1-Char"/>
          <w:rtl/>
        </w:rPr>
      </w:pPr>
      <w:r w:rsidRPr="00EC03A6">
        <w:rPr>
          <w:rStyle w:val="1-Char"/>
          <w:rFonts w:hint="cs"/>
          <w:rtl/>
        </w:rPr>
        <w:t xml:space="preserve">و بار دیگر موسوی به سخن حباب بن منذر در روز سقیفه برگشته و نص </w:t>
      </w:r>
      <w:r w:rsidR="00F77E16" w:rsidRPr="00EC03A6">
        <w:rPr>
          <w:rStyle w:val="1-Char"/>
          <w:rFonts w:hint="cs"/>
          <w:rtl/>
        </w:rPr>
        <w:t xml:space="preserve">و یا </w:t>
      </w:r>
      <w:r w:rsidRPr="00EC03A6">
        <w:rPr>
          <w:rStyle w:val="1-Char"/>
          <w:rFonts w:hint="cs"/>
          <w:rtl/>
        </w:rPr>
        <w:t>عبارتی از آن را بیان نمی‌کند زیرا (نیک) می‌داند که کلام او حجتی بر علیه اوست و در حاشیه (7/257) چنین کرده است و در پاسخ به مراجعه قبلی نص حدیث را در بخاری (6830) ذکر کردیم که حباب در آن گفته بود</w:t>
      </w:r>
      <w:r w:rsidR="008126A4" w:rsidRPr="00EC03A6">
        <w:rPr>
          <w:rStyle w:val="1-Char"/>
          <w:rFonts w:hint="cs"/>
          <w:rtl/>
        </w:rPr>
        <w:t>:</w:t>
      </w:r>
      <w:r w:rsidRPr="00EC03A6">
        <w:rPr>
          <w:rStyle w:val="1-Char"/>
          <w:rFonts w:hint="cs"/>
          <w:rtl/>
        </w:rPr>
        <w:t xml:space="preserve"> (ای قریش از میان ما امیری و از میان شما نیز امیری باشد) و آن ه</w:t>
      </w:r>
      <w:r w:rsidR="00F77E16" w:rsidRPr="00EC03A6">
        <w:rPr>
          <w:rStyle w:val="1-Char"/>
          <w:rFonts w:hint="cs"/>
          <w:rtl/>
        </w:rPr>
        <w:t>مان قول سعد بن عباده می‌باشد و چ</w:t>
      </w:r>
      <w:r w:rsidRPr="00EC03A6">
        <w:rPr>
          <w:rStyle w:val="1-Char"/>
          <w:rFonts w:hint="cs"/>
          <w:rtl/>
        </w:rPr>
        <w:t>ی</w:t>
      </w:r>
      <w:r w:rsidR="00F77E16" w:rsidRPr="00EC03A6">
        <w:rPr>
          <w:rStyle w:val="1-Char"/>
          <w:rFonts w:hint="cs"/>
          <w:rtl/>
        </w:rPr>
        <w:t>زی غیر از آن نیست</w:t>
      </w:r>
      <w:r w:rsidRPr="00EC03A6">
        <w:rPr>
          <w:rStyle w:val="1-Char"/>
          <w:rFonts w:hint="cs"/>
          <w:rtl/>
        </w:rPr>
        <w:t xml:space="preserve"> و عبدالحسین تلاش نموده تا در حاشیه آن را ایهام نماید. </w:t>
      </w:r>
    </w:p>
    <w:p w:rsidR="007E7A52" w:rsidRPr="00EC03A6" w:rsidRDefault="007E7A52" w:rsidP="00CF2877">
      <w:pPr>
        <w:tabs>
          <w:tab w:val="right" w:pos="7031"/>
        </w:tabs>
        <w:bidi/>
        <w:ind w:firstLine="284"/>
        <w:jc w:val="both"/>
        <w:rPr>
          <w:rStyle w:val="1-Char"/>
          <w:rtl/>
        </w:rPr>
      </w:pPr>
      <w:r w:rsidRPr="00EC03A6">
        <w:rPr>
          <w:rStyle w:val="1-Char"/>
          <w:rFonts w:hint="cs"/>
          <w:rtl/>
        </w:rPr>
        <w:t>و در پایان مراجعه‌اش می‌گوید</w:t>
      </w:r>
      <w:r w:rsidR="008126A4" w:rsidRPr="00EC03A6">
        <w:rPr>
          <w:rStyle w:val="1-Char"/>
          <w:rFonts w:hint="cs"/>
          <w:rtl/>
        </w:rPr>
        <w:t>:</w:t>
      </w:r>
      <w:r w:rsidRPr="00EC03A6">
        <w:rPr>
          <w:rStyle w:val="1-Char"/>
          <w:rFonts w:hint="cs"/>
          <w:rtl/>
        </w:rPr>
        <w:t xml:space="preserve"> (آیا عمل به مقتضیات ترس از شمشیر و یا سوزاندن با آتش ایمان و باور به عقد بیعت است؟ یعنی اینکه هر آنکه با ابوبکر بیعت نموده از جمله علی</w:t>
      </w:r>
      <w:r w:rsidR="003963F4" w:rsidRPr="003963F4">
        <w:rPr>
          <w:rStyle w:val="1-Char"/>
          <w:rFonts w:cs="CTraditional Arabic" w:hint="cs"/>
          <w:rtl/>
        </w:rPr>
        <w:t>س</w:t>
      </w:r>
      <w:r w:rsidRPr="00EC03A6">
        <w:rPr>
          <w:rStyle w:val="1-Char"/>
          <w:rFonts w:hint="cs"/>
          <w:rtl/>
        </w:rPr>
        <w:t xml:space="preserve"> بعد از اینکه با شمشیر و سوزاندن مورد‌ تهدید واقع شده‌اند بیعت نموده‌اند و ذکر کردیم که محال است بیعت انصار ب</w:t>
      </w:r>
      <w:r w:rsidR="00CF2877" w:rsidRPr="00EC03A6">
        <w:rPr>
          <w:rStyle w:val="1-Char"/>
          <w:rFonts w:hint="cs"/>
          <w:rtl/>
        </w:rPr>
        <w:t>ا</w:t>
      </w:r>
      <w:r w:rsidRPr="00EC03A6">
        <w:rPr>
          <w:rStyle w:val="1-Char"/>
          <w:rFonts w:hint="cs"/>
          <w:rtl/>
        </w:rPr>
        <w:t xml:space="preserve"> ابوبکر صدیق</w:t>
      </w:r>
      <w:r w:rsidR="003963F4" w:rsidRPr="003963F4">
        <w:rPr>
          <w:rStyle w:val="1-Char"/>
          <w:rFonts w:cs="CTraditional Arabic" w:hint="cs"/>
          <w:rtl/>
        </w:rPr>
        <w:t>س</w:t>
      </w:r>
      <w:r w:rsidRPr="00EC03A6">
        <w:rPr>
          <w:rStyle w:val="1-Char"/>
          <w:rFonts w:hint="cs"/>
          <w:rtl/>
        </w:rPr>
        <w:t xml:space="preserve"> به علت ترس از او و یا اجبار و اکراه باشد علاوه بر آن خ</w:t>
      </w:r>
      <w:r w:rsidR="00F5087A" w:rsidRPr="00EC03A6">
        <w:rPr>
          <w:rStyle w:val="1-Char"/>
          <w:rFonts w:hint="cs"/>
          <w:rtl/>
        </w:rPr>
        <w:t>ب</w:t>
      </w:r>
      <w:r w:rsidRPr="00EC03A6">
        <w:rPr>
          <w:rStyle w:val="1-Char"/>
          <w:rFonts w:hint="cs"/>
          <w:rtl/>
        </w:rPr>
        <w:t>ر</w:t>
      </w:r>
      <w:r w:rsidR="00F5087A" w:rsidRPr="00EC03A6">
        <w:rPr>
          <w:rStyle w:val="1-Char"/>
          <w:rFonts w:hint="cs"/>
          <w:rtl/>
        </w:rPr>
        <w:t>ِ</w:t>
      </w:r>
      <w:r w:rsidRPr="00EC03A6">
        <w:rPr>
          <w:rStyle w:val="1-Char"/>
          <w:rFonts w:hint="cs"/>
          <w:rtl/>
        </w:rPr>
        <w:t xml:space="preserve"> دروغی هم در این باره (از آنان) وارد نشده است. ولیکن عبدالحسین به جعالان دروغگویان در </w:t>
      </w:r>
      <w:r w:rsidR="00F5087A" w:rsidRPr="00EC03A6">
        <w:rPr>
          <w:rStyle w:val="1-Char"/>
          <w:rFonts w:hint="cs"/>
          <w:rtl/>
        </w:rPr>
        <w:t>ا</w:t>
      </w:r>
      <w:r w:rsidRPr="00EC03A6">
        <w:rPr>
          <w:rStyle w:val="1-Char"/>
          <w:rFonts w:hint="cs"/>
          <w:rtl/>
        </w:rPr>
        <w:t>حا</w:t>
      </w:r>
      <w:r w:rsidR="00F5087A" w:rsidRPr="00EC03A6">
        <w:rPr>
          <w:rStyle w:val="1-Char"/>
          <w:rFonts w:hint="cs"/>
          <w:rtl/>
        </w:rPr>
        <w:t>د</w:t>
      </w:r>
      <w:r w:rsidRPr="00EC03A6">
        <w:rPr>
          <w:rStyle w:val="1-Char"/>
          <w:rFonts w:hint="cs"/>
          <w:rtl/>
        </w:rPr>
        <w:t xml:space="preserve">یث پیشی گرفته و خبری افترا نموده که به ذهن وضاعین (حدیث) هم خطور ننموده است. </w:t>
      </w:r>
    </w:p>
    <w:p w:rsidR="007E7A52" w:rsidRPr="00EC03A6" w:rsidRDefault="007E7A52" w:rsidP="003E5811">
      <w:pPr>
        <w:tabs>
          <w:tab w:val="right" w:pos="7031"/>
        </w:tabs>
        <w:bidi/>
        <w:ind w:firstLine="284"/>
        <w:jc w:val="both"/>
        <w:rPr>
          <w:rStyle w:val="1-Char"/>
          <w:rtl/>
        </w:rPr>
      </w:pPr>
      <w:r w:rsidRPr="00EC03A6">
        <w:rPr>
          <w:rStyle w:val="1-Char"/>
          <w:rFonts w:hint="cs"/>
          <w:rtl/>
        </w:rPr>
        <w:t xml:space="preserve">اما ادعای تهدید علی به قتل یا سوزاندن که در حاشیه (8/275) به آن تصریح نموده است دروغی </w:t>
      </w:r>
      <w:r w:rsidR="003E5811" w:rsidRPr="00EC03A6">
        <w:rPr>
          <w:rStyle w:val="1-Char"/>
          <w:rFonts w:hint="cs"/>
          <w:rtl/>
        </w:rPr>
        <w:t>ن</w:t>
      </w:r>
      <w:r w:rsidRPr="00EC03A6">
        <w:rPr>
          <w:rStyle w:val="1-Char"/>
          <w:rFonts w:hint="cs"/>
          <w:rtl/>
        </w:rPr>
        <w:t>اجور</w:t>
      </w:r>
      <w:r w:rsidR="003E5811" w:rsidRPr="00EC03A6">
        <w:rPr>
          <w:rStyle w:val="1-Char"/>
          <w:rFonts w:hint="cs"/>
          <w:rtl/>
        </w:rPr>
        <w:t xml:space="preserve"> است</w:t>
      </w:r>
      <w:r w:rsidRPr="00EC03A6">
        <w:rPr>
          <w:rStyle w:val="1-Char"/>
          <w:rFonts w:hint="cs"/>
          <w:rtl/>
        </w:rPr>
        <w:t xml:space="preserve"> که از دروغ قبلی آشکارتر است و به چند وجه به توضیح آن پرداخته می‌شود. </w:t>
      </w:r>
    </w:p>
    <w:p w:rsidR="007E7A52" w:rsidRPr="00EE7156" w:rsidRDefault="003E5811" w:rsidP="00CF2877">
      <w:pPr>
        <w:tabs>
          <w:tab w:val="right" w:pos="7031"/>
        </w:tabs>
        <w:bidi/>
        <w:ind w:firstLine="284"/>
        <w:jc w:val="both"/>
        <w:rPr>
          <w:sz w:val="28"/>
          <w:szCs w:val="28"/>
          <w:rtl/>
          <w:lang w:bidi="fa-IR"/>
        </w:rPr>
      </w:pPr>
      <w:r w:rsidRPr="00EC03A6">
        <w:rPr>
          <w:rStyle w:val="1-Char"/>
          <w:rFonts w:hint="cs"/>
          <w:rtl/>
        </w:rPr>
        <w:t>نخست</w:t>
      </w:r>
      <w:r w:rsidR="008126A4" w:rsidRPr="00EC03A6">
        <w:rPr>
          <w:rStyle w:val="1-Char"/>
          <w:rFonts w:hint="cs"/>
          <w:rtl/>
        </w:rPr>
        <w:t>:</w:t>
      </w:r>
      <w:r w:rsidR="007E7A52" w:rsidRPr="00EC03A6">
        <w:rPr>
          <w:rStyle w:val="1-Char"/>
          <w:rFonts w:hint="cs"/>
          <w:rtl/>
        </w:rPr>
        <w:t xml:space="preserve"> این ادعا با آنچه قبلاً گفته</w:t>
      </w:r>
      <w:r w:rsidRPr="00EC03A6">
        <w:rPr>
          <w:rStyle w:val="1-Char"/>
          <w:rFonts w:hint="cs"/>
          <w:rtl/>
        </w:rPr>
        <w:t xml:space="preserve"> است که</w:t>
      </w:r>
      <w:r w:rsidR="007E7A52" w:rsidRPr="00EC03A6">
        <w:rPr>
          <w:rStyle w:val="1-Char"/>
          <w:rFonts w:hint="cs"/>
          <w:rtl/>
        </w:rPr>
        <w:t xml:space="preserve"> علی خود دور</w:t>
      </w:r>
      <w:r w:rsidRPr="00EC03A6">
        <w:rPr>
          <w:rStyle w:val="1-Char"/>
          <w:rFonts w:hint="cs"/>
          <w:rtl/>
        </w:rPr>
        <w:t>گیری را به کنار</w:t>
      </w:r>
      <w:r w:rsidR="007E7A52" w:rsidRPr="00EC03A6">
        <w:rPr>
          <w:rStyle w:val="1-Char"/>
          <w:rFonts w:hint="cs"/>
          <w:rtl/>
        </w:rPr>
        <w:t xml:space="preserve"> زده مسالمت و صلح با خلفای را برگزید </w:t>
      </w:r>
      <w:r w:rsidR="007E7A52">
        <w:rPr>
          <w:rFonts w:hint="cs"/>
          <w:sz w:val="28"/>
          <w:szCs w:val="28"/>
          <w:rtl/>
          <w:lang w:bidi="fa-IR"/>
        </w:rPr>
        <w:t>–</w:t>
      </w:r>
      <w:r w:rsidR="007E7A52" w:rsidRPr="00EC03A6">
        <w:rPr>
          <w:rStyle w:val="1-Char"/>
          <w:rFonts w:hint="cs"/>
          <w:rtl/>
        </w:rPr>
        <w:t xml:space="preserve"> در تعارض است چنین ادعا</w:t>
      </w:r>
      <w:r w:rsidR="00FB0EFC">
        <w:rPr>
          <w:rStyle w:val="1-Char"/>
          <w:rFonts w:hint="cs"/>
          <w:rtl/>
        </w:rPr>
        <w:t>ی</w:t>
      </w:r>
      <w:r w:rsidR="007E7A52" w:rsidRPr="00EC03A6">
        <w:rPr>
          <w:rStyle w:val="1-Char"/>
          <w:rFonts w:hint="cs"/>
          <w:rtl/>
        </w:rPr>
        <w:t>ی ناشی از دیدگاه آنان است که در مراجعه قبلی دربار</w:t>
      </w:r>
      <w:r w:rsidR="006759D6">
        <w:rPr>
          <w:rStyle w:val="1-Char"/>
          <w:rFonts w:hint="cs"/>
          <w:rtl/>
        </w:rPr>
        <w:t>ۀ</w:t>
      </w:r>
      <w:r w:rsidR="007E7A52" w:rsidRPr="00EC03A6">
        <w:rPr>
          <w:rStyle w:val="1-Char"/>
          <w:rFonts w:hint="cs"/>
          <w:rtl/>
        </w:rPr>
        <w:t xml:space="preserve"> حمایت حاکمان اسلامی به قصد حفظ وحدت مسلمانان ذکر شد و این نزد هر خردمندی به این معنی است که او</w:t>
      </w:r>
      <w:r w:rsidR="000F7F29" w:rsidRPr="00EC03A6">
        <w:rPr>
          <w:rStyle w:val="1-Char"/>
          <w:rFonts w:hint="cs"/>
          <w:rtl/>
        </w:rPr>
        <w:t xml:space="preserve"> با</w:t>
      </w:r>
      <w:r w:rsidR="007E7A52" w:rsidRPr="00EC03A6">
        <w:rPr>
          <w:rStyle w:val="1-Char"/>
          <w:rFonts w:hint="cs"/>
          <w:rtl/>
        </w:rPr>
        <w:t xml:space="preserve"> اراد</w:t>
      </w:r>
      <w:r w:rsidR="006759D6">
        <w:rPr>
          <w:rStyle w:val="1-Char"/>
          <w:rFonts w:hint="cs"/>
          <w:rtl/>
        </w:rPr>
        <w:t>ۀ</w:t>
      </w:r>
      <w:r w:rsidR="007E7A52" w:rsidRPr="00EC03A6">
        <w:rPr>
          <w:rStyle w:val="1-Char"/>
          <w:rFonts w:hint="cs"/>
          <w:rtl/>
        </w:rPr>
        <w:t xml:space="preserve"> خود بیعت نموده است، پس چگونه در آخر مراجعه بعد از این مطلب می‌گوید</w:t>
      </w:r>
      <w:r w:rsidR="008126A4" w:rsidRPr="00EC03A6">
        <w:rPr>
          <w:rStyle w:val="1-Char"/>
          <w:rFonts w:hint="cs"/>
          <w:rtl/>
        </w:rPr>
        <w:t>:</w:t>
      </w:r>
      <w:r w:rsidR="007E7A52" w:rsidRPr="00EC03A6">
        <w:rPr>
          <w:rStyle w:val="1-Char"/>
          <w:rFonts w:hint="cs"/>
          <w:rtl/>
        </w:rPr>
        <w:t xml:space="preserve"> همانا او از ترس کشتن و یا سوزاندن توبه نموده است. و ا</w:t>
      </w:r>
      <w:r w:rsidR="00FB0EFC">
        <w:rPr>
          <w:rStyle w:val="1-Char"/>
          <w:rFonts w:hint="cs"/>
          <w:rtl/>
        </w:rPr>
        <w:t>ی</w:t>
      </w:r>
      <w:r w:rsidR="007E7A52" w:rsidRPr="00EC03A6">
        <w:rPr>
          <w:rStyle w:val="1-Char"/>
          <w:rFonts w:hint="cs"/>
          <w:rtl/>
        </w:rPr>
        <w:t xml:space="preserve">ن ابله گمان می‌نماید که او با رسیدن به پایان مراجعه‌اش اول آن فراموش می‌گردد!؟ [و به قول مشهور دروغگو کم حافظه است]. </w:t>
      </w:r>
    </w:p>
    <w:p w:rsidR="007E7A52" w:rsidRPr="00EC03A6" w:rsidRDefault="007E7A52" w:rsidP="00CF2877">
      <w:pPr>
        <w:tabs>
          <w:tab w:val="right" w:pos="7031"/>
        </w:tabs>
        <w:bidi/>
        <w:ind w:firstLine="284"/>
        <w:jc w:val="both"/>
        <w:rPr>
          <w:rStyle w:val="1-Char"/>
          <w:rtl/>
        </w:rPr>
      </w:pPr>
      <w:r w:rsidRPr="00EC03A6">
        <w:rPr>
          <w:rStyle w:val="1-Char"/>
          <w:rFonts w:hint="cs"/>
          <w:rtl/>
        </w:rPr>
        <w:t>دوم این موسوی خود در مراجع</w:t>
      </w:r>
      <w:r w:rsidR="006759D6">
        <w:rPr>
          <w:rStyle w:val="1-Char"/>
          <w:rFonts w:hint="cs"/>
          <w:rtl/>
        </w:rPr>
        <w:t>ۀ</w:t>
      </w:r>
      <w:r w:rsidRPr="00EC03A6">
        <w:rPr>
          <w:rStyle w:val="1-Char"/>
          <w:rFonts w:hint="cs"/>
          <w:rtl/>
        </w:rPr>
        <w:t xml:space="preserve"> پیشین به خودداری علی از بیعت در مدت شش ماه اقرار نموده است و ما گرچه اثبات نمودیم که او در روز دوم وفات پیامبر</w:t>
      </w:r>
      <w:r w:rsidR="00BB6F17" w:rsidRPr="00BB6F17">
        <w:rPr>
          <w:rStyle w:val="1-Char"/>
          <w:rFonts w:cs="CTraditional Arabic" w:hint="cs"/>
          <w:rtl/>
        </w:rPr>
        <w:t xml:space="preserve"> ج </w:t>
      </w:r>
      <w:r w:rsidRPr="00EC03A6">
        <w:rPr>
          <w:rStyle w:val="1-Char"/>
          <w:rFonts w:hint="cs"/>
          <w:rtl/>
        </w:rPr>
        <w:t xml:space="preserve">بیعت نموده است ولیکن گفتیم او به علت رعایت فاطمه ارتباط خود را با آنان کم کرد و بعد از مرگ فاطمه نیاز بود اینکه بیعت </w:t>
      </w:r>
      <w:r w:rsidR="007963A2" w:rsidRPr="00EC03A6">
        <w:rPr>
          <w:rStyle w:val="1-Char"/>
          <w:rFonts w:hint="cs"/>
          <w:rtl/>
        </w:rPr>
        <w:t xml:space="preserve">خود </w:t>
      </w:r>
      <w:r w:rsidRPr="00EC03A6">
        <w:rPr>
          <w:rStyle w:val="1-Char"/>
          <w:rFonts w:hint="cs"/>
          <w:rtl/>
        </w:rPr>
        <w:t>را تجدید نماید و لذا بعد از شش ماه به تجدید آن پرداخت مهم اینکه موسوی [خود] به خودداری او از بیعت در طول شش ماه سپس بیعت او را با محض اراد</w:t>
      </w:r>
      <w:r w:rsidR="006759D6">
        <w:rPr>
          <w:rStyle w:val="1-Char"/>
          <w:rFonts w:hint="cs"/>
          <w:rtl/>
        </w:rPr>
        <w:t>ۀ</w:t>
      </w:r>
      <w:r w:rsidRPr="00EC03A6">
        <w:rPr>
          <w:rStyle w:val="1-Char"/>
          <w:rFonts w:hint="cs"/>
          <w:rtl/>
        </w:rPr>
        <w:t xml:space="preserve"> او ذکر کرده است و نص حدیث در صحیحین که در ارتباط پاسخ بر مراجع</w:t>
      </w:r>
      <w:r w:rsidR="006759D6">
        <w:rPr>
          <w:rStyle w:val="1-Char"/>
          <w:rFonts w:hint="cs"/>
          <w:rtl/>
        </w:rPr>
        <w:t>ۀ</w:t>
      </w:r>
      <w:r w:rsidRPr="00EC03A6">
        <w:rPr>
          <w:rStyle w:val="1-Char"/>
          <w:rFonts w:hint="cs"/>
          <w:rtl/>
        </w:rPr>
        <w:t xml:space="preserve"> (80) ذکر کردیم جریان اجبار علی بر بیعت و تهدید او در صورت انجام ندادن آن در هم می‌کوبد و گرنه چگونه شش ماه از او اهمال نمودند؟ و اگر آنان</w:t>
      </w:r>
      <w:r w:rsidR="00FD511C" w:rsidRPr="00EC03A6">
        <w:rPr>
          <w:rStyle w:val="1-Char"/>
          <w:rFonts w:hint="cs"/>
          <w:rtl/>
        </w:rPr>
        <w:t xml:space="preserve"> قصد</w:t>
      </w:r>
      <w:r w:rsidRPr="00EC03A6">
        <w:rPr>
          <w:rStyle w:val="1-Char"/>
          <w:rFonts w:hint="cs"/>
          <w:rtl/>
        </w:rPr>
        <w:t xml:space="preserve"> اکراه علی را با تهدید به سوزاندن داشتند چه سودی در تأخیر آن نصیبشان می‌گردد؟ سپس</w:t>
      </w:r>
      <w:r w:rsidR="00FD511C" w:rsidRPr="00EC03A6">
        <w:rPr>
          <w:rStyle w:val="1-Char"/>
          <w:rFonts w:hint="cs"/>
          <w:rtl/>
        </w:rPr>
        <w:t xml:space="preserve"> چرا</w:t>
      </w:r>
      <w:r w:rsidRPr="00EC03A6">
        <w:rPr>
          <w:rStyle w:val="1-Char"/>
          <w:rFonts w:hint="cs"/>
          <w:rtl/>
        </w:rPr>
        <w:t xml:space="preserve"> او بعد از شش ماه از روی اراده و بدون اجبار به فضیلت ابوبکر و استحقاق خلاف</w:t>
      </w:r>
      <w:r w:rsidR="00FD511C" w:rsidRPr="00EC03A6">
        <w:rPr>
          <w:rStyle w:val="1-Char"/>
          <w:rFonts w:hint="cs"/>
          <w:rtl/>
        </w:rPr>
        <w:t>ت</w:t>
      </w:r>
      <w:r w:rsidRPr="00EC03A6">
        <w:rPr>
          <w:rStyle w:val="1-Char"/>
          <w:rFonts w:hint="cs"/>
          <w:rtl/>
        </w:rPr>
        <w:t xml:space="preserve"> او اقرار می‌نماید</w:t>
      </w:r>
      <w:r w:rsidR="00FD511C" w:rsidRPr="00EC03A6">
        <w:rPr>
          <w:rStyle w:val="1-Char"/>
          <w:rFonts w:hint="cs"/>
          <w:rtl/>
        </w:rPr>
        <w:t>؟</w:t>
      </w:r>
      <w:r w:rsidRPr="00EC03A6">
        <w:rPr>
          <w:rStyle w:val="1-Char"/>
          <w:rFonts w:hint="cs"/>
          <w:rtl/>
        </w:rPr>
        <w:t xml:space="preserve"> پس عامل و دلیل خردمندانه</w:t>
      </w:r>
      <w:r w:rsidR="008C4007" w:rsidRPr="00EC03A6">
        <w:rPr>
          <w:rStyle w:val="1-Char"/>
          <w:rFonts w:hint="eastAsia"/>
          <w:rtl/>
        </w:rPr>
        <w:t>‌ای</w:t>
      </w:r>
      <w:r w:rsidRPr="00EC03A6">
        <w:rPr>
          <w:rStyle w:val="1-Char"/>
          <w:rFonts w:hint="cs"/>
          <w:rtl/>
        </w:rPr>
        <w:t xml:space="preserve"> برای اظهار بیعت او بعد از شش ماه نبوده است مگر اینکه او خلافت ابوبکر را حق دانسته است و به این نتیجه رسیده است که به علت ادای</w:t>
      </w:r>
      <w:r w:rsidR="008C4007" w:rsidRPr="00EC03A6">
        <w:rPr>
          <w:rStyle w:val="1-Char"/>
          <w:rFonts w:hint="cs"/>
          <w:rtl/>
        </w:rPr>
        <w:t xml:space="preserve"> وظیفه‌ی</w:t>
      </w:r>
      <w:r w:rsidRPr="00EC03A6">
        <w:rPr>
          <w:rStyle w:val="1-Char"/>
          <w:rFonts w:hint="cs"/>
          <w:rtl/>
        </w:rPr>
        <w:t xml:space="preserve"> دین</w:t>
      </w:r>
      <w:r w:rsidR="008C4007" w:rsidRPr="00EC03A6">
        <w:rPr>
          <w:rStyle w:val="1-Char"/>
          <w:rFonts w:hint="cs"/>
          <w:rtl/>
        </w:rPr>
        <w:t>ی</w:t>
      </w:r>
      <w:r w:rsidRPr="00EC03A6">
        <w:rPr>
          <w:rStyle w:val="1-Char"/>
          <w:rFonts w:hint="cs"/>
          <w:rtl/>
        </w:rPr>
        <w:t xml:space="preserve"> خود خواهان بیعت گردد</w:t>
      </w:r>
      <w:r w:rsidR="008C4007" w:rsidRPr="00EC03A6">
        <w:rPr>
          <w:rStyle w:val="1-Char"/>
          <w:rFonts w:hint="cs"/>
          <w:rtl/>
        </w:rPr>
        <w:t>،</w:t>
      </w:r>
      <w:r w:rsidRPr="00EC03A6">
        <w:rPr>
          <w:rStyle w:val="1-Char"/>
          <w:rFonts w:hint="cs"/>
          <w:rtl/>
        </w:rPr>
        <w:t xml:space="preserve"> و در غیر این صورت اگر برگشتن او به طرف ابوبکر بیعت به باطل می‌بود </w:t>
      </w:r>
      <w:r>
        <w:rPr>
          <w:rFonts w:hint="cs"/>
          <w:sz w:val="28"/>
          <w:szCs w:val="28"/>
          <w:rtl/>
          <w:lang w:bidi="fa-IR"/>
        </w:rPr>
        <w:t>–</w:t>
      </w:r>
      <w:r w:rsidRPr="00EC03A6">
        <w:rPr>
          <w:rStyle w:val="1-Char"/>
          <w:rFonts w:hint="cs"/>
          <w:rtl/>
        </w:rPr>
        <w:t xml:space="preserve"> بر مبنای دیدگاه شیعیان - پس قبل از ابوبکر می‌بایست علی را سرزنش نمود</w:t>
      </w:r>
      <w:r w:rsidR="008C4007" w:rsidRPr="00EC03A6">
        <w:rPr>
          <w:rStyle w:val="1-Char"/>
          <w:rFonts w:hint="cs"/>
          <w:rtl/>
        </w:rPr>
        <w:t>، زیرا او بر باطل بیعت نموده است.</w:t>
      </w:r>
    </w:p>
    <w:p w:rsidR="007E7A52" w:rsidRPr="00EC138D" w:rsidRDefault="007E7A52" w:rsidP="00051456">
      <w:pPr>
        <w:tabs>
          <w:tab w:val="right" w:pos="7031"/>
        </w:tabs>
        <w:bidi/>
        <w:ind w:firstLine="284"/>
        <w:jc w:val="both"/>
        <w:rPr>
          <w:sz w:val="28"/>
          <w:szCs w:val="28"/>
          <w:rtl/>
          <w:lang w:bidi="fa-IR"/>
        </w:rPr>
      </w:pPr>
      <w:r w:rsidRPr="00EC03A6">
        <w:rPr>
          <w:rStyle w:val="1-Char"/>
          <w:rFonts w:hint="cs"/>
          <w:rtl/>
        </w:rPr>
        <w:t>سوم</w:t>
      </w:r>
      <w:r w:rsidR="008126A4" w:rsidRPr="00EC03A6">
        <w:rPr>
          <w:rStyle w:val="1-Char"/>
          <w:rFonts w:hint="cs"/>
          <w:rtl/>
        </w:rPr>
        <w:t>:</w:t>
      </w:r>
      <w:r w:rsidRPr="00EC03A6">
        <w:rPr>
          <w:rStyle w:val="1-Char"/>
          <w:rFonts w:hint="cs"/>
          <w:rtl/>
        </w:rPr>
        <w:t xml:space="preserve"> این ادعای [دروغین] متضمن نکوهش علی است که مست</w:t>
      </w:r>
      <w:r w:rsidR="00051456" w:rsidRPr="00EC03A6">
        <w:rPr>
          <w:rStyle w:val="1-Char"/>
          <w:rFonts w:hint="cs"/>
          <w:rtl/>
        </w:rPr>
        <w:t>ل</w:t>
      </w:r>
      <w:r w:rsidRPr="00EC03A6">
        <w:rPr>
          <w:rStyle w:val="1-Char"/>
          <w:rFonts w:hint="cs"/>
          <w:rtl/>
        </w:rPr>
        <w:t>زم وصف او به ترس و ترسویی است</w:t>
      </w:r>
      <w:r w:rsidR="00051456" w:rsidRPr="00EC03A6">
        <w:rPr>
          <w:rStyle w:val="1-Char"/>
          <w:rFonts w:hint="cs"/>
          <w:rtl/>
        </w:rPr>
        <w:t>،</w:t>
      </w:r>
      <w:r w:rsidRPr="00EC03A6">
        <w:rPr>
          <w:rStyle w:val="1-Char"/>
          <w:rFonts w:hint="cs"/>
          <w:rtl/>
        </w:rPr>
        <w:t xml:space="preserve"> و حال او شیر شجاع [خداست] و ما و شیعیان هم بر شجاعت کم نظیر او قبل از این جریان و بعد از آن اتفاق داریم، زیرا او بارها (جان) خود را در معرض مرگ برای پیامبر عرض</w:t>
      </w:r>
      <w:r w:rsidR="00051456" w:rsidRPr="00EC03A6">
        <w:rPr>
          <w:rStyle w:val="1-Char"/>
          <w:rFonts w:hint="cs"/>
          <w:rtl/>
        </w:rPr>
        <w:t>ه</w:t>
      </w:r>
      <w:r w:rsidRPr="00EC03A6">
        <w:rPr>
          <w:rStyle w:val="1-Char"/>
          <w:rFonts w:hint="cs"/>
          <w:rtl/>
        </w:rPr>
        <w:t xml:space="preserve"> نموده است و نیز بعد از آن در روز جمل و صفین </w:t>
      </w:r>
      <w:r w:rsidR="00051456" w:rsidRPr="00EC03A6">
        <w:rPr>
          <w:rStyle w:val="1-Char"/>
          <w:rFonts w:hint="cs"/>
          <w:rtl/>
        </w:rPr>
        <w:t xml:space="preserve">فداکاری و دلاوری‌های زیاد از خود نشان داده است </w:t>
      </w:r>
      <w:r w:rsidRPr="00EC03A6">
        <w:rPr>
          <w:rStyle w:val="1-Char"/>
          <w:rFonts w:hint="cs"/>
          <w:rtl/>
        </w:rPr>
        <w:t xml:space="preserve">پس چه چیزی او را ترسو و از مرگ ترسانده است. </w:t>
      </w:r>
    </w:p>
    <w:p w:rsidR="007E7A52" w:rsidRPr="00EC03A6" w:rsidRDefault="007E7A52" w:rsidP="0066444D">
      <w:pPr>
        <w:tabs>
          <w:tab w:val="right" w:pos="7031"/>
        </w:tabs>
        <w:bidi/>
        <w:ind w:firstLine="284"/>
        <w:jc w:val="both"/>
        <w:rPr>
          <w:rStyle w:val="1-Char"/>
          <w:rtl/>
        </w:rPr>
      </w:pPr>
      <w:r w:rsidRPr="00EC03A6">
        <w:rPr>
          <w:rStyle w:val="1-Char"/>
          <w:rFonts w:hint="cs"/>
          <w:rtl/>
        </w:rPr>
        <w:t xml:space="preserve">سپس از دیدگاه آنان علی از عثمان دلیرتر است، و همگان می‌دانند که شجاعت عثمان هنگام مواجه شدن با مرگ در حالت تنهایی چگونه بوده است و </w:t>
      </w:r>
      <w:r w:rsidR="00731BF6" w:rsidRPr="00EC03A6">
        <w:rPr>
          <w:rStyle w:val="1-Char"/>
          <w:rFonts w:hint="cs"/>
          <w:rtl/>
        </w:rPr>
        <w:t>در برابر</w:t>
      </w:r>
      <w:r w:rsidRPr="00EC03A6">
        <w:rPr>
          <w:rStyle w:val="1-Char"/>
          <w:rFonts w:hint="cs"/>
          <w:rtl/>
        </w:rPr>
        <w:t xml:space="preserve"> به علت داشتن شجاعت بزرگ با آرامش با مرگ مواجه گردید و از حق خود در خلافت تنازل ننموده و اگر </w:t>
      </w:r>
      <w:r w:rsidR="002707DE" w:rsidRPr="00EC03A6">
        <w:rPr>
          <w:rStyle w:val="1-Char"/>
          <w:rFonts w:hint="cs"/>
          <w:rtl/>
        </w:rPr>
        <w:t>[علی]</w:t>
      </w:r>
      <w:r w:rsidRPr="00EC03A6">
        <w:rPr>
          <w:rStyle w:val="1-Char"/>
          <w:rFonts w:hint="cs"/>
          <w:rtl/>
        </w:rPr>
        <w:t xml:space="preserve"> از جانب پیامبر نص</w:t>
      </w:r>
      <w:r w:rsidR="002707DE" w:rsidRPr="00EC03A6">
        <w:rPr>
          <w:rStyle w:val="1-Char"/>
          <w:rFonts w:hint="cs"/>
          <w:rtl/>
        </w:rPr>
        <w:t>ی</w:t>
      </w:r>
      <w:r w:rsidRPr="00EC03A6">
        <w:rPr>
          <w:rStyle w:val="1-Char"/>
          <w:rFonts w:hint="cs"/>
          <w:rtl/>
        </w:rPr>
        <w:t xml:space="preserve"> در این </w:t>
      </w:r>
      <w:r w:rsidR="002707DE" w:rsidRPr="00EC03A6">
        <w:rPr>
          <w:rStyle w:val="1-Char"/>
          <w:rFonts w:hint="cs"/>
          <w:rtl/>
        </w:rPr>
        <w:t>زمینه</w:t>
      </w:r>
      <w:r w:rsidRPr="00EC03A6">
        <w:rPr>
          <w:rStyle w:val="1-Char"/>
          <w:rFonts w:hint="cs"/>
          <w:rtl/>
        </w:rPr>
        <w:t xml:space="preserve"> می</w:t>
      </w:r>
      <w:r w:rsidRPr="00EC03A6">
        <w:rPr>
          <w:rStyle w:val="1-Char"/>
          <w:rFonts w:hint="eastAsia"/>
          <w:rtl/>
        </w:rPr>
        <w:t>‌</w:t>
      </w:r>
      <w:r w:rsidRPr="00EC03A6">
        <w:rPr>
          <w:rStyle w:val="1-Char"/>
          <w:rFonts w:hint="cs"/>
          <w:rtl/>
        </w:rPr>
        <w:t xml:space="preserve">داشت بیشتر نیاز بود از آن تنازل ننماید و اگر به قتل و سوزاندن هم تهدید شود دچار ترسویی نمی‌گردید، و در غیر این صورت اگر رافضیان بر سخن خودشان اصرار ورزند که او تهدید شده است آنان در این صورت به فضیلت </w:t>
      </w:r>
      <w:r w:rsidR="00CF2877" w:rsidRPr="00EC03A6">
        <w:rPr>
          <w:rStyle w:val="1-Char"/>
          <w:rFonts w:hint="cs"/>
          <w:rtl/>
        </w:rPr>
        <w:t xml:space="preserve">و </w:t>
      </w:r>
      <w:r w:rsidRPr="00EC03A6">
        <w:rPr>
          <w:rStyle w:val="1-Char"/>
          <w:rFonts w:hint="cs"/>
          <w:rtl/>
        </w:rPr>
        <w:t>شجاعت عثمان بر علی</w:t>
      </w:r>
      <w:r w:rsidR="0066444D">
        <w:rPr>
          <w:rStyle w:val="1-Char"/>
          <w:rFonts w:cs="CTraditional Arabic" w:hint="cs"/>
          <w:rtl/>
        </w:rPr>
        <w:t>ب</w:t>
      </w:r>
      <w:r w:rsidRPr="00EC03A6">
        <w:rPr>
          <w:rStyle w:val="1-Char"/>
          <w:rFonts w:hint="cs"/>
          <w:rtl/>
        </w:rPr>
        <w:t xml:space="preserve"> اقرار نموده‌اند. </w:t>
      </w:r>
    </w:p>
    <w:p w:rsidR="007E7A52" w:rsidRPr="00EC03A6" w:rsidRDefault="007E7A52" w:rsidP="00CF2877">
      <w:pPr>
        <w:tabs>
          <w:tab w:val="right" w:pos="7031"/>
        </w:tabs>
        <w:bidi/>
        <w:ind w:firstLine="284"/>
        <w:jc w:val="both"/>
        <w:rPr>
          <w:rStyle w:val="1-Char"/>
          <w:rtl/>
        </w:rPr>
      </w:pPr>
      <w:r w:rsidRPr="00EC03A6">
        <w:rPr>
          <w:rStyle w:val="1-Char"/>
          <w:rFonts w:hint="cs"/>
          <w:rtl/>
        </w:rPr>
        <w:t>و همچنین حسین ابن علی</w:t>
      </w:r>
      <w:r w:rsidR="003963F4" w:rsidRPr="003963F4">
        <w:rPr>
          <w:rStyle w:val="1-Char"/>
          <w:rFonts w:cs="CTraditional Arabic" w:hint="cs"/>
          <w:rtl/>
        </w:rPr>
        <w:t>س</w:t>
      </w:r>
      <w:r w:rsidRPr="00EC03A6">
        <w:rPr>
          <w:rStyle w:val="1-Char"/>
          <w:rFonts w:hint="cs"/>
          <w:rtl/>
        </w:rPr>
        <w:t xml:space="preserve"> نه از نص شرعی بلکه از</w:t>
      </w:r>
      <w:r w:rsidR="0046217E" w:rsidRPr="00EC03A6">
        <w:rPr>
          <w:rStyle w:val="1-Char"/>
          <w:rFonts w:hint="cs"/>
          <w:rtl/>
        </w:rPr>
        <w:t xml:space="preserve"> طریق</w:t>
      </w:r>
      <w:r w:rsidRPr="00EC03A6">
        <w:rPr>
          <w:rStyle w:val="1-Char"/>
          <w:rFonts w:hint="cs"/>
          <w:rtl/>
        </w:rPr>
        <w:t xml:space="preserve"> بیعت مردم از حق خود تنازل نکرده و</w:t>
      </w:r>
      <w:r w:rsidR="00432105" w:rsidRPr="00EC03A6">
        <w:rPr>
          <w:rStyle w:val="1-Char"/>
          <w:rFonts w:hint="cs"/>
          <w:rtl/>
        </w:rPr>
        <w:t xml:space="preserve"> اگر</w:t>
      </w:r>
      <w:r w:rsidRPr="00EC03A6">
        <w:rPr>
          <w:rStyle w:val="1-Char"/>
          <w:rFonts w:hint="cs"/>
          <w:rtl/>
        </w:rPr>
        <w:t xml:space="preserve"> علی از جانب پیامبر نص می‌داشت می‌بایست او از پسرش حسین بیشتر شجاعت نشان می‌داد. </w:t>
      </w:r>
    </w:p>
    <w:p w:rsidR="007E7A52" w:rsidRPr="00EC03A6" w:rsidRDefault="007E7A52" w:rsidP="00432105">
      <w:pPr>
        <w:tabs>
          <w:tab w:val="right" w:pos="7031"/>
        </w:tabs>
        <w:bidi/>
        <w:ind w:firstLine="284"/>
        <w:jc w:val="both"/>
        <w:rPr>
          <w:rStyle w:val="1-Char"/>
          <w:rtl/>
        </w:rPr>
      </w:pPr>
      <w:r w:rsidRPr="00EC03A6">
        <w:rPr>
          <w:rStyle w:val="1-Char"/>
          <w:rFonts w:hint="cs"/>
          <w:rtl/>
        </w:rPr>
        <w:t>سپس انگیزه سعد بن عباده که از لحاظ شجاعت و توانایی و فضیلت همسطح علی</w:t>
      </w:r>
      <w:r w:rsidR="0013066A" w:rsidRPr="00EC03A6">
        <w:rPr>
          <w:rStyle w:val="1-Char"/>
          <w:rFonts w:hint="cs"/>
          <w:rtl/>
        </w:rPr>
        <w:t xml:space="preserve"> نبود</w:t>
      </w:r>
      <w:r w:rsidRPr="00EC03A6">
        <w:rPr>
          <w:rStyle w:val="1-Char"/>
          <w:rFonts w:hint="cs"/>
          <w:rtl/>
        </w:rPr>
        <w:t xml:space="preserve"> چنین تهدیدی از جانب بیعت کنندگان با ابوبکر او را تهدید و دچار هراس نمی‌نماید و از بیعت خودداری نمود</w:t>
      </w:r>
      <w:r w:rsidR="00432105" w:rsidRPr="00EC03A6">
        <w:rPr>
          <w:rStyle w:val="1-Char"/>
          <w:rFonts w:hint="cs"/>
          <w:rtl/>
        </w:rPr>
        <w:t>؛</w:t>
      </w:r>
      <w:r w:rsidRPr="00EC03A6">
        <w:rPr>
          <w:rStyle w:val="1-Char"/>
          <w:rFonts w:hint="cs"/>
          <w:rtl/>
        </w:rPr>
        <w:t xml:space="preserve"> و در طول خلافت ابوبکر و نیز خلافت عمر و تا پایان حیات خود بر آن پا فشاری می‌نماید و حال او دارای فضیلتی بیشتر از سایرین نیست و دارای نص</w:t>
      </w:r>
      <w:r w:rsidR="00432105" w:rsidRPr="00EC03A6">
        <w:rPr>
          <w:rStyle w:val="1-Char"/>
          <w:rFonts w:hint="cs"/>
          <w:rtl/>
        </w:rPr>
        <w:t>ی</w:t>
      </w:r>
      <w:r w:rsidRPr="00EC03A6">
        <w:rPr>
          <w:rStyle w:val="1-Char"/>
          <w:rFonts w:hint="cs"/>
          <w:rtl/>
        </w:rPr>
        <w:t xml:space="preserve"> از جانب پیامبر هم برای برتری خود [در خلافت] ندارد. </w:t>
      </w:r>
    </w:p>
    <w:p w:rsidR="007E7A52" w:rsidRPr="00EC03A6" w:rsidRDefault="007E7A52" w:rsidP="0013066A">
      <w:pPr>
        <w:tabs>
          <w:tab w:val="right" w:pos="7031"/>
        </w:tabs>
        <w:bidi/>
        <w:ind w:firstLine="284"/>
        <w:jc w:val="both"/>
        <w:rPr>
          <w:rStyle w:val="1-Char"/>
          <w:rtl/>
        </w:rPr>
      </w:pPr>
      <w:r w:rsidRPr="00EC03A6">
        <w:rPr>
          <w:rStyle w:val="1-Char"/>
          <w:rFonts w:hint="cs"/>
          <w:rtl/>
        </w:rPr>
        <w:t xml:space="preserve">و اگر بگویند علی با اینگونه افراد فرق دارد و او وحدت امت و وحدت کلمه را رعایت کرده است سخن به اول بحث بر می‌گردد که به سه صورت به پاسخ آن پرداخته شد و هدف در اینجا پاسخ بر تصور عبدالحسین </w:t>
      </w:r>
      <w:r w:rsidR="00FB0EFC">
        <w:rPr>
          <w:rStyle w:val="1-Char"/>
          <w:rFonts w:hint="cs"/>
          <w:rtl/>
        </w:rPr>
        <w:t>ک</w:t>
      </w:r>
      <w:r w:rsidR="0013066A" w:rsidRPr="00EC03A6">
        <w:rPr>
          <w:rStyle w:val="1-Char"/>
          <w:rFonts w:hint="cs"/>
          <w:rtl/>
        </w:rPr>
        <w:t>ه</w:t>
      </w:r>
      <w:r w:rsidRPr="00EC03A6">
        <w:rPr>
          <w:rStyle w:val="1-Char"/>
          <w:rFonts w:hint="cs"/>
          <w:rtl/>
        </w:rPr>
        <w:t xml:space="preserve"> اینکه علی از ترس و بیم قتل یا سوزاندن با آتش بیعت نموده است و ما قبلاً سه صورت پاسخ از آن را مطرح کرده بودیم و اکنون به صورت‌های</w:t>
      </w:r>
      <w:r w:rsidR="00EE66D6" w:rsidRPr="00EC03A6">
        <w:rPr>
          <w:rStyle w:val="1-Char"/>
          <w:rFonts w:hint="cs"/>
          <w:rtl/>
        </w:rPr>
        <w:t xml:space="preserve"> دیگر</w:t>
      </w:r>
      <w:r w:rsidRPr="00EC03A6">
        <w:rPr>
          <w:rStyle w:val="1-Char"/>
          <w:rFonts w:hint="cs"/>
          <w:rtl/>
        </w:rPr>
        <w:t xml:space="preserve"> پاسخ خود</w:t>
      </w:r>
      <w:r w:rsidR="00EE66D6" w:rsidRPr="00EC03A6">
        <w:rPr>
          <w:rStyle w:val="1-Char"/>
          <w:rFonts w:hint="cs"/>
          <w:rtl/>
        </w:rPr>
        <w:t xml:space="preserve"> را</w:t>
      </w:r>
      <w:r w:rsidRPr="00EC03A6">
        <w:rPr>
          <w:rStyle w:val="1-Char"/>
          <w:rFonts w:hint="cs"/>
          <w:rtl/>
        </w:rPr>
        <w:t xml:space="preserve"> ادامه می‌دهیم. </w:t>
      </w:r>
    </w:p>
    <w:p w:rsidR="007E7A52" w:rsidRPr="00EC03A6" w:rsidRDefault="007E7A52" w:rsidP="00877332">
      <w:pPr>
        <w:tabs>
          <w:tab w:val="right" w:pos="7031"/>
        </w:tabs>
        <w:bidi/>
        <w:ind w:firstLine="284"/>
        <w:jc w:val="both"/>
        <w:rPr>
          <w:rStyle w:val="1-Char"/>
          <w:rtl/>
        </w:rPr>
      </w:pPr>
      <w:r w:rsidRPr="00EC03A6">
        <w:rPr>
          <w:rStyle w:val="1-Char"/>
          <w:rFonts w:hint="cs"/>
          <w:rtl/>
        </w:rPr>
        <w:t>صورت چهارم</w:t>
      </w:r>
      <w:r w:rsidR="008126A4" w:rsidRPr="00EC03A6">
        <w:rPr>
          <w:rStyle w:val="1-Char"/>
          <w:rFonts w:hint="cs"/>
          <w:rtl/>
        </w:rPr>
        <w:t>:</w:t>
      </w:r>
      <w:r w:rsidR="00EE66D6" w:rsidRPr="00EC03A6">
        <w:rPr>
          <w:rStyle w:val="1-Char"/>
          <w:rFonts w:hint="cs"/>
          <w:rtl/>
        </w:rPr>
        <w:t xml:space="preserve"> بطلان</w:t>
      </w:r>
      <w:r w:rsidRPr="00EC03A6">
        <w:rPr>
          <w:rStyle w:val="1-Char"/>
          <w:rFonts w:hint="cs"/>
          <w:rtl/>
        </w:rPr>
        <w:t xml:space="preserve"> سکوت علی به علت ترس از صحابه حتی بدون ذکر شجاعت او معلوم می‌گردد. زیرا او دارای ابزاری مادی بود که به او صلاحیت و توانایی انکار و اعتراض را برای او مهیا نموده است و اگر می‌خواست مخالفت نماید حتی بدون نیاز به نص از پیامبر می‌توانست با آنان مخالفت نماید </w:t>
      </w:r>
      <w:r>
        <w:rPr>
          <w:rFonts w:hint="cs"/>
          <w:sz w:val="28"/>
          <w:szCs w:val="28"/>
          <w:rtl/>
          <w:lang w:bidi="fa-IR"/>
        </w:rPr>
        <w:t>–</w:t>
      </w:r>
      <w:r w:rsidRPr="00EC03A6">
        <w:rPr>
          <w:rStyle w:val="1-Char"/>
          <w:rFonts w:hint="cs"/>
          <w:rtl/>
        </w:rPr>
        <w:t xml:space="preserve"> مثلاً او پسر عموی پیامبر و داماد او و از لحاظ نسبی برترین آنان بود بلکه هم</w:t>
      </w:r>
      <w:r w:rsidR="006759D6">
        <w:rPr>
          <w:rStyle w:val="1-Char"/>
          <w:rFonts w:hint="cs"/>
          <w:rtl/>
        </w:rPr>
        <w:t>ۀ</w:t>
      </w:r>
      <w:r w:rsidRPr="00EC03A6">
        <w:rPr>
          <w:rStyle w:val="1-Char"/>
          <w:rFonts w:hint="cs"/>
          <w:rtl/>
        </w:rPr>
        <w:t xml:space="preserve"> بنی هاشم و </w:t>
      </w:r>
      <w:r w:rsidR="0013066A" w:rsidRPr="00EC03A6">
        <w:rPr>
          <w:rStyle w:val="1-Char"/>
          <w:rFonts w:hint="cs"/>
          <w:rtl/>
        </w:rPr>
        <w:t>ا</w:t>
      </w:r>
      <w:r w:rsidRPr="00EC03A6">
        <w:rPr>
          <w:rStyle w:val="1-Char"/>
          <w:rFonts w:hint="cs"/>
          <w:rtl/>
        </w:rPr>
        <w:t>بن عبد شمس او را تأیید می</w:t>
      </w:r>
      <w:r w:rsidRPr="00EC03A6">
        <w:rPr>
          <w:rStyle w:val="1-Char"/>
          <w:rFonts w:hint="eastAsia"/>
          <w:rtl/>
        </w:rPr>
        <w:t>‌</w:t>
      </w:r>
      <w:r w:rsidRPr="00EC03A6">
        <w:rPr>
          <w:rStyle w:val="1-Char"/>
          <w:rFonts w:hint="cs"/>
          <w:rtl/>
        </w:rPr>
        <w:t xml:space="preserve">کردند و این دو قبیله بزرگترین قبیله‌های قریش بوده و </w:t>
      </w:r>
      <w:r w:rsidR="00877332" w:rsidRPr="00EC03A6">
        <w:rPr>
          <w:rStyle w:val="1-Char"/>
          <w:rFonts w:hint="cs"/>
          <w:rtl/>
        </w:rPr>
        <w:t xml:space="preserve">- </w:t>
      </w:r>
      <w:r w:rsidRPr="00EC03A6">
        <w:rPr>
          <w:rStyle w:val="1-Char"/>
          <w:rFonts w:hint="cs"/>
          <w:rtl/>
        </w:rPr>
        <w:t>اگر علی دارای کمترین حقی در خلافت می</w:t>
      </w:r>
      <w:r w:rsidRPr="00EC03A6">
        <w:rPr>
          <w:rStyle w:val="1-Char"/>
          <w:rFonts w:hint="eastAsia"/>
          <w:rtl/>
        </w:rPr>
        <w:t>‌</w:t>
      </w:r>
      <w:r w:rsidRPr="00EC03A6">
        <w:rPr>
          <w:rStyle w:val="1-Char"/>
          <w:rFonts w:hint="cs"/>
          <w:rtl/>
        </w:rPr>
        <w:t xml:space="preserve">بود می‌توانست بر آنان لشکریانی وارد نماید بلکه ابو سفیان آن را صراحتاً بر او عرضه نمود، او از پسران عمویش بنی عبد شمس بود. </w:t>
      </w:r>
    </w:p>
    <w:p w:rsidR="007E7A52" w:rsidRPr="00EC03A6" w:rsidRDefault="007E7A52" w:rsidP="00877332">
      <w:pPr>
        <w:tabs>
          <w:tab w:val="right" w:pos="7031"/>
        </w:tabs>
        <w:bidi/>
        <w:ind w:firstLine="284"/>
        <w:jc w:val="both"/>
        <w:rPr>
          <w:rStyle w:val="1-Char"/>
          <w:rtl/>
        </w:rPr>
      </w:pPr>
      <w:r w:rsidRPr="00EC03A6">
        <w:rPr>
          <w:rStyle w:val="1-Char"/>
          <w:rFonts w:hint="cs"/>
          <w:rtl/>
        </w:rPr>
        <w:t xml:space="preserve">طبرانی در کتاب (تاریخ) (3/209) از ابن </w:t>
      </w:r>
      <w:r w:rsidR="00877332" w:rsidRPr="00EC03A6">
        <w:rPr>
          <w:rStyle w:val="1-Char"/>
          <w:rFonts w:hint="cs"/>
          <w:rtl/>
        </w:rPr>
        <w:t>حُر</w:t>
      </w:r>
      <w:r w:rsidRPr="00EC03A6">
        <w:rPr>
          <w:rStyle w:val="1-Char"/>
          <w:rFonts w:hint="cs"/>
          <w:rtl/>
        </w:rPr>
        <w:t xml:space="preserve"> نقل نموده که او گفته است</w:t>
      </w:r>
      <w:r w:rsidR="008126A4" w:rsidRPr="00EC03A6">
        <w:rPr>
          <w:rStyle w:val="1-Char"/>
          <w:rFonts w:hint="cs"/>
          <w:rtl/>
        </w:rPr>
        <w:t>:</w:t>
      </w:r>
      <w:r w:rsidRPr="00EC03A6">
        <w:rPr>
          <w:rStyle w:val="1-Char"/>
          <w:rFonts w:hint="cs"/>
          <w:rtl/>
        </w:rPr>
        <w:t xml:space="preserve"> (ابو سفیان به علی گفت</w:t>
      </w:r>
      <w:r w:rsidR="008126A4" w:rsidRPr="00EC03A6">
        <w:rPr>
          <w:rStyle w:val="1-Char"/>
          <w:rFonts w:hint="cs"/>
          <w:rtl/>
        </w:rPr>
        <w:t>:</w:t>
      </w:r>
      <w:r w:rsidRPr="00EC03A6">
        <w:rPr>
          <w:rStyle w:val="1-Char"/>
          <w:rFonts w:hint="cs"/>
          <w:rtl/>
        </w:rPr>
        <w:t xml:space="preserve"> چرا امر خلافت در دست ضعیف‌ترین قبیل</w:t>
      </w:r>
      <w:r w:rsidR="006759D6">
        <w:rPr>
          <w:rStyle w:val="1-Char"/>
          <w:rFonts w:hint="cs"/>
          <w:rtl/>
        </w:rPr>
        <w:t>ۀ</w:t>
      </w:r>
      <w:r w:rsidRPr="00EC03A6">
        <w:rPr>
          <w:rStyle w:val="1-Char"/>
          <w:rFonts w:hint="cs"/>
          <w:rtl/>
        </w:rPr>
        <w:t xml:space="preserve"> قریش باشد سوگند به خدا اگر [شما] بخواهی این قبیله را پر از خیل و سواره نمایم، علی گفت ای ابو سفیان بسیار با اسلام و مسلمانان عداوت و دشمنی ورزیدی پس با دشمن</w:t>
      </w:r>
      <w:r w:rsidR="00877332" w:rsidRPr="00EC03A6">
        <w:rPr>
          <w:rStyle w:val="1-Char"/>
          <w:rFonts w:hint="cs"/>
          <w:rtl/>
        </w:rPr>
        <w:t>ی</w:t>
      </w:r>
      <w:r w:rsidRPr="00EC03A6">
        <w:rPr>
          <w:rStyle w:val="1-Char"/>
          <w:rFonts w:hint="cs"/>
          <w:rtl/>
        </w:rPr>
        <w:t xml:space="preserve"> شما ضرری به آن نرسید و ما ابوبکر را سزاوار این منصب می</w:t>
      </w:r>
      <w:r w:rsidRPr="00EC03A6">
        <w:rPr>
          <w:rStyle w:val="1-Char"/>
          <w:rFonts w:hint="eastAsia"/>
          <w:rtl/>
        </w:rPr>
        <w:t>‌</w:t>
      </w:r>
      <w:r w:rsidRPr="00EC03A6">
        <w:rPr>
          <w:rStyle w:val="1-Char"/>
          <w:rFonts w:hint="cs"/>
          <w:rtl/>
        </w:rPr>
        <w:t xml:space="preserve">دانیم. </w:t>
      </w:r>
    </w:p>
    <w:p w:rsidR="007E7A52" w:rsidRPr="00EC03A6" w:rsidRDefault="007E7A52" w:rsidP="007E7A52">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و اسناد آن تا ابن حر صحیح است، و من از ابن حر اطلاعی ندارم و به گمان من حصین بن مالک بن ابو الحر است، و او از اهل ثقه و از بزرگان تابعین است، و اگر او باشد پس قصه ثابت و مقبول است. </w:t>
      </w:r>
    </w:p>
    <w:p w:rsidR="007E7A52" w:rsidRPr="00EC03A6" w:rsidRDefault="007E7A52" w:rsidP="00183169">
      <w:pPr>
        <w:tabs>
          <w:tab w:val="right" w:pos="7031"/>
        </w:tabs>
        <w:bidi/>
        <w:ind w:firstLine="284"/>
        <w:jc w:val="both"/>
        <w:rPr>
          <w:rStyle w:val="1-Char"/>
          <w:rtl/>
        </w:rPr>
      </w:pPr>
      <w:r w:rsidRPr="00EC03A6">
        <w:rPr>
          <w:rStyle w:val="1-Char"/>
          <w:rFonts w:hint="cs"/>
          <w:rtl/>
        </w:rPr>
        <w:t>پس در این صورت نکات م</w:t>
      </w:r>
      <w:r w:rsidR="00183169" w:rsidRPr="00EC03A6">
        <w:rPr>
          <w:rStyle w:val="1-Char"/>
          <w:rFonts w:hint="cs"/>
          <w:rtl/>
        </w:rPr>
        <w:t>ه</w:t>
      </w:r>
      <w:r w:rsidRPr="00EC03A6">
        <w:rPr>
          <w:rStyle w:val="1-Char"/>
          <w:rFonts w:hint="cs"/>
          <w:rtl/>
        </w:rPr>
        <w:t xml:space="preserve">می در آن نهفته است </w:t>
      </w:r>
      <w:r>
        <w:rPr>
          <w:rFonts w:hint="cs"/>
          <w:sz w:val="28"/>
          <w:szCs w:val="28"/>
          <w:rtl/>
          <w:lang w:bidi="fa-IR"/>
        </w:rPr>
        <w:t>–</w:t>
      </w:r>
      <w:r w:rsidRPr="00EC03A6">
        <w:rPr>
          <w:rStyle w:val="1-Char"/>
          <w:rFonts w:hint="cs"/>
          <w:rtl/>
        </w:rPr>
        <w:t xml:space="preserve"> اول</w:t>
      </w:r>
      <w:r w:rsidR="008126A4" w:rsidRPr="00EC03A6">
        <w:rPr>
          <w:rStyle w:val="1-Char"/>
          <w:rFonts w:hint="cs"/>
          <w:rtl/>
        </w:rPr>
        <w:t>:</w:t>
      </w:r>
      <w:r w:rsidRPr="00EC03A6">
        <w:rPr>
          <w:rStyle w:val="1-Char"/>
          <w:rFonts w:hint="cs"/>
          <w:rtl/>
        </w:rPr>
        <w:t xml:space="preserve"> نقض خراف</w:t>
      </w:r>
      <w:r w:rsidR="006759D6">
        <w:rPr>
          <w:rStyle w:val="1-Char"/>
          <w:rFonts w:hint="cs"/>
          <w:rtl/>
        </w:rPr>
        <w:t>ۀ</w:t>
      </w:r>
      <w:r w:rsidRPr="00EC03A6">
        <w:rPr>
          <w:rStyle w:val="1-Char"/>
          <w:rFonts w:hint="cs"/>
          <w:rtl/>
        </w:rPr>
        <w:t xml:space="preserve"> تهدید علی و اجبار او بر بیعت</w:t>
      </w:r>
      <w:r w:rsidR="00183169" w:rsidRPr="00EC03A6">
        <w:rPr>
          <w:rStyle w:val="1-Char"/>
          <w:rFonts w:hint="cs"/>
          <w:rtl/>
        </w:rPr>
        <w:t>.</w:t>
      </w:r>
      <w:r w:rsidRPr="00EC03A6">
        <w:rPr>
          <w:rStyle w:val="1-Char"/>
          <w:rFonts w:hint="cs"/>
          <w:rtl/>
        </w:rPr>
        <w:t xml:space="preserve"> </w:t>
      </w:r>
    </w:p>
    <w:p w:rsidR="007E7A52" w:rsidRPr="00EC03A6" w:rsidRDefault="007E7A52" w:rsidP="007E7A52">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تصریح علی به برتری سزاوار بودن ابوبکر و رضایت او به خلافت ابوبکر. </w:t>
      </w:r>
    </w:p>
    <w:p w:rsidR="007E7A52" w:rsidRPr="00EC03A6" w:rsidRDefault="007E7A52" w:rsidP="00C16536">
      <w:pPr>
        <w:tabs>
          <w:tab w:val="right" w:pos="7031"/>
        </w:tabs>
        <w:bidi/>
        <w:ind w:firstLine="284"/>
        <w:jc w:val="both"/>
        <w:rPr>
          <w:rStyle w:val="1-Char"/>
          <w:rtl/>
        </w:rPr>
      </w:pPr>
      <w:r w:rsidRPr="00EC03A6">
        <w:rPr>
          <w:rStyle w:val="1-Char"/>
          <w:rFonts w:hint="cs"/>
          <w:rtl/>
        </w:rPr>
        <w:t>سوم</w:t>
      </w:r>
      <w:r w:rsidR="008126A4" w:rsidRPr="00EC03A6">
        <w:rPr>
          <w:rStyle w:val="1-Char"/>
          <w:rFonts w:hint="cs"/>
          <w:rtl/>
        </w:rPr>
        <w:t>:</w:t>
      </w:r>
      <w:r w:rsidRPr="00EC03A6">
        <w:rPr>
          <w:rStyle w:val="1-Char"/>
          <w:rFonts w:hint="cs"/>
          <w:rtl/>
        </w:rPr>
        <w:t xml:space="preserve"> بیان موضع ابو سفیان از علی</w:t>
      </w:r>
      <w:r w:rsidR="00183169" w:rsidRPr="00EC03A6">
        <w:rPr>
          <w:rStyle w:val="1-Char"/>
          <w:rFonts w:hint="cs"/>
          <w:rtl/>
        </w:rPr>
        <w:t xml:space="preserve"> و تمایل او به علی علی‌رغم اینکه</w:t>
      </w:r>
      <w:r w:rsidR="00C16536" w:rsidRPr="00EC03A6">
        <w:rPr>
          <w:rStyle w:val="1-Char"/>
          <w:rFonts w:hint="cs"/>
          <w:rtl/>
        </w:rPr>
        <w:t xml:space="preserve"> از روی تدین نب</w:t>
      </w:r>
      <w:r w:rsidRPr="00EC03A6">
        <w:rPr>
          <w:rStyle w:val="1-Char"/>
          <w:rFonts w:hint="cs"/>
          <w:rtl/>
        </w:rPr>
        <w:t>وده و بلکه از لحاظ نسبی و نژادی و آرزو و پیروی از هوی بوده است، ولیکن م</w:t>
      </w:r>
      <w:r w:rsidR="00C16536" w:rsidRPr="00EC03A6">
        <w:rPr>
          <w:rStyle w:val="1-Char"/>
          <w:rFonts w:hint="cs"/>
          <w:rtl/>
        </w:rPr>
        <w:t>س</w:t>
      </w:r>
      <w:r w:rsidRPr="00EC03A6">
        <w:rPr>
          <w:rStyle w:val="1-Char"/>
          <w:rFonts w:hint="cs"/>
          <w:rtl/>
        </w:rPr>
        <w:t>ت</w:t>
      </w:r>
      <w:r w:rsidR="00C16536" w:rsidRPr="00EC03A6">
        <w:rPr>
          <w:rStyle w:val="1-Char"/>
          <w:rFonts w:hint="cs"/>
          <w:rtl/>
        </w:rPr>
        <w:t>لز</w:t>
      </w:r>
      <w:r w:rsidRPr="00EC03A6">
        <w:rPr>
          <w:rStyle w:val="1-Char"/>
          <w:rFonts w:hint="cs"/>
          <w:rtl/>
        </w:rPr>
        <w:t xml:space="preserve">م سکوت رافضیان نسبت به ابو سفیان است. </w:t>
      </w:r>
    </w:p>
    <w:p w:rsidR="007E7A52" w:rsidRPr="00AE5460" w:rsidRDefault="007E7A52" w:rsidP="00AF3600">
      <w:pPr>
        <w:tabs>
          <w:tab w:val="right" w:pos="7031"/>
        </w:tabs>
        <w:bidi/>
        <w:ind w:firstLine="284"/>
        <w:jc w:val="both"/>
        <w:rPr>
          <w:sz w:val="28"/>
          <w:szCs w:val="28"/>
          <w:rtl/>
          <w:lang w:bidi="fa-IR"/>
        </w:rPr>
      </w:pPr>
      <w:r w:rsidRPr="00EC03A6">
        <w:rPr>
          <w:rStyle w:val="1-Char"/>
          <w:rFonts w:hint="cs"/>
          <w:rtl/>
        </w:rPr>
        <w:t>چهارم</w:t>
      </w:r>
      <w:r w:rsidR="008126A4" w:rsidRPr="00EC03A6">
        <w:rPr>
          <w:rStyle w:val="1-Char"/>
          <w:rFonts w:hint="cs"/>
          <w:rtl/>
        </w:rPr>
        <w:t>:</w:t>
      </w:r>
      <w:r w:rsidRPr="00EC03A6">
        <w:rPr>
          <w:rStyle w:val="1-Char"/>
          <w:rFonts w:hint="cs"/>
          <w:rtl/>
        </w:rPr>
        <w:t xml:space="preserve"> و آنچه </w:t>
      </w:r>
      <w:r w:rsidR="00CF6EE4" w:rsidRPr="00EC03A6">
        <w:rPr>
          <w:rStyle w:val="1-Char"/>
          <w:rFonts w:hint="cs"/>
          <w:rtl/>
        </w:rPr>
        <w:t xml:space="preserve">[در </w:t>
      </w:r>
      <w:r w:rsidRPr="00EC03A6">
        <w:rPr>
          <w:rStyle w:val="1-Char"/>
          <w:rFonts w:hint="cs"/>
          <w:rtl/>
        </w:rPr>
        <w:t>این مورد چهارم</w:t>
      </w:r>
      <w:r w:rsidR="00CF6EE4" w:rsidRPr="00EC03A6">
        <w:rPr>
          <w:rStyle w:val="1-Char"/>
          <w:rFonts w:hint="cs"/>
          <w:rtl/>
        </w:rPr>
        <w:t>]</w:t>
      </w:r>
      <w:r w:rsidRPr="00EC03A6">
        <w:rPr>
          <w:rStyle w:val="1-Char"/>
          <w:rFonts w:hint="cs"/>
          <w:rtl/>
        </w:rPr>
        <w:t xml:space="preserve"> که پیامبر</w:t>
      </w:r>
      <w:r w:rsidR="00BB6F17" w:rsidRPr="00BB6F17">
        <w:rPr>
          <w:rStyle w:val="1-Char"/>
          <w:rFonts w:cs="CTraditional Arabic" w:hint="cs"/>
          <w:rtl/>
        </w:rPr>
        <w:t xml:space="preserve"> ج </w:t>
      </w:r>
      <w:r w:rsidRPr="00EC03A6">
        <w:rPr>
          <w:rStyle w:val="1-Char"/>
          <w:rFonts w:hint="cs"/>
          <w:rtl/>
        </w:rPr>
        <w:t xml:space="preserve">او را در میان صحابه به مسأله‌ای اختصاص دهد از جمله امام احمد (1/79) و بخاری (1/36) (4/30) (8/45-47) و ترمذی (2/311) و نسائی (8/23) از ابو جحیفه روایت نموده‌اند که گفته است از علی پرسیدم آیا نزد شما چیزی وجود دارد که در قرآن نباشد؟ و در روایتی که نزد مردم نباشد </w:t>
      </w:r>
      <w:r>
        <w:rPr>
          <w:rFonts w:hint="cs"/>
          <w:sz w:val="28"/>
          <w:szCs w:val="28"/>
          <w:rtl/>
          <w:lang w:bidi="fa-IR"/>
        </w:rPr>
        <w:t>–</w:t>
      </w:r>
      <w:r w:rsidRPr="00EC03A6">
        <w:rPr>
          <w:rStyle w:val="1-Char"/>
          <w:rFonts w:hint="cs"/>
          <w:rtl/>
        </w:rPr>
        <w:t xml:space="preserve"> گفت</w:t>
      </w:r>
      <w:r w:rsidR="008126A4" w:rsidRPr="00EC03A6">
        <w:rPr>
          <w:rStyle w:val="1-Char"/>
          <w:rFonts w:hint="cs"/>
          <w:rtl/>
        </w:rPr>
        <w:t>:</w:t>
      </w:r>
      <w:r w:rsidRPr="00EC03A6">
        <w:rPr>
          <w:rStyle w:val="1-Char"/>
          <w:rFonts w:hint="cs"/>
          <w:rtl/>
        </w:rPr>
        <w:t xml:space="preserve"> سوگند به آنکه دانه را شکافته و انسان</w:t>
      </w:r>
      <w:r w:rsidR="00AF3600" w:rsidRPr="00EC03A6">
        <w:rPr>
          <w:rStyle w:val="1-Char"/>
          <w:rFonts w:hint="cs"/>
          <w:rtl/>
        </w:rPr>
        <w:t xml:space="preserve"> را</w:t>
      </w:r>
      <w:r w:rsidRPr="00EC03A6">
        <w:rPr>
          <w:rStyle w:val="1-Char"/>
          <w:rFonts w:hint="cs"/>
          <w:rtl/>
        </w:rPr>
        <w:t xml:space="preserve"> آفریده چیزی نزد ما نیست مگر آنچه در قرآن است، مگر فهم [</w:t>
      </w:r>
      <w:r w:rsidR="00AF3600" w:rsidRPr="00EC03A6">
        <w:rPr>
          <w:rStyle w:val="1-Char"/>
          <w:rFonts w:hint="cs"/>
          <w:rtl/>
        </w:rPr>
        <w:t xml:space="preserve">و </w:t>
      </w:r>
      <w:r w:rsidRPr="00EC03A6">
        <w:rPr>
          <w:rStyle w:val="1-Char"/>
          <w:rFonts w:hint="cs"/>
          <w:rtl/>
        </w:rPr>
        <w:t>برداشتی] که هر کس در کتاب خود عرضه می‌نماید و آنچه در صحیفه می‌باشد گفتم و در صحیفه چیست؟ گفت</w:t>
      </w:r>
      <w:r w:rsidR="008126A4" w:rsidRPr="00EC03A6">
        <w:rPr>
          <w:rStyle w:val="1-Char"/>
          <w:rFonts w:hint="cs"/>
          <w:rtl/>
        </w:rPr>
        <w:t>:</w:t>
      </w:r>
      <w:r w:rsidRPr="00EC03A6">
        <w:rPr>
          <w:rStyle w:val="1-Char"/>
          <w:rFonts w:hint="cs"/>
          <w:rtl/>
        </w:rPr>
        <w:t xml:space="preserve"> عقل </w:t>
      </w:r>
      <w:r w:rsidR="0013066A" w:rsidRPr="00EC03A6">
        <w:rPr>
          <w:rStyle w:val="1-Char"/>
          <w:rFonts w:hint="cs"/>
          <w:rtl/>
        </w:rPr>
        <w:t xml:space="preserve">و </w:t>
      </w:r>
      <w:r w:rsidRPr="00EC03A6">
        <w:rPr>
          <w:rStyle w:val="1-Char"/>
          <w:rFonts w:hint="cs"/>
          <w:rtl/>
        </w:rPr>
        <w:t xml:space="preserve">آزادی اسیر، و اینکه مسلمانی در ازای </w:t>
      </w:r>
      <w:r w:rsidR="00AF3600" w:rsidRPr="00EC03A6">
        <w:rPr>
          <w:rStyle w:val="1-Char"/>
          <w:rFonts w:hint="cs"/>
          <w:rtl/>
        </w:rPr>
        <w:t>ک</w:t>
      </w:r>
      <w:r w:rsidRPr="00EC03A6">
        <w:rPr>
          <w:rStyle w:val="1-Char"/>
          <w:rFonts w:hint="cs"/>
          <w:rtl/>
        </w:rPr>
        <w:t>افری کشته نشود. و روایت مذکور با عبارات و طرق دیگر هم روایت شده است. نگا</w:t>
      </w:r>
      <w:r w:rsidR="008126A4" w:rsidRPr="00EC03A6">
        <w:rPr>
          <w:rStyle w:val="1-Char"/>
          <w:rFonts w:hint="cs"/>
          <w:rtl/>
        </w:rPr>
        <w:t>:</w:t>
      </w:r>
      <w:r w:rsidRPr="00EC03A6">
        <w:rPr>
          <w:rStyle w:val="1-Char"/>
          <w:rFonts w:hint="cs"/>
          <w:rtl/>
        </w:rPr>
        <w:t xml:space="preserve"> مسند امام احمد (1/118، 119، 151، 152) صحیح مسلم (3/1567)، (سنن النسائی) (8/24). </w:t>
      </w:r>
    </w:p>
    <w:p w:rsidR="007E7A52" w:rsidRPr="00EC03A6" w:rsidRDefault="00AF3600" w:rsidP="0013066A">
      <w:pPr>
        <w:tabs>
          <w:tab w:val="right" w:pos="7031"/>
        </w:tabs>
        <w:bidi/>
        <w:ind w:firstLine="284"/>
        <w:jc w:val="both"/>
        <w:rPr>
          <w:rStyle w:val="1-Char"/>
          <w:rtl/>
        </w:rPr>
      </w:pPr>
      <w:r w:rsidRPr="00EC03A6">
        <w:rPr>
          <w:rStyle w:val="1-Char"/>
          <w:rFonts w:hint="cs"/>
          <w:rtl/>
        </w:rPr>
        <w:t>پنجم</w:t>
      </w:r>
      <w:r w:rsidR="008126A4" w:rsidRPr="00EC03A6">
        <w:rPr>
          <w:rStyle w:val="1-Char"/>
          <w:rFonts w:hint="cs"/>
          <w:rtl/>
        </w:rPr>
        <w:t>:</w:t>
      </w:r>
      <w:r w:rsidRPr="00EC03A6">
        <w:rPr>
          <w:rStyle w:val="1-Char"/>
          <w:rFonts w:hint="cs"/>
          <w:rtl/>
        </w:rPr>
        <w:t xml:space="preserve"> تکذیب عبدالحسین</w:t>
      </w:r>
      <w:r w:rsidR="007E7A52" w:rsidRPr="00EC03A6">
        <w:rPr>
          <w:rStyle w:val="1-Char"/>
          <w:rFonts w:hint="cs"/>
          <w:rtl/>
        </w:rPr>
        <w:t xml:space="preserve"> در ادعای او در حاشیه (8/275) که </w:t>
      </w:r>
      <w:r w:rsidRPr="00EC03A6">
        <w:rPr>
          <w:rStyle w:val="1-Char"/>
          <w:rFonts w:hint="cs"/>
          <w:rtl/>
        </w:rPr>
        <w:t>(</w:t>
      </w:r>
      <w:r w:rsidR="007E7A52" w:rsidRPr="00EC03A6">
        <w:rPr>
          <w:rStyle w:val="1-Char"/>
          <w:rFonts w:hint="cs"/>
          <w:rtl/>
        </w:rPr>
        <w:t>از تهدیدها</w:t>
      </w:r>
      <w:r w:rsidRPr="00EC03A6">
        <w:rPr>
          <w:rStyle w:val="1-Char"/>
          <w:rFonts w:hint="cs"/>
          <w:rtl/>
        </w:rPr>
        <w:t>ی</w:t>
      </w:r>
      <w:r w:rsidR="007E7A52" w:rsidRPr="00EC03A6">
        <w:rPr>
          <w:rStyle w:val="1-Char"/>
          <w:rFonts w:hint="cs"/>
          <w:rtl/>
        </w:rPr>
        <w:t xml:space="preserve"> صحابه ب</w:t>
      </w:r>
      <w:r w:rsidR="0013066A" w:rsidRPr="00EC03A6">
        <w:rPr>
          <w:rStyle w:val="1-Char"/>
          <w:rFonts w:hint="cs"/>
          <w:rtl/>
        </w:rPr>
        <w:t>ا</w:t>
      </w:r>
      <w:r w:rsidR="007E7A52" w:rsidRPr="00EC03A6">
        <w:rPr>
          <w:rStyle w:val="1-Char"/>
          <w:rFonts w:hint="cs"/>
          <w:rtl/>
        </w:rPr>
        <w:t xml:space="preserve"> علی ب</w:t>
      </w:r>
      <w:r w:rsidR="0013066A" w:rsidRPr="00EC03A6">
        <w:rPr>
          <w:rStyle w:val="1-Char"/>
          <w:rFonts w:hint="cs"/>
          <w:rtl/>
        </w:rPr>
        <w:t>ه</w:t>
      </w:r>
      <w:r w:rsidR="007E7A52" w:rsidRPr="00EC03A6">
        <w:rPr>
          <w:rStyle w:val="1-Char"/>
          <w:rFonts w:hint="cs"/>
          <w:rtl/>
        </w:rPr>
        <w:t xml:space="preserve"> تواتر قطعی ثابت شده است</w:t>
      </w:r>
      <w:r w:rsidR="005F4214" w:rsidRPr="00EC03A6">
        <w:rPr>
          <w:rStyle w:val="1-Char"/>
          <w:rFonts w:hint="cs"/>
          <w:rtl/>
        </w:rPr>
        <w:t>)</w:t>
      </w:r>
      <w:r w:rsidR="007E7A52" w:rsidRPr="00EC03A6">
        <w:rPr>
          <w:rStyle w:val="1-Char"/>
          <w:rFonts w:hint="cs"/>
          <w:rtl/>
        </w:rPr>
        <w:t xml:space="preserve"> و ما از جسارت رافضیان عموماً و عبدالحسین به طور خاص تعجب می‌کنیم زیرا او به ادعای ثبوت آن بسنده نکرده است بلکه تواتر قطعی را نیز بر آن افزوده است، و ما از اثبات تواتر قطعی آن از او و شیعه‌ها چشم</w:t>
      </w:r>
      <w:r w:rsidR="007E7A52" w:rsidRPr="00EC03A6">
        <w:rPr>
          <w:rStyle w:val="1-Char"/>
          <w:rFonts w:hint="eastAsia"/>
          <w:rtl/>
        </w:rPr>
        <w:t>‌</w:t>
      </w:r>
      <w:r w:rsidR="007E7A52" w:rsidRPr="00EC03A6">
        <w:rPr>
          <w:rStyle w:val="1-Char"/>
          <w:rFonts w:hint="cs"/>
          <w:rtl/>
        </w:rPr>
        <w:t>پوشی می‌نمائیم زیرا اگر همه</w:t>
      </w:r>
      <w:r w:rsidR="005F4214" w:rsidRPr="00EC03A6">
        <w:rPr>
          <w:rStyle w:val="1-Char"/>
          <w:rFonts w:hint="eastAsia"/>
          <w:rtl/>
        </w:rPr>
        <w:t>‌ی</w:t>
      </w:r>
      <w:r w:rsidR="007E7A52" w:rsidRPr="00EC03A6">
        <w:rPr>
          <w:rStyle w:val="1-Char"/>
          <w:rFonts w:hint="cs"/>
          <w:rtl/>
        </w:rPr>
        <w:t xml:space="preserve"> جنیان و انسان‌هایشان دست به دست هم دهند به آن راه نیابند، ولیکن از آنان می‌طلبیم سندی نقل نمایند که از پایین‌ترین درجات صحت برخوردار باشد، و در حاشیه ادعای خود را به ابن قتیبه در (الامامه و السیاسه) طبرانی در (التاریخ)</w:t>
      </w:r>
      <w:r w:rsidR="005F4214" w:rsidRPr="00EC03A6">
        <w:rPr>
          <w:rStyle w:val="1-Char"/>
          <w:rFonts w:hint="cs"/>
          <w:rtl/>
        </w:rPr>
        <w:t>،</w:t>
      </w:r>
      <w:r w:rsidR="007E7A52" w:rsidRPr="00EC03A6">
        <w:rPr>
          <w:rStyle w:val="1-Char"/>
          <w:rFonts w:hint="cs"/>
          <w:rtl/>
        </w:rPr>
        <w:t xml:space="preserve"> ابن عبدربه در (العقد الفرید) ابن بکر الجوهر در (السقیفه) به نقل از (شرح نهج البلاغه)</w:t>
      </w:r>
      <w:r w:rsidR="00653B0C" w:rsidRPr="00EC03A6">
        <w:rPr>
          <w:rStyle w:val="1-Char"/>
          <w:rFonts w:hint="cs"/>
          <w:rtl/>
        </w:rPr>
        <w:t>،</w:t>
      </w:r>
      <w:r w:rsidR="007E7A52" w:rsidRPr="00EC03A6">
        <w:rPr>
          <w:rStyle w:val="1-Char"/>
          <w:rFonts w:hint="cs"/>
          <w:rtl/>
        </w:rPr>
        <w:t xml:space="preserve"> مسعودی در (مروج الذهب)</w:t>
      </w:r>
      <w:r w:rsidR="00653B0C" w:rsidRPr="00EC03A6">
        <w:rPr>
          <w:rStyle w:val="1-Char"/>
          <w:rFonts w:hint="cs"/>
          <w:rtl/>
        </w:rPr>
        <w:t>،</w:t>
      </w:r>
      <w:r w:rsidR="007E7A52" w:rsidRPr="00EC03A6">
        <w:rPr>
          <w:rStyle w:val="1-Char"/>
          <w:rFonts w:hint="cs"/>
          <w:rtl/>
        </w:rPr>
        <w:t xml:space="preserve"> شهرستانی در (الملل و النحل) و ابو منحف در (اخبار السقیفه) نسبت داده است، و تمام</w:t>
      </w:r>
      <w:r w:rsidR="006759D6">
        <w:rPr>
          <w:rStyle w:val="1-Char"/>
          <w:rFonts w:hint="cs"/>
          <w:rtl/>
        </w:rPr>
        <w:t xml:space="preserve"> این‌ها </w:t>
      </w:r>
      <w:r w:rsidR="0013066A" w:rsidRPr="00EC03A6">
        <w:rPr>
          <w:rStyle w:val="1-Char"/>
          <w:rFonts w:hint="cs"/>
          <w:rtl/>
        </w:rPr>
        <w:t xml:space="preserve">به </w:t>
      </w:r>
      <w:r w:rsidR="007E7A52" w:rsidRPr="00EC03A6">
        <w:rPr>
          <w:rStyle w:val="1-Char"/>
          <w:rFonts w:hint="cs"/>
          <w:rtl/>
        </w:rPr>
        <w:t xml:space="preserve">جز طبری، </w:t>
      </w:r>
      <w:r w:rsidR="00653B0C" w:rsidRPr="00EC03A6">
        <w:rPr>
          <w:rStyle w:val="1-Char"/>
          <w:rFonts w:hint="cs"/>
          <w:rtl/>
        </w:rPr>
        <w:t xml:space="preserve">نمی‌توان </w:t>
      </w:r>
      <w:r w:rsidR="007E7A52" w:rsidRPr="00EC03A6">
        <w:rPr>
          <w:rStyle w:val="1-Char"/>
          <w:rFonts w:hint="cs"/>
          <w:rtl/>
        </w:rPr>
        <w:t>حجت</w:t>
      </w:r>
      <w:r w:rsidR="00653B0C" w:rsidRPr="00EC03A6">
        <w:rPr>
          <w:rStyle w:val="1-Char"/>
          <w:rFonts w:hint="cs"/>
          <w:rtl/>
        </w:rPr>
        <w:t>ی ب</w:t>
      </w:r>
      <w:r w:rsidR="0013066A" w:rsidRPr="00EC03A6">
        <w:rPr>
          <w:rStyle w:val="1-Char"/>
          <w:rFonts w:hint="cs"/>
          <w:rtl/>
        </w:rPr>
        <w:t>وس</w:t>
      </w:r>
      <w:r w:rsidR="00FB0EFC">
        <w:rPr>
          <w:rStyle w:val="1-Char"/>
          <w:rFonts w:hint="cs"/>
          <w:rtl/>
        </w:rPr>
        <w:t>ی</w:t>
      </w:r>
      <w:r w:rsidR="0013066A" w:rsidRPr="00EC03A6">
        <w:rPr>
          <w:rStyle w:val="1-Char"/>
          <w:rFonts w:hint="cs"/>
          <w:rtl/>
        </w:rPr>
        <w:t>له</w:t>
      </w:r>
      <w:r w:rsidR="00653B0C" w:rsidRPr="00EC03A6">
        <w:rPr>
          <w:rStyle w:val="1-Char"/>
          <w:rFonts w:hint="cs"/>
          <w:rtl/>
        </w:rPr>
        <w:t xml:space="preserve"> آنان اقامه نمو</w:t>
      </w:r>
      <w:r w:rsidR="007E7A52" w:rsidRPr="00EC03A6">
        <w:rPr>
          <w:rStyle w:val="1-Char"/>
          <w:rFonts w:hint="cs"/>
          <w:rtl/>
        </w:rPr>
        <w:t>د و به ثبوت نمی‌رسد</w:t>
      </w:r>
      <w:r w:rsidR="00653B0C" w:rsidRPr="00EC03A6">
        <w:rPr>
          <w:rStyle w:val="1-Char"/>
          <w:rFonts w:hint="cs"/>
          <w:rtl/>
        </w:rPr>
        <w:t>.</w:t>
      </w:r>
    </w:p>
    <w:p w:rsidR="007E7A52" w:rsidRPr="00EC03A6" w:rsidRDefault="007E7A52" w:rsidP="0013066A">
      <w:pPr>
        <w:tabs>
          <w:tab w:val="right" w:pos="7031"/>
        </w:tabs>
        <w:bidi/>
        <w:jc w:val="both"/>
        <w:rPr>
          <w:rStyle w:val="1-Char"/>
          <w:rtl/>
        </w:rPr>
      </w:pPr>
      <w:r w:rsidRPr="00EC03A6">
        <w:rPr>
          <w:rStyle w:val="1-Char"/>
          <w:rFonts w:hint="cs"/>
          <w:rtl/>
        </w:rPr>
        <w:t xml:space="preserve">هیچ کدام از مذکورین </w:t>
      </w:r>
      <w:r>
        <w:rPr>
          <w:rFonts w:hint="cs"/>
          <w:sz w:val="28"/>
          <w:szCs w:val="28"/>
          <w:rtl/>
          <w:lang w:bidi="fa-IR"/>
        </w:rPr>
        <w:t>–</w:t>
      </w:r>
      <w:r w:rsidRPr="00EC03A6">
        <w:rPr>
          <w:rStyle w:val="1-Char"/>
          <w:rFonts w:hint="cs"/>
          <w:rtl/>
        </w:rPr>
        <w:t xml:space="preserve"> جز طبری </w:t>
      </w:r>
      <w:r>
        <w:rPr>
          <w:rFonts w:hint="cs"/>
          <w:sz w:val="28"/>
          <w:szCs w:val="28"/>
          <w:rtl/>
          <w:lang w:bidi="fa-IR"/>
        </w:rPr>
        <w:t>–</w:t>
      </w:r>
      <w:r w:rsidRPr="00EC03A6">
        <w:rPr>
          <w:rStyle w:val="1-Char"/>
          <w:rFonts w:hint="cs"/>
          <w:rtl/>
        </w:rPr>
        <w:t xml:space="preserve"> و کتاب‌های آنان قابل احتجاج نیستند، ابوبکر احمد بن عبدالعزیز جوهری صاحب کتاب (السقیفه) نزد اهل سنت ارزش و اعتباری ندارد، بلکه او شیعی است که شیخ‌شان طوسی او را در (الفهرست) (110) ذکر کرده است و خوئی در (م</w:t>
      </w:r>
      <w:r w:rsidR="00BC0ACC" w:rsidRPr="00EC03A6">
        <w:rPr>
          <w:rStyle w:val="1-Char"/>
          <w:rFonts w:hint="cs"/>
          <w:rtl/>
        </w:rPr>
        <w:t>ع</w:t>
      </w:r>
      <w:r w:rsidRPr="00EC03A6">
        <w:rPr>
          <w:rStyle w:val="1-Char"/>
          <w:rFonts w:hint="cs"/>
          <w:rtl/>
        </w:rPr>
        <w:t>جم رجال الحدیث) از او نقل نموده است، و دربار</w:t>
      </w:r>
      <w:r w:rsidR="006759D6">
        <w:rPr>
          <w:rStyle w:val="1-Char"/>
          <w:rFonts w:hint="cs"/>
          <w:rtl/>
        </w:rPr>
        <w:t>ۀ</w:t>
      </w:r>
      <w:r w:rsidRPr="00EC03A6">
        <w:rPr>
          <w:rStyle w:val="1-Char"/>
          <w:rFonts w:hint="cs"/>
          <w:rtl/>
        </w:rPr>
        <w:t xml:space="preserve"> او گفته است (پس وثاقت این مرد ثابت نشده است) و در این صورت حتی نزد خود شیعیان قا</w:t>
      </w:r>
      <w:r w:rsidR="00BC0ACC" w:rsidRPr="00EC03A6">
        <w:rPr>
          <w:rStyle w:val="1-Char"/>
          <w:rFonts w:hint="cs"/>
          <w:rtl/>
        </w:rPr>
        <w:t>ب</w:t>
      </w:r>
      <w:r w:rsidRPr="00EC03A6">
        <w:rPr>
          <w:rStyle w:val="1-Char"/>
          <w:rFonts w:hint="cs"/>
          <w:rtl/>
        </w:rPr>
        <w:t xml:space="preserve">ل احتجاج نیست، و این علاوه بر فقدان کتاب او جز از طریق ابن ابی حدید در شرح نهج البلاغه که آن نیز نزد اهل سنت بی‌اعتبار است </w:t>
      </w:r>
      <w:r>
        <w:rPr>
          <w:rFonts w:hint="cs"/>
          <w:sz w:val="28"/>
          <w:szCs w:val="28"/>
          <w:rtl/>
          <w:lang w:bidi="fa-IR"/>
        </w:rPr>
        <w:t>–</w:t>
      </w:r>
      <w:r w:rsidRPr="00EC03A6">
        <w:rPr>
          <w:rStyle w:val="1-Char"/>
          <w:rFonts w:hint="cs"/>
          <w:rtl/>
        </w:rPr>
        <w:t xml:space="preserve"> راهی برای آنان [به روایت مذکور] نیست، اما مسعودی نگارنده (مروج الذه</w:t>
      </w:r>
      <w:r w:rsidR="00B755EC" w:rsidRPr="00EC03A6">
        <w:rPr>
          <w:rStyle w:val="1-Char"/>
          <w:rFonts w:hint="cs"/>
          <w:rtl/>
        </w:rPr>
        <w:t>ب</w:t>
      </w:r>
      <w:r w:rsidRPr="00EC03A6">
        <w:rPr>
          <w:rStyle w:val="1-Char"/>
          <w:rFonts w:hint="cs"/>
          <w:rtl/>
        </w:rPr>
        <w:t>) او نیز شیعی و معتزلی است و حافظ نیز در (لسان المیزان) (4/224-225) بر او تصریح نموده و می‌گوید</w:t>
      </w:r>
      <w:r w:rsidR="008126A4" w:rsidRPr="00EC03A6">
        <w:rPr>
          <w:rStyle w:val="1-Char"/>
          <w:rFonts w:hint="cs"/>
          <w:rtl/>
        </w:rPr>
        <w:t>:</w:t>
      </w:r>
      <w:r w:rsidRPr="00EC03A6">
        <w:rPr>
          <w:rStyle w:val="1-Char"/>
          <w:rFonts w:hint="cs"/>
          <w:rtl/>
        </w:rPr>
        <w:t xml:space="preserve"> (و کتاب‌های او بی‌اعتبار و او شیعی و معتزلی است) آیا چنین فردی ب</w:t>
      </w:r>
      <w:r w:rsidR="00B755EC" w:rsidRPr="00EC03A6">
        <w:rPr>
          <w:rStyle w:val="1-Char"/>
          <w:rFonts w:hint="cs"/>
          <w:rtl/>
        </w:rPr>
        <w:t>ر</w:t>
      </w:r>
      <w:r w:rsidR="0013066A" w:rsidRPr="00EC03A6">
        <w:rPr>
          <w:rStyle w:val="1-Char"/>
          <w:rFonts w:hint="cs"/>
          <w:rtl/>
        </w:rPr>
        <w:t>ا</w:t>
      </w:r>
      <w:r w:rsidR="00FB0EFC">
        <w:rPr>
          <w:rStyle w:val="1-Char"/>
          <w:rFonts w:hint="cs"/>
          <w:rtl/>
        </w:rPr>
        <w:t>ی</w:t>
      </w:r>
      <w:r w:rsidRPr="00EC03A6">
        <w:rPr>
          <w:rStyle w:val="1-Char"/>
          <w:rFonts w:hint="cs"/>
          <w:rtl/>
        </w:rPr>
        <w:t xml:space="preserve"> اهل سنت حجت است و وضعیت او همچون ابن ابی الحدید است، و مانند مسعودی و بلکه از او واه</w:t>
      </w:r>
      <w:r w:rsidR="00B755EC" w:rsidRPr="00EC03A6">
        <w:rPr>
          <w:rStyle w:val="1-Char"/>
          <w:rFonts w:hint="cs"/>
          <w:rtl/>
        </w:rPr>
        <w:t>ی‌</w:t>
      </w:r>
      <w:r w:rsidRPr="00EC03A6">
        <w:rPr>
          <w:rStyle w:val="1-Char"/>
          <w:rFonts w:hint="cs"/>
          <w:rtl/>
        </w:rPr>
        <w:t xml:space="preserve">تر است، موسوی درباره </w:t>
      </w:r>
      <w:r w:rsidR="0013066A" w:rsidRPr="00EC03A6">
        <w:rPr>
          <w:rStyle w:val="1-Char"/>
          <w:rFonts w:hint="cs"/>
          <w:rtl/>
        </w:rPr>
        <w:t xml:space="preserve">ابو محنف </w:t>
      </w:r>
      <w:r w:rsidRPr="00EC03A6">
        <w:rPr>
          <w:rStyle w:val="1-Char"/>
          <w:rFonts w:hint="cs"/>
          <w:rtl/>
        </w:rPr>
        <w:t>می‌گوید که او [با فرض صدق او] کتابی را پیرامون اخبار سقیفه نگاشته است، و ابو محنف ناشی لوط بن یحیی است، و ذهبی در (المیزان) (3/419-4</w:t>
      </w:r>
      <w:r w:rsidR="00B755EC" w:rsidRPr="00EC03A6">
        <w:rPr>
          <w:rStyle w:val="1-Char"/>
          <w:rFonts w:hint="cs"/>
          <w:rtl/>
        </w:rPr>
        <w:t>20) او را ذکر کرده و گفته است (</w:t>
      </w:r>
      <w:r w:rsidRPr="00EC03A6">
        <w:rPr>
          <w:rStyle w:val="1-Char"/>
          <w:rFonts w:hint="cs"/>
          <w:rtl/>
        </w:rPr>
        <w:t>اخبار</w:t>
      </w:r>
      <w:r w:rsidR="00B755EC" w:rsidRPr="00EC03A6">
        <w:rPr>
          <w:rStyle w:val="1-Char"/>
          <w:rFonts w:hint="cs"/>
          <w:rtl/>
        </w:rPr>
        <w:t xml:space="preserve"> او</w:t>
      </w:r>
      <w:r w:rsidRPr="00EC03A6">
        <w:rPr>
          <w:rStyle w:val="1-Char"/>
          <w:rFonts w:hint="cs"/>
          <w:rtl/>
        </w:rPr>
        <w:t xml:space="preserve"> بیهوده‌گو</w:t>
      </w:r>
      <w:r w:rsidR="00B755EC" w:rsidRPr="00EC03A6">
        <w:rPr>
          <w:rStyle w:val="1-Char"/>
          <w:rFonts w:hint="cs"/>
          <w:rtl/>
        </w:rPr>
        <w:t>ی</w:t>
      </w:r>
      <w:r w:rsidRPr="00EC03A6">
        <w:rPr>
          <w:rStyle w:val="1-Char"/>
          <w:rFonts w:hint="cs"/>
          <w:rtl/>
        </w:rPr>
        <w:t xml:space="preserve"> و قابل اعتماد نیست، ابو حاتم و دیگران نیز او را متروک الحدیث دانسته‌اند و دارقطنی گفته او ضعیف الحدیث است و ابن معین می</w:t>
      </w:r>
      <w:r w:rsidRPr="00EC03A6">
        <w:rPr>
          <w:rStyle w:val="1-Char"/>
          <w:rFonts w:hint="eastAsia"/>
          <w:rtl/>
        </w:rPr>
        <w:t>‌</w:t>
      </w:r>
      <w:r w:rsidRPr="00EC03A6">
        <w:rPr>
          <w:rStyle w:val="1-Char"/>
          <w:rFonts w:hint="cs"/>
          <w:rtl/>
        </w:rPr>
        <w:t>گوید</w:t>
      </w:r>
      <w:r w:rsidR="008126A4" w:rsidRPr="00EC03A6">
        <w:rPr>
          <w:rStyle w:val="1-Char"/>
          <w:rFonts w:hint="cs"/>
          <w:rtl/>
        </w:rPr>
        <w:t>:</w:t>
      </w:r>
      <w:r w:rsidRPr="00EC03A6">
        <w:rPr>
          <w:rStyle w:val="1-Char"/>
          <w:rFonts w:hint="cs"/>
          <w:rtl/>
        </w:rPr>
        <w:t xml:space="preserve"> (اهل ثقه نیست و مره گفته است قابل سخن نیست و ابن عدی می</w:t>
      </w:r>
      <w:r w:rsidRPr="00EC03A6">
        <w:rPr>
          <w:rStyle w:val="1-Char"/>
          <w:rFonts w:hint="eastAsia"/>
          <w:rtl/>
        </w:rPr>
        <w:t>‌</w:t>
      </w:r>
      <w:r w:rsidRPr="00EC03A6">
        <w:rPr>
          <w:rStyle w:val="1-Char"/>
          <w:rFonts w:hint="cs"/>
          <w:rtl/>
        </w:rPr>
        <w:t>گوید</w:t>
      </w:r>
      <w:r w:rsidR="008126A4" w:rsidRPr="00EC03A6">
        <w:rPr>
          <w:rStyle w:val="1-Char"/>
          <w:rFonts w:hint="cs"/>
          <w:rtl/>
        </w:rPr>
        <w:t>:</w:t>
      </w:r>
      <w:r w:rsidRPr="00EC03A6">
        <w:rPr>
          <w:rStyle w:val="1-Char"/>
          <w:rFonts w:hint="cs"/>
          <w:rtl/>
        </w:rPr>
        <w:t xml:space="preserve"> شیعی است و این خبری که ذکر کرده است از </w:t>
      </w:r>
      <w:r w:rsidR="00B755EC" w:rsidRPr="00EC03A6">
        <w:rPr>
          <w:rStyle w:val="1-Char"/>
          <w:rFonts w:hint="cs"/>
          <w:rtl/>
        </w:rPr>
        <w:t>اختراع</w:t>
      </w:r>
      <w:r w:rsidRPr="00EC03A6">
        <w:rPr>
          <w:rStyle w:val="1-Char"/>
          <w:rFonts w:hint="cs"/>
          <w:rtl/>
        </w:rPr>
        <w:t xml:space="preserve"> و افتراهای آنان است. </w:t>
      </w:r>
    </w:p>
    <w:p w:rsidR="007E7A52" w:rsidRPr="00F86258" w:rsidRDefault="007E7A52" w:rsidP="000F1E0B">
      <w:pPr>
        <w:tabs>
          <w:tab w:val="right" w:pos="7031"/>
        </w:tabs>
        <w:bidi/>
        <w:ind w:firstLine="284"/>
        <w:jc w:val="both"/>
        <w:rPr>
          <w:sz w:val="28"/>
          <w:szCs w:val="28"/>
          <w:rtl/>
          <w:lang w:bidi="fa-IR"/>
        </w:rPr>
      </w:pPr>
      <w:r w:rsidRPr="00EC03A6">
        <w:rPr>
          <w:rStyle w:val="1-Char"/>
          <w:rFonts w:hint="cs"/>
          <w:rtl/>
        </w:rPr>
        <w:t>اما العقد الفرید اثر ابن عبد ربه مالکی در</w:t>
      </w:r>
      <w:r w:rsidR="00D732C1">
        <w:rPr>
          <w:rStyle w:val="1-Char"/>
          <w:rFonts w:hint="cs"/>
          <w:rtl/>
        </w:rPr>
        <w:t xml:space="preserve"> اینگونه </w:t>
      </w:r>
      <w:r w:rsidRPr="00EC03A6">
        <w:rPr>
          <w:rStyle w:val="1-Char"/>
          <w:rFonts w:hint="cs"/>
          <w:rtl/>
        </w:rPr>
        <w:t>اخبار نمی</w:t>
      </w:r>
      <w:r w:rsidRPr="00EC03A6">
        <w:rPr>
          <w:rStyle w:val="1-Char"/>
          <w:rFonts w:hint="eastAsia"/>
          <w:rtl/>
        </w:rPr>
        <w:t>‌</w:t>
      </w:r>
      <w:r w:rsidRPr="00EC03A6">
        <w:rPr>
          <w:rStyle w:val="1-Char"/>
          <w:rFonts w:hint="cs"/>
          <w:rtl/>
        </w:rPr>
        <w:t>توان بر آن تکیه کرد و علاوه بر اینکه اسناد روایات را نقل نمی‌نماید کتابی است ادبی که حجتی برای اثبات اخبار در آن نیست و جز افراد خوار</w:t>
      </w:r>
      <w:r w:rsidR="00141AF4" w:rsidRPr="00EC03A6">
        <w:rPr>
          <w:rStyle w:val="1-Char"/>
          <w:rFonts w:hint="cs"/>
          <w:rtl/>
        </w:rPr>
        <w:t xml:space="preserve"> و کم مایه</w:t>
      </w:r>
      <w:r w:rsidRPr="00EC03A6">
        <w:rPr>
          <w:rStyle w:val="1-Char"/>
          <w:rFonts w:hint="cs"/>
          <w:rtl/>
        </w:rPr>
        <w:t xml:space="preserve"> بر اینگونه کتاب</w:t>
      </w:r>
      <w:r w:rsidR="000F1E0B">
        <w:rPr>
          <w:rStyle w:val="1-Char"/>
          <w:rFonts w:hint="eastAsia"/>
          <w:rtl/>
        </w:rPr>
        <w:t>‌</w:t>
      </w:r>
      <w:r w:rsidR="007A09E8" w:rsidRPr="00EC03A6">
        <w:rPr>
          <w:rStyle w:val="1-Char"/>
          <w:rFonts w:hint="cs"/>
          <w:rtl/>
        </w:rPr>
        <w:t>ها</w:t>
      </w:r>
      <w:r w:rsidRPr="00EC03A6">
        <w:rPr>
          <w:rStyle w:val="1-Char"/>
          <w:rFonts w:hint="cs"/>
          <w:rtl/>
        </w:rPr>
        <w:t xml:space="preserve"> استناد نمی</w:t>
      </w:r>
      <w:r w:rsidRPr="00EC03A6">
        <w:rPr>
          <w:rStyle w:val="1-Char"/>
          <w:rFonts w:hint="eastAsia"/>
          <w:rtl/>
        </w:rPr>
        <w:t>‌</w:t>
      </w:r>
      <w:r w:rsidRPr="00EC03A6">
        <w:rPr>
          <w:rStyle w:val="1-Char"/>
          <w:rFonts w:hint="cs"/>
          <w:rtl/>
        </w:rPr>
        <w:t>نمای</w:t>
      </w:r>
      <w:r w:rsidR="00141AF4" w:rsidRPr="00EC03A6">
        <w:rPr>
          <w:rStyle w:val="1-Char"/>
          <w:rFonts w:hint="cs"/>
          <w:rtl/>
        </w:rPr>
        <w:t>ن</w:t>
      </w:r>
      <w:r w:rsidRPr="00EC03A6">
        <w:rPr>
          <w:rStyle w:val="1-Char"/>
          <w:rFonts w:hint="cs"/>
          <w:rtl/>
        </w:rPr>
        <w:t xml:space="preserve">د.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اما کتاب (الامامه و السیاسه) در آخر مراجعه (80) عدم نسبت آن را به ابن قتیبه و عدم ارزش علمی، آن را بیان کردیم. </w:t>
      </w:r>
    </w:p>
    <w:p w:rsidR="007E7A52" w:rsidRPr="00EC03A6" w:rsidRDefault="007E7A52" w:rsidP="00141AF4">
      <w:pPr>
        <w:tabs>
          <w:tab w:val="right" w:pos="7031"/>
        </w:tabs>
        <w:bidi/>
        <w:ind w:firstLine="284"/>
        <w:jc w:val="both"/>
        <w:rPr>
          <w:rStyle w:val="1-Char"/>
          <w:rtl/>
        </w:rPr>
      </w:pPr>
      <w:r w:rsidRPr="00EC03A6">
        <w:rPr>
          <w:rStyle w:val="1-Char"/>
          <w:rFonts w:hint="cs"/>
          <w:rtl/>
        </w:rPr>
        <w:t xml:space="preserve">و آخرین ذکر شدگان در این </w:t>
      </w:r>
      <w:r w:rsidR="00141AF4" w:rsidRPr="00EC03A6">
        <w:rPr>
          <w:rStyle w:val="1-Char"/>
          <w:rFonts w:hint="cs"/>
          <w:rtl/>
        </w:rPr>
        <w:t>زمینه</w:t>
      </w:r>
      <w:r w:rsidRPr="00EC03A6">
        <w:rPr>
          <w:rStyle w:val="1-Char"/>
          <w:rFonts w:hint="cs"/>
          <w:rtl/>
        </w:rPr>
        <w:t xml:space="preserve"> شهرستانی در (الملل و النحل) است و عملاً</w:t>
      </w:r>
      <w:r w:rsidR="006B7E93">
        <w:rPr>
          <w:rStyle w:val="1-Char"/>
          <w:rFonts w:hint="cs"/>
          <w:rtl/>
        </w:rPr>
        <w:t xml:space="preserve"> آن را </w:t>
      </w:r>
      <w:r w:rsidRPr="00EC03A6">
        <w:rPr>
          <w:rStyle w:val="1-Char"/>
          <w:rFonts w:hint="cs"/>
          <w:rtl/>
        </w:rPr>
        <w:t>در (1/73) در حاشیه همان فصل به نقل از ابراهیم بن سیار نظام در مسال</w:t>
      </w:r>
      <w:r w:rsidR="006759D6">
        <w:rPr>
          <w:rStyle w:val="1-Char"/>
          <w:rFonts w:hint="cs"/>
          <w:rtl/>
        </w:rPr>
        <w:t>ۀ</w:t>
      </w:r>
      <w:r w:rsidRPr="00EC03A6">
        <w:rPr>
          <w:rStyle w:val="1-Char"/>
          <w:rFonts w:hint="cs"/>
          <w:rtl/>
        </w:rPr>
        <w:t xml:space="preserve"> یازدهم از مسائلی که به معتزله اختصاص داده است که همان تمایل او به شیعه‌گری و بیراه گفتن به صحابه است ذکر نموده است و شهرستانی برخی از اباطیل و اختراعات او را نقل نموده از جمله افترای</w:t>
      </w:r>
      <w:r w:rsidR="00765C2E" w:rsidRPr="00EC03A6">
        <w:rPr>
          <w:rStyle w:val="1-Char"/>
          <w:rFonts w:hint="cs"/>
          <w:rtl/>
        </w:rPr>
        <w:t xml:space="preserve"> او</w:t>
      </w:r>
      <w:r w:rsidRPr="00EC03A6">
        <w:rPr>
          <w:rStyle w:val="1-Char"/>
          <w:rFonts w:hint="cs"/>
          <w:rtl/>
        </w:rPr>
        <w:t xml:space="preserve"> بر عمر</w:t>
      </w:r>
      <w:r w:rsidR="003963F4" w:rsidRPr="003963F4">
        <w:rPr>
          <w:rStyle w:val="1-Char"/>
          <w:rFonts w:cs="CTraditional Arabic" w:hint="cs"/>
          <w:rtl/>
        </w:rPr>
        <w:t>س</w:t>
      </w:r>
      <w:r w:rsidRPr="00EC03A6">
        <w:rPr>
          <w:rStyle w:val="1-Char"/>
          <w:rFonts w:hint="cs"/>
          <w:rtl/>
        </w:rPr>
        <w:t xml:space="preserve"> که آنان را به سوزاندن خان</w:t>
      </w:r>
      <w:r w:rsidR="006759D6">
        <w:rPr>
          <w:rStyle w:val="1-Char"/>
          <w:rFonts w:hint="cs"/>
          <w:rtl/>
        </w:rPr>
        <w:t>ۀ</w:t>
      </w:r>
      <w:r w:rsidRPr="00EC03A6">
        <w:rPr>
          <w:rStyle w:val="1-Char"/>
          <w:rFonts w:hint="cs"/>
          <w:rtl/>
        </w:rPr>
        <w:t xml:space="preserve"> علی تهدید نموده است </w:t>
      </w:r>
      <w:r w:rsidR="00765C2E" w:rsidRPr="00EC03A6">
        <w:rPr>
          <w:rStyle w:val="1-Char"/>
          <w:rFonts w:hint="cs"/>
          <w:rtl/>
        </w:rPr>
        <w:t>س</w:t>
      </w:r>
      <w:r w:rsidRPr="00EC03A6">
        <w:rPr>
          <w:rStyle w:val="1-Char"/>
          <w:rFonts w:hint="cs"/>
          <w:rtl/>
        </w:rPr>
        <w:t>پس شهرستانی (1/74)</w:t>
      </w:r>
      <w:r w:rsidR="008126A4" w:rsidRPr="00EC03A6">
        <w:rPr>
          <w:rStyle w:val="1-Char"/>
          <w:rFonts w:hint="cs"/>
          <w:rtl/>
        </w:rPr>
        <w:t>:</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«و دیگر توهین‌های فاحش در مورد صحابه) و این قول از شهرستانی به وضوح معلوم می‌سازد که شهرستانی به آن حادثه باطل اقرار ننموده بلکه (تنها) افتراهای نظام را نقل کرد</w:t>
      </w:r>
      <w:r w:rsidR="00765C2E" w:rsidRPr="00EC03A6">
        <w:rPr>
          <w:rStyle w:val="1-Char"/>
          <w:rFonts w:hint="cs"/>
          <w:rtl/>
        </w:rPr>
        <w:t>ه</w:t>
      </w:r>
      <w:r w:rsidRPr="00EC03A6">
        <w:rPr>
          <w:rStyle w:val="1-Char"/>
          <w:rFonts w:hint="cs"/>
          <w:rtl/>
        </w:rPr>
        <w:t xml:space="preserve"> </w:t>
      </w:r>
      <w:r w:rsidR="00765C2E" w:rsidRPr="00EC03A6">
        <w:rPr>
          <w:rStyle w:val="1-Char"/>
          <w:rFonts w:hint="cs"/>
          <w:rtl/>
        </w:rPr>
        <w:t xml:space="preserve">و </w:t>
      </w:r>
      <w:r w:rsidRPr="00EC03A6">
        <w:rPr>
          <w:rStyle w:val="1-Char"/>
          <w:rFonts w:hint="cs"/>
          <w:rtl/>
        </w:rPr>
        <w:t>سپس هم</w:t>
      </w:r>
      <w:r w:rsidR="006759D6">
        <w:rPr>
          <w:rStyle w:val="1-Char"/>
          <w:rFonts w:hint="cs"/>
          <w:rtl/>
        </w:rPr>
        <w:t>ۀ</w:t>
      </w:r>
      <w:r w:rsidR="006B7E93">
        <w:rPr>
          <w:rStyle w:val="1-Char"/>
          <w:rFonts w:hint="cs"/>
          <w:rtl/>
        </w:rPr>
        <w:t xml:space="preserve"> آن‌ها </w:t>
      </w:r>
      <w:r w:rsidRPr="00EC03A6">
        <w:rPr>
          <w:rStyle w:val="1-Char"/>
          <w:rFonts w:hint="cs"/>
          <w:rtl/>
        </w:rPr>
        <w:t>را انکار نموده است پس هر آنکه بخواهد وانمود نماید که شهرستانی به آن حادثه و افتراها اقرار و اعتراف نموده آیا کسی در کذب و دجال صفتی او مانند این مردک که خود به عبدالحسین</w:t>
      </w:r>
      <w:r w:rsidR="00765C2E" w:rsidRPr="00EC03A6">
        <w:rPr>
          <w:rStyle w:val="1-Char"/>
          <w:rFonts w:hint="cs"/>
          <w:rtl/>
        </w:rPr>
        <w:t xml:space="preserve"> نام نهاده</w:t>
      </w:r>
      <w:r w:rsidRPr="00EC03A6">
        <w:rPr>
          <w:rStyle w:val="1-Char"/>
          <w:rFonts w:hint="cs"/>
          <w:rtl/>
        </w:rPr>
        <w:t xml:space="preserve"> شک می‌ورزد؟ </w:t>
      </w:r>
    </w:p>
    <w:p w:rsidR="007E7A52" w:rsidRPr="00EC03A6" w:rsidRDefault="007E7A52" w:rsidP="007A09E8">
      <w:pPr>
        <w:tabs>
          <w:tab w:val="right" w:pos="7031"/>
        </w:tabs>
        <w:bidi/>
        <w:ind w:firstLine="284"/>
        <w:jc w:val="both"/>
        <w:rPr>
          <w:rStyle w:val="1-Char"/>
          <w:rtl/>
        </w:rPr>
      </w:pPr>
      <w:r w:rsidRPr="00EC03A6">
        <w:rPr>
          <w:rStyle w:val="1-Char"/>
          <w:rFonts w:hint="cs"/>
          <w:rtl/>
        </w:rPr>
        <w:t>و بعد از اسقاط حجت با تمام کتاب‌هایی که ما در این زمینه به ذکر</w:t>
      </w:r>
      <w:r w:rsidR="006B7E93">
        <w:rPr>
          <w:rStyle w:val="1-Char"/>
          <w:rFonts w:hint="cs"/>
          <w:rtl/>
        </w:rPr>
        <w:t xml:space="preserve"> آن‌ها </w:t>
      </w:r>
      <w:r w:rsidRPr="00EC03A6">
        <w:rPr>
          <w:rStyle w:val="1-Char"/>
          <w:rFonts w:hint="cs"/>
          <w:rtl/>
        </w:rPr>
        <w:t xml:space="preserve">پرداختیم </w:t>
      </w:r>
      <w:r w:rsidR="00FB0EFC">
        <w:rPr>
          <w:rStyle w:val="1-Char"/>
          <w:rFonts w:hint="cs"/>
          <w:rtl/>
        </w:rPr>
        <w:t>ک</w:t>
      </w:r>
      <w:r w:rsidR="007A09E8" w:rsidRPr="00EC03A6">
        <w:rPr>
          <w:rStyle w:val="1-Char"/>
          <w:rFonts w:hint="cs"/>
          <w:rtl/>
        </w:rPr>
        <w:t>ه</w:t>
      </w:r>
      <w:r w:rsidRPr="00EC03A6">
        <w:rPr>
          <w:rStyle w:val="1-Char"/>
          <w:rFonts w:hint="cs"/>
          <w:rtl/>
        </w:rPr>
        <w:t xml:space="preserve"> </w:t>
      </w:r>
      <w:r w:rsidR="0001260B" w:rsidRPr="00EC03A6">
        <w:rPr>
          <w:rStyle w:val="1-Char"/>
          <w:rFonts w:hint="cs"/>
          <w:rtl/>
        </w:rPr>
        <w:t xml:space="preserve">خود را به عبدالحسین </w:t>
      </w:r>
      <w:r w:rsidRPr="00EC03A6">
        <w:rPr>
          <w:rStyle w:val="1-Char"/>
          <w:rFonts w:hint="cs"/>
          <w:rtl/>
        </w:rPr>
        <w:t xml:space="preserve">نام نهاده که ذات نام در روز قیامت سبب خواری او می‌گردد. </w:t>
      </w:r>
    </w:p>
    <w:p w:rsidR="007E7A52" w:rsidRPr="00EC03A6" w:rsidRDefault="007E7A52" w:rsidP="007A09E8">
      <w:pPr>
        <w:tabs>
          <w:tab w:val="right" w:pos="7031"/>
        </w:tabs>
        <w:bidi/>
        <w:ind w:firstLine="284"/>
        <w:jc w:val="both"/>
        <w:rPr>
          <w:rStyle w:val="1-Char"/>
          <w:rtl/>
        </w:rPr>
      </w:pPr>
      <w:r w:rsidRPr="00EC03A6">
        <w:rPr>
          <w:rStyle w:val="1-Char"/>
          <w:rFonts w:hint="cs"/>
          <w:rtl/>
        </w:rPr>
        <w:t xml:space="preserve">تنها کتابی که سزاوار دقت است </w:t>
      </w:r>
      <w:r w:rsidR="004D6A9A" w:rsidRPr="00EC03A6">
        <w:rPr>
          <w:rStyle w:val="1-Char"/>
          <w:rFonts w:hint="cs"/>
          <w:rtl/>
        </w:rPr>
        <w:t xml:space="preserve">به آن </w:t>
      </w:r>
      <w:r w:rsidRPr="00EC03A6">
        <w:rPr>
          <w:rStyle w:val="1-Char"/>
          <w:rFonts w:hint="cs"/>
          <w:rtl/>
        </w:rPr>
        <w:t>بر می‌گردیم و می‌گوییم</w:t>
      </w:r>
      <w:r w:rsidR="008126A4" w:rsidRPr="00EC03A6">
        <w:rPr>
          <w:rStyle w:val="1-Char"/>
          <w:rFonts w:hint="cs"/>
          <w:rtl/>
        </w:rPr>
        <w:t>:</w:t>
      </w:r>
      <w:r w:rsidRPr="00EC03A6">
        <w:rPr>
          <w:rStyle w:val="1-Char"/>
          <w:rFonts w:hint="cs"/>
          <w:rtl/>
        </w:rPr>
        <w:t xml:space="preserve"> طبری (3/202) با اسناد از زیاده بن کلیب روایت نموده که عمر بن خطاب به منزل علی آمد و طلحه و زبیر و مردا</w:t>
      </w:r>
      <w:r w:rsidR="007A09E8" w:rsidRPr="00EC03A6">
        <w:rPr>
          <w:rStyle w:val="1-Char"/>
          <w:rFonts w:hint="cs"/>
          <w:rtl/>
        </w:rPr>
        <w:t>ن</w:t>
      </w:r>
      <w:r w:rsidR="00FB0EFC">
        <w:rPr>
          <w:rStyle w:val="1-Char"/>
          <w:rFonts w:hint="cs"/>
          <w:rtl/>
        </w:rPr>
        <w:t>ی</w:t>
      </w:r>
      <w:r w:rsidR="007A09E8" w:rsidRPr="00EC03A6">
        <w:rPr>
          <w:rStyle w:val="1-Char"/>
          <w:rFonts w:hint="cs"/>
          <w:rtl/>
        </w:rPr>
        <w:t xml:space="preserve"> از</w:t>
      </w:r>
      <w:r w:rsidRPr="00EC03A6">
        <w:rPr>
          <w:rStyle w:val="1-Char"/>
          <w:rFonts w:hint="cs"/>
          <w:rtl/>
        </w:rPr>
        <w:t xml:space="preserve"> مهاجرین</w:t>
      </w:r>
      <w:r w:rsidR="006A5581" w:rsidRPr="00EC03A6">
        <w:rPr>
          <w:rStyle w:val="1-Char"/>
          <w:rFonts w:hint="cs"/>
          <w:rtl/>
        </w:rPr>
        <w:t xml:space="preserve"> حضور داشتند</w:t>
      </w:r>
      <w:r w:rsidRPr="00EC03A6">
        <w:rPr>
          <w:rStyle w:val="1-Char"/>
          <w:rFonts w:hint="cs"/>
          <w:rtl/>
        </w:rPr>
        <w:t xml:space="preserve"> و گفت</w:t>
      </w:r>
      <w:r w:rsidR="008126A4" w:rsidRPr="00EC03A6">
        <w:rPr>
          <w:rStyle w:val="1-Char"/>
          <w:rFonts w:hint="cs"/>
          <w:rtl/>
        </w:rPr>
        <w:t>:</w:t>
      </w:r>
      <w:r w:rsidRPr="00EC03A6">
        <w:rPr>
          <w:rStyle w:val="1-Char"/>
          <w:rFonts w:hint="cs"/>
          <w:rtl/>
        </w:rPr>
        <w:t xml:space="preserve"> سوگند به خدا یا اینکه بیعت می</w:t>
      </w:r>
      <w:r w:rsidRPr="00EC03A6">
        <w:rPr>
          <w:rStyle w:val="1-Char"/>
          <w:rFonts w:hint="eastAsia"/>
          <w:rtl/>
        </w:rPr>
        <w:t>‌</w:t>
      </w:r>
      <w:r w:rsidRPr="00EC03A6">
        <w:rPr>
          <w:rStyle w:val="1-Char"/>
          <w:rFonts w:hint="cs"/>
          <w:rtl/>
        </w:rPr>
        <w:t>کنی یا خانه را بر شما می‌سوزانم، می‌گویم</w:t>
      </w:r>
      <w:r w:rsidR="008126A4" w:rsidRPr="00EC03A6">
        <w:rPr>
          <w:rStyle w:val="1-Char"/>
          <w:rFonts w:hint="cs"/>
          <w:rtl/>
        </w:rPr>
        <w:t>:</w:t>
      </w:r>
      <w:r w:rsidRPr="00EC03A6">
        <w:rPr>
          <w:rStyle w:val="1-Char"/>
          <w:rFonts w:hint="cs"/>
          <w:rtl/>
        </w:rPr>
        <w:t xml:space="preserve"> این سخن از لحاظ اسناد و سن</w:t>
      </w:r>
      <w:r w:rsidR="006A5581" w:rsidRPr="00EC03A6">
        <w:rPr>
          <w:rStyle w:val="1-Char"/>
          <w:rFonts w:hint="cs"/>
          <w:rtl/>
        </w:rPr>
        <w:t>د</w:t>
      </w:r>
      <w:r w:rsidRPr="00EC03A6">
        <w:rPr>
          <w:rStyle w:val="1-Char"/>
          <w:rFonts w:hint="cs"/>
          <w:rtl/>
        </w:rPr>
        <w:t xml:space="preserve"> آن باطل است و ثابت شده نیست، اما از نظر اسناد آن </w:t>
      </w:r>
      <w:r w:rsidR="006A5581" w:rsidRPr="00EC03A6">
        <w:rPr>
          <w:rStyle w:val="1-Char"/>
          <w:rFonts w:hint="cs"/>
          <w:rtl/>
        </w:rPr>
        <w:t>او</w:t>
      </w:r>
      <w:r w:rsidRPr="00EC03A6">
        <w:rPr>
          <w:rStyle w:val="1-Char"/>
          <w:rFonts w:hint="cs"/>
          <w:rtl/>
        </w:rPr>
        <w:t xml:space="preserve"> زیاد بن کلیب ابو </w:t>
      </w:r>
      <w:r w:rsidR="006A5581" w:rsidRPr="00EC03A6">
        <w:rPr>
          <w:rStyle w:val="1-Char"/>
          <w:rFonts w:hint="cs"/>
          <w:rtl/>
        </w:rPr>
        <w:t>محشر کوفی است و</w:t>
      </w:r>
      <w:r w:rsidRPr="00EC03A6">
        <w:rPr>
          <w:rStyle w:val="1-Char"/>
          <w:rFonts w:hint="cs"/>
          <w:rtl/>
        </w:rPr>
        <w:t xml:space="preserve"> دارای مشکل است زیرا زیاد این را بیان نموده حداقل به بیان دو راوی</w:t>
      </w:r>
      <w:r w:rsidR="006A5581" w:rsidRPr="00EC03A6">
        <w:rPr>
          <w:rStyle w:val="1-Char"/>
          <w:rFonts w:hint="cs"/>
          <w:rtl/>
        </w:rPr>
        <w:t xml:space="preserve"> که</w:t>
      </w:r>
      <w:r w:rsidRPr="00EC03A6">
        <w:rPr>
          <w:rStyle w:val="1-Char"/>
          <w:rFonts w:hint="cs"/>
          <w:rtl/>
        </w:rPr>
        <w:t xml:space="preserve"> ممکن بوده که آن حادثه را شاهد بوده باشند پرداخته است، و زیاد از طبقه ششم [روات] بوده که در سال 120 ه‍ از دنیا رفته است، و لذا انقطاع فا</w:t>
      </w:r>
      <w:r w:rsidR="006A5581" w:rsidRPr="00EC03A6">
        <w:rPr>
          <w:rStyle w:val="1-Char"/>
          <w:rFonts w:hint="cs"/>
          <w:rtl/>
        </w:rPr>
        <w:t>حش</w:t>
      </w:r>
      <w:r w:rsidRPr="00EC03A6">
        <w:rPr>
          <w:rStyle w:val="1-Char"/>
          <w:rFonts w:hint="cs"/>
          <w:rtl/>
        </w:rPr>
        <w:t xml:space="preserve"> در اسناد آن موجب ضعف آن می‌گردد، و سن</w:t>
      </w:r>
      <w:r w:rsidR="006A5581" w:rsidRPr="00EC03A6">
        <w:rPr>
          <w:rStyle w:val="1-Char"/>
          <w:rFonts w:hint="cs"/>
          <w:rtl/>
        </w:rPr>
        <w:t>د</w:t>
      </w:r>
      <w:r w:rsidRPr="00EC03A6">
        <w:rPr>
          <w:rStyle w:val="1-Char"/>
          <w:rFonts w:hint="cs"/>
          <w:rtl/>
        </w:rPr>
        <w:t xml:space="preserve"> آن دارای نکارت است زیرا با احادیث صحیح ثابت شده پیرامون بیعت زبیر و تمام مهاجرین </w:t>
      </w:r>
      <w:r w:rsidR="007A09E8" w:rsidRPr="00EC03A6">
        <w:rPr>
          <w:rStyle w:val="1-Char"/>
          <w:rFonts w:hint="cs"/>
          <w:rtl/>
        </w:rPr>
        <w:t>با</w:t>
      </w:r>
      <w:r w:rsidRPr="00EC03A6">
        <w:rPr>
          <w:rStyle w:val="1-Char"/>
          <w:rFonts w:hint="cs"/>
          <w:rtl/>
        </w:rPr>
        <w:t xml:space="preserve"> ابوبکر و تبعیت آنان در ابتدای امر از ابوبکر در </w:t>
      </w:r>
      <w:r w:rsidR="006A5581" w:rsidRPr="00EC03A6">
        <w:rPr>
          <w:rStyle w:val="1-Char"/>
          <w:rFonts w:hint="cs"/>
          <w:rtl/>
        </w:rPr>
        <w:t>تعارض</w:t>
      </w:r>
      <w:r w:rsidRPr="00EC03A6">
        <w:rPr>
          <w:rStyle w:val="1-Char"/>
          <w:rFonts w:hint="cs"/>
          <w:rtl/>
        </w:rPr>
        <w:t xml:space="preserve"> می‌باشد و علاوه بر این با احادیث</w:t>
      </w:r>
      <w:r w:rsidR="006A5581" w:rsidRPr="00EC03A6">
        <w:rPr>
          <w:rStyle w:val="1-Char"/>
          <w:rFonts w:hint="cs"/>
          <w:rtl/>
        </w:rPr>
        <w:t xml:space="preserve"> پیرامون</w:t>
      </w:r>
      <w:r w:rsidRPr="00EC03A6">
        <w:rPr>
          <w:rStyle w:val="1-Char"/>
          <w:rFonts w:hint="cs"/>
          <w:rtl/>
        </w:rPr>
        <w:t xml:space="preserve"> بیعت بدون اکراه عل</w:t>
      </w:r>
      <w:r w:rsidR="006A5581" w:rsidRPr="00EC03A6">
        <w:rPr>
          <w:rStyle w:val="1-Char"/>
          <w:rFonts w:hint="cs"/>
          <w:rtl/>
        </w:rPr>
        <w:t>ی</w:t>
      </w:r>
      <w:r w:rsidRPr="00EC03A6">
        <w:rPr>
          <w:rStyle w:val="1-Char"/>
          <w:rFonts w:hint="cs"/>
          <w:rtl/>
        </w:rPr>
        <w:t xml:space="preserve"> هم در مخالفت می‌باشد </w:t>
      </w:r>
      <w:r>
        <w:rPr>
          <w:rFonts w:hint="cs"/>
          <w:sz w:val="28"/>
          <w:szCs w:val="28"/>
          <w:rtl/>
          <w:lang w:bidi="fa-IR"/>
        </w:rPr>
        <w:t>–</w:t>
      </w:r>
      <w:r w:rsidRPr="00EC03A6">
        <w:rPr>
          <w:rStyle w:val="1-Char"/>
          <w:rFonts w:hint="cs"/>
          <w:rtl/>
        </w:rPr>
        <w:t xml:space="preserve"> به روایت مورد اشاره در پاسخ بر مراجعه قبلی مراجعه شود. </w:t>
      </w:r>
    </w:p>
    <w:p w:rsidR="007E7A52" w:rsidRDefault="007E7A52" w:rsidP="007E7A52">
      <w:pPr>
        <w:pStyle w:val="Heading3"/>
        <w:bidi/>
        <w:rPr>
          <w:rtl/>
          <w:lang w:bidi="fa-IR"/>
        </w:rPr>
      </w:pPr>
      <w:bookmarkStart w:id="54" w:name="_Toc430177485"/>
      <w:r>
        <w:rPr>
          <w:rFonts w:hint="cs"/>
          <w:rtl/>
          <w:lang w:bidi="fa-IR"/>
        </w:rPr>
        <w:t>مراجعه (پیشین) (83)</w:t>
      </w:r>
      <w:r w:rsidR="008126A4">
        <w:rPr>
          <w:rFonts w:hint="cs"/>
          <w:rtl/>
          <w:lang w:bidi="fa-IR"/>
        </w:rPr>
        <w:t>:</w:t>
      </w:r>
      <w:r>
        <w:rPr>
          <w:rFonts w:hint="cs"/>
          <w:rtl/>
          <w:lang w:bidi="fa-IR"/>
        </w:rPr>
        <w:t xml:space="preserve"> س</w:t>
      </w:r>
      <w:r w:rsidR="008126A4">
        <w:rPr>
          <w:rFonts w:hint="cs"/>
          <w:rtl/>
          <w:lang w:bidi="fa-IR"/>
        </w:rPr>
        <w:t>:</w:t>
      </w:r>
      <w:bookmarkEnd w:id="54"/>
      <w:r>
        <w:rPr>
          <w:rFonts w:hint="cs"/>
          <w:rtl/>
          <w:lang w:bidi="fa-IR"/>
        </w:rPr>
        <w:t xml:space="preserve"> </w:t>
      </w:r>
    </w:p>
    <w:p w:rsidR="007E7A52" w:rsidRPr="00EC03A6" w:rsidRDefault="007E7A52" w:rsidP="00636201">
      <w:pPr>
        <w:tabs>
          <w:tab w:val="right" w:pos="7031"/>
        </w:tabs>
        <w:bidi/>
        <w:ind w:firstLine="284"/>
        <w:jc w:val="both"/>
        <w:rPr>
          <w:rStyle w:val="1-Char"/>
          <w:rtl/>
        </w:rPr>
      </w:pPr>
      <w:r w:rsidRPr="00EC03A6">
        <w:rPr>
          <w:rStyle w:val="1-Char"/>
          <w:rFonts w:hint="cs"/>
          <w:rtl/>
        </w:rPr>
        <w:t xml:space="preserve">سؤال سلیم البشری </w:t>
      </w:r>
      <w:r>
        <w:rPr>
          <w:rFonts w:hint="cs"/>
          <w:sz w:val="28"/>
          <w:szCs w:val="28"/>
          <w:rtl/>
          <w:lang w:bidi="fa-IR"/>
        </w:rPr>
        <w:t>–</w:t>
      </w:r>
      <w:r w:rsidRPr="00EC03A6">
        <w:rPr>
          <w:rStyle w:val="1-Char"/>
          <w:rFonts w:hint="cs"/>
          <w:rtl/>
        </w:rPr>
        <w:t xml:space="preserve"> شیخ الازهر </w:t>
      </w:r>
      <w:r>
        <w:rPr>
          <w:rFonts w:hint="cs"/>
          <w:sz w:val="28"/>
          <w:szCs w:val="28"/>
          <w:rtl/>
          <w:lang w:bidi="fa-IR"/>
        </w:rPr>
        <w:t>–</w:t>
      </w:r>
      <w:r w:rsidRPr="00EC03A6">
        <w:rPr>
          <w:rStyle w:val="1-Char"/>
          <w:rFonts w:hint="cs"/>
          <w:rtl/>
        </w:rPr>
        <w:t xml:space="preserve"> از امکان جمع میان ثبوت نص و حمل بر صحت آن. </w:t>
      </w:r>
    </w:p>
    <w:p w:rsidR="007E7A52" w:rsidRDefault="007E7A52" w:rsidP="007E7A52">
      <w:pPr>
        <w:pStyle w:val="Heading3"/>
        <w:bidi/>
        <w:rPr>
          <w:rtl/>
          <w:lang w:bidi="fa-IR"/>
        </w:rPr>
      </w:pPr>
      <w:bookmarkStart w:id="55" w:name="_Toc430177486"/>
      <w:r>
        <w:rPr>
          <w:rFonts w:hint="cs"/>
          <w:rtl/>
          <w:lang w:bidi="fa-IR"/>
        </w:rPr>
        <w:t>مراجعه (84)</w:t>
      </w:r>
      <w:r w:rsidR="008126A4">
        <w:rPr>
          <w:rFonts w:hint="cs"/>
          <w:rtl/>
          <w:lang w:bidi="fa-IR"/>
        </w:rPr>
        <w:t>:</w:t>
      </w:r>
      <w:r>
        <w:rPr>
          <w:rFonts w:hint="cs"/>
          <w:rtl/>
          <w:lang w:bidi="fa-IR"/>
        </w:rPr>
        <w:t xml:space="preserve"> س</w:t>
      </w:r>
      <w:r w:rsidR="008126A4">
        <w:rPr>
          <w:rFonts w:hint="cs"/>
          <w:rtl/>
          <w:lang w:bidi="fa-IR"/>
        </w:rPr>
        <w:t>:</w:t>
      </w:r>
      <w:bookmarkEnd w:id="55"/>
      <w:r>
        <w:rPr>
          <w:rFonts w:hint="cs"/>
          <w:rtl/>
          <w:lang w:bidi="fa-IR"/>
        </w:rPr>
        <w:t xml:space="preserve"> </w:t>
      </w:r>
    </w:p>
    <w:p w:rsidR="007E7A52" w:rsidRPr="00EC03A6" w:rsidRDefault="007E7A52" w:rsidP="00605C58">
      <w:pPr>
        <w:pStyle w:val="ListParagraph"/>
        <w:numPr>
          <w:ilvl w:val="0"/>
          <w:numId w:val="44"/>
        </w:numPr>
        <w:tabs>
          <w:tab w:val="right" w:pos="7031"/>
        </w:tabs>
        <w:bidi/>
        <w:jc w:val="both"/>
        <w:rPr>
          <w:rStyle w:val="1-Char"/>
          <w:rtl/>
        </w:rPr>
      </w:pPr>
      <w:r w:rsidRPr="00EC03A6">
        <w:rPr>
          <w:rStyle w:val="1-Char"/>
          <w:rFonts w:hint="cs"/>
          <w:rtl/>
        </w:rPr>
        <w:t xml:space="preserve">ادعای عدم تعبد صحابه به نصوص مربوط به امور سیاست و کشورداری و ذکر برخی انگیزه‌های </w:t>
      </w:r>
      <w:r w:rsidR="00636201" w:rsidRPr="00EC03A6">
        <w:rPr>
          <w:rStyle w:val="1-Char"/>
          <w:rFonts w:hint="cs"/>
          <w:rtl/>
        </w:rPr>
        <w:t>[</w:t>
      </w:r>
      <w:r w:rsidRPr="00EC03A6">
        <w:rPr>
          <w:rStyle w:val="1-Char"/>
          <w:rFonts w:hint="cs"/>
          <w:rtl/>
        </w:rPr>
        <w:t>م</w:t>
      </w:r>
      <w:r w:rsidR="00636201" w:rsidRPr="00EC03A6">
        <w:rPr>
          <w:rStyle w:val="1-Char"/>
          <w:rFonts w:hint="cs"/>
          <w:rtl/>
        </w:rPr>
        <w:t>و</w:t>
      </w:r>
      <w:r w:rsidRPr="00EC03A6">
        <w:rPr>
          <w:rStyle w:val="1-Char"/>
          <w:rFonts w:hint="cs"/>
          <w:rtl/>
        </w:rPr>
        <w:t>هوم</w:t>
      </w:r>
      <w:r w:rsidR="00636201" w:rsidRPr="00EC03A6">
        <w:rPr>
          <w:rStyle w:val="1-Char"/>
          <w:rFonts w:hint="cs"/>
          <w:rtl/>
        </w:rPr>
        <w:t>]</w:t>
      </w:r>
      <w:r w:rsidRPr="00EC03A6">
        <w:rPr>
          <w:rStyle w:val="1-Char"/>
          <w:rFonts w:hint="cs"/>
          <w:rtl/>
        </w:rPr>
        <w:t xml:space="preserve"> صحابه از طرف عبدالحسین. </w:t>
      </w:r>
    </w:p>
    <w:p w:rsidR="007E7A52" w:rsidRPr="00EC03A6" w:rsidRDefault="007E7A52" w:rsidP="00605C58">
      <w:pPr>
        <w:pStyle w:val="ListParagraph"/>
        <w:numPr>
          <w:ilvl w:val="0"/>
          <w:numId w:val="44"/>
        </w:numPr>
        <w:tabs>
          <w:tab w:val="right" w:pos="7031"/>
        </w:tabs>
        <w:bidi/>
        <w:jc w:val="both"/>
        <w:rPr>
          <w:rStyle w:val="1-Char"/>
          <w:rtl/>
        </w:rPr>
      </w:pPr>
      <w:r w:rsidRPr="00EC03A6">
        <w:rPr>
          <w:rStyle w:val="1-Char"/>
          <w:rFonts w:hint="cs"/>
          <w:rtl/>
        </w:rPr>
        <w:t xml:space="preserve">ذکر آخرین دلیل او بر عوامل موجب سکوت علی در امور خلافت </w:t>
      </w:r>
    </w:p>
    <w:p w:rsidR="007E7A52" w:rsidRDefault="007E7A52" w:rsidP="007E7A52">
      <w:pPr>
        <w:pStyle w:val="Heading3"/>
        <w:bidi/>
        <w:rPr>
          <w:rtl/>
          <w:lang w:bidi="fa-IR"/>
        </w:rPr>
      </w:pPr>
      <w:bookmarkStart w:id="56" w:name="_Toc430177487"/>
      <w:r>
        <w:rPr>
          <w:rFonts w:hint="cs"/>
          <w:rtl/>
          <w:lang w:bidi="fa-IR"/>
        </w:rPr>
        <w:t>پاسخ برمراجعه (84)</w:t>
      </w:r>
      <w:bookmarkEnd w:id="56"/>
      <w:r>
        <w:rPr>
          <w:rFonts w:hint="cs"/>
          <w:rtl/>
          <w:lang w:bidi="fa-IR"/>
        </w:rPr>
        <w:t xml:space="preserve"> </w:t>
      </w:r>
    </w:p>
    <w:p w:rsidR="007E7A52" w:rsidRPr="00EC03A6" w:rsidRDefault="007E7A52" w:rsidP="00605C58">
      <w:pPr>
        <w:pStyle w:val="ListParagraph"/>
        <w:numPr>
          <w:ilvl w:val="0"/>
          <w:numId w:val="45"/>
        </w:numPr>
        <w:tabs>
          <w:tab w:val="right" w:pos="7031"/>
        </w:tabs>
        <w:bidi/>
        <w:jc w:val="both"/>
        <w:rPr>
          <w:rStyle w:val="1-Char"/>
          <w:rtl/>
        </w:rPr>
      </w:pPr>
      <w:r w:rsidRPr="00EC03A6">
        <w:rPr>
          <w:rStyle w:val="1-Char"/>
          <w:rFonts w:hint="cs"/>
          <w:rtl/>
        </w:rPr>
        <w:t>نق</w:t>
      </w:r>
      <w:r w:rsidR="00636201" w:rsidRPr="00EC03A6">
        <w:rPr>
          <w:rStyle w:val="1-Char"/>
          <w:rFonts w:hint="cs"/>
          <w:rtl/>
        </w:rPr>
        <w:t>ض</w:t>
      </w:r>
      <w:r w:rsidRPr="00EC03A6">
        <w:rPr>
          <w:rStyle w:val="1-Char"/>
          <w:rFonts w:hint="cs"/>
          <w:rtl/>
        </w:rPr>
        <w:t xml:space="preserve"> ادعای او پیرامون اتهام صحابه در عدم تعبد صحابه و ذکر فضا</w:t>
      </w:r>
      <w:r w:rsidR="00636201" w:rsidRPr="00EC03A6">
        <w:rPr>
          <w:rStyle w:val="1-Char"/>
          <w:rFonts w:hint="cs"/>
          <w:rtl/>
        </w:rPr>
        <w:t>ی</w:t>
      </w:r>
      <w:r w:rsidRPr="00EC03A6">
        <w:rPr>
          <w:rStyle w:val="1-Char"/>
          <w:rFonts w:hint="cs"/>
          <w:rtl/>
        </w:rPr>
        <w:t xml:space="preserve">ل صحابه. </w:t>
      </w:r>
    </w:p>
    <w:p w:rsidR="007E7A52" w:rsidRPr="00EC03A6" w:rsidRDefault="007E7A52" w:rsidP="00605C58">
      <w:pPr>
        <w:pStyle w:val="ListParagraph"/>
        <w:numPr>
          <w:ilvl w:val="0"/>
          <w:numId w:val="45"/>
        </w:numPr>
        <w:tabs>
          <w:tab w:val="right" w:pos="7031"/>
        </w:tabs>
        <w:bidi/>
        <w:jc w:val="both"/>
        <w:rPr>
          <w:rStyle w:val="1-Char"/>
          <w:rtl/>
        </w:rPr>
      </w:pPr>
      <w:r w:rsidRPr="00EC03A6">
        <w:rPr>
          <w:rStyle w:val="1-Char"/>
          <w:rFonts w:hint="cs"/>
          <w:rtl/>
        </w:rPr>
        <w:t xml:space="preserve">رد اسباب </w:t>
      </w:r>
      <w:r w:rsidRPr="00605C58">
        <w:rPr>
          <w:rFonts w:hint="cs"/>
          <w:sz w:val="28"/>
          <w:szCs w:val="28"/>
          <w:rtl/>
          <w:lang w:bidi="fa-IR"/>
        </w:rPr>
        <w:t>–</w:t>
      </w:r>
      <w:r w:rsidRPr="00EC03A6">
        <w:rPr>
          <w:rStyle w:val="1-Char"/>
          <w:rFonts w:hint="cs"/>
          <w:rtl/>
        </w:rPr>
        <w:t xml:space="preserve"> مرهوم </w:t>
      </w:r>
      <w:r w:rsidRPr="00605C58">
        <w:rPr>
          <w:rFonts w:hint="cs"/>
          <w:sz w:val="28"/>
          <w:szCs w:val="28"/>
          <w:rtl/>
          <w:lang w:bidi="fa-IR"/>
        </w:rPr>
        <w:t>–</w:t>
      </w:r>
      <w:r w:rsidRPr="00EC03A6">
        <w:rPr>
          <w:rStyle w:val="1-Char"/>
          <w:rFonts w:hint="cs"/>
          <w:rtl/>
        </w:rPr>
        <w:t xml:space="preserve"> که صحابه را به طرف عدم تع</w:t>
      </w:r>
      <w:r w:rsidR="00636201" w:rsidRPr="00EC03A6">
        <w:rPr>
          <w:rStyle w:val="1-Char"/>
          <w:rFonts w:hint="cs"/>
          <w:rtl/>
        </w:rPr>
        <w:t>بّ</w:t>
      </w:r>
      <w:r w:rsidRPr="00EC03A6">
        <w:rPr>
          <w:rStyle w:val="1-Char"/>
          <w:rFonts w:hint="cs"/>
          <w:rtl/>
        </w:rPr>
        <w:t xml:space="preserve">د سوق داده باشد. </w:t>
      </w:r>
    </w:p>
    <w:p w:rsidR="007E7A52" w:rsidRPr="00EC03A6" w:rsidRDefault="007E7A52" w:rsidP="00605C58">
      <w:pPr>
        <w:pStyle w:val="ListParagraph"/>
        <w:numPr>
          <w:ilvl w:val="0"/>
          <w:numId w:val="45"/>
        </w:numPr>
        <w:tabs>
          <w:tab w:val="right" w:pos="7031"/>
        </w:tabs>
        <w:bidi/>
        <w:jc w:val="both"/>
        <w:rPr>
          <w:rStyle w:val="1-Char"/>
          <w:rtl/>
        </w:rPr>
      </w:pPr>
      <w:r w:rsidRPr="00EC03A6">
        <w:rPr>
          <w:rStyle w:val="1-Char"/>
          <w:rFonts w:hint="cs"/>
          <w:rtl/>
        </w:rPr>
        <w:t xml:space="preserve">اشاره به تمام احتمالات مورد احتجاج شیعه پیرامون تفسیر بیعت </w:t>
      </w:r>
      <w:r w:rsidR="00636201" w:rsidRPr="00EC03A6">
        <w:rPr>
          <w:rStyle w:val="1-Char"/>
          <w:rFonts w:hint="cs"/>
          <w:rtl/>
        </w:rPr>
        <w:t>ع</w:t>
      </w:r>
      <w:r w:rsidRPr="00EC03A6">
        <w:rPr>
          <w:rStyle w:val="1-Char"/>
          <w:rFonts w:hint="cs"/>
          <w:rtl/>
        </w:rPr>
        <w:t xml:space="preserve">لی با ابوبکر. </w:t>
      </w:r>
    </w:p>
    <w:p w:rsidR="007E7A52" w:rsidRPr="00EC03A6" w:rsidRDefault="007E7A52" w:rsidP="000D2BA2">
      <w:pPr>
        <w:tabs>
          <w:tab w:val="right" w:pos="7031"/>
        </w:tabs>
        <w:bidi/>
        <w:ind w:firstLine="284"/>
        <w:jc w:val="both"/>
        <w:rPr>
          <w:rStyle w:val="1-Char"/>
          <w:rtl/>
        </w:rPr>
      </w:pPr>
      <w:r w:rsidRPr="00EC03A6">
        <w:rPr>
          <w:rStyle w:val="1-Char"/>
          <w:rFonts w:hint="cs"/>
          <w:rtl/>
        </w:rPr>
        <w:t>شیطان مکر و نیرنگ خود را به وسیل</w:t>
      </w:r>
      <w:r w:rsidR="006759D6">
        <w:rPr>
          <w:rStyle w:val="1-Char"/>
          <w:rFonts w:hint="cs"/>
          <w:rtl/>
        </w:rPr>
        <w:t>ۀ</w:t>
      </w:r>
      <w:r w:rsidRPr="00EC03A6">
        <w:rPr>
          <w:rStyle w:val="1-Char"/>
          <w:rFonts w:hint="cs"/>
          <w:rtl/>
        </w:rPr>
        <w:t xml:space="preserve"> این دجال صفت [عبدالحسین] و پیروان او با دمیدن پلیدی و غرور در</w:t>
      </w:r>
      <w:r w:rsidR="006B7E93">
        <w:rPr>
          <w:rStyle w:val="1-Char"/>
          <w:rFonts w:hint="cs"/>
          <w:rtl/>
        </w:rPr>
        <w:t xml:space="preserve"> آن‌ها </w:t>
      </w:r>
      <w:r w:rsidRPr="00EC03A6">
        <w:rPr>
          <w:rStyle w:val="1-Char"/>
          <w:rFonts w:hint="cs"/>
          <w:rtl/>
        </w:rPr>
        <w:t>گسترش می‌دهد و بزرگنمایی می‌کنند و تا حدی که گمان می‌نمایند دارای قدرت و حجت می‌باشند ولیکن خداوند مرا مطمئن ساخته و می‌فرماید</w:t>
      </w:r>
      <w:r w:rsidR="008126A4" w:rsidRPr="00EC03A6">
        <w:rPr>
          <w:rStyle w:val="1-Char"/>
          <w:rFonts w:hint="cs"/>
          <w:rtl/>
        </w:rPr>
        <w:t>:</w:t>
      </w:r>
      <w:r w:rsidR="000D2BA2">
        <w:rPr>
          <w:rStyle w:val="1-Char"/>
          <w:rFonts w:hint="cs"/>
          <w:rtl/>
        </w:rPr>
        <w:t xml:space="preserve"> </w:t>
      </w:r>
      <w:r w:rsidR="000D2BA2">
        <w:rPr>
          <w:rStyle w:val="1-Char"/>
          <w:rFonts w:ascii="Traditional Arabic" w:hAnsi="Traditional Arabic" w:cs="Traditional Arabic"/>
          <w:rtl/>
        </w:rPr>
        <w:t>﴿</w:t>
      </w:r>
      <w:r w:rsidR="000D2BA2" w:rsidRPr="00122E9F">
        <w:rPr>
          <w:rStyle w:val="9-Char"/>
          <w:rtl/>
        </w:rPr>
        <w:t xml:space="preserve">إِنَّ كَيۡدَ </w:t>
      </w:r>
      <w:r w:rsidR="000D2BA2" w:rsidRPr="00122E9F">
        <w:rPr>
          <w:rStyle w:val="9-Char"/>
          <w:rFonts w:hint="cs"/>
          <w:rtl/>
        </w:rPr>
        <w:t>ٱ</w:t>
      </w:r>
      <w:r w:rsidR="000D2BA2" w:rsidRPr="00122E9F">
        <w:rPr>
          <w:rStyle w:val="9-Char"/>
          <w:rFonts w:hint="eastAsia"/>
          <w:rtl/>
        </w:rPr>
        <w:t>لشَّيۡطَٰنِ</w:t>
      </w:r>
      <w:r w:rsidR="000D2BA2" w:rsidRPr="00122E9F">
        <w:rPr>
          <w:rStyle w:val="9-Char"/>
          <w:rtl/>
        </w:rPr>
        <w:t xml:space="preserve"> كَانَ ضَعِيفًا٧٦</w:t>
      </w:r>
      <w:r w:rsidR="000D2BA2">
        <w:rPr>
          <w:rStyle w:val="1-Char"/>
          <w:rFonts w:ascii="Traditional Arabic" w:hAnsi="Traditional Arabic" w:cs="Traditional Arabic"/>
          <w:rtl/>
        </w:rPr>
        <w:t>﴾</w:t>
      </w:r>
      <w:r w:rsidR="000D2BA2">
        <w:rPr>
          <w:rStyle w:val="1-Char"/>
          <w:rFonts w:hint="cs"/>
          <w:rtl/>
        </w:rPr>
        <w:t xml:space="preserve"> </w:t>
      </w:r>
      <w:r w:rsidR="005F7C9E">
        <w:rPr>
          <w:rStyle w:val="8-Char"/>
          <w:rFonts w:hint="cs"/>
          <w:rtl/>
        </w:rPr>
        <w:t>[</w:t>
      </w:r>
      <w:r w:rsidR="007A09E8" w:rsidRPr="005F7C9E">
        <w:rPr>
          <w:rStyle w:val="8-Char"/>
          <w:rtl/>
        </w:rPr>
        <w:t>النساء:</w:t>
      </w:r>
      <w:r w:rsidR="005F7C9E">
        <w:rPr>
          <w:rStyle w:val="8-Char"/>
          <w:rFonts w:hint="cs"/>
          <w:rtl/>
        </w:rPr>
        <w:t xml:space="preserve"> </w:t>
      </w:r>
      <w:r w:rsidR="007A09E8" w:rsidRPr="005F7C9E">
        <w:rPr>
          <w:rStyle w:val="8-Char"/>
          <w:rtl/>
        </w:rPr>
        <w:t>76</w:t>
      </w:r>
      <w:r w:rsidR="005F7C9E">
        <w:rPr>
          <w:rStyle w:val="8-Char"/>
          <w:rFonts w:hint="cs"/>
          <w:rtl/>
        </w:rPr>
        <w:t>]</w:t>
      </w:r>
      <w:r w:rsidR="00FE4892">
        <w:rPr>
          <w:rFonts w:cs="Al-QuranAlKareem"/>
          <w:b/>
          <w:bCs/>
          <w:szCs w:val="32"/>
          <w:rtl/>
          <w:lang w:bidi="fa-IR"/>
        </w:rPr>
        <w:t xml:space="preserve"> </w:t>
      </w:r>
      <w:r w:rsidRPr="00EC03A6">
        <w:rPr>
          <w:rStyle w:val="1-Char"/>
          <w:rFonts w:hint="cs"/>
          <w:rtl/>
        </w:rPr>
        <w:t>و رسول خدا</w:t>
      </w:r>
      <w:r w:rsidR="00BB6F17" w:rsidRPr="00BB6F17">
        <w:rPr>
          <w:rStyle w:val="1-Char"/>
          <w:rFonts w:cs="CTraditional Arabic" w:hint="cs"/>
          <w:rtl/>
        </w:rPr>
        <w:t xml:space="preserve"> ج </w:t>
      </w:r>
      <w:r w:rsidR="00636201" w:rsidRPr="00EC03A6">
        <w:rPr>
          <w:rStyle w:val="1-Char"/>
          <w:rFonts w:hint="cs"/>
          <w:rtl/>
        </w:rPr>
        <w:t xml:space="preserve">ما </w:t>
      </w:r>
      <w:r w:rsidRPr="00EC03A6">
        <w:rPr>
          <w:rStyle w:val="1-Char"/>
          <w:rFonts w:hint="cs"/>
          <w:rtl/>
        </w:rPr>
        <w:t xml:space="preserve">را تعلیم نموده که با استعانت از خداوند و از شر آنان رها شده و خوار و ذلیل می‌گردند و لذا از خداوند بر روافض یاری می‌طلبیم و به او پناه می‌جوئیم تا مرا از شر آنان مصون سازد. </w:t>
      </w:r>
    </w:p>
    <w:p w:rsidR="007E7A52" w:rsidRPr="00EC03A6" w:rsidRDefault="007E7A52" w:rsidP="009D561D">
      <w:pPr>
        <w:tabs>
          <w:tab w:val="right" w:pos="7031"/>
        </w:tabs>
        <w:bidi/>
        <w:ind w:firstLine="284"/>
        <w:jc w:val="both"/>
        <w:rPr>
          <w:rStyle w:val="1-Char"/>
          <w:rtl/>
        </w:rPr>
      </w:pPr>
      <w:r w:rsidRPr="00EC03A6">
        <w:rPr>
          <w:rStyle w:val="1-Char"/>
          <w:rFonts w:hint="cs"/>
          <w:rtl/>
        </w:rPr>
        <w:t>و این گمراهان همدست شیطان شقاوت‌های خویش را ترویج می</w:t>
      </w:r>
      <w:r w:rsidRPr="00EC03A6">
        <w:rPr>
          <w:rStyle w:val="1-Char"/>
          <w:rFonts w:hint="eastAsia"/>
          <w:rtl/>
        </w:rPr>
        <w:t>‌دهند و در این مرا</w:t>
      </w:r>
      <w:r w:rsidRPr="00EC03A6">
        <w:rPr>
          <w:rStyle w:val="1-Char"/>
          <w:rFonts w:hint="cs"/>
          <w:rtl/>
        </w:rPr>
        <w:t>ج</w:t>
      </w:r>
      <w:r w:rsidRPr="00EC03A6">
        <w:rPr>
          <w:rStyle w:val="1-Char"/>
          <w:rFonts w:hint="eastAsia"/>
          <w:rtl/>
        </w:rPr>
        <w:t xml:space="preserve">عه </w:t>
      </w:r>
      <w:r w:rsidRPr="00EC03A6">
        <w:rPr>
          <w:rStyle w:val="1-Char"/>
          <w:rFonts w:hint="cs"/>
          <w:rtl/>
        </w:rPr>
        <w:t>به بدگوئی نسبت به برترین انسان‌ها بعد از پیامبران یعنی یاران محمد</w:t>
      </w:r>
      <w:r w:rsidR="00BB6F17" w:rsidRPr="00BB6F17">
        <w:rPr>
          <w:rStyle w:val="1-Char"/>
          <w:rFonts w:cs="CTraditional Arabic" w:hint="cs"/>
          <w:rtl/>
        </w:rPr>
        <w:t xml:space="preserve"> ج </w:t>
      </w:r>
      <w:r w:rsidRPr="00EC03A6">
        <w:rPr>
          <w:rStyle w:val="1-Char"/>
          <w:rFonts w:hint="cs"/>
          <w:rtl/>
        </w:rPr>
        <w:t>روی می‌آور</w:t>
      </w:r>
      <w:r w:rsidR="00636201" w:rsidRPr="00EC03A6">
        <w:rPr>
          <w:rStyle w:val="1-Char"/>
          <w:rFonts w:hint="cs"/>
          <w:rtl/>
        </w:rPr>
        <w:t>ن</w:t>
      </w:r>
      <w:r w:rsidRPr="00EC03A6">
        <w:rPr>
          <w:rStyle w:val="1-Char"/>
          <w:rFonts w:hint="cs"/>
          <w:rtl/>
        </w:rPr>
        <w:t>د. و در واقع کسی از بدگوئی و تهمت او مصون نماند و چه زیبا در این زمینه گفته‌اند</w:t>
      </w:r>
      <w:r w:rsidR="008126A4" w:rsidRPr="00EC03A6">
        <w:rPr>
          <w:rStyle w:val="1-Char"/>
          <w:rFonts w:hint="cs"/>
          <w:rtl/>
        </w:rPr>
        <w:t>:</w:t>
      </w:r>
      <w:r w:rsidRPr="00EC03A6">
        <w:rPr>
          <w:rStyle w:val="1-Char"/>
          <w:rFonts w:hint="cs"/>
          <w:rtl/>
        </w:rPr>
        <w:t xml:space="preserve"> </w:t>
      </w:r>
      <w:r w:rsidR="00C13581" w:rsidRPr="00EC03A6">
        <w:rPr>
          <w:rStyle w:val="1-Char"/>
          <w:rFonts w:hint="cs"/>
          <w:rtl/>
        </w:rPr>
        <w:t>وقتی می‌گویند</w:t>
      </w:r>
      <w:r w:rsidR="008126A4" w:rsidRPr="00EC03A6">
        <w:rPr>
          <w:rStyle w:val="1-Char"/>
          <w:rFonts w:hint="cs"/>
          <w:rtl/>
        </w:rPr>
        <w:t>:</w:t>
      </w:r>
      <w:r w:rsidR="00C13581" w:rsidRPr="00EC03A6">
        <w:rPr>
          <w:rStyle w:val="1-Char"/>
          <w:rFonts w:hint="cs"/>
          <w:rtl/>
        </w:rPr>
        <w:t xml:space="preserve"> </w:t>
      </w:r>
      <w:r w:rsidRPr="00EC03A6">
        <w:rPr>
          <w:rStyle w:val="1-Char"/>
          <w:rFonts w:hint="cs"/>
          <w:rtl/>
        </w:rPr>
        <w:t>خداوند صاحب فرزند</w:t>
      </w:r>
      <w:r w:rsidR="009D561D" w:rsidRPr="00EC03A6">
        <w:rPr>
          <w:rStyle w:val="1-Char"/>
          <w:rFonts w:hint="cs"/>
          <w:rtl/>
        </w:rPr>
        <w:t xml:space="preserve"> است</w:t>
      </w:r>
      <w:r w:rsidRPr="00EC03A6">
        <w:rPr>
          <w:rStyle w:val="1-Char"/>
          <w:rFonts w:hint="cs"/>
          <w:rtl/>
        </w:rPr>
        <w:t xml:space="preserve"> و محمد ساحر بوده و </w:t>
      </w:r>
      <w:r w:rsidR="009D561D" w:rsidRPr="00EC03A6">
        <w:rPr>
          <w:rStyle w:val="1-Char"/>
          <w:rFonts w:hint="cs"/>
          <w:rtl/>
        </w:rPr>
        <w:t>خدوند و پیامبراز</w:t>
      </w:r>
      <w:r w:rsidRPr="00EC03A6">
        <w:rPr>
          <w:rStyle w:val="1-Char"/>
          <w:rFonts w:hint="cs"/>
          <w:rtl/>
        </w:rPr>
        <w:t xml:space="preserve"> [شر] زبان </w:t>
      </w:r>
      <w:r w:rsidR="009D561D" w:rsidRPr="00EC03A6">
        <w:rPr>
          <w:rStyle w:val="1-Char"/>
          <w:rFonts w:hint="cs"/>
          <w:rtl/>
        </w:rPr>
        <w:t>آنان</w:t>
      </w:r>
      <w:r w:rsidRPr="00EC03A6">
        <w:rPr>
          <w:rStyle w:val="1-Char"/>
          <w:rFonts w:hint="cs"/>
          <w:rtl/>
        </w:rPr>
        <w:t xml:space="preserve"> مصون نمانده</w:t>
      </w:r>
      <w:r w:rsidR="00683EA7">
        <w:rPr>
          <w:rStyle w:val="1-Char"/>
          <w:rFonts w:hint="eastAsia"/>
          <w:rtl/>
        </w:rPr>
        <w:t>‌</w:t>
      </w:r>
      <w:r w:rsidR="009D561D" w:rsidRPr="00EC03A6">
        <w:rPr>
          <w:rStyle w:val="1-Char"/>
          <w:rFonts w:hint="cs"/>
          <w:rtl/>
        </w:rPr>
        <w:t>اند</w:t>
      </w:r>
      <w:r w:rsidRPr="00EC03A6">
        <w:rPr>
          <w:rStyle w:val="1-Char"/>
          <w:rFonts w:hint="cs"/>
          <w:rtl/>
        </w:rPr>
        <w:t xml:space="preserve"> پس من چگونه از آن رها شوم. </w:t>
      </w:r>
    </w:p>
    <w:p w:rsidR="007E7A52" w:rsidRPr="00EC03A6" w:rsidRDefault="007E7A52" w:rsidP="00794656">
      <w:pPr>
        <w:tabs>
          <w:tab w:val="right" w:pos="7031"/>
        </w:tabs>
        <w:bidi/>
        <w:ind w:firstLine="284"/>
        <w:jc w:val="both"/>
        <w:rPr>
          <w:rStyle w:val="1-Char"/>
          <w:rtl/>
        </w:rPr>
      </w:pPr>
      <w:r w:rsidRPr="00EC03A6">
        <w:rPr>
          <w:rStyle w:val="1-Char"/>
          <w:rFonts w:hint="cs"/>
          <w:rtl/>
        </w:rPr>
        <w:t>و بر صاحبان خرد پوشیده نیست که بدگویی‌های این فرقه‌های گمراه همچون پارس</w:t>
      </w:r>
      <w:r w:rsidR="002D1C0F" w:rsidRPr="00EC03A6">
        <w:rPr>
          <w:rStyle w:val="1-Char"/>
          <w:rFonts w:hint="cs"/>
          <w:rtl/>
        </w:rPr>
        <w:t xml:space="preserve"> </w:t>
      </w:r>
      <w:r w:rsidRPr="00EC03A6">
        <w:rPr>
          <w:rStyle w:val="1-Char"/>
          <w:rFonts w:hint="cs"/>
          <w:rtl/>
        </w:rPr>
        <w:t xml:space="preserve">‌سگان می‌ماند [ماه سیر خود کند و سگ عوعو کند] </w:t>
      </w:r>
      <w:r w:rsidR="00794656" w:rsidRPr="00EC03A6">
        <w:rPr>
          <w:rStyle w:val="1-Char"/>
          <w:rFonts w:hint="cs"/>
          <w:rtl/>
        </w:rPr>
        <w:t>و لعمر</w:t>
      </w:r>
      <w:r w:rsidR="00FB0EFC">
        <w:rPr>
          <w:rStyle w:val="1-Char"/>
          <w:rFonts w:hint="cs"/>
          <w:rtl/>
        </w:rPr>
        <w:t>ی</w:t>
      </w:r>
      <w:r w:rsidRPr="00EC03A6">
        <w:rPr>
          <w:rStyle w:val="1-Char"/>
          <w:rFonts w:hint="cs"/>
          <w:rtl/>
        </w:rPr>
        <w:t xml:space="preserve"> همچون صدای [جیرک] درب یا وزوز مگس است. </w:t>
      </w:r>
    </w:p>
    <w:p w:rsidR="007E7A52" w:rsidRPr="00EC03A6" w:rsidRDefault="007E7A52" w:rsidP="002D1C0F">
      <w:pPr>
        <w:tabs>
          <w:tab w:val="right" w:pos="7031"/>
        </w:tabs>
        <w:bidi/>
        <w:ind w:firstLine="284"/>
        <w:jc w:val="both"/>
        <w:rPr>
          <w:rStyle w:val="1-Char"/>
          <w:rtl/>
        </w:rPr>
      </w:pPr>
      <w:r w:rsidRPr="00EC03A6">
        <w:rPr>
          <w:rStyle w:val="1-Char"/>
          <w:rFonts w:hint="cs"/>
          <w:rtl/>
        </w:rPr>
        <w:t>[و به قول مشهور چون نکوهش من از طرف ناقص نزد شما گفته ش</w:t>
      </w:r>
      <w:r w:rsidR="002D1C0F" w:rsidRPr="00EC03A6">
        <w:rPr>
          <w:rStyle w:val="1-Char"/>
          <w:rFonts w:hint="cs"/>
          <w:rtl/>
        </w:rPr>
        <w:t>و</w:t>
      </w:r>
      <w:r w:rsidRPr="00EC03A6">
        <w:rPr>
          <w:rStyle w:val="1-Char"/>
          <w:rFonts w:hint="cs"/>
          <w:rtl/>
        </w:rPr>
        <w:t xml:space="preserve">د گواه این است که من کامل می‌باشم. </w:t>
      </w:r>
    </w:p>
    <w:p w:rsidR="007E7A52" w:rsidRPr="00EC03A6" w:rsidRDefault="007E7A52" w:rsidP="00B175C7">
      <w:pPr>
        <w:tabs>
          <w:tab w:val="right" w:pos="7031"/>
        </w:tabs>
        <w:bidi/>
        <w:ind w:firstLine="284"/>
        <w:jc w:val="both"/>
        <w:rPr>
          <w:rStyle w:val="1-Char"/>
          <w:rtl/>
        </w:rPr>
      </w:pPr>
      <w:r w:rsidRPr="00EC03A6">
        <w:rPr>
          <w:rStyle w:val="1-Char"/>
          <w:rFonts w:hint="cs"/>
          <w:rtl/>
        </w:rPr>
        <w:t xml:space="preserve">سوگند به خدا این القائات دشمن اسلام در این فرقه‌های گمراه است که دلشان از این امت [پر از خون] و انتقام است، و بزرگترین عقده آنان اینکه پیامبر دارای یارانی است که در هنگام فشار و </w:t>
      </w:r>
      <w:r w:rsidR="00096BEC" w:rsidRPr="00EC03A6">
        <w:rPr>
          <w:rStyle w:val="1-Char"/>
          <w:rFonts w:hint="cs"/>
          <w:rtl/>
        </w:rPr>
        <w:t>سخ</w:t>
      </w:r>
      <w:r w:rsidRPr="00EC03A6">
        <w:rPr>
          <w:rStyle w:val="1-Char"/>
          <w:rFonts w:hint="cs"/>
          <w:rtl/>
        </w:rPr>
        <w:t>تی و روزگاری که اسلام در غربت</w:t>
      </w:r>
      <w:r w:rsidR="00096BEC" w:rsidRPr="00EC03A6">
        <w:rPr>
          <w:rStyle w:val="1-Char"/>
          <w:rFonts w:hint="cs"/>
          <w:rtl/>
        </w:rPr>
        <w:t xml:space="preserve"> و</w:t>
      </w:r>
      <w:r w:rsidRPr="00EC03A6">
        <w:rPr>
          <w:rStyle w:val="1-Char"/>
          <w:rFonts w:hint="cs"/>
          <w:rtl/>
        </w:rPr>
        <w:t xml:space="preserve"> او از هر طرفی مورد هجوم بود آنان با تمام توان و جان و مال خود هر آنچه داشتند برای اسلام و مسلمانان تقدیم کردند</w:t>
      </w:r>
      <w:r w:rsidR="00096BEC" w:rsidRPr="00EC03A6">
        <w:rPr>
          <w:rStyle w:val="1-Char"/>
          <w:rFonts w:hint="cs"/>
          <w:rtl/>
        </w:rPr>
        <w:t>،</w:t>
      </w:r>
      <w:r w:rsidRPr="00EC03A6">
        <w:rPr>
          <w:rStyle w:val="1-Char"/>
          <w:rFonts w:hint="cs"/>
          <w:rtl/>
        </w:rPr>
        <w:t xml:space="preserve"> و این بذل و فداکاری هیچ گونه طمع و ریائی در خود جایی نداده است، و این بذل و فداکاری به تنهایی سبب غیظ و خشم دشمنان اسلام اعم از یهودیان و نصاری و </w:t>
      </w:r>
      <w:r w:rsidR="003F6675">
        <w:rPr>
          <w:rStyle w:val="1-Char"/>
          <w:rFonts w:hint="cs"/>
          <w:rtl/>
        </w:rPr>
        <w:t>...</w:t>
      </w:r>
      <w:r w:rsidRPr="00EC03A6">
        <w:rPr>
          <w:rStyle w:val="1-Char"/>
          <w:rFonts w:hint="cs"/>
          <w:rtl/>
        </w:rPr>
        <w:t xml:space="preserve"> نگشته است ولیکن آنچه بیشتر از هر چیز سبب غیظ آنان شده اینکه بزرگترین موضع‌گیری و موقف اصحاب هیچ کدام از پیامبر</w:t>
      </w:r>
      <w:r w:rsidR="00096BEC" w:rsidRPr="00EC03A6">
        <w:rPr>
          <w:rStyle w:val="1-Char"/>
          <w:rFonts w:hint="cs"/>
          <w:rtl/>
        </w:rPr>
        <w:t>ان</w:t>
      </w:r>
      <w:r w:rsidRPr="00EC03A6">
        <w:rPr>
          <w:rStyle w:val="1-Char"/>
          <w:rFonts w:hint="cs"/>
          <w:rtl/>
        </w:rPr>
        <w:t xml:space="preserve"> با پایین‌ترین موضع و موقف صحابه محمد مصطفی قابل قیاس نیست</w:t>
      </w:r>
      <w:r w:rsidR="00096BEC" w:rsidRPr="00EC03A6">
        <w:rPr>
          <w:rStyle w:val="1-Char"/>
          <w:rFonts w:hint="cs"/>
          <w:rtl/>
        </w:rPr>
        <w:t>،</w:t>
      </w:r>
      <w:r w:rsidRPr="00EC03A6">
        <w:rPr>
          <w:rStyle w:val="1-Char"/>
          <w:rFonts w:hint="cs"/>
          <w:rtl/>
        </w:rPr>
        <w:t xml:space="preserve"> و موسی در ده‌ها آیات چگونگی موقف یاران خود را برای ما بازگو می‌نماید. بلکه پاک‌ترین</w:t>
      </w:r>
      <w:r w:rsidR="006B7E93">
        <w:rPr>
          <w:rStyle w:val="1-Char"/>
          <w:rFonts w:hint="cs"/>
          <w:rtl/>
        </w:rPr>
        <w:t xml:space="preserve"> آن‌ها </w:t>
      </w:r>
      <w:r w:rsidRPr="00EC03A6">
        <w:rPr>
          <w:rStyle w:val="1-Char"/>
          <w:rFonts w:hint="cs"/>
          <w:rtl/>
        </w:rPr>
        <w:t>را تا اینکه امر به حد</w:t>
      </w:r>
      <w:r w:rsidR="00FB0EFC">
        <w:rPr>
          <w:rStyle w:val="1-Char"/>
          <w:rFonts w:hint="cs"/>
          <w:rtl/>
        </w:rPr>
        <w:t>ی</w:t>
      </w:r>
      <w:r w:rsidRPr="00EC03A6">
        <w:rPr>
          <w:rStyle w:val="1-Char"/>
          <w:rFonts w:hint="cs"/>
          <w:rtl/>
        </w:rPr>
        <w:t xml:space="preserve"> رسیده می‌فرماید</w:t>
      </w:r>
      <w:r w:rsidR="008126A4" w:rsidRPr="00EC03A6">
        <w:rPr>
          <w:rStyle w:val="1-Char"/>
          <w:rFonts w:hint="cs"/>
          <w:rtl/>
        </w:rPr>
        <w:t>:</w:t>
      </w:r>
      <w:r w:rsidRPr="00EC03A6">
        <w:rPr>
          <w:rStyle w:val="1-Char"/>
          <w:rFonts w:hint="cs"/>
          <w:rtl/>
        </w:rPr>
        <w:t xml:space="preserve"> </w:t>
      </w:r>
      <w:r w:rsidR="005F7C9E">
        <w:rPr>
          <w:rStyle w:val="5-Char"/>
          <w:rFonts w:hint="cs"/>
          <w:rtl/>
        </w:rPr>
        <w:t>(</w:t>
      </w:r>
      <w:r w:rsidR="00794656" w:rsidRPr="005F7C9E">
        <w:rPr>
          <w:rStyle w:val="5-Char"/>
          <w:rtl/>
        </w:rPr>
        <w:t>رَبِّ إِنِّ</w:t>
      </w:r>
      <w:r w:rsidR="00C0404B">
        <w:rPr>
          <w:rStyle w:val="5-Char"/>
          <w:rtl/>
        </w:rPr>
        <w:t>ي لا أَمْلِكُ إِلاَّ نَفْسي‏ وَ</w:t>
      </w:r>
      <w:r w:rsidR="00794656" w:rsidRPr="005F7C9E">
        <w:rPr>
          <w:rStyle w:val="5-Char"/>
          <w:rtl/>
        </w:rPr>
        <w:t>أَخي‏</w:t>
      </w:r>
      <w:r w:rsidR="005F7C9E">
        <w:rPr>
          <w:rStyle w:val="5-Char"/>
          <w:rFonts w:hint="cs"/>
          <w:rtl/>
        </w:rPr>
        <w:t>)</w:t>
      </w:r>
      <w:r w:rsidRPr="00EC03A6">
        <w:rPr>
          <w:rStyle w:val="1-Char"/>
          <w:rFonts w:hint="cs"/>
          <w:rtl/>
        </w:rPr>
        <w:t xml:space="preserve"> </w:t>
      </w:r>
      <w:r w:rsidR="00794656" w:rsidRPr="00EC03A6">
        <w:rPr>
          <w:rStyle w:val="1-Char"/>
          <w:rFonts w:hint="cs"/>
          <w:rtl/>
        </w:rPr>
        <w:t>ترجمه:</w:t>
      </w:r>
      <w:r w:rsidR="00794656" w:rsidRPr="00794656">
        <w:t xml:space="preserve"> </w:t>
      </w:r>
      <w:r w:rsidR="00794656" w:rsidRPr="00EC03A6">
        <w:rPr>
          <w:rStyle w:val="1-Char"/>
          <w:rtl/>
        </w:rPr>
        <w:t>[موسى‏] گفت: «پروردگارا! من جز اخت</w:t>
      </w:r>
      <w:r w:rsidR="00FB0EFC">
        <w:rPr>
          <w:rStyle w:val="1-Char"/>
          <w:rtl/>
        </w:rPr>
        <w:t>ی</w:t>
      </w:r>
      <w:r w:rsidR="00794656" w:rsidRPr="00EC03A6">
        <w:rPr>
          <w:rStyle w:val="1-Char"/>
          <w:rtl/>
        </w:rPr>
        <w:t>ار شخص خود و برادرم را ندارم‏</w:t>
      </w:r>
      <w:r w:rsidR="00794656" w:rsidRPr="00EC03A6">
        <w:rPr>
          <w:rStyle w:val="1-Char"/>
          <w:rFonts w:hint="cs"/>
          <w:rtl/>
        </w:rPr>
        <w:t xml:space="preserve"> </w:t>
      </w:r>
      <w:r w:rsidRPr="00EC03A6">
        <w:rPr>
          <w:rStyle w:val="1-Char"/>
          <w:rFonts w:hint="cs"/>
          <w:rtl/>
        </w:rPr>
        <w:t xml:space="preserve">و نیز عیسی از یاران خاص خود </w:t>
      </w:r>
      <w:r w:rsidR="001945BE" w:rsidRPr="00EC03A6">
        <w:rPr>
          <w:rStyle w:val="1-Char"/>
          <w:rFonts w:hint="cs"/>
          <w:rtl/>
        </w:rPr>
        <w:t>[</w:t>
      </w:r>
      <w:r w:rsidRPr="00EC03A6">
        <w:rPr>
          <w:rStyle w:val="1-Char"/>
          <w:rFonts w:hint="cs"/>
          <w:rtl/>
        </w:rPr>
        <w:t xml:space="preserve">حواریون </w:t>
      </w:r>
      <w:r w:rsidR="00106E06" w:rsidRPr="00EC03A6">
        <w:rPr>
          <w:rStyle w:val="1-Char"/>
          <w:rFonts w:hint="cs"/>
          <w:rtl/>
        </w:rPr>
        <w:t xml:space="preserve">او که </w:t>
      </w:r>
      <w:r w:rsidRPr="00EC03A6">
        <w:rPr>
          <w:rStyle w:val="1-Char"/>
          <w:rFonts w:hint="cs"/>
          <w:rtl/>
        </w:rPr>
        <w:t>برای صدق او خواهان و نیازمند معجزه بیانگر صداقت نبوت او می‌باشند گفته‌اند</w:t>
      </w:r>
      <w:r w:rsidR="008126A4" w:rsidRPr="00EC03A6">
        <w:rPr>
          <w:rStyle w:val="1-Char"/>
          <w:rFonts w:hint="cs"/>
          <w:rtl/>
        </w:rPr>
        <w:t>:</w:t>
      </w:r>
      <w:r w:rsidRPr="00EC03A6">
        <w:rPr>
          <w:rStyle w:val="1-Char"/>
          <w:rFonts w:hint="cs"/>
          <w:rtl/>
        </w:rPr>
        <w:t xml:space="preserve"> </w:t>
      </w:r>
      <w:r w:rsidR="0033241D">
        <w:rPr>
          <w:rStyle w:val="5-Char"/>
          <w:rFonts w:hint="cs"/>
          <w:rtl/>
        </w:rPr>
        <w:t>(</w:t>
      </w:r>
      <w:r w:rsidR="00794656" w:rsidRPr="0033241D">
        <w:rPr>
          <w:rStyle w:val="5-Char"/>
          <w:rtl/>
        </w:rPr>
        <w:t>هَلْ يَسْتَطيعُ رَبُّكَ أَنْ يُنَزِّلَ عَلَيْنا مائِدَةً مِنَ السَّماءِ</w:t>
      </w:r>
      <w:r w:rsidR="0033241D">
        <w:rPr>
          <w:rStyle w:val="5-Char"/>
          <w:rFonts w:hint="cs"/>
          <w:rtl/>
        </w:rPr>
        <w:t>)</w:t>
      </w:r>
      <w:r w:rsidRPr="00EC03A6">
        <w:rPr>
          <w:rStyle w:val="1-Char"/>
          <w:rFonts w:hint="cs"/>
          <w:rtl/>
        </w:rPr>
        <w:t xml:space="preserve"> آیا (ای عیسی) پرو</w:t>
      </w:r>
      <w:r w:rsidR="00794656" w:rsidRPr="00EC03A6">
        <w:rPr>
          <w:rStyle w:val="1-Char"/>
          <w:rFonts w:hint="cs"/>
          <w:rtl/>
        </w:rPr>
        <w:t>ردگار شما خواهد توانست از آسمان</w:t>
      </w:r>
      <w:r w:rsidRPr="00EC03A6">
        <w:rPr>
          <w:rStyle w:val="1-Char"/>
          <w:rFonts w:hint="cs"/>
          <w:rtl/>
        </w:rPr>
        <w:t xml:space="preserve"> سفره‌ای نازل نماید. و آن را چنین توجیه می‌نمایند</w:t>
      </w:r>
      <w:r w:rsidR="008126A4" w:rsidRPr="00EC03A6">
        <w:rPr>
          <w:rStyle w:val="1-Char"/>
          <w:rFonts w:hint="cs"/>
          <w:rtl/>
        </w:rPr>
        <w:t>:</w:t>
      </w:r>
      <w:r w:rsidR="00B175C7">
        <w:rPr>
          <w:rStyle w:val="1-Char"/>
          <w:rFonts w:hint="cs"/>
          <w:rtl/>
        </w:rPr>
        <w:t xml:space="preserve"> </w:t>
      </w:r>
      <w:r w:rsidR="00B175C7">
        <w:rPr>
          <w:rStyle w:val="1-Char"/>
          <w:rFonts w:ascii="Traditional Arabic" w:hAnsi="Traditional Arabic" w:cs="Traditional Arabic"/>
          <w:rtl/>
        </w:rPr>
        <w:t>﴿</w:t>
      </w:r>
      <w:r w:rsidR="00B175C7" w:rsidRPr="00122E9F">
        <w:rPr>
          <w:rStyle w:val="9-Char"/>
          <w:rtl/>
        </w:rPr>
        <w:t xml:space="preserve">قَالُواْ نُرِيدُ أَن نَّأۡكُلَ مِنۡهَا وَتَطۡمَئِنَّ قُلُوبُنَا وَنَعۡلَمَ أَن قَدۡ صَدَقۡتَنَا وَنَكُونَ عَلَيۡهَا مِنَ </w:t>
      </w:r>
      <w:r w:rsidR="00B175C7" w:rsidRPr="00122E9F">
        <w:rPr>
          <w:rStyle w:val="9-Char"/>
          <w:rFonts w:hint="cs"/>
          <w:rtl/>
        </w:rPr>
        <w:t>ٱ</w:t>
      </w:r>
      <w:r w:rsidR="00B175C7" w:rsidRPr="00122E9F">
        <w:rPr>
          <w:rStyle w:val="9-Char"/>
          <w:rFonts w:hint="eastAsia"/>
          <w:rtl/>
        </w:rPr>
        <w:t>لشَّٰهِدِينَ</w:t>
      </w:r>
      <w:r w:rsidR="00B175C7" w:rsidRPr="00122E9F">
        <w:rPr>
          <w:rStyle w:val="9-Char"/>
          <w:rtl/>
        </w:rPr>
        <w:t>١١٣</w:t>
      </w:r>
      <w:r w:rsidR="00B175C7">
        <w:rPr>
          <w:rStyle w:val="1-Char"/>
          <w:rFonts w:ascii="Traditional Arabic" w:hAnsi="Traditional Arabic" w:cs="Traditional Arabic"/>
          <w:rtl/>
        </w:rPr>
        <w:t>﴾</w:t>
      </w:r>
      <w:r w:rsidR="00B175C7">
        <w:rPr>
          <w:rStyle w:val="1-Char"/>
          <w:rFonts w:hint="cs"/>
          <w:rtl/>
        </w:rPr>
        <w:t xml:space="preserve"> </w:t>
      </w:r>
      <w:r w:rsidR="002E3451">
        <w:rPr>
          <w:rStyle w:val="8-Char"/>
          <w:rFonts w:hint="cs"/>
          <w:rtl/>
        </w:rPr>
        <w:t>[</w:t>
      </w:r>
      <w:r w:rsidR="00794656" w:rsidRPr="002E3451">
        <w:rPr>
          <w:rStyle w:val="8-Char"/>
          <w:rtl/>
        </w:rPr>
        <w:t>المائدة:</w:t>
      </w:r>
      <w:r w:rsidR="002E3451">
        <w:rPr>
          <w:rStyle w:val="8-Char"/>
          <w:rFonts w:hint="cs"/>
          <w:rtl/>
        </w:rPr>
        <w:t xml:space="preserve"> </w:t>
      </w:r>
      <w:r w:rsidR="00794656" w:rsidRPr="002E3451">
        <w:rPr>
          <w:rStyle w:val="8-Char"/>
          <w:rtl/>
        </w:rPr>
        <w:t>113</w:t>
      </w:r>
      <w:r w:rsidR="002E3451">
        <w:rPr>
          <w:rStyle w:val="8-Char"/>
          <w:rFonts w:hint="cs"/>
          <w:rtl/>
        </w:rPr>
        <w:t>]</w:t>
      </w:r>
      <w:r w:rsidR="00794656">
        <w:rPr>
          <w:rFonts w:cs="Al-QuranAlKareem"/>
          <w:b/>
          <w:bCs/>
          <w:szCs w:val="32"/>
          <w:rtl/>
          <w:lang w:bidi="fa-IR"/>
        </w:rPr>
        <w:t xml:space="preserve"> </w:t>
      </w:r>
      <w:r w:rsidR="00794656" w:rsidRPr="00EC03A6">
        <w:rPr>
          <w:rStyle w:val="1-Char"/>
          <w:rtl/>
        </w:rPr>
        <w:t>گفتند: «مى‏خواه</w:t>
      </w:r>
      <w:r w:rsidR="00FB0EFC">
        <w:rPr>
          <w:rStyle w:val="1-Char"/>
          <w:rtl/>
        </w:rPr>
        <w:t>ی</w:t>
      </w:r>
      <w:r w:rsidR="00794656" w:rsidRPr="00EC03A6">
        <w:rPr>
          <w:rStyle w:val="1-Char"/>
          <w:rtl/>
        </w:rPr>
        <w:t>م از آن بخور</w:t>
      </w:r>
      <w:r w:rsidR="00FB0EFC">
        <w:rPr>
          <w:rStyle w:val="1-Char"/>
          <w:rtl/>
        </w:rPr>
        <w:t>ی</w:t>
      </w:r>
      <w:r w:rsidR="00794656" w:rsidRPr="00EC03A6">
        <w:rPr>
          <w:rStyle w:val="1-Char"/>
          <w:rtl/>
        </w:rPr>
        <w:t>م، و دل</w:t>
      </w:r>
      <w:r w:rsidR="00745C64">
        <w:rPr>
          <w:rStyle w:val="1-Char"/>
          <w:rFonts w:hint="cs"/>
          <w:rtl/>
        </w:rPr>
        <w:t>‌</w:t>
      </w:r>
      <w:r w:rsidR="00794656" w:rsidRPr="00EC03A6">
        <w:rPr>
          <w:rStyle w:val="1-Char"/>
          <w:rtl/>
        </w:rPr>
        <w:t xml:space="preserve">هاى ما آرامش </w:t>
      </w:r>
      <w:r w:rsidR="00FB0EFC">
        <w:rPr>
          <w:rStyle w:val="1-Char"/>
          <w:rtl/>
        </w:rPr>
        <w:t>ی</w:t>
      </w:r>
      <w:r w:rsidR="00794656" w:rsidRPr="00EC03A6">
        <w:rPr>
          <w:rStyle w:val="1-Char"/>
          <w:rtl/>
        </w:rPr>
        <w:t>ابد، و بدان</w:t>
      </w:r>
      <w:r w:rsidR="00FB0EFC">
        <w:rPr>
          <w:rStyle w:val="1-Char"/>
          <w:rtl/>
        </w:rPr>
        <w:t>ی</w:t>
      </w:r>
      <w:r w:rsidR="00794656" w:rsidRPr="00EC03A6">
        <w:rPr>
          <w:rStyle w:val="1-Char"/>
          <w:rtl/>
        </w:rPr>
        <w:t xml:space="preserve">م </w:t>
      </w:r>
      <w:r w:rsidR="00FB0EFC">
        <w:rPr>
          <w:rStyle w:val="1-Char"/>
          <w:rtl/>
        </w:rPr>
        <w:t>ک</w:t>
      </w:r>
      <w:r w:rsidR="00794656" w:rsidRPr="00EC03A6">
        <w:rPr>
          <w:rStyle w:val="1-Char"/>
          <w:rtl/>
        </w:rPr>
        <w:t>ه به ما راست گفته‏اى، و بر آن از گواهان باش</w:t>
      </w:r>
      <w:r w:rsidR="00FB0EFC">
        <w:rPr>
          <w:rStyle w:val="1-Char"/>
          <w:rtl/>
        </w:rPr>
        <w:t>ی</w:t>
      </w:r>
      <w:r w:rsidR="00794656" w:rsidRPr="00EC03A6">
        <w:rPr>
          <w:rStyle w:val="1-Char"/>
          <w:rtl/>
        </w:rPr>
        <w:t>م.»</w:t>
      </w:r>
      <w:r w:rsidRPr="00EC03A6">
        <w:rPr>
          <w:rStyle w:val="1-Char"/>
          <w:rFonts w:hint="cs"/>
          <w:rtl/>
        </w:rPr>
        <w:t xml:space="preserve">. </w:t>
      </w:r>
    </w:p>
    <w:p w:rsidR="007E7A52" w:rsidRPr="00EC03A6" w:rsidRDefault="007E7A52" w:rsidP="007E7A52">
      <w:pPr>
        <w:tabs>
          <w:tab w:val="right" w:pos="7031"/>
        </w:tabs>
        <w:bidi/>
        <w:ind w:firstLine="284"/>
        <w:jc w:val="both"/>
        <w:rPr>
          <w:rStyle w:val="1-Char"/>
          <w:rtl/>
        </w:rPr>
      </w:pPr>
      <w:r w:rsidRPr="00EC03A6">
        <w:rPr>
          <w:rStyle w:val="1-Char"/>
          <w:rFonts w:hint="cs"/>
          <w:rtl/>
        </w:rPr>
        <w:t>و انسان خردمند شرم می‌نماید اینکه میان آنان و صحابه محمد</w:t>
      </w:r>
      <w:r w:rsidR="00BB6F17" w:rsidRPr="00BB6F17">
        <w:rPr>
          <w:rStyle w:val="1-Char"/>
          <w:rFonts w:cs="CTraditional Arabic" w:hint="cs"/>
          <w:rtl/>
        </w:rPr>
        <w:t xml:space="preserve"> ج </w:t>
      </w:r>
      <w:r w:rsidRPr="00EC03A6">
        <w:rPr>
          <w:rStyle w:val="1-Char"/>
          <w:rFonts w:hint="cs"/>
          <w:rtl/>
        </w:rPr>
        <w:t xml:space="preserve">مقایسه نماید. </w:t>
      </w:r>
    </w:p>
    <w:p w:rsidR="007E7A52" w:rsidRPr="00EC03A6" w:rsidRDefault="007E7A52" w:rsidP="00730BBF">
      <w:pPr>
        <w:tabs>
          <w:tab w:val="right" w:pos="7031"/>
        </w:tabs>
        <w:bidi/>
        <w:ind w:firstLine="284"/>
        <w:jc w:val="both"/>
        <w:rPr>
          <w:rStyle w:val="1-Char"/>
          <w:rtl/>
        </w:rPr>
      </w:pPr>
      <w:r w:rsidRPr="00EC03A6">
        <w:rPr>
          <w:rStyle w:val="1-Char"/>
          <w:rFonts w:hint="cs"/>
          <w:rtl/>
        </w:rPr>
        <w:t>یاران محمد</w:t>
      </w:r>
      <w:r w:rsidR="00BB6F17" w:rsidRPr="00BB6F17">
        <w:rPr>
          <w:rStyle w:val="1-Char"/>
          <w:rFonts w:cs="CTraditional Arabic" w:hint="cs"/>
          <w:rtl/>
        </w:rPr>
        <w:t xml:space="preserve"> ج </w:t>
      </w:r>
      <w:r w:rsidRPr="00EC03A6">
        <w:rPr>
          <w:rStyle w:val="1-Char"/>
          <w:rFonts w:hint="cs"/>
          <w:rtl/>
        </w:rPr>
        <w:t>که در سخت‌ترین روزها و تاریک‌ترین شب‌ها با او بودند وهرگز روزی نشانه و آیتی از وی نخواستند تا با آن بر وضعشان استعانت جویند بلکه اسوه تسلیم شدن در برابر امر خدا و صبر بر قدر و مشیت او و آنچه در مسیر یاری پیامبر</w:t>
      </w:r>
      <w:r w:rsidR="00BB6F17" w:rsidRPr="00BB6F17">
        <w:rPr>
          <w:rStyle w:val="1-Char"/>
          <w:rFonts w:cs="CTraditional Arabic" w:hint="cs"/>
          <w:rtl/>
        </w:rPr>
        <w:t xml:space="preserve"> ج </w:t>
      </w:r>
      <w:r w:rsidRPr="00EC03A6">
        <w:rPr>
          <w:rStyle w:val="1-Char"/>
          <w:rFonts w:hint="cs"/>
          <w:rtl/>
        </w:rPr>
        <w:t>دچارشان می‌گردد نمونه و الگو می‌باشند و بلکه مشکلات پیش آمده به ایمان و یقین آنان می‌افزود و خداوند پیرامونشان می‌فرماید</w:t>
      </w:r>
      <w:r w:rsidR="008126A4" w:rsidRPr="00EC03A6">
        <w:rPr>
          <w:rStyle w:val="1-Char"/>
          <w:rFonts w:hint="cs"/>
          <w:rtl/>
        </w:rPr>
        <w:t>:</w:t>
      </w:r>
      <w:r w:rsidR="00B175C7">
        <w:rPr>
          <w:rStyle w:val="1-Char"/>
          <w:rFonts w:hint="cs"/>
          <w:rtl/>
        </w:rPr>
        <w:t xml:space="preserve"> </w:t>
      </w:r>
      <w:r w:rsidR="00B175C7">
        <w:rPr>
          <w:rStyle w:val="1-Char"/>
          <w:rFonts w:ascii="Traditional Arabic" w:hAnsi="Traditional Arabic" w:cs="Traditional Arabic"/>
          <w:rtl/>
        </w:rPr>
        <w:t>﴿</w:t>
      </w:r>
      <w:r w:rsidR="00730BBF" w:rsidRPr="00122E9F">
        <w:rPr>
          <w:rStyle w:val="9-Char"/>
          <w:rtl/>
        </w:rPr>
        <w:t xml:space="preserve">وَلَمَّا رَءَا </w:t>
      </w:r>
      <w:r w:rsidR="00730BBF" w:rsidRPr="00122E9F">
        <w:rPr>
          <w:rStyle w:val="9-Char"/>
          <w:rFonts w:hint="cs"/>
          <w:rtl/>
        </w:rPr>
        <w:t>ٱ</w:t>
      </w:r>
      <w:r w:rsidR="00730BBF" w:rsidRPr="00122E9F">
        <w:rPr>
          <w:rStyle w:val="9-Char"/>
          <w:rFonts w:hint="eastAsia"/>
          <w:rtl/>
        </w:rPr>
        <w:t>لۡمُؤۡمِنُونَ</w:t>
      </w:r>
      <w:r w:rsidR="00730BBF" w:rsidRPr="00122E9F">
        <w:rPr>
          <w:rStyle w:val="9-Char"/>
          <w:rtl/>
        </w:rPr>
        <w:t xml:space="preserve"> </w:t>
      </w:r>
      <w:r w:rsidR="00730BBF" w:rsidRPr="00122E9F">
        <w:rPr>
          <w:rStyle w:val="9-Char"/>
          <w:rFonts w:hint="cs"/>
          <w:rtl/>
        </w:rPr>
        <w:t>ٱ</w:t>
      </w:r>
      <w:r w:rsidR="00730BBF" w:rsidRPr="00122E9F">
        <w:rPr>
          <w:rStyle w:val="9-Char"/>
          <w:rFonts w:hint="eastAsia"/>
          <w:rtl/>
        </w:rPr>
        <w:t>لۡأَحۡزَابَ</w:t>
      </w:r>
      <w:r w:rsidR="00730BBF" w:rsidRPr="00122E9F">
        <w:rPr>
          <w:rStyle w:val="9-Char"/>
          <w:rtl/>
        </w:rPr>
        <w:t xml:space="preserve"> قَالُواْ هَٰذَا مَا وَعَدَنَا </w:t>
      </w:r>
      <w:r w:rsidR="00730BBF" w:rsidRPr="00122E9F">
        <w:rPr>
          <w:rStyle w:val="9-Char"/>
          <w:rFonts w:hint="cs"/>
          <w:rtl/>
        </w:rPr>
        <w:t>ٱ</w:t>
      </w:r>
      <w:r w:rsidR="00730BBF" w:rsidRPr="00122E9F">
        <w:rPr>
          <w:rStyle w:val="9-Char"/>
          <w:rFonts w:hint="eastAsia"/>
          <w:rtl/>
        </w:rPr>
        <w:t>للَّهُ</w:t>
      </w:r>
      <w:r w:rsidR="00730BBF" w:rsidRPr="00122E9F">
        <w:rPr>
          <w:rStyle w:val="9-Char"/>
          <w:rtl/>
        </w:rPr>
        <w:t xml:space="preserve"> وَرَسُولُهُ</w:t>
      </w:r>
      <w:r w:rsidR="00730BBF" w:rsidRPr="00122E9F">
        <w:rPr>
          <w:rStyle w:val="9-Char"/>
          <w:rFonts w:hint="cs"/>
          <w:rtl/>
        </w:rPr>
        <w:t>ۥ</w:t>
      </w:r>
      <w:r w:rsidR="00730BBF" w:rsidRPr="00122E9F">
        <w:rPr>
          <w:rStyle w:val="9-Char"/>
          <w:rtl/>
        </w:rPr>
        <w:t xml:space="preserve"> وَصَدَقَ </w:t>
      </w:r>
      <w:r w:rsidR="00730BBF" w:rsidRPr="00122E9F">
        <w:rPr>
          <w:rStyle w:val="9-Char"/>
          <w:rFonts w:hint="cs"/>
          <w:rtl/>
        </w:rPr>
        <w:t>ٱ</w:t>
      </w:r>
      <w:r w:rsidR="00730BBF" w:rsidRPr="00122E9F">
        <w:rPr>
          <w:rStyle w:val="9-Char"/>
          <w:rFonts w:hint="eastAsia"/>
          <w:rtl/>
        </w:rPr>
        <w:t>للَّهُ</w:t>
      </w:r>
      <w:r w:rsidR="00730BBF" w:rsidRPr="00122E9F">
        <w:rPr>
          <w:rStyle w:val="9-Char"/>
          <w:rtl/>
        </w:rPr>
        <w:t xml:space="preserve"> وَرَسُولُهُ</w:t>
      </w:r>
      <w:r w:rsidR="00730BBF" w:rsidRPr="00122E9F">
        <w:rPr>
          <w:rStyle w:val="9-Char"/>
          <w:rFonts w:hint="cs"/>
          <w:rtl/>
        </w:rPr>
        <w:t>ۥۚ</w:t>
      </w:r>
      <w:r w:rsidR="00730BBF" w:rsidRPr="00122E9F">
        <w:rPr>
          <w:rStyle w:val="9-Char"/>
          <w:rtl/>
        </w:rPr>
        <w:t xml:space="preserve"> وَمَا زَادَهُمۡ إِلَّآ إِيمَٰنٗا وَتَسۡلِيمٗا٢٢</w:t>
      </w:r>
      <w:r w:rsidR="00B175C7">
        <w:rPr>
          <w:rStyle w:val="1-Char"/>
          <w:rFonts w:ascii="Traditional Arabic" w:hAnsi="Traditional Arabic" w:cs="Traditional Arabic"/>
          <w:rtl/>
        </w:rPr>
        <w:t>﴾</w:t>
      </w:r>
      <w:r w:rsidR="00B175C7">
        <w:rPr>
          <w:rStyle w:val="1-Char"/>
          <w:rFonts w:hint="cs"/>
          <w:rtl/>
        </w:rPr>
        <w:t xml:space="preserve"> </w:t>
      </w:r>
      <w:r w:rsidR="005C61FB">
        <w:rPr>
          <w:rStyle w:val="8-Char"/>
          <w:rFonts w:hint="cs"/>
          <w:rtl/>
        </w:rPr>
        <w:t>[</w:t>
      </w:r>
      <w:r w:rsidR="00794656" w:rsidRPr="005C61FB">
        <w:rPr>
          <w:rStyle w:val="8-Char"/>
          <w:rtl/>
        </w:rPr>
        <w:t>الأحزاب:</w:t>
      </w:r>
      <w:r w:rsidR="005C61FB">
        <w:rPr>
          <w:rStyle w:val="8-Char"/>
          <w:rFonts w:hint="cs"/>
          <w:rtl/>
        </w:rPr>
        <w:t xml:space="preserve"> </w:t>
      </w:r>
      <w:r w:rsidR="00794656" w:rsidRPr="005C61FB">
        <w:rPr>
          <w:rStyle w:val="8-Char"/>
          <w:rtl/>
        </w:rPr>
        <w:t>22</w:t>
      </w:r>
      <w:r w:rsidR="005C61FB">
        <w:rPr>
          <w:rStyle w:val="8-Char"/>
          <w:rFonts w:hint="cs"/>
          <w:rtl/>
        </w:rPr>
        <w:t>]</w:t>
      </w:r>
      <w:r w:rsidR="00FE4892">
        <w:rPr>
          <w:rFonts w:cs="Al-QuranAlKareem"/>
          <w:b/>
          <w:bCs/>
          <w:szCs w:val="32"/>
          <w:rtl/>
          <w:lang w:bidi="fa-IR"/>
        </w:rPr>
        <w:t xml:space="preserve"> </w:t>
      </w:r>
      <w:r w:rsidRPr="00EC03A6">
        <w:rPr>
          <w:rStyle w:val="1-Char"/>
          <w:rFonts w:hint="cs"/>
          <w:rtl/>
        </w:rPr>
        <w:t>و نیز درباره‌‌ی آخرین جهادشان با رسول خدا</w:t>
      </w:r>
      <w:r w:rsidR="00BB6F17" w:rsidRPr="00BB6F17">
        <w:rPr>
          <w:rStyle w:val="1-Char"/>
          <w:rFonts w:cs="CTraditional Arabic" w:hint="cs"/>
          <w:rtl/>
        </w:rPr>
        <w:t xml:space="preserve"> ج </w:t>
      </w:r>
      <w:r w:rsidRPr="00EC03A6">
        <w:rPr>
          <w:rStyle w:val="1-Char"/>
          <w:rFonts w:hint="cs"/>
          <w:rtl/>
        </w:rPr>
        <w:t>می‌فرماید</w:t>
      </w:r>
      <w:r w:rsidR="008126A4" w:rsidRPr="00EC03A6">
        <w:rPr>
          <w:rStyle w:val="1-Char"/>
          <w:rFonts w:hint="cs"/>
          <w:rtl/>
        </w:rPr>
        <w:t>:</w:t>
      </w:r>
      <w:r w:rsidR="00730BBF">
        <w:rPr>
          <w:rStyle w:val="1-Char"/>
          <w:rFonts w:hint="cs"/>
          <w:rtl/>
        </w:rPr>
        <w:t xml:space="preserve"> </w:t>
      </w:r>
      <w:r w:rsidR="00730BBF">
        <w:rPr>
          <w:rStyle w:val="1-Char"/>
          <w:rFonts w:ascii="Traditional Arabic" w:hAnsi="Traditional Arabic" w:cs="Traditional Arabic"/>
          <w:rtl/>
        </w:rPr>
        <w:t>﴿</w:t>
      </w:r>
      <w:r w:rsidR="00730BBF" w:rsidRPr="00122E9F">
        <w:rPr>
          <w:rStyle w:val="9-Char"/>
          <w:rtl/>
        </w:rPr>
        <w:t xml:space="preserve">لَّقَد تَّابَ </w:t>
      </w:r>
      <w:r w:rsidR="00730BBF" w:rsidRPr="00122E9F">
        <w:rPr>
          <w:rStyle w:val="9-Char"/>
          <w:rFonts w:hint="cs"/>
          <w:rtl/>
        </w:rPr>
        <w:t>ٱ</w:t>
      </w:r>
      <w:r w:rsidR="00730BBF" w:rsidRPr="00122E9F">
        <w:rPr>
          <w:rStyle w:val="9-Char"/>
          <w:rFonts w:hint="eastAsia"/>
          <w:rtl/>
        </w:rPr>
        <w:t>للَّهُ</w:t>
      </w:r>
      <w:r w:rsidR="00730BBF" w:rsidRPr="00122E9F">
        <w:rPr>
          <w:rStyle w:val="9-Char"/>
          <w:rtl/>
        </w:rPr>
        <w:t xml:space="preserve"> عَلَى </w:t>
      </w:r>
      <w:r w:rsidR="00730BBF" w:rsidRPr="00122E9F">
        <w:rPr>
          <w:rStyle w:val="9-Char"/>
          <w:rFonts w:hint="cs"/>
          <w:rtl/>
        </w:rPr>
        <w:t>ٱ</w:t>
      </w:r>
      <w:r w:rsidR="00730BBF" w:rsidRPr="00122E9F">
        <w:rPr>
          <w:rStyle w:val="9-Char"/>
          <w:rFonts w:hint="eastAsia"/>
          <w:rtl/>
        </w:rPr>
        <w:t>لنَّبِيِّ</w:t>
      </w:r>
      <w:r w:rsidR="00730BBF" w:rsidRPr="00122E9F">
        <w:rPr>
          <w:rStyle w:val="9-Char"/>
          <w:rtl/>
        </w:rPr>
        <w:t xml:space="preserve"> وَ</w:t>
      </w:r>
      <w:r w:rsidR="00730BBF" w:rsidRPr="00122E9F">
        <w:rPr>
          <w:rStyle w:val="9-Char"/>
          <w:rFonts w:hint="cs"/>
          <w:rtl/>
        </w:rPr>
        <w:t>ٱ</w:t>
      </w:r>
      <w:r w:rsidR="00730BBF" w:rsidRPr="00122E9F">
        <w:rPr>
          <w:rStyle w:val="9-Char"/>
          <w:rFonts w:hint="eastAsia"/>
          <w:rtl/>
        </w:rPr>
        <w:t>لۡمُهَٰجِرِينَ</w:t>
      </w:r>
      <w:r w:rsidR="00730BBF" w:rsidRPr="00122E9F">
        <w:rPr>
          <w:rStyle w:val="9-Char"/>
          <w:rtl/>
        </w:rPr>
        <w:t xml:space="preserve"> وَ</w:t>
      </w:r>
      <w:r w:rsidR="00730BBF" w:rsidRPr="00122E9F">
        <w:rPr>
          <w:rStyle w:val="9-Char"/>
          <w:rFonts w:hint="cs"/>
          <w:rtl/>
        </w:rPr>
        <w:t>ٱ</w:t>
      </w:r>
      <w:r w:rsidR="00730BBF" w:rsidRPr="00122E9F">
        <w:rPr>
          <w:rStyle w:val="9-Char"/>
          <w:rFonts w:hint="eastAsia"/>
          <w:rtl/>
        </w:rPr>
        <w:t>لۡأَنصَارِ</w:t>
      </w:r>
      <w:r w:rsidR="00730BBF" w:rsidRPr="00122E9F">
        <w:rPr>
          <w:rStyle w:val="9-Char"/>
          <w:rtl/>
        </w:rPr>
        <w:t xml:space="preserve"> </w:t>
      </w:r>
      <w:r w:rsidR="00730BBF" w:rsidRPr="00122E9F">
        <w:rPr>
          <w:rStyle w:val="9-Char"/>
          <w:rFonts w:hint="cs"/>
          <w:rtl/>
        </w:rPr>
        <w:t>ٱ</w:t>
      </w:r>
      <w:r w:rsidR="00730BBF" w:rsidRPr="00122E9F">
        <w:rPr>
          <w:rStyle w:val="9-Char"/>
          <w:rFonts w:hint="eastAsia"/>
          <w:rtl/>
        </w:rPr>
        <w:t>لَّذِينَ</w:t>
      </w:r>
      <w:r w:rsidR="00730BBF" w:rsidRPr="00122E9F">
        <w:rPr>
          <w:rStyle w:val="9-Char"/>
          <w:rtl/>
        </w:rPr>
        <w:t xml:space="preserve"> </w:t>
      </w:r>
      <w:r w:rsidR="00730BBF" w:rsidRPr="00122E9F">
        <w:rPr>
          <w:rStyle w:val="9-Char"/>
          <w:rFonts w:hint="cs"/>
          <w:rtl/>
        </w:rPr>
        <w:t>ٱ</w:t>
      </w:r>
      <w:r w:rsidR="00730BBF" w:rsidRPr="00122E9F">
        <w:rPr>
          <w:rStyle w:val="9-Char"/>
          <w:rFonts w:hint="eastAsia"/>
          <w:rtl/>
        </w:rPr>
        <w:t>تَّبَعُوهُ</w:t>
      </w:r>
      <w:r w:rsidR="00730BBF" w:rsidRPr="00122E9F">
        <w:rPr>
          <w:rStyle w:val="9-Char"/>
          <w:rtl/>
        </w:rPr>
        <w:t xml:space="preserve"> فِي سَاعَةِ </w:t>
      </w:r>
      <w:r w:rsidR="00730BBF" w:rsidRPr="00122E9F">
        <w:rPr>
          <w:rStyle w:val="9-Char"/>
          <w:rFonts w:hint="cs"/>
          <w:rtl/>
        </w:rPr>
        <w:t>ٱ</w:t>
      </w:r>
      <w:r w:rsidR="00730BBF" w:rsidRPr="00122E9F">
        <w:rPr>
          <w:rStyle w:val="9-Char"/>
          <w:rFonts w:hint="eastAsia"/>
          <w:rtl/>
        </w:rPr>
        <w:t>لۡعُسۡرَةِ</w:t>
      </w:r>
      <w:r w:rsidR="00730BBF" w:rsidRPr="00122E9F">
        <w:rPr>
          <w:rStyle w:val="9-Char"/>
          <w:rtl/>
        </w:rPr>
        <w:t xml:space="preserve"> مِنۢ بَعۡدِ مَا كَادَ يَزِيغُ قُلُوبُ فَرِيقٖ مِّنۡهُمۡ ثُمَّ تَابَ عَلَيۡهِمۡۚ إِنَّهُ</w:t>
      </w:r>
      <w:r w:rsidR="00730BBF" w:rsidRPr="00122E9F">
        <w:rPr>
          <w:rStyle w:val="9-Char"/>
          <w:rFonts w:hint="cs"/>
          <w:rtl/>
        </w:rPr>
        <w:t>ۥ</w:t>
      </w:r>
      <w:r w:rsidR="00730BBF" w:rsidRPr="00122E9F">
        <w:rPr>
          <w:rStyle w:val="9-Char"/>
          <w:rtl/>
        </w:rPr>
        <w:t xml:space="preserve"> بِهِمۡ رَءُوفٞ رَّحِيمٞ١١٧</w:t>
      </w:r>
      <w:r w:rsidR="00730BBF">
        <w:rPr>
          <w:rStyle w:val="1-Char"/>
          <w:rFonts w:ascii="Traditional Arabic" w:hAnsi="Traditional Arabic" w:cs="Traditional Arabic"/>
          <w:rtl/>
        </w:rPr>
        <w:t>﴾</w:t>
      </w:r>
      <w:r w:rsidR="00730BBF">
        <w:rPr>
          <w:rStyle w:val="1-Char"/>
          <w:rFonts w:hint="cs"/>
          <w:rtl/>
        </w:rPr>
        <w:t xml:space="preserve"> </w:t>
      </w:r>
      <w:r w:rsidR="005C61FB">
        <w:rPr>
          <w:rStyle w:val="8-Char"/>
          <w:rFonts w:hint="cs"/>
          <w:rtl/>
        </w:rPr>
        <w:t>[</w:t>
      </w:r>
      <w:r w:rsidR="00794656" w:rsidRPr="005C61FB">
        <w:rPr>
          <w:rStyle w:val="8-Char"/>
          <w:rtl/>
        </w:rPr>
        <w:t>التوبة:</w:t>
      </w:r>
      <w:r w:rsidR="005C61FB">
        <w:rPr>
          <w:rStyle w:val="8-Char"/>
          <w:rFonts w:hint="cs"/>
          <w:rtl/>
        </w:rPr>
        <w:t xml:space="preserve"> </w:t>
      </w:r>
      <w:r w:rsidR="00794656" w:rsidRPr="005C61FB">
        <w:rPr>
          <w:rStyle w:val="8-Char"/>
          <w:rtl/>
        </w:rPr>
        <w:t>117</w:t>
      </w:r>
      <w:r w:rsidR="005C61FB">
        <w:rPr>
          <w:rStyle w:val="8-Char"/>
          <w:rFonts w:hint="cs"/>
          <w:rtl/>
        </w:rPr>
        <w:t>]</w:t>
      </w:r>
      <w:r w:rsidRPr="005C61FB">
        <w:rPr>
          <w:rStyle w:val="1-Char"/>
          <w:rFonts w:hint="cs"/>
          <w:rtl/>
        </w:rPr>
        <w:t>)</w:t>
      </w:r>
      <w:r w:rsidRPr="00EC03A6">
        <w:rPr>
          <w:rStyle w:val="1-Char"/>
          <w:rFonts w:hint="cs"/>
          <w:rtl/>
        </w:rPr>
        <w:t xml:space="preserve"> که منظور از آن جنگ تبوک است و اینگونه مسائل فراوان است که دشمنان اسلام علی</w:t>
      </w:r>
      <w:r w:rsidRPr="00EC03A6">
        <w:rPr>
          <w:rStyle w:val="1-Char"/>
          <w:rFonts w:hint="eastAsia"/>
          <w:rtl/>
        </w:rPr>
        <w:t>‌</w:t>
      </w:r>
      <w:r w:rsidRPr="00EC03A6">
        <w:rPr>
          <w:rStyle w:val="1-Char"/>
          <w:rFonts w:hint="cs"/>
          <w:rtl/>
        </w:rPr>
        <w:t xml:space="preserve">الخصوص یهودیان و نصاری خواسته‌اند صحابه را مورد نکوهش قرار دهند ولیکن به طور علنی یارای آن را نداشته‌اند و بزرگترین یاوری در این گروه گمراه یافته‌اند و رافضیان [با تشویق دشمنان اسلام] بر آن نسل پاک </w:t>
      </w:r>
      <w:r w:rsidR="00AF3E6D" w:rsidRPr="00EC03A6">
        <w:rPr>
          <w:rStyle w:val="1-Char"/>
          <w:rFonts w:hint="cs"/>
          <w:rtl/>
        </w:rPr>
        <w:t xml:space="preserve">و </w:t>
      </w:r>
      <w:r w:rsidRPr="00EC03A6">
        <w:rPr>
          <w:rStyle w:val="1-Char"/>
          <w:rFonts w:hint="cs"/>
          <w:rtl/>
        </w:rPr>
        <w:t>تربیت یافته</w:t>
      </w:r>
      <w:r w:rsidRPr="00EC03A6">
        <w:rPr>
          <w:rStyle w:val="1-Char"/>
          <w:rFonts w:hint="eastAsia"/>
          <w:rtl/>
        </w:rPr>
        <w:t>‌ی</w:t>
      </w:r>
      <w:r w:rsidRPr="00EC03A6">
        <w:rPr>
          <w:rStyle w:val="1-Char"/>
          <w:rFonts w:hint="cs"/>
          <w:rtl/>
        </w:rPr>
        <w:t xml:space="preserve"> رسول</w:t>
      </w:r>
      <w:r w:rsidR="00BB6F17" w:rsidRPr="00BB6F17">
        <w:rPr>
          <w:rStyle w:val="1-Char"/>
          <w:rFonts w:cs="CTraditional Arabic" w:hint="cs"/>
          <w:rtl/>
        </w:rPr>
        <w:t xml:space="preserve"> ج </w:t>
      </w:r>
      <w:r w:rsidRPr="00EC03A6">
        <w:rPr>
          <w:rStyle w:val="1-Char"/>
          <w:rFonts w:hint="cs"/>
          <w:rtl/>
        </w:rPr>
        <w:t xml:space="preserve">افترا نموده و چنانچه آن نسل به طور عملی وجود نمی‌داشتند انسان آن را جزو خیال‌پردازی و رؤیاها به حساب می‌آورد. </w:t>
      </w:r>
    </w:p>
    <w:p w:rsidR="007E7A52" w:rsidRPr="00EC03A6" w:rsidRDefault="007E7A52" w:rsidP="00AF3E6D">
      <w:pPr>
        <w:tabs>
          <w:tab w:val="right" w:pos="7031"/>
        </w:tabs>
        <w:bidi/>
        <w:ind w:firstLine="284"/>
        <w:jc w:val="both"/>
        <w:rPr>
          <w:rStyle w:val="1-Char"/>
          <w:rtl/>
        </w:rPr>
      </w:pPr>
      <w:r w:rsidRPr="00EC03A6">
        <w:rPr>
          <w:rStyle w:val="1-Char"/>
          <w:rFonts w:hint="cs"/>
          <w:rtl/>
        </w:rPr>
        <w:t>و هر آنکه سخن عبدالحسین</w:t>
      </w:r>
      <w:r w:rsidR="00AF3E6D" w:rsidRPr="00EC03A6">
        <w:rPr>
          <w:rStyle w:val="1-Char"/>
          <w:rFonts w:hint="cs"/>
          <w:rtl/>
        </w:rPr>
        <w:t xml:space="preserve"> -</w:t>
      </w:r>
      <w:r w:rsidRPr="00EC03A6">
        <w:rPr>
          <w:rStyle w:val="1-Char"/>
          <w:rFonts w:hint="cs"/>
          <w:rtl/>
        </w:rPr>
        <w:t xml:space="preserve"> در این مراجعه و قبل از</w:t>
      </w:r>
      <w:r w:rsidR="00AF3E6D" w:rsidRPr="00EC03A6">
        <w:rPr>
          <w:rStyle w:val="1-Char"/>
          <w:rFonts w:hint="cs"/>
          <w:rtl/>
        </w:rPr>
        <w:t xml:space="preserve"> آن</w:t>
      </w:r>
      <w:r w:rsidRPr="00EC03A6">
        <w:rPr>
          <w:rStyle w:val="1-Char"/>
          <w:rFonts w:hint="cs"/>
          <w:rtl/>
        </w:rPr>
        <w:t xml:space="preserve"> (80-82) و یا شماره‌های (86-88) </w:t>
      </w:r>
      <w:r w:rsidR="00AF3E6D" w:rsidRPr="00EC03A6">
        <w:rPr>
          <w:rStyle w:val="1-Char"/>
          <w:rFonts w:hint="cs"/>
          <w:rtl/>
        </w:rPr>
        <w:t xml:space="preserve">- </w:t>
      </w:r>
      <w:r w:rsidRPr="00EC03A6">
        <w:rPr>
          <w:rStyle w:val="1-Char"/>
          <w:rFonts w:hint="cs"/>
          <w:rtl/>
        </w:rPr>
        <w:t xml:space="preserve">و سخن سایر رافضیان را مطالعه نماید یقین حاصل </w:t>
      </w:r>
      <w:r w:rsidR="00AF3E6D" w:rsidRPr="00EC03A6">
        <w:rPr>
          <w:rStyle w:val="1-Char"/>
          <w:rFonts w:hint="cs"/>
          <w:rtl/>
        </w:rPr>
        <w:t>نمای</w:t>
      </w:r>
      <w:r w:rsidRPr="00EC03A6">
        <w:rPr>
          <w:rStyle w:val="1-Char"/>
          <w:rFonts w:hint="cs"/>
          <w:rtl/>
        </w:rPr>
        <w:t>د که آنان به صراحت می‌گویند که اصحاب رسول خدا</w:t>
      </w:r>
      <w:r w:rsidR="00BB6F17" w:rsidRPr="00BB6F17">
        <w:rPr>
          <w:rStyle w:val="1-Char"/>
          <w:rFonts w:cs="CTraditional Arabic" w:hint="cs"/>
          <w:rtl/>
        </w:rPr>
        <w:t xml:space="preserve"> ج </w:t>
      </w:r>
      <w:r w:rsidRPr="00EC03A6">
        <w:rPr>
          <w:rStyle w:val="1-Char"/>
          <w:rFonts w:hint="cs"/>
          <w:rtl/>
        </w:rPr>
        <w:t>برادر ایمانی و خدایی [یکدیگر] نبوده‌اند میان خود رحمت و مهربانی نداشته‌اند و با هم دشمن بوده یکدیگر را فریب و لعن و بر یکدیگر توطئه می‌نمودند.</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سوگند به خداوند دروغ گفته‌اند و ابوبکر و عمر، عثمان و علی از این حرف‌ها بالاترند و بنی‌هاشم و حتی بنی‌امیه با هم چنین نبوده‌اند. </w:t>
      </w:r>
    </w:p>
    <w:p w:rsidR="007E7A52" w:rsidRPr="00EC03A6" w:rsidRDefault="007E7A52" w:rsidP="00D6545D">
      <w:pPr>
        <w:tabs>
          <w:tab w:val="right" w:pos="7031"/>
        </w:tabs>
        <w:bidi/>
        <w:ind w:firstLine="284"/>
        <w:jc w:val="both"/>
        <w:rPr>
          <w:rStyle w:val="1-Char"/>
          <w:rtl/>
        </w:rPr>
      </w:pPr>
      <w:r w:rsidRPr="00EC03A6">
        <w:rPr>
          <w:rStyle w:val="1-Char"/>
          <w:rFonts w:hint="cs"/>
          <w:rtl/>
        </w:rPr>
        <w:t>پست‌ترین دروغ رافضیان اینکه تصور می‌نمایند که اصحاب رسول خدا</w:t>
      </w:r>
      <w:r w:rsidR="00BB6F17" w:rsidRPr="00BB6F17">
        <w:rPr>
          <w:rStyle w:val="1-Char"/>
          <w:rFonts w:cs="CTraditional Arabic" w:hint="cs"/>
          <w:rtl/>
        </w:rPr>
        <w:t xml:space="preserve"> ج </w:t>
      </w:r>
      <w:r w:rsidRPr="00EC03A6">
        <w:rPr>
          <w:rStyle w:val="1-Char"/>
          <w:rFonts w:hint="cs"/>
          <w:rtl/>
        </w:rPr>
        <w:t xml:space="preserve">نسبت به یکدیگر در دل دشمنی داشته‌اند </w:t>
      </w:r>
      <w:r>
        <w:rPr>
          <w:rFonts w:hint="cs"/>
          <w:sz w:val="28"/>
          <w:szCs w:val="28"/>
          <w:rtl/>
          <w:lang w:bidi="fa-IR"/>
        </w:rPr>
        <w:t>–</w:t>
      </w:r>
      <w:r w:rsidRPr="00EC03A6">
        <w:rPr>
          <w:rStyle w:val="1-Char"/>
          <w:rFonts w:hint="cs"/>
          <w:rtl/>
        </w:rPr>
        <w:t xml:space="preserve"> بلکه خداوند </w:t>
      </w:r>
      <w:r>
        <w:rPr>
          <w:rFonts w:hint="cs"/>
          <w:sz w:val="28"/>
          <w:szCs w:val="28"/>
          <w:rtl/>
          <w:lang w:bidi="fa-IR"/>
        </w:rPr>
        <w:t>–</w:t>
      </w:r>
      <w:r w:rsidRPr="00EC03A6">
        <w:rPr>
          <w:rStyle w:val="1-Char"/>
          <w:rFonts w:hint="cs"/>
          <w:rtl/>
        </w:rPr>
        <w:t xml:space="preserve"> بر خلاف سخن عبدالحسین </w:t>
      </w:r>
      <w:r>
        <w:rPr>
          <w:rFonts w:hint="cs"/>
          <w:sz w:val="28"/>
          <w:szCs w:val="28"/>
          <w:rtl/>
          <w:lang w:bidi="fa-IR"/>
        </w:rPr>
        <w:t>–</w:t>
      </w:r>
      <w:r w:rsidRPr="00EC03A6">
        <w:rPr>
          <w:rStyle w:val="1-Char"/>
          <w:rFonts w:hint="cs"/>
          <w:rtl/>
        </w:rPr>
        <w:t xml:space="preserve"> می‌فرماید</w:t>
      </w:r>
      <w:r w:rsidR="008126A4" w:rsidRPr="00EC03A6">
        <w:rPr>
          <w:rStyle w:val="1-Char"/>
          <w:rFonts w:hint="cs"/>
          <w:rtl/>
        </w:rPr>
        <w:t>:</w:t>
      </w:r>
      <w:r w:rsidR="00D6545D">
        <w:rPr>
          <w:rStyle w:val="1-Char"/>
          <w:rFonts w:hint="cs"/>
          <w:rtl/>
        </w:rPr>
        <w:t xml:space="preserve"> </w:t>
      </w:r>
      <w:r w:rsidR="00D6545D">
        <w:rPr>
          <w:rStyle w:val="1-Char"/>
          <w:rFonts w:ascii="Traditional Arabic" w:hAnsi="Traditional Arabic" w:cs="Traditional Arabic"/>
          <w:rtl/>
        </w:rPr>
        <w:t>﴿</w:t>
      </w:r>
      <w:r w:rsidR="00D6545D" w:rsidRPr="00122E9F">
        <w:rPr>
          <w:rStyle w:val="9-Char"/>
          <w:rtl/>
        </w:rPr>
        <w:t xml:space="preserve">أَشِدَّآءُ عَلَى </w:t>
      </w:r>
      <w:r w:rsidR="00D6545D" w:rsidRPr="00122E9F">
        <w:rPr>
          <w:rStyle w:val="9-Char"/>
          <w:rFonts w:hint="cs"/>
          <w:rtl/>
        </w:rPr>
        <w:t>ٱ</w:t>
      </w:r>
      <w:r w:rsidR="00D6545D" w:rsidRPr="00122E9F">
        <w:rPr>
          <w:rStyle w:val="9-Char"/>
          <w:rFonts w:hint="eastAsia"/>
          <w:rtl/>
        </w:rPr>
        <w:t>لۡكُفَّارِ</w:t>
      </w:r>
      <w:r w:rsidR="00D6545D" w:rsidRPr="00122E9F">
        <w:rPr>
          <w:rStyle w:val="9-Char"/>
          <w:rtl/>
        </w:rPr>
        <w:t xml:space="preserve"> رُحَمَآءُ بَيۡنَهُمۡۖ</w:t>
      </w:r>
      <w:r w:rsidR="00D6545D">
        <w:rPr>
          <w:rStyle w:val="1-Char"/>
          <w:rFonts w:ascii="Traditional Arabic" w:hAnsi="Traditional Arabic" w:cs="Traditional Arabic"/>
          <w:rtl/>
        </w:rPr>
        <w:t>﴾</w:t>
      </w:r>
      <w:r w:rsidR="00D6545D">
        <w:rPr>
          <w:rStyle w:val="1-Char"/>
          <w:rFonts w:hint="cs"/>
          <w:rtl/>
        </w:rPr>
        <w:t xml:space="preserve"> </w:t>
      </w:r>
      <w:r w:rsidR="006852C2">
        <w:rPr>
          <w:rStyle w:val="8-Char"/>
          <w:rFonts w:hint="cs"/>
          <w:rtl/>
        </w:rPr>
        <w:t>[</w:t>
      </w:r>
      <w:r w:rsidR="00B333A9" w:rsidRPr="006852C2">
        <w:rPr>
          <w:rStyle w:val="8-Char"/>
          <w:rtl/>
        </w:rPr>
        <w:t>الفتح:</w:t>
      </w:r>
      <w:r w:rsidR="006852C2">
        <w:rPr>
          <w:rStyle w:val="8-Char"/>
          <w:rFonts w:hint="cs"/>
          <w:rtl/>
        </w:rPr>
        <w:t xml:space="preserve"> </w:t>
      </w:r>
      <w:r w:rsidR="00B333A9" w:rsidRPr="006852C2">
        <w:rPr>
          <w:rStyle w:val="8-Char"/>
          <w:rtl/>
        </w:rPr>
        <w:t>29</w:t>
      </w:r>
      <w:r w:rsidR="006852C2">
        <w:rPr>
          <w:rStyle w:val="8-Char"/>
          <w:rFonts w:hint="cs"/>
          <w:rtl/>
        </w:rPr>
        <w:t>]</w:t>
      </w:r>
      <w:r w:rsidR="00B333A9">
        <w:rPr>
          <w:rFonts w:cs="Al-QuranAlKareem"/>
          <w:b/>
          <w:bCs/>
          <w:szCs w:val="32"/>
          <w:rtl/>
          <w:lang w:bidi="fa-IR"/>
        </w:rPr>
        <w:t xml:space="preserve"> </w:t>
      </w:r>
      <w:r w:rsidRPr="00EC03A6">
        <w:rPr>
          <w:rStyle w:val="1-Char"/>
          <w:rFonts w:hint="cs"/>
          <w:rtl/>
        </w:rPr>
        <w:t>و موقف و موضع‌گیری آنان چنین بوده گرچه در میانشان پدران و برادران و خویشاوندانشان هم بوده باشند، ولیکن تمام رابطه‌ها را قطع نموده‌اند، و موقفشان با مؤمنین تنها برادری دینی بوده آن سختگیری [با دشمن] و آن رحمت [با خودی] برای خداوند بوده است و نسبت به یکدیگر چیزی در دل نداشته‌اند، و عواطف و احساسات خود را همچون رفتار و روابطشان بر اساس رضایت خداوند و محبت او برپا می‌دارند و برتر از</w:t>
      </w:r>
      <w:r w:rsidR="006759D6">
        <w:rPr>
          <w:rStyle w:val="1-Char"/>
          <w:rFonts w:hint="cs"/>
          <w:rtl/>
        </w:rPr>
        <w:t xml:space="preserve"> این‌ها </w:t>
      </w:r>
      <w:r w:rsidRPr="00EC03A6">
        <w:rPr>
          <w:rStyle w:val="1-Char"/>
          <w:rFonts w:hint="cs"/>
          <w:rtl/>
        </w:rPr>
        <w:t>خداوند آنان را چنین می‌ستاید</w:t>
      </w:r>
      <w:r w:rsidR="008126A4" w:rsidRPr="00EC03A6">
        <w:rPr>
          <w:rStyle w:val="1-Char"/>
          <w:rFonts w:hint="cs"/>
          <w:rtl/>
        </w:rPr>
        <w:t>:</w:t>
      </w:r>
      <w:r w:rsidR="00D6545D">
        <w:rPr>
          <w:rStyle w:val="1-Char"/>
          <w:rFonts w:hint="cs"/>
          <w:rtl/>
        </w:rPr>
        <w:t xml:space="preserve"> </w:t>
      </w:r>
      <w:r w:rsidR="00D6545D">
        <w:rPr>
          <w:rStyle w:val="1-Char"/>
          <w:rFonts w:ascii="Traditional Arabic" w:hAnsi="Traditional Arabic" w:cs="Traditional Arabic"/>
          <w:rtl/>
        </w:rPr>
        <w:t>﴿</w:t>
      </w:r>
      <w:r w:rsidR="00D6545D" w:rsidRPr="00122E9F">
        <w:rPr>
          <w:rStyle w:val="9-Char"/>
          <w:rtl/>
        </w:rPr>
        <w:t xml:space="preserve">يَبۡتَغُونَ فَضۡلٗا مِّنَ </w:t>
      </w:r>
      <w:r w:rsidR="00D6545D" w:rsidRPr="00122E9F">
        <w:rPr>
          <w:rStyle w:val="9-Char"/>
          <w:rFonts w:hint="cs"/>
          <w:rtl/>
        </w:rPr>
        <w:t>ٱ</w:t>
      </w:r>
      <w:r w:rsidR="00D6545D" w:rsidRPr="00122E9F">
        <w:rPr>
          <w:rStyle w:val="9-Char"/>
          <w:rFonts w:hint="eastAsia"/>
          <w:rtl/>
        </w:rPr>
        <w:t>للَّهِ</w:t>
      </w:r>
      <w:r w:rsidR="00D6545D" w:rsidRPr="00122E9F">
        <w:rPr>
          <w:rStyle w:val="9-Char"/>
          <w:rtl/>
        </w:rPr>
        <w:t xml:space="preserve"> وَرِضۡوَٰنٗاۖ</w:t>
      </w:r>
      <w:r w:rsidR="00D6545D">
        <w:rPr>
          <w:rStyle w:val="1-Char"/>
          <w:rFonts w:ascii="Traditional Arabic" w:hAnsi="Traditional Arabic" w:cs="Traditional Arabic"/>
          <w:rtl/>
        </w:rPr>
        <w:t>﴾</w:t>
      </w:r>
      <w:r w:rsidR="00D6545D">
        <w:rPr>
          <w:rStyle w:val="1-Char"/>
          <w:rFonts w:hint="cs"/>
          <w:rtl/>
        </w:rPr>
        <w:t xml:space="preserve"> </w:t>
      </w:r>
      <w:r w:rsidRPr="00EC03A6">
        <w:rPr>
          <w:rStyle w:val="1-Char"/>
          <w:rFonts w:hint="cs"/>
          <w:rtl/>
        </w:rPr>
        <w:t>و این عادت و خوی آنان است تمام آنچه فکر و خیال</w:t>
      </w:r>
      <w:r w:rsidR="006B7E93">
        <w:rPr>
          <w:rStyle w:val="1-Char"/>
          <w:rFonts w:hint="cs"/>
          <w:rtl/>
        </w:rPr>
        <w:t xml:space="preserve"> آن‌ها </w:t>
      </w:r>
      <w:r w:rsidRPr="00EC03A6">
        <w:rPr>
          <w:rStyle w:val="1-Char"/>
          <w:rFonts w:hint="cs"/>
          <w:rtl/>
        </w:rPr>
        <w:t xml:space="preserve">را مشغول ساخته است شوق و میل به فضیلت و نیل به رضای خداوند است. </w:t>
      </w:r>
    </w:p>
    <w:p w:rsidR="007E7A52" w:rsidRPr="00EC03A6" w:rsidRDefault="007E7A52" w:rsidP="00B333A9">
      <w:pPr>
        <w:tabs>
          <w:tab w:val="right" w:pos="7031"/>
        </w:tabs>
        <w:bidi/>
        <w:ind w:firstLine="284"/>
        <w:jc w:val="both"/>
        <w:rPr>
          <w:rStyle w:val="1-Char"/>
          <w:rtl/>
        </w:rPr>
      </w:pPr>
      <w:r w:rsidRPr="00EC03A6">
        <w:rPr>
          <w:rStyle w:val="1-Char"/>
          <w:rFonts w:hint="cs"/>
          <w:rtl/>
        </w:rPr>
        <w:t xml:space="preserve">آیا در میان این </w:t>
      </w:r>
      <w:r w:rsidR="00B333A9" w:rsidRPr="00EC03A6">
        <w:rPr>
          <w:rStyle w:val="1-Char"/>
          <w:rFonts w:hint="cs"/>
          <w:rtl/>
        </w:rPr>
        <w:t>متراحم</w:t>
      </w:r>
      <w:r w:rsidR="00FB0EFC">
        <w:rPr>
          <w:rStyle w:val="1-Char"/>
          <w:rFonts w:hint="cs"/>
          <w:rtl/>
        </w:rPr>
        <w:t>ی</w:t>
      </w:r>
      <w:r w:rsidR="00B333A9" w:rsidRPr="00EC03A6">
        <w:rPr>
          <w:rStyle w:val="1-Char"/>
          <w:rFonts w:hint="cs"/>
          <w:rtl/>
        </w:rPr>
        <w:t>ن در</w:t>
      </w:r>
      <w:r w:rsidRPr="00EC03A6">
        <w:rPr>
          <w:rStyle w:val="1-Char"/>
          <w:rFonts w:hint="cs"/>
          <w:rtl/>
        </w:rPr>
        <w:t xml:space="preserve"> میان خود و سخت</w:t>
      </w:r>
      <w:r w:rsidRPr="00EC03A6">
        <w:rPr>
          <w:rStyle w:val="1-Char"/>
          <w:rFonts w:hint="eastAsia"/>
          <w:rtl/>
        </w:rPr>
        <w:t>‌</w:t>
      </w:r>
      <w:r w:rsidRPr="00EC03A6">
        <w:rPr>
          <w:rStyle w:val="1-Char"/>
          <w:rFonts w:hint="cs"/>
          <w:rtl/>
        </w:rPr>
        <w:t xml:space="preserve">گیران بر کفار </w:t>
      </w:r>
      <w:r>
        <w:rPr>
          <w:rFonts w:hint="cs"/>
          <w:sz w:val="28"/>
          <w:szCs w:val="28"/>
          <w:rtl/>
          <w:lang w:bidi="fa-IR"/>
        </w:rPr>
        <w:t>–</w:t>
      </w:r>
      <w:r w:rsidRPr="00EC03A6">
        <w:rPr>
          <w:rStyle w:val="1-Char"/>
          <w:rFonts w:hint="cs"/>
          <w:rtl/>
        </w:rPr>
        <w:t xml:space="preserve"> با نص خداوند </w:t>
      </w:r>
      <w:r>
        <w:rPr>
          <w:rFonts w:hint="cs"/>
          <w:sz w:val="28"/>
          <w:szCs w:val="28"/>
          <w:rtl/>
          <w:lang w:bidi="fa-IR"/>
        </w:rPr>
        <w:t>–</w:t>
      </w:r>
      <w:r w:rsidRPr="00EC03A6">
        <w:rPr>
          <w:rStyle w:val="1-Char"/>
          <w:rFonts w:hint="cs"/>
          <w:rtl/>
        </w:rPr>
        <w:t xml:space="preserve"> نص رسول</w:t>
      </w:r>
      <w:r w:rsidR="00BB6F17" w:rsidRPr="00BB6F17">
        <w:rPr>
          <w:rStyle w:val="1-Char"/>
          <w:rFonts w:cs="CTraditional Arabic" w:hint="cs"/>
          <w:rtl/>
        </w:rPr>
        <w:t xml:space="preserve"> ج </w:t>
      </w:r>
      <w:r w:rsidR="0055561D" w:rsidRPr="00EC03A6">
        <w:rPr>
          <w:rStyle w:val="1-Char"/>
          <w:rFonts w:hint="cs"/>
          <w:rtl/>
        </w:rPr>
        <w:t xml:space="preserve">را </w:t>
      </w:r>
      <w:r w:rsidRPr="00EC03A6">
        <w:rPr>
          <w:rStyle w:val="1-Char"/>
          <w:rFonts w:hint="cs"/>
          <w:rtl/>
        </w:rPr>
        <w:t xml:space="preserve">درباره‌ی علی کتمان ‌نمایند؟؟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و آیا رواست که این سخت‌گیران بر کافران بر مبنای نص قرآن بر علی سخت‌گیری کنند و او را تهدید نمایند؟ مگر اینکه پناه به خدا علی </w:t>
      </w:r>
      <w:r w:rsidR="003F6675">
        <w:rPr>
          <w:rStyle w:val="1-Char"/>
          <w:rFonts w:hint="cs"/>
          <w:rtl/>
        </w:rPr>
        <w:t>...</w:t>
      </w:r>
      <w:r w:rsidRPr="00EC03A6">
        <w:rPr>
          <w:rStyle w:val="1-Char"/>
          <w:rFonts w:hint="cs"/>
          <w:rtl/>
        </w:rPr>
        <w:t xml:space="preserve"> . </w:t>
      </w:r>
    </w:p>
    <w:p w:rsidR="007E7A52" w:rsidRPr="00EC03A6" w:rsidRDefault="007E7A52" w:rsidP="007E7A52">
      <w:pPr>
        <w:tabs>
          <w:tab w:val="right" w:pos="7031"/>
        </w:tabs>
        <w:bidi/>
        <w:ind w:firstLine="284"/>
        <w:jc w:val="both"/>
        <w:rPr>
          <w:rStyle w:val="1-Char"/>
          <w:rtl/>
        </w:rPr>
      </w:pPr>
      <w:r w:rsidRPr="00EC03A6">
        <w:rPr>
          <w:rStyle w:val="1-Char"/>
          <w:rFonts w:hint="cs"/>
          <w:rtl/>
        </w:rPr>
        <w:t>و آیا رواست [گفت] که</w:t>
      </w:r>
      <w:r w:rsidR="006759D6">
        <w:rPr>
          <w:rStyle w:val="1-Char"/>
          <w:rFonts w:hint="cs"/>
          <w:rtl/>
        </w:rPr>
        <w:t xml:space="preserve"> این‌ها </w:t>
      </w:r>
      <w:r w:rsidRPr="00EC03A6">
        <w:rPr>
          <w:rStyle w:val="1-Char"/>
          <w:rFonts w:hint="cs"/>
          <w:rtl/>
        </w:rPr>
        <w:t>نیل به فضل الهی عادت و خوی آنان شده به ادعای تعلق برخی اوامر به مصالح دنیایی از اطاعت اوامر پیامبر</w:t>
      </w:r>
      <w:r w:rsidR="00BB6F17" w:rsidRPr="00BB6F17">
        <w:rPr>
          <w:rStyle w:val="1-Char"/>
          <w:rFonts w:cs="CTraditional Arabic" w:hint="cs"/>
          <w:rtl/>
        </w:rPr>
        <w:t xml:space="preserve"> ج </w:t>
      </w:r>
      <w:r w:rsidRPr="00EC03A6">
        <w:rPr>
          <w:rStyle w:val="1-Char"/>
          <w:rFonts w:hint="cs"/>
          <w:rtl/>
        </w:rPr>
        <w:t xml:space="preserve">سرپیچی نمایند؟ </w:t>
      </w:r>
    </w:p>
    <w:p w:rsidR="007E7A52" w:rsidRPr="00EC03A6" w:rsidRDefault="0055561D" w:rsidP="006A069F">
      <w:pPr>
        <w:tabs>
          <w:tab w:val="right" w:pos="7031"/>
        </w:tabs>
        <w:bidi/>
        <w:ind w:firstLine="284"/>
        <w:jc w:val="both"/>
        <w:rPr>
          <w:rStyle w:val="1-Char"/>
          <w:rtl/>
        </w:rPr>
      </w:pPr>
      <w:r w:rsidRPr="00EC03A6">
        <w:rPr>
          <w:rStyle w:val="1-Char"/>
          <w:rFonts w:hint="cs"/>
          <w:rtl/>
        </w:rPr>
        <w:t>و سپس تفاوت قائل شدن عبدالحسین</w:t>
      </w:r>
      <w:r w:rsidR="007E7A52" w:rsidRPr="00EC03A6">
        <w:rPr>
          <w:rStyle w:val="1-Char"/>
          <w:rFonts w:hint="cs"/>
          <w:rtl/>
        </w:rPr>
        <w:t xml:space="preserve"> میان دستورات مربوط به قیامت از طرف پیامبر</w:t>
      </w:r>
      <w:r w:rsidR="00BB6F17" w:rsidRPr="00BB6F17">
        <w:rPr>
          <w:rStyle w:val="1-Char"/>
          <w:rFonts w:cs="CTraditional Arabic" w:hint="cs"/>
          <w:rtl/>
        </w:rPr>
        <w:t xml:space="preserve"> ج </w:t>
      </w:r>
      <w:r w:rsidR="007E7A52" w:rsidRPr="00EC03A6">
        <w:rPr>
          <w:rStyle w:val="1-Char"/>
          <w:rFonts w:hint="cs"/>
          <w:rtl/>
        </w:rPr>
        <w:t xml:space="preserve">و دستورات مربوط به مسائل سیاسی بی‌دلیل </w:t>
      </w:r>
      <w:r w:rsidR="00554BD2" w:rsidRPr="00EC03A6">
        <w:rPr>
          <w:rStyle w:val="1-Char"/>
          <w:rFonts w:hint="cs"/>
          <w:rtl/>
        </w:rPr>
        <w:t>ادعای</w:t>
      </w:r>
      <w:r w:rsidR="007E7A52" w:rsidRPr="00EC03A6">
        <w:rPr>
          <w:rStyle w:val="1-Char"/>
          <w:rFonts w:hint="cs"/>
          <w:rtl/>
        </w:rPr>
        <w:t xml:space="preserve"> باطلی است و هر آنکه شناخت درستی از اسلام داشته باشد آن را می‌داند چه برسد به صحابه پیامبر</w:t>
      </w:r>
      <w:r w:rsidR="00BB6F17" w:rsidRPr="00BB6F17">
        <w:rPr>
          <w:rStyle w:val="1-Char"/>
          <w:rFonts w:cs="CTraditional Arabic" w:hint="cs"/>
          <w:rtl/>
        </w:rPr>
        <w:t xml:space="preserve"> ج </w:t>
      </w:r>
      <w:r w:rsidR="007E7A52" w:rsidRPr="00EC03A6">
        <w:rPr>
          <w:rStyle w:val="1-Char"/>
          <w:rFonts w:hint="cs"/>
          <w:rtl/>
        </w:rPr>
        <w:t>که اولین کسانی بوده‌اند</w:t>
      </w:r>
      <w:r w:rsidR="00011BC5" w:rsidRPr="00EC03A6">
        <w:rPr>
          <w:rStyle w:val="1-Char"/>
          <w:rFonts w:hint="cs"/>
          <w:rtl/>
        </w:rPr>
        <w:t xml:space="preserve"> که</w:t>
      </w:r>
      <w:r w:rsidR="007E7A52" w:rsidRPr="00EC03A6">
        <w:rPr>
          <w:rStyle w:val="1-Char"/>
          <w:rFonts w:hint="cs"/>
          <w:rtl/>
        </w:rPr>
        <w:t xml:space="preserve"> آیه</w:t>
      </w:r>
      <w:r w:rsidR="002E1803" w:rsidRPr="00EC03A6">
        <w:rPr>
          <w:rStyle w:val="1-Char"/>
          <w:rFonts w:hint="cs"/>
          <w:rtl/>
        </w:rPr>
        <w:t>:</w:t>
      </w:r>
      <w:r w:rsidR="006A069F">
        <w:rPr>
          <w:rStyle w:val="1-Char"/>
          <w:rFonts w:hint="cs"/>
          <w:rtl/>
        </w:rPr>
        <w:t xml:space="preserve"> </w:t>
      </w:r>
      <w:r w:rsidR="006A069F">
        <w:rPr>
          <w:rStyle w:val="1-Char"/>
          <w:rFonts w:ascii="Traditional Arabic" w:hAnsi="Traditional Arabic" w:cs="Traditional Arabic"/>
          <w:rtl/>
        </w:rPr>
        <w:t>﴿</w:t>
      </w:r>
      <w:r w:rsidR="006A069F" w:rsidRPr="00122E9F">
        <w:rPr>
          <w:rStyle w:val="9-Char"/>
          <w:rtl/>
        </w:rPr>
        <w:t xml:space="preserve">وَمَا كَانَ لِمُؤۡمِنٖ وَلَا مُؤۡمِنَةٍ إِذَا قَضَى </w:t>
      </w:r>
      <w:r w:rsidR="006A069F" w:rsidRPr="00122E9F">
        <w:rPr>
          <w:rStyle w:val="9-Char"/>
          <w:rFonts w:hint="cs"/>
          <w:rtl/>
        </w:rPr>
        <w:t>ٱ</w:t>
      </w:r>
      <w:r w:rsidR="006A069F" w:rsidRPr="00122E9F">
        <w:rPr>
          <w:rStyle w:val="9-Char"/>
          <w:rFonts w:hint="eastAsia"/>
          <w:rtl/>
        </w:rPr>
        <w:t>للَّهُ</w:t>
      </w:r>
      <w:r w:rsidR="006A069F" w:rsidRPr="00122E9F">
        <w:rPr>
          <w:rStyle w:val="9-Char"/>
          <w:rtl/>
        </w:rPr>
        <w:t xml:space="preserve"> وَرَسُولُهُ</w:t>
      </w:r>
      <w:r w:rsidR="006A069F" w:rsidRPr="00122E9F">
        <w:rPr>
          <w:rStyle w:val="9-Char"/>
          <w:rFonts w:hint="cs"/>
          <w:rtl/>
        </w:rPr>
        <w:t>ۥٓ</w:t>
      </w:r>
      <w:r w:rsidR="006A069F" w:rsidRPr="00122E9F">
        <w:rPr>
          <w:rStyle w:val="9-Char"/>
          <w:rtl/>
        </w:rPr>
        <w:t xml:space="preserve"> أَمۡرًا أَن يَكُونَ لَهُمُ </w:t>
      </w:r>
      <w:r w:rsidR="006A069F" w:rsidRPr="00122E9F">
        <w:rPr>
          <w:rStyle w:val="9-Char"/>
          <w:rFonts w:hint="cs"/>
          <w:rtl/>
        </w:rPr>
        <w:t>ٱ</w:t>
      </w:r>
      <w:r w:rsidR="006A069F" w:rsidRPr="00122E9F">
        <w:rPr>
          <w:rStyle w:val="9-Char"/>
          <w:rFonts w:hint="eastAsia"/>
          <w:rtl/>
        </w:rPr>
        <w:t>لۡخِيَرَةُ</w:t>
      </w:r>
      <w:r w:rsidR="006A069F" w:rsidRPr="00122E9F">
        <w:rPr>
          <w:rStyle w:val="9-Char"/>
          <w:rtl/>
        </w:rPr>
        <w:t xml:space="preserve"> مِنۡ أَمۡرِهِمۡۗ وَمَن يَعۡصِ </w:t>
      </w:r>
      <w:r w:rsidR="006A069F" w:rsidRPr="00122E9F">
        <w:rPr>
          <w:rStyle w:val="9-Char"/>
          <w:rFonts w:hint="cs"/>
          <w:rtl/>
        </w:rPr>
        <w:t>ٱ</w:t>
      </w:r>
      <w:r w:rsidR="006A069F" w:rsidRPr="00122E9F">
        <w:rPr>
          <w:rStyle w:val="9-Char"/>
          <w:rFonts w:hint="eastAsia"/>
          <w:rtl/>
        </w:rPr>
        <w:t>للَّهَ</w:t>
      </w:r>
      <w:r w:rsidR="006A069F" w:rsidRPr="00122E9F">
        <w:rPr>
          <w:rStyle w:val="9-Char"/>
          <w:rtl/>
        </w:rPr>
        <w:t xml:space="preserve"> وَرَسُولَهُ</w:t>
      </w:r>
      <w:r w:rsidR="006A069F" w:rsidRPr="00122E9F">
        <w:rPr>
          <w:rStyle w:val="9-Char"/>
          <w:rFonts w:hint="cs"/>
          <w:rtl/>
        </w:rPr>
        <w:t>ۥ</w:t>
      </w:r>
      <w:r w:rsidR="006A069F" w:rsidRPr="00122E9F">
        <w:rPr>
          <w:rStyle w:val="9-Char"/>
          <w:rtl/>
        </w:rPr>
        <w:t xml:space="preserve"> فَقَدۡ ضَلَّ ضَلَٰلٗا مُّبِينٗا٣٦</w:t>
      </w:r>
      <w:r w:rsidR="006A069F">
        <w:rPr>
          <w:rStyle w:val="1-Char"/>
          <w:rFonts w:ascii="Traditional Arabic" w:hAnsi="Traditional Arabic" w:cs="Traditional Arabic"/>
          <w:rtl/>
        </w:rPr>
        <w:t>﴾</w:t>
      </w:r>
      <w:r w:rsidR="006A069F">
        <w:rPr>
          <w:rStyle w:val="1-Char"/>
          <w:rFonts w:hint="cs"/>
          <w:rtl/>
        </w:rPr>
        <w:t xml:space="preserve"> </w:t>
      </w:r>
      <w:r w:rsidR="000B5F27">
        <w:rPr>
          <w:rStyle w:val="8-Char"/>
          <w:rFonts w:hint="cs"/>
          <w:rtl/>
        </w:rPr>
        <w:t>[</w:t>
      </w:r>
      <w:r w:rsidR="002E1803" w:rsidRPr="000B5F27">
        <w:rPr>
          <w:rStyle w:val="8-Char"/>
          <w:rtl/>
        </w:rPr>
        <w:t>الأحزاب:</w:t>
      </w:r>
      <w:r w:rsidR="000B5F27">
        <w:rPr>
          <w:rStyle w:val="8-Char"/>
          <w:rFonts w:hint="cs"/>
          <w:rtl/>
        </w:rPr>
        <w:t xml:space="preserve"> </w:t>
      </w:r>
      <w:r w:rsidR="002E1803" w:rsidRPr="000B5F27">
        <w:rPr>
          <w:rStyle w:val="8-Char"/>
          <w:rtl/>
        </w:rPr>
        <w:t>36</w:t>
      </w:r>
      <w:r w:rsidR="000B5F27">
        <w:rPr>
          <w:rStyle w:val="8-Char"/>
          <w:rFonts w:hint="cs"/>
          <w:rtl/>
        </w:rPr>
        <w:t>]</w:t>
      </w:r>
      <w:r w:rsidR="00FE4892">
        <w:rPr>
          <w:rFonts w:cs="Al-QuranAlKareem"/>
          <w:b/>
          <w:bCs/>
          <w:szCs w:val="32"/>
          <w:rtl/>
          <w:lang w:bidi="fa-IR"/>
        </w:rPr>
        <w:t xml:space="preserve"> </w:t>
      </w:r>
      <w:r w:rsidR="007E7A52" w:rsidRPr="00EC03A6">
        <w:rPr>
          <w:rStyle w:val="1-Char"/>
          <w:rFonts w:hint="cs"/>
          <w:rtl/>
        </w:rPr>
        <w:t>آن را تلقی نموده و آنان آگاه‌ترین مردم به مفهوم و مضمون آن می‌باشند زیرا نیک آن را در سیره پیامبر</w:t>
      </w:r>
      <w:r w:rsidR="00BB6F17" w:rsidRPr="00BB6F17">
        <w:rPr>
          <w:rStyle w:val="1-Char"/>
          <w:rFonts w:cs="CTraditional Arabic" w:hint="cs"/>
          <w:rtl/>
        </w:rPr>
        <w:t xml:space="preserve"> ج </w:t>
      </w:r>
      <w:r w:rsidR="007E7A52" w:rsidRPr="00EC03A6">
        <w:rPr>
          <w:rStyle w:val="1-Char"/>
          <w:rFonts w:hint="cs"/>
          <w:rtl/>
        </w:rPr>
        <w:t xml:space="preserve">مشاهده نموده‌اند و از زبان و لغتی که با </w:t>
      </w:r>
      <w:r w:rsidR="00011BC5" w:rsidRPr="00EC03A6">
        <w:rPr>
          <w:rStyle w:val="1-Char"/>
          <w:rFonts w:hint="cs"/>
          <w:rtl/>
        </w:rPr>
        <w:t xml:space="preserve">آن </w:t>
      </w:r>
      <w:r w:rsidR="007E7A52" w:rsidRPr="00EC03A6">
        <w:rPr>
          <w:rStyle w:val="1-Char"/>
          <w:rFonts w:hint="cs"/>
          <w:rtl/>
        </w:rPr>
        <w:t>مورد خطاب قرار گرفته</w:t>
      </w:r>
      <w:r w:rsidR="00011BC5" w:rsidRPr="00EC03A6">
        <w:rPr>
          <w:rStyle w:val="1-Char"/>
          <w:rFonts w:hint="eastAsia"/>
          <w:rtl/>
        </w:rPr>
        <w:t>‌اند</w:t>
      </w:r>
      <w:r w:rsidR="007E7A52" w:rsidRPr="00EC03A6">
        <w:rPr>
          <w:rStyle w:val="1-Char"/>
          <w:rFonts w:hint="cs"/>
          <w:rtl/>
        </w:rPr>
        <w:t xml:space="preserve"> آگاه می‌باشند و کلمه‌ی (امراً) در آیه مذکور نکره و در سیاق شرط می‌باشد و نزد آگاهان به زبان عرب افاده عموم می‌نماید و مفید لز</w:t>
      </w:r>
      <w:r w:rsidR="00011BC5" w:rsidRPr="00EC03A6">
        <w:rPr>
          <w:rStyle w:val="1-Char"/>
          <w:rFonts w:hint="cs"/>
          <w:rtl/>
        </w:rPr>
        <w:t>و</w:t>
      </w:r>
      <w:r w:rsidR="007E7A52" w:rsidRPr="00EC03A6">
        <w:rPr>
          <w:rStyle w:val="1-Char"/>
          <w:rFonts w:hint="cs"/>
          <w:rtl/>
        </w:rPr>
        <w:t>م اجرای اوامر رسول خدا</w:t>
      </w:r>
      <w:r w:rsidR="00BB6F17" w:rsidRPr="00BB6F17">
        <w:rPr>
          <w:rStyle w:val="1-Char"/>
          <w:rFonts w:cs="CTraditional Arabic" w:hint="cs"/>
          <w:rtl/>
        </w:rPr>
        <w:t xml:space="preserve"> ج </w:t>
      </w:r>
      <w:r w:rsidR="007E7A52" w:rsidRPr="00EC03A6">
        <w:rPr>
          <w:rStyle w:val="1-Char"/>
          <w:rFonts w:hint="cs"/>
          <w:rtl/>
        </w:rPr>
        <w:t xml:space="preserve">در هر امر کوچک و ریز دنیایی و یا اخروی است و هر آنکه از آن روی گرداند سخت گمراه گشته. </w:t>
      </w:r>
    </w:p>
    <w:p w:rsidR="007E7A52" w:rsidRPr="00EC03A6" w:rsidRDefault="007E7A52" w:rsidP="003C1C29">
      <w:pPr>
        <w:tabs>
          <w:tab w:val="right" w:pos="7031"/>
        </w:tabs>
        <w:bidi/>
        <w:ind w:firstLine="284"/>
        <w:jc w:val="both"/>
        <w:rPr>
          <w:rStyle w:val="1-Char"/>
          <w:rtl/>
        </w:rPr>
      </w:pPr>
      <w:r w:rsidRPr="00EC03A6">
        <w:rPr>
          <w:rStyle w:val="1-Char"/>
          <w:rFonts w:hint="cs"/>
          <w:rtl/>
        </w:rPr>
        <w:t>و ما می‌بینیم خداوند در آیات فراوانی صحابه رسول خدا</w:t>
      </w:r>
      <w:r w:rsidR="00BB6F17" w:rsidRPr="00BB6F17">
        <w:rPr>
          <w:rStyle w:val="1-Char"/>
          <w:rFonts w:cs="CTraditional Arabic" w:hint="cs"/>
          <w:rtl/>
        </w:rPr>
        <w:t xml:space="preserve"> ج </w:t>
      </w:r>
      <w:r w:rsidRPr="00EC03A6">
        <w:rPr>
          <w:rStyle w:val="1-Char"/>
          <w:rFonts w:hint="cs"/>
          <w:rtl/>
        </w:rPr>
        <w:t xml:space="preserve">را ستوده و با ادعای عبدالحسین منافات دارد. پس چگونه این کسانی که در طلب رضایت و خشنودی خداوند می‌باشند برخی از </w:t>
      </w:r>
      <w:r w:rsidR="00011BC5" w:rsidRPr="00EC03A6">
        <w:rPr>
          <w:rStyle w:val="1-Char"/>
          <w:rFonts w:hint="cs"/>
          <w:rtl/>
        </w:rPr>
        <w:t>او</w:t>
      </w:r>
      <w:r w:rsidRPr="00EC03A6">
        <w:rPr>
          <w:rStyle w:val="1-Char"/>
          <w:rFonts w:hint="cs"/>
          <w:rtl/>
        </w:rPr>
        <w:t>امر پیامبر</w:t>
      </w:r>
      <w:r w:rsidR="00BB6F17" w:rsidRPr="00BB6F17">
        <w:rPr>
          <w:rStyle w:val="1-Char"/>
          <w:rFonts w:cs="CTraditional Arabic" w:hint="cs"/>
          <w:rtl/>
        </w:rPr>
        <w:t xml:space="preserve"> ج </w:t>
      </w:r>
      <w:r w:rsidRPr="00EC03A6">
        <w:rPr>
          <w:rStyle w:val="1-Char"/>
          <w:rFonts w:hint="cs"/>
          <w:rtl/>
        </w:rPr>
        <w:t xml:space="preserve">را از درجه‌ی اعتبار ساقط و به </w:t>
      </w:r>
      <w:r w:rsidR="003B0481" w:rsidRPr="00EC03A6">
        <w:rPr>
          <w:rStyle w:val="1-Char"/>
          <w:rFonts w:hint="cs"/>
          <w:rtl/>
        </w:rPr>
        <w:t xml:space="preserve">آن </w:t>
      </w:r>
      <w:r w:rsidRPr="00EC03A6">
        <w:rPr>
          <w:rStyle w:val="1-Char"/>
          <w:rFonts w:hint="cs"/>
          <w:rtl/>
        </w:rPr>
        <w:t>عمل نمی‌نمایند، و این می‌طلبد که اینان آشکارا در گمراهی آشکار واقع شده باشند و این جز در خرد نابخردان راه ندارد و خداوند آنان را به وصف راشدین تعریف نموده و می‌فرماید</w:t>
      </w:r>
      <w:r w:rsidR="008126A4" w:rsidRPr="00EC03A6">
        <w:rPr>
          <w:rStyle w:val="1-Char"/>
          <w:rFonts w:hint="cs"/>
          <w:rtl/>
        </w:rPr>
        <w:t>:</w:t>
      </w:r>
      <w:r w:rsidR="003C1C29">
        <w:rPr>
          <w:rStyle w:val="1-Char"/>
          <w:rFonts w:hint="cs"/>
          <w:rtl/>
        </w:rPr>
        <w:t xml:space="preserve"> </w:t>
      </w:r>
      <w:r w:rsidR="003C1C29">
        <w:rPr>
          <w:rStyle w:val="1-Char"/>
          <w:rFonts w:ascii="Traditional Arabic" w:hAnsi="Traditional Arabic" w:cs="Traditional Arabic"/>
          <w:rtl/>
        </w:rPr>
        <w:t>﴿</w:t>
      </w:r>
      <w:r w:rsidR="003C1C29" w:rsidRPr="00122E9F">
        <w:rPr>
          <w:rStyle w:val="9-Char"/>
          <w:rtl/>
        </w:rPr>
        <w:t xml:space="preserve">وَلَٰكِنَّ </w:t>
      </w:r>
      <w:r w:rsidR="003C1C29" w:rsidRPr="00122E9F">
        <w:rPr>
          <w:rStyle w:val="9-Char"/>
          <w:rFonts w:hint="cs"/>
          <w:rtl/>
        </w:rPr>
        <w:t>ٱ</w:t>
      </w:r>
      <w:r w:rsidR="003C1C29" w:rsidRPr="00122E9F">
        <w:rPr>
          <w:rStyle w:val="9-Char"/>
          <w:rFonts w:hint="eastAsia"/>
          <w:rtl/>
        </w:rPr>
        <w:t>للَّهَ</w:t>
      </w:r>
      <w:r w:rsidR="003C1C29" w:rsidRPr="00122E9F">
        <w:rPr>
          <w:rStyle w:val="9-Char"/>
          <w:rtl/>
        </w:rPr>
        <w:t xml:space="preserve"> حَبَّبَ إِلَيۡكُمُ </w:t>
      </w:r>
      <w:r w:rsidR="003C1C29" w:rsidRPr="00122E9F">
        <w:rPr>
          <w:rStyle w:val="9-Char"/>
          <w:rFonts w:hint="cs"/>
          <w:rtl/>
        </w:rPr>
        <w:t>ٱ</w:t>
      </w:r>
      <w:r w:rsidR="003C1C29" w:rsidRPr="00122E9F">
        <w:rPr>
          <w:rStyle w:val="9-Char"/>
          <w:rFonts w:hint="eastAsia"/>
          <w:rtl/>
        </w:rPr>
        <w:t>لۡإِيمَٰنَ</w:t>
      </w:r>
      <w:r w:rsidR="003C1C29" w:rsidRPr="00122E9F">
        <w:rPr>
          <w:rStyle w:val="9-Char"/>
          <w:rtl/>
        </w:rPr>
        <w:t xml:space="preserve"> وَزَيَّنَهُ</w:t>
      </w:r>
      <w:r w:rsidR="003C1C29" w:rsidRPr="00122E9F">
        <w:rPr>
          <w:rStyle w:val="9-Char"/>
          <w:rFonts w:hint="cs"/>
          <w:rtl/>
        </w:rPr>
        <w:t>ۥ</w:t>
      </w:r>
      <w:r w:rsidR="003C1C29" w:rsidRPr="00122E9F">
        <w:rPr>
          <w:rStyle w:val="9-Char"/>
          <w:rtl/>
        </w:rPr>
        <w:t xml:space="preserve"> فِي قُلُوبِكُمۡ وَكَرَّهَ إِلَيۡكُمُ </w:t>
      </w:r>
      <w:r w:rsidR="003C1C29" w:rsidRPr="00122E9F">
        <w:rPr>
          <w:rStyle w:val="9-Char"/>
          <w:rFonts w:hint="cs"/>
          <w:rtl/>
        </w:rPr>
        <w:t>ٱ</w:t>
      </w:r>
      <w:r w:rsidR="003C1C29" w:rsidRPr="00122E9F">
        <w:rPr>
          <w:rStyle w:val="9-Char"/>
          <w:rFonts w:hint="eastAsia"/>
          <w:rtl/>
        </w:rPr>
        <w:t>لۡكُفۡرَ</w:t>
      </w:r>
      <w:r w:rsidR="003C1C29" w:rsidRPr="00122E9F">
        <w:rPr>
          <w:rStyle w:val="9-Char"/>
          <w:rtl/>
        </w:rPr>
        <w:t xml:space="preserve"> وَ</w:t>
      </w:r>
      <w:r w:rsidR="003C1C29" w:rsidRPr="00122E9F">
        <w:rPr>
          <w:rStyle w:val="9-Char"/>
          <w:rFonts w:hint="cs"/>
          <w:rtl/>
        </w:rPr>
        <w:t>ٱ</w:t>
      </w:r>
      <w:r w:rsidR="003C1C29" w:rsidRPr="00122E9F">
        <w:rPr>
          <w:rStyle w:val="9-Char"/>
          <w:rFonts w:hint="eastAsia"/>
          <w:rtl/>
        </w:rPr>
        <w:t>لۡفُسُوقَ</w:t>
      </w:r>
      <w:r w:rsidR="003C1C29" w:rsidRPr="00122E9F">
        <w:rPr>
          <w:rStyle w:val="9-Char"/>
          <w:rtl/>
        </w:rPr>
        <w:t xml:space="preserve"> وَ</w:t>
      </w:r>
      <w:r w:rsidR="003C1C29" w:rsidRPr="00122E9F">
        <w:rPr>
          <w:rStyle w:val="9-Char"/>
          <w:rFonts w:hint="cs"/>
          <w:rtl/>
        </w:rPr>
        <w:t>ٱ</w:t>
      </w:r>
      <w:r w:rsidR="003C1C29" w:rsidRPr="00122E9F">
        <w:rPr>
          <w:rStyle w:val="9-Char"/>
          <w:rFonts w:hint="eastAsia"/>
          <w:rtl/>
        </w:rPr>
        <w:t>لۡعِصۡيَانَۚ</w:t>
      </w:r>
      <w:r w:rsidR="003C1C29" w:rsidRPr="00122E9F">
        <w:rPr>
          <w:rStyle w:val="9-Char"/>
          <w:rtl/>
        </w:rPr>
        <w:t xml:space="preserve"> أُوْلَٰٓئِكَ ه</w:t>
      </w:r>
      <w:r w:rsidR="003C1C29" w:rsidRPr="00122E9F">
        <w:rPr>
          <w:rStyle w:val="9-Char"/>
          <w:rFonts w:hint="eastAsia"/>
          <w:rtl/>
        </w:rPr>
        <w:t>ُمُ</w:t>
      </w:r>
      <w:r w:rsidR="003C1C29" w:rsidRPr="00122E9F">
        <w:rPr>
          <w:rStyle w:val="9-Char"/>
          <w:rtl/>
        </w:rPr>
        <w:t xml:space="preserve"> </w:t>
      </w:r>
      <w:r w:rsidR="003C1C29" w:rsidRPr="00122E9F">
        <w:rPr>
          <w:rStyle w:val="9-Char"/>
          <w:rFonts w:hint="cs"/>
          <w:rtl/>
        </w:rPr>
        <w:t>ٱ</w:t>
      </w:r>
      <w:r w:rsidR="003C1C29" w:rsidRPr="00122E9F">
        <w:rPr>
          <w:rStyle w:val="9-Char"/>
          <w:rFonts w:hint="eastAsia"/>
          <w:rtl/>
        </w:rPr>
        <w:t>لرَّٰشِدُونَ</w:t>
      </w:r>
      <w:r w:rsidR="003C1C29" w:rsidRPr="00122E9F">
        <w:rPr>
          <w:rStyle w:val="9-Char"/>
          <w:rtl/>
        </w:rPr>
        <w:t>٧</w:t>
      </w:r>
      <w:r w:rsidR="003C1C29">
        <w:rPr>
          <w:rStyle w:val="1-Char"/>
          <w:rFonts w:ascii="Traditional Arabic" w:hAnsi="Traditional Arabic" w:cs="Traditional Arabic"/>
          <w:rtl/>
        </w:rPr>
        <w:t>﴾</w:t>
      </w:r>
      <w:r w:rsidR="003C1C29">
        <w:rPr>
          <w:rStyle w:val="1-Char"/>
          <w:rFonts w:hint="cs"/>
          <w:rtl/>
        </w:rPr>
        <w:t xml:space="preserve"> </w:t>
      </w:r>
      <w:r w:rsidR="000B5F27">
        <w:rPr>
          <w:rStyle w:val="8-Char"/>
          <w:rFonts w:hint="cs"/>
          <w:rtl/>
        </w:rPr>
        <w:t>[</w:t>
      </w:r>
      <w:r w:rsidR="002E1803" w:rsidRPr="000B5F27">
        <w:rPr>
          <w:rStyle w:val="8-Char"/>
          <w:rtl/>
        </w:rPr>
        <w:t>الحجرات:</w:t>
      </w:r>
      <w:r w:rsidR="000B5F27">
        <w:rPr>
          <w:rStyle w:val="8-Char"/>
          <w:rFonts w:hint="cs"/>
          <w:rtl/>
        </w:rPr>
        <w:t xml:space="preserve"> </w:t>
      </w:r>
      <w:r w:rsidR="002E1803" w:rsidRPr="000B5F27">
        <w:rPr>
          <w:rStyle w:val="8-Char"/>
          <w:rtl/>
        </w:rPr>
        <w:t>7</w:t>
      </w:r>
      <w:r w:rsidR="000B5F27">
        <w:rPr>
          <w:rStyle w:val="8-Char"/>
          <w:rFonts w:hint="cs"/>
          <w:rtl/>
        </w:rPr>
        <w:t>]</w:t>
      </w:r>
      <w:r w:rsidR="00FE4892">
        <w:rPr>
          <w:rFonts w:cs="Al-QuranAlKareem"/>
          <w:b/>
          <w:bCs/>
          <w:szCs w:val="32"/>
          <w:rtl/>
          <w:lang w:bidi="fa-IR"/>
        </w:rPr>
        <w:t xml:space="preserve"> </w:t>
      </w:r>
      <w:r w:rsidRPr="00EC03A6">
        <w:rPr>
          <w:rStyle w:val="1-Char"/>
          <w:rFonts w:hint="cs"/>
          <w:rtl/>
        </w:rPr>
        <w:t xml:space="preserve">و </w:t>
      </w:r>
      <w:r w:rsidR="003B0481" w:rsidRPr="00EC03A6">
        <w:rPr>
          <w:rStyle w:val="1-Char"/>
          <w:rFonts w:hint="cs"/>
          <w:rtl/>
        </w:rPr>
        <w:t>هدایت</w:t>
      </w:r>
      <w:r w:rsidRPr="00EC03A6">
        <w:rPr>
          <w:rStyle w:val="1-Char"/>
          <w:rFonts w:hint="cs"/>
          <w:rtl/>
        </w:rPr>
        <w:t xml:space="preserve"> </w:t>
      </w:r>
      <w:r w:rsidR="003B0481" w:rsidRPr="00EC03A6">
        <w:rPr>
          <w:rStyle w:val="1-Char"/>
          <w:rFonts w:hint="cs"/>
          <w:rtl/>
        </w:rPr>
        <w:t>ب</w:t>
      </w:r>
      <w:r w:rsidRPr="00EC03A6">
        <w:rPr>
          <w:rStyle w:val="1-Char"/>
          <w:rFonts w:hint="cs"/>
          <w:rtl/>
        </w:rPr>
        <w:t xml:space="preserve">ا ضلالت جمع نمی‌گردد مگر نزد این بی‌خردان. </w:t>
      </w:r>
    </w:p>
    <w:p w:rsidR="007E7A52" w:rsidRPr="00EC03A6" w:rsidRDefault="007E7A52" w:rsidP="003C1C29">
      <w:pPr>
        <w:tabs>
          <w:tab w:val="right" w:pos="7031"/>
        </w:tabs>
        <w:bidi/>
        <w:ind w:firstLine="284"/>
        <w:jc w:val="both"/>
        <w:rPr>
          <w:rStyle w:val="1-Char"/>
          <w:rtl/>
        </w:rPr>
      </w:pPr>
      <w:r w:rsidRPr="00EC03A6">
        <w:rPr>
          <w:rStyle w:val="1-Char"/>
          <w:rFonts w:hint="cs"/>
          <w:rtl/>
        </w:rPr>
        <w:t>سپس آیه‌ی</w:t>
      </w:r>
      <w:r w:rsidR="003C1C29">
        <w:rPr>
          <w:rStyle w:val="1-Char"/>
          <w:rFonts w:hint="cs"/>
          <w:rtl/>
        </w:rPr>
        <w:t xml:space="preserve"> </w:t>
      </w:r>
      <w:r w:rsidR="003C1C29">
        <w:rPr>
          <w:rStyle w:val="1-Char"/>
          <w:rFonts w:ascii="Traditional Arabic" w:hAnsi="Traditional Arabic" w:cs="Traditional Arabic"/>
          <w:rtl/>
        </w:rPr>
        <w:t>﴿</w:t>
      </w:r>
      <w:r w:rsidR="003C1C29" w:rsidRPr="00122E9F">
        <w:rPr>
          <w:rStyle w:val="9-Char"/>
          <w:rtl/>
        </w:rPr>
        <w:t xml:space="preserve">وَكَرَّهَ إِلَيۡكُمُ </w:t>
      </w:r>
      <w:r w:rsidR="003C1C29" w:rsidRPr="00122E9F">
        <w:rPr>
          <w:rStyle w:val="9-Char"/>
          <w:rFonts w:hint="cs"/>
          <w:rtl/>
        </w:rPr>
        <w:t>ٱ</w:t>
      </w:r>
      <w:r w:rsidR="003C1C29" w:rsidRPr="00122E9F">
        <w:rPr>
          <w:rStyle w:val="9-Char"/>
          <w:rFonts w:hint="eastAsia"/>
          <w:rtl/>
        </w:rPr>
        <w:t>لۡكُفۡرَ</w:t>
      </w:r>
      <w:r w:rsidR="003C1C29" w:rsidRPr="00122E9F">
        <w:rPr>
          <w:rStyle w:val="9-Char"/>
          <w:rtl/>
        </w:rPr>
        <w:t xml:space="preserve"> وَ</w:t>
      </w:r>
      <w:r w:rsidR="003C1C29" w:rsidRPr="00122E9F">
        <w:rPr>
          <w:rStyle w:val="9-Char"/>
          <w:rFonts w:hint="cs"/>
          <w:rtl/>
        </w:rPr>
        <w:t>ٱ</w:t>
      </w:r>
      <w:r w:rsidR="003C1C29" w:rsidRPr="00122E9F">
        <w:rPr>
          <w:rStyle w:val="9-Char"/>
          <w:rFonts w:hint="eastAsia"/>
          <w:rtl/>
        </w:rPr>
        <w:t>لۡفُسُوقَ</w:t>
      </w:r>
      <w:r w:rsidR="003C1C29" w:rsidRPr="00122E9F">
        <w:rPr>
          <w:rStyle w:val="9-Char"/>
          <w:rtl/>
        </w:rPr>
        <w:t xml:space="preserve"> وَ</w:t>
      </w:r>
      <w:r w:rsidR="003C1C29" w:rsidRPr="00122E9F">
        <w:rPr>
          <w:rStyle w:val="9-Char"/>
          <w:rFonts w:hint="cs"/>
          <w:rtl/>
        </w:rPr>
        <w:t>ٱ</w:t>
      </w:r>
      <w:r w:rsidR="003C1C29" w:rsidRPr="00122E9F">
        <w:rPr>
          <w:rStyle w:val="9-Char"/>
          <w:rFonts w:hint="eastAsia"/>
          <w:rtl/>
        </w:rPr>
        <w:t>لۡعِصۡيَانَۚ</w:t>
      </w:r>
      <w:r w:rsidR="003C1C29">
        <w:rPr>
          <w:rStyle w:val="1-Char"/>
          <w:rFonts w:ascii="Traditional Arabic" w:hAnsi="Traditional Arabic" w:cs="Traditional Arabic"/>
          <w:rtl/>
        </w:rPr>
        <w:t>﴾</w:t>
      </w:r>
      <w:r w:rsidR="003C1C29">
        <w:rPr>
          <w:rStyle w:val="1-Char"/>
          <w:rFonts w:hint="cs"/>
          <w:rtl/>
        </w:rPr>
        <w:t xml:space="preserve"> </w:t>
      </w:r>
      <w:r w:rsidRPr="00EC03A6">
        <w:rPr>
          <w:rStyle w:val="1-Char"/>
          <w:rFonts w:hint="cs"/>
          <w:rtl/>
        </w:rPr>
        <w:t>مستلزم تبرئه آنان از عصیان سرپیچی از دستور رسول خدا</w:t>
      </w:r>
      <w:r w:rsidR="00BB6F17" w:rsidRPr="00BB6F17">
        <w:rPr>
          <w:rStyle w:val="1-Char"/>
          <w:rFonts w:cs="CTraditional Arabic" w:hint="cs"/>
          <w:rtl/>
        </w:rPr>
        <w:t xml:space="preserve"> ج </w:t>
      </w:r>
      <w:r w:rsidRPr="00EC03A6">
        <w:rPr>
          <w:rStyle w:val="1-Char"/>
          <w:rFonts w:hint="cs"/>
          <w:rtl/>
        </w:rPr>
        <w:t>در همه شئون است زیرا عصیان او یا کفر است یا پایین‌تر از آن که فسوق است و یا وضعیت آن از فاسق پایین‌تر که به آن عاصی گویند و با نص آیه‌ی قرآن همه‌ی</w:t>
      </w:r>
      <w:r w:rsidR="006759D6">
        <w:rPr>
          <w:rStyle w:val="1-Char"/>
          <w:rFonts w:hint="cs"/>
          <w:rtl/>
        </w:rPr>
        <w:t xml:space="preserve"> این‌ها </w:t>
      </w:r>
      <w:r w:rsidRPr="00EC03A6">
        <w:rPr>
          <w:rStyle w:val="1-Char"/>
          <w:rFonts w:hint="cs"/>
          <w:rtl/>
        </w:rPr>
        <w:t>از صحابه‌ی پیامبر</w:t>
      </w:r>
      <w:r w:rsidR="00BB6F17" w:rsidRPr="00BB6F17">
        <w:rPr>
          <w:rStyle w:val="1-Char"/>
          <w:rFonts w:cs="CTraditional Arabic" w:hint="cs"/>
          <w:rtl/>
        </w:rPr>
        <w:t xml:space="preserve"> ج </w:t>
      </w:r>
      <w:r w:rsidRPr="00EC03A6">
        <w:rPr>
          <w:rStyle w:val="1-Char"/>
          <w:rFonts w:hint="cs"/>
          <w:rtl/>
        </w:rPr>
        <w:t>منتفی است. و هر آنکه روا دارد که صحابه به برخی اوامر پیامبر</w:t>
      </w:r>
      <w:r w:rsidR="00BB6F17" w:rsidRPr="00BB6F17">
        <w:rPr>
          <w:rStyle w:val="1-Char"/>
          <w:rFonts w:cs="CTraditional Arabic" w:hint="cs"/>
          <w:rtl/>
        </w:rPr>
        <w:t xml:space="preserve"> ج </w:t>
      </w:r>
      <w:r w:rsidRPr="00EC03A6">
        <w:rPr>
          <w:rStyle w:val="1-Char"/>
          <w:rFonts w:hint="cs"/>
          <w:rtl/>
        </w:rPr>
        <w:t>پایبند نبوده است به عقل و ایمان خویش مراجعه نماید زیرا اگر مفهوم آیه را انکار نماید او عقل خود</w:t>
      </w:r>
      <w:r w:rsidR="009B017E" w:rsidRPr="00EC03A6">
        <w:rPr>
          <w:rStyle w:val="1-Char"/>
          <w:rFonts w:hint="cs"/>
          <w:rtl/>
        </w:rPr>
        <w:t xml:space="preserve"> را</w:t>
      </w:r>
      <w:r w:rsidRPr="00EC03A6">
        <w:rPr>
          <w:rStyle w:val="1-Char"/>
          <w:rFonts w:hint="cs"/>
          <w:rtl/>
        </w:rPr>
        <w:t xml:space="preserve"> ضایع نموده و اگر به مفهوم آن اقرار ولیکن تحقق آن را انکار نماید ایمان خود را ضایع نموده است. </w:t>
      </w:r>
    </w:p>
    <w:p w:rsidR="007E7A52" w:rsidRPr="00EC03A6" w:rsidRDefault="007E7A52" w:rsidP="00240778">
      <w:pPr>
        <w:tabs>
          <w:tab w:val="right" w:pos="7031"/>
        </w:tabs>
        <w:bidi/>
        <w:ind w:firstLine="284"/>
        <w:jc w:val="both"/>
        <w:rPr>
          <w:rStyle w:val="1-Char"/>
          <w:rtl/>
        </w:rPr>
      </w:pPr>
      <w:r w:rsidRPr="00EC03A6">
        <w:rPr>
          <w:rStyle w:val="1-Char"/>
          <w:rFonts w:hint="cs"/>
          <w:rtl/>
        </w:rPr>
        <w:t>سپس چگونه صا</w:t>
      </w:r>
      <w:r w:rsidR="009B017E" w:rsidRPr="00EC03A6">
        <w:rPr>
          <w:rStyle w:val="1-Char"/>
          <w:rFonts w:hint="cs"/>
          <w:rtl/>
        </w:rPr>
        <w:t>ح</w:t>
      </w:r>
      <w:r w:rsidRPr="00EC03A6">
        <w:rPr>
          <w:rStyle w:val="1-Char"/>
          <w:rFonts w:hint="cs"/>
          <w:rtl/>
        </w:rPr>
        <w:t>ب خردی روا می‌دارد بطلان تفاوت میان اوامر را بر هر مسلمان پنهان نماید چه برسد به اینکه صحابه رسول خدا</w:t>
      </w:r>
      <w:r w:rsidR="00BB6F17" w:rsidRPr="00BB6F17">
        <w:rPr>
          <w:rStyle w:val="1-Char"/>
          <w:rFonts w:cs="CTraditional Arabic" w:hint="cs"/>
          <w:rtl/>
        </w:rPr>
        <w:t xml:space="preserve"> ج </w:t>
      </w:r>
      <w:r w:rsidRPr="00EC03A6">
        <w:rPr>
          <w:rStyle w:val="1-Char"/>
          <w:rFonts w:hint="cs"/>
          <w:rtl/>
        </w:rPr>
        <w:t>باشد و حال آنان نیز اولین کسانی باشند آیه‌ی</w:t>
      </w:r>
      <w:r w:rsidR="008468CC" w:rsidRPr="00EC03A6">
        <w:rPr>
          <w:rStyle w:val="1-Char"/>
          <w:rFonts w:hint="cs"/>
          <w:rtl/>
        </w:rPr>
        <w:t>:</w:t>
      </w:r>
      <w:r w:rsidR="00A8769F">
        <w:rPr>
          <w:rStyle w:val="1-Char"/>
          <w:rFonts w:hint="cs"/>
          <w:rtl/>
        </w:rPr>
        <w:t xml:space="preserve"> </w:t>
      </w:r>
      <w:r w:rsidR="00A8769F">
        <w:rPr>
          <w:rStyle w:val="1-Char"/>
          <w:rFonts w:ascii="Traditional Arabic" w:hAnsi="Traditional Arabic" w:cs="Traditional Arabic"/>
          <w:rtl/>
        </w:rPr>
        <w:t>﴿</w:t>
      </w:r>
      <w:r w:rsidR="00A8769F" w:rsidRPr="00122E9F">
        <w:rPr>
          <w:rStyle w:val="9-Char"/>
          <w:rtl/>
        </w:rPr>
        <w:t>فَلَا وَرَبِّكَ لَا يُؤۡمِنُونَ حَتَّىٰ يُحَكِّمُوكَ فِيمَا شَجَرَ بَيۡنَهُمۡ ثُمَّ لَا يَجِدُواْ فِيٓ أَنفُسِهِمۡ حَرَجٗا مِّمَّا قَضَيۡتَ وَيُسَلِّمُواْ تَسۡلِيمٗا٦٥</w:t>
      </w:r>
      <w:r w:rsidR="00A8769F">
        <w:rPr>
          <w:rStyle w:val="1-Char"/>
          <w:rFonts w:ascii="Traditional Arabic" w:hAnsi="Traditional Arabic" w:cs="Traditional Arabic"/>
          <w:rtl/>
        </w:rPr>
        <w:t>﴾</w:t>
      </w:r>
      <w:r w:rsidR="00A8769F">
        <w:rPr>
          <w:rStyle w:val="1-Char"/>
          <w:rFonts w:hint="cs"/>
          <w:rtl/>
        </w:rPr>
        <w:t xml:space="preserve"> </w:t>
      </w:r>
      <w:r w:rsidR="00EE2AB6">
        <w:rPr>
          <w:rStyle w:val="8-Char"/>
          <w:rFonts w:hint="cs"/>
          <w:rtl/>
        </w:rPr>
        <w:t>[</w:t>
      </w:r>
      <w:r w:rsidR="008468CC" w:rsidRPr="00EE2AB6">
        <w:rPr>
          <w:rStyle w:val="8-Char"/>
          <w:rtl/>
        </w:rPr>
        <w:t>النساء:</w:t>
      </w:r>
      <w:r w:rsidR="00EE2AB6">
        <w:rPr>
          <w:rStyle w:val="8-Char"/>
          <w:rFonts w:hint="cs"/>
          <w:rtl/>
        </w:rPr>
        <w:t xml:space="preserve"> </w:t>
      </w:r>
      <w:r w:rsidR="008468CC" w:rsidRPr="00EE2AB6">
        <w:rPr>
          <w:rStyle w:val="8-Char"/>
          <w:rtl/>
        </w:rPr>
        <w:t>65</w:t>
      </w:r>
      <w:r w:rsidR="00EE2AB6">
        <w:rPr>
          <w:rStyle w:val="8-Char"/>
          <w:rFonts w:hint="cs"/>
          <w:rtl/>
        </w:rPr>
        <w:t>]</w:t>
      </w:r>
      <w:r w:rsidR="00FE4892">
        <w:rPr>
          <w:rFonts w:cs="Al-QuranAlKareem"/>
          <w:b/>
          <w:bCs/>
          <w:szCs w:val="32"/>
          <w:rtl/>
          <w:lang w:bidi="fa-IR"/>
        </w:rPr>
        <w:t xml:space="preserve"> </w:t>
      </w:r>
      <w:r w:rsidR="00F87576" w:rsidRPr="00EC03A6">
        <w:rPr>
          <w:rStyle w:val="1-Char"/>
          <w:rFonts w:hint="cs"/>
          <w:rtl/>
        </w:rPr>
        <w:t xml:space="preserve">پیرامونشان نازل شده است </w:t>
      </w:r>
      <w:r w:rsidRPr="00EC03A6">
        <w:rPr>
          <w:rStyle w:val="1-Char"/>
          <w:rFonts w:hint="cs"/>
          <w:rtl/>
        </w:rPr>
        <w:t>و این نیز عام و شامل تمام امور می‌گردد بلکه خداوند آن را علامت و نشانه‌ی ایمان قرار داده است با بطلان تفاوت موهوم میان اوامر مربوط به امور ا</w:t>
      </w:r>
      <w:r w:rsidR="00F87576" w:rsidRPr="00EC03A6">
        <w:rPr>
          <w:rStyle w:val="1-Char"/>
          <w:rFonts w:hint="cs"/>
          <w:rtl/>
        </w:rPr>
        <w:t>ُ</w:t>
      </w:r>
      <w:r w:rsidRPr="00EC03A6">
        <w:rPr>
          <w:rStyle w:val="1-Char"/>
          <w:rFonts w:hint="cs"/>
          <w:rtl/>
        </w:rPr>
        <w:t>خروی و امور متعلق به سیاست و تدبیر قواعد دولت و میان د</w:t>
      </w:r>
      <w:r w:rsidR="00F87576" w:rsidRPr="00EC03A6">
        <w:rPr>
          <w:rStyle w:val="1-Char"/>
          <w:rFonts w:hint="cs"/>
          <w:rtl/>
        </w:rPr>
        <w:t>و</w:t>
      </w:r>
      <w:r w:rsidRPr="00EC03A6">
        <w:rPr>
          <w:rStyle w:val="1-Char"/>
          <w:rFonts w:hint="cs"/>
          <w:rtl/>
        </w:rPr>
        <w:t xml:space="preserve"> نوع اوامر تساوی برقرار است و هر آنکه یکی از</w:t>
      </w:r>
      <w:r w:rsidR="006B7E93">
        <w:rPr>
          <w:rStyle w:val="1-Char"/>
          <w:rFonts w:hint="cs"/>
          <w:rtl/>
        </w:rPr>
        <w:t xml:space="preserve"> آن‌ها </w:t>
      </w:r>
      <w:r w:rsidRPr="00EC03A6">
        <w:rPr>
          <w:rStyle w:val="1-Char"/>
          <w:rFonts w:hint="cs"/>
          <w:rtl/>
        </w:rPr>
        <w:t>را انکار نماید نسبت به رسول خدا</w:t>
      </w:r>
      <w:r w:rsidR="00BB6F17" w:rsidRPr="00BB6F17">
        <w:rPr>
          <w:rStyle w:val="1-Char"/>
          <w:rFonts w:cs="CTraditional Arabic" w:hint="cs"/>
          <w:rtl/>
        </w:rPr>
        <w:t xml:space="preserve"> ج </w:t>
      </w:r>
      <w:r w:rsidRPr="00EC03A6">
        <w:rPr>
          <w:rStyle w:val="1-Char"/>
          <w:rFonts w:hint="cs"/>
          <w:rtl/>
        </w:rPr>
        <w:t>عاصی است و عبدالحسین و شیعه در تلاش‌اند تا این مسأله را ثابت نمایند که صحابه رسول</w:t>
      </w:r>
      <w:r w:rsidR="00240778">
        <w:rPr>
          <w:rStyle w:val="1-Char"/>
          <w:rFonts w:hint="cs"/>
          <w:rtl/>
        </w:rPr>
        <w:t xml:space="preserve"> </w:t>
      </w:r>
      <w:r w:rsidRPr="00EC03A6">
        <w:rPr>
          <w:rStyle w:val="1-Char"/>
          <w:rFonts w:hint="cs"/>
          <w:rtl/>
        </w:rPr>
        <w:t>الله</w:t>
      </w:r>
      <w:r w:rsidR="00BB6F17" w:rsidRPr="00BB6F17">
        <w:rPr>
          <w:rStyle w:val="1-Char"/>
          <w:rFonts w:cs="CTraditional Arabic" w:hint="cs"/>
          <w:rtl/>
        </w:rPr>
        <w:t xml:space="preserve"> ج </w:t>
      </w:r>
      <w:r w:rsidRPr="00EC03A6">
        <w:rPr>
          <w:rStyle w:val="1-Char"/>
          <w:rFonts w:hint="cs"/>
          <w:rtl/>
        </w:rPr>
        <w:t>نسبت به اوامر رسول خدا</w:t>
      </w:r>
      <w:r w:rsidR="00240778">
        <w:rPr>
          <w:rStyle w:val="1-Char"/>
          <w:rFonts w:hint="cs"/>
          <w:rtl/>
        </w:rPr>
        <w:t xml:space="preserve"> </w:t>
      </w:r>
      <w:r w:rsidR="00BB6F17" w:rsidRPr="00BB6F17">
        <w:rPr>
          <w:rStyle w:val="1-Char"/>
          <w:rFonts w:cs="CTraditional Arabic" w:hint="cs"/>
          <w:rtl/>
        </w:rPr>
        <w:t xml:space="preserve">ج </w:t>
      </w:r>
      <w:r w:rsidRPr="00EC03A6">
        <w:rPr>
          <w:rStyle w:val="1-Char"/>
          <w:rFonts w:hint="cs"/>
          <w:rtl/>
        </w:rPr>
        <w:t>عاصی می‌باشند و چنانچه به این ادعا ملتزم و پایبند باشند مستلزم تکذیب نصوص قرآن است که برخی از</w:t>
      </w:r>
      <w:r w:rsidR="006B7E93">
        <w:rPr>
          <w:rStyle w:val="1-Char"/>
          <w:rFonts w:hint="cs"/>
          <w:rtl/>
        </w:rPr>
        <w:t xml:space="preserve"> آن‌ها </w:t>
      </w:r>
      <w:r w:rsidRPr="00EC03A6">
        <w:rPr>
          <w:rStyle w:val="1-Char"/>
          <w:rFonts w:hint="cs"/>
          <w:rtl/>
        </w:rPr>
        <w:t xml:space="preserve">در صفحات قبل </w:t>
      </w:r>
      <w:r w:rsidR="00F87576" w:rsidRPr="00EC03A6">
        <w:rPr>
          <w:rStyle w:val="1-Char"/>
          <w:rFonts w:hint="cs"/>
          <w:rtl/>
        </w:rPr>
        <w:t>که با این دیدگاه مخالف است ذکر گردید.</w:t>
      </w:r>
    </w:p>
    <w:p w:rsidR="007E7A52" w:rsidRPr="00EC03A6" w:rsidRDefault="007E7A52" w:rsidP="00D26307">
      <w:pPr>
        <w:tabs>
          <w:tab w:val="right" w:pos="7031"/>
        </w:tabs>
        <w:bidi/>
        <w:ind w:firstLine="284"/>
        <w:jc w:val="both"/>
        <w:rPr>
          <w:rStyle w:val="1-Char"/>
          <w:rtl/>
        </w:rPr>
      </w:pPr>
      <w:r w:rsidRPr="00EC03A6">
        <w:rPr>
          <w:rStyle w:val="1-Char"/>
          <w:rFonts w:hint="cs"/>
          <w:rtl/>
        </w:rPr>
        <w:t>و مخالف با آیه‌ی</w:t>
      </w:r>
      <w:r w:rsidR="008468CC" w:rsidRPr="00EC03A6">
        <w:rPr>
          <w:rStyle w:val="1-Char"/>
          <w:rFonts w:hint="cs"/>
          <w:rtl/>
        </w:rPr>
        <w:t>:</w:t>
      </w:r>
      <w:r w:rsidR="00D26307">
        <w:rPr>
          <w:rStyle w:val="1-Char"/>
          <w:rFonts w:hint="cs"/>
          <w:rtl/>
        </w:rPr>
        <w:t xml:space="preserve"> </w:t>
      </w:r>
      <w:r w:rsidR="00D26307">
        <w:rPr>
          <w:rStyle w:val="1-Char"/>
          <w:rFonts w:ascii="Traditional Arabic" w:hAnsi="Traditional Arabic" w:cs="Traditional Arabic"/>
          <w:rtl/>
        </w:rPr>
        <w:t>﴿</w:t>
      </w:r>
      <w:r w:rsidR="00D26307" w:rsidRPr="00122E9F">
        <w:rPr>
          <w:rStyle w:val="9-Char"/>
          <w:rtl/>
        </w:rPr>
        <w:t>كُنتُمۡ خَيۡرَ أُمَّةٍ أُخۡرِجَتۡ لِلنَّاسِ</w:t>
      </w:r>
      <w:r w:rsidR="00D26307">
        <w:rPr>
          <w:rStyle w:val="1-Char"/>
          <w:rFonts w:ascii="Traditional Arabic" w:hAnsi="Traditional Arabic" w:cs="Traditional Arabic"/>
          <w:rtl/>
        </w:rPr>
        <w:t>﴾</w:t>
      </w:r>
      <w:r w:rsidR="00D26307">
        <w:rPr>
          <w:rStyle w:val="1-Char"/>
          <w:rFonts w:hint="cs"/>
          <w:rtl/>
        </w:rPr>
        <w:t xml:space="preserve"> </w:t>
      </w:r>
      <w:r w:rsidR="00EE2AB6">
        <w:rPr>
          <w:rStyle w:val="8-Char"/>
          <w:rFonts w:hint="cs"/>
          <w:rtl/>
        </w:rPr>
        <w:t>[</w:t>
      </w:r>
      <w:r w:rsidR="008468CC" w:rsidRPr="00EE2AB6">
        <w:rPr>
          <w:rStyle w:val="8-Char"/>
          <w:rtl/>
        </w:rPr>
        <w:t>آل عمران:</w:t>
      </w:r>
      <w:r w:rsidR="00EE2AB6">
        <w:rPr>
          <w:rStyle w:val="8-Char"/>
          <w:rFonts w:hint="cs"/>
          <w:rtl/>
        </w:rPr>
        <w:t xml:space="preserve"> </w:t>
      </w:r>
      <w:r w:rsidR="008468CC" w:rsidRPr="00EE2AB6">
        <w:rPr>
          <w:rStyle w:val="8-Char"/>
          <w:rtl/>
        </w:rPr>
        <w:t>110</w:t>
      </w:r>
      <w:r w:rsidR="00EE2AB6">
        <w:rPr>
          <w:rStyle w:val="8-Char"/>
          <w:rFonts w:hint="cs"/>
          <w:rtl/>
        </w:rPr>
        <w:t>]</w:t>
      </w:r>
      <w:r w:rsidR="00FE4892">
        <w:rPr>
          <w:rFonts w:cs="Al-QuranAlKareem"/>
          <w:b/>
          <w:bCs/>
          <w:sz w:val="22"/>
          <w:szCs w:val="30"/>
          <w:rtl/>
          <w:lang w:bidi="fa-IR"/>
        </w:rPr>
        <w:t xml:space="preserve"> </w:t>
      </w:r>
      <w:r w:rsidRPr="00EC03A6">
        <w:rPr>
          <w:rStyle w:val="1-Char"/>
          <w:rFonts w:hint="cs"/>
          <w:rtl/>
        </w:rPr>
        <w:t>می‌باشد، و هیچ مسلمانی آن را تکذیب نمی‌نمایند و [متأسفانه] رافضیان چون دیده‌اند که آیه‌ی مذکور [و صدها آیات دیگر] با آنچه آنان در مورد صحابه می‌خواهند همخوانی ندارد به تحریف نص آیه [از دیدگاه خود] پرداخته‌اند، و عبدالحسین در مراجعات خود صفحه</w:t>
      </w:r>
      <w:r w:rsidRPr="00EC03A6">
        <w:rPr>
          <w:rStyle w:val="1-Char"/>
          <w:rFonts w:hint="eastAsia"/>
          <w:rtl/>
        </w:rPr>
        <w:t>‌های(165) و (70) حاشیه‌های (22) و (44) به نقل از تفسیر قمی نوشته‌ی علی بن ابراهیم قمی</w:t>
      </w:r>
      <w:r w:rsidR="002F51BA" w:rsidRPr="00EC03A6">
        <w:rPr>
          <w:rStyle w:val="1-Char"/>
          <w:rFonts w:hint="cs"/>
          <w:rtl/>
        </w:rPr>
        <w:t xml:space="preserve"> را</w:t>
      </w:r>
      <w:r w:rsidRPr="00EC03A6">
        <w:rPr>
          <w:rStyle w:val="1-Char"/>
          <w:rFonts w:hint="eastAsia"/>
          <w:rtl/>
        </w:rPr>
        <w:t xml:space="preserve"> نقل نموده که او در مقدمه‌ی کتاب خود (1/10) </w:t>
      </w:r>
      <w:r w:rsidRPr="00EC03A6">
        <w:rPr>
          <w:rStyle w:val="1-Char"/>
          <w:rFonts w:hint="cs"/>
          <w:rtl/>
        </w:rPr>
        <w:t>می‌گوید</w:t>
      </w:r>
      <w:r w:rsidR="008126A4" w:rsidRPr="00EC03A6">
        <w:rPr>
          <w:rStyle w:val="1-Char"/>
          <w:rFonts w:hint="cs"/>
          <w:rtl/>
        </w:rPr>
        <w:t>:</w:t>
      </w:r>
      <w:r w:rsidRPr="00EC03A6">
        <w:rPr>
          <w:rStyle w:val="1-Char"/>
          <w:rFonts w:hint="cs"/>
          <w:rtl/>
        </w:rPr>
        <w:t xml:space="preserve"> و اما آنچه بر خلاف [قرآن] و بر خلاف ما أنزل الله است آیه‌ی</w:t>
      </w:r>
      <w:r w:rsidR="008468CC" w:rsidRPr="00EC03A6">
        <w:rPr>
          <w:rStyle w:val="1-Char"/>
          <w:rFonts w:hint="cs"/>
          <w:rtl/>
        </w:rPr>
        <w:t>:</w:t>
      </w:r>
      <w:r w:rsidR="00D26307">
        <w:rPr>
          <w:rStyle w:val="1-Char"/>
          <w:rFonts w:hint="cs"/>
          <w:rtl/>
        </w:rPr>
        <w:t xml:space="preserve"> </w:t>
      </w:r>
      <w:r w:rsidR="00D26307">
        <w:rPr>
          <w:rStyle w:val="1-Char"/>
          <w:rFonts w:ascii="Traditional Arabic" w:hAnsi="Traditional Arabic" w:cs="Traditional Arabic"/>
          <w:rtl/>
        </w:rPr>
        <w:t>﴿</w:t>
      </w:r>
      <w:r w:rsidR="00D26307" w:rsidRPr="00122E9F">
        <w:rPr>
          <w:rStyle w:val="9-Char"/>
          <w:rtl/>
        </w:rPr>
        <w:t>كُنتُمۡ خَيۡرَ أُمَّةٍ أُخۡرِجَتۡ لِلنَّاسِ</w:t>
      </w:r>
      <w:r w:rsidR="00D26307">
        <w:rPr>
          <w:rStyle w:val="1-Char"/>
          <w:rFonts w:ascii="Traditional Arabic" w:hAnsi="Traditional Arabic" w:cs="Traditional Arabic"/>
          <w:rtl/>
        </w:rPr>
        <w:t>﴾</w:t>
      </w:r>
      <w:r w:rsidR="00D26307">
        <w:rPr>
          <w:rStyle w:val="1-Char"/>
          <w:rFonts w:hint="cs"/>
          <w:rtl/>
        </w:rPr>
        <w:t xml:space="preserve"> </w:t>
      </w:r>
      <w:r w:rsidRPr="00EC03A6">
        <w:rPr>
          <w:rStyle w:val="1-Char"/>
          <w:rFonts w:hint="cs"/>
          <w:rtl/>
        </w:rPr>
        <w:t>می‌باشد، و ابوعبدالله</w:t>
      </w:r>
      <w:r w:rsidR="003963F4" w:rsidRPr="003963F4">
        <w:rPr>
          <w:rStyle w:val="1-Char"/>
          <w:rFonts w:cs="CTraditional Arabic" w:hint="cs"/>
          <w:rtl/>
        </w:rPr>
        <w:t>س</w:t>
      </w:r>
      <w:r w:rsidRPr="00EC03A6">
        <w:rPr>
          <w:rStyle w:val="1-Char"/>
          <w:rFonts w:hint="cs"/>
          <w:rtl/>
        </w:rPr>
        <w:t xml:space="preserve"> </w:t>
      </w:r>
      <w:r w:rsidR="002F51BA" w:rsidRPr="00EC03A6">
        <w:rPr>
          <w:rStyle w:val="1-Char"/>
          <w:rFonts w:hint="cs"/>
          <w:rtl/>
        </w:rPr>
        <w:t>[</w:t>
      </w:r>
      <w:r w:rsidR="008468CC" w:rsidRPr="00EC03A6">
        <w:rPr>
          <w:rStyle w:val="1-Char"/>
          <w:rFonts w:hint="cs"/>
          <w:rtl/>
        </w:rPr>
        <w:t>به</w:t>
      </w:r>
      <w:r w:rsidRPr="00EC03A6">
        <w:rPr>
          <w:rStyle w:val="1-Char"/>
          <w:rFonts w:hint="cs"/>
          <w:rtl/>
        </w:rPr>
        <w:t xml:space="preserve"> خواننده آیه مذکور</w:t>
      </w:r>
      <w:r w:rsidR="002F51BA" w:rsidRPr="00EC03A6">
        <w:rPr>
          <w:rStyle w:val="1-Char"/>
          <w:rFonts w:hint="cs"/>
          <w:rtl/>
        </w:rPr>
        <w:t>]</w:t>
      </w:r>
      <w:r w:rsidRPr="00EC03A6">
        <w:rPr>
          <w:rStyle w:val="1-Char"/>
          <w:rFonts w:hint="cs"/>
          <w:rtl/>
        </w:rPr>
        <w:t xml:space="preserve"> گفت</w:t>
      </w:r>
      <w:r w:rsidR="008126A4" w:rsidRPr="00EC03A6">
        <w:rPr>
          <w:rStyle w:val="1-Char"/>
          <w:rFonts w:hint="cs"/>
          <w:rtl/>
        </w:rPr>
        <w:t>:</w:t>
      </w:r>
      <w:r w:rsidRPr="00EC03A6">
        <w:rPr>
          <w:rStyle w:val="1-Char"/>
          <w:rFonts w:hint="cs"/>
          <w:rtl/>
        </w:rPr>
        <w:t xml:space="preserve"> [آیا] بهترین امت امیرالمؤمنین و حسین بن علی را می‌کشند؟ و به وی گفته شد پس چگونه نازل شده است ای فرزند رسول خدا</w:t>
      </w:r>
      <w:r w:rsidR="00CF2856" w:rsidRPr="00CF2856">
        <w:rPr>
          <w:rStyle w:val="1-Char"/>
          <w:rFonts w:cs="CTraditional Arabic" w:hint="cs"/>
          <w:rtl/>
        </w:rPr>
        <w:t xml:space="preserve"> ج</w:t>
      </w:r>
      <w:r w:rsidR="006D140B" w:rsidRPr="00EC03A6">
        <w:rPr>
          <w:rStyle w:val="1-Char"/>
          <w:rFonts w:hint="cs"/>
          <w:rtl/>
        </w:rPr>
        <w:t>؟ گفت</w:t>
      </w:r>
      <w:r w:rsidR="008126A4" w:rsidRPr="00EC03A6">
        <w:rPr>
          <w:rStyle w:val="1-Char"/>
          <w:rFonts w:hint="cs"/>
          <w:rtl/>
        </w:rPr>
        <w:t>:</w:t>
      </w:r>
      <w:r w:rsidR="006D140B" w:rsidRPr="00EC03A6">
        <w:rPr>
          <w:rStyle w:val="1-Char"/>
          <w:rFonts w:hint="cs"/>
          <w:rtl/>
        </w:rPr>
        <w:t xml:space="preserve"> با </w:t>
      </w:r>
      <w:r w:rsidRPr="00EC03A6">
        <w:rPr>
          <w:rStyle w:val="1-Char"/>
          <w:rFonts w:hint="cs"/>
          <w:rtl/>
        </w:rPr>
        <w:t xml:space="preserve">عبارت </w:t>
      </w:r>
      <w:r w:rsidR="00D26307">
        <w:rPr>
          <w:rStyle w:val="4-Char"/>
          <w:rFonts w:hint="cs"/>
          <w:rtl/>
        </w:rPr>
        <w:t>«</w:t>
      </w:r>
      <w:r w:rsidRPr="00D26307">
        <w:rPr>
          <w:rStyle w:val="4-Char"/>
          <w:rtl/>
        </w:rPr>
        <w:t>انتم خ</w:t>
      </w:r>
      <w:r w:rsidR="001D1ABF">
        <w:rPr>
          <w:rStyle w:val="4-Char"/>
          <w:rtl/>
        </w:rPr>
        <w:t>ي</w:t>
      </w:r>
      <w:r w:rsidRPr="00D26307">
        <w:rPr>
          <w:rStyle w:val="4-Char"/>
          <w:rtl/>
        </w:rPr>
        <w:t>ر ائمةٍ اخرجت للناس</w:t>
      </w:r>
      <w:r w:rsidR="00D26307">
        <w:rPr>
          <w:rStyle w:val="4-Char"/>
          <w:rFonts w:hint="cs"/>
          <w:rtl/>
        </w:rPr>
        <w:t>»</w:t>
      </w:r>
      <w:r w:rsidRPr="00EC03A6">
        <w:rPr>
          <w:rStyle w:val="1-Char"/>
          <w:rFonts w:hint="cs"/>
          <w:rtl/>
        </w:rPr>
        <w:t xml:space="preserve"> نازل شده است. </w:t>
      </w:r>
    </w:p>
    <w:p w:rsidR="007E7A52" w:rsidRPr="00EC03A6" w:rsidRDefault="007E7A52" w:rsidP="00D26307">
      <w:pPr>
        <w:tabs>
          <w:tab w:val="right" w:pos="7031"/>
        </w:tabs>
        <w:bidi/>
        <w:ind w:firstLine="284"/>
        <w:jc w:val="both"/>
        <w:rPr>
          <w:rStyle w:val="1-Char"/>
          <w:rtl/>
        </w:rPr>
      </w:pPr>
      <w:r w:rsidRPr="00EC03A6">
        <w:rPr>
          <w:rStyle w:val="1-Char"/>
          <w:rFonts w:hint="cs"/>
          <w:rtl/>
        </w:rPr>
        <w:t>پس چگونه صحابه نسبت به اوامر رسول خدا</w:t>
      </w:r>
      <w:r w:rsidR="00BB6F17" w:rsidRPr="00BB6F17">
        <w:rPr>
          <w:rStyle w:val="1-Char"/>
          <w:rFonts w:cs="CTraditional Arabic" w:hint="cs"/>
          <w:rtl/>
        </w:rPr>
        <w:t xml:space="preserve"> ج </w:t>
      </w:r>
      <w:r w:rsidRPr="00EC03A6">
        <w:rPr>
          <w:rStyle w:val="1-Char"/>
          <w:rFonts w:hint="cs"/>
          <w:rtl/>
        </w:rPr>
        <w:t>یا به برخی از آن عصیان می‌ورزند و با این وجود پیامبر</w:t>
      </w:r>
      <w:r w:rsidR="00BB6F17" w:rsidRPr="00BB6F17">
        <w:rPr>
          <w:rStyle w:val="1-Char"/>
          <w:rFonts w:cs="CTraditional Arabic" w:hint="cs"/>
          <w:rtl/>
        </w:rPr>
        <w:t xml:space="preserve"> ج </w:t>
      </w:r>
      <w:r w:rsidRPr="00EC03A6">
        <w:rPr>
          <w:rStyle w:val="1-Char"/>
          <w:rFonts w:hint="cs"/>
          <w:rtl/>
        </w:rPr>
        <w:t xml:space="preserve">آنان را می‌ستاید (که بهترین مردم کسانی </w:t>
      </w:r>
      <w:r w:rsidR="008468CC" w:rsidRPr="00EC03A6">
        <w:rPr>
          <w:rStyle w:val="1-Char"/>
          <w:rFonts w:hint="cs"/>
          <w:rtl/>
        </w:rPr>
        <w:t xml:space="preserve">هستند </w:t>
      </w:r>
      <w:r w:rsidRPr="00EC03A6">
        <w:rPr>
          <w:rStyle w:val="1-Char"/>
          <w:rFonts w:hint="cs"/>
          <w:rtl/>
        </w:rPr>
        <w:t>که هم‌عصر من می‌باشند سپس کسانی‌اند که بعد از آنان قرار می‌گیرند) پس چگونه آنان بهترین مردم‌اند و حال آنان نزد رافضیان کم علم‌ترین مردم و بیش از همه از هوی و آرزو تبعیت می‌نمایند؟ و این حدیث تماماً بیانگر مفهوم و مضمون آیه سابق است و اگرحدیث مذکور نزدشان صحیح نباشد آیه [مذکور] برای قطع [بهانه] و زبانشان کافی است، و چگونه این صحابه نسبت به برخی اوامر رسول خدا</w:t>
      </w:r>
      <w:r w:rsidR="00BB6F17" w:rsidRPr="00BB6F17">
        <w:rPr>
          <w:rStyle w:val="1-Char"/>
          <w:rFonts w:cs="CTraditional Arabic" w:hint="cs"/>
          <w:rtl/>
        </w:rPr>
        <w:t xml:space="preserve"> ج </w:t>
      </w:r>
      <w:r w:rsidRPr="00EC03A6">
        <w:rPr>
          <w:rStyle w:val="1-Char"/>
          <w:rFonts w:hint="cs"/>
          <w:rtl/>
        </w:rPr>
        <w:t>عصیان می‌ورزند وخداوند بر رضایت از</w:t>
      </w:r>
      <w:r w:rsidR="006B7E93">
        <w:rPr>
          <w:rStyle w:val="1-Char"/>
          <w:rFonts w:hint="cs"/>
          <w:rtl/>
        </w:rPr>
        <w:t xml:space="preserve"> آن‌ها </w:t>
      </w:r>
      <w:r w:rsidRPr="00EC03A6">
        <w:rPr>
          <w:rStyle w:val="1-Char"/>
          <w:rFonts w:hint="cs"/>
          <w:rtl/>
        </w:rPr>
        <w:t>تصریح نموده و می‌فرماید</w:t>
      </w:r>
      <w:r w:rsidR="008126A4" w:rsidRPr="00EC03A6">
        <w:rPr>
          <w:rStyle w:val="1-Char"/>
          <w:rFonts w:hint="cs"/>
          <w:rtl/>
        </w:rPr>
        <w:t>:</w:t>
      </w:r>
      <w:r w:rsidR="00D26307">
        <w:rPr>
          <w:rStyle w:val="1-Char"/>
          <w:rFonts w:hint="cs"/>
          <w:rtl/>
        </w:rPr>
        <w:t xml:space="preserve"> </w:t>
      </w:r>
      <w:r w:rsidR="00D26307">
        <w:rPr>
          <w:rStyle w:val="1-Char"/>
          <w:rFonts w:ascii="Traditional Arabic" w:hAnsi="Traditional Arabic" w:cs="Traditional Arabic"/>
          <w:rtl/>
        </w:rPr>
        <w:t>﴿</w:t>
      </w:r>
      <w:r w:rsidR="00D26307" w:rsidRPr="00122E9F">
        <w:rPr>
          <w:rStyle w:val="9-Char"/>
          <w:rtl/>
        </w:rPr>
        <w:t>وَ</w:t>
      </w:r>
      <w:r w:rsidR="00D26307" w:rsidRPr="00122E9F">
        <w:rPr>
          <w:rStyle w:val="9-Char"/>
          <w:rFonts w:hint="cs"/>
          <w:rtl/>
        </w:rPr>
        <w:t>ٱ</w:t>
      </w:r>
      <w:r w:rsidR="00D26307" w:rsidRPr="00122E9F">
        <w:rPr>
          <w:rStyle w:val="9-Char"/>
          <w:rFonts w:hint="eastAsia"/>
          <w:rtl/>
        </w:rPr>
        <w:t>لسَّٰبِقُونَ</w:t>
      </w:r>
      <w:r w:rsidR="00D26307" w:rsidRPr="00122E9F">
        <w:rPr>
          <w:rStyle w:val="9-Char"/>
          <w:rtl/>
        </w:rPr>
        <w:t xml:space="preserve"> </w:t>
      </w:r>
      <w:r w:rsidR="00D26307" w:rsidRPr="00122E9F">
        <w:rPr>
          <w:rStyle w:val="9-Char"/>
          <w:rFonts w:hint="cs"/>
          <w:rtl/>
        </w:rPr>
        <w:t>ٱ</w:t>
      </w:r>
      <w:r w:rsidR="00D26307" w:rsidRPr="00122E9F">
        <w:rPr>
          <w:rStyle w:val="9-Char"/>
          <w:rFonts w:hint="eastAsia"/>
          <w:rtl/>
        </w:rPr>
        <w:t>لۡأَوَّلُونَ</w:t>
      </w:r>
      <w:r w:rsidR="00D26307" w:rsidRPr="00122E9F">
        <w:rPr>
          <w:rStyle w:val="9-Char"/>
          <w:rtl/>
        </w:rPr>
        <w:t xml:space="preserve"> مِنَ </w:t>
      </w:r>
      <w:r w:rsidR="00D26307" w:rsidRPr="00122E9F">
        <w:rPr>
          <w:rStyle w:val="9-Char"/>
          <w:rFonts w:hint="cs"/>
          <w:rtl/>
        </w:rPr>
        <w:t>ٱ</w:t>
      </w:r>
      <w:r w:rsidR="00D26307" w:rsidRPr="00122E9F">
        <w:rPr>
          <w:rStyle w:val="9-Char"/>
          <w:rFonts w:hint="eastAsia"/>
          <w:rtl/>
        </w:rPr>
        <w:t>لۡمُهَٰجِرِينَ</w:t>
      </w:r>
      <w:r w:rsidR="00D26307" w:rsidRPr="00122E9F">
        <w:rPr>
          <w:rStyle w:val="9-Char"/>
          <w:rtl/>
        </w:rPr>
        <w:t xml:space="preserve"> وَ</w:t>
      </w:r>
      <w:r w:rsidR="00D26307" w:rsidRPr="00122E9F">
        <w:rPr>
          <w:rStyle w:val="9-Char"/>
          <w:rFonts w:hint="cs"/>
          <w:rtl/>
        </w:rPr>
        <w:t>ٱ</w:t>
      </w:r>
      <w:r w:rsidR="00D26307" w:rsidRPr="00122E9F">
        <w:rPr>
          <w:rStyle w:val="9-Char"/>
          <w:rFonts w:hint="eastAsia"/>
          <w:rtl/>
        </w:rPr>
        <w:t>لۡأَنصَارِ</w:t>
      </w:r>
      <w:r w:rsidR="00D26307" w:rsidRPr="00122E9F">
        <w:rPr>
          <w:rStyle w:val="9-Char"/>
          <w:rtl/>
        </w:rPr>
        <w:t xml:space="preserve"> وَ</w:t>
      </w:r>
      <w:r w:rsidR="00D26307" w:rsidRPr="00122E9F">
        <w:rPr>
          <w:rStyle w:val="9-Char"/>
          <w:rFonts w:hint="cs"/>
          <w:rtl/>
        </w:rPr>
        <w:t>ٱ</w:t>
      </w:r>
      <w:r w:rsidR="00D26307" w:rsidRPr="00122E9F">
        <w:rPr>
          <w:rStyle w:val="9-Char"/>
          <w:rFonts w:hint="eastAsia"/>
          <w:rtl/>
        </w:rPr>
        <w:t>لَّذِينَ</w:t>
      </w:r>
      <w:r w:rsidR="00D26307" w:rsidRPr="00122E9F">
        <w:rPr>
          <w:rStyle w:val="9-Char"/>
          <w:rtl/>
        </w:rPr>
        <w:t xml:space="preserve"> </w:t>
      </w:r>
      <w:r w:rsidR="00D26307" w:rsidRPr="00122E9F">
        <w:rPr>
          <w:rStyle w:val="9-Char"/>
          <w:rFonts w:hint="cs"/>
          <w:rtl/>
        </w:rPr>
        <w:t>ٱ</w:t>
      </w:r>
      <w:r w:rsidR="00D26307" w:rsidRPr="00122E9F">
        <w:rPr>
          <w:rStyle w:val="9-Char"/>
          <w:rFonts w:hint="eastAsia"/>
          <w:rtl/>
        </w:rPr>
        <w:t>تَّبَعُوهُم</w:t>
      </w:r>
      <w:r w:rsidR="00D26307" w:rsidRPr="00122E9F">
        <w:rPr>
          <w:rStyle w:val="9-Char"/>
          <w:rtl/>
        </w:rPr>
        <w:t xml:space="preserve"> بِإِحۡسَٰنٖ رَّضِيَ </w:t>
      </w:r>
      <w:r w:rsidR="00D26307" w:rsidRPr="00122E9F">
        <w:rPr>
          <w:rStyle w:val="9-Char"/>
          <w:rFonts w:hint="cs"/>
          <w:rtl/>
        </w:rPr>
        <w:t>ٱ</w:t>
      </w:r>
      <w:r w:rsidR="00D26307" w:rsidRPr="00122E9F">
        <w:rPr>
          <w:rStyle w:val="9-Char"/>
          <w:rFonts w:hint="eastAsia"/>
          <w:rtl/>
        </w:rPr>
        <w:t>للَّهُ</w:t>
      </w:r>
      <w:r w:rsidR="00D26307" w:rsidRPr="00122E9F">
        <w:rPr>
          <w:rStyle w:val="9-Char"/>
          <w:rtl/>
        </w:rPr>
        <w:t xml:space="preserve"> عَنۡهُمۡ وَرَضُواْ عَنۡهُ وَأَعَدَّ لَهُمۡ جَنَّٰتٖ تَجۡرِي تَحۡتَهَا </w:t>
      </w:r>
      <w:r w:rsidR="00D26307" w:rsidRPr="00122E9F">
        <w:rPr>
          <w:rStyle w:val="9-Char"/>
          <w:rFonts w:hint="cs"/>
          <w:rtl/>
        </w:rPr>
        <w:t>ٱ</w:t>
      </w:r>
      <w:r w:rsidR="00D26307" w:rsidRPr="00122E9F">
        <w:rPr>
          <w:rStyle w:val="9-Char"/>
          <w:rFonts w:hint="eastAsia"/>
          <w:rtl/>
        </w:rPr>
        <w:t>لۡأَنۡهَٰرُ</w:t>
      </w:r>
      <w:r w:rsidR="00D26307" w:rsidRPr="00122E9F">
        <w:rPr>
          <w:rStyle w:val="9-Char"/>
          <w:rtl/>
        </w:rPr>
        <w:t xml:space="preserve"> خَٰلِدِينَ فِيهَآ أَبَدٗاۚ ذَٰلِكَ </w:t>
      </w:r>
      <w:r w:rsidR="00D26307" w:rsidRPr="00122E9F">
        <w:rPr>
          <w:rStyle w:val="9-Char"/>
          <w:rFonts w:hint="cs"/>
          <w:rtl/>
        </w:rPr>
        <w:t>ٱ</w:t>
      </w:r>
      <w:r w:rsidR="00D26307" w:rsidRPr="00122E9F">
        <w:rPr>
          <w:rStyle w:val="9-Char"/>
          <w:rFonts w:hint="eastAsia"/>
          <w:rtl/>
        </w:rPr>
        <w:t>لۡفَوۡزُ</w:t>
      </w:r>
      <w:r w:rsidR="00D26307" w:rsidRPr="00122E9F">
        <w:rPr>
          <w:rStyle w:val="9-Char"/>
          <w:rtl/>
        </w:rPr>
        <w:t xml:space="preserve"> </w:t>
      </w:r>
      <w:r w:rsidR="00D26307" w:rsidRPr="00122E9F">
        <w:rPr>
          <w:rStyle w:val="9-Char"/>
          <w:rFonts w:hint="cs"/>
          <w:rtl/>
        </w:rPr>
        <w:t>ٱ</w:t>
      </w:r>
      <w:r w:rsidR="00D26307" w:rsidRPr="00122E9F">
        <w:rPr>
          <w:rStyle w:val="9-Char"/>
          <w:rFonts w:hint="eastAsia"/>
          <w:rtl/>
        </w:rPr>
        <w:t>لۡعَظِيمُ</w:t>
      </w:r>
      <w:r w:rsidR="00D26307" w:rsidRPr="00122E9F">
        <w:rPr>
          <w:rStyle w:val="9-Char"/>
          <w:rtl/>
        </w:rPr>
        <w:t>١٠٠</w:t>
      </w:r>
      <w:r w:rsidR="00D26307">
        <w:rPr>
          <w:rStyle w:val="1-Char"/>
          <w:rFonts w:ascii="Traditional Arabic" w:hAnsi="Traditional Arabic" w:cs="Traditional Arabic"/>
          <w:rtl/>
        </w:rPr>
        <w:t>﴾</w:t>
      </w:r>
      <w:r w:rsidR="00D26307">
        <w:rPr>
          <w:rStyle w:val="1-Char"/>
          <w:rFonts w:hint="cs"/>
          <w:rtl/>
        </w:rPr>
        <w:t xml:space="preserve"> </w:t>
      </w:r>
      <w:r w:rsidR="00207DA3">
        <w:rPr>
          <w:rStyle w:val="8-Char"/>
          <w:rFonts w:hint="cs"/>
          <w:rtl/>
        </w:rPr>
        <w:t>[</w:t>
      </w:r>
      <w:r w:rsidR="00094D97" w:rsidRPr="00207DA3">
        <w:rPr>
          <w:rStyle w:val="8-Char"/>
          <w:rtl/>
        </w:rPr>
        <w:t>التوبة:</w:t>
      </w:r>
      <w:r w:rsidR="00207DA3">
        <w:rPr>
          <w:rStyle w:val="8-Char"/>
          <w:rFonts w:hint="cs"/>
          <w:rtl/>
        </w:rPr>
        <w:t xml:space="preserve"> </w:t>
      </w:r>
      <w:r w:rsidR="00094D97" w:rsidRPr="00207DA3">
        <w:rPr>
          <w:rStyle w:val="8-Char"/>
          <w:rtl/>
        </w:rPr>
        <w:t>100</w:t>
      </w:r>
      <w:r w:rsidR="00207DA3">
        <w:rPr>
          <w:rStyle w:val="8-Char"/>
          <w:rFonts w:hint="cs"/>
          <w:rtl/>
        </w:rPr>
        <w:t>]</w:t>
      </w:r>
      <w:r w:rsidR="00094D97">
        <w:rPr>
          <w:rFonts w:cs="Al-QuranAlKareem"/>
          <w:b/>
          <w:bCs/>
          <w:szCs w:val="32"/>
          <w:rtl/>
          <w:lang w:bidi="fa-IR"/>
        </w:rPr>
        <w:t xml:space="preserve"> </w:t>
      </w:r>
      <w:r w:rsidRPr="00EC03A6">
        <w:rPr>
          <w:rStyle w:val="1-Char"/>
          <w:rFonts w:hint="cs"/>
          <w:rtl/>
        </w:rPr>
        <w:t xml:space="preserve">و در آیه‌ی دیگر </w:t>
      </w:r>
      <w:r w:rsidR="00094D97" w:rsidRPr="00EC03A6">
        <w:rPr>
          <w:rStyle w:val="1-Char"/>
          <w:rFonts w:hint="cs"/>
          <w:rtl/>
        </w:rPr>
        <w:t>در</w:t>
      </w:r>
      <w:r w:rsidR="006D140B" w:rsidRPr="00EC03A6">
        <w:rPr>
          <w:rStyle w:val="1-Char"/>
          <w:rFonts w:hint="cs"/>
          <w:rtl/>
        </w:rPr>
        <w:t xml:space="preserve"> </w:t>
      </w:r>
      <w:r w:rsidRPr="00EC03A6">
        <w:rPr>
          <w:rStyle w:val="1-Char"/>
          <w:rFonts w:hint="cs"/>
          <w:rtl/>
        </w:rPr>
        <w:t>پیرامونشان می‌فرماید</w:t>
      </w:r>
      <w:r w:rsidR="008126A4" w:rsidRPr="00EC03A6">
        <w:rPr>
          <w:rStyle w:val="1-Char"/>
          <w:rFonts w:hint="cs"/>
          <w:rtl/>
        </w:rPr>
        <w:t>:</w:t>
      </w:r>
      <w:r w:rsidR="00D26307">
        <w:rPr>
          <w:rStyle w:val="1-Char"/>
          <w:rFonts w:hint="cs"/>
          <w:rtl/>
        </w:rPr>
        <w:t xml:space="preserve"> </w:t>
      </w:r>
      <w:r w:rsidR="00D26307">
        <w:rPr>
          <w:rStyle w:val="1-Char"/>
          <w:rFonts w:ascii="Traditional Arabic" w:hAnsi="Traditional Arabic" w:cs="Traditional Arabic"/>
          <w:rtl/>
        </w:rPr>
        <w:t>﴿</w:t>
      </w:r>
      <w:r w:rsidR="00D26307" w:rsidRPr="00122E9F">
        <w:rPr>
          <w:rStyle w:val="9-Char"/>
          <w:rtl/>
        </w:rPr>
        <w:t xml:space="preserve">۞لَّقَدۡ رَضِيَ </w:t>
      </w:r>
      <w:r w:rsidR="00D26307" w:rsidRPr="00122E9F">
        <w:rPr>
          <w:rStyle w:val="9-Char"/>
          <w:rFonts w:hint="cs"/>
          <w:rtl/>
        </w:rPr>
        <w:t>ٱ</w:t>
      </w:r>
      <w:r w:rsidR="00D26307" w:rsidRPr="00122E9F">
        <w:rPr>
          <w:rStyle w:val="9-Char"/>
          <w:rFonts w:hint="eastAsia"/>
          <w:rtl/>
        </w:rPr>
        <w:t>للَّهُ</w:t>
      </w:r>
      <w:r w:rsidR="00D26307" w:rsidRPr="00122E9F">
        <w:rPr>
          <w:rStyle w:val="9-Char"/>
          <w:rtl/>
        </w:rPr>
        <w:t xml:space="preserve"> عَنِ </w:t>
      </w:r>
      <w:r w:rsidR="00D26307" w:rsidRPr="00122E9F">
        <w:rPr>
          <w:rStyle w:val="9-Char"/>
          <w:rFonts w:hint="cs"/>
          <w:rtl/>
        </w:rPr>
        <w:t>ٱ</w:t>
      </w:r>
      <w:r w:rsidR="00D26307" w:rsidRPr="00122E9F">
        <w:rPr>
          <w:rStyle w:val="9-Char"/>
          <w:rFonts w:hint="eastAsia"/>
          <w:rtl/>
        </w:rPr>
        <w:t>لۡمُؤۡمِنِينَ</w:t>
      </w:r>
      <w:r w:rsidR="00D26307" w:rsidRPr="00122E9F">
        <w:rPr>
          <w:rStyle w:val="9-Char"/>
          <w:rtl/>
        </w:rPr>
        <w:t xml:space="preserve"> إِذۡ يُبَايِعُونَكَ تَحۡتَ </w:t>
      </w:r>
      <w:r w:rsidR="00D26307" w:rsidRPr="00122E9F">
        <w:rPr>
          <w:rStyle w:val="9-Char"/>
          <w:rFonts w:hint="cs"/>
          <w:rtl/>
        </w:rPr>
        <w:t>ٱ</w:t>
      </w:r>
      <w:r w:rsidR="00D26307" w:rsidRPr="00122E9F">
        <w:rPr>
          <w:rStyle w:val="9-Char"/>
          <w:rFonts w:hint="eastAsia"/>
          <w:rtl/>
        </w:rPr>
        <w:t>لشَّجَرَةِ</w:t>
      </w:r>
      <w:r w:rsidR="00D26307" w:rsidRPr="00122E9F">
        <w:rPr>
          <w:rStyle w:val="9-Char"/>
          <w:rtl/>
        </w:rPr>
        <w:t xml:space="preserve"> فَعَلِمَ مَا فِي قُلُوبِهِمۡ فَأَنزَلَ </w:t>
      </w:r>
      <w:r w:rsidR="00D26307" w:rsidRPr="00122E9F">
        <w:rPr>
          <w:rStyle w:val="9-Char"/>
          <w:rFonts w:hint="cs"/>
          <w:rtl/>
        </w:rPr>
        <w:t>ٱ</w:t>
      </w:r>
      <w:r w:rsidR="00D26307" w:rsidRPr="00122E9F">
        <w:rPr>
          <w:rStyle w:val="9-Char"/>
          <w:rFonts w:hint="eastAsia"/>
          <w:rtl/>
        </w:rPr>
        <w:t>لسَّكِينَةَ</w:t>
      </w:r>
      <w:r w:rsidR="00D26307" w:rsidRPr="00122E9F">
        <w:rPr>
          <w:rStyle w:val="9-Char"/>
          <w:rtl/>
        </w:rPr>
        <w:t xml:space="preserve"> عَلَيۡهِمۡ وَأَثَٰبَهُمۡ فَتۡحٗا قَرِيبٗا١٨</w:t>
      </w:r>
      <w:r w:rsidR="00D26307">
        <w:rPr>
          <w:rStyle w:val="1-Char"/>
          <w:rFonts w:ascii="Traditional Arabic" w:hAnsi="Traditional Arabic" w:cs="Traditional Arabic"/>
          <w:rtl/>
        </w:rPr>
        <w:t>﴾</w:t>
      </w:r>
      <w:r w:rsidR="00D26307">
        <w:rPr>
          <w:rStyle w:val="1-Char"/>
          <w:rFonts w:hint="cs"/>
          <w:rtl/>
        </w:rPr>
        <w:t xml:space="preserve"> </w:t>
      </w:r>
      <w:r w:rsidR="00207DA3">
        <w:rPr>
          <w:rStyle w:val="8-Char"/>
          <w:rFonts w:hint="cs"/>
          <w:rtl/>
        </w:rPr>
        <w:t>[</w:t>
      </w:r>
      <w:r w:rsidR="00094D97" w:rsidRPr="00207DA3">
        <w:rPr>
          <w:rStyle w:val="8-Char"/>
          <w:rtl/>
        </w:rPr>
        <w:t>الفتح:</w:t>
      </w:r>
      <w:r w:rsidR="00207DA3">
        <w:rPr>
          <w:rStyle w:val="8-Char"/>
          <w:rFonts w:hint="cs"/>
          <w:rtl/>
        </w:rPr>
        <w:t xml:space="preserve"> </w:t>
      </w:r>
      <w:r w:rsidR="00094D97" w:rsidRPr="00207DA3">
        <w:rPr>
          <w:rStyle w:val="8-Char"/>
          <w:rtl/>
        </w:rPr>
        <w:t>18</w:t>
      </w:r>
      <w:r w:rsidR="00207DA3">
        <w:rPr>
          <w:rStyle w:val="8-Char"/>
          <w:rFonts w:hint="cs"/>
          <w:rtl/>
        </w:rPr>
        <w:t>]</w:t>
      </w:r>
      <w:r w:rsidR="00FE4892">
        <w:rPr>
          <w:rFonts w:cs="Al-QuranAlKareem"/>
          <w:b/>
          <w:bCs/>
          <w:szCs w:val="32"/>
          <w:rtl/>
          <w:lang w:bidi="fa-IR"/>
        </w:rPr>
        <w:t xml:space="preserve"> </w:t>
      </w:r>
      <w:r w:rsidRPr="00EC03A6">
        <w:rPr>
          <w:rStyle w:val="1-Char"/>
          <w:rFonts w:hint="cs"/>
          <w:rtl/>
        </w:rPr>
        <w:t>و به تصور ما طرح این آیات بر رافضیان همچون صاعقه‌هایی است که به علت شدت برق و روشنائی آن چشمان</w:t>
      </w:r>
      <w:r w:rsidR="001B0DA3" w:rsidRPr="00EC03A6">
        <w:rPr>
          <w:rStyle w:val="1-Char"/>
          <w:rFonts w:hint="cs"/>
          <w:rtl/>
        </w:rPr>
        <w:t>ش</w:t>
      </w:r>
      <w:r w:rsidRPr="00EC03A6">
        <w:rPr>
          <w:rStyle w:val="1-Char"/>
          <w:rFonts w:hint="cs"/>
          <w:rtl/>
        </w:rPr>
        <w:t>ان را نابینا و رعد آن گوششان را کر</w:t>
      </w:r>
      <w:r w:rsidR="006B7E93">
        <w:rPr>
          <w:rStyle w:val="1-Char"/>
          <w:rFonts w:hint="cs"/>
          <w:rtl/>
        </w:rPr>
        <w:t xml:space="preserve"> می‌</w:t>
      </w:r>
      <w:r w:rsidRPr="00EC03A6">
        <w:rPr>
          <w:rStyle w:val="1-Char"/>
          <w:rFonts w:hint="cs"/>
          <w:rtl/>
        </w:rPr>
        <w:t xml:space="preserve">نماید. </w:t>
      </w:r>
    </w:p>
    <w:p w:rsidR="007E7A52" w:rsidRPr="00EC03A6" w:rsidRDefault="007E7A52" w:rsidP="00094D97">
      <w:pPr>
        <w:tabs>
          <w:tab w:val="right" w:pos="7031"/>
        </w:tabs>
        <w:bidi/>
        <w:ind w:firstLine="284"/>
        <w:jc w:val="both"/>
        <w:rPr>
          <w:rStyle w:val="1-Char"/>
          <w:rtl/>
        </w:rPr>
      </w:pPr>
      <w:r w:rsidRPr="00EC03A6">
        <w:rPr>
          <w:rStyle w:val="1-Char"/>
          <w:rFonts w:hint="cs"/>
          <w:rtl/>
        </w:rPr>
        <w:t>و چگونه خداوند از قومی راضی و خشنود می</w:t>
      </w:r>
      <w:r w:rsidRPr="00EC03A6">
        <w:rPr>
          <w:rStyle w:val="1-Char"/>
          <w:rFonts w:hint="eastAsia"/>
          <w:rtl/>
        </w:rPr>
        <w:t>‌</w:t>
      </w:r>
      <w:r w:rsidRPr="00EC03A6">
        <w:rPr>
          <w:rStyle w:val="1-Char"/>
          <w:rFonts w:hint="cs"/>
          <w:rtl/>
        </w:rPr>
        <w:t>گردد که بر اوامر رسول او تسلیم نمی‌شوند و در تمام احوال به</w:t>
      </w:r>
      <w:r w:rsidR="006B7E93">
        <w:rPr>
          <w:rStyle w:val="1-Char"/>
          <w:rFonts w:hint="cs"/>
          <w:rtl/>
        </w:rPr>
        <w:t xml:space="preserve"> آن‌ها </w:t>
      </w:r>
      <w:r w:rsidRPr="00EC03A6">
        <w:rPr>
          <w:rStyle w:val="1-Char"/>
          <w:rFonts w:hint="cs"/>
          <w:rtl/>
        </w:rPr>
        <w:t>پایبند نیستند؟ و چگونه از آنان خشنود می‌گردد و حال آنان سود و رفعت خود را در خلاف اوامر رسول او می‌بینند؟ و [پناه به خدا] آیا این مخالفت‌ها بر [خدای] علام الغیوب پوشیده است و متعارض و انسان‌هایی ناقص آن را بر او کشف می‌نمایند؟ و اگر بگویند آری یاران محمد</w:t>
      </w:r>
      <w:r w:rsidR="00BB6F17" w:rsidRPr="00BB6F17">
        <w:rPr>
          <w:rStyle w:val="1-Char"/>
          <w:rFonts w:cs="CTraditional Arabic" w:hint="cs"/>
          <w:rtl/>
        </w:rPr>
        <w:t xml:space="preserve"> ج </w:t>
      </w:r>
      <w:r w:rsidRPr="00EC03A6">
        <w:rPr>
          <w:rStyle w:val="1-Char"/>
          <w:rFonts w:hint="cs"/>
          <w:rtl/>
        </w:rPr>
        <w:t>[همچون] مضمون و مصداق آیات مذکور بوده‌اند اما بعد از وفات پیامبر</w:t>
      </w:r>
      <w:r w:rsidR="00BB6F17" w:rsidRPr="00BB6F17">
        <w:rPr>
          <w:rStyle w:val="1-Char"/>
          <w:rFonts w:cs="CTraditional Arabic" w:hint="cs"/>
          <w:rtl/>
        </w:rPr>
        <w:t xml:space="preserve"> ج </w:t>
      </w:r>
      <w:r w:rsidRPr="00EC03A6">
        <w:rPr>
          <w:rStyle w:val="1-Char"/>
          <w:rFonts w:hint="cs"/>
          <w:rtl/>
        </w:rPr>
        <w:t xml:space="preserve">دگرگون </w:t>
      </w:r>
      <w:r w:rsidR="001B0DA3" w:rsidRPr="00EC03A6">
        <w:rPr>
          <w:rStyle w:val="1-Char"/>
          <w:rFonts w:hint="cs"/>
          <w:rtl/>
        </w:rPr>
        <w:t xml:space="preserve">و </w:t>
      </w:r>
      <w:r w:rsidRPr="00EC03A6">
        <w:rPr>
          <w:rStyle w:val="1-Char"/>
          <w:rFonts w:hint="cs"/>
          <w:rtl/>
        </w:rPr>
        <w:t xml:space="preserve">مرتد شدند، و ما آنان را با قول خداوند </w:t>
      </w:r>
      <w:r w:rsidRPr="00207DA3">
        <w:rPr>
          <w:rStyle w:val="5-Char"/>
          <w:rFonts w:hint="cs"/>
          <w:rtl/>
        </w:rPr>
        <w:t>(</w:t>
      </w:r>
      <w:r w:rsidR="00094D97" w:rsidRPr="00207DA3">
        <w:rPr>
          <w:rStyle w:val="5-Char"/>
          <w:rtl/>
        </w:rPr>
        <w:t>فَعَلِمَ مَا فِي قُلُوبِهِمْ</w:t>
      </w:r>
      <w:r w:rsidRPr="00207DA3">
        <w:rPr>
          <w:rStyle w:val="5-Char"/>
          <w:rFonts w:hint="cs"/>
          <w:rtl/>
        </w:rPr>
        <w:t>)</w:t>
      </w:r>
      <w:r w:rsidRPr="00EC03A6">
        <w:rPr>
          <w:rStyle w:val="1-Char"/>
          <w:rFonts w:hint="cs"/>
          <w:rtl/>
        </w:rPr>
        <w:t xml:space="preserve"> تکذیب می‌نمائیم، و آیا جز انبیاء و مرسلین کسی همچون آنان می‌باشند؟ خداوند در آن زمان و بعد از آن نیز به نهفته‌های درون‌‌شان آگاه بوده است که موجب رضایت همیشگی از آنان گردیده است، و سوگند به خداوند عظیم شگفت‌انگیز است اینکه خداوند بندگانش را به آن اختصاص نماید و آنان را مورد خطاب قرار دهد، برایشان تصریح نماید که او از پنهانی‌های درون</w:t>
      </w:r>
      <w:r w:rsidRPr="00EC03A6">
        <w:rPr>
          <w:rStyle w:val="1-Char"/>
          <w:rFonts w:hint="eastAsia"/>
          <w:rtl/>
        </w:rPr>
        <w:t>‌شان آگاه است و به خاطر همان نهفته</w:t>
      </w:r>
      <w:r w:rsidR="001B0DA3" w:rsidRPr="00EC03A6">
        <w:rPr>
          <w:rStyle w:val="1-Char"/>
          <w:rFonts w:hint="cs"/>
          <w:rtl/>
        </w:rPr>
        <w:t>‌های</w:t>
      </w:r>
      <w:r w:rsidRPr="00EC03A6">
        <w:rPr>
          <w:rStyle w:val="1-Char"/>
          <w:rFonts w:hint="eastAsia"/>
          <w:rtl/>
        </w:rPr>
        <w:t xml:space="preserve"> درون از آنان ر</w:t>
      </w:r>
      <w:r w:rsidRPr="00EC03A6">
        <w:rPr>
          <w:rStyle w:val="1-Char"/>
          <w:rFonts w:hint="cs"/>
          <w:rtl/>
        </w:rPr>
        <w:t xml:space="preserve">اضی می‌گردد. </w:t>
      </w:r>
    </w:p>
    <w:p w:rsidR="007E7A52" w:rsidRPr="00E629D0" w:rsidRDefault="007E7A52" w:rsidP="00E24E7B">
      <w:pPr>
        <w:tabs>
          <w:tab w:val="right" w:pos="7031"/>
        </w:tabs>
        <w:bidi/>
        <w:ind w:firstLine="284"/>
        <w:jc w:val="both"/>
        <w:rPr>
          <w:rFonts w:cs="B Lotus"/>
          <w:i/>
          <w:iCs/>
          <w:sz w:val="28"/>
          <w:szCs w:val="28"/>
          <w:rtl/>
          <w:lang w:bidi="fa-IR"/>
        </w:rPr>
      </w:pPr>
      <w:r w:rsidRPr="00EC03A6">
        <w:rPr>
          <w:rStyle w:val="1-Char"/>
          <w:rFonts w:hint="cs"/>
          <w:rtl/>
        </w:rPr>
        <w:t>و نظیر این امر [و آیه‌های مذکور] در حدیث صحیح به ثبت رسیده که رسول خدا</w:t>
      </w:r>
      <w:r w:rsidR="00BB6F17" w:rsidRPr="00BB6F17">
        <w:rPr>
          <w:rStyle w:val="1-Char"/>
          <w:rFonts w:cs="CTraditional Arabic" w:hint="cs"/>
          <w:rtl/>
        </w:rPr>
        <w:t xml:space="preserve">ج </w:t>
      </w:r>
      <w:r w:rsidRPr="00EC03A6">
        <w:rPr>
          <w:rStyle w:val="1-Char"/>
          <w:rFonts w:hint="cs"/>
          <w:rtl/>
        </w:rPr>
        <w:t>فرموده است</w:t>
      </w:r>
      <w:r w:rsidR="008126A4" w:rsidRPr="00EC03A6">
        <w:rPr>
          <w:rStyle w:val="1-Char"/>
          <w:rFonts w:hint="cs"/>
          <w:rtl/>
        </w:rPr>
        <w:t>:</w:t>
      </w:r>
      <w:r w:rsidR="00394113">
        <w:rPr>
          <w:rStyle w:val="1-Char"/>
          <w:rFonts w:hint="cs"/>
          <w:rtl/>
        </w:rPr>
        <w:t xml:space="preserve"> (هر آنکه زیر درخت [بیعة</w:t>
      </w:r>
      <w:r w:rsidRPr="00EC03A6">
        <w:rPr>
          <w:rStyle w:val="1-Char"/>
          <w:rFonts w:hint="cs"/>
          <w:rtl/>
        </w:rPr>
        <w:t xml:space="preserve"> الرضوان] بیعت نمود وارد آتش [جهنم] نمی‌گردد. مسلم، (2496) و ... و افراد اهل بیعت دو هزار و چهار صد نفر بوده‌اند و آنان کسانی بوده‌اند که با ابوبکر [نیز] بیعت کرده‌اند، و شیخ الاسلام ابن تیمیه در (المنهاج)، (ص 70) می‌گوید</w:t>
      </w:r>
      <w:r w:rsidR="008126A4" w:rsidRPr="00EC03A6">
        <w:rPr>
          <w:rStyle w:val="1-Char"/>
          <w:rFonts w:hint="cs"/>
          <w:rtl/>
        </w:rPr>
        <w:t>:</w:t>
      </w:r>
      <w:r w:rsidRPr="00EC03A6">
        <w:rPr>
          <w:rStyle w:val="1-Char"/>
          <w:rFonts w:hint="cs"/>
          <w:rtl/>
        </w:rPr>
        <w:t xml:space="preserve"> پس چگونه ممکن است این افرادی که خداوند از درون‌شان آگاه بوده و به همین خاطر از آنان راضی گشته و رسول او هم خبر داده که هیچ کدام از آنان وارد جهنم نمی‌گردند چگونه ممکن است نص پیامبر</w:t>
      </w:r>
      <w:r w:rsidR="00BB6F17" w:rsidRPr="00BB6F17">
        <w:rPr>
          <w:rStyle w:val="1-Char"/>
          <w:rFonts w:cs="CTraditional Arabic" w:hint="cs"/>
          <w:rtl/>
        </w:rPr>
        <w:t xml:space="preserve"> ج </w:t>
      </w:r>
      <w:r w:rsidRPr="00EC03A6">
        <w:rPr>
          <w:rStyle w:val="1-Char"/>
          <w:rFonts w:hint="cs"/>
          <w:rtl/>
        </w:rPr>
        <w:t xml:space="preserve">را درباره‌ی علی کتمان نمایند؟ و یا به بهانه‌ی اینکه این دستور از امور سیاسی است به آن عصیان ورزند؟ که موسوی در این مراجعه چنین برداشتی دارد.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و دلایلی را که او در مراجعات به کار برده است تماماً هذیان و باطل و ساختگی است که به یاری خداوند همه‌ی آن را در جای خود توضیح خواهیم داد. </w:t>
      </w:r>
    </w:p>
    <w:p w:rsidR="007E7A52" w:rsidRPr="00EC03A6" w:rsidRDefault="007E7A52" w:rsidP="00797433">
      <w:pPr>
        <w:tabs>
          <w:tab w:val="right" w:pos="7031"/>
        </w:tabs>
        <w:bidi/>
        <w:ind w:firstLine="284"/>
        <w:jc w:val="both"/>
        <w:rPr>
          <w:rStyle w:val="1-Char"/>
          <w:rtl/>
        </w:rPr>
      </w:pPr>
      <w:r w:rsidRPr="00EC03A6">
        <w:rPr>
          <w:rStyle w:val="1-Char"/>
          <w:rFonts w:hint="cs"/>
          <w:rtl/>
        </w:rPr>
        <w:t>و چه لزومی دارد درباره‌ی بزرگان و خواص صحابه سخن گوئیم، و برای درهم کوبیدن فتنه‌های (روافض) به پایین‌ترین طبقه صحابه نظری افکنیم همان کاری که استاد محب‌الدین خطیب</w:t>
      </w:r>
      <w:r w:rsidR="00797433">
        <w:rPr>
          <w:rStyle w:val="1-Char"/>
          <w:rFonts w:cs="CTraditional Arabic" w:hint="cs"/>
          <w:rtl/>
        </w:rPr>
        <w:t>/</w:t>
      </w:r>
      <w:r w:rsidRPr="00EC03A6">
        <w:rPr>
          <w:rStyle w:val="1-Char"/>
          <w:rFonts w:hint="cs"/>
          <w:rtl/>
        </w:rPr>
        <w:t xml:space="preserve"> در فصل پایانی </w:t>
      </w:r>
      <w:r w:rsidR="00094D97" w:rsidRPr="00EC03A6">
        <w:rPr>
          <w:rStyle w:val="1-Char"/>
          <w:rFonts w:hint="cs"/>
          <w:rtl/>
        </w:rPr>
        <w:t>بر</w:t>
      </w:r>
      <w:r w:rsidRPr="00EC03A6">
        <w:rPr>
          <w:rStyle w:val="1-Char"/>
          <w:rFonts w:hint="cs"/>
          <w:rtl/>
        </w:rPr>
        <w:t>کتاب (المنتقی من منهاج) منعقد ساخته است و در صفحه (600-602) می‌گوید</w:t>
      </w:r>
      <w:r w:rsidR="008126A4" w:rsidRPr="00EC03A6">
        <w:rPr>
          <w:rStyle w:val="1-Char"/>
          <w:rFonts w:hint="cs"/>
          <w:rtl/>
        </w:rPr>
        <w:t>:</w:t>
      </w:r>
      <w:r w:rsidRPr="00EC03A6">
        <w:rPr>
          <w:rStyle w:val="1-Char"/>
          <w:rFonts w:hint="cs"/>
          <w:rtl/>
        </w:rPr>
        <w:t xml:space="preserve"> بلکه پایین‌ترین طبقه در این نسل و کاروان </w:t>
      </w:r>
      <w:r>
        <w:rPr>
          <w:rFonts w:hint="cs"/>
          <w:sz w:val="28"/>
          <w:szCs w:val="28"/>
          <w:rtl/>
          <w:lang w:bidi="fa-IR"/>
        </w:rPr>
        <w:t>–</w:t>
      </w:r>
      <w:r w:rsidRPr="00EC03A6">
        <w:rPr>
          <w:rStyle w:val="1-Char"/>
          <w:rFonts w:hint="cs"/>
          <w:rtl/>
        </w:rPr>
        <w:t xml:space="preserve"> کسانی‌اند که معمولاً شیطان می‌تواند گاهی اوقات بر اراده‌ی آنان چیره گردد و به لغزش‌هایی دچار شوند که مستوجب حد شرعی هم گردند و شگفت انگیزترین آنچه در تاریخ بشر واقع گردید، اینکه افرادی از همان طبقه پایین بعد از ارتکاب لغزش با پای خود نزد پیامبر</w:t>
      </w:r>
      <w:r w:rsidR="00BB6F17" w:rsidRPr="00BB6F17">
        <w:rPr>
          <w:rStyle w:val="1-Char"/>
          <w:rFonts w:cs="CTraditional Arabic" w:hint="cs"/>
          <w:rtl/>
        </w:rPr>
        <w:t xml:space="preserve"> ج </w:t>
      </w:r>
      <w:r w:rsidRPr="00EC03A6">
        <w:rPr>
          <w:rStyle w:val="1-Char"/>
          <w:rFonts w:hint="cs"/>
          <w:rtl/>
        </w:rPr>
        <w:t xml:space="preserve">بیاید و به لغزش خود اعتراف نماید و بر اقامه‌ی حد بر خود بسیار پافشاری نماید </w:t>
      </w:r>
      <w:r>
        <w:rPr>
          <w:rFonts w:hint="cs"/>
          <w:sz w:val="28"/>
          <w:szCs w:val="28"/>
          <w:rtl/>
          <w:lang w:bidi="fa-IR"/>
        </w:rPr>
        <w:t>–</w:t>
      </w:r>
      <w:r w:rsidRPr="00EC03A6">
        <w:rPr>
          <w:rStyle w:val="1-Char"/>
          <w:rFonts w:hint="cs"/>
          <w:rtl/>
        </w:rPr>
        <w:t xml:space="preserve"> و به مرگ او هم منجر شود </w:t>
      </w:r>
      <w:r>
        <w:rPr>
          <w:rFonts w:hint="cs"/>
          <w:sz w:val="28"/>
          <w:szCs w:val="28"/>
          <w:rtl/>
          <w:lang w:bidi="fa-IR"/>
        </w:rPr>
        <w:t>–</w:t>
      </w:r>
      <w:r w:rsidRPr="00EC03A6">
        <w:rPr>
          <w:rStyle w:val="1-Char"/>
          <w:rFonts w:hint="cs"/>
          <w:rtl/>
        </w:rPr>
        <w:t xml:space="preserve"> تا با این کار از گناه پاک گردد و پیامبر</w:t>
      </w:r>
      <w:r w:rsidR="00BB6F17" w:rsidRPr="00BB6F17">
        <w:rPr>
          <w:rStyle w:val="1-Char"/>
          <w:rFonts w:cs="CTraditional Arabic" w:hint="cs"/>
          <w:rtl/>
        </w:rPr>
        <w:t xml:space="preserve"> ج </w:t>
      </w:r>
      <w:r w:rsidRPr="00EC03A6">
        <w:rPr>
          <w:rStyle w:val="1-Char"/>
          <w:rFonts w:hint="cs"/>
          <w:rtl/>
        </w:rPr>
        <w:t>چون این ایمان شگفت را در این طبقه از یاران خود می‌دید تلاش خود را به کار می‌گرفت تا با طریق شرعی حد را از آنان دفع نماید، اما آنان همواره اصرار می‌ورزید</w:t>
      </w:r>
      <w:r w:rsidR="00DA009A" w:rsidRPr="00EC03A6">
        <w:rPr>
          <w:rStyle w:val="1-Char"/>
          <w:rFonts w:hint="cs"/>
          <w:rtl/>
        </w:rPr>
        <w:t>ند</w:t>
      </w:r>
      <w:r w:rsidRPr="00EC03A6">
        <w:rPr>
          <w:rStyle w:val="1-Char"/>
          <w:rFonts w:hint="cs"/>
          <w:rtl/>
        </w:rPr>
        <w:t xml:space="preserve"> حد شرعی بر آنان انجام گیرد تا از عقوبت آخرت محفوظ شوند. </w:t>
      </w:r>
    </w:p>
    <w:p w:rsidR="007E7A52" w:rsidRPr="00EC03A6" w:rsidRDefault="007E7A52" w:rsidP="00B4671A">
      <w:pPr>
        <w:tabs>
          <w:tab w:val="right" w:pos="7031"/>
        </w:tabs>
        <w:bidi/>
        <w:ind w:firstLine="284"/>
        <w:jc w:val="both"/>
        <w:rPr>
          <w:rStyle w:val="1-Char"/>
          <w:rtl/>
        </w:rPr>
      </w:pPr>
      <w:r w:rsidRPr="00EC03A6">
        <w:rPr>
          <w:rStyle w:val="1-Char"/>
          <w:rFonts w:hint="cs"/>
          <w:rtl/>
        </w:rPr>
        <w:t>اینگونه نگرش‌ و ملاحظه از این طبقه توسط یکی از امامان اهل بیت زیدیه‌‌ی یمن به نام امام منصور بالله عبدالله بن حمزه بن سلیمان بن حمزه (متوفای شهر کوکبان یمن سال 614) مورد اشاره قرار گرفته است که دانشمند زیدیه قرن نهم به نام سید محمدبن ابراهیم علی مرتضی وزیر، (557-840) در کتاب (الروض الباسم)، (1/55-56) از اونقل کرده که پیرامون طبقه پایین صحابه گفته است</w:t>
      </w:r>
      <w:r w:rsidR="008126A4" w:rsidRPr="00EC03A6">
        <w:rPr>
          <w:rStyle w:val="1-Char"/>
          <w:rFonts w:hint="cs"/>
          <w:rtl/>
        </w:rPr>
        <w:t>:</w:t>
      </w:r>
      <w:r w:rsidRPr="00EC03A6">
        <w:rPr>
          <w:rStyle w:val="1-Char"/>
          <w:rFonts w:hint="cs"/>
          <w:rtl/>
        </w:rPr>
        <w:t xml:space="preserve"> (اکثراً کسانی از شما چون در امور دینی تساهل نمائید بر انجام گناهان کبیره مخصوصاً بر معصیت زنا جسارت می‌یابید، و این دلیل خفت امانت و کاهش دیانت است ولیکن ما در حال آنان [طبقه‌ی پایین صحابه] نگریستیم به این نتیجه رسیدیم که کاری کرده‌اند جز اهل ورع از متأخرین کسی آن را انجام نمی‌دهد و آنان جان‌های خود را در پی رضایت و خشنودی خداوند بذل نمود</w:t>
      </w:r>
      <w:r w:rsidR="00DA009A" w:rsidRPr="00EC03A6">
        <w:rPr>
          <w:rStyle w:val="1-Char"/>
          <w:rFonts w:hint="cs"/>
          <w:rtl/>
        </w:rPr>
        <w:t>ند</w:t>
      </w:r>
      <w:r w:rsidRPr="00EC03A6">
        <w:rPr>
          <w:rStyle w:val="1-Char"/>
          <w:rFonts w:hint="cs"/>
          <w:rtl/>
        </w:rPr>
        <w:t xml:space="preserve"> و جز کسانی که شایسته‌ی منصب و جایگاه امامت و تقوی نیستند چنین عملی انجام نمی‌دهند). یعنی طبقه پایین در آن نسل نمونه و ایده‌آل </w:t>
      </w:r>
      <w:r>
        <w:rPr>
          <w:rFonts w:hint="cs"/>
          <w:sz w:val="28"/>
          <w:szCs w:val="28"/>
          <w:rtl/>
          <w:lang w:bidi="fa-IR"/>
        </w:rPr>
        <w:t>–</w:t>
      </w:r>
      <w:r w:rsidRPr="00EC03A6">
        <w:rPr>
          <w:rStyle w:val="1-Char"/>
          <w:rFonts w:hint="cs"/>
          <w:rtl/>
        </w:rPr>
        <w:t xml:space="preserve"> که گاهی هم مرتکب گناهان بزرگ نیز می‌گردند </w:t>
      </w:r>
      <w:r>
        <w:rPr>
          <w:rFonts w:hint="cs"/>
          <w:sz w:val="28"/>
          <w:szCs w:val="28"/>
          <w:rtl/>
          <w:lang w:bidi="fa-IR"/>
        </w:rPr>
        <w:t>–</w:t>
      </w:r>
      <w:r w:rsidRPr="00EC03A6">
        <w:rPr>
          <w:rStyle w:val="1-Char"/>
          <w:rFonts w:hint="cs"/>
          <w:rtl/>
        </w:rPr>
        <w:t xml:space="preserve"> دارای صداقت ایمان و پایداری بر حق می‌باشند که آنان را به درجه کسانی نایل می‌گرداند که سزاوار مقام ا</w:t>
      </w:r>
      <w:r w:rsidR="00DA009A" w:rsidRPr="00EC03A6">
        <w:rPr>
          <w:rStyle w:val="1-Char"/>
          <w:rFonts w:hint="cs"/>
          <w:rtl/>
        </w:rPr>
        <w:t>مام</w:t>
      </w:r>
      <w:r w:rsidRPr="00EC03A6">
        <w:rPr>
          <w:rStyle w:val="1-Char"/>
          <w:rFonts w:hint="cs"/>
          <w:rtl/>
        </w:rPr>
        <w:t>ت در میان امت اهل تقوی و دیانت می‌باشند، پس باید [دیدگاه ما] نسبت به خواص صحابه</w:t>
      </w:r>
      <w:r w:rsidR="00DA009A" w:rsidRPr="00EC03A6">
        <w:rPr>
          <w:rStyle w:val="1-Char"/>
          <w:rFonts w:hint="cs"/>
          <w:rtl/>
        </w:rPr>
        <w:t xml:space="preserve"> چنین باشد</w:t>
      </w:r>
      <w:r w:rsidRPr="00EC03A6">
        <w:rPr>
          <w:rStyle w:val="1-Char"/>
          <w:rFonts w:hint="cs"/>
          <w:rtl/>
        </w:rPr>
        <w:t xml:space="preserve"> که خداوند آنان را از کوچکترین لغزش‌ها پاک نموده و به </w:t>
      </w:r>
      <w:r w:rsidR="00094D97" w:rsidRPr="00EC03A6">
        <w:rPr>
          <w:rStyle w:val="1-Char"/>
          <w:rFonts w:hint="cs"/>
          <w:rtl/>
        </w:rPr>
        <w:t>بهتر</w:t>
      </w:r>
      <w:r w:rsidR="00FB0EFC">
        <w:rPr>
          <w:rStyle w:val="1-Char"/>
          <w:rFonts w:hint="cs"/>
          <w:rtl/>
        </w:rPr>
        <w:t>ی</w:t>
      </w:r>
      <w:r w:rsidR="00094D97" w:rsidRPr="00EC03A6">
        <w:rPr>
          <w:rStyle w:val="1-Char"/>
          <w:rFonts w:hint="cs"/>
          <w:rtl/>
        </w:rPr>
        <w:t>ن</w:t>
      </w:r>
      <w:r w:rsidRPr="00EC03A6">
        <w:rPr>
          <w:rStyle w:val="1-Char"/>
          <w:rFonts w:hint="cs"/>
          <w:rtl/>
        </w:rPr>
        <w:t xml:space="preserve"> درجات رفعتشان بخشیده است و علامه زیدیه سید محمد بن ابراهیم وزیر (1/56-57) بر کلام منصور بالله در (الروض الباسم) شرح</w:t>
      </w:r>
      <w:r w:rsidR="00DA009A" w:rsidRPr="00EC03A6">
        <w:rPr>
          <w:rStyle w:val="1-Char"/>
          <w:rFonts w:hint="cs"/>
          <w:rtl/>
        </w:rPr>
        <w:t>ی</w:t>
      </w:r>
      <w:r w:rsidRPr="00EC03A6">
        <w:rPr>
          <w:rStyle w:val="1-Char"/>
          <w:rFonts w:hint="cs"/>
          <w:rtl/>
        </w:rPr>
        <w:t xml:space="preserve"> نگاشته و می‌</w:t>
      </w:r>
      <w:r w:rsidR="00212373" w:rsidRPr="00EC03A6">
        <w:rPr>
          <w:rStyle w:val="1-Char"/>
          <w:rFonts w:hint="cs"/>
          <w:rtl/>
        </w:rPr>
        <w:t>گوید</w:t>
      </w:r>
      <w:r w:rsidR="008126A4" w:rsidRPr="00EC03A6">
        <w:rPr>
          <w:rStyle w:val="1-Char"/>
          <w:rFonts w:hint="cs"/>
          <w:rtl/>
        </w:rPr>
        <w:t>:</w:t>
      </w:r>
      <w:r w:rsidR="00212373" w:rsidRPr="00EC03A6">
        <w:rPr>
          <w:rStyle w:val="1-Char"/>
          <w:rFonts w:hint="cs"/>
          <w:rtl/>
        </w:rPr>
        <w:t xml:space="preserve"> (</w:t>
      </w:r>
      <w:r w:rsidR="00094D97" w:rsidRPr="00EC03A6">
        <w:rPr>
          <w:rStyle w:val="1-Char"/>
          <w:rFonts w:hint="cs"/>
          <w:rtl/>
        </w:rPr>
        <w:t>انصافاً بمن خبر ده</w:t>
      </w:r>
      <w:r w:rsidR="00FB0EFC">
        <w:rPr>
          <w:rStyle w:val="1-Char"/>
          <w:rFonts w:hint="cs"/>
          <w:rtl/>
        </w:rPr>
        <w:t>ی</w:t>
      </w:r>
      <w:r w:rsidR="00094D97" w:rsidRPr="00EC03A6">
        <w:rPr>
          <w:rStyle w:val="1-Char"/>
          <w:rFonts w:hint="cs"/>
          <w:rtl/>
        </w:rPr>
        <w:t xml:space="preserve">د در زمان ما و قبل از آن چه </w:t>
      </w:r>
      <w:r w:rsidRPr="00EC03A6">
        <w:rPr>
          <w:rStyle w:val="1-Char"/>
          <w:rFonts w:hint="cs"/>
          <w:rtl/>
        </w:rPr>
        <w:t>کسانی از اهل دین با شادی و سرور به سوی مرگ رفته‌اند و نزد والیان امر آمده و به گناه خود اقرار کرده‌اند و</w:t>
      </w:r>
      <w:r w:rsidR="00094D97" w:rsidRPr="00EC03A6">
        <w:rPr>
          <w:rStyle w:val="1-Char"/>
          <w:rFonts w:hint="cs"/>
          <w:rtl/>
        </w:rPr>
        <w:t>مشتاق د</w:t>
      </w:r>
      <w:r w:rsidR="00FB0EFC">
        <w:rPr>
          <w:rStyle w:val="1-Char"/>
          <w:rFonts w:hint="cs"/>
          <w:rtl/>
        </w:rPr>
        <w:t>ی</w:t>
      </w:r>
      <w:r w:rsidR="00094D97" w:rsidRPr="00EC03A6">
        <w:rPr>
          <w:rStyle w:val="1-Char"/>
          <w:rFonts w:hint="cs"/>
          <w:rtl/>
        </w:rPr>
        <w:t>دار پروردگارشان گشته</w:t>
      </w:r>
      <w:r w:rsidR="00683EA7">
        <w:rPr>
          <w:rStyle w:val="1-Char"/>
          <w:rFonts w:hint="eastAsia"/>
          <w:rtl/>
        </w:rPr>
        <w:t>‌</w:t>
      </w:r>
      <w:r w:rsidR="00094D97" w:rsidRPr="00EC03A6">
        <w:rPr>
          <w:rStyle w:val="1-Char"/>
          <w:rFonts w:hint="cs"/>
          <w:rtl/>
        </w:rPr>
        <w:t>اند و</w:t>
      </w:r>
      <w:r w:rsidRPr="00EC03A6">
        <w:rPr>
          <w:rStyle w:val="1-Char"/>
          <w:rFonts w:hint="cs"/>
          <w:rtl/>
        </w:rPr>
        <w:t xml:space="preserve"> والیان هم بر قتل و اجرای</w:t>
      </w:r>
      <w:r w:rsidR="00094D97" w:rsidRPr="00EC03A6">
        <w:rPr>
          <w:rStyle w:val="1-Char"/>
          <w:rFonts w:hint="cs"/>
          <w:rtl/>
        </w:rPr>
        <w:t xml:space="preserve"> ح</w:t>
      </w:r>
      <w:r w:rsidR="00FB0EFC">
        <w:rPr>
          <w:rStyle w:val="1-Char"/>
          <w:rFonts w:hint="cs"/>
          <w:rtl/>
        </w:rPr>
        <w:t>ک</w:t>
      </w:r>
      <w:r w:rsidR="00094D97" w:rsidRPr="00EC03A6">
        <w:rPr>
          <w:rStyle w:val="1-Char"/>
          <w:rFonts w:hint="cs"/>
          <w:rtl/>
        </w:rPr>
        <w:t>م</w:t>
      </w:r>
      <w:r w:rsidRPr="00EC03A6">
        <w:rPr>
          <w:rStyle w:val="1-Char"/>
          <w:rFonts w:hint="cs"/>
          <w:rtl/>
        </w:rPr>
        <w:t xml:space="preserve"> آنان توانمند هم بوده‌اند؟ </w:t>
      </w:r>
      <w:r w:rsidR="00212373" w:rsidRPr="00EC03A6">
        <w:rPr>
          <w:rStyle w:val="1-Char"/>
          <w:rFonts w:hint="cs"/>
          <w:rtl/>
        </w:rPr>
        <w:t>[</w:t>
      </w:r>
      <w:r w:rsidRPr="00EC03A6">
        <w:rPr>
          <w:rStyle w:val="1-Char"/>
          <w:rFonts w:hint="cs"/>
          <w:rtl/>
        </w:rPr>
        <w:t>این گونه مسائل (پیرامون صحابه)</w:t>
      </w:r>
      <w:r w:rsidR="00212373" w:rsidRPr="00EC03A6">
        <w:rPr>
          <w:rStyle w:val="1-Char"/>
          <w:rFonts w:hint="cs"/>
          <w:rtl/>
        </w:rPr>
        <w:t>]</w:t>
      </w:r>
      <w:r w:rsidRPr="00EC03A6">
        <w:rPr>
          <w:rStyle w:val="1-Char"/>
          <w:rFonts w:hint="cs"/>
          <w:rtl/>
        </w:rPr>
        <w:t xml:space="preserve"> غافل را بیدار نموده و بصیرت خردمند را تقویت می‌نماید و گرنه گفتار خداوند</w:t>
      </w:r>
      <w:r w:rsidR="00CB2CCB" w:rsidRPr="00EC03A6">
        <w:rPr>
          <w:rStyle w:val="1-Char"/>
          <w:rFonts w:hint="cs"/>
          <w:rtl/>
        </w:rPr>
        <w:t>:</w:t>
      </w:r>
      <w:r w:rsidR="00B4671A">
        <w:rPr>
          <w:rStyle w:val="1-Char"/>
          <w:rFonts w:hint="cs"/>
          <w:rtl/>
        </w:rPr>
        <w:t xml:space="preserve"> </w:t>
      </w:r>
      <w:r w:rsidR="00B4671A">
        <w:rPr>
          <w:rStyle w:val="1-Char"/>
          <w:rFonts w:ascii="Traditional Arabic" w:hAnsi="Traditional Arabic" w:cs="Traditional Arabic"/>
          <w:rtl/>
        </w:rPr>
        <w:t>﴿</w:t>
      </w:r>
      <w:r w:rsidR="00B4671A" w:rsidRPr="00122E9F">
        <w:rPr>
          <w:rStyle w:val="9-Char"/>
          <w:rtl/>
        </w:rPr>
        <w:t>كُنتُمۡ خَيۡرَ أُمَّةٍ أُخۡرِجَتۡ لِلنَّاسِ</w:t>
      </w:r>
      <w:r w:rsidR="00B4671A">
        <w:rPr>
          <w:rStyle w:val="1-Char"/>
          <w:rFonts w:ascii="Traditional Arabic" w:hAnsi="Traditional Arabic" w:cs="Traditional Arabic"/>
          <w:rtl/>
        </w:rPr>
        <w:t>﴾</w:t>
      </w:r>
      <w:r w:rsidR="00B4671A">
        <w:rPr>
          <w:rStyle w:val="1-Char"/>
          <w:rFonts w:hint="cs"/>
          <w:rtl/>
        </w:rPr>
        <w:t xml:space="preserve"> </w:t>
      </w:r>
      <w:r w:rsidR="004D2369">
        <w:rPr>
          <w:rStyle w:val="8-Char"/>
          <w:rFonts w:hint="cs"/>
          <w:rtl/>
        </w:rPr>
        <w:t>[</w:t>
      </w:r>
      <w:r w:rsidR="00CB2CCB" w:rsidRPr="004D2369">
        <w:rPr>
          <w:rStyle w:val="8-Char"/>
          <w:rtl/>
        </w:rPr>
        <w:t>آل عمران:</w:t>
      </w:r>
      <w:r w:rsidR="004D2369">
        <w:rPr>
          <w:rStyle w:val="8-Char"/>
          <w:rFonts w:hint="cs"/>
          <w:rtl/>
        </w:rPr>
        <w:t xml:space="preserve"> </w:t>
      </w:r>
      <w:r w:rsidR="00CB2CCB" w:rsidRPr="004D2369">
        <w:rPr>
          <w:rStyle w:val="8-Char"/>
          <w:rtl/>
        </w:rPr>
        <w:t>110</w:t>
      </w:r>
      <w:r w:rsidR="004D2369">
        <w:rPr>
          <w:rStyle w:val="8-Char"/>
          <w:rFonts w:hint="cs"/>
          <w:rtl/>
        </w:rPr>
        <w:t>]</w:t>
      </w:r>
      <w:r w:rsidR="00FE4892">
        <w:rPr>
          <w:rFonts w:cs="Al-QuranAlKareem"/>
          <w:b/>
          <w:bCs/>
          <w:sz w:val="22"/>
          <w:szCs w:val="30"/>
          <w:rtl/>
          <w:lang w:bidi="fa-IR"/>
        </w:rPr>
        <w:t xml:space="preserve"> </w:t>
      </w:r>
      <w:r w:rsidRPr="00EC03A6">
        <w:rPr>
          <w:rStyle w:val="1-Char"/>
          <w:rFonts w:hint="cs"/>
          <w:rtl/>
        </w:rPr>
        <w:t>با تأیید از جانب محمد مصطفی</w:t>
      </w:r>
      <w:r w:rsidR="00BB6F17" w:rsidRPr="00BB6F17">
        <w:rPr>
          <w:rStyle w:val="1-Char"/>
          <w:rFonts w:cs="CTraditional Arabic" w:hint="cs"/>
          <w:rtl/>
        </w:rPr>
        <w:t xml:space="preserve"> ج </w:t>
      </w:r>
      <w:r w:rsidRPr="00EC03A6">
        <w:rPr>
          <w:rStyle w:val="1-Char"/>
          <w:rFonts w:hint="cs"/>
          <w:rtl/>
        </w:rPr>
        <w:t xml:space="preserve">که آنان </w:t>
      </w:r>
      <w:r w:rsidR="00C24675" w:rsidRPr="00EC03A6">
        <w:rPr>
          <w:rStyle w:val="1-Char"/>
          <w:rFonts w:hint="cs"/>
          <w:rtl/>
        </w:rPr>
        <w:t xml:space="preserve">در </w:t>
      </w:r>
      <w:r w:rsidRPr="00EC03A6">
        <w:rPr>
          <w:rStyle w:val="1-Char"/>
          <w:rFonts w:hint="cs"/>
          <w:rtl/>
        </w:rPr>
        <w:t>بهترین قرن‌ها</w:t>
      </w:r>
      <w:r w:rsidR="00FE4892">
        <w:rPr>
          <w:rStyle w:val="1-Char"/>
          <w:rFonts w:hint="cs"/>
          <w:rtl/>
        </w:rPr>
        <w:t xml:space="preserve"> </w:t>
      </w:r>
      <w:r w:rsidR="00C24675" w:rsidRPr="00EC03A6">
        <w:rPr>
          <w:rStyle w:val="1-Char"/>
          <w:rFonts w:hint="cs"/>
          <w:rtl/>
        </w:rPr>
        <w:t xml:space="preserve">بودند </w:t>
      </w:r>
      <w:r w:rsidRPr="00EC03A6">
        <w:rPr>
          <w:rStyle w:val="1-Char"/>
          <w:rFonts w:hint="cs"/>
          <w:rtl/>
        </w:rPr>
        <w:t xml:space="preserve">و اگر غیر آنان همچون کوه احد طلا انفاق نماید به پای </w:t>
      </w:r>
      <w:r w:rsidR="00FB0EFC">
        <w:rPr>
          <w:rStyle w:val="1-Char"/>
          <w:rFonts w:hint="cs"/>
          <w:rtl/>
        </w:rPr>
        <w:t>یک</w:t>
      </w:r>
      <w:r w:rsidR="00C24675" w:rsidRPr="00EC03A6">
        <w:rPr>
          <w:rStyle w:val="1-Char"/>
          <w:rFonts w:hint="cs"/>
          <w:rtl/>
        </w:rPr>
        <w:t xml:space="preserve"> مُد آنان</w:t>
      </w:r>
      <w:r w:rsidRPr="00EC03A6">
        <w:rPr>
          <w:rStyle w:val="1-Char"/>
          <w:rFonts w:hint="cs"/>
          <w:rtl/>
        </w:rPr>
        <w:t xml:space="preserve"> و یا نیمه‌ی از آن نخواهد رسید و امثا</w:t>
      </w:r>
      <w:r w:rsidR="0025236E" w:rsidRPr="00EC03A6">
        <w:rPr>
          <w:rStyle w:val="1-Char"/>
          <w:rFonts w:hint="cs"/>
          <w:rtl/>
        </w:rPr>
        <w:t>ل</w:t>
      </w:r>
      <w:r w:rsidRPr="00EC03A6">
        <w:rPr>
          <w:rStyle w:val="1-Char"/>
          <w:rFonts w:hint="cs"/>
          <w:rtl/>
        </w:rPr>
        <w:t xml:space="preserve"> اینگونه مناقب شریف در وصف صحابه کافی و بسنده است. </w:t>
      </w:r>
    </w:p>
    <w:p w:rsidR="007E7A52" w:rsidRPr="00EC03A6" w:rsidRDefault="007E7A52" w:rsidP="00B4671A">
      <w:pPr>
        <w:tabs>
          <w:tab w:val="right" w:pos="7031"/>
        </w:tabs>
        <w:bidi/>
        <w:ind w:firstLine="284"/>
        <w:jc w:val="both"/>
        <w:rPr>
          <w:rStyle w:val="1-Char"/>
          <w:rtl/>
        </w:rPr>
      </w:pPr>
      <w:r w:rsidRPr="00EC03A6">
        <w:rPr>
          <w:rStyle w:val="1-Char"/>
          <w:rFonts w:hint="cs"/>
          <w:rtl/>
        </w:rPr>
        <w:t>و آخرین مطلبی که ما در پاسخ خود در این باره به آن بسنده می‌کنیم تصویری صادق و درخشان از صحابه و تابعین و رهروان مسیر آنان ترسیم می‌نماید آیات عظیم و جاویدان سوره‌ی حشر است که می‌فرماید</w:t>
      </w:r>
      <w:r w:rsidR="008126A4" w:rsidRPr="00EC03A6">
        <w:rPr>
          <w:rStyle w:val="1-Char"/>
          <w:rFonts w:hint="cs"/>
          <w:rtl/>
        </w:rPr>
        <w:t>:</w:t>
      </w:r>
      <w:r w:rsidR="00B4671A">
        <w:rPr>
          <w:rStyle w:val="1-Char"/>
          <w:rFonts w:hint="cs"/>
          <w:rtl/>
        </w:rPr>
        <w:t xml:space="preserve"> </w:t>
      </w:r>
      <w:r w:rsidR="00B4671A">
        <w:rPr>
          <w:rStyle w:val="1-Char"/>
          <w:rFonts w:ascii="Traditional Arabic" w:hAnsi="Traditional Arabic" w:cs="Traditional Arabic"/>
          <w:rtl/>
        </w:rPr>
        <w:t>﴿</w:t>
      </w:r>
      <w:r w:rsidR="00B4671A" w:rsidRPr="00122E9F">
        <w:rPr>
          <w:rStyle w:val="9-Char"/>
          <w:rtl/>
        </w:rPr>
        <w:t xml:space="preserve">لِلۡفُقَرَآءِ </w:t>
      </w:r>
      <w:r w:rsidR="00B4671A" w:rsidRPr="00122E9F">
        <w:rPr>
          <w:rStyle w:val="9-Char"/>
          <w:rFonts w:hint="cs"/>
          <w:rtl/>
        </w:rPr>
        <w:t>ٱ</w:t>
      </w:r>
      <w:r w:rsidR="00B4671A" w:rsidRPr="00122E9F">
        <w:rPr>
          <w:rStyle w:val="9-Char"/>
          <w:rFonts w:hint="eastAsia"/>
          <w:rtl/>
        </w:rPr>
        <w:t>لۡمُهَٰجِرِينَ</w:t>
      </w:r>
      <w:r w:rsidR="00B4671A" w:rsidRPr="00122E9F">
        <w:rPr>
          <w:rStyle w:val="9-Char"/>
          <w:rtl/>
        </w:rPr>
        <w:t xml:space="preserve"> </w:t>
      </w:r>
      <w:r w:rsidR="00B4671A" w:rsidRPr="00122E9F">
        <w:rPr>
          <w:rStyle w:val="9-Char"/>
          <w:rFonts w:hint="cs"/>
          <w:rtl/>
        </w:rPr>
        <w:t>ٱ</w:t>
      </w:r>
      <w:r w:rsidR="00B4671A" w:rsidRPr="00122E9F">
        <w:rPr>
          <w:rStyle w:val="9-Char"/>
          <w:rFonts w:hint="eastAsia"/>
          <w:rtl/>
        </w:rPr>
        <w:t>لَّذِينَ</w:t>
      </w:r>
      <w:r w:rsidR="00B4671A" w:rsidRPr="00122E9F">
        <w:rPr>
          <w:rStyle w:val="9-Char"/>
          <w:rtl/>
        </w:rPr>
        <w:t xml:space="preserve"> أُخۡرِجُواْ مِن دِيَٰرِهِمۡ وَأَمۡوَٰلِهِمۡ يَبۡتَغُونَ فَضۡلٗا مِّنَ </w:t>
      </w:r>
      <w:r w:rsidR="00B4671A" w:rsidRPr="00122E9F">
        <w:rPr>
          <w:rStyle w:val="9-Char"/>
          <w:rFonts w:hint="cs"/>
          <w:rtl/>
        </w:rPr>
        <w:t>ٱ</w:t>
      </w:r>
      <w:r w:rsidR="00B4671A" w:rsidRPr="00122E9F">
        <w:rPr>
          <w:rStyle w:val="9-Char"/>
          <w:rFonts w:hint="eastAsia"/>
          <w:rtl/>
        </w:rPr>
        <w:t>للَّهِ</w:t>
      </w:r>
      <w:r w:rsidR="00B4671A" w:rsidRPr="00122E9F">
        <w:rPr>
          <w:rStyle w:val="9-Char"/>
          <w:rtl/>
        </w:rPr>
        <w:t xml:space="preserve"> وَرِضۡوَٰنٗا وَيَنصُرُونَ </w:t>
      </w:r>
      <w:r w:rsidR="00B4671A" w:rsidRPr="00122E9F">
        <w:rPr>
          <w:rStyle w:val="9-Char"/>
          <w:rFonts w:hint="cs"/>
          <w:rtl/>
        </w:rPr>
        <w:t>ٱ</w:t>
      </w:r>
      <w:r w:rsidR="00B4671A" w:rsidRPr="00122E9F">
        <w:rPr>
          <w:rStyle w:val="9-Char"/>
          <w:rFonts w:hint="eastAsia"/>
          <w:rtl/>
        </w:rPr>
        <w:t>للَّهَ</w:t>
      </w:r>
      <w:r w:rsidR="00B4671A" w:rsidRPr="00122E9F">
        <w:rPr>
          <w:rStyle w:val="9-Char"/>
          <w:rtl/>
        </w:rPr>
        <w:t xml:space="preserve"> وَرَسُولَهُ</w:t>
      </w:r>
      <w:r w:rsidR="00B4671A" w:rsidRPr="00122E9F">
        <w:rPr>
          <w:rStyle w:val="9-Char"/>
          <w:rFonts w:hint="cs"/>
          <w:rtl/>
        </w:rPr>
        <w:t>ۥٓۚ</w:t>
      </w:r>
      <w:r w:rsidR="00B4671A" w:rsidRPr="00122E9F">
        <w:rPr>
          <w:rStyle w:val="9-Char"/>
          <w:rtl/>
        </w:rPr>
        <w:t xml:space="preserve"> أُوْلَٰٓئِكَ هُمُ </w:t>
      </w:r>
      <w:r w:rsidR="00B4671A" w:rsidRPr="00122E9F">
        <w:rPr>
          <w:rStyle w:val="9-Char"/>
          <w:rFonts w:hint="cs"/>
          <w:rtl/>
        </w:rPr>
        <w:t>ٱ</w:t>
      </w:r>
      <w:r w:rsidR="00B4671A" w:rsidRPr="00122E9F">
        <w:rPr>
          <w:rStyle w:val="9-Char"/>
          <w:rFonts w:hint="eastAsia"/>
          <w:rtl/>
        </w:rPr>
        <w:t>لصَّٰدِقُونَ</w:t>
      </w:r>
      <w:r w:rsidR="00B4671A" w:rsidRPr="00122E9F">
        <w:rPr>
          <w:rStyle w:val="9-Char"/>
          <w:rtl/>
        </w:rPr>
        <w:t>٨</w:t>
      </w:r>
      <w:r w:rsidR="00B4671A">
        <w:rPr>
          <w:rStyle w:val="1-Char"/>
          <w:rFonts w:ascii="Traditional Arabic" w:hAnsi="Traditional Arabic" w:cs="Traditional Arabic"/>
          <w:rtl/>
        </w:rPr>
        <w:t>﴾</w:t>
      </w:r>
      <w:r w:rsidR="00B4671A">
        <w:rPr>
          <w:rStyle w:val="1-Char"/>
          <w:rFonts w:hint="cs"/>
          <w:rtl/>
        </w:rPr>
        <w:t xml:space="preserve"> </w:t>
      </w:r>
      <w:r w:rsidR="00D22E6E">
        <w:rPr>
          <w:rStyle w:val="8-Char"/>
          <w:rFonts w:hint="cs"/>
          <w:rtl/>
        </w:rPr>
        <w:t>[</w:t>
      </w:r>
      <w:r w:rsidR="00C24675" w:rsidRPr="00D22E6E">
        <w:rPr>
          <w:rStyle w:val="8-Char"/>
          <w:rtl/>
        </w:rPr>
        <w:t>الحشر:</w:t>
      </w:r>
      <w:r w:rsidR="00D22E6E">
        <w:rPr>
          <w:rStyle w:val="8-Char"/>
          <w:rFonts w:hint="cs"/>
          <w:rtl/>
        </w:rPr>
        <w:t xml:space="preserve"> </w:t>
      </w:r>
      <w:r w:rsidR="00C24675" w:rsidRPr="00D22E6E">
        <w:rPr>
          <w:rStyle w:val="8-Char"/>
          <w:rtl/>
        </w:rPr>
        <w:t>8</w:t>
      </w:r>
      <w:r w:rsidR="00D22E6E">
        <w:rPr>
          <w:rStyle w:val="8-Char"/>
          <w:rFonts w:hint="cs"/>
          <w:rtl/>
        </w:rPr>
        <w:t>]</w:t>
      </w:r>
      <w:r w:rsidR="00FE4892">
        <w:rPr>
          <w:rFonts w:cs="Al-QuranAlKareem"/>
          <w:b/>
          <w:bCs/>
          <w:szCs w:val="32"/>
          <w:rtl/>
          <w:lang w:bidi="fa-IR"/>
        </w:rPr>
        <w:t xml:space="preserve"> </w:t>
      </w:r>
      <w:r w:rsidRPr="00EC03A6">
        <w:rPr>
          <w:rStyle w:val="1-Char"/>
          <w:rFonts w:hint="cs"/>
          <w:rtl/>
        </w:rPr>
        <w:t>شما را به خدا به من بگوئید که منظور از این افراد [با این وصف] آیا غیر از ابوبکر، عمر، عثمان، عبدالرحمن بن عوف، طلحه، زبیر، سعد، و ابوعبید بن جراح، سعیدبن زید و علی‌بن ابیطالب است؟ و اگر آنان‌اند پس چگونه خداوند آنان را چنین می‌ستاید که با اکراه و مجبوری از دیار و سامان خود اخراج شدند و تنها گناه آنان این</w:t>
      </w:r>
      <w:r w:rsidR="00C24675" w:rsidRPr="00EC03A6">
        <w:rPr>
          <w:rStyle w:val="1-Char"/>
          <w:rFonts w:hint="cs"/>
          <w:rtl/>
        </w:rPr>
        <w:t xml:space="preserve"> بود </w:t>
      </w:r>
      <w:r w:rsidR="00FB0EFC">
        <w:rPr>
          <w:rStyle w:val="1-Char"/>
          <w:rFonts w:hint="cs"/>
          <w:rtl/>
        </w:rPr>
        <w:t>ک</w:t>
      </w:r>
      <w:r w:rsidR="00C24675" w:rsidRPr="00EC03A6">
        <w:rPr>
          <w:rStyle w:val="1-Char"/>
          <w:rFonts w:hint="cs"/>
          <w:rtl/>
        </w:rPr>
        <w:t>ه</w:t>
      </w:r>
      <w:r w:rsidRPr="00EC03A6">
        <w:rPr>
          <w:rStyle w:val="1-Char"/>
          <w:rFonts w:hint="cs"/>
          <w:rtl/>
        </w:rPr>
        <w:t xml:space="preserve"> می‌گفتند پروردگار ما خداوند است و همه‌ی دارایی و متعلقات خود </w:t>
      </w:r>
      <w:r w:rsidR="0025236E" w:rsidRPr="00EC03A6">
        <w:rPr>
          <w:rStyle w:val="1-Char"/>
          <w:rFonts w:hint="cs"/>
          <w:rtl/>
        </w:rPr>
        <w:t xml:space="preserve">را </w:t>
      </w:r>
      <w:r w:rsidRPr="00EC03A6">
        <w:rPr>
          <w:rStyle w:val="1-Char"/>
          <w:rFonts w:hint="cs"/>
          <w:rtl/>
        </w:rPr>
        <w:t xml:space="preserve">در پی رضایت و فضل الهی و بدون پناه و ملجئی </w:t>
      </w:r>
      <w:r w:rsidR="0025236E" w:rsidRPr="00EC03A6">
        <w:rPr>
          <w:rStyle w:val="1-Char"/>
          <w:rFonts w:hint="cs"/>
          <w:rtl/>
        </w:rPr>
        <w:t>[</w:t>
      </w:r>
      <w:r w:rsidRPr="00EC03A6">
        <w:rPr>
          <w:rStyle w:val="1-Char"/>
          <w:rFonts w:hint="cs"/>
          <w:rtl/>
        </w:rPr>
        <w:t>غیر از خدا</w:t>
      </w:r>
      <w:r w:rsidR="0025236E" w:rsidRPr="00EC03A6">
        <w:rPr>
          <w:rStyle w:val="1-Char"/>
          <w:rFonts w:hint="cs"/>
          <w:rtl/>
        </w:rPr>
        <w:t>]</w:t>
      </w:r>
      <w:r w:rsidRPr="00EC03A6">
        <w:rPr>
          <w:rStyle w:val="1-Char"/>
          <w:rFonts w:hint="cs"/>
          <w:rtl/>
        </w:rPr>
        <w:t xml:space="preserve"> رها کردند و آنان گرچه طرد شده و اندک بودند با دل‌هایشان شمشیرشان خدا و رسول</w:t>
      </w:r>
      <w:r w:rsidR="00BB6F17" w:rsidRPr="00BB6F17">
        <w:rPr>
          <w:rStyle w:val="1-Char"/>
          <w:rFonts w:cs="CTraditional Arabic" w:hint="cs"/>
          <w:rtl/>
        </w:rPr>
        <w:t xml:space="preserve"> ج </w:t>
      </w:r>
      <w:r w:rsidRPr="00EC03A6">
        <w:rPr>
          <w:rStyle w:val="1-Char"/>
          <w:rFonts w:hint="cs"/>
          <w:rtl/>
        </w:rPr>
        <w:t>را در سخت‌ترین ساعات و تنگناک‌ترین اوقات یاری می‌نمودند سپس آنان در خلافت علی از دستور پیامبر</w:t>
      </w:r>
      <w:r w:rsidR="00BB6F17" w:rsidRPr="00BB6F17">
        <w:rPr>
          <w:rStyle w:val="1-Char"/>
          <w:rFonts w:cs="CTraditional Arabic" w:hint="cs"/>
          <w:rtl/>
        </w:rPr>
        <w:t xml:space="preserve"> ج </w:t>
      </w:r>
      <w:r w:rsidRPr="00EC03A6">
        <w:rPr>
          <w:rStyle w:val="1-Char"/>
          <w:rFonts w:hint="cs"/>
          <w:rtl/>
        </w:rPr>
        <w:t>سرپی</w:t>
      </w:r>
      <w:r w:rsidR="00C24675" w:rsidRPr="00EC03A6">
        <w:rPr>
          <w:rStyle w:val="1-Char"/>
          <w:rFonts w:hint="cs"/>
          <w:rtl/>
        </w:rPr>
        <w:t>چی</w:t>
      </w:r>
      <w:r w:rsidRPr="00EC03A6">
        <w:rPr>
          <w:rStyle w:val="1-Char"/>
          <w:rFonts w:hint="cs"/>
          <w:rtl/>
        </w:rPr>
        <w:t xml:space="preserve"> کردند؟؟!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و اگر [منظور از آیه] آنان‌اند چگونه خداوند که به اسرار و نهان‌ها آگاه است آنان </w:t>
      </w:r>
      <w:r w:rsidR="0025236E" w:rsidRPr="00EC03A6">
        <w:rPr>
          <w:rStyle w:val="1-Char"/>
          <w:rFonts w:hint="cs"/>
          <w:rtl/>
        </w:rPr>
        <w:t xml:space="preserve">را </w:t>
      </w:r>
      <w:r w:rsidRPr="00EC03A6">
        <w:rPr>
          <w:rStyle w:val="1-Char"/>
          <w:rFonts w:hint="cs"/>
          <w:rtl/>
        </w:rPr>
        <w:t>صادق و راستگو به مردم اعلام می‌نماید و چگونه</w:t>
      </w:r>
      <w:r w:rsidR="006759D6">
        <w:rPr>
          <w:rStyle w:val="1-Char"/>
          <w:rFonts w:hint="cs"/>
          <w:rtl/>
        </w:rPr>
        <w:t xml:space="preserve"> این‌ها </w:t>
      </w:r>
      <w:r w:rsidRPr="00EC03A6">
        <w:rPr>
          <w:rStyle w:val="1-Char"/>
          <w:rFonts w:hint="cs"/>
          <w:rtl/>
        </w:rPr>
        <w:t>صادق‌اند و حال آنان با زعم عبدالحسین و شیعه‌های او نص پیامبر</w:t>
      </w:r>
      <w:r w:rsidR="00BB6F17" w:rsidRPr="00BB6F17">
        <w:rPr>
          <w:rStyle w:val="1-Char"/>
          <w:rFonts w:cs="CTraditional Arabic" w:hint="cs"/>
          <w:rtl/>
        </w:rPr>
        <w:t xml:space="preserve"> ج </w:t>
      </w:r>
      <w:r w:rsidRPr="00EC03A6">
        <w:rPr>
          <w:rStyle w:val="1-Char"/>
          <w:rFonts w:hint="cs"/>
          <w:rtl/>
        </w:rPr>
        <w:t xml:space="preserve">را در مورد علی کتمان و یا خود را در آن به تجاهل زده‌اند؟ </w:t>
      </w:r>
    </w:p>
    <w:p w:rsidR="007E7A52" w:rsidRPr="00EC03A6" w:rsidRDefault="007E7A52" w:rsidP="000124EB">
      <w:pPr>
        <w:tabs>
          <w:tab w:val="right" w:pos="7031"/>
        </w:tabs>
        <w:bidi/>
        <w:ind w:firstLine="284"/>
        <w:jc w:val="both"/>
        <w:rPr>
          <w:rStyle w:val="1-Char"/>
          <w:rtl/>
        </w:rPr>
      </w:pPr>
      <w:r w:rsidRPr="00EC03A6">
        <w:rPr>
          <w:rStyle w:val="1-Char"/>
          <w:rFonts w:hint="cs"/>
          <w:rtl/>
        </w:rPr>
        <w:t xml:space="preserve">سپس قرآن کریم به توصیف انصار برادران ایمانی مهاجرین پرداخته </w:t>
      </w:r>
      <w:r w:rsidR="00541666" w:rsidRPr="00EC03A6">
        <w:rPr>
          <w:rStyle w:val="1-Char"/>
          <w:rFonts w:hint="cs"/>
          <w:rtl/>
        </w:rPr>
        <w:t xml:space="preserve">و </w:t>
      </w:r>
      <w:r w:rsidRPr="00EC03A6">
        <w:rPr>
          <w:rStyle w:val="1-Char"/>
          <w:rFonts w:hint="cs"/>
          <w:rtl/>
        </w:rPr>
        <w:t>می‌فرماید:</w:t>
      </w:r>
      <w:r w:rsidR="000124EB">
        <w:rPr>
          <w:rStyle w:val="1-Char"/>
          <w:rFonts w:hint="cs"/>
          <w:rtl/>
        </w:rPr>
        <w:t xml:space="preserve"> </w:t>
      </w:r>
      <w:r w:rsidR="000124EB">
        <w:rPr>
          <w:rStyle w:val="1-Char"/>
          <w:rFonts w:ascii="Traditional Arabic" w:hAnsi="Traditional Arabic" w:cs="Traditional Arabic"/>
          <w:rtl/>
        </w:rPr>
        <w:t>﴿</w:t>
      </w:r>
      <w:r w:rsidR="000124EB" w:rsidRPr="00122E9F">
        <w:rPr>
          <w:rStyle w:val="9-Char"/>
          <w:rtl/>
        </w:rPr>
        <w:t>وَ</w:t>
      </w:r>
      <w:r w:rsidR="000124EB" w:rsidRPr="00122E9F">
        <w:rPr>
          <w:rStyle w:val="9-Char"/>
          <w:rFonts w:hint="cs"/>
          <w:rtl/>
        </w:rPr>
        <w:t>ٱ</w:t>
      </w:r>
      <w:r w:rsidR="000124EB" w:rsidRPr="00122E9F">
        <w:rPr>
          <w:rStyle w:val="9-Char"/>
          <w:rFonts w:hint="eastAsia"/>
          <w:rtl/>
        </w:rPr>
        <w:t>لَّذِينَ</w:t>
      </w:r>
      <w:r w:rsidR="000124EB" w:rsidRPr="00122E9F">
        <w:rPr>
          <w:rStyle w:val="9-Char"/>
          <w:rtl/>
        </w:rPr>
        <w:t xml:space="preserve"> تَبَوَّءُو </w:t>
      </w:r>
      <w:r w:rsidR="000124EB" w:rsidRPr="00122E9F">
        <w:rPr>
          <w:rStyle w:val="9-Char"/>
          <w:rFonts w:hint="cs"/>
          <w:rtl/>
        </w:rPr>
        <w:t>ٱ</w:t>
      </w:r>
      <w:r w:rsidR="000124EB" w:rsidRPr="00122E9F">
        <w:rPr>
          <w:rStyle w:val="9-Char"/>
          <w:rFonts w:hint="eastAsia"/>
          <w:rtl/>
        </w:rPr>
        <w:t>لدَّارَ</w:t>
      </w:r>
      <w:r w:rsidR="000124EB" w:rsidRPr="00122E9F">
        <w:rPr>
          <w:rStyle w:val="9-Char"/>
          <w:rtl/>
        </w:rPr>
        <w:t xml:space="preserve"> وَ</w:t>
      </w:r>
      <w:r w:rsidR="000124EB" w:rsidRPr="00122E9F">
        <w:rPr>
          <w:rStyle w:val="9-Char"/>
          <w:rFonts w:hint="cs"/>
          <w:rtl/>
        </w:rPr>
        <w:t>ٱ</w:t>
      </w:r>
      <w:r w:rsidR="000124EB" w:rsidRPr="00122E9F">
        <w:rPr>
          <w:rStyle w:val="9-Char"/>
          <w:rFonts w:hint="eastAsia"/>
          <w:rtl/>
        </w:rPr>
        <w:t>لۡإِيمَٰنَ</w:t>
      </w:r>
      <w:r w:rsidR="000124EB" w:rsidRPr="00122E9F">
        <w:rPr>
          <w:rStyle w:val="9-Char"/>
          <w:rtl/>
        </w:rPr>
        <w:t xml:space="preserve"> مِن قَبۡلِهِمۡ يُحِبُّونَ مَنۡ هَاجَرَ إِلَيۡهِمۡ وَلَا يَجِدُونَ فِي صُدُورِهِمۡ حَاجَةٗ مِّمَّآ أُوتُواْ وَيُؤۡثِرُونَ عَلَىٰٓ أَنفُسِهِمۡ وَلَوۡ كَانَ بِهِمۡ خَصَاصَةٞۚ</w:t>
      </w:r>
      <w:r w:rsidR="000124EB">
        <w:rPr>
          <w:rStyle w:val="1-Char"/>
          <w:rFonts w:ascii="Traditional Arabic" w:hAnsi="Traditional Arabic" w:cs="Traditional Arabic"/>
          <w:rtl/>
        </w:rPr>
        <w:t>﴾</w:t>
      </w:r>
      <w:r w:rsidR="000124EB">
        <w:rPr>
          <w:rStyle w:val="1-Char"/>
          <w:rFonts w:hint="cs"/>
          <w:rtl/>
        </w:rPr>
        <w:t xml:space="preserve"> </w:t>
      </w:r>
      <w:r w:rsidR="00D22E6E">
        <w:rPr>
          <w:rStyle w:val="8-Char"/>
          <w:rFonts w:hint="cs"/>
          <w:rtl/>
        </w:rPr>
        <w:t>[</w:t>
      </w:r>
      <w:r w:rsidR="00C24675" w:rsidRPr="00D22E6E">
        <w:rPr>
          <w:rStyle w:val="8-Char"/>
          <w:rtl/>
        </w:rPr>
        <w:t>الحشر:</w:t>
      </w:r>
      <w:r w:rsidR="00D22E6E">
        <w:rPr>
          <w:rStyle w:val="8-Char"/>
          <w:rFonts w:hint="cs"/>
          <w:rtl/>
        </w:rPr>
        <w:t xml:space="preserve"> </w:t>
      </w:r>
      <w:r w:rsidR="00C24675" w:rsidRPr="00D22E6E">
        <w:rPr>
          <w:rStyle w:val="8-Char"/>
          <w:rtl/>
        </w:rPr>
        <w:t>9</w:t>
      </w:r>
      <w:r w:rsidR="00D22E6E">
        <w:rPr>
          <w:rStyle w:val="8-Char"/>
          <w:rFonts w:hint="cs"/>
          <w:rtl/>
        </w:rPr>
        <w:t>]</w:t>
      </w:r>
      <w:r w:rsidR="00FE4892">
        <w:rPr>
          <w:rFonts w:cs="Al-QuranAlKareem"/>
          <w:b/>
          <w:bCs/>
          <w:szCs w:val="32"/>
          <w:rtl/>
          <w:lang w:bidi="fa-IR"/>
        </w:rPr>
        <w:t xml:space="preserve"> </w:t>
      </w:r>
      <w:r w:rsidRPr="00EC03A6">
        <w:rPr>
          <w:rStyle w:val="1-Char"/>
          <w:rFonts w:hint="cs"/>
          <w:rtl/>
        </w:rPr>
        <w:t>و این صادق‌ترین وصف انصار از صادق</w:t>
      </w:r>
      <w:r w:rsidRPr="00EC03A6">
        <w:rPr>
          <w:rStyle w:val="1-Char"/>
          <w:rFonts w:hint="eastAsia"/>
          <w:rtl/>
        </w:rPr>
        <w:t>‌ترین صاحب قول خ</w:t>
      </w:r>
      <w:r w:rsidRPr="00EC03A6">
        <w:rPr>
          <w:rStyle w:val="1-Char"/>
          <w:rFonts w:hint="cs"/>
          <w:rtl/>
        </w:rPr>
        <w:t xml:space="preserve">دای سبحان است. و اگر آنان سرچشمه‌ی ایثار و اهل آن بوده‌اند چگونه به ذهن خردمندی خطور می‌نماید که آنان </w:t>
      </w:r>
      <w:r w:rsidR="00B75EC6" w:rsidRPr="00EC03A6">
        <w:rPr>
          <w:rStyle w:val="1-Char"/>
          <w:rFonts w:hint="cs"/>
          <w:rtl/>
        </w:rPr>
        <w:t xml:space="preserve">نص </w:t>
      </w:r>
      <w:r w:rsidRPr="00EC03A6">
        <w:rPr>
          <w:rStyle w:val="1-Char"/>
          <w:rFonts w:hint="cs"/>
          <w:rtl/>
        </w:rPr>
        <w:t>پیامبر</w:t>
      </w:r>
      <w:r w:rsidR="00BB6F17" w:rsidRPr="00BB6F17">
        <w:rPr>
          <w:rStyle w:val="1-Char"/>
          <w:rFonts w:cs="CTraditional Arabic" w:hint="cs"/>
          <w:rtl/>
        </w:rPr>
        <w:t xml:space="preserve"> ج </w:t>
      </w:r>
      <w:r w:rsidRPr="00EC03A6">
        <w:rPr>
          <w:rStyle w:val="1-Char"/>
          <w:rFonts w:hint="cs"/>
          <w:rtl/>
        </w:rPr>
        <w:t xml:space="preserve">را درباره‌ی علی کتمان و پنهان کرده‌اند؟ و اگر آنان چنین نموده‌اند چگونه خداوند آنان را ستوده به اینکه آنان (مفلحون) رستگارانند؟ </w:t>
      </w:r>
    </w:p>
    <w:p w:rsidR="007E7A52" w:rsidRPr="00EC03A6" w:rsidRDefault="007E7A52" w:rsidP="00425450">
      <w:pPr>
        <w:tabs>
          <w:tab w:val="right" w:pos="7031"/>
        </w:tabs>
        <w:bidi/>
        <w:ind w:firstLine="284"/>
        <w:jc w:val="both"/>
        <w:rPr>
          <w:rStyle w:val="1-Char"/>
          <w:rtl/>
        </w:rPr>
      </w:pPr>
      <w:r w:rsidRPr="00EC03A6">
        <w:rPr>
          <w:rStyle w:val="1-Char"/>
          <w:rFonts w:hint="cs"/>
          <w:rtl/>
        </w:rPr>
        <w:t xml:space="preserve">سپس خداوند بارزترین علائم تابعین صحابه را تا روز قیامت تبیین نموده </w:t>
      </w:r>
      <w:r w:rsidR="00B75EC6" w:rsidRPr="00EC03A6">
        <w:rPr>
          <w:rStyle w:val="1-Char"/>
          <w:rFonts w:hint="cs"/>
          <w:rtl/>
        </w:rPr>
        <w:t xml:space="preserve">و </w:t>
      </w:r>
      <w:r w:rsidRPr="00EC03A6">
        <w:rPr>
          <w:rStyle w:val="1-Char"/>
          <w:rFonts w:hint="cs"/>
          <w:rtl/>
        </w:rPr>
        <w:t>می‌فرماید</w:t>
      </w:r>
      <w:r w:rsidR="008126A4" w:rsidRPr="00EC03A6">
        <w:rPr>
          <w:rStyle w:val="1-Char"/>
          <w:rFonts w:hint="cs"/>
          <w:rtl/>
        </w:rPr>
        <w:t>:</w:t>
      </w:r>
      <w:r w:rsidR="00425450">
        <w:rPr>
          <w:rStyle w:val="1-Char"/>
          <w:rFonts w:hint="cs"/>
          <w:rtl/>
        </w:rPr>
        <w:t xml:space="preserve"> </w:t>
      </w:r>
      <w:r w:rsidR="00425450">
        <w:rPr>
          <w:rStyle w:val="1-Char"/>
          <w:rFonts w:ascii="Traditional Arabic" w:hAnsi="Traditional Arabic" w:cs="Traditional Arabic"/>
          <w:rtl/>
        </w:rPr>
        <w:t>﴿</w:t>
      </w:r>
      <w:r w:rsidR="00425450" w:rsidRPr="00122E9F">
        <w:rPr>
          <w:rStyle w:val="9-Char"/>
          <w:rtl/>
        </w:rPr>
        <w:t>وَ</w:t>
      </w:r>
      <w:r w:rsidR="00425450" w:rsidRPr="00122E9F">
        <w:rPr>
          <w:rStyle w:val="9-Char"/>
          <w:rFonts w:hint="cs"/>
          <w:rtl/>
        </w:rPr>
        <w:t>ٱ</w:t>
      </w:r>
      <w:r w:rsidR="00425450" w:rsidRPr="00122E9F">
        <w:rPr>
          <w:rStyle w:val="9-Char"/>
          <w:rFonts w:hint="eastAsia"/>
          <w:rtl/>
        </w:rPr>
        <w:t>لَّذِينَ</w:t>
      </w:r>
      <w:r w:rsidR="00425450" w:rsidRPr="00122E9F">
        <w:rPr>
          <w:rStyle w:val="9-Char"/>
          <w:rtl/>
        </w:rPr>
        <w:t xml:space="preserve"> جَآءُو مِنۢ بَعۡدِهِمۡ يَقُولُونَ رَبَّنَا </w:t>
      </w:r>
      <w:r w:rsidR="00425450" w:rsidRPr="00122E9F">
        <w:rPr>
          <w:rStyle w:val="9-Char"/>
          <w:rFonts w:hint="cs"/>
          <w:rtl/>
        </w:rPr>
        <w:t>ٱ</w:t>
      </w:r>
      <w:r w:rsidR="00425450" w:rsidRPr="00122E9F">
        <w:rPr>
          <w:rStyle w:val="9-Char"/>
          <w:rFonts w:hint="eastAsia"/>
          <w:rtl/>
        </w:rPr>
        <w:t>غۡفِرۡ</w:t>
      </w:r>
      <w:r w:rsidR="00425450" w:rsidRPr="00122E9F">
        <w:rPr>
          <w:rStyle w:val="9-Char"/>
          <w:rtl/>
        </w:rPr>
        <w:t xml:space="preserve"> لَنَا وَلِإِخۡوَٰنِنَا </w:t>
      </w:r>
      <w:r w:rsidR="00425450" w:rsidRPr="00122E9F">
        <w:rPr>
          <w:rStyle w:val="9-Char"/>
          <w:rFonts w:hint="cs"/>
          <w:rtl/>
        </w:rPr>
        <w:t>ٱ</w:t>
      </w:r>
      <w:r w:rsidR="00425450" w:rsidRPr="00122E9F">
        <w:rPr>
          <w:rStyle w:val="9-Char"/>
          <w:rFonts w:hint="eastAsia"/>
          <w:rtl/>
        </w:rPr>
        <w:t>لَّذِينَ</w:t>
      </w:r>
      <w:r w:rsidR="00425450" w:rsidRPr="00122E9F">
        <w:rPr>
          <w:rStyle w:val="9-Char"/>
          <w:rtl/>
        </w:rPr>
        <w:t xml:space="preserve"> سَبَقُونَا بِ</w:t>
      </w:r>
      <w:r w:rsidR="00425450" w:rsidRPr="00122E9F">
        <w:rPr>
          <w:rStyle w:val="9-Char"/>
          <w:rFonts w:hint="cs"/>
          <w:rtl/>
        </w:rPr>
        <w:t>ٱ</w:t>
      </w:r>
      <w:r w:rsidR="00425450" w:rsidRPr="00122E9F">
        <w:rPr>
          <w:rStyle w:val="9-Char"/>
          <w:rFonts w:hint="eastAsia"/>
          <w:rtl/>
        </w:rPr>
        <w:t>لۡإِيمَٰنِ</w:t>
      </w:r>
      <w:r w:rsidR="00425450" w:rsidRPr="00122E9F">
        <w:rPr>
          <w:rStyle w:val="9-Char"/>
          <w:rtl/>
        </w:rPr>
        <w:t xml:space="preserve"> وَلَا تَجۡعَلۡ فِي قُلُوبِنَا غِلّٗا لِّلَّذِينَ ءَامَنُواْ رَبَّنَآ إِنَّكَ رَءُوفٞ رَّحِيمٌ١٠</w:t>
      </w:r>
      <w:r w:rsidR="00425450">
        <w:rPr>
          <w:rStyle w:val="1-Char"/>
          <w:rFonts w:ascii="Traditional Arabic" w:hAnsi="Traditional Arabic" w:cs="Traditional Arabic"/>
          <w:rtl/>
        </w:rPr>
        <w:t>﴾</w:t>
      </w:r>
      <w:r w:rsidR="00425450">
        <w:rPr>
          <w:rStyle w:val="1-Char"/>
          <w:rFonts w:hint="cs"/>
          <w:rtl/>
        </w:rPr>
        <w:t xml:space="preserve"> </w:t>
      </w:r>
      <w:r w:rsidR="00D22E6E">
        <w:rPr>
          <w:rStyle w:val="8-Char"/>
          <w:rFonts w:hint="cs"/>
          <w:rtl/>
        </w:rPr>
        <w:t>[</w:t>
      </w:r>
      <w:r w:rsidR="00C24675" w:rsidRPr="00D22E6E">
        <w:rPr>
          <w:rStyle w:val="8-Char"/>
          <w:rtl/>
        </w:rPr>
        <w:t>الحشر:</w:t>
      </w:r>
      <w:r w:rsidR="00D22E6E">
        <w:rPr>
          <w:rStyle w:val="8-Char"/>
          <w:rFonts w:hint="cs"/>
          <w:rtl/>
        </w:rPr>
        <w:t xml:space="preserve"> </w:t>
      </w:r>
      <w:r w:rsidR="00C24675" w:rsidRPr="00D22E6E">
        <w:rPr>
          <w:rStyle w:val="8-Char"/>
          <w:rtl/>
        </w:rPr>
        <w:t>10</w:t>
      </w:r>
      <w:r w:rsidR="00D22E6E">
        <w:rPr>
          <w:rStyle w:val="8-Char"/>
          <w:rFonts w:hint="cs"/>
          <w:rtl/>
        </w:rPr>
        <w:t>]</w:t>
      </w:r>
      <w:r w:rsidR="00FE4892">
        <w:rPr>
          <w:rFonts w:cs="Al-QuranAlKareem"/>
          <w:b/>
          <w:bCs/>
          <w:szCs w:val="32"/>
          <w:rtl/>
          <w:lang w:bidi="fa-IR"/>
        </w:rPr>
        <w:t xml:space="preserve"> </w:t>
      </w:r>
      <w:r w:rsidRPr="00EC03A6">
        <w:rPr>
          <w:rStyle w:val="1-Char"/>
          <w:rFonts w:hint="cs"/>
          <w:rtl/>
        </w:rPr>
        <w:t>بارزترین ویژگی‌های تابعین این</w:t>
      </w:r>
      <w:r w:rsidR="00C24675" w:rsidRPr="00EC03A6">
        <w:rPr>
          <w:rStyle w:val="1-Char"/>
          <w:rFonts w:hint="cs"/>
          <w:rtl/>
        </w:rPr>
        <w:t xml:space="preserve"> است </w:t>
      </w:r>
      <w:r w:rsidR="00FB0EFC">
        <w:rPr>
          <w:rStyle w:val="1-Char"/>
          <w:rFonts w:hint="cs"/>
          <w:rtl/>
        </w:rPr>
        <w:t>ک</w:t>
      </w:r>
      <w:r w:rsidR="00C24675" w:rsidRPr="00EC03A6">
        <w:rPr>
          <w:rStyle w:val="1-Char"/>
          <w:rFonts w:hint="cs"/>
          <w:rtl/>
        </w:rPr>
        <w:t>ه</w:t>
      </w:r>
      <w:r w:rsidRPr="00EC03A6">
        <w:rPr>
          <w:rStyle w:val="1-Char"/>
          <w:rFonts w:hint="cs"/>
          <w:rtl/>
        </w:rPr>
        <w:t xml:space="preserve"> آنان در طلب مغفرت به خدای رو نموده تا نه تنها برای خود بلکه برای گذشتگان قبل از خ</w:t>
      </w:r>
      <w:r w:rsidR="00C24675" w:rsidRPr="00EC03A6">
        <w:rPr>
          <w:rStyle w:val="1-Char"/>
          <w:rFonts w:hint="cs"/>
          <w:rtl/>
        </w:rPr>
        <w:t>دا</w:t>
      </w:r>
      <w:r w:rsidRPr="00EC03A6">
        <w:rPr>
          <w:rStyle w:val="1-Char"/>
          <w:rFonts w:hint="cs"/>
          <w:rtl/>
        </w:rPr>
        <w:t xml:space="preserve"> استغفار نمایند زیرا آنان دین را به تابعین رسانده‌اند. </w:t>
      </w:r>
    </w:p>
    <w:p w:rsidR="007E7A52" w:rsidRPr="00EC03A6" w:rsidRDefault="007E7A52" w:rsidP="00C24675">
      <w:pPr>
        <w:tabs>
          <w:tab w:val="right" w:pos="7031"/>
        </w:tabs>
        <w:bidi/>
        <w:ind w:firstLine="284"/>
        <w:jc w:val="both"/>
        <w:rPr>
          <w:rStyle w:val="1-Char"/>
          <w:rtl/>
        </w:rPr>
      </w:pPr>
      <w:r w:rsidRPr="00EC03A6">
        <w:rPr>
          <w:rStyle w:val="1-Char"/>
          <w:rFonts w:hint="cs"/>
          <w:rtl/>
        </w:rPr>
        <w:t xml:space="preserve">از لابلای این نصوص طبیعت این امت مسلمان با رابطه‌ی محبت‌آمیز و پر از احساس و شعور و با پیوندی عمیق که از زمان و مکان و </w:t>
      </w:r>
      <w:r w:rsidR="00C24675" w:rsidRPr="00EC03A6">
        <w:rPr>
          <w:rStyle w:val="1-Char"/>
          <w:rFonts w:hint="cs"/>
          <w:rtl/>
        </w:rPr>
        <w:t>ج</w:t>
      </w:r>
      <w:r w:rsidRPr="00EC03A6">
        <w:rPr>
          <w:rStyle w:val="1-Char"/>
          <w:rFonts w:hint="cs"/>
          <w:rtl/>
        </w:rPr>
        <w:t xml:space="preserve">نس و نژاد فراتر رفته است جلوه‌گر می‌گردد. </w:t>
      </w:r>
    </w:p>
    <w:p w:rsidR="007E7A52" w:rsidRPr="00EC03A6" w:rsidRDefault="007E7A52" w:rsidP="00C24675">
      <w:pPr>
        <w:tabs>
          <w:tab w:val="right" w:pos="7031"/>
        </w:tabs>
        <w:bidi/>
        <w:ind w:firstLine="284"/>
        <w:jc w:val="both"/>
        <w:rPr>
          <w:rStyle w:val="1-Char"/>
          <w:rtl/>
        </w:rPr>
      </w:pPr>
      <w:r w:rsidRPr="00EC03A6">
        <w:rPr>
          <w:rStyle w:val="1-Char"/>
          <w:rFonts w:hint="cs"/>
          <w:rtl/>
        </w:rPr>
        <w:t>و این صورت و نما با مقایسه با صورت مملو از کینه و ناپسندی که رافضیان ترسیم‌ می‌نمایند بیشتر درخشندگی خود را نشان می‌دهد، که دو صورت‌اند هیچ گونه پیوند و علامت و سایه‌ی شبیه هم میانشان یافت نمی‌شود یکی از</w:t>
      </w:r>
      <w:r w:rsidR="006B7E93">
        <w:rPr>
          <w:rStyle w:val="1-Char"/>
          <w:rFonts w:hint="cs"/>
          <w:rtl/>
        </w:rPr>
        <w:t xml:space="preserve"> آن‌ها </w:t>
      </w:r>
      <w:r w:rsidRPr="00EC03A6">
        <w:rPr>
          <w:rStyle w:val="1-Char"/>
          <w:rFonts w:hint="cs"/>
          <w:rtl/>
        </w:rPr>
        <w:t xml:space="preserve">تصویری است که فراتر از زمان و مکان نژاد و ملیت و طایفه با پیوندی مستحکم و پر از عطوفت و دوستی به نسل‌ها و پاک از کینه و قهر به نسل‌ها [بشری] نگاه می‌کند و دیگری تصویری است نسل‌ها را دشمن خونی و آنان را در پی انتقام و نیرنگ و تقلب با یکدیگر قلمداد می‌نماید. </w:t>
      </w:r>
    </w:p>
    <w:p w:rsidR="007E7A52" w:rsidRPr="00EC03A6" w:rsidRDefault="007E7A52" w:rsidP="007E7A52">
      <w:pPr>
        <w:tabs>
          <w:tab w:val="right" w:pos="7031"/>
        </w:tabs>
        <w:bidi/>
        <w:ind w:firstLine="284"/>
        <w:jc w:val="both"/>
        <w:rPr>
          <w:rStyle w:val="1-Char"/>
          <w:rtl/>
        </w:rPr>
      </w:pPr>
      <w:r w:rsidRPr="00EC03A6">
        <w:rPr>
          <w:rStyle w:val="1-Char"/>
          <w:rFonts w:hint="cs"/>
          <w:rtl/>
        </w:rPr>
        <w:t>و عبدالحسین در فقره اول از این مراجعه تلاش می‌نماید تا دلایل ادعای خود پیرامون عدم التزام صحابه نسبت به نص پیامبر</w:t>
      </w:r>
      <w:r w:rsidR="00BB6F17" w:rsidRPr="00BB6F17">
        <w:rPr>
          <w:rStyle w:val="1-Char"/>
          <w:rFonts w:cs="CTraditional Arabic" w:hint="cs"/>
          <w:rtl/>
        </w:rPr>
        <w:t xml:space="preserve"> ج </w:t>
      </w:r>
      <w:r w:rsidRPr="00EC03A6">
        <w:rPr>
          <w:rStyle w:val="1-Char"/>
          <w:rFonts w:hint="cs"/>
          <w:rtl/>
        </w:rPr>
        <w:t>درباره‌ی حق خلافت علی ایجاد و</w:t>
      </w:r>
      <w:r w:rsidR="006B7E93">
        <w:rPr>
          <w:rStyle w:val="1-Char"/>
          <w:rFonts w:hint="cs"/>
          <w:rtl/>
        </w:rPr>
        <w:t xml:space="preserve"> آن‌ها </w:t>
      </w:r>
      <w:r w:rsidRPr="00EC03A6">
        <w:rPr>
          <w:rStyle w:val="1-Char"/>
          <w:rFonts w:hint="cs"/>
          <w:rtl/>
        </w:rPr>
        <w:t>را برشمارد و ما</w:t>
      </w:r>
      <w:r w:rsidR="006B7E93">
        <w:rPr>
          <w:rStyle w:val="1-Char"/>
          <w:rFonts w:hint="cs"/>
          <w:rtl/>
        </w:rPr>
        <w:t xml:space="preserve"> آن‌ها </w:t>
      </w:r>
      <w:r w:rsidRPr="00EC03A6">
        <w:rPr>
          <w:rStyle w:val="1-Char"/>
          <w:rFonts w:hint="cs"/>
          <w:rtl/>
        </w:rPr>
        <w:t>را در موارد زیر خلاصه می‌نمائیم</w:t>
      </w:r>
      <w:r w:rsidR="008126A4" w:rsidRPr="00EC03A6">
        <w:rPr>
          <w:rStyle w:val="1-Char"/>
          <w:rFonts w:hint="cs"/>
          <w:rtl/>
        </w:rPr>
        <w:t>:</w:t>
      </w:r>
      <w:r w:rsidRPr="00EC03A6">
        <w:rPr>
          <w:rStyle w:val="1-Char"/>
          <w:rFonts w:hint="cs"/>
          <w:rtl/>
        </w:rPr>
        <w:t xml:space="preserve"> </w:t>
      </w:r>
    </w:p>
    <w:p w:rsidR="007E7A52" w:rsidRPr="00EC03A6" w:rsidRDefault="007E7A52" w:rsidP="00C24675">
      <w:pPr>
        <w:tabs>
          <w:tab w:val="right" w:pos="7031"/>
        </w:tabs>
        <w:bidi/>
        <w:ind w:firstLine="284"/>
        <w:jc w:val="both"/>
        <w:rPr>
          <w:rStyle w:val="1-Char"/>
          <w:rtl/>
        </w:rPr>
      </w:pPr>
      <w:r w:rsidRPr="00EC03A6">
        <w:rPr>
          <w:rStyle w:val="1-Char"/>
          <w:rFonts w:hint="cs"/>
          <w:rtl/>
        </w:rPr>
        <w:t>اول</w:t>
      </w:r>
      <w:r w:rsidR="008126A4" w:rsidRPr="00EC03A6">
        <w:rPr>
          <w:rStyle w:val="1-Char"/>
          <w:rFonts w:hint="cs"/>
          <w:rtl/>
        </w:rPr>
        <w:t>:</w:t>
      </w:r>
      <w:r w:rsidRPr="00EC03A6">
        <w:rPr>
          <w:rStyle w:val="1-Char"/>
          <w:rFonts w:hint="cs"/>
          <w:rtl/>
        </w:rPr>
        <w:t xml:space="preserve"> </w:t>
      </w:r>
      <w:r w:rsidR="00C24675" w:rsidRPr="00EC03A6">
        <w:rPr>
          <w:rStyle w:val="1-Char"/>
          <w:rFonts w:hint="cs"/>
          <w:rtl/>
        </w:rPr>
        <w:t>گمان کردند که عرب از علی فرمانبرداری</w:t>
      </w:r>
      <w:r w:rsidR="006B7E93">
        <w:rPr>
          <w:rStyle w:val="1-Char"/>
          <w:rFonts w:hint="cs"/>
          <w:rtl/>
        </w:rPr>
        <w:t xml:space="preserve"> نمی‌</w:t>
      </w:r>
      <w:r w:rsidR="00C24675" w:rsidRPr="00EC03A6">
        <w:rPr>
          <w:rStyle w:val="1-Char"/>
          <w:rFonts w:hint="cs"/>
          <w:rtl/>
        </w:rPr>
        <w:t xml:space="preserve">کنند جز با قدرت </w:t>
      </w:r>
      <w:r w:rsidRPr="00EC03A6">
        <w:rPr>
          <w:rStyle w:val="1-Char"/>
          <w:rFonts w:hint="cs"/>
          <w:rtl/>
        </w:rPr>
        <w:t>و تمام خون‌هایی که در اسلام ریخته شده بود به علت برتری او بعد از پیامبر</w:t>
      </w:r>
      <w:r w:rsidR="00BB6F17" w:rsidRPr="00BB6F17">
        <w:rPr>
          <w:rStyle w:val="1-Char"/>
          <w:rFonts w:cs="CTraditional Arabic" w:hint="cs"/>
          <w:rtl/>
        </w:rPr>
        <w:t xml:space="preserve"> ج </w:t>
      </w:r>
      <w:r w:rsidRPr="00EC03A6">
        <w:rPr>
          <w:rStyle w:val="1-Char"/>
          <w:rFonts w:hint="cs"/>
          <w:rtl/>
        </w:rPr>
        <w:t>در بنی‌هاشم به او ربط داده بود</w:t>
      </w:r>
      <w:r w:rsidR="00B75EC6" w:rsidRPr="00EC03A6">
        <w:rPr>
          <w:rStyle w:val="1-Char"/>
          <w:rFonts w:hint="cs"/>
          <w:rtl/>
        </w:rPr>
        <w:t>ند</w:t>
      </w:r>
      <w:r w:rsidRPr="00EC03A6">
        <w:rPr>
          <w:rStyle w:val="1-Char"/>
          <w:rFonts w:hint="cs"/>
          <w:rtl/>
        </w:rPr>
        <w:t xml:space="preserve"> یعنی اینکه علی نسبت </w:t>
      </w:r>
      <w:r w:rsidR="00B75EC6" w:rsidRPr="00EC03A6">
        <w:rPr>
          <w:rStyle w:val="1-Char"/>
          <w:rFonts w:hint="cs"/>
          <w:rtl/>
        </w:rPr>
        <w:t xml:space="preserve">به </w:t>
      </w:r>
      <w:r w:rsidRPr="00EC03A6">
        <w:rPr>
          <w:rStyle w:val="1-Char"/>
          <w:rFonts w:hint="cs"/>
          <w:rtl/>
        </w:rPr>
        <w:t xml:space="preserve">آنان محل انتقام قرار گرفته بود. </w:t>
      </w:r>
    </w:p>
    <w:p w:rsidR="007E7A52" w:rsidRPr="00EC03A6" w:rsidRDefault="007E7A52" w:rsidP="007E7A52">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به علت شدت رفتار علی بر دشمنان خدا و سختگیری او در امر به معروف و نهی از منکر در پی انتقام از او بودند. </w:t>
      </w:r>
    </w:p>
    <w:p w:rsidR="007E7A52" w:rsidRPr="00EC03A6" w:rsidRDefault="007E7A52" w:rsidP="0042105A">
      <w:pPr>
        <w:tabs>
          <w:tab w:val="right" w:pos="7031"/>
        </w:tabs>
        <w:bidi/>
        <w:ind w:firstLine="284"/>
        <w:jc w:val="both"/>
        <w:rPr>
          <w:rStyle w:val="1-Char"/>
          <w:rtl/>
        </w:rPr>
      </w:pPr>
      <w:r w:rsidRPr="00EC03A6">
        <w:rPr>
          <w:rStyle w:val="1-Char"/>
          <w:rFonts w:hint="cs"/>
          <w:rtl/>
        </w:rPr>
        <w:t>سوم</w:t>
      </w:r>
      <w:r w:rsidR="008126A4" w:rsidRPr="00EC03A6">
        <w:rPr>
          <w:rStyle w:val="1-Char"/>
          <w:rFonts w:hint="cs"/>
          <w:rtl/>
        </w:rPr>
        <w:t>:</w:t>
      </w:r>
      <w:r w:rsidRPr="00EC03A6">
        <w:rPr>
          <w:rStyle w:val="1-Char"/>
          <w:rFonts w:hint="cs"/>
          <w:rtl/>
        </w:rPr>
        <w:t xml:space="preserve"> به علت آنکه خداوند برتری </w:t>
      </w:r>
      <w:r w:rsidR="0042105A" w:rsidRPr="00EC03A6">
        <w:rPr>
          <w:rStyle w:val="1-Char"/>
          <w:rFonts w:hint="cs"/>
          <w:rtl/>
        </w:rPr>
        <w:t>معنوی</w:t>
      </w:r>
      <w:r w:rsidRPr="00EC03A6">
        <w:rPr>
          <w:rStyle w:val="1-Char"/>
          <w:rFonts w:hint="cs"/>
          <w:rtl/>
        </w:rPr>
        <w:t xml:space="preserve"> و عملی به علی ارزانی نموده بود بر او رشک ورزیده و بر نق</w:t>
      </w:r>
      <w:r w:rsidR="0042105A" w:rsidRPr="00EC03A6">
        <w:rPr>
          <w:rStyle w:val="1-Char"/>
          <w:rFonts w:hint="cs"/>
          <w:rtl/>
        </w:rPr>
        <w:t>ض</w:t>
      </w:r>
      <w:r w:rsidRPr="00EC03A6">
        <w:rPr>
          <w:rStyle w:val="1-Char"/>
          <w:rFonts w:hint="cs"/>
          <w:rtl/>
        </w:rPr>
        <w:t xml:space="preserve"> پیمان نسبت به او اجتماع نموده و آن را کتمان و به فراموشی سپردند. </w:t>
      </w:r>
    </w:p>
    <w:p w:rsidR="007E7A52" w:rsidRPr="00EC03A6" w:rsidRDefault="007E7A52" w:rsidP="00C24675">
      <w:pPr>
        <w:tabs>
          <w:tab w:val="right" w:pos="7031"/>
        </w:tabs>
        <w:bidi/>
        <w:ind w:firstLine="284"/>
        <w:jc w:val="both"/>
        <w:rPr>
          <w:rStyle w:val="1-Char"/>
          <w:rtl/>
        </w:rPr>
      </w:pPr>
      <w:r w:rsidRPr="00EC03A6">
        <w:rPr>
          <w:rStyle w:val="1-Char"/>
          <w:rFonts w:hint="cs"/>
          <w:rtl/>
        </w:rPr>
        <w:t>چهارم</w:t>
      </w:r>
      <w:r w:rsidR="008126A4" w:rsidRPr="00EC03A6">
        <w:rPr>
          <w:rStyle w:val="1-Char"/>
          <w:rFonts w:hint="cs"/>
          <w:rtl/>
        </w:rPr>
        <w:t>:</w:t>
      </w:r>
      <w:r w:rsidRPr="00EC03A6">
        <w:rPr>
          <w:rStyle w:val="1-Char"/>
          <w:rFonts w:hint="cs"/>
          <w:rtl/>
        </w:rPr>
        <w:t xml:space="preserve"> رغبت و علاقه‌ قریش و سائر عرب به چرخش خلافت میان قبایل‌شان </w:t>
      </w:r>
      <w:r w:rsidR="00C24675" w:rsidRPr="00EC03A6">
        <w:rPr>
          <w:rStyle w:val="1-Char"/>
          <w:rFonts w:hint="cs"/>
          <w:rtl/>
        </w:rPr>
        <w:t>و به ا</w:t>
      </w:r>
      <w:r w:rsidR="00FB0EFC">
        <w:rPr>
          <w:rStyle w:val="1-Char"/>
          <w:rFonts w:hint="cs"/>
          <w:rtl/>
        </w:rPr>
        <w:t>ی</w:t>
      </w:r>
      <w:r w:rsidR="00C24675" w:rsidRPr="00EC03A6">
        <w:rPr>
          <w:rStyle w:val="1-Char"/>
          <w:rFonts w:hint="cs"/>
          <w:rtl/>
        </w:rPr>
        <w:t>ن خاطر</w:t>
      </w:r>
      <w:r w:rsidRPr="00EC03A6">
        <w:rPr>
          <w:rStyle w:val="1-Char"/>
          <w:rFonts w:hint="cs"/>
          <w:rtl/>
        </w:rPr>
        <w:t xml:space="preserve"> آن را به انتخاب و برگزیدن کشاندند </w:t>
      </w:r>
      <w:r w:rsidR="0042105A" w:rsidRPr="00EC03A6">
        <w:rPr>
          <w:rStyle w:val="1-Char"/>
          <w:rFonts w:hint="cs"/>
          <w:rtl/>
        </w:rPr>
        <w:t xml:space="preserve">تا </w:t>
      </w:r>
      <w:r w:rsidRPr="00EC03A6">
        <w:rPr>
          <w:rStyle w:val="1-Char"/>
          <w:rFonts w:hint="cs"/>
          <w:rtl/>
        </w:rPr>
        <w:t xml:space="preserve">هر </w:t>
      </w:r>
      <w:r w:rsidR="0042105A" w:rsidRPr="00EC03A6">
        <w:rPr>
          <w:rStyle w:val="1-Char"/>
          <w:rFonts w:hint="cs"/>
          <w:rtl/>
        </w:rPr>
        <w:t>قبیله‌ای در</w:t>
      </w:r>
      <w:r w:rsidRPr="00EC03A6">
        <w:rPr>
          <w:rStyle w:val="1-Char"/>
          <w:rFonts w:hint="cs"/>
          <w:rtl/>
        </w:rPr>
        <w:t xml:space="preserve"> رسیدن به آن امیدوار باشد این موارد چهارگانه فوق توسط عبدالحسین به عنوان اساس عوامل کتمان نص بر خلافت علی از جانب صحابه قرار داده شده است، و ما نق</w:t>
      </w:r>
      <w:r w:rsidR="0042105A" w:rsidRPr="00EC03A6">
        <w:rPr>
          <w:rStyle w:val="1-Char"/>
          <w:rFonts w:hint="cs"/>
          <w:rtl/>
        </w:rPr>
        <w:t>ض</w:t>
      </w:r>
      <w:r w:rsidRPr="00EC03A6">
        <w:rPr>
          <w:rStyle w:val="1-Char"/>
          <w:rFonts w:hint="cs"/>
          <w:rtl/>
        </w:rPr>
        <w:t xml:space="preserve"> تمام این اسباب را تبیین نموده و می‌گوئیم</w:t>
      </w:r>
      <w:r w:rsidR="008126A4" w:rsidRPr="00EC03A6">
        <w:rPr>
          <w:rStyle w:val="1-Char"/>
          <w:rFonts w:hint="cs"/>
          <w:rtl/>
        </w:rPr>
        <w:t>:</w:t>
      </w:r>
      <w:r w:rsidRPr="00EC03A6">
        <w:rPr>
          <w:rStyle w:val="1-Char"/>
          <w:rFonts w:hint="cs"/>
          <w:rtl/>
        </w:rPr>
        <w:t xml:space="preserve"> </w:t>
      </w:r>
    </w:p>
    <w:p w:rsidR="007E7A52" w:rsidRPr="00C11E32" w:rsidRDefault="007E7A52" w:rsidP="00C11E32">
      <w:pPr>
        <w:pStyle w:val="1-"/>
        <w:rPr>
          <w:rtl/>
        </w:rPr>
      </w:pPr>
      <w:r w:rsidRPr="00C11E32">
        <w:rPr>
          <w:rFonts w:hint="cs"/>
          <w:rtl/>
        </w:rPr>
        <w:t xml:space="preserve">1- ابطال مورد اول اینکه مستلزم وصف علی به عجز و ناتوانی است، و عاجز نیز سزاوار امامت نیست، اما اینکه گفته آنان جز با قدرت برای نص سرفرود </w:t>
      </w:r>
      <w:r w:rsidR="007B516A" w:rsidRPr="00C11E32">
        <w:rPr>
          <w:rFonts w:hint="cs"/>
          <w:rtl/>
        </w:rPr>
        <w:t>ن</w:t>
      </w:r>
      <w:r w:rsidRPr="00C11E32">
        <w:rPr>
          <w:rFonts w:hint="cs"/>
          <w:rtl/>
        </w:rPr>
        <w:t xml:space="preserve">می‌آورند، می‌طلبد که علی همچون ابوبکر و عمر دارای توان و قدرت </w:t>
      </w:r>
      <w:r w:rsidR="0042105A" w:rsidRPr="00C11E32">
        <w:rPr>
          <w:rFonts w:hint="cs"/>
          <w:rtl/>
        </w:rPr>
        <w:t>نبوده است بلکه او اصلاً نیرو و ت</w:t>
      </w:r>
      <w:r w:rsidRPr="00C11E32">
        <w:rPr>
          <w:rFonts w:hint="cs"/>
          <w:rtl/>
        </w:rPr>
        <w:t>وا</w:t>
      </w:r>
      <w:r w:rsidR="0042105A" w:rsidRPr="00C11E32">
        <w:rPr>
          <w:rFonts w:hint="cs"/>
          <w:rtl/>
        </w:rPr>
        <w:t>ن</w:t>
      </w:r>
      <w:r w:rsidRPr="00C11E32">
        <w:rPr>
          <w:rFonts w:hint="cs"/>
          <w:rtl/>
        </w:rPr>
        <w:t xml:space="preserve">ی نداشته است، زیرا در پاسخ بر مراجعه قبلی گفتیم علی توانای مادی نداشته تا او را برای نیل به خلافت قادر سازد بلکه ابوسفیان بن حرب آن را بر وی عرضه نمود و در این صورت ادعای اینکه آنان جز با قدرت تسلیم </w:t>
      </w:r>
      <w:r w:rsidR="007B516A" w:rsidRPr="00C11E32">
        <w:rPr>
          <w:rFonts w:hint="cs"/>
          <w:rtl/>
        </w:rPr>
        <w:t xml:space="preserve">علی </w:t>
      </w:r>
      <w:r w:rsidRPr="00C11E32">
        <w:rPr>
          <w:rFonts w:hint="cs"/>
          <w:rtl/>
        </w:rPr>
        <w:t>نمی‌ش</w:t>
      </w:r>
      <w:r w:rsidR="007B516A" w:rsidRPr="00C11E32">
        <w:rPr>
          <w:rFonts w:hint="cs"/>
          <w:rtl/>
        </w:rPr>
        <w:t>وند</w:t>
      </w:r>
      <w:r w:rsidRPr="00C11E32">
        <w:rPr>
          <w:rFonts w:hint="cs"/>
          <w:rtl/>
        </w:rPr>
        <w:t xml:space="preserve"> زیرا علی قدرت لازمه برایش فراهم نشده بود به این معنی است که علی عاجز و ترسو بوده و حال او از این [صفت ناپسند] به دور بوده است و اگر بگویند که قدرت لازم فراهم بوده </w:t>
      </w:r>
      <w:r>
        <w:rPr>
          <w:rFonts w:hint="cs"/>
          <w:rtl/>
        </w:rPr>
        <w:t>–</w:t>
      </w:r>
      <w:r w:rsidRPr="00C11E32">
        <w:rPr>
          <w:rFonts w:hint="cs"/>
          <w:rtl/>
        </w:rPr>
        <w:t xml:space="preserve"> که ما چنین می‌گوئیم </w:t>
      </w:r>
      <w:r>
        <w:rPr>
          <w:rFonts w:hint="cs"/>
          <w:rtl/>
        </w:rPr>
        <w:t>–</w:t>
      </w:r>
      <w:r w:rsidRPr="00C11E32">
        <w:rPr>
          <w:rFonts w:hint="cs"/>
          <w:rtl/>
        </w:rPr>
        <w:t xml:space="preserve"> پس اعراض وی از به کارگیری آن بیانگر این است که خود را برای خلافت حق و برتر ندانسته است. </w:t>
      </w:r>
    </w:p>
    <w:p w:rsidR="007E7A52" w:rsidRPr="00EC03A6" w:rsidRDefault="007E7A52" w:rsidP="0042105A">
      <w:pPr>
        <w:tabs>
          <w:tab w:val="right" w:pos="7031"/>
        </w:tabs>
        <w:bidi/>
        <w:ind w:firstLine="284"/>
        <w:jc w:val="both"/>
        <w:rPr>
          <w:rStyle w:val="1-Char"/>
          <w:rtl/>
        </w:rPr>
      </w:pPr>
      <w:r w:rsidRPr="00EC03A6">
        <w:rPr>
          <w:rStyle w:val="1-Char"/>
          <w:rFonts w:hint="cs"/>
          <w:rtl/>
        </w:rPr>
        <w:t>و تصور اینکه تمام خون‌هایی</w:t>
      </w:r>
      <w:r w:rsidR="0042105A" w:rsidRPr="00EC03A6">
        <w:rPr>
          <w:rStyle w:val="1-Char"/>
          <w:rFonts w:hint="cs"/>
          <w:rtl/>
        </w:rPr>
        <w:t xml:space="preserve"> که</w:t>
      </w:r>
      <w:r w:rsidRPr="00EC03A6">
        <w:rPr>
          <w:rStyle w:val="1-Char"/>
          <w:rFonts w:hint="cs"/>
          <w:rtl/>
        </w:rPr>
        <w:t xml:space="preserve"> در اسلام ریخته شده بود</w:t>
      </w:r>
      <w:r w:rsidR="00864466" w:rsidRPr="00EC03A6">
        <w:rPr>
          <w:rStyle w:val="1-Char"/>
          <w:rFonts w:hint="cs"/>
          <w:rtl/>
        </w:rPr>
        <w:t xml:space="preserve"> را</w:t>
      </w:r>
      <w:r w:rsidRPr="00EC03A6">
        <w:rPr>
          <w:rStyle w:val="1-Char"/>
          <w:rFonts w:hint="cs"/>
          <w:rtl/>
        </w:rPr>
        <w:t xml:space="preserve"> به او ربط داده بودند و می‌خواستند بعد از پیامبر</w:t>
      </w:r>
      <w:r w:rsidR="00BB6F17" w:rsidRPr="00BB6F17">
        <w:rPr>
          <w:rStyle w:val="1-Char"/>
          <w:rFonts w:cs="CTraditional Arabic" w:hint="cs"/>
          <w:rtl/>
        </w:rPr>
        <w:t xml:space="preserve"> ج </w:t>
      </w:r>
      <w:r w:rsidRPr="00EC03A6">
        <w:rPr>
          <w:rStyle w:val="1-Char"/>
          <w:rFonts w:hint="cs"/>
          <w:rtl/>
        </w:rPr>
        <w:t>از علی انتقام بگیرند، از بی‌خردها و جهالت‌های شیعه است، زیرا هر فردی می‌داند که قریش هرگز انتقام نصرت و پیروزی پیامبر</w:t>
      </w:r>
      <w:r w:rsidR="00BB6F17" w:rsidRPr="00BB6F17">
        <w:rPr>
          <w:rStyle w:val="1-Char"/>
          <w:rFonts w:cs="CTraditional Arabic" w:hint="cs"/>
          <w:rtl/>
        </w:rPr>
        <w:t xml:space="preserve"> ج </w:t>
      </w:r>
      <w:r w:rsidRPr="00EC03A6">
        <w:rPr>
          <w:rStyle w:val="1-Char"/>
          <w:rFonts w:hint="cs"/>
          <w:rtl/>
        </w:rPr>
        <w:t>را از بنی‌هاشم نگرفته‌اند، بلکه آن را اصحاب و پیروان او می‌گرفتند. علاوه بر این در بنی‌هاشم کسانی بودند که با محمد</w:t>
      </w:r>
      <w:r w:rsidR="00BB6F17" w:rsidRPr="00BB6F17">
        <w:rPr>
          <w:rStyle w:val="1-Char"/>
          <w:rFonts w:cs="CTraditional Arabic" w:hint="cs"/>
          <w:rtl/>
        </w:rPr>
        <w:t xml:space="preserve"> ج </w:t>
      </w:r>
      <w:r w:rsidRPr="00EC03A6">
        <w:rPr>
          <w:rStyle w:val="1-Char"/>
          <w:rFonts w:hint="cs"/>
          <w:rtl/>
        </w:rPr>
        <w:t>دشمنی می‌نمودند که ما نمی‌خواهیم بگوئیم کسی در میان بنی‌هاشم پیامبر</w:t>
      </w:r>
      <w:r w:rsidR="00BB6F17" w:rsidRPr="00BB6F17">
        <w:rPr>
          <w:rStyle w:val="1-Char"/>
          <w:rFonts w:cs="CTraditional Arabic" w:hint="cs"/>
          <w:rtl/>
        </w:rPr>
        <w:t xml:space="preserve"> ج </w:t>
      </w:r>
      <w:r w:rsidRPr="00EC03A6">
        <w:rPr>
          <w:rStyle w:val="1-Char"/>
          <w:rFonts w:hint="cs"/>
          <w:rtl/>
        </w:rPr>
        <w:t xml:space="preserve">را تأیید ننموده است. </w:t>
      </w:r>
    </w:p>
    <w:p w:rsidR="007E7A52" w:rsidRPr="00EC03A6" w:rsidRDefault="007E7A52" w:rsidP="004951B4">
      <w:pPr>
        <w:tabs>
          <w:tab w:val="right" w:pos="7031"/>
        </w:tabs>
        <w:bidi/>
        <w:ind w:firstLine="284"/>
        <w:jc w:val="both"/>
        <w:rPr>
          <w:rStyle w:val="1-Char"/>
          <w:rtl/>
        </w:rPr>
      </w:pPr>
      <w:r w:rsidRPr="00EC03A6">
        <w:rPr>
          <w:rStyle w:val="1-Char"/>
          <w:rFonts w:hint="cs"/>
          <w:rtl/>
        </w:rPr>
        <w:t>و در واقع خداوند پیامبر</w:t>
      </w:r>
      <w:r w:rsidR="00BB6F17" w:rsidRPr="00BB6F17">
        <w:rPr>
          <w:rStyle w:val="1-Char"/>
          <w:rFonts w:cs="CTraditional Arabic" w:hint="cs"/>
          <w:rtl/>
        </w:rPr>
        <w:t xml:space="preserve"> ج </w:t>
      </w:r>
      <w:r w:rsidRPr="00EC03A6">
        <w:rPr>
          <w:rStyle w:val="1-Char"/>
          <w:rFonts w:hint="cs"/>
          <w:rtl/>
        </w:rPr>
        <w:t>و فرستاده خود</w:t>
      </w:r>
      <w:r w:rsidR="00864466" w:rsidRPr="00EC03A6">
        <w:rPr>
          <w:rStyle w:val="1-Char"/>
          <w:rFonts w:hint="cs"/>
          <w:rtl/>
        </w:rPr>
        <w:t xml:space="preserve"> را</w:t>
      </w:r>
      <w:r w:rsidRPr="00EC03A6">
        <w:rPr>
          <w:rStyle w:val="1-Char"/>
          <w:rFonts w:hint="cs"/>
          <w:rtl/>
        </w:rPr>
        <w:t xml:space="preserve"> با همه مسلمانان -نه به کسی از آنان</w:t>
      </w:r>
      <w:r w:rsidR="00166840" w:rsidRPr="00EC03A6">
        <w:rPr>
          <w:rStyle w:val="1-Char"/>
          <w:rFonts w:hint="cs"/>
          <w:rtl/>
        </w:rPr>
        <w:t>-</w:t>
      </w:r>
      <w:r w:rsidRPr="00EC03A6">
        <w:rPr>
          <w:rStyle w:val="1-Char"/>
          <w:rFonts w:hint="cs"/>
          <w:rtl/>
        </w:rPr>
        <w:t xml:space="preserve"> مؤید نموده و می‌فرماید</w:t>
      </w:r>
      <w:r w:rsidR="008126A4" w:rsidRPr="00EC03A6">
        <w:rPr>
          <w:rStyle w:val="1-Char"/>
          <w:rFonts w:hint="cs"/>
          <w:rtl/>
        </w:rPr>
        <w:t>:</w:t>
      </w:r>
      <w:r w:rsidR="00166840">
        <w:rPr>
          <w:rStyle w:val="1-Char"/>
          <w:rFonts w:hint="cs"/>
          <w:rtl/>
        </w:rPr>
        <w:t xml:space="preserve"> </w:t>
      </w:r>
      <w:r w:rsidR="00166840">
        <w:rPr>
          <w:rStyle w:val="1-Char"/>
          <w:rFonts w:ascii="Traditional Arabic" w:hAnsi="Traditional Arabic" w:cs="Traditional Arabic"/>
          <w:rtl/>
        </w:rPr>
        <w:t>﴿</w:t>
      </w:r>
      <w:r w:rsidR="004951B4" w:rsidRPr="00122E9F">
        <w:rPr>
          <w:rStyle w:val="9-Char"/>
          <w:rtl/>
        </w:rPr>
        <w:t xml:space="preserve">هُوَ </w:t>
      </w:r>
      <w:r w:rsidR="004951B4" w:rsidRPr="00122E9F">
        <w:rPr>
          <w:rStyle w:val="9-Char"/>
          <w:rFonts w:hint="cs"/>
          <w:rtl/>
        </w:rPr>
        <w:t>ٱ</w:t>
      </w:r>
      <w:r w:rsidR="004951B4" w:rsidRPr="00122E9F">
        <w:rPr>
          <w:rStyle w:val="9-Char"/>
          <w:rFonts w:hint="eastAsia"/>
          <w:rtl/>
        </w:rPr>
        <w:t>لَّذِيٓ</w:t>
      </w:r>
      <w:r w:rsidR="004951B4" w:rsidRPr="00122E9F">
        <w:rPr>
          <w:rStyle w:val="9-Char"/>
          <w:rtl/>
        </w:rPr>
        <w:t xml:space="preserve"> أَيَّدَكَ بِنَصۡرِهِ</w:t>
      </w:r>
      <w:r w:rsidR="004951B4" w:rsidRPr="00122E9F">
        <w:rPr>
          <w:rStyle w:val="9-Char"/>
          <w:rFonts w:hint="cs"/>
          <w:rtl/>
        </w:rPr>
        <w:t>ۦ</w:t>
      </w:r>
      <w:r w:rsidR="004951B4" w:rsidRPr="00122E9F">
        <w:rPr>
          <w:rStyle w:val="9-Char"/>
          <w:rtl/>
        </w:rPr>
        <w:t xml:space="preserve"> وَبِ</w:t>
      </w:r>
      <w:r w:rsidR="004951B4" w:rsidRPr="00122E9F">
        <w:rPr>
          <w:rStyle w:val="9-Char"/>
          <w:rFonts w:hint="cs"/>
          <w:rtl/>
        </w:rPr>
        <w:t>ٱ</w:t>
      </w:r>
      <w:r w:rsidR="004951B4" w:rsidRPr="00122E9F">
        <w:rPr>
          <w:rStyle w:val="9-Char"/>
          <w:rFonts w:hint="eastAsia"/>
          <w:rtl/>
        </w:rPr>
        <w:t>لۡمُؤۡمِنِينَ</w:t>
      </w:r>
      <w:r w:rsidR="004951B4" w:rsidRPr="00122E9F">
        <w:rPr>
          <w:rStyle w:val="9-Char"/>
          <w:rtl/>
        </w:rPr>
        <w:t>٦٢</w:t>
      </w:r>
      <w:r w:rsidR="00166840">
        <w:rPr>
          <w:rStyle w:val="1-Char"/>
          <w:rFonts w:ascii="Traditional Arabic" w:hAnsi="Traditional Arabic" w:cs="Traditional Arabic"/>
          <w:rtl/>
        </w:rPr>
        <w:t>﴾</w:t>
      </w:r>
      <w:r w:rsidR="00166840">
        <w:rPr>
          <w:rStyle w:val="1-Char"/>
          <w:rFonts w:hint="cs"/>
          <w:rtl/>
        </w:rPr>
        <w:t xml:space="preserve"> </w:t>
      </w:r>
      <w:r w:rsidR="00C11E32">
        <w:rPr>
          <w:rStyle w:val="8-Char"/>
          <w:rFonts w:hint="cs"/>
          <w:rtl/>
        </w:rPr>
        <w:t>[</w:t>
      </w:r>
      <w:r w:rsidR="00864466" w:rsidRPr="00C11E32">
        <w:rPr>
          <w:rStyle w:val="8-Char"/>
          <w:rtl/>
        </w:rPr>
        <w:t>الأنفال:</w:t>
      </w:r>
      <w:r w:rsidR="00C11E32">
        <w:rPr>
          <w:rStyle w:val="8-Char"/>
          <w:rFonts w:hint="cs"/>
          <w:rtl/>
        </w:rPr>
        <w:t xml:space="preserve"> </w:t>
      </w:r>
      <w:r w:rsidR="00864466" w:rsidRPr="00C11E32">
        <w:rPr>
          <w:rStyle w:val="8-Char"/>
          <w:rtl/>
        </w:rPr>
        <w:t>62</w:t>
      </w:r>
      <w:r w:rsidR="00C11E32">
        <w:rPr>
          <w:rStyle w:val="8-Char"/>
          <w:rFonts w:hint="cs"/>
          <w:rtl/>
        </w:rPr>
        <w:t>]</w:t>
      </w:r>
      <w:r w:rsidR="00FE4892">
        <w:rPr>
          <w:rFonts w:cs="Al-QuranAlKareem"/>
          <w:b/>
          <w:bCs/>
          <w:szCs w:val="32"/>
          <w:rtl/>
          <w:lang w:bidi="fa-IR"/>
        </w:rPr>
        <w:t xml:space="preserve"> </w:t>
      </w:r>
      <w:r w:rsidRPr="00EC03A6">
        <w:rPr>
          <w:rStyle w:val="1-Char"/>
          <w:rFonts w:hint="cs"/>
          <w:rtl/>
        </w:rPr>
        <w:t>ولیکن برخی از مؤمنین نسبت به دیگر</w:t>
      </w:r>
      <w:r w:rsidR="009F0315" w:rsidRPr="00EC03A6">
        <w:rPr>
          <w:rStyle w:val="1-Char"/>
          <w:rFonts w:hint="cs"/>
          <w:rtl/>
        </w:rPr>
        <w:t>ی</w:t>
      </w:r>
      <w:r w:rsidRPr="00EC03A6">
        <w:rPr>
          <w:rStyle w:val="1-Char"/>
          <w:rFonts w:hint="cs"/>
          <w:rtl/>
        </w:rPr>
        <w:t xml:space="preserve"> بیشتر او را تأیید می‌نمود از جمله ابوبکر صدیق و بعد از او عمر فاروق</w:t>
      </w:r>
      <w:r w:rsidR="001A2F84">
        <w:rPr>
          <w:rStyle w:val="1-Char"/>
          <w:rFonts w:cs="CTraditional Arabic" w:hint="cs"/>
          <w:rtl/>
        </w:rPr>
        <w:t>ب</w:t>
      </w:r>
      <w:r w:rsidR="009F0315" w:rsidRPr="00EC03A6">
        <w:rPr>
          <w:rStyle w:val="1-Char"/>
          <w:rFonts w:hint="cs"/>
          <w:rtl/>
        </w:rPr>
        <w:t xml:space="preserve"> است</w:t>
      </w:r>
      <w:r w:rsidRPr="00EC03A6">
        <w:rPr>
          <w:rStyle w:val="1-Char"/>
          <w:rFonts w:hint="cs"/>
          <w:rtl/>
        </w:rPr>
        <w:t xml:space="preserve"> و در سفر هجرت جز ابوبکر کسی او را همراهی ننمود و روز بدر جز ابوبکر کسی همراه او نماند، حتی پیامبر</w:t>
      </w:r>
      <w:r w:rsidR="00BB6F17" w:rsidRPr="00BB6F17">
        <w:rPr>
          <w:rStyle w:val="1-Char"/>
          <w:rFonts w:cs="CTraditional Arabic" w:hint="cs"/>
          <w:rtl/>
        </w:rPr>
        <w:t xml:space="preserve"> ج </w:t>
      </w:r>
      <w:r w:rsidRPr="00EC03A6">
        <w:rPr>
          <w:rStyle w:val="1-Char"/>
          <w:rFonts w:hint="cs"/>
          <w:rtl/>
        </w:rPr>
        <w:t>در تبیین شدت تأیید ابوبکر فرموده است</w:t>
      </w:r>
      <w:r w:rsidR="008126A4" w:rsidRPr="00EC03A6">
        <w:rPr>
          <w:rStyle w:val="1-Char"/>
          <w:rFonts w:hint="cs"/>
          <w:rtl/>
        </w:rPr>
        <w:t>:</w:t>
      </w:r>
      <w:r w:rsidRPr="00EC03A6">
        <w:rPr>
          <w:rStyle w:val="1-Char"/>
          <w:rFonts w:hint="cs"/>
          <w:rtl/>
        </w:rPr>
        <w:t xml:space="preserve"> همانا امین‌ترین در همراهی و توانایی ابوبکر است، و چنانچه در میان اهل زمین خلیل و دوستی اتخاذ می‌نمودم ابوبکر را </w:t>
      </w:r>
      <w:r w:rsidR="009F0315" w:rsidRPr="00EC03A6">
        <w:rPr>
          <w:rStyle w:val="1-Char"/>
          <w:rFonts w:hint="cs"/>
          <w:rtl/>
        </w:rPr>
        <w:t>به عنوان خلیل خود اتخاذ</w:t>
      </w:r>
      <w:r w:rsidRPr="00EC03A6">
        <w:rPr>
          <w:rStyle w:val="1-Char"/>
          <w:rFonts w:hint="cs"/>
          <w:rtl/>
        </w:rPr>
        <w:t xml:space="preserve"> می‌نمودم). و این روایت از جمله احادیث در صحاح است که به صورت‌های فراوانی ذکر شده است، و در ابتدای پاسخ بر مراجعه (20) تخریج آن را ذکر نمودیم. </w:t>
      </w:r>
    </w:p>
    <w:p w:rsidR="007E7A52" w:rsidRPr="00EC03A6" w:rsidRDefault="007E7A52" w:rsidP="00864466">
      <w:pPr>
        <w:tabs>
          <w:tab w:val="right" w:pos="7031"/>
        </w:tabs>
        <w:bidi/>
        <w:ind w:firstLine="284"/>
        <w:jc w:val="both"/>
        <w:rPr>
          <w:rStyle w:val="1-Char"/>
          <w:rtl/>
        </w:rPr>
      </w:pPr>
      <w:r w:rsidRPr="00EC03A6">
        <w:rPr>
          <w:rStyle w:val="1-Char"/>
          <w:rFonts w:hint="cs"/>
          <w:rtl/>
        </w:rPr>
        <w:t>و حتی کفار و مشرکین می‌دانستند که سران مسلمین محمد</w:t>
      </w:r>
      <w:r w:rsidR="00BB6F17" w:rsidRPr="00BB6F17">
        <w:rPr>
          <w:rStyle w:val="1-Char"/>
          <w:rFonts w:cs="CTraditional Arabic" w:hint="cs"/>
          <w:rtl/>
        </w:rPr>
        <w:t xml:space="preserve"> ج </w:t>
      </w:r>
      <w:r w:rsidRPr="00EC03A6">
        <w:rPr>
          <w:rStyle w:val="1-Char"/>
          <w:rFonts w:hint="cs"/>
          <w:rtl/>
        </w:rPr>
        <w:t>و مشاوران او ابوبکر و عمر می‌باشند و این مسأله در سؤال ابوسفیان در روز احد هنگامی که مسلمانان مورد حمله قرارگرفتند کاملاً آشکار است که ابوسفیان</w:t>
      </w:r>
      <w:r w:rsidR="00864466" w:rsidRPr="00EC03A6">
        <w:rPr>
          <w:rStyle w:val="1-Char"/>
          <w:rFonts w:hint="cs"/>
          <w:rtl/>
        </w:rPr>
        <w:t xml:space="preserve"> سه بار</w:t>
      </w:r>
      <w:r w:rsidRPr="00EC03A6">
        <w:rPr>
          <w:rStyle w:val="1-Char"/>
          <w:rFonts w:hint="cs"/>
          <w:rtl/>
        </w:rPr>
        <w:t xml:space="preserve"> گفت</w:t>
      </w:r>
      <w:r w:rsidR="008126A4" w:rsidRPr="00EC03A6">
        <w:rPr>
          <w:rStyle w:val="1-Char"/>
          <w:rFonts w:hint="cs"/>
          <w:rtl/>
        </w:rPr>
        <w:t>:</w:t>
      </w:r>
      <w:r w:rsidRPr="00EC03A6">
        <w:rPr>
          <w:rStyle w:val="1-Char"/>
          <w:rFonts w:hint="cs"/>
          <w:rtl/>
        </w:rPr>
        <w:t xml:space="preserve"> (آیا در میان قوم محمد هست سپس </w:t>
      </w:r>
      <w:r w:rsidR="00864466" w:rsidRPr="00EC03A6">
        <w:rPr>
          <w:rStyle w:val="1-Char"/>
          <w:rFonts w:hint="cs"/>
          <w:rtl/>
        </w:rPr>
        <w:t xml:space="preserve">سه بار </w:t>
      </w:r>
      <w:r w:rsidRPr="00EC03A6">
        <w:rPr>
          <w:rStyle w:val="1-Char"/>
          <w:rFonts w:hint="cs"/>
          <w:rtl/>
        </w:rPr>
        <w:t>گفت</w:t>
      </w:r>
      <w:r w:rsidR="008126A4" w:rsidRPr="00EC03A6">
        <w:rPr>
          <w:rStyle w:val="1-Char"/>
          <w:rFonts w:hint="cs"/>
          <w:rtl/>
        </w:rPr>
        <w:t>:</w:t>
      </w:r>
      <w:r w:rsidRPr="00EC03A6">
        <w:rPr>
          <w:rStyle w:val="1-Char"/>
          <w:rFonts w:hint="cs"/>
          <w:rtl/>
        </w:rPr>
        <w:t xml:space="preserve"> (آیا در میان قوم ابوقحافه هست؟</w:t>
      </w:r>
      <w:r w:rsidR="00FE4892">
        <w:rPr>
          <w:rStyle w:val="1-Char"/>
          <w:rFonts w:hint="cs"/>
          <w:rtl/>
        </w:rPr>
        <w:t xml:space="preserve"> </w:t>
      </w:r>
      <w:r w:rsidRPr="00EC03A6">
        <w:rPr>
          <w:rStyle w:val="1-Char"/>
          <w:rFonts w:hint="cs"/>
          <w:rtl/>
        </w:rPr>
        <w:t>سپس به یاران خود گفت</w:t>
      </w:r>
      <w:r w:rsidR="008126A4" w:rsidRPr="00EC03A6">
        <w:rPr>
          <w:rStyle w:val="1-Char"/>
          <w:rFonts w:hint="cs"/>
          <w:rtl/>
        </w:rPr>
        <w:t>:</w:t>
      </w:r>
      <w:r w:rsidRPr="00EC03A6">
        <w:rPr>
          <w:rStyle w:val="1-Char"/>
          <w:rFonts w:hint="cs"/>
          <w:rtl/>
        </w:rPr>
        <w:t xml:space="preserve"> شما کار</w:t>
      </w:r>
      <w:r w:rsidR="006759D6">
        <w:rPr>
          <w:rStyle w:val="1-Char"/>
          <w:rFonts w:hint="cs"/>
          <w:rtl/>
        </w:rPr>
        <w:t xml:space="preserve"> این‌ها </w:t>
      </w:r>
      <w:r w:rsidRPr="00EC03A6">
        <w:rPr>
          <w:rStyle w:val="1-Char"/>
          <w:rFonts w:hint="cs"/>
          <w:rtl/>
        </w:rPr>
        <w:t>را تمام کرده‌ای</w:t>
      </w:r>
      <w:r w:rsidR="00864466" w:rsidRPr="00EC03A6">
        <w:rPr>
          <w:rStyle w:val="1-Char"/>
          <w:rFonts w:hint="cs"/>
          <w:rtl/>
        </w:rPr>
        <w:t>د</w:t>
      </w:r>
      <w:r w:rsidRPr="00EC03A6">
        <w:rPr>
          <w:rStyle w:val="1-Char"/>
          <w:rFonts w:hint="cs"/>
          <w:rtl/>
        </w:rPr>
        <w:t xml:space="preserve"> (روایت از امام احمد، (4/293) بخاری، (4/27) (5/30) از براء بن عازب</w:t>
      </w:r>
      <w:r w:rsidR="005D21EE" w:rsidRPr="00EC03A6">
        <w:rPr>
          <w:rStyle w:val="1-Char"/>
          <w:rFonts w:hint="cs"/>
          <w:rtl/>
        </w:rPr>
        <w:t>)</w:t>
      </w:r>
      <w:r w:rsidRPr="00EC03A6">
        <w:rPr>
          <w:rStyle w:val="1-Char"/>
          <w:rFonts w:hint="cs"/>
          <w:rtl/>
        </w:rPr>
        <w:t xml:space="preserve"> نن</w:t>
      </w:r>
      <w:r w:rsidR="00864466" w:rsidRPr="00EC03A6">
        <w:rPr>
          <w:rStyle w:val="1-Char"/>
          <w:rFonts w:hint="cs"/>
          <w:rtl/>
        </w:rPr>
        <w:t>گ و رسوائی بر گروهی که از مسائل</w:t>
      </w:r>
      <w:r w:rsidRPr="00EC03A6">
        <w:rPr>
          <w:rStyle w:val="1-Char"/>
          <w:rFonts w:hint="cs"/>
          <w:rtl/>
        </w:rPr>
        <w:t xml:space="preserve"> دین بی‌خبر</w:t>
      </w:r>
      <w:r w:rsidR="00864466" w:rsidRPr="00EC03A6">
        <w:rPr>
          <w:rStyle w:val="1-Char"/>
          <w:rFonts w:hint="cs"/>
          <w:rtl/>
        </w:rPr>
        <w:t>اند</w:t>
      </w:r>
      <w:r w:rsidRPr="00EC03A6">
        <w:rPr>
          <w:rStyle w:val="1-Char"/>
          <w:rFonts w:hint="cs"/>
          <w:rtl/>
        </w:rPr>
        <w:t xml:space="preserve"> و حال دشمنان دین به</w:t>
      </w:r>
      <w:r w:rsidR="006B7E93">
        <w:rPr>
          <w:rStyle w:val="1-Char"/>
          <w:rFonts w:hint="cs"/>
          <w:rtl/>
        </w:rPr>
        <w:t xml:space="preserve"> آن‌ها </w:t>
      </w:r>
      <w:r w:rsidRPr="00EC03A6">
        <w:rPr>
          <w:rStyle w:val="1-Char"/>
          <w:rFonts w:hint="cs"/>
          <w:rtl/>
        </w:rPr>
        <w:t xml:space="preserve">آگاهند و یا عناد ورزیده و خود را به حماقت زده و انکار حقایق می‌نمایند. </w:t>
      </w:r>
    </w:p>
    <w:p w:rsidR="007E7A52" w:rsidRPr="00EC03A6" w:rsidRDefault="007E7A52" w:rsidP="00797433">
      <w:pPr>
        <w:tabs>
          <w:tab w:val="right" w:pos="7031"/>
        </w:tabs>
        <w:bidi/>
        <w:ind w:firstLine="284"/>
        <w:jc w:val="both"/>
        <w:rPr>
          <w:rStyle w:val="1-Char"/>
          <w:rtl/>
        </w:rPr>
      </w:pPr>
      <w:r w:rsidRPr="00EC03A6">
        <w:rPr>
          <w:rStyle w:val="1-Char"/>
          <w:rFonts w:hint="cs"/>
          <w:rtl/>
        </w:rPr>
        <w:t xml:space="preserve">و اما اگر منظور عبدالحسین از این گفته </w:t>
      </w:r>
      <w:r>
        <w:rPr>
          <w:rFonts w:hint="cs"/>
          <w:sz w:val="28"/>
          <w:szCs w:val="28"/>
          <w:rtl/>
          <w:lang w:bidi="fa-IR"/>
        </w:rPr>
        <w:t>–</w:t>
      </w:r>
      <w:r w:rsidRPr="00EC03A6">
        <w:rPr>
          <w:rStyle w:val="1-Char"/>
          <w:rFonts w:hint="cs"/>
          <w:rtl/>
        </w:rPr>
        <w:t xml:space="preserve"> (که عرب تسلیم علی نمی‌شوند و با وجود نص بر او از او اطاعت نمی‌نمایند زیرا علی رابطه‌ خود را با جهاد در راه و ریختن خون آنان در پی اعلای دین خدا تیره نموده است) </w:t>
      </w:r>
      <w:r>
        <w:rPr>
          <w:rFonts w:hint="cs"/>
          <w:sz w:val="28"/>
          <w:szCs w:val="28"/>
          <w:rtl/>
          <w:lang w:bidi="fa-IR"/>
        </w:rPr>
        <w:t>–</w:t>
      </w:r>
      <w:r w:rsidRPr="00EC03A6">
        <w:rPr>
          <w:rStyle w:val="1-Char"/>
          <w:rFonts w:hint="cs"/>
          <w:rtl/>
        </w:rPr>
        <w:t xml:space="preserve"> چنین باشد که در دل بسیاری از عرب به علت مبارزه مداوم علی کینه وجود داشته و لذا از او تبعیت نمی‌نمودند، این توجیه ضعیف و دروغی است و امام ابن حزم در (الفصل)، (4/99-100) به طور مشروح شبهه رافضیان را در این زمینه پاسخ داده و دلیلی برای دفاع نداشته‌اند و</w:t>
      </w:r>
      <w:r w:rsidR="00574E79" w:rsidRPr="00EC03A6">
        <w:rPr>
          <w:rStyle w:val="1-Char"/>
          <w:rFonts w:hint="cs"/>
          <w:rtl/>
        </w:rPr>
        <w:t xml:space="preserve"> در ا</w:t>
      </w:r>
      <w:r w:rsidR="00FB0EFC">
        <w:rPr>
          <w:rStyle w:val="1-Char"/>
          <w:rFonts w:hint="cs"/>
          <w:rtl/>
        </w:rPr>
        <w:t>ی</w:t>
      </w:r>
      <w:r w:rsidR="00574E79" w:rsidRPr="00EC03A6">
        <w:rPr>
          <w:rStyle w:val="1-Char"/>
          <w:rFonts w:hint="cs"/>
          <w:rtl/>
        </w:rPr>
        <w:t>نجا</w:t>
      </w:r>
      <w:r w:rsidRPr="00EC03A6">
        <w:rPr>
          <w:rStyle w:val="1-Char"/>
          <w:rFonts w:hint="cs"/>
          <w:rtl/>
        </w:rPr>
        <w:t xml:space="preserve"> با خلاصه‌ای از آن را ذکر می‌کنیم</w:t>
      </w:r>
      <w:r w:rsidR="008126A4" w:rsidRPr="00EC03A6">
        <w:rPr>
          <w:rStyle w:val="1-Char"/>
          <w:rFonts w:hint="cs"/>
          <w:rtl/>
        </w:rPr>
        <w:t>:</w:t>
      </w:r>
      <w:r w:rsidRPr="00EC03A6">
        <w:rPr>
          <w:rStyle w:val="1-Char"/>
          <w:rFonts w:hint="cs"/>
          <w:rtl/>
        </w:rPr>
        <w:t xml:space="preserve"> او</w:t>
      </w:r>
      <w:r w:rsidR="00797433">
        <w:rPr>
          <w:rStyle w:val="1-Char"/>
          <w:rFonts w:cs="CTraditional Arabic" w:hint="cs"/>
          <w:rtl/>
        </w:rPr>
        <w:t>/</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اگر هدف از عرب [در عدم اطاعت از علی] بنی‌عبد شمس، بنی‌محزوم، بنی عبدالدار و بنی‌عاص باشد زیرا علی از هر قبیله‌ای از قبایل مذکور کسانی را به مرگ رسانده است، هر آنکه اندک آشنایی با [تاریخ] و اخبار داشته باشد می‌داند که این قبایل و کسی از آنان در روز سقیفه دخالت و تأثیری نداشته‌اند، پس کسانی از بنی‌تیم بن مره یا از بنی‌عدی بن کعب که علی</w:t>
      </w:r>
      <w:r w:rsidR="006B7E93">
        <w:rPr>
          <w:rStyle w:val="1-Char"/>
          <w:rFonts w:hint="cs"/>
          <w:rtl/>
        </w:rPr>
        <w:t xml:space="preserve"> آن‌ها </w:t>
      </w:r>
      <w:r w:rsidRPr="00EC03A6">
        <w:rPr>
          <w:rStyle w:val="1-Char"/>
          <w:rFonts w:hint="cs"/>
          <w:rtl/>
        </w:rPr>
        <w:t xml:space="preserve">را به قتل رسانده است برای ما ذکر کنید تا تصور </w:t>
      </w:r>
      <w:r w:rsidR="0052137F" w:rsidRPr="00EC03A6">
        <w:rPr>
          <w:rStyle w:val="1-Char"/>
          <w:rFonts w:hint="cs"/>
          <w:rtl/>
        </w:rPr>
        <w:t>شود</w:t>
      </w:r>
      <w:r w:rsidRPr="00EC03A6">
        <w:rPr>
          <w:rStyle w:val="1-Char"/>
          <w:rFonts w:hint="cs"/>
          <w:rtl/>
        </w:rPr>
        <w:t xml:space="preserve"> که بر علی کینه وزیده‌اند؟ سپس بگوئید که علی چه کسانی از انصار را کشته و یا مجروح و یا مورد آزار قرار داده است؟ آیا در تمام آن صحنه‌ها دیگران با او و یا مقدم و یا متأخر از او وجود نداشته‌اند؟ پس چه نفرتی در دل انصاریان وجود داشته تا همگی بر انکار نص علی اتفاق نمایند؟ سپس مرا آگاه سازید علی چه کسی از فرزندان مهاجرین عرب از قبیله مضر و ربیعه و یمن و قصاعه را کشته است تا همه آنان بر انکار نص بر او هم‌پیمان شوند؟ این ادعا جمله از عجائبی است که ممکن نیست نمونه‌ی آن هرگز در جهان یافت شود و طلحه و زبیر و سعدبن أبی‌وقاص همچون علی کسانی از مشرکین را به قتل رسانده‌اند پس اگر روافض دارای شرم و خرد می‌باشند چه عاملی سبب شده است که تنها علی مورد خشم و کینه‌توزی‌ها قرار گیرد. </w:t>
      </w:r>
    </w:p>
    <w:p w:rsidR="007E7A52" w:rsidRPr="00EC03A6" w:rsidRDefault="007E7A52" w:rsidP="007E7A52">
      <w:pPr>
        <w:tabs>
          <w:tab w:val="right" w:pos="7031"/>
        </w:tabs>
        <w:bidi/>
        <w:ind w:firstLine="284"/>
        <w:jc w:val="both"/>
        <w:rPr>
          <w:rStyle w:val="1-Char"/>
          <w:rtl/>
        </w:rPr>
      </w:pPr>
      <w:r w:rsidRPr="00EC03A6">
        <w:rPr>
          <w:rStyle w:val="1-Char"/>
          <w:rFonts w:hint="cs"/>
          <w:rtl/>
        </w:rPr>
        <w:t xml:space="preserve">و ابوبکر در مسیر دعوت به اسلام مخالفت‌هایی با قریش داشته که علی همسان او نبوده است پس چرا او با داشتن سابقه و خاطرات تلخ با کفار قریش مورد بیعت قرار می‌گیرد. و عمربن خطاب نیز در مبارزه با کفار قریش و اعلان اسلام تأثیر و مطرحیتی داشته که علی مثل آن را نداشته است. کاش می‌دانستم که چه چیزی سبب شده است که آثار همه این بزرگان فراموش شود و تنها کار و آثار علی مورد توجه قرار گیرد. و زیدبن حارثه روز بدر حنظله بن ابوسفیان را کشته است و زبیربن عوام روز بدر عبیدبن سعیدبن عاص را به قتل رساند و عمربن خطاب نیز در همان روز عاص بن هشام بن مغیره را به قتل رسانده است پس چرا خانواده این کشته‌شدگان با آنان دشمنی نورزیده‌اند). </w:t>
      </w:r>
    </w:p>
    <w:p w:rsidR="00417B2C" w:rsidRPr="00EC03A6" w:rsidRDefault="007E7A52" w:rsidP="00F5365A">
      <w:pPr>
        <w:tabs>
          <w:tab w:val="right" w:pos="7031"/>
        </w:tabs>
        <w:bidi/>
        <w:ind w:firstLine="284"/>
        <w:jc w:val="both"/>
        <w:rPr>
          <w:rStyle w:val="1-Char"/>
          <w:rtl/>
        </w:rPr>
      </w:pPr>
      <w:r w:rsidRPr="00EC03A6">
        <w:rPr>
          <w:rStyle w:val="1-Char"/>
          <w:rFonts w:hint="cs"/>
          <w:rtl/>
        </w:rPr>
        <w:t>و اما سبب دوم که به علت شدت فشار علی بر دشمنان خدا در فکر انتقام از او بودند ما این مطلب درباره‌ی علی را انکار نمی‌نمائیم زیرا او یکی از خلفای راشدین است که پیامبر</w:t>
      </w:r>
      <w:r w:rsidR="00BB6F17" w:rsidRPr="00BB6F17">
        <w:rPr>
          <w:rStyle w:val="1-Char"/>
          <w:rFonts w:cs="CTraditional Arabic" w:hint="cs"/>
          <w:rtl/>
        </w:rPr>
        <w:t xml:space="preserve"> ج </w:t>
      </w:r>
      <w:r w:rsidRPr="00EC03A6">
        <w:rPr>
          <w:rStyle w:val="1-Char"/>
          <w:rFonts w:hint="cs"/>
          <w:rtl/>
        </w:rPr>
        <w:t>آنان را مورد عنایت قرار داده است. ولیکن ما و تمام مردم و حتی یهود و نصاری هم می‌دانند که پیشتر و برجسته‌ در این زمینه کسی همسان او نبوده همان امیرالمؤمنین عمربن خطاب است که به عادل شهرت یافته و همین که نامی از عدل به میان آید.</w:t>
      </w:r>
      <w:r w:rsidR="005519EF" w:rsidRPr="00EC03A6">
        <w:rPr>
          <w:rStyle w:val="1-Char"/>
          <w:rFonts w:hint="cs"/>
          <w:rtl/>
        </w:rPr>
        <w:t xml:space="preserve"> </w:t>
      </w:r>
      <w:r w:rsidR="00770C28" w:rsidRPr="00EC03A6">
        <w:rPr>
          <w:rStyle w:val="1-Char"/>
          <w:rFonts w:hint="cs"/>
          <w:rtl/>
        </w:rPr>
        <w:t xml:space="preserve">نام عمر </w:t>
      </w:r>
      <w:r w:rsidR="00B40229" w:rsidRPr="00EC03A6">
        <w:rPr>
          <w:rStyle w:val="1-Char"/>
          <w:rFonts w:hint="cs"/>
          <w:rtl/>
        </w:rPr>
        <w:t>به ذهن مبادرت</w:t>
      </w:r>
      <w:r w:rsidR="006B7E93">
        <w:rPr>
          <w:rStyle w:val="1-Char"/>
          <w:rFonts w:hint="cs"/>
          <w:rtl/>
        </w:rPr>
        <w:t xml:space="preserve"> می‌</w:t>
      </w:r>
      <w:r w:rsidR="00B40229" w:rsidRPr="00EC03A6">
        <w:rPr>
          <w:rStyle w:val="1-Char"/>
          <w:rFonts w:hint="cs"/>
          <w:rtl/>
        </w:rPr>
        <w:t>نماید</w:t>
      </w:r>
      <w:r w:rsidR="003C4789" w:rsidRPr="00EC03A6">
        <w:rPr>
          <w:rStyle w:val="1-Char"/>
          <w:rFonts w:hint="cs"/>
          <w:rtl/>
        </w:rPr>
        <w:t xml:space="preserve"> </w:t>
      </w:r>
      <w:r w:rsidR="00F20CCE" w:rsidRPr="00EC03A6">
        <w:rPr>
          <w:rStyle w:val="1-Char"/>
          <w:rFonts w:hint="cs"/>
          <w:rtl/>
        </w:rPr>
        <w:t>و این امری است به علت</w:t>
      </w:r>
      <w:r w:rsidR="0039779C" w:rsidRPr="00EC03A6">
        <w:rPr>
          <w:rStyle w:val="1-Char"/>
          <w:rFonts w:hint="cs"/>
          <w:rtl/>
        </w:rPr>
        <w:t xml:space="preserve"> </w:t>
      </w:r>
      <w:r w:rsidR="00975331" w:rsidRPr="00EC03A6">
        <w:rPr>
          <w:rStyle w:val="1-Char"/>
          <w:rFonts w:hint="cs"/>
          <w:rtl/>
        </w:rPr>
        <w:t xml:space="preserve">شهرت و </w:t>
      </w:r>
      <w:r w:rsidR="005519EF" w:rsidRPr="00EC03A6">
        <w:rPr>
          <w:rStyle w:val="1-Char"/>
          <w:rFonts w:hint="cs"/>
          <w:rtl/>
        </w:rPr>
        <w:t>ت</w:t>
      </w:r>
      <w:r w:rsidR="00975331" w:rsidRPr="00EC03A6">
        <w:rPr>
          <w:rStyle w:val="1-Char"/>
          <w:rFonts w:hint="cs"/>
          <w:rtl/>
        </w:rPr>
        <w:t>واتر</w:t>
      </w:r>
      <w:r w:rsidR="00344B63" w:rsidRPr="00EC03A6">
        <w:rPr>
          <w:rStyle w:val="1-Char"/>
          <w:rFonts w:hint="cs"/>
          <w:rtl/>
        </w:rPr>
        <w:t xml:space="preserve"> </w:t>
      </w:r>
      <w:r w:rsidR="005D5B83" w:rsidRPr="00EC03A6">
        <w:rPr>
          <w:rStyle w:val="1-Char"/>
          <w:rFonts w:hint="cs"/>
          <w:rtl/>
        </w:rPr>
        <w:t>آ</w:t>
      </w:r>
      <w:r w:rsidR="00344B63" w:rsidRPr="00EC03A6">
        <w:rPr>
          <w:rStyle w:val="1-Char"/>
          <w:rFonts w:hint="cs"/>
          <w:rtl/>
        </w:rPr>
        <w:t>ن ب</w:t>
      </w:r>
      <w:r w:rsidR="005519EF" w:rsidRPr="00EC03A6">
        <w:rPr>
          <w:rStyle w:val="1-Char"/>
          <w:rFonts w:hint="cs"/>
          <w:rtl/>
        </w:rPr>
        <w:t>ی‌</w:t>
      </w:r>
      <w:r w:rsidR="00344B63" w:rsidRPr="00EC03A6">
        <w:rPr>
          <w:rStyle w:val="1-Char"/>
          <w:rFonts w:hint="cs"/>
          <w:rtl/>
        </w:rPr>
        <w:t xml:space="preserve">نیاز از ذکر </w:t>
      </w:r>
      <w:r w:rsidR="005D7B97" w:rsidRPr="00EC03A6">
        <w:rPr>
          <w:rStyle w:val="1-Char"/>
          <w:rFonts w:hint="cs"/>
          <w:rtl/>
        </w:rPr>
        <w:t xml:space="preserve">ادله </w:t>
      </w:r>
      <w:r w:rsidR="005519EF" w:rsidRPr="00EC03A6">
        <w:rPr>
          <w:rStyle w:val="1-Char"/>
          <w:rFonts w:hint="cs"/>
          <w:rtl/>
        </w:rPr>
        <w:t xml:space="preserve">و </w:t>
      </w:r>
      <w:r w:rsidR="005D7B97" w:rsidRPr="00EC03A6">
        <w:rPr>
          <w:rStyle w:val="1-Char"/>
          <w:rFonts w:hint="cs"/>
          <w:rtl/>
        </w:rPr>
        <w:t>برهان است، بلکه</w:t>
      </w:r>
      <w:r w:rsidR="003531F1" w:rsidRPr="00EC03A6">
        <w:rPr>
          <w:rStyle w:val="1-Char"/>
          <w:rFonts w:hint="cs"/>
          <w:rtl/>
        </w:rPr>
        <w:t xml:space="preserve"> ذکر ادله آن را مفید</w:t>
      </w:r>
      <w:r w:rsidR="005D5B83" w:rsidRPr="00EC03A6">
        <w:rPr>
          <w:rStyle w:val="1-Char"/>
          <w:rFonts w:hint="cs"/>
          <w:rtl/>
        </w:rPr>
        <w:t xml:space="preserve"> و محدود می‌سازد </w:t>
      </w:r>
      <w:r w:rsidR="00C7259F" w:rsidRPr="00EC03A6">
        <w:rPr>
          <w:rStyle w:val="1-Char"/>
          <w:rFonts w:hint="cs"/>
          <w:rtl/>
        </w:rPr>
        <w:t>و عمر بن</w:t>
      </w:r>
      <w:r w:rsidR="00850E49" w:rsidRPr="00EC03A6">
        <w:rPr>
          <w:rStyle w:val="1-Char"/>
          <w:rFonts w:hint="cs"/>
          <w:rtl/>
        </w:rPr>
        <w:t xml:space="preserve"> </w:t>
      </w:r>
      <w:r w:rsidR="00C7259F" w:rsidRPr="00EC03A6">
        <w:rPr>
          <w:rStyle w:val="1-Char"/>
          <w:rFonts w:hint="cs"/>
          <w:rtl/>
        </w:rPr>
        <w:t xml:space="preserve">خطاب </w:t>
      </w:r>
      <w:r w:rsidR="00C12B04" w:rsidRPr="00EC03A6">
        <w:rPr>
          <w:rStyle w:val="1-Char"/>
          <w:rFonts w:hint="cs"/>
          <w:rtl/>
        </w:rPr>
        <w:t>همان کسی</w:t>
      </w:r>
      <w:r w:rsidR="00992ACA" w:rsidRPr="00EC03A6">
        <w:rPr>
          <w:rStyle w:val="1-Char"/>
          <w:rFonts w:hint="cs"/>
          <w:rtl/>
        </w:rPr>
        <w:t xml:space="preserve"> </w:t>
      </w:r>
      <w:r w:rsidR="00C12B04" w:rsidRPr="00EC03A6">
        <w:rPr>
          <w:rStyle w:val="1-Char"/>
          <w:rFonts w:hint="cs"/>
          <w:rtl/>
        </w:rPr>
        <w:t>است که به علت سخت‌گیری بر دشمنان</w:t>
      </w:r>
      <w:r w:rsidR="006B13ED" w:rsidRPr="00EC03A6">
        <w:rPr>
          <w:rStyle w:val="1-Char"/>
          <w:rFonts w:hint="cs"/>
          <w:rtl/>
        </w:rPr>
        <w:t xml:space="preserve"> خدا و متجاوزین</w:t>
      </w:r>
      <w:r w:rsidR="00992ACA" w:rsidRPr="00EC03A6">
        <w:rPr>
          <w:rStyle w:val="1-Char"/>
          <w:rFonts w:hint="cs"/>
          <w:rtl/>
        </w:rPr>
        <w:t xml:space="preserve"> از حدود الهی </w:t>
      </w:r>
      <w:r w:rsidR="00C2677C" w:rsidRPr="00EC03A6">
        <w:rPr>
          <w:rStyle w:val="1-Char"/>
          <w:rFonts w:hint="cs"/>
          <w:rtl/>
        </w:rPr>
        <w:t>مورد انتقام</w:t>
      </w:r>
      <w:r w:rsidR="002A4689" w:rsidRPr="00EC03A6">
        <w:rPr>
          <w:rStyle w:val="1-Char"/>
          <w:rFonts w:hint="cs"/>
          <w:rtl/>
        </w:rPr>
        <w:t xml:space="preserve"> قرار می‌گرفت و هرگز بر منحرفین</w:t>
      </w:r>
      <w:r w:rsidR="007E67EB" w:rsidRPr="00EC03A6">
        <w:rPr>
          <w:rStyle w:val="1-Char"/>
          <w:rFonts w:hint="cs"/>
          <w:rtl/>
        </w:rPr>
        <w:t xml:space="preserve"> گذشت نداشت </w:t>
      </w:r>
      <w:r w:rsidR="001F1023" w:rsidRPr="00EC03A6">
        <w:rPr>
          <w:rStyle w:val="1-Char"/>
          <w:rFonts w:hint="cs"/>
          <w:rtl/>
        </w:rPr>
        <w:t>و حتی کسانی</w:t>
      </w:r>
      <w:r w:rsidR="0052137F" w:rsidRPr="00EC03A6">
        <w:rPr>
          <w:rStyle w:val="1-Char"/>
          <w:rFonts w:hint="cs"/>
          <w:rtl/>
        </w:rPr>
        <w:t xml:space="preserve"> </w:t>
      </w:r>
      <w:r w:rsidR="00FB0EFC">
        <w:rPr>
          <w:rStyle w:val="1-Char"/>
          <w:rFonts w:hint="cs"/>
          <w:rtl/>
        </w:rPr>
        <w:t>ک</w:t>
      </w:r>
      <w:r w:rsidR="0052137F" w:rsidRPr="00EC03A6">
        <w:rPr>
          <w:rStyle w:val="1-Char"/>
          <w:rFonts w:hint="cs"/>
          <w:rtl/>
        </w:rPr>
        <w:t>ه</w:t>
      </w:r>
      <w:r w:rsidR="001F1023" w:rsidRPr="00EC03A6">
        <w:rPr>
          <w:rStyle w:val="1-Char"/>
          <w:rFonts w:hint="cs"/>
          <w:rtl/>
        </w:rPr>
        <w:t xml:space="preserve"> بعد از او </w:t>
      </w:r>
      <w:r w:rsidR="0052137F" w:rsidRPr="00EC03A6">
        <w:rPr>
          <w:rStyle w:val="1-Char"/>
          <w:rFonts w:hint="cs"/>
          <w:rtl/>
        </w:rPr>
        <w:t xml:space="preserve">آمدند </w:t>
      </w:r>
      <w:r w:rsidR="001F1023" w:rsidRPr="00EC03A6">
        <w:rPr>
          <w:rStyle w:val="1-Char"/>
          <w:rFonts w:hint="cs"/>
          <w:rtl/>
        </w:rPr>
        <w:t>نسبت</w:t>
      </w:r>
      <w:r w:rsidR="005732E9" w:rsidRPr="00EC03A6">
        <w:rPr>
          <w:rStyle w:val="1-Char"/>
          <w:rFonts w:hint="cs"/>
          <w:rtl/>
        </w:rPr>
        <w:t xml:space="preserve"> به عدل او به ستوه</w:t>
      </w:r>
      <w:r w:rsidR="00651D6D" w:rsidRPr="00EC03A6">
        <w:rPr>
          <w:rStyle w:val="1-Char"/>
          <w:rFonts w:hint="cs"/>
          <w:rtl/>
        </w:rPr>
        <w:t xml:space="preserve"> </w:t>
      </w:r>
      <w:r w:rsidR="000932B5" w:rsidRPr="00EC03A6">
        <w:rPr>
          <w:rStyle w:val="1-Char"/>
          <w:rFonts w:hint="cs"/>
          <w:rtl/>
        </w:rPr>
        <w:t>آ</w:t>
      </w:r>
      <w:r w:rsidR="00651D6D" w:rsidRPr="00EC03A6">
        <w:rPr>
          <w:rStyle w:val="1-Char"/>
          <w:rFonts w:hint="cs"/>
          <w:rtl/>
        </w:rPr>
        <w:t>مدند</w:t>
      </w:r>
      <w:r w:rsidR="000932B5" w:rsidRPr="00EC03A6">
        <w:rPr>
          <w:rStyle w:val="1-Char"/>
          <w:rFonts w:hint="cs"/>
          <w:rtl/>
        </w:rPr>
        <w:t xml:space="preserve"> </w:t>
      </w:r>
      <w:r w:rsidR="003D729B" w:rsidRPr="00EC03A6">
        <w:rPr>
          <w:rStyle w:val="1-Char"/>
          <w:rFonts w:hint="cs"/>
          <w:rtl/>
        </w:rPr>
        <w:t>و تمام این فضایل</w:t>
      </w:r>
      <w:r w:rsidR="00B949B4" w:rsidRPr="00EC03A6">
        <w:rPr>
          <w:rStyle w:val="1-Char"/>
          <w:rFonts w:hint="cs"/>
          <w:rtl/>
        </w:rPr>
        <w:t xml:space="preserve"> حاصل دعای پیامبر</w:t>
      </w:r>
      <w:r w:rsidR="00BB6F17" w:rsidRPr="00BB6F17">
        <w:rPr>
          <w:rStyle w:val="1-Char"/>
          <w:rFonts w:cs="CTraditional Arabic" w:hint="cs"/>
          <w:rtl/>
        </w:rPr>
        <w:t xml:space="preserve"> ج </w:t>
      </w:r>
      <w:r w:rsidR="00D853B7" w:rsidRPr="00EC03A6">
        <w:rPr>
          <w:rStyle w:val="1-Char"/>
          <w:rFonts w:hint="cs"/>
          <w:rtl/>
        </w:rPr>
        <w:t>می‌باشد که در حدیث</w:t>
      </w:r>
      <w:r w:rsidR="005808F0" w:rsidRPr="00EC03A6">
        <w:rPr>
          <w:rStyle w:val="1-Char"/>
          <w:rFonts w:hint="cs"/>
          <w:rtl/>
        </w:rPr>
        <w:t xml:space="preserve"> صحیح از طرق و شواهد آن روایت شده است که پیامبر فرموده</w:t>
      </w:r>
      <w:r w:rsidR="003F503A" w:rsidRPr="00EC03A6">
        <w:rPr>
          <w:rStyle w:val="1-Char"/>
          <w:rFonts w:hint="cs"/>
          <w:rtl/>
        </w:rPr>
        <w:t xml:space="preserve"> است (خدایا اسلام </w:t>
      </w:r>
      <w:r w:rsidR="00BE243C" w:rsidRPr="00EC03A6">
        <w:rPr>
          <w:rStyle w:val="1-Char"/>
          <w:rFonts w:hint="cs"/>
          <w:rtl/>
        </w:rPr>
        <w:t xml:space="preserve">را </w:t>
      </w:r>
      <w:r w:rsidR="003F503A" w:rsidRPr="00EC03A6">
        <w:rPr>
          <w:rStyle w:val="1-Char"/>
          <w:rFonts w:hint="cs"/>
          <w:rtl/>
        </w:rPr>
        <w:t>به وسیل</w:t>
      </w:r>
      <w:r w:rsidR="006759D6">
        <w:rPr>
          <w:rStyle w:val="1-Char"/>
          <w:rFonts w:hint="cs"/>
          <w:rtl/>
        </w:rPr>
        <w:t>ۀ</w:t>
      </w:r>
      <w:r w:rsidR="00DB4B48" w:rsidRPr="00EC03A6">
        <w:rPr>
          <w:rStyle w:val="1-Char"/>
          <w:rFonts w:hint="cs"/>
          <w:rtl/>
        </w:rPr>
        <w:t xml:space="preserve"> </w:t>
      </w:r>
      <w:r w:rsidR="00CC66A9" w:rsidRPr="00EC03A6">
        <w:rPr>
          <w:rStyle w:val="1-Char"/>
          <w:rFonts w:hint="cs"/>
          <w:rtl/>
        </w:rPr>
        <w:t xml:space="preserve">عمر بن خطاب </w:t>
      </w:r>
      <w:r w:rsidR="001B119A" w:rsidRPr="00EC03A6">
        <w:rPr>
          <w:rStyle w:val="1-Char"/>
          <w:rFonts w:hint="cs"/>
          <w:rtl/>
        </w:rPr>
        <w:t xml:space="preserve">عزت‌مند و تحکیم </w:t>
      </w:r>
      <w:r w:rsidR="0089112D" w:rsidRPr="00EC03A6">
        <w:rPr>
          <w:rStyle w:val="1-Char"/>
          <w:rFonts w:hint="cs"/>
          <w:rtl/>
        </w:rPr>
        <w:t xml:space="preserve">نمائید). </w:t>
      </w:r>
      <w:r w:rsidR="00541701" w:rsidRPr="00EC03A6">
        <w:rPr>
          <w:rStyle w:val="1-Char"/>
          <w:rFonts w:hint="cs"/>
          <w:rtl/>
        </w:rPr>
        <w:t xml:space="preserve">امام احمد </w:t>
      </w:r>
      <w:r w:rsidR="002607AB" w:rsidRPr="00EC03A6">
        <w:rPr>
          <w:rStyle w:val="1-Char"/>
          <w:rFonts w:hint="cs"/>
          <w:rtl/>
        </w:rPr>
        <w:t>(2/95</w:t>
      </w:r>
      <w:r w:rsidR="00A807F3" w:rsidRPr="00EC03A6">
        <w:rPr>
          <w:rStyle w:val="1-Char"/>
          <w:rFonts w:hint="cs"/>
          <w:rtl/>
        </w:rPr>
        <w:t xml:space="preserve">) </w:t>
      </w:r>
      <w:r w:rsidR="002F5852" w:rsidRPr="00EC03A6">
        <w:rPr>
          <w:rStyle w:val="1-Char"/>
          <w:rFonts w:hint="cs"/>
          <w:rtl/>
        </w:rPr>
        <w:t xml:space="preserve">ترمذی </w:t>
      </w:r>
      <w:r w:rsidR="00A13B3F" w:rsidRPr="00EC03A6">
        <w:rPr>
          <w:rStyle w:val="1-Char"/>
          <w:rFonts w:hint="cs"/>
          <w:rtl/>
        </w:rPr>
        <w:t>(3681</w:t>
      </w:r>
      <w:r w:rsidR="000F1A92" w:rsidRPr="00EC03A6">
        <w:rPr>
          <w:rStyle w:val="1-Char"/>
          <w:rFonts w:hint="cs"/>
          <w:rtl/>
        </w:rPr>
        <w:t>،</w:t>
      </w:r>
      <w:r w:rsidR="009F547F" w:rsidRPr="00EC03A6">
        <w:rPr>
          <w:rStyle w:val="1-Char"/>
          <w:rFonts w:hint="cs"/>
          <w:rtl/>
        </w:rPr>
        <w:t xml:space="preserve"> </w:t>
      </w:r>
      <w:r w:rsidR="00543E50" w:rsidRPr="00EC03A6">
        <w:rPr>
          <w:rStyle w:val="1-Char"/>
          <w:rFonts w:hint="cs"/>
          <w:rtl/>
        </w:rPr>
        <w:t>3683</w:t>
      </w:r>
      <w:r w:rsidR="00366C00" w:rsidRPr="00EC03A6">
        <w:rPr>
          <w:rStyle w:val="1-Char"/>
          <w:rFonts w:hint="cs"/>
          <w:rtl/>
        </w:rPr>
        <w:t xml:space="preserve">) </w:t>
      </w:r>
      <w:r w:rsidR="000943AD" w:rsidRPr="00EC03A6">
        <w:rPr>
          <w:rStyle w:val="1-Char"/>
          <w:rFonts w:hint="cs"/>
          <w:rtl/>
        </w:rPr>
        <w:t>ابن ماجه</w:t>
      </w:r>
      <w:r w:rsidR="00A21E97" w:rsidRPr="00EC03A6">
        <w:rPr>
          <w:rStyle w:val="1-Char"/>
          <w:rFonts w:hint="cs"/>
          <w:rtl/>
        </w:rPr>
        <w:t xml:space="preserve"> </w:t>
      </w:r>
      <w:r w:rsidR="00E97111" w:rsidRPr="00EC03A6">
        <w:rPr>
          <w:rStyle w:val="1-Char"/>
          <w:rFonts w:hint="cs"/>
          <w:rtl/>
        </w:rPr>
        <w:t xml:space="preserve">(105) </w:t>
      </w:r>
      <w:r w:rsidR="00D05513" w:rsidRPr="00EC03A6">
        <w:rPr>
          <w:rStyle w:val="1-Char"/>
          <w:rFonts w:hint="cs"/>
          <w:rtl/>
        </w:rPr>
        <w:t>و حاکم (</w:t>
      </w:r>
      <w:r w:rsidR="003C008F" w:rsidRPr="00EC03A6">
        <w:rPr>
          <w:rStyle w:val="1-Char"/>
          <w:rFonts w:hint="cs"/>
          <w:rtl/>
        </w:rPr>
        <w:t xml:space="preserve">3/83)، </w:t>
      </w:r>
      <w:r w:rsidR="00DB2761" w:rsidRPr="00EC03A6">
        <w:rPr>
          <w:rStyle w:val="1-Char"/>
          <w:rFonts w:hint="cs"/>
          <w:rtl/>
        </w:rPr>
        <w:t xml:space="preserve">ابن حبان </w:t>
      </w:r>
      <w:r w:rsidR="00020960" w:rsidRPr="00EC03A6">
        <w:rPr>
          <w:rStyle w:val="1-Char"/>
          <w:rFonts w:hint="cs"/>
          <w:rtl/>
        </w:rPr>
        <w:t>(</w:t>
      </w:r>
      <w:r w:rsidR="0083000C" w:rsidRPr="00EC03A6">
        <w:rPr>
          <w:rStyle w:val="1-Char"/>
          <w:rFonts w:hint="cs"/>
          <w:rtl/>
        </w:rPr>
        <w:t>2179</w:t>
      </w:r>
      <w:r w:rsidR="00406748" w:rsidRPr="00EC03A6">
        <w:rPr>
          <w:rStyle w:val="1-Char"/>
          <w:rFonts w:hint="cs"/>
          <w:rtl/>
        </w:rPr>
        <w:t>،</w:t>
      </w:r>
      <w:r w:rsidR="00642E23" w:rsidRPr="00EC03A6">
        <w:rPr>
          <w:rStyle w:val="1-Char"/>
          <w:rFonts w:hint="cs"/>
          <w:rtl/>
        </w:rPr>
        <w:t xml:space="preserve"> 2180) </w:t>
      </w:r>
      <w:r w:rsidR="00F8337E" w:rsidRPr="00EC03A6">
        <w:rPr>
          <w:rStyle w:val="1-Char"/>
          <w:rFonts w:hint="cs"/>
          <w:rtl/>
        </w:rPr>
        <w:t xml:space="preserve">بیهقی </w:t>
      </w:r>
      <w:r w:rsidR="00666B35" w:rsidRPr="00EC03A6">
        <w:rPr>
          <w:rStyle w:val="1-Char"/>
          <w:rFonts w:hint="cs"/>
          <w:rtl/>
        </w:rPr>
        <w:t>(6/370</w:t>
      </w:r>
      <w:r w:rsidR="006F6050" w:rsidRPr="00EC03A6">
        <w:rPr>
          <w:rStyle w:val="1-Char"/>
          <w:rFonts w:hint="cs"/>
          <w:rtl/>
        </w:rPr>
        <w:t xml:space="preserve">) </w:t>
      </w:r>
      <w:r w:rsidR="007D2469" w:rsidRPr="00EC03A6">
        <w:rPr>
          <w:rStyle w:val="1-Char"/>
          <w:rFonts w:hint="cs"/>
          <w:rtl/>
        </w:rPr>
        <w:t xml:space="preserve">طبرانی در </w:t>
      </w:r>
      <w:r w:rsidR="00102217" w:rsidRPr="00EC03A6">
        <w:rPr>
          <w:rStyle w:val="1-Char"/>
          <w:rFonts w:hint="cs"/>
          <w:rtl/>
        </w:rPr>
        <w:t>(</w:t>
      </w:r>
      <w:r w:rsidR="007D2469" w:rsidRPr="00EC03A6">
        <w:rPr>
          <w:rStyle w:val="1-Char"/>
          <w:rFonts w:hint="cs"/>
          <w:rtl/>
        </w:rPr>
        <w:t>الکبیر</w:t>
      </w:r>
      <w:r w:rsidR="00102217" w:rsidRPr="00EC03A6">
        <w:rPr>
          <w:rStyle w:val="1-Char"/>
          <w:rFonts w:hint="cs"/>
          <w:rtl/>
        </w:rPr>
        <w:t>)</w:t>
      </w:r>
      <w:r w:rsidR="00D74EC1" w:rsidRPr="00EC03A6">
        <w:rPr>
          <w:rStyle w:val="1-Char"/>
          <w:rFonts w:hint="cs"/>
          <w:rtl/>
        </w:rPr>
        <w:t xml:space="preserve"> </w:t>
      </w:r>
      <w:r w:rsidR="00734BB7" w:rsidRPr="00EC03A6">
        <w:rPr>
          <w:rStyle w:val="1-Char"/>
          <w:rFonts w:hint="cs"/>
          <w:rtl/>
        </w:rPr>
        <w:t>(</w:t>
      </w:r>
      <w:r w:rsidR="00026183" w:rsidRPr="00EC03A6">
        <w:rPr>
          <w:rStyle w:val="1-Char"/>
          <w:rFonts w:hint="cs"/>
          <w:rtl/>
        </w:rPr>
        <w:t xml:space="preserve">1428) </w:t>
      </w:r>
      <w:r w:rsidR="0060259C" w:rsidRPr="00EC03A6">
        <w:rPr>
          <w:rStyle w:val="1-Char"/>
          <w:rFonts w:hint="cs"/>
          <w:rtl/>
        </w:rPr>
        <w:t>(</w:t>
      </w:r>
      <w:r w:rsidR="00CF68E0" w:rsidRPr="00EC03A6">
        <w:rPr>
          <w:rStyle w:val="1-Char"/>
          <w:rFonts w:hint="cs"/>
          <w:rtl/>
        </w:rPr>
        <w:t>11657،</w:t>
      </w:r>
      <w:r w:rsidR="00123E84" w:rsidRPr="00EC03A6">
        <w:rPr>
          <w:rStyle w:val="1-Char"/>
          <w:rFonts w:hint="cs"/>
          <w:rtl/>
        </w:rPr>
        <w:t xml:space="preserve"> </w:t>
      </w:r>
      <w:r w:rsidR="00407318" w:rsidRPr="00EC03A6">
        <w:rPr>
          <w:rStyle w:val="1-Char"/>
          <w:rFonts w:hint="cs"/>
          <w:rtl/>
        </w:rPr>
        <w:t xml:space="preserve">10314) </w:t>
      </w:r>
      <w:r w:rsidR="007A6A3B" w:rsidRPr="00EC03A6">
        <w:rPr>
          <w:rStyle w:val="1-Char"/>
          <w:rFonts w:hint="cs"/>
          <w:rtl/>
        </w:rPr>
        <w:t xml:space="preserve">آن را از احادیث ابن عمر و ابن عباس و ابن مسعود و عائشه و </w:t>
      </w:r>
      <w:r w:rsidR="00F5365A" w:rsidRPr="00EC03A6">
        <w:rPr>
          <w:rStyle w:val="1-Char"/>
          <w:rFonts w:hint="cs"/>
          <w:rtl/>
        </w:rPr>
        <w:t>ث</w:t>
      </w:r>
      <w:r w:rsidR="007A6A3B" w:rsidRPr="00EC03A6">
        <w:rPr>
          <w:rStyle w:val="1-Char"/>
          <w:rFonts w:hint="cs"/>
          <w:rtl/>
        </w:rPr>
        <w:t>وبان روایت نموده‌اند. و از عبدالله بن مسعود</w:t>
      </w:r>
      <w:r w:rsidR="003963F4" w:rsidRPr="003963F4">
        <w:rPr>
          <w:rStyle w:val="1-Char"/>
          <w:rFonts w:cs="CTraditional Arabic" w:hint="cs"/>
          <w:rtl/>
        </w:rPr>
        <w:t>س</w:t>
      </w:r>
      <w:r w:rsidR="007A6A3B" w:rsidRPr="00EC03A6">
        <w:rPr>
          <w:rStyle w:val="1-Char"/>
          <w:rFonts w:hint="cs"/>
          <w:rtl/>
        </w:rPr>
        <w:t xml:space="preserve"> </w:t>
      </w:r>
      <w:r w:rsidR="001047E0" w:rsidRPr="00EC03A6">
        <w:rPr>
          <w:rStyle w:val="1-Char"/>
          <w:rFonts w:hint="cs"/>
          <w:rtl/>
        </w:rPr>
        <w:t>روایت است که او گفته است</w:t>
      </w:r>
      <w:r w:rsidR="008126A4" w:rsidRPr="00EC03A6">
        <w:rPr>
          <w:rStyle w:val="1-Char"/>
          <w:rFonts w:hint="cs"/>
          <w:rtl/>
        </w:rPr>
        <w:t>:</w:t>
      </w:r>
      <w:r w:rsidR="001047E0" w:rsidRPr="00EC03A6">
        <w:rPr>
          <w:rStyle w:val="1-Char"/>
          <w:rFonts w:hint="cs"/>
          <w:rtl/>
        </w:rPr>
        <w:t xml:space="preserve"> </w:t>
      </w:r>
      <w:r w:rsidR="00805278" w:rsidRPr="00EC03A6">
        <w:rPr>
          <w:rStyle w:val="1-Char"/>
          <w:rFonts w:hint="cs"/>
          <w:rtl/>
        </w:rPr>
        <w:t xml:space="preserve">(از زمانی </w:t>
      </w:r>
      <w:r w:rsidR="005867F5" w:rsidRPr="00EC03A6">
        <w:rPr>
          <w:rStyle w:val="1-Char"/>
          <w:rFonts w:hint="cs"/>
          <w:rtl/>
        </w:rPr>
        <w:t xml:space="preserve">که عمر مسلمان گردید </w:t>
      </w:r>
      <w:r w:rsidR="00EB08DA" w:rsidRPr="00EC03A6">
        <w:rPr>
          <w:rStyle w:val="1-Char"/>
          <w:rFonts w:hint="cs"/>
          <w:rtl/>
        </w:rPr>
        <w:t>ما به عزت</w:t>
      </w:r>
      <w:r w:rsidR="00300A24" w:rsidRPr="00EC03A6">
        <w:rPr>
          <w:rStyle w:val="1-Char"/>
          <w:rFonts w:hint="cs"/>
          <w:rtl/>
        </w:rPr>
        <w:t xml:space="preserve"> نایل شدیم) روایت از بخاری (</w:t>
      </w:r>
      <w:r w:rsidR="00384D92" w:rsidRPr="00EC03A6">
        <w:rPr>
          <w:rStyle w:val="1-Char"/>
          <w:rFonts w:hint="cs"/>
          <w:rtl/>
        </w:rPr>
        <w:t>3684</w:t>
      </w:r>
      <w:r w:rsidR="00E46BF7" w:rsidRPr="00EC03A6">
        <w:rPr>
          <w:rStyle w:val="1-Char"/>
          <w:rFonts w:hint="cs"/>
          <w:rtl/>
        </w:rPr>
        <w:t xml:space="preserve">). </w:t>
      </w:r>
    </w:p>
    <w:p w:rsidR="00417B2C" w:rsidRPr="00EC03A6" w:rsidRDefault="005277BD" w:rsidP="00BE243C">
      <w:pPr>
        <w:tabs>
          <w:tab w:val="right" w:pos="7031"/>
        </w:tabs>
        <w:bidi/>
        <w:ind w:firstLine="284"/>
        <w:jc w:val="both"/>
        <w:rPr>
          <w:rStyle w:val="1-Char"/>
          <w:rtl/>
        </w:rPr>
      </w:pPr>
      <w:r w:rsidRPr="00EC03A6">
        <w:rPr>
          <w:rStyle w:val="1-Char"/>
          <w:rFonts w:hint="cs"/>
          <w:rtl/>
        </w:rPr>
        <w:t>پس ابوبکر</w:t>
      </w:r>
      <w:r w:rsidR="003963F4" w:rsidRPr="003963F4">
        <w:rPr>
          <w:rStyle w:val="1-Char"/>
          <w:rFonts w:cs="CTraditional Arabic" w:hint="cs"/>
          <w:rtl/>
        </w:rPr>
        <w:t>س</w:t>
      </w:r>
      <w:r w:rsidRPr="00EC03A6">
        <w:rPr>
          <w:rStyle w:val="1-Char"/>
          <w:rFonts w:hint="cs"/>
          <w:rtl/>
        </w:rPr>
        <w:t xml:space="preserve"> </w:t>
      </w:r>
      <w:r w:rsidR="008F3227" w:rsidRPr="00EC03A6">
        <w:rPr>
          <w:rStyle w:val="1-Char"/>
          <w:rFonts w:hint="cs"/>
          <w:rtl/>
        </w:rPr>
        <w:t xml:space="preserve">بهتر و برتر از عمر است و با اسناد </w:t>
      </w:r>
      <w:r w:rsidR="00E37719" w:rsidRPr="00EC03A6">
        <w:rPr>
          <w:rStyle w:val="1-Char"/>
          <w:rFonts w:hint="cs"/>
          <w:rtl/>
        </w:rPr>
        <w:t>درست ثابت شده است که در اولین خطبه</w:t>
      </w:r>
      <w:r w:rsidR="008C32BF" w:rsidRPr="00EC03A6">
        <w:rPr>
          <w:rStyle w:val="1-Char"/>
          <w:rFonts w:hint="cs"/>
          <w:rtl/>
        </w:rPr>
        <w:t xml:space="preserve"> روز بعد از بیعت </w:t>
      </w:r>
      <w:r w:rsidR="00533FC8" w:rsidRPr="00EC03A6">
        <w:rPr>
          <w:rStyle w:val="1-Char"/>
          <w:rFonts w:hint="cs"/>
          <w:rtl/>
        </w:rPr>
        <w:t>در سقیفه گفت</w:t>
      </w:r>
      <w:r w:rsidR="00512E72" w:rsidRPr="00EC03A6">
        <w:rPr>
          <w:rStyle w:val="1-Char"/>
          <w:rFonts w:hint="cs"/>
          <w:rtl/>
        </w:rPr>
        <w:t xml:space="preserve"> (و ضعیف در میان شما نزد من </w:t>
      </w:r>
      <w:r w:rsidR="00BA5759" w:rsidRPr="00EC03A6">
        <w:rPr>
          <w:rStyle w:val="1-Char"/>
          <w:rFonts w:hint="cs"/>
          <w:rtl/>
        </w:rPr>
        <w:t>قوی است تا اینکه حق او را به</w:t>
      </w:r>
      <w:r w:rsidR="00AC0B00" w:rsidRPr="00EC03A6">
        <w:rPr>
          <w:rStyle w:val="1-Char"/>
          <w:rFonts w:hint="cs"/>
          <w:rtl/>
        </w:rPr>
        <w:t xml:space="preserve"> وی بر گردانم</w:t>
      </w:r>
      <w:r w:rsidR="00111166" w:rsidRPr="00EC03A6">
        <w:rPr>
          <w:rStyle w:val="1-Char"/>
          <w:rFonts w:hint="cs"/>
          <w:rtl/>
        </w:rPr>
        <w:t xml:space="preserve"> </w:t>
      </w:r>
      <w:r w:rsidR="00605C78" w:rsidRPr="00EC03A6">
        <w:rPr>
          <w:rStyle w:val="1-Char"/>
          <w:rFonts w:hint="cs"/>
          <w:rtl/>
        </w:rPr>
        <w:t>و قوی شما نزد من ضعیف است</w:t>
      </w:r>
      <w:r w:rsidR="00EB2565" w:rsidRPr="00EC03A6">
        <w:rPr>
          <w:rStyle w:val="1-Char"/>
          <w:rFonts w:hint="cs"/>
          <w:rtl/>
        </w:rPr>
        <w:t xml:space="preserve"> تا اینکه حق را از او اخذ نمایم) </w:t>
      </w:r>
      <w:r w:rsidR="0094322D" w:rsidRPr="00EC03A6">
        <w:rPr>
          <w:rStyle w:val="1-Char"/>
          <w:rFonts w:hint="cs"/>
          <w:rtl/>
        </w:rPr>
        <w:t>روایت از</w:t>
      </w:r>
      <w:r w:rsidR="00BE243C" w:rsidRPr="00EC03A6">
        <w:rPr>
          <w:rStyle w:val="1-Char"/>
          <w:rFonts w:hint="cs"/>
          <w:rtl/>
        </w:rPr>
        <w:t xml:space="preserve"> ا</w:t>
      </w:r>
      <w:r w:rsidR="0094322D" w:rsidRPr="00EC03A6">
        <w:rPr>
          <w:rStyle w:val="1-Char"/>
          <w:rFonts w:hint="cs"/>
          <w:rtl/>
        </w:rPr>
        <w:t>بن اسحا</w:t>
      </w:r>
      <w:r w:rsidR="00D46C49" w:rsidRPr="00EC03A6">
        <w:rPr>
          <w:rStyle w:val="1-Char"/>
          <w:rFonts w:hint="cs"/>
          <w:rtl/>
        </w:rPr>
        <w:t>ق</w:t>
      </w:r>
      <w:r w:rsidR="0094322D" w:rsidRPr="00EC03A6">
        <w:rPr>
          <w:rStyle w:val="1-Char"/>
          <w:rFonts w:hint="cs"/>
          <w:rtl/>
        </w:rPr>
        <w:t xml:space="preserve"> (سیره ابن هشام) </w:t>
      </w:r>
      <w:r w:rsidR="00A855D3" w:rsidRPr="00EC03A6">
        <w:rPr>
          <w:rStyle w:val="1-Char"/>
          <w:rFonts w:hint="cs"/>
          <w:rtl/>
        </w:rPr>
        <w:t>(</w:t>
      </w:r>
      <w:r w:rsidR="007071C0" w:rsidRPr="00EC03A6">
        <w:rPr>
          <w:rStyle w:val="1-Char"/>
          <w:rFonts w:hint="cs"/>
          <w:rtl/>
        </w:rPr>
        <w:t>31114)</w:t>
      </w:r>
      <w:r w:rsidR="004B5B08" w:rsidRPr="00EC03A6">
        <w:rPr>
          <w:rStyle w:val="1-Char"/>
          <w:rFonts w:hint="cs"/>
          <w:rtl/>
        </w:rPr>
        <w:t xml:space="preserve"> </w:t>
      </w:r>
      <w:r w:rsidR="00F44396" w:rsidRPr="00EC03A6">
        <w:rPr>
          <w:rStyle w:val="1-Char"/>
          <w:rFonts w:hint="cs"/>
          <w:rtl/>
        </w:rPr>
        <w:t xml:space="preserve">و ابن کثیر </w:t>
      </w:r>
      <w:r w:rsidR="00D34B7D" w:rsidRPr="00EC03A6">
        <w:rPr>
          <w:rStyle w:val="1-Char"/>
          <w:rFonts w:hint="cs"/>
          <w:rtl/>
        </w:rPr>
        <w:t>در (</w:t>
      </w:r>
      <w:r w:rsidR="00F44396" w:rsidRPr="00EC03A6">
        <w:rPr>
          <w:rStyle w:val="1-Char"/>
          <w:rFonts w:hint="cs"/>
          <w:rtl/>
        </w:rPr>
        <w:t>ا</w:t>
      </w:r>
      <w:r w:rsidR="00AA349B" w:rsidRPr="00EC03A6">
        <w:rPr>
          <w:rStyle w:val="1-Char"/>
          <w:rFonts w:hint="cs"/>
          <w:rtl/>
        </w:rPr>
        <w:t>لبدایه</w:t>
      </w:r>
      <w:r w:rsidR="009B2401" w:rsidRPr="00EC03A6">
        <w:rPr>
          <w:rStyle w:val="1-Char"/>
          <w:rFonts w:hint="cs"/>
          <w:rtl/>
        </w:rPr>
        <w:t xml:space="preserve"> و النهایه</w:t>
      </w:r>
      <w:r w:rsidR="00D34B7D" w:rsidRPr="00EC03A6">
        <w:rPr>
          <w:rStyle w:val="1-Char"/>
          <w:rFonts w:hint="cs"/>
          <w:rtl/>
        </w:rPr>
        <w:t>)</w:t>
      </w:r>
      <w:r w:rsidR="009B2401" w:rsidRPr="00EC03A6">
        <w:rPr>
          <w:rStyle w:val="1-Char"/>
          <w:rFonts w:hint="cs"/>
          <w:rtl/>
        </w:rPr>
        <w:t xml:space="preserve"> </w:t>
      </w:r>
      <w:r w:rsidR="00DE5ED1" w:rsidRPr="00EC03A6">
        <w:rPr>
          <w:rStyle w:val="1-Char"/>
          <w:rFonts w:hint="cs"/>
          <w:rtl/>
        </w:rPr>
        <w:t>(6/301) گفته است</w:t>
      </w:r>
      <w:r w:rsidR="008126A4" w:rsidRPr="00EC03A6">
        <w:rPr>
          <w:rStyle w:val="1-Char"/>
          <w:rFonts w:hint="cs"/>
          <w:rtl/>
        </w:rPr>
        <w:t>:</w:t>
      </w:r>
      <w:r w:rsidR="00DE5ED1" w:rsidRPr="00EC03A6">
        <w:rPr>
          <w:rStyle w:val="1-Char"/>
          <w:rFonts w:hint="cs"/>
          <w:rtl/>
        </w:rPr>
        <w:t xml:space="preserve"> اسناد آن صحیح است. </w:t>
      </w:r>
    </w:p>
    <w:p w:rsidR="00DE5ED1" w:rsidRPr="00EC03A6" w:rsidRDefault="00DE5ED1" w:rsidP="00A76986">
      <w:pPr>
        <w:tabs>
          <w:tab w:val="right" w:pos="7031"/>
        </w:tabs>
        <w:bidi/>
        <w:ind w:firstLine="284"/>
        <w:jc w:val="both"/>
        <w:rPr>
          <w:rStyle w:val="1-Char"/>
          <w:rtl/>
        </w:rPr>
      </w:pPr>
      <w:r w:rsidRPr="00EC03A6">
        <w:rPr>
          <w:rStyle w:val="1-Char"/>
          <w:rFonts w:hint="cs"/>
          <w:rtl/>
        </w:rPr>
        <w:t>ولیکن</w:t>
      </w:r>
      <w:r w:rsidR="005E764A" w:rsidRPr="00EC03A6">
        <w:rPr>
          <w:rStyle w:val="1-Char"/>
          <w:rFonts w:hint="cs"/>
          <w:rtl/>
        </w:rPr>
        <w:t xml:space="preserve"> </w:t>
      </w:r>
      <w:r w:rsidR="002608B2" w:rsidRPr="00EC03A6">
        <w:rPr>
          <w:rStyle w:val="1-Char"/>
          <w:rFonts w:hint="cs"/>
          <w:rtl/>
        </w:rPr>
        <w:t xml:space="preserve">موسوی (به علت </w:t>
      </w:r>
      <w:r w:rsidR="00714AC0" w:rsidRPr="00EC03A6">
        <w:rPr>
          <w:rStyle w:val="1-Char"/>
          <w:rFonts w:hint="cs"/>
          <w:rtl/>
        </w:rPr>
        <w:t>کمبود حیا</w:t>
      </w:r>
      <w:r w:rsidR="00D34B7D" w:rsidRPr="00EC03A6">
        <w:rPr>
          <w:rStyle w:val="1-Char"/>
          <w:rFonts w:hint="cs"/>
          <w:rtl/>
        </w:rPr>
        <w:t xml:space="preserve"> و</w:t>
      </w:r>
      <w:r w:rsidR="00714AC0" w:rsidRPr="00EC03A6">
        <w:rPr>
          <w:rStyle w:val="1-Char"/>
          <w:rFonts w:hint="cs"/>
          <w:rtl/>
        </w:rPr>
        <w:t xml:space="preserve"> شرم این سخن را به علی</w:t>
      </w:r>
      <w:r w:rsidR="00F5365A" w:rsidRPr="00EC03A6">
        <w:rPr>
          <w:rStyle w:val="1-Char"/>
          <w:rFonts w:hint="cs"/>
          <w:rtl/>
        </w:rPr>
        <w:t xml:space="preserve"> نسبت داده است</w:t>
      </w:r>
      <w:r w:rsidR="00714AC0" w:rsidRPr="00EC03A6">
        <w:rPr>
          <w:rStyle w:val="1-Char"/>
          <w:rFonts w:hint="cs"/>
          <w:rtl/>
        </w:rPr>
        <w:t xml:space="preserve"> نه ابوبکر </w:t>
      </w:r>
      <w:r w:rsidR="00BB1B6D" w:rsidRPr="00EC03A6">
        <w:rPr>
          <w:rStyle w:val="1-Char"/>
          <w:rFonts w:hint="cs"/>
          <w:rtl/>
        </w:rPr>
        <w:t xml:space="preserve">و همگان می‌دانند که سخن ابوبکر از او ثابت شده است، </w:t>
      </w:r>
      <w:r w:rsidR="00C57EF2" w:rsidRPr="00EC03A6">
        <w:rPr>
          <w:rStyle w:val="1-Char"/>
          <w:rFonts w:hint="cs"/>
          <w:rtl/>
        </w:rPr>
        <w:t xml:space="preserve">و ما انکار </w:t>
      </w:r>
      <w:r w:rsidR="006649EC" w:rsidRPr="00EC03A6">
        <w:rPr>
          <w:rStyle w:val="1-Char"/>
          <w:rFonts w:hint="cs"/>
          <w:rtl/>
        </w:rPr>
        <w:t xml:space="preserve">نمی‌کنیم که علی نیز چنین بوده </w:t>
      </w:r>
      <w:r w:rsidR="00EA5ACC" w:rsidRPr="00EC03A6">
        <w:rPr>
          <w:rStyle w:val="1-Char"/>
          <w:rFonts w:hint="cs"/>
          <w:rtl/>
        </w:rPr>
        <w:t xml:space="preserve">است لیکن ابوبکر در این امر بر او سبقت </w:t>
      </w:r>
      <w:r w:rsidR="00194B1E" w:rsidRPr="00EC03A6">
        <w:rPr>
          <w:rStyle w:val="1-Char"/>
          <w:rFonts w:hint="cs"/>
          <w:rtl/>
        </w:rPr>
        <w:t>نموده و او سزاوارتر است که به ا</w:t>
      </w:r>
      <w:r w:rsidR="00FB0EFC">
        <w:rPr>
          <w:rStyle w:val="1-Char"/>
          <w:rFonts w:hint="cs"/>
          <w:rtl/>
        </w:rPr>
        <w:t>ی</w:t>
      </w:r>
      <w:r w:rsidR="00194B1E" w:rsidRPr="00EC03A6">
        <w:rPr>
          <w:rStyle w:val="1-Char"/>
          <w:rFonts w:hint="cs"/>
          <w:rtl/>
        </w:rPr>
        <w:t xml:space="preserve">ن امر وصف گردد، </w:t>
      </w:r>
      <w:r w:rsidR="00DC1CE4" w:rsidRPr="00EC03A6">
        <w:rPr>
          <w:rStyle w:val="1-Char"/>
          <w:rFonts w:hint="cs"/>
          <w:rtl/>
        </w:rPr>
        <w:t>و ا</w:t>
      </w:r>
      <w:r w:rsidR="00FB0EFC">
        <w:rPr>
          <w:rStyle w:val="1-Char"/>
          <w:rFonts w:hint="cs"/>
          <w:rtl/>
        </w:rPr>
        <w:t>ی</w:t>
      </w:r>
      <w:r w:rsidR="00DC1CE4" w:rsidRPr="00EC03A6">
        <w:rPr>
          <w:rStyle w:val="1-Char"/>
          <w:rFonts w:hint="cs"/>
          <w:rtl/>
        </w:rPr>
        <w:t>ن رافضیان چه اندازه کم حیاء‌اند؟</w:t>
      </w:r>
      <w:r w:rsidR="00D34B7D" w:rsidRPr="00EC03A6">
        <w:rPr>
          <w:rStyle w:val="1-Char"/>
          <w:rFonts w:hint="cs"/>
          <w:rtl/>
        </w:rPr>
        <w:t>!</w:t>
      </w:r>
      <w:r w:rsidR="00DC1CE4" w:rsidRPr="00EC03A6">
        <w:rPr>
          <w:rStyle w:val="1-Char"/>
          <w:rFonts w:hint="cs"/>
          <w:rtl/>
        </w:rPr>
        <w:t xml:space="preserve"> </w:t>
      </w:r>
      <w:r w:rsidR="00B051E4" w:rsidRPr="00EC03A6">
        <w:rPr>
          <w:rStyle w:val="1-Char"/>
          <w:rFonts w:hint="cs"/>
          <w:rtl/>
        </w:rPr>
        <w:t>و اما آنچه در سبب سوم</w:t>
      </w:r>
      <w:r w:rsidR="0019421C" w:rsidRPr="00EC03A6">
        <w:rPr>
          <w:rStyle w:val="1-Char"/>
          <w:rFonts w:hint="cs"/>
          <w:rtl/>
        </w:rPr>
        <w:t xml:space="preserve"> </w:t>
      </w:r>
      <w:r w:rsidR="00163582" w:rsidRPr="00EC03A6">
        <w:rPr>
          <w:rStyle w:val="1-Char"/>
          <w:rFonts w:hint="cs"/>
          <w:rtl/>
        </w:rPr>
        <w:t xml:space="preserve">بابت اختصاص </w:t>
      </w:r>
      <w:r w:rsidR="009056A8" w:rsidRPr="00EC03A6">
        <w:rPr>
          <w:rStyle w:val="1-Char"/>
          <w:rFonts w:hint="cs"/>
          <w:rtl/>
        </w:rPr>
        <w:t>حسدشان نسبت</w:t>
      </w:r>
      <w:r w:rsidR="00EF60F6" w:rsidRPr="00EC03A6">
        <w:rPr>
          <w:rStyle w:val="1-Char"/>
          <w:rFonts w:hint="cs"/>
          <w:rtl/>
        </w:rPr>
        <w:t xml:space="preserve"> به علی افترا نموده است</w:t>
      </w:r>
      <w:r w:rsidR="00100F9A" w:rsidRPr="00EC03A6">
        <w:rPr>
          <w:rStyle w:val="1-Char"/>
          <w:rFonts w:hint="cs"/>
          <w:rtl/>
        </w:rPr>
        <w:t xml:space="preserve"> آن را به نقض </w:t>
      </w:r>
      <w:r w:rsidR="00634BC4" w:rsidRPr="00EC03A6">
        <w:rPr>
          <w:rStyle w:val="1-Char"/>
          <w:rFonts w:hint="cs"/>
          <w:rtl/>
        </w:rPr>
        <w:t xml:space="preserve">عهد و فراموشی نص بر او و کتمان </w:t>
      </w:r>
      <w:r w:rsidR="002C7821" w:rsidRPr="00EC03A6">
        <w:rPr>
          <w:rStyle w:val="1-Char"/>
          <w:rFonts w:hint="cs"/>
          <w:rtl/>
        </w:rPr>
        <w:t>آن نسبت داده‌اند</w:t>
      </w:r>
      <w:r w:rsidR="00661169" w:rsidRPr="00EC03A6">
        <w:rPr>
          <w:rStyle w:val="1-Char"/>
          <w:rFonts w:hint="cs"/>
          <w:rtl/>
        </w:rPr>
        <w:t xml:space="preserve">، و از جمله زشت‌ترین </w:t>
      </w:r>
      <w:r w:rsidR="00BE4A0B" w:rsidRPr="00EC03A6">
        <w:rPr>
          <w:rStyle w:val="1-Char"/>
          <w:rFonts w:hint="cs"/>
          <w:rtl/>
        </w:rPr>
        <w:t>دروغ‌های راف</w:t>
      </w:r>
      <w:r w:rsidR="00A67F44" w:rsidRPr="00EC03A6">
        <w:rPr>
          <w:rStyle w:val="1-Char"/>
          <w:rFonts w:hint="cs"/>
          <w:rtl/>
        </w:rPr>
        <w:t>ض</w:t>
      </w:r>
      <w:r w:rsidR="00BE4A0B" w:rsidRPr="00EC03A6">
        <w:rPr>
          <w:rStyle w:val="1-Char"/>
          <w:rFonts w:hint="cs"/>
          <w:rtl/>
        </w:rPr>
        <w:t>یان</w:t>
      </w:r>
      <w:r w:rsidR="00A67F44" w:rsidRPr="00EC03A6">
        <w:rPr>
          <w:rStyle w:val="1-Char"/>
          <w:rFonts w:hint="cs"/>
          <w:rtl/>
        </w:rPr>
        <w:t xml:space="preserve"> </w:t>
      </w:r>
      <w:r w:rsidR="007E0A5D" w:rsidRPr="00EC03A6">
        <w:rPr>
          <w:rStyle w:val="1-Char"/>
          <w:rFonts w:hint="cs"/>
          <w:rtl/>
        </w:rPr>
        <w:t>و پست</w:t>
      </w:r>
      <w:r w:rsidR="007E0A5D" w:rsidRPr="00EC03A6">
        <w:rPr>
          <w:rStyle w:val="1-Char"/>
          <w:rFonts w:hint="eastAsia"/>
          <w:rtl/>
        </w:rPr>
        <w:t>‌ترین</w:t>
      </w:r>
      <w:r w:rsidR="006B7E93">
        <w:rPr>
          <w:rStyle w:val="1-Char"/>
          <w:rFonts w:hint="eastAsia"/>
          <w:rtl/>
        </w:rPr>
        <w:t xml:space="preserve"> آن‌ها </w:t>
      </w:r>
      <w:r w:rsidR="007C648E">
        <w:rPr>
          <w:rStyle w:val="1-Char"/>
          <w:rFonts w:hint="eastAsia"/>
          <w:rtl/>
        </w:rPr>
        <w:t>همچنان که</w:t>
      </w:r>
      <w:r w:rsidR="007E0A5D" w:rsidRPr="00EC03A6">
        <w:rPr>
          <w:rStyle w:val="1-Char"/>
          <w:rFonts w:hint="eastAsia"/>
          <w:rtl/>
        </w:rPr>
        <w:t xml:space="preserve"> در آغاز پاسخ </w:t>
      </w:r>
      <w:r w:rsidR="00FE6B1F" w:rsidRPr="00EC03A6">
        <w:rPr>
          <w:rStyle w:val="1-Char"/>
          <w:rFonts w:hint="cs"/>
          <w:rtl/>
        </w:rPr>
        <w:t xml:space="preserve">بر این مراجعه ذکر </w:t>
      </w:r>
      <w:r w:rsidR="00FA2CFC" w:rsidRPr="00EC03A6">
        <w:rPr>
          <w:rStyle w:val="1-Char"/>
          <w:rFonts w:hint="cs"/>
          <w:rtl/>
        </w:rPr>
        <w:t>کردیم</w:t>
      </w:r>
      <w:r w:rsidR="00E83035" w:rsidRPr="00EC03A6">
        <w:rPr>
          <w:rStyle w:val="1-Char"/>
          <w:rFonts w:hint="cs"/>
          <w:rtl/>
        </w:rPr>
        <w:t xml:space="preserve"> </w:t>
      </w:r>
      <w:r w:rsidR="00C630BB" w:rsidRPr="00EC03A6">
        <w:rPr>
          <w:rStyle w:val="1-Char"/>
          <w:rFonts w:hint="cs"/>
          <w:rtl/>
        </w:rPr>
        <w:t xml:space="preserve">مستلزم این است </w:t>
      </w:r>
      <w:r w:rsidR="005D34F1" w:rsidRPr="00EC03A6">
        <w:rPr>
          <w:rStyle w:val="1-Char"/>
          <w:rFonts w:hint="cs"/>
          <w:rtl/>
        </w:rPr>
        <w:t>که صحابه چنین نبوده‌اند که خداوند آنان را وصف نموده است</w:t>
      </w:r>
      <w:r w:rsidR="00F5365A" w:rsidRPr="00EC03A6">
        <w:rPr>
          <w:rStyle w:val="1-Char"/>
          <w:rFonts w:hint="cs"/>
          <w:rtl/>
        </w:rPr>
        <w:t>:</w:t>
      </w:r>
      <w:r w:rsidR="0079517D">
        <w:rPr>
          <w:rStyle w:val="1-Char"/>
          <w:rFonts w:hint="cs"/>
          <w:rtl/>
        </w:rPr>
        <w:t xml:space="preserve"> </w:t>
      </w:r>
      <w:r w:rsidR="0079517D">
        <w:rPr>
          <w:rStyle w:val="1-Char"/>
          <w:rFonts w:ascii="Traditional Arabic" w:hAnsi="Traditional Arabic" w:cs="Traditional Arabic"/>
          <w:rtl/>
        </w:rPr>
        <w:t>﴿</w:t>
      </w:r>
      <w:r w:rsidR="0079517D" w:rsidRPr="00122E9F">
        <w:rPr>
          <w:rStyle w:val="9-Char"/>
          <w:rtl/>
        </w:rPr>
        <w:t xml:space="preserve">أَشِدَّآءُ عَلَى </w:t>
      </w:r>
      <w:r w:rsidR="0079517D" w:rsidRPr="00122E9F">
        <w:rPr>
          <w:rStyle w:val="9-Char"/>
          <w:rFonts w:hint="cs"/>
          <w:rtl/>
        </w:rPr>
        <w:t>ٱ</w:t>
      </w:r>
      <w:r w:rsidR="0079517D" w:rsidRPr="00122E9F">
        <w:rPr>
          <w:rStyle w:val="9-Char"/>
          <w:rFonts w:hint="eastAsia"/>
          <w:rtl/>
        </w:rPr>
        <w:t>لۡكُفَّارِ</w:t>
      </w:r>
      <w:r w:rsidR="0079517D" w:rsidRPr="00122E9F">
        <w:rPr>
          <w:rStyle w:val="9-Char"/>
          <w:rtl/>
        </w:rPr>
        <w:t xml:space="preserve"> رُحَمَآءُ بَيۡنَهُمۡۖ</w:t>
      </w:r>
      <w:r w:rsidR="0079517D">
        <w:rPr>
          <w:rStyle w:val="1-Char"/>
          <w:rFonts w:ascii="Traditional Arabic" w:hAnsi="Traditional Arabic" w:cs="Traditional Arabic"/>
          <w:rtl/>
        </w:rPr>
        <w:t>﴾</w:t>
      </w:r>
      <w:r w:rsidR="0079517D">
        <w:rPr>
          <w:rStyle w:val="1-Char"/>
          <w:rFonts w:hint="cs"/>
          <w:rtl/>
        </w:rPr>
        <w:t xml:space="preserve"> </w:t>
      </w:r>
      <w:r w:rsidR="00AE0F26">
        <w:rPr>
          <w:rStyle w:val="8-Char"/>
          <w:rFonts w:hint="cs"/>
          <w:rtl/>
        </w:rPr>
        <w:t>[</w:t>
      </w:r>
      <w:r w:rsidR="00F5365A" w:rsidRPr="00AE0F26">
        <w:rPr>
          <w:rStyle w:val="8-Char"/>
          <w:rtl/>
        </w:rPr>
        <w:t>الفتح:</w:t>
      </w:r>
      <w:r w:rsidR="00AE0F26">
        <w:rPr>
          <w:rStyle w:val="8-Char"/>
          <w:rFonts w:hint="cs"/>
          <w:rtl/>
        </w:rPr>
        <w:t xml:space="preserve"> </w:t>
      </w:r>
      <w:r w:rsidR="00F5365A" w:rsidRPr="00AE0F26">
        <w:rPr>
          <w:rStyle w:val="8-Char"/>
          <w:rtl/>
        </w:rPr>
        <w:t>29</w:t>
      </w:r>
      <w:r w:rsidR="00AE0F26">
        <w:rPr>
          <w:rStyle w:val="8-Char"/>
          <w:rFonts w:hint="cs"/>
          <w:rtl/>
        </w:rPr>
        <w:t>]</w:t>
      </w:r>
      <w:r w:rsidR="00F5365A">
        <w:rPr>
          <w:rFonts w:cs="Al-QuranAlKareem"/>
          <w:b/>
          <w:bCs/>
          <w:szCs w:val="32"/>
          <w:rtl/>
          <w:lang w:bidi="fa-IR"/>
        </w:rPr>
        <w:t xml:space="preserve"> </w:t>
      </w:r>
      <w:r w:rsidR="00153647" w:rsidRPr="00EC03A6">
        <w:rPr>
          <w:rStyle w:val="1-Char"/>
          <w:rFonts w:hint="cs"/>
          <w:rtl/>
        </w:rPr>
        <w:t xml:space="preserve">و آنان </w:t>
      </w:r>
      <w:r w:rsidR="00CC6BA2" w:rsidRPr="00AE0F26">
        <w:rPr>
          <w:rStyle w:val="5-Char"/>
          <w:rFonts w:hint="cs"/>
          <w:rtl/>
        </w:rPr>
        <w:t>(</w:t>
      </w:r>
      <w:r w:rsidR="00F5365A" w:rsidRPr="00AE0F26">
        <w:rPr>
          <w:rStyle w:val="5-Char"/>
          <w:rtl/>
        </w:rPr>
        <w:t>يَبْتَغُونَ فَضْلًا مِنَ اللهِ وَرِضْوَانًا</w:t>
      </w:r>
      <w:r w:rsidR="000A1F43" w:rsidRPr="00AE0F26">
        <w:rPr>
          <w:rStyle w:val="5-Char"/>
          <w:rFonts w:hint="cs"/>
          <w:rtl/>
        </w:rPr>
        <w:t>)</w:t>
      </w:r>
      <w:r w:rsidR="000A1F43" w:rsidRPr="00EC03A6">
        <w:rPr>
          <w:rStyle w:val="1-Char"/>
          <w:rFonts w:hint="cs"/>
          <w:rtl/>
        </w:rPr>
        <w:t xml:space="preserve"> </w:t>
      </w:r>
      <w:r w:rsidR="008C2A49" w:rsidRPr="00EC03A6">
        <w:rPr>
          <w:rStyle w:val="1-Char"/>
          <w:rFonts w:hint="cs"/>
          <w:rtl/>
        </w:rPr>
        <w:t>و</w:t>
      </w:r>
      <w:r w:rsidR="00A76986">
        <w:rPr>
          <w:rStyle w:val="1-Char"/>
          <w:rFonts w:hint="cs"/>
          <w:rtl/>
        </w:rPr>
        <w:t xml:space="preserve"> </w:t>
      </w:r>
      <w:r w:rsidR="00A76986">
        <w:rPr>
          <w:rStyle w:val="1-Char"/>
          <w:rFonts w:ascii="Traditional Arabic" w:hAnsi="Traditional Arabic" w:cs="Traditional Arabic"/>
          <w:rtl/>
        </w:rPr>
        <w:t>﴿</w:t>
      </w:r>
      <w:r w:rsidR="00A76986" w:rsidRPr="00122E9F">
        <w:rPr>
          <w:rStyle w:val="9-Char"/>
          <w:rtl/>
        </w:rPr>
        <w:t>كُنتُمۡ خَيۡرَ أُمَّةٍ أُخۡرِجَتۡ لِلنَّاسِ</w:t>
      </w:r>
      <w:r w:rsidR="00A76986">
        <w:rPr>
          <w:rStyle w:val="1-Char"/>
          <w:rFonts w:ascii="Traditional Arabic" w:hAnsi="Traditional Arabic" w:cs="Traditional Arabic"/>
          <w:rtl/>
        </w:rPr>
        <w:t>﴾</w:t>
      </w:r>
      <w:r w:rsidR="00A76986">
        <w:rPr>
          <w:rStyle w:val="1-Char"/>
          <w:rFonts w:hint="cs"/>
          <w:rtl/>
        </w:rPr>
        <w:t xml:space="preserve"> </w:t>
      </w:r>
      <w:r w:rsidR="00AE0F26">
        <w:rPr>
          <w:rStyle w:val="8-Char"/>
          <w:rFonts w:hint="cs"/>
          <w:rtl/>
        </w:rPr>
        <w:t>[</w:t>
      </w:r>
      <w:r w:rsidR="00F5365A" w:rsidRPr="00AE0F26">
        <w:rPr>
          <w:rStyle w:val="8-Char"/>
          <w:rtl/>
        </w:rPr>
        <w:t>آل عمران:</w:t>
      </w:r>
      <w:r w:rsidR="00AE0F26">
        <w:rPr>
          <w:rStyle w:val="8-Char"/>
          <w:rFonts w:hint="cs"/>
          <w:rtl/>
        </w:rPr>
        <w:t xml:space="preserve"> </w:t>
      </w:r>
      <w:r w:rsidR="00F5365A" w:rsidRPr="00AE0F26">
        <w:rPr>
          <w:rStyle w:val="8-Char"/>
          <w:rtl/>
        </w:rPr>
        <w:t>110</w:t>
      </w:r>
      <w:r w:rsidR="00AE0F26">
        <w:rPr>
          <w:rStyle w:val="8-Char"/>
          <w:rFonts w:hint="cs"/>
          <w:rtl/>
        </w:rPr>
        <w:t>]</w:t>
      </w:r>
      <w:r w:rsidR="00FE4892">
        <w:rPr>
          <w:rFonts w:cs="Al-QuranAlKareem"/>
          <w:b/>
          <w:bCs/>
          <w:sz w:val="22"/>
          <w:szCs w:val="30"/>
          <w:rtl/>
          <w:lang w:bidi="fa-IR"/>
        </w:rPr>
        <w:t xml:space="preserve"> </w:t>
      </w:r>
      <w:r w:rsidR="000E09D9" w:rsidRPr="00EC03A6">
        <w:rPr>
          <w:rStyle w:val="1-Char"/>
          <w:rFonts w:hint="cs"/>
          <w:rtl/>
        </w:rPr>
        <w:t>بلکه چنین بر می‌آید که میا</w:t>
      </w:r>
      <w:r w:rsidR="007007D9" w:rsidRPr="00EC03A6">
        <w:rPr>
          <w:rStyle w:val="1-Char"/>
          <w:rFonts w:hint="cs"/>
          <w:rtl/>
        </w:rPr>
        <w:t xml:space="preserve">ن </w:t>
      </w:r>
      <w:r w:rsidR="00514D63" w:rsidRPr="00EC03A6">
        <w:rPr>
          <w:rStyle w:val="1-Char"/>
          <w:rFonts w:hint="cs"/>
          <w:rtl/>
        </w:rPr>
        <w:t>خود جنگ و دعوا و دشمن</w:t>
      </w:r>
      <w:r w:rsidR="00D452B9" w:rsidRPr="00EC03A6">
        <w:rPr>
          <w:rStyle w:val="1-Char"/>
          <w:rFonts w:hint="cs"/>
          <w:rtl/>
        </w:rPr>
        <w:t>ی</w:t>
      </w:r>
      <w:r w:rsidR="00514D63" w:rsidRPr="00EC03A6">
        <w:rPr>
          <w:rStyle w:val="1-Char"/>
          <w:rFonts w:hint="cs"/>
          <w:rtl/>
        </w:rPr>
        <w:t xml:space="preserve"> نموده‌اند</w:t>
      </w:r>
      <w:r w:rsidR="007C2804" w:rsidRPr="00EC03A6">
        <w:rPr>
          <w:rStyle w:val="1-Char"/>
          <w:rFonts w:hint="cs"/>
          <w:rtl/>
        </w:rPr>
        <w:t xml:space="preserve"> </w:t>
      </w:r>
      <w:r w:rsidR="0081711F" w:rsidRPr="00EC03A6">
        <w:rPr>
          <w:rStyle w:val="1-Char"/>
          <w:rFonts w:hint="cs"/>
          <w:rtl/>
        </w:rPr>
        <w:t xml:space="preserve">و با نفرت یکدیگر را نفرین می‌کرده‌اند </w:t>
      </w:r>
      <w:r w:rsidR="00225F7A" w:rsidRPr="00EC03A6">
        <w:rPr>
          <w:rStyle w:val="1-Char"/>
          <w:rFonts w:hint="cs"/>
          <w:rtl/>
        </w:rPr>
        <w:t>و</w:t>
      </w:r>
      <w:r w:rsidR="00722A06" w:rsidRPr="00EC03A6">
        <w:rPr>
          <w:rStyle w:val="1-Char"/>
          <w:rFonts w:hint="cs"/>
          <w:rtl/>
        </w:rPr>
        <w:t xml:space="preserve"> </w:t>
      </w:r>
      <w:r w:rsidR="00225F7A" w:rsidRPr="00EC03A6">
        <w:rPr>
          <w:rStyle w:val="1-Char"/>
          <w:rFonts w:hint="cs"/>
          <w:rtl/>
        </w:rPr>
        <w:t xml:space="preserve">این از باطل‌ترین </w:t>
      </w:r>
      <w:r w:rsidR="00C574FD" w:rsidRPr="00EC03A6">
        <w:rPr>
          <w:rStyle w:val="1-Char"/>
          <w:rFonts w:hint="cs"/>
          <w:rtl/>
        </w:rPr>
        <w:t xml:space="preserve">باطل‌ها و </w:t>
      </w:r>
      <w:r w:rsidR="00662E2D" w:rsidRPr="00EC03A6">
        <w:rPr>
          <w:rStyle w:val="1-Char"/>
          <w:rFonts w:hint="cs"/>
          <w:rtl/>
        </w:rPr>
        <w:t>دروغین</w:t>
      </w:r>
      <w:r w:rsidR="00662E2D" w:rsidRPr="00EC03A6">
        <w:rPr>
          <w:rStyle w:val="1-Char"/>
          <w:rFonts w:hint="eastAsia"/>
          <w:rtl/>
        </w:rPr>
        <w:t>‌</w:t>
      </w:r>
      <w:r w:rsidR="00662E2D" w:rsidRPr="00EC03A6">
        <w:rPr>
          <w:rStyle w:val="1-Char"/>
          <w:rFonts w:hint="cs"/>
          <w:rtl/>
        </w:rPr>
        <w:t>ترین سخ</w:t>
      </w:r>
      <w:r w:rsidR="000918E4" w:rsidRPr="00EC03A6">
        <w:rPr>
          <w:rStyle w:val="1-Char"/>
          <w:rFonts w:hint="cs"/>
          <w:rtl/>
        </w:rPr>
        <w:t>نان است زیرا مستلزم</w:t>
      </w:r>
      <w:r w:rsidR="00F87FA5" w:rsidRPr="00EC03A6">
        <w:rPr>
          <w:rStyle w:val="1-Char"/>
          <w:rFonts w:hint="cs"/>
          <w:rtl/>
        </w:rPr>
        <w:t xml:space="preserve"> </w:t>
      </w:r>
      <w:r w:rsidR="006D16F5" w:rsidRPr="00EC03A6">
        <w:rPr>
          <w:rStyle w:val="1-Char"/>
          <w:rFonts w:hint="cs"/>
          <w:rtl/>
        </w:rPr>
        <w:t>تکذیب سخن خداوند است و اگر بگویند منظور آنان</w:t>
      </w:r>
      <w:r w:rsidR="00A63DF0" w:rsidRPr="00EC03A6">
        <w:rPr>
          <w:rStyle w:val="1-Char"/>
          <w:rFonts w:hint="cs"/>
          <w:rtl/>
        </w:rPr>
        <w:t xml:space="preserve"> از این سخن </w:t>
      </w:r>
      <w:r w:rsidR="00ED74ED" w:rsidRPr="00EC03A6">
        <w:rPr>
          <w:rStyle w:val="1-Char"/>
          <w:rFonts w:hint="cs"/>
          <w:rtl/>
        </w:rPr>
        <w:t>منافق</w:t>
      </w:r>
      <w:r w:rsidR="00A00D56" w:rsidRPr="00EC03A6">
        <w:rPr>
          <w:rStyle w:val="1-Char"/>
          <w:rFonts w:hint="cs"/>
          <w:rtl/>
        </w:rPr>
        <w:t>ی</w:t>
      </w:r>
      <w:r w:rsidR="00ED74ED" w:rsidRPr="00EC03A6">
        <w:rPr>
          <w:rStyle w:val="1-Char"/>
          <w:rFonts w:hint="cs"/>
          <w:rtl/>
        </w:rPr>
        <w:t>ن</w:t>
      </w:r>
      <w:r w:rsidR="00A00D56" w:rsidRPr="00EC03A6">
        <w:rPr>
          <w:rStyle w:val="1-Char"/>
          <w:rFonts w:hint="eastAsia"/>
          <w:rtl/>
        </w:rPr>
        <w:t>‌اند</w:t>
      </w:r>
      <w:r w:rsidR="0078382C" w:rsidRPr="00EC03A6">
        <w:rPr>
          <w:rStyle w:val="1-Char"/>
          <w:rFonts w:hint="cs"/>
          <w:rtl/>
        </w:rPr>
        <w:t xml:space="preserve"> که دارای چنین موقفی بوده‌اند،</w:t>
      </w:r>
      <w:r w:rsidR="00974600" w:rsidRPr="00EC03A6">
        <w:rPr>
          <w:rStyle w:val="1-Char"/>
          <w:rFonts w:hint="cs"/>
          <w:rtl/>
        </w:rPr>
        <w:t xml:space="preserve"> با چنین موقفی </w:t>
      </w:r>
      <w:r w:rsidR="00536225" w:rsidRPr="00EC03A6">
        <w:rPr>
          <w:rStyle w:val="1-Char"/>
          <w:rFonts w:hint="cs"/>
          <w:rtl/>
        </w:rPr>
        <w:t>از جانب علی</w:t>
      </w:r>
      <w:r w:rsidR="003963F4" w:rsidRPr="003963F4">
        <w:rPr>
          <w:rStyle w:val="1-Char"/>
          <w:rFonts w:cs="CTraditional Arabic" w:hint="cs"/>
          <w:rtl/>
        </w:rPr>
        <w:t>س</w:t>
      </w:r>
      <w:r w:rsidR="006B41C8" w:rsidRPr="00EC03A6">
        <w:rPr>
          <w:rStyle w:val="1-Char"/>
          <w:rFonts w:hint="cs"/>
          <w:rtl/>
        </w:rPr>
        <w:t xml:space="preserve"> هم مواجه</w:t>
      </w:r>
      <w:r w:rsidR="00A20913" w:rsidRPr="00EC03A6">
        <w:rPr>
          <w:rStyle w:val="1-Char"/>
          <w:rFonts w:hint="cs"/>
          <w:rtl/>
        </w:rPr>
        <w:t xml:space="preserve"> می‌شوند،</w:t>
      </w:r>
      <w:r w:rsidR="00366E25" w:rsidRPr="00EC03A6">
        <w:rPr>
          <w:rStyle w:val="1-Char"/>
          <w:rFonts w:hint="cs"/>
          <w:rtl/>
        </w:rPr>
        <w:t xml:space="preserve"> و این از </w:t>
      </w:r>
      <w:r w:rsidR="00382626" w:rsidRPr="00EC03A6">
        <w:rPr>
          <w:rStyle w:val="1-Char"/>
          <w:rFonts w:hint="cs"/>
          <w:rtl/>
        </w:rPr>
        <w:t>سخن قبلی باطل‌تر است زیرا به این معنی است که سخن و شوکت و قدرت مربوط به منافقین</w:t>
      </w:r>
      <w:r w:rsidR="001C223F" w:rsidRPr="00EC03A6">
        <w:rPr>
          <w:rStyle w:val="1-Char"/>
          <w:rFonts w:hint="cs"/>
          <w:rtl/>
        </w:rPr>
        <w:t xml:space="preserve"> است و ارتباطی با </w:t>
      </w:r>
      <w:r w:rsidR="00913449" w:rsidRPr="00EC03A6">
        <w:rPr>
          <w:rStyle w:val="1-Char"/>
          <w:rFonts w:hint="cs"/>
          <w:rtl/>
        </w:rPr>
        <w:t xml:space="preserve">مؤمنین ندارد، و آنان [صحابه] </w:t>
      </w:r>
      <w:r w:rsidR="000F7098" w:rsidRPr="00EC03A6">
        <w:rPr>
          <w:rStyle w:val="1-Char"/>
          <w:rFonts w:hint="cs"/>
          <w:rtl/>
        </w:rPr>
        <w:t xml:space="preserve">با این مفهوم </w:t>
      </w:r>
      <w:r w:rsidR="00790D91" w:rsidRPr="00EC03A6">
        <w:rPr>
          <w:rStyle w:val="1-Char"/>
          <w:rFonts w:hint="cs"/>
          <w:rtl/>
        </w:rPr>
        <w:t xml:space="preserve">بهترین </w:t>
      </w:r>
      <w:r w:rsidR="00EC1CB4" w:rsidRPr="00EC03A6">
        <w:rPr>
          <w:rStyle w:val="1-Char"/>
          <w:rFonts w:hint="cs"/>
          <w:rtl/>
        </w:rPr>
        <w:t>قرن‌ها به شمار نمی‌آیند</w:t>
      </w:r>
      <w:r w:rsidR="00D65E2C" w:rsidRPr="00EC03A6">
        <w:rPr>
          <w:rStyle w:val="1-Char"/>
          <w:rFonts w:hint="cs"/>
          <w:rtl/>
        </w:rPr>
        <w:t xml:space="preserve"> بلکه ب</w:t>
      </w:r>
      <w:r w:rsidR="008943D9" w:rsidRPr="00EC03A6">
        <w:rPr>
          <w:rStyle w:val="1-Char"/>
          <w:rFonts w:hint="cs"/>
          <w:rtl/>
        </w:rPr>
        <w:t>د</w:t>
      </w:r>
      <w:r w:rsidR="00D65E2C" w:rsidRPr="00EC03A6">
        <w:rPr>
          <w:rStyle w:val="1-Char"/>
          <w:rFonts w:hint="cs"/>
          <w:rtl/>
        </w:rPr>
        <w:t xml:space="preserve">ترین </w:t>
      </w:r>
      <w:r w:rsidR="008943D9" w:rsidRPr="00EC03A6">
        <w:rPr>
          <w:rStyle w:val="1-Char"/>
          <w:rFonts w:hint="cs"/>
          <w:rtl/>
        </w:rPr>
        <w:t>مردم</w:t>
      </w:r>
      <w:r w:rsidR="008943D9" w:rsidRPr="00EC03A6">
        <w:rPr>
          <w:rStyle w:val="1-Char"/>
          <w:rFonts w:hint="eastAsia"/>
          <w:rtl/>
        </w:rPr>
        <w:t>‌</w:t>
      </w:r>
      <w:r w:rsidR="008943D9" w:rsidRPr="00EC03A6">
        <w:rPr>
          <w:rStyle w:val="1-Char"/>
          <w:rFonts w:hint="cs"/>
          <w:rtl/>
        </w:rPr>
        <w:t>ا‌ند</w:t>
      </w:r>
      <w:r w:rsidR="00835D31" w:rsidRPr="00EC03A6">
        <w:rPr>
          <w:rStyle w:val="1-Char"/>
          <w:rFonts w:hint="cs"/>
          <w:rtl/>
        </w:rPr>
        <w:t xml:space="preserve"> زیرا </w:t>
      </w:r>
      <w:r w:rsidR="00ED0147" w:rsidRPr="00EC03A6">
        <w:rPr>
          <w:rStyle w:val="1-Char"/>
          <w:rFonts w:hint="cs"/>
          <w:rtl/>
        </w:rPr>
        <w:t>[</w:t>
      </w:r>
      <w:r w:rsidR="00835D31" w:rsidRPr="00EC03A6">
        <w:rPr>
          <w:rStyle w:val="1-Char"/>
          <w:rFonts w:hint="cs"/>
          <w:rtl/>
        </w:rPr>
        <w:t>این گونه باورها</w:t>
      </w:r>
      <w:r w:rsidR="00ED0147" w:rsidRPr="00EC03A6">
        <w:rPr>
          <w:rStyle w:val="1-Char"/>
          <w:rFonts w:hint="cs"/>
          <w:rtl/>
        </w:rPr>
        <w:t xml:space="preserve">] </w:t>
      </w:r>
      <w:r w:rsidR="00184395" w:rsidRPr="00EC03A6">
        <w:rPr>
          <w:rStyle w:val="1-Char"/>
          <w:rFonts w:hint="cs"/>
          <w:rtl/>
        </w:rPr>
        <w:t>متضمن</w:t>
      </w:r>
      <w:r w:rsidR="004B70DB" w:rsidRPr="00EC03A6">
        <w:rPr>
          <w:rStyle w:val="1-Char"/>
          <w:rFonts w:hint="cs"/>
          <w:rtl/>
        </w:rPr>
        <w:t xml:space="preserve"> </w:t>
      </w:r>
      <w:r w:rsidR="00525229" w:rsidRPr="00EC03A6">
        <w:rPr>
          <w:rStyle w:val="1-Char"/>
          <w:rFonts w:hint="cs"/>
          <w:rtl/>
        </w:rPr>
        <w:t xml:space="preserve">علو سخن منافقین </w:t>
      </w:r>
      <w:r w:rsidR="00560049" w:rsidRPr="00EC03A6">
        <w:rPr>
          <w:rStyle w:val="1-Char"/>
          <w:rFonts w:hint="cs"/>
          <w:rtl/>
        </w:rPr>
        <w:t>و خونریزان</w:t>
      </w:r>
      <w:r w:rsidR="00AC0663" w:rsidRPr="00EC03A6">
        <w:rPr>
          <w:rStyle w:val="1-Char"/>
          <w:rFonts w:hint="cs"/>
          <w:rtl/>
        </w:rPr>
        <w:t xml:space="preserve"> است و بیانگر در سطح پایین </w:t>
      </w:r>
      <w:r w:rsidR="007F55E1" w:rsidRPr="00EC03A6">
        <w:rPr>
          <w:rStyle w:val="1-Char"/>
          <w:rFonts w:hint="cs"/>
          <w:rtl/>
        </w:rPr>
        <w:t xml:space="preserve">قرار گرفتن </w:t>
      </w:r>
      <w:r w:rsidR="004239F3" w:rsidRPr="00EC03A6">
        <w:rPr>
          <w:rStyle w:val="1-Char"/>
          <w:rFonts w:hint="cs"/>
          <w:rtl/>
        </w:rPr>
        <w:t>دین و سخن مؤ</w:t>
      </w:r>
      <w:r w:rsidR="00DE6E84" w:rsidRPr="00EC03A6">
        <w:rPr>
          <w:rStyle w:val="1-Char"/>
          <w:rFonts w:hint="cs"/>
          <w:rtl/>
        </w:rPr>
        <w:t>م</w:t>
      </w:r>
      <w:r w:rsidR="004239F3" w:rsidRPr="00EC03A6">
        <w:rPr>
          <w:rStyle w:val="1-Char"/>
          <w:rFonts w:hint="cs"/>
          <w:rtl/>
        </w:rPr>
        <w:t xml:space="preserve">نین </w:t>
      </w:r>
      <w:r w:rsidR="008A4BB4" w:rsidRPr="00EC03A6">
        <w:rPr>
          <w:rStyle w:val="1-Char"/>
          <w:rFonts w:hint="cs"/>
          <w:rtl/>
        </w:rPr>
        <w:t xml:space="preserve">و اگر (رافضیان) </w:t>
      </w:r>
      <w:r w:rsidR="000A2225" w:rsidRPr="00EC03A6">
        <w:rPr>
          <w:rStyle w:val="1-Char"/>
          <w:rFonts w:hint="cs"/>
          <w:rtl/>
        </w:rPr>
        <w:t xml:space="preserve">به </w:t>
      </w:r>
      <w:r w:rsidR="00C94AB6" w:rsidRPr="00EC03A6">
        <w:rPr>
          <w:rStyle w:val="1-Char"/>
          <w:rFonts w:hint="cs"/>
          <w:rtl/>
        </w:rPr>
        <w:t>[</w:t>
      </w:r>
      <w:r w:rsidR="000A2225" w:rsidRPr="00EC03A6">
        <w:rPr>
          <w:rStyle w:val="1-Char"/>
          <w:rFonts w:hint="cs"/>
          <w:rtl/>
        </w:rPr>
        <w:t>این</w:t>
      </w:r>
      <w:r w:rsidR="00C94AB6" w:rsidRPr="00EC03A6">
        <w:rPr>
          <w:rStyle w:val="1-Char"/>
          <w:rFonts w:hint="cs"/>
          <w:rtl/>
        </w:rPr>
        <w:t>]</w:t>
      </w:r>
      <w:r w:rsidR="000A2225" w:rsidRPr="00EC03A6">
        <w:rPr>
          <w:rStyle w:val="1-Char"/>
          <w:rFonts w:hint="cs"/>
          <w:rtl/>
        </w:rPr>
        <w:t xml:space="preserve"> نتیجه</w:t>
      </w:r>
      <w:r w:rsidR="00C64D3C" w:rsidRPr="00EC03A6">
        <w:rPr>
          <w:rStyle w:val="1-Char"/>
          <w:rFonts w:hint="cs"/>
          <w:rtl/>
        </w:rPr>
        <w:t xml:space="preserve"> سخن خود اعتراف نمایند مرا ا</w:t>
      </w:r>
      <w:r w:rsidR="00D876CC" w:rsidRPr="00EC03A6">
        <w:rPr>
          <w:rStyle w:val="1-Char"/>
          <w:rFonts w:hint="cs"/>
          <w:rtl/>
        </w:rPr>
        <w:t>ز</w:t>
      </w:r>
      <w:r w:rsidR="00C64D3C" w:rsidRPr="00EC03A6">
        <w:rPr>
          <w:rStyle w:val="1-Char"/>
          <w:rFonts w:hint="cs"/>
          <w:rtl/>
        </w:rPr>
        <w:t xml:space="preserve"> پاسخ</w:t>
      </w:r>
      <w:r w:rsidR="00D876CC" w:rsidRPr="00EC03A6">
        <w:rPr>
          <w:rStyle w:val="1-Char"/>
          <w:rFonts w:hint="cs"/>
          <w:rtl/>
        </w:rPr>
        <w:t xml:space="preserve"> </w:t>
      </w:r>
      <w:r w:rsidR="006E5A65" w:rsidRPr="00EC03A6">
        <w:rPr>
          <w:rStyle w:val="1-Char"/>
          <w:rFonts w:hint="cs"/>
          <w:rtl/>
        </w:rPr>
        <w:t>ب</w:t>
      </w:r>
      <w:r w:rsidR="00C94AB6" w:rsidRPr="00EC03A6">
        <w:rPr>
          <w:rStyle w:val="1-Char"/>
          <w:rFonts w:hint="cs"/>
          <w:rtl/>
        </w:rPr>
        <w:t>ی</w:t>
      </w:r>
      <w:r w:rsidR="00C94AB6" w:rsidRPr="00EC03A6">
        <w:rPr>
          <w:rStyle w:val="1-Char"/>
          <w:rFonts w:hint="eastAsia"/>
          <w:rtl/>
        </w:rPr>
        <w:t>‌</w:t>
      </w:r>
      <w:r w:rsidR="006E5A65" w:rsidRPr="00EC03A6">
        <w:rPr>
          <w:rStyle w:val="1-Char"/>
          <w:rFonts w:hint="cs"/>
          <w:rtl/>
        </w:rPr>
        <w:t xml:space="preserve">نیاز نموده‌اند. </w:t>
      </w:r>
    </w:p>
    <w:p w:rsidR="00FC3A03" w:rsidRPr="00EC03A6" w:rsidRDefault="006E5A65" w:rsidP="00474CB7">
      <w:pPr>
        <w:tabs>
          <w:tab w:val="right" w:pos="7031"/>
        </w:tabs>
        <w:bidi/>
        <w:ind w:firstLine="284"/>
        <w:jc w:val="both"/>
        <w:rPr>
          <w:rStyle w:val="1-Char"/>
          <w:rtl/>
        </w:rPr>
      </w:pPr>
      <w:r w:rsidRPr="00EC03A6">
        <w:rPr>
          <w:rStyle w:val="1-Char"/>
          <w:rFonts w:hint="cs"/>
          <w:rtl/>
        </w:rPr>
        <w:t>و آنچه ذکر شد بر سبب چهارم افترا شده نیز منطبق</w:t>
      </w:r>
      <w:r w:rsidR="00E60C1D" w:rsidRPr="00EC03A6">
        <w:rPr>
          <w:rStyle w:val="1-Char"/>
          <w:rFonts w:hint="cs"/>
          <w:rtl/>
        </w:rPr>
        <w:t xml:space="preserve"> است که ادعا نموده‌اند عرب تمایل داشتند </w:t>
      </w:r>
      <w:r w:rsidR="006B7236" w:rsidRPr="00EC03A6">
        <w:rPr>
          <w:rStyle w:val="1-Char"/>
          <w:rFonts w:hint="cs"/>
          <w:rtl/>
        </w:rPr>
        <w:t>تا خلافت را</w:t>
      </w:r>
      <w:r w:rsidR="009D1766" w:rsidRPr="00EC03A6">
        <w:rPr>
          <w:rStyle w:val="1-Char"/>
          <w:rFonts w:hint="cs"/>
          <w:rtl/>
        </w:rPr>
        <w:t xml:space="preserve"> میان قبایل </w:t>
      </w:r>
      <w:r w:rsidR="000572A8" w:rsidRPr="00EC03A6">
        <w:rPr>
          <w:rStyle w:val="1-Char"/>
          <w:rFonts w:hint="cs"/>
          <w:rtl/>
        </w:rPr>
        <w:t>آنان در گردش باشد</w:t>
      </w:r>
      <w:r w:rsidR="0040011C" w:rsidRPr="00EC03A6">
        <w:rPr>
          <w:rStyle w:val="1-Char"/>
          <w:rFonts w:hint="cs"/>
          <w:rtl/>
        </w:rPr>
        <w:t xml:space="preserve"> لذا بر پیمان</w:t>
      </w:r>
      <w:r w:rsidR="00E05C94" w:rsidRPr="00EC03A6">
        <w:rPr>
          <w:rStyle w:val="1-Char"/>
          <w:rFonts w:hint="cs"/>
          <w:rtl/>
        </w:rPr>
        <w:t>‌شکنی و به فراموشی سپردن</w:t>
      </w:r>
      <w:r w:rsidR="00D810EF" w:rsidRPr="00EC03A6">
        <w:rPr>
          <w:rStyle w:val="1-Char"/>
          <w:rFonts w:hint="cs"/>
          <w:rtl/>
        </w:rPr>
        <w:t xml:space="preserve"> نص بر خلافت علی روی آوردند</w:t>
      </w:r>
      <w:r w:rsidR="00C94AB6" w:rsidRPr="00EC03A6">
        <w:rPr>
          <w:rStyle w:val="1-Char"/>
          <w:rFonts w:hint="cs"/>
          <w:rtl/>
        </w:rPr>
        <w:t>،</w:t>
      </w:r>
      <w:r w:rsidR="00D810EF" w:rsidRPr="00EC03A6">
        <w:rPr>
          <w:rStyle w:val="1-Char"/>
          <w:rFonts w:hint="cs"/>
          <w:rtl/>
        </w:rPr>
        <w:t xml:space="preserve"> و ا</w:t>
      </w:r>
      <w:r w:rsidR="00C94AB6" w:rsidRPr="00EC03A6">
        <w:rPr>
          <w:rStyle w:val="1-Char"/>
          <w:rFonts w:hint="cs"/>
          <w:rtl/>
        </w:rPr>
        <w:t>ی</w:t>
      </w:r>
      <w:r w:rsidR="00D810EF" w:rsidRPr="00EC03A6">
        <w:rPr>
          <w:rStyle w:val="1-Char"/>
          <w:rFonts w:hint="cs"/>
          <w:rtl/>
        </w:rPr>
        <w:t>ن ادعای نیز همچون</w:t>
      </w:r>
      <w:r w:rsidR="00E901C2" w:rsidRPr="00EC03A6">
        <w:rPr>
          <w:rStyle w:val="1-Char"/>
          <w:rFonts w:hint="cs"/>
          <w:rtl/>
        </w:rPr>
        <w:t xml:space="preserve"> سبب قبلی مستلزم</w:t>
      </w:r>
      <w:r w:rsidR="00E9051D" w:rsidRPr="00EC03A6">
        <w:rPr>
          <w:rStyle w:val="1-Char"/>
          <w:rFonts w:hint="cs"/>
          <w:rtl/>
        </w:rPr>
        <w:t xml:space="preserve"> وصف صحابه با آنچه قرآن </w:t>
      </w:r>
      <w:r w:rsidR="00A416FF" w:rsidRPr="00EC03A6">
        <w:rPr>
          <w:rStyle w:val="1-Char"/>
          <w:rFonts w:hint="cs"/>
          <w:rtl/>
        </w:rPr>
        <w:t>درباره‌شان</w:t>
      </w:r>
      <w:r w:rsidR="00DE0E03" w:rsidRPr="00EC03A6">
        <w:rPr>
          <w:rStyle w:val="1-Char"/>
          <w:rFonts w:hint="cs"/>
          <w:rtl/>
        </w:rPr>
        <w:t xml:space="preserve"> گفته است</w:t>
      </w:r>
      <w:r w:rsidR="009631FA" w:rsidRPr="00EC03A6">
        <w:rPr>
          <w:rStyle w:val="1-Char"/>
          <w:rFonts w:hint="cs"/>
          <w:rtl/>
        </w:rPr>
        <w:t xml:space="preserve"> و علاوه بر این </w:t>
      </w:r>
      <w:r w:rsidR="00E16C2E" w:rsidRPr="00EC03A6">
        <w:rPr>
          <w:rStyle w:val="1-Char"/>
          <w:rFonts w:hint="cs"/>
          <w:rtl/>
        </w:rPr>
        <w:t>نصوص آیات قرآن بر آنچه ما درباره برتری قرن اول و غلب</w:t>
      </w:r>
      <w:r w:rsidR="006759D6">
        <w:rPr>
          <w:rStyle w:val="1-Char"/>
          <w:rFonts w:hint="cs"/>
          <w:rtl/>
        </w:rPr>
        <w:t>ۀ</w:t>
      </w:r>
      <w:r w:rsidR="00E16C2E" w:rsidRPr="00EC03A6">
        <w:rPr>
          <w:rStyle w:val="1-Char"/>
          <w:rFonts w:hint="cs"/>
          <w:rtl/>
        </w:rPr>
        <w:t xml:space="preserve"> </w:t>
      </w:r>
      <w:r w:rsidR="000D7E1B" w:rsidRPr="00EC03A6">
        <w:rPr>
          <w:rStyle w:val="1-Char"/>
          <w:rFonts w:hint="cs"/>
          <w:rtl/>
        </w:rPr>
        <w:t xml:space="preserve">ایمانداران و </w:t>
      </w:r>
      <w:r w:rsidR="00076C88" w:rsidRPr="00EC03A6">
        <w:rPr>
          <w:rStyle w:val="1-Char"/>
          <w:rFonts w:hint="cs"/>
          <w:rtl/>
        </w:rPr>
        <w:t>برتر</w:t>
      </w:r>
      <w:r w:rsidR="000D7E1B" w:rsidRPr="00EC03A6">
        <w:rPr>
          <w:rStyle w:val="1-Char"/>
          <w:rFonts w:hint="cs"/>
          <w:rtl/>
        </w:rPr>
        <w:t xml:space="preserve">ی بودن </w:t>
      </w:r>
      <w:r w:rsidR="009A0B25" w:rsidRPr="00EC03A6">
        <w:rPr>
          <w:rStyle w:val="1-Char"/>
          <w:rFonts w:hint="cs"/>
          <w:rtl/>
        </w:rPr>
        <w:t>د</w:t>
      </w:r>
      <w:r w:rsidR="000D7E1B" w:rsidRPr="00EC03A6">
        <w:rPr>
          <w:rStyle w:val="1-Char"/>
          <w:rFonts w:hint="cs"/>
          <w:rtl/>
        </w:rPr>
        <w:t xml:space="preserve">ین خدا </w:t>
      </w:r>
      <w:r w:rsidR="004B67B4" w:rsidRPr="00EC03A6">
        <w:rPr>
          <w:rStyle w:val="1-Char"/>
          <w:rFonts w:hint="cs"/>
          <w:rtl/>
        </w:rPr>
        <w:t>و ب</w:t>
      </w:r>
      <w:r w:rsidR="009A0B25" w:rsidRPr="00EC03A6">
        <w:rPr>
          <w:rStyle w:val="1-Char"/>
          <w:rFonts w:hint="cs"/>
          <w:rtl/>
        </w:rPr>
        <w:t>ی‌</w:t>
      </w:r>
      <w:r w:rsidR="004B67B4" w:rsidRPr="00EC03A6">
        <w:rPr>
          <w:rStyle w:val="1-Char"/>
          <w:rFonts w:hint="cs"/>
          <w:rtl/>
        </w:rPr>
        <w:t xml:space="preserve">ارزش بودن </w:t>
      </w:r>
      <w:r w:rsidR="002E194C" w:rsidRPr="00EC03A6">
        <w:rPr>
          <w:rStyle w:val="1-Char"/>
          <w:rFonts w:hint="cs"/>
          <w:rtl/>
        </w:rPr>
        <w:t>د</w:t>
      </w:r>
      <w:r w:rsidR="004B67B4" w:rsidRPr="00EC03A6">
        <w:rPr>
          <w:rStyle w:val="1-Char"/>
          <w:rFonts w:hint="cs"/>
          <w:rtl/>
        </w:rPr>
        <w:t>ین</w:t>
      </w:r>
      <w:r w:rsidR="00704B7C" w:rsidRPr="00EC03A6">
        <w:rPr>
          <w:rStyle w:val="1-Char"/>
          <w:rFonts w:hint="cs"/>
          <w:rtl/>
        </w:rPr>
        <w:t xml:space="preserve"> و سخن</w:t>
      </w:r>
      <w:r w:rsidR="002E194C" w:rsidRPr="00EC03A6">
        <w:rPr>
          <w:rStyle w:val="1-Char"/>
          <w:rFonts w:hint="cs"/>
          <w:rtl/>
        </w:rPr>
        <w:t xml:space="preserve"> </w:t>
      </w:r>
      <w:r w:rsidR="0067160A" w:rsidRPr="00EC03A6">
        <w:rPr>
          <w:rStyle w:val="1-Char"/>
          <w:rFonts w:hint="cs"/>
          <w:rtl/>
        </w:rPr>
        <w:t>منافقین گفته‌ایم</w:t>
      </w:r>
      <w:r w:rsidR="009A0B25" w:rsidRPr="00EC03A6">
        <w:rPr>
          <w:rStyle w:val="1-Char"/>
          <w:rFonts w:hint="cs"/>
          <w:rtl/>
        </w:rPr>
        <w:t>،</w:t>
      </w:r>
      <w:r w:rsidR="0067160A" w:rsidRPr="00EC03A6">
        <w:rPr>
          <w:rStyle w:val="1-Char"/>
          <w:rFonts w:hint="cs"/>
          <w:rtl/>
        </w:rPr>
        <w:t xml:space="preserve"> </w:t>
      </w:r>
      <w:r w:rsidR="00320F62" w:rsidRPr="00EC03A6">
        <w:rPr>
          <w:rStyle w:val="1-Char"/>
          <w:rFonts w:hint="cs"/>
          <w:rtl/>
        </w:rPr>
        <w:t xml:space="preserve">دلالت می‌نماید از جمله قرآن کریم </w:t>
      </w:r>
      <w:r w:rsidR="00AB02D4" w:rsidRPr="00EC03A6">
        <w:rPr>
          <w:rStyle w:val="1-Char"/>
          <w:rFonts w:hint="cs"/>
          <w:rtl/>
        </w:rPr>
        <w:t>می‌فرماید</w:t>
      </w:r>
      <w:r w:rsidR="008126A4" w:rsidRPr="00EC03A6">
        <w:rPr>
          <w:rStyle w:val="1-Char"/>
          <w:rFonts w:hint="cs"/>
          <w:rtl/>
        </w:rPr>
        <w:t>:</w:t>
      </w:r>
      <w:r w:rsidR="00474CB7">
        <w:rPr>
          <w:rStyle w:val="1-Char"/>
          <w:rFonts w:hint="cs"/>
          <w:rtl/>
        </w:rPr>
        <w:t xml:space="preserve"> </w:t>
      </w:r>
      <w:r w:rsidR="00474CB7">
        <w:rPr>
          <w:rStyle w:val="1-Char"/>
          <w:rFonts w:ascii="Traditional Arabic" w:hAnsi="Traditional Arabic" w:cs="Traditional Arabic"/>
          <w:rtl/>
        </w:rPr>
        <w:t>﴿</w:t>
      </w:r>
      <w:r w:rsidR="00474CB7" w:rsidRPr="00122E9F">
        <w:rPr>
          <w:rStyle w:val="9-Char"/>
          <w:rtl/>
        </w:rPr>
        <w:t xml:space="preserve">يَٰٓأَيُّهَا </w:t>
      </w:r>
      <w:r w:rsidR="00474CB7" w:rsidRPr="00122E9F">
        <w:rPr>
          <w:rStyle w:val="9-Char"/>
          <w:rFonts w:hint="cs"/>
          <w:rtl/>
        </w:rPr>
        <w:t>ٱ</w:t>
      </w:r>
      <w:r w:rsidR="00474CB7" w:rsidRPr="00122E9F">
        <w:rPr>
          <w:rStyle w:val="9-Char"/>
          <w:rFonts w:hint="eastAsia"/>
          <w:rtl/>
        </w:rPr>
        <w:t>لَّذِينَ</w:t>
      </w:r>
      <w:r w:rsidR="00474CB7" w:rsidRPr="00122E9F">
        <w:rPr>
          <w:rStyle w:val="9-Char"/>
          <w:rtl/>
        </w:rPr>
        <w:t xml:space="preserve"> ءَامَنُواْ مَن يَرۡتَدَّ مِنكُمۡ عَن دِينِهِ</w:t>
      </w:r>
      <w:r w:rsidR="00474CB7" w:rsidRPr="00122E9F">
        <w:rPr>
          <w:rStyle w:val="9-Char"/>
          <w:rFonts w:hint="cs"/>
          <w:rtl/>
        </w:rPr>
        <w:t>ۦ</w:t>
      </w:r>
      <w:r w:rsidR="00474CB7" w:rsidRPr="00122E9F">
        <w:rPr>
          <w:rStyle w:val="9-Char"/>
          <w:rtl/>
        </w:rPr>
        <w:t xml:space="preserve"> فَسَوۡفَ يَأۡتِي </w:t>
      </w:r>
      <w:r w:rsidR="00474CB7" w:rsidRPr="00122E9F">
        <w:rPr>
          <w:rStyle w:val="9-Char"/>
          <w:rFonts w:hint="cs"/>
          <w:rtl/>
        </w:rPr>
        <w:t>ٱ</w:t>
      </w:r>
      <w:r w:rsidR="00474CB7" w:rsidRPr="00122E9F">
        <w:rPr>
          <w:rStyle w:val="9-Char"/>
          <w:rFonts w:hint="eastAsia"/>
          <w:rtl/>
        </w:rPr>
        <w:t>للَّهُ</w:t>
      </w:r>
      <w:r w:rsidR="00474CB7" w:rsidRPr="00122E9F">
        <w:rPr>
          <w:rStyle w:val="9-Char"/>
          <w:rtl/>
        </w:rPr>
        <w:t xml:space="preserve"> بِقَوۡمٖ يُحِبُّهُمۡ وَيُحِبُّونَهُ</w:t>
      </w:r>
      <w:r w:rsidR="00474CB7" w:rsidRPr="00122E9F">
        <w:rPr>
          <w:rStyle w:val="9-Char"/>
          <w:rFonts w:hint="cs"/>
          <w:rtl/>
        </w:rPr>
        <w:t>ۥٓ</w:t>
      </w:r>
      <w:r w:rsidR="00474CB7" w:rsidRPr="00122E9F">
        <w:rPr>
          <w:rStyle w:val="9-Char"/>
          <w:rtl/>
        </w:rPr>
        <w:t xml:space="preserve"> أَذِلَّةٍ عَلَى </w:t>
      </w:r>
      <w:r w:rsidR="00474CB7" w:rsidRPr="00122E9F">
        <w:rPr>
          <w:rStyle w:val="9-Char"/>
          <w:rFonts w:hint="cs"/>
          <w:rtl/>
        </w:rPr>
        <w:t>ٱ</w:t>
      </w:r>
      <w:r w:rsidR="00474CB7" w:rsidRPr="00122E9F">
        <w:rPr>
          <w:rStyle w:val="9-Char"/>
          <w:rFonts w:hint="eastAsia"/>
          <w:rtl/>
        </w:rPr>
        <w:t>لۡمُؤۡمِنِينَ</w:t>
      </w:r>
      <w:r w:rsidR="00474CB7" w:rsidRPr="00122E9F">
        <w:rPr>
          <w:rStyle w:val="9-Char"/>
          <w:rtl/>
        </w:rPr>
        <w:t xml:space="preserve"> أَعِزَّةٍ عَلَى </w:t>
      </w:r>
      <w:r w:rsidR="00474CB7" w:rsidRPr="00122E9F">
        <w:rPr>
          <w:rStyle w:val="9-Char"/>
          <w:rFonts w:hint="cs"/>
          <w:rtl/>
        </w:rPr>
        <w:t>ٱ</w:t>
      </w:r>
      <w:r w:rsidR="00474CB7" w:rsidRPr="00122E9F">
        <w:rPr>
          <w:rStyle w:val="9-Char"/>
          <w:rFonts w:hint="eastAsia"/>
          <w:rtl/>
        </w:rPr>
        <w:t>لۡكَٰفِرِينَ</w:t>
      </w:r>
      <w:r w:rsidR="00474CB7" w:rsidRPr="00122E9F">
        <w:rPr>
          <w:rStyle w:val="9-Char"/>
          <w:rtl/>
        </w:rPr>
        <w:t xml:space="preserve"> يُجَٰهِدُونَ فِي سَبِيلِ </w:t>
      </w:r>
      <w:r w:rsidR="00474CB7" w:rsidRPr="00122E9F">
        <w:rPr>
          <w:rStyle w:val="9-Char"/>
          <w:rFonts w:hint="cs"/>
          <w:rtl/>
        </w:rPr>
        <w:t>ٱ</w:t>
      </w:r>
      <w:r w:rsidR="00474CB7" w:rsidRPr="00122E9F">
        <w:rPr>
          <w:rStyle w:val="9-Char"/>
          <w:rFonts w:hint="eastAsia"/>
          <w:rtl/>
        </w:rPr>
        <w:t>للَّهِ</w:t>
      </w:r>
      <w:r w:rsidR="00474CB7" w:rsidRPr="00122E9F">
        <w:rPr>
          <w:rStyle w:val="9-Char"/>
          <w:rtl/>
        </w:rPr>
        <w:t xml:space="preserve"> وَلَا يَخَافُونَ لَوۡمَةَ لَآئِمٖۚ ذَٰلِكَ فَضۡلُ </w:t>
      </w:r>
      <w:r w:rsidR="00474CB7" w:rsidRPr="00122E9F">
        <w:rPr>
          <w:rStyle w:val="9-Char"/>
          <w:rFonts w:hint="cs"/>
          <w:rtl/>
        </w:rPr>
        <w:t>ٱ</w:t>
      </w:r>
      <w:r w:rsidR="00474CB7" w:rsidRPr="00122E9F">
        <w:rPr>
          <w:rStyle w:val="9-Char"/>
          <w:rFonts w:hint="eastAsia"/>
          <w:rtl/>
        </w:rPr>
        <w:t>للَّهِ</w:t>
      </w:r>
      <w:r w:rsidR="00474CB7" w:rsidRPr="00122E9F">
        <w:rPr>
          <w:rStyle w:val="9-Char"/>
          <w:rtl/>
        </w:rPr>
        <w:t xml:space="preserve"> يُؤۡتِيهِ مَن يَشَآءُۚ وَ</w:t>
      </w:r>
      <w:r w:rsidR="00474CB7" w:rsidRPr="00122E9F">
        <w:rPr>
          <w:rStyle w:val="9-Char"/>
          <w:rFonts w:hint="cs"/>
          <w:rtl/>
        </w:rPr>
        <w:t>ٱ</w:t>
      </w:r>
      <w:r w:rsidR="00474CB7" w:rsidRPr="00122E9F">
        <w:rPr>
          <w:rStyle w:val="9-Char"/>
          <w:rFonts w:hint="eastAsia"/>
          <w:rtl/>
        </w:rPr>
        <w:t>للَّهُ</w:t>
      </w:r>
      <w:r w:rsidR="00474CB7" w:rsidRPr="00122E9F">
        <w:rPr>
          <w:rStyle w:val="9-Char"/>
          <w:rtl/>
        </w:rPr>
        <w:t xml:space="preserve"> وَٰسِعٌ عَلِيمٌ٥٤</w:t>
      </w:r>
      <w:r w:rsidR="00474CB7">
        <w:rPr>
          <w:rStyle w:val="1-Char"/>
          <w:rFonts w:ascii="Traditional Arabic" w:hAnsi="Traditional Arabic" w:cs="Traditional Arabic"/>
          <w:rtl/>
        </w:rPr>
        <w:t>﴾</w:t>
      </w:r>
      <w:r w:rsidR="00474CB7">
        <w:rPr>
          <w:rStyle w:val="1-Char"/>
          <w:rFonts w:hint="cs"/>
          <w:rtl/>
        </w:rPr>
        <w:t xml:space="preserve"> </w:t>
      </w:r>
      <w:r w:rsidR="00026ACB">
        <w:rPr>
          <w:rStyle w:val="8-Char"/>
          <w:rFonts w:hint="cs"/>
          <w:rtl/>
        </w:rPr>
        <w:t>[</w:t>
      </w:r>
      <w:r w:rsidR="00F5365A" w:rsidRPr="00026ACB">
        <w:rPr>
          <w:rStyle w:val="8-Char"/>
          <w:rtl/>
        </w:rPr>
        <w:t>المائدة:</w:t>
      </w:r>
      <w:r w:rsidR="00026ACB">
        <w:rPr>
          <w:rStyle w:val="8-Char"/>
          <w:rFonts w:hint="cs"/>
          <w:rtl/>
        </w:rPr>
        <w:t xml:space="preserve"> </w:t>
      </w:r>
      <w:r w:rsidR="00F5365A" w:rsidRPr="00026ACB">
        <w:rPr>
          <w:rStyle w:val="8-Char"/>
          <w:rtl/>
        </w:rPr>
        <w:t>54</w:t>
      </w:r>
      <w:r w:rsidR="00026ACB">
        <w:rPr>
          <w:rStyle w:val="8-Char"/>
          <w:rFonts w:hint="cs"/>
          <w:rtl/>
        </w:rPr>
        <w:t>]</w:t>
      </w:r>
      <w:r w:rsidR="00FE4892">
        <w:rPr>
          <w:rFonts w:cs="Al-QuranAlKareem"/>
          <w:b/>
          <w:bCs/>
          <w:szCs w:val="32"/>
          <w:rtl/>
          <w:lang w:bidi="fa-IR"/>
        </w:rPr>
        <w:t xml:space="preserve"> </w:t>
      </w:r>
      <w:r w:rsidR="00865DEC" w:rsidRPr="00EC03A6">
        <w:rPr>
          <w:rStyle w:val="1-Char"/>
          <w:rFonts w:hint="cs"/>
          <w:rtl/>
        </w:rPr>
        <w:t xml:space="preserve">که در پاسخ بر </w:t>
      </w:r>
      <w:r w:rsidR="00A57E70" w:rsidRPr="00EC03A6">
        <w:rPr>
          <w:rStyle w:val="1-Char"/>
          <w:rFonts w:hint="cs"/>
          <w:rtl/>
        </w:rPr>
        <w:t xml:space="preserve">مراجعه </w:t>
      </w:r>
      <w:r w:rsidR="003B61D8" w:rsidRPr="00EC03A6">
        <w:rPr>
          <w:rStyle w:val="1-Char"/>
          <w:rFonts w:hint="cs"/>
          <w:rtl/>
        </w:rPr>
        <w:t xml:space="preserve">(12) </w:t>
      </w:r>
      <w:r w:rsidR="00867825" w:rsidRPr="00EC03A6">
        <w:rPr>
          <w:rStyle w:val="1-Char"/>
          <w:rFonts w:hint="cs"/>
          <w:rtl/>
        </w:rPr>
        <w:t>هنگام استشهاد</w:t>
      </w:r>
      <w:r w:rsidR="003744C3" w:rsidRPr="00EC03A6">
        <w:rPr>
          <w:rStyle w:val="1-Char"/>
          <w:rFonts w:hint="cs"/>
          <w:rtl/>
        </w:rPr>
        <w:t xml:space="preserve"> عبدالحسین</w:t>
      </w:r>
      <w:r w:rsidR="000665C7" w:rsidRPr="00EC03A6">
        <w:rPr>
          <w:rStyle w:val="1-Char"/>
          <w:rFonts w:hint="cs"/>
          <w:rtl/>
        </w:rPr>
        <w:t xml:space="preserve"> </w:t>
      </w:r>
      <w:r w:rsidR="003744C3" w:rsidRPr="00EC03A6">
        <w:rPr>
          <w:rStyle w:val="1-Char"/>
          <w:rFonts w:hint="cs"/>
          <w:rtl/>
        </w:rPr>
        <w:t>به آی</w:t>
      </w:r>
      <w:r w:rsidR="006759D6">
        <w:rPr>
          <w:rStyle w:val="1-Char"/>
          <w:rFonts w:hint="cs"/>
          <w:rtl/>
        </w:rPr>
        <w:t>ۀ</w:t>
      </w:r>
      <w:r w:rsidR="00F5365A" w:rsidRPr="00EC03A6">
        <w:rPr>
          <w:rStyle w:val="1-Char"/>
          <w:rFonts w:hint="cs"/>
          <w:rtl/>
        </w:rPr>
        <w:t>:</w:t>
      </w:r>
      <w:r w:rsidR="00474CB7">
        <w:rPr>
          <w:rStyle w:val="1-Char"/>
          <w:rFonts w:hint="cs"/>
          <w:rtl/>
        </w:rPr>
        <w:t xml:space="preserve"> </w:t>
      </w:r>
      <w:r w:rsidR="00474CB7">
        <w:rPr>
          <w:rStyle w:val="1-Char"/>
          <w:rFonts w:ascii="Traditional Arabic" w:hAnsi="Traditional Arabic" w:cs="Traditional Arabic"/>
          <w:rtl/>
        </w:rPr>
        <w:t>﴿</w:t>
      </w:r>
      <w:r w:rsidR="00474CB7" w:rsidRPr="00122E9F">
        <w:rPr>
          <w:rStyle w:val="9-Char"/>
          <w:rtl/>
        </w:rPr>
        <w:t xml:space="preserve">إِنَّمَا وَلِيُّكُمُ </w:t>
      </w:r>
      <w:r w:rsidR="00474CB7" w:rsidRPr="00122E9F">
        <w:rPr>
          <w:rStyle w:val="9-Char"/>
          <w:rFonts w:hint="cs"/>
          <w:rtl/>
        </w:rPr>
        <w:t>ٱ</w:t>
      </w:r>
      <w:r w:rsidR="00474CB7" w:rsidRPr="00122E9F">
        <w:rPr>
          <w:rStyle w:val="9-Char"/>
          <w:rFonts w:hint="eastAsia"/>
          <w:rtl/>
        </w:rPr>
        <w:t>للَّهُ</w:t>
      </w:r>
      <w:r w:rsidR="00474CB7" w:rsidRPr="00122E9F">
        <w:rPr>
          <w:rStyle w:val="9-Char"/>
          <w:rtl/>
        </w:rPr>
        <w:t xml:space="preserve"> وَرَسُولُهُ</w:t>
      </w:r>
      <w:r w:rsidR="00474CB7" w:rsidRPr="00122E9F">
        <w:rPr>
          <w:rStyle w:val="9-Char"/>
          <w:rFonts w:hint="cs"/>
          <w:rtl/>
        </w:rPr>
        <w:t>ۥ</w:t>
      </w:r>
      <w:r w:rsidR="00474CB7" w:rsidRPr="00122E9F">
        <w:rPr>
          <w:rStyle w:val="9-Char"/>
          <w:rtl/>
        </w:rPr>
        <w:t xml:space="preserve"> وَ</w:t>
      </w:r>
      <w:r w:rsidR="00474CB7" w:rsidRPr="00122E9F">
        <w:rPr>
          <w:rStyle w:val="9-Char"/>
          <w:rFonts w:hint="cs"/>
          <w:rtl/>
        </w:rPr>
        <w:t>ٱ</w:t>
      </w:r>
      <w:r w:rsidR="00474CB7" w:rsidRPr="00122E9F">
        <w:rPr>
          <w:rStyle w:val="9-Char"/>
          <w:rFonts w:hint="eastAsia"/>
          <w:rtl/>
        </w:rPr>
        <w:t>لَّذِينَ</w:t>
      </w:r>
      <w:r w:rsidR="00474CB7" w:rsidRPr="00122E9F">
        <w:rPr>
          <w:rStyle w:val="9-Char"/>
          <w:rtl/>
        </w:rPr>
        <w:t xml:space="preserve"> ءَامَنُواْ</w:t>
      </w:r>
      <w:r w:rsidR="00474CB7">
        <w:rPr>
          <w:rStyle w:val="1-Char"/>
          <w:rFonts w:ascii="Traditional Arabic" w:hAnsi="Traditional Arabic" w:cs="Traditional Arabic"/>
          <w:rtl/>
        </w:rPr>
        <w:t>﴾</w:t>
      </w:r>
      <w:r w:rsidR="00474CB7">
        <w:rPr>
          <w:rStyle w:val="1-Char"/>
          <w:rFonts w:hint="cs"/>
          <w:rtl/>
        </w:rPr>
        <w:t xml:space="preserve"> </w:t>
      </w:r>
      <w:r w:rsidR="00026ACB">
        <w:rPr>
          <w:rStyle w:val="8-Char"/>
          <w:rFonts w:hint="cs"/>
          <w:rtl/>
        </w:rPr>
        <w:t>[</w:t>
      </w:r>
      <w:r w:rsidR="00F5365A" w:rsidRPr="00026ACB">
        <w:rPr>
          <w:rStyle w:val="8-Char"/>
          <w:rtl/>
        </w:rPr>
        <w:t>المائدة:</w:t>
      </w:r>
      <w:r w:rsidR="00026ACB">
        <w:rPr>
          <w:rStyle w:val="8-Char"/>
          <w:rFonts w:hint="cs"/>
          <w:rtl/>
        </w:rPr>
        <w:t xml:space="preserve"> </w:t>
      </w:r>
      <w:r w:rsidR="00F5365A" w:rsidRPr="00026ACB">
        <w:rPr>
          <w:rStyle w:val="8-Char"/>
          <w:rtl/>
        </w:rPr>
        <w:t>55</w:t>
      </w:r>
      <w:r w:rsidR="00026ACB">
        <w:rPr>
          <w:rStyle w:val="8-Char"/>
          <w:rFonts w:hint="cs"/>
          <w:rtl/>
        </w:rPr>
        <w:t>]</w:t>
      </w:r>
      <w:r w:rsidR="00FE4892">
        <w:rPr>
          <w:rFonts w:cs="Al-QuranAlKareem"/>
          <w:b/>
          <w:bCs/>
          <w:sz w:val="22"/>
          <w:szCs w:val="30"/>
          <w:rtl/>
          <w:lang w:bidi="fa-IR"/>
        </w:rPr>
        <w:t xml:space="preserve"> </w:t>
      </w:r>
      <w:r w:rsidR="000665C7" w:rsidRPr="00EC03A6">
        <w:rPr>
          <w:rStyle w:val="1-Char"/>
          <w:rFonts w:hint="cs"/>
          <w:rtl/>
        </w:rPr>
        <w:t xml:space="preserve">به ذکر آن پرداختیم </w:t>
      </w:r>
      <w:r w:rsidR="00CF1878" w:rsidRPr="00EC03A6">
        <w:rPr>
          <w:rStyle w:val="1-Char"/>
          <w:rFonts w:hint="cs"/>
          <w:rtl/>
        </w:rPr>
        <w:t xml:space="preserve">و گفتیم این آیه بزرگترین دلایل بر صحت </w:t>
      </w:r>
      <w:r w:rsidR="00983735" w:rsidRPr="00EC03A6">
        <w:rPr>
          <w:rStyle w:val="1-Char"/>
          <w:rFonts w:hint="cs"/>
          <w:rtl/>
        </w:rPr>
        <w:t xml:space="preserve">خلافت ابوبکر صدیق است زیرا او با مرتدین به جنگ </w:t>
      </w:r>
      <w:r w:rsidR="00FA66C7" w:rsidRPr="00EC03A6">
        <w:rPr>
          <w:rStyle w:val="1-Char"/>
          <w:rFonts w:hint="cs"/>
          <w:rtl/>
        </w:rPr>
        <w:t>پرداخته</w:t>
      </w:r>
      <w:r w:rsidR="0000703E" w:rsidRPr="00EC03A6">
        <w:rPr>
          <w:rStyle w:val="1-Char"/>
          <w:rFonts w:hint="cs"/>
          <w:rtl/>
        </w:rPr>
        <w:t xml:space="preserve"> است زیرا نمی‌توان منظور از آیه را پیامبر دانست زیرا محاربه مرتدین</w:t>
      </w:r>
      <w:r w:rsidR="00214C34" w:rsidRPr="00EC03A6">
        <w:rPr>
          <w:rStyle w:val="1-Char"/>
          <w:rFonts w:hint="cs"/>
          <w:rtl/>
        </w:rPr>
        <w:t xml:space="preserve"> با او اتفاق</w:t>
      </w:r>
      <w:r w:rsidR="00132C4F" w:rsidRPr="00EC03A6">
        <w:rPr>
          <w:rStyle w:val="1-Char"/>
          <w:rFonts w:hint="cs"/>
          <w:rtl/>
        </w:rPr>
        <w:t xml:space="preserve"> نیفتاده</w:t>
      </w:r>
      <w:r w:rsidR="00214C34" w:rsidRPr="00EC03A6">
        <w:rPr>
          <w:rStyle w:val="1-Char"/>
          <w:rFonts w:hint="cs"/>
          <w:rtl/>
        </w:rPr>
        <w:t xml:space="preserve"> </w:t>
      </w:r>
      <w:r w:rsidR="00B31AFE" w:rsidRPr="00EC03A6">
        <w:rPr>
          <w:rStyle w:val="1-Char"/>
          <w:rFonts w:hint="cs"/>
          <w:rtl/>
        </w:rPr>
        <w:t>بلکه ا</w:t>
      </w:r>
      <w:r w:rsidR="00132C4F" w:rsidRPr="00EC03A6">
        <w:rPr>
          <w:rStyle w:val="1-Char"/>
          <w:rFonts w:hint="cs"/>
          <w:rtl/>
        </w:rPr>
        <w:t>و</w:t>
      </w:r>
      <w:r w:rsidR="00B31AFE" w:rsidRPr="00EC03A6">
        <w:rPr>
          <w:rStyle w:val="1-Char"/>
          <w:rFonts w:hint="cs"/>
          <w:rtl/>
        </w:rPr>
        <w:t xml:space="preserve"> با کافرین </w:t>
      </w:r>
      <w:r w:rsidR="0064649A" w:rsidRPr="00EC03A6">
        <w:rPr>
          <w:rStyle w:val="1-Char"/>
          <w:rFonts w:hint="cs"/>
          <w:rtl/>
        </w:rPr>
        <w:t>جنگیده</w:t>
      </w:r>
      <w:r w:rsidR="00D21614" w:rsidRPr="00EC03A6">
        <w:rPr>
          <w:rStyle w:val="1-Char"/>
          <w:rFonts w:hint="cs"/>
          <w:rtl/>
        </w:rPr>
        <w:t xml:space="preserve"> است، و نیز نمی‌توان منظور از آن را علی دانست چون</w:t>
      </w:r>
      <w:r w:rsidR="00132C4F" w:rsidRPr="00EC03A6">
        <w:rPr>
          <w:rStyle w:val="1-Char"/>
          <w:rFonts w:hint="cs"/>
          <w:rtl/>
        </w:rPr>
        <w:t xml:space="preserve"> او</w:t>
      </w:r>
      <w:r w:rsidR="00D21614" w:rsidRPr="00EC03A6">
        <w:rPr>
          <w:rStyle w:val="1-Char"/>
          <w:rFonts w:hint="cs"/>
          <w:rtl/>
        </w:rPr>
        <w:t xml:space="preserve"> با مرتدین</w:t>
      </w:r>
      <w:r w:rsidR="00604184" w:rsidRPr="00EC03A6">
        <w:rPr>
          <w:rStyle w:val="1-Char"/>
          <w:rFonts w:hint="cs"/>
          <w:rtl/>
        </w:rPr>
        <w:t xml:space="preserve"> نجنگیده بلکه کما اینکه در حدیثی </w:t>
      </w:r>
      <w:r w:rsidR="00087BAF" w:rsidRPr="00EC03A6">
        <w:rPr>
          <w:rStyle w:val="1-Char"/>
          <w:rFonts w:hint="cs"/>
          <w:rtl/>
        </w:rPr>
        <w:t xml:space="preserve">از </w:t>
      </w:r>
      <w:r w:rsidR="00820B54" w:rsidRPr="00EC03A6">
        <w:rPr>
          <w:rStyle w:val="1-Char"/>
          <w:rFonts w:hint="cs"/>
          <w:rtl/>
        </w:rPr>
        <w:t>احادیث مراجع</w:t>
      </w:r>
      <w:r w:rsidR="00A237C7" w:rsidRPr="00EC03A6">
        <w:rPr>
          <w:rStyle w:val="1-Char"/>
          <w:rFonts w:hint="cs"/>
          <w:rtl/>
        </w:rPr>
        <w:t>ه (48) از آن سخن گفته شد</w:t>
      </w:r>
      <w:r w:rsidR="00A03093" w:rsidRPr="00EC03A6">
        <w:rPr>
          <w:rStyle w:val="1-Char"/>
          <w:rFonts w:hint="cs"/>
          <w:rtl/>
        </w:rPr>
        <w:t xml:space="preserve"> </w:t>
      </w:r>
      <w:r w:rsidR="00B41BCC" w:rsidRPr="00EC03A6">
        <w:rPr>
          <w:rStyle w:val="1-Char"/>
          <w:rFonts w:hint="cs"/>
          <w:rtl/>
        </w:rPr>
        <w:t>با تأویل‌کنندگان</w:t>
      </w:r>
      <w:r w:rsidR="00F3239F" w:rsidRPr="00EC03A6">
        <w:rPr>
          <w:rStyle w:val="1-Char"/>
          <w:rFonts w:hint="cs"/>
          <w:rtl/>
        </w:rPr>
        <w:t xml:space="preserve"> </w:t>
      </w:r>
      <w:r w:rsidR="00E86B6E" w:rsidRPr="00EC03A6">
        <w:rPr>
          <w:rStyle w:val="1-Char"/>
          <w:rFonts w:hint="cs"/>
          <w:rtl/>
        </w:rPr>
        <w:t>مبارزه کرده</w:t>
      </w:r>
      <w:r w:rsidR="00F615E6" w:rsidRPr="00EC03A6">
        <w:rPr>
          <w:rStyle w:val="1-Char"/>
          <w:rFonts w:hint="cs"/>
          <w:rtl/>
        </w:rPr>
        <w:t xml:space="preserve"> است و اگر تصور نمایند که مخاصم</w:t>
      </w:r>
      <w:r w:rsidR="006759D6">
        <w:rPr>
          <w:rStyle w:val="1-Char"/>
          <w:rFonts w:hint="cs"/>
          <w:rtl/>
        </w:rPr>
        <w:t>ۀ</w:t>
      </w:r>
      <w:r w:rsidR="00F615E6" w:rsidRPr="00EC03A6">
        <w:rPr>
          <w:rStyle w:val="1-Char"/>
          <w:rFonts w:hint="cs"/>
          <w:rtl/>
        </w:rPr>
        <w:t xml:space="preserve"> </w:t>
      </w:r>
      <w:r w:rsidR="00642247" w:rsidRPr="00EC03A6">
        <w:rPr>
          <w:rStyle w:val="1-Char"/>
          <w:rFonts w:hint="cs"/>
          <w:rtl/>
        </w:rPr>
        <w:t xml:space="preserve">علی در امامت همان ارتداد مورد نظر است، گوئیم </w:t>
      </w:r>
      <w:r w:rsidR="00AF4326" w:rsidRPr="00EC03A6">
        <w:rPr>
          <w:rStyle w:val="1-Char"/>
          <w:rFonts w:hint="cs"/>
          <w:rtl/>
        </w:rPr>
        <w:t xml:space="preserve">این تصور از دو طریق </w:t>
      </w:r>
      <w:r w:rsidR="00A50075" w:rsidRPr="00EC03A6">
        <w:rPr>
          <w:rStyle w:val="1-Char"/>
          <w:rFonts w:hint="cs"/>
          <w:rtl/>
        </w:rPr>
        <w:t xml:space="preserve">باطل است، </w:t>
      </w:r>
      <w:r w:rsidR="002F7B92" w:rsidRPr="00EC03A6">
        <w:rPr>
          <w:rStyle w:val="1-Char"/>
          <w:rFonts w:hint="cs"/>
          <w:rtl/>
        </w:rPr>
        <w:t>اول</w:t>
      </w:r>
      <w:r w:rsidR="008126A4" w:rsidRPr="00EC03A6">
        <w:rPr>
          <w:rStyle w:val="1-Char"/>
          <w:rFonts w:hint="cs"/>
          <w:rtl/>
        </w:rPr>
        <w:t>:</w:t>
      </w:r>
      <w:r w:rsidR="002F7B92" w:rsidRPr="00EC03A6">
        <w:rPr>
          <w:rStyle w:val="1-Char"/>
          <w:rFonts w:hint="cs"/>
          <w:rtl/>
        </w:rPr>
        <w:t xml:space="preserve"> اسم مرت</w:t>
      </w:r>
      <w:r w:rsidR="00EA5E68" w:rsidRPr="00EC03A6">
        <w:rPr>
          <w:rStyle w:val="1-Char"/>
          <w:rFonts w:hint="cs"/>
          <w:rtl/>
        </w:rPr>
        <w:t>د بر آنان شامل نمی‌شود</w:t>
      </w:r>
      <w:r w:rsidR="00B60891" w:rsidRPr="00EC03A6">
        <w:rPr>
          <w:rStyle w:val="1-Char"/>
          <w:rFonts w:hint="cs"/>
          <w:rtl/>
        </w:rPr>
        <w:t>،</w:t>
      </w:r>
      <w:r w:rsidR="00EA5E68" w:rsidRPr="00EC03A6">
        <w:rPr>
          <w:rStyle w:val="1-Char"/>
          <w:rFonts w:hint="cs"/>
          <w:rtl/>
        </w:rPr>
        <w:t xml:space="preserve"> </w:t>
      </w:r>
      <w:r w:rsidR="00EB323E" w:rsidRPr="00EC03A6">
        <w:rPr>
          <w:rStyle w:val="1-Char"/>
          <w:rFonts w:hint="cs"/>
          <w:rtl/>
        </w:rPr>
        <w:t xml:space="preserve">خود علی نیز </w:t>
      </w:r>
      <w:r w:rsidR="007C648E">
        <w:rPr>
          <w:rStyle w:val="1-Char"/>
          <w:rFonts w:hint="cs"/>
          <w:rtl/>
        </w:rPr>
        <w:t>همچنان که</w:t>
      </w:r>
      <w:r w:rsidR="00EB323E" w:rsidRPr="00EC03A6">
        <w:rPr>
          <w:rStyle w:val="1-Char"/>
          <w:rFonts w:hint="cs"/>
          <w:rtl/>
        </w:rPr>
        <w:t xml:space="preserve"> در نهج البلاغه </w:t>
      </w:r>
      <w:r w:rsidR="001118CE" w:rsidRPr="00EC03A6">
        <w:rPr>
          <w:rStyle w:val="1-Char"/>
          <w:rFonts w:hint="cs"/>
          <w:rtl/>
        </w:rPr>
        <w:t>(</w:t>
      </w:r>
      <w:r w:rsidR="005E6A53" w:rsidRPr="00EC03A6">
        <w:rPr>
          <w:rStyle w:val="1-Char"/>
          <w:rFonts w:hint="cs"/>
          <w:rtl/>
        </w:rPr>
        <w:t xml:space="preserve">ص </w:t>
      </w:r>
      <w:r w:rsidR="00063931" w:rsidRPr="00EC03A6">
        <w:rPr>
          <w:rStyle w:val="1-Char"/>
          <w:rFonts w:hint="cs"/>
          <w:rtl/>
        </w:rPr>
        <w:t xml:space="preserve">323) </w:t>
      </w:r>
      <w:r w:rsidR="00AE44B2" w:rsidRPr="00EC03A6">
        <w:rPr>
          <w:rStyle w:val="1-Char"/>
          <w:rFonts w:hint="cs"/>
          <w:rtl/>
        </w:rPr>
        <w:t>آنان را به عنوان</w:t>
      </w:r>
      <w:r w:rsidR="00FC3A03" w:rsidRPr="00EC03A6">
        <w:rPr>
          <w:rStyle w:val="1-Char"/>
          <w:rFonts w:hint="cs"/>
          <w:rtl/>
        </w:rPr>
        <w:t xml:space="preserve"> مرتدین نام نبرده است. </w:t>
      </w:r>
    </w:p>
    <w:p w:rsidR="00FC3A03" w:rsidRPr="00EC03A6" w:rsidRDefault="00CC0588" w:rsidP="00FF2553">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00215344" w:rsidRPr="00EC03A6">
        <w:rPr>
          <w:rStyle w:val="1-Char"/>
          <w:rFonts w:hint="cs"/>
          <w:rtl/>
        </w:rPr>
        <w:t xml:space="preserve"> چنان</w:t>
      </w:r>
      <w:r w:rsidR="00663F86" w:rsidRPr="00EC03A6">
        <w:rPr>
          <w:rStyle w:val="1-Char"/>
          <w:rFonts w:hint="cs"/>
          <w:rtl/>
        </w:rPr>
        <w:t>چ</w:t>
      </w:r>
      <w:r w:rsidR="00215344" w:rsidRPr="00EC03A6">
        <w:rPr>
          <w:rStyle w:val="1-Char"/>
          <w:rFonts w:hint="cs"/>
          <w:rtl/>
        </w:rPr>
        <w:t>ه</w:t>
      </w:r>
      <w:r w:rsidR="00663F86" w:rsidRPr="00EC03A6">
        <w:rPr>
          <w:rStyle w:val="1-Char"/>
          <w:rFonts w:hint="cs"/>
          <w:rtl/>
        </w:rPr>
        <w:t xml:space="preserve"> </w:t>
      </w:r>
      <w:r w:rsidR="00C124A6" w:rsidRPr="00EC03A6">
        <w:rPr>
          <w:rStyle w:val="1-Char"/>
          <w:rFonts w:hint="cs"/>
          <w:rtl/>
        </w:rPr>
        <w:t xml:space="preserve">هر </w:t>
      </w:r>
      <w:r w:rsidR="003A14CA" w:rsidRPr="00EC03A6">
        <w:rPr>
          <w:rStyle w:val="1-Char"/>
          <w:rFonts w:hint="cs"/>
          <w:rtl/>
        </w:rPr>
        <w:t>آ</w:t>
      </w:r>
      <w:r w:rsidR="00C124A6" w:rsidRPr="00EC03A6">
        <w:rPr>
          <w:rStyle w:val="1-Char"/>
          <w:rFonts w:hint="cs"/>
          <w:rtl/>
        </w:rPr>
        <w:t>نکه در امامت</w:t>
      </w:r>
      <w:r w:rsidR="003A14CA" w:rsidRPr="00EC03A6">
        <w:rPr>
          <w:rStyle w:val="1-Char"/>
          <w:rFonts w:hint="cs"/>
          <w:rtl/>
        </w:rPr>
        <w:t xml:space="preserve"> </w:t>
      </w:r>
      <w:r w:rsidR="00850552" w:rsidRPr="00EC03A6">
        <w:rPr>
          <w:rStyle w:val="1-Char"/>
          <w:rFonts w:hint="cs"/>
          <w:rtl/>
        </w:rPr>
        <w:t>با علی نزاع</w:t>
      </w:r>
      <w:r w:rsidR="001E73C1" w:rsidRPr="00EC03A6">
        <w:rPr>
          <w:rStyle w:val="1-Char"/>
          <w:rFonts w:hint="cs"/>
          <w:rtl/>
        </w:rPr>
        <w:t xml:space="preserve"> </w:t>
      </w:r>
      <w:r w:rsidR="003E46BC" w:rsidRPr="00EC03A6">
        <w:rPr>
          <w:rStyle w:val="1-Char"/>
          <w:rFonts w:hint="cs"/>
          <w:rtl/>
        </w:rPr>
        <w:t xml:space="preserve">ورزیده باشد </w:t>
      </w:r>
      <w:r w:rsidR="007C6B14" w:rsidRPr="00EC03A6">
        <w:rPr>
          <w:rStyle w:val="1-Char"/>
          <w:rFonts w:hint="cs"/>
          <w:rtl/>
        </w:rPr>
        <w:t>مرتد به حساب آید در مورد ابوبکر و اصحاب او نیز چنین</w:t>
      </w:r>
      <w:r w:rsidR="00CC51A2" w:rsidRPr="00EC03A6">
        <w:rPr>
          <w:rStyle w:val="1-Char"/>
          <w:rFonts w:hint="cs"/>
          <w:rtl/>
        </w:rPr>
        <w:t xml:space="preserve"> است و اگر این طوری می‌بود </w:t>
      </w:r>
      <w:r w:rsidR="007C648E">
        <w:rPr>
          <w:rStyle w:val="1-Char"/>
          <w:rFonts w:hint="cs"/>
          <w:rtl/>
        </w:rPr>
        <w:t>همچنان که</w:t>
      </w:r>
      <w:r w:rsidR="002E536E" w:rsidRPr="00EC03A6">
        <w:rPr>
          <w:rStyle w:val="1-Char"/>
          <w:rFonts w:hint="cs"/>
          <w:rtl/>
        </w:rPr>
        <w:t xml:space="preserve"> </w:t>
      </w:r>
      <w:r w:rsidR="002C0200" w:rsidRPr="00EC03A6">
        <w:rPr>
          <w:rStyle w:val="1-Char"/>
          <w:rFonts w:hint="cs"/>
          <w:rtl/>
        </w:rPr>
        <w:t>خداوند</w:t>
      </w:r>
      <w:r w:rsidR="00D52B36" w:rsidRPr="00EC03A6">
        <w:rPr>
          <w:rStyle w:val="1-Char"/>
          <w:rFonts w:hint="cs"/>
          <w:rtl/>
        </w:rPr>
        <w:t xml:space="preserve"> وعده</w:t>
      </w:r>
      <w:r w:rsidR="00177B64" w:rsidRPr="00EC03A6">
        <w:rPr>
          <w:rStyle w:val="1-Char"/>
          <w:rFonts w:hint="cs"/>
          <w:rtl/>
        </w:rPr>
        <w:t xml:space="preserve"> داده بود و</w:t>
      </w:r>
      <w:r w:rsidR="00597310" w:rsidRPr="00EC03A6">
        <w:rPr>
          <w:rStyle w:val="1-Char"/>
          <w:rFonts w:hint="cs"/>
          <w:rtl/>
        </w:rPr>
        <w:t xml:space="preserve"> </w:t>
      </w:r>
      <w:r w:rsidR="00177B64" w:rsidRPr="00EC03A6">
        <w:rPr>
          <w:rStyle w:val="1-Char"/>
          <w:rFonts w:hint="cs"/>
          <w:rtl/>
        </w:rPr>
        <w:t>وعده</w:t>
      </w:r>
      <w:r w:rsidR="00597310" w:rsidRPr="00EC03A6">
        <w:rPr>
          <w:rStyle w:val="1-Char"/>
          <w:rFonts w:hint="cs"/>
          <w:rtl/>
        </w:rPr>
        <w:t xml:space="preserve"> </w:t>
      </w:r>
      <w:r w:rsidR="00196384" w:rsidRPr="00EC03A6">
        <w:rPr>
          <w:rStyle w:val="1-Char"/>
          <w:rFonts w:hint="cs"/>
          <w:rtl/>
        </w:rPr>
        <w:t>او حق است</w:t>
      </w:r>
      <w:r w:rsidR="00CF52E8" w:rsidRPr="00EC03A6">
        <w:rPr>
          <w:rStyle w:val="1-Char"/>
          <w:rFonts w:hint="cs"/>
          <w:rtl/>
        </w:rPr>
        <w:t xml:space="preserve"> </w:t>
      </w:r>
      <w:r w:rsidR="00132C4F" w:rsidRPr="00EC03A6">
        <w:rPr>
          <w:rStyle w:val="1-Char"/>
          <w:rFonts w:hint="cs"/>
          <w:rtl/>
        </w:rPr>
        <w:t xml:space="preserve">گروهی می‌آورد تا </w:t>
      </w:r>
      <w:r w:rsidR="00CF52E8" w:rsidRPr="00EC03A6">
        <w:rPr>
          <w:rStyle w:val="1-Char"/>
          <w:rFonts w:hint="cs"/>
          <w:rtl/>
        </w:rPr>
        <w:t>با آنان به مبارزه</w:t>
      </w:r>
      <w:r w:rsidR="008461C0" w:rsidRPr="00EC03A6">
        <w:rPr>
          <w:rStyle w:val="1-Char"/>
          <w:rFonts w:hint="cs"/>
          <w:rtl/>
        </w:rPr>
        <w:t xml:space="preserve"> و جنگ می‌پرداختند</w:t>
      </w:r>
      <w:r w:rsidR="00F5365A" w:rsidRPr="00EC03A6">
        <w:rPr>
          <w:rStyle w:val="1-Char"/>
          <w:rFonts w:hint="cs"/>
          <w:rtl/>
        </w:rPr>
        <w:t xml:space="preserve"> و بر</w:t>
      </w:r>
      <w:r w:rsidR="006B7E93">
        <w:rPr>
          <w:rStyle w:val="1-Char"/>
          <w:rFonts w:hint="cs"/>
          <w:rtl/>
        </w:rPr>
        <w:t xml:space="preserve"> آن‌ها </w:t>
      </w:r>
      <w:r w:rsidR="00F5365A" w:rsidRPr="00EC03A6">
        <w:rPr>
          <w:rStyle w:val="1-Char"/>
          <w:rFonts w:hint="cs"/>
          <w:rtl/>
        </w:rPr>
        <w:t>غلبه</w:t>
      </w:r>
      <w:r w:rsidR="006B7E93">
        <w:rPr>
          <w:rStyle w:val="1-Char"/>
          <w:rFonts w:hint="cs"/>
          <w:rtl/>
        </w:rPr>
        <w:t xml:space="preserve"> می‌</w:t>
      </w:r>
      <w:r w:rsidR="00F5365A" w:rsidRPr="00EC03A6">
        <w:rPr>
          <w:rStyle w:val="1-Char"/>
          <w:rFonts w:hint="cs"/>
          <w:rtl/>
        </w:rPr>
        <w:t>فرمودند</w:t>
      </w:r>
      <w:r w:rsidR="008461C0" w:rsidRPr="00EC03A6">
        <w:rPr>
          <w:rStyle w:val="1-Char"/>
          <w:rFonts w:hint="cs"/>
          <w:rtl/>
        </w:rPr>
        <w:t xml:space="preserve"> </w:t>
      </w:r>
      <w:r w:rsidR="00E21CB3" w:rsidRPr="00EC03A6">
        <w:rPr>
          <w:rStyle w:val="1-Char"/>
          <w:rFonts w:hint="cs"/>
          <w:rtl/>
        </w:rPr>
        <w:t>زیرا</w:t>
      </w:r>
      <w:r w:rsidR="004327FC" w:rsidRPr="00EC03A6">
        <w:rPr>
          <w:rStyle w:val="1-Char"/>
          <w:rFonts w:hint="cs"/>
          <w:rtl/>
        </w:rPr>
        <w:t xml:space="preserve"> قرآن</w:t>
      </w:r>
      <w:r w:rsidR="00FC13DA" w:rsidRPr="00EC03A6">
        <w:rPr>
          <w:rStyle w:val="1-Char"/>
          <w:rFonts w:hint="cs"/>
          <w:rtl/>
        </w:rPr>
        <w:t xml:space="preserve"> می‌فرماید</w:t>
      </w:r>
      <w:r w:rsidR="008126A4" w:rsidRPr="00EC03A6">
        <w:rPr>
          <w:rStyle w:val="1-Char"/>
          <w:rFonts w:hint="cs"/>
          <w:rtl/>
        </w:rPr>
        <w:t>:</w:t>
      </w:r>
      <w:r w:rsidR="00AE2120">
        <w:rPr>
          <w:rStyle w:val="1-Char"/>
          <w:rFonts w:hint="cs"/>
          <w:rtl/>
        </w:rPr>
        <w:t xml:space="preserve"> </w:t>
      </w:r>
      <w:r w:rsidR="00AE2120">
        <w:rPr>
          <w:rStyle w:val="1-Char"/>
          <w:rFonts w:ascii="Traditional Arabic" w:hAnsi="Traditional Arabic" w:cs="Traditional Arabic"/>
          <w:rtl/>
        </w:rPr>
        <w:t>﴿</w:t>
      </w:r>
      <w:r w:rsidR="00FF2553" w:rsidRPr="00122E9F">
        <w:rPr>
          <w:rStyle w:val="9-Char"/>
          <w:rtl/>
        </w:rPr>
        <w:t xml:space="preserve">فَسَوۡفَ يَأۡتِي </w:t>
      </w:r>
      <w:r w:rsidR="00FF2553" w:rsidRPr="00122E9F">
        <w:rPr>
          <w:rStyle w:val="9-Char"/>
          <w:rFonts w:hint="cs"/>
          <w:rtl/>
        </w:rPr>
        <w:t>ٱ</w:t>
      </w:r>
      <w:r w:rsidR="00FF2553" w:rsidRPr="00122E9F">
        <w:rPr>
          <w:rStyle w:val="9-Char"/>
          <w:rFonts w:hint="eastAsia"/>
          <w:rtl/>
        </w:rPr>
        <w:t>للَّهُ</w:t>
      </w:r>
      <w:r w:rsidR="00FF2553" w:rsidRPr="00122E9F">
        <w:rPr>
          <w:rStyle w:val="9-Char"/>
          <w:rtl/>
        </w:rPr>
        <w:t xml:space="preserve"> بِقَوۡمٖ</w:t>
      </w:r>
      <w:r w:rsidR="00AE2120">
        <w:rPr>
          <w:rStyle w:val="1-Char"/>
          <w:rFonts w:ascii="Traditional Arabic" w:hAnsi="Traditional Arabic" w:cs="Traditional Arabic"/>
          <w:rtl/>
        </w:rPr>
        <w:t>﴾</w:t>
      </w:r>
      <w:r w:rsidR="00AE2120">
        <w:rPr>
          <w:rStyle w:val="1-Char"/>
          <w:rFonts w:hint="cs"/>
          <w:rtl/>
        </w:rPr>
        <w:t xml:space="preserve"> </w:t>
      </w:r>
      <w:r w:rsidR="00FF514A" w:rsidRPr="00EC03A6">
        <w:rPr>
          <w:rStyle w:val="1-Char"/>
          <w:rFonts w:hint="cs"/>
          <w:rtl/>
        </w:rPr>
        <w:t>و به ویژه</w:t>
      </w:r>
      <w:r w:rsidR="008820DB" w:rsidRPr="00EC03A6">
        <w:rPr>
          <w:rStyle w:val="1-Char"/>
          <w:rFonts w:hint="cs"/>
          <w:rtl/>
        </w:rPr>
        <w:t xml:space="preserve"> </w:t>
      </w:r>
      <w:r w:rsidR="008B4E72" w:rsidRPr="00EC03A6">
        <w:rPr>
          <w:rStyle w:val="1-Char"/>
          <w:rFonts w:hint="cs"/>
          <w:rtl/>
        </w:rPr>
        <w:t>وعد</w:t>
      </w:r>
      <w:r w:rsidR="006759D6">
        <w:rPr>
          <w:rStyle w:val="1-Char"/>
          <w:rFonts w:hint="cs"/>
          <w:rtl/>
        </w:rPr>
        <w:t>ۀ</w:t>
      </w:r>
      <w:r w:rsidR="008B4E72" w:rsidRPr="00EC03A6">
        <w:rPr>
          <w:rStyle w:val="1-Char"/>
          <w:rFonts w:hint="cs"/>
          <w:rtl/>
        </w:rPr>
        <w:t xml:space="preserve"> خد</w:t>
      </w:r>
      <w:r w:rsidR="00DD5D3E" w:rsidRPr="00EC03A6">
        <w:rPr>
          <w:rStyle w:val="1-Char"/>
          <w:rFonts w:hint="cs"/>
          <w:rtl/>
        </w:rPr>
        <w:t>اوند عام است برای هر مرتدی</w:t>
      </w:r>
      <w:r w:rsidR="00FF2553">
        <w:rPr>
          <w:rStyle w:val="1-Char"/>
          <w:rFonts w:hint="cs"/>
          <w:rtl/>
        </w:rPr>
        <w:t xml:space="preserve"> </w:t>
      </w:r>
      <w:r w:rsidR="00FF2553">
        <w:rPr>
          <w:rStyle w:val="1-Char"/>
          <w:rFonts w:ascii="Traditional Arabic" w:hAnsi="Traditional Arabic" w:cs="Traditional Arabic"/>
          <w:rtl/>
        </w:rPr>
        <w:t>﴿</w:t>
      </w:r>
      <w:r w:rsidR="00FF2553" w:rsidRPr="00122E9F">
        <w:rPr>
          <w:rStyle w:val="9-Char"/>
          <w:rtl/>
        </w:rPr>
        <w:t>مَن يَرۡتَدَّ مِنكُمۡ عَن دِينِهِ</w:t>
      </w:r>
      <w:r w:rsidR="00FF2553" w:rsidRPr="00122E9F">
        <w:rPr>
          <w:rStyle w:val="9-Char"/>
          <w:rFonts w:hint="cs"/>
          <w:rtl/>
        </w:rPr>
        <w:t>ۦ</w:t>
      </w:r>
      <w:r w:rsidR="00FF2553">
        <w:rPr>
          <w:rStyle w:val="1-Char"/>
          <w:rFonts w:ascii="Traditional Arabic" w:hAnsi="Traditional Arabic" w:cs="Traditional Arabic"/>
          <w:rtl/>
        </w:rPr>
        <w:t>﴾</w:t>
      </w:r>
      <w:r w:rsidR="00FF2553">
        <w:rPr>
          <w:rStyle w:val="1-Char"/>
          <w:rFonts w:hint="cs"/>
          <w:rtl/>
        </w:rPr>
        <w:t xml:space="preserve"> </w:t>
      </w:r>
      <w:r w:rsidR="007D5E03" w:rsidRPr="00EC03A6">
        <w:rPr>
          <w:rStyle w:val="1-Char"/>
          <w:rFonts w:hint="cs"/>
          <w:rtl/>
        </w:rPr>
        <w:t xml:space="preserve">و </w:t>
      </w:r>
      <w:r w:rsidR="00043075" w:rsidRPr="00EC03A6">
        <w:rPr>
          <w:rStyle w:val="1-Char"/>
          <w:rFonts w:hint="cs"/>
          <w:rtl/>
        </w:rPr>
        <w:t>(</w:t>
      </w:r>
      <w:r w:rsidR="007D5E03" w:rsidRPr="00EC03A6">
        <w:rPr>
          <w:rStyle w:val="1-Char"/>
          <w:rFonts w:hint="cs"/>
          <w:rtl/>
        </w:rPr>
        <w:t>من</w:t>
      </w:r>
      <w:r w:rsidR="00043075" w:rsidRPr="00EC03A6">
        <w:rPr>
          <w:rStyle w:val="1-Char"/>
          <w:rFonts w:hint="cs"/>
          <w:rtl/>
        </w:rPr>
        <w:t xml:space="preserve">) </w:t>
      </w:r>
      <w:r w:rsidR="008E53A2" w:rsidRPr="00EC03A6">
        <w:rPr>
          <w:rStyle w:val="1-Char"/>
          <w:rFonts w:hint="cs"/>
          <w:rtl/>
        </w:rPr>
        <w:t>در این آیه در معرض</w:t>
      </w:r>
      <w:r w:rsidR="00CF59D5" w:rsidRPr="00EC03A6">
        <w:rPr>
          <w:rStyle w:val="1-Char"/>
          <w:rFonts w:hint="cs"/>
          <w:rtl/>
        </w:rPr>
        <w:t xml:space="preserve"> شرط است</w:t>
      </w:r>
      <w:r w:rsidR="00D01802" w:rsidRPr="00EC03A6">
        <w:rPr>
          <w:rStyle w:val="1-Char"/>
          <w:rFonts w:hint="cs"/>
          <w:rtl/>
        </w:rPr>
        <w:t xml:space="preserve"> و مفید عموم است و خداوند</w:t>
      </w:r>
      <w:r w:rsidR="00C44ECF" w:rsidRPr="00EC03A6">
        <w:rPr>
          <w:rStyle w:val="1-Char"/>
          <w:rFonts w:hint="cs"/>
          <w:rtl/>
        </w:rPr>
        <w:t xml:space="preserve"> قو</w:t>
      </w:r>
      <w:r w:rsidR="003D754C" w:rsidRPr="00EC03A6">
        <w:rPr>
          <w:rStyle w:val="1-Char"/>
          <w:rFonts w:hint="cs"/>
          <w:rtl/>
        </w:rPr>
        <w:t>م</w:t>
      </w:r>
      <w:r w:rsidR="00C44ECF" w:rsidRPr="00EC03A6">
        <w:rPr>
          <w:rStyle w:val="1-Char"/>
          <w:rFonts w:hint="cs"/>
          <w:rtl/>
        </w:rPr>
        <w:t>ی نیاورد</w:t>
      </w:r>
      <w:r w:rsidR="00903D32" w:rsidRPr="00EC03A6">
        <w:rPr>
          <w:rStyle w:val="1-Char"/>
          <w:rFonts w:hint="cs"/>
          <w:rtl/>
        </w:rPr>
        <w:t>ه که با ابوبکر و بیعت‌کنندگان</w:t>
      </w:r>
      <w:r w:rsidR="0010271C" w:rsidRPr="00EC03A6">
        <w:rPr>
          <w:rStyle w:val="1-Char"/>
          <w:rFonts w:hint="cs"/>
          <w:rtl/>
        </w:rPr>
        <w:t xml:space="preserve"> </w:t>
      </w:r>
      <w:r w:rsidR="00D470E8" w:rsidRPr="00EC03A6">
        <w:rPr>
          <w:rStyle w:val="1-Char"/>
          <w:rFonts w:hint="cs"/>
          <w:rtl/>
        </w:rPr>
        <w:t>با او جنگ</w:t>
      </w:r>
      <w:r w:rsidR="00A43CE9" w:rsidRPr="00EC03A6">
        <w:rPr>
          <w:rStyle w:val="1-Char"/>
          <w:rFonts w:hint="cs"/>
          <w:rtl/>
        </w:rPr>
        <w:t xml:space="preserve"> نماید</w:t>
      </w:r>
      <w:r w:rsidR="0005017E" w:rsidRPr="00EC03A6">
        <w:rPr>
          <w:rStyle w:val="1-Char"/>
          <w:rFonts w:hint="cs"/>
          <w:rtl/>
        </w:rPr>
        <w:t xml:space="preserve"> و بلکه مسأله</w:t>
      </w:r>
      <w:r w:rsidR="006B5FA7" w:rsidRPr="00EC03A6">
        <w:rPr>
          <w:rStyle w:val="1-Char"/>
          <w:rFonts w:hint="cs"/>
          <w:rtl/>
        </w:rPr>
        <w:t xml:space="preserve"> </w:t>
      </w:r>
      <w:r w:rsidR="00F463F0" w:rsidRPr="00EC03A6">
        <w:rPr>
          <w:rStyle w:val="1-Char"/>
          <w:rFonts w:hint="cs"/>
          <w:rtl/>
        </w:rPr>
        <w:t xml:space="preserve">برعکس بوده و روافض همیشه مغلوب بوده‌اند </w:t>
      </w:r>
      <w:r w:rsidR="002A61A1" w:rsidRPr="00EC03A6">
        <w:rPr>
          <w:rStyle w:val="1-Char"/>
          <w:rFonts w:hint="cs"/>
          <w:rtl/>
        </w:rPr>
        <w:t xml:space="preserve">بطلان قول آنان بر ملا می‌گردد و می‌دانیم که آیه مذکور </w:t>
      </w:r>
      <w:r w:rsidR="00A45085" w:rsidRPr="00EC03A6">
        <w:rPr>
          <w:rStyle w:val="1-Char"/>
          <w:rFonts w:hint="cs"/>
          <w:rtl/>
        </w:rPr>
        <w:t>دلیل بر ظهور</w:t>
      </w:r>
      <w:r w:rsidR="003B2AB8" w:rsidRPr="00EC03A6">
        <w:rPr>
          <w:rStyle w:val="1-Char"/>
          <w:rFonts w:hint="cs"/>
          <w:rtl/>
        </w:rPr>
        <w:t xml:space="preserve"> و تجلی ایمان</w:t>
      </w:r>
      <w:r w:rsidR="008A30EE" w:rsidRPr="00EC03A6">
        <w:rPr>
          <w:rStyle w:val="1-Char"/>
          <w:rFonts w:hint="cs"/>
          <w:rtl/>
        </w:rPr>
        <w:t xml:space="preserve"> کسانی</w:t>
      </w:r>
      <w:r w:rsidR="003D754C" w:rsidRPr="00EC03A6">
        <w:rPr>
          <w:rStyle w:val="1-Char"/>
          <w:rFonts w:hint="cs"/>
          <w:rtl/>
        </w:rPr>
        <w:t xml:space="preserve"> است</w:t>
      </w:r>
      <w:r w:rsidR="008A30EE" w:rsidRPr="00EC03A6">
        <w:rPr>
          <w:rStyle w:val="1-Char"/>
          <w:rFonts w:hint="cs"/>
          <w:rtl/>
        </w:rPr>
        <w:t xml:space="preserve"> که خداوند </w:t>
      </w:r>
      <w:r w:rsidR="00A87E21" w:rsidRPr="00EC03A6">
        <w:rPr>
          <w:rStyle w:val="1-Char"/>
          <w:rFonts w:hint="cs"/>
          <w:rtl/>
        </w:rPr>
        <w:t xml:space="preserve">آنان را دوست می‌دارد </w:t>
      </w:r>
      <w:r w:rsidR="003220C8" w:rsidRPr="00EC03A6">
        <w:rPr>
          <w:rStyle w:val="1-Char"/>
          <w:rFonts w:hint="cs"/>
          <w:rtl/>
        </w:rPr>
        <w:t xml:space="preserve">و دانسته می‌شود </w:t>
      </w:r>
      <w:r w:rsidR="0081718C" w:rsidRPr="00EC03A6">
        <w:rPr>
          <w:rStyle w:val="1-Char"/>
          <w:rFonts w:hint="cs"/>
          <w:rtl/>
        </w:rPr>
        <w:t>که منظور از آنان ابوبکر و عمر و پیروان</w:t>
      </w:r>
      <w:r w:rsidR="006B7E93">
        <w:rPr>
          <w:rStyle w:val="1-Char"/>
          <w:rFonts w:hint="cs"/>
          <w:rtl/>
        </w:rPr>
        <w:t xml:space="preserve"> آن‌ها </w:t>
      </w:r>
      <w:r w:rsidR="0081718C" w:rsidRPr="00EC03A6">
        <w:rPr>
          <w:rStyle w:val="1-Char"/>
          <w:rFonts w:hint="cs"/>
          <w:rtl/>
        </w:rPr>
        <w:t>است</w:t>
      </w:r>
      <w:r w:rsidR="002613CD" w:rsidRPr="00EC03A6">
        <w:rPr>
          <w:rStyle w:val="1-Char"/>
          <w:rFonts w:hint="cs"/>
          <w:rtl/>
        </w:rPr>
        <w:t xml:space="preserve"> </w:t>
      </w:r>
      <w:r w:rsidR="002613CD">
        <w:rPr>
          <w:rFonts w:hint="cs"/>
          <w:sz w:val="28"/>
          <w:szCs w:val="28"/>
          <w:rtl/>
          <w:lang w:bidi="fa-IR"/>
        </w:rPr>
        <w:t>–</w:t>
      </w:r>
      <w:r w:rsidR="002613CD" w:rsidRPr="00EC03A6">
        <w:rPr>
          <w:rStyle w:val="1-Char"/>
          <w:rFonts w:hint="cs"/>
          <w:rtl/>
        </w:rPr>
        <w:t xml:space="preserve"> نگا</w:t>
      </w:r>
      <w:r w:rsidR="008126A4" w:rsidRPr="00EC03A6">
        <w:rPr>
          <w:rStyle w:val="1-Char"/>
          <w:rFonts w:hint="cs"/>
          <w:rtl/>
        </w:rPr>
        <w:t>:</w:t>
      </w:r>
      <w:r w:rsidR="002613CD" w:rsidRPr="00EC03A6">
        <w:rPr>
          <w:rStyle w:val="1-Char"/>
          <w:rFonts w:hint="cs"/>
          <w:rtl/>
        </w:rPr>
        <w:t xml:space="preserve"> </w:t>
      </w:r>
      <w:r w:rsidR="00C15325" w:rsidRPr="00EC03A6">
        <w:rPr>
          <w:rStyle w:val="1-Char"/>
          <w:rFonts w:hint="cs"/>
          <w:rtl/>
        </w:rPr>
        <w:t xml:space="preserve">(ج </w:t>
      </w:r>
      <w:r w:rsidR="00413CC3" w:rsidRPr="00EC03A6">
        <w:rPr>
          <w:rStyle w:val="1-Char"/>
          <w:rFonts w:hint="cs"/>
          <w:rtl/>
        </w:rPr>
        <w:t>1/142-143)</w:t>
      </w:r>
      <w:r w:rsidR="00DE01DF" w:rsidRPr="00EC03A6">
        <w:rPr>
          <w:rStyle w:val="1-Char"/>
          <w:rFonts w:hint="cs"/>
          <w:rtl/>
        </w:rPr>
        <w:t xml:space="preserve">. </w:t>
      </w:r>
    </w:p>
    <w:p w:rsidR="00DE01DF" w:rsidRPr="00A272D8" w:rsidRDefault="00D63EA6" w:rsidP="00DB2CEF">
      <w:pPr>
        <w:tabs>
          <w:tab w:val="right" w:pos="7031"/>
        </w:tabs>
        <w:bidi/>
        <w:ind w:firstLine="284"/>
        <w:jc w:val="both"/>
        <w:rPr>
          <w:sz w:val="28"/>
          <w:szCs w:val="28"/>
          <w:rtl/>
          <w:lang w:bidi="fa-IR"/>
        </w:rPr>
      </w:pPr>
      <w:r w:rsidRPr="00EC03A6">
        <w:rPr>
          <w:rStyle w:val="1-Char"/>
          <w:rFonts w:hint="cs"/>
          <w:rtl/>
        </w:rPr>
        <w:t>و آیه د</w:t>
      </w:r>
      <w:r w:rsidR="00116F94" w:rsidRPr="00EC03A6">
        <w:rPr>
          <w:rStyle w:val="1-Char"/>
          <w:rFonts w:hint="cs"/>
          <w:rtl/>
        </w:rPr>
        <w:t>و</w:t>
      </w:r>
      <w:r w:rsidR="00A272D8" w:rsidRPr="00EC03A6">
        <w:rPr>
          <w:rStyle w:val="1-Char"/>
          <w:rFonts w:hint="cs"/>
          <w:rtl/>
        </w:rPr>
        <w:t>م</w:t>
      </w:r>
      <w:r w:rsidR="008126A4" w:rsidRPr="00EC03A6">
        <w:rPr>
          <w:rStyle w:val="1-Char"/>
          <w:rFonts w:hint="cs"/>
          <w:rtl/>
        </w:rPr>
        <w:t>:</w:t>
      </w:r>
      <w:r w:rsidR="00A272D8" w:rsidRPr="00EC03A6">
        <w:rPr>
          <w:rStyle w:val="1-Char"/>
          <w:rFonts w:hint="cs"/>
          <w:rtl/>
        </w:rPr>
        <w:t xml:space="preserve"> </w:t>
      </w:r>
      <w:r w:rsidR="000806BE" w:rsidRPr="00EC03A6">
        <w:rPr>
          <w:rStyle w:val="1-Char"/>
          <w:rFonts w:hint="cs"/>
          <w:rtl/>
        </w:rPr>
        <w:t>خداوند می‌فرماید</w:t>
      </w:r>
      <w:r w:rsidR="008126A4" w:rsidRPr="00EC03A6">
        <w:rPr>
          <w:rStyle w:val="1-Char"/>
          <w:rFonts w:hint="cs"/>
          <w:rtl/>
        </w:rPr>
        <w:t>:</w:t>
      </w:r>
      <w:r w:rsidR="00817F27">
        <w:rPr>
          <w:rStyle w:val="1-Char"/>
          <w:rFonts w:hint="cs"/>
          <w:rtl/>
        </w:rPr>
        <w:t xml:space="preserve"> </w:t>
      </w:r>
      <w:r w:rsidR="00817F27">
        <w:rPr>
          <w:rStyle w:val="1-Char"/>
          <w:rFonts w:ascii="Traditional Arabic" w:hAnsi="Traditional Arabic" w:cs="Traditional Arabic"/>
          <w:rtl/>
        </w:rPr>
        <w:t>﴿</w:t>
      </w:r>
      <w:r w:rsidR="00DB2CEF" w:rsidRPr="00122E9F">
        <w:rPr>
          <w:rStyle w:val="9-Char"/>
          <w:rtl/>
        </w:rPr>
        <w:t xml:space="preserve">وَعَدَ </w:t>
      </w:r>
      <w:r w:rsidR="00DB2CEF" w:rsidRPr="00122E9F">
        <w:rPr>
          <w:rStyle w:val="9-Char"/>
          <w:rFonts w:hint="cs"/>
          <w:rtl/>
        </w:rPr>
        <w:t>ٱ</w:t>
      </w:r>
      <w:r w:rsidR="00DB2CEF" w:rsidRPr="00122E9F">
        <w:rPr>
          <w:rStyle w:val="9-Char"/>
          <w:rFonts w:hint="eastAsia"/>
          <w:rtl/>
        </w:rPr>
        <w:t>للَّهُ</w:t>
      </w:r>
      <w:r w:rsidR="00DB2CEF" w:rsidRPr="00122E9F">
        <w:rPr>
          <w:rStyle w:val="9-Char"/>
          <w:rtl/>
        </w:rPr>
        <w:t xml:space="preserve"> </w:t>
      </w:r>
      <w:r w:rsidR="00DB2CEF" w:rsidRPr="00122E9F">
        <w:rPr>
          <w:rStyle w:val="9-Char"/>
          <w:rFonts w:hint="cs"/>
          <w:rtl/>
        </w:rPr>
        <w:t>ٱ</w:t>
      </w:r>
      <w:r w:rsidR="00DB2CEF" w:rsidRPr="00122E9F">
        <w:rPr>
          <w:rStyle w:val="9-Char"/>
          <w:rFonts w:hint="eastAsia"/>
          <w:rtl/>
        </w:rPr>
        <w:t>لَّذِينَ</w:t>
      </w:r>
      <w:r w:rsidR="00DB2CEF" w:rsidRPr="00122E9F">
        <w:rPr>
          <w:rStyle w:val="9-Char"/>
          <w:rtl/>
        </w:rPr>
        <w:t xml:space="preserve"> ءَامَنُواْ مِنكُمۡ وَعَمِلُواْ </w:t>
      </w:r>
      <w:r w:rsidR="00DB2CEF" w:rsidRPr="00122E9F">
        <w:rPr>
          <w:rStyle w:val="9-Char"/>
          <w:rFonts w:hint="cs"/>
          <w:rtl/>
        </w:rPr>
        <w:t>ٱ</w:t>
      </w:r>
      <w:r w:rsidR="00DB2CEF" w:rsidRPr="00122E9F">
        <w:rPr>
          <w:rStyle w:val="9-Char"/>
          <w:rFonts w:hint="eastAsia"/>
          <w:rtl/>
        </w:rPr>
        <w:t>لصَّٰلِحَٰتِ</w:t>
      </w:r>
      <w:r w:rsidR="00DB2CEF" w:rsidRPr="00122E9F">
        <w:rPr>
          <w:rStyle w:val="9-Char"/>
          <w:rtl/>
        </w:rPr>
        <w:t xml:space="preserve"> لَيَسۡتَخۡلِفَنَّهُمۡ فِي </w:t>
      </w:r>
      <w:r w:rsidR="00DB2CEF" w:rsidRPr="00122E9F">
        <w:rPr>
          <w:rStyle w:val="9-Char"/>
          <w:rFonts w:hint="cs"/>
          <w:rtl/>
        </w:rPr>
        <w:t>ٱ</w:t>
      </w:r>
      <w:r w:rsidR="00DB2CEF" w:rsidRPr="00122E9F">
        <w:rPr>
          <w:rStyle w:val="9-Char"/>
          <w:rFonts w:hint="eastAsia"/>
          <w:rtl/>
        </w:rPr>
        <w:t>لۡأَرۡضِ</w:t>
      </w:r>
      <w:r w:rsidR="00DB2CEF" w:rsidRPr="00122E9F">
        <w:rPr>
          <w:rStyle w:val="9-Char"/>
          <w:rtl/>
        </w:rPr>
        <w:t xml:space="preserve"> كَمَا </w:t>
      </w:r>
      <w:r w:rsidR="00DB2CEF" w:rsidRPr="00122E9F">
        <w:rPr>
          <w:rStyle w:val="9-Char"/>
          <w:rFonts w:hint="cs"/>
          <w:rtl/>
        </w:rPr>
        <w:t>ٱ</w:t>
      </w:r>
      <w:r w:rsidR="00DB2CEF" w:rsidRPr="00122E9F">
        <w:rPr>
          <w:rStyle w:val="9-Char"/>
          <w:rFonts w:hint="eastAsia"/>
          <w:rtl/>
        </w:rPr>
        <w:t>سۡتَخۡلَفَ</w:t>
      </w:r>
      <w:r w:rsidR="00DB2CEF" w:rsidRPr="00122E9F">
        <w:rPr>
          <w:rStyle w:val="9-Char"/>
          <w:rtl/>
        </w:rPr>
        <w:t xml:space="preserve"> </w:t>
      </w:r>
      <w:r w:rsidR="00DB2CEF" w:rsidRPr="00122E9F">
        <w:rPr>
          <w:rStyle w:val="9-Char"/>
          <w:rFonts w:hint="cs"/>
          <w:rtl/>
        </w:rPr>
        <w:t>ٱ</w:t>
      </w:r>
      <w:r w:rsidR="00DB2CEF" w:rsidRPr="00122E9F">
        <w:rPr>
          <w:rStyle w:val="9-Char"/>
          <w:rFonts w:hint="eastAsia"/>
          <w:rtl/>
        </w:rPr>
        <w:t>لَّذِينَ</w:t>
      </w:r>
      <w:r w:rsidR="00DB2CEF" w:rsidRPr="00122E9F">
        <w:rPr>
          <w:rStyle w:val="9-Char"/>
          <w:rtl/>
        </w:rPr>
        <w:t xml:space="preserve"> مِن قَبۡلِهِمۡ وَلَيُمَكِّنَنَّ لَهُمۡ دِينَهُمُ </w:t>
      </w:r>
      <w:r w:rsidR="00DB2CEF" w:rsidRPr="00122E9F">
        <w:rPr>
          <w:rStyle w:val="9-Char"/>
          <w:rFonts w:hint="cs"/>
          <w:rtl/>
        </w:rPr>
        <w:t>ٱ</w:t>
      </w:r>
      <w:r w:rsidR="00DB2CEF" w:rsidRPr="00122E9F">
        <w:rPr>
          <w:rStyle w:val="9-Char"/>
          <w:rFonts w:hint="eastAsia"/>
          <w:rtl/>
        </w:rPr>
        <w:t>لَّذِي</w:t>
      </w:r>
      <w:r w:rsidR="00DB2CEF" w:rsidRPr="00122E9F">
        <w:rPr>
          <w:rStyle w:val="9-Char"/>
          <w:rtl/>
        </w:rPr>
        <w:t xml:space="preserve"> </w:t>
      </w:r>
      <w:r w:rsidR="00DB2CEF" w:rsidRPr="00122E9F">
        <w:rPr>
          <w:rStyle w:val="9-Char"/>
          <w:rFonts w:hint="cs"/>
          <w:rtl/>
        </w:rPr>
        <w:t>ٱ</w:t>
      </w:r>
      <w:r w:rsidR="00DB2CEF" w:rsidRPr="00122E9F">
        <w:rPr>
          <w:rStyle w:val="9-Char"/>
          <w:rFonts w:hint="eastAsia"/>
          <w:rtl/>
        </w:rPr>
        <w:t>رۡتَضَىٰ</w:t>
      </w:r>
      <w:r w:rsidR="00DB2CEF" w:rsidRPr="00122E9F">
        <w:rPr>
          <w:rStyle w:val="9-Char"/>
          <w:rtl/>
        </w:rPr>
        <w:t xml:space="preserve"> لَهُمۡ وَلَيُبَدِّلَنَّهُم مِّنۢ بَعۡدِ خَوۡفِهِمۡ أَمۡنٗاۚ</w:t>
      </w:r>
      <w:r w:rsidR="00817F27">
        <w:rPr>
          <w:rStyle w:val="1-Char"/>
          <w:rFonts w:ascii="Traditional Arabic" w:hAnsi="Traditional Arabic" w:cs="Traditional Arabic"/>
          <w:rtl/>
        </w:rPr>
        <w:t>﴾</w:t>
      </w:r>
      <w:r w:rsidR="00817F27">
        <w:rPr>
          <w:rStyle w:val="1-Char"/>
          <w:rFonts w:hint="cs"/>
          <w:rtl/>
        </w:rPr>
        <w:t xml:space="preserve"> </w:t>
      </w:r>
      <w:r w:rsidR="00994F63">
        <w:rPr>
          <w:rStyle w:val="8-Char"/>
          <w:rFonts w:hint="cs"/>
          <w:rtl/>
        </w:rPr>
        <w:t>[</w:t>
      </w:r>
      <w:r w:rsidR="00F5365A" w:rsidRPr="00994F63">
        <w:rPr>
          <w:rStyle w:val="8-Char"/>
          <w:rtl/>
        </w:rPr>
        <w:t>النور:</w:t>
      </w:r>
      <w:r w:rsidR="00994F63">
        <w:rPr>
          <w:rStyle w:val="8-Char"/>
          <w:rFonts w:hint="cs"/>
          <w:rtl/>
        </w:rPr>
        <w:t xml:space="preserve"> </w:t>
      </w:r>
      <w:r w:rsidR="00F5365A" w:rsidRPr="00994F63">
        <w:rPr>
          <w:rStyle w:val="8-Char"/>
          <w:rtl/>
        </w:rPr>
        <w:t>55</w:t>
      </w:r>
      <w:r w:rsidR="00994F63">
        <w:rPr>
          <w:rStyle w:val="8-Char"/>
          <w:rFonts w:hint="cs"/>
          <w:rtl/>
        </w:rPr>
        <w:t>]</w:t>
      </w:r>
      <w:r w:rsidR="00FE4892">
        <w:rPr>
          <w:rFonts w:cs="Al-QuranAlKareem"/>
          <w:b/>
          <w:bCs/>
          <w:sz w:val="22"/>
          <w:szCs w:val="30"/>
          <w:rtl/>
          <w:lang w:bidi="fa-IR"/>
        </w:rPr>
        <w:t xml:space="preserve"> </w:t>
      </w:r>
      <w:r w:rsidR="00CA5A4D" w:rsidRPr="00EC03A6">
        <w:rPr>
          <w:rStyle w:val="1-Char"/>
          <w:rFonts w:hint="cs"/>
          <w:rtl/>
        </w:rPr>
        <w:t>و این نص تصریح است در اینکه</w:t>
      </w:r>
      <w:r w:rsidR="0014711E" w:rsidRPr="00EC03A6">
        <w:rPr>
          <w:rStyle w:val="1-Char"/>
          <w:rFonts w:hint="cs"/>
          <w:rtl/>
        </w:rPr>
        <w:t xml:space="preserve"> خداوند </w:t>
      </w:r>
      <w:r w:rsidR="0059698B" w:rsidRPr="00EC03A6">
        <w:rPr>
          <w:rStyle w:val="1-Char"/>
          <w:rFonts w:hint="cs"/>
          <w:rtl/>
        </w:rPr>
        <w:t xml:space="preserve">مؤمنین حاضر </w:t>
      </w:r>
      <w:r w:rsidR="00E57316" w:rsidRPr="00EC03A6">
        <w:rPr>
          <w:rStyle w:val="1-Char"/>
          <w:rFonts w:hint="cs"/>
          <w:rtl/>
        </w:rPr>
        <w:t>وقت نزول را با استخلاف و استقرار در زمین</w:t>
      </w:r>
      <w:r w:rsidR="005516A3" w:rsidRPr="00EC03A6">
        <w:rPr>
          <w:rStyle w:val="1-Char"/>
          <w:rFonts w:hint="cs"/>
          <w:rtl/>
        </w:rPr>
        <w:t xml:space="preserve"> و ازال</w:t>
      </w:r>
      <w:r w:rsidR="006759D6">
        <w:rPr>
          <w:rStyle w:val="1-Char"/>
          <w:rFonts w:hint="cs"/>
          <w:rtl/>
        </w:rPr>
        <w:t>ۀ</w:t>
      </w:r>
      <w:r w:rsidR="005516A3" w:rsidRPr="00EC03A6">
        <w:rPr>
          <w:rStyle w:val="1-Char"/>
          <w:rFonts w:hint="cs"/>
          <w:rtl/>
        </w:rPr>
        <w:t xml:space="preserve"> </w:t>
      </w:r>
      <w:r w:rsidR="00CE5F6A" w:rsidRPr="00EC03A6">
        <w:rPr>
          <w:rStyle w:val="1-Char"/>
          <w:rFonts w:hint="cs"/>
          <w:rtl/>
        </w:rPr>
        <w:t>خوف از ترس وعده داده</w:t>
      </w:r>
      <w:r w:rsidR="0050097E" w:rsidRPr="00EC03A6">
        <w:rPr>
          <w:rStyle w:val="1-Char"/>
          <w:rFonts w:hint="cs"/>
          <w:rtl/>
        </w:rPr>
        <w:t xml:space="preserve"> و</w:t>
      </w:r>
      <w:r w:rsidR="00D879EE" w:rsidRPr="00EC03A6">
        <w:rPr>
          <w:rStyle w:val="1-Char"/>
          <w:rFonts w:hint="cs"/>
          <w:rtl/>
        </w:rPr>
        <w:t xml:space="preserve"> آنان</w:t>
      </w:r>
      <w:r w:rsidR="00F9054C" w:rsidRPr="00EC03A6">
        <w:rPr>
          <w:rStyle w:val="1-Char"/>
          <w:rFonts w:hint="cs"/>
          <w:rtl/>
        </w:rPr>
        <w:t xml:space="preserve"> را</w:t>
      </w:r>
      <w:r w:rsidR="00124049" w:rsidRPr="00EC03A6">
        <w:rPr>
          <w:rStyle w:val="1-Char"/>
          <w:rFonts w:hint="cs"/>
          <w:rtl/>
        </w:rPr>
        <w:t xml:space="preserve"> در نهایت آرامش </w:t>
      </w:r>
      <w:r w:rsidR="00D075F2" w:rsidRPr="00EC03A6">
        <w:rPr>
          <w:rStyle w:val="1-Char"/>
          <w:rFonts w:hint="cs"/>
          <w:rtl/>
        </w:rPr>
        <w:t>قرار</w:t>
      </w:r>
      <w:r w:rsidR="00485DEF" w:rsidRPr="00EC03A6">
        <w:rPr>
          <w:rStyle w:val="1-Char"/>
          <w:rFonts w:hint="cs"/>
          <w:rtl/>
        </w:rPr>
        <w:t xml:space="preserve"> </w:t>
      </w:r>
      <w:r w:rsidR="00415535" w:rsidRPr="00EC03A6">
        <w:rPr>
          <w:rStyle w:val="1-Char"/>
          <w:rFonts w:hint="cs"/>
          <w:rtl/>
        </w:rPr>
        <w:t>د</w:t>
      </w:r>
      <w:r w:rsidR="00F9054C" w:rsidRPr="00EC03A6">
        <w:rPr>
          <w:rStyle w:val="1-Char"/>
          <w:rFonts w:hint="cs"/>
          <w:rtl/>
        </w:rPr>
        <w:t>اد</w:t>
      </w:r>
      <w:r w:rsidR="00415535" w:rsidRPr="00EC03A6">
        <w:rPr>
          <w:rStyle w:val="1-Char"/>
          <w:rFonts w:hint="cs"/>
          <w:rtl/>
        </w:rPr>
        <w:t xml:space="preserve">ه تا حدی </w:t>
      </w:r>
      <w:r w:rsidR="009342BB" w:rsidRPr="00EC03A6">
        <w:rPr>
          <w:rStyle w:val="1-Char"/>
          <w:rFonts w:hint="cs"/>
          <w:rtl/>
        </w:rPr>
        <w:t>کفار از آنان بیم داشته باشند،</w:t>
      </w:r>
      <w:r w:rsidR="00043417" w:rsidRPr="00EC03A6">
        <w:rPr>
          <w:rStyle w:val="1-Char"/>
          <w:rFonts w:hint="cs"/>
          <w:rtl/>
        </w:rPr>
        <w:t xml:space="preserve"> و مجموع</w:t>
      </w:r>
      <w:r w:rsidR="00C33935" w:rsidRPr="00EC03A6">
        <w:rPr>
          <w:rStyle w:val="1-Char"/>
          <w:rFonts w:hint="cs"/>
          <w:rtl/>
        </w:rPr>
        <w:t xml:space="preserve"> این وعده جز در زمان </w:t>
      </w:r>
      <w:r w:rsidR="00264A21" w:rsidRPr="00EC03A6">
        <w:rPr>
          <w:rStyle w:val="1-Char"/>
          <w:rFonts w:hint="cs"/>
          <w:rtl/>
        </w:rPr>
        <w:t xml:space="preserve">ابوبکر صدیق </w:t>
      </w:r>
      <w:r w:rsidR="00317628" w:rsidRPr="00EC03A6">
        <w:rPr>
          <w:rStyle w:val="1-Char"/>
          <w:rFonts w:hint="cs"/>
          <w:rtl/>
        </w:rPr>
        <w:t xml:space="preserve">و عمر و عثمان </w:t>
      </w:r>
      <w:r w:rsidR="009B0D9F" w:rsidRPr="00EC03A6">
        <w:rPr>
          <w:rStyle w:val="1-Char"/>
          <w:rFonts w:hint="cs"/>
          <w:rtl/>
        </w:rPr>
        <w:t xml:space="preserve">اتفاق نیفتاده است در حالی که علی </w:t>
      </w:r>
      <w:r w:rsidR="00593B01" w:rsidRPr="00EC03A6">
        <w:rPr>
          <w:rStyle w:val="1-Char"/>
          <w:rFonts w:hint="cs"/>
          <w:rtl/>
        </w:rPr>
        <w:t>[</w:t>
      </w:r>
      <w:r w:rsidR="009B0D9F" w:rsidRPr="00EC03A6">
        <w:rPr>
          <w:rStyle w:val="1-Char"/>
          <w:rFonts w:hint="cs"/>
          <w:rtl/>
        </w:rPr>
        <w:t>با تصور شیعه</w:t>
      </w:r>
      <w:r w:rsidR="00593B01" w:rsidRPr="00EC03A6">
        <w:rPr>
          <w:rStyle w:val="1-Char"/>
          <w:rFonts w:hint="cs"/>
          <w:rtl/>
        </w:rPr>
        <w:t>]</w:t>
      </w:r>
      <w:r w:rsidR="009B0D9F" w:rsidRPr="00EC03A6">
        <w:rPr>
          <w:rStyle w:val="1-Char"/>
          <w:rFonts w:hint="cs"/>
          <w:rtl/>
        </w:rPr>
        <w:t xml:space="preserve"> در زمان </w:t>
      </w:r>
      <w:r w:rsidR="00154D54" w:rsidRPr="00EC03A6">
        <w:rPr>
          <w:rStyle w:val="1-Char"/>
          <w:rFonts w:hint="cs"/>
          <w:rtl/>
        </w:rPr>
        <w:t>خلفای سه گانه</w:t>
      </w:r>
      <w:r w:rsidR="00450A4B" w:rsidRPr="00EC03A6">
        <w:rPr>
          <w:rStyle w:val="1-Char"/>
          <w:rFonts w:hint="cs"/>
          <w:rtl/>
        </w:rPr>
        <w:t xml:space="preserve"> </w:t>
      </w:r>
      <w:r w:rsidR="00D27638" w:rsidRPr="00EC03A6">
        <w:rPr>
          <w:rStyle w:val="1-Char"/>
          <w:rFonts w:hint="cs"/>
          <w:rtl/>
        </w:rPr>
        <w:t xml:space="preserve">در زمین </w:t>
      </w:r>
      <w:r w:rsidR="00507ACB" w:rsidRPr="00EC03A6">
        <w:rPr>
          <w:rStyle w:val="1-Char"/>
          <w:rFonts w:hint="cs"/>
          <w:rtl/>
        </w:rPr>
        <w:t>قدرت به</w:t>
      </w:r>
      <w:r w:rsidR="004F774E" w:rsidRPr="00EC03A6">
        <w:rPr>
          <w:rStyle w:val="1-Char"/>
          <w:rFonts w:hint="cs"/>
          <w:rtl/>
        </w:rPr>
        <w:t xml:space="preserve"> دست نگرفته بود</w:t>
      </w:r>
      <w:r w:rsidR="00507ACB" w:rsidRPr="00EC03A6">
        <w:rPr>
          <w:rStyle w:val="1-Char"/>
          <w:rFonts w:hint="cs"/>
          <w:rtl/>
        </w:rPr>
        <w:t xml:space="preserve"> </w:t>
      </w:r>
      <w:r w:rsidR="00B859F1" w:rsidRPr="00EC03A6">
        <w:rPr>
          <w:rStyle w:val="1-Char"/>
          <w:rFonts w:hint="cs"/>
          <w:rtl/>
        </w:rPr>
        <w:t xml:space="preserve">و امنیت نداشت بلکه از ترس </w:t>
      </w:r>
      <w:r w:rsidR="00697AFE" w:rsidRPr="00EC03A6">
        <w:rPr>
          <w:rStyle w:val="1-Char"/>
          <w:rFonts w:hint="cs"/>
          <w:rtl/>
        </w:rPr>
        <w:t>آ</w:t>
      </w:r>
      <w:r w:rsidR="00B859F1" w:rsidRPr="00EC03A6">
        <w:rPr>
          <w:rStyle w:val="1-Char"/>
          <w:rFonts w:hint="cs"/>
          <w:rtl/>
        </w:rPr>
        <w:t xml:space="preserve">نان </w:t>
      </w:r>
      <w:r w:rsidR="00697AFE" w:rsidRPr="00EC03A6">
        <w:rPr>
          <w:rStyle w:val="1-Char"/>
          <w:rFonts w:hint="cs"/>
          <w:rtl/>
        </w:rPr>
        <w:t>دین خود را پنهان</w:t>
      </w:r>
      <w:r w:rsidR="00D33514" w:rsidRPr="00EC03A6">
        <w:rPr>
          <w:rStyle w:val="1-Char"/>
          <w:rFonts w:hint="cs"/>
          <w:rtl/>
        </w:rPr>
        <w:t xml:space="preserve"> </w:t>
      </w:r>
      <w:r w:rsidR="00F01A10" w:rsidRPr="00EC03A6">
        <w:rPr>
          <w:rStyle w:val="1-Char"/>
          <w:rFonts w:hint="cs"/>
          <w:rtl/>
        </w:rPr>
        <w:t>می‌کرد</w:t>
      </w:r>
      <w:r w:rsidR="00364395" w:rsidRPr="00EC03A6">
        <w:rPr>
          <w:rStyle w:val="1-Char"/>
          <w:rFonts w:hint="cs"/>
          <w:rtl/>
        </w:rPr>
        <w:t>،</w:t>
      </w:r>
      <w:r w:rsidR="0055617A" w:rsidRPr="00EC03A6">
        <w:rPr>
          <w:rStyle w:val="1-Char"/>
          <w:rFonts w:hint="cs"/>
          <w:rtl/>
        </w:rPr>
        <w:t xml:space="preserve"> </w:t>
      </w:r>
      <w:r w:rsidR="00BA61B3" w:rsidRPr="00EC03A6">
        <w:rPr>
          <w:rStyle w:val="1-Char"/>
          <w:rFonts w:hint="cs"/>
          <w:rtl/>
        </w:rPr>
        <w:t>و یا می‌بایست گفت که وعد</w:t>
      </w:r>
      <w:r w:rsidR="006759D6">
        <w:rPr>
          <w:rStyle w:val="1-Char"/>
          <w:rFonts w:hint="cs"/>
          <w:rtl/>
        </w:rPr>
        <w:t>ۀ</w:t>
      </w:r>
      <w:r w:rsidR="00EE2138" w:rsidRPr="00EC03A6">
        <w:rPr>
          <w:rStyle w:val="1-Char"/>
          <w:rFonts w:hint="cs"/>
          <w:rtl/>
        </w:rPr>
        <w:t xml:space="preserve"> خداوند تحقق </w:t>
      </w:r>
      <w:r w:rsidR="00593B01" w:rsidRPr="00EC03A6">
        <w:rPr>
          <w:rStyle w:val="1-Char"/>
          <w:rFonts w:hint="cs"/>
          <w:rtl/>
        </w:rPr>
        <w:t>نیافته</w:t>
      </w:r>
      <w:r w:rsidR="00EE2138" w:rsidRPr="00EC03A6">
        <w:rPr>
          <w:rStyle w:val="1-Char"/>
          <w:rFonts w:hint="cs"/>
          <w:rtl/>
        </w:rPr>
        <w:t xml:space="preserve"> و حال </w:t>
      </w:r>
      <w:r w:rsidR="00187DA4" w:rsidRPr="00EC03A6">
        <w:rPr>
          <w:rStyle w:val="1-Char"/>
          <w:rFonts w:hint="cs"/>
          <w:rtl/>
        </w:rPr>
        <w:t>این</w:t>
      </w:r>
      <w:r w:rsidR="00984577" w:rsidRPr="00EC03A6">
        <w:rPr>
          <w:rStyle w:val="1-Char"/>
          <w:rFonts w:hint="cs"/>
          <w:rtl/>
        </w:rPr>
        <w:t xml:space="preserve"> قول از باطل‌ترین</w:t>
      </w:r>
      <w:r w:rsidR="00560B8A" w:rsidRPr="00EC03A6">
        <w:rPr>
          <w:rStyle w:val="1-Char"/>
          <w:rFonts w:hint="cs"/>
          <w:rtl/>
        </w:rPr>
        <w:t xml:space="preserve"> </w:t>
      </w:r>
      <w:r w:rsidR="00B31908" w:rsidRPr="00EC03A6">
        <w:rPr>
          <w:rStyle w:val="1-Char"/>
          <w:rFonts w:hint="cs"/>
          <w:rtl/>
        </w:rPr>
        <w:t>محالات است</w:t>
      </w:r>
      <w:r w:rsidR="00B678BF" w:rsidRPr="00EC03A6">
        <w:rPr>
          <w:rStyle w:val="1-Char"/>
          <w:rFonts w:hint="cs"/>
          <w:rtl/>
        </w:rPr>
        <w:t>،</w:t>
      </w:r>
      <w:r w:rsidR="00E8220A" w:rsidRPr="00EC03A6">
        <w:rPr>
          <w:rStyle w:val="1-Char"/>
          <w:rFonts w:hint="cs"/>
          <w:rtl/>
        </w:rPr>
        <w:t xml:space="preserve"> و یا اینکه گفته شود این وعده به نسبت</w:t>
      </w:r>
      <w:r w:rsidR="00EC567C" w:rsidRPr="00EC03A6">
        <w:rPr>
          <w:rStyle w:val="1-Char"/>
          <w:rFonts w:hint="cs"/>
          <w:rtl/>
        </w:rPr>
        <w:t xml:space="preserve"> خلفای سه گانه قبل از علی تحقق یافته</w:t>
      </w:r>
      <w:r w:rsidR="00D42676" w:rsidRPr="00EC03A6">
        <w:rPr>
          <w:rStyle w:val="1-Char"/>
          <w:rFonts w:hint="cs"/>
          <w:rtl/>
        </w:rPr>
        <w:t xml:space="preserve"> و علی را در بر نگرفته است و این هم با بنیان</w:t>
      </w:r>
      <w:r w:rsidR="00B411CA" w:rsidRPr="00EC03A6">
        <w:rPr>
          <w:rStyle w:val="1-Char"/>
          <w:rFonts w:hint="cs"/>
          <w:rtl/>
        </w:rPr>
        <w:t xml:space="preserve"> </w:t>
      </w:r>
      <w:r w:rsidR="00144C5B" w:rsidRPr="00EC03A6">
        <w:rPr>
          <w:rStyle w:val="1-Char"/>
          <w:rFonts w:hint="cs"/>
          <w:rtl/>
        </w:rPr>
        <w:t>و اساس رافضیان</w:t>
      </w:r>
      <w:r w:rsidR="00B411CA" w:rsidRPr="00EC03A6">
        <w:rPr>
          <w:rStyle w:val="1-Char"/>
          <w:rFonts w:hint="cs"/>
          <w:rtl/>
        </w:rPr>
        <w:t xml:space="preserve"> در تعارض است، و چاره‌ای ن</w:t>
      </w:r>
      <w:r w:rsidR="00593B01" w:rsidRPr="00EC03A6">
        <w:rPr>
          <w:rStyle w:val="1-Char"/>
          <w:rFonts w:hint="cs"/>
          <w:rtl/>
        </w:rPr>
        <w:t>ی</w:t>
      </w:r>
      <w:r w:rsidR="00B411CA" w:rsidRPr="00EC03A6">
        <w:rPr>
          <w:rStyle w:val="1-Char"/>
          <w:rFonts w:hint="cs"/>
          <w:rtl/>
        </w:rPr>
        <w:t xml:space="preserve">ست مگر اینکه گفته شود که علی مانند سایر </w:t>
      </w:r>
      <w:r w:rsidR="00A464EE" w:rsidRPr="00EC03A6">
        <w:rPr>
          <w:rStyle w:val="1-Char"/>
          <w:rFonts w:hint="cs"/>
          <w:rtl/>
        </w:rPr>
        <w:t>خلفای در این آیه دارای نصیب و سهمی بوده است و آیه مذکور</w:t>
      </w:r>
      <w:r w:rsidR="003C3C51" w:rsidRPr="00EC03A6">
        <w:rPr>
          <w:rStyle w:val="1-Char"/>
          <w:rFonts w:hint="cs"/>
          <w:rtl/>
        </w:rPr>
        <w:t xml:space="preserve"> شامل هم</w:t>
      </w:r>
      <w:r w:rsidR="006759D6">
        <w:rPr>
          <w:rStyle w:val="1-Char"/>
          <w:rFonts w:hint="cs"/>
          <w:rtl/>
        </w:rPr>
        <w:t>ۀ</w:t>
      </w:r>
      <w:r w:rsidR="003C3C51" w:rsidRPr="00EC03A6">
        <w:rPr>
          <w:rStyle w:val="1-Char"/>
          <w:rFonts w:hint="cs"/>
          <w:rtl/>
        </w:rPr>
        <w:t xml:space="preserve"> آنان می‌گردد</w:t>
      </w:r>
      <w:r w:rsidR="00C873F0" w:rsidRPr="00EC03A6">
        <w:rPr>
          <w:rStyle w:val="1-Char"/>
          <w:rFonts w:hint="cs"/>
          <w:rtl/>
        </w:rPr>
        <w:t xml:space="preserve"> و این سخن حقی است، و اگر بگویند که این آیه </w:t>
      </w:r>
      <w:r w:rsidR="00A85C64" w:rsidRPr="00EC03A6">
        <w:rPr>
          <w:rStyle w:val="1-Char"/>
          <w:rFonts w:hint="cs"/>
          <w:rtl/>
        </w:rPr>
        <w:t>جز زمان</w:t>
      </w:r>
      <w:r w:rsidR="00C11B88" w:rsidRPr="00EC03A6">
        <w:rPr>
          <w:rStyle w:val="1-Char"/>
          <w:rFonts w:hint="cs"/>
          <w:rtl/>
        </w:rPr>
        <w:t xml:space="preserve"> علی و خلافت او تحقق نیافته</w:t>
      </w:r>
      <w:r w:rsidR="00A6706A" w:rsidRPr="00EC03A6">
        <w:rPr>
          <w:rStyle w:val="1-Char"/>
          <w:rFonts w:hint="cs"/>
          <w:rtl/>
        </w:rPr>
        <w:t xml:space="preserve"> است، دوباره مسأله به قبل یعنی خلاف</w:t>
      </w:r>
      <w:r w:rsidR="00DA71B3" w:rsidRPr="00EC03A6">
        <w:rPr>
          <w:rStyle w:val="1-Char"/>
          <w:rFonts w:hint="cs"/>
          <w:rtl/>
        </w:rPr>
        <w:t xml:space="preserve"> وعد</w:t>
      </w:r>
      <w:r w:rsidR="006759D6">
        <w:rPr>
          <w:rStyle w:val="1-Char"/>
          <w:rFonts w:hint="cs"/>
          <w:rtl/>
        </w:rPr>
        <w:t>ۀ</w:t>
      </w:r>
      <w:r w:rsidR="00DA71B3" w:rsidRPr="00EC03A6">
        <w:rPr>
          <w:rStyle w:val="1-Char"/>
          <w:rFonts w:hint="cs"/>
          <w:rtl/>
        </w:rPr>
        <w:t xml:space="preserve"> </w:t>
      </w:r>
      <w:r w:rsidR="00F5257C" w:rsidRPr="00EC03A6">
        <w:rPr>
          <w:rStyle w:val="1-Char"/>
          <w:rFonts w:hint="cs"/>
          <w:rtl/>
        </w:rPr>
        <w:t xml:space="preserve">خداوند بر می‌گردد </w:t>
      </w:r>
      <w:r w:rsidR="006B0712" w:rsidRPr="00EC03A6">
        <w:rPr>
          <w:rStyle w:val="1-Char"/>
          <w:rFonts w:hint="cs"/>
          <w:rtl/>
        </w:rPr>
        <w:t>و این هم محال است</w:t>
      </w:r>
      <w:r w:rsidR="002C1574" w:rsidRPr="00EC03A6">
        <w:rPr>
          <w:rStyle w:val="1-Char"/>
          <w:rFonts w:hint="cs"/>
          <w:rtl/>
        </w:rPr>
        <w:t>.</w:t>
      </w:r>
      <w:r w:rsidR="008528DD" w:rsidRPr="00EC03A6">
        <w:rPr>
          <w:rStyle w:val="1-Char"/>
          <w:rFonts w:hint="cs"/>
          <w:rtl/>
        </w:rPr>
        <w:t xml:space="preserve"> نگا</w:t>
      </w:r>
      <w:r w:rsidR="008126A4" w:rsidRPr="00EC03A6">
        <w:rPr>
          <w:rStyle w:val="1-Char"/>
          <w:rFonts w:hint="cs"/>
          <w:rtl/>
        </w:rPr>
        <w:t>:</w:t>
      </w:r>
      <w:r w:rsidR="008528DD" w:rsidRPr="00EC03A6">
        <w:rPr>
          <w:rStyle w:val="1-Char"/>
          <w:rFonts w:hint="cs"/>
          <w:rtl/>
        </w:rPr>
        <w:t xml:space="preserve"> </w:t>
      </w:r>
      <w:r w:rsidR="002C1574" w:rsidRPr="00EC03A6">
        <w:rPr>
          <w:rStyle w:val="1-Char"/>
          <w:rFonts w:hint="cs"/>
          <w:rtl/>
        </w:rPr>
        <w:t xml:space="preserve">(مختصر </w:t>
      </w:r>
      <w:r w:rsidR="00FA5C63" w:rsidRPr="00EC03A6">
        <w:rPr>
          <w:rStyle w:val="1-Char"/>
          <w:rFonts w:hint="cs"/>
          <w:rtl/>
        </w:rPr>
        <w:t xml:space="preserve">التحفه </w:t>
      </w:r>
      <w:r w:rsidR="006209F3" w:rsidRPr="00EC03A6">
        <w:rPr>
          <w:rStyle w:val="1-Char"/>
          <w:rFonts w:hint="cs"/>
          <w:rtl/>
        </w:rPr>
        <w:t xml:space="preserve">الاثنی عشریه) </w:t>
      </w:r>
      <w:r w:rsidR="001B419B" w:rsidRPr="00EC03A6">
        <w:rPr>
          <w:rStyle w:val="1-Char"/>
          <w:rFonts w:hint="cs"/>
          <w:rtl/>
        </w:rPr>
        <w:t xml:space="preserve">از محمود شکری </w:t>
      </w:r>
      <w:r w:rsidR="00E30D1E" w:rsidRPr="00EC03A6">
        <w:rPr>
          <w:rStyle w:val="1-Char"/>
          <w:rFonts w:hint="cs"/>
          <w:rtl/>
        </w:rPr>
        <w:t>آلوسی</w:t>
      </w:r>
      <w:r w:rsidR="00E124D3">
        <w:rPr>
          <w:rStyle w:val="1-Char"/>
          <w:rFonts w:cs="CTraditional Arabic" w:hint="cs"/>
          <w:rtl/>
        </w:rPr>
        <w:t>/</w:t>
      </w:r>
      <w:r w:rsidR="00B95C7C" w:rsidRPr="00EC03A6">
        <w:rPr>
          <w:rStyle w:val="1-Char"/>
          <w:rFonts w:hint="cs"/>
          <w:rtl/>
        </w:rPr>
        <w:t xml:space="preserve"> (ص 126-128). </w:t>
      </w:r>
    </w:p>
    <w:p w:rsidR="00875D88" w:rsidRPr="00EC03A6" w:rsidRDefault="00E54B09" w:rsidP="00747156">
      <w:pPr>
        <w:tabs>
          <w:tab w:val="right" w:pos="7031"/>
        </w:tabs>
        <w:bidi/>
        <w:ind w:firstLine="284"/>
        <w:jc w:val="both"/>
        <w:rPr>
          <w:rStyle w:val="1-Char"/>
          <w:rtl/>
        </w:rPr>
      </w:pPr>
      <w:r w:rsidRPr="00EC03A6">
        <w:rPr>
          <w:rStyle w:val="1-Char"/>
          <w:rFonts w:hint="cs"/>
          <w:rtl/>
        </w:rPr>
        <w:t>و آیه سوم</w:t>
      </w:r>
      <w:r w:rsidR="008126A4" w:rsidRPr="00EC03A6">
        <w:rPr>
          <w:rStyle w:val="1-Char"/>
          <w:rFonts w:hint="cs"/>
          <w:rtl/>
        </w:rPr>
        <w:t>:</w:t>
      </w:r>
      <w:r w:rsidR="001972AC">
        <w:rPr>
          <w:rStyle w:val="1-Char"/>
          <w:rFonts w:hint="cs"/>
          <w:rtl/>
        </w:rPr>
        <w:t xml:space="preserve"> </w:t>
      </w:r>
      <w:r w:rsidR="001972AC">
        <w:rPr>
          <w:rStyle w:val="1-Char"/>
          <w:rFonts w:ascii="Traditional Arabic" w:hAnsi="Traditional Arabic" w:cs="Traditional Arabic"/>
          <w:rtl/>
        </w:rPr>
        <w:t>﴿</w:t>
      </w:r>
      <w:r w:rsidR="001972AC" w:rsidRPr="00122E9F">
        <w:rPr>
          <w:rStyle w:val="9-Char"/>
          <w:rtl/>
        </w:rPr>
        <w:t xml:space="preserve">قُل لِّلۡمُخَلَّفِينَ مِنَ </w:t>
      </w:r>
      <w:r w:rsidR="001972AC" w:rsidRPr="00122E9F">
        <w:rPr>
          <w:rStyle w:val="9-Char"/>
          <w:rFonts w:hint="cs"/>
          <w:rtl/>
        </w:rPr>
        <w:t>ٱ</w:t>
      </w:r>
      <w:r w:rsidR="001972AC" w:rsidRPr="00122E9F">
        <w:rPr>
          <w:rStyle w:val="9-Char"/>
          <w:rFonts w:hint="eastAsia"/>
          <w:rtl/>
        </w:rPr>
        <w:t>لۡأَعۡرَابِ</w:t>
      </w:r>
      <w:r w:rsidR="001972AC" w:rsidRPr="00122E9F">
        <w:rPr>
          <w:rStyle w:val="9-Char"/>
          <w:rtl/>
        </w:rPr>
        <w:t xml:space="preserve"> سَتُدۡعَوۡنَ إِلَىٰ قَوۡمٍ أُوْلِي بَأۡسٖ شَدِيدٖ تُقَٰتِلُونَهُمۡ أَوۡ يُسۡلِمُونَۖ فَإِن تُطِيعُواْ يُؤۡتِكُمُ </w:t>
      </w:r>
      <w:r w:rsidR="001972AC" w:rsidRPr="00122E9F">
        <w:rPr>
          <w:rStyle w:val="9-Char"/>
          <w:rFonts w:hint="cs"/>
          <w:rtl/>
        </w:rPr>
        <w:t>ٱ</w:t>
      </w:r>
      <w:r w:rsidR="001972AC" w:rsidRPr="00122E9F">
        <w:rPr>
          <w:rStyle w:val="9-Char"/>
          <w:rFonts w:hint="eastAsia"/>
          <w:rtl/>
        </w:rPr>
        <w:t>للَّهُ</w:t>
      </w:r>
      <w:r w:rsidR="001972AC" w:rsidRPr="00122E9F">
        <w:rPr>
          <w:rStyle w:val="9-Char"/>
          <w:rtl/>
        </w:rPr>
        <w:t xml:space="preserve"> أَجۡرًا حَسَنٗاۖ وَإِن تَتَوَلَّوۡاْ كَمَا تَوَلَّيۡتُم مِّن قَبۡلُ يُعَذِّبۡكُمۡ عَذَابًا أَل</w:t>
      </w:r>
      <w:r w:rsidR="001972AC" w:rsidRPr="00122E9F">
        <w:rPr>
          <w:rStyle w:val="9-Char"/>
          <w:rFonts w:hint="eastAsia"/>
          <w:rtl/>
        </w:rPr>
        <w:t>ِيمٗا</w:t>
      </w:r>
      <w:r w:rsidR="001972AC" w:rsidRPr="00122E9F">
        <w:rPr>
          <w:rStyle w:val="9-Char"/>
          <w:rtl/>
        </w:rPr>
        <w:t>١٦</w:t>
      </w:r>
      <w:r w:rsidR="001972AC">
        <w:rPr>
          <w:rStyle w:val="1-Char"/>
          <w:rFonts w:ascii="Traditional Arabic" w:hAnsi="Traditional Arabic" w:cs="Traditional Arabic"/>
          <w:rtl/>
        </w:rPr>
        <w:t>﴾</w:t>
      </w:r>
      <w:r w:rsidR="001972AC">
        <w:rPr>
          <w:rStyle w:val="1-Char"/>
          <w:rFonts w:hint="cs"/>
          <w:rtl/>
        </w:rPr>
        <w:t xml:space="preserve"> </w:t>
      </w:r>
      <w:r w:rsidR="00994F63">
        <w:rPr>
          <w:rStyle w:val="8-Char"/>
          <w:rFonts w:hint="cs"/>
          <w:rtl/>
        </w:rPr>
        <w:t>[</w:t>
      </w:r>
      <w:r w:rsidR="00F5365A" w:rsidRPr="00994F63">
        <w:rPr>
          <w:rStyle w:val="8-Char"/>
          <w:rtl/>
        </w:rPr>
        <w:t>الفتح:</w:t>
      </w:r>
      <w:r w:rsidR="00994F63">
        <w:rPr>
          <w:rStyle w:val="8-Char"/>
          <w:rFonts w:hint="cs"/>
          <w:rtl/>
        </w:rPr>
        <w:t xml:space="preserve"> </w:t>
      </w:r>
      <w:r w:rsidR="00F5365A" w:rsidRPr="00994F63">
        <w:rPr>
          <w:rStyle w:val="8-Char"/>
          <w:rtl/>
        </w:rPr>
        <w:t>16</w:t>
      </w:r>
      <w:r w:rsidR="00994F63">
        <w:rPr>
          <w:rStyle w:val="8-Char"/>
          <w:rFonts w:hint="cs"/>
          <w:rtl/>
        </w:rPr>
        <w:t>]</w:t>
      </w:r>
      <w:r w:rsidR="00F5365A" w:rsidRPr="00F5365A">
        <w:rPr>
          <w:rFonts w:cs="Al-QuranAlKareem"/>
          <w:b/>
          <w:bCs/>
          <w:sz w:val="22"/>
          <w:szCs w:val="30"/>
          <w:rtl/>
          <w:lang w:bidi="fa-IR"/>
        </w:rPr>
        <w:t xml:space="preserve"> </w:t>
      </w:r>
      <w:r w:rsidR="00387163" w:rsidRPr="00EC03A6">
        <w:rPr>
          <w:rStyle w:val="1-Char"/>
          <w:rFonts w:hint="cs"/>
          <w:rtl/>
        </w:rPr>
        <w:t xml:space="preserve">و در آیه مذکور دلیلی بر صحت </w:t>
      </w:r>
      <w:r w:rsidR="00123258" w:rsidRPr="00EC03A6">
        <w:rPr>
          <w:rStyle w:val="1-Char"/>
          <w:rFonts w:hint="cs"/>
          <w:rtl/>
        </w:rPr>
        <w:t xml:space="preserve">خلافت و وجوب اطاعت از ابوبکر </w:t>
      </w:r>
      <w:r w:rsidR="00F5365A" w:rsidRPr="00EC03A6">
        <w:rPr>
          <w:rStyle w:val="1-Char"/>
          <w:rFonts w:hint="cs"/>
          <w:rtl/>
        </w:rPr>
        <w:t xml:space="preserve">و </w:t>
      </w:r>
      <w:r w:rsidR="00123258" w:rsidRPr="00EC03A6">
        <w:rPr>
          <w:rStyle w:val="1-Char"/>
          <w:rFonts w:hint="cs"/>
          <w:rtl/>
        </w:rPr>
        <w:t xml:space="preserve">عمر </w:t>
      </w:r>
      <w:r w:rsidR="00F5365A" w:rsidRPr="00EC03A6">
        <w:rPr>
          <w:rStyle w:val="1-Char"/>
          <w:rFonts w:hint="cs"/>
          <w:rtl/>
        </w:rPr>
        <w:t xml:space="preserve">و </w:t>
      </w:r>
      <w:r w:rsidR="00123258" w:rsidRPr="00EC03A6">
        <w:rPr>
          <w:rStyle w:val="1-Char"/>
          <w:rFonts w:hint="cs"/>
          <w:rtl/>
        </w:rPr>
        <w:t>عثمان است</w:t>
      </w:r>
      <w:r w:rsidR="002A6FD9" w:rsidRPr="00EC03A6">
        <w:rPr>
          <w:rStyle w:val="1-Char"/>
          <w:rFonts w:hint="cs"/>
          <w:rtl/>
        </w:rPr>
        <w:t xml:space="preserve"> و ابن حزم در </w:t>
      </w:r>
      <w:r w:rsidR="007F6ED3" w:rsidRPr="00EC03A6">
        <w:rPr>
          <w:rStyle w:val="1-Char"/>
          <w:rFonts w:hint="cs"/>
          <w:rtl/>
        </w:rPr>
        <w:t>(</w:t>
      </w:r>
      <w:r w:rsidR="002A6FD9" w:rsidRPr="00EC03A6">
        <w:rPr>
          <w:rStyle w:val="1-Char"/>
          <w:rFonts w:hint="cs"/>
          <w:rtl/>
        </w:rPr>
        <w:t>الفصل</w:t>
      </w:r>
      <w:r w:rsidR="007F6ED3" w:rsidRPr="00EC03A6">
        <w:rPr>
          <w:rStyle w:val="1-Char"/>
          <w:rFonts w:hint="cs"/>
          <w:rtl/>
        </w:rPr>
        <w:t>)</w:t>
      </w:r>
      <w:r w:rsidR="001D6DFF" w:rsidRPr="00EC03A6">
        <w:rPr>
          <w:rStyle w:val="1-Char"/>
          <w:rFonts w:hint="cs"/>
          <w:rtl/>
        </w:rPr>
        <w:t xml:space="preserve"> (</w:t>
      </w:r>
      <w:r w:rsidR="00521360" w:rsidRPr="00EC03A6">
        <w:rPr>
          <w:rStyle w:val="1-Char"/>
          <w:rFonts w:hint="cs"/>
          <w:rtl/>
        </w:rPr>
        <w:t>4/109)</w:t>
      </w:r>
      <w:r w:rsidR="00D67A25" w:rsidRPr="00EC03A6">
        <w:rPr>
          <w:rStyle w:val="1-Char"/>
          <w:rFonts w:hint="cs"/>
          <w:rtl/>
        </w:rPr>
        <w:t xml:space="preserve"> </w:t>
      </w:r>
      <w:r w:rsidR="00804697" w:rsidRPr="00EC03A6">
        <w:rPr>
          <w:rStyle w:val="1-Char"/>
          <w:rFonts w:hint="cs"/>
          <w:rtl/>
        </w:rPr>
        <w:t>می‌گوید</w:t>
      </w:r>
      <w:r w:rsidR="008126A4" w:rsidRPr="00EC03A6">
        <w:rPr>
          <w:rStyle w:val="1-Char"/>
          <w:rFonts w:hint="cs"/>
          <w:rtl/>
        </w:rPr>
        <w:t>:</w:t>
      </w:r>
      <w:r w:rsidR="00804697" w:rsidRPr="00EC03A6">
        <w:rPr>
          <w:rStyle w:val="1-Char"/>
          <w:rFonts w:hint="cs"/>
          <w:rtl/>
        </w:rPr>
        <w:t xml:space="preserve"> و آیه</w:t>
      </w:r>
      <w:r w:rsidR="00F26318" w:rsidRPr="00EC03A6">
        <w:rPr>
          <w:rStyle w:val="1-Char"/>
          <w:rFonts w:hint="cs"/>
          <w:rtl/>
        </w:rPr>
        <w:t xml:space="preserve"> </w:t>
      </w:r>
      <w:r w:rsidR="00DA2CF5" w:rsidRPr="00EC03A6">
        <w:rPr>
          <w:rStyle w:val="1-Char"/>
          <w:rFonts w:hint="cs"/>
          <w:rtl/>
        </w:rPr>
        <w:t xml:space="preserve">مذکور بعد از </w:t>
      </w:r>
      <w:r w:rsidR="00042174" w:rsidRPr="00EC03A6">
        <w:rPr>
          <w:rStyle w:val="1-Char"/>
          <w:rFonts w:hint="cs"/>
          <w:rtl/>
        </w:rPr>
        <w:t>حدیبیه</w:t>
      </w:r>
      <w:r w:rsidR="000429C7" w:rsidRPr="00EC03A6">
        <w:rPr>
          <w:rStyle w:val="1-Char"/>
          <w:rFonts w:hint="cs"/>
          <w:rtl/>
        </w:rPr>
        <w:t xml:space="preserve"> </w:t>
      </w:r>
      <w:r w:rsidR="00E20D8F" w:rsidRPr="00EC03A6">
        <w:rPr>
          <w:rStyle w:val="1-Char"/>
          <w:rFonts w:hint="cs"/>
          <w:rtl/>
        </w:rPr>
        <w:t>نازل شده است</w:t>
      </w:r>
      <w:r w:rsidR="0000166B" w:rsidRPr="00EC03A6">
        <w:rPr>
          <w:rStyle w:val="1-Char"/>
          <w:rFonts w:hint="cs"/>
          <w:rtl/>
        </w:rPr>
        <w:t xml:space="preserve"> و</w:t>
      </w:r>
      <w:r w:rsidR="00F5365A" w:rsidRPr="00EC03A6">
        <w:rPr>
          <w:rStyle w:val="1-Char"/>
          <w:rFonts w:hint="cs"/>
          <w:rtl/>
        </w:rPr>
        <w:t xml:space="preserve"> به</w:t>
      </w:r>
      <w:r w:rsidR="0000166B" w:rsidRPr="00EC03A6">
        <w:rPr>
          <w:rStyle w:val="1-Char"/>
          <w:rFonts w:hint="cs"/>
          <w:rtl/>
        </w:rPr>
        <w:t xml:space="preserve"> اجماع </w:t>
      </w:r>
      <w:r w:rsidR="0064692D" w:rsidRPr="00EC03A6">
        <w:rPr>
          <w:rStyle w:val="1-Char"/>
          <w:rFonts w:hint="cs"/>
          <w:rtl/>
        </w:rPr>
        <w:t xml:space="preserve">[مسلمانان] </w:t>
      </w:r>
      <w:r w:rsidR="00B51D4D" w:rsidRPr="00EC03A6">
        <w:rPr>
          <w:rStyle w:val="1-Char"/>
          <w:rFonts w:hint="cs"/>
          <w:rtl/>
        </w:rPr>
        <w:t xml:space="preserve">معلوم شده است </w:t>
      </w:r>
      <w:r w:rsidR="008C2BB7" w:rsidRPr="00EC03A6">
        <w:rPr>
          <w:rStyle w:val="1-Char"/>
          <w:rFonts w:hint="cs"/>
          <w:rtl/>
        </w:rPr>
        <w:t xml:space="preserve">که دعوت خودداری‌کنندگان </w:t>
      </w:r>
      <w:r w:rsidR="00764AA3" w:rsidRPr="00EC03A6">
        <w:rPr>
          <w:rStyle w:val="1-Char"/>
          <w:rFonts w:hint="cs"/>
          <w:rtl/>
        </w:rPr>
        <w:t xml:space="preserve">(مخلفین) </w:t>
      </w:r>
      <w:r w:rsidR="00916F87" w:rsidRPr="00EC03A6">
        <w:rPr>
          <w:rStyle w:val="1-Char"/>
          <w:rFonts w:hint="cs"/>
          <w:rtl/>
        </w:rPr>
        <w:t xml:space="preserve">جز در غزوه تبوک </w:t>
      </w:r>
      <w:r w:rsidR="009B347B" w:rsidRPr="00EC03A6">
        <w:rPr>
          <w:rStyle w:val="1-Char"/>
          <w:rFonts w:hint="cs"/>
          <w:rtl/>
        </w:rPr>
        <w:t xml:space="preserve">و قبل از آن مانند خیبر </w:t>
      </w:r>
      <w:r w:rsidR="00950B6E" w:rsidRPr="00EC03A6">
        <w:rPr>
          <w:rStyle w:val="1-Char"/>
          <w:rFonts w:hint="cs"/>
          <w:rtl/>
        </w:rPr>
        <w:t xml:space="preserve">انجام نگرفته پس </w:t>
      </w:r>
      <w:r w:rsidR="00D9470A" w:rsidRPr="00EC03A6">
        <w:rPr>
          <w:rStyle w:val="1-Char"/>
          <w:rFonts w:hint="cs"/>
          <w:rtl/>
        </w:rPr>
        <w:t>مقصود از آیه خیبر و تبوک نی</w:t>
      </w:r>
      <w:r w:rsidR="00C57140" w:rsidRPr="00EC03A6">
        <w:rPr>
          <w:rStyle w:val="1-Char"/>
          <w:rFonts w:hint="cs"/>
          <w:rtl/>
        </w:rPr>
        <w:t>س</w:t>
      </w:r>
      <w:r w:rsidR="00D9470A" w:rsidRPr="00EC03A6">
        <w:rPr>
          <w:rStyle w:val="1-Char"/>
          <w:rFonts w:hint="cs"/>
          <w:rtl/>
        </w:rPr>
        <w:t>تند</w:t>
      </w:r>
      <w:r w:rsidR="00C57140" w:rsidRPr="00EC03A6">
        <w:rPr>
          <w:rStyle w:val="1-Char"/>
          <w:rFonts w:hint="cs"/>
          <w:rtl/>
        </w:rPr>
        <w:t xml:space="preserve"> زیر</w:t>
      </w:r>
      <w:r w:rsidR="003E006D" w:rsidRPr="00EC03A6">
        <w:rPr>
          <w:rStyle w:val="1-Char"/>
          <w:rFonts w:hint="cs"/>
          <w:rtl/>
        </w:rPr>
        <w:t>ا</w:t>
      </w:r>
      <w:r w:rsidR="00C57140" w:rsidRPr="00EC03A6">
        <w:rPr>
          <w:rStyle w:val="1-Char"/>
          <w:rFonts w:hint="cs"/>
          <w:rtl/>
        </w:rPr>
        <w:t xml:space="preserve"> جنگ و اسلام آوردن در</w:t>
      </w:r>
      <w:r w:rsidR="006B7E93">
        <w:rPr>
          <w:rStyle w:val="1-Char"/>
          <w:rFonts w:hint="cs"/>
          <w:rtl/>
        </w:rPr>
        <w:t xml:space="preserve"> آن‌ها </w:t>
      </w:r>
      <w:r w:rsidR="00C57140" w:rsidRPr="00EC03A6">
        <w:rPr>
          <w:rStyle w:val="1-Char"/>
          <w:rFonts w:hint="cs"/>
          <w:rtl/>
        </w:rPr>
        <w:t>واقع</w:t>
      </w:r>
      <w:r w:rsidR="002D5336" w:rsidRPr="00EC03A6">
        <w:rPr>
          <w:rStyle w:val="1-Char"/>
          <w:rFonts w:hint="cs"/>
          <w:rtl/>
        </w:rPr>
        <w:t xml:space="preserve"> نگردیده است و بعد از تبوک</w:t>
      </w:r>
      <w:r w:rsidR="009D5DD5" w:rsidRPr="00EC03A6">
        <w:rPr>
          <w:rStyle w:val="1-Char"/>
          <w:rFonts w:hint="cs"/>
          <w:rtl/>
        </w:rPr>
        <w:t xml:space="preserve"> نیز</w:t>
      </w:r>
      <w:r w:rsidR="002D5336" w:rsidRPr="00EC03A6">
        <w:rPr>
          <w:rStyle w:val="1-Char"/>
          <w:rFonts w:hint="cs"/>
          <w:rtl/>
        </w:rPr>
        <w:t xml:space="preserve"> </w:t>
      </w:r>
      <w:r w:rsidR="00581108" w:rsidRPr="00EC03A6">
        <w:rPr>
          <w:rStyle w:val="1-Char"/>
          <w:rFonts w:hint="cs"/>
          <w:rtl/>
        </w:rPr>
        <w:t>رسول خدا</w:t>
      </w:r>
      <w:r w:rsidR="00BB6F17" w:rsidRPr="00BB6F17">
        <w:rPr>
          <w:rStyle w:val="1-Char"/>
          <w:rFonts w:cs="CTraditional Arabic" w:hint="cs"/>
          <w:rtl/>
        </w:rPr>
        <w:t xml:space="preserve"> ج </w:t>
      </w:r>
      <w:r w:rsidR="00581108" w:rsidRPr="00EC03A6">
        <w:rPr>
          <w:rStyle w:val="1-Char"/>
          <w:rFonts w:hint="cs"/>
          <w:rtl/>
        </w:rPr>
        <w:t xml:space="preserve">عرب </w:t>
      </w:r>
      <w:r w:rsidR="008A1618" w:rsidRPr="00EC03A6">
        <w:rPr>
          <w:rStyle w:val="1-Char"/>
          <w:rFonts w:hint="cs"/>
          <w:rtl/>
        </w:rPr>
        <w:t>را برای قتال فرا نخوانده است</w:t>
      </w:r>
      <w:r w:rsidR="005001A3" w:rsidRPr="00EC03A6">
        <w:rPr>
          <w:rStyle w:val="1-Char"/>
          <w:rFonts w:hint="cs"/>
          <w:rtl/>
        </w:rPr>
        <w:t xml:space="preserve"> و با توجه به نص قرآن هرگز همراه</w:t>
      </w:r>
      <w:r w:rsidR="0036774C" w:rsidRPr="00EC03A6">
        <w:rPr>
          <w:rStyle w:val="1-Char"/>
          <w:rFonts w:hint="cs"/>
          <w:rtl/>
        </w:rPr>
        <w:t xml:space="preserve"> او برای </w:t>
      </w:r>
      <w:r w:rsidR="00AE5586" w:rsidRPr="00EC03A6">
        <w:rPr>
          <w:rStyle w:val="1-Char"/>
          <w:rFonts w:hint="cs"/>
          <w:rtl/>
        </w:rPr>
        <w:t>جنگ بیرون نرفته‌</w:t>
      </w:r>
      <w:r w:rsidR="00B22BC6" w:rsidRPr="00EC03A6">
        <w:rPr>
          <w:rStyle w:val="1-Char"/>
          <w:rFonts w:hint="cs"/>
          <w:rtl/>
        </w:rPr>
        <w:t>اند</w:t>
      </w:r>
      <w:r w:rsidR="001972AC">
        <w:rPr>
          <w:rStyle w:val="1-Char"/>
          <w:rFonts w:hint="cs"/>
          <w:rtl/>
        </w:rPr>
        <w:t xml:space="preserve"> </w:t>
      </w:r>
      <w:r w:rsidR="001972AC">
        <w:rPr>
          <w:rStyle w:val="1-Char"/>
          <w:rFonts w:ascii="Traditional Arabic" w:hAnsi="Traditional Arabic" w:cs="Traditional Arabic"/>
          <w:rtl/>
        </w:rPr>
        <w:t>﴿</w:t>
      </w:r>
      <w:r w:rsidR="001972AC" w:rsidRPr="00122E9F">
        <w:rPr>
          <w:rStyle w:val="9-Char"/>
          <w:rtl/>
        </w:rPr>
        <w:t xml:space="preserve">فَإِن رَّجَعَكَ </w:t>
      </w:r>
      <w:r w:rsidR="001972AC" w:rsidRPr="00122E9F">
        <w:rPr>
          <w:rStyle w:val="9-Char"/>
          <w:rFonts w:hint="cs"/>
          <w:rtl/>
        </w:rPr>
        <w:t>ٱ</w:t>
      </w:r>
      <w:r w:rsidR="001972AC" w:rsidRPr="00122E9F">
        <w:rPr>
          <w:rStyle w:val="9-Char"/>
          <w:rFonts w:hint="eastAsia"/>
          <w:rtl/>
        </w:rPr>
        <w:t>للَّهُ</w:t>
      </w:r>
      <w:r w:rsidR="001972AC" w:rsidRPr="00122E9F">
        <w:rPr>
          <w:rStyle w:val="9-Char"/>
          <w:rtl/>
        </w:rPr>
        <w:t xml:space="preserve"> إِلَىٰ طَآئِفَةٖ مِّنۡهُمۡ فَ</w:t>
      </w:r>
      <w:r w:rsidR="001972AC" w:rsidRPr="00122E9F">
        <w:rPr>
          <w:rStyle w:val="9-Char"/>
          <w:rFonts w:hint="cs"/>
          <w:rtl/>
        </w:rPr>
        <w:t>ٱ</w:t>
      </w:r>
      <w:r w:rsidR="001972AC" w:rsidRPr="00122E9F">
        <w:rPr>
          <w:rStyle w:val="9-Char"/>
          <w:rFonts w:hint="eastAsia"/>
          <w:rtl/>
        </w:rPr>
        <w:t>سۡتَ‍ٔۡذَنُوكَ</w:t>
      </w:r>
      <w:r w:rsidR="001972AC" w:rsidRPr="00122E9F">
        <w:rPr>
          <w:rStyle w:val="9-Char"/>
          <w:rtl/>
        </w:rPr>
        <w:t xml:space="preserve"> لِلۡخُرُوجِ فَقُل لَّن تَخۡرُجُواْ مَعِيَ أَبَدٗا وَلَن تُقَٰتِلُواْ مَعِيَ عَدُوًّاۖ</w:t>
      </w:r>
      <w:r w:rsidR="001972AC">
        <w:rPr>
          <w:rStyle w:val="1-Char"/>
          <w:rFonts w:ascii="Traditional Arabic" w:hAnsi="Traditional Arabic" w:cs="Traditional Arabic"/>
          <w:rtl/>
        </w:rPr>
        <w:t>﴾</w:t>
      </w:r>
      <w:r w:rsidR="001972AC">
        <w:rPr>
          <w:rStyle w:val="1-Char"/>
          <w:rFonts w:hint="cs"/>
          <w:rtl/>
        </w:rPr>
        <w:t xml:space="preserve"> </w:t>
      </w:r>
      <w:r w:rsidR="00994F63">
        <w:rPr>
          <w:rStyle w:val="8-Char"/>
          <w:rFonts w:hint="cs"/>
          <w:rtl/>
        </w:rPr>
        <w:t>[</w:t>
      </w:r>
      <w:r w:rsidR="00F5365A" w:rsidRPr="00994F63">
        <w:rPr>
          <w:rStyle w:val="8-Char"/>
          <w:rtl/>
        </w:rPr>
        <w:t>التوبة:</w:t>
      </w:r>
      <w:r w:rsidR="00994F63">
        <w:rPr>
          <w:rStyle w:val="8-Char"/>
          <w:rFonts w:hint="cs"/>
          <w:rtl/>
        </w:rPr>
        <w:t xml:space="preserve"> </w:t>
      </w:r>
      <w:r w:rsidR="00F5365A" w:rsidRPr="00994F63">
        <w:rPr>
          <w:rStyle w:val="8-Char"/>
          <w:rtl/>
        </w:rPr>
        <w:t>83</w:t>
      </w:r>
      <w:r w:rsidR="00994F63">
        <w:rPr>
          <w:rStyle w:val="8-Char"/>
          <w:rFonts w:hint="cs"/>
          <w:rtl/>
        </w:rPr>
        <w:t>]</w:t>
      </w:r>
      <w:r w:rsidR="00FE4892" w:rsidRPr="00994F63">
        <w:rPr>
          <w:rStyle w:val="8-Char"/>
          <w:rtl/>
          <w:lang w:bidi="fa-IR"/>
        </w:rPr>
        <w:t xml:space="preserve"> </w:t>
      </w:r>
      <w:r w:rsidR="003A70E5" w:rsidRPr="00EC03A6">
        <w:rPr>
          <w:rStyle w:val="1-Char"/>
          <w:rFonts w:hint="cs"/>
          <w:rtl/>
        </w:rPr>
        <w:t xml:space="preserve">و این آیه بدون </w:t>
      </w:r>
      <w:r w:rsidR="00183198" w:rsidRPr="00EC03A6">
        <w:rPr>
          <w:rStyle w:val="1-Char"/>
          <w:rFonts w:hint="cs"/>
          <w:rtl/>
        </w:rPr>
        <w:t>اختلاف [میان</w:t>
      </w:r>
      <w:r w:rsidR="00433E3E" w:rsidRPr="00EC03A6">
        <w:rPr>
          <w:rStyle w:val="1-Char"/>
          <w:rFonts w:hint="cs"/>
          <w:rtl/>
        </w:rPr>
        <w:t xml:space="preserve"> </w:t>
      </w:r>
      <w:r w:rsidR="00433E3E" w:rsidRPr="00EC03A6">
        <w:rPr>
          <w:rStyle w:val="1-Char"/>
          <w:rFonts w:hint="eastAsia"/>
          <w:rtl/>
        </w:rPr>
        <w:t xml:space="preserve">علما و </w:t>
      </w:r>
      <w:r w:rsidR="008776FB" w:rsidRPr="00EC03A6">
        <w:rPr>
          <w:rStyle w:val="1-Char"/>
          <w:rFonts w:hint="cs"/>
          <w:rtl/>
        </w:rPr>
        <w:t>مفسرین] بعد از تبوک</w:t>
      </w:r>
      <w:r w:rsidR="00E91032" w:rsidRPr="00EC03A6">
        <w:rPr>
          <w:rStyle w:val="1-Char"/>
          <w:rFonts w:hint="cs"/>
          <w:rtl/>
        </w:rPr>
        <w:t xml:space="preserve"> نازل شده است</w:t>
      </w:r>
      <w:r w:rsidR="0057778E" w:rsidRPr="00EC03A6">
        <w:rPr>
          <w:rStyle w:val="1-Char"/>
          <w:rFonts w:hint="cs"/>
          <w:rtl/>
        </w:rPr>
        <w:t xml:space="preserve"> و معلوم </w:t>
      </w:r>
      <w:r w:rsidR="008A162C" w:rsidRPr="00EC03A6">
        <w:rPr>
          <w:rStyle w:val="1-Char"/>
          <w:rFonts w:hint="cs"/>
          <w:rtl/>
        </w:rPr>
        <w:t xml:space="preserve">می‌گردد </w:t>
      </w:r>
      <w:r w:rsidR="009B4636" w:rsidRPr="00EC03A6">
        <w:rPr>
          <w:rStyle w:val="1-Char"/>
          <w:rFonts w:hint="cs"/>
          <w:rtl/>
        </w:rPr>
        <w:t>که منظور از آیه غیر از پیامبر است</w:t>
      </w:r>
      <w:r w:rsidR="009E52FA" w:rsidRPr="00EC03A6">
        <w:rPr>
          <w:rStyle w:val="1-Char"/>
          <w:rFonts w:hint="cs"/>
          <w:rtl/>
        </w:rPr>
        <w:t xml:space="preserve"> و او [پیامبر] </w:t>
      </w:r>
      <w:r w:rsidR="000C2EBD" w:rsidRPr="00EC03A6">
        <w:rPr>
          <w:rStyle w:val="1-Char"/>
          <w:rFonts w:hint="cs"/>
          <w:rtl/>
        </w:rPr>
        <w:t>آنان را [به این امر] فرا می</w:t>
      </w:r>
      <w:r w:rsidR="000C2EBD" w:rsidRPr="00EC03A6">
        <w:rPr>
          <w:rStyle w:val="1-Char"/>
          <w:rFonts w:hint="eastAsia"/>
          <w:rtl/>
        </w:rPr>
        <w:t>‌</w:t>
      </w:r>
      <w:r w:rsidR="000C2EBD" w:rsidRPr="00EC03A6">
        <w:rPr>
          <w:rStyle w:val="1-Char"/>
          <w:rFonts w:hint="cs"/>
          <w:rtl/>
        </w:rPr>
        <w:t xml:space="preserve">خواند، </w:t>
      </w:r>
      <w:r w:rsidR="000F5A7D" w:rsidRPr="00EC03A6">
        <w:rPr>
          <w:rStyle w:val="1-Char"/>
          <w:rFonts w:hint="cs"/>
          <w:rtl/>
        </w:rPr>
        <w:t>و بعد از پیامبر</w:t>
      </w:r>
      <w:r w:rsidR="00BB6F17" w:rsidRPr="00BB6F17">
        <w:rPr>
          <w:rStyle w:val="1-Char"/>
          <w:rFonts w:cs="CTraditional Arabic" w:hint="cs"/>
          <w:rtl/>
        </w:rPr>
        <w:t xml:space="preserve"> ج </w:t>
      </w:r>
      <w:r w:rsidR="00E944DF" w:rsidRPr="00EC03A6">
        <w:rPr>
          <w:rStyle w:val="1-Char"/>
          <w:rFonts w:hint="cs"/>
          <w:rtl/>
        </w:rPr>
        <w:t>کسی</w:t>
      </w:r>
      <w:r w:rsidR="00290D92" w:rsidRPr="00EC03A6">
        <w:rPr>
          <w:rStyle w:val="1-Char"/>
          <w:rFonts w:hint="cs"/>
          <w:rtl/>
        </w:rPr>
        <w:t xml:space="preserve"> </w:t>
      </w:r>
      <w:r w:rsidR="00E944DF" w:rsidRPr="00EC03A6">
        <w:rPr>
          <w:rStyle w:val="1-Char"/>
          <w:rFonts w:hint="cs"/>
          <w:rtl/>
        </w:rPr>
        <w:t xml:space="preserve">اعراب </w:t>
      </w:r>
      <w:r w:rsidR="00B85CDF" w:rsidRPr="00EC03A6">
        <w:rPr>
          <w:rStyle w:val="1-Char"/>
          <w:rFonts w:hint="cs"/>
          <w:rtl/>
        </w:rPr>
        <w:t>را برای جنگ با ق</w:t>
      </w:r>
      <w:r w:rsidR="005C2EAF" w:rsidRPr="00EC03A6">
        <w:rPr>
          <w:rStyle w:val="1-Char"/>
          <w:rFonts w:hint="cs"/>
          <w:rtl/>
        </w:rPr>
        <w:t>ومی یا تسلیم</w:t>
      </w:r>
      <w:r w:rsidR="000C0313" w:rsidRPr="00EC03A6">
        <w:rPr>
          <w:rStyle w:val="1-Char"/>
          <w:rFonts w:hint="cs"/>
          <w:rtl/>
        </w:rPr>
        <w:t xml:space="preserve"> کردن آنان دعوت</w:t>
      </w:r>
      <w:r w:rsidR="00590F35" w:rsidRPr="00EC03A6">
        <w:rPr>
          <w:rStyle w:val="1-Char"/>
          <w:rFonts w:hint="cs"/>
          <w:rtl/>
        </w:rPr>
        <w:t xml:space="preserve"> ننموده است</w:t>
      </w:r>
      <w:r w:rsidR="00DB4D8B" w:rsidRPr="00EC03A6">
        <w:rPr>
          <w:rStyle w:val="1-Char"/>
          <w:rFonts w:hint="cs"/>
          <w:rtl/>
        </w:rPr>
        <w:t xml:space="preserve"> مگر ابوبکر </w:t>
      </w:r>
      <w:r w:rsidR="00F64CA2" w:rsidRPr="00EC03A6">
        <w:rPr>
          <w:rStyle w:val="1-Char"/>
          <w:rFonts w:hint="cs"/>
          <w:rtl/>
        </w:rPr>
        <w:t>و عمر و عثمان</w:t>
      </w:r>
      <w:r w:rsidR="00406B24">
        <w:rPr>
          <w:rStyle w:val="1-Char"/>
          <w:rFonts w:cs="CTraditional Arabic" w:hint="cs"/>
          <w:rtl/>
        </w:rPr>
        <w:t>ش</w:t>
      </w:r>
      <w:r w:rsidR="004308ED" w:rsidRPr="00EC03A6">
        <w:rPr>
          <w:rStyle w:val="1-Char"/>
          <w:rFonts w:hint="cs"/>
          <w:rtl/>
        </w:rPr>
        <w:t xml:space="preserve"> </w:t>
      </w:r>
      <w:r w:rsidR="00FC7742" w:rsidRPr="00EC03A6">
        <w:rPr>
          <w:rStyle w:val="1-Char"/>
          <w:rFonts w:hint="cs"/>
          <w:rtl/>
        </w:rPr>
        <w:t xml:space="preserve">و ابوبکر اعراب را به جنگ </w:t>
      </w:r>
      <w:r w:rsidR="005B7696" w:rsidRPr="00EC03A6">
        <w:rPr>
          <w:rStyle w:val="1-Char"/>
          <w:rFonts w:hint="cs"/>
          <w:rtl/>
        </w:rPr>
        <w:t>مرتدین بنی حنفیه</w:t>
      </w:r>
      <w:r w:rsidR="00593403" w:rsidRPr="00EC03A6">
        <w:rPr>
          <w:rStyle w:val="1-Char"/>
          <w:rFonts w:hint="cs"/>
          <w:rtl/>
        </w:rPr>
        <w:t xml:space="preserve"> اصحاب اسود </w:t>
      </w:r>
      <w:r w:rsidR="00914D4B" w:rsidRPr="00EC03A6">
        <w:rPr>
          <w:rStyle w:val="1-Char"/>
          <w:rFonts w:hint="cs"/>
          <w:rtl/>
        </w:rPr>
        <w:t>بجاح،</w:t>
      </w:r>
      <w:r w:rsidR="000376CA" w:rsidRPr="00EC03A6">
        <w:rPr>
          <w:rStyle w:val="1-Char"/>
          <w:rFonts w:hint="cs"/>
          <w:rtl/>
        </w:rPr>
        <w:t xml:space="preserve"> طلیحه، روم، فارس و غیره فراخوانده است و عمر</w:t>
      </w:r>
      <w:r w:rsidR="006B7E93">
        <w:rPr>
          <w:rStyle w:val="1-Char"/>
          <w:rFonts w:hint="cs"/>
          <w:rtl/>
        </w:rPr>
        <w:t xml:space="preserve"> آن‌ها </w:t>
      </w:r>
      <w:r w:rsidR="000376CA" w:rsidRPr="00EC03A6">
        <w:rPr>
          <w:rStyle w:val="1-Char"/>
          <w:rFonts w:hint="cs"/>
          <w:rtl/>
        </w:rPr>
        <w:t xml:space="preserve">را به جنگ </w:t>
      </w:r>
      <w:r w:rsidR="00D309F4" w:rsidRPr="00EC03A6">
        <w:rPr>
          <w:rStyle w:val="1-Char"/>
          <w:rFonts w:hint="cs"/>
          <w:rtl/>
        </w:rPr>
        <w:t xml:space="preserve">روم و فارس </w:t>
      </w:r>
      <w:r w:rsidR="004D7D7C" w:rsidRPr="00EC03A6">
        <w:rPr>
          <w:rStyle w:val="1-Char"/>
          <w:rFonts w:hint="cs"/>
          <w:rtl/>
        </w:rPr>
        <w:t>فراخوانده و عثمان</w:t>
      </w:r>
      <w:r w:rsidR="00BD210D" w:rsidRPr="00EC03A6">
        <w:rPr>
          <w:rStyle w:val="1-Char"/>
          <w:rFonts w:hint="cs"/>
          <w:rtl/>
        </w:rPr>
        <w:t xml:space="preserve"> نیز آنان را</w:t>
      </w:r>
      <w:r w:rsidR="00333BB5" w:rsidRPr="00EC03A6">
        <w:rPr>
          <w:rStyle w:val="1-Char"/>
          <w:rFonts w:hint="cs"/>
          <w:rtl/>
        </w:rPr>
        <w:t xml:space="preserve"> برای</w:t>
      </w:r>
      <w:r w:rsidR="00BD210D" w:rsidRPr="00EC03A6">
        <w:rPr>
          <w:rStyle w:val="1-Char"/>
          <w:rFonts w:hint="cs"/>
          <w:rtl/>
        </w:rPr>
        <w:t xml:space="preserve"> </w:t>
      </w:r>
      <w:r w:rsidR="00B939FB" w:rsidRPr="00EC03A6">
        <w:rPr>
          <w:rStyle w:val="1-Char"/>
          <w:rFonts w:hint="cs"/>
          <w:rtl/>
        </w:rPr>
        <w:t>جنگ با روم</w:t>
      </w:r>
      <w:r w:rsidR="00B0338A" w:rsidRPr="00EC03A6">
        <w:rPr>
          <w:rStyle w:val="1-Char"/>
          <w:rFonts w:hint="cs"/>
          <w:rtl/>
        </w:rPr>
        <w:t xml:space="preserve"> و فارس و ت</w:t>
      </w:r>
      <w:r w:rsidR="00333BB5" w:rsidRPr="00EC03A6">
        <w:rPr>
          <w:rStyle w:val="1-Char"/>
          <w:rFonts w:hint="cs"/>
          <w:rtl/>
        </w:rPr>
        <w:t>ُ</w:t>
      </w:r>
      <w:r w:rsidR="00B0338A" w:rsidRPr="00EC03A6">
        <w:rPr>
          <w:rStyle w:val="1-Char"/>
          <w:rFonts w:hint="cs"/>
          <w:rtl/>
        </w:rPr>
        <w:t xml:space="preserve">رک </w:t>
      </w:r>
      <w:r w:rsidR="00455FA5" w:rsidRPr="00EC03A6">
        <w:rPr>
          <w:rStyle w:val="1-Char"/>
          <w:rFonts w:hint="cs"/>
          <w:rtl/>
        </w:rPr>
        <w:t>دعوت</w:t>
      </w:r>
      <w:r w:rsidR="00C931F0" w:rsidRPr="00EC03A6">
        <w:rPr>
          <w:rStyle w:val="1-Char"/>
          <w:rFonts w:hint="cs"/>
          <w:rtl/>
        </w:rPr>
        <w:t xml:space="preserve"> نموده است</w:t>
      </w:r>
      <w:r w:rsidR="00C85047" w:rsidRPr="00EC03A6">
        <w:rPr>
          <w:rStyle w:val="1-Char"/>
          <w:rFonts w:hint="cs"/>
          <w:rtl/>
        </w:rPr>
        <w:t xml:space="preserve"> و با نص قرآن </w:t>
      </w:r>
      <w:r w:rsidR="00875D88" w:rsidRPr="00EC03A6">
        <w:rPr>
          <w:rStyle w:val="1-Char"/>
          <w:rFonts w:hint="cs"/>
          <w:rtl/>
        </w:rPr>
        <w:t>اطاعت از آنان واجب گردیده</w:t>
      </w:r>
      <w:r w:rsidR="004B0AD4" w:rsidRPr="00EC03A6">
        <w:rPr>
          <w:rStyle w:val="1-Char"/>
          <w:rFonts w:hint="cs"/>
          <w:rtl/>
        </w:rPr>
        <w:t xml:space="preserve"> است زیرا قرآن </w:t>
      </w:r>
      <w:r w:rsidR="00370CCA" w:rsidRPr="00EC03A6">
        <w:rPr>
          <w:rStyle w:val="1-Char"/>
          <w:rFonts w:hint="cs"/>
          <w:rtl/>
        </w:rPr>
        <w:t>می‌فرماید</w:t>
      </w:r>
      <w:r w:rsidR="008126A4" w:rsidRPr="00EC03A6">
        <w:rPr>
          <w:rStyle w:val="1-Char"/>
          <w:rFonts w:hint="cs"/>
          <w:rtl/>
        </w:rPr>
        <w:t>:</w:t>
      </w:r>
      <w:r w:rsidR="00747156">
        <w:rPr>
          <w:rStyle w:val="1-Char"/>
          <w:rFonts w:hint="cs"/>
          <w:rtl/>
        </w:rPr>
        <w:t xml:space="preserve"> </w:t>
      </w:r>
      <w:r w:rsidR="00747156">
        <w:rPr>
          <w:rStyle w:val="1-Char"/>
          <w:rFonts w:ascii="Traditional Arabic" w:hAnsi="Traditional Arabic" w:cs="Traditional Arabic"/>
          <w:rtl/>
        </w:rPr>
        <w:t>﴿</w:t>
      </w:r>
      <w:r w:rsidR="00747156" w:rsidRPr="00122E9F">
        <w:rPr>
          <w:rStyle w:val="9-Char"/>
          <w:rtl/>
        </w:rPr>
        <w:t xml:space="preserve">فَإِن تُطِيعُواْ يُؤۡتِكُمُ </w:t>
      </w:r>
      <w:r w:rsidR="00747156" w:rsidRPr="00122E9F">
        <w:rPr>
          <w:rStyle w:val="9-Char"/>
          <w:rFonts w:hint="cs"/>
          <w:rtl/>
        </w:rPr>
        <w:t>ٱ</w:t>
      </w:r>
      <w:r w:rsidR="00747156" w:rsidRPr="00122E9F">
        <w:rPr>
          <w:rStyle w:val="9-Char"/>
          <w:rFonts w:hint="eastAsia"/>
          <w:rtl/>
        </w:rPr>
        <w:t>للَّهُ</w:t>
      </w:r>
      <w:r w:rsidR="00747156" w:rsidRPr="00122E9F">
        <w:rPr>
          <w:rStyle w:val="9-Char"/>
          <w:rtl/>
        </w:rPr>
        <w:t xml:space="preserve"> أَجۡرًا حَسَنٗاۖ وَإِن تَتَوَلَّوۡاْ كَمَا تَوَلَّيۡتُم مِّن قَبۡلُ يُعَذِّبۡكُمۡ عَذَابًا أَل</w:t>
      </w:r>
      <w:r w:rsidR="00747156" w:rsidRPr="00122E9F">
        <w:rPr>
          <w:rStyle w:val="9-Char"/>
          <w:rFonts w:hint="eastAsia"/>
          <w:rtl/>
        </w:rPr>
        <w:t>ِيمٗا</w:t>
      </w:r>
      <w:r w:rsidR="00747156" w:rsidRPr="00122E9F">
        <w:rPr>
          <w:rStyle w:val="9-Char"/>
          <w:rtl/>
        </w:rPr>
        <w:t>١٦</w:t>
      </w:r>
      <w:r w:rsidR="00747156">
        <w:rPr>
          <w:rStyle w:val="1-Char"/>
          <w:rFonts w:ascii="Traditional Arabic" w:hAnsi="Traditional Arabic" w:cs="Traditional Arabic"/>
          <w:rtl/>
        </w:rPr>
        <w:t>﴾</w:t>
      </w:r>
      <w:r w:rsidR="00747156">
        <w:rPr>
          <w:rStyle w:val="1-Char"/>
          <w:rFonts w:hint="cs"/>
          <w:rtl/>
        </w:rPr>
        <w:t xml:space="preserve"> </w:t>
      </w:r>
      <w:r w:rsidR="00994F63">
        <w:rPr>
          <w:rStyle w:val="8-Char"/>
          <w:rFonts w:hint="cs"/>
          <w:rtl/>
        </w:rPr>
        <w:t>[</w:t>
      </w:r>
      <w:r w:rsidR="00F5365A" w:rsidRPr="00994F63">
        <w:rPr>
          <w:rStyle w:val="8-Char"/>
          <w:rtl/>
        </w:rPr>
        <w:t>الفتح:</w:t>
      </w:r>
      <w:r w:rsidR="00994F63">
        <w:rPr>
          <w:rStyle w:val="8-Char"/>
          <w:rFonts w:hint="cs"/>
          <w:rtl/>
        </w:rPr>
        <w:t xml:space="preserve"> </w:t>
      </w:r>
      <w:r w:rsidR="00F5365A" w:rsidRPr="00994F63">
        <w:rPr>
          <w:rStyle w:val="8-Char"/>
          <w:rtl/>
        </w:rPr>
        <w:t>16</w:t>
      </w:r>
      <w:r w:rsidR="00994F63">
        <w:rPr>
          <w:rStyle w:val="8-Char"/>
          <w:rFonts w:hint="cs"/>
          <w:rtl/>
        </w:rPr>
        <w:t>]</w:t>
      </w:r>
      <w:r w:rsidR="00FE4892">
        <w:rPr>
          <w:rFonts w:cs="Al-QuranAlKareem"/>
          <w:b/>
          <w:bCs/>
          <w:szCs w:val="32"/>
          <w:rtl/>
          <w:lang w:bidi="fa-IR"/>
        </w:rPr>
        <w:t xml:space="preserve"> </w:t>
      </w:r>
      <w:r w:rsidR="00210241" w:rsidRPr="00EC03A6">
        <w:rPr>
          <w:rStyle w:val="1-Char"/>
          <w:rFonts w:hint="cs"/>
          <w:rtl/>
        </w:rPr>
        <w:t>و چون اطاعتشان واجب گردیده پس امامت و خلافتشان هم صحیح و درست</w:t>
      </w:r>
      <w:r w:rsidR="00205911" w:rsidRPr="00EC03A6">
        <w:rPr>
          <w:rStyle w:val="1-Char"/>
          <w:rFonts w:hint="cs"/>
          <w:rtl/>
        </w:rPr>
        <w:t xml:space="preserve"> بوده است. </w:t>
      </w:r>
      <w:r w:rsidR="0064127D" w:rsidRPr="00EC03A6">
        <w:rPr>
          <w:rStyle w:val="1-Char"/>
          <w:rFonts w:hint="cs"/>
          <w:rtl/>
        </w:rPr>
        <w:t>و در این</w:t>
      </w:r>
      <w:r w:rsidR="006A392B" w:rsidRPr="00EC03A6">
        <w:rPr>
          <w:rStyle w:val="1-Char"/>
          <w:rFonts w:hint="cs"/>
          <w:rtl/>
        </w:rPr>
        <w:t xml:space="preserve"> آیه علی را نصیبی نیست</w:t>
      </w:r>
      <w:r w:rsidR="008C2CFF" w:rsidRPr="00EC03A6">
        <w:rPr>
          <w:rStyle w:val="1-Char"/>
          <w:rFonts w:hint="cs"/>
          <w:rtl/>
        </w:rPr>
        <w:t xml:space="preserve"> زیرا او همراهان </w:t>
      </w:r>
      <w:r w:rsidR="00E27F8A" w:rsidRPr="00EC03A6">
        <w:rPr>
          <w:rStyle w:val="1-Char"/>
          <w:rFonts w:hint="cs"/>
          <w:rtl/>
        </w:rPr>
        <w:t>خود را برای جنگ بر اسلام آوردن فرا نخوا</w:t>
      </w:r>
      <w:r w:rsidR="005C78F5" w:rsidRPr="00EC03A6">
        <w:rPr>
          <w:rStyle w:val="1-Char"/>
          <w:rFonts w:hint="cs"/>
          <w:rtl/>
        </w:rPr>
        <w:t>ن</w:t>
      </w:r>
      <w:r w:rsidR="00E27F8A" w:rsidRPr="00EC03A6">
        <w:rPr>
          <w:rStyle w:val="1-Char"/>
          <w:rFonts w:hint="cs"/>
          <w:rtl/>
        </w:rPr>
        <w:t>د</w:t>
      </w:r>
      <w:r w:rsidR="005C78F5" w:rsidRPr="00EC03A6">
        <w:rPr>
          <w:rStyle w:val="1-Char"/>
          <w:rFonts w:hint="cs"/>
          <w:rtl/>
        </w:rPr>
        <w:t xml:space="preserve">، </w:t>
      </w:r>
      <w:r w:rsidR="00712FFD" w:rsidRPr="00EC03A6">
        <w:rPr>
          <w:rStyle w:val="1-Char"/>
          <w:rFonts w:hint="cs"/>
          <w:rtl/>
        </w:rPr>
        <w:t xml:space="preserve">و کسانی که با او مخالفت </w:t>
      </w:r>
      <w:r w:rsidR="00863D0D" w:rsidRPr="00EC03A6">
        <w:rPr>
          <w:rStyle w:val="1-Char"/>
          <w:rFonts w:hint="cs"/>
          <w:rtl/>
        </w:rPr>
        <w:t>ور</w:t>
      </w:r>
      <w:r w:rsidR="005B7B37" w:rsidRPr="00EC03A6">
        <w:rPr>
          <w:rStyle w:val="1-Char"/>
          <w:rFonts w:hint="cs"/>
          <w:rtl/>
        </w:rPr>
        <w:t>ز</w:t>
      </w:r>
      <w:r w:rsidR="00863D0D" w:rsidRPr="00EC03A6">
        <w:rPr>
          <w:rStyle w:val="1-Char"/>
          <w:rFonts w:hint="cs"/>
          <w:rtl/>
        </w:rPr>
        <w:t>ید</w:t>
      </w:r>
      <w:r w:rsidR="005B7B37" w:rsidRPr="00EC03A6">
        <w:rPr>
          <w:rStyle w:val="1-Char"/>
          <w:rFonts w:hint="cs"/>
          <w:rtl/>
        </w:rPr>
        <w:t>ه</w:t>
      </w:r>
      <w:r w:rsidR="00863D0D" w:rsidRPr="00EC03A6">
        <w:rPr>
          <w:rStyle w:val="1-Char"/>
          <w:rFonts w:hint="cs"/>
          <w:rtl/>
        </w:rPr>
        <w:t>‌اند</w:t>
      </w:r>
      <w:r w:rsidR="005B7B37" w:rsidRPr="00EC03A6">
        <w:rPr>
          <w:rStyle w:val="1-Char"/>
          <w:rFonts w:hint="cs"/>
          <w:rtl/>
        </w:rPr>
        <w:t xml:space="preserve"> </w:t>
      </w:r>
      <w:r w:rsidR="00511241" w:rsidRPr="00EC03A6">
        <w:rPr>
          <w:rStyle w:val="1-Char"/>
          <w:rFonts w:hint="cs"/>
          <w:rtl/>
        </w:rPr>
        <w:t>کافر و مرتد نبوده‌اند</w:t>
      </w:r>
      <w:r w:rsidR="00EF2FF6" w:rsidRPr="00EC03A6">
        <w:rPr>
          <w:rStyle w:val="1-Char"/>
          <w:rFonts w:hint="cs"/>
          <w:rtl/>
        </w:rPr>
        <w:t xml:space="preserve"> </w:t>
      </w:r>
      <w:r w:rsidR="00EF2FF6">
        <w:rPr>
          <w:rFonts w:hint="cs"/>
          <w:sz w:val="28"/>
          <w:szCs w:val="28"/>
          <w:rtl/>
          <w:lang w:bidi="fa-IR"/>
        </w:rPr>
        <w:t>–</w:t>
      </w:r>
      <w:r w:rsidR="00EF2FF6" w:rsidRPr="00EC03A6">
        <w:rPr>
          <w:rStyle w:val="1-Char"/>
          <w:rFonts w:hint="cs"/>
          <w:rtl/>
        </w:rPr>
        <w:t xml:space="preserve"> ولیکن او</w:t>
      </w:r>
      <w:r w:rsidR="003963F4" w:rsidRPr="003963F4">
        <w:rPr>
          <w:rStyle w:val="1-Char"/>
          <w:rFonts w:cs="CTraditional Arabic" w:hint="cs"/>
          <w:rtl/>
        </w:rPr>
        <w:t>س</w:t>
      </w:r>
      <w:r w:rsidR="00C06E2C" w:rsidRPr="00EC03A6">
        <w:rPr>
          <w:rStyle w:val="1-Char"/>
          <w:rFonts w:hint="cs"/>
          <w:rtl/>
        </w:rPr>
        <w:t xml:space="preserve"> همراهان </w:t>
      </w:r>
      <w:r w:rsidR="00506753" w:rsidRPr="00EC03A6">
        <w:rPr>
          <w:rStyle w:val="1-Char"/>
          <w:rFonts w:hint="cs"/>
          <w:rtl/>
        </w:rPr>
        <w:t>خود را برای جنگ و یاری او به خاطر خلافت و اطاعت</w:t>
      </w:r>
      <w:r w:rsidR="002256F9" w:rsidRPr="00EC03A6">
        <w:rPr>
          <w:rStyle w:val="1-Char"/>
          <w:rFonts w:hint="cs"/>
          <w:rtl/>
        </w:rPr>
        <w:t xml:space="preserve"> </w:t>
      </w:r>
      <w:r w:rsidR="00A02067" w:rsidRPr="00EC03A6">
        <w:rPr>
          <w:rStyle w:val="1-Char"/>
          <w:rFonts w:hint="cs"/>
          <w:rtl/>
        </w:rPr>
        <w:t>از او فراخوانده است</w:t>
      </w:r>
      <w:r w:rsidR="00294DEE" w:rsidRPr="00EC03A6">
        <w:rPr>
          <w:rStyle w:val="1-Char"/>
          <w:rFonts w:hint="cs"/>
          <w:rtl/>
        </w:rPr>
        <w:t xml:space="preserve"> و آیه مذکور خاص خلفای </w:t>
      </w:r>
      <w:r w:rsidR="007E5A86" w:rsidRPr="00EC03A6">
        <w:rPr>
          <w:rStyle w:val="1-Char"/>
          <w:rFonts w:hint="cs"/>
          <w:rtl/>
        </w:rPr>
        <w:t xml:space="preserve">قبل از اوست و به وی ربطی ندارد. </w:t>
      </w:r>
    </w:p>
    <w:p w:rsidR="007E5A86" w:rsidRPr="00EC03A6" w:rsidRDefault="00666C32" w:rsidP="007074DE">
      <w:pPr>
        <w:tabs>
          <w:tab w:val="right" w:pos="7031"/>
        </w:tabs>
        <w:bidi/>
        <w:ind w:firstLine="284"/>
        <w:jc w:val="both"/>
        <w:rPr>
          <w:rStyle w:val="1-Char"/>
          <w:rtl/>
        </w:rPr>
      </w:pPr>
      <w:r w:rsidRPr="00EC03A6">
        <w:rPr>
          <w:rStyle w:val="1-Char"/>
          <w:rFonts w:hint="cs"/>
          <w:rtl/>
        </w:rPr>
        <w:t>پس این</w:t>
      </w:r>
      <w:r w:rsidR="004C4594" w:rsidRPr="00EC03A6">
        <w:rPr>
          <w:rStyle w:val="1-Char"/>
          <w:rFonts w:hint="cs"/>
          <w:rtl/>
        </w:rPr>
        <w:t xml:space="preserve"> سه</w:t>
      </w:r>
      <w:r w:rsidR="00B115A7" w:rsidRPr="00EC03A6">
        <w:rPr>
          <w:rStyle w:val="1-Char"/>
          <w:rFonts w:hint="cs"/>
          <w:rtl/>
        </w:rPr>
        <w:t xml:space="preserve"> آی</w:t>
      </w:r>
      <w:r w:rsidR="006759D6">
        <w:rPr>
          <w:rStyle w:val="1-Char"/>
          <w:rFonts w:hint="cs"/>
          <w:rtl/>
        </w:rPr>
        <w:t>ۀ</w:t>
      </w:r>
      <w:r w:rsidR="00B115A7" w:rsidRPr="00EC03A6">
        <w:rPr>
          <w:rStyle w:val="1-Char"/>
          <w:rFonts w:hint="cs"/>
          <w:rtl/>
        </w:rPr>
        <w:t xml:space="preserve"> [مذکور] </w:t>
      </w:r>
      <w:r w:rsidR="009C6840" w:rsidRPr="00EC03A6">
        <w:rPr>
          <w:rStyle w:val="1-Char"/>
          <w:rFonts w:hint="cs"/>
          <w:rtl/>
        </w:rPr>
        <w:t xml:space="preserve">بیانگر ظهور و تجلی </w:t>
      </w:r>
      <w:r w:rsidR="00F551E0" w:rsidRPr="00EC03A6">
        <w:rPr>
          <w:rStyle w:val="1-Char"/>
          <w:rFonts w:hint="cs"/>
          <w:rtl/>
        </w:rPr>
        <w:t xml:space="preserve">دین خدا بر خلاف تصور رافضیان </w:t>
      </w:r>
      <w:r w:rsidR="003B7EFC" w:rsidRPr="00EC03A6">
        <w:rPr>
          <w:rStyle w:val="1-Char"/>
          <w:rFonts w:hint="cs"/>
          <w:rtl/>
        </w:rPr>
        <w:t>در صدر اول از زمان وفات پیامبر</w:t>
      </w:r>
      <w:r w:rsidR="00BB6F17" w:rsidRPr="00BB6F17">
        <w:rPr>
          <w:rStyle w:val="1-Char"/>
          <w:rFonts w:cs="CTraditional Arabic" w:hint="cs"/>
          <w:rtl/>
        </w:rPr>
        <w:t xml:space="preserve"> ج </w:t>
      </w:r>
      <w:r w:rsidR="00B122D3" w:rsidRPr="00EC03A6">
        <w:rPr>
          <w:rStyle w:val="1-Char"/>
          <w:rFonts w:hint="cs"/>
          <w:rtl/>
        </w:rPr>
        <w:t xml:space="preserve">می‌باشد. </w:t>
      </w:r>
    </w:p>
    <w:p w:rsidR="00B122D3" w:rsidRPr="00EC03A6" w:rsidRDefault="00840FEE" w:rsidP="00E7114B">
      <w:pPr>
        <w:tabs>
          <w:tab w:val="right" w:pos="7031"/>
        </w:tabs>
        <w:bidi/>
        <w:ind w:firstLine="284"/>
        <w:jc w:val="both"/>
        <w:rPr>
          <w:rStyle w:val="1-Char"/>
          <w:rtl/>
        </w:rPr>
      </w:pPr>
      <w:r w:rsidRPr="00EC03A6">
        <w:rPr>
          <w:rStyle w:val="1-Char"/>
          <w:rFonts w:hint="cs"/>
          <w:rtl/>
        </w:rPr>
        <w:t xml:space="preserve">و سخن عبدالحسین </w:t>
      </w:r>
      <w:r w:rsidR="00F953B3" w:rsidRPr="00EC03A6">
        <w:rPr>
          <w:rStyle w:val="1-Char"/>
          <w:rFonts w:hint="cs"/>
          <w:rtl/>
        </w:rPr>
        <w:t xml:space="preserve">در پایان فقره اول </w:t>
      </w:r>
      <w:r w:rsidR="002B1470" w:rsidRPr="00EC03A6">
        <w:rPr>
          <w:rStyle w:val="1-Char"/>
          <w:rFonts w:hint="cs"/>
          <w:rtl/>
        </w:rPr>
        <w:t>که می‌گوید</w:t>
      </w:r>
      <w:r w:rsidR="008126A4" w:rsidRPr="00EC03A6">
        <w:rPr>
          <w:rStyle w:val="1-Char"/>
          <w:rFonts w:hint="cs"/>
          <w:rtl/>
        </w:rPr>
        <w:t>:</w:t>
      </w:r>
      <w:r w:rsidR="002B1470" w:rsidRPr="00EC03A6">
        <w:rPr>
          <w:rStyle w:val="1-Char"/>
          <w:rFonts w:hint="cs"/>
          <w:rtl/>
        </w:rPr>
        <w:t xml:space="preserve"> هر آنکه </w:t>
      </w:r>
      <w:r w:rsidR="00204936" w:rsidRPr="00EC03A6">
        <w:rPr>
          <w:rStyle w:val="1-Char"/>
          <w:rFonts w:hint="cs"/>
          <w:rtl/>
        </w:rPr>
        <w:t xml:space="preserve">تاریخ قریش را بررسی نماید. </w:t>
      </w:r>
      <w:r w:rsidR="007B26D5" w:rsidRPr="00EC03A6">
        <w:rPr>
          <w:rStyle w:val="1-Char"/>
          <w:rFonts w:hint="cs"/>
          <w:rtl/>
        </w:rPr>
        <w:t>می‌داند که آنان برای نبوت هاشمی اطاعت</w:t>
      </w:r>
      <w:r w:rsidR="00016FE2" w:rsidRPr="00EC03A6">
        <w:rPr>
          <w:rStyle w:val="1-Char"/>
          <w:rFonts w:hint="cs"/>
          <w:rtl/>
        </w:rPr>
        <w:t xml:space="preserve"> </w:t>
      </w:r>
      <w:r w:rsidR="00A55111" w:rsidRPr="00EC03A6">
        <w:rPr>
          <w:rStyle w:val="1-Char"/>
          <w:rFonts w:hint="cs"/>
          <w:rtl/>
        </w:rPr>
        <w:t xml:space="preserve">ننموده‌اند مگر بعد از اینکه هاشمی بودن </w:t>
      </w:r>
      <w:r w:rsidR="006A49EB" w:rsidRPr="00EC03A6">
        <w:rPr>
          <w:rStyle w:val="1-Char"/>
          <w:rFonts w:hint="cs"/>
          <w:rtl/>
        </w:rPr>
        <w:t xml:space="preserve">خود را پذیرفته‌اند. </w:t>
      </w:r>
      <w:r w:rsidR="00F40D10" w:rsidRPr="00EC03A6">
        <w:rPr>
          <w:rStyle w:val="1-Char"/>
          <w:rFonts w:hint="cs"/>
          <w:rtl/>
        </w:rPr>
        <w:t xml:space="preserve">این سخن سرشار از بوی </w:t>
      </w:r>
      <w:r w:rsidR="00CC5C69" w:rsidRPr="00EC03A6">
        <w:rPr>
          <w:rStyle w:val="1-Char"/>
          <w:rFonts w:hint="cs"/>
          <w:rtl/>
        </w:rPr>
        <w:t>ن</w:t>
      </w:r>
      <w:r w:rsidR="00F40D10" w:rsidRPr="00EC03A6">
        <w:rPr>
          <w:rStyle w:val="1-Char"/>
          <w:rFonts w:hint="cs"/>
          <w:rtl/>
        </w:rPr>
        <w:t xml:space="preserve">ژاد </w:t>
      </w:r>
      <w:r w:rsidR="00CC5C69" w:rsidRPr="00EC03A6">
        <w:rPr>
          <w:rStyle w:val="1-Char"/>
          <w:rFonts w:hint="cs"/>
          <w:rtl/>
        </w:rPr>
        <w:t xml:space="preserve">پرستی منفور و ناپسند </w:t>
      </w:r>
      <w:r w:rsidR="00E22EA3" w:rsidRPr="00EC03A6">
        <w:rPr>
          <w:rStyle w:val="1-Char"/>
          <w:rFonts w:hint="cs"/>
          <w:rtl/>
        </w:rPr>
        <w:t>است زیرا بنی هاشم</w:t>
      </w:r>
      <w:r w:rsidR="00EF14F5" w:rsidRPr="00EC03A6">
        <w:rPr>
          <w:rStyle w:val="1-Char"/>
          <w:rFonts w:hint="cs"/>
          <w:rtl/>
        </w:rPr>
        <w:t xml:space="preserve"> گرچه به علت نبوت</w:t>
      </w:r>
      <w:r w:rsidR="00F17AC4" w:rsidRPr="00EC03A6">
        <w:rPr>
          <w:rStyle w:val="1-Char"/>
          <w:rFonts w:hint="cs"/>
          <w:rtl/>
        </w:rPr>
        <w:t xml:space="preserve"> در میانشان</w:t>
      </w:r>
      <w:r w:rsidR="002C09F9" w:rsidRPr="00EC03A6">
        <w:rPr>
          <w:rStyle w:val="1-Char"/>
          <w:rFonts w:hint="cs"/>
          <w:rtl/>
        </w:rPr>
        <w:t xml:space="preserve"> از فضیلت بر خوردارند</w:t>
      </w:r>
      <w:r w:rsidR="00094BE7" w:rsidRPr="00EC03A6">
        <w:rPr>
          <w:rStyle w:val="1-Char"/>
          <w:rFonts w:hint="cs"/>
          <w:rtl/>
        </w:rPr>
        <w:t xml:space="preserve"> </w:t>
      </w:r>
      <w:r w:rsidR="00646502" w:rsidRPr="00EC03A6">
        <w:rPr>
          <w:rStyle w:val="1-Char"/>
          <w:rFonts w:hint="cs"/>
          <w:rtl/>
        </w:rPr>
        <w:t>اما ص</w:t>
      </w:r>
      <w:r w:rsidR="001A37EA" w:rsidRPr="00EC03A6">
        <w:rPr>
          <w:rStyle w:val="1-Char"/>
          <w:rFonts w:hint="cs"/>
          <w:rtl/>
        </w:rPr>
        <w:t>ِ</w:t>
      </w:r>
      <w:r w:rsidR="00646502" w:rsidRPr="00EC03A6">
        <w:rPr>
          <w:rStyle w:val="1-Char"/>
          <w:rFonts w:hint="cs"/>
          <w:rtl/>
        </w:rPr>
        <w:t xml:space="preserve">رف این امر سبب اعطای </w:t>
      </w:r>
      <w:r w:rsidR="00CE4A68" w:rsidRPr="00EC03A6">
        <w:rPr>
          <w:rStyle w:val="1-Char"/>
          <w:rFonts w:hint="cs"/>
          <w:rtl/>
        </w:rPr>
        <w:t xml:space="preserve">خلافت به آنان نمی‌گردد </w:t>
      </w:r>
      <w:r w:rsidR="004C0617" w:rsidRPr="00EC03A6">
        <w:rPr>
          <w:rStyle w:val="1-Char"/>
          <w:rFonts w:hint="cs"/>
          <w:rtl/>
        </w:rPr>
        <w:t xml:space="preserve">بلکه </w:t>
      </w:r>
      <w:r w:rsidR="007C648E">
        <w:rPr>
          <w:rStyle w:val="1-Char"/>
          <w:rFonts w:hint="cs"/>
          <w:rtl/>
        </w:rPr>
        <w:t>همچنان که</w:t>
      </w:r>
      <w:r w:rsidR="009A335F" w:rsidRPr="00EC03A6">
        <w:rPr>
          <w:rStyle w:val="1-Char"/>
          <w:rFonts w:hint="cs"/>
          <w:rtl/>
        </w:rPr>
        <w:t xml:space="preserve"> در حدیث متواتر </w:t>
      </w:r>
      <w:r w:rsidR="00EA4C9C" w:rsidRPr="00895265">
        <w:rPr>
          <w:rStyle w:val="4-Char"/>
          <w:rtl/>
        </w:rPr>
        <w:t>(</w:t>
      </w:r>
      <w:r w:rsidR="00EA4C9C" w:rsidRPr="00D266ED">
        <w:rPr>
          <w:rStyle w:val="4-Char"/>
          <w:rtl/>
        </w:rPr>
        <w:t>ا</w:t>
      </w:r>
      <w:r w:rsidR="00D266ED" w:rsidRPr="00D266ED">
        <w:rPr>
          <w:rStyle w:val="4-Char"/>
          <w:rtl/>
        </w:rPr>
        <w:t>لائم</w:t>
      </w:r>
      <w:r w:rsidR="00D266ED" w:rsidRPr="00D266ED">
        <w:rPr>
          <w:rStyle w:val="4-Char"/>
          <w:rFonts w:hint="cs"/>
          <w:rtl/>
        </w:rPr>
        <w:t>ة</w:t>
      </w:r>
      <w:r w:rsidR="00E17853" w:rsidRPr="00D266ED">
        <w:rPr>
          <w:rStyle w:val="4-Char"/>
          <w:rtl/>
        </w:rPr>
        <w:t xml:space="preserve"> </w:t>
      </w:r>
      <w:r w:rsidR="00C35E99" w:rsidRPr="00D266ED">
        <w:rPr>
          <w:rStyle w:val="4-Char"/>
          <w:rtl/>
        </w:rPr>
        <w:t>من قر</w:t>
      </w:r>
      <w:r w:rsidR="001D1ABF">
        <w:rPr>
          <w:rStyle w:val="4-Char"/>
          <w:rtl/>
        </w:rPr>
        <w:t>ي</w:t>
      </w:r>
      <w:r w:rsidR="00C35E99" w:rsidRPr="00D266ED">
        <w:rPr>
          <w:rStyle w:val="4-Char"/>
          <w:rtl/>
        </w:rPr>
        <w:t>ش</w:t>
      </w:r>
      <w:r w:rsidR="00EA4C9C" w:rsidRPr="00895265">
        <w:rPr>
          <w:rStyle w:val="4-Char"/>
          <w:rtl/>
        </w:rPr>
        <w:t>)</w:t>
      </w:r>
      <w:r w:rsidR="00C35E99" w:rsidRPr="00E7114B">
        <w:rPr>
          <w:rFonts w:ascii="Al-QuranAlKareem" w:hAnsi="Al-QuranAlKareem" w:cs="Al-QuranAlKareem"/>
          <w:rtl/>
          <w:lang w:bidi="fa-IR"/>
        </w:rPr>
        <w:t xml:space="preserve"> </w:t>
      </w:r>
      <w:r w:rsidR="00B02A26" w:rsidRPr="00EC03A6">
        <w:rPr>
          <w:rStyle w:val="1-Char"/>
          <w:rFonts w:hint="cs"/>
          <w:rtl/>
        </w:rPr>
        <w:t>در پاسخ</w:t>
      </w:r>
      <w:r w:rsidR="00354769" w:rsidRPr="00EC03A6">
        <w:rPr>
          <w:rStyle w:val="1-Char"/>
          <w:rFonts w:hint="cs"/>
          <w:rtl/>
        </w:rPr>
        <w:t xml:space="preserve"> </w:t>
      </w:r>
      <w:r w:rsidR="00CE31EF" w:rsidRPr="00EC03A6">
        <w:rPr>
          <w:rStyle w:val="1-Char"/>
          <w:rFonts w:hint="cs"/>
          <w:rtl/>
        </w:rPr>
        <w:t>بر مراجع</w:t>
      </w:r>
      <w:r w:rsidR="006759D6">
        <w:rPr>
          <w:rStyle w:val="1-Char"/>
          <w:rFonts w:hint="cs"/>
          <w:rtl/>
        </w:rPr>
        <w:t>ۀ</w:t>
      </w:r>
      <w:r w:rsidR="00F325BC" w:rsidRPr="00EC03A6">
        <w:rPr>
          <w:rStyle w:val="1-Char"/>
          <w:rFonts w:hint="cs"/>
          <w:rtl/>
        </w:rPr>
        <w:t xml:space="preserve"> </w:t>
      </w:r>
      <w:r w:rsidR="00F8499B" w:rsidRPr="00EC03A6">
        <w:rPr>
          <w:rStyle w:val="1-Char"/>
          <w:rFonts w:hint="cs"/>
          <w:rtl/>
        </w:rPr>
        <w:t>(80)</w:t>
      </w:r>
      <w:r w:rsidR="003879F1" w:rsidRPr="00EC03A6">
        <w:rPr>
          <w:rStyle w:val="1-Char"/>
          <w:rFonts w:hint="cs"/>
          <w:rtl/>
        </w:rPr>
        <w:t xml:space="preserve"> هم عرض شد</w:t>
      </w:r>
      <w:r w:rsidR="00B23488" w:rsidRPr="00EC03A6">
        <w:rPr>
          <w:rStyle w:val="1-Char"/>
          <w:rFonts w:hint="cs"/>
          <w:rtl/>
        </w:rPr>
        <w:t xml:space="preserve"> پیامبر آن را </w:t>
      </w:r>
      <w:r w:rsidR="00EB5390" w:rsidRPr="00EC03A6">
        <w:rPr>
          <w:rStyle w:val="1-Char"/>
          <w:rFonts w:hint="cs"/>
          <w:rtl/>
        </w:rPr>
        <w:t>در میان قریش ت</w:t>
      </w:r>
      <w:r w:rsidR="001A37EA" w:rsidRPr="00EC03A6">
        <w:rPr>
          <w:rStyle w:val="1-Char"/>
          <w:rFonts w:hint="cs"/>
          <w:rtl/>
        </w:rPr>
        <w:t>ع</w:t>
      </w:r>
      <w:r w:rsidR="00EB5390" w:rsidRPr="00EC03A6">
        <w:rPr>
          <w:rStyle w:val="1-Char"/>
          <w:rFonts w:hint="cs"/>
          <w:rtl/>
        </w:rPr>
        <w:t xml:space="preserve">میم داده است، پس اگر تنها با قدرت </w:t>
      </w:r>
      <w:r w:rsidR="00E7114B" w:rsidRPr="00EC03A6">
        <w:rPr>
          <w:rStyle w:val="1-Char"/>
          <w:rFonts w:hint="cs"/>
          <w:rtl/>
        </w:rPr>
        <w:t>از</w:t>
      </w:r>
      <w:r w:rsidR="00EB5390" w:rsidRPr="00EC03A6">
        <w:rPr>
          <w:rStyle w:val="1-Char"/>
          <w:rFonts w:hint="cs"/>
          <w:rtl/>
        </w:rPr>
        <w:t xml:space="preserve"> نبوت اطاعت نمودند </w:t>
      </w:r>
      <w:r w:rsidR="00E7114B" w:rsidRPr="00EC03A6">
        <w:rPr>
          <w:rStyle w:val="1-Char"/>
          <w:rFonts w:hint="cs"/>
          <w:rtl/>
        </w:rPr>
        <w:t>پس</w:t>
      </w:r>
      <w:r w:rsidR="0095542B" w:rsidRPr="00EC03A6">
        <w:rPr>
          <w:rStyle w:val="1-Char"/>
          <w:rFonts w:hint="cs"/>
          <w:rtl/>
        </w:rPr>
        <w:t xml:space="preserve"> چه مانعی</w:t>
      </w:r>
      <w:r w:rsidR="00E7114B" w:rsidRPr="00EC03A6">
        <w:rPr>
          <w:rStyle w:val="1-Char"/>
          <w:rFonts w:hint="cs"/>
          <w:rtl/>
        </w:rPr>
        <w:t xml:space="preserve"> بود</w:t>
      </w:r>
      <w:r w:rsidR="0095542B" w:rsidRPr="00EC03A6">
        <w:rPr>
          <w:rStyle w:val="1-Char"/>
          <w:rFonts w:hint="cs"/>
          <w:rtl/>
        </w:rPr>
        <w:t xml:space="preserve"> تا به وسیله قدرت و فشا</w:t>
      </w:r>
      <w:r w:rsidR="000445D2" w:rsidRPr="00EC03A6">
        <w:rPr>
          <w:rStyle w:val="1-Char"/>
          <w:rFonts w:hint="cs"/>
          <w:rtl/>
        </w:rPr>
        <w:t xml:space="preserve">ر </w:t>
      </w:r>
      <w:r w:rsidR="00E7114B" w:rsidRPr="00EC03A6">
        <w:rPr>
          <w:rStyle w:val="1-Char"/>
          <w:rFonts w:hint="cs"/>
          <w:rtl/>
        </w:rPr>
        <w:t>از</w:t>
      </w:r>
      <w:r w:rsidR="000445D2" w:rsidRPr="00EC03A6">
        <w:rPr>
          <w:rStyle w:val="1-Char"/>
          <w:rFonts w:hint="cs"/>
          <w:rtl/>
        </w:rPr>
        <w:t xml:space="preserve"> علی هم </w:t>
      </w:r>
      <w:r w:rsidR="00B4490A" w:rsidRPr="00EC03A6">
        <w:rPr>
          <w:rStyle w:val="1-Char"/>
          <w:rFonts w:hint="cs"/>
          <w:rtl/>
        </w:rPr>
        <w:t>پیروی</w:t>
      </w:r>
      <w:r w:rsidR="00D866B2" w:rsidRPr="00EC03A6">
        <w:rPr>
          <w:rStyle w:val="1-Char"/>
          <w:rFonts w:hint="cs"/>
          <w:rtl/>
        </w:rPr>
        <w:t xml:space="preserve"> می‌نمودند</w:t>
      </w:r>
      <w:r w:rsidR="004F3F1B" w:rsidRPr="00EC03A6">
        <w:rPr>
          <w:rStyle w:val="1-Char"/>
          <w:rFonts w:hint="cs"/>
          <w:rtl/>
        </w:rPr>
        <w:t xml:space="preserve">، </w:t>
      </w:r>
      <w:r w:rsidR="00E7114B" w:rsidRPr="00EC03A6">
        <w:rPr>
          <w:rStyle w:val="1-Char"/>
          <w:rFonts w:hint="cs"/>
          <w:rtl/>
        </w:rPr>
        <w:t>و تسل</w:t>
      </w:r>
      <w:r w:rsidR="00FB0EFC">
        <w:rPr>
          <w:rStyle w:val="1-Char"/>
          <w:rFonts w:hint="cs"/>
          <w:rtl/>
        </w:rPr>
        <w:t>ی</w:t>
      </w:r>
      <w:r w:rsidR="00E7114B" w:rsidRPr="00EC03A6">
        <w:rPr>
          <w:rStyle w:val="1-Char"/>
          <w:rFonts w:hint="cs"/>
          <w:rtl/>
        </w:rPr>
        <w:t>م و</w:t>
      </w:r>
      <w:r w:rsidR="00FB0EFC">
        <w:rPr>
          <w:rStyle w:val="1-Char"/>
          <w:rFonts w:hint="cs"/>
          <w:rtl/>
        </w:rPr>
        <w:t>ی</w:t>
      </w:r>
      <w:r w:rsidR="006B7E93">
        <w:rPr>
          <w:rStyle w:val="1-Char"/>
          <w:rFonts w:hint="cs"/>
          <w:rtl/>
        </w:rPr>
        <w:t xml:space="preserve"> می‌</w:t>
      </w:r>
      <w:r w:rsidR="00E7114B" w:rsidRPr="00EC03A6">
        <w:rPr>
          <w:rStyle w:val="1-Char"/>
          <w:rFonts w:hint="cs"/>
          <w:rtl/>
        </w:rPr>
        <w:t>شدند اگر کمترین حقی در این زمینه</w:t>
      </w:r>
      <w:r w:rsidR="006B7E93">
        <w:rPr>
          <w:rStyle w:val="1-Char"/>
          <w:rFonts w:hint="cs"/>
          <w:rtl/>
        </w:rPr>
        <w:t xml:space="preserve"> می‌</w:t>
      </w:r>
      <w:r w:rsidR="00E7114B" w:rsidRPr="00EC03A6">
        <w:rPr>
          <w:rStyle w:val="1-Char"/>
          <w:rFonts w:hint="cs"/>
          <w:rtl/>
        </w:rPr>
        <w:t xml:space="preserve">داشت </w:t>
      </w:r>
      <w:r w:rsidR="004F3F1B" w:rsidRPr="00EC03A6">
        <w:rPr>
          <w:rStyle w:val="1-Char"/>
          <w:rFonts w:hint="cs"/>
          <w:rtl/>
        </w:rPr>
        <w:t xml:space="preserve">زیرا علی </w:t>
      </w:r>
      <w:r w:rsidR="007C648E">
        <w:rPr>
          <w:rStyle w:val="1-Char"/>
          <w:rFonts w:hint="cs"/>
          <w:rtl/>
        </w:rPr>
        <w:t>همچنان که</w:t>
      </w:r>
      <w:r w:rsidR="000E7A75" w:rsidRPr="00EC03A6">
        <w:rPr>
          <w:rStyle w:val="1-Char"/>
          <w:rFonts w:hint="cs"/>
          <w:rtl/>
        </w:rPr>
        <w:t xml:space="preserve"> گفتم </w:t>
      </w:r>
      <w:r w:rsidR="00340601" w:rsidRPr="00EC03A6">
        <w:rPr>
          <w:rStyle w:val="1-Char"/>
          <w:rFonts w:hint="cs"/>
          <w:rtl/>
        </w:rPr>
        <w:t>دارای اسباب و توانایی‌</w:t>
      </w:r>
      <w:r w:rsidR="00CD7389" w:rsidRPr="00EC03A6">
        <w:rPr>
          <w:rStyle w:val="1-Char"/>
          <w:rFonts w:hint="cs"/>
          <w:rtl/>
        </w:rPr>
        <w:t>ه</w:t>
      </w:r>
      <w:r w:rsidR="00340601" w:rsidRPr="00EC03A6">
        <w:rPr>
          <w:rStyle w:val="1-Char"/>
          <w:rFonts w:hint="cs"/>
          <w:rtl/>
        </w:rPr>
        <w:t xml:space="preserve">ایی </w:t>
      </w:r>
      <w:r w:rsidR="00002E23" w:rsidRPr="00EC03A6">
        <w:rPr>
          <w:rStyle w:val="1-Char"/>
          <w:rFonts w:hint="cs"/>
          <w:rtl/>
        </w:rPr>
        <w:t xml:space="preserve">بود که می‌توانست </w:t>
      </w:r>
      <w:r w:rsidR="00230037" w:rsidRPr="00EC03A6">
        <w:rPr>
          <w:rStyle w:val="1-Char"/>
          <w:rFonts w:hint="cs"/>
          <w:rtl/>
        </w:rPr>
        <w:t>او را به خواسته</w:t>
      </w:r>
      <w:r w:rsidR="0073289E" w:rsidRPr="00EC03A6">
        <w:rPr>
          <w:rStyle w:val="1-Char"/>
          <w:rFonts w:hint="cs"/>
          <w:rtl/>
        </w:rPr>
        <w:t xml:space="preserve"> </w:t>
      </w:r>
      <w:r w:rsidR="00A338FC" w:rsidRPr="00EC03A6">
        <w:rPr>
          <w:rStyle w:val="1-Char"/>
          <w:rFonts w:hint="cs"/>
          <w:rtl/>
        </w:rPr>
        <w:t xml:space="preserve">خود قادر سازد و گمان عبدالحسین اینکه عرب و هاشمیان تنها با قدرت و اجبار تسلیم نبوت شده‌اند سابقین اولین از مهاجر و انصار را که شامل </w:t>
      </w:r>
      <w:r w:rsidR="00781D59" w:rsidRPr="00EC03A6">
        <w:rPr>
          <w:rStyle w:val="1-Char"/>
          <w:rFonts w:hint="cs"/>
          <w:rtl/>
        </w:rPr>
        <w:t xml:space="preserve">نمی‌گردد </w:t>
      </w:r>
      <w:r w:rsidR="00B267DA" w:rsidRPr="00EC03A6">
        <w:rPr>
          <w:rStyle w:val="1-Char"/>
          <w:rFonts w:hint="cs"/>
          <w:rtl/>
        </w:rPr>
        <w:t>و مردم همه می</w:t>
      </w:r>
      <w:r w:rsidR="00B267DA" w:rsidRPr="00EC03A6">
        <w:rPr>
          <w:rStyle w:val="1-Char"/>
          <w:rFonts w:hint="eastAsia"/>
          <w:rtl/>
        </w:rPr>
        <w:t>‌</w:t>
      </w:r>
      <w:r w:rsidR="00B267DA" w:rsidRPr="00EC03A6">
        <w:rPr>
          <w:rStyle w:val="1-Char"/>
          <w:rFonts w:hint="cs"/>
          <w:rtl/>
        </w:rPr>
        <w:t xml:space="preserve">دانند </w:t>
      </w:r>
      <w:r w:rsidR="00526CD3" w:rsidRPr="00EC03A6">
        <w:rPr>
          <w:rStyle w:val="1-Char"/>
          <w:rFonts w:hint="cs"/>
          <w:rtl/>
        </w:rPr>
        <w:t>آنان به علت</w:t>
      </w:r>
      <w:r w:rsidR="00433ED4" w:rsidRPr="00EC03A6">
        <w:rPr>
          <w:rStyle w:val="1-Char"/>
          <w:rFonts w:hint="cs"/>
          <w:rtl/>
        </w:rPr>
        <w:t xml:space="preserve"> ترس و هراس از پیامبر تبعیت نکرده‌اند</w:t>
      </w:r>
      <w:r w:rsidR="00932A55" w:rsidRPr="00EC03A6">
        <w:rPr>
          <w:rStyle w:val="1-Char"/>
          <w:rFonts w:hint="cs"/>
          <w:rtl/>
        </w:rPr>
        <w:t xml:space="preserve"> و بلکه آنان </w:t>
      </w:r>
      <w:r w:rsidR="00950265" w:rsidRPr="00EC03A6">
        <w:rPr>
          <w:rStyle w:val="1-Char"/>
          <w:rFonts w:hint="cs"/>
          <w:rtl/>
        </w:rPr>
        <w:t>با پیروی خود از پیامبر</w:t>
      </w:r>
      <w:r w:rsidR="003C3D4B" w:rsidRPr="00EC03A6">
        <w:rPr>
          <w:rStyle w:val="1-Char"/>
          <w:rFonts w:hint="cs"/>
          <w:rtl/>
        </w:rPr>
        <w:t xml:space="preserve"> خود را به انواع مشکلات عرضه می‌کردند، و اگر</w:t>
      </w:r>
      <w:r w:rsidR="00282A37" w:rsidRPr="00EC03A6">
        <w:rPr>
          <w:rStyle w:val="1-Char"/>
          <w:rFonts w:hint="cs"/>
          <w:rtl/>
        </w:rPr>
        <w:t xml:space="preserve"> کسی از عرب</w:t>
      </w:r>
      <w:r w:rsidR="001569E1" w:rsidRPr="00EC03A6">
        <w:rPr>
          <w:rStyle w:val="1-Char"/>
          <w:rFonts w:hint="cs"/>
          <w:rtl/>
        </w:rPr>
        <w:t xml:space="preserve"> هم به خاطر ترس به پیامبر</w:t>
      </w:r>
      <w:r w:rsidR="00BB6F17" w:rsidRPr="00BB6F17">
        <w:rPr>
          <w:rStyle w:val="1-Char"/>
          <w:rFonts w:cs="CTraditional Arabic" w:hint="cs"/>
          <w:rtl/>
        </w:rPr>
        <w:t xml:space="preserve"> ج </w:t>
      </w:r>
      <w:r w:rsidR="003030FC" w:rsidRPr="00EC03A6">
        <w:rPr>
          <w:rStyle w:val="1-Char"/>
          <w:rFonts w:hint="cs"/>
          <w:rtl/>
        </w:rPr>
        <w:t xml:space="preserve">ایمان آورده باشد ترسشان از این سابقین </w:t>
      </w:r>
      <w:r w:rsidR="001D1627" w:rsidRPr="00EC03A6">
        <w:rPr>
          <w:rStyle w:val="1-Char"/>
          <w:rFonts w:hint="cs"/>
          <w:rtl/>
        </w:rPr>
        <w:t xml:space="preserve">مهاجر و انصار بوده است، زیرا </w:t>
      </w:r>
      <w:r w:rsidR="00055DFF" w:rsidRPr="00EC03A6">
        <w:rPr>
          <w:rStyle w:val="1-Char"/>
          <w:rFonts w:hint="cs"/>
          <w:rtl/>
        </w:rPr>
        <w:t xml:space="preserve">معقول این است که [بگوئیم] </w:t>
      </w:r>
      <w:r w:rsidR="00A93B84" w:rsidRPr="00EC03A6">
        <w:rPr>
          <w:rStyle w:val="1-Char"/>
          <w:rFonts w:hint="cs"/>
          <w:rtl/>
        </w:rPr>
        <w:t>آنان مردم را ترسانیده‌اند</w:t>
      </w:r>
      <w:r w:rsidR="001259C0" w:rsidRPr="00EC03A6">
        <w:rPr>
          <w:rStyle w:val="1-Char"/>
          <w:rFonts w:hint="cs"/>
          <w:rtl/>
        </w:rPr>
        <w:t xml:space="preserve"> تا در دین محمد</w:t>
      </w:r>
      <w:r w:rsidR="00BB6F17" w:rsidRPr="00BB6F17">
        <w:rPr>
          <w:rStyle w:val="1-Char"/>
          <w:rFonts w:cs="CTraditional Arabic" w:hint="cs"/>
          <w:rtl/>
        </w:rPr>
        <w:t xml:space="preserve"> ج </w:t>
      </w:r>
      <w:r w:rsidR="00C935F4" w:rsidRPr="00EC03A6">
        <w:rPr>
          <w:rStyle w:val="1-Char"/>
          <w:rFonts w:hint="cs"/>
          <w:rtl/>
        </w:rPr>
        <w:t xml:space="preserve">وارد شوند </w:t>
      </w:r>
      <w:r w:rsidR="009E2379" w:rsidRPr="00EC03A6">
        <w:rPr>
          <w:rStyle w:val="1-Char"/>
          <w:rFonts w:hint="cs"/>
          <w:rtl/>
        </w:rPr>
        <w:t xml:space="preserve">نه اینکه با وجود سابقین </w:t>
      </w:r>
      <w:r w:rsidR="007F3BDB" w:rsidRPr="00EC03A6">
        <w:rPr>
          <w:rStyle w:val="1-Char"/>
          <w:rFonts w:hint="cs"/>
          <w:rtl/>
        </w:rPr>
        <w:t>بودن آنان خ</w:t>
      </w:r>
      <w:r w:rsidR="001A37EA" w:rsidRPr="00EC03A6">
        <w:rPr>
          <w:rStyle w:val="1-Char"/>
          <w:rFonts w:hint="cs"/>
          <w:rtl/>
        </w:rPr>
        <w:t>و</w:t>
      </w:r>
      <w:r w:rsidR="007F3BDB" w:rsidRPr="00EC03A6">
        <w:rPr>
          <w:rStyle w:val="1-Char"/>
          <w:rFonts w:hint="cs"/>
          <w:rtl/>
        </w:rPr>
        <w:t xml:space="preserve">د </w:t>
      </w:r>
      <w:r w:rsidR="001A37EA" w:rsidRPr="00EC03A6">
        <w:rPr>
          <w:rStyle w:val="1-Char"/>
          <w:rFonts w:hint="cs"/>
          <w:rtl/>
        </w:rPr>
        <w:t>بر</w:t>
      </w:r>
      <w:r w:rsidR="007F3BDB" w:rsidRPr="00EC03A6">
        <w:rPr>
          <w:rStyle w:val="1-Char"/>
          <w:rFonts w:hint="cs"/>
          <w:rtl/>
        </w:rPr>
        <w:t xml:space="preserve"> </w:t>
      </w:r>
      <w:r w:rsidR="001A37EA" w:rsidRPr="00EC03A6">
        <w:rPr>
          <w:rStyle w:val="1-Char"/>
          <w:rFonts w:hint="cs"/>
          <w:rtl/>
        </w:rPr>
        <w:t>د</w:t>
      </w:r>
      <w:r w:rsidR="007F3BDB" w:rsidRPr="00EC03A6">
        <w:rPr>
          <w:rStyle w:val="1-Char"/>
          <w:rFonts w:hint="cs"/>
          <w:rtl/>
        </w:rPr>
        <w:t xml:space="preserve">خول در اسلام </w:t>
      </w:r>
      <w:r w:rsidR="00644A5A" w:rsidRPr="00EC03A6">
        <w:rPr>
          <w:rStyle w:val="1-Char"/>
          <w:rFonts w:hint="cs"/>
          <w:rtl/>
        </w:rPr>
        <w:t>مجبور شده‌اند</w:t>
      </w:r>
      <w:r w:rsidR="00B80F6F" w:rsidRPr="00EC03A6">
        <w:rPr>
          <w:rStyle w:val="1-Char"/>
          <w:rFonts w:hint="cs"/>
          <w:rtl/>
        </w:rPr>
        <w:t xml:space="preserve"> </w:t>
      </w:r>
      <w:r w:rsidR="00BE0D9B" w:rsidRPr="00EC03A6">
        <w:rPr>
          <w:rStyle w:val="1-Char"/>
          <w:rFonts w:hint="cs"/>
          <w:rtl/>
        </w:rPr>
        <w:t xml:space="preserve">و در این صورت این سابقین خود همان </w:t>
      </w:r>
      <w:r w:rsidR="00DC2B29" w:rsidRPr="00EC03A6">
        <w:rPr>
          <w:rStyle w:val="1-Char"/>
          <w:rFonts w:hint="cs"/>
          <w:rtl/>
        </w:rPr>
        <w:t xml:space="preserve">کسانی‌اند که با ابوبکر بیعت نموده‌اند </w:t>
      </w:r>
      <w:r w:rsidR="00DD65BB" w:rsidRPr="00EC03A6">
        <w:rPr>
          <w:rStyle w:val="1-Char"/>
          <w:rFonts w:hint="cs"/>
          <w:rtl/>
        </w:rPr>
        <w:t xml:space="preserve">و اگر علی نیز حقی در خلافت می‌داشت با او بیعت می‌کردند و مردم را بر آن مجبور می‌کردند </w:t>
      </w:r>
      <w:r w:rsidR="006139B6" w:rsidRPr="00EC03A6">
        <w:rPr>
          <w:rStyle w:val="1-Char"/>
          <w:rFonts w:hint="cs"/>
          <w:rtl/>
        </w:rPr>
        <w:t>و در غیر این صورت دروغ نص م</w:t>
      </w:r>
      <w:r w:rsidR="00252DFA" w:rsidRPr="00EC03A6">
        <w:rPr>
          <w:rStyle w:val="1-Char"/>
          <w:rFonts w:hint="cs"/>
          <w:rtl/>
        </w:rPr>
        <w:t>وه</w:t>
      </w:r>
      <w:r w:rsidR="006139B6" w:rsidRPr="00EC03A6">
        <w:rPr>
          <w:rStyle w:val="1-Char"/>
          <w:rFonts w:hint="cs"/>
          <w:rtl/>
        </w:rPr>
        <w:t>وم</w:t>
      </w:r>
      <w:r w:rsidR="00D45B1A" w:rsidRPr="00EC03A6">
        <w:rPr>
          <w:rStyle w:val="1-Char"/>
          <w:rFonts w:hint="cs"/>
          <w:rtl/>
        </w:rPr>
        <w:t xml:space="preserve"> </w:t>
      </w:r>
      <w:r w:rsidR="00160967" w:rsidRPr="00EC03A6">
        <w:rPr>
          <w:rStyle w:val="1-Char"/>
          <w:rFonts w:hint="cs"/>
          <w:rtl/>
        </w:rPr>
        <w:t>و بطلان</w:t>
      </w:r>
      <w:r w:rsidR="00871B3D" w:rsidRPr="00EC03A6">
        <w:rPr>
          <w:rStyle w:val="1-Char"/>
          <w:rFonts w:hint="cs"/>
          <w:rtl/>
        </w:rPr>
        <w:t xml:space="preserve"> آن معلوم می‌گردد. </w:t>
      </w:r>
    </w:p>
    <w:p w:rsidR="00EF52CA" w:rsidRPr="00EC03A6" w:rsidRDefault="00871B3D" w:rsidP="003C28DC">
      <w:pPr>
        <w:tabs>
          <w:tab w:val="right" w:pos="7031"/>
        </w:tabs>
        <w:bidi/>
        <w:ind w:firstLine="284"/>
        <w:jc w:val="both"/>
        <w:rPr>
          <w:rStyle w:val="1-Char"/>
          <w:rtl/>
        </w:rPr>
      </w:pPr>
      <w:r w:rsidRPr="00EC03A6">
        <w:rPr>
          <w:rStyle w:val="1-Char"/>
          <w:rFonts w:hint="cs"/>
          <w:rtl/>
        </w:rPr>
        <w:t>آنچه را که در آخر فقره</w:t>
      </w:r>
      <w:r w:rsidR="000F57FF" w:rsidRPr="00EC03A6">
        <w:rPr>
          <w:rStyle w:val="1-Char"/>
          <w:rFonts w:hint="cs"/>
          <w:rtl/>
        </w:rPr>
        <w:t xml:space="preserve"> در قول عمر به ابن عباس ذکر کرده که قریش دوست</w:t>
      </w:r>
      <w:r w:rsidR="00F039B5" w:rsidRPr="00EC03A6">
        <w:rPr>
          <w:rStyle w:val="1-Char"/>
          <w:rFonts w:hint="cs"/>
          <w:rtl/>
        </w:rPr>
        <w:t xml:space="preserve"> ندارد که نبوت و خلافت در دست</w:t>
      </w:r>
      <w:r w:rsidR="001F3D12" w:rsidRPr="00EC03A6">
        <w:rPr>
          <w:rStyle w:val="1-Char"/>
          <w:rFonts w:hint="cs"/>
          <w:rtl/>
        </w:rPr>
        <w:t xml:space="preserve"> شما باشد و بر مردم جفا می‌نمائید</w:t>
      </w:r>
      <w:r w:rsidR="00382D46" w:rsidRPr="00EC03A6">
        <w:rPr>
          <w:rStyle w:val="1-Char"/>
          <w:rFonts w:hint="cs"/>
          <w:rtl/>
        </w:rPr>
        <w:t xml:space="preserve">. و آن را در حاشیه </w:t>
      </w:r>
      <w:r w:rsidR="00982CD7" w:rsidRPr="00EC03A6">
        <w:rPr>
          <w:rStyle w:val="1-Char"/>
          <w:rFonts w:hint="cs"/>
          <w:rtl/>
        </w:rPr>
        <w:t xml:space="preserve">(1/278) </w:t>
      </w:r>
      <w:r w:rsidR="009F4D21" w:rsidRPr="00EC03A6">
        <w:rPr>
          <w:rStyle w:val="1-Char"/>
          <w:rFonts w:hint="cs"/>
          <w:rtl/>
        </w:rPr>
        <w:t xml:space="preserve">به ابن ابی حدید در شرح نهج البلاغه </w:t>
      </w:r>
      <w:r w:rsidR="005F7D21" w:rsidRPr="00EC03A6">
        <w:rPr>
          <w:rStyle w:val="1-Char"/>
          <w:rFonts w:hint="cs"/>
          <w:rtl/>
        </w:rPr>
        <w:t>ن</w:t>
      </w:r>
      <w:r w:rsidR="00252DFA" w:rsidRPr="00EC03A6">
        <w:rPr>
          <w:rStyle w:val="1-Char"/>
          <w:rFonts w:hint="cs"/>
          <w:rtl/>
        </w:rPr>
        <w:t>س</w:t>
      </w:r>
      <w:r w:rsidR="00131E5D" w:rsidRPr="00EC03A6">
        <w:rPr>
          <w:rStyle w:val="1-Char"/>
          <w:rFonts w:hint="cs"/>
          <w:rtl/>
        </w:rPr>
        <w:t>ب</w:t>
      </w:r>
      <w:r w:rsidR="005F7D21" w:rsidRPr="00EC03A6">
        <w:rPr>
          <w:rStyle w:val="1-Char"/>
          <w:rFonts w:hint="cs"/>
          <w:rtl/>
        </w:rPr>
        <w:t>ت داده است</w:t>
      </w:r>
      <w:r w:rsidR="00B764A0" w:rsidRPr="00EC03A6">
        <w:rPr>
          <w:rStyle w:val="1-Char"/>
          <w:rFonts w:hint="cs"/>
          <w:rtl/>
        </w:rPr>
        <w:t xml:space="preserve"> علاوه بر نداشتن</w:t>
      </w:r>
      <w:r w:rsidR="00252DFA" w:rsidRPr="00EC03A6">
        <w:rPr>
          <w:rStyle w:val="1-Char"/>
          <w:rFonts w:hint="cs"/>
          <w:rtl/>
        </w:rPr>
        <w:t xml:space="preserve"> </w:t>
      </w:r>
      <w:r w:rsidR="00B01AD5" w:rsidRPr="00EC03A6">
        <w:rPr>
          <w:rStyle w:val="1-Char"/>
          <w:rFonts w:hint="cs"/>
          <w:rtl/>
        </w:rPr>
        <w:t>اسناد و انتساب و تصحیح آن حجتی</w:t>
      </w:r>
      <w:r w:rsidR="00CB440E" w:rsidRPr="00EC03A6">
        <w:rPr>
          <w:rStyle w:val="1-Char"/>
          <w:rFonts w:hint="cs"/>
          <w:rtl/>
        </w:rPr>
        <w:t xml:space="preserve"> در آن بر اهل سنت</w:t>
      </w:r>
      <w:r w:rsidR="00EF52CA" w:rsidRPr="00EC03A6">
        <w:rPr>
          <w:rStyle w:val="1-Char"/>
          <w:rFonts w:hint="cs"/>
          <w:rtl/>
        </w:rPr>
        <w:t xml:space="preserve"> نیست پس چگونه </w:t>
      </w:r>
      <w:r w:rsidR="000B60EE" w:rsidRPr="00EC03A6">
        <w:rPr>
          <w:rStyle w:val="1-Char"/>
          <w:rFonts w:hint="cs"/>
          <w:rtl/>
        </w:rPr>
        <w:t>می‌توا</w:t>
      </w:r>
      <w:r w:rsidR="00252DFA" w:rsidRPr="00EC03A6">
        <w:rPr>
          <w:rStyle w:val="1-Char"/>
          <w:rFonts w:hint="cs"/>
          <w:rtl/>
        </w:rPr>
        <w:t>ن</w:t>
      </w:r>
      <w:r w:rsidR="000B60EE" w:rsidRPr="00EC03A6">
        <w:rPr>
          <w:rStyle w:val="1-Char"/>
          <w:rFonts w:hint="cs"/>
          <w:rtl/>
        </w:rPr>
        <w:t xml:space="preserve"> به آن احتجاج نمود؟ و ابن اثیر</w:t>
      </w:r>
      <w:r w:rsidR="00FE646E" w:rsidRPr="00EC03A6">
        <w:rPr>
          <w:rStyle w:val="1-Char"/>
          <w:rFonts w:hint="cs"/>
          <w:rtl/>
        </w:rPr>
        <w:t xml:space="preserve"> نیز در الکامل </w:t>
      </w:r>
      <w:r w:rsidR="00425E13" w:rsidRPr="00EC03A6">
        <w:rPr>
          <w:rStyle w:val="1-Char"/>
          <w:rFonts w:hint="cs"/>
          <w:rtl/>
        </w:rPr>
        <w:t>روایت</w:t>
      </w:r>
      <w:r w:rsidR="0075034A" w:rsidRPr="00EC03A6">
        <w:rPr>
          <w:rStyle w:val="1-Char"/>
          <w:rFonts w:hint="cs"/>
          <w:rtl/>
        </w:rPr>
        <w:t xml:space="preserve"> مذکور را بدون اسناد و تصحیح </w:t>
      </w:r>
      <w:r w:rsidR="009246DB" w:rsidRPr="00EC03A6">
        <w:rPr>
          <w:rStyle w:val="1-Char"/>
          <w:rFonts w:hint="cs"/>
          <w:rtl/>
        </w:rPr>
        <w:t xml:space="preserve">نقل نموده </w:t>
      </w:r>
      <w:r w:rsidR="002549AD" w:rsidRPr="00EC03A6">
        <w:rPr>
          <w:rStyle w:val="1-Char"/>
          <w:rFonts w:hint="cs"/>
          <w:rtl/>
        </w:rPr>
        <w:t>است</w:t>
      </w:r>
      <w:r w:rsidR="00E468A0" w:rsidRPr="00EC03A6">
        <w:rPr>
          <w:rStyle w:val="1-Char"/>
          <w:rFonts w:hint="cs"/>
          <w:rtl/>
        </w:rPr>
        <w:t xml:space="preserve"> و اینگونه روایات</w:t>
      </w:r>
      <w:r w:rsidR="007970F4" w:rsidRPr="00EC03A6">
        <w:rPr>
          <w:rStyle w:val="1-Char"/>
          <w:rFonts w:hint="cs"/>
          <w:rtl/>
        </w:rPr>
        <w:t xml:space="preserve"> همچون باد می</w:t>
      </w:r>
      <w:r w:rsidR="001A3217" w:rsidRPr="00EC03A6">
        <w:rPr>
          <w:rStyle w:val="1-Char"/>
          <w:rFonts w:hint="eastAsia"/>
          <w:rtl/>
        </w:rPr>
        <w:t>‌</w:t>
      </w:r>
      <w:r w:rsidR="007970F4" w:rsidRPr="00EC03A6">
        <w:rPr>
          <w:rStyle w:val="1-Char"/>
          <w:rFonts w:hint="cs"/>
          <w:rtl/>
        </w:rPr>
        <w:t>باش</w:t>
      </w:r>
      <w:r w:rsidR="001A3217" w:rsidRPr="00EC03A6">
        <w:rPr>
          <w:rStyle w:val="1-Char"/>
          <w:rFonts w:hint="cs"/>
          <w:rtl/>
        </w:rPr>
        <w:t>د</w:t>
      </w:r>
      <w:r w:rsidR="00E34146" w:rsidRPr="00EC03A6">
        <w:rPr>
          <w:rStyle w:val="1-Char"/>
          <w:rFonts w:hint="cs"/>
          <w:rtl/>
        </w:rPr>
        <w:t xml:space="preserve"> </w:t>
      </w:r>
      <w:r w:rsidR="001A3217" w:rsidRPr="00EC03A6">
        <w:rPr>
          <w:rStyle w:val="1-Char"/>
          <w:rFonts w:hint="cs"/>
          <w:rtl/>
        </w:rPr>
        <w:t>و این حادثه خی</w:t>
      </w:r>
      <w:r w:rsidR="009518B1" w:rsidRPr="00EC03A6">
        <w:rPr>
          <w:rStyle w:val="1-Char"/>
          <w:rFonts w:hint="cs"/>
          <w:rtl/>
        </w:rPr>
        <w:t>ا</w:t>
      </w:r>
      <w:r w:rsidR="001A3217" w:rsidRPr="00EC03A6">
        <w:rPr>
          <w:rStyle w:val="1-Char"/>
          <w:rFonts w:hint="cs"/>
          <w:rtl/>
        </w:rPr>
        <w:t xml:space="preserve">لی </w:t>
      </w:r>
      <w:r w:rsidR="009518B1" w:rsidRPr="00EC03A6">
        <w:rPr>
          <w:rStyle w:val="1-Char"/>
          <w:rFonts w:hint="cs"/>
          <w:rtl/>
        </w:rPr>
        <w:t>طبری</w:t>
      </w:r>
      <w:r w:rsidR="006B7E93">
        <w:rPr>
          <w:rStyle w:val="1-Char"/>
          <w:rFonts w:hint="cs"/>
          <w:rtl/>
        </w:rPr>
        <w:t xml:space="preserve"> آن را </w:t>
      </w:r>
      <w:r w:rsidR="009518B1" w:rsidRPr="00EC03A6">
        <w:rPr>
          <w:rStyle w:val="1-Char"/>
          <w:rFonts w:hint="cs"/>
          <w:rtl/>
        </w:rPr>
        <w:t>در (التاریخ</w:t>
      </w:r>
      <w:r w:rsidR="009906E1" w:rsidRPr="00EC03A6">
        <w:rPr>
          <w:rStyle w:val="1-Char"/>
          <w:rFonts w:hint="cs"/>
          <w:rtl/>
        </w:rPr>
        <w:t>) (</w:t>
      </w:r>
      <w:r w:rsidR="00871551" w:rsidRPr="00EC03A6">
        <w:rPr>
          <w:rStyle w:val="1-Char"/>
          <w:rFonts w:hint="cs"/>
          <w:rtl/>
        </w:rPr>
        <w:t xml:space="preserve">4/222-223) </w:t>
      </w:r>
      <w:r w:rsidR="00435AD3" w:rsidRPr="00EC03A6">
        <w:rPr>
          <w:rStyle w:val="1-Char"/>
          <w:rFonts w:hint="cs"/>
          <w:rtl/>
        </w:rPr>
        <w:t xml:space="preserve">از دو طریق بسیار واهی </w:t>
      </w:r>
      <w:r w:rsidR="008F41BA" w:rsidRPr="00EC03A6">
        <w:rPr>
          <w:rStyle w:val="1-Char"/>
          <w:rFonts w:hint="cs"/>
          <w:rtl/>
        </w:rPr>
        <w:t>نقل نموده که در</w:t>
      </w:r>
      <w:r w:rsidR="00875FF4">
        <w:rPr>
          <w:rStyle w:val="1-Char"/>
          <w:rFonts w:hint="cs"/>
          <w:rtl/>
        </w:rPr>
        <w:t xml:space="preserve"> هردو </w:t>
      </w:r>
      <w:r w:rsidR="008F41BA" w:rsidRPr="00EC03A6">
        <w:rPr>
          <w:rStyle w:val="1-Char"/>
          <w:rFonts w:hint="cs"/>
          <w:rtl/>
        </w:rPr>
        <w:t xml:space="preserve">طریق مردی </w:t>
      </w:r>
      <w:r w:rsidR="00F102DC" w:rsidRPr="00EC03A6">
        <w:rPr>
          <w:rStyle w:val="1-Char"/>
          <w:rFonts w:hint="cs"/>
          <w:rtl/>
        </w:rPr>
        <w:t xml:space="preserve">مبهم و ناشناخته </w:t>
      </w:r>
      <w:r w:rsidR="003C28DC" w:rsidRPr="00EC03A6">
        <w:rPr>
          <w:rStyle w:val="1-Char"/>
          <w:rFonts w:hint="cs"/>
          <w:rtl/>
        </w:rPr>
        <w:t>وجود دارد</w:t>
      </w:r>
      <w:r w:rsidR="00F102DC" w:rsidRPr="00EC03A6">
        <w:rPr>
          <w:rStyle w:val="1-Char"/>
          <w:rFonts w:hint="cs"/>
          <w:rtl/>
        </w:rPr>
        <w:t xml:space="preserve"> که نه در زمر</w:t>
      </w:r>
      <w:r w:rsidR="006759D6">
        <w:rPr>
          <w:rStyle w:val="1-Char"/>
          <w:rFonts w:hint="cs"/>
          <w:rtl/>
        </w:rPr>
        <w:t>ۀ</w:t>
      </w:r>
      <w:r w:rsidR="00F102DC" w:rsidRPr="00EC03A6">
        <w:rPr>
          <w:rStyle w:val="1-Char"/>
          <w:rFonts w:hint="cs"/>
          <w:rtl/>
        </w:rPr>
        <w:t xml:space="preserve"> مجاهیل </w:t>
      </w:r>
      <w:r w:rsidR="00F700CA" w:rsidRPr="00EC03A6">
        <w:rPr>
          <w:rStyle w:val="1-Char"/>
          <w:rFonts w:hint="cs"/>
          <w:rtl/>
        </w:rPr>
        <w:t>و نه در زمر</w:t>
      </w:r>
      <w:r w:rsidR="006759D6">
        <w:rPr>
          <w:rStyle w:val="1-Char"/>
          <w:rFonts w:hint="cs"/>
          <w:rtl/>
        </w:rPr>
        <w:t>ۀ</w:t>
      </w:r>
      <w:r w:rsidR="00F700CA" w:rsidRPr="00EC03A6">
        <w:rPr>
          <w:rStyle w:val="1-Char"/>
          <w:rFonts w:hint="cs"/>
          <w:rtl/>
        </w:rPr>
        <w:t xml:space="preserve"> ضعفاء </w:t>
      </w:r>
      <w:r w:rsidR="00DB78FE" w:rsidRPr="00EC03A6">
        <w:rPr>
          <w:rStyle w:val="1-Char"/>
          <w:rFonts w:hint="cs"/>
          <w:rtl/>
        </w:rPr>
        <w:t xml:space="preserve">نامی از </w:t>
      </w:r>
      <w:r w:rsidR="00131E5D" w:rsidRPr="00EC03A6">
        <w:rPr>
          <w:rStyle w:val="1-Char"/>
          <w:rFonts w:hint="cs"/>
          <w:rtl/>
        </w:rPr>
        <w:t>او</w:t>
      </w:r>
      <w:r w:rsidR="00DB78FE" w:rsidRPr="00EC03A6">
        <w:rPr>
          <w:rStyle w:val="1-Char"/>
          <w:rFonts w:hint="cs"/>
          <w:rtl/>
        </w:rPr>
        <w:t xml:space="preserve"> به میان </w:t>
      </w:r>
      <w:r w:rsidR="003C28DC" w:rsidRPr="00EC03A6">
        <w:rPr>
          <w:rStyle w:val="1-Char"/>
          <w:rFonts w:hint="cs"/>
          <w:rtl/>
        </w:rPr>
        <w:t>آمده</w:t>
      </w:r>
      <w:r w:rsidR="00DB78FE" w:rsidRPr="00EC03A6">
        <w:rPr>
          <w:rStyle w:val="1-Char"/>
          <w:rFonts w:hint="cs"/>
          <w:rtl/>
        </w:rPr>
        <w:t xml:space="preserve"> است پس در این صورت </w:t>
      </w:r>
      <w:r w:rsidR="00E3204E" w:rsidRPr="00EC03A6">
        <w:rPr>
          <w:rStyle w:val="1-Char"/>
          <w:rFonts w:hint="cs"/>
          <w:rtl/>
        </w:rPr>
        <w:t xml:space="preserve">روایت مذکور صحیح نبوده و ثبوت </w:t>
      </w:r>
      <w:r w:rsidR="00E4541F" w:rsidRPr="00EC03A6">
        <w:rPr>
          <w:rStyle w:val="1-Char"/>
          <w:rFonts w:hint="cs"/>
          <w:rtl/>
        </w:rPr>
        <w:t>آن نیز درست ن</w:t>
      </w:r>
      <w:r w:rsidR="00DD3222" w:rsidRPr="00EC03A6">
        <w:rPr>
          <w:rStyle w:val="1-Char"/>
          <w:rFonts w:hint="cs"/>
          <w:rtl/>
        </w:rPr>
        <w:t>ی</w:t>
      </w:r>
      <w:r w:rsidR="00E4541F" w:rsidRPr="00EC03A6">
        <w:rPr>
          <w:rStyle w:val="1-Char"/>
          <w:rFonts w:hint="cs"/>
          <w:rtl/>
        </w:rPr>
        <w:t xml:space="preserve">ست. </w:t>
      </w:r>
    </w:p>
    <w:p w:rsidR="00417B2C" w:rsidRPr="00EC03A6" w:rsidRDefault="003826E6" w:rsidP="000F03C7">
      <w:pPr>
        <w:tabs>
          <w:tab w:val="right" w:pos="7031"/>
        </w:tabs>
        <w:bidi/>
        <w:ind w:firstLine="284"/>
        <w:jc w:val="both"/>
        <w:rPr>
          <w:rStyle w:val="1-Char"/>
          <w:rtl/>
        </w:rPr>
      </w:pPr>
      <w:r w:rsidRPr="00EC03A6">
        <w:rPr>
          <w:rStyle w:val="1-Char"/>
          <w:rFonts w:hint="cs"/>
          <w:rtl/>
        </w:rPr>
        <w:t>اما فقر</w:t>
      </w:r>
      <w:r w:rsidR="006759D6">
        <w:rPr>
          <w:rStyle w:val="1-Char"/>
          <w:rFonts w:hint="cs"/>
          <w:rtl/>
        </w:rPr>
        <w:t>ۀ</w:t>
      </w:r>
      <w:r w:rsidR="00A00996" w:rsidRPr="00EC03A6">
        <w:rPr>
          <w:rStyle w:val="1-Char"/>
          <w:rFonts w:hint="cs"/>
          <w:rtl/>
        </w:rPr>
        <w:t xml:space="preserve"> دوم از مراجعه </w:t>
      </w:r>
      <w:r w:rsidR="00F528AA" w:rsidRPr="00EC03A6">
        <w:rPr>
          <w:rStyle w:val="1-Char"/>
          <w:rFonts w:hint="cs"/>
          <w:rtl/>
        </w:rPr>
        <w:t xml:space="preserve">در آن پیرامون </w:t>
      </w:r>
      <w:r w:rsidR="00FC2D56" w:rsidRPr="00EC03A6">
        <w:rPr>
          <w:rStyle w:val="1-Char"/>
          <w:rFonts w:hint="cs"/>
          <w:rtl/>
        </w:rPr>
        <w:t xml:space="preserve">نشستن </w:t>
      </w:r>
      <w:r w:rsidR="00466A85" w:rsidRPr="00EC03A6">
        <w:rPr>
          <w:rStyle w:val="1-Char"/>
          <w:rFonts w:hint="cs"/>
          <w:rtl/>
        </w:rPr>
        <w:t>علی و سکوت او</w:t>
      </w:r>
      <w:r w:rsidR="003963F4" w:rsidRPr="003963F4">
        <w:rPr>
          <w:rStyle w:val="1-Char"/>
          <w:rFonts w:cs="CTraditional Arabic" w:hint="cs"/>
          <w:rtl/>
        </w:rPr>
        <w:t>س</w:t>
      </w:r>
      <w:r w:rsidR="00466A85" w:rsidRPr="00EC03A6">
        <w:rPr>
          <w:rStyle w:val="1-Char"/>
          <w:rFonts w:hint="cs"/>
          <w:rtl/>
        </w:rPr>
        <w:t xml:space="preserve"> </w:t>
      </w:r>
      <w:r w:rsidR="003331C7" w:rsidRPr="00EC03A6">
        <w:rPr>
          <w:rStyle w:val="1-Char"/>
          <w:rFonts w:hint="cs"/>
          <w:rtl/>
        </w:rPr>
        <w:t>از حق خود است و موس</w:t>
      </w:r>
      <w:r w:rsidR="00E00B80" w:rsidRPr="00EC03A6">
        <w:rPr>
          <w:rStyle w:val="1-Char"/>
          <w:rFonts w:hint="cs"/>
          <w:rtl/>
        </w:rPr>
        <w:t>و</w:t>
      </w:r>
      <w:r w:rsidR="003331C7" w:rsidRPr="00EC03A6">
        <w:rPr>
          <w:rStyle w:val="1-Char"/>
          <w:rFonts w:hint="cs"/>
          <w:rtl/>
        </w:rPr>
        <w:t xml:space="preserve">ی ادعا نموده که سبب سکوت او </w:t>
      </w:r>
      <w:r w:rsidR="005D4E9C" w:rsidRPr="00EC03A6">
        <w:rPr>
          <w:rStyle w:val="1-Char"/>
          <w:rFonts w:hint="cs"/>
          <w:rtl/>
        </w:rPr>
        <w:t>از بین بردن</w:t>
      </w:r>
      <w:r w:rsidR="00CC6DD1" w:rsidRPr="00EC03A6">
        <w:rPr>
          <w:rStyle w:val="1-Char"/>
          <w:rFonts w:hint="cs"/>
          <w:rtl/>
        </w:rPr>
        <w:t xml:space="preserve"> فتنه‌های حاصله با مرگ</w:t>
      </w:r>
      <w:r w:rsidR="00C209A0" w:rsidRPr="00EC03A6">
        <w:rPr>
          <w:rStyle w:val="1-Char"/>
          <w:rFonts w:hint="cs"/>
          <w:rtl/>
        </w:rPr>
        <w:t xml:space="preserve"> رس</w:t>
      </w:r>
      <w:r w:rsidR="00D1788B" w:rsidRPr="00EC03A6">
        <w:rPr>
          <w:rStyle w:val="1-Char"/>
          <w:rFonts w:hint="cs"/>
          <w:rtl/>
        </w:rPr>
        <w:t>و</w:t>
      </w:r>
      <w:r w:rsidR="00C209A0" w:rsidRPr="00EC03A6">
        <w:rPr>
          <w:rStyle w:val="1-Char"/>
          <w:rFonts w:hint="cs"/>
          <w:rtl/>
        </w:rPr>
        <w:t>ل خدا</w:t>
      </w:r>
      <w:r w:rsidR="00BB6F17" w:rsidRPr="00BB6F17">
        <w:rPr>
          <w:rStyle w:val="1-Char"/>
          <w:rFonts w:cs="CTraditional Arabic" w:hint="cs"/>
          <w:rtl/>
        </w:rPr>
        <w:t xml:space="preserve"> ج </w:t>
      </w:r>
      <w:r w:rsidR="00575D4A" w:rsidRPr="00EC03A6">
        <w:rPr>
          <w:rStyle w:val="1-Char"/>
          <w:rFonts w:hint="cs"/>
          <w:rtl/>
        </w:rPr>
        <w:t xml:space="preserve">و برای ترجیح </w:t>
      </w:r>
      <w:r w:rsidR="00E53D8D" w:rsidRPr="00EC03A6">
        <w:rPr>
          <w:rStyle w:val="1-Char"/>
          <w:rFonts w:hint="cs"/>
          <w:rtl/>
        </w:rPr>
        <w:t xml:space="preserve">مصلحت عموم و دفع خطر از امت (اسلامی) </w:t>
      </w:r>
      <w:r w:rsidR="0036159F" w:rsidRPr="00EC03A6">
        <w:rPr>
          <w:rStyle w:val="1-Char"/>
          <w:rFonts w:hint="cs"/>
          <w:rtl/>
        </w:rPr>
        <w:t>بوده است و این همان حجتی است که در مراجعه</w:t>
      </w:r>
      <w:r w:rsidR="00705F71" w:rsidRPr="00EC03A6">
        <w:rPr>
          <w:rStyle w:val="1-Char"/>
          <w:rFonts w:hint="cs"/>
          <w:rtl/>
        </w:rPr>
        <w:t xml:space="preserve"> گذشته</w:t>
      </w:r>
      <w:r w:rsidR="007E3FBA" w:rsidRPr="00EC03A6">
        <w:rPr>
          <w:rStyle w:val="1-Char"/>
          <w:rFonts w:hint="cs"/>
          <w:rtl/>
        </w:rPr>
        <w:t xml:space="preserve"> به آن </w:t>
      </w:r>
      <w:r w:rsidR="002663E9" w:rsidRPr="00EC03A6">
        <w:rPr>
          <w:rStyle w:val="1-Char"/>
          <w:rFonts w:hint="cs"/>
          <w:rtl/>
        </w:rPr>
        <w:t xml:space="preserve">احتجاج </w:t>
      </w:r>
      <w:r w:rsidR="0027510A" w:rsidRPr="00EC03A6">
        <w:rPr>
          <w:rStyle w:val="1-Char"/>
          <w:rFonts w:hint="cs"/>
          <w:rtl/>
        </w:rPr>
        <w:t xml:space="preserve">نموده است. و </w:t>
      </w:r>
      <w:r w:rsidR="00E00B80" w:rsidRPr="00EC03A6">
        <w:rPr>
          <w:rStyle w:val="1-Char"/>
          <w:rFonts w:hint="cs"/>
          <w:rtl/>
        </w:rPr>
        <w:t>ما</w:t>
      </w:r>
      <w:r w:rsidR="0027510A" w:rsidRPr="00EC03A6">
        <w:rPr>
          <w:rStyle w:val="1-Char"/>
          <w:rFonts w:hint="cs"/>
          <w:rtl/>
        </w:rPr>
        <w:t xml:space="preserve"> حجت‌های </w:t>
      </w:r>
      <w:r w:rsidR="00D720C1" w:rsidRPr="00EC03A6">
        <w:rPr>
          <w:rStyle w:val="1-Char"/>
          <w:rFonts w:hint="cs"/>
          <w:rtl/>
        </w:rPr>
        <w:t>گویند</w:t>
      </w:r>
      <w:r w:rsidR="006759D6">
        <w:rPr>
          <w:rStyle w:val="1-Char"/>
          <w:rFonts w:hint="cs"/>
          <w:rtl/>
        </w:rPr>
        <w:t>ۀ</w:t>
      </w:r>
      <w:r w:rsidR="00D720C1" w:rsidRPr="00EC03A6">
        <w:rPr>
          <w:rStyle w:val="1-Char"/>
          <w:rFonts w:hint="cs"/>
          <w:rtl/>
        </w:rPr>
        <w:t xml:space="preserve"> خود را بر او وارد ساختیم و پیرامون </w:t>
      </w:r>
      <w:r w:rsidR="00AE4448" w:rsidRPr="00EC03A6">
        <w:rPr>
          <w:rStyle w:val="1-Char"/>
          <w:rFonts w:hint="cs"/>
          <w:rtl/>
        </w:rPr>
        <w:t xml:space="preserve">دلالت واقعیت موجود بر صحت امامت </w:t>
      </w:r>
      <w:r w:rsidR="00C73B5B" w:rsidRPr="00EC03A6">
        <w:rPr>
          <w:rStyle w:val="1-Char"/>
          <w:rFonts w:hint="cs"/>
          <w:rtl/>
        </w:rPr>
        <w:t>خلفای قبل</w:t>
      </w:r>
      <w:r w:rsidR="00185E27" w:rsidRPr="00EC03A6">
        <w:rPr>
          <w:rStyle w:val="1-Char"/>
          <w:rFonts w:hint="cs"/>
          <w:rtl/>
        </w:rPr>
        <w:t xml:space="preserve"> از علی سخن </w:t>
      </w:r>
      <w:r w:rsidR="00AF1445" w:rsidRPr="00EC03A6">
        <w:rPr>
          <w:rStyle w:val="1-Char"/>
          <w:rFonts w:hint="cs"/>
          <w:rtl/>
        </w:rPr>
        <w:t>گفتم نگا</w:t>
      </w:r>
      <w:r w:rsidR="008126A4" w:rsidRPr="00EC03A6">
        <w:rPr>
          <w:rStyle w:val="1-Char"/>
          <w:rFonts w:hint="cs"/>
          <w:rtl/>
        </w:rPr>
        <w:t>:</w:t>
      </w:r>
      <w:r w:rsidR="001D6C45" w:rsidRPr="00EC03A6">
        <w:rPr>
          <w:rStyle w:val="1-Char"/>
          <w:rFonts w:hint="cs"/>
          <w:rtl/>
        </w:rPr>
        <w:t xml:space="preserve"> صفحه</w:t>
      </w:r>
      <w:r w:rsidR="00F60466" w:rsidRPr="00EC03A6">
        <w:rPr>
          <w:rStyle w:val="1-Char"/>
          <w:rFonts w:hint="cs"/>
          <w:rtl/>
        </w:rPr>
        <w:t xml:space="preserve"> </w:t>
      </w:r>
      <w:r w:rsidR="00B1179A" w:rsidRPr="00EC03A6">
        <w:rPr>
          <w:rStyle w:val="1-Char"/>
          <w:rFonts w:hint="cs"/>
          <w:rtl/>
        </w:rPr>
        <w:t>(243</w:t>
      </w:r>
      <w:r w:rsidR="005919DD" w:rsidRPr="00EC03A6">
        <w:rPr>
          <w:rStyle w:val="1-Char"/>
          <w:rFonts w:hint="cs"/>
          <w:rtl/>
        </w:rPr>
        <w:t>-244)</w:t>
      </w:r>
      <w:r w:rsidR="007964F0" w:rsidRPr="00EC03A6">
        <w:rPr>
          <w:rStyle w:val="1-Char"/>
          <w:rFonts w:hint="cs"/>
          <w:rtl/>
        </w:rPr>
        <w:t>.</w:t>
      </w:r>
      <w:r w:rsidR="008B70A7" w:rsidRPr="00EC03A6">
        <w:rPr>
          <w:rStyle w:val="1-Char"/>
          <w:rFonts w:hint="cs"/>
          <w:rtl/>
        </w:rPr>
        <w:t xml:space="preserve"> </w:t>
      </w:r>
      <w:r w:rsidR="00902FB2" w:rsidRPr="00EC03A6">
        <w:rPr>
          <w:rStyle w:val="1-Char"/>
          <w:rFonts w:hint="cs"/>
          <w:rtl/>
        </w:rPr>
        <w:t>پس نیازی نیست دوباره</w:t>
      </w:r>
      <w:r w:rsidR="00A24CFE" w:rsidRPr="00EC03A6">
        <w:rPr>
          <w:rStyle w:val="1-Char"/>
          <w:rFonts w:hint="cs"/>
          <w:rtl/>
        </w:rPr>
        <w:t xml:space="preserve"> آن را تکرار نمائیم، ولیکن</w:t>
      </w:r>
      <w:r w:rsidR="00B44638" w:rsidRPr="00EC03A6">
        <w:rPr>
          <w:rStyle w:val="1-Char"/>
          <w:rFonts w:hint="cs"/>
          <w:rtl/>
        </w:rPr>
        <w:t xml:space="preserve"> این موسوی</w:t>
      </w:r>
      <w:r w:rsidR="00E01AF2" w:rsidRPr="00EC03A6">
        <w:rPr>
          <w:rStyle w:val="1-Char"/>
          <w:rFonts w:hint="cs"/>
          <w:rtl/>
        </w:rPr>
        <w:t xml:space="preserve"> </w:t>
      </w:r>
      <w:r w:rsidR="00E8494D" w:rsidRPr="00EC03A6">
        <w:rPr>
          <w:rStyle w:val="1-Char"/>
          <w:rFonts w:hint="cs"/>
          <w:rtl/>
        </w:rPr>
        <w:t>دروغ گفته</w:t>
      </w:r>
      <w:r w:rsidR="00E7145C" w:rsidRPr="00EC03A6">
        <w:rPr>
          <w:rStyle w:val="1-Char"/>
          <w:rFonts w:hint="cs"/>
          <w:rtl/>
        </w:rPr>
        <w:t xml:space="preserve"> </w:t>
      </w:r>
      <w:r w:rsidR="00E5559E" w:rsidRPr="00EC03A6">
        <w:rPr>
          <w:rStyle w:val="1-Char"/>
          <w:rFonts w:hint="cs"/>
          <w:rtl/>
        </w:rPr>
        <w:t>و با افترای خود می</w:t>
      </w:r>
      <w:r w:rsidR="00E5559E" w:rsidRPr="00EC03A6">
        <w:rPr>
          <w:rStyle w:val="1-Char"/>
          <w:rFonts w:hint="eastAsia"/>
          <w:rtl/>
        </w:rPr>
        <w:t>‌</w:t>
      </w:r>
      <w:r w:rsidR="00E5559E" w:rsidRPr="00EC03A6">
        <w:rPr>
          <w:rStyle w:val="1-Char"/>
          <w:rFonts w:hint="cs"/>
          <w:rtl/>
        </w:rPr>
        <w:t>گوید</w:t>
      </w:r>
      <w:r w:rsidR="008126A4" w:rsidRPr="00EC03A6">
        <w:rPr>
          <w:rStyle w:val="1-Char"/>
          <w:rFonts w:hint="cs"/>
          <w:rtl/>
        </w:rPr>
        <w:t>:</w:t>
      </w:r>
      <w:r w:rsidR="00E5559E" w:rsidRPr="00EC03A6">
        <w:rPr>
          <w:rStyle w:val="1-Char"/>
          <w:rFonts w:hint="cs"/>
          <w:rtl/>
        </w:rPr>
        <w:t xml:space="preserve"> (و علی در خان</w:t>
      </w:r>
      <w:r w:rsidR="006759D6">
        <w:rPr>
          <w:rStyle w:val="1-Char"/>
          <w:rFonts w:hint="cs"/>
          <w:rtl/>
        </w:rPr>
        <w:t>ۀ</w:t>
      </w:r>
      <w:r w:rsidR="00E5559E" w:rsidRPr="00EC03A6">
        <w:rPr>
          <w:rStyle w:val="1-Char"/>
          <w:rFonts w:hint="cs"/>
          <w:rtl/>
        </w:rPr>
        <w:t xml:space="preserve"> </w:t>
      </w:r>
      <w:r w:rsidR="007E37F0" w:rsidRPr="00EC03A6">
        <w:rPr>
          <w:rStyle w:val="1-Char"/>
          <w:rFonts w:hint="cs"/>
          <w:rtl/>
        </w:rPr>
        <w:t>خود نشست</w:t>
      </w:r>
      <w:r w:rsidR="00A70518" w:rsidRPr="00EC03A6">
        <w:rPr>
          <w:rStyle w:val="1-Char"/>
          <w:rFonts w:hint="cs"/>
          <w:rtl/>
        </w:rPr>
        <w:t xml:space="preserve"> و بیعت ننمود تا ای</w:t>
      </w:r>
      <w:r w:rsidR="005F1834" w:rsidRPr="00EC03A6">
        <w:rPr>
          <w:rStyle w:val="1-Char"/>
          <w:rFonts w:hint="cs"/>
          <w:rtl/>
        </w:rPr>
        <w:t>ن</w:t>
      </w:r>
      <w:r w:rsidR="00A70518" w:rsidRPr="00EC03A6">
        <w:rPr>
          <w:rStyle w:val="1-Char"/>
          <w:rFonts w:hint="cs"/>
          <w:rtl/>
        </w:rPr>
        <w:t>که او را با</w:t>
      </w:r>
      <w:r w:rsidR="00FA25BE" w:rsidRPr="00EC03A6">
        <w:rPr>
          <w:rStyle w:val="1-Char"/>
          <w:rFonts w:hint="cs"/>
          <w:rtl/>
        </w:rPr>
        <w:t xml:space="preserve"> اجبار بیرون بردند </w:t>
      </w:r>
      <w:r w:rsidR="00FA25BE">
        <w:rPr>
          <w:rFonts w:hint="cs"/>
          <w:sz w:val="28"/>
          <w:szCs w:val="28"/>
          <w:rtl/>
          <w:lang w:bidi="fa-IR"/>
        </w:rPr>
        <w:t>–</w:t>
      </w:r>
      <w:r w:rsidR="00FA25BE" w:rsidRPr="00EC03A6">
        <w:rPr>
          <w:rStyle w:val="1-Char"/>
          <w:rFonts w:hint="cs"/>
          <w:rtl/>
        </w:rPr>
        <w:t xml:space="preserve"> و اگر او به طرف </w:t>
      </w:r>
      <w:r w:rsidR="00780FD0" w:rsidRPr="00EC03A6">
        <w:rPr>
          <w:rStyle w:val="1-Char"/>
          <w:rFonts w:hint="cs"/>
          <w:rtl/>
        </w:rPr>
        <w:t>بیعت می‌شتافت حجت</w:t>
      </w:r>
      <w:r w:rsidR="0080588C" w:rsidRPr="00EC03A6">
        <w:rPr>
          <w:rStyle w:val="1-Char"/>
          <w:rFonts w:hint="cs"/>
          <w:rtl/>
        </w:rPr>
        <w:t xml:space="preserve">ی برای وی </w:t>
      </w:r>
      <w:r w:rsidR="00532430" w:rsidRPr="00EC03A6">
        <w:rPr>
          <w:rStyle w:val="1-Char"/>
          <w:rFonts w:hint="cs"/>
          <w:rtl/>
        </w:rPr>
        <w:t>انجام نمی‌گرفت و برهانی برای وی نمی‌درخشید)</w:t>
      </w:r>
      <w:r w:rsidR="00F06227" w:rsidRPr="00EC03A6">
        <w:rPr>
          <w:rStyle w:val="1-Char"/>
          <w:rFonts w:hint="cs"/>
          <w:rtl/>
        </w:rPr>
        <w:t>.</w:t>
      </w:r>
      <w:r w:rsidR="00974ACC" w:rsidRPr="00EC03A6">
        <w:rPr>
          <w:rStyle w:val="1-Char"/>
          <w:rFonts w:hint="cs"/>
          <w:rtl/>
        </w:rPr>
        <w:t xml:space="preserve"> </w:t>
      </w:r>
      <w:r w:rsidR="00F06227" w:rsidRPr="00EC03A6">
        <w:rPr>
          <w:rStyle w:val="1-Char"/>
          <w:rFonts w:hint="cs"/>
          <w:rtl/>
        </w:rPr>
        <w:t>می‌گویم</w:t>
      </w:r>
      <w:r w:rsidR="008126A4" w:rsidRPr="00EC03A6">
        <w:rPr>
          <w:rStyle w:val="1-Char"/>
          <w:rFonts w:hint="cs"/>
          <w:rtl/>
        </w:rPr>
        <w:t>:</w:t>
      </w:r>
      <w:r w:rsidR="00F06227" w:rsidRPr="00EC03A6">
        <w:rPr>
          <w:rStyle w:val="1-Char"/>
          <w:rFonts w:hint="cs"/>
          <w:rtl/>
        </w:rPr>
        <w:t xml:space="preserve"> </w:t>
      </w:r>
      <w:r w:rsidR="001650EE" w:rsidRPr="00EC03A6">
        <w:rPr>
          <w:rStyle w:val="1-Char"/>
          <w:rFonts w:hint="cs"/>
          <w:rtl/>
        </w:rPr>
        <w:t xml:space="preserve">و در ابتدای پاسخ بر مراجعه </w:t>
      </w:r>
      <w:r w:rsidR="00F349A4" w:rsidRPr="00EC03A6">
        <w:rPr>
          <w:rStyle w:val="1-Char"/>
          <w:rFonts w:hint="cs"/>
          <w:rtl/>
        </w:rPr>
        <w:t>(</w:t>
      </w:r>
      <w:r w:rsidR="001650EE" w:rsidRPr="00EC03A6">
        <w:rPr>
          <w:rStyle w:val="1-Char"/>
          <w:rFonts w:hint="cs"/>
          <w:rtl/>
        </w:rPr>
        <w:t>80</w:t>
      </w:r>
      <w:r w:rsidR="00F349A4" w:rsidRPr="00EC03A6">
        <w:rPr>
          <w:rStyle w:val="1-Char"/>
          <w:rFonts w:hint="cs"/>
          <w:rtl/>
        </w:rPr>
        <w:t>)</w:t>
      </w:r>
      <w:r w:rsidR="001650EE" w:rsidRPr="00EC03A6">
        <w:rPr>
          <w:rStyle w:val="1-Char"/>
          <w:rFonts w:hint="cs"/>
          <w:rtl/>
        </w:rPr>
        <w:t xml:space="preserve"> </w:t>
      </w:r>
      <w:r w:rsidR="009B511B" w:rsidRPr="00EC03A6">
        <w:rPr>
          <w:rStyle w:val="1-Char"/>
          <w:rFonts w:hint="cs"/>
          <w:rtl/>
        </w:rPr>
        <w:t>اسناد صحیح از حصول بیعت علی ب</w:t>
      </w:r>
      <w:r w:rsidR="000F03C7" w:rsidRPr="00EC03A6">
        <w:rPr>
          <w:rStyle w:val="1-Char"/>
          <w:rFonts w:hint="cs"/>
          <w:rtl/>
        </w:rPr>
        <w:t>ا</w:t>
      </w:r>
      <w:r w:rsidR="009B511B" w:rsidRPr="00EC03A6">
        <w:rPr>
          <w:rStyle w:val="1-Char"/>
          <w:rFonts w:hint="cs"/>
          <w:rtl/>
        </w:rPr>
        <w:t xml:space="preserve"> </w:t>
      </w:r>
      <w:r w:rsidR="007C1871" w:rsidRPr="00EC03A6">
        <w:rPr>
          <w:rStyle w:val="1-Char"/>
          <w:rFonts w:hint="cs"/>
          <w:rtl/>
        </w:rPr>
        <w:t xml:space="preserve">ابوبکر در روز </w:t>
      </w:r>
      <w:r w:rsidR="000D2221" w:rsidRPr="00EC03A6">
        <w:rPr>
          <w:rStyle w:val="1-Char"/>
          <w:rFonts w:hint="cs"/>
          <w:rtl/>
        </w:rPr>
        <w:t>دوم از وفات پیامبر را ذکر کردیم</w:t>
      </w:r>
      <w:r w:rsidR="00023CBA" w:rsidRPr="00EC03A6">
        <w:rPr>
          <w:rStyle w:val="1-Char"/>
          <w:rFonts w:hint="cs"/>
          <w:rtl/>
        </w:rPr>
        <w:t xml:space="preserve">، و </w:t>
      </w:r>
      <w:r w:rsidR="005A240E" w:rsidRPr="00EC03A6">
        <w:rPr>
          <w:rStyle w:val="1-Char"/>
          <w:rFonts w:hint="cs"/>
          <w:rtl/>
        </w:rPr>
        <w:t>اگر گفته شود</w:t>
      </w:r>
      <w:r w:rsidR="008126A4" w:rsidRPr="00EC03A6">
        <w:rPr>
          <w:rStyle w:val="1-Char"/>
          <w:rFonts w:hint="cs"/>
          <w:rtl/>
        </w:rPr>
        <w:t>:</w:t>
      </w:r>
      <w:r w:rsidR="00023CBA" w:rsidRPr="00EC03A6">
        <w:rPr>
          <w:rStyle w:val="1-Char"/>
          <w:rFonts w:hint="cs"/>
          <w:rtl/>
        </w:rPr>
        <w:t xml:space="preserve"> برخی از علما به دلیل عدم آش</w:t>
      </w:r>
      <w:r w:rsidR="00F60654" w:rsidRPr="00EC03A6">
        <w:rPr>
          <w:rStyle w:val="1-Char"/>
          <w:rFonts w:hint="cs"/>
          <w:rtl/>
        </w:rPr>
        <w:t>ن</w:t>
      </w:r>
      <w:r w:rsidR="00023CBA" w:rsidRPr="00EC03A6">
        <w:rPr>
          <w:rStyle w:val="1-Char"/>
          <w:rFonts w:hint="cs"/>
          <w:rtl/>
        </w:rPr>
        <w:t xml:space="preserve">ائی با روایت </w:t>
      </w:r>
      <w:r w:rsidR="00BA605F" w:rsidRPr="00EC03A6">
        <w:rPr>
          <w:rStyle w:val="1-Char"/>
          <w:rFonts w:hint="cs"/>
          <w:rtl/>
        </w:rPr>
        <w:t>مذکور گفته‌اند</w:t>
      </w:r>
      <w:r w:rsidR="008126A4" w:rsidRPr="00EC03A6">
        <w:rPr>
          <w:rStyle w:val="1-Char"/>
          <w:rFonts w:hint="cs"/>
          <w:rtl/>
        </w:rPr>
        <w:t>:</w:t>
      </w:r>
      <w:r w:rsidR="00130F6F" w:rsidRPr="00EC03A6">
        <w:rPr>
          <w:rStyle w:val="1-Char"/>
          <w:rFonts w:hint="cs"/>
          <w:rtl/>
        </w:rPr>
        <w:t xml:space="preserve"> بیعت بعد از شش ماه</w:t>
      </w:r>
      <w:r w:rsidR="00F60654" w:rsidRPr="00EC03A6">
        <w:rPr>
          <w:rStyle w:val="1-Char"/>
          <w:rFonts w:hint="cs"/>
          <w:rtl/>
        </w:rPr>
        <w:t xml:space="preserve"> انجام گرفته است</w:t>
      </w:r>
      <w:r w:rsidR="00E03EDF" w:rsidRPr="00EC03A6">
        <w:rPr>
          <w:rStyle w:val="1-Char"/>
          <w:rFonts w:hint="cs"/>
          <w:rtl/>
        </w:rPr>
        <w:t xml:space="preserve">. </w:t>
      </w:r>
    </w:p>
    <w:p w:rsidR="00417B2C" w:rsidRPr="00EC03A6" w:rsidRDefault="0069754E" w:rsidP="000F03C7">
      <w:pPr>
        <w:tabs>
          <w:tab w:val="right" w:pos="7031"/>
        </w:tabs>
        <w:bidi/>
        <w:ind w:firstLine="284"/>
        <w:jc w:val="both"/>
        <w:rPr>
          <w:rStyle w:val="1-Char"/>
          <w:rtl/>
        </w:rPr>
      </w:pPr>
      <w:r w:rsidRPr="00EC03A6">
        <w:rPr>
          <w:rStyle w:val="1-Char"/>
          <w:rFonts w:hint="cs"/>
          <w:rtl/>
        </w:rPr>
        <w:t>باز بر فرض انجام آن بعد از شش ماه بیعت</w:t>
      </w:r>
      <w:r w:rsidR="00FA141C" w:rsidRPr="00EC03A6">
        <w:rPr>
          <w:rStyle w:val="1-Char"/>
          <w:rFonts w:hint="cs"/>
          <w:rtl/>
        </w:rPr>
        <w:t xml:space="preserve"> با</w:t>
      </w:r>
      <w:r w:rsidRPr="00EC03A6">
        <w:rPr>
          <w:rStyle w:val="1-Char"/>
          <w:rFonts w:hint="cs"/>
          <w:rtl/>
        </w:rPr>
        <w:t xml:space="preserve"> ابوبکر اثبات </w:t>
      </w:r>
      <w:r w:rsidR="006535EE" w:rsidRPr="00EC03A6">
        <w:rPr>
          <w:rStyle w:val="1-Char"/>
          <w:rFonts w:hint="cs"/>
          <w:rtl/>
        </w:rPr>
        <w:t>شده می‌باشد و نص</w:t>
      </w:r>
      <w:r w:rsidR="00FA141C" w:rsidRPr="00EC03A6">
        <w:rPr>
          <w:rStyle w:val="1-Char"/>
          <w:rFonts w:hint="cs"/>
          <w:rtl/>
        </w:rPr>
        <w:t>ی</w:t>
      </w:r>
      <w:r w:rsidR="006535EE" w:rsidRPr="00EC03A6">
        <w:rPr>
          <w:rStyle w:val="1-Char"/>
          <w:rFonts w:hint="cs"/>
          <w:rtl/>
        </w:rPr>
        <w:t xml:space="preserve"> که ما نقل </w:t>
      </w:r>
      <w:r w:rsidR="00D47672" w:rsidRPr="00EC03A6">
        <w:rPr>
          <w:rStyle w:val="1-Char"/>
          <w:rFonts w:hint="cs"/>
          <w:rtl/>
        </w:rPr>
        <w:t>نمودیم‌</w:t>
      </w:r>
      <w:r w:rsidR="00F505B3" w:rsidRPr="00EC03A6">
        <w:rPr>
          <w:rStyle w:val="1-Char"/>
          <w:rFonts w:hint="cs"/>
          <w:rtl/>
        </w:rPr>
        <w:t xml:space="preserve"> صراحتاً </w:t>
      </w:r>
      <w:r w:rsidR="00DB0B0C" w:rsidRPr="00EC03A6">
        <w:rPr>
          <w:rStyle w:val="1-Char"/>
          <w:rFonts w:hint="cs"/>
          <w:rtl/>
        </w:rPr>
        <w:t>بیانگر بیعت علی برای ابوبکر با میل</w:t>
      </w:r>
      <w:r w:rsidR="00EF6C14" w:rsidRPr="00EC03A6">
        <w:rPr>
          <w:rStyle w:val="1-Char"/>
          <w:rFonts w:hint="cs"/>
          <w:rtl/>
        </w:rPr>
        <w:t xml:space="preserve"> و اختیار و</w:t>
      </w:r>
      <w:r w:rsidR="00981FAC" w:rsidRPr="00EC03A6">
        <w:rPr>
          <w:rStyle w:val="1-Char"/>
          <w:rFonts w:hint="cs"/>
          <w:rtl/>
        </w:rPr>
        <w:t xml:space="preserve"> </w:t>
      </w:r>
      <w:r w:rsidR="00EF6C14" w:rsidRPr="00EC03A6">
        <w:rPr>
          <w:rStyle w:val="1-Char"/>
          <w:rFonts w:hint="cs"/>
          <w:rtl/>
        </w:rPr>
        <w:t>بدون</w:t>
      </w:r>
      <w:r w:rsidR="00981FAC" w:rsidRPr="00EC03A6">
        <w:rPr>
          <w:rStyle w:val="1-Char"/>
          <w:rFonts w:hint="cs"/>
          <w:rtl/>
        </w:rPr>
        <w:t xml:space="preserve"> اکراه است، زیرا </w:t>
      </w:r>
      <w:r w:rsidR="003B430A" w:rsidRPr="00EC03A6">
        <w:rPr>
          <w:rStyle w:val="1-Char"/>
          <w:rFonts w:hint="cs"/>
          <w:rtl/>
        </w:rPr>
        <w:t xml:space="preserve">در روایت گفته شده بود که او خود فردی نزد ابوبکر فرستاد تا بیعت خود را با او اظهار نماید و هر آنکه </w:t>
      </w:r>
      <w:r w:rsidR="0081605B" w:rsidRPr="00EC03A6">
        <w:rPr>
          <w:rStyle w:val="1-Char"/>
          <w:rFonts w:hint="cs"/>
          <w:rtl/>
        </w:rPr>
        <w:t>بیعت علی ب</w:t>
      </w:r>
      <w:r w:rsidR="000F03C7" w:rsidRPr="00EC03A6">
        <w:rPr>
          <w:rStyle w:val="1-Char"/>
          <w:rFonts w:hint="cs"/>
          <w:rtl/>
        </w:rPr>
        <w:t>ا</w:t>
      </w:r>
      <w:r w:rsidR="0081605B" w:rsidRPr="00EC03A6">
        <w:rPr>
          <w:rStyle w:val="1-Char"/>
          <w:rFonts w:hint="cs"/>
          <w:rtl/>
        </w:rPr>
        <w:t xml:space="preserve"> ابوبکر را انکار نما</w:t>
      </w:r>
      <w:r w:rsidR="00954C15" w:rsidRPr="00EC03A6">
        <w:rPr>
          <w:rStyle w:val="1-Char"/>
          <w:rFonts w:hint="cs"/>
          <w:rtl/>
        </w:rPr>
        <w:t>ی</w:t>
      </w:r>
      <w:r w:rsidR="0081605B" w:rsidRPr="00EC03A6">
        <w:rPr>
          <w:rStyle w:val="1-Char"/>
          <w:rFonts w:hint="cs"/>
          <w:rtl/>
        </w:rPr>
        <w:t xml:space="preserve">د. </w:t>
      </w:r>
      <w:r w:rsidR="00A7058B" w:rsidRPr="00EC03A6">
        <w:rPr>
          <w:rStyle w:val="1-Char"/>
          <w:rFonts w:hint="cs"/>
          <w:rtl/>
        </w:rPr>
        <w:t>مظهر حماقت و نادانی است</w:t>
      </w:r>
      <w:r w:rsidR="009769E5" w:rsidRPr="00EC03A6">
        <w:rPr>
          <w:rStyle w:val="1-Char"/>
          <w:rFonts w:hint="cs"/>
          <w:rtl/>
        </w:rPr>
        <w:t xml:space="preserve"> و هرآنکه ادعا</w:t>
      </w:r>
      <w:r w:rsidR="009D7FCB" w:rsidRPr="00EC03A6">
        <w:rPr>
          <w:rStyle w:val="1-Char"/>
          <w:rFonts w:hint="cs"/>
          <w:rtl/>
        </w:rPr>
        <w:t xml:space="preserve"> نماید که بیعت با اکراه </w:t>
      </w:r>
      <w:r w:rsidR="004740B2" w:rsidRPr="00EC03A6">
        <w:rPr>
          <w:rStyle w:val="1-Char"/>
          <w:rFonts w:hint="cs"/>
          <w:rtl/>
        </w:rPr>
        <w:t>انجام گرفته باز احمق یا فریب کار است و روایت مذکور هم</w:t>
      </w:r>
      <w:r w:rsidR="006759D6">
        <w:rPr>
          <w:rStyle w:val="1-Char"/>
          <w:rFonts w:hint="cs"/>
          <w:rtl/>
        </w:rPr>
        <w:t>ۀ</w:t>
      </w:r>
      <w:r w:rsidR="004740B2" w:rsidRPr="00EC03A6">
        <w:rPr>
          <w:rStyle w:val="1-Char"/>
          <w:rFonts w:hint="cs"/>
          <w:rtl/>
        </w:rPr>
        <w:t xml:space="preserve"> این </w:t>
      </w:r>
      <w:r w:rsidR="004C7A25" w:rsidRPr="00EC03A6">
        <w:rPr>
          <w:rStyle w:val="1-Char"/>
          <w:rFonts w:hint="cs"/>
          <w:rtl/>
        </w:rPr>
        <w:t>تصورات (باطل)</w:t>
      </w:r>
      <w:r w:rsidR="00FA141C" w:rsidRPr="00EC03A6">
        <w:rPr>
          <w:rStyle w:val="1-Char"/>
          <w:rFonts w:hint="cs"/>
          <w:rtl/>
        </w:rPr>
        <w:t xml:space="preserve"> را</w:t>
      </w:r>
      <w:r w:rsidR="00123B1C" w:rsidRPr="00EC03A6">
        <w:rPr>
          <w:rStyle w:val="1-Char"/>
          <w:rFonts w:hint="cs"/>
          <w:rtl/>
        </w:rPr>
        <w:t xml:space="preserve"> رد می‌نماید. </w:t>
      </w:r>
    </w:p>
    <w:p w:rsidR="00417B2C" w:rsidRPr="00EC03A6" w:rsidRDefault="00123B1C" w:rsidP="007074DE">
      <w:pPr>
        <w:tabs>
          <w:tab w:val="right" w:pos="7031"/>
        </w:tabs>
        <w:bidi/>
        <w:ind w:firstLine="284"/>
        <w:jc w:val="both"/>
        <w:rPr>
          <w:rStyle w:val="1-Char"/>
          <w:rtl/>
        </w:rPr>
      </w:pPr>
      <w:r w:rsidRPr="00EC03A6">
        <w:rPr>
          <w:rStyle w:val="1-Char"/>
          <w:rFonts w:hint="cs"/>
          <w:rtl/>
        </w:rPr>
        <w:t xml:space="preserve">و با ثبوت شتاب علی برای بیعت بدون اجبار با </w:t>
      </w:r>
      <w:r w:rsidR="0009431F" w:rsidRPr="00EC03A6">
        <w:rPr>
          <w:rStyle w:val="1-Char"/>
          <w:rFonts w:hint="cs"/>
          <w:rtl/>
        </w:rPr>
        <w:t xml:space="preserve">ابوبکر پس </w:t>
      </w:r>
      <w:r w:rsidR="002A700A" w:rsidRPr="00EC03A6">
        <w:rPr>
          <w:rStyle w:val="1-Char"/>
          <w:rFonts w:hint="cs"/>
          <w:rtl/>
        </w:rPr>
        <w:t xml:space="preserve">ما همه شیعیان </w:t>
      </w:r>
      <w:r w:rsidR="00366E7C" w:rsidRPr="00EC03A6">
        <w:rPr>
          <w:rStyle w:val="1-Char"/>
          <w:rFonts w:hint="cs"/>
          <w:rtl/>
        </w:rPr>
        <w:t xml:space="preserve">را به تأمل </w:t>
      </w:r>
      <w:r w:rsidR="00F50653" w:rsidRPr="00EC03A6">
        <w:rPr>
          <w:rStyle w:val="1-Char"/>
          <w:rFonts w:hint="cs"/>
          <w:rtl/>
        </w:rPr>
        <w:t xml:space="preserve">در گفته عبدالحسین </w:t>
      </w:r>
      <w:r w:rsidR="00B53037" w:rsidRPr="00EC03A6">
        <w:rPr>
          <w:rStyle w:val="1-Char"/>
          <w:rFonts w:hint="cs"/>
          <w:rtl/>
        </w:rPr>
        <w:t>فرا می</w:t>
      </w:r>
      <w:r w:rsidR="00B53037" w:rsidRPr="00EC03A6">
        <w:rPr>
          <w:rStyle w:val="1-Char"/>
          <w:rFonts w:hint="eastAsia"/>
          <w:rtl/>
        </w:rPr>
        <w:t>‌</w:t>
      </w:r>
      <w:r w:rsidR="00B53037" w:rsidRPr="00EC03A6">
        <w:rPr>
          <w:rStyle w:val="1-Char"/>
          <w:rFonts w:hint="cs"/>
          <w:rtl/>
        </w:rPr>
        <w:t xml:space="preserve">خوانیم </w:t>
      </w:r>
      <w:r w:rsidR="00277CCE" w:rsidRPr="00EC03A6">
        <w:rPr>
          <w:rStyle w:val="1-Char"/>
          <w:rFonts w:hint="cs"/>
          <w:rtl/>
        </w:rPr>
        <w:t>که می</w:t>
      </w:r>
      <w:r w:rsidR="00277CCE" w:rsidRPr="00EC03A6">
        <w:rPr>
          <w:rStyle w:val="1-Char"/>
          <w:rFonts w:hint="eastAsia"/>
          <w:rtl/>
        </w:rPr>
        <w:t>‌گو</w:t>
      </w:r>
      <w:r w:rsidR="00277CCE" w:rsidRPr="00EC03A6">
        <w:rPr>
          <w:rStyle w:val="1-Char"/>
          <w:rFonts w:hint="cs"/>
          <w:rtl/>
        </w:rPr>
        <w:t>ید</w:t>
      </w:r>
      <w:r w:rsidR="008126A4" w:rsidRPr="00EC03A6">
        <w:rPr>
          <w:rStyle w:val="1-Char"/>
          <w:rFonts w:hint="cs"/>
          <w:rtl/>
        </w:rPr>
        <w:t>:</w:t>
      </w:r>
      <w:r w:rsidR="00277CCE" w:rsidRPr="00EC03A6">
        <w:rPr>
          <w:rStyle w:val="1-Char"/>
          <w:rFonts w:hint="cs"/>
          <w:rtl/>
        </w:rPr>
        <w:t xml:space="preserve"> </w:t>
      </w:r>
      <w:r w:rsidR="00FC5857" w:rsidRPr="00EC03A6">
        <w:rPr>
          <w:rStyle w:val="1-Char"/>
          <w:rFonts w:hint="cs"/>
          <w:rtl/>
        </w:rPr>
        <w:t xml:space="preserve">(و اگر </w:t>
      </w:r>
      <w:r w:rsidR="00BC5E6F" w:rsidRPr="00EC03A6">
        <w:rPr>
          <w:rStyle w:val="1-Char"/>
          <w:rFonts w:hint="cs"/>
          <w:rtl/>
        </w:rPr>
        <w:t xml:space="preserve">در بیعت شتاب </w:t>
      </w:r>
      <w:r w:rsidR="00FF10A4" w:rsidRPr="00EC03A6">
        <w:rPr>
          <w:rStyle w:val="1-Char"/>
          <w:rFonts w:hint="cs"/>
          <w:rtl/>
        </w:rPr>
        <w:t xml:space="preserve">می‌نمود حجتی </w:t>
      </w:r>
      <w:r w:rsidR="00555D13" w:rsidRPr="00EC03A6">
        <w:rPr>
          <w:rStyle w:val="1-Char"/>
          <w:rFonts w:hint="cs"/>
          <w:rtl/>
        </w:rPr>
        <w:t>برای او و برهان</w:t>
      </w:r>
      <w:r w:rsidR="00FA141C" w:rsidRPr="00EC03A6">
        <w:rPr>
          <w:rStyle w:val="1-Char"/>
          <w:rFonts w:hint="cs"/>
          <w:rtl/>
        </w:rPr>
        <w:t>ی</w:t>
      </w:r>
      <w:r w:rsidR="00555D13" w:rsidRPr="00EC03A6">
        <w:rPr>
          <w:rStyle w:val="1-Char"/>
          <w:rFonts w:hint="cs"/>
          <w:rtl/>
        </w:rPr>
        <w:t xml:space="preserve"> </w:t>
      </w:r>
      <w:r w:rsidR="00B135D0" w:rsidRPr="00EC03A6">
        <w:rPr>
          <w:rStyle w:val="1-Char"/>
          <w:rFonts w:hint="cs"/>
          <w:rtl/>
        </w:rPr>
        <w:t xml:space="preserve">برای </w:t>
      </w:r>
      <w:r w:rsidR="00474D29" w:rsidRPr="00EC03A6">
        <w:rPr>
          <w:rStyle w:val="1-Char"/>
          <w:rFonts w:hint="cs"/>
          <w:rtl/>
        </w:rPr>
        <w:t>او نمی</w:t>
      </w:r>
      <w:r w:rsidR="00474D29" w:rsidRPr="00EC03A6">
        <w:rPr>
          <w:rStyle w:val="1-Char"/>
          <w:rFonts w:hint="eastAsia"/>
          <w:rtl/>
        </w:rPr>
        <w:t>‌</w:t>
      </w:r>
      <w:r w:rsidR="00474D29" w:rsidRPr="00EC03A6">
        <w:rPr>
          <w:rStyle w:val="1-Char"/>
          <w:rFonts w:hint="cs"/>
          <w:rtl/>
        </w:rPr>
        <w:t xml:space="preserve">درخشید). </w:t>
      </w:r>
      <w:r w:rsidR="00DD330C" w:rsidRPr="00EC03A6">
        <w:rPr>
          <w:rStyle w:val="1-Char"/>
          <w:rFonts w:hint="cs"/>
          <w:rtl/>
        </w:rPr>
        <w:t xml:space="preserve">سپاس خدایی که او را واداشته است تا بر علیه </w:t>
      </w:r>
      <w:r w:rsidR="00AC5833" w:rsidRPr="00EC03A6">
        <w:rPr>
          <w:rStyle w:val="1-Char"/>
          <w:rFonts w:hint="cs"/>
          <w:rtl/>
        </w:rPr>
        <w:t xml:space="preserve">خود به سخن آید. </w:t>
      </w:r>
    </w:p>
    <w:p w:rsidR="00417B2C" w:rsidRPr="00EC03A6" w:rsidRDefault="00C744C3" w:rsidP="00FA141C">
      <w:pPr>
        <w:tabs>
          <w:tab w:val="right" w:pos="7031"/>
        </w:tabs>
        <w:bidi/>
        <w:ind w:firstLine="284"/>
        <w:jc w:val="both"/>
        <w:rPr>
          <w:rStyle w:val="1-Char"/>
          <w:rtl/>
        </w:rPr>
      </w:pPr>
      <w:r w:rsidRPr="00EC03A6">
        <w:rPr>
          <w:rStyle w:val="1-Char"/>
          <w:rFonts w:hint="cs"/>
          <w:rtl/>
        </w:rPr>
        <w:t>سپس آنچه ادعا نموده که علی را مجبور به بیعت نمودند</w:t>
      </w:r>
      <w:r w:rsidR="00F13223" w:rsidRPr="00EC03A6">
        <w:rPr>
          <w:rStyle w:val="1-Char"/>
          <w:rFonts w:hint="cs"/>
          <w:rtl/>
        </w:rPr>
        <w:t xml:space="preserve"> و او را با زور از خانه بیرون آوردند</w:t>
      </w:r>
      <w:r w:rsidR="007D7DAA" w:rsidRPr="00EC03A6">
        <w:rPr>
          <w:rStyle w:val="1-Char"/>
          <w:rFonts w:hint="cs"/>
          <w:rtl/>
        </w:rPr>
        <w:t xml:space="preserve"> </w:t>
      </w:r>
      <w:r w:rsidR="00CD2051" w:rsidRPr="00EC03A6">
        <w:rPr>
          <w:rStyle w:val="1-Char"/>
          <w:rFonts w:hint="cs"/>
          <w:rtl/>
        </w:rPr>
        <w:t xml:space="preserve">با آنچه که خود در مراجعه </w:t>
      </w:r>
      <w:r w:rsidR="003220F5" w:rsidRPr="00EC03A6">
        <w:rPr>
          <w:rStyle w:val="1-Char"/>
          <w:rFonts w:hint="cs"/>
          <w:rtl/>
        </w:rPr>
        <w:t xml:space="preserve">قبلی گفته است که علی خود دوری را رها نمود </w:t>
      </w:r>
      <w:r w:rsidR="00BD3D60" w:rsidRPr="00EC03A6">
        <w:rPr>
          <w:rStyle w:val="1-Char"/>
          <w:rFonts w:hint="cs"/>
          <w:rtl/>
        </w:rPr>
        <w:t>و مسالمت</w:t>
      </w:r>
      <w:r w:rsidR="00690198" w:rsidRPr="00EC03A6">
        <w:rPr>
          <w:rStyle w:val="1-Char"/>
          <w:rFonts w:hint="cs"/>
          <w:rtl/>
        </w:rPr>
        <w:t xml:space="preserve"> </w:t>
      </w:r>
      <w:r w:rsidR="00A24594" w:rsidRPr="00EC03A6">
        <w:rPr>
          <w:rStyle w:val="1-Char"/>
          <w:rFonts w:hint="cs"/>
          <w:rtl/>
        </w:rPr>
        <w:t>و سازش را ترجیح داد</w:t>
      </w:r>
      <w:r w:rsidR="00D27870" w:rsidRPr="00EC03A6">
        <w:rPr>
          <w:rStyle w:val="1-Char"/>
          <w:rFonts w:hint="cs"/>
          <w:rtl/>
        </w:rPr>
        <w:t xml:space="preserve"> </w:t>
      </w:r>
      <w:r w:rsidR="00D27870">
        <w:rPr>
          <w:rFonts w:hint="cs"/>
          <w:sz w:val="28"/>
          <w:szCs w:val="28"/>
          <w:rtl/>
          <w:lang w:bidi="fa-IR"/>
        </w:rPr>
        <w:t>–</w:t>
      </w:r>
      <w:r w:rsidR="00D27870" w:rsidRPr="00EC03A6">
        <w:rPr>
          <w:rStyle w:val="1-Char"/>
          <w:rFonts w:hint="cs"/>
          <w:rtl/>
        </w:rPr>
        <w:t xml:space="preserve"> در تعارض است، پس </w:t>
      </w:r>
      <w:r w:rsidR="0095659D" w:rsidRPr="00EC03A6">
        <w:rPr>
          <w:rStyle w:val="1-Char"/>
          <w:rFonts w:hint="cs"/>
          <w:rtl/>
        </w:rPr>
        <w:t xml:space="preserve">چگونه می‌تواند بگوید </w:t>
      </w:r>
      <w:r w:rsidR="007723FA" w:rsidRPr="00EC03A6">
        <w:rPr>
          <w:rStyle w:val="1-Char"/>
          <w:rFonts w:hint="cs"/>
          <w:rtl/>
        </w:rPr>
        <w:t xml:space="preserve">که خود </w:t>
      </w:r>
      <w:r w:rsidR="009173F3" w:rsidRPr="00EC03A6">
        <w:rPr>
          <w:rStyle w:val="1-Char"/>
          <w:rFonts w:hint="cs"/>
          <w:rtl/>
        </w:rPr>
        <w:t xml:space="preserve">این عمل را انجام داده و </w:t>
      </w:r>
      <w:r w:rsidR="00FA141C" w:rsidRPr="00EC03A6">
        <w:rPr>
          <w:rStyle w:val="1-Char"/>
          <w:rFonts w:hint="cs"/>
          <w:rtl/>
        </w:rPr>
        <w:t>س</w:t>
      </w:r>
      <w:r w:rsidR="009173F3" w:rsidRPr="00EC03A6">
        <w:rPr>
          <w:rStyle w:val="1-Char"/>
          <w:rFonts w:hint="cs"/>
          <w:rtl/>
        </w:rPr>
        <w:t xml:space="preserve">پس بگوید </w:t>
      </w:r>
      <w:r w:rsidR="000A68B3" w:rsidRPr="00EC03A6">
        <w:rPr>
          <w:rStyle w:val="1-Char"/>
          <w:rFonts w:hint="cs"/>
          <w:rtl/>
        </w:rPr>
        <w:t xml:space="preserve">او را به این کار مجبور نمودند؟ </w:t>
      </w:r>
      <w:r w:rsidR="00C34B86" w:rsidRPr="00EC03A6">
        <w:rPr>
          <w:rStyle w:val="1-Char"/>
          <w:rFonts w:hint="cs"/>
          <w:rtl/>
        </w:rPr>
        <w:t>و این سخن به علت وضوح</w:t>
      </w:r>
      <w:r w:rsidR="00EC1F8E" w:rsidRPr="00EC03A6">
        <w:rPr>
          <w:rStyle w:val="1-Char"/>
          <w:rFonts w:hint="cs"/>
          <w:rtl/>
        </w:rPr>
        <w:t xml:space="preserve"> تناقض در آن</w:t>
      </w:r>
      <w:r w:rsidR="000E2933" w:rsidRPr="00EC03A6">
        <w:rPr>
          <w:rStyle w:val="1-Char"/>
          <w:rFonts w:hint="cs"/>
          <w:rtl/>
        </w:rPr>
        <w:t xml:space="preserve"> کودکان </w:t>
      </w:r>
      <w:r w:rsidR="007F4F2D" w:rsidRPr="00EC03A6">
        <w:rPr>
          <w:rStyle w:val="1-Char"/>
          <w:rFonts w:hint="cs"/>
          <w:rtl/>
        </w:rPr>
        <w:t>را به خنده وا می</w:t>
      </w:r>
      <w:r w:rsidR="007F4F2D" w:rsidRPr="00EC03A6">
        <w:rPr>
          <w:rStyle w:val="1-Char"/>
          <w:rFonts w:hint="eastAsia"/>
          <w:rtl/>
        </w:rPr>
        <w:t>‌</w:t>
      </w:r>
      <w:r w:rsidR="007F4F2D" w:rsidRPr="00EC03A6">
        <w:rPr>
          <w:rStyle w:val="1-Char"/>
          <w:rFonts w:hint="cs"/>
          <w:rtl/>
        </w:rPr>
        <w:t xml:space="preserve">دارد </w:t>
      </w:r>
      <w:r w:rsidR="00921C4B" w:rsidRPr="00EC03A6">
        <w:rPr>
          <w:rStyle w:val="1-Char"/>
          <w:rFonts w:hint="cs"/>
          <w:rtl/>
        </w:rPr>
        <w:t xml:space="preserve">چه برسد به بزرگان </w:t>
      </w:r>
      <w:r w:rsidR="00323B14" w:rsidRPr="00EC03A6">
        <w:rPr>
          <w:rStyle w:val="1-Char"/>
          <w:rFonts w:hint="cs"/>
          <w:rtl/>
        </w:rPr>
        <w:t>و در پ</w:t>
      </w:r>
      <w:r w:rsidR="0002684E" w:rsidRPr="00EC03A6">
        <w:rPr>
          <w:rStyle w:val="1-Char"/>
          <w:rFonts w:hint="cs"/>
          <w:rtl/>
        </w:rPr>
        <w:t>ا</w:t>
      </w:r>
      <w:r w:rsidR="00323B14" w:rsidRPr="00EC03A6">
        <w:rPr>
          <w:rStyle w:val="1-Char"/>
          <w:rFonts w:hint="cs"/>
          <w:rtl/>
        </w:rPr>
        <w:t>یان</w:t>
      </w:r>
      <w:r w:rsidR="0002684E" w:rsidRPr="00EC03A6">
        <w:rPr>
          <w:rStyle w:val="1-Char"/>
          <w:rFonts w:hint="cs"/>
          <w:rtl/>
        </w:rPr>
        <w:t xml:space="preserve"> </w:t>
      </w:r>
      <w:r w:rsidR="00BD5E3F" w:rsidRPr="00EC03A6">
        <w:rPr>
          <w:rStyle w:val="1-Char"/>
          <w:rFonts w:hint="cs"/>
          <w:rtl/>
        </w:rPr>
        <w:t xml:space="preserve">پاسخ بر مراجعه قبلی هنگام نقض </w:t>
      </w:r>
      <w:r w:rsidR="00EE7791" w:rsidRPr="00EC03A6">
        <w:rPr>
          <w:rStyle w:val="1-Char"/>
          <w:rFonts w:hint="cs"/>
          <w:rtl/>
        </w:rPr>
        <w:t>تصور شیعه بر اکراه صحابه بر بیعت علی به اینگونه</w:t>
      </w:r>
      <w:r w:rsidR="0074646D" w:rsidRPr="00EC03A6">
        <w:rPr>
          <w:rStyle w:val="1-Char"/>
          <w:rFonts w:hint="cs"/>
          <w:rtl/>
        </w:rPr>
        <w:t xml:space="preserve"> تناقض</w:t>
      </w:r>
      <w:r w:rsidR="0076783A" w:rsidRPr="00EC03A6">
        <w:rPr>
          <w:rStyle w:val="1-Char"/>
          <w:rFonts w:hint="eastAsia"/>
          <w:rtl/>
        </w:rPr>
        <w:t>‌</w:t>
      </w:r>
      <w:r w:rsidR="0074646D" w:rsidRPr="00EC03A6">
        <w:rPr>
          <w:rStyle w:val="1-Char"/>
          <w:rFonts w:hint="cs"/>
          <w:rtl/>
        </w:rPr>
        <w:t xml:space="preserve">گویی اشاره شده و سزاوار است به آن مراجعه شود. </w:t>
      </w:r>
    </w:p>
    <w:p w:rsidR="00417B2C" w:rsidRPr="00EC03A6" w:rsidRDefault="008D290F" w:rsidP="00ED1ABC">
      <w:pPr>
        <w:tabs>
          <w:tab w:val="right" w:pos="7031"/>
        </w:tabs>
        <w:bidi/>
        <w:ind w:firstLine="284"/>
        <w:jc w:val="both"/>
        <w:rPr>
          <w:rStyle w:val="1-Char"/>
          <w:rtl/>
        </w:rPr>
      </w:pPr>
      <w:r w:rsidRPr="00EC03A6">
        <w:rPr>
          <w:rStyle w:val="1-Char"/>
          <w:rFonts w:hint="cs"/>
          <w:rtl/>
        </w:rPr>
        <w:t xml:space="preserve">و آنچه در پایان </w:t>
      </w:r>
      <w:r w:rsidR="00393441" w:rsidRPr="00EC03A6">
        <w:rPr>
          <w:rStyle w:val="1-Char"/>
          <w:rFonts w:hint="cs"/>
          <w:rtl/>
        </w:rPr>
        <w:t>این مراجعه</w:t>
      </w:r>
      <w:r w:rsidR="00725829" w:rsidRPr="00EC03A6">
        <w:rPr>
          <w:rStyle w:val="1-Char"/>
          <w:rFonts w:hint="cs"/>
          <w:rtl/>
        </w:rPr>
        <w:t xml:space="preserve"> </w:t>
      </w:r>
      <w:r w:rsidR="00DC3964" w:rsidRPr="00EC03A6">
        <w:rPr>
          <w:rStyle w:val="1-Char"/>
          <w:rFonts w:hint="cs"/>
          <w:rtl/>
        </w:rPr>
        <w:t>گفته است عبارت</w:t>
      </w:r>
      <w:r w:rsidR="00DA48DB" w:rsidRPr="00EC03A6">
        <w:rPr>
          <w:rStyle w:val="1-Char"/>
          <w:rFonts w:hint="cs"/>
          <w:rtl/>
        </w:rPr>
        <w:t xml:space="preserve"> است</w:t>
      </w:r>
      <w:r w:rsidR="00DC3964" w:rsidRPr="00EC03A6">
        <w:rPr>
          <w:rStyle w:val="1-Char"/>
          <w:rFonts w:hint="cs"/>
          <w:rtl/>
        </w:rPr>
        <w:t xml:space="preserve"> </w:t>
      </w:r>
      <w:r w:rsidR="00710419" w:rsidRPr="00EC03A6">
        <w:rPr>
          <w:rStyle w:val="1-Char"/>
          <w:rFonts w:hint="cs"/>
          <w:rtl/>
        </w:rPr>
        <w:t>از تأویل نص به وسیل</w:t>
      </w:r>
      <w:r w:rsidR="006759D6">
        <w:rPr>
          <w:rStyle w:val="1-Char"/>
          <w:rFonts w:hint="cs"/>
          <w:rtl/>
        </w:rPr>
        <w:t>ۀ</w:t>
      </w:r>
      <w:r w:rsidR="00710419" w:rsidRPr="00EC03A6">
        <w:rPr>
          <w:rStyle w:val="1-Char"/>
          <w:rFonts w:hint="cs"/>
          <w:rtl/>
        </w:rPr>
        <w:t xml:space="preserve"> </w:t>
      </w:r>
      <w:r w:rsidR="00590EE8" w:rsidRPr="00EC03A6">
        <w:rPr>
          <w:rStyle w:val="1-Char"/>
          <w:rFonts w:hint="cs"/>
          <w:rtl/>
        </w:rPr>
        <w:t>صحابه بر علی</w:t>
      </w:r>
      <w:r w:rsidR="00ED1ABC">
        <w:rPr>
          <w:rStyle w:val="1-Char"/>
          <w:rFonts w:cs="CTraditional Arabic" w:hint="cs"/>
          <w:rtl/>
        </w:rPr>
        <w:t>÷</w:t>
      </w:r>
      <w:r w:rsidR="00590EE8" w:rsidRPr="00EC03A6">
        <w:rPr>
          <w:rStyle w:val="1-Char"/>
          <w:rFonts w:hint="cs"/>
          <w:rtl/>
        </w:rPr>
        <w:t xml:space="preserve"> </w:t>
      </w:r>
      <w:r w:rsidR="00424134" w:rsidRPr="00EC03A6">
        <w:rPr>
          <w:rStyle w:val="1-Char"/>
          <w:rFonts w:hint="cs"/>
          <w:rtl/>
        </w:rPr>
        <w:t>و به فراموش سپردن آن و آن همان سخن</w:t>
      </w:r>
      <w:r w:rsidR="00DA48DB" w:rsidRPr="00EC03A6">
        <w:rPr>
          <w:rStyle w:val="1-Char"/>
          <w:rFonts w:hint="cs"/>
          <w:rtl/>
        </w:rPr>
        <w:t>ی</w:t>
      </w:r>
      <w:r w:rsidR="00225E25" w:rsidRPr="00EC03A6">
        <w:rPr>
          <w:rStyle w:val="1-Char"/>
          <w:rFonts w:hint="cs"/>
          <w:rtl/>
        </w:rPr>
        <w:t xml:space="preserve"> است که این مرا</w:t>
      </w:r>
      <w:r w:rsidR="00C27B5B" w:rsidRPr="00EC03A6">
        <w:rPr>
          <w:rStyle w:val="1-Char"/>
          <w:rFonts w:hint="cs"/>
          <w:rtl/>
        </w:rPr>
        <w:t>ج</w:t>
      </w:r>
      <w:r w:rsidR="00B742CD" w:rsidRPr="00EC03A6">
        <w:rPr>
          <w:rStyle w:val="1-Char"/>
          <w:rFonts w:hint="cs"/>
          <w:rtl/>
        </w:rPr>
        <w:t>ع</w:t>
      </w:r>
      <w:r w:rsidR="006759D6">
        <w:rPr>
          <w:rStyle w:val="1-Char"/>
          <w:rFonts w:hint="cs"/>
          <w:rtl/>
        </w:rPr>
        <w:t>ۀ</w:t>
      </w:r>
      <w:r w:rsidR="00B742CD" w:rsidRPr="00EC03A6">
        <w:rPr>
          <w:rStyle w:val="1-Char"/>
          <w:rFonts w:hint="cs"/>
          <w:rtl/>
        </w:rPr>
        <w:t xml:space="preserve"> خود را با آن آغاز نموده است و برآن پاسخ گفتیم</w:t>
      </w:r>
      <w:r w:rsidR="00F81EBB" w:rsidRPr="00EC03A6">
        <w:rPr>
          <w:rStyle w:val="1-Char"/>
          <w:rFonts w:hint="cs"/>
          <w:rtl/>
        </w:rPr>
        <w:t xml:space="preserve"> و نیازی به تکرار [دوباره] </w:t>
      </w:r>
      <w:r w:rsidR="0062094A" w:rsidRPr="00EC03A6">
        <w:rPr>
          <w:rStyle w:val="1-Char"/>
          <w:rFonts w:hint="cs"/>
          <w:rtl/>
        </w:rPr>
        <w:t xml:space="preserve">آن نیست. </w:t>
      </w:r>
    </w:p>
    <w:p w:rsidR="0062094A" w:rsidRPr="00EC03A6" w:rsidRDefault="00041D98" w:rsidP="001C3007">
      <w:pPr>
        <w:tabs>
          <w:tab w:val="right" w:pos="7031"/>
        </w:tabs>
        <w:bidi/>
        <w:ind w:firstLine="284"/>
        <w:jc w:val="both"/>
        <w:rPr>
          <w:rStyle w:val="1-Char"/>
          <w:rtl/>
        </w:rPr>
      </w:pPr>
      <w:r w:rsidRPr="00EC03A6">
        <w:rPr>
          <w:rStyle w:val="1-Char"/>
          <w:rFonts w:hint="cs"/>
          <w:rtl/>
        </w:rPr>
        <w:t xml:space="preserve">لیکن قبل از </w:t>
      </w:r>
      <w:r w:rsidR="000F03C7" w:rsidRPr="00EC03A6">
        <w:rPr>
          <w:rStyle w:val="1-Char"/>
          <w:rFonts w:hint="cs"/>
          <w:rtl/>
        </w:rPr>
        <w:t>پایان دادن به</w:t>
      </w:r>
      <w:r w:rsidR="00E40D11" w:rsidRPr="00EC03A6">
        <w:rPr>
          <w:rStyle w:val="1-Char"/>
          <w:rFonts w:hint="cs"/>
          <w:rtl/>
        </w:rPr>
        <w:t xml:space="preserve"> این مراجعه و پرداختن</w:t>
      </w:r>
      <w:r w:rsidR="00AE7E30" w:rsidRPr="00EC03A6">
        <w:rPr>
          <w:rStyle w:val="1-Char"/>
          <w:rFonts w:hint="cs"/>
          <w:rtl/>
        </w:rPr>
        <w:t xml:space="preserve"> به مراجع</w:t>
      </w:r>
      <w:r w:rsidR="006759D6">
        <w:rPr>
          <w:rStyle w:val="1-Char"/>
          <w:rFonts w:hint="cs"/>
          <w:rtl/>
        </w:rPr>
        <w:t>ۀ</w:t>
      </w:r>
      <w:r w:rsidR="00AE7E30" w:rsidRPr="00EC03A6">
        <w:rPr>
          <w:rStyle w:val="1-Char"/>
          <w:rFonts w:hint="cs"/>
          <w:rtl/>
        </w:rPr>
        <w:t xml:space="preserve"> بعد</w:t>
      </w:r>
      <w:r w:rsidR="00FB0EFC">
        <w:rPr>
          <w:rStyle w:val="1-Char"/>
          <w:rFonts w:hint="cs"/>
          <w:rtl/>
        </w:rPr>
        <w:t>ی</w:t>
      </w:r>
      <w:r w:rsidR="00AE7E30" w:rsidRPr="00EC03A6">
        <w:rPr>
          <w:rStyle w:val="1-Char"/>
          <w:rFonts w:hint="cs"/>
          <w:rtl/>
        </w:rPr>
        <w:t xml:space="preserve"> لازم می‌دانم تأمل </w:t>
      </w:r>
      <w:r w:rsidR="00D642F3" w:rsidRPr="00EC03A6">
        <w:rPr>
          <w:rStyle w:val="1-Char"/>
          <w:rFonts w:hint="cs"/>
          <w:rtl/>
        </w:rPr>
        <w:t>نمائیم</w:t>
      </w:r>
      <w:r w:rsidR="00172FC7" w:rsidRPr="00EC03A6">
        <w:rPr>
          <w:rStyle w:val="1-Char"/>
          <w:rFonts w:hint="cs"/>
          <w:rtl/>
        </w:rPr>
        <w:t xml:space="preserve"> و به تبیین </w:t>
      </w:r>
      <w:r w:rsidR="00632515" w:rsidRPr="00EC03A6">
        <w:rPr>
          <w:rStyle w:val="1-Char"/>
          <w:rFonts w:hint="cs"/>
          <w:rtl/>
        </w:rPr>
        <w:t xml:space="preserve">بطلان تمام احتمالات </w:t>
      </w:r>
      <w:r w:rsidR="004D7DB6" w:rsidRPr="00EC03A6">
        <w:rPr>
          <w:rStyle w:val="1-Char"/>
          <w:rFonts w:hint="cs"/>
          <w:rtl/>
        </w:rPr>
        <w:t>ممکن شیعه</w:t>
      </w:r>
      <w:r w:rsidR="008625C8" w:rsidRPr="00EC03A6">
        <w:rPr>
          <w:rStyle w:val="1-Char"/>
          <w:rFonts w:hint="cs"/>
          <w:rtl/>
        </w:rPr>
        <w:t xml:space="preserve"> </w:t>
      </w:r>
      <w:r w:rsidR="006B3F16" w:rsidRPr="00EC03A6">
        <w:rPr>
          <w:rStyle w:val="1-Char"/>
          <w:rFonts w:hint="cs"/>
          <w:rtl/>
        </w:rPr>
        <w:t xml:space="preserve">در تفسیر بیعت </w:t>
      </w:r>
      <w:r w:rsidR="00703CD6" w:rsidRPr="00EC03A6">
        <w:rPr>
          <w:rStyle w:val="1-Char"/>
          <w:rFonts w:hint="cs"/>
          <w:rtl/>
        </w:rPr>
        <w:t>علی ب</w:t>
      </w:r>
      <w:r w:rsidR="001C3007" w:rsidRPr="00EC03A6">
        <w:rPr>
          <w:rStyle w:val="1-Char"/>
          <w:rFonts w:hint="cs"/>
          <w:rtl/>
        </w:rPr>
        <w:t>ا</w:t>
      </w:r>
      <w:r w:rsidR="00703CD6" w:rsidRPr="00EC03A6">
        <w:rPr>
          <w:rStyle w:val="1-Char"/>
          <w:rFonts w:hint="cs"/>
          <w:rtl/>
        </w:rPr>
        <w:t xml:space="preserve"> ابوبکر و سکوت او از حق خود </w:t>
      </w:r>
      <w:r w:rsidR="00DA48DB" w:rsidRPr="00EC03A6">
        <w:rPr>
          <w:rStyle w:val="1-Char"/>
          <w:rFonts w:hint="cs"/>
          <w:rtl/>
        </w:rPr>
        <w:t xml:space="preserve">که - </w:t>
      </w:r>
      <w:r w:rsidR="00703CD6" w:rsidRPr="00EC03A6">
        <w:rPr>
          <w:rStyle w:val="1-Char"/>
          <w:rFonts w:hint="cs"/>
          <w:rtl/>
        </w:rPr>
        <w:t>به آن احتجاج می‌</w:t>
      </w:r>
      <w:r w:rsidR="004857F0" w:rsidRPr="00EC03A6">
        <w:rPr>
          <w:rStyle w:val="1-Char"/>
          <w:rFonts w:hint="cs"/>
          <w:rtl/>
        </w:rPr>
        <w:t>نمایند</w:t>
      </w:r>
      <w:r w:rsidR="00DA48DB" w:rsidRPr="00EC03A6">
        <w:rPr>
          <w:rStyle w:val="1-Char"/>
          <w:rFonts w:hint="cs"/>
          <w:rtl/>
        </w:rPr>
        <w:t xml:space="preserve"> -</w:t>
      </w:r>
      <w:r w:rsidR="004857F0" w:rsidRPr="00EC03A6">
        <w:rPr>
          <w:rStyle w:val="1-Char"/>
          <w:rFonts w:hint="cs"/>
          <w:rtl/>
        </w:rPr>
        <w:t xml:space="preserve"> </w:t>
      </w:r>
      <w:r w:rsidR="00A042E8" w:rsidRPr="00EC03A6">
        <w:rPr>
          <w:rStyle w:val="1-Char"/>
          <w:rFonts w:hint="cs"/>
          <w:rtl/>
        </w:rPr>
        <w:t xml:space="preserve">بپردازیم </w:t>
      </w:r>
      <w:r w:rsidR="00135963" w:rsidRPr="00EC03A6">
        <w:rPr>
          <w:rStyle w:val="1-Char"/>
          <w:rFonts w:hint="cs"/>
          <w:rtl/>
        </w:rPr>
        <w:t xml:space="preserve">ولیکن </w:t>
      </w:r>
      <w:r w:rsidR="008F32E5" w:rsidRPr="00EC03A6">
        <w:rPr>
          <w:rStyle w:val="1-Char"/>
          <w:rFonts w:hint="cs"/>
          <w:rtl/>
        </w:rPr>
        <w:t>آنان با توجیه</w:t>
      </w:r>
      <w:r w:rsidR="00BA2ABC" w:rsidRPr="00EC03A6">
        <w:rPr>
          <w:rStyle w:val="1-Char"/>
          <w:rFonts w:hint="cs"/>
          <w:rtl/>
        </w:rPr>
        <w:t xml:space="preserve"> </w:t>
      </w:r>
      <w:r w:rsidR="00DC3646" w:rsidRPr="00EC03A6">
        <w:rPr>
          <w:rStyle w:val="1-Char"/>
          <w:rFonts w:hint="cs"/>
          <w:rtl/>
        </w:rPr>
        <w:t xml:space="preserve">سکوت علی در گل </w:t>
      </w:r>
      <w:r w:rsidR="00690050" w:rsidRPr="00EC03A6">
        <w:rPr>
          <w:rStyle w:val="1-Char"/>
          <w:rFonts w:hint="cs"/>
          <w:rtl/>
        </w:rPr>
        <w:t>فرو رفته</w:t>
      </w:r>
      <w:r w:rsidR="00690050" w:rsidRPr="00EC03A6">
        <w:rPr>
          <w:rStyle w:val="1-Char"/>
          <w:rFonts w:hint="eastAsia"/>
          <w:rtl/>
        </w:rPr>
        <w:t xml:space="preserve">‌اند و راه را بر خود بسته‌اند. </w:t>
      </w:r>
    </w:p>
    <w:p w:rsidR="00B60405" w:rsidRPr="00EC03A6" w:rsidRDefault="00B60405" w:rsidP="00CE7F72">
      <w:pPr>
        <w:tabs>
          <w:tab w:val="right" w:pos="7031"/>
        </w:tabs>
        <w:bidi/>
        <w:ind w:firstLine="284"/>
        <w:jc w:val="both"/>
        <w:rPr>
          <w:rStyle w:val="1-Char"/>
          <w:rtl/>
        </w:rPr>
      </w:pPr>
      <w:r w:rsidRPr="00EC03A6">
        <w:rPr>
          <w:rStyle w:val="1-Char"/>
          <w:rFonts w:hint="cs"/>
          <w:rtl/>
        </w:rPr>
        <w:t>و ما با اذن و یاری خداوند</w:t>
      </w:r>
      <w:r w:rsidR="00CE7F72">
        <w:rPr>
          <w:rStyle w:val="1-Char"/>
          <w:rFonts w:cs="CTraditional Arabic" w:hint="cs"/>
          <w:rtl/>
        </w:rPr>
        <w:t>أ</w:t>
      </w:r>
      <w:r w:rsidRPr="00EC03A6">
        <w:rPr>
          <w:rStyle w:val="1-Char"/>
          <w:rFonts w:hint="cs"/>
          <w:rtl/>
        </w:rPr>
        <w:t xml:space="preserve"> </w:t>
      </w:r>
      <w:r w:rsidR="005173E3" w:rsidRPr="00EC03A6">
        <w:rPr>
          <w:rStyle w:val="1-Char"/>
          <w:rFonts w:hint="cs"/>
          <w:rtl/>
        </w:rPr>
        <w:t xml:space="preserve">تمام صورت‌های </w:t>
      </w:r>
      <w:r w:rsidR="00832DE1" w:rsidRPr="00EC03A6">
        <w:rPr>
          <w:rStyle w:val="1-Char"/>
          <w:rFonts w:hint="cs"/>
          <w:rtl/>
        </w:rPr>
        <w:t xml:space="preserve">محتمل را با بیان آنچه </w:t>
      </w:r>
      <w:r w:rsidR="00E1524D" w:rsidRPr="00EC03A6">
        <w:rPr>
          <w:rStyle w:val="1-Char"/>
          <w:rFonts w:hint="cs"/>
          <w:rtl/>
        </w:rPr>
        <w:t>تصورات</w:t>
      </w:r>
      <w:r w:rsidR="006B7E93">
        <w:rPr>
          <w:rStyle w:val="1-Char"/>
          <w:rFonts w:hint="cs"/>
          <w:rtl/>
        </w:rPr>
        <w:t xml:space="preserve"> آن‌ها </w:t>
      </w:r>
      <w:r w:rsidR="00832DE1" w:rsidRPr="00EC03A6">
        <w:rPr>
          <w:rStyle w:val="1-Char"/>
          <w:rFonts w:hint="cs"/>
          <w:rtl/>
        </w:rPr>
        <w:t xml:space="preserve">را نقض و رد </w:t>
      </w:r>
      <w:r w:rsidR="00F35A40" w:rsidRPr="00EC03A6">
        <w:rPr>
          <w:rStyle w:val="1-Char"/>
          <w:rFonts w:hint="cs"/>
          <w:rtl/>
        </w:rPr>
        <w:t>می‌نماید ب</w:t>
      </w:r>
      <w:r w:rsidR="00531318" w:rsidRPr="00EC03A6">
        <w:rPr>
          <w:rStyle w:val="1-Char"/>
          <w:rFonts w:hint="cs"/>
          <w:rtl/>
        </w:rPr>
        <w:t>ه</w:t>
      </w:r>
      <w:r w:rsidR="00F35A40" w:rsidRPr="00EC03A6">
        <w:rPr>
          <w:rStyle w:val="1-Char"/>
          <w:rFonts w:hint="cs"/>
          <w:rtl/>
        </w:rPr>
        <w:t xml:space="preserve"> صورت مشروح بیان خواهیم نمود و با استعانت</w:t>
      </w:r>
      <w:r w:rsidR="00FE4892">
        <w:rPr>
          <w:rStyle w:val="1-Char"/>
          <w:rFonts w:hint="cs"/>
          <w:rtl/>
        </w:rPr>
        <w:t xml:space="preserve"> </w:t>
      </w:r>
      <w:r w:rsidR="001C3007" w:rsidRPr="00EC03A6">
        <w:rPr>
          <w:rStyle w:val="1-Char"/>
          <w:rFonts w:hint="cs"/>
          <w:rtl/>
        </w:rPr>
        <w:t xml:space="preserve">به </w:t>
      </w:r>
      <w:r w:rsidR="00272ADF" w:rsidRPr="00EC03A6">
        <w:rPr>
          <w:rStyle w:val="1-Char"/>
          <w:rFonts w:hint="cs"/>
          <w:rtl/>
        </w:rPr>
        <w:t>خداوند می‌گوئیم</w:t>
      </w:r>
      <w:r w:rsidR="008126A4" w:rsidRPr="00EC03A6">
        <w:rPr>
          <w:rStyle w:val="1-Char"/>
          <w:rFonts w:hint="cs"/>
          <w:rtl/>
        </w:rPr>
        <w:t>:</w:t>
      </w:r>
      <w:r w:rsidR="00272ADF" w:rsidRPr="00EC03A6">
        <w:rPr>
          <w:rStyle w:val="1-Char"/>
          <w:rFonts w:hint="cs"/>
          <w:rtl/>
        </w:rPr>
        <w:t xml:space="preserve"> </w:t>
      </w:r>
    </w:p>
    <w:p w:rsidR="00417B2C" w:rsidRPr="00EC03A6" w:rsidRDefault="00AF564C" w:rsidP="007074DE">
      <w:pPr>
        <w:tabs>
          <w:tab w:val="right" w:pos="7031"/>
        </w:tabs>
        <w:bidi/>
        <w:ind w:firstLine="284"/>
        <w:jc w:val="both"/>
        <w:rPr>
          <w:rStyle w:val="1-Char"/>
          <w:rtl/>
        </w:rPr>
      </w:pPr>
      <w:r w:rsidRPr="00EC03A6">
        <w:rPr>
          <w:rStyle w:val="1-Char"/>
          <w:rFonts w:hint="cs"/>
          <w:rtl/>
        </w:rPr>
        <w:t xml:space="preserve">بر فرض </w:t>
      </w:r>
      <w:r w:rsidR="005D71AD" w:rsidRPr="00EC03A6">
        <w:rPr>
          <w:rStyle w:val="1-Char"/>
          <w:rFonts w:hint="cs"/>
          <w:rtl/>
        </w:rPr>
        <w:t>وجود نص بر خلاف</w:t>
      </w:r>
      <w:r w:rsidR="0045493D" w:rsidRPr="00EC03A6">
        <w:rPr>
          <w:rStyle w:val="1-Char"/>
          <w:rFonts w:hint="cs"/>
          <w:rtl/>
        </w:rPr>
        <w:t xml:space="preserve">ت علی یا اینکه علی خود از آن آگاه بود، یا بی‌خبر بوده است، پس </w:t>
      </w:r>
      <w:r w:rsidR="00E317B5" w:rsidRPr="00EC03A6">
        <w:rPr>
          <w:rStyle w:val="1-Char"/>
          <w:rFonts w:hint="cs"/>
          <w:rtl/>
        </w:rPr>
        <w:t xml:space="preserve">چنانچه به آن آگاه نباشد مستلزم </w:t>
      </w:r>
      <w:r w:rsidR="00976702" w:rsidRPr="00EC03A6">
        <w:rPr>
          <w:rStyle w:val="1-Char"/>
          <w:rFonts w:hint="cs"/>
          <w:rtl/>
        </w:rPr>
        <w:t xml:space="preserve">این است که او دارای </w:t>
      </w:r>
      <w:r w:rsidR="00726120" w:rsidRPr="00EC03A6">
        <w:rPr>
          <w:rStyle w:val="1-Char"/>
          <w:rFonts w:hint="cs"/>
          <w:rtl/>
        </w:rPr>
        <w:t>ج</w:t>
      </w:r>
      <w:r w:rsidR="00125925" w:rsidRPr="00EC03A6">
        <w:rPr>
          <w:rStyle w:val="1-Char"/>
          <w:rFonts w:hint="cs"/>
          <w:rtl/>
        </w:rPr>
        <w:t xml:space="preserve">هل [به این </w:t>
      </w:r>
      <w:r w:rsidR="00502C5B" w:rsidRPr="00EC03A6">
        <w:rPr>
          <w:rStyle w:val="1-Char"/>
          <w:rFonts w:hint="cs"/>
          <w:rtl/>
        </w:rPr>
        <w:t xml:space="preserve">مسأله] </w:t>
      </w:r>
      <w:r w:rsidR="00C3741E" w:rsidRPr="00EC03A6">
        <w:rPr>
          <w:rStyle w:val="1-Char"/>
          <w:rFonts w:hint="cs"/>
          <w:rtl/>
        </w:rPr>
        <w:t xml:space="preserve">باشد و چنین فردی سزاوار امامت نیست، </w:t>
      </w:r>
      <w:r w:rsidR="00B84A67" w:rsidRPr="00EC03A6">
        <w:rPr>
          <w:rStyle w:val="1-Char"/>
          <w:rFonts w:hint="cs"/>
          <w:rtl/>
        </w:rPr>
        <w:t>و این نص</w:t>
      </w:r>
      <w:r w:rsidR="00427199" w:rsidRPr="00EC03A6">
        <w:rPr>
          <w:rStyle w:val="1-Char"/>
          <w:rFonts w:hint="cs"/>
          <w:rtl/>
        </w:rPr>
        <w:t xml:space="preserve"> </w:t>
      </w:r>
      <w:r w:rsidR="00B84A67" w:rsidRPr="00EC03A6">
        <w:rPr>
          <w:rStyle w:val="1-Char"/>
          <w:rFonts w:hint="cs"/>
          <w:rtl/>
        </w:rPr>
        <w:t>که</w:t>
      </w:r>
      <w:r w:rsidR="00726120" w:rsidRPr="00EC03A6">
        <w:rPr>
          <w:rStyle w:val="1-Char"/>
          <w:rFonts w:hint="cs"/>
          <w:rtl/>
        </w:rPr>
        <w:t xml:space="preserve"> به</w:t>
      </w:r>
      <w:r w:rsidR="00B84A67" w:rsidRPr="00EC03A6">
        <w:rPr>
          <w:rStyle w:val="1-Char"/>
          <w:rFonts w:hint="cs"/>
          <w:rtl/>
        </w:rPr>
        <w:t xml:space="preserve"> خاطر </w:t>
      </w:r>
      <w:r w:rsidR="00893DA2" w:rsidRPr="00EC03A6">
        <w:rPr>
          <w:rStyle w:val="1-Char"/>
          <w:rFonts w:hint="cs"/>
          <w:rtl/>
        </w:rPr>
        <w:t>اوست</w:t>
      </w:r>
      <w:r w:rsidR="00680361" w:rsidRPr="00EC03A6">
        <w:rPr>
          <w:rStyle w:val="1-Char"/>
          <w:rFonts w:hint="cs"/>
          <w:rtl/>
        </w:rPr>
        <w:t xml:space="preserve"> </w:t>
      </w:r>
      <w:r w:rsidR="007B3246" w:rsidRPr="00EC03A6">
        <w:rPr>
          <w:rStyle w:val="1-Char"/>
          <w:rFonts w:hint="cs"/>
          <w:rtl/>
        </w:rPr>
        <w:t xml:space="preserve">و شیعه ادعای اشتهار آن می‌نماید </w:t>
      </w:r>
      <w:r w:rsidR="006C16EA" w:rsidRPr="00EC03A6">
        <w:rPr>
          <w:rStyle w:val="1-Char"/>
          <w:rFonts w:hint="cs"/>
          <w:rtl/>
        </w:rPr>
        <w:t>جهل او</w:t>
      </w:r>
      <w:r w:rsidR="00427199" w:rsidRPr="00EC03A6">
        <w:rPr>
          <w:rStyle w:val="1-Char"/>
          <w:rFonts w:hint="cs"/>
          <w:rtl/>
        </w:rPr>
        <w:t xml:space="preserve"> </w:t>
      </w:r>
      <w:r w:rsidR="006C16EA" w:rsidRPr="00EC03A6">
        <w:rPr>
          <w:rStyle w:val="1-Char"/>
          <w:rFonts w:hint="cs"/>
          <w:rtl/>
        </w:rPr>
        <w:t xml:space="preserve">نسبت </w:t>
      </w:r>
      <w:r w:rsidR="00427199" w:rsidRPr="00EC03A6">
        <w:rPr>
          <w:rStyle w:val="1-Char"/>
          <w:rFonts w:hint="cs"/>
          <w:rtl/>
        </w:rPr>
        <w:t>به آن بسیار</w:t>
      </w:r>
      <w:r w:rsidR="00A2128D" w:rsidRPr="00EC03A6">
        <w:rPr>
          <w:rStyle w:val="1-Char"/>
          <w:rFonts w:hint="cs"/>
          <w:rtl/>
        </w:rPr>
        <w:t xml:space="preserve"> بعید به نظر می‌رسد، در این صورت </w:t>
      </w:r>
      <w:r w:rsidR="0038020B" w:rsidRPr="00EC03A6">
        <w:rPr>
          <w:rStyle w:val="1-Char"/>
          <w:rFonts w:hint="cs"/>
          <w:rtl/>
        </w:rPr>
        <w:t xml:space="preserve">می‌بایست او به آن علم داشته باشد. </w:t>
      </w:r>
    </w:p>
    <w:p w:rsidR="0038020B" w:rsidRPr="00EC03A6" w:rsidRDefault="0038020B" w:rsidP="007074DE">
      <w:pPr>
        <w:tabs>
          <w:tab w:val="right" w:pos="7031"/>
        </w:tabs>
        <w:bidi/>
        <w:ind w:firstLine="284"/>
        <w:jc w:val="both"/>
        <w:rPr>
          <w:rStyle w:val="1-Char"/>
          <w:rtl/>
        </w:rPr>
      </w:pPr>
      <w:r w:rsidRPr="00EC03A6">
        <w:rPr>
          <w:rStyle w:val="1-Char"/>
          <w:rFonts w:hint="cs"/>
          <w:rtl/>
        </w:rPr>
        <w:t xml:space="preserve">و بعد از شناخت او به آن </w:t>
      </w:r>
      <w:r w:rsidR="00210FB3" w:rsidRPr="00EC03A6">
        <w:rPr>
          <w:rStyle w:val="1-Char"/>
          <w:rFonts w:hint="cs"/>
          <w:rtl/>
        </w:rPr>
        <w:t>از دو حال خارج نیست</w:t>
      </w:r>
      <w:r w:rsidR="00141B29" w:rsidRPr="00EC03A6">
        <w:rPr>
          <w:rStyle w:val="1-Char"/>
          <w:rFonts w:hint="cs"/>
          <w:rtl/>
        </w:rPr>
        <w:t xml:space="preserve"> </w:t>
      </w:r>
      <w:r w:rsidR="005249D9" w:rsidRPr="00EC03A6">
        <w:rPr>
          <w:rStyle w:val="1-Char"/>
          <w:rFonts w:hint="cs"/>
          <w:rtl/>
        </w:rPr>
        <w:t>او از امت درخواست اجرای آن نمود</w:t>
      </w:r>
      <w:r w:rsidR="00726120" w:rsidRPr="00EC03A6">
        <w:rPr>
          <w:rStyle w:val="1-Char"/>
          <w:rFonts w:hint="cs"/>
          <w:rtl/>
        </w:rPr>
        <w:t>ه</w:t>
      </w:r>
      <w:r w:rsidR="005249D9" w:rsidRPr="00EC03A6">
        <w:rPr>
          <w:rStyle w:val="1-Char"/>
          <w:rFonts w:hint="cs"/>
          <w:rtl/>
        </w:rPr>
        <w:t xml:space="preserve"> </w:t>
      </w:r>
      <w:r w:rsidR="00127541" w:rsidRPr="00EC03A6">
        <w:rPr>
          <w:rStyle w:val="1-Char"/>
          <w:rFonts w:hint="cs"/>
          <w:rtl/>
        </w:rPr>
        <w:t xml:space="preserve">و یا اجرای آن را مطالبه </w:t>
      </w:r>
      <w:r w:rsidR="007B67EE" w:rsidRPr="00EC03A6">
        <w:rPr>
          <w:rStyle w:val="1-Char"/>
          <w:rFonts w:hint="cs"/>
          <w:rtl/>
        </w:rPr>
        <w:t>ننموده است</w:t>
      </w:r>
      <w:r w:rsidR="00D76A36" w:rsidRPr="00EC03A6">
        <w:rPr>
          <w:rStyle w:val="1-Char"/>
          <w:rFonts w:hint="cs"/>
          <w:rtl/>
        </w:rPr>
        <w:t>،</w:t>
      </w:r>
      <w:r w:rsidR="005E73F6" w:rsidRPr="00EC03A6">
        <w:rPr>
          <w:rStyle w:val="1-Char"/>
          <w:rFonts w:hint="cs"/>
          <w:rtl/>
        </w:rPr>
        <w:t xml:space="preserve"> و چون فردی ادعا ننموده که او از آنان </w:t>
      </w:r>
      <w:r w:rsidR="00FF4A5B" w:rsidRPr="00EC03A6">
        <w:rPr>
          <w:rStyle w:val="1-Char"/>
          <w:rFonts w:hint="cs"/>
          <w:rtl/>
        </w:rPr>
        <w:t xml:space="preserve">مطالبه نموده و نص صحیح </w:t>
      </w:r>
      <w:r w:rsidR="00C21008" w:rsidRPr="00EC03A6">
        <w:rPr>
          <w:rStyle w:val="1-Char"/>
          <w:rFonts w:hint="cs"/>
          <w:rtl/>
        </w:rPr>
        <w:t>و یا ضعیفی هم در این باره ذکر نشده است</w:t>
      </w:r>
      <w:r w:rsidR="008A7DB0" w:rsidRPr="00EC03A6">
        <w:rPr>
          <w:rStyle w:val="1-Char"/>
          <w:rFonts w:hint="cs"/>
          <w:rtl/>
        </w:rPr>
        <w:t xml:space="preserve"> </w:t>
      </w:r>
      <w:r w:rsidR="00A575D4" w:rsidRPr="00EC03A6">
        <w:rPr>
          <w:rStyle w:val="1-Char"/>
          <w:rFonts w:hint="cs"/>
          <w:rtl/>
        </w:rPr>
        <w:t>به این نتیجه</w:t>
      </w:r>
      <w:r w:rsidR="00C0211E" w:rsidRPr="00EC03A6">
        <w:rPr>
          <w:rStyle w:val="1-Char"/>
          <w:rFonts w:hint="cs"/>
          <w:rtl/>
        </w:rPr>
        <w:t xml:space="preserve"> </w:t>
      </w:r>
      <w:r w:rsidR="00B670C5" w:rsidRPr="00EC03A6">
        <w:rPr>
          <w:rStyle w:val="1-Char"/>
          <w:rFonts w:hint="cs"/>
          <w:rtl/>
        </w:rPr>
        <w:t xml:space="preserve">می‌رسیم که او آن را از مردم مطالبه ننموده است. </w:t>
      </w:r>
    </w:p>
    <w:p w:rsidR="00417B2C" w:rsidRPr="00EC03A6" w:rsidRDefault="00B670C5" w:rsidP="008D1E03">
      <w:pPr>
        <w:tabs>
          <w:tab w:val="right" w:pos="7031"/>
        </w:tabs>
        <w:bidi/>
        <w:ind w:firstLine="284"/>
        <w:jc w:val="both"/>
        <w:rPr>
          <w:rStyle w:val="1-Char"/>
          <w:rtl/>
        </w:rPr>
      </w:pPr>
      <w:r w:rsidRPr="00EC03A6">
        <w:rPr>
          <w:rStyle w:val="1-Char"/>
          <w:rFonts w:hint="cs"/>
          <w:rtl/>
        </w:rPr>
        <w:t xml:space="preserve">و جایز نیست </w:t>
      </w:r>
      <w:r w:rsidR="000B479F" w:rsidRPr="00EC03A6">
        <w:rPr>
          <w:rStyle w:val="1-Char"/>
          <w:rFonts w:hint="cs"/>
          <w:rtl/>
        </w:rPr>
        <w:t xml:space="preserve">که رها کردن </w:t>
      </w:r>
      <w:r w:rsidR="0097650A" w:rsidRPr="00EC03A6">
        <w:rPr>
          <w:rStyle w:val="1-Char"/>
          <w:rFonts w:hint="cs"/>
          <w:rtl/>
        </w:rPr>
        <w:t xml:space="preserve">آن از جانب علی به علت </w:t>
      </w:r>
      <w:r w:rsidR="003C2003" w:rsidRPr="00EC03A6">
        <w:rPr>
          <w:rStyle w:val="1-Char"/>
          <w:rFonts w:hint="cs"/>
          <w:rtl/>
        </w:rPr>
        <w:t>مطالب</w:t>
      </w:r>
      <w:r w:rsidR="006759D6">
        <w:rPr>
          <w:rStyle w:val="1-Char"/>
          <w:rFonts w:hint="cs"/>
          <w:rtl/>
        </w:rPr>
        <w:t>ۀ</w:t>
      </w:r>
      <w:r w:rsidR="003C2003" w:rsidRPr="00EC03A6">
        <w:rPr>
          <w:rStyle w:val="1-Char"/>
          <w:rFonts w:hint="cs"/>
          <w:rtl/>
        </w:rPr>
        <w:t xml:space="preserve"> </w:t>
      </w:r>
      <w:r w:rsidR="009936B5" w:rsidRPr="00EC03A6">
        <w:rPr>
          <w:rStyle w:val="1-Char"/>
          <w:rFonts w:hint="cs"/>
          <w:rtl/>
        </w:rPr>
        <w:t xml:space="preserve">مردم باشد زیرا این </w:t>
      </w:r>
      <w:r w:rsidR="0016164C" w:rsidRPr="00EC03A6">
        <w:rPr>
          <w:rStyle w:val="1-Char"/>
          <w:rFonts w:hint="cs"/>
          <w:rtl/>
        </w:rPr>
        <w:t>مسأله در عدالت او ایراد وارد می‌سازد</w:t>
      </w:r>
      <w:r w:rsidR="003F4182" w:rsidRPr="00EC03A6">
        <w:rPr>
          <w:rStyle w:val="1-Char"/>
          <w:rFonts w:hint="cs"/>
          <w:rtl/>
        </w:rPr>
        <w:t xml:space="preserve"> و این واجب مهم شرعی و قطعی با مسیر امامت در تعارض است. </w:t>
      </w:r>
    </w:p>
    <w:p w:rsidR="003F4182" w:rsidRPr="00EC03A6" w:rsidRDefault="00F36639" w:rsidP="007074DE">
      <w:pPr>
        <w:tabs>
          <w:tab w:val="right" w:pos="7031"/>
        </w:tabs>
        <w:bidi/>
        <w:ind w:firstLine="284"/>
        <w:jc w:val="both"/>
        <w:rPr>
          <w:rStyle w:val="1-Char"/>
          <w:rtl/>
        </w:rPr>
      </w:pPr>
      <w:r w:rsidRPr="00EC03A6">
        <w:rPr>
          <w:rStyle w:val="1-Char"/>
          <w:rFonts w:hint="cs"/>
          <w:rtl/>
        </w:rPr>
        <w:t xml:space="preserve">و </w:t>
      </w:r>
      <w:r w:rsidR="00AD0D34" w:rsidRPr="00EC03A6">
        <w:rPr>
          <w:rStyle w:val="1-Char"/>
          <w:rFonts w:hint="cs"/>
          <w:rtl/>
        </w:rPr>
        <w:t xml:space="preserve">از تمام </w:t>
      </w:r>
      <w:r w:rsidR="00794337" w:rsidRPr="00EC03A6">
        <w:rPr>
          <w:rStyle w:val="1-Char"/>
          <w:rFonts w:hint="cs"/>
          <w:rtl/>
        </w:rPr>
        <w:t xml:space="preserve">آنچه گذشت </w:t>
      </w:r>
      <w:r w:rsidR="00390FB8" w:rsidRPr="00EC03A6">
        <w:rPr>
          <w:rStyle w:val="1-Char"/>
          <w:rFonts w:hint="cs"/>
          <w:rtl/>
        </w:rPr>
        <w:t>می‌توان خلاصه</w:t>
      </w:r>
      <w:r w:rsidR="0024262C" w:rsidRPr="00EC03A6">
        <w:rPr>
          <w:rStyle w:val="1-Char"/>
          <w:rFonts w:hint="cs"/>
          <w:rtl/>
        </w:rPr>
        <w:t xml:space="preserve"> نمو</w:t>
      </w:r>
      <w:r w:rsidR="00F928FA" w:rsidRPr="00EC03A6">
        <w:rPr>
          <w:rStyle w:val="1-Char"/>
          <w:rFonts w:hint="cs"/>
          <w:rtl/>
        </w:rPr>
        <w:t>د که علی از وجود نص آگاه بوده و به علت م</w:t>
      </w:r>
      <w:r w:rsidR="008D1E03" w:rsidRPr="00EC03A6">
        <w:rPr>
          <w:rStyle w:val="1-Char"/>
          <w:rFonts w:hint="cs"/>
          <w:rtl/>
        </w:rPr>
        <w:t>ُ</w:t>
      </w:r>
      <w:r w:rsidR="00F928FA" w:rsidRPr="00EC03A6">
        <w:rPr>
          <w:rStyle w:val="1-Char"/>
          <w:rFonts w:hint="cs"/>
          <w:rtl/>
        </w:rPr>
        <w:t>ع</w:t>
      </w:r>
      <w:r w:rsidR="008D1E03" w:rsidRPr="00EC03A6">
        <w:rPr>
          <w:rStyle w:val="1-Char"/>
          <w:rFonts w:hint="cs"/>
          <w:rtl/>
        </w:rPr>
        <w:t>ی</w:t>
      </w:r>
      <w:r w:rsidR="00F928FA" w:rsidRPr="00EC03A6">
        <w:rPr>
          <w:rStyle w:val="1-Char"/>
          <w:rFonts w:hint="cs"/>
          <w:rtl/>
        </w:rPr>
        <w:t>نی درخواست اجرای</w:t>
      </w:r>
      <w:r w:rsidR="000B0754" w:rsidRPr="00EC03A6">
        <w:rPr>
          <w:rStyle w:val="1-Char"/>
          <w:rFonts w:hint="cs"/>
          <w:rtl/>
        </w:rPr>
        <w:t xml:space="preserve"> آن را ننموده است و غالب شیعه </w:t>
      </w:r>
      <w:r w:rsidR="005F48B9" w:rsidRPr="00EC03A6">
        <w:rPr>
          <w:rStyle w:val="1-Char"/>
          <w:rFonts w:hint="cs"/>
          <w:rtl/>
        </w:rPr>
        <w:t xml:space="preserve">از جمله عبدالحسین به این </w:t>
      </w:r>
      <w:r w:rsidR="004004D0" w:rsidRPr="00EC03A6">
        <w:rPr>
          <w:rStyle w:val="1-Char"/>
          <w:rFonts w:hint="cs"/>
          <w:rtl/>
        </w:rPr>
        <w:t xml:space="preserve">اقرار می‌نمایند، </w:t>
      </w:r>
      <w:r w:rsidR="003D3468" w:rsidRPr="00EC03A6">
        <w:rPr>
          <w:rStyle w:val="1-Char"/>
          <w:rFonts w:hint="cs"/>
          <w:rtl/>
        </w:rPr>
        <w:t>ولیکن در تعیین آن سبب سراسیمه</w:t>
      </w:r>
      <w:r w:rsidR="003F3AB2" w:rsidRPr="00EC03A6">
        <w:rPr>
          <w:rStyle w:val="1-Char"/>
          <w:rFonts w:hint="cs"/>
          <w:rtl/>
        </w:rPr>
        <w:t xml:space="preserve"> </w:t>
      </w:r>
      <w:r w:rsidR="00BC4983" w:rsidRPr="00EC03A6">
        <w:rPr>
          <w:rStyle w:val="1-Char"/>
          <w:rFonts w:hint="cs"/>
          <w:rtl/>
        </w:rPr>
        <w:t xml:space="preserve">گشته‌اند. </w:t>
      </w:r>
    </w:p>
    <w:p w:rsidR="00BC4983" w:rsidRPr="00EC03A6" w:rsidRDefault="00BC4983" w:rsidP="009A455D">
      <w:pPr>
        <w:tabs>
          <w:tab w:val="right" w:pos="7031"/>
        </w:tabs>
        <w:bidi/>
        <w:ind w:firstLine="284"/>
        <w:jc w:val="both"/>
        <w:rPr>
          <w:rStyle w:val="1-Char"/>
          <w:rtl/>
        </w:rPr>
      </w:pPr>
      <w:r w:rsidRPr="00EC03A6">
        <w:rPr>
          <w:rStyle w:val="1-Char"/>
          <w:rFonts w:hint="cs"/>
          <w:rtl/>
        </w:rPr>
        <w:t xml:space="preserve">و اسباب آن هر آنچه </w:t>
      </w:r>
      <w:r w:rsidR="00624DDF" w:rsidRPr="00EC03A6">
        <w:rPr>
          <w:rStyle w:val="1-Char"/>
          <w:rFonts w:hint="cs"/>
          <w:rtl/>
        </w:rPr>
        <w:t>فر</w:t>
      </w:r>
      <w:r w:rsidR="008D1E03" w:rsidRPr="00EC03A6">
        <w:rPr>
          <w:rStyle w:val="1-Char"/>
          <w:rFonts w:hint="cs"/>
          <w:rtl/>
        </w:rPr>
        <w:t>ض</w:t>
      </w:r>
      <w:r w:rsidR="00624DDF" w:rsidRPr="00EC03A6">
        <w:rPr>
          <w:rStyle w:val="1-Char"/>
          <w:rFonts w:hint="cs"/>
          <w:rtl/>
        </w:rPr>
        <w:t xml:space="preserve"> شود از سه صورت خارج نیست، یا اینکه عدم مطالب</w:t>
      </w:r>
      <w:r w:rsidR="006759D6">
        <w:rPr>
          <w:rStyle w:val="1-Char"/>
          <w:rFonts w:hint="cs"/>
          <w:rtl/>
        </w:rPr>
        <w:t>ۀ</w:t>
      </w:r>
      <w:r w:rsidR="00624DDF" w:rsidRPr="00EC03A6">
        <w:rPr>
          <w:rStyle w:val="1-Char"/>
          <w:rFonts w:hint="cs"/>
          <w:rtl/>
        </w:rPr>
        <w:t xml:space="preserve"> خود به علت بیم و تهدید بوده است و از مطالب</w:t>
      </w:r>
      <w:r w:rsidR="006759D6">
        <w:rPr>
          <w:rStyle w:val="1-Char"/>
          <w:rFonts w:hint="cs"/>
          <w:rtl/>
        </w:rPr>
        <w:t>ۀ</w:t>
      </w:r>
      <w:r w:rsidR="00624DDF" w:rsidRPr="00EC03A6">
        <w:rPr>
          <w:rStyle w:val="1-Char"/>
          <w:rFonts w:hint="cs"/>
          <w:rtl/>
        </w:rPr>
        <w:t xml:space="preserve"> آن </w:t>
      </w:r>
      <w:r w:rsidR="009A455D" w:rsidRPr="00EC03A6">
        <w:rPr>
          <w:rStyle w:val="1-Char"/>
          <w:rFonts w:hint="cs"/>
          <w:rtl/>
        </w:rPr>
        <w:t>ترس</w:t>
      </w:r>
      <w:r w:rsidR="00FB0EFC">
        <w:rPr>
          <w:rStyle w:val="1-Char"/>
          <w:rFonts w:hint="cs"/>
          <w:rtl/>
        </w:rPr>
        <w:t>ی</w:t>
      </w:r>
      <w:r w:rsidR="009A455D" w:rsidRPr="00EC03A6">
        <w:rPr>
          <w:rStyle w:val="1-Char"/>
          <w:rFonts w:hint="cs"/>
          <w:rtl/>
        </w:rPr>
        <w:t>ده است</w:t>
      </w:r>
      <w:r w:rsidR="00C8048A" w:rsidRPr="00EC03A6">
        <w:rPr>
          <w:rStyle w:val="1-Char"/>
          <w:rFonts w:hint="cs"/>
          <w:rtl/>
        </w:rPr>
        <w:t xml:space="preserve"> و از شجاعت </w:t>
      </w:r>
      <w:r w:rsidR="00911204" w:rsidRPr="00EC03A6">
        <w:rPr>
          <w:rStyle w:val="1-Char"/>
          <w:rFonts w:hint="cs"/>
          <w:rtl/>
        </w:rPr>
        <w:t>بی</w:t>
      </w:r>
      <w:r w:rsidR="00911204" w:rsidRPr="00EC03A6">
        <w:rPr>
          <w:rStyle w:val="1-Char"/>
          <w:rFonts w:hint="eastAsia"/>
          <w:rtl/>
        </w:rPr>
        <w:t>‌</w:t>
      </w:r>
      <w:r w:rsidR="00911204" w:rsidRPr="00EC03A6">
        <w:rPr>
          <w:rStyle w:val="1-Char"/>
          <w:rFonts w:hint="cs"/>
          <w:rtl/>
        </w:rPr>
        <w:t>بهره بود</w:t>
      </w:r>
      <w:r w:rsidR="008D1E03" w:rsidRPr="00EC03A6">
        <w:rPr>
          <w:rStyle w:val="1-Char"/>
          <w:rFonts w:hint="cs"/>
          <w:rtl/>
        </w:rPr>
        <w:t>،</w:t>
      </w:r>
      <w:r w:rsidR="00911204" w:rsidRPr="00EC03A6">
        <w:rPr>
          <w:rStyle w:val="1-Char"/>
          <w:rFonts w:hint="cs"/>
          <w:rtl/>
        </w:rPr>
        <w:t xml:space="preserve"> </w:t>
      </w:r>
      <w:r w:rsidR="00B528EA" w:rsidRPr="00EC03A6">
        <w:rPr>
          <w:rStyle w:val="1-Char"/>
          <w:rFonts w:hint="cs"/>
          <w:rtl/>
        </w:rPr>
        <w:t>تا با کمک آن بر حق خود دست یابد و یا اینکه او طبق معمول دلیر بوده و بیم</w:t>
      </w:r>
      <w:r w:rsidR="002B611B" w:rsidRPr="00EC03A6">
        <w:rPr>
          <w:rStyle w:val="1-Char"/>
          <w:rFonts w:hint="cs"/>
          <w:rtl/>
        </w:rPr>
        <w:t xml:space="preserve"> و هراس نداشته ولیکن به علت رعایت مصلحت </w:t>
      </w:r>
      <w:r w:rsidR="00D91D51" w:rsidRPr="00EC03A6">
        <w:rPr>
          <w:rStyle w:val="1-Char"/>
          <w:rFonts w:hint="cs"/>
          <w:rtl/>
        </w:rPr>
        <w:t>عام از ترس ایجاد فتنه از آن سکوت نموده و تقدیم</w:t>
      </w:r>
      <w:r w:rsidR="004C6FB7" w:rsidRPr="00EC03A6">
        <w:rPr>
          <w:rStyle w:val="1-Char"/>
          <w:rFonts w:hint="cs"/>
          <w:rtl/>
        </w:rPr>
        <w:t xml:space="preserve"> </w:t>
      </w:r>
      <w:r w:rsidR="00252504" w:rsidRPr="00EC03A6">
        <w:rPr>
          <w:rStyle w:val="1-Char"/>
          <w:rFonts w:hint="cs"/>
          <w:rtl/>
        </w:rPr>
        <w:t>اهم</w:t>
      </w:r>
      <w:r w:rsidR="007B1949" w:rsidRPr="00EC03A6">
        <w:rPr>
          <w:rStyle w:val="1-Char"/>
          <w:rFonts w:hint="cs"/>
          <w:rtl/>
        </w:rPr>
        <w:t xml:space="preserve"> [رعایت</w:t>
      </w:r>
      <w:r w:rsidR="00297348" w:rsidRPr="00EC03A6">
        <w:rPr>
          <w:rStyle w:val="1-Char"/>
          <w:rFonts w:hint="cs"/>
          <w:rtl/>
        </w:rPr>
        <w:t xml:space="preserve"> وحدت] را بر امری مهم</w:t>
      </w:r>
      <w:r w:rsidR="00ED6941" w:rsidRPr="00EC03A6">
        <w:rPr>
          <w:rStyle w:val="1-Char"/>
          <w:rFonts w:hint="cs"/>
          <w:rtl/>
        </w:rPr>
        <w:t xml:space="preserve"> [خلافت] </w:t>
      </w:r>
      <w:r w:rsidR="006202C3" w:rsidRPr="00EC03A6">
        <w:rPr>
          <w:rStyle w:val="1-Char"/>
          <w:rFonts w:hint="cs"/>
          <w:rtl/>
        </w:rPr>
        <w:t>ترجیح</w:t>
      </w:r>
      <w:r w:rsidR="00A5621F" w:rsidRPr="00EC03A6">
        <w:rPr>
          <w:rStyle w:val="1-Char"/>
          <w:rFonts w:hint="cs"/>
          <w:rtl/>
        </w:rPr>
        <w:t xml:space="preserve"> داده است و یا می‌گوییم او شجاعت لازم را داشته است</w:t>
      </w:r>
      <w:r w:rsidR="00F55EE1" w:rsidRPr="00EC03A6">
        <w:rPr>
          <w:rStyle w:val="1-Char"/>
          <w:rFonts w:hint="cs"/>
          <w:rtl/>
        </w:rPr>
        <w:t xml:space="preserve"> و مصلحت را در سکوت نمی‌دانسته بلکه مطالبه </w:t>
      </w:r>
      <w:r w:rsidR="00E40C91" w:rsidRPr="00EC03A6">
        <w:rPr>
          <w:rStyle w:val="1-Char"/>
          <w:rFonts w:hint="cs"/>
          <w:rtl/>
        </w:rPr>
        <w:t xml:space="preserve">را بر خود واجب دانسته اما یاورانی نداشته بلکه </w:t>
      </w:r>
      <w:r w:rsidR="00611BDB" w:rsidRPr="00EC03A6">
        <w:rPr>
          <w:rStyle w:val="1-Char"/>
          <w:rFonts w:hint="cs"/>
          <w:rtl/>
        </w:rPr>
        <w:t>همگی به علت کشتن خویشان خود توسط او یا حسادت بر دشمن</w:t>
      </w:r>
      <w:r w:rsidR="00FB0EFC">
        <w:rPr>
          <w:rStyle w:val="1-Char"/>
          <w:rFonts w:hint="cs"/>
          <w:rtl/>
        </w:rPr>
        <w:t>ی</w:t>
      </w:r>
      <w:r w:rsidR="00611BDB" w:rsidRPr="00EC03A6">
        <w:rPr>
          <w:rStyle w:val="1-Char"/>
          <w:rFonts w:hint="cs"/>
          <w:rtl/>
        </w:rPr>
        <w:t xml:space="preserve"> با او اتفاق نموده‌اند</w:t>
      </w:r>
      <w:r w:rsidR="008D1E03" w:rsidRPr="00EC03A6">
        <w:rPr>
          <w:rStyle w:val="1-Char"/>
          <w:rFonts w:hint="cs"/>
          <w:rtl/>
        </w:rPr>
        <w:t>.</w:t>
      </w:r>
    </w:p>
    <w:p w:rsidR="00417B2C" w:rsidRPr="00EC03A6" w:rsidRDefault="00611BDB" w:rsidP="007074DE">
      <w:pPr>
        <w:tabs>
          <w:tab w:val="right" w:pos="7031"/>
        </w:tabs>
        <w:bidi/>
        <w:ind w:firstLine="284"/>
        <w:jc w:val="both"/>
        <w:rPr>
          <w:rStyle w:val="1-Char"/>
          <w:rtl/>
        </w:rPr>
      </w:pPr>
      <w:r w:rsidRPr="00EC03A6">
        <w:rPr>
          <w:rStyle w:val="1-Char"/>
          <w:rFonts w:hint="cs"/>
          <w:rtl/>
        </w:rPr>
        <w:t>و اگر گفته شود که او دارای شجاعت کافی بوده سکوت را بهتر ندانسته بل تصریح را حق دانسته و دارای انصار و اعوانی برای طلب آن بود</w:t>
      </w:r>
      <w:r w:rsidR="008D1E03" w:rsidRPr="00EC03A6">
        <w:rPr>
          <w:rStyle w:val="1-Char"/>
          <w:rFonts w:hint="cs"/>
          <w:rtl/>
        </w:rPr>
        <w:t>،</w:t>
      </w:r>
      <w:r w:rsidRPr="00EC03A6">
        <w:rPr>
          <w:rStyle w:val="1-Char"/>
          <w:rFonts w:hint="cs"/>
          <w:rtl/>
        </w:rPr>
        <w:t xml:space="preserve"> این مسلتزم </w:t>
      </w:r>
      <w:r w:rsidR="00515F71" w:rsidRPr="00EC03A6">
        <w:rPr>
          <w:rStyle w:val="1-Char"/>
          <w:rFonts w:hint="cs"/>
          <w:rtl/>
        </w:rPr>
        <w:t xml:space="preserve">انجام و حصول </w:t>
      </w:r>
      <w:r w:rsidR="00B81B4E" w:rsidRPr="00EC03A6">
        <w:rPr>
          <w:rStyle w:val="1-Char"/>
          <w:rFonts w:hint="cs"/>
          <w:rtl/>
        </w:rPr>
        <w:t>مطالبه</w:t>
      </w:r>
      <w:r w:rsidR="000E1D9F" w:rsidRPr="00EC03A6">
        <w:rPr>
          <w:rStyle w:val="1-Char"/>
          <w:rFonts w:hint="cs"/>
          <w:rtl/>
        </w:rPr>
        <w:t xml:space="preserve"> </w:t>
      </w:r>
      <w:r w:rsidR="009128FE" w:rsidRPr="00EC03A6">
        <w:rPr>
          <w:rStyle w:val="1-Char"/>
          <w:rFonts w:hint="cs"/>
          <w:rtl/>
        </w:rPr>
        <w:t xml:space="preserve">است و جز این تصورات </w:t>
      </w:r>
      <w:r w:rsidR="00B43878" w:rsidRPr="00EC03A6">
        <w:rPr>
          <w:rStyle w:val="1-Char"/>
          <w:rFonts w:hint="cs"/>
          <w:rtl/>
        </w:rPr>
        <w:t xml:space="preserve">راه دیگری </w:t>
      </w:r>
      <w:r w:rsidR="00E21922" w:rsidRPr="00EC03A6">
        <w:rPr>
          <w:rStyle w:val="1-Char"/>
          <w:rFonts w:hint="cs"/>
          <w:rtl/>
        </w:rPr>
        <w:t>قابل فرض نیست مگر اینکه فرضیه‌هایی تصور شود که انجام آن جایز نباشد</w:t>
      </w:r>
      <w:r w:rsidR="006B0FF1" w:rsidRPr="00EC03A6">
        <w:rPr>
          <w:rStyle w:val="1-Char"/>
          <w:rFonts w:hint="cs"/>
          <w:rtl/>
        </w:rPr>
        <w:t xml:space="preserve"> </w:t>
      </w:r>
      <w:r w:rsidR="00B90517" w:rsidRPr="00EC03A6">
        <w:rPr>
          <w:rStyle w:val="1-Char"/>
          <w:rFonts w:hint="cs"/>
          <w:rtl/>
        </w:rPr>
        <w:t>مثلاً</w:t>
      </w:r>
      <w:r w:rsidR="00A45F4E" w:rsidRPr="00EC03A6">
        <w:rPr>
          <w:rStyle w:val="1-Char"/>
          <w:rFonts w:hint="cs"/>
          <w:rtl/>
        </w:rPr>
        <w:t xml:space="preserve"> چنین فرض شود که او با علم به وجود نص </w:t>
      </w:r>
      <w:r w:rsidR="00D2263D" w:rsidRPr="00EC03A6">
        <w:rPr>
          <w:rStyle w:val="1-Char"/>
          <w:rFonts w:hint="cs"/>
          <w:rtl/>
        </w:rPr>
        <w:t xml:space="preserve">دارای </w:t>
      </w:r>
      <w:r w:rsidR="007848EE" w:rsidRPr="00EC03A6">
        <w:rPr>
          <w:rStyle w:val="1-Char"/>
          <w:rFonts w:hint="cs"/>
          <w:rtl/>
        </w:rPr>
        <w:t xml:space="preserve">نص دیگر از جانب </w:t>
      </w:r>
      <w:r w:rsidR="00946A76" w:rsidRPr="00EC03A6">
        <w:rPr>
          <w:rStyle w:val="1-Char"/>
          <w:rFonts w:hint="cs"/>
          <w:rtl/>
        </w:rPr>
        <w:t>پیامبر بوده که او را به سکوت امر نموده است و این خود باطل است زیرا چگونه ذهن</w:t>
      </w:r>
      <w:r w:rsidR="008D1E03" w:rsidRPr="00EC03A6">
        <w:rPr>
          <w:rStyle w:val="1-Char"/>
          <w:rFonts w:hint="cs"/>
          <w:rtl/>
        </w:rPr>
        <w:t xml:space="preserve"> و عقل</w:t>
      </w:r>
      <w:r w:rsidR="00946A76" w:rsidRPr="00EC03A6">
        <w:rPr>
          <w:rStyle w:val="1-Char"/>
          <w:rFonts w:hint="cs"/>
          <w:rtl/>
        </w:rPr>
        <w:t xml:space="preserve"> سالم می‌پذیرد که علی دارای نص بر خلافت بوده و نص دیگری نیز او را به سکوت امر بنماید؟</w:t>
      </w:r>
      <w:r w:rsidR="00ED235D" w:rsidRPr="00EC03A6">
        <w:rPr>
          <w:rStyle w:val="1-Char"/>
          <w:rFonts w:hint="cs"/>
          <w:rtl/>
        </w:rPr>
        <w:t xml:space="preserve"> و مستلزم آن اس</w:t>
      </w:r>
      <w:r w:rsidR="00095FFE" w:rsidRPr="00EC03A6">
        <w:rPr>
          <w:rStyle w:val="1-Char"/>
          <w:rFonts w:hint="cs"/>
          <w:rtl/>
        </w:rPr>
        <w:t>ت که یکی از دو نص دیگری را الغا</w:t>
      </w:r>
      <w:r w:rsidR="009A455D" w:rsidRPr="00EC03A6">
        <w:rPr>
          <w:rStyle w:val="1-Char"/>
          <w:rFonts w:hint="cs"/>
          <w:rtl/>
        </w:rPr>
        <w:t xml:space="preserve"> و نسخ</w:t>
      </w:r>
      <w:r w:rsidR="00095FFE" w:rsidRPr="00EC03A6">
        <w:rPr>
          <w:rStyle w:val="1-Char"/>
          <w:rFonts w:hint="cs"/>
          <w:rtl/>
        </w:rPr>
        <w:t xml:space="preserve"> می‌</w:t>
      </w:r>
      <w:r w:rsidR="005B208E" w:rsidRPr="00EC03A6">
        <w:rPr>
          <w:rStyle w:val="1-Char"/>
          <w:rFonts w:hint="cs"/>
          <w:rtl/>
        </w:rPr>
        <w:t xml:space="preserve">نماید، و اگر نص خلافت </w:t>
      </w:r>
      <w:r w:rsidR="008D1E03" w:rsidRPr="00EC03A6">
        <w:rPr>
          <w:rStyle w:val="1-Char"/>
          <w:rFonts w:hint="cs"/>
          <w:rtl/>
        </w:rPr>
        <w:t>حق باشد نص دیگر باطل است چ</w:t>
      </w:r>
      <w:r w:rsidR="00494AB5" w:rsidRPr="00EC03A6">
        <w:rPr>
          <w:rStyle w:val="1-Char"/>
          <w:rFonts w:hint="cs"/>
          <w:rtl/>
        </w:rPr>
        <w:t>ون در این صورت</w:t>
      </w:r>
      <w:r w:rsidR="005A7FB4" w:rsidRPr="00EC03A6">
        <w:rPr>
          <w:rStyle w:val="1-Char"/>
          <w:rFonts w:hint="cs"/>
          <w:rtl/>
        </w:rPr>
        <w:t xml:space="preserve"> </w:t>
      </w:r>
      <w:r w:rsidR="000404B0" w:rsidRPr="00EC03A6">
        <w:rPr>
          <w:rStyle w:val="1-Char"/>
          <w:rFonts w:hint="cs"/>
          <w:rtl/>
        </w:rPr>
        <w:t xml:space="preserve">نص دیگر به باطل امر می‌نماید. </w:t>
      </w:r>
    </w:p>
    <w:p w:rsidR="00417B2C" w:rsidRPr="00EC03A6" w:rsidRDefault="000404B0" w:rsidP="007074DE">
      <w:pPr>
        <w:tabs>
          <w:tab w:val="right" w:pos="7031"/>
        </w:tabs>
        <w:bidi/>
        <w:ind w:firstLine="284"/>
        <w:jc w:val="both"/>
        <w:rPr>
          <w:rStyle w:val="1-Char"/>
          <w:rtl/>
        </w:rPr>
      </w:pPr>
      <w:r w:rsidRPr="00EC03A6">
        <w:rPr>
          <w:rStyle w:val="1-Char"/>
          <w:rFonts w:hint="cs"/>
          <w:rtl/>
        </w:rPr>
        <w:t xml:space="preserve">پس چند فرض را نمی‌توان </w:t>
      </w:r>
      <w:r w:rsidR="002B2BBD" w:rsidRPr="00EC03A6">
        <w:rPr>
          <w:rStyle w:val="1-Char"/>
          <w:rFonts w:hint="cs"/>
          <w:rtl/>
        </w:rPr>
        <w:t xml:space="preserve">در شمار اسباب محتمل به حساب آورد. </w:t>
      </w:r>
    </w:p>
    <w:p w:rsidR="002B2BBD" w:rsidRPr="00EC03A6" w:rsidRDefault="002500D5" w:rsidP="007074DE">
      <w:pPr>
        <w:tabs>
          <w:tab w:val="right" w:pos="7031"/>
        </w:tabs>
        <w:bidi/>
        <w:ind w:firstLine="284"/>
        <w:jc w:val="both"/>
        <w:rPr>
          <w:rStyle w:val="1-Char"/>
          <w:rtl/>
        </w:rPr>
      </w:pPr>
      <w:r w:rsidRPr="00EC03A6">
        <w:rPr>
          <w:rStyle w:val="1-Char"/>
          <w:rFonts w:hint="cs"/>
          <w:rtl/>
        </w:rPr>
        <w:t xml:space="preserve">و با این وجود تمام </w:t>
      </w:r>
      <w:r w:rsidR="00D52213" w:rsidRPr="00EC03A6">
        <w:rPr>
          <w:rStyle w:val="1-Char"/>
          <w:rFonts w:hint="cs"/>
          <w:rtl/>
        </w:rPr>
        <w:t>اسباب ثلاث</w:t>
      </w:r>
      <w:r w:rsidR="006759D6">
        <w:rPr>
          <w:rStyle w:val="1-Char"/>
          <w:rFonts w:hint="cs"/>
          <w:rtl/>
        </w:rPr>
        <w:t>ۀ</w:t>
      </w:r>
      <w:r w:rsidR="00D52213" w:rsidRPr="00EC03A6">
        <w:rPr>
          <w:rStyle w:val="1-Char"/>
          <w:rFonts w:hint="cs"/>
          <w:rtl/>
        </w:rPr>
        <w:t xml:space="preserve"> مذکور </w:t>
      </w:r>
      <w:r w:rsidR="00E21DEF" w:rsidRPr="00EC03A6">
        <w:rPr>
          <w:rStyle w:val="1-Char"/>
          <w:rFonts w:hint="cs"/>
          <w:rtl/>
        </w:rPr>
        <w:t xml:space="preserve">باطل می‌باشد </w:t>
      </w:r>
      <w:r w:rsidR="005F0764" w:rsidRPr="00EC03A6">
        <w:rPr>
          <w:rStyle w:val="1-Char"/>
          <w:rFonts w:hint="cs"/>
          <w:rtl/>
        </w:rPr>
        <w:t>و ص</w:t>
      </w:r>
      <w:r w:rsidR="008D1E03" w:rsidRPr="00EC03A6">
        <w:rPr>
          <w:rStyle w:val="1-Char"/>
          <w:rFonts w:hint="cs"/>
          <w:rtl/>
        </w:rPr>
        <w:t>ِ</w:t>
      </w:r>
      <w:r w:rsidR="005F0764" w:rsidRPr="00EC03A6">
        <w:rPr>
          <w:rStyle w:val="1-Char"/>
          <w:rFonts w:hint="cs"/>
          <w:rtl/>
        </w:rPr>
        <w:t xml:space="preserve">رف گمان و ظنیات است بلکه افتراهایی که هرگز </w:t>
      </w:r>
      <w:r w:rsidR="00872BC0" w:rsidRPr="00EC03A6">
        <w:rPr>
          <w:rStyle w:val="1-Char"/>
          <w:rFonts w:hint="cs"/>
          <w:rtl/>
        </w:rPr>
        <w:t>دلیلی بر</w:t>
      </w:r>
      <w:r w:rsidR="006B7E93">
        <w:rPr>
          <w:rStyle w:val="1-Char"/>
          <w:rFonts w:hint="cs"/>
          <w:rtl/>
        </w:rPr>
        <w:t xml:space="preserve"> آن‌ها </w:t>
      </w:r>
      <w:r w:rsidR="00872BC0" w:rsidRPr="00EC03A6">
        <w:rPr>
          <w:rStyle w:val="1-Char"/>
          <w:rFonts w:hint="cs"/>
          <w:rtl/>
        </w:rPr>
        <w:t>یافت نمی‌شود</w:t>
      </w:r>
      <w:r w:rsidR="00B31554" w:rsidRPr="00EC03A6">
        <w:rPr>
          <w:rStyle w:val="1-Char"/>
          <w:rFonts w:hint="cs"/>
          <w:rtl/>
        </w:rPr>
        <w:t xml:space="preserve"> </w:t>
      </w:r>
      <w:r w:rsidR="009B578E" w:rsidRPr="00EC03A6">
        <w:rPr>
          <w:rStyle w:val="1-Char"/>
          <w:rFonts w:hint="cs"/>
          <w:rtl/>
        </w:rPr>
        <w:t xml:space="preserve">و جواب هر کدام </w:t>
      </w:r>
      <w:r w:rsidR="008F75E9" w:rsidRPr="00EC03A6">
        <w:rPr>
          <w:rStyle w:val="1-Char"/>
          <w:rFonts w:hint="cs"/>
          <w:rtl/>
        </w:rPr>
        <w:t>از</w:t>
      </w:r>
      <w:r w:rsidR="006B7E93">
        <w:rPr>
          <w:rStyle w:val="1-Char"/>
          <w:rFonts w:hint="cs"/>
          <w:rtl/>
        </w:rPr>
        <w:t xml:space="preserve"> آن‌ها </w:t>
      </w:r>
      <w:r w:rsidR="008F75E9" w:rsidRPr="00EC03A6">
        <w:rPr>
          <w:rStyle w:val="1-Char"/>
          <w:rFonts w:hint="cs"/>
          <w:rtl/>
        </w:rPr>
        <w:t xml:space="preserve">به چند صورت </w:t>
      </w:r>
      <w:r w:rsidR="0082517A" w:rsidRPr="00EC03A6">
        <w:rPr>
          <w:rStyle w:val="1-Char"/>
          <w:rFonts w:hint="cs"/>
          <w:rtl/>
        </w:rPr>
        <w:t>با نقض ارتباط شیعه به هر کدام از</w:t>
      </w:r>
      <w:r w:rsidR="006B7E93">
        <w:rPr>
          <w:rStyle w:val="1-Char"/>
          <w:rFonts w:hint="cs"/>
          <w:rtl/>
        </w:rPr>
        <w:t xml:space="preserve"> آن‌ها </w:t>
      </w:r>
      <w:r w:rsidR="0082517A" w:rsidRPr="00EC03A6">
        <w:rPr>
          <w:rStyle w:val="1-Char"/>
          <w:rFonts w:hint="cs"/>
          <w:rtl/>
        </w:rPr>
        <w:t xml:space="preserve">ذکر گردید. </w:t>
      </w:r>
      <w:r w:rsidR="000F6006" w:rsidRPr="00EC03A6">
        <w:rPr>
          <w:rStyle w:val="1-Char"/>
          <w:rFonts w:hint="cs"/>
          <w:rtl/>
        </w:rPr>
        <w:t xml:space="preserve">برای پاسخ </w:t>
      </w:r>
      <w:r w:rsidR="00876AE3" w:rsidRPr="00EC03A6">
        <w:rPr>
          <w:rStyle w:val="1-Char"/>
          <w:rFonts w:hint="cs"/>
          <w:rtl/>
        </w:rPr>
        <w:t>بر فرض و احتمال اول به صفحات (</w:t>
      </w:r>
      <w:r w:rsidR="00DC0767" w:rsidRPr="00EC03A6">
        <w:rPr>
          <w:rStyle w:val="1-Char"/>
          <w:rFonts w:hint="cs"/>
          <w:rtl/>
        </w:rPr>
        <w:t xml:space="preserve">248-256) </w:t>
      </w:r>
      <w:r w:rsidR="00C41901" w:rsidRPr="00EC03A6">
        <w:rPr>
          <w:rStyle w:val="1-Char"/>
          <w:rFonts w:hint="cs"/>
          <w:rtl/>
        </w:rPr>
        <w:t xml:space="preserve">مراجعه شود و جواب دوم را در صفحات (236-248) </w:t>
      </w:r>
      <w:r w:rsidR="00523EFA" w:rsidRPr="00EC03A6">
        <w:rPr>
          <w:rStyle w:val="1-Char"/>
          <w:rFonts w:hint="cs"/>
          <w:rtl/>
        </w:rPr>
        <w:t xml:space="preserve">بیایید تا از بطلان </w:t>
      </w:r>
      <w:r w:rsidR="00C42341" w:rsidRPr="00EC03A6">
        <w:rPr>
          <w:rStyle w:val="1-Char"/>
          <w:rFonts w:hint="cs"/>
          <w:rtl/>
        </w:rPr>
        <w:t xml:space="preserve">حجت آنان یقین حاصل نموده و بر صحت خلافت </w:t>
      </w:r>
      <w:r w:rsidR="008F14CE" w:rsidRPr="00EC03A6">
        <w:rPr>
          <w:rStyle w:val="1-Char"/>
          <w:rFonts w:hint="cs"/>
          <w:rtl/>
        </w:rPr>
        <w:t>خلفای ثلاثه قبل از علی</w:t>
      </w:r>
      <w:r w:rsidR="003963F4" w:rsidRPr="003963F4">
        <w:rPr>
          <w:rStyle w:val="1-Char"/>
          <w:rFonts w:cs="CTraditional Arabic" w:hint="cs"/>
          <w:rtl/>
        </w:rPr>
        <w:t>س</w:t>
      </w:r>
      <w:r w:rsidR="008F14CE" w:rsidRPr="00EC03A6">
        <w:rPr>
          <w:rStyle w:val="1-Char"/>
          <w:rFonts w:hint="cs"/>
          <w:rtl/>
        </w:rPr>
        <w:t xml:space="preserve"> اطمینان حاصل نمائید</w:t>
      </w:r>
      <w:r w:rsidR="002B6127" w:rsidRPr="00EC03A6">
        <w:rPr>
          <w:rStyle w:val="1-Char"/>
          <w:rFonts w:hint="cs"/>
          <w:rtl/>
        </w:rPr>
        <w:t>.</w:t>
      </w:r>
      <w:r w:rsidR="008F14CE" w:rsidRPr="00EC03A6">
        <w:rPr>
          <w:rStyle w:val="1-Char"/>
          <w:rFonts w:hint="cs"/>
          <w:rtl/>
        </w:rPr>
        <w:t xml:space="preserve"> </w:t>
      </w:r>
    </w:p>
    <w:p w:rsidR="008F14CE" w:rsidRPr="00EC03A6" w:rsidRDefault="0069639E" w:rsidP="008D1E03">
      <w:pPr>
        <w:tabs>
          <w:tab w:val="right" w:pos="7031"/>
        </w:tabs>
        <w:bidi/>
        <w:ind w:firstLine="284"/>
        <w:jc w:val="both"/>
        <w:rPr>
          <w:rStyle w:val="1-Char"/>
          <w:rtl/>
        </w:rPr>
      </w:pPr>
      <w:r w:rsidRPr="00EC03A6">
        <w:rPr>
          <w:rStyle w:val="1-Char"/>
          <w:rFonts w:hint="cs"/>
          <w:rtl/>
        </w:rPr>
        <w:t xml:space="preserve">و اما [برای پاسخ بر] </w:t>
      </w:r>
      <w:r w:rsidR="00F5380B" w:rsidRPr="00EC03A6">
        <w:rPr>
          <w:rStyle w:val="1-Char"/>
          <w:rFonts w:hint="cs"/>
          <w:rtl/>
        </w:rPr>
        <w:t xml:space="preserve">سبب سوم به (ص 240-241-251-252-270-275) </w:t>
      </w:r>
      <w:r w:rsidR="00DC64D1" w:rsidRPr="00EC03A6">
        <w:rPr>
          <w:rStyle w:val="1-Char"/>
          <w:rFonts w:hint="cs"/>
          <w:rtl/>
        </w:rPr>
        <w:t xml:space="preserve">مراجعه </w:t>
      </w:r>
      <w:r w:rsidR="007F1430" w:rsidRPr="00EC03A6">
        <w:rPr>
          <w:rStyle w:val="1-Char"/>
          <w:rFonts w:hint="cs"/>
          <w:rtl/>
        </w:rPr>
        <w:t>نمائید.</w:t>
      </w:r>
      <w:r w:rsidR="00D24A1B" w:rsidRPr="00EC03A6">
        <w:rPr>
          <w:rStyle w:val="1-Char"/>
          <w:rFonts w:hint="cs"/>
          <w:rtl/>
        </w:rPr>
        <w:t xml:space="preserve"> که این مسأله</w:t>
      </w:r>
      <w:r w:rsidR="00370CBB" w:rsidRPr="00EC03A6">
        <w:rPr>
          <w:rStyle w:val="1-Char"/>
          <w:rFonts w:hint="cs"/>
          <w:rtl/>
        </w:rPr>
        <w:t xml:space="preserve"> </w:t>
      </w:r>
      <w:r w:rsidR="0056206B" w:rsidRPr="00EC03A6">
        <w:rPr>
          <w:rStyle w:val="1-Char"/>
          <w:rFonts w:hint="cs"/>
          <w:rtl/>
        </w:rPr>
        <w:t>را تبیین می‌نماید که علی اسباب مادی و شجاعت</w:t>
      </w:r>
      <w:r w:rsidR="00FC7141" w:rsidRPr="00EC03A6">
        <w:rPr>
          <w:rStyle w:val="1-Char"/>
          <w:rFonts w:hint="cs"/>
          <w:rtl/>
        </w:rPr>
        <w:t xml:space="preserve"> لازم و تأیید انصار و اعوان </w:t>
      </w:r>
      <w:r w:rsidR="00CA68E0" w:rsidRPr="00EC03A6">
        <w:rPr>
          <w:rStyle w:val="1-Char"/>
          <w:rFonts w:hint="cs"/>
          <w:rtl/>
        </w:rPr>
        <w:t xml:space="preserve">برای وی فراهم بوده و اگر می‌خواست او قادرترین </w:t>
      </w:r>
      <w:r w:rsidR="000957FC" w:rsidRPr="00EC03A6">
        <w:rPr>
          <w:rStyle w:val="1-Char"/>
          <w:rFonts w:hint="cs"/>
          <w:rtl/>
        </w:rPr>
        <w:t>فرد بر نیل خلافت</w:t>
      </w:r>
      <w:r w:rsidR="00B32D13" w:rsidRPr="00EC03A6">
        <w:rPr>
          <w:rStyle w:val="1-Char"/>
          <w:rFonts w:hint="cs"/>
          <w:rtl/>
        </w:rPr>
        <w:t xml:space="preserve"> می‌بود. و در </w:t>
      </w:r>
      <w:r w:rsidR="00234A01" w:rsidRPr="00EC03A6">
        <w:rPr>
          <w:rStyle w:val="1-Char"/>
          <w:rFonts w:hint="cs"/>
          <w:rtl/>
        </w:rPr>
        <w:t xml:space="preserve">قول ابو سفیان به </w:t>
      </w:r>
      <w:r w:rsidR="009D78BD" w:rsidRPr="00EC03A6">
        <w:rPr>
          <w:rStyle w:val="1-Char"/>
          <w:rFonts w:hint="cs"/>
          <w:rtl/>
        </w:rPr>
        <w:t>علی که در صفحه</w:t>
      </w:r>
      <w:r w:rsidR="005F659D" w:rsidRPr="00EC03A6">
        <w:rPr>
          <w:rStyle w:val="1-Char"/>
          <w:rFonts w:hint="cs"/>
          <w:rtl/>
        </w:rPr>
        <w:t xml:space="preserve"> (252) </w:t>
      </w:r>
      <w:r w:rsidR="00FA6320" w:rsidRPr="00EC03A6">
        <w:rPr>
          <w:rStyle w:val="1-Char"/>
          <w:rFonts w:hint="cs"/>
          <w:rtl/>
        </w:rPr>
        <w:t xml:space="preserve">ذکر شد صراحتاً </w:t>
      </w:r>
      <w:r w:rsidR="00B0308E" w:rsidRPr="00EC03A6">
        <w:rPr>
          <w:rStyle w:val="1-Char"/>
          <w:rFonts w:hint="cs"/>
          <w:rtl/>
        </w:rPr>
        <w:t xml:space="preserve">به این توانایی و آمادگی تصریح </w:t>
      </w:r>
      <w:r w:rsidR="00AE6FA1" w:rsidRPr="00EC03A6">
        <w:rPr>
          <w:rStyle w:val="1-Char"/>
          <w:rFonts w:hint="cs"/>
          <w:rtl/>
        </w:rPr>
        <w:t>شده است و در آن صفحات</w:t>
      </w:r>
      <w:r w:rsidR="00FF59AE" w:rsidRPr="00EC03A6">
        <w:rPr>
          <w:rStyle w:val="1-Char"/>
          <w:rFonts w:hint="cs"/>
          <w:rtl/>
        </w:rPr>
        <w:t xml:space="preserve"> به بطلان دشمن</w:t>
      </w:r>
      <w:r w:rsidR="008D1E03" w:rsidRPr="00EC03A6">
        <w:rPr>
          <w:rStyle w:val="1-Char"/>
          <w:rFonts w:hint="cs"/>
          <w:rtl/>
        </w:rPr>
        <w:t>ی</w:t>
      </w:r>
      <w:r w:rsidR="00FF59AE" w:rsidRPr="00EC03A6">
        <w:rPr>
          <w:rStyle w:val="1-Char"/>
          <w:rFonts w:hint="cs"/>
          <w:rtl/>
        </w:rPr>
        <w:t xml:space="preserve"> مردم با علی به علت </w:t>
      </w:r>
      <w:r w:rsidR="002C7CC1" w:rsidRPr="00EC03A6">
        <w:rPr>
          <w:rStyle w:val="1-Char"/>
          <w:rFonts w:hint="cs"/>
          <w:rtl/>
        </w:rPr>
        <w:t xml:space="preserve">امتیاز علی در قتل </w:t>
      </w:r>
      <w:r w:rsidR="00C013D3" w:rsidRPr="00EC03A6">
        <w:rPr>
          <w:rStyle w:val="1-Char"/>
          <w:rFonts w:hint="cs"/>
          <w:rtl/>
        </w:rPr>
        <w:t xml:space="preserve">در صدر اسلام و یا به علت حسادت آن نسبت به او مراجعه شود. </w:t>
      </w:r>
    </w:p>
    <w:p w:rsidR="00417B2C" w:rsidRPr="00EC03A6" w:rsidRDefault="0024709B" w:rsidP="000A147B">
      <w:pPr>
        <w:tabs>
          <w:tab w:val="right" w:pos="7031"/>
        </w:tabs>
        <w:bidi/>
        <w:ind w:firstLine="284"/>
        <w:jc w:val="both"/>
        <w:rPr>
          <w:rStyle w:val="1-Char"/>
          <w:rtl/>
        </w:rPr>
      </w:pPr>
      <w:r w:rsidRPr="00EC03A6">
        <w:rPr>
          <w:rStyle w:val="1-Char"/>
          <w:rFonts w:hint="cs"/>
          <w:rtl/>
        </w:rPr>
        <w:t>و چون هم</w:t>
      </w:r>
      <w:r w:rsidR="006759D6">
        <w:rPr>
          <w:rStyle w:val="1-Char"/>
          <w:rFonts w:hint="cs"/>
          <w:rtl/>
        </w:rPr>
        <w:t>ۀ</w:t>
      </w:r>
      <w:r w:rsidRPr="00EC03A6">
        <w:rPr>
          <w:rStyle w:val="1-Char"/>
          <w:rFonts w:hint="cs"/>
          <w:rtl/>
        </w:rPr>
        <w:t xml:space="preserve"> احتمالات مذکور باطل گردیدند</w:t>
      </w:r>
      <w:r w:rsidR="00A74CF2" w:rsidRPr="00EC03A6">
        <w:rPr>
          <w:rStyle w:val="1-Char"/>
          <w:rFonts w:hint="cs"/>
          <w:rtl/>
        </w:rPr>
        <w:t xml:space="preserve"> و هیچ کدام بهره‌ای</w:t>
      </w:r>
      <w:r w:rsidR="00215C92" w:rsidRPr="00EC03A6">
        <w:rPr>
          <w:rStyle w:val="1-Char"/>
          <w:rFonts w:hint="cs"/>
          <w:rtl/>
        </w:rPr>
        <w:t xml:space="preserve"> از صحت</w:t>
      </w:r>
      <w:r w:rsidR="00F261EF" w:rsidRPr="00EC03A6">
        <w:rPr>
          <w:rStyle w:val="1-Char"/>
          <w:rFonts w:hint="cs"/>
          <w:rtl/>
        </w:rPr>
        <w:t xml:space="preserve"> </w:t>
      </w:r>
      <w:r w:rsidR="002F278B" w:rsidRPr="00EC03A6">
        <w:rPr>
          <w:rStyle w:val="1-Char"/>
          <w:rFonts w:hint="cs"/>
          <w:rtl/>
        </w:rPr>
        <w:t>و پذیرش نداشتند به این نتیجه</w:t>
      </w:r>
      <w:r w:rsidR="000E03AC" w:rsidRPr="00EC03A6">
        <w:rPr>
          <w:rStyle w:val="1-Char"/>
          <w:rFonts w:hint="cs"/>
          <w:rtl/>
        </w:rPr>
        <w:t xml:space="preserve"> می‌رسی</w:t>
      </w:r>
      <w:r w:rsidR="00A77F29" w:rsidRPr="00EC03A6">
        <w:rPr>
          <w:rStyle w:val="1-Char"/>
          <w:rFonts w:hint="cs"/>
          <w:rtl/>
        </w:rPr>
        <w:t>م</w:t>
      </w:r>
      <w:r w:rsidR="000E03AC" w:rsidRPr="00EC03A6">
        <w:rPr>
          <w:rStyle w:val="1-Char"/>
          <w:rFonts w:hint="cs"/>
          <w:rtl/>
        </w:rPr>
        <w:t xml:space="preserve"> که اصل </w:t>
      </w:r>
      <w:r w:rsidR="000A147B" w:rsidRPr="00EC03A6">
        <w:rPr>
          <w:rStyle w:val="1-Char"/>
          <w:rFonts w:hint="cs"/>
          <w:rtl/>
        </w:rPr>
        <w:t>فر</w:t>
      </w:r>
      <w:r w:rsidR="00FB0EFC">
        <w:rPr>
          <w:rStyle w:val="1-Char"/>
          <w:rFonts w:hint="cs"/>
          <w:rtl/>
        </w:rPr>
        <w:t>ی</w:t>
      </w:r>
      <w:r w:rsidR="000A147B" w:rsidRPr="00EC03A6">
        <w:rPr>
          <w:rStyle w:val="1-Char"/>
          <w:rFonts w:hint="cs"/>
          <w:rtl/>
        </w:rPr>
        <w:t>ضه ا</w:t>
      </w:r>
      <w:r w:rsidR="00FB0EFC">
        <w:rPr>
          <w:rStyle w:val="1-Char"/>
          <w:rFonts w:hint="cs"/>
          <w:rtl/>
        </w:rPr>
        <w:t>ی</w:t>
      </w:r>
      <w:r w:rsidR="000A147B" w:rsidRPr="00EC03A6">
        <w:rPr>
          <w:rStyle w:val="1-Char"/>
          <w:rFonts w:hint="cs"/>
          <w:rtl/>
        </w:rPr>
        <w:t xml:space="preserve"> </w:t>
      </w:r>
      <w:r w:rsidR="00961092" w:rsidRPr="00EC03A6">
        <w:rPr>
          <w:rStyle w:val="1-Char"/>
          <w:rFonts w:hint="cs"/>
          <w:rtl/>
        </w:rPr>
        <w:t>که</w:t>
      </w:r>
      <w:r w:rsidR="000A147B" w:rsidRPr="00EC03A6">
        <w:rPr>
          <w:rStyle w:val="1-Char"/>
          <w:rFonts w:hint="cs"/>
          <w:rtl/>
        </w:rPr>
        <w:t xml:space="preserve"> به ذ</w:t>
      </w:r>
      <w:r w:rsidR="00FB0EFC">
        <w:rPr>
          <w:rStyle w:val="1-Char"/>
          <w:rFonts w:hint="cs"/>
          <w:rtl/>
        </w:rPr>
        <w:t>ک</w:t>
      </w:r>
      <w:r w:rsidR="000A147B" w:rsidRPr="00EC03A6">
        <w:rPr>
          <w:rStyle w:val="1-Char"/>
          <w:rFonts w:hint="cs"/>
          <w:rtl/>
        </w:rPr>
        <w:t>ر آن پرداختیم و آن هم</w:t>
      </w:r>
      <w:r w:rsidR="00FE4892">
        <w:rPr>
          <w:rStyle w:val="1-Char"/>
          <w:rFonts w:hint="cs"/>
          <w:rtl/>
        </w:rPr>
        <w:t xml:space="preserve"> </w:t>
      </w:r>
      <w:r w:rsidR="00961092" w:rsidRPr="00EC03A6">
        <w:rPr>
          <w:rStyle w:val="1-Char"/>
          <w:rFonts w:hint="cs"/>
          <w:rtl/>
        </w:rPr>
        <w:t>وجود نص</w:t>
      </w:r>
      <w:r w:rsidR="00FB0EFC">
        <w:rPr>
          <w:rStyle w:val="1-Char"/>
          <w:rFonts w:hint="cs"/>
          <w:rtl/>
        </w:rPr>
        <w:t>ی</w:t>
      </w:r>
      <w:r w:rsidR="000A147B" w:rsidRPr="00EC03A6">
        <w:rPr>
          <w:rStyle w:val="1-Char"/>
          <w:rFonts w:hint="cs"/>
          <w:rtl/>
        </w:rPr>
        <w:t xml:space="preserve"> بر خلافت</w:t>
      </w:r>
      <w:r w:rsidR="00961092" w:rsidRPr="00EC03A6">
        <w:rPr>
          <w:rStyle w:val="1-Char"/>
          <w:rFonts w:hint="cs"/>
          <w:rtl/>
        </w:rPr>
        <w:t xml:space="preserve"> بر علی </w:t>
      </w:r>
      <w:r w:rsidR="00D90C2C" w:rsidRPr="00EC03A6">
        <w:rPr>
          <w:rStyle w:val="1-Char"/>
          <w:rFonts w:hint="cs"/>
          <w:rtl/>
        </w:rPr>
        <w:t xml:space="preserve">قرار داده‌ایم </w:t>
      </w:r>
      <w:r w:rsidR="00C81AB8" w:rsidRPr="00EC03A6">
        <w:rPr>
          <w:rStyle w:val="1-Char"/>
          <w:rFonts w:hint="cs"/>
          <w:rtl/>
        </w:rPr>
        <w:t xml:space="preserve">خود باطل است زیرا منجر به باطل </w:t>
      </w:r>
      <w:r w:rsidR="00290962" w:rsidRPr="00EC03A6">
        <w:rPr>
          <w:rStyle w:val="1-Char"/>
          <w:rFonts w:hint="cs"/>
          <w:rtl/>
        </w:rPr>
        <w:t>می‌گردد</w:t>
      </w:r>
      <w:r w:rsidR="00640F90" w:rsidRPr="00EC03A6">
        <w:rPr>
          <w:rStyle w:val="1-Char"/>
          <w:rFonts w:hint="cs"/>
          <w:rtl/>
        </w:rPr>
        <w:t>.</w:t>
      </w:r>
      <w:r w:rsidR="001F1C26" w:rsidRPr="00EC03A6">
        <w:rPr>
          <w:rStyle w:val="1-Char"/>
          <w:rFonts w:hint="cs"/>
          <w:rtl/>
        </w:rPr>
        <w:t xml:space="preserve"> </w:t>
      </w:r>
    </w:p>
    <w:p w:rsidR="00417B2C" w:rsidRPr="00EE6A1B" w:rsidRDefault="008E7B8B" w:rsidP="007074DE">
      <w:pPr>
        <w:pStyle w:val="Heading3"/>
        <w:bidi/>
        <w:rPr>
          <w:rFonts w:cs="Times New Roman"/>
          <w:rtl/>
          <w:lang w:bidi="fa-IR"/>
        </w:rPr>
      </w:pPr>
      <w:bookmarkStart w:id="57" w:name="_Toc430177488"/>
      <w:r>
        <w:rPr>
          <w:rFonts w:hint="cs"/>
          <w:rtl/>
          <w:lang w:bidi="fa-IR"/>
        </w:rPr>
        <w:t xml:space="preserve">مراجعه </w:t>
      </w:r>
      <w:r w:rsidR="001C2CDF">
        <w:rPr>
          <w:rFonts w:hint="cs"/>
          <w:rtl/>
          <w:lang w:bidi="fa-IR"/>
        </w:rPr>
        <w:t>(85)</w:t>
      </w:r>
      <w:r w:rsidR="008126A4">
        <w:rPr>
          <w:rFonts w:hint="cs"/>
          <w:rtl/>
          <w:lang w:bidi="fa-IR"/>
        </w:rPr>
        <w:t>:</w:t>
      </w:r>
      <w:r w:rsidR="00EE6A1B">
        <w:rPr>
          <w:rFonts w:hint="cs"/>
          <w:rtl/>
          <w:lang w:bidi="fa-IR"/>
        </w:rPr>
        <w:t xml:space="preserve"> س</w:t>
      </w:r>
      <w:r w:rsidR="008126A4">
        <w:rPr>
          <w:rFonts w:hint="cs"/>
          <w:rtl/>
          <w:lang w:bidi="fa-IR"/>
        </w:rPr>
        <w:t>:</w:t>
      </w:r>
      <w:bookmarkEnd w:id="57"/>
      <w:r w:rsidR="00EE6A1B">
        <w:rPr>
          <w:rFonts w:hint="cs"/>
          <w:rtl/>
          <w:lang w:bidi="fa-IR"/>
        </w:rPr>
        <w:t xml:space="preserve"> </w:t>
      </w:r>
    </w:p>
    <w:p w:rsidR="00417B2C" w:rsidRPr="00EC03A6" w:rsidRDefault="006F2B2E" w:rsidP="007074DE">
      <w:pPr>
        <w:tabs>
          <w:tab w:val="right" w:pos="7031"/>
        </w:tabs>
        <w:bidi/>
        <w:ind w:firstLine="284"/>
        <w:jc w:val="both"/>
        <w:rPr>
          <w:rStyle w:val="1-Char"/>
          <w:rtl/>
        </w:rPr>
      </w:pPr>
      <w:r w:rsidRPr="00EC03A6">
        <w:rPr>
          <w:rStyle w:val="1-Char"/>
          <w:rFonts w:hint="cs"/>
          <w:rtl/>
        </w:rPr>
        <w:t xml:space="preserve">در خواست (سلیم البشری) شیخ الازهر </w:t>
      </w:r>
      <w:r w:rsidR="000868EB" w:rsidRPr="00EC03A6">
        <w:rPr>
          <w:rStyle w:val="1-Char"/>
          <w:rFonts w:hint="cs"/>
          <w:rtl/>
        </w:rPr>
        <w:t>برای مواردی که صحابه در</w:t>
      </w:r>
      <w:r w:rsidR="006B7E93">
        <w:rPr>
          <w:rStyle w:val="1-Char"/>
          <w:rFonts w:hint="cs"/>
          <w:rtl/>
        </w:rPr>
        <w:t xml:space="preserve"> آن‌ها </w:t>
      </w:r>
      <w:r w:rsidR="000868EB" w:rsidRPr="00EC03A6">
        <w:rPr>
          <w:rStyle w:val="1-Char"/>
          <w:rFonts w:hint="cs"/>
          <w:rtl/>
        </w:rPr>
        <w:t xml:space="preserve">عمل به نص ننموده‌اند. </w:t>
      </w:r>
    </w:p>
    <w:p w:rsidR="000868EB" w:rsidRDefault="000868EB" w:rsidP="007074DE">
      <w:pPr>
        <w:pStyle w:val="Heading3"/>
        <w:bidi/>
        <w:rPr>
          <w:rtl/>
          <w:lang w:bidi="fa-IR"/>
        </w:rPr>
      </w:pPr>
      <w:bookmarkStart w:id="58" w:name="_Toc430177489"/>
      <w:r>
        <w:rPr>
          <w:rFonts w:hint="cs"/>
          <w:rtl/>
          <w:lang w:bidi="fa-IR"/>
        </w:rPr>
        <w:t>مراج</w:t>
      </w:r>
      <w:r w:rsidR="006225EA">
        <w:rPr>
          <w:rFonts w:hint="cs"/>
          <w:rtl/>
          <w:lang w:bidi="fa-IR"/>
        </w:rPr>
        <w:t>ع</w:t>
      </w:r>
      <w:r>
        <w:rPr>
          <w:rFonts w:hint="cs"/>
          <w:rtl/>
          <w:lang w:bidi="fa-IR"/>
        </w:rPr>
        <w:t>ه</w:t>
      </w:r>
      <w:r w:rsidR="006225EA">
        <w:rPr>
          <w:rFonts w:hint="cs"/>
          <w:rtl/>
          <w:lang w:bidi="fa-IR"/>
        </w:rPr>
        <w:t xml:space="preserve"> </w:t>
      </w:r>
      <w:r w:rsidR="003B79CC">
        <w:rPr>
          <w:rFonts w:hint="cs"/>
          <w:rtl/>
          <w:lang w:bidi="fa-IR"/>
        </w:rPr>
        <w:t>(86)</w:t>
      </w:r>
      <w:r w:rsidR="008126A4">
        <w:rPr>
          <w:rFonts w:hint="cs"/>
          <w:rtl/>
          <w:lang w:bidi="fa-IR"/>
        </w:rPr>
        <w:t>:</w:t>
      </w:r>
      <w:r w:rsidR="003B79CC">
        <w:rPr>
          <w:rFonts w:hint="cs"/>
          <w:rtl/>
          <w:lang w:bidi="fa-IR"/>
        </w:rPr>
        <w:t xml:space="preserve"> ش</w:t>
      </w:r>
      <w:r w:rsidR="008126A4">
        <w:rPr>
          <w:rFonts w:hint="cs"/>
          <w:rtl/>
          <w:lang w:bidi="fa-IR"/>
        </w:rPr>
        <w:t>:</w:t>
      </w:r>
      <w:bookmarkEnd w:id="58"/>
      <w:r w:rsidR="003B79CC">
        <w:rPr>
          <w:rFonts w:hint="cs"/>
          <w:rtl/>
          <w:lang w:bidi="fa-IR"/>
        </w:rPr>
        <w:t xml:space="preserve"> </w:t>
      </w:r>
    </w:p>
    <w:p w:rsidR="00417B2C" w:rsidRPr="00EC03A6" w:rsidRDefault="00295264" w:rsidP="007074DE">
      <w:pPr>
        <w:numPr>
          <w:ilvl w:val="0"/>
          <w:numId w:val="11"/>
        </w:numPr>
        <w:tabs>
          <w:tab w:val="right" w:pos="7031"/>
        </w:tabs>
        <w:bidi/>
        <w:jc w:val="both"/>
        <w:rPr>
          <w:rStyle w:val="1-Char"/>
          <w:rtl/>
        </w:rPr>
      </w:pPr>
      <w:r w:rsidRPr="00EC03A6">
        <w:rPr>
          <w:rStyle w:val="1-Char"/>
          <w:rFonts w:hint="cs"/>
          <w:rtl/>
        </w:rPr>
        <w:t>ذکر آنچه به نام بلا و مصیبت</w:t>
      </w:r>
      <w:r w:rsidR="00E51F81" w:rsidRPr="00EC03A6">
        <w:rPr>
          <w:rStyle w:val="1-Char"/>
          <w:rFonts w:hint="cs"/>
          <w:rtl/>
        </w:rPr>
        <w:t xml:space="preserve"> </w:t>
      </w:r>
      <w:r w:rsidR="00120D4F" w:rsidRPr="00EC03A6">
        <w:rPr>
          <w:rStyle w:val="1-Char"/>
          <w:rFonts w:hint="cs"/>
          <w:rtl/>
        </w:rPr>
        <w:t>روز پنجشنبه</w:t>
      </w:r>
      <w:r w:rsidR="00B81A30" w:rsidRPr="00EC03A6">
        <w:rPr>
          <w:rStyle w:val="1-Char"/>
          <w:rFonts w:hint="cs"/>
          <w:rtl/>
        </w:rPr>
        <w:t xml:space="preserve"> </w:t>
      </w:r>
      <w:r w:rsidR="00967FBB" w:rsidRPr="00EC03A6">
        <w:rPr>
          <w:rStyle w:val="1-Char"/>
          <w:rFonts w:hint="cs"/>
          <w:rtl/>
        </w:rPr>
        <w:t xml:space="preserve">نام نهاده است. </w:t>
      </w:r>
    </w:p>
    <w:p w:rsidR="00F8743E" w:rsidRPr="00EC03A6" w:rsidRDefault="0098144D" w:rsidP="007074DE">
      <w:pPr>
        <w:numPr>
          <w:ilvl w:val="0"/>
          <w:numId w:val="11"/>
        </w:numPr>
        <w:tabs>
          <w:tab w:val="right" w:pos="7031"/>
        </w:tabs>
        <w:bidi/>
        <w:jc w:val="both"/>
        <w:rPr>
          <w:rStyle w:val="1-Char"/>
          <w:rtl/>
        </w:rPr>
      </w:pPr>
      <w:r w:rsidRPr="00EC03A6">
        <w:rPr>
          <w:rStyle w:val="1-Char"/>
          <w:rFonts w:hint="cs"/>
          <w:rtl/>
        </w:rPr>
        <w:t>توجیه عبدالحسین</w:t>
      </w:r>
      <w:r w:rsidR="00AB1BEB" w:rsidRPr="00EC03A6">
        <w:rPr>
          <w:rStyle w:val="1-Char"/>
          <w:rFonts w:hint="cs"/>
          <w:rtl/>
        </w:rPr>
        <w:t xml:space="preserve"> بر سبب عدول </w:t>
      </w:r>
      <w:r w:rsidR="00373B75" w:rsidRPr="00EC03A6">
        <w:rPr>
          <w:rStyle w:val="1-Char"/>
          <w:rFonts w:hint="cs"/>
          <w:rtl/>
        </w:rPr>
        <w:t xml:space="preserve">پیامبر از آنچه آن وقت آنان را به </w:t>
      </w:r>
      <w:r w:rsidR="00F63DDA" w:rsidRPr="00EC03A6">
        <w:rPr>
          <w:rStyle w:val="1-Char"/>
          <w:rFonts w:hint="cs"/>
          <w:rtl/>
        </w:rPr>
        <w:t xml:space="preserve">آن امر نموده است. </w:t>
      </w:r>
    </w:p>
    <w:p w:rsidR="00417B2C" w:rsidRDefault="00315DA8" w:rsidP="007074DE">
      <w:pPr>
        <w:pStyle w:val="Heading3"/>
        <w:bidi/>
        <w:rPr>
          <w:rtl/>
          <w:lang w:bidi="fa-IR"/>
        </w:rPr>
      </w:pPr>
      <w:bookmarkStart w:id="59" w:name="_Toc430177490"/>
      <w:r>
        <w:rPr>
          <w:rFonts w:hint="cs"/>
          <w:rtl/>
          <w:lang w:bidi="fa-IR"/>
        </w:rPr>
        <w:t>پاسخ بر مراجعه (86)</w:t>
      </w:r>
      <w:r w:rsidR="008126A4">
        <w:rPr>
          <w:rFonts w:hint="cs"/>
          <w:rtl/>
          <w:lang w:bidi="fa-IR"/>
        </w:rPr>
        <w:t>:</w:t>
      </w:r>
      <w:bookmarkEnd w:id="59"/>
      <w:r>
        <w:rPr>
          <w:rFonts w:hint="cs"/>
          <w:rtl/>
          <w:lang w:bidi="fa-IR"/>
        </w:rPr>
        <w:t xml:space="preserve"> </w:t>
      </w:r>
    </w:p>
    <w:p w:rsidR="00417B2C" w:rsidRPr="00EC03A6" w:rsidRDefault="000A147B" w:rsidP="007074DE">
      <w:pPr>
        <w:numPr>
          <w:ilvl w:val="0"/>
          <w:numId w:val="12"/>
        </w:numPr>
        <w:tabs>
          <w:tab w:val="right" w:pos="7031"/>
        </w:tabs>
        <w:bidi/>
        <w:jc w:val="both"/>
        <w:rPr>
          <w:rStyle w:val="1-Char"/>
          <w:rtl/>
        </w:rPr>
      </w:pPr>
      <w:r w:rsidRPr="00EC03A6">
        <w:rPr>
          <w:rStyle w:val="1-Char"/>
          <w:rFonts w:hint="cs"/>
          <w:rtl/>
        </w:rPr>
        <w:t>مناقشه</w:t>
      </w:r>
      <w:r w:rsidR="00FE4892">
        <w:rPr>
          <w:rStyle w:val="1-Char"/>
          <w:rFonts w:hint="cs"/>
          <w:rtl/>
        </w:rPr>
        <w:t xml:space="preserve"> </w:t>
      </w:r>
      <w:r w:rsidR="00CE0701" w:rsidRPr="00EC03A6">
        <w:rPr>
          <w:rStyle w:val="1-Char"/>
          <w:rFonts w:hint="cs"/>
          <w:rtl/>
        </w:rPr>
        <w:t xml:space="preserve">نصوص آن حادثه </w:t>
      </w:r>
      <w:r w:rsidRPr="00EC03A6">
        <w:rPr>
          <w:rStyle w:val="1-Char"/>
          <w:rFonts w:hint="cs"/>
          <w:rtl/>
        </w:rPr>
        <w:t>و ب</w:t>
      </w:r>
      <w:r w:rsidR="00FB0EFC">
        <w:rPr>
          <w:rStyle w:val="1-Char"/>
          <w:rFonts w:hint="cs"/>
          <w:rtl/>
        </w:rPr>
        <w:t>ی</w:t>
      </w:r>
      <w:r w:rsidRPr="00EC03A6">
        <w:rPr>
          <w:rStyle w:val="1-Char"/>
          <w:rFonts w:hint="cs"/>
          <w:rtl/>
        </w:rPr>
        <w:t>ان نمودن طب</w:t>
      </w:r>
      <w:r w:rsidR="00FB0EFC">
        <w:rPr>
          <w:rStyle w:val="1-Char"/>
          <w:rFonts w:hint="cs"/>
          <w:rtl/>
        </w:rPr>
        <w:t>ی</w:t>
      </w:r>
      <w:r w:rsidRPr="00EC03A6">
        <w:rPr>
          <w:rStyle w:val="1-Char"/>
          <w:rFonts w:hint="cs"/>
          <w:rtl/>
        </w:rPr>
        <w:t>عت احتجاج ش</w:t>
      </w:r>
      <w:r w:rsidR="00FB0EFC">
        <w:rPr>
          <w:rStyle w:val="1-Char"/>
          <w:rFonts w:hint="cs"/>
          <w:rtl/>
        </w:rPr>
        <w:t>ی</w:t>
      </w:r>
      <w:r w:rsidRPr="00EC03A6">
        <w:rPr>
          <w:rStyle w:val="1-Char"/>
          <w:rFonts w:hint="cs"/>
          <w:rtl/>
        </w:rPr>
        <w:t>عه به مثل ا</w:t>
      </w:r>
      <w:r w:rsidR="00FB0EFC">
        <w:rPr>
          <w:rStyle w:val="1-Char"/>
          <w:rFonts w:hint="cs"/>
          <w:rtl/>
        </w:rPr>
        <w:t>ی</w:t>
      </w:r>
      <w:r w:rsidRPr="00EC03A6">
        <w:rPr>
          <w:rStyle w:val="1-Char"/>
          <w:rFonts w:hint="cs"/>
          <w:rtl/>
        </w:rPr>
        <w:t>ن نصوص</w:t>
      </w:r>
    </w:p>
    <w:p w:rsidR="00CE0701" w:rsidRPr="00EC03A6" w:rsidRDefault="00ED3B40" w:rsidP="000A147B">
      <w:pPr>
        <w:numPr>
          <w:ilvl w:val="0"/>
          <w:numId w:val="12"/>
        </w:numPr>
        <w:tabs>
          <w:tab w:val="right" w:pos="7031"/>
        </w:tabs>
        <w:bidi/>
        <w:jc w:val="both"/>
        <w:rPr>
          <w:rStyle w:val="1-Char"/>
        </w:rPr>
      </w:pPr>
      <w:r w:rsidRPr="00EC03A6">
        <w:rPr>
          <w:rStyle w:val="1-Char"/>
          <w:rFonts w:hint="cs"/>
          <w:rtl/>
        </w:rPr>
        <w:t xml:space="preserve">جواب اهل سنت </w:t>
      </w:r>
      <w:r w:rsidR="000A147B" w:rsidRPr="00EC03A6">
        <w:rPr>
          <w:rStyle w:val="1-Char"/>
          <w:rFonts w:hint="cs"/>
          <w:rtl/>
        </w:rPr>
        <w:t>به</w:t>
      </w:r>
      <w:r w:rsidRPr="00EC03A6">
        <w:rPr>
          <w:rStyle w:val="1-Char"/>
          <w:rFonts w:hint="cs"/>
          <w:rtl/>
        </w:rPr>
        <w:t xml:space="preserve"> ا</w:t>
      </w:r>
      <w:r w:rsidR="00CB4EA6" w:rsidRPr="00EC03A6">
        <w:rPr>
          <w:rStyle w:val="1-Char"/>
          <w:rFonts w:hint="cs"/>
          <w:rtl/>
        </w:rPr>
        <w:t>ح</w:t>
      </w:r>
      <w:r w:rsidRPr="00EC03A6">
        <w:rPr>
          <w:rStyle w:val="1-Char"/>
          <w:rFonts w:hint="cs"/>
          <w:rtl/>
        </w:rPr>
        <w:t>تجا</w:t>
      </w:r>
      <w:r w:rsidR="00CB4EA6" w:rsidRPr="00EC03A6">
        <w:rPr>
          <w:rStyle w:val="1-Char"/>
          <w:rFonts w:hint="cs"/>
          <w:rtl/>
        </w:rPr>
        <w:t xml:space="preserve">ج </w:t>
      </w:r>
      <w:r w:rsidR="004D19C3" w:rsidRPr="00EC03A6">
        <w:rPr>
          <w:rStyle w:val="1-Char"/>
          <w:rFonts w:hint="cs"/>
          <w:rtl/>
        </w:rPr>
        <w:t xml:space="preserve">شیعه </w:t>
      </w:r>
      <w:r w:rsidR="003B1E14" w:rsidRPr="00EC03A6">
        <w:rPr>
          <w:rStyle w:val="1-Char"/>
          <w:rFonts w:hint="cs"/>
          <w:rtl/>
        </w:rPr>
        <w:t>[</w:t>
      </w:r>
      <w:r w:rsidR="004D19C3" w:rsidRPr="00EC03A6">
        <w:rPr>
          <w:rStyle w:val="1-Char"/>
          <w:rFonts w:hint="cs"/>
          <w:rtl/>
        </w:rPr>
        <w:t>به چهار صورت</w:t>
      </w:r>
      <w:r w:rsidR="003B1E14" w:rsidRPr="00EC03A6">
        <w:rPr>
          <w:rStyle w:val="1-Char"/>
          <w:rFonts w:hint="cs"/>
          <w:rtl/>
        </w:rPr>
        <w:t>]</w:t>
      </w:r>
      <w:r w:rsidR="004D19C3" w:rsidRPr="00EC03A6">
        <w:rPr>
          <w:rStyle w:val="1-Char"/>
          <w:rFonts w:hint="cs"/>
          <w:rtl/>
        </w:rPr>
        <w:t xml:space="preserve"> </w:t>
      </w:r>
    </w:p>
    <w:p w:rsidR="003A6F63" w:rsidRPr="00EC03A6" w:rsidRDefault="00C85592" w:rsidP="007074DE">
      <w:pPr>
        <w:numPr>
          <w:ilvl w:val="0"/>
          <w:numId w:val="12"/>
        </w:numPr>
        <w:tabs>
          <w:tab w:val="right" w:pos="7031"/>
        </w:tabs>
        <w:bidi/>
        <w:jc w:val="both"/>
        <w:rPr>
          <w:rStyle w:val="1-Char"/>
        </w:rPr>
      </w:pPr>
      <w:r w:rsidRPr="00EC03A6">
        <w:rPr>
          <w:rStyle w:val="1-Char"/>
          <w:rFonts w:hint="cs"/>
          <w:rtl/>
        </w:rPr>
        <w:t>بر</w:t>
      </w:r>
      <w:r w:rsidR="003B1E14" w:rsidRPr="00EC03A6">
        <w:rPr>
          <w:rStyle w:val="1-Char"/>
          <w:rFonts w:hint="cs"/>
          <w:rtl/>
        </w:rPr>
        <w:t>ر</w:t>
      </w:r>
      <w:r w:rsidRPr="00EC03A6">
        <w:rPr>
          <w:rStyle w:val="1-Char"/>
          <w:rFonts w:hint="cs"/>
          <w:rtl/>
        </w:rPr>
        <w:t>سی مواضع</w:t>
      </w:r>
      <w:r w:rsidR="00417DEA" w:rsidRPr="00EC03A6">
        <w:rPr>
          <w:rStyle w:val="1-Char"/>
          <w:rFonts w:hint="cs"/>
          <w:rtl/>
        </w:rPr>
        <w:t xml:space="preserve"> استدلال موسوی و دلایلی که بر</w:t>
      </w:r>
      <w:r w:rsidR="006B7E93">
        <w:rPr>
          <w:rStyle w:val="1-Char"/>
          <w:rFonts w:hint="cs"/>
          <w:rtl/>
        </w:rPr>
        <w:t xml:space="preserve"> آن‌ها </w:t>
      </w:r>
      <w:r w:rsidR="00417DEA" w:rsidRPr="00EC03A6">
        <w:rPr>
          <w:rStyle w:val="1-Char"/>
          <w:rFonts w:hint="cs"/>
          <w:rtl/>
        </w:rPr>
        <w:t xml:space="preserve">تکیه زده است. </w:t>
      </w:r>
    </w:p>
    <w:p w:rsidR="00D91F0F" w:rsidRPr="00EC03A6" w:rsidRDefault="00D91F0F" w:rsidP="003B1E14">
      <w:pPr>
        <w:numPr>
          <w:ilvl w:val="0"/>
          <w:numId w:val="12"/>
        </w:numPr>
        <w:tabs>
          <w:tab w:val="right" w:pos="7031"/>
        </w:tabs>
        <w:bidi/>
        <w:jc w:val="both"/>
        <w:rPr>
          <w:rStyle w:val="1-Char"/>
          <w:rtl/>
        </w:rPr>
      </w:pPr>
      <w:r w:rsidRPr="00EC03A6">
        <w:rPr>
          <w:rStyle w:val="1-Char"/>
          <w:rFonts w:hint="cs"/>
          <w:rtl/>
        </w:rPr>
        <w:t>نق</w:t>
      </w:r>
      <w:r w:rsidR="003B1E14" w:rsidRPr="00EC03A6">
        <w:rPr>
          <w:rStyle w:val="1-Char"/>
          <w:rFonts w:hint="cs"/>
          <w:rtl/>
        </w:rPr>
        <w:t>ض</w:t>
      </w:r>
      <w:r w:rsidRPr="00EC03A6">
        <w:rPr>
          <w:rStyle w:val="1-Char"/>
          <w:rFonts w:hint="cs"/>
          <w:rtl/>
        </w:rPr>
        <w:t xml:space="preserve"> تصور او دربار</w:t>
      </w:r>
      <w:r w:rsidR="006759D6">
        <w:rPr>
          <w:rStyle w:val="1-Char"/>
          <w:rFonts w:hint="cs"/>
          <w:rtl/>
        </w:rPr>
        <w:t>ۀ</w:t>
      </w:r>
      <w:r w:rsidRPr="00EC03A6">
        <w:rPr>
          <w:rStyle w:val="1-Char"/>
          <w:rFonts w:hint="cs"/>
          <w:rtl/>
        </w:rPr>
        <w:t xml:space="preserve"> سبب عدول </w:t>
      </w:r>
      <w:r w:rsidR="00FD0E80" w:rsidRPr="00EC03A6">
        <w:rPr>
          <w:rStyle w:val="1-Char"/>
          <w:rFonts w:hint="cs"/>
          <w:rtl/>
        </w:rPr>
        <w:t>پیامبر</w:t>
      </w:r>
      <w:r w:rsidR="00B70CCD" w:rsidRPr="00EC03A6">
        <w:rPr>
          <w:rStyle w:val="1-Char"/>
          <w:rFonts w:hint="cs"/>
          <w:rtl/>
        </w:rPr>
        <w:t xml:space="preserve"> از آنچه آنان را به آن امر نموده</w:t>
      </w:r>
      <w:r w:rsidR="0010071B" w:rsidRPr="00EC03A6">
        <w:rPr>
          <w:rStyle w:val="1-Char"/>
          <w:rFonts w:hint="cs"/>
          <w:rtl/>
        </w:rPr>
        <w:t xml:space="preserve"> است</w:t>
      </w:r>
      <w:r w:rsidR="005B25FB" w:rsidRPr="00EC03A6">
        <w:rPr>
          <w:rStyle w:val="1-Char"/>
          <w:rFonts w:hint="cs"/>
          <w:rtl/>
        </w:rPr>
        <w:t xml:space="preserve">. </w:t>
      </w:r>
    </w:p>
    <w:p w:rsidR="00A16D34" w:rsidRPr="00EC03A6" w:rsidRDefault="002E4C89" w:rsidP="00A42734">
      <w:pPr>
        <w:tabs>
          <w:tab w:val="right" w:pos="7031"/>
        </w:tabs>
        <w:bidi/>
        <w:ind w:firstLine="284"/>
        <w:jc w:val="both"/>
        <w:rPr>
          <w:rStyle w:val="1-Char"/>
          <w:rtl/>
        </w:rPr>
      </w:pPr>
      <w:r w:rsidRPr="00EC03A6">
        <w:rPr>
          <w:rStyle w:val="1-Char"/>
          <w:rFonts w:hint="cs"/>
          <w:rtl/>
        </w:rPr>
        <w:t>در این مراجعه</w:t>
      </w:r>
      <w:r w:rsidR="00BD115E" w:rsidRPr="00EC03A6">
        <w:rPr>
          <w:rStyle w:val="1-Char"/>
          <w:rFonts w:hint="cs"/>
          <w:rtl/>
        </w:rPr>
        <w:t xml:space="preserve"> </w:t>
      </w:r>
      <w:r w:rsidR="00D151C6" w:rsidRPr="00EC03A6">
        <w:rPr>
          <w:rStyle w:val="1-Char"/>
          <w:rFonts w:hint="cs"/>
          <w:rtl/>
        </w:rPr>
        <w:t>با تکیه بر تفسیر خود در آوردی نصوص بزرگترین شبهه</w:t>
      </w:r>
      <w:r w:rsidR="003B1E14" w:rsidRPr="00EC03A6">
        <w:rPr>
          <w:rStyle w:val="1-Char"/>
          <w:rFonts w:hint="cs"/>
          <w:rtl/>
        </w:rPr>
        <w:t xml:space="preserve"> را</w:t>
      </w:r>
      <w:r w:rsidR="00D151C6" w:rsidRPr="00EC03A6">
        <w:rPr>
          <w:rStyle w:val="1-Char"/>
          <w:rFonts w:hint="cs"/>
          <w:rtl/>
        </w:rPr>
        <w:t xml:space="preserve"> مطر</w:t>
      </w:r>
      <w:r w:rsidR="00A22AEB" w:rsidRPr="00EC03A6">
        <w:rPr>
          <w:rStyle w:val="1-Char"/>
          <w:rFonts w:hint="cs"/>
          <w:rtl/>
        </w:rPr>
        <w:t xml:space="preserve">ح نموده است </w:t>
      </w:r>
      <w:r w:rsidR="00A16D34" w:rsidRPr="00EC03A6">
        <w:rPr>
          <w:rStyle w:val="1-Char"/>
          <w:rFonts w:hint="cs"/>
          <w:rtl/>
        </w:rPr>
        <w:t xml:space="preserve">و این شبهه گرچه </w:t>
      </w:r>
      <w:r w:rsidR="00BF0325" w:rsidRPr="00EC03A6">
        <w:rPr>
          <w:rStyle w:val="1-Char"/>
          <w:rFonts w:hint="cs"/>
          <w:rtl/>
        </w:rPr>
        <w:t xml:space="preserve">بر مردم عامی پنهان </w:t>
      </w:r>
      <w:r w:rsidR="0088556F" w:rsidRPr="00EC03A6">
        <w:rPr>
          <w:rStyle w:val="1-Char"/>
          <w:rFonts w:hint="cs"/>
          <w:rtl/>
        </w:rPr>
        <w:t xml:space="preserve">و یا شاید بر آنان </w:t>
      </w:r>
      <w:r w:rsidR="00C6001F" w:rsidRPr="00EC03A6">
        <w:rPr>
          <w:rStyle w:val="1-Char"/>
          <w:rFonts w:hint="cs"/>
          <w:rtl/>
        </w:rPr>
        <w:t>تأثیر نماید</w:t>
      </w:r>
      <w:r w:rsidR="00E27F15" w:rsidRPr="00EC03A6">
        <w:rPr>
          <w:rStyle w:val="1-Char"/>
          <w:rFonts w:hint="cs"/>
          <w:rtl/>
        </w:rPr>
        <w:t xml:space="preserve"> اما خداوند کسانی از اهل علم و از اصحاب </w:t>
      </w:r>
      <w:r w:rsidR="00652603" w:rsidRPr="00EC03A6">
        <w:rPr>
          <w:rStyle w:val="1-Char"/>
          <w:rFonts w:hint="cs"/>
          <w:rtl/>
        </w:rPr>
        <w:t>فرق</w:t>
      </w:r>
      <w:r w:rsidR="006759D6">
        <w:rPr>
          <w:rStyle w:val="1-Char"/>
          <w:rFonts w:hint="cs"/>
          <w:rtl/>
        </w:rPr>
        <w:t>ۀ</w:t>
      </w:r>
      <w:r w:rsidR="00652603" w:rsidRPr="00EC03A6">
        <w:rPr>
          <w:rStyle w:val="1-Char"/>
          <w:rFonts w:hint="cs"/>
          <w:rtl/>
        </w:rPr>
        <w:t xml:space="preserve"> </w:t>
      </w:r>
      <w:r w:rsidR="00B241E4" w:rsidRPr="00EC03A6">
        <w:rPr>
          <w:rStyle w:val="1-Char"/>
          <w:rFonts w:hint="cs"/>
          <w:rtl/>
        </w:rPr>
        <w:t xml:space="preserve">نجات یافته اهل سنت </w:t>
      </w:r>
      <w:r w:rsidR="004A27B2" w:rsidRPr="00EC03A6">
        <w:rPr>
          <w:rStyle w:val="1-Char"/>
          <w:rFonts w:hint="cs"/>
          <w:rtl/>
        </w:rPr>
        <w:t xml:space="preserve">و جماعت </w:t>
      </w:r>
      <w:r w:rsidR="00027DAF" w:rsidRPr="00EC03A6">
        <w:rPr>
          <w:rStyle w:val="1-Char"/>
          <w:rFonts w:hint="cs"/>
          <w:rtl/>
        </w:rPr>
        <w:t>بر انگیخته است</w:t>
      </w:r>
      <w:r w:rsidR="0066204C" w:rsidRPr="00EC03A6">
        <w:rPr>
          <w:rStyle w:val="1-Char"/>
          <w:rFonts w:hint="cs"/>
          <w:rtl/>
        </w:rPr>
        <w:t xml:space="preserve"> تا </w:t>
      </w:r>
      <w:r w:rsidR="00006505" w:rsidRPr="00EC03A6">
        <w:rPr>
          <w:rStyle w:val="1-Char"/>
          <w:rFonts w:hint="cs"/>
          <w:rtl/>
        </w:rPr>
        <w:t xml:space="preserve">پوشالی بودن </w:t>
      </w:r>
      <w:r w:rsidR="00183A67" w:rsidRPr="00EC03A6">
        <w:rPr>
          <w:rStyle w:val="1-Char"/>
          <w:rFonts w:hint="cs"/>
          <w:rtl/>
        </w:rPr>
        <w:t xml:space="preserve">استدلال آنان را بر ملا سازد. </w:t>
      </w:r>
      <w:r w:rsidR="00163D2A" w:rsidRPr="00EC03A6">
        <w:rPr>
          <w:rStyle w:val="1-Char"/>
          <w:rFonts w:hint="cs"/>
          <w:rtl/>
        </w:rPr>
        <w:t xml:space="preserve">و این شبهه </w:t>
      </w:r>
      <w:r w:rsidR="00B90EC5" w:rsidRPr="00EC03A6">
        <w:rPr>
          <w:rStyle w:val="1-Char"/>
          <w:rFonts w:hint="cs"/>
          <w:rtl/>
        </w:rPr>
        <w:t>چیزی جز پیروی ا</w:t>
      </w:r>
      <w:r w:rsidR="003B35B3" w:rsidRPr="00EC03A6">
        <w:rPr>
          <w:rStyle w:val="1-Char"/>
          <w:rFonts w:hint="cs"/>
          <w:rtl/>
        </w:rPr>
        <w:t xml:space="preserve">ز </w:t>
      </w:r>
      <w:r w:rsidR="00046B7E" w:rsidRPr="00EC03A6">
        <w:rPr>
          <w:rStyle w:val="1-Char"/>
          <w:rFonts w:hint="cs"/>
          <w:rtl/>
        </w:rPr>
        <w:t>متشابهات</w:t>
      </w:r>
      <w:r w:rsidR="003B35B3" w:rsidRPr="00EC03A6">
        <w:rPr>
          <w:rStyle w:val="1-Char"/>
          <w:rFonts w:hint="cs"/>
          <w:rtl/>
        </w:rPr>
        <w:t xml:space="preserve"> </w:t>
      </w:r>
      <w:r w:rsidR="003B2DE0" w:rsidRPr="00EC03A6">
        <w:rPr>
          <w:rStyle w:val="1-Char"/>
          <w:rFonts w:hint="cs"/>
          <w:rtl/>
        </w:rPr>
        <w:t>و ترک محکم</w:t>
      </w:r>
      <w:r w:rsidR="00046B7E" w:rsidRPr="00EC03A6">
        <w:rPr>
          <w:rStyle w:val="1-Char"/>
          <w:rFonts w:hint="cs"/>
          <w:rtl/>
        </w:rPr>
        <w:t>ات</w:t>
      </w:r>
      <w:r w:rsidR="003B2DE0" w:rsidRPr="00EC03A6">
        <w:rPr>
          <w:rStyle w:val="1-Char"/>
          <w:rFonts w:hint="cs"/>
          <w:rtl/>
        </w:rPr>
        <w:t xml:space="preserve"> نیست</w:t>
      </w:r>
      <w:r w:rsidR="00E925A0" w:rsidRPr="00EC03A6">
        <w:rPr>
          <w:rStyle w:val="1-Char"/>
          <w:rFonts w:hint="cs"/>
          <w:rtl/>
        </w:rPr>
        <w:t xml:space="preserve"> </w:t>
      </w:r>
      <w:r w:rsidR="004A61E8" w:rsidRPr="00EC03A6">
        <w:rPr>
          <w:rStyle w:val="1-Char"/>
          <w:rFonts w:hint="cs"/>
          <w:rtl/>
        </w:rPr>
        <w:t>و اینان در این عمل از پیشینیان</w:t>
      </w:r>
      <w:r w:rsidR="00944327" w:rsidRPr="00EC03A6">
        <w:rPr>
          <w:rStyle w:val="1-Char"/>
          <w:rFonts w:hint="cs"/>
          <w:rtl/>
        </w:rPr>
        <w:t xml:space="preserve"> </w:t>
      </w:r>
      <w:r w:rsidR="002A369E" w:rsidRPr="00EC03A6">
        <w:rPr>
          <w:rStyle w:val="1-Char"/>
          <w:rFonts w:hint="cs"/>
          <w:rtl/>
        </w:rPr>
        <w:t>نصارای خود</w:t>
      </w:r>
      <w:r w:rsidR="00001F2F" w:rsidRPr="00EC03A6">
        <w:rPr>
          <w:rStyle w:val="1-Char"/>
          <w:rFonts w:hint="cs"/>
          <w:rtl/>
        </w:rPr>
        <w:t xml:space="preserve"> تبعیت می‌نمایند</w:t>
      </w:r>
      <w:r w:rsidR="00F23CCE" w:rsidRPr="00EC03A6">
        <w:rPr>
          <w:rStyle w:val="1-Char"/>
          <w:rFonts w:hint="cs"/>
          <w:rtl/>
        </w:rPr>
        <w:t xml:space="preserve"> </w:t>
      </w:r>
      <w:r w:rsidR="00EA58B8" w:rsidRPr="00EC03A6">
        <w:rPr>
          <w:rStyle w:val="1-Char"/>
          <w:rFonts w:hint="cs"/>
          <w:rtl/>
        </w:rPr>
        <w:t>که اولین گروه بودند که با این روش با پیامبر</w:t>
      </w:r>
      <w:r w:rsidR="00BB6F17" w:rsidRPr="00BB6F17">
        <w:rPr>
          <w:rStyle w:val="1-Char"/>
          <w:rFonts w:cs="CTraditional Arabic" w:hint="cs"/>
          <w:rtl/>
        </w:rPr>
        <w:t xml:space="preserve"> ج </w:t>
      </w:r>
      <w:r w:rsidR="00946656" w:rsidRPr="00EC03A6">
        <w:rPr>
          <w:rStyle w:val="1-Char"/>
          <w:rFonts w:hint="cs"/>
          <w:rtl/>
        </w:rPr>
        <w:t xml:space="preserve">روبرو شدند </w:t>
      </w:r>
      <w:r w:rsidR="00E53B8C" w:rsidRPr="00EC03A6">
        <w:rPr>
          <w:rStyle w:val="1-Char"/>
          <w:rFonts w:hint="cs"/>
          <w:rtl/>
        </w:rPr>
        <w:t xml:space="preserve">و از خداوند خواهانم مرا از پیروی </w:t>
      </w:r>
      <w:r w:rsidR="0060011A" w:rsidRPr="00EC03A6">
        <w:rPr>
          <w:rStyle w:val="1-Char"/>
          <w:rFonts w:hint="cs"/>
          <w:rtl/>
        </w:rPr>
        <w:t xml:space="preserve">آنان در این روش و از اهل بدعت و گمراهی و خصوصاً از روافض </w:t>
      </w:r>
      <w:r w:rsidR="00EA7EB7" w:rsidRPr="00EC03A6">
        <w:rPr>
          <w:rStyle w:val="1-Char"/>
          <w:rFonts w:hint="cs"/>
          <w:rtl/>
        </w:rPr>
        <w:t xml:space="preserve">بر حذر نماید. </w:t>
      </w:r>
      <w:r w:rsidR="008E2EA3" w:rsidRPr="00EC03A6">
        <w:rPr>
          <w:rStyle w:val="1-Char"/>
          <w:rFonts w:hint="cs"/>
          <w:rtl/>
        </w:rPr>
        <w:t>و خداوند متعال می‌فرمای</w:t>
      </w:r>
      <w:r w:rsidR="00047CC2" w:rsidRPr="00EC03A6">
        <w:rPr>
          <w:rStyle w:val="1-Char"/>
          <w:rFonts w:hint="cs"/>
          <w:rtl/>
        </w:rPr>
        <w:t>د</w:t>
      </w:r>
      <w:r w:rsidR="008126A4" w:rsidRPr="00EC03A6">
        <w:rPr>
          <w:rStyle w:val="1-Char"/>
          <w:rFonts w:hint="cs"/>
          <w:rtl/>
        </w:rPr>
        <w:t>:</w:t>
      </w:r>
      <w:r w:rsidR="00A42734">
        <w:rPr>
          <w:rStyle w:val="1-Char"/>
          <w:rFonts w:hint="cs"/>
          <w:rtl/>
        </w:rPr>
        <w:t xml:space="preserve"> </w:t>
      </w:r>
      <w:r w:rsidR="00A42734">
        <w:rPr>
          <w:rStyle w:val="1-Char"/>
          <w:rFonts w:ascii="Traditional Arabic" w:hAnsi="Traditional Arabic" w:cs="Traditional Arabic"/>
          <w:rtl/>
        </w:rPr>
        <w:t>﴿</w:t>
      </w:r>
      <w:r w:rsidR="00A42734" w:rsidRPr="00122E9F">
        <w:rPr>
          <w:rStyle w:val="9-Char"/>
          <w:rtl/>
        </w:rPr>
        <w:t xml:space="preserve">هُوَ </w:t>
      </w:r>
      <w:r w:rsidR="00A42734" w:rsidRPr="00122E9F">
        <w:rPr>
          <w:rStyle w:val="9-Char"/>
          <w:rFonts w:hint="cs"/>
          <w:rtl/>
        </w:rPr>
        <w:t>ٱ</w:t>
      </w:r>
      <w:r w:rsidR="00A42734" w:rsidRPr="00122E9F">
        <w:rPr>
          <w:rStyle w:val="9-Char"/>
          <w:rFonts w:hint="eastAsia"/>
          <w:rtl/>
        </w:rPr>
        <w:t>لَّذِيٓ</w:t>
      </w:r>
      <w:r w:rsidR="00A42734" w:rsidRPr="00122E9F">
        <w:rPr>
          <w:rStyle w:val="9-Char"/>
          <w:rtl/>
        </w:rPr>
        <w:t xml:space="preserve"> أَنزَلَ عَلَيۡكَ </w:t>
      </w:r>
      <w:r w:rsidR="00A42734" w:rsidRPr="00122E9F">
        <w:rPr>
          <w:rStyle w:val="9-Char"/>
          <w:rFonts w:hint="cs"/>
          <w:rtl/>
        </w:rPr>
        <w:t>ٱ</w:t>
      </w:r>
      <w:r w:rsidR="00A42734" w:rsidRPr="00122E9F">
        <w:rPr>
          <w:rStyle w:val="9-Char"/>
          <w:rFonts w:hint="eastAsia"/>
          <w:rtl/>
        </w:rPr>
        <w:t>لۡكِتَٰبَ</w:t>
      </w:r>
      <w:r w:rsidR="00A42734" w:rsidRPr="00122E9F">
        <w:rPr>
          <w:rStyle w:val="9-Char"/>
          <w:rtl/>
        </w:rPr>
        <w:t xml:space="preserve"> مِنۡهُ ءَايَٰتٞ مُّحۡكَمَٰتٌ هُنَّ أُمُّ </w:t>
      </w:r>
      <w:r w:rsidR="00A42734" w:rsidRPr="00122E9F">
        <w:rPr>
          <w:rStyle w:val="9-Char"/>
          <w:rFonts w:hint="cs"/>
          <w:rtl/>
        </w:rPr>
        <w:t>ٱ</w:t>
      </w:r>
      <w:r w:rsidR="00A42734" w:rsidRPr="00122E9F">
        <w:rPr>
          <w:rStyle w:val="9-Char"/>
          <w:rFonts w:hint="eastAsia"/>
          <w:rtl/>
        </w:rPr>
        <w:t>لۡكِتَٰبِ</w:t>
      </w:r>
      <w:r w:rsidR="00A42734" w:rsidRPr="00122E9F">
        <w:rPr>
          <w:rStyle w:val="9-Char"/>
          <w:rtl/>
        </w:rPr>
        <w:t xml:space="preserve"> وَأُخَرُ مُتَشَٰبِهَٰتٞۖ</w:t>
      </w:r>
      <w:r w:rsidR="00A42734">
        <w:rPr>
          <w:rStyle w:val="1-Char"/>
          <w:rFonts w:ascii="Traditional Arabic" w:hAnsi="Traditional Arabic" w:cs="Traditional Arabic"/>
          <w:rtl/>
        </w:rPr>
        <w:t>﴾</w:t>
      </w:r>
      <w:r w:rsidR="00A42734">
        <w:rPr>
          <w:rStyle w:val="1-Char"/>
          <w:rFonts w:hint="cs"/>
          <w:rtl/>
        </w:rPr>
        <w:t xml:space="preserve"> </w:t>
      </w:r>
      <w:r w:rsidR="000E0A5E">
        <w:rPr>
          <w:rStyle w:val="8-Char"/>
          <w:rFonts w:hint="cs"/>
          <w:rtl/>
        </w:rPr>
        <w:t>[</w:t>
      </w:r>
      <w:r w:rsidR="00DA7DE8" w:rsidRPr="000E0A5E">
        <w:rPr>
          <w:rStyle w:val="8-Char"/>
          <w:rtl/>
        </w:rPr>
        <w:t>آل عمران:</w:t>
      </w:r>
      <w:r w:rsidR="000E0A5E">
        <w:rPr>
          <w:rStyle w:val="8-Char"/>
          <w:rFonts w:hint="cs"/>
          <w:rtl/>
        </w:rPr>
        <w:t xml:space="preserve"> </w:t>
      </w:r>
      <w:r w:rsidR="00DA7DE8" w:rsidRPr="000E0A5E">
        <w:rPr>
          <w:rStyle w:val="8-Char"/>
          <w:rtl/>
        </w:rPr>
        <w:t>7</w:t>
      </w:r>
      <w:r w:rsidR="000E0A5E">
        <w:rPr>
          <w:rStyle w:val="8-Char"/>
          <w:rFonts w:hint="cs"/>
          <w:rtl/>
        </w:rPr>
        <w:t>]</w:t>
      </w:r>
      <w:r w:rsidR="00DA7DE8" w:rsidRPr="00DA7DE8">
        <w:rPr>
          <w:rFonts w:cs="Al-QuranAlKareem"/>
          <w:b/>
          <w:bCs/>
          <w:sz w:val="22"/>
          <w:szCs w:val="30"/>
          <w:rtl/>
          <w:lang w:bidi="fa-IR"/>
        </w:rPr>
        <w:t xml:space="preserve"> </w:t>
      </w:r>
      <w:r w:rsidR="000B3E55" w:rsidRPr="00EC03A6">
        <w:rPr>
          <w:rStyle w:val="1-Char"/>
          <w:rFonts w:hint="cs"/>
          <w:rtl/>
        </w:rPr>
        <w:t>و خداوند اعلام می‌نماید که در میان</w:t>
      </w:r>
      <w:r w:rsidR="0021710D" w:rsidRPr="00EC03A6">
        <w:rPr>
          <w:rStyle w:val="1-Char"/>
          <w:rFonts w:hint="cs"/>
          <w:rtl/>
        </w:rPr>
        <w:t xml:space="preserve"> نصوص شرعی </w:t>
      </w:r>
      <w:r w:rsidR="00911B56" w:rsidRPr="00EC03A6">
        <w:rPr>
          <w:rStyle w:val="1-Char"/>
          <w:rFonts w:hint="cs"/>
          <w:rtl/>
        </w:rPr>
        <w:t xml:space="preserve">دسته‌ای محکم </w:t>
      </w:r>
      <w:r w:rsidR="00562466" w:rsidRPr="00EC03A6">
        <w:rPr>
          <w:rStyle w:val="1-Char"/>
          <w:rFonts w:hint="cs"/>
          <w:rtl/>
        </w:rPr>
        <w:t xml:space="preserve">و جز یک </w:t>
      </w:r>
      <w:r w:rsidR="00BE6F09" w:rsidRPr="00EC03A6">
        <w:rPr>
          <w:rStyle w:val="1-Char"/>
          <w:rFonts w:hint="cs"/>
          <w:rtl/>
        </w:rPr>
        <w:t xml:space="preserve">صورت واحد صورتی دیگر و احتمالی دیگر برای آن تصور نمی‌شود و برخی از آن هم محتمل صورت‌های فراوان است و اغلب اهل </w:t>
      </w:r>
      <w:r w:rsidR="00480E56" w:rsidRPr="00EC03A6">
        <w:rPr>
          <w:rStyle w:val="1-Char"/>
          <w:rFonts w:hint="cs"/>
          <w:rtl/>
        </w:rPr>
        <w:t>گمراهی و ضلالت از این امر سوء استفاده</w:t>
      </w:r>
      <w:r w:rsidR="001C13DC" w:rsidRPr="00EC03A6">
        <w:rPr>
          <w:rStyle w:val="1-Char"/>
          <w:rFonts w:hint="cs"/>
          <w:rtl/>
        </w:rPr>
        <w:t xml:space="preserve"> </w:t>
      </w:r>
      <w:r w:rsidR="0057331C" w:rsidRPr="00EC03A6">
        <w:rPr>
          <w:rStyle w:val="1-Char"/>
          <w:rFonts w:hint="cs"/>
          <w:rtl/>
        </w:rPr>
        <w:t xml:space="preserve">می‌نمایند </w:t>
      </w:r>
      <w:r w:rsidR="006F5E22" w:rsidRPr="00EC03A6">
        <w:rPr>
          <w:rStyle w:val="1-Char"/>
          <w:rFonts w:hint="cs"/>
          <w:rtl/>
        </w:rPr>
        <w:t xml:space="preserve">زیرا وجوه </w:t>
      </w:r>
      <w:r w:rsidR="00183533" w:rsidRPr="00EC03A6">
        <w:rPr>
          <w:rStyle w:val="1-Char"/>
          <w:rFonts w:hint="cs"/>
          <w:rtl/>
        </w:rPr>
        <w:t xml:space="preserve">و صورت‌های </w:t>
      </w:r>
      <w:r w:rsidR="009B78B1" w:rsidRPr="00EC03A6">
        <w:rPr>
          <w:rStyle w:val="1-Char"/>
          <w:rFonts w:hint="cs"/>
          <w:rtl/>
        </w:rPr>
        <w:t xml:space="preserve">فراوان </w:t>
      </w:r>
      <w:r w:rsidR="003F3C2A" w:rsidRPr="00EC03A6">
        <w:rPr>
          <w:rStyle w:val="1-Char"/>
          <w:rFonts w:hint="cs"/>
          <w:rtl/>
        </w:rPr>
        <w:t>در آن محتمل است</w:t>
      </w:r>
      <w:r w:rsidR="00C17073" w:rsidRPr="00EC03A6">
        <w:rPr>
          <w:rStyle w:val="1-Char"/>
          <w:rFonts w:hint="cs"/>
          <w:rtl/>
        </w:rPr>
        <w:t xml:space="preserve"> پس آن را بر آنچه می‌خواهند</w:t>
      </w:r>
      <w:r w:rsidR="00D13218" w:rsidRPr="00EC03A6">
        <w:rPr>
          <w:rStyle w:val="1-Char"/>
          <w:rFonts w:hint="cs"/>
          <w:rtl/>
        </w:rPr>
        <w:t xml:space="preserve"> حمل می‌نمایند</w:t>
      </w:r>
      <w:r w:rsidR="00A42734">
        <w:rPr>
          <w:rStyle w:val="1-Char"/>
          <w:rFonts w:hint="cs"/>
          <w:rtl/>
        </w:rPr>
        <w:t xml:space="preserve"> </w:t>
      </w:r>
      <w:r w:rsidR="00A42734">
        <w:rPr>
          <w:rStyle w:val="1-Char"/>
          <w:rFonts w:ascii="Traditional Arabic" w:hAnsi="Traditional Arabic" w:cs="Traditional Arabic"/>
          <w:rtl/>
        </w:rPr>
        <w:t>﴿</w:t>
      </w:r>
      <w:r w:rsidR="00A42734" w:rsidRPr="00122E9F">
        <w:rPr>
          <w:rStyle w:val="9-Char"/>
          <w:rtl/>
        </w:rPr>
        <w:t xml:space="preserve">فَأَمَّا </w:t>
      </w:r>
      <w:r w:rsidR="00A42734" w:rsidRPr="00122E9F">
        <w:rPr>
          <w:rStyle w:val="9-Char"/>
          <w:rFonts w:hint="cs"/>
          <w:rtl/>
        </w:rPr>
        <w:t>ٱ</w:t>
      </w:r>
      <w:r w:rsidR="00A42734" w:rsidRPr="00122E9F">
        <w:rPr>
          <w:rStyle w:val="9-Char"/>
          <w:rFonts w:hint="eastAsia"/>
          <w:rtl/>
        </w:rPr>
        <w:t>لَّذِينَ</w:t>
      </w:r>
      <w:r w:rsidR="00A42734" w:rsidRPr="00122E9F">
        <w:rPr>
          <w:rStyle w:val="9-Char"/>
          <w:rtl/>
        </w:rPr>
        <w:t xml:space="preserve"> فِي قُلُوبِهِمۡ زَيۡغٞ فَيَتَّبِعُونَ مَا تَشَٰبَهَ مِنۡهُ </w:t>
      </w:r>
      <w:r w:rsidR="00A42734" w:rsidRPr="00122E9F">
        <w:rPr>
          <w:rStyle w:val="9-Char"/>
          <w:rFonts w:hint="cs"/>
          <w:rtl/>
        </w:rPr>
        <w:t>ٱ</w:t>
      </w:r>
      <w:r w:rsidR="00A42734" w:rsidRPr="00122E9F">
        <w:rPr>
          <w:rStyle w:val="9-Char"/>
          <w:rFonts w:hint="eastAsia"/>
          <w:rtl/>
        </w:rPr>
        <w:t>بۡتِغَآءَ</w:t>
      </w:r>
      <w:r w:rsidR="00A42734" w:rsidRPr="00122E9F">
        <w:rPr>
          <w:rStyle w:val="9-Char"/>
          <w:rtl/>
        </w:rPr>
        <w:t xml:space="preserve"> </w:t>
      </w:r>
      <w:r w:rsidR="00A42734" w:rsidRPr="00122E9F">
        <w:rPr>
          <w:rStyle w:val="9-Char"/>
          <w:rFonts w:hint="cs"/>
          <w:rtl/>
        </w:rPr>
        <w:t>ٱ</w:t>
      </w:r>
      <w:r w:rsidR="00A42734" w:rsidRPr="00122E9F">
        <w:rPr>
          <w:rStyle w:val="9-Char"/>
          <w:rFonts w:hint="eastAsia"/>
          <w:rtl/>
        </w:rPr>
        <w:t>لۡفِتۡنَةِ</w:t>
      </w:r>
      <w:r w:rsidR="00A42734" w:rsidRPr="00122E9F">
        <w:rPr>
          <w:rStyle w:val="9-Char"/>
          <w:rtl/>
        </w:rPr>
        <w:t xml:space="preserve"> وَ</w:t>
      </w:r>
      <w:r w:rsidR="00A42734" w:rsidRPr="00122E9F">
        <w:rPr>
          <w:rStyle w:val="9-Char"/>
          <w:rFonts w:hint="cs"/>
          <w:rtl/>
        </w:rPr>
        <w:t>ٱ</w:t>
      </w:r>
      <w:r w:rsidR="00A42734" w:rsidRPr="00122E9F">
        <w:rPr>
          <w:rStyle w:val="9-Char"/>
          <w:rFonts w:hint="eastAsia"/>
          <w:rtl/>
        </w:rPr>
        <w:t>بۡتِغَآءَ</w:t>
      </w:r>
      <w:r w:rsidR="00A42734" w:rsidRPr="00122E9F">
        <w:rPr>
          <w:rStyle w:val="9-Char"/>
          <w:rtl/>
        </w:rPr>
        <w:t xml:space="preserve"> تَأۡوِيلِهِ</w:t>
      </w:r>
      <w:r w:rsidR="00A42734" w:rsidRPr="00122E9F">
        <w:rPr>
          <w:rStyle w:val="9-Char"/>
          <w:rFonts w:hint="cs"/>
          <w:rtl/>
        </w:rPr>
        <w:t>ۦۖ</w:t>
      </w:r>
      <w:r w:rsidR="00A42734" w:rsidRPr="00122E9F">
        <w:rPr>
          <w:rStyle w:val="9-Char"/>
          <w:rtl/>
        </w:rPr>
        <w:t xml:space="preserve"> وَمَا </w:t>
      </w:r>
      <w:r w:rsidR="00A42734" w:rsidRPr="00122E9F">
        <w:rPr>
          <w:rStyle w:val="9-Char"/>
          <w:rFonts w:hint="eastAsia"/>
          <w:rtl/>
        </w:rPr>
        <w:t>يَعۡلَمُ</w:t>
      </w:r>
      <w:r w:rsidR="00A42734" w:rsidRPr="00122E9F">
        <w:rPr>
          <w:rStyle w:val="9-Char"/>
          <w:rtl/>
        </w:rPr>
        <w:t xml:space="preserve"> تَأۡوِيلَهُ</w:t>
      </w:r>
      <w:r w:rsidR="00A42734" w:rsidRPr="00122E9F">
        <w:rPr>
          <w:rStyle w:val="9-Char"/>
          <w:rFonts w:hint="cs"/>
          <w:rtl/>
        </w:rPr>
        <w:t>ۥٓ</w:t>
      </w:r>
      <w:r w:rsidR="00A42734" w:rsidRPr="00122E9F">
        <w:rPr>
          <w:rStyle w:val="9-Char"/>
          <w:rtl/>
        </w:rPr>
        <w:t xml:space="preserve"> إِلَّا </w:t>
      </w:r>
      <w:r w:rsidR="00A42734" w:rsidRPr="00122E9F">
        <w:rPr>
          <w:rStyle w:val="9-Char"/>
          <w:rFonts w:hint="cs"/>
          <w:rtl/>
        </w:rPr>
        <w:t>ٱ</w:t>
      </w:r>
      <w:r w:rsidR="00A42734" w:rsidRPr="00122E9F">
        <w:rPr>
          <w:rStyle w:val="9-Char"/>
          <w:rFonts w:hint="eastAsia"/>
          <w:rtl/>
        </w:rPr>
        <w:t>للَّهُۗ</w:t>
      </w:r>
      <w:r w:rsidR="00A42734">
        <w:rPr>
          <w:rStyle w:val="1-Char"/>
          <w:rFonts w:ascii="Traditional Arabic" w:hAnsi="Traditional Arabic" w:cs="Traditional Arabic"/>
          <w:rtl/>
        </w:rPr>
        <w:t>﴾</w:t>
      </w:r>
      <w:r w:rsidR="00A42734">
        <w:rPr>
          <w:rStyle w:val="1-Char"/>
          <w:rFonts w:hint="cs"/>
          <w:rtl/>
        </w:rPr>
        <w:t xml:space="preserve"> </w:t>
      </w:r>
      <w:r w:rsidR="000E0A5E">
        <w:rPr>
          <w:rStyle w:val="8-Char"/>
          <w:rFonts w:hint="cs"/>
          <w:rtl/>
        </w:rPr>
        <w:t>[</w:t>
      </w:r>
      <w:r w:rsidR="00DA7DE8" w:rsidRPr="000E0A5E">
        <w:rPr>
          <w:rStyle w:val="8-Char"/>
          <w:rtl/>
        </w:rPr>
        <w:t>آل عمران:</w:t>
      </w:r>
      <w:r w:rsidR="000E0A5E">
        <w:rPr>
          <w:rStyle w:val="8-Char"/>
          <w:rFonts w:hint="cs"/>
          <w:rtl/>
        </w:rPr>
        <w:t xml:space="preserve"> </w:t>
      </w:r>
      <w:r w:rsidR="00DA7DE8" w:rsidRPr="000E0A5E">
        <w:rPr>
          <w:rStyle w:val="8-Char"/>
          <w:rtl/>
        </w:rPr>
        <w:t>7</w:t>
      </w:r>
      <w:r w:rsidR="000E0A5E">
        <w:rPr>
          <w:rStyle w:val="8-Char"/>
          <w:rFonts w:hint="cs"/>
          <w:rtl/>
        </w:rPr>
        <w:t>]</w:t>
      </w:r>
      <w:r w:rsidR="00DA7DE8" w:rsidRPr="00DA7DE8">
        <w:rPr>
          <w:rFonts w:cs="Al-QuranAlKareem"/>
          <w:b/>
          <w:bCs/>
          <w:sz w:val="22"/>
          <w:szCs w:val="30"/>
          <w:rtl/>
          <w:lang w:bidi="fa-IR"/>
        </w:rPr>
        <w:t xml:space="preserve"> </w:t>
      </w:r>
      <w:r w:rsidR="00CE6601" w:rsidRPr="00EC03A6">
        <w:rPr>
          <w:rStyle w:val="1-Char"/>
          <w:rFonts w:hint="cs"/>
          <w:rtl/>
        </w:rPr>
        <w:t xml:space="preserve">و در مقابل </w:t>
      </w:r>
      <w:r w:rsidR="00011929" w:rsidRPr="00EC03A6">
        <w:rPr>
          <w:rStyle w:val="1-Char"/>
          <w:rFonts w:hint="cs"/>
          <w:rtl/>
        </w:rPr>
        <w:t xml:space="preserve">صورت </w:t>
      </w:r>
      <w:r w:rsidR="000C122E" w:rsidRPr="00EC03A6">
        <w:rPr>
          <w:rStyle w:val="1-Char"/>
          <w:rFonts w:hint="cs"/>
          <w:rtl/>
        </w:rPr>
        <w:t>دیگر</w:t>
      </w:r>
      <w:r w:rsidR="00FB0EFC">
        <w:rPr>
          <w:rStyle w:val="1-Char"/>
          <w:rFonts w:hint="cs"/>
          <w:rtl/>
        </w:rPr>
        <w:t>ی</w:t>
      </w:r>
      <w:r w:rsidR="000C122E" w:rsidRPr="00EC03A6">
        <w:rPr>
          <w:rStyle w:val="1-Char"/>
          <w:rFonts w:hint="cs"/>
          <w:rtl/>
        </w:rPr>
        <w:t xml:space="preserve"> هست</w:t>
      </w:r>
      <w:r w:rsidR="00DA7DE8" w:rsidRPr="00EC03A6">
        <w:rPr>
          <w:rStyle w:val="1-Char"/>
          <w:rFonts w:hint="cs"/>
          <w:rtl/>
        </w:rPr>
        <w:t xml:space="preserve"> </w:t>
      </w:r>
      <w:r w:rsidR="00FB0EFC">
        <w:rPr>
          <w:rStyle w:val="1-Char"/>
          <w:rFonts w:hint="cs"/>
          <w:rtl/>
        </w:rPr>
        <w:t>ک</w:t>
      </w:r>
      <w:r w:rsidR="00DA7DE8" w:rsidRPr="00EC03A6">
        <w:rPr>
          <w:rStyle w:val="1-Char"/>
          <w:rFonts w:hint="cs"/>
          <w:rtl/>
        </w:rPr>
        <w:t>ه قابل قبول بوده</w:t>
      </w:r>
      <w:r w:rsidR="000C122E" w:rsidRPr="00EC03A6">
        <w:rPr>
          <w:rStyle w:val="1-Char"/>
          <w:rFonts w:hint="cs"/>
          <w:rtl/>
        </w:rPr>
        <w:t xml:space="preserve"> و آن تنها دلیل بر علم نی</w:t>
      </w:r>
      <w:r w:rsidR="00FB5334" w:rsidRPr="00EC03A6">
        <w:rPr>
          <w:rStyle w:val="1-Char"/>
          <w:rFonts w:hint="cs"/>
          <w:rtl/>
        </w:rPr>
        <w:t xml:space="preserve">ست بلکه بیانگر رسوخ </w:t>
      </w:r>
      <w:r w:rsidR="001E1C31" w:rsidRPr="00EC03A6">
        <w:rPr>
          <w:rStyle w:val="1-Char"/>
          <w:rFonts w:hint="cs"/>
          <w:rtl/>
        </w:rPr>
        <w:t>در علم است</w:t>
      </w:r>
      <w:r w:rsidR="00DA7DE8" w:rsidRPr="00EC03A6">
        <w:rPr>
          <w:rStyle w:val="1-Char"/>
          <w:rFonts w:hint="cs"/>
          <w:rtl/>
        </w:rPr>
        <w:t>:</w:t>
      </w:r>
      <w:r w:rsidR="00A42734">
        <w:rPr>
          <w:rStyle w:val="1-Char"/>
          <w:rFonts w:hint="cs"/>
          <w:rtl/>
        </w:rPr>
        <w:t xml:space="preserve"> </w:t>
      </w:r>
      <w:r w:rsidR="00A42734">
        <w:rPr>
          <w:rStyle w:val="1-Char"/>
          <w:rFonts w:ascii="Traditional Arabic" w:hAnsi="Traditional Arabic" w:cs="Traditional Arabic"/>
          <w:rtl/>
        </w:rPr>
        <w:t>﴿</w:t>
      </w:r>
      <w:r w:rsidR="00A42734" w:rsidRPr="00122E9F">
        <w:rPr>
          <w:rStyle w:val="9-Char"/>
          <w:rtl/>
        </w:rPr>
        <w:t>وَ</w:t>
      </w:r>
      <w:r w:rsidR="00A42734" w:rsidRPr="00122E9F">
        <w:rPr>
          <w:rStyle w:val="9-Char"/>
          <w:rFonts w:hint="cs"/>
          <w:rtl/>
        </w:rPr>
        <w:t>ٱ</w:t>
      </w:r>
      <w:r w:rsidR="00A42734" w:rsidRPr="00122E9F">
        <w:rPr>
          <w:rStyle w:val="9-Char"/>
          <w:rFonts w:hint="eastAsia"/>
          <w:rtl/>
        </w:rPr>
        <w:t>لرَّٰسِخُونَ</w:t>
      </w:r>
      <w:r w:rsidR="00A42734" w:rsidRPr="00122E9F">
        <w:rPr>
          <w:rStyle w:val="9-Char"/>
          <w:rtl/>
        </w:rPr>
        <w:t xml:space="preserve"> فِي </w:t>
      </w:r>
      <w:r w:rsidR="00A42734" w:rsidRPr="00122E9F">
        <w:rPr>
          <w:rStyle w:val="9-Char"/>
          <w:rFonts w:hint="cs"/>
          <w:rtl/>
        </w:rPr>
        <w:t>ٱ</w:t>
      </w:r>
      <w:r w:rsidR="00A42734" w:rsidRPr="00122E9F">
        <w:rPr>
          <w:rStyle w:val="9-Char"/>
          <w:rFonts w:hint="eastAsia"/>
          <w:rtl/>
        </w:rPr>
        <w:t>لۡعِلۡمِ</w:t>
      </w:r>
      <w:r w:rsidR="00A42734" w:rsidRPr="00122E9F">
        <w:rPr>
          <w:rStyle w:val="9-Char"/>
          <w:rtl/>
        </w:rPr>
        <w:t xml:space="preserve"> يَقُولُونَ ءَامَنَّا بِهِ</w:t>
      </w:r>
      <w:r w:rsidR="00A42734" w:rsidRPr="00122E9F">
        <w:rPr>
          <w:rStyle w:val="9-Char"/>
          <w:rFonts w:hint="cs"/>
          <w:rtl/>
        </w:rPr>
        <w:t>ۦ</w:t>
      </w:r>
      <w:r w:rsidR="00A42734" w:rsidRPr="00122E9F">
        <w:rPr>
          <w:rStyle w:val="9-Char"/>
          <w:rtl/>
        </w:rPr>
        <w:t xml:space="preserve"> كُلّٞ مِّنۡ عِندِ رَبِّنَاۗ</w:t>
      </w:r>
      <w:r w:rsidR="00A42734">
        <w:rPr>
          <w:rStyle w:val="1-Char"/>
          <w:rFonts w:ascii="Traditional Arabic" w:hAnsi="Traditional Arabic" w:cs="Traditional Arabic"/>
          <w:rtl/>
        </w:rPr>
        <w:t>﴾</w:t>
      </w:r>
      <w:r w:rsidR="00A42734">
        <w:rPr>
          <w:rStyle w:val="1-Char"/>
          <w:rFonts w:hint="cs"/>
          <w:rtl/>
        </w:rPr>
        <w:t xml:space="preserve"> </w:t>
      </w:r>
      <w:r w:rsidR="00D8182C">
        <w:rPr>
          <w:rStyle w:val="8-Char"/>
          <w:rFonts w:hint="cs"/>
          <w:rtl/>
        </w:rPr>
        <w:t>[</w:t>
      </w:r>
      <w:r w:rsidR="00D8182C" w:rsidRPr="000E0A5E">
        <w:rPr>
          <w:rStyle w:val="8-Char"/>
          <w:rtl/>
        </w:rPr>
        <w:t>آل عمران:</w:t>
      </w:r>
      <w:r w:rsidR="00D8182C">
        <w:rPr>
          <w:rStyle w:val="8-Char"/>
          <w:rFonts w:hint="cs"/>
          <w:rtl/>
        </w:rPr>
        <w:t xml:space="preserve"> </w:t>
      </w:r>
      <w:r w:rsidR="00D8182C" w:rsidRPr="000E0A5E">
        <w:rPr>
          <w:rStyle w:val="8-Char"/>
          <w:rtl/>
        </w:rPr>
        <w:t>7</w:t>
      </w:r>
      <w:r w:rsidR="00D8182C">
        <w:rPr>
          <w:rStyle w:val="8-Char"/>
          <w:rFonts w:hint="cs"/>
          <w:rtl/>
        </w:rPr>
        <w:t>]</w:t>
      </w:r>
      <w:r w:rsidR="00D8182C">
        <w:rPr>
          <w:rStyle w:val="1-Char"/>
          <w:rFonts w:hint="cs"/>
          <w:rtl/>
        </w:rPr>
        <w:t xml:space="preserve"> </w:t>
      </w:r>
      <w:r w:rsidR="00E457D2" w:rsidRPr="00EC03A6">
        <w:rPr>
          <w:rStyle w:val="1-Char"/>
          <w:rFonts w:hint="cs"/>
          <w:rtl/>
        </w:rPr>
        <w:t xml:space="preserve">و آنان به </w:t>
      </w:r>
      <w:r w:rsidR="00585B67" w:rsidRPr="00EC03A6">
        <w:rPr>
          <w:rStyle w:val="1-Char"/>
          <w:rFonts w:hint="cs"/>
          <w:rtl/>
        </w:rPr>
        <w:t>م</w:t>
      </w:r>
      <w:r w:rsidR="00E457D2" w:rsidRPr="00EC03A6">
        <w:rPr>
          <w:rStyle w:val="1-Char"/>
          <w:rFonts w:hint="cs"/>
          <w:rtl/>
        </w:rPr>
        <w:t>حکم</w:t>
      </w:r>
      <w:r w:rsidR="00585B67" w:rsidRPr="00EC03A6">
        <w:rPr>
          <w:rStyle w:val="1-Char"/>
          <w:rFonts w:hint="cs"/>
          <w:rtl/>
        </w:rPr>
        <w:t xml:space="preserve"> </w:t>
      </w:r>
      <w:r w:rsidR="003A43F9" w:rsidRPr="00EC03A6">
        <w:rPr>
          <w:rStyle w:val="1-Char"/>
          <w:rFonts w:hint="cs"/>
          <w:rtl/>
        </w:rPr>
        <w:t>و متشابه</w:t>
      </w:r>
      <w:r w:rsidR="002E6519" w:rsidRPr="00EC03A6">
        <w:rPr>
          <w:rStyle w:val="1-Char"/>
          <w:rFonts w:hint="cs"/>
          <w:rtl/>
        </w:rPr>
        <w:t xml:space="preserve"> ایمان</w:t>
      </w:r>
      <w:r w:rsidR="00330A57" w:rsidRPr="00EC03A6">
        <w:rPr>
          <w:rStyle w:val="1-Char"/>
          <w:rFonts w:hint="cs"/>
          <w:rtl/>
        </w:rPr>
        <w:t xml:space="preserve"> آورده و متشابه را بر محکم </w:t>
      </w:r>
      <w:r w:rsidR="0020252F" w:rsidRPr="00EC03A6">
        <w:rPr>
          <w:rStyle w:val="1-Char"/>
          <w:rFonts w:hint="cs"/>
          <w:rtl/>
        </w:rPr>
        <w:t>حمل می‌نمایند</w:t>
      </w:r>
      <w:r w:rsidR="002E5955" w:rsidRPr="00EC03A6">
        <w:rPr>
          <w:rStyle w:val="1-Char"/>
          <w:rFonts w:hint="cs"/>
          <w:rtl/>
        </w:rPr>
        <w:t xml:space="preserve"> </w:t>
      </w:r>
      <w:r w:rsidR="004C4EBC" w:rsidRPr="00EC03A6">
        <w:rPr>
          <w:rStyle w:val="1-Char"/>
          <w:rFonts w:hint="cs"/>
          <w:rtl/>
        </w:rPr>
        <w:t xml:space="preserve">تا اینکه با </w:t>
      </w:r>
      <w:r w:rsidR="00A0386B" w:rsidRPr="00EC03A6">
        <w:rPr>
          <w:rStyle w:val="1-Char"/>
          <w:rFonts w:hint="cs"/>
          <w:rtl/>
        </w:rPr>
        <w:t>تعارض و تناقض دچار نشوند و علاوه بر آن</w:t>
      </w:r>
      <w:r w:rsidR="009918EE" w:rsidRPr="00EC03A6">
        <w:rPr>
          <w:rStyle w:val="1-Char"/>
          <w:rFonts w:hint="cs"/>
          <w:rtl/>
        </w:rPr>
        <w:t xml:space="preserve"> با این تشابه عر</w:t>
      </w:r>
      <w:r w:rsidR="003B1E14" w:rsidRPr="00EC03A6">
        <w:rPr>
          <w:rStyle w:val="1-Char"/>
          <w:rFonts w:hint="cs"/>
          <w:rtl/>
        </w:rPr>
        <w:t>ص</w:t>
      </w:r>
      <w:r w:rsidR="009918EE" w:rsidRPr="00EC03A6">
        <w:rPr>
          <w:rStyle w:val="1-Char"/>
          <w:rFonts w:hint="cs"/>
          <w:rtl/>
        </w:rPr>
        <w:t xml:space="preserve">ه را بر خود </w:t>
      </w:r>
      <w:r w:rsidR="00E17021" w:rsidRPr="00EC03A6">
        <w:rPr>
          <w:rStyle w:val="1-Char"/>
          <w:rFonts w:hint="cs"/>
          <w:rtl/>
        </w:rPr>
        <w:t xml:space="preserve">تنگ </w:t>
      </w:r>
      <w:r w:rsidR="00017BEE" w:rsidRPr="00EC03A6">
        <w:rPr>
          <w:rStyle w:val="1-Char"/>
          <w:rFonts w:hint="cs"/>
          <w:rtl/>
        </w:rPr>
        <w:t xml:space="preserve">نمی‌نمایند. و </w:t>
      </w:r>
      <w:r w:rsidR="00FB0EFC">
        <w:rPr>
          <w:rStyle w:val="1-Char"/>
          <w:rFonts w:hint="cs"/>
          <w:rtl/>
        </w:rPr>
        <w:t>ک</w:t>
      </w:r>
      <w:r w:rsidR="00DA7DE8" w:rsidRPr="00EC03A6">
        <w:rPr>
          <w:rStyle w:val="1-Char"/>
          <w:rFonts w:hint="cs"/>
          <w:rtl/>
        </w:rPr>
        <w:t>وشش</w:t>
      </w:r>
      <w:r w:rsidR="006B7E93">
        <w:rPr>
          <w:rStyle w:val="1-Char"/>
          <w:rFonts w:hint="cs"/>
          <w:rtl/>
        </w:rPr>
        <w:t xml:space="preserve"> می‌</w:t>
      </w:r>
      <w:r w:rsidR="00FB0EFC">
        <w:rPr>
          <w:rStyle w:val="1-Char"/>
          <w:rFonts w:hint="cs"/>
          <w:rtl/>
        </w:rPr>
        <w:t>ک</w:t>
      </w:r>
      <w:r w:rsidR="00DA7DE8" w:rsidRPr="00EC03A6">
        <w:rPr>
          <w:rStyle w:val="1-Char"/>
          <w:rFonts w:hint="cs"/>
          <w:rtl/>
        </w:rPr>
        <w:t xml:space="preserve">نند </w:t>
      </w:r>
      <w:r w:rsidR="00447E80" w:rsidRPr="00EC03A6">
        <w:rPr>
          <w:rStyle w:val="1-Char"/>
          <w:rFonts w:hint="cs"/>
          <w:rtl/>
        </w:rPr>
        <w:t>تا</w:t>
      </w:r>
      <w:r w:rsidR="00DA7DE8" w:rsidRPr="00EC03A6">
        <w:rPr>
          <w:rStyle w:val="1-Char"/>
          <w:rFonts w:hint="cs"/>
          <w:rtl/>
        </w:rPr>
        <w:t xml:space="preserve"> در</w:t>
      </w:r>
      <w:r w:rsidR="00447E80" w:rsidRPr="00EC03A6">
        <w:rPr>
          <w:rStyle w:val="1-Char"/>
          <w:rFonts w:hint="cs"/>
          <w:rtl/>
        </w:rPr>
        <w:t xml:space="preserve"> میان آن و </w:t>
      </w:r>
      <w:r w:rsidR="00DA7DE8" w:rsidRPr="00EC03A6">
        <w:rPr>
          <w:rStyle w:val="1-Char"/>
          <w:rFonts w:hint="cs"/>
          <w:rtl/>
        </w:rPr>
        <w:t>دو</w:t>
      </w:r>
      <w:r w:rsidR="00947123" w:rsidRPr="00EC03A6">
        <w:rPr>
          <w:rStyle w:val="1-Char"/>
          <w:rFonts w:hint="cs"/>
          <w:rtl/>
        </w:rPr>
        <w:t xml:space="preserve"> </w:t>
      </w:r>
      <w:r w:rsidR="008917ED" w:rsidRPr="00EC03A6">
        <w:rPr>
          <w:rStyle w:val="1-Char"/>
          <w:rFonts w:hint="cs"/>
          <w:rtl/>
        </w:rPr>
        <w:t>جمع و همخوانی بر</w:t>
      </w:r>
      <w:r w:rsidR="00BA53E5" w:rsidRPr="00EC03A6">
        <w:rPr>
          <w:rStyle w:val="1-Char"/>
          <w:rFonts w:hint="cs"/>
          <w:rtl/>
        </w:rPr>
        <w:t xml:space="preserve"> </w:t>
      </w:r>
      <w:r w:rsidR="008917ED" w:rsidRPr="00EC03A6">
        <w:rPr>
          <w:rStyle w:val="1-Char"/>
          <w:rFonts w:hint="cs"/>
          <w:rtl/>
        </w:rPr>
        <w:t xml:space="preserve">قرار سازند </w:t>
      </w:r>
      <w:r w:rsidR="00FF5A20" w:rsidRPr="00EC03A6">
        <w:rPr>
          <w:rStyle w:val="1-Char"/>
          <w:rFonts w:hint="cs"/>
          <w:rtl/>
        </w:rPr>
        <w:t>هرگز آرزویی نمی‌نمایند</w:t>
      </w:r>
      <w:r w:rsidR="002575EA" w:rsidRPr="00EC03A6">
        <w:rPr>
          <w:rStyle w:val="1-Char"/>
          <w:rFonts w:hint="cs"/>
          <w:rtl/>
        </w:rPr>
        <w:t xml:space="preserve"> که کاش این طور وارد و یا نازل نمی‌گرد</w:t>
      </w:r>
      <w:r w:rsidR="00270FA0" w:rsidRPr="00EC03A6">
        <w:rPr>
          <w:rStyle w:val="1-Char"/>
          <w:rFonts w:hint="cs"/>
          <w:rtl/>
        </w:rPr>
        <w:t>ی</w:t>
      </w:r>
      <w:r w:rsidR="002575EA" w:rsidRPr="00EC03A6">
        <w:rPr>
          <w:rStyle w:val="1-Char"/>
          <w:rFonts w:hint="cs"/>
          <w:rtl/>
        </w:rPr>
        <w:t>د</w:t>
      </w:r>
      <w:r w:rsidR="00270FA0" w:rsidRPr="00EC03A6">
        <w:rPr>
          <w:rStyle w:val="1-Char"/>
          <w:rFonts w:hint="cs"/>
          <w:rtl/>
        </w:rPr>
        <w:t>. زیرا آنان می‌دانند که این خ</w:t>
      </w:r>
      <w:r w:rsidR="00671A1D" w:rsidRPr="00EC03A6">
        <w:rPr>
          <w:rStyle w:val="1-Char"/>
          <w:rFonts w:hint="cs"/>
          <w:rtl/>
        </w:rPr>
        <w:t>ود محل ابتلاء و آزمایش</w:t>
      </w:r>
      <w:r w:rsidR="00875688" w:rsidRPr="00EC03A6">
        <w:rPr>
          <w:rStyle w:val="1-Char"/>
          <w:rFonts w:hint="cs"/>
          <w:rtl/>
        </w:rPr>
        <w:t xml:space="preserve"> و تمحیص است تا با این ابتلا اصحاب </w:t>
      </w:r>
      <w:r w:rsidR="00520FC2" w:rsidRPr="00EC03A6">
        <w:rPr>
          <w:rStyle w:val="1-Char"/>
          <w:rFonts w:hint="cs"/>
          <w:rtl/>
        </w:rPr>
        <w:t>ه</w:t>
      </w:r>
      <w:r w:rsidR="00875688" w:rsidRPr="00EC03A6">
        <w:rPr>
          <w:rStyle w:val="1-Char"/>
          <w:rFonts w:hint="cs"/>
          <w:rtl/>
        </w:rPr>
        <w:t>وی از</w:t>
      </w:r>
      <w:r w:rsidR="00841CE4" w:rsidRPr="00EC03A6">
        <w:rPr>
          <w:rStyle w:val="1-Char"/>
          <w:rFonts w:hint="cs"/>
          <w:rtl/>
        </w:rPr>
        <w:t xml:space="preserve"> کسانی که از آرزو و هوای نفسانی</w:t>
      </w:r>
      <w:r w:rsidR="00AA2320" w:rsidRPr="00EC03A6">
        <w:rPr>
          <w:rStyle w:val="1-Char"/>
          <w:rFonts w:hint="cs"/>
          <w:rtl/>
        </w:rPr>
        <w:t xml:space="preserve"> دورند</w:t>
      </w:r>
      <w:r w:rsidR="007E085F" w:rsidRPr="00EC03A6">
        <w:rPr>
          <w:rStyle w:val="1-Char"/>
          <w:rFonts w:hint="cs"/>
          <w:rtl/>
        </w:rPr>
        <w:t xml:space="preserve"> جدا شوند. </w:t>
      </w:r>
    </w:p>
    <w:p w:rsidR="00417B2C" w:rsidRPr="00EC03A6" w:rsidRDefault="00FF667A" w:rsidP="00476C32">
      <w:pPr>
        <w:tabs>
          <w:tab w:val="right" w:pos="7031"/>
        </w:tabs>
        <w:bidi/>
        <w:ind w:firstLine="284"/>
        <w:jc w:val="both"/>
        <w:rPr>
          <w:rStyle w:val="1-Char"/>
          <w:rtl/>
        </w:rPr>
      </w:pPr>
      <w:r w:rsidRPr="00EC03A6">
        <w:rPr>
          <w:rStyle w:val="1-Char"/>
          <w:rFonts w:hint="cs"/>
          <w:rtl/>
        </w:rPr>
        <w:t>و نمی‌خواهیم‌</w:t>
      </w:r>
      <w:r w:rsidR="00CD4124" w:rsidRPr="00EC03A6">
        <w:rPr>
          <w:rStyle w:val="1-Char"/>
          <w:rFonts w:hint="cs"/>
          <w:rtl/>
        </w:rPr>
        <w:t xml:space="preserve">این سخن را به درازا بکشانیم </w:t>
      </w:r>
      <w:r w:rsidR="000B08D1" w:rsidRPr="00EC03A6">
        <w:rPr>
          <w:rStyle w:val="1-Char"/>
          <w:rFonts w:hint="cs"/>
          <w:rtl/>
        </w:rPr>
        <w:t xml:space="preserve">بلکه به علت اهمیت </w:t>
      </w:r>
      <w:r w:rsidR="00302D27" w:rsidRPr="00EC03A6">
        <w:rPr>
          <w:rStyle w:val="1-Char"/>
          <w:rFonts w:hint="cs"/>
          <w:rtl/>
        </w:rPr>
        <w:t xml:space="preserve">تقریر </w:t>
      </w:r>
      <w:r w:rsidR="008A6154" w:rsidRPr="00EC03A6">
        <w:rPr>
          <w:rStyle w:val="1-Char"/>
          <w:rFonts w:hint="cs"/>
          <w:rtl/>
        </w:rPr>
        <w:t>این ا</w:t>
      </w:r>
      <w:r w:rsidR="00520FC2" w:rsidRPr="00EC03A6">
        <w:rPr>
          <w:rStyle w:val="1-Char"/>
          <w:rFonts w:hint="cs"/>
          <w:rtl/>
        </w:rPr>
        <w:t>ص</w:t>
      </w:r>
      <w:r w:rsidR="008A6154" w:rsidRPr="00EC03A6">
        <w:rPr>
          <w:rStyle w:val="1-Char"/>
          <w:rFonts w:hint="cs"/>
          <w:rtl/>
        </w:rPr>
        <w:t>ل شرعی</w:t>
      </w:r>
      <w:r w:rsidR="00D45269" w:rsidRPr="00EC03A6">
        <w:rPr>
          <w:rStyle w:val="1-Char"/>
          <w:rFonts w:hint="cs"/>
          <w:rtl/>
        </w:rPr>
        <w:t xml:space="preserve"> که از آن فهمیده</w:t>
      </w:r>
      <w:r w:rsidR="00841307" w:rsidRPr="00EC03A6">
        <w:rPr>
          <w:rStyle w:val="1-Char"/>
          <w:rFonts w:hint="cs"/>
          <w:rtl/>
        </w:rPr>
        <w:t xml:space="preserve"> </w:t>
      </w:r>
      <w:r w:rsidR="005A3E04" w:rsidRPr="00EC03A6">
        <w:rPr>
          <w:rStyle w:val="1-Char"/>
          <w:rFonts w:hint="cs"/>
          <w:rtl/>
        </w:rPr>
        <w:t>می‌شود،</w:t>
      </w:r>
      <w:r w:rsidR="00476C32" w:rsidRPr="00EC03A6">
        <w:rPr>
          <w:rStyle w:val="1-Char"/>
          <w:rFonts w:hint="cs"/>
          <w:rtl/>
        </w:rPr>
        <w:t xml:space="preserve"> </w:t>
      </w:r>
      <w:r w:rsidR="00FB0EFC">
        <w:rPr>
          <w:rStyle w:val="1-Char"/>
          <w:rFonts w:hint="cs"/>
          <w:rtl/>
        </w:rPr>
        <w:t>ک</w:t>
      </w:r>
      <w:r w:rsidR="00476C32" w:rsidRPr="00EC03A6">
        <w:rPr>
          <w:rStyle w:val="1-Char"/>
          <w:rFonts w:hint="cs"/>
          <w:rtl/>
        </w:rPr>
        <w:t>ه</w:t>
      </w:r>
      <w:r w:rsidR="005A3E04" w:rsidRPr="00EC03A6">
        <w:rPr>
          <w:rStyle w:val="1-Char"/>
          <w:rFonts w:hint="cs"/>
          <w:rtl/>
        </w:rPr>
        <w:t xml:space="preserve"> اینکه</w:t>
      </w:r>
      <w:r w:rsidR="00BA329C" w:rsidRPr="00EC03A6">
        <w:rPr>
          <w:rStyle w:val="1-Char"/>
          <w:rFonts w:hint="cs"/>
          <w:rtl/>
        </w:rPr>
        <w:t xml:space="preserve"> اهل سنت</w:t>
      </w:r>
      <w:r w:rsidR="001B5EE7" w:rsidRPr="00EC03A6">
        <w:rPr>
          <w:rStyle w:val="1-Char"/>
          <w:rFonts w:hint="cs"/>
          <w:rtl/>
        </w:rPr>
        <w:t xml:space="preserve"> با پاسخگوی‌شان</w:t>
      </w:r>
      <w:r w:rsidR="00E8482F" w:rsidRPr="00EC03A6">
        <w:rPr>
          <w:rStyle w:val="1-Char"/>
          <w:rFonts w:hint="cs"/>
          <w:rtl/>
        </w:rPr>
        <w:t xml:space="preserve"> </w:t>
      </w:r>
      <w:r w:rsidR="001D2578" w:rsidRPr="00EC03A6">
        <w:rPr>
          <w:rStyle w:val="1-Char"/>
          <w:rFonts w:hint="cs"/>
          <w:rtl/>
        </w:rPr>
        <w:t xml:space="preserve">شیعه </w:t>
      </w:r>
      <w:r w:rsidR="007477F3" w:rsidRPr="00EC03A6">
        <w:rPr>
          <w:rStyle w:val="1-Char"/>
          <w:rFonts w:hint="cs"/>
          <w:rtl/>
        </w:rPr>
        <w:t xml:space="preserve">بدعت ننموده و خود را به تکلیف </w:t>
      </w:r>
      <w:r w:rsidR="000A2541" w:rsidRPr="00EC03A6">
        <w:rPr>
          <w:rStyle w:val="1-Char"/>
          <w:rFonts w:hint="cs"/>
          <w:rtl/>
        </w:rPr>
        <w:t xml:space="preserve">نینداخته‌اند </w:t>
      </w:r>
      <w:r w:rsidR="001E20BD" w:rsidRPr="00EC03A6">
        <w:rPr>
          <w:rStyle w:val="1-Char"/>
          <w:rFonts w:hint="cs"/>
          <w:rtl/>
        </w:rPr>
        <w:t xml:space="preserve">بلکه این پاسخ </w:t>
      </w:r>
      <w:r w:rsidR="00631B77" w:rsidRPr="00EC03A6">
        <w:rPr>
          <w:rStyle w:val="1-Char"/>
          <w:rFonts w:hint="cs"/>
          <w:rtl/>
        </w:rPr>
        <w:t xml:space="preserve">امری است که با طبیعت </w:t>
      </w:r>
      <w:r w:rsidR="00C160E4" w:rsidRPr="00EC03A6">
        <w:rPr>
          <w:rStyle w:val="1-Char"/>
          <w:rFonts w:hint="cs"/>
          <w:rtl/>
        </w:rPr>
        <w:t>زبانی</w:t>
      </w:r>
      <w:r w:rsidR="00B22D57" w:rsidRPr="00EC03A6">
        <w:rPr>
          <w:rStyle w:val="1-Char"/>
          <w:rFonts w:hint="cs"/>
          <w:rtl/>
        </w:rPr>
        <w:t xml:space="preserve"> که</w:t>
      </w:r>
      <w:r w:rsidR="00C160E4" w:rsidRPr="00EC03A6">
        <w:rPr>
          <w:rStyle w:val="1-Char"/>
          <w:rFonts w:hint="cs"/>
          <w:rtl/>
        </w:rPr>
        <w:t xml:space="preserve"> نصوص </w:t>
      </w:r>
      <w:r w:rsidR="004A0ADA" w:rsidRPr="00EC03A6">
        <w:rPr>
          <w:rStyle w:val="1-Char"/>
          <w:rFonts w:hint="cs"/>
          <w:rtl/>
        </w:rPr>
        <w:t>با آن وارد شده</w:t>
      </w:r>
      <w:r w:rsidR="00154CE7" w:rsidRPr="00EC03A6">
        <w:rPr>
          <w:rStyle w:val="1-Char"/>
          <w:rFonts w:hint="cs"/>
          <w:rtl/>
        </w:rPr>
        <w:t xml:space="preserve"> لازم و ضروری</w:t>
      </w:r>
      <w:r w:rsidR="00D40F61" w:rsidRPr="00EC03A6">
        <w:rPr>
          <w:rStyle w:val="1-Char"/>
          <w:rFonts w:hint="cs"/>
          <w:rtl/>
        </w:rPr>
        <w:t xml:space="preserve"> است</w:t>
      </w:r>
      <w:r w:rsidR="001669A1" w:rsidRPr="00EC03A6">
        <w:rPr>
          <w:rStyle w:val="1-Char"/>
          <w:rFonts w:hint="cs"/>
          <w:rtl/>
        </w:rPr>
        <w:t xml:space="preserve"> </w:t>
      </w:r>
      <w:r w:rsidR="00E32860" w:rsidRPr="00EC03A6">
        <w:rPr>
          <w:rStyle w:val="1-Char"/>
          <w:rFonts w:hint="cs"/>
          <w:rtl/>
        </w:rPr>
        <w:t>و اهل سنت</w:t>
      </w:r>
      <w:r w:rsidR="009167C5" w:rsidRPr="00EC03A6">
        <w:rPr>
          <w:rStyle w:val="1-Char"/>
          <w:rFonts w:hint="cs"/>
          <w:rtl/>
        </w:rPr>
        <w:t xml:space="preserve"> در عمل به نصوص محکم </w:t>
      </w:r>
      <w:r w:rsidR="00AB6E0D" w:rsidRPr="00EC03A6">
        <w:rPr>
          <w:rStyle w:val="1-Char"/>
          <w:rFonts w:hint="cs"/>
          <w:rtl/>
        </w:rPr>
        <w:t>و متشابه و جمع و هماهنگی میان هم</w:t>
      </w:r>
      <w:r w:rsidR="006759D6">
        <w:rPr>
          <w:rStyle w:val="1-Char"/>
          <w:rFonts w:hint="cs"/>
          <w:rtl/>
        </w:rPr>
        <w:t>ۀ</w:t>
      </w:r>
      <w:r w:rsidR="006B7E93">
        <w:rPr>
          <w:rStyle w:val="1-Char"/>
          <w:rFonts w:hint="cs"/>
          <w:rtl/>
        </w:rPr>
        <w:t xml:space="preserve"> آن‌ها </w:t>
      </w:r>
      <w:r w:rsidR="00265AA4" w:rsidRPr="00EC03A6">
        <w:rPr>
          <w:rStyle w:val="1-Char"/>
          <w:rFonts w:hint="cs"/>
          <w:rtl/>
        </w:rPr>
        <w:t>دارای بهتر</w:t>
      </w:r>
      <w:r w:rsidR="009E2122" w:rsidRPr="00EC03A6">
        <w:rPr>
          <w:rStyle w:val="1-Char"/>
          <w:rFonts w:hint="cs"/>
          <w:rtl/>
        </w:rPr>
        <w:t>ی</w:t>
      </w:r>
      <w:r w:rsidR="00265AA4" w:rsidRPr="00EC03A6">
        <w:rPr>
          <w:rStyle w:val="1-Char"/>
          <w:rFonts w:hint="cs"/>
          <w:rtl/>
        </w:rPr>
        <w:t>ن</w:t>
      </w:r>
      <w:r w:rsidR="009E2122" w:rsidRPr="00EC03A6">
        <w:rPr>
          <w:rStyle w:val="1-Char"/>
          <w:rFonts w:hint="cs"/>
          <w:rtl/>
        </w:rPr>
        <w:t xml:space="preserve"> و بزرگترین پاداش‌اند</w:t>
      </w:r>
      <w:r w:rsidR="000607A2" w:rsidRPr="00EC03A6">
        <w:rPr>
          <w:rStyle w:val="1-Char"/>
          <w:rFonts w:hint="cs"/>
          <w:rtl/>
        </w:rPr>
        <w:t xml:space="preserve"> و</w:t>
      </w:r>
      <w:r w:rsidR="00F77F3E" w:rsidRPr="00EC03A6">
        <w:rPr>
          <w:rStyle w:val="1-Char"/>
          <w:rFonts w:hint="cs"/>
          <w:rtl/>
        </w:rPr>
        <w:t xml:space="preserve"> </w:t>
      </w:r>
      <w:r w:rsidR="000607A2" w:rsidRPr="00EC03A6">
        <w:rPr>
          <w:rStyle w:val="1-Char"/>
          <w:rFonts w:hint="cs"/>
          <w:rtl/>
        </w:rPr>
        <w:t>سای</w:t>
      </w:r>
      <w:r w:rsidR="00F77F3E" w:rsidRPr="00EC03A6">
        <w:rPr>
          <w:rStyle w:val="1-Char"/>
          <w:rFonts w:hint="cs"/>
          <w:rtl/>
        </w:rPr>
        <w:t>ر</w:t>
      </w:r>
      <w:r w:rsidR="000607A2" w:rsidRPr="00EC03A6">
        <w:rPr>
          <w:rStyle w:val="1-Char"/>
          <w:rFonts w:hint="cs"/>
          <w:rtl/>
        </w:rPr>
        <w:t xml:space="preserve"> اهل </w:t>
      </w:r>
      <w:r w:rsidR="00840C0B" w:rsidRPr="00EC03A6">
        <w:rPr>
          <w:rStyle w:val="1-Char"/>
          <w:rFonts w:hint="cs"/>
          <w:rtl/>
        </w:rPr>
        <w:t xml:space="preserve">اهواء و خاصتاً </w:t>
      </w:r>
      <w:r w:rsidR="00E21BEB" w:rsidRPr="00EC03A6">
        <w:rPr>
          <w:rStyle w:val="1-Char"/>
          <w:rFonts w:hint="cs"/>
          <w:rtl/>
        </w:rPr>
        <w:t>شیعه نا</w:t>
      </w:r>
      <w:r w:rsidR="00F15958" w:rsidRPr="00EC03A6">
        <w:rPr>
          <w:rStyle w:val="1-Char"/>
          <w:rFonts w:hint="cs"/>
          <w:rtl/>
        </w:rPr>
        <w:t>چ</w:t>
      </w:r>
      <w:r w:rsidR="00E21BEB" w:rsidRPr="00EC03A6">
        <w:rPr>
          <w:rStyle w:val="1-Char"/>
          <w:rFonts w:hint="cs"/>
          <w:rtl/>
        </w:rPr>
        <w:t>ار می‌شوند</w:t>
      </w:r>
      <w:r w:rsidR="00F15958" w:rsidRPr="00EC03A6">
        <w:rPr>
          <w:rStyle w:val="1-Char"/>
          <w:rFonts w:hint="cs"/>
          <w:rtl/>
        </w:rPr>
        <w:t xml:space="preserve"> </w:t>
      </w:r>
      <w:r w:rsidR="00A448F7" w:rsidRPr="00EC03A6">
        <w:rPr>
          <w:rStyle w:val="1-Char"/>
          <w:rFonts w:hint="cs"/>
          <w:rtl/>
        </w:rPr>
        <w:t xml:space="preserve">برخی نصوص را رد و یا تکذیب </w:t>
      </w:r>
      <w:r w:rsidR="00025E68" w:rsidRPr="00EC03A6">
        <w:rPr>
          <w:rStyle w:val="1-Char"/>
          <w:rFonts w:hint="cs"/>
          <w:rtl/>
        </w:rPr>
        <w:t>نمایند به ادعای اینکه این</w:t>
      </w:r>
      <w:r w:rsidR="00597C86" w:rsidRPr="00EC03A6">
        <w:rPr>
          <w:rStyle w:val="1-Char"/>
          <w:rFonts w:hint="cs"/>
          <w:rtl/>
        </w:rPr>
        <w:t xml:space="preserve"> نصوص نزدشان </w:t>
      </w:r>
      <w:r w:rsidR="00D77597" w:rsidRPr="00EC03A6">
        <w:rPr>
          <w:rStyle w:val="1-Char"/>
          <w:rFonts w:hint="cs"/>
          <w:rtl/>
        </w:rPr>
        <w:t xml:space="preserve">به ثبوت نرسیده است. </w:t>
      </w:r>
    </w:p>
    <w:p w:rsidR="00D77597" w:rsidRPr="00EC03A6" w:rsidRDefault="004A1681" w:rsidP="00FE2E8E">
      <w:pPr>
        <w:tabs>
          <w:tab w:val="right" w:pos="7031"/>
        </w:tabs>
        <w:bidi/>
        <w:ind w:firstLine="284"/>
        <w:jc w:val="both"/>
        <w:rPr>
          <w:rStyle w:val="1-Char"/>
          <w:rtl/>
        </w:rPr>
      </w:pPr>
      <w:r w:rsidRPr="00EC03A6">
        <w:rPr>
          <w:rStyle w:val="1-Char"/>
          <w:rFonts w:hint="cs"/>
          <w:rtl/>
        </w:rPr>
        <w:t>و اکنون</w:t>
      </w:r>
      <w:r w:rsidR="00D6100B" w:rsidRPr="00EC03A6">
        <w:rPr>
          <w:rStyle w:val="1-Char"/>
          <w:rFonts w:hint="cs"/>
          <w:rtl/>
        </w:rPr>
        <w:t xml:space="preserve"> سخن عبدالحسین </w:t>
      </w:r>
      <w:r w:rsidR="004E31D9" w:rsidRPr="00EC03A6">
        <w:rPr>
          <w:rStyle w:val="1-Char"/>
          <w:rFonts w:hint="cs"/>
          <w:rtl/>
        </w:rPr>
        <w:t xml:space="preserve">و پاسخ </w:t>
      </w:r>
      <w:r w:rsidR="00615950" w:rsidRPr="00EC03A6">
        <w:rPr>
          <w:rStyle w:val="1-Char"/>
          <w:rFonts w:hint="cs"/>
          <w:rtl/>
        </w:rPr>
        <w:t>بر آن، قبل از هر چیز می‌گوید</w:t>
      </w:r>
      <w:r w:rsidR="008126A4" w:rsidRPr="00EC03A6">
        <w:rPr>
          <w:rStyle w:val="1-Char"/>
          <w:rFonts w:hint="cs"/>
          <w:rtl/>
        </w:rPr>
        <w:t>:</w:t>
      </w:r>
      <w:r w:rsidR="00615950" w:rsidRPr="00EC03A6">
        <w:rPr>
          <w:rStyle w:val="1-Char"/>
          <w:rFonts w:hint="cs"/>
          <w:rtl/>
        </w:rPr>
        <w:t xml:space="preserve"> </w:t>
      </w:r>
      <w:r w:rsidR="00564D74" w:rsidRPr="00EC03A6">
        <w:rPr>
          <w:rStyle w:val="1-Char"/>
          <w:rFonts w:hint="cs"/>
          <w:rtl/>
        </w:rPr>
        <w:t>(مواردی که در آن به نص تکیه و اعتنا ننموده‌اند</w:t>
      </w:r>
      <w:r w:rsidR="00512446" w:rsidRPr="00EC03A6">
        <w:rPr>
          <w:rStyle w:val="1-Char"/>
          <w:rFonts w:hint="cs"/>
          <w:rtl/>
        </w:rPr>
        <w:t xml:space="preserve"> قابل شمارش نیست</w:t>
      </w:r>
      <w:r w:rsidR="0060332A" w:rsidRPr="00EC03A6">
        <w:rPr>
          <w:rStyle w:val="1-Char"/>
          <w:rFonts w:hint="cs"/>
          <w:rtl/>
        </w:rPr>
        <w:t>)</w:t>
      </w:r>
      <w:r w:rsidR="004E757D" w:rsidRPr="00EC03A6">
        <w:rPr>
          <w:rStyle w:val="1-Char"/>
          <w:rFonts w:hint="cs"/>
          <w:rtl/>
        </w:rPr>
        <w:t xml:space="preserve"> </w:t>
      </w:r>
      <w:r w:rsidR="00CF4E72" w:rsidRPr="00EC03A6">
        <w:rPr>
          <w:rStyle w:val="1-Char"/>
          <w:rFonts w:hint="cs"/>
          <w:rtl/>
        </w:rPr>
        <w:t>می‌گویم</w:t>
      </w:r>
      <w:r w:rsidR="008126A4" w:rsidRPr="00EC03A6">
        <w:rPr>
          <w:rStyle w:val="1-Char"/>
          <w:rFonts w:hint="cs"/>
          <w:rtl/>
        </w:rPr>
        <w:t>:</w:t>
      </w:r>
      <w:r w:rsidR="005813E5" w:rsidRPr="00EC03A6">
        <w:rPr>
          <w:rStyle w:val="1-Char"/>
          <w:rFonts w:hint="cs"/>
          <w:rtl/>
        </w:rPr>
        <w:t xml:space="preserve"> سوگ</w:t>
      </w:r>
      <w:r w:rsidR="00BC3DE2" w:rsidRPr="00EC03A6">
        <w:rPr>
          <w:rStyle w:val="1-Char"/>
          <w:rFonts w:hint="cs"/>
          <w:rtl/>
        </w:rPr>
        <w:t>ن</w:t>
      </w:r>
      <w:r w:rsidR="005813E5" w:rsidRPr="00EC03A6">
        <w:rPr>
          <w:rStyle w:val="1-Char"/>
          <w:rFonts w:hint="cs"/>
          <w:rtl/>
        </w:rPr>
        <w:t>د به خدا دروغ</w:t>
      </w:r>
      <w:r w:rsidR="00135DEE" w:rsidRPr="00EC03A6">
        <w:rPr>
          <w:rStyle w:val="1-Char"/>
          <w:rFonts w:hint="cs"/>
          <w:rtl/>
        </w:rPr>
        <w:t xml:space="preserve"> </w:t>
      </w:r>
      <w:r w:rsidR="0070200B" w:rsidRPr="00EC03A6">
        <w:rPr>
          <w:rStyle w:val="1-Char"/>
          <w:rFonts w:hint="cs"/>
          <w:rtl/>
        </w:rPr>
        <w:t>گفته</w:t>
      </w:r>
      <w:r w:rsidR="0070200B" w:rsidRPr="00EC03A6">
        <w:rPr>
          <w:rStyle w:val="1-Char"/>
          <w:rFonts w:hint="eastAsia"/>
          <w:rtl/>
        </w:rPr>
        <w:t>‌</w:t>
      </w:r>
      <w:r w:rsidR="0070200B" w:rsidRPr="00EC03A6">
        <w:rPr>
          <w:rStyle w:val="1-Char"/>
          <w:rFonts w:hint="cs"/>
          <w:rtl/>
        </w:rPr>
        <w:t>ای</w:t>
      </w:r>
      <w:r w:rsidR="00B22D57" w:rsidRPr="00EC03A6">
        <w:rPr>
          <w:rStyle w:val="1-Char"/>
          <w:rFonts w:hint="cs"/>
          <w:rtl/>
        </w:rPr>
        <w:t xml:space="preserve"> ای</w:t>
      </w:r>
      <w:r w:rsidR="0070200B" w:rsidRPr="00EC03A6">
        <w:rPr>
          <w:rStyle w:val="1-Char"/>
          <w:rFonts w:hint="cs"/>
          <w:rtl/>
        </w:rPr>
        <w:t xml:space="preserve"> دشمن خدا بلکه صحاب</w:t>
      </w:r>
      <w:r w:rsidR="006759D6">
        <w:rPr>
          <w:rStyle w:val="1-Char"/>
          <w:rFonts w:hint="cs"/>
          <w:rtl/>
        </w:rPr>
        <w:t>ۀ</w:t>
      </w:r>
      <w:r w:rsidR="0070200B" w:rsidRPr="00EC03A6">
        <w:rPr>
          <w:rStyle w:val="1-Char"/>
          <w:rFonts w:hint="cs"/>
          <w:rtl/>
        </w:rPr>
        <w:t xml:space="preserve"> رسول خدا</w:t>
      </w:r>
      <w:r w:rsidR="00BB6F17" w:rsidRPr="00BB6F17">
        <w:rPr>
          <w:rStyle w:val="1-Char"/>
          <w:rFonts w:cs="CTraditional Arabic" w:hint="cs"/>
          <w:rtl/>
        </w:rPr>
        <w:t xml:space="preserve"> ج </w:t>
      </w:r>
      <w:r w:rsidR="0065642A" w:rsidRPr="00EC03A6">
        <w:rPr>
          <w:rStyle w:val="1-Char"/>
          <w:rFonts w:hint="cs"/>
          <w:rtl/>
        </w:rPr>
        <w:t>نمونه امتثال</w:t>
      </w:r>
      <w:r w:rsidR="00185DFB" w:rsidRPr="00EC03A6">
        <w:rPr>
          <w:rStyle w:val="1-Char"/>
          <w:rFonts w:hint="cs"/>
          <w:rtl/>
        </w:rPr>
        <w:t xml:space="preserve"> فرمانبرداری اوامر خدا و رسول </w:t>
      </w:r>
      <w:r w:rsidR="00734B34" w:rsidRPr="00EC03A6">
        <w:rPr>
          <w:rStyle w:val="1-Char"/>
          <w:rFonts w:hint="cs"/>
          <w:rtl/>
        </w:rPr>
        <w:t xml:space="preserve">او </w:t>
      </w:r>
      <w:r w:rsidR="00B22D57" w:rsidRPr="00EC03A6">
        <w:rPr>
          <w:rStyle w:val="1-Char"/>
          <w:rFonts w:hint="cs"/>
          <w:rtl/>
        </w:rPr>
        <w:t>می‌با</w:t>
      </w:r>
      <w:r w:rsidR="00734B34" w:rsidRPr="00EC03A6">
        <w:rPr>
          <w:rStyle w:val="1-Char"/>
          <w:rFonts w:hint="cs"/>
          <w:rtl/>
        </w:rPr>
        <w:t>ش</w:t>
      </w:r>
      <w:r w:rsidR="00B22D57" w:rsidRPr="00EC03A6">
        <w:rPr>
          <w:rStyle w:val="1-Char"/>
          <w:rFonts w:hint="cs"/>
          <w:rtl/>
        </w:rPr>
        <w:t>ن</w:t>
      </w:r>
      <w:r w:rsidR="00734B34" w:rsidRPr="00EC03A6">
        <w:rPr>
          <w:rStyle w:val="1-Char"/>
          <w:rFonts w:hint="cs"/>
          <w:rtl/>
        </w:rPr>
        <w:t>د</w:t>
      </w:r>
      <w:r w:rsidR="00421184" w:rsidRPr="00EC03A6">
        <w:rPr>
          <w:rStyle w:val="1-Char"/>
          <w:rFonts w:hint="cs"/>
          <w:rtl/>
        </w:rPr>
        <w:t xml:space="preserve"> و جز در اندکی </w:t>
      </w:r>
      <w:r w:rsidR="00B22D57" w:rsidRPr="00EC03A6">
        <w:rPr>
          <w:rStyle w:val="1-Char"/>
          <w:rFonts w:hint="cs"/>
          <w:rtl/>
        </w:rPr>
        <w:t>موارد</w:t>
      </w:r>
      <w:r w:rsidR="00861B88" w:rsidRPr="00EC03A6">
        <w:rPr>
          <w:rStyle w:val="1-Char"/>
          <w:rFonts w:hint="cs"/>
          <w:rtl/>
        </w:rPr>
        <w:t xml:space="preserve"> مخالفتی از آنان </w:t>
      </w:r>
      <w:r w:rsidR="003D1FBA" w:rsidRPr="00EC03A6">
        <w:rPr>
          <w:rStyle w:val="1-Char"/>
          <w:rFonts w:hint="cs"/>
          <w:rtl/>
        </w:rPr>
        <w:t>مشاهده نمی‌گردد</w:t>
      </w:r>
      <w:r w:rsidR="00023C62" w:rsidRPr="00EC03A6">
        <w:rPr>
          <w:rStyle w:val="1-Char"/>
          <w:rFonts w:hint="cs"/>
          <w:rtl/>
        </w:rPr>
        <w:t xml:space="preserve"> و ما همچون </w:t>
      </w:r>
      <w:r w:rsidR="00E95E4B" w:rsidRPr="00EC03A6">
        <w:rPr>
          <w:rStyle w:val="1-Char"/>
          <w:rFonts w:hint="cs"/>
          <w:rtl/>
        </w:rPr>
        <w:t>غلو شیعه</w:t>
      </w:r>
      <w:r w:rsidR="0042334F" w:rsidRPr="00EC03A6">
        <w:rPr>
          <w:rStyle w:val="1-Char"/>
          <w:rFonts w:hint="cs"/>
          <w:rtl/>
        </w:rPr>
        <w:t xml:space="preserve"> -</w:t>
      </w:r>
      <w:r w:rsidR="00421652" w:rsidRPr="00EC03A6">
        <w:rPr>
          <w:rStyle w:val="1-Char"/>
          <w:rFonts w:hint="cs"/>
          <w:rtl/>
        </w:rPr>
        <w:t xml:space="preserve"> نسبت به ائمه </w:t>
      </w:r>
      <w:r w:rsidR="0042334F" w:rsidRPr="00EC03A6">
        <w:rPr>
          <w:rStyle w:val="1-Char"/>
          <w:rFonts w:hint="cs"/>
          <w:rtl/>
        </w:rPr>
        <w:t xml:space="preserve">- </w:t>
      </w:r>
      <w:r w:rsidR="00421652" w:rsidRPr="00EC03A6">
        <w:rPr>
          <w:rStyle w:val="1-Char"/>
          <w:rFonts w:hint="cs"/>
          <w:rtl/>
        </w:rPr>
        <w:t xml:space="preserve">برای صحابه ادعای عصمت نمی‌نمائیم </w:t>
      </w:r>
      <w:r w:rsidR="00D724FB" w:rsidRPr="00EC03A6">
        <w:rPr>
          <w:rStyle w:val="1-Char"/>
          <w:rFonts w:hint="cs"/>
          <w:rtl/>
        </w:rPr>
        <w:t>و</w:t>
      </w:r>
      <w:r w:rsidR="00F451BC" w:rsidRPr="00EC03A6">
        <w:rPr>
          <w:rStyle w:val="1-Char"/>
          <w:rFonts w:hint="cs"/>
          <w:rtl/>
        </w:rPr>
        <w:t xml:space="preserve"> </w:t>
      </w:r>
      <w:r w:rsidR="00D724FB" w:rsidRPr="00EC03A6">
        <w:rPr>
          <w:rStyle w:val="1-Char"/>
          <w:rFonts w:hint="cs"/>
          <w:rtl/>
        </w:rPr>
        <w:t xml:space="preserve">این اندک هم با تأویل </w:t>
      </w:r>
      <w:r w:rsidR="0008488B" w:rsidRPr="00EC03A6">
        <w:rPr>
          <w:rStyle w:val="1-Char"/>
          <w:rFonts w:hint="cs"/>
          <w:rtl/>
        </w:rPr>
        <w:t xml:space="preserve">و برداشت </w:t>
      </w:r>
      <w:r w:rsidR="00526E1B" w:rsidRPr="00EC03A6">
        <w:rPr>
          <w:rStyle w:val="1-Char"/>
          <w:rFonts w:hint="cs"/>
          <w:rtl/>
        </w:rPr>
        <w:t xml:space="preserve">خود نه از روی </w:t>
      </w:r>
      <w:r w:rsidR="0042334F" w:rsidRPr="00EC03A6">
        <w:rPr>
          <w:rStyle w:val="1-Char"/>
          <w:rFonts w:hint="cs"/>
          <w:rtl/>
        </w:rPr>
        <w:t>تع</w:t>
      </w:r>
      <w:r w:rsidR="00526E1B" w:rsidRPr="00EC03A6">
        <w:rPr>
          <w:rStyle w:val="1-Char"/>
          <w:rFonts w:hint="cs"/>
          <w:rtl/>
        </w:rPr>
        <w:t>م</w:t>
      </w:r>
      <w:r w:rsidR="0042334F" w:rsidRPr="00EC03A6">
        <w:rPr>
          <w:rStyle w:val="1-Char"/>
          <w:rFonts w:hint="cs"/>
          <w:rtl/>
        </w:rPr>
        <w:t>ّد</w:t>
      </w:r>
      <w:r w:rsidR="00E12BEB" w:rsidRPr="00EC03A6">
        <w:rPr>
          <w:rStyle w:val="1-Char"/>
          <w:rFonts w:hint="cs"/>
          <w:rtl/>
        </w:rPr>
        <w:t xml:space="preserve"> </w:t>
      </w:r>
      <w:r w:rsidR="004921B7" w:rsidRPr="00EC03A6">
        <w:rPr>
          <w:rStyle w:val="1-Char"/>
          <w:rFonts w:hint="cs"/>
          <w:rtl/>
        </w:rPr>
        <w:t>مخالفت</w:t>
      </w:r>
      <w:r w:rsidR="0097190B" w:rsidRPr="00EC03A6">
        <w:rPr>
          <w:rStyle w:val="1-Char"/>
          <w:rFonts w:hint="cs"/>
          <w:rtl/>
        </w:rPr>
        <w:t xml:space="preserve"> داشته‌اند و با این وجود </w:t>
      </w:r>
      <w:r w:rsidR="005A3257" w:rsidRPr="00EC03A6">
        <w:rPr>
          <w:rStyle w:val="1-Char"/>
          <w:rFonts w:hint="cs"/>
          <w:rtl/>
        </w:rPr>
        <w:t xml:space="preserve">این مخالفت </w:t>
      </w:r>
      <w:r w:rsidR="00874801" w:rsidRPr="00EC03A6">
        <w:rPr>
          <w:rStyle w:val="1-Char"/>
          <w:rFonts w:hint="cs"/>
          <w:rtl/>
        </w:rPr>
        <w:t xml:space="preserve">تنها </w:t>
      </w:r>
      <w:r w:rsidR="005A3257" w:rsidRPr="00EC03A6">
        <w:rPr>
          <w:rStyle w:val="1-Char"/>
          <w:rFonts w:hint="cs"/>
          <w:rtl/>
        </w:rPr>
        <w:t xml:space="preserve">مربوط به </w:t>
      </w:r>
      <w:r w:rsidR="0018290D" w:rsidRPr="00EC03A6">
        <w:rPr>
          <w:rStyle w:val="1-Char"/>
          <w:rFonts w:hint="cs"/>
          <w:rtl/>
        </w:rPr>
        <w:t>خلفای ثلاثه</w:t>
      </w:r>
      <w:r w:rsidR="00136F82" w:rsidRPr="00EC03A6">
        <w:rPr>
          <w:rStyle w:val="1-Char"/>
          <w:rFonts w:hint="cs"/>
          <w:rtl/>
        </w:rPr>
        <w:t xml:space="preserve"> قبل از علی نمی‌شود</w:t>
      </w:r>
      <w:r w:rsidR="00805E4E" w:rsidRPr="00EC03A6">
        <w:rPr>
          <w:rStyle w:val="1-Char"/>
          <w:rFonts w:hint="cs"/>
          <w:rtl/>
        </w:rPr>
        <w:t xml:space="preserve">، </w:t>
      </w:r>
      <w:r w:rsidR="002738B2" w:rsidRPr="00EC03A6">
        <w:rPr>
          <w:rStyle w:val="1-Char"/>
          <w:rFonts w:hint="cs"/>
          <w:rtl/>
        </w:rPr>
        <w:t>و هر آنکه سیره پیامبر</w:t>
      </w:r>
      <w:r w:rsidR="00BB6F17" w:rsidRPr="00BB6F17">
        <w:rPr>
          <w:rStyle w:val="1-Char"/>
          <w:rFonts w:cs="CTraditional Arabic" w:hint="cs"/>
          <w:rtl/>
        </w:rPr>
        <w:t xml:space="preserve"> ج </w:t>
      </w:r>
      <w:r w:rsidR="002738B2" w:rsidRPr="00EC03A6">
        <w:rPr>
          <w:rStyle w:val="1-Char"/>
          <w:rFonts w:hint="cs"/>
          <w:rtl/>
        </w:rPr>
        <w:t>را بررسی</w:t>
      </w:r>
      <w:r w:rsidR="003F4256" w:rsidRPr="00EC03A6">
        <w:rPr>
          <w:rStyle w:val="1-Char"/>
          <w:rFonts w:hint="cs"/>
          <w:rtl/>
        </w:rPr>
        <w:t xml:space="preserve"> نماید به این مسأله </w:t>
      </w:r>
      <w:r w:rsidR="001B2F8C" w:rsidRPr="00EC03A6">
        <w:rPr>
          <w:rStyle w:val="1-Char"/>
          <w:rFonts w:hint="cs"/>
          <w:rtl/>
        </w:rPr>
        <w:t>ن</w:t>
      </w:r>
      <w:r w:rsidR="00E92778" w:rsidRPr="00EC03A6">
        <w:rPr>
          <w:rStyle w:val="1-Char"/>
          <w:rFonts w:hint="cs"/>
          <w:rtl/>
        </w:rPr>
        <w:t xml:space="preserve">ایل </w:t>
      </w:r>
      <w:r w:rsidR="004B317E" w:rsidRPr="00EC03A6">
        <w:rPr>
          <w:rStyle w:val="1-Char"/>
          <w:rFonts w:hint="cs"/>
          <w:rtl/>
        </w:rPr>
        <w:t xml:space="preserve">می‌شود آنان اولین </w:t>
      </w:r>
      <w:r w:rsidR="00E46D91" w:rsidRPr="00EC03A6">
        <w:rPr>
          <w:rStyle w:val="1-Char"/>
          <w:rFonts w:hint="cs"/>
          <w:rtl/>
        </w:rPr>
        <w:t>کسانی‌اند که با پیا</w:t>
      </w:r>
      <w:r w:rsidR="00E024FF" w:rsidRPr="00EC03A6">
        <w:rPr>
          <w:rStyle w:val="1-Char"/>
          <w:rFonts w:hint="cs"/>
          <w:rtl/>
        </w:rPr>
        <w:t>م</w:t>
      </w:r>
      <w:r w:rsidR="00E46D91" w:rsidRPr="00EC03A6">
        <w:rPr>
          <w:rStyle w:val="1-Char"/>
          <w:rFonts w:hint="cs"/>
          <w:rtl/>
        </w:rPr>
        <w:t xml:space="preserve">بر </w:t>
      </w:r>
      <w:r w:rsidR="001F2240" w:rsidRPr="00EC03A6">
        <w:rPr>
          <w:rStyle w:val="1-Char"/>
          <w:rFonts w:hint="cs"/>
          <w:rtl/>
        </w:rPr>
        <w:t xml:space="preserve">ثابت قدم </w:t>
      </w:r>
      <w:r w:rsidR="003E6771" w:rsidRPr="00EC03A6">
        <w:rPr>
          <w:rStyle w:val="1-Char"/>
          <w:rFonts w:hint="cs"/>
          <w:rtl/>
        </w:rPr>
        <w:t xml:space="preserve">بوده در حالی که </w:t>
      </w:r>
      <w:r w:rsidR="00AF2DD5" w:rsidRPr="00EC03A6">
        <w:rPr>
          <w:rStyle w:val="1-Char"/>
          <w:rFonts w:hint="cs"/>
          <w:rtl/>
        </w:rPr>
        <w:t>دیگران</w:t>
      </w:r>
      <w:r w:rsidR="00AD35A4" w:rsidRPr="00EC03A6">
        <w:rPr>
          <w:rStyle w:val="1-Char"/>
          <w:rFonts w:hint="cs"/>
          <w:rtl/>
        </w:rPr>
        <w:t xml:space="preserve"> از او روی بر می‌گرداندند</w:t>
      </w:r>
      <w:r w:rsidR="00D44D48" w:rsidRPr="00EC03A6">
        <w:rPr>
          <w:rStyle w:val="1-Char"/>
          <w:rFonts w:hint="cs"/>
          <w:rtl/>
        </w:rPr>
        <w:t xml:space="preserve"> بلکه</w:t>
      </w:r>
      <w:r w:rsidR="002317B9" w:rsidRPr="00EC03A6">
        <w:rPr>
          <w:rStyle w:val="1-Char"/>
          <w:rFonts w:hint="cs"/>
          <w:rtl/>
        </w:rPr>
        <w:t xml:space="preserve"> </w:t>
      </w:r>
      <w:r w:rsidR="00781519" w:rsidRPr="00EC03A6">
        <w:rPr>
          <w:rStyle w:val="1-Char"/>
          <w:rFonts w:hint="cs"/>
          <w:rtl/>
        </w:rPr>
        <w:t>یک موضع‌گیری واحد از</w:t>
      </w:r>
      <w:r w:rsidR="00422955" w:rsidRPr="00EC03A6">
        <w:rPr>
          <w:rStyle w:val="1-Char"/>
          <w:rFonts w:hint="cs"/>
          <w:rtl/>
        </w:rPr>
        <w:t xml:space="preserve"> </w:t>
      </w:r>
      <w:r w:rsidR="00781519" w:rsidRPr="00EC03A6">
        <w:rPr>
          <w:rStyle w:val="1-Char"/>
          <w:rFonts w:hint="cs"/>
          <w:rtl/>
        </w:rPr>
        <w:t>ابوبکر مشاهده نگردید</w:t>
      </w:r>
      <w:r w:rsidR="00422955" w:rsidRPr="00EC03A6">
        <w:rPr>
          <w:rStyle w:val="1-Char"/>
          <w:rFonts w:hint="cs"/>
          <w:rtl/>
        </w:rPr>
        <w:t xml:space="preserve">ه است. </w:t>
      </w:r>
      <w:r w:rsidR="00A4211B" w:rsidRPr="00EC03A6">
        <w:rPr>
          <w:rStyle w:val="1-Char"/>
          <w:rFonts w:hint="cs"/>
          <w:rtl/>
        </w:rPr>
        <w:t>که در آن</w:t>
      </w:r>
      <w:r w:rsidR="00E33713" w:rsidRPr="00EC03A6">
        <w:rPr>
          <w:rStyle w:val="1-Char"/>
          <w:rFonts w:hint="cs"/>
          <w:rtl/>
        </w:rPr>
        <w:t xml:space="preserve"> </w:t>
      </w:r>
      <w:r w:rsidR="00392C33" w:rsidRPr="00EC03A6">
        <w:rPr>
          <w:rStyle w:val="1-Char"/>
          <w:rFonts w:hint="cs"/>
          <w:rtl/>
        </w:rPr>
        <w:t xml:space="preserve">بویی از مخالفت </w:t>
      </w:r>
      <w:r w:rsidR="00FD32CC" w:rsidRPr="00EC03A6">
        <w:rPr>
          <w:rStyle w:val="1-Char"/>
          <w:rFonts w:hint="cs"/>
          <w:rtl/>
        </w:rPr>
        <w:t>با پیامبر یافته شده باشد</w:t>
      </w:r>
      <w:r w:rsidR="00671B7D" w:rsidRPr="00EC03A6">
        <w:rPr>
          <w:rStyle w:val="1-Char"/>
          <w:rFonts w:hint="cs"/>
          <w:rtl/>
        </w:rPr>
        <w:t xml:space="preserve"> و امام ابن حزم </w:t>
      </w:r>
      <w:r w:rsidR="00740114" w:rsidRPr="00EC03A6">
        <w:rPr>
          <w:rStyle w:val="1-Char"/>
          <w:rFonts w:hint="cs"/>
          <w:rtl/>
        </w:rPr>
        <w:t xml:space="preserve">در (الفصل) </w:t>
      </w:r>
      <w:r w:rsidR="007927D0" w:rsidRPr="00EC03A6">
        <w:rPr>
          <w:rStyle w:val="1-Char"/>
          <w:rFonts w:hint="cs"/>
          <w:rtl/>
        </w:rPr>
        <w:t>(</w:t>
      </w:r>
      <w:r w:rsidR="00530DDB" w:rsidRPr="00EC03A6">
        <w:rPr>
          <w:rStyle w:val="1-Char"/>
          <w:rFonts w:hint="cs"/>
          <w:rtl/>
        </w:rPr>
        <w:t>4/139-140) گفته است</w:t>
      </w:r>
      <w:r w:rsidR="008126A4" w:rsidRPr="00EC03A6">
        <w:rPr>
          <w:rStyle w:val="1-Char"/>
          <w:rFonts w:hint="cs"/>
          <w:rtl/>
        </w:rPr>
        <w:t>:</w:t>
      </w:r>
      <w:r w:rsidR="00530DDB" w:rsidRPr="00EC03A6">
        <w:rPr>
          <w:rStyle w:val="1-Char"/>
          <w:rFonts w:hint="cs"/>
          <w:rtl/>
        </w:rPr>
        <w:t xml:space="preserve"> </w:t>
      </w:r>
      <w:r w:rsidR="00DB1933" w:rsidRPr="00EC03A6">
        <w:rPr>
          <w:rStyle w:val="1-Char"/>
          <w:rFonts w:hint="cs"/>
          <w:rtl/>
        </w:rPr>
        <w:t xml:space="preserve">(و ابوبکر </w:t>
      </w:r>
      <w:r w:rsidR="00A90325" w:rsidRPr="00EC03A6">
        <w:rPr>
          <w:rStyle w:val="1-Char"/>
          <w:rFonts w:hint="cs"/>
          <w:rtl/>
        </w:rPr>
        <w:t xml:space="preserve">در </w:t>
      </w:r>
      <w:r w:rsidR="00874801" w:rsidRPr="00EC03A6">
        <w:rPr>
          <w:rStyle w:val="1-Char"/>
          <w:rFonts w:hint="cs"/>
          <w:rtl/>
        </w:rPr>
        <w:t xml:space="preserve">هیچ </w:t>
      </w:r>
      <w:r w:rsidR="00A90325" w:rsidRPr="00EC03A6">
        <w:rPr>
          <w:rStyle w:val="1-Char"/>
          <w:rFonts w:hint="cs"/>
          <w:rtl/>
        </w:rPr>
        <w:t>سخنی هرگز</w:t>
      </w:r>
      <w:r w:rsidR="00222FDB" w:rsidRPr="00EC03A6">
        <w:rPr>
          <w:rStyle w:val="1-Char"/>
          <w:rFonts w:hint="cs"/>
          <w:rtl/>
        </w:rPr>
        <w:t xml:space="preserve"> با پیامبر </w:t>
      </w:r>
      <w:r w:rsidR="000A0226" w:rsidRPr="00EC03A6">
        <w:rPr>
          <w:rStyle w:val="1-Char"/>
          <w:rFonts w:hint="cs"/>
          <w:rtl/>
        </w:rPr>
        <w:t>خلاف ا</w:t>
      </w:r>
      <w:r w:rsidR="00C16B1E" w:rsidRPr="00EC03A6">
        <w:rPr>
          <w:rStyle w:val="1-Char"/>
          <w:rFonts w:hint="cs"/>
          <w:rtl/>
        </w:rPr>
        <w:t>د</w:t>
      </w:r>
      <w:r w:rsidR="000A0226" w:rsidRPr="00EC03A6">
        <w:rPr>
          <w:rStyle w:val="1-Char"/>
          <w:rFonts w:hint="cs"/>
          <w:rtl/>
        </w:rPr>
        <w:t>ب رفتار ننموده است</w:t>
      </w:r>
      <w:r w:rsidR="001D03F3" w:rsidRPr="00EC03A6">
        <w:rPr>
          <w:rStyle w:val="1-Char"/>
          <w:rFonts w:hint="cs"/>
          <w:rtl/>
        </w:rPr>
        <w:t>؛</w:t>
      </w:r>
      <w:r w:rsidR="00C16B1E" w:rsidRPr="00EC03A6">
        <w:rPr>
          <w:rStyle w:val="1-Char"/>
          <w:rFonts w:hint="cs"/>
          <w:rtl/>
        </w:rPr>
        <w:t xml:space="preserve"> </w:t>
      </w:r>
      <w:r w:rsidR="00F26374" w:rsidRPr="00EC03A6">
        <w:rPr>
          <w:rStyle w:val="1-Char"/>
          <w:rFonts w:hint="cs"/>
          <w:rtl/>
        </w:rPr>
        <w:t>و در</w:t>
      </w:r>
      <w:r w:rsidR="002D683D" w:rsidRPr="00EC03A6">
        <w:rPr>
          <w:rStyle w:val="1-Char"/>
          <w:rFonts w:hint="cs"/>
          <w:rtl/>
        </w:rPr>
        <w:t xml:space="preserve"> </w:t>
      </w:r>
      <w:r w:rsidR="00F26374" w:rsidRPr="00EC03A6">
        <w:rPr>
          <w:rStyle w:val="1-Char"/>
          <w:rFonts w:hint="cs"/>
          <w:rtl/>
        </w:rPr>
        <w:t>هیچ</w:t>
      </w:r>
      <w:r w:rsidR="008D4B62" w:rsidRPr="00EC03A6">
        <w:rPr>
          <w:rStyle w:val="1-Char"/>
          <w:rFonts w:hint="cs"/>
          <w:rtl/>
        </w:rPr>
        <w:t xml:space="preserve"> چیز</w:t>
      </w:r>
      <w:r w:rsidR="002D683D" w:rsidRPr="00EC03A6">
        <w:rPr>
          <w:rStyle w:val="1-Char"/>
          <w:rFonts w:hint="cs"/>
          <w:rtl/>
        </w:rPr>
        <w:t xml:space="preserve"> </w:t>
      </w:r>
      <w:r w:rsidR="00667395" w:rsidRPr="00EC03A6">
        <w:rPr>
          <w:rStyle w:val="1-Char"/>
          <w:rFonts w:hint="cs"/>
          <w:rtl/>
        </w:rPr>
        <w:t>بر خلاف خواست او</w:t>
      </w:r>
      <w:r w:rsidR="00BB6F17" w:rsidRPr="00BB6F17">
        <w:rPr>
          <w:rStyle w:val="1-Char"/>
          <w:rFonts w:cs="CTraditional Arabic" w:hint="cs"/>
          <w:rtl/>
        </w:rPr>
        <w:t xml:space="preserve"> ج </w:t>
      </w:r>
      <w:r w:rsidR="00833C8F" w:rsidRPr="00EC03A6">
        <w:rPr>
          <w:rStyle w:val="1-Char"/>
          <w:rFonts w:hint="cs"/>
          <w:rtl/>
        </w:rPr>
        <w:t xml:space="preserve">مخالفت نورزیده و در تصدیق </w:t>
      </w:r>
      <w:r w:rsidR="00401370" w:rsidRPr="00EC03A6">
        <w:rPr>
          <w:rStyle w:val="1-Char"/>
          <w:rFonts w:hint="cs"/>
          <w:rtl/>
        </w:rPr>
        <w:t xml:space="preserve">او تأخیر </w:t>
      </w:r>
      <w:r w:rsidR="008708A4" w:rsidRPr="00EC03A6">
        <w:rPr>
          <w:rStyle w:val="1-Char"/>
          <w:rFonts w:hint="cs"/>
          <w:rtl/>
        </w:rPr>
        <w:t xml:space="preserve">نورزیده است، </w:t>
      </w:r>
      <w:r w:rsidR="00476C32" w:rsidRPr="00EC03A6">
        <w:rPr>
          <w:rStyle w:val="1-Char"/>
          <w:rFonts w:hint="cs"/>
          <w:rtl/>
        </w:rPr>
        <w:t>او در توطئه روز حد</w:t>
      </w:r>
      <w:r w:rsidR="00FB0EFC">
        <w:rPr>
          <w:rStyle w:val="1-Char"/>
          <w:rFonts w:hint="cs"/>
          <w:rtl/>
        </w:rPr>
        <w:t>ی</w:t>
      </w:r>
      <w:r w:rsidR="00476C32" w:rsidRPr="00EC03A6">
        <w:rPr>
          <w:rStyle w:val="1-Char"/>
          <w:rFonts w:hint="cs"/>
          <w:rtl/>
        </w:rPr>
        <w:t>ب</w:t>
      </w:r>
      <w:r w:rsidR="00FB0EFC">
        <w:rPr>
          <w:rStyle w:val="1-Char"/>
          <w:rFonts w:hint="cs"/>
          <w:rtl/>
        </w:rPr>
        <w:t>ی</w:t>
      </w:r>
      <w:r w:rsidR="00476C32" w:rsidRPr="00EC03A6">
        <w:rPr>
          <w:rStyle w:val="1-Char"/>
          <w:rFonts w:hint="cs"/>
          <w:rtl/>
        </w:rPr>
        <w:t xml:space="preserve">ه </w:t>
      </w:r>
      <w:r w:rsidR="00FB0EFC">
        <w:rPr>
          <w:rStyle w:val="1-Char"/>
          <w:rFonts w:hint="cs"/>
          <w:rtl/>
        </w:rPr>
        <w:t>ک</w:t>
      </w:r>
      <w:r w:rsidR="00476C32" w:rsidRPr="00EC03A6">
        <w:rPr>
          <w:rStyle w:val="1-Char"/>
          <w:rFonts w:hint="cs"/>
          <w:rtl/>
        </w:rPr>
        <w:t>ه نسبت به پیامبر انجام شده بود</w:t>
      </w:r>
      <w:r w:rsidR="008708A4" w:rsidRPr="00EC03A6">
        <w:rPr>
          <w:rStyle w:val="1-Char"/>
          <w:rFonts w:hint="cs"/>
          <w:rtl/>
        </w:rPr>
        <w:t xml:space="preserve"> همچون سایرین دچار تردید نشده است، و چون علی خواست با دختر ابو جهل ازدواج نماید پیامبر شکایت و گله کرد </w:t>
      </w:r>
      <w:r w:rsidR="00476C32" w:rsidRPr="00EC03A6">
        <w:rPr>
          <w:rStyle w:val="1-Char"/>
          <w:rFonts w:hint="cs"/>
          <w:rtl/>
        </w:rPr>
        <w:t>اما ه</w:t>
      </w:r>
      <w:r w:rsidR="00FB0EFC">
        <w:rPr>
          <w:rStyle w:val="1-Char"/>
          <w:rFonts w:hint="cs"/>
          <w:rtl/>
        </w:rPr>
        <w:t>ی</w:t>
      </w:r>
      <w:r w:rsidR="00476C32" w:rsidRPr="00EC03A6">
        <w:rPr>
          <w:rStyle w:val="1-Char"/>
          <w:rFonts w:hint="cs"/>
          <w:rtl/>
        </w:rPr>
        <w:t>چ</w:t>
      </w:r>
      <w:r w:rsidR="00FE4892">
        <w:rPr>
          <w:rStyle w:val="1-Char"/>
          <w:rFonts w:hint="cs"/>
          <w:rtl/>
        </w:rPr>
        <w:t xml:space="preserve"> </w:t>
      </w:r>
      <w:r w:rsidR="00476C32" w:rsidRPr="00EC03A6">
        <w:rPr>
          <w:rStyle w:val="1-Char"/>
          <w:rFonts w:hint="cs"/>
          <w:rtl/>
        </w:rPr>
        <w:t>وقت برای ابوب</w:t>
      </w:r>
      <w:r w:rsidR="00FB0EFC">
        <w:rPr>
          <w:rStyle w:val="1-Char"/>
          <w:rFonts w:hint="cs"/>
          <w:rtl/>
        </w:rPr>
        <w:t>ک</w:t>
      </w:r>
      <w:r w:rsidR="00476C32" w:rsidRPr="00EC03A6">
        <w:rPr>
          <w:rStyle w:val="1-Char"/>
          <w:rFonts w:hint="cs"/>
          <w:rtl/>
        </w:rPr>
        <w:t>ر اتفاق ن</w:t>
      </w:r>
      <w:r w:rsidR="00FB0EFC">
        <w:rPr>
          <w:rStyle w:val="1-Char"/>
          <w:rFonts w:hint="cs"/>
          <w:rtl/>
        </w:rPr>
        <w:t>ی</w:t>
      </w:r>
      <w:r w:rsidR="00476C32" w:rsidRPr="00EC03A6">
        <w:rPr>
          <w:rStyle w:val="1-Char"/>
          <w:rFonts w:hint="cs"/>
          <w:rtl/>
        </w:rPr>
        <w:t xml:space="preserve">فتاده </w:t>
      </w:r>
      <w:r w:rsidR="00FB0EFC">
        <w:rPr>
          <w:rStyle w:val="1-Char"/>
          <w:rFonts w:hint="cs"/>
          <w:rtl/>
        </w:rPr>
        <w:t>ک</w:t>
      </w:r>
      <w:r w:rsidR="00476C32" w:rsidRPr="00EC03A6">
        <w:rPr>
          <w:rStyle w:val="1-Char"/>
          <w:rFonts w:hint="cs"/>
          <w:rtl/>
        </w:rPr>
        <w:t xml:space="preserve">ه پیامبر </w:t>
      </w:r>
      <w:r w:rsidR="001D03F3" w:rsidRPr="00EC03A6">
        <w:rPr>
          <w:rStyle w:val="1-Char"/>
          <w:rFonts w:hint="cs"/>
          <w:rtl/>
        </w:rPr>
        <w:t>در</w:t>
      </w:r>
      <w:r w:rsidR="00BB6F17" w:rsidRPr="00BB6F17">
        <w:rPr>
          <w:rStyle w:val="1-Char"/>
          <w:rFonts w:cs="CTraditional Arabic" w:hint="cs"/>
          <w:rtl/>
        </w:rPr>
        <w:t xml:space="preserve"> ج </w:t>
      </w:r>
      <w:r w:rsidR="00FE2E8E" w:rsidRPr="00EC03A6">
        <w:rPr>
          <w:rStyle w:val="1-Char"/>
          <w:rFonts w:hint="cs"/>
          <w:rtl/>
        </w:rPr>
        <w:t xml:space="preserve">به چیزی امر کرده باشد و او در </w:t>
      </w:r>
      <w:r w:rsidR="001D03F3" w:rsidRPr="00EC03A6">
        <w:rPr>
          <w:rStyle w:val="1-Char"/>
          <w:rFonts w:hint="cs"/>
          <w:rtl/>
        </w:rPr>
        <w:t>آن</w:t>
      </w:r>
      <w:r w:rsidR="008708A4" w:rsidRPr="00EC03A6">
        <w:rPr>
          <w:rStyle w:val="1-Char"/>
          <w:rFonts w:hint="cs"/>
          <w:rtl/>
        </w:rPr>
        <w:t xml:space="preserve"> </w:t>
      </w:r>
      <w:r w:rsidR="00523E33" w:rsidRPr="00EC03A6">
        <w:rPr>
          <w:rStyle w:val="1-Char"/>
          <w:rFonts w:hint="cs"/>
          <w:rtl/>
        </w:rPr>
        <w:t xml:space="preserve">درنگ کرده باشد مگر یکبار که پیامبر عذر او را </w:t>
      </w:r>
      <w:r w:rsidR="00DD49DB" w:rsidRPr="00EC03A6">
        <w:rPr>
          <w:rStyle w:val="1-Char"/>
          <w:rFonts w:hint="cs"/>
          <w:rtl/>
        </w:rPr>
        <w:t>پذیرفته و انجام آن را مجاز دانسته و آن اینکه چون پیامبر</w:t>
      </w:r>
      <w:r w:rsidR="00BB6F17" w:rsidRPr="00BB6F17">
        <w:rPr>
          <w:rStyle w:val="1-Char"/>
          <w:rFonts w:cs="CTraditional Arabic" w:hint="cs"/>
          <w:rtl/>
        </w:rPr>
        <w:t xml:space="preserve"> ج </w:t>
      </w:r>
      <w:r w:rsidR="00FE2E8E" w:rsidRPr="00EC03A6">
        <w:rPr>
          <w:rStyle w:val="1-Char"/>
          <w:rFonts w:hint="cs"/>
          <w:rtl/>
        </w:rPr>
        <w:t>به</w:t>
      </w:r>
      <w:r w:rsidR="00AC3511" w:rsidRPr="00EC03A6">
        <w:rPr>
          <w:rStyle w:val="1-Char"/>
          <w:rFonts w:hint="cs"/>
          <w:rtl/>
        </w:rPr>
        <w:t xml:space="preserve"> قبا آمد </w:t>
      </w:r>
      <w:r w:rsidR="0075389A" w:rsidRPr="00EC03A6">
        <w:rPr>
          <w:rStyle w:val="1-Char"/>
          <w:rFonts w:hint="cs"/>
          <w:rtl/>
        </w:rPr>
        <w:t>ابوبکر را در حالت</w:t>
      </w:r>
      <w:r w:rsidR="00FB0EFC">
        <w:rPr>
          <w:rStyle w:val="1-Char"/>
          <w:rFonts w:hint="cs"/>
          <w:rtl/>
        </w:rPr>
        <w:t>ی</w:t>
      </w:r>
      <w:r w:rsidR="0075389A" w:rsidRPr="00EC03A6">
        <w:rPr>
          <w:rStyle w:val="1-Char"/>
          <w:rFonts w:hint="cs"/>
          <w:rtl/>
        </w:rPr>
        <w:t xml:space="preserve"> دید که برای مردم [امامت] </w:t>
      </w:r>
      <w:r w:rsidR="00DB1DF1" w:rsidRPr="00EC03A6">
        <w:rPr>
          <w:rStyle w:val="1-Char"/>
          <w:rFonts w:hint="cs"/>
          <w:rtl/>
        </w:rPr>
        <w:t>نماز برپای می‌کرد چون ابوبکر پیامبر</w:t>
      </w:r>
      <w:r w:rsidR="00531000" w:rsidRPr="00EC03A6">
        <w:rPr>
          <w:rStyle w:val="1-Char"/>
          <w:rFonts w:hint="cs"/>
          <w:rtl/>
        </w:rPr>
        <w:t xml:space="preserve"> را دید خ</w:t>
      </w:r>
      <w:r w:rsidR="00FE2E8E" w:rsidRPr="00EC03A6">
        <w:rPr>
          <w:rStyle w:val="1-Char"/>
          <w:rFonts w:hint="cs"/>
          <w:rtl/>
        </w:rPr>
        <w:t>و</w:t>
      </w:r>
      <w:r w:rsidR="00531000" w:rsidRPr="00EC03A6">
        <w:rPr>
          <w:rStyle w:val="1-Char"/>
          <w:rFonts w:hint="cs"/>
          <w:rtl/>
        </w:rPr>
        <w:t>د را پس کشید و پیامبر به و</w:t>
      </w:r>
      <w:r w:rsidR="009C4445" w:rsidRPr="00EC03A6">
        <w:rPr>
          <w:rStyle w:val="1-Char"/>
          <w:rFonts w:hint="cs"/>
          <w:rtl/>
        </w:rPr>
        <w:t>ی</w:t>
      </w:r>
      <w:r w:rsidR="00531000" w:rsidRPr="00EC03A6">
        <w:rPr>
          <w:rStyle w:val="1-Char"/>
          <w:rFonts w:hint="cs"/>
          <w:rtl/>
        </w:rPr>
        <w:t xml:space="preserve"> اشاره نمود که در مکان و جای [امامت] خود بایستد و ابوبکر خدای را سپاس </w:t>
      </w:r>
      <w:r w:rsidR="004C6628" w:rsidRPr="00EC03A6">
        <w:rPr>
          <w:rStyle w:val="1-Char"/>
          <w:rFonts w:hint="cs"/>
          <w:rtl/>
        </w:rPr>
        <w:t xml:space="preserve">نمود و به میان صف مردم </w:t>
      </w:r>
      <w:r w:rsidR="00586268" w:rsidRPr="00EC03A6">
        <w:rPr>
          <w:rStyle w:val="1-Char"/>
          <w:rFonts w:hint="cs"/>
          <w:rtl/>
        </w:rPr>
        <w:t>عقب رفت و رسول خدا</w:t>
      </w:r>
      <w:r w:rsidR="00BB6F17" w:rsidRPr="00BB6F17">
        <w:rPr>
          <w:rStyle w:val="1-Char"/>
          <w:rFonts w:cs="CTraditional Arabic" w:hint="cs"/>
          <w:rtl/>
        </w:rPr>
        <w:t xml:space="preserve"> ج </w:t>
      </w:r>
      <w:r w:rsidR="009F6E02" w:rsidRPr="00EC03A6">
        <w:rPr>
          <w:rStyle w:val="1-Char"/>
          <w:rFonts w:hint="cs"/>
          <w:rtl/>
        </w:rPr>
        <w:t>جلو رفت و نماز را با امامت اقامه نمود و چون از نماز فارغ شد رسول خدا به او فرمود</w:t>
      </w:r>
      <w:r w:rsidR="008126A4" w:rsidRPr="00EC03A6">
        <w:rPr>
          <w:rStyle w:val="1-Char"/>
          <w:rFonts w:hint="cs"/>
          <w:rtl/>
        </w:rPr>
        <w:t>:</w:t>
      </w:r>
      <w:r w:rsidR="009F6E02" w:rsidRPr="00EC03A6">
        <w:rPr>
          <w:rStyle w:val="1-Char"/>
          <w:rFonts w:hint="cs"/>
          <w:rtl/>
        </w:rPr>
        <w:t xml:space="preserve"> چرا من شما را امر نمود</w:t>
      </w:r>
      <w:r w:rsidR="005719CA" w:rsidRPr="00EC03A6">
        <w:rPr>
          <w:rStyle w:val="1-Char"/>
          <w:rFonts w:hint="cs"/>
          <w:rtl/>
        </w:rPr>
        <w:t>م</w:t>
      </w:r>
      <w:r w:rsidR="009F6E02" w:rsidRPr="00EC03A6">
        <w:rPr>
          <w:rStyle w:val="1-Char"/>
          <w:rFonts w:hint="cs"/>
          <w:rtl/>
        </w:rPr>
        <w:t xml:space="preserve"> ولی شما در جای خود نماندی ابوبکر گفت </w:t>
      </w:r>
      <w:r w:rsidR="006B6439" w:rsidRPr="00EC03A6">
        <w:rPr>
          <w:rStyle w:val="1-Char"/>
          <w:rFonts w:hint="cs"/>
          <w:rtl/>
        </w:rPr>
        <w:t>ابن قحافه حق ندارد و سزاوار نیست که از رسول خدا</w:t>
      </w:r>
      <w:r w:rsidR="00BB6F17" w:rsidRPr="00BB6F17">
        <w:rPr>
          <w:rStyle w:val="1-Char"/>
          <w:rFonts w:cs="CTraditional Arabic" w:hint="cs"/>
          <w:rtl/>
        </w:rPr>
        <w:t xml:space="preserve"> ج </w:t>
      </w:r>
      <w:r w:rsidR="001E1F6A" w:rsidRPr="00EC03A6">
        <w:rPr>
          <w:rStyle w:val="1-Char"/>
          <w:rFonts w:hint="cs"/>
          <w:rtl/>
        </w:rPr>
        <w:t>جلو بیفتد. و این نهایت تعظیم و فروتنی برای رسول خدا</w:t>
      </w:r>
      <w:r w:rsidR="00BB6F17" w:rsidRPr="00BB6F17">
        <w:rPr>
          <w:rStyle w:val="1-Char"/>
          <w:rFonts w:cs="CTraditional Arabic" w:hint="cs"/>
          <w:rtl/>
        </w:rPr>
        <w:t xml:space="preserve"> ج </w:t>
      </w:r>
      <w:r w:rsidR="00A3217B" w:rsidRPr="00EC03A6">
        <w:rPr>
          <w:rStyle w:val="1-Char"/>
          <w:rFonts w:hint="cs"/>
          <w:rtl/>
        </w:rPr>
        <w:t xml:space="preserve">است و پیامبر نیز او را بر این عمل سرزنش نکرده است. </w:t>
      </w:r>
    </w:p>
    <w:p w:rsidR="00A3217B" w:rsidRPr="00EC03A6" w:rsidRDefault="007B4568" w:rsidP="00AB203A">
      <w:pPr>
        <w:tabs>
          <w:tab w:val="right" w:pos="7031"/>
        </w:tabs>
        <w:bidi/>
        <w:ind w:firstLine="284"/>
        <w:jc w:val="both"/>
        <w:rPr>
          <w:rStyle w:val="1-Char"/>
          <w:rtl/>
        </w:rPr>
      </w:pPr>
      <w:r w:rsidRPr="00EC03A6">
        <w:rPr>
          <w:rStyle w:val="1-Char"/>
          <w:rFonts w:hint="cs"/>
          <w:rtl/>
        </w:rPr>
        <w:t>و این وضعیت صحابه ر</w:t>
      </w:r>
      <w:r w:rsidR="00216CEC" w:rsidRPr="00EC03A6">
        <w:rPr>
          <w:rStyle w:val="1-Char"/>
          <w:rFonts w:hint="cs"/>
          <w:rtl/>
        </w:rPr>
        <w:t>س</w:t>
      </w:r>
      <w:r w:rsidRPr="00EC03A6">
        <w:rPr>
          <w:rStyle w:val="1-Char"/>
          <w:rFonts w:hint="cs"/>
          <w:rtl/>
        </w:rPr>
        <w:t xml:space="preserve">ول خدا پیشوایان اهل سنت‌اند، اما شیعه و رهبران آنان </w:t>
      </w:r>
      <w:r>
        <w:rPr>
          <w:rFonts w:hint="cs"/>
          <w:sz w:val="28"/>
          <w:szCs w:val="28"/>
          <w:rtl/>
          <w:lang w:bidi="fa-IR"/>
        </w:rPr>
        <w:t>–</w:t>
      </w:r>
      <w:r w:rsidRPr="00EC03A6">
        <w:rPr>
          <w:rStyle w:val="1-Char"/>
          <w:rFonts w:hint="cs"/>
          <w:rtl/>
        </w:rPr>
        <w:t xml:space="preserve"> غیر از ائمه اهل بیت </w:t>
      </w:r>
      <w:r>
        <w:rPr>
          <w:rFonts w:hint="cs"/>
          <w:sz w:val="28"/>
          <w:szCs w:val="28"/>
          <w:rtl/>
          <w:lang w:bidi="fa-IR"/>
        </w:rPr>
        <w:t>–</w:t>
      </w:r>
      <w:r w:rsidRPr="00EC03A6">
        <w:rPr>
          <w:rStyle w:val="1-Char"/>
          <w:rFonts w:hint="cs"/>
          <w:rtl/>
        </w:rPr>
        <w:t xml:space="preserve"> بیشترین م</w:t>
      </w:r>
      <w:r w:rsidR="00974D07" w:rsidRPr="00EC03A6">
        <w:rPr>
          <w:rStyle w:val="1-Char"/>
          <w:rFonts w:hint="cs"/>
          <w:rtl/>
        </w:rPr>
        <w:t>خالفت</w:t>
      </w:r>
      <w:r w:rsidR="00ED51EA" w:rsidRPr="00EC03A6">
        <w:rPr>
          <w:rStyle w:val="1-Char"/>
          <w:rFonts w:hint="cs"/>
          <w:rtl/>
        </w:rPr>
        <w:t xml:space="preserve"> را</w:t>
      </w:r>
      <w:r w:rsidR="00974D07" w:rsidRPr="00EC03A6">
        <w:rPr>
          <w:rStyle w:val="1-Char"/>
          <w:rFonts w:hint="cs"/>
          <w:rtl/>
        </w:rPr>
        <w:t xml:space="preserve"> با نصوص دینی دارند که اینجا</w:t>
      </w:r>
      <w:r w:rsidR="00421340" w:rsidRPr="00EC03A6">
        <w:rPr>
          <w:rStyle w:val="1-Char"/>
          <w:rFonts w:hint="cs"/>
          <w:rtl/>
        </w:rPr>
        <w:t xml:space="preserve"> جای ذکر آن نیست و هر آنکه بخواهد از آن اطلاع یابد به رساله موسوم</w:t>
      </w:r>
      <w:r w:rsidR="00B55026" w:rsidRPr="00EC03A6">
        <w:rPr>
          <w:rStyle w:val="1-Char"/>
          <w:rFonts w:hint="cs"/>
          <w:rtl/>
        </w:rPr>
        <w:t xml:space="preserve"> به </w:t>
      </w:r>
      <w:r w:rsidR="00B55026" w:rsidRPr="00AB203A">
        <w:rPr>
          <w:rStyle w:val="5-Char"/>
          <w:rtl/>
        </w:rPr>
        <w:t>(الن</w:t>
      </w:r>
      <w:r w:rsidR="006640F7">
        <w:rPr>
          <w:rStyle w:val="5-Char"/>
          <w:rtl/>
        </w:rPr>
        <w:t>ك</w:t>
      </w:r>
      <w:r w:rsidR="00B55026" w:rsidRPr="00AB203A">
        <w:rPr>
          <w:rStyle w:val="5-Char"/>
          <w:rtl/>
        </w:rPr>
        <w:t>ت الش</w:t>
      </w:r>
      <w:r w:rsidR="006640F7">
        <w:rPr>
          <w:rStyle w:val="5-Char"/>
          <w:rtl/>
        </w:rPr>
        <w:t>ي</w:t>
      </w:r>
      <w:r w:rsidR="00B55026" w:rsidRPr="00AB203A">
        <w:rPr>
          <w:rStyle w:val="5-Char"/>
          <w:rtl/>
        </w:rPr>
        <w:t>ع</w:t>
      </w:r>
      <w:r w:rsidR="005719CA" w:rsidRPr="00AB203A">
        <w:rPr>
          <w:rStyle w:val="5-Char"/>
          <w:rtl/>
        </w:rPr>
        <w:t>ة</w:t>
      </w:r>
      <w:r w:rsidR="00301FA6" w:rsidRPr="00AB203A">
        <w:rPr>
          <w:rStyle w:val="5-Char"/>
          <w:rtl/>
        </w:rPr>
        <w:t xml:space="preserve"> ف</w:t>
      </w:r>
      <w:r w:rsidR="006640F7">
        <w:rPr>
          <w:rStyle w:val="5-Char"/>
          <w:rtl/>
        </w:rPr>
        <w:t>ي</w:t>
      </w:r>
      <w:r w:rsidR="00301FA6" w:rsidRPr="00AB203A">
        <w:rPr>
          <w:rStyle w:val="5-Char"/>
          <w:rtl/>
        </w:rPr>
        <w:t xml:space="preserve"> ما جاء</w:t>
      </w:r>
      <w:r w:rsidR="006B40B9" w:rsidRPr="00AB203A">
        <w:rPr>
          <w:rStyle w:val="5-Char"/>
          <w:rtl/>
        </w:rPr>
        <w:t xml:space="preserve"> من الخلاف </w:t>
      </w:r>
      <w:r w:rsidR="006640F7">
        <w:rPr>
          <w:rStyle w:val="5-Char"/>
          <w:rtl/>
        </w:rPr>
        <w:t>من الله تعال</w:t>
      </w:r>
      <w:r w:rsidR="006640F7">
        <w:rPr>
          <w:rStyle w:val="5-Char"/>
          <w:rFonts w:hint="cs"/>
          <w:rtl/>
        </w:rPr>
        <w:t>ى</w:t>
      </w:r>
      <w:r w:rsidR="00254D76" w:rsidRPr="00AB203A">
        <w:rPr>
          <w:rStyle w:val="5-Char"/>
          <w:rtl/>
        </w:rPr>
        <w:t xml:space="preserve"> والش</w:t>
      </w:r>
      <w:r w:rsidR="006640F7">
        <w:rPr>
          <w:rStyle w:val="5-Char"/>
          <w:rtl/>
        </w:rPr>
        <w:t>ي</w:t>
      </w:r>
      <w:r w:rsidR="00254D76" w:rsidRPr="00AB203A">
        <w:rPr>
          <w:rStyle w:val="5-Char"/>
          <w:rtl/>
        </w:rPr>
        <w:t>عه)</w:t>
      </w:r>
      <w:r w:rsidR="00254D76" w:rsidRPr="00EC03A6">
        <w:rPr>
          <w:rStyle w:val="1-Char"/>
          <w:rFonts w:hint="cs"/>
          <w:rtl/>
        </w:rPr>
        <w:t xml:space="preserve"> </w:t>
      </w:r>
      <w:r w:rsidR="002C3E30" w:rsidRPr="00EC03A6">
        <w:rPr>
          <w:rStyle w:val="1-Char"/>
          <w:rFonts w:hint="cs"/>
          <w:rtl/>
        </w:rPr>
        <w:t>تألیف ابراهیم بن فصیح</w:t>
      </w:r>
      <w:r w:rsidR="00EF3B8B" w:rsidRPr="00EC03A6">
        <w:rPr>
          <w:rStyle w:val="1-Char"/>
          <w:rFonts w:hint="cs"/>
          <w:rtl/>
        </w:rPr>
        <w:t xml:space="preserve"> </w:t>
      </w:r>
      <w:r w:rsidR="00631C97" w:rsidRPr="00EC03A6">
        <w:rPr>
          <w:rStyle w:val="1-Char"/>
          <w:rFonts w:hint="cs"/>
          <w:rtl/>
        </w:rPr>
        <w:t xml:space="preserve">حیدری </w:t>
      </w:r>
      <w:r w:rsidR="001A2E6D" w:rsidRPr="00EC03A6">
        <w:rPr>
          <w:rStyle w:val="1-Char"/>
          <w:rFonts w:hint="cs"/>
          <w:rtl/>
        </w:rPr>
        <w:t xml:space="preserve">از کتاب‌های </w:t>
      </w:r>
      <w:r w:rsidR="005719CA" w:rsidRPr="00EC03A6">
        <w:rPr>
          <w:rStyle w:val="1-Char"/>
          <w:rFonts w:hint="cs"/>
          <w:rtl/>
        </w:rPr>
        <w:t>مهم</w:t>
      </w:r>
      <w:r w:rsidR="00D10264" w:rsidRPr="00EC03A6">
        <w:rPr>
          <w:rStyle w:val="1-Char"/>
          <w:rFonts w:hint="cs"/>
          <w:rtl/>
        </w:rPr>
        <w:t xml:space="preserve"> کتابخان</w:t>
      </w:r>
      <w:r w:rsidR="006759D6">
        <w:rPr>
          <w:rStyle w:val="1-Char"/>
          <w:rFonts w:hint="cs"/>
          <w:rtl/>
        </w:rPr>
        <w:t>ۀ</w:t>
      </w:r>
      <w:r w:rsidR="00D10264" w:rsidRPr="00EC03A6">
        <w:rPr>
          <w:rStyle w:val="1-Char"/>
          <w:rFonts w:hint="cs"/>
          <w:rtl/>
        </w:rPr>
        <w:t xml:space="preserve"> مدرسه قادری بغداد مراجعه نماید و در این </w:t>
      </w:r>
      <w:r w:rsidR="00E830C7" w:rsidRPr="00EC03A6">
        <w:rPr>
          <w:rStyle w:val="1-Char"/>
          <w:rFonts w:hint="cs"/>
          <w:rtl/>
        </w:rPr>
        <w:t>اواخر برخی از برادران</w:t>
      </w:r>
      <w:r w:rsidR="00F627C1" w:rsidRPr="00EC03A6">
        <w:rPr>
          <w:rStyle w:val="1-Char"/>
          <w:rFonts w:hint="cs"/>
          <w:rtl/>
        </w:rPr>
        <w:t xml:space="preserve"> به تحقیق </w:t>
      </w:r>
      <w:r w:rsidR="00A039C3" w:rsidRPr="00EC03A6">
        <w:rPr>
          <w:rStyle w:val="1-Char"/>
          <w:rFonts w:hint="cs"/>
          <w:rtl/>
        </w:rPr>
        <w:t>آن پرداخته‌اند و آماد</w:t>
      </w:r>
      <w:r w:rsidR="006759D6">
        <w:rPr>
          <w:rStyle w:val="1-Char"/>
          <w:rFonts w:hint="cs"/>
          <w:rtl/>
        </w:rPr>
        <w:t>ۀ</w:t>
      </w:r>
      <w:r w:rsidR="00A039C3" w:rsidRPr="00EC03A6">
        <w:rPr>
          <w:rStyle w:val="1-Char"/>
          <w:rFonts w:hint="cs"/>
          <w:rtl/>
        </w:rPr>
        <w:t xml:space="preserve"> </w:t>
      </w:r>
      <w:r w:rsidR="0057608E" w:rsidRPr="00EC03A6">
        <w:rPr>
          <w:rStyle w:val="1-Char"/>
          <w:rFonts w:hint="cs"/>
          <w:rtl/>
        </w:rPr>
        <w:t>چاپ هم شده است و از خداوند خواهانیم</w:t>
      </w:r>
      <w:r w:rsidR="00024343" w:rsidRPr="00EC03A6">
        <w:rPr>
          <w:rStyle w:val="1-Char"/>
          <w:rFonts w:hint="cs"/>
          <w:rtl/>
        </w:rPr>
        <w:t xml:space="preserve"> بر پخش و توزیع</w:t>
      </w:r>
      <w:r w:rsidR="009B0E3A" w:rsidRPr="00EC03A6">
        <w:rPr>
          <w:rStyle w:val="1-Char"/>
          <w:rFonts w:hint="cs"/>
          <w:rtl/>
        </w:rPr>
        <w:t xml:space="preserve"> آن یاری نماید. </w:t>
      </w:r>
    </w:p>
    <w:p w:rsidR="00417B2C" w:rsidRPr="00EC03A6" w:rsidRDefault="00C356C9" w:rsidP="00C03D8B">
      <w:pPr>
        <w:tabs>
          <w:tab w:val="right" w:pos="7031"/>
        </w:tabs>
        <w:bidi/>
        <w:ind w:firstLine="284"/>
        <w:jc w:val="both"/>
        <w:rPr>
          <w:rStyle w:val="1-Char"/>
          <w:rtl/>
        </w:rPr>
      </w:pPr>
      <w:r w:rsidRPr="00EC03A6">
        <w:rPr>
          <w:rStyle w:val="1-Char"/>
          <w:rFonts w:hint="cs"/>
          <w:rtl/>
        </w:rPr>
        <w:t xml:space="preserve">سپس موسوی به ذکر آنچه </w:t>
      </w:r>
      <w:r w:rsidR="009E778C" w:rsidRPr="00EC03A6">
        <w:rPr>
          <w:rStyle w:val="1-Char"/>
          <w:rFonts w:hint="cs"/>
          <w:rtl/>
        </w:rPr>
        <w:t>آن را [رزیه]</w:t>
      </w:r>
      <w:r w:rsidR="008B2BC8" w:rsidRPr="00EC03A6">
        <w:rPr>
          <w:rStyle w:val="1-Char"/>
          <w:rFonts w:hint="cs"/>
          <w:rtl/>
        </w:rPr>
        <w:t xml:space="preserve"> </w:t>
      </w:r>
      <w:r w:rsidR="009442AE" w:rsidRPr="00EC03A6">
        <w:rPr>
          <w:rStyle w:val="1-Char"/>
          <w:rFonts w:hint="cs"/>
          <w:rtl/>
        </w:rPr>
        <w:t>مصیبت پنجشنبه نا</w:t>
      </w:r>
      <w:r w:rsidR="005719CA" w:rsidRPr="00EC03A6">
        <w:rPr>
          <w:rStyle w:val="1-Char"/>
          <w:rFonts w:hint="cs"/>
          <w:rtl/>
        </w:rPr>
        <w:t>م</w:t>
      </w:r>
      <w:r w:rsidR="009442AE" w:rsidRPr="00EC03A6">
        <w:rPr>
          <w:rStyle w:val="1-Char"/>
          <w:rFonts w:hint="cs"/>
          <w:rtl/>
        </w:rPr>
        <w:t>یده</w:t>
      </w:r>
      <w:r w:rsidR="00660EF0" w:rsidRPr="00EC03A6">
        <w:rPr>
          <w:rStyle w:val="1-Char"/>
          <w:rFonts w:hint="cs"/>
          <w:rtl/>
        </w:rPr>
        <w:t xml:space="preserve"> است پرداخته</w:t>
      </w:r>
      <w:r w:rsidR="00C9066F" w:rsidRPr="00EC03A6">
        <w:rPr>
          <w:rStyle w:val="1-Char"/>
          <w:rFonts w:hint="cs"/>
          <w:rtl/>
        </w:rPr>
        <w:t xml:space="preserve"> و گفته است (صاحبان صحاح و سایر اهل سنن آن را روایت نموده و اهل </w:t>
      </w:r>
      <w:r w:rsidR="00FF6897" w:rsidRPr="00EC03A6">
        <w:rPr>
          <w:rStyle w:val="1-Char"/>
          <w:rFonts w:hint="cs"/>
          <w:rtl/>
        </w:rPr>
        <w:t xml:space="preserve">سیر و اخبار آن را نقل نموده‌اند). </w:t>
      </w:r>
      <w:r w:rsidR="00D3483E" w:rsidRPr="00EC03A6">
        <w:rPr>
          <w:rStyle w:val="1-Char"/>
          <w:rFonts w:hint="cs"/>
          <w:rtl/>
        </w:rPr>
        <w:t>می‌گویم</w:t>
      </w:r>
      <w:r w:rsidR="008126A4" w:rsidRPr="00EC03A6">
        <w:rPr>
          <w:rStyle w:val="1-Char"/>
          <w:rFonts w:hint="cs"/>
          <w:rtl/>
        </w:rPr>
        <w:t>:</w:t>
      </w:r>
      <w:r w:rsidR="00D3483E" w:rsidRPr="00EC03A6">
        <w:rPr>
          <w:rStyle w:val="1-Char"/>
          <w:rFonts w:hint="cs"/>
          <w:rtl/>
        </w:rPr>
        <w:t xml:space="preserve"> در کلام او حق و باطل</w:t>
      </w:r>
      <w:r w:rsidR="00ED51EA" w:rsidRPr="00EC03A6">
        <w:rPr>
          <w:rStyle w:val="1-Char"/>
          <w:rFonts w:hint="cs"/>
          <w:rtl/>
        </w:rPr>
        <w:t>،</w:t>
      </w:r>
      <w:r w:rsidR="00D3483E" w:rsidRPr="00EC03A6">
        <w:rPr>
          <w:rStyle w:val="1-Char"/>
          <w:rFonts w:hint="cs"/>
          <w:rtl/>
        </w:rPr>
        <w:t xml:space="preserve"> صدق و دروغ می‌باشد نسبت </w:t>
      </w:r>
      <w:r w:rsidR="00A745BA" w:rsidRPr="00EC03A6">
        <w:rPr>
          <w:rStyle w:val="1-Char"/>
          <w:rFonts w:hint="cs"/>
          <w:rtl/>
        </w:rPr>
        <w:t xml:space="preserve">آن به صاحبان </w:t>
      </w:r>
      <w:r w:rsidR="003866AD" w:rsidRPr="00EC03A6">
        <w:rPr>
          <w:rStyle w:val="1-Char"/>
          <w:rFonts w:hint="cs"/>
          <w:rtl/>
        </w:rPr>
        <w:t xml:space="preserve">صحاح حق و راست </w:t>
      </w:r>
      <w:r w:rsidR="00AA225B" w:rsidRPr="00EC03A6">
        <w:rPr>
          <w:rStyle w:val="1-Char"/>
          <w:rFonts w:hint="cs"/>
          <w:rtl/>
        </w:rPr>
        <w:t>است و در صفحات بعد ان</w:t>
      </w:r>
      <w:r w:rsidR="00BA6EEF">
        <w:rPr>
          <w:rStyle w:val="1-Char"/>
          <w:rFonts w:hint="eastAsia"/>
          <w:rtl/>
        </w:rPr>
        <w:t>‌</w:t>
      </w:r>
      <w:r w:rsidR="00BA6EEF">
        <w:rPr>
          <w:rStyle w:val="1-Char"/>
          <w:rFonts w:hint="cs"/>
          <w:rtl/>
        </w:rPr>
        <w:t>شاء</w:t>
      </w:r>
      <w:r w:rsidR="00AA225B" w:rsidRPr="00EC03A6">
        <w:rPr>
          <w:rStyle w:val="1-Char"/>
          <w:rFonts w:hint="cs"/>
          <w:rtl/>
        </w:rPr>
        <w:t xml:space="preserve">الله </w:t>
      </w:r>
      <w:r w:rsidR="009C29AF" w:rsidRPr="00EC03A6">
        <w:rPr>
          <w:rStyle w:val="1-Char"/>
          <w:rFonts w:hint="cs"/>
          <w:rtl/>
        </w:rPr>
        <w:t xml:space="preserve">بر آن سخن خواهیم گفت </w:t>
      </w:r>
      <w:r w:rsidR="00DA61E9" w:rsidRPr="00EC03A6">
        <w:rPr>
          <w:rStyle w:val="1-Char"/>
          <w:rFonts w:hint="cs"/>
          <w:rtl/>
        </w:rPr>
        <w:t>اما اینکه هم</w:t>
      </w:r>
      <w:r w:rsidR="006759D6">
        <w:rPr>
          <w:rStyle w:val="1-Char"/>
          <w:rFonts w:hint="cs"/>
          <w:rtl/>
        </w:rPr>
        <w:t>ۀ</w:t>
      </w:r>
      <w:r w:rsidR="00DA61E9" w:rsidRPr="00EC03A6">
        <w:rPr>
          <w:rStyle w:val="1-Char"/>
          <w:rFonts w:hint="cs"/>
          <w:rtl/>
        </w:rPr>
        <w:t xml:space="preserve"> ا</w:t>
      </w:r>
      <w:r w:rsidR="005719CA" w:rsidRPr="00EC03A6">
        <w:rPr>
          <w:rStyle w:val="1-Char"/>
          <w:rFonts w:hint="cs"/>
          <w:rtl/>
        </w:rPr>
        <w:t>َه</w:t>
      </w:r>
      <w:r w:rsidR="00DA61E9" w:rsidRPr="00EC03A6">
        <w:rPr>
          <w:rStyle w:val="1-Char"/>
          <w:rFonts w:hint="cs"/>
          <w:rtl/>
        </w:rPr>
        <w:t>ل سیر و اخبار آن را روایت کرده باشند</w:t>
      </w:r>
      <w:r w:rsidR="00B44995" w:rsidRPr="00EC03A6">
        <w:rPr>
          <w:rStyle w:val="1-Char"/>
          <w:rFonts w:hint="cs"/>
          <w:rtl/>
        </w:rPr>
        <w:t xml:space="preserve"> باطل و د</w:t>
      </w:r>
      <w:r w:rsidR="005368B6" w:rsidRPr="00EC03A6">
        <w:rPr>
          <w:rStyle w:val="1-Char"/>
          <w:rFonts w:hint="cs"/>
          <w:rtl/>
        </w:rPr>
        <w:t>ر</w:t>
      </w:r>
      <w:r w:rsidR="00B44995" w:rsidRPr="00EC03A6">
        <w:rPr>
          <w:rStyle w:val="1-Char"/>
          <w:rFonts w:hint="cs"/>
          <w:rtl/>
        </w:rPr>
        <w:t>وغ</w:t>
      </w:r>
      <w:r w:rsidR="005368B6" w:rsidRPr="00EC03A6">
        <w:rPr>
          <w:rStyle w:val="1-Char"/>
          <w:rFonts w:hint="cs"/>
          <w:rtl/>
        </w:rPr>
        <w:t xml:space="preserve"> </w:t>
      </w:r>
      <w:r w:rsidR="00CD75E7" w:rsidRPr="00EC03A6">
        <w:rPr>
          <w:rStyle w:val="1-Char"/>
          <w:rFonts w:hint="cs"/>
          <w:rtl/>
        </w:rPr>
        <w:t>است</w:t>
      </w:r>
      <w:r w:rsidR="005719CA" w:rsidRPr="00EC03A6">
        <w:rPr>
          <w:rStyle w:val="1-Char"/>
          <w:rFonts w:hint="cs"/>
          <w:rtl/>
        </w:rPr>
        <w:t>،</w:t>
      </w:r>
      <w:r w:rsidR="00CD75E7" w:rsidRPr="00EC03A6">
        <w:rPr>
          <w:rStyle w:val="1-Char"/>
          <w:rFonts w:hint="cs"/>
          <w:rtl/>
        </w:rPr>
        <w:t xml:space="preserve"> و گرنه </w:t>
      </w:r>
      <w:r w:rsidR="00921A27" w:rsidRPr="00EC03A6">
        <w:rPr>
          <w:rStyle w:val="1-Char"/>
          <w:rFonts w:hint="cs"/>
          <w:rtl/>
        </w:rPr>
        <w:t xml:space="preserve">کسانی که آن را روایت کرده </w:t>
      </w:r>
      <w:r w:rsidR="00921A27">
        <w:rPr>
          <w:rFonts w:hint="cs"/>
          <w:sz w:val="28"/>
          <w:szCs w:val="28"/>
          <w:rtl/>
          <w:lang w:bidi="fa-IR"/>
        </w:rPr>
        <w:t>–</w:t>
      </w:r>
      <w:r w:rsidR="00921A27" w:rsidRPr="00EC03A6">
        <w:rPr>
          <w:rStyle w:val="1-Char"/>
          <w:rFonts w:hint="cs"/>
          <w:rtl/>
        </w:rPr>
        <w:t xml:space="preserve"> از </w:t>
      </w:r>
      <w:r w:rsidR="00C26BA2" w:rsidRPr="00EC03A6">
        <w:rPr>
          <w:rStyle w:val="1-Char"/>
          <w:rFonts w:hint="cs"/>
          <w:rtl/>
        </w:rPr>
        <w:t>آ</w:t>
      </w:r>
      <w:r w:rsidR="00921A27" w:rsidRPr="00EC03A6">
        <w:rPr>
          <w:rStyle w:val="1-Char"/>
          <w:rFonts w:hint="cs"/>
          <w:rtl/>
        </w:rPr>
        <w:t>ن دفاع می‌نمایند</w:t>
      </w:r>
      <w:r w:rsidR="00C26BA2" w:rsidRPr="00EC03A6">
        <w:rPr>
          <w:rStyle w:val="1-Char"/>
          <w:rFonts w:hint="cs"/>
          <w:rtl/>
        </w:rPr>
        <w:t xml:space="preserve"> </w:t>
      </w:r>
      <w:r w:rsidR="005E7BEB">
        <w:rPr>
          <w:rFonts w:hint="cs"/>
          <w:sz w:val="28"/>
          <w:szCs w:val="28"/>
          <w:rtl/>
          <w:lang w:bidi="fa-IR"/>
        </w:rPr>
        <w:t>–</w:t>
      </w:r>
      <w:r w:rsidR="00C26BA2" w:rsidRPr="00EC03A6">
        <w:rPr>
          <w:rStyle w:val="1-Char"/>
          <w:rFonts w:hint="cs"/>
          <w:rtl/>
        </w:rPr>
        <w:t xml:space="preserve"> </w:t>
      </w:r>
      <w:r w:rsidR="005E7BEB" w:rsidRPr="00EC03A6">
        <w:rPr>
          <w:rStyle w:val="1-Char"/>
          <w:rFonts w:hint="cs"/>
          <w:rtl/>
        </w:rPr>
        <w:t>غیر از کسانی که در اینجا به آنان نسبت داده است برای ما ذکر نماید. و موضع اهل سنت دربار</w:t>
      </w:r>
      <w:r w:rsidR="006759D6">
        <w:rPr>
          <w:rStyle w:val="1-Char"/>
          <w:rFonts w:hint="cs"/>
          <w:rtl/>
        </w:rPr>
        <w:t>ۀ</w:t>
      </w:r>
      <w:r w:rsidR="005E7BEB" w:rsidRPr="00EC03A6">
        <w:rPr>
          <w:rStyle w:val="1-Char"/>
          <w:rFonts w:hint="cs"/>
          <w:rtl/>
        </w:rPr>
        <w:t xml:space="preserve"> این حدیث اینکه </w:t>
      </w:r>
      <w:r w:rsidR="0053716E" w:rsidRPr="00EC03A6">
        <w:rPr>
          <w:rStyle w:val="1-Char"/>
          <w:rFonts w:hint="cs"/>
          <w:rtl/>
        </w:rPr>
        <w:t>آن</w:t>
      </w:r>
      <w:r w:rsidR="0050498E" w:rsidRPr="00EC03A6">
        <w:rPr>
          <w:rStyle w:val="1-Char"/>
          <w:rFonts w:hint="cs"/>
          <w:rtl/>
        </w:rPr>
        <w:t>ا</w:t>
      </w:r>
      <w:r w:rsidR="0053716E" w:rsidRPr="00EC03A6">
        <w:rPr>
          <w:rStyle w:val="1-Char"/>
          <w:rFonts w:hint="cs"/>
          <w:rtl/>
        </w:rPr>
        <w:t>ن اولاً</w:t>
      </w:r>
      <w:r w:rsidR="0050498E" w:rsidRPr="00EC03A6">
        <w:rPr>
          <w:rStyle w:val="1-Char"/>
          <w:rFonts w:hint="cs"/>
          <w:rtl/>
        </w:rPr>
        <w:t xml:space="preserve"> </w:t>
      </w:r>
      <w:r w:rsidR="005806EF" w:rsidRPr="00EC03A6">
        <w:rPr>
          <w:rStyle w:val="1-Char"/>
          <w:rFonts w:hint="cs"/>
          <w:rtl/>
        </w:rPr>
        <w:t>با لفظی که نزد خودشان</w:t>
      </w:r>
      <w:r w:rsidR="00162A7E" w:rsidRPr="00EC03A6">
        <w:rPr>
          <w:rStyle w:val="1-Char"/>
          <w:rFonts w:hint="cs"/>
          <w:rtl/>
        </w:rPr>
        <w:t xml:space="preserve"> ثابت شده به آن اقرار می‌نم</w:t>
      </w:r>
      <w:r w:rsidR="00FA4D85" w:rsidRPr="00EC03A6">
        <w:rPr>
          <w:rStyle w:val="1-Char"/>
          <w:rFonts w:hint="cs"/>
          <w:rtl/>
        </w:rPr>
        <w:t>ا</w:t>
      </w:r>
      <w:r w:rsidR="00162A7E" w:rsidRPr="00EC03A6">
        <w:rPr>
          <w:rStyle w:val="1-Char"/>
          <w:rFonts w:hint="cs"/>
          <w:rtl/>
        </w:rPr>
        <w:t xml:space="preserve">یند </w:t>
      </w:r>
      <w:r w:rsidR="00715376" w:rsidRPr="00EC03A6">
        <w:rPr>
          <w:rStyle w:val="1-Char"/>
          <w:rFonts w:hint="cs"/>
          <w:rtl/>
        </w:rPr>
        <w:t>که موسوی در آغاز این مراجعه آن را ذکر کرده است، و بخاری (4432-114،</w:t>
      </w:r>
      <w:r w:rsidR="006363EA" w:rsidRPr="00EC03A6">
        <w:rPr>
          <w:rStyle w:val="1-Char"/>
          <w:rFonts w:hint="cs"/>
          <w:rtl/>
        </w:rPr>
        <w:t xml:space="preserve"> 5669</w:t>
      </w:r>
      <w:r w:rsidR="00CA11D0" w:rsidRPr="00EC03A6">
        <w:rPr>
          <w:rStyle w:val="1-Char"/>
          <w:rFonts w:hint="cs"/>
          <w:rtl/>
        </w:rPr>
        <w:t xml:space="preserve"> 7366)</w:t>
      </w:r>
      <w:r w:rsidR="00561D7A" w:rsidRPr="00EC03A6">
        <w:rPr>
          <w:rStyle w:val="1-Char"/>
          <w:rFonts w:hint="cs"/>
          <w:rtl/>
        </w:rPr>
        <w:t xml:space="preserve"> و مسلم </w:t>
      </w:r>
      <w:r w:rsidR="00635A59" w:rsidRPr="00EC03A6">
        <w:rPr>
          <w:rStyle w:val="1-Char"/>
          <w:rFonts w:hint="cs"/>
          <w:rtl/>
        </w:rPr>
        <w:t xml:space="preserve">(1637/22) </w:t>
      </w:r>
      <w:r w:rsidR="00306B9D" w:rsidRPr="00EC03A6">
        <w:rPr>
          <w:rStyle w:val="1-Char"/>
          <w:rFonts w:hint="cs"/>
          <w:rtl/>
        </w:rPr>
        <w:t xml:space="preserve">و احمد </w:t>
      </w:r>
      <w:r w:rsidR="006C63AF" w:rsidRPr="00EC03A6">
        <w:rPr>
          <w:rStyle w:val="1-Char"/>
          <w:rFonts w:hint="cs"/>
          <w:rtl/>
        </w:rPr>
        <w:t>(</w:t>
      </w:r>
      <w:r w:rsidR="00BE17C9" w:rsidRPr="00EC03A6">
        <w:rPr>
          <w:rStyle w:val="1-Char"/>
          <w:rFonts w:hint="cs"/>
          <w:rtl/>
        </w:rPr>
        <w:t xml:space="preserve">1/324-325) </w:t>
      </w:r>
      <w:r w:rsidR="00837772" w:rsidRPr="00EC03A6">
        <w:rPr>
          <w:rStyle w:val="1-Char"/>
          <w:rFonts w:hint="cs"/>
          <w:rtl/>
        </w:rPr>
        <w:t>آن را از ابن عباس</w:t>
      </w:r>
      <w:r w:rsidR="0066444D">
        <w:rPr>
          <w:rStyle w:val="1-Char"/>
          <w:rFonts w:cs="CTraditional Arabic" w:hint="cs"/>
          <w:rtl/>
        </w:rPr>
        <w:t>ب</w:t>
      </w:r>
      <w:r w:rsidR="00837772" w:rsidRPr="00EC03A6">
        <w:rPr>
          <w:rStyle w:val="1-Char"/>
          <w:rFonts w:hint="cs"/>
          <w:rtl/>
        </w:rPr>
        <w:t xml:space="preserve"> روایت کرده‌اند که گفت</w:t>
      </w:r>
      <w:r w:rsidR="008126A4" w:rsidRPr="00EC03A6">
        <w:rPr>
          <w:rStyle w:val="1-Char"/>
          <w:rFonts w:hint="cs"/>
          <w:rtl/>
        </w:rPr>
        <w:t>:</w:t>
      </w:r>
      <w:r w:rsidR="00837772" w:rsidRPr="00EC03A6">
        <w:rPr>
          <w:rStyle w:val="1-Char"/>
          <w:rFonts w:hint="cs"/>
          <w:rtl/>
        </w:rPr>
        <w:t xml:space="preserve"> (چون پیامبر به حال احتضار در آمد </w:t>
      </w:r>
      <w:r w:rsidR="00900F9B" w:rsidRPr="00EC03A6">
        <w:rPr>
          <w:rStyle w:val="1-Char"/>
          <w:rFonts w:hint="cs"/>
          <w:rtl/>
        </w:rPr>
        <w:t>مردان از جمله عمر در خانه او بودند و پیامبر فرمود (بشتابید تا چیزی برای شما بنویسم</w:t>
      </w:r>
      <w:r w:rsidR="00FD5326" w:rsidRPr="00EC03A6">
        <w:rPr>
          <w:rStyle w:val="1-Char"/>
          <w:rFonts w:hint="cs"/>
          <w:rtl/>
        </w:rPr>
        <w:t xml:space="preserve"> هرگز بعد از آن گمراه نشوید) </w:t>
      </w:r>
      <w:r w:rsidR="00F87761" w:rsidRPr="00EC03A6">
        <w:rPr>
          <w:rStyle w:val="1-Char"/>
          <w:rFonts w:hint="cs"/>
          <w:rtl/>
        </w:rPr>
        <w:t>عمر گفت</w:t>
      </w:r>
      <w:r w:rsidR="008126A4" w:rsidRPr="00EC03A6">
        <w:rPr>
          <w:rStyle w:val="1-Char"/>
          <w:rFonts w:hint="cs"/>
          <w:rtl/>
        </w:rPr>
        <w:t>:</w:t>
      </w:r>
      <w:r w:rsidR="00F87761" w:rsidRPr="00EC03A6">
        <w:rPr>
          <w:rStyle w:val="1-Char"/>
          <w:rFonts w:hint="cs"/>
          <w:rtl/>
        </w:rPr>
        <w:t xml:space="preserve"> </w:t>
      </w:r>
      <w:r w:rsidR="00D31BD4" w:rsidRPr="00EC03A6">
        <w:rPr>
          <w:rStyle w:val="1-Char"/>
          <w:rFonts w:hint="cs"/>
          <w:rtl/>
        </w:rPr>
        <w:t>درد و الم بر پیامبر چیره شده و نزد شما قر</w:t>
      </w:r>
      <w:r w:rsidR="00433BBC" w:rsidRPr="00EC03A6">
        <w:rPr>
          <w:rStyle w:val="1-Char"/>
          <w:rFonts w:hint="cs"/>
          <w:rtl/>
        </w:rPr>
        <w:t>آ</w:t>
      </w:r>
      <w:r w:rsidR="00D31BD4" w:rsidRPr="00EC03A6">
        <w:rPr>
          <w:rStyle w:val="1-Char"/>
          <w:rFonts w:hint="cs"/>
          <w:rtl/>
        </w:rPr>
        <w:t xml:space="preserve">ن </w:t>
      </w:r>
      <w:r w:rsidR="001B7B6B" w:rsidRPr="00EC03A6">
        <w:rPr>
          <w:rStyle w:val="1-Char"/>
          <w:rFonts w:hint="cs"/>
          <w:rtl/>
        </w:rPr>
        <w:t>است کتاب خداوند</w:t>
      </w:r>
      <w:r w:rsidR="005D002D" w:rsidRPr="00EC03A6">
        <w:rPr>
          <w:rStyle w:val="1-Char"/>
          <w:rFonts w:hint="cs"/>
          <w:rtl/>
        </w:rPr>
        <w:t xml:space="preserve"> م</w:t>
      </w:r>
      <w:r w:rsidR="00ED51EA" w:rsidRPr="00EC03A6">
        <w:rPr>
          <w:rStyle w:val="1-Char"/>
          <w:rFonts w:hint="cs"/>
          <w:rtl/>
        </w:rPr>
        <w:t xml:space="preserve">ا </w:t>
      </w:r>
      <w:r w:rsidR="005D002D" w:rsidRPr="00EC03A6">
        <w:rPr>
          <w:rStyle w:val="1-Char"/>
          <w:rFonts w:hint="cs"/>
          <w:rtl/>
        </w:rPr>
        <w:t>را کفایت</w:t>
      </w:r>
      <w:r w:rsidR="006B7E93">
        <w:rPr>
          <w:rStyle w:val="1-Char"/>
          <w:rFonts w:hint="cs"/>
          <w:rtl/>
        </w:rPr>
        <w:t xml:space="preserve"> می‌</w:t>
      </w:r>
      <w:r w:rsidR="005D002D" w:rsidRPr="00EC03A6">
        <w:rPr>
          <w:rStyle w:val="1-Char"/>
          <w:rFonts w:hint="cs"/>
          <w:rtl/>
        </w:rPr>
        <w:t>نماید و</w:t>
      </w:r>
      <w:r w:rsidR="004D0303" w:rsidRPr="00EC03A6">
        <w:rPr>
          <w:rStyle w:val="1-Char"/>
          <w:rFonts w:hint="cs"/>
          <w:rtl/>
        </w:rPr>
        <w:t xml:space="preserve"> اهل خانه با هم اختلاف نموده عده‌ای</w:t>
      </w:r>
      <w:r w:rsidR="005D002D" w:rsidRPr="00EC03A6">
        <w:rPr>
          <w:rStyle w:val="1-Char"/>
          <w:rFonts w:hint="cs"/>
          <w:rtl/>
        </w:rPr>
        <w:t xml:space="preserve"> می‌گفتند</w:t>
      </w:r>
      <w:r w:rsidR="008126A4" w:rsidRPr="00EC03A6">
        <w:rPr>
          <w:rStyle w:val="1-Char"/>
          <w:rFonts w:hint="cs"/>
          <w:rtl/>
        </w:rPr>
        <w:t>:</w:t>
      </w:r>
      <w:r w:rsidR="005D002D" w:rsidRPr="00EC03A6">
        <w:rPr>
          <w:rStyle w:val="1-Char"/>
          <w:rFonts w:hint="cs"/>
          <w:rtl/>
        </w:rPr>
        <w:t xml:space="preserve"> </w:t>
      </w:r>
      <w:r w:rsidR="003A76D6" w:rsidRPr="00EC03A6">
        <w:rPr>
          <w:rStyle w:val="1-Char"/>
          <w:rFonts w:hint="cs"/>
          <w:rtl/>
        </w:rPr>
        <w:t>(چیزی بیاورید تا پیامبر</w:t>
      </w:r>
      <w:r w:rsidR="00BB6F17" w:rsidRPr="00BB6F17">
        <w:rPr>
          <w:rStyle w:val="1-Char"/>
          <w:rFonts w:cs="CTraditional Arabic" w:hint="cs"/>
          <w:rtl/>
        </w:rPr>
        <w:t xml:space="preserve">ج </w:t>
      </w:r>
      <w:r w:rsidR="00C66C27" w:rsidRPr="00EC03A6">
        <w:rPr>
          <w:rStyle w:val="1-Char"/>
          <w:rFonts w:hint="cs"/>
          <w:rtl/>
        </w:rPr>
        <w:t xml:space="preserve">برای شما [مطلبی] بنویسد و عده‌ای هم مانند عمر نظر داشتند و چون اختلاف </w:t>
      </w:r>
      <w:r w:rsidR="00CE03DC" w:rsidRPr="00EC03A6">
        <w:rPr>
          <w:rStyle w:val="1-Char"/>
          <w:rFonts w:hint="cs"/>
          <w:rtl/>
        </w:rPr>
        <w:t>و حرف‌ها نزد پیامبر فزونی یافت پیامبر</w:t>
      </w:r>
      <w:r w:rsidR="004A0DAC" w:rsidRPr="00EC03A6">
        <w:rPr>
          <w:rStyle w:val="1-Char"/>
          <w:rFonts w:hint="cs"/>
          <w:rtl/>
        </w:rPr>
        <w:t xml:space="preserve"> فرمود</w:t>
      </w:r>
      <w:r w:rsidR="008126A4" w:rsidRPr="00EC03A6">
        <w:rPr>
          <w:rStyle w:val="1-Char"/>
          <w:rFonts w:hint="cs"/>
          <w:rtl/>
        </w:rPr>
        <w:t>:</w:t>
      </w:r>
      <w:r w:rsidR="004A0DAC" w:rsidRPr="00EC03A6">
        <w:rPr>
          <w:rStyle w:val="1-Char"/>
          <w:rFonts w:hint="cs"/>
          <w:rtl/>
        </w:rPr>
        <w:t xml:space="preserve"> بلند شوید و ا</w:t>
      </w:r>
      <w:r w:rsidR="004D0303" w:rsidRPr="00EC03A6">
        <w:rPr>
          <w:rStyle w:val="1-Char"/>
          <w:rFonts w:hint="cs"/>
          <w:rtl/>
        </w:rPr>
        <w:t>ب</w:t>
      </w:r>
      <w:r w:rsidR="004A0DAC" w:rsidRPr="00EC03A6">
        <w:rPr>
          <w:rStyle w:val="1-Char"/>
          <w:rFonts w:hint="cs"/>
          <w:rtl/>
        </w:rPr>
        <w:t>ن عبا</w:t>
      </w:r>
      <w:r w:rsidR="004D0303" w:rsidRPr="00EC03A6">
        <w:rPr>
          <w:rStyle w:val="1-Char"/>
          <w:rFonts w:hint="cs"/>
          <w:rtl/>
        </w:rPr>
        <w:t>س</w:t>
      </w:r>
      <w:r w:rsidR="004A0DAC" w:rsidRPr="00EC03A6">
        <w:rPr>
          <w:rStyle w:val="1-Char"/>
          <w:rFonts w:hint="cs"/>
          <w:rtl/>
        </w:rPr>
        <w:t xml:space="preserve"> می‌گوید تمام مصیبت </w:t>
      </w:r>
      <w:r w:rsidR="008F3AE3" w:rsidRPr="00EC03A6">
        <w:rPr>
          <w:rStyle w:val="1-Char"/>
          <w:rFonts w:hint="cs"/>
          <w:rtl/>
        </w:rPr>
        <w:t>و مسأله</w:t>
      </w:r>
      <w:r w:rsidR="00BA1599" w:rsidRPr="00EC03A6">
        <w:rPr>
          <w:rStyle w:val="1-Char"/>
          <w:rFonts w:hint="cs"/>
          <w:rtl/>
        </w:rPr>
        <w:t xml:space="preserve"> این</w:t>
      </w:r>
      <w:r w:rsidR="00106F90" w:rsidRPr="00EC03A6">
        <w:rPr>
          <w:rStyle w:val="1-Char"/>
          <w:rFonts w:hint="cs"/>
          <w:rtl/>
        </w:rPr>
        <w:t xml:space="preserve"> </w:t>
      </w:r>
      <w:r w:rsidR="00BA1599" w:rsidRPr="00EC03A6">
        <w:rPr>
          <w:rStyle w:val="1-Char"/>
          <w:rFonts w:hint="cs"/>
          <w:rtl/>
        </w:rPr>
        <w:t>بود به علت به توافق نرسیدن میان اینکه آیا پیامبر برایشان</w:t>
      </w:r>
      <w:r w:rsidR="007B3168" w:rsidRPr="00EC03A6">
        <w:rPr>
          <w:rStyle w:val="1-Char"/>
          <w:rFonts w:hint="cs"/>
          <w:rtl/>
        </w:rPr>
        <w:t xml:space="preserve"> بنویسد و در روایت دیگری نزد بخاری (3168-4431)</w:t>
      </w:r>
      <w:r w:rsidR="00A31431" w:rsidRPr="00EC03A6">
        <w:rPr>
          <w:rStyle w:val="1-Char"/>
          <w:rFonts w:hint="cs"/>
          <w:rtl/>
        </w:rPr>
        <w:t xml:space="preserve"> مسلم (</w:t>
      </w:r>
      <w:r w:rsidR="00837F9D" w:rsidRPr="00EC03A6">
        <w:rPr>
          <w:rStyle w:val="1-Char"/>
          <w:rFonts w:hint="cs"/>
          <w:rtl/>
        </w:rPr>
        <w:t>1637/20)</w:t>
      </w:r>
      <w:r w:rsidR="00AF6887" w:rsidRPr="00EC03A6">
        <w:rPr>
          <w:rStyle w:val="1-Char"/>
          <w:rFonts w:hint="cs"/>
          <w:rtl/>
        </w:rPr>
        <w:t xml:space="preserve"> و احمد (1/222) از ابن عباس روایت شده است</w:t>
      </w:r>
      <w:r w:rsidR="008126A4" w:rsidRPr="00EC03A6">
        <w:rPr>
          <w:rStyle w:val="1-Char"/>
          <w:rFonts w:hint="cs"/>
          <w:rtl/>
        </w:rPr>
        <w:t>:</w:t>
      </w:r>
      <w:r w:rsidR="00AF6887" w:rsidRPr="00EC03A6">
        <w:rPr>
          <w:rStyle w:val="1-Char"/>
          <w:rFonts w:hint="cs"/>
          <w:rtl/>
        </w:rPr>
        <w:t xml:space="preserve"> (که رسول خدا</w:t>
      </w:r>
      <w:r w:rsidR="00CF2856" w:rsidRPr="00CF2856">
        <w:rPr>
          <w:rStyle w:val="1-Char"/>
          <w:rFonts w:cs="CTraditional Arabic" w:hint="cs"/>
          <w:rtl/>
        </w:rPr>
        <w:t xml:space="preserve"> ج</w:t>
      </w:r>
      <w:r w:rsidR="00883190" w:rsidRPr="00EC03A6">
        <w:rPr>
          <w:rStyle w:val="1-Char"/>
          <w:rFonts w:hint="cs"/>
          <w:rtl/>
        </w:rPr>
        <w:t>) فرمود</w:t>
      </w:r>
      <w:r w:rsidR="008126A4" w:rsidRPr="00EC03A6">
        <w:rPr>
          <w:rStyle w:val="1-Char"/>
          <w:rFonts w:hint="cs"/>
          <w:rtl/>
        </w:rPr>
        <w:t>:</w:t>
      </w:r>
      <w:r w:rsidR="00883190" w:rsidRPr="00EC03A6">
        <w:rPr>
          <w:rStyle w:val="1-Char"/>
          <w:rFonts w:hint="cs"/>
          <w:rtl/>
        </w:rPr>
        <w:t xml:space="preserve"> (</w:t>
      </w:r>
      <w:r w:rsidR="008839C8" w:rsidRPr="00EC03A6">
        <w:rPr>
          <w:rStyle w:val="1-Char"/>
          <w:rFonts w:hint="cs"/>
          <w:rtl/>
        </w:rPr>
        <w:t>[چ</w:t>
      </w:r>
      <w:r w:rsidR="00883190" w:rsidRPr="00EC03A6">
        <w:rPr>
          <w:rStyle w:val="1-Char"/>
          <w:rFonts w:hint="cs"/>
          <w:rtl/>
        </w:rPr>
        <w:t>یزی</w:t>
      </w:r>
      <w:r w:rsidR="008839C8" w:rsidRPr="00EC03A6">
        <w:rPr>
          <w:rStyle w:val="1-Char"/>
          <w:rFonts w:hint="cs"/>
          <w:rtl/>
        </w:rPr>
        <w:t>]</w:t>
      </w:r>
      <w:r w:rsidR="00883190" w:rsidRPr="00EC03A6">
        <w:rPr>
          <w:rStyle w:val="1-Char"/>
          <w:rFonts w:hint="cs"/>
          <w:rtl/>
        </w:rPr>
        <w:t xml:space="preserve"> </w:t>
      </w:r>
      <w:r w:rsidR="001E24E2" w:rsidRPr="00EC03A6">
        <w:rPr>
          <w:rStyle w:val="1-Char"/>
          <w:rFonts w:hint="cs"/>
          <w:rtl/>
        </w:rPr>
        <w:t xml:space="preserve">برایم بیاورید تا برای شما نوشته‌ای </w:t>
      </w:r>
      <w:r w:rsidR="009851DB" w:rsidRPr="00EC03A6">
        <w:rPr>
          <w:rStyle w:val="1-Char"/>
          <w:rFonts w:hint="cs"/>
          <w:rtl/>
        </w:rPr>
        <w:t xml:space="preserve">بنویسم هرگز بعد از آن گمراه نشوید). </w:t>
      </w:r>
      <w:r w:rsidR="00901FDC" w:rsidRPr="00EC03A6">
        <w:rPr>
          <w:rStyle w:val="1-Char"/>
          <w:rFonts w:hint="cs"/>
          <w:rtl/>
        </w:rPr>
        <w:t xml:space="preserve">و قول </w:t>
      </w:r>
      <w:r w:rsidR="00C075D9" w:rsidRPr="00EC03A6">
        <w:rPr>
          <w:rStyle w:val="1-Char"/>
          <w:rFonts w:hint="cs"/>
          <w:rtl/>
        </w:rPr>
        <w:t xml:space="preserve">موسوی در تخریج نص به اینکه اصحاب سنن و اخبار آن را روایت نموده‌اند در آن دروغ است زیرا منظور اصطلاح اهل سنن اربعه (ابو داود، ترمذی، نسائی، ابن ماجه) می‌باشد و این روایت نزد آنان نیست ولیکن این موسوی </w:t>
      </w:r>
      <w:r w:rsidR="007C648E">
        <w:rPr>
          <w:rStyle w:val="1-Char"/>
          <w:rFonts w:hint="cs"/>
          <w:rtl/>
        </w:rPr>
        <w:t>همچنان که</w:t>
      </w:r>
      <w:r w:rsidR="00507C6A" w:rsidRPr="00EC03A6">
        <w:rPr>
          <w:rStyle w:val="1-Char"/>
          <w:rFonts w:hint="cs"/>
          <w:rtl/>
        </w:rPr>
        <w:t xml:space="preserve"> در مراجعاتش او را شناخته‌ایم از اینگونه دروغ‌ها ابایی ندارد. </w:t>
      </w:r>
    </w:p>
    <w:p w:rsidR="00507C6A" w:rsidRPr="007B3168" w:rsidRDefault="00507C6A" w:rsidP="006E65C5">
      <w:pPr>
        <w:tabs>
          <w:tab w:val="right" w:pos="7031"/>
        </w:tabs>
        <w:bidi/>
        <w:ind w:firstLine="284"/>
        <w:jc w:val="both"/>
        <w:rPr>
          <w:sz w:val="28"/>
          <w:szCs w:val="28"/>
          <w:rtl/>
          <w:lang w:bidi="fa-IR"/>
        </w:rPr>
      </w:pPr>
      <w:r w:rsidRPr="00EC03A6">
        <w:rPr>
          <w:rStyle w:val="1-Char"/>
          <w:rFonts w:hint="cs"/>
          <w:rtl/>
        </w:rPr>
        <w:t xml:space="preserve">اما جواب اهل سنت </w:t>
      </w:r>
      <w:r w:rsidR="00ED51EA" w:rsidRPr="00EC03A6">
        <w:rPr>
          <w:rStyle w:val="1-Char"/>
          <w:rFonts w:hint="cs"/>
          <w:rtl/>
        </w:rPr>
        <w:t>به</w:t>
      </w:r>
      <w:r w:rsidRPr="00EC03A6">
        <w:rPr>
          <w:rStyle w:val="1-Char"/>
          <w:rFonts w:hint="cs"/>
          <w:rtl/>
        </w:rPr>
        <w:t xml:space="preserve"> روایت مذکور </w:t>
      </w:r>
      <w:r w:rsidR="00F31385" w:rsidRPr="00EC03A6">
        <w:rPr>
          <w:rStyle w:val="1-Char"/>
          <w:rFonts w:hint="cs"/>
          <w:rtl/>
        </w:rPr>
        <w:t xml:space="preserve">با استنباط از امام ابن تیمیه در پاسخ بر ابن مطهر می‌توان آن را در چند مورد خلاصه نمود </w:t>
      </w:r>
      <w:r w:rsidR="00F31385">
        <w:rPr>
          <w:rFonts w:hint="cs"/>
          <w:sz w:val="28"/>
          <w:szCs w:val="28"/>
          <w:rtl/>
          <w:lang w:bidi="fa-IR"/>
        </w:rPr>
        <w:t>–</w:t>
      </w:r>
      <w:r w:rsidR="00F31385" w:rsidRPr="00EC03A6">
        <w:rPr>
          <w:rStyle w:val="1-Char"/>
          <w:rFonts w:hint="cs"/>
          <w:rtl/>
        </w:rPr>
        <w:t xml:space="preserve"> و حافظ ذهبی در (تاریخ الاسلام) </w:t>
      </w:r>
      <w:r w:rsidR="002D7385" w:rsidRPr="00EC03A6">
        <w:rPr>
          <w:rStyle w:val="1-Char"/>
          <w:rFonts w:hint="cs"/>
          <w:rtl/>
        </w:rPr>
        <w:t>(السید</w:t>
      </w:r>
      <w:r w:rsidR="006E65C5">
        <w:rPr>
          <w:rStyle w:val="1-Char"/>
          <w:rFonts w:hint="cs"/>
          <w:rtl/>
        </w:rPr>
        <w:t>ة</w:t>
      </w:r>
      <w:r w:rsidR="00756D96" w:rsidRPr="00EC03A6">
        <w:rPr>
          <w:rStyle w:val="1-Char"/>
          <w:rFonts w:hint="cs"/>
          <w:rtl/>
        </w:rPr>
        <w:t xml:space="preserve"> النبویه) (ص 552) و ابن حجر در (فتح الباری (2781 8/1611)</w:t>
      </w:r>
      <w:r w:rsidR="003C2629" w:rsidRPr="00EC03A6">
        <w:rPr>
          <w:rStyle w:val="1-Char"/>
          <w:rFonts w:hint="cs"/>
          <w:rtl/>
        </w:rPr>
        <w:t xml:space="preserve"> </w:t>
      </w:r>
      <w:r w:rsidR="000F2757" w:rsidRPr="00EC03A6">
        <w:rPr>
          <w:rStyle w:val="1-Char"/>
          <w:rFonts w:hint="cs"/>
          <w:rtl/>
        </w:rPr>
        <w:t xml:space="preserve">و بیهقی </w:t>
      </w:r>
      <w:r w:rsidR="00532C41" w:rsidRPr="00EC03A6">
        <w:rPr>
          <w:rStyle w:val="1-Char"/>
          <w:rFonts w:hint="cs"/>
          <w:rtl/>
        </w:rPr>
        <w:t xml:space="preserve">در دلائل (النبوه) </w:t>
      </w:r>
      <w:r w:rsidR="00EB66D3" w:rsidRPr="00EC03A6">
        <w:rPr>
          <w:rStyle w:val="1-Char"/>
          <w:rFonts w:hint="cs"/>
          <w:rtl/>
        </w:rPr>
        <w:t>(7/1114)</w:t>
      </w:r>
      <w:r w:rsidR="007A11AA" w:rsidRPr="00EC03A6">
        <w:rPr>
          <w:rStyle w:val="1-Char"/>
          <w:rFonts w:hint="cs"/>
          <w:rtl/>
        </w:rPr>
        <w:t xml:space="preserve"> و ... روایت مذکور </w:t>
      </w:r>
      <w:r w:rsidR="002303DF" w:rsidRPr="00EC03A6">
        <w:rPr>
          <w:rStyle w:val="1-Char"/>
          <w:rFonts w:hint="cs"/>
          <w:rtl/>
        </w:rPr>
        <w:t xml:space="preserve">را </w:t>
      </w:r>
      <w:r w:rsidR="007A11AA" w:rsidRPr="00EC03A6">
        <w:rPr>
          <w:rStyle w:val="1-Char"/>
          <w:rFonts w:hint="cs"/>
          <w:rtl/>
        </w:rPr>
        <w:t xml:space="preserve">توسط </w:t>
      </w:r>
      <w:r w:rsidR="00DE62B4" w:rsidRPr="00EC03A6">
        <w:rPr>
          <w:rStyle w:val="1-Char"/>
          <w:rFonts w:hint="cs"/>
          <w:rtl/>
        </w:rPr>
        <w:t xml:space="preserve">سنن اربعه </w:t>
      </w:r>
      <w:r w:rsidR="002303DF" w:rsidRPr="00EC03A6">
        <w:rPr>
          <w:rStyle w:val="1-Char"/>
          <w:rFonts w:hint="cs"/>
          <w:rtl/>
        </w:rPr>
        <w:t xml:space="preserve">ذکر </w:t>
      </w:r>
      <w:r w:rsidR="00DE62B4" w:rsidRPr="00EC03A6">
        <w:rPr>
          <w:rStyle w:val="1-Char"/>
          <w:rFonts w:hint="cs"/>
          <w:rtl/>
        </w:rPr>
        <w:t>می‌نمایند -</w:t>
      </w:r>
      <w:r w:rsidR="002303DF" w:rsidRPr="00EC03A6">
        <w:rPr>
          <w:rStyle w:val="1-Char"/>
          <w:rFonts w:hint="cs"/>
          <w:rtl/>
        </w:rPr>
        <w:t>.</w:t>
      </w:r>
      <w:r w:rsidR="00DE62B4" w:rsidRPr="00EC03A6">
        <w:rPr>
          <w:rStyle w:val="1-Char"/>
          <w:rFonts w:hint="cs"/>
          <w:rtl/>
        </w:rPr>
        <w:t xml:space="preserve"> </w:t>
      </w:r>
    </w:p>
    <w:p w:rsidR="00417B2C" w:rsidRPr="00EC03A6" w:rsidRDefault="00FA1CF4" w:rsidP="00ED51EA">
      <w:pPr>
        <w:tabs>
          <w:tab w:val="right" w:pos="7031"/>
        </w:tabs>
        <w:bidi/>
        <w:ind w:firstLine="284"/>
        <w:jc w:val="both"/>
        <w:rPr>
          <w:rStyle w:val="1-Char"/>
          <w:rtl/>
        </w:rPr>
      </w:pPr>
      <w:r w:rsidRPr="00EC03A6">
        <w:rPr>
          <w:rStyle w:val="1-Char"/>
          <w:rFonts w:hint="cs"/>
          <w:rtl/>
        </w:rPr>
        <w:t xml:space="preserve">1- روایتی که در آن </w:t>
      </w:r>
      <w:r w:rsidR="00716315" w:rsidRPr="00EC03A6">
        <w:rPr>
          <w:rStyle w:val="1-Char"/>
          <w:rFonts w:hint="cs"/>
          <w:rtl/>
        </w:rPr>
        <w:t>کلمه</w:t>
      </w:r>
      <w:r w:rsidR="007E0E4B" w:rsidRPr="00EC03A6">
        <w:rPr>
          <w:rStyle w:val="1-Char"/>
          <w:rFonts w:hint="cs"/>
          <w:rtl/>
        </w:rPr>
        <w:t xml:space="preserve"> (ا</w:t>
      </w:r>
      <w:r w:rsidR="002303DF" w:rsidRPr="00EC03A6">
        <w:rPr>
          <w:rStyle w:val="1-Char"/>
          <w:rFonts w:hint="cs"/>
          <w:rtl/>
        </w:rPr>
        <w:t>َ</w:t>
      </w:r>
      <w:r w:rsidR="007E0E4B" w:rsidRPr="00EC03A6">
        <w:rPr>
          <w:rStyle w:val="1-Char"/>
          <w:rFonts w:hint="cs"/>
          <w:rtl/>
        </w:rPr>
        <w:t>هجر</w:t>
      </w:r>
      <w:r w:rsidR="002303DF" w:rsidRPr="00EC03A6">
        <w:rPr>
          <w:rStyle w:val="1-Char"/>
          <w:rFonts w:hint="cs"/>
          <w:rtl/>
        </w:rPr>
        <w:t>َ</w:t>
      </w:r>
      <w:r w:rsidR="007E0E4B" w:rsidRPr="00EC03A6">
        <w:rPr>
          <w:rStyle w:val="1-Char"/>
          <w:rFonts w:hint="cs"/>
          <w:rtl/>
        </w:rPr>
        <w:t>)</w:t>
      </w:r>
      <w:r w:rsidR="001C6622" w:rsidRPr="00EC03A6">
        <w:rPr>
          <w:rStyle w:val="1-Char"/>
          <w:rFonts w:hint="cs"/>
          <w:rtl/>
        </w:rPr>
        <w:t xml:space="preserve"> </w:t>
      </w:r>
      <w:r w:rsidR="00987426" w:rsidRPr="00EC03A6">
        <w:rPr>
          <w:rStyle w:val="1-Char"/>
          <w:rFonts w:hint="cs"/>
          <w:rtl/>
        </w:rPr>
        <w:t xml:space="preserve">می‌باشد </w:t>
      </w:r>
      <w:r w:rsidR="00924A17" w:rsidRPr="00EC03A6">
        <w:rPr>
          <w:rStyle w:val="1-Char"/>
          <w:rFonts w:hint="cs"/>
          <w:rtl/>
        </w:rPr>
        <w:t>در آن تصریح نشده به این که سخن مربوط به عمر است بلکه قول ثابت شده از عمر صراحتاً</w:t>
      </w:r>
      <w:r w:rsidR="0030192F" w:rsidRPr="00EC03A6">
        <w:rPr>
          <w:rStyle w:val="1-Char"/>
          <w:rFonts w:hint="cs"/>
          <w:rtl/>
        </w:rPr>
        <w:t xml:space="preserve"> در روایت اولی وارد شده است </w:t>
      </w:r>
      <w:r w:rsidR="00F34A77" w:rsidRPr="00EC03A6">
        <w:rPr>
          <w:rStyle w:val="1-Char"/>
          <w:rFonts w:hint="cs"/>
          <w:rtl/>
        </w:rPr>
        <w:t>(</w:t>
      </w:r>
      <w:r w:rsidR="0030192F" w:rsidRPr="00EC03A6">
        <w:rPr>
          <w:rStyle w:val="1-Char"/>
          <w:rFonts w:hint="cs"/>
          <w:rtl/>
        </w:rPr>
        <w:t xml:space="preserve">که پیامبر </w:t>
      </w:r>
      <w:r w:rsidR="00F34A77" w:rsidRPr="00EC03A6">
        <w:rPr>
          <w:rStyle w:val="1-Char"/>
          <w:rFonts w:hint="cs"/>
          <w:rtl/>
        </w:rPr>
        <w:t>بیماری</w:t>
      </w:r>
      <w:r w:rsidR="006F64E7" w:rsidRPr="00EC03A6">
        <w:rPr>
          <w:rStyle w:val="1-Char"/>
          <w:rFonts w:hint="cs"/>
          <w:rtl/>
        </w:rPr>
        <w:t xml:space="preserve"> بر او غلبه نموده است) و در این صوت هر آنکه (اهجر) را در مورد پیامبر</w:t>
      </w:r>
      <w:r w:rsidR="00BB6F17" w:rsidRPr="00BB6F17">
        <w:rPr>
          <w:rStyle w:val="1-Char"/>
          <w:rFonts w:cs="CTraditional Arabic" w:hint="cs"/>
          <w:rtl/>
        </w:rPr>
        <w:t xml:space="preserve"> ج </w:t>
      </w:r>
      <w:r w:rsidR="00DB7A70" w:rsidRPr="00EC03A6">
        <w:rPr>
          <w:rStyle w:val="1-Char"/>
          <w:rFonts w:hint="cs"/>
          <w:rtl/>
        </w:rPr>
        <w:t>گفته است به این علت بوده که او ندانسته که آیا سخن رسول خ</w:t>
      </w:r>
      <w:r w:rsidR="00967900" w:rsidRPr="00EC03A6">
        <w:rPr>
          <w:rStyle w:val="1-Char"/>
          <w:rFonts w:hint="cs"/>
          <w:rtl/>
        </w:rPr>
        <w:t>د</w:t>
      </w:r>
      <w:r w:rsidR="00DB7A70" w:rsidRPr="00EC03A6">
        <w:rPr>
          <w:rStyle w:val="1-Char"/>
          <w:rFonts w:hint="cs"/>
          <w:rtl/>
        </w:rPr>
        <w:t>ا</w:t>
      </w:r>
      <w:r w:rsidR="00BB6F17" w:rsidRPr="00BB6F17">
        <w:rPr>
          <w:rStyle w:val="1-Char"/>
          <w:rFonts w:cs="CTraditional Arabic" w:hint="cs"/>
          <w:rtl/>
        </w:rPr>
        <w:t xml:space="preserve"> ج </w:t>
      </w:r>
      <w:r w:rsidR="00967900" w:rsidRPr="00EC03A6">
        <w:rPr>
          <w:rStyle w:val="1-Char"/>
          <w:rFonts w:hint="cs"/>
          <w:rtl/>
        </w:rPr>
        <w:t xml:space="preserve">به علت شدت بیماری </w:t>
      </w:r>
      <w:r w:rsidR="00E653F8" w:rsidRPr="00EC03A6">
        <w:rPr>
          <w:rStyle w:val="1-Char"/>
          <w:rFonts w:hint="cs"/>
          <w:rtl/>
        </w:rPr>
        <w:t xml:space="preserve">بوده و یا اینکه </w:t>
      </w:r>
      <w:r w:rsidR="00ED51EA" w:rsidRPr="00EC03A6">
        <w:rPr>
          <w:rStyle w:val="1-Char"/>
          <w:rFonts w:hint="cs"/>
          <w:rtl/>
        </w:rPr>
        <w:t xml:space="preserve">از </w:t>
      </w:r>
      <w:r w:rsidR="00E653F8" w:rsidRPr="00EC03A6">
        <w:rPr>
          <w:rStyle w:val="1-Char"/>
          <w:rFonts w:hint="cs"/>
          <w:rtl/>
        </w:rPr>
        <w:t xml:space="preserve">گفتارهای </w:t>
      </w:r>
      <w:r w:rsidR="00D85FF6" w:rsidRPr="00EC03A6">
        <w:rPr>
          <w:rStyle w:val="1-Char"/>
          <w:rFonts w:hint="cs"/>
          <w:rtl/>
        </w:rPr>
        <w:t xml:space="preserve">معروف او بوده است </w:t>
      </w:r>
      <w:r w:rsidR="00757657" w:rsidRPr="00EC03A6">
        <w:rPr>
          <w:rStyle w:val="1-Char"/>
          <w:rFonts w:hint="cs"/>
          <w:rtl/>
        </w:rPr>
        <w:t>و مرض و بیماری نیز بر انبیاء رواست، و لذا گفته است</w:t>
      </w:r>
      <w:r w:rsidR="008126A4" w:rsidRPr="00EC03A6">
        <w:rPr>
          <w:rStyle w:val="1-Char"/>
          <w:rFonts w:hint="cs"/>
          <w:rtl/>
        </w:rPr>
        <w:t>:</w:t>
      </w:r>
      <w:r w:rsidR="00757657" w:rsidRPr="00EC03A6">
        <w:rPr>
          <w:rStyle w:val="1-Char"/>
          <w:rFonts w:hint="cs"/>
          <w:rtl/>
        </w:rPr>
        <w:t xml:space="preserve"> </w:t>
      </w:r>
      <w:r w:rsidR="002303DF" w:rsidRPr="00EC03A6">
        <w:rPr>
          <w:rStyle w:val="1-Char"/>
          <w:rFonts w:hint="cs"/>
          <w:rtl/>
        </w:rPr>
        <w:t xml:space="preserve">و </w:t>
      </w:r>
      <w:r w:rsidR="00757657" w:rsidRPr="00EC03A6">
        <w:rPr>
          <w:rStyle w:val="1-Char"/>
          <w:rFonts w:hint="cs"/>
          <w:rtl/>
        </w:rPr>
        <w:t>چگونه است آیا از خو</w:t>
      </w:r>
      <w:r w:rsidR="002930A6" w:rsidRPr="00EC03A6">
        <w:rPr>
          <w:rStyle w:val="1-Char"/>
          <w:rFonts w:hint="cs"/>
          <w:rtl/>
        </w:rPr>
        <w:t>د</w:t>
      </w:r>
      <w:r w:rsidR="00757657" w:rsidRPr="00EC03A6">
        <w:rPr>
          <w:rStyle w:val="1-Char"/>
          <w:rFonts w:hint="cs"/>
          <w:rtl/>
        </w:rPr>
        <w:t xml:space="preserve"> رفته است؟ </w:t>
      </w:r>
      <w:r w:rsidR="002303DF" w:rsidRPr="00EC03A6">
        <w:rPr>
          <w:rStyle w:val="1-Char"/>
          <w:rFonts w:hint="cs"/>
          <w:rtl/>
        </w:rPr>
        <w:t>این قائل در</w:t>
      </w:r>
      <w:r w:rsidR="00E15025" w:rsidRPr="00EC03A6">
        <w:rPr>
          <w:rStyle w:val="1-Char"/>
          <w:rFonts w:hint="cs"/>
          <w:rtl/>
        </w:rPr>
        <w:t xml:space="preserve"> این امر شک داشته و بر آن یقین نداشته است </w:t>
      </w:r>
      <w:r w:rsidR="00E15025">
        <w:rPr>
          <w:rFonts w:hint="cs"/>
          <w:sz w:val="28"/>
          <w:szCs w:val="28"/>
          <w:rtl/>
          <w:lang w:bidi="fa-IR"/>
        </w:rPr>
        <w:t>–</w:t>
      </w:r>
      <w:r w:rsidR="00E15025" w:rsidRPr="00EC03A6">
        <w:rPr>
          <w:rStyle w:val="1-Char"/>
          <w:rFonts w:hint="cs"/>
          <w:rtl/>
        </w:rPr>
        <w:t xml:space="preserve"> که </w:t>
      </w:r>
      <w:r w:rsidR="00E443EF" w:rsidRPr="00EC03A6">
        <w:rPr>
          <w:rStyle w:val="1-Char"/>
          <w:rFonts w:hint="cs"/>
          <w:rtl/>
        </w:rPr>
        <w:t>ا</w:t>
      </w:r>
      <w:r w:rsidR="00ED51EA" w:rsidRPr="00EC03A6">
        <w:rPr>
          <w:rStyle w:val="1-Char"/>
          <w:rFonts w:hint="cs"/>
          <w:rtl/>
        </w:rPr>
        <w:t>ر</w:t>
      </w:r>
      <w:r w:rsidR="00E443EF" w:rsidRPr="00EC03A6">
        <w:rPr>
          <w:rStyle w:val="1-Char"/>
          <w:rFonts w:hint="cs"/>
          <w:rtl/>
        </w:rPr>
        <w:t xml:space="preserve">جح </w:t>
      </w:r>
      <w:r w:rsidR="002E2E72" w:rsidRPr="00EC03A6">
        <w:rPr>
          <w:rStyle w:val="1-Char"/>
          <w:rFonts w:hint="cs"/>
          <w:rtl/>
        </w:rPr>
        <w:t>روایات حدیث</w:t>
      </w:r>
      <w:r w:rsidR="00E443EF" w:rsidRPr="00EC03A6">
        <w:rPr>
          <w:rStyle w:val="1-Char"/>
          <w:rFonts w:hint="cs"/>
          <w:rtl/>
        </w:rPr>
        <w:t xml:space="preserve"> مذکور</w:t>
      </w:r>
      <w:r w:rsidR="002E2E72" w:rsidRPr="00EC03A6">
        <w:rPr>
          <w:rStyle w:val="1-Char"/>
          <w:rFonts w:hint="cs"/>
          <w:rtl/>
        </w:rPr>
        <w:t xml:space="preserve"> با اثبات هم</w:t>
      </w:r>
      <w:r w:rsidR="00975250" w:rsidRPr="00EC03A6">
        <w:rPr>
          <w:rStyle w:val="1-Char"/>
          <w:rFonts w:hint="cs"/>
          <w:rtl/>
        </w:rPr>
        <w:t>ز</w:t>
      </w:r>
      <w:r w:rsidR="006759D6">
        <w:rPr>
          <w:rStyle w:val="1-Char"/>
          <w:rFonts w:hint="cs"/>
          <w:rtl/>
        </w:rPr>
        <w:t>ۀ</w:t>
      </w:r>
      <w:r w:rsidR="00975250" w:rsidRPr="00EC03A6">
        <w:rPr>
          <w:rStyle w:val="1-Char"/>
          <w:rFonts w:hint="cs"/>
          <w:rtl/>
        </w:rPr>
        <w:t xml:space="preserve"> استفه</w:t>
      </w:r>
      <w:r w:rsidR="00CE3EF2" w:rsidRPr="00EC03A6">
        <w:rPr>
          <w:rStyle w:val="1-Char"/>
          <w:rFonts w:hint="cs"/>
          <w:rtl/>
        </w:rPr>
        <w:t xml:space="preserve">ام است، و ابن حجر نیز در (الفتح) </w:t>
      </w:r>
      <w:r w:rsidR="002930A6" w:rsidRPr="00EC03A6">
        <w:rPr>
          <w:rStyle w:val="1-Char"/>
          <w:rFonts w:hint="cs"/>
          <w:rtl/>
        </w:rPr>
        <w:t>(8/168) چنین تث</w:t>
      </w:r>
      <w:r w:rsidR="009C1126" w:rsidRPr="00EC03A6">
        <w:rPr>
          <w:rStyle w:val="1-Char"/>
          <w:rFonts w:hint="cs"/>
          <w:rtl/>
        </w:rPr>
        <w:t>ب</w:t>
      </w:r>
      <w:r w:rsidR="002930A6" w:rsidRPr="00EC03A6">
        <w:rPr>
          <w:rStyle w:val="1-Char"/>
          <w:rFonts w:hint="cs"/>
          <w:rtl/>
        </w:rPr>
        <w:t>یت</w:t>
      </w:r>
      <w:r w:rsidR="009C1126" w:rsidRPr="00EC03A6">
        <w:rPr>
          <w:rStyle w:val="1-Char"/>
          <w:rFonts w:hint="cs"/>
          <w:rtl/>
        </w:rPr>
        <w:t xml:space="preserve"> نموده است و شک بر اینگونه افراد جائز </w:t>
      </w:r>
      <w:r w:rsidR="00F15EB3" w:rsidRPr="00EC03A6">
        <w:rPr>
          <w:rStyle w:val="1-Char"/>
          <w:rFonts w:hint="cs"/>
          <w:rtl/>
        </w:rPr>
        <w:t>است، زیرا</w:t>
      </w:r>
      <w:r w:rsidR="00E443EF" w:rsidRPr="00EC03A6">
        <w:rPr>
          <w:rStyle w:val="1-Char"/>
          <w:rFonts w:hint="cs"/>
          <w:rtl/>
        </w:rPr>
        <w:t xml:space="preserve"> کسی</w:t>
      </w:r>
      <w:r w:rsidR="00F15EB3" w:rsidRPr="00EC03A6">
        <w:rPr>
          <w:rStyle w:val="1-Char"/>
          <w:rFonts w:hint="cs"/>
          <w:rtl/>
        </w:rPr>
        <w:t xml:space="preserve"> </w:t>
      </w:r>
      <w:r w:rsidR="00F3328B" w:rsidRPr="00EC03A6">
        <w:rPr>
          <w:rStyle w:val="1-Char"/>
          <w:rFonts w:hint="cs"/>
          <w:rtl/>
        </w:rPr>
        <w:t>بعد ا</w:t>
      </w:r>
      <w:r w:rsidR="00751935" w:rsidRPr="00EC03A6">
        <w:rPr>
          <w:rStyle w:val="1-Char"/>
          <w:rFonts w:hint="cs"/>
          <w:rtl/>
        </w:rPr>
        <w:t>ز</w:t>
      </w:r>
      <w:r w:rsidR="00F3328B" w:rsidRPr="00EC03A6">
        <w:rPr>
          <w:rStyle w:val="1-Char"/>
          <w:rFonts w:hint="cs"/>
          <w:rtl/>
        </w:rPr>
        <w:t xml:space="preserve"> پیامبر معصوم نیست.</w:t>
      </w:r>
      <w:r w:rsidR="00932279" w:rsidRPr="00EC03A6">
        <w:rPr>
          <w:rStyle w:val="1-Char"/>
          <w:rFonts w:hint="cs"/>
          <w:rtl/>
        </w:rPr>
        <w:t xml:space="preserve"> </w:t>
      </w:r>
    </w:p>
    <w:p w:rsidR="00932279" w:rsidRPr="00EC03A6" w:rsidRDefault="00751935" w:rsidP="00A166D2">
      <w:pPr>
        <w:tabs>
          <w:tab w:val="right" w:pos="7031"/>
        </w:tabs>
        <w:bidi/>
        <w:ind w:firstLine="284"/>
        <w:jc w:val="both"/>
        <w:rPr>
          <w:rStyle w:val="1-Char"/>
          <w:rtl/>
        </w:rPr>
      </w:pPr>
      <w:r w:rsidRPr="00EC03A6">
        <w:rPr>
          <w:rStyle w:val="1-Char"/>
          <w:rFonts w:hint="cs"/>
          <w:rtl/>
        </w:rPr>
        <w:t xml:space="preserve">و یا گفته می‌شود هدف این قائل از گفتن (اهجر) انکار بر کسانی است </w:t>
      </w:r>
      <w:r w:rsidR="00067C3B" w:rsidRPr="00EC03A6">
        <w:rPr>
          <w:rStyle w:val="1-Char"/>
          <w:rFonts w:hint="cs"/>
          <w:rtl/>
        </w:rPr>
        <w:t xml:space="preserve">که در امثال امر </w:t>
      </w:r>
      <w:r w:rsidR="00061FD6" w:rsidRPr="00EC03A6">
        <w:rPr>
          <w:rStyle w:val="1-Char"/>
          <w:rFonts w:hint="cs"/>
          <w:rtl/>
        </w:rPr>
        <w:t>پیامبر</w:t>
      </w:r>
      <w:r w:rsidR="00BB6F17" w:rsidRPr="00BB6F17">
        <w:rPr>
          <w:rStyle w:val="1-Char"/>
          <w:rFonts w:cs="CTraditional Arabic" w:hint="cs"/>
          <w:rtl/>
        </w:rPr>
        <w:t xml:space="preserve"> ج </w:t>
      </w:r>
      <w:r w:rsidR="007B3831" w:rsidRPr="00EC03A6">
        <w:rPr>
          <w:rStyle w:val="1-Char"/>
          <w:rFonts w:hint="cs"/>
          <w:rtl/>
        </w:rPr>
        <w:t xml:space="preserve">با احضار کتاب </w:t>
      </w:r>
      <w:r w:rsidR="008C5AC3" w:rsidRPr="00EC03A6">
        <w:rPr>
          <w:rStyle w:val="1-Char"/>
          <w:rFonts w:hint="cs"/>
          <w:rtl/>
        </w:rPr>
        <w:t xml:space="preserve">درنگ نموده گویا </w:t>
      </w:r>
      <w:r w:rsidR="00904EA1" w:rsidRPr="00EC03A6">
        <w:rPr>
          <w:rStyle w:val="1-Char"/>
          <w:rFonts w:hint="cs"/>
          <w:rtl/>
        </w:rPr>
        <w:t xml:space="preserve">به او گفته است چگونه </w:t>
      </w:r>
      <w:r w:rsidR="000A2597" w:rsidRPr="00EC03A6">
        <w:rPr>
          <w:rStyle w:val="1-Char"/>
          <w:rFonts w:hint="cs"/>
          <w:rtl/>
        </w:rPr>
        <w:t xml:space="preserve">[در آوردن آن] </w:t>
      </w:r>
      <w:r w:rsidR="004E3B0B" w:rsidRPr="00EC03A6">
        <w:rPr>
          <w:rStyle w:val="1-Char"/>
          <w:rFonts w:hint="cs"/>
          <w:rtl/>
        </w:rPr>
        <w:t xml:space="preserve">درنگ می‌نمائید؟ </w:t>
      </w:r>
      <w:r w:rsidR="00CD6E84" w:rsidRPr="00EC03A6">
        <w:rPr>
          <w:rStyle w:val="1-Char"/>
          <w:rFonts w:hint="cs"/>
          <w:rtl/>
        </w:rPr>
        <w:t xml:space="preserve">آیا گمان می‌کنی او نیز مانند دیگران در حال بیماری هذیان </w:t>
      </w:r>
      <w:r w:rsidR="00DC706C" w:rsidRPr="00EC03A6">
        <w:rPr>
          <w:rStyle w:val="1-Char"/>
          <w:rFonts w:hint="cs"/>
          <w:rtl/>
        </w:rPr>
        <w:t xml:space="preserve">می‌گوید؟ </w:t>
      </w:r>
      <w:r w:rsidR="00086948" w:rsidRPr="00EC03A6">
        <w:rPr>
          <w:rStyle w:val="1-Char"/>
          <w:rFonts w:hint="cs"/>
          <w:rtl/>
        </w:rPr>
        <w:t>امر او را اجرا و آنچه می‌خواهد حا</w:t>
      </w:r>
      <w:r w:rsidR="00F811A6" w:rsidRPr="00EC03A6">
        <w:rPr>
          <w:rStyle w:val="1-Char"/>
          <w:rFonts w:hint="cs"/>
          <w:rtl/>
        </w:rPr>
        <w:t>ض</w:t>
      </w:r>
      <w:r w:rsidR="00086948" w:rsidRPr="00EC03A6">
        <w:rPr>
          <w:rStyle w:val="1-Char"/>
          <w:rFonts w:hint="cs"/>
          <w:rtl/>
        </w:rPr>
        <w:t xml:space="preserve">ر کنید و او جز حق چیزی </w:t>
      </w:r>
      <w:r w:rsidR="007C4CB9" w:rsidRPr="00EC03A6">
        <w:rPr>
          <w:rStyle w:val="1-Char"/>
          <w:rFonts w:hint="cs"/>
          <w:rtl/>
        </w:rPr>
        <w:t xml:space="preserve">نمی‌گوید </w:t>
      </w:r>
      <w:r w:rsidR="00820B18" w:rsidRPr="00EC03A6">
        <w:rPr>
          <w:rStyle w:val="1-Char"/>
          <w:rFonts w:hint="cs"/>
          <w:rtl/>
        </w:rPr>
        <w:t xml:space="preserve">و قرطبی براساس آنچه حافظ از او </w:t>
      </w:r>
      <w:r w:rsidR="00702695" w:rsidRPr="00EC03A6">
        <w:rPr>
          <w:rStyle w:val="1-Char"/>
          <w:rFonts w:hint="cs"/>
          <w:rtl/>
        </w:rPr>
        <w:t>نقل نموده است این توجیه</w:t>
      </w:r>
      <w:r w:rsidR="0073777F" w:rsidRPr="00EC03A6">
        <w:rPr>
          <w:rStyle w:val="1-Char"/>
          <w:rFonts w:hint="cs"/>
          <w:rtl/>
        </w:rPr>
        <w:t xml:space="preserve"> را [به سایر توجیهات] </w:t>
      </w:r>
      <w:r w:rsidR="00242458" w:rsidRPr="00EC03A6">
        <w:rPr>
          <w:rStyle w:val="1-Char"/>
          <w:rFonts w:hint="cs"/>
          <w:rtl/>
        </w:rPr>
        <w:t xml:space="preserve">ترجیح داده است </w:t>
      </w:r>
      <w:r w:rsidR="00242458">
        <w:rPr>
          <w:rFonts w:hint="cs"/>
          <w:sz w:val="28"/>
          <w:szCs w:val="28"/>
          <w:rtl/>
          <w:lang w:bidi="fa-IR"/>
        </w:rPr>
        <w:t>–</w:t>
      </w:r>
      <w:r w:rsidR="00242458" w:rsidRPr="00EC03A6">
        <w:rPr>
          <w:rStyle w:val="1-Char"/>
          <w:rFonts w:hint="cs"/>
          <w:rtl/>
        </w:rPr>
        <w:t xml:space="preserve"> و گفته است این بهترین جواب است و می‌گویم</w:t>
      </w:r>
      <w:r w:rsidR="008126A4" w:rsidRPr="00EC03A6">
        <w:rPr>
          <w:rStyle w:val="1-Char"/>
          <w:rFonts w:hint="cs"/>
          <w:rtl/>
        </w:rPr>
        <w:t>:</w:t>
      </w:r>
      <w:r w:rsidR="00242458" w:rsidRPr="00EC03A6">
        <w:rPr>
          <w:rStyle w:val="1-Char"/>
          <w:rFonts w:hint="cs"/>
          <w:rtl/>
        </w:rPr>
        <w:t xml:space="preserve"> </w:t>
      </w:r>
      <w:r w:rsidR="00925CE1" w:rsidRPr="00EC03A6">
        <w:rPr>
          <w:rStyle w:val="1-Char"/>
          <w:rFonts w:hint="cs"/>
          <w:rtl/>
        </w:rPr>
        <w:t xml:space="preserve">بنابراین این مسأله </w:t>
      </w:r>
      <w:r w:rsidR="00571993" w:rsidRPr="00EC03A6">
        <w:rPr>
          <w:rStyle w:val="1-Char"/>
          <w:rFonts w:hint="cs"/>
          <w:rtl/>
        </w:rPr>
        <w:t>همچون آی</w:t>
      </w:r>
      <w:r w:rsidR="006759D6">
        <w:rPr>
          <w:rStyle w:val="1-Char"/>
          <w:rFonts w:hint="cs"/>
          <w:rtl/>
        </w:rPr>
        <w:t>ۀ</w:t>
      </w:r>
      <w:r w:rsidR="00A166D2">
        <w:rPr>
          <w:rStyle w:val="1-Char"/>
          <w:rFonts w:hint="cs"/>
          <w:rtl/>
        </w:rPr>
        <w:t xml:space="preserve">: </w:t>
      </w:r>
      <w:r w:rsidR="00A166D2">
        <w:rPr>
          <w:rStyle w:val="1-Char"/>
          <w:rFonts w:ascii="Traditional Arabic" w:hAnsi="Traditional Arabic" w:cs="Traditional Arabic"/>
          <w:rtl/>
        </w:rPr>
        <w:t>﴿</w:t>
      </w:r>
      <w:r w:rsidR="00A166D2" w:rsidRPr="00122E9F">
        <w:rPr>
          <w:rStyle w:val="9-Char"/>
          <w:rtl/>
        </w:rPr>
        <w:t>أَمۡ لَهُمۡ سُلَّمٞ يَسۡتَمِعُونَ فِيهِۖ</w:t>
      </w:r>
      <w:r w:rsidR="00A166D2">
        <w:rPr>
          <w:rStyle w:val="1-Char"/>
          <w:rFonts w:ascii="Traditional Arabic" w:hAnsi="Traditional Arabic" w:cs="Traditional Arabic"/>
          <w:rtl/>
        </w:rPr>
        <w:t>﴾</w:t>
      </w:r>
      <w:r w:rsidR="00A166D2">
        <w:rPr>
          <w:rStyle w:val="1-Char"/>
          <w:rFonts w:hint="cs"/>
          <w:rtl/>
        </w:rPr>
        <w:t xml:space="preserve"> </w:t>
      </w:r>
      <w:r w:rsidR="00B92C26">
        <w:rPr>
          <w:rStyle w:val="8-Char"/>
          <w:rFonts w:hint="cs"/>
          <w:rtl/>
        </w:rPr>
        <w:t>[</w:t>
      </w:r>
      <w:r w:rsidR="00B92C26">
        <w:rPr>
          <w:rStyle w:val="8-Char"/>
          <w:rtl/>
        </w:rPr>
        <w:t>الط</w:t>
      </w:r>
      <w:r w:rsidR="00F811A6" w:rsidRPr="00B92C26">
        <w:rPr>
          <w:rStyle w:val="8-Char"/>
          <w:rtl/>
        </w:rPr>
        <w:t>ور:</w:t>
      </w:r>
      <w:r w:rsidR="00B92C26">
        <w:rPr>
          <w:rStyle w:val="8-Char"/>
          <w:rFonts w:hint="cs"/>
          <w:rtl/>
        </w:rPr>
        <w:t xml:space="preserve"> </w:t>
      </w:r>
      <w:r w:rsidR="00F811A6" w:rsidRPr="00B92C26">
        <w:rPr>
          <w:rStyle w:val="8-Char"/>
          <w:rtl/>
        </w:rPr>
        <w:t>38</w:t>
      </w:r>
      <w:r w:rsidR="00B92C26">
        <w:rPr>
          <w:rStyle w:val="8-Char"/>
          <w:rFonts w:hint="cs"/>
          <w:rtl/>
        </w:rPr>
        <w:t>]</w:t>
      </w:r>
      <w:r w:rsidR="00FE4892">
        <w:rPr>
          <w:rFonts w:cs="Al-QuranAlKareem"/>
          <w:b/>
          <w:bCs/>
          <w:sz w:val="22"/>
          <w:szCs w:val="30"/>
          <w:rtl/>
          <w:lang w:bidi="fa-IR"/>
        </w:rPr>
        <w:t xml:space="preserve"> </w:t>
      </w:r>
      <w:r w:rsidR="00E17C06" w:rsidRPr="00EC03A6">
        <w:rPr>
          <w:rStyle w:val="1-Char"/>
          <w:rFonts w:hint="cs"/>
          <w:rtl/>
        </w:rPr>
        <w:t>و یا</w:t>
      </w:r>
      <w:r w:rsidR="00A166D2">
        <w:rPr>
          <w:rStyle w:val="1-Char"/>
          <w:rFonts w:hint="cs"/>
          <w:rtl/>
        </w:rPr>
        <w:t xml:space="preserve"> </w:t>
      </w:r>
      <w:r w:rsidR="00A166D2">
        <w:rPr>
          <w:rStyle w:val="1-Char"/>
          <w:rFonts w:ascii="Traditional Arabic" w:hAnsi="Traditional Arabic" w:cs="Traditional Arabic"/>
          <w:rtl/>
        </w:rPr>
        <w:t>﴿</w:t>
      </w:r>
      <w:r w:rsidR="00A166D2" w:rsidRPr="00122E9F">
        <w:rPr>
          <w:rStyle w:val="9-Char"/>
          <w:rtl/>
        </w:rPr>
        <w:t>أَمۡ لَكُمۡ كِتَٰبٞ فِيهِ تَدۡرُسُونَ٣٧</w:t>
      </w:r>
      <w:r w:rsidR="00A166D2">
        <w:rPr>
          <w:rStyle w:val="1-Char"/>
          <w:rFonts w:ascii="Traditional Arabic" w:hAnsi="Traditional Arabic" w:cs="Traditional Arabic"/>
          <w:rtl/>
        </w:rPr>
        <w:t>﴾</w:t>
      </w:r>
      <w:r w:rsidR="00A166D2">
        <w:rPr>
          <w:rStyle w:val="1-Char"/>
          <w:rFonts w:hint="cs"/>
          <w:rtl/>
        </w:rPr>
        <w:t xml:space="preserve"> </w:t>
      </w:r>
      <w:r w:rsidR="00B92C26">
        <w:rPr>
          <w:rStyle w:val="8-Char"/>
          <w:rFonts w:hint="cs"/>
          <w:rtl/>
        </w:rPr>
        <w:t>[</w:t>
      </w:r>
      <w:r w:rsidR="00F811A6" w:rsidRPr="00B92C26">
        <w:rPr>
          <w:rStyle w:val="8-Char"/>
          <w:rtl/>
        </w:rPr>
        <w:t>القلم:</w:t>
      </w:r>
      <w:r w:rsidR="00B92C26">
        <w:rPr>
          <w:rStyle w:val="8-Char"/>
          <w:rFonts w:hint="cs"/>
          <w:rtl/>
        </w:rPr>
        <w:t xml:space="preserve"> </w:t>
      </w:r>
      <w:r w:rsidR="00F811A6" w:rsidRPr="00B92C26">
        <w:rPr>
          <w:rStyle w:val="8-Char"/>
          <w:rtl/>
        </w:rPr>
        <w:t>37</w:t>
      </w:r>
      <w:r w:rsidR="00B92C26">
        <w:rPr>
          <w:rStyle w:val="8-Char"/>
          <w:rFonts w:hint="cs"/>
          <w:rtl/>
        </w:rPr>
        <w:t>]</w:t>
      </w:r>
      <w:r w:rsidR="00FE4892">
        <w:rPr>
          <w:rFonts w:cs="Al-QuranAlKareem"/>
          <w:b/>
          <w:bCs/>
          <w:sz w:val="22"/>
          <w:szCs w:val="30"/>
          <w:rtl/>
          <w:lang w:bidi="fa-IR"/>
        </w:rPr>
        <w:t xml:space="preserve"> </w:t>
      </w:r>
      <w:r w:rsidR="00420204" w:rsidRPr="00EC03A6">
        <w:rPr>
          <w:rStyle w:val="1-Char"/>
          <w:rFonts w:hint="cs"/>
          <w:rtl/>
        </w:rPr>
        <w:t>و امثال</w:t>
      </w:r>
      <w:r w:rsidR="006759D6">
        <w:rPr>
          <w:rStyle w:val="1-Char"/>
          <w:rFonts w:hint="cs"/>
          <w:rtl/>
        </w:rPr>
        <w:t xml:space="preserve"> این‌ها </w:t>
      </w:r>
      <w:r w:rsidR="00420204" w:rsidRPr="00EC03A6">
        <w:rPr>
          <w:rStyle w:val="1-Char"/>
          <w:rFonts w:hint="cs"/>
          <w:rtl/>
        </w:rPr>
        <w:t>فراوا</w:t>
      </w:r>
      <w:r w:rsidR="00E443EF" w:rsidRPr="00EC03A6">
        <w:rPr>
          <w:rStyle w:val="1-Char"/>
          <w:rFonts w:hint="cs"/>
          <w:rtl/>
        </w:rPr>
        <w:t>ن</w:t>
      </w:r>
      <w:r w:rsidR="00420204" w:rsidRPr="00EC03A6">
        <w:rPr>
          <w:rStyle w:val="1-Char"/>
          <w:rFonts w:hint="cs"/>
          <w:rtl/>
        </w:rPr>
        <w:t xml:space="preserve"> است و منظور از این سؤال نهایت درجات </w:t>
      </w:r>
      <w:r w:rsidR="000C2900" w:rsidRPr="00EC03A6">
        <w:rPr>
          <w:rStyle w:val="1-Char"/>
          <w:rFonts w:hint="cs"/>
          <w:rtl/>
        </w:rPr>
        <w:t xml:space="preserve">انکار است، و قاضی عیاض بنابر آنچه نووی </w:t>
      </w:r>
      <w:r w:rsidR="00A77539" w:rsidRPr="00EC03A6">
        <w:rPr>
          <w:rStyle w:val="1-Char"/>
          <w:rFonts w:hint="cs"/>
          <w:rtl/>
        </w:rPr>
        <w:t xml:space="preserve">در </w:t>
      </w:r>
      <w:r w:rsidR="009D73F3" w:rsidRPr="00EC03A6">
        <w:rPr>
          <w:rStyle w:val="1-Char"/>
          <w:rFonts w:hint="cs"/>
          <w:rtl/>
        </w:rPr>
        <w:t>(</w:t>
      </w:r>
      <w:r w:rsidR="00A77539" w:rsidRPr="00EC03A6">
        <w:rPr>
          <w:rStyle w:val="1-Char"/>
          <w:rFonts w:hint="cs"/>
          <w:rtl/>
        </w:rPr>
        <w:t>شرح مسلم</w:t>
      </w:r>
      <w:r w:rsidR="009D73F3" w:rsidRPr="00EC03A6">
        <w:rPr>
          <w:rStyle w:val="1-Char"/>
          <w:rFonts w:hint="cs"/>
          <w:rtl/>
        </w:rPr>
        <w:t>)</w:t>
      </w:r>
      <w:r w:rsidR="00A77539" w:rsidRPr="00EC03A6">
        <w:rPr>
          <w:rStyle w:val="1-Char"/>
          <w:rFonts w:hint="cs"/>
          <w:rtl/>
        </w:rPr>
        <w:t xml:space="preserve"> </w:t>
      </w:r>
      <w:r w:rsidR="00A71F7B" w:rsidRPr="00EC03A6">
        <w:rPr>
          <w:rStyle w:val="1-Char"/>
          <w:rFonts w:hint="cs"/>
          <w:rtl/>
        </w:rPr>
        <w:t>(</w:t>
      </w:r>
      <w:r w:rsidR="009D73F3" w:rsidRPr="00EC03A6">
        <w:rPr>
          <w:rStyle w:val="1-Char"/>
          <w:rFonts w:hint="cs"/>
          <w:rtl/>
        </w:rPr>
        <w:t xml:space="preserve">11/92-93) </w:t>
      </w:r>
      <w:r w:rsidR="006758BA" w:rsidRPr="00EC03A6">
        <w:rPr>
          <w:rStyle w:val="1-Char"/>
          <w:rFonts w:hint="cs"/>
          <w:rtl/>
        </w:rPr>
        <w:t xml:space="preserve">نقل نموده به این قول تصریح نموده است. </w:t>
      </w:r>
      <w:r w:rsidR="006763EE" w:rsidRPr="00EC03A6">
        <w:rPr>
          <w:rStyle w:val="1-Char"/>
          <w:rFonts w:hint="cs"/>
          <w:rtl/>
        </w:rPr>
        <w:t xml:space="preserve">زیرا بسیاری بعد از مرگ پیامبر </w:t>
      </w:r>
      <w:r w:rsidR="00682F20" w:rsidRPr="00EC03A6">
        <w:rPr>
          <w:rStyle w:val="1-Char"/>
          <w:rFonts w:hint="cs"/>
          <w:rtl/>
        </w:rPr>
        <w:t>آشفته و پر</w:t>
      </w:r>
      <w:r w:rsidR="00B73CCD" w:rsidRPr="00EC03A6">
        <w:rPr>
          <w:rStyle w:val="1-Char"/>
          <w:rFonts w:hint="cs"/>
          <w:rtl/>
        </w:rPr>
        <w:t>ی</w:t>
      </w:r>
      <w:r w:rsidR="00682F20" w:rsidRPr="00EC03A6">
        <w:rPr>
          <w:rStyle w:val="1-Char"/>
          <w:rFonts w:hint="cs"/>
          <w:rtl/>
        </w:rPr>
        <w:t>شان</w:t>
      </w:r>
      <w:r w:rsidR="00B73CCD" w:rsidRPr="00EC03A6">
        <w:rPr>
          <w:rStyle w:val="1-Char"/>
          <w:rFonts w:hint="cs"/>
          <w:rtl/>
        </w:rPr>
        <w:t xml:space="preserve"> شدند و حافظ ابن حجر نیز این توجیه را ترجیح داده است. </w:t>
      </w:r>
    </w:p>
    <w:p w:rsidR="00417B2C" w:rsidRPr="00EC03A6" w:rsidRDefault="006B2B14" w:rsidP="00F811A6">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w:t>
      </w:r>
      <w:r w:rsidR="00E30174" w:rsidRPr="00EC03A6">
        <w:rPr>
          <w:rStyle w:val="1-Char"/>
          <w:rFonts w:hint="cs"/>
          <w:rtl/>
        </w:rPr>
        <w:t>اینکه بگوئیم آنچه پیامبر</w:t>
      </w:r>
      <w:r w:rsidR="00C7469A" w:rsidRPr="00EC03A6">
        <w:rPr>
          <w:rStyle w:val="1-Char"/>
          <w:rFonts w:hint="cs"/>
          <w:rtl/>
        </w:rPr>
        <w:t xml:space="preserve"> اراده نوشتن</w:t>
      </w:r>
      <w:r w:rsidR="003E7627" w:rsidRPr="00EC03A6">
        <w:rPr>
          <w:rStyle w:val="1-Char"/>
          <w:rFonts w:hint="cs"/>
          <w:rtl/>
        </w:rPr>
        <w:t xml:space="preserve"> آن را نموده</w:t>
      </w:r>
      <w:r w:rsidR="009B5E20" w:rsidRPr="00EC03A6">
        <w:rPr>
          <w:rStyle w:val="1-Char"/>
          <w:rFonts w:hint="cs"/>
          <w:rtl/>
        </w:rPr>
        <w:t xml:space="preserve"> چنانچه از مسائلی باشد که بیان و کتابت </w:t>
      </w:r>
      <w:r w:rsidR="00F362A1" w:rsidRPr="00EC03A6">
        <w:rPr>
          <w:rStyle w:val="1-Char"/>
          <w:rFonts w:hint="cs"/>
          <w:rtl/>
        </w:rPr>
        <w:t>آن واجب می‌بود و چاره‌ای نمی‌داشت پیامبر بدون</w:t>
      </w:r>
      <w:r w:rsidR="00B24DEE" w:rsidRPr="00EC03A6">
        <w:rPr>
          <w:rStyle w:val="1-Char"/>
          <w:rFonts w:hint="cs"/>
          <w:rtl/>
        </w:rPr>
        <w:t xml:space="preserve"> توجه به سخن هر کسی یا انکار </w:t>
      </w:r>
      <w:r w:rsidR="00114E69" w:rsidRPr="00EC03A6">
        <w:rPr>
          <w:rStyle w:val="1-Char"/>
          <w:rFonts w:hint="cs"/>
          <w:rtl/>
        </w:rPr>
        <w:t>هر</w:t>
      </w:r>
      <w:r w:rsidR="00B24DEE" w:rsidRPr="00EC03A6">
        <w:rPr>
          <w:rStyle w:val="1-Char"/>
          <w:rFonts w:hint="cs"/>
          <w:rtl/>
        </w:rPr>
        <w:t xml:space="preserve"> منکری به بیان کتابت آن می‌پرداخت زیرا او مطیع‌ترین </w:t>
      </w:r>
      <w:r w:rsidR="00704223" w:rsidRPr="00EC03A6">
        <w:rPr>
          <w:rStyle w:val="1-Char"/>
          <w:rFonts w:hint="cs"/>
          <w:rtl/>
        </w:rPr>
        <w:t>بشر و حریص‌ترین</w:t>
      </w:r>
      <w:r w:rsidR="00C57430" w:rsidRPr="00EC03A6">
        <w:rPr>
          <w:rStyle w:val="1-Char"/>
          <w:rFonts w:hint="cs"/>
          <w:rtl/>
        </w:rPr>
        <w:t xml:space="preserve"> آنان بر هدایت</w:t>
      </w:r>
      <w:r w:rsidR="000F42FF" w:rsidRPr="00EC03A6">
        <w:rPr>
          <w:rStyle w:val="1-Char"/>
          <w:rFonts w:hint="cs"/>
          <w:rtl/>
        </w:rPr>
        <w:t xml:space="preserve"> امت و مصون</w:t>
      </w:r>
      <w:r w:rsidR="00877686" w:rsidRPr="00EC03A6">
        <w:rPr>
          <w:rStyle w:val="1-Char"/>
          <w:rFonts w:hint="cs"/>
          <w:rtl/>
        </w:rPr>
        <w:t xml:space="preserve"> نمودن آنان</w:t>
      </w:r>
      <w:r w:rsidR="00F811A6" w:rsidRPr="00EC03A6">
        <w:rPr>
          <w:rStyle w:val="1-Char"/>
          <w:rFonts w:hint="cs"/>
          <w:rtl/>
        </w:rPr>
        <w:t xml:space="preserve"> از</w:t>
      </w:r>
      <w:r w:rsidR="00877686" w:rsidRPr="00EC03A6">
        <w:rPr>
          <w:rStyle w:val="1-Char"/>
          <w:rFonts w:hint="cs"/>
          <w:rtl/>
        </w:rPr>
        <w:t xml:space="preserve"> گمراهی است و می‌دانیم که او چون کتابت را انجام نداده</w:t>
      </w:r>
      <w:r w:rsidR="00C7469A" w:rsidRPr="00EC03A6">
        <w:rPr>
          <w:rStyle w:val="1-Char"/>
          <w:rFonts w:hint="cs"/>
          <w:rtl/>
        </w:rPr>
        <w:t xml:space="preserve"> </w:t>
      </w:r>
      <w:r w:rsidR="00F811A6" w:rsidRPr="00EC03A6">
        <w:rPr>
          <w:rStyle w:val="1-Char"/>
          <w:rFonts w:hint="cs"/>
          <w:rtl/>
        </w:rPr>
        <w:t>ل</w:t>
      </w:r>
      <w:r w:rsidR="00C7469A" w:rsidRPr="00EC03A6">
        <w:rPr>
          <w:rStyle w:val="1-Char"/>
          <w:rFonts w:hint="cs"/>
          <w:rtl/>
        </w:rPr>
        <w:t>ذا</w:t>
      </w:r>
      <w:r w:rsidR="00877686" w:rsidRPr="00EC03A6">
        <w:rPr>
          <w:rStyle w:val="1-Char"/>
          <w:rFonts w:hint="cs"/>
          <w:rtl/>
        </w:rPr>
        <w:t xml:space="preserve"> کتابت آن نوشته واجب نبوده است. </w:t>
      </w:r>
    </w:p>
    <w:p w:rsidR="004E53CF" w:rsidRPr="00EC03A6" w:rsidRDefault="00580C4C" w:rsidP="00F811A6">
      <w:pPr>
        <w:tabs>
          <w:tab w:val="right" w:pos="7031"/>
        </w:tabs>
        <w:bidi/>
        <w:ind w:firstLine="284"/>
        <w:jc w:val="both"/>
        <w:rPr>
          <w:rStyle w:val="1-Char"/>
          <w:rtl/>
        </w:rPr>
      </w:pPr>
      <w:r w:rsidRPr="00EC03A6">
        <w:rPr>
          <w:rStyle w:val="1-Char"/>
          <w:rFonts w:hint="cs"/>
          <w:rtl/>
        </w:rPr>
        <w:t>و مسائل</w:t>
      </w:r>
      <w:r w:rsidR="00C7469A" w:rsidRPr="00EC03A6">
        <w:rPr>
          <w:rStyle w:val="1-Char"/>
          <w:rFonts w:hint="cs"/>
          <w:rtl/>
        </w:rPr>
        <w:t>ی</w:t>
      </w:r>
      <w:r w:rsidRPr="00EC03A6">
        <w:rPr>
          <w:rStyle w:val="1-Char"/>
          <w:rFonts w:hint="cs"/>
          <w:rtl/>
        </w:rPr>
        <w:t xml:space="preserve"> نیز در آن مطرح نبوده که کتابت آن واجب بوده باشد و در آن چیزی </w:t>
      </w:r>
      <w:r w:rsidR="004356C7" w:rsidRPr="00EC03A6">
        <w:rPr>
          <w:rStyle w:val="1-Char"/>
          <w:rFonts w:hint="cs"/>
          <w:rtl/>
        </w:rPr>
        <w:t>نبوده که عصمت امت از گمراهی بر آن منوط و متوقف شده باشد زیرا اگر در آن</w:t>
      </w:r>
      <w:r w:rsidR="00F24CD4" w:rsidRPr="00EC03A6">
        <w:rPr>
          <w:rStyle w:val="1-Char"/>
          <w:rFonts w:hint="cs"/>
          <w:rtl/>
        </w:rPr>
        <w:t xml:space="preserve"> نوشته چنین مسائلی می‌بود</w:t>
      </w:r>
      <w:r w:rsidR="0055507E" w:rsidRPr="00EC03A6">
        <w:rPr>
          <w:rStyle w:val="1-Char"/>
          <w:rFonts w:hint="cs"/>
          <w:rtl/>
        </w:rPr>
        <w:t xml:space="preserve"> یا کتابت</w:t>
      </w:r>
      <w:r w:rsidR="00A339E4" w:rsidRPr="00EC03A6">
        <w:rPr>
          <w:rStyle w:val="1-Char"/>
          <w:rFonts w:hint="cs"/>
          <w:rtl/>
        </w:rPr>
        <w:t xml:space="preserve"> آن واجب می‌بود</w:t>
      </w:r>
      <w:r w:rsidR="00F811A6" w:rsidRPr="00EC03A6">
        <w:rPr>
          <w:rStyle w:val="1-Char"/>
          <w:rFonts w:hint="cs"/>
          <w:rtl/>
        </w:rPr>
        <w:t xml:space="preserve"> </w:t>
      </w:r>
      <w:r w:rsidR="00FB0EFC">
        <w:rPr>
          <w:rStyle w:val="1-Char"/>
          <w:rFonts w:hint="cs"/>
          <w:rtl/>
        </w:rPr>
        <w:t>ک</w:t>
      </w:r>
      <w:r w:rsidR="00F811A6" w:rsidRPr="00EC03A6">
        <w:rPr>
          <w:rStyle w:val="1-Char"/>
          <w:rFonts w:hint="cs"/>
          <w:rtl/>
        </w:rPr>
        <w:t>ه</w:t>
      </w:r>
      <w:r w:rsidR="00A339E4" w:rsidRPr="00EC03A6">
        <w:rPr>
          <w:rStyle w:val="1-Char"/>
          <w:rFonts w:hint="cs"/>
          <w:rtl/>
        </w:rPr>
        <w:t xml:space="preserve"> </w:t>
      </w:r>
      <w:r w:rsidR="00130AA8" w:rsidRPr="00EC03A6">
        <w:rPr>
          <w:rStyle w:val="1-Char"/>
          <w:rFonts w:hint="cs"/>
          <w:rtl/>
        </w:rPr>
        <w:t>حتماً</w:t>
      </w:r>
      <w:r w:rsidR="00C9101E" w:rsidRPr="00EC03A6">
        <w:rPr>
          <w:rStyle w:val="1-Char"/>
          <w:rFonts w:hint="cs"/>
          <w:rtl/>
        </w:rPr>
        <w:t xml:space="preserve"> پیامبر این </w:t>
      </w:r>
      <w:r w:rsidR="00283622" w:rsidRPr="00EC03A6">
        <w:rPr>
          <w:rStyle w:val="1-Char"/>
          <w:rFonts w:hint="cs"/>
          <w:rtl/>
        </w:rPr>
        <w:t xml:space="preserve">کار را انجام می‌داد و به ویژه او چهار روز </w:t>
      </w:r>
      <w:r w:rsidR="00910F18" w:rsidRPr="00EC03A6">
        <w:rPr>
          <w:rStyle w:val="1-Char"/>
          <w:rFonts w:hint="cs"/>
          <w:rtl/>
        </w:rPr>
        <w:t>بعد از جریان</w:t>
      </w:r>
      <w:r w:rsidR="006637D8" w:rsidRPr="00EC03A6">
        <w:rPr>
          <w:rStyle w:val="1-Char"/>
          <w:rFonts w:hint="cs"/>
          <w:rtl/>
        </w:rPr>
        <w:t xml:space="preserve"> </w:t>
      </w:r>
      <w:r w:rsidR="00CE3ABA" w:rsidRPr="00EC03A6">
        <w:rPr>
          <w:rStyle w:val="1-Char"/>
          <w:rFonts w:hint="cs"/>
          <w:rtl/>
        </w:rPr>
        <w:t xml:space="preserve">زیسته است و </w:t>
      </w:r>
      <w:r w:rsidR="007C648E">
        <w:rPr>
          <w:rStyle w:val="1-Char"/>
          <w:rFonts w:hint="cs"/>
          <w:rtl/>
        </w:rPr>
        <w:t>همچنان که</w:t>
      </w:r>
      <w:r w:rsidR="00CE3ABA" w:rsidRPr="00EC03A6">
        <w:rPr>
          <w:rStyle w:val="1-Char"/>
          <w:rFonts w:hint="cs"/>
          <w:rtl/>
        </w:rPr>
        <w:t xml:space="preserve"> از سیره معلوم است او در روز دوشنبه</w:t>
      </w:r>
      <w:r w:rsidR="00EA4E72" w:rsidRPr="00EC03A6">
        <w:rPr>
          <w:rStyle w:val="1-Char"/>
          <w:rFonts w:hint="cs"/>
          <w:rtl/>
        </w:rPr>
        <w:t xml:space="preserve"> </w:t>
      </w:r>
      <w:r w:rsidR="004A3930" w:rsidRPr="00EC03A6">
        <w:rPr>
          <w:rStyle w:val="1-Char"/>
          <w:rFonts w:hint="cs"/>
          <w:rtl/>
        </w:rPr>
        <w:t>از دنیا</w:t>
      </w:r>
      <w:r w:rsidR="00845DF4" w:rsidRPr="00EC03A6">
        <w:rPr>
          <w:rStyle w:val="1-Char"/>
          <w:rFonts w:hint="cs"/>
          <w:rtl/>
        </w:rPr>
        <w:t xml:space="preserve"> رفته</w:t>
      </w:r>
      <w:r w:rsidR="00FA29C7" w:rsidRPr="00EC03A6">
        <w:rPr>
          <w:rStyle w:val="1-Char"/>
          <w:rFonts w:hint="cs"/>
          <w:rtl/>
        </w:rPr>
        <w:t xml:space="preserve"> است و هر آنکه بپذیرد که ممکن</w:t>
      </w:r>
      <w:r w:rsidR="00F7580F" w:rsidRPr="00EC03A6">
        <w:rPr>
          <w:rStyle w:val="1-Char"/>
          <w:rFonts w:hint="cs"/>
          <w:rtl/>
        </w:rPr>
        <w:t xml:space="preserve"> است </w:t>
      </w:r>
      <w:r w:rsidR="007878EC" w:rsidRPr="00EC03A6">
        <w:rPr>
          <w:rStyle w:val="1-Char"/>
          <w:rFonts w:hint="cs"/>
          <w:rtl/>
        </w:rPr>
        <w:t>رسول خدا</w:t>
      </w:r>
      <w:r w:rsidR="00BB6F17" w:rsidRPr="00BB6F17">
        <w:rPr>
          <w:rStyle w:val="1-Char"/>
          <w:rFonts w:cs="CTraditional Arabic" w:hint="cs"/>
          <w:rtl/>
        </w:rPr>
        <w:t xml:space="preserve"> ج </w:t>
      </w:r>
      <w:r w:rsidR="00FA585B" w:rsidRPr="00EC03A6">
        <w:rPr>
          <w:rStyle w:val="1-Char"/>
          <w:rFonts w:hint="cs"/>
          <w:rtl/>
        </w:rPr>
        <w:t xml:space="preserve">امر خداوند را به علت </w:t>
      </w:r>
      <w:r w:rsidR="0038256C" w:rsidRPr="00EC03A6">
        <w:rPr>
          <w:rStyle w:val="1-Char"/>
          <w:rFonts w:hint="cs"/>
          <w:rtl/>
        </w:rPr>
        <w:t xml:space="preserve">شک </w:t>
      </w:r>
      <w:r w:rsidR="00CF60C5" w:rsidRPr="00EC03A6">
        <w:rPr>
          <w:rStyle w:val="1-Char"/>
          <w:rFonts w:hint="cs"/>
          <w:rtl/>
        </w:rPr>
        <w:t xml:space="preserve">یا عدم </w:t>
      </w:r>
      <w:r w:rsidR="001C236F" w:rsidRPr="00EC03A6">
        <w:rPr>
          <w:rStyle w:val="1-Char"/>
          <w:rFonts w:hint="cs"/>
          <w:rtl/>
        </w:rPr>
        <w:t>رضایت آنان</w:t>
      </w:r>
      <w:r w:rsidR="00F13015" w:rsidRPr="00EC03A6">
        <w:rPr>
          <w:rStyle w:val="1-Char"/>
          <w:rFonts w:hint="cs"/>
          <w:rtl/>
        </w:rPr>
        <w:t xml:space="preserve"> ترک نماید</w:t>
      </w:r>
      <w:r w:rsidR="00EF39F2" w:rsidRPr="00EC03A6">
        <w:rPr>
          <w:rStyle w:val="1-Char"/>
          <w:rFonts w:hint="cs"/>
          <w:rtl/>
        </w:rPr>
        <w:t xml:space="preserve"> و حال عصمت امت از گمراهی </w:t>
      </w:r>
      <w:r w:rsidR="00B85052" w:rsidRPr="00EC03A6">
        <w:rPr>
          <w:rStyle w:val="1-Char"/>
          <w:rFonts w:hint="cs"/>
          <w:rtl/>
        </w:rPr>
        <w:t xml:space="preserve">به آن </w:t>
      </w:r>
      <w:r w:rsidR="000220E3" w:rsidRPr="00EC03A6">
        <w:rPr>
          <w:rStyle w:val="1-Char"/>
          <w:rFonts w:hint="cs"/>
          <w:rtl/>
        </w:rPr>
        <w:t>مربوط</w:t>
      </w:r>
      <w:r w:rsidR="000C65EF" w:rsidRPr="00EC03A6">
        <w:rPr>
          <w:rStyle w:val="1-Char"/>
          <w:rFonts w:hint="cs"/>
          <w:rtl/>
        </w:rPr>
        <w:t xml:space="preserve"> بوده باشد. به رسالت </w:t>
      </w:r>
      <w:r w:rsidR="00346948" w:rsidRPr="00EC03A6">
        <w:rPr>
          <w:rStyle w:val="1-Char"/>
          <w:rFonts w:hint="cs"/>
          <w:rtl/>
        </w:rPr>
        <w:t>او ضربه و ایراد وارد می</w:t>
      </w:r>
      <w:r w:rsidR="00346948" w:rsidRPr="00EC03A6">
        <w:rPr>
          <w:rStyle w:val="1-Char"/>
          <w:rFonts w:hint="eastAsia"/>
          <w:rtl/>
        </w:rPr>
        <w:t>‌</w:t>
      </w:r>
      <w:r w:rsidR="00346948" w:rsidRPr="00EC03A6">
        <w:rPr>
          <w:rStyle w:val="1-Char"/>
          <w:rFonts w:hint="cs"/>
          <w:rtl/>
        </w:rPr>
        <w:t xml:space="preserve">سازد. </w:t>
      </w:r>
    </w:p>
    <w:p w:rsidR="00417B2C" w:rsidRPr="00EC03A6" w:rsidRDefault="00333935" w:rsidP="000220E3">
      <w:pPr>
        <w:tabs>
          <w:tab w:val="right" w:pos="7031"/>
        </w:tabs>
        <w:bidi/>
        <w:ind w:firstLine="284"/>
        <w:jc w:val="both"/>
        <w:rPr>
          <w:rStyle w:val="1-Char"/>
          <w:rtl/>
        </w:rPr>
      </w:pPr>
      <w:r w:rsidRPr="00EC03A6">
        <w:rPr>
          <w:rStyle w:val="1-Char"/>
          <w:rFonts w:hint="cs"/>
          <w:rtl/>
        </w:rPr>
        <w:t>سوم</w:t>
      </w:r>
      <w:r w:rsidR="008126A4" w:rsidRPr="00EC03A6">
        <w:rPr>
          <w:rStyle w:val="1-Char"/>
          <w:rFonts w:hint="cs"/>
          <w:rtl/>
        </w:rPr>
        <w:t>:</w:t>
      </w:r>
      <w:r w:rsidRPr="00EC03A6">
        <w:rPr>
          <w:rStyle w:val="1-Char"/>
          <w:rFonts w:hint="cs"/>
          <w:rtl/>
        </w:rPr>
        <w:t xml:space="preserve"> و هر آنکه </w:t>
      </w:r>
      <w:r w:rsidR="005171B8" w:rsidRPr="00EC03A6">
        <w:rPr>
          <w:rStyle w:val="1-Char"/>
          <w:rFonts w:hint="cs"/>
          <w:rtl/>
        </w:rPr>
        <w:t xml:space="preserve">تصور نماید </w:t>
      </w:r>
      <w:r w:rsidR="00BF0DE2" w:rsidRPr="00EC03A6">
        <w:rPr>
          <w:rStyle w:val="1-Char"/>
          <w:rFonts w:hint="cs"/>
          <w:rtl/>
        </w:rPr>
        <w:t>که این نوش</w:t>
      </w:r>
      <w:r w:rsidR="00797916" w:rsidRPr="00EC03A6">
        <w:rPr>
          <w:rStyle w:val="1-Char"/>
          <w:rFonts w:hint="cs"/>
          <w:rtl/>
        </w:rPr>
        <w:t>ت</w:t>
      </w:r>
      <w:r w:rsidR="00BF0DE2" w:rsidRPr="00EC03A6">
        <w:rPr>
          <w:rStyle w:val="1-Char"/>
          <w:rFonts w:hint="cs"/>
          <w:rtl/>
        </w:rPr>
        <w:t>ه</w:t>
      </w:r>
      <w:r w:rsidR="00797916" w:rsidRPr="00EC03A6">
        <w:rPr>
          <w:rStyle w:val="1-Char"/>
          <w:rFonts w:hint="cs"/>
          <w:rtl/>
        </w:rPr>
        <w:t xml:space="preserve"> مربوط </w:t>
      </w:r>
      <w:r w:rsidR="00103092" w:rsidRPr="00EC03A6">
        <w:rPr>
          <w:rStyle w:val="1-Char"/>
          <w:rFonts w:hint="cs"/>
          <w:rtl/>
        </w:rPr>
        <w:t>به خلافت</w:t>
      </w:r>
      <w:r w:rsidR="00B50E12" w:rsidRPr="00EC03A6">
        <w:rPr>
          <w:rStyle w:val="1-Char"/>
          <w:rFonts w:hint="cs"/>
          <w:rtl/>
        </w:rPr>
        <w:t xml:space="preserve"> علی بوده است سخن او براساس اصول علمای اهل سنت و شیعه مردود است اما اهل سنت بر تفضیل </w:t>
      </w:r>
      <w:r w:rsidR="00612772" w:rsidRPr="00EC03A6">
        <w:rPr>
          <w:rStyle w:val="1-Char"/>
          <w:rFonts w:hint="cs"/>
          <w:rtl/>
        </w:rPr>
        <w:t>ابوبکر و برتری او با هم اتفاق دارند و اما شیعه نیز قائل به این می‌باش</w:t>
      </w:r>
      <w:r w:rsidR="00DA19A2" w:rsidRPr="00EC03A6">
        <w:rPr>
          <w:rStyle w:val="1-Char"/>
          <w:rFonts w:hint="cs"/>
          <w:rtl/>
        </w:rPr>
        <w:t>ن</w:t>
      </w:r>
      <w:r w:rsidR="00612772" w:rsidRPr="00EC03A6">
        <w:rPr>
          <w:rStyle w:val="1-Char"/>
          <w:rFonts w:hint="cs"/>
          <w:rtl/>
        </w:rPr>
        <w:t>د که علی مستحق</w:t>
      </w:r>
      <w:r w:rsidR="0050326C" w:rsidRPr="00EC03A6">
        <w:rPr>
          <w:rStyle w:val="1-Char"/>
          <w:rFonts w:hint="cs"/>
          <w:rtl/>
        </w:rPr>
        <w:t xml:space="preserve"> امامت بوده است و می‌گویند </w:t>
      </w:r>
      <w:r w:rsidR="007F48A9" w:rsidRPr="00EC03A6">
        <w:rPr>
          <w:rStyle w:val="1-Char"/>
          <w:rFonts w:hint="cs"/>
          <w:rtl/>
        </w:rPr>
        <w:t xml:space="preserve">که پیامبر قبل از این نص آشکارا بر </w:t>
      </w:r>
      <w:r w:rsidR="00C748DF" w:rsidRPr="00EC03A6">
        <w:rPr>
          <w:rStyle w:val="1-Char"/>
          <w:rFonts w:hint="cs"/>
          <w:rtl/>
        </w:rPr>
        <w:t>خلافت</w:t>
      </w:r>
      <w:r w:rsidR="000A3D58" w:rsidRPr="00EC03A6">
        <w:rPr>
          <w:rStyle w:val="1-Char"/>
          <w:rFonts w:hint="cs"/>
          <w:rtl/>
        </w:rPr>
        <w:t xml:space="preserve"> علی در </w:t>
      </w:r>
      <w:r w:rsidR="002863EC">
        <w:rPr>
          <w:rStyle w:val="1-Char"/>
          <w:rFonts w:hint="cs"/>
          <w:rtl/>
        </w:rPr>
        <w:t>حجة الوداع</w:t>
      </w:r>
      <w:r w:rsidR="00147AE3" w:rsidRPr="00EC03A6">
        <w:rPr>
          <w:rStyle w:val="1-Char"/>
          <w:rFonts w:hint="cs"/>
          <w:rtl/>
        </w:rPr>
        <w:t xml:space="preserve"> تصریح نموده است. </w:t>
      </w:r>
    </w:p>
    <w:p w:rsidR="00417B2C" w:rsidRPr="00EC03A6" w:rsidRDefault="00101F56" w:rsidP="00F811A6">
      <w:pPr>
        <w:tabs>
          <w:tab w:val="right" w:pos="7031"/>
        </w:tabs>
        <w:bidi/>
        <w:ind w:firstLine="284"/>
        <w:jc w:val="both"/>
        <w:rPr>
          <w:rStyle w:val="1-Char"/>
          <w:rtl/>
        </w:rPr>
      </w:pPr>
      <w:r w:rsidRPr="00EC03A6">
        <w:rPr>
          <w:rStyle w:val="1-Char"/>
          <w:rFonts w:hint="cs"/>
          <w:rtl/>
        </w:rPr>
        <w:t>و ب</w:t>
      </w:r>
      <w:r w:rsidR="00FB043E" w:rsidRPr="00EC03A6">
        <w:rPr>
          <w:rStyle w:val="1-Char"/>
          <w:rFonts w:hint="cs"/>
          <w:rtl/>
        </w:rPr>
        <w:t>ن</w:t>
      </w:r>
      <w:r w:rsidRPr="00EC03A6">
        <w:rPr>
          <w:rStyle w:val="1-Char"/>
          <w:rFonts w:hint="cs"/>
          <w:rtl/>
        </w:rPr>
        <w:t xml:space="preserve">ابراین </w:t>
      </w:r>
      <w:r w:rsidR="0086113C" w:rsidRPr="00EC03A6">
        <w:rPr>
          <w:rStyle w:val="1-Char"/>
          <w:rFonts w:hint="cs"/>
          <w:rtl/>
        </w:rPr>
        <w:t xml:space="preserve">براساس سخن آنان این امر نیازمند کتابت نیست و اگر گفته شود که امت </w:t>
      </w:r>
      <w:r w:rsidR="007C74E1" w:rsidRPr="00EC03A6">
        <w:rPr>
          <w:rStyle w:val="1-Char"/>
          <w:rFonts w:hint="cs"/>
          <w:rtl/>
        </w:rPr>
        <w:t>نص معلوم</w:t>
      </w:r>
      <w:r w:rsidR="00B32BA3" w:rsidRPr="00EC03A6">
        <w:rPr>
          <w:rStyle w:val="1-Char"/>
          <w:rFonts w:hint="cs"/>
          <w:rtl/>
        </w:rPr>
        <w:t xml:space="preserve"> مشهور</w:t>
      </w:r>
      <w:r w:rsidR="002723B9" w:rsidRPr="00EC03A6">
        <w:rPr>
          <w:rStyle w:val="1-Char"/>
          <w:rFonts w:hint="cs"/>
          <w:rtl/>
        </w:rPr>
        <w:t xml:space="preserve"> را</w:t>
      </w:r>
      <w:r w:rsidR="00B32BA3" w:rsidRPr="00EC03A6">
        <w:rPr>
          <w:rStyle w:val="1-Char"/>
          <w:rFonts w:hint="cs"/>
          <w:rtl/>
        </w:rPr>
        <w:t xml:space="preserve"> علی‌</w:t>
      </w:r>
      <w:r w:rsidR="006409E9" w:rsidRPr="00EC03A6">
        <w:rPr>
          <w:rStyle w:val="1-Char"/>
          <w:rFonts w:hint="cs"/>
          <w:rtl/>
        </w:rPr>
        <w:t xml:space="preserve">رغم </w:t>
      </w:r>
      <w:r w:rsidR="00B91CDC" w:rsidRPr="00EC03A6">
        <w:rPr>
          <w:rStyle w:val="1-Char"/>
          <w:rFonts w:hint="cs"/>
          <w:rtl/>
        </w:rPr>
        <w:t xml:space="preserve">قوت و عامل </w:t>
      </w:r>
      <w:r w:rsidR="002450F8" w:rsidRPr="00EC03A6">
        <w:rPr>
          <w:rStyle w:val="1-Char"/>
          <w:rFonts w:hint="cs"/>
          <w:rtl/>
        </w:rPr>
        <w:t xml:space="preserve">ورود </w:t>
      </w:r>
      <w:r w:rsidR="00C924BB" w:rsidRPr="00EC03A6">
        <w:rPr>
          <w:rStyle w:val="1-Char"/>
          <w:rFonts w:hint="cs"/>
          <w:rtl/>
        </w:rPr>
        <w:t>آن انکار نموده است پس آنان بر کتمان نوشته</w:t>
      </w:r>
      <w:r w:rsidR="009D7DF9" w:rsidRPr="00EC03A6">
        <w:rPr>
          <w:rStyle w:val="1-Char"/>
          <w:rFonts w:hint="eastAsia"/>
          <w:rtl/>
        </w:rPr>
        <w:t>‌</w:t>
      </w:r>
      <w:r w:rsidR="00C924BB" w:rsidRPr="00EC03A6">
        <w:rPr>
          <w:rStyle w:val="1-Char"/>
          <w:rFonts w:hint="cs"/>
          <w:rtl/>
        </w:rPr>
        <w:t>ای که (تنها)</w:t>
      </w:r>
      <w:r w:rsidR="00673B29" w:rsidRPr="00EC03A6">
        <w:rPr>
          <w:rStyle w:val="1-Char"/>
          <w:rFonts w:hint="cs"/>
          <w:rtl/>
        </w:rPr>
        <w:t xml:space="preserve"> در آن </w:t>
      </w:r>
      <w:r w:rsidR="00AF130C" w:rsidRPr="00EC03A6">
        <w:rPr>
          <w:rStyle w:val="1-Char"/>
          <w:rFonts w:hint="cs"/>
          <w:rtl/>
        </w:rPr>
        <w:t xml:space="preserve">حضور یافته‌اند </w:t>
      </w:r>
      <w:r w:rsidR="00C264D9" w:rsidRPr="00EC03A6">
        <w:rPr>
          <w:rStyle w:val="1-Char"/>
          <w:rFonts w:hint="cs"/>
          <w:rtl/>
        </w:rPr>
        <w:t>تواناتر و قوی‌</w:t>
      </w:r>
      <w:r w:rsidR="008D6ABA" w:rsidRPr="00EC03A6">
        <w:rPr>
          <w:rStyle w:val="1-Char"/>
          <w:rFonts w:hint="cs"/>
          <w:rtl/>
        </w:rPr>
        <w:t>تراند،</w:t>
      </w:r>
      <w:r w:rsidR="009D7DF9" w:rsidRPr="00EC03A6">
        <w:rPr>
          <w:rStyle w:val="1-Char"/>
          <w:rFonts w:hint="cs"/>
          <w:rtl/>
        </w:rPr>
        <w:t xml:space="preserve"> و این عمل از جانب پیامبر هیچ </w:t>
      </w:r>
      <w:r w:rsidR="00AF1C34" w:rsidRPr="00EC03A6">
        <w:rPr>
          <w:rStyle w:val="1-Char"/>
          <w:rFonts w:hint="cs"/>
          <w:rtl/>
        </w:rPr>
        <w:t xml:space="preserve">گونه </w:t>
      </w:r>
      <w:r w:rsidR="001B50BB" w:rsidRPr="00EC03A6">
        <w:rPr>
          <w:rStyle w:val="1-Char"/>
          <w:rFonts w:hint="cs"/>
          <w:rtl/>
        </w:rPr>
        <w:t xml:space="preserve">(احتیاط به شمار نمی‌آید زیرا [پیامبر دانسته] </w:t>
      </w:r>
      <w:r w:rsidR="000203A3" w:rsidRPr="00EC03A6">
        <w:rPr>
          <w:rStyle w:val="1-Char"/>
          <w:rFonts w:hint="cs"/>
          <w:rtl/>
        </w:rPr>
        <w:t xml:space="preserve">که آنان به کتمان نص [قبلی] پرداخته‌اند. </w:t>
      </w:r>
      <w:r w:rsidR="006822B8" w:rsidRPr="00EC03A6">
        <w:rPr>
          <w:rStyle w:val="1-Char"/>
          <w:rFonts w:hint="cs"/>
          <w:rtl/>
        </w:rPr>
        <w:t>و جز ضعیف خردان</w:t>
      </w:r>
      <w:r w:rsidR="00152A23" w:rsidRPr="00EC03A6">
        <w:rPr>
          <w:rStyle w:val="1-Char"/>
          <w:rFonts w:hint="cs"/>
          <w:rtl/>
        </w:rPr>
        <w:t xml:space="preserve"> این نوع احتیاط و تأکید</w:t>
      </w:r>
      <w:r w:rsidR="004E7465" w:rsidRPr="00EC03A6">
        <w:rPr>
          <w:rStyle w:val="1-Char"/>
          <w:rFonts w:hint="cs"/>
          <w:rtl/>
        </w:rPr>
        <w:t xml:space="preserve"> انجام نمی‌دهد، و سید مرسلین و حبیب الله از این مسأله منزه و مبراست. </w:t>
      </w:r>
    </w:p>
    <w:p w:rsidR="00417B2C" w:rsidRPr="00EC03A6" w:rsidRDefault="00B36A9D" w:rsidP="00F811A6">
      <w:pPr>
        <w:tabs>
          <w:tab w:val="right" w:pos="7031"/>
        </w:tabs>
        <w:bidi/>
        <w:ind w:firstLine="284"/>
        <w:jc w:val="both"/>
        <w:rPr>
          <w:rStyle w:val="1-Char"/>
          <w:rtl/>
        </w:rPr>
      </w:pPr>
      <w:r w:rsidRPr="00EC03A6">
        <w:rPr>
          <w:rStyle w:val="1-Char"/>
          <w:rFonts w:hint="cs"/>
          <w:rtl/>
        </w:rPr>
        <w:t>چهارم به این شیعه‌ها بگوییم</w:t>
      </w:r>
      <w:r w:rsidR="008126A4" w:rsidRPr="00EC03A6">
        <w:rPr>
          <w:rStyle w:val="1-Char"/>
          <w:rFonts w:hint="cs"/>
          <w:rtl/>
        </w:rPr>
        <w:t>:</w:t>
      </w:r>
      <w:r w:rsidRPr="00EC03A6">
        <w:rPr>
          <w:rStyle w:val="1-Char"/>
          <w:rFonts w:hint="cs"/>
          <w:rtl/>
        </w:rPr>
        <w:t xml:space="preserve"> چگونه دریافتید</w:t>
      </w:r>
      <w:r w:rsidR="009F179E" w:rsidRPr="00EC03A6">
        <w:rPr>
          <w:rStyle w:val="1-Char"/>
          <w:rFonts w:hint="cs"/>
          <w:rtl/>
        </w:rPr>
        <w:t xml:space="preserve"> که رسول خ</w:t>
      </w:r>
      <w:r w:rsidR="0085780E" w:rsidRPr="00EC03A6">
        <w:rPr>
          <w:rStyle w:val="1-Char"/>
          <w:rFonts w:hint="cs"/>
          <w:rtl/>
        </w:rPr>
        <w:t>د</w:t>
      </w:r>
      <w:r w:rsidR="009F179E" w:rsidRPr="00EC03A6">
        <w:rPr>
          <w:rStyle w:val="1-Char"/>
          <w:rFonts w:hint="cs"/>
          <w:rtl/>
        </w:rPr>
        <w:t>ا</w:t>
      </w:r>
      <w:r w:rsidR="00BB6F17" w:rsidRPr="00BB6F17">
        <w:rPr>
          <w:rStyle w:val="1-Char"/>
          <w:rFonts w:cs="CTraditional Arabic" w:hint="cs"/>
          <w:rtl/>
        </w:rPr>
        <w:t xml:space="preserve"> ج </w:t>
      </w:r>
      <w:r w:rsidR="0085780E" w:rsidRPr="00EC03A6">
        <w:rPr>
          <w:rStyle w:val="1-Char"/>
          <w:rFonts w:hint="cs"/>
          <w:rtl/>
        </w:rPr>
        <w:t>خواسته در آن نوشته</w:t>
      </w:r>
      <w:r w:rsidR="00D35A5E" w:rsidRPr="00EC03A6">
        <w:rPr>
          <w:rStyle w:val="1-Char"/>
          <w:rFonts w:hint="cs"/>
          <w:rtl/>
        </w:rPr>
        <w:t xml:space="preserve"> خلافت علی را بنویس</w:t>
      </w:r>
      <w:r w:rsidR="006846FF" w:rsidRPr="00EC03A6">
        <w:rPr>
          <w:rStyle w:val="1-Char"/>
          <w:rFonts w:hint="cs"/>
          <w:rtl/>
        </w:rPr>
        <w:t>د؟ و حال تصریحی از پیامبر</w:t>
      </w:r>
      <w:r w:rsidR="00BB6F17" w:rsidRPr="00BB6F17">
        <w:rPr>
          <w:rStyle w:val="1-Char"/>
          <w:rFonts w:cs="CTraditional Arabic" w:hint="cs"/>
          <w:rtl/>
        </w:rPr>
        <w:t xml:space="preserve"> ج </w:t>
      </w:r>
      <w:r w:rsidR="00C00002" w:rsidRPr="00EC03A6">
        <w:rPr>
          <w:rStyle w:val="1-Char"/>
          <w:rFonts w:hint="cs"/>
          <w:rtl/>
        </w:rPr>
        <w:t xml:space="preserve">نزد شما در این باره وجود ندارد، بلکه ما اهل سنت بر خلاف گفته شما می‌گوئیم و آن را اثبات می‌نمائیم </w:t>
      </w:r>
      <w:r w:rsidR="00DB1664" w:rsidRPr="00EC03A6">
        <w:rPr>
          <w:rStyle w:val="1-Char"/>
          <w:rFonts w:hint="cs"/>
          <w:rtl/>
        </w:rPr>
        <w:t>که پیامبر</w:t>
      </w:r>
      <w:r w:rsidR="00BB6F17" w:rsidRPr="00BB6F17">
        <w:rPr>
          <w:rStyle w:val="1-Char"/>
          <w:rFonts w:cs="CTraditional Arabic" w:hint="cs"/>
          <w:rtl/>
        </w:rPr>
        <w:t xml:space="preserve"> ج </w:t>
      </w:r>
      <w:r w:rsidR="00D16965" w:rsidRPr="00EC03A6">
        <w:rPr>
          <w:rStyle w:val="1-Char"/>
          <w:rFonts w:hint="cs"/>
          <w:rtl/>
        </w:rPr>
        <w:t>خواسته است در آن کتاب برای ابوبکر خلافت بنویسد، و ما همچ</w:t>
      </w:r>
      <w:r w:rsidR="00B07869" w:rsidRPr="00EC03A6">
        <w:rPr>
          <w:rStyle w:val="1-Char"/>
          <w:rFonts w:hint="cs"/>
          <w:rtl/>
        </w:rPr>
        <w:t>ون شما آن را بیهوده نمی‌گوئیم بلکه دلیل صحیح و ثابت شده داریم</w:t>
      </w:r>
      <w:r w:rsidR="00F811A6" w:rsidRPr="00EC03A6">
        <w:rPr>
          <w:rStyle w:val="1-Char"/>
          <w:rFonts w:hint="cs"/>
          <w:rtl/>
        </w:rPr>
        <w:t xml:space="preserve"> </w:t>
      </w:r>
      <w:r w:rsidR="00FB0EFC">
        <w:rPr>
          <w:rStyle w:val="1-Char"/>
          <w:rFonts w:hint="cs"/>
          <w:rtl/>
        </w:rPr>
        <w:t>ک</w:t>
      </w:r>
      <w:r w:rsidR="00F811A6" w:rsidRPr="00EC03A6">
        <w:rPr>
          <w:rStyle w:val="1-Char"/>
          <w:rFonts w:hint="cs"/>
          <w:rtl/>
        </w:rPr>
        <w:t>ه</w:t>
      </w:r>
      <w:r w:rsidR="00B07869" w:rsidRPr="00EC03A6">
        <w:rPr>
          <w:rStyle w:val="1-Char"/>
          <w:rFonts w:hint="cs"/>
          <w:rtl/>
        </w:rPr>
        <w:t xml:space="preserve"> به آن تصریح </w:t>
      </w:r>
      <w:r w:rsidR="007C4456" w:rsidRPr="00EC03A6">
        <w:rPr>
          <w:rStyle w:val="1-Char"/>
          <w:rFonts w:hint="cs"/>
          <w:rtl/>
        </w:rPr>
        <w:t>می‌نماید، که در صحیحین</w:t>
      </w:r>
      <w:r w:rsidR="00767BEF" w:rsidRPr="00EC03A6">
        <w:rPr>
          <w:rStyle w:val="1-Char"/>
          <w:rFonts w:hint="cs"/>
          <w:rtl/>
        </w:rPr>
        <w:t xml:space="preserve"> از عائشه روایت شده اس</w:t>
      </w:r>
      <w:r w:rsidR="00C57574" w:rsidRPr="00EC03A6">
        <w:rPr>
          <w:rStyle w:val="1-Char"/>
          <w:rFonts w:hint="cs"/>
          <w:rtl/>
        </w:rPr>
        <w:t>ت</w:t>
      </w:r>
      <w:r w:rsidR="008126A4" w:rsidRPr="00EC03A6">
        <w:rPr>
          <w:rStyle w:val="1-Char"/>
          <w:rFonts w:hint="cs"/>
          <w:rtl/>
        </w:rPr>
        <w:t>:</w:t>
      </w:r>
      <w:r w:rsidR="00767BEF" w:rsidRPr="00EC03A6">
        <w:rPr>
          <w:rStyle w:val="1-Char"/>
          <w:rFonts w:hint="cs"/>
          <w:rtl/>
        </w:rPr>
        <w:t xml:space="preserve"> که پیامبر در بیماری مرگ فرموده است</w:t>
      </w:r>
      <w:r w:rsidR="008126A4" w:rsidRPr="00EC03A6">
        <w:rPr>
          <w:rStyle w:val="1-Char"/>
          <w:rFonts w:hint="cs"/>
          <w:rtl/>
        </w:rPr>
        <w:t>:</w:t>
      </w:r>
      <w:r w:rsidR="00767BEF" w:rsidRPr="00EC03A6">
        <w:rPr>
          <w:rStyle w:val="1-Char"/>
          <w:rFonts w:hint="cs"/>
          <w:rtl/>
        </w:rPr>
        <w:t xml:space="preserve"> </w:t>
      </w:r>
      <w:r w:rsidR="00452884" w:rsidRPr="00EC03A6">
        <w:rPr>
          <w:rStyle w:val="1-Char"/>
          <w:rFonts w:hint="cs"/>
          <w:rtl/>
        </w:rPr>
        <w:t>پدرت</w:t>
      </w:r>
      <w:r w:rsidR="00C57574" w:rsidRPr="00EC03A6">
        <w:rPr>
          <w:rStyle w:val="1-Char"/>
          <w:rFonts w:hint="cs"/>
          <w:rtl/>
        </w:rPr>
        <w:t xml:space="preserve"> و برادرت را برایم فرا بخوانید تا برای ابوبکر نوشت</w:t>
      </w:r>
      <w:r w:rsidR="002723B9" w:rsidRPr="00EC03A6">
        <w:rPr>
          <w:rStyle w:val="1-Char"/>
          <w:rFonts w:hint="cs"/>
          <w:rtl/>
        </w:rPr>
        <w:t>ه‌ای</w:t>
      </w:r>
      <w:r w:rsidR="00C57574" w:rsidRPr="00EC03A6">
        <w:rPr>
          <w:rStyle w:val="1-Char"/>
          <w:rFonts w:hint="cs"/>
          <w:rtl/>
        </w:rPr>
        <w:t xml:space="preserve"> بنویسم</w:t>
      </w:r>
      <w:r w:rsidR="00194FAB" w:rsidRPr="00EC03A6">
        <w:rPr>
          <w:rStyle w:val="1-Char"/>
          <w:rFonts w:hint="cs"/>
          <w:rtl/>
        </w:rPr>
        <w:t xml:space="preserve"> </w:t>
      </w:r>
      <w:r w:rsidR="00644DCC" w:rsidRPr="00EC03A6">
        <w:rPr>
          <w:rStyle w:val="1-Char"/>
          <w:rFonts w:hint="cs"/>
          <w:rtl/>
        </w:rPr>
        <w:t>و من بیم دارم آرزومندی آرزو نماید و کسی بگوید</w:t>
      </w:r>
      <w:r w:rsidR="008126A4" w:rsidRPr="00EC03A6">
        <w:rPr>
          <w:rStyle w:val="1-Char"/>
          <w:rFonts w:hint="cs"/>
          <w:rtl/>
        </w:rPr>
        <w:t>:</w:t>
      </w:r>
      <w:r w:rsidR="00644DCC" w:rsidRPr="00EC03A6">
        <w:rPr>
          <w:rStyle w:val="1-Char"/>
          <w:rFonts w:hint="cs"/>
          <w:rtl/>
        </w:rPr>
        <w:t xml:space="preserve"> من برترم، و [حال] خ</w:t>
      </w:r>
      <w:r w:rsidR="002723B9" w:rsidRPr="00EC03A6">
        <w:rPr>
          <w:rStyle w:val="1-Char"/>
          <w:rFonts w:hint="cs"/>
          <w:rtl/>
        </w:rPr>
        <w:t>د</w:t>
      </w:r>
      <w:r w:rsidR="00644DCC" w:rsidRPr="00EC03A6">
        <w:rPr>
          <w:rStyle w:val="1-Char"/>
          <w:rFonts w:hint="cs"/>
          <w:rtl/>
        </w:rPr>
        <w:t>ا</w:t>
      </w:r>
      <w:r w:rsidR="002723B9" w:rsidRPr="00EC03A6">
        <w:rPr>
          <w:rStyle w:val="1-Char"/>
          <w:rFonts w:hint="cs"/>
          <w:rtl/>
        </w:rPr>
        <w:t>وند</w:t>
      </w:r>
      <w:r w:rsidR="00644DCC" w:rsidRPr="00EC03A6">
        <w:rPr>
          <w:rStyle w:val="1-Char"/>
          <w:rFonts w:hint="cs"/>
          <w:rtl/>
        </w:rPr>
        <w:t xml:space="preserve"> و ایمانداران</w:t>
      </w:r>
      <w:r w:rsidR="00A440D2" w:rsidRPr="00EC03A6">
        <w:rPr>
          <w:rStyle w:val="1-Char"/>
          <w:rFonts w:hint="cs"/>
          <w:rtl/>
        </w:rPr>
        <w:t xml:space="preserve"> ابا می</w:t>
      </w:r>
      <w:r w:rsidR="002723B9" w:rsidRPr="00EC03A6">
        <w:rPr>
          <w:rStyle w:val="1-Char"/>
          <w:rFonts w:hint="eastAsia"/>
          <w:rtl/>
        </w:rPr>
        <w:t>‌</w:t>
      </w:r>
      <w:r w:rsidR="00A440D2" w:rsidRPr="00EC03A6">
        <w:rPr>
          <w:rStyle w:val="1-Char"/>
          <w:rFonts w:hint="cs"/>
          <w:rtl/>
        </w:rPr>
        <w:t>نمایند کسی غیر</w:t>
      </w:r>
      <w:r w:rsidR="00F811A6" w:rsidRPr="00EC03A6">
        <w:rPr>
          <w:rStyle w:val="1-Char"/>
          <w:rFonts w:hint="cs"/>
          <w:rtl/>
        </w:rPr>
        <w:t xml:space="preserve"> از</w:t>
      </w:r>
      <w:r w:rsidR="00A440D2" w:rsidRPr="00EC03A6">
        <w:rPr>
          <w:rStyle w:val="1-Char"/>
          <w:rFonts w:hint="cs"/>
          <w:rtl/>
        </w:rPr>
        <w:t xml:space="preserve"> ابوبکر </w:t>
      </w:r>
      <w:r w:rsidR="00EB2A1D" w:rsidRPr="00EC03A6">
        <w:rPr>
          <w:rStyle w:val="1-Char"/>
          <w:rFonts w:hint="cs"/>
          <w:rtl/>
        </w:rPr>
        <w:t xml:space="preserve">باشد (بخاری) </w:t>
      </w:r>
      <w:r w:rsidR="00106800" w:rsidRPr="00EC03A6">
        <w:rPr>
          <w:rStyle w:val="1-Char"/>
          <w:rFonts w:hint="cs"/>
          <w:rtl/>
        </w:rPr>
        <w:t>(7217-5666</w:t>
      </w:r>
      <w:r w:rsidR="00E71A6A" w:rsidRPr="00EC03A6">
        <w:rPr>
          <w:rStyle w:val="1-Char"/>
          <w:rFonts w:hint="cs"/>
          <w:rtl/>
        </w:rPr>
        <w:t>)</w:t>
      </w:r>
      <w:r w:rsidR="000F7F91" w:rsidRPr="00EC03A6">
        <w:rPr>
          <w:rStyle w:val="1-Char"/>
          <w:rFonts w:hint="cs"/>
          <w:rtl/>
        </w:rPr>
        <w:t xml:space="preserve">، </w:t>
      </w:r>
      <w:r w:rsidR="0041082A" w:rsidRPr="00EC03A6">
        <w:rPr>
          <w:rStyle w:val="1-Char"/>
          <w:rFonts w:hint="cs"/>
          <w:rtl/>
        </w:rPr>
        <w:t>(</w:t>
      </w:r>
      <w:r w:rsidR="000F7F91" w:rsidRPr="00EC03A6">
        <w:rPr>
          <w:rStyle w:val="1-Char"/>
          <w:rFonts w:hint="cs"/>
          <w:rtl/>
        </w:rPr>
        <w:t>مسلم 2387</w:t>
      </w:r>
      <w:r w:rsidR="00B734B4" w:rsidRPr="00EC03A6">
        <w:rPr>
          <w:rStyle w:val="1-Char"/>
          <w:rFonts w:hint="cs"/>
          <w:rtl/>
        </w:rPr>
        <w:t xml:space="preserve">)، </w:t>
      </w:r>
      <w:r w:rsidR="0041082A" w:rsidRPr="00EC03A6">
        <w:rPr>
          <w:rStyle w:val="1-Char"/>
          <w:rFonts w:hint="cs"/>
          <w:rtl/>
        </w:rPr>
        <w:t>(احمد</w:t>
      </w:r>
      <w:r w:rsidR="00FF1D5F" w:rsidRPr="00EC03A6">
        <w:rPr>
          <w:rStyle w:val="1-Char"/>
          <w:rFonts w:hint="cs"/>
          <w:rtl/>
        </w:rPr>
        <w:t xml:space="preserve"> </w:t>
      </w:r>
      <w:r w:rsidR="00776C01" w:rsidRPr="00EC03A6">
        <w:rPr>
          <w:rStyle w:val="1-Char"/>
          <w:rFonts w:hint="cs"/>
          <w:rtl/>
        </w:rPr>
        <w:t>6/144)</w:t>
      </w:r>
      <w:r w:rsidR="008F30A2" w:rsidRPr="00EC03A6">
        <w:rPr>
          <w:rStyle w:val="1-Char"/>
          <w:rFonts w:hint="cs"/>
          <w:rtl/>
        </w:rPr>
        <w:t xml:space="preserve">، 106، 47) </w:t>
      </w:r>
      <w:r w:rsidR="00141C7E">
        <w:rPr>
          <w:rFonts w:hint="cs"/>
          <w:sz w:val="28"/>
          <w:szCs w:val="28"/>
          <w:rtl/>
          <w:lang w:bidi="fa-IR"/>
        </w:rPr>
        <w:t>–</w:t>
      </w:r>
      <w:r w:rsidR="00141C7E" w:rsidRPr="00EC03A6">
        <w:rPr>
          <w:rStyle w:val="1-Char"/>
          <w:rFonts w:hint="cs"/>
          <w:rtl/>
        </w:rPr>
        <w:t xml:space="preserve"> پس این روایت ثابت می‌نماید که قصد رسول خ</w:t>
      </w:r>
      <w:r w:rsidR="00DD4DFB" w:rsidRPr="00EC03A6">
        <w:rPr>
          <w:rStyle w:val="1-Char"/>
          <w:rFonts w:hint="cs"/>
          <w:rtl/>
        </w:rPr>
        <w:t>د</w:t>
      </w:r>
      <w:r w:rsidR="00141C7E" w:rsidRPr="00EC03A6">
        <w:rPr>
          <w:rStyle w:val="1-Char"/>
          <w:rFonts w:hint="cs"/>
          <w:rtl/>
        </w:rPr>
        <w:t>ا</w:t>
      </w:r>
      <w:r w:rsidR="002A234A" w:rsidRPr="00EC03A6">
        <w:rPr>
          <w:rStyle w:val="1-Char"/>
          <w:rFonts w:hint="cs"/>
          <w:rtl/>
        </w:rPr>
        <w:t xml:space="preserve"> </w:t>
      </w:r>
      <w:r w:rsidR="008A233C" w:rsidRPr="00EC03A6">
        <w:rPr>
          <w:rStyle w:val="1-Char"/>
          <w:rFonts w:hint="cs"/>
          <w:rtl/>
        </w:rPr>
        <w:t xml:space="preserve">از این نوشته ابوبکر بوده است، و او بر این تصمیم </w:t>
      </w:r>
      <w:r w:rsidR="00627C5D" w:rsidRPr="00EC03A6">
        <w:rPr>
          <w:rStyle w:val="1-Char"/>
          <w:rFonts w:hint="cs"/>
          <w:rtl/>
        </w:rPr>
        <w:t xml:space="preserve">بوده تا نوشته‌ی زیر </w:t>
      </w:r>
      <w:r w:rsidR="00F811A6" w:rsidRPr="00EC03A6">
        <w:rPr>
          <w:rStyle w:val="1-Char"/>
          <w:rFonts w:hint="cs"/>
          <w:rtl/>
        </w:rPr>
        <w:t xml:space="preserve">را </w:t>
      </w:r>
      <w:r w:rsidR="00627C5D" w:rsidRPr="00EC03A6">
        <w:rPr>
          <w:rStyle w:val="1-Char"/>
          <w:rFonts w:hint="cs"/>
          <w:rtl/>
        </w:rPr>
        <w:t xml:space="preserve">که </w:t>
      </w:r>
      <w:r w:rsidR="00A35FC7" w:rsidRPr="00EC03A6">
        <w:rPr>
          <w:rStyle w:val="1-Char"/>
          <w:rFonts w:hint="cs"/>
          <w:rtl/>
        </w:rPr>
        <w:t>برای عائشه ذکر کر</w:t>
      </w:r>
      <w:r w:rsidR="009D2C16" w:rsidRPr="00EC03A6">
        <w:rPr>
          <w:rStyle w:val="1-Char"/>
          <w:rFonts w:hint="cs"/>
          <w:rtl/>
        </w:rPr>
        <w:t>د</w:t>
      </w:r>
      <w:r w:rsidR="00A35FC7" w:rsidRPr="00EC03A6">
        <w:rPr>
          <w:rStyle w:val="1-Char"/>
          <w:rFonts w:hint="cs"/>
          <w:rtl/>
        </w:rPr>
        <w:t xml:space="preserve">ه است بنویسد </w:t>
      </w:r>
      <w:r w:rsidR="005424E0" w:rsidRPr="00EC03A6">
        <w:rPr>
          <w:rStyle w:val="1-Char"/>
          <w:rFonts w:hint="cs"/>
          <w:rtl/>
        </w:rPr>
        <w:t xml:space="preserve">و چون دیده که شک واقع شده و دانسته که نوشته شک را </w:t>
      </w:r>
      <w:r w:rsidR="009D2C16" w:rsidRPr="00EC03A6">
        <w:rPr>
          <w:rStyle w:val="1-Char"/>
          <w:rFonts w:hint="cs"/>
          <w:rtl/>
        </w:rPr>
        <w:t>ب</w:t>
      </w:r>
      <w:r w:rsidR="005424E0" w:rsidRPr="00EC03A6">
        <w:rPr>
          <w:rStyle w:val="1-Char"/>
          <w:rFonts w:hint="cs"/>
          <w:rtl/>
        </w:rPr>
        <w:t>ر طرف نمی‌نماید پس فائده‌ای در [نوشتن] آن نمانده است و از سوی دیگر با توجه به اینکه فرموده</w:t>
      </w:r>
      <w:r w:rsidR="008126A4" w:rsidRPr="00EC03A6">
        <w:rPr>
          <w:rStyle w:val="1-Char"/>
          <w:rFonts w:hint="cs"/>
          <w:rtl/>
        </w:rPr>
        <w:t>:</w:t>
      </w:r>
      <w:r w:rsidR="00F87678" w:rsidRPr="00EC03A6">
        <w:rPr>
          <w:rStyle w:val="1-Char"/>
          <w:rFonts w:hint="cs"/>
          <w:rtl/>
        </w:rPr>
        <w:t xml:space="preserve"> </w:t>
      </w:r>
      <w:r w:rsidR="000275D1" w:rsidRPr="00EC03A6">
        <w:rPr>
          <w:rStyle w:val="1-Char"/>
          <w:rFonts w:hint="cs"/>
          <w:rtl/>
        </w:rPr>
        <w:t xml:space="preserve">(خداوند </w:t>
      </w:r>
      <w:r w:rsidR="009D2C16" w:rsidRPr="00EC03A6">
        <w:rPr>
          <w:rStyle w:val="1-Char"/>
          <w:rFonts w:hint="cs"/>
          <w:rtl/>
        </w:rPr>
        <w:t xml:space="preserve">و </w:t>
      </w:r>
      <w:r w:rsidR="000275D1" w:rsidRPr="00EC03A6">
        <w:rPr>
          <w:rStyle w:val="1-Char"/>
          <w:rFonts w:hint="cs"/>
          <w:rtl/>
        </w:rPr>
        <w:t>مؤمنین ابا می</w:t>
      </w:r>
      <w:r w:rsidR="000275D1" w:rsidRPr="00EC03A6">
        <w:rPr>
          <w:rStyle w:val="1-Char"/>
          <w:rFonts w:hint="eastAsia"/>
          <w:rtl/>
        </w:rPr>
        <w:t>‌</w:t>
      </w:r>
      <w:r w:rsidR="000275D1" w:rsidRPr="00EC03A6">
        <w:rPr>
          <w:rStyle w:val="1-Char"/>
          <w:rFonts w:hint="cs"/>
          <w:rtl/>
        </w:rPr>
        <w:t xml:space="preserve">دارند </w:t>
      </w:r>
      <w:r w:rsidR="00600E4C" w:rsidRPr="00EC03A6">
        <w:rPr>
          <w:rStyle w:val="1-Char"/>
          <w:rFonts w:hint="cs"/>
          <w:rtl/>
        </w:rPr>
        <w:t>جز ابوبکر باشد)</w:t>
      </w:r>
      <w:r w:rsidR="00533576" w:rsidRPr="00EC03A6">
        <w:rPr>
          <w:rStyle w:val="1-Char"/>
          <w:rFonts w:hint="cs"/>
          <w:rtl/>
        </w:rPr>
        <w:t xml:space="preserve"> </w:t>
      </w:r>
      <w:r w:rsidR="009429DE" w:rsidRPr="00EC03A6">
        <w:rPr>
          <w:rStyle w:val="1-Char"/>
          <w:rFonts w:hint="cs"/>
          <w:rtl/>
        </w:rPr>
        <w:t>دانسته که خداوند آنان را بر آن چه خواسته به اجماع می</w:t>
      </w:r>
      <w:r w:rsidR="009429DE" w:rsidRPr="00EC03A6">
        <w:rPr>
          <w:rStyle w:val="1-Char"/>
          <w:rFonts w:hint="eastAsia"/>
          <w:rtl/>
        </w:rPr>
        <w:t>‌</w:t>
      </w:r>
      <w:r w:rsidR="009429DE" w:rsidRPr="00EC03A6">
        <w:rPr>
          <w:rStyle w:val="1-Char"/>
          <w:rFonts w:hint="cs"/>
          <w:rtl/>
        </w:rPr>
        <w:t>رساند</w:t>
      </w:r>
      <w:r w:rsidR="00B236F9" w:rsidRPr="00EC03A6">
        <w:rPr>
          <w:rStyle w:val="1-Char"/>
          <w:rFonts w:hint="cs"/>
          <w:rtl/>
        </w:rPr>
        <w:t xml:space="preserve"> و آنچه ما به عنوان بد</w:t>
      </w:r>
      <w:r w:rsidR="006C0447" w:rsidRPr="00EC03A6">
        <w:rPr>
          <w:rStyle w:val="1-Char"/>
          <w:rFonts w:hint="cs"/>
          <w:rtl/>
        </w:rPr>
        <w:t>ی</w:t>
      </w:r>
      <w:r w:rsidR="00B236F9" w:rsidRPr="00EC03A6">
        <w:rPr>
          <w:rStyle w:val="1-Char"/>
          <w:rFonts w:hint="cs"/>
          <w:rtl/>
        </w:rPr>
        <w:t>ل و جایگزین کتاب و سنت مورد توجه</w:t>
      </w:r>
      <w:r w:rsidR="00FD57E2" w:rsidRPr="00EC03A6">
        <w:rPr>
          <w:rStyle w:val="1-Char"/>
          <w:rFonts w:hint="cs"/>
          <w:rtl/>
        </w:rPr>
        <w:t xml:space="preserve"> قرار داده‌ایم که در آن عصمت و مصونیت </w:t>
      </w:r>
      <w:r w:rsidR="0082296A" w:rsidRPr="00EC03A6">
        <w:rPr>
          <w:rStyle w:val="1-Char"/>
          <w:rFonts w:hint="cs"/>
          <w:rtl/>
        </w:rPr>
        <w:t xml:space="preserve">از اختلاف </w:t>
      </w:r>
      <w:r w:rsidR="00AE6622" w:rsidRPr="00EC03A6">
        <w:rPr>
          <w:rStyle w:val="1-Char"/>
          <w:rFonts w:hint="cs"/>
          <w:rtl/>
        </w:rPr>
        <w:t>نهفته</w:t>
      </w:r>
      <w:r w:rsidR="007F5577" w:rsidRPr="00EC03A6">
        <w:rPr>
          <w:rStyle w:val="1-Char"/>
          <w:rFonts w:hint="cs"/>
          <w:rtl/>
        </w:rPr>
        <w:t xml:space="preserve"> و [تضمین</w:t>
      </w:r>
      <w:r w:rsidR="009D73CA" w:rsidRPr="00EC03A6">
        <w:rPr>
          <w:rStyle w:val="1-Char"/>
          <w:rFonts w:hint="cs"/>
          <w:rtl/>
        </w:rPr>
        <w:t xml:space="preserve"> شده] </w:t>
      </w:r>
      <w:r w:rsidR="00775B42" w:rsidRPr="00EC03A6">
        <w:rPr>
          <w:rStyle w:val="1-Char"/>
          <w:rFonts w:hint="cs"/>
          <w:rtl/>
        </w:rPr>
        <w:t>است اجماع می‌باشد و عصمت از اختلاف متحقق گردید</w:t>
      </w:r>
      <w:r w:rsidR="00F00E94" w:rsidRPr="00EC03A6">
        <w:rPr>
          <w:rStyle w:val="1-Char"/>
          <w:rFonts w:hint="cs"/>
          <w:rtl/>
        </w:rPr>
        <w:t xml:space="preserve"> اما نه با قرآن بلکه با بدیل</w:t>
      </w:r>
      <w:r w:rsidR="006549EF" w:rsidRPr="00EC03A6">
        <w:rPr>
          <w:rStyle w:val="1-Char"/>
          <w:rFonts w:hint="cs"/>
          <w:rtl/>
        </w:rPr>
        <w:t xml:space="preserve"> آن که اجماع تمام بر خلافت</w:t>
      </w:r>
      <w:r w:rsidR="00072812" w:rsidRPr="00EC03A6">
        <w:rPr>
          <w:rStyle w:val="1-Char"/>
          <w:rFonts w:hint="cs"/>
          <w:rtl/>
        </w:rPr>
        <w:t xml:space="preserve"> صدیق بو</w:t>
      </w:r>
      <w:r w:rsidR="00D453AD" w:rsidRPr="00EC03A6">
        <w:rPr>
          <w:rStyle w:val="1-Char"/>
          <w:rFonts w:hint="cs"/>
          <w:rtl/>
        </w:rPr>
        <w:t xml:space="preserve">د </w:t>
      </w:r>
      <w:r w:rsidR="00D47596" w:rsidRPr="00EC03A6">
        <w:rPr>
          <w:rStyle w:val="1-Char"/>
          <w:rFonts w:hint="cs"/>
          <w:rtl/>
        </w:rPr>
        <w:t>که اثبات</w:t>
      </w:r>
      <w:r w:rsidR="003D4A3F" w:rsidRPr="00EC03A6">
        <w:rPr>
          <w:rStyle w:val="1-Char"/>
          <w:rFonts w:hint="cs"/>
          <w:rtl/>
        </w:rPr>
        <w:t xml:space="preserve"> </w:t>
      </w:r>
      <w:r w:rsidR="00320C7D" w:rsidRPr="00EC03A6">
        <w:rPr>
          <w:rStyle w:val="1-Char"/>
          <w:rFonts w:hint="cs"/>
          <w:rtl/>
        </w:rPr>
        <w:t xml:space="preserve">آن </w:t>
      </w:r>
      <w:r w:rsidR="003D4A3F" w:rsidRPr="00EC03A6">
        <w:rPr>
          <w:rStyle w:val="1-Char"/>
          <w:rFonts w:hint="cs"/>
          <w:rtl/>
        </w:rPr>
        <w:t xml:space="preserve">با ادله و برهان </w:t>
      </w:r>
      <w:r w:rsidR="001D785D" w:rsidRPr="00EC03A6">
        <w:rPr>
          <w:rStyle w:val="1-Char"/>
          <w:rFonts w:hint="cs"/>
          <w:rtl/>
        </w:rPr>
        <w:t>در رد مراجعه</w:t>
      </w:r>
      <w:r w:rsidR="00563304" w:rsidRPr="00EC03A6">
        <w:rPr>
          <w:rStyle w:val="1-Char"/>
          <w:rFonts w:hint="cs"/>
          <w:rtl/>
        </w:rPr>
        <w:t xml:space="preserve"> </w:t>
      </w:r>
      <w:r w:rsidR="00051002" w:rsidRPr="00EC03A6">
        <w:rPr>
          <w:rStyle w:val="1-Char"/>
          <w:rFonts w:hint="cs"/>
          <w:rtl/>
        </w:rPr>
        <w:t xml:space="preserve">(85) </w:t>
      </w:r>
      <w:r w:rsidR="00D50107" w:rsidRPr="00EC03A6">
        <w:rPr>
          <w:rStyle w:val="1-Char"/>
          <w:rFonts w:hint="cs"/>
          <w:rtl/>
        </w:rPr>
        <w:t xml:space="preserve">ذکر شد. </w:t>
      </w:r>
    </w:p>
    <w:p w:rsidR="00417B2C" w:rsidRPr="00EC03A6" w:rsidRDefault="002D3F24" w:rsidP="005369D6">
      <w:pPr>
        <w:tabs>
          <w:tab w:val="right" w:pos="7031"/>
        </w:tabs>
        <w:bidi/>
        <w:ind w:firstLine="284"/>
        <w:jc w:val="both"/>
        <w:rPr>
          <w:rStyle w:val="1-Char"/>
          <w:rtl/>
        </w:rPr>
      </w:pPr>
      <w:r w:rsidRPr="00EC03A6">
        <w:rPr>
          <w:rStyle w:val="1-Char"/>
          <w:rFonts w:hint="cs"/>
          <w:rtl/>
        </w:rPr>
        <w:t xml:space="preserve">و سفیان بن عیینه </w:t>
      </w:r>
      <w:r w:rsidR="002D5A3B" w:rsidRPr="00EC03A6">
        <w:rPr>
          <w:rStyle w:val="1-Char"/>
          <w:rFonts w:hint="cs"/>
          <w:rtl/>
        </w:rPr>
        <w:t xml:space="preserve">تصریح نموده </w:t>
      </w:r>
      <w:r w:rsidR="00027953" w:rsidRPr="00EC03A6">
        <w:rPr>
          <w:rStyle w:val="1-Char"/>
          <w:rFonts w:hint="cs"/>
          <w:rtl/>
        </w:rPr>
        <w:t>ک</w:t>
      </w:r>
      <w:r w:rsidR="002D5A3B" w:rsidRPr="00EC03A6">
        <w:rPr>
          <w:rStyle w:val="1-Char"/>
          <w:rFonts w:hint="cs"/>
          <w:rtl/>
        </w:rPr>
        <w:t>ه اینکه پیامبر</w:t>
      </w:r>
      <w:r w:rsidR="00BB6F17" w:rsidRPr="00BB6F17">
        <w:rPr>
          <w:rStyle w:val="1-Char"/>
          <w:rFonts w:cs="CTraditional Arabic" w:hint="cs"/>
          <w:rtl/>
        </w:rPr>
        <w:t xml:space="preserve"> ج </w:t>
      </w:r>
      <w:r w:rsidR="002D5A3B" w:rsidRPr="00EC03A6">
        <w:rPr>
          <w:rStyle w:val="1-Char"/>
          <w:rFonts w:hint="cs"/>
          <w:rtl/>
        </w:rPr>
        <w:t xml:space="preserve">خواست خلافت </w:t>
      </w:r>
      <w:r w:rsidR="001F0C44" w:rsidRPr="00EC03A6">
        <w:rPr>
          <w:rStyle w:val="1-Char"/>
          <w:rFonts w:hint="cs"/>
          <w:rtl/>
        </w:rPr>
        <w:t>را برای ابوبکر بن</w:t>
      </w:r>
      <w:r w:rsidR="00A17A2C" w:rsidRPr="00EC03A6">
        <w:rPr>
          <w:rStyle w:val="1-Char"/>
          <w:rFonts w:hint="cs"/>
          <w:rtl/>
        </w:rPr>
        <w:t>ویسد</w:t>
      </w:r>
      <w:r w:rsidR="00910320" w:rsidRPr="00EC03A6">
        <w:rPr>
          <w:rStyle w:val="1-Char"/>
          <w:rFonts w:hint="cs"/>
          <w:rtl/>
        </w:rPr>
        <w:t xml:space="preserve"> و</w:t>
      </w:r>
      <w:r w:rsidR="00C96168" w:rsidRPr="00EC03A6">
        <w:rPr>
          <w:rStyle w:val="1-Char"/>
          <w:rFonts w:hint="cs"/>
          <w:rtl/>
        </w:rPr>
        <w:t xml:space="preserve"> بیهقی با نقل از او در (الاوائل) (7/184) </w:t>
      </w:r>
      <w:r w:rsidR="008865F7" w:rsidRPr="00EC03A6">
        <w:rPr>
          <w:rStyle w:val="1-Char"/>
          <w:rFonts w:hint="cs"/>
          <w:rtl/>
        </w:rPr>
        <w:t>می‌گوید</w:t>
      </w:r>
      <w:r w:rsidR="008126A4" w:rsidRPr="00EC03A6">
        <w:rPr>
          <w:rStyle w:val="1-Char"/>
          <w:rFonts w:hint="cs"/>
          <w:rtl/>
        </w:rPr>
        <w:t>:</w:t>
      </w:r>
      <w:r w:rsidR="008865F7" w:rsidRPr="00EC03A6">
        <w:rPr>
          <w:rStyle w:val="1-Char"/>
          <w:rFonts w:hint="cs"/>
          <w:rtl/>
        </w:rPr>
        <w:t xml:space="preserve"> و آنچه </w:t>
      </w:r>
      <w:r w:rsidR="00D73DD9" w:rsidRPr="00EC03A6">
        <w:rPr>
          <w:rStyle w:val="1-Char"/>
          <w:rFonts w:hint="cs"/>
          <w:rtl/>
        </w:rPr>
        <w:t xml:space="preserve">سفیان از اهل علم </w:t>
      </w:r>
      <w:r w:rsidR="00D73DD9">
        <w:rPr>
          <w:rFonts w:hint="cs"/>
          <w:sz w:val="28"/>
          <w:szCs w:val="28"/>
          <w:rtl/>
          <w:lang w:bidi="fa-IR"/>
        </w:rPr>
        <w:t>–</w:t>
      </w:r>
      <w:r w:rsidR="00D73DD9" w:rsidRPr="00EC03A6">
        <w:rPr>
          <w:rStyle w:val="1-Char"/>
          <w:rFonts w:hint="cs"/>
          <w:rtl/>
        </w:rPr>
        <w:t xml:space="preserve"> قبل از خود </w:t>
      </w:r>
      <w:r w:rsidR="00D73DD9">
        <w:rPr>
          <w:rFonts w:hint="cs"/>
          <w:sz w:val="28"/>
          <w:szCs w:val="28"/>
          <w:rtl/>
          <w:lang w:bidi="fa-IR"/>
        </w:rPr>
        <w:t>–</w:t>
      </w:r>
      <w:r w:rsidR="00D73DD9" w:rsidRPr="00EC03A6">
        <w:rPr>
          <w:rStyle w:val="1-Char"/>
          <w:rFonts w:hint="cs"/>
          <w:rtl/>
        </w:rPr>
        <w:t xml:space="preserve"> نقل نموده است </w:t>
      </w:r>
      <w:r w:rsidR="00D4475D" w:rsidRPr="00EC03A6">
        <w:rPr>
          <w:rStyle w:val="1-Char"/>
          <w:rFonts w:hint="cs"/>
          <w:rtl/>
        </w:rPr>
        <w:t>اینکه پیامبر</w:t>
      </w:r>
      <w:r w:rsidR="00767ED1" w:rsidRPr="00EC03A6">
        <w:rPr>
          <w:rStyle w:val="1-Char"/>
          <w:rFonts w:hint="cs"/>
          <w:rtl/>
        </w:rPr>
        <w:t xml:space="preserve"> </w:t>
      </w:r>
      <w:r w:rsidR="004160FE" w:rsidRPr="00EC03A6">
        <w:rPr>
          <w:rStyle w:val="1-Char"/>
          <w:rFonts w:hint="cs"/>
          <w:rtl/>
        </w:rPr>
        <w:t>[</w:t>
      </w:r>
      <w:r w:rsidR="00D4475D" w:rsidRPr="00EC03A6">
        <w:rPr>
          <w:rStyle w:val="1-Char"/>
          <w:rFonts w:hint="cs"/>
          <w:rtl/>
        </w:rPr>
        <w:t>در ابتدا</w:t>
      </w:r>
      <w:r w:rsidR="00196B27" w:rsidRPr="00EC03A6">
        <w:rPr>
          <w:rStyle w:val="1-Char"/>
          <w:rFonts w:hint="cs"/>
          <w:rtl/>
        </w:rPr>
        <w:t>]</w:t>
      </w:r>
      <w:r w:rsidR="004160FE" w:rsidRPr="00EC03A6">
        <w:rPr>
          <w:rStyle w:val="1-Char"/>
          <w:rFonts w:hint="cs"/>
          <w:rtl/>
        </w:rPr>
        <w:t xml:space="preserve"> </w:t>
      </w:r>
      <w:r w:rsidR="00103768" w:rsidRPr="00EC03A6">
        <w:rPr>
          <w:rStyle w:val="1-Char"/>
          <w:rFonts w:hint="cs"/>
          <w:rtl/>
        </w:rPr>
        <w:t>خواسته برای ابوبکر خلافت و جانشینی بنویسد</w:t>
      </w:r>
      <w:r w:rsidR="0070616D" w:rsidRPr="00EC03A6">
        <w:rPr>
          <w:rStyle w:val="1-Char"/>
          <w:rFonts w:hint="cs"/>
          <w:rtl/>
        </w:rPr>
        <w:t xml:space="preserve"> و در ابتدای بیماری چنین اراده‌ای داشت اما با تکیه</w:t>
      </w:r>
      <w:r w:rsidR="00097CF8" w:rsidRPr="00EC03A6">
        <w:rPr>
          <w:rStyle w:val="1-Char"/>
          <w:rFonts w:hint="cs"/>
          <w:rtl/>
        </w:rPr>
        <w:t xml:space="preserve"> بر اینکه می‌دان</w:t>
      </w:r>
      <w:r w:rsidR="009F7E38" w:rsidRPr="00EC03A6">
        <w:rPr>
          <w:rStyle w:val="1-Char"/>
          <w:rFonts w:hint="cs"/>
          <w:rtl/>
        </w:rPr>
        <w:t xml:space="preserve">سته که تقدیر خدایی نیز همچون </w:t>
      </w:r>
      <w:r w:rsidR="00840565" w:rsidRPr="00EC03A6">
        <w:rPr>
          <w:rStyle w:val="1-Char"/>
          <w:rFonts w:hint="cs"/>
          <w:rtl/>
        </w:rPr>
        <w:t>خواست</w:t>
      </w:r>
      <w:r w:rsidR="006759D6">
        <w:rPr>
          <w:rStyle w:val="1-Char"/>
          <w:rFonts w:hint="cs"/>
          <w:rtl/>
        </w:rPr>
        <w:t>ۀ</w:t>
      </w:r>
      <w:r w:rsidR="005C5ED0" w:rsidRPr="00EC03A6">
        <w:rPr>
          <w:rStyle w:val="1-Char"/>
          <w:rFonts w:hint="cs"/>
          <w:rtl/>
        </w:rPr>
        <w:t xml:space="preserve"> او بر آن جاری است پس به این نتیجه</w:t>
      </w:r>
      <w:r w:rsidR="00763187" w:rsidRPr="00EC03A6">
        <w:rPr>
          <w:rStyle w:val="1-Char"/>
          <w:rFonts w:hint="cs"/>
          <w:rtl/>
        </w:rPr>
        <w:t xml:space="preserve"> نایل شد </w:t>
      </w:r>
      <w:r w:rsidR="00101BCF" w:rsidRPr="00EC03A6">
        <w:rPr>
          <w:rStyle w:val="1-Char"/>
          <w:rFonts w:hint="cs"/>
          <w:rtl/>
        </w:rPr>
        <w:t>که آن را ننویسد</w:t>
      </w:r>
      <w:r w:rsidR="00755888" w:rsidRPr="00EC03A6">
        <w:rPr>
          <w:rStyle w:val="1-Char"/>
          <w:rFonts w:hint="cs"/>
          <w:rtl/>
        </w:rPr>
        <w:t>، و فرمود</w:t>
      </w:r>
      <w:r w:rsidR="008126A4" w:rsidRPr="00EC03A6">
        <w:rPr>
          <w:rStyle w:val="1-Char"/>
          <w:rFonts w:hint="cs"/>
          <w:rtl/>
        </w:rPr>
        <w:t>:</w:t>
      </w:r>
      <w:r w:rsidR="00755888" w:rsidRPr="00EC03A6">
        <w:rPr>
          <w:rStyle w:val="1-Char"/>
          <w:rFonts w:hint="cs"/>
          <w:rtl/>
        </w:rPr>
        <w:t xml:space="preserve"> </w:t>
      </w:r>
      <w:r w:rsidR="005369D6">
        <w:rPr>
          <w:rStyle w:val="4-Char"/>
          <w:rFonts w:hint="cs"/>
          <w:rtl/>
        </w:rPr>
        <w:t>«</w:t>
      </w:r>
      <w:r w:rsidR="005369D6">
        <w:rPr>
          <w:rStyle w:val="4-Char"/>
          <w:rtl/>
        </w:rPr>
        <w:t>و</w:t>
      </w:r>
      <w:r w:rsidR="001D1ABF">
        <w:rPr>
          <w:rStyle w:val="4-Char"/>
          <w:rtl/>
        </w:rPr>
        <w:t>ي</w:t>
      </w:r>
      <w:r w:rsidR="00F811A6" w:rsidRPr="005369D6">
        <w:rPr>
          <w:rStyle w:val="4-Char"/>
          <w:rtl/>
        </w:rPr>
        <w:t>ابی</w:t>
      </w:r>
      <w:r w:rsidR="003465D9" w:rsidRPr="005369D6">
        <w:rPr>
          <w:rStyle w:val="4-Char"/>
          <w:rtl/>
        </w:rPr>
        <w:t xml:space="preserve"> الله والمؤمنون الا اباب</w:t>
      </w:r>
      <w:r w:rsidR="001D1ABF">
        <w:rPr>
          <w:rStyle w:val="4-Char"/>
          <w:rtl/>
        </w:rPr>
        <w:t>ك</w:t>
      </w:r>
      <w:r w:rsidR="003465D9" w:rsidRPr="005369D6">
        <w:rPr>
          <w:rStyle w:val="4-Char"/>
          <w:rtl/>
        </w:rPr>
        <w:t>ر</w:t>
      </w:r>
      <w:r w:rsidR="005369D6">
        <w:rPr>
          <w:rStyle w:val="4-Char"/>
          <w:rFonts w:hint="cs"/>
          <w:rtl/>
        </w:rPr>
        <w:t>»</w:t>
      </w:r>
      <w:r w:rsidR="00047160" w:rsidRPr="00F811A6">
        <w:rPr>
          <w:rFonts w:ascii="Lotus Linotype" w:hAnsi="Lotus Linotype" w:cs="Lotus Linotype"/>
          <w:sz w:val="26"/>
          <w:szCs w:val="26"/>
          <w:rtl/>
          <w:lang w:bidi="fa-IR"/>
        </w:rPr>
        <w:t xml:space="preserve"> </w:t>
      </w:r>
      <w:r w:rsidR="00801017" w:rsidRPr="00EC03A6">
        <w:rPr>
          <w:rStyle w:val="1-Char"/>
          <w:rFonts w:hint="cs"/>
          <w:rtl/>
        </w:rPr>
        <w:t xml:space="preserve">سپس چون از حضور در نماز عاجز ماند امت را از جانشینی ابوبکر در نماز آگاه نمود. </w:t>
      </w:r>
    </w:p>
    <w:p w:rsidR="00801017" w:rsidRPr="00EC03A6" w:rsidRDefault="008E424D" w:rsidP="001E657D">
      <w:pPr>
        <w:tabs>
          <w:tab w:val="right" w:pos="7031"/>
        </w:tabs>
        <w:bidi/>
        <w:ind w:firstLine="284"/>
        <w:jc w:val="both"/>
        <w:rPr>
          <w:rStyle w:val="1-Char"/>
          <w:rtl/>
        </w:rPr>
      </w:pPr>
      <w:r w:rsidRPr="00EC03A6">
        <w:rPr>
          <w:rStyle w:val="1-Char"/>
          <w:rFonts w:hint="cs"/>
          <w:rtl/>
        </w:rPr>
        <w:t xml:space="preserve">و چنانچه هر شیعه‌ای ایراد وارد نماید </w:t>
      </w:r>
      <w:r w:rsidR="00145304" w:rsidRPr="00EC03A6">
        <w:rPr>
          <w:rStyle w:val="1-Char"/>
          <w:rFonts w:hint="cs"/>
          <w:rtl/>
        </w:rPr>
        <w:t xml:space="preserve">که حدیث عائشه نزد آنان به ثبوت نرسیده است به </w:t>
      </w:r>
      <w:r w:rsidR="00027953" w:rsidRPr="00EC03A6">
        <w:rPr>
          <w:rStyle w:val="1-Char"/>
          <w:rFonts w:hint="cs"/>
          <w:rtl/>
        </w:rPr>
        <w:t>ای</w:t>
      </w:r>
      <w:r w:rsidR="00145304" w:rsidRPr="00EC03A6">
        <w:rPr>
          <w:rStyle w:val="1-Char"/>
          <w:rFonts w:hint="cs"/>
          <w:rtl/>
        </w:rPr>
        <w:t>ن صورت به وی پاسخ خواهیم داد</w:t>
      </w:r>
      <w:r w:rsidR="008126A4" w:rsidRPr="00EC03A6">
        <w:rPr>
          <w:rStyle w:val="1-Char"/>
          <w:rFonts w:hint="cs"/>
          <w:rtl/>
        </w:rPr>
        <w:t>:</w:t>
      </w:r>
      <w:r w:rsidR="00145304" w:rsidRPr="00EC03A6">
        <w:rPr>
          <w:rStyle w:val="1-Char"/>
          <w:rFonts w:hint="cs"/>
          <w:rtl/>
        </w:rPr>
        <w:t xml:space="preserve"> 1- </w:t>
      </w:r>
      <w:r w:rsidR="003F3F34" w:rsidRPr="00EC03A6">
        <w:rPr>
          <w:rStyle w:val="1-Char"/>
          <w:rFonts w:hint="cs"/>
          <w:rtl/>
        </w:rPr>
        <w:t xml:space="preserve">حدیث اول یعنی حدیث ابن عباس نیز مانند حدیث عائشه نزد شیعه جز از طریق اهل سنت به ثبوت نرسیده و پس چه عاملی </w:t>
      </w:r>
      <w:r w:rsidR="00235E0B" w:rsidRPr="00EC03A6">
        <w:rPr>
          <w:rStyle w:val="1-Char"/>
          <w:rFonts w:hint="cs"/>
          <w:rtl/>
        </w:rPr>
        <w:t>جز تعصب</w:t>
      </w:r>
      <w:r w:rsidR="00DC3BDB" w:rsidRPr="00EC03A6">
        <w:rPr>
          <w:rStyle w:val="1-Char"/>
          <w:rFonts w:hint="cs"/>
          <w:rtl/>
        </w:rPr>
        <w:t xml:space="preserve"> و</w:t>
      </w:r>
      <w:r w:rsidR="00235E0B" w:rsidRPr="00EC03A6">
        <w:rPr>
          <w:rStyle w:val="1-Char"/>
          <w:rFonts w:hint="cs"/>
          <w:rtl/>
        </w:rPr>
        <w:t xml:space="preserve"> پیروی از هوی باعث شد</w:t>
      </w:r>
      <w:r w:rsidR="001E657D" w:rsidRPr="00EC03A6">
        <w:rPr>
          <w:rStyle w:val="1-Char"/>
          <w:rFonts w:hint="cs"/>
          <w:rtl/>
        </w:rPr>
        <w:t>ه</w:t>
      </w:r>
      <w:r w:rsidR="00235E0B" w:rsidRPr="00EC03A6">
        <w:rPr>
          <w:rStyle w:val="1-Char"/>
          <w:rFonts w:hint="cs"/>
          <w:rtl/>
        </w:rPr>
        <w:t xml:space="preserve"> که اولی نزدشان صحیح </w:t>
      </w:r>
      <w:r w:rsidR="00DC3BDB" w:rsidRPr="00EC03A6">
        <w:rPr>
          <w:rStyle w:val="1-Char"/>
          <w:rFonts w:hint="cs"/>
          <w:rtl/>
        </w:rPr>
        <w:t>باشد ولی</w:t>
      </w:r>
      <w:r w:rsidR="00235E0B" w:rsidRPr="00EC03A6">
        <w:rPr>
          <w:rStyle w:val="1-Char"/>
          <w:rFonts w:hint="cs"/>
          <w:rtl/>
        </w:rPr>
        <w:t xml:space="preserve"> دومی صحیح نباشد. 2- ما اهل سنت راویان حدیث اول را دارای این حق می‌</w:t>
      </w:r>
      <w:r w:rsidR="001E657D" w:rsidRPr="00EC03A6">
        <w:rPr>
          <w:rStyle w:val="1-Char"/>
          <w:rFonts w:hint="cs"/>
          <w:rtl/>
        </w:rPr>
        <w:t>دان</w:t>
      </w:r>
      <w:r w:rsidR="00FB0EFC">
        <w:rPr>
          <w:rStyle w:val="1-Char"/>
          <w:rFonts w:hint="cs"/>
          <w:rtl/>
        </w:rPr>
        <w:t>ی</w:t>
      </w:r>
      <w:r w:rsidR="001E657D" w:rsidRPr="00EC03A6">
        <w:rPr>
          <w:rStyle w:val="1-Char"/>
          <w:rFonts w:hint="cs"/>
          <w:rtl/>
        </w:rPr>
        <w:t>م</w:t>
      </w:r>
      <w:r w:rsidR="00235E0B" w:rsidRPr="00EC03A6">
        <w:rPr>
          <w:rStyle w:val="1-Char"/>
          <w:rFonts w:hint="cs"/>
          <w:rtl/>
        </w:rPr>
        <w:t xml:space="preserve"> که مفهوم آن را از دیدگاه خود بر بنابر احادیث صحیح دیگر همچون حدث عائشه بیان نمائیم</w:t>
      </w:r>
      <w:r w:rsidR="001D6CB4" w:rsidRPr="00EC03A6">
        <w:rPr>
          <w:rStyle w:val="1-Char"/>
          <w:rFonts w:hint="cs"/>
          <w:rtl/>
        </w:rPr>
        <w:t>،</w:t>
      </w:r>
      <w:r w:rsidR="0006482B" w:rsidRPr="00EC03A6">
        <w:rPr>
          <w:rStyle w:val="1-Char"/>
          <w:rFonts w:hint="cs"/>
          <w:rtl/>
        </w:rPr>
        <w:t xml:space="preserve"> و شیعه نمی‌توانند آن را بر ما حجت نمایند زیرا معنای آن از نظر ما در حدیث د</w:t>
      </w:r>
      <w:r w:rsidR="00855F2A" w:rsidRPr="00EC03A6">
        <w:rPr>
          <w:rStyle w:val="1-Char"/>
          <w:rFonts w:hint="cs"/>
          <w:rtl/>
        </w:rPr>
        <w:t>ی</w:t>
      </w:r>
      <w:r w:rsidR="0006482B" w:rsidRPr="00EC03A6">
        <w:rPr>
          <w:rStyle w:val="1-Char"/>
          <w:rFonts w:hint="cs"/>
          <w:rtl/>
        </w:rPr>
        <w:t xml:space="preserve">گر تبیین شده است. </w:t>
      </w:r>
    </w:p>
    <w:p w:rsidR="00417B2C" w:rsidRPr="00EC03A6" w:rsidRDefault="00DE41C0" w:rsidP="009A5D19">
      <w:pPr>
        <w:tabs>
          <w:tab w:val="right" w:pos="7031"/>
        </w:tabs>
        <w:bidi/>
        <w:ind w:firstLine="284"/>
        <w:jc w:val="both"/>
        <w:rPr>
          <w:rStyle w:val="1-Char"/>
          <w:rtl/>
        </w:rPr>
      </w:pPr>
      <w:r w:rsidRPr="00EC03A6">
        <w:rPr>
          <w:rStyle w:val="1-Char"/>
          <w:rFonts w:hint="cs"/>
          <w:rtl/>
        </w:rPr>
        <w:t>و ابن کثیر در (البدایه و النهایه) (5/2211)</w:t>
      </w:r>
      <w:r w:rsidR="002E0F3B" w:rsidRPr="00EC03A6">
        <w:rPr>
          <w:rStyle w:val="1-Char"/>
          <w:rFonts w:hint="cs"/>
          <w:rtl/>
        </w:rPr>
        <w:t xml:space="preserve"> </w:t>
      </w:r>
      <w:r w:rsidR="00A558AA" w:rsidRPr="00EC03A6">
        <w:rPr>
          <w:rStyle w:val="1-Char"/>
          <w:rFonts w:hint="cs"/>
          <w:rtl/>
        </w:rPr>
        <w:t>گفته است</w:t>
      </w:r>
      <w:r w:rsidR="008126A4" w:rsidRPr="00EC03A6">
        <w:rPr>
          <w:rStyle w:val="1-Char"/>
          <w:rFonts w:hint="cs"/>
          <w:rtl/>
        </w:rPr>
        <w:t>:</w:t>
      </w:r>
      <w:r w:rsidR="00A558AA" w:rsidRPr="00EC03A6">
        <w:rPr>
          <w:rStyle w:val="1-Char"/>
          <w:rFonts w:hint="cs"/>
          <w:rtl/>
        </w:rPr>
        <w:t xml:space="preserve"> (این حدیث از جمله احادیث</w:t>
      </w:r>
      <w:r w:rsidR="009A5D19" w:rsidRPr="00EC03A6">
        <w:rPr>
          <w:rStyle w:val="1-Char"/>
          <w:rFonts w:hint="cs"/>
          <w:rtl/>
        </w:rPr>
        <w:t>ی</w:t>
      </w:r>
      <w:r w:rsidR="00A558AA" w:rsidRPr="00EC03A6">
        <w:rPr>
          <w:rStyle w:val="1-Char"/>
          <w:rFonts w:hint="cs"/>
          <w:rtl/>
        </w:rPr>
        <w:t xml:space="preserve"> است که برخی نادانان اهل بدعت شیعه و غیره، چنین تصور و ادعا نموده‌اند که پیامبر</w:t>
      </w:r>
      <w:r w:rsidR="00BB6F17" w:rsidRPr="00BB6F17">
        <w:rPr>
          <w:rStyle w:val="1-Char"/>
          <w:rFonts w:cs="CTraditional Arabic" w:hint="cs"/>
          <w:rtl/>
        </w:rPr>
        <w:t xml:space="preserve"> ج </w:t>
      </w:r>
      <w:r w:rsidR="00CE740B" w:rsidRPr="00EC03A6">
        <w:rPr>
          <w:rStyle w:val="1-Char"/>
          <w:rFonts w:hint="cs"/>
          <w:rtl/>
        </w:rPr>
        <w:t>می‌خواسته در آن نوشته امامت ع</w:t>
      </w:r>
      <w:r w:rsidR="004B7060" w:rsidRPr="00EC03A6">
        <w:rPr>
          <w:rStyle w:val="1-Char"/>
          <w:rFonts w:hint="cs"/>
          <w:rtl/>
        </w:rPr>
        <w:t>ل</w:t>
      </w:r>
      <w:r w:rsidR="00CE740B" w:rsidRPr="00EC03A6">
        <w:rPr>
          <w:rStyle w:val="1-Char"/>
          <w:rFonts w:hint="cs"/>
          <w:rtl/>
        </w:rPr>
        <w:t xml:space="preserve">ی را بنویسد، و این همان تمسک </w:t>
      </w:r>
      <w:r w:rsidR="004B7060" w:rsidRPr="00EC03A6">
        <w:rPr>
          <w:rStyle w:val="1-Char"/>
          <w:rFonts w:hint="cs"/>
          <w:rtl/>
        </w:rPr>
        <w:t>به متشابه و رها نمودن محکم است، و اهل سنت به محکم عمل نموده و تشابه را به خداوند رد می‌نمایند</w:t>
      </w:r>
      <w:r w:rsidR="00C4519C" w:rsidRPr="00EC03A6">
        <w:rPr>
          <w:rStyle w:val="1-Char"/>
          <w:rFonts w:hint="cs"/>
          <w:rtl/>
        </w:rPr>
        <w:t>، و این طریق</w:t>
      </w:r>
      <w:r w:rsidR="006759D6">
        <w:rPr>
          <w:rStyle w:val="1-Char"/>
          <w:rFonts w:hint="cs"/>
          <w:rtl/>
        </w:rPr>
        <w:t>ۀ</w:t>
      </w:r>
      <w:r w:rsidR="00C4519C" w:rsidRPr="00EC03A6">
        <w:rPr>
          <w:rStyle w:val="1-Char"/>
          <w:rFonts w:hint="cs"/>
          <w:rtl/>
        </w:rPr>
        <w:t xml:space="preserve"> </w:t>
      </w:r>
      <w:r w:rsidR="00651388" w:rsidRPr="00EC03A6">
        <w:rPr>
          <w:rStyle w:val="1-Char"/>
          <w:rFonts w:hint="cs"/>
          <w:rtl/>
        </w:rPr>
        <w:t>راسخین</w:t>
      </w:r>
      <w:r w:rsidR="00755746" w:rsidRPr="00EC03A6">
        <w:rPr>
          <w:rStyle w:val="1-Char"/>
          <w:rFonts w:hint="cs"/>
          <w:rtl/>
        </w:rPr>
        <w:t xml:space="preserve"> در علم است و این موضع از جمله مواضعی است که بسیاری از اهل ضلالت در آن دچار لغزش شده‌اند و اما اهل سنت را مذهبی جز پیروی از حق نیست و بر محور آن می‌چرخند و آنچه پیامب</w:t>
      </w:r>
      <w:r w:rsidR="009A5D19" w:rsidRPr="00EC03A6">
        <w:rPr>
          <w:rStyle w:val="1-Char"/>
          <w:rFonts w:hint="cs"/>
          <w:rtl/>
        </w:rPr>
        <w:t>ر</w:t>
      </w:r>
      <w:r w:rsidR="00755746" w:rsidRPr="00EC03A6">
        <w:rPr>
          <w:rStyle w:val="1-Char"/>
          <w:rFonts w:hint="cs"/>
          <w:rtl/>
        </w:rPr>
        <w:t xml:space="preserve"> خواسته بنویسید در احادیث صحیحی </w:t>
      </w:r>
      <w:r w:rsidR="009A5D19" w:rsidRPr="00EC03A6">
        <w:rPr>
          <w:rStyle w:val="1-Char"/>
          <w:rFonts w:hint="cs"/>
          <w:rtl/>
        </w:rPr>
        <w:t xml:space="preserve">به </w:t>
      </w:r>
      <w:r w:rsidR="00755746" w:rsidRPr="00EC03A6">
        <w:rPr>
          <w:rStyle w:val="1-Char"/>
          <w:rFonts w:hint="cs"/>
          <w:rtl/>
        </w:rPr>
        <w:t xml:space="preserve">منظور آن تصریح گردیده است). </w:t>
      </w:r>
    </w:p>
    <w:p w:rsidR="00417B2C" w:rsidRPr="00EC03A6" w:rsidRDefault="00F30885" w:rsidP="007074DE">
      <w:pPr>
        <w:tabs>
          <w:tab w:val="right" w:pos="7031"/>
        </w:tabs>
        <w:bidi/>
        <w:ind w:firstLine="284"/>
        <w:jc w:val="both"/>
        <w:rPr>
          <w:rStyle w:val="1-Char"/>
          <w:rtl/>
        </w:rPr>
      </w:pPr>
      <w:r w:rsidRPr="00EC03A6">
        <w:rPr>
          <w:rStyle w:val="1-Char"/>
          <w:rFonts w:hint="cs"/>
          <w:rtl/>
        </w:rPr>
        <w:t>و موسوی می‌گوید</w:t>
      </w:r>
      <w:r w:rsidR="008126A4" w:rsidRPr="00EC03A6">
        <w:rPr>
          <w:rStyle w:val="1-Char"/>
          <w:rFonts w:hint="cs"/>
          <w:rtl/>
        </w:rPr>
        <w:t>:</w:t>
      </w:r>
      <w:r w:rsidRPr="00EC03A6">
        <w:rPr>
          <w:rStyle w:val="1-Char"/>
          <w:rFonts w:hint="cs"/>
          <w:rtl/>
        </w:rPr>
        <w:t xml:space="preserve"> (در آن تصرف نموده‌اند زیرا آن را نقل به مفهوم نموده‌اند چون لفظ ثابت شده آن اینکه با لفظ (یهجر) است، ولیکن برای پاک نمودن صورت مسأله ذکر نموده‌اند که پیامبر بر او بیماری غلبه یافته است. </w:t>
      </w:r>
    </w:p>
    <w:p w:rsidR="00F30885" w:rsidRPr="00EC03A6" w:rsidRDefault="00F30885" w:rsidP="009471C6">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این سخن ب</w:t>
      </w:r>
      <w:r w:rsidR="00FB0EFC">
        <w:rPr>
          <w:rStyle w:val="1-Char"/>
          <w:rFonts w:hint="cs"/>
          <w:rtl/>
        </w:rPr>
        <w:t>ی</w:t>
      </w:r>
      <w:r w:rsidR="009471C6">
        <w:rPr>
          <w:rStyle w:val="1-Char"/>
          <w:rFonts w:hint="eastAsia"/>
          <w:rtl/>
        </w:rPr>
        <w:t>‌</w:t>
      </w:r>
      <w:r w:rsidRPr="00EC03A6">
        <w:rPr>
          <w:rStyle w:val="1-Char"/>
          <w:rFonts w:hint="cs"/>
          <w:rtl/>
        </w:rPr>
        <w:t xml:space="preserve">دلیل و سند است، و اگر صادق می‌بود برهانی بر آن می‌آورد و با این وجود ایراد از ائمه حدیث گرفته که گویا آنان طبق خواسته خود لفظ حدیث را تغییر داده‌اند و آیا این </w:t>
      </w:r>
      <w:r w:rsidR="004E5EB7" w:rsidRPr="00EC03A6">
        <w:rPr>
          <w:rStyle w:val="1-Char"/>
          <w:rFonts w:hint="cs"/>
          <w:rtl/>
        </w:rPr>
        <w:t xml:space="preserve">ادعا جز از انسان کینه‌توز و پیرو هوی سر می‌زند. </w:t>
      </w:r>
    </w:p>
    <w:p w:rsidR="004E5EB7" w:rsidRPr="00EC03A6" w:rsidRDefault="004E5EB7" w:rsidP="001E657D">
      <w:pPr>
        <w:tabs>
          <w:tab w:val="right" w:pos="7031"/>
        </w:tabs>
        <w:bidi/>
        <w:ind w:firstLine="284"/>
        <w:jc w:val="both"/>
        <w:rPr>
          <w:rStyle w:val="1-Char"/>
          <w:rtl/>
        </w:rPr>
      </w:pPr>
      <w:r w:rsidRPr="00EC03A6">
        <w:rPr>
          <w:rStyle w:val="1-Char"/>
          <w:rFonts w:hint="cs"/>
          <w:rtl/>
        </w:rPr>
        <w:t xml:space="preserve">و تمام پیروان هوی و نفس هر چند با هم اختلاف داشته باشند ولیکن در نفرت و کینه </w:t>
      </w:r>
      <w:r w:rsidR="001E657D" w:rsidRPr="00EC03A6">
        <w:rPr>
          <w:rStyle w:val="1-Char"/>
          <w:rFonts w:hint="cs"/>
          <w:rtl/>
        </w:rPr>
        <w:t>با</w:t>
      </w:r>
      <w:r w:rsidRPr="00EC03A6">
        <w:rPr>
          <w:rStyle w:val="1-Char"/>
          <w:rFonts w:hint="cs"/>
          <w:rtl/>
        </w:rPr>
        <w:t xml:space="preserve"> اهل حدیث با هم اتفا</w:t>
      </w:r>
      <w:r w:rsidR="00581803" w:rsidRPr="00EC03A6">
        <w:rPr>
          <w:rStyle w:val="1-Char"/>
          <w:rFonts w:hint="cs"/>
          <w:rtl/>
        </w:rPr>
        <w:t>ق</w:t>
      </w:r>
      <w:r w:rsidRPr="00EC03A6">
        <w:rPr>
          <w:rStyle w:val="1-Char"/>
          <w:rFonts w:hint="cs"/>
          <w:rtl/>
        </w:rPr>
        <w:t xml:space="preserve"> دارند. </w:t>
      </w:r>
    </w:p>
    <w:p w:rsidR="004E5EB7" w:rsidRPr="00EC03A6" w:rsidRDefault="004E5EB7" w:rsidP="001E657D">
      <w:pPr>
        <w:tabs>
          <w:tab w:val="right" w:pos="7031"/>
        </w:tabs>
        <w:bidi/>
        <w:ind w:firstLine="284"/>
        <w:jc w:val="both"/>
        <w:rPr>
          <w:rStyle w:val="1-Char"/>
          <w:rtl/>
        </w:rPr>
      </w:pPr>
      <w:r w:rsidRPr="00EC03A6">
        <w:rPr>
          <w:rStyle w:val="1-Char"/>
          <w:rFonts w:hint="cs"/>
          <w:rtl/>
        </w:rPr>
        <w:t>برای استدلال به ادعای خود می‌گوید</w:t>
      </w:r>
      <w:r w:rsidR="008126A4" w:rsidRPr="00EC03A6">
        <w:rPr>
          <w:rStyle w:val="1-Char"/>
          <w:rFonts w:hint="cs"/>
          <w:rtl/>
        </w:rPr>
        <w:t>:</w:t>
      </w:r>
      <w:r w:rsidRPr="00EC03A6">
        <w:rPr>
          <w:rStyle w:val="1-Char"/>
          <w:rFonts w:hint="cs"/>
          <w:rtl/>
        </w:rPr>
        <w:t xml:space="preserve"> (و دلیل آن اینکه ابوبکر احمد بن عبدالعزیز </w:t>
      </w:r>
      <w:r w:rsidR="000E106D" w:rsidRPr="00EC03A6">
        <w:rPr>
          <w:rStyle w:val="1-Char"/>
          <w:rFonts w:hint="cs"/>
          <w:rtl/>
        </w:rPr>
        <w:t xml:space="preserve">جوهری </w:t>
      </w:r>
      <w:r w:rsidR="0073214C" w:rsidRPr="00EC03A6">
        <w:rPr>
          <w:rStyle w:val="1-Char"/>
          <w:rFonts w:hint="cs"/>
          <w:rtl/>
        </w:rPr>
        <w:t>خود با</w:t>
      </w:r>
      <w:r w:rsidR="00CF7A6E" w:rsidRPr="00EC03A6">
        <w:rPr>
          <w:rStyle w:val="1-Char"/>
          <w:rFonts w:hint="cs"/>
          <w:rtl/>
        </w:rPr>
        <w:t xml:space="preserve"> اسناد به ابن عباس روایت نموده که چون هنگام مرگ پیامبر فرا رسید</w:t>
      </w:r>
      <w:r w:rsidR="00E52010" w:rsidRPr="00EC03A6">
        <w:rPr>
          <w:rStyle w:val="1-Char"/>
          <w:rFonts w:hint="cs"/>
          <w:rtl/>
        </w:rPr>
        <w:t xml:space="preserve"> </w:t>
      </w:r>
      <w:r w:rsidR="0088468B" w:rsidRPr="00EC03A6">
        <w:rPr>
          <w:rStyle w:val="1-Char"/>
          <w:rFonts w:hint="cs"/>
          <w:rtl/>
        </w:rPr>
        <w:t>عمر سخن</w:t>
      </w:r>
      <w:r w:rsidR="0073214C" w:rsidRPr="00EC03A6">
        <w:rPr>
          <w:rStyle w:val="1-Char"/>
          <w:rFonts w:hint="cs"/>
          <w:rtl/>
        </w:rPr>
        <w:t>ی</w:t>
      </w:r>
      <w:r w:rsidR="0088468B" w:rsidRPr="00EC03A6">
        <w:rPr>
          <w:rStyle w:val="1-Char"/>
          <w:rFonts w:hint="cs"/>
          <w:rtl/>
        </w:rPr>
        <w:t xml:space="preserve"> گفت</w:t>
      </w:r>
      <w:r w:rsidR="008126A4" w:rsidRPr="00EC03A6">
        <w:rPr>
          <w:rStyle w:val="1-Char"/>
          <w:rFonts w:hint="cs"/>
          <w:rtl/>
        </w:rPr>
        <w:t>:</w:t>
      </w:r>
      <w:r w:rsidR="0073214C" w:rsidRPr="00EC03A6">
        <w:rPr>
          <w:rStyle w:val="1-Char"/>
          <w:rFonts w:hint="cs"/>
          <w:rtl/>
        </w:rPr>
        <w:t xml:space="preserve"> </w:t>
      </w:r>
      <w:r w:rsidR="0088468B" w:rsidRPr="00EC03A6">
        <w:rPr>
          <w:rStyle w:val="1-Char"/>
          <w:rFonts w:hint="cs"/>
          <w:rtl/>
        </w:rPr>
        <w:t xml:space="preserve">که مفهوم آن این بود که درد و بیماری بر پیامبر چیره شده است سپس عمر آن را با مفهوم </w:t>
      </w:r>
      <w:r w:rsidR="00704771" w:rsidRPr="00EC03A6">
        <w:rPr>
          <w:rStyle w:val="1-Char"/>
          <w:rFonts w:hint="cs"/>
          <w:rtl/>
        </w:rPr>
        <w:t>بیان کرد و به عین لفظ آن اشاره نکرد و محدثین</w:t>
      </w:r>
      <w:r w:rsidR="0073214C" w:rsidRPr="00EC03A6">
        <w:rPr>
          <w:rStyle w:val="1-Char"/>
          <w:rFonts w:hint="cs"/>
          <w:rtl/>
        </w:rPr>
        <w:t xml:space="preserve"> به</w:t>
      </w:r>
      <w:r w:rsidR="00704771" w:rsidRPr="00EC03A6">
        <w:rPr>
          <w:rStyle w:val="1-Char"/>
          <w:rFonts w:hint="cs"/>
          <w:rtl/>
        </w:rPr>
        <w:t xml:space="preserve"> نام معارض تصریح ننموده‌اند بلکه لفظ</w:t>
      </w:r>
      <w:r w:rsidR="0073214C" w:rsidRPr="00EC03A6">
        <w:rPr>
          <w:rStyle w:val="1-Char"/>
          <w:rFonts w:hint="cs"/>
          <w:rtl/>
        </w:rPr>
        <w:t xml:space="preserve"> و سخن</w:t>
      </w:r>
      <w:r w:rsidR="00704771" w:rsidRPr="00EC03A6">
        <w:rPr>
          <w:rStyle w:val="1-Char"/>
          <w:rFonts w:hint="cs"/>
          <w:rtl/>
        </w:rPr>
        <w:t xml:space="preserve"> او را نقل کرده‌اند. </w:t>
      </w:r>
    </w:p>
    <w:p w:rsidR="00417B2C" w:rsidRPr="00EC03A6" w:rsidRDefault="00704771" w:rsidP="00122E9F">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این نیز دروغ است و اگر در ادعای خود صادق می‌بود اسناد روایت [موهوم] را نقل می‌نمود و دلیل</w:t>
      </w:r>
      <w:r w:rsidR="0073214C" w:rsidRPr="00EC03A6">
        <w:rPr>
          <w:rStyle w:val="1-Char"/>
          <w:rFonts w:hint="cs"/>
          <w:rtl/>
        </w:rPr>
        <w:t>ی</w:t>
      </w:r>
      <w:r w:rsidRPr="00EC03A6">
        <w:rPr>
          <w:rStyle w:val="1-Char"/>
          <w:rFonts w:hint="cs"/>
          <w:rtl/>
        </w:rPr>
        <w:t xml:space="preserve"> بر وجود آن نیافته جز اینکه ابن ابی الحدید رافضی معتزلی </w:t>
      </w:r>
      <w:r w:rsidR="006B4ACE" w:rsidRPr="00EC03A6">
        <w:rPr>
          <w:rStyle w:val="1-Char"/>
          <w:rFonts w:hint="cs"/>
          <w:rtl/>
        </w:rPr>
        <w:t xml:space="preserve">آن را ذکر کرده و عبدالحسین در حاشیه (6/282) بدون اسناد و تصحیح به آن تصریح نموده سپس با این وضعیت چگونه با </w:t>
      </w:r>
      <w:r w:rsidR="008135C9" w:rsidRPr="00EC03A6">
        <w:rPr>
          <w:rStyle w:val="1-Char"/>
          <w:rFonts w:hint="cs"/>
          <w:rtl/>
        </w:rPr>
        <w:t>آ</w:t>
      </w:r>
      <w:r w:rsidR="006B4ACE" w:rsidRPr="00EC03A6">
        <w:rPr>
          <w:rStyle w:val="1-Char"/>
          <w:rFonts w:hint="cs"/>
          <w:rtl/>
        </w:rPr>
        <w:t xml:space="preserve">ن بر اهل سنت احتجاج می‌نماید؟ </w:t>
      </w:r>
      <w:r w:rsidR="00067935" w:rsidRPr="00EC03A6">
        <w:rPr>
          <w:rStyle w:val="1-Char"/>
          <w:rFonts w:hint="cs"/>
          <w:rtl/>
        </w:rPr>
        <w:t xml:space="preserve">و اگر فرض شود </w:t>
      </w:r>
      <w:r w:rsidR="008E2325" w:rsidRPr="00EC03A6">
        <w:rPr>
          <w:rStyle w:val="1-Char"/>
          <w:rFonts w:hint="cs"/>
          <w:rtl/>
        </w:rPr>
        <w:t xml:space="preserve">که ابن ابی الحدید در نقل آن صادق می‌باشد پس احمد بن عبدالعزیز جوهری کیست؟ زیرا در میان حافظان و ائمه و علماء و حتی نویسندگان معروف و شناخته شده نیست </w:t>
      </w:r>
      <w:r w:rsidR="008E2325">
        <w:rPr>
          <w:rFonts w:hint="cs"/>
          <w:sz w:val="28"/>
          <w:szCs w:val="28"/>
          <w:rtl/>
          <w:lang w:bidi="fa-IR"/>
        </w:rPr>
        <w:t>–</w:t>
      </w:r>
      <w:r w:rsidR="008E2325" w:rsidRPr="00EC03A6">
        <w:rPr>
          <w:rStyle w:val="1-Char"/>
          <w:rFonts w:hint="cs"/>
          <w:rtl/>
        </w:rPr>
        <w:t xml:space="preserve"> </w:t>
      </w:r>
      <w:r w:rsidR="0012155E" w:rsidRPr="00EC03A6">
        <w:rPr>
          <w:rStyle w:val="1-Char"/>
          <w:rFonts w:hint="cs"/>
          <w:rtl/>
        </w:rPr>
        <w:t>و نامی از او در م</w:t>
      </w:r>
      <w:r w:rsidR="001E657D" w:rsidRPr="00EC03A6">
        <w:rPr>
          <w:rStyle w:val="1-Char"/>
          <w:rFonts w:hint="cs"/>
          <w:rtl/>
        </w:rPr>
        <w:t>ع</w:t>
      </w:r>
      <w:r w:rsidR="0012155E" w:rsidRPr="00EC03A6">
        <w:rPr>
          <w:rStyle w:val="1-Char"/>
          <w:rFonts w:hint="cs"/>
          <w:rtl/>
        </w:rPr>
        <w:t>اجم و رجال شناسی ذکر نشده است -</w:t>
      </w:r>
      <w:r w:rsidR="00EF1F28" w:rsidRPr="00EC03A6">
        <w:rPr>
          <w:rStyle w:val="1-Char"/>
          <w:rFonts w:hint="cs"/>
          <w:rtl/>
        </w:rPr>
        <w:t xml:space="preserve"> </w:t>
      </w:r>
      <w:r w:rsidR="00EF558B" w:rsidRPr="00EC03A6">
        <w:rPr>
          <w:rStyle w:val="1-Char"/>
          <w:rFonts w:hint="cs"/>
          <w:rtl/>
        </w:rPr>
        <w:t>نا</w:t>
      </w:r>
      <w:r w:rsidR="0012155E" w:rsidRPr="00EC03A6">
        <w:rPr>
          <w:rStyle w:val="1-Char"/>
          <w:rFonts w:hint="cs"/>
          <w:rtl/>
        </w:rPr>
        <w:t>م</w:t>
      </w:r>
      <w:r w:rsidR="00EF558B" w:rsidRPr="00EC03A6">
        <w:rPr>
          <w:rStyle w:val="1-Char"/>
          <w:rFonts w:hint="cs"/>
          <w:rtl/>
        </w:rPr>
        <w:t xml:space="preserve">ی از او ذکر نشده است </w:t>
      </w:r>
      <w:r w:rsidR="00EF558B">
        <w:rPr>
          <w:rFonts w:hint="cs"/>
          <w:sz w:val="28"/>
          <w:szCs w:val="28"/>
          <w:rtl/>
          <w:lang w:bidi="fa-IR"/>
        </w:rPr>
        <w:t>–</w:t>
      </w:r>
      <w:r w:rsidR="00EF558B" w:rsidRPr="00EC03A6">
        <w:rPr>
          <w:rStyle w:val="1-Char"/>
          <w:rFonts w:hint="cs"/>
          <w:rtl/>
        </w:rPr>
        <w:t xml:space="preserve"> و در پایان مراجعه </w:t>
      </w:r>
      <w:r w:rsidR="00341067" w:rsidRPr="00EC03A6">
        <w:rPr>
          <w:rStyle w:val="1-Char"/>
          <w:rFonts w:hint="cs"/>
          <w:rtl/>
        </w:rPr>
        <w:t>(82) ذکر شد که این جوهری نزد اهل سنت اعتباری ندارد بلکه او از بزرگان شیعه است که طوسی نام او را در (الفهرست 110) ذکر نموده است</w:t>
      </w:r>
      <w:r w:rsidR="00BB69F8" w:rsidRPr="00EC03A6">
        <w:rPr>
          <w:rStyle w:val="1-Char"/>
          <w:rFonts w:hint="cs"/>
          <w:rtl/>
        </w:rPr>
        <w:t>؟</w:t>
      </w:r>
      <w:r w:rsidR="00341067" w:rsidRPr="00EC03A6">
        <w:rPr>
          <w:rStyle w:val="1-Char"/>
          <w:rFonts w:hint="cs"/>
          <w:rtl/>
        </w:rPr>
        <w:t xml:space="preserve"> پس چگونه شیعه با رجال</w:t>
      </w:r>
      <w:r w:rsidR="001050C2" w:rsidRPr="00EC03A6">
        <w:rPr>
          <w:rStyle w:val="1-Char"/>
          <w:rFonts w:hint="cs"/>
          <w:rtl/>
        </w:rPr>
        <w:t xml:space="preserve"> خود بر ما احتجاج می‌نمایند؟ سوگند به خدا این نهایت حماقت</w:t>
      </w:r>
      <w:r w:rsidR="006F55FC" w:rsidRPr="00EC03A6">
        <w:rPr>
          <w:rStyle w:val="1-Char"/>
          <w:rFonts w:hint="cs"/>
          <w:rtl/>
        </w:rPr>
        <w:t xml:space="preserve"> است و علاوه بر آن این جوهری حت</w:t>
      </w:r>
      <w:r w:rsidR="00F02196" w:rsidRPr="00EC03A6">
        <w:rPr>
          <w:rStyle w:val="1-Char"/>
          <w:rFonts w:hint="cs"/>
          <w:rtl/>
        </w:rPr>
        <w:t>ی</w:t>
      </w:r>
      <w:r w:rsidR="006F55FC" w:rsidRPr="00EC03A6">
        <w:rPr>
          <w:rStyle w:val="1-Char"/>
          <w:rFonts w:hint="cs"/>
          <w:rtl/>
        </w:rPr>
        <w:t xml:space="preserve"> </w:t>
      </w:r>
      <w:r w:rsidR="00F02196" w:rsidRPr="00EC03A6">
        <w:rPr>
          <w:rStyle w:val="1-Char"/>
          <w:rFonts w:hint="cs"/>
          <w:rtl/>
        </w:rPr>
        <w:t xml:space="preserve">نزد شیعیان </w:t>
      </w:r>
      <w:r w:rsidR="007C648E">
        <w:rPr>
          <w:rStyle w:val="1-Char"/>
          <w:rFonts w:hint="cs"/>
          <w:rtl/>
        </w:rPr>
        <w:t>همچنان که</w:t>
      </w:r>
      <w:r w:rsidR="00BB69F8" w:rsidRPr="00EC03A6">
        <w:rPr>
          <w:rStyle w:val="1-Char"/>
          <w:rFonts w:hint="cs"/>
          <w:rtl/>
        </w:rPr>
        <w:t xml:space="preserve"> [آیت ا</w:t>
      </w:r>
      <w:r w:rsidR="00122E9F">
        <w:rPr>
          <w:rStyle w:val="1-Char"/>
          <w:rFonts w:hint="cs"/>
          <w:rtl/>
        </w:rPr>
        <w:t>لله</w:t>
      </w:r>
      <w:r w:rsidR="00BB69F8" w:rsidRPr="00EC03A6">
        <w:rPr>
          <w:rStyle w:val="1-Char"/>
          <w:rFonts w:hint="cs"/>
          <w:rtl/>
        </w:rPr>
        <w:t>]</w:t>
      </w:r>
      <w:r w:rsidR="00F02196" w:rsidRPr="00EC03A6">
        <w:rPr>
          <w:rStyle w:val="1-Char"/>
          <w:rFonts w:hint="cs"/>
          <w:rtl/>
        </w:rPr>
        <w:t xml:space="preserve"> خو</w:t>
      </w:r>
      <w:r w:rsidR="00BB69F8" w:rsidRPr="00EC03A6">
        <w:rPr>
          <w:rStyle w:val="1-Char"/>
          <w:rFonts w:hint="cs"/>
          <w:rtl/>
        </w:rPr>
        <w:t>ئ</w:t>
      </w:r>
      <w:r w:rsidR="00F02196" w:rsidRPr="00EC03A6">
        <w:rPr>
          <w:rStyle w:val="1-Char"/>
          <w:rFonts w:hint="cs"/>
          <w:rtl/>
        </w:rPr>
        <w:t xml:space="preserve">ی در (معجم رجال الحدیث) (621) به آن تصریح نموده </w:t>
      </w:r>
      <w:r w:rsidR="00FB0EFC">
        <w:rPr>
          <w:rStyle w:val="1-Char"/>
          <w:rFonts w:hint="cs"/>
          <w:rtl/>
        </w:rPr>
        <w:t>ک</w:t>
      </w:r>
      <w:r w:rsidR="001E657D" w:rsidRPr="00EC03A6">
        <w:rPr>
          <w:rStyle w:val="1-Char"/>
          <w:rFonts w:hint="cs"/>
          <w:rtl/>
        </w:rPr>
        <w:t>ه</w:t>
      </w:r>
      <w:r w:rsidR="00F02196" w:rsidRPr="00EC03A6">
        <w:rPr>
          <w:rStyle w:val="1-Char"/>
          <w:rFonts w:hint="cs"/>
          <w:rtl/>
        </w:rPr>
        <w:t xml:space="preserve"> </w:t>
      </w:r>
      <w:r w:rsidR="001E657D" w:rsidRPr="00EC03A6">
        <w:rPr>
          <w:rStyle w:val="1-Char"/>
          <w:rFonts w:hint="cs"/>
          <w:rtl/>
        </w:rPr>
        <w:t>و</w:t>
      </w:r>
      <w:r w:rsidR="00F02196" w:rsidRPr="00EC03A6">
        <w:rPr>
          <w:rStyle w:val="1-Char"/>
          <w:rFonts w:hint="cs"/>
          <w:rtl/>
        </w:rPr>
        <w:t>ثاقت</w:t>
      </w:r>
      <w:r w:rsidR="008231BF" w:rsidRPr="00EC03A6">
        <w:rPr>
          <w:rStyle w:val="1-Char"/>
          <w:rFonts w:hint="cs"/>
          <w:rtl/>
        </w:rPr>
        <w:t xml:space="preserve"> </w:t>
      </w:r>
      <w:r w:rsidR="00A523A3" w:rsidRPr="00EC03A6">
        <w:rPr>
          <w:rStyle w:val="1-Char"/>
          <w:rFonts w:hint="cs"/>
          <w:rtl/>
        </w:rPr>
        <w:t xml:space="preserve">و اعتماد بر او ثابت نشده است، پس چگونه در اینجا اهل ثقه گردید و کار کسی که اصول دین خود را بر مجاهیل و پنهان‌ها مبتنی </w:t>
      </w:r>
      <w:r w:rsidR="00606268" w:rsidRPr="00EC03A6">
        <w:rPr>
          <w:rStyle w:val="1-Char"/>
          <w:rFonts w:hint="cs"/>
          <w:rtl/>
        </w:rPr>
        <w:t>می‌</w:t>
      </w:r>
      <w:r w:rsidR="00A523A3" w:rsidRPr="00EC03A6">
        <w:rPr>
          <w:rStyle w:val="1-Char"/>
          <w:rFonts w:hint="cs"/>
          <w:rtl/>
        </w:rPr>
        <w:t>نم</w:t>
      </w:r>
      <w:r w:rsidR="00606268" w:rsidRPr="00EC03A6">
        <w:rPr>
          <w:rStyle w:val="1-Char"/>
          <w:rFonts w:hint="cs"/>
          <w:rtl/>
        </w:rPr>
        <w:t>ا</w:t>
      </w:r>
      <w:r w:rsidR="00A523A3" w:rsidRPr="00EC03A6">
        <w:rPr>
          <w:rStyle w:val="1-Char"/>
          <w:rFonts w:hint="cs"/>
          <w:rtl/>
        </w:rPr>
        <w:t xml:space="preserve">ید بهتر از این نخواهد بود و چون خرد آنان به علت ضعف </w:t>
      </w:r>
      <w:r w:rsidR="00606268" w:rsidRPr="00EC03A6">
        <w:rPr>
          <w:rStyle w:val="1-Char"/>
          <w:rFonts w:hint="cs"/>
          <w:rtl/>
        </w:rPr>
        <w:t xml:space="preserve">و نقص </w:t>
      </w:r>
      <w:r w:rsidR="00A523A3" w:rsidRPr="00EC03A6">
        <w:rPr>
          <w:rStyle w:val="1-Char"/>
          <w:rFonts w:hint="cs"/>
          <w:rtl/>
        </w:rPr>
        <w:t>می‌پذیرد که امام آنان که او را صا</w:t>
      </w:r>
      <w:r w:rsidR="00424F67" w:rsidRPr="00EC03A6">
        <w:rPr>
          <w:rStyle w:val="1-Char"/>
          <w:rFonts w:hint="cs"/>
          <w:rtl/>
        </w:rPr>
        <w:t>حب ا</w:t>
      </w:r>
      <w:r w:rsidR="00407FC7" w:rsidRPr="00EC03A6">
        <w:rPr>
          <w:rStyle w:val="1-Char"/>
          <w:rFonts w:hint="cs"/>
          <w:rtl/>
        </w:rPr>
        <w:t>ل</w:t>
      </w:r>
      <w:r w:rsidR="00424F67" w:rsidRPr="00EC03A6">
        <w:rPr>
          <w:rStyle w:val="1-Char"/>
          <w:rFonts w:hint="cs"/>
          <w:rtl/>
        </w:rPr>
        <w:t>زمان</w:t>
      </w:r>
      <w:r w:rsidR="00407FC7" w:rsidRPr="00EC03A6">
        <w:rPr>
          <w:rStyle w:val="1-Char"/>
          <w:rFonts w:hint="cs"/>
          <w:rtl/>
        </w:rPr>
        <w:t xml:space="preserve"> می‌نامند می‌تواند پنهان و غائب </w:t>
      </w:r>
      <w:r w:rsidR="00E877EE" w:rsidRPr="00EC03A6">
        <w:rPr>
          <w:rStyle w:val="1-Char"/>
          <w:rFonts w:hint="cs"/>
          <w:rtl/>
        </w:rPr>
        <w:t xml:space="preserve">باشد پذیرش </w:t>
      </w:r>
      <w:r w:rsidR="00141B90" w:rsidRPr="00EC03A6">
        <w:rPr>
          <w:rStyle w:val="1-Char"/>
          <w:rFonts w:hint="cs"/>
          <w:rtl/>
        </w:rPr>
        <w:t>و احتمال احتجاج به اینگونه خرافات با اخبار مجهول و ناشناخته‌ها آسانتر است، اما اهل سنت از آموز</w:t>
      </w:r>
      <w:r w:rsidR="006759D6">
        <w:rPr>
          <w:rStyle w:val="1-Char"/>
          <w:rFonts w:hint="cs"/>
          <w:rtl/>
        </w:rPr>
        <w:t>ۀ</w:t>
      </w:r>
      <w:r w:rsidR="00141B90" w:rsidRPr="00EC03A6">
        <w:rPr>
          <w:rStyle w:val="1-Char"/>
          <w:rFonts w:hint="cs"/>
          <w:rtl/>
        </w:rPr>
        <w:t xml:space="preserve"> خداوند</w:t>
      </w:r>
      <w:r w:rsidR="001E657D" w:rsidRPr="00EC03A6">
        <w:rPr>
          <w:rStyle w:val="1-Char"/>
          <w:rFonts w:hint="cs"/>
          <w:rtl/>
        </w:rPr>
        <w:t>:</w:t>
      </w:r>
      <w:r w:rsidR="00C41F94">
        <w:rPr>
          <w:rStyle w:val="1-Char"/>
          <w:rFonts w:hint="cs"/>
          <w:rtl/>
        </w:rPr>
        <w:t xml:space="preserve"> </w:t>
      </w:r>
      <w:r w:rsidR="00C41F94">
        <w:rPr>
          <w:rStyle w:val="1-Char"/>
          <w:rFonts w:ascii="Traditional Arabic" w:hAnsi="Traditional Arabic" w:cs="Traditional Arabic"/>
          <w:rtl/>
        </w:rPr>
        <w:t>﴿</w:t>
      </w:r>
      <w:r w:rsidR="00C41F94" w:rsidRPr="00122E9F">
        <w:rPr>
          <w:rStyle w:val="9-Char"/>
          <w:rtl/>
        </w:rPr>
        <w:t xml:space="preserve">يَٰٓأَيُّهَا </w:t>
      </w:r>
      <w:r w:rsidR="00C41F94" w:rsidRPr="00122E9F">
        <w:rPr>
          <w:rStyle w:val="9-Char"/>
          <w:rFonts w:hint="cs"/>
          <w:rtl/>
        </w:rPr>
        <w:t>ٱ</w:t>
      </w:r>
      <w:r w:rsidR="00C41F94" w:rsidRPr="00122E9F">
        <w:rPr>
          <w:rStyle w:val="9-Char"/>
          <w:rFonts w:hint="eastAsia"/>
          <w:rtl/>
        </w:rPr>
        <w:t>لَّذِينَ</w:t>
      </w:r>
      <w:r w:rsidR="00C41F94" w:rsidRPr="00122E9F">
        <w:rPr>
          <w:rStyle w:val="9-Char"/>
          <w:rtl/>
        </w:rPr>
        <w:t xml:space="preserve"> ءَامَنُوٓاْ إِن جَآءَكُمۡ فَاسِقُۢ بِنَبَإٖ فَتَبَيَّنُوٓاْ</w:t>
      </w:r>
      <w:r w:rsidR="00C41F94">
        <w:rPr>
          <w:rStyle w:val="1-Char"/>
          <w:rFonts w:ascii="Traditional Arabic" w:hAnsi="Traditional Arabic" w:cs="Traditional Arabic"/>
          <w:rtl/>
        </w:rPr>
        <w:t>﴾</w:t>
      </w:r>
      <w:r w:rsidR="00C41F94">
        <w:rPr>
          <w:rStyle w:val="1-Char"/>
          <w:rFonts w:hint="cs"/>
          <w:rtl/>
        </w:rPr>
        <w:t xml:space="preserve"> </w:t>
      </w:r>
      <w:r w:rsidR="00AC50B1">
        <w:rPr>
          <w:rStyle w:val="8-Char"/>
          <w:rFonts w:hint="cs"/>
          <w:rtl/>
        </w:rPr>
        <w:t>[</w:t>
      </w:r>
      <w:r w:rsidR="001E657D" w:rsidRPr="00AC50B1">
        <w:rPr>
          <w:rStyle w:val="8-Char"/>
          <w:rtl/>
        </w:rPr>
        <w:t>الحجرات:</w:t>
      </w:r>
      <w:r w:rsidR="00AC50B1">
        <w:rPr>
          <w:rStyle w:val="8-Char"/>
          <w:rFonts w:hint="cs"/>
          <w:rtl/>
        </w:rPr>
        <w:t xml:space="preserve"> </w:t>
      </w:r>
      <w:r w:rsidR="001E657D" w:rsidRPr="00AC50B1">
        <w:rPr>
          <w:rStyle w:val="8-Char"/>
          <w:rtl/>
        </w:rPr>
        <w:t>6</w:t>
      </w:r>
      <w:r w:rsidR="00AC50B1">
        <w:rPr>
          <w:rStyle w:val="8-Char"/>
          <w:rFonts w:hint="cs"/>
          <w:rtl/>
        </w:rPr>
        <w:t>]</w:t>
      </w:r>
      <w:r w:rsidR="00FE4892">
        <w:rPr>
          <w:rFonts w:cs="Al-QuranAlKareem"/>
          <w:b/>
          <w:bCs/>
          <w:sz w:val="22"/>
          <w:szCs w:val="30"/>
          <w:rtl/>
          <w:lang w:bidi="fa-IR"/>
        </w:rPr>
        <w:t xml:space="preserve"> </w:t>
      </w:r>
      <w:r w:rsidR="00FD4176" w:rsidRPr="00EC03A6">
        <w:rPr>
          <w:rStyle w:val="1-Char"/>
          <w:rFonts w:hint="cs"/>
          <w:rtl/>
        </w:rPr>
        <w:t>فرا گرفته‌اند و جز با شناخت راوی و سند و تقریر صحت آن به اثبات و تبیین</w:t>
      </w:r>
      <w:r w:rsidR="00D732C1">
        <w:rPr>
          <w:rStyle w:val="1-Char"/>
          <w:rFonts w:hint="cs"/>
          <w:rtl/>
        </w:rPr>
        <w:t xml:space="preserve"> اینگونه </w:t>
      </w:r>
      <w:r w:rsidR="00FD4176" w:rsidRPr="00EC03A6">
        <w:rPr>
          <w:rStyle w:val="1-Char"/>
          <w:rFonts w:hint="cs"/>
          <w:rtl/>
        </w:rPr>
        <w:t>امور (م</w:t>
      </w:r>
      <w:r w:rsidR="00393E6C" w:rsidRPr="00EC03A6">
        <w:rPr>
          <w:rStyle w:val="1-Char"/>
          <w:rFonts w:hint="cs"/>
          <w:rtl/>
        </w:rPr>
        <w:t>وه</w:t>
      </w:r>
      <w:r w:rsidR="00FD4176" w:rsidRPr="00EC03A6">
        <w:rPr>
          <w:rStyle w:val="1-Char"/>
          <w:rFonts w:hint="cs"/>
          <w:rtl/>
        </w:rPr>
        <w:t xml:space="preserve">وم) نمی‌پردازند. </w:t>
      </w:r>
    </w:p>
    <w:p w:rsidR="00417B2C" w:rsidRPr="00EC03A6" w:rsidRDefault="006431B8" w:rsidP="001E657D">
      <w:pPr>
        <w:tabs>
          <w:tab w:val="right" w:pos="7031"/>
        </w:tabs>
        <w:bidi/>
        <w:ind w:firstLine="284"/>
        <w:jc w:val="both"/>
        <w:rPr>
          <w:rStyle w:val="1-Char"/>
          <w:rtl/>
        </w:rPr>
      </w:pPr>
      <w:r w:rsidRPr="00EC03A6">
        <w:rPr>
          <w:rStyle w:val="1-Char"/>
          <w:rFonts w:hint="cs"/>
          <w:rtl/>
        </w:rPr>
        <w:t xml:space="preserve">و با سقوط </w:t>
      </w:r>
      <w:r w:rsidR="001E657D" w:rsidRPr="00EC03A6">
        <w:rPr>
          <w:rStyle w:val="1-Char"/>
          <w:rFonts w:hint="cs"/>
          <w:rtl/>
        </w:rPr>
        <w:t>روا</w:t>
      </w:r>
      <w:r w:rsidR="00FB0EFC">
        <w:rPr>
          <w:rStyle w:val="1-Char"/>
          <w:rFonts w:hint="cs"/>
          <w:rtl/>
        </w:rPr>
        <w:t>ی</w:t>
      </w:r>
      <w:r w:rsidR="001E657D" w:rsidRPr="00EC03A6">
        <w:rPr>
          <w:rStyle w:val="1-Char"/>
          <w:rFonts w:hint="cs"/>
          <w:rtl/>
        </w:rPr>
        <w:t>ت</w:t>
      </w:r>
      <w:r w:rsidR="00FB0EFC">
        <w:rPr>
          <w:rStyle w:val="1-Char"/>
          <w:rFonts w:hint="cs"/>
          <w:rtl/>
        </w:rPr>
        <w:t>ی</w:t>
      </w:r>
      <w:r w:rsidR="001E657D" w:rsidRPr="00EC03A6">
        <w:rPr>
          <w:rStyle w:val="1-Char"/>
          <w:rFonts w:hint="cs"/>
          <w:rtl/>
        </w:rPr>
        <w:t xml:space="preserve"> </w:t>
      </w:r>
      <w:r w:rsidR="00FB0EFC">
        <w:rPr>
          <w:rStyle w:val="1-Char"/>
          <w:rFonts w:hint="cs"/>
          <w:rtl/>
        </w:rPr>
        <w:t>ک</w:t>
      </w:r>
      <w:r w:rsidR="001E657D" w:rsidRPr="00EC03A6">
        <w:rPr>
          <w:rStyle w:val="1-Char"/>
          <w:rFonts w:hint="cs"/>
          <w:rtl/>
        </w:rPr>
        <w:t>ه به آن اعتماد نموده است دروغ و</w:t>
      </w:r>
      <w:r w:rsidR="00FB0EFC">
        <w:rPr>
          <w:rStyle w:val="1-Char"/>
          <w:rFonts w:hint="cs"/>
          <w:rtl/>
        </w:rPr>
        <w:t>ی</w:t>
      </w:r>
      <w:r w:rsidR="008126A4" w:rsidRPr="00EC03A6">
        <w:rPr>
          <w:rStyle w:val="1-Char"/>
          <w:rFonts w:hint="cs"/>
          <w:rtl/>
        </w:rPr>
        <w:t>:</w:t>
      </w:r>
      <w:r w:rsidRPr="00EC03A6">
        <w:rPr>
          <w:rStyle w:val="1-Char"/>
          <w:rFonts w:hint="cs"/>
          <w:rtl/>
        </w:rPr>
        <w:t xml:space="preserve"> - اهل سنت </w:t>
      </w:r>
      <w:r w:rsidR="002255A0" w:rsidRPr="00EC03A6">
        <w:rPr>
          <w:rStyle w:val="1-Char"/>
          <w:rFonts w:hint="cs"/>
          <w:rtl/>
        </w:rPr>
        <w:t xml:space="preserve">معارضه عمر را با مفهوم نقل نموده‌اند نه عین لفظ) </w:t>
      </w:r>
      <w:r w:rsidR="002255A0">
        <w:rPr>
          <w:rFonts w:hint="cs"/>
          <w:sz w:val="28"/>
          <w:szCs w:val="28"/>
          <w:rtl/>
          <w:lang w:bidi="fa-IR"/>
        </w:rPr>
        <w:t>–</w:t>
      </w:r>
      <w:r w:rsidR="002255A0" w:rsidRPr="00EC03A6">
        <w:rPr>
          <w:rStyle w:val="1-Char"/>
          <w:rFonts w:hint="cs"/>
          <w:rtl/>
        </w:rPr>
        <w:t xml:space="preserve"> آشکار می‌گردد و از روایت صحیحین </w:t>
      </w:r>
      <w:r w:rsidR="00A60B46" w:rsidRPr="00EC03A6">
        <w:rPr>
          <w:rStyle w:val="1-Char"/>
          <w:rFonts w:hint="cs"/>
          <w:rtl/>
        </w:rPr>
        <w:t>ذکر کردیم که در آن تصریح شده به اینکه قول عمر همان لفظ و عبارتی است که شیعه نتوانستند از آن ایرادی بگیرند و دروغ بدتر از این که می‌گوید</w:t>
      </w:r>
      <w:r w:rsidR="008126A4" w:rsidRPr="00EC03A6">
        <w:rPr>
          <w:rStyle w:val="1-Char"/>
          <w:rFonts w:hint="cs"/>
          <w:rtl/>
        </w:rPr>
        <w:t>:</w:t>
      </w:r>
      <w:r w:rsidR="00A60B46" w:rsidRPr="00EC03A6">
        <w:rPr>
          <w:rStyle w:val="1-Char"/>
          <w:rFonts w:hint="cs"/>
          <w:rtl/>
        </w:rPr>
        <w:t xml:space="preserve"> و برای اثبات آن اینکه محدثین به نام معارض تصریح ننموده</w:t>
      </w:r>
      <w:r w:rsidR="00A60B46" w:rsidRPr="00EC03A6">
        <w:rPr>
          <w:rStyle w:val="1-Char"/>
          <w:rFonts w:hint="eastAsia"/>
          <w:rtl/>
        </w:rPr>
        <w:t>‌</w:t>
      </w:r>
      <w:r w:rsidR="00A60B46" w:rsidRPr="00EC03A6">
        <w:rPr>
          <w:rStyle w:val="1-Char"/>
          <w:rFonts w:hint="cs"/>
          <w:rtl/>
        </w:rPr>
        <w:t xml:space="preserve">اند </w:t>
      </w:r>
      <w:r w:rsidR="008361B3" w:rsidRPr="00EC03A6">
        <w:rPr>
          <w:rStyle w:val="1-Char"/>
          <w:rFonts w:hint="cs"/>
          <w:rtl/>
        </w:rPr>
        <w:t>[اما] معارضه و مخالفت [عمر با پیامبر] را با عین لفظ آن نقل نموده‌اند و ما روایت صحیحین را ذکر کردیم که ادعای او را تکذیب می‌نمایند و در آن به نام عمر</w:t>
      </w:r>
      <w:r w:rsidR="003963F4" w:rsidRPr="003963F4">
        <w:rPr>
          <w:rStyle w:val="1-Char"/>
          <w:rFonts w:cs="CTraditional Arabic" w:hint="cs"/>
          <w:rtl/>
        </w:rPr>
        <w:t>س</w:t>
      </w:r>
      <w:r w:rsidR="008361B3" w:rsidRPr="00EC03A6">
        <w:rPr>
          <w:rStyle w:val="1-Char"/>
          <w:rFonts w:hint="cs"/>
          <w:rtl/>
        </w:rPr>
        <w:t xml:space="preserve"> </w:t>
      </w:r>
      <w:r w:rsidR="00D64BC1" w:rsidRPr="00EC03A6">
        <w:rPr>
          <w:rStyle w:val="1-Char"/>
          <w:rFonts w:hint="cs"/>
          <w:rtl/>
        </w:rPr>
        <w:t>و سخن او تصریح شده است ولیکن حقیقت امر اینکه محدثین قول عمر را ثبت نموده‌اند و</w:t>
      </w:r>
      <w:r w:rsidR="003869C3">
        <w:rPr>
          <w:rStyle w:val="1-Char"/>
          <w:rFonts w:hint="cs"/>
          <w:rtl/>
        </w:rPr>
        <w:t xml:space="preserve"> هرگاه </w:t>
      </w:r>
      <w:r w:rsidR="00D64BC1" w:rsidRPr="00EC03A6">
        <w:rPr>
          <w:rStyle w:val="1-Char"/>
          <w:rFonts w:hint="cs"/>
          <w:rtl/>
        </w:rPr>
        <w:t xml:space="preserve">اسم او به میان آید و نام او در روایت ذکر شود نص قول او را نیز ذکر کرده‌اند </w:t>
      </w:r>
      <w:r w:rsidR="00FE1C72" w:rsidRPr="00EC03A6">
        <w:rPr>
          <w:rStyle w:val="1-Char"/>
          <w:rFonts w:hint="cs"/>
          <w:rtl/>
        </w:rPr>
        <w:t xml:space="preserve">و هر جا هم قول دیگری غیر از قول عمر (ما شانه اهجر) ذکر شده است به اسم قائل آن تصریح ننموده‌اند زیرا قائل آن معلوم </w:t>
      </w:r>
      <w:r w:rsidR="004E5CEE" w:rsidRPr="00EC03A6">
        <w:rPr>
          <w:rStyle w:val="1-Char"/>
          <w:rFonts w:hint="cs"/>
          <w:rtl/>
        </w:rPr>
        <w:t xml:space="preserve">نبوده است. </w:t>
      </w:r>
    </w:p>
    <w:p w:rsidR="00417B2C" w:rsidRPr="00EC03A6" w:rsidRDefault="000D24AA" w:rsidP="0058587D">
      <w:pPr>
        <w:tabs>
          <w:tab w:val="right" w:pos="7031"/>
        </w:tabs>
        <w:bidi/>
        <w:ind w:firstLine="284"/>
        <w:jc w:val="both"/>
        <w:rPr>
          <w:rStyle w:val="1-Char"/>
          <w:rtl/>
        </w:rPr>
      </w:pPr>
      <w:r w:rsidRPr="00EC03A6">
        <w:rPr>
          <w:rStyle w:val="1-Char"/>
          <w:rFonts w:hint="cs"/>
          <w:rtl/>
        </w:rPr>
        <w:t xml:space="preserve">و ما با این امر نمی‌خواهیم </w:t>
      </w:r>
      <w:r w:rsidR="00E13CBF" w:rsidRPr="00EC03A6">
        <w:rPr>
          <w:rStyle w:val="1-Char"/>
          <w:rFonts w:hint="cs"/>
          <w:rtl/>
        </w:rPr>
        <w:t>عمر را تبرئه</w:t>
      </w:r>
      <w:r w:rsidR="00E042FC" w:rsidRPr="00EC03A6">
        <w:rPr>
          <w:rStyle w:val="1-Char"/>
          <w:rFonts w:hint="cs"/>
          <w:rtl/>
        </w:rPr>
        <w:t xml:space="preserve"> نموده و ص</w:t>
      </w:r>
      <w:r w:rsidR="00CB04BA" w:rsidRPr="00EC03A6">
        <w:rPr>
          <w:rStyle w:val="1-Char"/>
          <w:rFonts w:hint="cs"/>
          <w:rtl/>
        </w:rPr>
        <w:t>ح</w:t>
      </w:r>
      <w:r w:rsidR="00E042FC" w:rsidRPr="00EC03A6">
        <w:rPr>
          <w:rStyle w:val="1-Char"/>
          <w:rFonts w:hint="cs"/>
          <w:rtl/>
        </w:rPr>
        <w:t>ابیان</w:t>
      </w:r>
      <w:r w:rsidR="00CB04BA" w:rsidRPr="00EC03A6">
        <w:rPr>
          <w:rStyle w:val="1-Char"/>
          <w:rFonts w:hint="cs"/>
          <w:rtl/>
        </w:rPr>
        <w:t xml:space="preserve"> دیگر </w:t>
      </w:r>
      <w:r w:rsidR="00393E6C" w:rsidRPr="00EC03A6">
        <w:rPr>
          <w:rStyle w:val="1-Char"/>
          <w:rFonts w:hint="cs"/>
          <w:rtl/>
        </w:rPr>
        <w:t>را</w:t>
      </w:r>
      <w:r w:rsidR="00CB04BA" w:rsidRPr="00EC03A6">
        <w:rPr>
          <w:rStyle w:val="1-Char"/>
          <w:rFonts w:hint="cs"/>
          <w:rtl/>
        </w:rPr>
        <w:t xml:space="preserve"> بر این قول مورد اتهام قرار دهیم</w:t>
      </w:r>
      <w:r w:rsidR="007A7CCA" w:rsidRPr="00EC03A6">
        <w:rPr>
          <w:rStyle w:val="1-Char"/>
          <w:rFonts w:hint="cs"/>
          <w:rtl/>
        </w:rPr>
        <w:t xml:space="preserve"> و بلکه در مورد معنای این قول رفع تهمت از صحابی گوینده آن بیان کردیم ولیکن </w:t>
      </w:r>
      <w:r w:rsidR="0058587D" w:rsidRPr="00EC03A6">
        <w:rPr>
          <w:rStyle w:val="1-Char"/>
          <w:rFonts w:hint="cs"/>
          <w:rtl/>
        </w:rPr>
        <w:t>او</w:t>
      </w:r>
      <w:r w:rsidR="007A7CCA" w:rsidRPr="00EC03A6">
        <w:rPr>
          <w:rStyle w:val="1-Char"/>
          <w:rFonts w:hint="cs"/>
          <w:rtl/>
        </w:rPr>
        <w:t xml:space="preserve"> بیان </w:t>
      </w:r>
      <w:r w:rsidR="00B17DD3" w:rsidRPr="00EC03A6">
        <w:rPr>
          <w:rStyle w:val="1-Char"/>
          <w:rFonts w:hint="cs"/>
          <w:rtl/>
        </w:rPr>
        <w:t xml:space="preserve">عدم تعیین صحابی گوینده قول مذکور </w:t>
      </w:r>
      <w:r w:rsidR="00287EA6" w:rsidRPr="00EC03A6">
        <w:rPr>
          <w:rStyle w:val="1-Char"/>
          <w:rFonts w:hint="cs"/>
          <w:rtl/>
        </w:rPr>
        <w:t>راه نکوهش و تهمت را از شیعه مسدود می</w:t>
      </w:r>
      <w:r w:rsidR="00287EA6" w:rsidRPr="00EC03A6">
        <w:rPr>
          <w:rStyle w:val="1-Char"/>
          <w:rFonts w:hint="eastAsia"/>
          <w:rtl/>
        </w:rPr>
        <w:t>‌</w:t>
      </w:r>
      <w:r w:rsidR="00287EA6" w:rsidRPr="00EC03A6">
        <w:rPr>
          <w:rStyle w:val="1-Char"/>
          <w:rFonts w:hint="cs"/>
          <w:rtl/>
        </w:rPr>
        <w:t xml:space="preserve">نماید زیرا </w:t>
      </w:r>
      <w:r w:rsidR="00BF0DA0" w:rsidRPr="00EC03A6">
        <w:rPr>
          <w:rStyle w:val="1-Char"/>
          <w:rFonts w:hint="cs"/>
          <w:rtl/>
        </w:rPr>
        <w:t>ممکن است که گوینده آن از جمله کسانی باشد که شیعه او را دوست داشته و تولا</w:t>
      </w:r>
      <w:r w:rsidR="0058587D" w:rsidRPr="00EC03A6">
        <w:rPr>
          <w:rStyle w:val="1-Char"/>
          <w:rFonts w:hint="cs"/>
          <w:rtl/>
        </w:rPr>
        <w:t>ی</w:t>
      </w:r>
      <w:r w:rsidR="00BF0DA0" w:rsidRPr="00EC03A6">
        <w:rPr>
          <w:rStyle w:val="1-Char"/>
          <w:rFonts w:hint="cs"/>
          <w:rtl/>
        </w:rPr>
        <w:t xml:space="preserve"> او را پذیرفته</w:t>
      </w:r>
      <w:r w:rsidR="0080297B" w:rsidRPr="00EC03A6">
        <w:rPr>
          <w:rStyle w:val="1-Char"/>
          <w:rFonts w:hint="eastAsia"/>
          <w:rtl/>
        </w:rPr>
        <w:t xml:space="preserve">‌اند. </w:t>
      </w:r>
    </w:p>
    <w:p w:rsidR="00417B2C" w:rsidRPr="00EC03A6" w:rsidRDefault="00406B58" w:rsidP="002B2788">
      <w:pPr>
        <w:tabs>
          <w:tab w:val="right" w:pos="7031"/>
        </w:tabs>
        <w:bidi/>
        <w:ind w:firstLine="284"/>
        <w:jc w:val="both"/>
        <w:rPr>
          <w:rStyle w:val="1-Char"/>
          <w:rtl/>
        </w:rPr>
      </w:pPr>
      <w:r w:rsidRPr="00EC03A6">
        <w:rPr>
          <w:rStyle w:val="1-Char"/>
          <w:rFonts w:hint="cs"/>
          <w:rtl/>
        </w:rPr>
        <w:t>سپس عبدالحسین به نقل یک روایات</w:t>
      </w:r>
      <w:r w:rsidR="0058587D" w:rsidRPr="00EC03A6">
        <w:rPr>
          <w:rStyle w:val="1-Char"/>
          <w:rFonts w:hint="cs"/>
          <w:rtl/>
        </w:rPr>
        <w:t xml:space="preserve"> از</w:t>
      </w:r>
      <w:r w:rsidRPr="00EC03A6">
        <w:rPr>
          <w:rStyle w:val="1-Char"/>
          <w:rFonts w:hint="cs"/>
          <w:rtl/>
        </w:rPr>
        <w:t xml:space="preserve"> آن حادثه پرداخته است و بخاری (53-3) و</w:t>
      </w:r>
      <w:r w:rsidR="00B50E25" w:rsidRPr="00EC03A6">
        <w:rPr>
          <w:rStyle w:val="1-Char"/>
          <w:rFonts w:hint="cs"/>
          <w:rtl/>
        </w:rPr>
        <w:t xml:space="preserve"> </w:t>
      </w:r>
      <w:r w:rsidRPr="00EC03A6">
        <w:rPr>
          <w:rStyle w:val="1-Char"/>
          <w:rFonts w:hint="cs"/>
          <w:rtl/>
        </w:rPr>
        <w:t xml:space="preserve">مسلم </w:t>
      </w:r>
      <w:r w:rsidR="00B34E85" w:rsidRPr="00EC03A6">
        <w:rPr>
          <w:rStyle w:val="1-Char"/>
          <w:rFonts w:hint="cs"/>
          <w:rtl/>
        </w:rPr>
        <w:t>(1637/21</w:t>
      </w:r>
      <w:r w:rsidR="0066362C" w:rsidRPr="00EC03A6">
        <w:rPr>
          <w:rStyle w:val="1-Char"/>
          <w:rFonts w:hint="cs"/>
          <w:rtl/>
        </w:rPr>
        <w:t xml:space="preserve">) </w:t>
      </w:r>
      <w:r w:rsidR="00573533" w:rsidRPr="00EC03A6">
        <w:rPr>
          <w:rStyle w:val="1-Char"/>
          <w:rFonts w:hint="cs"/>
          <w:rtl/>
        </w:rPr>
        <w:t xml:space="preserve">و احمد (1/355) </w:t>
      </w:r>
      <w:r w:rsidR="00417E59" w:rsidRPr="00EC03A6">
        <w:rPr>
          <w:rStyle w:val="1-Char"/>
          <w:rFonts w:hint="cs"/>
          <w:rtl/>
        </w:rPr>
        <w:t>روایت نموده‌اند که صحابه گفته‌اند پیامبر</w:t>
      </w:r>
      <w:r w:rsidR="00FE4892">
        <w:rPr>
          <w:rStyle w:val="1-Char"/>
          <w:rFonts w:hint="cs"/>
          <w:rtl/>
        </w:rPr>
        <w:t xml:space="preserve"> </w:t>
      </w:r>
      <w:r w:rsidR="001E657D" w:rsidRPr="00EC03A6">
        <w:rPr>
          <w:rStyle w:val="1-Char"/>
          <w:rFonts w:hint="cs"/>
          <w:rtl/>
        </w:rPr>
        <w:t>هز</w:t>
      </w:r>
      <w:r w:rsidR="00FB0EFC">
        <w:rPr>
          <w:rStyle w:val="1-Char"/>
          <w:rFonts w:hint="cs"/>
          <w:rtl/>
        </w:rPr>
        <w:t>ی</w:t>
      </w:r>
      <w:r w:rsidR="001E657D" w:rsidRPr="00EC03A6">
        <w:rPr>
          <w:rStyle w:val="1-Char"/>
          <w:rFonts w:hint="cs"/>
          <w:rtl/>
        </w:rPr>
        <w:t>ان</w:t>
      </w:r>
      <w:r w:rsidR="006B7E93">
        <w:rPr>
          <w:rStyle w:val="1-Char"/>
          <w:rFonts w:hint="cs"/>
          <w:rtl/>
        </w:rPr>
        <w:t xml:space="preserve"> می‌</w:t>
      </w:r>
      <w:r w:rsidR="001E657D" w:rsidRPr="00EC03A6">
        <w:rPr>
          <w:rStyle w:val="1-Char"/>
          <w:rFonts w:hint="cs"/>
          <w:rtl/>
        </w:rPr>
        <w:t>گوید</w:t>
      </w:r>
      <w:r w:rsidR="00417E59" w:rsidRPr="00EC03A6">
        <w:rPr>
          <w:rStyle w:val="1-Char"/>
          <w:rFonts w:hint="cs"/>
          <w:rtl/>
        </w:rPr>
        <w:t xml:space="preserve">! </w:t>
      </w:r>
      <w:r w:rsidR="00A67792" w:rsidRPr="00EC03A6">
        <w:rPr>
          <w:rStyle w:val="1-Char"/>
          <w:rFonts w:hint="cs"/>
          <w:rtl/>
        </w:rPr>
        <w:t>و ما صحت این روایت را از لحاظ سند انکار نمی</w:t>
      </w:r>
      <w:r w:rsidR="00A67792" w:rsidRPr="00EC03A6">
        <w:rPr>
          <w:rStyle w:val="1-Char"/>
          <w:rFonts w:hint="eastAsia"/>
          <w:rtl/>
        </w:rPr>
        <w:t xml:space="preserve">‌نمائیم ولکن [با آن لفظ و عبارتی که] ذکر نمودم همزه </w:t>
      </w:r>
      <w:r w:rsidR="002F5992" w:rsidRPr="00EC03A6">
        <w:rPr>
          <w:rStyle w:val="1-Char"/>
          <w:rFonts w:hint="cs"/>
          <w:rtl/>
        </w:rPr>
        <w:t xml:space="preserve">استفهام در آن صحیح‌تر و ثابت شده است و ابن حجر در (الفتح) (8/168) نیز چنین تثبیت نموده و کسانی از امامان </w:t>
      </w:r>
      <w:r w:rsidR="00B97E03" w:rsidRPr="00EC03A6">
        <w:rPr>
          <w:rStyle w:val="1-Char"/>
          <w:rFonts w:hint="cs"/>
          <w:rtl/>
        </w:rPr>
        <w:t>اعلام از جمله ابن تیمیه</w:t>
      </w:r>
      <w:r w:rsidR="00E124D3">
        <w:rPr>
          <w:rStyle w:val="1-Char"/>
          <w:rFonts w:cs="CTraditional Arabic" w:hint="cs"/>
          <w:rtl/>
        </w:rPr>
        <w:t>/</w:t>
      </w:r>
      <w:r w:rsidR="00B97E03" w:rsidRPr="00EC03A6">
        <w:rPr>
          <w:rStyle w:val="1-Char"/>
          <w:rFonts w:hint="cs"/>
          <w:rtl/>
        </w:rPr>
        <w:t xml:space="preserve"> </w:t>
      </w:r>
      <w:r w:rsidR="000B5890" w:rsidRPr="00EC03A6">
        <w:rPr>
          <w:rStyle w:val="1-Char"/>
          <w:rFonts w:hint="cs"/>
          <w:rtl/>
        </w:rPr>
        <w:t>ذهب</w:t>
      </w:r>
      <w:r w:rsidR="00D50267" w:rsidRPr="00EC03A6">
        <w:rPr>
          <w:rStyle w:val="1-Char"/>
          <w:rFonts w:hint="cs"/>
          <w:rtl/>
        </w:rPr>
        <w:t>ی</w:t>
      </w:r>
      <w:r w:rsidR="000B5890" w:rsidRPr="00EC03A6">
        <w:rPr>
          <w:rStyle w:val="1-Char"/>
          <w:rFonts w:hint="cs"/>
          <w:rtl/>
        </w:rPr>
        <w:t xml:space="preserve">، ابن کثیر، قاضی عیاض و </w:t>
      </w:r>
      <w:r w:rsidR="003F6675">
        <w:rPr>
          <w:rStyle w:val="1-Char"/>
          <w:rFonts w:hint="cs"/>
          <w:rtl/>
        </w:rPr>
        <w:t>...</w:t>
      </w:r>
      <w:r w:rsidR="000B5890" w:rsidRPr="00EC03A6">
        <w:rPr>
          <w:rStyle w:val="1-Char"/>
          <w:rFonts w:hint="cs"/>
          <w:rtl/>
        </w:rPr>
        <w:t xml:space="preserve"> نیز آن را تأیید و تقریر </w:t>
      </w:r>
      <w:r w:rsidR="003A231C" w:rsidRPr="00EC03A6">
        <w:rPr>
          <w:rStyle w:val="1-Char"/>
          <w:rFonts w:hint="cs"/>
          <w:rtl/>
        </w:rPr>
        <w:t xml:space="preserve">نموده‌اند </w:t>
      </w:r>
      <w:r w:rsidR="003A231C">
        <w:rPr>
          <w:rFonts w:hint="cs"/>
          <w:sz w:val="28"/>
          <w:szCs w:val="28"/>
          <w:rtl/>
          <w:lang w:bidi="fa-IR"/>
        </w:rPr>
        <w:t>–</w:t>
      </w:r>
      <w:r w:rsidR="003A231C" w:rsidRPr="00EC03A6">
        <w:rPr>
          <w:rStyle w:val="1-Char"/>
          <w:rFonts w:hint="cs"/>
          <w:rtl/>
        </w:rPr>
        <w:t xml:space="preserve"> و آنچه استفهام را تأیید می‌نماید </w:t>
      </w:r>
      <w:r w:rsidR="003A231C">
        <w:rPr>
          <w:rFonts w:hint="cs"/>
          <w:sz w:val="28"/>
          <w:szCs w:val="28"/>
          <w:rtl/>
          <w:lang w:bidi="fa-IR"/>
        </w:rPr>
        <w:t>–</w:t>
      </w:r>
      <w:r w:rsidR="003A231C" w:rsidRPr="00EC03A6">
        <w:rPr>
          <w:rStyle w:val="1-Char"/>
          <w:rFonts w:hint="cs"/>
          <w:rtl/>
        </w:rPr>
        <w:t xml:space="preserve"> اینکه حافظ می‌گوید </w:t>
      </w:r>
      <w:r w:rsidR="00E100C9">
        <w:rPr>
          <w:rFonts w:hint="cs"/>
          <w:sz w:val="28"/>
          <w:szCs w:val="28"/>
          <w:rtl/>
          <w:lang w:bidi="fa-IR"/>
        </w:rPr>
        <w:t>–</w:t>
      </w:r>
      <w:r w:rsidR="00DD4381" w:rsidRPr="00EC03A6">
        <w:rPr>
          <w:rStyle w:val="1-Char"/>
          <w:rFonts w:hint="cs"/>
          <w:rtl/>
        </w:rPr>
        <w:t xml:space="preserve"> </w:t>
      </w:r>
      <w:r w:rsidR="00E100C9" w:rsidRPr="00EC03A6">
        <w:rPr>
          <w:rStyle w:val="1-Char"/>
          <w:rFonts w:hint="cs"/>
          <w:rtl/>
        </w:rPr>
        <w:t>د</w:t>
      </w:r>
      <w:r w:rsidR="00040186" w:rsidRPr="00EC03A6">
        <w:rPr>
          <w:rStyle w:val="1-Char"/>
          <w:rFonts w:hint="cs"/>
          <w:rtl/>
        </w:rPr>
        <w:t>ر</w:t>
      </w:r>
      <w:r w:rsidR="00E100C9" w:rsidRPr="00EC03A6">
        <w:rPr>
          <w:rStyle w:val="1-Char"/>
          <w:rFonts w:hint="cs"/>
          <w:rtl/>
        </w:rPr>
        <w:t xml:space="preserve"> آن روایت </w:t>
      </w:r>
      <w:r w:rsidR="00040186" w:rsidRPr="00EC03A6">
        <w:rPr>
          <w:rStyle w:val="1-Char"/>
          <w:rFonts w:hint="cs"/>
          <w:rtl/>
        </w:rPr>
        <w:t>که ما ذکر کردیم گفته (استفهموه) با صیغه امر ب</w:t>
      </w:r>
      <w:r w:rsidR="00D50267" w:rsidRPr="00EC03A6">
        <w:rPr>
          <w:rStyle w:val="1-Char"/>
          <w:rFonts w:hint="cs"/>
          <w:rtl/>
        </w:rPr>
        <w:t>ا</w:t>
      </w:r>
      <w:r w:rsidR="00040186" w:rsidRPr="00EC03A6">
        <w:rPr>
          <w:rStyle w:val="1-Char"/>
          <w:rFonts w:hint="cs"/>
          <w:rtl/>
        </w:rPr>
        <w:t xml:space="preserve"> استفهام روایت شده است و همچنین روایت استفهام دارای زیادت</w:t>
      </w:r>
      <w:r w:rsidR="00D50267" w:rsidRPr="00EC03A6">
        <w:rPr>
          <w:rStyle w:val="1-Char"/>
          <w:rFonts w:hint="cs"/>
          <w:rtl/>
        </w:rPr>
        <w:t>ی</w:t>
      </w:r>
      <w:r w:rsidR="00040186" w:rsidRPr="00EC03A6">
        <w:rPr>
          <w:rStyle w:val="1-Char"/>
          <w:rFonts w:hint="cs"/>
          <w:rtl/>
        </w:rPr>
        <w:t xml:space="preserve"> است و آن زیاد صحیح است و بخاری روایت مذکور را در هفت موضع از صحیح خود روایت نموده است که در چهار موضع آن سخن عمر </w:t>
      </w:r>
      <w:r w:rsidR="00040186" w:rsidRPr="004D30ED">
        <w:rPr>
          <w:rStyle w:val="5-Char"/>
          <w:rFonts w:hint="cs"/>
          <w:rtl/>
        </w:rPr>
        <w:t>(قد غلب عل</w:t>
      </w:r>
      <w:r w:rsidR="002B2788">
        <w:rPr>
          <w:rStyle w:val="5-Char"/>
          <w:rFonts w:hint="cs"/>
          <w:rtl/>
        </w:rPr>
        <w:t>ي</w:t>
      </w:r>
      <w:r w:rsidR="00040186" w:rsidRPr="004D30ED">
        <w:rPr>
          <w:rStyle w:val="5-Char"/>
          <w:rFonts w:hint="cs"/>
          <w:rtl/>
        </w:rPr>
        <w:t>ه الوجع)</w:t>
      </w:r>
      <w:r w:rsidR="00040186" w:rsidRPr="00EC03A6">
        <w:rPr>
          <w:rStyle w:val="1-Char"/>
          <w:rFonts w:hint="cs"/>
          <w:rtl/>
        </w:rPr>
        <w:t xml:space="preserve"> </w:t>
      </w:r>
      <w:r w:rsidR="00040186">
        <w:rPr>
          <w:rFonts w:hint="cs"/>
          <w:sz w:val="28"/>
          <w:szCs w:val="28"/>
          <w:rtl/>
          <w:lang w:bidi="fa-IR"/>
        </w:rPr>
        <w:t>–</w:t>
      </w:r>
      <w:r w:rsidR="00040186" w:rsidRPr="00EC03A6">
        <w:rPr>
          <w:rStyle w:val="1-Char"/>
          <w:rFonts w:hint="cs"/>
          <w:rtl/>
        </w:rPr>
        <w:t xml:space="preserve"> درد بر او </w:t>
      </w:r>
      <w:r w:rsidR="003B048C" w:rsidRPr="00EC03A6">
        <w:rPr>
          <w:rStyle w:val="1-Char"/>
          <w:rFonts w:hint="cs"/>
          <w:rtl/>
        </w:rPr>
        <w:t xml:space="preserve">غلبه نموده، - ذکر شده است و در دو </w:t>
      </w:r>
      <w:r w:rsidR="00090D85" w:rsidRPr="00EC03A6">
        <w:rPr>
          <w:rStyle w:val="1-Char"/>
          <w:rFonts w:hint="cs"/>
          <w:rtl/>
        </w:rPr>
        <w:t>مو</w:t>
      </w:r>
      <w:r w:rsidR="003B048C" w:rsidRPr="00EC03A6">
        <w:rPr>
          <w:rStyle w:val="1-Char"/>
          <w:rFonts w:hint="cs"/>
          <w:rtl/>
        </w:rPr>
        <w:t>رد نیز استفهام ذکر شده است</w:t>
      </w:r>
      <w:r w:rsidR="00CA363C" w:rsidRPr="00EC03A6">
        <w:rPr>
          <w:rStyle w:val="1-Char"/>
          <w:rFonts w:hint="cs"/>
          <w:rtl/>
        </w:rPr>
        <w:t>،</w:t>
      </w:r>
      <w:r w:rsidR="003B048C" w:rsidRPr="00EC03A6">
        <w:rPr>
          <w:rStyle w:val="1-Char"/>
          <w:rFonts w:hint="cs"/>
          <w:rtl/>
        </w:rPr>
        <w:t xml:space="preserve"> و جز در موردی بدون استفهام وارد </w:t>
      </w:r>
      <w:r w:rsidR="00CA363C" w:rsidRPr="00EC03A6">
        <w:rPr>
          <w:rStyle w:val="1-Char"/>
          <w:rFonts w:hint="cs"/>
          <w:rtl/>
        </w:rPr>
        <w:t>ن</w:t>
      </w:r>
      <w:r w:rsidR="003B048C" w:rsidRPr="00EC03A6">
        <w:rPr>
          <w:rStyle w:val="1-Char"/>
          <w:rFonts w:hint="cs"/>
          <w:rtl/>
        </w:rPr>
        <w:t xml:space="preserve">شده است و نزد احمد </w:t>
      </w:r>
      <w:r w:rsidR="00651477" w:rsidRPr="00EC03A6">
        <w:rPr>
          <w:rStyle w:val="1-Char"/>
          <w:rFonts w:hint="cs"/>
          <w:rtl/>
        </w:rPr>
        <w:t xml:space="preserve">و مسلم نیز همچون بخاری روایت شده است که بیانگر این است روایت استفهام صحیح‌تر و دارای طرق بیشتری است. </w:t>
      </w:r>
    </w:p>
    <w:p w:rsidR="00651477" w:rsidRPr="00EC03A6" w:rsidRDefault="001E0C73" w:rsidP="00CA363C">
      <w:pPr>
        <w:tabs>
          <w:tab w:val="right" w:pos="7031"/>
        </w:tabs>
        <w:bidi/>
        <w:ind w:firstLine="284"/>
        <w:jc w:val="both"/>
        <w:rPr>
          <w:rStyle w:val="1-Char"/>
          <w:rtl/>
        </w:rPr>
      </w:pPr>
      <w:r w:rsidRPr="00EC03A6">
        <w:rPr>
          <w:rStyle w:val="1-Char"/>
          <w:rFonts w:hint="cs"/>
          <w:rtl/>
        </w:rPr>
        <w:t>و در صورت ثبوت استفهام پس مفهوم آن همان است که در صورت اول ذکر نمودیم و با آن تمام حجت‌های شیعه گ</w:t>
      </w:r>
      <w:r w:rsidR="00CA363C" w:rsidRPr="00EC03A6">
        <w:rPr>
          <w:rStyle w:val="1-Char"/>
          <w:rFonts w:hint="cs"/>
          <w:rtl/>
        </w:rPr>
        <w:t>س</w:t>
      </w:r>
      <w:r w:rsidRPr="00EC03A6">
        <w:rPr>
          <w:rStyle w:val="1-Char"/>
          <w:rFonts w:hint="cs"/>
          <w:rtl/>
        </w:rPr>
        <w:t>ست</w:t>
      </w:r>
      <w:r w:rsidR="00CA363C" w:rsidRPr="00EC03A6">
        <w:rPr>
          <w:rStyle w:val="1-Char"/>
          <w:rFonts w:hint="cs"/>
          <w:rtl/>
        </w:rPr>
        <w:t>ه</w:t>
      </w:r>
      <w:r w:rsidRPr="00EC03A6">
        <w:rPr>
          <w:rStyle w:val="1-Char"/>
          <w:rFonts w:hint="cs"/>
          <w:rtl/>
        </w:rPr>
        <w:t xml:space="preserve"> می‌گردد. </w:t>
      </w:r>
    </w:p>
    <w:p w:rsidR="00417B2C" w:rsidRPr="00EC03A6" w:rsidRDefault="00460F3F" w:rsidP="007074DE">
      <w:pPr>
        <w:tabs>
          <w:tab w:val="right" w:pos="7031"/>
        </w:tabs>
        <w:bidi/>
        <w:ind w:firstLine="284"/>
        <w:jc w:val="both"/>
        <w:rPr>
          <w:rStyle w:val="1-Char"/>
          <w:rtl/>
        </w:rPr>
      </w:pPr>
      <w:r w:rsidRPr="00EC03A6">
        <w:rPr>
          <w:rStyle w:val="1-Char"/>
          <w:rFonts w:hint="cs"/>
          <w:rtl/>
        </w:rPr>
        <w:t>و در نص روایت مذکور ذکر شده است که پیامبر</w:t>
      </w:r>
      <w:r w:rsidR="00BB6F17" w:rsidRPr="00BB6F17">
        <w:rPr>
          <w:rStyle w:val="1-Char"/>
          <w:rFonts w:cs="CTraditional Arabic" w:hint="cs"/>
          <w:rtl/>
        </w:rPr>
        <w:t xml:space="preserve"> ج </w:t>
      </w:r>
      <w:r w:rsidR="00513A9A" w:rsidRPr="00EC03A6">
        <w:rPr>
          <w:rStyle w:val="1-Char"/>
          <w:rFonts w:hint="cs"/>
          <w:rtl/>
        </w:rPr>
        <w:t xml:space="preserve">(و هنگام مرگ به سه مسأله توصیه و سفارش نمود مشرکین را از جزیره العرب بیرون کنید، همانطور که من به نمایندگان [غیر مسلمان] اجازه [ورود به سرزمین اسلامی] اجازه می‌دادم شما نیز اجازه دهید. و سومی فراموش شد و موسوی در حاشیه (8/282) </w:t>
      </w:r>
      <w:r w:rsidR="006B0434" w:rsidRPr="00EC03A6">
        <w:rPr>
          <w:rStyle w:val="1-Char"/>
          <w:rFonts w:hint="cs"/>
          <w:rtl/>
        </w:rPr>
        <w:t>[</w:t>
      </w:r>
      <w:r w:rsidR="00513A9A" w:rsidRPr="00EC03A6">
        <w:rPr>
          <w:rStyle w:val="1-Char"/>
          <w:rFonts w:hint="cs"/>
          <w:rtl/>
        </w:rPr>
        <w:t xml:space="preserve">در توضیح </w:t>
      </w:r>
      <w:r w:rsidR="006B0434" w:rsidRPr="00EC03A6">
        <w:rPr>
          <w:rStyle w:val="1-Char"/>
          <w:rFonts w:hint="cs"/>
          <w:rtl/>
        </w:rPr>
        <w:t xml:space="preserve">آن] </w:t>
      </w:r>
      <w:r w:rsidR="00513A9A" w:rsidRPr="00EC03A6">
        <w:rPr>
          <w:rStyle w:val="1-Char"/>
          <w:rFonts w:hint="cs"/>
          <w:rtl/>
        </w:rPr>
        <w:t>می‌گوید</w:t>
      </w:r>
      <w:r w:rsidR="008126A4" w:rsidRPr="00EC03A6">
        <w:rPr>
          <w:rStyle w:val="1-Char"/>
          <w:rFonts w:hint="cs"/>
          <w:rtl/>
        </w:rPr>
        <w:t>:</w:t>
      </w:r>
      <w:r w:rsidR="00513A9A" w:rsidRPr="00EC03A6">
        <w:rPr>
          <w:rStyle w:val="1-Char"/>
          <w:rFonts w:hint="cs"/>
          <w:rtl/>
        </w:rPr>
        <w:t xml:space="preserve"> و امر سوم [که فراموش شد] </w:t>
      </w:r>
      <w:r w:rsidR="007E0B71" w:rsidRPr="00EC03A6">
        <w:rPr>
          <w:rStyle w:val="1-Char"/>
          <w:rFonts w:hint="cs"/>
          <w:rtl/>
        </w:rPr>
        <w:t xml:space="preserve">جز همان امری که پیامبر خواست آن را برای مصونیت مردم از گمراهی بنویسد چیزی دیگری نیست ولیکن [دستگاه] </w:t>
      </w:r>
      <w:r w:rsidR="00632CE0" w:rsidRPr="00EC03A6">
        <w:rPr>
          <w:rStyle w:val="1-Char"/>
          <w:rFonts w:hint="cs"/>
          <w:rtl/>
        </w:rPr>
        <w:t xml:space="preserve">سیاست </w:t>
      </w:r>
      <w:r w:rsidR="007C648E">
        <w:rPr>
          <w:rStyle w:val="1-Char"/>
          <w:rFonts w:hint="cs"/>
          <w:rtl/>
        </w:rPr>
        <w:t>همچنان که</w:t>
      </w:r>
      <w:r w:rsidR="00632CE0" w:rsidRPr="00EC03A6">
        <w:rPr>
          <w:rStyle w:val="1-Char"/>
          <w:rFonts w:hint="cs"/>
          <w:rtl/>
        </w:rPr>
        <w:t xml:space="preserve"> مفتی حنفی</w:t>
      </w:r>
      <w:r w:rsidR="001E657D" w:rsidRPr="00EC03A6">
        <w:rPr>
          <w:rStyle w:val="1-Char"/>
          <w:rFonts w:hint="cs"/>
          <w:rtl/>
        </w:rPr>
        <w:t xml:space="preserve"> الحاج داود الدادا</w:t>
      </w:r>
      <w:r w:rsidR="006B0434" w:rsidRPr="00EC03A6">
        <w:rPr>
          <w:rStyle w:val="1-Char"/>
          <w:rFonts w:hint="cs"/>
          <w:rtl/>
        </w:rPr>
        <w:t xml:space="preserve"> می‌گوید</w:t>
      </w:r>
      <w:r w:rsidR="008126A4" w:rsidRPr="00EC03A6">
        <w:rPr>
          <w:rStyle w:val="1-Char"/>
          <w:rFonts w:hint="cs"/>
          <w:rtl/>
        </w:rPr>
        <w:t>:</w:t>
      </w:r>
      <w:r w:rsidR="00632CE0" w:rsidRPr="00EC03A6">
        <w:rPr>
          <w:rStyle w:val="1-Char"/>
          <w:rFonts w:hint="cs"/>
          <w:rtl/>
        </w:rPr>
        <w:t xml:space="preserve"> محدثین را به فراموش نمودن آن مجبور ساخته است. </w:t>
      </w:r>
    </w:p>
    <w:p w:rsidR="00632CE0" w:rsidRPr="00EC03A6" w:rsidRDefault="00632CE0" w:rsidP="00AE21C0">
      <w:pPr>
        <w:tabs>
          <w:tab w:val="right" w:pos="7031"/>
        </w:tabs>
        <w:bidi/>
        <w:ind w:firstLine="284"/>
        <w:jc w:val="both"/>
        <w:rPr>
          <w:rStyle w:val="1-Char"/>
          <w:rtl/>
        </w:rPr>
      </w:pPr>
      <w:r w:rsidRPr="00EC03A6">
        <w:rPr>
          <w:rStyle w:val="1-Char"/>
          <w:rFonts w:hint="cs"/>
          <w:rtl/>
        </w:rPr>
        <w:t>می</w:t>
      </w:r>
      <w:r w:rsidRPr="00EC03A6">
        <w:rPr>
          <w:rStyle w:val="1-Char"/>
          <w:rFonts w:hint="eastAsia"/>
          <w:rtl/>
        </w:rPr>
        <w:t>‌</w:t>
      </w:r>
      <w:r w:rsidRPr="00EC03A6">
        <w:rPr>
          <w:rStyle w:val="1-Char"/>
          <w:rFonts w:hint="cs"/>
          <w:rtl/>
        </w:rPr>
        <w:t>گویم</w:t>
      </w:r>
      <w:r w:rsidR="008126A4" w:rsidRPr="00EC03A6">
        <w:rPr>
          <w:rStyle w:val="1-Char"/>
          <w:rFonts w:hint="cs"/>
          <w:rtl/>
        </w:rPr>
        <w:t>:</w:t>
      </w:r>
      <w:r w:rsidRPr="00EC03A6">
        <w:rPr>
          <w:rStyle w:val="1-Char"/>
          <w:rFonts w:hint="cs"/>
          <w:rtl/>
        </w:rPr>
        <w:t xml:space="preserve"> گرچه دلیلی بر سخن او نیست هرگز حجتی بر علیه ما تلقی نمی‌گردد زیرا چنانچه صحیح باشد که سومین [توصیه] </w:t>
      </w:r>
      <w:r w:rsidR="008E7309" w:rsidRPr="00EC03A6">
        <w:rPr>
          <w:rStyle w:val="1-Char"/>
          <w:rFonts w:hint="cs"/>
          <w:rtl/>
        </w:rPr>
        <w:t>همان چیزی باشد پیامبر تصمیم به کتابت آن داشته است. در [صفحات قبل] صورت چهارم با دل</w:t>
      </w:r>
      <w:r w:rsidR="00106B62" w:rsidRPr="00EC03A6">
        <w:rPr>
          <w:rStyle w:val="1-Char"/>
          <w:rFonts w:hint="cs"/>
          <w:rtl/>
        </w:rPr>
        <w:t>ی</w:t>
      </w:r>
      <w:r w:rsidR="008E7309" w:rsidRPr="00EC03A6">
        <w:rPr>
          <w:rStyle w:val="1-Char"/>
          <w:rFonts w:hint="cs"/>
          <w:rtl/>
        </w:rPr>
        <w:t>ل ثابت و صحیح و صریح بیان شده که آنچه پیامبر خواسته است آن را بنویسد خلافت ابوبکر بوده است و بسیاری از علماء نیز به این مطلب اشاره و اقرار نموده‌اند و با این توضیح پوچی سخن او که می‌گوید سیاست</w:t>
      </w:r>
      <w:r w:rsidR="001E657D" w:rsidRPr="00EC03A6">
        <w:rPr>
          <w:rStyle w:val="1-Char"/>
          <w:rFonts w:hint="cs"/>
          <w:rtl/>
        </w:rPr>
        <w:t>،</w:t>
      </w:r>
      <w:r w:rsidR="008E7309" w:rsidRPr="00EC03A6">
        <w:rPr>
          <w:rStyle w:val="1-Char"/>
          <w:rFonts w:hint="cs"/>
          <w:rtl/>
        </w:rPr>
        <w:t xml:space="preserve"> محدثین را به فراموشی آن مجبور ساختند معلوم و روشن می‌گردد و این فرد موسوم به داود الدادا که او سخن خود را به او نسبت </w:t>
      </w:r>
      <w:r w:rsidR="00106B62" w:rsidRPr="00EC03A6">
        <w:rPr>
          <w:rStyle w:val="1-Char"/>
          <w:rFonts w:hint="cs"/>
          <w:rtl/>
        </w:rPr>
        <w:t xml:space="preserve">داده است بر فرض صدق موسوی </w:t>
      </w:r>
      <w:r w:rsidR="006D1C87" w:rsidRPr="00EC03A6">
        <w:rPr>
          <w:rStyle w:val="1-Char"/>
          <w:rFonts w:hint="cs"/>
          <w:rtl/>
        </w:rPr>
        <w:t>معلوم نیست فرد مذکور چه کسی است و چنین افرادی [نامعلوم] حجت بر اهل سنت نیستند و در واقع دلیلی یافت نمی‌شود تا با آن اثبات نمود</w:t>
      </w:r>
      <w:r w:rsidR="00AE21C0" w:rsidRPr="00EC03A6">
        <w:rPr>
          <w:rStyle w:val="1-Char"/>
          <w:rFonts w:hint="cs"/>
          <w:rtl/>
        </w:rPr>
        <w:t xml:space="preserve"> که</w:t>
      </w:r>
      <w:r w:rsidR="006D1C87" w:rsidRPr="00EC03A6">
        <w:rPr>
          <w:rStyle w:val="1-Char"/>
          <w:rFonts w:hint="cs"/>
          <w:rtl/>
        </w:rPr>
        <w:t xml:space="preserve"> سومین [توصیه]</w:t>
      </w:r>
      <w:r w:rsidR="00831518" w:rsidRPr="00EC03A6">
        <w:rPr>
          <w:rStyle w:val="1-Char"/>
          <w:rFonts w:hint="cs"/>
          <w:rtl/>
        </w:rPr>
        <w:t xml:space="preserve"> پ</w:t>
      </w:r>
      <w:r w:rsidR="00B67EDA" w:rsidRPr="00EC03A6">
        <w:rPr>
          <w:rStyle w:val="1-Char"/>
          <w:rFonts w:hint="cs"/>
          <w:rtl/>
        </w:rPr>
        <w:t>ی</w:t>
      </w:r>
      <w:r w:rsidR="00831518" w:rsidRPr="00EC03A6">
        <w:rPr>
          <w:rStyle w:val="1-Char"/>
          <w:rFonts w:hint="cs"/>
          <w:rtl/>
        </w:rPr>
        <w:t>امبر</w:t>
      </w:r>
      <w:r w:rsidR="00BB6F17" w:rsidRPr="00BB6F17">
        <w:rPr>
          <w:rStyle w:val="1-Char"/>
          <w:rFonts w:cs="CTraditional Arabic" w:hint="cs"/>
          <w:rtl/>
        </w:rPr>
        <w:t xml:space="preserve"> ج </w:t>
      </w:r>
      <w:r w:rsidR="00B23340" w:rsidRPr="00EC03A6">
        <w:rPr>
          <w:rStyle w:val="1-Char"/>
          <w:rFonts w:hint="cs"/>
          <w:rtl/>
        </w:rPr>
        <w:t>همان نوشت</w:t>
      </w:r>
      <w:r w:rsidR="006759D6">
        <w:rPr>
          <w:rStyle w:val="1-Char"/>
          <w:rFonts w:hint="cs"/>
          <w:rtl/>
        </w:rPr>
        <w:t>ۀ</w:t>
      </w:r>
      <w:r w:rsidR="00B23340" w:rsidRPr="00EC03A6">
        <w:rPr>
          <w:rStyle w:val="1-Char"/>
          <w:rFonts w:hint="cs"/>
          <w:rtl/>
        </w:rPr>
        <w:t xml:space="preserve"> </w:t>
      </w:r>
      <w:r w:rsidR="00B94EDA" w:rsidRPr="00EC03A6">
        <w:rPr>
          <w:rStyle w:val="1-Char"/>
          <w:rFonts w:hint="cs"/>
          <w:rtl/>
        </w:rPr>
        <w:t xml:space="preserve">مورد نظر پیامبر بوده است، اما در تعیین </w:t>
      </w:r>
      <w:r w:rsidR="00AE21C0" w:rsidRPr="00EC03A6">
        <w:rPr>
          <w:rStyle w:val="1-Char"/>
          <w:rFonts w:hint="cs"/>
          <w:rtl/>
        </w:rPr>
        <w:t>آن اختلاف است برخی آن را</w:t>
      </w:r>
      <w:r w:rsidR="006F6426" w:rsidRPr="00EC03A6">
        <w:rPr>
          <w:rStyle w:val="1-Char"/>
          <w:rFonts w:hint="cs"/>
          <w:rtl/>
        </w:rPr>
        <w:t xml:space="preserve"> تجهیز سپاه اسامه دانسته و برخی نیز آن را به فرمود</w:t>
      </w:r>
      <w:r w:rsidR="006759D6">
        <w:rPr>
          <w:rStyle w:val="1-Char"/>
          <w:rFonts w:hint="cs"/>
          <w:rtl/>
        </w:rPr>
        <w:t>ۀ</w:t>
      </w:r>
      <w:r w:rsidR="006F6426" w:rsidRPr="00EC03A6">
        <w:rPr>
          <w:rStyle w:val="1-Char"/>
          <w:rFonts w:hint="cs"/>
          <w:rtl/>
        </w:rPr>
        <w:t xml:space="preserve"> پیامبر (قبرم را بت خانه نکنید) نسبت داده و برخی هم گفته‌اند </w:t>
      </w:r>
      <w:r w:rsidR="00B75433" w:rsidRPr="00EC03A6">
        <w:rPr>
          <w:rStyle w:val="1-Char"/>
          <w:rFonts w:hint="cs"/>
          <w:rtl/>
        </w:rPr>
        <w:t>منظور از آن توصی</w:t>
      </w:r>
      <w:r w:rsidR="006759D6">
        <w:rPr>
          <w:rStyle w:val="1-Char"/>
          <w:rFonts w:hint="cs"/>
          <w:rtl/>
        </w:rPr>
        <w:t>ۀ</w:t>
      </w:r>
      <w:r w:rsidR="00B75433" w:rsidRPr="00EC03A6">
        <w:rPr>
          <w:rStyle w:val="1-Char"/>
          <w:rFonts w:hint="cs"/>
          <w:rtl/>
        </w:rPr>
        <w:t xml:space="preserve"> پیامبر به (نماز و بردگان است). </w:t>
      </w:r>
    </w:p>
    <w:p w:rsidR="00B75433" w:rsidRPr="00EC03A6" w:rsidRDefault="00B75433" w:rsidP="00AE21C0">
      <w:pPr>
        <w:tabs>
          <w:tab w:val="right" w:pos="7031"/>
        </w:tabs>
        <w:bidi/>
        <w:ind w:firstLine="284"/>
        <w:jc w:val="both"/>
        <w:rPr>
          <w:rStyle w:val="1-Char"/>
          <w:rtl/>
        </w:rPr>
      </w:pPr>
      <w:r w:rsidRPr="00EC03A6">
        <w:rPr>
          <w:rStyle w:val="1-Char"/>
          <w:rFonts w:hint="cs"/>
          <w:rtl/>
        </w:rPr>
        <w:t>نگا</w:t>
      </w:r>
      <w:r w:rsidR="008126A4" w:rsidRPr="00EC03A6">
        <w:rPr>
          <w:rStyle w:val="1-Char"/>
          <w:rFonts w:hint="cs"/>
          <w:rtl/>
        </w:rPr>
        <w:t>:</w:t>
      </w:r>
      <w:r w:rsidRPr="00EC03A6">
        <w:rPr>
          <w:rStyle w:val="1-Char"/>
          <w:rFonts w:hint="cs"/>
          <w:rtl/>
        </w:rPr>
        <w:t xml:space="preserve"> فتح الباری </w:t>
      </w:r>
      <w:r w:rsidR="00933948" w:rsidRPr="00EC03A6">
        <w:rPr>
          <w:rStyle w:val="1-Char"/>
          <w:rFonts w:hint="cs"/>
          <w:rtl/>
        </w:rPr>
        <w:t xml:space="preserve">(8/170) شرح مسلم (11/94) لیکن آنچه مهم است به آن جزم نهاد و خلاف آن روانیست آنست در این روایت مورد دقت قرار نگرفته و در غیر آن ذکر شده است زیرا فرض فراموش نمودن مفهوم کلی آن به منزله وارد ساختن </w:t>
      </w:r>
      <w:r w:rsidR="0035486F" w:rsidRPr="00EC03A6">
        <w:rPr>
          <w:rStyle w:val="1-Char"/>
          <w:rFonts w:hint="cs"/>
          <w:rtl/>
        </w:rPr>
        <w:t xml:space="preserve">ایراد در اکمال دین </w:t>
      </w:r>
      <w:r w:rsidR="00B92111" w:rsidRPr="00EC03A6">
        <w:rPr>
          <w:rStyle w:val="1-Char"/>
          <w:rFonts w:hint="cs"/>
          <w:rtl/>
        </w:rPr>
        <w:t xml:space="preserve">و حفظ و صیانت آن است. پس این نیاز [در این روایت] شیعه طبق معمول دین خود را با احتجاج </w:t>
      </w:r>
      <w:r w:rsidR="00712F5F" w:rsidRPr="00EC03A6">
        <w:rPr>
          <w:rStyle w:val="1-Char"/>
          <w:rFonts w:hint="cs"/>
          <w:rtl/>
        </w:rPr>
        <w:t>به مجهولات و مبهمات برپا</w:t>
      </w:r>
      <w:r w:rsidR="00AE21C0" w:rsidRPr="00EC03A6">
        <w:rPr>
          <w:rStyle w:val="1-Char"/>
          <w:rFonts w:hint="cs"/>
          <w:rtl/>
        </w:rPr>
        <w:t xml:space="preserve"> م</w:t>
      </w:r>
      <w:r w:rsidR="00712F5F" w:rsidRPr="00EC03A6">
        <w:rPr>
          <w:rStyle w:val="1-Char"/>
          <w:rFonts w:hint="cs"/>
          <w:rtl/>
        </w:rPr>
        <w:t>ی</w:t>
      </w:r>
      <w:r w:rsidR="00AE21C0" w:rsidRPr="00EC03A6">
        <w:rPr>
          <w:rStyle w:val="1-Char"/>
          <w:rFonts w:hint="eastAsia"/>
          <w:rtl/>
        </w:rPr>
        <w:t>‌</w:t>
      </w:r>
      <w:r w:rsidR="00712F5F" w:rsidRPr="00EC03A6">
        <w:rPr>
          <w:rStyle w:val="1-Char"/>
          <w:rFonts w:hint="cs"/>
          <w:rtl/>
        </w:rPr>
        <w:t xml:space="preserve">دارد. </w:t>
      </w:r>
    </w:p>
    <w:p w:rsidR="00712F5F" w:rsidRPr="00EC03A6" w:rsidRDefault="00A731EF" w:rsidP="007074DE">
      <w:pPr>
        <w:tabs>
          <w:tab w:val="right" w:pos="7031"/>
        </w:tabs>
        <w:bidi/>
        <w:ind w:firstLine="284"/>
        <w:jc w:val="both"/>
        <w:rPr>
          <w:rStyle w:val="1-Char"/>
          <w:rtl/>
        </w:rPr>
      </w:pPr>
      <w:r w:rsidRPr="00EC03A6">
        <w:rPr>
          <w:rStyle w:val="1-Char"/>
          <w:rFonts w:hint="cs"/>
          <w:rtl/>
        </w:rPr>
        <w:t>پس می‌گوید</w:t>
      </w:r>
      <w:r w:rsidR="008126A4" w:rsidRPr="00EC03A6">
        <w:rPr>
          <w:rStyle w:val="1-Char"/>
          <w:rFonts w:hint="cs"/>
          <w:rtl/>
        </w:rPr>
        <w:t>:</w:t>
      </w:r>
      <w:r w:rsidRPr="00EC03A6">
        <w:rPr>
          <w:rStyle w:val="1-Char"/>
          <w:rFonts w:hint="cs"/>
          <w:rtl/>
        </w:rPr>
        <w:t xml:space="preserve"> (و هر آنکه پیرامون (الذریه) محبت یوم الخمیس در صحاح دقت نماید پی خواهد برد که اولین </w:t>
      </w:r>
      <w:r w:rsidR="001D41A5" w:rsidRPr="00EC03A6">
        <w:rPr>
          <w:rStyle w:val="1-Char"/>
          <w:rFonts w:hint="cs"/>
          <w:rtl/>
        </w:rPr>
        <w:t xml:space="preserve">کسی </w:t>
      </w:r>
      <w:r w:rsidR="00AE21C0" w:rsidRPr="00EC03A6">
        <w:rPr>
          <w:rStyle w:val="1-Char"/>
          <w:rFonts w:hint="cs"/>
          <w:rtl/>
        </w:rPr>
        <w:t xml:space="preserve">که </w:t>
      </w:r>
      <w:r w:rsidR="001D41A5" w:rsidRPr="00EC03A6">
        <w:rPr>
          <w:rStyle w:val="1-Char"/>
          <w:rFonts w:hint="cs"/>
          <w:rtl/>
        </w:rPr>
        <w:t>گفته است رسول خدا در بی‌خبری از خو</w:t>
      </w:r>
      <w:r w:rsidR="00AE21C0" w:rsidRPr="00EC03A6">
        <w:rPr>
          <w:rStyle w:val="1-Char"/>
          <w:rFonts w:hint="cs"/>
          <w:rtl/>
        </w:rPr>
        <w:t>د</w:t>
      </w:r>
      <w:r w:rsidR="001D41A5" w:rsidRPr="00EC03A6">
        <w:rPr>
          <w:rStyle w:val="1-Char"/>
          <w:rFonts w:hint="cs"/>
          <w:rtl/>
        </w:rPr>
        <w:t xml:space="preserve"> سخن می‌گوید عمر بوده است) </w:t>
      </w:r>
      <w:r w:rsidR="00A013E5" w:rsidRPr="00EC03A6">
        <w:rPr>
          <w:rStyle w:val="1-Char"/>
          <w:rFonts w:hint="cs"/>
          <w:rtl/>
        </w:rPr>
        <w:t xml:space="preserve">و این ادعا دروغ و بهتان آشکاری است و با دلایل کافی ذکر نمودیم علی‌رغم اینکه سخن مذکور [از عمر] ضرری متوجه اهل سنت نمی‌سازد اما سخن او چیزی غیر از این است. </w:t>
      </w:r>
    </w:p>
    <w:p w:rsidR="00A013E5" w:rsidRPr="00EC03A6" w:rsidRDefault="00A013E5" w:rsidP="003E32B2">
      <w:pPr>
        <w:tabs>
          <w:tab w:val="right" w:pos="7031"/>
        </w:tabs>
        <w:bidi/>
        <w:ind w:firstLine="284"/>
        <w:jc w:val="both"/>
        <w:rPr>
          <w:rStyle w:val="1-Char"/>
          <w:rtl/>
        </w:rPr>
      </w:pPr>
      <w:r w:rsidRPr="00EC03A6">
        <w:rPr>
          <w:rStyle w:val="1-Char"/>
          <w:rFonts w:hint="cs"/>
          <w:rtl/>
        </w:rPr>
        <w:t>ولیکن آنچه لازم است در اینجا</w:t>
      </w:r>
      <w:r w:rsidR="0083026B" w:rsidRPr="00EC03A6">
        <w:rPr>
          <w:rStyle w:val="1-Char"/>
          <w:rFonts w:hint="cs"/>
          <w:rtl/>
        </w:rPr>
        <w:t xml:space="preserve"> مورد</w:t>
      </w:r>
      <w:r w:rsidRPr="00EC03A6">
        <w:rPr>
          <w:rStyle w:val="1-Char"/>
          <w:rFonts w:hint="cs"/>
          <w:rtl/>
        </w:rPr>
        <w:t xml:space="preserve"> دقت قرار گیرد تحریف این نص به وسیل</w:t>
      </w:r>
      <w:r w:rsidR="006759D6">
        <w:rPr>
          <w:rStyle w:val="1-Char"/>
          <w:rFonts w:hint="cs"/>
          <w:rtl/>
        </w:rPr>
        <w:t>ۀ</w:t>
      </w:r>
      <w:r w:rsidRPr="00EC03A6">
        <w:rPr>
          <w:rStyle w:val="1-Char"/>
          <w:rFonts w:hint="cs"/>
          <w:rtl/>
        </w:rPr>
        <w:t xml:space="preserve"> این دجال صفت است و می‌گوید</w:t>
      </w:r>
      <w:r w:rsidR="008126A4" w:rsidRPr="00EC03A6">
        <w:rPr>
          <w:rStyle w:val="1-Char"/>
          <w:rFonts w:hint="cs"/>
          <w:rtl/>
        </w:rPr>
        <w:t>:</w:t>
      </w:r>
      <w:r w:rsidRPr="00EC03A6">
        <w:rPr>
          <w:rStyle w:val="1-Char"/>
          <w:rFonts w:hint="cs"/>
          <w:rtl/>
        </w:rPr>
        <w:t xml:space="preserve"> </w:t>
      </w:r>
      <w:r w:rsidR="00690CF4" w:rsidRPr="00EC03A6">
        <w:rPr>
          <w:rStyle w:val="1-Char"/>
          <w:rFonts w:hint="cs"/>
          <w:rtl/>
        </w:rPr>
        <w:t>(عده‌ای از صحابه می‌گفتند</w:t>
      </w:r>
      <w:r w:rsidR="008126A4" w:rsidRPr="00EC03A6">
        <w:rPr>
          <w:rStyle w:val="1-Char"/>
          <w:rFonts w:hint="cs"/>
          <w:rtl/>
        </w:rPr>
        <w:t>:</w:t>
      </w:r>
      <w:r w:rsidR="00690CF4" w:rsidRPr="00EC03A6">
        <w:rPr>
          <w:rStyle w:val="1-Char"/>
          <w:rFonts w:hint="cs"/>
          <w:rtl/>
        </w:rPr>
        <w:t xml:space="preserve"> </w:t>
      </w:r>
      <w:r w:rsidR="00320AE3" w:rsidRPr="00EC03A6">
        <w:rPr>
          <w:rStyle w:val="1-Char"/>
          <w:rFonts w:hint="cs"/>
          <w:rtl/>
        </w:rPr>
        <w:t>نزدیک شوید تا پیامبر</w:t>
      </w:r>
      <w:r w:rsidR="00561C53" w:rsidRPr="00EC03A6">
        <w:rPr>
          <w:rStyle w:val="1-Char"/>
          <w:rFonts w:hint="cs"/>
          <w:rtl/>
        </w:rPr>
        <w:t xml:space="preserve"> نوشته‌ای برای شما بنویسد</w:t>
      </w:r>
      <w:r w:rsidR="004A7292" w:rsidRPr="00EC03A6">
        <w:rPr>
          <w:rStyle w:val="1-Char"/>
          <w:rFonts w:hint="cs"/>
          <w:rtl/>
        </w:rPr>
        <w:t xml:space="preserve"> که هرگز بعد از </w:t>
      </w:r>
      <w:r w:rsidR="00AC3759" w:rsidRPr="00EC03A6">
        <w:rPr>
          <w:rStyle w:val="1-Char"/>
          <w:rFonts w:hint="cs"/>
          <w:rtl/>
        </w:rPr>
        <w:t>آن گمراه نشوید</w:t>
      </w:r>
      <w:r w:rsidR="00826409" w:rsidRPr="00EC03A6">
        <w:rPr>
          <w:rStyle w:val="1-Char"/>
          <w:rFonts w:hint="cs"/>
          <w:rtl/>
        </w:rPr>
        <w:t xml:space="preserve"> و عده‌ای نیز همچون عمر می‌گفتند</w:t>
      </w:r>
      <w:r w:rsidR="008126A4" w:rsidRPr="00EC03A6">
        <w:rPr>
          <w:rStyle w:val="1-Char"/>
          <w:rFonts w:hint="cs"/>
          <w:rtl/>
        </w:rPr>
        <w:t>:</w:t>
      </w:r>
      <w:r w:rsidR="00826409" w:rsidRPr="00EC03A6">
        <w:rPr>
          <w:rStyle w:val="1-Char"/>
          <w:rFonts w:hint="cs"/>
          <w:rtl/>
        </w:rPr>
        <w:t xml:space="preserve"> پیامبر</w:t>
      </w:r>
      <w:r w:rsidR="00BB6F17" w:rsidRPr="00BB6F17">
        <w:rPr>
          <w:rStyle w:val="1-Char"/>
          <w:rFonts w:cs="CTraditional Arabic" w:hint="cs"/>
          <w:rtl/>
        </w:rPr>
        <w:t xml:space="preserve"> ج </w:t>
      </w:r>
      <w:r w:rsidR="00842534" w:rsidRPr="00EC03A6">
        <w:rPr>
          <w:rStyle w:val="1-Char"/>
          <w:rFonts w:hint="cs"/>
          <w:rtl/>
        </w:rPr>
        <w:t xml:space="preserve">در عالم </w:t>
      </w:r>
      <w:r w:rsidR="009933F8" w:rsidRPr="00EC03A6">
        <w:rPr>
          <w:rStyle w:val="1-Char"/>
          <w:rFonts w:hint="cs"/>
          <w:rtl/>
        </w:rPr>
        <w:t xml:space="preserve">بی‌خودی سخن می‌گوید) </w:t>
      </w:r>
      <w:r w:rsidR="00E054F6" w:rsidRPr="00EC03A6">
        <w:rPr>
          <w:rStyle w:val="1-Char"/>
          <w:rFonts w:hint="cs"/>
          <w:rtl/>
        </w:rPr>
        <w:t xml:space="preserve">سوگند به خدا این نهایت نیرنگ </w:t>
      </w:r>
      <w:r w:rsidR="00001A94" w:rsidRPr="00EC03A6">
        <w:rPr>
          <w:rStyle w:val="1-Char"/>
          <w:rFonts w:hint="cs"/>
          <w:rtl/>
        </w:rPr>
        <w:t>و فریبکاری است و هر آنکه روایات آن حادثه را بررسی نماید می</w:t>
      </w:r>
      <w:r w:rsidR="00001A94" w:rsidRPr="00EC03A6">
        <w:rPr>
          <w:rStyle w:val="1-Char"/>
          <w:rFonts w:hint="eastAsia"/>
          <w:rtl/>
        </w:rPr>
        <w:t>‌</w:t>
      </w:r>
      <w:r w:rsidR="00001A94" w:rsidRPr="00EC03A6">
        <w:rPr>
          <w:rStyle w:val="1-Char"/>
          <w:rFonts w:hint="cs"/>
          <w:rtl/>
        </w:rPr>
        <w:t xml:space="preserve">داند </w:t>
      </w:r>
      <w:r w:rsidR="00971119" w:rsidRPr="00EC03A6">
        <w:rPr>
          <w:rStyle w:val="1-Char"/>
          <w:rFonts w:hint="cs"/>
          <w:rtl/>
        </w:rPr>
        <w:t xml:space="preserve">که این نص که در آن عبارت (و عده‌ای همچون عمر می‌گفتند) می‌باشد جز در هنگام ذکر قول عمر (که بیماری بر او غلبه نموده) </w:t>
      </w:r>
      <w:r w:rsidR="002D1F12" w:rsidRPr="00EC03A6">
        <w:rPr>
          <w:rStyle w:val="1-Char"/>
          <w:rFonts w:hint="cs"/>
          <w:rtl/>
        </w:rPr>
        <w:t>ذکر نگردیده است و اگر کمبود شرم و حیا نباشد این مکار چگونه می‌تواند</w:t>
      </w:r>
      <w:r w:rsidR="00D732C1">
        <w:rPr>
          <w:rStyle w:val="1-Char"/>
          <w:rFonts w:hint="cs"/>
          <w:rtl/>
        </w:rPr>
        <w:t xml:space="preserve"> اینگونه </w:t>
      </w:r>
      <w:r w:rsidR="002D1F12" w:rsidRPr="00EC03A6">
        <w:rPr>
          <w:rStyle w:val="1-Char"/>
          <w:rFonts w:hint="cs"/>
          <w:rtl/>
        </w:rPr>
        <w:t>تحریف را انجام دهد و هر آنکه به امامت و پیشوایی او نیز راضی باشد ب</w:t>
      </w:r>
      <w:r w:rsidR="0083026B" w:rsidRPr="00EC03A6">
        <w:rPr>
          <w:rStyle w:val="1-Char"/>
          <w:rFonts w:hint="cs"/>
          <w:rtl/>
        </w:rPr>
        <w:t>ی</w:t>
      </w:r>
      <w:r w:rsidR="0083026B" w:rsidRPr="00EC03A6">
        <w:rPr>
          <w:rStyle w:val="1-Char"/>
          <w:rFonts w:hint="eastAsia"/>
          <w:rtl/>
        </w:rPr>
        <w:t>‌</w:t>
      </w:r>
      <w:r w:rsidR="002D1F12" w:rsidRPr="00EC03A6">
        <w:rPr>
          <w:rStyle w:val="1-Char"/>
          <w:rFonts w:hint="cs"/>
          <w:rtl/>
        </w:rPr>
        <w:t>حیایی او را تأیید نموده است و می‌بایست بدانند که رسول خدا</w:t>
      </w:r>
      <w:r w:rsidR="00BB6F17" w:rsidRPr="00BB6F17">
        <w:rPr>
          <w:rStyle w:val="1-Char"/>
          <w:rFonts w:cs="CTraditional Arabic" w:hint="cs"/>
          <w:rtl/>
        </w:rPr>
        <w:t xml:space="preserve"> ج </w:t>
      </w:r>
      <w:r w:rsidR="00AC6AA4" w:rsidRPr="00EC03A6">
        <w:rPr>
          <w:rStyle w:val="1-Char"/>
          <w:rFonts w:hint="cs"/>
          <w:rtl/>
        </w:rPr>
        <w:t>فرموده است</w:t>
      </w:r>
      <w:r w:rsidR="003E32B2">
        <w:rPr>
          <w:rStyle w:val="1-Char"/>
          <w:rFonts w:hint="cs"/>
          <w:rtl/>
        </w:rPr>
        <w:t>:</w:t>
      </w:r>
      <w:r w:rsidR="00AC6AA4" w:rsidRPr="00EC03A6">
        <w:rPr>
          <w:rStyle w:val="1-Char"/>
          <w:rFonts w:hint="cs"/>
          <w:rtl/>
        </w:rPr>
        <w:t xml:space="preserve"> </w:t>
      </w:r>
      <w:r w:rsidR="003E32B2">
        <w:rPr>
          <w:rStyle w:val="4-Char"/>
          <w:rFonts w:hint="cs"/>
          <w:rtl/>
        </w:rPr>
        <w:t>«</w:t>
      </w:r>
      <w:r w:rsidR="00AC6AA4" w:rsidRPr="003E32B2">
        <w:rPr>
          <w:rStyle w:val="4-Char"/>
          <w:rtl/>
        </w:rPr>
        <w:t>الح</w:t>
      </w:r>
      <w:r w:rsidR="001D1ABF">
        <w:rPr>
          <w:rStyle w:val="4-Char"/>
          <w:rtl/>
        </w:rPr>
        <w:t>ي</w:t>
      </w:r>
      <w:r w:rsidR="00AC6AA4" w:rsidRPr="003E32B2">
        <w:rPr>
          <w:rStyle w:val="4-Char"/>
          <w:rtl/>
        </w:rPr>
        <w:t>اء</w:t>
      </w:r>
      <w:r w:rsidR="0083026B" w:rsidRPr="003E32B2">
        <w:rPr>
          <w:rStyle w:val="4-Char"/>
          <w:rtl/>
        </w:rPr>
        <w:t>ُ</w:t>
      </w:r>
      <w:r w:rsidR="00306670" w:rsidRPr="003E32B2">
        <w:rPr>
          <w:rStyle w:val="4-Char"/>
          <w:rtl/>
        </w:rPr>
        <w:t xml:space="preserve"> شعب</w:t>
      </w:r>
      <w:r w:rsidR="00306670" w:rsidRPr="003E32B2">
        <w:rPr>
          <w:rStyle w:val="4-Char"/>
          <w:rFonts w:hint="cs"/>
          <w:rtl/>
        </w:rPr>
        <w:t>ة</w:t>
      </w:r>
      <w:r w:rsidR="00AC6AA4" w:rsidRPr="003E32B2">
        <w:rPr>
          <w:rStyle w:val="4-Char"/>
          <w:rtl/>
        </w:rPr>
        <w:t xml:space="preserve"> من الا</w:t>
      </w:r>
      <w:r w:rsidR="001D1ABF">
        <w:rPr>
          <w:rStyle w:val="4-Char"/>
          <w:rtl/>
        </w:rPr>
        <w:t>ي</w:t>
      </w:r>
      <w:r w:rsidR="00AC6AA4" w:rsidRPr="003E32B2">
        <w:rPr>
          <w:rStyle w:val="4-Char"/>
          <w:rtl/>
        </w:rPr>
        <w:t>مان</w:t>
      </w:r>
      <w:r w:rsidR="003E32B2">
        <w:rPr>
          <w:rStyle w:val="4-Char"/>
          <w:rFonts w:hint="cs"/>
          <w:rtl/>
        </w:rPr>
        <w:t>»</w:t>
      </w:r>
      <w:r w:rsidR="00AC6AA4" w:rsidRPr="00EC03A6">
        <w:rPr>
          <w:rStyle w:val="1-Char"/>
          <w:rFonts w:hint="cs"/>
          <w:rtl/>
        </w:rPr>
        <w:t xml:space="preserve"> حیاء جزئی از ایمان است و (حیاء </w:t>
      </w:r>
      <w:r w:rsidR="0083026B" w:rsidRPr="00EC03A6">
        <w:rPr>
          <w:rStyle w:val="1-Char"/>
          <w:rFonts w:hint="cs"/>
          <w:rtl/>
        </w:rPr>
        <w:t>قسمتی</w:t>
      </w:r>
      <w:r w:rsidR="00E17E66" w:rsidRPr="00EC03A6">
        <w:rPr>
          <w:rStyle w:val="1-Char"/>
          <w:rFonts w:hint="cs"/>
          <w:rtl/>
        </w:rPr>
        <w:t xml:space="preserve"> از شعبه</w:t>
      </w:r>
      <w:r w:rsidR="008E094D">
        <w:rPr>
          <w:rStyle w:val="1-Char"/>
          <w:rFonts w:hint="eastAsia"/>
          <w:rtl/>
        </w:rPr>
        <w:t>‌</w:t>
      </w:r>
      <w:r w:rsidR="00E17E66" w:rsidRPr="00EC03A6">
        <w:rPr>
          <w:rStyle w:val="1-Char"/>
          <w:rFonts w:hint="cs"/>
          <w:rtl/>
        </w:rPr>
        <w:t>ها</w:t>
      </w:r>
      <w:r w:rsidR="00FB0EFC">
        <w:rPr>
          <w:rStyle w:val="1-Char"/>
          <w:rFonts w:hint="cs"/>
          <w:rtl/>
        </w:rPr>
        <w:t>ی</w:t>
      </w:r>
      <w:r w:rsidR="00AC6AA4" w:rsidRPr="00EC03A6">
        <w:rPr>
          <w:rStyle w:val="1-Char"/>
          <w:rFonts w:hint="cs"/>
          <w:rtl/>
        </w:rPr>
        <w:t xml:space="preserve"> ایمان است) (بخاری) (24-9) مسلم (57-59). </w:t>
      </w:r>
    </w:p>
    <w:p w:rsidR="00417B2C" w:rsidRPr="00EC03A6" w:rsidRDefault="00A40E0E" w:rsidP="00D72EE3">
      <w:pPr>
        <w:tabs>
          <w:tab w:val="right" w:pos="7031"/>
        </w:tabs>
        <w:bidi/>
        <w:ind w:firstLine="284"/>
        <w:jc w:val="both"/>
        <w:rPr>
          <w:rStyle w:val="1-Char"/>
          <w:rtl/>
        </w:rPr>
      </w:pPr>
      <w:r w:rsidRPr="00EC03A6">
        <w:rPr>
          <w:rStyle w:val="1-Char"/>
          <w:rFonts w:hint="cs"/>
          <w:rtl/>
        </w:rPr>
        <w:t>و ما با برخورد با این روایت از پیامبر بسیار خوشحال شده و با پیشوایان ائم</w:t>
      </w:r>
      <w:r w:rsidR="006759D6">
        <w:rPr>
          <w:rStyle w:val="1-Char"/>
          <w:rFonts w:hint="cs"/>
          <w:rtl/>
        </w:rPr>
        <w:t>ۀ</w:t>
      </w:r>
      <w:r w:rsidRPr="00EC03A6">
        <w:rPr>
          <w:rStyle w:val="1-Char"/>
          <w:rFonts w:hint="cs"/>
          <w:rtl/>
        </w:rPr>
        <w:t xml:space="preserve"> شیعه شده</w:t>
      </w:r>
      <w:r w:rsidR="0000488F" w:rsidRPr="00EC03A6">
        <w:rPr>
          <w:rStyle w:val="1-Char"/>
          <w:rFonts w:hint="cs"/>
          <w:rtl/>
        </w:rPr>
        <w:t xml:space="preserve"> و با بهترین صورت تحقق </w:t>
      </w:r>
      <w:r w:rsidR="006F4D88" w:rsidRPr="00EC03A6">
        <w:rPr>
          <w:rStyle w:val="1-Char"/>
          <w:rFonts w:hint="cs"/>
          <w:rtl/>
        </w:rPr>
        <w:t xml:space="preserve">حدیث مذکور را در عثمان ذی النورین </w:t>
      </w:r>
      <w:r w:rsidR="006F4D88">
        <w:rPr>
          <w:rFonts w:hint="cs"/>
          <w:sz w:val="28"/>
          <w:szCs w:val="28"/>
          <w:rtl/>
          <w:lang w:bidi="fa-IR"/>
        </w:rPr>
        <w:t>–</w:t>
      </w:r>
      <w:r w:rsidR="006F4D88" w:rsidRPr="00EC03A6">
        <w:rPr>
          <w:rStyle w:val="1-Char"/>
          <w:rFonts w:hint="cs"/>
          <w:rtl/>
        </w:rPr>
        <w:t xml:space="preserve"> که از جمله صحابیانی است که شیعیان </w:t>
      </w:r>
      <w:r w:rsidR="006E5907" w:rsidRPr="00EC03A6">
        <w:rPr>
          <w:rStyle w:val="1-Char"/>
          <w:rFonts w:hint="cs"/>
          <w:rtl/>
        </w:rPr>
        <w:t xml:space="preserve">از او نفرت دارند </w:t>
      </w:r>
      <w:r w:rsidR="006E5907">
        <w:rPr>
          <w:rFonts w:hint="cs"/>
          <w:sz w:val="28"/>
          <w:szCs w:val="28"/>
          <w:rtl/>
          <w:lang w:bidi="fa-IR"/>
        </w:rPr>
        <w:t>–</w:t>
      </w:r>
      <w:r w:rsidR="006E5907" w:rsidRPr="00EC03A6">
        <w:rPr>
          <w:rStyle w:val="1-Char"/>
          <w:rFonts w:hint="cs"/>
          <w:rtl/>
        </w:rPr>
        <w:t xml:space="preserve"> مشاهده می‌</w:t>
      </w:r>
      <w:r w:rsidR="008B414E" w:rsidRPr="00EC03A6">
        <w:rPr>
          <w:rStyle w:val="1-Char"/>
          <w:rFonts w:hint="cs"/>
          <w:rtl/>
        </w:rPr>
        <w:t>نمائیم</w:t>
      </w:r>
      <w:r w:rsidR="00940F07" w:rsidRPr="00EC03A6">
        <w:rPr>
          <w:rStyle w:val="1-Char"/>
          <w:rFonts w:hint="cs"/>
          <w:rtl/>
        </w:rPr>
        <w:t xml:space="preserve"> </w:t>
      </w:r>
      <w:r w:rsidR="00D72EE3" w:rsidRPr="00EC03A6">
        <w:rPr>
          <w:rStyle w:val="1-Char"/>
          <w:rFonts w:hint="cs"/>
          <w:rtl/>
        </w:rPr>
        <w:t>و</w:t>
      </w:r>
      <w:r w:rsidR="008B414E" w:rsidRPr="00EC03A6">
        <w:rPr>
          <w:rStyle w:val="1-Char"/>
          <w:rFonts w:hint="cs"/>
          <w:rtl/>
        </w:rPr>
        <w:t xml:space="preserve"> </w:t>
      </w:r>
      <w:r w:rsidR="007C648E">
        <w:rPr>
          <w:rStyle w:val="1-Char"/>
          <w:rFonts w:hint="cs"/>
          <w:rtl/>
        </w:rPr>
        <w:t>همچنان که</w:t>
      </w:r>
      <w:r w:rsidR="008B414E" w:rsidRPr="00EC03A6">
        <w:rPr>
          <w:rStyle w:val="1-Char"/>
          <w:rFonts w:hint="cs"/>
          <w:rtl/>
        </w:rPr>
        <w:t xml:space="preserve"> در حدیث صحیح از امام احمد </w:t>
      </w:r>
      <w:r w:rsidR="00842190" w:rsidRPr="00EC03A6">
        <w:rPr>
          <w:rStyle w:val="1-Char"/>
          <w:rFonts w:hint="cs"/>
          <w:rtl/>
        </w:rPr>
        <w:t xml:space="preserve">(3/281-1114) </w:t>
      </w:r>
      <w:r w:rsidR="00940F07" w:rsidRPr="00EC03A6">
        <w:rPr>
          <w:rStyle w:val="1-Char"/>
          <w:rFonts w:hint="cs"/>
          <w:rtl/>
        </w:rPr>
        <w:t>و ترمذی (4/344)، و ابن ماجه (154)</w:t>
      </w:r>
      <w:r w:rsidR="00D72EE3" w:rsidRPr="00EC03A6">
        <w:rPr>
          <w:rStyle w:val="1-Char"/>
          <w:rFonts w:hint="cs"/>
          <w:rtl/>
        </w:rPr>
        <w:t xml:space="preserve"> از او روایت شده</w:t>
      </w:r>
      <w:r w:rsidR="00E71DCC" w:rsidRPr="00EC03A6">
        <w:rPr>
          <w:rStyle w:val="1-Char"/>
          <w:rFonts w:hint="cs"/>
          <w:rtl/>
        </w:rPr>
        <w:t xml:space="preserve"> </w:t>
      </w:r>
      <w:r w:rsidR="00E2266C" w:rsidRPr="00EC03A6">
        <w:rPr>
          <w:rStyle w:val="1-Char"/>
          <w:rFonts w:hint="cs"/>
          <w:rtl/>
        </w:rPr>
        <w:t xml:space="preserve">پیامبر او را چنین ستوده که او از لحاظ شرم و حیاء برترین و صادقترین </w:t>
      </w:r>
      <w:r w:rsidR="00212447" w:rsidRPr="00EC03A6">
        <w:rPr>
          <w:rStyle w:val="1-Char"/>
          <w:rFonts w:hint="cs"/>
          <w:rtl/>
        </w:rPr>
        <w:t xml:space="preserve">امت اوست. </w:t>
      </w:r>
    </w:p>
    <w:p w:rsidR="00212447" w:rsidRPr="00EC03A6" w:rsidRDefault="00212447" w:rsidP="00FF4C2C">
      <w:pPr>
        <w:tabs>
          <w:tab w:val="right" w:pos="7031"/>
        </w:tabs>
        <w:bidi/>
        <w:ind w:firstLine="284"/>
        <w:jc w:val="both"/>
        <w:rPr>
          <w:rStyle w:val="1-Char"/>
          <w:rtl/>
        </w:rPr>
      </w:pPr>
      <w:r w:rsidRPr="00EC03A6">
        <w:rPr>
          <w:rStyle w:val="1-Char"/>
          <w:rFonts w:hint="cs"/>
          <w:rtl/>
        </w:rPr>
        <w:t xml:space="preserve">سپس موسوی با روایت طبرانی در (الاوسط) </w:t>
      </w:r>
      <w:r w:rsidR="00975EA2" w:rsidRPr="00EC03A6">
        <w:rPr>
          <w:rStyle w:val="1-Char"/>
          <w:rFonts w:hint="cs"/>
          <w:rtl/>
        </w:rPr>
        <w:t xml:space="preserve">با لفظ </w:t>
      </w:r>
      <w:r w:rsidR="00FF4C2C">
        <w:rPr>
          <w:rStyle w:val="4-Char"/>
          <w:rFonts w:hint="cs"/>
          <w:rtl/>
        </w:rPr>
        <w:t>«</w:t>
      </w:r>
      <w:r w:rsidR="00975EA2" w:rsidRPr="00FF4C2C">
        <w:rPr>
          <w:rStyle w:val="4-Char"/>
          <w:rtl/>
        </w:rPr>
        <w:t>لما مرض النب</w:t>
      </w:r>
      <w:r w:rsidR="001D1ABF">
        <w:rPr>
          <w:rStyle w:val="4-Char"/>
          <w:rtl/>
        </w:rPr>
        <w:t>ي</w:t>
      </w:r>
      <w:r w:rsidR="00975EA2" w:rsidRPr="00FF4C2C">
        <w:rPr>
          <w:rStyle w:val="4-Char"/>
          <w:rtl/>
        </w:rPr>
        <w:t xml:space="preserve"> قال</w:t>
      </w:r>
      <w:r w:rsidR="008126A4" w:rsidRPr="00FF4C2C">
        <w:rPr>
          <w:rStyle w:val="4-Char"/>
          <w:rtl/>
        </w:rPr>
        <w:t>:</w:t>
      </w:r>
      <w:r w:rsidR="00975EA2" w:rsidRPr="00FF4C2C">
        <w:rPr>
          <w:rStyle w:val="4-Char"/>
          <w:rtl/>
        </w:rPr>
        <w:t xml:space="preserve"> ائتون</w:t>
      </w:r>
      <w:r w:rsidR="001D1ABF">
        <w:rPr>
          <w:rStyle w:val="4-Char"/>
          <w:rtl/>
        </w:rPr>
        <w:t>ي</w:t>
      </w:r>
      <w:r w:rsidR="00975EA2" w:rsidRPr="00FF4C2C">
        <w:rPr>
          <w:rStyle w:val="4-Char"/>
          <w:rtl/>
        </w:rPr>
        <w:t xml:space="preserve"> بصح</w:t>
      </w:r>
      <w:r w:rsidR="001D1ABF">
        <w:rPr>
          <w:rStyle w:val="4-Char"/>
          <w:rtl/>
        </w:rPr>
        <w:t>ي</w:t>
      </w:r>
      <w:r w:rsidR="00975EA2" w:rsidRPr="00FF4C2C">
        <w:rPr>
          <w:rStyle w:val="4-Char"/>
          <w:rtl/>
        </w:rPr>
        <w:t>ف</w:t>
      </w:r>
      <w:r w:rsidR="00E17E66" w:rsidRPr="00FF4C2C">
        <w:rPr>
          <w:rStyle w:val="4-Char"/>
          <w:rFonts w:hint="cs"/>
          <w:rtl/>
        </w:rPr>
        <w:t xml:space="preserve">ة </w:t>
      </w:r>
      <w:r w:rsidR="006B792B" w:rsidRPr="00FF4C2C">
        <w:rPr>
          <w:rStyle w:val="4-Char"/>
          <w:rtl/>
        </w:rPr>
        <w:t>ودوا</w:t>
      </w:r>
      <w:r w:rsidR="00BF5F22" w:rsidRPr="00FF4C2C">
        <w:rPr>
          <w:rStyle w:val="4-Char"/>
          <w:rtl/>
        </w:rPr>
        <w:t>ة</w:t>
      </w:r>
      <w:r w:rsidR="006B792B" w:rsidRPr="00FF4C2C">
        <w:rPr>
          <w:rStyle w:val="4-Char"/>
          <w:rtl/>
        </w:rPr>
        <w:t xml:space="preserve"> ا</w:t>
      </w:r>
      <w:r w:rsidR="001D1ABF">
        <w:rPr>
          <w:rStyle w:val="4-Char"/>
          <w:rtl/>
        </w:rPr>
        <w:t>ك</w:t>
      </w:r>
      <w:r w:rsidR="006B792B" w:rsidRPr="00FF4C2C">
        <w:rPr>
          <w:rStyle w:val="4-Char"/>
          <w:rtl/>
        </w:rPr>
        <w:t>تب ل</w:t>
      </w:r>
      <w:r w:rsidR="001D1ABF">
        <w:rPr>
          <w:rStyle w:val="4-Char"/>
          <w:rtl/>
        </w:rPr>
        <w:t>ك</w:t>
      </w:r>
      <w:r w:rsidR="006B792B" w:rsidRPr="00FF4C2C">
        <w:rPr>
          <w:rStyle w:val="4-Char"/>
          <w:rtl/>
        </w:rPr>
        <w:t xml:space="preserve">م </w:t>
      </w:r>
      <w:r w:rsidR="001D1ABF">
        <w:rPr>
          <w:rStyle w:val="4-Char"/>
          <w:rtl/>
        </w:rPr>
        <w:t>ك</w:t>
      </w:r>
      <w:r w:rsidR="006B792B" w:rsidRPr="00FF4C2C">
        <w:rPr>
          <w:rStyle w:val="4-Char"/>
          <w:rtl/>
        </w:rPr>
        <w:t xml:space="preserve">تاباً لن تضلوا </w:t>
      </w:r>
      <w:r w:rsidR="00E17E66" w:rsidRPr="00FF4C2C">
        <w:rPr>
          <w:rStyle w:val="4-Char"/>
          <w:rFonts w:hint="cs"/>
          <w:rtl/>
        </w:rPr>
        <w:t>ب</w:t>
      </w:r>
      <w:r w:rsidR="006B792B" w:rsidRPr="00FF4C2C">
        <w:rPr>
          <w:rStyle w:val="4-Char"/>
          <w:rtl/>
        </w:rPr>
        <w:t>عده ابداً</w:t>
      </w:r>
      <w:r w:rsidR="00AB4320" w:rsidRPr="00FF4C2C">
        <w:rPr>
          <w:rStyle w:val="4-Char"/>
          <w:rtl/>
        </w:rPr>
        <w:t xml:space="preserve"> الخ</w:t>
      </w:r>
      <w:r w:rsidR="00FF4C2C">
        <w:rPr>
          <w:rStyle w:val="4-Char"/>
          <w:rFonts w:hint="cs"/>
          <w:rtl/>
        </w:rPr>
        <w:t>»</w:t>
      </w:r>
      <w:r w:rsidR="00AB4320" w:rsidRPr="00EC03A6">
        <w:rPr>
          <w:rStyle w:val="1-Char"/>
          <w:rFonts w:hint="cs"/>
          <w:rtl/>
        </w:rPr>
        <w:t xml:space="preserve"> </w:t>
      </w:r>
      <w:r w:rsidR="00CD2B23" w:rsidRPr="00EC03A6">
        <w:rPr>
          <w:rStyle w:val="1-Char"/>
          <w:rFonts w:hint="cs"/>
          <w:rtl/>
        </w:rPr>
        <w:t xml:space="preserve">و زنان از ورای حجاب گفتند آیا نمی‌شنوی </w:t>
      </w:r>
      <w:r w:rsidR="00C15C7E" w:rsidRPr="00EC03A6">
        <w:rPr>
          <w:rStyle w:val="1-Char"/>
          <w:rFonts w:hint="cs"/>
          <w:rtl/>
        </w:rPr>
        <w:t>که پیامبر</w:t>
      </w:r>
      <w:r w:rsidR="00BB6F17" w:rsidRPr="00BB6F17">
        <w:rPr>
          <w:rStyle w:val="1-Char"/>
          <w:rFonts w:cs="CTraditional Arabic" w:hint="cs"/>
          <w:rtl/>
        </w:rPr>
        <w:t xml:space="preserve"> ج </w:t>
      </w:r>
      <w:r w:rsidR="007C1E46" w:rsidRPr="00EC03A6">
        <w:rPr>
          <w:rStyle w:val="1-Char"/>
          <w:rFonts w:hint="cs"/>
          <w:rtl/>
        </w:rPr>
        <w:t xml:space="preserve">چه می‌فرماید؟ </w:t>
      </w:r>
      <w:r w:rsidR="008A552A" w:rsidRPr="00EC03A6">
        <w:rPr>
          <w:rStyle w:val="1-Char"/>
          <w:rFonts w:hint="cs"/>
          <w:rtl/>
        </w:rPr>
        <w:t>عمر گفت</w:t>
      </w:r>
      <w:r w:rsidR="008126A4" w:rsidRPr="00EC03A6">
        <w:rPr>
          <w:rStyle w:val="1-Char"/>
          <w:rFonts w:hint="cs"/>
          <w:rtl/>
        </w:rPr>
        <w:t>:</w:t>
      </w:r>
      <w:r w:rsidR="008A552A" w:rsidRPr="00EC03A6">
        <w:rPr>
          <w:rStyle w:val="1-Char"/>
          <w:rFonts w:hint="cs"/>
          <w:rtl/>
        </w:rPr>
        <w:t xml:space="preserve"> </w:t>
      </w:r>
      <w:r w:rsidR="006E4A11" w:rsidRPr="00EC03A6">
        <w:rPr>
          <w:rStyle w:val="1-Char"/>
          <w:rFonts w:hint="cs"/>
          <w:rtl/>
        </w:rPr>
        <w:t>شما رفقیان یوسف هستید چون پیامبر خدا بیمار شد چشمان خود را بستید، و پیامبر فرمود</w:t>
      </w:r>
      <w:r w:rsidR="008126A4" w:rsidRPr="00EC03A6">
        <w:rPr>
          <w:rStyle w:val="1-Char"/>
          <w:rFonts w:hint="cs"/>
          <w:rtl/>
        </w:rPr>
        <w:t>:</w:t>
      </w:r>
      <w:r w:rsidR="006B7E93">
        <w:rPr>
          <w:rStyle w:val="1-Char"/>
          <w:rFonts w:hint="cs"/>
          <w:rtl/>
        </w:rPr>
        <w:t xml:space="preserve"> آن‌ها </w:t>
      </w:r>
      <w:r w:rsidR="006E4A11" w:rsidRPr="00EC03A6">
        <w:rPr>
          <w:rStyle w:val="1-Char"/>
          <w:rFonts w:hint="cs"/>
          <w:rtl/>
        </w:rPr>
        <w:t>را رها و راحت سازید زیرا آنان از</w:t>
      </w:r>
      <w:r w:rsidR="00A362FE" w:rsidRPr="00EC03A6">
        <w:rPr>
          <w:rStyle w:val="1-Char"/>
          <w:rFonts w:hint="cs"/>
          <w:rtl/>
        </w:rPr>
        <w:t xml:space="preserve"> </w:t>
      </w:r>
      <w:r w:rsidR="006E4A11" w:rsidRPr="00EC03A6">
        <w:rPr>
          <w:rStyle w:val="1-Char"/>
          <w:rFonts w:hint="cs"/>
          <w:rtl/>
        </w:rPr>
        <w:t>شما بهترند</w:t>
      </w:r>
      <w:r w:rsidR="00A362FE" w:rsidRPr="00EC03A6">
        <w:rPr>
          <w:rStyle w:val="1-Char"/>
          <w:rFonts w:hint="cs"/>
          <w:rtl/>
        </w:rPr>
        <w:t>. می‌گویم</w:t>
      </w:r>
      <w:r w:rsidR="008126A4" w:rsidRPr="00EC03A6">
        <w:rPr>
          <w:rStyle w:val="1-Char"/>
          <w:rFonts w:hint="cs"/>
          <w:rtl/>
        </w:rPr>
        <w:t>:</w:t>
      </w:r>
      <w:r w:rsidR="00A362FE" w:rsidRPr="00EC03A6">
        <w:rPr>
          <w:rStyle w:val="1-Char"/>
          <w:rFonts w:hint="cs"/>
          <w:rtl/>
        </w:rPr>
        <w:t xml:space="preserve"> روایت مذکور در (الکنز) (</w:t>
      </w:r>
      <w:r w:rsidR="00475549" w:rsidRPr="00EC03A6">
        <w:rPr>
          <w:rStyle w:val="1-Char"/>
          <w:rFonts w:hint="cs"/>
          <w:rtl/>
        </w:rPr>
        <w:t>18771</w:t>
      </w:r>
      <w:r w:rsidR="00291479" w:rsidRPr="00EC03A6">
        <w:rPr>
          <w:rStyle w:val="1-Char"/>
          <w:rFonts w:hint="cs"/>
          <w:rtl/>
        </w:rPr>
        <w:t xml:space="preserve">) </w:t>
      </w:r>
      <w:r w:rsidR="00306ED0" w:rsidRPr="00EC03A6">
        <w:rPr>
          <w:rStyle w:val="1-Char"/>
          <w:rFonts w:hint="cs"/>
          <w:rtl/>
        </w:rPr>
        <w:t>به ابن سعد نسبت داده شده است و روایت او و روایت طبرانی صحیح نیستند، و اما ابن سعد آن را</w:t>
      </w:r>
      <w:r w:rsidR="00BF5F22" w:rsidRPr="00EC03A6">
        <w:rPr>
          <w:rStyle w:val="1-Char"/>
          <w:rFonts w:hint="cs"/>
          <w:rtl/>
        </w:rPr>
        <w:t xml:space="preserve"> در</w:t>
      </w:r>
      <w:r w:rsidR="00306ED0" w:rsidRPr="00EC03A6">
        <w:rPr>
          <w:rStyle w:val="1-Char"/>
          <w:rFonts w:hint="cs"/>
          <w:rtl/>
        </w:rPr>
        <w:t xml:space="preserve"> (الطبقات) (2/243-244) </w:t>
      </w:r>
      <w:r w:rsidR="0023566D" w:rsidRPr="00EC03A6">
        <w:rPr>
          <w:rStyle w:val="1-Char"/>
          <w:rFonts w:hint="cs"/>
          <w:rtl/>
        </w:rPr>
        <w:t>از طریق محمد بن عمر واقدی روایت نمو</w:t>
      </w:r>
      <w:r w:rsidR="004F1067" w:rsidRPr="00EC03A6">
        <w:rPr>
          <w:rStyle w:val="1-Char"/>
          <w:rFonts w:hint="cs"/>
          <w:rtl/>
        </w:rPr>
        <w:t>د</w:t>
      </w:r>
      <w:r w:rsidR="0023566D" w:rsidRPr="00EC03A6">
        <w:rPr>
          <w:rStyle w:val="1-Char"/>
          <w:rFonts w:hint="cs"/>
          <w:rtl/>
        </w:rPr>
        <w:t xml:space="preserve">ه و او متروک [الحدیث] است و اما روایت طبرانی </w:t>
      </w:r>
      <w:r w:rsidR="004F1067" w:rsidRPr="00EC03A6">
        <w:rPr>
          <w:rStyle w:val="1-Char"/>
          <w:rFonts w:hint="cs"/>
          <w:rtl/>
        </w:rPr>
        <w:t xml:space="preserve">هیثمی آن را در (المجمع) (9/34) </w:t>
      </w:r>
      <w:r w:rsidR="00EF4889" w:rsidRPr="00EC03A6">
        <w:rPr>
          <w:rStyle w:val="1-Char"/>
          <w:rFonts w:hint="cs"/>
          <w:rtl/>
        </w:rPr>
        <w:t>ذکر کرده و گفته</w:t>
      </w:r>
      <w:r w:rsidR="008126A4" w:rsidRPr="00EC03A6">
        <w:rPr>
          <w:rStyle w:val="1-Char"/>
          <w:rFonts w:hint="cs"/>
          <w:rtl/>
        </w:rPr>
        <w:t>:</w:t>
      </w:r>
      <w:r w:rsidR="00EF4889" w:rsidRPr="00EC03A6">
        <w:rPr>
          <w:rStyle w:val="1-Char"/>
          <w:rFonts w:hint="cs"/>
          <w:rtl/>
        </w:rPr>
        <w:t xml:space="preserve"> طبرانی </w:t>
      </w:r>
      <w:r w:rsidR="00FF4529" w:rsidRPr="00EC03A6">
        <w:rPr>
          <w:rStyle w:val="1-Char"/>
          <w:rFonts w:hint="cs"/>
          <w:rtl/>
        </w:rPr>
        <w:t xml:space="preserve">آن را در </w:t>
      </w:r>
      <w:r w:rsidR="00BF5F22" w:rsidRPr="00EC03A6">
        <w:rPr>
          <w:rStyle w:val="1-Char"/>
          <w:rFonts w:hint="cs"/>
          <w:rtl/>
        </w:rPr>
        <w:t>(</w:t>
      </w:r>
      <w:r w:rsidR="00FF4529" w:rsidRPr="00EC03A6">
        <w:rPr>
          <w:rStyle w:val="1-Char"/>
          <w:rFonts w:hint="cs"/>
          <w:rtl/>
        </w:rPr>
        <w:t>الأوسط</w:t>
      </w:r>
      <w:r w:rsidR="00BF5F22" w:rsidRPr="00EC03A6">
        <w:rPr>
          <w:rStyle w:val="1-Char"/>
          <w:rFonts w:hint="cs"/>
          <w:rtl/>
        </w:rPr>
        <w:t>)</w:t>
      </w:r>
      <w:r w:rsidR="00FF4529" w:rsidRPr="00EC03A6">
        <w:rPr>
          <w:rStyle w:val="1-Char"/>
          <w:rFonts w:hint="cs"/>
          <w:rtl/>
        </w:rPr>
        <w:t xml:space="preserve"> روایت نموده و در اسناد آن محمد بن جعفر بن ابراهیم جعفری است</w:t>
      </w:r>
      <w:r w:rsidR="00BF5F22" w:rsidRPr="00EC03A6">
        <w:rPr>
          <w:rStyle w:val="1-Char"/>
          <w:rFonts w:hint="cs"/>
          <w:rtl/>
        </w:rPr>
        <w:t>،</w:t>
      </w:r>
      <w:r w:rsidR="00FF4529" w:rsidRPr="00EC03A6">
        <w:rPr>
          <w:rStyle w:val="1-Char"/>
          <w:rFonts w:hint="cs"/>
          <w:rtl/>
        </w:rPr>
        <w:t xml:space="preserve"> و عقیلی گفته است حدیث او </w:t>
      </w:r>
      <w:r w:rsidR="00BF5F22" w:rsidRPr="00EC03A6">
        <w:rPr>
          <w:rStyle w:val="1-Char"/>
          <w:rFonts w:hint="cs"/>
          <w:rtl/>
        </w:rPr>
        <w:t>محل</w:t>
      </w:r>
      <w:r w:rsidR="00FF4529" w:rsidRPr="00EC03A6">
        <w:rPr>
          <w:rStyle w:val="1-Char"/>
          <w:rFonts w:hint="cs"/>
          <w:rtl/>
        </w:rPr>
        <w:t xml:space="preserve"> ایراد است و سایر </w:t>
      </w:r>
      <w:r w:rsidR="00BF5F22" w:rsidRPr="00EC03A6">
        <w:rPr>
          <w:rStyle w:val="1-Char"/>
          <w:rFonts w:hint="cs"/>
          <w:rtl/>
        </w:rPr>
        <w:t>ر</w:t>
      </w:r>
      <w:r w:rsidR="00397348" w:rsidRPr="00EC03A6">
        <w:rPr>
          <w:rStyle w:val="1-Char"/>
          <w:rFonts w:hint="cs"/>
          <w:rtl/>
        </w:rPr>
        <w:t>جال آن اهل ثقه‌اند</w:t>
      </w:r>
      <w:r w:rsidR="00BF5F22" w:rsidRPr="00EC03A6">
        <w:rPr>
          <w:rStyle w:val="1-Char"/>
          <w:rFonts w:hint="cs"/>
          <w:rtl/>
        </w:rPr>
        <w:t>،</w:t>
      </w:r>
      <w:r w:rsidR="00397348" w:rsidRPr="00EC03A6">
        <w:rPr>
          <w:rStyle w:val="1-Char"/>
          <w:rFonts w:hint="cs"/>
          <w:rtl/>
        </w:rPr>
        <w:t xml:space="preserve"> </w:t>
      </w:r>
      <w:r w:rsidR="004622B5" w:rsidRPr="00EC03A6">
        <w:rPr>
          <w:rStyle w:val="1-Char"/>
          <w:rFonts w:hint="cs"/>
          <w:rtl/>
        </w:rPr>
        <w:t>و برخی</w:t>
      </w:r>
      <w:r w:rsidR="00BF5F22" w:rsidRPr="00EC03A6">
        <w:rPr>
          <w:rStyle w:val="1-Char"/>
          <w:rFonts w:hint="cs"/>
          <w:rtl/>
        </w:rPr>
        <w:t xml:space="preserve"> نیز</w:t>
      </w:r>
      <w:r w:rsidR="004622B5" w:rsidRPr="00EC03A6">
        <w:rPr>
          <w:rStyle w:val="1-Char"/>
          <w:rFonts w:hint="cs"/>
          <w:rtl/>
        </w:rPr>
        <w:t xml:space="preserve"> مورد اختلاف می‌باشند می‌گویم</w:t>
      </w:r>
      <w:r w:rsidR="008126A4" w:rsidRPr="00EC03A6">
        <w:rPr>
          <w:rStyle w:val="1-Char"/>
          <w:rFonts w:hint="cs"/>
          <w:rtl/>
        </w:rPr>
        <w:t>:</w:t>
      </w:r>
      <w:r w:rsidR="004622B5" w:rsidRPr="00EC03A6">
        <w:rPr>
          <w:rStyle w:val="1-Char"/>
          <w:rFonts w:hint="cs"/>
          <w:rtl/>
        </w:rPr>
        <w:t xml:space="preserve"> شرح حالی برای محمد بن جعفر نیاف</w:t>
      </w:r>
      <w:r w:rsidR="00B31EBB" w:rsidRPr="00EC03A6">
        <w:rPr>
          <w:rStyle w:val="1-Char"/>
          <w:rFonts w:hint="cs"/>
          <w:rtl/>
        </w:rPr>
        <w:t>ت</w:t>
      </w:r>
      <w:r w:rsidR="00BF5F22" w:rsidRPr="00EC03A6">
        <w:rPr>
          <w:rStyle w:val="1-Char"/>
          <w:rFonts w:hint="cs"/>
          <w:rtl/>
        </w:rPr>
        <w:t>م</w:t>
      </w:r>
      <w:r w:rsidR="004546C3" w:rsidRPr="00EC03A6">
        <w:rPr>
          <w:rStyle w:val="1-Char"/>
          <w:rFonts w:hint="cs"/>
          <w:rtl/>
        </w:rPr>
        <w:t xml:space="preserve"> </w:t>
      </w:r>
      <w:r w:rsidR="002D21F1" w:rsidRPr="00EC03A6">
        <w:rPr>
          <w:rStyle w:val="1-Char"/>
          <w:rFonts w:hint="cs"/>
          <w:rtl/>
        </w:rPr>
        <w:t>و او را از شمار مج</w:t>
      </w:r>
      <w:r w:rsidR="00BF5F22" w:rsidRPr="00EC03A6">
        <w:rPr>
          <w:rStyle w:val="1-Char"/>
          <w:rFonts w:hint="cs"/>
          <w:rtl/>
        </w:rPr>
        <w:t>ه</w:t>
      </w:r>
      <w:r w:rsidR="002D21F1" w:rsidRPr="00EC03A6">
        <w:rPr>
          <w:rStyle w:val="1-Char"/>
          <w:rFonts w:hint="cs"/>
          <w:rtl/>
        </w:rPr>
        <w:t xml:space="preserve">ولین </w:t>
      </w:r>
      <w:r w:rsidR="00BF104B" w:rsidRPr="00EC03A6">
        <w:rPr>
          <w:rStyle w:val="1-Char"/>
          <w:rFonts w:hint="cs"/>
          <w:rtl/>
        </w:rPr>
        <w:t>می‌دانم و</w:t>
      </w:r>
      <w:r w:rsidR="00B0237D" w:rsidRPr="00EC03A6">
        <w:rPr>
          <w:rStyle w:val="1-Char"/>
          <w:rFonts w:hint="cs"/>
          <w:rtl/>
        </w:rPr>
        <w:t xml:space="preserve"> </w:t>
      </w:r>
      <w:r w:rsidR="00BF104B" w:rsidRPr="00EC03A6">
        <w:rPr>
          <w:rStyle w:val="1-Char"/>
          <w:rFonts w:hint="cs"/>
          <w:rtl/>
        </w:rPr>
        <w:t xml:space="preserve">در غیر این صورت </w:t>
      </w:r>
      <w:r w:rsidR="004825FC" w:rsidRPr="00EC03A6">
        <w:rPr>
          <w:rStyle w:val="1-Char"/>
          <w:rFonts w:hint="cs"/>
          <w:rtl/>
        </w:rPr>
        <w:t xml:space="preserve">قول عقیلی در </w:t>
      </w:r>
      <w:r w:rsidR="00BF5F22" w:rsidRPr="00EC03A6">
        <w:rPr>
          <w:rStyle w:val="1-Char"/>
          <w:rFonts w:hint="cs"/>
          <w:rtl/>
        </w:rPr>
        <w:t>روایت مذکور</w:t>
      </w:r>
      <w:r w:rsidR="004825FC" w:rsidRPr="00EC03A6">
        <w:rPr>
          <w:rStyle w:val="1-Char"/>
          <w:rFonts w:hint="cs"/>
          <w:rtl/>
        </w:rPr>
        <w:t xml:space="preserve"> برای رد حدیث </w:t>
      </w:r>
      <w:r w:rsidR="00BF5F22" w:rsidRPr="00EC03A6">
        <w:rPr>
          <w:rStyle w:val="1-Char"/>
          <w:rFonts w:hint="cs"/>
          <w:rtl/>
        </w:rPr>
        <w:t>[</w:t>
      </w:r>
      <w:r w:rsidR="004825FC" w:rsidRPr="00EC03A6">
        <w:rPr>
          <w:rStyle w:val="1-Char"/>
          <w:rFonts w:hint="cs"/>
          <w:rtl/>
        </w:rPr>
        <w:t>او</w:t>
      </w:r>
      <w:r w:rsidR="00BF5F22" w:rsidRPr="00EC03A6">
        <w:rPr>
          <w:rStyle w:val="1-Char"/>
          <w:rFonts w:hint="cs"/>
          <w:rtl/>
        </w:rPr>
        <w:t>]</w:t>
      </w:r>
      <w:r w:rsidR="004825FC" w:rsidRPr="00EC03A6">
        <w:rPr>
          <w:rStyle w:val="1-Char"/>
          <w:rFonts w:hint="cs"/>
          <w:rtl/>
        </w:rPr>
        <w:t xml:space="preserve"> کافی است. </w:t>
      </w:r>
    </w:p>
    <w:p w:rsidR="00417B2C" w:rsidRPr="00EC03A6" w:rsidRDefault="005D5CA1" w:rsidP="007074DE">
      <w:pPr>
        <w:tabs>
          <w:tab w:val="right" w:pos="7031"/>
        </w:tabs>
        <w:bidi/>
        <w:ind w:firstLine="284"/>
        <w:jc w:val="both"/>
        <w:rPr>
          <w:rStyle w:val="1-Char"/>
          <w:rtl/>
        </w:rPr>
      </w:pPr>
      <w:r w:rsidRPr="00EC03A6">
        <w:rPr>
          <w:rStyle w:val="1-Char"/>
          <w:rFonts w:hint="cs"/>
          <w:rtl/>
        </w:rPr>
        <w:t>و در ادامه فقر</w:t>
      </w:r>
      <w:r w:rsidR="006759D6">
        <w:rPr>
          <w:rStyle w:val="1-Char"/>
          <w:rFonts w:hint="cs"/>
          <w:rtl/>
        </w:rPr>
        <w:t>ۀ</w:t>
      </w:r>
      <w:r w:rsidRPr="00EC03A6">
        <w:rPr>
          <w:rStyle w:val="1-Char"/>
          <w:rFonts w:hint="cs"/>
          <w:rtl/>
        </w:rPr>
        <w:t xml:space="preserve"> اول سخنی بی‌فائده</w:t>
      </w:r>
      <w:r w:rsidR="00B0237D" w:rsidRPr="00EC03A6">
        <w:rPr>
          <w:rStyle w:val="1-Char"/>
          <w:rFonts w:hint="cs"/>
          <w:rtl/>
        </w:rPr>
        <w:t xml:space="preserve"> به رشته تحریر در آورده است که در آن خواسته صحابه پیامبر </w:t>
      </w:r>
      <w:r w:rsidR="00181220" w:rsidRPr="00EC03A6">
        <w:rPr>
          <w:rStyle w:val="1-Char"/>
          <w:rFonts w:hint="cs"/>
          <w:rtl/>
        </w:rPr>
        <w:t>را نکوهش نم</w:t>
      </w:r>
      <w:r w:rsidR="000A6F8B" w:rsidRPr="00EC03A6">
        <w:rPr>
          <w:rStyle w:val="1-Char"/>
          <w:rFonts w:hint="cs"/>
          <w:rtl/>
        </w:rPr>
        <w:t>ا</w:t>
      </w:r>
      <w:r w:rsidR="00181220" w:rsidRPr="00EC03A6">
        <w:rPr>
          <w:rStyle w:val="1-Char"/>
          <w:rFonts w:hint="cs"/>
          <w:rtl/>
        </w:rPr>
        <w:t>ید که امر او را</w:t>
      </w:r>
      <w:r w:rsidR="00342B29" w:rsidRPr="00EC03A6">
        <w:rPr>
          <w:rStyle w:val="1-Char"/>
          <w:rFonts w:hint="cs"/>
          <w:rtl/>
        </w:rPr>
        <w:t xml:space="preserve"> </w:t>
      </w:r>
      <w:r w:rsidR="00181220" w:rsidRPr="00EC03A6">
        <w:rPr>
          <w:rStyle w:val="1-Char"/>
          <w:rFonts w:hint="cs"/>
          <w:rtl/>
        </w:rPr>
        <w:t xml:space="preserve">با </w:t>
      </w:r>
      <w:r w:rsidR="00BF5F22" w:rsidRPr="00EC03A6">
        <w:rPr>
          <w:rStyle w:val="1-Char"/>
          <w:rFonts w:hint="cs"/>
          <w:rtl/>
        </w:rPr>
        <w:t>احضار نوشته‌</w:t>
      </w:r>
      <w:r w:rsidR="000A6F8B" w:rsidRPr="00EC03A6">
        <w:rPr>
          <w:rStyle w:val="1-Char"/>
          <w:rFonts w:hint="cs"/>
          <w:rtl/>
        </w:rPr>
        <w:t xml:space="preserve"> امتثال و فرمانبرداری ننموده‌اند و گویا آنان پیامبر</w:t>
      </w:r>
      <w:r w:rsidR="00BB6F17" w:rsidRPr="00BB6F17">
        <w:rPr>
          <w:rStyle w:val="1-Char"/>
          <w:rFonts w:cs="CTraditional Arabic" w:hint="cs"/>
          <w:rtl/>
        </w:rPr>
        <w:t xml:space="preserve"> ج </w:t>
      </w:r>
      <w:r w:rsidR="00746076" w:rsidRPr="00EC03A6">
        <w:rPr>
          <w:rStyle w:val="1-Char"/>
          <w:rFonts w:hint="cs"/>
          <w:rtl/>
        </w:rPr>
        <w:t xml:space="preserve">را به هذیان گوئی متهم نموده‌اند و آنان با نصوص آیات دستور دهنده به وجوب اطاعت او سرپیچی نموده‌اند و این نادان </w:t>
      </w:r>
      <w:r w:rsidR="00A33ABD" w:rsidRPr="00EC03A6">
        <w:rPr>
          <w:rStyle w:val="1-Char"/>
          <w:rFonts w:hint="cs"/>
          <w:rtl/>
        </w:rPr>
        <w:t xml:space="preserve">نمی‌داند </w:t>
      </w:r>
      <w:r w:rsidR="00EB09AE" w:rsidRPr="00EC03A6">
        <w:rPr>
          <w:rStyle w:val="1-Char"/>
          <w:rFonts w:hint="cs"/>
          <w:rtl/>
        </w:rPr>
        <w:t>که او با این نکوهش قبل از همه پیامبر را نکوهش نمو</w:t>
      </w:r>
      <w:r w:rsidR="00A5758F" w:rsidRPr="00EC03A6">
        <w:rPr>
          <w:rStyle w:val="1-Char"/>
          <w:rFonts w:hint="cs"/>
          <w:rtl/>
        </w:rPr>
        <w:t>د</w:t>
      </w:r>
      <w:r w:rsidR="00EB09AE" w:rsidRPr="00EC03A6">
        <w:rPr>
          <w:rStyle w:val="1-Char"/>
          <w:rFonts w:hint="cs"/>
          <w:rtl/>
        </w:rPr>
        <w:t>ه زیرا او نیز از این کار سکوت نموده و نیز نمی‌داند ایراد ا</w:t>
      </w:r>
      <w:r w:rsidR="00A5758F" w:rsidRPr="00EC03A6">
        <w:rPr>
          <w:rStyle w:val="1-Char"/>
          <w:rFonts w:hint="cs"/>
          <w:rtl/>
        </w:rPr>
        <w:t>و</w:t>
      </w:r>
      <w:r w:rsidR="00EB09AE" w:rsidRPr="00EC03A6">
        <w:rPr>
          <w:rStyle w:val="1-Char"/>
          <w:rFonts w:hint="cs"/>
          <w:rtl/>
        </w:rPr>
        <w:t xml:space="preserve"> (با تصوری که او می‌تراشد) بر علی نیز وارد می‌گردد</w:t>
      </w:r>
      <w:r w:rsidR="009B4783" w:rsidRPr="00EC03A6">
        <w:rPr>
          <w:rStyle w:val="1-Char"/>
          <w:rFonts w:hint="cs"/>
          <w:rtl/>
        </w:rPr>
        <w:t xml:space="preserve">. </w:t>
      </w:r>
    </w:p>
    <w:p w:rsidR="00E054F6" w:rsidRPr="00AC0357" w:rsidRDefault="00127986" w:rsidP="00FF6DE4">
      <w:pPr>
        <w:tabs>
          <w:tab w:val="right" w:pos="7031"/>
        </w:tabs>
        <w:bidi/>
        <w:ind w:firstLine="284"/>
        <w:jc w:val="both"/>
        <w:rPr>
          <w:sz w:val="26"/>
          <w:szCs w:val="26"/>
          <w:rtl/>
          <w:lang w:bidi="fa-IR"/>
        </w:rPr>
      </w:pPr>
      <w:r w:rsidRPr="00EC03A6">
        <w:rPr>
          <w:rStyle w:val="1-Char"/>
          <w:rFonts w:hint="cs"/>
          <w:rtl/>
        </w:rPr>
        <w:t>و چگونه این نادان به انکار و رد امری می‌پردازد که رسول خدا</w:t>
      </w:r>
      <w:r w:rsidR="00BB6F17" w:rsidRPr="00BB6F17">
        <w:rPr>
          <w:rStyle w:val="1-Char"/>
          <w:rFonts w:cs="CTraditional Arabic" w:hint="cs"/>
          <w:rtl/>
        </w:rPr>
        <w:t xml:space="preserve"> ج </w:t>
      </w:r>
      <w:r w:rsidR="0007138C" w:rsidRPr="00EC03A6">
        <w:rPr>
          <w:rStyle w:val="1-Char"/>
          <w:rFonts w:hint="cs"/>
          <w:rtl/>
        </w:rPr>
        <w:t>آن را انکار و نکوهش ننموده‌اند؟ بلکه مرا به لزوم تحقق آن مطلع ساخته است، لذا</w:t>
      </w:r>
      <w:r w:rsidR="000D7AE9" w:rsidRPr="00EC03A6">
        <w:rPr>
          <w:rStyle w:val="1-Char"/>
          <w:rFonts w:hint="cs"/>
          <w:rtl/>
        </w:rPr>
        <w:t xml:space="preserve"> پیامبر</w:t>
      </w:r>
      <w:r w:rsidR="00BB6F17" w:rsidRPr="00BB6F17">
        <w:rPr>
          <w:rStyle w:val="1-Char"/>
          <w:rFonts w:cs="CTraditional Arabic" w:hint="cs"/>
          <w:rtl/>
        </w:rPr>
        <w:t xml:space="preserve"> ج </w:t>
      </w:r>
      <w:r w:rsidR="00203C02" w:rsidRPr="00EC03A6">
        <w:rPr>
          <w:rStyle w:val="1-Char"/>
          <w:rFonts w:hint="cs"/>
          <w:rtl/>
        </w:rPr>
        <w:t xml:space="preserve">در طلب آن و اجبار </w:t>
      </w:r>
      <w:r w:rsidR="004F7B48" w:rsidRPr="00EC03A6">
        <w:rPr>
          <w:rStyle w:val="1-Char"/>
          <w:rFonts w:hint="cs"/>
          <w:rtl/>
        </w:rPr>
        <w:t>بر آن</w:t>
      </w:r>
      <w:r w:rsidR="00F8691F" w:rsidRPr="00EC03A6">
        <w:rPr>
          <w:rStyle w:val="1-Char"/>
          <w:rFonts w:hint="cs"/>
          <w:rtl/>
        </w:rPr>
        <w:t xml:space="preserve"> اصرار ورزیده</w:t>
      </w:r>
      <w:r w:rsidR="00AB7682" w:rsidRPr="00EC03A6">
        <w:rPr>
          <w:rStyle w:val="1-Char"/>
          <w:rFonts w:hint="cs"/>
          <w:rtl/>
        </w:rPr>
        <w:t xml:space="preserve"> و هر آنکه در س</w:t>
      </w:r>
      <w:r w:rsidR="007C3DEF" w:rsidRPr="00EC03A6">
        <w:rPr>
          <w:rStyle w:val="1-Char"/>
          <w:rFonts w:hint="cs"/>
          <w:rtl/>
        </w:rPr>
        <w:t>ی</w:t>
      </w:r>
      <w:r w:rsidR="000A1030" w:rsidRPr="00EC03A6">
        <w:rPr>
          <w:rStyle w:val="1-Char"/>
          <w:rFonts w:hint="cs"/>
          <w:rtl/>
        </w:rPr>
        <w:t>ر</w:t>
      </w:r>
      <w:r w:rsidR="00AC0357" w:rsidRPr="00EC03A6">
        <w:rPr>
          <w:rStyle w:val="1-Char"/>
          <w:rFonts w:hint="cs"/>
          <w:rtl/>
        </w:rPr>
        <w:t>ه</w:t>
      </w:r>
      <w:r w:rsidR="000A1030" w:rsidRPr="00EC03A6">
        <w:rPr>
          <w:rStyle w:val="1-Char"/>
          <w:rFonts w:hint="cs"/>
          <w:rtl/>
        </w:rPr>
        <w:t>، پیامبر</w:t>
      </w:r>
      <w:r w:rsidR="00BB6F17" w:rsidRPr="00BB6F17">
        <w:rPr>
          <w:rStyle w:val="1-Char"/>
          <w:rFonts w:cs="CTraditional Arabic" w:hint="cs"/>
          <w:rtl/>
        </w:rPr>
        <w:t xml:space="preserve"> ج </w:t>
      </w:r>
      <w:r w:rsidR="00463867" w:rsidRPr="00EC03A6">
        <w:rPr>
          <w:rStyle w:val="1-Char"/>
          <w:rFonts w:hint="cs"/>
          <w:rtl/>
        </w:rPr>
        <w:t xml:space="preserve">بنگرد </w:t>
      </w:r>
      <w:r w:rsidR="0058025E" w:rsidRPr="00EC03A6">
        <w:rPr>
          <w:rStyle w:val="1-Char"/>
          <w:rFonts w:hint="cs"/>
          <w:rtl/>
        </w:rPr>
        <w:t xml:space="preserve">[پی خواهد برد] </w:t>
      </w:r>
      <w:r w:rsidR="00EA0D31" w:rsidRPr="00EC03A6">
        <w:rPr>
          <w:rStyle w:val="1-Char"/>
          <w:rFonts w:hint="cs"/>
          <w:rtl/>
        </w:rPr>
        <w:t>که خداوند او را بر آنچه</w:t>
      </w:r>
      <w:r w:rsidR="00E8037C" w:rsidRPr="00EC03A6">
        <w:rPr>
          <w:rStyle w:val="1-Char"/>
          <w:rFonts w:hint="cs"/>
          <w:rtl/>
        </w:rPr>
        <w:t xml:space="preserve"> لازمه نبوت و هدایت مردم</w:t>
      </w:r>
      <w:r w:rsidR="00F8691F" w:rsidRPr="00EC03A6">
        <w:rPr>
          <w:rStyle w:val="1-Char"/>
          <w:rFonts w:hint="cs"/>
          <w:rtl/>
        </w:rPr>
        <w:t xml:space="preserve"> بوده</w:t>
      </w:r>
      <w:r w:rsidR="00E8037C" w:rsidRPr="00EC03A6">
        <w:rPr>
          <w:rStyle w:val="1-Char"/>
          <w:rFonts w:hint="cs"/>
          <w:rtl/>
        </w:rPr>
        <w:t xml:space="preserve"> </w:t>
      </w:r>
      <w:r w:rsidR="00F83D66" w:rsidRPr="00EC03A6">
        <w:rPr>
          <w:rStyle w:val="1-Char"/>
          <w:rFonts w:hint="cs"/>
          <w:rtl/>
        </w:rPr>
        <w:t>سرشته است. و امکان ندارد</w:t>
      </w:r>
      <w:r w:rsidR="00AC0357" w:rsidRPr="00EC03A6">
        <w:rPr>
          <w:rStyle w:val="1-Char"/>
          <w:rFonts w:hint="cs"/>
          <w:rtl/>
        </w:rPr>
        <w:t xml:space="preserve"> پیامبر</w:t>
      </w:r>
      <w:r w:rsidR="00BB6F17" w:rsidRPr="00BB6F17">
        <w:rPr>
          <w:rStyle w:val="1-Char"/>
          <w:rFonts w:cs="CTraditional Arabic" w:hint="cs"/>
          <w:rtl/>
        </w:rPr>
        <w:t xml:space="preserve"> ج </w:t>
      </w:r>
      <w:r w:rsidR="00D858FA" w:rsidRPr="00EC03A6">
        <w:rPr>
          <w:rStyle w:val="1-Char"/>
          <w:rFonts w:hint="cs"/>
          <w:rtl/>
        </w:rPr>
        <w:t xml:space="preserve">به امری باطل هر چند کوچک و حقیر اقرار نماید، بلکه تجویز اینگونه امر ایراد وارد نمودن در شخصیت </w:t>
      </w:r>
      <w:r w:rsidR="00D622F2" w:rsidRPr="00EC03A6">
        <w:rPr>
          <w:rStyle w:val="1-Char"/>
          <w:rFonts w:hint="cs"/>
          <w:rtl/>
        </w:rPr>
        <w:t>پیامبر</w:t>
      </w:r>
      <w:r w:rsidR="00BB6F17" w:rsidRPr="00BB6F17">
        <w:rPr>
          <w:rStyle w:val="1-Char"/>
          <w:rFonts w:cs="CTraditional Arabic" w:hint="cs"/>
          <w:rtl/>
        </w:rPr>
        <w:t xml:space="preserve"> ج </w:t>
      </w:r>
      <w:r w:rsidR="00C45A88" w:rsidRPr="00EC03A6">
        <w:rPr>
          <w:rStyle w:val="1-Char"/>
          <w:rFonts w:hint="cs"/>
          <w:rtl/>
        </w:rPr>
        <w:t>است، و در این صورت</w:t>
      </w:r>
      <w:r w:rsidR="00AC0357" w:rsidRPr="00EC03A6">
        <w:rPr>
          <w:rStyle w:val="1-Char"/>
          <w:rFonts w:hint="cs"/>
          <w:rtl/>
        </w:rPr>
        <w:t xml:space="preserve"> پیامبر</w:t>
      </w:r>
      <w:r w:rsidR="002110CD">
        <w:rPr>
          <w:rStyle w:val="1-Char"/>
          <w:rFonts w:hint="cs"/>
          <w:rtl/>
        </w:rPr>
        <w:t xml:space="preserve"> </w:t>
      </w:r>
      <w:r w:rsidR="002110CD">
        <w:rPr>
          <w:rStyle w:val="1-Char"/>
          <w:rFonts w:cs="CTraditional Arabic" w:hint="cs"/>
          <w:rtl/>
        </w:rPr>
        <w:t>ج</w:t>
      </w:r>
      <w:r w:rsidR="00AC0357" w:rsidRPr="00EC03A6">
        <w:rPr>
          <w:rStyle w:val="1-Char"/>
          <w:rFonts w:hint="cs"/>
          <w:rtl/>
        </w:rPr>
        <w:t xml:space="preserve"> </w:t>
      </w:r>
      <w:r w:rsidR="003D734F" w:rsidRPr="00EC03A6">
        <w:rPr>
          <w:rStyle w:val="1-Char"/>
          <w:rFonts w:hint="cs"/>
          <w:rtl/>
        </w:rPr>
        <w:t xml:space="preserve">به دستورات خداوند در امر تبلیغ دین و عمل ننموده و نمی‌توان گفت که او به آنچه بر او واجب </w:t>
      </w:r>
      <w:r w:rsidR="00372475" w:rsidRPr="00EC03A6">
        <w:rPr>
          <w:rStyle w:val="1-Char"/>
          <w:rFonts w:hint="cs"/>
          <w:rtl/>
        </w:rPr>
        <w:t xml:space="preserve">بوده امر </w:t>
      </w:r>
      <w:r w:rsidR="00F8691F" w:rsidRPr="00EC03A6">
        <w:rPr>
          <w:rStyle w:val="1-Char"/>
          <w:rFonts w:hint="cs"/>
          <w:rtl/>
        </w:rPr>
        <w:t>ن</w:t>
      </w:r>
      <w:r w:rsidR="00372475" w:rsidRPr="00EC03A6">
        <w:rPr>
          <w:rStyle w:val="1-Char"/>
          <w:rFonts w:hint="cs"/>
          <w:rtl/>
        </w:rPr>
        <w:t>نموده چنانچه خود به انجام امری مبادرت ننموده باشد مسلتزم این است که آن را به دیگران نیز اعلام و تبلیغ ننموده باشد،</w:t>
      </w:r>
      <w:r w:rsidR="00D7353B" w:rsidRPr="00EC03A6">
        <w:rPr>
          <w:rStyle w:val="1-Char"/>
          <w:rFonts w:hint="cs"/>
          <w:rtl/>
        </w:rPr>
        <w:t xml:space="preserve"> </w:t>
      </w:r>
      <w:r w:rsidR="00D45570" w:rsidRPr="00EC03A6">
        <w:rPr>
          <w:rStyle w:val="1-Char"/>
          <w:rFonts w:hint="cs"/>
          <w:rtl/>
        </w:rPr>
        <w:t>بلکه او</w:t>
      </w:r>
      <w:r w:rsidR="00BB6F17" w:rsidRPr="00BB6F17">
        <w:rPr>
          <w:rStyle w:val="1-Char"/>
          <w:rFonts w:cs="CTraditional Arabic" w:hint="cs"/>
          <w:rtl/>
        </w:rPr>
        <w:t xml:space="preserve"> ج </w:t>
      </w:r>
      <w:r w:rsidR="007C648E">
        <w:rPr>
          <w:rStyle w:val="1-Char"/>
          <w:rFonts w:hint="cs"/>
          <w:rtl/>
        </w:rPr>
        <w:t>همچنان که</w:t>
      </w:r>
      <w:r w:rsidR="005C66C1" w:rsidRPr="00EC03A6">
        <w:rPr>
          <w:rStyle w:val="1-Char"/>
          <w:rFonts w:hint="cs"/>
          <w:rtl/>
        </w:rPr>
        <w:t xml:space="preserve"> خداوند می‌فرماید</w:t>
      </w:r>
      <w:r w:rsidR="008126A4" w:rsidRPr="00EC03A6">
        <w:rPr>
          <w:rStyle w:val="1-Char"/>
          <w:rFonts w:hint="cs"/>
          <w:rtl/>
        </w:rPr>
        <w:t>:</w:t>
      </w:r>
      <w:r w:rsidR="00FF6DE4">
        <w:rPr>
          <w:rStyle w:val="1-Char"/>
          <w:rFonts w:hint="cs"/>
          <w:rtl/>
        </w:rPr>
        <w:t xml:space="preserve"> </w:t>
      </w:r>
      <w:r w:rsidR="00FF6DE4">
        <w:rPr>
          <w:rStyle w:val="1-Char"/>
          <w:rFonts w:ascii="Traditional Arabic" w:hAnsi="Traditional Arabic" w:cs="Traditional Arabic"/>
          <w:rtl/>
        </w:rPr>
        <w:t>﴿</w:t>
      </w:r>
      <w:r w:rsidR="00FF6DE4" w:rsidRPr="00122E9F">
        <w:rPr>
          <w:rStyle w:val="9-Char"/>
          <w:rtl/>
        </w:rPr>
        <w:t>لَقَدۡ جَآءَكُمۡ رَسُولٞ مِّنۡ أَنفُسِكُمۡ عَزِيزٌ عَلَيۡهِ مَا عَنِتُّمۡ حَرِيصٌ عَلَيۡكُم بِ</w:t>
      </w:r>
      <w:r w:rsidR="00FF6DE4" w:rsidRPr="00122E9F">
        <w:rPr>
          <w:rStyle w:val="9-Char"/>
          <w:rFonts w:hint="cs"/>
          <w:rtl/>
        </w:rPr>
        <w:t>ٱ</w:t>
      </w:r>
      <w:r w:rsidR="00FF6DE4" w:rsidRPr="00122E9F">
        <w:rPr>
          <w:rStyle w:val="9-Char"/>
          <w:rFonts w:hint="eastAsia"/>
          <w:rtl/>
        </w:rPr>
        <w:t>لۡمُؤۡمِنِينَ</w:t>
      </w:r>
      <w:r w:rsidR="00FF6DE4" w:rsidRPr="00122E9F">
        <w:rPr>
          <w:rStyle w:val="9-Char"/>
          <w:rtl/>
        </w:rPr>
        <w:t xml:space="preserve"> رَءُوفٞ رَّحِيمٞ١٢٨</w:t>
      </w:r>
      <w:r w:rsidR="00FF6DE4">
        <w:rPr>
          <w:rStyle w:val="1-Char"/>
          <w:rFonts w:ascii="Traditional Arabic" w:hAnsi="Traditional Arabic" w:cs="Traditional Arabic"/>
          <w:rtl/>
        </w:rPr>
        <w:t>﴾</w:t>
      </w:r>
      <w:r w:rsidR="00FF6DE4">
        <w:rPr>
          <w:rStyle w:val="1-Char"/>
          <w:rFonts w:hint="cs"/>
          <w:rtl/>
        </w:rPr>
        <w:t xml:space="preserve"> </w:t>
      </w:r>
      <w:r w:rsidR="00917E78">
        <w:rPr>
          <w:rStyle w:val="8-Char"/>
          <w:rFonts w:hint="cs"/>
          <w:rtl/>
        </w:rPr>
        <w:t>[</w:t>
      </w:r>
      <w:r w:rsidR="00AC0357" w:rsidRPr="00917E78">
        <w:rPr>
          <w:rStyle w:val="8-Char"/>
          <w:rtl/>
        </w:rPr>
        <w:t>التوبة:</w:t>
      </w:r>
      <w:r w:rsidR="00917E78">
        <w:rPr>
          <w:rStyle w:val="8-Char"/>
          <w:rFonts w:hint="cs"/>
          <w:rtl/>
        </w:rPr>
        <w:t xml:space="preserve"> </w:t>
      </w:r>
      <w:r w:rsidR="00AC0357" w:rsidRPr="00917E78">
        <w:rPr>
          <w:rStyle w:val="8-Char"/>
          <w:rtl/>
        </w:rPr>
        <w:t>128</w:t>
      </w:r>
      <w:r w:rsidR="00917E78">
        <w:rPr>
          <w:rStyle w:val="8-Char"/>
          <w:rFonts w:hint="cs"/>
          <w:rtl/>
        </w:rPr>
        <w:t>]</w:t>
      </w:r>
      <w:r w:rsidR="00FE4892">
        <w:rPr>
          <w:rFonts w:cs="Al-QuranAlKareem"/>
          <w:b/>
          <w:bCs/>
          <w:sz w:val="22"/>
          <w:szCs w:val="30"/>
          <w:rtl/>
          <w:lang w:bidi="fa-IR"/>
        </w:rPr>
        <w:t xml:space="preserve"> </w:t>
      </w:r>
      <w:r w:rsidR="005065B8" w:rsidRPr="00EC03A6">
        <w:rPr>
          <w:rStyle w:val="1-Char"/>
          <w:rFonts w:hint="cs"/>
          <w:rtl/>
        </w:rPr>
        <w:t>[و بر انجام و تبلیغ مسائل دینی حریص و پا برجا بوده است]</w:t>
      </w:r>
      <w:r w:rsidR="006E292C" w:rsidRPr="00EC03A6">
        <w:rPr>
          <w:rStyle w:val="1-Char"/>
          <w:rFonts w:hint="cs"/>
          <w:rtl/>
        </w:rPr>
        <w:t xml:space="preserve"> و آنچه از قول این نادان </w:t>
      </w:r>
      <w:r w:rsidR="00664DAB" w:rsidRPr="00EC03A6">
        <w:rPr>
          <w:rStyle w:val="1-Char"/>
          <w:rFonts w:hint="cs"/>
          <w:rtl/>
        </w:rPr>
        <w:t>در مراجع</w:t>
      </w:r>
      <w:r w:rsidR="006759D6">
        <w:rPr>
          <w:rStyle w:val="1-Char"/>
          <w:rFonts w:hint="cs"/>
          <w:rtl/>
        </w:rPr>
        <w:t>ۀ</w:t>
      </w:r>
      <w:r w:rsidR="00664DAB" w:rsidRPr="00EC03A6">
        <w:rPr>
          <w:rStyle w:val="1-Char"/>
          <w:rFonts w:hint="cs"/>
          <w:rtl/>
        </w:rPr>
        <w:t xml:space="preserve"> </w:t>
      </w:r>
      <w:r w:rsidR="00EF0559" w:rsidRPr="00EC03A6">
        <w:rPr>
          <w:rStyle w:val="1-Char"/>
          <w:rFonts w:hint="cs"/>
          <w:rtl/>
        </w:rPr>
        <w:t xml:space="preserve">(87) </w:t>
      </w:r>
      <w:r w:rsidR="00F8691F" w:rsidRPr="00EC03A6">
        <w:rPr>
          <w:rStyle w:val="1-Char"/>
          <w:rFonts w:hint="cs"/>
          <w:rtl/>
        </w:rPr>
        <w:t xml:space="preserve">- </w:t>
      </w:r>
      <w:r w:rsidR="005C689C" w:rsidRPr="00EC03A6">
        <w:rPr>
          <w:rStyle w:val="1-Char"/>
          <w:rFonts w:hint="cs"/>
          <w:rtl/>
        </w:rPr>
        <w:t>که می‌گوید</w:t>
      </w:r>
      <w:r w:rsidR="008126A4" w:rsidRPr="00EC03A6">
        <w:rPr>
          <w:rStyle w:val="1-Char"/>
          <w:rFonts w:hint="cs"/>
          <w:rtl/>
        </w:rPr>
        <w:t>:</w:t>
      </w:r>
      <w:r w:rsidR="005C689C" w:rsidRPr="00EC03A6">
        <w:rPr>
          <w:rStyle w:val="1-Char"/>
          <w:rFonts w:hint="cs"/>
          <w:rtl/>
        </w:rPr>
        <w:t xml:space="preserve"> (و بنابراین ممکن است بر او واجب بود و عدم انجام آن از جانب صحابه وجوب آن</w:t>
      </w:r>
      <w:r w:rsidR="00F8691F" w:rsidRPr="00EC03A6">
        <w:rPr>
          <w:rStyle w:val="1-Char"/>
          <w:rFonts w:hint="cs"/>
          <w:rtl/>
        </w:rPr>
        <w:t xml:space="preserve"> را</w:t>
      </w:r>
      <w:r w:rsidR="005C689C" w:rsidRPr="00EC03A6">
        <w:rPr>
          <w:rStyle w:val="1-Char"/>
          <w:rFonts w:hint="cs"/>
          <w:rtl/>
        </w:rPr>
        <w:t xml:space="preserve"> س</w:t>
      </w:r>
      <w:r w:rsidR="00F8691F" w:rsidRPr="00EC03A6">
        <w:rPr>
          <w:rStyle w:val="1-Char"/>
          <w:rFonts w:hint="cs"/>
          <w:rtl/>
        </w:rPr>
        <w:t>ا</w:t>
      </w:r>
      <w:r w:rsidR="005C689C" w:rsidRPr="00EC03A6">
        <w:rPr>
          <w:rStyle w:val="1-Char"/>
          <w:rFonts w:hint="cs"/>
          <w:rtl/>
        </w:rPr>
        <w:t xml:space="preserve">قط نموده باشد). </w:t>
      </w:r>
      <w:r w:rsidR="00F8691F" w:rsidRPr="00EC03A6">
        <w:rPr>
          <w:rStyle w:val="1-Char"/>
          <w:rFonts w:hint="cs"/>
          <w:rtl/>
        </w:rPr>
        <w:t xml:space="preserve">- </w:t>
      </w:r>
      <w:r w:rsidR="005C689C" w:rsidRPr="00EC03A6">
        <w:rPr>
          <w:rStyle w:val="1-Char"/>
          <w:rFonts w:hint="cs"/>
          <w:rtl/>
        </w:rPr>
        <w:t>فهمیده می‌شود با تبلیغ رسالت پیام</w:t>
      </w:r>
      <w:r w:rsidR="00BF1D1F" w:rsidRPr="00EC03A6">
        <w:rPr>
          <w:rStyle w:val="1-Char"/>
          <w:rFonts w:hint="cs"/>
          <w:rtl/>
        </w:rPr>
        <w:t>ب</w:t>
      </w:r>
      <w:r w:rsidR="005C689C" w:rsidRPr="00EC03A6">
        <w:rPr>
          <w:rStyle w:val="1-Char"/>
          <w:rFonts w:hint="cs"/>
          <w:rtl/>
        </w:rPr>
        <w:t>ر</w:t>
      </w:r>
      <w:r w:rsidR="00BB6F17" w:rsidRPr="00BB6F17">
        <w:rPr>
          <w:rStyle w:val="1-Char"/>
          <w:rFonts w:cs="CTraditional Arabic" w:hint="cs"/>
          <w:rtl/>
        </w:rPr>
        <w:t xml:space="preserve"> ج </w:t>
      </w:r>
      <w:r w:rsidR="00BF1D1F" w:rsidRPr="00EC03A6">
        <w:rPr>
          <w:rStyle w:val="1-Char"/>
          <w:rFonts w:hint="cs"/>
          <w:rtl/>
        </w:rPr>
        <w:t xml:space="preserve">همخوانی ندارد. </w:t>
      </w:r>
      <w:r w:rsidR="0071505C" w:rsidRPr="00EC03A6">
        <w:rPr>
          <w:rStyle w:val="1-Char"/>
          <w:rFonts w:hint="cs"/>
          <w:rtl/>
        </w:rPr>
        <w:t>و پیامبر همراه با علاق</w:t>
      </w:r>
      <w:r w:rsidR="006759D6">
        <w:rPr>
          <w:rStyle w:val="1-Char"/>
          <w:rFonts w:hint="cs"/>
          <w:rtl/>
        </w:rPr>
        <w:t>ۀ</w:t>
      </w:r>
      <w:r w:rsidR="0071505C" w:rsidRPr="00EC03A6">
        <w:rPr>
          <w:rStyle w:val="1-Char"/>
          <w:rFonts w:hint="cs"/>
          <w:rtl/>
        </w:rPr>
        <w:t xml:space="preserve"> هدایت مردم</w:t>
      </w:r>
      <w:r w:rsidR="008406CA" w:rsidRPr="00EC03A6">
        <w:rPr>
          <w:rStyle w:val="1-Char"/>
          <w:rFonts w:hint="cs"/>
          <w:rtl/>
        </w:rPr>
        <w:t xml:space="preserve"> و حر</w:t>
      </w:r>
      <w:r w:rsidR="00E1594B" w:rsidRPr="00EC03A6">
        <w:rPr>
          <w:rStyle w:val="1-Char"/>
          <w:rFonts w:hint="cs"/>
          <w:rtl/>
        </w:rPr>
        <w:t xml:space="preserve">ص بر آن همواره </w:t>
      </w:r>
      <w:r w:rsidR="00F8691F" w:rsidRPr="00EC03A6">
        <w:rPr>
          <w:rStyle w:val="1-Char"/>
          <w:rFonts w:hint="cs"/>
          <w:rtl/>
        </w:rPr>
        <w:t>به این امر اهمیت نداده است که دیگران دعوت او را بپذیرند</w:t>
      </w:r>
      <w:r w:rsidR="003735D2" w:rsidRPr="00EC03A6">
        <w:rPr>
          <w:rStyle w:val="1-Char"/>
          <w:rFonts w:hint="cs"/>
          <w:rtl/>
        </w:rPr>
        <w:t xml:space="preserve"> و ای</w:t>
      </w:r>
      <w:r w:rsidR="00FF62E2" w:rsidRPr="00EC03A6">
        <w:rPr>
          <w:rStyle w:val="1-Char"/>
          <w:rFonts w:hint="cs"/>
          <w:rtl/>
        </w:rPr>
        <w:t>ن ادعا از جانب موسوی ایراد وارد کرد</w:t>
      </w:r>
      <w:r w:rsidR="00F8691F" w:rsidRPr="00EC03A6">
        <w:rPr>
          <w:rStyle w:val="1-Char"/>
          <w:rFonts w:hint="cs"/>
          <w:rtl/>
        </w:rPr>
        <w:t>ن</w:t>
      </w:r>
      <w:r w:rsidR="00FF62E2" w:rsidRPr="00EC03A6">
        <w:rPr>
          <w:rStyle w:val="1-Char"/>
          <w:rFonts w:hint="cs"/>
          <w:rtl/>
        </w:rPr>
        <w:t xml:space="preserve"> در شخصیت پیامبر و </w:t>
      </w:r>
      <w:r w:rsidR="00EE2A05" w:rsidRPr="00EC03A6">
        <w:rPr>
          <w:rStyle w:val="1-Char"/>
          <w:rFonts w:hint="cs"/>
          <w:rtl/>
        </w:rPr>
        <w:t>ت</w:t>
      </w:r>
      <w:r w:rsidR="00FF62E2" w:rsidRPr="00EC03A6">
        <w:rPr>
          <w:rStyle w:val="1-Char"/>
          <w:rFonts w:hint="cs"/>
          <w:rtl/>
        </w:rPr>
        <w:t>کذ</w:t>
      </w:r>
      <w:r w:rsidR="00EE2A05" w:rsidRPr="00EC03A6">
        <w:rPr>
          <w:rStyle w:val="1-Char"/>
          <w:rFonts w:hint="cs"/>
          <w:rtl/>
        </w:rPr>
        <w:t>ی</w:t>
      </w:r>
      <w:r w:rsidR="00FF62E2" w:rsidRPr="00EC03A6">
        <w:rPr>
          <w:rStyle w:val="1-Char"/>
          <w:rFonts w:hint="cs"/>
          <w:rtl/>
        </w:rPr>
        <w:t>ب</w:t>
      </w:r>
      <w:r w:rsidR="00EE2A05" w:rsidRPr="00EC03A6">
        <w:rPr>
          <w:rStyle w:val="1-Char"/>
          <w:rFonts w:hint="cs"/>
          <w:rtl/>
        </w:rPr>
        <w:t xml:space="preserve"> نصوص</w:t>
      </w:r>
      <w:r w:rsidR="00F8691F" w:rsidRPr="00EC03A6">
        <w:rPr>
          <w:rStyle w:val="1-Char"/>
          <w:rFonts w:hint="cs"/>
          <w:rtl/>
        </w:rPr>
        <w:t>ی</w:t>
      </w:r>
      <w:r w:rsidR="00EE2A05" w:rsidRPr="00EC03A6">
        <w:rPr>
          <w:rStyle w:val="1-Char"/>
          <w:rFonts w:hint="cs"/>
          <w:rtl/>
        </w:rPr>
        <w:t xml:space="preserve"> از قرآن است از جمله تکذیب آی</w:t>
      </w:r>
      <w:r w:rsidR="006759D6">
        <w:rPr>
          <w:rStyle w:val="1-Char"/>
          <w:rFonts w:hint="cs"/>
          <w:rtl/>
        </w:rPr>
        <w:t>ۀ</w:t>
      </w:r>
      <w:r w:rsidR="00AC0357" w:rsidRPr="00EC03A6">
        <w:rPr>
          <w:rStyle w:val="1-Char"/>
          <w:rFonts w:hint="cs"/>
          <w:rtl/>
        </w:rPr>
        <w:t>:</w:t>
      </w:r>
      <w:r w:rsidR="00FF6DE4">
        <w:rPr>
          <w:rStyle w:val="1-Char"/>
          <w:rFonts w:hint="cs"/>
          <w:rtl/>
        </w:rPr>
        <w:t xml:space="preserve"> </w:t>
      </w:r>
      <w:r w:rsidR="00FF6DE4">
        <w:rPr>
          <w:rStyle w:val="1-Char"/>
          <w:rFonts w:ascii="Traditional Arabic" w:hAnsi="Traditional Arabic" w:cs="Traditional Arabic"/>
          <w:rtl/>
        </w:rPr>
        <w:t>﴿</w:t>
      </w:r>
      <w:r w:rsidR="00FF6DE4" w:rsidRPr="00122E9F">
        <w:rPr>
          <w:rStyle w:val="9-Char"/>
          <w:rtl/>
        </w:rPr>
        <w:t xml:space="preserve">فَبِمَا رَحۡمَةٖ مِّنَ </w:t>
      </w:r>
      <w:r w:rsidR="00FF6DE4" w:rsidRPr="00122E9F">
        <w:rPr>
          <w:rStyle w:val="9-Char"/>
          <w:rFonts w:hint="cs"/>
          <w:rtl/>
        </w:rPr>
        <w:t>ٱ</w:t>
      </w:r>
      <w:r w:rsidR="00FF6DE4" w:rsidRPr="00122E9F">
        <w:rPr>
          <w:rStyle w:val="9-Char"/>
          <w:rFonts w:hint="eastAsia"/>
          <w:rtl/>
        </w:rPr>
        <w:t>للَّهِ</w:t>
      </w:r>
      <w:r w:rsidR="00FF6DE4" w:rsidRPr="00122E9F">
        <w:rPr>
          <w:rStyle w:val="9-Char"/>
          <w:rtl/>
        </w:rPr>
        <w:t xml:space="preserve"> لِنتَ لَهُمۡۖ وَلَوۡ كُنتَ فَظًّا غَلِيظَ </w:t>
      </w:r>
      <w:r w:rsidR="00FF6DE4" w:rsidRPr="00122E9F">
        <w:rPr>
          <w:rStyle w:val="9-Char"/>
          <w:rFonts w:hint="cs"/>
          <w:rtl/>
        </w:rPr>
        <w:t>ٱ</w:t>
      </w:r>
      <w:r w:rsidR="00FF6DE4" w:rsidRPr="00122E9F">
        <w:rPr>
          <w:rStyle w:val="9-Char"/>
          <w:rFonts w:hint="eastAsia"/>
          <w:rtl/>
        </w:rPr>
        <w:t>لۡقَلۡبِ</w:t>
      </w:r>
      <w:r w:rsidR="00FF6DE4" w:rsidRPr="00122E9F">
        <w:rPr>
          <w:rStyle w:val="9-Char"/>
          <w:rtl/>
        </w:rPr>
        <w:t xml:space="preserve"> لَ</w:t>
      </w:r>
      <w:r w:rsidR="00FF6DE4" w:rsidRPr="00122E9F">
        <w:rPr>
          <w:rStyle w:val="9-Char"/>
          <w:rFonts w:hint="cs"/>
          <w:rtl/>
        </w:rPr>
        <w:t>ٱ</w:t>
      </w:r>
      <w:r w:rsidR="00FF6DE4" w:rsidRPr="00122E9F">
        <w:rPr>
          <w:rStyle w:val="9-Char"/>
          <w:rFonts w:hint="eastAsia"/>
          <w:rtl/>
        </w:rPr>
        <w:t>نفَضُّواْ</w:t>
      </w:r>
      <w:r w:rsidR="00FF6DE4" w:rsidRPr="00122E9F">
        <w:rPr>
          <w:rStyle w:val="9-Char"/>
          <w:rtl/>
        </w:rPr>
        <w:t xml:space="preserve"> مِنۡ حَوۡلِكَۖ فَ</w:t>
      </w:r>
      <w:r w:rsidR="00FF6DE4" w:rsidRPr="00122E9F">
        <w:rPr>
          <w:rStyle w:val="9-Char"/>
          <w:rFonts w:hint="cs"/>
          <w:rtl/>
        </w:rPr>
        <w:t>ٱ</w:t>
      </w:r>
      <w:r w:rsidR="00FF6DE4" w:rsidRPr="00122E9F">
        <w:rPr>
          <w:rStyle w:val="9-Char"/>
          <w:rFonts w:hint="eastAsia"/>
          <w:rtl/>
        </w:rPr>
        <w:t>عۡفُ</w:t>
      </w:r>
      <w:r w:rsidR="00FF6DE4" w:rsidRPr="00122E9F">
        <w:rPr>
          <w:rStyle w:val="9-Char"/>
          <w:rtl/>
        </w:rPr>
        <w:t xml:space="preserve"> عَنۡهُمۡ وَ</w:t>
      </w:r>
      <w:r w:rsidR="00FF6DE4" w:rsidRPr="00122E9F">
        <w:rPr>
          <w:rStyle w:val="9-Char"/>
          <w:rFonts w:hint="cs"/>
          <w:rtl/>
        </w:rPr>
        <w:t>ٱ</w:t>
      </w:r>
      <w:r w:rsidR="00FF6DE4" w:rsidRPr="00122E9F">
        <w:rPr>
          <w:rStyle w:val="9-Char"/>
          <w:rFonts w:hint="eastAsia"/>
          <w:rtl/>
        </w:rPr>
        <w:t>سۡتَغۡفِرۡ</w:t>
      </w:r>
      <w:r w:rsidR="00FF6DE4" w:rsidRPr="00122E9F">
        <w:rPr>
          <w:rStyle w:val="9-Char"/>
          <w:rtl/>
        </w:rPr>
        <w:t xml:space="preserve"> لَهُمۡ وَشَاوِرۡهُمۡ فِي </w:t>
      </w:r>
      <w:r w:rsidR="00FF6DE4" w:rsidRPr="00122E9F">
        <w:rPr>
          <w:rStyle w:val="9-Char"/>
          <w:rFonts w:hint="cs"/>
          <w:rtl/>
        </w:rPr>
        <w:t>ٱ</w:t>
      </w:r>
      <w:r w:rsidR="00FF6DE4" w:rsidRPr="00122E9F">
        <w:rPr>
          <w:rStyle w:val="9-Char"/>
          <w:rFonts w:hint="eastAsia"/>
          <w:rtl/>
        </w:rPr>
        <w:t>لۡأَمۡرِۖ</w:t>
      </w:r>
      <w:r w:rsidR="00FF6DE4">
        <w:rPr>
          <w:rStyle w:val="1-Char"/>
          <w:rFonts w:ascii="Traditional Arabic" w:hAnsi="Traditional Arabic" w:cs="Traditional Arabic"/>
          <w:rtl/>
        </w:rPr>
        <w:t>﴾</w:t>
      </w:r>
      <w:r w:rsidR="00FF6DE4">
        <w:rPr>
          <w:rStyle w:val="1-Char"/>
          <w:rFonts w:hint="cs"/>
          <w:rtl/>
        </w:rPr>
        <w:t xml:space="preserve"> </w:t>
      </w:r>
      <w:r w:rsidR="00917E78">
        <w:rPr>
          <w:rStyle w:val="8-Char"/>
          <w:rFonts w:hint="cs"/>
          <w:rtl/>
        </w:rPr>
        <w:t>[</w:t>
      </w:r>
      <w:r w:rsidR="00AC0357" w:rsidRPr="00917E78">
        <w:rPr>
          <w:rStyle w:val="8-Char"/>
          <w:rtl/>
        </w:rPr>
        <w:t>آل عمران:</w:t>
      </w:r>
      <w:r w:rsidR="00917E78">
        <w:rPr>
          <w:rStyle w:val="8-Char"/>
          <w:rFonts w:hint="cs"/>
          <w:rtl/>
        </w:rPr>
        <w:t xml:space="preserve"> </w:t>
      </w:r>
      <w:r w:rsidR="00AC0357" w:rsidRPr="00917E78">
        <w:rPr>
          <w:rStyle w:val="8-Char"/>
          <w:rtl/>
        </w:rPr>
        <w:t>159</w:t>
      </w:r>
      <w:r w:rsidR="00917E78">
        <w:rPr>
          <w:rStyle w:val="8-Char"/>
          <w:rFonts w:hint="cs"/>
          <w:rtl/>
        </w:rPr>
        <w:t>]</w:t>
      </w:r>
      <w:r w:rsidR="00AC0357" w:rsidRPr="00AC0357">
        <w:rPr>
          <w:rFonts w:cs="Al-QuranAlKareem"/>
          <w:b/>
          <w:bCs/>
          <w:sz w:val="22"/>
          <w:szCs w:val="30"/>
          <w:rtl/>
          <w:lang w:bidi="fa-IR"/>
        </w:rPr>
        <w:t xml:space="preserve"> </w:t>
      </w:r>
      <w:r w:rsidR="00C04CE8" w:rsidRPr="00EC03A6">
        <w:rPr>
          <w:rStyle w:val="1-Char"/>
          <w:rFonts w:hint="cs"/>
          <w:rtl/>
        </w:rPr>
        <w:t xml:space="preserve">می‌باشد. و اگر </w:t>
      </w:r>
      <w:r w:rsidR="00203F78" w:rsidRPr="00EC03A6">
        <w:rPr>
          <w:rStyle w:val="1-Char"/>
          <w:rFonts w:hint="cs"/>
          <w:rtl/>
        </w:rPr>
        <w:t>پیامبر</w:t>
      </w:r>
      <w:r w:rsidR="00CF2856" w:rsidRPr="00CF2856">
        <w:rPr>
          <w:rStyle w:val="1-Char"/>
          <w:rFonts w:cs="CTraditional Arabic" w:hint="cs"/>
          <w:rtl/>
        </w:rPr>
        <w:t xml:space="preserve"> ج</w:t>
      </w:r>
      <w:r w:rsidR="009108C2" w:rsidRPr="009108C2">
        <w:rPr>
          <w:rStyle w:val="1-Char"/>
          <w:rFonts w:hint="cs"/>
          <w:rtl/>
        </w:rPr>
        <w:t xml:space="preserve"> </w:t>
      </w:r>
      <w:r w:rsidR="004B0818" w:rsidRPr="00EC03A6">
        <w:rPr>
          <w:rStyle w:val="1-Char"/>
          <w:rFonts w:hint="cs"/>
          <w:rtl/>
        </w:rPr>
        <w:t xml:space="preserve">به عفو استغفار صحابه و مشاوره با آن دستور یافته است آیا این مسأله </w:t>
      </w:r>
      <w:r w:rsidR="00E4451C" w:rsidRPr="00EC03A6">
        <w:rPr>
          <w:rStyle w:val="1-Char"/>
          <w:rFonts w:hint="cs"/>
          <w:rtl/>
        </w:rPr>
        <w:t>با ادعای این نادان که صحابه امر او را سرپیچی نمودند و دچار بدترین</w:t>
      </w:r>
      <w:r w:rsidR="00B83B5F" w:rsidRPr="00EC03A6">
        <w:rPr>
          <w:rStyle w:val="1-Char"/>
          <w:rFonts w:hint="cs"/>
          <w:rtl/>
        </w:rPr>
        <w:t xml:space="preserve"> گناهان شدند</w:t>
      </w:r>
      <w:r w:rsidR="006726D5" w:rsidRPr="00EC03A6">
        <w:rPr>
          <w:rStyle w:val="1-Char"/>
          <w:rFonts w:hint="cs"/>
          <w:rtl/>
        </w:rPr>
        <w:t xml:space="preserve"> و </w:t>
      </w:r>
      <w:r w:rsidR="00086D5E" w:rsidRPr="00EC03A6">
        <w:rPr>
          <w:rStyle w:val="1-Char"/>
          <w:rFonts w:hint="cs"/>
          <w:rtl/>
        </w:rPr>
        <w:t>حال پ</w:t>
      </w:r>
      <w:r w:rsidR="00803179" w:rsidRPr="00EC03A6">
        <w:rPr>
          <w:rStyle w:val="1-Char"/>
          <w:rFonts w:hint="cs"/>
          <w:rtl/>
        </w:rPr>
        <w:t>یامبر</w:t>
      </w:r>
      <w:r w:rsidR="00086D5E" w:rsidRPr="00EC03A6">
        <w:rPr>
          <w:rStyle w:val="1-Char"/>
          <w:rFonts w:hint="cs"/>
          <w:rtl/>
        </w:rPr>
        <w:t xml:space="preserve"> در مقابل آن سکوت نمود همخوانی داشته </w:t>
      </w:r>
      <w:r w:rsidR="00AC2F7D" w:rsidRPr="00EC03A6">
        <w:rPr>
          <w:rStyle w:val="1-Char"/>
          <w:rFonts w:hint="cs"/>
          <w:rtl/>
        </w:rPr>
        <w:t>و</w:t>
      </w:r>
      <w:r w:rsidR="00086D5E" w:rsidRPr="00EC03A6">
        <w:rPr>
          <w:rStyle w:val="1-Char"/>
          <w:rFonts w:hint="cs"/>
          <w:rtl/>
        </w:rPr>
        <w:t xml:space="preserve"> با آن در تعارض نیست؟ </w:t>
      </w:r>
    </w:p>
    <w:p w:rsidR="00086D5E" w:rsidRPr="00EC03A6" w:rsidRDefault="00086D5E" w:rsidP="00FF6DE4">
      <w:pPr>
        <w:tabs>
          <w:tab w:val="right" w:pos="7031"/>
        </w:tabs>
        <w:bidi/>
        <w:ind w:firstLine="284"/>
        <w:jc w:val="both"/>
        <w:rPr>
          <w:rStyle w:val="1-Char"/>
          <w:rtl/>
        </w:rPr>
      </w:pPr>
      <w:r w:rsidRPr="00EC03A6">
        <w:rPr>
          <w:rStyle w:val="1-Char"/>
          <w:rFonts w:hint="cs"/>
          <w:rtl/>
        </w:rPr>
        <w:t xml:space="preserve">و به آنچه گفتیم بر می‌گردیم </w:t>
      </w:r>
      <w:r w:rsidR="00AC2F7D" w:rsidRPr="00EC03A6">
        <w:rPr>
          <w:rStyle w:val="1-Char"/>
          <w:rFonts w:hint="cs"/>
          <w:rtl/>
        </w:rPr>
        <w:t>که هدایت و ر</w:t>
      </w:r>
      <w:r w:rsidR="00963A77" w:rsidRPr="00EC03A6">
        <w:rPr>
          <w:rStyle w:val="1-Char"/>
          <w:rFonts w:hint="cs"/>
          <w:rtl/>
        </w:rPr>
        <w:t>سالت پیامبر</w:t>
      </w:r>
      <w:r w:rsidR="00BB6F17" w:rsidRPr="00BB6F17">
        <w:rPr>
          <w:rStyle w:val="1-Char"/>
          <w:rFonts w:cs="CTraditional Arabic" w:hint="cs"/>
          <w:rtl/>
        </w:rPr>
        <w:t xml:space="preserve"> </w:t>
      </w:r>
      <w:r w:rsidR="00BB7DDE" w:rsidRPr="00EC03A6">
        <w:rPr>
          <w:rStyle w:val="1-Char"/>
          <w:rFonts w:hint="cs"/>
          <w:rtl/>
        </w:rPr>
        <w:t>بیانگر این است که</w:t>
      </w:r>
      <w:r w:rsidR="00917E78">
        <w:rPr>
          <w:rStyle w:val="1-Char"/>
          <w:rFonts w:hint="cs"/>
          <w:rtl/>
        </w:rPr>
        <w:t xml:space="preserve"> </w:t>
      </w:r>
      <w:r w:rsidR="00BB7DDE" w:rsidRPr="00EC03A6">
        <w:rPr>
          <w:rStyle w:val="1-Char"/>
          <w:rFonts w:hint="cs"/>
          <w:rtl/>
        </w:rPr>
        <w:t>او</w:t>
      </w:r>
      <w:r w:rsidR="00D856E8">
        <w:rPr>
          <w:rStyle w:val="1-Char"/>
          <w:rFonts w:hint="cs"/>
          <w:rtl/>
        </w:rPr>
        <w:t xml:space="preserve"> </w:t>
      </w:r>
      <w:r w:rsidR="00BB6F17" w:rsidRPr="00BB6F17">
        <w:rPr>
          <w:rStyle w:val="1-Char"/>
          <w:rFonts w:cs="CTraditional Arabic" w:hint="cs"/>
          <w:rtl/>
        </w:rPr>
        <w:t xml:space="preserve">ج </w:t>
      </w:r>
      <w:r w:rsidR="00CD1B4B" w:rsidRPr="00EC03A6">
        <w:rPr>
          <w:rStyle w:val="1-Char"/>
          <w:rFonts w:hint="cs"/>
          <w:rtl/>
        </w:rPr>
        <w:t xml:space="preserve">بر </w:t>
      </w:r>
      <w:r w:rsidR="00DE032E" w:rsidRPr="00EC03A6">
        <w:rPr>
          <w:rStyle w:val="1-Char"/>
          <w:rFonts w:hint="cs"/>
          <w:rtl/>
        </w:rPr>
        <w:t xml:space="preserve">باطل و یا هر نوع </w:t>
      </w:r>
      <w:r w:rsidR="00116198" w:rsidRPr="00EC03A6">
        <w:rPr>
          <w:rStyle w:val="1-Char"/>
          <w:rFonts w:hint="cs"/>
          <w:rtl/>
        </w:rPr>
        <w:t>خطا</w:t>
      </w:r>
      <w:r w:rsidR="00193CCD" w:rsidRPr="00EC03A6">
        <w:rPr>
          <w:rStyle w:val="1-Char"/>
          <w:rFonts w:hint="cs"/>
          <w:rtl/>
        </w:rPr>
        <w:t xml:space="preserve">ی کوچک </w:t>
      </w:r>
      <w:r w:rsidR="0058593D" w:rsidRPr="00EC03A6">
        <w:rPr>
          <w:rStyle w:val="1-Char"/>
          <w:rFonts w:hint="cs"/>
          <w:rtl/>
        </w:rPr>
        <w:t xml:space="preserve">و ریز اقرار ننموده و چنانچه بر انجام دهنده </w:t>
      </w:r>
      <w:r w:rsidR="000A002C" w:rsidRPr="00EC03A6">
        <w:rPr>
          <w:rStyle w:val="1-Char"/>
          <w:rFonts w:hint="cs"/>
          <w:rtl/>
        </w:rPr>
        <w:t xml:space="preserve">آن نیز سخت می‌آمد [باز بر انجام صحیح آن اصرار می‌ورزید] و در این زمینه می‌توان به حدیث فردی که نمازش دارای اشکال بود اشاره کرد که با روایت </w:t>
      </w:r>
      <w:r w:rsidR="00A36649" w:rsidRPr="00EC03A6">
        <w:rPr>
          <w:rStyle w:val="1-Char"/>
          <w:rFonts w:hint="cs"/>
          <w:rtl/>
        </w:rPr>
        <w:t>بخاری (1/192-184) و مسلم (1/298) پیامبر سه بار او را به تکرار نماز امر نمود و مشقت تکرار نماز ا</w:t>
      </w:r>
      <w:r w:rsidR="00451F32" w:rsidRPr="00EC03A6">
        <w:rPr>
          <w:rStyle w:val="1-Char"/>
          <w:rFonts w:hint="cs"/>
          <w:rtl/>
        </w:rPr>
        <w:t>و</w:t>
      </w:r>
      <w:r w:rsidR="00A36649" w:rsidRPr="00EC03A6">
        <w:rPr>
          <w:rStyle w:val="1-Char"/>
          <w:rFonts w:hint="cs"/>
          <w:rtl/>
        </w:rPr>
        <w:t xml:space="preserve"> را</w:t>
      </w:r>
      <w:r w:rsidR="00903FE4" w:rsidRPr="00EC03A6">
        <w:rPr>
          <w:rStyle w:val="1-Char"/>
          <w:rFonts w:hint="cs"/>
          <w:rtl/>
        </w:rPr>
        <w:t xml:space="preserve"> مجبور</w:t>
      </w:r>
      <w:r w:rsidR="00A36649" w:rsidRPr="00EC03A6">
        <w:rPr>
          <w:rStyle w:val="1-Char"/>
          <w:rFonts w:hint="cs"/>
          <w:rtl/>
        </w:rPr>
        <w:t xml:space="preserve"> به سکوت</w:t>
      </w:r>
      <w:r w:rsidR="00451F32" w:rsidRPr="00EC03A6">
        <w:rPr>
          <w:rStyle w:val="1-Char"/>
          <w:rFonts w:hint="cs"/>
          <w:rtl/>
        </w:rPr>
        <w:t xml:space="preserve"> بر باطل ننموده</w:t>
      </w:r>
      <w:r w:rsidR="007E39C8" w:rsidRPr="00EC03A6">
        <w:rPr>
          <w:rStyle w:val="1-Char"/>
          <w:rFonts w:hint="cs"/>
          <w:rtl/>
        </w:rPr>
        <w:t xml:space="preserve"> و مسلم در صحیح خود (2021) از سلمه بن الاکوع روایت نموده که مردی نزد پیامبر با دست چپ غذا خورد و پیامبر به او فرمود</w:t>
      </w:r>
      <w:r w:rsidR="008126A4" w:rsidRPr="00EC03A6">
        <w:rPr>
          <w:rStyle w:val="1-Char"/>
          <w:rFonts w:hint="cs"/>
          <w:rtl/>
        </w:rPr>
        <w:t>:</w:t>
      </w:r>
      <w:r w:rsidR="007E39C8" w:rsidRPr="00EC03A6">
        <w:rPr>
          <w:rStyle w:val="1-Char"/>
          <w:rFonts w:hint="cs"/>
          <w:rtl/>
        </w:rPr>
        <w:t xml:space="preserve"> (با دست راستت بخور) گفت نمی‌توانم </w:t>
      </w:r>
      <w:r w:rsidR="00F23B72" w:rsidRPr="00EC03A6">
        <w:rPr>
          <w:rStyle w:val="1-Char"/>
          <w:rFonts w:hint="cs"/>
          <w:rtl/>
        </w:rPr>
        <w:t xml:space="preserve">فرمود [خدا کند] هرگز نتوانی جز غرور امری او را به عدم پیروی مجبور نکرده بود هرگز نتوانست آن را به طرف دهان خود بلند نماید. </w:t>
      </w:r>
    </w:p>
    <w:p w:rsidR="00F23B72" w:rsidRPr="00EC03A6" w:rsidRDefault="00A34ECD" w:rsidP="00903FE4">
      <w:pPr>
        <w:tabs>
          <w:tab w:val="right" w:pos="7031"/>
        </w:tabs>
        <w:bidi/>
        <w:ind w:firstLine="284"/>
        <w:jc w:val="both"/>
        <w:rPr>
          <w:rStyle w:val="1-Char"/>
          <w:rtl/>
        </w:rPr>
      </w:pPr>
      <w:r w:rsidRPr="00EC03A6">
        <w:rPr>
          <w:rStyle w:val="1-Char"/>
          <w:rFonts w:hint="cs"/>
          <w:rtl/>
        </w:rPr>
        <w:t>و از این دو روایت روشن‌تر بر حرص و اهمیت دادن پیامبر</w:t>
      </w:r>
      <w:r w:rsidR="00BB6F17" w:rsidRPr="00BB6F17">
        <w:rPr>
          <w:rStyle w:val="1-Char"/>
          <w:rFonts w:cs="CTraditional Arabic" w:hint="cs"/>
          <w:rtl/>
        </w:rPr>
        <w:t xml:space="preserve"> ج </w:t>
      </w:r>
      <w:r w:rsidR="006A08D2" w:rsidRPr="00EC03A6">
        <w:rPr>
          <w:rStyle w:val="1-Char"/>
          <w:rFonts w:hint="cs"/>
          <w:rtl/>
        </w:rPr>
        <w:t>در هدایت چه چیزی می‌توان یافت</w:t>
      </w:r>
      <w:r w:rsidR="00903FE4" w:rsidRPr="00EC03A6">
        <w:rPr>
          <w:rStyle w:val="1-Char"/>
          <w:rFonts w:hint="cs"/>
          <w:rtl/>
        </w:rPr>
        <w:t>؟</w:t>
      </w:r>
      <w:r w:rsidR="006A08D2" w:rsidRPr="00EC03A6">
        <w:rPr>
          <w:rStyle w:val="1-Char"/>
          <w:rFonts w:hint="cs"/>
          <w:rtl/>
        </w:rPr>
        <w:t xml:space="preserve"> آیا [ممکن است] این پیامبر با این همه علاقه و حرص بر هدایت مردم بر باطل که بلای </w:t>
      </w:r>
      <w:r w:rsidR="00A95570" w:rsidRPr="00EC03A6">
        <w:rPr>
          <w:rStyle w:val="1-Char"/>
          <w:rFonts w:hint="cs"/>
          <w:rtl/>
        </w:rPr>
        <w:t>آن تمام ا</w:t>
      </w:r>
      <w:r w:rsidR="00903FE4" w:rsidRPr="00EC03A6">
        <w:rPr>
          <w:rStyle w:val="1-Char"/>
          <w:rFonts w:hint="cs"/>
          <w:rtl/>
        </w:rPr>
        <w:t>ُم</w:t>
      </w:r>
      <w:r w:rsidR="00A95570" w:rsidRPr="00EC03A6">
        <w:rPr>
          <w:rStyle w:val="1-Char"/>
          <w:rFonts w:hint="cs"/>
          <w:rtl/>
        </w:rPr>
        <w:t>ت را فرا گیرد سکوت نماید</w:t>
      </w:r>
      <w:r w:rsidR="00903FE4" w:rsidRPr="00EC03A6">
        <w:rPr>
          <w:rStyle w:val="1-Char"/>
          <w:rFonts w:hint="cs"/>
          <w:rtl/>
        </w:rPr>
        <w:t>؟</w:t>
      </w:r>
      <w:r w:rsidR="00A95570" w:rsidRPr="00EC03A6">
        <w:rPr>
          <w:rStyle w:val="1-Char"/>
          <w:rFonts w:hint="cs"/>
          <w:rtl/>
        </w:rPr>
        <w:t xml:space="preserve"> </w:t>
      </w:r>
      <w:r w:rsidR="00CB6907" w:rsidRPr="00EC03A6">
        <w:rPr>
          <w:rStyle w:val="1-Char"/>
          <w:rFonts w:hint="cs"/>
          <w:rtl/>
        </w:rPr>
        <w:t>و نمی‌توان در مسأله‌ای که مربوط به حرک</w:t>
      </w:r>
      <w:r w:rsidR="0070241E" w:rsidRPr="00EC03A6">
        <w:rPr>
          <w:rStyle w:val="1-Char"/>
          <w:rFonts w:hint="cs"/>
          <w:rtl/>
        </w:rPr>
        <w:t xml:space="preserve">ت و مسیر </w:t>
      </w:r>
      <w:r w:rsidR="00111225" w:rsidRPr="00EC03A6">
        <w:rPr>
          <w:rStyle w:val="1-Char"/>
          <w:rFonts w:hint="cs"/>
          <w:rtl/>
        </w:rPr>
        <w:t xml:space="preserve">امت نیست بر او اعتراض نمود چه برسد به مسأله‌ای که بر امت لازم نیست؟ </w:t>
      </w:r>
      <w:r w:rsidR="0003034D" w:rsidRPr="00EC03A6">
        <w:rPr>
          <w:rStyle w:val="1-Char"/>
          <w:rFonts w:hint="cs"/>
          <w:rtl/>
        </w:rPr>
        <w:t xml:space="preserve">و این پیامبر امین که مخالفه‌ای کوچک </w:t>
      </w:r>
      <w:r w:rsidR="00903FE4" w:rsidRPr="00EC03A6">
        <w:rPr>
          <w:rStyle w:val="1-Char"/>
          <w:rFonts w:hint="cs"/>
          <w:rtl/>
        </w:rPr>
        <w:t>ب</w:t>
      </w:r>
      <w:r w:rsidR="0003034D" w:rsidRPr="00EC03A6">
        <w:rPr>
          <w:rStyle w:val="1-Char"/>
          <w:rFonts w:hint="cs"/>
          <w:rtl/>
        </w:rPr>
        <w:t xml:space="preserve">ا او موجب عقوبت </w:t>
      </w:r>
      <w:r w:rsidR="00903FE4" w:rsidRPr="00EC03A6">
        <w:rPr>
          <w:rStyle w:val="1-Char"/>
          <w:rFonts w:hint="cs"/>
          <w:rtl/>
        </w:rPr>
        <w:t>اُ</w:t>
      </w:r>
      <w:r w:rsidR="0003034D" w:rsidRPr="00EC03A6">
        <w:rPr>
          <w:rStyle w:val="1-Char"/>
          <w:rFonts w:hint="cs"/>
          <w:rtl/>
        </w:rPr>
        <w:t>خر</w:t>
      </w:r>
      <w:r w:rsidR="00903FE4" w:rsidRPr="00EC03A6">
        <w:rPr>
          <w:rStyle w:val="1-Char"/>
          <w:rFonts w:hint="cs"/>
          <w:rtl/>
        </w:rPr>
        <w:t>و</w:t>
      </w:r>
      <w:r w:rsidR="0003034D" w:rsidRPr="00EC03A6">
        <w:rPr>
          <w:rStyle w:val="1-Char"/>
          <w:rFonts w:hint="cs"/>
          <w:rtl/>
        </w:rPr>
        <w:t>ی می‌گردد چگونه خداوند اجازه داده تا فردی در امری که با تمام مردم (تا قیامت) در ارتباط ا</w:t>
      </w:r>
      <w:r w:rsidR="00903FE4" w:rsidRPr="00EC03A6">
        <w:rPr>
          <w:rStyle w:val="1-Char"/>
          <w:rFonts w:hint="cs"/>
          <w:rtl/>
        </w:rPr>
        <w:t>س</w:t>
      </w:r>
      <w:r w:rsidR="0003034D" w:rsidRPr="00EC03A6">
        <w:rPr>
          <w:rStyle w:val="1-Char"/>
          <w:rFonts w:hint="cs"/>
          <w:rtl/>
        </w:rPr>
        <w:t xml:space="preserve">ت </w:t>
      </w:r>
      <w:r w:rsidR="00D472D8" w:rsidRPr="00EC03A6">
        <w:rPr>
          <w:rStyle w:val="1-Char"/>
          <w:rFonts w:hint="cs"/>
          <w:rtl/>
        </w:rPr>
        <w:t>مخالفت نماید</w:t>
      </w:r>
      <w:r w:rsidR="00903FE4" w:rsidRPr="00EC03A6">
        <w:rPr>
          <w:rStyle w:val="1-Char"/>
          <w:rFonts w:hint="cs"/>
          <w:rtl/>
        </w:rPr>
        <w:t>،</w:t>
      </w:r>
      <w:r w:rsidR="00D472D8" w:rsidRPr="00EC03A6">
        <w:rPr>
          <w:rStyle w:val="1-Char"/>
          <w:rFonts w:hint="cs"/>
          <w:rtl/>
        </w:rPr>
        <w:t xml:space="preserve"> بلکه آن را در زمین به قدرت و تمکین رسانده و کشورها و مردم را برای آنان </w:t>
      </w:r>
      <w:r w:rsidR="00A46106" w:rsidRPr="00EC03A6">
        <w:rPr>
          <w:rStyle w:val="1-Char"/>
          <w:rFonts w:hint="cs"/>
          <w:rtl/>
        </w:rPr>
        <w:t xml:space="preserve">تسلیم </w:t>
      </w:r>
      <w:r w:rsidR="00903FE4" w:rsidRPr="00EC03A6">
        <w:rPr>
          <w:rStyle w:val="1-Char"/>
          <w:rFonts w:hint="cs"/>
          <w:rtl/>
        </w:rPr>
        <w:t>نمای</w:t>
      </w:r>
      <w:r w:rsidR="00A46106" w:rsidRPr="00EC03A6">
        <w:rPr>
          <w:rStyle w:val="1-Char"/>
          <w:rFonts w:hint="cs"/>
          <w:rtl/>
        </w:rPr>
        <w:t xml:space="preserve">د و اگر خلافت خلفای سه گانه باطل و منکر باشد این در واقع مستلزم ایراد در ذات پروردگار است و باطل‌تر از همه موسوی می‌گوید (ولیکن آنان دانستند که پیامبر خواسته با </w:t>
      </w:r>
      <w:r w:rsidR="00903FE4" w:rsidRPr="00EC03A6">
        <w:rPr>
          <w:rStyle w:val="1-Char"/>
          <w:rFonts w:hint="cs"/>
          <w:rtl/>
        </w:rPr>
        <w:t>[</w:t>
      </w:r>
      <w:r w:rsidR="00A46106" w:rsidRPr="00EC03A6">
        <w:rPr>
          <w:rStyle w:val="1-Char"/>
          <w:rFonts w:hint="cs"/>
          <w:rtl/>
        </w:rPr>
        <w:t>این توصیه] بیان خلافت و تأکید نص بر علی</w:t>
      </w:r>
      <w:r w:rsidR="00903FE4" w:rsidRPr="00EC03A6">
        <w:rPr>
          <w:rStyle w:val="1-Char"/>
          <w:rFonts w:hint="cs"/>
          <w:rtl/>
        </w:rPr>
        <w:t xml:space="preserve"> و</w:t>
      </w:r>
      <w:r w:rsidR="00A46106" w:rsidRPr="00EC03A6">
        <w:rPr>
          <w:rStyle w:val="1-Char"/>
          <w:rFonts w:hint="cs"/>
          <w:rtl/>
        </w:rPr>
        <w:t xml:space="preserve"> خاندانش را تحکیم نماید ولی (صحابه) </w:t>
      </w:r>
      <w:r w:rsidR="007C648E">
        <w:rPr>
          <w:rStyle w:val="1-Char"/>
          <w:rFonts w:hint="cs"/>
          <w:rtl/>
        </w:rPr>
        <w:t>همچنان که</w:t>
      </w:r>
      <w:r w:rsidR="00A46106" w:rsidRPr="00EC03A6">
        <w:rPr>
          <w:rStyle w:val="1-Char"/>
          <w:rFonts w:hint="cs"/>
          <w:rtl/>
        </w:rPr>
        <w:t xml:space="preserve"> خلیفه دوم در سخن </w:t>
      </w:r>
      <w:r w:rsidR="00EC6DF1" w:rsidRPr="00EC03A6">
        <w:rPr>
          <w:rStyle w:val="1-Char"/>
          <w:rFonts w:hint="cs"/>
          <w:rtl/>
        </w:rPr>
        <w:t xml:space="preserve">خود با ابن عباس به آن اعتراض نموده از اجرای این پیمان ممانعت نمودند). </w:t>
      </w:r>
    </w:p>
    <w:p w:rsidR="00EC6DF1" w:rsidRPr="00EC03A6" w:rsidRDefault="00EC6DF1" w:rsidP="00AB20FE">
      <w:pPr>
        <w:tabs>
          <w:tab w:val="right" w:pos="7031"/>
        </w:tabs>
        <w:bidi/>
        <w:ind w:firstLine="284"/>
        <w:jc w:val="both"/>
        <w:rPr>
          <w:rStyle w:val="1-Char"/>
          <w:rtl/>
        </w:rPr>
      </w:pPr>
      <w:r w:rsidRPr="00EC03A6">
        <w:rPr>
          <w:rStyle w:val="1-Char"/>
          <w:rFonts w:hint="cs"/>
          <w:rtl/>
        </w:rPr>
        <w:t>انتفای دلایل در این زمینه بر هر صاحب خردی پوشیده نیست، و بر مبنای قرآن کریم که می‌فرماید</w:t>
      </w:r>
      <w:r w:rsidR="00AB20FE">
        <w:rPr>
          <w:rStyle w:val="1-Char"/>
          <w:rFonts w:hint="cs"/>
          <w:rtl/>
        </w:rPr>
        <w:t xml:space="preserve">: </w:t>
      </w:r>
      <w:r w:rsidR="00AB20FE">
        <w:rPr>
          <w:rStyle w:val="1-Char"/>
          <w:rFonts w:ascii="Traditional Arabic" w:hAnsi="Traditional Arabic" w:cs="Traditional Arabic"/>
          <w:rtl/>
        </w:rPr>
        <w:t>﴿</w:t>
      </w:r>
      <w:r w:rsidR="00AB20FE" w:rsidRPr="00122E9F">
        <w:rPr>
          <w:rStyle w:val="9-Char"/>
          <w:rtl/>
        </w:rPr>
        <w:t>قُلۡ هَاتُواْ بُرۡهَٰنَكُمۡ إِن كُنتُمۡ صَٰدِقِينَ١١١</w:t>
      </w:r>
      <w:r w:rsidR="00AB20FE">
        <w:rPr>
          <w:rStyle w:val="1-Char"/>
          <w:rFonts w:ascii="Traditional Arabic" w:hAnsi="Traditional Arabic" w:cs="Traditional Arabic"/>
          <w:rtl/>
        </w:rPr>
        <w:t>﴾</w:t>
      </w:r>
      <w:r w:rsidR="00AB20FE">
        <w:rPr>
          <w:rStyle w:val="1-Char"/>
          <w:rFonts w:hint="cs"/>
          <w:rtl/>
        </w:rPr>
        <w:t xml:space="preserve"> </w:t>
      </w:r>
      <w:r w:rsidR="00F366A1">
        <w:rPr>
          <w:rStyle w:val="8-Char"/>
          <w:rFonts w:hint="cs"/>
          <w:rtl/>
        </w:rPr>
        <w:t>[</w:t>
      </w:r>
      <w:r w:rsidR="00203F78" w:rsidRPr="00F366A1">
        <w:rPr>
          <w:rStyle w:val="8-Char"/>
          <w:rtl/>
        </w:rPr>
        <w:t>البقرة:</w:t>
      </w:r>
      <w:r w:rsidR="00F366A1">
        <w:rPr>
          <w:rStyle w:val="8-Char"/>
          <w:rFonts w:hint="cs"/>
          <w:rtl/>
        </w:rPr>
        <w:t xml:space="preserve"> </w:t>
      </w:r>
      <w:r w:rsidR="00203F78" w:rsidRPr="00F366A1">
        <w:rPr>
          <w:rStyle w:val="8-Char"/>
          <w:rtl/>
        </w:rPr>
        <w:t>111</w:t>
      </w:r>
      <w:r w:rsidR="00F366A1">
        <w:rPr>
          <w:rStyle w:val="8-Char"/>
          <w:rFonts w:hint="cs"/>
          <w:rtl/>
        </w:rPr>
        <w:t>]</w:t>
      </w:r>
      <w:r w:rsidR="00203F78" w:rsidRPr="00203F78">
        <w:rPr>
          <w:rFonts w:cs="Al-QuranAlKareem"/>
          <w:bCs/>
          <w:sz w:val="22"/>
          <w:szCs w:val="30"/>
          <w:rtl/>
          <w:lang w:bidi="fa-IR"/>
        </w:rPr>
        <w:t xml:space="preserve"> </w:t>
      </w:r>
      <w:r w:rsidR="0075099C" w:rsidRPr="00EC03A6">
        <w:rPr>
          <w:rStyle w:val="1-Char"/>
          <w:rFonts w:hint="cs"/>
          <w:rtl/>
        </w:rPr>
        <w:t>هر</w:t>
      </w:r>
      <w:r w:rsidR="00B27DAD" w:rsidRPr="00EC03A6">
        <w:rPr>
          <w:rStyle w:val="1-Char"/>
          <w:rFonts w:hint="cs"/>
          <w:rtl/>
        </w:rPr>
        <w:t xml:space="preserve"> </w:t>
      </w:r>
      <w:r w:rsidR="0075099C" w:rsidRPr="00EC03A6">
        <w:rPr>
          <w:rStyle w:val="1-Char"/>
          <w:rFonts w:hint="cs"/>
          <w:rtl/>
        </w:rPr>
        <w:t xml:space="preserve">آنکه در ادعای خود حجت و برهان نداشته باشد او دروغگوست، </w:t>
      </w:r>
      <w:r w:rsidR="00903FE4" w:rsidRPr="00EC03A6">
        <w:rPr>
          <w:rStyle w:val="1-Char"/>
          <w:rFonts w:hint="cs"/>
          <w:rtl/>
        </w:rPr>
        <w:t xml:space="preserve">- </w:t>
      </w:r>
      <w:r w:rsidR="0075099C" w:rsidRPr="00EC03A6">
        <w:rPr>
          <w:rStyle w:val="1-Char"/>
          <w:rFonts w:hint="cs"/>
          <w:rtl/>
        </w:rPr>
        <w:t>صدق فرد را منوط به ارائه دلیل نموده است که روافض ک</w:t>
      </w:r>
      <w:r w:rsidR="00631E37" w:rsidRPr="00EC03A6">
        <w:rPr>
          <w:rStyle w:val="1-Char"/>
          <w:rFonts w:hint="cs"/>
          <w:rtl/>
        </w:rPr>
        <w:t>ام</w:t>
      </w:r>
      <w:r w:rsidR="0075099C" w:rsidRPr="00EC03A6">
        <w:rPr>
          <w:rStyle w:val="1-Char"/>
          <w:rFonts w:hint="cs"/>
          <w:rtl/>
        </w:rPr>
        <w:t>لاً</w:t>
      </w:r>
      <w:r w:rsidR="00631E37" w:rsidRPr="00EC03A6">
        <w:rPr>
          <w:rStyle w:val="1-Char"/>
          <w:rFonts w:hint="cs"/>
          <w:rtl/>
        </w:rPr>
        <w:t xml:space="preserve"> از ارائه دلایل [قانع‌کننده مستدل با کتاب و سنت] ناتوانند. </w:t>
      </w:r>
    </w:p>
    <w:p w:rsidR="00E054F6" w:rsidRPr="00203F78" w:rsidRDefault="00656901" w:rsidP="00AB20FE">
      <w:pPr>
        <w:tabs>
          <w:tab w:val="right" w:pos="7031"/>
        </w:tabs>
        <w:bidi/>
        <w:ind w:firstLine="284"/>
        <w:jc w:val="both"/>
        <w:rPr>
          <w:sz w:val="28"/>
          <w:szCs w:val="28"/>
          <w:rtl/>
          <w:lang w:bidi="fa-IR"/>
        </w:rPr>
      </w:pPr>
      <w:r w:rsidRPr="00EC03A6">
        <w:rPr>
          <w:rStyle w:val="1-Char"/>
          <w:rFonts w:hint="cs"/>
          <w:rtl/>
        </w:rPr>
        <w:t>در [صفحات قبل] با ذکر دلایل گفتیم که پیامبر خواسته ا</w:t>
      </w:r>
      <w:r w:rsidR="00903FE4" w:rsidRPr="00EC03A6">
        <w:rPr>
          <w:rStyle w:val="1-Char"/>
          <w:rFonts w:hint="cs"/>
          <w:rtl/>
        </w:rPr>
        <w:t>س</w:t>
      </w:r>
      <w:r w:rsidRPr="00EC03A6">
        <w:rPr>
          <w:rStyle w:val="1-Char"/>
          <w:rFonts w:hint="cs"/>
          <w:rtl/>
        </w:rPr>
        <w:t>ت برای ابوبکر خلافت بنویسد و بسیاری از علماء نیز به این امر تصریح نموده‌اند و سخن عبدالحسین در این باره جز دشمنان اسلام و هم قطا</w:t>
      </w:r>
      <w:r w:rsidR="00026D01" w:rsidRPr="00EC03A6">
        <w:rPr>
          <w:rStyle w:val="1-Char"/>
          <w:rFonts w:hint="cs"/>
          <w:rtl/>
        </w:rPr>
        <w:t>ر</w:t>
      </w:r>
      <w:r w:rsidRPr="00EC03A6">
        <w:rPr>
          <w:rStyle w:val="1-Char"/>
          <w:rFonts w:hint="cs"/>
          <w:rtl/>
        </w:rPr>
        <w:t>ان</w:t>
      </w:r>
      <w:r w:rsidR="00026D01" w:rsidRPr="00EC03A6">
        <w:rPr>
          <w:rStyle w:val="1-Char"/>
          <w:rFonts w:hint="cs"/>
          <w:rtl/>
        </w:rPr>
        <w:t xml:space="preserve"> آنان در دشمن</w:t>
      </w:r>
      <w:r w:rsidR="00903FE4" w:rsidRPr="00EC03A6">
        <w:rPr>
          <w:rStyle w:val="1-Char"/>
          <w:rFonts w:hint="cs"/>
          <w:rtl/>
        </w:rPr>
        <w:t>ی</w:t>
      </w:r>
      <w:r w:rsidR="00026D01" w:rsidRPr="00EC03A6">
        <w:rPr>
          <w:rStyle w:val="1-Char"/>
          <w:rFonts w:hint="cs"/>
          <w:rtl/>
        </w:rPr>
        <w:t xml:space="preserve"> با صحابه به این سخن راضی و خشنود</w:t>
      </w:r>
      <w:r w:rsidR="000C771F" w:rsidRPr="00EC03A6">
        <w:rPr>
          <w:rStyle w:val="1-Char"/>
          <w:rFonts w:hint="cs"/>
          <w:rtl/>
        </w:rPr>
        <w:t xml:space="preserve"> نیستند و خداوند </w:t>
      </w:r>
      <w:r w:rsidR="00E37563" w:rsidRPr="00EC03A6">
        <w:rPr>
          <w:rStyle w:val="1-Char"/>
          <w:rFonts w:hint="cs"/>
          <w:rtl/>
        </w:rPr>
        <w:t xml:space="preserve">در قرآن کریم صفت مخالفین صحابه را برای ما </w:t>
      </w:r>
      <w:r w:rsidR="0046490F" w:rsidRPr="00EC03A6">
        <w:rPr>
          <w:rStyle w:val="1-Char"/>
          <w:rFonts w:hint="cs"/>
          <w:rtl/>
        </w:rPr>
        <w:t>ذکر نموده و فرموده است</w:t>
      </w:r>
      <w:r w:rsidR="008126A4" w:rsidRPr="00EC03A6">
        <w:rPr>
          <w:rStyle w:val="1-Char"/>
          <w:rFonts w:hint="cs"/>
          <w:rtl/>
        </w:rPr>
        <w:t>:</w:t>
      </w:r>
      <w:r w:rsidR="00AB20FE">
        <w:rPr>
          <w:rStyle w:val="1-Char"/>
          <w:rFonts w:hint="cs"/>
          <w:rtl/>
        </w:rPr>
        <w:t xml:space="preserve"> </w:t>
      </w:r>
      <w:r w:rsidR="00AB20FE">
        <w:rPr>
          <w:rStyle w:val="1-Char"/>
          <w:rFonts w:ascii="Traditional Arabic" w:hAnsi="Traditional Arabic" w:cs="Traditional Arabic"/>
          <w:rtl/>
        </w:rPr>
        <w:t>﴿</w:t>
      </w:r>
      <w:r w:rsidR="00AB20FE" w:rsidRPr="00122E9F">
        <w:rPr>
          <w:rStyle w:val="9-Char"/>
          <w:rtl/>
        </w:rPr>
        <w:t xml:space="preserve">لِيَغِيظَ بِهِمُ </w:t>
      </w:r>
      <w:r w:rsidR="00AB20FE" w:rsidRPr="00122E9F">
        <w:rPr>
          <w:rStyle w:val="9-Char"/>
          <w:rFonts w:hint="cs"/>
          <w:rtl/>
        </w:rPr>
        <w:t>ٱ</w:t>
      </w:r>
      <w:r w:rsidR="00AB20FE" w:rsidRPr="00122E9F">
        <w:rPr>
          <w:rStyle w:val="9-Char"/>
          <w:rFonts w:hint="eastAsia"/>
          <w:rtl/>
        </w:rPr>
        <w:t>لۡكُفَّارَۗ</w:t>
      </w:r>
      <w:r w:rsidR="00AB20FE">
        <w:rPr>
          <w:rStyle w:val="1-Char"/>
          <w:rFonts w:ascii="Traditional Arabic" w:hAnsi="Traditional Arabic" w:cs="Traditional Arabic"/>
          <w:rtl/>
        </w:rPr>
        <w:t>﴾</w:t>
      </w:r>
      <w:r w:rsidR="00AB20FE">
        <w:rPr>
          <w:rStyle w:val="1-Char"/>
          <w:rFonts w:hint="cs"/>
          <w:rtl/>
        </w:rPr>
        <w:t xml:space="preserve"> </w:t>
      </w:r>
      <w:r w:rsidR="00F366A1">
        <w:rPr>
          <w:rStyle w:val="8-Char"/>
          <w:rFonts w:hint="cs"/>
          <w:rtl/>
        </w:rPr>
        <w:t>[</w:t>
      </w:r>
      <w:r w:rsidR="00203F78" w:rsidRPr="00F366A1">
        <w:rPr>
          <w:rStyle w:val="8-Char"/>
          <w:rtl/>
        </w:rPr>
        <w:t>الفتح:</w:t>
      </w:r>
      <w:r w:rsidR="00F366A1">
        <w:rPr>
          <w:rStyle w:val="8-Char"/>
          <w:rFonts w:hint="cs"/>
          <w:rtl/>
        </w:rPr>
        <w:t xml:space="preserve"> </w:t>
      </w:r>
      <w:r w:rsidR="00203F78" w:rsidRPr="00F366A1">
        <w:rPr>
          <w:rStyle w:val="8-Char"/>
          <w:rtl/>
        </w:rPr>
        <w:t>29</w:t>
      </w:r>
      <w:r w:rsidR="00F366A1">
        <w:rPr>
          <w:rStyle w:val="8-Char"/>
          <w:rFonts w:hint="cs"/>
          <w:rtl/>
        </w:rPr>
        <w:t>]</w:t>
      </w:r>
      <w:r w:rsidR="00FE4892">
        <w:rPr>
          <w:rFonts w:cs="Al-QuranAlKareem"/>
          <w:b/>
          <w:bCs/>
          <w:sz w:val="22"/>
          <w:szCs w:val="30"/>
          <w:rtl/>
          <w:lang w:bidi="fa-IR"/>
        </w:rPr>
        <w:t xml:space="preserve"> </w:t>
      </w:r>
      <w:r w:rsidR="0046490F" w:rsidRPr="00EC03A6">
        <w:rPr>
          <w:rStyle w:val="1-Char"/>
          <w:rFonts w:hint="cs"/>
          <w:rtl/>
        </w:rPr>
        <w:t xml:space="preserve">و آنچه پیرامون سخن عمر و ابن عباس از شرح نهج البلاغه مورد اشاره قرار داده است بدون شک حجتی در آن بر اهل سنت نیست. </w:t>
      </w:r>
    </w:p>
    <w:p w:rsidR="0046490F" w:rsidRPr="00EC03A6" w:rsidRDefault="0046490F" w:rsidP="001D1ABF">
      <w:pPr>
        <w:tabs>
          <w:tab w:val="right" w:pos="7031"/>
        </w:tabs>
        <w:bidi/>
        <w:ind w:firstLine="284"/>
        <w:jc w:val="both"/>
        <w:rPr>
          <w:rStyle w:val="1-Char"/>
          <w:rtl/>
        </w:rPr>
      </w:pPr>
      <w:r w:rsidRPr="00EC03A6">
        <w:rPr>
          <w:rStyle w:val="1-Char"/>
          <w:rFonts w:hint="cs"/>
          <w:rtl/>
        </w:rPr>
        <w:t>و سپس عبدالحسین</w:t>
      </w:r>
      <w:r w:rsidR="00997C14" w:rsidRPr="00EC03A6">
        <w:rPr>
          <w:rStyle w:val="1-Char"/>
          <w:rFonts w:hint="cs"/>
          <w:rtl/>
        </w:rPr>
        <w:t xml:space="preserve"> می‌گوید</w:t>
      </w:r>
      <w:r w:rsidR="008126A4" w:rsidRPr="00EC03A6">
        <w:rPr>
          <w:rStyle w:val="1-Char"/>
          <w:rFonts w:hint="cs"/>
          <w:rtl/>
        </w:rPr>
        <w:t>:</w:t>
      </w:r>
      <w:r w:rsidR="00997C14" w:rsidRPr="00EC03A6">
        <w:rPr>
          <w:rStyle w:val="1-Char"/>
          <w:rFonts w:hint="cs"/>
          <w:rtl/>
        </w:rPr>
        <w:t xml:space="preserve"> (و شما چون دربار</w:t>
      </w:r>
      <w:r w:rsidR="006759D6">
        <w:rPr>
          <w:rStyle w:val="1-Char"/>
          <w:rFonts w:hint="cs"/>
          <w:rtl/>
        </w:rPr>
        <w:t>ۀ</w:t>
      </w:r>
      <w:r w:rsidR="00997C14" w:rsidRPr="00EC03A6">
        <w:rPr>
          <w:rStyle w:val="1-Char"/>
          <w:rFonts w:hint="cs"/>
          <w:rtl/>
        </w:rPr>
        <w:t xml:space="preserve"> فرمود</w:t>
      </w:r>
      <w:r w:rsidR="006759D6">
        <w:rPr>
          <w:rStyle w:val="1-Char"/>
          <w:rFonts w:hint="cs"/>
          <w:rtl/>
        </w:rPr>
        <w:t>ۀ</w:t>
      </w:r>
      <w:r w:rsidR="00997C14" w:rsidRPr="00EC03A6">
        <w:rPr>
          <w:rStyle w:val="1-Char"/>
          <w:rFonts w:hint="cs"/>
          <w:rtl/>
        </w:rPr>
        <w:t xml:space="preserve"> </w:t>
      </w:r>
      <w:r w:rsidR="006C3FA0" w:rsidRPr="00EC03A6">
        <w:rPr>
          <w:rStyle w:val="1-Char"/>
          <w:rFonts w:hint="cs"/>
          <w:rtl/>
        </w:rPr>
        <w:t>پیامبر</w:t>
      </w:r>
      <w:r w:rsidR="00BB6F17" w:rsidRPr="00BB6F17">
        <w:rPr>
          <w:rStyle w:val="1-Char"/>
          <w:rFonts w:cs="CTraditional Arabic" w:hint="cs"/>
          <w:rtl/>
        </w:rPr>
        <w:t xml:space="preserve"> ج </w:t>
      </w:r>
      <w:r w:rsidR="00AB20FE">
        <w:rPr>
          <w:rStyle w:val="4-Char"/>
          <w:rFonts w:hint="cs"/>
          <w:rtl/>
        </w:rPr>
        <w:t>«</w:t>
      </w:r>
      <w:r w:rsidR="00B40D99" w:rsidRPr="00AB20FE">
        <w:rPr>
          <w:rStyle w:val="4-Char"/>
          <w:rtl/>
        </w:rPr>
        <w:t>ائتون</w:t>
      </w:r>
      <w:r w:rsidR="001D1ABF">
        <w:rPr>
          <w:rStyle w:val="4-Char"/>
          <w:rtl/>
        </w:rPr>
        <w:t>ي</w:t>
      </w:r>
      <w:r w:rsidR="00B40D99" w:rsidRPr="00AB20FE">
        <w:rPr>
          <w:rStyle w:val="4-Char"/>
          <w:rtl/>
        </w:rPr>
        <w:t xml:space="preserve"> </w:t>
      </w:r>
      <w:r w:rsidR="0078243E" w:rsidRPr="00AB20FE">
        <w:rPr>
          <w:rStyle w:val="4-Char"/>
          <w:rtl/>
        </w:rPr>
        <w:t>[ب</w:t>
      </w:r>
      <w:r w:rsidR="001D1ABF">
        <w:rPr>
          <w:rStyle w:val="4-Char"/>
          <w:rtl/>
        </w:rPr>
        <w:t>ك</w:t>
      </w:r>
      <w:r w:rsidR="0078243E" w:rsidRPr="00AB20FE">
        <w:rPr>
          <w:rStyle w:val="4-Char"/>
          <w:rtl/>
        </w:rPr>
        <w:t xml:space="preserve">تاب] </w:t>
      </w:r>
      <w:r w:rsidR="00B40D99" w:rsidRPr="00AB20FE">
        <w:rPr>
          <w:rStyle w:val="4-Char"/>
          <w:rtl/>
        </w:rPr>
        <w:t>ا</w:t>
      </w:r>
      <w:r w:rsidR="001D1ABF">
        <w:rPr>
          <w:rStyle w:val="4-Char"/>
          <w:rtl/>
        </w:rPr>
        <w:t>ك</w:t>
      </w:r>
      <w:r w:rsidR="00B40D99" w:rsidRPr="00AB20FE">
        <w:rPr>
          <w:rStyle w:val="4-Char"/>
          <w:rtl/>
        </w:rPr>
        <w:t>تب ل</w:t>
      </w:r>
      <w:r w:rsidR="001D1ABF">
        <w:rPr>
          <w:rStyle w:val="4-Char"/>
          <w:rtl/>
        </w:rPr>
        <w:t>ك</w:t>
      </w:r>
      <w:r w:rsidR="00B40D99" w:rsidRPr="00AB20FE">
        <w:rPr>
          <w:rStyle w:val="4-Char"/>
          <w:rtl/>
        </w:rPr>
        <w:t xml:space="preserve">م </w:t>
      </w:r>
      <w:r w:rsidR="001D1ABF">
        <w:rPr>
          <w:rStyle w:val="4-Char"/>
          <w:rtl/>
        </w:rPr>
        <w:t>ك</w:t>
      </w:r>
      <w:r w:rsidR="00B40D99" w:rsidRPr="00AB20FE">
        <w:rPr>
          <w:rStyle w:val="4-Char"/>
          <w:rtl/>
        </w:rPr>
        <w:t>تاباً</w:t>
      </w:r>
      <w:r w:rsidR="0081111C" w:rsidRPr="00AB20FE">
        <w:rPr>
          <w:rStyle w:val="4-Char"/>
          <w:rtl/>
        </w:rPr>
        <w:t xml:space="preserve"> لن تضلوا بعده ...</w:t>
      </w:r>
      <w:r w:rsidR="00AB20FE">
        <w:rPr>
          <w:rStyle w:val="4-Char"/>
          <w:rFonts w:hint="cs"/>
          <w:rtl/>
        </w:rPr>
        <w:t>»</w:t>
      </w:r>
      <w:r w:rsidR="0081111C" w:rsidRPr="00EC03A6">
        <w:rPr>
          <w:rStyle w:val="1-Char"/>
          <w:rFonts w:hint="cs"/>
          <w:rtl/>
        </w:rPr>
        <w:t xml:space="preserve"> و حدیث ثقلین انی تارک فیکم ... تأمل نمائی می‌یابی که </w:t>
      </w:r>
      <w:r w:rsidR="0078243E" w:rsidRPr="00EC03A6">
        <w:rPr>
          <w:rStyle w:val="1-Char"/>
          <w:rFonts w:hint="cs"/>
          <w:rtl/>
        </w:rPr>
        <w:t>فرد</w:t>
      </w:r>
      <w:r w:rsidR="0081111C" w:rsidRPr="00EC03A6">
        <w:rPr>
          <w:rStyle w:val="1-Char"/>
          <w:rFonts w:hint="cs"/>
          <w:rtl/>
        </w:rPr>
        <w:t xml:space="preserve"> مورد نظر در</w:t>
      </w:r>
      <w:r w:rsidR="00875FF4">
        <w:rPr>
          <w:rStyle w:val="1-Char"/>
          <w:rFonts w:hint="cs"/>
          <w:rtl/>
        </w:rPr>
        <w:t xml:space="preserve"> هردو </w:t>
      </w:r>
      <w:r w:rsidR="0081111C" w:rsidRPr="00EC03A6">
        <w:rPr>
          <w:rStyle w:val="1-Char"/>
          <w:rFonts w:hint="cs"/>
          <w:rtl/>
        </w:rPr>
        <w:t xml:space="preserve">حدیث </w:t>
      </w:r>
      <w:r w:rsidR="0078243E" w:rsidRPr="00EC03A6">
        <w:rPr>
          <w:rStyle w:val="1-Char"/>
          <w:rFonts w:hint="cs"/>
          <w:rtl/>
        </w:rPr>
        <w:t>ابو</w:t>
      </w:r>
      <w:r w:rsidR="0081111C" w:rsidRPr="00EC03A6">
        <w:rPr>
          <w:rStyle w:val="1-Char"/>
          <w:rFonts w:hint="cs"/>
          <w:rtl/>
        </w:rPr>
        <w:t>بکر است، و پیامبر</w:t>
      </w:r>
      <w:r w:rsidR="00BB6F17" w:rsidRPr="00BB6F17">
        <w:rPr>
          <w:rStyle w:val="1-Char"/>
          <w:rFonts w:cs="CTraditional Arabic" w:hint="cs"/>
          <w:rtl/>
        </w:rPr>
        <w:t xml:space="preserve"> ج </w:t>
      </w:r>
      <w:r w:rsidR="00877016" w:rsidRPr="00EC03A6">
        <w:rPr>
          <w:rStyle w:val="1-Char"/>
          <w:rFonts w:hint="cs"/>
          <w:rtl/>
        </w:rPr>
        <w:t>در بیماری خود خواسته تا شرح و تفصیل حدیث ثقلین</w:t>
      </w:r>
      <w:r w:rsidR="00203F78" w:rsidRPr="00EC03A6">
        <w:rPr>
          <w:rStyle w:val="1-Char"/>
          <w:rFonts w:hint="cs"/>
          <w:rtl/>
        </w:rPr>
        <w:t xml:space="preserve"> را</w:t>
      </w:r>
      <w:r w:rsidR="00877016" w:rsidRPr="00EC03A6">
        <w:rPr>
          <w:rStyle w:val="1-Char"/>
          <w:rFonts w:hint="cs"/>
          <w:rtl/>
        </w:rPr>
        <w:t xml:space="preserve"> برای ما بنویسد</w:t>
      </w:r>
      <w:r w:rsidR="008126A4" w:rsidRPr="00EC03A6">
        <w:rPr>
          <w:rStyle w:val="1-Char"/>
          <w:rFonts w:hint="cs"/>
          <w:rtl/>
        </w:rPr>
        <w:t>:</w:t>
      </w:r>
      <w:r w:rsidR="00877016" w:rsidRPr="00EC03A6">
        <w:rPr>
          <w:rStyle w:val="1-Char"/>
          <w:rFonts w:hint="cs"/>
          <w:rtl/>
        </w:rPr>
        <w:t xml:space="preserve"> </w:t>
      </w:r>
      <w:r w:rsidR="00E621E6" w:rsidRPr="00EC03A6">
        <w:rPr>
          <w:rStyle w:val="1-Char"/>
          <w:rFonts w:hint="cs"/>
          <w:rtl/>
        </w:rPr>
        <w:t>می‌گویم اولاً</w:t>
      </w:r>
      <w:r w:rsidR="008126A4" w:rsidRPr="00EC03A6">
        <w:rPr>
          <w:rStyle w:val="1-Char"/>
          <w:rFonts w:hint="cs"/>
          <w:rtl/>
        </w:rPr>
        <w:t>:</w:t>
      </w:r>
      <w:r w:rsidR="00F0137F" w:rsidRPr="00EC03A6">
        <w:rPr>
          <w:rStyle w:val="1-Char"/>
          <w:rFonts w:hint="cs"/>
          <w:rtl/>
        </w:rPr>
        <w:t xml:space="preserve"> این استدلال همچنان که در ابتدای پاسخ بر مراجعه (8) ذکر شد به علت ضعف حدیث ثقلین با این لفظ ثمره‌ای برای او در پی نخواهد داشت، و ثانیاً</w:t>
      </w:r>
      <w:r w:rsidR="002F0285" w:rsidRPr="00EC03A6">
        <w:rPr>
          <w:rStyle w:val="1-Char"/>
          <w:rFonts w:hint="cs"/>
          <w:rtl/>
        </w:rPr>
        <w:t xml:space="preserve"> این حدیث مذکور با این </w:t>
      </w:r>
      <w:r w:rsidR="00BA6A18" w:rsidRPr="00EC03A6">
        <w:rPr>
          <w:rStyle w:val="1-Char"/>
          <w:rFonts w:hint="cs"/>
          <w:rtl/>
        </w:rPr>
        <w:t xml:space="preserve">لفظ هم صحیح باشد می‌توان به احادیثی صحیح‌تر از آن مانند حدیث </w:t>
      </w:r>
      <w:r w:rsidR="00AB20FE">
        <w:rPr>
          <w:rStyle w:val="4-Char"/>
          <w:rFonts w:hint="cs"/>
          <w:rtl/>
        </w:rPr>
        <w:t>«عل</w:t>
      </w:r>
      <w:r w:rsidR="001D1ABF">
        <w:rPr>
          <w:rStyle w:val="4-Char"/>
          <w:rFonts w:hint="cs"/>
          <w:rtl/>
        </w:rPr>
        <w:t>يك</w:t>
      </w:r>
      <w:r w:rsidR="00AB20FE">
        <w:rPr>
          <w:rStyle w:val="4-Char"/>
          <w:rFonts w:hint="cs"/>
          <w:rtl/>
        </w:rPr>
        <w:t>م بسنت</w:t>
      </w:r>
      <w:r w:rsidR="001D1ABF">
        <w:rPr>
          <w:rStyle w:val="4-Char"/>
          <w:rFonts w:hint="cs"/>
          <w:rtl/>
        </w:rPr>
        <w:t>ي</w:t>
      </w:r>
      <w:r w:rsidR="00AB20FE">
        <w:rPr>
          <w:rStyle w:val="4-Char"/>
          <w:rFonts w:hint="cs"/>
          <w:rtl/>
        </w:rPr>
        <w:t xml:space="preserve"> و</w:t>
      </w:r>
      <w:r w:rsidR="0078243E" w:rsidRPr="00AB20FE">
        <w:rPr>
          <w:rStyle w:val="4-Char"/>
          <w:rFonts w:hint="cs"/>
          <w:rtl/>
        </w:rPr>
        <w:t xml:space="preserve">سنه </w:t>
      </w:r>
      <w:r w:rsidR="00BA6A18" w:rsidRPr="00AB20FE">
        <w:rPr>
          <w:rStyle w:val="4-Char"/>
          <w:rFonts w:hint="cs"/>
          <w:rtl/>
        </w:rPr>
        <w:t xml:space="preserve">خلفاء </w:t>
      </w:r>
      <w:r w:rsidR="0078243E" w:rsidRPr="00AB20FE">
        <w:rPr>
          <w:rStyle w:val="4-Char"/>
          <w:rFonts w:hint="cs"/>
          <w:rtl/>
        </w:rPr>
        <w:t>ال</w:t>
      </w:r>
      <w:r w:rsidR="00BA6A18" w:rsidRPr="00AB20FE">
        <w:rPr>
          <w:rStyle w:val="4-Char"/>
          <w:rFonts w:hint="cs"/>
          <w:rtl/>
        </w:rPr>
        <w:t>راشد</w:t>
      </w:r>
      <w:r w:rsidR="001D1ABF">
        <w:rPr>
          <w:rStyle w:val="4-Char"/>
          <w:rFonts w:hint="cs"/>
          <w:rtl/>
        </w:rPr>
        <w:t>ي</w:t>
      </w:r>
      <w:r w:rsidR="00BA6A18" w:rsidRPr="00AB20FE">
        <w:rPr>
          <w:rStyle w:val="4-Char"/>
          <w:rFonts w:hint="cs"/>
          <w:rtl/>
        </w:rPr>
        <w:t>ن المهد</w:t>
      </w:r>
      <w:r w:rsidR="001D1ABF">
        <w:rPr>
          <w:rStyle w:val="4-Char"/>
          <w:rFonts w:hint="cs"/>
          <w:rtl/>
        </w:rPr>
        <w:t>يي</w:t>
      </w:r>
      <w:r w:rsidR="00BA6A18" w:rsidRPr="00AB20FE">
        <w:rPr>
          <w:rStyle w:val="4-Char"/>
          <w:rFonts w:hint="cs"/>
          <w:rtl/>
        </w:rPr>
        <w:t>ن من بعد</w:t>
      </w:r>
      <w:r w:rsidR="001D1ABF">
        <w:rPr>
          <w:rStyle w:val="4-Char"/>
          <w:rFonts w:hint="cs"/>
          <w:rtl/>
        </w:rPr>
        <w:t>ي</w:t>
      </w:r>
      <w:r w:rsidR="00AB20FE">
        <w:rPr>
          <w:rStyle w:val="4-Char"/>
          <w:rFonts w:hint="cs"/>
          <w:rtl/>
        </w:rPr>
        <w:t>»</w:t>
      </w:r>
      <w:r w:rsidR="00BA6A18" w:rsidRPr="00EC03A6">
        <w:rPr>
          <w:rStyle w:val="1-Char"/>
          <w:rFonts w:hint="cs"/>
          <w:rtl/>
        </w:rPr>
        <w:t xml:space="preserve"> و یا حدیث </w:t>
      </w:r>
      <w:r w:rsidR="00AB20FE" w:rsidRPr="00AB20FE">
        <w:rPr>
          <w:rStyle w:val="4-Char"/>
          <w:rFonts w:hint="cs"/>
          <w:rtl/>
        </w:rPr>
        <w:t>«</w:t>
      </w:r>
      <w:r w:rsidR="00BA6A18" w:rsidRPr="00AB20FE">
        <w:rPr>
          <w:rStyle w:val="4-Char"/>
          <w:rFonts w:hint="cs"/>
          <w:rtl/>
        </w:rPr>
        <w:t>اقتدوا باللذ</w:t>
      </w:r>
      <w:r w:rsidR="001D1ABF">
        <w:rPr>
          <w:rStyle w:val="4-Char"/>
          <w:rFonts w:hint="cs"/>
          <w:rtl/>
        </w:rPr>
        <w:t>ي</w:t>
      </w:r>
      <w:r w:rsidR="00BA6A18" w:rsidRPr="00AB20FE">
        <w:rPr>
          <w:rStyle w:val="4-Char"/>
          <w:rFonts w:hint="cs"/>
          <w:rtl/>
        </w:rPr>
        <w:t xml:space="preserve">ن </w:t>
      </w:r>
      <w:r w:rsidR="00905A46" w:rsidRPr="00AB20FE">
        <w:rPr>
          <w:rStyle w:val="4-Char"/>
          <w:rFonts w:hint="cs"/>
          <w:rtl/>
        </w:rPr>
        <w:t>من بعد</w:t>
      </w:r>
      <w:r w:rsidR="001D1ABF">
        <w:rPr>
          <w:rStyle w:val="4-Char"/>
          <w:rFonts w:hint="cs"/>
          <w:rtl/>
        </w:rPr>
        <w:t>ي</w:t>
      </w:r>
      <w:r w:rsidR="00905A46" w:rsidRPr="00AB20FE">
        <w:rPr>
          <w:rStyle w:val="4-Char"/>
          <w:rFonts w:hint="cs"/>
          <w:rtl/>
        </w:rPr>
        <w:t xml:space="preserve"> اب</w:t>
      </w:r>
      <w:r w:rsidR="001D1ABF">
        <w:rPr>
          <w:rStyle w:val="4-Char"/>
          <w:rFonts w:hint="cs"/>
          <w:rtl/>
        </w:rPr>
        <w:t>ي</w:t>
      </w:r>
      <w:r w:rsidR="00905A46" w:rsidRPr="00AB20FE">
        <w:rPr>
          <w:rStyle w:val="4-Char"/>
          <w:rFonts w:hint="cs"/>
          <w:rtl/>
        </w:rPr>
        <w:t xml:space="preserve"> ب</w:t>
      </w:r>
      <w:r w:rsidR="001D1ABF">
        <w:rPr>
          <w:rStyle w:val="4-Char"/>
          <w:rFonts w:hint="cs"/>
          <w:rtl/>
        </w:rPr>
        <w:t>ك</w:t>
      </w:r>
      <w:r w:rsidR="00905A46" w:rsidRPr="00AB20FE">
        <w:rPr>
          <w:rStyle w:val="4-Char"/>
          <w:rFonts w:hint="cs"/>
          <w:rtl/>
        </w:rPr>
        <w:t>ر وعمر</w:t>
      </w:r>
      <w:r w:rsidR="00AB20FE">
        <w:rPr>
          <w:rStyle w:val="4-Char"/>
          <w:rFonts w:hint="cs"/>
          <w:rtl/>
        </w:rPr>
        <w:t>»</w:t>
      </w:r>
      <w:r w:rsidR="00905A46" w:rsidRPr="00203F78">
        <w:rPr>
          <w:rFonts w:ascii="Lotus Linotype" w:hAnsi="Lotus Linotype" w:cs="Lotus Linotype" w:hint="cs"/>
          <w:b/>
          <w:bCs/>
          <w:sz w:val="28"/>
          <w:szCs w:val="28"/>
          <w:rtl/>
          <w:lang w:bidi="fa-IR"/>
        </w:rPr>
        <w:t xml:space="preserve"> </w:t>
      </w:r>
      <w:r w:rsidR="00905A46" w:rsidRPr="00EC03A6">
        <w:rPr>
          <w:rStyle w:val="1-Char"/>
          <w:rFonts w:hint="cs"/>
          <w:rtl/>
        </w:rPr>
        <w:t>می‌باشد که در مراجعه (8) ذکر</w:t>
      </w:r>
      <w:r w:rsidR="006B7E93">
        <w:rPr>
          <w:rStyle w:val="1-Char"/>
          <w:rFonts w:hint="cs"/>
          <w:rtl/>
        </w:rPr>
        <w:t xml:space="preserve"> آن‌ها </w:t>
      </w:r>
      <w:r w:rsidR="00905A46" w:rsidRPr="00EC03A6">
        <w:rPr>
          <w:rStyle w:val="1-Char"/>
          <w:rFonts w:hint="cs"/>
          <w:rtl/>
        </w:rPr>
        <w:t>گذشت و سوم اینکه در این مراجعه نص صحیح خلافت ابوبکر را مورد ت</w:t>
      </w:r>
      <w:r w:rsidR="00203F78" w:rsidRPr="00EC03A6">
        <w:rPr>
          <w:rStyle w:val="1-Char"/>
          <w:rFonts w:hint="cs"/>
          <w:rtl/>
        </w:rPr>
        <w:t>ص</w:t>
      </w:r>
      <w:r w:rsidR="00905A46" w:rsidRPr="00EC03A6">
        <w:rPr>
          <w:rStyle w:val="1-Char"/>
          <w:rFonts w:hint="cs"/>
          <w:rtl/>
        </w:rPr>
        <w:t xml:space="preserve">ریح قرار داده است، پس بهتر است ما نیز بگوییم [ای عبدالحسین] </w:t>
      </w:r>
      <w:r w:rsidR="008B35C1" w:rsidRPr="00EC03A6">
        <w:rPr>
          <w:rStyle w:val="1-Char"/>
          <w:rFonts w:hint="cs"/>
          <w:rtl/>
        </w:rPr>
        <w:t xml:space="preserve">اگر نیک در </w:t>
      </w:r>
      <w:r w:rsidR="006C4885" w:rsidRPr="00EC03A6">
        <w:rPr>
          <w:rStyle w:val="1-Char"/>
          <w:rFonts w:hint="cs"/>
          <w:rtl/>
        </w:rPr>
        <w:t xml:space="preserve">حدیث </w:t>
      </w:r>
      <w:r w:rsidR="00AB20FE">
        <w:rPr>
          <w:rStyle w:val="4-Char"/>
          <w:rFonts w:hint="cs"/>
          <w:rtl/>
        </w:rPr>
        <w:t>«</w:t>
      </w:r>
      <w:r w:rsidR="006C4885" w:rsidRPr="00AB20FE">
        <w:rPr>
          <w:rStyle w:val="4-Char"/>
          <w:rFonts w:hint="cs"/>
          <w:rtl/>
        </w:rPr>
        <w:t>ائتون</w:t>
      </w:r>
      <w:r w:rsidR="001D1ABF">
        <w:rPr>
          <w:rStyle w:val="4-Char"/>
          <w:rFonts w:hint="cs"/>
          <w:rtl/>
        </w:rPr>
        <w:t>ي</w:t>
      </w:r>
      <w:r w:rsidR="006C4885" w:rsidRPr="00AB20FE">
        <w:rPr>
          <w:rStyle w:val="4-Char"/>
          <w:rFonts w:hint="cs"/>
          <w:rtl/>
        </w:rPr>
        <w:t xml:space="preserve"> ب</w:t>
      </w:r>
      <w:r w:rsidR="001D1ABF">
        <w:rPr>
          <w:rStyle w:val="4-Char"/>
          <w:rFonts w:hint="cs"/>
          <w:rtl/>
        </w:rPr>
        <w:t>ك</w:t>
      </w:r>
      <w:r w:rsidR="006C4885" w:rsidRPr="00AB20FE">
        <w:rPr>
          <w:rStyle w:val="4-Char"/>
          <w:rFonts w:hint="cs"/>
          <w:rtl/>
        </w:rPr>
        <w:t xml:space="preserve">تاب </w:t>
      </w:r>
      <w:r w:rsidR="00476E7C" w:rsidRPr="00AB20FE">
        <w:rPr>
          <w:rStyle w:val="4-Char"/>
          <w:rFonts w:hint="cs"/>
          <w:rtl/>
        </w:rPr>
        <w:t>ا</w:t>
      </w:r>
      <w:r w:rsidR="001D1ABF">
        <w:rPr>
          <w:rStyle w:val="4-Char"/>
          <w:rFonts w:hint="cs"/>
          <w:rtl/>
        </w:rPr>
        <w:t>ك</w:t>
      </w:r>
      <w:r w:rsidR="00476E7C" w:rsidRPr="00AB20FE">
        <w:rPr>
          <w:rStyle w:val="4-Char"/>
          <w:rFonts w:hint="cs"/>
          <w:rtl/>
        </w:rPr>
        <w:t>تب ل</w:t>
      </w:r>
      <w:r w:rsidR="001D1ABF">
        <w:rPr>
          <w:rStyle w:val="4-Char"/>
          <w:rFonts w:hint="cs"/>
          <w:rtl/>
        </w:rPr>
        <w:t>ك</w:t>
      </w:r>
      <w:r w:rsidR="00476E7C" w:rsidRPr="00AB20FE">
        <w:rPr>
          <w:rStyle w:val="4-Char"/>
          <w:rFonts w:hint="cs"/>
          <w:rtl/>
        </w:rPr>
        <w:t>م ...</w:t>
      </w:r>
      <w:r w:rsidR="00AB20FE">
        <w:rPr>
          <w:rStyle w:val="4-Char"/>
          <w:rFonts w:hint="cs"/>
          <w:rtl/>
        </w:rPr>
        <w:t>»</w:t>
      </w:r>
      <w:r w:rsidR="00476E7C" w:rsidRPr="00EC03A6">
        <w:rPr>
          <w:rStyle w:val="1-Char"/>
          <w:rFonts w:hint="cs"/>
          <w:rtl/>
        </w:rPr>
        <w:t xml:space="preserve"> </w:t>
      </w:r>
      <w:r w:rsidR="001B0EA3" w:rsidRPr="00EC03A6">
        <w:rPr>
          <w:rStyle w:val="1-Char"/>
          <w:rFonts w:hint="cs"/>
          <w:rtl/>
        </w:rPr>
        <w:t xml:space="preserve">و در حدیث عائشه </w:t>
      </w:r>
      <w:r w:rsidR="001B0EA3" w:rsidRPr="00AB20FE">
        <w:rPr>
          <w:rStyle w:val="4-Char"/>
          <w:rFonts w:hint="cs"/>
          <w:rtl/>
        </w:rPr>
        <w:t>(ادعوال</w:t>
      </w:r>
      <w:r w:rsidR="001D1ABF">
        <w:rPr>
          <w:rStyle w:val="4-Char"/>
          <w:rFonts w:hint="cs"/>
          <w:rtl/>
        </w:rPr>
        <w:t>ي</w:t>
      </w:r>
      <w:r w:rsidR="001B0EA3" w:rsidRPr="00AB20FE">
        <w:rPr>
          <w:rStyle w:val="4-Char"/>
          <w:rFonts w:hint="cs"/>
          <w:rtl/>
        </w:rPr>
        <w:t xml:space="preserve"> ابا</w:t>
      </w:r>
      <w:r w:rsidR="001D1ABF">
        <w:rPr>
          <w:rStyle w:val="4-Char"/>
          <w:rFonts w:hint="cs"/>
          <w:rtl/>
        </w:rPr>
        <w:t>ك</w:t>
      </w:r>
      <w:r w:rsidR="001B0EA3" w:rsidRPr="00AB20FE">
        <w:rPr>
          <w:rStyle w:val="4-Char"/>
          <w:rFonts w:hint="cs"/>
          <w:rtl/>
        </w:rPr>
        <w:t xml:space="preserve"> واخا</w:t>
      </w:r>
      <w:r w:rsidR="001D1ABF">
        <w:rPr>
          <w:rStyle w:val="4-Char"/>
          <w:rFonts w:hint="cs"/>
          <w:rtl/>
        </w:rPr>
        <w:t>ك</w:t>
      </w:r>
      <w:r w:rsidR="001B0EA3" w:rsidRPr="00AB20FE">
        <w:rPr>
          <w:rStyle w:val="4-Char"/>
          <w:rFonts w:hint="cs"/>
          <w:rtl/>
        </w:rPr>
        <w:t xml:space="preserve"> حتی ا</w:t>
      </w:r>
      <w:r w:rsidR="001D1ABF">
        <w:rPr>
          <w:rStyle w:val="4-Char"/>
          <w:rFonts w:hint="cs"/>
          <w:rtl/>
        </w:rPr>
        <w:t>ك</w:t>
      </w:r>
      <w:r w:rsidR="001B0EA3" w:rsidRPr="00AB20FE">
        <w:rPr>
          <w:rStyle w:val="4-Char"/>
          <w:rFonts w:hint="cs"/>
          <w:rtl/>
        </w:rPr>
        <w:t>تب لاب</w:t>
      </w:r>
      <w:r w:rsidR="001D1ABF">
        <w:rPr>
          <w:rStyle w:val="4-Char"/>
          <w:rFonts w:hint="cs"/>
          <w:rtl/>
        </w:rPr>
        <w:t>ي</w:t>
      </w:r>
      <w:r w:rsidR="001B0EA3" w:rsidRPr="00AB20FE">
        <w:rPr>
          <w:rStyle w:val="4-Char"/>
          <w:rFonts w:hint="cs"/>
          <w:rtl/>
        </w:rPr>
        <w:t xml:space="preserve"> ب</w:t>
      </w:r>
      <w:r w:rsidR="001D1ABF">
        <w:rPr>
          <w:rStyle w:val="4-Char"/>
          <w:rFonts w:hint="cs"/>
          <w:rtl/>
        </w:rPr>
        <w:t>ك</w:t>
      </w:r>
      <w:r w:rsidR="001B0EA3" w:rsidRPr="00AB20FE">
        <w:rPr>
          <w:rStyle w:val="4-Char"/>
          <w:rFonts w:hint="cs"/>
          <w:rtl/>
        </w:rPr>
        <w:t xml:space="preserve">ر </w:t>
      </w:r>
      <w:r w:rsidR="001D1ABF">
        <w:rPr>
          <w:rStyle w:val="4-Char"/>
          <w:rFonts w:hint="cs"/>
          <w:rtl/>
        </w:rPr>
        <w:t>ك</w:t>
      </w:r>
      <w:r w:rsidR="001B0EA3" w:rsidRPr="00AB20FE">
        <w:rPr>
          <w:rStyle w:val="4-Char"/>
          <w:rFonts w:hint="cs"/>
          <w:rtl/>
        </w:rPr>
        <w:t>تابا</w:t>
      </w:r>
      <w:r w:rsidR="00AB20FE">
        <w:rPr>
          <w:rStyle w:val="4-Char"/>
          <w:rFonts w:hint="cs"/>
          <w:rtl/>
        </w:rPr>
        <w:t>»</w:t>
      </w:r>
      <w:r w:rsidR="001B0EA3" w:rsidRPr="00EC03A6">
        <w:rPr>
          <w:rStyle w:val="1-Char"/>
          <w:rFonts w:hint="cs"/>
          <w:rtl/>
        </w:rPr>
        <w:t xml:space="preserve"> پی خواهی برد که فرد مورد نظر و هدف مطلوب در</w:t>
      </w:r>
      <w:r w:rsidR="00875FF4">
        <w:rPr>
          <w:rStyle w:val="1-Char"/>
          <w:rFonts w:hint="cs"/>
          <w:rtl/>
        </w:rPr>
        <w:t xml:space="preserve"> هردو </w:t>
      </w:r>
      <w:r w:rsidR="001B0EA3" w:rsidRPr="00EC03A6">
        <w:rPr>
          <w:rStyle w:val="1-Char"/>
          <w:rFonts w:hint="cs"/>
          <w:rtl/>
        </w:rPr>
        <w:t xml:space="preserve">حدیث یکی می‌باشند و پیامبر در زمان بیماری خود خواسته پیمان (خلافت) </w:t>
      </w:r>
      <w:r w:rsidR="000F3DF3" w:rsidRPr="00EC03A6">
        <w:rPr>
          <w:rStyle w:val="1-Char"/>
          <w:rFonts w:hint="cs"/>
          <w:rtl/>
        </w:rPr>
        <w:t xml:space="preserve">را برای ابوبکر محکم‌تر نماید اما خداوند او را آگاه نموده که چنین اتفاقی انجام خواهد شد لذا از نوشتن صرف نظر نموده است. </w:t>
      </w:r>
    </w:p>
    <w:p w:rsidR="00E054F6" w:rsidRPr="00EC03A6" w:rsidRDefault="000F3DF3" w:rsidP="0078243E">
      <w:pPr>
        <w:tabs>
          <w:tab w:val="right" w:pos="7031"/>
        </w:tabs>
        <w:bidi/>
        <w:ind w:firstLine="284"/>
        <w:jc w:val="both"/>
        <w:rPr>
          <w:rStyle w:val="1-Char"/>
          <w:rtl/>
        </w:rPr>
      </w:pPr>
      <w:r w:rsidRPr="00EC03A6">
        <w:rPr>
          <w:rStyle w:val="1-Char"/>
          <w:rFonts w:hint="cs"/>
          <w:rtl/>
        </w:rPr>
        <w:t>پس به جهل موسوی بنگر که چگونه ادعا</w:t>
      </w:r>
      <w:r w:rsidR="0078243E" w:rsidRPr="00EC03A6">
        <w:rPr>
          <w:rStyle w:val="1-Char"/>
          <w:rFonts w:hint="cs"/>
          <w:rtl/>
        </w:rPr>
        <w:t xml:space="preserve"> م</w:t>
      </w:r>
      <w:r w:rsidRPr="00EC03A6">
        <w:rPr>
          <w:rStyle w:val="1-Char"/>
          <w:rFonts w:hint="cs"/>
          <w:rtl/>
        </w:rPr>
        <w:t>ی</w:t>
      </w:r>
      <w:r w:rsidR="0078243E" w:rsidRPr="00EC03A6">
        <w:rPr>
          <w:rStyle w:val="1-Char"/>
          <w:rFonts w:hint="eastAsia"/>
          <w:rtl/>
        </w:rPr>
        <w:t>‌</w:t>
      </w:r>
      <w:r w:rsidRPr="00EC03A6">
        <w:rPr>
          <w:rStyle w:val="1-Char"/>
          <w:rFonts w:hint="cs"/>
          <w:rtl/>
        </w:rPr>
        <w:t>نماید</w:t>
      </w:r>
      <w:r w:rsidR="0078243E" w:rsidRPr="00EC03A6">
        <w:rPr>
          <w:rStyle w:val="1-Char"/>
          <w:rFonts w:hint="cs"/>
          <w:rtl/>
        </w:rPr>
        <w:t xml:space="preserve"> که</w:t>
      </w:r>
      <w:r w:rsidRPr="00EC03A6">
        <w:rPr>
          <w:rStyle w:val="1-Char"/>
          <w:rFonts w:hint="cs"/>
          <w:rtl/>
        </w:rPr>
        <w:t xml:space="preserve"> پیامبر در هنگام مرگ خواسته آنچه را بر آنان </w:t>
      </w:r>
      <w:r w:rsidR="00075682" w:rsidRPr="00EC03A6">
        <w:rPr>
          <w:rStyle w:val="1-Char"/>
          <w:rFonts w:hint="cs"/>
          <w:rtl/>
        </w:rPr>
        <w:t>واجب نموده برایشان بنویسد و پیامبر</w:t>
      </w:r>
      <w:r w:rsidR="00BB6F17" w:rsidRPr="00BB6F17">
        <w:rPr>
          <w:rStyle w:val="1-Char"/>
          <w:rFonts w:cs="CTraditional Arabic" w:hint="cs"/>
          <w:rtl/>
        </w:rPr>
        <w:t xml:space="preserve"> ج </w:t>
      </w:r>
      <w:r w:rsidR="00A15FAC" w:rsidRPr="00EC03A6">
        <w:rPr>
          <w:rStyle w:val="1-Char"/>
          <w:rFonts w:hint="cs"/>
          <w:rtl/>
        </w:rPr>
        <w:t>چگونه این مسأله واجب مهم را تا زمان مرگ به تأخیر</w:t>
      </w:r>
      <w:r w:rsidR="0078243E" w:rsidRPr="00EC03A6">
        <w:rPr>
          <w:rStyle w:val="1-Char"/>
          <w:rFonts w:hint="cs"/>
          <w:rtl/>
        </w:rPr>
        <w:t xml:space="preserve"> م</w:t>
      </w:r>
      <w:r w:rsidR="00A15FAC" w:rsidRPr="00EC03A6">
        <w:rPr>
          <w:rStyle w:val="1-Char"/>
          <w:rFonts w:hint="cs"/>
          <w:rtl/>
        </w:rPr>
        <w:t>ی</w:t>
      </w:r>
      <w:r w:rsidR="0078243E" w:rsidRPr="00EC03A6">
        <w:rPr>
          <w:rStyle w:val="1-Char"/>
          <w:rFonts w:hint="eastAsia"/>
          <w:rtl/>
        </w:rPr>
        <w:t>‌</w:t>
      </w:r>
      <w:r w:rsidR="00A15FAC" w:rsidRPr="00EC03A6">
        <w:rPr>
          <w:rStyle w:val="1-Char"/>
          <w:rFonts w:hint="cs"/>
          <w:rtl/>
        </w:rPr>
        <w:t>اندازد؟ و در فقر</w:t>
      </w:r>
      <w:r w:rsidR="006759D6">
        <w:rPr>
          <w:rStyle w:val="1-Char"/>
          <w:rFonts w:hint="cs"/>
          <w:rtl/>
        </w:rPr>
        <w:t>ۀ</w:t>
      </w:r>
      <w:r w:rsidR="00A15FAC" w:rsidRPr="00EC03A6">
        <w:rPr>
          <w:rStyle w:val="1-Char"/>
          <w:rFonts w:hint="cs"/>
          <w:rtl/>
        </w:rPr>
        <w:t xml:space="preserve"> دوم از این مراجعه ادعا می‌نماید که پیامبر</w:t>
      </w:r>
      <w:r w:rsidR="00BB6F17" w:rsidRPr="00BB6F17">
        <w:rPr>
          <w:rStyle w:val="1-Char"/>
          <w:rFonts w:cs="CTraditional Arabic" w:hint="cs"/>
          <w:rtl/>
        </w:rPr>
        <w:t xml:space="preserve"> ج </w:t>
      </w:r>
      <w:r w:rsidR="00D9670B" w:rsidRPr="00EC03A6">
        <w:rPr>
          <w:rStyle w:val="1-Char"/>
          <w:rFonts w:hint="cs"/>
          <w:rtl/>
        </w:rPr>
        <w:t xml:space="preserve">نوشتن (خلافت علی) را به علت بیم از فتنه و اختلاف انجام نداد و اگر بر آن اصرار می‌نمود او را به یاوه گوئی [دم مرگ] متهم می‌نمودند </w:t>
      </w:r>
      <w:r w:rsidR="0078243E" w:rsidRPr="00EC03A6">
        <w:rPr>
          <w:rStyle w:val="1-Char"/>
          <w:rFonts w:hint="cs"/>
          <w:rtl/>
        </w:rPr>
        <w:t>و</w:t>
      </w:r>
      <w:r w:rsidR="0011566A" w:rsidRPr="00EC03A6">
        <w:rPr>
          <w:rStyle w:val="1-Char"/>
          <w:rFonts w:hint="cs"/>
          <w:rtl/>
        </w:rPr>
        <w:t xml:space="preserve"> صحابه و پیروانشان به اثبات اشتباه گویی او می‌پرداختند. </w:t>
      </w:r>
    </w:p>
    <w:p w:rsidR="0011566A" w:rsidRPr="00EC03A6" w:rsidRDefault="0011566A" w:rsidP="002019D8">
      <w:pPr>
        <w:tabs>
          <w:tab w:val="right" w:pos="7031"/>
        </w:tabs>
        <w:bidi/>
        <w:ind w:firstLine="284"/>
        <w:jc w:val="both"/>
        <w:rPr>
          <w:rStyle w:val="1-Char"/>
          <w:rtl/>
        </w:rPr>
      </w:pPr>
      <w:r w:rsidRPr="00EC03A6">
        <w:rPr>
          <w:rStyle w:val="1-Char"/>
          <w:rFonts w:hint="cs"/>
          <w:rtl/>
        </w:rPr>
        <w:t xml:space="preserve">و سوگند به خدا این سخن بر پیامبر جعل شده و صاحب آن سزاوار این است که به مصداق پاداش </w:t>
      </w:r>
      <w:r w:rsidR="000A3613" w:rsidRPr="00EC03A6">
        <w:rPr>
          <w:rStyle w:val="1-Char"/>
          <w:rFonts w:hint="cs"/>
          <w:rtl/>
        </w:rPr>
        <w:t xml:space="preserve">حدیث </w:t>
      </w:r>
      <w:r w:rsidR="002019D8">
        <w:rPr>
          <w:rStyle w:val="4-Char"/>
          <w:rFonts w:hint="cs"/>
          <w:rtl/>
        </w:rPr>
        <w:t>«</w:t>
      </w:r>
      <w:r w:rsidR="000A3613" w:rsidRPr="002019D8">
        <w:rPr>
          <w:rStyle w:val="4-Char"/>
          <w:rFonts w:hint="cs"/>
          <w:rtl/>
        </w:rPr>
        <w:t xml:space="preserve">من </w:t>
      </w:r>
      <w:r w:rsidR="001D1ABF">
        <w:rPr>
          <w:rStyle w:val="4-Char"/>
          <w:rFonts w:hint="cs"/>
          <w:rtl/>
        </w:rPr>
        <w:t>ي</w:t>
      </w:r>
      <w:r w:rsidR="000A3613" w:rsidRPr="002019D8">
        <w:rPr>
          <w:rStyle w:val="4-Char"/>
          <w:rFonts w:hint="cs"/>
          <w:rtl/>
        </w:rPr>
        <w:t>قل علی مالم اقل فل</w:t>
      </w:r>
      <w:r w:rsidR="001D1ABF">
        <w:rPr>
          <w:rStyle w:val="4-Char"/>
          <w:rFonts w:hint="cs"/>
          <w:rtl/>
        </w:rPr>
        <w:t>ي</w:t>
      </w:r>
      <w:r w:rsidR="000A3613" w:rsidRPr="002019D8">
        <w:rPr>
          <w:rStyle w:val="4-Char"/>
          <w:rFonts w:hint="cs"/>
          <w:rtl/>
        </w:rPr>
        <w:t>تبوا مقعده من النار</w:t>
      </w:r>
      <w:r w:rsidR="002019D8">
        <w:rPr>
          <w:rStyle w:val="4-Char"/>
          <w:rFonts w:hint="cs"/>
          <w:rtl/>
        </w:rPr>
        <w:t>»</w:t>
      </w:r>
      <w:r w:rsidR="000A3613" w:rsidRPr="00EC03A6">
        <w:rPr>
          <w:rStyle w:val="1-Char"/>
          <w:rFonts w:hint="cs"/>
          <w:rtl/>
        </w:rPr>
        <w:t xml:space="preserve"> </w:t>
      </w:r>
      <w:r w:rsidR="00041A68" w:rsidRPr="00EC03A6">
        <w:rPr>
          <w:rStyle w:val="1-Char"/>
          <w:rFonts w:hint="cs"/>
          <w:rtl/>
        </w:rPr>
        <w:t xml:space="preserve">جزای داده شود </w:t>
      </w:r>
      <w:r w:rsidR="002019D8">
        <w:rPr>
          <w:rStyle w:val="1-Char"/>
          <w:rFonts w:hint="cs"/>
          <w:rtl/>
        </w:rPr>
        <w:t>-</w:t>
      </w:r>
      <w:r w:rsidR="00041A68" w:rsidRPr="00EC03A6">
        <w:rPr>
          <w:rStyle w:val="1-Char"/>
          <w:rFonts w:hint="cs"/>
          <w:rtl/>
        </w:rPr>
        <w:t xml:space="preserve"> و گرنه چگونه این [نوع] سخن اثبات و از کجا نقل شده است؟ و تنها گمان و خیال</w:t>
      </w:r>
      <w:r w:rsidR="00B56129" w:rsidRPr="00EC03A6">
        <w:rPr>
          <w:rStyle w:val="1-Char"/>
          <w:rFonts w:hint="eastAsia"/>
          <w:rtl/>
        </w:rPr>
        <w:t>‌</w:t>
      </w:r>
      <w:r w:rsidR="00041A68" w:rsidRPr="00EC03A6">
        <w:rPr>
          <w:rStyle w:val="1-Char"/>
          <w:rFonts w:hint="cs"/>
          <w:rtl/>
        </w:rPr>
        <w:t>با</w:t>
      </w:r>
      <w:r w:rsidR="00B56129" w:rsidRPr="00EC03A6">
        <w:rPr>
          <w:rStyle w:val="1-Char"/>
          <w:rFonts w:hint="cs"/>
          <w:rtl/>
        </w:rPr>
        <w:t>ف</w:t>
      </w:r>
      <w:r w:rsidR="00041A68" w:rsidRPr="00EC03A6">
        <w:rPr>
          <w:rStyle w:val="1-Char"/>
          <w:rFonts w:hint="cs"/>
          <w:rtl/>
        </w:rPr>
        <w:t xml:space="preserve">ی و بلکه افتراء است و در صورت دوم از این مراجعه </w:t>
      </w:r>
      <w:r w:rsidR="00F451DF" w:rsidRPr="00EC03A6">
        <w:rPr>
          <w:rStyle w:val="1-Char"/>
          <w:rFonts w:hint="cs"/>
          <w:rtl/>
        </w:rPr>
        <w:t>عدم استحکام</w:t>
      </w:r>
      <w:r w:rsidR="00D732C1">
        <w:rPr>
          <w:rStyle w:val="1-Char"/>
          <w:rFonts w:hint="cs"/>
          <w:rtl/>
        </w:rPr>
        <w:t xml:space="preserve"> اینگونه </w:t>
      </w:r>
      <w:r w:rsidR="009F44D5" w:rsidRPr="00EC03A6">
        <w:rPr>
          <w:rStyle w:val="1-Char"/>
          <w:rFonts w:hint="cs"/>
          <w:rtl/>
        </w:rPr>
        <w:t>سخنان و اینکه پیامبر حریص‌ترین مردم بر بیان حق و هدایت است. بیان کردیم و پیامبر در حالی مبعوث گردید</w:t>
      </w:r>
      <w:r w:rsidR="00B43F64" w:rsidRPr="00EC03A6">
        <w:rPr>
          <w:rStyle w:val="1-Char"/>
          <w:rFonts w:hint="cs"/>
          <w:rtl/>
        </w:rPr>
        <w:t xml:space="preserve"> ما و شیعه </w:t>
      </w:r>
      <w:r w:rsidR="001464D7" w:rsidRPr="00EC03A6">
        <w:rPr>
          <w:rStyle w:val="1-Char"/>
          <w:rFonts w:hint="cs"/>
          <w:rtl/>
        </w:rPr>
        <w:t>با هم اتفاق داریم که اگر هدف و منظور پیامبر از خلافت حاصل نشده بود</w:t>
      </w:r>
      <w:r w:rsidR="00B56129" w:rsidRPr="00EC03A6">
        <w:rPr>
          <w:rStyle w:val="1-Char"/>
          <w:rFonts w:hint="cs"/>
          <w:rtl/>
        </w:rPr>
        <w:t xml:space="preserve"> -</w:t>
      </w:r>
      <w:r w:rsidR="001464D7" w:rsidRPr="00EC03A6">
        <w:rPr>
          <w:rStyle w:val="1-Char"/>
          <w:rFonts w:hint="cs"/>
          <w:rtl/>
        </w:rPr>
        <w:t xml:space="preserve"> </w:t>
      </w:r>
      <w:r w:rsidR="007C648E">
        <w:rPr>
          <w:rStyle w:val="1-Char"/>
          <w:rFonts w:hint="cs"/>
          <w:rtl/>
        </w:rPr>
        <w:t>همچنان که</w:t>
      </w:r>
      <w:r w:rsidR="001464D7" w:rsidRPr="00EC03A6">
        <w:rPr>
          <w:rStyle w:val="1-Char"/>
          <w:rFonts w:hint="cs"/>
          <w:rtl/>
        </w:rPr>
        <w:t xml:space="preserve"> موسوی در مراجعه (82) </w:t>
      </w:r>
      <w:r w:rsidR="00BC43C6" w:rsidRPr="00EC03A6">
        <w:rPr>
          <w:rStyle w:val="1-Char"/>
          <w:rFonts w:hint="cs"/>
          <w:rtl/>
        </w:rPr>
        <w:t>تصریح نموده است</w:t>
      </w:r>
      <w:r w:rsidR="00B56129" w:rsidRPr="00EC03A6">
        <w:rPr>
          <w:rStyle w:val="1-Char"/>
          <w:rFonts w:hint="cs"/>
          <w:rtl/>
        </w:rPr>
        <w:t xml:space="preserve"> - امت</w:t>
      </w:r>
      <w:r w:rsidR="00BC43C6" w:rsidRPr="00EC03A6">
        <w:rPr>
          <w:rStyle w:val="1-Char"/>
          <w:rFonts w:hint="cs"/>
          <w:rtl/>
        </w:rPr>
        <w:t xml:space="preserve"> بعد از او تباه و سرگردان و متفرق می‌شدند، و با توجه به بیان و توضیح پیامبر حفظ وحدت در امر خلافت دارای بیشترین اه</w:t>
      </w:r>
      <w:r w:rsidR="00B56129" w:rsidRPr="00EC03A6">
        <w:rPr>
          <w:rStyle w:val="1-Char"/>
          <w:rFonts w:hint="cs"/>
          <w:rtl/>
        </w:rPr>
        <w:t>م</w:t>
      </w:r>
      <w:r w:rsidR="00BC43C6" w:rsidRPr="00EC03A6">
        <w:rPr>
          <w:rStyle w:val="1-Char"/>
          <w:rFonts w:hint="cs"/>
          <w:rtl/>
        </w:rPr>
        <w:t xml:space="preserve">یت است و به حوادثی که ممکن است پیش آید توجه نمی‌نماید کما اینکه در آغاز دعوت </w:t>
      </w:r>
      <w:r w:rsidR="00417AF1" w:rsidRPr="00EC03A6">
        <w:rPr>
          <w:rStyle w:val="1-Char"/>
          <w:rFonts w:hint="cs"/>
          <w:rtl/>
        </w:rPr>
        <w:t xml:space="preserve">به </w:t>
      </w:r>
      <w:r w:rsidR="000943AE" w:rsidRPr="00EC03A6">
        <w:rPr>
          <w:rStyle w:val="1-Char"/>
          <w:rFonts w:hint="cs"/>
          <w:rtl/>
        </w:rPr>
        <w:t>آ</w:t>
      </w:r>
      <w:r w:rsidR="00417AF1" w:rsidRPr="00EC03A6">
        <w:rPr>
          <w:rStyle w:val="1-Char"/>
          <w:rFonts w:hint="cs"/>
          <w:rtl/>
        </w:rPr>
        <w:t xml:space="preserve">ن اهتمام نورزید. ولیکن ما اهل سنت </w:t>
      </w:r>
      <w:r w:rsidR="000943AE" w:rsidRPr="00EC03A6">
        <w:rPr>
          <w:rStyle w:val="1-Char"/>
          <w:rFonts w:hint="cs"/>
          <w:rtl/>
        </w:rPr>
        <w:t xml:space="preserve">علاوه بر امتیاز اعتماد بر اخبار صحیح خداوند </w:t>
      </w:r>
      <w:r w:rsidR="009F6AC3" w:rsidRPr="00EC03A6">
        <w:rPr>
          <w:rStyle w:val="1-Char"/>
          <w:rFonts w:hint="cs"/>
          <w:rtl/>
        </w:rPr>
        <w:t>م</w:t>
      </w:r>
      <w:r w:rsidR="00203F78" w:rsidRPr="00EC03A6">
        <w:rPr>
          <w:rStyle w:val="1-Char"/>
          <w:rFonts w:hint="cs"/>
          <w:rtl/>
        </w:rPr>
        <w:t xml:space="preserve">ا </w:t>
      </w:r>
      <w:r w:rsidR="009F6AC3" w:rsidRPr="00EC03A6">
        <w:rPr>
          <w:rStyle w:val="1-Char"/>
          <w:rFonts w:hint="cs"/>
          <w:rtl/>
        </w:rPr>
        <w:t xml:space="preserve">را از خرد سلیم بهره‌مند، ساخته و با این خرد خدادادی به این نتیجه نایل می‌گردیم، که چون اختلاف و تفرق حاصل نگردیده است و پیامبر نیز نوشته‌ای پیرامون خلافت] ننوشته است به این یقین </w:t>
      </w:r>
      <w:r w:rsidR="00644146" w:rsidRPr="00EC03A6">
        <w:rPr>
          <w:rStyle w:val="1-Char"/>
          <w:rFonts w:hint="cs"/>
          <w:rtl/>
        </w:rPr>
        <w:t>خواهیم رسید که آنچه دربار</w:t>
      </w:r>
      <w:r w:rsidR="006759D6">
        <w:rPr>
          <w:rStyle w:val="1-Char"/>
          <w:rFonts w:hint="cs"/>
          <w:rtl/>
        </w:rPr>
        <w:t>ۀ</w:t>
      </w:r>
      <w:r w:rsidR="00644146" w:rsidRPr="00EC03A6">
        <w:rPr>
          <w:rStyle w:val="1-Char"/>
          <w:rFonts w:hint="cs"/>
          <w:rtl/>
        </w:rPr>
        <w:t xml:space="preserve"> خلافت ابوبکر به وقوع پیوسته است همان بوده که پیامبر و مؤمنین خواسته‌اند بلکه همانگونه که خداوند اراده نموده است و خدایی را بر این نعمت‌ها سپاس گذاریم. </w:t>
      </w:r>
    </w:p>
    <w:p w:rsidR="00E054F6" w:rsidRPr="00EC03A6" w:rsidRDefault="00644146" w:rsidP="007074DE">
      <w:pPr>
        <w:tabs>
          <w:tab w:val="right" w:pos="7031"/>
        </w:tabs>
        <w:bidi/>
        <w:ind w:firstLine="284"/>
        <w:jc w:val="both"/>
        <w:rPr>
          <w:rStyle w:val="1-Char"/>
          <w:rtl/>
        </w:rPr>
      </w:pPr>
      <w:r w:rsidRPr="00EC03A6">
        <w:rPr>
          <w:rStyle w:val="1-Char"/>
          <w:rFonts w:hint="cs"/>
          <w:rtl/>
        </w:rPr>
        <w:t xml:space="preserve">و در این صورت شیعه چاره‌ای ندارد. </w:t>
      </w:r>
      <w:r w:rsidR="00EC72B2" w:rsidRPr="00EC03A6">
        <w:rPr>
          <w:rStyle w:val="1-Char"/>
          <w:rFonts w:hint="cs"/>
          <w:rtl/>
        </w:rPr>
        <w:t>جز اینکه بگویند که ضرر خلاف و فتنه‌ای که پیامبر از آن بیم داشته از فایده تصریح به خلافت علی بعد از خود بزرگتر و برتر بوده است</w:t>
      </w:r>
      <w:r w:rsidR="00B56129" w:rsidRPr="00EC03A6">
        <w:rPr>
          <w:rStyle w:val="1-Char"/>
          <w:rFonts w:hint="cs"/>
          <w:rtl/>
        </w:rPr>
        <w:t>،</w:t>
      </w:r>
      <w:r w:rsidR="00EC72B2" w:rsidRPr="00EC03A6">
        <w:rPr>
          <w:rStyle w:val="1-Char"/>
          <w:rFonts w:hint="cs"/>
          <w:rtl/>
        </w:rPr>
        <w:t xml:space="preserve"> و لذا پیامبر به دلیل تقدیم اهم بر مهم آن را ترک نموده است و اگر به این مساله اقرار نمایند گوئیم به دو صورت این اقرار سودی برای ما در پی نخواهد داشت. </w:t>
      </w:r>
    </w:p>
    <w:p w:rsidR="00E054F6" w:rsidRPr="00EC03A6" w:rsidRDefault="00EC72B2" w:rsidP="00B56129">
      <w:pPr>
        <w:tabs>
          <w:tab w:val="right" w:pos="7031"/>
        </w:tabs>
        <w:bidi/>
        <w:ind w:firstLine="284"/>
        <w:jc w:val="both"/>
        <w:rPr>
          <w:rStyle w:val="1-Char"/>
          <w:rtl/>
        </w:rPr>
      </w:pPr>
      <w:r w:rsidRPr="00EC03A6">
        <w:rPr>
          <w:rStyle w:val="1-Char"/>
          <w:rFonts w:hint="cs"/>
          <w:rtl/>
        </w:rPr>
        <w:t xml:space="preserve">1- این سخن به معنی این است که خلافت علی و امامت او برای امت و نیز فرزندان </w:t>
      </w:r>
      <w:r w:rsidR="00B56129" w:rsidRPr="00EC03A6">
        <w:rPr>
          <w:rStyle w:val="1-Char"/>
          <w:rFonts w:hint="cs"/>
          <w:rtl/>
        </w:rPr>
        <w:t>-</w:t>
      </w:r>
      <w:r w:rsidRPr="00EC03A6">
        <w:rPr>
          <w:rStyle w:val="1-Char"/>
          <w:rFonts w:hint="cs"/>
          <w:rtl/>
        </w:rPr>
        <w:t xml:space="preserve"> </w:t>
      </w:r>
      <w:r w:rsidR="00B56129" w:rsidRPr="00EC03A6">
        <w:rPr>
          <w:rStyle w:val="1-Char"/>
          <w:rFonts w:hint="cs"/>
          <w:rtl/>
        </w:rPr>
        <w:t>ک</w:t>
      </w:r>
      <w:r w:rsidRPr="00EC03A6">
        <w:rPr>
          <w:rStyle w:val="1-Char"/>
          <w:rFonts w:hint="cs"/>
          <w:rtl/>
        </w:rPr>
        <w:t xml:space="preserve">ه شیعه تمام دین خود را بر آن استواری سازند </w:t>
      </w:r>
      <w:r w:rsidR="008358A9">
        <w:rPr>
          <w:rFonts w:hint="cs"/>
          <w:sz w:val="28"/>
          <w:szCs w:val="28"/>
          <w:rtl/>
          <w:lang w:bidi="fa-IR"/>
        </w:rPr>
        <w:t>–</w:t>
      </w:r>
      <w:r w:rsidR="008358A9" w:rsidRPr="00EC03A6">
        <w:rPr>
          <w:rStyle w:val="1-Char"/>
          <w:rFonts w:hint="cs"/>
          <w:rtl/>
        </w:rPr>
        <w:t xml:space="preserve"> در آن حد از ا</w:t>
      </w:r>
      <w:r w:rsidR="00B9461B" w:rsidRPr="00EC03A6">
        <w:rPr>
          <w:rStyle w:val="1-Char"/>
          <w:rFonts w:hint="cs"/>
          <w:rtl/>
        </w:rPr>
        <w:t>هم</w:t>
      </w:r>
      <w:r w:rsidR="008358A9" w:rsidRPr="00EC03A6">
        <w:rPr>
          <w:rStyle w:val="1-Char"/>
          <w:rFonts w:hint="cs"/>
          <w:rtl/>
        </w:rPr>
        <w:t xml:space="preserve">یت </w:t>
      </w:r>
      <w:r w:rsidR="00B9461B" w:rsidRPr="00EC03A6">
        <w:rPr>
          <w:rStyle w:val="1-Char"/>
          <w:rFonts w:hint="cs"/>
          <w:rtl/>
        </w:rPr>
        <w:t xml:space="preserve">برخوردار نیست که می‌بایست </w:t>
      </w:r>
      <w:r w:rsidR="00B56129" w:rsidRPr="00EC03A6">
        <w:rPr>
          <w:rStyle w:val="1-Char"/>
          <w:rFonts w:hint="cs"/>
          <w:rtl/>
        </w:rPr>
        <w:t xml:space="preserve">بر </w:t>
      </w:r>
      <w:r w:rsidR="00B9461B" w:rsidRPr="00EC03A6">
        <w:rPr>
          <w:rStyle w:val="1-Char"/>
          <w:rFonts w:hint="cs"/>
          <w:rtl/>
        </w:rPr>
        <w:t>آن حرص ورزید تا حدی که تصریح به آن ساقط گشته و بلکه با وجود اختلاف و فتنه</w:t>
      </w:r>
      <w:r w:rsidR="00CD4952" w:rsidRPr="00EC03A6">
        <w:rPr>
          <w:rStyle w:val="1-Char"/>
          <w:rFonts w:hint="cs"/>
          <w:rtl/>
        </w:rPr>
        <w:t xml:space="preserve"> در میان مردم تصریح به آن حرام است و در این صورت برتری خود را از دست می‌دهد </w:t>
      </w:r>
      <w:r w:rsidR="005E5194" w:rsidRPr="00EC03A6">
        <w:rPr>
          <w:rStyle w:val="1-Char"/>
          <w:rFonts w:hint="cs"/>
          <w:rtl/>
        </w:rPr>
        <w:t xml:space="preserve">زیرا زمانی وجود نداشته که امت پیرامون خلافت و عصمت موهوم علی و فرزندانش اختلاف ورزند و ما از شیعیان خواهیم پرسید اگر پیامبر توصیه به آن و کتابت را به علت بیم از اختلاف و فتنه رها نموده پس شما چرا بر آن اصرار می‌ورزید و امت را به اختلاف و فتنه می‌اندازید؟ </w:t>
      </w:r>
      <w:r w:rsidR="00D87AFE" w:rsidRPr="00EC03A6">
        <w:rPr>
          <w:rStyle w:val="1-Char"/>
          <w:rFonts w:hint="cs"/>
          <w:rtl/>
        </w:rPr>
        <w:t>و چنانچه علی</w:t>
      </w:r>
      <w:r w:rsidR="003963F4" w:rsidRPr="003963F4">
        <w:rPr>
          <w:rStyle w:val="1-Char"/>
          <w:rFonts w:cs="CTraditional Arabic" w:hint="cs"/>
          <w:rtl/>
        </w:rPr>
        <w:t>س</w:t>
      </w:r>
      <w:r w:rsidR="00B75484" w:rsidRPr="00EC03A6">
        <w:rPr>
          <w:rStyle w:val="1-Char"/>
          <w:rFonts w:hint="cs"/>
          <w:rtl/>
        </w:rPr>
        <w:t xml:space="preserve"> در خواست از حق خود را براساس قول موسوی در مراجعه</w:t>
      </w:r>
      <w:r w:rsidR="00BA10D1" w:rsidRPr="00EC03A6">
        <w:rPr>
          <w:rStyle w:val="1-Char"/>
          <w:rFonts w:hint="cs"/>
          <w:rtl/>
        </w:rPr>
        <w:t xml:space="preserve"> (84) </w:t>
      </w:r>
      <w:r w:rsidR="00704EF1" w:rsidRPr="00EC03A6">
        <w:rPr>
          <w:rStyle w:val="1-Char"/>
          <w:rFonts w:hint="cs"/>
          <w:rtl/>
        </w:rPr>
        <w:t xml:space="preserve">به علت وحدت کلمه </w:t>
      </w:r>
      <w:r w:rsidR="00704EF1">
        <w:rPr>
          <w:rFonts w:hint="cs"/>
          <w:sz w:val="28"/>
          <w:szCs w:val="28"/>
          <w:rtl/>
          <w:lang w:bidi="fa-IR"/>
        </w:rPr>
        <w:t>–</w:t>
      </w:r>
      <w:r w:rsidR="00704EF1" w:rsidRPr="00EC03A6">
        <w:rPr>
          <w:rStyle w:val="1-Char"/>
          <w:rFonts w:hint="cs"/>
          <w:rtl/>
        </w:rPr>
        <w:t xml:space="preserve"> رها نموده شما چرا وحدت را به هم زده و آن را مطرح نموده و دشمنان اسلام را یاری می‌رسانی؟ </w:t>
      </w:r>
    </w:p>
    <w:p w:rsidR="00E054F6" w:rsidRPr="00EC03A6" w:rsidRDefault="00704EF1" w:rsidP="00B56129">
      <w:pPr>
        <w:tabs>
          <w:tab w:val="right" w:pos="7031"/>
        </w:tabs>
        <w:bidi/>
        <w:ind w:firstLine="284"/>
        <w:jc w:val="both"/>
        <w:rPr>
          <w:rStyle w:val="1-Char"/>
          <w:rtl/>
        </w:rPr>
      </w:pPr>
      <w:r w:rsidRPr="00EC03A6">
        <w:rPr>
          <w:rStyle w:val="1-Char"/>
          <w:rFonts w:hint="cs"/>
          <w:rtl/>
        </w:rPr>
        <w:t>2- این تقریر و ادعا که پیامبر (تصریح به خلافت) را به علت بیم از فساد بزرگتر و یا دوری از شرکی که نمی‌توان آن را بر زبان راند ترک نموده لازم است برای اثبات آن دلیل شرعی ثابت</w:t>
      </w:r>
      <w:r w:rsidR="0070385D" w:rsidRPr="00EC03A6">
        <w:rPr>
          <w:rStyle w:val="1-Char"/>
          <w:rFonts w:hint="cs"/>
          <w:rtl/>
        </w:rPr>
        <w:t>ی</w:t>
      </w:r>
      <w:r w:rsidRPr="00EC03A6">
        <w:rPr>
          <w:rStyle w:val="1-Char"/>
          <w:rFonts w:hint="cs"/>
          <w:rtl/>
        </w:rPr>
        <w:t xml:space="preserve"> آورد و گرنه چن</w:t>
      </w:r>
      <w:r w:rsidR="0070385D" w:rsidRPr="00EC03A6">
        <w:rPr>
          <w:rStyle w:val="1-Char"/>
          <w:rFonts w:hint="cs"/>
          <w:rtl/>
        </w:rPr>
        <w:t>ی</w:t>
      </w:r>
      <w:r w:rsidRPr="00EC03A6">
        <w:rPr>
          <w:rStyle w:val="1-Char"/>
          <w:rFonts w:hint="cs"/>
          <w:rtl/>
        </w:rPr>
        <w:t>ن ادعای</w:t>
      </w:r>
      <w:r w:rsidR="00FB0EFC">
        <w:rPr>
          <w:rStyle w:val="1-Char"/>
          <w:rFonts w:hint="cs"/>
          <w:rtl/>
        </w:rPr>
        <w:t>ی</w:t>
      </w:r>
      <w:r w:rsidRPr="00EC03A6">
        <w:rPr>
          <w:rStyle w:val="1-Char"/>
          <w:rFonts w:hint="cs"/>
          <w:rtl/>
        </w:rPr>
        <w:t xml:space="preserve"> بدون دلیل و مدرک دروغ نمودن بر پیامبر</w:t>
      </w:r>
      <w:r w:rsidR="00BB6F17" w:rsidRPr="00BB6F17">
        <w:rPr>
          <w:rStyle w:val="1-Char"/>
          <w:rFonts w:cs="CTraditional Arabic" w:hint="cs"/>
          <w:rtl/>
        </w:rPr>
        <w:t xml:space="preserve"> ج </w:t>
      </w:r>
      <w:r w:rsidR="0070385D" w:rsidRPr="00EC03A6">
        <w:rPr>
          <w:rStyle w:val="1-Char"/>
          <w:rFonts w:hint="cs"/>
          <w:rtl/>
        </w:rPr>
        <w:t>است، آیا مگر پیامبر در قتل منافقی که مستحق قتل بود عدم قتل او را به علت ترس از سخن مردم ذکر ننموده و به مانع قتل تصریح نن</w:t>
      </w:r>
      <w:r w:rsidR="00B56129" w:rsidRPr="00EC03A6">
        <w:rPr>
          <w:rStyle w:val="1-Char"/>
          <w:rFonts w:hint="cs"/>
          <w:rtl/>
        </w:rPr>
        <w:t xml:space="preserve">موده است و به کسی که می‌خواست </w:t>
      </w:r>
      <w:r w:rsidR="0070385D" w:rsidRPr="00EC03A6">
        <w:rPr>
          <w:rStyle w:val="1-Char"/>
          <w:rFonts w:hint="cs"/>
          <w:rtl/>
        </w:rPr>
        <w:t>ا</w:t>
      </w:r>
      <w:r w:rsidR="00B56129" w:rsidRPr="00EC03A6">
        <w:rPr>
          <w:rStyle w:val="1-Char"/>
          <w:rFonts w:hint="cs"/>
          <w:rtl/>
        </w:rPr>
        <w:t>و</w:t>
      </w:r>
      <w:r w:rsidR="0070385D" w:rsidRPr="00EC03A6">
        <w:rPr>
          <w:rStyle w:val="1-Char"/>
          <w:rFonts w:hint="cs"/>
          <w:rtl/>
        </w:rPr>
        <w:t xml:space="preserve"> را به قتل برساند فرمود</w:t>
      </w:r>
      <w:r w:rsidR="008126A4" w:rsidRPr="00EC03A6">
        <w:rPr>
          <w:rStyle w:val="1-Char"/>
          <w:rFonts w:hint="cs"/>
          <w:rtl/>
        </w:rPr>
        <w:t>:</w:t>
      </w:r>
      <w:r w:rsidR="0070385D" w:rsidRPr="00EC03A6">
        <w:rPr>
          <w:rStyle w:val="1-Char"/>
          <w:rFonts w:hint="cs"/>
          <w:rtl/>
        </w:rPr>
        <w:t xml:space="preserve"> او را رها کنید تا مردم نگویند </w:t>
      </w:r>
      <w:r w:rsidR="003E3686" w:rsidRPr="00EC03A6">
        <w:rPr>
          <w:rStyle w:val="1-Char"/>
          <w:rFonts w:hint="cs"/>
          <w:rtl/>
        </w:rPr>
        <w:t xml:space="preserve">محمد اصحاب خود را به قتل می‌رساند بخاری (4905) مسلم (584، 2/63). </w:t>
      </w:r>
    </w:p>
    <w:p w:rsidR="00E054F6" w:rsidRPr="00EC03A6" w:rsidRDefault="00DC0455" w:rsidP="00811A4A">
      <w:pPr>
        <w:tabs>
          <w:tab w:val="right" w:pos="7031"/>
        </w:tabs>
        <w:bidi/>
        <w:ind w:firstLine="284"/>
        <w:jc w:val="both"/>
        <w:rPr>
          <w:rStyle w:val="1-Char"/>
          <w:rtl/>
        </w:rPr>
      </w:pPr>
      <w:r w:rsidRPr="00EC03A6">
        <w:rPr>
          <w:rStyle w:val="1-Char"/>
          <w:rFonts w:hint="cs"/>
          <w:rtl/>
        </w:rPr>
        <w:t xml:space="preserve">و یا خطاب </w:t>
      </w:r>
      <w:r w:rsidR="003908CA" w:rsidRPr="00EC03A6">
        <w:rPr>
          <w:rStyle w:val="1-Char"/>
          <w:rFonts w:hint="cs"/>
          <w:rtl/>
        </w:rPr>
        <w:t>به عائشه می‌فرماید</w:t>
      </w:r>
      <w:r w:rsidR="008126A4" w:rsidRPr="00EC03A6">
        <w:rPr>
          <w:rStyle w:val="1-Char"/>
          <w:rFonts w:hint="cs"/>
          <w:rtl/>
        </w:rPr>
        <w:t>:</w:t>
      </w:r>
      <w:r w:rsidR="003908CA" w:rsidRPr="00EC03A6">
        <w:rPr>
          <w:rStyle w:val="1-Char"/>
          <w:rFonts w:hint="cs"/>
          <w:rtl/>
        </w:rPr>
        <w:t xml:space="preserve"> </w:t>
      </w:r>
      <w:r w:rsidR="00811A4A">
        <w:rPr>
          <w:rStyle w:val="4-Char"/>
          <w:rFonts w:hint="cs"/>
          <w:rtl/>
        </w:rPr>
        <w:t>«</w:t>
      </w:r>
      <w:r w:rsidR="003908CA" w:rsidRPr="00811A4A">
        <w:rPr>
          <w:rStyle w:val="4-Char"/>
          <w:rtl/>
        </w:rPr>
        <w:t>لولا قوم</w:t>
      </w:r>
      <w:r w:rsidR="001D1ABF">
        <w:rPr>
          <w:rStyle w:val="4-Char"/>
          <w:rtl/>
        </w:rPr>
        <w:t>ك</w:t>
      </w:r>
      <w:r w:rsidR="003908CA" w:rsidRPr="00811A4A">
        <w:rPr>
          <w:rStyle w:val="4-Char"/>
          <w:rtl/>
        </w:rPr>
        <w:t xml:space="preserve"> حد</w:t>
      </w:r>
      <w:r w:rsidR="001D1ABF">
        <w:rPr>
          <w:rStyle w:val="4-Char"/>
          <w:rtl/>
        </w:rPr>
        <w:t>ي</w:t>
      </w:r>
      <w:r w:rsidR="003908CA" w:rsidRPr="00811A4A">
        <w:rPr>
          <w:rStyle w:val="4-Char"/>
          <w:rtl/>
        </w:rPr>
        <w:t>ثو</w:t>
      </w:r>
      <w:r w:rsidR="00203F78" w:rsidRPr="00811A4A">
        <w:rPr>
          <w:rStyle w:val="4-Char"/>
          <w:rtl/>
        </w:rPr>
        <w:t>ا</w:t>
      </w:r>
      <w:r w:rsidR="003908CA" w:rsidRPr="00811A4A">
        <w:rPr>
          <w:rStyle w:val="4-Char"/>
          <w:rtl/>
        </w:rPr>
        <w:t xml:space="preserve"> عهدهم بالجاهل</w:t>
      </w:r>
      <w:r w:rsidR="001D1ABF">
        <w:rPr>
          <w:rStyle w:val="4-Char"/>
          <w:rtl/>
        </w:rPr>
        <w:t>ي</w:t>
      </w:r>
      <w:r w:rsidR="003908CA" w:rsidRPr="00811A4A">
        <w:rPr>
          <w:rStyle w:val="4-Char"/>
          <w:rtl/>
        </w:rPr>
        <w:t>ه لامرت بالب</w:t>
      </w:r>
      <w:r w:rsidR="001D1ABF">
        <w:rPr>
          <w:rStyle w:val="4-Char"/>
          <w:rtl/>
        </w:rPr>
        <w:t>ي</w:t>
      </w:r>
      <w:r w:rsidR="003908CA" w:rsidRPr="00811A4A">
        <w:rPr>
          <w:rStyle w:val="4-Char"/>
          <w:rtl/>
        </w:rPr>
        <w:t>ت فهدم فادخلت ف</w:t>
      </w:r>
      <w:r w:rsidR="001D1ABF">
        <w:rPr>
          <w:rStyle w:val="4-Char"/>
          <w:rtl/>
        </w:rPr>
        <w:t>ي</w:t>
      </w:r>
      <w:r w:rsidR="003908CA" w:rsidRPr="00811A4A">
        <w:rPr>
          <w:rStyle w:val="4-Char"/>
          <w:rtl/>
        </w:rPr>
        <w:t>ه ما اخرج منه</w:t>
      </w:r>
      <w:r w:rsidR="00811A4A">
        <w:rPr>
          <w:rStyle w:val="4-Char"/>
          <w:rFonts w:hint="cs"/>
          <w:rtl/>
        </w:rPr>
        <w:t>»</w:t>
      </w:r>
      <w:r w:rsidR="003908CA" w:rsidRPr="00EC03A6">
        <w:rPr>
          <w:rStyle w:val="1-Char"/>
          <w:rFonts w:hint="cs"/>
          <w:rtl/>
        </w:rPr>
        <w:t xml:space="preserve"> </w:t>
      </w:r>
      <w:r w:rsidR="00B56129" w:rsidRPr="00EC03A6">
        <w:rPr>
          <w:rStyle w:val="1-Char"/>
          <w:rFonts w:hint="cs"/>
          <w:rtl/>
        </w:rPr>
        <w:t>(</w:t>
      </w:r>
      <w:r w:rsidR="001563AF" w:rsidRPr="00EC03A6">
        <w:rPr>
          <w:rStyle w:val="1-Char"/>
          <w:rFonts w:hint="cs"/>
          <w:rtl/>
        </w:rPr>
        <w:t>بخاری (1586) و مسلم (1333)</w:t>
      </w:r>
      <w:r w:rsidR="00B56129" w:rsidRPr="00EC03A6">
        <w:rPr>
          <w:rStyle w:val="1-Char"/>
          <w:rFonts w:hint="cs"/>
          <w:rtl/>
        </w:rPr>
        <w:t>.</w:t>
      </w:r>
      <w:r w:rsidR="001563AF" w:rsidRPr="00EC03A6">
        <w:rPr>
          <w:rStyle w:val="1-Char"/>
          <w:rFonts w:hint="cs"/>
          <w:rtl/>
        </w:rPr>
        <w:t xml:space="preserve"> و بدون تصریح کسی نمی‌توان</w:t>
      </w:r>
      <w:r w:rsidR="00B56129" w:rsidRPr="00EC03A6">
        <w:rPr>
          <w:rStyle w:val="1-Char"/>
          <w:rFonts w:hint="cs"/>
          <w:rtl/>
        </w:rPr>
        <w:t>د</w:t>
      </w:r>
      <w:r w:rsidR="001563AF" w:rsidRPr="00EC03A6">
        <w:rPr>
          <w:rStyle w:val="1-Char"/>
          <w:rFonts w:hint="cs"/>
          <w:rtl/>
        </w:rPr>
        <w:t xml:space="preserve"> چنین ادعایی نماید و اگر این امر ممکن می‌بود بسیاری از امور شرعی مردود می‌گردید و با ادعای ترس از فتنه و اختلاف خلاف</w:t>
      </w:r>
      <w:r w:rsidR="006B7E93">
        <w:rPr>
          <w:rStyle w:val="1-Char"/>
          <w:rFonts w:hint="cs"/>
          <w:rtl/>
        </w:rPr>
        <w:t xml:space="preserve"> آن‌ها </w:t>
      </w:r>
      <w:r w:rsidR="001563AF" w:rsidRPr="00EC03A6">
        <w:rPr>
          <w:rStyle w:val="1-Char"/>
          <w:rFonts w:hint="cs"/>
          <w:rtl/>
        </w:rPr>
        <w:t xml:space="preserve">ثابت می‌شد. </w:t>
      </w:r>
    </w:p>
    <w:p w:rsidR="001563AF" w:rsidRDefault="001563AF" w:rsidP="007074DE">
      <w:pPr>
        <w:pStyle w:val="Heading3"/>
        <w:bidi/>
        <w:rPr>
          <w:rtl/>
          <w:lang w:bidi="fa-IR"/>
        </w:rPr>
      </w:pPr>
      <w:bookmarkStart w:id="60" w:name="_Toc430177491"/>
      <w:r>
        <w:rPr>
          <w:rFonts w:hint="cs"/>
          <w:rtl/>
          <w:lang w:bidi="fa-IR"/>
        </w:rPr>
        <w:t>مراجعه (87)</w:t>
      </w:r>
      <w:r w:rsidR="008126A4">
        <w:rPr>
          <w:rFonts w:hint="cs"/>
          <w:rtl/>
          <w:lang w:bidi="fa-IR"/>
        </w:rPr>
        <w:t>:</w:t>
      </w:r>
      <w:r>
        <w:rPr>
          <w:rFonts w:hint="cs"/>
          <w:rtl/>
          <w:lang w:bidi="fa-IR"/>
        </w:rPr>
        <w:t xml:space="preserve"> س</w:t>
      </w:r>
      <w:r w:rsidR="008126A4">
        <w:rPr>
          <w:rFonts w:hint="cs"/>
          <w:rtl/>
          <w:lang w:bidi="fa-IR"/>
        </w:rPr>
        <w:t>:</w:t>
      </w:r>
      <w:bookmarkEnd w:id="60"/>
      <w:r>
        <w:rPr>
          <w:rFonts w:hint="cs"/>
          <w:rtl/>
          <w:lang w:bidi="fa-IR"/>
        </w:rPr>
        <w:t xml:space="preserve"> </w:t>
      </w:r>
    </w:p>
    <w:p w:rsidR="00E054F6" w:rsidRPr="00EC03A6" w:rsidRDefault="001563AF" w:rsidP="00B56129">
      <w:pPr>
        <w:tabs>
          <w:tab w:val="right" w:pos="7031"/>
        </w:tabs>
        <w:bidi/>
        <w:ind w:firstLine="284"/>
        <w:jc w:val="both"/>
        <w:rPr>
          <w:rStyle w:val="1-Char"/>
          <w:rtl/>
        </w:rPr>
      </w:pPr>
      <w:r w:rsidRPr="00EC03A6">
        <w:rPr>
          <w:rStyle w:val="1-Char"/>
          <w:rFonts w:hint="cs"/>
          <w:rtl/>
        </w:rPr>
        <w:t xml:space="preserve">اشاره شیخ الازهر به اسباب درنگ نمودن صحابه </w:t>
      </w:r>
      <w:r w:rsidR="00B56129" w:rsidRPr="00EC03A6">
        <w:rPr>
          <w:rStyle w:val="1-Char"/>
          <w:rFonts w:hint="cs"/>
          <w:rtl/>
        </w:rPr>
        <w:t>در</w:t>
      </w:r>
      <w:r w:rsidRPr="00EC03A6">
        <w:rPr>
          <w:rStyle w:val="1-Char"/>
          <w:rFonts w:hint="cs"/>
          <w:rtl/>
        </w:rPr>
        <w:t xml:space="preserve"> آوردن ابزار کتابت و رد دلایل</w:t>
      </w:r>
      <w:r w:rsidR="006B7E93">
        <w:rPr>
          <w:rStyle w:val="1-Char"/>
          <w:rFonts w:hint="cs"/>
          <w:rtl/>
        </w:rPr>
        <w:t xml:space="preserve"> آن‌ها </w:t>
      </w:r>
      <w:r w:rsidRPr="00EC03A6">
        <w:rPr>
          <w:rStyle w:val="1-Char"/>
          <w:rFonts w:hint="cs"/>
          <w:rtl/>
        </w:rPr>
        <w:t xml:space="preserve">توسط او. </w:t>
      </w:r>
    </w:p>
    <w:p w:rsidR="001563AF" w:rsidRDefault="001563AF" w:rsidP="007074DE">
      <w:pPr>
        <w:pStyle w:val="Heading3"/>
        <w:bidi/>
        <w:rPr>
          <w:rtl/>
          <w:lang w:bidi="fa-IR"/>
        </w:rPr>
      </w:pPr>
      <w:bookmarkStart w:id="61" w:name="_Toc430177492"/>
      <w:r>
        <w:rPr>
          <w:rFonts w:hint="cs"/>
          <w:rtl/>
          <w:lang w:bidi="fa-IR"/>
        </w:rPr>
        <w:t>مراجعه (88)</w:t>
      </w:r>
      <w:r w:rsidR="008126A4">
        <w:rPr>
          <w:rFonts w:hint="cs"/>
          <w:rtl/>
          <w:lang w:bidi="fa-IR"/>
        </w:rPr>
        <w:t>:</w:t>
      </w:r>
      <w:r>
        <w:rPr>
          <w:rFonts w:hint="cs"/>
          <w:rtl/>
          <w:lang w:bidi="fa-IR"/>
        </w:rPr>
        <w:t xml:space="preserve"> ش</w:t>
      </w:r>
      <w:r w:rsidR="008126A4">
        <w:rPr>
          <w:rFonts w:hint="cs"/>
          <w:rtl/>
          <w:lang w:bidi="fa-IR"/>
        </w:rPr>
        <w:t>:</w:t>
      </w:r>
      <w:bookmarkEnd w:id="61"/>
      <w:r>
        <w:rPr>
          <w:rFonts w:hint="cs"/>
          <w:rtl/>
          <w:lang w:bidi="fa-IR"/>
        </w:rPr>
        <w:t xml:space="preserve"> </w:t>
      </w:r>
    </w:p>
    <w:p w:rsidR="00E054F6" w:rsidRPr="00EC03A6" w:rsidRDefault="00E17597" w:rsidP="007074DE">
      <w:pPr>
        <w:tabs>
          <w:tab w:val="right" w:pos="7031"/>
        </w:tabs>
        <w:bidi/>
        <w:ind w:firstLine="284"/>
        <w:jc w:val="both"/>
        <w:rPr>
          <w:rStyle w:val="1-Char"/>
          <w:rtl/>
        </w:rPr>
      </w:pPr>
      <w:r w:rsidRPr="00EC03A6">
        <w:rPr>
          <w:rStyle w:val="1-Char"/>
          <w:rFonts w:hint="cs"/>
          <w:rtl/>
        </w:rPr>
        <w:t xml:space="preserve">افزایش دلایل دیگر و تلاش عبدالحسین برای رد آن و در نتیجه نکوهش صحابه. </w:t>
      </w:r>
    </w:p>
    <w:p w:rsidR="00E17597" w:rsidRDefault="00E17597" w:rsidP="007074DE">
      <w:pPr>
        <w:pStyle w:val="Heading3"/>
        <w:bidi/>
        <w:rPr>
          <w:rtl/>
          <w:lang w:bidi="fa-IR"/>
        </w:rPr>
      </w:pPr>
      <w:bookmarkStart w:id="62" w:name="_Toc430177493"/>
      <w:r>
        <w:rPr>
          <w:rFonts w:hint="cs"/>
          <w:rtl/>
          <w:lang w:bidi="fa-IR"/>
        </w:rPr>
        <w:t>پاسخ بر مراجعه (87) و (88)</w:t>
      </w:r>
      <w:r w:rsidR="008126A4">
        <w:rPr>
          <w:rFonts w:hint="cs"/>
          <w:rtl/>
          <w:lang w:bidi="fa-IR"/>
        </w:rPr>
        <w:t>:</w:t>
      </w:r>
      <w:bookmarkEnd w:id="62"/>
      <w:r>
        <w:rPr>
          <w:rFonts w:hint="cs"/>
          <w:rtl/>
          <w:lang w:bidi="fa-IR"/>
        </w:rPr>
        <w:t xml:space="preserve"> </w:t>
      </w:r>
    </w:p>
    <w:p w:rsidR="001563AF" w:rsidRPr="00EC03A6" w:rsidRDefault="00533AD6" w:rsidP="00605C58">
      <w:pPr>
        <w:pStyle w:val="ListParagraph"/>
        <w:numPr>
          <w:ilvl w:val="0"/>
          <w:numId w:val="46"/>
        </w:numPr>
        <w:tabs>
          <w:tab w:val="right" w:pos="7031"/>
        </w:tabs>
        <w:bidi/>
        <w:jc w:val="both"/>
        <w:rPr>
          <w:rStyle w:val="1-Char"/>
          <w:rtl/>
        </w:rPr>
      </w:pPr>
      <w:r w:rsidRPr="00EC03A6">
        <w:rPr>
          <w:rStyle w:val="1-Char"/>
          <w:rFonts w:hint="cs"/>
          <w:rtl/>
        </w:rPr>
        <w:t xml:space="preserve">کشف نیرنگ موسوی از افترای اسباب موهوم بر زبان شیخ الازهر و تلاش بر اینکه این اسباب همان دلایل اهل سنت است. </w:t>
      </w:r>
    </w:p>
    <w:p w:rsidR="001563AF" w:rsidRPr="00EC03A6" w:rsidRDefault="00533AD6" w:rsidP="00605C58">
      <w:pPr>
        <w:pStyle w:val="ListParagraph"/>
        <w:numPr>
          <w:ilvl w:val="0"/>
          <w:numId w:val="46"/>
        </w:numPr>
        <w:tabs>
          <w:tab w:val="right" w:pos="7031"/>
        </w:tabs>
        <w:bidi/>
        <w:jc w:val="both"/>
        <w:rPr>
          <w:rStyle w:val="1-Char"/>
          <w:rtl/>
        </w:rPr>
      </w:pPr>
      <w:r w:rsidRPr="00EC03A6">
        <w:rPr>
          <w:rStyle w:val="1-Char"/>
          <w:rFonts w:hint="cs"/>
          <w:rtl/>
        </w:rPr>
        <w:t xml:space="preserve">کشف تناقض و ضعف در سخن عبدالحسین </w:t>
      </w:r>
    </w:p>
    <w:p w:rsidR="001563AF" w:rsidRPr="00EC03A6" w:rsidRDefault="00533AD6" w:rsidP="007074DE">
      <w:pPr>
        <w:tabs>
          <w:tab w:val="right" w:pos="7031"/>
        </w:tabs>
        <w:bidi/>
        <w:ind w:firstLine="284"/>
        <w:jc w:val="both"/>
        <w:rPr>
          <w:rStyle w:val="1-Char"/>
          <w:rtl/>
        </w:rPr>
      </w:pPr>
      <w:r w:rsidRPr="00EC03A6">
        <w:rPr>
          <w:rStyle w:val="1-Char"/>
          <w:rFonts w:hint="cs"/>
          <w:rtl/>
        </w:rPr>
        <w:t>این دو مراجعه گرچه گمان</w:t>
      </w:r>
      <w:r w:rsidR="00270DF9" w:rsidRPr="00EC03A6">
        <w:rPr>
          <w:rStyle w:val="1-Char"/>
          <w:rFonts w:hint="cs"/>
          <w:rtl/>
        </w:rPr>
        <w:t xml:space="preserve"> بر</w:t>
      </w:r>
      <w:r w:rsidRPr="00EC03A6">
        <w:rPr>
          <w:rStyle w:val="1-Char"/>
          <w:rFonts w:hint="cs"/>
          <w:rtl/>
        </w:rPr>
        <w:t xml:space="preserve"> این است که اولی متعلق به شیخ الازهر است و دوم مربوط به </w:t>
      </w:r>
      <w:r w:rsidR="003112F3" w:rsidRPr="00EC03A6">
        <w:rPr>
          <w:rStyle w:val="1-Char"/>
          <w:rFonts w:hint="cs"/>
          <w:rtl/>
        </w:rPr>
        <w:t>موسوی است ولیکن هر آنکه در</w:t>
      </w:r>
      <w:r w:rsidR="006B7E93">
        <w:rPr>
          <w:rStyle w:val="1-Char"/>
          <w:rFonts w:hint="cs"/>
          <w:rtl/>
        </w:rPr>
        <w:t xml:space="preserve"> آن‌ها </w:t>
      </w:r>
      <w:r w:rsidR="003112F3" w:rsidRPr="00EC03A6">
        <w:rPr>
          <w:rStyle w:val="1-Char"/>
          <w:rFonts w:hint="cs"/>
          <w:rtl/>
        </w:rPr>
        <w:t>بنگرد پی خواهد برد که</w:t>
      </w:r>
      <w:r w:rsidR="00875FF4">
        <w:rPr>
          <w:rStyle w:val="1-Char"/>
          <w:rFonts w:hint="cs"/>
          <w:rtl/>
        </w:rPr>
        <w:t xml:space="preserve"> هردو </w:t>
      </w:r>
      <w:r w:rsidR="003112F3" w:rsidRPr="00EC03A6">
        <w:rPr>
          <w:rStyle w:val="1-Char"/>
          <w:rFonts w:hint="cs"/>
          <w:rtl/>
        </w:rPr>
        <w:t>از فردی واحد کینه</w:t>
      </w:r>
      <w:r w:rsidR="003112F3" w:rsidRPr="00EC03A6">
        <w:rPr>
          <w:rStyle w:val="1-Char"/>
          <w:rFonts w:hint="eastAsia"/>
          <w:rtl/>
        </w:rPr>
        <w:t>‌</w:t>
      </w:r>
      <w:r w:rsidR="003112F3" w:rsidRPr="00EC03A6">
        <w:rPr>
          <w:rStyle w:val="1-Char"/>
          <w:rFonts w:hint="cs"/>
          <w:rtl/>
        </w:rPr>
        <w:t xml:space="preserve">ورز </w:t>
      </w:r>
      <w:r w:rsidR="00B6046E" w:rsidRPr="00EC03A6">
        <w:rPr>
          <w:rStyle w:val="1-Char"/>
          <w:rFonts w:hint="cs"/>
          <w:rtl/>
        </w:rPr>
        <w:t>نسبت به صحابه پیامبر صادر شده است و این نمونه‌ای از نمونه‌های قبلی در این ک</w:t>
      </w:r>
      <w:r w:rsidR="009F7378" w:rsidRPr="00EC03A6">
        <w:rPr>
          <w:rStyle w:val="1-Char"/>
          <w:rFonts w:hint="cs"/>
          <w:rtl/>
        </w:rPr>
        <w:t>ت</w:t>
      </w:r>
      <w:r w:rsidR="00B6046E" w:rsidRPr="00EC03A6">
        <w:rPr>
          <w:rStyle w:val="1-Char"/>
          <w:rFonts w:hint="cs"/>
          <w:rtl/>
        </w:rPr>
        <w:t xml:space="preserve">اب است که بر دروغین </w:t>
      </w:r>
      <w:r w:rsidR="009F7378" w:rsidRPr="00EC03A6">
        <w:rPr>
          <w:rStyle w:val="1-Char"/>
          <w:rFonts w:hint="cs"/>
          <w:rtl/>
        </w:rPr>
        <w:t xml:space="preserve">بودن اساس این کتاب دلالت نموده و یا حداقل بیانگر فراوانی تحریف </w:t>
      </w:r>
      <w:r w:rsidR="006A472A" w:rsidRPr="00EC03A6">
        <w:rPr>
          <w:rStyle w:val="1-Char"/>
          <w:rFonts w:hint="cs"/>
          <w:rtl/>
        </w:rPr>
        <w:t xml:space="preserve">و تغییر موجود در آن کتاب از جانب موسوی است که هنگام چاپ بعد از شیخ الازهر آن را تغییر داده است. </w:t>
      </w:r>
    </w:p>
    <w:p w:rsidR="001563AF" w:rsidRPr="00EC03A6" w:rsidRDefault="006A472A" w:rsidP="00DD502E">
      <w:pPr>
        <w:tabs>
          <w:tab w:val="right" w:pos="7031"/>
        </w:tabs>
        <w:bidi/>
        <w:ind w:firstLine="284"/>
        <w:jc w:val="both"/>
        <w:rPr>
          <w:rStyle w:val="1-Char"/>
          <w:rtl/>
        </w:rPr>
      </w:pPr>
      <w:r w:rsidRPr="00EC03A6">
        <w:rPr>
          <w:rStyle w:val="1-Char"/>
          <w:rFonts w:hint="cs"/>
          <w:rtl/>
        </w:rPr>
        <w:t>و بار دیگر ناچار شدیم تا به رد و پاسخ برخی از محتوای مراجعات منسوب به شیخ الازهر بپردازیم و موسوی در این دو مراجعه با ادعا</w:t>
      </w:r>
      <w:r w:rsidR="00BF60ED" w:rsidRPr="00EC03A6">
        <w:rPr>
          <w:rStyle w:val="1-Char"/>
          <w:rFonts w:hint="cs"/>
          <w:rtl/>
        </w:rPr>
        <w:t>ی خود با پاسخ اهل سنت به رویایی پرداخته است و هر آنکه در پاسخ‌های وی بنگرد و از مسائل اهل سنت هم آگاه باشد به تلفیق‌های او پی خواهد برد و برخی دلایل از اهل سنت پیرامون حدیث مصیبت پنجشنبه که او به ذکر</w:t>
      </w:r>
      <w:r w:rsidR="006B7E93">
        <w:rPr>
          <w:rStyle w:val="1-Char"/>
          <w:rFonts w:hint="cs"/>
          <w:rtl/>
        </w:rPr>
        <w:t xml:space="preserve"> آن‌ها </w:t>
      </w:r>
      <w:r w:rsidR="007124FA" w:rsidRPr="00EC03A6">
        <w:rPr>
          <w:rStyle w:val="1-Char"/>
          <w:rFonts w:hint="cs"/>
          <w:rtl/>
        </w:rPr>
        <w:t>پرداخته گرچه در برخی منابع اهل سنت به آن اشاره شده‌اند در واقع از مسایل ثابت شده نزد اهل سنت نیستند لذا آنچه عبدالحسین به عنوان جواب اهل سنت به ذکرش پرداخته</w:t>
      </w:r>
      <w:r w:rsidR="009657BD" w:rsidRPr="00EC03A6">
        <w:rPr>
          <w:rStyle w:val="1-Char"/>
          <w:rFonts w:hint="cs"/>
          <w:rtl/>
        </w:rPr>
        <w:t>،</w:t>
      </w:r>
      <w:r w:rsidR="007124FA" w:rsidRPr="00EC03A6">
        <w:rPr>
          <w:rStyle w:val="1-Char"/>
          <w:rFonts w:hint="cs"/>
          <w:rtl/>
        </w:rPr>
        <w:t xml:space="preserve"> </w:t>
      </w:r>
      <w:r w:rsidR="00C956C8" w:rsidRPr="00EC03A6">
        <w:rPr>
          <w:rStyle w:val="1-Char"/>
          <w:rFonts w:hint="cs"/>
          <w:rtl/>
        </w:rPr>
        <w:t>پاسخ اهل سنت نبوده</w:t>
      </w:r>
      <w:r w:rsidR="009657BD" w:rsidRPr="00EC03A6">
        <w:rPr>
          <w:rStyle w:val="1-Char"/>
          <w:rFonts w:hint="cs"/>
          <w:rtl/>
        </w:rPr>
        <w:t>،</w:t>
      </w:r>
      <w:r w:rsidR="00C956C8" w:rsidRPr="00EC03A6">
        <w:rPr>
          <w:rStyle w:val="1-Char"/>
          <w:rFonts w:hint="cs"/>
          <w:rtl/>
        </w:rPr>
        <w:t xml:space="preserve"> و کافی است بگوییم که اقوال اهل سنت پیرامون حدیث مذکور همان است که در پاسخ بر مراجعه قبل از چهار طریق به آن اشاره شد</w:t>
      </w:r>
      <w:r w:rsidR="009657BD" w:rsidRPr="00EC03A6">
        <w:rPr>
          <w:rStyle w:val="1-Char"/>
          <w:rFonts w:hint="cs"/>
          <w:rtl/>
        </w:rPr>
        <w:t>،</w:t>
      </w:r>
      <w:r w:rsidR="00C956C8" w:rsidRPr="00EC03A6">
        <w:rPr>
          <w:rStyle w:val="1-Char"/>
          <w:rFonts w:hint="cs"/>
          <w:rtl/>
        </w:rPr>
        <w:t xml:space="preserve"> که حاصل سخن بسیاری از ائمه سنت از قبیل ابن تیمیه</w:t>
      </w:r>
      <w:r w:rsidR="009657BD" w:rsidRPr="00EC03A6">
        <w:rPr>
          <w:rStyle w:val="1-Char"/>
          <w:rFonts w:hint="cs"/>
          <w:rtl/>
        </w:rPr>
        <w:t>،</w:t>
      </w:r>
      <w:r w:rsidR="00C956C8" w:rsidRPr="00EC03A6">
        <w:rPr>
          <w:rStyle w:val="1-Char"/>
          <w:rFonts w:hint="cs"/>
          <w:rtl/>
        </w:rPr>
        <w:t xml:space="preserve"> ذهبی، ابن حجر</w:t>
      </w:r>
      <w:r w:rsidR="00203F78" w:rsidRPr="00EC03A6">
        <w:rPr>
          <w:rStyle w:val="1-Char"/>
          <w:rFonts w:hint="cs"/>
          <w:rtl/>
        </w:rPr>
        <w:t>،</w:t>
      </w:r>
      <w:r w:rsidR="00C956C8" w:rsidRPr="00EC03A6">
        <w:rPr>
          <w:rStyle w:val="1-Char"/>
          <w:rFonts w:hint="cs"/>
          <w:rtl/>
        </w:rPr>
        <w:t xml:space="preserve"> بیهقی، ابن کثیر و قرطبی است و عبدالحسین علی</w:t>
      </w:r>
      <w:r w:rsidR="00C956C8" w:rsidRPr="00EC03A6">
        <w:rPr>
          <w:rStyle w:val="1-Char"/>
          <w:rFonts w:hint="eastAsia"/>
          <w:rtl/>
        </w:rPr>
        <w:t>‌رغم اطلاع وی از آن اقوال چیزی از</w:t>
      </w:r>
      <w:r w:rsidR="006B7E93">
        <w:rPr>
          <w:rStyle w:val="1-Char"/>
          <w:rFonts w:hint="eastAsia"/>
          <w:rtl/>
        </w:rPr>
        <w:t xml:space="preserve"> آن‌ها </w:t>
      </w:r>
      <w:r w:rsidR="00C956C8" w:rsidRPr="00EC03A6">
        <w:rPr>
          <w:rStyle w:val="1-Char"/>
          <w:rFonts w:hint="eastAsia"/>
          <w:rtl/>
        </w:rPr>
        <w:t>را نقل ننموده، زیرا نیک می‌داند که او و پیر</w:t>
      </w:r>
      <w:r w:rsidR="00C956C8" w:rsidRPr="00EC03A6">
        <w:rPr>
          <w:rStyle w:val="1-Char"/>
          <w:rFonts w:hint="cs"/>
          <w:rtl/>
        </w:rPr>
        <w:t>و</w:t>
      </w:r>
      <w:r w:rsidR="00C956C8" w:rsidRPr="00EC03A6">
        <w:rPr>
          <w:rStyle w:val="1-Char"/>
          <w:rFonts w:hint="eastAsia"/>
          <w:rtl/>
        </w:rPr>
        <w:t xml:space="preserve">ان </w:t>
      </w:r>
      <w:r w:rsidR="00C956C8" w:rsidRPr="00EC03A6">
        <w:rPr>
          <w:rStyle w:val="1-Char"/>
          <w:rFonts w:hint="cs"/>
          <w:rtl/>
        </w:rPr>
        <w:t>او توانای</w:t>
      </w:r>
      <w:r w:rsidR="00FB0EFC">
        <w:rPr>
          <w:rStyle w:val="1-Char"/>
          <w:rFonts w:hint="cs"/>
          <w:rtl/>
        </w:rPr>
        <w:t>ی</w:t>
      </w:r>
      <w:r w:rsidR="00C956C8" w:rsidRPr="00EC03A6">
        <w:rPr>
          <w:rStyle w:val="1-Char"/>
          <w:rFonts w:hint="cs"/>
          <w:rtl/>
        </w:rPr>
        <w:t xml:space="preserve"> پاسخگویی بر</w:t>
      </w:r>
      <w:r w:rsidR="006B7E93">
        <w:rPr>
          <w:rStyle w:val="1-Char"/>
          <w:rFonts w:hint="cs"/>
          <w:rtl/>
        </w:rPr>
        <w:t xml:space="preserve"> آن‌ها </w:t>
      </w:r>
      <w:r w:rsidR="00203F78" w:rsidRPr="00EC03A6">
        <w:rPr>
          <w:rStyle w:val="1-Char"/>
          <w:rFonts w:hint="cs"/>
          <w:rtl/>
        </w:rPr>
        <w:t>را</w:t>
      </w:r>
      <w:r w:rsidR="00C956C8" w:rsidRPr="00EC03A6">
        <w:rPr>
          <w:rStyle w:val="1-Char"/>
          <w:rFonts w:hint="cs"/>
          <w:rtl/>
        </w:rPr>
        <w:t xml:space="preserve"> نداشته لذا تلاش نموده با ذکر مسائل </w:t>
      </w:r>
      <w:r w:rsidR="00DC274E" w:rsidRPr="00EC03A6">
        <w:rPr>
          <w:rStyle w:val="1-Char"/>
          <w:rFonts w:hint="cs"/>
          <w:rtl/>
        </w:rPr>
        <w:t>دیگر</w:t>
      </w:r>
      <w:r w:rsidR="006B7E93">
        <w:rPr>
          <w:rStyle w:val="1-Char"/>
          <w:rFonts w:hint="cs"/>
          <w:rtl/>
        </w:rPr>
        <w:t xml:space="preserve"> آن‌ها </w:t>
      </w:r>
      <w:r w:rsidR="00DC274E" w:rsidRPr="00EC03A6">
        <w:rPr>
          <w:rStyle w:val="1-Char"/>
          <w:rFonts w:hint="cs"/>
          <w:rtl/>
        </w:rPr>
        <w:t xml:space="preserve">را پنهان نماید. </w:t>
      </w:r>
      <w:r w:rsidR="00470D61" w:rsidRPr="00EC03A6">
        <w:rPr>
          <w:rStyle w:val="1-Char"/>
          <w:rFonts w:hint="cs"/>
          <w:rtl/>
        </w:rPr>
        <w:t xml:space="preserve">و </w:t>
      </w:r>
      <w:r w:rsidR="007C648E">
        <w:rPr>
          <w:rStyle w:val="1-Char"/>
          <w:rFonts w:hint="cs"/>
          <w:rtl/>
        </w:rPr>
        <w:t>همچنان که</w:t>
      </w:r>
      <w:r w:rsidR="00470D61" w:rsidRPr="00EC03A6">
        <w:rPr>
          <w:rStyle w:val="1-Char"/>
          <w:rFonts w:hint="cs"/>
          <w:rtl/>
        </w:rPr>
        <w:t xml:space="preserve"> قبلاً هم ذکر شد اگر تعیین و انتخاب خلیفه بر پیامبر واجب می‌بود او آن را به علت مخالفت هیچ کس ترک نمی‌نمود، و جواب س</w:t>
      </w:r>
      <w:r w:rsidR="009657BD" w:rsidRPr="00EC03A6">
        <w:rPr>
          <w:rStyle w:val="1-Char"/>
          <w:rFonts w:hint="cs"/>
          <w:rtl/>
        </w:rPr>
        <w:t>طحی</w:t>
      </w:r>
      <w:r w:rsidR="00470D61" w:rsidRPr="00EC03A6">
        <w:rPr>
          <w:rStyle w:val="1-Char"/>
          <w:rFonts w:hint="cs"/>
          <w:rtl/>
        </w:rPr>
        <w:t xml:space="preserve"> از این مساله [توجیهات او] </w:t>
      </w:r>
      <w:r w:rsidR="00297046" w:rsidRPr="00EC03A6">
        <w:rPr>
          <w:rStyle w:val="1-Char"/>
          <w:rFonts w:hint="cs"/>
          <w:rtl/>
        </w:rPr>
        <w:t>بیانگر این است که کتابت [تعیین خلیفه</w:t>
      </w:r>
      <w:r w:rsidR="00AB319F" w:rsidRPr="00EC03A6">
        <w:rPr>
          <w:rStyle w:val="1-Char"/>
          <w:rFonts w:hint="cs"/>
          <w:rtl/>
        </w:rPr>
        <w:t xml:space="preserve">] </w:t>
      </w:r>
      <w:r w:rsidR="009412ED" w:rsidRPr="00EC03A6">
        <w:rPr>
          <w:rStyle w:val="1-Char"/>
          <w:rFonts w:hint="cs"/>
          <w:rtl/>
        </w:rPr>
        <w:t>بر او واجب نبوده است و حتی وجوب آن بر مسلمانان جای سخن و بحث است نه وجوب [تعیین] بر پیامبر و جواب او بیانگر خواست</w:t>
      </w:r>
      <w:r w:rsidR="006759D6">
        <w:rPr>
          <w:rStyle w:val="1-Char"/>
          <w:rFonts w:hint="cs"/>
          <w:rtl/>
        </w:rPr>
        <w:t>ۀ</w:t>
      </w:r>
      <w:r w:rsidR="009412ED" w:rsidRPr="00EC03A6">
        <w:rPr>
          <w:rStyle w:val="1-Char"/>
          <w:rFonts w:hint="cs"/>
          <w:rtl/>
        </w:rPr>
        <w:t xml:space="preserve"> او یعنی ایراد از پیامبر در حرص بر هدایت </w:t>
      </w:r>
      <w:r w:rsidR="00BE374C" w:rsidRPr="00EC03A6">
        <w:rPr>
          <w:rStyle w:val="1-Char"/>
          <w:rFonts w:hint="cs"/>
          <w:rtl/>
        </w:rPr>
        <w:t>امت نیست، و برای اطلاع از افتراهای موسوی نسبت به آنچه از شیخ الازهر نقل نموده به مراجعه قبلی مراجعه شود و با دقت و تأمل در جواب‌های نقل شده از زبان شیخ الازهر نگریسته شود، و موسوی در پاسخ‌های [ج</w:t>
      </w:r>
      <w:r w:rsidR="009657BD" w:rsidRPr="00EC03A6">
        <w:rPr>
          <w:rStyle w:val="1-Char"/>
          <w:rFonts w:hint="cs"/>
          <w:rtl/>
        </w:rPr>
        <w:t>ع</w:t>
      </w:r>
      <w:r w:rsidR="00BE374C" w:rsidRPr="00EC03A6">
        <w:rPr>
          <w:rStyle w:val="1-Char"/>
          <w:rFonts w:hint="cs"/>
          <w:rtl/>
        </w:rPr>
        <w:t>ل نموده از زبان] شیخ الازهر به صورت عمدی در پی این است که اهل سنت را با ضعف حجت و استدلال جلوه دهد، و شگفت اینکه چگونه تصور می‌شود که امثال شیخ الازهر از دیدگاه و اقوال اهل سنت دربار</w:t>
      </w:r>
      <w:r w:rsidR="006759D6">
        <w:rPr>
          <w:rStyle w:val="1-Char"/>
          <w:rFonts w:hint="cs"/>
          <w:rtl/>
        </w:rPr>
        <w:t>ۀ</w:t>
      </w:r>
      <w:r w:rsidR="00BE374C" w:rsidRPr="00EC03A6">
        <w:rPr>
          <w:rStyle w:val="1-Char"/>
          <w:rFonts w:hint="cs"/>
          <w:rtl/>
        </w:rPr>
        <w:t xml:space="preserve"> </w:t>
      </w:r>
      <w:r w:rsidR="00C06676" w:rsidRPr="00EC03A6">
        <w:rPr>
          <w:rStyle w:val="1-Char"/>
          <w:rFonts w:hint="cs"/>
          <w:rtl/>
        </w:rPr>
        <w:t xml:space="preserve">روایت مذکور جز این </w:t>
      </w:r>
      <w:r w:rsidR="0000020E" w:rsidRPr="00EC03A6">
        <w:rPr>
          <w:rStyle w:val="1-Char"/>
          <w:rFonts w:hint="cs"/>
          <w:rtl/>
        </w:rPr>
        <w:t>اوهامات و چرندیاتی [که موسوی از زبان او نقل نموده است]</w:t>
      </w:r>
      <w:r w:rsidR="00F62219" w:rsidRPr="00EC03A6">
        <w:rPr>
          <w:rStyle w:val="1-Char"/>
          <w:rFonts w:hint="cs"/>
          <w:rtl/>
        </w:rPr>
        <w:t xml:space="preserve"> آگاهی و شناخت ندارد؟ چگونه ممکن است او از اقوال علما ب</w:t>
      </w:r>
      <w:r w:rsidR="00DD502E" w:rsidRPr="00EC03A6">
        <w:rPr>
          <w:rStyle w:val="1-Char"/>
          <w:rFonts w:hint="cs"/>
          <w:rtl/>
        </w:rPr>
        <w:t>ی</w:t>
      </w:r>
      <w:r w:rsidR="00DD502E" w:rsidRPr="00EC03A6">
        <w:rPr>
          <w:rStyle w:val="1-Char"/>
          <w:rFonts w:hint="eastAsia"/>
          <w:rtl/>
        </w:rPr>
        <w:t>‌</w:t>
      </w:r>
      <w:r w:rsidR="00F62219" w:rsidRPr="00EC03A6">
        <w:rPr>
          <w:rStyle w:val="1-Char"/>
          <w:rFonts w:hint="cs"/>
          <w:rtl/>
        </w:rPr>
        <w:t xml:space="preserve">خبر باشد که هدف پیامبر از آن نوشته خلافت ابوبکر است؟ </w:t>
      </w:r>
      <w:r w:rsidR="0058642F" w:rsidRPr="00EC03A6">
        <w:rPr>
          <w:rStyle w:val="1-Char"/>
          <w:rFonts w:hint="cs"/>
          <w:rtl/>
        </w:rPr>
        <w:t>و ای</w:t>
      </w:r>
      <w:r w:rsidR="009A3AE0" w:rsidRPr="00EC03A6">
        <w:rPr>
          <w:rStyle w:val="1-Char"/>
          <w:rFonts w:hint="cs"/>
          <w:rtl/>
        </w:rPr>
        <w:t>ن</w:t>
      </w:r>
      <w:r w:rsidR="0058642F" w:rsidRPr="00EC03A6">
        <w:rPr>
          <w:rStyle w:val="1-Char"/>
          <w:rFonts w:hint="cs"/>
          <w:rtl/>
        </w:rPr>
        <w:t xml:space="preserve"> شگفتی از شیخ الازهر با اطلاع ما از افتراگری عبدالحسین </w:t>
      </w:r>
      <w:r w:rsidR="00DD502E" w:rsidRPr="00EC03A6">
        <w:rPr>
          <w:rStyle w:val="1-Char"/>
          <w:rFonts w:hint="cs"/>
          <w:rtl/>
        </w:rPr>
        <w:t>و تعیین جواب از جانب خود منتفی</w:t>
      </w:r>
      <w:r w:rsidR="009A3AE0" w:rsidRPr="00EC03A6">
        <w:rPr>
          <w:rStyle w:val="1-Char"/>
          <w:rFonts w:hint="cs"/>
          <w:rtl/>
        </w:rPr>
        <w:t xml:space="preserve"> می</w:t>
      </w:r>
      <w:r w:rsidR="009A3AE0" w:rsidRPr="00EC03A6">
        <w:rPr>
          <w:rStyle w:val="1-Char"/>
          <w:rFonts w:hint="eastAsia"/>
          <w:rtl/>
        </w:rPr>
        <w:t>‌</w:t>
      </w:r>
      <w:r w:rsidR="009A3AE0" w:rsidRPr="00EC03A6">
        <w:rPr>
          <w:rStyle w:val="1-Char"/>
          <w:rFonts w:hint="cs"/>
          <w:rtl/>
        </w:rPr>
        <w:t>گردد</w:t>
      </w:r>
      <w:r w:rsidR="002B0190" w:rsidRPr="00EC03A6">
        <w:rPr>
          <w:rStyle w:val="1-Char"/>
          <w:rFonts w:hint="cs"/>
          <w:rtl/>
        </w:rPr>
        <w:t xml:space="preserve">. </w:t>
      </w:r>
    </w:p>
    <w:p w:rsidR="001563AF" w:rsidRPr="00EC03A6" w:rsidRDefault="002B0190" w:rsidP="00203F78">
      <w:pPr>
        <w:tabs>
          <w:tab w:val="right" w:pos="7031"/>
        </w:tabs>
        <w:bidi/>
        <w:ind w:firstLine="284"/>
        <w:jc w:val="both"/>
        <w:rPr>
          <w:rStyle w:val="1-Char"/>
          <w:rtl/>
        </w:rPr>
      </w:pPr>
      <w:r w:rsidRPr="00EC03A6">
        <w:rPr>
          <w:rStyle w:val="1-Char"/>
          <w:rFonts w:hint="cs"/>
          <w:rtl/>
        </w:rPr>
        <w:t>و بعد از این مسأله دیگری نیاز نیست تا هم</w:t>
      </w:r>
      <w:r w:rsidR="006759D6">
        <w:rPr>
          <w:rStyle w:val="1-Char"/>
          <w:rFonts w:hint="cs"/>
          <w:rtl/>
        </w:rPr>
        <w:t>ۀ</w:t>
      </w:r>
      <w:r w:rsidRPr="00EC03A6">
        <w:rPr>
          <w:rStyle w:val="1-Char"/>
          <w:rFonts w:hint="cs"/>
          <w:rtl/>
        </w:rPr>
        <w:t xml:space="preserve"> آنچه را به شیخ الازهر نسبت داده ذکر نما</w:t>
      </w:r>
      <w:r w:rsidR="00084F94" w:rsidRPr="00EC03A6">
        <w:rPr>
          <w:rStyle w:val="1-Char"/>
          <w:rFonts w:hint="cs"/>
          <w:rtl/>
        </w:rPr>
        <w:t>ئ</w:t>
      </w:r>
      <w:r w:rsidRPr="00EC03A6">
        <w:rPr>
          <w:rStyle w:val="1-Char"/>
          <w:rFonts w:hint="cs"/>
          <w:rtl/>
        </w:rPr>
        <w:t>یم</w:t>
      </w:r>
      <w:r w:rsidR="00084F94" w:rsidRPr="00EC03A6">
        <w:rPr>
          <w:rStyle w:val="1-Char"/>
          <w:rFonts w:hint="cs"/>
          <w:rtl/>
        </w:rPr>
        <w:t xml:space="preserve"> زیرا در واقع ربطی به پاسخ ما نداشته و لازم نیست در این مراجعه به رد آن بپردازیم. </w:t>
      </w:r>
      <w:r w:rsidR="00EF6260" w:rsidRPr="00EC03A6">
        <w:rPr>
          <w:rStyle w:val="1-Char"/>
          <w:rFonts w:hint="cs"/>
          <w:rtl/>
        </w:rPr>
        <w:t>و همچنین در مراجعه (88)</w:t>
      </w:r>
      <w:r w:rsidR="00D55C3D" w:rsidRPr="00EC03A6">
        <w:rPr>
          <w:rStyle w:val="1-Char"/>
          <w:rFonts w:hint="cs"/>
          <w:rtl/>
        </w:rPr>
        <w:t xml:space="preserve"> </w:t>
      </w:r>
      <w:r w:rsidR="002F2A66" w:rsidRPr="00EC03A6">
        <w:rPr>
          <w:rStyle w:val="1-Char"/>
          <w:rFonts w:hint="cs"/>
          <w:rtl/>
        </w:rPr>
        <w:t xml:space="preserve">همچون سایر مراجعات قبلی بیشتر پاسخ‌ها را از خود اختراع نموده و </w:t>
      </w:r>
      <w:r w:rsidR="00FB0EFC">
        <w:rPr>
          <w:rStyle w:val="1-Char"/>
          <w:rFonts w:hint="cs"/>
          <w:rtl/>
        </w:rPr>
        <w:t>ی</w:t>
      </w:r>
      <w:r w:rsidR="002F2A66" w:rsidRPr="00EC03A6">
        <w:rPr>
          <w:rStyle w:val="1-Char"/>
          <w:rFonts w:hint="cs"/>
          <w:rtl/>
        </w:rPr>
        <w:t>ا پاسخ‌ها</w:t>
      </w:r>
      <w:r w:rsidR="00FB0EFC">
        <w:rPr>
          <w:rStyle w:val="1-Char"/>
          <w:rFonts w:hint="cs"/>
          <w:rtl/>
        </w:rPr>
        <w:t>ی</w:t>
      </w:r>
      <w:r w:rsidR="002F2A66" w:rsidRPr="00EC03A6">
        <w:rPr>
          <w:rStyle w:val="1-Char"/>
          <w:rFonts w:hint="cs"/>
          <w:rtl/>
        </w:rPr>
        <w:t xml:space="preserve"> او نزد اهل س</w:t>
      </w:r>
      <w:r w:rsidR="00203F78" w:rsidRPr="00EC03A6">
        <w:rPr>
          <w:rStyle w:val="1-Char"/>
          <w:rFonts w:hint="cs"/>
          <w:rtl/>
        </w:rPr>
        <w:t>ن</w:t>
      </w:r>
      <w:r w:rsidR="002F2A66" w:rsidRPr="00EC03A6">
        <w:rPr>
          <w:rStyle w:val="1-Char"/>
          <w:rFonts w:hint="cs"/>
          <w:rtl/>
        </w:rPr>
        <w:t>ت ثابت شد نیستند و ما هرگز ب</w:t>
      </w:r>
      <w:r w:rsidR="00203F78" w:rsidRPr="00EC03A6">
        <w:rPr>
          <w:rStyle w:val="1-Char"/>
          <w:rFonts w:hint="cs"/>
          <w:rtl/>
        </w:rPr>
        <w:t>ه</w:t>
      </w:r>
      <w:r w:rsidR="002F2A66" w:rsidRPr="00EC03A6">
        <w:rPr>
          <w:rStyle w:val="1-Char"/>
          <w:rFonts w:hint="cs"/>
          <w:rtl/>
        </w:rPr>
        <w:t xml:space="preserve"> آن جواب‌ها</w:t>
      </w:r>
      <w:r w:rsidR="00DD502E" w:rsidRPr="00EC03A6">
        <w:rPr>
          <w:rStyle w:val="1-Char"/>
          <w:rFonts w:hint="cs"/>
          <w:rtl/>
        </w:rPr>
        <w:t>ی</w:t>
      </w:r>
      <w:r w:rsidR="002F2A66" w:rsidRPr="00EC03A6">
        <w:rPr>
          <w:rStyle w:val="1-Char"/>
          <w:rFonts w:hint="cs"/>
          <w:rtl/>
        </w:rPr>
        <w:t xml:space="preserve"> [بی‌محتوا] به پاسخگویی</w:t>
      </w:r>
      <w:r w:rsidR="005876DF" w:rsidRPr="00EC03A6">
        <w:rPr>
          <w:rStyle w:val="1-Char"/>
          <w:rFonts w:hint="cs"/>
          <w:rtl/>
        </w:rPr>
        <w:t xml:space="preserve"> نپرداختیم. </w:t>
      </w:r>
    </w:p>
    <w:p w:rsidR="005876DF" w:rsidRPr="00EC03A6" w:rsidRDefault="000E23F8" w:rsidP="00DD502E">
      <w:pPr>
        <w:tabs>
          <w:tab w:val="right" w:pos="7031"/>
        </w:tabs>
        <w:bidi/>
        <w:ind w:firstLine="284"/>
        <w:jc w:val="both"/>
        <w:rPr>
          <w:rStyle w:val="1-Char"/>
          <w:rtl/>
        </w:rPr>
      </w:pPr>
      <w:r w:rsidRPr="00EC03A6">
        <w:rPr>
          <w:rStyle w:val="1-Char"/>
          <w:rFonts w:hint="cs"/>
          <w:rtl/>
        </w:rPr>
        <w:t>و چون در این مراجعه دقت می‌کنیم چیزی نمی</w:t>
      </w:r>
      <w:r w:rsidRPr="00EC03A6">
        <w:rPr>
          <w:rStyle w:val="1-Char"/>
          <w:rFonts w:hint="eastAsia"/>
          <w:rtl/>
        </w:rPr>
        <w:t>‌</w:t>
      </w:r>
      <w:r w:rsidRPr="00EC03A6">
        <w:rPr>
          <w:rStyle w:val="1-Char"/>
          <w:rFonts w:hint="cs"/>
          <w:rtl/>
        </w:rPr>
        <w:t>ی</w:t>
      </w:r>
      <w:r w:rsidRPr="00EC03A6">
        <w:rPr>
          <w:rStyle w:val="1-Char"/>
          <w:rFonts w:hint="eastAsia"/>
          <w:rtl/>
        </w:rPr>
        <w:t>اب</w:t>
      </w:r>
      <w:r w:rsidRPr="00EC03A6">
        <w:rPr>
          <w:rStyle w:val="1-Char"/>
          <w:rFonts w:hint="cs"/>
          <w:rtl/>
        </w:rPr>
        <w:t>ی</w:t>
      </w:r>
      <w:r w:rsidRPr="00EC03A6">
        <w:rPr>
          <w:rStyle w:val="1-Char"/>
          <w:rFonts w:hint="eastAsia"/>
          <w:rtl/>
        </w:rPr>
        <w:t xml:space="preserve">م </w:t>
      </w:r>
      <w:r w:rsidRPr="00EC03A6">
        <w:rPr>
          <w:rStyle w:val="1-Char"/>
          <w:rFonts w:hint="cs"/>
          <w:rtl/>
        </w:rPr>
        <w:t>که سزاوار پاسخ باشد</w:t>
      </w:r>
      <w:r w:rsidR="00DD502E" w:rsidRPr="00EC03A6">
        <w:rPr>
          <w:rStyle w:val="1-Char"/>
          <w:rFonts w:hint="cs"/>
          <w:rtl/>
        </w:rPr>
        <w:t>،</w:t>
      </w:r>
      <w:r w:rsidRPr="00EC03A6">
        <w:rPr>
          <w:rStyle w:val="1-Char"/>
          <w:rFonts w:hint="cs"/>
          <w:rtl/>
        </w:rPr>
        <w:t xml:space="preserve"> هم</w:t>
      </w:r>
      <w:r w:rsidR="006759D6">
        <w:rPr>
          <w:rStyle w:val="1-Char"/>
          <w:rFonts w:hint="cs"/>
          <w:rtl/>
        </w:rPr>
        <w:t>ۀ</w:t>
      </w:r>
      <w:r w:rsidRPr="00EC03A6">
        <w:rPr>
          <w:rStyle w:val="1-Char"/>
          <w:rFonts w:hint="cs"/>
          <w:rtl/>
        </w:rPr>
        <w:t xml:space="preserve"> آن </w:t>
      </w:r>
      <w:r w:rsidR="001A340E" w:rsidRPr="00EC03A6">
        <w:rPr>
          <w:rStyle w:val="1-Char"/>
          <w:rFonts w:hint="cs"/>
          <w:rtl/>
        </w:rPr>
        <w:t>چرندیات و خزعبلات است</w:t>
      </w:r>
      <w:r w:rsidR="00DD502E" w:rsidRPr="00EC03A6">
        <w:rPr>
          <w:rStyle w:val="1-Char"/>
          <w:rFonts w:hint="cs"/>
          <w:rtl/>
        </w:rPr>
        <w:t>،</w:t>
      </w:r>
      <w:r w:rsidR="001A340E" w:rsidRPr="00EC03A6">
        <w:rPr>
          <w:rStyle w:val="1-Char"/>
          <w:rFonts w:hint="cs"/>
          <w:rtl/>
        </w:rPr>
        <w:t xml:space="preserve"> و جز سه موضع از آن نیازی نیست</w:t>
      </w:r>
      <w:r w:rsidR="00DD502E" w:rsidRPr="00EC03A6">
        <w:rPr>
          <w:rStyle w:val="1-Char"/>
          <w:rFonts w:hint="cs"/>
          <w:rtl/>
        </w:rPr>
        <w:t xml:space="preserve"> تا به ذکر سخن وی بپردازیم</w:t>
      </w:r>
      <w:r w:rsidR="001A340E" w:rsidRPr="00EC03A6">
        <w:rPr>
          <w:rStyle w:val="1-Char"/>
          <w:rFonts w:hint="cs"/>
          <w:rtl/>
        </w:rPr>
        <w:t xml:space="preserve"> لذا به ذکر م</w:t>
      </w:r>
      <w:r w:rsidR="00DD502E" w:rsidRPr="00EC03A6">
        <w:rPr>
          <w:rStyle w:val="1-Char"/>
          <w:rFonts w:hint="cs"/>
          <w:rtl/>
        </w:rPr>
        <w:t>و</w:t>
      </w:r>
      <w:r w:rsidR="001A340E" w:rsidRPr="00EC03A6">
        <w:rPr>
          <w:rStyle w:val="1-Char"/>
          <w:rFonts w:hint="cs"/>
          <w:rtl/>
        </w:rPr>
        <w:t>ا</w:t>
      </w:r>
      <w:r w:rsidR="00DD502E" w:rsidRPr="00EC03A6">
        <w:rPr>
          <w:rStyle w:val="1-Char"/>
          <w:rFonts w:hint="cs"/>
          <w:rtl/>
        </w:rPr>
        <w:t>ض</w:t>
      </w:r>
      <w:r w:rsidR="001A340E" w:rsidRPr="00EC03A6">
        <w:rPr>
          <w:rStyle w:val="1-Char"/>
          <w:rFonts w:hint="cs"/>
          <w:rtl/>
        </w:rPr>
        <w:t>ع سه گانه و پاسخ بر آن پرداخته و در پایان به بیان دو استنتاج از سخن وی در این مراجعه که از مستلزمات مذهب و دیدگاه فاسد اوست می</w:t>
      </w:r>
      <w:r w:rsidR="001A340E" w:rsidRPr="00EC03A6">
        <w:rPr>
          <w:rStyle w:val="1-Char"/>
          <w:rFonts w:hint="eastAsia"/>
          <w:rtl/>
        </w:rPr>
        <w:t>‌</w:t>
      </w:r>
      <w:r w:rsidR="001A340E" w:rsidRPr="00EC03A6">
        <w:rPr>
          <w:rStyle w:val="1-Char"/>
          <w:rFonts w:hint="cs"/>
          <w:rtl/>
        </w:rPr>
        <w:t xml:space="preserve">پردازیم. </w:t>
      </w:r>
    </w:p>
    <w:p w:rsidR="001563AF" w:rsidRPr="00EC03A6" w:rsidRDefault="000B4E0D" w:rsidP="007074DE">
      <w:pPr>
        <w:tabs>
          <w:tab w:val="right" w:pos="7031"/>
        </w:tabs>
        <w:bidi/>
        <w:ind w:firstLine="284"/>
        <w:jc w:val="both"/>
        <w:rPr>
          <w:rStyle w:val="1-Char"/>
          <w:rtl/>
        </w:rPr>
      </w:pPr>
      <w:r w:rsidRPr="00EC03A6">
        <w:rPr>
          <w:rStyle w:val="1-Char"/>
          <w:rFonts w:hint="cs"/>
          <w:rtl/>
        </w:rPr>
        <w:t>اما مواضع سه گانه عبارتند از</w:t>
      </w:r>
      <w:r w:rsidR="008126A4" w:rsidRPr="00EC03A6">
        <w:rPr>
          <w:rStyle w:val="1-Char"/>
          <w:rFonts w:hint="cs"/>
          <w:rtl/>
        </w:rPr>
        <w:t>:</w:t>
      </w:r>
      <w:r w:rsidRPr="00EC03A6">
        <w:rPr>
          <w:rStyle w:val="1-Char"/>
          <w:rFonts w:hint="cs"/>
          <w:rtl/>
        </w:rPr>
        <w:t xml:space="preserve"> </w:t>
      </w:r>
    </w:p>
    <w:p w:rsidR="001563AF" w:rsidRPr="00EC03A6" w:rsidRDefault="001A37A4" w:rsidP="00203F78">
      <w:pPr>
        <w:tabs>
          <w:tab w:val="right" w:pos="7031"/>
        </w:tabs>
        <w:bidi/>
        <w:ind w:firstLine="284"/>
        <w:jc w:val="both"/>
        <w:rPr>
          <w:rStyle w:val="1-Char"/>
          <w:rtl/>
        </w:rPr>
      </w:pPr>
      <w:r w:rsidRPr="00EC03A6">
        <w:rPr>
          <w:rStyle w:val="1-Char"/>
          <w:rFonts w:hint="cs"/>
          <w:rtl/>
        </w:rPr>
        <w:t>1- در اولین موضع می‌گوید</w:t>
      </w:r>
      <w:r w:rsidR="008126A4" w:rsidRPr="00EC03A6">
        <w:rPr>
          <w:rStyle w:val="1-Char"/>
          <w:rFonts w:hint="cs"/>
          <w:rtl/>
        </w:rPr>
        <w:t>:</w:t>
      </w:r>
      <w:r w:rsidRPr="00EC03A6">
        <w:rPr>
          <w:rStyle w:val="1-Char"/>
          <w:rFonts w:hint="cs"/>
          <w:rtl/>
        </w:rPr>
        <w:t xml:space="preserve"> </w:t>
      </w:r>
      <w:r w:rsidR="00D71600" w:rsidRPr="00EC03A6">
        <w:rPr>
          <w:rStyle w:val="1-Char"/>
          <w:rFonts w:hint="cs"/>
          <w:rtl/>
        </w:rPr>
        <w:t>(و گفته‌اند [محدثین اهل سنت] هدف عمر</w:t>
      </w:r>
      <w:r w:rsidR="003963F4" w:rsidRPr="003963F4">
        <w:rPr>
          <w:rStyle w:val="1-Char"/>
          <w:rFonts w:cs="CTraditional Arabic" w:hint="cs"/>
          <w:rtl/>
        </w:rPr>
        <w:t>س</w:t>
      </w:r>
      <w:r w:rsidR="00443B93" w:rsidRPr="00443B93">
        <w:rPr>
          <w:rStyle w:val="1-Char"/>
          <w:rFonts w:hint="cs"/>
          <w:rtl/>
        </w:rPr>
        <w:t xml:space="preserve"> </w:t>
      </w:r>
      <w:r w:rsidR="00203F78" w:rsidRPr="00EC03A6">
        <w:rPr>
          <w:rStyle w:val="1-Char"/>
          <w:rFonts w:hint="cs"/>
          <w:rtl/>
        </w:rPr>
        <w:t xml:space="preserve">را </w:t>
      </w:r>
      <w:r w:rsidR="00346F4D" w:rsidRPr="00EC03A6">
        <w:rPr>
          <w:rStyle w:val="1-Char"/>
          <w:rFonts w:hint="cs"/>
          <w:rtl/>
        </w:rPr>
        <w:t>از عدم احضار ابزار نوشتن این</w:t>
      </w:r>
      <w:r w:rsidR="00203F78" w:rsidRPr="00EC03A6">
        <w:rPr>
          <w:rStyle w:val="1-Char"/>
          <w:rFonts w:hint="cs"/>
          <w:rtl/>
        </w:rPr>
        <w:t xml:space="preserve"> بود </w:t>
      </w:r>
      <w:r w:rsidR="00FB0EFC">
        <w:rPr>
          <w:rStyle w:val="1-Char"/>
          <w:rFonts w:hint="cs"/>
          <w:rtl/>
        </w:rPr>
        <w:t>ک</w:t>
      </w:r>
      <w:r w:rsidR="00203F78" w:rsidRPr="00EC03A6">
        <w:rPr>
          <w:rStyle w:val="1-Char"/>
          <w:rFonts w:hint="cs"/>
          <w:rtl/>
        </w:rPr>
        <w:t>ه</w:t>
      </w:r>
      <w:r w:rsidR="00346F4D" w:rsidRPr="00EC03A6">
        <w:rPr>
          <w:rStyle w:val="1-Char"/>
          <w:rFonts w:hint="cs"/>
          <w:rtl/>
        </w:rPr>
        <w:t xml:space="preserve"> پیامبر در حال</w:t>
      </w:r>
      <w:r w:rsidR="001D2A06" w:rsidRPr="00EC03A6">
        <w:rPr>
          <w:rStyle w:val="1-Char"/>
          <w:rFonts w:hint="cs"/>
          <w:rtl/>
        </w:rPr>
        <w:t xml:space="preserve"> بیماری با نوشتن به رنج نیفتد</w:t>
      </w:r>
      <w:r w:rsidR="00086927" w:rsidRPr="00EC03A6">
        <w:rPr>
          <w:rStyle w:val="1-Char"/>
          <w:rFonts w:hint="cs"/>
          <w:rtl/>
        </w:rPr>
        <w:t>)</w:t>
      </w:r>
      <w:r w:rsidR="001D2A06" w:rsidRPr="00EC03A6">
        <w:rPr>
          <w:rStyle w:val="1-Char"/>
          <w:rFonts w:hint="cs"/>
          <w:rtl/>
        </w:rPr>
        <w:t xml:space="preserve"> </w:t>
      </w:r>
      <w:r w:rsidR="00086927" w:rsidRPr="00EC03A6">
        <w:rPr>
          <w:rStyle w:val="1-Char"/>
          <w:rFonts w:hint="cs"/>
          <w:rtl/>
        </w:rPr>
        <w:t xml:space="preserve">سپس </w:t>
      </w:r>
      <w:r w:rsidR="00BB10A1" w:rsidRPr="00EC03A6">
        <w:rPr>
          <w:rStyle w:val="1-Char"/>
          <w:rFonts w:hint="cs"/>
          <w:rtl/>
        </w:rPr>
        <w:t>به رد این احتمال پرداخته است</w:t>
      </w:r>
      <w:r w:rsidR="005D7C7A" w:rsidRPr="00EC03A6">
        <w:rPr>
          <w:rStyle w:val="1-Char"/>
          <w:rFonts w:hint="cs"/>
          <w:rtl/>
        </w:rPr>
        <w:t>،</w:t>
      </w:r>
      <w:r w:rsidR="00BB10A1" w:rsidRPr="00EC03A6">
        <w:rPr>
          <w:rStyle w:val="1-Char"/>
          <w:rFonts w:hint="cs"/>
          <w:rtl/>
        </w:rPr>
        <w:t xml:space="preserve"> و این نادان نمی‌داند که این سخن نص روایت بخاری است</w:t>
      </w:r>
      <w:r w:rsidR="005D7C7A" w:rsidRPr="00EC03A6">
        <w:rPr>
          <w:rStyle w:val="1-Char"/>
          <w:rFonts w:hint="cs"/>
          <w:rtl/>
        </w:rPr>
        <w:t>،</w:t>
      </w:r>
      <w:r w:rsidR="00BB10A1" w:rsidRPr="00EC03A6">
        <w:rPr>
          <w:rStyle w:val="1-Char"/>
          <w:rFonts w:hint="cs"/>
          <w:rtl/>
        </w:rPr>
        <w:t xml:space="preserve"> و او در چهار موضع در صحیح خود و همچنین مسلم آن را روایت کرده‌اند </w:t>
      </w:r>
      <w:r w:rsidR="00300AA5" w:rsidRPr="00EC03A6">
        <w:rPr>
          <w:rStyle w:val="1-Char"/>
          <w:rFonts w:hint="cs"/>
          <w:rtl/>
        </w:rPr>
        <w:t>آن هم قول عمر است که</w:t>
      </w:r>
      <w:r w:rsidR="005D7C7A" w:rsidRPr="00EC03A6">
        <w:rPr>
          <w:rStyle w:val="1-Char"/>
          <w:rFonts w:hint="cs"/>
          <w:rtl/>
        </w:rPr>
        <w:t xml:space="preserve"> در</w:t>
      </w:r>
      <w:r w:rsidR="00300AA5" w:rsidRPr="00EC03A6">
        <w:rPr>
          <w:rStyle w:val="1-Char"/>
          <w:rFonts w:hint="cs"/>
          <w:rtl/>
        </w:rPr>
        <w:t xml:space="preserve"> مراجعه قبلی نیز ذکر شد که عمر گفته است (بیماری و درد بر وی غلبه نموده است). </w:t>
      </w:r>
    </w:p>
    <w:p w:rsidR="001563AF" w:rsidRPr="00EC03A6" w:rsidRDefault="001B0CF4" w:rsidP="00C92C74">
      <w:pPr>
        <w:tabs>
          <w:tab w:val="right" w:pos="7031"/>
        </w:tabs>
        <w:bidi/>
        <w:ind w:firstLine="284"/>
        <w:jc w:val="both"/>
        <w:rPr>
          <w:rStyle w:val="1-Char"/>
          <w:rtl/>
        </w:rPr>
      </w:pPr>
      <w:r w:rsidRPr="00EC03A6">
        <w:rPr>
          <w:rStyle w:val="1-Char"/>
          <w:rFonts w:hint="cs"/>
          <w:rtl/>
        </w:rPr>
        <w:t>2- و دوم اینکه می‌گوید</w:t>
      </w:r>
      <w:r w:rsidR="008126A4" w:rsidRPr="00EC03A6">
        <w:rPr>
          <w:rStyle w:val="1-Char"/>
          <w:rFonts w:hint="cs"/>
          <w:rtl/>
        </w:rPr>
        <w:t>:</w:t>
      </w:r>
      <w:r w:rsidRPr="00EC03A6">
        <w:rPr>
          <w:rStyle w:val="1-Char"/>
          <w:rFonts w:hint="cs"/>
          <w:rtl/>
        </w:rPr>
        <w:t xml:space="preserve"> </w:t>
      </w:r>
      <w:r w:rsidR="00032CBE" w:rsidRPr="00EC03A6">
        <w:rPr>
          <w:rStyle w:val="1-Char"/>
          <w:rFonts w:hint="cs"/>
          <w:rtl/>
        </w:rPr>
        <w:t>(و گفته‌اند شاید عمر از منافقین بیم داشته باشد که در صحت آن نوشته ایراد بگیرند زیرا پیام</w:t>
      </w:r>
      <w:r w:rsidR="00540BBB" w:rsidRPr="00EC03A6">
        <w:rPr>
          <w:rStyle w:val="1-Char"/>
          <w:rFonts w:hint="cs"/>
          <w:rtl/>
        </w:rPr>
        <w:t>ب</w:t>
      </w:r>
      <w:r w:rsidR="00032CBE" w:rsidRPr="00EC03A6">
        <w:rPr>
          <w:rStyle w:val="1-Char"/>
          <w:rFonts w:hint="cs"/>
          <w:rtl/>
        </w:rPr>
        <w:t xml:space="preserve">ر </w:t>
      </w:r>
      <w:r w:rsidR="00540BBB" w:rsidRPr="00EC03A6">
        <w:rPr>
          <w:rStyle w:val="1-Char"/>
          <w:rFonts w:hint="cs"/>
          <w:rtl/>
        </w:rPr>
        <w:t>بیمار بوده و مبادا سبب فتنه‌ای گردد) و موسوی آن را بعید دانسته و می‌گوید</w:t>
      </w:r>
      <w:r w:rsidR="008126A4" w:rsidRPr="00EC03A6">
        <w:rPr>
          <w:rStyle w:val="1-Char"/>
          <w:rFonts w:hint="cs"/>
          <w:rtl/>
        </w:rPr>
        <w:t>:</w:t>
      </w:r>
      <w:r w:rsidR="00540BBB" w:rsidRPr="00EC03A6">
        <w:rPr>
          <w:rStyle w:val="1-Char"/>
          <w:rFonts w:hint="cs"/>
          <w:rtl/>
        </w:rPr>
        <w:t xml:space="preserve"> این به دلیل سخن پیامبر </w:t>
      </w:r>
      <w:r w:rsidR="002C6457" w:rsidRPr="00EC03A6">
        <w:rPr>
          <w:rStyle w:val="1-Char"/>
          <w:rFonts w:hint="cs"/>
          <w:rtl/>
        </w:rPr>
        <w:t>(</w:t>
      </w:r>
      <w:r w:rsidR="00C92C74" w:rsidRPr="00EC03A6">
        <w:rPr>
          <w:rStyle w:val="1-Char"/>
          <w:rFonts w:hint="cs"/>
          <w:rtl/>
        </w:rPr>
        <w:t>لن</w:t>
      </w:r>
      <w:r w:rsidR="002C6457" w:rsidRPr="00EC03A6">
        <w:rPr>
          <w:rStyle w:val="1-Char"/>
          <w:rFonts w:hint="cs"/>
          <w:rtl/>
        </w:rPr>
        <w:t xml:space="preserve"> تضلوا) </w:t>
      </w:r>
      <w:r w:rsidR="007E5582" w:rsidRPr="00EC03A6">
        <w:rPr>
          <w:rStyle w:val="1-Char"/>
          <w:rFonts w:hint="cs"/>
          <w:rtl/>
        </w:rPr>
        <w:t xml:space="preserve">محال است. </w:t>
      </w:r>
    </w:p>
    <w:p w:rsidR="003F76DA" w:rsidRPr="00EC03A6" w:rsidRDefault="003F76DA" w:rsidP="00203F78">
      <w:pPr>
        <w:tabs>
          <w:tab w:val="right" w:pos="7031"/>
        </w:tabs>
        <w:bidi/>
        <w:ind w:firstLine="284"/>
        <w:jc w:val="both"/>
        <w:rPr>
          <w:rStyle w:val="1-Char"/>
          <w:rtl/>
        </w:rPr>
      </w:pPr>
      <w:r w:rsidRPr="00EC03A6">
        <w:rPr>
          <w:rStyle w:val="1-Char"/>
          <w:rFonts w:hint="cs"/>
          <w:rtl/>
        </w:rPr>
        <w:t xml:space="preserve">زیرا </w:t>
      </w:r>
      <w:r w:rsidR="00203F78" w:rsidRPr="00EC03A6">
        <w:rPr>
          <w:rStyle w:val="1-Char"/>
          <w:rFonts w:hint="cs"/>
          <w:rtl/>
        </w:rPr>
        <w:t>پیامبر</w:t>
      </w:r>
      <w:r w:rsidR="00BB6F17" w:rsidRPr="00BB6F17">
        <w:rPr>
          <w:rStyle w:val="1-Char"/>
          <w:rFonts w:cs="CTraditional Arabic" w:hint="cs"/>
          <w:rtl/>
        </w:rPr>
        <w:t xml:space="preserve"> ج </w:t>
      </w:r>
      <w:r w:rsidR="00B74C2B" w:rsidRPr="00EC03A6">
        <w:rPr>
          <w:rStyle w:val="1-Char"/>
          <w:rFonts w:hint="cs"/>
          <w:rtl/>
        </w:rPr>
        <w:t>تصریح نموده به این</w:t>
      </w:r>
      <w:r w:rsidR="005B1791" w:rsidRPr="00EC03A6">
        <w:rPr>
          <w:rStyle w:val="1-Char"/>
          <w:rFonts w:hint="cs"/>
          <w:rtl/>
        </w:rPr>
        <w:t>ک</w:t>
      </w:r>
      <w:r w:rsidR="00B74C2B" w:rsidRPr="00EC03A6">
        <w:rPr>
          <w:rStyle w:val="1-Char"/>
          <w:rFonts w:hint="cs"/>
          <w:rtl/>
        </w:rPr>
        <w:t xml:space="preserve">ه آن نوشته باعث مصونیت </w:t>
      </w:r>
      <w:r w:rsidR="0033534B" w:rsidRPr="00EC03A6">
        <w:rPr>
          <w:rStyle w:val="1-Char"/>
          <w:rFonts w:hint="cs"/>
          <w:rtl/>
        </w:rPr>
        <w:t xml:space="preserve">از گمراهی است پس چگونه </w:t>
      </w:r>
      <w:r w:rsidR="00631854" w:rsidRPr="00EC03A6">
        <w:rPr>
          <w:rStyle w:val="1-Char"/>
          <w:rFonts w:hint="cs"/>
          <w:rtl/>
        </w:rPr>
        <w:t xml:space="preserve">ممکن است با ایراد منافقین عامل فتنه شود؟ و ما می‌گوییم </w:t>
      </w:r>
      <w:r w:rsidR="00C92C74" w:rsidRPr="00EC03A6">
        <w:rPr>
          <w:rStyle w:val="1-Char"/>
          <w:rFonts w:hint="cs"/>
          <w:rtl/>
        </w:rPr>
        <w:t xml:space="preserve">ای </w:t>
      </w:r>
      <w:r w:rsidR="00631854" w:rsidRPr="00EC03A6">
        <w:rPr>
          <w:rStyle w:val="1-Char"/>
          <w:rFonts w:hint="cs"/>
          <w:rtl/>
        </w:rPr>
        <w:t xml:space="preserve">نابخردان گمراه </w:t>
      </w:r>
      <w:r w:rsidR="002F1C6D" w:rsidRPr="00EC03A6">
        <w:rPr>
          <w:rStyle w:val="1-Char"/>
          <w:rFonts w:hint="cs"/>
          <w:rtl/>
        </w:rPr>
        <w:t>به ما بگوئید</w:t>
      </w:r>
      <w:r w:rsidR="008126A4" w:rsidRPr="00EC03A6">
        <w:rPr>
          <w:rStyle w:val="1-Char"/>
          <w:rFonts w:hint="cs"/>
          <w:rtl/>
        </w:rPr>
        <w:t>:</w:t>
      </w:r>
      <w:r w:rsidR="006C41D2" w:rsidRPr="00EC03A6">
        <w:rPr>
          <w:rStyle w:val="1-Char"/>
          <w:rFonts w:hint="cs"/>
          <w:rtl/>
        </w:rPr>
        <w:t xml:space="preserve"> چگونه این نوشته‌ای که در آن مصونیت از گمراهی </w:t>
      </w:r>
      <w:r w:rsidR="009B71F9" w:rsidRPr="00EC03A6">
        <w:rPr>
          <w:rStyle w:val="1-Char"/>
          <w:rFonts w:hint="cs"/>
          <w:rtl/>
        </w:rPr>
        <w:t xml:space="preserve">می‌باشد جز </w:t>
      </w:r>
      <w:r w:rsidR="00A126FA" w:rsidRPr="00EC03A6">
        <w:rPr>
          <w:rStyle w:val="1-Char"/>
          <w:rFonts w:hint="cs"/>
          <w:rtl/>
        </w:rPr>
        <w:t xml:space="preserve">فتنه و اختلاف </w:t>
      </w:r>
      <w:r w:rsidR="005728FF" w:rsidRPr="00EC03A6">
        <w:rPr>
          <w:rStyle w:val="1-Char"/>
          <w:rFonts w:hint="cs"/>
          <w:rtl/>
        </w:rPr>
        <w:t xml:space="preserve">اثری از آن [بر امر امت] </w:t>
      </w:r>
      <w:r w:rsidR="00CF5EF2" w:rsidRPr="00EC03A6">
        <w:rPr>
          <w:rStyle w:val="1-Char"/>
          <w:rFonts w:hint="cs"/>
          <w:rtl/>
        </w:rPr>
        <w:t xml:space="preserve">نداشته است؟ و عبدالحسین </w:t>
      </w:r>
      <w:r w:rsidR="000D172C" w:rsidRPr="00EC03A6">
        <w:rPr>
          <w:rStyle w:val="1-Char"/>
          <w:rFonts w:hint="cs"/>
          <w:rtl/>
        </w:rPr>
        <w:t>خود در فقر</w:t>
      </w:r>
      <w:r w:rsidR="006759D6">
        <w:rPr>
          <w:rStyle w:val="1-Char"/>
          <w:rFonts w:hint="cs"/>
          <w:rtl/>
        </w:rPr>
        <w:t>ۀ</w:t>
      </w:r>
      <w:r w:rsidR="00F10794" w:rsidRPr="00EC03A6">
        <w:rPr>
          <w:rStyle w:val="1-Char"/>
          <w:rFonts w:hint="cs"/>
          <w:rtl/>
        </w:rPr>
        <w:t xml:space="preserve"> دوم از مراجعه (86) تصریح نموده که</w:t>
      </w:r>
      <w:r w:rsidR="008126A4" w:rsidRPr="00EC03A6">
        <w:rPr>
          <w:rStyle w:val="1-Char"/>
          <w:rFonts w:hint="cs"/>
          <w:rtl/>
        </w:rPr>
        <w:t>:</w:t>
      </w:r>
      <w:r w:rsidR="00F10794" w:rsidRPr="00EC03A6">
        <w:rPr>
          <w:rStyle w:val="1-Char"/>
          <w:rFonts w:hint="cs"/>
          <w:rtl/>
        </w:rPr>
        <w:t xml:space="preserve"> جز فتنه و اختلاف اثری از آن نوشته نمانده است) و سخن خود را فراموش نموده و می‌گوید</w:t>
      </w:r>
      <w:r w:rsidR="008126A4" w:rsidRPr="00EC03A6">
        <w:rPr>
          <w:rStyle w:val="1-Char"/>
          <w:rFonts w:hint="cs"/>
          <w:rtl/>
        </w:rPr>
        <w:t>:</w:t>
      </w:r>
      <w:r w:rsidR="00F10794" w:rsidRPr="00EC03A6">
        <w:rPr>
          <w:rStyle w:val="1-Char"/>
          <w:rFonts w:hint="cs"/>
          <w:rtl/>
        </w:rPr>
        <w:t xml:space="preserve"> چگونه </w:t>
      </w:r>
      <w:r w:rsidR="00FF6C3F" w:rsidRPr="00EC03A6">
        <w:rPr>
          <w:rStyle w:val="1-Char"/>
          <w:rFonts w:hint="cs"/>
          <w:rtl/>
        </w:rPr>
        <w:t xml:space="preserve">[با تصریح </w:t>
      </w:r>
      <w:r w:rsidR="00067C8E" w:rsidRPr="00EC03A6">
        <w:rPr>
          <w:rStyle w:val="1-Char"/>
          <w:rFonts w:hint="cs"/>
          <w:rtl/>
        </w:rPr>
        <w:t xml:space="preserve">لن تضلوا] </w:t>
      </w:r>
      <w:r w:rsidR="006F208E" w:rsidRPr="00EC03A6">
        <w:rPr>
          <w:rStyle w:val="1-Char"/>
          <w:rFonts w:hint="cs"/>
          <w:rtl/>
        </w:rPr>
        <w:t>ممکن است که آن نوشته عامل اختلاف و فتنه گردد؟ و این امر کودکان را به خنده در می‌آورد چه برسد به بزرگسالان زیرا</w:t>
      </w:r>
      <w:r w:rsidR="00875FF4">
        <w:rPr>
          <w:rStyle w:val="1-Char"/>
          <w:rFonts w:hint="cs"/>
          <w:rtl/>
        </w:rPr>
        <w:t xml:space="preserve"> هردو </w:t>
      </w:r>
      <w:r w:rsidR="006F208E" w:rsidRPr="00EC03A6">
        <w:rPr>
          <w:rStyle w:val="1-Char"/>
          <w:rFonts w:hint="cs"/>
          <w:rtl/>
        </w:rPr>
        <w:t>موضع در اوج تناقض گوئی است</w:t>
      </w:r>
      <w:r w:rsidR="00C92C74" w:rsidRPr="00EC03A6">
        <w:rPr>
          <w:rStyle w:val="1-Char"/>
          <w:rFonts w:hint="cs"/>
          <w:rtl/>
        </w:rPr>
        <w:t>،</w:t>
      </w:r>
      <w:r w:rsidR="006F208E" w:rsidRPr="00EC03A6">
        <w:rPr>
          <w:rStyle w:val="1-Char"/>
          <w:rFonts w:hint="cs"/>
          <w:rtl/>
        </w:rPr>
        <w:t xml:space="preserve"> و یا این هلاک شده بسیار احمق بوده و یا اینکه او بسیار دروغگو و مکار بوده است</w:t>
      </w:r>
      <w:r w:rsidR="008126A4" w:rsidRPr="00EC03A6">
        <w:rPr>
          <w:rStyle w:val="1-Char"/>
          <w:rFonts w:hint="cs"/>
          <w:rtl/>
        </w:rPr>
        <w:t>:</w:t>
      </w:r>
      <w:r w:rsidR="006F208E" w:rsidRPr="00EC03A6">
        <w:rPr>
          <w:rStyle w:val="1-Char"/>
          <w:rFonts w:hint="cs"/>
          <w:rtl/>
        </w:rPr>
        <w:t xml:space="preserve"> ولیکن خداوند او را رسوا نموده است و از همه بدتر در پایان مراجعه (86)</w:t>
      </w:r>
      <w:r w:rsidR="00EE39F2" w:rsidRPr="00EC03A6">
        <w:rPr>
          <w:rStyle w:val="1-Char"/>
          <w:rFonts w:hint="cs"/>
          <w:rtl/>
        </w:rPr>
        <w:t xml:space="preserve"> می‌گوید</w:t>
      </w:r>
      <w:r w:rsidR="008126A4" w:rsidRPr="00EC03A6">
        <w:rPr>
          <w:rStyle w:val="1-Char"/>
          <w:rFonts w:hint="cs"/>
          <w:rtl/>
        </w:rPr>
        <w:t>:</w:t>
      </w:r>
      <w:r w:rsidR="00EE39F2" w:rsidRPr="00EC03A6">
        <w:rPr>
          <w:rStyle w:val="1-Char"/>
          <w:rFonts w:hint="cs"/>
          <w:rtl/>
        </w:rPr>
        <w:t xml:space="preserve"> (حکمت عالیه </w:t>
      </w:r>
      <w:r w:rsidR="005637CD" w:rsidRPr="00EC03A6">
        <w:rPr>
          <w:rStyle w:val="1-Char"/>
          <w:rFonts w:hint="cs"/>
          <w:rtl/>
        </w:rPr>
        <w:t>خداوند چنین اقتضا نموده که پ</w:t>
      </w:r>
      <w:r w:rsidR="00CF63FD" w:rsidRPr="00EC03A6">
        <w:rPr>
          <w:rStyle w:val="1-Char"/>
          <w:rFonts w:hint="cs"/>
          <w:rtl/>
        </w:rPr>
        <w:t>ی</w:t>
      </w:r>
      <w:r w:rsidR="005637CD" w:rsidRPr="00EC03A6">
        <w:rPr>
          <w:rStyle w:val="1-Char"/>
          <w:rFonts w:hint="cs"/>
          <w:rtl/>
        </w:rPr>
        <w:t>امبر</w:t>
      </w:r>
      <w:r w:rsidR="00BB6F17" w:rsidRPr="00BB6F17">
        <w:rPr>
          <w:rStyle w:val="1-Char"/>
          <w:rFonts w:cs="CTraditional Arabic" w:hint="cs"/>
          <w:rtl/>
        </w:rPr>
        <w:t xml:space="preserve"> ج </w:t>
      </w:r>
      <w:r w:rsidR="00CF63FD" w:rsidRPr="00EC03A6">
        <w:rPr>
          <w:rStyle w:val="1-Char"/>
          <w:rFonts w:hint="cs"/>
          <w:rtl/>
        </w:rPr>
        <w:t xml:space="preserve">از آن نوشته </w:t>
      </w:r>
      <w:r w:rsidR="00B153F9" w:rsidRPr="00EC03A6">
        <w:rPr>
          <w:rStyle w:val="1-Char"/>
          <w:rFonts w:hint="cs"/>
          <w:rtl/>
        </w:rPr>
        <w:t xml:space="preserve">چشم پوشی نماید تا این </w:t>
      </w:r>
      <w:r w:rsidR="003969D0" w:rsidRPr="00EC03A6">
        <w:rPr>
          <w:rStyle w:val="1-Char"/>
          <w:rFonts w:hint="cs"/>
          <w:rtl/>
        </w:rPr>
        <w:t xml:space="preserve">مخالفان و دوستان آنان راهی برای طعنه </w:t>
      </w:r>
      <w:r w:rsidR="004B2BC6" w:rsidRPr="00EC03A6">
        <w:rPr>
          <w:rStyle w:val="1-Char"/>
          <w:rFonts w:hint="cs"/>
          <w:rtl/>
        </w:rPr>
        <w:t xml:space="preserve">بر نبوت نگشایند) </w:t>
      </w:r>
      <w:r w:rsidR="00BC171F" w:rsidRPr="00EC03A6">
        <w:rPr>
          <w:rStyle w:val="1-Char"/>
          <w:rFonts w:hint="cs"/>
          <w:rtl/>
        </w:rPr>
        <w:t xml:space="preserve">این سخن او بیانگر این است که فساد حاصله از </w:t>
      </w:r>
      <w:r w:rsidR="004D020A" w:rsidRPr="00EC03A6">
        <w:rPr>
          <w:rStyle w:val="1-Char"/>
          <w:rFonts w:hint="cs"/>
          <w:rtl/>
        </w:rPr>
        <w:t>آن نوشته از مصلحت مورد نظر بزرگتر بوده است، ولیک</w:t>
      </w:r>
      <w:r w:rsidR="008D24A2" w:rsidRPr="00EC03A6">
        <w:rPr>
          <w:rStyle w:val="1-Char"/>
          <w:rFonts w:hint="cs"/>
          <w:rtl/>
        </w:rPr>
        <w:t>ن</w:t>
      </w:r>
      <w:r w:rsidR="007664CC" w:rsidRPr="00EC03A6">
        <w:rPr>
          <w:rStyle w:val="1-Char"/>
          <w:rFonts w:hint="cs"/>
          <w:rtl/>
        </w:rPr>
        <w:t xml:space="preserve"> در این مراجعه چیزی خلاف آن گفته که مصلحت</w:t>
      </w:r>
      <w:r w:rsidR="003B3941" w:rsidRPr="00EC03A6">
        <w:rPr>
          <w:rStyle w:val="1-Char"/>
          <w:rFonts w:hint="cs"/>
          <w:rtl/>
        </w:rPr>
        <w:t xml:space="preserve"> </w:t>
      </w:r>
      <w:r w:rsidR="00484345" w:rsidRPr="00EC03A6">
        <w:rPr>
          <w:rStyle w:val="1-Char"/>
          <w:rFonts w:hint="cs"/>
          <w:rtl/>
        </w:rPr>
        <w:t xml:space="preserve">تحقق </w:t>
      </w:r>
      <w:r w:rsidR="003F4447" w:rsidRPr="00EC03A6">
        <w:rPr>
          <w:rStyle w:val="1-Char"/>
          <w:rFonts w:hint="cs"/>
          <w:rtl/>
        </w:rPr>
        <w:t>آ</w:t>
      </w:r>
      <w:r w:rsidR="00484345" w:rsidRPr="00EC03A6">
        <w:rPr>
          <w:rStyle w:val="1-Char"/>
          <w:rFonts w:hint="cs"/>
          <w:rtl/>
        </w:rPr>
        <w:t>ن نوشته</w:t>
      </w:r>
      <w:r w:rsidR="00BC3BE0" w:rsidRPr="00EC03A6">
        <w:rPr>
          <w:rStyle w:val="1-Char"/>
          <w:rFonts w:hint="cs"/>
          <w:rtl/>
        </w:rPr>
        <w:t xml:space="preserve"> </w:t>
      </w:r>
      <w:r w:rsidR="008B04DA" w:rsidRPr="00EC03A6">
        <w:rPr>
          <w:rStyle w:val="1-Char"/>
          <w:rFonts w:hint="cs"/>
          <w:rtl/>
        </w:rPr>
        <w:t xml:space="preserve">از تحقق ممکن مفاسد حتی اگر هم منجر به ایراد منافقین در صحت آن نوشته گردد ارجح‌تر و برتر است، پس آیا این سخن با سخن قبل هماهنگ می‌گردد؟ </w:t>
      </w:r>
    </w:p>
    <w:p w:rsidR="001563AF" w:rsidRPr="00EC03A6" w:rsidRDefault="00CD2406" w:rsidP="007074DE">
      <w:pPr>
        <w:tabs>
          <w:tab w:val="right" w:pos="7031"/>
        </w:tabs>
        <w:bidi/>
        <w:ind w:firstLine="284"/>
        <w:jc w:val="both"/>
        <w:rPr>
          <w:rStyle w:val="1-Char"/>
          <w:rtl/>
        </w:rPr>
      </w:pPr>
      <w:r w:rsidRPr="00EC03A6">
        <w:rPr>
          <w:rStyle w:val="1-Char"/>
          <w:rFonts w:hint="cs"/>
          <w:rtl/>
        </w:rPr>
        <w:t>و با افتادن</w:t>
      </w:r>
      <w:r w:rsidR="0094570C" w:rsidRPr="00EC03A6">
        <w:rPr>
          <w:rStyle w:val="1-Char"/>
          <w:rFonts w:hint="cs"/>
          <w:rtl/>
        </w:rPr>
        <w:t xml:space="preserve"> </w:t>
      </w:r>
      <w:r w:rsidR="002D66CF" w:rsidRPr="00EC03A6">
        <w:rPr>
          <w:rStyle w:val="1-Char"/>
          <w:rFonts w:hint="cs"/>
          <w:rtl/>
        </w:rPr>
        <w:t>او در این تناقض گویی رسوا‌کننده زحمت پاسخ</w:t>
      </w:r>
      <w:r w:rsidR="002D66CF" w:rsidRPr="00EC03A6">
        <w:rPr>
          <w:rStyle w:val="1-Char"/>
          <w:rFonts w:hint="eastAsia"/>
          <w:rtl/>
        </w:rPr>
        <w:t>‌</w:t>
      </w:r>
      <w:r w:rsidR="002D66CF" w:rsidRPr="00EC03A6">
        <w:rPr>
          <w:rStyle w:val="1-Char"/>
          <w:rFonts w:hint="cs"/>
          <w:rtl/>
        </w:rPr>
        <w:t xml:space="preserve">گویی </w:t>
      </w:r>
      <w:r w:rsidR="00DC6A60" w:rsidRPr="00EC03A6">
        <w:rPr>
          <w:rStyle w:val="1-Char"/>
          <w:rFonts w:hint="cs"/>
          <w:rtl/>
        </w:rPr>
        <w:t xml:space="preserve">به او از ما بر طرف شده زیرا اگر سخن قبل او (در مراجعه 86) صحیح باشد سخن وی در مراجعه حاضر باطل گشته و اگر سخن او در این مراجعه درست باشد سخن قبلی باطل می‌گردد پس [ببینید] </w:t>
      </w:r>
      <w:r w:rsidR="00D0484A" w:rsidRPr="00EC03A6">
        <w:rPr>
          <w:rStyle w:val="1-Char"/>
          <w:rFonts w:hint="cs"/>
          <w:rtl/>
        </w:rPr>
        <w:t xml:space="preserve">که خردهای این رافضیان چه قدر ضعیف و چه اندازه دارای حماقت می‌باشد!! </w:t>
      </w:r>
    </w:p>
    <w:p w:rsidR="00D0484A" w:rsidRPr="00EC03A6" w:rsidRDefault="00D0484A" w:rsidP="00203F78">
      <w:pPr>
        <w:tabs>
          <w:tab w:val="right" w:pos="7031"/>
        </w:tabs>
        <w:bidi/>
        <w:ind w:firstLine="284"/>
        <w:jc w:val="both"/>
        <w:rPr>
          <w:rStyle w:val="1-Char"/>
          <w:rtl/>
        </w:rPr>
      </w:pPr>
      <w:r w:rsidRPr="00EC03A6">
        <w:rPr>
          <w:rStyle w:val="1-Char"/>
          <w:rFonts w:hint="cs"/>
          <w:rtl/>
        </w:rPr>
        <w:t>3- و درموضع سوم می‌گوید</w:t>
      </w:r>
      <w:r w:rsidR="008126A4" w:rsidRPr="00EC03A6">
        <w:rPr>
          <w:rStyle w:val="1-Char"/>
          <w:rFonts w:hint="cs"/>
          <w:rtl/>
        </w:rPr>
        <w:t>:</w:t>
      </w:r>
      <w:r w:rsidRPr="00EC03A6">
        <w:rPr>
          <w:rStyle w:val="1-Char"/>
          <w:rFonts w:hint="cs"/>
          <w:rtl/>
        </w:rPr>
        <w:t xml:space="preserve"> (و چنانچه مخالفت عمر به خاطر </w:t>
      </w:r>
      <w:r w:rsidR="004C7019" w:rsidRPr="00EC03A6">
        <w:rPr>
          <w:rStyle w:val="1-Char"/>
          <w:rFonts w:hint="cs"/>
          <w:rtl/>
        </w:rPr>
        <w:t xml:space="preserve">اشتباه و عدم درک او از حدیث [سخن پیامبر] می‌بود، </w:t>
      </w:r>
      <w:r w:rsidR="007C648E">
        <w:rPr>
          <w:rStyle w:val="1-Char"/>
          <w:rFonts w:hint="cs"/>
          <w:rtl/>
        </w:rPr>
        <w:t>همچنان که</w:t>
      </w:r>
      <w:r w:rsidR="004C7019" w:rsidRPr="00EC03A6">
        <w:rPr>
          <w:rStyle w:val="1-Char"/>
          <w:rFonts w:hint="cs"/>
          <w:rtl/>
        </w:rPr>
        <w:t xml:space="preserve"> </w:t>
      </w:r>
      <w:r w:rsidR="00F46E39" w:rsidRPr="00EC03A6">
        <w:rPr>
          <w:rStyle w:val="1-Char"/>
          <w:rFonts w:hint="cs"/>
          <w:rtl/>
        </w:rPr>
        <w:t>تصور نموده‌اند - پیامبر</w:t>
      </w:r>
      <w:r w:rsidR="00BB6F17" w:rsidRPr="00BB6F17">
        <w:rPr>
          <w:rStyle w:val="1-Char"/>
          <w:rFonts w:cs="CTraditional Arabic" w:hint="cs"/>
          <w:rtl/>
        </w:rPr>
        <w:t xml:space="preserve"> ج </w:t>
      </w:r>
      <w:r w:rsidR="00ED2661" w:rsidRPr="00EC03A6">
        <w:rPr>
          <w:rStyle w:val="1-Char"/>
          <w:rFonts w:hint="cs"/>
          <w:rtl/>
        </w:rPr>
        <w:t>شبه</w:t>
      </w:r>
      <w:r w:rsidR="006759D6">
        <w:rPr>
          <w:rStyle w:val="1-Char"/>
          <w:rFonts w:hint="cs"/>
          <w:rtl/>
        </w:rPr>
        <w:t>ۀ</w:t>
      </w:r>
      <w:r w:rsidR="00ED2661" w:rsidRPr="00EC03A6">
        <w:rPr>
          <w:rStyle w:val="1-Char"/>
          <w:rFonts w:hint="cs"/>
          <w:rtl/>
        </w:rPr>
        <w:t xml:space="preserve"> او را رفع نموده و منظور خو</w:t>
      </w:r>
      <w:r w:rsidR="00633444" w:rsidRPr="00EC03A6">
        <w:rPr>
          <w:rStyle w:val="1-Char"/>
          <w:rFonts w:hint="cs"/>
          <w:rtl/>
        </w:rPr>
        <w:t>د</w:t>
      </w:r>
      <w:r w:rsidR="00ED2661" w:rsidRPr="00EC03A6">
        <w:rPr>
          <w:rStyle w:val="1-Char"/>
          <w:rFonts w:hint="cs"/>
          <w:rtl/>
        </w:rPr>
        <w:t xml:space="preserve"> را از آن بیان می‌</w:t>
      </w:r>
      <w:r w:rsidR="00280E35" w:rsidRPr="00EC03A6">
        <w:rPr>
          <w:rStyle w:val="1-Char"/>
          <w:rFonts w:hint="cs"/>
          <w:rtl/>
        </w:rPr>
        <w:t>نمود) و این نیز از تناقضات عبدالحسین است ز</w:t>
      </w:r>
      <w:r w:rsidR="00007511" w:rsidRPr="00EC03A6">
        <w:rPr>
          <w:rStyle w:val="1-Char"/>
          <w:rFonts w:hint="cs"/>
          <w:rtl/>
        </w:rPr>
        <w:t>ی</w:t>
      </w:r>
      <w:r w:rsidR="00280E35" w:rsidRPr="00EC03A6">
        <w:rPr>
          <w:rStyle w:val="1-Char"/>
          <w:rFonts w:hint="cs"/>
          <w:rtl/>
        </w:rPr>
        <w:t>را اگر چنین سخن</w:t>
      </w:r>
      <w:r w:rsidR="00FB0EFC">
        <w:rPr>
          <w:rStyle w:val="1-Char"/>
          <w:rFonts w:hint="cs"/>
          <w:rtl/>
        </w:rPr>
        <w:t>ی</w:t>
      </w:r>
      <w:r w:rsidR="00280E35" w:rsidRPr="00EC03A6">
        <w:rPr>
          <w:rStyle w:val="1-Char"/>
          <w:rFonts w:hint="cs"/>
          <w:rtl/>
        </w:rPr>
        <w:t xml:space="preserve"> </w:t>
      </w:r>
      <w:r w:rsidR="00336AA4" w:rsidRPr="00EC03A6">
        <w:rPr>
          <w:rStyle w:val="1-Char"/>
          <w:rFonts w:hint="cs"/>
          <w:rtl/>
        </w:rPr>
        <w:t>صحیح باشد تمام آنچه</w:t>
      </w:r>
      <w:r w:rsidR="00633444" w:rsidRPr="00EC03A6">
        <w:rPr>
          <w:rStyle w:val="1-Char"/>
          <w:rFonts w:hint="cs"/>
          <w:rtl/>
        </w:rPr>
        <w:t xml:space="preserve"> که</w:t>
      </w:r>
      <w:r w:rsidR="00336AA4" w:rsidRPr="00EC03A6">
        <w:rPr>
          <w:rStyle w:val="1-Char"/>
          <w:rFonts w:hint="cs"/>
          <w:rtl/>
        </w:rPr>
        <w:t xml:space="preserve"> از او </w:t>
      </w:r>
      <w:r w:rsidR="00007511" w:rsidRPr="00EC03A6">
        <w:rPr>
          <w:rStyle w:val="1-Char"/>
          <w:rFonts w:hint="cs"/>
          <w:rtl/>
        </w:rPr>
        <w:t>ب</w:t>
      </w:r>
      <w:r w:rsidR="00336AA4" w:rsidRPr="00EC03A6">
        <w:rPr>
          <w:rStyle w:val="1-Char"/>
          <w:rFonts w:hint="cs"/>
          <w:rtl/>
        </w:rPr>
        <w:t>یان کرده</w:t>
      </w:r>
      <w:r w:rsidR="006052C2" w:rsidRPr="00EC03A6">
        <w:rPr>
          <w:rStyle w:val="1-Char"/>
          <w:rFonts w:hint="eastAsia"/>
          <w:rtl/>
        </w:rPr>
        <w:t>‌ایم</w:t>
      </w:r>
      <w:r w:rsidR="00007511" w:rsidRPr="00EC03A6">
        <w:rPr>
          <w:rStyle w:val="1-Char"/>
          <w:rFonts w:hint="cs"/>
          <w:rtl/>
        </w:rPr>
        <w:t xml:space="preserve"> به طریق اولی صحیح است و گفتیم اگر کسی از روی تع</w:t>
      </w:r>
      <w:r w:rsidR="00633444" w:rsidRPr="00EC03A6">
        <w:rPr>
          <w:rStyle w:val="1-Char"/>
          <w:rFonts w:hint="cs"/>
          <w:rtl/>
        </w:rPr>
        <w:t>مّ</w:t>
      </w:r>
      <w:r w:rsidR="00007511" w:rsidRPr="00EC03A6">
        <w:rPr>
          <w:rStyle w:val="1-Char"/>
          <w:rFonts w:hint="cs"/>
          <w:rtl/>
        </w:rPr>
        <w:t xml:space="preserve">د به ادعای آنان عمر به کتمان نص بر علی و پنهان </w:t>
      </w:r>
      <w:r w:rsidR="000B0814" w:rsidRPr="00EC03A6">
        <w:rPr>
          <w:rStyle w:val="1-Char"/>
          <w:rFonts w:hint="cs"/>
          <w:rtl/>
        </w:rPr>
        <w:t xml:space="preserve">نمودن پیمان بپردازد او را از آن منع می‌نمایند و پیامبر که از جانب خداوند مورد تأیید قرار گرفته تلاش آنان </w:t>
      </w:r>
      <w:r w:rsidR="00203F78" w:rsidRPr="00EC03A6">
        <w:rPr>
          <w:rStyle w:val="1-Char"/>
          <w:rFonts w:hint="cs"/>
          <w:rtl/>
        </w:rPr>
        <w:t>را ابطال</w:t>
      </w:r>
      <w:r w:rsidR="006B7E93">
        <w:rPr>
          <w:rStyle w:val="1-Char"/>
          <w:rFonts w:hint="cs"/>
          <w:rtl/>
        </w:rPr>
        <w:t xml:space="preserve"> می‌</w:t>
      </w:r>
      <w:r w:rsidR="00FB0EFC">
        <w:rPr>
          <w:rStyle w:val="1-Char"/>
          <w:rFonts w:hint="cs"/>
          <w:rtl/>
        </w:rPr>
        <w:t>ک</w:t>
      </w:r>
      <w:r w:rsidR="00203F78" w:rsidRPr="00EC03A6">
        <w:rPr>
          <w:rStyle w:val="1-Char"/>
          <w:rFonts w:hint="cs"/>
          <w:rtl/>
        </w:rPr>
        <w:t>رد</w:t>
      </w:r>
      <w:r w:rsidR="000B0814" w:rsidRPr="00EC03A6">
        <w:rPr>
          <w:rStyle w:val="1-Char"/>
          <w:rFonts w:hint="cs"/>
          <w:rtl/>
        </w:rPr>
        <w:t xml:space="preserve">. </w:t>
      </w:r>
    </w:p>
    <w:p w:rsidR="000B0814" w:rsidRPr="00EC03A6" w:rsidRDefault="000B0814" w:rsidP="00ED1ABC">
      <w:pPr>
        <w:tabs>
          <w:tab w:val="right" w:pos="7031"/>
        </w:tabs>
        <w:bidi/>
        <w:ind w:firstLine="284"/>
        <w:jc w:val="both"/>
        <w:rPr>
          <w:rStyle w:val="1-Char"/>
          <w:rtl/>
        </w:rPr>
      </w:pPr>
      <w:r w:rsidRPr="00EC03A6">
        <w:rPr>
          <w:rStyle w:val="1-Char"/>
          <w:rFonts w:hint="cs"/>
          <w:rtl/>
        </w:rPr>
        <w:t xml:space="preserve">و </w:t>
      </w:r>
      <w:r w:rsidR="003E4B34" w:rsidRPr="00EC03A6">
        <w:rPr>
          <w:rStyle w:val="1-Char"/>
          <w:rFonts w:hint="cs"/>
          <w:rtl/>
        </w:rPr>
        <w:t xml:space="preserve">اما دو امر مهم قابل استنتاج از سخن </w:t>
      </w:r>
      <w:r w:rsidR="00DB237F" w:rsidRPr="00EC03A6">
        <w:rPr>
          <w:rStyle w:val="1-Char"/>
          <w:rFonts w:hint="cs"/>
          <w:rtl/>
        </w:rPr>
        <w:t>عبد</w:t>
      </w:r>
      <w:r w:rsidR="00EE49A7" w:rsidRPr="00EC03A6">
        <w:rPr>
          <w:rStyle w:val="1-Char"/>
          <w:rFonts w:hint="cs"/>
          <w:rtl/>
        </w:rPr>
        <w:t>ا</w:t>
      </w:r>
      <w:r w:rsidR="00DB237F" w:rsidRPr="00EC03A6">
        <w:rPr>
          <w:rStyle w:val="1-Char"/>
          <w:rFonts w:hint="cs"/>
          <w:rtl/>
        </w:rPr>
        <w:t>ل</w:t>
      </w:r>
      <w:r w:rsidR="003F0181" w:rsidRPr="00EC03A6">
        <w:rPr>
          <w:rStyle w:val="1-Char"/>
          <w:rFonts w:hint="cs"/>
          <w:rtl/>
        </w:rPr>
        <w:t>ح</w:t>
      </w:r>
      <w:r w:rsidR="00DB237F" w:rsidRPr="00EC03A6">
        <w:rPr>
          <w:rStyle w:val="1-Char"/>
          <w:rFonts w:hint="cs"/>
          <w:rtl/>
        </w:rPr>
        <w:t xml:space="preserve">سین </w:t>
      </w:r>
      <w:r w:rsidR="003F0181" w:rsidRPr="00EC03A6">
        <w:rPr>
          <w:rStyle w:val="1-Char"/>
          <w:rFonts w:hint="cs"/>
          <w:rtl/>
        </w:rPr>
        <w:t xml:space="preserve">اول </w:t>
      </w:r>
      <w:r w:rsidR="003F0181">
        <w:rPr>
          <w:rFonts w:hint="cs"/>
          <w:sz w:val="28"/>
          <w:szCs w:val="28"/>
          <w:rtl/>
          <w:lang w:bidi="fa-IR"/>
        </w:rPr>
        <w:t>–</w:t>
      </w:r>
      <w:r w:rsidR="003F0181" w:rsidRPr="00EC03A6">
        <w:rPr>
          <w:rStyle w:val="1-Char"/>
          <w:rFonts w:hint="cs"/>
          <w:rtl/>
        </w:rPr>
        <w:t xml:space="preserve"> که </w:t>
      </w:r>
      <w:r w:rsidR="00E3586E" w:rsidRPr="00EC03A6">
        <w:rPr>
          <w:rStyle w:val="1-Char"/>
          <w:rFonts w:hint="cs"/>
          <w:rtl/>
        </w:rPr>
        <w:t xml:space="preserve">به توضیح سخنان قبل مربوط است </w:t>
      </w:r>
      <w:r w:rsidR="00E3586E">
        <w:rPr>
          <w:rFonts w:hint="cs"/>
          <w:sz w:val="28"/>
          <w:szCs w:val="28"/>
          <w:rtl/>
          <w:lang w:bidi="fa-IR"/>
        </w:rPr>
        <w:t>–</w:t>
      </w:r>
      <w:r w:rsidR="00633444" w:rsidRPr="00EC03A6">
        <w:rPr>
          <w:rStyle w:val="1-Char"/>
          <w:rFonts w:hint="cs"/>
          <w:rtl/>
        </w:rPr>
        <w:t xml:space="preserve"> هر</w:t>
      </w:r>
      <w:r w:rsidR="00E3586E" w:rsidRPr="00EC03A6">
        <w:rPr>
          <w:rStyle w:val="1-Char"/>
          <w:rFonts w:hint="cs"/>
          <w:rtl/>
        </w:rPr>
        <w:t xml:space="preserve"> آنکه سخن او </w:t>
      </w:r>
      <w:r w:rsidR="00203F78" w:rsidRPr="00EC03A6">
        <w:rPr>
          <w:rStyle w:val="1-Char"/>
          <w:rFonts w:hint="cs"/>
          <w:rtl/>
        </w:rPr>
        <w:t xml:space="preserve">را </w:t>
      </w:r>
      <w:r w:rsidR="00E3586E" w:rsidRPr="00EC03A6">
        <w:rPr>
          <w:rStyle w:val="1-Char"/>
          <w:rFonts w:hint="cs"/>
          <w:rtl/>
        </w:rPr>
        <w:t>در این مراجعه و توضیح او</w:t>
      </w:r>
      <w:r w:rsidR="00203F78" w:rsidRPr="00EC03A6">
        <w:rPr>
          <w:rStyle w:val="1-Char"/>
          <w:rFonts w:hint="cs"/>
          <w:rtl/>
        </w:rPr>
        <w:t xml:space="preserve"> را</w:t>
      </w:r>
      <w:r w:rsidR="00E3586E" w:rsidRPr="00EC03A6">
        <w:rPr>
          <w:rStyle w:val="1-Char"/>
          <w:rFonts w:hint="cs"/>
          <w:rtl/>
        </w:rPr>
        <w:t xml:space="preserve"> در مراجعه پیشین بر حدیث </w:t>
      </w:r>
      <w:r w:rsidR="00454848" w:rsidRPr="00EC03A6">
        <w:rPr>
          <w:rStyle w:val="1-Char"/>
          <w:rFonts w:hint="cs"/>
          <w:rtl/>
        </w:rPr>
        <w:t>(الرزیه) یا مصیبت روز پنجشنبه</w:t>
      </w:r>
      <w:r w:rsidR="00DF27EC" w:rsidRPr="00EC03A6">
        <w:rPr>
          <w:rStyle w:val="1-Char"/>
          <w:rFonts w:hint="cs"/>
          <w:rtl/>
        </w:rPr>
        <w:t xml:space="preserve"> [مربوط به مرگ پیامبر</w:t>
      </w:r>
      <w:r w:rsidR="00CF2856" w:rsidRPr="00CF2856">
        <w:rPr>
          <w:rStyle w:val="1-Char"/>
          <w:rFonts w:cs="CTraditional Arabic" w:hint="cs"/>
          <w:rtl/>
        </w:rPr>
        <w:t xml:space="preserve"> ج</w:t>
      </w:r>
      <w:r w:rsidR="00C1462D" w:rsidRPr="00EC03A6">
        <w:rPr>
          <w:rStyle w:val="1-Char"/>
          <w:rFonts w:hint="cs"/>
          <w:rtl/>
        </w:rPr>
        <w:t>] را مطالعه نماید به این نتیجه خواهد رسید که خواست و اراد</w:t>
      </w:r>
      <w:r w:rsidR="006759D6">
        <w:rPr>
          <w:rStyle w:val="1-Char"/>
          <w:rFonts w:hint="cs"/>
          <w:rtl/>
        </w:rPr>
        <w:t>ۀ</w:t>
      </w:r>
      <w:r w:rsidR="001E1171" w:rsidRPr="00EC03A6">
        <w:rPr>
          <w:rStyle w:val="1-Char"/>
          <w:rFonts w:hint="cs"/>
          <w:rtl/>
        </w:rPr>
        <w:t xml:space="preserve"> پیامبر و خداوند در حفظ بیان امت از گمراهی و ضلالت و اختلاف تحقق نیافته است</w:t>
      </w:r>
      <w:r w:rsidR="00633444" w:rsidRPr="00EC03A6">
        <w:rPr>
          <w:rStyle w:val="1-Char"/>
          <w:rFonts w:hint="cs"/>
          <w:rtl/>
        </w:rPr>
        <w:t>،</w:t>
      </w:r>
      <w:r w:rsidR="001E1171" w:rsidRPr="00EC03A6">
        <w:rPr>
          <w:rStyle w:val="1-Char"/>
          <w:rFonts w:hint="cs"/>
          <w:rtl/>
        </w:rPr>
        <w:t xml:space="preserve"> بلکه مغلوب خواست و اراد</w:t>
      </w:r>
      <w:r w:rsidR="006759D6">
        <w:rPr>
          <w:rStyle w:val="1-Char"/>
          <w:rFonts w:hint="cs"/>
          <w:rtl/>
        </w:rPr>
        <w:t>ۀ</w:t>
      </w:r>
      <w:r w:rsidR="001E1171" w:rsidRPr="00EC03A6">
        <w:rPr>
          <w:rStyle w:val="1-Char"/>
          <w:rFonts w:hint="cs"/>
          <w:rtl/>
        </w:rPr>
        <w:t xml:space="preserve"> کسانی شده است که به گمان روافض خواست</w:t>
      </w:r>
      <w:r w:rsidR="00633444" w:rsidRPr="00EC03A6">
        <w:rPr>
          <w:rStyle w:val="1-Char"/>
          <w:rFonts w:hint="cs"/>
          <w:rtl/>
        </w:rPr>
        <w:t>ه‌اند</w:t>
      </w:r>
      <w:r w:rsidR="001E1171" w:rsidRPr="00EC03A6">
        <w:rPr>
          <w:rStyle w:val="1-Char"/>
          <w:rFonts w:hint="cs"/>
          <w:rtl/>
        </w:rPr>
        <w:t xml:space="preserve"> نص وصیت بر علی را کتمان نمایند، و پیامبر از دنیا برفت و هنوز برای امت آنچه که او را از گمراهی </w:t>
      </w:r>
      <w:r w:rsidR="001B4BA8" w:rsidRPr="00EC03A6">
        <w:rPr>
          <w:rStyle w:val="1-Char"/>
          <w:rFonts w:hint="cs"/>
          <w:rtl/>
        </w:rPr>
        <w:t xml:space="preserve">مصون می‌دارد بیان نکرده </w:t>
      </w:r>
      <w:r w:rsidR="00D948FD" w:rsidRPr="00EC03A6">
        <w:rPr>
          <w:rStyle w:val="1-Char"/>
          <w:rFonts w:hint="cs"/>
          <w:rtl/>
        </w:rPr>
        <w:t xml:space="preserve">بود و </w:t>
      </w:r>
      <w:r w:rsidR="00D948FD">
        <w:rPr>
          <w:rFonts w:hint="cs"/>
          <w:sz w:val="28"/>
          <w:szCs w:val="28"/>
          <w:rtl/>
          <w:lang w:bidi="fa-IR"/>
        </w:rPr>
        <w:t>–</w:t>
      </w:r>
      <w:r w:rsidR="00D948FD" w:rsidRPr="00EC03A6">
        <w:rPr>
          <w:rStyle w:val="1-Char"/>
          <w:rFonts w:hint="cs"/>
          <w:rtl/>
        </w:rPr>
        <w:t xml:space="preserve"> به قول روافضی </w:t>
      </w:r>
      <w:r w:rsidR="00942D50">
        <w:rPr>
          <w:rFonts w:hint="cs"/>
          <w:sz w:val="28"/>
          <w:szCs w:val="28"/>
          <w:rtl/>
          <w:lang w:bidi="fa-IR"/>
        </w:rPr>
        <w:t>–</w:t>
      </w:r>
      <w:r w:rsidR="00D948FD" w:rsidRPr="00EC03A6">
        <w:rPr>
          <w:rStyle w:val="1-Char"/>
          <w:rFonts w:hint="cs"/>
          <w:rtl/>
        </w:rPr>
        <w:t xml:space="preserve"> </w:t>
      </w:r>
      <w:r w:rsidR="00942D50" w:rsidRPr="00EC03A6">
        <w:rPr>
          <w:rStyle w:val="1-Char"/>
          <w:rFonts w:hint="cs"/>
          <w:rtl/>
        </w:rPr>
        <w:t>کسانی که با او مخالفت ورزیدند سخنشان به کرسی نشست و گویا اینکه پیامبر</w:t>
      </w:r>
      <w:r w:rsidR="00BB6F17" w:rsidRPr="00BB6F17">
        <w:rPr>
          <w:rStyle w:val="1-Char"/>
          <w:rFonts w:cs="CTraditional Arabic" w:hint="cs"/>
          <w:rtl/>
        </w:rPr>
        <w:t xml:space="preserve"> ج </w:t>
      </w:r>
      <w:r w:rsidR="001128B3" w:rsidRPr="00EC03A6">
        <w:rPr>
          <w:rStyle w:val="1-Char"/>
          <w:rFonts w:hint="cs"/>
          <w:rtl/>
        </w:rPr>
        <w:t>از دنیا برفت</w:t>
      </w:r>
      <w:r w:rsidR="00203F78" w:rsidRPr="00EC03A6">
        <w:rPr>
          <w:rStyle w:val="1-Char"/>
          <w:rFonts w:hint="cs"/>
          <w:rtl/>
        </w:rPr>
        <w:t xml:space="preserve"> و</w:t>
      </w:r>
      <w:r w:rsidR="001128B3" w:rsidRPr="00EC03A6">
        <w:rPr>
          <w:rStyle w:val="1-Char"/>
          <w:rFonts w:hint="cs"/>
          <w:rtl/>
        </w:rPr>
        <w:t xml:space="preserve"> در میان امت خود جز علی و فرزندان علی کسی را نداشت و یهود چه اندازه با اینگونه </w:t>
      </w:r>
      <w:r w:rsidR="00216251" w:rsidRPr="00EC03A6">
        <w:rPr>
          <w:rStyle w:val="1-Char"/>
          <w:rFonts w:hint="cs"/>
          <w:rtl/>
        </w:rPr>
        <w:t>نظریات ش</w:t>
      </w:r>
      <w:r w:rsidR="004C2ECE" w:rsidRPr="00EC03A6">
        <w:rPr>
          <w:rStyle w:val="1-Char"/>
          <w:rFonts w:hint="cs"/>
          <w:rtl/>
        </w:rPr>
        <w:t>ی</w:t>
      </w:r>
      <w:r w:rsidR="00216251" w:rsidRPr="00EC03A6">
        <w:rPr>
          <w:rStyle w:val="1-Char"/>
          <w:rFonts w:hint="cs"/>
          <w:rtl/>
        </w:rPr>
        <w:t xml:space="preserve">عه خوشحال است زیرا </w:t>
      </w:r>
      <w:r w:rsidR="008B0EA1" w:rsidRPr="00EC03A6">
        <w:rPr>
          <w:rStyle w:val="1-Char"/>
          <w:rFonts w:hint="cs"/>
          <w:rtl/>
        </w:rPr>
        <w:t xml:space="preserve">از بزرگترین انتقاد و دلایل مسلمانان بر آنان </w:t>
      </w:r>
      <w:r w:rsidR="00203F78" w:rsidRPr="00EC03A6">
        <w:rPr>
          <w:rStyle w:val="1-Char"/>
          <w:rFonts w:hint="cs"/>
          <w:rtl/>
        </w:rPr>
        <w:t>ا</w:t>
      </w:r>
      <w:r w:rsidR="00FB0EFC">
        <w:rPr>
          <w:rStyle w:val="1-Char"/>
          <w:rFonts w:hint="cs"/>
          <w:rtl/>
        </w:rPr>
        <w:t>ی</w:t>
      </w:r>
      <w:r w:rsidR="00203F78" w:rsidRPr="00EC03A6">
        <w:rPr>
          <w:rStyle w:val="1-Char"/>
          <w:rFonts w:hint="cs"/>
          <w:rtl/>
        </w:rPr>
        <w:t xml:space="preserve">ن است </w:t>
      </w:r>
      <w:r w:rsidR="00FB0EFC">
        <w:rPr>
          <w:rStyle w:val="1-Char"/>
          <w:rFonts w:hint="cs"/>
          <w:rtl/>
        </w:rPr>
        <w:t>ک</w:t>
      </w:r>
      <w:r w:rsidR="00203F78" w:rsidRPr="00EC03A6">
        <w:rPr>
          <w:rStyle w:val="1-Char"/>
          <w:rFonts w:hint="cs"/>
          <w:rtl/>
        </w:rPr>
        <w:t>ه</w:t>
      </w:r>
      <w:r w:rsidR="008B0EA1" w:rsidRPr="00EC03A6">
        <w:rPr>
          <w:rStyle w:val="1-Char"/>
          <w:rFonts w:hint="cs"/>
          <w:rtl/>
        </w:rPr>
        <w:t xml:space="preserve"> م</w:t>
      </w:r>
      <w:r w:rsidR="00A36975" w:rsidRPr="00EC03A6">
        <w:rPr>
          <w:rStyle w:val="1-Char"/>
          <w:rFonts w:hint="cs"/>
          <w:rtl/>
        </w:rPr>
        <w:t>و</w:t>
      </w:r>
      <w:r w:rsidR="008B0EA1" w:rsidRPr="00EC03A6">
        <w:rPr>
          <w:rStyle w:val="1-Char"/>
          <w:rFonts w:hint="cs"/>
          <w:rtl/>
        </w:rPr>
        <w:t>سی</w:t>
      </w:r>
      <w:r w:rsidR="00ED1ABC">
        <w:rPr>
          <w:rStyle w:val="1-Char"/>
          <w:rFonts w:cs="CTraditional Arabic" w:hint="cs"/>
          <w:rtl/>
        </w:rPr>
        <w:t>÷</w:t>
      </w:r>
      <w:r w:rsidR="00A36975" w:rsidRPr="00EC03A6">
        <w:rPr>
          <w:rStyle w:val="1-Char"/>
          <w:rFonts w:hint="cs"/>
          <w:rtl/>
        </w:rPr>
        <w:t xml:space="preserve"> چون وفات نمود می‌گفت (</w:t>
      </w:r>
      <w:r w:rsidR="00203F78" w:rsidRPr="00EC03A6">
        <w:rPr>
          <w:rStyle w:val="1-Char"/>
          <w:rtl/>
        </w:rPr>
        <w:t>پروردگارا! من جز اخت</w:t>
      </w:r>
      <w:r w:rsidR="00FB0EFC">
        <w:rPr>
          <w:rStyle w:val="1-Char"/>
          <w:rtl/>
        </w:rPr>
        <w:t>ی</w:t>
      </w:r>
      <w:r w:rsidR="00203F78" w:rsidRPr="00EC03A6">
        <w:rPr>
          <w:rStyle w:val="1-Char"/>
          <w:rtl/>
        </w:rPr>
        <w:t>ار شخص خود و برادرم را ندارم‏</w:t>
      </w:r>
      <w:r w:rsidR="00A36975" w:rsidRPr="00EC03A6">
        <w:rPr>
          <w:rStyle w:val="1-Char"/>
          <w:rFonts w:hint="cs"/>
          <w:rtl/>
        </w:rPr>
        <w:t>) در حالی که پیامبر از دنیا نرفته</w:t>
      </w:r>
      <w:r w:rsidR="00F74AA2" w:rsidRPr="00EC03A6">
        <w:rPr>
          <w:rStyle w:val="1-Char"/>
          <w:rFonts w:hint="cs"/>
          <w:rtl/>
        </w:rPr>
        <w:t xml:space="preserve"> بود تا اینکه</w:t>
      </w:r>
      <w:r w:rsidR="002400DC" w:rsidRPr="00EC03A6">
        <w:rPr>
          <w:rStyle w:val="1-Char"/>
          <w:rFonts w:hint="cs"/>
          <w:rtl/>
        </w:rPr>
        <w:t xml:space="preserve"> </w:t>
      </w:r>
      <w:r w:rsidR="00FF3CC9" w:rsidRPr="00EC03A6">
        <w:rPr>
          <w:rStyle w:val="1-Char"/>
          <w:rFonts w:hint="cs"/>
          <w:rtl/>
        </w:rPr>
        <w:t>خداوند به وی فرمود</w:t>
      </w:r>
      <w:r w:rsidR="008126A4" w:rsidRPr="00EC03A6">
        <w:rPr>
          <w:rStyle w:val="1-Char"/>
          <w:rFonts w:hint="cs"/>
          <w:rtl/>
        </w:rPr>
        <w:t>:</w:t>
      </w:r>
      <w:r w:rsidR="00FF3CC9" w:rsidRPr="00EC03A6">
        <w:rPr>
          <w:rStyle w:val="1-Char"/>
          <w:rFonts w:hint="cs"/>
          <w:rtl/>
        </w:rPr>
        <w:t xml:space="preserve"> (امروز دینتان را اکمال نمودم و نعمت خویش </w:t>
      </w:r>
      <w:r w:rsidR="000B6209" w:rsidRPr="00EC03A6">
        <w:rPr>
          <w:rStyle w:val="1-Char"/>
          <w:rFonts w:hint="cs"/>
          <w:rtl/>
        </w:rPr>
        <w:t>را بر شما اتمام نمودم) و یهود ب</w:t>
      </w:r>
      <w:r w:rsidR="007B7C45" w:rsidRPr="00EC03A6">
        <w:rPr>
          <w:rStyle w:val="1-Char"/>
          <w:rFonts w:hint="cs"/>
          <w:rtl/>
        </w:rPr>
        <w:t>ا</w:t>
      </w:r>
      <w:r w:rsidR="000B6209" w:rsidRPr="00EC03A6">
        <w:rPr>
          <w:rStyle w:val="1-Char"/>
          <w:rFonts w:hint="cs"/>
          <w:rtl/>
        </w:rPr>
        <w:t xml:space="preserve"> این آیه بر مسلمانان رشک می‌ورزند. </w:t>
      </w:r>
      <w:r w:rsidR="00B62963" w:rsidRPr="00EC03A6">
        <w:rPr>
          <w:rStyle w:val="1-Char"/>
          <w:rFonts w:hint="cs"/>
          <w:rtl/>
        </w:rPr>
        <w:t xml:space="preserve">و </w:t>
      </w:r>
      <w:r w:rsidR="007A334F" w:rsidRPr="00EC03A6">
        <w:rPr>
          <w:rStyle w:val="1-Char"/>
          <w:rFonts w:hint="cs"/>
          <w:rtl/>
        </w:rPr>
        <w:t xml:space="preserve">چقدر آرزو می‌کردند که اینگونه آیه بر آنان نازل می‌گردید (صحیح البخاری 45). </w:t>
      </w:r>
    </w:p>
    <w:p w:rsidR="001563AF" w:rsidRPr="00EC03A6" w:rsidRDefault="007A334F" w:rsidP="009904B0">
      <w:pPr>
        <w:tabs>
          <w:tab w:val="right" w:pos="7031"/>
        </w:tabs>
        <w:bidi/>
        <w:ind w:firstLine="284"/>
        <w:jc w:val="both"/>
        <w:rPr>
          <w:rStyle w:val="1-Char"/>
          <w:rtl/>
        </w:rPr>
      </w:pPr>
      <w:r w:rsidRPr="00EC03A6">
        <w:rPr>
          <w:rStyle w:val="1-Char"/>
          <w:rFonts w:hint="cs"/>
          <w:rtl/>
        </w:rPr>
        <w:t xml:space="preserve">و اما [با کمال تأسف] </w:t>
      </w:r>
      <w:r w:rsidR="00BB15E5" w:rsidRPr="00EC03A6">
        <w:rPr>
          <w:rStyle w:val="1-Char"/>
          <w:rFonts w:hint="cs"/>
          <w:rtl/>
        </w:rPr>
        <w:t>روافض آمده این نعمت و این امتیاز خدایی را از ما می‌گیرند و آیا کسی از ا</w:t>
      </w:r>
      <w:r w:rsidR="007B7C45" w:rsidRPr="00EC03A6">
        <w:rPr>
          <w:rStyle w:val="1-Char"/>
          <w:rFonts w:hint="cs"/>
          <w:rtl/>
        </w:rPr>
        <w:t>ص</w:t>
      </w:r>
      <w:r w:rsidR="00BB15E5" w:rsidRPr="00EC03A6">
        <w:rPr>
          <w:rStyle w:val="1-Char"/>
          <w:rFonts w:hint="cs"/>
          <w:rtl/>
        </w:rPr>
        <w:t>ل یهودیت آنان شک می‌ورزد؟ و اما امر دوم استنتاج شد</w:t>
      </w:r>
      <w:r w:rsidR="007B7C45" w:rsidRPr="00EC03A6">
        <w:rPr>
          <w:rStyle w:val="1-Char"/>
          <w:rFonts w:hint="cs"/>
          <w:rtl/>
        </w:rPr>
        <w:t>ه</w:t>
      </w:r>
      <w:r w:rsidR="00BB15E5" w:rsidRPr="00EC03A6">
        <w:rPr>
          <w:rStyle w:val="1-Char"/>
          <w:rFonts w:hint="cs"/>
          <w:rtl/>
        </w:rPr>
        <w:t xml:space="preserve"> از سخن </w:t>
      </w:r>
      <w:r w:rsidR="008D4C44" w:rsidRPr="00EC03A6">
        <w:rPr>
          <w:rStyle w:val="1-Char"/>
          <w:rFonts w:hint="cs"/>
          <w:rtl/>
        </w:rPr>
        <w:t>عبدالحسین</w:t>
      </w:r>
      <w:r w:rsidR="008126A4" w:rsidRPr="00EC03A6">
        <w:rPr>
          <w:rStyle w:val="1-Char"/>
          <w:rFonts w:hint="cs"/>
          <w:rtl/>
        </w:rPr>
        <w:t>:</w:t>
      </w:r>
      <w:r w:rsidR="008D4C44" w:rsidRPr="00EC03A6">
        <w:rPr>
          <w:rStyle w:val="1-Char"/>
          <w:rFonts w:hint="cs"/>
          <w:rtl/>
        </w:rPr>
        <w:t xml:space="preserve"> اصرار موسوی بر اینکه عدم نوشتن آن نوشته باعث اختلاف امت</w:t>
      </w:r>
      <w:r w:rsidR="007B7C45" w:rsidRPr="00EC03A6">
        <w:rPr>
          <w:rStyle w:val="1-Char"/>
          <w:rFonts w:hint="cs"/>
          <w:rtl/>
        </w:rPr>
        <w:t xml:space="preserve"> و </w:t>
      </w:r>
      <w:r w:rsidR="008D4C44" w:rsidRPr="00EC03A6">
        <w:rPr>
          <w:rStyle w:val="1-Char"/>
          <w:rFonts w:hint="cs"/>
          <w:rtl/>
        </w:rPr>
        <w:t>گمراهی است و یا منظور از آن نوشته خلاف</w:t>
      </w:r>
      <w:r w:rsidR="007B7C45" w:rsidRPr="00EC03A6">
        <w:rPr>
          <w:rStyle w:val="1-Char"/>
          <w:rFonts w:hint="cs"/>
          <w:rtl/>
        </w:rPr>
        <w:t>ت</w:t>
      </w:r>
      <w:r w:rsidR="008D4C44" w:rsidRPr="00EC03A6">
        <w:rPr>
          <w:rStyle w:val="1-Char"/>
          <w:rFonts w:hint="cs"/>
          <w:rtl/>
        </w:rPr>
        <w:t xml:space="preserve"> علی</w:t>
      </w:r>
      <w:r w:rsidR="003963F4" w:rsidRPr="003963F4">
        <w:rPr>
          <w:rStyle w:val="1-Char"/>
          <w:rFonts w:cs="CTraditional Arabic" w:hint="cs"/>
          <w:rtl/>
        </w:rPr>
        <w:t>س</w:t>
      </w:r>
      <w:r w:rsidR="00585180" w:rsidRPr="00EC03A6">
        <w:rPr>
          <w:rStyle w:val="1-Char"/>
          <w:rFonts w:hint="cs"/>
          <w:rtl/>
        </w:rPr>
        <w:t xml:space="preserve"> است مفهوم آن چنین است که پیامبر نص را قبل از این حادثه پیرامون آن ذکر ننموده تا بر تثبیت</w:t>
      </w:r>
      <w:r w:rsidR="00B85ACC" w:rsidRPr="00EC03A6">
        <w:rPr>
          <w:rStyle w:val="1-Char"/>
          <w:rFonts w:hint="cs"/>
          <w:rtl/>
        </w:rPr>
        <w:t xml:space="preserve"> و تبیین این امر دلالت </w:t>
      </w:r>
      <w:r w:rsidR="001D7274" w:rsidRPr="00EC03A6">
        <w:rPr>
          <w:rStyle w:val="1-Char"/>
          <w:rFonts w:hint="cs"/>
          <w:rtl/>
        </w:rPr>
        <w:t>نماید، زیرا اگر قبلاً</w:t>
      </w:r>
      <w:r w:rsidR="007E3CA5" w:rsidRPr="00EC03A6">
        <w:rPr>
          <w:rStyle w:val="1-Char"/>
          <w:rFonts w:hint="cs"/>
          <w:rtl/>
        </w:rPr>
        <w:t xml:space="preserve"> </w:t>
      </w:r>
      <w:r w:rsidR="0002511F" w:rsidRPr="00EC03A6">
        <w:rPr>
          <w:rStyle w:val="1-Char"/>
          <w:rFonts w:hint="cs"/>
          <w:rtl/>
        </w:rPr>
        <w:t>در این زمینه چیزی ارائه داده بود برای مصونیت از گمراهی و تبلیغ آن کافی بود، و اگر بگویند که پیامبر مطلب کافی را ذکر ننموده از همه بدتر با نظر و گفتار عبدالحسین و شیعه در تناقض است زیرا آنان می‌گویند که پیامبر</w:t>
      </w:r>
      <w:r w:rsidR="00054F08" w:rsidRPr="00EC03A6">
        <w:rPr>
          <w:rStyle w:val="1-Char"/>
          <w:rFonts w:hint="cs"/>
          <w:rtl/>
        </w:rPr>
        <w:t xml:space="preserve"> </w:t>
      </w:r>
      <w:r w:rsidR="0002511F" w:rsidRPr="00EC03A6">
        <w:rPr>
          <w:rStyle w:val="1-Char"/>
          <w:rFonts w:hint="cs"/>
          <w:rtl/>
        </w:rPr>
        <w:t xml:space="preserve">از همان آغاز نبوت خود به خلافت علی اشاره می‌نمود (و </w:t>
      </w:r>
      <w:r w:rsidR="00054F08" w:rsidRPr="00EC03A6">
        <w:rPr>
          <w:rStyle w:val="1-Char"/>
          <w:rFonts w:hint="cs"/>
          <w:rtl/>
        </w:rPr>
        <w:t>یا صراحتاً</w:t>
      </w:r>
      <w:r w:rsidR="00065C03" w:rsidRPr="00EC03A6">
        <w:rPr>
          <w:rStyle w:val="1-Char"/>
          <w:rFonts w:hint="cs"/>
          <w:rtl/>
        </w:rPr>
        <w:t xml:space="preserve"> به ذکر آن می‌پرداخت و اگر بگویند که صحابه تمامی سخنان پیامبر را در این باره کتمان نموده‌اند این نیز محال است و با این وجود آنان در کتمان این نوشته تواناتر و قوی‌تر </w:t>
      </w:r>
      <w:r w:rsidR="00047DD6" w:rsidRPr="00EC03A6">
        <w:rPr>
          <w:rStyle w:val="1-Char"/>
          <w:rFonts w:hint="cs"/>
          <w:rtl/>
        </w:rPr>
        <w:t>بوده‌اند</w:t>
      </w:r>
      <w:r w:rsidR="00AA6BD2" w:rsidRPr="00EC03A6">
        <w:rPr>
          <w:rStyle w:val="1-Char"/>
          <w:rFonts w:hint="cs"/>
          <w:rtl/>
        </w:rPr>
        <w:t>.</w:t>
      </w:r>
      <w:r w:rsidR="00047DD6" w:rsidRPr="00EC03A6">
        <w:rPr>
          <w:rStyle w:val="1-Char"/>
          <w:rFonts w:hint="cs"/>
          <w:rtl/>
        </w:rPr>
        <w:t xml:space="preserve"> (نگا</w:t>
      </w:r>
      <w:r w:rsidR="008126A4" w:rsidRPr="00EC03A6">
        <w:rPr>
          <w:rStyle w:val="1-Char"/>
          <w:rFonts w:hint="cs"/>
          <w:rtl/>
        </w:rPr>
        <w:t>:</w:t>
      </w:r>
      <w:r w:rsidR="00047DD6" w:rsidRPr="00EC03A6">
        <w:rPr>
          <w:rStyle w:val="1-Char"/>
          <w:rFonts w:hint="cs"/>
          <w:rtl/>
        </w:rPr>
        <w:t xml:space="preserve"> </w:t>
      </w:r>
      <w:r w:rsidR="00AA6BD2" w:rsidRPr="00EC03A6">
        <w:rPr>
          <w:rStyle w:val="1-Char"/>
          <w:rFonts w:hint="cs"/>
          <w:rtl/>
        </w:rPr>
        <w:t xml:space="preserve">به مراجعه (86)) </w:t>
      </w:r>
    </w:p>
    <w:p w:rsidR="001563AF" w:rsidRPr="00EC03A6" w:rsidRDefault="00AA6BD2" w:rsidP="0033465C">
      <w:pPr>
        <w:tabs>
          <w:tab w:val="right" w:pos="7031"/>
        </w:tabs>
        <w:bidi/>
        <w:ind w:firstLine="284"/>
        <w:jc w:val="both"/>
        <w:rPr>
          <w:rStyle w:val="1-Char"/>
          <w:rtl/>
        </w:rPr>
      </w:pPr>
      <w:r w:rsidRPr="00EC03A6">
        <w:rPr>
          <w:rStyle w:val="1-Char"/>
          <w:rFonts w:hint="cs"/>
          <w:rtl/>
        </w:rPr>
        <w:t xml:space="preserve">چگونه می‌توان میان سخن او در عدم کتابت و ایجاد اختلاف و گمراهی به سبب آن و میان </w:t>
      </w:r>
      <w:r w:rsidR="009C6142" w:rsidRPr="00EC03A6">
        <w:rPr>
          <w:rStyle w:val="1-Char"/>
          <w:rFonts w:hint="cs"/>
          <w:rtl/>
        </w:rPr>
        <w:t xml:space="preserve">سخنان او از قبیل تواتر </w:t>
      </w:r>
      <w:r w:rsidR="000835EA" w:rsidRPr="00EC03A6">
        <w:rPr>
          <w:rStyle w:val="1-Char"/>
          <w:rFonts w:hint="cs"/>
          <w:rtl/>
        </w:rPr>
        <w:t>نص بر وصیت در مراجعه (68) و یا تواتر نص غدیر در مراجعه (56) و سایر نصوص</w:t>
      </w:r>
      <w:r w:rsidR="00501EDD" w:rsidRPr="00EC03A6">
        <w:rPr>
          <w:rStyle w:val="1-Char"/>
          <w:rFonts w:hint="cs"/>
          <w:rtl/>
        </w:rPr>
        <w:t xml:space="preserve"> </w:t>
      </w:r>
      <w:r w:rsidR="000835EA" w:rsidRPr="00EC03A6">
        <w:rPr>
          <w:rStyle w:val="1-Char"/>
          <w:rFonts w:hint="cs"/>
          <w:rtl/>
        </w:rPr>
        <w:t>دیگر که او ادعا نموده که تماماً</w:t>
      </w:r>
      <w:r w:rsidR="00501EDD" w:rsidRPr="00EC03A6">
        <w:rPr>
          <w:rStyle w:val="1-Char"/>
          <w:rFonts w:hint="cs"/>
          <w:rtl/>
        </w:rPr>
        <w:t xml:space="preserve"> بر نص خلافت </w:t>
      </w:r>
      <w:r w:rsidR="001D1075" w:rsidRPr="00EC03A6">
        <w:rPr>
          <w:rStyle w:val="1-Char"/>
          <w:rFonts w:hint="cs"/>
          <w:rtl/>
        </w:rPr>
        <w:t>علی</w:t>
      </w:r>
      <w:r w:rsidR="003963F4" w:rsidRPr="003963F4">
        <w:rPr>
          <w:rStyle w:val="1-Char"/>
          <w:rFonts w:cs="CTraditional Arabic" w:hint="cs"/>
          <w:rtl/>
        </w:rPr>
        <w:t>س</w:t>
      </w:r>
      <w:r w:rsidR="00964083" w:rsidRPr="00EC03A6">
        <w:rPr>
          <w:rStyle w:val="1-Char"/>
          <w:rFonts w:hint="cs"/>
          <w:rtl/>
        </w:rPr>
        <w:t xml:space="preserve"> </w:t>
      </w:r>
      <w:r w:rsidR="00812C20" w:rsidRPr="00EC03A6">
        <w:rPr>
          <w:rStyle w:val="1-Char"/>
          <w:rFonts w:hint="cs"/>
          <w:rtl/>
        </w:rPr>
        <w:t>تصریح می</w:t>
      </w:r>
      <w:r w:rsidR="00812C20" w:rsidRPr="00EC03A6">
        <w:rPr>
          <w:rStyle w:val="1-Char"/>
          <w:rFonts w:hint="eastAsia"/>
          <w:rtl/>
        </w:rPr>
        <w:t>‌</w:t>
      </w:r>
      <w:r w:rsidR="00812C20" w:rsidRPr="00EC03A6">
        <w:rPr>
          <w:rStyle w:val="1-Char"/>
          <w:rFonts w:hint="cs"/>
          <w:rtl/>
        </w:rPr>
        <w:t>نمایند</w:t>
      </w:r>
      <w:r w:rsidR="00A963AE" w:rsidRPr="00EC03A6">
        <w:rPr>
          <w:rStyle w:val="1-Char"/>
          <w:rFonts w:hint="cs"/>
          <w:rtl/>
        </w:rPr>
        <w:t xml:space="preserve"> هماهنگی و تناسب تصور نمود؟</w:t>
      </w:r>
      <w:r w:rsidR="00812C20" w:rsidRPr="00EC03A6">
        <w:rPr>
          <w:rStyle w:val="1-Char"/>
          <w:rFonts w:hint="cs"/>
          <w:rtl/>
        </w:rPr>
        <w:t xml:space="preserve"> </w:t>
      </w:r>
      <w:r w:rsidR="00887EAB" w:rsidRPr="00EC03A6">
        <w:rPr>
          <w:rStyle w:val="1-Char"/>
          <w:rFonts w:hint="cs"/>
          <w:rtl/>
        </w:rPr>
        <w:t xml:space="preserve">پس چگونه با این ده‌ها و بلکه صدها نص امنیت از گمراهی و مصونیت از اختلاف حاصل نشده است تا اینکه برای دستیابی به آن نیازمند تنها یک نص واحد شده که جز با اجبار و مخالفت عمل نمی‌توان برای اثبات تصورات </w:t>
      </w:r>
      <w:r w:rsidR="002F2B21" w:rsidRPr="00EC03A6">
        <w:rPr>
          <w:rStyle w:val="1-Char"/>
          <w:rFonts w:hint="cs"/>
          <w:rtl/>
        </w:rPr>
        <w:t>آنان بر آن استدلال نمود؟ پس [ای شیعیان] مرا آگاه سازید که چگونه خردهای شما این نوع ادعاها را می‌پذیرد. و سوگند به خدا خردها</w:t>
      </w:r>
      <w:r w:rsidR="00FB0EFC">
        <w:rPr>
          <w:rStyle w:val="1-Char"/>
          <w:rFonts w:hint="cs"/>
          <w:rtl/>
        </w:rPr>
        <w:t>یی</w:t>
      </w:r>
      <w:r w:rsidR="009904B0" w:rsidRPr="00EC03A6">
        <w:rPr>
          <w:rStyle w:val="1-Char"/>
          <w:rFonts w:hint="cs"/>
          <w:rtl/>
        </w:rPr>
        <w:t xml:space="preserve"> </w:t>
      </w:r>
      <w:r w:rsidR="00FB0EFC">
        <w:rPr>
          <w:rStyle w:val="1-Char"/>
          <w:rFonts w:hint="cs"/>
          <w:rtl/>
        </w:rPr>
        <w:t>ک</w:t>
      </w:r>
      <w:r w:rsidR="009904B0" w:rsidRPr="00EC03A6">
        <w:rPr>
          <w:rStyle w:val="1-Char"/>
          <w:rFonts w:hint="cs"/>
          <w:rtl/>
        </w:rPr>
        <w:t>ه</w:t>
      </w:r>
      <w:r w:rsidR="002F2B21" w:rsidRPr="00EC03A6">
        <w:rPr>
          <w:rStyle w:val="1-Char"/>
          <w:rFonts w:hint="cs"/>
          <w:rtl/>
        </w:rPr>
        <w:t xml:space="preserve"> اینگونه تناقض آشکار</w:t>
      </w:r>
      <w:r w:rsidR="009904B0" w:rsidRPr="00EC03A6">
        <w:rPr>
          <w:rStyle w:val="1-Char"/>
          <w:rFonts w:hint="cs"/>
          <w:rtl/>
        </w:rPr>
        <w:t xml:space="preserve"> و</w:t>
      </w:r>
      <w:r w:rsidR="002F2B21" w:rsidRPr="00EC03A6">
        <w:rPr>
          <w:rStyle w:val="1-Char"/>
          <w:rFonts w:hint="cs"/>
          <w:rtl/>
        </w:rPr>
        <w:t xml:space="preserve"> رسوا</w:t>
      </w:r>
      <w:r w:rsidR="009904B0" w:rsidRPr="00EC03A6">
        <w:rPr>
          <w:rStyle w:val="1-Char"/>
          <w:rFonts w:hint="cs"/>
          <w:rtl/>
        </w:rPr>
        <w:t xml:space="preserve"> </w:t>
      </w:r>
      <w:r w:rsidR="002F2B21" w:rsidRPr="00EC03A6">
        <w:rPr>
          <w:rStyle w:val="1-Char"/>
          <w:rFonts w:hint="cs"/>
          <w:rtl/>
        </w:rPr>
        <w:t xml:space="preserve">کننده </w:t>
      </w:r>
      <w:r w:rsidR="009904B0" w:rsidRPr="00EC03A6">
        <w:rPr>
          <w:rStyle w:val="1-Char"/>
          <w:rFonts w:hint="cs"/>
          <w:rtl/>
        </w:rPr>
        <w:t>را بپذیرد</w:t>
      </w:r>
      <w:r w:rsidR="002F2B21" w:rsidRPr="00EC03A6">
        <w:rPr>
          <w:rStyle w:val="1-Char"/>
          <w:rFonts w:hint="cs"/>
          <w:rtl/>
        </w:rPr>
        <w:t xml:space="preserve"> پست‌ترین خرد و بسیار شبیه</w:t>
      </w:r>
      <w:r w:rsidR="009904B0" w:rsidRPr="00EC03A6">
        <w:rPr>
          <w:rStyle w:val="1-Char"/>
          <w:rFonts w:hint="cs"/>
          <w:rtl/>
        </w:rPr>
        <w:t xml:space="preserve"> خرد</w:t>
      </w:r>
      <w:r w:rsidR="002F2B21" w:rsidRPr="00EC03A6">
        <w:rPr>
          <w:rStyle w:val="1-Char"/>
          <w:rFonts w:hint="cs"/>
          <w:rtl/>
        </w:rPr>
        <w:t xml:space="preserve"> چهار پایان است و خداوند چه زیبا می‌فرماید</w:t>
      </w:r>
      <w:r w:rsidR="008126A4" w:rsidRPr="00EC03A6">
        <w:rPr>
          <w:rStyle w:val="1-Char"/>
          <w:rFonts w:hint="cs"/>
          <w:rtl/>
        </w:rPr>
        <w:t>:</w:t>
      </w:r>
      <w:r w:rsidR="0033465C">
        <w:rPr>
          <w:rStyle w:val="1-Char"/>
          <w:rFonts w:hint="cs"/>
          <w:rtl/>
        </w:rPr>
        <w:t xml:space="preserve"> </w:t>
      </w:r>
      <w:r w:rsidR="0033465C">
        <w:rPr>
          <w:rStyle w:val="1-Char"/>
          <w:rFonts w:ascii="Traditional Arabic" w:hAnsi="Traditional Arabic" w:cs="Traditional Arabic"/>
          <w:rtl/>
        </w:rPr>
        <w:t>﴿</w:t>
      </w:r>
      <w:r w:rsidR="0033465C" w:rsidRPr="00122E9F">
        <w:rPr>
          <w:rStyle w:val="9-Char"/>
          <w:rtl/>
        </w:rPr>
        <w:t>لَهُمۡ قُلُوبٞ لَّا يَفۡقَهُونَ بِهَا وَلَهُمۡ أَعۡيُنٞ لَّا يُبۡصِرُونَ بِهَا وَلَهُمۡ ءَاذَانٞ لَّا يَسۡمَعُونَ بِهَآۚ أُوْلَٰٓئِكَ كَ</w:t>
      </w:r>
      <w:r w:rsidR="0033465C" w:rsidRPr="00122E9F">
        <w:rPr>
          <w:rStyle w:val="9-Char"/>
          <w:rFonts w:hint="cs"/>
          <w:rtl/>
        </w:rPr>
        <w:t>ٱ</w:t>
      </w:r>
      <w:r w:rsidR="0033465C" w:rsidRPr="00122E9F">
        <w:rPr>
          <w:rStyle w:val="9-Char"/>
          <w:rFonts w:hint="eastAsia"/>
          <w:rtl/>
        </w:rPr>
        <w:t>لۡأَنۡعَٰمِ</w:t>
      </w:r>
      <w:r w:rsidR="0033465C" w:rsidRPr="00122E9F">
        <w:rPr>
          <w:rStyle w:val="9-Char"/>
          <w:rtl/>
        </w:rPr>
        <w:t xml:space="preserve"> بَلۡ هُمۡ أَضَلُّۚ أُوْلَٰٓئِكَ هُمُ </w:t>
      </w:r>
      <w:r w:rsidR="0033465C" w:rsidRPr="00122E9F">
        <w:rPr>
          <w:rStyle w:val="9-Char"/>
          <w:rFonts w:hint="cs"/>
          <w:rtl/>
        </w:rPr>
        <w:t>ٱ</w:t>
      </w:r>
      <w:r w:rsidR="0033465C" w:rsidRPr="00122E9F">
        <w:rPr>
          <w:rStyle w:val="9-Char"/>
          <w:rtl/>
        </w:rPr>
        <w:t>لۡغَٰفِلُونَ١٧٩</w:t>
      </w:r>
      <w:r w:rsidR="0033465C">
        <w:rPr>
          <w:rStyle w:val="1-Char"/>
          <w:rFonts w:ascii="Traditional Arabic" w:hAnsi="Traditional Arabic" w:cs="Traditional Arabic"/>
          <w:rtl/>
        </w:rPr>
        <w:t>﴾</w:t>
      </w:r>
      <w:r w:rsidR="0033465C">
        <w:rPr>
          <w:rStyle w:val="1-Char"/>
          <w:rFonts w:hint="cs"/>
          <w:rtl/>
        </w:rPr>
        <w:t xml:space="preserve"> </w:t>
      </w:r>
      <w:r w:rsidR="00AA0296">
        <w:rPr>
          <w:rStyle w:val="8-Char"/>
          <w:rFonts w:hint="cs"/>
          <w:rtl/>
        </w:rPr>
        <w:t>[</w:t>
      </w:r>
      <w:r w:rsidR="009904B0" w:rsidRPr="00AA0296">
        <w:rPr>
          <w:rStyle w:val="8-Char"/>
          <w:rtl/>
        </w:rPr>
        <w:t>الأعراف:</w:t>
      </w:r>
      <w:r w:rsidR="00AA0296">
        <w:rPr>
          <w:rStyle w:val="8-Char"/>
          <w:rFonts w:hint="cs"/>
          <w:rtl/>
        </w:rPr>
        <w:t xml:space="preserve"> </w:t>
      </w:r>
      <w:r w:rsidR="009904B0" w:rsidRPr="00AA0296">
        <w:rPr>
          <w:rStyle w:val="8-Char"/>
          <w:rtl/>
        </w:rPr>
        <w:t>179</w:t>
      </w:r>
      <w:r w:rsidR="00AA0296">
        <w:rPr>
          <w:rStyle w:val="8-Char"/>
          <w:rFonts w:hint="cs"/>
          <w:rtl/>
        </w:rPr>
        <w:t>]</w:t>
      </w:r>
    </w:p>
    <w:p w:rsidR="001563AF" w:rsidRDefault="006170C2" w:rsidP="007074DE">
      <w:pPr>
        <w:pStyle w:val="Heading3"/>
        <w:bidi/>
        <w:rPr>
          <w:rtl/>
          <w:lang w:bidi="fa-IR"/>
        </w:rPr>
      </w:pPr>
      <w:bookmarkStart w:id="63" w:name="_Toc430177494"/>
      <w:r>
        <w:rPr>
          <w:rFonts w:hint="cs"/>
          <w:rtl/>
          <w:lang w:bidi="fa-IR"/>
        </w:rPr>
        <w:t>مراجع</w:t>
      </w:r>
      <w:r w:rsidR="00755B0A">
        <w:rPr>
          <w:rFonts w:hint="cs"/>
          <w:rtl/>
          <w:lang w:bidi="fa-IR"/>
        </w:rPr>
        <w:t>ۀ</w:t>
      </w:r>
      <w:r>
        <w:rPr>
          <w:rFonts w:hint="cs"/>
          <w:rtl/>
          <w:lang w:bidi="fa-IR"/>
        </w:rPr>
        <w:t xml:space="preserve"> (89)</w:t>
      </w:r>
      <w:r w:rsidR="008126A4">
        <w:rPr>
          <w:rFonts w:hint="cs"/>
          <w:rtl/>
          <w:lang w:bidi="fa-IR"/>
        </w:rPr>
        <w:t>:</w:t>
      </w:r>
      <w:r>
        <w:rPr>
          <w:rFonts w:hint="cs"/>
          <w:rtl/>
          <w:lang w:bidi="fa-IR"/>
        </w:rPr>
        <w:t xml:space="preserve"> س</w:t>
      </w:r>
      <w:r w:rsidR="008126A4">
        <w:rPr>
          <w:rFonts w:hint="cs"/>
          <w:rtl/>
          <w:lang w:bidi="fa-IR"/>
        </w:rPr>
        <w:t>:</w:t>
      </w:r>
      <w:bookmarkEnd w:id="63"/>
      <w:r>
        <w:rPr>
          <w:rFonts w:hint="cs"/>
          <w:rtl/>
          <w:lang w:bidi="fa-IR"/>
        </w:rPr>
        <w:t xml:space="preserve"> </w:t>
      </w:r>
    </w:p>
    <w:p w:rsidR="001563AF" w:rsidRPr="00EC03A6" w:rsidRDefault="006170C2" w:rsidP="00A24426">
      <w:pPr>
        <w:pStyle w:val="ListParagraph"/>
        <w:numPr>
          <w:ilvl w:val="0"/>
          <w:numId w:val="47"/>
        </w:numPr>
        <w:tabs>
          <w:tab w:val="right" w:pos="7031"/>
        </w:tabs>
        <w:bidi/>
        <w:jc w:val="both"/>
        <w:rPr>
          <w:rStyle w:val="1-Char"/>
          <w:rtl/>
        </w:rPr>
      </w:pPr>
      <w:r w:rsidRPr="00EC03A6">
        <w:rPr>
          <w:rStyle w:val="1-Char"/>
          <w:rFonts w:hint="cs"/>
          <w:rtl/>
        </w:rPr>
        <w:t xml:space="preserve">ادعای اقرار شیخ الازهر به تقلب و دروغین بودن آن دلایل. </w:t>
      </w:r>
    </w:p>
    <w:p w:rsidR="001563AF" w:rsidRPr="00EC03A6" w:rsidRDefault="006170C2" w:rsidP="00A24426">
      <w:pPr>
        <w:pStyle w:val="ListParagraph"/>
        <w:numPr>
          <w:ilvl w:val="0"/>
          <w:numId w:val="47"/>
        </w:numPr>
        <w:tabs>
          <w:tab w:val="right" w:pos="7031"/>
        </w:tabs>
        <w:bidi/>
        <w:jc w:val="both"/>
        <w:rPr>
          <w:rStyle w:val="1-Char"/>
          <w:rtl/>
        </w:rPr>
      </w:pPr>
      <w:r w:rsidRPr="00EC03A6">
        <w:rPr>
          <w:rStyle w:val="1-Char"/>
          <w:rFonts w:hint="cs"/>
          <w:rtl/>
        </w:rPr>
        <w:t>درخواست سلیم البشری برای مواردی که در آن صحابه نصوص ر</w:t>
      </w:r>
      <w:r w:rsidR="00EF6F74" w:rsidRPr="00EC03A6">
        <w:rPr>
          <w:rStyle w:val="1-Char"/>
          <w:rFonts w:hint="cs"/>
          <w:rtl/>
        </w:rPr>
        <w:t>ا</w:t>
      </w:r>
      <w:r w:rsidRPr="00EC03A6">
        <w:rPr>
          <w:rStyle w:val="1-Char"/>
          <w:rFonts w:hint="cs"/>
          <w:rtl/>
        </w:rPr>
        <w:t xml:space="preserve"> تأویل نموده‌اند. </w:t>
      </w:r>
    </w:p>
    <w:p w:rsidR="000E23F8" w:rsidRDefault="006170C2" w:rsidP="007074DE">
      <w:pPr>
        <w:pStyle w:val="Heading3"/>
        <w:bidi/>
        <w:rPr>
          <w:rtl/>
          <w:lang w:bidi="fa-IR"/>
        </w:rPr>
      </w:pPr>
      <w:bookmarkStart w:id="64" w:name="_Toc430177495"/>
      <w:r>
        <w:rPr>
          <w:rFonts w:hint="cs"/>
          <w:rtl/>
          <w:lang w:bidi="fa-IR"/>
        </w:rPr>
        <w:t>مراجعه (90)</w:t>
      </w:r>
      <w:r w:rsidR="008126A4">
        <w:rPr>
          <w:rFonts w:hint="cs"/>
          <w:rtl/>
          <w:lang w:bidi="fa-IR"/>
        </w:rPr>
        <w:t>:</w:t>
      </w:r>
      <w:r>
        <w:rPr>
          <w:rFonts w:hint="cs"/>
          <w:rtl/>
          <w:lang w:bidi="fa-IR"/>
        </w:rPr>
        <w:t xml:space="preserve"> ش</w:t>
      </w:r>
      <w:r w:rsidR="008126A4">
        <w:rPr>
          <w:rFonts w:hint="cs"/>
          <w:rtl/>
          <w:lang w:bidi="fa-IR"/>
        </w:rPr>
        <w:t>:</w:t>
      </w:r>
      <w:bookmarkEnd w:id="64"/>
      <w:r>
        <w:rPr>
          <w:rFonts w:hint="cs"/>
          <w:rtl/>
          <w:lang w:bidi="fa-IR"/>
        </w:rPr>
        <w:t xml:space="preserve"> </w:t>
      </w:r>
    </w:p>
    <w:p w:rsidR="000E23F8" w:rsidRPr="00EC03A6" w:rsidRDefault="006170C2" w:rsidP="007074DE">
      <w:pPr>
        <w:tabs>
          <w:tab w:val="right" w:pos="7031"/>
        </w:tabs>
        <w:bidi/>
        <w:ind w:firstLine="284"/>
        <w:jc w:val="both"/>
        <w:rPr>
          <w:rStyle w:val="1-Char"/>
          <w:rtl/>
        </w:rPr>
      </w:pPr>
      <w:r w:rsidRPr="00EC03A6">
        <w:rPr>
          <w:rStyle w:val="1-Char"/>
          <w:rFonts w:hint="cs"/>
          <w:rtl/>
        </w:rPr>
        <w:t>دربار</w:t>
      </w:r>
      <w:r w:rsidR="006759D6">
        <w:rPr>
          <w:rStyle w:val="1-Char"/>
          <w:rFonts w:hint="cs"/>
          <w:rtl/>
        </w:rPr>
        <w:t>ۀ</w:t>
      </w:r>
      <w:r w:rsidRPr="00EC03A6">
        <w:rPr>
          <w:rStyle w:val="1-Char"/>
          <w:rFonts w:hint="cs"/>
          <w:rtl/>
        </w:rPr>
        <w:t xml:space="preserve"> سریه اسامه سخن گفته و نام ابوبکر را نیز در آن مطرح نموده و در میان سخن خود صحابه را متهم نموده </w:t>
      </w:r>
      <w:r w:rsidR="00A97B71" w:rsidRPr="00EC03A6">
        <w:rPr>
          <w:rStyle w:val="1-Char"/>
          <w:rFonts w:hint="cs"/>
          <w:rtl/>
        </w:rPr>
        <w:t xml:space="preserve">به اینکه به </w:t>
      </w:r>
      <w:r w:rsidR="0003263F" w:rsidRPr="00EC03A6">
        <w:rPr>
          <w:rStyle w:val="1-Char"/>
          <w:rFonts w:hint="cs"/>
          <w:rtl/>
        </w:rPr>
        <w:t>ع</w:t>
      </w:r>
      <w:r w:rsidR="00A97B71" w:rsidRPr="00EC03A6">
        <w:rPr>
          <w:rStyle w:val="1-Char"/>
          <w:rFonts w:hint="cs"/>
          <w:rtl/>
        </w:rPr>
        <w:t xml:space="preserve">لت </w:t>
      </w:r>
      <w:r w:rsidR="00B31E7E" w:rsidRPr="00EC03A6">
        <w:rPr>
          <w:rStyle w:val="1-Char"/>
          <w:rFonts w:hint="cs"/>
          <w:rtl/>
        </w:rPr>
        <w:t xml:space="preserve">منافع دنیوی در سریه اسامه شرکت نکرده و یا سستی نمودند. </w:t>
      </w:r>
    </w:p>
    <w:p w:rsidR="00B31E7E" w:rsidRDefault="00B31E7E" w:rsidP="007074DE">
      <w:pPr>
        <w:pStyle w:val="Heading3"/>
        <w:bidi/>
        <w:rPr>
          <w:rtl/>
          <w:lang w:bidi="fa-IR"/>
        </w:rPr>
      </w:pPr>
      <w:bookmarkStart w:id="65" w:name="_Toc430177496"/>
      <w:r>
        <w:rPr>
          <w:rFonts w:hint="cs"/>
          <w:rtl/>
          <w:lang w:bidi="fa-IR"/>
        </w:rPr>
        <w:t>پاسخ بر مراجعه (90)</w:t>
      </w:r>
      <w:r w:rsidR="008126A4">
        <w:rPr>
          <w:rFonts w:hint="cs"/>
          <w:rtl/>
          <w:lang w:bidi="fa-IR"/>
        </w:rPr>
        <w:t>:</w:t>
      </w:r>
      <w:bookmarkEnd w:id="65"/>
      <w:r>
        <w:rPr>
          <w:rFonts w:hint="cs"/>
          <w:rtl/>
          <w:lang w:bidi="fa-IR"/>
        </w:rPr>
        <w:t xml:space="preserve"> </w:t>
      </w:r>
    </w:p>
    <w:p w:rsidR="000E23F8" w:rsidRPr="00EC03A6" w:rsidRDefault="00B31E7E" w:rsidP="00EF6F74">
      <w:pPr>
        <w:tabs>
          <w:tab w:val="right" w:pos="7031"/>
        </w:tabs>
        <w:bidi/>
        <w:ind w:firstLine="284"/>
        <w:jc w:val="both"/>
        <w:rPr>
          <w:rStyle w:val="1-Char"/>
          <w:rtl/>
        </w:rPr>
      </w:pPr>
      <w:r w:rsidRPr="00EC03A6">
        <w:rPr>
          <w:rStyle w:val="1-Char"/>
          <w:rFonts w:hint="cs"/>
          <w:rtl/>
        </w:rPr>
        <w:t xml:space="preserve">ذکر روایت صحیح در رابطه با </w:t>
      </w:r>
      <w:r w:rsidR="001416D7" w:rsidRPr="00EC03A6">
        <w:rPr>
          <w:rStyle w:val="1-Char"/>
          <w:rFonts w:hint="cs"/>
          <w:rtl/>
        </w:rPr>
        <w:t>سریه اسامه، و تکذیب وجود ابوبکر در میان لشکر اسامه و پاسخ بر ایرادهای</w:t>
      </w:r>
      <w:r w:rsidR="00FB0EFC">
        <w:rPr>
          <w:rStyle w:val="1-Char"/>
          <w:rFonts w:hint="cs"/>
          <w:rtl/>
        </w:rPr>
        <w:t>ی</w:t>
      </w:r>
      <w:r w:rsidR="001416D7" w:rsidRPr="00EC03A6">
        <w:rPr>
          <w:rStyle w:val="1-Char"/>
          <w:rFonts w:hint="cs"/>
          <w:rtl/>
        </w:rPr>
        <w:t xml:space="preserve"> که در رابطه با تأخیر صحابه در لشکر اسامه گرفته است و کشف دروغ‌های او. </w:t>
      </w:r>
    </w:p>
    <w:p w:rsidR="001416D7" w:rsidRPr="00EC03A6" w:rsidRDefault="001416D7" w:rsidP="00E64FEB">
      <w:pPr>
        <w:tabs>
          <w:tab w:val="right" w:pos="7031"/>
        </w:tabs>
        <w:bidi/>
        <w:ind w:firstLine="284"/>
        <w:jc w:val="both"/>
        <w:rPr>
          <w:rStyle w:val="1-Char"/>
          <w:rtl/>
        </w:rPr>
      </w:pPr>
      <w:r w:rsidRPr="00EC03A6">
        <w:rPr>
          <w:rStyle w:val="1-Char"/>
          <w:rFonts w:hint="cs"/>
          <w:rtl/>
        </w:rPr>
        <w:t xml:space="preserve">این </w:t>
      </w:r>
      <w:r w:rsidR="00EF6F74" w:rsidRPr="00EC03A6">
        <w:rPr>
          <w:rStyle w:val="1-Char"/>
          <w:rFonts w:hint="cs"/>
          <w:rtl/>
        </w:rPr>
        <w:t>م</w:t>
      </w:r>
      <w:r w:rsidRPr="00EC03A6">
        <w:rPr>
          <w:rStyle w:val="1-Char"/>
          <w:rFonts w:hint="cs"/>
          <w:rtl/>
        </w:rPr>
        <w:t>راج</w:t>
      </w:r>
      <w:r w:rsidR="00EF6F74" w:rsidRPr="00EC03A6">
        <w:rPr>
          <w:rStyle w:val="1-Char"/>
          <w:rFonts w:hint="cs"/>
          <w:rtl/>
        </w:rPr>
        <w:t>ع</w:t>
      </w:r>
      <w:r w:rsidRPr="00EC03A6">
        <w:rPr>
          <w:rStyle w:val="1-Char"/>
          <w:rFonts w:hint="cs"/>
          <w:rtl/>
        </w:rPr>
        <w:t xml:space="preserve">ه از نظر کثرت دروغ و نیرنگ </w:t>
      </w:r>
      <w:r w:rsidR="00154C14" w:rsidRPr="00EC03A6">
        <w:rPr>
          <w:rStyle w:val="1-Char"/>
          <w:rFonts w:hint="cs"/>
          <w:rtl/>
        </w:rPr>
        <w:t>با مراجعات قبلی تفاوت ندارد و گمان نمی‌کنم که در دنیا کتابی یافت شود که به نسبت حج</w:t>
      </w:r>
      <w:r w:rsidR="00E64FEB" w:rsidRPr="00EC03A6">
        <w:rPr>
          <w:rStyle w:val="1-Char"/>
          <w:rFonts w:hint="cs"/>
          <w:rtl/>
        </w:rPr>
        <w:t>م</w:t>
      </w:r>
      <w:r w:rsidR="00154C14" w:rsidRPr="00EC03A6">
        <w:rPr>
          <w:rStyle w:val="1-Char"/>
          <w:rFonts w:hint="cs"/>
          <w:rtl/>
        </w:rPr>
        <w:t xml:space="preserve"> دارای این همه دروغ باشد مگر کتاب‌های کفار و ملحدین و یا کتاب‌های کسانی که از کمترین درجات صدق و اخلاص و امانت در نقل و انصاف </w:t>
      </w:r>
      <w:r w:rsidR="00E64FEB" w:rsidRPr="00EC03A6">
        <w:rPr>
          <w:rStyle w:val="1-Char"/>
          <w:rFonts w:hint="cs"/>
          <w:rtl/>
        </w:rPr>
        <w:t>بی‌بهره</w:t>
      </w:r>
      <w:r w:rsidR="00154C14" w:rsidRPr="00EC03A6">
        <w:rPr>
          <w:rStyle w:val="1-Char"/>
          <w:rFonts w:hint="cs"/>
          <w:rtl/>
        </w:rPr>
        <w:t xml:space="preserve"> </w:t>
      </w:r>
      <w:r w:rsidR="00E64FEB" w:rsidRPr="00EC03A6">
        <w:rPr>
          <w:rStyle w:val="1-Char"/>
          <w:rFonts w:hint="cs"/>
          <w:rtl/>
        </w:rPr>
        <w:t>با</w:t>
      </w:r>
      <w:r w:rsidR="00154C14" w:rsidRPr="00EC03A6">
        <w:rPr>
          <w:rStyle w:val="1-Char"/>
          <w:rFonts w:hint="cs"/>
          <w:rtl/>
        </w:rPr>
        <w:t xml:space="preserve">شد تنها این نوع کسان از نظر دروغ و افترا هم سطح عبدالحسین و یا از او برترند. </w:t>
      </w:r>
    </w:p>
    <w:p w:rsidR="00154C14" w:rsidRPr="00EC03A6" w:rsidRDefault="00154C14" w:rsidP="0066444D">
      <w:pPr>
        <w:tabs>
          <w:tab w:val="right" w:pos="7031"/>
        </w:tabs>
        <w:bidi/>
        <w:ind w:firstLine="284"/>
        <w:jc w:val="both"/>
        <w:rPr>
          <w:rStyle w:val="1-Char"/>
          <w:rtl/>
        </w:rPr>
      </w:pPr>
      <w:r w:rsidRPr="00EC03A6">
        <w:rPr>
          <w:rStyle w:val="1-Char"/>
          <w:rFonts w:hint="cs"/>
          <w:rtl/>
        </w:rPr>
        <w:t>و در این مراجعه از سریه اسامه بن زید</w:t>
      </w:r>
      <w:r w:rsidR="0066444D">
        <w:rPr>
          <w:rStyle w:val="1-Char"/>
          <w:rFonts w:cs="CTraditional Arabic" w:hint="cs"/>
          <w:rtl/>
        </w:rPr>
        <w:t>ب</w:t>
      </w:r>
      <w:r w:rsidR="00CF5F0F" w:rsidRPr="00EC03A6">
        <w:rPr>
          <w:rStyle w:val="1-Char"/>
          <w:rFonts w:hint="cs"/>
          <w:rtl/>
        </w:rPr>
        <w:t xml:space="preserve"> سخن می‌گوید لیکن به دروغ آشکار یا فریب و یا نیرنگ پنهان پناه جسته است، و اولین آن ادعای خروج ابوبکر و عمر همراه لشکر اسامه است</w:t>
      </w:r>
      <w:r w:rsidR="00E80A66" w:rsidRPr="00EC03A6">
        <w:rPr>
          <w:rStyle w:val="1-Char"/>
          <w:rFonts w:hint="cs"/>
          <w:rtl/>
        </w:rPr>
        <w:t>،</w:t>
      </w:r>
      <w:r w:rsidR="00CF5F0F" w:rsidRPr="00EC03A6">
        <w:rPr>
          <w:rStyle w:val="1-Char"/>
          <w:rFonts w:hint="cs"/>
          <w:rtl/>
        </w:rPr>
        <w:t xml:space="preserve"> </w:t>
      </w:r>
      <w:r w:rsidR="00E80A66" w:rsidRPr="00EC03A6">
        <w:rPr>
          <w:rStyle w:val="1-Char"/>
          <w:rFonts w:hint="cs"/>
          <w:rtl/>
        </w:rPr>
        <w:t>و در حاشیه (1/292) می‌گوید</w:t>
      </w:r>
      <w:r w:rsidR="008126A4" w:rsidRPr="00EC03A6">
        <w:rPr>
          <w:rStyle w:val="1-Char"/>
          <w:rFonts w:hint="cs"/>
          <w:rtl/>
        </w:rPr>
        <w:t>:</w:t>
      </w:r>
      <w:r w:rsidR="00E80A66" w:rsidRPr="00EC03A6">
        <w:rPr>
          <w:rStyle w:val="1-Char"/>
          <w:rFonts w:hint="cs"/>
          <w:rtl/>
        </w:rPr>
        <w:t xml:space="preserve"> (اهل سیر و اخبار اجماع نموده‌اند بر اینکه ابوبکر و عمر در لشکر اسامه بوده‌اند و آن را در کتاب‌های خود در شمار مسایل م</w:t>
      </w:r>
      <w:r w:rsidR="00E64FEB" w:rsidRPr="00EC03A6">
        <w:rPr>
          <w:rStyle w:val="1-Char"/>
          <w:rFonts w:hint="cs"/>
          <w:rtl/>
        </w:rPr>
        <w:t>ُ</w:t>
      </w:r>
      <w:r w:rsidR="00E80A66" w:rsidRPr="00EC03A6">
        <w:rPr>
          <w:rStyle w:val="1-Char"/>
          <w:rFonts w:hint="cs"/>
          <w:rtl/>
        </w:rPr>
        <w:t>سل</w:t>
      </w:r>
      <w:r w:rsidR="00E64FEB" w:rsidRPr="00EC03A6">
        <w:rPr>
          <w:rStyle w:val="1-Char"/>
          <w:rFonts w:hint="cs"/>
          <w:rtl/>
        </w:rPr>
        <w:t>ّ</w:t>
      </w:r>
      <w:r w:rsidR="00E80A66" w:rsidRPr="00EC03A6">
        <w:rPr>
          <w:rStyle w:val="1-Char"/>
          <w:rFonts w:hint="cs"/>
          <w:rtl/>
        </w:rPr>
        <w:t xml:space="preserve">م ذکر نموده‌اند و در آن اختلاف نداشته‌اند. </w:t>
      </w:r>
    </w:p>
    <w:p w:rsidR="000E23F8" w:rsidRPr="00EC03A6" w:rsidRDefault="005B0717" w:rsidP="00610E2C">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سوگند به خدا ای دشمن خدا دروغ گفته‌ای، و ابن مطهر (حلی) نیز چنین ادعایی نموده است و امام ابن تیمیه بر او پاسخ گفته و دروغ او را معلوم</w:t>
      </w:r>
      <w:r w:rsidR="003C5288" w:rsidRPr="00EC03A6">
        <w:rPr>
          <w:rStyle w:val="1-Char"/>
          <w:rFonts w:hint="cs"/>
          <w:rtl/>
        </w:rPr>
        <w:t xml:space="preserve"> </w:t>
      </w:r>
      <w:r w:rsidR="00040296" w:rsidRPr="00EC03A6">
        <w:rPr>
          <w:rStyle w:val="1-Char"/>
          <w:rFonts w:hint="cs"/>
          <w:rtl/>
        </w:rPr>
        <w:t>و تبیین ساخته است و در (المنهاج 31/121) گفته است</w:t>
      </w:r>
      <w:r w:rsidR="008126A4" w:rsidRPr="00EC03A6">
        <w:rPr>
          <w:rStyle w:val="1-Char"/>
          <w:rFonts w:hint="cs"/>
          <w:rtl/>
        </w:rPr>
        <w:t>:</w:t>
      </w:r>
      <w:r w:rsidR="00040296" w:rsidRPr="00EC03A6">
        <w:rPr>
          <w:rStyle w:val="1-Char"/>
          <w:rFonts w:hint="cs"/>
          <w:rtl/>
        </w:rPr>
        <w:t xml:space="preserve"> (و هر آنکه </w:t>
      </w:r>
      <w:r w:rsidR="00E64FEB" w:rsidRPr="00EC03A6">
        <w:rPr>
          <w:rStyle w:val="1-Char"/>
          <w:rFonts w:hint="cs"/>
          <w:rtl/>
        </w:rPr>
        <w:t>بر</w:t>
      </w:r>
      <w:r w:rsidR="00040296" w:rsidRPr="00EC03A6">
        <w:rPr>
          <w:rStyle w:val="1-Char"/>
          <w:rFonts w:hint="cs"/>
          <w:rtl/>
        </w:rPr>
        <w:t xml:space="preserve"> </w:t>
      </w:r>
      <w:r w:rsidR="00E64FEB" w:rsidRPr="00EC03A6">
        <w:rPr>
          <w:rStyle w:val="1-Char"/>
          <w:rFonts w:hint="cs"/>
          <w:rtl/>
        </w:rPr>
        <w:t>سیره</w:t>
      </w:r>
      <w:r w:rsidR="00040296" w:rsidRPr="00EC03A6">
        <w:rPr>
          <w:rStyle w:val="1-Char"/>
          <w:rFonts w:hint="cs"/>
          <w:rtl/>
        </w:rPr>
        <w:t xml:space="preserve"> شناختی داشته باشد بر دروغ بودن ابن ادعا شک نمی‌ورزد و هیچ کدام از اهل علم نقل ننموده‌اند که پیامبر</w:t>
      </w:r>
      <w:r w:rsidR="00BB6F17" w:rsidRPr="00BB6F17">
        <w:rPr>
          <w:rStyle w:val="1-Char"/>
          <w:rFonts w:cs="CTraditional Arabic" w:hint="cs"/>
          <w:rtl/>
        </w:rPr>
        <w:t xml:space="preserve"> ج </w:t>
      </w:r>
      <w:r w:rsidR="00C216B6" w:rsidRPr="00EC03A6">
        <w:rPr>
          <w:rStyle w:val="1-Char"/>
          <w:rFonts w:hint="cs"/>
          <w:rtl/>
        </w:rPr>
        <w:t xml:space="preserve">ابوبکر یا عثمان </w:t>
      </w:r>
      <w:r w:rsidR="006E2092" w:rsidRPr="00EC03A6">
        <w:rPr>
          <w:rStyle w:val="1-Char"/>
          <w:rFonts w:hint="cs"/>
          <w:rtl/>
        </w:rPr>
        <w:t>را در میان لشکر اسامه فرستاد</w:t>
      </w:r>
      <w:r w:rsidR="00610E2C" w:rsidRPr="00EC03A6">
        <w:rPr>
          <w:rStyle w:val="1-Char"/>
          <w:rFonts w:hint="cs"/>
          <w:rtl/>
        </w:rPr>
        <w:t>ه</w:t>
      </w:r>
      <w:r w:rsidR="006E2092" w:rsidRPr="00EC03A6">
        <w:rPr>
          <w:rStyle w:val="1-Char"/>
          <w:rFonts w:hint="cs"/>
          <w:rtl/>
        </w:rPr>
        <w:t xml:space="preserve"> باشد و [تنها] در مورد عمر روایت شده است و چگونه ابوبکر را در میان لشکر می</w:t>
      </w:r>
      <w:r w:rsidR="006E2092" w:rsidRPr="00EC03A6">
        <w:rPr>
          <w:rStyle w:val="1-Char"/>
          <w:rFonts w:hint="eastAsia"/>
          <w:rtl/>
        </w:rPr>
        <w:t>‌</w:t>
      </w:r>
      <w:r w:rsidR="006E2092" w:rsidRPr="00EC03A6">
        <w:rPr>
          <w:rStyle w:val="1-Char"/>
          <w:rFonts w:hint="cs"/>
          <w:rtl/>
        </w:rPr>
        <w:t xml:space="preserve">فرستد </w:t>
      </w:r>
      <w:r w:rsidR="00123BBB" w:rsidRPr="00EC03A6">
        <w:rPr>
          <w:rStyle w:val="1-Char"/>
          <w:rFonts w:hint="cs"/>
          <w:rtl/>
        </w:rPr>
        <w:t xml:space="preserve">و حال در طول بیماری خود او را به عنوان امام [جماعت] برای اقامه نماز تعیین کرده بود. </w:t>
      </w:r>
    </w:p>
    <w:p w:rsidR="00123BBB" w:rsidRPr="00EC03A6" w:rsidRDefault="00123BBB" w:rsidP="001A3BBA">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و جانشینی ابوبکر به عنوان امام جماعت در نماز با امر پیامبر معروف و مشهور است و اهل سیر بر آن اتفاق </w:t>
      </w:r>
      <w:r w:rsidR="001D6453" w:rsidRPr="00EC03A6">
        <w:rPr>
          <w:rStyle w:val="1-Char"/>
          <w:rFonts w:hint="cs"/>
          <w:rtl/>
        </w:rPr>
        <w:t xml:space="preserve">دارند و جز نادان و نابینایان [بصیرت] کسی آن را انکار نمی‌نماید و در صحیحین و از تعدادی از صحابه نه تنها از عائشه [به تصویر شیعه] </w:t>
      </w:r>
      <w:r w:rsidR="007D1AEA" w:rsidRPr="00EC03A6">
        <w:rPr>
          <w:rStyle w:val="1-Char"/>
          <w:rFonts w:hint="cs"/>
          <w:rtl/>
        </w:rPr>
        <w:t>و ابو موسی اشعری، ابن عمر، عباس بن عبدالمطلب، عبدالله بن ز</w:t>
      </w:r>
      <w:r w:rsidR="009904B0" w:rsidRPr="00EC03A6">
        <w:rPr>
          <w:rStyle w:val="1-Char"/>
          <w:rFonts w:hint="cs"/>
          <w:rtl/>
        </w:rPr>
        <w:t>معه</w:t>
      </w:r>
      <w:r w:rsidR="007D1AEA" w:rsidRPr="00EC03A6">
        <w:rPr>
          <w:rStyle w:val="1-Char"/>
          <w:rFonts w:hint="cs"/>
          <w:rtl/>
        </w:rPr>
        <w:t xml:space="preserve"> و ... آن را روایت کرده‌اند و در این صورت چگونه می‌توان تصور کرد که پیامبر</w:t>
      </w:r>
      <w:r w:rsidR="00BB6F17" w:rsidRPr="00BB6F17">
        <w:rPr>
          <w:rStyle w:val="1-Char"/>
          <w:rFonts w:cs="CTraditional Arabic" w:hint="cs"/>
          <w:rtl/>
        </w:rPr>
        <w:t xml:space="preserve"> ج </w:t>
      </w:r>
      <w:r w:rsidR="007D1AEA" w:rsidRPr="00EC03A6">
        <w:rPr>
          <w:rStyle w:val="1-Char"/>
          <w:rFonts w:hint="cs"/>
          <w:rtl/>
        </w:rPr>
        <w:t>او را همراه لشکر</w:t>
      </w:r>
      <w:r w:rsidR="00786021" w:rsidRPr="00EC03A6">
        <w:rPr>
          <w:rStyle w:val="1-Char"/>
          <w:rFonts w:hint="cs"/>
          <w:rtl/>
        </w:rPr>
        <w:t xml:space="preserve"> اسامه به جهاد بفرستد و حال او را به امامت نماز دستور داده است؟ و امامت او میان اهل سیر مشهور و مورد اتفاق است و حال اولی صحیح و ثابت شده نیست، و ادعای اجماع یا اتفاق اهل سیر بر آن بدون شک دروغ است و (</w:t>
      </w:r>
      <w:r w:rsidR="00F35EF7" w:rsidRPr="00EC03A6">
        <w:rPr>
          <w:rStyle w:val="1-Char"/>
          <w:rFonts w:hint="cs"/>
          <w:rtl/>
        </w:rPr>
        <w:t>ال</w:t>
      </w:r>
      <w:r w:rsidR="00786021" w:rsidRPr="00EC03A6">
        <w:rPr>
          <w:rStyle w:val="1-Char"/>
          <w:rFonts w:hint="cs"/>
          <w:rtl/>
        </w:rPr>
        <w:t>سیر</w:t>
      </w:r>
      <w:r w:rsidR="001A3BBA">
        <w:rPr>
          <w:rStyle w:val="1-Char"/>
          <w:rFonts w:hint="cs"/>
          <w:rtl/>
        </w:rPr>
        <w:t>ة</w:t>
      </w:r>
      <w:r w:rsidR="00786021" w:rsidRPr="00EC03A6">
        <w:rPr>
          <w:rStyle w:val="1-Char"/>
          <w:rFonts w:hint="cs"/>
          <w:rtl/>
        </w:rPr>
        <w:t xml:space="preserve"> النبویه) ابن هشام، (البدایه و النهایه) ابن کثیر و حتی (تاریخ طبری) هیچ کدام ذکر نکرده‌اند که ابوبکر همراه لشکر اسامه به جهاد رفته است، ولیکن موسوی در حاشیه به روایت طبری برای اثبات ادعای خود اشاره نموده است و برای اثبات دروغ آشکار او می‌توان به جلد سوم از تاریخ طبری که مربوط به </w:t>
      </w:r>
      <w:r w:rsidR="002771E0" w:rsidRPr="00EC03A6">
        <w:rPr>
          <w:rStyle w:val="1-Char"/>
          <w:rFonts w:hint="cs"/>
          <w:rtl/>
        </w:rPr>
        <w:t>حوادث سال یازدهم هجری</w:t>
      </w:r>
      <w:r w:rsidR="00F35EF7" w:rsidRPr="00EC03A6">
        <w:rPr>
          <w:rStyle w:val="1-Char"/>
          <w:rFonts w:hint="cs"/>
          <w:rtl/>
        </w:rPr>
        <w:t xml:space="preserve"> است</w:t>
      </w:r>
      <w:r w:rsidR="002771E0" w:rsidRPr="00EC03A6">
        <w:rPr>
          <w:rStyle w:val="1-Char"/>
          <w:rFonts w:hint="cs"/>
          <w:rtl/>
        </w:rPr>
        <w:t xml:space="preserve"> (ص 184-342) مراجعه کرد و در جاهای متعددی از کتاب به ذکر سریه اسامه پرداخته و یک بار هم بر این مسأله اشاره ننموده است که ابوبکر همراه لشکر اسامه بوده است</w:t>
      </w:r>
      <w:r w:rsidR="00001114" w:rsidRPr="00EC03A6">
        <w:rPr>
          <w:rStyle w:val="1-Char"/>
          <w:rFonts w:hint="cs"/>
          <w:rtl/>
        </w:rPr>
        <w:t>،</w:t>
      </w:r>
      <w:r w:rsidR="002771E0" w:rsidRPr="00EC03A6">
        <w:rPr>
          <w:rStyle w:val="1-Char"/>
          <w:rFonts w:hint="cs"/>
          <w:rtl/>
        </w:rPr>
        <w:t xml:space="preserve"> و در صفحه (226) روایت حسن بصری را ذکر کرده است که عمر بن خطاب</w:t>
      </w:r>
      <w:r w:rsidR="003963F4" w:rsidRPr="003963F4">
        <w:rPr>
          <w:rStyle w:val="1-Char"/>
          <w:rFonts w:cs="CTraditional Arabic" w:hint="cs"/>
          <w:rtl/>
        </w:rPr>
        <w:t>س</w:t>
      </w:r>
      <w:r w:rsidR="002771E0" w:rsidRPr="00EC03A6">
        <w:rPr>
          <w:rStyle w:val="1-Char"/>
          <w:rFonts w:hint="cs"/>
          <w:rtl/>
        </w:rPr>
        <w:t xml:space="preserve"> </w:t>
      </w:r>
      <w:r w:rsidR="00740CDC" w:rsidRPr="00EC03A6">
        <w:rPr>
          <w:rStyle w:val="1-Char"/>
          <w:rFonts w:hint="cs"/>
          <w:rtl/>
        </w:rPr>
        <w:t>در لشکر اسامه بوده است و ما هم بر آن اعتراض نداشته و این هم برای موسوی فایده‌ای در بر نخواهد داشت زیرا در اثنای پاسخ بر مراجعه (36) (حدیث</w:t>
      </w:r>
      <w:r w:rsidR="009B095E" w:rsidRPr="00EC03A6">
        <w:rPr>
          <w:rStyle w:val="1-Char"/>
          <w:rFonts w:hint="cs"/>
          <w:rtl/>
        </w:rPr>
        <w:t xml:space="preserve"> 3) نکات</w:t>
      </w:r>
      <w:r w:rsidR="00001114" w:rsidRPr="00EC03A6">
        <w:rPr>
          <w:rStyle w:val="1-Char"/>
          <w:rFonts w:hint="cs"/>
          <w:rtl/>
        </w:rPr>
        <w:t>ی</w:t>
      </w:r>
      <w:r w:rsidR="009B095E" w:rsidRPr="00EC03A6">
        <w:rPr>
          <w:rStyle w:val="1-Char"/>
          <w:rFonts w:hint="cs"/>
          <w:rtl/>
        </w:rPr>
        <w:t xml:space="preserve"> که پیامبر در تعیین و انتخاب امیران لشکرها و سریه‌ها رعا</w:t>
      </w:r>
      <w:r w:rsidR="00AF2398" w:rsidRPr="00EC03A6">
        <w:rPr>
          <w:rStyle w:val="1-Char"/>
          <w:rFonts w:hint="cs"/>
          <w:rtl/>
        </w:rPr>
        <w:t>ی</w:t>
      </w:r>
      <w:r w:rsidR="009B095E" w:rsidRPr="00EC03A6">
        <w:rPr>
          <w:rStyle w:val="1-Char"/>
          <w:rFonts w:hint="cs"/>
          <w:rtl/>
        </w:rPr>
        <w:t xml:space="preserve">ت </w:t>
      </w:r>
      <w:r w:rsidR="00AF2398" w:rsidRPr="00EC03A6">
        <w:rPr>
          <w:rStyle w:val="1-Char"/>
          <w:rFonts w:hint="cs"/>
          <w:rtl/>
        </w:rPr>
        <w:t>می‌کرد ذکر نمودیم و تعیین و انتخاب هر فرد به منزل</w:t>
      </w:r>
      <w:r w:rsidR="006759D6">
        <w:rPr>
          <w:rStyle w:val="1-Char"/>
          <w:rFonts w:hint="cs"/>
          <w:rtl/>
        </w:rPr>
        <w:t>ۀ</w:t>
      </w:r>
      <w:r w:rsidR="00AF2398" w:rsidRPr="00EC03A6">
        <w:rPr>
          <w:rStyle w:val="1-Char"/>
          <w:rFonts w:hint="cs"/>
          <w:rtl/>
        </w:rPr>
        <w:t xml:space="preserve"> برتری او بر دیگران نیست. </w:t>
      </w:r>
    </w:p>
    <w:p w:rsidR="00AF2398" w:rsidRPr="00EC03A6" w:rsidRDefault="00AF2398" w:rsidP="001A3BBA">
      <w:pPr>
        <w:tabs>
          <w:tab w:val="right" w:pos="7031"/>
        </w:tabs>
        <w:bidi/>
        <w:ind w:firstLine="284"/>
        <w:jc w:val="both"/>
        <w:rPr>
          <w:rStyle w:val="1-Char"/>
          <w:rtl/>
        </w:rPr>
      </w:pPr>
      <w:r w:rsidRPr="00EC03A6">
        <w:rPr>
          <w:rStyle w:val="1-Char"/>
          <w:rFonts w:hint="cs"/>
          <w:rtl/>
        </w:rPr>
        <w:t xml:space="preserve">و آنچه لازم به ذکر است بیان دروغ موسوی به اینکه اهل سیر و اخبار به آنچه او ادعا نموده اجماع کرده‌اند و دروغ دیگر اینکه آن را در حاشیه به تاریخ طبری نسبت داده است که هرگز در تاریخ طبری چنین ادعایی </w:t>
      </w:r>
      <w:r w:rsidR="00B2643D" w:rsidRPr="00EC03A6">
        <w:rPr>
          <w:rStyle w:val="1-Char"/>
          <w:rFonts w:hint="cs"/>
          <w:rtl/>
        </w:rPr>
        <w:t xml:space="preserve">یافت نمی‌شود و اما سایر کتاب‌هایی </w:t>
      </w:r>
      <w:r w:rsidR="00E10BCF" w:rsidRPr="00EC03A6">
        <w:rPr>
          <w:rStyle w:val="1-Char"/>
          <w:rFonts w:hint="cs"/>
          <w:rtl/>
        </w:rPr>
        <w:t>مانند تار</w:t>
      </w:r>
      <w:r w:rsidR="00CC68FE" w:rsidRPr="00EC03A6">
        <w:rPr>
          <w:rStyle w:val="1-Char"/>
          <w:rFonts w:hint="cs"/>
          <w:rtl/>
        </w:rPr>
        <w:t>ی</w:t>
      </w:r>
      <w:r w:rsidR="00E10BCF" w:rsidRPr="00EC03A6">
        <w:rPr>
          <w:rStyle w:val="1-Char"/>
          <w:rFonts w:hint="cs"/>
          <w:rtl/>
        </w:rPr>
        <w:t>خ ابن اثیر، (السیر</w:t>
      </w:r>
      <w:r w:rsidR="006F6D25">
        <w:rPr>
          <w:rStyle w:val="1-Char"/>
          <w:rFonts w:hint="cs"/>
          <w:rtl/>
        </w:rPr>
        <w:t>ة</w:t>
      </w:r>
      <w:r w:rsidR="00E10BCF" w:rsidRPr="00EC03A6">
        <w:rPr>
          <w:rStyle w:val="1-Char"/>
          <w:rFonts w:hint="cs"/>
          <w:rtl/>
        </w:rPr>
        <w:t xml:space="preserve"> الحلبیه) و (السیر</w:t>
      </w:r>
      <w:r w:rsidR="006F6D25">
        <w:rPr>
          <w:rStyle w:val="1-Char"/>
          <w:rFonts w:hint="cs"/>
          <w:rtl/>
        </w:rPr>
        <w:t>ة</w:t>
      </w:r>
      <w:r w:rsidR="00CC68FE" w:rsidRPr="00EC03A6">
        <w:rPr>
          <w:rStyle w:val="1-Char"/>
          <w:rFonts w:hint="cs"/>
          <w:rtl/>
        </w:rPr>
        <w:t xml:space="preserve"> الدحلانیه) که به</w:t>
      </w:r>
      <w:r w:rsidR="006B7E93">
        <w:rPr>
          <w:rStyle w:val="1-Char"/>
          <w:rFonts w:hint="cs"/>
          <w:rtl/>
        </w:rPr>
        <w:t xml:space="preserve"> آن‌ها </w:t>
      </w:r>
      <w:r w:rsidR="00CC68FE" w:rsidRPr="00EC03A6">
        <w:rPr>
          <w:rStyle w:val="1-Char"/>
          <w:rFonts w:hint="cs"/>
          <w:rtl/>
        </w:rPr>
        <w:t>احتجاج نموده است</w:t>
      </w:r>
      <w:r w:rsidR="00AA2C17" w:rsidRPr="00EC03A6">
        <w:rPr>
          <w:rStyle w:val="1-Char"/>
          <w:rFonts w:hint="cs"/>
          <w:rtl/>
        </w:rPr>
        <w:t>،</w:t>
      </w:r>
      <w:r w:rsidR="00CC68FE" w:rsidRPr="00EC03A6">
        <w:rPr>
          <w:rStyle w:val="1-Char"/>
          <w:rFonts w:hint="cs"/>
          <w:rtl/>
        </w:rPr>
        <w:t xml:space="preserve"> </w:t>
      </w:r>
      <w:r w:rsidR="00805210" w:rsidRPr="00EC03A6">
        <w:rPr>
          <w:rStyle w:val="1-Char"/>
          <w:rFonts w:hint="cs"/>
          <w:rtl/>
        </w:rPr>
        <w:t>تماماً</w:t>
      </w:r>
      <w:r w:rsidR="00626A4D" w:rsidRPr="00EC03A6">
        <w:rPr>
          <w:rStyle w:val="1-Char"/>
          <w:rFonts w:hint="cs"/>
          <w:rtl/>
        </w:rPr>
        <w:t xml:space="preserve"> بدون اسناد و تصحیح روایت می‌نمایند و صاحبان هیچ کدام هم به صحت تمام روایات خود ادعا ننموده‌اند و با وجود تعارض و مخالفت آن با سایر کتاب‌های سیر موثق مانند (السیر</w:t>
      </w:r>
      <w:r w:rsidR="001A3BBA">
        <w:rPr>
          <w:rStyle w:val="1-Char"/>
          <w:rFonts w:hint="cs"/>
          <w:rtl/>
        </w:rPr>
        <w:t>ة</w:t>
      </w:r>
      <w:r w:rsidR="00626A4D" w:rsidRPr="00EC03A6">
        <w:rPr>
          <w:rStyle w:val="1-Char"/>
          <w:rFonts w:hint="cs"/>
          <w:rtl/>
        </w:rPr>
        <w:t xml:space="preserve"> النبویه) </w:t>
      </w:r>
      <w:r w:rsidR="00836FF3" w:rsidRPr="00EC03A6">
        <w:rPr>
          <w:rStyle w:val="1-Char"/>
          <w:rFonts w:hint="cs"/>
          <w:rtl/>
        </w:rPr>
        <w:t xml:space="preserve">یا (تاریخ الطبری) یا (البدایه و النهایه) نمی‌توان به نقل آن </w:t>
      </w:r>
      <w:r w:rsidR="00EE417E" w:rsidRPr="00EC03A6">
        <w:rPr>
          <w:rStyle w:val="1-Char"/>
          <w:rFonts w:hint="cs"/>
          <w:rtl/>
        </w:rPr>
        <w:t>کتاب‌ها اعتماد</w:t>
      </w:r>
      <w:r w:rsidR="00AA2C17" w:rsidRPr="00EC03A6">
        <w:rPr>
          <w:rStyle w:val="1-Char"/>
          <w:rFonts w:hint="cs"/>
          <w:rtl/>
        </w:rPr>
        <w:t xml:space="preserve"> و</w:t>
      </w:r>
      <w:r w:rsidR="00EE417E" w:rsidRPr="00EC03A6">
        <w:rPr>
          <w:rStyle w:val="1-Char"/>
          <w:rFonts w:hint="cs"/>
          <w:rtl/>
        </w:rPr>
        <w:t xml:space="preserve"> </w:t>
      </w:r>
      <w:r w:rsidR="008F2309" w:rsidRPr="00EC03A6">
        <w:rPr>
          <w:rStyle w:val="1-Char"/>
          <w:rFonts w:hint="cs"/>
          <w:rtl/>
        </w:rPr>
        <w:t xml:space="preserve">تکیه نمود. </w:t>
      </w:r>
    </w:p>
    <w:p w:rsidR="000E23F8" w:rsidRPr="00EC03A6" w:rsidRDefault="008F2309" w:rsidP="007074DE">
      <w:pPr>
        <w:tabs>
          <w:tab w:val="right" w:pos="7031"/>
        </w:tabs>
        <w:bidi/>
        <w:ind w:firstLine="284"/>
        <w:jc w:val="both"/>
        <w:rPr>
          <w:rStyle w:val="1-Char"/>
          <w:rtl/>
        </w:rPr>
      </w:pPr>
      <w:r w:rsidRPr="00EC03A6">
        <w:rPr>
          <w:rStyle w:val="1-Char"/>
          <w:rFonts w:hint="cs"/>
          <w:rtl/>
        </w:rPr>
        <w:t xml:space="preserve">و تنها منبعی که در آن حاشیه مورد ذکر قرار گرفته و سزاوار دقت و بررسی است طبقات ابن سعد می‌باشد که ابن سعد در (2/189-190) </w:t>
      </w:r>
      <w:r w:rsidR="00E826B0" w:rsidRPr="00EC03A6">
        <w:rPr>
          <w:rStyle w:val="1-Char"/>
          <w:rFonts w:hint="cs"/>
          <w:rtl/>
        </w:rPr>
        <w:t xml:space="preserve">آن را نقل نموده. </w:t>
      </w:r>
      <w:r w:rsidR="00CB3966" w:rsidRPr="00EC03A6">
        <w:rPr>
          <w:rStyle w:val="1-Char"/>
          <w:rFonts w:hint="cs"/>
          <w:rtl/>
        </w:rPr>
        <w:t xml:space="preserve">و سندی برای آن بیان </w:t>
      </w:r>
      <w:r w:rsidR="008B728C" w:rsidRPr="00EC03A6">
        <w:rPr>
          <w:rStyle w:val="1-Char"/>
          <w:rFonts w:hint="cs"/>
          <w:rtl/>
        </w:rPr>
        <w:t xml:space="preserve">نکرده است و به این امر اکتفا نموده که (آنان گفته‌اند) </w:t>
      </w:r>
      <w:r w:rsidR="00826258" w:rsidRPr="00EC03A6">
        <w:rPr>
          <w:rStyle w:val="1-Char"/>
          <w:rFonts w:hint="cs"/>
          <w:rtl/>
        </w:rPr>
        <w:t xml:space="preserve">و این نوع نقل هم فایده‌ای در بر نخواهد داشت، و گمان بر این است که او از واقدی </w:t>
      </w:r>
      <w:r w:rsidR="004618FA" w:rsidRPr="00EC03A6">
        <w:rPr>
          <w:rStyle w:val="1-Char"/>
          <w:rFonts w:hint="cs"/>
          <w:rtl/>
        </w:rPr>
        <w:t>نقل نموده</w:t>
      </w:r>
      <w:r w:rsidR="00A23D9F" w:rsidRPr="00EC03A6">
        <w:rPr>
          <w:rStyle w:val="1-Char"/>
          <w:rFonts w:hint="cs"/>
          <w:rtl/>
        </w:rPr>
        <w:t xml:space="preserve"> است، زیرا با همان عبارت نیز در (مغازی </w:t>
      </w:r>
      <w:r w:rsidR="00795B64" w:rsidRPr="00EC03A6">
        <w:rPr>
          <w:rStyle w:val="1-Char"/>
          <w:rFonts w:hint="cs"/>
          <w:rtl/>
        </w:rPr>
        <w:t xml:space="preserve">الواقدی) (3/117-119) </w:t>
      </w:r>
      <w:r w:rsidR="004B4450" w:rsidRPr="00EC03A6">
        <w:rPr>
          <w:rStyle w:val="1-Char"/>
          <w:rFonts w:hint="cs"/>
          <w:rtl/>
        </w:rPr>
        <w:t xml:space="preserve">ذکر شده است </w:t>
      </w:r>
      <w:r w:rsidR="00145F00" w:rsidRPr="00EC03A6">
        <w:rPr>
          <w:rStyle w:val="1-Char"/>
          <w:rFonts w:hint="cs"/>
          <w:rtl/>
        </w:rPr>
        <w:t xml:space="preserve">و اگر از واقدی باشد </w:t>
      </w:r>
      <w:r w:rsidR="002C0D2B" w:rsidRPr="00EC03A6">
        <w:rPr>
          <w:rStyle w:val="1-Char"/>
          <w:rFonts w:hint="cs"/>
          <w:rtl/>
        </w:rPr>
        <w:t>او متروک (الحدیث)</w:t>
      </w:r>
      <w:r w:rsidR="0058651A" w:rsidRPr="00EC03A6">
        <w:rPr>
          <w:rStyle w:val="1-Char"/>
          <w:rFonts w:hint="cs"/>
          <w:rtl/>
        </w:rPr>
        <w:t xml:space="preserve"> است و عده‌ای هم او را به دروغ</w:t>
      </w:r>
      <w:r w:rsidR="00AA2C17" w:rsidRPr="00EC03A6">
        <w:rPr>
          <w:rStyle w:val="1-Char"/>
          <w:rFonts w:hint="eastAsia"/>
          <w:rtl/>
        </w:rPr>
        <w:t>‌گوئی</w:t>
      </w:r>
      <w:r w:rsidR="0016232E" w:rsidRPr="00EC03A6">
        <w:rPr>
          <w:rStyle w:val="1-Char"/>
          <w:rFonts w:hint="cs"/>
          <w:rtl/>
        </w:rPr>
        <w:t xml:space="preserve"> متهم نموده‌اند</w:t>
      </w:r>
      <w:r w:rsidR="006461D2" w:rsidRPr="00EC03A6">
        <w:rPr>
          <w:rStyle w:val="1-Char"/>
          <w:rFonts w:hint="cs"/>
          <w:rtl/>
        </w:rPr>
        <w:t xml:space="preserve"> </w:t>
      </w:r>
      <w:r w:rsidR="004B71E5" w:rsidRPr="00EC03A6">
        <w:rPr>
          <w:rStyle w:val="1-Char"/>
          <w:rFonts w:hint="cs"/>
          <w:rtl/>
        </w:rPr>
        <w:t>پس روایت</w:t>
      </w:r>
      <w:r w:rsidR="002B23BD" w:rsidRPr="00EC03A6">
        <w:rPr>
          <w:rStyle w:val="1-Char"/>
          <w:rFonts w:hint="cs"/>
          <w:rtl/>
        </w:rPr>
        <w:t xml:space="preserve"> مذکور از درج</w:t>
      </w:r>
      <w:r w:rsidR="006759D6">
        <w:rPr>
          <w:rStyle w:val="1-Char"/>
          <w:rFonts w:hint="cs"/>
          <w:rtl/>
        </w:rPr>
        <w:t>ۀ</w:t>
      </w:r>
      <w:r w:rsidR="002B23BD" w:rsidRPr="00EC03A6">
        <w:rPr>
          <w:rStyle w:val="1-Char"/>
          <w:rFonts w:hint="cs"/>
          <w:rtl/>
        </w:rPr>
        <w:t xml:space="preserve"> </w:t>
      </w:r>
      <w:r w:rsidR="009A4102" w:rsidRPr="00EC03A6">
        <w:rPr>
          <w:rStyle w:val="1-Char"/>
          <w:rFonts w:hint="cs"/>
          <w:rtl/>
        </w:rPr>
        <w:t xml:space="preserve">اعتبار ساقط است و اگر از غیر واقدی </w:t>
      </w:r>
      <w:r w:rsidR="007233EE" w:rsidRPr="00EC03A6">
        <w:rPr>
          <w:rStyle w:val="1-Char"/>
          <w:rFonts w:hint="cs"/>
          <w:rtl/>
        </w:rPr>
        <w:t xml:space="preserve">هم باشد اسنادی نیست </w:t>
      </w:r>
      <w:r w:rsidR="002A430A" w:rsidRPr="00EC03A6">
        <w:rPr>
          <w:rStyle w:val="1-Char"/>
          <w:rFonts w:hint="cs"/>
          <w:rtl/>
        </w:rPr>
        <w:t xml:space="preserve">در آن، نگریسته شود و به آن صحت یابد </w:t>
      </w:r>
      <w:r w:rsidR="008C1DA6" w:rsidRPr="00EC03A6">
        <w:rPr>
          <w:rStyle w:val="1-Char"/>
          <w:rFonts w:hint="cs"/>
          <w:rtl/>
        </w:rPr>
        <w:t xml:space="preserve">و ابن سعد باز در موضعی دیگر از کتاب </w:t>
      </w:r>
      <w:r w:rsidR="00246574" w:rsidRPr="00EC03A6">
        <w:rPr>
          <w:rStyle w:val="1-Char"/>
          <w:rFonts w:hint="cs"/>
          <w:rtl/>
        </w:rPr>
        <w:t xml:space="preserve">خود (2/241) </w:t>
      </w:r>
      <w:r w:rsidR="00363CBC" w:rsidRPr="00EC03A6">
        <w:rPr>
          <w:rStyle w:val="1-Char"/>
          <w:rFonts w:hint="cs"/>
          <w:rtl/>
        </w:rPr>
        <w:t>از روایت عبدالوها</w:t>
      </w:r>
      <w:r w:rsidR="001B17B0" w:rsidRPr="00EC03A6">
        <w:rPr>
          <w:rStyle w:val="1-Char"/>
          <w:rFonts w:hint="cs"/>
          <w:rtl/>
        </w:rPr>
        <w:t>ب</w:t>
      </w:r>
      <w:r w:rsidR="00ED7371" w:rsidRPr="00EC03A6">
        <w:rPr>
          <w:rStyle w:val="1-Char"/>
          <w:rFonts w:hint="cs"/>
          <w:rtl/>
        </w:rPr>
        <w:t xml:space="preserve"> بن عطاء عجلی از عمری از نافع از ابن </w:t>
      </w:r>
      <w:r w:rsidR="00093879" w:rsidRPr="00EC03A6">
        <w:rPr>
          <w:rStyle w:val="1-Char"/>
          <w:rFonts w:hint="cs"/>
          <w:rtl/>
        </w:rPr>
        <w:t>عمر نقل کرده است و این اسناد هم</w:t>
      </w:r>
      <w:r w:rsidR="001B17B0" w:rsidRPr="00EC03A6">
        <w:rPr>
          <w:rStyle w:val="1-Char"/>
          <w:rFonts w:hint="cs"/>
          <w:rtl/>
        </w:rPr>
        <w:t xml:space="preserve"> به علت </w:t>
      </w:r>
      <w:r w:rsidR="00334479" w:rsidRPr="00EC03A6">
        <w:rPr>
          <w:rStyle w:val="1-Char"/>
          <w:rFonts w:hint="cs"/>
          <w:rtl/>
        </w:rPr>
        <w:t>وجود عمری در آن ضعیف است</w:t>
      </w:r>
      <w:r w:rsidR="00F1157E" w:rsidRPr="00EC03A6">
        <w:rPr>
          <w:rStyle w:val="1-Char"/>
          <w:rFonts w:hint="cs"/>
          <w:rtl/>
        </w:rPr>
        <w:t xml:space="preserve"> و او عبدالله بن </w:t>
      </w:r>
      <w:r w:rsidR="000F4465" w:rsidRPr="00EC03A6">
        <w:rPr>
          <w:rStyle w:val="1-Char"/>
          <w:rFonts w:hint="cs"/>
          <w:rtl/>
        </w:rPr>
        <w:t xml:space="preserve">عمر بن حفص </w:t>
      </w:r>
      <w:r w:rsidR="00DD7CD5" w:rsidRPr="00EC03A6">
        <w:rPr>
          <w:rStyle w:val="1-Char"/>
          <w:rFonts w:hint="cs"/>
          <w:rtl/>
        </w:rPr>
        <w:t xml:space="preserve">بن عاصم بن عمر بن خطاب است و او </w:t>
      </w:r>
      <w:r w:rsidR="007C648E">
        <w:rPr>
          <w:rStyle w:val="1-Char"/>
          <w:rFonts w:hint="cs"/>
          <w:rtl/>
        </w:rPr>
        <w:t>همچنان که</w:t>
      </w:r>
      <w:r w:rsidR="00DD7CD5" w:rsidRPr="00EC03A6">
        <w:rPr>
          <w:rStyle w:val="1-Char"/>
          <w:rFonts w:hint="cs"/>
          <w:rtl/>
        </w:rPr>
        <w:t xml:space="preserve"> </w:t>
      </w:r>
      <w:r w:rsidR="008E432C" w:rsidRPr="00EC03A6">
        <w:rPr>
          <w:rStyle w:val="1-Char"/>
          <w:rFonts w:hint="cs"/>
          <w:rtl/>
        </w:rPr>
        <w:t xml:space="preserve">در (التقریب) </w:t>
      </w:r>
      <w:r w:rsidR="00907E32" w:rsidRPr="00EC03A6">
        <w:rPr>
          <w:rStyle w:val="1-Char"/>
          <w:rFonts w:hint="cs"/>
          <w:rtl/>
        </w:rPr>
        <w:t xml:space="preserve">ذکر شده ضعیف است </w:t>
      </w:r>
      <w:r w:rsidR="001B251E" w:rsidRPr="00EC03A6">
        <w:rPr>
          <w:rStyle w:val="1-Char"/>
          <w:rFonts w:hint="cs"/>
          <w:rtl/>
        </w:rPr>
        <w:t xml:space="preserve">و عمری برادر عبیدالله بن عمر نیست زیرا </w:t>
      </w:r>
      <w:r w:rsidR="00347D0A" w:rsidRPr="00EC03A6">
        <w:rPr>
          <w:rStyle w:val="1-Char"/>
          <w:rFonts w:hint="cs"/>
          <w:rtl/>
        </w:rPr>
        <w:t>عبیدالله</w:t>
      </w:r>
      <w:r w:rsidR="00A60AFD" w:rsidRPr="00EC03A6">
        <w:rPr>
          <w:rStyle w:val="1-Char"/>
          <w:rFonts w:hint="cs"/>
          <w:rtl/>
        </w:rPr>
        <w:t xml:space="preserve"> از عبدالوها</w:t>
      </w:r>
      <w:r w:rsidR="00A61618" w:rsidRPr="00EC03A6">
        <w:rPr>
          <w:rStyle w:val="1-Char"/>
          <w:rFonts w:hint="cs"/>
          <w:rtl/>
        </w:rPr>
        <w:t xml:space="preserve">ب بن عطاء روایتی ذکر ننموده است. </w:t>
      </w:r>
    </w:p>
    <w:p w:rsidR="000E23F8" w:rsidRPr="00EC03A6" w:rsidRDefault="004E3C4B" w:rsidP="009904B0">
      <w:pPr>
        <w:tabs>
          <w:tab w:val="right" w:pos="7031"/>
        </w:tabs>
        <w:bidi/>
        <w:ind w:firstLine="284"/>
        <w:jc w:val="both"/>
        <w:rPr>
          <w:rStyle w:val="1-Char"/>
          <w:rtl/>
        </w:rPr>
      </w:pPr>
      <w:r w:rsidRPr="00EC03A6">
        <w:rPr>
          <w:rStyle w:val="1-Char"/>
          <w:rFonts w:hint="cs"/>
          <w:rtl/>
        </w:rPr>
        <w:t>آری این استناد و دلایل</w:t>
      </w:r>
      <w:r w:rsidR="001774C0" w:rsidRPr="00EC03A6">
        <w:rPr>
          <w:rStyle w:val="1-Char"/>
          <w:rFonts w:hint="cs"/>
          <w:rtl/>
        </w:rPr>
        <w:t xml:space="preserve"> کسی است که ادعا می‌نماید ابوبکر در میان</w:t>
      </w:r>
      <w:r w:rsidR="00F04BBD" w:rsidRPr="00EC03A6">
        <w:rPr>
          <w:rStyle w:val="1-Char"/>
          <w:rFonts w:hint="cs"/>
          <w:rtl/>
        </w:rPr>
        <w:t xml:space="preserve"> لشکر اسامه بوده</w:t>
      </w:r>
      <w:r w:rsidR="00A36178" w:rsidRPr="00EC03A6">
        <w:rPr>
          <w:rStyle w:val="1-Char"/>
          <w:rFonts w:hint="cs"/>
          <w:rtl/>
        </w:rPr>
        <w:t xml:space="preserve"> است </w:t>
      </w:r>
      <w:r w:rsidR="000521F2" w:rsidRPr="00EC03A6">
        <w:rPr>
          <w:rStyle w:val="1-Char"/>
          <w:rFonts w:hint="cs"/>
          <w:rtl/>
        </w:rPr>
        <w:t xml:space="preserve">که ضعف و سقوط </w:t>
      </w:r>
      <w:r w:rsidR="00F93B4C" w:rsidRPr="00EC03A6">
        <w:rPr>
          <w:rStyle w:val="1-Char"/>
          <w:rFonts w:hint="cs"/>
          <w:rtl/>
        </w:rPr>
        <w:t>آن را از جهت سند تبیین نمودیم</w:t>
      </w:r>
      <w:r w:rsidR="00D06A23" w:rsidRPr="00EC03A6">
        <w:rPr>
          <w:rStyle w:val="1-Char"/>
          <w:rFonts w:hint="cs"/>
          <w:rtl/>
        </w:rPr>
        <w:t xml:space="preserve"> و اما از جهت لفظ </w:t>
      </w:r>
      <w:r w:rsidR="00D64032" w:rsidRPr="00EC03A6">
        <w:rPr>
          <w:rStyle w:val="1-Char"/>
          <w:rFonts w:hint="cs"/>
          <w:rtl/>
        </w:rPr>
        <w:t>نیز با امامت ابوبکر</w:t>
      </w:r>
      <w:r w:rsidR="00AD595B" w:rsidRPr="00EC03A6">
        <w:rPr>
          <w:rStyle w:val="1-Char"/>
          <w:rFonts w:hint="cs"/>
          <w:rtl/>
        </w:rPr>
        <w:t xml:space="preserve"> </w:t>
      </w:r>
      <w:r w:rsidR="000F5C58" w:rsidRPr="00EC03A6">
        <w:rPr>
          <w:rStyle w:val="1-Char"/>
          <w:rFonts w:hint="cs"/>
          <w:rtl/>
        </w:rPr>
        <w:t>برای اقام</w:t>
      </w:r>
      <w:r w:rsidR="006759D6">
        <w:rPr>
          <w:rStyle w:val="1-Char"/>
          <w:rFonts w:hint="cs"/>
          <w:rtl/>
        </w:rPr>
        <w:t>ۀ</w:t>
      </w:r>
      <w:r w:rsidR="000F5C58" w:rsidRPr="00EC03A6">
        <w:rPr>
          <w:rStyle w:val="1-Char"/>
          <w:rFonts w:hint="cs"/>
          <w:rtl/>
        </w:rPr>
        <w:t xml:space="preserve"> نماز از جانب پیامبر در هنگام بیم</w:t>
      </w:r>
      <w:r w:rsidR="00816810" w:rsidRPr="00EC03A6">
        <w:rPr>
          <w:rStyle w:val="1-Char"/>
          <w:rFonts w:hint="cs"/>
          <w:rtl/>
        </w:rPr>
        <w:t>ا</w:t>
      </w:r>
      <w:r w:rsidR="000F5C58" w:rsidRPr="00EC03A6">
        <w:rPr>
          <w:rStyle w:val="1-Char"/>
          <w:rFonts w:hint="cs"/>
          <w:rtl/>
        </w:rPr>
        <w:t>ری در تعارض است، و حتی اگر از ادعای وجود</w:t>
      </w:r>
      <w:r w:rsidR="00865023" w:rsidRPr="00EC03A6">
        <w:rPr>
          <w:rStyle w:val="1-Char"/>
          <w:rFonts w:hint="cs"/>
          <w:rtl/>
        </w:rPr>
        <w:t xml:space="preserve"> ابوبکر در میان</w:t>
      </w:r>
      <w:r w:rsidR="00816810" w:rsidRPr="00EC03A6">
        <w:rPr>
          <w:rStyle w:val="1-Char"/>
          <w:rFonts w:hint="cs"/>
          <w:rtl/>
        </w:rPr>
        <w:t xml:space="preserve"> لشکر اسامه سکوت نموده و به آن اقرار نمائیم </w:t>
      </w:r>
      <w:r w:rsidR="00D1190D" w:rsidRPr="00EC03A6">
        <w:rPr>
          <w:rStyle w:val="1-Char"/>
          <w:rFonts w:hint="cs"/>
          <w:rtl/>
        </w:rPr>
        <w:t>به دلیل وجود</w:t>
      </w:r>
      <w:r w:rsidR="00051896" w:rsidRPr="00EC03A6">
        <w:rPr>
          <w:rStyle w:val="1-Char"/>
          <w:rFonts w:hint="cs"/>
          <w:rtl/>
        </w:rPr>
        <w:t xml:space="preserve"> آن در برخی کتب و روایات</w:t>
      </w:r>
      <w:r w:rsidR="00E23EBF" w:rsidRPr="00EC03A6">
        <w:rPr>
          <w:rStyle w:val="1-Char"/>
          <w:rFonts w:hint="cs"/>
          <w:rtl/>
        </w:rPr>
        <w:t xml:space="preserve"> </w:t>
      </w:r>
      <w:r w:rsidR="000C77FD" w:rsidRPr="00EC03A6">
        <w:rPr>
          <w:rStyle w:val="1-Char"/>
          <w:rFonts w:hint="cs"/>
          <w:rtl/>
        </w:rPr>
        <w:t>ا</w:t>
      </w:r>
      <w:r w:rsidR="003545C5" w:rsidRPr="00EC03A6">
        <w:rPr>
          <w:rStyle w:val="1-Char"/>
          <w:rFonts w:hint="cs"/>
          <w:rtl/>
        </w:rPr>
        <w:t>گر</w:t>
      </w:r>
      <w:r w:rsidR="00D73864" w:rsidRPr="00EC03A6">
        <w:rPr>
          <w:rStyle w:val="1-Char"/>
          <w:rFonts w:hint="cs"/>
          <w:rtl/>
        </w:rPr>
        <w:t>چه صحیح</w:t>
      </w:r>
      <w:r w:rsidR="000C77FD" w:rsidRPr="00EC03A6">
        <w:rPr>
          <w:rStyle w:val="1-Char"/>
          <w:rFonts w:hint="cs"/>
          <w:rtl/>
        </w:rPr>
        <w:t xml:space="preserve">، </w:t>
      </w:r>
      <w:r w:rsidR="00AF43FC" w:rsidRPr="00EC03A6">
        <w:rPr>
          <w:rStyle w:val="1-Char"/>
          <w:rFonts w:hint="cs"/>
          <w:rtl/>
        </w:rPr>
        <w:t>ثابت نیستند</w:t>
      </w:r>
      <w:r w:rsidR="00CD7885" w:rsidRPr="00EC03A6">
        <w:rPr>
          <w:rStyle w:val="1-Char"/>
          <w:rFonts w:hint="cs"/>
          <w:rtl/>
        </w:rPr>
        <w:t xml:space="preserve"> </w:t>
      </w:r>
      <w:r w:rsidR="00E063CE" w:rsidRPr="00EC03A6">
        <w:rPr>
          <w:rStyle w:val="1-Char"/>
          <w:rFonts w:hint="cs"/>
          <w:rtl/>
        </w:rPr>
        <w:t xml:space="preserve">اتفاق اهل سیر و اخبار بر تقدیم ابوبکر برای </w:t>
      </w:r>
      <w:r w:rsidR="006B2A9D" w:rsidRPr="00EC03A6">
        <w:rPr>
          <w:rStyle w:val="1-Char"/>
          <w:rFonts w:hint="cs"/>
          <w:rtl/>
        </w:rPr>
        <w:t>نماز دلیلی است که بر اینکه</w:t>
      </w:r>
      <w:r w:rsidR="00D231FB" w:rsidRPr="00EC03A6">
        <w:rPr>
          <w:rStyle w:val="1-Char"/>
          <w:rFonts w:hint="cs"/>
          <w:rtl/>
        </w:rPr>
        <w:t xml:space="preserve"> </w:t>
      </w:r>
      <w:r w:rsidR="00F146DF" w:rsidRPr="00EC03A6">
        <w:rPr>
          <w:rStyle w:val="1-Char"/>
          <w:rFonts w:hint="cs"/>
          <w:rtl/>
        </w:rPr>
        <w:t xml:space="preserve">پیامبر بعد از اینکه ابوبکر را به عنوان نیروی جهادی لشکر اسامه </w:t>
      </w:r>
      <w:r w:rsidR="000C1C8A" w:rsidRPr="00EC03A6">
        <w:rPr>
          <w:rStyle w:val="1-Char"/>
          <w:rFonts w:hint="cs"/>
          <w:rtl/>
        </w:rPr>
        <w:t xml:space="preserve">ذکر کرده او را </w:t>
      </w:r>
      <w:r w:rsidR="00E44F05" w:rsidRPr="00EC03A6">
        <w:rPr>
          <w:rStyle w:val="1-Char"/>
          <w:rFonts w:hint="cs"/>
          <w:rtl/>
        </w:rPr>
        <w:t>برای امامت</w:t>
      </w:r>
      <w:r w:rsidR="009B34BB" w:rsidRPr="00EC03A6">
        <w:rPr>
          <w:rStyle w:val="1-Char"/>
          <w:rFonts w:hint="cs"/>
          <w:rtl/>
        </w:rPr>
        <w:t xml:space="preserve"> نماز از آن </w:t>
      </w:r>
      <w:r w:rsidR="004D0C93" w:rsidRPr="00EC03A6">
        <w:rPr>
          <w:rStyle w:val="1-Char"/>
          <w:rFonts w:hint="cs"/>
          <w:rtl/>
        </w:rPr>
        <w:t>استثناء</w:t>
      </w:r>
      <w:r w:rsidR="00416DD3" w:rsidRPr="00EC03A6">
        <w:rPr>
          <w:rStyle w:val="1-Char"/>
          <w:rFonts w:hint="cs"/>
          <w:rtl/>
        </w:rPr>
        <w:t xml:space="preserve"> </w:t>
      </w:r>
      <w:r w:rsidR="00D31D76" w:rsidRPr="00EC03A6">
        <w:rPr>
          <w:rStyle w:val="1-Char"/>
          <w:rFonts w:hint="cs"/>
          <w:rtl/>
        </w:rPr>
        <w:t xml:space="preserve">نموده است. و حتی کسی که وجود ابوبکر در میان لشکر اسامه را تقریر نموده و یا کسانی هم که موسوی در حاشیه </w:t>
      </w:r>
      <w:r w:rsidR="00253309" w:rsidRPr="00EC03A6">
        <w:rPr>
          <w:rStyle w:val="1-Char"/>
          <w:rFonts w:hint="cs"/>
          <w:rtl/>
        </w:rPr>
        <w:t xml:space="preserve">(1/292) </w:t>
      </w:r>
      <w:r w:rsidR="00694281" w:rsidRPr="00EC03A6">
        <w:rPr>
          <w:rStyle w:val="1-Char"/>
          <w:rFonts w:hint="cs"/>
          <w:rtl/>
        </w:rPr>
        <w:t>به آنان احتجاج نموده به تقدیم</w:t>
      </w:r>
      <w:r w:rsidR="007A43F0" w:rsidRPr="00EC03A6">
        <w:rPr>
          <w:rStyle w:val="1-Char"/>
          <w:rFonts w:hint="cs"/>
          <w:rtl/>
        </w:rPr>
        <w:t xml:space="preserve"> </w:t>
      </w:r>
      <w:r w:rsidR="00A65943" w:rsidRPr="00EC03A6">
        <w:rPr>
          <w:rStyle w:val="1-Char"/>
          <w:rFonts w:hint="cs"/>
          <w:rtl/>
        </w:rPr>
        <w:t>ابوبکر برای نماز در زمان بیماری پیامبر</w:t>
      </w:r>
      <w:r w:rsidR="00BB6F17" w:rsidRPr="00BB6F17">
        <w:rPr>
          <w:rStyle w:val="1-Char"/>
          <w:rFonts w:cs="CTraditional Arabic" w:hint="cs"/>
          <w:rtl/>
        </w:rPr>
        <w:t xml:space="preserve"> ج </w:t>
      </w:r>
      <w:r w:rsidR="00302D38" w:rsidRPr="00EC03A6">
        <w:rPr>
          <w:rStyle w:val="1-Char"/>
          <w:rFonts w:hint="cs"/>
          <w:rtl/>
        </w:rPr>
        <w:t xml:space="preserve">اعتراف نموده‌اند و لیکن عبدالحسین </w:t>
      </w:r>
      <w:r w:rsidR="001B411B" w:rsidRPr="00EC03A6">
        <w:rPr>
          <w:rStyle w:val="1-Char"/>
          <w:rFonts w:hint="cs"/>
          <w:rtl/>
        </w:rPr>
        <w:t>با نیرنگ</w:t>
      </w:r>
      <w:r w:rsidR="00215098" w:rsidRPr="00EC03A6">
        <w:rPr>
          <w:rStyle w:val="1-Char"/>
          <w:rFonts w:hint="cs"/>
          <w:rtl/>
        </w:rPr>
        <w:t xml:space="preserve"> تلاش نموده تا قول آنان را در این </w:t>
      </w:r>
      <w:r w:rsidR="00E24AC3" w:rsidRPr="00EC03A6">
        <w:rPr>
          <w:rStyle w:val="1-Char"/>
          <w:rFonts w:hint="cs"/>
          <w:rtl/>
        </w:rPr>
        <w:t xml:space="preserve">زمینه کتمان نماید، </w:t>
      </w:r>
      <w:r w:rsidR="00C3600E" w:rsidRPr="00EC03A6">
        <w:rPr>
          <w:rStyle w:val="1-Char"/>
          <w:rFonts w:hint="cs"/>
          <w:rtl/>
        </w:rPr>
        <w:t xml:space="preserve">و حلبی </w:t>
      </w:r>
      <w:r w:rsidR="00D16A74" w:rsidRPr="00EC03A6">
        <w:rPr>
          <w:rStyle w:val="1-Char"/>
          <w:rFonts w:hint="cs"/>
          <w:rtl/>
        </w:rPr>
        <w:t xml:space="preserve">در (السیره) </w:t>
      </w:r>
      <w:r w:rsidR="00F5587C" w:rsidRPr="00EC03A6">
        <w:rPr>
          <w:rStyle w:val="1-Char"/>
          <w:rFonts w:hint="cs"/>
          <w:rtl/>
        </w:rPr>
        <w:t>(3/208)</w:t>
      </w:r>
      <w:r w:rsidR="0063436B" w:rsidRPr="00EC03A6">
        <w:rPr>
          <w:rStyle w:val="1-Char"/>
          <w:rFonts w:hint="cs"/>
          <w:rtl/>
        </w:rPr>
        <w:t xml:space="preserve"> گفته است</w:t>
      </w:r>
      <w:r w:rsidR="008126A4" w:rsidRPr="00EC03A6">
        <w:rPr>
          <w:rStyle w:val="1-Char"/>
          <w:rFonts w:hint="cs"/>
          <w:rtl/>
        </w:rPr>
        <w:t>:</w:t>
      </w:r>
      <w:r w:rsidR="0063436B" w:rsidRPr="00EC03A6">
        <w:rPr>
          <w:rStyle w:val="1-Char"/>
          <w:rFonts w:hint="cs"/>
          <w:rtl/>
        </w:rPr>
        <w:t xml:space="preserve"> </w:t>
      </w:r>
      <w:r w:rsidR="00D26EAA" w:rsidRPr="00EC03A6">
        <w:rPr>
          <w:rStyle w:val="1-Char"/>
          <w:rFonts w:hint="cs"/>
          <w:rtl/>
        </w:rPr>
        <w:t>(و پیامبر</w:t>
      </w:r>
      <w:r w:rsidR="00CF2856" w:rsidRPr="00CF2856">
        <w:rPr>
          <w:rStyle w:val="1-Char"/>
          <w:rFonts w:cs="CTraditional Arabic" w:hint="cs"/>
          <w:rtl/>
        </w:rPr>
        <w:t xml:space="preserve"> ج</w:t>
      </w:r>
      <w:r w:rsidR="00027FFA" w:rsidRPr="00EC03A6">
        <w:rPr>
          <w:rStyle w:val="1-Char"/>
          <w:rFonts w:hint="cs"/>
          <w:rtl/>
        </w:rPr>
        <w:t>) [</w:t>
      </w:r>
      <w:r w:rsidR="009904B0" w:rsidRPr="00EC03A6">
        <w:rPr>
          <w:rStyle w:val="1-Char"/>
          <w:rFonts w:hint="cs"/>
          <w:rtl/>
        </w:rPr>
        <w:t xml:space="preserve">در </w:t>
      </w:r>
      <w:r w:rsidR="00027FFA" w:rsidRPr="00EC03A6">
        <w:rPr>
          <w:rStyle w:val="1-Char"/>
          <w:rFonts w:hint="cs"/>
          <w:rtl/>
        </w:rPr>
        <w:t>سریه اسامه]</w:t>
      </w:r>
      <w:r w:rsidR="000855B0" w:rsidRPr="00EC03A6">
        <w:rPr>
          <w:rStyle w:val="1-Char"/>
          <w:rFonts w:hint="cs"/>
          <w:rtl/>
        </w:rPr>
        <w:t xml:space="preserve"> ابوبکر و عمر را استثنا</w:t>
      </w:r>
      <w:r w:rsidR="00823E7C" w:rsidRPr="00EC03A6">
        <w:rPr>
          <w:rStyle w:val="1-Char"/>
          <w:rFonts w:hint="cs"/>
          <w:rtl/>
        </w:rPr>
        <w:t xml:space="preserve"> نمود </w:t>
      </w:r>
      <w:r w:rsidR="00B75324" w:rsidRPr="00EC03A6">
        <w:rPr>
          <w:rStyle w:val="1-Char"/>
          <w:rFonts w:hint="cs"/>
          <w:rtl/>
        </w:rPr>
        <w:t xml:space="preserve">و ابوبکر را برای امامت نماز </w:t>
      </w:r>
      <w:r w:rsidR="001248F9" w:rsidRPr="00EC03A6">
        <w:rPr>
          <w:rStyle w:val="1-Char"/>
          <w:rFonts w:hint="cs"/>
          <w:rtl/>
        </w:rPr>
        <w:t>امر نمود</w:t>
      </w:r>
      <w:r w:rsidR="00117EA8" w:rsidRPr="00EC03A6">
        <w:rPr>
          <w:rStyle w:val="1-Char"/>
          <w:rFonts w:hint="cs"/>
          <w:rtl/>
        </w:rPr>
        <w:t>. و از اینکه ابوبکر ابتداء</w:t>
      </w:r>
      <w:r w:rsidR="002A0A3F" w:rsidRPr="00EC03A6">
        <w:rPr>
          <w:rStyle w:val="1-Char"/>
          <w:rFonts w:hint="cs"/>
          <w:rtl/>
        </w:rPr>
        <w:t xml:space="preserve"> در شمار لشکریان اسامه بوده</w:t>
      </w:r>
      <w:r w:rsidR="00FF546B" w:rsidRPr="00EC03A6">
        <w:rPr>
          <w:rStyle w:val="1-Char"/>
          <w:rFonts w:hint="cs"/>
          <w:rtl/>
        </w:rPr>
        <w:t xml:space="preserve"> باشد</w:t>
      </w:r>
      <w:r w:rsidR="00113AB3" w:rsidRPr="00EC03A6">
        <w:rPr>
          <w:rStyle w:val="1-Char"/>
          <w:rFonts w:hint="cs"/>
          <w:rtl/>
        </w:rPr>
        <w:t xml:space="preserve"> و سپس در آن</w:t>
      </w:r>
      <w:r w:rsidR="001A12F7" w:rsidRPr="00EC03A6">
        <w:rPr>
          <w:rStyle w:val="1-Char"/>
          <w:rFonts w:hint="cs"/>
          <w:rtl/>
        </w:rPr>
        <w:t xml:space="preserve"> شرکت ننموده باشد به معنی سرپیچی</w:t>
      </w:r>
      <w:r w:rsidR="003D70CE" w:rsidRPr="00EC03A6">
        <w:rPr>
          <w:rStyle w:val="1-Char"/>
          <w:rFonts w:hint="cs"/>
          <w:rtl/>
        </w:rPr>
        <w:t xml:space="preserve"> و خودداری ابوبکر از جهاد در میان لشکر اسامه نیست زیرا </w:t>
      </w:r>
      <w:r w:rsidR="006D3382" w:rsidRPr="00EC03A6">
        <w:rPr>
          <w:rStyle w:val="1-Char"/>
          <w:rFonts w:hint="cs"/>
          <w:rtl/>
        </w:rPr>
        <w:t>پیا</w:t>
      </w:r>
      <w:r w:rsidR="00EF4FC9" w:rsidRPr="00EC03A6">
        <w:rPr>
          <w:rStyle w:val="1-Char"/>
          <w:rFonts w:hint="cs"/>
          <w:rtl/>
        </w:rPr>
        <w:t>م</w:t>
      </w:r>
      <w:r w:rsidR="006D3382" w:rsidRPr="00EC03A6">
        <w:rPr>
          <w:rStyle w:val="1-Char"/>
          <w:rFonts w:hint="cs"/>
          <w:rtl/>
        </w:rPr>
        <w:t>بر</w:t>
      </w:r>
      <w:r w:rsidR="00BB6F17" w:rsidRPr="00BB6F17">
        <w:rPr>
          <w:rStyle w:val="1-Char"/>
          <w:rFonts w:cs="CTraditional Arabic" w:hint="cs"/>
          <w:rtl/>
        </w:rPr>
        <w:t xml:space="preserve"> ج </w:t>
      </w:r>
      <w:r w:rsidR="00EF4FC9" w:rsidRPr="00EC03A6">
        <w:rPr>
          <w:rStyle w:val="1-Char"/>
          <w:rFonts w:hint="cs"/>
          <w:rtl/>
        </w:rPr>
        <w:t xml:space="preserve">چون او را برای امامت نماز </w:t>
      </w:r>
      <w:r w:rsidR="009C0C64" w:rsidRPr="00EC03A6">
        <w:rPr>
          <w:rStyle w:val="1-Char"/>
          <w:rFonts w:hint="cs"/>
          <w:rtl/>
        </w:rPr>
        <w:t xml:space="preserve">مسلمانان </w:t>
      </w:r>
      <w:r w:rsidR="00F74E74" w:rsidRPr="00EC03A6">
        <w:rPr>
          <w:rStyle w:val="1-Char"/>
          <w:rFonts w:hint="cs"/>
          <w:rtl/>
        </w:rPr>
        <w:t>انتخاب نمود او عملاً</w:t>
      </w:r>
      <w:r w:rsidR="004E4FB3" w:rsidRPr="00EC03A6">
        <w:rPr>
          <w:rStyle w:val="1-Char"/>
          <w:rFonts w:hint="cs"/>
          <w:rtl/>
        </w:rPr>
        <w:t xml:space="preserve"> نتوانست در لشکر</w:t>
      </w:r>
      <w:r w:rsidR="001E26F9" w:rsidRPr="00EC03A6">
        <w:rPr>
          <w:rStyle w:val="1-Char"/>
          <w:rFonts w:hint="cs"/>
          <w:rtl/>
        </w:rPr>
        <w:t xml:space="preserve"> حضور یابد</w:t>
      </w:r>
      <w:r w:rsidR="00CC52FE" w:rsidRPr="00EC03A6">
        <w:rPr>
          <w:rStyle w:val="1-Char"/>
          <w:rFonts w:hint="cs"/>
          <w:rtl/>
        </w:rPr>
        <w:t xml:space="preserve"> و خودداری او</w:t>
      </w:r>
      <w:r w:rsidR="00F731E2" w:rsidRPr="00EC03A6">
        <w:rPr>
          <w:rStyle w:val="1-Char"/>
          <w:rFonts w:hint="cs"/>
          <w:rtl/>
        </w:rPr>
        <w:t xml:space="preserve"> به علت دستور</w:t>
      </w:r>
      <w:r w:rsidR="00F758EC" w:rsidRPr="00EC03A6">
        <w:rPr>
          <w:rStyle w:val="1-Char"/>
          <w:rFonts w:hint="cs"/>
          <w:rtl/>
        </w:rPr>
        <w:t xml:space="preserve"> پیام</w:t>
      </w:r>
      <w:r w:rsidR="007E02C5" w:rsidRPr="00EC03A6">
        <w:rPr>
          <w:rStyle w:val="1-Char"/>
          <w:rFonts w:hint="cs"/>
          <w:rtl/>
        </w:rPr>
        <w:t>ب</w:t>
      </w:r>
      <w:r w:rsidR="00F758EC" w:rsidRPr="00EC03A6">
        <w:rPr>
          <w:rStyle w:val="1-Char"/>
          <w:rFonts w:hint="cs"/>
          <w:rtl/>
        </w:rPr>
        <w:t xml:space="preserve">ر برای ادای نماز بوده است. </w:t>
      </w:r>
    </w:p>
    <w:p w:rsidR="00A77D09" w:rsidRPr="00EC03A6" w:rsidRDefault="00A77D09" w:rsidP="008A7F57">
      <w:pPr>
        <w:tabs>
          <w:tab w:val="right" w:pos="7031"/>
        </w:tabs>
        <w:bidi/>
        <w:ind w:firstLine="284"/>
        <w:jc w:val="both"/>
        <w:rPr>
          <w:rStyle w:val="1-Char"/>
          <w:rtl/>
        </w:rPr>
      </w:pPr>
      <w:r w:rsidRPr="00EC03A6">
        <w:rPr>
          <w:rStyle w:val="1-Char"/>
          <w:rFonts w:hint="cs"/>
          <w:rtl/>
        </w:rPr>
        <w:t xml:space="preserve">احمد بن </w:t>
      </w:r>
      <w:r w:rsidR="00A90A56" w:rsidRPr="00EC03A6">
        <w:rPr>
          <w:rStyle w:val="1-Char"/>
          <w:rFonts w:hint="cs"/>
          <w:rtl/>
        </w:rPr>
        <w:t>دحلان</w:t>
      </w:r>
      <w:r w:rsidR="007E02C5" w:rsidRPr="00EC03A6">
        <w:rPr>
          <w:rStyle w:val="1-Char"/>
          <w:rFonts w:hint="cs"/>
          <w:rtl/>
        </w:rPr>
        <w:t xml:space="preserve"> </w:t>
      </w:r>
      <w:r w:rsidR="001377F6" w:rsidRPr="00EC03A6">
        <w:rPr>
          <w:rStyle w:val="1-Char"/>
          <w:rFonts w:hint="cs"/>
          <w:rtl/>
        </w:rPr>
        <w:t>در (سیر</w:t>
      </w:r>
      <w:r w:rsidR="008A7F57">
        <w:rPr>
          <w:rStyle w:val="1-Char"/>
          <w:rFonts w:hint="cs"/>
          <w:rtl/>
        </w:rPr>
        <w:t>ة</w:t>
      </w:r>
      <w:r w:rsidR="001377F6" w:rsidRPr="00EC03A6">
        <w:rPr>
          <w:rStyle w:val="1-Char"/>
          <w:rFonts w:hint="cs"/>
          <w:rtl/>
        </w:rPr>
        <w:t xml:space="preserve"> الدحلانیه)</w:t>
      </w:r>
      <w:r w:rsidR="001967B9" w:rsidRPr="00EC03A6">
        <w:rPr>
          <w:rStyle w:val="1-Char"/>
          <w:rFonts w:hint="cs"/>
          <w:rtl/>
        </w:rPr>
        <w:t xml:space="preserve"> </w:t>
      </w:r>
      <w:r w:rsidR="002453CC" w:rsidRPr="00EC03A6">
        <w:rPr>
          <w:rStyle w:val="1-Char"/>
          <w:rFonts w:hint="cs"/>
          <w:rtl/>
        </w:rPr>
        <w:t>همین سخن حلبی را تکرار می‌کند و حال موسوی در حاشیه به قول</w:t>
      </w:r>
      <w:r w:rsidR="00875FF4">
        <w:rPr>
          <w:rStyle w:val="1-Char"/>
          <w:rFonts w:hint="cs"/>
          <w:rtl/>
        </w:rPr>
        <w:t xml:space="preserve"> هردو </w:t>
      </w:r>
      <w:r w:rsidR="002453CC" w:rsidRPr="00EC03A6">
        <w:rPr>
          <w:rStyle w:val="1-Char"/>
          <w:rFonts w:hint="cs"/>
          <w:rtl/>
        </w:rPr>
        <w:t xml:space="preserve">احتجاج نموده است. </w:t>
      </w:r>
    </w:p>
    <w:p w:rsidR="002453CC" w:rsidRPr="00EC03A6" w:rsidRDefault="002453CC" w:rsidP="00212084">
      <w:pPr>
        <w:tabs>
          <w:tab w:val="right" w:pos="7031"/>
        </w:tabs>
        <w:bidi/>
        <w:ind w:firstLine="284"/>
        <w:jc w:val="both"/>
        <w:rPr>
          <w:rStyle w:val="1-Char"/>
          <w:rtl/>
        </w:rPr>
      </w:pPr>
      <w:r w:rsidRPr="00EC03A6">
        <w:rPr>
          <w:rStyle w:val="1-Char"/>
          <w:rFonts w:hint="cs"/>
          <w:rtl/>
        </w:rPr>
        <w:t xml:space="preserve">و </w:t>
      </w:r>
      <w:r w:rsidR="004B71AB" w:rsidRPr="00EC03A6">
        <w:rPr>
          <w:rStyle w:val="1-Char"/>
          <w:rFonts w:hint="cs"/>
          <w:rtl/>
        </w:rPr>
        <w:t>اب</w:t>
      </w:r>
      <w:r w:rsidRPr="00EC03A6">
        <w:rPr>
          <w:rStyle w:val="1-Char"/>
          <w:rFonts w:hint="cs"/>
          <w:rtl/>
        </w:rPr>
        <w:t xml:space="preserve">ن </w:t>
      </w:r>
      <w:r w:rsidR="00C606BC" w:rsidRPr="00EC03A6">
        <w:rPr>
          <w:rStyle w:val="1-Char"/>
          <w:rFonts w:hint="cs"/>
          <w:rtl/>
        </w:rPr>
        <w:t>ک</w:t>
      </w:r>
      <w:r w:rsidR="00212084" w:rsidRPr="00EC03A6">
        <w:rPr>
          <w:rStyle w:val="1-Char"/>
          <w:rFonts w:hint="cs"/>
          <w:rtl/>
        </w:rPr>
        <w:t>ث</w:t>
      </w:r>
      <w:r w:rsidR="00C606BC" w:rsidRPr="00EC03A6">
        <w:rPr>
          <w:rStyle w:val="1-Char"/>
          <w:rFonts w:hint="cs"/>
          <w:rtl/>
        </w:rPr>
        <w:t>ی</w:t>
      </w:r>
      <w:r w:rsidR="00212084" w:rsidRPr="00EC03A6">
        <w:rPr>
          <w:rStyle w:val="1-Char"/>
          <w:rFonts w:hint="cs"/>
          <w:rtl/>
        </w:rPr>
        <w:t>ر</w:t>
      </w:r>
      <w:r w:rsidR="00C606BC" w:rsidRPr="00EC03A6">
        <w:rPr>
          <w:rStyle w:val="1-Char"/>
          <w:rFonts w:hint="cs"/>
          <w:rtl/>
        </w:rPr>
        <w:t xml:space="preserve"> نیز در (البدایه و النهایه) (5/222-223) اشتباه اینکه</w:t>
      </w:r>
      <w:r w:rsidR="008370C0" w:rsidRPr="00EC03A6">
        <w:rPr>
          <w:rStyle w:val="1-Char"/>
          <w:rFonts w:hint="cs"/>
          <w:rtl/>
        </w:rPr>
        <w:t xml:space="preserve"> ابوبکر در شمار لش</w:t>
      </w:r>
      <w:r w:rsidR="00212084" w:rsidRPr="00EC03A6">
        <w:rPr>
          <w:rStyle w:val="1-Char"/>
          <w:rFonts w:hint="cs"/>
          <w:rtl/>
        </w:rPr>
        <w:t>ک</w:t>
      </w:r>
      <w:r w:rsidR="008370C0" w:rsidRPr="00EC03A6">
        <w:rPr>
          <w:rStyle w:val="1-Char"/>
          <w:rFonts w:hint="cs"/>
          <w:rtl/>
        </w:rPr>
        <w:t>ر اسامه بوده است ذکر نموده و می‌گوید</w:t>
      </w:r>
      <w:r w:rsidR="008126A4" w:rsidRPr="00EC03A6">
        <w:rPr>
          <w:rStyle w:val="1-Char"/>
          <w:rFonts w:hint="cs"/>
          <w:rtl/>
        </w:rPr>
        <w:t>:</w:t>
      </w:r>
      <w:r w:rsidR="008370C0" w:rsidRPr="00EC03A6">
        <w:rPr>
          <w:rStyle w:val="1-Char"/>
          <w:rFonts w:hint="cs"/>
          <w:rtl/>
        </w:rPr>
        <w:t xml:space="preserve"> (و هر آنکه گفته باشد که ابوبکر </w:t>
      </w:r>
      <w:r w:rsidR="00C40DBD" w:rsidRPr="00EC03A6">
        <w:rPr>
          <w:rStyle w:val="1-Char"/>
          <w:rFonts w:hint="cs"/>
          <w:rtl/>
        </w:rPr>
        <w:t xml:space="preserve">در میان لشکر بوده </w:t>
      </w:r>
      <w:r w:rsidR="005431DA" w:rsidRPr="00EC03A6">
        <w:rPr>
          <w:rStyle w:val="1-Char"/>
          <w:rFonts w:hint="cs"/>
          <w:rtl/>
        </w:rPr>
        <w:t>اشتباه نم</w:t>
      </w:r>
      <w:r w:rsidR="00401570" w:rsidRPr="00EC03A6">
        <w:rPr>
          <w:rStyle w:val="1-Char"/>
          <w:rFonts w:hint="cs"/>
          <w:rtl/>
        </w:rPr>
        <w:t>و</w:t>
      </w:r>
      <w:r w:rsidR="005431DA" w:rsidRPr="00EC03A6">
        <w:rPr>
          <w:rStyle w:val="1-Char"/>
          <w:rFonts w:hint="cs"/>
          <w:rtl/>
        </w:rPr>
        <w:t>ده زیرا پیامبر</w:t>
      </w:r>
      <w:r w:rsidR="00BB6F17" w:rsidRPr="00BB6F17">
        <w:rPr>
          <w:rStyle w:val="1-Char"/>
          <w:rFonts w:cs="CTraditional Arabic" w:hint="cs"/>
          <w:rtl/>
        </w:rPr>
        <w:t xml:space="preserve"> ج </w:t>
      </w:r>
      <w:r w:rsidR="00212084" w:rsidRPr="00EC03A6">
        <w:rPr>
          <w:rStyle w:val="1-Char"/>
          <w:rFonts w:hint="cs"/>
          <w:rtl/>
        </w:rPr>
        <w:t>سخت بیمار گشت و</w:t>
      </w:r>
      <w:r w:rsidR="00401570" w:rsidRPr="00EC03A6">
        <w:rPr>
          <w:rStyle w:val="1-Char"/>
          <w:rFonts w:hint="cs"/>
          <w:rtl/>
        </w:rPr>
        <w:t xml:space="preserve"> لشکر اسامه در جرف </w:t>
      </w:r>
      <w:r w:rsidR="0025771E" w:rsidRPr="00EC03A6">
        <w:rPr>
          <w:rStyle w:val="1-Char"/>
          <w:rFonts w:hint="cs"/>
          <w:rtl/>
        </w:rPr>
        <w:t>خیمه زده بود و حال پیامبر</w:t>
      </w:r>
      <w:r w:rsidR="00BB6F17" w:rsidRPr="00BB6F17">
        <w:rPr>
          <w:rStyle w:val="1-Char"/>
          <w:rFonts w:cs="CTraditional Arabic" w:hint="cs"/>
          <w:rtl/>
        </w:rPr>
        <w:t xml:space="preserve"> ج </w:t>
      </w:r>
      <w:r w:rsidR="00F87887" w:rsidRPr="00EC03A6">
        <w:rPr>
          <w:rStyle w:val="1-Char"/>
          <w:rFonts w:hint="cs"/>
          <w:rtl/>
        </w:rPr>
        <w:t>ابوبکر را برای</w:t>
      </w:r>
      <w:r w:rsidR="00544B65" w:rsidRPr="00EC03A6">
        <w:rPr>
          <w:rStyle w:val="1-Char"/>
          <w:rFonts w:hint="cs"/>
          <w:rtl/>
        </w:rPr>
        <w:t xml:space="preserve"> امامت نماز دستور داد پس چگونه</w:t>
      </w:r>
      <w:r w:rsidR="00186380" w:rsidRPr="00EC03A6">
        <w:rPr>
          <w:rStyle w:val="1-Char"/>
          <w:rFonts w:hint="cs"/>
          <w:rtl/>
        </w:rPr>
        <w:t xml:space="preserve"> او در میان لشکر </w:t>
      </w:r>
      <w:r w:rsidR="00983FC4" w:rsidRPr="00EC03A6">
        <w:rPr>
          <w:rStyle w:val="1-Char"/>
          <w:rFonts w:hint="cs"/>
          <w:rtl/>
        </w:rPr>
        <w:t>است و حال او با اجازه و دستور رسول خدا</w:t>
      </w:r>
      <w:r w:rsidR="00BB6F17" w:rsidRPr="00BB6F17">
        <w:rPr>
          <w:rStyle w:val="1-Char"/>
          <w:rFonts w:cs="CTraditional Arabic" w:hint="cs"/>
          <w:rtl/>
        </w:rPr>
        <w:t xml:space="preserve"> ج </w:t>
      </w:r>
      <w:r w:rsidR="00E135F9" w:rsidRPr="00EC03A6">
        <w:rPr>
          <w:rStyle w:val="1-Char"/>
          <w:rFonts w:hint="cs"/>
          <w:rtl/>
        </w:rPr>
        <w:t xml:space="preserve">امام مسلمانان است و اگر فرض شود که او در میان لشکر بوده پس (لابد) شارع او را با نص برای امامت نماز که یکی </w:t>
      </w:r>
      <w:r w:rsidR="00212084" w:rsidRPr="00EC03A6">
        <w:rPr>
          <w:rStyle w:val="1-Char"/>
          <w:rFonts w:hint="cs"/>
          <w:rtl/>
        </w:rPr>
        <w:t xml:space="preserve">از </w:t>
      </w:r>
      <w:r w:rsidR="00E135F9" w:rsidRPr="00EC03A6">
        <w:rPr>
          <w:rStyle w:val="1-Char"/>
          <w:rFonts w:hint="cs"/>
          <w:rtl/>
        </w:rPr>
        <w:t>بزرگترین</w:t>
      </w:r>
      <w:r w:rsidR="00EC45DD" w:rsidRPr="00EC03A6">
        <w:rPr>
          <w:rStyle w:val="1-Char"/>
          <w:rFonts w:hint="cs"/>
          <w:rtl/>
        </w:rPr>
        <w:t xml:space="preserve"> ارکان دین است استثناء نموده است). </w:t>
      </w:r>
    </w:p>
    <w:p w:rsidR="007F15E7" w:rsidRPr="00EC03A6" w:rsidRDefault="007F15E7" w:rsidP="00212084">
      <w:pPr>
        <w:tabs>
          <w:tab w:val="right" w:pos="7031"/>
        </w:tabs>
        <w:bidi/>
        <w:ind w:firstLine="284"/>
        <w:jc w:val="both"/>
        <w:rPr>
          <w:rStyle w:val="1-Char"/>
          <w:rtl/>
        </w:rPr>
      </w:pPr>
      <w:r w:rsidRPr="00EC03A6">
        <w:rPr>
          <w:rStyle w:val="1-Char"/>
          <w:rFonts w:hint="cs"/>
          <w:rtl/>
        </w:rPr>
        <w:t>و آنچه ما بیان</w:t>
      </w:r>
      <w:r w:rsidR="006167FE" w:rsidRPr="00EC03A6">
        <w:rPr>
          <w:rStyle w:val="1-Char"/>
          <w:rFonts w:hint="cs"/>
          <w:rtl/>
        </w:rPr>
        <w:t xml:space="preserve"> کردیم بالاتر از تحقیق </w:t>
      </w:r>
      <w:r w:rsidR="002C6C53" w:rsidRPr="00EC03A6">
        <w:rPr>
          <w:rStyle w:val="1-Char"/>
          <w:rFonts w:hint="cs"/>
          <w:rtl/>
        </w:rPr>
        <w:t xml:space="preserve">اسناد و متن روایت است و تنها </w:t>
      </w:r>
      <w:r w:rsidR="00FC2BDF" w:rsidRPr="00EC03A6">
        <w:rPr>
          <w:rStyle w:val="1-Char"/>
          <w:rFonts w:hint="cs"/>
          <w:rtl/>
        </w:rPr>
        <w:t xml:space="preserve">ابن تیمیه </w:t>
      </w:r>
      <w:r w:rsidR="007901A0" w:rsidRPr="00EC03A6">
        <w:rPr>
          <w:rStyle w:val="1-Char"/>
          <w:rFonts w:hint="cs"/>
          <w:rtl/>
        </w:rPr>
        <w:t>آن را بیان ننموده است</w:t>
      </w:r>
      <w:r w:rsidR="00212084" w:rsidRPr="00EC03A6">
        <w:rPr>
          <w:rStyle w:val="1-Char"/>
          <w:rFonts w:hint="cs"/>
          <w:rtl/>
        </w:rPr>
        <w:t>،</w:t>
      </w:r>
      <w:r w:rsidR="007901A0" w:rsidRPr="00EC03A6">
        <w:rPr>
          <w:rStyle w:val="1-Char"/>
          <w:rFonts w:hint="cs"/>
          <w:rtl/>
        </w:rPr>
        <w:t xml:space="preserve"> بلکه کسانی دیگر از جمله ابن کثیر </w:t>
      </w:r>
      <w:r w:rsidR="007901A0">
        <w:rPr>
          <w:rFonts w:hint="cs"/>
          <w:sz w:val="28"/>
          <w:szCs w:val="28"/>
          <w:rtl/>
          <w:lang w:bidi="fa-IR"/>
        </w:rPr>
        <w:t>–</w:t>
      </w:r>
      <w:r w:rsidR="007901A0" w:rsidRPr="00EC03A6">
        <w:rPr>
          <w:rStyle w:val="1-Char"/>
          <w:rFonts w:hint="cs"/>
          <w:rtl/>
        </w:rPr>
        <w:t xml:space="preserve"> به این مساله</w:t>
      </w:r>
      <w:r w:rsidR="00805D0E" w:rsidRPr="00EC03A6">
        <w:rPr>
          <w:rStyle w:val="1-Char"/>
          <w:rFonts w:hint="cs"/>
          <w:rtl/>
        </w:rPr>
        <w:t xml:space="preserve"> قائل‌اند. </w:t>
      </w:r>
      <w:r w:rsidR="002700E1" w:rsidRPr="00EC03A6">
        <w:rPr>
          <w:rStyle w:val="1-Char"/>
          <w:rFonts w:hint="cs"/>
          <w:rtl/>
        </w:rPr>
        <w:t xml:space="preserve">و اما به نسبت [حضور] </w:t>
      </w:r>
      <w:r w:rsidR="00C06FE2" w:rsidRPr="00EC03A6">
        <w:rPr>
          <w:rStyle w:val="1-Char"/>
          <w:rFonts w:hint="cs"/>
          <w:rtl/>
        </w:rPr>
        <w:t>عمر</w:t>
      </w:r>
      <w:r w:rsidR="00212084" w:rsidRPr="00EC03A6">
        <w:rPr>
          <w:rStyle w:val="1-Char"/>
          <w:rFonts w:hint="cs"/>
          <w:rtl/>
        </w:rPr>
        <w:t>؛</w:t>
      </w:r>
      <w:r w:rsidR="00C06FE2" w:rsidRPr="00EC03A6">
        <w:rPr>
          <w:rStyle w:val="1-Char"/>
          <w:rFonts w:hint="cs"/>
          <w:rtl/>
        </w:rPr>
        <w:t xml:space="preserve"> ابوبکر</w:t>
      </w:r>
      <w:r w:rsidR="0013541B" w:rsidRPr="00EC03A6">
        <w:rPr>
          <w:rStyle w:val="1-Char"/>
          <w:rFonts w:hint="cs"/>
          <w:rtl/>
        </w:rPr>
        <w:t xml:space="preserve"> از اسامه اجازه خواست تا عمر را رخصت دهد همراه او بماند زیرا به وی احتیاج </w:t>
      </w:r>
      <w:r w:rsidR="00E035EB" w:rsidRPr="00EC03A6">
        <w:rPr>
          <w:rStyle w:val="1-Char"/>
          <w:rFonts w:hint="cs"/>
          <w:rtl/>
        </w:rPr>
        <w:t>بود و صراحتاً</w:t>
      </w:r>
      <w:r w:rsidR="00E91179" w:rsidRPr="00EC03A6">
        <w:rPr>
          <w:rStyle w:val="1-Char"/>
          <w:rFonts w:hint="cs"/>
          <w:rtl/>
        </w:rPr>
        <w:t xml:space="preserve"> در روایتی از طبری (3/226) گفته شده است که ابوبکر به اسامه گفت (اگر اجازه بدهید مرا به وسیل</w:t>
      </w:r>
      <w:r w:rsidR="006759D6">
        <w:rPr>
          <w:rStyle w:val="1-Char"/>
          <w:rFonts w:hint="cs"/>
          <w:rtl/>
        </w:rPr>
        <w:t>ۀ</w:t>
      </w:r>
      <w:r w:rsidR="00E91179" w:rsidRPr="00EC03A6">
        <w:rPr>
          <w:rStyle w:val="1-Char"/>
          <w:rFonts w:hint="cs"/>
          <w:rtl/>
        </w:rPr>
        <w:t xml:space="preserve"> </w:t>
      </w:r>
      <w:r w:rsidR="00CD4639" w:rsidRPr="00EC03A6">
        <w:rPr>
          <w:rStyle w:val="1-Char"/>
          <w:rFonts w:hint="cs"/>
          <w:rtl/>
        </w:rPr>
        <w:t>عمر یاری نمائید</w:t>
      </w:r>
      <w:r w:rsidR="00737C77" w:rsidRPr="00EC03A6">
        <w:rPr>
          <w:rStyle w:val="1-Char"/>
          <w:rFonts w:hint="cs"/>
          <w:rtl/>
        </w:rPr>
        <w:t xml:space="preserve"> و به وی اجازه داد) </w:t>
      </w:r>
      <w:r w:rsidR="0057068A" w:rsidRPr="00EC03A6">
        <w:rPr>
          <w:rStyle w:val="1-Char"/>
          <w:rFonts w:hint="cs"/>
          <w:rtl/>
        </w:rPr>
        <w:t>ابن سعد در</w:t>
      </w:r>
      <w:r w:rsidR="00D83A7A" w:rsidRPr="00EC03A6">
        <w:rPr>
          <w:rStyle w:val="1-Char"/>
          <w:rFonts w:hint="cs"/>
          <w:rtl/>
        </w:rPr>
        <w:t>(</w:t>
      </w:r>
      <w:r w:rsidR="0057068A" w:rsidRPr="00EC03A6">
        <w:rPr>
          <w:rStyle w:val="1-Char"/>
          <w:rFonts w:hint="cs"/>
          <w:rtl/>
        </w:rPr>
        <w:t>الطبقات</w:t>
      </w:r>
      <w:r w:rsidR="00D83A7A" w:rsidRPr="00EC03A6">
        <w:rPr>
          <w:rStyle w:val="1-Char"/>
          <w:rFonts w:hint="cs"/>
          <w:rtl/>
        </w:rPr>
        <w:t xml:space="preserve">) </w:t>
      </w:r>
      <w:r w:rsidR="00717E28" w:rsidRPr="00EC03A6">
        <w:rPr>
          <w:rStyle w:val="1-Char"/>
          <w:rFonts w:hint="cs"/>
          <w:rtl/>
        </w:rPr>
        <w:t>(2/192)</w:t>
      </w:r>
      <w:r w:rsidR="0010620E" w:rsidRPr="00EC03A6">
        <w:rPr>
          <w:rStyle w:val="1-Char"/>
          <w:rFonts w:hint="cs"/>
          <w:rtl/>
        </w:rPr>
        <w:t xml:space="preserve"> و ابن کثیر در (ال</w:t>
      </w:r>
      <w:r w:rsidR="00212084" w:rsidRPr="00EC03A6">
        <w:rPr>
          <w:rStyle w:val="1-Char"/>
          <w:rFonts w:hint="cs"/>
          <w:rtl/>
        </w:rPr>
        <w:t>ب</w:t>
      </w:r>
      <w:r w:rsidR="0010620E" w:rsidRPr="00EC03A6">
        <w:rPr>
          <w:rStyle w:val="1-Char"/>
          <w:rFonts w:hint="cs"/>
          <w:rtl/>
        </w:rPr>
        <w:t>دایه و النهایه)</w:t>
      </w:r>
      <w:r w:rsidR="00072C05" w:rsidRPr="00EC03A6">
        <w:rPr>
          <w:rStyle w:val="1-Char"/>
          <w:rFonts w:hint="cs"/>
          <w:rtl/>
        </w:rPr>
        <w:t xml:space="preserve"> (6/305)</w:t>
      </w:r>
      <w:r w:rsidR="009B0860" w:rsidRPr="00EC03A6">
        <w:rPr>
          <w:rStyle w:val="1-Char"/>
          <w:rFonts w:hint="cs"/>
          <w:rtl/>
        </w:rPr>
        <w:t xml:space="preserve"> و حلبی در (السیره)</w:t>
      </w:r>
      <w:r w:rsidR="000F7881" w:rsidRPr="00EC03A6">
        <w:rPr>
          <w:rStyle w:val="1-Char"/>
          <w:rFonts w:hint="cs"/>
          <w:rtl/>
        </w:rPr>
        <w:t xml:space="preserve"> (3/209) آن را نقل نمو</w:t>
      </w:r>
      <w:r w:rsidR="006E0DA7" w:rsidRPr="00EC03A6">
        <w:rPr>
          <w:rStyle w:val="1-Char"/>
          <w:rFonts w:hint="cs"/>
          <w:rtl/>
        </w:rPr>
        <w:t>د</w:t>
      </w:r>
      <w:r w:rsidR="000F7881" w:rsidRPr="00EC03A6">
        <w:rPr>
          <w:rStyle w:val="1-Char"/>
          <w:rFonts w:hint="cs"/>
          <w:rtl/>
        </w:rPr>
        <w:t>ه</w:t>
      </w:r>
      <w:r w:rsidR="00766E21" w:rsidRPr="00EC03A6">
        <w:rPr>
          <w:rStyle w:val="1-Char"/>
          <w:rFonts w:hint="cs"/>
          <w:rtl/>
        </w:rPr>
        <w:t xml:space="preserve"> و این</w:t>
      </w:r>
      <w:r w:rsidR="004E1202" w:rsidRPr="00EC03A6">
        <w:rPr>
          <w:rStyle w:val="1-Char"/>
          <w:rFonts w:hint="cs"/>
          <w:rtl/>
        </w:rPr>
        <w:t xml:space="preserve"> اجازه به منزل</w:t>
      </w:r>
      <w:r w:rsidR="006759D6">
        <w:rPr>
          <w:rStyle w:val="1-Char"/>
          <w:rFonts w:hint="cs"/>
          <w:rtl/>
        </w:rPr>
        <w:t>ۀ</w:t>
      </w:r>
      <w:r w:rsidR="004E1202" w:rsidRPr="00EC03A6">
        <w:rPr>
          <w:rStyle w:val="1-Char"/>
          <w:rFonts w:hint="cs"/>
          <w:rtl/>
        </w:rPr>
        <w:t xml:space="preserve"> تخلف و خودداری نیست. </w:t>
      </w:r>
    </w:p>
    <w:p w:rsidR="004E1202" w:rsidRPr="00EC03A6" w:rsidRDefault="004E1202" w:rsidP="007074DE">
      <w:pPr>
        <w:tabs>
          <w:tab w:val="right" w:pos="7031"/>
        </w:tabs>
        <w:bidi/>
        <w:ind w:firstLine="284"/>
        <w:jc w:val="both"/>
        <w:rPr>
          <w:rStyle w:val="1-Char"/>
          <w:rtl/>
        </w:rPr>
      </w:pPr>
      <w:r w:rsidRPr="00EC03A6">
        <w:rPr>
          <w:rStyle w:val="1-Char"/>
          <w:rFonts w:hint="cs"/>
          <w:rtl/>
        </w:rPr>
        <w:t xml:space="preserve">و عبدالحسین </w:t>
      </w:r>
      <w:r w:rsidR="00AA5B40" w:rsidRPr="00EC03A6">
        <w:rPr>
          <w:rStyle w:val="1-Char"/>
          <w:rFonts w:hint="cs"/>
          <w:rtl/>
        </w:rPr>
        <w:t xml:space="preserve">رافضی تلاش نموده تا صحابه را متهم نماید به اینکه آنان در خروج با </w:t>
      </w:r>
      <w:r w:rsidR="005C507E" w:rsidRPr="00EC03A6">
        <w:rPr>
          <w:rStyle w:val="1-Char"/>
          <w:rFonts w:hint="cs"/>
          <w:rtl/>
        </w:rPr>
        <w:t>لشکر اسامه اکراه داشته‌اند</w:t>
      </w:r>
      <w:r w:rsidR="00783ECE" w:rsidRPr="00EC03A6">
        <w:rPr>
          <w:rStyle w:val="1-Char"/>
          <w:rFonts w:hint="cs"/>
          <w:rtl/>
        </w:rPr>
        <w:t xml:space="preserve"> و می‌گوید</w:t>
      </w:r>
      <w:r w:rsidR="008126A4" w:rsidRPr="00EC03A6">
        <w:rPr>
          <w:rStyle w:val="1-Char"/>
          <w:rFonts w:hint="cs"/>
          <w:rtl/>
        </w:rPr>
        <w:t>:</w:t>
      </w:r>
      <w:r w:rsidR="00783ECE" w:rsidRPr="00EC03A6">
        <w:rPr>
          <w:rStyle w:val="1-Char"/>
          <w:rFonts w:hint="cs"/>
          <w:rtl/>
        </w:rPr>
        <w:t xml:space="preserve"> (با وجود اینکه دریافته بود</w:t>
      </w:r>
      <w:r w:rsidR="00C176EF" w:rsidRPr="00EC03A6">
        <w:rPr>
          <w:rStyle w:val="1-Char"/>
          <w:rFonts w:hint="cs"/>
          <w:rtl/>
        </w:rPr>
        <w:t>ند</w:t>
      </w:r>
      <w:r w:rsidR="00783ECE" w:rsidRPr="00EC03A6">
        <w:rPr>
          <w:rStyle w:val="1-Char"/>
          <w:rFonts w:hint="cs"/>
          <w:rtl/>
        </w:rPr>
        <w:t xml:space="preserve"> و نصوص آشکاری در وجوب شتاب به جهاد دیده بودند از آن اکراه داشتند). </w:t>
      </w:r>
    </w:p>
    <w:p w:rsidR="001563AF" w:rsidRPr="00EC03A6" w:rsidRDefault="0080609E" w:rsidP="008516B4">
      <w:pPr>
        <w:tabs>
          <w:tab w:val="right" w:pos="7031"/>
        </w:tabs>
        <w:bidi/>
        <w:ind w:firstLine="284"/>
        <w:jc w:val="both"/>
        <w:rPr>
          <w:rStyle w:val="1-Char"/>
          <w:rtl/>
        </w:rPr>
      </w:pPr>
      <w:r w:rsidRPr="00EC03A6">
        <w:rPr>
          <w:rStyle w:val="1-Char"/>
          <w:rFonts w:hint="cs"/>
          <w:rtl/>
        </w:rPr>
        <w:t>می‌گوییم</w:t>
      </w:r>
      <w:r w:rsidR="008126A4" w:rsidRPr="00EC03A6">
        <w:rPr>
          <w:rStyle w:val="1-Char"/>
          <w:rFonts w:hint="cs"/>
          <w:rtl/>
        </w:rPr>
        <w:t>:</w:t>
      </w:r>
      <w:r w:rsidRPr="00EC03A6">
        <w:rPr>
          <w:rStyle w:val="1-Char"/>
          <w:rFonts w:hint="cs"/>
          <w:rtl/>
        </w:rPr>
        <w:t xml:space="preserve"> این افترای آشکاری بر صحابه می‌باشد و تمام روایاتی را که مورد اشاره قرار داده اس</w:t>
      </w:r>
      <w:r w:rsidR="00C176EF" w:rsidRPr="00EC03A6">
        <w:rPr>
          <w:rStyle w:val="1-Char"/>
          <w:rFonts w:hint="cs"/>
          <w:rtl/>
        </w:rPr>
        <w:t>ت بیان‌گر این می‌باشند که آنان س</w:t>
      </w:r>
      <w:r w:rsidRPr="00EC03A6">
        <w:rPr>
          <w:rStyle w:val="1-Char"/>
          <w:rFonts w:hint="cs"/>
          <w:rtl/>
        </w:rPr>
        <w:t>ستی و اکراه نداشت</w:t>
      </w:r>
      <w:r w:rsidR="0042312E" w:rsidRPr="00EC03A6">
        <w:rPr>
          <w:rStyle w:val="1-Char"/>
          <w:rFonts w:hint="cs"/>
          <w:rtl/>
        </w:rPr>
        <w:t>ه‌اند و تأخیرشان عمدی نبود</w:t>
      </w:r>
      <w:r w:rsidR="00C176EF" w:rsidRPr="00EC03A6">
        <w:rPr>
          <w:rStyle w:val="1-Char"/>
          <w:rFonts w:hint="cs"/>
          <w:rtl/>
        </w:rPr>
        <w:t>ه</w:t>
      </w:r>
      <w:r w:rsidR="0042312E" w:rsidRPr="00EC03A6">
        <w:rPr>
          <w:rStyle w:val="1-Char"/>
          <w:rFonts w:hint="cs"/>
          <w:rtl/>
        </w:rPr>
        <w:t>،</w:t>
      </w:r>
      <w:r w:rsidR="00C97AAA" w:rsidRPr="00EC03A6">
        <w:rPr>
          <w:rStyle w:val="1-Char"/>
          <w:rFonts w:hint="cs"/>
          <w:rtl/>
        </w:rPr>
        <w:t xml:space="preserve"> و بلکه تأخیر </w:t>
      </w:r>
      <w:r w:rsidR="004B1BF9" w:rsidRPr="00EC03A6">
        <w:rPr>
          <w:rStyle w:val="1-Char"/>
          <w:rFonts w:hint="cs"/>
          <w:rtl/>
        </w:rPr>
        <w:t>آنان از روی اجتهاد</w:t>
      </w:r>
      <w:r w:rsidR="004F7B9A" w:rsidRPr="00EC03A6">
        <w:rPr>
          <w:rStyle w:val="1-Char"/>
          <w:rFonts w:hint="cs"/>
          <w:rtl/>
        </w:rPr>
        <w:t xml:space="preserve"> اسامه امیر لشکر بوده است، و ابن هشام در (السیره</w:t>
      </w:r>
      <w:r w:rsidR="009B0026" w:rsidRPr="00EC03A6">
        <w:rPr>
          <w:rStyle w:val="1-Char"/>
          <w:rFonts w:hint="cs"/>
          <w:rtl/>
        </w:rPr>
        <w:t>)</w:t>
      </w:r>
      <w:r w:rsidR="006B4F86" w:rsidRPr="00EC03A6">
        <w:rPr>
          <w:rStyle w:val="1-Char"/>
          <w:rFonts w:hint="cs"/>
          <w:rtl/>
        </w:rPr>
        <w:t xml:space="preserve"> (4/300) در این باره می‌گوید</w:t>
      </w:r>
      <w:r w:rsidR="008126A4" w:rsidRPr="00EC03A6">
        <w:rPr>
          <w:rStyle w:val="1-Char"/>
          <w:rFonts w:hint="cs"/>
          <w:rtl/>
        </w:rPr>
        <w:t>:</w:t>
      </w:r>
      <w:r w:rsidR="000766E2" w:rsidRPr="00EC03A6">
        <w:rPr>
          <w:rStyle w:val="1-Char"/>
          <w:rFonts w:hint="cs"/>
          <w:rtl/>
        </w:rPr>
        <w:t xml:space="preserve"> (اسامه و مردم</w:t>
      </w:r>
      <w:r w:rsidR="00F06902" w:rsidRPr="00EC03A6">
        <w:rPr>
          <w:rStyle w:val="1-Char"/>
          <w:rFonts w:hint="cs"/>
          <w:rtl/>
        </w:rPr>
        <w:t xml:space="preserve"> به انتظار </w:t>
      </w:r>
      <w:r w:rsidR="00546169" w:rsidRPr="00EC03A6">
        <w:rPr>
          <w:rStyle w:val="1-Char"/>
          <w:rFonts w:hint="cs"/>
          <w:rtl/>
        </w:rPr>
        <w:t>نشستند تا ببینند که خداوند عاقبت بیماری پیامبر</w:t>
      </w:r>
      <w:r w:rsidR="00BB6F17" w:rsidRPr="00BB6F17">
        <w:rPr>
          <w:rStyle w:val="1-Char"/>
          <w:rFonts w:cs="CTraditional Arabic" w:hint="cs"/>
          <w:rtl/>
        </w:rPr>
        <w:t xml:space="preserve"> ج </w:t>
      </w:r>
      <w:r w:rsidR="00546169" w:rsidRPr="00EC03A6">
        <w:rPr>
          <w:rStyle w:val="1-Char"/>
          <w:rFonts w:hint="cs"/>
          <w:rtl/>
        </w:rPr>
        <w:t xml:space="preserve">را چطور </w:t>
      </w:r>
      <w:r w:rsidR="000A1710" w:rsidRPr="00EC03A6">
        <w:rPr>
          <w:rStyle w:val="1-Char"/>
          <w:rFonts w:hint="cs"/>
          <w:rtl/>
        </w:rPr>
        <w:t>اراده خواهد نمود</w:t>
      </w:r>
      <w:r w:rsidR="0085027C" w:rsidRPr="00EC03A6">
        <w:rPr>
          <w:rStyle w:val="1-Char"/>
          <w:rFonts w:hint="cs"/>
          <w:rtl/>
        </w:rPr>
        <w:t xml:space="preserve">). </w:t>
      </w:r>
      <w:r w:rsidR="007B5162" w:rsidRPr="00EC03A6">
        <w:rPr>
          <w:rStyle w:val="1-Char"/>
          <w:rFonts w:hint="cs"/>
          <w:rtl/>
        </w:rPr>
        <w:t>و امام ابن تیم</w:t>
      </w:r>
      <w:r w:rsidR="005D5092" w:rsidRPr="00EC03A6">
        <w:rPr>
          <w:rStyle w:val="1-Char"/>
          <w:rFonts w:hint="cs"/>
          <w:rtl/>
        </w:rPr>
        <w:t>ی</w:t>
      </w:r>
      <w:r w:rsidR="007B5162" w:rsidRPr="00EC03A6">
        <w:rPr>
          <w:rStyle w:val="1-Char"/>
          <w:rFonts w:hint="cs"/>
          <w:rtl/>
        </w:rPr>
        <w:t>ه</w:t>
      </w:r>
      <w:r w:rsidR="005D5092" w:rsidRPr="00EC03A6">
        <w:rPr>
          <w:rStyle w:val="1-Char"/>
          <w:rFonts w:hint="cs"/>
          <w:rtl/>
        </w:rPr>
        <w:t xml:space="preserve"> در (المنهاج) (3/122) می‌گوید</w:t>
      </w:r>
      <w:r w:rsidR="008126A4" w:rsidRPr="00EC03A6">
        <w:rPr>
          <w:rStyle w:val="1-Char"/>
          <w:rFonts w:hint="cs"/>
          <w:rtl/>
        </w:rPr>
        <w:t>:</w:t>
      </w:r>
      <w:r w:rsidR="00371692" w:rsidRPr="00EC03A6">
        <w:rPr>
          <w:rStyle w:val="1-Char"/>
          <w:rFonts w:hint="cs"/>
          <w:rtl/>
        </w:rPr>
        <w:t xml:space="preserve"> </w:t>
      </w:r>
      <w:r w:rsidR="00BE6D36" w:rsidRPr="00EC03A6">
        <w:rPr>
          <w:rStyle w:val="1-Char"/>
          <w:rFonts w:hint="cs"/>
          <w:rtl/>
        </w:rPr>
        <w:t>(پیامبر</w:t>
      </w:r>
      <w:r w:rsidR="00BB6F17" w:rsidRPr="00BB6F17">
        <w:rPr>
          <w:rStyle w:val="1-Char"/>
          <w:rFonts w:cs="CTraditional Arabic" w:hint="cs"/>
          <w:rtl/>
        </w:rPr>
        <w:t xml:space="preserve"> ج </w:t>
      </w:r>
      <w:r w:rsidR="00800896" w:rsidRPr="00EC03A6">
        <w:rPr>
          <w:rStyle w:val="1-Char"/>
          <w:rFonts w:hint="cs"/>
          <w:rtl/>
        </w:rPr>
        <w:t>اسامه را فراخواند و فرمود</w:t>
      </w:r>
      <w:r w:rsidR="008126A4" w:rsidRPr="00EC03A6">
        <w:rPr>
          <w:rStyle w:val="1-Char"/>
          <w:rFonts w:hint="cs"/>
          <w:rtl/>
        </w:rPr>
        <w:t>:</w:t>
      </w:r>
      <w:r w:rsidR="00800896" w:rsidRPr="00EC03A6">
        <w:rPr>
          <w:rStyle w:val="1-Char"/>
          <w:rFonts w:hint="cs"/>
          <w:rtl/>
        </w:rPr>
        <w:t xml:space="preserve"> </w:t>
      </w:r>
      <w:r w:rsidR="00F60127" w:rsidRPr="00EC03A6">
        <w:rPr>
          <w:rStyle w:val="1-Char"/>
          <w:rFonts w:hint="cs"/>
          <w:rtl/>
        </w:rPr>
        <w:t>(</w:t>
      </w:r>
      <w:r w:rsidR="009904B0" w:rsidRPr="00EC03A6">
        <w:rPr>
          <w:rStyle w:val="1-Char"/>
          <w:rFonts w:hint="cs"/>
          <w:rtl/>
        </w:rPr>
        <w:t xml:space="preserve">جهاد </w:t>
      </w:r>
      <w:r w:rsidR="00FB0EFC">
        <w:rPr>
          <w:rStyle w:val="1-Char"/>
          <w:rFonts w:hint="cs"/>
          <w:rtl/>
        </w:rPr>
        <w:t>ک</w:t>
      </w:r>
      <w:r w:rsidR="009904B0" w:rsidRPr="00EC03A6">
        <w:rPr>
          <w:rStyle w:val="1-Char"/>
          <w:rFonts w:hint="cs"/>
          <w:rtl/>
        </w:rPr>
        <w:t xml:space="preserve">ن </w:t>
      </w:r>
      <w:r w:rsidR="00F60127" w:rsidRPr="00EC03A6">
        <w:rPr>
          <w:rStyle w:val="1-Char"/>
          <w:rFonts w:hint="cs"/>
          <w:rtl/>
        </w:rPr>
        <w:t>بر برکت</w:t>
      </w:r>
      <w:r w:rsidR="0079519D" w:rsidRPr="00EC03A6">
        <w:rPr>
          <w:rStyle w:val="1-Char"/>
          <w:rFonts w:hint="cs"/>
          <w:rtl/>
        </w:rPr>
        <w:t xml:space="preserve"> خدا و یاری و عاقبت</w:t>
      </w:r>
      <w:r w:rsidR="00932E9F" w:rsidRPr="00EC03A6">
        <w:rPr>
          <w:rStyle w:val="1-Char"/>
          <w:rFonts w:hint="cs"/>
          <w:rtl/>
        </w:rPr>
        <w:t xml:space="preserve">). </w:t>
      </w:r>
      <w:r w:rsidR="00784676" w:rsidRPr="00EC03A6">
        <w:rPr>
          <w:rStyle w:val="1-Char"/>
          <w:rFonts w:hint="cs"/>
          <w:rtl/>
        </w:rPr>
        <w:t>اسامه گفت</w:t>
      </w:r>
      <w:r w:rsidR="008126A4" w:rsidRPr="00EC03A6">
        <w:rPr>
          <w:rStyle w:val="1-Char"/>
          <w:rFonts w:hint="cs"/>
          <w:rtl/>
        </w:rPr>
        <w:t>:</w:t>
      </w:r>
      <w:r w:rsidR="00784676" w:rsidRPr="00EC03A6">
        <w:rPr>
          <w:rStyle w:val="1-Char"/>
          <w:rFonts w:hint="cs"/>
          <w:rtl/>
        </w:rPr>
        <w:t xml:space="preserve"> ای رسول خدا شما ضعیف گشته</w:t>
      </w:r>
      <w:r w:rsidR="00DD149A" w:rsidRPr="00EC03A6">
        <w:rPr>
          <w:rStyle w:val="1-Char"/>
          <w:rFonts w:hint="eastAsia"/>
          <w:rtl/>
        </w:rPr>
        <w:t>‌ای و از خداوند می‌خواه</w:t>
      </w:r>
      <w:r w:rsidR="008516B4" w:rsidRPr="00EC03A6">
        <w:rPr>
          <w:rStyle w:val="1-Char"/>
          <w:rFonts w:hint="cs"/>
          <w:rtl/>
        </w:rPr>
        <w:t>م</w:t>
      </w:r>
      <w:r w:rsidR="00DD149A" w:rsidRPr="00EC03A6">
        <w:rPr>
          <w:rStyle w:val="1-Char"/>
          <w:rFonts w:hint="eastAsia"/>
          <w:rtl/>
        </w:rPr>
        <w:t xml:space="preserve"> شما را سلامت</w:t>
      </w:r>
      <w:r w:rsidR="00746F88" w:rsidRPr="00EC03A6">
        <w:rPr>
          <w:rStyle w:val="1-Char"/>
          <w:rFonts w:hint="cs"/>
          <w:rtl/>
        </w:rPr>
        <w:t xml:space="preserve"> گرداند مرا رخصت نمائی</w:t>
      </w:r>
      <w:r w:rsidR="006100FE" w:rsidRPr="00EC03A6">
        <w:rPr>
          <w:rStyle w:val="1-Char"/>
          <w:rFonts w:hint="cs"/>
          <w:rtl/>
        </w:rPr>
        <w:t>د درنگ نمایم تا اینکه</w:t>
      </w:r>
      <w:r w:rsidR="0040061C" w:rsidRPr="00EC03A6">
        <w:rPr>
          <w:rStyle w:val="1-Char"/>
          <w:rFonts w:hint="cs"/>
          <w:rtl/>
        </w:rPr>
        <w:t xml:space="preserve"> خداوند شما را شفا ده</w:t>
      </w:r>
      <w:r w:rsidR="00914E6E" w:rsidRPr="00EC03A6">
        <w:rPr>
          <w:rStyle w:val="1-Char"/>
          <w:rFonts w:hint="cs"/>
          <w:rtl/>
        </w:rPr>
        <w:t>د</w:t>
      </w:r>
      <w:r w:rsidR="00852E68" w:rsidRPr="00EC03A6">
        <w:rPr>
          <w:rStyle w:val="1-Char"/>
          <w:rFonts w:hint="cs"/>
          <w:rtl/>
        </w:rPr>
        <w:t xml:space="preserve"> و اگر من بیرون روم</w:t>
      </w:r>
      <w:r w:rsidR="00D463B4" w:rsidRPr="00EC03A6">
        <w:rPr>
          <w:rStyle w:val="1-Char"/>
          <w:rFonts w:hint="cs"/>
          <w:rtl/>
        </w:rPr>
        <w:t xml:space="preserve"> و شما بر این حال [بیماری] </w:t>
      </w:r>
      <w:r w:rsidR="00974462" w:rsidRPr="00EC03A6">
        <w:rPr>
          <w:rStyle w:val="1-Char"/>
          <w:rFonts w:hint="cs"/>
          <w:rtl/>
        </w:rPr>
        <w:t>باشی و در درو</w:t>
      </w:r>
      <w:r w:rsidR="008516B4" w:rsidRPr="00EC03A6">
        <w:rPr>
          <w:rStyle w:val="1-Char"/>
          <w:rFonts w:hint="cs"/>
          <w:rtl/>
        </w:rPr>
        <w:t>ن</w:t>
      </w:r>
      <w:r w:rsidR="00695D75" w:rsidRPr="00EC03A6">
        <w:rPr>
          <w:rStyle w:val="1-Char"/>
          <w:rFonts w:hint="cs"/>
          <w:rtl/>
        </w:rPr>
        <w:t xml:space="preserve"> برای شما ناراحتم [و دلم به شما مشغول</w:t>
      </w:r>
      <w:r w:rsidR="00411219" w:rsidRPr="00EC03A6">
        <w:rPr>
          <w:rStyle w:val="1-Char"/>
          <w:rFonts w:hint="cs"/>
          <w:rtl/>
        </w:rPr>
        <w:t xml:space="preserve"> </w:t>
      </w:r>
      <w:r w:rsidR="00D55D80" w:rsidRPr="00EC03A6">
        <w:rPr>
          <w:rStyle w:val="1-Char"/>
          <w:rFonts w:hint="cs"/>
          <w:rtl/>
        </w:rPr>
        <w:t>است] و برایم سخت است تا از مردم درباره شما جویا شوم</w:t>
      </w:r>
      <w:r w:rsidR="00641409" w:rsidRPr="00EC03A6">
        <w:rPr>
          <w:rStyle w:val="1-Char"/>
          <w:rFonts w:hint="cs"/>
          <w:rtl/>
        </w:rPr>
        <w:t xml:space="preserve"> </w:t>
      </w:r>
      <w:r w:rsidR="00CF12B3" w:rsidRPr="00EC03A6">
        <w:rPr>
          <w:rStyle w:val="1-Char"/>
          <w:rFonts w:hint="cs"/>
          <w:rtl/>
        </w:rPr>
        <w:t xml:space="preserve">[و از </w:t>
      </w:r>
      <w:r w:rsidR="00FD630D" w:rsidRPr="00EC03A6">
        <w:rPr>
          <w:rStyle w:val="1-Char"/>
          <w:rFonts w:hint="cs"/>
          <w:rtl/>
        </w:rPr>
        <w:t xml:space="preserve">آنان خبر بیماری شما را بشنوم] پس پیامبر ساکت بماند و بعد از چند </w:t>
      </w:r>
      <w:r w:rsidR="00D01197" w:rsidRPr="00EC03A6">
        <w:rPr>
          <w:rStyle w:val="1-Char"/>
          <w:rFonts w:hint="cs"/>
          <w:rtl/>
        </w:rPr>
        <w:t xml:space="preserve">روز جان به جان </w:t>
      </w:r>
      <w:r w:rsidR="004E4119" w:rsidRPr="00EC03A6">
        <w:rPr>
          <w:rStyle w:val="1-Char"/>
          <w:rFonts w:hint="cs"/>
          <w:rtl/>
        </w:rPr>
        <w:t xml:space="preserve">آفرین تسلیم نمود. </w:t>
      </w:r>
    </w:p>
    <w:p w:rsidR="001563AF" w:rsidRPr="00EC03A6" w:rsidRDefault="008723AC" w:rsidP="001A3BBA">
      <w:pPr>
        <w:tabs>
          <w:tab w:val="right" w:pos="7031"/>
        </w:tabs>
        <w:bidi/>
        <w:ind w:firstLine="284"/>
        <w:jc w:val="both"/>
        <w:rPr>
          <w:rStyle w:val="1-Char"/>
          <w:rtl/>
        </w:rPr>
      </w:pPr>
      <w:r w:rsidRPr="00EC03A6">
        <w:rPr>
          <w:rStyle w:val="1-Char"/>
          <w:rFonts w:hint="cs"/>
          <w:rtl/>
        </w:rPr>
        <w:t>و حتی بعد از وفات رسول خدا</w:t>
      </w:r>
      <w:r w:rsidR="00BB6F17" w:rsidRPr="00BB6F17">
        <w:rPr>
          <w:rStyle w:val="1-Char"/>
          <w:rFonts w:cs="CTraditional Arabic" w:hint="cs"/>
          <w:rtl/>
        </w:rPr>
        <w:t xml:space="preserve"> ج </w:t>
      </w:r>
      <w:r w:rsidR="00F757B1" w:rsidRPr="00EC03A6">
        <w:rPr>
          <w:rStyle w:val="1-Char"/>
          <w:rFonts w:hint="cs"/>
          <w:rtl/>
        </w:rPr>
        <w:t>باز اسامه خود تلاش می‌نمود</w:t>
      </w:r>
      <w:r w:rsidR="008516B4" w:rsidRPr="00EC03A6">
        <w:rPr>
          <w:rStyle w:val="1-Char"/>
          <w:rFonts w:hint="cs"/>
          <w:rtl/>
        </w:rPr>
        <w:t xml:space="preserve"> -</w:t>
      </w:r>
      <w:r w:rsidR="00F757B1" w:rsidRPr="00EC03A6">
        <w:rPr>
          <w:rStyle w:val="1-Char"/>
          <w:rFonts w:hint="cs"/>
          <w:rtl/>
        </w:rPr>
        <w:t xml:space="preserve"> از روی اجتهاد و گمان </w:t>
      </w:r>
      <w:r w:rsidR="00DE6CAB" w:rsidRPr="00EC03A6">
        <w:rPr>
          <w:rStyle w:val="1-Char"/>
          <w:rFonts w:hint="cs"/>
          <w:rtl/>
        </w:rPr>
        <w:t>ا</w:t>
      </w:r>
      <w:r w:rsidR="00F757B1" w:rsidRPr="00EC03A6">
        <w:rPr>
          <w:rStyle w:val="1-Char"/>
          <w:rFonts w:hint="cs"/>
          <w:rtl/>
        </w:rPr>
        <w:t>ینکه</w:t>
      </w:r>
      <w:r w:rsidR="00DE6CAB" w:rsidRPr="00EC03A6">
        <w:rPr>
          <w:rStyle w:val="1-Char"/>
          <w:rFonts w:hint="cs"/>
          <w:rtl/>
        </w:rPr>
        <w:t xml:space="preserve"> </w:t>
      </w:r>
      <w:r w:rsidR="008516B4" w:rsidRPr="00EC03A6">
        <w:rPr>
          <w:rStyle w:val="1-Char"/>
          <w:rFonts w:hint="cs"/>
          <w:rtl/>
        </w:rPr>
        <w:t>م</w:t>
      </w:r>
      <w:r w:rsidR="00DE6CAB" w:rsidRPr="00EC03A6">
        <w:rPr>
          <w:rStyle w:val="1-Char"/>
          <w:rFonts w:hint="cs"/>
          <w:rtl/>
        </w:rPr>
        <w:t>سلما</w:t>
      </w:r>
      <w:r w:rsidR="008516B4" w:rsidRPr="00EC03A6">
        <w:rPr>
          <w:rStyle w:val="1-Char"/>
          <w:rFonts w:hint="cs"/>
          <w:rtl/>
        </w:rPr>
        <w:t>نا</w:t>
      </w:r>
      <w:r w:rsidR="00DE6CAB" w:rsidRPr="00EC03A6">
        <w:rPr>
          <w:rStyle w:val="1-Char"/>
          <w:rFonts w:hint="cs"/>
          <w:rtl/>
        </w:rPr>
        <w:t xml:space="preserve">ن در مدینه به او نیاز </w:t>
      </w:r>
      <w:r w:rsidR="00CA371D" w:rsidRPr="00EC03A6">
        <w:rPr>
          <w:rStyle w:val="1-Char"/>
          <w:rFonts w:hint="cs"/>
          <w:rtl/>
        </w:rPr>
        <w:t>دارن</w:t>
      </w:r>
      <w:r w:rsidR="00777287" w:rsidRPr="00EC03A6">
        <w:rPr>
          <w:rStyle w:val="1-Char"/>
          <w:rFonts w:hint="cs"/>
          <w:rtl/>
        </w:rPr>
        <w:t>د</w:t>
      </w:r>
      <w:r w:rsidR="00CA371D" w:rsidRPr="00EC03A6">
        <w:rPr>
          <w:rStyle w:val="1-Char"/>
          <w:rFonts w:hint="cs"/>
          <w:rtl/>
        </w:rPr>
        <w:t xml:space="preserve"> با لشکریان</w:t>
      </w:r>
      <w:r w:rsidR="008516B4" w:rsidRPr="00EC03A6">
        <w:rPr>
          <w:rStyle w:val="1-Char"/>
          <w:rFonts w:hint="cs"/>
          <w:rtl/>
        </w:rPr>
        <w:t xml:space="preserve"> -</w:t>
      </w:r>
      <w:r w:rsidR="00CA371D" w:rsidRPr="00EC03A6">
        <w:rPr>
          <w:rStyle w:val="1-Char"/>
          <w:rFonts w:hint="cs"/>
          <w:rtl/>
        </w:rPr>
        <w:t xml:space="preserve"> </w:t>
      </w:r>
      <w:r w:rsidR="00A700BF" w:rsidRPr="00EC03A6">
        <w:rPr>
          <w:rStyle w:val="1-Char"/>
          <w:rFonts w:hint="cs"/>
          <w:rtl/>
        </w:rPr>
        <w:t xml:space="preserve">از جهاد </w:t>
      </w:r>
      <w:r w:rsidR="00043C75" w:rsidRPr="00EC03A6">
        <w:rPr>
          <w:rStyle w:val="1-Char"/>
          <w:rFonts w:hint="cs"/>
          <w:rtl/>
        </w:rPr>
        <w:t xml:space="preserve">(مقرر) </w:t>
      </w:r>
      <w:r w:rsidR="00925098" w:rsidRPr="00EC03A6">
        <w:rPr>
          <w:rStyle w:val="1-Char"/>
          <w:rFonts w:hint="cs"/>
          <w:rtl/>
        </w:rPr>
        <w:t>بر گردد طبری (3/226)</w:t>
      </w:r>
      <w:r w:rsidR="00F97469" w:rsidRPr="00EC03A6">
        <w:rPr>
          <w:rStyle w:val="1-Char"/>
          <w:rFonts w:hint="cs"/>
          <w:rtl/>
        </w:rPr>
        <w:t xml:space="preserve"> در روایتی به </w:t>
      </w:r>
      <w:r w:rsidR="00777287" w:rsidRPr="00EC03A6">
        <w:rPr>
          <w:rStyle w:val="1-Char"/>
          <w:rFonts w:hint="cs"/>
          <w:rtl/>
        </w:rPr>
        <w:t>آ</w:t>
      </w:r>
      <w:r w:rsidR="00F97469" w:rsidRPr="00EC03A6">
        <w:rPr>
          <w:rStyle w:val="1-Char"/>
          <w:rFonts w:hint="cs"/>
          <w:rtl/>
        </w:rPr>
        <w:t xml:space="preserve">ن تصریح </w:t>
      </w:r>
      <w:r w:rsidR="00E24509" w:rsidRPr="00EC03A6">
        <w:rPr>
          <w:rStyle w:val="1-Char"/>
          <w:rFonts w:hint="cs"/>
          <w:rtl/>
        </w:rPr>
        <w:t>نموده و می‌گوید</w:t>
      </w:r>
      <w:r w:rsidR="008126A4" w:rsidRPr="00EC03A6">
        <w:rPr>
          <w:rStyle w:val="1-Char"/>
          <w:rFonts w:hint="cs"/>
          <w:rtl/>
        </w:rPr>
        <w:t>:</w:t>
      </w:r>
      <w:r w:rsidR="001F1DCD" w:rsidRPr="00EC03A6">
        <w:rPr>
          <w:rStyle w:val="1-Char"/>
          <w:rFonts w:hint="cs"/>
          <w:rtl/>
        </w:rPr>
        <w:t xml:space="preserve"> اسامه همراه مردم بایست</w:t>
      </w:r>
      <w:r w:rsidR="008C6A71" w:rsidRPr="00EC03A6">
        <w:rPr>
          <w:rStyle w:val="1-Char"/>
          <w:rFonts w:hint="cs"/>
          <w:rtl/>
        </w:rPr>
        <w:t>ا</w:t>
      </w:r>
      <w:r w:rsidR="001F1DCD" w:rsidRPr="00EC03A6">
        <w:rPr>
          <w:rStyle w:val="1-Char"/>
          <w:rFonts w:hint="cs"/>
          <w:rtl/>
        </w:rPr>
        <w:t xml:space="preserve">د و به عمرگفت </w:t>
      </w:r>
      <w:r w:rsidR="00900495" w:rsidRPr="00EC03A6">
        <w:rPr>
          <w:rStyle w:val="1-Char"/>
          <w:rFonts w:hint="cs"/>
          <w:rtl/>
        </w:rPr>
        <w:t xml:space="preserve">نزد خلیفه </w:t>
      </w:r>
      <w:r w:rsidR="00AE07C7" w:rsidRPr="00EC03A6">
        <w:rPr>
          <w:rStyle w:val="1-Char"/>
          <w:rFonts w:hint="cs"/>
          <w:rtl/>
        </w:rPr>
        <w:t>رسول خدا</w:t>
      </w:r>
      <w:r w:rsidR="007C20C5" w:rsidRPr="00EC03A6">
        <w:rPr>
          <w:rStyle w:val="1-Char"/>
          <w:rFonts w:hint="cs"/>
          <w:rtl/>
        </w:rPr>
        <w:t xml:space="preserve"> [ابوبکر] </w:t>
      </w:r>
      <w:r w:rsidR="007537C0" w:rsidRPr="00EC03A6">
        <w:rPr>
          <w:rStyle w:val="1-Char"/>
          <w:rFonts w:hint="cs"/>
          <w:rtl/>
        </w:rPr>
        <w:t>برگرد و از او بخواهید تا رخصت دهد که با مردم برگرد</w:t>
      </w:r>
      <w:r w:rsidR="00CE6E59" w:rsidRPr="00EC03A6">
        <w:rPr>
          <w:rStyle w:val="1-Char"/>
          <w:rFonts w:hint="cs"/>
          <w:rtl/>
        </w:rPr>
        <w:t xml:space="preserve">م زیرا </w:t>
      </w:r>
      <w:r w:rsidR="00081456" w:rsidRPr="00EC03A6">
        <w:rPr>
          <w:rStyle w:val="1-Char"/>
          <w:rFonts w:hint="cs"/>
          <w:rtl/>
        </w:rPr>
        <w:t xml:space="preserve">همراه من بزرگان </w:t>
      </w:r>
      <w:r w:rsidR="00365DB6" w:rsidRPr="00EC03A6">
        <w:rPr>
          <w:rStyle w:val="1-Char"/>
          <w:rFonts w:hint="cs"/>
          <w:rtl/>
        </w:rPr>
        <w:t>و برجستگان</w:t>
      </w:r>
      <w:r w:rsidR="00E24DA4" w:rsidRPr="00EC03A6">
        <w:rPr>
          <w:rStyle w:val="1-Char"/>
          <w:rFonts w:hint="cs"/>
          <w:rtl/>
        </w:rPr>
        <w:t xml:space="preserve"> مردم</w:t>
      </w:r>
      <w:r w:rsidR="00081456" w:rsidRPr="00EC03A6">
        <w:rPr>
          <w:rStyle w:val="1-Char"/>
          <w:rFonts w:hint="cs"/>
          <w:rtl/>
        </w:rPr>
        <w:t xml:space="preserve"> می‌باشند </w:t>
      </w:r>
      <w:r w:rsidR="00724A40" w:rsidRPr="00EC03A6">
        <w:rPr>
          <w:rStyle w:val="1-Char"/>
          <w:rFonts w:hint="cs"/>
          <w:rtl/>
        </w:rPr>
        <w:t>و من بر امنیت</w:t>
      </w:r>
      <w:r w:rsidR="00714B59" w:rsidRPr="00EC03A6">
        <w:rPr>
          <w:rStyle w:val="1-Char"/>
          <w:rFonts w:hint="cs"/>
          <w:rtl/>
        </w:rPr>
        <w:t xml:space="preserve"> خلیفه</w:t>
      </w:r>
      <w:r w:rsidR="009121D1" w:rsidRPr="00EC03A6">
        <w:rPr>
          <w:rStyle w:val="1-Char"/>
          <w:rFonts w:hint="cs"/>
          <w:rtl/>
        </w:rPr>
        <w:t xml:space="preserve"> اطمینا</w:t>
      </w:r>
      <w:r w:rsidR="000635B8" w:rsidRPr="00EC03A6">
        <w:rPr>
          <w:rStyle w:val="1-Char"/>
          <w:rFonts w:hint="cs"/>
          <w:rtl/>
        </w:rPr>
        <w:t>ن ندارم.</w:t>
      </w:r>
      <w:r w:rsidR="00E64852" w:rsidRPr="00EC03A6">
        <w:rPr>
          <w:rStyle w:val="1-Char"/>
          <w:rFonts w:hint="cs"/>
          <w:rtl/>
        </w:rPr>
        <w:t xml:space="preserve"> نظ</w:t>
      </w:r>
      <w:r w:rsidR="008C6A71" w:rsidRPr="00EC03A6">
        <w:rPr>
          <w:rStyle w:val="1-Char"/>
          <w:rFonts w:hint="cs"/>
          <w:rtl/>
        </w:rPr>
        <w:t>ی</w:t>
      </w:r>
      <w:r w:rsidR="00E64852" w:rsidRPr="00EC03A6">
        <w:rPr>
          <w:rStyle w:val="1-Char"/>
          <w:rFonts w:hint="cs"/>
          <w:rtl/>
        </w:rPr>
        <w:t>ر چنین روایتی</w:t>
      </w:r>
      <w:r w:rsidR="00084C51" w:rsidRPr="00EC03A6">
        <w:rPr>
          <w:rStyle w:val="1-Char"/>
          <w:rFonts w:hint="cs"/>
          <w:rtl/>
        </w:rPr>
        <w:t xml:space="preserve"> به صورت کامل در </w:t>
      </w:r>
      <w:r w:rsidR="00ED013A" w:rsidRPr="00EC03A6">
        <w:rPr>
          <w:rStyle w:val="1-Char"/>
          <w:rFonts w:hint="cs"/>
          <w:rtl/>
        </w:rPr>
        <w:t>(</w:t>
      </w:r>
      <w:r w:rsidR="00084C51" w:rsidRPr="00EC03A6">
        <w:rPr>
          <w:rStyle w:val="1-Char"/>
          <w:rFonts w:hint="cs"/>
          <w:rtl/>
        </w:rPr>
        <w:t>السیر</w:t>
      </w:r>
      <w:r w:rsidR="001A3BBA">
        <w:rPr>
          <w:rStyle w:val="1-Char"/>
          <w:rFonts w:hint="cs"/>
          <w:rtl/>
        </w:rPr>
        <w:t>ة</w:t>
      </w:r>
      <w:r w:rsidR="0042107B" w:rsidRPr="00EC03A6">
        <w:rPr>
          <w:rStyle w:val="1-Char"/>
          <w:rFonts w:hint="cs"/>
          <w:rtl/>
        </w:rPr>
        <w:t xml:space="preserve"> ال</w:t>
      </w:r>
      <w:r w:rsidR="009904B0" w:rsidRPr="00EC03A6">
        <w:rPr>
          <w:rStyle w:val="1-Char"/>
          <w:rFonts w:hint="cs"/>
          <w:rtl/>
        </w:rPr>
        <w:t>حلب</w:t>
      </w:r>
      <w:r w:rsidR="00FB0EFC">
        <w:rPr>
          <w:rStyle w:val="1-Char"/>
          <w:rFonts w:hint="cs"/>
          <w:rtl/>
        </w:rPr>
        <w:t>ی</w:t>
      </w:r>
      <w:r w:rsidR="00854B34">
        <w:rPr>
          <w:rStyle w:val="1-Char"/>
          <w:rFonts w:hint="cs"/>
          <w:rtl/>
        </w:rPr>
        <w:t>ه</w:t>
      </w:r>
      <w:r w:rsidR="0042107B" w:rsidRPr="00EC03A6">
        <w:rPr>
          <w:rStyle w:val="1-Char"/>
          <w:rFonts w:hint="cs"/>
          <w:rtl/>
        </w:rPr>
        <w:t>)</w:t>
      </w:r>
      <w:r w:rsidR="00105F9E" w:rsidRPr="00EC03A6">
        <w:rPr>
          <w:rStyle w:val="1-Char"/>
          <w:rFonts w:hint="cs"/>
          <w:rtl/>
        </w:rPr>
        <w:t xml:space="preserve"> </w:t>
      </w:r>
      <w:r w:rsidR="00EB61DC" w:rsidRPr="00EC03A6">
        <w:rPr>
          <w:rStyle w:val="1-Char"/>
          <w:rFonts w:hint="cs"/>
          <w:rtl/>
        </w:rPr>
        <w:t xml:space="preserve">(3/208) </w:t>
      </w:r>
      <w:r w:rsidR="007D783F" w:rsidRPr="00EC03A6">
        <w:rPr>
          <w:rStyle w:val="1-Char"/>
          <w:rFonts w:hint="cs"/>
          <w:rtl/>
        </w:rPr>
        <w:t>موجود است</w:t>
      </w:r>
      <w:r w:rsidR="008C6A71" w:rsidRPr="00EC03A6">
        <w:rPr>
          <w:rStyle w:val="1-Char"/>
          <w:rFonts w:hint="cs"/>
          <w:rtl/>
        </w:rPr>
        <w:t>،</w:t>
      </w:r>
      <w:r w:rsidR="007D783F" w:rsidRPr="00EC03A6">
        <w:rPr>
          <w:rStyle w:val="1-Char"/>
          <w:rFonts w:hint="cs"/>
          <w:rtl/>
        </w:rPr>
        <w:t xml:space="preserve"> و موسوی از آن اطلاع یافته ولی آن را کتمان و چیزی خلاف آن</w:t>
      </w:r>
      <w:r w:rsidR="007213AE" w:rsidRPr="00EC03A6">
        <w:rPr>
          <w:rStyle w:val="1-Char"/>
          <w:rFonts w:hint="cs"/>
          <w:rtl/>
        </w:rPr>
        <w:t xml:space="preserve"> که با میل </w:t>
      </w:r>
      <w:r w:rsidR="004A3CAF" w:rsidRPr="00EC03A6">
        <w:rPr>
          <w:rStyle w:val="1-Char"/>
          <w:rFonts w:hint="cs"/>
          <w:rtl/>
        </w:rPr>
        <w:t>و طبع او هماهنگ</w:t>
      </w:r>
      <w:r w:rsidR="00933F82" w:rsidRPr="00EC03A6">
        <w:rPr>
          <w:rStyle w:val="1-Char"/>
          <w:rFonts w:hint="cs"/>
          <w:rtl/>
        </w:rPr>
        <w:t xml:space="preserve"> است نقل نموده است. </w:t>
      </w:r>
    </w:p>
    <w:p w:rsidR="0049229C" w:rsidRPr="00EC03A6" w:rsidRDefault="0049229C" w:rsidP="008C6A71">
      <w:pPr>
        <w:tabs>
          <w:tab w:val="right" w:pos="7031"/>
        </w:tabs>
        <w:bidi/>
        <w:ind w:firstLine="284"/>
        <w:jc w:val="both"/>
        <w:rPr>
          <w:rStyle w:val="1-Char"/>
          <w:rtl/>
        </w:rPr>
      </w:pPr>
      <w:r w:rsidRPr="00EC03A6">
        <w:rPr>
          <w:rStyle w:val="1-Char"/>
          <w:rFonts w:hint="cs"/>
          <w:rtl/>
        </w:rPr>
        <w:t>و تمام نصوص مذکور بیانگر</w:t>
      </w:r>
      <w:r w:rsidR="00AC5549" w:rsidRPr="00EC03A6">
        <w:rPr>
          <w:rStyle w:val="1-Char"/>
          <w:rFonts w:hint="cs"/>
          <w:rtl/>
        </w:rPr>
        <w:t xml:space="preserve"> </w:t>
      </w:r>
      <w:r w:rsidRPr="00EC03A6">
        <w:rPr>
          <w:rStyle w:val="1-Char"/>
          <w:rFonts w:hint="cs"/>
          <w:rtl/>
        </w:rPr>
        <w:t xml:space="preserve">این است که فردی از صحابه </w:t>
      </w:r>
      <w:r w:rsidR="00944CFF" w:rsidRPr="00EC03A6">
        <w:rPr>
          <w:rStyle w:val="1-Char"/>
          <w:rFonts w:hint="cs"/>
          <w:rtl/>
        </w:rPr>
        <w:t>هرگز از خروج</w:t>
      </w:r>
      <w:r w:rsidR="00FD1056" w:rsidRPr="00EC03A6">
        <w:rPr>
          <w:rStyle w:val="1-Char"/>
          <w:rFonts w:hint="cs"/>
          <w:rtl/>
        </w:rPr>
        <w:t xml:space="preserve"> </w:t>
      </w:r>
      <w:r w:rsidR="005F7779" w:rsidRPr="00EC03A6">
        <w:rPr>
          <w:rStyle w:val="1-Char"/>
          <w:rFonts w:hint="cs"/>
          <w:rtl/>
        </w:rPr>
        <w:t xml:space="preserve">[با </w:t>
      </w:r>
      <w:r w:rsidR="008C6A71" w:rsidRPr="00EC03A6">
        <w:rPr>
          <w:rStyle w:val="1-Char"/>
          <w:rFonts w:hint="cs"/>
          <w:rtl/>
        </w:rPr>
        <w:t>ل</w:t>
      </w:r>
      <w:r w:rsidR="005F7779" w:rsidRPr="00EC03A6">
        <w:rPr>
          <w:rStyle w:val="1-Char"/>
          <w:rFonts w:hint="cs"/>
          <w:rtl/>
        </w:rPr>
        <w:t>شکر]</w:t>
      </w:r>
      <w:r w:rsidR="00A06A36" w:rsidRPr="00EC03A6">
        <w:rPr>
          <w:rStyle w:val="1-Char"/>
          <w:rFonts w:hint="cs"/>
          <w:rtl/>
        </w:rPr>
        <w:t xml:space="preserve"> </w:t>
      </w:r>
      <w:r w:rsidR="00604BB6" w:rsidRPr="00EC03A6">
        <w:rPr>
          <w:rStyle w:val="1-Char"/>
          <w:rFonts w:hint="cs"/>
          <w:rtl/>
        </w:rPr>
        <w:t xml:space="preserve">و ناراضی </w:t>
      </w:r>
      <w:r w:rsidR="004F3496" w:rsidRPr="00EC03A6">
        <w:rPr>
          <w:rStyle w:val="1-Char"/>
          <w:rFonts w:hint="cs"/>
          <w:rtl/>
        </w:rPr>
        <w:t>نبوده</w:t>
      </w:r>
      <w:r w:rsidR="004B6C43" w:rsidRPr="00EC03A6">
        <w:rPr>
          <w:rStyle w:val="1-Char"/>
          <w:rFonts w:hint="cs"/>
          <w:rtl/>
        </w:rPr>
        <w:t xml:space="preserve"> بلک</w:t>
      </w:r>
      <w:r w:rsidR="00875A1E" w:rsidRPr="00EC03A6">
        <w:rPr>
          <w:rStyle w:val="1-Char"/>
          <w:rFonts w:hint="cs"/>
          <w:rtl/>
        </w:rPr>
        <w:t>ه</w:t>
      </w:r>
      <w:r w:rsidR="004B6C43" w:rsidRPr="00EC03A6">
        <w:rPr>
          <w:rStyle w:val="1-Char"/>
          <w:rFonts w:hint="cs"/>
          <w:rtl/>
        </w:rPr>
        <w:t xml:space="preserve"> امیر سپاه خود و همراهان </w:t>
      </w:r>
      <w:r w:rsidR="009A062A" w:rsidRPr="00EC03A6">
        <w:rPr>
          <w:rStyle w:val="1-Char"/>
          <w:rFonts w:hint="cs"/>
          <w:rtl/>
        </w:rPr>
        <w:t>او به علت</w:t>
      </w:r>
      <w:r w:rsidR="00EB2FBB" w:rsidRPr="00EC03A6">
        <w:rPr>
          <w:rStyle w:val="1-Char"/>
          <w:rFonts w:hint="cs"/>
          <w:rtl/>
        </w:rPr>
        <w:t xml:space="preserve"> انتظار حال رسول خدا در تأخیر </w:t>
      </w:r>
      <w:r w:rsidR="008F4CE4" w:rsidRPr="00EC03A6">
        <w:rPr>
          <w:rStyle w:val="1-Char"/>
          <w:rFonts w:hint="cs"/>
          <w:rtl/>
        </w:rPr>
        <w:t>از خروج اجتهاد</w:t>
      </w:r>
      <w:r w:rsidR="002202D5" w:rsidRPr="00EC03A6">
        <w:rPr>
          <w:rStyle w:val="1-Char"/>
          <w:rFonts w:hint="cs"/>
          <w:rtl/>
        </w:rPr>
        <w:t xml:space="preserve"> نموده‌اند. </w:t>
      </w:r>
      <w:r w:rsidR="008D2983" w:rsidRPr="00EC03A6">
        <w:rPr>
          <w:rStyle w:val="1-Char"/>
          <w:rFonts w:hint="cs"/>
          <w:rtl/>
        </w:rPr>
        <w:t>و هیچ کدام</w:t>
      </w:r>
      <w:r w:rsidR="00CA3681" w:rsidRPr="00EC03A6">
        <w:rPr>
          <w:rStyle w:val="1-Char"/>
          <w:rFonts w:hint="cs"/>
          <w:rtl/>
        </w:rPr>
        <w:t xml:space="preserve"> جای ایراد </w:t>
      </w:r>
      <w:r w:rsidR="0023165C" w:rsidRPr="00EC03A6">
        <w:rPr>
          <w:rStyle w:val="1-Char"/>
          <w:rFonts w:hint="cs"/>
          <w:rtl/>
        </w:rPr>
        <w:t>و انتقاد نیس</w:t>
      </w:r>
      <w:r w:rsidR="00663BB8" w:rsidRPr="00EC03A6">
        <w:rPr>
          <w:rStyle w:val="1-Char"/>
          <w:rFonts w:hint="cs"/>
          <w:rtl/>
        </w:rPr>
        <w:t>ت</w:t>
      </w:r>
      <w:r w:rsidR="0023165C" w:rsidRPr="00EC03A6">
        <w:rPr>
          <w:rStyle w:val="1-Char"/>
          <w:rFonts w:hint="cs"/>
          <w:rtl/>
        </w:rPr>
        <w:t>ند</w:t>
      </w:r>
      <w:r w:rsidR="00663BB8" w:rsidRPr="00EC03A6">
        <w:rPr>
          <w:rStyle w:val="1-Char"/>
          <w:rFonts w:hint="cs"/>
          <w:rtl/>
        </w:rPr>
        <w:t xml:space="preserve"> </w:t>
      </w:r>
      <w:r w:rsidR="002924B0" w:rsidRPr="00EC03A6">
        <w:rPr>
          <w:rStyle w:val="1-Char"/>
          <w:rFonts w:hint="cs"/>
          <w:rtl/>
        </w:rPr>
        <w:t>و اگر کسی هم به علت کینه</w:t>
      </w:r>
      <w:r w:rsidR="0022449F" w:rsidRPr="00EC03A6">
        <w:rPr>
          <w:rStyle w:val="1-Char"/>
          <w:rFonts w:hint="cs"/>
          <w:rtl/>
        </w:rPr>
        <w:t xml:space="preserve"> از صحابه روایات </w:t>
      </w:r>
      <w:r w:rsidR="007A13C0" w:rsidRPr="00EC03A6">
        <w:rPr>
          <w:rStyle w:val="1-Char"/>
          <w:rFonts w:hint="cs"/>
          <w:rtl/>
        </w:rPr>
        <w:t>مذکور</w:t>
      </w:r>
      <w:r w:rsidR="008C6A71" w:rsidRPr="00EC03A6">
        <w:rPr>
          <w:rStyle w:val="1-Char"/>
          <w:rFonts w:hint="cs"/>
          <w:rtl/>
        </w:rPr>
        <w:t xml:space="preserve"> را</w:t>
      </w:r>
      <w:r w:rsidR="007A13C0" w:rsidRPr="00EC03A6">
        <w:rPr>
          <w:rStyle w:val="1-Char"/>
          <w:rFonts w:hint="cs"/>
          <w:rtl/>
        </w:rPr>
        <w:t xml:space="preserve"> از لحاظ </w:t>
      </w:r>
      <w:r w:rsidR="003A0F4A" w:rsidRPr="00EC03A6">
        <w:rPr>
          <w:rStyle w:val="1-Char"/>
          <w:rFonts w:hint="cs"/>
          <w:rtl/>
        </w:rPr>
        <w:t>صحت</w:t>
      </w:r>
      <w:r w:rsidR="00667508" w:rsidRPr="00EC03A6">
        <w:rPr>
          <w:rStyle w:val="1-Char"/>
          <w:rFonts w:hint="cs"/>
          <w:rtl/>
        </w:rPr>
        <w:t xml:space="preserve"> </w:t>
      </w:r>
      <w:r w:rsidR="00B97F60" w:rsidRPr="00EC03A6">
        <w:rPr>
          <w:rStyle w:val="1-Char"/>
          <w:rFonts w:hint="cs"/>
          <w:rtl/>
        </w:rPr>
        <w:t>مورد انتقاد قرار دهد</w:t>
      </w:r>
      <w:r w:rsidR="003B2BE4" w:rsidRPr="00EC03A6">
        <w:rPr>
          <w:rStyle w:val="1-Char"/>
          <w:rFonts w:hint="cs"/>
          <w:rtl/>
        </w:rPr>
        <w:t xml:space="preserve"> </w:t>
      </w:r>
      <w:r w:rsidR="002A6A9D" w:rsidRPr="00EC03A6">
        <w:rPr>
          <w:rStyle w:val="1-Char"/>
          <w:rFonts w:hint="cs"/>
          <w:rtl/>
        </w:rPr>
        <w:t>با آنچه ما گفته‌ایم</w:t>
      </w:r>
      <w:r w:rsidR="006303F3" w:rsidRPr="00EC03A6">
        <w:rPr>
          <w:rStyle w:val="1-Char"/>
          <w:rFonts w:hint="cs"/>
          <w:rtl/>
        </w:rPr>
        <w:t xml:space="preserve"> تعارض ندارد زیرا </w:t>
      </w:r>
      <w:r w:rsidR="001A2630" w:rsidRPr="00EC03A6">
        <w:rPr>
          <w:rStyle w:val="1-Char"/>
          <w:rFonts w:hint="cs"/>
          <w:rtl/>
        </w:rPr>
        <w:t>در روایتی</w:t>
      </w:r>
      <w:r w:rsidR="005D315D" w:rsidRPr="00EC03A6">
        <w:rPr>
          <w:rStyle w:val="1-Char"/>
          <w:rFonts w:hint="cs"/>
          <w:rtl/>
        </w:rPr>
        <w:t xml:space="preserve"> نیامده که کسی از آنان سستی و یا ناخشنود بو</w:t>
      </w:r>
      <w:r w:rsidR="00B05740" w:rsidRPr="00EC03A6">
        <w:rPr>
          <w:rStyle w:val="1-Char"/>
          <w:rFonts w:hint="cs"/>
          <w:rtl/>
        </w:rPr>
        <w:t>د</w:t>
      </w:r>
      <w:r w:rsidR="005D315D" w:rsidRPr="00EC03A6">
        <w:rPr>
          <w:rStyle w:val="1-Char"/>
          <w:rFonts w:hint="cs"/>
          <w:rtl/>
        </w:rPr>
        <w:t>ه</w:t>
      </w:r>
      <w:r w:rsidR="00B05740" w:rsidRPr="00EC03A6">
        <w:rPr>
          <w:rStyle w:val="1-Char"/>
          <w:rFonts w:hint="cs"/>
          <w:rtl/>
        </w:rPr>
        <w:t xml:space="preserve"> است، </w:t>
      </w:r>
      <w:r w:rsidR="009672AC" w:rsidRPr="00EC03A6">
        <w:rPr>
          <w:rStyle w:val="1-Char"/>
          <w:rFonts w:hint="cs"/>
          <w:rtl/>
        </w:rPr>
        <w:t xml:space="preserve">روش عبدالحسین </w:t>
      </w:r>
      <w:r w:rsidR="00170850" w:rsidRPr="00EC03A6">
        <w:rPr>
          <w:rStyle w:val="1-Char"/>
          <w:rFonts w:hint="cs"/>
          <w:rtl/>
        </w:rPr>
        <w:t>مکار اینکه</w:t>
      </w:r>
      <w:r w:rsidR="00C275D8" w:rsidRPr="00EC03A6">
        <w:rPr>
          <w:rStyle w:val="1-Char"/>
          <w:rFonts w:hint="cs"/>
          <w:rtl/>
        </w:rPr>
        <w:t xml:space="preserve"> او نص روایت</w:t>
      </w:r>
      <w:r w:rsidR="00D76DE0" w:rsidRPr="00EC03A6">
        <w:rPr>
          <w:rStyle w:val="1-Char"/>
          <w:rFonts w:hint="cs"/>
          <w:rtl/>
        </w:rPr>
        <w:t xml:space="preserve"> را نقل نموده و در میان</w:t>
      </w:r>
      <w:r w:rsidR="00B44E2D" w:rsidRPr="00EC03A6">
        <w:rPr>
          <w:rStyle w:val="1-Char"/>
          <w:rFonts w:hint="cs"/>
          <w:rtl/>
        </w:rPr>
        <w:t xml:space="preserve"> آن سخن خود</w:t>
      </w:r>
      <w:r w:rsidR="009904B0" w:rsidRPr="00EC03A6">
        <w:rPr>
          <w:rStyle w:val="1-Char"/>
          <w:rFonts w:hint="cs"/>
          <w:rtl/>
        </w:rPr>
        <w:t xml:space="preserve"> را</w:t>
      </w:r>
      <w:r w:rsidR="00B44E2D" w:rsidRPr="00EC03A6">
        <w:rPr>
          <w:rStyle w:val="1-Char"/>
          <w:rFonts w:hint="cs"/>
          <w:rtl/>
        </w:rPr>
        <w:t xml:space="preserve"> وارد می‌نماید </w:t>
      </w:r>
      <w:r w:rsidR="003476E0" w:rsidRPr="00EC03A6">
        <w:rPr>
          <w:rStyle w:val="1-Char"/>
          <w:rFonts w:hint="cs"/>
          <w:rtl/>
        </w:rPr>
        <w:t>مثلاً</w:t>
      </w:r>
      <w:r w:rsidR="00675720" w:rsidRPr="00EC03A6">
        <w:rPr>
          <w:rStyle w:val="1-Char"/>
          <w:rFonts w:hint="cs"/>
          <w:rtl/>
        </w:rPr>
        <w:t xml:space="preserve"> در صفحه</w:t>
      </w:r>
      <w:r w:rsidR="00A16A7D" w:rsidRPr="00EC03A6">
        <w:rPr>
          <w:rStyle w:val="1-Char"/>
          <w:rFonts w:hint="cs"/>
          <w:rtl/>
        </w:rPr>
        <w:t xml:space="preserve"> </w:t>
      </w:r>
      <w:r w:rsidR="00165DA6" w:rsidRPr="00EC03A6">
        <w:rPr>
          <w:rStyle w:val="1-Char"/>
          <w:rFonts w:hint="cs"/>
          <w:rtl/>
        </w:rPr>
        <w:t>(293</w:t>
      </w:r>
      <w:r w:rsidR="002966D5" w:rsidRPr="00EC03A6">
        <w:rPr>
          <w:rStyle w:val="1-Char"/>
          <w:rFonts w:hint="cs"/>
          <w:rtl/>
        </w:rPr>
        <w:t xml:space="preserve">) </w:t>
      </w:r>
      <w:r w:rsidR="00D31BE8" w:rsidRPr="00EC03A6">
        <w:rPr>
          <w:rStyle w:val="1-Char"/>
          <w:rFonts w:hint="cs"/>
          <w:rtl/>
        </w:rPr>
        <w:t xml:space="preserve">لفظ روایت را نقل نموده و </w:t>
      </w:r>
      <w:r w:rsidR="00D32D86" w:rsidRPr="00EC03A6">
        <w:rPr>
          <w:rStyle w:val="1-Char"/>
          <w:rFonts w:hint="cs"/>
          <w:rtl/>
        </w:rPr>
        <w:t>آ</w:t>
      </w:r>
      <w:r w:rsidR="00D31BE8" w:rsidRPr="00EC03A6">
        <w:rPr>
          <w:rStyle w:val="1-Char"/>
          <w:rFonts w:hint="cs"/>
          <w:rtl/>
        </w:rPr>
        <w:t>ن را با سخن</w:t>
      </w:r>
      <w:r w:rsidR="00F9540F" w:rsidRPr="00EC03A6">
        <w:rPr>
          <w:rStyle w:val="1-Char"/>
          <w:rFonts w:hint="cs"/>
          <w:rtl/>
        </w:rPr>
        <w:t xml:space="preserve"> خود به پایان می‌رساند</w:t>
      </w:r>
      <w:r w:rsidR="00BF7EBE" w:rsidRPr="00EC03A6">
        <w:rPr>
          <w:rStyle w:val="1-Char"/>
          <w:rFonts w:hint="cs"/>
          <w:rtl/>
        </w:rPr>
        <w:t xml:space="preserve">. </w:t>
      </w:r>
    </w:p>
    <w:p w:rsidR="00BF7EBE" w:rsidRPr="00EC03A6" w:rsidRDefault="00C1745B" w:rsidP="00393E9C">
      <w:pPr>
        <w:tabs>
          <w:tab w:val="right" w:pos="7031"/>
        </w:tabs>
        <w:bidi/>
        <w:ind w:firstLine="284"/>
        <w:jc w:val="both"/>
        <w:rPr>
          <w:rStyle w:val="1-Char"/>
          <w:rtl/>
        </w:rPr>
      </w:pPr>
      <w:r w:rsidRPr="00EC03A6">
        <w:rPr>
          <w:rStyle w:val="1-Char"/>
          <w:rFonts w:hint="cs"/>
          <w:rtl/>
        </w:rPr>
        <w:t xml:space="preserve">و با کلام‌خود تلاش </w:t>
      </w:r>
      <w:r w:rsidR="00BF1B75" w:rsidRPr="00EC03A6">
        <w:rPr>
          <w:rStyle w:val="1-Char"/>
          <w:rFonts w:hint="cs"/>
          <w:rtl/>
        </w:rPr>
        <w:t>نموده</w:t>
      </w:r>
      <w:r w:rsidR="00475B40" w:rsidRPr="00EC03A6">
        <w:rPr>
          <w:rStyle w:val="1-Char"/>
          <w:rFonts w:hint="cs"/>
          <w:rtl/>
        </w:rPr>
        <w:t xml:space="preserve"> موقف و موضع</w:t>
      </w:r>
      <w:r w:rsidR="00605305" w:rsidRPr="00EC03A6">
        <w:rPr>
          <w:rStyle w:val="1-Char"/>
          <w:rFonts w:hint="cs"/>
          <w:rtl/>
        </w:rPr>
        <w:t xml:space="preserve"> صحابه </w:t>
      </w:r>
      <w:r w:rsidR="00CF3FD8" w:rsidRPr="00EC03A6">
        <w:rPr>
          <w:rStyle w:val="1-Char"/>
          <w:rFonts w:hint="cs"/>
          <w:rtl/>
        </w:rPr>
        <w:t xml:space="preserve">را بدون حجت </w:t>
      </w:r>
      <w:r w:rsidR="001B1FF8" w:rsidRPr="00EC03A6">
        <w:rPr>
          <w:rStyle w:val="1-Char"/>
          <w:rFonts w:hint="cs"/>
          <w:rtl/>
        </w:rPr>
        <w:t xml:space="preserve">و برهان تفسیر نماید و این </w:t>
      </w:r>
      <w:r w:rsidR="00E82122" w:rsidRPr="00EC03A6">
        <w:rPr>
          <w:rStyle w:val="1-Char"/>
          <w:rFonts w:hint="cs"/>
          <w:rtl/>
        </w:rPr>
        <w:t>تفسیر در کدام</w:t>
      </w:r>
      <w:r w:rsidR="00EF48F0" w:rsidRPr="00EC03A6">
        <w:rPr>
          <w:rStyle w:val="1-Char"/>
          <w:rFonts w:hint="cs"/>
          <w:rtl/>
        </w:rPr>
        <w:t xml:space="preserve"> یک از منابع که او به آنان احاله داده است یافت می‌شود؟ </w:t>
      </w:r>
      <w:r w:rsidR="004F0D19" w:rsidRPr="00EC03A6">
        <w:rPr>
          <w:rStyle w:val="1-Char"/>
          <w:rFonts w:hint="cs"/>
          <w:rtl/>
        </w:rPr>
        <w:t>بلکه در ک</w:t>
      </w:r>
      <w:r w:rsidR="00A35A61" w:rsidRPr="00EC03A6">
        <w:rPr>
          <w:rStyle w:val="1-Char"/>
          <w:rFonts w:hint="cs"/>
          <w:rtl/>
        </w:rPr>
        <w:t>د</w:t>
      </w:r>
      <w:r w:rsidR="004F0D19" w:rsidRPr="00EC03A6">
        <w:rPr>
          <w:rStyle w:val="1-Char"/>
          <w:rFonts w:hint="cs"/>
          <w:rtl/>
        </w:rPr>
        <w:t>ام</w:t>
      </w:r>
      <w:r w:rsidR="00821847" w:rsidRPr="00EC03A6">
        <w:rPr>
          <w:rStyle w:val="1-Char"/>
          <w:rFonts w:hint="cs"/>
          <w:rtl/>
        </w:rPr>
        <w:t xml:space="preserve"> منبع</w:t>
      </w:r>
      <w:r w:rsidR="00A35A61" w:rsidRPr="00EC03A6">
        <w:rPr>
          <w:rStyle w:val="1-Char"/>
          <w:rFonts w:hint="cs"/>
          <w:rtl/>
        </w:rPr>
        <w:t xml:space="preserve"> </w:t>
      </w:r>
      <w:r w:rsidR="009E5AA4" w:rsidRPr="00EC03A6">
        <w:rPr>
          <w:rStyle w:val="1-Char"/>
          <w:rFonts w:hint="cs"/>
          <w:rtl/>
        </w:rPr>
        <w:t xml:space="preserve">دیگر نیز می‌توان </w:t>
      </w:r>
      <w:r w:rsidR="007947A5" w:rsidRPr="00EC03A6">
        <w:rPr>
          <w:rStyle w:val="1-Char"/>
          <w:rFonts w:hint="cs"/>
          <w:rtl/>
        </w:rPr>
        <w:t>به آن دست یافت؟</w:t>
      </w:r>
      <w:r w:rsidR="00783395" w:rsidRPr="00EC03A6">
        <w:rPr>
          <w:rStyle w:val="1-Char"/>
          <w:rFonts w:hint="cs"/>
          <w:rtl/>
        </w:rPr>
        <w:t xml:space="preserve"> و</w:t>
      </w:r>
      <w:r w:rsidR="00BF3B89" w:rsidRPr="00EC03A6">
        <w:rPr>
          <w:rStyle w:val="1-Char"/>
          <w:rFonts w:hint="cs"/>
          <w:rtl/>
        </w:rPr>
        <w:t xml:space="preserve"> </w:t>
      </w:r>
      <w:r w:rsidR="00783395" w:rsidRPr="00EC03A6">
        <w:rPr>
          <w:rStyle w:val="1-Char"/>
          <w:rFonts w:hint="cs"/>
          <w:rtl/>
        </w:rPr>
        <w:t xml:space="preserve">او خود نقل می‌نماید که اسامه در آن روزها </w:t>
      </w:r>
      <w:r w:rsidR="006955E3" w:rsidRPr="00EC03A6">
        <w:rPr>
          <w:rStyle w:val="1-Char"/>
          <w:rFonts w:hint="cs"/>
          <w:rtl/>
        </w:rPr>
        <w:t>بارهای مت</w:t>
      </w:r>
      <w:r w:rsidR="004B30F3" w:rsidRPr="00EC03A6">
        <w:rPr>
          <w:rStyle w:val="1-Char"/>
          <w:rFonts w:hint="cs"/>
          <w:rtl/>
        </w:rPr>
        <w:t>ع</w:t>
      </w:r>
      <w:r w:rsidR="006955E3" w:rsidRPr="00EC03A6">
        <w:rPr>
          <w:rStyle w:val="1-Char"/>
          <w:rFonts w:hint="cs"/>
          <w:rtl/>
        </w:rPr>
        <w:t>دد</w:t>
      </w:r>
      <w:r w:rsidR="00E93960" w:rsidRPr="00EC03A6">
        <w:rPr>
          <w:rStyle w:val="1-Char"/>
          <w:rFonts w:hint="cs"/>
          <w:rtl/>
        </w:rPr>
        <w:t xml:space="preserve"> نزد پیامبر</w:t>
      </w:r>
      <w:r w:rsidR="00BB6F17" w:rsidRPr="00BB6F17">
        <w:rPr>
          <w:rStyle w:val="1-Char"/>
          <w:rFonts w:cs="CTraditional Arabic" w:hint="cs"/>
          <w:rtl/>
        </w:rPr>
        <w:t xml:space="preserve"> ج </w:t>
      </w:r>
      <w:r w:rsidR="00042DE8" w:rsidRPr="00EC03A6">
        <w:rPr>
          <w:rStyle w:val="1-Char"/>
          <w:rFonts w:hint="cs"/>
          <w:rtl/>
        </w:rPr>
        <w:t>می‌رفت پس چرا پیامبر او و همراهان</w:t>
      </w:r>
      <w:r w:rsidR="006924BA" w:rsidRPr="00EC03A6">
        <w:rPr>
          <w:rStyle w:val="1-Char"/>
          <w:rFonts w:hint="cs"/>
          <w:rtl/>
        </w:rPr>
        <w:t xml:space="preserve"> را از سستی</w:t>
      </w:r>
      <w:r w:rsidR="009B4031" w:rsidRPr="00EC03A6">
        <w:rPr>
          <w:rStyle w:val="1-Char"/>
          <w:rFonts w:hint="cs"/>
          <w:rtl/>
        </w:rPr>
        <w:t xml:space="preserve"> و تأخیر</w:t>
      </w:r>
      <w:r w:rsidR="00B346B3" w:rsidRPr="00EC03A6">
        <w:rPr>
          <w:rStyle w:val="1-Char"/>
          <w:rFonts w:hint="cs"/>
          <w:rtl/>
        </w:rPr>
        <w:t xml:space="preserve"> منع نمی</w:t>
      </w:r>
      <w:r w:rsidR="00B346B3" w:rsidRPr="00EC03A6">
        <w:rPr>
          <w:rStyle w:val="1-Char"/>
          <w:rFonts w:hint="eastAsia"/>
          <w:rtl/>
        </w:rPr>
        <w:t>‌کرده</w:t>
      </w:r>
      <w:r w:rsidR="00B346B3" w:rsidRPr="00EC03A6">
        <w:rPr>
          <w:rStyle w:val="1-Char"/>
          <w:rFonts w:hint="cs"/>
          <w:rtl/>
        </w:rPr>
        <w:t xml:space="preserve"> </w:t>
      </w:r>
      <w:r w:rsidR="00EC3DB3" w:rsidRPr="00EC03A6">
        <w:rPr>
          <w:rStyle w:val="1-Char"/>
          <w:rFonts w:hint="cs"/>
          <w:rtl/>
        </w:rPr>
        <w:t xml:space="preserve">است؟ </w:t>
      </w:r>
      <w:r w:rsidR="00355540" w:rsidRPr="00EC03A6">
        <w:rPr>
          <w:rStyle w:val="1-Char"/>
          <w:rFonts w:hint="cs"/>
          <w:rtl/>
        </w:rPr>
        <w:t xml:space="preserve">و </w:t>
      </w:r>
      <w:r w:rsidR="008C6A71" w:rsidRPr="00EC03A6">
        <w:rPr>
          <w:rStyle w:val="1-Char"/>
          <w:rFonts w:hint="cs"/>
          <w:rtl/>
        </w:rPr>
        <w:t>م</w:t>
      </w:r>
      <w:r w:rsidR="00355540" w:rsidRPr="00EC03A6">
        <w:rPr>
          <w:rStyle w:val="1-Char"/>
          <w:rFonts w:hint="cs"/>
          <w:rtl/>
        </w:rPr>
        <w:t>وضع سوم</w:t>
      </w:r>
      <w:r w:rsidR="00395A38" w:rsidRPr="00EC03A6">
        <w:rPr>
          <w:rStyle w:val="1-Char"/>
          <w:rFonts w:hint="cs"/>
          <w:rtl/>
        </w:rPr>
        <w:t xml:space="preserve"> که در این مراجعه</w:t>
      </w:r>
      <w:r w:rsidR="00E029F8" w:rsidRPr="00EC03A6">
        <w:rPr>
          <w:rStyle w:val="1-Char"/>
          <w:rFonts w:hint="cs"/>
          <w:rtl/>
        </w:rPr>
        <w:t xml:space="preserve"> </w:t>
      </w:r>
      <w:r w:rsidR="000854B4" w:rsidRPr="00EC03A6">
        <w:rPr>
          <w:rStyle w:val="1-Char"/>
          <w:rFonts w:hint="cs"/>
          <w:rtl/>
        </w:rPr>
        <w:t>در آن فریب و نیرنگ</w:t>
      </w:r>
      <w:r w:rsidR="00936EE5" w:rsidRPr="00EC03A6">
        <w:rPr>
          <w:rStyle w:val="1-Char"/>
          <w:rFonts w:hint="cs"/>
          <w:rtl/>
        </w:rPr>
        <w:t xml:space="preserve"> </w:t>
      </w:r>
      <w:r w:rsidR="003A49F0" w:rsidRPr="00EC03A6">
        <w:rPr>
          <w:rStyle w:val="1-Char"/>
          <w:rFonts w:hint="cs"/>
          <w:rtl/>
        </w:rPr>
        <w:t>است اینکه می‌گوید</w:t>
      </w:r>
      <w:r w:rsidR="008126A4" w:rsidRPr="00EC03A6">
        <w:rPr>
          <w:rStyle w:val="1-Char"/>
          <w:rFonts w:hint="cs"/>
          <w:rtl/>
        </w:rPr>
        <w:t>:</w:t>
      </w:r>
      <w:r w:rsidR="000348DF" w:rsidRPr="00EC03A6">
        <w:rPr>
          <w:rStyle w:val="1-Char"/>
          <w:rFonts w:hint="cs"/>
          <w:rtl/>
        </w:rPr>
        <w:t xml:space="preserve"> (عده‌ای </w:t>
      </w:r>
      <w:r w:rsidR="003734E6" w:rsidRPr="00EC03A6">
        <w:rPr>
          <w:rStyle w:val="1-Char"/>
          <w:rFonts w:hint="cs"/>
          <w:rtl/>
        </w:rPr>
        <w:t>از آن</w:t>
      </w:r>
      <w:r w:rsidR="008C6A71" w:rsidRPr="00EC03A6">
        <w:rPr>
          <w:rStyle w:val="1-Char"/>
          <w:rFonts w:hint="cs"/>
          <w:rtl/>
        </w:rPr>
        <w:t>ان</w:t>
      </w:r>
      <w:r w:rsidR="003734E6" w:rsidRPr="00EC03A6">
        <w:rPr>
          <w:rStyle w:val="1-Char"/>
          <w:rFonts w:hint="cs"/>
          <w:rtl/>
        </w:rPr>
        <w:t xml:space="preserve"> امارت اسامه را مورد انتقا</w:t>
      </w:r>
      <w:r w:rsidR="00BA0400" w:rsidRPr="00EC03A6">
        <w:rPr>
          <w:rStyle w:val="1-Char"/>
          <w:rFonts w:hint="cs"/>
          <w:rtl/>
        </w:rPr>
        <w:t>د</w:t>
      </w:r>
      <w:r w:rsidR="003734E6" w:rsidRPr="00EC03A6">
        <w:rPr>
          <w:rStyle w:val="1-Char"/>
          <w:rFonts w:hint="cs"/>
          <w:rtl/>
        </w:rPr>
        <w:t xml:space="preserve"> قرار داده‌اند</w:t>
      </w:r>
      <w:r w:rsidR="00BC6B36" w:rsidRPr="00EC03A6">
        <w:rPr>
          <w:rStyle w:val="1-Char"/>
          <w:rFonts w:hint="cs"/>
          <w:rtl/>
        </w:rPr>
        <w:t xml:space="preserve"> کما اینکه</w:t>
      </w:r>
      <w:r w:rsidR="00A225B2" w:rsidRPr="00EC03A6">
        <w:rPr>
          <w:rStyle w:val="1-Char"/>
          <w:rFonts w:hint="cs"/>
          <w:rtl/>
        </w:rPr>
        <w:t xml:space="preserve"> </w:t>
      </w:r>
      <w:r w:rsidR="00594741" w:rsidRPr="00EC03A6">
        <w:rPr>
          <w:rStyle w:val="1-Char"/>
          <w:rFonts w:hint="cs"/>
          <w:rtl/>
        </w:rPr>
        <w:t xml:space="preserve">امارت پدرش را </w:t>
      </w:r>
      <w:r w:rsidR="00221013" w:rsidRPr="00EC03A6">
        <w:rPr>
          <w:rStyle w:val="1-Char"/>
          <w:rFonts w:hint="cs"/>
          <w:rtl/>
        </w:rPr>
        <w:t>قبل از او مورد نکوهش</w:t>
      </w:r>
      <w:r w:rsidR="00D5301E" w:rsidRPr="00EC03A6">
        <w:rPr>
          <w:rStyle w:val="1-Char"/>
          <w:rFonts w:hint="cs"/>
          <w:rtl/>
        </w:rPr>
        <w:t xml:space="preserve"> و انتقاد قرار می‌</w:t>
      </w:r>
      <w:r w:rsidR="006F4EB3" w:rsidRPr="00EC03A6">
        <w:rPr>
          <w:rStyle w:val="1-Char"/>
          <w:rFonts w:hint="cs"/>
          <w:rtl/>
        </w:rPr>
        <w:t>دادند</w:t>
      </w:r>
      <w:r w:rsidR="00F82179" w:rsidRPr="00EC03A6">
        <w:rPr>
          <w:rStyle w:val="1-Char"/>
          <w:rFonts w:hint="cs"/>
          <w:rtl/>
        </w:rPr>
        <w:t>).</w:t>
      </w:r>
      <w:r w:rsidR="001324B7" w:rsidRPr="00EC03A6">
        <w:rPr>
          <w:rStyle w:val="1-Char"/>
          <w:rFonts w:hint="cs"/>
          <w:rtl/>
        </w:rPr>
        <w:t xml:space="preserve"> </w:t>
      </w:r>
      <w:r w:rsidR="005F30F7" w:rsidRPr="00EC03A6">
        <w:rPr>
          <w:rStyle w:val="1-Char"/>
          <w:rFonts w:hint="cs"/>
          <w:rtl/>
        </w:rPr>
        <w:t xml:space="preserve">وی دوباره می‌خواهد </w:t>
      </w:r>
      <w:r w:rsidR="007F0DA5" w:rsidRPr="00EC03A6">
        <w:rPr>
          <w:rStyle w:val="1-Char"/>
          <w:rFonts w:hint="cs"/>
          <w:rtl/>
        </w:rPr>
        <w:t>صحابه را م</w:t>
      </w:r>
      <w:r w:rsidR="00681F15" w:rsidRPr="00EC03A6">
        <w:rPr>
          <w:rStyle w:val="1-Char"/>
          <w:rFonts w:hint="cs"/>
          <w:rtl/>
        </w:rPr>
        <w:t>ت</w:t>
      </w:r>
      <w:r w:rsidR="007F0DA5" w:rsidRPr="00EC03A6">
        <w:rPr>
          <w:rStyle w:val="1-Char"/>
          <w:rFonts w:hint="cs"/>
          <w:rtl/>
        </w:rPr>
        <w:t xml:space="preserve">هم نماید </w:t>
      </w:r>
      <w:r w:rsidR="00681F15" w:rsidRPr="00EC03A6">
        <w:rPr>
          <w:rStyle w:val="1-Char"/>
          <w:rFonts w:hint="cs"/>
          <w:rtl/>
        </w:rPr>
        <w:t>به اینکه آنان امارت</w:t>
      </w:r>
      <w:r w:rsidR="001E69B7" w:rsidRPr="00EC03A6">
        <w:rPr>
          <w:rStyle w:val="1-Char"/>
          <w:rFonts w:hint="cs"/>
          <w:rtl/>
        </w:rPr>
        <w:t xml:space="preserve"> اسامه را قبول </w:t>
      </w:r>
      <w:r w:rsidR="004E6E3E" w:rsidRPr="00EC03A6">
        <w:rPr>
          <w:rStyle w:val="1-Char"/>
          <w:rFonts w:hint="cs"/>
          <w:rtl/>
        </w:rPr>
        <w:t>نداشته‌اند</w:t>
      </w:r>
      <w:r w:rsidR="007A2233" w:rsidRPr="00EC03A6">
        <w:rPr>
          <w:rStyle w:val="1-Char"/>
          <w:rFonts w:hint="cs"/>
          <w:rtl/>
        </w:rPr>
        <w:t xml:space="preserve">، و تعجب </w:t>
      </w:r>
      <w:r w:rsidR="009F45D0" w:rsidRPr="00EC03A6">
        <w:rPr>
          <w:rStyle w:val="1-Char"/>
          <w:rFonts w:hint="cs"/>
          <w:rtl/>
        </w:rPr>
        <w:t>از این رافضیان</w:t>
      </w:r>
      <w:r w:rsidR="00700591" w:rsidRPr="00EC03A6">
        <w:rPr>
          <w:rStyle w:val="1-Char"/>
          <w:rFonts w:hint="cs"/>
          <w:rtl/>
        </w:rPr>
        <w:t xml:space="preserve"> سخنشان</w:t>
      </w:r>
      <w:r w:rsidR="000202CE" w:rsidRPr="00EC03A6">
        <w:rPr>
          <w:rStyle w:val="1-Char"/>
          <w:rFonts w:hint="cs"/>
          <w:rtl/>
        </w:rPr>
        <w:t xml:space="preserve"> تهمت و ایراد </w:t>
      </w:r>
      <w:r w:rsidR="009904B0" w:rsidRPr="00EC03A6">
        <w:rPr>
          <w:rStyle w:val="1-Char"/>
          <w:rFonts w:hint="cs"/>
          <w:rtl/>
        </w:rPr>
        <w:t>به</w:t>
      </w:r>
      <w:r w:rsidR="000202CE" w:rsidRPr="00EC03A6">
        <w:rPr>
          <w:rStyle w:val="1-Char"/>
          <w:rFonts w:hint="cs"/>
          <w:rtl/>
        </w:rPr>
        <w:t xml:space="preserve"> همه</w:t>
      </w:r>
      <w:r w:rsidR="0028489C" w:rsidRPr="00EC03A6">
        <w:rPr>
          <w:rStyle w:val="1-Char"/>
          <w:rFonts w:hint="cs"/>
          <w:rtl/>
        </w:rPr>
        <w:t xml:space="preserve"> صحابه، است، و تأخیر</w:t>
      </w:r>
      <w:r w:rsidR="006A25B9" w:rsidRPr="00EC03A6">
        <w:rPr>
          <w:rStyle w:val="1-Char"/>
          <w:rFonts w:hint="cs"/>
          <w:rtl/>
        </w:rPr>
        <w:t xml:space="preserve"> مذکور شامل علی نیز می‌گردد زیرا در هیچ روایتی افرا</w:t>
      </w:r>
      <w:r w:rsidR="00393E9C" w:rsidRPr="00EC03A6">
        <w:rPr>
          <w:rStyle w:val="1-Char"/>
          <w:rFonts w:hint="cs"/>
          <w:rtl/>
        </w:rPr>
        <w:t xml:space="preserve">د </w:t>
      </w:r>
      <w:r w:rsidR="006A25B9" w:rsidRPr="00EC03A6">
        <w:rPr>
          <w:rStyle w:val="1-Char"/>
          <w:rFonts w:hint="cs"/>
          <w:rtl/>
        </w:rPr>
        <w:t>معینی از صحابه معلوم نشده</w:t>
      </w:r>
      <w:r w:rsidR="00F16D16" w:rsidRPr="00EC03A6">
        <w:rPr>
          <w:rStyle w:val="1-Char"/>
          <w:rFonts w:hint="eastAsia"/>
          <w:rtl/>
        </w:rPr>
        <w:t>‌</w:t>
      </w:r>
      <w:r w:rsidR="006A25B9" w:rsidRPr="00EC03A6">
        <w:rPr>
          <w:rStyle w:val="1-Char"/>
          <w:rFonts w:hint="cs"/>
          <w:rtl/>
        </w:rPr>
        <w:t>اند که تنها آن</w:t>
      </w:r>
      <w:r w:rsidR="0067709A" w:rsidRPr="00EC03A6">
        <w:rPr>
          <w:rStyle w:val="1-Char"/>
          <w:rFonts w:hint="cs"/>
          <w:rtl/>
        </w:rPr>
        <w:t xml:space="preserve">ان تأخیر نموده‌اند و روایتی نیست که علی </w:t>
      </w:r>
      <w:r w:rsidR="00F16D16" w:rsidRPr="00EC03A6">
        <w:rPr>
          <w:rStyle w:val="1-Char"/>
          <w:rFonts w:hint="cs"/>
          <w:rtl/>
        </w:rPr>
        <w:t>را از تهمتی که عبدال</w:t>
      </w:r>
      <w:r w:rsidR="00FE5F13" w:rsidRPr="00EC03A6">
        <w:rPr>
          <w:rStyle w:val="1-Char"/>
          <w:rFonts w:hint="cs"/>
          <w:rtl/>
        </w:rPr>
        <w:t>ح</w:t>
      </w:r>
      <w:r w:rsidR="00F16D16" w:rsidRPr="00EC03A6">
        <w:rPr>
          <w:rStyle w:val="1-Char"/>
          <w:rFonts w:hint="cs"/>
          <w:rtl/>
        </w:rPr>
        <w:t xml:space="preserve">سین </w:t>
      </w:r>
      <w:r w:rsidR="00FE5F13" w:rsidRPr="00EC03A6">
        <w:rPr>
          <w:rStyle w:val="1-Char"/>
          <w:rFonts w:hint="cs"/>
          <w:rtl/>
        </w:rPr>
        <w:t xml:space="preserve">به صحابه وارد می‌سازد </w:t>
      </w:r>
      <w:r w:rsidR="00D75189" w:rsidRPr="00EC03A6">
        <w:rPr>
          <w:rStyle w:val="1-Char"/>
          <w:rFonts w:hint="cs"/>
          <w:rtl/>
        </w:rPr>
        <w:t xml:space="preserve">استثناء نماید. </w:t>
      </w:r>
    </w:p>
    <w:p w:rsidR="001563AF" w:rsidRPr="00EC03A6" w:rsidRDefault="004820E3" w:rsidP="007074DE">
      <w:pPr>
        <w:tabs>
          <w:tab w:val="right" w:pos="7031"/>
        </w:tabs>
        <w:bidi/>
        <w:ind w:firstLine="284"/>
        <w:jc w:val="both"/>
        <w:rPr>
          <w:rStyle w:val="1-Char"/>
          <w:rtl/>
        </w:rPr>
      </w:pPr>
      <w:r w:rsidRPr="00EC03A6">
        <w:rPr>
          <w:rStyle w:val="1-Char"/>
          <w:rFonts w:hint="cs"/>
          <w:rtl/>
        </w:rPr>
        <w:t>لذا</w:t>
      </w:r>
      <w:r w:rsidR="0046133B" w:rsidRPr="00EC03A6">
        <w:rPr>
          <w:rStyle w:val="1-Char"/>
          <w:rFonts w:hint="cs"/>
          <w:rtl/>
        </w:rPr>
        <w:t xml:space="preserve"> هر آنچه به عنوان جواب </w:t>
      </w:r>
      <w:r w:rsidR="00417F95" w:rsidRPr="00EC03A6">
        <w:rPr>
          <w:rStyle w:val="1-Char"/>
          <w:rFonts w:hint="cs"/>
          <w:rtl/>
        </w:rPr>
        <w:t>در مقابل سخن</w:t>
      </w:r>
      <w:r w:rsidR="0019729A" w:rsidRPr="00EC03A6">
        <w:rPr>
          <w:rStyle w:val="1-Char"/>
          <w:rFonts w:hint="cs"/>
          <w:rtl/>
        </w:rPr>
        <w:t xml:space="preserve"> </w:t>
      </w:r>
      <w:r w:rsidR="00B613DF" w:rsidRPr="00EC03A6">
        <w:rPr>
          <w:rStyle w:val="1-Char"/>
          <w:rFonts w:hint="cs"/>
          <w:rtl/>
        </w:rPr>
        <w:t>ما به کار می‌برند می</w:t>
      </w:r>
      <w:r w:rsidR="00B613DF" w:rsidRPr="00EC03A6">
        <w:rPr>
          <w:rStyle w:val="1-Char"/>
          <w:rFonts w:hint="eastAsia"/>
          <w:rtl/>
        </w:rPr>
        <w:t>‌</w:t>
      </w:r>
      <w:r w:rsidR="00B613DF" w:rsidRPr="00EC03A6">
        <w:rPr>
          <w:rStyle w:val="1-Char"/>
          <w:rFonts w:hint="cs"/>
          <w:rtl/>
        </w:rPr>
        <w:t xml:space="preserve">‌توان </w:t>
      </w:r>
      <w:r w:rsidR="001053F1" w:rsidRPr="00EC03A6">
        <w:rPr>
          <w:rStyle w:val="1-Char"/>
          <w:rFonts w:hint="cs"/>
          <w:rtl/>
        </w:rPr>
        <w:t>آن را در</w:t>
      </w:r>
      <w:r w:rsidR="003E0932" w:rsidRPr="00EC03A6">
        <w:rPr>
          <w:rStyle w:val="1-Char"/>
          <w:rFonts w:hint="cs"/>
          <w:rtl/>
        </w:rPr>
        <w:t xml:space="preserve"> </w:t>
      </w:r>
      <w:r w:rsidR="001053F1" w:rsidRPr="00EC03A6">
        <w:rPr>
          <w:rStyle w:val="1-Char"/>
          <w:rFonts w:hint="cs"/>
          <w:rtl/>
        </w:rPr>
        <w:t xml:space="preserve">پاسخ عبدالحسین </w:t>
      </w:r>
      <w:r w:rsidR="00997CC7" w:rsidRPr="00EC03A6">
        <w:rPr>
          <w:rStyle w:val="1-Char"/>
          <w:rFonts w:hint="cs"/>
          <w:rtl/>
        </w:rPr>
        <w:t xml:space="preserve">به کار برد. </w:t>
      </w:r>
    </w:p>
    <w:p w:rsidR="00E054F6" w:rsidRPr="009848C8" w:rsidRDefault="00997CC7" w:rsidP="00393E9C">
      <w:pPr>
        <w:tabs>
          <w:tab w:val="right" w:pos="7031"/>
        </w:tabs>
        <w:bidi/>
        <w:ind w:firstLine="284"/>
        <w:jc w:val="both"/>
        <w:rPr>
          <w:sz w:val="28"/>
          <w:szCs w:val="28"/>
          <w:rtl/>
          <w:lang w:bidi="fa-IR"/>
        </w:rPr>
      </w:pPr>
      <w:r w:rsidRPr="00EC03A6">
        <w:rPr>
          <w:rStyle w:val="1-Char"/>
          <w:rFonts w:hint="cs"/>
          <w:rtl/>
        </w:rPr>
        <w:t>و کسانی که امارت اسامه را مورد انتقاد</w:t>
      </w:r>
      <w:r w:rsidR="00472014" w:rsidRPr="00EC03A6">
        <w:rPr>
          <w:rStyle w:val="1-Char"/>
          <w:rFonts w:hint="cs"/>
          <w:rtl/>
        </w:rPr>
        <w:t xml:space="preserve"> قرار داده‌اند در دو روایت </w:t>
      </w:r>
      <w:r w:rsidR="00B124F9" w:rsidRPr="00EC03A6">
        <w:rPr>
          <w:rStyle w:val="1-Char"/>
          <w:rFonts w:hint="cs"/>
          <w:rtl/>
        </w:rPr>
        <w:t>نزد طبری (3/184</w:t>
      </w:r>
      <w:r w:rsidR="00357D62" w:rsidRPr="00EC03A6">
        <w:rPr>
          <w:rStyle w:val="1-Char"/>
          <w:rFonts w:hint="cs"/>
          <w:rtl/>
        </w:rPr>
        <w:t xml:space="preserve">) و (3/186) </w:t>
      </w:r>
      <w:r w:rsidR="00D02739" w:rsidRPr="00EC03A6">
        <w:rPr>
          <w:rStyle w:val="1-Char"/>
          <w:rFonts w:hint="cs"/>
          <w:rtl/>
        </w:rPr>
        <w:t>ذکرشان</w:t>
      </w:r>
      <w:r w:rsidR="003F02CA" w:rsidRPr="00EC03A6">
        <w:rPr>
          <w:rStyle w:val="1-Char"/>
          <w:rFonts w:hint="cs"/>
          <w:rtl/>
        </w:rPr>
        <w:t xml:space="preserve"> آمده اول از ابو م</w:t>
      </w:r>
      <w:r w:rsidR="00393E9C" w:rsidRPr="00EC03A6">
        <w:rPr>
          <w:rStyle w:val="1-Char"/>
          <w:rFonts w:hint="cs"/>
          <w:rtl/>
        </w:rPr>
        <w:t>وه</w:t>
      </w:r>
      <w:r w:rsidR="003F02CA" w:rsidRPr="00EC03A6">
        <w:rPr>
          <w:rStyle w:val="1-Char"/>
          <w:rFonts w:hint="cs"/>
          <w:rtl/>
        </w:rPr>
        <w:t xml:space="preserve">یبه </w:t>
      </w:r>
      <w:r w:rsidR="009424DF" w:rsidRPr="00EC03A6">
        <w:rPr>
          <w:rStyle w:val="1-Char"/>
          <w:rFonts w:hint="cs"/>
          <w:rtl/>
        </w:rPr>
        <w:t>غلام رسول خدا</w:t>
      </w:r>
      <w:r w:rsidR="00BB6F17" w:rsidRPr="00BB6F17">
        <w:rPr>
          <w:rStyle w:val="1-Char"/>
          <w:rFonts w:cs="CTraditional Arabic" w:hint="cs"/>
          <w:rtl/>
        </w:rPr>
        <w:t xml:space="preserve"> ج </w:t>
      </w:r>
      <w:r w:rsidR="00FF673A" w:rsidRPr="00EC03A6">
        <w:rPr>
          <w:rStyle w:val="1-Char"/>
          <w:rFonts w:hint="cs"/>
          <w:rtl/>
        </w:rPr>
        <w:t>به ذکر امارت اسامه پرداخته و می‌گوید</w:t>
      </w:r>
      <w:r w:rsidR="008126A4" w:rsidRPr="00EC03A6">
        <w:rPr>
          <w:rStyle w:val="1-Char"/>
          <w:rFonts w:hint="cs"/>
          <w:rtl/>
        </w:rPr>
        <w:t>:</w:t>
      </w:r>
      <w:r w:rsidR="00FF673A" w:rsidRPr="00EC03A6">
        <w:rPr>
          <w:rStyle w:val="1-Char"/>
          <w:rFonts w:hint="cs"/>
          <w:rtl/>
        </w:rPr>
        <w:t xml:space="preserve"> (منافقین </w:t>
      </w:r>
      <w:r w:rsidR="00960A6F" w:rsidRPr="00EC03A6">
        <w:rPr>
          <w:rStyle w:val="1-Char"/>
          <w:rFonts w:hint="cs"/>
          <w:rtl/>
        </w:rPr>
        <w:t>دربار</w:t>
      </w:r>
      <w:r w:rsidR="006759D6">
        <w:rPr>
          <w:rStyle w:val="1-Char"/>
          <w:rFonts w:hint="cs"/>
          <w:rtl/>
        </w:rPr>
        <w:t>ۀ</w:t>
      </w:r>
      <w:r w:rsidR="00960A6F" w:rsidRPr="00EC03A6">
        <w:rPr>
          <w:rStyle w:val="1-Char"/>
          <w:rFonts w:hint="cs"/>
          <w:rtl/>
        </w:rPr>
        <w:t xml:space="preserve"> امارت اسامه انتقاد نمودند و پیامبر</w:t>
      </w:r>
      <w:r w:rsidR="00246D7C" w:rsidRPr="00EC03A6">
        <w:rPr>
          <w:rStyle w:val="1-Char"/>
          <w:rFonts w:hint="cs"/>
          <w:rtl/>
        </w:rPr>
        <w:t xml:space="preserve"> انتقاد آنان را </w:t>
      </w:r>
      <w:r w:rsidR="006E4B2F" w:rsidRPr="00EC03A6">
        <w:rPr>
          <w:rStyle w:val="1-Char"/>
          <w:rFonts w:hint="cs"/>
          <w:rtl/>
        </w:rPr>
        <w:t>رد نمود)</w:t>
      </w:r>
      <w:r w:rsidR="00974E6A" w:rsidRPr="00EC03A6">
        <w:rPr>
          <w:rStyle w:val="1-Char"/>
          <w:rFonts w:hint="cs"/>
          <w:rtl/>
        </w:rPr>
        <w:t xml:space="preserve"> و</w:t>
      </w:r>
      <w:r w:rsidR="009B153D" w:rsidRPr="00EC03A6">
        <w:rPr>
          <w:rStyle w:val="1-Char"/>
          <w:rFonts w:hint="cs"/>
          <w:rtl/>
        </w:rPr>
        <w:t xml:space="preserve"> دوم از ابن عباس روایت است</w:t>
      </w:r>
      <w:r w:rsidR="008126A4" w:rsidRPr="00EC03A6">
        <w:rPr>
          <w:rStyle w:val="1-Char"/>
          <w:rFonts w:hint="cs"/>
          <w:rtl/>
        </w:rPr>
        <w:t>:</w:t>
      </w:r>
      <w:r w:rsidR="009B153D" w:rsidRPr="00EC03A6">
        <w:rPr>
          <w:rStyle w:val="1-Char"/>
          <w:rFonts w:hint="cs"/>
          <w:rtl/>
        </w:rPr>
        <w:t xml:space="preserve"> که</w:t>
      </w:r>
      <w:r w:rsidR="00437F26" w:rsidRPr="00EC03A6">
        <w:rPr>
          <w:rStyle w:val="1-Char"/>
          <w:rFonts w:hint="cs"/>
          <w:rtl/>
        </w:rPr>
        <w:t xml:space="preserve"> پیامبر</w:t>
      </w:r>
      <w:r w:rsidR="00BB6F17" w:rsidRPr="00BB6F17">
        <w:rPr>
          <w:rStyle w:val="1-Char"/>
          <w:rFonts w:cs="CTraditional Arabic" w:hint="cs"/>
          <w:rtl/>
        </w:rPr>
        <w:t xml:space="preserve"> ج </w:t>
      </w:r>
      <w:r w:rsidR="00845307" w:rsidRPr="00EC03A6">
        <w:rPr>
          <w:rStyle w:val="1-Char"/>
          <w:rFonts w:hint="cs"/>
          <w:rtl/>
        </w:rPr>
        <w:t xml:space="preserve">اسامه را </w:t>
      </w:r>
      <w:r w:rsidR="00B5624C" w:rsidRPr="00EC03A6">
        <w:rPr>
          <w:rStyle w:val="1-Char"/>
          <w:rFonts w:hint="cs"/>
          <w:rtl/>
        </w:rPr>
        <w:t>ف</w:t>
      </w:r>
      <w:r w:rsidR="00845307" w:rsidRPr="00EC03A6">
        <w:rPr>
          <w:rStyle w:val="1-Char"/>
          <w:rFonts w:hint="cs"/>
          <w:rtl/>
        </w:rPr>
        <w:t>رستاد</w:t>
      </w:r>
      <w:r w:rsidR="00B5624C" w:rsidRPr="00EC03A6">
        <w:rPr>
          <w:rStyle w:val="1-Char"/>
          <w:rFonts w:hint="cs"/>
          <w:rtl/>
        </w:rPr>
        <w:t xml:space="preserve"> </w:t>
      </w:r>
      <w:r w:rsidR="00CA050A" w:rsidRPr="00EC03A6">
        <w:rPr>
          <w:rStyle w:val="1-Char"/>
          <w:rFonts w:hint="cs"/>
          <w:rtl/>
        </w:rPr>
        <w:t xml:space="preserve">و </w:t>
      </w:r>
      <w:r w:rsidR="009B153D" w:rsidRPr="00EC03A6">
        <w:rPr>
          <w:rStyle w:val="1-Char"/>
          <w:rFonts w:hint="cs"/>
          <w:rtl/>
        </w:rPr>
        <w:t>او</w:t>
      </w:r>
      <w:r w:rsidR="00CA050A" w:rsidRPr="00EC03A6">
        <w:rPr>
          <w:rStyle w:val="1-Char"/>
          <w:rFonts w:hint="cs"/>
          <w:rtl/>
        </w:rPr>
        <w:t xml:space="preserve"> به خاطر بیماری پیامبر</w:t>
      </w:r>
      <w:r w:rsidR="00BB6F17" w:rsidRPr="00BB6F17">
        <w:rPr>
          <w:rStyle w:val="1-Char"/>
          <w:rFonts w:cs="CTraditional Arabic" w:hint="cs"/>
          <w:rtl/>
        </w:rPr>
        <w:t xml:space="preserve"> ج </w:t>
      </w:r>
      <w:r w:rsidR="006F6DF6" w:rsidRPr="00EC03A6">
        <w:rPr>
          <w:rStyle w:val="1-Char"/>
          <w:rFonts w:hint="cs"/>
          <w:rtl/>
        </w:rPr>
        <w:t>و خلع مسیلمه و اسود [مدعیان دروغین نبوت] رغبتی به رفتن نداشت و مناف</w:t>
      </w:r>
      <w:r w:rsidR="009848C8" w:rsidRPr="00EC03A6">
        <w:rPr>
          <w:rStyle w:val="1-Char"/>
          <w:rFonts w:hint="cs"/>
          <w:rtl/>
        </w:rPr>
        <w:t>ق</w:t>
      </w:r>
      <w:r w:rsidR="006F6DF6" w:rsidRPr="00EC03A6">
        <w:rPr>
          <w:rStyle w:val="1-Char"/>
          <w:rFonts w:hint="cs"/>
          <w:rtl/>
        </w:rPr>
        <w:t>ین</w:t>
      </w:r>
      <w:r w:rsidR="0055120E" w:rsidRPr="00EC03A6">
        <w:rPr>
          <w:rStyle w:val="1-Char"/>
          <w:rFonts w:hint="eastAsia"/>
          <w:rtl/>
        </w:rPr>
        <w:t>‌</w:t>
      </w:r>
      <w:r w:rsidR="009848C8" w:rsidRPr="00EC03A6">
        <w:rPr>
          <w:rStyle w:val="1-Char"/>
          <w:rFonts w:hint="cs"/>
          <w:rtl/>
        </w:rPr>
        <w:t xml:space="preserve"> دربار</w:t>
      </w:r>
      <w:r w:rsidR="006759D6">
        <w:rPr>
          <w:rStyle w:val="1-Char"/>
          <w:rFonts w:hint="cs"/>
          <w:rtl/>
        </w:rPr>
        <w:t>ۀ</w:t>
      </w:r>
      <w:r w:rsidR="009848C8" w:rsidRPr="00EC03A6">
        <w:rPr>
          <w:rStyle w:val="1-Char"/>
          <w:rFonts w:hint="cs"/>
          <w:rtl/>
        </w:rPr>
        <w:t xml:space="preserve"> امارت اسامه [و اعتراض از آن] زیاده‌روی [و تبلیغات سوء] نمودند تا [جریان آن] به پیامبر</w:t>
      </w:r>
      <w:r w:rsidR="00BB6F17" w:rsidRPr="00BB6F17">
        <w:rPr>
          <w:rStyle w:val="1-Char"/>
          <w:rFonts w:cs="CTraditional Arabic" w:hint="cs"/>
          <w:rtl/>
        </w:rPr>
        <w:t xml:space="preserve"> ج </w:t>
      </w:r>
      <w:r w:rsidR="004A622F" w:rsidRPr="00EC03A6">
        <w:rPr>
          <w:rStyle w:val="1-Char"/>
          <w:rFonts w:hint="cs"/>
          <w:rtl/>
        </w:rPr>
        <w:t xml:space="preserve">رسید، و پیامبر نیز به علت پخش و انتشار </w:t>
      </w:r>
      <w:r w:rsidR="001B2F40" w:rsidRPr="00EC03A6">
        <w:rPr>
          <w:rStyle w:val="1-Char"/>
          <w:rFonts w:hint="cs"/>
          <w:rtl/>
        </w:rPr>
        <w:t>امارت اسامه با ناراحتی و در حالی که از شدت درد سرخویش را بسته بود بیرون رفت). و این بیانگر تبرئه صحاب</w:t>
      </w:r>
      <w:r w:rsidR="006759D6">
        <w:rPr>
          <w:rStyle w:val="1-Char"/>
          <w:rFonts w:hint="cs"/>
          <w:rtl/>
        </w:rPr>
        <w:t>ۀ</w:t>
      </w:r>
      <w:r w:rsidR="001B2F40" w:rsidRPr="00EC03A6">
        <w:rPr>
          <w:rStyle w:val="1-Char"/>
          <w:rFonts w:hint="cs"/>
          <w:rtl/>
        </w:rPr>
        <w:t xml:space="preserve"> رسول خدا از اتهام کسانی است که روز قیامت دشمن و طر</w:t>
      </w:r>
      <w:r w:rsidR="00700E8C" w:rsidRPr="00EC03A6">
        <w:rPr>
          <w:rStyle w:val="1-Char"/>
          <w:rFonts w:hint="cs"/>
          <w:rtl/>
        </w:rPr>
        <w:t>ف</w:t>
      </w:r>
      <w:r w:rsidR="001B2F40" w:rsidRPr="00EC03A6">
        <w:rPr>
          <w:rStyle w:val="1-Char"/>
          <w:rFonts w:hint="cs"/>
          <w:rtl/>
        </w:rPr>
        <w:t xml:space="preserve"> مقابل پیامبر قرار می‌گیرند زیرا برترین یاران</w:t>
      </w:r>
      <w:r w:rsidR="009B153D" w:rsidRPr="00EC03A6">
        <w:rPr>
          <w:rStyle w:val="1-Char"/>
          <w:rFonts w:hint="cs"/>
          <w:rtl/>
        </w:rPr>
        <w:t>ِ</w:t>
      </w:r>
      <w:r w:rsidR="001B2F40" w:rsidRPr="00EC03A6">
        <w:rPr>
          <w:rStyle w:val="1-Char"/>
          <w:rFonts w:hint="cs"/>
          <w:rtl/>
        </w:rPr>
        <w:t xml:space="preserve"> او را مورد نکوهش قرار داده‌اند و طعن و نکوهش صحابه تنها از منافقین صادر و انجام گرفته است. </w:t>
      </w:r>
    </w:p>
    <w:p w:rsidR="00E054F6" w:rsidRPr="00EC03A6" w:rsidRDefault="00B50B55" w:rsidP="0055050D">
      <w:pPr>
        <w:tabs>
          <w:tab w:val="right" w:pos="7031"/>
        </w:tabs>
        <w:bidi/>
        <w:ind w:firstLine="284"/>
        <w:jc w:val="both"/>
        <w:rPr>
          <w:rStyle w:val="1-Char"/>
          <w:rtl/>
        </w:rPr>
      </w:pPr>
      <w:r w:rsidRPr="00EC03A6">
        <w:rPr>
          <w:rStyle w:val="1-Char"/>
          <w:rFonts w:hint="cs"/>
          <w:rtl/>
        </w:rPr>
        <w:t xml:space="preserve">و علاوه بر این </w:t>
      </w:r>
      <w:r w:rsidR="00204129" w:rsidRPr="00EC03A6">
        <w:rPr>
          <w:rStyle w:val="1-Char"/>
          <w:rFonts w:hint="cs"/>
          <w:rtl/>
        </w:rPr>
        <w:t xml:space="preserve">ابن </w:t>
      </w:r>
      <w:r w:rsidRPr="00EC03A6">
        <w:rPr>
          <w:rStyle w:val="1-Char"/>
          <w:rFonts w:hint="cs"/>
          <w:rtl/>
        </w:rPr>
        <w:t xml:space="preserve">حجر در (فتح الباری) </w:t>
      </w:r>
      <w:r w:rsidR="00557628" w:rsidRPr="00EC03A6">
        <w:rPr>
          <w:rStyle w:val="1-Char"/>
          <w:rFonts w:hint="cs"/>
          <w:rtl/>
        </w:rPr>
        <w:t xml:space="preserve">(8/192) </w:t>
      </w:r>
      <w:r w:rsidR="00B908F1" w:rsidRPr="00EC03A6">
        <w:rPr>
          <w:rStyle w:val="1-Char"/>
          <w:rFonts w:hint="cs"/>
          <w:rtl/>
        </w:rPr>
        <w:t xml:space="preserve">نقل نموده </w:t>
      </w:r>
      <w:r w:rsidR="00414672" w:rsidRPr="00EC03A6">
        <w:rPr>
          <w:rStyle w:val="1-Char"/>
          <w:rFonts w:hint="cs"/>
          <w:rtl/>
        </w:rPr>
        <w:t>که عمر بر کسانی که در امارت</w:t>
      </w:r>
      <w:r w:rsidR="00270E4F" w:rsidRPr="00EC03A6">
        <w:rPr>
          <w:rStyle w:val="1-Char"/>
          <w:rFonts w:hint="cs"/>
          <w:rtl/>
        </w:rPr>
        <w:t xml:space="preserve"> اسامه</w:t>
      </w:r>
      <w:r w:rsidR="000D1E2D" w:rsidRPr="00EC03A6">
        <w:rPr>
          <w:rStyle w:val="1-Char"/>
          <w:rFonts w:hint="cs"/>
          <w:rtl/>
        </w:rPr>
        <w:t xml:space="preserve"> اعتراض و ایراد گرفته</w:t>
      </w:r>
      <w:r w:rsidR="00B52255" w:rsidRPr="00EC03A6">
        <w:rPr>
          <w:rStyle w:val="1-Char"/>
          <w:rFonts w:hint="cs"/>
          <w:rtl/>
        </w:rPr>
        <w:t xml:space="preserve"> پاسخ داده جریانشا</w:t>
      </w:r>
      <w:r w:rsidR="000479EC" w:rsidRPr="00EC03A6">
        <w:rPr>
          <w:rStyle w:val="1-Char"/>
          <w:rFonts w:hint="cs"/>
          <w:rtl/>
        </w:rPr>
        <w:t>ن را به پیامبر</w:t>
      </w:r>
      <w:r w:rsidR="00797976" w:rsidRPr="00EC03A6">
        <w:rPr>
          <w:rStyle w:val="1-Char"/>
          <w:rFonts w:hint="cs"/>
          <w:rtl/>
        </w:rPr>
        <w:t xml:space="preserve"> اعلام نموده است. و </w:t>
      </w:r>
      <w:r w:rsidR="00204129" w:rsidRPr="00EC03A6">
        <w:rPr>
          <w:rStyle w:val="1-Char"/>
          <w:rFonts w:hint="cs"/>
          <w:rtl/>
        </w:rPr>
        <w:t>پیامبر</w:t>
      </w:r>
      <w:r w:rsidR="00BB6F17" w:rsidRPr="00BB6F17">
        <w:rPr>
          <w:rStyle w:val="1-Char"/>
          <w:rFonts w:cs="CTraditional Arabic" w:hint="cs"/>
          <w:rtl/>
        </w:rPr>
        <w:t xml:space="preserve"> ج </w:t>
      </w:r>
      <w:r w:rsidR="002F6F47" w:rsidRPr="00EC03A6">
        <w:rPr>
          <w:rStyle w:val="1-Char"/>
          <w:rFonts w:hint="cs"/>
          <w:rtl/>
        </w:rPr>
        <w:t xml:space="preserve">آنان را با آنچه در </w:t>
      </w:r>
      <w:r w:rsidR="00693659" w:rsidRPr="00EC03A6">
        <w:rPr>
          <w:rStyle w:val="1-Char"/>
          <w:rFonts w:hint="cs"/>
          <w:rtl/>
        </w:rPr>
        <w:t xml:space="preserve">حدیث [ذکر شد] </w:t>
      </w:r>
      <w:r w:rsidR="00F914CB" w:rsidRPr="00EC03A6">
        <w:rPr>
          <w:rStyle w:val="1-Char"/>
          <w:rFonts w:hint="cs"/>
          <w:rtl/>
        </w:rPr>
        <w:t xml:space="preserve">مورد خطاب قرار داده. </w:t>
      </w:r>
      <w:r w:rsidR="0079682E" w:rsidRPr="00EC03A6">
        <w:rPr>
          <w:rStyle w:val="1-Char"/>
          <w:rFonts w:hint="cs"/>
          <w:rtl/>
        </w:rPr>
        <w:t>و این سخن راف</w:t>
      </w:r>
      <w:r w:rsidR="009B153D" w:rsidRPr="00EC03A6">
        <w:rPr>
          <w:rStyle w:val="1-Char"/>
          <w:rFonts w:hint="cs"/>
          <w:rtl/>
        </w:rPr>
        <w:t>ض</w:t>
      </w:r>
      <w:r w:rsidR="0079682E" w:rsidRPr="00EC03A6">
        <w:rPr>
          <w:rStyle w:val="1-Char"/>
          <w:rFonts w:hint="cs"/>
          <w:rtl/>
        </w:rPr>
        <w:t xml:space="preserve">یان و سخنگوی </w:t>
      </w:r>
      <w:r w:rsidR="006C3C23" w:rsidRPr="00EC03A6">
        <w:rPr>
          <w:rStyle w:val="1-Char"/>
          <w:rFonts w:hint="cs"/>
          <w:rtl/>
        </w:rPr>
        <w:t xml:space="preserve">آنان یعنی موسوی </w:t>
      </w:r>
      <w:r w:rsidR="00DD45F9" w:rsidRPr="00EC03A6">
        <w:rPr>
          <w:rStyle w:val="1-Char"/>
          <w:rFonts w:hint="cs"/>
          <w:rtl/>
        </w:rPr>
        <w:t xml:space="preserve">در تلاش </w:t>
      </w:r>
      <w:r w:rsidR="009B153D" w:rsidRPr="00EC03A6">
        <w:rPr>
          <w:rStyle w:val="1-Char"/>
          <w:rFonts w:hint="cs"/>
          <w:rtl/>
        </w:rPr>
        <w:t>ته</w:t>
      </w:r>
      <w:r w:rsidR="00DD45F9" w:rsidRPr="00EC03A6">
        <w:rPr>
          <w:rStyle w:val="1-Char"/>
          <w:rFonts w:hint="cs"/>
          <w:rtl/>
        </w:rPr>
        <w:t>مت</w:t>
      </w:r>
      <w:r w:rsidR="00332559" w:rsidRPr="00EC03A6">
        <w:rPr>
          <w:rStyle w:val="1-Char"/>
          <w:rFonts w:hint="cs"/>
          <w:rtl/>
        </w:rPr>
        <w:t xml:space="preserve"> بر عمر</w:t>
      </w:r>
      <w:r w:rsidR="009B153D" w:rsidRPr="00EC03A6">
        <w:rPr>
          <w:rStyle w:val="1-Char"/>
          <w:rFonts w:hint="cs"/>
          <w:rtl/>
        </w:rPr>
        <w:t xml:space="preserve"> است</w:t>
      </w:r>
      <w:r w:rsidR="00F773D3" w:rsidRPr="00EC03A6">
        <w:rPr>
          <w:rStyle w:val="1-Char"/>
          <w:rFonts w:hint="cs"/>
          <w:rtl/>
        </w:rPr>
        <w:t xml:space="preserve"> </w:t>
      </w:r>
      <w:r w:rsidR="00EE3842" w:rsidRPr="00EC03A6">
        <w:rPr>
          <w:rStyle w:val="1-Char"/>
          <w:rFonts w:hint="cs"/>
          <w:rtl/>
        </w:rPr>
        <w:t>و اما ابوبکر</w:t>
      </w:r>
      <w:r w:rsidR="00A40090" w:rsidRPr="00EC03A6">
        <w:rPr>
          <w:rStyle w:val="1-Char"/>
          <w:rFonts w:hint="cs"/>
          <w:rtl/>
        </w:rPr>
        <w:t xml:space="preserve"> حتی بنابر قول روا</w:t>
      </w:r>
      <w:r w:rsidR="00CC0701" w:rsidRPr="00EC03A6">
        <w:rPr>
          <w:rStyle w:val="1-Char"/>
          <w:rFonts w:hint="cs"/>
          <w:rtl/>
        </w:rPr>
        <w:t>ف</w:t>
      </w:r>
      <w:r w:rsidR="00A40090" w:rsidRPr="00EC03A6">
        <w:rPr>
          <w:rStyle w:val="1-Char"/>
          <w:rFonts w:hint="cs"/>
          <w:rtl/>
        </w:rPr>
        <w:t>ض</w:t>
      </w:r>
      <w:r w:rsidR="00C01E99" w:rsidRPr="00EC03A6">
        <w:rPr>
          <w:rStyle w:val="1-Char"/>
          <w:rFonts w:hint="cs"/>
          <w:rtl/>
        </w:rPr>
        <w:t xml:space="preserve"> هرگز از آن اعتراض ننموده ز</w:t>
      </w:r>
      <w:r w:rsidR="002E0BD6" w:rsidRPr="00EC03A6">
        <w:rPr>
          <w:rStyle w:val="1-Char"/>
          <w:rFonts w:hint="cs"/>
          <w:rtl/>
        </w:rPr>
        <w:t>ی</w:t>
      </w:r>
      <w:r w:rsidR="00C01E99" w:rsidRPr="00EC03A6">
        <w:rPr>
          <w:rStyle w:val="1-Char"/>
          <w:rFonts w:hint="cs"/>
          <w:rtl/>
        </w:rPr>
        <w:t>را شی</w:t>
      </w:r>
      <w:r w:rsidR="002E0BD6" w:rsidRPr="00EC03A6">
        <w:rPr>
          <w:rStyle w:val="1-Char"/>
          <w:rFonts w:hint="cs"/>
          <w:rtl/>
        </w:rPr>
        <w:t>ع</w:t>
      </w:r>
      <w:r w:rsidR="00C01E99" w:rsidRPr="00EC03A6">
        <w:rPr>
          <w:rStyle w:val="1-Char"/>
          <w:rFonts w:hint="cs"/>
          <w:rtl/>
        </w:rPr>
        <w:t>یان</w:t>
      </w:r>
      <w:r w:rsidR="002E0BD6" w:rsidRPr="00EC03A6">
        <w:rPr>
          <w:rStyle w:val="1-Char"/>
          <w:rFonts w:hint="cs"/>
          <w:rtl/>
        </w:rPr>
        <w:t xml:space="preserve"> خود اقرار می‌نمایند</w:t>
      </w:r>
      <w:r w:rsidR="001E72B1" w:rsidRPr="00EC03A6">
        <w:rPr>
          <w:rStyle w:val="1-Char"/>
          <w:rFonts w:hint="cs"/>
          <w:rtl/>
        </w:rPr>
        <w:t xml:space="preserve"> </w:t>
      </w:r>
      <w:r w:rsidR="004E17EC" w:rsidRPr="00EC03A6">
        <w:rPr>
          <w:rStyle w:val="1-Char"/>
          <w:rFonts w:hint="cs"/>
          <w:rtl/>
        </w:rPr>
        <w:t>و ابوبکر خود سپ</w:t>
      </w:r>
      <w:r w:rsidR="00A2544C" w:rsidRPr="00EC03A6">
        <w:rPr>
          <w:rStyle w:val="1-Char"/>
          <w:rFonts w:hint="cs"/>
          <w:rtl/>
        </w:rPr>
        <w:t xml:space="preserve">اه </w:t>
      </w:r>
      <w:r w:rsidR="00BC143A" w:rsidRPr="00EC03A6">
        <w:rPr>
          <w:rStyle w:val="1-Char"/>
          <w:rFonts w:hint="cs"/>
          <w:rtl/>
        </w:rPr>
        <w:t>اسامه را به حرکت در آورده و عزل اسامه را نپذیرفته</w:t>
      </w:r>
      <w:r w:rsidR="00C73D67" w:rsidRPr="00EC03A6">
        <w:rPr>
          <w:rStyle w:val="1-Char"/>
          <w:rFonts w:hint="cs"/>
          <w:rtl/>
        </w:rPr>
        <w:t>.</w:t>
      </w:r>
      <w:r w:rsidR="00902711" w:rsidRPr="00EC03A6">
        <w:rPr>
          <w:rStyle w:val="1-Char"/>
          <w:rFonts w:hint="cs"/>
          <w:rtl/>
        </w:rPr>
        <w:t xml:space="preserve"> </w:t>
      </w:r>
      <w:r w:rsidR="00F00EC0" w:rsidRPr="00EC03A6">
        <w:rPr>
          <w:rStyle w:val="1-Char"/>
          <w:rFonts w:hint="cs"/>
          <w:rtl/>
        </w:rPr>
        <w:t>و عبدالحسین</w:t>
      </w:r>
      <w:r w:rsidR="00B95AB6" w:rsidRPr="00EC03A6">
        <w:rPr>
          <w:rStyle w:val="1-Char"/>
          <w:rFonts w:hint="cs"/>
          <w:rtl/>
        </w:rPr>
        <w:t xml:space="preserve"> می‌گوید</w:t>
      </w:r>
      <w:r w:rsidR="008126A4" w:rsidRPr="00EC03A6">
        <w:rPr>
          <w:rStyle w:val="1-Char"/>
          <w:rFonts w:hint="cs"/>
          <w:rtl/>
        </w:rPr>
        <w:t>:</w:t>
      </w:r>
      <w:r w:rsidR="00B95AB6" w:rsidRPr="00EC03A6">
        <w:rPr>
          <w:rStyle w:val="1-Char"/>
          <w:rFonts w:hint="cs"/>
          <w:rtl/>
        </w:rPr>
        <w:t xml:space="preserve"> </w:t>
      </w:r>
      <w:r w:rsidR="00341CC0" w:rsidRPr="00EC03A6">
        <w:rPr>
          <w:rStyle w:val="1-Char"/>
          <w:rFonts w:hint="cs"/>
          <w:rtl/>
        </w:rPr>
        <w:t>(همواره [پیامبر]</w:t>
      </w:r>
      <w:r w:rsidR="00DF72B6" w:rsidRPr="00EC03A6">
        <w:rPr>
          <w:rStyle w:val="1-Char"/>
          <w:rFonts w:hint="cs"/>
          <w:rtl/>
        </w:rPr>
        <w:t xml:space="preserve"> </w:t>
      </w:r>
      <w:r w:rsidR="001A0F89" w:rsidRPr="00EC03A6">
        <w:rPr>
          <w:rStyle w:val="1-Char"/>
          <w:rFonts w:hint="cs"/>
          <w:rtl/>
        </w:rPr>
        <w:t>می‌فرمود</w:t>
      </w:r>
      <w:r w:rsidR="008126A4" w:rsidRPr="00EC03A6">
        <w:rPr>
          <w:rStyle w:val="1-Char"/>
          <w:rFonts w:hint="cs"/>
          <w:rtl/>
        </w:rPr>
        <w:t>:</w:t>
      </w:r>
      <w:r w:rsidR="001A0F89" w:rsidRPr="00EC03A6">
        <w:rPr>
          <w:rStyle w:val="1-Char"/>
          <w:rFonts w:hint="cs"/>
          <w:rtl/>
        </w:rPr>
        <w:t xml:space="preserve"> </w:t>
      </w:r>
      <w:r w:rsidR="000F436E" w:rsidRPr="00EC03A6">
        <w:rPr>
          <w:rStyle w:val="1-Char"/>
          <w:rFonts w:hint="cs"/>
          <w:rtl/>
        </w:rPr>
        <w:t>لشکر اسامه</w:t>
      </w:r>
      <w:r w:rsidR="00AC08DE" w:rsidRPr="00EC03A6">
        <w:rPr>
          <w:rStyle w:val="1-Char"/>
          <w:rFonts w:hint="cs"/>
          <w:rtl/>
        </w:rPr>
        <w:t xml:space="preserve"> را تجهیز و آن را آماده سازید، و لشکر </w:t>
      </w:r>
      <w:r w:rsidR="00726C3E" w:rsidRPr="00EC03A6">
        <w:rPr>
          <w:rStyle w:val="1-Char"/>
          <w:rFonts w:hint="cs"/>
          <w:rtl/>
        </w:rPr>
        <w:t xml:space="preserve">را بفرستید </w:t>
      </w:r>
      <w:r w:rsidR="00470FFE" w:rsidRPr="00EC03A6">
        <w:rPr>
          <w:rStyle w:val="1-Char"/>
          <w:rFonts w:hint="cs"/>
          <w:rtl/>
        </w:rPr>
        <w:t>و او بارها آن را تکرار کرده در حالی که صحابه سست</w:t>
      </w:r>
      <w:r w:rsidR="00A034EF" w:rsidRPr="00EC03A6">
        <w:rPr>
          <w:rStyle w:val="1-Char"/>
          <w:rFonts w:hint="cs"/>
          <w:rtl/>
        </w:rPr>
        <w:t xml:space="preserve"> و تأخیر می‌نمودند</w:t>
      </w:r>
      <w:r w:rsidR="003C7A09" w:rsidRPr="00EC03A6">
        <w:rPr>
          <w:rStyle w:val="1-Char"/>
          <w:rFonts w:hint="cs"/>
          <w:rtl/>
        </w:rPr>
        <w:t>). و در</w:t>
      </w:r>
      <w:r w:rsidR="0027212D" w:rsidRPr="00EC03A6">
        <w:rPr>
          <w:rStyle w:val="1-Char"/>
          <w:rFonts w:hint="cs"/>
          <w:rtl/>
        </w:rPr>
        <w:t xml:space="preserve"> </w:t>
      </w:r>
      <w:r w:rsidR="003C7A09" w:rsidRPr="00EC03A6">
        <w:rPr>
          <w:rStyle w:val="1-Char"/>
          <w:rFonts w:hint="cs"/>
          <w:rtl/>
        </w:rPr>
        <w:t>صف</w:t>
      </w:r>
      <w:r w:rsidR="0027212D" w:rsidRPr="00EC03A6">
        <w:rPr>
          <w:rStyle w:val="1-Char"/>
          <w:rFonts w:hint="cs"/>
          <w:rtl/>
        </w:rPr>
        <w:t>ح</w:t>
      </w:r>
      <w:r w:rsidR="003C7A09" w:rsidRPr="00EC03A6">
        <w:rPr>
          <w:rStyle w:val="1-Char"/>
          <w:rFonts w:hint="cs"/>
          <w:rtl/>
        </w:rPr>
        <w:t>ات</w:t>
      </w:r>
      <w:r w:rsidR="0027212D" w:rsidRPr="00EC03A6">
        <w:rPr>
          <w:rStyle w:val="1-Char"/>
          <w:rFonts w:hint="cs"/>
          <w:rtl/>
        </w:rPr>
        <w:t xml:space="preserve"> قبل بر این </w:t>
      </w:r>
      <w:r w:rsidR="0053281A" w:rsidRPr="00EC03A6">
        <w:rPr>
          <w:rStyle w:val="1-Char"/>
          <w:rFonts w:hint="cs"/>
          <w:rtl/>
        </w:rPr>
        <w:t>تهمت صحاب</w:t>
      </w:r>
      <w:r w:rsidR="0031799B" w:rsidRPr="00EC03A6">
        <w:rPr>
          <w:rStyle w:val="1-Char"/>
          <w:rFonts w:hint="cs"/>
          <w:rtl/>
        </w:rPr>
        <w:t>ه</w:t>
      </w:r>
      <w:r w:rsidR="0053281A" w:rsidRPr="00EC03A6">
        <w:rPr>
          <w:rStyle w:val="1-Char"/>
          <w:rFonts w:hint="cs"/>
          <w:rtl/>
        </w:rPr>
        <w:t xml:space="preserve"> که </w:t>
      </w:r>
      <w:r w:rsidR="0048384F" w:rsidRPr="00EC03A6">
        <w:rPr>
          <w:rStyle w:val="1-Char"/>
          <w:rFonts w:hint="cs"/>
          <w:rtl/>
        </w:rPr>
        <w:t>عبدالحسین</w:t>
      </w:r>
      <w:r w:rsidR="009468EC" w:rsidRPr="00EC03A6">
        <w:rPr>
          <w:rStyle w:val="1-Char"/>
          <w:rFonts w:hint="cs"/>
          <w:rtl/>
        </w:rPr>
        <w:t xml:space="preserve"> وارد </w:t>
      </w:r>
      <w:r w:rsidR="000046CF" w:rsidRPr="00EC03A6">
        <w:rPr>
          <w:rStyle w:val="1-Char"/>
          <w:rFonts w:hint="cs"/>
          <w:rtl/>
        </w:rPr>
        <w:t>ن</w:t>
      </w:r>
      <w:r w:rsidR="005E22F3" w:rsidRPr="00EC03A6">
        <w:rPr>
          <w:rStyle w:val="1-Char"/>
          <w:rFonts w:hint="cs"/>
          <w:rtl/>
        </w:rPr>
        <w:t>موده پاسخ</w:t>
      </w:r>
      <w:r w:rsidR="00AF6E35" w:rsidRPr="00EC03A6">
        <w:rPr>
          <w:rStyle w:val="1-Char"/>
          <w:rFonts w:hint="cs"/>
          <w:rtl/>
        </w:rPr>
        <w:t xml:space="preserve"> داد</w:t>
      </w:r>
      <w:r w:rsidR="00C57AAC" w:rsidRPr="00EC03A6">
        <w:rPr>
          <w:rStyle w:val="1-Char"/>
          <w:rFonts w:hint="cs"/>
          <w:rtl/>
        </w:rPr>
        <w:t>ه شد</w:t>
      </w:r>
      <w:r w:rsidR="00663420" w:rsidRPr="00EC03A6">
        <w:rPr>
          <w:rStyle w:val="1-Char"/>
          <w:rFonts w:hint="cs"/>
          <w:rtl/>
        </w:rPr>
        <w:t xml:space="preserve"> و بیان</w:t>
      </w:r>
      <w:r w:rsidR="00FF78BA" w:rsidRPr="00EC03A6">
        <w:rPr>
          <w:rStyle w:val="1-Char"/>
          <w:rFonts w:hint="cs"/>
          <w:rtl/>
        </w:rPr>
        <w:t xml:space="preserve"> </w:t>
      </w:r>
      <w:r w:rsidR="00EA6AD0" w:rsidRPr="00EC03A6">
        <w:rPr>
          <w:rStyle w:val="1-Char"/>
          <w:rFonts w:hint="cs"/>
          <w:rtl/>
        </w:rPr>
        <w:t xml:space="preserve">شد که فردی از صحابه سستی </w:t>
      </w:r>
      <w:r w:rsidR="00C87BA0" w:rsidRPr="00EC03A6">
        <w:rPr>
          <w:rStyle w:val="1-Char"/>
          <w:rFonts w:hint="cs"/>
          <w:rtl/>
        </w:rPr>
        <w:t xml:space="preserve">و تأخیر </w:t>
      </w:r>
      <w:r w:rsidR="00416C6A" w:rsidRPr="00EC03A6">
        <w:rPr>
          <w:rStyle w:val="1-Char"/>
          <w:rFonts w:hint="cs"/>
          <w:rtl/>
        </w:rPr>
        <w:t>ننموده و این تهمت</w:t>
      </w:r>
      <w:r w:rsidR="005C5D0E" w:rsidRPr="00EC03A6">
        <w:rPr>
          <w:rStyle w:val="1-Char"/>
          <w:rFonts w:hint="cs"/>
          <w:rtl/>
        </w:rPr>
        <w:t xml:space="preserve"> از تفسیر </w:t>
      </w:r>
      <w:r w:rsidR="00E42414" w:rsidRPr="00EC03A6">
        <w:rPr>
          <w:rStyle w:val="1-Char"/>
          <w:rFonts w:hint="cs"/>
          <w:rtl/>
        </w:rPr>
        <w:t>خود در آوردی</w:t>
      </w:r>
      <w:r w:rsidR="00AA669C" w:rsidRPr="00EC03A6">
        <w:rPr>
          <w:rStyle w:val="1-Char"/>
          <w:rFonts w:hint="cs"/>
          <w:rtl/>
        </w:rPr>
        <w:t xml:space="preserve"> موسوی برای نصوص است. </w:t>
      </w:r>
    </w:p>
    <w:p w:rsidR="00AA669C" w:rsidRPr="00EC03A6" w:rsidRDefault="0008408E" w:rsidP="00B71175">
      <w:pPr>
        <w:tabs>
          <w:tab w:val="right" w:pos="7031"/>
        </w:tabs>
        <w:bidi/>
        <w:ind w:firstLine="284"/>
        <w:jc w:val="both"/>
        <w:rPr>
          <w:rStyle w:val="1-Char"/>
          <w:rtl/>
        </w:rPr>
      </w:pPr>
      <w:r w:rsidRPr="00EC03A6">
        <w:rPr>
          <w:rStyle w:val="1-Char"/>
          <w:rFonts w:hint="cs"/>
          <w:rtl/>
        </w:rPr>
        <w:t>و [موسوی]</w:t>
      </w:r>
      <w:r w:rsidR="00BE43A1" w:rsidRPr="00EC03A6">
        <w:rPr>
          <w:rStyle w:val="1-Char"/>
          <w:rFonts w:hint="cs"/>
          <w:rtl/>
        </w:rPr>
        <w:t xml:space="preserve"> </w:t>
      </w:r>
      <w:r w:rsidR="00B424CD" w:rsidRPr="00EC03A6">
        <w:rPr>
          <w:rStyle w:val="1-Char"/>
          <w:rFonts w:hint="cs"/>
          <w:rtl/>
        </w:rPr>
        <w:t>می‌گ</w:t>
      </w:r>
      <w:r w:rsidR="008B05AC" w:rsidRPr="00EC03A6">
        <w:rPr>
          <w:rStyle w:val="1-Char"/>
          <w:rFonts w:hint="cs"/>
          <w:rtl/>
        </w:rPr>
        <w:t>و</w:t>
      </w:r>
      <w:r w:rsidR="00B424CD" w:rsidRPr="00EC03A6">
        <w:rPr>
          <w:rStyle w:val="1-Char"/>
          <w:rFonts w:hint="cs"/>
          <w:rtl/>
        </w:rPr>
        <w:t>ید</w:t>
      </w:r>
      <w:r w:rsidR="008126A4" w:rsidRPr="00EC03A6">
        <w:rPr>
          <w:rStyle w:val="1-Char"/>
          <w:rFonts w:hint="cs"/>
          <w:rtl/>
        </w:rPr>
        <w:t>:</w:t>
      </w:r>
      <w:r w:rsidR="00B424CD" w:rsidRPr="00EC03A6">
        <w:rPr>
          <w:rStyle w:val="1-Char"/>
          <w:rFonts w:hint="cs"/>
          <w:rtl/>
        </w:rPr>
        <w:t xml:space="preserve"> </w:t>
      </w:r>
      <w:r w:rsidR="000C796F" w:rsidRPr="00EC03A6">
        <w:rPr>
          <w:rStyle w:val="1-Char"/>
          <w:rFonts w:hint="cs"/>
          <w:rtl/>
        </w:rPr>
        <w:t>سپس بارها تصمی</w:t>
      </w:r>
      <w:r w:rsidR="00FC11A4" w:rsidRPr="00EC03A6">
        <w:rPr>
          <w:rStyle w:val="1-Char"/>
          <w:rFonts w:hint="cs"/>
          <w:rtl/>
        </w:rPr>
        <w:t>م بر ال</w:t>
      </w:r>
      <w:r w:rsidR="00B71175" w:rsidRPr="00EC03A6">
        <w:rPr>
          <w:rStyle w:val="1-Char"/>
          <w:rFonts w:hint="cs"/>
          <w:rtl/>
        </w:rPr>
        <w:t>غ</w:t>
      </w:r>
      <w:r w:rsidR="00FC11A4" w:rsidRPr="00EC03A6">
        <w:rPr>
          <w:rStyle w:val="1-Char"/>
          <w:rFonts w:hint="cs"/>
          <w:rtl/>
        </w:rPr>
        <w:t>ای</w:t>
      </w:r>
      <w:r w:rsidR="005A4FA0" w:rsidRPr="00EC03A6">
        <w:rPr>
          <w:rStyle w:val="1-Char"/>
          <w:rFonts w:hint="cs"/>
          <w:rtl/>
        </w:rPr>
        <w:t xml:space="preserve"> </w:t>
      </w:r>
      <w:r w:rsidR="00B71175" w:rsidRPr="00EC03A6">
        <w:rPr>
          <w:rStyle w:val="1-Char"/>
          <w:rFonts w:hint="cs"/>
          <w:rtl/>
        </w:rPr>
        <w:t>ارسال</w:t>
      </w:r>
      <w:r w:rsidR="005A4FA0" w:rsidRPr="00EC03A6">
        <w:rPr>
          <w:rStyle w:val="1-Char"/>
          <w:rFonts w:hint="cs"/>
          <w:rtl/>
        </w:rPr>
        <w:t xml:space="preserve"> لشکر گرفتن</w:t>
      </w:r>
      <w:r w:rsidR="002A5A88" w:rsidRPr="00EC03A6">
        <w:rPr>
          <w:rStyle w:val="1-Char"/>
          <w:rFonts w:hint="cs"/>
          <w:rtl/>
        </w:rPr>
        <w:t xml:space="preserve">د، </w:t>
      </w:r>
      <w:r w:rsidR="00A7000A" w:rsidRPr="00EC03A6">
        <w:rPr>
          <w:rStyle w:val="1-Char"/>
          <w:rFonts w:hint="cs"/>
          <w:rtl/>
        </w:rPr>
        <w:t xml:space="preserve">و در این باره با ابوبکر صحبت </w:t>
      </w:r>
      <w:r w:rsidR="00892578" w:rsidRPr="00EC03A6">
        <w:rPr>
          <w:rStyle w:val="1-Char"/>
          <w:rFonts w:hint="cs"/>
          <w:rtl/>
        </w:rPr>
        <w:t xml:space="preserve">کردند و بر آن بسیار </w:t>
      </w:r>
      <w:r w:rsidR="00574C16" w:rsidRPr="00EC03A6">
        <w:rPr>
          <w:rStyle w:val="1-Char"/>
          <w:rFonts w:hint="cs"/>
          <w:rtl/>
        </w:rPr>
        <w:t>اصرار نمودند) و (اگر خلیف</w:t>
      </w:r>
      <w:r w:rsidR="00551FE3" w:rsidRPr="00EC03A6">
        <w:rPr>
          <w:rStyle w:val="1-Char"/>
          <w:rFonts w:hint="cs"/>
          <w:rtl/>
        </w:rPr>
        <w:t xml:space="preserve">ه </w:t>
      </w:r>
      <w:r w:rsidR="004D5F0D" w:rsidRPr="00EC03A6">
        <w:rPr>
          <w:rStyle w:val="1-Char"/>
          <w:rFonts w:hint="cs"/>
          <w:rtl/>
        </w:rPr>
        <w:t>نم</w:t>
      </w:r>
      <w:r w:rsidR="006D37FE" w:rsidRPr="00EC03A6">
        <w:rPr>
          <w:rStyle w:val="1-Char"/>
          <w:rFonts w:hint="cs"/>
          <w:rtl/>
        </w:rPr>
        <w:t>ی‌</w:t>
      </w:r>
      <w:r w:rsidR="004D5F0D" w:rsidRPr="00EC03A6">
        <w:rPr>
          <w:rStyle w:val="1-Char"/>
          <w:rFonts w:hint="cs"/>
          <w:rtl/>
        </w:rPr>
        <w:t>بود</w:t>
      </w:r>
      <w:r w:rsidR="006D37FE" w:rsidRPr="00EC03A6">
        <w:rPr>
          <w:rStyle w:val="1-Char"/>
          <w:rFonts w:hint="cs"/>
          <w:rtl/>
        </w:rPr>
        <w:t xml:space="preserve"> بر برگردان</w:t>
      </w:r>
      <w:r w:rsidR="00C30F9A" w:rsidRPr="00EC03A6">
        <w:rPr>
          <w:rStyle w:val="1-Char"/>
          <w:rFonts w:hint="cs"/>
          <w:rtl/>
        </w:rPr>
        <w:t>دن</w:t>
      </w:r>
      <w:r w:rsidR="00001C1F" w:rsidRPr="00EC03A6">
        <w:rPr>
          <w:rStyle w:val="1-Char"/>
          <w:rFonts w:hint="cs"/>
          <w:rtl/>
        </w:rPr>
        <w:t xml:space="preserve"> سپاه و پایین آوردن پرچم [ساز و برگ جنگی]</w:t>
      </w:r>
      <w:r w:rsidR="00CF0FA4" w:rsidRPr="00EC03A6">
        <w:rPr>
          <w:rStyle w:val="1-Char"/>
          <w:rFonts w:hint="eastAsia"/>
          <w:rtl/>
        </w:rPr>
        <w:t>‌</w:t>
      </w:r>
      <w:r w:rsidR="00921FC4" w:rsidRPr="00EC03A6">
        <w:rPr>
          <w:rStyle w:val="1-Char"/>
          <w:rFonts w:hint="cs"/>
          <w:rtl/>
        </w:rPr>
        <w:t xml:space="preserve"> اجماع می‌نمودند</w:t>
      </w:r>
      <w:r w:rsidR="00173689" w:rsidRPr="00EC03A6">
        <w:rPr>
          <w:rStyle w:val="1-Char"/>
          <w:rFonts w:hint="cs"/>
          <w:rtl/>
        </w:rPr>
        <w:t xml:space="preserve"> و لیکن </w:t>
      </w:r>
      <w:r w:rsidR="00524D53" w:rsidRPr="00EC03A6">
        <w:rPr>
          <w:rStyle w:val="1-Char"/>
          <w:rFonts w:hint="cs"/>
          <w:rtl/>
        </w:rPr>
        <w:t xml:space="preserve">ابوبکر آن را از آنان نپذیرفت </w:t>
      </w:r>
      <w:r w:rsidR="005F724B" w:rsidRPr="00EC03A6">
        <w:rPr>
          <w:rStyle w:val="1-Char"/>
          <w:rFonts w:hint="cs"/>
          <w:rtl/>
        </w:rPr>
        <w:t>و چون دیدند</w:t>
      </w:r>
      <w:r w:rsidR="006B6F92" w:rsidRPr="00EC03A6">
        <w:rPr>
          <w:rStyle w:val="1-Char"/>
          <w:rFonts w:hint="cs"/>
          <w:rtl/>
        </w:rPr>
        <w:t xml:space="preserve"> که ابوبکر تصمیم بر ارسال لشکر </w:t>
      </w:r>
      <w:r w:rsidR="00491F33" w:rsidRPr="00EC03A6">
        <w:rPr>
          <w:rStyle w:val="1-Char"/>
          <w:rFonts w:hint="cs"/>
          <w:rtl/>
        </w:rPr>
        <w:t>دارد عمر نزد او آمد</w:t>
      </w:r>
      <w:r w:rsidR="00A54555" w:rsidRPr="00EC03A6">
        <w:rPr>
          <w:rStyle w:val="1-Char"/>
          <w:rFonts w:hint="cs"/>
          <w:rtl/>
        </w:rPr>
        <w:t>،</w:t>
      </w:r>
      <w:r w:rsidR="00491F33" w:rsidRPr="00EC03A6">
        <w:rPr>
          <w:rStyle w:val="1-Char"/>
          <w:rFonts w:hint="cs"/>
          <w:rtl/>
        </w:rPr>
        <w:t xml:space="preserve"> </w:t>
      </w:r>
      <w:r w:rsidR="004F4141" w:rsidRPr="00EC03A6">
        <w:rPr>
          <w:rStyle w:val="1-Char"/>
          <w:rFonts w:hint="cs"/>
          <w:rtl/>
        </w:rPr>
        <w:t>و از طرف انصار از او می</w:t>
      </w:r>
      <w:r w:rsidR="004F4141" w:rsidRPr="00EC03A6">
        <w:rPr>
          <w:rStyle w:val="1-Char"/>
          <w:rFonts w:hint="eastAsia"/>
          <w:rtl/>
        </w:rPr>
        <w:t>‌</w:t>
      </w:r>
      <w:r w:rsidR="004F4141" w:rsidRPr="00EC03A6">
        <w:rPr>
          <w:rStyle w:val="1-Char"/>
          <w:rFonts w:hint="cs"/>
          <w:rtl/>
        </w:rPr>
        <w:t xml:space="preserve">خواست </w:t>
      </w:r>
      <w:r w:rsidR="005714B9" w:rsidRPr="00EC03A6">
        <w:rPr>
          <w:rStyle w:val="1-Char"/>
          <w:rFonts w:hint="cs"/>
          <w:rtl/>
        </w:rPr>
        <w:t>تا اسامه را عزل نموده و فردی دیگر</w:t>
      </w:r>
      <w:r w:rsidR="00EC4D0E" w:rsidRPr="00EC03A6">
        <w:rPr>
          <w:rStyle w:val="1-Char"/>
          <w:rFonts w:hint="cs"/>
          <w:rtl/>
        </w:rPr>
        <w:t xml:space="preserve"> به امارت بر گزیند</w:t>
      </w:r>
      <w:r w:rsidR="00343486" w:rsidRPr="00EC03A6">
        <w:rPr>
          <w:rStyle w:val="1-Char"/>
          <w:rFonts w:hint="cs"/>
          <w:rtl/>
        </w:rPr>
        <w:t xml:space="preserve">). </w:t>
      </w:r>
      <w:r w:rsidR="006A71C6" w:rsidRPr="00EC03A6">
        <w:rPr>
          <w:rStyle w:val="1-Char"/>
          <w:rFonts w:hint="cs"/>
          <w:rtl/>
        </w:rPr>
        <w:t>می‌گویم</w:t>
      </w:r>
      <w:r w:rsidR="008126A4" w:rsidRPr="00EC03A6">
        <w:rPr>
          <w:rStyle w:val="1-Char"/>
          <w:rFonts w:hint="cs"/>
          <w:rtl/>
        </w:rPr>
        <w:t>:</w:t>
      </w:r>
      <w:r w:rsidR="006A71C6" w:rsidRPr="00EC03A6">
        <w:rPr>
          <w:rStyle w:val="1-Char"/>
          <w:rFonts w:hint="cs"/>
          <w:rtl/>
        </w:rPr>
        <w:t xml:space="preserve"> </w:t>
      </w:r>
      <w:r w:rsidR="005178E1" w:rsidRPr="00EC03A6">
        <w:rPr>
          <w:rStyle w:val="1-Char"/>
          <w:rFonts w:hint="cs"/>
          <w:rtl/>
        </w:rPr>
        <w:t>(و آنچه موسوی ذکر کرده از جمله دلایل اهل سنت</w:t>
      </w:r>
      <w:r w:rsidR="005B12F5" w:rsidRPr="00EC03A6">
        <w:rPr>
          <w:rStyle w:val="1-Char"/>
          <w:rFonts w:hint="cs"/>
          <w:rtl/>
        </w:rPr>
        <w:t xml:space="preserve"> بر رافضیا</w:t>
      </w:r>
      <w:r w:rsidR="00121A14" w:rsidRPr="00EC03A6">
        <w:rPr>
          <w:rStyle w:val="1-Char"/>
          <w:rFonts w:hint="cs"/>
          <w:rtl/>
        </w:rPr>
        <w:t xml:space="preserve">ن </w:t>
      </w:r>
      <w:r w:rsidR="00F366D3" w:rsidRPr="00EC03A6">
        <w:rPr>
          <w:rStyle w:val="1-Char"/>
          <w:rFonts w:hint="cs"/>
          <w:rtl/>
        </w:rPr>
        <w:t>گمرا</w:t>
      </w:r>
      <w:r w:rsidR="00C81484" w:rsidRPr="00EC03A6">
        <w:rPr>
          <w:rStyle w:val="1-Char"/>
          <w:rFonts w:hint="cs"/>
          <w:rtl/>
        </w:rPr>
        <w:t>ه</w:t>
      </w:r>
      <w:r w:rsidR="006B13C5" w:rsidRPr="00EC03A6">
        <w:rPr>
          <w:rStyle w:val="1-Char"/>
          <w:rFonts w:hint="cs"/>
          <w:rtl/>
        </w:rPr>
        <w:t xml:space="preserve"> پیرامون</w:t>
      </w:r>
      <w:r w:rsidR="00F1199C" w:rsidRPr="00EC03A6">
        <w:rPr>
          <w:rStyle w:val="1-Char"/>
          <w:rFonts w:hint="cs"/>
          <w:rtl/>
        </w:rPr>
        <w:t xml:space="preserve"> برتری ابوبکر </w:t>
      </w:r>
      <w:r w:rsidR="00A72A27" w:rsidRPr="00EC03A6">
        <w:rPr>
          <w:rStyle w:val="1-Char"/>
          <w:rFonts w:hint="cs"/>
          <w:rtl/>
        </w:rPr>
        <w:t>صدیق و نیاز امت</w:t>
      </w:r>
      <w:r w:rsidR="00596929" w:rsidRPr="00EC03A6">
        <w:rPr>
          <w:rStyle w:val="1-Char"/>
          <w:rFonts w:hint="cs"/>
          <w:rtl/>
        </w:rPr>
        <w:t xml:space="preserve"> بعد از پیامبر </w:t>
      </w:r>
      <w:r w:rsidR="00912DED" w:rsidRPr="00EC03A6">
        <w:rPr>
          <w:rStyle w:val="1-Char"/>
          <w:rFonts w:hint="cs"/>
          <w:rtl/>
        </w:rPr>
        <w:t xml:space="preserve">به اوست که نیاز به </w:t>
      </w:r>
      <w:r w:rsidR="009D45C3" w:rsidRPr="00EC03A6">
        <w:rPr>
          <w:rStyle w:val="1-Char"/>
          <w:rFonts w:hint="cs"/>
          <w:rtl/>
        </w:rPr>
        <w:t>آ</w:t>
      </w:r>
      <w:r w:rsidR="00912DED" w:rsidRPr="00EC03A6">
        <w:rPr>
          <w:rStyle w:val="1-Char"/>
          <w:rFonts w:hint="cs"/>
          <w:rtl/>
        </w:rPr>
        <w:t>ن [برای امت]</w:t>
      </w:r>
      <w:r w:rsidR="00DE1C21" w:rsidRPr="00EC03A6">
        <w:rPr>
          <w:rStyle w:val="1-Char"/>
          <w:rFonts w:hint="cs"/>
          <w:rtl/>
        </w:rPr>
        <w:t xml:space="preserve"> </w:t>
      </w:r>
      <w:r w:rsidR="004F6F01" w:rsidRPr="00EC03A6">
        <w:rPr>
          <w:rStyle w:val="1-Char"/>
          <w:rFonts w:hint="cs"/>
          <w:rtl/>
        </w:rPr>
        <w:t>از نیاز به سایر</w:t>
      </w:r>
      <w:r w:rsidR="00B90814" w:rsidRPr="00EC03A6">
        <w:rPr>
          <w:rStyle w:val="1-Char"/>
          <w:rFonts w:hint="cs"/>
          <w:rtl/>
        </w:rPr>
        <w:t xml:space="preserve"> صحابه از جمله علی و اهل </w:t>
      </w:r>
      <w:r w:rsidR="00A22B46" w:rsidRPr="00EC03A6">
        <w:rPr>
          <w:rStyle w:val="1-Char"/>
          <w:rFonts w:hint="cs"/>
          <w:rtl/>
        </w:rPr>
        <w:t>ب</w:t>
      </w:r>
      <w:r w:rsidR="00B90814" w:rsidRPr="00EC03A6">
        <w:rPr>
          <w:rStyle w:val="1-Char"/>
          <w:rFonts w:hint="cs"/>
          <w:rtl/>
        </w:rPr>
        <w:t xml:space="preserve">یت </w:t>
      </w:r>
      <w:r w:rsidR="005C3C44" w:rsidRPr="00EC03A6">
        <w:rPr>
          <w:rStyle w:val="1-Char"/>
          <w:rFonts w:hint="cs"/>
          <w:rtl/>
        </w:rPr>
        <w:t xml:space="preserve">شدیدتر بوده است. </w:t>
      </w:r>
    </w:p>
    <w:p w:rsidR="000F4C93" w:rsidRPr="00EC03A6" w:rsidRDefault="0038742C" w:rsidP="00204129">
      <w:pPr>
        <w:tabs>
          <w:tab w:val="right" w:pos="7031"/>
        </w:tabs>
        <w:bidi/>
        <w:ind w:firstLine="284"/>
        <w:jc w:val="both"/>
        <w:rPr>
          <w:rStyle w:val="1-Char"/>
          <w:rtl/>
        </w:rPr>
      </w:pPr>
      <w:r w:rsidRPr="00EC03A6">
        <w:rPr>
          <w:rStyle w:val="1-Char"/>
          <w:rFonts w:hint="cs"/>
          <w:rtl/>
        </w:rPr>
        <w:t>و</w:t>
      </w:r>
      <w:r w:rsidR="00795717" w:rsidRPr="00EC03A6">
        <w:rPr>
          <w:rStyle w:val="1-Char"/>
          <w:rFonts w:hint="cs"/>
          <w:rtl/>
        </w:rPr>
        <w:t xml:space="preserve"> آماده سازی</w:t>
      </w:r>
      <w:r w:rsidR="002618CF" w:rsidRPr="00EC03A6">
        <w:rPr>
          <w:rStyle w:val="1-Char"/>
          <w:rFonts w:hint="cs"/>
          <w:rtl/>
        </w:rPr>
        <w:t xml:space="preserve"> سپاه اسا</w:t>
      </w:r>
      <w:r w:rsidR="00C37EA7" w:rsidRPr="00EC03A6">
        <w:rPr>
          <w:rStyle w:val="1-Char"/>
          <w:rFonts w:hint="cs"/>
          <w:rtl/>
        </w:rPr>
        <w:t>م</w:t>
      </w:r>
      <w:r w:rsidR="002618CF" w:rsidRPr="00EC03A6">
        <w:rPr>
          <w:rStyle w:val="1-Char"/>
          <w:rFonts w:hint="cs"/>
          <w:rtl/>
        </w:rPr>
        <w:t>ه</w:t>
      </w:r>
      <w:r w:rsidR="00C37EA7" w:rsidRPr="00EC03A6">
        <w:rPr>
          <w:rStyle w:val="1-Char"/>
          <w:rFonts w:hint="cs"/>
          <w:rtl/>
        </w:rPr>
        <w:t xml:space="preserve"> </w:t>
      </w:r>
      <w:r w:rsidR="001F1818" w:rsidRPr="00EC03A6">
        <w:rPr>
          <w:rStyle w:val="1-Char"/>
          <w:rFonts w:hint="cs"/>
          <w:rtl/>
        </w:rPr>
        <w:t>که موسوی</w:t>
      </w:r>
      <w:r w:rsidR="006035E2" w:rsidRPr="00EC03A6">
        <w:rPr>
          <w:rStyle w:val="1-Char"/>
          <w:rFonts w:hint="cs"/>
          <w:rtl/>
        </w:rPr>
        <w:t xml:space="preserve"> به آن زبان </w:t>
      </w:r>
      <w:r w:rsidR="00587BBA" w:rsidRPr="00EC03A6">
        <w:rPr>
          <w:rStyle w:val="1-Char"/>
          <w:rFonts w:hint="cs"/>
          <w:rtl/>
        </w:rPr>
        <w:t xml:space="preserve">گشوده </w:t>
      </w:r>
      <w:r w:rsidR="00DE7552" w:rsidRPr="00EC03A6">
        <w:rPr>
          <w:rStyle w:val="1-Char"/>
          <w:rFonts w:hint="cs"/>
          <w:rtl/>
        </w:rPr>
        <w:t>و</w:t>
      </w:r>
      <w:r w:rsidR="00587BBA" w:rsidRPr="00EC03A6">
        <w:rPr>
          <w:rStyle w:val="1-Char"/>
          <w:rFonts w:hint="cs"/>
          <w:rtl/>
        </w:rPr>
        <w:t xml:space="preserve"> به آن اقرار </w:t>
      </w:r>
      <w:r w:rsidR="00C16A60" w:rsidRPr="00EC03A6">
        <w:rPr>
          <w:rStyle w:val="1-Char"/>
          <w:rFonts w:hint="cs"/>
          <w:rtl/>
        </w:rPr>
        <w:t>نموده</w:t>
      </w:r>
      <w:r w:rsidR="0079268E" w:rsidRPr="00EC03A6">
        <w:rPr>
          <w:rStyle w:val="1-Char"/>
          <w:rFonts w:hint="cs"/>
          <w:rtl/>
        </w:rPr>
        <w:t xml:space="preserve"> یکی از مسائل</w:t>
      </w:r>
      <w:r w:rsidR="00A54555" w:rsidRPr="00EC03A6">
        <w:rPr>
          <w:rStyle w:val="1-Char"/>
          <w:rFonts w:hint="cs"/>
          <w:rtl/>
        </w:rPr>
        <w:t>ی</w:t>
      </w:r>
      <w:r w:rsidR="0079268E" w:rsidRPr="00EC03A6">
        <w:rPr>
          <w:rStyle w:val="1-Char"/>
          <w:rFonts w:hint="cs"/>
          <w:rtl/>
        </w:rPr>
        <w:t xml:space="preserve"> </w:t>
      </w:r>
      <w:r w:rsidR="00204FEF" w:rsidRPr="00EC03A6">
        <w:rPr>
          <w:rStyle w:val="1-Char"/>
          <w:rFonts w:hint="cs"/>
          <w:rtl/>
        </w:rPr>
        <w:t>است که صحابه دربار</w:t>
      </w:r>
      <w:r w:rsidR="006759D6">
        <w:rPr>
          <w:rStyle w:val="1-Char"/>
          <w:rFonts w:hint="cs"/>
          <w:rtl/>
        </w:rPr>
        <w:t>ۀ</w:t>
      </w:r>
      <w:r w:rsidR="00204FEF" w:rsidRPr="00EC03A6">
        <w:rPr>
          <w:rStyle w:val="1-Char"/>
          <w:rFonts w:hint="cs"/>
          <w:rtl/>
        </w:rPr>
        <w:t xml:space="preserve"> آن اختلاف داشته و آنان نیز بشر بوده</w:t>
      </w:r>
      <w:r w:rsidR="00B4329E" w:rsidRPr="00EC03A6">
        <w:rPr>
          <w:rStyle w:val="1-Char"/>
          <w:rFonts w:hint="cs"/>
          <w:rtl/>
        </w:rPr>
        <w:t xml:space="preserve"> و به حکم بشر بودن</w:t>
      </w:r>
      <w:r w:rsidR="008A73C2" w:rsidRPr="00EC03A6">
        <w:rPr>
          <w:rStyle w:val="1-Char"/>
          <w:rFonts w:hint="cs"/>
          <w:rtl/>
        </w:rPr>
        <w:t xml:space="preserve"> </w:t>
      </w:r>
      <w:r w:rsidR="00A100B6" w:rsidRPr="00EC03A6">
        <w:rPr>
          <w:rStyle w:val="1-Char"/>
          <w:rFonts w:hint="cs"/>
          <w:rtl/>
        </w:rPr>
        <w:t xml:space="preserve">اصابه </w:t>
      </w:r>
      <w:r w:rsidR="00A54555" w:rsidRPr="00EC03A6">
        <w:rPr>
          <w:rStyle w:val="1-Char"/>
          <w:rFonts w:hint="cs"/>
          <w:rtl/>
        </w:rPr>
        <w:t xml:space="preserve">حق </w:t>
      </w:r>
      <w:r w:rsidR="002316CE" w:rsidRPr="00EC03A6">
        <w:rPr>
          <w:rStyle w:val="1-Char"/>
          <w:rFonts w:hint="cs"/>
          <w:rtl/>
        </w:rPr>
        <w:t xml:space="preserve">و خطاء </w:t>
      </w:r>
      <w:r w:rsidR="00845DBE" w:rsidRPr="00EC03A6">
        <w:rPr>
          <w:rStyle w:val="1-Char"/>
          <w:rFonts w:hint="cs"/>
          <w:rtl/>
        </w:rPr>
        <w:t>می‌نمایند</w:t>
      </w:r>
      <w:r w:rsidR="001D190E" w:rsidRPr="00EC03A6">
        <w:rPr>
          <w:rStyle w:val="1-Char"/>
          <w:rFonts w:hint="cs"/>
          <w:rtl/>
        </w:rPr>
        <w:t xml:space="preserve"> و ما قائل به عصمت </w:t>
      </w:r>
      <w:r w:rsidR="00626A27" w:rsidRPr="00EC03A6">
        <w:rPr>
          <w:rStyle w:val="1-Char"/>
          <w:rFonts w:hint="cs"/>
          <w:rtl/>
        </w:rPr>
        <w:t>آنان نیستیم</w:t>
      </w:r>
      <w:r w:rsidR="0078071C" w:rsidRPr="00EC03A6">
        <w:rPr>
          <w:rStyle w:val="1-Char"/>
          <w:rFonts w:hint="cs"/>
          <w:rtl/>
        </w:rPr>
        <w:t xml:space="preserve"> </w:t>
      </w:r>
      <w:r w:rsidR="00926AFA" w:rsidRPr="00EC03A6">
        <w:rPr>
          <w:rStyle w:val="1-Char"/>
          <w:rFonts w:hint="cs"/>
          <w:rtl/>
        </w:rPr>
        <w:t>و اما تفاوت</w:t>
      </w:r>
      <w:r w:rsidR="0078071C" w:rsidRPr="00EC03A6">
        <w:rPr>
          <w:rStyle w:val="1-Char"/>
          <w:rFonts w:hint="cs"/>
          <w:rtl/>
        </w:rPr>
        <w:t xml:space="preserve"> </w:t>
      </w:r>
      <w:r w:rsidR="00421044" w:rsidRPr="00EC03A6">
        <w:rPr>
          <w:rStyle w:val="1-Char"/>
          <w:rFonts w:hint="cs"/>
          <w:rtl/>
        </w:rPr>
        <w:t xml:space="preserve">آنان با سایر </w:t>
      </w:r>
      <w:r w:rsidR="00E24040" w:rsidRPr="00EC03A6">
        <w:rPr>
          <w:rStyle w:val="1-Char"/>
          <w:rFonts w:hint="cs"/>
          <w:rtl/>
        </w:rPr>
        <w:t xml:space="preserve">مردم به جزم </w:t>
      </w:r>
      <w:r w:rsidR="00214F22" w:rsidRPr="00EC03A6">
        <w:rPr>
          <w:rStyle w:val="1-Char"/>
          <w:rFonts w:hint="cs"/>
          <w:rtl/>
        </w:rPr>
        <w:t>و قطع</w:t>
      </w:r>
      <w:r w:rsidR="00FE4892">
        <w:rPr>
          <w:rStyle w:val="1-Char"/>
          <w:rFonts w:hint="cs"/>
          <w:rtl/>
        </w:rPr>
        <w:t xml:space="preserve"> </w:t>
      </w:r>
      <w:r w:rsidR="00204129" w:rsidRPr="00EC03A6">
        <w:rPr>
          <w:rStyle w:val="1-Char"/>
          <w:rFonts w:hint="cs"/>
          <w:rtl/>
        </w:rPr>
        <w:t xml:space="preserve">نمودن </w:t>
      </w:r>
      <w:r w:rsidR="00214F22" w:rsidRPr="00EC03A6">
        <w:rPr>
          <w:rStyle w:val="1-Char"/>
          <w:rFonts w:hint="cs"/>
          <w:rtl/>
        </w:rPr>
        <w:t>به سلامت</w:t>
      </w:r>
      <w:r w:rsidR="00B0600C" w:rsidRPr="00EC03A6">
        <w:rPr>
          <w:rStyle w:val="1-Char"/>
          <w:rFonts w:hint="cs"/>
          <w:rtl/>
        </w:rPr>
        <w:t xml:space="preserve"> نیات و درون</w:t>
      </w:r>
      <w:r w:rsidR="004747B5" w:rsidRPr="00EC03A6">
        <w:rPr>
          <w:rStyle w:val="1-Char"/>
          <w:rFonts w:hint="cs"/>
          <w:rtl/>
        </w:rPr>
        <w:t xml:space="preserve"> </w:t>
      </w:r>
      <w:r w:rsidR="00A53E61" w:rsidRPr="00EC03A6">
        <w:rPr>
          <w:rStyle w:val="1-Char"/>
          <w:rFonts w:hint="cs"/>
          <w:rtl/>
        </w:rPr>
        <w:t xml:space="preserve">آنان یقین </w:t>
      </w:r>
      <w:r w:rsidR="0095160D" w:rsidRPr="00EC03A6">
        <w:rPr>
          <w:rStyle w:val="1-Char"/>
          <w:rFonts w:hint="cs"/>
          <w:rtl/>
        </w:rPr>
        <w:t xml:space="preserve">داریم و خداوند </w:t>
      </w:r>
      <w:r w:rsidR="00E53A29" w:rsidRPr="00EC03A6">
        <w:rPr>
          <w:rStyle w:val="1-Char"/>
          <w:rFonts w:hint="cs"/>
          <w:rtl/>
        </w:rPr>
        <w:t xml:space="preserve">نیز در آیات متعدد و یا از </w:t>
      </w:r>
      <w:r w:rsidR="008B1316" w:rsidRPr="00EC03A6">
        <w:rPr>
          <w:rStyle w:val="1-Char"/>
          <w:rFonts w:hint="cs"/>
          <w:rtl/>
        </w:rPr>
        <w:t xml:space="preserve">طریق رسول </w:t>
      </w:r>
      <w:r w:rsidR="00A54555" w:rsidRPr="00EC03A6">
        <w:rPr>
          <w:rStyle w:val="1-Char"/>
          <w:rFonts w:hint="cs"/>
          <w:rtl/>
        </w:rPr>
        <w:t xml:space="preserve">به آن اشاره نموده است </w:t>
      </w:r>
      <w:r w:rsidR="008B1316" w:rsidRPr="00EC03A6">
        <w:rPr>
          <w:rStyle w:val="1-Char"/>
          <w:rFonts w:hint="cs"/>
          <w:rtl/>
        </w:rPr>
        <w:t xml:space="preserve">و آنچه مورد </w:t>
      </w:r>
      <w:r w:rsidR="00DE40AF" w:rsidRPr="00EC03A6">
        <w:rPr>
          <w:rStyle w:val="1-Char"/>
          <w:rFonts w:hint="cs"/>
          <w:rtl/>
        </w:rPr>
        <w:t>نظر است</w:t>
      </w:r>
      <w:r w:rsidR="00A45777" w:rsidRPr="00EC03A6">
        <w:rPr>
          <w:rStyle w:val="1-Char"/>
          <w:rFonts w:hint="cs"/>
          <w:rtl/>
        </w:rPr>
        <w:t xml:space="preserve"> بیان اهمیت موضع‌</w:t>
      </w:r>
      <w:r w:rsidR="005666F2" w:rsidRPr="00EC03A6">
        <w:rPr>
          <w:rStyle w:val="1-Char"/>
          <w:rFonts w:hint="cs"/>
          <w:rtl/>
        </w:rPr>
        <w:t>گیری ابوبکر صدیق در ا</w:t>
      </w:r>
      <w:r w:rsidR="00FB0EFC">
        <w:rPr>
          <w:rStyle w:val="1-Char"/>
          <w:rFonts w:hint="cs"/>
          <w:rtl/>
        </w:rPr>
        <w:t>ی</w:t>
      </w:r>
      <w:r w:rsidR="005666F2" w:rsidRPr="00EC03A6">
        <w:rPr>
          <w:rStyle w:val="1-Char"/>
          <w:rFonts w:hint="cs"/>
          <w:rtl/>
        </w:rPr>
        <w:t xml:space="preserve">ن </w:t>
      </w:r>
      <w:r w:rsidR="00023225" w:rsidRPr="00EC03A6">
        <w:rPr>
          <w:rStyle w:val="1-Char"/>
          <w:rFonts w:hint="cs"/>
          <w:rtl/>
        </w:rPr>
        <w:t>ا</w:t>
      </w:r>
      <w:r w:rsidR="005666F2" w:rsidRPr="00EC03A6">
        <w:rPr>
          <w:rStyle w:val="1-Char"/>
          <w:rFonts w:hint="cs"/>
          <w:rtl/>
        </w:rPr>
        <w:t xml:space="preserve">مر </w:t>
      </w:r>
      <w:r w:rsidR="003F7310" w:rsidRPr="00EC03A6">
        <w:rPr>
          <w:rStyle w:val="1-Char"/>
          <w:rFonts w:hint="cs"/>
          <w:rtl/>
        </w:rPr>
        <w:t xml:space="preserve">است که امت در آن </w:t>
      </w:r>
      <w:r w:rsidR="00570566" w:rsidRPr="00EC03A6">
        <w:rPr>
          <w:rStyle w:val="1-Char"/>
          <w:rFonts w:hint="cs"/>
          <w:rtl/>
        </w:rPr>
        <w:t>اختلاف</w:t>
      </w:r>
      <w:r w:rsidR="00604720" w:rsidRPr="00EC03A6">
        <w:rPr>
          <w:rStyle w:val="1-Char"/>
          <w:rFonts w:hint="cs"/>
          <w:rtl/>
        </w:rPr>
        <w:t xml:space="preserve"> داشته‌اند، از جمله</w:t>
      </w:r>
      <w:r w:rsidR="004B5E35" w:rsidRPr="00EC03A6">
        <w:rPr>
          <w:rStyle w:val="1-Char"/>
          <w:rFonts w:hint="cs"/>
          <w:rtl/>
        </w:rPr>
        <w:t xml:space="preserve"> وفات پیامبر که چون اختلاف کلامی در این باره فراوان گشت</w:t>
      </w:r>
      <w:r w:rsidR="004C6C9A" w:rsidRPr="00EC03A6">
        <w:rPr>
          <w:rStyle w:val="1-Char"/>
          <w:rFonts w:hint="cs"/>
          <w:rtl/>
        </w:rPr>
        <w:t xml:space="preserve"> </w:t>
      </w:r>
      <w:r w:rsidR="00E811BA" w:rsidRPr="00EC03A6">
        <w:rPr>
          <w:rStyle w:val="1-Char"/>
          <w:rFonts w:hint="cs"/>
          <w:rtl/>
        </w:rPr>
        <w:t>و نمی‌دا</w:t>
      </w:r>
      <w:r w:rsidR="00B54E84" w:rsidRPr="00EC03A6">
        <w:rPr>
          <w:rStyle w:val="1-Char"/>
          <w:rFonts w:hint="cs"/>
          <w:rtl/>
        </w:rPr>
        <w:t>نس</w:t>
      </w:r>
      <w:r w:rsidR="00E811BA" w:rsidRPr="00EC03A6">
        <w:rPr>
          <w:rStyle w:val="1-Char"/>
          <w:rFonts w:hint="cs"/>
          <w:rtl/>
        </w:rPr>
        <w:t>تن</w:t>
      </w:r>
      <w:r w:rsidR="00023225" w:rsidRPr="00EC03A6">
        <w:rPr>
          <w:rStyle w:val="1-Char"/>
          <w:rFonts w:hint="cs"/>
          <w:rtl/>
        </w:rPr>
        <w:t>د</w:t>
      </w:r>
      <w:r w:rsidR="009928A4" w:rsidRPr="00EC03A6">
        <w:rPr>
          <w:rStyle w:val="1-Char"/>
          <w:rFonts w:hint="cs"/>
          <w:rtl/>
        </w:rPr>
        <w:t xml:space="preserve"> چه می‌گویند</w:t>
      </w:r>
      <w:r w:rsidR="008C1DB3" w:rsidRPr="00EC03A6">
        <w:rPr>
          <w:rStyle w:val="1-Char"/>
          <w:rFonts w:hint="cs"/>
          <w:rtl/>
        </w:rPr>
        <w:t xml:space="preserve"> تنها ابوبکر</w:t>
      </w:r>
      <w:r w:rsidR="00952D1E" w:rsidRPr="00EC03A6">
        <w:rPr>
          <w:rStyle w:val="1-Char"/>
          <w:rFonts w:hint="cs"/>
          <w:rtl/>
        </w:rPr>
        <w:t xml:space="preserve"> توانست اختلافشان </w:t>
      </w:r>
      <w:r w:rsidR="00D74BC3" w:rsidRPr="00EC03A6">
        <w:rPr>
          <w:rStyle w:val="1-Char"/>
          <w:rFonts w:hint="cs"/>
          <w:rtl/>
        </w:rPr>
        <w:t xml:space="preserve">را فیصله دهد و یا نمونه‌ای دیگر از </w:t>
      </w:r>
      <w:r w:rsidR="00CA0E9C" w:rsidRPr="00EC03A6">
        <w:rPr>
          <w:rStyle w:val="1-Char"/>
          <w:rFonts w:hint="cs"/>
          <w:rtl/>
        </w:rPr>
        <w:t>اختلاف امت دربار</w:t>
      </w:r>
      <w:r w:rsidR="006759D6">
        <w:rPr>
          <w:rStyle w:val="1-Char"/>
          <w:rFonts w:hint="cs"/>
          <w:rtl/>
        </w:rPr>
        <w:t>ۀ</w:t>
      </w:r>
      <w:r w:rsidR="00CA0E9C" w:rsidRPr="00EC03A6">
        <w:rPr>
          <w:rStyle w:val="1-Char"/>
          <w:rFonts w:hint="cs"/>
          <w:rtl/>
        </w:rPr>
        <w:t xml:space="preserve"> </w:t>
      </w:r>
      <w:r w:rsidR="00EB5C6E" w:rsidRPr="00EC03A6">
        <w:rPr>
          <w:rStyle w:val="1-Char"/>
          <w:rFonts w:hint="cs"/>
          <w:rtl/>
        </w:rPr>
        <w:t xml:space="preserve">دفن و میراث </w:t>
      </w:r>
      <w:r w:rsidR="00204129" w:rsidRPr="00EC03A6">
        <w:rPr>
          <w:rStyle w:val="1-Char"/>
          <w:rFonts w:hint="cs"/>
          <w:rtl/>
        </w:rPr>
        <w:t>پیامبر و جنگ با مان</w:t>
      </w:r>
      <w:r w:rsidR="00023225" w:rsidRPr="00EC03A6">
        <w:rPr>
          <w:rStyle w:val="1-Char"/>
          <w:rFonts w:hint="cs"/>
          <w:rtl/>
        </w:rPr>
        <w:t>ع</w:t>
      </w:r>
      <w:r w:rsidR="00D84D2E" w:rsidRPr="00EC03A6">
        <w:rPr>
          <w:rStyle w:val="1-Char"/>
          <w:rFonts w:hint="cs"/>
          <w:rtl/>
        </w:rPr>
        <w:t>ین</w:t>
      </w:r>
      <w:r w:rsidR="001D0D78" w:rsidRPr="00EC03A6">
        <w:rPr>
          <w:rStyle w:val="1-Char"/>
          <w:rFonts w:hint="cs"/>
          <w:rtl/>
        </w:rPr>
        <w:t xml:space="preserve"> زکات</w:t>
      </w:r>
      <w:r w:rsidR="00B32B38" w:rsidRPr="00EC03A6">
        <w:rPr>
          <w:rStyle w:val="1-Char"/>
          <w:rFonts w:hint="cs"/>
          <w:rtl/>
        </w:rPr>
        <w:t xml:space="preserve"> بود که ابوبکر </w:t>
      </w:r>
      <w:r w:rsidR="008A576C" w:rsidRPr="00EC03A6">
        <w:rPr>
          <w:rStyle w:val="1-Char"/>
          <w:rFonts w:hint="cs"/>
          <w:rtl/>
        </w:rPr>
        <w:t>در تمام</w:t>
      </w:r>
      <w:r w:rsidR="006B7E93">
        <w:rPr>
          <w:rStyle w:val="1-Char"/>
          <w:rFonts w:hint="cs"/>
          <w:rtl/>
        </w:rPr>
        <w:t xml:space="preserve"> آن‌ها </w:t>
      </w:r>
      <w:r w:rsidR="008A576C" w:rsidRPr="00EC03A6">
        <w:rPr>
          <w:rStyle w:val="1-Char"/>
          <w:rFonts w:hint="cs"/>
          <w:rtl/>
        </w:rPr>
        <w:t xml:space="preserve">دارای نقش </w:t>
      </w:r>
      <w:r w:rsidR="00161C1C" w:rsidRPr="00EC03A6">
        <w:rPr>
          <w:rStyle w:val="1-Char"/>
          <w:rFonts w:hint="cs"/>
          <w:rtl/>
        </w:rPr>
        <w:t>به سزائی بو</w:t>
      </w:r>
      <w:r w:rsidR="00BD76D2" w:rsidRPr="00EC03A6">
        <w:rPr>
          <w:rStyle w:val="1-Char"/>
          <w:rFonts w:hint="cs"/>
          <w:rtl/>
        </w:rPr>
        <w:t>د</w:t>
      </w:r>
      <w:r w:rsidR="00161C1C" w:rsidRPr="00EC03A6">
        <w:rPr>
          <w:rStyle w:val="1-Char"/>
          <w:rFonts w:hint="cs"/>
          <w:rtl/>
        </w:rPr>
        <w:t xml:space="preserve">ه است و در تمام صحنه‌های مذکور </w:t>
      </w:r>
      <w:r w:rsidR="00312258" w:rsidRPr="00EC03A6">
        <w:rPr>
          <w:rStyle w:val="1-Char"/>
          <w:rFonts w:hint="cs"/>
          <w:rtl/>
        </w:rPr>
        <w:t>علی</w:t>
      </w:r>
      <w:r w:rsidR="003963F4" w:rsidRPr="003963F4">
        <w:rPr>
          <w:rStyle w:val="1-Char"/>
          <w:rFonts w:cs="CTraditional Arabic" w:hint="cs"/>
          <w:rtl/>
        </w:rPr>
        <w:t>س</w:t>
      </w:r>
      <w:r w:rsidR="00031EB7" w:rsidRPr="00EC03A6">
        <w:rPr>
          <w:rStyle w:val="1-Char"/>
          <w:rFonts w:hint="cs"/>
          <w:rtl/>
        </w:rPr>
        <w:t xml:space="preserve"> </w:t>
      </w:r>
      <w:r w:rsidR="00DB4B38" w:rsidRPr="00EC03A6">
        <w:rPr>
          <w:rStyle w:val="1-Char"/>
          <w:rFonts w:hint="cs"/>
          <w:rtl/>
        </w:rPr>
        <w:t>حضور داشته</w:t>
      </w:r>
      <w:r w:rsidR="000768BD" w:rsidRPr="00EC03A6">
        <w:rPr>
          <w:rStyle w:val="1-Char"/>
          <w:rFonts w:hint="cs"/>
          <w:rtl/>
        </w:rPr>
        <w:t xml:space="preserve"> اما توانایی</w:t>
      </w:r>
      <w:r w:rsidR="00A52509" w:rsidRPr="00EC03A6">
        <w:rPr>
          <w:rStyle w:val="1-Char"/>
          <w:rFonts w:hint="cs"/>
          <w:rtl/>
        </w:rPr>
        <w:t xml:space="preserve"> رفع و یا اجرای</w:t>
      </w:r>
      <w:r w:rsidR="006B7E93">
        <w:rPr>
          <w:rStyle w:val="1-Char"/>
          <w:rFonts w:hint="cs"/>
          <w:rtl/>
        </w:rPr>
        <w:t xml:space="preserve"> آن‌ها </w:t>
      </w:r>
      <w:r w:rsidR="00073165" w:rsidRPr="00EC03A6">
        <w:rPr>
          <w:rStyle w:val="1-Char"/>
          <w:rFonts w:hint="cs"/>
          <w:rtl/>
        </w:rPr>
        <w:t>را نداشته است و بار دیگر می‌گوئیم</w:t>
      </w:r>
      <w:r w:rsidR="00DC5A7F" w:rsidRPr="00EC03A6">
        <w:rPr>
          <w:rStyle w:val="1-Char"/>
          <w:rFonts w:hint="cs"/>
          <w:rtl/>
        </w:rPr>
        <w:t xml:space="preserve"> </w:t>
      </w:r>
      <w:r w:rsidR="00C23551" w:rsidRPr="00EC03A6">
        <w:rPr>
          <w:rStyle w:val="1-Char"/>
          <w:rFonts w:hint="cs"/>
          <w:rtl/>
        </w:rPr>
        <w:t xml:space="preserve">کسی از </w:t>
      </w:r>
      <w:r w:rsidR="00E00D62" w:rsidRPr="00EC03A6">
        <w:rPr>
          <w:rStyle w:val="1-Char"/>
          <w:rFonts w:hint="cs"/>
          <w:rtl/>
        </w:rPr>
        <w:t>رافضیان</w:t>
      </w:r>
      <w:r w:rsidR="00BB47FE" w:rsidRPr="00EC03A6">
        <w:rPr>
          <w:rStyle w:val="1-Char"/>
          <w:rFonts w:hint="cs"/>
          <w:rtl/>
        </w:rPr>
        <w:t xml:space="preserve"> می‌داند که علی خود از جمله</w:t>
      </w:r>
      <w:r w:rsidR="009D36F5" w:rsidRPr="00EC03A6">
        <w:rPr>
          <w:rStyle w:val="1-Char"/>
          <w:rFonts w:hint="cs"/>
          <w:rtl/>
        </w:rPr>
        <w:t xml:space="preserve"> کسانی نبوده باشد که خواهان </w:t>
      </w:r>
      <w:r w:rsidR="002F473A" w:rsidRPr="00EC03A6">
        <w:rPr>
          <w:rStyle w:val="1-Char"/>
          <w:rFonts w:hint="cs"/>
          <w:rtl/>
        </w:rPr>
        <w:t>ال</w:t>
      </w:r>
      <w:r w:rsidR="00FB75A2" w:rsidRPr="00EC03A6">
        <w:rPr>
          <w:rStyle w:val="1-Char"/>
          <w:rFonts w:hint="cs"/>
          <w:rtl/>
        </w:rPr>
        <w:t>غ</w:t>
      </w:r>
      <w:r w:rsidR="002F473A" w:rsidRPr="00EC03A6">
        <w:rPr>
          <w:rStyle w:val="1-Char"/>
          <w:rFonts w:hint="cs"/>
          <w:rtl/>
        </w:rPr>
        <w:t>ای ارسال لشکر</w:t>
      </w:r>
      <w:r w:rsidR="00C71E65" w:rsidRPr="00EC03A6">
        <w:rPr>
          <w:rStyle w:val="1-Char"/>
          <w:rFonts w:hint="cs"/>
          <w:rtl/>
        </w:rPr>
        <w:t xml:space="preserve"> </w:t>
      </w:r>
      <w:r w:rsidR="007C65F1" w:rsidRPr="00EC03A6">
        <w:rPr>
          <w:rStyle w:val="1-Char"/>
          <w:rFonts w:hint="cs"/>
          <w:rtl/>
        </w:rPr>
        <w:t>اسا</w:t>
      </w:r>
      <w:r w:rsidR="000C19B0" w:rsidRPr="00EC03A6">
        <w:rPr>
          <w:rStyle w:val="1-Char"/>
          <w:rFonts w:hint="cs"/>
          <w:rtl/>
        </w:rPr>
        <w:t>م</w:t>
      </w:r>
      <w:r w:rsidR="007C65F1" w:rsidRPr="00EC03A6">
        <w:rPr>
          <w:rStyle w:val="1-Char"/>
          <w:rFonts w:hint="cs"/>
          <w:rtl/>
        </w:rPr>
        <w:t xml:space="preserve">ه </w:t>
      </w:r>
      <w:r w:rsidR="00204129" w:rsidRPr="00EC03A6">
        <w:rPr>
          <w:rStyle w:val="1-Char"/>
          <w:rFonts w:hint="cs"/>
          <w:rtl/>
        </w:rPr>
        <w:t xml:space="preserve">بوده </w:t>
      </w:r>
      <w:r w:rsidR="000C19B0" w:rsidRPr="00EC03A6">
        <w:rPr>
          <w:rStyle w:val="1-Char"/>
          <w:rFonts w:hint="eastAsia"/>
          <w:rtl/>
        </w:rPr>
        <w:t>‌</w:t>
      </w:r>
      <w:r w:rsidR="000C19B0" w:rsidRPr="00EC03A6">
        <w:rPr>
          <w:rStyle w:val="1-Char"/>
          <w:rFonts w:hint="cs"/>
          <w:rtl/>
        </w:rPr>
        <w:t>است</w:t>
      </w:r>
      <w:r w:rsidR="009D49D7" w:rsidRPr="00EC03A6">
        <w:rPr>
          <w:rStyle w:val="1-Char"/>
          <w:rFonts w:hint="cs"/>
          <w:rtl/>
        </w:rPr>
        <w:t xml:space="preserve">؟ </w:t>
      </w:r>
      <w:r w:rsidR="00A27BCD" w:rsidRPr="00EC03A6">
        <w:rPr>
          <w:rStyle w:val="1-Char"/>
          <w:rFonts w:hint="cs"/>
          <w:rtl/>
        </w:rPr>
        <w:t xml:space="preserve">و اگر گفته شود که نصوص مذکور نامی از او نیاورده </w:t>
      </w:r>
      <w:r w:rsidR="00791044" w:rsidRPr="00EC03A6">
        <w:rPr>
          <w:rStyle w:val="1-Char"/>
          <w:rFonts w:hint="cs"/>
          <w:rtl/>
        </w:rPr>
        <w:t>آن را پاسخ</w:t>
      </w:r>
      <w:r w:rsidR="00853EB6" w:rsidRPr="00EC03A6">
        <w:rPr>
          <w:rStyle w:val="1-Char"/>
          <w:rFonts w:hint="cs"/>
          <w:rtl/>
        </w:rPr>
        <w:t xml:space="preserve"> خواهیم داد</w:t>
      </w:r>
      <w:r w:rsidR="008126A4" w:rsidRPr="00EC03A6">
        <w:rPr>
          <w:rStyle w:val="1-Char"/>
          <w:rFonts w:hint="cs"/>
          <w:rtl/>
        </w:rPr>
        <w:t>:</w:t>
      </w:r>
      <w:r w:rsidR="00853EB6" w:rsidRPr="00EC03A6">
        <w:rPr>
          <w:rStyle w:val="1-Char"/>
          <w:rFonts w:hint="cs"/>
          <w:rtl/>
        </w:rPr>
        <w:t xml:space="preserve"> </w:t>
      </w:r>
    </w:p>
    <w:p w:rsidR="00584F61" w:rsidRPr="00EC03A6" w:rsidRDefault="00853EB6" w:rsidP="00204129">
      <w:pPr>
        <w:tabs>
          <w:tab w:val="right" w:pos="7031"/>
        </w:tabs>
        <w:bidi/>
        <w:ind w:firstLine="284"/>
        <w:jc w:val="both"/>
        <w:rPr>
          <w:rStyle w:val="1-Char"/>
          <w:rtl/>
        </w:rPr>
      </w:pPr>
      <w:r w:rsidRPr="00EC03A6">
        <w:rPr>
          <w:rStyle w:val="1-Char"/>
          <w:rFonts w:hint="cs"/>
          <w:rtl/>
        </w:rPr>
        <w:t>اول</w:t>
      </w:r>
      <w:r w:rsidR="008126A4" w:rsidRPr="00EC03A6">
        <w:rPr>
          <w:rStyle w:val="1-Char"/>
          <w:rFonts w:hint="cs"/>
          <w:rtl/>
        </w:rPr>
        <w:t>:</w:t>
      </w:r>
      <w:r w:rsidR="000F4C93" w:rsidRPr="00EC03A6">
        <w:rPr>
          <w:rStyle w:val="1-Char"/>
          <w:rFonts w:hint="cs"/>
          <w:rtl/>
        </w:rPr>
        <w:t xml:space="preserve"> آن نصوص نام هیچ </w:t>
      </w:r>
      <w:r w:rsidR="00FB75A2" w:rsidRPr="00EC03A6">
        <w:rPr>
          <w:rStyle w:val="1-Char"/>
          <w:rFonts w:hint="cs"/>
          <w:rtl/>
        </w:rPr>
        <w:t>کدام از صحابه را ذکر نکرده</w:t>
      </w:r>
      <w:r w:rsidR="00204129" w:rsidRPr="00EC03A6">
        <w:rPr>
          <w:rStyle w:val="1-Char"/>
          <w:rFonts w:hint="cs"/>
          <w:rtl/>
        </w:rPr>
        <w:t xml:space="preserve"> است</w:t>
      </w:r>
      <w:r w:rsidR="00FB75A2" w:rsidRPr="00EC03A6">
        <w:rPr>
          <w:rStyle w:val="1-Char"/>
          <w:rFonts w:hint="cs"/>
          <w:rtl/>
        </w:rPr>
        <w:t>.</w:t>
      </w:r>
      <w:r w:rsidR="000F4C93" w:rsidRPr="00EC03A6">
        <w:rPr>
          <w:rStyle w:val="1-Char"/>
          <w:rFonts w:hint="cs"/>
          <w:rtl/>
        </w:rPr>
        <w:t xml:space="preserve"> </w:t>
      </w:r>
    </w:p>
    <w:p w:rsidR="0038742C" w:rsidRPr="00EC03A6" w:rsidRDefault="000F4C93" w:rsidP="00FB75A2">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w:t>
      </w:r>
      <w:r w:rsidR="00C74C5C" w:rsidRPr="00EC03A6">
        <w:rPr>
          <w:rStyle w:val="1-Char"/>
          <w:rFonts w:hint="cs"/>
          <w:rtl/>
        </w:rPr>
        <w:t>نصوص</w:t>
      </w:r>
      <w:r w:rsidR="00FB75A2" w:rsidRPr="00EC03A6">
        <w:rPr>
          <w:rStyle w:val="1-Char"/>
          <w:rFonts w:hint="cs"/>
          <w:rtl/>
        </w:rPr>
        <w:t>ی</w:t>
      </w:r>
      <w:r w:rsidR="00C74C5C" w:rsidRPr="00EC03A6">
        <w:rPr>
          <w:rStyle w:val="1-Char"/>
          <w:rFonts w:hint="cs"/>
          <w:rtl/>
        </w:rPr>
        <w:t xml:space="preserve"> </w:t>
      </w:r>
      <w:r w:rsidR="003F6B54" w:rsidRPr="00EC03A6">
        <w:rPr>
          <w:rStyle w:val="1-Char"/>
          <w:rFonts w:hint="cs"/>
          <w:rtl/>
        </w:rPr>
        <w:t>که</w:t>
      </w:r>
      <w:r w:rsidR="004D635F" w:rsidRPr="00EC03A6">
        <w:rPr>
          <w:rStyle w:val="1-Char"/>
          <w:rFonts w:hint="cs"/>
          <w:rtl/>
        </w:rPr>
        <w:t xml:space="preserve"> </w:t>
      </w:r>
      <w:r w:rsidR="00C74C5C" w:rsidRPr="00EC03A6">
        <w:rPr>
          <w:rStyle w:val="1-Char"/>
          <w:rFonts w:hint="cs"/>
          <w:rtl/>
        </w:rPr>
        <w:t xml:space="preserve">اختلاف </w:t>
      </w:r>
      <w:r w:rsidR="00584F61" w:rsidRPr="00EC03A6">
        <w:rPr>
          <w:rStyle w:val="1-Char"/>
          <w:rFonts w:hint="cs"/>
          <w:rtl/>
        </w:rPr>
        <w:t xml:space="preserve">صحابه </w:t>
      </w:r>
      <w:r w:rsidR="00D310BF" w:rsidRPr="00EC03A6">
        <w:rPr>
          <w:rStyle w:val="1-Char"/>
          <w:rFonts w:hint="cs"/>
          <w:rtl/>
        </w:rPr>
        <w:t>را دربار</w:t>
      </w:r>
      <w:r w:rsidR="006759D6">
        <w:rPr>
          <w:rStyle w:val="1-Char"/>
          <w:rFonts w:hint="cs"/>
          <w:rtl/>
        </w:rPr>
        <w:t>ۀ</w:t>
      </w:r>
      <w:r w:rsidR="009B510A" w:rsidRPr="00EC03A6">
        <w:rPr>
          <w:rStyle w:val="1-Char"/>
          <w:rFonts w:hint="cs"/>
          <w:rtl/>
        </w:rPr>
        <w:t xml:space="preserve"> </w:t>
      </w:r>
      <w:r w:rsidR="009350C8" w:rsidRPr="00EC03A6">
        <w:rPr>
          <w:rStyle w:val="1-Char"/>
          <w:rFonts w:hint="cs"/>
          <w:rtl/>
        </w:rPr>
        <w:t>تجهیز لشکر اسام</w:t>
      </w:r>
      <w:r w:rsidR="00D77133" w:rsidRPr="00EC03A6">
        <w:rPr>
          <w:rStyle w:val="1-Char"/>
          <w:rFonts w:hint="cs"/>
          <w:rtl/>
        </w:rPr>
        <w:t xml:space="preserve">ه ذکر کرده است </w:t>
      </w:r>
      <w:r w:rsidR="00FB1692" w:rsidRPr="00EC03A6">
        <w:rPr>
          <w:rStyle w:val="1-Char"/>
          <w:rFonts w:hint="cs"/>
          <w:rtl/>
        </w:rPr>
        <w:t>نا</w:t>
      </w:r>
      <w:r w:rsidR="00FB75A2" w:rsidRPr="00EC03A6">
        <w:rPr>
          <w:rStyle w:val="1-Char"/>
          <w:rFonts w:hint="cs"/>
          <w:rtl/>
        </w:rPr>
        <w:t>می</w:t>
      </w:r>
      <w:r w:rsidR="00D77133" w:rsidRPr="00EC03A6">
        <w:rPr>
          <w:rStyle w:val="1-Char"/>
          <w:rFonts w:hint="cs"/>
          <w:rtl/>
        </w:rPr>
        <w:t xml:space="preserve"> از مخالفین</w:t>
      </w:r>
      <w:r w:rsidR="00FB1692" w:rsidRPr="00EC03A6">
        <w:rPr>
          <w:rStyle w:val="1-Char"/>
          <w:rFonts w:hint="cs"/>
          <w:rtl/>
        </w:rPr>
        <w:t xml:space="preserve"> </w:t>
      </w:r>
      <w:r w:rsidR="006C6CF7" w:rsidRPr="00EC03A6">
        <w:rPr>
          <w:rStyle w:val="1-Char"/>
          <w:rFonts w:hint="cs"/>
          <w:rtl/>
        </w:rPr>
        <w:t>ال</w:t>
      </w:r>
      <w:r w:rsidR="00FB75A2" w:rsidRPr="00EC03A6">
        <w:rPr>
          <w:rStyle w:val="1-Char"/>
          <w:rFonts w:hint="cs"/>
          <w:rtl/>
        </w:rPr>
        <w:t>غ</w:t>
      </w:r>
      <w:r w:rsidR="006C6CF7" w:rsidRPr="00EC03A6">
        <w:rPr>
          <w:rStyle w:val="1-Char"/>
          <w:rFonts w:hint="cs"/>
          <w:rtl/>
        </w:rPr>
        <w:t>ای</w:t>
      </w:r>
      <w:r w:rsidR="00FB75A2" w:rsidRPr="00EC03A6">
        <w:rPr>
          <w:rStyle w:val="1-Char"/>
          <w:rFonts w:hint="cs"/>
          <w:rtl/>
        </w:rPr>
        <w:t xml:space="preserve"> لشکر</w:t>
      </w:r>
      <w:r w:rsidR="006C6CF7" w:rsidRPr="00EC03A6">
        <w:rPr>
          <w:rStyle w:val="1-Char"/>
          <w:rFonts w:hint="cs"/>
          <w:rtl/>
        </w:rPr>
        <w:t xml:space="preserve"> </w:t>
      </w:r>
      <w:r w:rsidR="00A76AFB" w:rsidRPr="00EC03A6">
        <w:rPr>
          <w:rStyle w:val="1-Char"/>
          <w:rFonts w:hint="cs"/>
          <w:rtl/>
        </w:rPr>
        <w:t>را جز ابوبکر نیاورده است و عبدالحسین</w:t>
      </w:r>
      <w:r w:rsidR="00454A28" w:rsidRPr="00EC03A6">
        <w:rPr>
          <w:rStyle w:val="1-Char"/>
          <w:rFonts w:hint="cs"/>
          <w:rtl/>
        </w:rPr>
        <w:t xml:space="preserve"> </w:t>
      </w:r>
      <w:r w:rsidR="00B237D4" w:rsidRPr="00EC03A6">
        <w:rPr>
          <w:rStyle w:val="1-Char"/>
          <w:rFonts w:hint="cs"/>
          <w:rtl/>
        </w:rPr>
        <w:t xml:space="preserve">رافضی </w:t>
      </w:r>
      <w:r w:rsidR="00A15737" w:rsidRPr="00EC03A6">
        <w:rPr>
          <w:rStyle w:val="1-Char"/>
          <w:rFonts w:hint="cs"/>
          <w:rtl/>
        </w:rPr>
        <w:t xml:space="preserve">کمترین چاره‌ای </w:t>
      </w:r>
      <w:r w:rsidR="004979FD" w:rsidRPr="00EC03A6">
        <w:rPr>
          <w:rStyle w:val="1-Char"/>
          <w:rFonts w:hint="cs"/>
          <w:rtl/>
        </w:rPr>
        <w:t xml:space="preserve">ندارد تا استدلال نماید به اینکه علی </w:t>
      </w:r>
      <w:r w:rsidR="00713D1E" w:rsidRPr="00EC03A6">
        <w:rPr>
          <w:rStyle w:val="1-Char"/>
          <w:rFonts w:hint="cs"/>
          <w:rtl/>
        </w:rPr>
        <w:t xml:space="preserve">در شمار مخالفین اسامه نبوده است. </w:t>
      </w:r>
    </w:p>
    <w:p w:rsidR="006B6F92" w:rsidRPr="00EC03A6" w:rsidRDefault="00063D72" w:rsidP="007074DE">
      <w:pPr>
        <w:tabs>
          <w:tab w:val="right" w:pos="7031"/>
        </w:tabs>
        <w:bidi/>
        <w:ind w:firstLine="284"/>
        <w:jc w:val="both"/>
        <w:rPr>
          <w:rStyle w:val="1-Char"/>
          <w:rtl/>
        </w:rPr>
      </w:pPr>
      <w:r w:rsidRPr="00EC03A6">
        <w:rPr>
          <w:rStyle w:val="1-Char"/>
          <w:rFonts w:hint="cs"/>
          <w:rtl/>
        </w:rPr>
        <w:t>و آنچه</w:t>
      </w:r>
      <w:r w:rsidR="00FA5B95" w:rsidRPr="00EC03A6">
        <w:rPr>
          <w:rStyle w:val="1-Char"/>
          <w:rFonts w:hint="cs"/>
          <w:rtl/>
        </w:rPr>
        <w:t xml:space="preserve"> </w:t>
      </w:r>
      <w:r w:rsidRPr="00EC03A6">
        <w:rPr>
          <w:rStyle w:val="1-Char"/>
          <w:rFonts w:hint="cs"/>
          <w:rtl/>
        </w:rPr>
        <w:t>قابل</w:t>
      </w:r>
      <w:r w:rsidR="00FA5B95" w:rsidRPr="00EC03A6">
        <w:rPr>
          <w:rStyle w:val="1-Char"/>
          <w:rFonts w:hint="cs"/>
          <w:rtl/>
        </w:rPr>
        <w:t xml:space="preserve"> ذکر است که در اینجا به آن اشاره گردد </w:t>
      </w:r>
      <w:r w:rsidR="00DF7153" w:rsidRPr="00EC03A6">
        <w:rPr>
          <w:rStyle w:val="1-Char"/>
          <w:rFonts w:hint="cs"/>
          <w:rtl/>
        </w:rPr>
        <w:t>م</w:t>
      </w:r>
      <w:r w:rsidR="00F92F74" w:rsidRPr="00EC03A6">
        <w:rPr>
          <w:rStyle w:val="1-Char"/>
          <w:rFonts w:hint="cs"/>
          <w:rtl/>
        </w:rPr>
        <w:t>س</w:t>
      </w:r>
      <w:r w:rsidR="001E67B9" w:rsidRPr="00EC03A6">
        <w:rPr>
          <w:rStyle w:val="1-Char"/>
          <w:rFonts w:hint="cs"/>
          <w:rtl/>
        </w:rPr>
        <w:t>أ</w:t>
      </w:r>
      <w:r w:rsidR="00F92F74" w:rsidRPr="00EC03A6">
        <w:rPr>
          <w:rStyle w:val="1-Char"/>
          <w:rFonts w:hint="cs"/>
          <w:rtl/>
        </w:rPr>
        <w:t>له</w:t>
      </w:r>
      <w:r w:rsidR="00DF7153" w:rsidRPr="00EC03A6">
        <w:rPr>
          <w:rStyle w:val="1-Char"/>
          <w:rFonts w:hint="cs"/>
          <w:rtl/>
        </w:rPr>
        <w:t xml:space="preserve"> </w:t>
      </w:r>
      <w:r w:rsidR="00D3157D" w:rsidRPr="00EC03A6">
        <w:rPr>
          <w:rStyle w:val="1-Char"/>
          <w:rFonts w:hint="cs"/>
          <w:rtl/>
        </w:rPr>
        <w:t>شایستگی و برتری</w:t>
      </w:r>
      <w:r w:rsidR="00873FC3" w:rsidRPr="00EC03A6">
        <w:rPr>
          <w:rStyle w:val="1-Char"/>
          <w:rFonts w:hint="cs"/>
          <w:rtl/>
        </w:rPr>
        <w:t xml:space="preserve"> خلافت برای ابوبکر است </w:t>
      </w:r>
      <w:r w:rsidR="00DB5ED0" w:rsidRPr="00EC03A6">
        <w:rPr>
          <w:rStyle w:val="1-Char"/>
          <w:rFonts w:hint="cs"/>
          <w:rtl/>
        </w:rPr>
        <w:t>زیرا او در تمام این صحنه‌ها</w:t>
      </w:r>
      <w:r w:rsidR="00D60C44" w:rsidRPr="00EC03A6">
        <w:rPr>
          <w:rStyle w:val="1-Char"/>
          <w:rFonts w:hint="cs"/>
          <w:rtl/>
        </w:rPr>
        <w:t xml:space="preserve"> و موضع</w:t>
      </w:r>
      <w:r w:rsidR="00E422BB" w:rsidRPr="00EC03A6">
        <w:rPr>
          <w:rStyle w:val="1-Char"/>
          <w:rFonts w:hint="eastAsia"/>
          <w:rtl/>
        </w:rPr>
        <w:t>‌</w:t>
      </w:r>
      <w:r w:rsidR="0049485B" w:rsidRPr="00EC03A6">
        <w:rPr>
          <w:rStyle w:val="1-Char"/>
          <w:rFonts w:hint="cs"/>
          <w:rtl/>
        </w:rPr>
        <w:t xml:space="preserve">گیری‌ها </w:t>
      </w:r>
      <w:r w:rsidR="0049485B">
        <w:rPr>
          <w:rFonts w:hint="cs"/>
          <w:sz w:val="28"/>
          <w:szCs w:val="28"/>
          <w:rtl/>
          <w:lang w:bidi="fa-IR"/>
        </w:rPr>
        <w:t>–</w:t>
      </w:r>
      <w:r w:rsidR="0049485B" w:rsidRPr="00EC03A6">
        <w:rPr>
          <w:rStyle w:val="1-Char"/>
          <w:rFonts w:hint="cs"/>
          <w:rtl/>
        </w:rPr>
        <w:t xml:space="preserve"> علاوه بر دلالت نص</w:t>
      </w:r>
      <w:r w:rsidR="00775C3F" w:rsidRPr="00EC03A6">
        <w:rPr>
          <w:rStyle w:val="1-Char"/>
          <w:rFonts w:hint="cs"/>
          <w:rtl/>
        </w:rPr>
        <w:t>و</w:t>
      </w:r>
      <w:r w:rsidR="0049485B" w:rsidRPr="00EC03A6">
        <w:rPr>
          <w:rStyle w:val="1-Char"/>
          <w:rFonts w:hint="cs"/>
          <w:rtl/>
        </w:rPr>
        <w:t xml:space="preserve">ص </w:t>
      </w:r>
      <w:r w:rsidR="00775C3F" w:rsidRPr="00EC03A6">
        <w:rPr>
          <w:rStyle w:val="1-Char"/>
          <w:rFonts w:hint="cs"/>
          <w:rtl/>
        </w:rPr>
        <w:t>-</w:t>
      </w:r>
      <w:r w:rsidR="0049485B" w:rsidRPr="00EC03A6">
        <w:rPr>
          <w:rStyle w:val="1-Char"/>
          <w:rFonts w:hint="cs"/>
          <w:rtl/>
        </w:rPr>
        <w:t xml:space="preserve"> </w:t>
      </w:r>
      <w:r w:rsidR="00775C3F" w:rsidRPr="00EC03A6">
        <w:rPr>
          <w:rStyle w:val="1-Char"/>
          <w:rFonts w:hint="cs"/>
          <w:rtl/>
        </w:rPr>
        <w:t xml:space="preserve">نقش </w:t>
      </w:r>
      <w:r w:rsidR="0049485B" w:rsidRPr="00EC03A6">
        <w:rPr>
          <w:rStyle w:val="1-Char"/>
          <w:rFonts w:hint="cs"/>
          <w:rtl/>
        </w:rPr>
        <w:t>منحصر به فرد داشته</w:t>
      </w:r>
      <w:r w:rsidR="00280A73" w:rsidRPr="00EC03A6">
        <w:rPr>
          <w:rStyle w:val="1-Char"/>
          <w:rFonts w:hint="cs"/>
          <w:rtl/>
        </w:rPr>
        <w:t xml:space="preserve"> اس</w:t>
      </w:r>
      <w:r w:rsidR="00526794" w:rsidRPr="00EC03A6">
        <w:rPr>
          <w:rStyle w:val="1-Char"/>
          <w:rFonts w:hint="cs"/>
          <w:rtl/>
        </w:rPr>
        <w:t>ت</w:t>
      </w:r>
      <w:r w:rsidR="00280A73" w:rsidRPr="00EC03A6">
        <w:rPr>
          <w:rStyle w:val="1-Char"/>
          <w:rFonts w:hint="cs"/>
          <w:rtl/>
        </w:rPr>
        <w:t xml:space="preserve"> که با سخن </w:t>
      </w:r>
      <w:r w:rsidR="00526794" w:rsidRPr="00EC03A6">
        <w:rPr>
          <w:rStyle w:val="1-Char"/>
          <w:rFonts w:hint="cs"/>
          <w:rtl/>
        </w:rPr>
        <w:t>و نقش خود توانسته تمام اختلافات</w:t>
      </w:r>
      <w:r w:rsidR="00063C7A" w:rsidRPr="00EC03A6">
        <w:rPr>
          <w:rStyle w:val="1-Char"/>
          <w:rFonts w:hint="cs"/>
          <w:rtl/>
        </w:rPr>
        <w:t xml:space="preserve"> </w:t>
      </w:r>
      <w:r w:rsidR="0098735C" w:rsidRPr="00EC03A6">
        <w:rPr>
          <w:rStyle w:val="1-Char"/>
          <w:rFonts w:hint="cs"/>
          <w:rtl/>
        </w:rPr>
        <w:t>امت و شبه</w:t>
      </w:r>
      <w:r w:rsidR="00FB75A2" w:rsidRPr="00EC03A6">
        <w:rPr>
          <w:rStyle w:val="1-Char"/>
          <w:rFonts w:hint="cs"/>
          <w:rtl/>
        </w:rPr>
        <w:t>ه‌ه</w:t>
      </w:r>
      <w:r w:rsidR="0098735C" w:rsidRPr="00EC03A6">
        <w:rPr>
          <w:rStyle w:val="1-Char"/>
          <w:rFonts w:hint="cs"/>
          <w:rtl/>
        </w:rPr>
        <w:t xml:space="preserve">ای آنان را بر طرف سازد. </w:t>
      </w:r>
    </w:p>
    <w:p w:rsidR="00DB62AE" w:rsidRPr="00EC03A6" w:rsidRDefault="00F671A0" w:rsidP="000A08EA">
      <w:pPr>
        <w:tabs>
          <w:tab w:val="right" w:pos="7031"/>
        </w:tabs>
        <w:bidi/>
        <w:ind w:firstLine="284"/>
        <w:jc w:val="both"/>
        <w:rPr>
          <w:rStyle w:val="1-Char"/>
          <w:rtl/>
        </w:rPr>
      </w:pPr>
      <w:r w:rsidRPr="00EC03A6">
        <w:rPr>
          <w:rStyle w:val="1-Char"/>
          <w:rFonts w:hint="cs"/>
          <w:rtl/>
        </w:rPr>
        <w:t>و</w:t>
      </w:r>
      <w:r w:rsidR="006643F4" w:rsidRPr="00EC03A6">
        <w:rPr>
          <w:rStyle w:val="1-Char"/>
          <w:rFonts w:hint="cs"/>
          <w:rtl/>
        </w:rPr>
        <w:t xml:space="preserve"> </w:t>
      </w:r>
      <w:r w:rsidRPr="00EC03A6">
        <w:rPr>
          <w:rStyle w:val="1-Char"/>
          <w:rFonts w:hint="cs"/>
          <w:rtl/>
        </w:rPr>
        <w:t>این واقعیت</w:t>
      </w:r>
      <w:r w:rsidR="00327D9F" w:rsidRPr="00EC03A6">
        <w:rPr>
          <w:rStyle w:val="1-Char"/>
          <w:rFonts w:hint="cs"/>
          <w:rtl/>
        </w:rPr>
        <w:t>ی است که رافضیان</w:t>
      </w:r>
      <w:r w:rsidR="006643F4" w:rsidRPr="00EC03A6">
        <w:rPr>
          <w:rStyle w:val="1-Char"/>
          <w:rFonts w:hint="cs"/>
          <w:rtl/>
        </w:rPr>
        <w:t xml:space="preserve"> </w:t>
      </w:r>
      <w:r w:rsidR="009B7D6F" w:rsidRPr="00EC03A6">
        <w:rPr>
          <w:rStyle w:val="1-Char"/>
          <w:rFonts w:hint="cs"/>
          <w:rtl/>
        </w:rPr>
        <w:t>علیرغم</w:t>
      </w:r>
      <w:r w:rsidR="00CF50DE" w:rsidRPr="00EC03A6">
        <w:rPr>
          <w:rStyle w:val="1-Char"/>
          <w:rFonts w:hint="cs"/>
          <w:rtl/>
        </w:rPr>
        <w:t xml:space="preserve"> مخالف</w:t>
      </w:r>
      <w:r w:rsidR="00C23B06" w:rsidRPr="00EC03A6">
        <w:rPr>
          <w:rStyle w:val="1-Char"/>
          <w:rFonts w:hint="cs"/>
          <w:rtl/>
        </w:rPr>
        <w:t>ت</w:t>
      </w:r>
      <w:r w:rsidR="00CF50DE" w:rsidRPr="00EC03A6">
        <w:rPr>
          <w:rStyle w:val="1-Char"/>
          <w:rFonts w:hint="cs"/>
          <w:rtl/>
        </w:rPr>
        <w:t>شان</w:t>
      </w:r>
      <w:r w:rsidR="007F781C" w:rsidRPr="00EC03A6">
        <w:rPr>
          <w:rStyle w:val="1-Char"/>
          <w:rFonts w:hint="cs"/>
          <w:rtl/>
        </w:rPr>
        <w:t xml:space="preserve"> </w:t>
      </w:r>
      <w:r w:rsidR="00C23B06" w:rsidRPr="00EC03A6">
        <w:rPr>
          <w:rStyle w:val="1-Char"/>
          <w:rFonts w:hint="cs"/>
          <w:rtl/>
        </w:rPr>
        <w:t>با حق و انکار حقایق نتوانس</w:t>
      </w:r>
      <w:r w:rsidR="00350D8B" w:rsidRPr="00EC03A6">
        <w:rPr>
          <w:rStyle w:val="1-Char"/>
          <w:rFonts w:hint="cs"/>
          <w:rtl/>
        </w:rPr>
        <w:t>ت</w:t>
      </w:r>
      <w:r w:rsidR="00C23B06" w:rsidRPr="00EC03A6">
        <w:rPr>
          <w:rStyle w:val="1-Char"/>
          <w:rFonts w:hint="cs"/>
          <w:rtl/>
        </w:rPr>
        <w:t>ه</w:t>
      </w:r>
      <w:r w:rsidR="00350D8B" w:rsidRPr="00EC03A6">
        <w:rPr>
          <w:rStyle w:val="1-Char"/>
          <w:rFonts w:hint="cs"/>
          <w:rtl/>
        </w:rPr>
        <w:t xml:space="preserve"> آن را انکار نمایند. پس وقتی </w:t>
      </w:r>
      <w:r w:rsidR="00FC3135" w:rsidRPr="00EC03A6">
        <w:rPr>
          <w:rStyle w:val="1-Char"/>
          <w:rFonts w:hint="cs"/>
          <w:rtl/>
        </w:rPr>
        <w:t xml:space="preserve">صحابه در ارسال </w:t>
      </w:r>
      <w:r w:rsidR="004F4DB2" w:rsidRPr="00EC03A6">
        <w:rPr>
          <w:rStyle w:val="1-Char"/>
          <w:rFonts w:hint="cs"/>
          <w:rtl/>
        </w:rPr>
        <w:t>لشکر</w:t>
      </w:r>
      <w:r w:rsidR="00B8738D" w:rsidRPr="00EC03A6">
        <w:rPr>
          <w:rStyle w:val="1-Char"/>
          <w:rFonts w:hint="cs"/>
          <w:rtl/>
        </w:rPr>
        <w:t xml:space="preserve"> اسامه با هم اختلاف </w:t>
      </w:r>
      <w:r w:rsidR="00B153AB" w:rsidRPr="00EC03A6">
        <w:rPr>
          <w:rStyle w:val="1-Char"/>
          <w:rFonts w:hint="cs"/>
          <w:rtl/>
        </w:rPr>
        <w:t>داشته‌ا</w:t>
      </w:r>
      <w:r w:rsidR="00A53D13" w:rsidRPr="00EC03A6">
        <w:rPr>
          <w:rStyle w:val="1-Char"/>
          <w:rFonts w:hint="cs"/>
          <w:rtl/>
        </w:rPr>
        <w:t>ن</w:t>
      </w:r>
      <w:r w:rsidR="00B153AB" w:rsidRPr="00EC03A6">
        <w:rPr>
          <w:rStyle w:val="1-Char"/>
          <w:rFonts w:hint="cs"/>
          <w:rtl/>
        </w:rPr>
        <w:t xml:space="preserve">د علی </w:t>
      </w:r>
      <w:r w:rsidR="006164B9" w:rsidRPr="00EC03A6">
        <w:rPr>
          <w:rStyle w:val="1-Char"/>
          <w:rFonts w:hint="cs"/>
          <w:rtl/>
        </w:rPr>
        <w:t>ک</w:t>
      </w:r>
      <w:r w:rsidR="00B153AB" w:rsidRPr="00EC03A6">
        <w:rPr>
          <w:rStyle w:val="1-Char"/>
          <w:rFonts w:hint="cs"/>
          <w:rtl/>
        </w:rPr>
        <w:t xml:space="preserve">جا </w:t>
      </w:r>
      <w:r w:rsidR="0012424F" w:rsidRPr="00EC03A6">
        <w:rPr>
          <w:rStyle w:val="1-Char"/>
          <w:rFonts w:hint="cs"/>
          <w:rtl/>
        </w:rPr>
        <w:t xml:space="preserve">بوده است؟ </w:t>
      </w:r>
      <w:r w:rsidR="00CC566C" w:rsidRPr="00EC03A6">
        <w:rPr>
          <w:rStyle w:val="1-Char"/>
          <w:rFonts w:hint="cs"/>
          <w:rtl/>
        </w:rPr>
        <w:t>چرا ا</w:t>
      </w:r>
      <w:r w:rsidR="004407B9" w:rsidRPr="00EC03A6">
        <w:rPr>
          <w:rStyle w:val="1-Char"/>
          <w:rFonts w:hint="cs"/>
          <w:rtl/>
        </w:rPr>
        <w:t xml:space="preserve">و </w:t>
      </w:r>
      <w:r w:rsidR="00CC566C" w:rsidRPr="00EC03A6">
        <w:rPr>
          <w:rStyle w:val="1-Char"/>
          <w:rFonts w:hint="cs"/>
          <w:rtl/>
        </w:rPr>
        <w:t xml:space="preserve">میانشان </w:t>
      </w:r>
      <w:r w:rsidR="004407B9" w:rsidRPr="00EC03A6">
        <w:rPr>
          <w:rStyle w:val="1-Char"/>
          <w:rFonts w:hint="cs"/>
          <w:rtl/>
        </w:rPr>
        <w:t>میانجی</w:t>
      </w:r>
      <w:r w:rsidR="00050561" w:rsidRPr="00EC03A6">
        <w:rPr>
          <w:rStyle w:val="1-Char"/>
          <w:rFonts w:hint="eastAsia"/>
          <w:rtl/>
        </w:rPr>
        <w:t>‌</w:t>
      </w:r>
      <w:r w:rsidR="00050561" w:rsidRPr="00EC03A6">
        <w:rPr>
          <w:rStyle w:val="1-Char"/>
          <w:rFonts w:hint="cs"/>
          <w:rtl/>
        </w:rPr>
        <w:t xml:space="preserve">گری </w:t>
      </w:r>
      <w:r w:rsidR="00CE3F12" w:rsidRPr="00EC03A6">
        <w:rPr>
          <w:rStyle w:val="1-Char"/>
          <w:rFonts w:hint="cs"/>
          <w:rtl/>
        </w:rPr>
        <w:t>ن</w:t>
      </w:r>
      <w:r w:rsidR="00FB75A2" w:rsidRPr="00EC03A6">
        <w:rPr>
          <w:rStyle w:val="1-Char"/>
          <w:rFonts w:hint="cs"/>
          <w:rtl/>
        </w:rPr>
        <w:t>ن</w:t>
      </w:r>
      <w:r w:rsidR="00CE3F12" w:rsidRPr="00EC03A6">
        <w:rPr>
          <w:rStyle w:val="1-Char"/>
          <w:rFonts w:hint="cs"/>
          <w:rtl/>
        </w:rPr>
        <w:t>موده است</w:t>
      </w:r>
      <w:r w:rsidR="00910512" w:rsidRPr="00EC03A6">
        <w:rPr>
          <w:rStyle w:val="1-Char"/>
          <w:rFonts w:hint="cs"/>
          <w:rtl/>
        </w:rPr>
        <w:t>؟</w:t>
      </w:r>
      <w:r w:rsidR="00E471BE" w:rsidRPr="00EC03A6">
        <w:rPr>
          <w:rStyle w:val="1-Char"/>
          <w:rFonts w:hint="cs"/>
          <w:rtl/>
        </w:rPr>
        <w:t xml:space="preserve"> </w:t>
      </w:r>
      <w:r w:rsidR="00A378AB" w:rsidRPr="00EC03A6">
        <w:rPr>
          <w:rStyle w:val="1-Char"/>
          <w:rFonts w:hint="cs"/>
          <w:rtl/>
        </w:rPr>
        <w:t>و یا هنگ</w:t>
      </w:r>
      <w:r w:rsidR="00FB75A2" w:rsidRPr="00EC03A6">
        <w:rPr>
          <w:rStyle w:val="1-Char"/>
          <w:rFonts w:hint="cs"/>
          <w:rtl/>
        </w:rPr>
        <w:t>ا</w:t>
      </w:r>
      <w:r w:rsidR="00A378AB" w:rsidRPr="00EC03A6">
        <w:rPr>
          <w:rStyle w:val="1-Char"/>
          <w:rFonts w:hint="cs"/>
          <w:rtl/>
        </w:rPr>
        <w:t>می</w:t>
      </w:r>
      <w:r w:rsidR="00FB75A2" w:rsidRPr="00EC03A6">
        <w:rPr>
          <w:rStyle w:val="1-Char"/>
          <w:rFonts w:hint="cs"/>
          <w:rtl/>
        </w:rPr>
        <w:t>که</w:t>
      </w:r>
      <w:r w:rsidR="00A378AB" w:rsidRPr="00EC03A6">
        <w:rPr>
          <w:rStyle w:val="1-Char"/>
          <w:rFonts w:hint="cs"/>
          <w:rtl/>
        </w:rPr>
        <w:t xml:space="preserve"> که</w:t>
      </w:r>
      <w:r w:rsidR="00E56FC8" w:rsidRPr="00EC03A6">
        <w:rPr>
          <w:rStyle w:val="1-Char"/>
          <w:rFonts w:hint="cs"/>
          <w:rtl/>
        </w:rPr>
        <w:t xml:space="preserve"> آنان پیرا</w:t>
      </w:r>
      <w:r w:rsidR="00FB75A2" w:rsidRPr="00EC03A6">
        <w:rPr>
          <w:rStyle w:val="1-Char"/>
          <w:rFonts w:hint="cs"/>
          <w:rtl/>
        </w:rPr>
        <w:t>مو</w:t>
      </w:r>
      <w:r w:rsidR="00E56FC8" w:rsidRPr="00EC03A6">
        <w:rPr>
          <w:rStyle w:val="1-Char"/>
          <w:rFonts w:hint="cs"/>
          <w:rtl/>
        </w:rPr>
        <w:t>ن</w:t>
      </w:r>
      <w:r w:rsidR="00915CBB" w:rsidRPr="00EC03A6">
        <w:rPr>
          <w:rStyle w:val="1-Char"/>
          <w:rFonts w:hint="cs"/>
          <w:rtl/>
        </w:rPr>
        <w:t xml:space="preserve"> وفات</w:t>
      </w:r>
      <w:r w:rsidR="00292224" w:rsidRPr="00EC03A6">
        <w:rPr>
          <w:rStyle w:val="1-Char"/>
          <w:rFonts w:hint="cs"/>
          <w:rtl/>
        </w:rPr>
        <w:t xml:space="preserve"> و میراث</w:t>
      </w:r>
      <w:r w:rsidR="002237AA" w:rsidRPr="00EC03A6">
        <w:rPr>
          <w:rStyle w:val="1-Char"/>
          <w:rFonts w:hint="cs"/>
          <w:rtl/>
        </w:rPr>
        <w:t xml:space="preserve"> پیا</w:t>
      </w:r>
      <w:r w:rsidR="0005346E" w:rsidRPr="00EC03A6">
        <w:rPr>
          <w:rStyle w:val="1-Char"/>
          <w:rFonts w:hint="cs"/>
          <w:rtl/>
        </w:rPr>
        <w:t>م</w:t>
      </w:r>
      <w:r w:rsidR="002237AA" w:rsidRPr="00EC03A6">
        <w:rPr>
          <w:rStyle w:val="1-Char"/>
          <w:rFonts w:hint="cs"/>
          <w:rtl/>
        </w:rPr>
        <w:t>بر</w:t>
      </w:r>
      <w:r w:rsidR="00BB6F17" w:rsidRPr="00BB6F17">
        <w:rPr>
          <w:rStyle w:val="1-Char"/>
          <w:rFonts w:cs="CTraditional Arabic" w:hint="cs"/>
          <w:rtl/>
        </w:rPr>
        <w:t xml:space="preserve"> ج </w:t>
      </w:r>
      <w:r w:rsidR="00001DC0" w:rsidRPr="00EC03A6">
        <w:rPr>
          <w:rStyle w:val="1-Char"/>
          <w:rFonts w:hint="cs"/>
          <w:rtl/>
        </w:rPr>
        <w:t>با هم اختلاف</w:t>
      </w:r>
      <w:r w:rsidR="0043128B" w:rsidRPr="00EC03A6">
        <w:rPr>
          <w:rStyle w:val="1-Char"/>
          <w:rFonts w:hint="cs"/>
          <w:rtl/>
        </w:rPr>
        <w:t xml:space="preserve"> نموده‌اند </w:t>
      </w:r>
      <w:r w:rsidR="00E82908" w:rsidRPr="00EC03A6">
        <w:rPr>
          <w:rStyle w:val="1-Char"/>
          <w:rFonts w:hint="cs"/>
          <w:rtl/>
        </w:rPr>
        <w:t>ا</w:t>
      </w:r>
      <w:r w:rsidR="0043128B" w:rsidRPr="00EC03A6">
        <w:rPr>
          <w:rStyle w:val="1-Char"/>
          <w:rFonts w:hint="cs"/>
          <w:rtl/>
        </w:rPr>
        <w:t>و کجا بود</w:t>
      </w:r>
      <w:r w:rsidR="008E35CD" w:rsidRPr="00EC03A6">
        <w:rPr>
          <w:rStyle w:val="1-Char"/>
          <w:rFonts w:hint="cs"/>
          <w:rtl/>
        </w:rPr>
        <w:t xml:space="preserve">ه </w:t>
      </w:r>
      <w:r w:rsidR="0071102F" w:rsidRPr="00EC03A6">
        <w:rPr>
          <w:rStyle w:val="1-Char"/>
          <w:rFonts w:hint="eastAsia"/>
          <w:rtl/>
        </w:rPr>
        <w:t>اس</w:t>
      </w:r>
      <w:r w:rsidR="008E35CD" w:rsidRPr="00EC03A6">
        <w:rPr>
          <w:rStyle w:val="1-Char"/>
          <w:rFonts w:hint="cs"/>
          <w:rtl/>
        </w:rPr>
        <w:t xml:space="preserve">ت؟ </w:t>
      </w:r>
      <w:r w:rsidR="00514184" w:rsidRPr="00EC03A6">
        <w:rPr>
          <w:rStyle w:val="1-Char"/>
          <w:rFonts w:hint="cs"/>
          <w:rtl/>
        </w:rPr>
        <w:t xml:space="preserve">و </w:t>
      </w:r>
      <w:r w:rsidR="000A08EA" w:rsidRPr="00EC03A6">
        <w:rPr>
          <w:rStyle w:val="1-Char"/>
          <w:rFonts w:hint="cs"/>
          <w:rtl/>
        </w:rPr>
        <w:t xml:space="preserve">یا </w:t>
      </w:r>
      <w:r w:rsidR="00514184" w:rsidRPr="00EC03A6">
        <w:rPr>
          <w:rStyle w:val="1-Char"/>
          <w:rFonts w:hint="cs"/>
          <w:rtl/>
        </w:rPr>
        <w:t>در</w:t>
      </w:r>
      <w:r w:rsidR="00E82908" w:rsidRPr="00EC03A6">
        <w:rPr>
          <w:rStyle w:val="1-Char"/>
          <w:rFonts w:hint="cs"/>
          <w:rtl/>
        </w:rPr>
        <w:t xml:space="preserve"> </w:t>
      </w:r>
      <w:r w:rsidR="00514184" w:rsidRPr="00EC03A6">
        <w:rPr>
          <w:rStyle w:val="1-Char"/>
          <w:rFonts w:hint="cs"/>
          <w:rtl/>
        </w:rPr>
        <w:t>هنگام</w:t>
      </w:r>
      <w:r w:rsidR="004610DC" w:rsidRPr="00EC03A6">
        <w:rPr>
          <w:rStyle w:val="1-Char"/>
          <w:rFonts w:hint="cs"/>
          <w:rtl/>
        </w:rPr>
        <w:t xml:space="preserve"> اختلاف دربار</w:t>
      </w:r>
      <w:r w:rsidR="006759D6">
        <w:rPr>
          <w:rStyle w:val="1-Char"/>
          <w:rFonts w:hint="cs"/>
          <w:rtl/>
        </w:rPr>
        <w:t>ۀ</w:t>
      </w:r>
      <w:r w:rsidR="004610DC" w:rsidRPr="00EC03A6">
        <w:rPr>
          <w:rStyle w:val="1-Char"/>
          <w:rFonts w:hint="cs"/>
          <w:rtl/>
        </w:rPr>
        <w:t xml:space="preserve"> </w:t>
      </w:r>
      <w:r w:rsidR="000A08EA" w:rsidRPr="00EC03A6">
        <w:rPr>
          <w:rStyle w:val="1-Char"/>
          <w:rFonts w:hint="cs"/>
          <w:rtl/>
        </w:rPr>
        <w:t>جنگ با ما</w:t>
      </w:r>
      <w:r w:rsidR="00B50072" w:rsidRPr="00EC03A6">
        <w:rPr>
          <w:rStyle w:val="1-Char"/>
          <w:rFonts w:hint="cs"/>
          <w:rtl/>
        </w:rPr>
        <w:t>ن</w:t>
      </w:r>
      <w:r w:rsidR="000A08EA" w:rsidRPr="00EC03A6">
        <w:rPr>
          <w:rStyle w:val="1-Char"/>
          <w:rFonts w:hint="cs"/>
          <w:rtl/>
        </w:rPr>
        <w:t>ع</w:t>
      </w:r>
      <w:r w:rsidR="00B50072" w:rsidRPr="00EC03A6">
        <w:rPr>
          <w:rStyle w:val="1-Char"/>
          <w:rFonts w:hint="cs"/>
          <w:rtl/>
        </w:rPr>
        <w:t>ین</w:t>
      </w:r>
      <w:r w:rsidR="002D30D9" w:rsidRPr="00EC03A6">
        <w:rPr>
          <w:rStyle w:val="1-Char"/>
          <w:rFonts w:hint="cs"/>
          <w:rtl/>
        </w:rPr>
        <w:t xml:space="preserve"> زکات</w:t>
      </w:r>
      <w:r w:rsidR="00344FC7" w:rsidRPr="00EC03A6">
        <w:rPr>
          <w:rStyle w:val="1-Char"/>
          <w:rFonts w:hint="cs"/>
          <w:rtl/>
        </w:rPr>
        <w:t xml:space="preserve"> کجا بوده</w:t>
      </w:r>
      <w:r w:rsidR="00DB62AE" w:rsidRPr="00EC03A6">
        <w:rPr>
          <w:rStyle w:val="1-Char"/>
          <w:rFonts w:hint="cs"/>
          <w:rtl/>
        </w:rPr>
        <w:t xml:space="preserve"> ا</w:t>
      </w:r>
      <w:r w:rsidR="00880E98" w:rsidRPr="00EC03A6">
        <w:rPr>
          <w:rStyle w:val="1-Char"/>
          <w:rFonts w:hint="cs"/>
          <w:rtl/>
        </w:rPr>
        <w:t xml:space="preserve">ست؟ </w:t>
      </w:r>
    </w:p>
    <w:p w:rsidR="006B6F92" w:rsidRPr="00EC03A6" w:rsidRDefault="003A08E2" w:rsidP="006A1453">
      <w:pPr>
        <w:tabs>
          <w:tab w:val="right" w:pos="7031"/>
        </w:tabs>
        <w:bidi/>
        <w:ind w:firstLine="284"/>
        <w:jc w:val="both"/>
        <w:rPr>
          <w:rStyle w:val="1-Char"/>
          <w:rtl/>
        </w:rPr>
      </w:pPr>
      <w:r w:rsidRPr="00EC03A6">
        <w:rPr>
          <w:rStyle w:val="1-Char"/>
          <w:rFonts w:hint="cs"/>
          <w:rtl/>
        </w:rPr>
        <w:t>و چون ما</w:t>
      </w:r>
      <w:r w:rsidR="00E82908" w:rsidRPr="00EC03A6">
        <w:rPr>
          <w:rStyle w:val="1-Char"/>
          <w:rFonts w:hint="cs"/>
          <w:rtl/>
        </w:rPr>
        <w:t xml:space="preserve"> </w:t>
      </w:r>
      <w:r w:rsidR="005F2129" w:rsidRPr="00EC03A6">
        <w:rPr>
          <w:rStyle w:val="1-Char"/>
          <w:rFonts w:hint="cs"/>
          <w:rtl/>
        </w:rPr>
        <w:t>ب</w:t>
      </w:r>
      <w:r w:rsidRPr="00EC03A6">
        <w:rPr>
          <w:rStyle w:val="1-Char"/>
          <w:rFonts w:hint="cs"/>
          <w:rtl/>
        </w:rPr>
        <w:t>ه</w:t>
      </w:r>
      <w:r w:rsidR="005F2129" w:rsidRPr="00EC03A6">
        <w:rPr>
          <w:rStyle w:val="1-Char"/>
          <w:rFonts w:hint="cs"/>
          <w:rtl/>
        </w:rPr>
        <w:t xml:space="preserve"> </w:t>
      </w:r>
      <w:r w:rsidR="0009038A" w:rsidRPr="00EC03A6">
        <w:rPr>
          <w:rStyle w:val="1-Char"/>
          <w:rFonts w:hint="cs"/>
          <w:rtl/>
        </w:rPr>
        <w:t xml:space="preserve">اختلاف صحابه </w:t>
      </w:r>
      <w:r w:rsidR="00C83D85" w:rsidRPr="00EC03A6">
        <w:rPr>
          <w:rStyle w:val="1-Char"/>
          <w:rFonts w:hint="cs"/>
          <w:rtl/>
        </w:rPr>
        <w:t>در آ</w:t>
      </w:r>
      <w:r w:rsidR="001A05C9" w:rsidRPr="00EC03A6">
        <w:rPr>
          <w:rStyle w:val="1-Char"/>
          <w:rFonts w:hint="cs"/>
          <w:rtl/>
        </w:rPr>
        <w:t>ن</w:t>
      </w:r>
      <w:r w:rsidR="00C83D85" w:rsidRPr="00EC03A6">
        <w:rPr>
          <w:rStyle w:val="1-Char"/>
          <w:rFonts w:hint="cs"/>
          <w:rtl/>
        </w:rPr>
        <w:t xml:space="preserve"> مواضع</w:t>
      </w:r>
      <w:r w:rsidR="001A05C9" w:rsidRPr="00EC03A6">
        <w:rPr>
          <w:rStyle w:val="1-Char"/>
          <w:rFonts w:hint="cs"/>
          <w:rtl/>
        </w:rPr>
        <w:t xml:space="preserve"> از جمله ارسال </w:t>
      </w:r>
      <w:r w:rsidR="00423DB6" w:rsidRPr="00EC03A6">
        <w:rPr>
          <w:rStyle w:val="1-Char"/>
          <w:rFonts w:hint="cs"/>
          <w:rtl/>
        </w:rPr>
        <w:t>سپاه اسامه اقرار می‌نما</w:t>
      </w:r>
      <w:r w:rsidR="00FB0EFC">
        <w:rPr>
          <w:rStyle w:val="1-Char"/>
          <w:rFonts w:hint="cs"/>
          <w:rtl/>
        </w:rPr>
        <w:t>یی</w:t>
      </w:r>
      <w:r w:rsidR="00423DB6" w:rsidRPr="00EC03A6">
        <w:rPr>
          <w:rStyle w:val="1-Char"/>
          <w:rFonts w:hint="cs"/>
          <w:rtl/>
        </w:rPr>
        <w:t>م</w:t>
      </w:r>
      <w:r w:rsidR="003D78B5" w:rsidRPr="00EC03A6">
        <w:rPr>
          <w:rStyle w:val="1-Char"/>
          <w:rFonts w:hint="cs"/>
          <w:rtl/>
        </w:rPr>
        <w:t xml:space="preserve"> </w:t>
      </w:r>
      <w:r w:rsidR="002A3030" w:rsidRPr="00EC03A6">
        <w:rPr>
          <w:rStyle w:val="1-Char"/>
          <w:rFonts w:hint="cs"/>
          <w:rtl/>
        </w:rPr>
        <w:t>به این معنی نیست</w:t>
      </w:r>
      <w:r w:rsidR="00E82908" w:rsidRPr="00EC03A6">
        <w:rPr>
          <w:rStyle w:val="1-Char"/>
          <w:rFonts w:hint="cs"/>
          <w:rtl/>
        </w:rPr>
        <w:t>؛</w:t>
      </w:r>
      <w:r w:rsidR="002A3030" w:rsidRPr="00EC03A6">
        <w:rPr>
          <w:rStyle w:val="1-Char"/>
          <w:rFonts w:hint="cs"/>
          <w:rtl/>
        </w:rPr>
        <w:t xml:space="preserve"> که ما به ادعای موسوی </w:t>
      </w:r>
      <w:r w:rsidR="00301C01" w:rsidRPr="00EC03A6">
        <w:rPr>
          <w:rStyle w:val="1-Char"/>
          <w:rFonts w:hint="cs"/>
          <w:rtl/>
        </w:rPr>
        <w:t>در این مراجعه</w:t>
      </w:r>
      <w:r w:rsidR="0053257E" w:rsidRPr="00EC03A6">
        <w:rPr>
          <w:rStyle w:val="1-Char"/>
          <w:rFonts w:hint="cs"/>
          <w:rtl/>
        </w:rPr>
        <w:t xml:space="preserve"> و یا </w:t>
      </w:r>
      <w:r w:rsidR="00453A30" w:rsidRPr="00EC03A6">
        <w:rPr>
          <w:rStyle w:val="1-Char"/>
          <w:rFonts w:hint="cs"/>
          <w:rtl/>
        </w:rPr>
        <w:t>مراجعه دیگر</w:t>
      </w:r>
      <w:r w:rsidR="000E0C40" w:rsidRPr="00EC03A6">
        <w:rPr>
          <w:rStyle w:val="1-Char"/>
          <w:rFonts w:hint="cs"/>
          <w:rtl/>
        </w:rPr>
        <w:t xml:space="preserve"> که ا</w:t>
      </w:r>
      <w:r w:rsidR="00CC4471" w:rsidRPr="00EC03A6">
        <w:rPr>
          <w:rStyle w:val="1-Char"/>
          <w:rFonts w:hint="cs"/>
          <w:rtl/>
        </w:rPr>
        <w:t>د</w:t>
      </w:r>
      <w:r w:rsidR="000E0C40" w:rsidRPr="00EC03A6">
        <w:rPr>
          <w:rStyle w:val="1-Char"/>
          <w:rFonts w:hint="cs"/>
          <w:rtl/>
        </w:rPr>
        <w:t>عای</w:t>
      </w:r>
      <w:r w:rsidR="00E82908" w:rsidRPr="00EC03A6">
        <w:rPr>
          <w:rStyle w:val="1-Char"/>
          <w:rFonts w:hint="cs"/>
          <w:rtl/>
        </w:rPr>
        <w:t xml:space="preserve"> عدم</w:t>
      </w:r>
      <w:r w:rsidR="00CC4471" w:rsidRPr="00EC03A6">
        <w:rPr>
          <w:rStyle w:val="1-Char"/>
          <w:rFonts w:hint="cs"/>
          <w:rtl/>
        </w:rPr>
        <w:t xml:space="preserve"> </w:t>
      </w:r>
      <w:r w:rsidR="003F0107" w:rsidRPr="00EC03A6">
        <w:rPr>
          <w:rStyle w:val="1-Char"/>
          <w:rFonts w:hint="cs"/>
          <w:rtl/>
        </w:rPr>
        <w:t xml:space="preserve">تعبد </w:t>
      </w:r>
      <w:r w:rsidR="00E72E24" w:rsidRPr="00EC03A6">
        <w:rPr>
          <w:rStyle w:val="1-Char"/>
          <w:rFonts w:hint="cs"/>
          <w:rtl/>
        </w:rPr>
        <w:t>صحابه در برابر نصوص</w:t>
      </w:r>
      <w:r w:rsidR="003A5C62" w:rsidRPr="00EC03A6">
        <w:rPr>
          <w:rStyle w:val="1-Char"/>
          <w:rFonts w:hint="cs"/>
          <w:rtl/>
        </w:rPr>
        <w:t xml:space="preserve"> است اقرار نموده‌ایم، زیرا ما بارها</w:t>
      </w:r>
      <w:r w:rsidR="0017066E" w:rsidRPr="00EC03A6">
        <w:rPr>
          <w:rStyle w:val="1-Char"/>
          <w:rFonts w:hint="cs"/>
          <w:rtl/>
        </w:rPr>
        <w:t xml:space="preserve"> [در این کتاب] </w:t>
      </w:r>
      <w:r w:rsidR="004823FB" w:rsidRPr="00EC03A6">
        <w:rPr>
          <w:rStyle w:val="1-Char"/>
          <w:rFonts w:hint="cs"/>
          <w:rtl/>
        </w:rPr>
        <w:t>دیدگاه و مذهب</w:t>
      </w:r>
      <w:r w:rsidR="00C50EA2" w:rsidRPr="00EC03A6">
        <w:rPr>
          <w:rStyle w:val="1-Char"/>
          <w:rFonts w:hint="cs"/>
          <w:rtl/>
        </w:rPr>
        <w:t xml:space="preserve"> اهل سنت را دربار</w:t>
      </w:r>
      <w:r w:rsidR="006759D6">
        <w:rPr>
          <w:rStyle w:val="1-Char"/>
          <w:rFonts w:hint="cs"/>
          <w:rtl/>
        </w:rPr>
        <w:t>ۀ</w:t>
      </w:r>
      <w:r w:rsidR="00C50EA2" w:rsidRPr="00EC03A6">
        <w:rPr>
          <w:rStyle w:val="1-Char"/>
          <w:rFonts w:hint="cs"/>
          <w:rtl/>
        </w:rPr>
        <w:t xml:space="preserve"> </w:t>
      </w:r>
      <w:r w:rsidR="003B70E0" w:rsidRPr="00EC03A6">
        <w:rPr>
          <w:rStyle w:val="1-Char"/>
          <w:rFonts w:hint="cs"/>
          <w:rtl/>
        </w:rPr>
        <w:t xml:space="preserve">اعلام </w:t>
      </w:r>
      <w:r w:rsidR="003445F6" w:rsidRPr="00EC03A6">
        <w:rPr>
          <w:rStyle w:val="1-Char"/>
          <w:rFonts w:hint="cs"/>
          <w:rtl/>
        </w:rPr>
        <w:t>رضایت از صحابه به طور کلی</w:t>
      </w:r>
      <w:r w:rsidR="00B41913" w:rsidRPr="00EC03A6">
        <w:rPr>
          <w:rStyle w:val="1-Char"/>
          <w:rFonts w:hint="cs"/>
          <w:rtl/>
        </w:rPr>
        <w:t xml:space="preserve"> و دوستی آنان سخن گفته‌ایم و این رضایت</w:t>
      </w:r>
      <w:r w:rsidR="00F57A17" w:rsidRPr="00EC03A6">
        <w:rPr>
          <w:rStyle w:val="1-Char"/>
          <w:rFonts w:hint="cs"/>
          <w:rtl/>
        </w:rPr>
        <w:t xml:space="preserve"> و موالات </w:t>
      </w:r>
      <w:r w:rsidR="00DA2CF4" w:rsidRPr="00EC03A6">
        <w:rPr>
          <w:rStyle w:val="1-Char"/>
          <w:rFonts w:hint="cs"/>
          <w:rtl/>
        </w:rPr>
        <w:t>هم</w:t>
      </w:r>
      <w:r w:rsidR="00010219" w:rsidRPr="00EC03A6">
        <w:rPr>
          <w:rStyle w:val="1-Char"/>
          <w:rFonts w:hint="cs"/>
          <w:rtl/>
        </w:rPr>
        <w:t xml:space="preserve"> به</w:t>
      </w:r>
      <w:r w:rsidR="00F00E68" w:rsidRPr="00EC03A6">
        <w:rPr>
          <w:rStyle w:val="1-Char"/>
          <w:rFonts w:hint="cs"/>
          <w:rtl/>
        </w:rPr>
        <w:t xml:space="preserve"> این معنی نیست که به عصمت</w:t>
      </w:r>
      <w:r w:rsidR="005E2BF1" w:rsidRPr="00EC03A6">
        <w:rPr>
          <w:rStyle w:val="1-Char"/>
          <w:rFonts w:hint="cs"/>
          <w:rtl/>
        </w:rPr>
        <w:t xml:space="preserve"> آنان و یا </w:t>
      </w:r>
      <w:r w:rsidR="00C1740C" w:rsidRPr="00EC03A6">
        <w:rPr>
          <w:rStyle w:val="1-Char"/>
          <w:rFonts w:hint="cs"/>
          <w:rtl/>
        </w:rPr>
        <w:t>ب</w:t>
      </w:r>
      <w:r w:rsidR="005E2BF1" w:rsidRPr="00EC03A6">
        <w:rPr>
          <w:rStyle w:val="1-Char"/>
          <w:rFonts w:hint="cs"/>
          <w:rtl/>
        </w:rPr>
        <w:t>ه عدم</w:t>
      </w:r>
      <w:r w:rsidR="00C1740C" w:rsidRPr="00EC03A6">
        <w:rPr>
          <w:rStyle w:val="1-Char"/>
          <w:rFonts w:hint="cs"/>
          <w:rtl/>
        </w:rPr>
        <w:t xml:space="preserve"> اشتباه</w:t>
      </w:r>
      <w:r w:rsidR="00D76D2E" w:rsidRPr="00EC03A6">
        <w:rPr>
          <w:rStyle w:val="1-Char"/>
          <w:rFonts w:hint="cs"/>
          <w:rtl/>
        </w:rPr>
        <w:t xml:space="preserve"> آنان جزم</w:t>
      </w:r>
      <w:r w:rsidR="00F50DDC" w:rsidRPr="00EC03A6">
        <w:rPr>
          <w:rStyle w:val="1-Char"/>
          <w:rFonts w:hint="cs"/>
          <w:rtl/>
        </w:rPr>
        <w:t xml:space="preserve"> </w:t>
      </w:r>
      <w:r w:rsidR="007A56C8" w:rsidRPr="00EC03A6">
        <w:rPr>
          <w:rStyle w:val="1-Char"/>
          <w:rFonts w:hint="cs"/>
          <w:rtl/>
        </w:rPr>
        <w:t xml:space="preserve">نهیم، بلکه </w:t>
      </w:r>
      <w:r w:rsidR="009E57C0" w:rsidRPr="00EC03A6">
        <w:rPr>
          <w:rStyle w:val="1-Char"/>
          <w:rFonts w:hint="cs"/>
          <w:rtl/>
        </w:rPr>
        <w:t xml:space="preserve">مهم اینکه خداوند </w:t>
      </w:r>
      <w:r w:rsidR="002D2A87" w:rsidRPr="00EC03A6">
        <w:rPr>
          <w:rStyle w:val="1-Char"/>
          <w:rFonts w:hint="cs"/>
          <w:rtl/>
        </w:rPr>
        <w:t xml:space="preserve">آنان را برای حق و هدایت </w:t>
      </w:r>
      <w:r w:rsidR="0025551A" w:rsidRPr="00EC03A6">
        <w:rPr>
          <w:rStyle w:val="1-Char"/>
          <w:rFonts w:hint="cs"/>
          <w:rtl/>
        </w:rPr>
        <w:t>مهیا</w:t>
      </w:r>
      <w:r w:rsidR="005D5B1E" w:rsidRPr="00EC03A6">
        <w:rPr>
          <w:rStyle w:val="1-Char"/>
          <w:rFonts w:hint="cs"/>
          <w:rtl/>
        </w:rPr>
        <w:t xml:space="preserve"> نموده و آنان الگوی فرمانبرداری</w:t>
      </w:r>
      <w:r w:rsidR="00B26CDD" w:rsidRPr="00EC03A6">
        <w:rPr>
          <w:rStyle w:val="1-Char"/>
          <w:rFonts w:hint="cs"/>
          <w:rtl/>
        </w:rPr>
        <w:t xml:space="preserve"> در میان بشر [بعد از انبیا</w:t>
      </w:r>
      <w:r w:rsidR="009C582E" w:rsidRPr="00EC03A6">
        <w:rPr>
          <w:rStyle w:val="1-Char"/>
          <w:rFonts w:hint="cs"/>
          <w:rtl/>
        </w:rPr>
        <w:t>ء</w:t>
      </w:r>
      <w:r w:rsidR="00B26CDD" w:rsidRPr="00EC03A6">
        <w:rPr>
          <w:rStyle w:val="1-Char"/>
          <w:rFonts w:hint="cs"/>
          <w:rtl/>
        </w:rPr>
        <w:t>]</w:t>
      </w:r>
      <w:r w:rsidR="009C582E" w:rsidRPr="00EC03A6">
        <w:rPr>
          <w:rStyle w:val="1-Char"/>
          <w:rFonts w:hint="cs"/>
          <w:rtl/>
        </w:rPr>
        <w:t xml:space="preserve"> برای خدا و رسول</w:t>
      </w:r>
      <w:r w:rsidR="00E5588F" w:rsidRPr="00EC03A6">
        <w:rPr>
          <w:rStyle w:val="1-Char"/>
          <w:rFonts w:hint="cs"/>
          <w:rtl/>
        </w:rPr>
        <w:t xml:space="preserve"> او بوده‌اند </w:t>
      </w:r>
      <w:r w:rsidR="00895BD7" w:rsidRPr="00EC03A6">
        <w:rPr>
          <w:rStyle w:val="1-Char"/>
          <w:rFonts w:hint="cs"/>
          <w:rtl/>
        </w:rPr>
        <w:t xml:space="preserve">و حریص‌ترین </w:t>
      </w:r>
      <w:r w:rsidR="009C3352" w:rsidRPr="00EC03A6">
        <w:rPr>
          <w:rStyle w:val="1-Char"/>
          <w:rFonts w:hint="cs"/>
          <w:rtl/>
        </w:rPr>
        <w:t>و</w:t>
      </w:r>
      <w:r w:rsidR="0030509D" w:rsidRPr="00EC03A6">
        <w:rPr>
          <w:rStyle w:val="1-Char"/>
          <w:rFonts w:hint="cs"/>
          <w:rtl/>
        </w:rPr>
        <w:t xml:space="preserve"> پای</w:t>
      </w:r>
      <w:r w:rsidR="00AD31F2" w:rsidRPr="00EC03A6">
        <w:rPr>
          <w:rStyle w:val="1-Char"/>
          <w:rFonts w:hint="cs"/>
          <w:rtl/>
        </w:rPr>
        <w:t xml:space="preserve">‌بندترین انسان بر اجرای اوامر خدا و رسول </w:t>
      </w:r>
      <w:r w:rsidR="005C33E6" w:rsidRPr="00EC03A6">
        <w:rPr>
          <w:rStyle w:val="1-Char"/>
          <w:rFonts w:hint="cs"/>
          <w:rtl/>
        </w:rPr>
        <w:t>او می‌باشد، و هرگز به خا</w:t>
      </w:r>
      <w:r w:rsidR="004B0A4A" w:rsidRPr="00EC03A6">
        <w:rPr>
          <w:rStyle w:val="1-Char"/>
          <w:rFonts w:hint="cs"/>
          <w:rtl/>
        </w:rPr>
        <w:t>ط</w:t>
      </w:r>
      <w:r w:rsidR="005C33E6" w:rsidRPr="00EC03A6">
        <w:rPr>
          <w:rStyle w:val="1-Char"/>
          <w:rFonts w:hint="cs"/>
          <w:rtl/>
        </w:rPr>
        <w:t xml:space="preserve">ر </w:t>
      </w:r>
      <w:r w:rsidR="00ED6FC2" w:rsidRPr="00EC03A6">
        <w:rPr>
          <w:rStyle w:val="1-Char"/>
          <w:rFonts w:hint="cs"/>
          <w:rtl/>
        </w:rPr>
        <w:t>اهداف و مصالح</w:t>
      </w:r>
      <w:r w:rsidR="00791927" w:rsidRPr="00EC03A6">
        <w:rPr>
          <w:rStyle w:val="1-Char"/>
          <w:rFonts w:hint="cs"/>
          <w:rtl/>
        </w:rPr>
        <w:t xml:space="preserve"> خود در برابر اوامر خدا و رسول </w:t>
      </w:r>
      <w:r w:rsidR="00520A23" w:rsidRPr="00EC03A6">
        <w:rPr>
          <w:rStyle w:val="1-Char"/>
          <w:rFonts w:hint="cs"/>
          <w:rtl/>
        </w:rPr>
        <w:t>مقابله</w:t>
      </w:r>
      <w:r w:rsidR="00C72FAB" w:rsidRPr="00EC03A6">
        <w:rPr>
          <w:rStyle w:val="1-Char"/>
          <w:rFonts w:hint="cs"/>
          <w:rtl/>
        </w:rPr>
        <w:t xml:space="preserve"> </w:t>
      </w:r>
      <w:r w:rsidR="00E82908" w:rsidRPr="00EC03A6">
        <w:rPr>
          <w:rStyle w:val="1-Char"/>
          <w:rFonts w:hint="cs"/>
          <w:rtl/>
        </w:rPr>
        <w:t>ن</w:t>
      </w:r>
      <w:r w:rsidR="00EA70F8" w:rsidRPr="00EC03A6">
        <w:rPr>
          <w:rStyle w:val="1-Char"/>
          <w:rFonts w:hint="cs"/>
          <w:rtl/>
        </w:rPr>
        <w:t>نموده‌اند</w:t>
      </w:r>
      <w:r w:rsidR="00632B06" w:rsidRPr="00EC03A6">
        <w:rPr>
          <w:rStyle w:val="1-Char"/>
          <w:rFonts w:hint="cs"/>
          <w:rtl/>
        </w:rPr>
        <w:t xml:space="preserve"> و اختلاف آنان تنها</w:t>
      </w:r>
      <w:r w:rsidR="00566F58" w:rsidRPr="00EC03A6">
        <w:rPr>
          <w:rStyle w:val="1-Char"/>
          <w:rFonts w:hint="cs"/>
          <w:rtl/>
        </w:rPr>
        <w:t xml:space="preserve"> به علت </w:t>
      </w:r>
      <w:r w:rsidR="00AB2D60" w:rsidRPr="00EC03A6">
        <w:rPr>
          <w:rStyle w:val="1-Char"/>
          <w:rFonts w:hint="cs"/>
          <w:rtl/>
        </w:rPr>
        <w:t>تفاوت در فهم</w:t>
      </w:r>
      <w:r w:rsidR="00336D65" w:rsidRPr="00EC03A6">
        <w:rPr>
          <w:rStyle w:val="1-Char"/>
          <w:rFonts w:hint="cs"/>
          <w:rtl/>
        </w:rPr>
        <w:t xml:space="preserve"> نصوص کتاب و سنت بوده است</w:t>
      </w:r>
      <w:r w:rsidR="00E82908" w:rsidRPr="00EC03A6">
        <w:rPr>
          <w:rStyle w:val="1-Char"/>
          <w:rFonts w:hint="cs"/>
          <w:rtl/>
        </w:rPr>
        <w:t>،</w:t>
      </w:r>
      <w:r w:rsidR="00336D65" w:rsidRPr="00EC03A6">
        <w:rPr>
          <w:rStyle w:val="1-Char"/>
          <w:rFonts w:hint="cs"/>
          <w:rtl/>
        </w:rPr>
        <w:t xml:space="preserve"> و کوچک و بزر</w:t>
      </w:r>
      <w:r w:rsidR="00721BE3" w:rsidRPr="00EC03A6">
        <w:rPr>
          <w:rStyle w:val="1-Char"/>
          <w:rFonts w:hint="cs"/>
          <w:rtl/>
        </w:rPr>
        <w:t>گ</w:t>
      </w:r>
      <w:r w:rsidR="00336D65" w:rsidRPr="00EC03A6">
        <w:rPr>
          <w:rStyle w:val="1-Char"/>
          <w:rFonts w:hint="cs"/>
          <w:rtl/>
        </w:rPr>
        <w:t>شان</w:t>
      </w:r>
      <w:r w:rsidR="00721BE3" w:rsidRPr="00EC03A6">
        <w:rPr>
          <w:rStyle w:val="1-Char"/>
          <w:rFonts w:hint="cs"/>
          <w:rtl/>
        </w:rPr>
        <w:t xml:space="preserve"> در شد</w:t>
      </w:r>
      <w:r w:rsidR="002D2978" w:rsidRPr="00EC03A6">
        <w:rPr>
          <w:rStyle w:val="1-Char"/>
          <w:rFonts w:hint="cs"/>
          <w:rtl/>
        </w:rPr>
        <w:t xml:space="preserve">ت التزام بر تطبیق و اجرای اوامر و نصوص </w:t>
      </w:r>
      <w:r w:rsidR="006175C0" w:rsidRPr="00EC03A6">
        <w:rPr>
          <w:rStyle w:val="1-Char"/>
          <w:rFonts w:hint="cs"/>
          <w:rtl/>
        </w:rPr>
        <w:t xml:space="preserve">شرعی با هم تفاوتی </w:t>
      </w:r>
      <w:r w:rsidR="00E82908" w:rsidRPr="00EC03A6">
        <w:rPr>
          <w:rStyle w:val="1-Char"/>
          <w:rFonts w:hint="cs"/>
          <w:rtl/>
        </w:rPr>
        <w:t>ن</w:t>
      </w:r>
      <w:r w:rsidR="006175C0" w:rsidRPr="00EC03A6">
        <w:rPr>
          <w:rStyle w:val="1-Char"/>
          <w:rFonts w:hint="cs"/>
          <w:rtl/>
        </w:rPr>
        <w:t>دارند بلکه تفاوت</w:t>
      </w:r>
      <w:r w:rsidR="00604A5C" w:rsidRPr="00EC03A6">
        <w:rPr>
          <w:rStyle w:val="1-Char"/>
          <w:rFonts w:hint="cs"/>
          <w:rtl/>
        </w:rPr>
        <w:t xml:space="preserve"> آنان تنها در فهم و ادراک </w:t>
      </w:r>
      <w:r w:rsidR="00E82908" w:rsidRPr="00EC03A6">
        <w:rPr>
          <w:rStyle w:val="1-Char"/>
          <w:rFonts w:hint="cs"/>
          <w:rtl/>
        </w:rPr>
        <w:t>م</w:t>
      </w:r>
      <w:r w:rsidR="00604A5C" w:rsidRPr="00EC03A6">
        <w:rPr>
          <w:rStyle w:val="1-Char"/>
          <w:rFonts w:hint="cs"/>
          <w:rtl/>
        </w:rPr>
        <w:t xml:space="preserve">سائل است که آن هم از </w:t>
      </w:r>
      <w:r w:rsidR="00CE1A00" w:rsidRPr="00EC03A6">
        <w:rPr>
          <w:rStyle w:val="1-Char"/>
          <w:rFonts w:hint="cs"/>
          <w:rtl/>
        </w:rPr>
        <w:t xml:space="preserve">مستلزمات </w:t>
      </w:r>
      <w:r w:rsidR="0060367D" w:rsidRPr="00EC03A6">
        <w:rPr>
          <w:rStyle w:val="1-Char"/>
          <w:rFonts w:hint="cs"/>
          <w:rtl/>
        </w:rPr>
        <w:t>طبایع انسانی</w:t>
      </w:r>
      <w:r w:rsidR="00E21B3F" w:rsidRPr="00EC03A6">
        <w:rPr>
          <w:rStyle w:val="1-Char"/>
          <w:rFonts w:hint="cs"/>
          <w:rtl/>
        </w:rPr>
        <w:t xml:space="preserve"> است، و آنچه</w:t>
      </w:r>
      <w:r w:rsidR="00CB23BC" w:rsidRPr="00EC03A6">
        <w:rPr>
          <w:rStyle w:val="1-Char"/>
          <w:rFonts w:hint="cs"/>
          <w:rtl/>
        </w:rPr>
        <w:t xml:space="preserve"> گفتیم با آیه</w:t>
      </w:r>
      <w:r w:rsidR="006A1453">
        <w:rPr>
          <w:rStyle w:val="1-Char"/>
          <w:rFonts w:hint="cs"/>
          <w:rtl/>
        </w:rPr>
        <w:t xml:space="preserve"> </w:t>
      </w:r>
      <w:r w:rsidR="006A1453">
        <w:rPr>
          <w:rStyle w:val="1-Char"/>
          <w:rFonts w:ascii="Traditional Arabic" w:hAnsi="Traditional Arabic" w:cs="Traditional Arabic"/>
          <w:rtl/>
        </w:rPr>
        <w:t>﴿</w:t>
      </w:r>
      <w:r w:rsidR="006A1453" w:rsidRPr="00122E9F">
        <w:rPr>
          <w:rStyle w:val="9-Char"/>
          <w:rtl/>
        </w:rPr>
        <w:t>فَلَا وَرَبِّكَ لَا يُؤۡمِنُونَ حَتَّىٰ يُحَكِّمُوكَ فِيمَا شَجَرَ بَيۡنَهُمۡ ثُمَّ لَا يَجِدُواْ فِيٓ أَنفُسِهِمۡ حَرَجٗا مِّمَّا قَضَيۡتَ وَيُسَلِّمُواْ تَسۡلِيمٗا٦٥</w:t>
      </w:r>
      <w:r w:rsidR="006A1453">
        <w:rPr>
          <w:rStyle w:val="1-Char"/>
          <w:rFonts w:ascii="Traditional Arabic" w:hAnsi="Traditional Arabic" w:cs="Traditional Arabic"/>
          <w:rtl/>
        </w:rPr>
        <w:t>﴾</w:t>
      </w:r>
      <w:r w:rsidR="006A1453">
        <w:rPr>
          <w:rStyle w:val="1-Char"/>
          <w:rFonts w:hint="cs"/>
          <w:rtl/>
        </w:rPr>
        <w:t xml:space="preserve"> </w:t>
      </w:r>
      <w:r w:rsidR="00BD2C4F">
        <w:rPr>
          <w:rStyle w:val="8-Char"/>
          <w:rFonts w:hint="cs"/>
          <w:rtl/>
        </w:rPr>
        <w:t>[</w:t>
      </w:r>
      <w:r w:rsidR="003D4995" w:rsidRPr="00BD2C4F">
        <w:rPr>
          <w:rStyle w:val="8-Char"/>
          <w:rtl/>
        </w:rPr>
        <w:t>النساء:</w:t>
      </w:r>
      <w:r w:rsidR="00BD2C4F">
        <w:rPr>
          <w:rStyle w:val="8-Char"/>
          <w:rFonts w:hint="cs"/>
          <w:rtl/>
        </w:rPr>
        <w:t xml:space="preserve"> </w:t>
      </w:r>
      <w:r w:rsidR="003D4995" w:rsidRPr="00BD2C4F">
        <w:rPr>
          <w:rStyle w:val="8-Char"/>
          <w:rtl/>
        </w:rPr>
        <w:t>65</w:t>
      </w:r>
      <w:r w:rsidR="00BD2C4F">
        <w:rPr>
          <w:rStyle w:val="8-Char"/>
          <w:rFonts w:hint="cs"/>
          <w:rtl/>
        </w:rPr>
        <w:t>]</w:t>
      </w:r>
      <w:r w:rsidR="00FE4892">
        <w:rPr>
          <w:rFonts w:cs="Al-QuranAlKareem"/>
          <w:b/>
          <w:bCs/>
          <w:sz w:val="22"/>
          <w:szCs w:val="30"/>
          <w:rtl/>
          <w:lang w:bidi="fa-IR"/>
        </w:rPr>
        <w:t xml:space="preserve"> </w:t>
      </w:r>
      <w:r w:rsidR="009028CA" w:rsidRPr="00EC03A6">
        <w:rPr>
          <w:rStyle w:val="1-Char"/>
          <w:rFonts w:hint="cs"/>
          <w:rtl/>
        </w:rPr>
        <w:t>هماهنگ</w:t>
      </w:r>
      <w:r w:rsidR="00A76A8D" w:rsidRPr="00EC03A6">
        <w:rPr>
          <w:rStyle w:val="1-Char"/>
          <w:rFonts w:hint="cs"/>
          <w:rtl/>
        </w:rPr>
        <w:t xml:space="preserve"> و منطبق</w:t>
      </w:r>
      <w:r w:rsidR="00E914AB" w:rsidRPr="00EC03A6">
        <w:rPr>
          <w:rStyle w:val="1-Char"/>
          <w:rFonts w:hint="cs"/>
          <w:rtl/>
        </w:rPr>
        <w:t xml:space="preserve"> است و خداوند </w:t>
      </w:r>
      <w:r w:rsidR="00E82908" w:rsidRPr="00EC03A6">
        <w:rPr>
          <w:rStyle w:val="1-Char"/>
          <w:rFonts w:hint="cs"/>
          <w:rtl/>
        </w:rPr>
        <w:t>آ</w:t>
      </w:r>
      <w:r w:rsidR="00E914AB" w:rsidRPr="00EC03A6">
        <w:rPr>
          <w:rStyle w:val="1-Char"/>
          <w:rFonts w:hint="cs"/>
          <w:rtl/>
        </w:rPr>
        <w:t xml:space="preserve">ن را </w:t>
      </w:r>
      <w:r w:rsidR="00E82908" w:rsidRPr="00EC03A6">
        <w:rPr>
          <w:rStyle w:val="1-Char"/>
          <w:rFonts w:hint="cs"/>
          <w:rtl/>
        </w:rPr>
        <w:t>در مورد</w:t>
      </w:r>
      <w:r w:rsidR="00E914AB" w:rsidRPr="00EC03A6">
        <w:rPr>
          <w:rStyle w:val="1-Char"/>
          <w:rFonts w:hint="cs"/>
          <w:rtl/>
        </w:rPr>
        <w:t xml:space="preserve"> کسی نفرمود</w:t>
      </w:r>
      <w:r w:rsidR="004D12FD" w:rsidRPr="00EC03A6">
        <w:rPr>
          <w:rStyle w:val="1-Char"/>
          <w:rFonts w:hint="cs"/>
          <w:rtl/>
        </w:rPr>
        <w:t>ه که در اجراء</w:t>
      </w:r>
      <w:r w:rsidR="00457C4B" w:rsidRPr="00EC03A6">
        <w:rPr>
          <w:rStyle w:val="1-Char"/>
          <w:rFonts w:hint="cs"/>
          <w:rtl/>
        </w:rPr>
        <w:t xml:space="preserve"> و تطبیق</w:t>
      </w:r>
      <w:r w:rsidR="00E438C3" w:rsidRPr="00EC03A6">
        <w:rPr>
          <w:rStyle w:val="1-Char"/>
          <w:rFonts w:hint="cs"/>
          <w:rtl/>
        </w:rPr>
        <w:t xml:space="preserve"> هر امر شرعی قصور ورزد</w:t>
      </w:r>
      <w:r w:rsidR="00BF6C69" w:rsidRPr="00EC03A6">
        <w:rPr>
          <w:rStyle w:val="1-Char"/>
          <w:rFonts w:hint="cs"/>
          <w:rtl/>
        </w:rPr>
        <w:t>،</w:t>
      </w:r>
      <w:r w:rsidR="00E438C3" w:rsidRPr="00EC03A6">
        <w:rPr>
          <w:rStyle w:val="1-Char"/>
          <w:rFonts w:hint="cs"/>
          <w:rtl/>
        </w:rPr>
        <w:t xml:space="preserve"> در حالی</w:t>
      </w:r>
      <w:r w:rsidR="00BF6C69" w:rsidRPr="00EC03A6">
        <w:rPr>
          <w:rStyle w:val="1-Char"/>
          <w:rFonts w:hint="cs"/>
          <w:rtl/>
        </w:rPr>
        <w:t xml:space="preserve"> که</w:t>
      </w:r>
      <w:r w:rsidR="00657803" w:rsidRPr="00EC03A6">
        <w:rPr>
          <w:rStyle w:val="1-Char"/>
          <w:rFonts w:hint="cs"/>
          <w:rtl/>
        </w:rPr>
        <w:t xml:space="preserve"> </w:t>
      </w:r>
      <w:r w:rsidR="00203786" w:rsidRPr="00EC03A6">
        <w:rPr>
          <w:rStyle w:val="1-Char"/>
          <w:rFonts w:hint="cs"/>
          <w:rtl/>
        </w:rPr>
        <w:t>ت</w:t>
      </w:r>
      <w:r w:rsidR="00963412" w:rsidRPr="00EC03A6">
        <w:rPr>
          <w:rStyle w:val="1-Char"/>
          <w:rFonts w:hint="cs"/>
          <w:rtl/>
        </w:rPr>
        <w:t>ثبی</w:t>
      </w:r>
      <w:r w:rsidR="004A1C34" w:rsidRPr="00EC03A6">
        <w:rPr>
          <w:rStyle w:val="1-Char"/>
          <w:rFonts w:hint="cs"/>
          <w:rtl/>
        </w:rPr>
        <w:t xml:space="preserve">ت </w:t>
      </w:r>
      <w:r w:rsidR="00112365" w:rsidRPr="00EC03A6">
        <w:rPr>
          <w:rStyle w:val="1-Char"/>
          <w:rFonts w:hint="cs"/>
          <w:rtl/>
        </w:rPr>
        <w:t>و تقریر</w:t>
      </w:r>
      <w:r w:rsidR="000E3024" w:rsidRPr="00EC03A6">
        <w:rPr>
          <w:rStyle w:val="1-Char"/>
          <w:rFonts w:hint="cs"/>
          <w:rtl/>
        </w:rPr>
        <w:t xml:space="preserve"> </w:t>
      </w:r>
      <w:r w:rsidR="009F449C" w:rsidRPr="00EC03A6">
        <w:rPr>
          <w:rStyle w:val="1-Char"/>
          <w:rFonts w:hint="cs"/>
          <w:rtl/>
        </w:rPr>
        <w:t>آن را در دل‌های صحابه با آی</w:t>
      </w:r>
      <w:r w:rsidR="006759D6">
        <w:rPr>
          <w:rStyle w:val="1-Char"/>
          <w:rFonts w:hint="cs"/>
          <w:rtl/>
        </w:rPr>
        <w:t>ۀ</w:t>
      </w:r>
      <w:r w:rsidR="006A1453">
        <w:rPr>
          <w:rStyle w:val="1-Char"/>
          <w:rFonts w:hint="cs"/>
          <w:rtl/>
        </w:rPr>
        <w:t xml:space="preserve"> </w:t>
      </w:r>
      <w:r w:rsidR="006A1453">
        <w:rPr>
          <w:rStyle w:val="1-Char"/>
          <w:rFonts w:ascii="Traditional Arabic" w:hAnsi="Traditional Arabic" w:cs="Traditional Arabic"/>
          <w:rtl/>
        </w:rPr>
        <w:t>﴿</w:t>
      </w:r>
      <w:r w:rsidR="006A1453" w:rsidRPr="00122E9F">
        <w:rPr>
          <w:rStyle w:val="9-Char"/>
          <w:rtl/>
        </w:rPr>
        <w:t xml:space="preserve">وَلَٰكِنَّ </w:t>
      </w:r>
      <w:r w:rsidR="006A1453" w:rsidRPr="00122E9F">
        <w:rPr>
          <w:rStyle w:val="9-Char"/>
          <w:rFonts w:hint="cs"/>
          <w:rtl/>
        </w:rPr>
        <w:t>ٱ</w:t>
      </w:r>
      <w:r w:rsidR="006A1453" w:rsidRPr="00122E9F">
        <w:rPr>
          <w:rStyle w:val="9-Char"/>
          <w:rFonts w:hint="eastAsia"/>
          <w:rtl/>
        </w:rPr>
        <w:t>للَّهَ</w:t>
      </w:r>
      <w:r w:rsidR="006A1453" w:rsidRPr="00122E9F">
        <w:rPr>
          <w:rStyle w:val="9-Char"/>
          <w:rtl/>
        </w:rPr>
        <w:t xml:space="preserve"> حَبَّبَ إِلَيۡكُمُ </w:t>
      </w:r>
      <w:r w:rsidR="006A1453" w:rsidRPr="00122E9F">
        <w:rPr>
          <w:rStyle w:val="9-Char"/>
          <w:rFonts w:hint="cs"/>
          <w:rtl/>
        </w:rPr>
        <w:t>ٱ</w:t>
      </w:r>
      <w:r w:rsidR="006A1453" w:rsidRPr="00122E9F">
        <w:rPr>
          <w:rStyle w:val="9-Char"/>
          <w:rFonts w:hint="eastAsia"/>
          <w:rtl/>
        </w:rPr>
        <w:t>لۡإِيمَٰنَ</w:t>
      </w:r>
      <w:r w:rsidR="006A1453" w:rsidRPr="00122E9F">
        <w:rPr>
          <w:rStyle w:val="9-Char"/>
          <w:rtl/>
        </w:rPr>
        <w:t xml:space="preserve"> وَزَيَّنَهُ</w:t>
      </w:r>
      <w:r w:rsidR="006A1453" w:rsidRPr="00122E9F">
        <w:rPr>
          <w:rStyle w:val="9-Char"/>
          <w:rFonts w:hint="cs"/>
          <w:rtl/>
        </w:rPr>
        <w:t>ۥ</w:t>
      </w:r>
      <w:r w:rsidR="006A1453" w:rsidRPr="00122E9F">
        <w:rPr>
          <w:rStyle w:val="9-Char"/>
          <w:rtl/>
        </w:rPr>
        <w:t xml:space="preserve"> فِي قُلُوبِكُمۡ وَكَرَّهَ إِلَيۡكُمُ </w:t>
      </w:r>
      <w:r w:rsidR="006A1453" w:rsidRPr="00122E9F">
        <w:rPr>
          <w:rStyle w:val="9-Char"/>
          <w:rFonts w:hint="cs"/>
          <w:rtl/>
        </w:rPr>
        <w:t>ٱ</w:t>
      </w:r>
      <w:r w:rsidR="006A1453" w:rsidRPr="00122E9F">
        <w:rPr>
          <w:rStyle w:val="9-Char"/>
          <w:rFonts w:hint="eastAsia"/>
          <w:rtl/>
        </w:rPr>
        <w:t>لۡكُفۡرَ</w:t>
      </w:r>
      <w:r w:rsidR="006A1453" w:rsidRPr="00122E9F">
        <w:rPr>
          <w:rStyle w:val="9-Char"/>
          <w:rtl/>
        </w:rPr>
        <w:t xml:space="preserve"> وَ</w:t>
      </w:r>
      <w:r w:rsidR="006A1453" w:rsidRPr="00122E9F">
        <w:rPr>
          <w:rStyle w:val="9-Char"/>
          <w:rFonts w:hint="cs"/>
          <w:rtl/>
        </w:rPr>
        <w:t>ٱ</w:t>
      </w:r>
      <w:r w:rsidR="006A1453" w:rsidRPr="00122E9F">
        <w:rPr>
          <w:rStyle w:val="9-Char"/>
          <w:rFonts w:hint="eastAsia"/>
          <w:rtl/>
        </w:rPr>
        <w:t>لۡفُسُوقَ</w:t>
      </w:r>
      <w:r w:rsidR="006A1453" w:rsidRPr="00122E9F">
        <w:rPr>
          <w:rStyle w:val="9-Char"/>
          <w:rtl/>
        </w:rPr>
        <w:t xml:space="preserve"> وَ</w:t>
      </w:r>
      <w:r w:rsidR="006A1453" w:rsidRPr="00122E9F">
        <w:rPr>
          <w:rStyle w:val="9-Char"/>
          <w:rFonts w:hint="cs"/>
          <w:rtl/>
        </w:rPr>
        <w:t>ٱ</w:t>
      </w:r>
      <w:r w:rsidR="006A1453" w:rsidRPr="00122E9F">
        <w:rPr>
          <w:rStyle w:val="9-Char"/>
          <w:rFonts w:hint="eastAsia"/>
          <w:rtl/>
        </w:rPr>
        <w:t>لۡعِصۡيَانَۚ</w:t>
      </w:r>
      <w:r w:rsidR="006A1453">
        <w:rPr>
          <w:rStyle w:val="1-Char"/>
          <w:rFonts w:ascii="Traditional Arabic" w:hAnsi="Traditional Arabic" w:cs="Traditional Arabic"/>
          <w:rtl/>
        </w:rPr>
        <w:t>﴾</w:t>
      </w:r>
      <w:r w:rsidR="006A1453">
        <w:rPr>
          <w:rStyle w:val="1-Char"/>
          <w:rFonts w:hint="cs"/>
          <w:rtl/>
        </w:rPr>
        <w:t xml:space="preserve"> </w:t>
      </w:r>
      <w:r w:rsidR="00BD2C4F">
        <w:rPr>
          <w:rStyle w:val="8-Char"/>
          <w:rFonts w:hint="cs"/>
          <w:rtl/>
        </w:rPr>
        <w:t>[</w:t>
      </w:r>
      <w:r w:rsidR="00203786" w:rsidRPr="00BD2C4F">
        <w:rPr>
          <w:rStyle w:val="8-Char"/>
          <w:rtl/>
        </w:rPr>
        <w:t>الحجرات:</w:t>
      </w:r>
      <w:r w:rsidR="00BD2C4F">
        <w:rPr>
          <w:rStyle w:val="8-Char"/>
          <w:rFonts w:hint="cs"/>
          <w:rtl/>
        </w:rPr>
        <w:t xml:space="preserve"> </w:t>
      </w:r>
      <w:r w:rsidR="00203786" w:rsidRPr="00BD2C4F">
        <w:rPr>
          <w:rStyle w:val="8-Char"/>
          <w:rtl/>
        </w:rPr>
        <w:t>7</w:t>
      </w:r>
      <w:r w:rsidR="00BD2C4F">
        <w:rPr>
          <w:rStyle w:val="8-Char"/>
          <w:rFonts w:hint="cs"/>
          <w:rtl/>
        </w:rPr>
        <w:t>]</w:t>
      </w:r>
      <w:r w:rsidR="00203786">
        <w:rPr>
          <w:rFonts w:cs="Al-QuranAlKareem"/>
          <w:b/>
          <w:bCs/>
          <w:szCs w:val="32"/>
          <w:rtl/>
          <w:lang w:bidi="fa-IR"/>
        </w:rPr>
        <w:t xml:space="preserve"> </w:t>
      </w:r>
      <w:r w:rsidR="00CE205C" w:rsidRPr="00EC03A6">
        <w:rPr>
          <w:rStyle w:val="1-Char"/>
          <w:rFonts w:hint="cs"/>
          <w:rtl/>
        </w:rPr>
        <w:t xml:space="preserve">تأیید نموده است و (با در کنار هم قرار دادن </w:t>
      </w:r>
      <w:r w:rsidR="00C00680" w:rsidRPr="00EC03A6">
        <w:rPr>
          <w:rStyle w:val="1-Char"/>
          <w:rFonts w:hint="cs"/>
          <w:rtl/>
        </w:rPr>
        <w:t>دو آی</w:t>
      </w:r>
      <w:r w:rsidR="006759D6">
        <w:rPr>
          <w:rStyle w:val="1-Char"/>
          <w:rFonts w:hint="cs"/>
          <w:rtl/>
        </w:rPr>
        <w:t>ۀ</w:t>
      </w:r>
      <w:r w:rsidR="00C00680" w:rsidRPr="00EC03A6">
        <w:rPr>
          <w:rStyle w:val="1-Char"/>
          <w:rFonts w:hint="cs"/>
          <w:rtl/>
        </w:rPr>
        <w:t xml:space="preserve"> مذکور) </w:t>
      </w:r>
      <w:r w:rsidR="001D030B" w:rsidRPr="00EC03A6">
        <w:rPr>
          <w:rStyle w:val="1-Char"/>
          <w:rFonts w:hint="cs"/>
          <w:rtl/>
        </w:rPr>
        <w:t>دانسته می</w:t>
      </w:r>
      <w:r w:rsidR="001E466E" w:rsidRPr="00EC03A6">
        <w:rPr>
          <w:rStyle w:val="1-Char"/>
          <w:rFonts w:hint="eastAsia"/>
          <w:rtl/>
        </w:rPr>
        <w:t>‌</w:t>
      </w:r>
      <w:r w:rsidR="001D030B" w:rsidRPr="00EC03A6">
        <w:rPr>
          <w:rStyle w:val="1-Char"/>
          <w:rFonts w:hint="cs"/>
          <w:rtl/>
        </w:rPr>
        <w:t>شود</w:t>
      </w:r>
      <w:r w:rsidR="001E466E" w:rsidRPr="00EC03A6">
        <w:rPr>
          <w:rStyle w:val="1-Char"/>
          <w:rFonts w:hint="cs"/>
          <w:rtl/>
        </w:rPr>
        <w:t xml:space="preserve"> که حالت </w:t>
      </w:r>
      <w:r w:rsidR="00533136" w:rsidRPr="00EC03A6">
        <w:rPr>
          <w:rStyle w:val="1-Char"/>
          <w:rFonts w:hint="cs"/>
          <w:rtl/>
        </w:rPr>
        <w:t>اول یعنی</w:t>
      </w:r>
      <w:r w:rsidR="00C50529" w:rsidRPr="00EC03A6">
        <w:rPr>
          <w:rStyle w:val="1-Char"/>
          <w:rFonts w:hint="cs"/>
          <w:rtl/>
        </w:rPr>
        <w:t xml:space="preserve"> عدم تسلیم</w:t>
      </w:r>
      <w:r w:rsidR="007227AD" w:rsidRPr="00EC03A6">
        <w:rPr>
          <w:rStyle w:val="1-Char"/>
          <w:rFonts w:hint="cs"/>
          <w:rtl/>
        </w:rPr>
        <w:t xml:space="preserve"> فرم</w:t>
      </w:r>
      <w:r w:rsidR="00D20091" w:rsidRPr="00EC03A6">
        <w:rPr>
          <w:rStyle w:val="1-Char"/>
          <w:rFonts w:hint="cs"/>
          <w:rtl/>
        </w:rPr>
        <w:t>ا</w:t>
      </w:r>
      <w:r w:rsidR="007227AD" w:rsidRPr="00EC03A6">
        <w:rPr>
          <w:rStyle w:val="1-Char"/>
          <w:rFonts w:hint="cs"/>
          <w:rtl/>
        </w:rPr>
        <w:t>ن</w:t>
      </w:r>
      <w:r w:rsidR="00D20091" w:rsidRPr="00EC03A6">
        <w:rPr>
          <w:rStyle w:val="1-Char"/>
          <w:rFonts w:hint="eastAsia"/>
          <w:rtl/>
        </w:rPr>
        <w:t>‌</w:t>
      </w:r>
      <w:r w:rsidR="007227AD" w:rsidRPr="00EC03A6">
        <w:rPr>
          <w:rStyle w:val="1-Char"/>
          <w:rFonts w:hint="cs"/>
          <w:rtl/>
        </w:rPr>
        <w:t>بر</w:t>
      </w:r>
      <w:r w:rsidR="00D20091" w:rsidRPr="00EC03A6">
        <w:rPr>
          <w:rStyle w:val="1-Char"/>
          <w:rFonts w:hint="cs"/>
          <w:rtl/>
        </w:rPr>
        <w:t>د</w:t>
      </w:r>
      <w:r w:rsidR="007227AD" w:rsidRPr="00EC03A6">
        <w:rPr>
          <w:rStyle w:val="1-Char"/>
          <w:rFonts w:hint="cs"/>
          <w:rtl/>
        </w:rPr>
        <w:t xml:space="preserve">اری </w:t>
      </w:r>
      <w:r w:rsidR="001C2A8A" w:rsidRPr="00EC03A6">
        <w:rPr>
          <w:rStyle w:val="1-Char"/>
          <w:rFonts w:hint="cs"/>
          <w:rtl/>
        </w:rPr>
        <w:t xml:space="preserve">در برابر اوامر خدا </w:t>
      </w:r>
      <w:r w:rsidR="00DA606C" w:rsidRPr="00EC03A6">
        <w:rPr>
          <w:rStyle w:val="1-Char"/>
          <w:rFonts w:hint="cs"/>
          <w:rtl/>
        </w:rPr>
        <w:t xml:space="preserve">و رسول او در هر </w:t>
      </w:r>
      <w:r w:rsidR="003D27C5" w:rsidRPr="00EC03A6">
        <w:rPr>
          <w:rStyle w:val="1-Char"/>
          <w:rFonts w:hint="cs"/>
          <w:rtl/>
        </w:rPr>
        <w:t>امری از امور</w:t>
      </w:r>
      <w:r w:rsidR="0025126F" w:rsidRPr="00EC03A6">
        <w:rPr>
          <w:rStyle w:val="1-Char"/>
          <w:rFonts w:hint="cs"/>
          <w:rtl/>
        </w:rPr>
        <w:t xml:space="preserve"> به طور مطلق </w:t>
      </w:r>
      <w:r w:rsidR="0069226C" w:rsidRPr="00EC03A6">
        <w:rPr>
          <w:rStyle w:val="1-Char"/>
          <w:rFonts w:hint="cs"/>
          <w:rtl/>
        </w:rPr>
        <w:t>از صحابه منتفی است و نمی</w:t>
      </w:r>
      <w:r w:rsidR="00F852BA" w:rsidRPr="00EC03A6">
        <w:rPr>
          <w:rStyle w:val="1-Char"/>
          <w:rFonts w:hint="eastAsia"/>
          <w:rtl/>
        </w:rPr>
        <w:t>‌</w:t>
      </w:r>
      <w:r w:rsidR="0069226C" w:rsidRPr="00EC03A6">
        <w:rPr>
          <w:rStyle w:val="1-Char"/>
          <w:rFonts w:hint="cs"/>
          <w:rtl/>
        </w:rPr>
        <w:t xml:space="preserve">توان </w:t>
      </w:r>
      <w:r w:rsidR="003F46FF" w:rsidRPr="00EC03A6">
        <w:rPr>
          <w:rStyle w:val="1-Char"/>
          <w:rFonts w:hint="cs"/>
          <w:rtl/>
        </w:rPr>
        <w:t xml:space="preserve">آن را به فردی از آنان نسبت داد </w:t>
      </w:r>
      <w:r w:rsidR="006F2EC1" w:rsidRPr="00EC03A6">
        <w:rPr>
          <w:rStyle w:val="1-Char"/>
          <w:rFonts w:hint="cs"/>
          <w:rtl/>
        </w:rPr>
        <w:t xml:space="preserve">زیرا </w:t>
      </w:r>
      <w:r w:rsidR="007F3EC5" w:rsidRPr="00EC03A6">
        <w:rPr>
          <w:rStyle w:val="1-Char"/>
          <w:rFonts w:hint="cs"/>
          <w:rtl/>
        </w:rPr>
        <w:t>آیات و نصوص فراوانی در این زمینه</w:t>
      </w:r>
      <w:r w:rsidR="00322404" w:rsidRPr="00EC03A6">
        <w:rPr>
          <w:rStyle w:val="1-Char"/>
          <w:rFonts w:hint="cs"/>
          <w:rtl/>
        </w:rPr>
        <w:t xml:space="preserve"> </w:t>
      </w:r>
      <w:r w:rsidR="00F852BA" w:rsidRPr="00EC03A6">
        <w:rPr>
          <w:rStyle w:val="1-Char"/>
          <w:rFonts w:hint="cs"/>
          <w:rtl/>
        </w:rPr>
        <w:t xml:space="preserve">دارند که در اثنای </w:t>
      </w:r>
      <w:r w:rsidR="00A77994" w:rsidRPr="00EC03A6">
        <w:rPr>
          <w:rStyle w:val="1-Char"/>
          <w:rFonts w:hint="cs"/>
          <w:rtl/>
        </w:rPr>
        <w:t>پاسخ</w:t>
      </w:r>
      <w:r w:rsidR="00F46590" w:rsidRPr="00EC03A6">
        <w:rPr>
          <w:rStyle w:val="1-Char"/>
          <w:rFonts w:hint="cs"/>
          <w:rtl/>
        </w:rPr>
        <w:t xml:space="preserve"> بر مراجعه</w:t>
      </w:r>
      <w:r w:rsidR="00A173D4" w:rsidRPr="00EC03A6">
        <w:rPr>
          <w:rStyle w:val="1-Char"/>
          <w:rFonts w:hint="cs"/>
          <w:rtl/>
        </w:rPr>
        <w:t xml:space="preserve"> </w:t>
      </w:r>
      <w:r w:rsidR="002752D9" w:rsidRPr="00EC03A6">
        <w:rPr>
          <w:rStyle w:val="1-Char"/>
          <w:rFonts w:hint="cs"/>
          <w:rtl/>
        </w:rPr>
        <w:t xml:space="preserve">(84) </w:t>
      </w:r>
      <w:r w:rsidR="00AB78D7" w:rsidRPr="00EC03A6">
        <w:rPr>
          <w:rStyle w:val="1-Char"/>
          <w:rFonts w:hint="cs"/>
          <w:rtl/>
        </w:rPr>
        <w:t>به بر</w:t>
      </w:r>
      <w:r w:rsidR="00203786" w:rsidRPr="00EC03A6">
        <w:rPr>
          <w:rStyle w:val="1-Char"/>
          <w:rFonts w:hint="cs"/>
          <w:rtl/>
        </w:rPr>
        <w:t>خ</w:t>
      </w:r>
      <w:r w:rsidR="00AB78D7" w:rsidRPr="00EC03A6">
        <w:rPr>
          <w:rStyle w:val="1-Char"/>
          <w:rFonts w:hint="cs"/>
          <w:rtl/>
        </w:rPr>
        <w:t>ی از</w:t>
      </w:r>
      <w:r w:rsidR="006B7E93">
        <w:rPr>
          <w:rStyle w:val="1-Char"/>
          <w:rFonts w:hint="cs"/>
          <w:rtl/>
        </w:rPr>
        <w:t xml:space="preserve"> آن‌ها </w:t>
      </w:r>
      <w:r w:rsidR="00AB78D7" w:rsidRPr="00EC03A6">
        <w:rPr>
          <w:rStyle w:val="1-Char"/>
          <w:rFonts w:hint="cs"/>
          <w:rtl/>
        </w:rPr>
        <w:t xml:space="preserve">اشاره شد. </w:t>
      </w:r>
    </w:p>
    <w:p w:rsidR="00AB78D7" w:rsidRPr="00EC03A6" w:rsidRDefault="00AB78D7" w:rsidP="00203786">
      <w:pPr>
        <w:tabs>
          <w:tab w:val="right" w:pos="7031"/>
        </w:tabs>
        <w:bidi/>
        <w:ind w:firstLine="284"/>
        <w:jc w:val="both"/>
        <w:rPr>
          <w:rStyle w:val="1-Char"/>
          <w:rtl/>
        </w:rPr>
      </w:pPr>
      <w:r w:rsidRPr="00EC03A6">
        <w:rPr>
          <w:rStyle w:val="1-Char"/>
          <w:rFonts w:hint="cs"/>
          <w:rtl/>
        </w:rPr>
        <w:t xml:space="preserve">با این توضیح به یقین می‌دانیم که </w:t>
      </w:r>
      <w:r w:rsidR="00BB251F" w:rsidRPr="00EC03A6">
        <w:rPr>
          <w:rStyle w:val="1-Char"/>
          <w:rFonts w:hint="cs"/>
          <w:rtl/>
        </w:rPr>
        <w:t>آ</w:t>
      </w:r>
      <w:r w:rsidRPr="00EC03A6">
        <w:rPr>
          <w:rStyle w:val="1-Char"/>
          <w:rFonts w:hint="cs"/>
          <w:rtl/>
        </w:rPr>
        <w:t>نچه از آنان صادر شده که حاکی از</w:t>
      </w:r>
      <w:r w:rsidR="00A4067C" w:rsidRPr="00EC03A6">
        <w:rPr>
          <w:rStyle w:val="1-Char"/>
          <w:rFonts w:hint="cs"/>
          <w:rtl/>
        </w:rPr>
        <w:t xml:space="preserve"> </w:t>
      </w:r>
      <w:r w:rsidRPr="00EC03A6">
        <w:rPr>
          <w:rStyle w:val="1-Char"/>
          <w:rFonts w:hint="cs"/>
          <w:rtl/>
        </w:rPr>
        <w:t>مخالفت با نص شرعی است جز به</w:t>
      </w:r>
      <w:r w:rsidR="00203786" w:rsidRPr="00EC03A6">
        <w:rPr>
          <w:rStyle w:val="1-Char"/>
          <w:rFonts w:hint="cs"/>
          <w:rtl/>
        </w:rPr>
        <w:t xml:space="preserve"> دو</w:t>
      </w:r>
      <w:r w:rsidRPr="00EC03A6">
        <w:rPr>
          <w:rStyle w:val="1-Char"/>
          <w:rFonts w:hint="cs"/>
          <w:rtl/>
        </w:rPr>
        <w:t xml:space="preserve"> </w:t>
      </w:r>
      <w:r w:rsidR="00203786" w:rsidRPr="00EC03A6">
        <w:rPr>
          <w:rStyle w:val="1-Char"/>
          <w:rFonts w:hint="cs"/>
          <w:rtl/>
        </w:rPr>
        <w:t xml:space="preserve">علت دو </w:t>
      </w:r>
      <w:r w:rsidR="008027AE" w:rsidRPr="00EC03A6">
        <w:rPr>
          <w:rStyle w:val="1-Char"/>
          <w:rFonts w:hint="cs"/>
          <w:rtl/>
        </w:rPr>
        <w:t>امر نبوده است</w:t>
      </w:r>
      <w:r w:rsidR="008126A4" w:rsidRPr="00EC03A6">
        <w:rPr>
          <w:rStyle w:val="1-Char"/>
          <w:rFonts w:hint="cs"/>
          <w:rtl/>
        </w:rPr>
        <w:t>:</w:t>
      </w:r>
      <w:r w:rsidR="007E3896" w:rsidRPr="00EC03A6">
        <w:rPr>
          <w:rStyle w:val="1-Char"/>
          <w:rFonts w:hint="cs"/>
          <w:rtl/>
        </w:rPr>
        <w:t xml:space="preserve"> یا اینکه آگاهی به نص نداشته است و یا ارتباط </w:t>
      </w:r>
      <w:r w:rsidR="00882FA9" w:rsidRPr="00EC03A6">
        <w:rPr>
          <w:rStyle w:val="1-Char"/>
          <w:rFonts w:hint="cs"/>
          <w:rtl/>
        </w:rPr>
        <w:t>و فهم او در آن مورد با دیگران</w:t>
      </w:r>
      <w:r w:rsidR="00EC08FD" w:rsidRPr="00EC03A6">
        <w:rPr>
          <w:rStyle w:val="1-Char"/>
          <w:rFonts w:hint="cs"/>
          <w:rtl/>
        </w:rPr>
        <w:t xml:space="preserve"> تفاوت داشته </w:t>
      </w:r>
      <w:r w:rsidR="00232C60" w:rsidRPr="00EC03A6">
        <w:rPr>
          <w:rStyle w:val="1-Char"/>
          <w:rFonts w:hint="cs"/>
          <w:rtl/>
        </w:rPr>
        <w:t>ا</w:t>
      </w:r>
      <w:r w:rsidR="00EC08FD" w:rsidRPr="00EC03A6">
        <w:rPr>
          <w:rStyle w:val="1-Char"/>
          <w:rFonts w:hint="cs"/>
          <w:rtl/>
        </w:rPr>
        <w:t xml:space="preserve">ست. </w:t>
      </w:r>
    </w:p>
    <w:p w:rsidR="006B6F92" w:rsidRPr="00EC03A6" w:rsidRDefault="00D973A2" w:rsidP="00203786">
      <w:pPr>
        <w:tabs>
          <w:tab w:val="right" w:pos="7031"/>
        </w:tabs>
        <w:bidi/>
        <w:ind w:firstLine="284"/>
        <w:jc w:val="both"/>
        <w:rPr>
          <w:rStyle w:val="1-Char"/>
          <w:rtl/>
        </w:rPr>
      </w:pPr>
      <w:r w:rsidRPr="00EC03A6">
        <w:rPr>
          <w:rStyle w:val="1-Char"/>
          <w:rFonts w:hint="cs"/>
          <w:rtl/>
        </w:rPr>
        <w:t>تمام دلایل و واقعه‌ها</w:t>
      </w:r>
      <w:r w:rsidR="008A54C5" w:rsidRPr="00EC03A6">
        <w:rPr>
          <w:rStyle w:val="1-Char"/>
          <w:rFonts w:hint="cs"/>
          <w:rtl/>
        </w:rPr>
        <w:t xml:space="preserve"> بر آنچه گفته‌ایم دلالت می‌نماید و هر</w:t>
      </w:r>
      <w:r w:rsidR="00A23ADB" w:rsidRPr="00EC03A6">
        <w:rPr>
          <w:rStyle w:val="1-Char"/>
          <w:rFonts w:hint="cs"/>
          <w:rtl/>
        </w:rPr>
        <w:t xml:space="preserve"> </w:t>
      </w:r>
      <w:r w:rsidR="008A54C5" w:rsidRPr="00EC03A6">
        <w:rPr>
          <w:rStyle w:val="1-Char"/>
          <w:rFonts w:hint="cs"/>
          <w:rtl/>
        </w:rPr>
        <w:t xml:space="preserve">آنچه </w:t>
      </w:r>
      <w:r w:rsidR="00906ACE" w:rsidRPr="00EC03A6">
        <w:rPr>
          <w:rStyle w:val="1-Char"/>
          <w:rFonts w:hint="cs"/>
          <w:rtl/>
        </w:rPr>
        <w:t xml:space="preserve">خلاف آن باشد ناگزیر </w:t>
      </w:r>
      <w:r w:rsidR="00D17A05" w:rsidRPr="00EC03A6">
        <w:rPr>
          <w:rStyle w:val="1-Char"/>
          <w:rFonts w:hint="cs"/>
          <w:rtl/>
        </w:rPr>
        <w:t>باطل است و</w:t>
      </w:r>
      <w:r w:rsidR="003869C3">
        <w:rPr>
          <w:rStyle w:val="1-Char"/>
          <w:rFonts w:hint="cs"/>
          <w:rtl/>
        </w:rPr>
        <w:t xml:space="preserve"> هرگاه </w:t>
      </w:r>
      <w:r w:rsidR="00D17A05" w:rsidRPr="00EC03A6">
        <w:rPr>
          <w:rStyle w:val="1-Char"/>
          <w:rFonts w:hint="cs"/>
          <w:rtl/>
        </w:rPr>
        <w:t xml:space="preserve">صحابه </w:t>
      </w:r>
      <w:r w:rsidR="0009247E" w:rsidRPr="00EC03A6">
        <w:rPr>
          <w:rStyle w:val="1-Char"/>
          <w:rFonts w:hint="cs"/>
          <w:rtl/>
        </w:rPr>
        <w:t xml:space="preserve">در </w:t>
      </w:r>
      <w:r w:rsidR="00D17A05" w:rsidRPr="00EC03A6">
        <w:rPr>
          <w:rStyle w:val="1-Char"/>
          <w:rFonts w:hint="cs"/>
          <w:rtl/>
        </w:rPr>
        <w:t xml:space="preserve">برخی مسائل اختلاف </w:t>
      </w:r>
      <w:r w:rsidR="00D51A9E" w:rsidRPr="00EC03A6">
        <w:rPr>
          <w:rStyle w:val="1-Char"/>
          <w:rFonts w:hint="cs"/>
          <w:rtl/>
        </w:rPr>
        <w:t>داشته‌اند کسانی بوده‌اند که خداوند آنا</w:t>
      </w:r>
      <w:r w:rsidR="009D186D" w:rsidRPr="00EC03A6">
        <w:rPr>
          <w:rStyle w:val="1-Char"/>
          <w:rFonts w:hint="cs"/>
          <w:rtl/>
        </w:rPr>
        <w:t>ن</w:t>
      </w:r>
      <w:r w:rsidR="00D51A9E" w:rsidRPr="00EC03A6">
        <w:rPr>
          <w:rStyle w:val="1-Char"/>
          <w:rFonts w:hint="cs"/>
          <w:rtl/>
        </w:rPr>
        <w:t xml:space="preserve"> را توفیق داده تا با فهم و درایت خود دی</w:t>
      </w:r>
      <w:r w:rsidR="006A174B" w:rsidRPr="00EC03A6">
        <w:rPr>
          <w:rStyle w:val="1-Char"/>
          <w:rFonts w:hint="cs"/>
          <w:rtl/>
        </w:rPr>
        <w:t>گ</w:t>
      </w:r>
      <w:r w:rsidR="00D51A9E" w:rsidRPr="00EC03A6">
        <w:rPr>
          <w:rStyle w:val="1-Char"/>
          <w:rFonts w:hint="cs"/>
          <w:rtl/>
        </w:rPr>
        <w:t>ران را نیز از ش</w:t>
      </w:r>
      <w:r w:rsidR="0009247E" w:rsidRPr="00EC03A6">
        <w:rPr>
          <w:rStyle w:val="1-Char"/>
          <w:rFonts w:hint="cs"/>
          <w:rtl/>
        </w:rPr>
        <w:t>ک</w:t>
      </w:r>
      <w:r w:rsidR="00D51A9E" w:rsidRPr="00EC03A6">
        <w:rPr>
          <w:rStyle w:val="1-Char"/>
          <w:rFonts w:hint="cs"/>
          <w:rtl/>
        </w:rPr>
        <w:t xml:space="preserve"> </w:t>
      </w:r>
      <w:r w:rsidR="008D58AA" w:rsidRPr="00EC03A6">
        <w:rPr>
          <w:rStyle w:val="1-Char"/>
          <w:rFonts w:hint="cs"/>
          <w:rtl/>
        </w:rPr>
        <w:t>برهاند</w:t>
      </w:r>
      <w:r w:rsidR="00203786" w:rsidRPr="00EC03A6">
        <w:rPr>
          <w:rStyle w:val="1-Char"/>
          <w:rFonts w:hint="cs"/>
          <w:rtl/>
        </w:rPr>
        <w:t xml:space="preserve"> و ا</w:t>
      </w:r>
      <w:r w:rsidR="00FB0EFC">
        <w:rPr>
          <w:rStyle w:val="1-Char"/>
          <w:rFonts w:hint="cs"/>
          <w:rtl/>
        </w:rPr>
        <w:t>ی</w:t>
      </w:r>
      <w:r w:rsidR="00203786" w:rsidRPr="00EC03A6">
        <w:rPr>
          <w:rStyle w:val="1-Char"/>
          <w:rFonts w:hint="cs"/>
          <w:rtl/>
        </w:rPr>
        <w:t xml:space="preserve">ن چنین حالت برای </w:t>
      </w:r>
      <w:r w:rsidR="008D58AA" w:rsidRPr="00EC03A6">
        <w:rPr>
          <w:rStyle w:val="1-Char"/>
          <w:rFonts w:hint="cs"/>
          <w:rtl/>
        </w:rPr>
        <w:t>کسی همچون</w:t>
      </w:r>
      <w:r w:rsidR="009D186D" w:rsidRPr="00EC03A6">
        <w:rPr>
          <w:rStyle w:val="1-Char"/>
          <w:rFonts w:hint="cs"/>
          <w:rtl/>
        </w:rPr>
        <w:t xml:space="preserve"> </w:t>
      </w:r>
      <w:r w:rsidR="009B6E80" w:rsidRPr="00EC03A6">
        <w:rPr>
          <w:rStyle w:val="1-Char"/>
          <w:rFonts w:hint="cs"/>
          <w:rtl/>
        </w:rPr>
        <w:t xml:space="preserve">ابوبکر در میان صحابه وجود نداشته است. </w:t>
      </w:r>
    </w:p>
    <w:p w:rsidR="009B6E80" w:rsidRPr="00EC03A6" w:rsidRDefault="006E6704" w:rsidP="0009247E">
      <w:pPr>
        <w:tabs>
          <w:tab w:val="right" w:pos="7031"/>
        </w:tabs>
        <w:bidi/>
        <w:ind w:firstLine="284"/>
        <w:jc w:val="both"/>
        <w:rPr>
          <w:rStyle w:val="1-Char"/>
          <w:rtl/>
        </w:rPr>
      </w:pPr>
      <w:r w:rsidRPr="00EC03A6">
        <w:rPr>
          <w:rStyle w:val="1-Char"/>
          <w:rFonts w:hint="cs"/>
          <w:rtl/>
        </w:rPr>
        <w:t xml:space="preserve">برای توضیح و اهمیت </w:t>
      </w:r>
      <w:r w:rsidR="00347B91" w:rsidRPr="00EC03A6">
        <w:rPr>
          <w:rStyle w:val="1-Char"/>
          <w:rFonts w:hint="cs"/>
          <w:rtl/>
        </w:rPr>
        <w:t>آنچه ذکر</w:t>
      </w:r>
      <w:r w:rsidR="001E1C99" w:rsidRPr="00EC03A6">
        <w:rPr>
          <w:rStyle w:val="1-Char"/>
          <w:rFonts w:hint="cs"/>
          <w:rtl/>
        </w:rPr>
        <w:t xml:space="preserve"> گردید</w:t>
      </w:r>
      <w:r w:rsidR="009249A4" w:rsidRPr="00EC03A6">
        <w:rPr>
          <w:rStyle w:val="1-Char"/>
          <w:rFonts w:hint="cs"/>
          <w:rtl/>
        </w:rPr>
        <w:t xml:space="preserve"> لازم است به نمونه‌هایی از ا</w:t>
      </w:r>
      <w:r w:rsidR="004E1CDF" w:rsidRPr="00EC03A6">
        <w:rPr>
          <w:rStyle w:val="1-Char"/>
          <w:rFonts w:hint="cs"/>
          <w:rtl/>
        </w:rPr>
        <w:t>خ</w:t>
      </w:r>
      <w:r w:rsidR="009249A4" w:rsidRPr="00EC03A6">
        <w:rPr>
          <w:rStyle w:val="1-Char"/>
          <w:rFonts w:hint="cs"/>
          <w:rtl/>
        </w:rPr>
        <w:t xml:space="preserve">تلاف </w:t>
      </w:r>
      <w:r w:rsidR="0065783E" w:rsidRPr="00EC03A6">
        <w:rPr>
          <w:rStyle w:val="1-Char"/>
          <w:rFonts w:hint="cs"/>
          <w:rtl/>
        </w:rPr>
        <w:t>برداشت صحابه</w:t>
      </w:r>
      <w:r w:rsidR="00E90677" w:rsidRPr="00EC03A6">
        <w:rPr>
          <w:rStyle w:val="1-Char"/>
          <w:rFonts w:hint="cs"/>
          <w:rtl/>
        </w:rPr>
        <w:t xml:space="preserve"> اشاره گردد تا مفهوم واقعی آن تثبیت و شبهه را بر طرف نماید</w:t>
      </w:r>
      <w:r w:rsidR="000E1CBE" w:rsidRPr="00EC03A6">
        <w:rPr>
          <w:rStyle w:val="1-Char"/>
          <w:rFonts w:hint="cs"/>
          <w:rtl/>
        </w:rPr>
        <w:t xml:space="preserve"> </w:t>
      </w:r>
      <w:r w:rsidR="00BD3B39" w:rsidRPr="00EC03A6">
        <w:rPr>
          <w:rStyle w:val="1-Char"/>
          <w:rFonts w:hint="cs"/>
          <w:rtl/>
        </w:rPr>
        <w:t xml:space="preserve">اولین اختلاف </w:t>
      </w:r>
      <w:r w:rsidR="0048013F" w:rsidRPr="00EC03A6">
        <w:rPr>
          <w:rStyle w:val="1-Char"/>
          <w:rFonts w:hint="cs"/>
          <w:rtl/>
        </w:rPr>
        <w:t>صحابه در زمان حیات پیامبر</w:t>
      </w:r>
      <w:r w:rsidR="00BB6F17" w:rsidRPr="00BB6F17">
        <w:rPr>
          <w:rStyle w:val="1-Char"/>
          <w:rFonts w:cs="CTraditional Arabic" w:hint="cs"/>
          <w:rtl/>
        </w:rPr>
        <w:t xml:space="preserve"> ج </w:t>
      </w:r>
      <w:r w:rsidR="0048013F" w:rsidRPr="00EC03A6">
        <w:rPr>
          <w:rStyle w:val="1-Char"/>
          <w:rFonts w:hint="cs"/>
          <w:rtl/>
        </w:rPr>
        <w:t xml:space="preserve">بعد از </w:t>
      </w:r>
      <w:r w:rsidR="009249EF" w:rsidRPr="00EC03A6">
        <w:rPr>
          <w:rStyle w:val="1-Char"/>
          <w:rFonts w:hint="cs"/>
          <w:rtl/>
        </w:rPr>
        <w:t>انصراف احزاب در روز خندق</w:t>
      </w:r>
      <w:r w:rsidR="0020603D" w:rsidRPr="00EC03A6">
        <w:rPr>
          <w:rStyle w:val="1-Char"/>
          <w:rFonts w:hint="cs"/>
          <w:rtl/>
        </w:rPr>
        <w:t xml:space="preserve"> بوده </w:t>
      </w:r>
      <w:r w:rsidR="00B212DE" w:rsidRPr="00EC03A6">
        <w:rPr>
          <w:rStyle w:val="1-Char"/>
          <w:rFonts w:hint="cs"/>
          <w:rtl/>
        </w:rPr>
        <w:t>ا</w:t>
      </w:r>
      <w:r w:rsidR="0020603D" w:rsidRPr="00EC03A6">
        <w:rPr>
          <w:rStyle w:val="1-Char"/>
          <w:rFonts w:hint="cs"/>
          <w:rtl/>
        </w:rPr>
        <w:t>س</w:t>
      </w:r>
      <w:r w:rsidR="00B212DE" w:rsidRPr="00EC03A6">
        <w:rPr>
          <w:rStyle w:val="1-Char"/>
          <w:rFonts w:hint="cs"/>
          <w:rtl/>
        </w:rPr>
        <w:t>ت</w:t>
      </w:r>
      <w:r w:rsidR="0020603D" w:rsidRPr="00EC03A6">
        <w:rPr>
          <w:rStyle w:val="1-Char"/>
          <w:rFonts w:hint="cs"/>
          <w:rtl/>
        </w:rPr>
        <w:t>.</w:t>
      </w:r>
      <w:r w:rsidR="00B212DE" w:rsidRPr="00EC03A6">
        <w:rPr>
          <w:rStyle w:val="1-Char"/>
          <w:rFonts w:hint="cs"/>
          <w:rtl/>
        </w:rPr>
        <w:t xml:space="preserve"> </w:t>
      </w:r>
      <w:r w:rsidR="00711E6C" w:rsidRPr="00EC03A6">
        <w:rPr>
          <w:rStyle w:val="1-Char"/>
          <w:rFonts w:hint="cs"/>
          <w:rtl/>
        </w:rPr>
        <w:t>که پیامبر</w:t>
      </w:r>
      <w:r w:rsidR="00BB6F17" w:rsidRPr="00BB6F17">
        <w:rPr>
          <w:rStyle w:val="1-Char"/>
          <w:rFonts w:cs="CTraditional Arabic" w:hint="cs"/>
          <w:rtl/>
        </w:rPr>
        <w:t xml:space="preserve"> ج </w:t>
      </w:r>
      <w:r w:rsidR="00777E8F" w:rsidRPr="00EC03A6">
        <w:rPr>
          <w:rStyle w:val="1-Char"/>
          <w:rFonts w:hint="cs"/>
          <w:rtl/>
        </w:rPr>
        <w:t>فرمود</w:t>
      </w:r>
      <w:r w:rsidR="008126A4" w:rsidRPr="00EC03A6">
        <w:rPr>
          <w:rStyle w:val="1-Char"/>
          <w:rFonts w:hint="cs"/>
          <w:rtl/>
        </w:rPr>
        <w:t>:</w:t>
      </w:r>
      <w:r w:rsidR="00777E8F" w:rsidRPr="00EC03A6">
        <w:rPr>
          <w:rStyle w:val="1-Char"/>
          <w:rFonts w:hint="cs"/>
          <w:rtl/>
        </w:rPr>
        <w:t xml:space="preserve"> (کسی نماز عصر را جز در بنی قریظه</w:t>
      </w:r>
      <w:r w:rsidR="003F3657" w:rsidRPr="00EC03A6">
        <w:rPr>
          <w:rStyle w:val="1-Char"/>
          <w:rFonts w:hint="cs"/>
          <w:rtl/>
        </w:rPr>
        <w:t xml:space="preserve"> برپایی ندارد</w:t>
      </w:r>
      <w:r w:rsidR="00803A01" w:rsidRPr="00EC03A6">
        <w:rPr>
          <w:rStyle w:val="1-Char"/>
          <w:rFonts w:hint="cs"/>
          <w:rtl/>
        </w:rPr>
        <w:t xml:space="preserve"> در راه </w:t>
      </w:r>
      <w:r w:rsidR="00F21AEA" w:rsidRPr="00EC03A6">
        <w:rPr>
          <w:rStyle w:val="1-Char"/>
          <w:rFonts w:hint="cs"/>
          <w:rtl/>
        </w:rPr>
        <w:t>(</w:t>
      </w:r>
      <w:r w:rsidR="00803A01" w:rsidRPr="00EC03A6">
        <w:rPr>
          <w:rStyle w:val="1-Char"/>
          <w:rFonts w:hint="cs"/>
          <w:rtl/>
        </w:rPr>
        <w:t>حرکت</w:t>
      </w:r>
      <w:r w:rsidR="00B91CDD" w:rsidRPr="00EC03A6">
        <w:rPr>
          <w:rStyle w:val="1-Char"/>
          <w:rFonts w:hint="cs"/>
          <w:rtl/>
        </w:rPr>
        <w:t xml:space="preserve"> به طرف بنی </w:t>
      </w:r>
      <w:r w:rsidR="004A29DC" w:rsidRPr="00EC03A6">
        <w:rPr>
          <w:rStyle w:val="1-Char"/>
          <w:rFonts w:hint="cs"/>
          <w:rtl/>
        </w:rPr>
        <w:t>قریظه)</w:t>
      </w:r>
      <w:r w:rsidR="00891455" w:rsidRPr="00EC03A6">
        <w:rPr>
          <w:rStyle w:val="1-Char"/>
          <w:rFonts w:hint="cs"/>
          <w:rtl/>
        </w:rPr>
        <w:t xml:space="preserve"> </w:t>
      </w:r>
      <w:r w:rsidR="00AB7E41" w:rsidRPr="00EC03A6">
        <w:rPr>
          <w:rStyle w:val="1-Char"/>
          <w:rFonts w:hint="cs"/>
          <w:rtl/>
        </w:rPr>
        <w:t>هنگام نماز</w:t>
      </w:r>
      <w:r w:rsidR="00083B1D" w:rsidRPr="00EC03A6">
        <w:rPr>
          <w:rStyle w:val="1-Char"/>
          <w:rFonts w:hint="cs"/>
          <w:rtl/>
        </w:rPr>
        <w:t xml:space="preserve"> عصر فرارسید</w:t>
      </w:r>
      <w:r w:rsidR="004A70E8" w:rsidRPr="00EC03A6">
        <w:rPr>
          <w:rStyle w:val="1-Char"/>
          <w:rFonts w:hint="cs"/>
          <w:rtl/>
        </w:rPr>
        <w:t xml:space="preserve">، عده‌ای نماز اقامه نمودند زیرا از روایت مذکور </w:t>
      </w:r>
      <w:r w:rsidR="00B0597F" w:rsidRPr="00EC03A6">
        <w:rPr>
          <w:rStyle w:val="1-Char"/>
          <w:rFonts w:hint="cs"/>
          <w:rtl/>
        </w:rPr>
        <w:t>تنه</w:t>
      </w:r>
      <w:r w:rsidR="00AB605D" w:rsidRPr="00EC03A6">
        <w:rPr>
          <w:rStyle w:val="1-Char"/>
          <w:rFonts w:hint="cs"/>
          <w:rtl/>
        </w:rPr>
        <w:t>ا</w:t>
      </w:r>
      <w:r w:rsidR="00B0597F" w:rsidRPr="00EC03A6">
        <w:rPr>
          <w:rStyle w:val="1-Char"/>
          <w:rFonts w:hint="cs"/>
          <w:rtl/>
        </w:rPr>
        <w:t xml:space="preserve"> شتافتن</w:t>
      </w:r>
      <w:r w:rsidR="00235FB3" w:rsidRPr="00EC03A6">
        <w:rPr>
          <w:rStyle w:val="1-Char"/>
          <w:rFonts w:hint="cs"/>
          <w:rtl/>
        </w:rPr>
        <w:t xml:space="preserve"> </w:t>
      </w:r>
      <w:r w:rsidR="00390659" w:rsidRPr="00EC03A6">
        <w:rPr>
          <w:rStyle w:val="1-Char"/>
          <w:rFonts w:hint="cs"/>
          <w:rtl/>
        </w:rPr>
        <w:t>به طرف بنی قریظه</w:t>
      </w:r>
      <w:r w:rsidR="0009247E" w:rsidRPr="00EC03A6">
        <w:rPr>
          <w:rStyle w:val="1-Char"/>
          <w:rFonts w:hint="cs"/>
          <w:rtl/>
        </w:rPr>
        <w:t xml:space="preserve"> فهم</w:t>
      </w:r>
      <w:r w:rsidR="003A1ABB" w:rsidRPr="00EC03A6">
        <w:rPr>
          <w:rStyle w:val="1-Char"/>
          <w:rFonts w:hint="cs"/>
          <w:rtl/>
        </w:rPr>
        <w:t xml:space="preserve"> نموده بودند</w:t>
      </w:r>
      <w:r w:rsidR="00B02A77" w:rsidRPr="00EC03A6">
        <w:rPr>
          <w:rStyle w:val="1-Char"/>
          <w:rFonts w:hint="cs"/>
          <w:rtl/>
        </w:rPr>
        <w:t xml:space="preserve">، و عده‌ای دیگر </w:t>
      </w:r>
      <w:r w:rsidR="004A3E19" w:rsidRPr="00EC03A6">
        <w:rPr>
          <w:rStyle w:val="1-Char"/>
          <w:rFonts w:hint="cs"/>
          <w:rtl/>
        </w:rPr>
        <w:t xml:space="preserve">با توجه به ظاهر حدیث تا به بنی قریظه </w:t>
      </w:r>
      <w:r w:rsidR="001063D1" w:rsidRPr="00EC03A6">
        <w:rPr>
          <w:rStyle w:val="1-Char"/>
          <w:rFonts w:hint="cs"/>
          <w:rtl/>
        </w:rPr>
        <w:t>نرسیدند نماز به جای نیاوردند،</w:t>
      </w:r>
      <w:r w:rsidR="00A83134" w:rsidRPr="00EC03A6">
        <w:rPr>
          <w:rStyle w:val="1-Char"/>
          <w:rFonts w:hint="cs"/>
          <w:rtl/>
        </w:rPr>
        <w:t xml:space="preserve"> مهم اینکه تفاوت آنان از نوع</w:t>
      </w:r>
      <w:r w:rsidR="0038326C" w:rsidRPr="00EC03A6">
        <w:rPr>
          <w:rStyle w:val="1-Char"/>
          <w:rFonts w:hint="cs"/>
          <w:rtl/>
        </w:rPr>
        <w:t xml:space="preserve"> </w:t>
      </w:r>
      <w:r w:rsidR="00B62512" w:rsidRPr="00EC03A6">
        <w:rPr>
          <w:rStyle w:val="1-Char"/>
          <w:rFonts w:hint="cs"/>
          <w:rtl/>
        </w:rPr>
        <w:t>اختلافشان</w:t>
      </w:r>
      <w:r w:rsidR="00901135" w:rsidRPr="00EC03A6">
        <w:rPr>
          <w:rStyle w:val="1-Char"/>
          <w:rFonts w:hint="cs"/>
          <w:rtl/>
        </w:rPr>
        <w:t xml:space="preserve"> در فهم نص است و گرنه مگر قصد</w:t>
      </w:r>
      <w:r w:rsidR="006B364A" w:rsidRPr="00EC03A6">
        <w:rPr>
          <w:rStyle w:val="1-Char"/>
          <w:rFonts w:hint="cs"/>
          <w:rtl/>
        </w:rPr>
        <w:t xml:space="preserve"> عمل به نص داشته و هدفشان معارضه و مخالفت با آن نبوده است. </w:t>
      </w:r>
    </w:p>
    <w:p w:rsidR="00675B97" w:rsidRPr="00EC03A6" w:rsidRDefault="006B364A" w:rsidP="00357FBA">
      <w:pPr>
        <w:tabs>
          <w:tab w:val="right" w:pos="7031"/>
        </w:tabs>
        <w:bidi/>
        <w:ind w:firstLine="284"/>
        <w:jc w:val="both"/>
        <w:rPr>
          <w:rStyle w:val="1-Char"/>
          <w:rtl/>
        </w:rPr>
      </w:pPr>
      <w:r w:rsidRPr="00EC03A6">
        <w:rPr>
          <w:rStyle w:val="1-Char"/>
          <w:rFonts w:hint="cs"/>
          <w:rtl/>
        </w:rPr>
        <w:t xml:space="preserve">و نمونه‌ای </w:t>
      </w:r>
      <w:r w:rsidR="00663E53" w:rsidRPr="00EC03A6">
        <w:rPr>
          <w:rStyle w:val="1-Char"/>
          <w:rFonts w:hint="cs"/>
          <w:rtl/>
        </w:rPr>
        <w:t>دیگر، اختلافشان</w:t>
      </w:r>
      <w:r w:rsidR="00F9708E" w:rsidRPr="00EC03A6">
        <w:rPr>
          <w:rStyle w:val="1-Char"/>
          <w:rFonts w:hint="cs"/>
          <w:rtl/>
        </w:rPr>
        <w:t xml:space="preserve"> در وفات رسول خداست </w:t>
      </w:r>
      <w:r w:rsidR="00421BDD" w:rsidRPr="00EC03A6">
        <w:rPr>
          <w:rStyle w:val="1-Char"/>
          <w:rFonts w:hint="cs"/>
          <w:rtl/>
        </w:rPr>
        <w:t>و ابوبکر صدیق</w:t>
      </w:r>
      <w:r w:rsidR="00382F14" w:rsidRPr="00EC03A6">
        <w:rPr>
          <w:rStyle w:val="1-Char"/>
          <w:rFonts w:hint="cs"/>
          <w:rtl/>
        </w:rPr>
        <w:t xml:space="preserve"> با خواندن </w:t>
      </w:r>
      <w:r w:rsidR="00722FB4" w:rsidRPr="00EC03A6">
        <w:rPr>
          <w:rStyle w:val="1-Char"/>
          <w:rFonts w:hint="cs"/>
          <w:rtl/>
        </w:rPr>
        <w:t>آی</w:t>
      </w:r>
      <w:r w:rsidR="006759D6">
        <w:rPr>
          <w:rStyle w:val="1-Char"/>
          <w:rFonts w:hint="cs"/>
          <w:rtl/>
        </w:rPr>
        <w:t>ۀ</w:t>
      </w:r>
      <w:r w:rsidR="005755D7" w:rsidRPr="00EC03A6">
        <w:rPr>
          <w:rStyle w:val="1-Char"/>
          <w:rFonts w:hint="cs"/>
          <w:rtl/>
        </w:rPr>
        <w:t>:</w:t>
      </w:r>
      <w:r w:rsidR="00357FBA">
        <w:rPr>
          <w:rStyle w:val="1-Char"/>
          <w:rFonts w:hint="cs"/>
          <w:rtl/>
        </w:rPr>
        <w:t xml:space="preserve"> </w:t>
      </w:r>
      <w:r w:rsidR="00357FBA">
        <w:rPr>
          <w:rStyle w:val="1-Char"/>
          <w:rFonts w:ascii="Traditional Arabic" w:hAnsi="Traditional Arabic" w:cs="Traditional Arabic"/>
          <w:rtl/>
        </w:rPr>
        <w:t>﴿</w:t>
      </w:r>
      <w:r w:rsidR="00357FBA" w:rsidRPr="00122E9F">
        <w:rPr>
          <w:rStyle w:val="9-Char"/>
          <w:rtl/>
        </w:rPr>
        <w:t xml:space="preserve">وَمَا مُحَمَّدٌ إِلَّا رَسُولٞ قَدۡ خَلَتۡ مِن قَبۡلِهِ </w:t>
      </w:r>
      <w:r w:rsidR="00357FBA" w:rsidRPr="00122E9F">
        <w:rPr>
          <w:rStyle w:val="9-Char"/>
          <w:rFonts w:hint="cs"/>
          <w:rtl/>
        </w:rPr>
        <w:t>ٱ</w:t>
      </w:r>
      <w:r w:rsidR="00357FBA" w:rsidRPr="00122E9F">
        <w:rPr>
          <w:rStyle w:val="9-Char"/>
          <w:rFonts w:hint="eastAsia"/>
          <w:rtl/>
        </w:rPr>
        <w:t>لرُّسُلُۚ</w:t>
      </w:r>
      <w:r w:rsidR="00357FBA" w:rsidRPr="00122E9F">
        <w:rPr>
          <w:rStyle w:val="9-Char"/>
          <w:rtl/>
        </w:rPr>
        <w:t xml:space="preserve"> أَفَإِيْن مَّاتَ أَوۡ قُتِلَ </w:t>
      </w:r>
      <w:r w:rsidR="00357FBA" w:rsidRPr="00122E9F">
        <w:rPr>
          <w:rStyle w:val="9-Char"/>
          <w:rFonts w:hint="cs"/>
          <w:rtl/>
        </w:rPr>
        <w:t>ٱ</w:t>
      </w:r>
      <w:r w:rsidR="00357FBA" w:rsidRPr="00122E9F">
        <w:rPr>
          <w:rStyle w:val="9-Char"/>
          <w:rFonts w:hint="eastAsia"/>
          <w:rtl/>
        </w:rPr>
        <w:t>نقَلَبۡتُمۡ</w:t>
      </w:r>
      <w:r w:rsidR="00357FBA" w:rsidRPr="00122E9F">
        <w:rPr>
          <w:rStyle w:val="9-Char"/>
          <w:rtl/>
        </w:rPr>
        <w:t xml:space="preserve"> عَلَىٰٓ أَعۡقَٰبِكُمۡۚ</w:t>
      </w:r>
      <w:r w:rsidR="00357FBA">
        <w:rPr>
          <w:rStyle w:val="1-Char"/>
          <w:rFonts w:ascii="Traditional Arabic" w:hAnsi="Traditional Arabic" w:cs="Traditional Arabic"/>
          <w:rtl/>
        </w:rPr>
        <w:t>﴾</w:t>
      </w:r>
      <w:r w:rsidR="00357FBA">
        <w:rPr>
          <w:rStyle w:val="1-Char"/>
          <w:rFonts w:hint="cs"/>
          <w:rtl/>
        </w:rPr>
        <w:t xml:space="preserve"> </w:t>
      </w:r>
      <w:r w:rsidR="00BD2C4F">
        <w:rPr>
          <w:rStyle w:val="8-Char"/>
          <w:rFonts w:hint="cs"/>
          <w:rtl/>
        </w:rPr>
        <w:t>[</w:t>
      </w:r>
      <w:r w:rsidR="005755D7" w:rsidRPr="00BD2C4F">
        <w:rPr>
          <w:rStyle w:val="8-Char"/>
          <w:rtl/>
        </w:rPr>
        <w:t>آل عمران:</w:t>
      </w:r>
      <w:r w:rsidR="00BD2C4F">
        <w:rPr>
          <w:rStyle w:val="8-Char"/>
          <w:rFonts w:hint="cs"/>
          <w:rtl/>
        </w:rPr>
        <w:t xml:space="preserve"> </w:t>
      </w:r>
      <w:r w:rsidR="005755D7" w:rsidRPr="00BD2C4F">
        <w:rPr>
          <w:rStyle w:val="8-Char"/>
          <w:rtl/>
        </w:rPr>
        <w:t>144</w:t>
      </w:r>
      <w:r w:rsidR="00BD2C4F">
        <w:rPr>
          <w:rStyle w:val="8-Char"/>
          <w:rFonts w:hint="cs"/>
          <w:rtl/>
        </w:rPr>
        <w:t>]</w:t>
      </w:r>
      <w:r w:rsidR="00FE4892">
        <w:rPr>
          <w:rFonts w:cs="Al-QuranAlKareem"/>
          <w:b/>
          <w:bCs/>
          <w:sz w:val="22"/>
          <w:szCs w:val="30"/>
          <w:rtl/>
          <w:lang w:bidi="fa-IR"/>
        </w:rPr>
        <w:t xml:space="preserve"> </w:t>
      </w:r>
      <w:r w:rsidR="00D93336" w:rsidRPr="00EC03A6">
        <w:rPr>
          <w:rStyle w:val="1-Char"/>
          <w:rFonts w:hint="cs"/>
          <w:rtl/>
        </w:rPr>
        <w:t>حقیقت امر را بر آنان بر ملا ساخت</w:t>
      </w:r>
      <w:r w:rsidR="00285726" w:rsidRPr="00EC03A6">
        <w:rPr>
          <w:rStyle w:val="1-Char"/>
          <w:rFonts w:hint="cs"/>
          <w:rtl/>
        </w:rPr>
        <w:t xml:space="preserve">، و حال آنان فهم </w:t>
      </w:r>
      <w:r w:rsidR="0062072A" w:rsidRPr="00EC03A6">
        <w:rPr>
          <w:rStyle w:val="1-Char"/>
          <w:rFonts w:hint="cs"/>
          <w:rtl/>
        </w:rPr>
        <w:t>[</w:t>
      </w:r>
      <w:r w:rsidR="00285726" w:rsidRPr="00EC03A6">
        <w:rPr>
          <w:rStyle w:val="1-Char"/>
          <w:rFonts w:hint="cs"/>
          <w:rtl/>
        </w:rPr>
        <w:t>واقعی</w:t>
      </w:r>
      <w:r w:rsidR="0062072A" w:rsidRPr="00EC03A6">
        <w:rPr>
          <w:rStyle w:val="1-Char"/>
          <w:rFonts w:hint="cs"/>
          <w:rtl/>
        </w:rPr>
        <w:t xml:space="preserve">] </w:t>
      </w:r>
      <w:r w:rsidR="005D048D" w:rsidRPr="00EC03A6">
        <w:rPr>
          <w:rStyle w:val="1-Char"/>
          <w:rFonts w:hint="cs"/>
          <w:rtl/>
        </w:rPr>
        <w:t xml:space="preserve">آیه مذکور </w:t>
      </w:r>
      <w:r w:rsidR="00DC0758" w:rsidRPr="00EC03A6">
        <w:rPr>
          <w:rStyle w:val="1-Char"/>
          <w:rFonts w:hint="cs"/>
          <w:rtl/>
        </w:rPr>
        <w:t xml:space="preserve">در این برهه </w:t>
      </w:r>
      <w:r w:rsidR="00C407F4" w:rsidRPr="00EC03A6">
        <w:rPr>
          <w:rStyle w:val="1-Char"/>
          <w:rFonts w:hint="cs"/>
          <w:rtl/>
        </w:rPr>
        <w:t>به ذهنشان</w:t>
      </w:r>
      <w:r w:rsidR="006C221A" w:rsidRPr="00EC03A6">
        <w:rPr>
          <w:rStyle w:val="1-Char"/>
          <w:rFonts w:hint="cs"/>
          <w:rtl/>
        </w:rPr>
        <w:t xml:space="preserve"> </w:t>
      </w:r>
      <w:r w:rsidR="00113CC3" w:rsidRPr="00EC03A6">
        <w:rPr>
          <w:rStyle w:val="1-Char"/>
          <w:rFonts w:hint="cs"/>
          <w:rtl/>
        </w:rPr>
        <w:t>نرسیده و ابوبکر آنان را یادآوری نموده است، و بعد از یادآوری ابوبکر همگی بلافاصله</w:t>
      </w:r>
      <w:r w:rsidR="00F83F71" w:rsidRPr="00EC03A6">
        <w:rPr>
          <w:rStyle w:val="1-Char"/>
          <w:rFonts w:hint="cs"/>
          <w:rtl/>
        </w:rPr>
        <w:t xml:space="preserve"> </w:t>
      </w:r>
      <w:r w:rsidR="00B60807" w:rsidRPr="00EC03A6">
        <w:rPr>
          <w:rStyle w:val="1-Char"/>
          <w:rFonts w:hint="cs"/>
          <w:rtl/>
        </w:rPr>
        <w:t xml:space="preserve">به خود آمده </w:t>
      </w:r>
      <w:r w:rsidR="000804C5" w:rsidRPr="00EC03A6">
        <w:rPr>
          <w:rStyle w:val="1-Char"/>
          <w:rFonts w:hint="cs"/>
          <w:rtl/>
        </w:rPr>
        <w:t xml:space="preserve">و با آگاهی </w:t>
      </w:r>
      <w:r w:rsidR="00346F0B" w:rsidRPr="00EC03A6">
        <w:rPr>
          <w:rStyle w:val="1-Char"/>
          <w:rFonts w:hint="cs"/>
          <w:rtl/>
        </w:rPr>
        <w:t>از آن</w:t>
      </w:r>
      <w:r w:rsidR="006D26A1" w:rsidRPr="00EC03A6">
        <w:rPr>
          <w:rStyle w:val="1-Char"/>
          <w:rFonts w:hint="cs"/>
          <w:rtl/>
        </w:rPr>
        <w:t xml:space="preserve"> از موضع</w:t>
      </w:r>
      <w:r w:rsidR="00BF5D2C" w:rsidRPr="00EC03A6">
        <w:rPr>
          <w:rStyle w:val="1-Char"/>
          <w:rFonts w:hint="cs"/>
          <w:rtl/>
        </w:rPr>
        <w:t xml:space="preserve"> خود پایین</w:t>
      </w:r>
      <w:r w:rsidR="00675B97" w:rsidRPr="00EC03A6">
        <w:rPr>
          <w:rStyle w:val="1-Char"/>
          <w:rFonts w:hint="cs"/>
          <w:rtl/>
        </w:rPr>
        <w:t xml:space="preserve"> آمدند. </w:t>
      </w:r>
    </w:p>
    <w:p w:rsidR="006B6F92" w:rsidRPr="00EC03A6" w:rsidRDefault="00675B97" w:rsidP="003C6EAB">
      <w:pPr>
        <w:tabs>
          <w:tab w:val="right" w:pos="7031"/>
        </w:tabs>
        <w:bidi/>
        <w:ind w:firstLine="284"/>
        <w:jc w:val="both"/>
        <w:rPr>
          <w:rStyle w:val="1-Char"/>
          <w:rtl/>
        </w:rPr>
      </w:pPr>
      <w:r w:rsidRPr="00EC03A6">
        <w:rPr>
          <w:rStyle w:val="1-Char"/>
          <w:rFonts w:hint="cs"/>
          <w:rtl/>
        </w:rPr>
        <w:t>و نمون</w:t>
      </w:r>
      <w:r w:rsidR="006759D6">
        <w:rPr>
          <w:rStyle w:val="1-Char"/>
          <w:rFonts w:hint="cs"/>
          <w:rtl/>
        </w:rPr>
        <w:t>ۀ</w:t>
      </w:r>
      <w:r w:rsidRPr="00EC03A6">
        <w:rPr>
          <w:rStyle w:val="1-Char"/>
          <w:rFonts w:hint="cs"/>
          <w:rtl/>
        </w:rPr>
        <w:t xml:space="preserve"> سوم</w:t>
      </w:r>
      <w:r w:rsidR="008126A4" w:rsidRPr="00EC03A6">
        <w:rPr>
          <w:rStyle w:val="1-Char"/>
          <w:rFonts w:hint="cs"/>
          <w:rtl/>
        </w:rPr>
        <w:t>:</w:t>
      </w:r>
      <w:r w:rsidRPr="00EC03A6">
        <w:rPr>
          <w:rStyle w:val="1-Char"/>
          <w:rFonts w:hint="cs"/>
          <w:rtl/>
        </w:rPr>
        <w:t xml:space="preserve"> </w:t>
      </w:r>
      <w:r w:rsidR="003471B1" w:rsidRPr="00EC03A6">
        <w:rPr>
          <w:rStyle w:val="1-Char"/>
          <w:rFonts w:hint="cs"/>
          <w:rtl/>
        </w:rPr>
        <w:t>اختلاف</w:t>
      </w:r>
      <w:r w:rsidR="00922702" w:rsidRPr="00EC03A6">
        <w:rPr>
          <w:rStyle w:val="1-Char"/>
          <w:rFonts w:hint="cs"/>
          <w:rtl/>
        </w:rPr>
        <w:t>ش</w:t>
      </w:r>
      <w:r w:rsidR="003471B1" w:rsidRPr="00EC03A6">
        <w:rPr>
          <w:rStyle w:val="1-Char"/>
          <w:rFonts w:hint="cs"/>
          <w:rtl/>
        </w:rPr>
        <w:t>ان</w:t>
      </w:r>
      <w:r w:rsidR="00922702" w:rsidRPr="00EC03A6">
        <w:rPr>
          <w:rStyle w:val="1-Char"/>
          <w:rFonts w:hint="cs"/>
          <w:rtl/>
        </w:rPr>
        <w:t xml:space="preserve"> </w:t>
      </w:r>
      <w:r w:rsidR="00C24FC1" w:rsidRPr="00EC03A6">
        <w:rPr>
          <w:rStyle w:val="1-Char"/>
          <w:rFonts w:hint="cs"/>
          <w:rtl/>
        </w:rPr>
        <w:t>در دفن</w:t>
      </w:r>
      <w:r w:rsidR="00B571DC" w:rsidRPr="00EC03A6">
        <w:rPr>
          <w:rStyle w:val="1-Char"/>
          <w:rFonts w:hint="cs"/>
          <w:rtl/>
        </w:rPr>
        <w:t xml:space="preserve"> پیامبر بوده</w:t>
      </w:r>
      <w:r w:rsidR="00E3242A" w:rsidRPr="00EC03A6">
        <w:rPr>
          <w:rStyle w:val="1-Char"/>
          <w:rFonts w:hint="cs"/>
          <w:rtl/>
        </w:rPr>
        <w:t xml:space="preserve"> است</w:t>
      </w:r>
      <w:r w:rsidR="00DD597D" w:rsidRPr="00EC03A6">
        <w:rPr>
          <w:rStyle w:val="1-Char"/>
          <w:rFonts w:hint="cs"/>
          <w:rtl/>
        </w:rPr>
        <w:t xml:space="preserve"> و باز ابوبکر صدیق آنان را با حدیثی از پیامبر </w:t>
      </w:r>
      <w:r w:rsidR="00DD597D">
        <w:rPr>
          <w:rFonts w:hint="cs"/>
          <w:sz w:val="28"/>
          <w:szCs w:val="28"/>
          <w:rtl/>
          <w:lang w:bidi="fa-IR"/>
        </w:rPr>
        <w:t>–</w:t>
      </w:r>
      <w:r w:rsidR="00DD597D" w:rsidRPr="00EC03A6">
        <w:rPr>
          <w:rStyle w:val="1-Char"/>
          <w:rFonts w:hint="cs"/>
          <w:rtl/>
        </w:rPr>
        <w:t xml:space="preserve"> که </w:t>
      </w:r>
      <w:r w:rsidR="00DC0D25" w:rsidRPr="00EC03A6">
        <w:rPr>
          <w:rStyle w:val="1-Char"/>
          <w:rFonts w:hint="cs"/>
          <w:rtl/>
        </w:rPr>
        <w:t>در مسند امام احمد با طرق مختلف که ابن کثیر هم در (البدایه و النهایه) (5/266)</w:t>
      </w:r>
      <w:r w:rsidR="00C50900" w:rsidRPr="00EC03A6">
        <w:rPr>
          <w:rStyle w:val="1-Char"/>
          <w:rFonts w:hint="cs"/>
          <w:rtl/>
        </w:rPr>
        <w:t xml:space="preserve"> آن را ذکر کرده است </w:t>
      </w:r>
      <w:r w:rsidR="00C50900">
        <w:rPr>
          <w:rFonts w:hint="cs"/>
          <w:sz w:val="28"/>
          <w:szCs w:val="28"/>
          <w:rtl/>
          <w:lang w:bidi="fa-IR"/>
        </w:rPr>
        <w:t>–</w:t>
      </w:r>
      <w:r w:rsidR="00C50900" w:rsidRPr="00EC03A6">
        <w:rPr>
          <w:rStyle w:val="1-Char"/>
          <w:rFonts w:hint="cs"/>
          <w:rtl/>
        </w:rPr>
        <w:t xml:space="preserve"> تذکر داده و واقعیت را برای آنان تبیین نموده است، و این اختلاف به علت ب</w:t>
      </w:r>
      <w:r w:rsidR="003C6EAB" w:rsidRPr="00EC03A6">
        <w:rPr>
          <w:rStyle w:val="1-Char"/>
          <w:rFonts w:hint="cs"/>
          <w:rtl/>
        </w:rPr>
        <w:t>ی</w:t>
      </w:r>
      <w:r w:rsidR="003C6EAB" w:rsidRPr="00EC03A6">
        <w:rPr>
          <w:rStyle w:val="1-Char"/>
          <w:rFonts w:hint="eastAsia"/>
          <w:rtl/>
        </w:rPr>
        <w:t>‌</w:t>
      </w:r>
      <w:r w:rsidR="00C50900" w:rsidRPr="00EC03A6">
        <w:rPr>
          <w:rStyle w:val="1-Char"/>
          <w:rFonts w:hint="cs"/>
          <w:rtl/>
        </w:rPr>
        <w:t xml:space="preserve">خبری عده‌ای از نص بوده و چون از آن آگاهی یافته‌اند </w:t>
      </w:r>
      <w:r w:rsidR="0016030C" w:rsidRPr="00EC03A6">
        <w:rPr>
          <w:rStyle w:val="1-Char"/>
          <w:rFonts w:hint="cs"/>
          <w:rtl/>
        </w:rPr>
        <w:t xml:space="preserve">به آن اذعان و اقرار نموده‌اند. </w:t>
      </w:r>
    </w:p>
    <w:p w:rsidR="0016030C" w:rsidRPr="00EC03A6" w:rsidRDefault="00487201" w:rsidP="003C6EAB">
      <w:pPr>
        <w:tabs>
          <w:tab w:val="right" w:pos="7031"/>
        </w:tabs>
        <w:bidi/>
        <w:ind w:firstLine="284"/>
        <w:jc w:val="both"/>
        <w:rPr>
          <w:rStyle w:val="1-Char"/>
          <w:rtl/>
        </w:rPr>
      </w:pPr>
      <w:r w:rsidRPr="00EC03A6">
        <w:rPr>
          <w:rStyle w:val="1-Char"/>
          <w:rFonts w:hint="cs"/>
          <w:rtl/>
        </w:rPr>
        <w:t>و با تبیین</w:t>
      </w:r>
      <w:r w:rsidR="0056648D" w:rsidRPr="00EC03A6">
        <w:rPr>
          <w:rStyle w:val="1-Char"/>
          <w:rFonts w:hint="cs"/>
          <w:rtl/>
        </w:rPr>
        <w:t xml:space="preserve"> تمام ضوابط </w:t>
      </w:r>
      <w:r w:rsidR="00323A98" w:rsidRPr="00EC03A6">
        <w:rPr>
          <w:rStyle w:val="1-Char"/>
          <w:rFonts w:hint="cs"/>
          <w:rtl/>
        </w:rPr>
        <w:t>اختلاف صحابه و اسباب آن و حقیقت آن از مقدار دروغ</w:t>
      </w:r>
      <w:r w:rsidR="003B22D6" w:rsidRPr="00EC03A6">
        <w:rPr>
          <w:rStyle w:val="1-Char"/>
          <w:rFonts w:hint="cs"/>
          <w:rtl/>
        </w:rPr>
        <w:t xml:space="preserve"> موسوی </w:t>
      </w:r>
      <w:r w:rsidR="003A19BF" w:rsidRPr="00EC03A6">
        <w:rPr>
          <w:rStyle w:val="1-Char"/>
          <w:rFonts w:hint="cs"/>
          <w:rtl/>
        </w:rPr>
        <w:t>و افترای او در مراجعات</w:t>
      </w:r>
      <w:r w:rsidR="0028126E" w:rsidRPr="00EC03A6">
        <w:rPr>
          <w:rStyle w:val="1-Char"/>
          <w:rFonts w:hint="cs"/>
          <w:rtl/>
        </w:rPr>
        <w:t xml:space="preserve"> که صحابه در مقابل نصوص خصوصاً </w:t>
      </w:r>
      <w:r w:rsidR="00080EC6" w:rsidRPr="00EC03A6">
        <w:rPr>
          <w:rStyle w:val="1-Char"/>
          <w:rFonts w:hint="cs"/>
          <w:rtl/>
        </w:rPr>
        <w:t>مسائل مربوط به امور سیاسی و دنیو</w:t>
      </w:r>
      <w:r w:rsidR="00735035" w:rsidRPr="00EC03A6">
        <w:rPr>
          <w:rStyle w:val="1-Char"/>
          <w:rFonts w:hint="cs"/>
          <w:rtl/>
        </w:rPr>
        <w:t>ی فرمانبرداری ننموده‌اند. و در</w:t>
      </w:r>
      <w:r w:rsidR="00FA547C" w:rsidRPr="00EC03A6">
        <w:rPr>
          <w:rStyle w:val="1-Char"/>
          <w:rFonts w:hint="cs"/>
          <w:rtl/>
        </w:rPr>
        <w:t xml:space="preserve"> </w:t>
      </w:r>
      <w:r w:rsidR="00735035" w:rsidRPr="00EC03A6">
        <w:rPr>
          <w:rStyle w:val="1-Char"/>
          <w:rFonts w:hint="cs"/>
          <w:rtl/>
        </w:rPr>
        <w:t xml:space="preserve">پاسخ </w:t>
      </w:r>
      <w:r w:rsidR="004E3A00" w:rsidRPr="00EC03A6">
        <w:rPr>
          <w:rStyle w:val="1-Char"/>
          <w:rFonts w:hint="cs"/>
          <w:rtl/>
        </w:rPr>
        <w:t>بر مراجعه</w:t>
      </w:r>
      <w:r w:rsidR="00583BCB" w:rsidRPr="00EC03A6">
        <w:rPr>
          <w:rStyle w:val="1-Char"/>
          <w:rFonts w:hint="cs"/>
          <w:rtl/>
        </w:rPr>
        <w:t xml:space="preserve"> </w:t>
      </w:r>
      <w:r w:rsidR="00054196" w:rsidRPr="00EC03A6">
        <w:rPr>
          <w:rStyle w:val="1-Char"/>
          <w:rFonts w:hint="cs"/>
          <w:rtl/>
        </w:rPr>
        <w:t>(84)</w:t>
      </w:r>
      <w:r w:rsidR="00C52B86" w:rsidRPr="00EC03A6">
        <w:rPr>
          <w:rStyle w:val="1-Char"/>
          <w:rFonts w:hint="cs"/>
          <w:rtl/>
        </w:rPr>
        <w:t xml:space="preserve"> </w:t>
      </w:r>
      <w:r w:rsidR="00F54E55" w:rsidRPr="00EC03A6">
        <w:rPr>
          <w:rStyle w:val="1-Char"/>
          <w:rFonts w:hint="cs"/>
          <w:rtl/>
        </w:rPr>
        <w:t>بطلان این تفاوت میان این</w:t>
      </w:r>
      <w:r w:rsidR="009300D9" w:rsidRPr="00EC03A6">
        <w:rPr>
          <w:rStyle w:val="1-Char"/>
          <w:rFonts w:hint="cs"/>
          <w:rtl/>
        </w:rPr>
        <w:t xml:space="preserve"> نصوص و نصوص مربوط به مسائل اخروی ذکر نمودیم و علاوه بر آن سبب</w:t>
      </w:r>
      <w:r w:rsidR="006A37DC" w:rsidRPr="00EC03A6">
        <w:rPr>
          <w:rStyle w:val="1-Char"/>
          <w:rFonts w:hint="cs"/>
          <w:rtl/>
        </w:rPr>
        <w:t xml:space="preserve"> اختلاف </w:t>
      </w:r>
      <w:r w:rsidR="00735AEE" w:rsidRPr="00EC03A6">
        <w:rPr>
          <w:rStyle w:val="1-Char"/>
          <w:rFonts w:hint="cs"/>
          <w:rtl/>
        </w:rPr>
        <w:t>آنان را دربار</w:t>
      </w:r>
      <w:r w:rsidR="006759D6">
        <w:rPr>
          <w:rStyle w:val="1-Char"/>
          <w:rFonts w:hint="cs"/>
          <w:rtl/>
        </w:rPr>
        <w:t>ۀ</w:t>
      </w:r>
      <w:r w:rsidR="00735AEE" w:rsidRPr="00EC03A6">
        <w:rPr>
          <w:rStyle w:val="1-Char"/>
          <w:rFonts w:hint="cs"/>
          <w:rtl/>
        </w:rPr>
        <w:t xml:space="preserve"> </w:t>
      </w:r>
      <w:r w:rsidR="004021A0" w:rsidRPr="00EC03A6">
        <w:rPr>
          <w:rStyle w:val="1-Char"/>
          <w:rFonts w:hint="cs"/>
          <w:rtl/>
        </w:rPr>
        <w:t>نصوص بیان کردیم که عامل و اسباب آن به علت</w:t>
      </w:r>
      <w:r w:rsidR="00E2147B" w:rsidRPr="00EC03A6">
        <w:rPr>
          <w:rStyle w:val="1-Char"/>
          <w:rFonts w:hint="cs"/>
          <w:rtl/>
        </w:rPr>
        <w:t xml:space="preserve"> </w:t>
      </w:r>
      <w:r w:rsidR="00F7531C" w:rsidRPr="00EC03A6">
        <w:rPr>
          <w:rStyle w:val="1-Char"/>
          <w:rFonts w:hint="cs"/>
          <w:rtl/>
        </w:rPr>
        <w:t>عدم آگاهی و یا نس</w:t>
      </w:r>
      <w:r w:rsidR="003C6EAB" w:rsidRPr="00EC03A6">
        <w:rPr>
          <w:rStyle w:val="1-Char"/>
          <w:rFonts w:hint="cs"/>
          <w:rtl/>
        </w:rPr>
        <w:t>ی</w:t>
      </w:r>
      <w:r w:rsidR="00F7531C" w:rsidRPr="00EC03A6">
        <w:rPr>
          <w:rStyle w:val="1-Char"/>
          <w:rFonts w:hint="cs"/>
          <w:rtl/>
        </w:rPr>
        <w:t>ان آن و یا عدم</w:t>
      </w:r>
      <w:r w:rsidR="00EF01BC" w:rsidRPr="00EC03A6">
        <w:rPr>
          <w:rStyle w:val="1-Char"/>
          <w:rFonts w:hint="cs"/>
          <w:rtl/>
        </w:rPr>
        <w:t xml:space="preserve"> فهم آن توسط عده‌ای از آنان بوده است و نص</w:t>
      </w:r>
      <w:r w:rsidR="003C6EAB" w:rsidRPr="00EC03A6">
        <w:rPr>
          <w:rStyle w:val="1-Char"/>
          <w:rFonts w:hint="cs"/>
          <w:rtl/>
        </w:rPr>
        <w:t>ی</w:t>
      </w:r>
      <w:r w:rsidR="00EF01BC" w:rsidRPr="00EC03A6">
        <w:rPr>
          <w:rStyle w:val="1-Char"/>
          <w:rFonts w:hint="cs"/>
          <w:rtl/>
        </w:rPr>
        <w:t xml:space="preserve"> که همواره عبدالحسین و شیعیان</w:t>
      </w:r>
      <w:r w:rsidR="00400C0E" w:rsidRPr="00EC03A6">
        <w:rPr>
          <w:rStyle w:val="1-Char"/>
          <w:rFonts w:hint="cs"/>
          <w:rtl/>
        </w:rPr>
        <w:t xml:space="preserve"> پیرامون آن سخن می‌گویند وصایت و خلافت علی است و او تلاش می‌نماید تا به خلق </w:t>
      </w:r>
      <w:r w:rsidR="00A43B88" w:rsidRPr="00EC03A6">
        <w:rPr>
          <w:rStyle w:val="1-Char"/>
          <w:rFonts w:hint="cs"/>
          <w:rtl/>
        </w:rPr>
        <w:t>اسبابی بپردازند که منجر به کتاب</w:t>
      </w:r>
      <w:r w:rsidR="003C6EAB" w:rsidRPr="00EC03A6">
        <w:rPr>
          <w:rStyle w:val="1-Char"/>
          <w:rFonts w:hint="cs"/>
          <w:rtl/>
        </w:rPr>
        <w:t>ت</w:t>
      </w:r>
      <w:r w:rsidR="00A43B88" w:rsidRPr="00EC03A6">
        <w:rPr>
          <w:rStyle w:val="1-Char"/>
          <w:rFonts w:hint="cs"/>
          <w:rtl/>
        </w:rPr>
        <w:t xml:space="preserve"> نص</w:t>
      </w:r>
      <w:r w:rsidR="003C6EAB" w:rsidRPr="00EC03A6">
        <w:rPr>
          <w:rStyle w:val="1-Char"/>
          <w:rFonts w:hint="cs"/>
          <w:rtl/>
        </w:rPr>
        <w:t>ی</w:t>
      </w:r>
      <w:r w:rsidR="00A43B88" w:rsidRPr="00EC03A6">
        <w:rPr>
          <w:rStyle w:val="1-Char"/>
          <w:rFonts w:hint="cs"/>
          <w:rtl/>
        </w:rPr>
        <w:t xml:space="preserve"> از جانب صحابه گردد و لیکن</w:t>
      </w:r>
      <w:r w:rsidR="0063029D" w:rsidRPr="00EC03A6">
        <w:rPr>
          <w:rStyle w:val="1-Char"/>
          <w:rFonts w:hint="cs"/>
          <w:rtl/>
        </w:rPr>
        <w:t xml:space="preserve"> </w:t>
      </w:r>
      <w:r w:rsidR="002B7A24" w:rsidRPr="00EC03A6">
        <w:rPr>
          <w:rStyle w:val="1-Char"/>
          <w:rFonts w:hint="cs"/>
          <w:rtl/>
        </w:rPr>
        <w:t>آنچه ذکر نمودیم همه سخنان او را باطل نموده و نص خلافت [موهوم] نبو</w:t>
      </w:r>
      <w:r w:rsidR="00EF29B3" w:rsidRPr="00EC03A6">
        <w:rPr>
          <w:rStyle w:val="1-Char"/>
          <w:rFonts w:hint="cs"/>
          <w:rtl/>
        </w:rPr>
        <w:t>د</w:t>
      </w:r>
      <w:r w:rsidR="002B7A24" w:rsidRPr="00EC03A6">
        <w:rPr>
          <w:rStyle w:val="1-Char"/>
          <w:rFonts w:hint="cs"/>
          <w:rtl/>
        </w:rPr>
        <w:t>ه</w:t>
      </w:r>
      <w:r w:rsidR="00EF29B3" w:rsidRPr="00EC03A6">
        <w:rPr>
          <w:rStyle w:val="1-Char"/>
          <w:rFonts w:hint="cs"/>
          <w:rtl/>
        </w:rPr>
        <w:t xml:space="preserve"> که علی از آن ب</w:t>
      </w:r>
      <w:r w:rsidR="003C6EAB" w:rsidRPr="00EC03A6">
        <w:rPr>
          <w:rStyle w:val="1-Char"/>
          <w:rFonts w:hint="cs"/>
          <w:rtl/>
        </w:rPr>
        <w:t>ی</w:t>
      </w:r>
      <w:r w:rsidR="003C6EAB" w:rsidRPr="00EC03A6">
        <w:rPr>
          <w:rStyle w:val="1-Char"/>
          <w:rFonts w:hint="eastAsia"/>
          <w:rtl/>
        </w:rPr>
        <w:t>‌</w:t>
      </w:r>
      <w:r w:rsidR="00EF29B3" w:rsidRPr="00EC03A6">
        <w:rPr>
          <w:rStyle w:val="1-Char"/>
          <w:rFonts w:hint="cs"/>
          <w:rtl/>
        </w:rPr>
        <w:t>اطلاع باشد.</w:t>
      </w:r>
      <w:r w:rsidR="00C03F8F" w:rsidRPr="00EC03A6">
        <w:rPr>
          <w:rStyle w:val="1-Char"/>
          <w:rFonts w:hint="cs"/>
          <w:rtl/>
        </w:rPr>
        <w:t xml:space="preserve"> </w:t>
      </w:r>
    </w:p>
    <w:p w:rsidR="006B6F92" w:rsidRPr="00EC03A6" w:rsidRDefault="00650C10" w:rsidP="0084004A">
      <w:pPr>
        <w:tabs>
          <w:tab w:val="right" w:pos="7031"/>
        </w:tabs>
        <w:bidi/>
        <w:ind w:firstLine="284"/>
        <w:jc w:val="both"/>
        <w:rPr>
          <w:rStyle w:val="1-Char"/>
          <w:rtl/>
        </w:rPr>
      </w:pPr>
      <w:r w:rsidRPr="00EC03A6">
        <w:rPr>
          <w:rStyle w:val="1-Char"/>
          <w:rFonts w:hint="cs"/>
          <w:rtl/>
        </w:rPr>
        <w:t>زیرا آنان با دروغ می</w:t>
      </w:r>
      <w:r w:rsidRPr="00EC03A6">
        <w:rPr>
          <w:rStyle w:val="1-Char"/>
          <w:rFonts w:hint="eastAsia"/>
          <w:rtl/>
        </w:rPr>
        <w:t>‌</w:t>
      </w:r>
      <w:r w:rsidRPr="00EC03A6">
        <w:rPr>
          <w:rStyle w:val="1-Char"/>
          <w:rFonts w:hint="cs"/>
          <w:rtl/>
        </w:rPr>
        <w:t xml:space="preserve">گویند که پیامبر در </w:t>
      </w:r>
      <w:r w:rsidR="002863EC">
        <w:rPr>
          <w:rStyle w:val="1-Char"/>
          <w:rFonts w:hint="cs"/>
          <w:rtl/>
        </w:rPr>
        <w:t>حجة الوداع</w:t>
      </w:r>
      <w:r w:rsidR="001F7EEB" w:rsidRPr="00EC03A6">
        <w:rPr>
          <w:rStyle w:val="1-Char"/>
          <w:rFonts w:hint="cs"/>
          <w:rtl/>
        </w:rPr>
        <w:t xml:space="preserve"> </w:t>
      </w:r>
      <w:r w:rsidR="00D22030" w:rsidRPr="00EC03A6">
        <w:rPr>
          <w:rStyle w:val="1-Char"/>
          <w:rFonts w:hint="cs"/>
          <w:rtl/>
        </w:rPr>
        <w:t>و در غدیر خم آن را به مردم ابلاغ</w:t>
      </w:r>
      <w:r w:rsidR="00E464DC" w:rsidRPr="00EC03A6">
        <w:rPr>
          <w:rStyle w:val="1-Char"/>
          <w:rFonts w:hint="cs"/>
          <w:rtl/>
        </w:rPr>
        <w:t xml:space="preserve"> نمود و اگر چنین اعلام</w:t>
      </w:r>
      <w:r w:rsidR="0084004A" w:rsidRPr="00EC03A6">
        <w:rPr>
          <w:rStyle w:val="1-Char"/>
          <w:rFonts w:hint="cs"/>
          <w:rtl/>
        </w:rPr>
        <w:t>ی</w:t>
      </w:r>
      <w:r w:rsidR="00E464DC" w:rsidRPr="00EC03A6">
        <w:rPr>
          <w:rStyle w:val="1-Char"/>
          <w:rFonts w:hint="cs"/>
          <w:rtl/>
        </w:rPr>
        <w:t xml:space="preserve"> صحیح</w:t>
      </w:r>
      <w:r w:rsidR="004340B9" w:rsidRPr="00EC03A6">
        <w:rPr>
          <w:rStyle w:val="1-Char"/>
          <w:rFonts w:hint="cs"/>
          <w:rtl/>
        </w:rPr>
        <w:t xml:space="preserve"> </w:t>
      </w:r>
      <w:r w:rsidR="00E96FEA" w:rsidRPr="00EC03A6">
        <w:rPr>
          <w:rStyle w:val="1-Char"/>
          <w:rFonts w:hint="cs"/>
          <w:rtl/>
        </w:rPr>
        <w:t>باشد نباید صحابیان از آن ب</w:t>
      </w:r>
      <w:r w:rsidR="0084004A" w:rsidRPr="00EC03A6">
        <w:rPr>
          <w:rStyle w:val="1-Char"/>
          <w:rFonts w:hint="cs"/>
          <w:rtl/>
        </w:rPr>
        <w:t>ی</w:t>
      </w:r>
      <w:r w:rsidR="0084004A" w:rsidRPr="00EC03A6">
        <w:rPr>
          <w:rStyle w:val="1-Char"/>
          <w:rFonts w:hint="eastAsia"/>
          <w:rtl/>
        </w:rPr>
        <w:t>‌</w:t>
      </w:r>
      <w:r w:rsidR="00E96FEA" w:rsidRPr="00EC03A6">
        <w:rPr>
          <w:rStyle w:val="1-Char"/>
          <w:rFonts w:hint="cs"/>
          <w:rtl/>
        </w:rPr>
        <w:t xml:space="preserve">اطلاع باشند. </w:t>
      </w:r>
    </w:p>
    <w:p w:rsidR="00E96FEA" w:rsidRPr="00EC03A6" w:rsidRDefault="001E2F4F" w:rsidP="007074DE">
      <w:pPr>
        <w:tabs>
          <w:tab w:val="right" w:pos="7031"/>
        </w:tabs>
        <w:bidi/>
        <w:ind w:firstLine="284"/>
        <w:jc w:val="both"/>
        <w:rPr>
          <w:rStyle w:val="1-Char"/>
          <w:rtl/>
        </w:rPr>
      </w:pPr>
      <w:r w:rsidRPr="00EC03A6">
        <w:rPr>
          <w:rStyle w:val="1-Char"/>
          <w:rFonts w:hint="cs"/>
          <w:rtl/>
        </w:rPr>
        <w:t xml:space="preserve">با بی‌اعتبار بودن و سقوط دو دلیل مذکور و علاوه بر آن عدم ذکر نص [خلافت] </w:t>
      </w:r>
      <w:r w:rsidR="002D6C92" w:rsidRPr="00EC03A6">
        <w:rPr>
          <w:rStyle w:val="1-Char"/>
          <w:rFonts w:hint="cs"/>
          <w:rtl/>
        </w:rPr>
        <w:t>توسط صحابه و عدم مخالفت آنان در امر خلافت ابوبکر بطلان دلایل و اقوال آنان پیرامون ص</w:t>
      </w:r>
      <w:r w:rsidR="00BB5B7E" w:rsidRPr="00EC03A6">
        <w:rPr>
          <w:rStyle w:val="1-Char"/>
          <w:rFonts w:hint="cs"/>
          <w:rtl/>
        </w:rPr>
        <w:t>ح</w:t>
      </w:r>
      <w:r w:rsidR="002D6C92" w:rsidRPr="00EC03A6">
        <w:rPr>
          <w:rStyle w:val="1-Char"/>
          <w:rFonts w:hint="cs"/>
          <w:rtl/>
        </w:rPr>
        <w:t>ابه معلوم می‌گردد،</w:t>
      </w:r>
      <w:r w:rsidR="00BB5B7E" w:rsidRPr="00EC03A6">
        <w:rPr>
          <w:rStyle w:val="1-Char"/>
          <w:rFonts w:hint="cs"/>
          <w:rtl/>
        </w:rPr>
        <w:t xml:space="preserve"> برای توضیح بیشتر به پاسخ ما بر مراجعه (84) صفحه (269-275) و صفحه </w:t>
      </w:r>
      <w:r w:rsidR="004A2A2D" w:rsidRPr="00EC03A6">
        <w:rPr>
          <w:rStyle w:val="1-Char"/>
          <w:rFonts w:hint="cs"/>
          <w:rtl/>
        </w:rPr>
        <w:t xml:space="preserve">(283-286) مراجعه شود. </w:t>
      </w:r>
    </w:p>
    <w:p w:rsidR="004A2A2D" w:rsidRPr="00EC03A6" w:rsidRDefault="004A2A2D" w:rsidP="00AE7C5F">
      <w:pPr>
        <w:tabs>
          <w:tab w:val="right" w:pos="7031"/>
        </w:tabs>
        <w:bidi/>
        <w:ind w:firstLine="284"/>
        <w:jc w:val="both"/>
        <w:rPr>
          <w:rStyle w:val="1-Char"/>
          <w:rtl/>
        </w:rPr>
      </w:pPr>
      <w:r w:rsidRPr="00EC03A6">
        <w:rPr>
          <w:rStyle w:val="1-Char"/>
          <w:rFonts w:hint="cs"/>
          <w:rtl/>
        </w:rPr>
        <w:t xml:space="preserve">و سخن خود را از این فقره با </w:t>
      </w:r>
      <w:r w:rsidR="005755D7" w:rsidRPr="00EC03A6">
        <w:rPr>
          <w:rStyle w:val="1-Char"/>
          <w:rFonts w:hint="cs"/>
          <w:rtl/>
        </w:rPr>
        <w:t>تق</w:t>
      </w:r>
      <w:r w:rsidRPr="00EC03A6">
        <w:rPr>
          <w:rStyle w:val="1-Char"/>
          <w:rFonts w:hint="cs"/>
          <w:rtl/>
        </w:rPr>
        <w:t>ریر فضیلت بزرگی</w:t>
      </w:r>
      <w:r w:rsidR="005E53C9" w:rsidRPr="00EC03A6">
        <w:rPr>
          <w:rStyle w:val="1-Char"/>
          <w:rFonts w:hint="cs"/>
          <w:rtl/>
        </w:rPr>
        <w:t xml:space="preserve"> مانند موضع‌گیری قاطع و آماده نمودن </w:t>
      </w:r>
      <w:r w:rsidR="00D77FA5" w:rsidRPr="00EC03A6">
        <w:rPr>
          <w:rStyle w:val="1-Char"/>
          <w:rFonts w:hint="cs"/>
          <w:rtl/>
        </w:rPr>
        <w:t xml:space="preserve">لشکر و عدم تسلیم </w:t>
      </w:r>
      <w:r w:rsidR="00C24653" w:rsidRPr="00EC03A6">
        <w:rPr>
          <w:rStyle w:val="1-Char"/>
          <w:rFonts w:hint="cs"/>
          <w:rtl/>
        </w:rPr>
        <w:t>در برابر درخواست ال</w:t>
      </w:r>
      <w:r w:rsidR="002B6CE7" w:rsidRPr="00EC03A6">
        <w:rPr>
          <w:rStyle w:val="1-Char"/>
          <w:rFonts w:hint="cs"/>
          <w:rtl/>
        </w:rPr>
        <w:t>غ</w:t>
      </w:r>
      <w:r w:rsidR="00C24653" w:rsidRPr="00EC03A6">
        <w:rPr>
          <w:rStyle w:val="1-Char"/>
          <w:rFonts w:hint="cs"/>
          <w:rtl/>
        </w:rPr>
        <w:t xml:space="preserve">ای لشکر </w:t>
      </w:r>
      <w:r w:rsidRPr="00EC03A6">
        <w:rPr>
          <w:rStyle w:val="1-Char"/>
          <w:rFonts w:hint="cs"/>
          <w:rtl/>
        </w:rPr>
        <w:t xml:space="preserve">که ابوبکر به آن </w:t>
      </w:r>
      <w:r w:rsidR="005E53C9" w:rsidRPr="00EC03A6">
        <w:rPr>
          <w:rStyle w:val="1-Char"/>
          <w:rFonts w:hint="cs"/>
          <w:rtl/>
        </w:rPr>
        <w:t xml:space="preserve">نایل شده </w:t>
      </w:r>
      <w:r w:rsidR="00C53D61" w:rsidRPr="00EC03A6">
        <w:rPr>
          <w:rStyle w:val="1-Char"/>
          <w:rFonts w:hint="cs"/>
          <w:rtl/>
        </w:rPr>
        <w:t>و موسوی خود به آن اقرار و اعتراف نموده است به پایان می‌بریم</w:t>
      </w:r>
      <w:r w:rsidR="003B0013" w:rsidRPr="00EC03A6">
        <w:rPr>
          <w:rStyle w:val="1-Char"/>
          <w:rFonts w:hint="cs"/>
          <w:rtl/>
        </w:rPr>
        <w:t>،</w:t>
      </w:r>
      <w:r w:rsidR="00C53D61" w:rsidRPr="00EC03A6">
        <w:rPr>
          <w:rStyle w:val="1-Char"/>
          <w:rFonts w:hint="cs"/>
          <w:rtl/>
        </w:rPr>
        <w:t xml:space="preserve"> </w:t>
      </w:r>
      <w:r w:rsidR="003B0013" w:rsidRPr="00EC03A6">
        <w:rPr>
          <w:rStyle w:val="1-Char"/>
          <w:rFonts w:hint="cs"/>
          <w:rtl/>
        </w:rPr>
        <w:t>چه کسی می‌تواند موضعی همچون او را اتخاذ نماید و بگوید</w:t>
      </w:r>
      <w:r w:rsidR="008126A4" w:rsidRPr="00EC03A6">
        <w:rPr>
          <w:rStyle w:val="1-Char"/>
          <w:rFonts w:hint="cs"/>
          <w:rtl/>
        </w:rPr>
        <w:t>:</w:t>
      </w:r>
      <w:r w:rsidR="003B0013" w:rsidRPr="00EC03A6">
        <w:rPr>
          <w:rStyle w:val="1-Char"/>
          <w:rFonts w:hint="cs"/>
          <w:rtl/>
        </w:rPr>
        <w:t xml:space="preserve"> (و سوگند به آن که جان ابوبکر در دست اوست اگر بدانم که درندگان مرا می‌ربایند حتماً</w:t>
      </w:r>
      <w:r w:rsidR="00FC35C9" w:rsidRPr="00EC03A6">
        <w:rPr>
          <w:rStyle w:val="1-Char"/>
          <w:rFonts w:hint="cs"/>
          <w:rtl/>
        </w:rPr>
        <w:t xml:space="preserve"> لشکر اسامه را همانطور که </w:t>
      </w:r>
      <w:r w:rsidR="003B0B4E" w:rsidRPr="00EC03A6">
        <w:rPr>
          <w:rStyle w:val="1-Char"/>
          <w:rFonts w:hint="cs"/>
          <w:rtl/>
        </w:rPr>
        <w:t>پیامبر دستور داده بود می‌فرستادم و اگر در شهر تنها خودم می‌ماندم حتماً</w:t>
      </w:r>
      <w:r w:rsidR="000F4C53" w:rsidRPr="00EC03A6">
        <w:rPr>
          <w:rStyle w:val="1-Char"/>
          <w:rFonts w:hint="cs"/>
          <w:rtl/>
        </w:rPr>
        <w:t xml:space="preserve"> آن را عملی می‌کردم) (طبری 3/225</w:t>
      </w:r>
      <w:r w:rsidR="00E055C9" w:rsidRPr="00EC03A6">
        <w:rPr>
          <w:rStyle w:val="1-Char"/>
          <w:rFonts w:hint="cs"/>
          <w:rtl/>
        </w:rPr>
        <w:t xml:space="preserve">) </w:t>
      </w:r>
      <w:r w:rsidR="00B648A4" w:rsidRPr="00EC03A6">
        <w:rPr>
          <w:rStyle w:val="1-Char"/>
          <w:rFonts w:hint="cs"/>
          <w:rtl/>
        </w:rPr>
        <w:t>و ابوبکر</w:t>
      </w:r>
      <w:r w:rsidR="003963F4" w:rsidRPr="003963F4">
        <w:rPr>
          <w:rStyle w:val="1-Char"/>
          <w:rFonts w:cs="CTraditional Arabic" w:hint="cs"/>
          <w:rtl/>
        </w:rPr>
        <w:t>س</w:t>
      </w:r>
      <w:r w:rsidR="004A0046" w:rsidRPr="00EC03A6">
        <w:rPr>
          <w:rStyle w:val="1-Char"/>
          <w:rFonts w:hint="cs"/>
          <w:rtl/>
        </w:rPr>
        <w:t xml:space="preserve"> </w:t>
      </w:r>
      <w:r w:rsidR="004B7E6E" w:rsidRPr="00EC03A6">
        <w:rPr>
          <w:rStyle w:val="1-Char"/>
          <w:rFonts w:hint="cs"/>
          <w:rtl/>
        </w:rPr>
        <w:t xml:space="preserve">هنگامی که این سخن قاطع را بر زبان جاری می‌سازد که اعراب مرتد شده و نفاق سربلند آورده و یهود و نصاری نیز </w:t>
      </w:r>
      <w:r w:rsidR="0026321C" w:rsidRPr="00EC03A6">
        <w:rPr>
          <w:rStyle w:val="1-Char"/>
          <w:rFonts w:hint="cs"/>
          <w:rtl/>
        </w:rPr>
        <w:t>در کمین نشسته و مسلمانان با فقدان پیامبرشان</w:t>
      </w:r>
      <w:r w:rsidR="009416E6" w:rsidRPr="00EC03A6">
        <w:rPr>
          <w:rStyle w:val="1-Char"/>
          <w:rFonts w:hint="cs"/>
          <w:rtl/>
        </w:rPr>
        <w:t xml:space="preserve"> چون گله‌ای بی‌چوپان در شب تاریک و بارا</w:t>
      </w:r>
      <w:r w:rsidR="00B004DF" w:rsidRPr="00EC03A6">
        <w:rPr>
          <w:rStyle w:val="1-Char"/>
          <w:rFonts w:hint="cs"/>
          <w:rtl/>
        </w:rPr>
        <w:t>ن</w:t>
      </w:r>
      <w:r w:rsidR="009416E6" w:rsidRPr="00EC03A6">
        <w:rPr>
          <w:rStyle w:val="1-Char"/>
          <w:rFonts w:hint="cs"/>
          <w:rtl/>
        </w:rPr>
        <w:t>ی</w:t>
      </w:r>
      <w:r w:rsidR="00AE7C5F" w:rsidRPr="00EC03A6">
        <w:rPr>
          <w:rStyle w:val="1-Char"/>
          <w:rFonts w:hint="cs"/>
          <w:rtl/>
        </w:rPr>
        <w:t xml:space="preserve"> سر</w:t>
      </w:r>
      <w:r w:rsidR="009416E6" w:rsidRPr="00EC03A6">
        <w:rPr>
          <w:rStyle w:val="1-Char"/>
          <w:rFonts w:hint="cs"/>
          <w:rtl/>
        </w:rPr>
        <w:t>گشته بودند ثبات ابوبکر در خروج و ارسال لشکر بزرگترین مصلحت برای امت محمد</w:t>
      </w:r>
      <w:r w:rsidR="00BB6F17" w:rsidRPr="00BB6F17">
        <w:rPr>
          <w:rStyle w:val="1-Char"/>
          <w:rFonts w:cs="CTraditional Arabic" w:hint="cs"/>
          <w:rtl/>
        </w:rPr>
        <w:t xml:space="preserve"> ج </w:t>
      </w:r>
      <w:r w:rsidR="004D569C" w:rsidRPr="00EC03A6">
        <w:rPr>
          <w:rStyle w:val="1-Char"/>
          <w:rFonts w:hint="cs"/>
          <w:rtl/>
        </w:rPr>
        <w:t xml:space="preserve">بود و اگر منت و فضیلت الهی بر ابوبکر </w:t>
      </w:r>
      <w:r w:rsidR="00B004DF" w:rsidRPr="00EC03A6">
        <w:rPr>
          <w:rStyle w:val="1-Char"/>
          <w:rFonts w:hint="cs"/>
          <w:rtl/>
        </w:rPr>
        <w:t>ن</w:t>
      </w:r>
      <w:r w:rsidR="002D2277" w:rsidRPr="00EC03A6">
        <w:rPr>
          <w:rStyle w:val="1-Char"/>
          <w:rFonts w:hint="cs"/>
          <w:rtl/>
        </w:rPr>
        <w:t>م</w:t>
      </w:r>
      <w:r w:rsidR="00B004DF" w:rsidRPr="00EC03A6">
        <w:rPr>
          <w:rStyle w:val="1-Char"/>
          <w:rFonts w:hint="cs"/>
          <w:rtl/>
        </w:rPr>
        <w:t>ی</w:t>
      </w:r>
      <w:r w:rsidR="002D2277" w:rsidRPr="00EC03A6">
        <w:rPr>
          <w:rStyle w:val="1-Char"/>
          <w:rFonts w:hint="eastAsia"/>
          <w:rtl/>
        </w:rPr>
        <w:t>‌</w:t>
      </w:r>
      <w:r w:rsidR="00B004DF" w:rsidRPr="00EC03A6">
        <w:rPr>
          <w:rStyle w:val="1-Char"/>
          <w:rFonts w:hint="cs"/>
          <w:rtl/>
        </w:rPr>
        <w:t xml:space="preserve">بود امت به این </w:t>
      </w:r>
      <w:r w:rsidR="00B41B65" w:rsidRPr="00EC03A6">
        <w:rPr>
          <w:rStyle w:val="1-Char"/>
          <w:rFonts w:hint="cs"/>
          <w:rtl/>
        </w:rPr>
        <w:t>عظمت</w:t>
      </w:r>
      <w:r w:rsidR="00811DEF" w:rsidRPr="00EC03A6">
        <w:rPr>
          <w:rStyle w:val="1-Char"/>
          <w:rFonts w:hint="cs"/>
          <w:rtl/>
        </w:rPr>
        <w:t xml:space="preserve"> دست نمی‌یافت و حافظ ابن کثیر در (البدایه و النهایه </w:t>
      </w:r>
      <w:r w:rsidR="00135B90" w:rsidRPr="00EC03A6">
        <w:rPr>
          <w:rStyle w:val="1-Char"/>
          <w:rFonts w:hint="cs"/>
          <w:rtl/>
        </w:rPr>
        <w:t>(6/304)</w:t>
      </w:r>
      <w:r w:rsidR="00F44C3B" w:rsidRPr="00EC03A6">
        <w:rPr>
          <w:rStyle w:val="1-Char"/>
          <w:rFonts w:hint="cs"/>
          <w:rtl/>
        </w:rPr>
        <w:t xml:space="preserve"> گفته است</w:t>
      </w:r>
      <w:r w:rsidR="008126A4" w:rsidRPr="00EC03A6">
        <w:rPr>
          <w:rStyle w:val="1-Char"/>
          <w:rFonts w:hint="cs"/>
          <w:rtl/>
        </w:rPr>
        <w:t>:</w:t>
      </w:r>
      <w:r w:rsidR="00F44C3B" w:rsidRPr="00EC03A6">
        <w:rPr>
          <w:rStyle w:val="1-Char"/>
          <w:rFonts w:hint="cs"/>
          <w:rtl/>
        </w:rPr>
        <w:t xml:space="preserve"> (خروج او در آن وقت بزرگترین مصالح ا</w:t>
      </w:r>
      <w:r w:rsidR="00AE7C5F" w:rsidRPr="00EC03A6">
        <w:rPr>
          <w:rStyle w:val="1-Char"/>
          <w:rFonts w:hint="cs"/>
          <w:rtl/>
        </w:rPr>
        <w:t>مت را در بر داشت و چون از هر طائ</w:t>
      </w:r>
      <w:r w:rsidR="00F44C3B" w:rsidRPr="00EC03A6">
        <w:rPr>
          <w:rStyle w:val="1-Char"/>
          <w:rFonts w:hint="cs"/>
          <w:rtl/>
        </w:rPr>
        <w:t>فه‌ای از طوا</w:t>
      </w:r>
      <w:r w:rsidR="00AE7C5F" w:rsidRPr="00EC03A6">
        <w:rPr>
          <w:rStyle w:val="1-Char"/>
          <w:rFonts w:hint="cs"/>
          <w:rtl/>
        </w:rPr>
        <w:t>ئ</w:t>
      </w:r>
      <w:r w:rsidR="00F44C3B" w:rsidRPr="00EC03A6">
        <w:rPr>
          <w:rStyle w:val="1-Char"/>
          <w:rFonts w:hint="cs"/>
          <w:rtl/>
        </w:rPr>
        <w:t xml:space="preserve">ف عرب می‌گذشتند بر آنان بیم وارد ساخته و می‌گفتند این قوم که بیرون آمده‌اند دارای نیروی و قوت فراوانی می‌باشند. </w:t>
      </w:r>
    </w:p>
    <w:p w:rsidR="006B6F92" w:rsidRPr="00EC03A6" w:rsidRDefault="00CF31F6" w:rsidP="007074DE">
      <w:pPr>
        <w:tabs>
          <w:tab w:val="right" w:pos="7031"/>
        </w:tabs>
        <w:bidi/>
        <w:ind w:firstLine="284"/>
        <w:jc w:val="both"/>
        <w:rPr>
          <w:rStyle w:val="1-Char"/>
          <w:rtl/>
        </w:rPr>
      </w:pPr>
      <w:r w:rsidRPr="00EC03A6">
        <w:rPr>
          <w:rStyle w:val="1-Char"/>
          <w:rFonts w:hint="cs"/>
          <w:rtl/>
        </w:rPr>
        <w:t>سپس موسوی می‌گوید</w:t>
      </w:r>
      <w:r w:rsidR="008126A4" w:rsidRPr="00EC03A6">
        <w:rPr>
          <w:rStyle w:val="1-Char"/>
          <w:rFonts w:hint="cs"/>
          <w:rtl/>
        </w:rPr>
        <w:t>:</w:t>
      </w:r>
      <w:r w:rsidRPr="00EC03A6">
        <w:rPr>
          <w:rStyle w:val="1-Char"/>
          <w:rFonts w:hint="cs"/>
          <w:rtl/>
        </w:rPr>
        <w:t xml:space="preserve"> و گروهی از کسانی که پیامبر</w:t>
      </w:r>
      <w:r w:rsidR="00BB6F17" w:rsidRPr="00BB6F17">
        <w:rPr>
          <w:rStyle w:val="1-Char"/>
          <w:rFonts w:cs="CTraditional Arabic" w:hint="cs"/>
          <w:rtl/>
        </w:rPr>
        <w:t xml:space="preserve"> ج </w:t>
      </w:r>
      <w:r w:rsidR="00F649F2" w:rsidRPr="00EC03A6">
        <w:rPr>
          <w:rStyle w:val="1-Char"/>
          <w:rFonts w:hint="cs"/>
          <w:rtl/>
        </w:rPr>
        <w:t>آنان را در لشکر اسامه مکلف نموده بود</w:t>
      </w:r>
      <w:r w:rsidR="00460DAA" w:rsidRPr="00EC03A6">
        <w:rPr>
          <w:rStyle w:val="1-Char"/>
          <w:rFonts w:hint="cs"/>
          <w:rtl/>
        </w:rPr>
        <w:t xml:space="preserve"> از شرک</w:t>
      </w:r>
      <w:r w:rsidR="00964A20" w:rsidRPr="00EC03A6">
        <w:rPr>
          <w:rStyle w:val="1-Char"/>
          <w:rFonts w:hint="cs"/>
          <w:rtl/>
        </w:rPr>
        <w:t>ت در لشکر اسامه</w:t>
      </w:r>
      <w:r w:rsidR="006E47B2" w:rsidRPr="00EC03A6">
        <w:rPr>
          <w:rStyle w:val="1-Char"/>
          <w:rFonts w:hint="cs"/>
          <w:rtl/>
        </w:rPr>
        <w:t xml:space="preserve"> </w:t>
      </w:r>
      <w:r w:rsidR="009E7C3E" w:rsidRPr="00EC03A6">
        <w:rPr>
          <w:rStyle w:val="1-Char"/>
          <w:rFonts w:hint="cs"/>
          <w:rtl/>
        </w:rPr>
        <w:t>خودداری نمودند</w:t>
      </w:r>
      <w:r w:rsidR="00E44337" w:rsidRPr="00EC03A6">
        <w:rPr>
          <w:rStyle w:val="1-Char"/>
          <w:rFonts w:hint="cs"/>
          <w:rtl/>
        </w:rPr>
        <w:t xml:space="preserve">، </w:t>
      </w:r>
      <w:r w:rsidR="00715B57" w:rsidRPr="00EC03A6">
        <w:rPr>
          <w:rStyle w:val="1-Char"/>
          <w:rFonts w:hint="cs"/>
          <w:rtl/>
        </w:rPr>
        <w:t>و حال پیامبر</w:t>
      </w:r>
      <w:r w:rsidR="00BB6F17" w:rsidRPr="00BB6F17">
        <w:rPr>
          <w:rStyle w:val="1-Char"/>
          <w:rFonts w:cs="CTraditional Arabic" w:hint="cs"/>
          <w:rtl/>
        </w:rPr>
        <w:t xml:space="preserve"> ج </w:t>
      </w:r>
      <w:r w:rsidR="00715B57" w:rsidRPr="00EC03A6">
        <w:rPr>
          <w:rStyle w:val="1-Char"/>
          <w:rFonts w:hint="cs"/>
          <w:rtl/>
        </w:rPr>
        <w:t xml:space="preserve">براساس </w:t>
      </w:r>
      <w:r w:rsidR="00725FEA" w:rsidRPr="00EC03A6">
        <w:rPr>
          <w:rStyle w:val="1-Char"/>
          <w:rFonts w:hint="cs"/>
          <w:rtl/>
        </w:rPr>
        <w:t xml:space="preserve">آنچه </w:t>
      </w:r>
      <w:r w:rsidR="00E834DD" w:rsidRPr="00EC03A6">
        <w:rPr>
          <w:rStyle w:val="1-Char"/>
          <w:rFonts w:hint="cs"/>
          <w:rtl/>
        </w:rPr>
        <w:t>شهرستانی در مقدم</w:t>
      </w:r>
      <w:r w:rsidR="006759D6">
        <w:rPr>
          <w:rStyle w:val="1-Char"/>
          <w:rFonts w:hint="cs"/>
          <w:rtl/>
        </w:rPr>
        <w:t>ۀ</w:t>
      </w:r>
      <w:r w:rsidR="00DC4BC5" w:rsidRPr="00EC03A6">
        <w:rPr>
          <w:rStyle w:val="1-Char"/>
          <w:rFonts w:hint="cs"/>
          <w:rtl/>
        </w:rPr>
        <w:t xml:space="preserve"> چهارم کتاب </w:t>
      </w:r>
      <w:r w:rsidR="00AE7C5F" w:rsidRPr="00EC03A6">
        <w:rPr>
          <w:rStyle w:val="1-Char"/>
          <w:rFonts w:hint="cs"/>
          <w:rtl/>
        </w:rPr>
        <w:t>ال</w:t>
      </w:r>
      <w:r w:rsidR="00ED7258" w:rsidRPr="00EC03A6">
        <w:rPr>
          <w:rStyle w:val="1-Char"/>
          <w:rFonts w:hint="cs"/>
          <w:rtl/>
        </w:rPr>
        <w:t xml:space="preserve">ملل و </w:t>
      </w:r>
      <w:r w:rsidR="00AE7C5F" w:rsidRPr="00EC03A6">
        <w:rPr>
          <w:rStyle w:val="1-Char"/>
          <w:rFonts w:hint="cs"/>
          <w:rtl/>
        </w:rPr>
        <w:t>ال</w:t>
      </w:r>
      <w:r w:rsidR="00ED7258" w:rsidRPr="00EC03A6">
        <w:rPr>
          <w:rStyle w:val="1-Char"/>
          <w:rFonts w:hint="cs"/>
          <w:rtl/>
        </w:rPr>
        <w:t>نحل وارد نموده است</w:t>
      </w:r>
      <w:r w:rsidR="00536BEE" w:rsidRPr="00EC03A6">
        <w:rPr>
          <w:rStyle w:val="1-Char"/>
          <w:rFonts w:hint="cs"/>
          <w:rtl/>
        </w:rPr>
        <w:t xml:space="preserve"> </w:t>
      </w:r>
      <w:r w:rsidR="00536BEE">
        <w:rPr>
          <w:rFonts w:hint="cs"/>
          <w:sz w:val="28"/>
          <w:szCs w:val="28"/>
          <w:rtl/>
          <w:lang w:bidi="fa-IR"/>
        </w:rPr>
        <w:t>–</w:t>
      </w:r>
      <w:r w:rsidR="00536BEE" w:rsidRPr="00EC03A6">
        <w:rPr>
          <w:rStyle w:val="1-Char"/>
          <w:rFonts w:hint="cs"/>
          <w:rtl/>
        </w:rPr>
        <w:t xml:space="preserve"> فرموده </w:t>
      </w:r>
      <w:r w:rsidR="008772C6" w:rsidRPr="00EC03A6">
        <w:rPr>
          <w:rStyle w:val="1-Char"/>
          <w:rFonts w:hint="cs"/>
          <w:rtl/>
        </w:rPr>
        <w:t>است لشکر اسامه را تجهیز نماید</w:t>
      </w:r>
      <w:r w:rsidR="002D2277" w:rsidRPr="00EC03A6">
        <w:rPr>
          <w:rStyle w:val="1-Char"/>
          <w:rFonts w:hint="cs"/>
          <w:rtl/>
        </w:rPr>
        <w:t>،</w:t>
      </w:r>
      <w:r w:rsidR="008772C6" w:rsidRPr="00EC03A6">
        <w:rPr>
          <w:rStyle w:val="1-Char"/>
          <w:rFonts w:hint="cs"/>
          <w:rtl/>
        </w:rPr>
        <w:t xml:space="preserve"> خداوند نفرین نماید هر آنکه از آن </w:t>
      </w:r>
      <w:r w:rsidR="00655857" w:rsidRPr="00EC03A6">
        <w:rPr>
          <w:rStyle w:val="1-Char"/>
          <w:rFonts w:hint="cs"/>
          <w:rtl/>
        </w:rPr>
        <w:t>تخلف نماید)</w:t>
      </w:r>
      <w:r w:rsidR="005E095F" w:rsidRPr="00EC03A6">
        <w:rPr>
          <w:rStyle w:val="1-Char"/>
          <w:rFonts w:hint="cs"/>
          <w:rtl/>
        </w:rPr>
        <w:t>.</w:t>
      </w:r>
      <w:r w:rsidR="00655857" w:rsidRPr="00EC03A6">
        <w:rPr>
          <w:rStyle w:val="1-Char"/>
          <w:rFonts w:hint="cs"/>
          <w:rtl/>
        </w:rPr>
        <w:t xml:space="preserve"> </w:t>
      </w:r>
    </w:p>
    <w:p w:rsidR="006B6F92" w:rsidRPr="00EC03A6" w:rsidRDefault="005E095F" w:rsidP="007F322E">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00C05882" w:rsidRPr="00EC03A6">
        <w:rPr>
          <w:rStyle w:val="1-Char"/>
          <w:rFonts w:hint="cs"/>
          <w:rtl/>
        </w:rPr>
        <w:t xml:space="preserve"> </w:t>
      </w:r>
      <w:r w:rsidR="001B14BA" w:rsidRPr="00EC03A6">
        <w:rPr>
          <w:rStyle w:val="1-Char"/>
          <w:rFonts w:hint="cs"/>
          <w:rtl/>
        </w:rPr>
        <w:t>نیاز و زحمت</w:t>
      </w:r>
      <w:r w:rsidR="008237FD" w:rsidRPr="00EC03A6">
        <w:rPr>
          <w:rStyle w:val="1-Char"/>
          <w:rFonts w:hint="cs"/>
          <w:rtl/>
        </w:rPr>
        <w:t xml:space="preserve"> چندانی لازم نیست که منظور وی از </w:t>
      </w:r>
      <w:r w:rsidR="001159CB" w:rsidRPr="00EC03A6">
        <w:rPr>
          <w:rStyle w:val="1-Char"/>
          <w:rFonts w:hint="cs"/>
          <w:rtl/>
        </w:rPr>
        <w:t>م</w:t>
      </w:r>
      <w:r w:rsidR="008237FD" w:rsidRPr="00EC03A6">
        <w:rPr>
          <w:rStyle w:val="1-Char"/>
          <w:rFonts w:hint="cs"/>
          <w:rtl/>
        </w:rPr>
        <w:t>تخلفین</w:t>
      </w:r>
      <w:r w:rsidR="001159CB" w:rsidRPr="00EC03A6">
        <w:rPr>
          <w:rStyle w:val="1-Char"/>
          <w:rFonts w:hint="cs"/>
          <w:rtl/>
        </w:rPr>
        <w:t xml:space="preserve"> </w:t>
      </w:r>
      <w:r w:rsidR="005451FE" w:rsidRPr="00EC03A6">
        <w:rPr>
          <w:rStyle w:val="1-Char"/>
          <w:rFonts w:hint="cs"/>
          <w:rtl/>
        </w:rPr>
        <w:t>دانسته شود، منظور وی از آنان</w:t>
      </w:r>
      <w:r w:rsidR="00283B84" w:rsidRPr="00EC03A6">
        <w:rPr>
          <w:rStyle w:val="1-Char"/>
          <w:rFonts w:hint="cs"/>
          <w:rtl/>
        </w:rPr>
        <w:t xml:space="preserve"> به طور خاص ابوبکر و عمر می‌باشد، و برای رد و پاسخ و نقض</w:t>
      </w:r>
      <w:r w:rsidR="00A4090E" w:rsidRPr="00EC03A6">
        <w:rPr>
          <w:rStyle w:val="1-Char"/>
          <w:rFonts w:hint="cs"/>
          <w:rtl/>
        </w:rPr>
        <w:t xml:space="preserve"> ادعای او نیاز به تلاش </w:t>
      </w:r>
      <w:r w:rsidR="00BE1E3A" w:rsidRPr="00EC03A6">
        <w:rPr>
          <w:rStyle w:val="1-Char"/>
          <w:rFonts w:hint="cs"/>
          <w:rtl/>
        </w:rPr>
        <w:t xml:space="preserve">و پاسخ تازه‌ای </w:t>
      </w:r>
      <w:r w:rsidR="00D554EE" w:rsidRPr="00EC03A6">
        <w:rPr>
          <w:rStyle w:val="1-Char"/>
          <w:rFonts w:hint="cs"/>
          <w:rtl/>
        </w:rPr>
        <w:t>نیست زیرا</w:t>
      </w:r>
      <w:r w:rsidR="00D37BA8" w:rsidRPr="00EC03A6">
        <w:rPr>
          <w:rStyle w:val="1-Char"/>
          <w:rFonts w:hint="cs"/>
          <w:rtl/>
        </w:rPr>
        <w:t xml:space="preserve"> بطلان وجود ابوبکر در میان لشکر اسامه را ذکر کرده‌ایم زیرا اسناد صحیحی نیست آن را اثبات نماید با این وجود چنانچه </w:t>
      </w:r>
      <w:r w:rsidR="008B5C38" w:rsidRPr="00EC03A6">
        <w:rPr>
          <w:rStyle w:val="1-Char"/>
          <w:rFonts w:hint="cs"/>
          <w:rtl/>
        </w:rPr>
        <w:t>او در میان لشکر بوده باشد ناگزیر</w:t>
      </w:r>
      <w:r w:rsidR="003B286C" w:rsidRPr="00EC03A6">
        <w:rPr>
          <w:rStyle w:val="1-Char"/>
          <w:rFonts w:hint="cs"/>
          <w:rtl/>
        </w:rPr>
        <w:t xml:space="preserve"> او با امر رسول</w:t>
      </w:r>
      <w:r w:rsidR="00BB6F17" w:rsidRPr="00BB6F17">
        <w:rPr>
          <w:rStyle w:val="1-Char"/>
          <w:rFonts w:cs="CTraditional Arabic" w:hint="cs"/>
          <w:rtl/>
        </w:rPr>
        <w:t xml:space="preserve"> ج </w:t>
      </w:r>
      <w:r w:rsidR="002C416C" w:rsidRPr="00EC03A6">
        <w:rPr>
          <w:rStyle w:val="1-Char"/>
          <w:rFonts w:hint="cs"/>
          <w:rtl/>
        </w:rPr>
        <w:t>برای امامت نماز برای مردم استثناء</w:t>
      </w:r>
      <w:r w:rsidR="00FB1F7B" w:rsidRPr="00EC03A6">
        <w:rPr>
          <w:rStyle w:val="1-Char"/>
          <w:rFonts w:hint="cs"/>
          <w:rtl/>
        </w:rPr>
        <w:t xml:space="preserve"> </w:t>
      </w:r>
      <w:r w:rsidR="007F322E" w:rsidRPr="00EC03A6">
        <w:rPr>
          <w:rStyle w:val="1-Char"/>
          <w:rFonts w:hint="cs"/>
          <w:rtl/>
        </w:rPr>
        <w:t>ش</w:t>
      </w:r>
      <w:r w:rsidR="00FB1F7B" w:rsidRPr="00EC03A6">
        <w:rPr>
          <w:rStyle w:val="1-Char"/>
          <w:rFonts w:hint="cs"/>
          <w:rtl/>
        </w:rPr>
        <w:t xml:space="preserve">ده است </w:t>
      </w:r>
      <w:r w:rsidR="00AB3671" w:rsidRPr="00EC03A6">
        <w:rPr>
          <w:rStyle w:val="1-Char"/>
          <w:rFonts w:hint="cs"/>
          <w:rtl/>
        </w:rPr>
        <w:t>و نیز ذکر نمودیم که ابوبکر از اسامه اجازه خواسته است تا عمر با وی بماند زیرا به علت دلسوزی و صاحب نظر بودن</w:t>
      </w:r>
      <w:r w:rsidR="00FE24CC" w:rsidRPr="00EC03A6">
        <w:rPr>
          <w:rStyle w:val="1-Char"/>
          <w:rFonts w:hint="cs"/>
          <w:rtl/>
        </w:rPr>
        <w:t xml:space="preserve"> او [در مدینه</w:t>
      </w:r>
      <w:r w:rsidR="00DF63EB" w:rsidRPr="00EC03A6">
        <w:rPr>
          <w:rStyle w:val="1-Char"/>
          <w:rFonts w:hint="cs"/>
          <w:rtl/>
        </w:rPr>
        <w:t xml:space="preserve">] </w:t>
      </w:r>
      <w:r w:rsidR="007C6150" w:rsidRPr="00EC03A6">
        <w:rPr>
          <w:rStyle w:val="1-Char"/>
          <w:rFonts w:hint="cs"/>
          <w:rtl/>
        </w:rPr>
        <w:t xml:space="preserve">به وی نیاز بود. </w:t>
      </w:r>
    </w:p>
    <w:p w:rsidR="007C6150" w:rsidRPr="00EC03A6" w:rsidRDefault="007C6150" w:rsidP="007F322E">
      <w:pPr>
        <w:tabs>
          <w:tab w:val="right" w:pos="7031"/>
        </w:tabs>
        <w:bidi/>
        <w:ind w:firstLine="284"/>
        <w:jc w:val="both"/>
        <w:rPr>
          <w:rStyle w:val="1-Char"/>
          <w:rtl/>
        </w:rPr>
      </w:pPr>
      <w:r w:rsidRPr="00EC03A6">
        <w:rPr>
          <w:rStyle w:val="1-Char"/>
          <w:rFonts w:hint="cs"/>
          <w:rtl/>
        </w:rPr>
        <w:t>و اما روایتی که موسوی ذکر کرده</w:t>
      </w:r>
      <w:r w:rsidR="008126A4" w:rsidRPr="00EC03A6">
        <w:rPr>
          <w:rStyle w:val="1-Char"/>
          <w:rFonts w:hint="cs"/>
          <w:rtl/>
        </w:rPr>
        <w:t>:</w:t>
      </w:r>
      <w:r w:rsidRPr="00EC03A6">
        <w:rPr>
          <w:rStyle w:val="1-Char"/>
          <w:rFonts w:hint="cs"/>
          <w:rtl/>
        </w:rPr>
        <w:t xml:space="preserve"> (نفرین خدا بر آنکه از آن تخلف ورزد) و اشاره نموده که روایت مذکور نزد شهرستانی </w:t>
      </w:r>
      <w:r w:rsidR="00D40604" w:rsidRPr="00EC03A6">
        <w:rPr>
          <w:rStyle w:val="1-Char"/>
          <w:rFonts w:hint="cs"/>
          <w:rtl/>
        </w:rPr>
        <w:t>وجود دارد، و این ادعا هم</w:t>
      </w:r>
      <w:r w:rsidR="009E3199" w:rsidRPr="00EC03A6">
        <w:rPr>
          <w:rStyle w:val="1-Char"/>
          <w:rFonts w:hint="cs"/>
          <w:rtl/>
        </w:rPr>
        <w:t>چ</w:t>
      </w:r>
      <w:r w:rsidR="00D40604" w:rsidRPr="00EC03A6">
        <w:rPr>
          <w:rStyle w:val="1-Char"/>
          <w:rFonts w:hint="cs"/>
          <w:rtl/>
        </w:rPr>
        <w:t xml:space="preserve">ون </w:t>
      </w:r>
      <w:r w:rsidR="00470497" w:rsidRPr="00EC03A6">
        <w:rPr>
          <w:rStyle w:val="1-Char"/>
          <w:rFonts w:hint="cs"/>
          <w:rtl/>
        </w:rPr>
        <w:t>ب</w:t>
      </w:r>
      <w:r w:rsidR="007F322E" w:rsidRPr="00EC03A6">
        <w:rPr>
          <w:rStyle w:val="1-Char"/>
          <w:rFonts w:hint="cs"/>
          <w:rtl/>
        </w:rPr>
        <w:t>ا</w:t>
      </w:r>
      <w:r w:rsidR="00470497" w:rsidRPr="00EC03A6">
        <w:rPr>
          <w:rStyle w:val="1-Char"/>
          <w:rFonts w:hint="cs"/>
          <w:rtl/>
        </w:rPr>
        <w:t>د است و در معیار حق ارزشی ندارد</w:t>
      </w:r>
      <w:r w:rsidR="008B3FAA" w:rsidRPr="00EC03A6">
        <w:rPr>
          <w:rStyle w:val="1-Char"/>
          <w:rFonts w:hint="cs"/>
          <w:rtl/>
        </w:rPr>
        <w:t xml:space="preserve">، زیرا شهرستانی </w:t>
      </w:r>
      <w:r w:rsidR="0019110E" w:rsidRPr="00EC03A6">
        <w:rPr>
          <w:rStyle w:val="1-Char"/>
          <w:rFonts w:hint="cs"/>
          <w:rtl/>
        </w:rPr>
        <w:t xml:space="preserve">(1/20) در حاشیه </w:t>
      </w:r>
      <w:r w:rsidR="007F322E" w:rsidRPr="00EC03A6">
        <w:rPr>
          <w:rStyle w:val="1-Char"/>
          <w:rFonts w:hint="cs"/>
          <w:rtl/>
        </w:rPr>
        <w:t>(</w:t>
      </w:r>
      <w:r w:rsidR="000E069C" w:rsidRPr="00EC03A6">
        <w:rPr>
          <w:rStyle w:val="1-Char"/>
          <w:rFonts w:hint="cs"/>
          <w:rtl/>
        </w:rPr>
        <w:t>الفصل</w:t>
      </w:r>
      <w:r w:rsidR="007F322E" w:rsidRPr="00EC03A6">
        <w:rPr>
          <w:rStyle w:val="1-Char"/>
          <w:rFonts w:hint="cs"/>
          <w:rtl/>
        </w:rPr>
        <w:t>)</w:t>
      </w:r>
      <w:r w:rsidR="00171C89" w:rsidRPr="00EC03A6">
        <w:rPr>
          <w:rStyle w:val="1-Char"/>
          <w:rFonts w:hint="cs"/>
          <w:rtl/>
        </w:rPr>
        <w:t xml:space="preserve"> آن را ذکر نموده و آن را به کسی نسبت نداده است، و اسنادی بر آن نقل ننموده </w:t>
      </w:r>
      <w:r w:rsidR="007E6691" w:rsidRPr="00EC03A6">
        <w:rPr>
          <w:rStyle w:val="1-Char"/>
          <w:rFonts w:hint="cs"/>
          <w:rtl/>
        </w:rPr>
        <w:t>و تصحیح نک</w:t>
      </w:r>
      <w:r w:rsidR="004B7B49" w:rsidRPr="00EC03A6">
        <w:rPr>
          <w:rStyle w:val="1-Char"/>
          <w:rFonts w:hint="cs"/>
          <w:rtl/>
        </w:rPr>
        <w:t>ر</w:t>
      </w:r>
      <w:r w:rsidR="007E6691" w:rsidRPr="00EC03A6">
        <w:rPr>
          <w:rStyle w:val="1-Char"/>
          <w:rFonts w:hint="cs"/>
          <w:rtl/>
        </w:rPr>
        <w:t>ده</w:t>
      </w:r>
      <w:r w:rsidR="004B7B49" w:rsidRPr="00EC03A6">
        <w:rPr>
          <w:rStyle w:val="1-Char"/>
          <w:rFonts w:hint="cs"/>
          <w:rtl/>
        </w:rPr>
        <w:t xml:space="preserve"> است</w:t>
      </w:r>
      <w:r w:rsidR="00E13E33" w:rsidRPr="00EC03A6">
        <w:rPr>
          <w:rStyle w:val="1-Char"/>
          <w:rFonts w:hint="cs"/>
          <w:rtl/>
        </w:rPr>
        <w:t xml:space="preserve"> </w:t>
      </w:r>
      <w:r w:rsidR="004B7B49" w:rsidRPr="00EC03A6">
        <w:rPr>
          <w:rStyle w:val="1-Char"/>
          <w:rFonts w:hint="cs"/>
          <w:rtl/>
        </w:rPr>
        <w:t>بلکه</w:t>
      </w:r>
      <w:r w:rsidR="00E13E33" w:rsidRPr="00EC03A6">
        <w:rPr>
          <w:rStyle w:val="1-Char"/>
          <w:rFonts w:hint="cs"/>
          <w:rtl/>
        </w:rPr>
        <w:t xml:space="preserve"> </w:t>
      </w:r>
      <w:r w:rsidR="0088227D" w:rsidRPr="00EC03A6">
        <w:rPr>
          <w:rStyle w:val="1-Char"/>
          <w:rFonts w:hint="cs"/>
          <w:rtl/>
        </w:rPr>
        <w:t>تنها</w:t>
      </w:r>
      <w:r w:rsidR="008C2A39" w:rsidRPr="00EC03A6">
        <w:rPr>
          <w:rStyle w:val="1-Char"/>
          <w:rFonts w:hint="cs"/>
          <w:rtl/>
        </w:rPr>
        <w:t xml:space="preserve"> لفظ آن را نقل نموده است، آیا</w:t>
      </w:r>
      <w:r w:rsidR="00D732C1">
        <w:rPr>
          <w:rStyle w:val="1-Char"/>
          <w:rFonts w:hint="cs"/>
          <w:rtl/>
        </w:rPr>
        <w:t xml:space="preserve"> اینگونه </w:t>
      </w:r>
      <w:r w:rsidR="008C2A39" w:rsidRPr="00EC03A6">
        <w:rPr>
          <w:rStyle w:val="1-Char"/>
          <w:rFonts w:hint="cs"/>
          <w:rtl/>
        </w:rPr>
        <w:t>روایت ثابت و صحیح به شمار می‌آید</w:t>
      </w:r>
      <w:r w:rsidR="00A4048F" w:rsidRPr="00EC03A6">
        <w:rPr>
          <w:rStyle w:val="1-Char"/>
          <w:rFonts w:hint="cs"/>
          <w:rtl/>
        </w:rPr>
        <w:t xml:space="preserve"> و به آن احتجاج می‌نماید؟ </w:t>
      </w:r>
      <w:r w:rsidR="001F538B" w:rsidRPr="00EC03A6">
        <w:rPr>
          <w:rStyle w:val="1-Char"/>
          <w:rFonts w:hint="cs"/>
          <w:rtl/>
        </w:rPr>
        <w:t xml:space="preserve">آیا این همان نصوص </w:t>
      </w:r>
      <w:r w:rsidR="00565BE3" w:rsidRPr="00EC03A6">
        <w:rPr>
          <w:rStyle w:val="1-Char"/>
          <w:rFonts w:hint="cs"/>
          <w:rtl/>
        </w:rPr>
        <w:t>صحیحی است که او در مقدمه</w:t>
      </w:r>
      <w:r w:rsidR="00223ABA" w:rsidRPr="00EC03A6">
        <w:rPr>
          <w:rStyle w:val="1-Char"/>
          <w:rFonts w:hint="cs"/>
          <w:rtl/>
        </w:rPr>
        <w:t xml:space="preserve"> کتابش ادعا نموده است؟ </w:t>
      </w:r>
    </w:p>
    <w:p w:rsidR="006B6F92" w:rsidRPr="00EC03A6" w:rsidRDefault="00373897" w:rsidP="001A3BBA">
      <w:pPr>
        <w:tabs>
          <w:tab w:val="right" w:pos="7031"/>
        </w:tabs>
        <w:bidi/>
        <w:ind w:firstLine="284"/>
        <w:jc w:val="both"/>
        <w:rPr>
          <w:rStyle w:val="1-Char"/>
          <w:rtl/>
        </w:rPr>
      </w:pPr>
      <w:r w:rsidRPr="00EC03A6">
        <w:rPr>
          <w:rStyle w:val="1-Char"/>
          <w:rFonts w:hint="cs"/>
          <w:rtl/>
        </w:rPr>
        <w:t xml:space="preserve">و </w:t>
      </w:r>
      <w:r w:rsidR="00D215DC" w:rsidRPr="00EC03A6">
        <w:rPr>
          <w:rStyle w:val="1-Char"/>
          <w:rFonts w:hint="cs"/>
          <w:rtl/>
        </w:rPr>
        <w:t>با بررسی</w:t>
      </w:r>
      <w:r w:rsidRPr="00EC03A6">
        <w:rPr>
          <w:rStyle w:val="1-Char"/>
          <w:rFonts w:hint="cs"/>
          <w:rtl/>
        </w:rPr>
        <w:t xml:space="preserve"> کتب حدیث اهل سنت</w:t>
      </w:r>
      <w:r w:rsidR="003B55AC" w:rsidRPr="00EC03A6">
        <w:rPr>
          <w:rStyle w:val="1-Char"/>
          <w:rFonts w:hint="cs"/>
          <w:rtl/>
        </w:rPr>
        <w:t xml:space="preserve"> بعید است که کسی از را</w:t>
      </w:r>
      <w:r w:rsidR="009C58CC" w:rsidRPr="00EC03A6">
        <w:rPr>
          <w:rStyle w:val="1-Char"/>
          <w:rFonts w:hint="cs"/>
          <w:rtl/>
        </w:rPr>
        <w:t>ف</w:t>
      </w:r>
      <w:r w:rsidR="003B55AC" w:rsidRPr="00EC03A6">
        <w:rPr>
          <w:rStyle w:val="1-Char"/>
          <w:rFonts w:hint="cs"/>
          <w:rtl/>
        </w:rPr>
        <w:t>ضیان</w:t>
      </w:r>
      <w:r w:rsidR="009C58CC" w:rsidRPr="00EC03A6">
        <w:rPr>
          <w:rStyle w:val="1-Char"/>
          <w:rFonts w:hint="cs"/>
          <w:rtl/>
        </w:rPr>
        <w:t xml:space="preserve"> </w:t>
      </w:r>
      <w:r w:rsidR="004D069C" w:rsidRPr="00EC03A6">
        <w:rPr>
          <w:rStyle w:val="1-Char"/>
          <w:rFonts w:hint="cs"/>
          <w:rtl/>
        </w:rPr>
        <w:t>سند</w:t>
      </w:r>
      <w:r w:rsidR="00FB0EFC">
        <w:rPr>
          <w:rStyle w:val="1-Char"/>
          <w:rFonts w:hint="cs"/>
          <w:rtl/>
        </w:rPr>
        <w:t>ی</w:t>
      </w:r>
      <w:r w:rsidR="004D069C" w:rsidRPr="00EC03A6">
        <w:rPr>
          <w:rStyle w:val="1-Char"/>
          <w:rFonts w:hint="cs"/>
          <w:rtl/>
        </w:rPr>
        <w:t xml:space="preserve"> و برای آن روایت</w:t>
      </w:r>
      <w:r w:rsidR="00F04B17" w:rsidRPr="00EC03A6">
        <w:rPr>
          <w:rStyle w:val="1-Char"/>
          <w:rFonts w:hint="cs"/>
          <w:rtl/>
        </w:rPr>
        <w:t xml:space="preserve"> بیاب</w:t>
      </w:r>
      <w:r w:rsidR="00AE7C5F" w:rsidRPr="00EC03A6">
        <w:rPr>
          <w:rStyle w:val="1-Char"/>
          <w:rFonts w:hint="cs"/>
          <w:rtl/>
        </w:rPr>
        <w:t>ن</w:t>
      </w:r>
      <w:r w:rsidR="00F04B17" w:rsidRPr="00EC03A6">
        <w:rPr>
          <w:rStyle w:val="1-Char"/>
          <w:rFonts w:hint="cs"/>
          <w:rtl/>
        </w:rPr>
        <w:t xml:space="preserve">د، </w:t>
      </w:r>
      <w:r w:rsidR="00650EE5" w:rsidRPr="00EC03A6">
        <w:rPr>
          <w:rStyle w:val="1-Char"/>
          <w:rFonts w:hint="cs"/>
          <w:rtl/>
        </w:rPr>
        <w:t xml:space="preserve">بلکه از جمله روایاتی است که بی‌اساس </w:t>
      </w:r>
      <w:r w:rsidR="00807644" w:rsidRPr="00EC03A6">
        <w:rPr>
          <w:rStyle w:val="1-Char"/>
          <w:rFonts w:hint="cs"/>
          <w:rtl/>
        </w:rPr>
        <w:t>است، و حتی [بسیاری از] احادیث دروغین</w:t>
      </w:r>
      <w:r w:rsidR="00805E72" w:rsidRPr="00EC03A6">
        <w:rPr>
          <w:rStyle w:val="1-Char"/>
          <w:rFonts w:hint="cs"/>
          <w:rtl/>
        </w:rPr>
        <w:t xml:space="preserve"> دارای اصل و سندی </w:t>
      </w:r>
      <w:r w:rsidR="00F53FC4" w:rsidRPr="00EC03A6">
        <w:rPr>
          <w:rStyle w:val="1-Char"/>
          <w:rFonts w:hint="cs"/>
          <w:rtl/>
        </w:rPr>
        <w:t>ن</w:t>
      </w:r>
      <w:r w:rsidR="00805E72" w:rsidRPr="00EC03A6">
        <w:rPr>
          <w:rStyle w:val="1-Char"/>
          <w:rFonts w:hint="cs"/>
          <w:rtl/>
        </w:rPr>
        <w:t>می‌باشند که به آن روایت می‌</w:t>
      </w:r>
      <w:r w:rsidR="00F53FC4" w:rsidRPr="00EC03A6">
        <w:rPr>
          <w:rStyle w:val="1-Char"/>
          <w:rFonts w:hint="cs"/>
          <w:rtl/>
        </w:rPr>
        <w:t>نمای</w:t>
      </w:r>
      <w:r w:rsidR="00805E72" w:rsidRPr="00EC03A6">
        <w:rPr>
          <w:rStyle w:val="1-Char"/>
          <w:rFonts w:hint="cs"/>
          <w:rtl/>
        </w:rPr>
        <w:t xml:space="preserve">ند، </w:t>
      </w:r>
      <w:r w:rsidR="00BF5722" w:rsidRPr="00EC03A6">
        <w:rPr>
          <w:rStyle w:val="1-Char"/>
          <w:rFonts w:hint="cs"/>
          <w:rtl/>
        </w:rPr>
        <w:t xml:space="preserve">اما حدیث مذکور دارای این </w:t>
      </w:r>
      <w:r w:rsidR="00C16198" w:rsidRPr="00EC03A6">
        <w:rPr>
          <w:rStyle w:val="1-Char"/>
          <w:rFonts w:hint="cs"/>
          <w:rtl/>
        </w:rPr>
        <w:t>خ</w:t>
      </w:r>
      <w:r w:rsidR="00BF5722" w:rsidRPr="00EC03A6">
        <w:rPr>
          <w:rStyle w:val="1-Char"/>
          <w:rFonts w:hint="cs"/>
          <w:rtl/>
        </w:rPr>
        <w:t>اصیت</w:t>
      </w:r>
      <w:r w:rsidR="00A66364" w:rsidRPr="00EC03A6">
        <w:rPr>
          <w:rStyle w:val="1-Char"/>
          <w:rFonts w:hint="cs"/>
          <w:rtl/>
        </w:rPr>
        <w:t xml:space="preserve"> </w:t>
      </w:r>
      <w:r w:rsidR="00AA25A1" w:rsidRPr="00EC03A6">
        <w:rPr>
          <w:rStyle w:val="1-Char"/>
          <w:rFonts w:hint="cs"/>
          <w:rtl/>
        </w:rPr>
        <w:t>نیست، و حلبی</w:t>
      </w:r>
      <w:r w:rsidR="002A6402" w:rsidRPr="00EC03A6">
        <w:rPr>
          <w:rStyle w:val="1-Char"/>
          <w:rFonts w:hint="cs"/>
          <w:rtl/>
        </w:rPr>
        <w:t xml:space="preserve"> در کتاب (السیره</w:t>
      </w:r>
      <w:r w:rsidR="009A2611" w:rsidRPr="00EC03A6">
        <w:rPr>
          <w:rStyle w:val="1-Char"/>
          <w:rFonts w:hint="cs"/>
          <w:rtl/>
        </w:rPr>
        <w:t xml:space="preserve"> 3/218</w:t>
      </w:r>
      <w:r w:rsidR="002A6402" w:rsidRPr="00EC03A6">
        <w:rPr>
          <w:rStyle w:val="1-Char"/>
          <w:rFonts w:hint="cs"/>
          <w:rtl/>
        </w:rPr>
        <w:t>)</w:t>
      </w:r>
      <w:r w:rsidR="00623EFA" w:rsidRPr="00EC03A6">
        <w:rPr>
          <w:rStyle w:val="1-Char"/>
          <w:rFonts w:hint="cs"/>
          <w:rtl/>
        </w:rPr>
        <w:t xml:space="preserve"> </w:t>
      </w:r>
      <w:r w:rsidR="00731D3A" w:rsidRPr="00EC03A6">
        <w:rPr>
          <w:rStyle w:val="1-Char"/>
          <w:rFonts w:hint="cs"/>
          <w:rtl/>
        </w:rPr>
        <w:t xml:space="preserve">که موسوی در صفحات قبل به آن احتجاج نموده و روایات خود را به او نسبت </w:t>
      </w:r>
      <w:r w:rsidR="000F428E" w:rsidRPr="00EC03A6">
        <w:rPr>
          <w:rStyle w:val="1-Char"/>
          <w:rFonts w:hint="cs"/>
          <w:rtl/>
        </w:rPr>
        <w:t>داده بود می</w:t>
      </w:r>
      <w:r w:rsidR="000F428E" w:rsidRPr="00EC03A6">
        <w:rPr>
          <w:rStyle w:val="1-Char"/>
          <w:rFonts w:hint="eastAsia"/>
          <w:rtl/>
        </w:rPr>
        <w:t>‌</w:t>
      </w:r>
      <w:r w:rsidR="000F428E" w:rsidRPr="00EC03A6">
        <w:rPr>
          <w:rStyle w:val="1-Char"/>
          <w:rFonts w:hint="cs"/>
          <w:rtl/>
        </w:rPr>
        <w:t>گوید</w:t>
      </w:r>
      <w:r w:rsidR="008126A4" w:rsidRPr="00EC03A6">
        <w:rPr>
          <w:rStyle w:val="1-Char"/>
          <w:rFonts w:hint="cs"/>
          <w:rtl/>
        </w:rPr>
        <w:t>:</w:t>
      </w:r>
      <w:r w:rsidR="000F428E" w:rsidRPr="00EC03A6">
        <w:rPr>
          <w:rStyle w:val="1-Char"/>
          <w:rFonts w:hint="cs"/>
          <w:rtl/>
        </w:rPr>
        <w:t xml:space="preserve"> </w:t>
      </w:r>
      <w:r w:rsidR="005F7B64" w:rsidRPr="00EC03A6">
        <w:rPr>
          <w:rStyle w:val="1-Char"/>
          <w:rFonts w:hint="cs"/>
          <w:rtl/>
        </w:rPr>
        <w:t xml:space="preserve">(و سخن این </w:t>
      </w:r>
      <w:r w:rsidR="00CD0559" w:rsidRPr="00EC03A6">
        <w:rPr>
          <w:rStyle w:val="1-Char"/>
          <w:rFonts w:hint="cs"/>
          <w:rtl/>
        </w:rPr>
        <w:t>رافضی دربار</w:t>
      </w:r>
      <w:r w:rsidR="006759D6">
        <w:rPr>
          <w:rStyle w:val="1-Char"/>
          <w:rFonts w:hint="cs"/>
          <w:rtl/>
        </w:rPr>
        <w:t>ۀ</w:t>
      </w:r>
      <w:r w:rsidR="00CD0559" w:rsidRPr="00EC03A6">
        <w:rPr>
          <w:rStyle w:val="1-Char"/>
          <w:rFonts w:hint="cs"/>
          <w:rtl/>
        </w:rPr>
        <w:t xml:space="preserve"> نفرین متخلف از شرکت در لشکر اسامه از جانب پیامبر</w:t>
      </w:r>
      <w:r w:rsidR="00BB6F17" w:rsidRPr="00BB6F17">
        <w:rPr>
          <w:rStyle w:val="1-Char"/>
          <w:rFonts w:cs="CTraditional Arabic" w:hint="cs"/>
          <w:rtl/>
        </w:rPr>
        <w:t xml:space="preserve"> ج </w:t>
      </w:r>
      <w:r w:rsidR="005158CA" w:rsidRPr="00EC03A6">
        <w:rPr>
          <w:rStyle w:val="1-Char"/>
          <w:rFonts w:hint="cs"/>
          <w:rtl/>
        </w:rPr>
        <w:t>مردود است زیرا</w:t>
      </w:r>
      <w:r w:rsidR="00204328" w:rsidRPr="00EC03A6">
        <w:rPr>
          <w:rStyle w:val="1-Char"/>
          <w:rFonts w:hint="cs"/>
          <w:rtl/>
        </w:rPr>
        <w:t xml:space="preserve"> نفرین هرگز در حدیث وارد نشده است و ابن دحلان</w:t>
      </w:r>
      <w:r w:rsidR="00FB6C7F" w:rsidRPr="00EC03A6">
        <w:rPr>
          <w:rStyle w:val="1-Char"/>
          <w:rFonts w:hint="cs"/>
          <w:rtl/>
        </w:rPr>
        <w:t xml:space="preserve"> نیز در السیر</w:t>
      </w:r>
      <w:r w:rsidR="001A3BBA">
        <w:rPr>
          <w:rStyle w:val="1-Char"/>
          <w:rFonts w:hint="cs"/>
          <w:rtl/>
        </w:rPr>
        <w:t>ة</w:t>
      </w:r>
      <w:r w:rsidR="002A67E2" w:rsidRPr="00EC03A6">
        <w:rPr>
          <w:rStyle w:val="1-Char"/>
          <w:rFonts w:hint="cs"/>
          <w:rtl/>
        </w:rPr>
        <w:t xml:space="preserve"> الدحلانیه (</w:t>
      </w:r>
      <w:r w:rsidR="00475BFD" w:rsidRPr="00EC03A6">
        <w:rPr>
          <w:rStyle w:val="1-Char"/>
          <w:rFonts w:hint="cs"/>
          <w:rtl/>
        </w:rPr>
        <w:t>2/362</w:t>
      </w:r>
      <w:r w:rsidR="005D4964" w:rsidRPr="00EC03A6">
        <w:rPr>
          <w:rStyle w:val="1-Char"/>
          <w:rFonts w:hint="cs"/>
          <w:rtl/>
        </w:rPr>
        <w:t>)</w:t>
      </w:r>
      <w:r w:rsidR="00395839" w:rsidRPr="00EC03A6">
        <w:rPr>
          <w:rStyle w:val="1-Char"/>
          <w:rFonts w:hint="cs"/>
          <w:rtl/>
        </w:rPr>
        <w:t xml:space="preserve"> چنین سخن گفته است و </w:t>
      </w:r>
      <w:r w:rsidR="00A507A8" w:rsidRPr="00EC03A6">
        <w:rPr>
          <w:rStyle w:val="1-Char"/>
          <w:rFonts w:hint="cs"/>
          <w:rtl/>
        </w:rPr>
        <w:t xml:space="preserve">کتاب مذکور از جمله ادله </w:t>
      </w:r>
      <w:r w:rsidR="005158CA" w:rsidRPr="00EC03A6">
        <w:rPr>
          <w:rStyle w:val="1-Char"/>
          <w:rFonts w:hint="cs"/>
          <w:rtl/>
        </w:rPr>
        <w:t xml:space="preserve">مورد اشاره‌ی </w:t>
      </w:r>
      <w:r w:rsidR="00A507A8" w:rsidRPr="00EC03A6">
        <w:rPr>
          <w:rStyle w:val="1-Char"/>
          <w:rFonts w:hint="cs"/>
          <w:rtl/>
        </w:rPr>
        <w:t>موسوی بود که اندکی قبل به آن استدلال نموده ولیکن</w:t>
      </w:r>
      <w:r w:rsidR="00D6753F" w:rsidRPr="00EC03A6">
        <w:rPr>
          <w:rStyle w:val="1-Char"/>
          <w:rFonts w:hint="cs"/>
          <w:rtl/>
        </w:rPr>
        <w:t xml:space="preserve"> </w:t>
      </w:r>
      <w:r w:rsidR="00CB5047" w:rsidRPr="00EC03A6">
        <w:rPr>
          <w:rStyle w:val="1-Char"/>
          <w:rFonts w:hint="cs"/>
          <w:rtl/>
        </w:rPr>
        <w:t>در اینجا از آن اعراض نموده زیرا با آرزو و خواست</w:t>
      </w:r>
      <w:r w:rsidR="006759D6">
        <w:rPr>
          <w:rStyle w:val="1-Char"/>
          <w:rFonts w:hint="cs"/>
          <w:rtl/>
        </w:rPr>
        <w:t>ۀ</w:t>
      </w:r>
      <w:r w:rsidR="00CB5047" w:rsidRPr="00EC03A6">
        <w:rPr>
          <w:rStyle w:val="1-Char"/>
          <w:rFonts w:hint="cs"/>
          <w:rtl/>
        </w:rPr>
        <w:t xml:space="preserve"> </w:t>
      </w:r>
      <w:r w:rsidR="00441E4F" w:rsidRPr="00EC03A6">
        <w:rPr>
          <w:rStyle w:val="1-Char"/>
          <w:rFonts w:hint="cs"/>
          <w:rtl/>
        </w:rPr>
        <w:t xml:space="preserve">او سازگار نبوده است. </w:t>
      </w:r>
    </w:p>
    <w:p w:rsidR="006B6F92" w:rsidRPr="00EC03A6" w:rsidRDefault="001011F8" w:rsidP="007074DE">
      <w:pPr>
        <w:tabs>
          <w:tab w:val="right" w:pos="7031"/>
        </w:tabs>
        <w:bidi/>
        <w:ind w:firstLine="284"/>
        <w:jc w:val="both"/>
        <w:rPr>
          <w:rStyle w:val="1-Char"/>
          <w:rtl/>
        </w:rPr>
      </w:pPr>
      <w:r w:rsidRPr="00EC03A6">
        <w:rPr>
          <w:rStyle w:val="1-Char"/>
          <w:rFonts w:hint="cs"/>
          <w:rtl/>
        </w:rPr>
        <w:t xml:space="preserve">اما آنچه موسوی در مراجعه بعدی به عنوان اسناد و منبع برای روایت مذکور ذکر می‌کند از منابع شیعه است و هرگز به عنوان حجت بر اهل سنت به شمار نمی‌آید </w:t>
      </w:r>
      <w:r w:rsidR="00FB670B" w:rsidRPr="00EC03A6">
        <w:rPr>
          <w:rStyle w:val="1-Char"/>
          <w:rFonts w:hint="cs"/>
          <w:rtl/>
        </w:rPr>
        <w:t xml:space="preserve">و با این وجود اسناد آن ضعیف و از درجه اعتبار ساقط است که به امید خدا در پاسخ </w:t>
      </w:r>
      <w:r w:rsidR="00A3468C" w:rsidRPr="00EC03A6">
        <w:rPr>
          <w:rStyle w:val="1-Char"/>
          <w:rFonts w:hint="cs"/>
          <w:rtl/>
        </w:rPr>
        <w:t>بر مراجع</w:t>
      </w:r>
      <w:r w:rsidR="006759D6">
        <w:rPr>
          <w:rStyle w:val="1-Char"/>
          <w:rFonts w:hint="cs"/>
          <w:rtl/>
        </w:rPr>
        <w:t>ۀ</w:t>
      </w:r>
      <w:r w:rsidR="00A3468C" w:rsidRPr="00EC03A6">
        <w:rPr>
          <w:rStyle w:val="1-Char"/>
          <w:rFonts w:hint="cs"/>
          <w:rtl/>
        </w:rPr>
        <w:t xml:space="preserve"> </w:t>
      </w:r>
      <w:r w:rsidR="006C29B5" w:rsidRPr="00EC03A6">
        <w:rPr>
          <w:rStyle w:val="1-Char"/>
          <w:rFonts w:hint="cs"/>
          <w:rtl/>
        </w:rPr>
        <w:t xml:space="preserve">بعدی به آن اشاره خواهد شد و با بطلان حدیث مذکور معلوم </w:t>
      </w:r>
      <w:r w:rsidR="002428C6" w:rsidRPr="00EC03A6">
        <w:rPr>
          <w:rStyle w:val="1-Char"/>
          <w:rFonts w:hint="cs"/>
          <w:rtl/>
        </w:rPr>
        <w:t>می‌گردد</w:t>
      </w:r>
      <w:r w:rsidR="002830CF" w:rsidRPr="00EC03A6">
        <w:rPr>
          <w:rStyle w:val="1-Char"/>
          <w:rFonts w:hint="cs"/>
          <w:rtl/>
        </w:rPr>
        <w:t>،</w:t>
      </w:r>
      <w:r w:rsidR="002428C6" w:rsidRPr="00EC03A6">
        <w:rPr>
          <w:rStyle w:val="1-Char"/>
          <w:rFonts w:hint="cs"/>
          <w:rtl/>
        </w:rPr>
        <w:t xml:space="preserve"> که هیچ کدام از صحابه [کرام] عملاً</w:t>
      </w:r>
      <w:r w:rsidR="00B32C87" w:rsidRPr="00EC03A6">
        <w:rPr>
          <w:rStyle w:val="1-Char"/>
          <w:rFonts w:hint="cs"/>
          <w:rtl/>
        </w:rPr>
        <w:t xml:space="preserve"> از شرکت</w:t>
      </w:r>
      <w:r w:rsidR="003B5428" w:rsidRPr="00EC03A6">
        <w:rPr>
          <w:rStyle w:val="1-Char"/>
          <w:rFonts w:hint="cs"/>
          <w:rtl/>
        </w:rPr>
        <w:t xml:space="preserve"> در لشکر اسامه تخلف </w:t>
      </w:r>
      <w:r w:rsidR="007D7A61" w:rsidRPr="00EC03A6">
        <w:rPr>
          <w:rStyle w:val="1-Char"/>
          <w:rFonts w:hint="cs"/>
          <w:rtl/>
        </w:rPr>
        <w:t>نورزی</w:t>
      </w:r>
      <w:r w:rsidR="00917047" w:rsidRPr="00EC03A6">
        <w:rPr>
          <w:rStyle w:val="1-Char"/>
          <w:rFonts w:hint="cs"/>
          <w:rtl/>
        </w:rPr>
        <w:t>د</w:t>
      </w:r>
      <w:r w:rsidR="007D7A61" w:rsidRPr="00EC03A6">
        <w:rPr>
          <w:rStyle w:val="1-Char"/>
          <w:rFonts w:hint="cs"/>
          <w:rtl/>
        </w:rPr>
        <w:t>ه‌</w:t>
      </w:r>
      <w:r w:rsidR="00917047" w:rsidRPr="00EC03A6">
        <w:rPr>
          <w:rStyle w:val="1-Char"/>
          <w:rFonts w:hint="cs"/>
          <w:rtl/>
        </w:rPr>
        <w:t xml:space="preserve">اند، </w:t>
      </w:r>
      <w:r w:rsidR="00242816" w:rsidRPr="00EC03A6">
        <w:rPr>
          <w:rStyle w:val="1-Char"/>
          <w:rFonts w:hint="cs"/>
          <w:rtl/>
        </w:rPr>
        <w:t>بلکه آنان هرگز اهل تخلف و خودداری</w:t>
      </w:r>
      <w:r w:rsidR="004B10FE" w:rsidRPr="00EC03A6">
        <w:rPr>
          <w:rStyle w:val="1-Char"/>
          <w:rFonts w:hint="cs"/>
          <w:rtl/>
        </w:rPr>
        <w:t xml:space="preserve"> از [جهاد] </w:t>
      </w:r>
      <w:r w:rsidR="007657E0" w:rsidRPr="00EC03A6">
        <w:rPr>
          <w:rStyle w:val="1-Char"/>
          <w:rFonts w:hint="cs"/>
          <w:rtl/>
        </w:rPr>
        <w:t>نبو</w:t>
      </w:r>
      <w:r w:rsidR="00676696" w:rsidRPr="00EC03A6">
        <w:rPr>
          <w:rStyle w:val="1-Char"/>
          <w:rFonts w:hint="cs"/>
          <w:rtl/>
        </w:rPr>
        <w:t>د</w:t>
      </w:r>
      <w:r w:rsidR="007657E0" w:rsidRPr="00EC03A6">
        <w:rPr>
          <w:rStyle w:val="1-Char"/>
          <w:rFonts w:hint="cs"/>
          <w:rtl/>
        </w:rPr>
        <w:t>ه‌اند و هرگز نفرین دربار</w:t>
      </w:r>
      <w:r w:rsidR="006759D6">
        <w:rPr>
          <w:rStyle w:val="1-Char"/>
          <w:rFonts w:hint="cs"/>
          <w:rtl/>
        </w:rPr>
        <w:t>ۀ</w:t>
      </w:r>
      <w:r w:rsidR="007657E0" w:rsidRPr="00EC03A6">
        <w:rPr>
          <w:rStyle w:val="1-Char"/>
          <w:rFonts w:hint="cs"/>
          <w:rtl/>
        </w:rPr>
        <w:t xml:space="preserve"> </w:t>
      </w:r>
      <w:r w:rsidR="00D176DD" w:rsidRPr="00EC03A6">
        <w:rPr>
          <w:rStyle w:val="1-Char"/>
          <w:rFonts w:hint="cs"/>
          <w:rtl/>
        </w:rPr>
        <w:t xml:space="preserve">متخلف و فردی که از </w:t>
      </w:r>
      <w:r w:rsidR="00BD3A53" w:rsidRPr="00EC03A6">
        <w:rPr>
          <w:rStyle w:val="1-Char"/>
          <w:rFonts w:hint="cs"/>
          <w:rtl/>
        </w:rPr>
        <w:t xml:space="preserve">انجام کاری </w:t>
      </w:r>
      <w:r w:rsidR="00676696" w:rsidRPr="00EC03A6">
        <w:rPr>
          <w:rStyle w:val="1-Char"/>
          <w:rFonts w:hint="cs"/>
          <w:rtl/>
        </w:rPr>
        <w:t>خودداری می‌ک</w:t>
      </w:r>
      <w:r w:rsidR="008942DA" w:rsidRPr="00EC03A6">
        <w:rPr>
          <w:rStyle w:val="1-Char"/>
          <w:rFonts w:hint="cs"/>
          <w:rtl/>
        </w:rPr>
        <w:t>ن</w:t>
      </w:r>
      <w:r w:rsidR="00676696" w:rsidRPr="00EC03A6">
        <w:rPr>
          <w:rStyle w:val="1-Char"/>
          <w:rFonts w:hint="cs"/>
          <w:rtl/>
        </w:rPr>
        <w:t xml:space="preserve">د در حدیث وارد </w:t>
      </w:r>
      <w:r w:rsidR="007B00EA" w:rsidRPr="00EC03A6">
        <w:rPr>
          <w:rStyle w:val="1-Char"/>
          <w:rFonts w:hint="cs"/>
          <w:rtl/>
        </w:rPr>
        <w:t xml:space="preserve">نشده است </w:t>
      </w:r>
      <w:r w:rsidR="007B00EA">
        <w:rPr>
          <w:rFonts w:hint="cs"/>
          <w:sz w:val="28"/>
          <w:szCs w:val="28"/>
          <w:rtl/>
          <w:lang w:bidi="fa-IR"/>
        </w:rPr>
        <w:t>–</w:t>
      </w:r>
      <w:r w:rsidR="007B00EA" w:rsidRPr="00EC03A6">
        <w:rPr>
          <w:rStyle w:val="1-Char"/>
          <w:rFonts w:hint="cs"/>
          <w:rtl/>
        </w:rPr>
        <w:t xml:space="preserve"> و با این واقعیت تمام افتراها و ادعاهای </w:t>
      </w:r>
      <w:r w:rsidR="007909A3" w:rsidRPr="00EC03A6">
        <w:rPr>
          <w:rStyle w:val="1-Char"/>
          <w:rFonts w:hint="cs"/>
          <w:rtl/>
        </w:rPr>
        <w:t xml:space="preserve">موسوی ساقط و منهدم می‌گردد. </w:t>
      </w:r>
    </w:p>
    <w:p w:rsidR="006B6F92" w:rsidRPr="00EC03A6" w:rsidRDefault="0029579F" w:rsidP="00835BBA">
      <w:pPr>
        <w:tabs>
          <w:tab w:val="right" w:pos="7031"/>
        </w:tabs>
        <w:bidi/>
        <w:ind w:firstLine="284"/>
        <w:jc w:val="both"/>
        <w:rPr>
          <w:rStyle w:val="1-Char"/>
          <w:rtl/>
        </w:rPr>
      </w:pPr>
      <w:r w:rsidRPr="00EC03A6">
        <w:rPr>
          <w:rStyle w:val="1-Char"/>
          <w:rFonts w:hint="cs"/>
          <w:rtl/>
        </w:rPr>
        <w:t>پس در پایان</w:t>
      </w:r>
      <w:r w:rsidR="0029607F" w:rsidRPr="00EC03A6">
        <w:rPr>
          <w:rStyle w:val="1-Char"/>
          <w:rFonts w:hint="cs"/>
          <w:rtl/>
        </w:rPr>
        <w:t xml:space="preserve"> فقره‌ای</w:t>
      </w:r>
      <w:r w:rsidR="00FC00F0" w:rsidRPr="00EC03A6">
        <w:rPr>
          <w:rStyle w:val="1-Char"/>
          <w:rFonts w:hint="cs"/>
          <w:rtl/>
        </w:rPr>
        <w:t xml:space="preserve"> از مراجعه خود می‌گوید</w:t>
      </w:r>
      <w:r w:rsidR="008126A4" w:rsidRPr="00EC03A6">
        <w:rPr>
          <w:rStyle w:val="1-Char"/>
          <w:rFonts w:hint="cs"/>
          <w:rtl/>
        </w:rPr>
        <w:t>:</w:t>
      </w:r>
      <w:r w:rsidR="00FC00F0" w:rsidRPr="00EC03A6">
        <w:rPr>
          <w:rStyle w:val="1-Char"/>
          <w:rFonts w:hint="cs"/>
          <w:rtl/>
        </w:rPr>
        <w:t xml:space="preserve"> </w:t>
      </w:r>
      <w:r w:rsidR="007F6CB9" w:rsidRPr="00EC03A6">
        <w:rPr>
          <w:rStyle w:val="1-Char"/>
          <w:rFonts w:hint="cs"/>
          <w:rtl/>
        </w:rPr>
        <w:t xml:space="preserve">صحابه از رفتن به لشکر اسامه تخلف و خودداری نکردند مگر اینکه </w:t>
      </w:r>
      <w:r w:rsidR="00546AAC" w:rsidRPr="00EC03A6">
        <w:rPr>
          <w:rStyle w:val="1-Char"/>
          <w:rFonts w:hint="cs"/>
          <w:rtl/>
        </w:rPr>
        <w:t>پایه‌ه</w:t>
      </w:r>
      <w:r w:rsidR="007C6306" w:rsidRPr="00EC03A6">
        <w:rPr>
          <w:rStyle w:val="1-Char"/>
          <w:rFonts w:hint="cs"/>
          <w:rtl/>
        </w:rPr>
        <w:t>ای، سیاست</w:t>
      </w:r>
      <w:r w:rsidR="007C6306" w:rsidRPr="00EC03A6">
        <w:rPr>
          <w:rStyle w:val="1-Char"/>
          <w:rFonts w:hint="eastAsia"/>
          <w:rtl/>
        </w:rPr>
        <w:t>‌شان</w:t>
      </w:r>
      <w:r w:rsidR="000622EF" w:rsidRPr="00EC03A6">
        <w:rPr>
          <w:rStyle w:val="1-Char"/>
          <w:rFonts w:hint="cs"/>
          <w:rtl/>
        </w:rPr>
        <w:t xml:space="preserve"> </w:t>
      </w:r>
      <w:r w:rsidR="008F3D2E" w:rsidRPr="00EC03A6">
        <w:rPr>
          <w:rStyle w:val="1-Char"/>
          <w:rFonts w:hint="cs"/>
          <w:rtl/>
        </w:rPr>
        <w:t>را استحکام</w:t>
      </w:r>
      <w:r w:rsidR="00CC14BE" w:rsidRPr="00EC03A6">
        <w:rPr>
          <w:rStyle w:val="1-Char"/>
          <w:rFonts w:hint="cs"/>
          <w:rtl/>
        </w:rPr>
        <w:t xml:space="preserve"> </w:t>
      </w:r>
      <w:r w:rsidR="00DA708D" w:rsidRPr="00EC03A6">
        <w:rPr>
          <w:rStyle w:val="1-Char"/>
          <w:rFonts w:hint="cs"/>
          <w:rtl/>
        </w:rPr>
        <w:t xml:space="preserve">بخشند و تا اینکه از خلافت بهره‌مند گردند و پیامبر نیز آنان را به این خاطر مجبور و مکلف </w:t>
      </w:r>
      <w:r w:rsidR="0030432D" w:rsidRPr="00EC03A6">
        <w:rPr>
          <w:rStyle w:val="1-Char"/>
          <w:rFonts w:hint="cs"/>
          <w:rtl/>
        </w:rPr>
        <w:t xml:space="preserve">به شرکت در این </w:t>
      </w:r>
      <w:r w:rsidR="006840D6" w:rsidRPr="00EC03A6">
        <w:rPr>
          <w:rStyle w:val="1-Char"/>
          <w:rFonts w:hint="cs"/>
          <w:rtl/>
        </w:rPr>
        <w:t>امر نمود تا اینکه امر خلافت به علی سپرده</w:t>
      </w:r>
      <w:r w:rsidR="00DB3AD7" w:rsidRPr="00EC03A6">
        <w:rPr>
          <w:rStyle w:val="1-Char"/>
          <w:rFonts w:hint="cs"/>
          <w:rtl/>
        </w:rPr>
        <w:t xml:space="preserve"> شود</w:t>
      </w:r>
      <w:r w:rsidR="002830CF" w:rsidRPr="00EC03A6">
        <w:rPr>
          <w:rStyle w:val="1-Char"/>
          <w:rFonts w:hint="cs"/>
          <w:rtl/>
        </w:rPr>
        <w:t>،</w:t>
      </w:r>
      <w:r w:rsidR="00DB3AD7" w:rsidRPr="00EC03A6">
        <w:rPr>
          <w:rStyle w:val="1-Char"/>
          <w:rFonts w:hint="cs"/>
          <w:rtl/>
        </w:rPr>
        <w:t xml:space="preserve"> و مدینه از آنان تخلیه شده و عاقبت امر به ا</w:t>
      </w:r>
      <w:r w:rsidR="004053CB" w:rsidRPr="00EC03A6">
        <w:rPr>
          <w:rStyle w:val="1-Char"/>
          <w:rFonts w:hint="cs"/>
          <w:rtl/>
        </w:rPr>
        <w:t>و</w:t>
      </w:r>
      <w:r w:rsidR="00DB3AD7" w:rsidRPr="00EC03A6">
        <w:rPr>
          <w:rStyle w:val="1-Char"/>
          <w:rFonts w:hint="cs"/>
          <w:rtl/>
        </w:rPr>
        <w:t xml:space="preserve"> محول گردد، و پیامبر</w:t>
      </w:r>
      <w:r w:rsidR="00BB6F17" w:rsidRPr="00BB6F17">
        <w:rPr>
          <w:rStyle w:val="1-Char"/>
          <w:rFonts w:cs="CTraditional Arabic" w:hint="cs"/>
          <w:rtl/>
        </w:rPr>
        <w:t xml:space="preserve"> ج </w:t>
      </w:r>
      <w:r w:rsidR="00D328D6" w:rsidRPr="00EC03A6">
        <w:rPr>
          <w:rStyle w:val="1-Char"/>
          <w:rFonts w:hint="cs"/>
          <w:rtl/>
        </w:rPr>
        <w:t>اسامه را با اینکه</w:t>
      </w:r>
      <w:r w:rsidR="004B6A5F" w:rsidRPr="00EC03A6">
        <w:rPr>
          <w:rStyle w:val="1-Char"/>
          <w:rFonts w:hint="cs"/>
          <w:rtl/>
        </w:rPr>
        <w:t xml:space="preserve"> </w:t>
      </w:r>
      <w:r w:rsidR="00287F9F" w:rsidRPr="00EC03A6">
        <w:rPr>
          <w:rStyle w:val="1-Char"/>
          <w:rFonts w:hint="cs"/>
          <w:rtl/>
        </w:rPr>
        <w:t xml:space="preserve">از لحاظ سنی کوچک </w:t>
      </w:r>
      <w:r w:rsidR="004053CB" w:rsidRPr="00EC03A6">
        <w:rPr>
          <w:rStyle w:val="1-Char"/>
          <w:rFonts w:hint="cs"/>
          <w:rtl/>
        </w:rPr>
        <w:t>بود بر آنان امیر نمود تا عده‌ای از آنان از موقعیت</w:t>
      </w:r>
      <w:r w:rsidR="00E02BF6" w:rsidRPr="00EC03A6">
        <w:rPr>
          <w:rStyle w:val="1-Char"/>
          <w:rFonts w:hint="cs"/>
          <w:rtl/>
        </w:rPr>
        <w:t xml:space="preserve"> خود آگاه شوند، ولیکن آنان زیرک‌تر بو</w:t>
      </w:r>
      <w:r w:rsidR="002830CF" w:rsidRPr="00EC03A6">
        <w:rPr>
          <w:rStyle w:val="1-Char"/>
          <w:rFonts w:hint="cs"/>
          <w:rtl/>
        </w:rPr>
        <w:t>ده</w:t>
      </w:r>
      <w:r w:rsidR="00E02BF6" w:rsidRPr="00EC03A6">
        <w:rPr>
          <w:rStyle w:val="1-Char"/>
          <w:rFonts w:hint="cs"/>
          <w:rtl/>
        </w:rPr>
        <w:t xml:space="preserve"> و متوجه مسأله و تدبیر این امر شدند و از مکر و حیله آگاه</w:t>
      </w:r>
      <w:r w:rsidR="002D2A89" w:rsidRPr="00EC03A6">
        <w:rPr>
          <w:rStyle w:val="1-Char"/>
          <w:rFonts w:hint="cs"/>
          <w:rtl/>
        </w:rPr>
        <w:t xml:space="preserve"> شدند. رد این </w:t>
      </w:r>
      <w:r w:rsidR="00721613" w:rsidRPr="00EC03A6">
        <w:rPr>
          <w:rStyle w:val="1-Char"/>
          <w:rFonts w:hint="cs"/>
          <w:rtl/>
        </w:rPr>
        <w:t>سخنان باطل و بی‌ارزش چندان نیاز به شرح و بسط ندارد و آنچه ذکر شد برای پاسخ این سخنا</w:t>
      </w:r>
      <w:r w:rsidR="002830CF" w:rsidRPr="00EC03A6">
        <w:rPr>
          <w:rStyle w:val="1-Char"/>
          <w:rFonts w:hint="cs"/>
          <w:rtl/>
        </w:rPr>
        <w:t>ن</w:t>
      </w:r>
      <w:r w:rsidR="00721613" w:rsidRPr="00EC03A6">
        <w:rPr>
          <w:rStyle w:val="1-Char"/>
          <w:rFonts w:hint="cs"/>
          <w:rtl/>
        </w:rPr>
        <w:t xml:space="preserve"> بیهوده کاف</w:t>
      </w:r>
      <w:r w:rsidR="00835BBA" w:rsidRPr="00EC03A6">
        <w:rPr>
          <w:rStyle w:val="1-Char"/>
          <w:rFonts w:hint="cs"/>
          <w:rtl/>
        </w:rPr>
        <w:t>ی</w:t>
      </w:r>
      <w:r w:rsidR="00721613" w:rsidRPr="00EC03A6">
        <w:rPr>
          <w:rStyle w:val="1-Char"/>
          <w:rFonts w:hint="cs"/>
          <w:rtl/>
        </w:rPr>
        <w:t xml:space="preserve"> است اگر هدف از سستی و تخلف برای تحکیم پا</w:t>
      </w:r>
      <w:r w:rsidR="00835BBA" w:rsidRPr="00EC03A6">
        <w:rPr>
          <w:rStyle w:val="1-Char"/>
          <w:rFonts w:hint="cs"/>
          <w:rtl/>
        </w:rPr>
        <w:t>ی</w:t>
      </w:r>
      <w:r w:rsidR="00721613" w:rsidRPr="00EC03A6">
        <w:rPr>
          <w:rStyle w:val="1-Char"/>
          <w:rFonts w:hint="cs"/>
          <w:rtl/>
        </w:rPr>
        <w:t xml:space="preserve">ه‌های سیاست ابوبکر </w:t>
      </w:r>
      <w:r w:rsidR="00E52797" w:rsidRPr="00EC03A6">
        <w:rPr>
          <w:rStyle w:val="1-Char"/>
          <w:rFonts w:hint="cs"/>
          <w:rtl/>
        </w:rPr>
        <w:t xml:space="preserve">و عمر باشد بطلان وجود ابوبکر و عمر را در میان لشکر </w:t>
      </w:r>
      <w:r w:rsidR="00880124" w:rsidRPr="00EC03A6">
        <w:rPr>
          <w:rStyle w:val="1-Char"/>
          <w:rFonts w:hint="cs"/>
          <w:rtl/>
        </w:rPr>
        <w:t xml:space="preserve">[با نص و استدلال] </w:t>
      </w:r>
      <w:r w:rsidR="002B581B" w:rsidRPr="00EC03A6">
        <w:rPr>
          <w:rStyle w:val="1-Char"/>
          <w:rFonts w:hint="cs"/>
          <w:rtl/>
        </w:rPr>
        <w:t xml:space="preserve">بیان کردیم و اگر ابوبکر در لیست سپاهیان </w:t>
      </w:r>
      <w:r w:rsidR="006D3C0E" w:rsidRPr="00EC03A6">
        <w:rPr>
          <w:rStyle w:val="1-Char"/>
          <w:rFonts w:hint="cs"/>
          <w:rtl/>
        </w:rPr>
        <w:t>هم بوده باشد بسیاری از اهل اخبار و سیر استثناء شدن او</w:t>
      </w:r>
      <w:r w:rsidR="00EF3FB4" w:rsidRPr="00EC03A6">
        <w:rPr>
          <w:rStyle w:val="1-Char"/>
          <w:rFonts w:hint="cs"/>
          <w:rtl/>
        </w:rPr>
        <w:t xml:space="preserve"> برای امامت نماز مسلمانان [به وسیل</w:t>
      </w:r>
      <w:r w:rsidR="006759D6">
        <w:rPr>
          <w:rStyle w:val="1-Char"/>
          <w:rFonts w:hint="cs"/>
          <w:rtl/>
        </w:rPr>
        <w:t>ۀ</w:t>
      </w:r>
      <w:r w:rsidR="00EF3FB4" w:rsidRPr="00EC03A6">
        <w:rPr>
          <w:rStyle w:val="1-Char"/>
          <w:rFonts w:hint="cs"/>
          <w:rtl/>
        </w:rPr>
        <w:t xml:space="preserve"> پیامبر] </w:t>
      </w:r>
      <w:r w:rsidR="000E5FEF" w:rsidRPr="00EC03A6">
        <w:rPr>
          <w:rStyle w:val="1-Char"/>
          <w:rFonts w:hint="cs"/>
          <w:rtl/>
        </w:rPr>
        <w:t xml:space="preserve">را تقریر </w:t>
      </w:r>
      <w:r w:rsidR="00A034C0" w:rsidRPr="00EC03A6">
        <w:rPr>
          <w:rStyle w:val="1-Char"/>
          <w:rFonts w:hint="cs"/>
          <w:rtl/>
        </w:rPr>
        <w:t>و تثبیت</w:t>
      </w:r>
      <w:r w:rsidR="00457F78" w:rsidRPr="00EC03A6">
        <w:rPr>
          <w:rStyle w:val="1-Char"/>
          <w:rFonts w:hint="cs"/>
          <w:rtl/>
        </w:rPr>
        <w:t xml:space="preserve"> نموده‌اند و علاوه بر آن تأخیر خروج</w:t>
      </w:r>
      <w:r w:rsidR="00F66A1B" w:rsidRPr="00EC03A6">
        <w:rPr>
          <w:rStyle w:val="1-Char"/>
          <w:rFonts w:hint="cs"/>
          <w:rtl/>
        </w:rPr>
        <w:t xml:space="preserve"> صحابه در روایات ذکر</w:t>
      </w:r>
      <w:r w:rsidR="00372315" w:rsidRPr="00EC03A6">
        <w:rPr>
          <w:rStyle w:val="1-Char"/>
          <w:rFonts w:hint="cs"/>
          <w:rtl/>
        </w:rPr>
        <w:t xml:space="preserve"> نشده است و تأخیر تنها با اجتهاد </w:t>
      </w:r>
      <w:r w:rsidR="00AC3FA3" w:rsidRPr="00EC03A6">
        <w:rPr>
          <w:rStyle w:val="1-Char"/>
          <w:rFonts w:hint="cs"/>
          <w:rtl/>
        </w:rPr>
        <w:t xml:space="preserve">امیر لشکر اسامه انجام گرفته است، که در صفحات قبل به آن اشاره شد و نیازی نیست تا دوباره به ذکر آن پرداخته شود. </w:t>
      </w:r>
    </w:p>
    <w:p w:rsidR="00417B2C" w:rsidRPr="00EC03A6" w:rsidRDefault="00165FB5" w:rsidP="00835BBA">
      <w:pPr>
        <w:tabs>
          <w:tab w:val="right" w:pos="7031"/>
        </w:tabs>
        <w:bidi/>
        <w:ind w:firstLine="284"/>
        <w:jc w:val="both"/>
        <w:rPr>
          <w:rStyle w:val="1-Char"/>
          <w:rtl/>
        </w:rPr>
      </w:pPr>
      <w:r w:rsidRPr="00EC03A6">
        <w:rPr>
          <w:rStyle w:val="1-Char"/>
          <w:rFonts w:hint="cs"/>
          <w:rtl/>
        </w:rPr>
        <w:t>و</w:t>
      </w:r>
      <w:r w:rsidR="00835BBA" w:rsidRPr="00EC03A6">
        <w:rPr>
          <w:rStyle w:val="1-Char"/>
          <w:rFonts w:hint="cs"/>
          <w:rtl/>
        </w:rPr>
        <w:t xml:space="preserve"> اگر</w:t>
      </w:r>
      <w:r w:rsidRPr="00EC03A6">
        <w:rPr>
          <w:rStyle w:val="1-Char"/>
          <w:rFonts w:hint="cs"/>
          <w:rtl/>
        </w:rPr>
        <w:t xml:space="preserve"> منظور او از متخلفین</w:t>
      </w:r>
      <w:r w:rsidR="00595000" w:rsidRPr="00EC03A6">
        <w:rPr>
          <w:rStyle w:val="1-Char"/>
          <w:rFonts w:hint="cs"/>
          <w:rtl/>
        </w:rPr>
        <w:t xml:space="preserve"> </w:t>
      </w:r>
      <w:r w:rsidR="003174B2" w:rsidRPr="00EC03A6">
        <w:rPr>
          <w:rStyle w:val="1-Char"/>
          <w:rFonts w:hint="cs"/>
          <w:rtl/>
        </w:rPr>
        <w:t>غیر از ابوبکر و عمر باشد ادعای او ب</w:t>
      </w:r>
      <w:r w:rsidR="00835BBA" w:rsidRPr="00EC03A6">
        <w:rPr>
          <w:rStyle w:val="1-Char"/>
          <w:rFonts w:hint="cs"/>
          <w:rtl/>
        </w:rPr>
        <w:t>ی</w:t>
      </w:r>
      <w:r w:rsidR="00835BBA" w:rsidRPr="00EC03A6">
        <w:rPr>
          <w:rStyle w:val="1-Char"/>
          <w:rFonts w:hint="eastAsia"/>
          <w:rtl/>
        </w:rPr>
        <w:t>‌</w:t>
      </w:r>
      <w:r w:rsidR="00AD22E4" w:rsidRPr="00EC03A6">
        <w:rPr>
          <w:rStyle w:val="1-Char"/>
          <w:rFonts w:hint="cs"/>
          <w:rtl/>
        </w:rPr>
        <w:t xml:space="preserve">فائده است زیرا بعد از </w:t>
      </w:r>
      <w:r w:rsidR="00916799" w:rsidRPr="00EC03A6">
        <w:rPr>
          <w:rStyle w:val="1-Char"/>
          <w:rFonts w:hint="cs"/>
          <w:rtl/>
        </w:rPr>
        <w:t xml:space="preserve">پیامبر خلافت جز برای ابوبکر </w:t>
      </w:r>
      <w:r w:rsidR="004F2451" w:rsidRPr="00EC03A6">
        <w:rPr>
          <w:rStyle w:val="1-Char"/>
          <w:rFonts w:hint="cs"/>
          <w:rtl/>
        </w:rPr>
        <w:t>به فردی دیگر نرسیده</w:t>
      </w:r>
      <w:r w:rsidR="00FE4892">
        <w:rPr>
          <w:rStyle w:val="1-Char"/>
          <w:rFonts w:hint="cs"/>
          <w:rtl/>
        </w:rPr>
        <w:t xml:space="preserve"> </w:t>
      </w:r>
      <w:r w:rsidR="007534BB" w:rsidRPr="00EC03A6">
        <w:rPr>
          <w:rStyle w:val="1-Char"/>
          <w:rFonts w:hint="cs"/>
          <w:rtl/>
        </w:rPr>
        <w:t xml:space="preserve">پس </w:t>
      </w:r>
      <w:r w:rsidR="004F2451" w:rsidRPr="00EC03A6">
        <w:rPr>
          <w:rStyle w:val="1-Char"/>
          <w:rFonts w:hint="cs"/>
          <w:rtl/>
        </w:rPr>
        <w:t>چه چیزی سیاست را برای دیگران تحکیم بخشیده</w:t>
      </w:r>
      <w:r w:rsidR="004E1242" w:rsidRPr="00EC03A6">
        <w:rPr>
          <w:rStyle w:val="1-Char"/>
          <w:rFonts w:hint="cs"/>
          <w:rtl/>
        </w:rPr>
        <w:t xml:space="preserve"> است؟ پس </w:t>
      </w:r>
      <w:r w:rsidR="003348AB" w:rsidRPr="00EC03A6">
        <w:rPr>
          <w:rStyle w:val="1-Char"/>
          <w:rFonts w:hint="cs"/>
          <w:rtl/>
        </w:rPr>
        <w:t xml:space="preserve">منظور او به متعارض اول به [ابوبکر و عمر] بر می‌گردد. </w:t>
      </w:r>
    </w:p>
    <w:p w:rsidR="00AD22E4" w:rsidRPr="00EC03A6" w:rsidRDefault="005B05C7" w:rsidP="007534BB">
      <w:pPr>
        <w:tabs>
          <w:tab w:val="right" w:pos="7031"/>
        </w:tabs>
        <w:bidi/>
        <w:ind w:firstLine="284"/>
        <w:jc w:val="both"/>
        <w:rPr>
          <w:rStyle w:val="1-Char"/>
          <w:rtl/>
        </w:rPr>
      </w:pPr>
      <w:r w:rsidRPr="00EC03A6">
        <w:rPr>
          <w:rStyle w:val="1-Char"/>
          <w:rFonts w:hint="cs"/>
          <w:rtl/>
        </w:rPr>
        <w:t xml:space="preserve">پس تصور </w:t>
      </w:r>
      <w:r w:rsidR="00215E3C" w:rsidRPr="00EC03A6">
        <w:rPr>
          <w:rStyle w:val="1-Char"/>
          <w:rFonts w:hint="cs"/>
          <w:rtl/>
        </w:rPr>
        <w:t>او که پیامبر</w:t>
      </w:r>
      <w:r w:rsidR="008112FB" w:rsidRPr="00EC03A6">
        <w:rPr>
          <w:rStyle w:val="1-Char"/>
          <w:rFonts w:hint="cs"/>
          <w:rtl/>
        </w:rPr>
        <w:t xml:space="preserve"> تنها به این علت</w:t>
      </w:r>
      <w:r w:rsidR="004A68F3" w:rsidRPr="00EC03A6">
        <w:rPr>
          <w:rStyle w:val="1-Char"/>
          <w:rFonts w:hint="cs"/>
          <w:rtl/>
        </w:rPr>
        <w:t xml:space="preserve"> آنان را مکلف </w:t>
      </w:r>
      <w:r w:rsidR="00890D38" w:rsidRPr="00EC03A6">
        <w:rPr>
          <w:rStyle w:val="1-Char"/>
          <w:rFonts w:hint="cs"/>
          <w:rtl/>
        </w:rPr>
        <w:t xml:space="preserve">به شرکت در لشکر اسامه </w:t>
      </w:r>
      <w:r w:rsidR="00835BBA" w:rsidRPr="00EC03A6">
        <w:rPr>
          <w:rStyle w:val="1-Char"/>
          <w:rFonts w:hint="cs"/>
          <w:rtl/>
        </w:rPr>
        <w:t>نموده</w:t>
      </w:r>
      <w:r w:rsidR="00890D38" w:rsidRPr="00EC03A6">
        <w:rPr>
          <w:rStyle w:val="1-Char"/>
          <w:rFonts w:hint="cs"/>
          <w:rtl/>
        </w:rPr>
        <w:t xml:space="preserve"> تا مدینه</w:t>
      </w:r>
      <w:r w:rsidR="00882182" w:rsidRPr="00EC03A6">
        <w:rPr>
          <w:rStyle w:val="1-Char"/>
          <w:rFonts w:hint="cs"/>
          <w:rtl/>
        </w:rPr>
        <w:t xml:space="preserve"> </w:t>
      </w:r>
      <w:r w:rsidR="00385DF8" w:rsidRPr="00EC03A6">
        <w:rPr>
          <w:rStyle w:val="1-Char"/>
          <w:rFonts w:hint="cs"/>
          <w:rtl/>
        </w:rPr>
        <w:t>خالی گشته و امر خلافت</w:t>
      </w:r>
      <w:r w:rsidR="00692264" w:rsidRPr="00EC03A6">
        <w:rPr>
          <w:rStyle w:val="1-Char"/>
          <w:rFonts w:hint="cs"/>
          <w:rtl/>
        </w:rPr>
        <w:t xml:space="preserve"> به علی نایل گردد </w:t>
      </w:r>
      <w:r w:rsidR="00692264">
        <w:rPr>
          <w:rFonts w:hint="cs"/>
          <w:sz w:val="28"/>
          <w:szCs w:val="28"/>
          <w:rtl/>
          <w:lang w:bidi="fa-IR"/>
        </w:rPr>
        <w:t>–</w:t>
      </w:r>
      <w:r w:rsidR="00692264" w:rsidRPr="00EC03A6">
        <w:rPr>
          <w:rStyle w:val="1-Char"/>
          <w:rFonts w:hint="cs"/>
          <w:rtl/>
        </w:rPr>
        <w:t xml:space="preserve"> از ادعای قبل باطل</w:t>
      </w:r>
      <w:r w:rsidR="00835BBA" w:rsidRPr="00EC03A6">
        <w:rPr>
          <w:rStyle w:val="1-Char"/>
          <w:rFonts w:hint="eastAsia"/>
          <w:rtl/>
        </w:rPr>
        <w:t>‌ت</w:t>
      </w:r>
      <w:r w:rsidR="00692264" w:rsidRPr="00EC03A6">
        <w:rPr>
          <w:rStyle w:val="1-Char"/>
          <w:rFonts w:hint="cs"/>
          <w:rtl/>
        </w:rPr>
        <w:t>ر</w:t>
      </w:r>
      <w:r w:rsidR="00835BBA" w:rsidRPr="00EC03A6">
        <w:rPr>
          <w:rStyle w:val="1-Char"/>
          <w:rFonts w:hint="cs"/>
          <w:rtl/>
        </w:rPr>
        <w:t xml:space="preserve"> </w:t>
      </w:r>
      <w:r w:rsidR="00692264" w:rsidRPr="00EC03A6">
        <w:rPr>
          <w:rStyle w:val="1-Char"/>
          <w:rFonts w:hint="cs"/>
          <w:rtl/>
        </w:rPr>
        <w:t xml:space="preserve">و </w:t>
      </w:r>
      <w:r w:rsidR="00835BBA" w:rsidRPr="00EC03A6">
        <w:rPr>
          <w:rStyle w:val="1-Char"/>
          <w:rFonts w:hint="cs"/>
          <w:rtl/>
        </w:rPr>
        <w:t>غیر</w:t>
      </w:r>
      <w:r w:rsidR="00692264" w:rsidRPr="00EC03A6">
        <w:rPr>
          <w:rStyle w:val="1-Char"/>
          <w:rFonts w:hint="cs"/>
          <w:rtl/>
        </w:rPr>
        <w:t xml:space="preserve">واقعی‌تر است، زیرا </w:t>
      </w:r>
      <w:r w:rsidR="005E29B2" w:rsidRPr="00EC03A6">
        <w:rPr>
          <w:rStyle w:val="1-Char"/>
          <w:rFonts w:hint="cs"/>
          <w:rtl/>
        </w:rPr>
        <w:t>مسلتزم</w:t>
      </w:r>
      <w:r w:rsidR="00285561" w:rsidRPr="00EC03A6">
        <w:rPr>
          <w:rStyle w:val="1-Char"/>
          <w:rFonts w:hint="cs"/>
          <w:rtl/>
        </w:rPr>
        <w:t xml:space="preserve"> عجز و ناتوانی رسول خدا </w:t>
      </w:r>
      <w:r w:rsidR="00835BBA" w:rsidRPr="00EC03A6">
        <w:rPr>
          <w:rStyle w:val="1-Char"/>
          <w:rFonts w:hint="cs"/>
          <w:rtl/>
        </w:rPr>
        <w:t xml:space="preserve">- </w:t>
      </w:r>
      <w:r w:rsidR="00285561" w:rsidRPr="00EC03A6">
        <w:rPr>
          <w:rStyle w:val="1-Char"/>
          <w:rFonts w:hint="cs"/>
          <w:rtl/>
        </w:rPr>
        <w:t>و او از این توصیف رافضیان</w:t>
      </w:r>
      <w:r w:rsidR="009628EA" w:rsidRPr="00EC03A6">
        <w:rPr>
          <w:rStyle w:val="1-Char"/>
          <w:rFonts w:hint="cs"/>
          <w:rtl/>
        </w:rPr>
        <w:t xml:space="preserve"> مبراست</w:t>
      </w:r>
      <w:r w:rsidR="007A1D73" w:rsidRPr="00EC03A6">
        <w:rPr>
          <w:rStyle w:val="1-Char"/>
          <w:rFonts w:hint="cs"/>
          <w:rtl/>
        </w:rPr>
        <w:t xml:space="preserve"> </w:t>
      </w:r>
      <w:r w:rsidR="007A1D73">
        <w:rPr>
          <w:rFonts w:hint="cs"/>
          <w:sz w:val="28"/>
          <w:szCs w:val="28"/>
          <w:rtl/>
          <w:lang w:bidi="fa-IR"/>
        </w:rPr>
        <w:t>–</w:t>
      </w:r>
      <w:r w:rsidR="007A1D73" w:rsidRPr="00EC03A6">
        <w:rPr>
          <w:rStyle w:val="1-Char"/>
          <w:rFonts w:hint="cs"/>
          <w:rtl/>
        </w:rPr>
        <w:t xml:space="preserve"> از </w:t>
      </w:r>
      <w:r w:rsidR="00835BBA" w:rsidRPr="00EC03A6">
        <w:rPr>
          <w:rStyle w:val="1-Char"/>
          <w:rFonts w:hint="cs"/>
          <w:rtl/>
        </w:rPr>
        <w:t>انج</w:t>
      </w:r>
      <w:r w:rsidR="007A1D73" w:rsidRPr="00EC03A6">
        <w:rPr>
          <w:rStyle w:val="1-Char"/>
          <w:rFonts w:hint="cs"/>
          <w:rtl/>
        </w:rPr>
        <w:t>ام امر</w:t>
      </w:r>
      <w:r w:rsidR="005C5EB5" w:rsidRPr="00EC03A6">
        <w:rPr>
          <w:rStyle w:val="1-Char"/>
          <w:rFonts w:hint="cs"/>
          <w:rtl/>
        </w:rPr>
        <w:t xml:space="preserve"> مهمی</w:t>
      </w:r>
      <w:r w:rsidR="007A1D73" w:rsidRPr="00EC03A6">
        <w:rPr>
          <w:rStyle w:val="1-Char"/>
          <w:rFonts w:hint="cs"/>
          <w:rtl/>
        </w:rPr>
        <w:t xml:space="preserve"> از امور شرعی و چیرگی مخالفین بر اوست و این ادعا کما اینکه </w:t>
      </w:r>
      <w:r w:rsidR="0086145B" w:rsidRPr="00EC03A6">
        <w:rPr>
          <w:rStyle w:val="1-Char"/>
          <w:rFonts w:hint="cs"/>
          <w:rtl/>
        </w:rPr>
        <w:t>در مراجعه</w:t>
      </w:r>
      <w:r w:rsidR="00EE4DA3" w:rsidRPr="00EC03A6">
        <w:rPr>
          <w:rStyle w:val="1-Char"/>
          <w:rFonts w:hint="cs"/>
          <w:rtl/>
        </w:rPr>
        <w:t xml:space="preserve"> قبل نیز گفته</w:t>
      </w:r>
      <w:r w:rsidR="002D583B" w:rsidRPr="00EC03A6">
        <w:rPr>
          <w:rStyle w:val="1-Char"/>
          <w:rFonts w:hint="cs"/>
          <w:rtl/>
        </w:rPr>
        <w:t xml:space="preserve"> </w:t>
      </w:r>
      <w:r w:rsidR="0096681A" w:rsidRPr="00EC03A6">
        <w:rPr>
          <w:rStyle w:val="1-Char"/>
          <w:rFonts w:hint="cs"/>
          <w:rtl/>
        </w:rPr>
        <w:t xml:space="preserve">شد مستلزم </w:t>
      </w:r>
      <w:r w:rsidR="004970DE" w:rsidRPr="00EC03A6">
        <w:rPr>
          <w:rStyle w:val="1-Char"/>
          <w:rFonts w:hint="cs"/>
          <w:rtl/>
        </w:rPr>
        <w:t>ایراد وارد ساختن بر خدای تبارک و تعالی است زیرا او (با فرض این ادعا) پیامبر</w:t>
      </w:r>
      <w:r w:rsidR="00FB0EFC">
        <w:rPr>
          <w:rStyle w:val="1-Char"/>
          <w:rFonts w:hint="cs"/>
          <w:rtl/>
        </w:rPr>
        <w:t>ی</w:t>
      </w:r>
      <w:r w:rsidR="007534BB" w:rsidRPr="00EC03A6">
        <w:rPr>
          <w:rStyle w:val="1-Char"/>
          <w:rFonts w:hint="cs"/>
          <w:rtl/>
        </w:rPr>
        <w:t xml:space="preserve"> را</w:t>
      </w:r>
      <w:r w:rsidR="006B7E93">
        <w:rPr>
          <w:rStyle w:val="1-Char"/>
          <w:rFonts w:hint="cs"/>
          <w:rtl/>
        </w:rPr>
        <w:t xml:space="preserve"> می‌</w:t>
      </w:r>
      <w:r w:rsidR="007534BB" w:rsidRPr="00EC03A6">
        <w:rPr>
          <w:rStyle w:val="1-Char"/>
          <w:rFonts w:hint="cs"/>
          <w:rtl/>
        </w:rPr>
        <w:t xml:space="preserve">فرستد </w:t>
      </w:r>
      <w:r w:rsidR="00FB0EFC">
        <w:rPr>
          <w:rStyle w:val="1-Char"/>
          <w:rFonts w:hint="cs"/>
          <w:rtl/>
        </w:rPr>
        <w:t>ک</w:t>
      </w:r>
      <w:r w:rsidR="007534BB" w:rsidRPr="00EC03A6">
        <w:rPr>
          <w:rStyle w:val="1-Char"/>
          <w:rFonts w:hint="cs"/>
          <w:rtl/>
        </w:rPr>
        <w:t>ه تا ا</w:t>
      </w:r>
      <w:r w:rsidR="00FB0EFC">
        <w:rPr>
          <w:rStyle w:val="1-Char"/>
          <w:rFonts w:hint="cs"/>
          <w:rtl/>
        </w:rPr>
        <w:t>ی</w:t>
      </w:r>
      <w:r w:rsidR="007534BB" w:rsidRPr="00EC03A6">
        <w:rPr>
          <w:rStyle w:val="1-Char"/>
          <w:rFonts w:hint="cs"/>
          <w:rtl/>
        </w:rPr>
        <w:t>ن درجه ضع</w:t>
      </w:r>
      <w:r w:rsidR="00FB0EFC">
        <w:rPr>
          <w:rStyle w:val="1-Char"/>
          <w:rFonts w:hint="cs"/>
          <w:rtl/>
        </w:rPr>
        <w:t>ی</w:t>
      </w:r>
      <w:r w:rsidR="007534BB" w:rsidRPr="00EC03A6">
        <w:rPr>
          <w:rStyle w:val="1-Char"/>
          <w:rFonts w:hint="cs"/>
          <w:rtl/>
        </w:rPr>
        <w:t>ف باشد تا</w:t>
      </w:r>
      <w:r w:rsidR="00787318" w:rsidRPr="00EC03A6">
        <w:rPr>
          <w:rStyle w:val="1-Char"/>
          <w:rFonts w:hint="cs"/>
          <w:rtl/>
        </w:rPr>
        <w:t xml:space="preserve"> دشمنان بر او تسلط یابند و او را یاری نکند</w:t>
      </w:r>
      <w:r w:rsidR="00B60F28" w:rsidRPr="00EC03A6">
        <w:rPr>
          <w:rStyle w:val="1-Char"/>
          <w:rFonts w:hint="cs"/>
          <w:rtl/>
        </w:rPr>
        <w:t xml:space="preserve"> و در نهایت از دشمنان</w:t>
      </w:r>
      <w:r w:rsidR="00A2217C" w:rsidRPr="00EC03A6">
        <w:rPr>
          <w:rStyle w:val="1-Char"/>
          <w:rFonts w:hint="cs"/>
          <w:rtl/>
        </w:rPr>
        <w:t xml:space="preserve"> او انتقام نگیرد</w:t>
      </w:r>
      <w:r w:rsidR="00E85F46" w:rsidRPr="00EC03A6">
        <w:rPr>
          <w:rStyle w:val="1-Char"/>
          <w:rFonts w:hint="cs"/>
          <w:rtl/>
        </w:rPr>
        <w:t xml:space="preserve"> و بلکه آنان را مؤید </w:t>
      </w:r>
      <w:r w:rsidR="00D05F38" w:rsidRPr="00EC03A6">
        <w:rPr>
          <w:rStyle w:val="1-Char"/>
          <w:rFonts w:hint="cs"/>
          <w:rtl/>
        </w:rPr>
        <w:t>و پای</w:t>
      </w:r>
      <w:r w:rsidR="006759D6">
        <w:rPr>
          <w:rStyle w:val="1-Char"/>
          <w:rFonts w:hint="cs"/>
          <w:rtl/>
        </w:rPr>
        <w:t>ۀ</w:t>
      </w:r>
      <w:r w:rsidR="00D05F38" w:rsidRPr="00EC03A6">
        <w:rPr>
          <w:rStyle w:val="1-Char"/>
          <w:rFonts w:hint="cs"/>
          <w:rtl/>
        </w:rPr>
        <w:t xml:space="preserve"> قدرت و خلافت را برایشان تحکیم </w:t>
      </w:r>
      <w:r w:rsidR="00F008C4" w:rsidRPr="00EC03A6">
        <w:rPr>
          <w:rStyle w:val="1-Char"/>
          <w:rFonts w:hint="cs"/>
          <w:rtl/>
        </w:rPr>
        <w:t xml:space="preserve">نماید. و </w:t>
      </w:r>
      <w:r w:rsidR="009D75CB" w:rsidRPr="00EC03A6">
        <w:rPr>
          <w:rStyle w:val="1-Char"/>
          <w:rFonts w:hint="cs"/>
          <w:rtl/>
        </w:rPr>
        <w:t xml:space="preserve">سوگند به خدا این از بزرگترین </w:t>
      </w:r>
      <w:r w:rsidR="00615057" w:rsidRPr="00EC03A6">
        <w:rPr>
          <w:rStyle w:val="1-Char"/>
          <w:rFonts w:hint="cs"/>
          <w:rtl/>
        </w:rPr>
        <w:t>حجت‌های ما بر نصاری در اثبات صدق (رسالت) محمد</w:t>
      </w:r>
      <w:r w:rsidR="00BB6F17" w:rsidRPr="00BB6F17">
        <w:rPr>
          <w:rStyle w:val="1-Char"/>
          <w:rFonts w:cs="CTraditional Arabic" w:hint="cs"/>
          <w:rtl/>
        </w:rPr>
        <w:t xml:space="preserve"> ج </w:t>
      </w:r>
      <w:r w:rsidR="00F94E9E" w:rsidRPr="00EC03A6">
        <w:rPr>
          <w:rStyle w:val="1-Char"/>
          <w:rFonts w:hint="cs"/>
          <w:rtl/>
        </w:rPr>
        <w:t>است و چنانچه روا باشد که رافضیان</w:t>
      </w:r>
      <w:r w:rsidR="00DF12E8" w:rsidRPr="00EC03A6">
        <w:rPr>
          <w:rStyle w:val="1-Char"/>
          <w:rFonts w:hint="cs"/>
          <w:rtl/>
        </w:rPr>
        <w:t xml:space="preserve"> ادعای مذکور را برای خلیفه و دوستان رسول</w:t>
      </w:r>
      <w:r w:rsidR="002A6428" w:rsidRPr="00EC03A6">
        <w:rPr>
          <w:rStyle w:val="1-Char"/>
          <w:rFonts w:hint="cs"/>
          <w:rtl/>
        </w:rPr>
        <w:t xml:space="preserve"> خدا ثابت</w:t>
      </w:r>
      <w:r w:rsidR="00B978A8" w:rsidRPr="00EC03A6">
        <w:rPr>
          <w:rStyle w:val="1-Char"/>
          <w:rFonts w:hint="cs"/>
          <w:rtl/>
        </w:rPr>
        <w:t xml:space="preserve"> کنند که خلافت را غصب</w:t>
      </w:r>
      <w:r w:rsidR="000B699C" w:rsidRPr="00EC03A6">
        <w:rPr>
          <w:rStyle w:val="1-Char"/>
          <w:rFonts w:hint="cs"/>
          <w:rtl/>
        </w:rPr>
        <w:t xml:space="preserve"> نموده‌اند </w:t>
      </w:r>
      <w:r w:rsidR="00F01A5E" w:rsidRPr="00EC03A6">
        <w:rPr>
          <w:rStyle w:val="1-Char"/>
          <w:rFonts w:hint="cs"/>
          <w:rtl/>
        </w:rPr>
        <w:t xml:space="preserve">نصاری نیز می‌توانند </w:t>
      </w:r>
      <w:r w:rsidR="00200F92" w:rsidRPr="00EC03A6">
        <w:rPr>
          <w:rStyle w:val="1-Char"/>
          <w:rFonts w:hint="cs"/>
          <w:rtl/>
        </w:rPr>
        <w:t>دربار</w:t>
      </w:r>
      <w:r w:rsidR="006759D6">
        <w:rPr>
          <w:rStyle w:val="1-Char"/>
          <w:rFonts w:hint="cs"/>
          <w:rtl/>
        </w:rPr>
        <w:t>ۀ</w:t>
      </w:r>
      <w:r w:rsidR="00200F92" w:rsidRPr="00EC03A6">
        <w:rPr>
          <w:rStyle w:val="1-Char"/>
          <w:rFonts w:hint="cs"/>
          <w:rtl/>
        </w:rPr>
        <w:t xml:space="preserve"> محمد</w:t>
      </w:r>
      <w:r w:rsidR="00BB6F17" w:rsidRPr="00BB6F17">
        <w:rPr>
          <w:rStyle w:val="1-Char"/>
          <w:rFonts w:cs="CTraditional Arabic" w:hint="cs"/>
          <w:rtl/>
        </w:rPr>
        <w:t xml:space="preserve"> ج </w:t>
      </w:r>
      <w:r w:rsidR="008E65B1" w:rsidRPr="00EC03A6">
        <w:rPr>
          <w:rStyle w:val="1-Char"/>
          <w:rFonts w:hint="cs"/>
          <w:rtl/>
        </w:rPr>
        <w:t xml:space="preserve">چنین ادعایی </w:t>
      </w:r>
      <w:r w:rsidR="00A609B2" w:rsidRPr="00EC03A6">
        <w:rPr>
          <w:rStyle w:val="1-Char"/>
          <w:rFonts w:hint="cs"/>
          <w:rtl/>
        </w:rPr>
        <w:t>نمایند و نصاری همچون رافضیان چنین دروغی نموده‌اند و در بیان</w:t>
      </w:r>
      <w:r w:rsidR="00E37A93" w:rsidRPr="00EC03A6">
        <w:rPr>
          <w:rStyle w:val="1-Char"/>
          <w:rFonts w:hint="cs"/>
          <w:rtl/>
        </w:rPr>
        <w:t xml:space="preserve"> مقصود و توافق سخن </w:t>
      </w:r>
      <w:r w:rsidR="009F2217" w:rsidRPr="00EC03A6">
        <w:rPr>
          <w:rStyle w:val="1-Char"/>
          <w:rFonts w:hint="cs"/>
          <w:rtl/>
        </w:rPr>
        <w:t>حجت</w:t>
      </w:r>
      <w:r w:rsidR="00875FF4">
        <w:rPr>
          <w:rStyle w:val="1-Char"/>
          <w:rFonts w:hint="cs"/>
          <w:rtl/>
        </w:rPr>
        <w:t xml:space="preserve"> هردو </w:t>
      </w:r>
      <w:r w:rsidR="009F2217" w:rsidRPr="00EC03A6">
        <w:rPr>
          <w:rStyle w:val="1-Char"/>
          <w:rFonts w:hint="cs"/>
          <w:rtl/>
        </w:rPr>
        <w:t xml:space="preserve">گروه </w:t>
      </w:r>
      <w:r w:rsidR="0051001B" w:rsidRPr="00EC03A6">
        <w:rPr>
          <w:rStyle w:val="1-Char"/>
          <w:rFonts w:hint="cs"/>
          <w:rtl/>
        </w:rPr>
        <w:t xml:space="preserve">در یک مسیر واحد سیر می‌نمایند. </w:t>
      </w:r>
    </w:p>
    <w:p w:rsidR="0051001B" w:rsidRPr="00EC03A6" w:rsidRDefault="0051001B" w:rsidP="007534BB">
      <w:pPr>
        <w:tabs>
          <w:tab w:val="right" w:pos="7031"/>
        </w:tabs>
        <w:bidi/>
        <w:ind w:firstLine="284"/>
        <w:jc w:val="both"/>
        <w:rPr>
          <w:rStyle w:val="1-Char"/>
          <w:rtl/>
        </w:rPr>
      </w:pPr>
      <w:r w:rsidRPr="00EC03A6">
        <w:rPr>
          <w:rStyle w:val="1-Char"/>
          <w:rFonts w:hint="cs"/>
          <w:rtl/>
        </w:rPr>
        <w:t>و اگر رسول خدا</w:t>
      </w:r>
      <w:r w:rsidR="00BB6F17" w:rsidRPr="00BB6F17">
        <w:rPr>
          <w:rStyle w:val="1-Char"/>
          <w:rFonts w:cs="CTraditional Arabic" w:hint="cs"/>
          <w:rtl/>
        </w:rPr>
        <w:t xml:space="preserve"> ج </w:t>
      </w:r>
      <w:r w:rsidR="000F151C" w:rsidRPr="00EC03A6">
        <w:rPr>
          <w:rStyle w:val="1-Char"/>
          <w:rFonts w:hint="cs"/>
          <w:rtl/>
        </w:rPr>
        <w:t>با ارسال آنان به میان لشکر خواسته است امامت و تولیت علی را اتمام بخشد تمام مردم عاجزترند</w:t>
      </w:r>
      <w:r w:rsidR="007E6526" w:rsidRPr="00EC03A6">
        <w:rPr>
          <w:rStyle w:val="1-Char"/>
          <w:rFonts w:hint="cs"/>
          <w:rtl/>
        </w:rPr>
        <w:t xml:space="preserve"> از آنکه مان</w:t>
      </w:r>
      <w:r w:rsidR="00316715" w:rsidRPr="00EC03A6">
        <w:rPr>
          <w:rStyle w:val="1-Char"/>
          <w:rFonts w:hint="cs"/>
          <w:rtl/>
        </w:rPr>
        <w:t>ع</w:t>
      </w:r>
      <w:r w:rsidR="007E6526" w:rsidRPr="00EC03A6">
        <w:rPr>
          <w:rStyle w:val="1-Char"/>
          <w:rFonts w:hint="cs"/>
          <w:rtl/>
        </w:rPr>
        <w:t xml:space="preserve"> کار او</w:t>
      </w:r>
      <w:r w:rsidR="00BB6F17" w:rsidRPr="00BB6F17">
        <w:rPr>
          <w:rStyle w:val="1-Char"/>
          <w:rFonts w:cs="CTraditional Arabic" w:hint="cs"/>
          <w:rtl/>
        </w:rPr>
        <w:t xml:space="preserve"> ج </w:t>
      </w:r>
      <w:r w:rsidR="00B4276C" w:rsidRPr="00EC03A6">
        <w:rPr>
          <w:rStyle w:val="1-Char"/>
          <w:rFonts w:hint="cs"/>
          <w:rtl/>
        </w:rPr>
        <w:t>بشوند</w:t>
      </w:r>
      <w:r w:rsidR="00186BBF" w:rsidRPr="00EC03A6">
        <w:rPr>
          <w:rStyle w:val="1-Char"/>
          <w:rFonts w:hint="cs"/>
          <w:rtl/>
        </w:rPr>
        <w:t xml:space="preserve"> زیرا او از جانب پروردگار هستی یاری و تأیید </w:t>
      </w:r>
      <w:r w:rsidR="00437B14" w:rsidRPr="00EC03A6">
        <w:rPr>
          <w:rStyle w:val="1-Char"/>
          <w:rFonts w:hint="cs"/>
          <w:rtl/>
        </w:rPr>
        <w:t>شده است پس چگونه صاحب</w:t>
      </w:r>
      <w:r w:rsidR="00085A3C" w:rsidRPr="00EC03A6">
        <w:rPr>
          <w:rStyle w:val="1-Char"/>
          <w:rFonts w:hint="cs"/>
          <w:rtl/>
        </w:rPr>
        <w:t xml:space="preserve"> خردی می‌تواند بپذیرد </w:t>
      </w:r>
      <w:r w:rsidR="00F93C4F" w:rsidRPr="00EC03A6">
        <w:rPr>
          <w:rStyle w:val="1-Char"/>
          <w:rFonts w:hint="cs"/>
          <w:rtl/>
        </w:rPr>
        <w:t xml:space="preserve">که تعدادی انسان بی‌قدرت و </w:t>
      </w:r>
      <w:r w:rsidR="00437B14" w:rsidRPr="00EC03A6">
        <w:rPr>
          <w:rStyle w:val="1-Char"/>
          <w:rFonts w:hint="cs"/>
          <w:rtl/>
        </w:rPr>
        <w:t>بی</w:t>
      </w:r>
      <w:r w:rsidR="00437B14" w:rsidRPr="00EC03A6">
        <w:rPr>
          <w:rStyle w:val="1-Char"/>
          <w:rFonts w:hint="eastAsia"/>
          <w:rtl/>
        </w:rPr>
        <w:t>‌</w:t>
      </w:r>
      <w:r w:rsidR="00F93C4F" w:rsidRPr="00EC03A6">
        <w:rPr>
          <w:rStyle w:val="1-Char"/>
          <w:rFonts w:hint="cs"/>
          <w:rtl/>
        </w:rPr>
        <w:t>ابزار بر امر او چیره شوند؟</w:t>
      </w:r>
      <w:r w:rsidR="00DB61CC" w:rsidRPr="00EC03A6">
        <w:rPr>
          <w:rStyle w:val="1-Char"/>
          <w:rFonts w:hint="cs"/>
          <w:rtl/>
        </w:rPr>
        <w:t xml:space="preserve"> و علاوه بر آن </w:t>
      </w:r>
      <w:r w:rsidR="00595AB7" w:rsidRPr="00EC03A6">
        <w:rPr>
          <w:rStyle w:val="1-Char"/>
          <w:rFonts w:hint="cs"/>
          <w:rtl/>
        </w:rPr>
        <w:t>عل</w:t>
      </w:r>
      <w:r w:rsidR="00DB61CC" w:rsidRPr="00EC03A6">
        <w:rPr>
          <w:rStyle w:val="1-Char"/>
          <w:rFonts w:hint="cs"/>
          <w:rtl/>
        </w:rPr>
        <w:t>ی</w:t>
      </w:r>
      <w:r w:rsidR="003963F4" w:rsidRPr="003963F4">
        <w:rPr>
          <w:rStyle w:val="1-Char"/>
          <w:rFonts w:cs="CTraditional Arabic" w:hint="cs"/>
          <w:rtl/>
        </w:rPr>
        <w:t>س</w:t>
      </w:r>
      <w:r w:rsidR="00595AB7" w:rsidRPr="00EC03A6">
        <w:rPr>
          <w:rStyle w:val="1-Char"/>
          <w:rFonts w:hint="cs"/>
          <w:rtl/>
        </w:rPr>
        <w:t xml:space="preserve"> </w:t>
      </w:r>
      <w:r w:rsidR="00192659" w:rsidRPr="00EC03A6">
        <w:rPr>
          <w:rStyle w:val="1-Char"/>
          <w:rFonts w:hint="cs"/>
          <w:rtl/>
        </w:rPr>
        <w:t>اگر می‌خواست به خلافت دست یابد اسباب مادی فراوانی داشت تا او را به خلافت نایل گرداند و تفصیل آن را با وضوح تمام در اواخر پاسخ بر مراجعه</w:t>
      </w:r>
      <w:r w:rsidR="00C0473F" w:rsidRPr="00EC03A6">
        <w:rPr>
          <w:rStyle w:val="1-Char"/>
          <w:rFonts w:hint="cs"/>
          <w:rtl/>
        </w:rPr>
        <w:t xml:space="preserve"> (82) و (84)</w:t>
      </w:r>
      <w:r w:rsidR="007C3A30" w:rsidRPr="00EC03A6">
        <w:rPr>
          <w:rStyle w:val="1-Char"/>
          <w:rFonts w:hint="cs"/>
          <w:rtl/>
        </w:rPr>
        <w:t xml:space="preserve"> با تمام صورت</w:t>
      </w:r>
      <w:r w:rsidR="00EC21DE" w:rsidRPr="00EC03A6">
        <w:rPr>
          <w:rStyle w:val="1-Char"/>
          <w:rFonts w:hint="eastAsia"/>
          <w:rtl/>
        </w:rPr>
        <w:t xml:space="preserve">‌های محتمل و </w:t>
      </w:r>
      <w:r w:rsidR="000B41B1" w:rsidRPr="00EC03A6">
        <w:rPr>
          <w:rStyle w:val="1-Char"/>
          <w:rFonts w:hint="cs"/>
          <w:rtl/>
        </w:rPr>
        <w:t xml:space="preserve">اسباب فرضی برای عدم التزام صحابه نسبت به نص برای علی بیان نموده‌ایم برای اطلاع بیشتر به صفحات (269-275) </w:t>
      </w:r>
      <w:r w:rsidR="00A66600" w:rsidRPr="00EC03A6">
        <w:rPr>
          <w:rStyle w:val="1-Char"/>
          <w:rFonts w:hint="cs"/>
          <w:rtl/>
        </w:rPr>
        <w:t xml:space="preserve">مراجعه شود. </w:t>
      </w:r>
    </w:p>
    <w:p w:rsidR="00AD22E4" w:rsidRPr="00EC03A6" w:rsidRDefault="00D4461A" w:rsidP="001A3BBA">
      <w:pPr>
        <w:tabs>
          <w:tab w:val="right" w:pos="7031"/>
        </w:tabs>
        <w:bidi/>
        <w:ind w:firstLine="284"/>
        <w:jc w:val="both"/>
        <w:rPr>
          <w:rStyle w:val="1-Char"/>
          <w:rtl/>
        </w:rPr>
      </w:pPr>
      <w:r w:rsidRPr="00EC03A6">
        <w:rPr>
          <w:rStyle w:val="1-Char"/>
          <w:rFonts w:hint="cs"/>
          <w:rtl/>
        </w:rPr>
        <w:t>و نیز می‌گوییم اگر هدف پیامبر</w:t>
      </w:r>
      <w:r w:rsidR="00BB6F17" w:rsidRPr="00BB6F17">
        <w:rPr>
          <w:rStyle w:val="1-Char"/>
          <w:rFonts w:cs="CTraditional Arabic" w:hint="cs"/>
          <w:rtl/>
        </w:rPr>
        <w:t xml:space="preserve"> ج </w:t>
      </w:r>
      <w:r w:rsidR="00B854B1" w:rsidRPr="00EC03A6">
        <w:rPr>
          <w:rStyle w:val="1-Char"/>
          <w:rFonts w:hint="cs"/>
          <w:rtl/>
        </w:rPr>
        <w:t xml:space="preserve">تولیت علی و دوری نمودن آنان از مدینه می‌بود به جای ابوبکر علی را به عنوان امام مردم برای نماز انتخاب می‌کرد پس چگونه </w:t>
      </w:r>
      <w:r w:rsidR="00EF380E" w:rsidRPr="00EC03A6">
        <w:rPr>
          <w:rStyle w:val="1-Char"/>
          <w:rFonts w:hint="cs"/>
          <w:rtl/>
        </w:rPr>
        <w:t>صاحب خرد می‌توان بپذیرد</w:t>
      </w:r>
      <w:r w:rsidR="0050632F" w:rsidRPr="00EC03A6">
        <w:rPr>
          <w:rStyle w:val="1-Char"/>
          <w:rFonts w:hint="cs"/>
          <w:rtl/>
        </w:rPr>
        <w:t xml:space="preserve"> که </w:t>
      </w:r>
      <w:r w:rsidR="007534BB" w:rsidRPr="00EC03A6">
        <w:rPr>
          <w:rStyle w:val="1-Char"/>
          <w:rFonts w:hint="cs"/>
          <w:rtl/>
        </w:rPr>
        <w:t>پیامبر</w:t>
      </w:r>
      <w:r w:rsidR="00CF2856" w:rsidRPr="00CF2856">
        <w:rPr>
          <w:rStyle w:val="1-Char"/>
          <w:rFonts w:cs="CTraditional Arabic" w:hint="cs"/>
          <w:rtl/>
        </w:rPr>
        <w:t xml:space="preserve"> ج</w:t>
      </w:r>
      <w:r w:rsidR="009108C2" w:rsidRPr="009108C2">
        <w:rPr>
          <w:rStyle w:val="1-Char"/>
          <w:rFonts w:hint="cs"/>
          <w:rtl/>
        </w:rPr>
        <w:t xml:space="preserve"> </w:t>
      </w:r>
      <w:r w:rsidR="00AD2BD2" w:rsidRPr="00EC03A6">
        <w:rPr>
          <w:rStyle w:val="1-Char"/>
          <w:rFonts w:hint="cs"/>
          <w:rtl/>
        </w:rPr>
        <w:t>خواسته</w:t>
      </w:r>
      <w:r w:rsidR="00CC271A" w:rsidRPr="00EC03A6">
        <w:rPr>
          <w:rStyle w:val="1-Char"/>
          <w:rFonts w:hint="cs"/>
          <w:rtl/>
        </w:rPr>
        <w:t xml:space="preserve"> آنان را از مدینه </w:t>
      </w:r>
      <w:r w:rsidR="000B2923" w:rsidRPr="00EC03A6">
        <w:rPr>
          <w:rStyle w:val="1-Char"/>
          <w:rFonts w:hint="cs"/>
          <w:rtl/>
        </w:rPr>
        <w:t>دور نماید تا اینکه امر خلافت خاص علی گردد</w:t>
      </w:r>
      <w:r w:rsidR="004B20CB" w:rsidRPr="00EC03A6">
        <w:rPr>
          <w:rStyle w:val="1-Char"/>
          <w:rFonts w:hint="cs"/>
          <w:rtl/>
        </w:rPr>
        <w:t xml:space="preserve"> و سپس ابوبکر را به عنوان</w:t>
      </w:r>
      <w:r w:rsidR="005D3B70" w:rsidRPr="00EC03A6">
        <w:rPr>
          <w:rStyle w:val="1-Char"/>
          <w:rFonts w:hint="cs"/>
          <w:rtl/>
        </w:rPr>
        <w:t xml:space="preserve"> </w:t>
      </w:r>
      <w:r w:rsidR="00535B8F" w:rsidRPr="00EC03A6">
        <w:rPr>
          <w:rStyle w:val="1-Char"/>
          <w:rFonts w:hint="cs"/>
          <w:rtl/>
        </w:rPr>
        <w:t xml:space="preserve">امام مردم برای نماز تعیین می‌کند؟ بدون شک این می‌طلبد که فرد مورد نظر برای خلافت </w:t>
      </w:r>
      <w:r w:rsidR="00603EE8" w:rsidRPr="00EC03A6">
        <w:rPr>
          <w:rStyle w:val="1-Char"/>
          <w:rFonts w:hint="cs"/>
          <w:rtl/>
        </w:rPr>
        <w:t xml:space="preserve">و امامت مردم ابوبکر است و این نه تنها </w:t>
      </w:r>
      <w:r w:rsidR="008D2658" w:rsidRPr="00EC03A6">
        <w:rPr>
          <w:rStyle w:val="1-Char"/>
          <w:rFonts w:hint="cs"/>
          <w:rtl/>
        </w:rPr>
        <w:t>سخن ما بلکه</w:t>
      </w:r>
      <w:r w:rsidR="00C3261C" w:rsidRPr="00EC03A6">
        <w:rPr>
          <w:rStyle w:val="1-Char"/>
          <w:rFonts w:hint="cs"/>
          <w:rtl/>
        </w:rPr>
        <w:t xml:space="preserve"> سخن هر فرد با انصاف و دور از تعصب</w:t>
      </w:r>
      <w:r w:rsidR="009A4061" w:rsidRPr="00EC03A6">
        <w:rPr>
          <w:rStyle w:val="1-Char"/>
          <w:rFonts w:hint="cs"/>
          <w:rtl/>
        </w:rPr>
        <w:t xml:space="preserve"> است و حتی دحلانی </w:t>
      </w:r>
      <w:r w:rsidR="002760AC" w:rsidRPr="00EC03A6">
        <w:rPr>
          <w:rStyle w:val="1-Char"/>
          <w:rFonts w:hint="cs"/>
          <w:rtl/>
        </w:rPr>
        <w:t>علی‌رغم اینکه موسوی فراوان در نقل خود به او تکیه</w:t>
      </w:r>
      <w:r w:rsidR="00E23C6B" w:rsidRPr="00EC03A6">
        <w:rPr>
          <w:rStyle w:val="1-Char"/>
          <w:rFonts w:hint="cs"/>
          <w:rtl/>
        </w:rPr>
        <w:t xml:space="preserve"> نموده ب</w:t>
      </w:r>
      <w:r w:rsidR="00917B63" w:rsidRPr="00EC03A6">
        <w:rPr>
          <w:rStyle w:val="1-Char"/>
          <w:rFonts w:hint="cs"/>
          <w:rtl/>
        </w:rPr>
        <w:t>ه</w:t>
      </w:r>
      <w:r w:rsidR="00E23C6B" w:rsidRPr="00EC03A6">
        <w:rPr>
          <w:rStyle w:val="1-Char"/>
          <w:rFonts w:hint="cs"/>
          <w:rtl/>
        </w:rPr>
        <w:t xml:space="preserve"> این امر تصریح نموده</w:t>
      </w:r>
      <w:r w:rsidR="0081520A" w:rsidRPr="00EC03A6">
        <w:rPr>
          <w:rStyle w:val="1-Char"/>
          <w:rFonts w:hint="cs"/>
          <w:rtl/>
        </w:rPr>
        <w:t xml:space="preserve"> </w:t>
      </w:r>
      <w:r w:rsidR="00917B63" w:rsidRPr="00EC03A6">
        <w:rPr>
          <w:rStyle w:val="1-Char"/>
          <w:rFonts w:hint="cs"/>
          <w:rtl/>
        </w:rPr>
        <w:t>و در (السیر</w:t>
      </w:r>
      <w:r w:rsidR="001A3BBA">
        <w:rPr>
          <w:rStyle w:val="1-Char"/>
          <w:rFonts w:hint="cs"/>
          <w:rtl/>
        </w:rPr>
        <w:t>ة</w:t>
      </w:r>
      <w:r w:rsidR="00917B63" w:rsidRPr="00EC03A6">
        <w:rPr>
          <w:rStyle w:val="1-Char"/>
          <w:rFonts w:hint="cs"/>
          <w:rtl/>
        </w:rPr>
        <w:t xml:space="preserve"> الدحلانیه)</w:t>
      </w:r>
      <w:r w:rsidR="004600C8" w:rsidRPr="00EC03A6">
        <w:rPr>
          <w:rStyle w:val="1-Char"/>
          <w:rFonts w:hint="cs"/>
          <w:rtl/>
        </w:rPr>
        <w:t xml:space="preserve"> (2/362-365) </w:t>
      </w:r>
      <w:r w:rsidR="00EC6F05" w:rsidRPr="00EC03A6">
        <w:rPr>
          <w:rStyle w:val="1-Char"/>
          <w:rFonts w:hint="cs"/>
          <w:rtl/>
        </w:rPr>
        <w:t xml:space="preserve">در ضمن سخن </w:t>
      </w:r>
      <w:r w:rsidR="008A5E75" w:rsidRPr="00EC03A6">
        <w:rPr>
          <w:rStyle w:val="1-Char"/>
          <w:rFonts w:hint="cs"/>
          <w:rtl/>
        </w:rPr>
        <w:t>از سریه اسامه</w:t>
      </w:r>
      <w:r w:rsidR="003963F4" w:rsidRPr="003963F4">
        <w:rPr>
          <w:rStyle w:val="1-Char"/>
          <w:rFonts w:cs="CTraditional Arabic" w:hint="cs"/>
          <w:rtl/>
        </w:rPr>
        <w:t>س</w:t>
      </w:r>
      <w:r w:rsidR="008A5E75" w:rsidRPr="00EC03A6">
        <w:rPr>
          <w:rStyle w:val="1-Char"/>
          <w:rFonts w:hint="cs"/>
          <w:rtl/>
        </w:rPr>
        <w:t xml:space="preserve"> </w:t>
      </w:r>
      <w:r w:rsidR="00BD6945" w:rsidRPr="00EC03A6">
        <w:rPr>
          <w:rStyle w:val="1-Char"/>
          <w:rFonts w:hint="cs"/>
          <w:rtl/>
        </w:rPr>
        <w:t>استثناء نمودن</w:t>
      </w:r>
      <w:r w:rsidR="00EC704E" w:rsidRPr="00EC03A6">
        <w:rPr>
          <w:rStyle w:val="1-Char"/>
          <w:rFonts w:hint="cs"/>
          <w:rtl/>
        </w:rPr>
        <w:t xml:space="preserve"> ابوبکر را برای </w:t>
      </w:r>
      <w:r w:rsidR="007B4521" w:rsidRPr="00EC03A6">
        <w:rPr>
          <w:rStyle w:val="1-Char"/>
          <w:rFonts w:hint="cs"/>
          <w:rtl/>
        </w:rPr>
        <w:t>امامت نماز ذکر کرده است و عقبه می‌گوید</w:t>
      </w:r>
      <w:r w:rsidR="008126A4" w:rsidRPr="00EC03A6">
        <w:rPr>
          <w:rStyle w:val="1-Char"/>
          <w:rFonts w:hint="cs"/>
          <w:rtl/>
        </w:rPr>
        <w:t>:</w:t>
      </w:r>
      <w:r w:rsidR="00FE2CEF" w:rsidRPr="00EC03A6">
        <w:rPr>
          <w:rStyle w:val="1-Char"/>
          <w:rFonts w:hint="cs"/>
          <w:rtl/>
        </w:rPr>
        <w:t xml:space="preserve"> (و در این امر اشاره به خلافت </w:t>
      </w:r>
      <w:r w:rsidR="00A35B95" w:rsidRPr="00EC03A6">
        <w:rPr>
          <w:rStyle w:val="1-Char"/>
          <w:rFonts w:hint="cs"/>
          <w:rtl/>
        </w:rPr>
        <w:t>ابوبکر بعد از پیامبر شده</w:t>
      </w:r>
      <w:r w:rsidR="000D6B72" w:rsidRPr="00EC03A6">
        <w:rPr>
          <w:rStyle w:val="1-Char"/>
          <w:rFonts w:hint="cs"/>
          <w:rtl/>
        </w:rPr>
        <w:t xml:space="preserve"> است). </w:t>
      </w:r>
    </w:p>
    <w:p w:rsidR="000D6B72" w:rsidRPr="00EC03A6" w:rsidRDefault="00E74F1A" w:rsidP="007534BB">
      <w:pPr>
        <w:tabs>
          <w:tab w:val="right" w:pos="7031"/>
        </w:tabs>
        <w:bidi/>
        <w:ind w:firstLine="284"/>
        <w:jc w:val="both"/>
        <w:rPr>
          <w:rStyle w:val="1-Char"/>
          <w:rtl/>
        </w:rPr>
      </w:pPr>
      <w:r w:rsidRPr="00EC03A6">
        <w:rPr>
          <w:rStyle w:val="1-Char"/>
          <w:rFonts w:hint="cs"/>
          <w:rtl/>
        </w:rPr>
        <w:t>و این موسوی</w:t>
      </w:r>
      <w:r w:rsidR="000832AA" w:rsidRPr="00EC03A6">
        <w:rPr>
          <w:rStyle w:val="1-Char"/>
          <w:rFonts w:hint="cs"/>
          <w:rtl/>
        </w:rPr>
        <w:t xml:space="preserve"> چگونه </w:t>
      </w:r>
      <w:r w:rsidR="005E6E8F" w:rsidRPr="00EC03A6">
        <w:rPr>
          <w:rStyle w:val="1-Char"/>
          <w:rFonts w:hint="cs"/>
          <w:rtl/>
        </w:rPr>
        <w:t xml:space="preserve">این همه نصوص </w:t>
      </w:r>
      <w:r w:rsidR="00BD5375" w:rsidRPr="00EC03A6">
        <w:rPr>
          <w:rStyle w:val="1-Char"/>
          <w:rFonts w:hint="cs"/>
          <w:rtl/>
        </w:rPr>
        <w:t>منقول را بازیچه قرار داده و چه زشت و ناپسند</w:t>
      </w:r>
      <w:r w:rsidR="006B7E93">
        <w:rPr>
          <w:rStyle w:val="1-Char"/>
          <w:rFonts w:hint="cs"/>
          <w:rtl/>
        </w:rPr>
        <w:t xml:space="preserve"> آن‌ها </w:t>
      </w:r>
      <w:r w:rsidR="00437B14" w:rsidRPr="00EC03A6">
        <w:rPr>
          <w:rStyle w:val="1-Char"/>
          <w:rFonts w:hint="cs"/>
          <w:rtl/>
        </w:rPr>
        <w:t>را</w:t>
      </w:r>
      <w:r w:rsidR="00915860" w:rsidRPr="00EC03A6">
        <w:rPr>
          <w:rStyle w:val="1-Char"/>
          <w:rFonts w:hint="cs"/>
          <w:rtl/>
        </w:rPr>
        <w:t xml:space="preserve"> [به طبع </w:t>
      </w:r>
      <w:r w:rsidR="00D4174E" w:rsidRPr="00EC03A6">
        <w:rPr>
          <w:rStyle w:val="1-Char"/>
          <w:rFonts w:hint="cs"/>
          <w:rtl/>
        </w:rPr>
        <w:t>خو</w:t>
      </w:r>
      <w:r w:rsidR="00915860" w:rsidRPr="00EC03A6">
        <w:rPr>
          <w:rStyle w:val="1-Char"/>
          <w:rFonts w:hint="cs"/>
          <w:rtl/>
        </w:rPr>
        <w:t xml:space="preserve">د] </w:t>
      </w:r>
      <w:r w:rsidR="0006335F" w:rsidRPr="00EC03A6">
        <w:rPr>
          <w:rStyle w:val="1-Char"/>
          <w:rFonts w:hint="cs"/>
          <w:rtl/>
        </w:rPr>
        <w:t>ق</w:t>
      </w:r>
      <w:r w:rsidR="00E20994" w:rsidRPr="00EC03A6">
        <w:rPr>
          <w:rStyle w:val="1-Char"/>
          <w:rFonts w:hint="cs"/>
          <w:rtl/>
        </w:rPr>
        <w:t>ط</w:t>
      </w:r>
      <w:r w:rsidR="0006335F" w:rsidRPr="00EC03A6">
        <w:rPr>
          <w:rStyle w:val="1-Char"/>
          <w:rFonts w:hint="cs"/>
          <w:rtl/>
        </w:rPr>
        <w:t xml:space="preserve">ع و [قیچی] </w:t>
      </w:r>
      <w:r w:rsidR="009173EF" w:rsidRPr="00EC03A6">
        <w:rPr>
          <w:rStyle w:val="1-Char"/>
          <w:rFonts w:hint="cs"/>
          <w:rtl/>
        </w:rPr>
        <w:t xml:space="preserve">می‌نماید!! </w:t>
      </w:r>
      <w:r w:rsidR="00BA07EC" w:rsidRPr="00EC03A6">
        <w:rPr>
          <w:rStyle w:val="1-Char"/>
          <w:rFonts w:hint="cs"/>
          <w:rtl/>
        </w:rPr>
        <w:t>و سخن او اینکه</w:t>
      </w:r>
      <w:r w:rsidR="000F29F9" w:rsidRPr="00EC03A6">
        <w:rPr>
          <w:rStyle w:val="1-Char"/>
          <w:rFonts w:hint="cs"/>
          <w:rtl/>
        </w:rPr>
        <w:t xml:space="preserve"> پیامبر خواسته با شرکتشان</w:t>
      </w:r>
      <w:r w:rsidR="00A87D3E" w:rsidRPr="00EC03A6">
        <w:rPr>
          <w:rStyle w:val="1-Char"/>
          <w:rFonts w:hint="cs"/>
          <w:rtl/>
        </w:rPr>
        <w:t xml:space="preserve"> </w:t>
      </w:r>
      <w:r w:rsidR="00E20994" w:rsidRPr="00EC03A6">
        <w:rPr>
          <w:rStyle w:val="1-Char"/>
          <w:rFonts w:hint="cs"/>
          <w:rtl/>
        </w:rPr>
        <w:t>در سریه اسامه آنان را از مدینه دور کند</w:t>
      </w:r>
      <w:r w:rsidR="00D4174E" w:rsidRPr="00EC03A6">
        <w:rPr>
          <w:rStyle w:val="1-Char"/>
          <w:rFonts w:hint="cs"/>
          <w:rtl/>
        </w:rPr>
        <w:t>،</w:t>
      </w:r>
      <w:r w:rsidR="00E20994" w:rsidRPr="00EC03A6">
        <w:rPr>
          <w:rStyle w:val="1-Char"/>
          <w:rFonts w:hint="cs"/>
          <w:rtl/>
        </w:rPr>
        <w:t xml:space="preserve"> قبل از هر چیز توهین </w:t>
      </w:r>
      <w:r w:rsidR="00674F50" w:rsidRPr="00EC03A6">
        <w:rPr>
          <w:rStyle w:val="1-Char"/>
          <w:rFonts w:hint="cs"/>
          <w:rtl/>
        </w:rPr>
        <w:t xml:space="preserve">و ایراد از شخصیت [والای] </w:t>
      </w:r>
      <w:r w:rsidR="00524D49" w:rsidRPr="00EC03A6">
        <w:rPr>
          <w:rStyle w:val="1-Char"/>
          <w:rFonts w:hint="cs"/>
          <w:rtl/>
        </w:rPr>
        <w:t>رسول خداست،</w:t>
      </w:r>
      <w:r w:rsidR="00EC7C3A" w:rsidRPr="00EC03A6">
        <w:rPr>
          <w:rStyle w:val="1-Char"/>
          <w:rFonts w:hint="cs"/>
          <w:rtl/>
        </w:rPr>
        <w:t xml:space="preserve"> زیرا این ادعا </w:t>
      </w:r>
      <w:r w:rsidR="00825BA8" w:rsidRPr="00EC03A6">
        <w:rPr>
          <w:rStyle w:val="1-Char"/>
          <w:rFonts w:hint="cs"/>
          <w:rtl/>
        </w:rPr>
        <w:t>مستلزم</w:t>
      </w:r>
      <w:r w:rsidR="00F637E4" w:rsidRPr="00EC03A6">
        <w:rPr>
          <w:rStyle w:val="1-Char"/>
          <w:rFonts w:hint="cs"/>
          <w:rtl/>
        </w:rPr>
        <w:t xml:space="preserve"> مکر و نیرنگ پیامبر</w:t>
      </w:r>
      <w:r w:rsidR="00983A17" w:rsidRPr="00EC03A6">
        <w:rPr>
          <w:rStyle w:val="1-Char"/>
          <w:rFonts w:hint="cs"/>
          <w:rtl/>
        </w:rPr>
        <w:t xml:space="preserve"> [آنهم با شاگردان و سابقین</w:t>
      </w:r>
      <w:r w:rsidR="004A5727" w:rsidRPr="00EC03A6">
        <w:rPr>
          <w:rStyle w:val="1-Char"/>
          <w:rFonts w:hint="cs"/>
          <w:rtl/>
        </w:rPr>
        <w:t xml:space="preserve"> اول</w:t>
      </w:r>
      <w:r w:rsidR="00673BBD" w:rsidRPr="00EC03A6">
        <w:rPr>
          <w:rStyle w:val="1-Char"/>
          <w:rFonts w:hint="cs"/>
          <w:rtl/>
        </w:rPr>
        <w:t>ی</w:t>
      </w:r>
      <w:r w:rsidR="004A5727" w:rsidRPr="00EC03A6">
        <w:rPr>
          <w:rStyle w:val="1-Char"/>
          <w:rFonts w:hint="cs"/>
          <w:rtl/>
        </w:rPr>
        <w:t>ن] است</w:t>
      </w:r>
      <w:r w:rsidR="00673BBD" w:rsidRPr="00EC03A6">
        <w:rPr>
          <w:rStyle w:val="1-Char"/>
          <w:rFonts w:hint="cs"/>
          <w:rtl/>
        </w:rPr>
        <w:t xml:space="preserve"> و این عمل نیرنگ</w:t>
      </w:r>
      <w:r w:rsidR="004F1616" w:rsidRPr="00EC03A6">
        <w:rPr>
          <w:rStyle w:val="1-Char"/>
          <w:rFonts w:hint="cs"/>
          <w:rtl/>
        </w:rPr>
        <w:t>‌آمیز فراخور پیشوایان</w:t>
      </w:r>
      <w:r w:rsidR="00372983" w:rsidRPr="00EC03A6">
        <w:rPr>
          <w:rStyle w:val="1-Char"/>
          <w:rFonts w:hint="cs"/>
          <w:rtl/>
        </w:rPr>
        <w:t xml:space="preserve"> </w:t>
      </w:r>
      <w:r w:rsidR="001D1DA3" w:rsidRPr="00EC03A6">
        <w:rPr>
          <w:rStyle w:val="1-Char"/>
          <w:rFonts w:hint="cs"/>
          <w:rtl/>
        </w:rPr>
        <w:t>شیعه است نه انبیا</w:t>
      </w:r>
      <w:r w:rsidR="007534BB" w:rsidRPr="00EC03A6">
        <w:rPr>
          <w:rStyle w:val="1-Char"/>
          <w:rFonts w:hint="cs"/>
          <w:rtl/>
        </w:rPr>
        <w:t>ی</w:t>
      </w:r>
      <w:r w:rsidR="00B43649" w:rsidRPr="00EC03A6">
        <w:rPr>
          <w:rStyle w:val="1-Char"/>
          <w:rFonts w:hint="cs"/>
          <w:rtl/>
        </w:rPr>
        <w:t xml:space="preserve"> </w:t>
      </w:r>
      <w:r w:rsidR="00BB3226" w:rsidRPr="00EC03A6">
        <w:rPr>
          <w:rStyle w:val="1-Char"/>
          <w:rFonts w:hint="cs"/>
          <w:rtl/>
        </w:rPr>
        <w:t>مرسل زیرا آنان</w:t>
      </w:r>
      <w:r w:rsidR="00104995" w:rsidRPr="00EC03A6">
        <w:rPr>
          <w:rStyle w:val="1-Char"/>
          <w:rFonts w:hint="cs"/>
          <w:rtl/>
        </w:rPr>
        <w:t xml:space="preserve"> صادق‌ترین</w:t>
      </w:r>
      <w:r w:rsidR="00B46FEC" w:rsidRPr="00EC03A6">
        <w:rPr>
          <w:rStyle w:val="1-Char"/>
          <w:rFonts w:hint="cs"/>
          <w:rtl/>
        </w:rPr>
        <w:t xml:space="preserve"> و با وفاتری</w:t>
      </w:r>
      <w:r w:rsidR="00D727C5" w:rsidRPr="00EC03A6">
        <w:rPr>
          <w:rStyle w:val="1-Char"/>
          <w:rFonts w:hint="cs"/>
          <w:rtl/>
        </w:rPr>
        <w:t>ن مردم‌اند. ولیکن</w:t>
      </w:r>
      <w:r w:rsidR="002408C3" w:rsidRPr="00EC03A6">
        <w:rPr>
          <w:rStyle w:val="1-Char"/>
          <w:rFonts w:hint="cs"/>
          <w:rtl/>
        </w:rPr>
        <w:t xml:space="preserve"> عب</w:t>
      </w:r>
      <w:r w:rsidR="00FE2B9C" w:rsidRPr="00EC03A6">
        <w:rPr>
          <w:rStyle w:val="1-Char"/>
          <w:rFonts w:hint="cs"/>
          <w:rtl/>
        </w:rPr>
        <w:t>د</w:t>
      </w:r>
      <w:r w:rsidR="002408C3" w:rsidRPr="00EC03A6">
        <w:rPr>
          <w:rStyle w:val="1-Char"/>
          <w:rFonts w:hint="cs"/>
          <w:rtl/>
        </w:rPr>
        <w:t xml:space="preserve">الحسین </w:t>
      </w:r>
      <w:r w:rsidR="00662E03" w:rsidRPr="00EC03A6">
        <w:rPr>
          <w:rStyle w:val="1-Char"/>
          <w:rFonts w:hint="cs"/>
          <w:rtl/>
        </w:rPr>
        <w:t xml:space="preserve">و سلف او به علت عادت </w:t>
      </w:r>
      <w:r w:rsidR="006F3F5D" w:rsidRPr="00EC03A6">
        <w:rPr>
          <w:rStyle w:val="1-Char"/>
          <w:rFonts w:hint="cs"/>
          <w:rtl/>
        </w:rPr>
        <w:t xml:space="preserve">نمودن </w:t>
      </w:r>
      <w:r w:rsidR="00761D76" w:rsidRPr="00EC03A6">
        <w:rPr>
          <w:rStyle w:val="1-Char"/>
          <w:rFonts w:hint="cs"/>
          <w:rtl/>
        </w:rPr>
        <w:t>به این مکر و نیرنگ</w:t>
      </w:r>
      <w:r w:rsidR="00BA79E8" w:rsidRPr="00EC03A6">
        <w:rPr>
          <w:rStyle w:val="1-Char"/>
          <w:rFonts w:hint="cs"/>
          <w:rtl/>
        </w:rPr>
        <w:t xml:space="preserve"> </w:t>
      </w:r>
      <w:r w:rsidR="00031761" w:rsidRPr="00EC03A6">
        <w:rPr>
          <w:rStyle w:val="1-Char"/>
          <w:rFonts w:hint="cs"/>
          <w:rtl/>
        </w:rPr>
        <w:t xml:space="preserve">و خیانت </w:t>
      </w:r>
      <w:r w:rsidR="008D589F" w:rsidRPr="00EC03A6">
        <w:rPr>
          <w:rStyle w:val="1-Char"/>
          <w:rFonts w:hint="cs"/>
          <w:rtl/>
        </w:rPr>
        <w:t xml:space="preserve">و صفات </w:t>
      </w:r>
      <w:r w:rsidR="00760C7D" w:rsidRPr="00EC03A6">
        <w:rPr>
          <w:rStyle w:val="1-Char"/>
          <w:rFonts w:hint="cs"/>
          <w:rtl/>
        </w:rPr>
        <w:t>ناپسند آن را به عنوان</w:t>
      </w:r>
      <w:r w:rsidR="00F0246D" w:rsidRPr="00EC03A6">
        <w:rPr>
          <w:rStyle w:val="1-Char"/>
          <w:rFonts w:hint="cs"/>
          <w:rtl/>
        </w:rPr>
        <w:t xml:space="preserve"> </w:t>
      </w:r>
      <w:r w:rsidR="005D1E21" w:rsidRPr="00EC03A6">
        <w:rPr>
          <w:rStyle w:val="1-Char"/>
          <w:rFonts w:hint="cs"/>
          <w:rtl/>
        </w:rPr>
        <w:t xml:space="preserve">(تقیه) </w:t>
      </w:r>
      <w:r w:rsidR="000612CA" w:rsidRPr="00EC03A6">
        <w:rPr>
          <w:rStyle w:val="1-Char"/>
          <w:rFonts w:hint="cs"/>
          <w:rtl/>
        </w:rPr>
        <w:t>نام‌گذاری</w:t>
      </w:r>
      <w:r w:rsidR="00F5140A" w:rsidRPr="00EC03A6">
        <w:rPr>
          <w:rStyle w:val="1-Char"/>
          <w:rFonts w:hint="cs"/>
          <w:rtl/>
        </w:rPr>
        <w:t xml:space="preserve"> می‌نمایند</w:t>
      </w:r>
      <w:r w:rsidR="000175A9" w:rsidRPr="00EC03A6">
        <w:rPr>
          <w:rStyle w:val="1-Char"/>
          <w:rFonts w:hint="cs"/>
          <w:rtl/>
        </w:rPr>
        <w:t xml:space="preserve"> </w:t>
      </w:r>
      <w:r w:rsidR="004D08FE" w:rsidRPr="00EC03A6">
        <w:rPr>
          <w:rStyle w:val="1-Char"/>
          <w:rFonts w:hint="cs"/>
          <w:rtl/>
        </w:rPr>
        <w:t>و تلاش می‌نمایند</w:t>
      </w:r>
      <w:r w:rsidR="00164716" w:rsidRPr="00EC03A6">
        <w:rPr>
          <w:rStyle w:val="1-Char"/>
          <w:rFonts w:hint="cs"/>
          <w:rtl/>
        </w:rPr>
        <w:t xml:space="preserve"> </w:t>
      </w:r>
      <w:r w:rsidR="00DF3B45" w:rsidRPr="00EC03A6">
        <w:rPr>
          <w:rStyle w:val="1-Char"/>
          <w:rFonts w:hint="cs"/>
          <w:rtl/>
        </w:rPr>
        <w:t xml:space="preserve">با تفسیر اقوال مردم و حتی انبیاء </w:t>
      </w:r>
      <w:r w:rsidR="00745A50" w:rsidRPr="00EC03A6">
        <w:rPr>
          <w:rStyle w:val="1-Char"/>
          <w:rFonts w:hint="cs"/>
          <w:rtl/>
        </w:rPr>
        <w:t>آن را به عنوان امری عادی [و مقبول]</w:t>
      </w:r>
      <w:r w:rsidR="00D869D4" w:rsidRPr="00EC03A6">
        <w:rPr>
          <w:rStyle w:val="1-Char"/>
          <w:rFonts w:hint="cs"/>
          <w:rtl/>
        </w:rPr>
        <w:t xml:space="preserve"> جلوه دهند</w:t>
      </w:r>
      <w:r w:rsidR="00AE25B9" w:rsidRPr="00EC03A6">
        <w:rPr>
          <w:rStyle w:val="1-Char"/>
          <w:rFonts w:hint="cs"/>
          <w:rtl/>
        </w:rPr>
        <w:t>،</w:t>
      </w:r>
      <w:r w:rsidR="00D869D4" w:rsidRPr="00EC03A6">
        <w:rPr>
          <w:rStyle w:val="1-Char"/>
          <w:rFonts w:hint="cs"/>
          <w:rtl/>
        </w:rPr>
        <w:t xml:space="preserve"> و اما توجیه او اینکه تولیت</w:t>
      </w:r>
      <w:r w:rsidR="003F5B6F" w:rsidRPr="00EC03A6">
        <w:rPr>
          <w:rStyle w:val="1-Char"/>
          <w:rFonts w:hint="cs"/>
          <w:rtl/>
        </w:rPr>
        <w:t xml:space="preserve"> اسامه و امارت اسامه به خاطر این بوده که پایین بودن </w:t>
      </w:r>
      <w:r w:rsidR="00A60C71" w:rsidRPr="00EC03A6">
        <w:rPr>
          <w:rStyle w:val="1-Char"/>
          <w:rFonts w:hint="cs"/>
          <w:rtl/>
        </w:rPr>
        <w:t xml:space="preserve">منصب و منزلت </w:t>
      </w:r>
      <w:r w:rsidR="0055144B" w:rsidRPr="00EC03A6">
        <w:rPr>
          <w:rStyle w:val="1-Char"/>
          <w:rFonts w:hint="cs"/>
          <w:rtl/>
        </w:rPr>
        <w:t>برخی از صحابه</w:t>
      </w:r>
      <w:r w:rsidR="00AE25B9" w:rsidRPr="00EC03A6">
        <w:rPr>
          <w:rStyle w:val="1-Char"/>
          <w:rFonts w:hint="cs"/>
          <w:rtl/>
        </w:rPr>
        <w:t xml:space="preserve"> را</w:t>
      </w:r>
      <w:r w:rsidR="0055144B" w:rsidRPr="00EC03A6">
        <w:rPr>
          <w:rStyle w:val="1-Char"/>
          <w:rFonts w:hint="cs"/>
          <w:rtl/>
        </w:rPr>
        <w:t xml:space="preserve"> نشان دهند</w:t>
      </w:r>
      <w:r w:rsidR="00AE25B9" w:rsidRPr="00EC03A6">
        <w:rPr>
          <w:rStyle w:val="1-Char"/>
          <w:rFonts w:hint="cs"/>
          <w:rtl/>
        </w:rPr>
        <w:t>.</w:t>
      </w:r>
      <w:r w:rsidR="0055144B" w:rsidRPr="00EC03A6">
        <w:rPr>
          <w:rStyle w:val="1-Char"/>
          <w:rFonts w:hint="cs"/>
          <w:rtl/>
        </w:rPr>
        <w:t xml:space="preserve"> اگر هدف او از </w:t>
      </w:r>
      <w:r w:rsidR="001A2B1B" w:rsidRPr="00EC03A6">
        <w:rPr>
          <w:rStyle w:val="1-Char"/>
          <w:rFonts w:hint="cs"/>
          <w:rtl/>
        </w:rPr>
        <w:t>آن عده ابوبکر باشد حال پیامبر</w:t>
      </w:r>
      <w:r w:rsidR="00BB6F17" w:rsidRPr="00BB6F17">
        <w:rPr>
          <w:rStyle w:val="1-Char"/>
          <w:rFonts w:cs="CTraditional Arabic" w:hint="cs"/>
          <w:rtl/>
        </w:rPr>
        <w:t xml:space="preserve"> ج </w:t>
      </w:r>
      <w:r w:rsidR="003840BB" w:rsidRPr="00EC03A6">
        <w:rPr>
          <w:rStyle w:val="1-Char"/>
          <w:rFonts w:hint="cs"/>
          <w:rtl/>
        </w:rPr>
        <w:t>او را برای بزرگترین</w:t>
      </w:r>
      <w:r w:rsidR="000D0EC0" w:rsidRPr="00EC03A6">
        <w:rPr>
          <w:rStyle w:val="1-Char"/>
          <w:rFonts w:hint="cs"/>
          <w:rtl/>
        </w:rPr>
        <w:t xml:space="preserve"> </w:t>
      </w:r>
      <w:r w:rsidR="008761FA" w:rsidRPr="00EC03A6">
        <w:rPr>
          <w:rStyle w:val="1-Char"/>
          <w:rFonts w:hint="cs"/>
          <w:rtl/>
        </w:rPr>
        <w:t xml:space="preserve">رکن از ارکان دین یعنی نماز به عنوان امام و پیشوای مردم انتخاب نموده و </w:t>
      </w:r>
      <w:r w:rsidR="003A407F" w:rsidRPr="00EC03A6">
        <w:rPr>
          <w:rStyle w:val="1-Char"/>
          <w:rFonts w:hint="cs"/>
          <w:rtl/>
        </w:rPr>
        <w:t xml:space="preserve">اگر چنان هدف </w:t>
      </w:r>
      <w:r w:rsidR="00BC0D1F" w:rsidRPr="00EC03A6">
        <w:rPr>
          <w:rStyle w:val="1-Char"/>
          <w:rFonts w:hint="cs"/>
          <w:rtl/>
        </w:rPr>
        <w:t>و منظور</w:t>
      </w:r>
      <w:r w:rsidR="008A3517" w:rsidRPr="00EC03A6">
        <w:rPr>
          <w:rStyle w:val="1-Char"/>
          <w:rFonts w:hint="cs"/>
          <w:rtl/>
        </w:rPr>
        <w:t xml:space="preserve">ی داشت چرا اسامه و یا هر فرد دیگر مانند اسامه را برای </w:t>
      </w:r>
      <w:r w:rsidR="00FE2253" w:rsidRPr="00EC03A6">
        <w:rPr>
          <w:rStyle w:val="1-Char"/>
          <w:rFonts w:hint="cs"/>
          <w:rtl/>
        </w:rPr>
        <w:t xml:space="preserve">امامت نماز انتخاب </w:t>
      </w:r>
      <w:r w:rsidR="00E71F0F" w:rsidRPr="00EC03A6">
        <w:rPr>
          <w:rStyle w:val="1-Char"/>
          <w:rFonts w:hint="cs"/>
          <w:rtl/>
        </w:rPr>
        <w:t xml:space="preserve">ننموده </w:t>
      </w:r>
      <w:r w:rsidR="00C86BC2" w:rsidRPr="00EC03A6">
        <w:rPr>
          <w:rStyle w:val="1-Char"/>
          <w:rFonts w:hint="cs"/>
          <w:rtl/>
        </w:rPr>
        <w:t>و چرا صراحتاً</w:t>
      </w:r>
      <w:r w:rsidR="00F13CF0" w:rsidRPr="00EC03A6">
        <w:rPr>
          <w:rStyle w:val="1-Char"/>
          <w:rFonts w:hint="cs"/>
          <w:rtl/>
        </w:rPr>
        <w:t xml:space="preserve"> پیامبر به این امر و هدف تصریح ننمود؟ </w:t>
      </w:r>
      <w:r w:rsidR="006403F7" w:rsidRPr="00EC03A6">
        <w:rPr>
          <w:rStyle w:val="1-Char"/>
          <w:rFonts w:hint="cs"/>
          <w:rtl/>
        </w:rPr>
        <w:t>آیا از آنان می‌ترسید یا این هم مکر و نیرنگ است که پیام</w:t>
      </w:r>
      <w:r w:rsidR="00A66623" w:rsidRPr="00EC03A6">
        <w:rPr>
          <w:rStyle w:val="1-Char"/>
          <w:rFonts w:hint="cs"/>
          <w:rtl/>
        </w:rPr>
        <w:t>ب</w:t>
      </w:r>
      <w:r w:rsidR="006403F7" w:rsidRPr="00EC03A6">
        <w:rPr>
          <w:rStyle w:val="1-Char"/>
          <w:rFonts w:hint="cs"/>
          <w:rtl/>
        </w:rPr>
        <w:t>ران</w:t>
      </w:r>
      <w:r w:rsidR="00BB6F17" w:rsidRPr="00BB6F17">
        <w:rPr>
          <w:rStyle w:val="1-Char"/>
          <w:rFonts w:cs="CTraditional Arabic" w:hint="cs"/>
          <w:rtl/>
        </w:rPr>
        <w:t xml:space="preserve"> ج </w:t>
      </w:r>
      <w:r w:rsidR="003E2289" w:rsidRPr="00EC03A6">
        <w:rPr>
          <w:rStyle w:val="1-Char"/>
          <w:rFonts w:hint="cs"/>
          <w:rtl/>
        </w:rPr>
        <w:t xml:space="preserve">از آن مبرا می‌باشند؟ </w:t>
      </w:r>
    </w:p>
    <w:p w:rsidR="00AD22E4" w:rsidRPr="00EC03A6" w:rsidRDefault="00842B21" w:rsidP="007534BB">
      <w:pPr>
        <w:tabs>
          <w:tab w:val="right" w:pos="7031"/>
        </w:tabs>
        <w:bidi/>
        <w:ind w:firstLine="284"/>
        <w:jc w:val="both"/>
        <w:rPr>
          <w:rStyle w:val="1-Char"/>
          <w:rtl/>
        </w:rPr>
      </w:pPr>
      <w:r w:rsidRPr="00EC03A6">
        <w:rPr>
          <w:rStyle w:val="1-Char"/>
          <w:rFonts w:hint="cs"/>
          <w:rtl/>
        </w:rPr>
        <w:t>و در ضمن پاسخ بر مراجعه (36) در حدیث سوم</w:t>
      </w:r>
      <w:r w:rsidR="00B53747" w:rsidRPr="00EC03A6">
        <w:rPr>
          <w:rStyle w:val="1-Char"/>
          <w:rFonts w:hint="cs"/>
          <w:rtl/>
        </w:rPr>
        <w:t xml:space="preserve"> عوامل و اموری که پیامبر برای تعیین امیران سریه‌ها و غزوات در نظر می‌گرفت اشاره نمودیم </w:t>
      </w:r>
      <w:r w:rsidR="00CF57FB" w:rsidRPr="00EC03A6">
        <w:rPr>
          <w:rStyle w:val="1-Char"/>
          <w:rFonts w:hint="cs"/>
          <w:rtl/>
        </w:rPr>
        <w:t xml:space="preserve">و در آنجا به امارت و علت تعیین آن اشاره نمودیم و علت آن اینکه رومیانی </w:t>
      </w:r>
      <w:r w:rsidR="00C20DF0" w:rsidRPr="00EC03A6">
        <w:rPr>
          <w:rStyle w:val="1-Char"/>
          <w:rFonts w:hint="cs"/>
          <w:rtl/>
        </w:rPr>
        <w:t xml:space="preserve">که اسامه برای جنگ با آن بیرون می‌رفت کسانی بوده‌اند </w:t>
      </w:r>
      <w:r w:rsidR="004B1618" w:rsidRPr="00EC03A6">
        <w:rPr>
          <w:rStyle w:val="1-Char"/>
          <w:rFonts w:hint="cs"/>
          <w:rtl/>
        </w:rPr>
        <w:t xml:space="preserve">که در جنگ </w:t>
      </w:r>
      <w:r w:rsidR="00761A22" w:rsidRPr="00EC03A6">
        <w:rPr>
          <w:rStyle w:val="1-Char"/>
          <w:rFonts w:hint="cs"/>
          <w:rtl/>
        </w:rPr>
        <w:t>مؤته</w:t>
      </w:r>
      <w:r w:rsidR="009C361D" w:rsidRPr="00EC03A6">
        <w:rPr>
          <w:rStyle w:val="1-Char"/>
          <w:rFonts w:hint="cs"/>
          <w:rtl/>
        </w:rPr>
        <w:t xml:space="preserve"> پدر او </w:t>
      </w:r>
      <w:r w:rsidR="00AD0D9B" w:rsidRPr="00EC03A6">
        <w:rPr>
          <w:rStyle w:val="1-Char"/>
          <w:rFonts w:hint="cs"/>
          <w:rtl/>
        </w:rPr>
        <w:t>[زید]</w:t>
      </w:r>
      <w:r w:rsidR="00E5327D" w:rsidRPr="00EC03A6">
        <w:rPr>
          <w:rStyle w:val="1-Char"/>
          <w:rFonts w:hint="cs"/>
          <w:rtl/>
        </w:rPr>
        <w:t xml:space="preserve"> را کشته بودند و این خود انگیزه</w:t>
      </w:r>
      <w:r w:rsidR="00AE25B9" w:rsidRPr="00EC03A6">
        <w:rPr>
          <w:rStyle w:val="1-Char"/>
          <w:rFonts w:hint="eastAsia"/>
          <w:rtl/>
        </w:rPr>
        <w:t>‌</w:t>
      </w:r>
      <w:r w:rsidR="00E5327D" w:rsidRPr="00EC03A6">
        <w:rPr>
          <w:rStyle w:val="1-Char"/>
          <w:rFonts w:hint="cs"/>
          <w:rtl/>
        </w:rPr>
        <w:t>ای</w:t>
      </w:r>
      <w:r w:rsidR="00081C57" w:rsidRPr="00EC03A6">
        <w:rPr>
          <w:rStyle w:val="1-Char"/>
          <w:rFonts w:hint="cs"/>
          <w:rtl/>
        </w:rPr>
        <w:t xml:space="preserve"> دیگر برای شرکت اسامه در آن </w:t>
      </w:r>
      <w:r w:rsidR="00907D6F" w:rsidRPr="00EC03A6">
        <w:rPr>
          <w:rStyle w:val="1-Char"/>
          <w:rFonts w:hint="cs"/>
          <w:rtl/>
        </w:rPr>
        <w:t>جنگ می</w:t>
      </w:r>
      <w:r w:rsidR="00907D6F" w:rsidRPr="00EC03A6">
        <w:rPr>
          <w:rStyle w:val="1-Char"/>
          <w:rFonts w:hint="eastAsia"/>
          <w:rtl/>
        </w:rPr>
        <w:t>‌</w:t>
      </w:r>
      <w:r w:rsidR="00907D6F" w:rsidRPr="00EC03A6">
        <w:rPr>
          <w:rStyle w:val="1-Char"/>
          <w:rFonts w:hint="cs"/>
          <w:rtl/>
        </w:rPr>
        <w:t>باشد و حتی پیامبر</w:t>
      </w:r>
      <w:r w:rsidR="00BB6F17" w:rsidRPr="00BB6F17">
        <w:rPr>
          <w:rStyle w:val="1-Char"/>
          <w:rFonts w:cs="CTraditional Arabic" w:hint="cs"/>
          <w:rtl/>
        </w:rPr>
        <w:t xml:space="preserve"> ج </w:t>
      </w:r>
      <w:r w:rsidR="008919F6" w:rsidRPr="00EC03A6">
        <w:rPr>
          <w:rStyle w:val="1-Char"/>
          <w:rFonts w:hint="cs"/>
          <w:rtl/>
        </w:rPr>
        <w:t>به او فرموده است</w:t>
      </w:r>
      <w:r w:rsidR="008126A4" w:rsidRPr="00EC03A6">
        <w:rPr>
          <w:rStyle w:val="1-Char"/>
          <w:rFonts w:hint="cs"/>
          <w:rtl/>
        </w:rPr>
        <w:t>:</w:t>
      </w:r>
      <w:r w:rsidR="008919F6" w:rsidRPr="00EC03A6">
        <w:rPr>
          <w:rStyle w:val="1-Char"/>
          <w:rFonts w:hint="cs"/>
          <w:rtl/>
        </w:rPr>
        <w:t xml:space="preserve"> (به موضع و محل کشتن پدرت </w:t>
      </w:r>
      <w:r w:rsidR="0074059E" w:rsidRPr="00EC03A6">
        <w:rPr>
          <w:rStyle w:val="1-Char"/>
          <w:rFonts w:hint="cs"/>
          <w:rtl/>
        </w:rPr>
        <w:t xml:space="preserve">حرکت کن و لشکر و چارپایان </w:t>
      </w:r>
      <w:r w:rsidR="007534BB" w:rsidRPr="00EC03A6">
        <w:rPr>
          <w:rStyle w:val="1-Char"/>
          <w:rFonts w:hint="cs"/>
          <w:rtl/>
        </w:rPr>
        <w:t>را بر</w:t>
      </w:r>
      <w:r w:rsidR="00EA3FCA" w:rsidRPr="00EC03A6">
        <w:rPr>
          <w:rStyle w:val="1-Char"/>
          <w:rFonts w:hint="cs"/>
          <w:rtl/>
        </w:rPr>
        <w:t xml:space="preserve"> آنان وارد سازید و شما را امی</w:t>
      </w:r>
      <w:r w:rsidR="009173E7" w:rsidRPr="00EC03A6">
        <w:rPr>
          <w:rStyle w:val="1-Char"/>
          <w:rFonts w:hint="cs"/>
          <w:rtl/>
        </w:rPr>
        <w:t>ر</w:t>
      </w:r>
      <w:r w:rsidR="00EA3FCA" w:rsidRPr="00EC03A6">
        <w:rPr>
          <w:rStyle w:val="1-Char"/>
          <w:rFonts w:hint="cs"/>
          <w:rtl/>
        </w:rPr>
        <w:t xml:space="preserve"> این لشکر نموده‌ام). </w:t>
      </w:r>
    </w:p>
    <w:p w:rsidR="00EA3FCA" w:rsidRPr="00EC03A6" w:rsidRDefault="00EA3FCA" w:rsidP="007074DE">
      <w:pPr>
        <w:tabs>
          <w:tab w:val="right" w:pos="7031"/>
        </w:tabs>
        <w:bidi/>
        <w:ind w:firstLine="284"/>
        <w:jc w:val="both"/>
        <w:rPr>
          <w:rStyle w:val="1-Char"/>
          <w:rtl/>
        </w:rPr>
      </w:pPr>
      <w:r w:rsidRPr="00EC03A6">
        <w:rPr>
          <w:rStyle w:val="1-Char"/>
          <w:rFonts w:hint="cs"/>
          <w:rtl/>
        </w:rPr>
        <w:t xml:space="preserve">مغازی الواقدی 32 (117-119) </w:t>
      </w:r>
      <w:r w:rsidR="00396978" w:rsidRPr="00EC03A6">
        <w:rPr>
          <w:rStyle w:val="1-Char"/>
          <w:rFonts w:hint="cs"/>
          <w:rtl/>
        </w:rPr>
        <w:t xml:space="preserve">- </w:t>
      </w:r>
      <w:r w:rsidRPr="00EC03A6">
        <w:rPr>
          <w:rStyle w:val="1-Char"/>
          <w:rFonts w:hint="cs"/>
          <w:rtl/>
        </w:rPr>
        <w:t xml:space="preserve">و </w:t>
      </w:r>
      <w:r w:rsidR="007C648E">
        <w:rPr>
          <w:rStyle w:val="1-Char"/>
          <w:rFonts w:hint="cs"/>
          <w:rtl/>
        </w:rPr>
        <w:t>همچنان که</w:t>
      </w:r>
      <w:r w:rsidRPr="00EC03A6">
        <w:rPr>
          <w:rStyle w:val="1-Char"/>
          <w:rFonts w:hint="cs"/>
          <w:rtl/>
        </w:rPr>
        <w:t xml:space="preserve"> </w:t>
      </w:r>
      <w:r w:rsidR="00B37430" w:rsidRPr="00EC03A6">
        <w:rPr>
          <w:rStyle w:val="1-Char"/>
          <w:rFonts w:hint="cs"/>
          <w:rtl/>
        </w:rPr>
        <w:t xml:space="preserve">موسوی خود </w:t>
      </w:r>
      <w:r w:rsidR="00396978" w:rsidRPr="00EC03A6">
        <w:rPr>
          <w:rStyle w:val="1-Char"/>
          <w:rFonts w:hint="cs"/>
          <w:rtl/>
        </w:rPr>
        <w:t xml:space="preserve">- </w:t>
      </w:r>
      <w:r w:rsidR="00B37430" w:rsidRPr="00EC03A6">
        <w:rPr>
          <w:rStyle w:val="1-Char"/>
          <w:rFonts w:hint="cs"/>
          <w:rtl/>
        </w:rPr>
        <w:t>ذکر نموده اسامه عملاً</w:t>
      </w:r>
      <w:r w:rsidR="00112B12" w:rsidRPr="00EC03A6">
        <w:rPr>
          <w:rStyle w:val="1-Char"/>
          <w:rFonts w:hint="cs"/>
          <w:rtl/>
        </w:rPr>
        <w:t xml:space="preserve"> </w:t>
      </w:r>
      <w:r w:rsidR="00A30B2A" w:rsidRPr="00EC03A6">
        <w:rPr>
          <w:rStyle w:val="1-Char"/>
          <w:rFonts w:hint="cs"/>
          <w:rtl/>
        </w:rPr>
        <w:t xml:space="preserve">قاتل پدر خود را کشته است، </w:t>
      </w:r>
      <w:r w:rsidR="00481A0D" w:rsidRPr="00EC03A6">
        <w:rPr>
          <w:rStyle w:val="1-Char"/>
          <w:rFonts w:hint="cs"/>
          <w:rtl/>
        </w:rPr>
        <w:t xml:space="preserve">و این سخن و روایت بیانگر سبب امارت و تولیت اسامه بر آن لشکر است. </w:t>
      </w:r>
    </w:p>
    <w:p w:rsidR="00481A0D" w:rsidRDefault="00306DFA" w:rsidP="007074DE">
      <w:pPr>
        <w:pStyle w:val="Heading3"/>
        <w:bidi/>
        <w:rPr>
          <w:rtl/>
          <w:lang w:bidi="fa-IR"/>
        </w:rPr>
      </w:pPr>
      <w:bookmarkStart w:id="66" w:name="_Toc430177497"/>
      <w:r>
        <w:rPr>
          <w:rFonts w:hint="cs"/>
          <w:rtl/>
          <w:lang w:bidi="fa-IR"/>
        </w:rPr>
        <w:t>مرا</w:t>
      </w:r>
      <w:r w:rsidR="00EC5DF7">
        <w:rPr>
          <w:rFonts w:hint="cs"/>
          <w:rtl/>
          <w:lang w:bidi="fa-IR"/>
        </w:rPr>
        <w:t>جعه</w:t>
      </w:r>
      <w:r w:rsidR="00351469">
        <w:rPr>
          <w:rFonts w:hint="cs"/>
          <w:rtl/>
          <w:lang w:bidi="fa-IR"/>
        </w:rPr>
        <w:t xml:space="preserve"> </w:t>
      </w:r>
      <w:r w:rsidR="00E241C7">
        <w:rPr>
          <w:rFonts w:hint="cs"/>
          <w:rtl/>
          <w:lang w:bidi="fa-IR"/>
        </w:rPr>
        <w:t>(91)</w:t>
      </w:r>
      <w:r w:rsidR="008126A4">
        <w:rPr>
          <w:rFonts w:hint="cs"/>
          <w:rtl/>
          <w:lang w:bidi="fa-IR"/>
        </w:rPr>
        <w:t>:</w:t>
      </w:r>
      <w:r w:rsidR="00AF46D8">
        <w:rPr>
          <w:rFonts w:hint="cs"/>
          <w:rtl/>
          <w:lang w:bidi="fa-IR"/>
        </w:rPr>
        <w:t xml:space="preserve"> س</w:t>
      </w:r>
      <w:r w:rsidR="008126A4">
        <w:rPr>
          <w:rFonts w:hint="cs"/>
          <w:rtl/>
          <w:lang w:bidi="fa-IR"/>
        </w:rPr>
        <w:t>:</w:t>
      </w:r>
      <w:bookmarkEnd w:id="66"/>
      <w:r w:rsidR="00AF46D8">
        <w:rPr>
          <w:rFonts w:hint="cs"/>
          <w:rtl/>
          <w:lang w:bidi="fa-IR"/>
        </w:rPr>
        <w:t xml:space="preserve"> </w:t>
      </w:r>
    </w:p>
    <w:p w:rsidR="00AD22E4" w:rsidRPr="00EC03A6" w:rsidRDefault="00C736A8" w:rsidP="00CA7A7B">
      <w:pPr>
        <w:pStyle w:val="ListParagraph"/>
        <w:numPr>
          <w:ilvl w:val="0"/>
          <w:numId w:val="30"/>
        </w:numPr>
        <w:tabs>
          <w:tab w:val="right" w:pos="7031"/>
        </w:tabs>
        <w:bidi/>
        <w:jc w:val="both"/>
        <w:rPr>
          <w:rStyle w:val="1-Char"/>
          <w:rtl/>
        </w:rPr>
      </w:pPr>
      <w:r w:rsidRPr="00EC03A6">
        <w:rPr>
          <w:rStyle w:val="1-Char"/>
          <w:rFonts w:hint="cs"/>
          <w:rtl/>
        </w:rPr>
        <w:t xml:space="preserve">اعتذار </w:t>
      </w:r>
      <w:r w:rsidR="00807294" w:rsidRPr="00EC03A6">
        <w:rPr>
          <w:rStyle w:val="1-Char"/>
          <w:rFonts w:hint="cs"/>
          <w:rtl/>
        </w:rPr>
        <w:t>و توجیه</w:t>
      </w:r>
      <w:r w:rsidR="008F1DDC" w:rsidRPr="00EC03A6">
        <w:rPr>
          <w:rStyle w:val="1-Char"/>
          <w:rFonts w:hint="cs"/>
          <w:rtl/>
        </w:rPr>
        <w:t xml:space="preserve"> </w:t>
      </w:r>
      <w:r w:rsidR="002E55E7" w:rsidRPr="00EC03A6">
        <w:rPr>
          <w:rStyle w:val="1-Char"/>
          <w:rFonts w:hint="cs"/>
          <w:rtl/>
        </w:rPr>
        <w:t xml:space="preserve">شیخ الازهر </w:t>
      </w:r>
      <w:r w:rsidR="00545D0C" w:rsidRPr="00CA7A7B">
        <w:rPr>
          <w:rFonts w:hint="cs"/>
          <w:sz w:val="28"/>
          <w:szCs w:val="28"/>
          <w:rtl/>
          <w:lang w:bidi="fa-IR"/>
        </w:rPr>
        <w:t>–</w:t>
      </w:r>
      <w:r w:rsidR="007603DB" w:rsidRPr="00EC03A6">
        <w:rPr>
          <w:rStyle w:val="1-Char"/>
          <w:rFonts w:hint="cs"/>
          <w:rtl/>
        </w:rPr>
        <w:t xml:space="preserve"> </w:t>
      </w:r>
      <w:r w:rsidR="00545D0C" w:rsidRPr="00EC03A6">
        <w:rPr>
          <w:rStyle w:val="1-Char"/>
          <w:rFonts w:hint="cs"/>
          <w:rtl/>
        </w:rPr>
        <w:t xml:space="preserve">بعد از اقرار موهوم </w:t>
      </w:r>
      <w:r w:rsidR="00545D0C" w:rsidRPr="00CA7A7B">
        <w:rPr>
          <w:rFonts w:hint="cs"/>
          <w:sz w:val="28"/>
          <w:szCs w:val="28"/>
          <w:rtl/>
          <w:lang w:bidi="fa-IR"/>
        </w:rPr>
        <w:t>–</w:t>
      </w:r>
      <w:r w:rsidR="00545D0C" w:rsidRPr="00EC03A6">
        <w:rPr>
          <w:rStyle w:val="1-Char"/>
          <w:rFonts w:hint="cs"/>
          <w:rtl/>
        </w:rPr>
        <w:t xml:space="preserve"> به آنچه</w:t>
      </w:r>
      <w:r w:rsidR="00616994" w:rsidRPr="00EC03A6">
        <w:rPr>
          <w:rStyle w:val="1-Char"/>
          <w:rFonts w:hint="cs"/>
          <w:rtl/>
        </w:rPr>
        <w:t xml:space="preserve"> دربار</w:t>
      </w:r>
      <w:r w:rsidR="006759D6">
        <w:rPr>
          <w:rStyle w:val="1-Char"/>
          <w:rFonts w:hint="cs"/>
          <w:rtl/>
        </w:rPr>
        <w:t>ۀ</w:t>
      </w:r>
      <w:r w:rsidR="00616994" w:rsidRPr="00EC03A6">
        <w:rPr>
          <w:rStyle w:val="1-Char"/>
          <w:rFonts w:hint="cs"/>
          <w:rtl/>
        </w:rPr>
        <w:t xml:space="preserve"> سری</w:t>
      </w:r>
      <w:r w:rsidR="006759D6">
        <w:rPr>
          <w:rStyle w:val="1-Char"/>
          <w:rFonts w:hint="cs"/>
          <w:rtl/>
        </w:rPr>
        <w:t>ۀ</w:t>
      </w:r>
      <w:r w:rsidR="00616994" w:rsidRPr="00EC03A6">
        <w:rPr>
          <w:rStyle w:val="1-Char"/>
          <w:rFonts w:hint="cs"/>
          <w:rtl/>
        </w:rPr>
        <w:t xml:space="preserve"> </w:t>
      </w:r>
      <w:r w:rsidR="008F534F" w:rsidRPr="00EC03A6">
        <w:rPr>
          <w:rStyle w:val="1-Char"/>
          <w:rFonts w:hint="cs"/>
          <w:rtl/>
        </w:rPr>
        <w:t xml:space="preserve">اسامه به صحابه نسبت داده شده است که نقض آن چندان سخت نیست. </w:t>
      </w:r>
    </w:p>
    <w:p w:rsidR="00AD22E4" w:rsidRPr="00EC03A6" w:rsidRDefault="00F024BD" w:rsidP="00CA7A7B">
      <w:pPr>
        <w:pStyle w:val="ListParagraph"/>
        <w:numPr>
          <w:ilvl w:val="0"/>
          <w:numId w:val="30"/>
        </w:numPr>
        <w:tabs>
          <w:tab w:val="right" w:pos="7031"/>
        </w:tabs>
        <w:bidi/>
        <w:jc w:val="both"/>
        <w:rPr>
          <w:rStyle w:val="1-Char"/>
          <w:rtl/>
        </w:rPr>
      </w:pPr>
      <w:r w:rsidRPr="00EC03A6">
        <w:rPr>
          <w:rStyle w:val="1-Char"/>
          <w:rFonts w:hint="cs"/>
          <w:rtl/>
        </w:rPr>
        <w:t>انکار ورود حدیث در مورد نفرین</w:t>
      </w:r>
      <w:r w:rsidR="00F34DED" w:rsidRPr="00EC03A6">
        <w:rPr>
          <w:rStyle w:val="1-Char"/>
          <w:rFonts w:hint="cs"/>
          <w:rtl/>
        </w:rPr>
        <w:t xml:space="preserve"> </w:t>
      </w:r>
      <w:r w:rsidR="00953FD5" w:rsidRPr="00EC03A6">
        <w:rPr>
          <w:rStyle w:val="1-Char"/>
          <w:rFonts w:hint="cs"/>
          <w:rtl/>
        </w:rPr>
        <w:t>متخلف از سری</w:t>
      </w:r>
      <w:r w:rsidR="006759D6">
        <w:rPr>
          <w:rStyle w:val="1-Char"/>
          <w:rFonts w:hint="cs"/>
          <w:rtl/>
        </w:rPr>
        <w:t>ۀ</w:t>
      </w:r>
      <w:r w:rsidR="00953FD5" w:rsidRPr="00EC03A6">
        <w:rPr>
          <w:rStyle w:val="1-Char"/>
          <w:rFonts w:hint="cs"/>
          <w:rtl/>
        </w:rPr>
        <w:t xml:space="preserve"> اسامه</w:t>
      </w:r>
      <w:r w:rsidR="00D404A3" w:rsidRPr="00EC03A6">
        <w:rPr>
          <w:rStyle w:val="1-Char"/>
          <w:rFonts w:hint="cs"/>
          <w:rtl/>
        </w:rPr>
        <w:t>.</w:t>
      </w:r>
      <w:r w:rsidR="005F0581" w:rsidRPr="00EC03A6">
        <w:rPr>
          <w:rStyle w:val="1-Char"/>
          <w:rFonts w:hint="cs"/>
          <w:rtl/>
        </w:rPr>
        <w:t xml:space="preserve"> </w:t>
      </w:r>
    </w:p>
    <w:p w:rsidR="00AD22E4" w:rsidRDefault="00D404A3" w:rsidP="007074DE">
      <w:pPr>
        <w:pStyle w:val="Heading3"/>
        <w:bidi/>
        <w:rPr>
          <w:rtl/>
          <w:lang w:bidi="fa-IR"/>
        </w:rPr>
      </w:pPr>
      <w:bookmarkStart w:id="67" w:name="_Toc430177498"/>
      <w:r>
        <w:rPr>
          <w:rFonts w:hint="cs"/>
          <w:rtl/>
          <w:lang w:bidi="fa-IR"/>
        </w:rPr>
        <w:t>مراجعه</w:t>
      </w:r>
      <w:r w:rsidR="00A152A1">
        <w:rPr>
          <w:rFonts w:hint="cs"/>
          <w:rtl/>
          <w:lang w:bidi="fa-IR"/>
        </w:rPr>
        <w:t xml:space="preserve"> (92)</w:t>
      </w:r>
      <w:r w:rsidR="008126A4">
        <w:rPr>
          <w:rFonts w:hint="cs"/>
          <w:rtl/>
          <w:lang w:bidi="fa-IR"/>
        </w:rPr>
        <w:t>:</w:t>
      </w:r>
      <w:r w:rsidR="00A152A1">
        <w:rPr>
          <w:rFonts w:hint="cs"/>
          <w:rtl/>
          <w:lang w:bidi="fa-IR"/>
        </w:rPr>
        <w:t xml:space="preserve"> ش</w:t>
      </w:r>
      <w:r w:rsidR="008126A4">
        <w:rPr>
          <w:rFonts w:hint="cs"/>
          <w:rtl/>
          <w:lang w:bidi="fa-IR"/>
        </w:rPr>
        <w:t>:</w:t>
      </w:r>
      <w:bookmarkEnd w:id="67"/>
      <w:r w:rsidR="00A152A1">
        <w:rPr>
          <w:rFonts w:hint="cs"/>
          <w:rtl/>
          <w:lang w:bidi="fa-IR"/>
        </w:rPr>
        <w:t xml:space="preserve"> </w:t>
      </w:r>
    </w:p>
    <w:p w:rsidR="00AD22E4" w:rsidRPr="00EC03A6" w:rsidRDefault="00752B77" w:rsidP="00CA7A7B">
      <w:pPr>
        <w:pStyle w:val="ListParagraph"/>
        <w:numPr>
          <w:ilvl w:val="0"/>
          <w:numId w:val="31"/>
        </w:numPr>
        <w:tabs>
          <w:tab w:val="right" w:pos="7031"/>
        </w:tabs>
        <w:bidi/>
        <w:jc w:val="both"/>
        <w:rPr>
          <w:rStyle w:val="1-Char"/>
          <w:rtl/>
        </w:rPr>
      </w:pPr>
      <w:r w:rsidRPr="00EC03A6">
        <w:rPr>
          <w:rStyle w:val="1-Char"/>
          <w:rFonts w:hint="cs"/>
          <w:rtl/>
        </w:rPr>
        <w:t xml:space="preserve">نقض عذرهای </w:t>
      </w:r>
      <w:r w:rsidR="00450760" w:rsidRPr="00EC03A6">
        <w:rPr>
          <w:rStyle w:val="1-Char"/>
          <w:rFonts w:hint="cs"/>
          <w:rtl/>
        </w:rPr>
        <w:t xml:space="preserve">منسوب به شیخ الازهر توسط عبدالحسین </w:t>
      </w:r>
      <w:r w:rsidR="005A2267" w:rsidRPr="00EC03A6">
        <w:rPr>
          <w:rStyle w:val="1-Char"/>
          <w:rFonts w:hint="cs"/>
          <w:rtl/>
        </w:rPr>
        <w:t>دربار</w:t>
      </w:r>
      <w:r w:rsidR="006759D6">
        <w:rPr>
          <w:rStyle w:val="1-Char"/>
          <w:rFonts w:hint="cs"/>
          <w:rtl/>
        </w:rPr>
        <w:t>ۀ</w:t>
      </w:r>
      <w:r w:rsidR="005A2267" w:rsidRPr="00EC03A6">
        <w:rPr>
          <w:rStyle w:val="1-Char"/>
          <w:rFonts w:hint="cs"/>
          <w:rtl/>
        </w:rPr>
        <w:t xml:space="preserve"> نکوهش صحابه. </w:t>
      </w:r>
    </w:p>
    <w:p w:rsidR="00AD22E4" w:rsidRPr="00EC03A6" w:rsidRDefault="00735C9D" w:rsidP="00CA7A7B">
      <w:pPr>
        <w:pStyle w:val="ListParagraph"/>
        <w:numPr>
          <w:ilvl w:val="0"/>
          <w:numId w:val="31"/>
        </w:numPr>
        <w:tabs>
          <w:tab w:val="right" w:pos="7031"/>
        </w:tabs>
        <w:bidi/>
        <w:jc w:val="both"/>
        <w:rPr>
          <w:rStyle w:val="1-Char"/>
          <w:rtl/>
        </w:rPr>
      </w:pPr>
      <w:r w:rsidRPr="00EC03A6">
        <w:rPr>
          <w:rStyle w:val="1-Char"/>
          <w:rFonts w:hint="cs"/>
          <w:rtl/>
        </w:rPr>
        <w:t>عبدالحسین</w:t>
      </w:r>
      <w:r w:rsidR="00156346" w:rsidRPr="00EC03A6">
        <w:rPr>
          <w:rStyle w:val="1-Char"/>
          <w:rFonts w:hint="cs"/>
          <w:rtl/>
        </w:rPr>
        <w:t xml:space="preserve"> </w:t>
      </w:r>
      <w:r w:rsidR="00485DBB" w:rsidRPr="00EC03A6">
        <w:rPr>
          <w:rStyle w:val="1-Char"/>
          <w:rFonts w:hint="cs"/>
          <w:rtl/>
        </w:rPr>
        <w:t>بر این باور است که ل</w:t>
      </w:r>
      <w:r w:rsidR="00396978" w:rsidRPr="00EC03A6">
        <w:rPr>
          <w:rStyle w:val="1-Char"/>
          <w:rFonts w:hint="cs"/>
          <w:rtl/>
        </w:rPr>
        <w:t>ع</w:t>
      </w:r>
      <w:r w:rsidR="00485DBB" w:rsidRPr="00EC03A6">
        <w:rPr>
          <w:rStyle w:val="1-Char"/>
          <w:rFonts w:hint="cs"/>
          <w:rtl/>
        </w:rPr>
        <w:t>ن در حدیث م</w:t>
      </w:r>
      <w:r w:rsidR="00396978" w:rsidRPr="00EC03A6">
        <w:rPr>
          <w:rStyle w:val="1-Char"/>
          <w:rFonts w:hint="cs"/>
          <w:rtl/>
        </w:rPr>
        <w:t>ُ</w:t>
      </w:r>
      <w:r w:rsidR="00485DBB" w:rsidRPr="00EC03A6">
        <w:rPr>
          <w:rStyle w:val="1-Char"/>
          <w:rFonts w:hint="cs"/>
          <w:rtl/>
        </w:rPr>
        <w:t>سند آمده و سپس به آنچه ابن ابی حدید در (شرح نهج البلاغه</w:t>
      </w:r>
      <w:r w:rsidR="001D55FA" w:rsidRPr="00EC03A6">
        <w:rPr>
          <w:rStyle w:val="1-Char"/>
          <w:rFonts w:hint="cs"/>
          <w:rtl/>
        </w:rPr>
        <w:t xml:space="preserve">) بر اهل سنت </w:t>
      </w:r>
      <w:r w:rsidR="00B278F6" w:rsidRPr="00EC03A6">
        <w:rPr>
          <w:rStyle w:val="1-Char"/>
          <w:rFonts w:hint="cs"/>
          <w:rtl/>
        </w:rPr>
        <w:t>ذکر کرده</w:t>
      </w:r>
      <w:r w:rsidR="00E663DA" w:rsidRPr="00EC03A6">
        <w:rPr>
          <w:rStyle w:val="1-Char"/>
          <w:rFonts w:hint="cs"/>
          <w:rtl/>
        </w:rPr>
        <w:t xml:space="preserve"> </w:t>
      </w:r>
      <w:r w:rsidR="008F556F" w:rsidRPr="00EC03A6">
        <w:rPr>
          <w:rStyle w:val="1-Char"/>
          <w:rFonts w:hint="cs"/>
          <w:rtl/>
        </w:rPr>
        <w:t xml:space="preserve">احتجاج نموده است. </w:t>
      </w:r>
    </w:p>
    <w:p w:rsidR="00AD22E4" w:rsidRDefault="00D05980" w:rsidP="00755B0A">
      <w:pPr>
        <w:pStyle w:val="Heading3"/>
        <w:bidi/>
        <w:rPr>
          <w:rtl/>
          <w:lang w:bidi="fa-IR"/>
        </w:rPr>
      </w:pPr>
      <w:bookmarkStart w:id="68" w:name="_Toc430177499"/>
      <w:r>
        <w:rPr>
          <w:rFonts w:hint="cs"/>
          <w:rtl/>
          <w:lang w:bidi="fa-IR"/>
        </w:rPr>
        <w:t>پاسخ بر مراجع</w:t>
      </w:r>
      <w:r w:rsidR="00755B0A">
        <w:rPr>
          <w:rFonts w:hint="cs"/>
          <w:rtl/>
          <w:lang w:bidi="fa-IR"/>
        </w:rPr>
        <w:t>ۀ</w:t>
      </w:r>
      <w:r>
        <w:rPr>
          <w:rFonts w:hint="cs"/>
          <w:rtl/>
          <w:lang w:bidi="fa-IR"/>
        </w:rPr>
        <w:t xml:space="preserve"> </w:t>
      </w:r>
      <w:r w:rsidR="00C54F51">
        <w:rPr>
          <w:rFonts w:hint="cs"/>
          <w:rtl/>
          <w:lang w:bidi="fa-IR"/>
        </w:rPr>
        <w:t>(92)</w:t>
      </w:r>
      <w:r w:rsidR="008126A4">
        <w:rPr>
          <w:rFonts w:hint="cs"/>
          <w:rtl/>
          <w:lang w:bidi="fa-IR"/>
        </w:rPr>
        <w:t>:</w:t>
      </w:r>
      <w:bookmarkEnd w:id="68"/>
      <w:r w:rsidR="00C54F51">
        <w:rPr>
          <w:rFonts w:hint="cs"/>
          <w:rtl/>
          <w:lang w:bidi="fa-IR"/>
        </w:rPr>
        <w:t xml:space="preserve"> </w:t>
      </w:r>
    </w:p>
    <w:p w:rsidR="00AD22E4" w:rsidRPr="00EC03A6" w:rsidRDefault="00065F5A" w:rsidP="00CA7A7B">
      <w:pPr>
        <w:pStyle w:val="ListParagraph"/>
        <w:numPr>
          <w:ilvl w:val="0"/>
          <w:numId w:val="32"/>
        </w:numPr>
        <w:tabs>
          <w:tab w:val="right" w:pos="7031"/>
        </w:tabs>
        <w:bidi/>
        <w:jc w:val="both"/>
        <w:rPr>
          <w:rStyle w:val="1-Char"/>
          <w:rtl/>
        </w:rPr>
      </w:pPr>
      <w:r w:rsidRPr="00EC03A6">
        <w:rPr>
          <w:rStyle w:val="1-Char"/>
          <w:rFonts w:hint="cs"/>
          <w:rtl/>
        </w:rPr>
        <w:t>کشف نیرنگ و فریب عبدالحسین</w:t>
      </w:r>
      <w:r w:rsidR="00CF5BF3" w:rsidRPr="00EC03A6">
        <w:rPr>
          <w:rStyle w:val="1-Char"/>
          <w:rFonts w:hint="cs"/>
          <w:rtl/>
        </w:rPr>
        <w:t xml:space="preserve"> </w:t>
      </w:r>
      <w:r w:rsidR="00CE210F" w:rsidRPr="00EC03A6">
        <w:rPr>
          <w:rStyle w:val="1-Char"/>
          <w:rFonts w:hint="cs"/>
          <w:rtl/>
        </w:rPr>
        <w:t>با عذرهای</w:t>
      </w:r>
      <w:r w:rsidR="00FB0EFC">
        <w:rPr>
          <w:rStyle w:val="1-Char"/>
          <w:rFonts w:hint="cs"/>
          <w:rtl/>
        </w:rPr>
        <w:t>ی</w:t>
      </w:r>
      <w:r w:rsidR="00CE210F" w:rsidRPr="00EC03A6">
        <w:rPr>
          <w:rStyle w:val="1-Char"/>
          <w:rFonts w:hint="cs"/>
          <w:rtl/>
        </w:rPr>
        <w:t xml:space="preserve"> که به شیخ الازهر نسبت داده است و ارائه دلایل علمای اهل سنت. </w:t>
      </w:r>
    </w:p>
    <w:p w:rsidR="00CE210F" w:rsidRPr="00EC03A6" w:rsidRDefault="00B73325" w:rsidP="00CA7A7B">
      <w:pPr>
        <w:pStyle w:val="ListParagraph"/>
        <w:numPr>
          <w:ilvl w:val="0"/>
          <w:numId w:val="32"/>
        </w:numPr>
        <w:tabs>
          <w:tab w:val="right" w:pos="7031"/>
        </w:tabs>
        <w:bidi/>
        <w:jc w:val="both"/>
        <w:rPr>
          <w:rStyle w:val="1-Char"/>
          <w:rtl/>
        </w:rPr>
      </w:pPr>
      <w:r w:rsidRPr="00EC03A6">
        <w:rPr>
          <w:rStyle w:val="1-Char"/>
          <w:rFonts w:hint="cs"/>
          <w:rtl/>
        </w:rPr>
        <w:t>کشف دروغ</w:t>
      </w:r>
      <w:r w:rsidR="00F14358" w:rsidRPr="00EC03A6">
        <w:rPr>
          <w:rStyle w:val="1-Char"/>
          <w:rFonts w:hint="cs"/>
          <w:rtl/>
        </w:rPr>
        <w:t xml:space="preserve"> </w:t>
      </w:r>
      <w:r w:rsidR="00AA7CD0" w:rsidRPr="00EC03A6">
        <w:rPr>
          <w:rStyle w:val="1-Char"/>
          <w:rFonts w:hint="cs"/>
          <w:rtl/>
        </w:rPr>
        <w:t xml:space="preserve">او در ادعای </w:t>
      </w:r>
      <w:r w:rsidR="0066309D" w:rsidRPr="00EC03A6">
        <w:rPr>
          <w:rStyle w:val="1-Char"/>
          <w:rFonts w:hint="cs"/>
          <w:rtl/>
        </w:rPr>
        <w:t>تسل</w:t>
      </w:r>
      <w:r w:rsidR="005528FB" w:rsidRPr="00EC03A6">
        <w:rPr>
          <w:rStyle w:val="1-Char"/>
          <w:rFonts w:hint="cs"/>
          <w:rtl/>
        </w:rPr>
        <w:t>ی</w:t>
      </w:r>
      <w:r w:rsidR="0066309D" w:rsidRPr="00EC03A6">
        <w:rPr>
          <w:rStyle w:val="1-Char"/>
          <w:rFonts w:hint="cs"/>
          <w:rtl/>
        </w:rPr>
        <w:t xml:space="preserve">م یکی از علمای اهل سنت </w:t>
      </w:r>
      <w:r w:rsidR="00C41F42" w:rsidRPr="00EC03A6">
        <w:rPr>
          <w:rStyle w:val="1-Char"/>
          <w:rFonts w:hint="cs"/>
          <w:rtl/>
        </w:rPr>
        <w:t>در برابر</w:t>
      </w:r>
      <w:r w:rsidR="005D1E66" w:rsidRPr="00EC03A6">
        <w:rPr>
          <w:rStyle w:val="1-Char"/>
          <w:rFonts w:hint="cs"/>
          <w:rtl/>
        </w:rPr>
        <w:t xml:space="preserve"> گفت</w:t>
      </w:r>
      <w:r w:rsidR="006759D6">
        <w:rPr>
          <w:rStyle w:val="1-Char"/>
          <w:rFonts w:hint="cs"/>
          <w:rtl/>
        </w:rPr>
        <w:t>ۀ</w:t>
      </w:r>
      <w:r w:rsidR="00396978" w:rsidRPr="00EC03A6">
        <w:rPr>
          <w:rStyle w:val="1-Char"/>
          <w:rFonts w:hint="cs"/>
          <w:rtl/>
        </w:rPr>
        <w:t xml:space="preserve"> او</w:t>
      </w:r>
      <w:r w:rsidR="00830DCC" w:rsidRPr="00EC03A6">
        <w:rPr>
          <w:rStyle w:val="1-Char"/>
          <w:rFonts w:hint="cs"/>
          <w:rtl/>
        </w:rPr>
        <w:t xml:space="preserve"> و افترای </w:t>
      </w:r>
      <w:r w:rsidR="00E321EA" w:rsidRPr="00EC03A6">
        <w:rPr>
          <w:rStyle w:val="1-Char"/>
          <w:rFonts w:hint="cs"/>
          <w:rtl/>
        </w:rPr>
        <w:t>او در مراجعه</w:t>
      </w:r>
      <w:r w:rsidR="0015582C" w:rsidRPr="00EC03A6">
        <w:rPr>
          <w:rStyle w:val="1-Char"/>
          <w:rFonts w:hint="cs"/>
          <w:rtl/>
        </w:rPr>
        <w:t xml:space="preserve"> قبل. </w:t>
      </w:r>
    </w:p>
    <w:p w:rsidR="0015582C" w:rsidRPr="00EC03A6" w:rsidRDefault="001D790B" w:rsidP="00CA7A7B">
      <w:pPr>
        <w:pStyle w:val="ListParagraph"/>
        <w:numPr>
          <w:ilvl w:val="0"/>
          <w:numId w:val="32"/>
        </w:numPr>
        <w:tabs>
          <w:tab w:val="right" w:pos="7031"/>
        </w:tabs>
        <w:bidi/>
        <w:jc w:val="both"/>
        <w:rPr>
          <w:rStyle w:val="1-Char"/>
          <w:rtl/>
        </w:rPr>
      </w:pPr>
      <w:r w:rsidRPr="00EC03A6">
        <w:rPr>
          <w:rStyle w:val="1-Char"/>
          <w:rFonts w:hint="cs"/>
          <w:rtl/>
        </w:rPr>
        <w:t>بطلان تمام صورت‌های</w:t>
      </w:r>
      <w:r w:rsidR="00FB0EFC">
        <w:rPr>
          <w:rStyle w:val="1-Char"/>
          <w:rFonts w:hint="cs"/>
          <w:rtl/>
        </w:rPr>
        <w:t>ی</w:t>
      </w:r>
      <w:r w:rsidRPr="00EC03A6">
        <w:rPr>
          <w:rStyle w:val="1-Char"/>
          <w:rFonts w:hint="cs"/>
          <w:rtl/>
        </w:rPr>
        <w:t xml:space="preserve"> که تلاش نموده از خلال</w:t>
      </w:r>
      <w:r w:rsidR="006B7E93">
        <w:rPr>
          <w:rStyle w:val="1-Char"/>
          <w:rFonts w:hint="cs"/>
          <w:rtl/>
        </w:rPr>
        <w:t xml:space="preserve"> آن‌ها </w:t>
      </w:r>
      <w:r w:rsidRPr="00EC03A6">
        <w:rPr>
          <w:rStyle w:val="1-Char"/>
          <w:rFonts w:hint="cs"/>
          <w:rtl/>
        </w:rPr>
        <w:t xml:space="preserve">به صحابه ایراد وارد سازد. </w:t>
      </w:r>
    </w:p>
    <w:p w:rsidR="00AD22E4" w:rsidRPr="00EC03A6" w:rsidRDefault="001D790B" w:rsidP="00CA7A7B">
      <w:pPr>
        <w:pStyle w:val="ListParagraph"/>
        <w:numPr>
          <w:ilvl w:val="0"/>
          <w:numId w:val="32"/>
        </w:numPr>
        <w:tabs>
          <w:tab w:val="right" w:pos="7031"/>
        </w:tabs>
        <w:bidi/>
        <w:jc w:val="both"/>
        <w:rPr>
          <w:rStyle w:val="1-Char"/>
          <w:rtl/>
        </w:rPr>
      </w:pPr>
      <w:r w:rsidRPr="00EC03A6">
        <w:rPr>
          <w:rStyle w:val="1-Char"/>
          <w:rFonts w:hint="cs"/>
          <w:rtl/>
        </w:rPr>
        <w:t>سخن مبسوط</w:t>
      </w:r>
      <w:r w:rsidR="00907A3B" w:rsidRPr="00EC03A6">
        <w:rPr>
          <w:rStyle w:val="1-Char"/>
          <w:rFonts w:hint="cs"/>
          <w:rtl/>
        </w:rPr>
        <w:t xml:space="preserve"> دروغ</w:t>
      </w:r>
      <w:r w:rsidR="00722E18" w:rsidRPr="00EC03A6">
        <w:rPr>
          <w:rStyle w:val="1-Char"/>
          <w:rFonts w:hint="cs"/>
          <w:rtl/>
        </w:rPr>
        <w:t xml:space="preserve"> او پیرامون</w:t>
      </w:r>
      <w:r w:rsidR="003140FA" w:rsidRPr="00EC03A6">
        <w:rPr>
          <w:rStyle w:val="1-Char"/>
          <w:rFonts w:hint="cs"/>
          <w:rtl/>
        </w:rPr>
        <w:t xml:space="preserve"> </w:t>
      </w:r>
      <w:r w:rsidR="00C72E54" w:rsidRPr="00EC03A6">
        <w:rPr>
          <w:rStyle w:val="1-Char"/>
          <w:rFonts w:hint="cs"/>
          <w:rtl/>
        </w:rPr>
        <w:t>حد</w:t>
      </w:r>
      <w:r w:rsidR="00E75377" w:rsidRPr="00EC03A6">
        <w:rPr>
          <w:rStyle w:val="1-Char"/>
          <w:rFonts w:hint="cs"/>
          <w:rtl/>
        </w:rPr>
        <w:t>ی</w:t>
      </w:r>
      <w:r w:rsidR="00C72E54" w:rsidRPr="00EC03A6">
        <w:rPr>
          <w:rStyle w:val="1-Char"/>
          <w:rFonts w:hint="cs"/>
          <w:rtl/>
        </w:rPr>
        <w:t>ث</w:t>
      </w:r>
      <w:r w:rsidR="00E75377" w:rsidRPr="00EC03A6">
        <w:rPr>
          <w:rStyle w:val="1-Char"/>
          <w:rFonts w:hint="cs"/>
          <w:rtl/>
        </w:rPr>
        <w:t xml:space="preserve"> مزعوم</w:t>
      </w:r>
      <w:r w:rsidR="00513A51" w:rsidRPr="00EC03A6">
        <w:rPr>
          <w:rStyle w:val="1-Char"/>
          <w:rFonts w:hint="cs"/>
          <w:rtl/>
        </w:rPr>
        <w:t xml:space="preserve"> و در ای</w:t>
      </w:r>
      <w:r w:rsidR="00086A45" w:rsidRPr="00EC03A6">
        <w:rPr>
          <w:rStyle w:val="1-Char"/>
          <w:rFonts w:hint="cs"/>
          <w:rtl/>
        </w:rPr>
        <w:t>ن</w:t>
      </w:r>
      <w:r w:rsidR="00513A51" w:rsidRPr="00EC03A6">
        <w:rPr>
          <w:rStyle w:val="1-Char"/>
          <w:rFonts w:hint="cs"/>
          <w:rtl/>
        </w:rPr>
        <w:t xml:space="preserve"> مراجعه تلاش نموده تا به آنچه در مراجعه پیشین</w:t>
      </w:r>
      <w:r w:rsidR="00E569CB" w:rsidRPr="00EC03A6">
        <w:rPr>
          <w:rStyle w:val="1-Char"/>
          <w:rFonts w:hint="cs"/>
          <w:rtl/>
        </w:rPr>
        <w:t xml:space="preserve"> </w:t>
      </w:r>
      <w:r w:rsidR="0013393B" w:rsidRPr="00EC03A6">
        <w:rPr>
          <w:rStyle w:val="1-Char"/>
          <w:rFonts w:hint="cs"/>
          <w:rtl/>
        </w:rPr>
        <w:t>به شیخ الازهر</w:t>
      </w:r>
      <w:r w:rsidR="00086A45" w:rsidRPr="00EC03A6">
        <w:rPr>
          <w:rStyle w:val="1-Char"/>
          <w:rFonts w:hint="cs"/>
          <w:rtl/>
        </w:rPr>
        <w:t xml:space="preserve"> نسبت داده </w:t>
      </w:r>
      <w:r w:rsidR="00357971" w:rsidRPr="00EC03A6">
        <w:rPr>
          <w:rStyle w:val="1-Char"/>
          <w:rFonts w:hint="cs"/>
          <w:rtl/>
        </w:rPr>
        <w:t>است پاسخ گوید</w:t>
      </w:r>
      <w:r w:rsidR="008126A4" w:rsidRPr="00EC03A6">
        <w:rPr>
          <w:rStyle w:val="1-Char"/>
          <w:rFonts w:hint="cs"/>
          <w:rtl/>
        </w:rPr>
        <w:t>:</w:t>
      </w:r>
      <w:r w:rsidR="00357971" w:rsidRPr="00EC03A6">
        <w:rPr>
          <w:rStyle w:val="1-Char"/>
          <w:rFonts w:hint="cs"/>
          <w:rtl/>
        </w:rPr>
        <w:t xml:space="preserve"> و اعلام می‌دارد که این جواب تمام اهل سنت درباره شبهه آنان دربار</w:t>
      </w:r>
      <w:r w:rsidR="006759D6">
        <w:rPr>
          <w:rStyle w:val="1-Char"/>
          <w:rFonts w:hint="cs"/>
          <w:rtl/>
        </w:rPr>
        <w:t>ۀ</w:t>
      </w:r>
      <w:r w:rsidR="00357971" w:rsidRPr="00EC03A6">
        <w:rPr>
          <w:rStyle w:val="1-Char"/>
          <w:rFonts w:hint="cs"/>
          <w:rtl/>
        </w:rPr>
        <w:t xml:space="preserve"> </w:t>
      </w:r>
      <w:r w:rsidR="00A6109F" w:rsidRPr="00EC03A6">
        <w:rPr>
          <w:rStyle w:val="1-Char"/>
          <w:rFonts w:hint="cs"/>
          <w:rtl/>
        </w:rPr>
        <w:t xml:space="preserve">سریه اسامه است و گویا </w:t>
      </w:r>
      <w:r w:rsidR="0092639D" w:rsidRPr="00EC03A6">
        <w:rPr>
          <w:rStyle w:val="1-Char"/>
          <w:rFonts w:hint="cs"/>
          <w:rtl/>
        </w:rPr>
        <w:t xml:space="preserve">اهل </w:t>
      </w:r>
      <w:r w:rsidR="00B33EFA" w:rsidRPr="00EC03A6">
        <w:rPr>
          <w:rStyle w:val="1-Char"/>
          <w:rFonts w:hint="cs"/>
          <w:rtl/>
        </w:rPr>
        <w:t>س</w:t>
      </w:r>
      <w:r w:rsidR="0092639D" w:rsidRPr="00EC03A6">
        <w:rPr>
          <w:rStyle w:val="1-Char"/>
          <w:rFonts w:hint="cs"/>
          <w:rtl/>
        </w:rPr>
        <w:t xml:space="preserve">نت به هر آنچه در مراجعه </w:t>
      </w:r>
      <w:r w:rsidR="00450AE3" w:rsidRPr="00EC03A6">
        <w:rPr>
          <w:rStyle w:val="1-Char"/>
          <w:rFonts w:hint="cs"/>
          <w:rtl/>
        </w:rPr>
        <w:t>ق</w:t>
      </w:r>
      <w:r w:rsidR="00B33EFA" w:rsidRPr="00EC03A6">
        <w:rPr>
          <w:rStyle w:val="1-Char"/>
          <w:rFonts w:hint="cs"/>
          <w:rtl/>
        </w:rPr>
        <w:t>یل ذکر</w:t>
      </w:r>
      <w:r w:rsidR="00170B86" w:rsidRPr="00EC03A6">
        <w:rPr>
          <w:rStyle w:val="1-Char"/>
          <w:rFonts w:hint="cs"/>
          <w:rtl/>
        </w:rPr>
        <w:t xml:space="preserve"> نموده تسلیم شده‌</w:t>
      </w:r>
      <w:r w:rsidR="00232315" w:rsidRPr="00EC03A6">
        <w:rPr>
          <w:rStyle w:val="1-Char"/>
          <w:rFonts w:hint="cs"/>
          <w:rtl/>
        </w:rPr>
        <w:t xml:space="preserve">اند </w:t>
      </w:r>
      <w:r w:rsidR="00973EEF" w:rsidRPr="00EC03A6">
        <w:rPr>
          <w:rStyle w:val="1-Char"/>
          <w:rFonts w:hint="cs"/>
          <w:rtl/>
        </w:rPr>
        <w:t>و مجالی ندارند جز اینکه</w:t>
      </w:r>
      <w:r w:rsidR="005A1951" w:rsidRPr="00EC03A6">
        <w:rPr>
          <w:rStyle w:val="1-Char"/>
          <w:rFonts w:hint="cs"/>
          <w:rtl/>
        </w:rPr>
        <w:t xml:space="preserve"> </w:t>
      </w:r>
      <w:r w:rsidR="00A878D4" w:rsidRPr="00EC03A6">
        <w:rPr>
          <w:rStyle w:val="1-Char"/>
          <w:rFonts w:hint="cs"/>
          <w:rtl/>
        </w:rPr>
        <w:t>جوابی</w:t>
      </w:r>
      <w:r w:rsidR="007133A3" w:rsidRPr="00EC03A6">
        <w:rPr>
          <w:rStyle w:val="1-Char"/>
          <w:rFonts w:hint="cs"/>
          <w:rtl/>
        </w:rPr>
        <w:t xml:space="preserve"> </w:t>
      </w:r>
      <w:r w:rsidR="001F4422" w:rsidRPr="00EC03A6">
        <w:rPr>
          <w:rStyle w:val="1-Char"/>
          <w:rFonts w:hint="eastAsia"/>
          <w:rtl/>
        </w:rPr>
        <w:t>همچون پاس</w:t>
      </w:r>
      <w:r w:rsidR="008D3320" w:rsidRPr="00EC03A6">
        <w:rPr>
          <w:rStyle w:val="1-Char"/>
          <w:rFonts w:hint="cs"/>
          <w:rtl/>
        </w:rPr>
        <w:t>خ</w:t>
      </w:r>
      <w:r w:rsidR="00AF5175" w:rsidRPr="00EC03A6">
        <w:rPr>
          <w:rStyle w:val="1-Char"/>
          <w:rFonts w:hint="cs"/>
          <w:rtl/>
        </w:rPr>
        <w:t xml:space="preserve"> شیخ الازهر بر وی ارائه نمایند </w:t>
      </w:r>
      <w:r w:rsidR="00450D97" w:rsidRPr="00EC03A6">
        <w:rPr>
          <w:rStyle w:val="1-Char"/>
          <w:rFonts w:hint="cs"/>
          <w:rtl/>
        </w:rPr>
        <w:t xml:space="preserve">و با این نوع سخن </w:t>
      </w:r>
      <w:r w:rsidR="007D6AB2" w:rsidRPr="00EC03A6">
        <w:rPr>
          <w:rStyle w:val="1-Char"/>
          <w:rFonts w:hint="cs"/>
          <w:rtl/>
        </w:rPr>
        <w:t>به نیرنگ</w:t>
      </w:r>
      <w:r w:rsidR="000A118D" w:rsidRPr="00EC03A6">
        <w:rPr>
          <w:rStyle w:val="1-Char"/>
          <w:rFonts w:hint="cs"/>
          <w:rtl/>
        </w:rPr>
        <w:t xml:space="preserve"> و فریب روی می‌آورد</w:t>
      </w:r>
      <w:r w:rsidR="00396978" w:rsidRPr="00EC03A6">
        <w:rPr>
          <w:rStyle w:val="1-Char"/>
          <w:rFonts w:hint="cs"/>
          <w:rtl/>
        </w:rPr>
        <w:t>،</w:t>
      </w:r>
      <w:r w:rsidR="000A118D" w:rsidRPr="00EC03A6">
        <w:rPr>
          <w:rStyle w:val="1-Char"/>
          <w:rFonts w:hint="cs"/>
          <w:rtl/>
        </w:rPr>
        <w:t xml:space="preserve"> و در آغاز مراجعه سخن خو</w:t>
      </w:r>
      <w:r w:rsidR="003451DE" w:rsidRPr="00EC03A6">
        <w:rPr>
          <w:rStyle w:val="1-Char"/>
          <w:rFonts w:hint="cs"/>
          <w:rtl/>
        </w:rPr>
        <w:t>د</w:t>
      </w:r>
      <w:r w:rsidR="000A118D" w:rsidRPr="00EC03A6">
        <w:rPr>
          <w:rStyle w:val="1-Char"/>
          <w:rFonts w:hint="cs"/>
          <w:rtl/>
        </w:rPr>
        <w:t xml:space="preserve"> را چنین اظهار </w:t>
      </w:r>
      <w:r w:rsidR="00B679EE" w:rsidRPr="00EC03A6">
        <w:rPr>
          <w:rStyle w:val="1-Char"/>
          <w:rFonts w:hint="cs"/>
          <w:rtl/>
        </w:rPr>
        <w:t>می‌دارد</w:t>
      </w:r>
      <w:r w:rsidR="008126A4" w:rsidRPr="00EC03A6">
        <w:rPr>
          <w:rStyle w:val="1-Char"/>
          <w:rFonts w:hint="cs"/>
          <w:rtl/>
        </w:rPr>
        <w:t>:</w:t>
      </w:r>
      <w:r w:rsidR="00B679EE" w:rsidRPr="00EC03A6">
        <w:rPr>
          <w:rStyle w:val="1-Char"/>
          <w:rFonts w:hint="cs"/>
          <w:rtl/>
        </w:rPr>
        <w:t xml:space="preserve"> </w:t>
      </w:r>
      <w:r w:rsidR="00250E3A" w:rsidRPr="00EC03A6">
        <w:rPr>
          <w:rStyle w:val="1-Char"/>
          <w:rFonts w:hint="cs"/>
          <w:rtl/>
        </w:rPr>
        <w:t>(- خداوند شما را تسلیم گرد</w:t>
      </w:r>
      <w:r w:rsidR="00D41067" w:rsidRPr="00EC03A6">
        <w:rPr>
          <w:rStyle w:val="1-Char"/>
          <w:rFonts w:hint="cs"/>
          <w:rtl/>
        </w:rPr>
        <w:t>ا</w:t>
      </w:r>
      <w:r w:rsidR="00250E3A" w:rsidRPr="00EC03A6">
        <w:rPr>
          <w:rStyle w:val="1-Char"/>
          <w:rFonts w:hint="cs"/>
          <w:rtl/>
        </w:rPr>
        <w:t xml:space="preserve">ند </w:t>
      </w:r>
      <w:r w:rsidR="00256395" w:rsidRPr="00CA7A7B">
        <w:rPr>
          <w:rFonts w:hint="cs"/>
          <w:sz w:val="28"/>
          <w:szCs w:val="28"/>
          <w:rtl/>
          <w:lang w:bidi="fa-IR"/>
        </w:rPr>
        <w:t>–</w:t>
      </w:r>
      <w:r w:rsidR="00250E3A" w:rsidRPr="00EC03A6">
        <w:rPr>
          <w:rStyle w:val="1-Char"/>
          <w:rFonts w:hint="cs"/>
          <w:rtl/>
        </w:rPr>
        <w:t xml:space="preserve"> </w:t>
      </w:r>
      <w:r w:rsidR="00256395" w:rsidRPr="00EC03A6">
        <w:rPr>
          <w:rStyle w:val="1-Char"/>
          <w:rFonts w:hint="cs"/>
          <w:rtl/>
        </w:rPr>
        <w:t>پذیرفته‌اند</w:t>
      </w:r>
      <w:r w:rsidR="00A853EE" w:rsidRPr="00EC03A6">
        <w:rPr>
          <w:rStyle w:val="1-Char"/>
          <w:rFonts w:hint="cs"/>
          <w:rtl/>
        </w:rPr>
        <w:t xml:space="preserve"> که صحابه در سریه اسامه</w:t>
      </w:r>
      <w:r w:rsidR="00723D30" w:rsidRPr="00EC03A6">
        <w:rPr>
          <w:rStyle w:val="1-Char"/>
          <w:rFonts w:hint="cs"/>
          <w:rtl/>
        </w:rPr>
        <w:t xml:space="preserve"> تأخیر</w:t>
      </w:r>
      <w:r w:rsidR="005E33B2" w:rsidRPr="00EC03A6">
        <w:rPr>
          <w:rStyle w:val="1-Char"/>
          <w:rFonts w:hint="cs"/>
          <w:rtl/>
        </w:rPr>
        <w:t xml:space="preserve"> نمودند علی‌رغم</w:t>
      </w:r>
      <w:r w:rsidR="00AE7671" w:rsidRPr="00EC03A6">
        <w:rPr>
          <w:rStyle w:val="1-Char"/>
          <w:rFonts w:hint="cs"/>
          <w:rtl/>
        </w:rPr>
        <w:t xml:space="preserve"> اینکه نصوص بر تعجیل و اسراع</w:t>
      </w:r>
      <w:r w:rsidR="00E4256B" w:rsidRPr="00EC03A6">
        <w:rPr>
          <w:rStyle w:val="1-Char"/>
          <w:rFonts w:hint="cs"/>
          <w:rtl/>
        </w:rPr>
        <w:t xml:space="preserve"> شرکت در آن سریه</w:t>
      </w:r>
      <w:r w:rsidR="002E659C" w:rsidRPr="00EC03A6">
        <w:rPr>
          <w:rStyle w:val="1-Char"/>
          <w:rFonts w:hint="cs"/>
          <w:rtl/>
        </w:rPr>
        <w:t xml:space="preserve"> دیده</w:t>
      </w:r>
      <w:r w:rsidR="00C217AA" w:rsidRPr="00EC03A6">
        <w:rPr>
          <w:rStyle w:val="1-Char"/>
          <w:rFonts w:hint="cs"/>
          <w:rtl/>
        </w:rPr>
        <w:t xml:space="preserve"> بودند در آن مدت سستی</w:t>
      </w:r>
      <w:r w:rsidR="00F370BF" w:rsidRPr="00EC03A6">
        <w:rPr>
          <w:rStyle w:val="1-Char"/>
          <w:rFonts w:hint="cs"/>
          <w:rtl/>
        </w:rPr>
        <w:t xml:space="preserve"> نمودند، و پذیرفتند</w:t>
      </w:r>
      <w:r w:rsidR="00F30E4E" w:rsidRPr="00EC03A6">
        <w:rPr>
          <w:rStyle w:val="1-Char"/>
          <w:rFonts w:hint="cs"/>
          <w:rtl/>
        </w:rPr>
        <w:t xml:space="preserve"> که آنان بعد از اینک</w:t>
      </w:r>
      <w:r w:rsidR="00CD1732" w:rsidRPr="00EC03A6">
        <w:rPr>
          <w:rStyle w:val="1-Char"/>
          <w:rFonts w:hint="cs"/>
          <w:rtl/>
        </w:rPr>
        <w:t>ه</w:t>
      </w:r>
      <w:r w:rsidR="006347FB" w:rsidRPr="00EC03A6">
        <w:rPr>
          <w:rStyle w:val="1-Char"/>
          <w:rFonts w:hint="cs"/>
          <w:rtl/>
        </w:rPr>
        <w:t xml:space="preserve"> پیامبر نسبت به انتقاد آنان از امارت اسامه خشمگین و ناراحت</w:t>
      </w:r>
      <w:r w:rsidR="00FD17FC" w:rsidRPr="00EC03A6">
        <w:rPr>
          <w:rStyle w:val="1-Char"/>
          <w:rFonts w:hint="cs"/>
          <w:rtl/>
        </w:rPr>
        <w:t xml:space="preserve"> </w:t>
      </w:r>
      <w:r w:rsidR="00252F26" w:rsidRPr="00EC03A6">
        <w:rPr>
          <w:rStyle w:val="1-Char"/>
          <w:rFonts w:hint="cs"/>
          <w:rtl/>
        </w:rPr>
        <w:t xml:space="preserve">شد آنان از ابوبکر خواستند تا اسامه را عزل نماید. </w:t>
      </w:r>
      <w:r w:rsidR="00A7688D" w:rsidRPr="00EC03A6">
        <w:rPr>
          <w:rStyle w:val="1-Char"/>
          <w:rFonts w:hint="cs"/>
          <w:rtl/>
        </w:rPr>
        <w:t>و پیامبر</w:t>
      </w:r>
      <w:r w:rsidR="00BB6F17" w:rsidRPr="00CA7A7B">
        <w:rPr>
          <w:rStyle w:val="1-Char"/>
          <w:rFonts w:cs="CTraditional Arabic" w:hint="cs"/>
          <w:rtl/>
        </w:rPr>
        <w:t xml:space="preserve"> ج </w:t>
      </w:r>
      <w:r w:rsidR="000015D7" w:rsidRPr="00EC03A6">
        <w:rPr>
          <w:rStyle w:val="1-Char"/>
          <w:rFonts w:hint="cs"/>
          <w:rtl/>
        </w:rPr>
        <w:t>بر منبر آنان را در خطب</w:t>
      </w:r>
      <w:r w:rsidR="006759D6">
        <w:rPr>
          <w:rStyle w:val="1-Char"/>
          <w:rFonts w:hint="cs"/>
          <w:rtl/>
        </w:rPr>
        <w:t>ۀ</w:t>
      </w:r>
      <w:r w:rsidR="000015D7" w:rsidRPr="00EC03A6">
        <w:rPr>
          <w:rStyle w:val="1-Char"/>
          <w:rFonts w:hint="cs"/>
          <w:rtl/>
        </w:rPr>
        <w:t xml:space="preserve"> </w:t>
      </w:r>
      <w:r w:rsidR="0067692D" w:rsidRPr="00EC03A6">
        <w:rPr>
          <w:rStyle w:val="1-Char"/>
          <w:rFonts w:hint="cs"/>
          <w:rtl/>
        </w:rPr>
        <w:t xml:space="preserve">خود محکوم نمود و شما </w:t>
      </w:r>
      <w:r w:rsidR="00EA112C" w:rsidRPr="00EC03A6">
        <w:rPr>
          <w:rStyle w:val="1-Char"/>
          <w:rFonts w:hint="cs"/>
          <w:rtl/>
        </w:rPr>
        <w:t xml:space="preserve">[ای اهل سنت] </w:t>
      </w:r>
      <w:r w:rsidR="00507E60" w:rsidRPr="00EC03A6">
        <w:rPr>
          <w:rStyle w:val="1-Char"/>
          <w:rFonts w:hint="cs"/>
          <w:rtl/>
        </w:rPr>
        <w:t xml:space="preserve">آن را جزو حوادث تاریخی به شمار آورده‌اید و پیامبر در آن خطبه </w:t>
      </w:r>
      <w:r w:rsidR="00FC5301" w:rsidRPr="00EC03A6">
        <w:rPr>
          <w:rStyle w:val="1-Char"/>
          <w:rFonts w:hint="cs"/>
          <w:rtl/>
        </w:rPr>
        <w:t>اعلان نموده</w:t>
      </w:r>
      <w:r w:rsidR="00CF4617" w:rsidRPr="00EC03A6">
        <w:rPr>
          <w:rStyle w:val="1-Char"/>
          <w:rFonts w:hint="cs"/>
          <w:rtl/>
        </w:rPr>
        <w:t xml:space="preserve"> </w:t>
      </w:r>
      <w:r w:rsidR="00EE0820" w:rsidRPr="00EC03A6">
        <w:rPr>
          <w:rStyle w:val="1-Char"/>
          <w:rFonts w:hint="cs"/>
          <w:rtl/>
        </w:rPr>
        <w:t>که اسامه سزاوار آن امارت است</w:t>
      </w:r>
      <w:r w:rsidR="00593015" w:rsidRPr="00EC03A6">
        <w:rPr>
          <w:rStyle w:val="1-Char"/>
          <w:rFonts w:hint="cs"/>
          <w:rtl/>
        </w:rPr>
        <w:t xml:space="preserve">. و پذیرفتید که آنان از خلیفه خواستند </w:t>
      </w:r>
      <w:r w:rsidR="00567517" w:rsidRPr="00EC03A6">
        <w:rPr>
          <w:rStyle w:val="1-Char"/>
          <w:rFonts w:hint="cs"/>
          <w:rtl/>
        </w:rPr>
        <w:t xml:space="preserve">تا لشکر اسامه پرچمی که </w:t>
      </w:r>
      <w:r w:rsidR="008E673C" w:rsidRPr="00EC03A6">
        <w:rPr>
          <w:rStyle w:val="1-Char"/>
          <w:rFonts w:hint="cs"/>
          <w:rtl/>
        </w:rPr>
        <w:t>پیامبر</w:t>
      </w:r>
      <w:r w:rsidR="00BB6F17" w:rsidRPr="00CA7A7B">
        <w:rPr>
          <w:rStyle w:val="1-Char"/>
          <w:rFonts w:cs="CTraditional Arabic" w:hint="cs"/>
          <w:rtl/>
        </w:rPr>
        <w:t xml:space="preserve">ج </w:t>
      </w:r>
      <w:r w:rsidR="00625EE5" w:rsidRPr="00EC03A6">
        <w:rPr>
          <w:rStyle w:val="1-Char"/>
          <w:rFonts w:hint="cs"/>
          <w:rtl/>
        </w:rPr>
        <w:t>با دست شریف خود بسته</w:t>
      </w:r>
      <w:r w:rsidR="00681052" w:rsidRPr="00EC03A6">
        <w:rPr>
          <w:rStyle w:val="1-Char"/>
          <w:rFonts w:hint="cs"/>
          <w:rtl/>
        </w:rPr>
        <w:t xml:space="preserve"> بود ال</w:t>
      </w:r>
      <w:r w:rsidR="004D61D8" w:rsidRPr="00EC03A6">
        <w:rPr>
          <w:rStyle w:val="1-Char"/>
          <w:rFonts w:hint="cs"/>
          <w:rtl/>
        </w:rPr>
        <w:t>غ</w:t>
      </w:r>
      <w:r w:rsidR="00681052" w:rsidRPr="00EC03A6">
        <w:rPr>
          <w:rStyle w:val="1-Char"/>
          <w:rFonts w:hint="cs"/>
          <w:rtl/>
        </w:rPr>
        <w:t>اء و باز نماید و با این همه از اهتمام توجه خاص پیامبر به</w:t>
      </w:r>
      <w:r w:rsidR="001B03F3" w:rsidRPr="00EC03A6">
        <w:rPr>
          <w:rStyle w:val="1-Char"/>
          <w:rFonts w:hint="cs"/>
          <w:rtl/>
        </w:rPr>
        <w:t xml:space="preserve"> اجرای سریع</w:t>
      </w:r>
      <w:r w:rsidR="00A84053" w:rsidRPr="00EC03A6">
        <w:rPr>
          <w:rStyle w:val="1-Char"/>
          <w:rFonts w:hint="cs"/>
          <w:rtl/>
        </w:rPr>
        <w:t xml:space="preserve"> آن و نصوص </w:t>
      </w:r>
      <w:r w:rsidR="00603544" w:rsidRPr="00EC03A6">
        <w:rPr>
          <w:rStyle w:val="1-Char"/>
          <w:rFonts w:hint="cs"/>
          <w:rtl/>
        </w:rPr>
        <w:t xml:space="preserve">متوالی در این باره آگاه بودند </w:t>
      </w:r>
      <w:r w:rsidR="00AC42A1" w:rsidRPr="00EC03A6">
        <w:rPr>
          <w:rStyle w:val="1-Char"/>
          <w:rFonts w:hint="cs"/>
          <w:rtl/>
        </w:rPr>
        <w:t>و نی</w:t>
      </w:r>
      <w:r w:rsidR="004D61D8" w:rsidRPr="00EC03A6">
        <w:rPr>
          <w:rStyle w:val="1-Char"/>
          <w:rFonts w:hint="cs"/>
          <w:rtl/>
        </w:rPr>
        <w:t>ز</w:t>
      </w:r>
      <w:r w:rsidR="00AC42A1" w:rsidRPr="00EC03A6">
        <w:rPr>
          <w:rStyle w:val="1-Char"/>
          <w:rFonts w:hint="cs"/>
          <w:rtl/>
        </w:rPr>
        <w:t xml:space="preserve"> تخلف </w:t>
      </w:r>
      <w:r w:rsidR="00A62E5D" w:rsidRPr="00EC03A6">
        <w:rPr>
          <w:rStyle w:val="1-Char"/>
          <w:rFonts w:hint="cs"/>
          <w:rtl/>
        </w:rPr>
        <w:t xml:space="preserve">برخی از صحابه که رسول خدا آنان را مکلف </w:t>
      </w:r>
      <w:r w:rsidR="00E83C31" w:rsidRPr="00EC03A6">
        <w:rPr>
          <w:rStyle w:val="1-Char"/>
          <w:rFonts w:hint="cs"/>
          <w:rtl/>
        </w:rPr>
        <w:t>به شرکت د</w:t>
      </w:r>
      <w:r w:rsidR="00273101" w:rsidRPr="00EC03A6">
        <w:rPr>
          <w:rStyle w:val="1-Char"/>
          <w:rFonts w:hint="cs"/>
          <w:rtl/>
        </w:rPr>
        <w:t>ر آن لشکر نموده بود و دست</w:t>
      </w:r>
      <w:r w:rsidR="002F04E7" w:rsidRPr="00EC03A6">
        <w:rPr>
          <w:rStyle w:val="1-Char"/>
          <w:rFonts w:hint="cs"/>
          <w:rtl/>
        </w:rPr>
        <w:t>و</w:t>
      </w:r>
      <w:r w:rsidR="00273101" w:rsidRPr="00EC03A6">
        <w:rPr>
          <w:rStyle w:val="1-Char"/>
          <w:rFonts w:hint="cs"/>
          <w:rtl/>
        </w:rPr>
        <w:t>رشان</w:t>
      </w:r>
      <w:r w:rsidR="002F04E7" w:rsidRPr="00EC03A6">
        <w:rPr>
          <w:rStyle w:val="1-Char"/>
          <w:rFonts w:hint="cs"/>
          <w:rtl/>
        </w:rPr>
        <w:t xml:space="preserve"> </w:t>
      </w:r>
      <w:r w:rsidR="00EB651E" w:rsidRPr="00EC03A6">
        <w:rPr>
          <w:rStyle w:val="1-Char"/>
          <w:rFonts w:hint="cs"/>
          <w:rtl/>
        </w:rPr>
        <w:t>فرمود</w:t>
      </w:r>
      <w:r w:rsidR="001A0671" w:rsidRPr="00EC03A6">
        <w:rPr>
          <w:rStyle w:val="1-Char"/>
          <w:rFonts w:hint="cs"/>
          <w:rtl/>
        </w:rPr>
        <w:t>ه</w:t>
      </w:r>
      <w:r w:rsidR="00EB651E" w:rsidRPr="00EC03A6">
        <w:rPr>
          <w:rStyle w:val="1-Char"/>
          <w:rFonts w:hint="cs"/>
          <w:rtl/>
        </w:rPr>
        <w:t xml:space="preserve"> بود تا تحت قیادت اسامه به اجرای آن بپردازند. </w:t>
      </w:r>
    </w:p>
    <w:p w:rsidR="00AD22E4" w:rsidRPr="00EC03A6" w:rsidRDefault="00303AC7" w:rsidP="007074DE">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w:t>
      </w:r>
      <w:r w:rsidR="002347C9" w:rsidRPr="00EC03A6">
        <w:rPr>
          <w:rStyle w:val="1-Char"/>
          <w:rFonts w:hint="cs"/>
          <w:rtl/>
        </w:rPr>
        <w:t>و از آنان می‌خواهم با نقل موثق از کتاب‌های اهل سنت یکی از ع</w:t>
      </w:r>
      <w:r w:rsidR="00450AE3" w:rsidRPr="00EC03A6">
        <w:rPr>
          <w:rStyle w:val="1-Char"/>
          <w:rFonts w:hint="cs"/>
          <w:rtl/>
        </w:rPr>
        <w:t>لمای</w:t>
      </w:r>
      <w:r w:rsidR="002347C9" w:rsidRPr="00EC03A6">
        <w:rPr>
          <w:rStyle w:val="1-Char"/>
          <w:rFonts w:hint="cs"/>
          <w:rtl/>
        </w:rPr>
        <w:t xml:space="preserve"> اهل سنت که تسلیم رافضیان</w:t>
      </w:r>
      <w:r w:rsidR="00A260D2" w:rsidRPr="00EC03A6">
        <w:rPr>
          <w:rStyle w:val="1-Char"/>
          <w:rFonts w:hint="cs"/>
          <w:rtl/>
        </w:rPr>
        <w:t xml:space="preserve"> شده‌اند برای ما معرفی نمایند و حتی آنچه را که به شیخ الازهر نسبت داده است ثابت نشده و صحیح نیست زیرا </w:t>
      </w:r>
      <w:r w:rsidR="007C648E">
        <w:rPr>
          <w:rStyle w:val="1-Char"/>
          <w:rFonts w:hint="cs"/>
          <w:rtl/>
        </w:rPr>
        <w:t>همچنان که</w:t>
      </w:r>
      <w:r w:rsidR="00A260D2" w:rsidRPr="00EC03A6">
        <w:rPr>
          <w:rStyle w:val="1-Char"/>
          <w:rFonts w:hint="cs"/>
          <w:rtl/>
        </w:rPr>
        <w:t xml:space="preserve"> در آغاز </w:t>
      </w:r>
      <w:r w:rsidR="00054657" w:rsidRPr="00EC03A6">
        <w:rPr>
          <w:rStyle w:val="1-Char"/>
          <w:rFonts w:hint="cs"/>
          <w:rtl/>
        </w:rPr>
        <w:t>این کتاب گفتیم</w:t>
      </w:r>
      <w:r w:rsidR="0045170A" w:rsidRPr="00EC03A6">
        <w:rPr>
          <w:rStyle w:val="1-Char"/>
          <w:rFonts w:hint="cs"/>
          <w:rtl/>
        </w:rPr>
        <w:t xml:space="preserve"> از وقوع این مراجعه یا وقوع آن با این محتوا شک می‌ورزیم. </w:t>
      </w:r>
    </w:p>
    <w:p w:rsidR="0045170A" w:rsidRPr="00EC03A6" w:rsidRDefault="0045170A" w:rsidP="00450AE3">
      <w:pPr>
        <w:tabs>
          <w:tab w:val="right" w:pos="7031"/>
        </w:tabs>
        <w:bidi/>
        <w:ind w:firstLine="284"/>
        <w:jc w:val="both"/>
        <w:rPr>
          <w:rStyle w:val="1-Char"/>
          <w:rtl/>
        </w:rPr>
      </w:pPr>
      <w:r w:rsidRPr="00EC03A6">
        <w:rPr>
          <w:rStyle w:val="1-Char"/>
          <w:rFonts w:hint="cs"/>
          <w:rtl/>
        </w:rPr>
        <w:t>و در اثنای</w:t>
      </w:r>
      <w:r w:rsidR="000B5BD2" w:rsidRPr="00EC03A6">
        <w:rPr>
          <w:rStyle w:val="1-Char"/>
          <w:rFonts w:hint="cs"/>
          <w:rtl/>
        </w:rPr>
        <w:t xml:space="preserve"> پاسخ</w:t>
      </w:r>
      <w:r w:rsidR="00704388" w:rsidRPr="00EC03A6">
        <w:rPr>
          <w:rStyle w:val="1-Char"/>
          <w:rFonts w:hint="cs"/>
          <w:rtl/>
        </w:rPr>
        <w:t xml:space="preserve"> </w:t>
      </w:r>
      <w:r w:rsidR="00EA7A00" w:rsidRPr="00EC03A6">
        <w:rPr>
          <w:rStyle w:val="1-Char"/>
          <w:rFonts w:hint="cs"/>
          <w:rtl/>
        </w:rPr>
        <w:t>بر مراجع</w:t>
      </w:r>
      <w:r w:rsidR="006759D6">
        <w:rPr>
          <w:rStyle w:val="1-Char"/>
          <w:rFonts w:hint="cs"/>
          <w:rtl/>
        </w:rPr>
        <w:t>ۀ</w:t>
      </w:r>
      <w:r w:rsidR="00EA7A00" w:rsidRPr="00EC03A6">
        <w:rPr>
          <w:rStyle w:val="1-Char"/>
          <w:rFonts w:hint="cs"/>
          <w:rtl/>
        </w:rPr>
        <w:t xml:space="preserve"> گذشته </w:t>
      </w:r>
      <w:r w:rsidR="001A0671" w:rsidRPr="00EC03A6">
        <w:rPr>
          <w:rStyle w:val="1-Char"/>
          <w:rFonts w:hint="cs"/>
          <w:rtl/>
        </w:rPr>
        <w:t xml:space="preserve">ادعای </w:t>
      </w:r>
      <w:r w:rsidR="00F70071" w:rsidRPr="00EC03A6">
        <w:rPr>
          <w:rStyle w:val="1-Char"/>
          <w:rFonts w:hint="cs"/>
          <w:rtl/>
        </w:rPr>
        <w:t xml:space="preserve">عبدالحسین </w:t>
      </w:r>
      <w:r w:rsidR="00EA7A00" w:rsidRPr="00EC03A6">
        <w:rPr>
          <w:rStyle w:val="1-Char"/>
          <w:rFonts w:hint="cs"/>
          <w:rtl/>
        </w:rPr>
        <w:t xml:space="preserve">کذاب </w:t>
      </w:r>
      <w:r w:rsidR="00B57041" w:rsidRPr="00EC03A6">
        <w:rPr>
          <w:rStyle w:val="1-Char"/>
          <w:rFonts w:hint="cs"/>
          <w:rtl/>
        </w:rPr>
        <w:t>و اتهام صحابه به اینکه</w:t>
      </w:r>
      <w:r w:rsidR="00ED3307" w:rsidRPr="00EC03A6">
        <w:rPr>
          <w:rStyle w:val="1-Char"/>
          <w:rFonts w:hint="cs"/>
          <w:rtl/>
        </w:rPr>
        <w:t xml:space="preserve"> </w:t>
      </w:r>
      <w:r w:rsidR="00C655D8" w:rsidRPr="00EC03A6">
        <w:rPr>
          <w:rStyle w:val="1-Char"/>
          <w:rFonts w:hint="cs"/>
          <w:rtl/>
        </w:rPr>
        <w:t>آنان در خروج به سریه اسامه سستی نموده باشند. بیان گردید</w:t>
      </w:r>
      <w:r w:rsidR="00450AE3" w:rsidRPr="00EC03A6">
        <w:rPr>
          <w:rStyle w:val="1-Char"/>
          <w:rFonts w:hint="cs"/>
          <w:rtl/>
        </w:rPr>
        <w:t xml:space="preserve"> و</w:t>
      </w:r>
      <w:r w:rsidR="00823F0A" w:rsidRPr="00EC03A6">
        <w:rPr>
          <w:rStyle w:val="1-Char"/>
          <w:rFonts w:hint="cs"/>
          <w:rtl/>
        </w:rPr>
        <w:t xml:space="preserve"> </w:t>
      </w:r>
      <w:r w:rsidR="00A34284" w:rsidRPr="00EC03A6">
        <w:rPr>
          <w:rStyle w:val="1-Char"/>
          <w:rFonts w:hint="cs"/>
          <w:rtl/>
        </w:rPr>
        <w:t xml:space="preserve">بیان کردیم که تأخیر از جانب </w:t>
      </w:r>
      <w:r w:rsidR="002E4488" w:rsidRPr="00EC03A6">
        <w:rPr>
          <w:rStyle w:val="1-Char"/>
          <w:rFonts w:hint="cs"/>
          <w:rtl/>
        </w:rPr>
        <w:t>اسامه امیر لشکر با اجتهاد</w:t>
      </w:r>
      <w:r w:rsidR="007B2E41" w:rsidRPr="00EC03A6">
        <w:rPr>
          <w:rStyle w:val="1-Char"/>
          <w:rFonts w:hint="cs"/>
          <w:rtl/>
        </w:rPr>
        <w:t xml:space="preserve"> او بوده است و کذب عبدالحسین</w:t>
      </w:r>
      <w:r w:rsidR="00DE5C6D" w:rsidRPr="00EC03A6">
        <w:rPr>
          <w:rStyle w:val="1-Char"/>
          <w:rFonts w:hint="cs"/>
          <w:rtl/>
        </w:rPr>
        <w:t xml:space="preserve"> که صحابه </w:t>
      </w:r>
      <w:r w:rsidR="00EE0FA0" w:rsidRPr="00EC03A6">
        <w:rPr>
          <w:rStyle w:val="1-Char"/>
          <w:rFonts w:hint="cs"/>
          <w:rtl/>
        </w:rPr>
        <w:t>از امارت اسامه انتقاد کرده‌</w:t>
      </w:r>
      <w:r w:rsidR="0042037F" w:rsidRPr="00EC03A6">
        <w:rPr>
          <w:rStyle w:val="1-Char"/>
          <w:rFonts w:hint="cs"/>
          <w:rtl/>
        </w:rPr>
        <w:t>اند نیز بیان شد</w:t>
      </w:r>
      <w:r w:rsidR="00F70071" w:rsidRPr="00EC03A6">
        <w:rPr>
          <w:rStyle w:val="1-Char"/>
          <w:rFonts w:hint="cs"/>
          <w:rtl/>
        </w:rPr>
        <w:t>،</w:t>
      </w:r>
      <w:r w:rsidR="0042037F" w:rsidRPr="00EC03A6">
        <w:rPr>
          <w:rStyle w:val="1-Char"/>
          <w:rFonts w:hint="cs"/>
          <w:rtl/>
        </w:rPr>
        <w:t xml:space="preserve"> و صریح روایات بیانگر این می‌باشند که انتقاد از صحابه تنها از جانب منافقین </w:t>
      </w:r>
      <w:r w:rsidR="00061EDC" w:rsidRPr="00EC03A6">
        <w:rPr>
          <w:rStyle w:val="1-Char"/>
          <w:rFonts w:hint="cs"/>
          <w:rtl/>
        </w:rPr>
        <w:t xml:space="preserve">بوده </w:t>
      </w:r>
      <w:r w:rsidR="002B2E08" w:rsidRPr="00EC03A6">
        <w:rPr>
          <w:rStyle w:val="1-Char"/>
          <w:rFonts w:hint="cs"/>
          <w:rtl/>
        </w:rPr>
        <w:t xml:space="preserve">است و همه موارد مذکور در صفحات قبل ذکر شده است و نیازی به تکرار آن نیست. </w:t>
      </w:r>
    </w:p>
    <w:p w:rsidR="00AD22E4" w:rsidRPr="00EC03A6" w:rsidRDefault="00645209" w:rsidP="00450AE3">
      <w:pPr>
        <w:tabs>
          <w:tab w:val="right" w:pos="7031"/>
        </w:tabs>
        <w:bidi/>
        <w:ind w:firstLine="284"/>
        <w:jc w:val="both"/>
        <w:rPr>
          <w:rStyle w:val="1-Char"/>
          <w:rtl/>
        </w:rPr>
      </w:pPr>
      <w:r w:rsidRPr="00EC03A6">
        <w:rPr>
          <w:rStyle w:val="1-Char"/>
          <w:rFonts w:hint="cs"/>
          <w:rtl/>
        </w:rPr>
        <w:t>و اما اینکه صحابه رضوان الله علیهم اجمعی</w:t>
      </w:r>
      <w:r w:rsidR="00752D72" w:rsidRPr="00EC03A6">
        <w:rPr>
          <w:rStyle w:val="1-Char"/>
          <w:rFonts w:hint="cs"/>
          <w:rtl/>
        </w:rPr>
        <w:t>ن از ابوبکر درخواست</w:t>
      </w:r>
      <w:r w:rsidR="007D64FE" w:rsidRPr="00EC03A6">
        <w:rPr>
          <w:rStyle w:val="1-Char"/>
          <w:rFonts w:hint="cs"/>
          <w:rtl/>
        </w:rPr>
        <w:t xml:space="preserve"> عزل اسامه نموده و در پی امارت غیر او بوده‌اند و یا به طور کلی الغاء</w:t>
      </w:r>
      <w:r w:rsidR="00162B0E" w:rsidRPr="00EC03A6">
        <w:rPr>
          <w:rStyle w:val="1-Char"/>
          <w:rFonts w:hint="cs"/>
          <w:rtl/>
        </w:rPr>
        <w:t xml:space="preserve"> ارسال آن نموده باشند، با وصیت </w:t>
      </w:r>
      <w:r w:rsidR="000A0F6E" w:rsidRPr="00EC03A6">
        <w:rPr>
          <w:rStyle w:val="1-Char"/>
          <w:rFonts w:hint="cs"/>
          <w:rtl/>
        </w:rPr>
        <w:t>رس</w:t>
      </w:r>
      <w:r w:rsidR="00DD6115" w:rsidRPr="00EC03A6">
        <w:rPr>
          <w:rStyle w:val="1-Char"/>
          <w:rFonts w:hint="cs"/>
          <w:rtl/>
        </w:rPr>
        <w:t>و</w:t>
      </w:r>
      <w:r w:rsidR="000A0F6E" w:rsidRPr="00EC03A6">
        <w:rPr>
          <w:rStyle w:val="1-Char"/>
          <w:rFonts w:hint="cs"/>
          <w:rtl/>
        </w:rPr>
        <w:t>ل خدا</w:t>
      </w:r>
      <w:r w:rsidR="00BB6F17" w:rsidRPr="00BB6F17">
        <w:rPr>
          <w:rStyle w:val="1-Char"/>
          <w:rFonts w:cs="CTraditional Arabic" w:hint="cs"/>
          <w:rtl/>
        </w:rPr>
        <w:t xml:space="preserve"> ج </w:t>
      </w:r>
      <w:r w:rsidR="00B44A6B" w:rsidRPr="00EC03A6">
        <w:rPr>
          <w:rStyle w:val="1-Char"/>
          <w:rFonts w:hint="cs"/>
          <w:rtl/>
        </w:rPr>
        <w:t xml:space="preserve">مخالفت دارد، در این ادعا گمراهی و </w:t>
      </w:r>
      <w:r w:rsidR="00E1689C" w:rsidRPr="00EC03A6">
        <w:rPr>
          <w:rStyle w:val="1-Char"/>
          <w:rFonts w:hint="cs"/>
          <w:rtl/>
        </w:rPr>
        <w:t xml:space="preserve">بهتان آشکاری است که در اثنای پاسخ بر مراجعه گذشته به توضیح </w:t>
      </w:r>
      <w:r w:rsidR="00B218BA" w:rsidRPr="00EC03A6">
        <w:rPr>
          <w:rStyle w:val="1-Char"/>
          <w:rFonts w:hint="cs"/>
          <w:rtl/>
        </w:rPr>
        <w:t xml:space="preserve">و پاسخ آن پرداخته‌ایم دیدگاه اهل سنت و جماعت </w:t>
      </w:r>
      <w:r w:rsidR="00E22DBA" w:rsidRPr="00EC03A6">
        <w:rPr>
          <w:rStyle w:val="1-Char"/>
          <w:rFonts w:hint="cs"/>
          <w:rtl/>
        </w:rPr>
        <w:t>را نسبت به صحابه رسول خد</w:t>
      </w:r>
      <w:r w:rsidR="00314935" w:rsidRPr="00EC03A6">
        <w:rPr>
          <w:rStyle w:val="1-Char"/>
          <w:rFonts w:hint="cs"/>
          <w:rtl/>
        </w:rPr>
        <w:t xml:space="preserve">ا بیان کردیم که آنان </w:t>
      </w:r>
      <w:r w:rsidR="00921094" w:rsidRPr="00EC03A6">
        <w:rPr>
          <w:rStyle w:val="1-Char"/>
          <w:rFonts w:hint="cs"/>
          <w:rtl/>
        </w:rPr>
        <w:t>مانند سایر بشرند و اشتباه نموده و اصاب</w:t>
      </w:r>
      <w:r w:rsidR="006759D6">
        <w:rPr>
          <w:rStyle w:val="1-Char"/>
          <w:rFonts w:hint="cs"/>
          <w:rtl/>
        </w:rPr>
        <w:t>ۀ</w:t>
      </w:r>
      <w:r w:rsidR="00206218" w:rsidRPr="00EC03A6">
        <w:rPr>
          <w:rStyle w:val="1-Char"/>
          <w:rFonts w:hint="cs"/>
          <w:rtl/>
        </w:rPr>
        <w:t xml:space="preserve"> حق نیز می‌نمایند ولیکن</w:t>
      </w:r>
      <w:r w:rsidR="007543D3" w:rsidRPr="00EC03A6">
        <w:rPr>
          <w:rStyle w:val="1-Char"/>
          <w:rFonts w:hint="cs"/>
          <w:rtl/>
        </w:rPr>
        <w:t xml:space="preserve"> آنچه آنان </w:t>
      </w:r>
      <w:r w:rsidR="003A6D62" w:rsidRPr="00EC03A6">
        <w:rPr>
          <w:rStyle w:val="1-Char"/>
          <w:rFonts w:hint="cs"/>
          <w:rtl/>
        </w:rPr>
        <w:t>را از</w:t>
      </w:r>
      <w:r w:rsidR="00576A9F" w:rsidRPr="00EC03A6">
        <w:rPr>
          <w:rStyle w:val="1-Char"/>
          <w:rFonts w:hint="cs"/>
          <w:rtl/>
        </w:rPr>
        <w:t xml:space="preserve"> </w:t>
      </w:r>
      <w:r w:rsidR="003A6D62" w:rsidRPr="00EC03A6">
        <w:rPr>
          <w:rStyle w:val="1-Char"/>
          <w:rFonts w:hint="cs"/>
          <w:rtl/>
        </w:rPr>
        <w:t>مردم</w:t>
      </w:r>
      <w:r w:rsidR="00450AE3" w:rsidRPr="00EC03A6">
        <w:rPr>
          <w:rStyle w:val="1-Char"/>
          <w:rFonts w:hint="cs"/>
          <w:rtl/>
        </w:rPr>
        <w:t xml:space="preserve"> جدا</w:t>
      </w:r>
      <w:r w:rsidR="00B819BE" w:rsidRPr="00EC03A6">
        <w:rPr>
          <w:rStyle w:val="1-Char"/>
          <w:rFonts w:hint="cs"/>
          <w:rtl/>
        </w:rPr>
        <w:t xml:space="preserve"> می‌سازد </w:t>
      </w:r>
      <w:r w:rsidR="00F12E3E" w:rsidRPr="00EC03A6">
        <w:rPr>
          <w:rStyle w:val="1-Char"/>
          <w:rFonts w:hint="cs"/>
          <w:rtl/>
        </w:rPr>
        <w:t>جزم به صحت ایمان و سلامت نیت و صدق</w:t>
      </w:r>
      <w:r w:rsidR="00843E85" w:rsidRPr="00EC03A6">
        <w:rPr>
          <w:rStyle w:val="1-Char"/>
          <w:rFonts w:hint="cs"/>
          <w:rtl/>
        </w:rPr>
        <w:t xml:space="preserve"> درونشان</w:t>
      </w:r>
      <w:r w:rsidR="00576A9F" w:rsidRPr="00EC03A6">
        <w:rPr>
          <w:rStyle w:val="1-Char"/>
          <w:rFonts w:hint="cs"/>
          <w:rtl/>
        </w:rPr>
        <w:t xml:space="preserve"> است. و ذکر نمودیم </w:t>
      </w:r>
      <w:r w:rsidR="00025029" w:rsidRPr="00EC03A6">
        <w:rPr>
          <w:rStyle w:val="1-Char"/>
          <w:rFonts w:hint="cs"/>
          <w:rtl/>
        </w:rPr>
        <w:t>که در حوادث</w:t>
      </w:r>
      <w:r w:rsidR="008E69D2" w:rsidRPr="00EC03A6">
        <w:rPr>
          <w:rStyle w:val="1-Char"/>
          <w:rFonts w:hint="cs"/>
          <w:rtl/>
        </w:rPr>
        <w:t xml:space="preserve"> مذکور فضیلت </w:t>
      </w:r>
      <w:r w:rsidR="004C0B94" w:rsidRPr="00EC03A6">
        <w:rPr>
          <w:rStyle w:val="1-Char"/>
          <w:rFonts w:hint="cs"/>
          <w:rtl/>
        </w:rPr>
        <w:t xml:space="preserve">بزرگی برای ابوبکر </w:t>
      </w:r>
      <w:r w:rsidR="008C1941" w:rsidRPr="00EC03A6">
        <w:rPr>
          <w:rStyle w:val="1-Char"/>
          <w:rFonts w:hint="cs"/>
          <w:rtl/>
        </w:rPr>
        <w:t>صدیق</w:t>
      </w:r>
      <w:r w:rsidR="003963F4" w:rsidRPr="003963F4">
        <w:rPr>
          <w:rStyle w:val="1-Char"/>
          <w:rFonts w:cs="CTraditional Arabic" w:hint="cs"/>
          <w:rtl/>
        </w:rPr>
        <w:t>س</w:t>
      </w:r>
      <w:r w:rsidR="007C1B96" w:rsidRPr="00EC03A6">
        <w:rPr>
          <w:rStyle w:val="1-Char"/>
          <w:rFonts w:hint="cs"/>
          <w:rtl/>
        </w:rPr>
        <w:t xml:space="preserve"> </w:t>
      </w:r>
      <w:r w:rsidR="00ED190D" w:rsidRPr="00EC03A6">
        <w:rPr>
          <w:rStyle w:val="1-Char"/>
          <w:rFonts w:hint="cs"/>
          <w:rtl/>
        </w:rPr>
        <w:t>حاصل شده است</w:t>
      </w:r>
      <w:r w:rsidR="001A5F26" w:rsidRPr="00EC03A6">
        <w:rPr>
          <w:rStyle w:val="1-Char"/>
          <w:rFonts w:hint="cs"/>
          <w:rtl/>
        </w:rPr>
        <w:t xml:space="preserve"> </w:t>
      </w:r>
      <w:r w:rsidR="00D401AB" w:rsidRPr="00EC03A6">
        <w:rPr>
          <w:rStyle w:val="1-Char"/>
          <w:rFonts w:hint="cs"/>
          <w:rtl/>
        </w:rPr>
        <w:t>که برای هر صاحب خردی معلوم</w:t>
      </w:r>
      <w:r w:rsidR="00546360" w:rsidRPr="00EC03A6">
        <w:rPr>
          <w:rStyle w:val="1-Char"/>
          <w:rFonts w:hint="cs"/>
          <w:rtl/>
        </w:rPr>
        <w:t xml:space="preserve"> می‌گردد که او سزاوارتر</w:t>
      </w:r>
      <w:r w:rsidR="00450AE3" w:rsidRPr="00EC03A6">
        <w:rPr>
          <w:rStyle w:val="1-Char"/>
          <w:rFonts w:hint="cs"/>
          <w:rtl/>
        </w:rPr>
        <w:t xml:space="preserve"> به</w:t>
      </w:r>
      <w:r w:rsidR="00546360" w:rsidRPr="00EC03A6">
        <w:rPr>
          <w:rStyle w:val="1-Char"/>
          <w:rFonts w:hint="cs"/>
          <w:rtl/>
        </w:rPr>
        <w:t xml:space="preserve"> خلافت</w:t>
      </w:r>
      <w:r w:rsidR="00784AA8" w:rsidRPr="00EC03A6">
        <w:rPr>
          <w:rStyle w:val="1-Char"/>
          <w:rFonts w:hint="cs"/>
          <w:rtl/>
        </w:rPr>
        <w:t xml:space="preserve"> رسول خداست جهت اطلاع</w:t>
      </w:r>
      <w:r w:rsidR="00C5159A" w:rsidRPr="00EC03A6">
        <w:rPr>
          <w:rStyle w:val="1-Char"/>
          <w:rFonts w:hint="cs"/>
          <w:rtl/>
        </w:rPr>
        <w:t xml:space="preserve"> بیشتر به مراجع</w:t>
      </w:r>
      <w:r w:rsidR="00FB1BD7" w:rsidRPr="00EC03A6">
        <w:rPr>
          <w:rStyle w:val="1-Char"/>
          <w:rFonts w:hint="cs"/>
          <w:rtl/>
        </w:rPr>
        <w:t>ا</w:t>
      </w:r>
      <w:r w:rsidR="00C5159A" w:rsidRPr="00EC03A6">
        <w:rPr>
          <w:rStyle w:val="1-Char"/>
          <w:rFonts w:hint="cs"/>
          <w:rtl/>
        </w:rPr>
        <w:t>ت</w:t>
      </w:r>
      <w:r w:rsidR="00B97BD2" w:rsidRPr="00EC03A6">
        <w:rPr>
          <w:rStyle w:val="1-Char"/>
          <w:rFonts w:hint="cs"/>
          <w:rtl/>
        </w:rPr>
        <w:t xml:space="preserve"> پیشین مراجعه شود. </w:t>
      </w:r>
    </w:p>
    <w:p w:rsidR="00B97BD2" w:rsidRPr="00EC03A6" w:rsidRDefault="006367AD" w:rsidP="00F70071">
      <w:pPr>
        <w:tabs>
          <w:tab w:val="right" w:pos="7031"/>
        </w:tabs>
        <w:bidi/>
        <w:ind w:firstLine="284"/>
        <w:jc w:val="both"/>
        <w:rPr>
          <w:rStyle w:val="1-Char"/>
          <w:rtl/>
        </w:rPr>
      </w:pPr>
      <w:r w:rsidRPr="00EC03A6">
        <w:rPr>
          <w:rStyle w:val="1-Char"/>
          <w:rFonts w:hint="cs"/>
          <w:rtl/>
        </w:rPr>
        <w:t>سپس</w:t>
      </w:r>
      <w:r w:rsidR="008D6488" w:rsidRPr="00EC03A6">
        <w:rPr>
          <w:rStyle w:val="1-Char"/>
          <w:rFonts w:hint="cs"/>
          <w:rtl/>
        </w:rPr>
        <w:t xml:space="preserve"> </w:t>
      </w:r>
      <w:r w:rsidR="00C317DD" w:rsidRPr="00EC03A6">
        <w:rPr>
          <w:rStyle w:val="1-Char"/>
          <w:rFonts w:hint="cs"/>
          <w:rtl/>
        </w:rPr>
        <w:t>اشار</w:t>
      </w:r>
      <w:r w:rsidR="006759D6">
        <w:rPr>
          <w:rStyle w:val="1-Char"/>
          <w:rFonts w:hint="cs"/>
          <w:rtl/>
        </w:rPr>
        <w:t>ۀ</w:t>
      </w:r>
      <w:r w:rsidR="00C317DD" w:rsidRPr="00EC03A6">
        <w:rPr>
          <w:rStyle w:val="1-Char"/>
          <w:rFonts w:hint="cs"/>
          <w:rtl/>
        </w:rPr>
        <w:t xml:space="preserve"> </w:t>
      </w:r>
      <w:r w:rsidR="00E76BE8" w:rsidRPr="00EC03A6">
        <w:rPr>
          <w:rStyle w:val="1-Char"/>
          <w:rFonts w:hint="cs"/>
          <w:rtl/>
        </w:rPr>
        <w:t>عبدالحسین</w:t>
      </w:r>
      <w:r w:rsidR="00795F50" w:rsidRPr="00EC03A6">
        <w:rPr>
          <w:rStyle w:val="1-Char"/>
          <w:rFonts w:hint="cs"/>
          <w:rtl/>
        </w:rPr>
        <w:t xml:space="preserve"> به تخلف برخی از صحابه از لشکر اسام</w:t>
      </w:r>
      <w:r w:rsidR="00661DEC" w:rsidRPr="00EC03A6">
        <w:rPr>
          <w:rStyle w:val="1-Char"/>
          <w:rFonts w:hint="cs"/>
          <w:rtl/>
        </w:rPr>
        <w:t>ه</w:t>
      </w:r>
      <w:r w:rsidR="00795F50" w:rsidRPr="00EC03A6">
        <w:rPr>
          <w:rStyle w:val="1-Char"/>
          <w:rFonts w:hint="cs"/>
          <w:rtl/>
        </w:rPr>
        <w:t>،</w:t>
      </w:r>
      <w:r w:rsidR="00661DEC" w:rsidRPr="00EC03A6">
        <w:rPr>
          <w:rStyle w:val="1-Char"/>
          <w:rFonts w:hint="cs"/>
          <w:rtl/>
        </w:rPr>
        <w:t xml:space="preserve"> </w:t>
      </w:r>
      <w:r w:rsidR="003B40FD" w:rsidRPr="00EC03A6">
        <w:rPr>
          <w:rStyle w:val="1-Char"/>
          <w:rFonts w:hint="cs"/>
          <w:rtl/>
        </w:rPr>
        <w:t>بدون</w:t>
      </w:r>
      <w:r w:rsidR="006D1DCF" w:rsidRPr="00EC03A6">
        <w:rPr>
          <w:rStyle w:val="1-Char"/>
          <w:rFonts w:hint="cs"/>
          <w:rtl/>
        </w:rPr>
        <w:t xml:space="preserve"> </w:t>
      </w:r>
      <w:r w:rsidR="003B40FD" w:rsidRPr="00EC03A6">
        <w:rPr>
          <w:rStyle w:val="1-Char"/>
          <w:rFonts w:hint="cs"/>
          <w:rtl/>
        </w:rPr>
        <w:t xml:space="preserve">شک منظور او </w:t>
      </w:r>
      <w:r w:rsidR="007C648E">
        <w:rPr>
          <w:rStyle w:val="1-Char"/>
          <w:rFonts w:hint="cs"/>
          <w:rtl/>
        </w:rPr>
        <w:t>همچنان که</w:t>
      </w:r>
      <w:r w:rsidR="006D1DCF" w:rsidRPr="00EC03A6">
        <w:rPr>
          <w:rStyle w:val="1-Char"/>
          <w:rFonts w:hint="cs"/>
          <w:rtl/>
        </w:rPr>
        <w:t xml:space="preserve"> در مراجعه منسوب</w:t>
      </w:r>
      <w:r w:rsidR="004700D7" w:rsidRPr="00EC03A6">
        <w:rPr>
          <w:rStyle w:val="1-Char"/>
          <w:rFonts w:hint="cs"/>
          <w:rtl/>
        </w:rPr>
        <w:t xml:space="preserve"> به</w:t>
      </w:r>
      <w:r w:rsidR="008A1A55" w:rsidRPr="00EC03A6">
        <w:rPr>
          <w:rStyle w:val="1-Char"/>
          <w:rFonts w:hint="cs"/>
          <w:rtl/>
        </w:rPr>
        <w:t xml:space="preserve"> شیخ</w:t>
      </w:r>
      <w:r w:rsidR="004700D7" w:rsidRPr="00EC03A6">
        <w:rPr>
          <w:rStyle w:val="1-Char"/>
          <w:rFonts w:hint="cs"/>
          <w:rtl/>
        </w:rPr>
        <w:t xml:space="preserve"> الازهر </w:t>
      </w:r>
      <w:r w:rsidR="003F6373" w:rsidRPr="00EC03A6">
        <w:rPr>
          <w:rStyle w:val="1-Char"/>
          <w:rFonts w:hint="cs"/>
          <w:rtl/>
        </w:rPr>
        <w:t xml:space="preserve">به آن تصریح شده است </w:t>
      </w:r>
      <w:r w:rsidR="003F6373">
        <w:rPr>
          <w:rFonts w:hint="cs"/>
          <w:sz w:val="28"/>
          <w:szCs w:val="28"/>
          <w:rtl/>
          <w:lang w:bidi="fa-IR"/>
        </w:rPr>
        <w:t>–</w:t>
      </w:r>
      <w:r w:rsidR="003F6373" w:rsidRPr="00EC03A6">
        <w:rPr>
          <w:rStyle w:val="1-Char"/>
          <w:rFonts w:hint="cs"/>
          <w:rtl/>
        </w:rPr>
        <w:t xml:space="preserve"> ابوبکر و عمر است</w:t>
      </w:r>
      <w:r w:rsidR="002824FD" w:rsidRPr="00EC03A6">
        <w:rPr>
          <w:rStyle w:val="1-Char"/>
          <w:rFonts w:hint="cs"/>
          <w:rtl/>
        </w:rPr>
        <w:t>،</w:t>
      </w:r>
      <w:r w:rsidR="00493A9B" w:rsidRPr="00EC03A6">
        <w:rPr>
          <w:rStyle w:val="1-Char"/>
          <w:rFonts w:hint="cs"/>
          <w:rtl/>
        </w:rPr>
        <w:t xml:space="preserve"> </w:t>
      </w:r>
      <w:r w:rsidR="00C8152F" w:rsidRPr="00EC03A6">
        <w:rPr>
          <w:rStyle w:val="1-Char"/>
          <w:rFonts w:hint="cs"/>
          <w:rtl/>
        </w:rPr>
        <w:t>و</w:t>
      </w:r>
      <w:r w:rsidR="00493A9B" w:rsidRPr="00EC03A6">
        <w:rPr>
          <w:rStyle w:val="1-Char"/>
          <w:rFonts w:hint="cs"/>
          <w:rtl/>
        </w:rPr>
        <w:t xml:space="preserve"> ن</w:t>
      </w:r>
      <w:r w:rsidR="00DC60FE" w:rsidRPr="00EC03A6">
        <w:rPr>
          <w:rStyle w:val="1-Char"/>
          <w:rFonts w:hint="cs"/>
          <w:rtl/>
        </w:rPr>
        <w:t>قض</w:t>
      </w:r>
      <w:r w:rsidR="00493A9B" w:rsidRPr="00EC03A6">
        <w:rPr>
          <w:rStyle w:val="1-Char"/>
          <w:rFonts w:hint="cs"/>
          <w:rtl/>
        </w:rPr>
        <w:t xml:space="preserve"> </w:t>
      </w:r>
      <w:r w:rsidR="0003345C" w:rsidRPr="00EC03A6">
        <w:rPr>
          <w:rStyle w:val="1-Char"/>
          <w:rFonts w:hint="cs"/>
          <w:rtl/>
        </w:rPr>
        <w:t xml:space="preserve">و مردود بودن </w:t>
      </w:r>
      <w:r w:rsidR="00AC6339" w:rsidRPr="00EC03A6">
        <w:rPr>
          <w:rStyle w:val="1-Char"/>
          <w:rFonts w:hint="cs"/>
          <w:rtl/>
        </w:rPr>
        <w:t>ادعا</w:t>
      </w:r>
      <w:r w:rsidR="00F70071" w:rsidRPr="00EC03A6">
        <w:rPr>
          <w:rStyle w:val="1-Char"/>
          <w:rFonts w:hint="cs"/>
          <w:rtl/>
        </w:rPr>
        <w:t>ی</w:t>
      </w:r>
      <w:r w:rsidR="00AC6339" w:rsidRPr="00EC03A6">
        <w:rPr>
          <w:rStyle w:val="1-Char"/>
          <w:rFonts w:hint="cs"/>
          <w:rtl/>
        </w:rPr>
        <w:t xml:space="preserve"> او با بیان دروغ نام بردن ابوبکر در شمار لشکر اسامه ذکر شد و بر فرض </w:t>
      </w:r>
      <w:r w:rsidR="00F70071" w:rsidRPr="00EC03A6">
        <w:rPr>
          <w:rStyle w:val="1-Char"/>
          <w:rFonts w:hint="cs"/>
          <w:rtl/>
        </w:rPr>
        <w:t>صحت آن</w:t>
      </w:r>
      <w:r w:rsidR="00AB1C16" w:rsidRPr="00EC03A6">
        <w:rPr>
          <w:rStyle w:val="1-Char"/>
          <w:rFonts w:hint="cs"/>
          <w:rtl/>
        </w:rPr>
        <w:t xml:space="preserve"> </w:t>
      </w:r>
      <w:r w:rsidR="007C648E">
        <w:rPr>
          <w:rStyle w:val="1-Char"/>
          <w:rFonts w:hint="cs"/>
          <w:rtl/>
        </w:rPr>
        <w:t>همچنان که</w:t>
      </w:r>
      <w:r w:rsidR="00AB1C16" w:rsidRPr="00EC03A6">
        <w:rPr>
          <w:rStyle w:val="1-Char"/>
          <w:rFonts w:hint="cs"/>
          <w:rtl/>
        </w:rPr>
        <w:t xml:space="preserve"> </w:t>
      </w:r>
      <w:r w:rsidR="00462E93" w:rsidRPr="00EC03A6">
        <w:rPr>
          <w:rStyle w:val="1-Char"/>
          <w:rFonts w:hint="cs"/>
          <w:rtl/>
        </w:rPr>
        <w:t>گذشت استثنای</w:t>
      </w:r>
      <w:r w:rsidR="006932AE" w:rsidRPr="00EC03A6">
        <w:rPr>
          <w:rStyle w:val="1-Char"/>
          <w:rFonts w:hint="cs"/>
          <w:rtl/>
        </w:rPr>
        <w:t xml:space="preserve"> او برای امامت نماز واجب و ناگزیر است. و اما نسبت به عمر روایات صریحی ذکر شد که ابوبکر از اسامه اجاز</w:t>
      </w:r>
      <w:r w:rsidR="006759D6">
        <w:rPr>
          <w:rStyle w:val="1-Char"/>
          <w:rFonts w:hint="cs"/>
          <w:rtl/>
        </w:rPr>
        <w:t>ۀ</w:t>
      </w:r>
      <w:r w:rsidR="006932AE" w:rsidRPr="00EC03A6">
        <w:rPr>
          <w:rStyle w:val="1-Char"/>
          <w:rFonts w:hint="cs"/>
          <w:rtl/>
        </w:rPr>
        <w:t xml:space="preserve"> [</w:t>
      </w:r>
      <w:r w:rsidR="00F70071" w:rsidRPr="00EC03A6">
        <w:rPr>
          <w:rStyle w:val="1-Char"/>
          <w:rFonts w:hint="cs"/>
          <w:rtl/>
        </w:rPr>
        <w:t>ت</w:t>
      </w:r>
      <w:r w:rsidR="006932AE" w:rsidRPr="00EC03A6">
        <w:rPr>
          <w:rStyle w:val="1-Char"/>
          <w:rFonts w:hint="cs"/>
          <w:rtl/>
        </w:rPr>
        <w:t xml:space="preserve">رخیص] </w:t>
      </w:r>
      <w:r w:rsidR="001B005F" w:rsidRPr="00EC03A6">
        <w:rPr>
          <w:rStyle w:val="1-Char"/>
          <w:rFonts w:hint="cs"/>
          <w:rtl/>
        </w:rPr>
        <w:t>عمر را طلب نموده زیرا به علت صاحب رای بودن او برای اسلام و مس</w:t>
      </w:r>
      <w:r w:rsidR="001D5C67" w:rsidRPr="00EC03A6">
        <w:rPr>
          <w:rStyle w:val="1-Char"/>
          <w:rFonts w:hint="cs"/>
          <w:rtl/>
        </w:rPr>
        <w:t>ل</w:t>
      </w:r>
      <w:r w:rsidR="001B005F" w:rsidRPr="00EC03A6">
        <w:rPr>
          <w:rStyle w:val="1-Char"/>
          <w:rFonts w:hint="cs"/>
          <w:rtl/>
        </w:rPr>
        <w:t>مانان بقای</w:t>
      </w:r>
      <w:r w:rsidR="001D5C67" w:rsidRPr="00EC03A6">
        <w:rPr>
          <w:rStyle w:val="1-Char"/>
          <w:rFonts w:hint="cs"/>
          <w:rtl/>
        </w:rPr>
        <w:t xml:space="preserve"> او</w:t>
      </w:r>
      <w:r w:rsidR="001B005F" w:rsidRPr="00EC03A6">
        <w:rPr>
          <w:rStyle w:val="1-Char"/>
          <w:rFonts w:hint="cs"/>
          <w:rtl/>
        </w:rPr>
        <w:t xml:space="preserve"> </w:t>
      </w:r>
      <w:r w:rsidR="002468D8" w:rsidRPr="00EC03A6">
        <w:rPr>
          <w:rStyle w:val="1-Char"/>
          <w:rFonts w:hint="cs"/>
          <w:rtl/>
        </w:rPr>
        <w:t xml:space="preserve">در مدینه </w:t>
      </w:r>
      <w:r w:rsidR="00312711" w:rsidRPr="00EC03A6">
        <w:rPr>
          <w:rStyle w:val="1-Char"/>
          <w:rFonts w:hint="cs"/>
          <w:rtl/>
        </w:rPr>
        <w:t xml:space="preserve">مورد نیاز بود و اسامه به او اجازه داد و او بعد </w:t>
      </w:r>
      <w:r w:rsidR="00A041EA" w:rsidRPr="00EC03A6">
        <w:rPr>
          <w:rStyle w:val="1-Char"/>
          <w:rFonts w:hint="cs"/>
          <w:rtl/>
        </w:rPr>
        <w:t xml:space="preserve">از این مسأله متخلف به شمار نمی‌آید. </w:t>
      </w:r>
    </w:p>
    <w:p w:rsidR="00A041EA" w:rsidRPr="00EC03A6" w:rsidRDefault="00A041EA" w:rsidP="001D5C67">
      <w:pPr>
        <w:tabs>
          <w:tab w:val="right" w:pos="7031"/>
        </w:tabs>
        <w:bidi/>
        <w:ind w:firstLine="284"/>
        <w:jc w:val="both"/>
        <w:rPr>
          <w:rStyle w:val="1-Char"/>
          <w:rtl/>
        </w:rPr>
      </w:pPr>
      <w:r w:rsidRPr="00EC03A6">
        <w:rPr>
          <w:rStyle w:val="1-Char"/>
          <w:rFonts w:hint="cs"/>
          <w:rtl/>
        </w:rPr>
        <w:t>سپس موسوی د</w:t>
      </w:r>
      <w:r w:rsidR="001D5C67" w:rsidRPr="00EC03A6">
        <w:rPr>
          <w:rStyle w:val="1-Char"/>
          <w:rFonts w:hint="cs"/>
          <w:rtl/>
        </w:rPr>
        <w:t>و</w:t>
      </w:r>
      <w:r w:rsidRPr="00EC03A6">
        <w:rPr>
          <w:rStyle w:val="1-Char"/>
          <w:rFonts w:hint="cs"/>
          <w:rtl/>
        </w:rPr>
        <w:t>باره به دروغ صریح</w:t>
      </w:r>
      <w:r w:rsidR="00450AE3" w:rsidRPr="00EC03A6">
        <w:rPr>
          <w:rStyle w:val="1-Char"/>
          <w:rFonts w:hint="cs"/>
          <w:rtl/>
        </w:rPr>
        <w:t xml:space="preserve"> خود</w:t>
      </w:r>
      <w:r w:rsidRPr="00EC03A6">
        <w:rPr>
          <w:rStyle w:val="1-Char"/>
          <w:rFonts w:hint="cs"/>
          <w:rtl/>
        </w:rPr>
        <w:t xml:space="preserve"> </w:t>
      </w:r>
      <w:r w:rsidR="00816267" w:rsidRPr="00EC03A6">
        <w:rPr>
          <w:rStyle w:val="1-Char"/>
          <w:rFonts w:hint="cs"/>
          <w:rtl/>
        </w:rPr>
        <w:t>برگشته و می‌گوید</w:t>
      </w:r>
      <w:r w:rsidR="008126A4" w:rsidRPr="00EC03A6">
        <w:rPr>
          <w:rStyle w:val="1-Char"/>
          <w:rFonts w:hint="cs"/>
          <w:rtl/>
        </w:rPr>
        <w:t>:</w:t>
      </w:r>
      <w:r w:rsidR="00816267" w:rsidRPr="00EC03A6">
        <w:rPr>
          <w:rStyle w:val="1-Char"/>
          <w:rFonts w:hint="cs"/>
          <w:rtl/>
        </w:rPr>
        <w:t xml:space="preserve"> (همانطور که اهل اخبار بر آن تصریح نموده </w:t>
      </w:r>
      <w:r w:rsidR="00844308" w:rsidRPr="00EC03A6">
        <w:rPr>
          <w:rStyle w:val="1-Char"/>
          <w:rFonts w:hint="cs"/>
          <w:rtl/>
        </w:rPr>
        <w:t xml:space="preserve">و محدثین و حافظان هم بر آن احتمال نموده‌اند [شما نیز آن را] </w:t>
      </w:r>
      <w:r w:rsidR="00130FB1" w:rsidRPr="00EC03A6">
        <w:rPr>
          <w:rStyle w:val="1-Char"/>
          <w:rFonts w:hint="cs"/>
          <w:rtl/>
        </w:rPr>
        <w:t>پذیرفته‌اید. و خود را چنین می‌یابم که بتوانم دلایل واضح و آشکاری بر تکذیب ادعای او نسبت به تسلیم اهل سنت ارائه نمایم. اما [بر این باورم] که پاسخ‌های</w:t>
      </w:r>
      <w:r w:rsidR="00336E33" w:rsidRPr="00EC03A6">
        <w:rPr>
          <w:rStyle w:val="1-Char"/>
          <w:rFonts w:hint="cs"/>
          <w:rtl/>
        </w:rPr>
        <w:t xml:space="preserve"> سابق برای کشف و رسوای او کافی است. </w:t>
      </w:r>
    </w:p>
    <w:p w:rsidR="00336E33" w:rsidRPr="00EC03A6" w:rsidRDefault="00336E33" w:rsidP="00450AE3">
      <w:pPr>
        <w:tabs>
          <w:tab w:val="right" w:pos="7031"/>
        </w:tabs>
        <w:bidi/>
        <w:ind w:firstLine="284"/>
        <w:jc w:val="both"/>
        <w:rPr>
          <w:rStyle w:val="1-Char"/>
          <w:rtl/>
        </w:rPr>
      </w:pPr>
      <w:r w:rsidRPr="00EC03A6">
        <w:rPr>
          <w:rStyle w:val="1-Char"/>
          <w:rFonts w:hint="cs"/>
          <w:rtl/>
        </w:rPr>
        <w:t xml:space="preserve">و آنچه عبدالحسین </w:t>
      </w:r>
      <w:r w:rsidR="009877F4" w:rsidRPr="00EC03A6">
        <w:rPr>
          <w:rStyle w:val="1-Char"/>
          <w:rFonts w:hint="cs"/>
          <w:rtl/>
        </w:rPr>
        <w:t xml:space="preserve">رافضی </w:t>
      </w:r>
      <w:r w:rsidR="009877F4">
        <w:rPr>
          <w:rFonts w:hint="cs"/>
          <w:sz w:val="28"/>
          <w:szCs w:val="28"/>
          <w:rtl/>
          <w:lang w:bidi="fa-IR"/>
        </w:rPr>
        <w:t>–</w:t>
      </w:r>
      <w:r w:rsidR="009877F4" w:rsidRPr="00EC03A6">
        <w:rPr>
          <w:rStyle w:val="1-Char"/>
          <w:rFonts w:hint="cs"/>
          <w:rtl/>
        </w:rPr>
        <w:t xml:space="preserve"> به الهام از شیطان </w:t>
      </w:r>
      <w:r w:rsidR="009877F4">
        <w:rPr>
          <w:rFonts w:hint="cs"/>
          <w:sz w:val="28"/>
          <w:szCs w:val="28"/>
          <w:rtl/>
          <w:lang w:bidi="fa-IR"/>
        </w:rPr>
        <w:t>–</w:t>
      </w:r>
      <w:r w:rsidR="009877F4" w:rsidRPr="00EC03A6">
        <w:rPr>
          <w:rStyle w:val="1-Char"/>
          <w:rFonts w:hint="cs"/>
          <w:rtl/>
        </w:rPr>
        <w:t xml:space="preserve"> به آن می‌رسد اینکه عذر صحابه در آنچه در سریه انجام دادند تنها به این علت بوده که آنان مصالح خود را بر آن ترجیح دادند، </w:t>
      </w:r>
      <w:r w:rsidR="00252A13" w:rsidRPr="00EC03A6">
        <w:rPr>
          <w:rStyle w:val="1-Char"/>
          <w:rFonts w:hint="cs"/>
          <w:rtl/>
        </w:rPr>
        <w:t>و این غایت و هدفی است که موسوی در مراجعه</w:t>
      </w:r>
      <w:r w:rsidR="006106D7" w:rsidRPr="00EC03A6">
        <w:rPr>
          <w:rStyle w:val="1-Char"/>
          <w:rFonts w:hint="cs"/>
          <w:rtl/>
        </w:rPr>
        <w:t xml:space="preserve"> (84) به آن تصریح نموده است، و ما به طور مفصل بر آن پاسخ دادیم، ولیکن او در اینجا تلاش نموده تا آن را طوری جلوه دهد که گویا از جمله اعتراف و اقرار شیخ الازهر است، و ما بطلان شبهه‌های </w:t>
      </w:r>
      <w:r w:rsidR="00B3146F" w:rsidRPr="00EC03A6">
        <w:rPr>
          <w:rStyle w:val="1-Char"/>
          <w:rFonts w:hint="cs"/>
          <w:rtl/>
        </w:rPr>
        <w:t>رافضیان دربار</w:t>
      </w:r>
      <w:r w:rsidR="006759D6">
        <w:rPr>
          <w:rStyle w:val="1-Char"/>
          <w:rFonts w:hint="cs"/>
          <w:rtl/>
        </w:rPr>
        <w:t>ۀ</w:t>
      </w:r>
      <w:r w:rsidR="00B3146F" w:rsidRPr="00EC03A6">
        <w:rPr>
          <w:rStyle w:val="1-Char"/>
          <w:rFonts w:hint="cs"/>
          <w:rtl/>
        </w:rPr>
        <w:t xml:space="preserve"> سریه اسامه که همان موقف محققین اهل سنت است در مراجعه قبل بیان کردیم و آنچه موسوی دربار</w:t>
      </w:r>
      <w:r w:rsidR="006759D6">
        <w:rPr>
          <w:rStyle w:val="1-Char"/>
          <w:rFonts w:hint="cs"/>
          <w:rtl/>
        </w:rPr>
        <w:t>ۀ</w:t>
      </w:r>
      <w:r w:rsidR="00B3146F" w:rsidRPr="00EC03A6">
        <w:rPr>
          <w:rStyle w:val="1-Char"/>
          <w:rFonts w:hint="cs"/>
          <w:rtl/>
        </w:rPr>
        <w:t xml:space="preserve"> اشکال عمل صحابه از زبان شیخ الازهر نقل نموده حجتی بر علیه ما نی</w:t>
      </w:r>
      <w:r w:rsidR="001D5C67" w:rsidRPr="00EC03A6">
        <w:rPr>
          <w:rStyle w:val="1-Char"/>
          <w:rFonts w:hint="cs"/>
          <w:rtl/>
        </w:rPr>
        <w:t>س</w:t>
      </w:r>
      <w:r w:rsidR="00B3146F" w:rsidRPr="00EC03A6">
        <w:rPr>
          <w:rStyle w:val="1-Char"/>
          <w:rFonts w:hint="cs"/>
          <w:rtl/>
        </w:rPr>
        <w:t xml:space="preserve">ت، و برای اطلاع از ادعای </w:t>
      </w:r>
      <w:r w:rsidR="006F42A0" w:rsidRPr="00EC03A6">
        <w:rPr>
          <w:rStyle w:val="1-Char"/>
          <w:rFonts w:hint="cs"/>
          <w:rtl/>
        </w:rPr>
        <w:t xml:space="preserve">موسوی و ادعای عدم فرمانبرداری صحابه از نصوص به پاسخ مراجعه قبل مراجعه شود و آن همچون نصوص خلافت - موهوم </w:t>
      </w:r>
      <w:r w:rsidR="006F42A0">
        <w:rPr>
          <w:rFonts w:hint="cs"/>
          <w:sz w:val="28"/>
          <w:szCs w:val="28"/>
          <w:rtl/>
          <w:lang w:bidi="fa-IR"/>
        </w:rPr>
        <w:t>–</w:t>
      </w:r>
      <w:r w:rsidR="006F42A0" w:rsidRPr="00EC03A6">
        <w:rPr>
          <w:rStyle w:val="1-Char"/>
          <w:rFonts w:hint="cs"/>
          <w:rtl/>
        </w:rPr>
        <w:t xml:space="preserve"> </w:t>
      </w:r>
      <w:r w:rsidR="00450AE3" w:rsidRPr="00EC03A6">
        <w:rPr>
          <w:rStyle w:val="1-Char"/>
          <w:rFonts w:hint="cs"/>
          <w:rtl/>
        </w:rPr>
        <w:t xml:space="preserve">علی </w:t>
      </w:r>
      <w:r w:rsidR="006F42A0" w:rsidRPr="00EC03A6">
        <w:rPr>
          <w:rStyle w:val="1-Char"/>
          <w:rFonts w:hint="cs"/>
          <w:rtl/>
        </w:rPr>
        <w:t>برای امت که موسوی در این مراجعه می‌گوید</w:t>
      </w:r>
      <w:r w:rsidR="008126A4" w:rsidRPr="00EC03A6">
        <w:rPr>
          <w:rStyle w:val="1-Char"/>
          <w:rFonts w:hint="cs"/>
          <w:rtl/>
        </w:rPr>
        <w:t>:</w:t>
      </w:r>
      <w:r w:rsidR="006F42A0" w:rsidRPr="00EC03A6">
        <w:rPr>
          <w:rStyle w:val="1-Char"/>
          <w:rFonts w:hint="cs"/>
          <w:rtl/>
        </w:rPr>
        <w:t xml:space="preserve"> </w:t>
      </w:r>
      <w:r w:rsidR="00282E34" w:rsidRPr="00EC03A6">
        <w:rPr>
          <w:rStyle w:val="1-Char"/>
          <w:rFonts w:hint="cs"/>
          <w:rtl/>
        </w:rPr>
        <w:t>(چرا نمی</w:t>
      </w:r>
      <w:r w:rsidR="00282E34" w:rsidRPr="00EC03A6">
        <w:rPr>
          <w:rStyle w:val="1-Char"/>
          <w:rFonts w:hint="eastAsia"/>
          <w:rtl/>
        </w:rPr>
        <w:t>‌</w:t>
      </w:r>
      <w:r w:rsidR="00282E34" w:rsidRPr="00EC03A6">
        <w:rPr>
          <w:rStyle w:val="1-Char"/>
          <w:rFonts w:hint="cs"/>
          <w:rtl/>
        </w:rPr>
        <w:t xml:space="preserve">گوئید </w:t>
      </w:r>
      <w:r w:rsidR="00AB27CF" w:rsidRPr="00EC03A6">
        <w:rPr>
          <w:rStyle w:val="1-Char"/>
          <w:rFonts w:hint="cs"/>
          <w:rtl/>
        </w:rPr>
        <w:t>که آنان در امر خلافت بعد از پیامبر</w:t>
      </w:r>
      <w:r w:rsidR="00BB6F17" w:rsidRPr="00BB6F17">
        <w:rPr>
          <w:rStyle w:val="1-Char"/>
          <w:rFonts w:cs="CTraditional Arabic" w:hint="cs"/>
          <w:rtl/>
        </w:rPr>
        <w:t xml:space="preserve"> ج </w:t>
      </w:r>
      <w:r w:rsidR="00C062ED" w:rsidRPr="00EC03A6">
        <w:rPr>
          <w:rStyle w:val="1-Char"/>
          <w:rFonts w:hint="cs"/>
          <w:rtl/>
        </w:rPr>
        <w:t xml:space="preserve">مصلحت خود را </w:t>
      </w:r>
      <w:r w:rsidR="005416AF" w:rsidRPr="00EC03A6">
        <w:rPr>
          <w:rStyle w:val="1-Char"/>
          <w:rFonts w:hint="cs"/>
          <w:rtl/>
        </w:rPr>
        <w:t xml:space="preserve">بر اسلام و عدم فرمانبرداری </w:t>
      </w:r>
      <w:r w:rsidR="005B6134" w:rsidRPr="00EC03A6">
        <w:rPr>
          <w:rStyle w:val="1-Char"/>
          <w:rFonts w:hint="cs"/>
          <w:rtl/>
        </w:rPr>
        <w:t xml:space="preserve">صحابه نسبت به برخی نصوص </w:t>
      </w:r>
      <w:r w:rsidR="003A32C2" w:rsidRPr="00EC03A6">
        <w:rPr>
          <w:rStyle w:val="1-Char"/>
          <w:rFonts w:hint="cs"/>
          <w:rtl/>
        </w:rPr>
        <w:t>را اثبات نمودیم</w:t>
      </w:r>
      <w:r w:rsidR="00C07921" w:rsidRPr="00EC03A6">
        <w:rPr>
          <w:rStyle w:val="1-Char"/>
          <w:rFonts w:hint="cs"/>
          <w:rtl/>
        </w:rPr>
        <w:t xml:space="preserve"> و بیان نمودیم که خطاهایی که از جانب </w:t>
      </w:r>
      <w:r w:rsidR="00580880" w:rsidRPr="00EC03A6">
        <w:rPr>
          <w:rStyle w:val="1-Char"/>
          <w:rFonts w:hint="cs"/>
          <w:rtl/>
        </w:rPr>
        <w:t>برخی از آنان حاصل شده است به علت‌های معلوم و مشهوری است که هدف و رغبتشان</w:t>
      </w:r>
      <w:r w:rsidR="003C42F3" w:rsidRPr="00EC03A6">
        <w:rPr>
          <w:rStyle w:val="1-Char"/>
          <w:rFonts w:hint="cs"/>
          <w:rtl/>
        </w:rPr>
        <w:t xml:space="preserve"> اعمال و اجرای نصوص شرعی بوده است و تمام آن </w:t>
      </w:r>
      <w:r w:rsidR="00B847ED" w:rsidRPr="00EC03A6">
        <w:rPr>
          <w:rStyle w:val="1-Char"/>
          <w:rFonts w:hint="cs"/>
          <w:rtl/>
        </w:rPr>
        <w:t xml:space="preserve">عوامل و اسباب </w:t>
      </w:r>
      <w:r w:rsidR="0016563D" w:rsidRPr="00EC03A6">
        <w:rPr>
          <w:rStyle w:val="1-Char"/>
          <w:rFonts w:hint="cs"/>
          <w:rtl/>
        </w:rPr>
        <w:t xml:space="preserve">خطاء </w:t>
      </w:r>
      <w:r w:rsidR="00FF2B91" w:rsidRPr="00EC03A6">
        <w:rPr>
          <w:rStyle w:val="1-Char"/>
          <w:rFonts w:hint="cs"/>
          <w:rtl/>
        </w:rPr>
        <w:t xml:space="preserve">در نصوص مربوط به غدیر یافت </w:t>
      </w:r>
      <w:r w:rsidR="004879A3" w:rsidRPr="00EC03A6">
        <w:rPr>
          <w:rStyle w:val="1-Char"/>
          <w:rFonts w:hint="cs"/>
          <w:rtl/>
        </w:rPr>
        <w:t xml:space="preserve">نمی‌شود، به مراجعه قبلی </w:t>
      </w:r>
      <w:r w:rsidR="004D5AEC" w:rsidRPr="00EC03A6">
        <w:rPr>
          <w:rStyle w:val="1-Char"/>
          <w:rFonts w:hint="cs"/>
          <w:rtl/>
        </w:rPr>
        <w:t xml:space="preserve">مراجعه </w:t>
      </w:r>
      <w:r w:rsidR="009A4D46" w:rsidRPr="00EC03A6">
        <w:rPr>
          <w:rStyle w:val="1-Char"/>
          <w:rFonts w:hint="cs"/>
          <w:rtl/>
        </w:rPr>
        <w:t xml:space="preserve">(84) </w:t>
      </w:r>
      <w:r w:rsidR="00B839C1" w:rsidRPr="00EC03A6">
        <w:rPr>
          <w:rStyle w:val="1-Char"/>
          <w:rFonts w:hint="cs"/>
          <w:rtl/>
        </w:rPr>
        <w:t xml:space="preserve">مراجعه شود. </w:t>
      </w:r>
    </w:p>
    <w:p w:rsidR="00AD22E4" w:rsidRPr="00EC03A6" w:rsidRDefault="00B839C1" w:rsidP="001D5C67">
      <w:pPr>
        <w:tabs>
          <w:tab w:val="right" w:pos="7031"/>
        </w:tabs>
        <w:bidi/>
        <w:ind w:firstLine="284"/>
        <w:jc w:val="both"/>
        <w:rPr>
          <w:rStyle w:val="1-Char"/>
          <w:rtl/>
        </w:rPr>
      </w:pPr>
      <w:r w:rsidRPr="00EC03A6">
        <w:rPr>
          <w:rStyle w:val="1-Char"/>
          <w:rFonts w:hint="cs"/>
          <w:rtl/>
        </w:rPr>
        <w:t>س</w:t>
      </w:r>
      <w:r w:rsidR="001D5C67" w:rsidRPr="00EC03A6">
        <w:rPr>
          <w:rStyle w:val="1-Char"/>
          <w:rFonts w:hint="cs"/>
          <w:rtl/>
        </w:rPr>
        <w:t>پس</w:t>
      </w:r>
      <w:r w:rsidRPr="00EC03A6">
        <w:rPr>
          <w:rStyle w:val="1-Char"/>
          <w:rFonts w:hint="cs"/>
          <w:rtl/>
        </w:rPr>
        <w:t xml:space="preserve"> موسوی می‌گوید</w:t>
      </w:r>
      <w:r w:rsidR="008126A4" w:rsidRPr="00EC03A6">
        <w:rPr>
          <w:rStyle w:val="1-Char"/>
          <w:rFonts w:hint="cs"/>
          <w:rtl/>
        </w:rPr>
        <w:t>:</w:t>
      </w:r>
      <w:r w:rsidRPr="00EC03A6">
        <w:rPr>
          <w:rStyle w:val="1-Char"/>
          <w:rFonts w:hint="cs"/>
          <w:rtl/>
        </w:rPr>
        <w:t xml:space="preserve"> </w:t>
      </w:r>
      <w:r w:rsidR="008E210E" w:rsidRPr="00EC03A6">
        <w:rPr>
          <w:rStyle w:val="1-Char"/>
          <w:rFonts w:hint="cs"/>
          <w:rtl/>
        </w:rPr>
        <w:t>(از انتقاد منتقدین در امارت اسامه عذر تراشی می</w:t>
      </w:r>
      <w:r w:rsidR="00757DE7" w:rsidRPr="00EC03A6">
        <w:rPr>
          <w:rStyle w:val="1-Char"/>
          <w:rFonts w:hint="eastAsia"/>
          <w:rtl/>
        </w:rPr>
        <w:t>‌</w:t>
      </w:r>
      <w:r w:rsidR="008E210E" w:rsidRPr="00EC03A6">
        <w:rPr>
          <w:rStyle w:val="1-Char"/>
          <w:rFonts w:hint="cs"/>
          <w:rtl/>
        </w:rPr>
        <w:t xml:space="preserve">کند علت </w:t>
      </w:r>
      <w:r w:rsidR="00757DE7" w:rsidRPr="00EC03A6">
        <w:rPr>
          <w:rStyle w:val="1-Char"/>
          <w:rFonts w:hint="cs"/>
          <w:rtl/>
        </w:rPr>
        <w:t xml:space="preserve">انتقادشان به سبب جوانی و کم سن و سالی اسامه بوده و حال آنان </w:t>
      </w:r>
      <w:r w:rsidR="00D329AD" w:rsidRPr="00EC03A6">
        <w:rPr>
          <w:rStyle w:val="1-Char"/>
          <w:rFonts w:hint="cs"/>
          <w:rtl/>
        </w:rPr>
        <w:t>سالخورده و و پیر</w:t>
      </w:r>
      <w:r w:rsidR="004F0E20" w:rsidRPr="00EC03A6">
        <w:rPr>
          <w:rStyle w:val="1-Char"/>
          <w:rFonts w:hint="cs"/>
          <w:rtl/>
        </w:rPr>
        <w:t xml:space="preserve"> </w:t>
      </w:r>
      <w:r w:rsidR="00D329AD" w:rsidRPr="00EC03A6">
        <w:rPr>
          <w:rStyle w:val="1-Char"/>
          <w:rFonts w:hint="cs"/>
          <w:rtl/>
        </w:rPr>
        <w:t>بو</w:t>
      </w:r>
      <w:r w:rsidR="004F0E20" w:rsidRPr="00EC03A6">
        <w:rPr>
          <w:rStyle w:val="1-Char"/>
          <w:rFonts w:hint="cs"/>
          <w:rtl/>
        </w:rPr>
        <w:t>د</w:t>
      </w:r>
      <w:r w:rsidR="00D329AD" w:rsidRPr="00EC03A6">
        <w:rPr>
          <w:rStyle w:val="1-Char"/>
          <w:rFonts w:hint="cs"/>
          <w:rtl/>
        </w:rPr>
        <w:t>ند.</w:t>
      </w:r>
      <w:r w:rsidR="004F0E20" w:rsidRPr="00EC03A6">
        <w:rPr>
          <w:rStyle w:val="1-Char"/>
          <w:rFonts w:hint="cs"/>
          <w:rtl/>
        </w:rPr>
        <w:t xml:space="preserve"> و گفتید </w:t>
      </w:r>
      <w:r w:rsidR="003132E1" w:rsidRPr="00EC03A6">
        <w:rPr>
          <w:rStyle w:val="1-Char"/>
          <w:rFonts w:hint="cs"/>
          <w:rtl/>
        </w:rPr>
        <w:t>طبیعت سالخوردگان</w:t>
      </w:r>
      <w:r w:rsidR="00A66037" w:rsidRPr="00EC03A6">
        <w:rPr>
          <w:rStyle w:val="1-Char"/>
          <w:rFonts w:hint="cs"/>
          <w:rtl/>
        </w:rPr>
        <w:t xml:space="preserve"> و پیران هم برای جوانان تسلیم نخواهند شد پس چرا همین سخن را نیز در مورد کسانی که از نصوص غدیر مربوط به امامت علی </w:t>
      </w:r>
      <w:r w:rsidR="001D5C67" w:rsidRPr="00EC03A6">
        <w:rPr>
          <w:rStyle w:val="1-Char"/>
          <w:rFonts w:hint="cs"/>
          <w:rtl/>
        </w:rPr>
        <w:t xml:space="preserve">- </w:t>
      </w:r>
      <w:r w:rsidR="00A66037" w:rsidRPr="00EC03A6">
        <w:rPr>
          <w:rStyle w:val="1-Char"/>
          <w:rFonts w:hint="cs"/>
          <w:rtl/>
        </w:rPr>
        <w:t>جوان بر پیران</w:t>
      </w:r>
      <w:r w:rsidR="001D5C67" w:rsidRPr="00EC03A6">
        <w:rPr>
          <w:rStyle w:val="1-Char"/>
          <w:rFonts w:hint="cs"/>
          <w:rtl/>
        </w:rPr>
        <w:t xml:space="preserve"> -</w:t>
      </w:r>
      <w:r w:rsidR="00A66037" w:rsidRPr="00EC03A6">
        <w:rPr>
          <w:rStyle w:val="1-Char"/>
          <w:rFonts w:hint="cs"/>
          <w:rtl/>
        </w:rPr>
        <w:t xml:space="preserve"> </w:t>
      </w:r>
      <w:r w:rsidR="008D6325" w:rsidRPr="00EC03A6">
        <w:rPr>
          <w:rStyle w:val="1-Char"/>
          <w:rFonts w:hint="cs"/>
          <w:rtl/>
        </w:rPr>
        <w:t>تکرار نمی‌کنید</w:t>
      </w:r>
      <w:r w:rsidR="00A733B5" w:rsidRPr="00EC03A6">
        <w:rPr>
          <w:rStyle w:val="1-Char"/>
          <w:rFonts w:hint="cs"/>
          <w:rtl/>
        </w:rPr>
        <w:t xml:space="preserve"> و زیرا چنانچه طبیعت پیران صحابه از </w:t>
      </w:r>
      <w:r w:rsidR="0052729F" w:rsidRPr="00EC03A6">
        <w:rPr>
          <w:rStyle w:val="1-Char"/>
          <w:rFonts w:hint="cs"/>
          <w:rtl/>
        </w:rPr>
        <w:t>پیروی</w:t>
      </w:r>
      <w:r w:rsidR="00216CFC" w:rsidRPr="00EC03A6">
        <w:rPr>
          <w:rStyle w:val="1-Char"/>
          <w:rFonts w:hint="cs"/>
          <w:rtl/>
        </w:rPr>
        <w:t xml:space="preserve"> جوان</w:t>
      </w:r>
      <w:r w:rsidR="003E10BD" w:rsidRPr="00EC03A6">
        <w:rPr>
          <w:rStyle w:val="1-Char"/>
          <w:rFonts w:hint="cs"/>
          <w:rtl/>
        </w:rPr>
        <w:t>ی</w:t>
      </w:r>
      <w:r w:rsidR="00216CFC" w:rsidRPr="00EC03A6">
        <w:rPr>
          <w:rStyle w:val="1-Char"/>
          <w:rFonts w:hint="cs"/>
          <w:rtl/>
        </w:rPr>
        <w:t xml:space="preserve"> مانند اسامه تنها در یک سریه واحد سرپیچی </w:t>
      </w:r>
      <w:r w:rsidR="003E10BD" w:rsidRPr="00EC03A6">
        <w:rPr>
          <w:rStyle w:val="1-Char"/>
          <w:rFonts w:hint="cs"/>
          <w:rtl/>
        </w:rPr>
        <w:t xml:space="preserve">می‌نماید پس خودداری </w:t>
      </w:r>
      <w:r w:rsidR="00972AB3" w:rsidRPr="00EC03A6">
        <w:rPr>
          <w:rStyle w:val="1-Char"/>
          <w:rFonts w:hint="cs"/>
          <w:rtl/>
        </w:rPr>
        <w:t xml:space="preserve">از جوانی </w:t>
      </w:r>
      <w:r w:rsidR="00972AB3">
        <w:rPr>
          <w:rFonts w:hint="cs"/>
          <w:sz w:val="28"/>
          <w:szCs w:val="28"/>
          <w:rtl/>
          <w:lang w:bidi="fa-IR"/>
        </w:rPr>
        <w:t>–</w:t>
      </w:r>
      <w:r w:rsidR="00972AB3" w:rsidRPr="00EC03A6">
        <w:rPr>
          <w:rStyle w:val="1-Char"/>
          <w:rFonts w:hint="cs"/>
          <w:rtl/>
        </w:rPr>
        <w:t xml:space="preserve"> مانند علی </w:t>
      </w:r>
      <w:r w:rsidR="00972AB3">
        <w:rPr>
          <w:rFonts w:hint="cs"/>
          <w:sz w:val="28"/>
          <w:szCs w:val="28"/>
          <w:rtl/>
          <w:lang w:bidi="fa-IR"/>
        </w:rPr>
        <w:t>–</w:t>
      </w:r>
      <w:r w:rsidR="00972AB3" w:rsidRPr="00EC03A6">
        <w:rPr>
          <w:rStyle w:val="1-Char"/>
          <w:rFonts w:hint="cs"/>
          <w:rtl/>
        </w:rPr>
        <w:t xml:space="preserve"> در طول حیات و در تمام امور دینوی و </w:t>
      </w:r>
      <w:r w:rsidR="00A06E9E" w:rsidRPr="00EC03A6">
        <w:rPr>
          <w:rStyle w:val="1-Char"/>
          <w:rFonts w:hint="cs"/>
          <w:rtl/>
        </w:rPr>
        <w:t>ا</w:t>
      </w:r>
      <w:r w:rsidR="00972AB3" w:rsidRPr="00EC03A6">
        <w:rPr>
          <w:rStyle w:val="1-Char"/>
          <w:rFonts w:hint="cs"/>
          <w:rtl/>
        </w:rPr>
        <w:t>خروی</w:t>
      </w:r>
      <w:r w:rsidR="00A06E9E" w:rsidRPr="00EC03A6">
        <w:rPr>
          <w:rStyle w:val="1-Char"/>
          <w:rFonts w:hint="cs"/>
          <w:rtl/>
        </w:rPr>
        <w:t xml:space="preserve"> به طریق اولی طبیعی‌تر است. </w:t>
      </w:r>
    </w:p>
    <w:p w:rsidR="00AD22E4" w:rsidRPr="007E680B" w:rsidRDefault="00A06E9E" w:rsidP="009B2017">
      <w:pPr>
        <w:tabs>
          <w:tab w:val="right" w:pos="7031"/>
        </w:tabs>
        <w:bidi/>
        <w:ind w:firstLine="284"/>
        <w:jc w:val="both"/>
        <w:rPr>
          <w:sz w:val="28"/>
          <w:szCs w:val="28"/>
          <w:rtl/>
          <w:lang w:bidi="fa-IR"/>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(در مراجعه پیشین اثبات برائت صحابه نسبت به انتقاد از امارت اسامه ذکر شد و روایات صراحتاً</w:t>
      </w:r>
      <w:r w:rsidR="00A32CEE" w:rsidRPr="00EC03A6">
        <w:rPr>
          <w:rStyle w:val="1-Char"/>
          <w:rFonts w:hint="cs"/>
          <w:rtl/>
        </w:rPr>
        <w:t xml:space="preserve"> </w:t>
      </w:r>
      <w:r w:rsidR="00163EF6" w:rsidRPr="00EC03A6">
        <w:rPr>
          <w:rStyle w:val="1-Char"/>
          <w:rFonts w:hint="cs"/>
          <w:rtl/>
        </w:rPr>
        <w:t>بیانگر</w:t>
      </w:r>
      <w:r w:rsidR="00A6658E" w:rsidRPr="00EC03A6">
        <w:rPr>
          <w:rStyle w:val="1-Char"/>
          <w:rFonts w:hint="cs"/>
          <w:rtl/>
        </w:rPr>
        <w:t xml:space="preserve"> </w:t>
      </w:r>
      <w:r w:rsidR="00163EF6" w:rsidRPr="00EC03A6">
        <w:rPr>
          <w:rStyle w:val="1-Char"/>
          <w:rFonts w:hint="cs"/>
          <w:rtl/>
        </w:rPr>
        <w:t xml:space="preserve">این می‌باشند که انتقاد از جانب منافقین انجام گرفته است لذا سفاهت </w:t>
      </w:r>
      <w:r w:rsidR="003313D8" w:rsidRPr="00EC03A6">
        <w:rPr>
          <w:rStyle w:val="1-Char"/>
          <w:rFonts w:hint="cs"/>
          <w:rtl/>
        </w:rPr>
        <w:t xml:space="preserve">و حماقت </w:t>
      </w:r>
      <w:r w:rsidR="00D65267" w:rsidRPr="00EC03A6">
        <w:rPr>
          <w:rStyle w:val="1-Char"/>
          <w:rFonts w:hint="cs"/>
          <w:rtl/>
        </w:rPr>
        <w:t xml:space="preserve">موسوی </w:t>
      </w:r>
      <w:r w:rsidR="00D65267">
        <w:rPr>
          <w:rFonts w:hint="cs"/>
          <w:sz w:val="28"/>
          <w:szCs w:val="28"/>
          <w:rtl/>
          <w:lang w:bidi="fa-IR"/>
        </w:rPr>
        <w:t>–</w:t>
      </w:r>
      <w:r w:rsidR="00D65267" w:rsidRPr="00EC03A6">
        <w:rPr>
          <w:rStyle w:val="1-Char"/>
          <w:rFonts w:hint="cs"/>
          <w:rtl/>
        </w:rPr>
        <w:t xml:space="preserve"> که آن را به</w:t>
      </w:r>
      <w:r w:rsidR="00652294" w:rsidRPr="00EC03A6">
        <w:rPr>
          <w:rStyle w:val="1-Char"/>
          <w:rFonts w:hint="cs"/>
          <w:rtl/>
        </w:rPr>
        <w:t xml:space="preserve"> شیخ</w:t>
      </w:r>
      <w:r w:rsidR="00802967" w:rsidRPr="00EC03A6">
        <w:rPr>
          <w:rStyle w:val="1-Char"/>
          <w:rFonts w:hint="cs"/>
          <w:rtl/>
        </w:rPr>
        <w:t xml:space="preserve"> الازهر منسوب ساخته معلوم می</w:t>
      </w:r>
      <w:r w:rsidR="00802967" w:rsidRPr="00EC03A6">
        <w:rPr>
          <w:rStyle w:val="1-Char"/>
          <w:rFonts w:hint="eastAsia"/>
          <w:rtl/>
        </w:rPr>
        <w:t xml:space="preserve">‌گردد </w:t>
      </w:r>
      <w:r w:rsidR="00CD545A" w:rsidRPr="00EC03A6">
        <w:rPr>
          <w:rStyle w:val="1-Char"/>
          <w:rFonts w:hint="cs"/>
          <w:rtl/>
        </w:rPr>
        <w:t>اهل سنت بال</w:t>
      </w:r>
      <w:r w:rsidR="001D5C67" w:rsidRPr="00EC03A6">
        <w:rPr>
          <w:rStyle w:val="1-Char"/>
          <w:rFonts w:hint="cs"/>
          <w:rtl/>
        </w:rPr>
        <w:t>أخص</w:t>
      </w:r>
      <w:r w:rsidR="00CD545A" w:rsidRPr="00EC03A6">
        <w:rPr>
          <w:rStyle w:val="1-Char"/>
          <w:rFonts w:hint="cs"/>
          <w:rtl/>
        </w:rPr>
        <w:t xml:space="preserve"> علمای نیک می‌دانند که صحابه انتقادی نسبت به امارت اسامه </w:t>
      </w:r>
      <w:r w:rsidR="00BF3C40" w:rsidRPr="00EC03A6">
        <w:rPr>
          <w:rStyle w:val="1-Char"/>
          <w:rFonts w:hint="cs"/>
          <w:rtl/>
        </w:rPr>
        <w:t xml:space="preserve">نداشته‌اند </w:t>
      </w:r>
      <w:r w:rsidR="002A645C" w:rsidRPr="00EC03A6">
        <w:rPr>
          <w:rStyle w:val="1-Char"/>
          <w:rFonts w:hint="cs"/>
          <w:rtl/>
        </w:rPr>
        <w:t xml:space="preserve">و در این زمینه جواب‌های دندان شکن فراوانی برای ابطال </w:t>
      </w:r>
      <w:r w:rsidR="00D5475D" w:rsidRPr="00EC03A6">
        <w:rPr>
          <w:rStyle w:val="1-Char"/>
          <w:rFonts w:hint="cs"/>
          <w:rtl/>
        </w:rPr>
        <w:t xml:space="preserve">چنین شبهاتی دارند. </w:t>
      </w:r>
      <w:r w:rsidR="00D0575E" w:rsidRPr="00EC03A6">
        <w:rPr>
          <w:rStyle w:val="1-Char"/>
          <w:rFonts w:hint="cs"/>
          <w:rtl/>
        </w:rPr>
        <w:t xml:space="preserve">و اگر هدف </w:t>
      </w:r>
      <w:r w:rsidR="0014370B" w:rsidRPr="00EC03A6">
        <w:rPr>
          <w:rStyle w:val="1-Char"/>
          <w:rFonts w:hint="cs"/>
          <w:rtl/>
        </w:rPr>
        <w:t xml:space="preserve">رافضی همان است که در مراجعه </w:t>
      </w:r>
      <w:r w:rsidR="00EF5663" w:rsidRPr="00EC03A6">
        <w:rPr>
          <w:rStyle w:val="1-Char"/>
          <w:rFonts w:hint="cs"/>
          <w:rtl/>
        </w:rPr>
        <w:t>قب</w:t>
      </w:r>
      <w:r w:rsidR="002618A1" w:rsidRPr="00EC03A6">
        <w:rPr>
          <w:rStyle w:val="1-Char"/>
          <w:rFonts w:hint="cs"/>
          <w:rtl/>
        </w:rPr>
        <w:t>ل</w:t>
      </w:r>
      <w:r w:rsidR="00EF5663" w:rsidRPr="00EC03A6">
        <w:rPr>
          <w:rStyle w:val="1-Char"/>
          <w:rFonts w:hint="cs"/>
          <w:rtl/>
        </w:rPr>
        <w:t xml:space="preserve"> به آن اشاره </w:t>
      </w:r>
      <w:r w:rsidR="00746765" w:rsidRPr="00EC03A6">
        <w:rPr>
          <w:rStyle w:val="1-Char"/>
          <w:rFonts w:hint="cs"/>
          <w:rtl/>
        </w:rPr>
        <w:t>نمود</w:t>
      </w:r>
      <w:r w:rsidR="00F1429A" w:rsidRPr="00EC03A6">
        <w:rPr>
          <w:rStyle w:val="1-Char"/>
          <w:rFonts w:hint="cs"/>
          <w:rtl/>
        </w:rPr>
        <w:t>ه</w:t>
      </w:r>
      <w:r w:rsidR="00746765" w:rsidRPr="00EC03A6">
        <w:rPr>
          <w:rStyle w:val="1-Char"/>
          <w:rFonts w:hint="cs"/>
          <w:rtl/>
        </w:rPr>
        <w:t xml:space="preserve"> که امارت</w:t>
      </w:r>
      <w:r w:rsidR="004C24A3" w:rsidRPr="00EC03A6">
        <w:rPr>
          <w:rStyle w:val="1-Char"/>
          <w:rFonts w:hint="cs"/>
          <w:rtl/>
        </w:rPr>
        <w:t xml:space="preserve"> اسامه نوجوان بر آنان به این علت </w:t>
      </w:r>
      <w:r w:rsidR="00323629" w:rsidRPr="00EC03A6">
        <w:rPr>
          <w:rStyle w:val="1-Char"/>
          <w:rFonts w:hint="cs"/>
          <w:rtl/>
        </w:rPr>
        <w:t xml:space="preserve">بوده تا عده‌ای از آنان تربیت </w:t>
      </w:r>
      <w:r w:rsidR="00FC1BD6" w:rsidRPr="00EC03A6">
        <w:rPr>
          <w:rStyle w:val="1-Char"/>
          <w:rFonts w:hint="cs"/>
          <w:rtl/>
        </w:rPr>
        <w:t xml:space="preserve">شده و نیک </w:t>
      </w:r>
      <w:r w:rsidR="00045223" w:rsidRPr="00EC03A6">
        <w:rPr>
          <w:rStyle w:val="1-Char"/>
          <w:rFonts w:hint="cs"/>
          <w:rtl/>
        </w:rPr>
        <w:t xml:space="preserve">منزلت خود </w:t>
      </w:r>
      <w:r w:rsidR="00F1429A" w:rsidRPr="00EC03A6">
        <w:rPr>
          <w:rStyle w:val="1-Char"/>
          <w:rFonts w:hint="cs"/>
          <w:rtl/>
        </w:rPr>
        <w:t xml:space="preserve">را </w:t>
      </w:r>
      <w:r w:rsidR="00045223" w:rsidRPr="00EC03A6">
        <w:rPr>
          <w:rStyle w:val="1-Char"/>
          <w:rFonts w:hint="cs"/>
          <w:rtl/>
        </w:rPr>
        <w:t>بشناسند</w:t>
      </w:r>
      <w:r w:rsidR="00D86614" w:rsidRPr="00EC03A6">
        <w:rPr>
          <w:rStyle w:val="1-Char"/>
          <w:rFonts w:hint="cs"/>
          <w:rtl/>
        </w:rPr>
        <w:t xml:space="preserve"> در مراجعه قبل بطلان</w:t>
      </w:r>
      <w:r w:rsidR="004B202C" w:rsidRPr="00EC03A6">
        <w:rPr>
          <w:rStyle w:val="1-Char"/>
          <w:rFonts w:hint="cs"/>
          <w:rtl/>
        </w:rPr>
        <w:t xml:space="preserve"> و تعارض آن را ذکر نمودیم. </w:t>
      </w:r>
      <w:r w:rsidR="00116F84" w:rsidRPr="00EC03A6">
        <w:rPr>
          <w:rStyle w:val="1-Char"/>
          <w:rFonts w:hint="cs"/>
          <w:rtl/>
        </w:rPr>
        <w:t>و لازم به ذکر است بگو</w:t>
      </w:r>
      <w:r w:rsidR="00EE17FD" w:rsidRPr="00EC03A6">
        <w:rPr>
          <w:rStyle w:val="1-Char"/>
          <w:rFonts w:hint="cs"/>
          <w:rtl/>
        </w:rPr>
        <w:t>ئ</w:t>
      </w:r>
      <w:r w:rsidR="00116F84" w:rsidRPr="00EC03A6">
        <w:rPr>
          <w:rStyle w:val="1-Char"/>
          <w:rFonts w:hint="cs"/>
          <w:rtl/>
        </w:rPr>
        <w:t>یم</w:t>
      </w:r>
      <w:r w:rsidR="00EF4B38" w:rsidRPr="00EC03A6">
        <w:rPr>
          <w:rStyle w:val="1-Char"/>
          <w:rFonts w:hint="cs"/>
          <w:rtl/>
        </w:rPr>
        <w:t xml:space="preserve"> که نصوص غدیر در رابطه با امامت علی</w:t>
      </w:r>
      <w:r w:rsidR="003963F4" w:rsidRPr="003963F4">
        <w:rPr>
          <w:rStyle w:val="1-Char"/>
          <w:rFonts w:cs="CTraditional Arabic" w:hint="cs"/>
          <w:rtl/>
        </w:rPr>
        <w:t>س</w:t>
      </w:r>
      <w:r w:rsidR="005665E1" w:rsidRPr="00EC03A6">
        <w:rPr>
          <w:rStyle w:val="1-Char"/>
          <w:rFonts w:hint="cs"/>
          <w:rtl/>
        </w:rPr>
        <w:t xml:space="preserve"> </w:t>
      </w:r>
      <w:r w:rsidR="00500B5C" w:rsidRPr="00EC03A6">
        <w:rPr>
          <w:rStyle w:val="1-Char"/>
          <w:rFonts w:hint="cs"/>
          <w:rtl/>
        </w:rPr>
        <w:t xml:space="preserve">که عبدالحسین </w:t>
      </w:r>
      <w:r w:rsidR="00F1429A" w:rsidRPr="00EC03A6">
        <w:rPr>
          <w:rStyle w:val="1-Char"/>
          <w:rFonts w:hint="cs"/>
          <w:rtl/>
        </w:rPr>
        <w:t>در ا</w:t>
      </w:r>
      <w:r w:rsidR="002124A2" w:rsidRPr="00EC03A6">
        <w:rPr>
          <w:rStyle w:val="1-Char"/>
          <w:rFonts w:hint="cs"/>
          <w:rtl/>
        </w:rPr>
        <w:t>ین مراجعه</w:t>
      </w:r>
      <w:r w:rsidR="00FF7C46" w:rsidRPr="00EC03A6">
        <w:rPr>
          <w:rStyle w:val="1-Char"/>
          <w:rFonts w:hint="cs"/>
          <w:rtl/>
        </w:rPr>
        <w:t xml:space="preserve"> ذکر کرده است در </w:t>
      </w:r>
      <w:r w:rsidR="00711930" w:rsidRPr="00EC03A6">
        <w:rPr>
          <w:rStyle w:val="1-Char"/>
          <w:rFonts w:hint="cs"/>
          <w:rtl/>
        </w:rPr>
        <w:t xml:space="preserve">مراجعات زیادی نقض </w:t>
      </w:r>
      <w:r w:rsidR="00211F2C" w:rsidRPr="00EC03A6">
        <w:rPr>
          <w:rStyle w:val="1-Char"/>
          <w:rFonts w:hint="cs"/>
          <w:rtl/>
        </w:rPr>
        <w:t>و بطلان</w:t>
      </w:r>
      <w:r w:rsidR="009935D5" w:rsidRPr="00EC03A6">
        <w:rPr>
          <w:rStyle w:val="1-Char"/>
          <w:rFonts w:hint="cs"/>
          <w:rtl/>
        </w:rPr>
        <w:t xml:space="preserve"> </w:t>
      </w:r>
      <w:r w:rsidR="00F1429A" w:rsidRPr="00EC03A6">
        <w:rPr>
          <w:rStyle w:val="1-Char"/>
          <w:rFonts w:hint="cs"/>
          <w:rtl/>
        </w:rPr>
        <w:t xml:space="preserve">آن </w:t>
      </w:r>
      <w:r w:rsidR="009935D5" w:rsidRPr="00EC03A6">
        <w:rPr>
          <w:rStyle w:val="1-Char"/>
          <w:rFonts w:hint="cs"/>
          <w:rtl/>
        </w:rPr>
        <w:t xml:space="preserve">از جهت الفاظ </w:t>
      </w:r>
      <w:r w:rsidR="00604EDB" w:rsidRPr="00EC03A6">
        <w:rPr>
          <w:rStyle w:val="1-Char"/>
          <w:rFonts w:hint="cs"/>
          <w:rtl/>
        </w:rPr>
        <w:t>و اسنادهای آن با تمام صور مح</w:t>
      </w:r>
      <w:r w:rsidR="00AA2C8F" w:rsidRPr="00EC03A6">
        <w:rPr>
          <w:rStyle w:val="1-Char"/>
          <w:rFonts w:hint="cs"/>
          <w:rtl/>
        </w:rPr>
        <w:t>تمل</w:t>
      </w:r>
      <w:r w:rsidR="009A0EDD" w:rsidRPr="00EC03A6">
        <w:rPr>
          <w:rStyle w:val="1-Char"/>
          <w:rFonts w:hint="cs"/>
          <w:rtl/>
        </w:rPr>
        <w:t xml:space="preserve"> عدم عمل صحابه به</w:t>
      </w:r>
      <w:r w:rsidR="006B7E93">
        <w:rPr>
          <w:rStyle w:val="1-Char"/>
          <w:rFonts w:hint="cs"/>
          <w:rtl/>
        </w:rPr>
        <w:t xml:space="preserve"> آن‌ها </w:t>
      </w:r>
      <w:r w:rsidR="009A0EDD" w:rsidRPr="00EC03A6">
        <w:rPr>
          <w:rStyle w:val="1-Char"/>
          <w:rFonts w:hint="cs"/>
          <w:rtl/>
        </w:rPr>
        <w:t>یا عدم مطالبه</w:t>
      </w:r>
      <w:r w:rsidR="008D1634" w:rsidRPr="00EC03A6">
        <w:rPr>
          <w:rStyle w:val="1-Char"/>
          <w:rFonts w:hint="cs"/>
          <w:rtl/>
        </w:rPr>
        <w:t xml:space="preserve"> علی به مقتضای</w:t>
      </w:r>
      <w:r w:rsidR="006B7E93">
        <w:rPr>
          <w:rStyle w:val="1-Char"/>
          <w:rFonts w:hint="cs"/>
          <w:rtl/>
        </w:rPr>
        <w:t xml:space="preserve"> آن‌ها </w:t>
      </w:r>
      <w:r w:rsidR="00D31C7C" w:rsidRPr="00EC03A6">
        <w:rPr>
          <w:rStyle w:val="1-Char"/>
          <w:rFonts w:hint="cs"/>
          <w:rtl/>
        </w:rPr>
        <w:t>ذکر گردید</w:t>
      </w:r>
      <w:r w:rsidR="00734824" w:rsidRPr="00EC03A6">
        <w:rPr>
          <w:rStyle w:val="1-Char"/>
          <w:rFonts w:hint="cs"/>
          <w:rtl/>
        </w:rPr>
        <w:t xml:space="preserve"> برای آگاهی [بیشتر]</w:t>
      </w:r>
      <w:r w:rsidR="002B31AD" w:rsidRPr="00EC03A6">
        <w:rPr>
          <w:rStyle w:val="1-Char"/>
          <w:rFonts w:hint="cs"/>
          <w:rtl/>
        </w:rPr>
        <w:t xml:space="preserve"> از آن به مراجعات (</w:t>
      </w:r>
      <w:r w:rsidR="00566695" w:rsidRPr="00EC03A6">
        <w:rPr>
          <w:rStyle w:val="1-Char"/>
          <w:rFonts w:hint="cs"/>
          <w:rtl/>
        </w:rPr>
        <w:t xml:space="preserve">84، </w:t>
      </w:r>
      <w:r w:rsidR="00DA79C1" w:rsidRPr="00EC03A6">
        <w:rPr>
          <w:rStyle w:val="1-Char"/>
          <w:rFonts w:hint="cs"/>
          <w:rtl/>
        </w:rPr>
        <w:t>82،</w:t>
      </w:r>
      <w:r w:rsidR="0007008A" w:rsidRPr="00EC03A6">
        <w:rPr>
          <w:rStyle w:val="1-Char"/>
          <w:rFonts w:hint="cs"/>
          <w:rtl/>
        </w:rPr>
        <w:t xml:space="preserve"> 80) </w:t>
      </w:r>
      <w:r w:rsidR="0020782F" w:rsidRPr="00EC03A6">
        <w:rPr>
          <w:rStyle w:val="1-Char"/>
          <w:rFonts w:hint="cs"/>
          <w:rtl/>
        </w:rPr>
        <w:t xml:space="preserve">مراجعه شود </w:t>
      </w:r>
      <w:r w:rsidR="00FE4B7A" w:rsidRPr="00EC03A6">
        <w:rPr>
          <w:rStyle w:val="1-Char"/>
          <w:rFonts w:hint="cs"/>
          <w:rtl/>
        </w:rPr>
        <w:t xml:space="preserve">و </w:t>
      </w:r>
      <w:r w:rsidR="00F1429A" w:rsidRPr="00EC03A6">
        <w:rPr>
          <w:rStyle w:val="1-Char"/>
          <w:rFonts w:hint="cs"/>
          <w:rtl/>
        </w:rPr>
        <w:t>س</w:t>
      </w:r>
      <w:r w:rsidR="00FE4B7A" w:rsidRPr="00EC03A6">
        <w:rPr>
          <w:rStyle w:val="1-Char"/>
          <w:rFonts w:hint="cs"/>
          <w:rtl/>
        </w:rPr>
        <w:t>پس عبدالحسین می‌گوید</w:t>
      </w:r>
      <w:r w:rsidR="008126A4" w:rsidRPr="00EC03A6">
        <w:rPr>
          <w:rStyle w:val="1-Char"/>
          <w:rFonts w:hint="cs"/>
          <w:rtl/>
        </w:rPr>
        <w:t>:</w:t>
      </w:r>
      <w:r w:rsidR="00FE4B7A" w:rsidRPr="00EC03A6">
        <w:rPr>
          <w:rStyle w:val="1-Char"/>
          <w:rFonts w:hint="cs"/>
          <w:rtl/>
        </w:rPr>
        <w:t xml:space="preserve"> </w:t>
      </w:r>
      <w:r w:rsidR="00AB04D0" w:rsidRPr="00EC03A6">
        <w:rPr>
          <w:rStyle w:val="1-Char"/>
          <w:rFonts w:hint="cs"/>
          <w:rtl/>
        </w:rPr>
        <w:t>(آ</w:t>
      </w:r>
      <w:r w:rsidR="007163DE" w:rsidRPr="00EC03A6">
        <w:rPr>
          <w:rStyle w:val="1-Char"/>
          <w:rFonts w:hint="cs"/>
          <w:rtl/>
        </w:rPr>
        <w:t>ن</w:t>
      </w:r>
      <w:r w:rsidR="00AB04D0" w:rsidRPr="00EC03A6">
        <w:rPr>
          <w:rStyle w:val="1-Char"/>
          <w:rFonts w:hint="cs"/>
          <w:rtl/>
        </w:rPr>
        <w:t>چه</w:t>
      </w:r>
      <w:r w:rsidR="007163DE" w:rsidRPr="00EC03A6">
        <w:rPr>
          <w:rStyle w:val="1-Char"/>
          <w:rFonts w:hint="cs"/>
          <w:rtl/>
        </w:rPr>
        <w:t xml:space="preserve"> که ذکر کرده‌اید که طبیعتاً</w:t>
      </w:r>
      <w:r w:rsidR="00520795" w:rsidRPr="00EC03A6">
        <w:rPr>
          <w:rStyle w:val="1-Char"/>
          <w:rFonts w:hint="cs"/>
          <w:rtl/>
        </w:rPr>
        <w:t xml:space="preserve"> </w:t>
      </w:r>
      <w:r w:rsidR="0074327C" w:rsidRPr="00EC03A6">
        <w:rPr>
          <w:rStyle w:val="1-Char"/>
          <w:rFonts w:hint="cs"/>
          <w:rtl/>
        </w:rPr>
        <w:t xml:space="preserve">پیران و سالخوردگان در برابر جوانان حرف شنوی ندارند اگر منظورتان </w:t>
      </w:r>
      <w:r w:rsidR="00063E39" w:rsidRPr="00EC03A6">
        <w:rPr>
          <w:rStyle w:val="1-Char"/>
          <w:rFonts w:hint="cs"/>
          <w:rtl/>
        </w:rPr>
        <w:t>مطلق</w:t>
      </w:r>
      <w:r w:rsidR="00DA3C1E" w:rsidRPr="00EC03A6">
        <w:rPr>
          <w:rStyle w:val="1-Char"/>
          <w:rFonts w:hint="cs"/>
          <w:rtl/>
        </w:rPr>
        <w:t xml:space="preserve"> و در هر مسأله</w:t>
      </w:r>
      <w:r w:rsidR="00414F8A" w:rsidRPr="00EC03A6">
        <w:rPr>
          <w:rStyle w:val="1-Char"/>
          <w:rFonts w:hint="eastAsia"/>
          <w:rtl/>
        </w:rPr>
        <w:t>‌</w:t>
      </w:r>
      <w:r w:rsidR="00DA3C1E" w:rsidRPr="00EC03A6">
        <w:rPr>
          <w:rStyle w:val="1-Char"/>
          <w:rFonts w:hint="cs"/>
          <w:rtl/>
        </w:rPr>
        <w:t>ای و یا اطاعت هر امری باشند</w:t>
      </w:r>
      <w:r w:rsidR="00BF29B1" w:rsidRPr="00EC03A6">
        <w:rPr>
          <w:rStyle w:val="1-Char"/>
          <w:rFonts w:hint="cs"/>
          <w:rtl/>
        </w:rPr>
        <w:t xml:space="preserve"> سخنی ناروا است</w:t>
      </w:r>
      <w:r w:rsidR="00A37CAD" w:rsidRPr="00EC03A6">
        <w:rPr>
          <w:rStyle w:val="1-Char"/>
          <w:rFonts w:hint="cs"/>
          <w:rtl/>
        </w:rPr>
        <w:t xml:space="preserve"> زیرا سالخوردگان</w:t>
      </w:r>
      <w:r w:rsidR="00F74D2F" w:rsidRPr="00EC03A6">
        <w:rPr>
          <w:rStyle w:val="1-Char"/>
          <w:rFonts w:hint="cs"/>
          <w:rtl/>
        </w:rPr>
        <w:t xml:space="preserve"> مؤمن</w:t>
      </w:r>
      <w:r w:rsidR="00414F8A" w:rsidRPr="00EC03A6">
        <w:rPr>
          <w:rStyle w:val="1-Char"/>
          <w:rFonts w:hint="cs"/>
          <w:rtl/>
        </w:rPr>
        <w:t xml:space="preserve"> </w:t>
      </w:r>
      <w:r w:rsidR="001E1A30" w:rsidRPr="00EC03A6">
        <w:rPr>
          <w:rStyle w:val="1-Char"/>
          <w:rFonts w:hint="cs"/>
          <w:rtl/>
        </w:rPr>
        <w:t xml:space="preserve">از اطاعت خدا و رسول و اطاعت از جوانان رغبت کامل داشته </w:t>
      </w:r>
      <w:r w:rsidR="003E077F" w:rsidRPr="00EC03A6">
        <w:rPr>
          <w:rStyle w:val="1-Char"/>
          <w:rFonts w:hint="cs"/>
          <w:rtl/>
        </w:rPr>
        <w:t xml:space="preserve">و </w:t>
      </w:r>
      <w:r w:rsidR="001E1A30" w:rsidRPr="00EC03A6">
        <w:rPr>
          <w:rStyle w:val="1-Char"/>
          <w:rFonts w:hint="cs"/>
          <w:rtl/>
        </w:rPr>
        <w:t xml:space="preserve">از پیروی </w:t>
      </w:r>
      <w:r w:rsidR="003E077F" w:rsidRPr="00EC03A6">
        <w:rPr>
          <w:rStyle w:val="1-Char"/>
          <w:rFonts w:hint="cs"/>
          <w:rtl/>
        </w:rPr>
        <w:t xml:space="preserve">[حق از هر فردی] خودداری نمی‌کنند. </w:t>
      </w:r>
      <w:r w:rsidR="007752C2" w:rsidRPr="00EC03A6">
        <w:rPr>
          <w:rStyle w:val="1-Char"/>
          <w:rFonts w:hint="cs"/>
          <w:rtl/>
        </w:rPr>
        <w:t>[و قرآن</w:t>
      </w:r>
      <w:r w:rsidR="0023462B" w:rsidRPr="00EC03A6">
        <w:rPr>
          <w:rStyle w:val="1-Char"/>
          <w:rFonts w:hint="cs"/>
          <w:rtl/>
        </w:rPr>
        <w:t xml:space="preserve"> می‌فرماید]</w:t>
      </w:r>
      <w:r w:rsidR="00A30820">
        <w:rPr>
          <w:rStyle w:val="1-Char"/>
          <w:rFonts w:hint="cs"/>
          <w:rtl/>
        </w:rPr>
        <w:t xml:space="preserve"> </w:t>
      </w:r>
      <w:r w:rsidR="00A30820">
        <w:rPr>
          <w:rStyle w:val="1-Char"/>
          <w:rFonts w:ascii="Traditional Arabic" w:hAnsi="Traditional Arabic" w:cs="Traditional Arabic"/>
          <w:rtl/>
        </w:rPr>
        <w:t>﴿</w:t>
      </w:r>
      <w:r w:rsidR="009B2017" w:rsidRPr="00122E9F">
        <w:rPr>
          <w:rStyle w:val="9-Char"/>
          <w:rtl/>
        </w:rPr>
        <w:t>فَلَا وَرَبِّكَ لَا يُؤۡمِنُونَ حَتَّىٰ يُحَكِّمُوكَ فِيمَا شَجَرَ بَيۡنَهُمۡ ثُمَّ لَا يَجِدُواْ فِيٓ أَنفُسِهِمۡ حَرَجٗا مِّمَّا قَضَيۡتَ وَيُسَلِّمُواْ تَسۡلِيمٗا٦٥</w:t>
      </w:r>
      <w:r w:rsidR="00A30820">
        <w:rPr>
          <w:rStyle w:val="1-Char"/>
          <w:rFonts w:ascii="Traditional Arabic" w:hAnsi="Traditional Arabic" w:cs="Traditional Arabic"/>
          <w:rtl/>
        </w:rPr>
        <w:t>﴾</w:t>
      </w:r>
      <w:r w:rsidR="0023462B" w:rsidRPr="00EC03A6">
        <w:rPr>
          <w:rStyle w:val="1-Char"/>
          <w:rFonts w:hint="cs"/>
          <w:rtl/>
        </w:rPr>
        <w:t xml:space="preserve"> </w:t>
      </w:r>
      <w:r w:rsidR="00A30820">
        <w:rPr>
          <w:rStyle w:val="8-Char"/>
          <w:rFonts w:hint="cs"/>
          <w:rtl/>
        </w:rPr>
        <w:t>[</w:t>
      </w:r>
      <w:r w:rsidR="00450AE3" w:rsidRPr="00A30820">
        <w:rPr>
          <w:rStyle w:val="8-Char"/>
          <w:rtl/>
        </w:rPr>
        <w:t>النساء:</w:t>
      </w:r>
      <w:r w:rsidR="00A30820">
        <w:rPr>
          <w:rStyle w:val="8-Char"/>
          <w:rFonts w:hint="cs"/>
          <w:rtl/>
        </w:rPr>
        <w:t xml:space="preserve"> </w:t>
      </w:r>
      <w:r w:rsidR="00450AE3" w:rsidRPr="00A30820">
        <w:rPr>
          <w:rStyle w:val="8-Char"/>
          <w:rtl/>
        </w:rPr>
        <w:t>65</w:t>
      </w:r>
      <w:r w:rsidR="00A30820">
        <w:rPr>
          <w:rStyle w:val="8-Char"/>
          <w:rFonts w:hint="cs"/>
          <w:rtl/>
        </w:rPr>
        <w:t>]</w:t>
      </w:r>
      <w:r w:rsidR="00341A92" w:rsidRPr="00A30820">
        <w:rPr>
          <w:rStyle w:val="1-Char"/>
          <w:rFonts w:hint="cs"/>
          <w:rtl/>
        </w:rPr>
        <w:t xml:space="preserve"> </w:t>
      </w:r>
      <w:r w:rsidR="00A30820">
        <w:rPr>
          <w:rStyle w:val="1-Char"/>
          <w:rFonts w:ascii="Traditional Arabic" w:hAnsi="Traditional Arabic" w:cs="Traditional Arabic"/>
          <w:rtl/>
        </w:rPr>
        <w:t>﴿</w:t>
      </w:r>
      <w:r w:rsidR="009B2017" w:rsidRPr="00122E9F">
        <w:rPr>
          <w:rStyle w:val="9-Char"/>
          <w:rtl/>
        </w:rPr>
        <w:t xml:space="preserve">وَمَآ ءَاتَىٰكُمُ </w:t>
      </w:r>
      <w:r w:rsidR="009B2017" w:rsidRPr="00122E9F">
        <w:rPr>
          <w:rStyle w:val="9-Char"/>
          <w:rFonts w:hint="cs"/>
          <w:rtl/>
        </w:rPr>
        <w:t>ٱ</w:t>
      </w:r>
      <w:r w:rsidR="009B2017" w:rsidRPr="00122E9F">
        <w:rPr>
          <w:rStyle w:val="9-Char"/>
          <w:rFonts w:hint="eastAsia"/>
          <w:rtl/>
        </w:rPr>
        <w:t>لرَّسُولُ</w:t>
      </w:r>
      <w:r w:rsidR="009B2017" w:rsidRPr="00122E9F">
        <w:rPr>
          <w:rStyle w:val="9-Char"/>
          <w:rtl/>
        </w:rPr>
        <w:t xml:space="preserve"> فَخُذُوهُ </w:t>
      </w:r>
      <w:r w:rsidR="009B2017" w:rsidRPr="00122E9F">
        <w:rPr>
          <w:rStyle w:val="9-Char"/>
          <w:rFonts w:hint="eastAsia"/>
          <w:rtl/>
        </w:rPr>
        <w:t>وَمَا</w:t>
      </w:r>
      <w:r w:rsidR="009B2017" w:rsidRPr="00122E9F">
        <w:rPr>
          <w:rStyle w:val="9-Char"/>
          <w:rtl/>
        </w:rPr>
        <w:t xml:space="preserve"> نَهَىٰكُمۡ عَنۡهُ فَ</w:t>
      </w:r>
      <w:r w:rsidR="009B2017" w:rsidRPr="00122E9F">
        <w:rPr>
          <w:rStyle w:val="9-Char"/>
          <w:rFonts w:hint="cs"/>
          <w:rtl/>
        </w:rPr>
        <w:t>ٱ</w:t>
      </w:r>
      <w:r w:rsidR="009B2017" w:rsidRPr="00122E9F">
        <w:rPr>
          <w:rStyle w:val="9-Char"/>
          <w:rFonts w:hint="eastAsia"/>
          <w:rtl/>
        </w:rPr>
        <w:t>نتَهُواْۚ</w:t>
      </w:r>
      <w:r w:rsidR="009B2017" w:rsidRPr="00122E9F">
        <w:rPr>
          <w:rStyle w:val="9-Char"/>
          <w:rtl/>
        </w:rPr>
        <w:t xml:space="preserve"> وَ</w:t>
      </w:r>
      <w:r w:rsidR="009B2017" w:rsidRPr="00122E9F">
        <w:rPr>
          <w:rStyle w:val="9-Char"/>
          <w:rFonts w:hint="cs"/>
          <w:rtl/>
        </w:rPr>
        <w:t>ٱ</w:t>
      </w:r>
      <w:r w:rsidR="009B2017" w:rsidRPr="00122E9F">
        <w:rPr>
          <w:rStyle w:val="9-Char"/>
          <w:rFonts w:hint="eastAsia"/>
          <w:rtl/>
        </w:rPr>
        <w:t>تَّقُواْ</w:t>
      </w:r>
      <w:r w:rsidR="009B2017" w:rsidRPr="00122E9F">
        <w:rPr>
          <w:rStyle w:val="9-Char"/>
          <w:rtl/>
        </w:rPr>
        <w:t xml:space="preserve"> </w:t>
      </w:r>
      <w:r w:rsidR="009B2017" w:rsidRPr="00122E9F">
        <w:rPr>
          <w:rStyle w:val="9-Char"/>
          <w:rFonts w:hint="cs"/>
          <w:rtl/>
        </w:rPr>
        <w:t>ٱ</w:t>
      </w:r>
      <w:r w:rsidR="009B2017" w:rsidRPr="00122E9F">
        <w:rPr>
          <w:rStyle w:val="9-Char"/>
          <w:rFonts w:hint="eastAsia"/>
          <w:rtl/>
        </w:rPr>
        <w:t>للَّهَۖ</w:t>
      </w:r>
      <w:r w:rsidR="009B2017" w:rsidRPr="00122E9F">
        <w:rPr>
          <w:rStyle w:val="9-Char"/>
          <w:rtl/>
        </w:rPr>
        <w:t xml:space="preserve"> إِنَّ </w:t>
      </w:r>
      <w:r w:rsidR="009B2017" w:rsidRPr="00122E9F">
        <w:rPr>
          <w:rStyle w:val="9-Char"/>
          <w:rFonts w:hint="cs"/>
          <w:rtl/>
        </w:rPr>
        <w:t>ٱ</w:t>
      </w:r>
      <w:r w:rsidR="009B2017" w:rsidRPr="00122E9F">
        <w:rPr>
          <w:rStyle w:val="9-Char"/>
          <w:rFonts w:hint="eastAsia"/>
          <w:rtl/>
        </w:rPr>
        <w:t>للَّهَ</w:t>
      </w:r>
      <w:r w:rsidR="009B2017" w:rsidRPr="00122E9F">
        <w:rPr>
          <w:rStyle w:val="9-Char"/>
          <w:rtl/>
        </w:rPr>
        <w:t xml:space="preserve"> شَدِيدُ </w:t>
      </w:r>
      <w:r w:rsidR="009B2017" w:rsidRPr="00122E9F">
        <w:rPr>
          <w:rStyle w:val="9-Char"/>
          <w:rFonts w:hint="cs"/>
          <w:rtl/>
        </w:rPr>
        <w:t>ٱ</w:t>
      </w:r>
      <w:r w:rsidR="009B2017" w:rsidRPr="00122E9F">
        <w:rPr>
          <w:rStyle w:val="9-Char"/>
          <w:rFonts w:hint="eastAsia"/>
          <w:rtl/>
        </w:rPr>
        <w:t>لۡعِقَابِ</w:t>
      </w:r>
      <w:r w:rsidR="009B2017" w:rsidRPr="00122E9F">
        <w:rPr>
          <w:rStyle w:val="9-Char"/>
          <w:rtl/>
        </w:rPr>
        <w:t>٧</w:t>
      </w:r>
      <w:r w:rsidR="00A30820">
        <w:rPr>
          <w:rStyle w:val="1-Char"/>
          <w:rFonts w:ascii="Traditional Arabic" w:hAnsi="Traditional Arabic" w:cs="Traditional Arabic"/>
          <w:rtl/>
        </w:rPr>
        <w:t>﴾</w:t>
      </w:r>
      <w:r w:rsidR="00A30820">
        <w:rPr>
          <w:rStyle w:val="1-Char"/>
          <w:rFonts w:hint="cs"/>
          <w:rtl/>
        </w:rPr>
        <w:t xml:space="preserve"> </w:t>
      </w:r>
      <w:r w:rsidR="00A30820">
        <w:rPr>
          <w:rStyle w:val="8-Char"/>
          <w:rFonts w:hint="cs"/>
          <w:rtl/>
        </w:rPr>
        <w:t>[</w:t>
      </w:r>
      <w:r w:rsidR="00450AE3" w:rsidRPr="00A30820">
        <w:rPr>
          <w:rStyle w:val="8-Char"/>
          <w:rtl/>
        </w:rPr>
        <w:t>الحشر:</w:t>
      </w:r>
      <w:r w:rsidR="00A30820">
        <w:rPr>
          <w:rStyle w:val="8-Char"/>
          <w:rFonts w:hint="cs"/>
          <w:rtl/>
        </w:rPr>
        <w:t xml:space="preserve"> </w:t>
      </w:r>
      <w:r w:rsidR="00450AE3" w:rsidRPr="00A30820">
        <w:rPr>
          <w:rStyle w:val="8-Char"/>
          <w:rtl/>
        </w:rPr>
        <w:t>7</w:t>
      </w:r>
      <w:r w:rsidR="00A30820">
        <w:rPr>
          <w:rStyle w:val="8-Char"/>
          <w:rFonts w:hint="cs"/>
          <w:rtl/>
        </w:rPr>
        <w:t>]</w:t>
      </w:r>
      <w:r w:rsidR="00FE4892">
        <w:rPr>
          <w:rFonts w:cs="Al-QuranAlKareem"/>
          <w:b/>
          <w:bCs/>
          <w:sz w:val="22"/>
          <w:szCs w:val="30"/>
          <w:rtl/>
          <w:lang w:bidi="fa-IR"/>
        </w:rPr>
        <w:t xml:space="preserve"> </w:t>
      </w:r>
      <w:r w:rsidR="003F6E8E" w:rsidRPr="00EC03A6">
        <w:rPr>
          <w:rStyle w:val="1-Char"/>
          <w:rFonts w:hint="cs"/>
          <w:rtl/>
        </w:rPr>
        <w:t>می‌گویم</w:t>
      </w:r>
      <w:r w:rsidR="00450AE3" w:rsidRPr="00EC03A6">
        <w:rPr>
          <w:rStyle w:val="1-Char"/>
          <w:rFonts w:hint="cs"/>
          <w:rtl/>
        </w:rPr>
        <w:t>:</w:t>
      </w:r>
      <w:r w:rsidR="007F6CE5" w:rsidRPr="00EC03A6">
        <w:rPr>
          <w:rStyle w:val="1-Char"/>
          <w:rFonts w:hint="cs"/>
          <w:rtl/>
        </w:rPr>
        <w:t xml:space="preserve"> بدون</w:t>
      </w:r>
      <w:r w:rsidR="0069055C" w:rsidRPr="00EC03A6">
        <w:rPr>
          <w:rStyle w:val="1-Char"/>
          <w:rFonts w:hint="cs"/>
          <w:rtl/>
        </w:rPr>
        <w:t xml:space="preserve"> شک</w:t>
      </w:r>
      <w:r w:rsidR="002560EA" w:rsidRPr="00EC03A6">
        <w:rPr>
          <w:rStyle w:val="1-Char"/>
          <w:rFonts w:hint="cs"/>
          <w:rtl/>
        </w:rPr>
        <w:t xml:space="preserve"> من</w:t>
      </w:r>
      <w:r w:rsidR="00F1429A" w:rsidRPr="00EC03A6">
        <w:rPr>
          <w:rStyle w:val="1-Char"/>
          <w:rFonts w:hint="cs"/>
          <w:rtl/>
        </w:rPr>
        <w:t>ظ</w:t>
      </w:r>
      <w:r w:rsidR="002560EA" w:rsidRPr="00EC03A6">
        <w:rPr>
          <w:rStyle w:val="1-Char"/>
          <w:rFonts w:hint="cs"/>
          <w:rtl/>
        </w:rPr>
        <w:t>ور</w:t>
      </w:r>
      <w:r w:rsidR="00E0536F" w:rsidRPr="00EC03A6">
        <w:rPr>
          <w:rStyle w:val="1-Char"/>
          <w:rFonts w:hint="cs"/>
          <w:rtl/>
        </w:rPr>
        <w:t xml:space="preserve"> او از این سخن </w:t>
      </w:r>
      <w:r w:rsidR="00256CA4" w:rsidRPr="00EC03A6">
        <w:rPr>
          <w:rStyle w:val="1-Char"/>
          <w:rFonts w:hint="cs"/>
          <w:rtl/>
        </w:rPr>
        <w:t xml:space="preserve">نکوهش </w:t>
      </w:r>
      <w:r w:rsidR="00611D82" w:rsidRPr="00EC03A6">
        <w:rPr>
          <w:rStyle w:val="1-Char"/>
          <w:rFonts w:hint="cs"/>
          <w:rtl/>
        </w:rPr>
        <w:t xml:space="preserve">در </w:t>
      </w:r>
      <w:r w:rsidR="00256CA4" w:rsidRPr="00EC03A6">
        <w:rPr>
          <w:rStyle w:val="1-Char"/>
          <w:rFonts w:hint="cs"/>
          <w:rtl/>
        </w:rPr>
        <w:t>ایم</w:t>
      </w:r>
      <w:r w:rsidR="00611D82" w:rsidRPr="00EC03A6">
        <w:rPr>
          <w:rStyle w:val="1-Char"/>
          <w:rFonts w:hint="cs"/>
          <w:rtl/>
        </w:rPr>
        <w:t>ا</w:t>
      </w:r>
      <w:r w:rsidR="00256CA4" w:rsidRPr="00EC03A6">
        <w:rPr>
          <w:rStyle w:val="1-Char"/>
          <w:rFonts w:hint="cs"/>
          <w:rtl/>
        </w:rPr>
        <w:t xml:space="preserve">ن صحابه (رضوان الله </w:t>
      </w:r>
      <w:r w:rsidR="003F6675">
        <w:rPr>
          <w:rStyle w:val="1-Char"/>
          <w:rFonts w:hint="cs"/>
          <w:rtl/>
        </w:rPr>
        <w:t>...</w:t>
      </w:r>
      <w:r w:rsidR="00256CA4" w:rsidRPr="00EC03A6">
        <w:rPr>
          <w:rStyle w:val="1-Char"/>
          <w:rFonts w:hint="cs"/>
          <w:rtl/>
        </w:rPr>
        <w:t xml:space="preserve"> علیهم</w:t>
      </w:r>
      <w:r w:rsidR="00F1429A" w:rsidRPr="00EC03A6">
        <w:rPr>
          <w:rStyle w:val="1-Char"/>
          <w:rFonts w:hint="cs"/>
          <w:rtl/>
        </w:rPr>
        <w:t>)</w:t>
      </w:r>
      <w:r w:rsidR="00256CA4" w:rsidRPr="00EC03A6">
        <w:rPr>
          <w:rStyle w:val="1-Char"/>
          <w:rFonts w:hint="cs"/>
          <w:rtl/>
        </w:rPr>
        <w:t xml:space="preserve"> است که بنا به افترایی </w:t>
      </w:r>
      <w:r w:rsidR="00611D82" w:rsidRPr="00EC03A6">
        <w:rPr>
          <w:rStyle w:val="1-Char"/>
          <w:rFonts w:hint="cs"/>
          <w:rtl/>
        </w:rPr>
        <w:t xml:space="preserve">که نسبت به امارت اسامه آنان </w:t>
      </w:r>
      <w:r w:rsidR="00F1429A" w:rsidRPr="00EC03A6">
        <w:rPr>
          <w:rStyle w:val="1-Char"/>
          <w:rFonts w:hint="cs"/>
          <w:rtl/>
        </w:rPr>
        <w:t xml:space="preserve">را </w:t>
      </w:r>
      <w:r w:rsidR="00BE2EFB" w:rsidRPr="00EC03A6">
        <w:rPr>
          <w:rStyle w:val="1-Char"/>
          <w:rFonts w:hint="cs"/>
          <w:rtl/>
        </w:rPr>
        <w:t>متهم نموده و رد و نقض آن ذکر شد و در پاسخ بر مراجع</w:t>
      </w:r>
      <w:r w:rsidR="006759D6">
        <w:rPr>
          <w:rStyle w:val="1-Char"/>
          <w:rFonts w:hint="cs"/>
          <w:rtl/>
        </w:rPr>
        <w:t>ۀ</w:t>
      </w:r>
      <w:r w:rsidR="00BE2EFB" w:rsidRPr="00EC03A6">
        <w:rPr>
          <w:rStyle w:val="1-Char"/>
          <w:rFonts w:hint="cs"/>
          <w:rtl/>
        </w:rPr>
        <w:t xml:space="preserve"> </w:t>
      </w:r>
      <w:r w:rsidR="0030361B" w:rsidRPr="00EC03A6">
        <w:rPr>
          <w:rStyle w:val="1-Char"/>
          <w:rFonts w:hint="cs"/>
          <w:rtl/>
        </w:rPr>
        <w:t xml:space="preserve">قبلی دلالت و مصداق </w:t>
      </w:r>
      <w:r w:rsidR="007E680B" w:rsidRPr="00EC03A6">
        <w:rPr>
          <w:rStyle w:val="1-Char"/>
          <w:rFonts w:hint="cs"/>
          <w:rtl/>
        </w:rPr>
        <w:t>آیه</w:t>
      </w:r>
      <w:r w:rsidR="00450AE3" w:rsidRPr="00EC03A6">
        <w:rPr>
          <w:rStyle w:val="1-Char"/>
          <w:rFonts w:hint="cs"/>
          <w:rtl/>
        </w:rPr>
        <w:t>:</w:t>
      </w:r>
      <w:r w:rsidR="009B2017">
        <w:rPr>
          <w:rStyle w:val="1-Char"/>
          <w:rFonts w:hint="cs"/>
          <w:rtl/>
        </w:rPr>
        <w:t xml:space="preserve"> </w:t>
      </w:r>
      <w:r w:rsidR="009B2017">
        <w:rPr>
          <w:rStyle w:val="1-Char"/>
          <w:rFonts w:ascii="Traditional Arabic" w:hAnsi="Traditional Arabic" w:cs="Traditional Arabic"/>
          <w:rtl/>
        </w:rPr>
        <w:t>﴿</w:t>
      </w:r>
      <w:r w:rsidR="009B2017" w:rsidRPr="00122E9F">
        <w:rPr>
          <w:rStyle w:val="9-Char"/>
          <w:rtl/>
        </w:rPr>
        <w:t xml:space="preserve"> فَلَا وَرَبِّكَ لَا يُؤۡمِنُونَ حَتَّىٰ يُحَكِّمُوكَ فِيمَا شَجَرَ بَيۡنَهُمۡ</w:t>
      </w:r>
      <w:r w:rsidR="009B2017">
        <w:rPr>
          <w:rStyle w:val="1-Char"/>
          <w:rFonts w:ascii="Traditional Arabic" w:hAnsi="Traditional Arabic" w:cs="Traditional Arabic"/>
          <w:rtl/>
        </w:rPr>
        <w:t>﴾</w:t>
      </w:r>
      <w:r w:rsidR="009B2017">
        <w:rPr>
          <w:rStyle w:val="1-Char"/>
          <w:rFonts w:hint="cs"/>
          <w:rtl/>
        </w:rPr>
        <w:t xml:space="preserve"> </w:t>
      </w:r>
      <w:r w:rsidR="00042B94" w:rsidRPr="00EC03A6">
        <w:rPr>
          <w:rStyle w:val="1-Char"/>
          <w:rFonts w:hint="cs"/>
          <w:rtl/>
        </w:rPr>
        <w:t xml:space="preserve">که موسوی به آن استشهاد نموده ذکر </w:t>
      </w:r>
      <w:r w:rsidR="00A82818" w:rsidRPr="00EC03A6">
        <w:rPr>
          <w:rStyle w:val="1-Char"/>
          <w:rFonts w:hint="cs"/>
          <w:rtl/>
        </w:rPr>
        <w:t>گ</w:t>
      </w:r>
      <w:r w:rsidR="00042B94" w:rsidRPr="00EC03A6">
        <w:rPr>
          <w:rStyle w:val="1-Char"/>
          <w:rFonts w:hint="cs"/>
          <w:rtl/>
        </w:rPr>
        <w:t xml:space="preserve">ردید. </w:t>
      </w:r>
    </w:p>
    <w:p w:rsidR="00393324" w:rsidRPr="00BB0527" w:rsidRDefault="00B676C0" w:rsidP="009B2017">
      <w:pPr>
        <w:tabs>
          <w:tab w:val="right" w:pos="7031"/>
        </w:tabs>
        <w:bidi/>
        <w:ind w:firstLine="284"/>
        <w:jc w:val="both"/>
        <w:rPr>
          <w:rFonts w:cs="Al-QuranAlKareem"/>
          <w:b/>
          <w:bCs/>
          <w:sz w:val="22"/>
          <w:szCs w:val="30"/>
          <w:rtl/>
          <w:lang w:bidi="fa-IR"/>
        </w:rPr>
      </w:pPr>
      <w:r w:rsidRPr="00EC03A6">
        <w:rPr>
          <w:rStyle w:val="1-Char"/>
          <w:rFonts w:hint="cs"/>
          <w:rtl/>
        </w:rPr>
        <w:t xml:space="preserve">و برای تبرئه صحابه از اتهام روافض </w:t>
      </w:r>
      <w:r w:rsidR="00E45772" w:rsidRPr="00EC03A6">
        <w:rPr>
          <w:rStyle w:val="1-Char"/>
          <w:rFonts w:hint="cs"/>
          <w:rtl/>
        </w:rPr>
        <w:t>از اینکه</w:t>
      </w:r>
      <w:r w:rsidR="006F2A9E" w:rsidRPr="00EC03A6">
        <w:rPr>
          <w:rStyle w:val="1-Char"/>
          <w:rFonts w:hint="cs"/>
          <w:rtl/>
        </w:rPr>
        <w:t xml:space="preserve"> صحابه</w:t>
      </w:r>
      <w:r w:rsidR="0066444D">
        <w:rPr>
          <w:rStyle w:val="1-Char"/>
          <w:rFonts w:cs="CTraditional Arabic" w:hint="cs"/>
          <w:rtl/>
        </w:rPr>
        <w:t>ش</w:t>
      </w:r>
      <w:r w:rsidR="006F2A9E" w:rsidRPr="00EC03A6">
        <w:rPr>
          <w:rStyle w:val="1-Char"/>
          <w:rFonts w:hint="cs"/>
          <w:rtl/>
        </w:rPr>
        <w:t xml:space="preserve"> نسبت به برخی اوامر پیامبر </w:t>
      </w:r>
      <w:r w:rsidR="00363939" w:rsidRPr="00EC03A6">
        <w:rPr>
          <w:rStyle w:val="1-Char"/>
          <w:rFonts w:hint="cs"/>
          <w:rtl/>
        </w:rPr>
        <w:t>فرمانبردار</w:t>
      </w:r>
      <w:r w:rsidR="001F5F93" w:rsidRPr="00EC03A6">
        <w:rPr>
          <w:rStyle w:val="1-Char"/>
          <w:rFonts w:hint="cs"/>
          <w:rtl/>
        </w:rPr>
        <w:t xml:space="preserve">ی نداشته‌اند </w:t>
      </w:r>
      <w:r w:rsidR="00BC70BE" w:rsidRPr="00EC03A6">
        <w:rPr>
          <w:rStyle w:val="1-Char"/>
          <w:rFonts w:hint="cs"/>
          <w:rtl/>
        </w:rPr>
        <w:t>می‌توان به آیه</w:t>
      </w:r>
      <w:r w:rsidR="00450AE3" w:rsidRPr="00EC03A6">
        <w:rPr>
          <w:rStyle w:val="1-Char"/>
          <w:rFonts w:hint="cs"/>
          <w:rtl/>
        </w:rPr>
        <w:t>:</w:t>
      </w:r>
      <w:r w:rsidR="009B2017">
        <w:rPr>
          <w:rStyle w:val="1-Char"/>
          <w:rFonts w:hint="cs"/>
          <w:rtl/>
        </w:rPr>
        <w:t xml:space="preserve"> </w:t>
      </w:r>
      <w:r w:rsidR="009B2017">
        <w:rPr>
          <w:rStyle w:val="1-Char"/>
          <w:rFonts w:ascii="Traditional Arabic" w:hAnsi="Traditional Arabic" w:cs="Traditional Arabic"/>
          <w:rtl/>
        </w:rPr>
        <w:t>﴿</w:t>
      </w:r>
      <w:r w:rsidR="009B2017" w:rsidRPr="00122E9F">
        <w:rPr>
          <w:rStyle w:val="9-Char"/>
          <w:rtl/>
        </w:rPr>
        <w:t xml:space="preserve">وَلَٰكِنَّ </w:t>
      </w:r>
      <w:r w:rsidR="009B2017" w:rsidRPr="00122E9F">
        <w:rPr>
          <w:rStyle w:val="9-Char"/>
          <w:rFonts w:hint="cs"/>
          <w:rtl/>
        </w:rPr>
        <w:t>ٱ</w:t>
      </w:r>
      <w:r w:rsidR="009B2017" w:rsidRPr="00122E9F">
        <w:rPr>
          <w:rStyle w:val="9-Char"/>
          <w:rFonts w:hint="eastAsia"/>
          <w:rtl/>
        </w:rPr>
        <w:t>للَّهَ</w:t>
      </w:r>
      <w:r w:rsidR="009B2017" w:rsidRPr="00122E9F">
        <w:rPr>
          <w:rStyle w:val="9-Char"/>
          <w:rtl/>
        </w:rPr>
        <w:t xml:space="preserve"> حَبَّبَ إِلَيۡكُمُ </w:t>
      </w:r>
      <w:r w:rsidR="009B2017" w:rsidRPr="00122E9F">
        <w:rPr>
          <w:rStyle w:val="9-Char"/>
          <w:rFonts w:hint="cs"/>
          <w:rtl/>
        </w:rPr>
        <w:t>ٱ</w:t>
      </w:r>
      <w:r w:rsidR="009B2017" w:rsidRPr="00122E9F">
        <w:rPr>
          <w:rStyle w:val="9-Char"/>
          <w:rFonts w:hint="eastAsia"/>
          <w:rtl/>
        </w:rPr>
        <w:t>لۡإِيمَٰنَ</w:t>
      </w:r>
      <w:r w:rsidR="009B2017" w:rsidRPr="00122E9F">
        <w:rPr>
          <w:rStyle w:val="9-Char"/>
          <w:rtl/>
        </w:rPr>
        <w:t xml:space="preserve"> وَزَيَّنَهُ</w:t>
      </w:r>
      <w:r w:rsidR="009B2017" w:rsidRPr="00122E9F">
        <w:rPr>
          <w:rStyle w:val="9-Char"/>
          <w:rFonts w:hint="cs"/>
          <w:rtl/>
        </w:rPr>
        <w:t>ۥ</w:t>
      </w:r>
      <w:r w:rsidR="009B2017" w:rsidRPr="00122E9F">
        <w:rPr>
          <w:rStyle w:val="9-Char"/>
          <w:rtl/>
        </w:rPr>
        <w:t xml:space="preserve"> فِي قُلُوبِكُمۡ وَكَرَّهَ إِلَيۡكُمُ </w:t>
      </w:r>
      <w:r w:rsidR="009B2017" w:rsidRPr="00122E9F">
        <w:rPr>
          <w:rStyle w:val="9-Char"/>
          <w:rFonts w:hint="cs"/>
          <w:rtl/>
        </w:rPr>
        <w:t>ٱ</w:t>
      </w:r>
      <w:r w:rsidR="009B2017" w:rsidRPr="00122E9F">
        <w:rPr>
          <w:rStyle w:val="9-Char"/>
          <w:rFonts w:hint="eastAsia"/>
          <w:rtl/>
        </w:rPr>
        <w:t>لۡكُفۡرَ</w:t>
      </w:r>
      <w:r w:rsidR="009B2017" w:rsidRPr="00122E9F">
        <w:rPr>
          <w:rStyle w:val="9-Char"/>
          <w:rtl/>
        </w:rPr>
        <w:t xml:space="preserve"> وَ</w:t>
      </w:r>
      <w:r w:rsidR="009B2017" w:rsidRPr="00122E9F">
        <w:rPr>
          <w:rStyle w:val="9-Char"/>
          <w:rFonts w:hint="cs"/>
          <w:rtl/>
        </w:rPr>
        <w:t>ٱ</w:t>
      </w:r>
      <w:r w:rsidR="009B2017" w:rsidRPr="00122E9F">
        <w:rPr>
          <w:rStyle w:val="9-Char"/>
          <w:rFonts w:hint="eastAsia"/>
          <w:rtl/>
        </w:rPr>
        <w:t>لۡفُسُوقَ</w:t>
      </w:r>
      <w:r w:rsidR="009B2017" w:rsidRPr="00122E9F">
        <w:rPr>
          <w:rStyle w:val="9-Char"/>
          <w:rtl/>
        </w:rPr>
        <w:t xml:space="preserve"> وَ</w:t>
      </w:r>
      <w:r w:rsidR="009B2017" w:rsidRPr="00122E9F">
        <w:rPr>
          <w:rStyle w:val="9-Char"/>
          <w:rFonts w:hint="cs"/>
          <w:rtl/>
        </w:rPr>
        <w:t>ٱ</w:t>
      </w:r>
      <w:r w:rsidR="009B2017" w:rsidRPr="00122E9F">
        <w:rPr>
          <w:rStyle w:val="9-Char"/>
          <w:rFonts w:hint="eastAsia"/>
          <w:rtl/>
        </w:rPr>
        <w:t>لۡعِصۡيَانَۚ</w:t>
      </w:r>
      <w:r w:rsidR="009B2017" w:rsidRPr="00122E9F">
        <w:rPr>
          <w:rStyle w:val="9-Char"/>
          <w:rtl/>
        </w:rPr>
        <w:t xml:space="preserve"> أُوْلَٰٓئِكَ ه</w:t>
      </w:r>
      <w:r w:rsidR="009B2017" w:rsidRPr="00122E9F">
        <w:rPr>
          <w:rStyle w:val="9-Char"/>
          <w:rFonts w:hint="eastAsia"/>
          <w:rtl/>
        </w:rPr>
        <w:t>ُمُ</w:t>
      </w:r>
      <w:r w:rsidR="009B2017" w:rsidRPr="00122E9F">
        <w:rPr>
          <w:rStyle w:val="9-Char"/>
          <w:rtl/>
        </w:rPr>
        <w:t xml:space="preserve"> </w:t>
      </w:r>
      <w:r w:rsidR="009B2017" w:rsidRPr="00122E9F">
        <w:rPr>
          <w:rStyle w:val="9-Char"/>
          <w:rFonts w:hint="cs"/>
          <w:rtl/>
        </w:rPr>
        <w:t>ٱ</w:t>
      </w:r>
      <w:r w:rsidR="009B2017" w:rsidRPr="00122E9F">
        <w:rPr>
          <w:rStyle w:val="9-Char"/>
          <w:rFonts w:hint="eastAsia"/>
          <w:rtl/>
        </w:rPr>
        <w:t>لرَّٰشِدُونَ</w:t>
      </w:r>
      <w:r w:rsidR="009B2017" w:rsidRPr="00122E9F">
        <w:rPr>
          <w:rStyle w:val="9-Char"/>
          <w:rtl/>
        </w:rPr>
        <w:t>٧</w:t>
      </w:r>
      <w:r w:rsidR="009B2017">
        <w:rPr>
          <w:rStyle w:val="1-Char"/>
          <w:rFonts w:ascii="Traditional Arabic" w:hAnsi="Traditional Arabic" w:cs="Traditional Arabic"/>
          <w:rtl/>
        </w:rPr>
        <w:t>﴾</w:t>
      </w:r>
      <w:r w:rsidR="009B2017">
        <w:rPr>
          <w:rStyle w:val="1-Char"/>
          <w:rFonts w:hint="cs"/>
          <w:rtl/>
        </w:rPr>
        <w:t xml:space="preserve"> </w:t>
      </w:r>
      <w:r w:rsidR="00A30820">
        <w:rPr>
          <w:rStyle w:val="8-Char"/>
          <w:rFonts w:hint="cs"/>
          <w:rtl/>
        </w:rPr>
        <w:t>[</w:t>
      </w:r>
      <w:r w:rsidR="00BB0527" w:rsidRPr="00A30820">
        <w:rPr>
          <w:rStyle w:val="8-Char"/>
          <w:rtl/>
        </w:rPr>
        <w:t>الحجرات:</w:t>
      </w:r>
      <w:r w:rsidR="00A30820">
        <w:rPr>
          <w:rStyle w:val="8-Char"/>
          <w:rFonts w:hint="cs"/>
          <w:rtl/>
        </w:rPr>
        <w:t xml:space="preserve"> </w:t>
      </w:r>
      <w:r w:rsidR="00BB0527" w:rsidRPr="00A30820">
        <w:rPr>
          <w:rStyle w:val="8-Char"/>
          <w:rtl/>
        </w:rPr>
        <w:t>7</w:t>
      </w:r>
      <w:r w:rsidR="00A30820">
        <w:rPr>
          <w:rStyle w:val="8-Char"/>
          <w:rFonts w:hint="cs"/>
          <w:rtl/>
        </w:rPr>
        <w:t>]</w:t>
      </w:r>
      <w:r w:rsidR="00BB0527" w:rsidRPr="00BB0527">
        <w:rPr>
          <w:rFonts w:cs="Al-QuranAlKareem"/>
          <w:b/>
          <w:bCs/>
          <w:sz w:val="22"/>
          <w:szCs w:val="30"/>
          <w:rtl/>
          <w:lang w:bidi="fa-IR"/>
        </w:rPr>
        <w:t xml:space="preserve"> </w:t>
      </w:r>
      <w:r w:rsidR="008A2101" w:rsidRPr="00EC03A6">
        <w:rPr>
          <w:rStyle w:val="1-Char"/>
          <w:rFonts w:hint="cs"/>
          <w:rtl/>
        </w:rPr>
        <w:t xml:space="preserve">و سایر ادله‌های </w:t>
      </w:r>
      <w:r w:rsidR="00E511C3" w:rsidRPr="00EC03A6">
        <w:rPr>
          <w:rStyle w:val="1-Char"/>
          <w:rFonts w:hint="cs"/>
          <w:rtl/>
        </w:rPr>
        <w:t xml:space="preserve">دیگر که در اثنای پاسخ بر مراجعه </w:t>
      </w:r>
      <w:r w:rsidR="006238D6" w:rsidRPr="00EC03A6">
        <w:rPr>
          <w:rStyle w:val="1-Char"/>
          <w:rFonts w:hint="cs"/>
          <w:rtl/>
        </w:rPr>
        <w:t>(84)</w:t>
      </w:r>
      <w:r w:rsidR="00922B4F" w:rsidRPr="00EC03A6">
        <w:rPr>
          <w:rStyle w:val="1-Char"/>
          <w:rFonts w:hint="cs"/>
          <w:rtl/>
        </w:rPr>
        <w:t xml:space="preserve"> ذکر گردید مراجعه نمود تا از ماهیت افترای این رافض</w:t>
      </w:r>
      <w:r w:rsidR="001C3FF4" w:rsidRPr="00EC03A6">
        <w:rPr>
          <w:rStyle w:val="1-Char"/>
          <w:rFonts w:hint="cs"/>
          <w:rtl/>
        </w:rPr>
        <w:t>ی</w:t>
      </w:r>
      <w:r w:rsidR="00922B4F" w:rsidRPr="00EC03A6">
        <w:rPr>
          <w:rStyle w:val="1-Char"/>
          <w:rFonts w:hint="cs"/>
          <w:rtl/>
        </w:rPr>
        <w:t xml:space="preserve"> نسبت به صحاب</w:t>
      </w:r>
      <w:r w:rsidR="006759D6">
        <w:rPr>
          <w:rStyle w:val="1-Char"/>
          <w:rFonts w:hint="cs"/>
          <w:rtl/>
        </w:rPr>
        <w:t>ۀ</w:t>
      </w:r>
      <w:r w:rsidR="00922B4F" w:rsidRPr="00EC03A6">
        <w:rPr>
          <w:rStyle w:val="1-Char"/>
          <w:rFonts w:hint="cs"/>
          <w:rtl/>
        </w:rPr>
        <w:t xml:space="preserve"> </w:t>
      </w:r>
      <w:r w:rsidR="0079337E" w:rsidRPr="00EC03A6">
        <w:rPr>
          <w:rStyle w:val="1-Char"/>
          <w:rFonts w:hint="cs"/>
          <w:rtl/>
        </w:rPr>
        <w:t>رسول خدا</w:t>
      </w:r>
      <w:r w:rsidR="00BB6F17" w:rsidRPr="00BB6F17">
        <w:rPr>
          <w:rStyle w:val="1-Char"/>
          <w:rFonts w:cs="CTraditional Arabic" w:hint="cs"/>
          <w:rtl/>
        </w:rPr>
        <w:t xml:space="preserve"> ج </w:t>
      </w:r>
      <w:r w:rsidR="00627916" w:rsidRPr="00EC03A6">
        <w:rPr>
          <w:rStyle w:val="1-Char"/>
          <w:rFonts w:hint="cs"/>
          <w:rtl/>
        </w:rPr>
        <w:t>آگاهی یافت.</w:t>
      </w:r>
      <w:r w:rsidR="00BB0527" w:rsidRPr="00EC03A6">
        <w:rPr>
          <w:rStyle w:val="1-Char"/>
          <w:rFonts w:hint="cs"/>
          <w:rtl/>
        </w:rPr>
        <w:t xml:space="preserve"> </w:t>
      </w:r>
      <w:r w:rsidR="004463B9" w:rsidRPr="00EC03A6">
        <w:rPr>
          <w:rStyle w:val="1-Char"/>
          <w:rFonts w:hint="cs"/>
          <w:rtl/>
        </w:rPr>
        <w:t>و در فقر</w:t>
      </w:r>
      <w:r w:rsidR="006759D6">
        <w:rPr>
          <w:rStyle w:val="1-Char"/>
          <w:rFonts w:hint="cs"/>
          <w:rtl/>
        </w:rPr>
        <w:t>ۀ</w:t>
      </w:r>
      <w:r w:rsidR="007B695C" w:rsidRPr="00EC03A6">
        <w:rPr>
          <w:rStyle w:val="1-Char"/>
          <w:rFonts w:hint="cs"/>
          <w:rtl/>
        </w:rPr>
        <w:t xml:space="preserve"> دوم از این مراجعه سخن خود را به حدیث موهوم</w:t>
      </w:r>
      <w:r w:rsidR="00846382" w:rsidRPr="00EC03A6">
        <w:rPr>
          <w:rStyle w:val="1-Char"/>
          <w:rFonts w:hint="cs"/>
          <w:rtl/>
        </w:rPr>
        <w:t xml:space="preserve"> که در آن به نفرین</w:t>
      </w:r>
      <w:r w:rsidR="00250AD8" w:rsidRPr="00EC03A6">
        <w:rPr>
          <w:rStyle w:val="1-Char"/>
          <w:rFonts w:hint="cs"/>
          <w:rtl/>
        </w:rPr>
        <w:t xml:space="preserve"> </w:t>
      </w:r>
      <w:r w:rsidR="00D84613" w:rsidRPr="00EC03A6">
        <w:rPr>
          <w:rStyle w:val="1-Char"/>
          <w:rFonts w:hint="cs"/>
          <w:rtl/>
        </w:rPr>
        <w:t>کسی که از لشکر اسامه تخلف</w:t>
      </w:r>
      <w:r w:rsidR="002D7F0C" w:rsidRPr="00EC03A6">
        <w:rPr>
          <w:rStyle w:val="1-Char"/>
          <w:rFonts w:hint="cs"/>
          <w:rtl/>
        </w:rPr>
        <w:t xml:space="preserve"> ورزد تصریح نموده برگردانده است و حال در مراجعه </w:t>
      </w:r>
      <w:r w:rsidR="00190DEB" w:rsidRPr="00EC03A6">
        <w:rPr>
          <w:rStyle w:val="1-Char"/>
          <w:rFonts w:hint="cs"/>
          <w:rtl/>
        </w:rPr>
        <w:t xml:space="preserve">قبلی نیز به ذکر آن پرداخته و ما نیز ضمن رد و پاسخ </w:t>
      </w:r>
      <w:r w:rsidR="00870FC1" w:rsidRPr="00EC03A6">
        <w:rPr>
          <w:rStyle w:val="1-Char"/>
          <w:rFonts w:hint="cs"/>
          <w:rtl/>
        </w:rPr>
        <w:t xml:space="preserve">بر آن بیان کردیم که روایات مذکور </w:t>
      </w:r>
      <w:r w:rsidR="00B14F46" w:rsidRPr="00EC03A6">
        <w:rPr>
          <w:rStyle w:val="1-Char"/>
          <w:rFonts w:hint="cs"/>
          <w:rtl/>
        </w:rPr>
        <w:t>نزد اهل سنت بی‌اسا</w:t>
      </w:r>
      <w:r w:rsidR="00140447" w:rsidRPr="00EC03A6">
        <w:rPr>
          <w:rStyle w:val="1-Char"/>
          <w:rFonts w:hint="cs"/>
          <w:rtl/>
        </w:rPr>
        <w:t xml:space="preserve">س است و کسانی از قبیل </w:t>
      </w:r>
      <w:r w:rsidR="003D7215" w:rsidRPr="00EC03A6">
        <w:rPr>
          <w:rStyle w:val="1-Char"/>
          <w:rFonts w:hint="cs"/>
          <w:rtl/>
        </w:rPr>
        <w:t>حلبی و</w:t>
      </w:r>
      <w:r w:rsidR="00DA61BD" w:rsidRPr="00EC03A6">
        <w:rPr>
          <w:rStyle w:val="1-Char"/>
          <w:rFonts w:hint="cs"/>
          <w:rtl/>
        </w:rPr>
        <w:t xml:space="preserve"> </w:t>
      </w:r>
      <w:r w:rsidR="003D7215" w:rsidRPr="00EC03A6">
        <w:rPr>
          <w:rStyle w:val="1-Char"/>
          <w:rFonts w:hint="cs"/>
          <w:rtl/>
        </w:rPr>
        <w:t>ابن د</w:t>
      </w:r>
      <w:r w:rsidR="00DA61BD" w:rsidRPr="00EC03A6">
        <w:rPr>
          <w:rStyle w:val="1-Char"/>
          <w:rFonts w:hint="cs"/>
          <w:rtl/>
        </w:rPr>
        <w:t>ح</w:t>
      </w:r>
      <w:r w:rsidR="003D7215" w:rsidRPr="00EC03A6">
        <w:rPr>
          <w:rStyle w:val="1-Char"/>
          <w:rFonts w:hint="cs"/>
          <w:rtl/>
        </w:rPr>
        <w:t>لان</w:t>
      </w:r>
      <w:r w:rsidR="00DA61BD" w:rsidRPr="00EC03A6">
        <w:rPr>
          <w:rStyle w:val="1-Char"/>
          <w:rFonts w:hint="cs"/>
          <w:rtl/>
        </w:rPr>
        <w:t xml:space="preserve"> </w:t>
      </w:r>
      <w:r w:rsidR="00571DDF" w:rsidRPr="00EC03A6">
        <w:rPr>
          <w:rStyle w:val="1-Char"/>
          <w:rFonts w:hint="cs"/>
          <w:rtl/>
        </w:rPr>
        <w:t>که عبدالحسین</w:t>
      </w:r>
      <w:r w:rsidR="00AC3236" w:rsidRPr="00EC03A6">
        <w:rPr>
          <w:rStyle w:val="1-Char"/>
          <w:rFonts w:hint="cs"/>
          <w:rtl/>
        </w:rPr>
        <w:t xml:space="preserve"> در آن مراجعه </w:t>
      </w:r>
      <w:r w:rsidR="00F86943" w:rsidRPr="00EC03A6">
        <w:rPr>
          <w:rStyle w:val="1-Char"/>
          <w:rFonts w:hint="cs"/>
          <w:rtl/>
        </w:rPr>
        <w:t>به</w:t>
      </w:r>
      <w:r w:rsidR="006B7E93">
        <w:rPr>
          <w:rStyle w:val="1-Char"/>
          <w:rFonts w:hint="cs"/>
          <w:rtl/>
        </w:rPr>
        <w:t xml:space="preserve"> آن‌ها </w:t>
      </w:r>
      <w:r w:rsidR="00F86943" w:rsidRPr="00EC03A6">
        <w:rPr>
          <w:rStyle w:val="1-Char"/>
          <w:rFonts w:hint="cs"/>
          <w:rtl/>
        </w:rPr>
        <w:t xml:space="preserve">احتجاج نموده به بی‌اساس بودن این روایت </w:t>
      </w:r>
      <w:r w:rsidR="004D4BF8" w:rsidRPr="00EC03A6">
        <w:rPr>
          <w:rStyle w:val="1-Char"/>
          <w:rFonts w:hint="cs"/>
          <w:rtl/>
        </w:rPr>
        <w:t>تصریح نموده‌اند ول</w:t>
      </w:r>
      <w:r w:rsidR="00902A9F" w:rsidRPr="00EC03A6">
        <w:rPr>
          <w:rStyle w:val="1-Char"/>
          <w:rFonts w:hint="cs"/>
          <w:rtl/>
        </w:rPr>
        <w:t>ی</w:t>
      </w:r>
      <w:r w:rsidR="004D4BF8" w:rsidRPr="00EC03A6">
        <w:rPr>
          <w:rStyle w:val="1-Char"/>
          <w:rFonts w:hint="cs"/>
          <w:rtl/>
        </w:rPr>
        <w:t xml:space="preserve"> عبد</w:t>
      </w:r>
      <w:r w:rsidR="00902A9F" w:rsidRPr="00EC03A6">
        <w:rPr>
          <w:rStyle w:val="1-Char"/>
          <w:rFonts w:hint="cs"/>
          <w:rtl/>
        </w:rPr>
        <w:t>الحسین</w:t>
      </w:r>
      <w:r w:rsidR="0062549C" w:rsidRPr="00EC03A6">
        <w:rPr>
          <w:rStyle w:val="1-Char"/>
          <w:rFonts w:hint="cs"/>
          <w:rtl/>
        </w:rPr>
        <w:t xml:space="preserve"> گمان نموده که آنچه در مراجعه قبل ذکر کرده و </w:t>
      </w:r>
      <w:r w:rsidR="00557CCA" w:rsidRPr="00EC03A6">
        <w:rPr>
          <w:rStyle w:val="1-Char"/>
          <w:rFonts w:hint="cs"/>
          <w:rtl/>
        </w:rPr>
        <w:t xml:space="preserve">دارای </w:t>
      </w:r>
      <w:r w:rsidR="00E430F6" w:rsidRPr="00EC03A6">
        <w:rPr>
          <w:rStyle w:val="1-Char"/>
          <w:rFonts w:hint="cs"/>
          <w:rtl/>
        </w:rPr>
        <w:t xml:space="preserve">اصل و </w:t>
      </w:r>
      <w:r w:rsidR="00E5004F" w:rsidRPr="00EC03A6">
        <w:rPr>
          <w:rStyle w:val="1-Char"/>
          <w:rFonts w:hint="cs"/>
          <w:rtl/>
        </w:rPr>
        <w:t>ا</w:t>
      </w:r>
      <w:r w:rsidR="00E430F6" w:rsidRPr="00EC03A6">
        <w:rPr>
          <w:rStyle w:val="1-Char"/>
          <w:rFonts w:hint="cs"/>
          <w:rtl/>
        </w:rPr>
        <w:t>ساس است.</w:t>
      </w:r>
      <w:r w:rsidR="00697CE6" w:rsidRPr="00EC03A6">
        <w:rPr>
          <w:rStyle w:val="1-Char"/>
          <w:rFonts w:hint="cs"/>
          <w:rtl/>
        </w:rPr>
        <w:t xml:space="preserve"> و فرض</w:t>
      </w:r>
      <w:r w:rsidR="001C3FF4" w:rsidRPr="00EC03A6">
        <w:rPr>
          <w:rStyle w:val="1-Char"/>
          <w:rFonts w:hint="cs"/>
          <w:rtl/>
        </w:rPr>
        <w:t xml:space="preserve"> بر</w:t>
      </w:r>
      <w:r w:rsidR="00697CE6" w:rsidRPr="00EC03A6">
        <w:rPr>
          <w:rStyle w:val="1-Char"/>
          <w:rFonts w:hint="cs"/>
          <w:rtl/>
        </w:rPr>
        <w:t xml:space="preserve"> این </w:t>
      </w:r>
      <w:r w:rsidR="003557A0" w:rsidRPr="00EC03A6">
        <w:rPr>
          <w:rStyle w:val="1-Char"/>
          <w:rFonts w:hint="cs"/>
          <w:rtl/>
        </w:rPr>
        <w:t xml:space="preserve">باشد که روایت مورد نظر او نزد اهل </w:t>
      </w:r>
      <w:r w:rsidR="00E5004F" w:rsidRPr="00EC03A6">
        <w:rPr>
          <w:rStyle w:val="1-Char"/>
          <w:rFonts w:hint="cs"/>
          <w:rtl/>
        </w:rPr>
        <w:t xml:space="preserve">سنت معتبر </w:t>
      </w:r>
      <w:r w:rsidR="00260AAB" w:rsidRPr="00EC03A6">
        <w:rPr>
          <w:rStyle w:val="1-Char"/>
          <w:rFonts w:hint="cs"/>
          <w:rtl/>
        </w:rPr>
        <w:t>باشد</w:t>
      </w:r>
      <w:r w:rsidR="00324637" w:rsidRPr="00EC03A6">
        <w:rPr>
          <w:rStyle w:val="1-Char"/>
          <w:rFonts w:hint="cs"/>
          <w:rtl/>
        </w:rPr>
        <w:t xml:space="preserve"> </w:t>
      </w:r>
      <w:r w:rsidR="005E58EF" w:rsidRPr="00EC03A6">
        <w:rPr>
          <w:rStyle w:val="1-Char"/>
          <w:rFonts w:hint="cs"/>
          <w:rtl/>
        </w:rPr>
        <w:t>و او می</w:t>
      </w:r>
      <w:r w:rsidR="005E58EF" w:rsidRPr="00EC03A6">
        <w:rPr>
          <w:rStyle w:val="1-Char"/>
          <w:rFonts w:hint="eastAsia"/>
          <w:rtl/>
        </w:rPr>
        <w:t>‌</w:t>
      </w:r>
      <w:r w:rsidR="005E58EF" w:rsidRPr="00EC03A6">
        <w:rPr>
          <w:rStyle w:val="1-Char"/>
          <w:rFonts w:hint="cs"/>
          <w:rtl/>
        </w:rPr>
        <w:t>خواهد</w:t>
      </w:r>
      <w:r w:rsidR="00637DCA" w:rsidRPr="00EC03A6">
        <w:rPr>
          <w:rStyle w:val="1-Char"/>
          <w:rFonts w:hint="cs"/>
          <w:rtl/>
        </w:rPr>
        <w:t xml:space="preserve"> </w:t>
      </w:r>
      <w:r w:rsidR="001138A9" w:rsidRPr="00EC03A6">
        <w:rPr>
          <w:rStyle w:val="1-Char"/>
          <w:rFonts w:hint="cs"/>
          <w:rtl/>
        </w:rPr>
        <w:t xml:space="preserve">[با آن] بر علیه اهل سنت اقامه حجت </w:t>
      </w:r>
      <w:r w:rsidR="00670203" w:rsidRPr="00EC03A6">
        <w:rPr>
          <w:rStyle w:val="1-Char"/>
          <w:rFonts w:hint="cs"/>
          <w:rtl/>
        </w:rPr>
        <w:t>نماید ولی می‌بینیم</w:t>
      </w:r>
      <w:r w:rsidR="00F90505" w:rsidRPr="00EC03A6">
        <w:rPr>
          <w:rStyle w:val="1-Char"/>
          <w:rFonts w:hint="cs"/>
          <w:rtl/>
        </w:rPr>
        <w:t xml:space="preserve"> که مسأله را به کتب شیعه </w:t>
      </w:r>
      <w:r w:rsidR="00927D60" w:rsidRPr="00EC03A6">
        <w:rPr>
          <w:rStyle w:val="1-Char"/>
          <w:rFonts w:hint="cs"/>
          <w:rtl/>
        </w:rPr>
        <w:t>از قبیل ابوبکر جوهری</w:t>
      </w:r>
      <w:r w:rsidR="00F07A40" w:rsidRPr="00EC03A6">
        <w:rPr>
          <w:rStyle w:val="1-Char"/>
          <w:rFonts w:hint="cs"/>
          <w:rtl/>
        </w:rPr>
        <w:t xml:space="preserve"> که در پاسخ</w:t>
      </w:r>
      <w:r w:rsidR="00591FCC" w:rsidRPr="00EC03A6">
        <w:rPr>
          <w:rStyle w:val="1-Char"/>
          <w:rFonts w:hint="cs"/>
          <w:rtl/>
        </w:rPr>
        <w:t xml:space="preserve"> بر مراجعه (86-82) </w:t>
      </w:r>
      <w:r w:rsidR="00080ED3" w:rsidRPr="00EC03A6">
        <w:rPr>
          <w:rStyle w:val="1-Char"/>
          <w:rFonts w:hint="cs"/>
          <w:rtl/>
        </w:rPr>
        <w:t xml:space="preserve">از او بحث شد و ابن ابی الحدید ارجاع داده است. و ما از </w:t>
      </w:r>
      <w:r w:rsidR="006066D9" w:rsidRPr="00EC03A6">
        <w:rPr>
          <w:rStyle w:val="1-Char"/>
          <w:rFonts w:hint="cs"/>
          <w:rtl/>
        </w:rPr>
        <w:t xml:space="preserve">حماقت روافض </w:t>
      </w:r>
      <w:r w:rsidR="00874042" w:rsidRPr="00EC03A6">
        <w:rPr>
          <w:rStyle w:val="1-Char"/>
          <w:rFonts w:hint="cs"/>
          <w:rtl/>
        </w:rPr>
        <w:t>تعجب می‌کن</w:t>
      </w:r>
      <w:r w:rsidR="00435F4B" w:rsidRPr="00EC03A6">
        <w:rPr>
          <w:rStyle w:val="1-Char"/>
          <w:rFonts w:hint="cs"/>
          <w:rtl/>
        </w:rPr>
        <w:t>ی</w:t>
      </w:r>
      <w:r w:rsidR="00874042" w:rsidRPr="00EC03A6">
        <w:rPr>
          <w:rStyle w:val="1-Char"/>
          <w:rFonts w:hint="cs"/>
          <w:rtl/>
        </w:rPr>
        <w:t>م</w:t>
      </w:r>
      <w:r w:rsidR="00435F4B" w:rsidRPr="00EC03A6">
        <w:rPr>
          <w:rStyle w:val="1-Char"/>
          <w:rFonts w:hint="cs"/>
          <w:rtl/>
        </w:rPr>
        <w:t xml:space="preserve"> </w:t>
      </w:r>
      <w:r w:rsidR="000D08C3" w:rsidRPr="00EC03A6">
        <w:rPr>
          <w:rStyle w:val="1-Char"/>
          <w:rFonts w:hint="cs"/>
          <w:rtl/>
        </w:rPr>
        <w:t>زیرا اگر تمام آنچه در مورد</w:t>
      </w:r>
      <w:r w:rsidR="00370146" w:rsidRPr="00EC03A6">
        <w:rPr>
          <w:rStyle w:val="1-Char"/>
          <w:rFonts w:hint="cs"/>
          <w:rtl/>
        </w:rPr>
        <w:t xml:space="preserve"> بی‌اساس بودن روایت مذکور نزد اهل سنت</w:t>
      </w:r>
      <w:r w:rsidR="00077A8D" w:rsidRPr="00EC03A6">
        <w:rPr>
          <w:rStyle w:val="1-Char"/>
          <w:rFonts w:hint="cs"/>
          <w:rtl/>
        </w:rPr>
        <w:t xml:space="preserve"> نادیده بگیریم</w:t>
      </w:r>
      <w:r w:rsidR="00C0400A" w:rsidRPr="00EC03A6">
        <w:rPr>
          <w:rStyle w:val="1-Char"/>
          <w:rFonts w:hint="cs"/>
          <w:rtl/>
        </w:rPr>
        <w:t xml:space="preserve"> </w:t>
      </w:r>
      <w:r w:rsidR="004B0691" w:rsidRPr="00EC03A6">
        <w:rPr>
          <w:rStyle w:val="1-Char"/>
          <w:rFonts w:hint="cs"/>
          <w:rtl/>
        </w:rPr>
        <w:t>اولاً</w:t>
      </w:r>
      <w:r w:rsidR="00304B69" w:rsidRPr="00EC03A6">
        <w:rPr>
          <w:rStyle w:val="1-Char"/>
          <w:rFonts w:hint="cs"/>
          <w:rtl/>
        </w:rPr>
        <w:t xml:space="preserve"> روایت </w:t>
      </w:r>
      <w:r w:rsidR="00BB0527" w:rsidRPr="00EC03A6">
        <w:rPr>
          <w:rStyle w:val="1-Char"/>
          <w:rFonts w:hint="cs"/>
          <w:rtl/>
        </w:rPr>
        <w:t xml:space="preserve">مذکور جز در </w:t>
      </w:r>
      <w:r w:rsidR="00F10A72" w:rsidRPr="00EC03A6">
        <w:rPr>
          <w:rStyle w:val="1-Char"/>
          <w:rFonts w:hint="cs"/>
          <w:rtl/>
        </w:rPr>
        <w:t xml:space="preserve">کتب </w:t>
      </w:r>
      <w:r w:rsidR="006D1061" w:rsidRPr="00EC03A6">
        <w:rPr>
          <w:rStyle w:val="1-Char"/>
          <w:rFonts w:hint="cs"/>
          <w:rtl/>
        </w:rPr>
        <w:t>شیعه یافت نم</w:t>
      </w:r>
      <w:r w:rsidR="006C3E4D" w:rsidRPr="00EC03A6">
        <w:rPr>
          <w:rStyle w:val="1-Char"/>
          <w:rFonts w:hint="cs"/>
          <w:rtl/>
        </w:rPr>
        <w:t>ی</w:t>
      </w:r>
      <w:r w:rsidR="006D1061" w:rsidRPr="00EC03A6">
        <w:rPr>
          <w:rStyle w:val="1-Char"/>
          <w:rFonts w:hint="cs"/>
          <w:rtl/>
        </w:rPr>
        <w:t xml:space="preserve">‌شود و می‌خواهیم اسناد آن </w:t>
      </w:r>
      <w:r w:rsidR="006B1AD8" w:rsidRPr="00EC03A6">
        <w:rPr>
          <w:rStyle w:val="1-Char"/>
          <w:rFonts w:hint="cs"/>
          <w:rtl/>
        </w:rPr>
        <w:t xml:space="preserve">را نزد شیعه </w:t>
      </w:r>
      <w:r w:rsidR="00AB4078" w:rsidRPr="00EC03A6">
        <w:rPr>
          <w:rStyle w:val="1-Char"/>
          <w:rFonts w:hint="cs"/>
          <w:rtl/>
        </w:rPr>
        <w:t>مورد توجه قرار دهیم تا سقوط و بی‌اعتبار بودن آن با اولین نگاه نما</w:t>
      </w:r>
      <w:r w:rsidR="002E48A4" w:rsidRPr="00EC03A6">
        <w:rPr>
          <w:rStyle w:val="1-Char"/>
          <w:rFonts w:hint="cs"/>
          <w:rtl/>
        </w:rPr>
        <w:t xml:space="preserve">یان شود، روایت مذکور </w:t>
      </w:r>
      <w:r w:rsidR="001F74B5" w:rsidRPr="00EC03A6">
        <w:rPr>
          <w:rStyle w:val="1-Char"/>
          <w:rFonts w:hint="cs"/>
          <w:rtl/>
        </w:rPr>
        <w:t>از روایت احمد بن اسحاق بن صالح بن سیار از ابن کثیر انصاری از رجال او از عبدالله</w:t>
      </w:r>
      <w:r w:rsidR="00D465D6" w:rsidRPr="00EC03A6">
        <w:rPr>
          <w:rStyle w:val="1-Char"/>
          <w:rFonts w:hint="cs"/>
          <w:rtl/>
        </w:rPr>
        <w:t xml:space="preserve"> بن عبدالرحم</w:t>
      </w:r>
      <w:r w:rsidR="009C4AEB" w:rsidRPr="00EC03A6">
        <w:rPr>
          <w:rStyle w:val="1-Char"/>
          <w:rFonts w:hint="cs"/>
          <w:rtl/>
        </w:rPr>
        <w:t>ن است - نگا</w:t>
      </w:r>
      <w:r w:rsidR="008126A4" w:rsidRPr="00EC03A6">
        <w:rPr>
          <w:rStyle w:val="1-Char"/>
          <w:rFonts w:hint="cs"/>
          <w:rtl/>
        </w:rPr>
        <w:t>:</w:t>
      </w:r>
      <w:r w:rsidR="009C4AEB" w:rsidRPr="00EC03A6">
        <w:rPr>
          <w:rStyle w:val="1-Char"/>
          <w:rFonts w:hint="cs"/>
          <w:rtl/>
        </w:rPr>
        <w:t xml:space="preserve"> </w:t>
      </w:r>
      <w:r w:rsidR="00931507" w:rsidRPr="00EC03A6">
        <w:rPr>
          <w:rStyle w:val="1-Char"/>
          <w:rFonts w:hint="cs"/>
          <w:rtl/>
        </w:rPr>
        <w:t xml:space="preserve">(شرح المنهج) (2/20) </w:t>
      </w:r>
      <w:r w:rsidR="00931507">
        <w:rPr>
          <w:rFonts w:hint="cs"/>
          <w:sz w:val="28"/>
          <w:szCs w:val="28"/>
          <w:rtl/>
          <w:lang w:bidi="fa-IR"/>
        </w:rPr>
        <w:t>–</w:t>
      </w:r>
      <w:r w:rsidR="00931507" w:rsidRPr="00EC03A6">
        <w:rPr>
          <w:rStyle w:val="1-Char"/>
          <w:rFonts w:hint="cs"/>
          <w:rtl/>
        </w:rPr>
        <w:t xml:space="preserve"> و این اسناد روا نیست مورد احتجاج قرار گیرد زیرا رجال</w:t>
      </w:r>
      <w:r w:rsidR="001C3FF4" w:rsidRPr="00EC03A6">
        <w:rPr>
          <w:rStyle w:val="1-Char"/>
          <w:rFonts w:hint="cs"/>
          <w:rtl/>
        </w:rPr>
        <w:t xml:space="preserve"> آن و</w:t>
      </w:r>
      <w:r w:rsidR="00931507" w:rsidRPr="00EC03A6">
        <w:rPr>
          <w:rStyle w:val="1-Char"/>
          <w:rFonts w:hint="cs"/>
          <w:rtl/>
        </w:rPr>
        <w:t xml:space="preserve"> سعید بن کثیر انصاری ناشناخته است و نامی از رجال </w:t>
      </w:r>
      <w:r w:rsidR="00F40CBF" w:rsidRPr="00EC03A6">
        <w:rPr>
          <w:rStyle w:val="1-Char"/>
          <w:rFonts w:hint="cs"/>
          <w:rtl/>
        </w:rPr>
        <w:t>اس</w:t>
      </w:r>
      <w:r w:rsidR="00BB0527" w:rsidRPr="00EC03A6">
        <w:rPr>
          <w:rStyle w:val="1-Char"/>
          <w:rFonts w:hint="cs"/>
          <w:rtl/>
        </w:rPr>
        <w:t>ن</w:t>
      </w:r>
      <w:r w:rsidR="00F40CBF" w:rsidRPr="00EC03A6">
        <w:rPr>
          <w:rStyle w:val="1-Char"/>
          <w:rFonts w:hint="cs"/>
          <w:rtl/>
        </w:rPr>
        <w:t>اد آن ذکر نشده تا گفته‌ی آنان را معلوم سازد</w:t>
      </w:r>
      <w:r w:rsidR="00931507" w:rsidRPr="00EC03A6">
        <w:rPr>
          <w:rStyle w:val="1-Char"/>
          <w:rFonts w:hint="cs"/>
          <w:rtl/>
        </w:rPr>
        <w:t xml:space="preserve"> تا گفته</w:t>
      </w:r>
      <w:r w:rsidR="00AC346E" w:rsidRPr="00EC03A6">
        <w:rPr>
          <w:rStyle w:val="1-Char"/>
          <w:rFonts w:hint="eastAsia"/>
          <w:rtl/>
        </w:rPr>
        <w:t>‌ی</w:t>
      </w:r>
      <w:r w:rsidR="00931507" w:rsidRPr="00EC03A6">
        <w:rPr>
          <w:rStyle w:val="1-Char"/>
          <w:rFonts w:hint="cs"/>
          <w:rtl/>
        </w:rPr>
        <w:t xml:space="preserve"> معلوم گردد. با توجه به اصول [حدیث] اهل سنت بلکه شیعه عدم صحت احادیث مجهول </w:t>
      </w:r>
      <w:r w:rsidR="004533B8" w:rsidRPr="00EC03A6">
        <w:rPr>
          <w:rStyle w:val="1-Char"/>
          <w:rFonts w:hint="cs"/>
          <w:rtl/>
        </w:rPr>
        <w:t>معلوم و آشکار</w:t>
      </w:r>
      <w:r w:rsidR="00153405" w:rsidRPr="00EC03A6">
        <w:rPr>
          <w:rStyle w:val="1-Char"/>
          <w:rFonts w:hint="cs"/>
          <w:rtl/>
        </w:rPr>
        <w:t xml:space="preserve"> </w:t>
      </w:r>
      <w:r w:rsidR="004533B8" w:rsidRPr="00EC03A6">
        <w:rPr>
          <w:rStyle w:val="1-Char"/>
          <w:rFonts w:hint="cs"/>
          <w:rtl/>
        </w:rPr>
        <w:t>است و علاوه بر این در پایان پاسخ</w:t>
      </w:r>
      <w:r w:rsidR="00A408E4" w:rsidRPr="00EC03A6">
        <w:rPr>
          <w:rStyle w:val="1-Char"/>
          <w:rFonts w:hint="cs"/>
          <w:rtl/>
        </w:rPr>
        <w:t xml:space="preserve"> بر مراجعه</w:t>
      </w:r>
      <w:r w:rsidR="00BE4063" w:rsidRPr="00EC03A6">
        <w:rPr>
          <w:rStyle w:val="1-Char"/>
          <w:rFonts w:hint="cs"/>
          <w:rtl/>
        </w:rPr>
        <w:t xml:space="preserve"> (</w:t>
      </w:r>
      <w:r w:rsidR="00805673" w:rsidRPr="00EC03A6">
        <w:rPr>
          <w:rStyle w:val="1-Char"/>
          <w:rFonts w:hint="cs"/>
          <w:rtl/>
        </w:rPr>
        <w:t>82</w:t>
      </w:r>
      <w:r w:rsidR="006070BA" w:rsidRPr="00EC03A6">
        <w:rPr>
          <w:rStyle w:val="1-Char"/>
          <w:rFonts w:hint="cs"/>
          <w:rtl/>
        </w:rPr>
        <w:t xml:space="preserve">) </w:t>
      </w:r>
      <w:r w:rsidR="00CA624C" w:rsidRPr="00EC03A6">
        <w:rPr>
          <w:rStyle w:val="1-Char"/>
          <w:rFonts w:hint="cs"/>
          <w:rtl/>
        </w:rPr>
        <w:t>عدم ث</w:t>
      </w:r>
      <w:r w:rsidR="000559A1" w:rsidRPr="00EC03A6">
        <w:rPr>
          <w:rStyle w:val="1-Char"/>
          <w:rFonts w:hint="cs"/>
          <w:rtl/>
        </w:rPr>
        <w:t>ب</w:t>
      </w:r>
      <w:r w:rsidR="00CA624C" w:rsidRPr="00EC03A6">
        <w:rPr>
          <w:rStyle w:val="1-Char"/>
          <w:rFonts w:hint="cs"/>
          <w:rtl/>
        </w:rPr>
        <w:t xml:space="preserve">وت و </w:t>
      </w:r>
      <w:r w:rsidR="004A658C" w:rsidRPr="00EC03A6">
        <w:rPr>
          <w:rStyle w:val="1-Char"/>
          <w:rFonts w:hint="cs"/>
          <w:rtl/>
        </w:rPr>
        <w:t>ث</w:t>
      </w:r>
      <w:r w:rsidR="00CA624C" w:rsidRPr="00EC03A6">
        <w:rPr>
          <w:rStyle w:val="1-Char"/>
          <w:rFonts w:hint="cs"/>
          <w:rtl/>
        </w:rPr>
        <w:t>ا</w:t>
      </w:r>
      <w:r w:rsidR="004A658C" w:rsidRPr="00EC03A6">
        <w:rPr>
          <w:rStyle w:val="1-Char"/>
          <w:rFonts w:hint="cs"/>
          <w:rtl/>
        </w:rPr>
        <w:t>ق</w:t>
      </w:r>
      <w:r w:rsidR="00CA624C" w:rsidRPr="00EC03A6">
        <w:rPr>
          <w:rStyle w:val="1-Char"/>
          <w:rFonts w:hint="cs"/>
          <w:rtl/>
        </w:rPr>
        <w:t>ت</w:t>
      </w:r>
      <w:r w:rsidR="004A658C" w:rsidRPr="00EC03A6">
        <w:rPr>
          <w:rStyle w:val="1-Char"/>
          <w:rFonts w:hint="cs"/>
          <w:rtl/>
        </w:rPr>
        <w:t xml:space="preserve"> </w:t>
      </w:r>
      <w:r w:rsidR="007F2E6F" w:rsidRPr="00EC03A6">
        <w:rPr>
          <w:rStyle w:val="1-Char"/>
          <w:rFonts w:hint="cs"/>
          <w:rtl/>
        </w:rPr>
        <w:t xml:space="preserve">جوهری </w:t>
      </w:r>
      <w:r w:rsidR="00026745" w:rsidRPr="00EC03A6">
        <w:rPr>
          <w:rStyle w:val="1-Char"/>
          <w:rFonts w:hint="cs"/>
          <w:rtl/>
        </w:rPr>
        <w:t>راوی این حدیث نزد شیعه و اهل سنت ذکر شده و با این وجود اسناد</w:t>
      </w:r>
      <w:r w:rsidR="0030134F" w:rsidRPr="00EC03A6">
        <w:rPr>
          <w:rStyle w:val="1-Char"/>
          <w:rFonts w:hint="cs"/>
          <w:rtl/>
        </w:rPr>
        <w:t xml:space="preserve"> آن در کل </w:t>
      </w:r>
      <w:r w:rsidR="000F1286" w:rsidRPr="00EC03A6">
        <w:rPr>
          <w:rStyle w:val="1-Char"/>
          <w:rFonts w:hint="cs"/>
          <w:rtl/>
        </w:rPr>
        <w:t>ساقط می‌گرد</w:t>
      </w:r>
      <w:r w:rsidR="00BB0527" w:rsidRPr="00EC03A6">
        <w:rPr>
          <w:rStyle w:val="1-Char"/>
          <w:rFonts w:hint="cs"/>
          <w:rtl/>
        </w:rPr>
        <w:t>ان</w:t>
      </w:r>
      <w:r w:rsidR="000F1286" w:rsidRPr="00EC03A6">
        <w:rPr>
          <w:rStyle w:val="1-Char"/>
          <w:rFonts w:hint="cs"/>
          <w:rtl/>
        </w:rPr>
        <w:t xml:space="preserve">د و از لحاظ لفظی نیز دارای </w:t>
      </w:r>
      <w:r w:rsidR="008A31DB" w:rsidRPr="00EC03A6">
        <w:rPr>
          <w:rStyle w:val="1-Char"/>
          <w:rFonts w:hint="cs"/>
          <w:rtl/>
        </w:rPr>
        <w:t>الفاظ رکیک و منکر است از جمله می‌گوید</w:t>
      </w:r>
      <w:r w:rsidR="008126A4" w:rsidRPr="00EC03A6">
        <w:rPr>
          <w:rStyle w:val="1-Char"/>
          <w:rFonts w:hint="cs"/>
          <w:rtl/>
        </w:rPr>
        <w:t>:</w:t>
      </w:r>
      <w:r w:rsidR="008A31DB" w:rsidRPr="00EC03A6">
        <w:rPr>
          <w:rStyle w:val="1-Char"/>
          <w:rFonts w:hint="cs"/>
          <w:rtl/>
        </w:rPr>
        <w:t xml:space="preserve"> </w:t>
      </w:r>
      <w:r w:rsidR="00371B08">
        <w:rPr>
          <w:rStyle w:val="4-Char"/>
          <w:rFonts w:hint="cs"/>
          <w:rtl/>
        </w:rPr>
        <w:t>«</w:t>
      </w:r>
      <w:r w:rsidR="00371B08">
        <w:rPr>
          <w:rStyle w:val="4-Char"/>
          <w:rtl/>
        </w:rPr>
        <w:t>فتثاقل امامه و</w:t>
      </w:r>
      <w:r w:rsidR="008A31DB" w:rsidRPr="00371B08">
        <w:rPr>
          <w:rStyle w:val="4-Char"/>
          <w:rtl/>
        </w:rPr>
        <w:t xml:space="preserve">تثاقل </w:t>
      </w:r>
      <w:r w:rsidR="00371B08">
        <w:rPr>
          <w:rStyle w:val="4-Char"/>
          <w:rtl/>
        </w:rPr>
        <w:t>الج</w:t>
      </w:r>
      <w:r w:rsidR="00371B08">
        <w:rPr>
          <w:rStyle w:val="4-Char"/>
          <w:rFonts w:hint="cs"/>
          <w:rtl/>
        </w:rPr>
        <w:t>ي</w:t>
      </w:r>
      <w:r w:rsidR="00CF5616" w:rsidRPr="00371B08">
        <w:rPr>
          <w:rStyle w:val="4-Char"/>
          <w:rtl/>
        </w:rPr>
        <w:t>ش بتثاقله</w:t>
      </w:r>
      <w:r w:rsidR="00371B08">
        <w:rPr>
          <w:rStyle w:val="4-Char"/>
          <w:rFonts w:hint="cs"/>
          <w:rtl/>
        </w:rPr>
        <w:t>»</w:t>
      </w:r>
      <w:r w:rsidR="00CF5616" w:rsidRPr="00EC03A6">
        <w:rPr>
          <w:rStyle w:val="1-Char"/>
          <w:rFonts w:hint="cs"/>
          <w:rtl/>
        </w:rPr>
        <w:t xml:space="preserve"> </w:t>
      </w:r>
      <w:r w:rsidR="00A64E1D" w:rsidRPr="00EC03A6">
        <w:rPr>
          <w:rStyle w:val="1-Char"/>
          <w:rFonts w:hint="cs"/>
          <w:rtl/>
        </w:rPr>
        <w:t xml:space="preserve">و نسبت سستی </w:t>
      </w:r>
      <w:r w:rsidR="00055777" w:rsidRPr="00EC03A6">
        <w:rPr>
          <w:rStyle w:val="1-Char"/>
          <w:rFonts w:hint="cs"/>
          <w:rtl/>
        </w:rPr>
        <w:t>در ابتدا به اسامه و اتهام صحابه به این سستی و خودداری</w:t>
      </w:r>
      <w:r w:rsidR="00A520C3" w:rsidRPr="00EC03A6">
        <w:rPr>
          <w:rStyle w:val="1-Char"/>
          <w:rFonts w:hint="cs"/>
          <w:rtl/>
        </w:rPr>
        <w:t xml:space="preserve"> از جهاد حتی</w:t>
      </w:r>
      <w:r w:rsidR="00A30193" w:rsidRPr="00EC03A6">
        <w:rPr>
          <w:rStyle w:val="1-Char"/>
          <w:rFonts w:hint="cs"/>
          <w:rtl/>
        </w:rPr>
        <w:t xml:space="preserve"> با سخن </w:t>
      </w:r>
      <w:r w:rsidR="00112575" w:rsidRPr="00EC03A6">
        <w:rPr>
          <w:rStyle w:val="1-Char"/>
          <w:rFonts w:hint="cs"/>
          <w:rtl/>
        </w:rPr>
        <w:t>خود موسوی در تعارض</w:t>
      </w:r>
      <w:r w:rsidR="002363A5" w:rsidRPr="00EC03A6">
        <w:rPr>
          <w:rStyle w:val="1-Char"/>
          <w:rFonts w:hint="cs"/>
          <w:rtl/>
        </w:rPr>
        <w:t xml:space="preserve"> است و در صفحات قبل به آن پاسخ داده‌ایم. </w:t>
      </w:r>
    </w:p>
    <w:p w:rsidR="00393324" w:rsidRPr="00EC03A6" w:rsidRDefault="004E5AFC" w:rsidP="007074DE">
      <w:pPr>
        <w:tabs>
          <w:tab w:val="right" w:pos="7031"/>
        </w:tabs>
        <w:bidi/>
        <w:ind w:firstLine="284"/>
        <w:jc w:val="both"/>
        <w:rPr>
          <w:rStyle w:val="1-Char"/>
          <w:rtl/>
        </w:rPr>
      </w:pPr>
      <w:r w:rsidRPr="00EC03A6">
        <w:rPr>
          <w:rStyle w:val="1-Char"/>
          <w:rFonts w:hint="cs"/>
          <w:rtl/>
        </w:rPr>
        <w:t xml:space="preserve">و سخن وی که </w:t>
      </w:r>
      <w:r w:rsidR="003450C1" w:rsidRPr="00EC03A6">
        <w:rPr>
          <w:rStyle w:val="1-Char"/>
          <w:rFonts w:hint="cs"/>
          <w:rtl/>
        </w:rPr>
        <w:t>(چون به ج</w:t>
      </w:r>
      <w:r w:rsidR="00782BEA" w:rsidRPr="00EC03A6">
        <w:rPr>
          <w:rStyle w:val="1-Char"/>
          <w:rFonts w:hint="cs"/>
          <w:rtl/>
        </w:rPr>
        <w:t>ُ</w:t>
      </w:r>
      <w:r w:rsidR="003450C1" w:rsidRPr="00EC03A6">
        <w:rPr>
          <w:rStyle w:val="1-Char"/>
          <w:rFonts w:hint="cs"/>
          <w:rtl/>
        </w:rPr>
        <w:t>رف</w:t>
      </w:r>
      <w:r w:rsidR="004B07BF" w:rsidRPr="00EC03A6">
        <w:rPr>
          <w:rStyle w:val="1-Char"/>
          <w:rFonts w:hint="cs"/>
          <w:rtl/>
        </w:rPr>
        <w:t xml:space="preserve"> </w:t>
      </w:r>
      <w:r w:rsidR="000F67B2" w:rsidRPr="00EC03A6">
        <w:rPr>
          <w:rStyle w:val="1-Char"/>
          <w:rFonts w:hint="cs"/>
          <w:rtl/>
        </w:rPr>
        <w:t>رسیدن</w:t>
      </w:r>
      <w:r w:rsidR="00782BEA" w:rsidRPr="00EC03A6">
        <w:rPr>
          <w:rStyle w:val="1-Char"/>
          <w:rFonts w:hint="cs"/>
          <w:rtl/>
        </w:rPr>
        <w:t>د</w:t>
      </w:r>
      <w:r w:rsidR="000F67B2" w:rsidRPr="00EC03A6">
        <w:rPr>
          <w:rStyle w:val="1-Char"/>
          <w:rFonts w:hint="cs"/>
          <w:rtl/>
        </w:rPr>
        <w:t xml:space="preserve"> ابوبکر و عمر و اکثر مهاجرین </w:t>
      </w:r>
      <w:r w:rsidR="00FC0392" w:rsidRPr="00EC03A6">
        <w:rPr>
          <w:rStyle w:val="1-Char"/>
          <w:rFonts w:hint="cs"/>
          <w:rtl/>
        </w:rPr>
        <w:t>از رفتن</w:t>
      </w:r>
      <w:r w:rsidR="004B120C" w:rsidRPr="00EC03A6">
        <w:rPr>
          <w:rStyle w:val="1-Char"/>
          <w:rFonts w:hint="cs"/>
          <w:rtl/>
        </w:rPr>
        <w:t xml:space="preserve"> </w:t>
      </w:r>
      <w:r w:rsidR="00503231" w:rsidRPr="00EC03A6">
        <w:rPr>
          <w:rStyle w:val="1-Char"/>
          <w:rFonts w:hint="cs"/>
          <w:rtl/>
        </w:rPr>
        <w:t>به جهاد خودداری نمودن</w:t>
      </w:r>
      <w:r w:rsidR="00782BEA" w:rsidRPr="00EC03A6">
        <w:rPr>
          <w:rStyle w:val="1-Char"/>
          <w:rFonts w:hint="cs"/>
          <w:rtl/>
        </w:rPr>
        <w:t>د</w:t>
      </w:r>
      <w:r w:rsidR="00503231" w:rsidRPr="00EC03A6">
        <w:rPr>
          <w:rStyle w:val="1-Char"/>
          <w:rFonts w:hint="cs"/>
          <w:rtl/>
        </w:rPr>
        <w:t xml:space="preserve">) و این ادعایی است به غایت باطل زیرا </w:t>
      </w:r>
      <w:r w:rsidR="007C648E">
        <w:rPr>
          <w:rStyle w:val="1-Char"/>
          <w:rFonts w:hint="cs"/>
          <w:rtl/>
        </w:rPr>
        <w:t>همچنان که</w:t>
      </w:r>
      <w:r w:rsidR="00503231" w:rsidRPr="00EC03A6">
        <w:rPr>
          <w:rStyle w:val="1-Char"/>
          <w:rFonts w:hint="cs"/>
          <w:rtl/>
        </w:rPr>
        <w:t xml:space="preserve"> ذکر شد همگی بر این مساله اتفاق دارند</w:t>
      </w:r>
      <w:r w:rsidR="00945890" w:rsidRPr="00EC03A6">
        <w:rPr>
          <w:rStyle w:val="1-Char"/>
          <w:rFonts w:hint="cs"/>
          <w:rtl/>
        </w:rPr>
        <w:t xml:space="preserve"> که رسول خدا</w:t>
      </w:r>
      <w:r w:rsidR="00BB6F17" w:rsidRPr="00BB6F17">
        <w:rPr>
          <w:rStyle w:val="1-Char"/>
          <w:rFonts w:cs="CTraditional Arabic" w:hint="cs"/>
          <w:rtl/>
        </w:rPr>
        <w:t xml:space="preserve"> ج </w:t>
      </w:r>
      <w:r w:rsidR="00626499" w:rsidRPr="00EC03A6">
        <w:rPr>
          <w:rStyle w:val="1-Char"/>
          <w:rFonts w:hint="cs"/>
          <w:rtl/>
        </w:rPr>
        <w:t xml:space="preserve">در هنگام بیماری خود ابوبکر را برای امامت نماز جانشین خود نمود و فردی از شیعه حتی شیطان صفتشان عبدالحسین </w:t>
      </w:r>
      <w:r w:rsidR="009D3E80" w:rsidRPr="00EC03A6">
        <w:rPr>
          <w:rStyle w:val="1-Char"/>
          <w:rFonts w:hint="cs"/>
          <w:rtl/>
        </w:rPr>
        <w:t>نمی‌تواند آن را انکار کند</w:t>
      </w:r>
      <w:r w:rsidR="00782BEA" w:rsidRPr="00EC03A6">
        <w:rPr>
          <w:rStyle w:val="1-Char"/>
          <w:rFonts w:hint="cs"/>
          <w:rtl/>
        </w:rPr>
        <w:t>،</w:t>
      </w:r>
      <w:r w:rsidR="009D3E80" w:rsidRPr="00EC03A6">
        <w:rPr>
          <w:rStyle w:val="1-Char"/>
          <w:rFonts w:hint="cs"/>
          <w:rtl/>
        </w:rPr>
        <w:t xml:space="preserve"> پس چگونه می‌توان گفت ابوبکر در میان لشکر اسامه بوده است و همزمان </w:t>
      </w:r>
      <w:r w:rsidR="00E92A3B" w:rsidRPr="00EC03A6">
        <w:rPr>
          <w:rStyle w:val="1-Char"/>
          <w:rFonts w:hint="cs"/>
          <w:rtl/>
        </w:rPr>
        <w:t>آنان هنگام وفات پیامبر</w:t>
      </w:r>
      <w:r w:rsidR="00BB6F17" w:rsidRPr="00BB6F17">
        <w:rPr>
          <w:rStyle w:val="1-Char"/>
          <w:rFonts w:cs="CTraditional Arabic" w:hint="cs"/>
          <w:rtl/>
        </w:rPr>
        <w:t xml:space="preserve"> ج </w:t>
      </w:r>
      <w:r w:rsidR="003523A6" w:rsidRPr="00EC03A6">
        <w:rPr>
          <w:rStyle w:val="1-Char"/>
          <w:rFonts w:hint="cs"/>
          <w:rtl/>
        </w:rPr>
        <w:t>در [منطقه] جرف سکنی گزی</w:t>
      </w:r>
      <w:r w:rsidR="00F042F4" w:rsidRPr="00EC03A6">
        <w:rPr>
          <w:rStyle w:val="1-Char"/>
          <w:rFonts w:hint="cs"/>
          <w:rtl/>
        </w:rPr>
        <w:t>دند، و هم</w:t>
      </w:r>
      <w:r w:rsidR="006759D6">
        <w:rPr>
          <w:rStyle w:val="1-Char"/>
          <w:rFonts w:hint="cs"/>
          <w:rtl/>
        </w:rPr>
        <w:t>ۀ</w:t>
      </w:r>
      <w:r w:rsidR="00F042F4" w:rsidRPr="00EC03A6">
        <w:rPr>
          <w:rStyle w:val="1-Char"/>
          <w:rFonts w:hint="cs"/>
          <w:rtl/>
        </w:rPr>
        <w:t xml:space="preserve"> موارد مذکور </w:t>
      </w:r>
      <w:r w:rsidR="0036578D" w:rsidRPr="00EC03A6">
        <w:rPr>
          <w:rStyle w:val="1-Char"/>
          <w:rFonts w:hint="cs"/>
          <w:rtl/>
        </w:rPr>
        <w:t xml:space="preserve">بیانگر بطلان حدیث مذکور است و علاوه بر این ذکر نمودیم که لفظ تخلف بر هیچ کدام </w:t>
      </w:r>
      <w:r w:rsidR="00F31ECB" w:rsidRPr="00EC03A6">
        <w:rPr>
          <w:rStyle w:val="1-Char"/>
          <w:rFonts w:hint="cs"/>
          <w:rtl/>
        </w:rPr>
        <w:t xml:space="preserve">از صحابه واقع نشده است. </w:t>
      </w:r>
    </w:p>
    <w:p w:rsidR="00F31ECB" w:rsidRDefault="00F31ECB" w:rsidP="007074DE">
      <w:pPr>
        <w:pStyle w:val="Heading3"/>
        <w:bidi/>
        <w:rPr>
          <w:rtl/>
          <w:lang w:bidi="fa-IR"/>
        </w:rPr>
      </w:pPr>
      <w:bookmarkStart w:id="69" w:name="_Toc430177500"/>
      <w:r>
        <w:rPr>
          <w:rFonts w:hint="cs"/>
          <w:rtl/>
          <w:lang w:bidi="fa-IR"/>
        </w:rPr>
        <w:t xml:space="preserve">مراجعه </w:t>
      </w:r>
      <w:r w:rsidR="004A5037">
        <w:rPr>
          <w:rFonts w:hint="cs"/>
          <w:rtl/>
          <w:lang w:bidi="fa-IR"/>
        </w:rPr>
        <w:t>(93)</w:t>
      </w:r>
      <w:r w:rsidR="008126A4">
        <w:rPr>
          <w:rFonts w:hint="cs"/>
          <w:rtl/>
          <w:lang w:bidi="fa-IR"/>
        </w:rPr>
        <w:t>:</w:t>
      </w:r>
      <w:r w:rsidR="004A5037">
        <w:rPr>
          <w:rFonts w:hint="cs"/>
          <w:rtl/>
          <w:lang w:bidi="fa-IR"/>
        </w:rPr>
        <w:t xml:space="preserve"> س</w:t>
      </w:r>
      <w:r w:rsidR="008126A4">
        <w:rPr>
          <w:rFonts w:hint="cs"/>
          <w:rtl/>
          <w:lang w:bidi="fa-IR"/>
        </w:rPr>
        <w:t>:</w:t>
      </w:r>
      <w:bookmarkEnd w:id="69"/>
      <w:r w:rsidR="004A5037">
        <w:rPr>
          <w:rFonts w:hint="cs"/>
          <w:rtl/>
          <w:lang w:bidi="fa-IR"/>
        </w:rPr>
        <w:t xml:space="preserve"> </w:t>
      </w:r>
    </w:p>
    <w:p w:rsidR="00393324" w:rsidRPr="00EC03A6" w:rsidRDefault="004A5037" w:rsidP="007074DE">
      <w:pPr>
        <w:tabs>
          <w:tab w:val="right" w:pos="7031"/>
        </w:tabs>
        <w:bidi/>
        <w:ind w:firstLine="284"/>
        <w:jc w:val="both"/>
        <w:rPr>
          <w:rStyle w:val="1-Char"/>
          <w:rtl/>
        </w:rPr>
      </w:pPr>
      <w:r w:rsidRPr="00EC03A6">
        <w:rPr>
          <w:rStyle w:val="1-Char"/>
          <w:rFonts w:hint="cs"/>
          <w:rtl/>
        </w:rPr>
        <w:t>ذکر قص</w:t>
      </w:r>
      <w:r w:rsidR="006759D6">
        <w:rPr>
          <w:rStyle w:val="1-Char"/>
          <w:rFonts w:hint="cs"/>
          <w:rtl/>
        </w:rPr>
        <w:t>ۀ</w:t>
      </w:r>
      <w:r w:rsidRPr="00EC03A6">
        <w:rPr>
          <w:rStyle w:val="1-Char"/>
          <w:rFonts w:hint="cs"/>
          <w:rtl/>
        </w:rPr>
        <w:t xml:space="preserve"> </w:t>
      </w:r>
      <w:r w:rsidR="00115A18" w:rsidRPr="00EC03A6">
        <w:rPr>
          <w:rStyle w:val="1-Char"/>
          <w:rFonts w:hint="cs"/>
          <w:rtl/>
        </w:rPr>
        <w:t xml:space="preserve">جنگ مارقین با الفاظ و روایات مختلف </w:t>
      </w:r>
      <w:r w:rsidR="00AC4129" w:rsidRPr="00EC03A6">
        <w:rPr>
          <w:rStyle w:val="1-Char"/>
          <w:rFonts w:hint="cs"/>
          <w:rtl/>
        </w:rPr>
        <w:t>و اشاره به حدیث جنگ علی</w:t>
      </w:r>
      <w:r w:rsidR="003963F4" w:rsidRPr="003963F4">
        <w:rPr>
          <w:rStyle w:val="1-Char"/>
          <w:rFonts w:cs="CTraditional Arabic" w:hint="cs"/>
          <w:rtl/>
        </w:rPr>
        <w:t>س</w:t>
      </w:r>
      <w:r w:rsidR="00AC4129" w:rsidRPr="00EC03A6">
        <w:rPr>
          <w:rStyle w:val="1-Char"/>
          <w:rFonts w:hint="cs"/>
          <w:rtl/>
        </w:rPr>
        <w:t xml:space="preserve"> </w:t>
      </w:r>
      <w:r w:rsidR="000E7BD1" w:rsidRPr="00EC03A6">
        <w:rPr>
          <w:rStyle w:val="1-Char"/>
          <w:rFonts w:hint="cs"/>
          <w:rtl/>
        </w:rPr>
        <w:t xml:space="preserve">با خوارج. </w:t>
      </w:r>
    </w:p>
    <w:p w:rsidR="000E7BD1" w:rsidRDefault="00AE738E" w:rsidP="007074DE">
      <w:pPr>
        <w:pStyle w:val="Heading3"/>
        <w:bidi/>
        <w:rPr>
          <w:rtl/>
          <w:lang w:bidi="fa-IR"/>
        </w:rPr>
      </w:pPr>
      <w:bookmarkStart w:id="70" w:name="_Toc430177501"/>
      <w:r>
        <w:rPr>
          <w:rFonts w:hint="cs"/>
          <w:rtl/>
          <w:lang w:bidi="fa-IR"/>
        </w:rPr>
        <w:t>پاسخ بر مراجعه (94)</w:t>
      </w:r>
      <w:r w:rsidR="008126A4">
        <w:rPr>
          <w:rFonts w:hint="cs"/>
          <w:rtl/>
          <w:lang w:bidi="fa-IR"/>
        </w:rPr>
        <w:t>:</w:t>
      </w:r>
      <w:bookmarkEnd w:id="70"/>
      <w:r>
        <w:rPr>
          <w:rFonts w:hint="cs"/>
          <w:rtl/>
          <w:lang w:bidi="fa-IR"/>
        </w:rPr>
        <w:t xml:space="preserve"> </w:t>
      </w:r>
    </w:p>
    <w:p w:rsidR="00802967" w:rsidRPr="00EC03A6" w:rsidRDefault="0025227B" w:rsidP="005D351D">
      <w:pPr>
        <w:pStyle w:val="ListParagraph"/>
        <w:numPr>
          <w:ilvl w:val="0"/>
          <w:numId w:val="48"/>
        </w:numPr>
        <w:tabs>
          <w:tab w:val="right" w:pos="7031"/>
        </w:tabs>
        <w:bidi/>
        <w:jc w:val="both"/>
        <w:rPr>
          <w:rStyle w:val="1-Char"/>
          <w:rtl/>
        </w:rPr>
      </w:pPr>
      <w:r w:rsidRPr="00EC03A6">
        <w:rPr>
          <w:rStyle w:val="1-Char"/>
          <w:rFonts w:hint="cs"/>
          <w:rtl/>
        </w:rPr>
        <w:t xml:space="preserve">سخن مفصل بر روایات او و ارائه </w:t>
      </w:r>
      <w:r w:rsidR="001506FA" w:rsidRPr="00EC03A6">
        <w:rPr>
          <w:rStyle w:val="1-Char"/>
          <w:rFonts w:hint="cs"/>
          <w:rtl/>
        </w:rPr>
        <w:t>اخبار صحیح و ثابت در حادثه مار</w:t>
      </w:r>
      <w:r w:rsidR="00782BEA" w:rsidRPr="00EC03A6">
        <w:rPr>
          <w:rStyle w:val="1-Char"/>
          <w:rFonts w:hint="cs"/>
          <w:rtl/>
        </w:rPr>
        <w:t>ق</w:t>
      </w:r>
      <w:r w:rsidR="001506FA" w:rsidRPr="00EC03A6">
        <w:rPr>
          <w:rStyle w:val="1-Char"/>
          <w:rFonts w:hint="cs"/>
          <w:rtl/>
        </w:rPr>
        <w:t xml:space="preserve">. </w:t>
      </w:r>
    </w:p>
    <w:p w:rsidR="001506FA" w:rsidRPr="00EC03A6" w:rsidRDefault="001506FA" w:rsidP="005D351D">
      <w:pPr>
        <w:pStyle w:val="ListParagraph"/>
        <w:numPr>
          <w:ilvl w:val="0"/>
          <w:numId w:val="48"/>
        </w:numPr>
        <w:tabs>
          <w:tab w:val="right" w:pos="7031"/>
        </w:tabs>
        <w:bidi/>
        <w:jc w:val="both"/>
        <w:rPr>
          <w:rStyle w:val="1-Char"/>
          <w:rtl/>
        </w:rPr>
      </w:pPr>
      <w:r w:rsidRPr="00EC03A6">
        <w:rPr>
          <w:rStyle w:val="1-Char"/>
          <w:rFonts w:hint="cs"/>
          <w:rtl/>
        </w:rPr>
        <w:t>بیان تبرئه صحابه از اتهام عدم التزام</w:t>
      </w:r>
      <w:r w:rsidR="00782BEA" w:rsidRPr="00EC03A6">
        <w:rPr>
          <w:rStyle w:val="1-Char"/>
          <w:rFonts w:hint="cs"/>
          <w:rtl/>
        </w:rPr>
        <w:t xml:space="preserve"> صحابه</w:t>
      </w:r>
      <w:r w:rsidR="000D5876" w:rsidRPr="00EC03A6">
        <w:rPr>
          <w:rStyle w:val="1-Char"/>
          <w:rFonts w:hint="cs"/>
          <w:rtl/>
        </w:rPr>
        <w:t xml:space="preserve"> به اوامر رسول خدا و اشاره به شبهه‌ای در مورد امام علی براساس </w:t>
      </w:r>
      <w:r w:rsidR="00691694" w:rsidRPr="00EC03A6">
        <w:rPr>
          <w:rStyle w:val="1-Char"/>
          <w:rFonts w:hint="cs"/>
          <w:rtl/>
        </w:rPr>
        <w:t>آ</w:t>
      </w:r>
      <w:r w:rsidR="000D5876" w:rsidRPr="00EC03A6">
        <w:rPr>
          <w:rStyle w:val="1-Char"/>
          <w:rFonts w:hint="cs"/>
          <w:rtl/>
        </w:rPr>
        <w:t xml:space="preserve">نچه رافضیان نسبت به دیگران تصور </w:t>
      </w:r>
      <w:r w:rsidR="00782BEA" w:rsidRPr="00EC03A6">
        <w:rPr>
          <w:rStyle w:val="1-Char"/>
          <w:rFonts w:hint="cs"/>
          <w:rtl/>
        </w:rPr>
        <w:t xml:space="preserve">نموده‌اند. </w:t>
      </w:r>
      <w:r w:rsidR="00691694" w:rsidRPr="00EC03A6">
        <w:rPr>
          <w:rStyle w:val="1-Char"/>
          <w:rFonts w:hint="cs"/>
          <w:rtl/>
        </w:rPr>
        <w:t xml:space="preserve">عبدالحسین </w:t>
      </w:r>
      <w:r w:rsidR="001F2728" w:rsidRPr="00EC03A6">
        <w:rPr>
          <w:rStyle w:val="1-Char"/>
          <w:rFonts w:hint="cs"/>
          <w:rtl/>
        </w:rPr>
        <w:t>در این مراجعه با اظهار سستی صحابه در اجرای اوامر پیامبر</w:t>
      </w:r>
      <w:r w:rsidR="00BB6F17" w:rsidRPr="005D351D">
        <w:rPr>
          <w:rStyle w:val="1-Char"/>
          <w:rFonts w:cs="CTraditional Arabic" w:hint="cs"/>
          <w:rtl/>
        </w:rPr>
        <w:t xml:space="preserve"> ج </w:t>
      </w:r>
      <w:r w:rsidR="00782BEA" w:rsidRPr="00EC03A6">
        <w:rPr>
          <w:rStyle w:val="1-Char"/>
          <w:rFonts w:hint="cs"/>
          <w:rtl/>
        </w:rPr>
        <w:t>و اعراض</w:t>
      </w:r>
      <w:r w:rsidR="00F651B1" w:rsidRPr="00EC03A6">
        <w:rPr>
          <w:rStyle w:val="1-Char"/>
          <w:rFonts w:hint="cs"/>
          <w:rtl/>
        </w:rPr>
        <w:t xml:space="preserve"> کلی از آن بر انتقاد و نکوهش صحابه تأکید نموده است و هدف او نیز در این مسأله ابوبکر و عمر است</w:t>
      </w:r>
      <w:r w:rsidR="00EA4513" w:rsidRPr="00EC03A6">
        <w:rPr>
          <w:rStyle w:val="1-Char"/>
          <w:rFonts w:hint="cs"/>
          <w:rtl/>
        </w:rPr>
        <w:t>؛</w:t>
      </w:r>
      <w:r w:rsidR="00F651B1" w:rsidRPr="00EC03A6">
        <w:rPr>
          <w:rStyle w:val="1-Char"/>
          <w:rFonts w:hint="cs"/>
          <w:rtl/>
        </w:rPr>
        <w:t xml:space="preserve"> [و برای اثبات مدعای خود] بر اخبار و روایات ضعیف و بی‌اعتبار مربوط به جریان جنایتکاری که نسبت به برخی کردار پیامبر اعتراض نموده </w:t>
      </w:r>
      <w:r w:rsidR="00B32917" w:rsidRPr="00EC03A6">
        <w:rPr>
          <w:rStyle w:val="1-Char"/>
          <w:rFonts w:hint="cs"/>
          <w:rtl/>
        </w:rPr>
        <w:t xml:space="preserve">است و پیامبر </w:t>
      </w:r>
      <w:r w:rsidR="00445385" w:rsidRPr="00EC03A6">
        <w:rPr>
          <w:rStyle w:val="1-Char"/>
          <w:rFonts w:hint="cs"/>
          <w:rtl/>
        </w:rPr>
        <w:t xml:space="preserve">از نسل او پیشگویی‌هایی نموده که از وی خوارج </w:t>
      </w:r>
      <w:r w:rsidR="007907F8" w:rsidRPr="00EC03A6">
        <w:rPr>
          <w:rStyle w:val="1-Char"/>
          <w:rFonts w:hint="cs"/>
          <w:rtl/>
        </w:rPr>
        <w:t>به وجود آمده و صفاتشان</w:t>
      </w:r>
      <w:r w:rsidR="00D41B14" w:rsidRPr="00EC03A6">
        <w:rPr>
          <w:rStyle w:val="1-Char"/>
          <w:rFonts w:hint="cs"/>
          <w:rtl/>
        </w:rPr>
        <w:t xml:space="preserve"> </w:t>
      </w:r>
      <w:r w:rsidR="00F5716A" w:rsidRPr="00EC03A6">
        <w:rPr>
          <w:rStyle w:val="1-Char"/>
          <w:rFonts w:hint="cs"/>
          <w:rtl/>
        </w:rPr>
        <w:t xml:space="preserve">را نیز تبیین نموده است. </w:t>
      </w:r>
    </w:p>
    <w:p w:rsidR="00F5716A" w:rsidRPr="00EC03A6" w:rsidRDefault="000B0E5B" w:rsidP="00EA4513">
      <w:pPr>
        <w:tabs>
          <w:tab w:val="right" w:pos="7031"/>
        </w:tabs>
        <w:bidi/>
        <w:ind w:firstLine="284"/>
        <w:jc w:val="both"/>
        <w:rPr>
          <w:rStyle w:val="1-Char"/>
          <w:rtl/>
        </w:rPr>
      </w:pPr>
      <w:r w:rsidRPr="00EC03A6">
        <w:rPr>
          <w:rStyle w:val="1-Char"/>
          <w:rFonts w:hint="cs"/>
          <w:rtl/>
        </w:rPr>
        <w:t>و خبر مربوط به خوارج</w:t>
      </w:r>
      <w:r w:rsidR="0081563F" w:rsidRPr="00EC03A6">
        <w:rPr>
          <w:rStyle w:val="1-Char"/>
          <w:rFonts w:hint="cs"/>
          <w:rtl/>
        </w:rPr>
        <w:t xml:space="preserve"> و پیشوایشان </w:t>
      </w:r>
      <w:r w:rsidR="005A4F53" w:rsidRPr="00EC03A6">
        <w:rPr>
          <w:rStyle w:val="1-Char"/>
          <w:rFonts w:hint="cs"/>
          <w:rtl/>
        </w:rPr>
        <w:t>ذی خویصره نزد تاریخ‌نگاران</w:t>
      </w:r>
      <w:r w:rsidR="009D2091" w:rsidRPr="00EC03A6">
        <w:rPr>
          <w:rStyle w:val="1-Char"/>
          <w:rFonts w:hint="cs"/>
          <w:rtl/>
        </w:rPr>
        <w:t xml:space="preserve"> معلوم و معروف است</w:t>
      </w:r>
      <w:r w:rsidR="00EA4513" w:rsidRPr="00EC03A6">
        <w:rPr>
          <w:rStyle w:val="1-Char"/>
          <w:rFonts w:hint="cs"/>
          <w:rtl/>
        </w:rPr>
        <w:t>،</w:t>
      </w:r>
      <w:r w:rsidR="003160A0" w:rsidRPr="00EC03A6">
        <w:rPr>
          <w:rStyle w:val="1-Char"/>
          <w:rFonts w:hint="cs"/>
          <w:rtl/>
        </w:rPr>
        <w:t xml:space="preserve"> و روایت صحیحی از ده طریق از</w:t>
      </w:r>
      <w:r w:rsidR="006B7E93">
        <w:rPr>
          <w:rStyle w:val="1-Char"/>
          <w:rFonts w:hint="cs"/>
          <w:rtl/>
        </w:rPr>
        <w:t xml:space="preserve"> آن‌ها </w:t>
      </w:r>
      <w:r w:rsidR="003160A0" w:rsidRPr="00EC03A6">
        <w:rPr>
          <w:rStyle w:val="1-Char"/>
          <w:rFonts w:hint="cs"/>
          <w:rtl/>
        </w:rPr>
        <w:t xml:space="preserve">روایت شده است و در صحاح و سنن </w:t>
      </w:r>
      <w:r w:rsidR="005F47C0" w:rsidRPr="00EC03A6">
        <w:rPr>
          <w:rStyle w:val="1-Char"/>
          <w:rFonts w:hint="cs"/>
          <w:rtl/>
        </w:rPr>
        <w:t xml:space="preserve">و مسانید به ثبت رسیده است و ابن کثیر در (البدایه و النهایه) (7/298-304) آن را با الفاظ و اسنادهای آن نقل نموده است در بسیاری از آن طرق </w:t>
      </w:r>
      <w:r w:rsidR="00810846" w:rsidRPr="00EC03A6">
        <w:rPr>
          <w:rStyle w:val="1-Char"/>
          <w:rFonts w:hint="cs"/>
          <w:rtl/>
        </w:rPr>
        <w:t>در صحیحین</w:t>
      </w:r>
      <w:r w:rsidR="00517C54" w:rsidRPr="00EC03A6">
        <w:rPr>
          <w:rStyle w:val="1-Char"/>
          <w:rFonts w:hint="cs"/>
          <w:rtl/>
        </w:rPr>
        <w:t xml:space="preserve"> تصریح شده به اینکه عمر بن خطاب چون از زبان</w:t>
      </w:r>
      <w:r w:rsidR="00405F7C" w:rsidRPr="00EC03A6">
        <w:rPr>
          <w:rStyle w:val="1-Char"/>
          <w:rFonts w:hint="cs"/>
          <w:rtl/>
        </w:rPr>
        <w:t xml:space="preserve"> </w:t>
      </w:r>
      <w:r w:rsidR="00033D97" w:rsidRPr="00EC03A6">
        <w:rPr>
          <w:rStyle w:val="1-Char"/>
          <w:rFonts w:hint="cs"/>
          <w:rtl/>
        </w:rPr>
        <w:t xml:space="preserve">این جانی (مارق) نسبت به </w:t>
      </w:r>
      <w:r w:rsidR="00014DA3" w:rsidRPr="00EC03A6">
        <w:rPr>
          <w:rStyle w:val="1-Char"/>
          <w:rFonts w:hint="cs"/>
          <w:rtl/>
        </w:rPr>
        <w:t>پیامبر</w:t>
      </w:r>
      <w:r w:rsidR="00BB6F17" w:rsidRPr="00BB6F17">
        <w:rPr>
          <w:rStyle w:val="1-Char"/>
          <w:rFonts w:cs="CTraditional Arabic" w:hint="cs"/>
          <w:rtl/>
        </w:rPr>
        <w:t xml:space="preserve"> ج </w:t>
      </w:r>
      <w:r w:rsidR="00F35258" w:rsidRPr="00EC03A6">
        <w:rPr>
          <w:rStyle w:val="1-Char"/>
          <w:rFonts w:hint="cs"/>
          <w:rtl/>
        </w:rPr>
        <w:t>بی</w:t>
      </w:r>
      <w:r w:rsidR="00F35258" w:rsidRPr="00EC03A6">
        <w:rPr>
          <w:rStyle w:val="1-Char"/>
          <w:rFonts w:hint="eastAsia"/>
          <w:rtl/>
        </w:rPr>
        <w:t>‌</w:t>
      </w:r>
      <w:r w:rsidR="00F35258" w:rsidRPr="00EC03A6">
        <w:rPr>
          <w:rStyle w:val="1-Char"/>
          <w:rFonts w:hint="cs"/>
          <w:rtl/>
        </w:rPr>
        <w:t>‌ادبی و ناسزا شنید و گفت</w:t>
      </w:r>
      <w:r w:rsidR="008126A4" w:rsidRPr="00EC03A6">
        <w:rPr>
          <w:rStyle w:val="1-Char"/>
          <w:rFonts w:hint="cs"/>
          <w:rtl/>
        </w:rPr>
        <w:t>:</w:t>
      </w:r>
      <w:r w:rsidR="00F35258" w:rsidRPr="00EC03A6">
        <w:rPr>
          <w:rStyle w:val="1-Char"/>
          <w:rFonts w:hint="cs"/>
          <w:rtl/>
        </w:rPr>
        <w:t xml:space="preserve"> (ای رسول خدا مرا رخصت دهید تا گردن او را قطع نمایم و خالد بن ولید نیز سخن عمر را تکرار نمود لیکن پیامبر</w:t>
      </w:r>
      <w:r w:rsidR="00BB6F17" w:rsidRPr="00BB6F17">
        <w:rPr>
          <w:rStyle w:val="1-Char"/>
          <w:rFonts w:cs="CTraditional Arabic" w:hint="cs"/>
          <w:rtl/>
        </w:rPr>
        <w:t xml:space="preserve"> ج </w:t>
      </w:r>
      <w:r w:rsidR="006F363F" w:rsidRPr="00EC03A6">
        <w:rPr>
          <w:rStyle w:val="1-Char"/>
          <w:rFonts w:hint="cs"/>
          <w:rtl/>
        </w:rPr>
        <w:t>عمر را از کشتن او منع نمود تا بعداً</w:t>
      </w:r>
      <w:r w:rsidR="00B90BF2" w:rsidRPr="00EC03A6">
        <w:rPr>
          <w:rStyle w:val="1-Char"/>
          <w:rFonts w:hint="cs"/>
          <w:rtl/>
        </w:rPr>
        <w:t xml:space="preserve"> مردم نگویند که محمد</w:t>
      </w:r>
      <w:r w:rsidR="00BB6F17" w:rsidRPr="00BB6F17">
        <w:rPr>
          <w:rStyle w:val="1-Char"/>
          <w:rFonts w:cs="CTraditional Arabic" w:hint="cs"/>
          <w:rtl/>
        </w:rPr>
        <w:t xml:space="preserve"> ج </w:t>
      </w:r>
      <w:r w:rsidR="00D70927" w:rsidRPr="00EC03A6">
        <w:rPr>
          <w:rStyle w:val="1-Char"/>
          <w:rFonts w:hint="cs"/>
          <w:rtl/>
        </w:rPr>
        <w:t xml:space="preserve">اصحاب خود را می‌کشد </w:t>
      </w:r>
      <w:r w:rsidR="00D70927">
        <w:rPr>
          <w:rFonts w:hint="cs"/>
          <w:sz w:val="28"/>
          <w:szCs w:val="28"/>
          <w:rtl/>
          <w:lang w:bidi="fa-IR"/>
        </w:rPr>
        <w:t>–</w:t>
      </w:r>
      <w:r w:rsidR="00D70927" w:rsidRPr="00EC03A6">
        <w:rPr>
          <w:rStyle w:val="1-Char"/>
          <w:rFonts w:hint="cs"/>
          <w:rtl/>
        </w:rPr>
        <w:t xml:space="preserve"> نگا</w:t>
      </w:r>
      <w:r w:rsidR="008126A4" w:rsidRPr="00EC03A6">
        <w:rPr>
          <w:rStyle w:val="1-Char"/>
          <w:rFonts w:hint="cs"/>
          <w:rtl/>
        </w:rPr>
        <w:t>:</w:t>
      </w:r>
      <w:r w:rsidR="00D70927" w:rsidRPr="00EC03A6">
        <w:rPr>
          <w:rStyle w:val="1-Char"/>
          <w:rFonts w:hint="cs"/>
          <w:rtl/>
        </w:rPr>
        <w:t xml:space="preserve"> بخاری (6933-4351) و مسلم (1063-1064)</w:t>
      </w:r>
      <w:r w:rsidR="00EA4513" w:rsidRPr="00EC03A6">
        <w:rPr>
          <w:rStyle w:val="1-Char"/>
          <w:rFonts w:hint="cs"/>
          <w:rtl/>
        </w:rPr>
        <w:t>.</w:t>
      </w:r>
      <w:r w:rsidR="00D70927" w:rsidRPr="00EC03A6">
        <w:rPr>
          <w:rStyle w:val="1-Char"/>
          <w:rFonts w:hint="cs"/>
          <w:rtl/>
        </w:rPr>
        <w:t xml:space="preserve"> و این</w:t>
      </w:r>
      <w:r w:rsidR="00EA4513" w:rsidRPr="00EC03A6">
        <w:rPr>
          <w:rStyle w:val="1-Char"/>
          <w:rFonts w:hint="cs"/>
          <w:rtl/>
        </w:rPr>
        <w:t xml:space="preserve"> سخن</w:t>
      </w:r>
      <w:r w:rsidR="00D70927" w:rsidRPr="00EC03A6">
        <w:rPr>
          <w:rStyle w:val="1-Char"/>
          <w:rFonts w:hint="cs"/>
          <w:rtl/>
        </w:rPr>
        <w:t xml:space="preserve"> بیانگر این است که پیامبر</w:t>
      </w:r>
      <w:r w:rsidR="00BB6F17" w:rsidRPr="00BB6F17">
        <w:rPr>
          <w:rStyle w:val="1-Char"/>
          <w:rFonts w:cs="CTraditional Arabic" w:hint="cs"/>
          <w:rtl/>
        </w:rPr>
        <w:t xml:space="preserve"> ج </w:t>
      </w:r>
      <w:r w:rsidR="00D361AC" w:rsidRPr="00EC03A6">
        <w:rPr>
          <w:rStyle w:val="1-Char"/>
          <w:rFonts w:hint="cs"/>
          <w:rtl/>
        </w:rPr>
        <w:t xml:space="preserve">قصد کشتن </w:t>
      </w:r>
      <w:r w:rsidR="003D6C6C" w:rsidRPr="00EC03A6">
        <w:rPr>
          <w:rStyle w:val="1-Char"/>
          <w:rFonts w:hint="cs"/>
          <w:rtl/>
        </w:rPr>
        <w:t>او را نداشته است بلکه از آن ممانعت می‌نماید و عمر جزو کسانی بود</w:t>
      </w:r>
      <w:r w:rsidR="00EA4513" w:rsidRPr="00EC03A6">
        <w:rPr>
          <w:rStyle w:val="1-Char"/>
          <w:rFonts w:hint="cs"/>
          <w:rtl/>
        </w:rPr>
        <w:t>ه</w:t>
      </w:r>
      <w:r w:rsidR="003D6C6C" w:rsidRPr="00EC03A6">
        <w:rPr>
          <w:rStyle w:val="1-Char"/>
          <w:rFonts w:hint="cs"/>
          <w:rtl/>
        </w:rPr>
        <w:t xml:space="preserve"> که قتل او را با پیامبر مطرح </w:t>
      </w:r>
      <w:r w:rsidR="00EA4513" w:rsidRPr="00EC03A6">
        <w:rPr>
          <w:rStyle w:val="1-Char"/>
          <w:rFonts w:hint="cs"/>
          <w:rtl/>
        </w:rPr>
        <w:t xml:space="preserve">نمود - </w:t>
      </w:r>
      <w:r w:rsidR="000D4D5B" w:rsidRPr="00EC03A6">
        <w:rPr>
          <w:rStyle w:val="1-Char"/>
          <w:rFonts w:hint="cs"/>
          <w:rtl/>
        </w:rPr>
        <w:t xml:space="preserve">پس چگونه </w:t>
      </w:r>
      <w:r w:rsidR="00C76314" w:rsidRPr="00EC03A6">
        <w:rPr>
          <w:rStyle w:val="1-Char"/>
          <w:rFonts w:hint="cs"/>
          <w:rtl/>
        </w:rPr>
        <w:t xml:space="preserve">ممکن است </w:t>
      </w:r>
      <w:r w:rsidR="00EA4513" w:rsidRPr="00EC03A6">
        <w:rPr>
          <w:rStyle w:val="1-Char"/>
          <w:rFonts w:hint="cs"/>
          <w:rtl/>
        </w:rPr>
        <w:t xml:space="preserve">با دستور پیامبر به وی </w:t>
      </w:r>
      <w:r w:rsidR="00C76314" w:rsidRPr="00EC03A6">
        <w:rPr>
          <w:rStyle w:val="1-Char"/>
          <w:rFonts w:hint="cs"/>
          <w:rtl/>
        </w:rPr>
        <w:t>از قتل او خودداری نماید</w:t>
      </w:r>
      <w:r w:rsidR="00EA4513" w:rsidRPr="00EC03A6">
        <w:rPr>
          <w:rStyle w:val="1-Char"/>
          <w:rFonts w:hint="cs"/>
          <w:rtl/>
        </w:rPr>
        <w:t>؟</w:t>
      </w:r>
      <w:r w:rsidR="00C76314" w:rsidRPr="00EC03A6">
        <w:rPr>
          <w:rStyle w:val="1-Char"/>
          <w:rFonts w:hint="cs"/>
          <w:rtl/>
        </w:rPr>
        <w:t xml:space="preserve"> </w:t>
      </w:r>
      <w:r w:rsidR="007C400C" w:rsidRPr="00EC03A6">
        <w:rPr>
          <w:rStyle w:val="1-Char"/>
          <w:rFonts w:hint="cs"/>
          <w:rtl/>
        </w:rPr>
        <w:t xml:space="preserve">و این روایات از لحاظ </w:t>
      </w:r>
      <w:r w:rsidR="00A13E78" w:rsidRPr="00EC03A6">
        <w:rPr>
          <w:rStyle w:val="1-Char"/>
          <w:rFonts w:hint="cs"/>
          <w:rtl/>
        </w:rPr>
        <w:t>ثبوت نزد اهل سنت صحیح‌ترین روایات است و اینکه نزد شیعه به ثبت نرسیده بر صحت آن خللی وارد نمی‌گردد، و ما به عبدالحسین</w:t>
      </w:r>
      <w:r w:rsidR="00EA4513" w:rsidRPr="00EC03A6">
        <w:rPr>
          <w:rStyle w:val="1-Char"/>
          <w:rFonts w:hint="cs"/>
          <w:rtl/>
        </w:rPr>
        <w:t xml:space="preserve"> و</w:t>
      </w:r>
      <w:r w:rsidR="00A13E78" w:rsidRPr="00EC03A6">
        <w:rPr>
          <w:rStyle w:val="1-Char"/>
          <w:rFonts w:hint="cs"/>
          <w:rtl/>
        </w:rPr>
        <w:t xml:space="preserve"> سایرین </w:t>
      </w:r>
      <w:r w:rsidR="00E90DB9" w:rsidRPr="00EC03A6">
        <w:rPr>
          <w:rStyle w:val="1-Char"/>
          <w:rFonts w:hint="cs"/>
          <w:rtl/>
        </w:rPr>
        <w:t>می‌گو</w:t>
      </w:r>
      <w:r w:rsidR="00EA4513" w:rsidRPr="00EC03A6">
        <w:rPr>
          <w:rStyle w:val="1-Char"/>
          <w:rFonts w:hint="cs"/>
          <w:rtl/>
        </w:rPr>
        <w:t>ئ</w:t>
      </w:r>
      <w:r w:rsidR="00E90DB9" w:rsidRPr="00EC03A6">
        <w:rPr>
          <w:rStyle w:val="1-Char"/>
          <w:rFonts w:hint="cs"/>
          <w:rtl/>
        </w:rPr>
        <w:t>یم در آنچه نزد ما صحیح است با ما احتجاج</w:t>
      </w:r>
      <w:r w:rsidR="00FD6965" w:rsidRPr="00EC03A6">
        <w:rPr>
          <w:rStyle w:val="1-Char"/>
          <w:rFonts w:hint="cs"/>
          <w:rtl/>
        </w:rPr>
        <w:t xml:space="preserve"> نمائید و اما آنچه موسوی در این </w:t>
      </w:r>
      <w:r w:rsidR="00717833" w:rsidRPr="00EC03A6">
        <w:rPr>
          <w:rStyle w:val="1-Char"/>
          <w:rFonts w:hint="cs"/>
          <w:rtl/>
        </w:rPr>
        <w:t>مراجعه گف</w:t>
      </w:r>
      <w:r w:rsidR="009A7E25" w:rsidRPr="00EC03A6">
        <w:rPr>
          <w:rStyle w:val="1-Char"/>
          <w:rFonts w:hint="cs"/>
          <w:rtl/>
        </w:rPr>
        <w:t>ت</w:t>
      </w:r>
      <w:r w:rsidR="00717833" w:rsidRPr="00EC03A6">
        <w:rPr>
          <w:rStyle w:val="1-Char"/>
          <w:rFonts w:hint="cs"/>
          <w:rtl/>
        </w:rPr>
        <w:t>ه که پیامبر</w:t>
      </w:r>
      <w:r w:rsidR="00BB6F17" w:rsidRPr="00BB6F17">
        <w:rPr>
          <w:rStyle w:val="1-Char"/>
          <w:rFonts w:cs="CTraditional Arabic" w:hint="cs"/>
          <w:rtl/>
        </w:rPr>
        <w:t xml:space="preserve"> ج </w:t>
      </w:r>
      <w:r w:rsidR="007D333E" w:rsidRPr="00EC03A6">
        <w:rPr>
          <w:rStyle w:val="1-Char"/>
          <w:rFonts w:hint="cs"/>
          <w:rtl/>
        </w:rPr>
        <w:t>ابوبکر و عمر</w:t>
      </w:r>
      <w:r w:rsidR="00EA4513" w:rsidRPr="00EC03A6">
        <w:rPr>
          <w:rStyle w:val="1-Char"/>
          <w:rFonts w:hint="cs"/>
          <w:rtl/>
        </w:rPr>
        <w:t xml:space="preserve"> را</w:t>
      </w:r>
      <w:r w:rsidR="007D333E" w:rsidRPr="00EC03A6">
        <w:rPr>
          <w:rStyle w:val="1-Char"/>
          <w:rFonts w:hint="cs"/>
          <w:rtl/>
        </w:rPr>
        <w:t xml:space="preserve"> به کشتن او [مارق] </w:t>
      </w:r>
      <w:r w:rsidR="001F22FC" w:rsidRPr="00EC03A6">
        <w:rPr>
          <w:rStyle w:val="1-Char"/>
          <w:rFonts w:hint="cs"/>
          <w:rtl/>
        </w:rPr>
        <w:t>امر نمود ولیکن</w:t>
      </w:r>
      <w:r w:rsidR="006B7E93">
        <w:rPr>
          <w:rStyle w:val="1-Char"/>
          <w:rFonts w:hint="cs"/>
          <w:rtl/>
        </w:rPr>
        <w:t xml:space="preserve"> آن‌ها </w:t>
      </w:r>
      <w:r w:rsidR="001F22FC" w:rsidRPr="00EC03A6">
        <w:rPr>
          <w:rStyle w:val="1-Char"/>
          <w:rFonts w:hint="cs"/>
          <w:rtl/>
        </w:rPr>
        <w:t>امر پیامبر</w:t>
      </w:r>
      <w:r w:rsidR="00BB6F17" w:rsidRPr="00BB6F17">
        <w:rPr>
          <w:rStyle w:val="1-Char"/>
          <w:rFonts w:cs="CTraditional Arabic" w:hint="cs"/>
          <w:rtl/>
        </w:rPr>
        <w:t xml:space="preserve"> ج </w:t>
      </w:r>
      <w:r w:rsidR="009345DD" w:rsidRPr="00EC03A6">
        <w:rPr>
          <w:rStyle w:val="1-Char"/>
          <w:rFonts w:hint="cs"/>
          <w:rtl/>
        </w:rPr>
        <w:t>را اجرا نکردند و خواست</w:t>
      </w:r>
      <w:r w:rsidR="006759D6">
        <w:rPr>
          <w:rStyle w:val="1-Char"/>
          <w:rFonts w:hint="cs"/>
          <w:rtl/>
        </w:rPr>
        <w:t>ۀ</w:t>
      </w:r>
      <w:r w:rsidR="009345DD" w:rsidRPr="00EC03A6">
        <w:rPr>
          <w:rStyle w:val="1-Char"/>
          <w:rFonts w:hint="cs"/>
          <w:rtl/>
        </w:rPr>
        <w:t xml:space="preserve"> خود را بر آن ترجیح دادند </w:t>
      </w:r>
      <w:r w:rsidR="009345DD">
        <w:rPr>
          <w:rFonts w:hint="cs"/>
          <w:sz w:val="28"/>
          <w:szCs w:val="28"/>
          <w:rtl/>
          <w:lang w:bidi="fa-IR"/>
        </w:rPr>
        <w:t>–</w:t>
      </w:r>
      <w:r w:rsidR="009345DD" w:rsidRPr="00EC03A6">
        <w:rPr>
          <w:rStyle w:val="1-Char"/>
          <w:rFonts w:hint="cs"/>
          <w:rtl/>
        </w:rPr>
        <w:t xml:space="preserve"> سخنی باطل و نارواست و روایاتی که ذکر نموده است تماماً </w:t>
      </w:r>
      <w:r w:rsidR="0095428D" w:rsidRPr="00EC03A6">
        <w:rPr>
          <w:rStyle w:val="1-Char"/>
          <w:rFonts w:hint="cs"/>
          <w:rtl/>
        </w:rPr>
        <w:t>ضعیف و منکر می‌باشند، اولین منکر بودن</w:t>
      </w:r>
      <w:r w:rsidR="006B7E93">
        <w:rPr>
          <w:rStyle w:val="1-Char"/>
          <w:rFonts w:hint="cs"/>
          <w:rtl/>
        </w:rPr>
        <w:t xml:space="preserve"> آن‌ها </w:t>
      </w:r>
      <w:r w:rsidR="0095428D" w:rsidRPr="00EC03A6">
        <w:rPr>
          <w:rStyle w:val="1-Char"/>
          <w:rFonts w:hint="cs"/>
          <w:rtl/>
        </w:rPr>
        <w:t>مخالفتشان با روایاتی است</w:t>
      </w:r>
      <w:r w:rsidR="00A13D6E" w:rsidRPr="00EC03A6">
        <w:rPr>
          <w:rStyle w:val="1-Char"/>
          <w:rFonts w:hint="cs"/>
          <w:rtl/>
        </w:rPr>
        <w:t xml:space="preserve"> که در صحیحین</w:t>
      </w:r>
      <w:r w:rsidR="00CA2011" w:rsidRPr="00EC03A6">
        <w:rPr>
          <w:rStyle w:val="1-Char"/>
          <w:rFonts w:hint="cs"/>
          <w:rtl/>
        </w:rPr>
        <w:t xml:space="preserve"> </w:t>
      </w:r>
      <w:r w:rsidR="00ED081D" w:rsidRPr="00EC03A6">
        <w:rPr>
          <w:rStyle w:val="1-Char"/>
          <w:rFonts w:hint="cs"/>
          <w:rtl/>
        </w:rPr>
        <w:t xml:space="preserve">می‌باشد </w:t>
      </w:r>
      <w:r w:rsidR="00B62303" w:rsidRPr="00EC03A6">
        <w:rPr>
          <w:rStyle w:val="1-Char"/>
          <w:rFonts w:hint="cs"/>
          <w:rtl/>
        </w:rPr>
        <w:t xml:space="preserve">و نیازی بر تکلف </w:t>
      </w:r>
      <w:r w:rsidR="00853103" w:rsidRPr="00EC03A6">
        <w:rPr>
          <w:rStyle w:val="1-Char"/>
          <w:rFonts w:hint="cs"/>
          <w:rtl/>
        </w:rPr>
        <w:t xml:space="preserve">حمل آن بر </w:t>
      </w:r>
      <w:r w:rsidR="00187274" w:rsidRPr="00EC03A6">
        <w:rPr>
          <w:rStyle w:val="1-Char"/>
          <w:rFonts w:hint="cs"/>
          <w:rtl/>
        </w:rPr>
        <w:t xml:space="preserve">تعدد شخص یا اختلاف واقعه نیست. </w:t>
      </w:r>
      <w:r w:rsidR="00F5536C" w:rsidRPr="00EC03A6">
        <w:rPr>
          <w:rStyle w:val="1-Char"/>
          <w:rFonts w:hint="cs"/>
          <w:rtl/>
        </w:rPr>
        <w:t xml:space="preserve">و روایات </w:t>
      </w:r>
      <w:r w:rsidR="00510DD8" w:rsidRPr="00EC03A6">
        <w:rPr>
          <w:rStyle w:val="1-Char"/>
          <w:rFonts w:hint="cs"/>
          <w:rtl/>
        </w:rPr>
        <w:t xml:space="preserve">موهوم (عبدالحسین) </w:t>
      </w:r>
      <w:r w:rsidR="00BE73DB" w:rsidRPr="00EC03A6">
        <w:rPr>
          <w:rStyle w:val="1-Char"/>
          <w:rFonts w:hint="cs"/>
          <w:rtl/>
        </w:rPr>
        <w:t>ضعیف می‌باشند و دلایل ضعف آن عبارتند از</w:t>
      </w:r>
      <w:r w:rsidR="008126A4" w:rsidRPr="00EC03A6">
        <w:rPr>
          <w:rStyle w:val="1-Char"/>
          <w:rFonts w:hint="cs"/>
          <w:rtl/>
        </w:rPr>
        <w:t>:</w:t>
      </w:r>
      <w:r w:rsidR="00BE73DB" w:rsidRPr="00EC03A6">
        <w:rPr>
          <w:rStyle w:val="1-Char"/>
          <w:rFonts w:hint="cs"/>
          <w:rtl/>
        </w:rPr>
        <w:t xml:space="preserve"> </w:t>
      </w:r>
    </w:p>
    <w:p w:rsidR="00BE73DB" w:rsidRPr="00EC03A6" w:rsidRDefault="00BE73DB" w:rsidP="00C223C5">
      <w:pPr>
        <w:tabs>
          <w:tab w:val="right" w:pos="7031"/>
        </w:tabs>
        <w:bidi/>
        <w:ind w:firstLine="284"/>
        <w:jc w:val="both"/>
        <w:rPr>
          <w:rStyle w:val="1-Char"/>
          <w:rtl/>
        </w:rPr>
      </w:pPr>
      <w:r w:rsidRPr="00EC03A6">
        <w:rPr>
          <w:rStyle w:val="1-Char"/>
          <w:rFonts w:hint="cs"/>
          <w:rtl/>
        </w:rPr>
        <w:t>اولین روایت ذکر شده توسط موسوی حدیث ابو سعید</w:t>
      </w:r>
      <w:r w:rsidR="003963F4" w:rsidRPr="003963F4">
        <w:rPr>
          <w:rStyle w:val="1-Char"/>
          <w:rFonts w:cs="CTraditional Arabic" w:hint="cs"/>
          <w:rtl/>
        </w:rPr>
        <w:t>س</w:t>
      </w:r>
      <w:r w:rsidRPr="00EC03A6">
        <w:rPr>
          <w:rStyle w:val="1-Char"/>
          <w:rFonts w:hint="cs"/>
          <w:rtl/>
        </w:rPr>
        <w:t xml:space="preserve"> </w:t>
      </w:r>
      <w:r w:rsidR="00854075" w:rsidRPr="00EC03A6">
        <w:rPr>
          <w:rStyle w:val="1-Char"/>
          <w:rFonts w:hint="cs"/>
          <w:rtl/>
        </w:rPr>
        <w:t>نزد امام احمد (3/15</w:t>
      </w:r>
      <w:r w:rsidR="002305B3" w:rsidRPr="00EC03A6">
        <w:rPr>
          <w:rStyle w:val="1-Char"/>
          <w:rFonts w:hint="cs"/>
          <w:rtl/>
        </w:rPr>
        <w:t xml:space="preserve">) </w:t>
      </w:r>
      <w:r w:rsidR="001B4D25" w:rsidRPr="00EC03A6">
        <w:rPr>
          <w:rStyle w:val="1-Char"/>
          <w:rFonts w:hint="cs"/>
          <w:rtl/>
        </w:rPr>
        <w:t xml:space="preserve">از طریق ابو شداد بن عمران است که حافظ ابن کثیر نیز در (البدایه و النهایه) (7/297-298) آن را با همین سند نقل </w:t>
      </w:r>
      <w:r w:rsidR="008534D6" w:rsidRPr="00EC03A6">
        <w:rPr>
          <w:rStyle w:val="1-Char"/>
          <w:rFonts w:hint="cs"/>
          <w:rtl/>
        </w:rPr>
        <w:t xml:space="preserve">نموده است. </w:t>
      </w:r>
    </w:p>
    <w:p w:rsidR="00D146C8" w:rsidRPr="00EC03A6" w:rsidRDefault="008534D6" w:rsidP="002D3DCB">
      <w:pPr>
        <w:pStyle w:val="a"/>
        <w:rPr>
          <w:rStyle w:val="1-Char"/>
          <w:rtl/>
        </w:rPr>
      </w:pPr>
      <w:r w:rsidRPr="00EC03A6">
        <w:rPr>
          <w:rStyle w:val="1-Char"/>
          <w:rFonts w:hint="cs"/>
          <w:rtl/>
        </w:rPr>
        <w:t>می‌گوییم</w:t>
      </w:r>
      <w:r w:rsidR="008126A4" w:rsidRPr="00EC03A6">
        <w:rPr>
          <w:rStyle w:val="1-Char"/>
          <w:rFonts w:hint="cs"/>
          <w:rtl/>
        </w:rPr>
        <w:t>:</w:t>
      </w:r>
      <w:r w:rsidR="001E638D" w:rsidRPr="00EC03A6">
        <w:rPr>
          <w:rStyle w:val="1-Char"/>
          <w:rFonts w:hint="cs"/>
          <w:rtl/>
        </w:rPr>
        <w:t xml:space="preserve"> اسناد آن به علت وجود شداد در آن ضعیف است و در آن ثقه‌ای </w:t>
      </w:r>
      <w:r w:rsidR="00C223C5" w:rsidRPr="00EC03A6">
        <w:rPr>
          <w:rStyle w:val="1-Char"/>
          <w:rFonts w:hint="cs"/>
          <w:rtl/>
        </w:rPr>
        <w:t xml:space="preserve">و </w:t>
      </w:r>
      <w:r w:rsidR="001E638D" w:rsidRPr="00EC03A6">
        <w:rPr>
          <w:rStyle w:val="1-Char"/>
          <w:rFonts w:hint="cs"/>
          <w:rtl/>
        </w:rPr>
        <w:t xml:space="preserve">دستاویزی </w:t>
      </w:r>
      <w:r w:rsidR="00373E21" w:rsidRPr="00EC03A6">
        <w:rPr>
          <w:rStyle w:val="1-Char"/>
          <w:rFonts w:hint="cs"/>
          <w:rtl/>
        </w:rPr>
        <w:t>محکم یافت نمی‌شود و</w:t>
      </w:r>
      <w:r w:rsidR="00C223C5" w:rsidRPr="00EC03A6">
        <w:rPr>
          <w:rStyle w:val="1-Char"/>
          <w:rFonts w:hint="cs"/>
          <w:rtl/>
        </w:rPr>
        <w:t xml:space="preserve"> تنها</w:t>
      </w:r>
      <w:r w:rsidR="00373E21" w:rsidRPr="00EC03A6">
        <w:rPr>
          <w:rStyle w:val="1-Char"/>
          <w:rFonts w:hint="cs"/>
          <w:rtl/>
        </w:rPr>
        <w:t xml:space="preserve"> دو نفر از او روایت نموده‌اند و به وی اعتماد شده و بهتر است که بگوییم که او فردی ناشناخته و مجهول الحال است. زیرا پرواضح </w:t>
      </w:r>
      <w:r w:rsidR="00C52A6B" w:rsidRPr="00EC03A6">
        <w:rPr>
          <w:rStyle w:val="1-Char"/>
          <w:rFonts w:hint="cs"/>
          <w:rtl/>
        </w:rPr>
        <w:t>است جهالت</w:t>
      </w:r>
      <w:r w:rsidR="00D35CD3" w:rsidRPr="00EC03A6">
        <w:rPr>
          <w:rStyle w:val="1-Char"/>
          <w:rFonts w:hint="cs"/>
          <w:rtl/>
        </w:rPr>
        <w:t xml:space="preserve"> عین با روایت دو راوی بیشتر رفع می</w:t>
      </w:r>
      <w:r w:rsidR="00040426" w:rsidRPr="00EC03A6">
        <w:rPr>
          <w:rStyle w:val="1-Char"/>
          <w:rFonts w:hint="eastAsia"/>
          <w:rtl/>
        </w:rPr>
        <w:t>‌</w:t>
      </w:r>
      <w:r w:rsidR="00D35CD3" w:rsidRPr="00EC03A6">
        <w:rPr>
          <w:rStyle w:val="1-Char"/>
          <w:rFonts w:hint="cs"/>
          <w:rtl/>
        </w:rPr>
        <w:t>گر</w:t>
      </w:r>
      <w:r w:rsidR="00040426" w:rsidRPr="00EC03A6">
        <w:rPr>
          <w:rStyle w:val="1-Char"/>
          <w:rFonts w:hint="cs"/>
          <w:rtl/>
        </w:rPr>
        <w:t>د</w:t>
      </w:r>
      <w:r w:rsidR="00D35CD3" w:rsidRPr="00EC03A6">
        <w:rPr>
          <w:rStyle w:val="1-Char"/>
          <w:rFonts w:hint="cs"/>
          <w:rtl/>
        </w:rPr>
        <w:t xml:space="preserve">د اما جهالت </w:t>
      </w:r>
      <w:r w:rsidR="00C223C5" w:rsidRPr="00EC03A6">
        <w:rPr>
          <w:rStyle w:val="1-Char"/>
          <w:rFonts w:hint="cs"/>
          <w:rtl/>
        </w:rPr>
        <w:t>حال جز با</w:t>
      </w:r>
      <w:r w:rsidR="007F18B5" w:rsidRPr="00EC03A6">
        <w:rPr>
          <w:rStyle w:val="1-Char"/>
          <w:rFonts w:hint="cs"/>
          <w:rtl/>
        </w:rPr>
        <w:t xml:space="preserve"> تصریح بر عدالت </w:t>
      </w:r>
      <w:r w:rsidR="00331E73" w:rsidRPr="00EC03A6">
        <w:rPr>
          <w:rStyle w:val="1-Char"/>
          <w:rFonts w:hint="cs"/>
          <w:rtl/>
        </w:rPr>
        <w:t xml:space="preserve">و وثاقت او رفع نمی‌گردد. </w:t>
      </w:r>
      <w:r w:rsidR="00A906B7" w:rsidRPr="00EC03A6">
        <w:rPr>
          <w:rStyle w:val="1-Char"/>
          <w:rFonts w:hint="cs"/>
          <w:rtl/>
        </w:rPr>
        <w:t>وثاقت</w:t>
      </w:r>
      <w:r w:rsidR="00EE4F80" w:rsidRPr="00EC03A6">
        <w:rPr>
          <w:rStyle w:val="1-Char"/>
          <w:rFonts w:hint="cs"/>
          <w:rtl/>
        </w:rPr>
        <w:t xml:space="preserve"> نسبت به شداد [مذکور] </w:t>
      </w:r>
      <w:r w:rsidR="00974FBE" w:rsidRPr="00EC03A6">
        <w:rPr>
          <w:rStyle w:val="1-Char"/>
          <w:rFonts w:hint="cs"/>
          <w:rtl/>
        </w:rPr>
        <w:t xml:space="preserve">امری معدوم است و ابو حاتم </w:t>
      </w:r>
      <w:r w:rsidR="00AA01E4" w:rsidRPr="00EC03A6">
        <w:rPr>
          <w:rStyle w:val="1-Char"/>
          <w:rFonts w:hint="cs"/>
          <w:rtl/>
        </w:rPr>
        <w:t>در (الجرح و الت</w:t>
      </w:r>
      <w:r w:rsidR="00C223C5" w:rsidRPr="00EC03A6">
        <w:rPr>
          <w:rStyle w:val="1-Char"/>
          <w:rFonts w:hint="cs"/>
          <w:rtl/>
        </w:rPr>
        <w:t>ع</w:t>
      </w:r>
      <w:r w:rsidR="00AA01E4" w:rsidRPr="00EC03A6">
        <w:rPr>
          <w:rStyle w:val="1-Char"/>
          <w:rFonts w:hint="cs"/>
          <w:rtl/>
        </w:rPr>
        <w:t>دیل) (4/329)</w:t>
      </w:r>
      <w:r w:rsidR="00BA2F2F" w:rsidRPr="00EC03A6">
        <w:rPr>
          <w:rStyle w:val="1-Char"/>
          <w:rFonts w:hint="cs"/>
          <w:rtl/>
        </w:rPr>
        <w:t xml:space="preserve"> دربار</w:t>
      </w:r>
      <w:r w:rsidR="006759D6">
        <w:rPr>
          <w:rStyle w:val="1-Char"/>
          <w:rFonts w:hint="cs"/>
          <w:rtl/>
        </w:rPr>
        <w:t>ۀ</w:t>
      </w:r>
      <w:r w:rsidR="00BA2F2F" w:rsidRPr="00EC03A6">
        <w:rPr>
          <w:rStyle w:val="1-Char"/>
          <w:rFonts w:hint="cs"/>
          <w:rtl/>
        </w:rPr>
        <w:t xml:space="preserve"> وی جرح و تعدیل ذکر نموده است و سزاوار است او را به مجهول الحال توصیف نمائی و در (التع</w:t>
      </w:r>
      <w:r w:rsidR="00C223C5" w:rsidRPr="00EC03A6">
        <w:rPr>
          <w:rStyle w:val="1-Char"/>
          <w:rFonts w:hint="cs"/>
          <w:rtl/>
        </w:rPr>
        <w:t>د</w:t>
      </w:r>
      <w:r w:rsidR="00BA2F2F" w:rsidRPr="00EC03A6">
        <w:rPr>
          <w:rStyle w:val="1-Char"/>
          <w:rFonts w:hint="cs"/>
          <w:rtl/>
        </w:rPr>
        <w:t xml:space="preserve">یل) </w:t>
      </w:r>
      <w:r w:rsidR="0034680B" w:rsidRPr="00EC03A6">
        <w:rPr>
          <w:rStyle w:val="1-Char"/>
          <w:rFonts w:hint="cs"/>
          <w:rtl/>
        </w:rPr>
        <w:t>شرح حالی نیز</w:t>
      </w:r>
      <w:r w:rsidR="00C9776D" w:rsidRPr="00EC03A6">
        <w:rPr>
          <w:rStyle w:val="1-Char"/>
          <w:rFonts w:hint="cs"/>
          <w:rtl/>
        </w:rPr>
        <w:t xml:space="preserve"> از او موجود </w:t>
      </w:r>
      <w:r w:rsidR="00C223C5" w:rsidRPr="00EC03A6">
        <w:rPr>
          <w:rStyle w:val="1-Char"/>
          <w:rFonts w:hint="cs"/>
          <w:rtl/>
        </w:rPr>
        <w:t>نی</w:t>
      </w:r>
      <w:r w:rsidR="00C9776D" w:rsidRPr="00EC03A6">
        <w:rPr>
          <w:rStyle w:val="1-Char"/>
          <w:rFonts w:hint="cs"/>
          <w:rtl/>
        </w:rPr>
        <w:t xml:space="preserve">ست </w:t>
      </w:r>
      <w:r w:rsidR="002D3DCB" w:rsidRPr="00EC03A6">
        <w:rPr>
          <w:rStyle w:val="1-Char"/>
          <w:rFonts w:hint="cs"/>
          <w:rtl/>
        </w:rPr>
        <w:t>وآن طور</w:t>
      </w:r>
      <w:r w:rsidR="00FB0EFC">
        <w:rPr>
          <w:rStyle w:val="1-Char"/>
          <w:rFonts w:hint="cs"/>
          <w:rtl/>
        </w:rPr>
        <w:t>ی</w:t>
      </w:r>
      <w:r w:rsidR="002D3DCB" w:rsidRPr="00EC03A6">
        <w:rPr>
          <w:rStyle w:val="1-Char"/>
          <w:rFonts w:hint="cs"/>
          <w:rtl/>
        </w:rPr>
        <w:t xml:space="preserve"> </w:t>
      </w:r>
      <w:r w:rsidR="00FB0EFC">
        <w:rPr>
          <w:rStyle w:val="1-Char"/>
          <w:rFonts w:hint="cs"/>
          <w:rtl/>
        </w:rPr>
        <w:t>ک</w:t>
      </w:r>
      <w:r w:rsidR="002D3DCB" w:rsidRPr="00EC03A6">
        <w:rPr>
          <w:rStyle w:val="1-Char"/>
          <w:rFonts w:hint="cs"/>
          <w:rtl/>
        </w:rPr>
        <w:t>ه حافظ در التقر</w:t>
      </w:r>
      <w:r w:rsidR="00FB0EFC">
        <w:rPr>
          <w:rStyle w:val="1-Char"/>
          <w:rFonts w:hint="cs"/>
          <w:rtl/>
        </w:rPr>
        <w:t>ی</w:t>
      </w:r>
      <w:r w:rsidR="002D3DCB" w:rsidRPr="00EC03A6">
        <w:rPr>
          <w:rStyle w:val="1-Char"/>
          <w:rFonts w:hint="cs"/>
          <w:rtl/>
        </w:rPr>
        <w:t>ب ذ</w:t>
      </w:r>
      <w:r w:rsidR="00FB0EFC">
        <w:rPr>
          <w:rStyle w:val="1-Char"/>
          <w:rFonts w:hint="cs"/>
          <w:rtl/>
        </w:rPr>
        <w:t>ک</w:t>
      </w:r>
      <w:r w:rsidR="002D3DCB" w:rsidRPr="00EC03A6">
        <w:rPr>
          <w:rStyle w:val="1-Char"/>
          <w:rFonts w:hint="cs"/>
          <w:rtl/>
        </w:rPr>
        <w:t>ر</w:t>
      </w:r>
      <w:r w:rsidR="00FE4892">
        <w:rPr>
          <w:rStyle w:val="1-Char"/>
          <w:rFonts w:hint="cs"/>
          <w:rtl/>
        </w:rPr>
        <w:t xml:space="preserve"> </w:t>
      </w:r>
      <w:r w:rsidR="00FB0EFC">
        <w:rPr>
          <w:rStyle w:val="1-Char"/>
          <w:rFonts w:hint="cs"/>
          <w:rtl/>
        </w:rPr>
        <w:t>ک</w:t>
      </w:r>
      <w:r w:rsidR="002D3DCB" w:rsidRPr="00EC03A6">
        <w:rPr>
          <w:rStyle w:val="1-Char"/>
          <w:rFonts w:hint="cs"/>
          <w:rtl/>
        </w:rPr>
        <w:t>رده است جهالت الع</w:t>
      </w:r>
      <w:r w:rsidR="00FB0EFC">
        <w:rPr>
          <w:rStyle w:val="1-Char"/>
          <w:rFonts w:hint="cs"/>
          <w:rtl/>
        </w:rPr>
        <w:t>ی</w:t>
      </w:r>
      <w:r w:rsidR="002D3DCB" w:rsidRPr="00EC03A6">
        <w:rPr>
          <w:rStyle w:val="1-Char"/>
          <w:rFonts w:hint="cs"/>
          <w:rtl/>
        </w:rPr>
        <w:t>ن با روا</w:t>
      </w:r>
      <w:r w:rsidR="00FB0EFC">
        <w:rPr>
          <w:rStyle w:val="1-Char"/>
          <w:rFonts w:hint="cs"/>
          <w:rtl/>
        </w:rPr>
        <w:t>ی</w:t>
      </w:r>
      <w:r w:rsidR="002D3DCB" w:rsidRPr="00EC03A6">
        <w:rPr>
          <w:rStyle w:val="1-Char"/>
          <w:rFonts w:hint="cs"/>
          <w:rtl/>
        </w:rPr>
        <w:t xml:space="preserve">ت دو نفر </w:t>
      </w:r>
      <w:r w:rsidR="00FB0EFC">
        <w:rPr>
          <w:rStyle w:val="1-Char"/>
          <w:rFonts w:hint="cs"/>
          <w:rtl/>
        </w:rPr>
        <w:t>ی</w:t>
      </w:r>
      <w:r w:rsidR="002D3DCB" w:rsidRPr="00EC03A6">
        <w:rPr>
          <w:rStyle w:val="1-Char"/>
          <w:rFonts w:hint="cs"/>
          <w:rtl/>
        </w:rPr>
        <w:t>ا ب</w:t>
      </w:r>
      <w:r w:rsidR="00FB0EFC">
        <w:rPr>
          <w:rStyle w:val="1-Char"/>
          <w:rFonts w:hint="cs"/>
          <w:rtl/>
        </w:rPr>
        <w:t>ی</w:t>
      </w:r>
      <w:r w:rsidR="002D3DCB" w:rsidRPr="00EC03A6">
        <w:rPr>
          <w:rStyle w:val="1-Char"/>
          <w:rFonts w:hint="cs"/>
          <w:rtl/>
        </w:rPr>
        <w:t>شتر بر طرف</w:t>
      </w:r>
      <w:r w:rsidR="006B7E93">
        <w:rPr>
          <w:rStyle w:val="1-Char"/>
          <w:rFonts w:hint="cs"/>
          <w:rtl/>
        </w:rPr>
        <w:t xml:space="preserve"> نمی‌</w:t>
      </w:r>
      <w:r w:rsidR="002D3DCB" w:rsidRPr="00EC03A6">
        <w:rPr>
          <w:rStyle w:val="1-Char"/>
          <w:rFonts w:hint="cs"/>
          <w:rtl/>
        </w:rPr>
        <w:t>شود مگر با تنصیص بر عدالت و محل ثقه بودن آن و این حالت در مورد شداد امری غیر ممکن است و لکن حافظ توثیق او را در اینجا جز از ابن حبان نقل ننموده است و واضح است که به ابن حبان به تنهایی اعتماد</w:t>
      </w:r>
      <w:r w:rsidR="006B7E93">
        <w:rPr>
          <w:rStyle w:val="1-Char"/>
          <w:rFonts w:hint="cs"/>
          <w:rtl/>
        </w:rPr>
        <w:t xml:space="preserve"> نمی‌</w:t>
      </w:r>
      <w:r w:rsidR="002D3DCB" w:rsidRPr="00EC03A6">
        <w:rPr>
          <w:rStyle w:val="1-Char"/>
          <w:rFonts w:hint="cs"/>
          <w:rtl/>
        </w:rPr>
        <w:t>شود به خاطر معرفت ما به منهج او در مورد توثیق مجاهیل و آن هم اینطور استکه کسی نام خود را ذکر</w:t>
      </w:r>
      <w:r w:rsidR="006B7E93">
        <w:rPr>
          <w:rStyle w:val="1-Char"/>
          <w:rFonts w:hint="cs"/>
          <w:rtl/>
        </w:rPr>
        <w:t xml:space="preserve"> می‌</w:t>
      </w:r>
      <w:r w:rsidR="002D3DCB" w:rsidRPr="00EC03A6">
        <w:rPr>
          <w:rStyle w:val="1-Char"/>
          <w:rFonts w:hint="cs"/>
          <w:rtl/>
        </w:rPr>
        <w:t>کند و او</w:t>
      </w:r>
      <w:r w:rsidR="006B7E93">
        <w:rPr>
          <w:rStyle w:val="1-Char"/>
          <w:rFonts w:hint="cs"/>
          <w:rtl/>
        </w:rPr>
        <w:t xml:space="preserve"> نمی‌</w:t>
      </w:r>
      <w:r w:rsidR="002D3DCB" w:rsidRPr="00EC03A6">
        <w:rPr>
          <w:rStyle w:val="1-Char"/>
          <w:rFonts w:hint="cs"/>
          <w:rtl/>
        </w:rPr>
        <w:t>داند چه کسی است و پدرش چه کسی بوده است</w:t>
      </w:r>
      <w:r w:rsidR="002D3DCB" w:rsidRPr="00EC03A6">
        <w:rPr>
          <w:rStyle w:val="1-Char"/>
          <w:rtl/>
        </w:rPr>
        <w:t xml:space="preserve"> </w:t>
      </w:r>
      <w:r w:rsidR="00AD0229" w:rsidRPr="00EC03A6">
        <w:rPr>
          <w:rStyle w:val="1-Char"/>
          <w:rFonts w:hint="cs"/>
          <w:rtl/>
        </w:rPr>
        <w:t>و همانطور که در مراجعه</w:t>
      </w:r>
      <w:r w:rsidR="00C60EF0" w:rsidRPr="00EC03A6">
        <w:rPr>
          <w:rStyle w:val="1-Char"/>
          <w:rFonts w:hint="cs"/>
          <w:rtl/>
        </w:rPr>
        <w:t xml:space="preserve"> (44) از ابن عبدالهادی در (الصارم المکی) </w:t>
      </w:r>
      <w:r w:rsidR="00F559A9" w:rsidRPr="00EC03A6">
        <w:rPr>
          <w:rStyle w:val="1-Char"/>
          <w:rFonts w:hint="cs"/>
          <w:rtl/>
        </w:rPr>
        <w:t>(ص 93) ذکر شده است که او از طریق ابن حبان نقل نموده است و آلبانی در (الاحادیث الضفیفه) (2/328-329) بعد از بیان روایت مذکور دربار</w:t>
      </w:r>
      <w:r w:rsidR="006759D6">
        <w:rPr>
          <w:rStyle w:val="1-Char"/>
          <w:rFonts w:hint="cs"/>
          <w:rtl/>
        </w:rPr>
        <w:t>ۀ</w:t>
      </w:r>
      <w:r w:rsidR="00F559A9" w:rsidRPr="00EC03A6">
        <w:rPr>
          <w:rStyle w:val="1-Char"/>
          <w:rFonts w:hint="cs"/>
          <w:rtl/>
        </w:rPr>
        <w:t xml:space="preserve"> ابن حبان می‌گوید</w:t>
      </w:r>
      <w:r w:rsidR="008126A4" w:rsidRPr="00EC03A6">
        <w:rPr>
          <w:rStyle w:val="1-Char"/>
          <w:rFonts w:hint="cs"/>
          <w:rtl/>
        </w:rPr>
        <w:t>:</w:t>
      </w:r>
      <w:r w:rsidR="00F559A9" w:rsidRPr="00EC03A6">
        <w:rPr>
          <w:rStyle w:val="1-Char"/>
          <w:rFonts w:hint="cs"/>
          <w:rtl/>
        </w:rPr>
        <w:t xml:space="preserve"> </w:t>
      </w:r>
      <w:r w:rsidR="00B7747C" w:rsidRPr="00EC03A6">
        <w:rPr>
          <w:rStyle w:val="1-Char"/>
          <w:rFonts w:hint="cs"/>
          <w:rtl/>
        </w:rPr>
        <w:t>جهالت (نسبت به راوی) نزد ابن حبان به عنوان جرح به شمار نمی‌آید حتی او در کتاب (المجروحین) فردی را به علت جهالت مورد ایراد و انتقاد قرار نداده است</w:t>
      </w:r>
      <w:r w:rsidR="00F10C83" w:rsidRPr="00EC03A6">
        <w:rPr>
          <w:rStyle w:val="1-Char"/>
          <w:rFonts w:hint="cs"/>
          <w:rtl/>
        </w:rPr>
        <w:t xml:space="preserve">، با این توضیح معلوم می‌گردد که توثیق ابن حبان به تنهایی </w:t>
      </w:r>
      <w:r w:rsidR="00F52F1E" w:rsidRPr="00EC03A6">
        <w:rPr>
          <w:rStyle w:val="1-Char"/>
          <w:rFonts w:hint="cs"/>
          <w:rtl/>
        </w:rPr>
        <w:t>نزد محققین راوی را از مرز جهالت بیرون نمی</w:t>
      </w:r>
      <w:r w:rsidR="00F52F1E" w:rsidRPr="00EC03A6">
        <w:rPr>
          <w:rStyle w:val="1-Char"/>
          <w:rFonts w:hint="eastAsia"/>
          <w:rtl/>
        </w:rPr>
        <w:t>‌</w:t>
      </w:r>
      <w:r w:rsidR="00F52F1E" w:rsidRPr="00EC03A6">
        <w:rPr>
          <w:rStyle w:val="1-Char"/>
          <w:rFonts w:hint="cs"/>
          <w:rtl/>
        </w:rPr>
        <w:t>آ</w:t>
      </w:r>
      <w:r w:rsidR="00C143DF" w:rsidRPr="00EC03A6">
        <w:rPr>
          <w:rStyle w:val="1-Char"/>
          <w:rFonts w:hint="cs"/>
          <w:rtl/>
        </w:rPr>
        <w:t xml:space="preserve">ورد. </w:t>
      </w:r>
      <w:r w:rsidR="00303243" w:rsidRPr="00EC03A6">
        <w:rPr>
          <w:rStyle w:val="1-Char"/>
          <w:rFonts w:hint="cs"/>
          <w:rtl/>
        </w:rPr>
        <w:t xml:space="preserve">این امر در مورد شداد قابل صدق است و در این صورت </w:t>
      </w:r>
      <w:r w:rsidR="00154373" w:rsidRPr="00EC03A6">
        <w:rPr>
          <w:rStyle w:val="1-Char"/>
          <w:rFonts w:hint="cs"/>
          <w:rtl/>
        </w:rPr>
        <w:t xml:space="preserve">ضعف حدیث مذکور مخالفت آن با صحیح ثابت معلوم و نمایان است. </w:t>
      </w:r>
      <w:r w:rsidR="001D389E" w:rsidRPr="00EC03A6">
        <w:rPr>
          <w:rStyle w:val="1-Char"/>
          <w:rFonts w:hint="cs"/>
          <w:rtl/>
        </w:rPr>
        <w:t xml:space="preserve">و حدیث ابو سعید نمونه‌ای از حدیث انس و در ضعف </w:t>
      </w:r>
      <w:r w:rsidR="003742FD" w:rsidRPr="00EC03A6">
        <w:rPr>
          <w:rStyle w:val="1-Char"/>
          <w:rFonts w:hint="cs"/>
          <w:rtl/>
        </w:rPr>
        <w:t>همچون آن یا واهی‌تر است و هیچ کدام به علت شدت ضعف سبب تقویت دیگری نمی‌گردد، و موسوی روایتی برای حدیث انس ذکر نموده و به روایت</w:t>
      </w:r>
      <w:r w:rsidR="00ED154C" w:rsidRPr="00EC03A6">
        <w:rPr>
          <w:rStyle w:val="1-Char"/>
          <w:rFonts w:hint="cs"/>
          <w:rtl/>
        </w:rPr>
        <w:t xml:space="preserve"> دیگری اشاره نموده است و ما [نیز] روایت سومی</w:t>
      </w:r>
      <w:r w:rsidR="00BB0527" w:rsidRPr="00EC03A6">
        <w:rPr>
          <w:rStyle w:val="1-Char"/>
          <w:rFonts w:hint="cs"/>
          <w:rtl/>
        </w:rPr>
        <w:t xml:space="preserve"> را</w:t>
      </w:r>
      <w:r w:rsidR="00ED154C" w:rsidRPr="00EC03A6">
        <w:rPr>
          <w:rStyle w:val="1-Char"/>
          <w:rFonts w:hint="cs"/>
          <w:rtl/>
        </w:rPr>
        <w:t xml:space="preserve"> برای آن ذکر نموده و ضعف هر سه را هم بیان می‌نمائیم و می‌گوییم اما روایتی که به صورت کامل ذکر نموده است </w:t>
      </w:r>
      <w:r w:rsidR="0095490C" w:rsidRPr="00EC03A6">
        <w:rPr>
          <w:rStyle w:val="1-Char"/>
          <w:rFonts w:hint="cs"/>
          <w:rtl/>
        </w:rPr>
        <w:t xml:space="preserve">آن را از شرح حال ذی ندیه در (الاصابه) </w:t>
      </w:r>
      <w:r w:rsidR="0053484F" w:rsidRPr="00EC03A6">
        <w:rPr>
          <w:rStyle w:val="1-Char"/>
          <w:rFonts w:hint="cs"/>
          <w:rtl/>
        </w:rPr>
        <w:t>(2/174) به نقل از م</w:t>
      </w:r>
      <w:r w:rsidR="00A84019" w:rsidRPr="00EC03A6">
        <w:rPr>
          <w:rStyle w:val="1-Char"/>
          <w:rFonts w:hint="cs"/>
          <w:rtl/>
        </w:rPr>
        <w:t>ُ</w:t>
      </w:r>
      <w:r w:rsidR="0053484F" w:rsidRPr="00EC03A6">
        <w:rPr>
          <w:rStyle w:val="1-Char"/>
          <w:rFonts w:hint="cs"/>
          <w:rtl/>
        </w:rPr>
        <w:t xml:space="preserve">سند ابی یعلی با شماره </w:t>
      </w:r>
      <w:r w:rsidR="00767DC6" w:rsidRPr="00EC03A6">
        <w:rPr>
          <w:rStyle w:val="1-Char"/>
          <w:rFonts w:hint="cs"/>
          <w:rtl/>
        </w:rPr>
        <w:t xml:space="preserve">(4143-90) </w:t>
      </w:r>
      <w:r w:rsidR="000435B7" w:rsidRPr="00EC03A6">
        <w:rPr>
          <w:rStyle w:val="1-Char"/>
          <w:rFonts w:hint="cs"/>
          <w:rtl/>
        </w:rPr>
        <w:t>از طریق موسی بن عب</w:t>
      </w:r>
      <w:r w:rsidR="00A84019" w:rsidRPr="00EC03A6">
        <w:rPr>
          <w:rStyle w:val="1-Char"/>
          <w:rFonts w:hint="cs"/>
          <w:rtl/>
        </w:rPr>
        <w:t>ی</w:t>
      </w:r>
      <w:r w:rsidR="000435B7" w:rsidRPr="00EC03A6">
        <w:rPr>
          <w:rStyle w:val="1-Char"/>
          <w:rFonts w:hint="cs"/>
          <w:rtl/>
        </w:rPr>
        <w:t xml:space="preserve">ده از </w:t>
      </w:r>
      <w:r w:rsidR="00A84019" w:rsidRPr="00EC03A6">
        <w:rPr>
          <w:rStyle w:val="1-Char"/>
          <w:rFonts w:hint="cs"/>
          <w:rtl/>
        </w:rPr>
        <w:t>صعود</w:t>
      </w:r>
      <w:r w:rsidR="000435B7" w:rsidRPr="00EC03A6">
        <w:rPr>
          <w:rStyle w:val="1-Char"/>
          <w:rFonts w:hint="cs"/>
          <w:rtl/>
        </w:rPr>
        <w:t xml:space="preserve"> بن عطاء از انس نقل نموده است و این اسناد بسیار ضعیف است </w:t>
      </w:r>
      <w:r w:rsidR="006F5E76" w:rsidRPr="00EC03A6">
        <w:rPr>
          <w:rStyle w:val="1-Char"/>
          <w:rFonts w:hint="cs"/>
          <w:rtl/>
        </w:rPr>
        <w:t>و امام احمد درباره موسی ابن عبیده می‌گوید</w:t>
      </w:r>
      <w:r w:rsidR="008126A4" w:rsidRPr="00EC03A6">
        <w:rPr>
          <w:rStyle w:val="1-Char"/>
          <w:rFonts w:hint="cs"/>
          <w:rtl/>
        </w:rPr>
        <w:t>:</w:t>
      </w:r>
      <w:r w:rsidR="006F5E76" w:rsidRPr="00EC03A6">
        <w:rPr>
          <w:rStyle w:val="1-Char"/>
          <w:rFonts w:hint="cs"/>
          <w:rtl/>
        </w:rPr>
        <w:t xml:space="preserve"> روانیست از او روایت شود، و حافظ در التقریب گفته است</w:t>
      </w:r>
      <w:r w:rsidR="008126A4" w:rsidRPr="00EC03A6">
        <w:rPr>
          <w:rStyle w:val="1-Char"/>
          <w:rFonts w:hint="cs"/>
          <w:rtl/>
        </w:rPr>
        <w:t>:</w:t>
      </w:r>
      <w:r w:rsidR="006F5E76" w:rsidRPr="00EC03A6">
        <w:rPr>
          <w:rStyle w:val="1-Char"/>
          <w:rFonts w:hint="cs"/>
          <w:rtl/>
        </w:rPr>
        <w:t xml:space="preserve"> ضعیف</w:t>
      </w:r>
      <w:r w:rsidR="00C76E61" w:rsidRPr="00EC03A6">
        <w:rPr>
          <w:rStyle w:val="1-Char"/>
          <w:rFonts w:hint="cs"/>
          <w:rtl/>
        </w:rPr>
        <w:t xml:space="preserve"> است، و هیثمی </w:t>
      </w:r>
      <w:r w:rsidR="004A15DC" w:rsidRPr="00EC03A6">
        <w:rPr>
          <w:rStyle w:val="1-Char"/>
          <w:rFonts w:hint="cs"/>
          <w:rtl/>
        </w:rPr>
        <w:t xml:space="preserve">به علت وجود موسی بن عبیده در اسناد [روایت] </w:t>
      </w:r>
      <w:r w:rsidR="00A02315" w:rsidRPr="00EC03A6">
        <w:rPr>
          <w:rStyle w:val="1-Char"/>
          <w:rFonts w:hint="cs"/>
          <w:rtl/>
        </w:rPr>
        <w:t>آن را م</w:t>
      </w:r>
      <w:r w:rsidR="0092751D" w:rsidRPr="00EC03A6">
        <w:rPr>
          <w:rStyle w:val="1-Char"/>
          <w:rFonts w:hint="cs"/>
          <w:rtl/>
        </w:rPr>
        <w:t>ع</w:t>
      </w:r>
      <w:r w:rsidR="00A02315" w:rsidRPr="00EC03A6">
        <w:rPr>
          <w:rStyle w:val="1-Char"/>
          <w:rFonts w:hint="cs"/>
          <w:rtl/>
        </w:rPr>
        <w:t>لل</w:t>
      </w:r>
      <w:r w:rsidR="0092751D" w:rsidRPr="00EC03A6">
        <w:rPr>
          <w:rStyle w:val="1-Char"/>
          <w:rFonts w:hint="cs"/>
          <w:rtl/>
        </w:rPr>
        <w:t xml:space="preserve"> نموده است. و در (المجمع) </w:t>
      </w:r>
      <w:r w:rsidR="00D7563F" w:rsidRPr="00EC03A6">
        <w:rPr>
          <w:rStyle w:val="1-Char"/>
          <w:rFonts w:hint="cs"/>
          <w:rtl/>
        </w:rPr>
        <w:t>می‌گوید</w:t>
      </w:r>
      <w:r w:rsidR="008126A4" w:rsidRPr="00EC03A6">
        <w:rPr>
          <w:rStyle w:val="1-Char"/>
          <w:rFonts w:hint="cs"/>
          <w:rtl/>
        </w:rPr>
        <w:t>:</w:t>
      </w:r>
      <w:r w:rsidR="00D7563F" w:rsidRPr="00EC03A6">
        <w:rPr>
          <w:rStyle w:val="1-Char"/>
          <w:rFonts w:hint="cs"/>
          <w:rtl/>
        </w:rPr>
        <w:t xml:space="preserve"> (روایت از ابو یعلی، و در اسناد آن موسی بن عبیده است، و او متروک </w:t>
      </w:r>
      <w:r w:rsidR="00DC70F2" w:rsidRPr="00EC03A6">
        <w:rPr>
          <w:rStyle w:val="1-Char"/>
          <w:rFonts w:hint="cs"/>
          <w:rtl/>
        </w:rPr>
        <w:t xml:space="preserve">[الحدیث] </w:t>
      </w:r>
      <w:r w:rsidR="00645F0F" w:rsidRPr="00EC03A6">
        <w:rPr>
          <w:rStyle w:val="1-Char"/>
          <w:rFonts w:hint="cs"/>
          <w:rtl/>
        </w:rPr>
        <w:t>است. می‌گویم</w:t>
      </w:r>
      <w:r w:rsidR="008126A4" w:rsidRPr="00EC03A6">
        <w:rPr>
          <w:rStyle w:val="1-Char"/>
          <w:rFonts w:hint="cs"/>
          <w:rtl/>
        </w:rPr>
        <w:t>:</w:t>
      </w:r>
      <w:r w:rsidR="00645F0F" w:rsidRPr="00EC03A6">
        <w:rPr>
          <w:rStyle w:val="1-Char"/>
          <w:rFonts w:hint="cs"/>
          <w:rtl/>
        </w:rPr>
        <w:t xml:space="preserve"> و استاد او صعود بن عطاء نیز ساقط است و ذهبی در المیزان به نقل از ابن حبان گفته است به </w:t>
      </w:r>
      <w:r w:rsidR="00F40727" w:rsidRPr="00EC03A6">
        <w:rPr>
          <w:rStyle w:val="1-Char"/>
          <w:rFonts w:hint="cs"/>
          <w:rtl/>
        </w:rPr>
        <w:t>او</w:t>
      </w:r>
      <w:r w:rsidR="00DC3EEE" w:rsidRPr="00EC03A6">
        <w:rPr>
          <w:rStyle w:val="1-Char"/>
          <w:rFonts w:hint="cs"/>
          <w:rtl/>
        </w:rPr>
        <w:t xml:space="preserve"> احتجاج نمی‌گردد.</w:t>
      </w:r>
    </w:p>
    <w:p w:rsidR="00D146C8" w:rsidRPr="00EC03A6" w:rsidRDefault="002E0B69" w:rsidP="00DC3EEE">
      <w:pPr>
        <w:tabs>
          <w:tab w:val="right" w:pos="7031"/>
        </w:tabs>
        <w:bidi/>
        <w:ind w:firstLine="284"/>
        <w:jc w:val="both"/>
        <w:rPr>
          <w:rStyle w:val="1-Char"/>
          <w:rtl/>
        </w:rPr>
      </w:pPr>
      <w:r w:rsidRPr="00EC03A6">
        <w:rPr>
          <w:rStyle w:val="1-Char"/>
          <w:rFonts w:hint="cs"/>
          <w:rtl/>
        </w:rPr>
        <w:t>و طریق دوم</w:t>
      </w:r>
      <w:r w:rsidR="005053E6" w:rsidRPr="00EC03A6">
        <w:rPr>
          <w:rStyle w:val="1-Char"/>
          <w:rFonts w:hint="cs"/>
          <w:rtl/>
        </w:rPr>
        <w:t xml:space="preserve"> </w:t>
      </w:r>
      <w:r w:rsidR="00047D5D" w:rsidRPr="00EC03A6">
        <w:rPr>
          <w:rStyle w:val="1-Char"/>
          <w:rFonts w:hint="cs"/>
          <w:rtl/>
        </w:rPr>
        <w:t>روایت مذکور از انس در مسند ابی یعلی با شماره (4127) و ابن کثیر در (البدایه</w:t>
      </w:r>
      <w:r w:rsidR="00171422" w:rsidRPr="00EC03A6">
        <w:rPr>
          <w:rStyle w:val="1-Char"/>
          <w:rFonts w:hint="cs"/>
          <w:rtl/>
        </w:rPr>
        <w:t xml:space="preserve"> و النهایه) (7/298) آن را نقل نموده است و هیثمی در (المجمع) </w:t>
      </w:r>
      <w:r w:rsidR="00122D79" w:rsidRPr="00EC03A6">
        <w:rPr>
          <w:rStyle w:val="1-Char"/>
          <w:rFonts w:hint="cs"/>
          <w:rtl/>
        </w:rPr>
        <w:t>(6/226)</w:t>
      </w:r>
      <w:r w:rsidR="007422CF" w:rsidRPr="00EC03A6">
        <w:rPr>
          <w:rStyle w:val="1-Char"/>
          <w:rFonts w:hint="cs"/>
          <w:rtl/>
        </w:rPr>
        <w:t xml:space="preserve"> با روایت</w:t>
      </w:r>
      <w:r w:rsidR="00A33194" w:rsidRPr="00EC03A6">
        <w:rPr>
          <w:rStyle w:val="1-Char"/>
          <w:rFonts w:hint="cs"/>
          <w:rtl/>
        </w:rPr>
        <w:t xml:space="preserve"> </w:t>
      </w:r>
      <w:r w:rsidR="00F06ADE" w:rsidRPr="00EC03A6">
        <w:rPr>
          <w:rStyle w:val="1-Char"/>
          <w:rFonts w:hint="cs"/>
          <w:rtl/>
        </w:rPr>
        <w:t xml:space="preserve">یزید </w:t>
      </w:r>
      <w:r w:rsidR="007351F3" w:rsidRPr="00EC03A6">
        <w:rPr>
          <w:rStyle w:val="1-Char"/>
          <w:rFonts w:hint="cs"/>
          <w:rtl/>
        </w:rPr>
        <w:t>رقاشی از انس روایت نموده‌اند</w:t>
      </w:r>
      <w:r w:rsidR="002960B5" w:rsidRPr="00EC03A6">
        <w:rPr>
          <w:rStyle w:val="1-Char"/>
          <w:rFonts w:hint="cs"/>
          <w:rtl/>
        </w:rPr>
        <w:t xml:space="preserve"> </w:t>
      </w:r>
      <w:r w:rsidR="00BB2376" w:rsidRPr="00EC03A6">
        <w:rPr>
          <w:rStyle w:val="1-Char"/>
          <w:rFonts w:hint="cs"/>
          <w:rtl/>
        </w:rPr>
        <w:t xml:space="preserve">و ابو </w:t>
      </w:r>
      <w:r w:rsidR="00DC3EEE" w:rsidRPr="00EC03A6">
        <w:rPr>
          <w:rStyle w:val="1-Char"/>
          <w:rFonts w:hint="cs"/>
          <w:rtl/>
        </w:rPr>
        <w:t>دحلان</w:t>
      </w:r>
      <w:r w:rsidR="00BB2376" w:rsidRPr="00EC03A6">
        <w:rPr>
          <w:rStyle w:val="1-Char"/>
          <w:rFonts w:hint="cs"/>
          <w:rtl/>
        </w:rPr>
        <w:t xml:space="preserve"> نیز در (الحلیه</w:t>
      </w:r>
      <w:r w:rsidR="00CA5B49" w:rsidRPr="00EC03A6">
        <w:rPr>
          <w:rStyle w:val="1-Char"/>
          <w:rFonts w:hint="cs"/>
          <w:rtl/>
        </w:rPr>
        <w:t xml:space="preserve">) </w:t>
      </w:r>
      <w:r w:rsidR="00661DA5" w:rsidRPr="00EC03A6">
        <w:rPr>
          <w:rStyle w:val="1-Char"/>
          <w:rFonts w:hint="cs"/>
          <w:rtl/>
        </w:rPr>
        <w:t xml:space="preserve">(3/52-53)، آن را از طریق مذکور روایت نموده‌اند، و این اسناد </w:t>
      </w:r>
      <w:r w:rsidR="0032109B" w:rsidRPr="00EC03A6">
        <w:rPr>
          <w:rStyle w:val="1-Char"/>
          <w:rFonts w:hint="cs"/>
          <w:rtl/>
        </w:rPr>
        <w:t xml:space="preserve">به علت وجود یزید در آن ضعیف </w:t>
      </w:r>
      <w:r w:rsidR="00C46A02" w:rsidRPr="00EC03A6">
        <w:rPr>
          <w:rStyle w:val="1-Char"/>
          <w:rFonts w:hint="cs"/>
          <w:rtl/>
        </w:rPr>
        <w:t>است و هیثمی در (المجمع)</w:t>
      </w:r>
      <w:r w:rsidR="0011517A" w:rsidRPr="00EC03A6">
        <w:rPr>
          <w:rStyle w:val="1-Char"/>
          <w:rFonts w:hint="cs"/>
          <w:rtl/>
        </w:rPr>
        <w:t xml:space="preserve"> </w:t>
      </w:r>
      <w:r w:rsidR="004A044F" w:rsidRPr="00EC03A6">
        <w:rPr>
          <w:rStyle w:val="1-Char"/>
          <w:rFonts w:hint="cs"/>
          <w:rtl/>
        </w:rPr>
        <w:t xml:space="preserve">حدیث را به علت وجود او در اسناد </w:t>
      </w:r>
      <w:r w:rsidR="00133F10" w:rsidRPr="00EC03A6">
        <w:rPr>
          <w:rStyle w:val="1-Char"/>
          <w:rFonts w:hint="cs"/>
          <w:rtl/>
        </w:rPr>
        <w:t>معلل</w:t>
      </w:r>
      <w:r w:rsidR="007150B2" w:rsidRPr="00EC03A6">
        <w:rPr>
          <w:rStyle w:val="1-Char"/>
          <w:rFonts w:hint="cs"/>
          <w:rtl/>
        </w:rPr>
        <w:t xml:space="preserve"> دانسته است. </w:t>
      </w:r>
    </w:p>
    <w:p w:rsidR="00D146C8" w:rsidRPr="00EC03A6" w:rsidRDefault="00584E5B" w:rsidP="008833A2">
      <w:pPr>
        <w:tabs>
          <w:tab w:val="right" w:pos="7031"/>
        </w:tabs>
        <w:bidi/>
        <w:ind w:firstLine="284"/>
        <w:jc w:val="both"/>
        <w:rPr>
          <w:rStyle w:val="1-Char"/>
          <w:rtl/>
        </w:rPr>
      </w:pPr>
      <w:r w:rsidRPr="00EC03A6">
        <w:rPr>
          <w:rStyle w:val="1-Char"/>
          <w:rFonts w:hint="cs"/>
          <w:rtl/>
        </w:rPr>
        <w:t xml:space="preserve">و موسوی </w:t>
      </w:r>
      <w:r w:rsidR="005F4F8F" w:rsidRPr="00EC03A6">
        <w:rPr>
          <w:rStyle w:val="1-Char"/>
          <w:rFonts w:hint="cs"/>
          <w:rtl/>
        </w:rPr>
        <w:t xml:space="preserve">بعد از اشاره به روایت مذکور در پایان سخن خود از زبان </w:t>
      </w:r>
      <w:r w:rsidR="008833A2" w:rsidRPr="00EC03A6">
        <w:rPr>
          <w:rStyle w:val="1-Char"/>
          <w:rFonts w:hint="cs"/>
          <w:rtl/>
        </w:rPr>
        <w:t>او می‌گوید</w:t>
      </w:r>
      <w:r w:rsidR="008126A4" w:rsidRPr="00EC03A6">
        <w:rPr>
          <w:rStyle w:val="1-Char"/>
          <w:rFonts w:hint="cs"/>
          <w:rtl/>
        </w:rPr>
        <w:t>:</w:t>
      </w:r>
      <w:r w:rsidR="005F4F8F" w:rsidRPr="00EC03A6">
        <w:rPr>
          <w:rStyle w:val="1-Char"/>
          <w:rFonts w:hint="cs"/>
          <w:rtl/>
        </w:rPr>
        <w:t xml:space="preserve"> او در پایان آنچه در این </w:t>
      </w:r>
      <w:r w:rsidR="003153C7" w:rsidRPr="00EC03A6">
        <w:rPr>
          <w:rStyle w:val="1-Char"/>
          <w:rFonts w:hint="cs"/>
          <w:rtl/>
        </w:rPr>
        <w:t>قضیه حکایت نموده ذکر شده است که پیامبر</w:t>
      </w:r>
      <w:r w:rsidR="00BB6F17" w:rsidRPr="00BB6F17">
        <w:rPr>
          <w:rStyle w:val="1-Char"/>
          <w:rFonts w:cs="CTraditional Arabic" w:hint="cs"/>
          <w:rtl/>
        </w:rPr>
        <w:t xml:space="preserve"> ج </w:t>
      </w:r>
      <w:r w:rsidR="00820952" w:rsidRPr="00EC03A6">
        <w:rPr>
          <w:rStyle w:val="1-Char"/>
          <w:rFonts w:hint="cs"/>
          <w:rtl/>
        </w:rPr>
        <w:t>گفته است</w:t>
      </w:r>
      <w:r w:rsidR="008126A4" w:rsidRPr="00EC03A6">
        <w:rPr>
          <w:rStyle w:val="1-Char"/>
          <w:rFonts w:hint="cs"/>
          <w:rtl/>
        </w:rPr>
        <w:t>:</w:t>
      </w:r>
      <w:r w:rsidR="00820952" w:rsidRPr="00EC03A6">
        <w:rPr>
          <w:rStyle w:val="1-Char"/>
          <w:rFonts w:hint="cs"/>
          <w:rtl/>
        </w:rPr>
        <w:t xml:space="preserve"> این اولین قرن است که در امت من پدید</w:t>
      </w:r>
      <w:r w:rsidR="00007EFF" w:rsidRPr="00EC03A6">
        <w:rPr>
          <w:rStyle w:val="1-Char"/>
          <w:rFonts w:hint="cs"/>
          <w:rtl/>
        </w:rPr>
        <w:t xml:space="preserve"> </w:t>
      </w:r>
      <w:r w:rsidR="0014333B" w:rsidRPr="00EC03A6">
        <w:rPr>
          <w:rStyle w:val="1-Char"/>
          <w:rFonts w:hint="cs"/>
          <w:rtl/>
        </w:rPr>
        <w:t>و طلوع می‌</w:t>
      </w:r>
      <w:r w:rsidR="007D1770" w:rsidRPr="00EC03A6">
        <w:rPr>
          <w:rStyle w:val="1-Char"/>
          <w:rFonts w:hint="cs"/>
          <w:rtl/>
        </w:rPr>
        <w:t>نماید، و چنانچه او را می‌کشتید</w:t>
      </w:r>
      <w:r w:rsidR="002B3C2B" w:rsidRPr="00EC03A6">
        <w:rPr>
          <w:rStyle w:val="1-Char"/>
          <w:rFonts w:hint="cs"/>
          <w:rtl/>
        </w:rPr>
        <w:t xml:space="preserve"> هرگز میان [هیچ] </w:t>
      </w:r>
      <w:r w:rsidR="001E0A73" w:rsidRPr="00EC03A6">
        <w:rPr>
          <w:rStyle w:val="1-Char"/>
          <w:rFonts w:hint="cs"/>
          <w:rtl/>
        </w:rPr>
        <w:t xml:space="preserve">دو نفر[ی] </w:t>
      </w:r>
      <w:r w:rsidR="000D51EB" w:rsidRPr="00EC03A6">
        <w:rPr>
          <w:rStyle w:val="1-Char"/>
          <w:rFonts w:hint="cs"/>
          <w:rtl/>
        </w:rPr>
        <w:t>اختلاف به وجود نمی‌</w:t>
      </w:r>
      <w:r w:rsidR="002968F2" w:rsidRPr="00EC03A6">
        <w:rPr>
          <w:rStyle w:val="1-Char"/>
          <w:rFonts w:hint="cs"/>
          <w:rtl/>
        </w:rPr>
        <w:t xml:space="preserve">آمد و بنی اسرائیل </w:t>
      </w:r>
      <w:r w:rsidR="00910279" w:rsidRPr="00EC03A6">
        <w:rPr>
          <w:rStyle w:val="1-Char"/>
          <w:rFonts w:hint="cs"/>
          <w:rtl/>
        </w:rPr>
        <w:t>هفتاد و دو فرقه گردید</w:t>
      </w:r>
      <w:r w:rsidR="00952CE5" w:rsidRPr="00EC03A6">
        <w:rPr>
          <w:rStyle w:val="1-Char"/>
          <w:rFonts w:hint="cs"/>
          <w:rtl/>
        </w:rPr>
        <w:t xml:space="preserve">ند و این امت هفتاد </w:t>
      </w:r>
      <w:r w:rsidR="00E67E7A" w:rsidRPr="00EC03A6">
        <w:rPr>
          <w:rStyle w:val="1-Char"/>
          <w:rFonts w:hint="cs"/>
          <w:rtl/>
        </w:rPr>
        <w:t>و سه فرقه خواهند شد</w:t>
      </w:r>
      <w:r w:rsidR="00C541A5" w:rsidRPr="00EC03A6">
        <w:rPr>
          <w:rStyle w:val="1-Char"/>
          <w:rFonts w:hint="cs"/>
          <w:rtl/>
        </w:rPr>
        <w:t xml:space="preserve"> </w:t>
      </w:r>
      <w:r w:rsidR="00314F17" w:rsidRPr="00EC03A6">
        <w:rPr>
          <w:rStyle w:val="1-Char"/>
          <w:rFonts w:hint="cs"/>
          <w:rtl/>
        </w:rPr>
        <w:t>جز فرقه</w:t>
      </w:r>
      <w:r w:rsidR="00314F17" w:rsidRPr="00EC03A6">
        <w:rPr>
          <w:rStyle w:val="1-Char"/>
          <w:rFonts w:hint="eastAsia"/>
          <w:rtl/>
        </w:rPr>
        <w:t xml:space="preserve">‌ای </w:t>
      </w:r>
      <w:r w:rsidR="00314F17" w:rsidRPr="00EC03A6">
        <w:rPr>
          <w:rStyle w:val="1-Char"/>
          <w:rFonts w:hint="cs"/>
          <w:rtl/>
        </w:rPr>
        <w:t>نباش</w:t>
      </w:r>
      <w:r w:rsidR="006D1787" w:rsidRPr="00EC03A6">
        <w:rPr>
          <w:rStyle w:val="1-Char"/>
          <w:rFonts w:hint="cs"/>
          <w:rtl/>
        </w:rPr>
        <w:t>د</w:t>
      </w:r>
      <w:r w:rsidR="00314F17" w:rsidRPr="00EC03A6">
        <w:rPr>
          <w:rStyle w:val="1-Char"/>
          <w:rFonts w:hint="cs"/>
          <w:rtl/>
        </w:rPr>
        <w:t xml:space="preserve"> هم</w:t>
      </w:r>
      <w:r w:rsidR="006D1787" w:rsidRPr="00EC03A6">
        <w:rPr>
          <w:rStyle w:val="1-Char"/>
          <w:rFonts w:hint="cs"/>
          <w:rtl/>
        </w:rPr>
        <w:t>گ</w:t>
      </w:r>
      <w:r w:rsidR="00314F17" w:rsidRPr="00EC03A6">
        <w:rPr>
          <w:rStyle w:val="1-Char"/>
          <w:rFonts w:hint="cs"/>
          <w:rtl/>
        </w:rPr>
        <w:t xml:space="preserve">ی </w:t>
      </w:r>
      <w:r w:rsidR="00A260CA" w:rsidRPr="00EC03A6">
        <w:rPr>
          <w:rStyle w:val="1-Char"/>
          <w:rFonts w:hint="cs"/>
          <w:rtl/>
        </w:rPr>
        <w:t xml:space="preserve">در آتش‌اند). </w:t>
      </w:r>
    </w:p>
    <w:p w:rsidR="00A260CA" w:rsidRPr="00EC03A6" w:rsidRDefault="00B65E24" w:rsidP="00BB0527">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004F55B0" w:rsidRPr="00EC03A6">
        <w:rPr>
          <w:rStyle w:val="1-Char"/>
          <w:rFonts w:hint="cs"/>
          <w:rtl/>
        </w:rPr>
        <w:t xml:space="preserve"> معمولاً این دیو صفت هر آنچه باب طبعش نباشد قطع و قیچی </w:t>
      </w:r>
      <w:r w:rsidR="009D110C" w:rsidRPr="00EC03A6">
        <w:rPr>
          <w:rStyle w:val="1-Char"/>
          <w:rFonts w:hint="cs"/>
          <w:rtl/>
        </w:rPr>
        <w:t xml:space="preserve">می‌نماید، زیرا روایت مذکور دارای </w:t>
      </w:r>
      <w:r w:rsidR="00A82570" w:rsidRPr="00EC03A6">
        <w:rPr>
          <w:rStyle w:val="1-Char"/>
          <w:rFonts w:hint="cs"/>
          <w:rtl/>
        </w:rPr>
        <w:t>تتمه</w:t>
      </w:r>
      <w:r w:rsidR="00A45F9C" w:rsidRPr="00EC03A6">
        <w:rPr>
          <w:rStyle w:val="1-Char"/>
          <w:rFonts w:hint="eastAsia"/>
          <w:rtl/>
        </w:rPr>
        <w:t>‌</w:t>
      </w:r>
      <w:r w:rsidR="00A82570" w:rsidRPr="00EC03A6">
        <w:rPr>
          <w:rStyle w:val="1-Char"/>
          <w:rFonts w:hint="cs"/>
          <w:rtl/>
        </w:rPr>
        <w:t>ای است [با این عبارت</w:t>
      </w:r>
      <w:r w:rsidR="008126A4" w:rsidRPr="00EC03A6">
        <w:rPr>
          <w:rStyle w:val="1-Char"/>
          <w:rFonts w:hint="cs"/>
          <w:rtl/>
        </w:rPr>
        <w:t>:</w:t>
      </w:r>
      <w:r w:rsidR="00AF37CA" w:rsidRPr="00EC03A6">
        <w:rPr>
          <w:rStyle w:val="1-Char"/>
          <w:rFonts w:hint="cs"/>
          <w:rtl/>
        </w:rPr>
        <w:t xml:space="preserve"> پس گفتیم ای پیامبر خدا</w:t>
      </w:r>
      <w:r w:rsidR="00BB6F17" w:rsidRPr="00BB6F17">
        <w:rPr>
          <w:rStyle w:val="1-Char"/>
          <w:rFonts w:cs="CTraditional Arabic" w:hint="cs"/>
          <w:rtl/>
        </w:rPr>
        <w:t xml:space="preserve"> ج </w:t>
      </w:r>
      <w:r w:rsidR="00A45F9C" w:rsidRPr="00EC03A6">
        <w:rPr>
          <w:rStyle w:val="1-Char"/>
          <w:rFonts w:hint="cs"/>
          <w:rtl/>
        </w:rPr>
        <w:t xml:space="preserve">آن فرقه </w:t>
      </w:r>
      <w:r w:rsidR="005E73C0" w:rsidRPr="00EC03A6">
        <w:rPr>
          <w:rStyle w:val="1-Char"/>
          <w:rFonts w:hint="cs"/>
          <w:rtl/>
        </w:rPr>
        <w:t>[</w:t>
      </w:r>
      <w:r w:rsidR="00BB0527" w:rsidRPr="00EC03A6">
        <w:rPr>
          <w:rStyle w:val="1-Char"/>
          <w:rFonts w:hint="cs"/>
          <w:rtl/>
        </w:rPr>
        <w:t>ن</w:t>
      </w:r>
      <w:r w:rsidR="00A45F9C" w:rsidRPr="00EC03A6">
        <w:rPr>
          <w:rStyle w:val="1-Char"/>
          <w:rFonts w:hint="cs"/>
          <w:rtl/>
        </w:rPr>
        <w:t>اجیه</w:t>
      </w:r>
      <w:r w:rsidR="005E73C0" w:rsidRPr="00EC03A6">
        <w:rPr>
          <w:rStyle w:val="1-Char"/>
          <w:rFonts w:hint="cs"/>
          <w:rtl/>
        </w:rPr>
        <w:t>]</w:t>
      </w:r>
      <w:r w:rsidR="00A45F9C" w:rsidRPr="00EC03A6">
        <w:rPr>
          <w:rStyle w:val="1-Char"/>
          <w:rFonts w:hint="cs"/>
          <w:rtl/>
        </w:rPr>
        <w:t xml:space="preserve"> </w:t>
      </w:r>
      <w:r w:rsidR="005E73C0" w:rsidRPr="00EC03A6">
        <w:rPr>
          <w:rStyle w:val="1-Char"/>
          <w:rFonts w:hint="cs"/>
          <w:rtl/>
        </w:rPr>
        <w:t>چه کسانی</w:t>
      </w:r>
      <w:r w:rsidR="005E73C0" w:rsidRPr="00EC03A6">
        <w:rPr>
          <w:rStyle w:val="1-Char"/>
          <w:rFonts w:hint="eastAsia"/>
          <w:rtl/>
        </w:rPr>
        <w:t xml:space="preserve">‌اند؟ </w:t>
      </w:r>
      <w:r w:rsidR="00E94E66" w:rsidRPr="00EC03A6">
        <w:rPr>
          <w:rStyle w:val="1-Char"/>
          <w:rFonts w:hint="cs"/>
          <w:rtl/>
        </w:rPr>
        <w:t>فرمود</w:t>
      </w:r>
      <w:r w:rsidR="008126A4" w:rsidRPr="00EC03A6">
        <w:rPr>
          <w:rStyle w:val="1-Char"/>
          <w:rFonts w:hint="cs"/>
          <w:rtl/>
        </w:rPr>
        <w:t>:</w:t>
      </w:r>
      <w:r w:rsidR="00E94E66" w:rsidRPr="00EC03A6">
        <w:rPr>
          <w:rStyle w:val="1-Char"/>
          <w:rFonts w:hint="cs"/>
          <w:rtl/>
        </w:rPr>
        <w:t xml:space="preserve"> </w:t>
      </w:r>
      <w:r w:rsidR="00417915" w:rsidRPr="00EC03A6">
        <w:rPr>
          <w:rStyle w:val="1-Char"/>
          <w:rFonts w:hint="cs"/>
          <w:rtl/>
        </w:rPr>
        <w:t xml:space="preserve">[آن فرقه] </w:t>
      </w:r>
      <w:r w:rsidR="00BB0527" w:rsidRPr="00EC03A6">
        <w:rPr>
          <w:rStyle w:val="1-Char"/>
          <w:rFonts w:hint="cs"/>
          <w:rtl/>
        </w:rPr>
        <w:t>جماعت</w:t>
      </w:r>
      <w:r w:rsidR="00FB0EFC">
        <w:rPr>
          <w:rStyle w:val="1-Char"/>
          <w:rFonts w:hint="cs"/>
          <w:rtl/>
        </w:rPr>
        <w:t>ی</w:t>
      </w:r>
      <w:r w:rsidR="00BB0527" w:rsidRPr="00EC03A6">
        <w:rPr>
          <w:rStyle w:val="1-Char"/>
          <w:rFonts w:hint="cs"/>
          <w:rtl/>
        </w:rPr>
        <w:t xml:space="preserve"> هستند</w:t>
      </w:r>
      <w:r w:rsidR="00ED118C" w:rsidRPr="00EC03A6">
        <w:rPr>
          <w:rStyle w:val="1-Char"/>
          <w:rFonts w:hint="cs"/>
          <w:rtl/>
        </w:rPr>
        <w:t>، یزید رقاشی گفت</w:t>
      </w:r>
      <w:r w:rsidR="008126A4" w:rsidRPr="00EC03A6">
        <w:rPr>
          <w:rStyle w:val="1-Char"/>
          <w:rFonts w:hint="cs"/>
          <w:rtl/>
        </w:rPr>
        <w:t>:</w:t>
      </w:r>
      <w:r w:rsidR="00ED118C" w:rsidRPr="00EC03A6">
        <w:rPr>
          <w:rStyle w:val="1-Char"/>
          <w:rFonts w:hint="cs"/>
          <w:rtl/>
        </w:rPr>
        <w:t xml:space="preserve"> پس به انس گفتم ای ابو حمزه [آن] </w:t>
      </w:r>
      <w:r w:rsidR="00561803" w:rsidRPr="00EC03A6">
        <w:rPr>
          <w:rStyle w:val="1-Char"/>
          <w:rFonts w:hint="cs"/>
          <w:rtl/>
        </w:rPr>
        <w:t>جماعت کجایند؟</w:t>
      </w:r>
      <w:r w:rsidR="00D26014" w:rsidRPr="00EC03A6">
        <w:rPr>
          <w:rStyle w:val="1-Char"/>
          <w:rFonts w:hint="cs"/>
          <w:rtl/>
        </w:rPr>
        <w:t xml:space="preserve"> گفت با امیرانتان با امیرانتان. </w:t>
      </w:r>
    </w:p>
    <w:p w:rsidR="00D26014" w:rsidRPr="00EC03A6" w:rsidRDefault="00D26014" w:rsidP="008A0586">
      <w:pPr>
        <w:tabs>
          <w:tab w:val="right" w:pos="7031"/>
        </w:tabs>
        <w:bidi/>
        <w:ind w:firstLine="284"/>
        <w:jc w:val="both"/>
        <w:rPr>
          <w:rStyle w:val="1-Char"/>
          <w:rtl/>
        </w:rPr>
      </w:pPr>
      <w:r w:rsidRPr="00EC03A6">
        <w:rPr>
          <w:rStyle w:val="1-Char"/>
          <w:rFonts w:hint="cs"/>
          <w:rtl/>
        </w:rPr>
        <w:t>و موسوی تتم</w:t>
      </w:r>
      <w:r w:rsidR="008A0586">
        <w:rPr>
          <w:rStyle w:val="1-Char"/>
          <w:rFonts w:hint="cs"/>
          <w:rtl/>
        </w:rPr>
        <w:t>ة</w:t>
      </w:r>
      <w:r w:rsidRPr="00EC03A6">
        <w:rPr>
          <w:rStyle w:val="1-Char"/>
          <w:rFonts w:hint="cs"/>
          <w:rtl/>
        </w:rPr>
        <w:t xml:space="preserve"> حدیث مذکور را قطع نموده است که در آن صفت فرقه ناجیه ذکر شده است که رافضیان از</w:t>
      </w:r>
      <w:r w:rsidR="00812C0D" w:rsidRPr="00EC03A6">
        <w:rPr>
          <w:rStyle w:val="1-Char"/>
          <w:rFonts w:hint="cs"/>
          <w:rtl/>
        </w:rPr>
        <w:t xml:space="preserve"> </w:t>
      </w:r>
      <w:r w:rsidRPr="00EC03A6">
        <w:rPr>
          <w:rStyle w:val="1-Char"/>
          <w:rFonts w:hint="cs"/>
          <w:rtl/>
        </w:rPr>
        <w:t>آن دور می‌باشند</w:t>
      </w:r>
      <w:r w:rsidR="008833A2" w:rsidRPr="00EC03A6">
        <w:rPr>
          <w:rStyle w:val="1-Char"/>
          <w:rFonts w:hint="cs"/>
          <w:rtl/>
        </w:rPr>
        <w:t>؛</w:t>
      </w:r>
      <w:r w:rsidRPr="00EC03A6">
        <w:rPr>
          <w:rStyle w:val="1-Char"/>
          <w:rFonts w:hint="cs"/>
          <w:rtl/>
        </w:rPr>
        <w:t xml:space="preserve"> زیرا آنان از جماعت </w:t>
      </w:r>
      <w:r w:rsidR="00AC5290" w:rsidRPr="00EC03A6">
        <w:rPr>
          <w:rStyle w:val="1-Char"/>
          <w:rFonts w:hint="cs"/>
          <w:rtl/>
        </w:rPr>
        <w:t xml:space="preserve">و پیروی امراء بسیار دور می‌باشند، </w:t>
      </w:r>
      <w:r w:rsidR="009F1C57" w:rsidRPr="00EC03A6">
        <w:rPr>
          <w:rStyle w:val="1-Char"/>
          <w:rFonts w:hint="cs"/>
          <w:rtl/>
        </w:rPr>
        <w:t>و این حدیث گرچه اسناد آن ضعیف است، لیکن این لفظ از آن دربار</w:t>
      </w:r>
      <w:r w:rsidR="006759D6">
        <w:rPr>
          <w:rStyle w:val="1-Char"/>
          <w:rFonts w:hint="cs"/>
          <w:rtl/>
        </w:rPr>
        <w:t>ۀ</w:t>
      </w:r>
      <w:r w:rsidR="009F1C57" w:rsidRPr="00EC03A6">
        <w:rPr>
          <w:rStyle w:val="1-Char"/>
          <w:rFonts w:hint="cs"/>
          <w:rtl/>
        </w:rPr>
        <w:t xml:space="preserve"> </w:t>
      </w:r>
      <w:r w:rsidR="009655CF" w:rsidRPr="00EC03A6">
        <w:rPr>
          <w:rStyle w:val="1-Char"/>
          <w:rFonts w:hint="cs"/>
          <w:rtl/>
        </w:rPr>
        <w:t xml:space="preserve">افتراق </w:t>
      </w:r>
      <w:r w:rsidR="00991689" w:rsidRPr="00EC03A6">
        <w:rPr>
          <w:rStyle w:val="1-Char"/>
          <w:rFonts w:hint="cs"/>
          <w:rtl/>
        </w:rPr>
        <w:t>امت محمد</w:t>
      </w:r>
      <w:r w:rsidR="00BB6F17" w:rsidRPr="00BB6F17">
        <w:rPr>
          <w:rStyle w:val="1-Char"/>
          <w:rFonts w:cs="CTraditional Arabic" w:hint="cs"/>
          <w:rtl/>
        </w:rPr>
        <w:t xml:space="preserve"> ج </w:t>
      </w:r>
      <w:r w:rsidR="006C3519" w:rsidRPr="00EC03A6">
        <w:rPr>
          <w:rStyle w:val="1-Char"/>
          <w:rFonts w:hint="cs"/>
          <w:rtl/>
        </w:rPr>
        <w:t>به هفتاد و سه فرقه است و جز جماعت</w:t>
      </w:r>
      <w:r w:rsidR="00FB0EFC">
        <w:rPr>
          <w:rStyle w:val="1-Char"/>
          <w:rFonts w:hint="cs"/>
          <w:rtl/>
        </w:rPr>
        <w:t>ی</w:t>
      </w:r>
      <w:r w:rsidR="006C3519" w:rsidRPr="00EC03A6">
        <w:rPr>
          <w:rStyle w:val="1-Char"/>
          <w:rFonts w:hint="cs"/>
          <w:rtl/>
        </w:rPr>
        <w:t xml:space="preserve"> </w:t>
      </w:r>
      <w:r w:rsidR="008833A2" w:rsidRPr="00EC03A6">
        <w:rPr>
          <w:rStyle w:val="1-Char"/>
          <w:rFonts w:hint="cs"/>
          <w:rtl/>
        </w:rPr>
        <w:t xml:space="preserve">که بر سنت </w:t>
      </w:r>
      <w:r w:rsidR="00240DE4" w:rsidRPr="00EC03A6">
        <w:rPr>
          <w:rStyle w:val="1-Char"/>
          <w:rFonts w:hint="cs"/>
          <w:rtl/>
        </w:rPr>
        <w:t>من و یارانم باشند.</w:t>
      </w:r>
      <w:r w:rsidR="00B05E20" w:rsidRPr="00EC03A6">
        <w:rPr>
          <w:rStyle w:val="1-Char"/>
          <w:rFonts w:hint="cs"/>
          <w:rtl/>
        </w:rPr>
        <w:t xml:space="preserve"> همگی فرا آتش جهنم‌اند.</w:t>
      </w:r>
      <w:r w:rsidR="00240DE4" w:rsidRPr="00EC03A6">
        <w:rPr>
          <w:rStyle w:val="1-Char"/>
          <w:rFonts w:hint="cs"/>
          <w:rtl/>
        </w:rPr>
        <w:t xml:space="preserve"> این لفظ از حدیث صحیح و ثابت است دارای طرق فراوانی از پیامبر است و</w:t>
      </w:r>
      <w:r w:rsidR="00B05E20" w:rsidRPr="00EC03A6">
        <w:rPr>
          <w:rStyle w:val="1-Char"/>
          <w:rFonts w:hint="cs"/>
          <w:rtl/>
        </w:rPr>
        <w:t xml:space="preserve"> از</w:t>
      </w:r>
      <w:r w:rsidR="00240DE4" w:rsidRPr="00EC03A6">
        <w:rPr>
          <w:rStyle w:val="1-Char"/>
          <w:rFonts w:hint="cs"/>
          <w:rtl/>
        </w:rPr>
        <w:t xml:space="preserve"> صحاب</w:t>
      </w:r>
      <w:r w:rsidR="006759D6">
        <w:rPr>
          <w:rStyle w:val="1-Char"/>
          <w:rFonts w:hint="cs"/>
          <w:rtl/>
        </w:rPr>
        <w:t>ۀ</w:t>
      </w:r>
      <w:r w:rsidR="00240DE4" w:rsidRPr="00EC03A6">
        <w:rPr>
          <w:rStyle w:val="1-Char"/>
          <w:rFonts w:hint="cs"/>
          <w:rtl/>
        </w:rPr>
        <w:t xml:space="preserve"> </w:t>
      </w:r>
      <w:r w:rsidR="001A1399" w:rsidRPr="00EC03A6">
        <w:rPr>
          <w:rStyle w:val="1-Char"/>
          <w:rFonts w:hint="cs"/>
          <w:rtl/>
        </w:rPr>
        <w:t>متعددی روایت شده است و آلبانی در (الصحیحه</w:t>
      </w:r>
      <w:r w:rsidR="00257ED0" w:rsidRPr="00EC03A6">
        <w:rPr>
          <w:rStyle w:val="1-Char"/>
          <w:rFonts w:hint="cs"/>
          <w:rtl/>
        </w:rPr>
        <w:t>)</w:t>
      </w:r>
      <w:r w:rsidR="00260BCA" w:rsidRPr="00EC03A6">
        <w:rPr>
          <w:rStyle w:val="1-Char"/>
          <w:rFonts w:hint="cs"/>
          <w:rtl/>
        </w:rPr>
        <w:t xml:space="preserve"> با</w:t>
      </w:r>
      <w:r w:rsidR="00257ED0" w:rsidRPr="00EC03A6">
        <w:rPr>
          <w:rStyle w:val="1-Char"/>
          <w:rFonts w:hint="cs"/>
          <w:rtl/>
        </w:rPr>
        <w:t xml:space="preserve"> </w:t>
      </w:r>
      <w:r w:rsidR="00A05788" w:rsidRPr="00EC03A6">
        <w:rPr>
          <w:rStyle w:val="1-Char"/>
          <w:rFonts w:hint="cs"/>
          <w:rtl/>
        </w:rPr>
        <w:t xml:space="preserve">(شماره 202-203) </w:t>
      </w:r>
      <w:r w:rsidR="00CC7B84" w:rsidRPr="00EC03A6">
        <w:rPr>
          <w:rStyle w:val="1-Char"/>
          <w:rFonts w:hint="cs"/>
          <w:rtl/>
        </w:rPr>
        <w:t xml:space="preserve">به تفصیل </w:t>
      </w:r>
      <w:r w:rsidR="007F7BE1" w:rsidRPr="00EC03A6">
        <w:rPr>
          <w:rStyle w:val="1-Char"/>
          <w:rFonts w:hint="cs"/>
          <w:rtl/>
        </w:rPr>
        <w:t xml:space="preserve">آن پرداخته است. به آن مراجعه شود. و این بیانگر این است حدیثی که موسوی به آن احتجاج </w:t>
      </w:r>
      <w:r w:rsidR="00AD7F42" w:rsidRPr="00EC03A6">
        <w:rPr>
          <w:rStyle w:val="1-Char"/>
          <w:rFonts w:hint="cs"/>
          <w:rtl/>
        </w:rPr>
        <w:t>نموده اس</w:t>
      </w:r>
      <w:r w:rsidR="000265E7" w:rsidRPr="00EC03A6">
        <w:rPr>
          <w:rStyle w:val="1-Char"/>
          <w:rFonts w:hint="cs"/>
          <w:rtl/>
        </w:rPr>
        <w:t>ت بر علیه آنان است و با طرق</w:t>
      </w:r>
      <w:r w:rsidR="00AD7F42" w:rsidRPr="00EC03A6">
        <w:rPr>
          <w:rStyle w:val="1-Char"/>
          <w:rFonts w:hint="cs"/>
          <w:rtl/>
        </w:rPr>
        <w:t xml:space="preserve"> و شواهد فراوان آن صحیح می‌باشد اما حدیثی که به آن استشهاد نموده ضعیف </w:t>
      </w:r>
      <w:r w:rsidR="00E41794" w:rsidRPr="00EC03A6">
        <w:rPr>
          <w:rStyle w:val="1-Char"/>
          <w:rFonts w:hint="cs"/>
          <w:rtl/>
        </w:rPr>
        <w:t>و از درج</w:t>
      </w:r>
      <w:r w:rsidR="006759D6">
        <w:rPr>
          <w:rStyle w:val="1-Char"/>
          <w:rFonts w:hint="cs"/>
          <w:rtl/>
        </w:rPr>
        <w:t>ۀ</w:t>
      </w:r>
      <w:r w:rsidR="00E41794" w:rsidRPr="00EC03A6">
        <w:rPr>
          <w:rStyle w:val="1-Char"/>
          <w:rFonts w:hint="cs"/>
          <w:rtl/>
        </w:rPr>
        <w:t xml:space="preserve"> اعتبار ساقط است. </w:t>
      </w:r>
    </w:p>
    <w:p w:rsidR="00D146C8" w:rsidRPr="00EC03A6" w:rsidRDefault="007A77B2" w:rsidP="000265E7">
      <w:pPr>
        <w:tabs>
          <w:tab w:val="right" w:pos="7031"/>
        </w:tabs>
        <w:bidi/>
        <w:ind w:firstLine="284"/>
        <w:jc w:val="both"/>
        <w:rPr>
          <w:rStyle w:val="1-Char"/>
          <w:rtl/>
        </w:rPr>
      </w:pPr>
      <w:r w:rsidRPr="00EC03A6">
        <w:rPr>
          <w:rStyle w:val="1-Char"/>
          <w:rFonts w:hint="cs"/>
          <w:rtl/>
        </w:rPr>
        <w:t xml:space="preserve">و طریق سوم حدیث انس نزد ابو یعلی </w:t>
      </w:r>
      <w:r w:rsidR="00F94EE4" w:rsidRPr="00EC03A6">
        <w:rPr>
          <w:rStyle w:val="1-Char"/>
          <w:rFonts w:hint="cs"/>
          <w:rtl/>
        </w:rPr>
        <w:t xml:space="preserve">با شماره </w:t>
      </w:r>
      <w:r w:rsidR="0017108B" w:rsidRPr="00EC03A6">
        <w:rPr>
          <w:rStyle w:val="1-Char"/>
          <w:rFonts w:hint="cs"/>
          <w:rtl/>
        </w:rPr>
        <w:t>(3668) می‌باشد و هیثمی آن را ا</w:t>
      </w:r>
      <w:r w:rsidR="000265E7" w:rsidRPr="00EC03A6">
        <w:rPr>
          <w:rStyle w:val="1-Char"/>
          <w:rFonts w:hint="cs"/>
          <w:rtl/>
        </w:rPr>
        <w:t>ز</w:t>
      </w:r>
      <w:r w:rsidR="0017108B" w:rsidRPr="00EC03A6">
        <w:rPr>
          <w:rStyle w:val="1-Char"/>
          <w:rFonts w:hint="cs"/>
          <w:rtl/>
        </w:rPr>
        <w:t xml:space="preserve"> ابو یعلی در (المجمع)</w:t>
      </w:r>
      <w:r w:rsidR="00162E2D" w:rsidRPr="00EC03A6">
        <w:rPr>
          <w:rStyle w:val="1-Char"/>
          <w:rFonts w:hint="cs"/>
          <w:rtl/>
        </w:rPr>
        <w:t xml:space="preserve"> (</w:t>
      </w:r>
      <w:r w:rsidR="007A0E05" w:rsidRPr="00EC03A6">
        <w:rPr>
          <w:rStyle w:val="1-Char"/>
          <w:rFonts w:hint="cs"/>
          <w:rtl/>
        </w:rPr>
        <w:t xml:space="preserve">4/257-258) </w:t>
      </w:r>
      <w:r w:rsidR="004A4245" w:rsidRPr="00EC03A6">
        <w:rPr>
          <w:rStyle w:val="1-Char"/>
          <w:rFonts w:hint="cs"/>
          <w:rtl/>
        </w:rPr>
        <w:t>نقل نموده و اسناد آن ضعیف</w:t>
      </w:r>
      <w:r w:rsidR="000265E7" w:rsidRPr="00EC03A6">
        <w:rPr>
          <w:rStyle w:val="1-Char"/>
          <w:rFonts w:hint="cs"/>
          <w:rtl/>
        </w:rPr>
        <w:t xml:space="preserve"> است</w:t>
      </w:r>
      <w:r w:rsidR="004A4245" w:rsidRPr="00EC03A6">
        <w:rPr>
          <w:rStyle w:val="1-Char"/>
          <w:rFonts w:hint="cs"/>
          <w:rtl/>
        </w:rPr>
        <w:t xml:space="preserve"> زیرا در اسناد آن ابو محشر می‌باشد و او نجیح بن عبدالرحمن سندی است و حافظ در (التقریب</w:t>
      </w:r>
      <w:r w:rsidR="00753A4C" w:rsidRPr="00EC03A6">
        <w:rPr>
          <w:rStyle w:val="1-Char"/>
          <w:rFonts w:hint="cs"/>
          <w:rtl/>
        </w:rPr>
        <w:t>)</w:t>
      </w:r>
      <w:r w:rsidR="004A4245" w:rsidRPr="00EC03A6">
        <w:rPr>
          <w:rStyle w:val="1-Char"/>
          <w:rFonts w:hint="cs"/>
          <w:rtl/>
        </w:rPr>
        <w:t xml:space="preserve"> </w:t>
      </w:r>
      <w:r w:rsidR="001B08EA" w:rsidRPr="00EC03A6">
        <w:rPr>
          <w:rStyle w:val="1-Char"/>
          <w:rFonts w:hint="cs"/>
          <w:rtl/>
        </w:rPr>
        <w:t>دربار</w:t>
      </w:r>
      <w:r w:rsidR="006759D6">
        <w:rPr>
          <w:rStyle w:val="1-Char"/>
          <w:rFonts w:hint="cs"/>
          <w:rtl/>
        </w:rPr>
        <w:t>ۀ</w:t>
      </w:r>
      <w:r w:rsidR="001B08EA" w:rsidRPr="00EC03A6">
        <w:rPr>
          <w:rStyle w:val="1-Char"/>
          <w:rFonts w:hint="cs"/>
          <w:rtl/>
        </w:rPr>
        <w:t xml:space="preserve"> وی</w:t>
      </w:r>
      <w:r w:rsidR="00C07146" w:rsidRPr="00EC03A6">
        <w:rPr>
          <w:rStyle w:val="1-Char"/>
          <w:rFonts w:hint="cs"/>
          <w:rtl/>
        </w:rPr>
        <w:t xml:space="preserve"> </w:t>
      </w:r>
      <w:r w:rsidR="001B08EA" w:rsidRPr="00EC03A6">
        <w:rPr>
          <w:rStyle w:val="1-Char"/>
          <w:rFonts w:hint="cs"/>
          <w:rtl/>
        </w:rPr>
        <w:t>می‌گوید</w:t>
      </w:r>
      <w:r w:rsidR="008126A4" w:rsidRPr="00EC03A6">
        <w:rPr>
          <w:rStyle w:val="1-Char"/>
          <w:rFonts w:hint="cs"/>
          <w:rtl/>
        </w:rPr>
        <w:t>:</w:t>
      </w:r>
      <w:r w:rsidR="00821976" w:rsidRPr="00EC03A6">
        <w:rPr>
          <w:rStyle w:val="1-Char"/>
          <w:rFonts w:hint="cs"/>
          <w:rtl/>
        </w:rPr>
        <w:t xml:space="preserve"> (او ضعیف </w:t>
      </w:r>
      <w:r w:rsidR="007F06BD" w:rsidRPr="00EC03A6">
        <w:rPr>
          <w:rStyle w:val="1-Char"/>
          <w:rFonts w:hint="cs"/>
          <w:rtl/>
        </w:rPr>
        <w:t xml:space="preserve">(الحدیث) </w:t>
      </w:r>
      <w:r w:rsidR="002635A3" w:rsidRPr="00EC03A6">
        <w:rPr>
          <w:rStyle w:val="1-Char"/>
          <w:rFonts w:hint="cs"/>
          <w:rtl/>
        </w:rPr>
        <w:t>است و از طبق</w:t>
      </w:r>
      <w:r w:rsidR="006759D6">
        <w:rPr>
          <w:rStyle w:val="1-Char"/>
          <w:rFonts w:hint="cs"/>
          <w:rtl/>
        </w:rPr>
        <w:t>ۀ</w:t>
      </w:r>
      <w:r w:rsidR="002635A3" w:rsidRPr="00EC03A6">
        <w:rPr>
          <w:rStyle w:val="1-Char"/>
          <w:rFonts w:hint="cs"/>
          <w:rtl/>
        </w:rPr>
        <w:t xml:space="preserve"> ششم راویا</w:t>
      </w:r>
      <w:r w:rsidR="00C70003" w:rsidRPr="00EC03A6">
        <w:rPr>
          <w:rStyle w:val="1-Char"/>
          <w:rFonts w:hint="cs"/>
          <w:rtl/>
        </w:rPr>
        <w:t xml:space="preserve">ن </w:t>
      </w:r>
      <w:r w:rsidR="00A9318A" w:rsidRPr="00EC03A6">
        <w:rPr>
          <w:rStyle w:val="1-Char"/>
          <w:rFonts w:hint="cs"/>
          <w:rtl/>
        </w:rPr>
        <w:t xml:space="preserve">است و در پایان عمر دچار اختلاط حواس شده است. </w:t>
      </w:r>
    </w:p>
    <w:p w:rsidR="00A9318A" w:rsidRPr="00EC03A6" w:rsidRDefault="005A09EA" w:rsidP="00E577D7">
      <w:pPr>
        <w:tabs>
          <w:tab w:val="right" w:pos="7031"/>
        </w:tabs>
        <w:bidi/>
        <w:ind w:firstLine="284"/>
        <w:jc w:val="both"/>
        <w:rPr>
          <w:rStyle w:val="1-Char"/>
          <w:rtl/>
        </w:rPr>
      </w:pPr>
      <w:r w:rsidRPr="00EC03A6">
        <w:rPr>
          <w:rStyle w:val="1-Char"/>
          <w:rFonts w:hint="cs"/>
          <w:rtl/>
        </w:rPr>
        <w:t>و این سه طریق</w:t>
      </w:r>
      <w:r w:rsidR="001B1FC6" w:rsidRPr="00EC03A6">
        <w:rPr>
          <w:rStyle w:val="1-Char"/>
          <w:rFonts w:hint="cs"/>
          <w:rtl/>
        </w:rPr>
        <w:t xml:space="preserve"> حدیث انس تماماً</w:t>
      </w:r>
      <w:r w:rsidR="00BF0D4C" w:rsidRPr="00EC03A6">
        <w:rPr>
          <w:rStyle w:val="1-Char"/>
          <w:rFonts w:hint="cs"/>
          <w:rtl/>
        </w:rPr>
        <w:t xml:space="preserve"> </w:t>
      </w:r>
      <w:r w:rsidR="002D5FEE" w:rsidRPr="00EC03A6">
        <w:rPr>
          <w:rStyle w:val="1-Char"/>
          <w:rFonts w:hint="cs"/>
          <w:rtl/>
        </w:rPr>
        <w:t>ضعیف</w:t>
      </w:r>
      <w:r w:rsidR="002D5FEE" w:rsidRPr="00EC03A6">
        <w:rPr>
          <w:rStyle w:val="1-Char"/>
          <w:rFonts w:hint="eastAsia"/>
          <w:rtl/>
        </w:rPr>
        <w:t>‌</w:t>
      </w:r>
      <w:r w:rsidR="002D5FEE" w:rsidRPr="00EC03A6">
        <w:rPr>
          <w:rStyle w:val="1-Char"/>
          <w:rFonts w:hint="cs"/>
          <w:rtl/>
        </w:rPr>
        <w:t>اند نمی</w:t>
      </w:r>
      <w:r w:rsidR="002D5FEE" w:rsidRPr="00EC03A6">
        <w:rPr>
          <w:rStyle w:val="1-Char"/>
          <w:rFonts w:hint="eastAsia"/>
          <w:rtl/>
        </w:rPr>
        <w:t>‌</w:t>
      </w:r>
      <w:r w:rsidR="002D5FEE" w:rsidRPr="00EC03A6">
        <w:rPr>
          <w:rStyle w:val="1-Char"/>
          <w:rFonts w:hint="cs"/>
          <w:rtl/>
        </w:rPr>
        <w:t xml:space="preserve">توان </w:t>
      </w:r>
      <w:r w:rsidR="00A92D0B" w:rsidRPr="00EC03A6">
        <w:rPr>
          <w:rStyle w:val="1-Char"/>
          <w:rFonts w:hint="cs"/>
          <w:rtl/>
        </w:rPr>
        <w:t>به</w:t>
      </w:r>
      <w:r w:rsidR="006B7E93">
        <w:rPr>
          <w:rStyle w:val="1-Char"/>
          <w:rFonts w:hint="cs"/>
          <w:rtl/>
        </w:rPr>
        <w:t xml:space="preserve"> آن‌ها </w:t>
      </w:r>
      <w:r w:rsidR="00A92D0B" w:rsidRPr="00EC03A6">
        <w:rPr>
          <w:rStyle w:val="1-Char"/>
          <w:rFonts w:hint="cs"/>
          <w:rtl/>
        </w:rPr>
        <w:t>اقام</w:t>
      </w:r>
      <w:r w:rsidR="006759D6">
        <w:rPr>
          <w:rStyle w:val="1-Char"/>
          <w:rFonts w:hint="cs"/>
          <w:rtl/>
        </w:rPr>
        <w:t>ۀ</w:t>
      </w:r>
      <w:r w:rsidR="00A92D0B" w:rsidRPr="00EC03A6">
        <w:rPr>
          <w:rStyle w:val="1-Char"/>
          <w:rFonts w:hint="cs"/>
          <w:rtl/>
        </w:rPr>
        <w:t xml:space="preserve"> حجت نمود سپس موسوی می‌گوید</w:t>
      </w:r>
      <w:r w:rsidR="008126A4" w:rsidRPr="00EC03A6">
        <w:rPr>
          <w:rStyle w:val="1-Char"/>
          <w:rFonts w:hint="cs"/>
          <w:rtl/>
        </w:rPr>
        <w:t>:</w:t>
      </w:r>
      <w:r w:rsidR="00A92D0B" w:rsidRPr="00EC03A6">
        <w:rPr>
          <w:rStyle w:val="1-Char"/>
          <w:rFonts w:hint="cs"/>
          <w:rtl/>
        </w:rPr>
        <w:t xml:space="preserve"> (و گروهی</w:t>
      </w:r>
      <w:r w:rsidR="00B84068" w:rsidRPr="00EC03A6">
        <w:rPr>
          <w:rStyle w:val="1-Char"/>
          <w:rFonts w:hint="cs"/>
          <w:rtl/>
        </w:rPr>
        <w:t xml:space="preserve"> از اهل ثقه آن را در شمار روایات مرسل به حساب آورد‌اند</w:t>
      </w:r>
      <w:r w:rsidR="00D55EC7" w:rsidRPr="00EC03A6">
        <w:rPr>
          <w:rStyle w:val="1-Char"/>
          <w:rFonts w:hint="cs"/>
          <w:rtl/>
        </w:rPr>
        <w:t>)</w:t>
      </w:r>
      <w:r w:rsidR="00B84068" w:rsidRPr="00EC03A6">
        <w:rPr>
          <w:rStyle w:val="1-Char"/>
          <w:rFonts w:hint="cs"/>
          <w:rtl/>
        </w:rPr>
        <w:t xml:space="preserve">، و برای اثبات مدعای خود </w:t>
      </w:r>
      <w:r w:rsidR="00900162" w:rsidRPr="00EC03A6">
        <w:rPr>
          <w:rStyle w:val="1-Char"/>
          <w:rFonts w:hint="cs"/>
          <w:rtl/>
        </w:rPr>
        <w:t>به ذکر قول ابن عبد</w:t>
      </w:r>
      <w:r w:rsidR="00A124AE" w:rsidRPr="00EC03A6">
        <w:rPr>
          <w:rStyle w:val="1-Char"/>
          <w:rFonts w:hint="cs"/>
          <w:rtl/>
        </w:rPr>
        <w:t xml:space="preserve"> </w:t>
      </w:r>
      <w:r w:rsidR="00900162" w:rsidRPr="00EC03A6">
        <w:rPr>
          <w:rStyle w:val="1-Char"/>
          <w:rFonts w:hint="cs"/>
          <w:rtl/>
        </w:rPr>
        <w:t>ر</w:t>
      </w:r>
      <w:r w:rsidR="00A124AE" w:rsidRPr="00EC03A6">
        <w:rPr>
          <w:rStyle w:val="1-Char"/>
          <w:rFonts w:hint="cs"/>
          <w:rtl/>
        </w:rPr>
        <w:t>ب</w:t>
      </w:r>
      <w:r w:rsidR="00900162" w:rsidRPr="00EC03A6">
        <w:rPr>
          <w:rStyle w:val="1-Char"/>
          <w:rFonts w:hint="cs"/>
          <w:rtl/>
        </w:rPr>
        <w:t>ه اندلس</w:t>
      </w:r>
      <w:r w:rsidR="000265E7" w:rsidRPr="00EC03A6">
        <w:rPr>
          <w:rStyle w:val="1-Char"/>
          <w:rFonts w:hint="cs"/>
          <w:rtl/>
        </w:rPr>
        <w:t>ی</w:t>
      </w:r>
      <w:r w:rsidR="00900162" w:rsidRPr="00EC03A6">
        <w:rPr>
          <w:rStyle w:val="1-Char"/>
          <w:rFonts w:hint="cs"/>
          <w:rtl/>
        </w:rPr>
        <w:t xml:space="preserve"> </w:t>
      </w:r>
      <w:r w:rsidR="00AB3EAC" w:rsidRPr="00EC03A6">
        <w:rPr>
          <w:rStyle w:val="1-Char"/>
          <w:rFonts w:hint="cs"/>
          <w:rtl/>
        </w:rPr>
        <w:t>در کتاب (</w:t>
      </w:r>
      <w:r w:rsidR="00AB3EAC" w:rsidRPr="00E577D7">
        <w:rPr>
          <w:rStyle w:val="5-Char"/>
          <w:rFonts w:hint="cs"/>
          <w:rtl/>
        </w:rPr>
        <w:t>العقد الفر</w:t>
      </w:r>
      <w:r w:rsidR="006640F7">
        <w:rPr>
          <w:rStyle w:val="5-Char"/>
          <w:rFonts w:hint="cs"/>
          <w:rtl/>
        </w:rPr>
        <w:t>ي</w:t>
      </w:r>
      <w:r w:rsidR="00AB3EAC" w:rsidRPr="00E577D7">
        <w:rPr>
          <w:rStyle w:val="5-Char"/>
          <w:rFonts w:hint="cs"/>
          <w:rtl/>
        </w:rPr>
        <w:t>د</w:t>
      </w:r>
      <w:r w:rsidR="00AB3EAC" w:rsidRPr="00EC03A6">
        <w:rPr>
          <w:rStyle w:val="1-Char"/>
          <w:rFonts w:hint="cs"/>
          <w:rtl/>
        </w:rPr>
        <w:t xml:space="preserve">) </w:t>
      </w:r>
      <w:r w:rsidR="00B614C7" w:rsidRPr="00EC03A6">
        <w:rPr>
          <w:rStyle w:val="1-Char"/>
          <w:rFonts w:hint="cs"/>
          <w:rtl/>
        </w:rPr>
        <w:t>استدلال نموده است و در پایان پاسخ بر مراجع</w:t>
      </w:r>
      <w:r w:rsidR="006759D6">
        <w:rPr>
          <w:rStyle w:val="1-Char"/>
          <w:rFonts w:hint="cs"/>
          <w:rtl/>
        </w:rPr>
        <w:t>ۀ</w:t>
      </w:r>
      <w:r w:rsidR="00B614C7" w:rsidRPr="00EC03A6">
        <w:rPr>
          <w:rStyle w:val="1-Char"/>
          <w:rFonts w:hint="cs"/>
          <w:rtl/>
        </w:rPr>
        <w:t xml:space="preserve"> (</w:t>
      </w:r>
      <w:r w:rsidR="006E673F" w:rsidRPr="00EC03A6">
        <w:rPr>
          <w:rStyle w:val="1-Char"/>
          <w:rFonts w:hint="cs"/>
          <w:rtl/>
        </w:rPr>
        <w:t>82</w:t>
      </w:r>
      <w:r w:rsidR="002B619E" w:rsidRPr="00EC03A6">
        <w:rPr>
          <w:rStyle w:val="1-Char"/>
          <w:rFonts w:hint="cs"/>
          <w:rtl/>
        </w:rPr>
        <w:t xml:space="preserve">) </w:t>
      </w:r>
      <w:r w:rsidR="001B582B" w:rsidRPr="00EC03A6">
        <w:rPr>
          <w:rStyle w:val="1-Char"/>
          <w:rFonts w:hint="cs"/>
          <w:rtl/>
        </w:rPr>
        <w:t xml:space="preserve">ارزش واقعی این کتاب را ذکر </w:t>
      </w:r>
      <w:r w:rsidR="00BD406C" w:rsidRPr="00EC03A6">
        <w:rPr>
          <w:rStyle w:val="1-Char"/>
          <w:rFonts w:hint="cs"/>
          <w:rtl/>
        </w:rPr>
        <w:t xml:space="preserve">کردیم که کتابی ادبی </w:t>
      </w:r>
      <w:r w:rsidR="0060067E" w:rsidRPr="00EC03A6">
        <w:rPr>
          <w:rStyle w:val="1-Char"/>
          <w:rFonts w:hint="cs"/>
          <w:rtl/>
        </w:rPr>
        <w:t>است و برای اثبات احادیث و اخبار</w:t>
      </w:r>
      <w:r w:rsidR="005B4329" w:rsidRPr="00EC03A6">
        <w:rPr>
          <w:rStyle w:val="1-Char"/>
          <w:rFonts w:hint="cs"/>
          <w:rtl/>
        </w:rPr>
        <w:t xml:space="preserve"> نمی‌توان به آن استناد جُست</w:t>
      </w:r>
      <w:r w:rsidR="0060067E" w:rsidRPr="00EC03A6">
        <w:rPr>
          <w:rStyle w:val="1-Char"/>
          <w:rFonts w:hint="cs"/>
          <w:rtl/>
        </w:rPr>
        <w:t xml:space="preserve"> و چه برسد به اینک</w:t>
      </w:r>
      <w:r w:rsidR="005B4329" w:rsidRPr="00EC03A6">
        <w:rPr>
          <w:rStyle w:val="1-Char"/>
          <w:rFonts w:hint="cs"/>
          <w:rtl/>
        </w:rPr>
        <w:t>ه</w:t>
      </w:r>
      <w:r w:rsidR="0060067E" w:rsidRPr="00EC03A6">
        <w:rPr>
          <w:rStyle w:val="1-Char"/>
          <w:rFonts w:hint="cs"/>
          <w:rtl/>
        </w:rPr>
        <w:t xml:space="preserve"> اسناد حدیث را نقل نماید. </w:t>
      </w:r>
    </w:p>
    <w:p w:rsidR="0060067E" w:rsidRPr="00EC03A6" w:rsidRDefault="00586B98" w:rsidP="00A124AE">
      <w:pPr>
        <w:tabs>
          <w:tab w:val="right" w:pos="7031"/>
        </w:tabs>
        <w:bidi/>
        <w:ind w:firstLine="284"/>
        <w:jc w:val="both"/>
        <w:rPr>
          <w:rStyle w:val="1-Char"/>
          <w:rtl/>
        </w:rPr>
      </w:pPr>
      <w:r w:rsidRPr="00EC03A6">
        <w:rPr>
          <w:rStyle w:val="1-Char"/>
          <w:rFonts w:hint="cs"/>
          <w:rtl/>
        </w:rPr>
        <w:t xml:space="preserve">و لفظ </w:t>
      </w:r>
      <w:r w:rsidR="0045585E" w:rsidRPr="00EC03A6">
        <w:rPr>
          <w:rStyle w:val="1-Char"/>
          <w:rFonts w:hint="cs"/>
          <w:rtl/>
        </w:rPr>
        <w:t>ح</w:t>
      </w:r>
      <w:r w:rsidRPr="00EC03A6">
        <w:rPr>
          <w:rStyle w:val="1-Char"/>
          <w:rFonts w:hint="cs"/>
          <w:rtl/>
        </w:rPr>
        <w:t>دیثی که ابن عبد</w:t>
      </w:r>
      <w:r w:rsidR="00A124AE" w:rsidRPr="00EC03A6">
        <w:rPr>
          <w:rStyle w:val="1-Char"/>
          <w:rFonts w:hint="cs"/>
          <w:rtl/>
        </w:rPr>
        <w:t xml:space="preserve"> </w:t>
      </w:r>
      <w:r w:rsidR="009D394A" w:rsidRPr="00EC03A6">
        <w:rPr>
          <w:rStyle w:val="1-Char"/>
          <w:rFonts w:hint="cs"/>
          <w:rtl/>
        </w:rPr>
        <w:t>ر</w:t>
      </w:r>
      <w:r w:rsidR="00A124AE" w:rsidRPr="00EC03A6">
        <w:rPr>
          <w:rStyle w:val="1-Char"/>
          <w:rFonts w:hint="cs"/>
          <w:rtl/>
        </w:rPr>
        <w:t>ب</w:t>
      </w:r>
      <w:r w:rsidRPr="00EC03A6">
        <w:rPr>
          <w:rStyle w:val="1-Char"/>
          <w:rFonts w:hint="cs"/>
          <w:rtl/>
        </w:rPr>
        <w:t xml:space="preserve">ه </w:t>
      </w:r>
      <w:r w:rsidR="005215FF" w:rsidRPr="00EC03A6">
        <w:rPr>
          <w:rStyle w:val="1-Char"/>
          <w:rFonts w:hint="cs"/>
          <w:rtl/>
        </w:rPr>
        <w:t xml:space="preserve">به آن اشاره کرده است در طریق دوم حدیث انس </w:t>
      </w:r>
      <w:r w:rsidR="005215FF" w:rsidRPr="005F0138">
        <w:rPr>
          <w:rFonts w:hint="cs"/>
          <w:sz w:val="28"/>
          <w:szCs w:val="28"/>
          <w:rtl/>
          <w:lang w:bidi="fa-IR"/>
        </w:rPr>
        <w:t>–</w:t>
      </w:r>
      <w:r w:rsidR="005215FF" w:rsidRPr="00EC03A6">
        <w:rPr>
          <w:rStyle w:val="1-Char"/>
          <w:rFonts w:hint="cs"/>
          <w:rtl/>
        </w:rPr>
        <w:t xml:space="preserve"> مذکور </w:t>
      </w:r>
      <w:r w:rsidR="005215FF" w:rsidRPr="005F0138">
        <w:rPr>
          <w:rFonts w:hint="cs"/>
          <w:sz w:val="28"/>
          <w:szCs w:val="28"/>
          <w:rtl/>
          <w:lang w:bidi="fa-IR"/>
        </w:rPr>
        <w:t>–</w:t>
      </w:r>
      <w:r w:rsidR="005215FF" w:rsidRPr="00EC03A6">
        <w:rPr>
          <w:rStyle w:val="1-Char"/>
          <w:rFonts w:hint="cs"/>
          <w:rtl/>
        </w:rPr>
        <w:t xml:space="preserve"> ذکر گردید و قسم</w:t>
      </w:r>
      <w:r w:rsidR="00A0020A" w:rsidRPr="00EC03A6">
        <w:rPr>
          <w:rStyle w:val="1-Char"/>
          <w:rFonts w:hint="cs"/>
          <w:rtl/>
        </w:rPr>
        <w:t xml:space="preserve">ت مهمی از آن را که </w:t>
      </w:r>
      <w:r w:rsidR="006D4BFD" w:rsidRPr="00EC03A6">
        <w:rPr>
          <w:rStyle w:val="1-Char"/>
          <w:rFonts w:hint="cs"/>
          <w:rtl/>
        </w:rPr>
        <w:t>ح</w:t>
      </w:r>
      <w:r w:rsidR="00A0020A" w:rsidRPr="00EC03A6">
        <w:rPr>
          <w:rStyle w:val="1-Char"/>
          <w:rFonts w:hint="cs"/>
          <w:rtl/>
        </w:rPr>
        <w:t>جت بر علیه شیعه</w:t>
      </w:r>
      <w:r w:rsidR="0099533F" w:rsidRPr="00EC03A6">
        <w:rPr>
          <w:rStyle w:val="1-Char"/>
          <w:rFonts w:hint="cs"/>
          <w:rtl/>
        </w:rPr>
        <w:t xml:space="preserve"> </w:t>
      </w:r>
      <w:r w:rsidR="00530407" w:rsidRPr="00EC03A6">
        <w:rPr>
          <w:rStyle w:val="1-Char"/>
          <w:rFonts w:hint="cs"/>
          <w:rtl/>
        </w:rPr>
        <w:t>است قطع و قی</w:t>
      </w:r>
      <w:r w:rsidR="00783F27" w:rsidRPr="00EC03A6">
        <w:rPr>
          <w:rStyle w:val="1-Char"/>
          <w:rFonts w:hint="cs"/>
          <w:rtl/>
        </w:rPr>
        <w:t>چ</w:t>
      </w:r>
      <w:r w:rsidR="00530407" w:rsidRPr="00EC03A6">
        <w:rPr>
          <w:rStyle w:val="1-Char"/>
          <w:rFonts w:hint="cs"/>
          <w:rtl/>
        </w:rPr>
        <w:t xml:space="preserve">ی </w:t>
      </w:r>
      <w:r w:rsidR="00783F27" w:rsidRPr="00EC03A6">
        <w:rPr>
          <w:rStyle w:val="1-Char"/>
          <w:rFonts w:hint="cs"/>
          <w:rtl/>
        </w:rPr>
        <w:t xml:space="preserve">نموده است. </w:t>
      </w:r>
    </w:p>
    <w:p w:rsidR="00D146C8" w:rsidRPr="00EC03A6" w:rsidRDefault="009C4102" w:rsidP="00A124AE">
      <w:pPr>
        <w:tabs>
          <w:tab w:val="right" w:pos="7031"/>
        </w:tabs>
        <w:bidi/>
        <w:ind w:firstLine="284"/>
        <w:jc w:val="both"/>
        <w:rPr>
          <w:rStyle w:val="1-Char"/>
          <w:rtl/>
        </w:rPr>
      </w:pPr>
      <w:r w:rsidRPr="00EC03A6">
        <w:rPr>
          <w:rStyle w:val="1-Char"/>
          <w:rFonts w:hint="cs"/>
          <w:rtl/>
        </w:rPr>
        <w:t>و هدف ما این نیست</w:t>
      </w:r>
      <w:r w:rsidR="00920241" w:rsidRPr="00EC03A6">
        <w:rPr>
          <w:rStyle w:val="1-Char"/>
          <w:rFonts w:hint="cs"/>
          <w:rtl/>
        </w:rPr>
        <w:t xml:space="preserve"> که علی را به آنچه موس</w:t>
      </w:r>
      <w:r w:rsidR="00A3200E" w:rsidRPr="00EC03A6">
        <w:rPr>
          <w:rStyle w:val="1-Char"/>
          <w:rFonts w:hint="cs"/>
          <w:rtl/>
        </w:rPr>
        <w:t>و</w:t>
      </w:r>
      <w:r w:rsidR="00920241" w:rsidRPr="00EC03A6">
        <w:rPr>
          <w:rStyle w:val="1-Char"/>
          <w:rFonts w:hint="cs"/>
          <w:rtl/>
        </w:rPr>
        <w:t xml:space="preserve">ی </w:t>
      </w:r>
      <w:r w:rsidR="00A3200E" w:rsidRPr="00EC03A6">
        <w:rPr>
          <w:rStyle w:val="1-Char"/>
          <w:rFonts w:hint="cs"/>
          <w:rtl/>
        </w:rPr>
        <w:t xml:space="preserve">صحابه را به آن </w:t>
      </w:r>
      <w:r w:rsidR="00CC1F89" w:rsidRPr="00EC03A6">
        <w:rPr>
          <w:rStyle w:val="1-Char"/>
          <w:rFonts w:hint="cs"/>
          <w:rtl/>
        </w:rPr>
        <w:t>متهم نموده</w:t>
      </w:r>
      <w:r w:rsidR="00C362AC" w:rsidRPr="00EC03A6">
        <w:rPr>
          <w:rStyle w:val="1-Char"/>
          <w:rFonts w:hint="cs"/>
          <w:rtl/>
        </w:rPr>
        <w:t xml:space="preserve"> </w:t>
      </w:r>
      <w:r w:rsidR="004823C4" w:rsidRPr="00EC03A6">
        <w:rPr>
          <w:rStyle w:val="1-Char"/>
          <w:rFonts w:hint="cs"/>
          <w:rtl/>
        </w:rPr>
        <w:t xml:space="preserve">است متهم نمائیم </w:t>
      </w:r>
      <w:r w:rsidR="00B028A9" w:rsidRPr="00EC03A6">
        <w:rPr>
          <w:rStyle w:val="1-Char"/>
          <w:rFonts w:hint="cs"/>
          <w:rtl/>
        </w:rPr>
        <w:t xml:space="preserve">بلکه می‌خواهیم </w:t>
      </w:r>
      <w:r w:rsidR="00A124AE" w:rsidRPr="00EC03A6">
        <w:rPr>
          <w:rStyle w:val="1-Char"/>
          <w:rFonts w:hint="cs"/>
          <w:rtl/>
        </w:rPr>
        <w:t>به او</w:t>
      </w:r>
      <w:r w:rsidR="00B028A9" w:rsidRPr="00EC03A6">
        <w:rPr>
          <w:rStyle w:val="1-Char"/>
          <w:rFonts w:hint="cs"/>
          <w:rtl/>
        </w:rPr>
        <w:t xml:space="preserve"> پاسخ </w:t>
      </w:r>
      <w:r w:rsidR="00AF1457" w:rsidRPr="00EC03A6">
        <w:rPr>
          <w:rStyle w:val="1-Char"/>
          <w:rFonts w:hint="cs"/>
          <w:rtl/>
        </w:rPr>
        <w:t xml:space="preserve">دهیم و دو </w:t>
      </w:r>
      <w:r w:rsidR="005B4329" w:rsidRPr="00EC03A6">
        <w:rPr>
          <w:rStyle w:val="1-Char"/>
          <w:rFonts w:hint="cs"/>
          <w:rtl/>
        </w:rPr>
        <w:t>لفظی</w:t>
      </w:r>
      <w:r w:rsidR="00AF1457" w:rsidRPr="00EC03A6">
        <w:rPr>
          <w:rStyle w:val="1-Char"/>
          <w:rFonts w:hint="cs"/>
          <w:rtl/>
        </w:rPr>
        <w:t xml:space="preserve"> که ذکر می‌کنیم </w:t>
      </w:r>
      <w:r w:rsidR="002404BA" w:rsidRPr="00EC03A6">
        <w:rPr>
          <w:rStyle w:val="1-Char"/>
          <w:rFonts w:hint="cs"/>
          <w:rtl/>
        </w:rPr>
        <w:t xml:space="preserve">می‌دانیم </w:t>
      </w:r>
      <w:r w:rsidR="00A566F8" w:rsidRPr="00EC03A6">
        <w:rPr>
          <w:rStyle w:val="1-Char"/>
          <w:rFonts w:hint="cs"/>
          <w:rtl/>
        </w:rPr>
        <w:t xml:space="preserve">که نکوهش </w:t>
      </w:r>
      <w:r w:rsidR="00B74659" w:rsidRPr="00EC03A6">
        <w:rPr>
          <w:rStyle w:val="1-Char"/>
          <w:rFonts w:hint="cs"/>
          <w:rtl/>
        </w:rPr>
        <w:t>علی در</w:t>
      </w:r>
      <w:r w:rsidR="006B7E93">
        <w:rPr>
          <w:rStyle w:val="1-Char"/>
          <w:rFonts w:hint="cs"/>
          <w:rtl/>
        </w:rPr>
        <w:t xml:space="preserve"> آن‌ها </w:t>
      </w:r>
      <w:r w:rsidR="00B74659" w:rsidRPr="00EC03A6">
        <w:rPr>
          <w:rStyle w:val="1-Char"/>
          <w:rFonts w:hint="cs"/>
          <w:rtl/>
        </w:rPr>
        <w:t>نیست</w:t>
      </w:r>
      <w:r w:rsidR="00CF5DD6" w:rsidRPr="00EC03A6">
        <w:rPr>
          <w:rStyle w:val="1-Char"/>
          <w:rFonts w:hint="cs"/>
          <w:rtl/>
        </w:rPr>
        <w:t xml:space="preserve"> و یا اینکه </w:t>
      </w:r>
      <w:r w:rsidR="007D0E48" w:rsidRPr="00EC03A6">
        <w:rPr>
          <w:rStyle w:val="1-Char"/>
          <w:rFonts w:hint="cs"/>
          <w:rtl/>
        </w:rPr>
        <w:t>او اجاز</w:t>
      </w:r>
      <w:r w:rsidR="006759D6">
        <w:rPr>
          <w:rStyle w:val="1-Char"/>
          <w:rFonts w:hint="cs"/>
          <w:rtl/>
        </w:rPr>
        <w:t>ۀ</w:t>
      </w:r>
      <w:r w:rsidR="007D0E48" w:rsidRPr="00EC03A6">
        <w:rPr>
          <w:rStyle w:val="1-Char"/>
          <w:rFonts w:hint="cs"/>
          <w:rtl/>
        </w:rPr>
        <w:t xml:space="preserve"> انجام </w:t>
      </w:r>
      <w:r w:rsidR="006243F2" w:rsidRPr="00EC03A6">
        <w:rPr>
          <w:rStyle w:val="1-Char"/>
          <w:rFonts w:hint="cs"/>
          <w:rtl/>
        </w:rPr>
        <w:t>آن را داشته</w:t>
      </w:r>
      <w:r w:rsidR="00244A0D" w:rsidRPr="00EC03A6">
        <w:rPr>
          <w:rStyle w:val="1-Char"/>
          <w:rFonts w:hint="eastAsia"/>
          <w:rtl/>
        </w:rPr>
        <w:t>‌</w:t>
      </w:r>
      <w:r w:rsidR="00244A0D" w:rsidRPr="00EC03A6">
        <w:rPr>
          <w:rStyle w:val="1-Char"/>
          <w:rFonts w:hint="cs"/>
          <w:rtl/>
        </w:rPr>
        <w:t xml:space="preserve">است و می‌خواهیم </w:t>
      </w:r>
      <w:r w:rsidR="00B6179C" w:rsidRPr="00EC03A6">
        <w:rPr>
          <w:rStyle w:val="1-Char"/>
          <w:rFonts w:hint="cs"/>
          <w:rtl/>
        </w:rPr>
        <w:t>که تبیین نمای</w:t>
      </w:r>
      <w:r w:rsidR="009C2180" w:rsidRPr="00EC03A6">
        <w:rPr>
          <w:rStyle w:val="1-Char"/>
          <w:rFonts w:hint="cs"/>
          <w:rtl/>
        </w:rPr>
        <w:t>ی</w:t>
      </w:r>
      <w:r w:rsidR="00B6179C" w:rsidRPr="00EC03A6">
        <w:rPr>
          <w:rStyle w:val="1-Char"/>
          <w:rFonts w:hint="cs"/>
          <w:rtl/>
        </w:rPr>
        <w:t>م</w:t>
      </w:r>
      <w:r w:rsidR="009C2180" w:rsidRPr="00EC03A6">
        <w:rPr>
          <w:rStyle w:val="1-Char"/>
          <w:rFonts w:hint="cs"/>
          <w:rtl/>
        </w:rPr>
        <w:t xml:space="preserve"> </w:t>
      </w:r>
      <w:r w:rsidR="00524CA0" w:rsidRPr="00EC03A6">
        <w:rPr>
          <w:rStyle w:val="1-Char"/>
          <w:rFonts w:hint="cs"/>
          <w:rtl/>
        </w:rPr>
        <w:t xml:space="preserve">این ادعائی </w:t>
      </w:r>
      <w:r w:rsidR="00EE6F25" w:rsidRPr="00EC03A6">
        <w:rPr>
          <w:rStyle w:val="1-Char"/>
          <w:rFonts w:hint="cs"/>
          <w:rtl/>
        </w:rPr>
        <w:t xml:space="preserve">که عبدالحسین </w:t>
      </w:r>
      <w:r w:rsidR="00A44E21" w:rsidRPr="00EC03A6">
        <w:rPr>
          <w:rStyle w:val="1-Char"/>
          <w:rFonts w:hint="cs"/>
          <w:rtl/>
        </w:rPr>
        <w:t>بر ابوبکر و عمر</w:t>
      </w:r>
      <w:r w:rsidR="00FD67FC" w:rsidRPr="00EC03A6">
        <w:rPr>
          <w:rStyle w:val="1-Char"/>
          <w:rFonts w:hint="cs"/>
          <w:rtl/>
        </w:rPr>
        <w:t xml:space="preserve"> و سایر صحابه </w:t>
      </w:r>
      <w:r w:rsidR="00684F7B" w:rsidRPr="00EC03A6">
        <w:rPr>
          <w:rStyle w:val="1-Char"/>
          <w:rFonts w:hint="cs"/>
          <w:rtl/>
        </w:rPr>
        <w:t>نمود</w:t>
      </w:r>
      <w:r w:rsidR="005B4329" w:rsidRPr="00EC03A6">
        <w:rPr>
          <w:rStyle w:val="1-Char"/>
          <w:rFonts w:hint="cs"/>
          <w:rtl/>
        </w:rPr>
        <w:t>،</w:t>
      </w:r>
      <w:r w:rsidR="0027485F" w:rsidRPr="00EC03A6">
        <w:rPr>
          <w:rStyle w:val="1-Char"/>
          <w:rFonts w:hint="cs"/>
          <w:rtl/>
        </w:rPr>
        <w:t xml:space="preserve"> نظیر آن شامل علی نیز می‌گردد. </w:t>
      </w:r>
      <w:r w:rsidR="00C3612D" w:rsidRPr="00EC03A6">
        <w:rPr>
          <w:rStyle w:val="1-Char"/>
          <w:rFonts w:hint="cs"/>
          <w:rtl/>
        </w:rPr>
        <w:t xml:space="preserve">اما اهل سنت تمام صحابه </w:t>
      </w:r>
      <w:r w:rsidR="00DD3AA1" w:rsidRPr="00EC03A6">
        <w:rPr>
          <w:rStyle w:val="1-Char"/>
          <w:rFonts w:hint="cs"/>
          <w:rtl/>
        </w:rPr>
        <w:t>را دوست داشته و از همگی</w:t>
      </w:r>
      <w:r w:rsidR="00F920D6" w:rsidRPr="00EC03A6">
        <w:rPr>
          <w:rStyle w:val="1-Char"/>
          <w:rFonts w:hint="cs"/>
          <w:rtl/>
        </w:rPr>
        <w:t xml:space="preserve"> خشنود </w:t>
      </w:r>
      <w:r w:rsidR="00C8092A" w:rsidRPr="00EC03A6">
        <w:rPr>
          <w:rStyle w:val="1-Char"/>
          <w:rFonts w:hint="cs"/>
          <w:rtl/>
        </w:rPr>
        <w:t xml:space="preserve">و </w:t>
      </w:r>
      <w:r w:rsidR="00F129B7" w:rsidRPr="00EC03A6">
        <w:rPr>
          <w:rStyle w:val="1-Char"/>
          <w:rFonts w:hint="cs"/>
          <w:rtl/>
        </w:rPr>
        <w:t>در پی</w:t>
      </w:r>
      <w:r w:rsidR="00C8092A" w:rsidRPr="00EC03A6">
        <w:rPr>
          <w:rStyle w:val="1-Char"/>
          <w:rFonts w:hint="cs"/>
          <w:rtl/>
        </w:rPr>
        <w:t xml:space="preserve"> لغزش‌</w:t>
      </w:r>
      <w:r w:rsidR="00A21379" w:rsidRPr="00EC03A6">
        <w:rPr>
          <w:rStyle w:val="1-Char"/>
          <w:rFonts w:hint="cs"/>
          <w:rtl/>
        </w:rPr>
        <w:t>های آنان نیستیم</w:t>
      </w:r>
      <w:r w:rsidR="00AA2929" w:rsidRPr="00EC03A6">
        <w:rPr>
          <w:rStyle w:val="1-Char"/>
          <w:rFonts w:hint="cs"/>
          <w:rtl/>
        </w:rPr>
        <w:t xml:space="preserve"> </w:t>
      </w:r>
      <w:r w:rsidR="00FC43EA" w:rsidRPr="00EC03A6">
        <w:rPr>
          <w:rStyle w:val="1-Char"/>
          <w:rFonts w:hint="cs"/>
          <w:rtl/>
        </w:rPr>
        <w:t>لذا در مورد علی</w:t>
      </w:r>
      <w:r w:rsidR="003963F4" w:rsidRPr="003963F4">
        <w:rPr>
          <w:rStyle w:val="1-Char"/>
          <w:rFonts w:cs="CTraditional Arabic" w:hint="cs"/>
          <w:rtl/>
        </w:rPr>
        <w:t>س</w:t>
      </w:r>
      <w:r w:rsidR="005857F2" w:rsidRPr="00EC03A6">
        <w:rPr>
          <w:rStyle w:val="1-Char"/>
          <w:rFonts w:hint="cs"/>
          <w:rtl/>
        </w:rPr>
        <w:t xml:space="preserve"> </w:t>
      </w:r>
      <w:r w:rsidR="00F33D56" w:rsidRPr="00EC03A6">
        <w:rPr>
          <w:rStyle w:val="1-Char"/>
          <w:rFonts w:hint="cs"/>
          <w:rtl/>
        </w:rPr>
        <w:t>تنها به دو</w:t>
      </w:r>
      <w:r w:rsidR="00155CBA" w:rsidRPr="00EC03A6">
        <w:rPr>
          <w:rStyle w:val="1-Char"/>
          <w:rFonts w:hint="cs"/>
          <w:rtl/>
        </w:rPr>
        <w:t xml:space="preserve"> نمونه </w:t>
      </w:r>
      <w:r w:rsidR="00CE2BEA" w:rsidRPr="00EC03A6">
        <w:rPr>
          <w:rStyle w:val="1-Char"/>
          <w:rFonts w:hint="cs"/>
          <w:rtl/>
        </w:rPr>
        <w:t xml:space="preserve">اکتفا نموده‌ایم </w:t>
      </w:r>
      <w:r w:rsidR="00C91DA0" w:rsidRPr="00EC03A6">
        <w:rPr>
          <w:rStyle w:val="1-Char"/>
          <w:rFonts w:hint="cs"/>
          <w:rtl/>
        </w:rPr>
        <w:t xml:space="preserve">و نیک می‌دانیم </w:t>
      </w:r>
      <w:r w:rsidR="00F334BF" w:rsidRPr="00EC03A6">
        <w:rPr>
          <w:rStyle w:val="1-Char"/>
          <w:rFonts w:hint="cs"/>
          <w:rtl/>
        </w:rPr>
        <w:t>که اگر سنت</w:t>
      </w:r>
      <w:r w:rsidR="00DF1067" w:rsidRPr="00EC03A6">
        <w:rPr>
          <w:rStyle w:val="1-Char"/>
          <w:rFonts w:hint="cs"/>
          <w:rtl/>
        </w:rPr>
        <w:t xml:space="preserve"> نبوی را بررسی</w:t>
      </w:r>
      <w:r w:rsidR="002E1CE7" w:rsidRPr="00EC03A6">
        <w:rPr>
          <w:rStyle w:val="1-Char"/>
          <w:rFonts w:hint="cs"/>
          <w:rtl/>
        </w:rPr>
        <w:t xml:space="preserve"> </w:t>
      </w:r>
      <w:r w:rsidR="000C76DE" w:rsidRPr="00EC03A6">
        <w:rPr>
          <w:rStyle w:val="1-Char"/>
          <w:rFonts w:hint="cs"/>
          <w:rtl/>
        </w:rPr>
        <w:t>نمائیم به بیش از این تعداد دست می‌یافتیم</w:t>
      </w:r>
      <w:r w:rsidR="00980BAA" w:rsidRPr="00EC03A6">
        <w:rPr>
          <w:rStyle w:val="1-Char"/>
          <w:rFonts w:hint="cs"/>
          <w:rtl/>
        </w:rPr>
        <w:t xml:space="preserve"> </w:t>
      </w:r>
      <w:r w:rsidR="00A1608F" w:rsidRPr="00EC03A6">
        <w:rPr>
          <w:rStyle w:val="1-Char"/>
          <w:rFonts w:hint="cs"/>
          <w:rtl/>
        </w:rPr>
        <w:t xml:space="preserve">و به علت عدم </w:t>
      </w:r>
      <w:r w:rsidR="00E66CEC" w:rsidRPr="00EC03A6">
        <w:rPr>
          <w:rStyle w:val="1-Char"/>
          <w:rFonts w:hint="cs"/>
          <w:rtl/>
        </w:rPr>
        <w:t>تمایل به اعلام ایراد در صحابه پیامبر</w:t>
      </w:r>
      <w:r w:rsidR="00F129B7" w:rsidRPr="00EC03A6">
        <w:rPr>
          <w:rStyle w:val="1-Char"/>
          <w:rFonts w:hint="cs"/>
          <w:rtl/>
        </w:rPr>
        <w:t xml:space="preserve"> به آن</w:t>
      </w:r>
      <w:r w:rsidR="0072390C" w:rsidRPr="00EC03A6">
        <w:rPr>
          <w:rStyle w:val="1-Char"/>
          <w:rFonts w:hint="cs"/>
          <w:rtl/>
        </w:rPr>
        <w:t xml:space="preserve"> اکتفا نمودیم </w:t>
      </w:r>
      <w:r w:rsidR="00F129B7" w:rsidRPr="00EC03A6">
        <w:rPr>
          <w:rStyle w:val="1-Char"/>
          <w:rFonts w:hint="cs"/>
          <w:rtl/>
        </w:rPr>
        <w:t>و تنها به علت رد</w:t>
      </w:r>
      <w:r w:rsidR="005F47A4" w:rsidRPr="00EC03A6">
        <w:rPr>
          <w:rStyle w:val="1-Char"/>
          <w:rFonts w:hint="cs"/>
          <w:rtl/>
        </w:rPr>
        <w:t xml:space="preserve"> و پا</w:t>
      </w:r>
      <w:r w:rsidR="00855D48" w:rsidRPr="00EC03A6">
        <w:rPr>
          <w:rStyle w:val="1-Char"/>
          <w:rFonts w:hint="cs"/>
          <w:rtl/>
        </w:rPr>
        <w:t>س</w:t>
      </w:r>
      <w:r w:rsidR="005F47A4" w:rsidRPr="00EC03A6">
        <w:rPr>
          <w:rStyle w:val="1-Char"/>
          <w:rFonts w:hint="cs"/>
          <w:rtl/>
        </w:rPr>
        <w:t>خ</w:t>
      </w:r>
      <w:r w:rsidR="00855D48" w:rsidRPr="00EC03A6">
        <w:rPr>
          <w:rStyle w:val="1-Char"/>
          <w:rFonts w:hint="cs"/>
          <w:rtl/>
        </w:rPr>
        <w:t xml:space="preserve"> </w:t>
      </w:r>
      <w:r w:rsidR="00EE53BF" w:rsidRPr="00EC03A6">
        <w:rPr>
          <w:rStyle w:val="1-Char"/>
          <w:rFonts w:hint="cs"/>
          <w:rtl/>
        </w:rPr>
        <w:t>روافض</w:t>
      </w:r>
      <w:r w:rsidR="00D54F81" w:rsidRPr="00EC03A6">
        <w:rPr>
          <w:rStyle w:val="1-Char"/>
          <w:rFonts w:hint="cs"/>
          <w:rtl/>
        </w:rPr>
        <w:t xml:space="preserve"> و امامشان</w:t>
      </w:r>
      <w:r w:rsidR="000878F6" w:rsidRPr="00EC03A6">
        <w:rPr>
          <w:rStyle w:val="1-Char"/>
          <w:rFonts w:hint="cs"/>
          <w:rtl/>
        </w:rPr>
        <w:t xml:space="preserve"> عبدالحسین</w:t>
      </w:r>
      <w:r w:rsidR="00924BEA" w:rsidRPr="00EC03A6">
        <w:rPr>
          <w:rStyle w:val="1-Char"/>
          <w:rFonts w:hint="cs"/>
          <w:rtl/>
        </w:rPr>
        <w:t xml:space="preserve"> است. </w:t>
      </w:r>
    </w:p>
    <w:p w:rsidR="00924BEA" w:rsidRPr="00EC03A6" w:rsidRDefault="00924BEA" w:rsidP="00A124AE">
      <w:pPr>
        <w:tabs>
          <w:tab w:val="right" w:pos="7031"/>
        </w:tabs>
        <w:bidi/>
        <w:ind w:firstLine="284"/>
        <w:jc w:val="both"/>
        <w:rPr>
          <w:rStyle w:val="1-Char"/>
          <w:rtl/>
        </w:rPr>
      </w:pPr>
      <w:r w:rsidRPr="00EC03A6">
        <w:rPr>
          <w:rStyle w:val="1-Char"/>
          <w:rFonts w:hint="cs"/>
          <w:rtl/>
        </w:rPr>
        <w:t>نمونه</w:t>
      </w:r>
      <w:r w:rsidR="00827428" w:rsidRPr="00EC03A6">
        <w:rPr>
          <w:rStyle w:val="1-Char"/>
          <w:rFonts w:hint="cs"/>
          <w:rtl/>
        </w:rPr>
        <w:t xml:space="preserve"> </w:t>
      </w:r>
      <w:r w:rsidR="00D344F4" w:rsidRPr="00EC03A6">
        <w:rPr>
          <w:rStyle w:val="1-Char"/>
          <w:rFonts w:hint="cs"/>
          <w:rtl/>
        </w:rPr>
        <w:t>اول</w:t>
      </w:r>
      <w:r w:rsidR="008126A4" w:rsidRPr="00EC03A6">
        <w:rPr>
          <w:rStyle w:val="1-Char"/>
          <w:rFonts w:hint="cs"/>
          <w:rtl/>
        </w:rPr>
        <w:t>:</w:t>
      </w:r>
      <w:r w:rsidR="00D344F4" w:rsidRPr="00EC03A6">
        <w:rPr>
          <w:rStyle w:val="1-Char"/>
          <w:rFonts w:hint="cs"/>
          <w:rtl/>
        </w:rPr>
        <w:t xml:space="preserve"> حدیث جریان</w:t>
      </w:r>
      <w:r w:rsidR="004D61E7" w:rsidRPr="00EC03A6">
        <w:rPr>
          <w:rStyle w:val="1-Char"/>
          <w:rFonts w:hint="cs"/>
          <w:rtl/>
        </w:rPr>
        <w:t xml:space="preserve"> حدیبیه است که در صحیحین </w:t>
      </w:r>
      <w:r w:rsidR="006D4316" w:rsidRPr="00EC03A6">
        <w:rPr>
          <w:rStyle w:val="1-Char"/>
          <w:rFonts w:hint="cs"/>
          <w:rtl/>
        </w:rPr>
        <w:t>بخاری (</w:t>
      </w:r>
      <w:r w:rsidR="00544AE1" w:rsidRPr="00EC03A6">
        <w:rPr>
          <w:rStyle w:val="1-Char"/>
          <w:rFonts w:hint="cs"/>
          <w:rtl/>
        </w:rPr>
        <w:t>2451</w:t>
      </w:r>
      <w:r w:rsidR="00DE2613" w:rsidRPr="00EC03A6">
        <w:rPr>
          <w:rStyle w:val="1-Char"/>
          <w:rFonts w:hint="cs"/>
          <w:rtl/>
        </w:rPr>
        <w:t>،</w:t>
      </w:r>
      <w:r w:rsidR="00BE1C43" w:rsidRPr="00EC03A6">
        <w:rPr>
          <w:rStyle w:val="1-Char"/>
          <w:rFonts w:hint="cs"/>
          <w:rtl/>
        </w:rPr>
        <w:t xml:space="preserve"> 2699،</w:t>
      </w:r>
      <w:r w:rsidR="00154082" w:rsidRPr="00EC03A6">
        <w:rPr>
          <w:rStyle w:val="1-Char"/>
          <w:rFonts w:hint="cs"/>
          <w:rtl/>
        </w:rPr>
        <w:t xml:space="preserve"> 2698)، و مسلم </w:t>
      </w:r>
      <w:r w:rsidR="00B83FCD" w:rsidRPr="00EC03A6">
        <w:rPr>
          <w:rStyle w:val="1-Char"/>
          <w:rFonts w:hint="cs"/>
          <w:rtl/>
        </w:rPr>
        <w:t xml:space="preserve">(1783/92،90) </w:t>
      </w:r>
      <w:r w:rsidR="00190899" w:rsidRPr="00EC03A6">
        <w:rPr>
          <w:rStyle w:val="1-Char"/>
          <w:rFonts w:hint="cs"/>
          <w:rtl/>
        </w:rPr>
        <w:t>روایت شده است که چون مشرکین به پیامبر گفتند</w:t>
      </w:r>
      <w:r w:rsidR="008126A4" w:rsidRPr="00EC03A6">
        <w:rPr>
          <w:rStyle w:val="1-Char"/>
          <w:rFonts w:hint="cs"/>
          <w:rtl/>
        </w:rPr>
        <w:t>:</w:t>
      </w:r>
      <w:r w:rsidR="00B55F5F" w:rsidRPr="00EC03A6">
        <w:rPr>
          <w:rStyle w:val="1-Char"/>
          <w:rFonts w:hint="cs"/>
          <w:rtl/>
        </w:rPr>
        <w:t xml:space="preserve"> [در پیمان </w:t>
      </w:r>
      <w:r w:rsidR="00AC3149" w:rsidRPr="00EC03A6">
        <w:rPr>
          <w:rStyle w:val="1-Char"/>
          <w:rFonts w:hint="cs"/>
          <w:rtl/>
        </w:rPr>
        <w:t>صلح]</w:t>
      </w:r>
      <w:r w:rsidR="00A117C2" w:rsidRPr="00EC03A6">
        <w:rPr>
          <w:rStyle w:val="1-Char"/>
          <w:rFonts w:hint="cs"/>
          <w:rtl/>
        </w:rPr>
        <w:t xml:space="preserve"> محمد رسول الله را نباید بنویسید،</w:t>
      </w:r>
      <w:r w:rsidR="00F21172" w:rsidRPr="00EC03A6">
        <w:rPr>
          <w:rStyle w:val="1-Char"/>
          <w:rFonts w:hint="cs"/>
          <w:rtl/>
        </w:rPr>
        <w:t xml:space="preserve"> زیرا اگر ما شما</w:t>
      </w:r>
      <w:r w:rsidR="00F129B7" w:rsidRPr="00EC03A6">
        <w:rPr>
          <w:rStyle w:val="1-Char"/>
          <w:rFonts w:hint="cs"/>
          <w:rtl/>
        </w:rPr>
        <w:t xml:space="preserve"> را</w:t>
      </w:r>
      <w:r w:rsidR="00F21172" w:rsidRPr="00EC03A6">
        <w:rPr>
          <w:rStyle w:val="1-Char"/>
          <w:rFonts w:hint="cs"/>
          <w:rtl/>
        </w:rPr>
        <w:t xml:space="preserve"> رسول خدا می‌دانستیم</w:t>
      </w:r>
      <w:r w:rsidR="00F16344" w:rsidRPr="00EC03A6">
        <w:rPr>
          <w:rStyle w:val="1-Char"/>
          <w:rFonts w:hint="cs"/>
          <w:rtl/>
        </w:rPr>
        <w:t xml:space="preserve"> با تو جنگ نمی‌کر</w:t>
      </w:r>
      <w:r w:rsidR="00B0666F" w:rsidRPr="00EC03A6">
        <w:rPr>
          <w:rStyle w:val="1-Char"/>
          <w:rFonts w:hint="cs"/>
          <w:rtl/>
        </w:rPr>
        <w:t>د</w:t>
      </w:r>
      <w:r w:rsidR="00F16344" w:rsidRPr="00EC03A6">
        <w:rPr>
          <w:rStyle w:val="1-Char"/>
          <w:rFonts w:hint="cs"/>
          <w:rtl/>
        </w:rPr>
        <w:t>یم و پیامبر به علی فرمود آن را پاک کن و علی گفت</w:t>
      </w:r>
      <w:r w:rsidR="008126A4" w:rsidRPr="00EC03A6">
        <w:rPr>
          <w:rStyle w:val="1-Char"/>
          <w:rFonts w:hint="cs"/>
          <w:rtl/>
        </w:rPr>
        <w:t>:</w:t>
      </w:r>
      <w:r w:rsidR="003354C3" w:rsidRPr="00EC03A6">
        <w:rPr>
          <w:rStyle w:val="1-Char"/>
          <w:rFonts w:hint="cs"/>
          <w:rtl/>
        </w:rPr>
        <w:t xml:space="preserve"> من آن را پاک نمی‌کنم </w:t>
      </w:r>
      <w:r w:rsidR="003354C3">
        <w:rPr>
          <w:rFonts w:hint="cs"/>
          <w:sz w:val="28"/>
          <w:szCs w:val="28"/>
          <w:rtl/>
          <w:lang w:bidi="fa-IR"/>
        </w:rPr>
        <w:t>–</w:t>
      </w:r>
      <w:r w:rsidR="003354C3" w:rsidRPr="00EC03A6">
        <w:rPr>
          <w:rStyle w:val="1-Char"/>
          <w:rFonts w:hint="cs"/>
          <w:rtl/>
        </w:rPr>
        <w:t xml:space="preserve"> و در روایتی</w:t>
      </w:r>
      <w:r w:rsidR="008126A4" w:rsidRPr="00EC03A6">
        <w:rPr>
          <w:rStyle w:val="1-Char"/>
          <w:rFonts w:hint="cs"/>
          <w:rtl/>
        </w:rPr>
        <w:t>:</w:t>
      </w:r>
      <w:r w:rsidR="003354C3" w:rsidRPr="00EC03A6">
        <w:rPr>
          <w:rStyle w:val="1-Char"/>
          <w:rFonts w:hint="cs"/>
          <w:rtl/>
        </w:rPr>
        <w:t xml:space="preserve"> سوگند به خدا هرگز </w:t>
      </w:r>
      <w:r w:rsidR="00A124AE" w:rsidRPr="00EC03A6">
        <w:rPr>
          <w:rStyle w:val="1-Char"/>
          <w:rFonts w:hint="cs"/>
          <w:rtl/>
        </w:rPr>
        <w:t>آن</w:t>
      </w:r>
      <w:r w:rsidR="003354C3" w:rsidRPr="00EC03A6">
        <w:rPr>
          <w:rStyle w:val="1-Char"/>
          <w:rFonts w:hint="cs"/>
          <w:rtl/>
        </w:rPr>
        <w:t xml:space="preserve"> را پاک نمی‌کنم</w:t>
      </w:r>
      <w:r w:rsidR="00732ADA" w:rsidRPr="00EC03A6">
        <w:rPr>
          <w:rStyle w:val="1-Char"/>
          <w:rFonts w:hint="cs"/>
          <w:rtl/>
        </w:rPr>
        <w:t xml:space="preserve"> </w:t>
      </w:r>
      <w:r w:rsidR="00933D6E">
        <w:rPr>
          <w:rFonts w:hint="cs"/>
          <w:sz w:val="28"/>
          <w:szCs w:val="28"/>
          <w:rtl/>
          <w:lang w:bidi="fa-IR"/>
        </w:rPr>
        <w:t>–</w:t>
      </w:r>
      <w:r w:rsidR="00933D6E" w:rsidRPr="00EC03A6">
        <w:rPr>
          <w:rStyle w:val="1-Char"/>
          <w:rFonts w:hint="cs"/>
          <w:rtl/>
        </w:rPr>
        <w:t xml:space="preserve"> و پیامبر با دست خود آن را پاک نمود. </w:t>
      </w:r>
    </w:p>
    <w:p w:rsidR="00D146C8" w:rsidRPr="00EC03A6" w:rsidRDefault="00AF1F89" w:rsidP="00FA244C">
      <w:pPr>
        <w:tabs>
          <w:tab w:val="right" w:pos="7031"/>
        </w:tabs>
        <w:bidi/>
        <w:ind w:firstLine="284"/>
        <w:jc w:val="both"/>
        <w:rPr>
          <w:rStyle w:val="1-Char"/>
          <w:rtl/>
        </w:rPr>
      </w:pPr>
      <w:r w:rsidRPr="00EC03A6">
        <w:rPr>
          <w:rStyle w:val="1-Char"/>
          <w:rFonts w:hint="cs"/>
          <w:rtl/>
        </w:rPr>
        <w:t>و اگر این روایت دربار</w:t>
      </w:r>
      <w:r w:rsidR="006759D6">
        <w:rPr>
          <w:rStyle w:val="1-Char"/>
          <w:rFonts w:hint="cs"/>
          <w:rtl/>
        </w:rPr>
        <w:t>ۀ</w:t>
      </w:r>
      <w:r w:rsidRPr="00EC03A6">
        <w:rPr>
          <w:rStyle w:val="1-Char"/>
          <w:rFonts w:hint="cs"/>
          <w:rtl/>
        </w:rPr>
        <w:t xml:space="preserve"> </w:t>
      </w:r>
      <w:r w:rsidR="00D01FFB" w:rsidRPr="00EC03A6">
        <w:rPr>
          <w:rStyle w:val="1-Char"/>
          <w:rFonts w:hint="cs"/>
          <w:rtl/>
        </w:rPr>
        <w:t>ابوبکر و یا عمر مطرح می‌بود</w:t>
      </w:r>
      <w:r w:rsidR="00F44E43" w:rsidRPr="00EC03A6">
        <w:rPr>
          <w:rStyle w:val="1-Char"/>
          <w:rFonts w:hint="cs"/>
          <w:rtl/>
        </w:rPr>
        <w:t xml:space="preserve"> شیعه از فر</w:t>
      </w:r>
      <w:r w:rsidR="00FA244C" w:rsidRPr="00EC03A6">
        <w:rPr>
          <w:rStyle w:val="1-Char"/>
          <w:rFonts w:hint="cs"/>
          <w:rtl/>
        </w:rPr>
        <w:t>ط</w:t>
      </w:r>
      <w:r w:rsidR="00F44E43" w:rsidRPr="00EC03A6">
        <w:rPr>
          <w:rStyle w:val="1-Char"/>
          <w:rFonts w:hint="cs"/>
          <w:rtl/>
        </w:rPr>
        <w:t xml:space="preserve"> شادی ب</w:t>
      </w:r>
      <w:r w:rsidR="00FA244C" w:rsidRPr="00EC03A6">
        <w:rPr>
          <w:rStyle w:val="1-Char"/>
          <w:rFonts w:hint="cs"/>
          <w:rtl/>
        </w:rPr>
        <w:t>ا</w:t>
      </w:r>
      <w:r w:rsidR="00F44E43" w:rsidRPr="00EC03A6">
        <w:rPr>
          <w:rStyle w:val="1-Char"/>
          <w:rFonts w:hint="cs"/>
          <w:rtl/>
        </w:rPr>
        <w:t xml:space="preserve"> آن به پرواز در می‌آمدند. </w:t>
      </w:r>
    </w:p>
    <w:p w:rsidR="00D146C8" w:rsidRPr="00EC03A6" w:rsidRDefault="0037269E" w:rsidP="00FA244C">
      <w:pPr>
        <w:tabs>
          <w:tab w:val="right" w:pos="7031"/>
        </w:tabs>
        <w:bidi/>
        <w:ind w:firstLine="284"/>
        <w:jc w:val="both"/>
        <w:rPr>
          <w:rStyle w:val="1-Char"/>
          <w:rtl/>
        </w:rPr>
      </w:pPr>
      <w:r w:rsidRPr="00EC03A6">
        <w:rPr>
          <w:rStyle w:val="1-Char"/>
          <w:rFonts w:hint="cs"/>
          <w:rtl/>
        </w:rPr>
        <w:t xml:space="preserve">و اهل سنت </w:t>
      </w:r>
      <w:r w:rsidR="008C6D0C" w:rsidRPr="00EC03A6">
        <w:rPr>
          <w:rStyle w:val="1-Char"/>
          <w:rFonts w:hint="cs"/>
          <w:rtl/>
        </w:rPr>
        <w:t xml:space="preserve">به علت اهل حق بودن </w:t>
      </w:r>
      <w:r w:rsidR="00C61E42" w:rsidRPr="00EC03A6">
        <w:rPr>
          <w:rStyle w:val="1-Char"/>
          <w:rFonts w:hint="cs"/>
          <w:rtl/>
        </w:rPr>
        <w:t>و برجستگی [شخصیتی</w:t>
      </w:r>
      <w:r w:rsidR="00A517A8" w:rsidRPr="00EC03A6">
        <w:rPr>
          <w:rStyle w:val="1-Char"/>
          <w:rFonts w:hint="cs"/>
          <w:rtl/>
        </w:rPr>
        <w:t>]</w:t>
      </w:r>
      <w:r w:rsidR="00C61E42" w:rsidRPr="00EC03A6">
        <w:rPr>
          <w:rStyle w:val="1-Char"/>
          <w:rFonts w:hint="cs"/>
          <w:rtl/>
        </w:rPr>
        <w:t xml:space="preserve"> </w:t>
      </w:r>
      <w:r w:rsidR="00FF2509" w:rsidRPr="00EC03A6">
        <w:rPr>
          <w:rStyle w:val="1-Char"/>
          <w:rFonts w:hint="cs"/>
          <w:rtl/>
        </w:rPr>
        <w:t>همچون راف</w:t>
      </w:r>
      <w:r w:rsidR="00FA244C" w:rsidRPr="00EC03A6">
        <w:rPr>
          <w:rStyle w:val="1-Char"/>
          <w:rFonts w:hint="cs"/>
          <w:rtl/>
        </w:rPr>
        <w:t>ضیان</w:t>
      </w:r>
      <w:r w:rsidR="003D580D" w:rsidRPr="00EC03A6">
        <w:rPr>
          <w:rStyle w:val="1-Char"/>
          <w:rFonts w:hint="cs"/>
          <w:rtl/>
        </w:rPr>
        <w:t xml:space="preserve"> </w:t>
      </w:r>
      <w:r w:rsidR="00394062" w:rsidRPr="00EC03A6">
        <w:rPr>
          <w:rStyle w:val="1-Char"/>
          <w:rFonts w:hint="cs"/>
          <w:rtl/>
        </w:rPr>
        <w:t xml:space="preserve">بر علیه سایر صحابه </w:t>
      </w:r>
      <w:r w:rsidR="005330E5" w:rsidRPr="00EC03A6">
        <w:rPr>
          <w:rStyle w:val="1-Char"/>
          <w:rFonts w:hint="cs"/>
          <w:rtl/>
        </w:rPr>
        <w:t>اقدام نمی‌نمایند و می‌</w:t>
      </w:r>
      <w:r w:rsidR="005330E5" w:rsidRPr="00EC03A6">
        <w:rPr>
          <w:rStyle w:val="1-Char"/>
          <w:rFonts w:hint="eastAsia"/>
          <w:rtl/>
        </w:rPr>
        <w:t>‌دانیم که عل</w:t>
      </w:r>
      <w:r w:rsidR="001F1CE8" w:rsidRPr="00EC03A6">
        <w:rPr>
          <w:rStyle w:val="1-Char"/>
          <w:rFonts w:hint="cs"/>
          <w:rtl/>
        </w:rPr>
        <w:t>ی</w:t>
      </w:r>
      <w:r w:rsidR="005330E5" w:rsidRPr="00EC03A6">
        <w:rPr>
          <w:rStyle w:val="1-Char"/>
          <w:rFonts w:hint="eastAsia"/>
          <w:rtl/>
        </w:rPr>
        <w:t xml:space="preserve"> در انجام عمل مذکور</w:t>
      </w:r>
      <w:r w:rsidR="005445FE" w:rsidRPr="00EC03A6">
        <w:rPr>
          <w:rStyle w:val="1-Char"/>
          <w:rFonts w:hint="cs"/>
          <w:rtl/>
        </w:rPr>
        <w:t xml:space="preserve"> </w:t>
      </w:r>
      <w:r w:rsidR="00A33A4A" w:rsidRPr="00EC03A6">
        <w:rPr>
          <w:rStyle w:val="1-Char"/>
          <w:rFonts w:hint="cs"/>
          <w:rtl/>
        </w:rPr>
        <w:t>دارای عذر بوده است</w:t>
      </w:r>
      <w:r w:rsidR="00D52CE0" w:rsidRPr="00EC03A6">
        <w:rPr>
          <w:rStyle w:val="1-Char"/>
          <w:rFonts w:hint="cs"/>
          <w:rtl/>
        </w:rPr>
        <w:t xml:space="preserve"> ولیکن </w:t>
      </w:r>
      <w:r w:rsidR="001F1CE8" w:rsidRPr="00EC03A6">
        <w:rPr>
          <w:rStyle w:val="1-Char"/>
          <w:rFonts w:hint="cs"/>
          <w:rtl/>
        </w:rPr>
        <w:t xml:space="preserve">ما می‌خواهیم </w:t>
      </w:r>
      <w:r w:rsidR="00893A84" w:rsidRPr="00EC03A6">
        <w:rPr>
          <w:rStyle w:val="1-Char"/>
          <w:rFonts w:hint="cs"/>
          <w:rtl/>
        </w:rPr>
        <w:t xml:space="preserve">شیعه را متوجه نمائیم که در حدیث مذکور </w:t>
      </w:r>
      <w:r w:rsidR="00B86C3F" w:rsidRPr="00EC03A6">
        <w:rPr>
          <w:rStyle w:val="1-Char"/>
          <w:rFonts w:hint="cs"/>
          <w:rtl/>
        </w:rPr>
        <w:t xml:space="preserve">عدم التزام به اوامر پیامبر از لحاظ ظاهر </w:t>
      </w:r>
      <w:r w:rsidR="00764812" w:rsidRPr="00EC03A6">
        <w:rPr>
          <w:rStyle w:val="1-Char"/>
          <w:rFonts w:hint="cs"/>
          <w:rtl/>
        </w:rPr>
        <w:t xml:space="preserve">حدیث مشهود است. </w:t>
      </w:r>
    </w:p>
    <w:p w:rsidR="00764812" w:rsidRPr="00EC03A6" w:rsidRDefault="00E1063A" w:rsidP="00E577D7">
      <w:pPr>
        <w:tabs>
          <w:tab w:val="right" w:pos="7031"/>
        </w:tabs>
        <w:bidi/>
        <w:ind w:firstLine="284"/>
        <w:jc w:val="both"/>
        <w:rPr>
          <w:rStyle w:val="1-Char"/>
          <w:rtl/>
        </w:rPr>
      </w:pPr>
      <w:r w:rsidRPr="00EC03A6">
        <w:rPr>
          <w:rStyle w:val="1-Char"/>
          <w:rFonts w:hint="cs"/>
          <w:rtl/>
        </w:rPr>
        <w:t>و نمون</w:t>
      </w:r>
      <w:r w:rsidR="006759D6">
        <w:rPr>
          <w:rStyle w:val="1-Char"/>
          <w:rFonts w:hint="cs"/>
          <w:rtl/>
        </w:rPr>
        <w:t>ۀ</w:t>
      </w:r>
      <w:r w:rsidRPr="00EC03A6">
        <w:rPr>
          <w:rStyle w:val="1-Char"/>
          <w:rFonts w:hint="cs"/>
          <w:rtl/>
        </w:rPr>
        <w:t xml:space="preserve"> </w:t>
      </w:r>
      <w:r w:rsidR="007065E7" w:rsidRPr="00EC03A6">
        <w:rPr>
          <w:rStyle w:val="1-Char"/>
          <w:rFonts w:hint="cs"/>
          <w:rtl/>
        </w:rPr>
        <w:t>دوم در صحیحین</w:t>
      </w:r>
      <w:r w:rsidR="00893AE3" w:rsidRPr="00EC03A6">
        <w:rPr>
          <w:rStyle w:val="1-Char"/>
          <w:rFonts w:hint="cs"/>
          <w:rtl/>
        </w:rPr>
        <w:t xml:space="preserve"> </w:t>
      </w:r>
      <w:r w:rsidR="00075267" w:rsidRPr="00EC03A6">
        <w:rPr>
          <w:rStyle w:val="1-Char"/>
          <w:rFonts w:hint="cs"/>
          <w:rtl/>
        </w:rPr>
        <w:t xml:space="preserve">نزد بخاری (1127) و مسلم </w:t>
      </w:r>
      <w:r w:rsidR="00453FDB" w:rsidRPr="00EC03A6">
        <w:rPr>
          <w:rStyle w:val="1-Char"/>
          <w:rFonts w:hint="cs"/>
          <w:rtl/>
        </w:rPr>
        <w:t>(</w:t>
      </w:r>
      <w:r w:rsidR="00ED439E" w:rsidRPr="00EC03A6">
        <w:rPr>
          <w:rStyle w:val="1-Char"/>
          <w:rFonts w:hint="cs"/>
          <w:rtl/>
        </w:rPr>
        <w:t xml:space="preserve">775) </w:t>
      </w:r>
      <w:r w:rsidR="00C749B1" w:rsidRPr="00EC03A6">
        <w:rPr>
          <w:rStyle w:val="1-Char"/>
          <w:rFonts w:hint="cs"/>
          <w:rtl/>
        </w:rPr>
        <w:t>از حدیث خود علی</w:t>
      </w:r>
      <w:r w:rsidR="003963F4" w:rsidRPr="003963F4">
        <w:rPr>
          <w:rStyle w:val="1-Char"/>
          <w:rFonts w:cs="CTraditional Arabic" w:hint="cs"/>
          <w:rtl/>
        </w:rPr>
        <w:t>س</w:t>
      </w:r>
      <w:r w:rsidR="001F0841" w:rsidRPr="00EC03A6">
        <w:rPr>
          <w:rStyle w:val="1-Char"/>
          <w:rFonts w:hint="cs"/>
          <w:rtl/>
        </w:rPr>
        <w:t xml:space="preserve"> </w:t>
      </w:r>
      <w:r w:rsidR="0073719E" w:rsidRPr="00EC03A6">
        <w:rPr>
          <w:rStyle w:val="1-Char"/>
          <w:rFonts w:hint="cs"/>
          <w:rtl/>
        </w:rPr>
        <w:t>روایت شده که رسول خدا ش</w:t>
      </w:r>
      <w:r w:rsidR="00FA244C" w:rsidRPr="00EC03A6">
        <w:rPr>
          <w:rStyle w:val="1-Char"/>
          <w:rFonts w:hint="cs"/>
          <w:rtl/>
        </w:rPr>
        <w:t>بی درب خان</w:t>
      </w:r>
      <w:r w:rsidR="006759D6">
        <w:rPr>
          <w:rStyle w:val="1-Char"/>
          <w:rFonts w:hint="cs"/>
          <w:rtl/>
        </w:rPr>
        <w:t>ۀ</w:t>
      </w:r>
      <w:r w:rsidR="00FA244C" w:rsidRPr="00EC03A6">
        <w:rPr>
          <w:rStyle w:val="1-Char"/>
          <w:rFonts w:hint="cs"/>
          <w:rtl/>
        </w:rPr>
        <w:t xml:space="preserve"> او و فاطمه را</w:t>
      </w:r>
      <w:r w:rsidR="0073719E" w:rsidRPr="00EC03A6">
        <w:rPr>
          <w:rStyle w:val="1-Char"/>
          <w:rFonts w:hint="cs"/>
          <w:rtl/>
        </w:rPr>
        <w:t xml:space="preserve"> بزد</w:t>
      </w:r>
      <w:r w:rsidR="000B5B7D" w:rsidRPr="00EC03A6">
        <w:rPr>
          <w:rStyle w:val="1-Char"/>
          <w:rFonts w:hint="cs"/>
          <w:rtl/>
        </w:rPr>
        <w:t xml:space="preserve"> و فرمود (چرا</w:t>
      </w:r>
      <w:r w:rsidR="005F555B" w:rsidRPr="00EC03A6">
        <w:rPr>
          <w:rStyle w:val="1-Char"/>
          <w:rFonts w:hint="cs"/>
          <w:rtl/>
        </w:rPr>
        <w:t xml:space="preserve"> نماز به جای نمی‌آورید)؟ و</w:t>
      </w:r>
      <w:r w:rsidR="006821BF" w:rsidRPr="00EC03A6">
        <w:rPr>
          <w:rStyle w:val="1-Char"/>
          <w:rFonts w:hint="cs"/>
          <w:rtl/>
        </w:rPr>
        <w:t xml:space="preserve"> </w:t>
      </w:r>
      <w:r w:rsidR="005F555B" w:rsidRPr="00EC03A6">
        <w:rPr>
          <w:rStyle w:val="1-Char"/>
          <w:rFonts w:hint="cs"/>
          <w:rtl/>
        </w:rPr>
        <w:t>گفتم</w:t>
      </w:r>
      <w:r w:rsidR="00CA39ED" w:rsidRPr="00EC03A6">
        <w:rPr>
          <w:rStyle w:val="1-Char"/>
          <w:rFonts w:hint="cs"/>
          <w:rtl/>
        </w:rPr>
        <w:t xml:space="preserve"> ای رسول خدا جان ما در دست خداست و</w:t>
      </w:r>
      <w:r w:rsidR="003869C3">
        <w:rPr>
          <w:rStyle w:val="1-Char"/>
          <w:rFonts w:hint="cs"/>
          <w:rtl/>
        </w:rPr>
        <w:t xml:space="preserve"> هرگاه </w:t>
      </w:r>
      <w:r w:rsidR="00CA39ED" w:rsidRPr="00EC03A6">
        <w:rPr>
          <w:rStyle w:val="1-Char"/>
          <w:rFonts w:hint="cs"/>
          <w:rtl/>
        </w:rPr>
        <w:t xml:space="preserve">بخواهد </w:t>
      </w:r>
      <w:r w:rsidR="00A75F2E" w:rsidRPr="00EC03A6">
        <w:rPr>
          <w:rStyle w:val="1-Char"/>
          <w:rFonts w:hint="cs"/>
          <w:rtl/>
        </w:rPr>
        <w:t>مرا بیدار نماید بیدار</w:t>
      </w:r>
      <w:r w:rsidR="006B7E93">
        <w:rPr>
          <w:rStyle w:val="1-Char"/>
          <w:rFonts w:hint="cs"/>
          <w:rtl/>
        </w:rPr>
        <w:t xml:space="preserve"> می‌</w:t>
      </w:r>
      <w:r w:rsidR="006821BF" w:rsidRPr="00EC03A6">
        <w:rPr>
          <w:rStyle w:val="1-Char"/>
          <w:rFonts w:hint="cs"/>
          <w:rtl/>
        </w:rPr>
        <w:t>ش</w:t>
      </w:r>
      <w:r w:rsidR="00A75F2E" w:rsidRPr="00EC03A6">
        <w:rPr>
          <w:rStyle w:val="1-Char"/>
          <w:rFonts w:hint="cs"/>
          <w:rtl/>
        </w:rPr>
        <w:t>ویم</w:t>
      </w:r>
      <w:r w:rsidR="006821BF" w:rsidRPr="00EC03A6">
        <w:rPr>
          <w:rStyle w:val="1-Char"/>
          <w:rFonts w:hint="cs"/>
          <w:rtl/>
        </w:rPr>
        <w:t xml:space="preserve"> </w:t>
      </w:r>
      <w:r w:rsidR="00026D52" w:rsidRPr="00EC03A6">
        <w:rPr>
          <w:rStyle w:val="1-Char"/>
          <w:rFonts w:hint="cs"/>
          <w:rtl/>
        </w:rPr>
        <w:t xml:space="preserve">و چون این سخن را گفتم پیامبر برگشت و </w:t>
      </w:r>
      <w:r w:rsidR="00D05077" w:rsidRPr="00EC03A6">
        <w:rPr>
          <w:rStyle w:val="1-Char"/>
          <w:rFonts w:hint="cs"/>
          <w:rtl/>
        </w:rPr>
        <w:t>پاسخی به م</w:t>
      </w:r>
      <w:r w:rsidR="00C15B00" w:rsidRPr="00EC03A6">
        <w:rPr>
          <w:rStyle w:val="1-Char"/>
          <w:rFonts w:hint="cs"/>
          <w:rtl/>
        </w:rPr>
        <w:t>ن</w:t>
      </w:r>
      <w:r w:rsidR="00D05077" w:rsidRPr="00EC03A6">
        <w:rPr>
          <w:rStyle w:val="1-Char"/>
          <w:rFonts w:hint="cs"/>
          <w:rtl/>
        </w:rPr>
        <w:t xml:space="preserve"> نداد در حالت </w:t>
      </w:r>
      <w:r w:rsidR="00305458" w:rsidRPr="00EC03A6">
        <w:rPr>
          <w:rStyle w:val="1-Char"/>
          <w:rFonts w:hint="cs"/>
          <w:rtl/>
        </w:rPr>
        <w:t xml:space="preserve">برگشت </w:t>
      </w:r>
      <w:r w:rsidR="002D5064" w:rsidRPr="00EC03A6">
        <w:rPr>
          <w:rStyle w:val="1-Char"/>
          <w:rFonts w:hint="cs"/>
          <w:rtl/>
        </w:rPr>
        <w:t>به رانهای خود می‌زد و می‌فرمود</w:t>
      </w:r>
      <w:r w:rsidR="008126A4" w:rsidRPr="00EC03A6">
        <w:rPr>
          <w:rStyle w:val="1-Char"/>
          <w:rFonts w:hint="cs"/>
          <w:rtl/>
        </w:rPr>
        <w:t>:</w:t>
      </w:r>
      <w:r w:rsidR="00E577D7">
        <w:rPr>
          <w:rStyle w:val="1-Char"/>
          <w:rFonts w:hint="cs"/>
          <w:rtl/>
        </w:rPr>
        <w:t xml:space="preserve"> </w:t>
      </w:r>
      <w:r w:rsidR="00E577D7">
        <w:rPr>
          <w:rStyle w:val="1-Char"/>
          <w:rFonts w:ascii="Traditional Arabic" w:hAnsi="Traditional Arabic" w:cs="Traditional Arabic"/>
          <w:rtl/>
        </w:rPr>
        <w:t>﴿</w:t>
      </w:r>
      <w:r w:rsidR="00E577D7" w:rsidRPr="00122E9F">
        <w:rPr>
          <w:rStyle w:val="9-Char"/>
          <w:rtl/>
        </w:rPr>
        <w:t xml:space="preserve">وَكَانَ </w:t>
      </w:r>
      <w:r w:rsidR="00E577D7" w:rsidRPr="00122E9F">
        <w:rPr>
          <w:rStyle w:val="9-Char"/>
          <w:rFonts w:hint="cs"/>
          <w:rtl/>
        </w:rPr>
        <w:t>ٱ</w:t>
      </w:r>
      <w:r w:rsidR="00E577D7" w:rsidRPr="00122E9F">
        <w:rPr>
          <w:rStyle w:val="9-Char"/>
          <w:rFonts w:hint="eastAsia"/>
          <w:rtl/>
        </w:rPr>
        <w:t>لۡإِنسَٰنُ</w:t>
      </w:r>
      <w:r w:rsidR="00E577D7" w:rsidRPr="00122E9F">
        <w:rPr>
          <w:rStyle w:val="9-Char"/>
          <w:rtl/>
        </w:rPr>
        <w:t xml:space="preserve"> أَكۡثَرَ شَيۡءٖ جَدَلٗا٥٤</w:t>
      </w:r>
      <w:r w:rsidR="00E577D7">
        <w:rPr>
          <w:rStyle w:val="1-Char"/>
          <w:rFonts w:ascii="Traditional Arabic" w:hAnsi="Traditional Arabic" w:cs="Traditional Arabic"/>
          <w:rtl/>
        </w:rPr>
        <w:t>﴾</w:t>
      </w:r>
      <w:r w:rsidR="002D5064" w:rsidRPr="00EC03A6">
        <w:rPr>
          <w:rStyle w:val="1-Char"/>
          <w:rFonts w:hint="cs"/>
          <w:rtl/>
        </w:rPr>
        <w:t xml:space="preserve"> </w:t>
      </w:r>
      <w:r w:rsidR="006014C2">
        <w:rPr>
          <w:rStyle w:val="8-Char"/>
          <w:rFonts w:hint="cs"/>
          <w:rtl/>
        </w:rPr>
        <w:t>[</w:t>
      </w:r>
      <w:r w:rsidR="00A124AE" w:rsidRPr="006014C2">
        <w:rPr>
          <w:rStyle w:val="8-Char"/>
          <w:rtl/>
        </w:rPr>
        <w:t>الكهف:</w:t>
      </w:r>
      <w:r w:rsidR="006014C2">
        <w:rPr>
          <w:rStyle w:val="8-Char"/>
          <w:rFonts w:hint="cs"/>
          <w:rtl/>
        </w:rPr>
        <w:t xml:space="preserve"> </w:t>
      </w:r>
      <w:r w:rsidR="00A124AE" w:rsidRPr="006014C2">
        <w:rPr>
          <w:rStyle w:val="8-Char"/>
          <w:rtl/>
        </w:rPr>
        <w:t>54</w:t>
      </w:r>
      <w:r w:rsidR="006014C2">
        <w:rPr>
          <w:rStyle w:val="8-Char"/>
          <w:rFonts w:hint="cs"/>
          <w:rtl/>
        </w:rPr>
        <w:t>]</w:t>
      </w:r>
      <w:r w:rsidR="00EB07D1" w:rsidRPr="00EC03A6">
        <w:rPr>
          <w:rStyle w:val="1-Char"/>
          <w:rFonts w:hint="cs"/>
          <w:rtl/>
        </w:rPr>
        <w:t xml:space="preserve"> </w:t>
      </w:r>
      <w:r w:rsidR="00FE5029" w:rsidRPr="00EC03A6">
        <w:rPr>
          <w:rStyle w:val="1-Char"/>
          <w:rFonts w:hint="cs"/>
          <w:rtl/>
        </w:rPr>
        <w:t xml:space="preserve">انسان بسیار اهل جدل است و این حدیث از علی بن حسین </w:t>
      </w:r>
      <w:r w:rsidR="00FE5029">
        <w:rPr>
          <w:rFonts w:hint="cs"/>
          <w:sz w:val="28"/>
          <w:szCs w:val="28"/>
          <w:rtl/>
          <w:lang w:bidi="fa-IR"/>
        </w:rPr>
        <w:t>–</w:t>
      </w:r>
      <w:r w:rsidR="00FE5029" w:rsidRPr="00EC03A6">
        <w:rPr>
          <w:rStyle w:val="1-Char"/>
          <w:rFonts w:hint="cs"/>
          <w:rtl/>
        </w:rPr>
        <w:t xml:space="preserve"> زین العابدین </w:t>
      </w:r>
      <w:r w:rsidR="00DF208B">
        <w:rPr>
          <w:rFonts w:hint="cs"/>
          <w:sz w:val="28"/>
          <w:szCs w:val="28"/>
          <w:rtl/>
          <w:lang w:bidi="fa-IR"/>
        </w:rPr>
        <w:t>–</w:t>
      </w:r>
      <w:r w:rsidR="00FE5029" w:rsidRPr="00EC03A6">
        <w:rPr>
          <w:rStyle w:val="1-Char"/>
          <w:rFonts w:hint="cs"/>
          <w:rtl/>
        </w:rPr>
        <w:t xml:space="preserve"> </w:t>
      </w:r>
      <w:r w:rsidR="00DF208B" w:rsidRPr="00EC03A6">
        <w:rPr>
          <w:rStyle w:val="1-Char"/>
          <w:rFonts w:hint="cs"/>
          <w:rtl/>
        </w:rPr>
        <w:t>از پدرش حسین بن علی بن ابو طالب از علی روایت شده است</w:t>
      </w:r>
      <w:r w:rsidR="00BF6743" w:rsidRPr="00EC03A6">
        <w:rPr>
          <w:rStyle w:val="1-Char"/>
          <w:rFonts w:hint="cs"/>
          <w:rtl/>
        </w:rPr>
        <w:t>،</w:t>
      </w:r>
      <w:r w:rsidR="00DF208B" w:rsidRPr="00EC03A6">
        <w:rPr>
          <w:rStyle w:val="1-Char"/>
          <w:rFonts w:hint="cs"/>
          <w:rtl/>
        </w:rPr>
        <w:t xml:space="preserve"> ائمه شیعه چاره‌ای در رد این روایت ندارند و اگر ما نیز مانند رافضیان کم خرد می‌بودیم و ب</w:t>
      </w:r>
      <w:r w:rsidR="00BF6743" w:rsidRPr="00EC03A6">
        <w:rPr>
          <w:rStyle w:val="1-Char"/>
          <w:rFonts w:hint="cs"/>
          <w:rtl/>
        </w:rPr>
        <w:t>ی</w:t>
      </w:r>
      <w:r w:rsidR="00BF6743" w:rsidRPr="00EC03A6">
        <w:rPr>
          <w:rStyle w:val="1-Char"/>
          <w:rFonts w:hint="eastAsia"/>
          <w:rtl/>
        </w:rPr>
        <w:t>‌</w:t>
      </w:r>
      <w:r w:rsidR="00DF208B" w:rsidRPr="00EC03A6">
        <w:rPr>
          <w:rStyle w:val="1-Char"/>
          <w:rFonts w:hint="cs"/>
          <w:rtl/>
        </w:rPr>
        <w:t xml:space="preserve">تقوایی می‌نمودیم </w:t>
      </w:r>
      <w:r w:rsidR="007C648E">
        <w:rPr>
          <w:rStyle w:val="1-Char"/>
          <w:rFonts w:hint="cs"/>
          <w:rtl/>
        </w:rPr>
        <w:t>همچنان که</w:t>
      </w:r>
      <w:r w:rsidR="00DF208B" w:rsidRPr="00EC03A6">
        <w:rPr>
          <w:rStyle w:val="1-Char"/>
          <w:rFonts w:hint="cs"/>
          <w:rtl/>
        </w:rPr>
        <w:t xml:space="preserve"> شیعه کمتر از حدیث مذکور را به عنوان طعن و ایراد درباره ابوبکر و عمر به کار می‌برند ما نیز </w:t>
      </w:r>
      <w:r w:rsidR="005D5C3E" w:rsidRPr="00EC03A6">
        <w:rPr>
          <w:rStyle w:val="1-Char"/>
          <w:rFonts w:hint="cs"/>
          <w:rtl/>
        </w:rPr>
        <w:t xml:space="preserve">این روایت صحیح </w:t>
      </w:r>
      <w:r w:rsidR="00453040" w:rsidRPr="00EC03A6">
        <w:rPr>
          <w:rStyle w:val="1-Char"/>
          <w:rFonts w:hint="cs"/>
          <w:rtl/>
        </w:rPr>
        <w:t>را به عنوان ایراد از علی مطرح می‌نمودیم و می</w:t>
      </w:r>
      <w:r w:rsidR="00453040" w:rsidRPr="00EC03A6">
        <w:rPr>
          <w:rStyle w:val="1-Char"/>
          <w:rFonts w:hint="eastAsia"/>
          <w:rtl/>
        </w:rPr>
        <w:t xml:space="preserve">‌توانستیم آن را به </w:t>
      </w:r>
      <w:r w:rsidR="00453040" w:rsidRPr="00EC03A6">
        <w:rPr>
          <w:rStyle w:val="1-Char"/>
          <w:rFonts w:hint="cs"/>
          <w:rtl/>
        </w:rPr>
        <w:t>ع</w:t>
      </w:r>
      <w:r w:rsidR="00453040" w:rsidRPr="00EC03A6">
        <w:rPr>
          <w:rStyle w:val="1-Char"/>
          <w:rFonts w:hint="eastAsia"/>
          <w:rtl/>
        </w:rPr>
        <w:t xml:space="preserve">نوان </w:t>
      </w:r>
      <w:r w:rsidR="00453040" w:rsidRPr="00EC03A6">
        <w:rPr>
          <w:rStyle w:val="1-Char"/>
          <w:rFonts w:hint="cs"/>
          <w:rtl/>
        </w:rPr>
        <w:t xml:space="preserve">مجادله علی </w:t>
      </w:r>
      <w:r w:rsidR="00BF6743" w:rsidRPr="00EC03A6">
        <w:rPr>
          <w:rStyle w:val="1-Char"/>
          <w:rFonts w:hint="cs"/>
          <w:rtl/>
        </w:rPr>
        <w:t xml:space="preserve">با </w:t>
      </w:r>
      <w:r w:rsidR="00453040" w:rsidRPr="00EC03A6">
        <w:rPr>
          <w:rStyle w:val="1-Char"/>
          <w:rFonts w:hint="cs"/>
          <w:rtl/>
        </w:rPr>
        <w:t>پیامبر</w:t>
      </w:r>
      <w:r w:rsidR="00204C29" w:rsidRPr="00EC03A6">
        <w:rPr>
          <w:rStyle w:val="1-Char"/>
          <w:rFonts w:hint="cs"/>
          <w:rtl/>
        </w:rPr>
        <w:t xml:space="preserve"> مطرح کنیم و به ویژه </w:t>
      </w:r>
      <w:r w:rsidR="00272F19" w:rsidRPr="00EC03A6">
        <w:rPr>
          <w:rStyle w:val="1-Char"/>
          <w:rFonts w:hint="cs"/>
          <w:rtl/>
        </w:rPr>
        <w:t>پیامبر در این باره آی</w:t>
      </w:r>
      <w:r w:rsidR="006759D6">
        <w:rPr>
          <w:rStyle w:val="1-Char"/>
          <w:rFonts w:hint="cs"/>
          <w:rtl/>
        </w:rPr>
        <w:t>ۀ</w:t>
      </w:r>
      <w:r w:rsidR="00272F19" w:rsidRPr="00EC03A6">
        <w:rPr>
          <w:rStyle w:val="1-Char"/>
          <w:rFonts w:hint="cs"/>
          <w:rtl/>
        </w:rPr>
        <w:t xml:space="preserve"> را نیز تلاوت نموده و یا آن را به دیدگاه </w:t>
      </w:r>
      <w:r w:rsidR="002E4D03" w:rsidRPr="00EC03A6">
        <w:rPr>
          <w:rStyle w:val="1-Char"/>
          <w:rFonts w:hint="cs"/>
          <w:rtl/>
        </w:rPr>
        <w:t>جبریه</w:t>
      </w:r>
      <w:r w:rsidR="00911E8D" w:rsidRPr="00EC03A6">
        <w:rPr>
          <w:rStyle w:val="1-Char"/>
          <w:rFonts w:hint="cs"/>
          <w:rtl/>
        </w:rPr>
        <w:t xml:space="preserve"> </w:t>
      </w:r>
      <w:r w:rsidR="00873288" w:rsidRPr="00EC03A6">
        <w:rPr>
          <w:rStyle w:val="1-Char"/>
          <w:rFonts w:hint="cs"/>
          <w:rtl/>
        </w:rPr>
        <w:t xml:space="preserve">تشبیه نمائیم که تمام امور و افعال را به خداوند نسبت می‌دهند و نیت فرد با توجه به پاسخ علی به پیامبر </w:t>
      </w:r>
      <w:r w:rsidR="007B6122" w:rsidRPr="00EC03A6">
        <w:rPr>
          <w:rStyle w:val="1-Char"/>
          <w:rFonts w:hint="cs"/>
          <w:rtl/>
        </w:rPr>
        <w:t xml:space="preserve">تأثیری ندارد و این دیدگاه </w:t>
      </w:r>
      <w:r w:rsidR="00A245B3" w:rsidRPr="00EC03A6">
        <w:rPr>
          <w:rStyle w:val="1-Char"/>
          <w:rFonts w:hint="cs"/>
          <w:rtl/>
        </w:rPr>
        <w:t>طبیعتاً</w:t>
      </w:r>
      <w:r w:rsidR="005968AD" w:rsidRPr="00EC03A6">
        <w:rPr>
          <w:rStyle w:val="1-Char"/>
          <w:rFonts w:hint="cs"/>
          <w:rtl/>
        </w:rPr>
        <w:t xml:space="preserve"> با مذهب شیعه </w:t>
      </w:r>
      <w:r w:rsidR="00E64F78" w:rsidRPr="00EC03A6">
        <w:rPr>
          <w:rStyle w:val="1-Char"/>
          <w:rFonts w:hint="cs"/>
          <w:rtl/>
        </w:rPr>
        <w:t xml:space="preserve">که نظری همچون معتزله </w:t>
      </w:r>
      <w:r w:rsidR="00B67F46" w:rsidRPr="00EC03A6">
        <w:rPr>
          <w:rStyle w:val="1-Char"/>
          <w:rFonts w:hint="cs"/>
          <w:rtl/>
        </w:rPr>
        <w:t xml:space="preserve">در اخراج اراده خداوند و قدرت او بر افعال بنده - دارند </w:t>
      </w:r>
      <w:r w:rsidR="00B579F6" w:rsidRPr="00EC03A6">
        <w:rPr>
          <w:rStyle w:val="1-Char"/>
          <w:rFonts w:hint="cs"/>
          <w:rtl/>
        </w:rPr>
        <w:t>و یا می</w:t>
      </w:r>
      <w:r w:rsidR="00B579F6" w:rsidRPr="00EC03A6">
        <w:rPr>
          <w:rStyle w:val="1-Char"/>
          <w:rFonts w:hint="eastAsia"/>
          <w:rtl/>
        </w:rPr>
        <w:t>‌</w:t>
      </w:r>
      <w:r w:rsidR="00B579F6" w:rsidRPr="00EC03A6">
        <w:rPr>
          <w:rStyle w:val="1-Char"/>
          <w:rFonts w:hint="cs"/>
          <w:rtl/>
        </w:rPr>
        <w:t xml:space="preserve">توان </w:t>
      </w:r>
      <w:r w:rsidR="009D54CB" w:rsidRPr="00EC03A6">
        <w:rPr>
          <w:rStyle w:val="1-Char"/>
          <w:rFonts w:hint="cs"/>
          <w:rtl/>
        </w:rPr>
        <w:t>گفت که تمام</w:t>
      </w:r>
      <w:r w:rsidR="006759D6">
        <w:rPr>
          <w:rStyle w:val="1-Char"/>
          <w:rFonts w:hint="cs"/>
          <w:rtl/>
        </w:rPr>
        <w:t xml:space="preserve"> این‌ها </w:t>
      </w:r>
      <w:r w:rsidR="009D54CB" w:rsidRPr="00EC03A6">
        <w:rPr>
          <w:rStyle w:val="1-Char"/>
          <w:rFonts w:hint="cs"/>
          <w:rtl/>
        </w:rPr>
        <w:t>در نکوهش علی است. در پایان این سخن به این نتیج</w:t>
      </w:r>
      <w:r w:rsidR="006759D6">
        <w:rPr>
          <w:rStyle w:val="1-Char"/>
          <w:rFonts w:hint="cs"/>
          <w:rtl/>
        </w:rPr>
        <w:t>ۀ</w:t>
      </w:r>
      <w:r w:rsidR="009D54CB" w:rsidRPr="00EC03A6">
        <w:rPr>
          <w:rStyle w:val="1-Char"/>
          <w:rFonts w:hint="cs"/>
          <w:rtl/>
        </w:rPr>
        <w:t xml:space="preserve"> </w:t>
      </w:r>
      <w:r w:rsidR="006C4D58" w:rsidRPr="00EC03A6">
        <w:rPr>
          <w:rStyle w:val="1-Char"/>
          <w:rFonts w:hint="cs"/>
          <w:rtl/>
        </w:rPr>
        <w:t>محتوم نایل خواهیم شد که تمام ایرادهای که موسوی تلاش نموده به ا</w:t>
      </w:r>
      <w:r w:rsidR="00915B9D" w:rsidRPr="00EC03A6">
        <w:rPr>
          <w:rStyle w:val="1-Char"/>
          <w:rFonts w:hint="cs"/>
          <w:rtl/>
        </w:rPr>
        <w:t xml:space="preserve">بوبکر صدیق [ثانی اثنین] نسبت دهد </w:t>
      </w:r>
      <w:r w:rsidR="003171FA" w:rsidRPr="00EC03A6">
        <w:rPr>
          <w:rStyle w:val="1-Char"/>
          <w:rFonts w:hint="cs"/>
          <w:rtl/>
        </w:rPr>
        <w:t>با عملکرد</w:t>
      </w:r>
      <w:r w:rsidR="00CD762C" w:rsidRPr="00EC03A6">
        <w:rPr>
          <w:rStyle w:val="1-Char"/>
          <w:rFonts w:hint="cs"/>
          <w:rtl/>
        </w:rPr>
        <w:t xml:space="preserve"> </w:t>
      </w:r>
      <w:r w:rsidR="007876AB" w:rsidRPr="00EC03A6">
        <w:rPr>
          <w:rStyle w:val="1-Char"/>
          <w:rFonts w:hint="cs"/>
          <w:rtl/>
        </w:rPr>
        <w:t xml:space="preserve">[صدیق اتقی] </w:t>
      </w:r>
      <w:r w:rsidR="009D58B2" w:rsidRPr="00EC03A6">
        <w:rPr>
          <w:rStyle w:val="1-Char"/>
          <w:rFonts w:hint="cs"/>
          <w:rtl/>
        </w:rPr>
        <w:t>همخوانی ندارد و ابوبکر تنها در یک موقف واحد مخالف</w:t>
      </w:r>
      <w:r w:rsidR="006759D6">
        <w:rPr>
          <w:rStyle w:val="1-Char"/>
          <w:rFonts w:hint="cs"/>
          <w:rtl/>
        </w:rPr>
        <w:t>ۀ</w:t>
      </w:r>
      <w:r w:rsidR="009D58B2" w:rsidRPr="00EC03A6">
        <w:rPr>
          <w:rStyle w:val="1-Char"/>
          <w:rFonts w:hint="cs"/>
          <w:rtl/>
        </w:rPr>
        <w:t xml:space="preserve"> </w:t>
      </w:r>
      <w:r w:rsidR="00597039" w:rsidRPr="00EC03A6">
        <w:rPr>
          <w:rStyle w:val="1-Char"/>
          <w:rFonts w:hint="cs"/>
          <w:rtl/>
        </w:rPr>
        <w:t xml:space="preserve">امر پیامبر نمود و آن نیز در جریان </w:t>
      </w:r>
      <w:r w:rsidR="00373566" w:rsidRPr="00EC03A6">
        <w:rPr>
          <w:rStyle w:val="1-Char"/>
          <w:rFonts w:hint="cs"/>
          <w:rtl/>
        </w:rPr>
        <w:t>رفتن پیامبر</w:t>
      </w:r>
      <w:r w:rsidR="00BB6F17" w:rsidRPr="00BB6F17">
        <w:rPr>
          <w:rStyle w:val="1-Char"/>
          <w:rFonts w:cs="CTraditional Arabic" w:hint="cs"/>
          <w:rtl/>
        </w:rPr>
        <w:t xml:space="preserve"> ج </w:t>
      </w:r>
      <w:r w:rsidR="00963787" w:rsidRPr="00EC03A6">
        <w:rPr>
          <w:rStyle w:val="1-Char"/>
          <w:rFonts w:hint="cs"/>
          <w:rtl/>
        </w:rPr>
        <w:t xml:space="preserve">به </w:t>
      </w:r>
      <w:r w:rsidR="003564AD" w:rsidRPr="00EC03A6">
        <w:rPr>
          <w:rStyle w:val="1-Char"/>
          <w:rFonts w:hint="cs"/>
          <w:rtl/>
        </w:rPr>
        <w:t xml:space="preserve">میان </w:t>
      </w:r>
      <w:r w:rsidR="00963787" w:rsidRPr="00EC03A6">
        <w:rPr>
          <w:rStyle w:val="1-Char"/>
          <w:rFonts w:hint="cs"/>
          <w:rtl/>
        </w:rPr>
        <w:t xml:space="preserve">بنی عمرو بن عوف بود که دستور دادند تا ابوبکر امامت نماز را انجام </w:t>
      </w:r>
      <w:r w:rsidR="00A4662D" w:rsidRPr="00EC03A6">
        <w:rPr>
          <w:rStyle w:val="1-Char"/>
          <w:rFonts w:hint="cs"/>
          <w:rtl/>
        </w:rPr>
        <w:t>دهند اما او به علت ادب و احترام</w:t>
      </w:r>
      <w:r w:rsidR="00A124AE" w:rsidRPr="00EC03A6">
        <w:rPr>
          <w:rStyle w:val="1-Char"/>
          <w:rFonts w:hint="cs"/>
          <w:rtl/>
        </w:rPr>
        <w:t xml:space="preserve"> گذاشتن به</w:t>
      </w:r>
      <w:r w:rsidR="00A4662D" w:rsidRPr="00EC03A6">
        <w:rPr>
          <w:rStyle w:val="1-Char"/>
          <w:rFonts w:hint="cs"/>
          <w:rtl/>
        </w:rPr>
        <w:t xml:space="preserve"> پیامبر</w:t>
      </w:r>
      <w:r w:rsidR="009926D7" w:rsidRPr="00EC03A6">
        <w:rPr>
          <w:rStyle w:val="1-Char"/>
          <w:rFonts w:hint="cs"/>
          <w:rtl/>
        </w:rPr>
        <w:t xml:space="preserve"> [به خود اجازه نداد] و نپذیرفت</w:t>
      </w:r>
      <w:r w:rsidR="007443CD" w:rsidRPr="00EC03A6">
        <w:rPr>
          <w:rStyle w:val="1-Char"/>
          <w:rFonts w:hint="cs"/>
          <w:rtl/>
        </w:rPr>
        <w:t xml:space="preserve"> </w:t>
      </w:r>
      <w:r w:rsidR="00FE70DD" w:rsidRPr="00EC03A6">
        <w:rPr>
          <w:rStyle w:val="1-Char"/>
          <w:rFonts w:hint="cs"/>
          <w:rtl/>
        </w:rPr>
        <w:t>با حضور پیامبر</w:t>
      </w:r>
      <w:r w:rsidR="00BB6F17" w:rsidRPr="00BB6F17">
        <w:rPr>
          <w:rStyle w:val="1-Char"/>
          <w:rFonts w:cs="CTraditional Arabic" w:hint="cs"/>
          <w:rtl/>
        </w:rPr>
        <w:t xml:space="preserve"> ج </w:t>
      </w:r>
      <w:r w:rsidR="00AB12C6" w:rsidRPr="00EC03A6">
        <w:rPr>
          <w:rStyle w:val="1-Char"/>
          <w:rFonts w:hint="cs"/>
          <w:rtl/>
        </w:rPr>
        <w:t xml:space="preserve">در نماز امام شود. </w:t>
      </w:r>
    </w:p>
    <w:p w:rsidR="00AB12C6" w:rsidRPr="00EC03A6" w:rsidRDefault="009B31CA" w:rsidP="003564AD">
      <w:pPr>
        <w:tabs>
          <w:tab w:val="right" w:pos="7031"/>
        </w:tabs>
        <w:bidi/>
        <w:ind w:firstLine="284"/>
        <w:jc w:val="both"/>
        <w:rPr>
          <w:rStyle w:val="1-Char"/>
          <w:rtl/>
        </w:rPr>
      </w:pPr>
      <w:r w:rsidRPr="00EC03A6">
        <w:rPr>
          <w:rStyle w:val="1-Char"/>
          <w:rFonts w:hint="cs"/>
          <w:rtl/>
        </w:rPr>
        <w:t xml:space="preserve">و اما در جواب به تمام انتقادهایی که عبدالحسین سعی نموده به عمر نسبت دهد در پاسخ به مراجعه‌های (90-86) پاسخ </w:t>
      </w:r>
      <w:r w:rsidR="0098009A" w:rsidRPr="00EC03A6">
        <w:rPr>
          <w:rStyle w:val="1-Char"/>
          <w:rFonts w:hint="cs"/>
          <w:rtl/>
        </w:rPr>
        <w:t xml:space="preserve">داده شده و بر فرض سکوت و بی‌پاسخی از آنچه موسوی در این زمینه گفته است موقف </w:t>
      </w:r>
      <w:r w:rsidR="008A0A27" w:rsidRPr="00EC03A6">
        <w:rPr>
          <w:rStyle w:val="1-Char"/>
          <w:rFonts w:hint="cs"/>
          <w:rtl/>
        </w:rPr>
        <w:t>علی در اطاعت و یا عدم فرمانبرداری از دستور پیامبر اسلام</w:t>
      </w:r>
      <w:r w:rsidR="00BB6F17" w:rsidRPr="00BB6F17">
        <w:rPr>
          <w:rStyle w:val="1-Char"/>
          <w:rFonts w:cs="CTraditional Arabic" w:hint="cs"/>
          <w:rtl/>
        </w:rPr>
        <w:t xml:space="preserve"> ج </w:t>
      </w:r>
      <w:r w:rsidR="00353832" w:rsidRPr="00EC03A6">
        <w:rPr>
          <w:rStyle w:val="1-Char"/>
          <w:rFonts w:hint="cs"/>
          <w:rtl/>
        </w:rPr>
        <w:t xml:space="preserve">با توجه به نمونه‌های </w:t>
      </w:r>
      <w:r w:rsidR="005B396C" w:rsidRPr="00EC03A6">
        <w:rPr>
          <w:rStyle w:val="1-Char"/>
          <w:rFonts w:hint="cs"/>
          <w:rtl/>
        </w:rPr>
        <w:t>مذکور بهتر و برتر است و اما انتقاد نسبت به عثمان</w:t>
      </w:r>
      <w:r w:rsidR="003564AD" w:rsidRPr="00EC03A6">
        <w:rPr>
          <w:rStyle w:val="1-Char"/>
          <w:rFonts w:hint="cs"/>
          <w:rtl/>
        </w:rPr>
        <w:t>،</w:t>
      </w:r>
      <w:r w:rsidR="005B396C" w:rsidRPr="00EC03A6">
        <w:rPr>
          <w:rStyle w:val="1-Char"/>
          <w:rFonts w:hint="cs"/>
          <w:rtl/>
        </w:rPr>
        <w:t xml:space="preserve"> فردی از شیعه نتوانسته است </w:t>
      </w:r>
      <w:r w:rsidR="005B396C">
        <w:rPr>
          <w:rFonts w:hint="cs"/>
          <w:sz w:val="28"/>
          <w:szCs w:val="28"/>
          <w:rtl/>
          <w:lang w:bidi="fa-IR"/>
        </w:rPr>
        <w:t>–</w:t>
      </w:r>
      <w:r w:rsidR="005B396C" w:rsidRPr="00EC03A6">
        <w:rPr>
          <w:rStyle w:val="1-Char"/>
          <w:rFonts w:hint="cs"/>
          <w:rtl/>
        </w:rPr>
        <w:t xml:space="preserve"> و حتی با دروغ </w:t>
      </w:r>
      <w:r w:rsidR="005B396C">
        <w:rPr>
          <w:rFonts w:hint="cs"/>
          <w:sz w:val="28"/>
          <w:szCs w:val="28"/>
          <w:rtl/>
          <w:lang w:bidi="fa-IR"/>
        </w:rPr>
        <w:t>–</w:t>
      </w:r>
      <w:r w:rsidR="005B396C" w:rsidRPr="00EC03A6">
        <w:rPr>
          <w:rStyle w:val="1-Char"/>
          <w:rFonts w:hint="cs"/>
          <w:rtl/>
        </w:rPr>
        <w:t xml:space="preserve"> موقف واحدی ذکر نماید که بیانگر عدم فرمانبرداری عثمان</w:t>
      </w:r>
      <w:r w:rsidR="003963F4" w:rsidRPr="003963F4">
        <w:rPr>
          <w:rStyle w:val="1-Char"/>
          <w:rFonts w:cs="CTraditional Arabic" w:hint="cs"/>
          <w:rtl/>
        </w:rPr>
        <w:t>س</w:t>
      </w:r>
      <w:r w:rsidR="00695CC1" w:rsidRPr="00EC03A6">
        <w:rPr>
          <w:rStyle w:val="1-Char"/>
          <w:rFonts w:hint="cs"/>
          <w:rtl/>
        </w:rPr>
        <w:t xml:space="preserve"> از پیامبر باشد و ابن تیمیه در پاسخ بر ابن مطهر حلی در(المنهاج) (</w:t>
      </w:r>
      <w:r w:rsidR="00C96E2C" w:rsidRPr="00EC03A6">
        <w:rPr>
          <w:rStyle w:val="1-Char"/>
          <w:rFonts w:hint="cs"/>
          <w:rtl/>
        </w:rPr>
        <w:t>2/168)</w:t>
      </w:r>
      <w:r w:rsidR="003564AD" w:rsidRPr="00EC03A6">
        <w:rPr>
          <w:rStyle w:val="1-Char"/>
          <w:rFonts w:hint="cs"/>
          <w:rtl/>
        </w:rPr>
        <w:t xml:space="preserve"> می‌گوید</w:t>
      </w:r>
      <w:r w:rsidR="008126A4" w:rsidRPr="00EC03A6">
        <w:rPr>
          <w:rStyle w:val="1-Char"/>
          <w:rFonts w:hint="cs"/>
          <w:rtl/>
        </w:rPr>
        <w:t>:</w:t>
      </w:r>
      <w:r w:rsidR="00C96E2C" w:rsidRPr="00EC03A6">
        <w:rPr>
          <w:rStyle w:val="1-Char"/>
          <w:rFonts w:hint="cs"/>
          <w:rtl/>
        </w:rPr>
        <w:t xml:space="preserve"> </w:t>
      </w:r>
      <w:r w:rsidR="0091608A" w:rsidRPr="00EC03A6">
        <w:rPr>
          <w:rStyle w:val="1-Char"/>
          <w:rFonts w:hint="cs"/>
          <w:rtl/>
        </w:rPr>
        <w:t xml:space="preserve">و او را توبیخ ننموده اما بارها علی را مورد توبیخ قرار داده است. </w:t>
      </w:r>
    </w:p>
    <w:p w:rsidR="002D5064" w:rsidRPr="00EC03A6" w:rsidRDefault="0003641E" w:rsidP="007074DE">
      <w:pPr>
        <w:tabs>
          <w:tab w:val="right" w:pos="7031"/>
        </w:tabs>
        <w:bidi/>
        <w:ind w:firstLine="284"/>
        <w:jc w:val="both"/>
        <w:rPr>
          <w:rStyle w:val="1-Char"/>
          <w:rtl/>
        </w:rPr>
      </w:pPr>
      <w:r w:rsidRPr="00EC03A6">
        <w:rPr>
          <w:rStyle w:val="1-Char"/>
          <w:rFonts w:hint="cs"/>
          <w:rtl/>
        </w:rPr>
        <w:t>و اما سایر صحاب</w:t>
      </w:r>
      <w:r w:rsidR="006759D6">
        <w:rPr>
          <w:rStyle w:val="1-Char"/>
          <w:rFonts w:hint="cs"/>
          <w:rtl/>
        </w:rPr>
        <w:t>ۀ</w:t>
      </w:r>
      <w:r w:rsidRPr="00EC03A6">
        <w:rPr>
          <w:rStyle w:val="1-Char"/>
          <w:rFonts w:hint="cs"/>
          <w:rtl/>
        </w:rPr>
        <w:t xml:space="preserve"> رسول خدا</w:t>
      </w:r>
      <w:r w:rsidR="00BB6F17" w:rsidRPr="00BB6F17">
        <w:rPr>
          <w:rStyle w:val="1-Char"/>
          <w:rFonts w:cs="CTraditional Arabic" w:hint="cs"/>
          <w:rtl/>
        </w:rPr>
        <w:t xml:space="preserve"> ج </w:t>
      </w:r>
      <w:r w:rsidR="00F11F73" w:rsidRPr="00EC03A6">
        <w:rPr>
          <w:rStyle w:val="1-Char"/>
          <w:rFonts w:hint="cs"/>
          <w:rtl/>
        </w:rPr>
        <w:t>گمان و اتهام‌های موسوی دامن پاک</w:t>
      </w:r>
      <w:r w:rsidR="006B7E93">
        <w:rPr>
          <w:rStyle w:val="1-Char"/>
          <w:rFonts w:hint="cs"/>
          <w:rtl/>
        </w:rPr>
        <w:t xml:space="preserve"> آن‌ها </w:t>
      </w:r>
      <w:r w:rsidR="00FD3A3E" w:rsidRPr="00EC03A6">
        <w:rPr>
          <w:rStyle w:val="1-Char"/>
          <w:rFonts w:hint="cs"/>
          <w:rtl/>
        </w:rPr>
        <w:t>را مکدر نمی‌</w:t>
      </w:r>
      <w:r w:rsidR="00541934" w:rsidRPr="00EC03A6">
        <w:rPr>
          <w:rStyle w:val="1-Char"/>
          <w:rFonts w:hint="cs"/>
          <w:rtl/>
        </w:rPr>
        <w:t xml:space="preserve">نماید </w:t>
      </w:r>
      <w:r w:rsidR="00EB1518" w:rsidRPr="00EC03A6">
        <w:rPr>
          <w:rStyle w:val="1-Char"/>
          <w:rFonts w:hint="cs"/>
          <w:rtl/>
        </w:rPr>
        <w:t xml:space="preserve">و از تمام اتهام‌های او تبرئه </w:t>
      </w:r>
      <w:r w:rsidR="00805B29" w:rsidRPr="00EC03A6">
        <w:rPr>
          <w:rStyle w:val="1-Char"/>
          <w:rFonts w:hint="cs"/>
          <w:rtl/>
        </w:rPr>
        <w:t>و به دور</w:t>
      </w:r>
      <w:r w:rsidR="002B4306" w:rsidRPr="00EC03A6">
        <w:rPr>
          <w:rStyle w:val="1-Char"/>
          <w:rFonts w:hint="cs"/>
          <w:rtl/>
        </w:rPr>
        <w:t xml:space="preserve"> </w:t>
      </w:r>
      <w:r w:rsidR="00805B29" w:rsidRPr="00EC03A6">
        <w:rPr>
          <w:rStyle w:val="1-Char"/>
          <w:rFonts w:hint="cs"/>
          <w:rtl/>
        </w:rPr>
        <w:t>می</w:t>
      </w:r>
      <w:r w:rsidR="00805B29" w:rsidRPr="00EC03A6">
        <w:rPr>
          <w:rStyle w:val="1-Char"/>
          <w:rFonts w:hint="eastAsia"/>
          <w:rtl/>
        </w:rPr>
        <w:t>‌</w:t>
      </w:r>
      <w:r w:rsidR="00805B29" w:rsidRPr="00EC03A6">
        <w:rPr>
          <w:rStyle w:val="1-Char"/>
          <w:rFonts w:hint="cs"/>
          <w:rtl/>
        </w:rPr>
        <w:t xml:space="preserve">باشند. </w:t>
      </w:r>
    </w:p>
    <w:p w:rsidR="002D5064" w:rsidRDefault="002B4306" w:rsidP="007074DE">
      <w:pPr>
        <w:pStyle w:val="Heading3"/>
        <w:bidi/>
        <w:rPr>
          <w:rtl/>
          <w:lang w:bidi="fa-IR"/>
        </w:rPr>
      </w:pPr>
      <w:bookmarkStart w:id="71" w:name="_Toc430177502"/>
      <w:r>
        <w:rPr>
          <w:rFonts w:hint="cs"/>
          <w:rtl/>
          <w:lang w:bidi="fa-IR"/>
        </w:rPr>
        <w:t>مر</w:t>
      </w:r>
      <w:r w:rsidR="00AE2016">
        <w:rPr>
          <w:rFonts w:hint="cs"/>
          <w:rtl/>
          <w:lang w:bidi="fa-IR"/>
        </w:rPr>
        <w:t>ا</w:t>
      </w:r>
      <w:r>
        <w:rPr>
          <w:rFonts w:hint="cs"/>
          <w:rtl/>
          <w:lang w:bidi="fa-IR"/>
        </w:rPr>
        <w:t>جعه</w:t>
      </w:r>
      <w:r w:rsidR="00AE2016">
        <w:rPr>
          <w:rFonts w:hint="cs"/>
          <w:rtl/>
          <w:lang w:bidi="fa-IR"/>
        </w:rPr>
        <w:t xml:space="preserve"> </w:t>
      </w:r>
      <w:r w:rsidR="00EA1983">
        <w:rPr>
          <w:rFonts w:hint="cs"/>
          <w:rtl/>
          <w:lang w:bidi="fa-IR"/>
        </w:rPr>
        <w:t>(95)</w:t>
      </w:r>
      <w:r w:rsidR="008126A4">
        <w:rPr>
          <w:rFonts w:hint="cs"/>
          <w:rtl/>
          <w:lang w:bidi="fa-IR"/>
        </w:rPr>
        <w:t>:</w:t>
      </w:r>
      <w:r w:rsidR="005B6FAC">
        <w:rPr>
          <w:rFonts w:hint="cs"/>
          <w:rtl/>
          <w:lang w:bidi="fa-IR"/>
        </w:rPr>
        <w:t xml:space="preserve"> س</w:t>
      </w:r>
      <w:r w:rsidR="008126A4">
        <w:rPr>
          <w:rFonts w:hint="cs"/>
          <w:rtl/>
          <w:lang w:bidi="fa-IR"/>
        </w:rPr>
        <w:t>:</w:t>
      </w:r>
      <w:bookmarkEnd w:id="71"/>
      <w:r w:rsidR="005B6FAC">
        <w:rPr>
          <w:rFonts w:hint="cs"/>
          <w:rtl/>
          <w:lang w:bidi="fa-IR"/>
        </w:rPr>
        <w:t xml:space="preserve"> </w:t>
      </w:r>
    </w:p>
    <w:p w:rsidR="002D5064" w:rsidRPr="00EC03A6" w:rsidRDefault="007827CB" w:rsidP="007074DE">
      <w:pPr>
        <w:tabs>
          <w:tab w:val="right" w:pos="7031"/>
        </w:tabs>
        <w:bidi/>
        <w:ind w:firstLine="284"/>
        <w:jc w:val="both"/>
        <w:rPr>
          <w:rStyle w:val="1-Char"/>
          <w:rtl/>
        </w:rPr>
      </w:pPr>
      <w:r w:rsidRPr="00EC03A6">
        <w:rPr>
          <w:rStyle w:val="1-Char"/>
          <w:rFonts w:hint="cs"/>
          <w:rtl/>
        </w:rPr>
        <w:t xml:space="preserve">استدلال شیخ الازهر که امر وارد در حدیث [علی] برای وجوب نیست یا اینکه وجوب کفائی است. </w:t>
      </w:r>
    </w:p>
    <w:p w:rsidR="007827CB" w:rsidRDefault="007827CB" w:rsidP="007074DE">
      <w:pPr>
        <w:pStyle w:val="Heading3"/>
        <w:bidi/>
        <w:rPr>
          <w:rtl/>
          <w:lang w:bidi="fa-IR"/>
        </w:rPr>
      </w:pPr>
      <w:bookmarkStart w:id="72" w:name="_Toc430177503"/>
      <w:r>
        <w:rPr>
          <w:rFonts w:hint="cs"/>
          <w:rtl/>
          <w:lang w:bidi="fa-IR"/>
        </w:rPr>
        <w:t>مراجعه (96)</w:t>
      </w:r>
      <w:r w:rsidR="008126A4">
        <w:rPr>
          <w:rFonts w:hint="cs"/>
          <w:rtl/>
          <w:lang w:bidi="fa-IR"/>
        </w:rPr>
        <w:t>:</w:t>
      </w:r>
      <w:r>
        <w:rPr>
          <w:rFonts w:hint="cs"/>
          <w:rtl/>
          <w:lang w:bidi="fa-IR"/>
        </w:rPr>
        <w:t xml:space="preserve"> ش</w:t>
      </w:r>
      <w:r w:rsidR="008126A4">
        <w:rPr>
          <w:rFonts w:hint="cs"/>
          <w:rtl/>
          <w:lang w:bidi="fa-IR"/>
        </w:rPr>
        <w:t>:</w:t>
      </w:r>
      <w:bookmarkEnd w:id="72"/>
      <w:r>
        <w:rPr>
          <w:rFonts w:hint="cs"/>
          <w:rtl/>
          <w:lang w:bidi="fa-IR"/>
        </w:rPr>
        <w:t xml:space="preserve"> </w:t>
      </w:r>
    </w:p>
    <w:p w:rsidR="002D5064" w:rsidRPr="00EC03A6" w:rsidRDefault="0073087D" w:rsidP="007074DE">
      <w:pPr>
        <w:tabs>
          <w:tab w:val="right" w:pos="7031"/>
        </w:tabs>
        <w:bidi/>
        <w:ind w:firstLine="284"/>
        <w:jc w:val="both"/>
        <w:rPr>
          <w:rStyle w:val="1-Char"/>
          <w:rtl/>
        </w:rPr>
      </w:pPr>
      <w:r w:rsidRPr="00EC03A6">
        <w:rPr>
          <w:rStyle w:val="1-Char"/>
          <w:rFonts w:hint="cs"/>
          <w:rtl/>
        </w:rPr>
        <w:t xml:space="preserve">پاسخ عبدالحسین برای دلایل منسوب به شیخ الازهر، و تلاش </w:t>
      </w:r>
      <w:r w:rsidR="00AD6E47" w:rsidRPr="00EC03A6">
        <w:rPr>
          <w:rStyle w:val="1-Char"/>
          <w:rFonts w:hint="cs"/>
          <w:rtl/>
        </w:rPr>
        <w:t xml:space="preserve">نموده تا چنین وانمود نماید که دلایل او ثابت شده نیستند. </w:t>
      </w:r>
    </w:p>
    <w:p w:rsidR="002D5064" w:rsidRDefault="00AD6E47" w:rsidP="007074DE">
      <w:pPr>
        <w:pStyle w:val="Heading3"/>
        <w:bidi/>
        <w:rPr>
          <w:rtl/>
          <w:lang w:bidi="fa-IR"/>
        </w:rPr>
      </w:pPr>
      <w:bookmarkStart w:id="73" w:name="_Toc430177504"/>
      <w:r>
        <w:rPr>
          <w:rFonts w:hint="cs"/>
          <w:rtl/>
          <w:lang w:bidi="fa-IR"/>
        </w:rPr>
        <w:t>پاسخ بر مراجعه (96)</w:t>
      </w:r>
      <w:r w:rsidR="008126A4">
        <w:rPr>
          <w:rFonts w:hint="cs"/>
          <w:rtl/>
          <w:lang w:bidi="fa-IR"/>
        </w:rPr>
        <w:t>:</w:t>
      </w:r>
      <w:bookmarkEnd w:id="73"/>
      <w:r>
        <w:rPr>
          <w:rFonts w:hint="cs"/>
          <w:rtl/>
          <w:lang w:bidi="fa-IR"/>
        </w:rPr>
        <w:t xml:space="preserve"> </w:t>
      </w:r>
    </w:p>
    <w:p w:rsidR="002D5064" w:rsidRPr="00EC03A6" w:rsidRDefault="00FC02D0" w:rsidP="007074DE">
      <w:pPr>
        <w:tabs>
          <w:tab w:val="right" w:pos="7031"/>
        </w:tabs>
        <w:bidi/>
        <w:ind w:firstLine="284"/>
        <w:jc w:val="both"/>
        <w:rPr>
          <w:rStyle w:val="1-Char"/>
          <w:rtl/>
        </w:rPr>
      </w:pPr>
      <w:r w:rsidRPr="00EC03A6">
        <w:rPr>
          <w:rStyle w:val="1-Char"/>
          <w:rFonts w:hint="cs"/>
          <w:rtl/>
        </w:rPr>
        <w:t>کشف نیرنگ و فریبکاری عبدالحسین و بیان اینکه شیعه نیز در صورت ادعای عبدالحسین</w:t>
      </w:r>
      <w:r w:rsidR="00C25DF6" w:rsidRPr="00EC03A6">
        <w:rPr>
          <w:rStyle w:val="1-Char"/>
          <w:rFonts w:hint="cs"/>
          <w:rtl/>
        </w:rPr>
        <w:t xml:space="preserve"> -</w:t>
      </w:r>
      <w:r w:rsidRPr="00EC03A6">
        <w:rPr>
          <w:rStyle w:val="1-Char"/>
          <w:rFonts w:hint="cs"/>
          <w:rtl/>
        </w:rPr>
        <w:t xml:space="preserve"> دربار</w:t>
      </w:r>
      <w:r w:rsidR="006759D6">
        <w:rPr>
          <w:rStyle w:val="1-Char"/>
          <w:rFonts w:hint="cs"/>
          <w:rtl/>
        </w:rPr>
        <w:t>ۀ</w:t>
      </w:r>
      <w:r w:rsidRPr="00EC03A6">
        <w:rPr>
          <w:rStyle w:val="1-Char"/>
          <w:rFonts w:hint="cs"/>
          <w:rtl/>
        </w:rPr>
        <w:t xml:space="preserve"> </w:t>
      </w:r>
      <w:r w:rsidR="00D62C78" w:rsidRPr="00EC03A6">
        <w:rPr>
          <w:rStyle w:val="1-Char"/>
          <w:rFonts w:hint="cs"/>
          <w:rtl/>
        </w:rPr>
        <w:t>آنچه پیرامون</w:t>
      </w:r>
      <w:r w:rsidR="001A209E" w:rsidRPr="00EC03A6">
        <w:rPr>
          <w:rStyle w:val="1-Char"/>
          <w:rFonts w:hint="cs"/>
          <w:rtl/>
        </w:rPr>
        <w:t xml:space="preserve"> عدم اجرای </w:t>
      </w:r>
      <w:r w:rsidR="00C25DF6" w:rsidRPr="00EC03A6">
        <w:rPr>
          <w:rStyle w:val="1-Char"/>
          <w:rFonts w:hint="cs"/>
          <w:rtl/>
        </w:rPr>
        <w:t xml:space="preserve">دستورات پیامبر ثابت شده است </w:t>
      </w:r>
      <w:r w:rsidR="00C25DF6">
        <w:rPr>
          <w:rFonts w:hint="cs"/>
          <w:sz w:val="28"/>
          <w:szCs w:val="28"/>
          <w:rtl/>
          <w:lang w:bidi="fa-IR"/>
        </w:rPr>
        <w:t>–</w:t>
      </w:r>
      <w:r w:rsidR="00C25DF6" w:rsidRPr="00EC03A6">
        <w:rPr>
          <w:rStyle w:val="1-Char"/>
          <w:rFonts w:hint="cs"/>
          <w:rtl/>
        </w:rPr>
        <w:t xml:space="preserve"> مورد احتجاج قرار می‌گیرند و موضع‌گیری اهل سنت نسبت به هم</w:t>
      </w:r>
      <w:r w:rsidR="006759D6">
        <w:rPr>
          <w:rStyle w:val="1-Char"/>
          <w:rFonts w:hint="cs"/>
          <w:rtl/>
        </w:rPr>
        <w:t>ۀ</w:t>
      </w:r>
      <w:r w:rsidR="00C25DF6" w:rsidRPr="00EC03A6">
        <w:rPr>
          <w:rStyle w:val="1-Char"/>
          <w:rFonts w:hint="cs"/>
          <w:rtl/>
        </w:rPr>
        <w:t xml:space="preserve"> صحابه بیان گردیده است در این مراجعه در </w:t>
      </w:r>
      <w:r w:rsidR="00A31BB7" w:rsidRPr="00EC03A6">
        <w:rPr>
          <w:rStyle w:val="1-Char"/>
          <w:rFonts w:hint="cs"/>
          <w:rtl/>
        </w:rPr>
        <w:t>پاسخ جواب‌هایی که به شیخ الازهر نسبت داده است سخن گفته و تلاش نموده آن را به عنوان جواب اهل سنت قلمداد نماید و آن را به عنوان سست‌ترین و ضعیف‌ترین جواب‌ها جلوه دهد تا راحت بتواند آن را رد نموده و تمام جواب‌های اهل</w:t>
      </w:r>
      <w:r w:rsidR="003564AD" w:rsidRPr="00EC03A6">
        <w:rPr>
          <w:rStyle w:val="1-Char"/>
          <w:rFonts w:hint="cs"/>
          <w:rtl/>
        </w:rPr>
        <w:t xml:space="preserve"> سنت</w:t>
      </w:r>
      <w:r w:rsidR="00A31BB7" w:rsidRPr="00EC03A6">
        <w:rPr>
          <w:rStyle w:val="1-Char"/>
          <w:rFonts w:hint="cs"/>
          <w:rtl/>
        </w:rPr>
        <w:t xml:space="preserve"> </w:t>
      </w:r>
      <w:r w:rsidR="00BD2B44" w:rsidRPr="00EC03A6">
        <w:rPr>
          <w:rStyle w:val="1-Char"/>
          <w:rFonts w:hint="cs"/>
          <w:rtl/>
        </w:rPr>
        <w:t xml:space="preserve">[واقعی] را در این زمینه نادیده بگیرد. </w:t>
      </w:r>
    </w:p>
    <w:p w:rsidR="00BD2B44" w:rsidRPr="00EC03A6" w:rsidRDefault="00BD2B44" w:rsidP="007074DE">
      <w:pPr>
        <w:tabs>
          <w:tab w:val="right" w:pos="7031"/>
        </w:tabs>
        <w:bidi/>
        <w:ind w:firstLine="284"/>
        <w:jc w:val="both"/>
        <w:rPr>
          <w:rStyle w:val="1-Char"/>
          <w:rtl/>
        </w:rPr>
      </w:pPr>
      <w:r w:rsidRPr="00EC03A6">
        <w:rPr>
          <w:rStyle w:val="1-Char"/>
          <w:rFonts w:hint="cs"/>
          <w:rtl/>
        </w:rPr>
        <w:t>و لذا جواب اهل سنت را از طریق آنچه به شیخ الازهر نسبت داده است در دو صورت محدود می‌نماید</w:t>
      </w:r>
      <w:r w:rsidR="008126A4" w:rsidRPr="00EC03A6">
        <w:rPr>
          <w:rStyle w:val="1-Char"/>
          <w:rFonts w:hint="cs"/>
          <w:rtl/>
        </w:rPr>
        <w:t>:</w:t>
      </w:r>
      <w:r w:rsidRPr="00EC03A6">
        <w:rPr>
          <w:rStyle w:val="1-Char"/>
          <w:rFonts w:hint="cs"/>
          <w:rtl/>
        </w:rPr>
        <w:t xml:space="preserve"> </w:t>
      </w:r>
    </w:p>
    <w:p w:rsidR="004F74D8" w:rsidRPr="00EC03A6" w:rsidRDefault="004F74D8" w:rsidP="009B5909">
      <w:pPr>
        <w:tabs>
          <w:tab w:val="right" w:pos="7031"/>
        </w:tabs>
        <w:bidi/>
        <w:ind w:firstLine="284"/>
        <w:jc w:val="both"/>
        <w:rPr>
          <w:rStyle w:val="1-Char"/>
          <w:rtl/>
        </w:rPr>
      </w:pPr>
      <w:r w:rsidRPr="00EC03A6">
        <w:rPr>
          <w:rStyle w:val="1-Char"/>
          <w:rFonts w:hint="cs"/>
          <w:rtl/>
        </w:rPr>
        <w:t xml:space="preserve">1- </w:t>
      </w:r>
      <w:r w:rsidR="005C4D4A" w:rsidRPr="00EC03A6">
        <w:rPr>
          <w:rStyle w:val="1-Char"/>
          <w:rFonts w:hint="cs"/>
          <w:rtl/>
        </w:rPr>
        <w:t xml:space="preserve">امر مذکور </w:t>
      </w:r>
      <w:r w:rsidR="001E75D0" w:rsidRPr="00EC03A6">
        <w:rPr>
          <w:rStyle w:val="1-Char"/>
          <w:rFonts w:hint="cs"/>
          <w:rtl/>
        </w:rPr>
        <w:t>[در حدیث علی] اف</w:t>
      </w:r>
      <w:r w:rsidR="0073021A" w:rsidRPr="00EC03A6">
        <w:rPr>
          <w:rStyle w:val="1-Char"/>
          <w:rFonts w:hint="cs"/>
          <w:rtl/>
        </w:rPr>
        <w:t>اده وجوب نمی</w:t>
      </w:r>
      <w:r w:rsidR="001E75D0" w:rsidRPr="00EC03A6">
        <w:rPr>
          <w:rStyle w:val="1-Char"/>
          <w:rFonts w:hint="cs"/>
          <w:rtl/>
        </w:rPr>
        <w:t>‌نم</w:t>
      </w:r>
      <w:r w:rsidR="0073021A" w:rsidRPr="00EC03A6">
        <w:rPr>
          <w:rStyle w:val="1-Char"/>
          <w:rFonts w:hint="cs"/>
          <w:rtl/>
        </w:rPr>
        <w:t>ا</w:t>
      </w:r>
      <w:r w:rsidR="009B5909" w:rsidRPr="00EC03A6">
        <w:rPr>
          <w:rStyle w:val="1-Char"/>
          <w:rFonts w:hint="cs"/>
          <w:rtl/>
        </w:rPr>
        <w:t>ی</w:t>
      </w:r>
      <w:r w:rsidR="0073021A" w:rsidRPr="00EC03A6">
        <w:rPr>
          <w:rStyle w:val="1-Char"/>
          <w:rFonts w:hint="cs"/>
          <w:rtl/>
        </w:rPr>
        <w:t>د</w:t>
      </w:r>
      <w:r w:rsidR="009B5909" w:rsidRPr="00EC03A6">
        <w:rPr>
          <w:rStyle w:val="1-Char"/>
          <w:rFonts w:hint="cs"/>
          <w:rtl/>
        </w:rPr>
        <w:t>.</w:t>
      </w:r>
      <w:r w:rsidR="0073021A" w:rsidRPr="00EC03A6">
        <w:rPr>
          <w:rStyle w:val="1-Char"/>
          <w:rFonts w:hint="cs"/>
          <w:rtl/>
        </w:rPr>
        <w:t xml:space="preserve"> </w:t>
      </w:r>
    </w:p>
    <w:p w:rsidR="002D5064" w:rsidRPr="00EC03A6" w:rsidRDefault="0073021A" w:rsidP="00E577D7">
      <w:pPr>
        <w:tabs>
          <w:tab w:val="right" w:pos="7031"/>
        </w:tabs>
        <w:bidi/>
        <w:ind w:firstLine="284"/>
        <w:jc w:val="both"/>
        <w:rPr>
          <w:rStyle w:val="1-Char"/>
          <w:rtl/>
        </w:rPr>
      </w:pPr>
      <w:r w:rsidRPr="00EC03A6">
        <w:rPr>
          <w:rStyle w:val="1-Char"/>
          <w:rFonts w:hint="cs"/>
          <w:rtl/>
        </w:rPr>
        <w:t xml:space="preserve">2- </w:t>
      </w:r>
      <w:r w:rsidR="00FA4221" w:rsidRPr="00EC03A6">
        <w:rPr>
          <w:rStyle w:val="1-Char"/>
          <w:rFonts w:hint="cs"/>
          <w:rtl/>
        </w:rPr>
        <w:t xml:space="preserve">وجوب [مذکور] وجوب کفائی است. و بدون شک این سخن بیانگر </w:t>
      </w:r>
      <w:r w:rsidR="008A28BC" w:rsidRPr="00EC03A6">
        <w:rPr>
          <w:rStyle w:val="1-Char"/>
          <w:rFonts w:hint="cs"/>
          <w:rtl/>
        </w:rPr>
        <w:t>ضعف و س</w:t>
      </w:r>
      <w:r w:rsidR="009B5909" w:rsidRPr="00EC03A6">
        <w:rPr>
          <w:rStyle w:val="1-Char"/>
          <w:rFonts w:hint="cs"/>
          <w:rtl/>
        </w:rPr>
        <w:t>س</w:t>
      </w:r>
      <w:r w:rsidR="008A28BC" w:rsidRPr="00EC03A6">
        <w:rPr>
          <w:rStyle w:val="1-Char"/>
          <w:rFonts w:hint="cs"/>
          <w:rtl/>
        </w:rPr>
        <w:t>ت</w:t>
      </w:r>
      <w:r w:rsidR="009B5909" w:rsidRPr="00EC03A6">
        <w:rPr>
          <w:rStyle w:val="1-Char"/>
          <w:rFonts w:hint="cs"/>
          <w:rtl/>
        </w:rPr>
        <w:t>ی</w:t>
      </w:r>
      <w:r w:rsidR="008A28BC" w:rsidRPr="00EC03A6">
        <w:rPr>
          <w:rStyle w:val="1-Char"/>
          <w:rFonts w:hint="cs"/>
          <w:rtl/>
        </w:rPr>
        <w:t xml:space="preserve"> اوست و هر کسی می‌تواند آن را </w:t>
      </w:r>
      <w:r w:rsidR="006750B3" w:rsidRPr="00EC03A6">
        <w:rPr>
          <w:rStyle w:val="1-Char"/>
          <w:rFonts w:hint="cs"/>
          <w:rtl/>
        </w:rPr>
        <w:t>رد نمای</w:t>
      </w:r>
      <w:r w:rsidR="00F56706" w:rsidRPr="00EC03A6">
        <w:rPr>
          <w:rStyle w:val="1-Char"/>
          <w:rFonts w:hint="cs"/>
          <w:rtl/>
        </w:rPr>
        <w:t>د و پاسخ ما بر مراجع</w:t>
      </w:r>
      <w:r w:rsidR="006759D6">
        <w:rPr>
          <w:rStyle w:val="1-Char"/>
          <w:rFonts w:hint="cs"/>
          <w:rtl/>
        </w:rPr>
        <w:t>ۀ</w:t>
      </w:r>
      <w:r w:rsidR="00F56706" w:rsidRPr="00EC03A6">
        <w:rPr>
          <w:rStyle w:val="1-Char"/>
          <w:rFonts w:hint="cs"/>
          <w:rtl/>
        </w:rPr>
        <w:t xml:space="preserve"> </w:t>
      </w:r>
      <w:r w:rsidR="00032173" w:rsidRPr="00EC03A6">
        <w:rPr>
          <w:rStyle w:val="1-Char"/>
          <w:rFonts w:hint="cs"/>
          <w:rtl/>
        </w:rPr>
        <w:t>(94) بیانگر ضعف اساس آن جریان</w:t>
      </w:r>
      <w:r w:rsidR="005B624B" w:rsidRPr="00EC03A6">
        <w:rPr>
          <w:rStyle w:val="1-Char"/>
          <w:rFonts w:hint="cs"/>
          <w:rtl/>
        </w:rPr>
        <w:t xml:space="preserve"> </w:t>
      </w:r>
      <w:r w:rsidR="00664DBF" w:rsidRPr="00EC03A6">
        <w:rPr>
          <w:rStyle w:val="1-Char"/>
          <w:rFonts w:hint="cs"/>
          <w:rtl/>
        </w:rPr>
        <w:t xml:space="preserve">و مخالف با آن </w:t>
      </w:r>
      <w:r w:rsidR="00434499" w:rsidRPr="00EC03A6">
        <w:rPr>
          <w:rStyle w:val="1-Char"/>
          <w:rFonts w:hint="cs"/>
          <w:rtl/>
        </w:rPr>
        <w:t>جریان می‌باشد</w:t>
      </w:r>
      <w:r w:rsidR="00DB7323" w:rsidRPr="00EC03A6">
        <w:rPr>
          <w:rStyle w:val="1-Char"/>
          <w:rFonts w:hint="cs"/>
          <w:rtl/>
        </w:rPr>
        <w:t xml:space="preserve"> و در پاسخ</w:t>
      </w:r>
      <w:r w:rsidR="009B5909" w:rsidRPr="00EC03A6">
        <w:rPr>
          <w:rStyle w:val="1-Char"/>
          <w:rFonts w:hint="eastAsia"/>
          <w:rtl/>
        </w:rPr>
        <w:t>‌های</w:t>
      </w:r>
      <w:r w:rsidR="00DB7323" w:rsidRPr="00EC03A6">
        <w:rPr>
          <w:rStyle w:val="1-Char"/>
          <w:rFonts w:hint="cs"/>
          <w:rtl/>
        </w:rPr>
        <w:t xml:space="preserve"> </w:t>
      </w:r>
      <w:r w:rsidR="00A16B9F" w:rsidRPr="00EC03A6">
        <w:rPr>
          <w:rStyle w:val="1-Char"/>
          <w:rFonts w:hint="cs"/>
          <w:rtl/>
        </w:rPr>
        <w:t xml:space="preserve">گذشته به تمام موارد مذکور پاسخ </w:t>
      </w:r>
      <w:r w:rsidR="0055737E" w:rsidRPr="00EC03A6">
        <w:rPr>
          <w:rStyle w:val="1-Char"/>
          <w:rFonts w:hint="cs"/>
          <w:rtl/>
        </w:rPr>
        <w:t>دادیم و لذا در اینجا نیاز</w:t>
      </w:r>
      <w:r w:rsidR="00D077A6" w:rsidRPr="00EC03A6">
        <w:rPr>
          <w:rStyle w:val="1-Char"/>
          <w:rFonts w:hint="cs"/>
          <w:rtl/>
        </w:rPr>
        <w:t xml:space="preserve"> </w:t>
      </w:r>
      <w:r w:rsidR="0055737E" w:rsidRPr="00EC03A6">
        <w:rPr>
          <w:rStyle w:val="1-Char"/>
          <w:rFonts w:hint="cs"/>
          <w:rtl/>
        </w:rPr>
        <w:t xml:space="preserve">به پاسخ و رد [دوباره] آن نیست. و گذشته </w:t>
      </w:r>
      <w:r w:rsidR="00B948EF" w:rsidRPr="00EC03A6">
        <w:rPr>
          <w:rStyle w:val="1-Char"/>
          <w:rFonts w:hint="cs"/>
          <w:rtl/>
        </w:rPr>
        <w:t xml:space="preserve">از مساله </w:t>
      </w:r>
      <w:r w:rsidR="009B5909" w:rsidRPr="00EC03A6">
        <w:rPr>
          <w:rStyle w:val="1-Char"/>
          <w:rFonts w:hint="cs"/>
          <w:rtl/>
        </w:rPr>
        <w:t>ث</w:t>
      </w:r>
      <w:r w:rsidR="00B948EF" w:rsidRPr="00EC03A6">
        <w:rPr>
          <w:rStyle w:val="1-Char"/>
          <w:rFonts w:hint="cs"/>
          <w:rtl/>
        </w:rPr>
        <w:t xml:space="preserve">بوت آن جریان پاسخی که ممکن است ما به نسبت به موقف ابوبکر و عمر در آن احادیث جواب دهیم </w:t>
      </w:r>
      <w:r w:rsidR="00C25941" w:rsidRPr="00EC03A6">
        <w:rPr>
          <w:rStyle w:val="1-Char"/>
          <w:rFonts w:hint="cs"/>
          <w:rtl/>
        </w:rPr>
        <w:t>همان پاسخ و جوابی است که ائم</w:t>
      </w:r>
      <w:r w:rsidR="006759D6">
        <w:rPr>
          <w:rStyle w:val="1-Char"/>
          <w:rFonts w:hint="cs"/>
          <w:rtl/>
        </w:rPr>
        <w:t>ۀ</w:t>
      </w:r>
      <w:r w:rsidR="00C25941" w:rsidRPr="00EC03A6">
        <w:rPr>
          <w:rStyle w:val="1-Char"/>
          <w:rFonts w:hint="cs"/>
          <w:rtl/>
        </w:rPr>
        <w:t xml:space="preserve"> شیعه در موضع‌گیری </w:t>
      </w:r>
      <w:r w:rsidR="00DB09C5" w:rsidRPr="00EC03A6">
        <w:rPr>
          <w:rStyle w:val="1-Char"/>
          <w:rFonts w:hint="cs"/>
          <w:rtl/>
        </w:rPr>
        <w:t>عل</w:t>
      </w:r>
      <w:r w:rsidR="00AA27EF" w:rsidRPr="00EC03A6">
        <w:rPr>
          <w:rStyle w:val="1-Char"/>
          <w:rFonts w:hint="cs"/>
          <w:rtl/>
        </w:rPr>
        <w:t>ی</w:t>
      </w:r>
      <w:r w:rsidR="00DB09C5" w:rsidRPr="00EC03A6">
        <w:rPr>
          <w:rStyle w:val="1-Char"/>
          <w:rFonts w:hint="cs"/>
          <w:rtl/>
        </w:rPr>
        <w:t xml:space="preserve"> دربار</w:t>
      </w:r>
      <w:r w:rsidR="006759D6">
        <w:rPr>
          <w:rStyle w:val="1-Char"/>
          <w:rFonts w:hint="cs"/>
          <w:rtl/>
        </w:rPr>
        <w:t>ۀ</w:t>
      </w:r>
      <w:r w:rsidR="00DB09C5" w:rsidRPr="00EC03A6">
        <w:rPr>
          <w:rStyle w:val="1-Char"/>
          <w:rFonts w:hint="cs"/>
          <w:rtl/>
        </w:rPr>
        <w:t xml:space="preserve"> پاک کردن اسم </w:t>
      </w:r>
      <w:r w:rsidR="00F865BB" w:rsidRPr="00EC03A6">
        <w:rPr>
          <w:rStyle w:val="1-Char"/>
          <w:rFonts w:hint="cs"/>
          <w:rtl/>
        </w:rPr>
        <w:t>پیامبر</w:t>
      </w:r>
      <w:r w:rsidR="005F38E5" w:rsidRPr="00EC03A6">
        <w:rPr>
          <w:rStyle w:val="1-Char"/>
          <w:rFonts w:hint="cs"/>
          <w:rtl/>
        </w:rPr>
        <w:t xml:space="preserve"> در</w:t>
      </w:r>
      <w:r w:rsidR="009745D4" w:rsidRPr="00EC03A6">
        <w:rPr>
          <w:rStyle w:val="1-Char"/>
          <w:rFonts w:hint="cs"/>
          <w:rtl/>
        </w:rPr>
        <w:t xml:space="preserve"> </w:t>
      </w:r>
      <w:r w:rsidR="005F38E5" w:rsidRPr="00EC03A6">
        <w:rPr>
          <w:rStyle w:val="1-Char"/>
          <w:rFonts w:hint="cs"/>
          <w:rtl/>
        </w:rPr>
        <w:t>روز حدیبیه و یا از جدال علی با پیام</w:t>
      </w:r>
      <w:r w:rsidR="003D6157" w:rsidRPr="00EC03A6">
        <w:rPr>
          <w:rStyle w:val="1-Char"/>
          <w:rFonts w:hint="cs"/>
          <w:rtl/>
        </w:rPr>
        <w:t>ب</w:t>
      </w:r>
      <w:r w:rsidR="005F38E5" w:rsidRPr="00EC03A6">
        <w:rPr>
          <w:rStyle w:val="1-Char"/>
          <w:rFonts w:hint="cs"/>
          <w:rtl/>
        </w:rPr>
        <w:t xml:space="preserve">ر </w:t>
      </w:r>
      <w:r w:rsidR="00E96384" w:rsidRPr="00EC03A6">
        <w:rPr>
          <w:rStyle w:val="1-Char"/>
          <w:rFonts w:hint="cs"/>
          <w:rtl/>
        </w:rPr>
        <w:t xml:space="preserve">در نماز </w:t>
      </w:r>
      <w:r w:rsidR="00E96384">
        <w:rPr>
          <w:rFonts w:hint="cs"/>
          <w:sz w:val="28"/>
          <w:szCs w:val="28"/>
          <w:rtl/>
          <w:lang w:bidi="fa-IR"/>
        </w:rPr>
        <w:t>–</w:t>
      </w:r>
      <w:r w:rsidR="00E96384" w:rsidRPr="00EC03A6">
        <w:rPr>
          <w:rStyle w:val="1-Char"/>
          <w:rFonts w:hint="cs"/>
          <w:rtl/>
        </w:rPr>
        <w:t xml:space="preserve"> و تا حدی که پیامبر </w:t>
      </w:r>
      <w:r w:rsidR="003D1D5B" w:rsidRPr="00EC03A6">
        <w:rPr>
          <w:rStyle w:val="1-Char"/>
          <w:rFonts w:hint="cs"/>
          <w:rtl/>
        </w:rPr>
        <w:t>آ</w:t>
      </w:r>
      <w:r w:rsidR="00E96384" w:rsidRPr="00EC03A6">
        <w:rPr>
          <w:rStyle w:val="1-Char"/>
          <w:rFonts w:hint="cs"/>
          <w:rtl/>
        </w:rPr>
        <w:t>یه</w:t>
      </w:r>
      <w:r w:rsidR="00A124AE" w:rsidRPr="00EC03A6">
        <w:rPr>
          <w:rStyle w:val="1-Char"/>
          <w:rFonts w:hint="cs"/>
          <w:rtl/>
        </w:rPr>
        <w:t>:</w:t>
      </w:r>
      <w:r w:rsidR="00E577D7">
        <w:rPr>
          <w:rStyle w:val="1-Char"/>
          <w:rFonts w:hint="cs"/>
          <w:rtl/>
        </w:rPr>
        <w:t xml:space="preserve"> </w:t>
      </w:r>
      <w:r w:rsidR="00E577D7">
        <w:rPr>
          <w:rStyle w:val="1-Char"/>
          <w:rFonts w:ascii="Traditional Arabic" w:hAnsi="Traditional Arabic" w:cs="Traditional Arabic"/>
          <w:rtl/>
        </w:rPr>
        <w:t>﴿</w:t>
      </w:r>
      <w:r w:rsidR="00E577D7" w:rsidRPr="00122E9F">
        <w:rPr>
          <w:rStyle w:val="9-Char"/>
          <w:rtl/>
        </w:rPr>
        <w:t xml:space="preserve">وَكَانَ </w:t>
      </w:r>
      <w:r w:rsidR="00E577D7" w:rsidRPr="00122E9F">
        <w:rPr>
          <w:rStyle w:val="9-Char"/>
          <w:rFonts w:hint="cs"/>
          <w:rtl/>
        </w:rPr>
        <w:t>ٱ</w:t>
      </w:r>
      <w:r w:rsidR="00E577D7" w:rsidRPr="00122E9F">
        <w:rPr>
          <w:rStyle w:val="9-Char"/>
          <w:rFonts w:hint="eastAsia"/>
          <w:rtl/>
        </w:rPr>
        <w:t>لۡإِنسَٰنُ</w:t>
      </w:r>
      <w:r w:rsidR="00E577D7" w:rsidRPr="00122E9F">
        <w:rPr>
          <w:rStyle w:val="9-Char"/>
          <w:rtl/>
        </w:rPr>
        <w:t xml:space="preserve"> أَكۡثَرَ شَيۡءٖ جَدَلٗا٥٤</w:t>
      </w:r>
      <w:r w:rsidR="00E577D7">
        <w:rPr>
          <w:rStyle w:val="1-Char"/>
          <w:rFonts w:ascii="Traditional Arabic" w:hAnsi="Traditional Arabic" w:cs="Traditional Arabic"/>
          <w:rtl/>
        </w:rPr>
        <w:t>﴾</w:t>
      </w:r>
      <w:r w:rsidR="00E577D7">
        <w:rPr>
          <w:rStyle w:val="1-Char"/>
          <w:rFonts w:hint="cs"/>
          <w:rtl/>
        </w:rPr>
        <w:t xml:space="preserve"> </w:t>
      </w:r>
      <w:r w:rsidR="008E333F">
        <w:rPr>
          <w:rStyle w:val="8-Char"/>
          <w:rFonts w:hint="cs"/>
          <w:rtl/>
        </w:rPr>
        <w:t>[</w:t>
      </w:r>
      <w:r w:rsidR="00A124AE" w:rsidRPr="008E333F">
        <w:rPr>
          <w:rStyle w:val="8-Char"/>
          <w:rtl/>
        </w:rPr>
        <w:t>الكهف:</w:t>
      </w:r>
      <w:r w:rsidR="008E333F">
        <w:rPr>
          <w:rStyle w:val="8-Char"/>
          <w:rFonts w:hint="cs"/>
          <w:rtl/>
        </w:rPr>
        <w:t xml:space="preserve"> </w:t>
      </w:r>
      <w:r w:rsidR="00A124AE" w:rsidRPr="008E333F">
        <w:rPr>
          <w:rStyle w:val="8-Char"/>
          <w:rtl/>
        </w:rPr>
        <w:t>54</w:t>
      </w:r>
      <w:r w:rsidR="008E333F">
        <w:rPr>
          <w:rStyle w:val="8-Char"/>
          <w:rFonts w:hint="cs"/>
          <w:rtl/>
        </w:rPr>
        <w:t>]</w:t>
      </w:r>
      <w:r w:rsidR="00FE4892">
        <w:rPr>
          <w:rStyle w:val="1-Char"/>
          <w:rFonts w:hint="cs"/>
          <w:rtl/>
        </w:rPr>
        <w:t xml:space="preserve"> </w:t>
      </w:r>
      <w:r w:rsidR="009745D4" w:rsidRPr="00EC03A6">
        <w:rPr>
          <w:rStyle w:val="1-Char"/>
          <w:rFonts w:hint="cs"/>
          <w:rtl/>
        </w:rPr>
        <w:t xml:space="preserve">را بر او تطبیق نمود </w:t>
      </w:r>
      <w:r w:rsidR="00E83C7D">
        <w:rPr>
          <w:rFonts w:hint="cs"/>
          <w:sz w:val="28"/>
          <w:szCs w:val="28"/>
          <w:rtl/>
          <w:lang w:bidi="fa-IR"/>
        </w:rPr>
        <w:t>–</w:t>
      </w:r>
      <w:r w:rsidR="009745D4" w:rsidRPr="00EC03A6">
        <w:rPr>
          <w:rStyle w:val="1-Char"/>
          <w:rFonts w:hint="cs"/>
          <w:rtl/>
        </w:rPr>
        <w:t xml:space="preserve"> </w:t>
      </w:r>
      <w:r w:rsidR="009B5909" w:rsidRPr="00EC03A6">
        <w:rPr>
          <w:rStyle w:val="1-Char"/>
          <w:rFonts w:hint="cs"/>
          <w:rtl/>
        </w:rPr>
        <w:t>به کار</w:t>
      </w:r>
      <w:r w:rsidR="00E83C7D" w:rsidRPr="00EC03A6">
        <w:rPr>
          <w:rStyle w:val="1-Char"/>
          <w:rFonts w:hint="cs"/>
          <w:rtl/>
        </w:rPr>
        <w:t xml:space="preserve"> می‌برند</w:t>
      </w:r>
      <w:r w:rsidR="003A2808" w:rsidRPr="00EC03A6">
        <w:rPr>
          <w:rStyle w:val="1-Char"/>
          <w:rFonts w:hint="cs"/>
          <w:rtl/>
        </w:rPr>
        <w:t xml:space="preserve"> پس هر آنچه از جانب شیعه درباره موضع‌گیری علی </w:t>
      </w:r>
      <w:r w:rsidR="009B5909" w:rsidRPr="00EC03A6">
        <w:rPr>
          <w:rStyle w:val="1-Char"/>
          <w:rFonts w:hint="cs"/>
          <w:rtl/>
        </w:rPr>
        <w:t xml:space="preserve">مطرح می‌شود </w:t>
      </w:r>
      <w:r w:rsidR="003A2808" w:rsidRPr="00EC03A6">
        <w:rPr>
          <w:rStyle w:val="1-Char"/>
          <w:rFonts w:hint="cs"/>
          <w:rtl/>
        </w:rPr>
        <w:t xml:space="preserve">به طریق اولی </w:t>
      </w:r>
      <w:r w:rsidR="00193027" w:rsidRPr="00EC03A6">
        <w:rPr>
          <w:rStyle w:val="1-Char"/>
          <w:rFonts w:hint="cs"/>
          <w:rtl/>
        </w:rPr>
        <w:t xml:space="preserve">سزاوار است که در موقف ابوبکر و عمر به کار برده شود اینگونه مسائل شامل سخن </w:t>
      </w:r>
      <w:r w:rsidR="00E868FF" w:rsidRPr="00EC03A6">
        <w:rPr>
          <w:rStyle w:val="1-Char"/>
          <w:rFonts w:hint="cs"/>
          <w:rtl/>
        </w:rPr>
        <w:t>موسوی در پایان این مراجعه نیز می‌گردد که می‌گوید</w:t>
      </w:r>
      <w:r w:rsidR="008126A4" w:rsidRPr="00EC03A6">
        <w:rPr>
          <w:rStyle w:val="1-Char"/>
          <w:rFonts w:hint="cs"/>
          <w:rtl/>
        </w:rPr>
        <w:t>:</w:t>
      </w:r>
      <w:r w:rsidR="00E868FF" w:rsidRPr="00EC03A6">
        <w:rPr>
          <w:rStyle w:val="1-Char"/>
          <w:rFonts w:hint="cs"/>
          <w:rtl/>
        </w:rPr>
        <w:t xml:space="preserve"> ابوبکر و عمر دل پیامبر را شاد ننمودند و با قتل [مارق] دستور پیامبر را بر نظر و رأی خود ترجیح ندادند. و ما نیز می</w:t>
      </w:r>
      <w:r w:rsidR="00E868FF" w:rsidRPr="00EC03A6">
        <w:rPr>
          <w:rStyle w:val="1-Char"/>
          <w:rFonts w:hint="eastAsia"/>
          <w:rtl/>
        </w:rPr>
        <w:t>‌</w:t>
      </w:r>
      <w:r w:rsidR="00E868FF" w:rsidRPr="00EC03A6">
        <w:rPr>
          <w:rStyle w:val="1-Char"/>
          <w:rFonts w:hint="cs"/>
          <w:rtl/>
        </w:rPr>
        <w:t xml:space="preserve">گوئیم </w:t>
      </w:r>
      <w:r w:rsidR="003C0D63" w:rsidRPr="00EC03A6">
        <w:rPr>
          <w:rStyle w:val="1-Char"/>
          <w:rFonts w:hint="cs"/>
          <w:rtl/>
        </w:rPr>
        <w:t xml:space="preserve">خودداری علی از پاک کردن اسم پیامبر از پیمان نامه </w:t>
      </w:r>
      <w:r w:rsidR="00776DC5" w:rsidRPr="00EC03A6">
        <w:rPr>
          <w:rStyle w:val="1-Char"/>
          <w:rFonts w:hint="cs"/>
          <w:rtl/>
        </w:rPr>
        <w:t xml:space="preserve">در روز حدیبیه بیانگر این است که او هم از پیامبر </w:t>
      </w:r>
      <w:r w:rsidR="00A64D09" w:rsidRPr="00EC03A6">
        <w:rPr>
          <w:rStyle w:val="1-Char"/>
          <w:rFonts w:hint="cs"/>
          <w:rtl/>
        </w:rPr>
        <w:t>اطاعت ننموده است و این شاهد ترجیح عمل و خواست</w:t>
      </w:r>
      <w:r w:rsidR="006759D6">
        <w:rPr>
          <w:rStyle w:val="1-Char"/>
          <w:rFonts w:hint="cs"/>
          <w:rtl/>
        </w:rPr>
        <w:t>ۀ</w:t>
      </w:r>
      <w:r w:rsidR="00A64D09" w:rsidRPr="00EC03A6">
        <w:rPr>
          <w:rStyle w:val="1-Char"/>
          <w:rFonts w:hint="cs"/>
          <w:rtl/>
        </w:rPr>
        <w:t xml:space="preserve"> خود بر دستور پیامبر است، و این </w:t>
      </w:r>
      <w:r w:rsidR="00A336C3" w:rsidRPr="00EC03A6">
        <w:rPr>
          <w:rStyle w:val="1-Char"/>
          <w:rFonts w:hint="cs"/>
          <w:rtl/>
        </w:rPr>
        <w:t>به این معنی نیست که ما علی را پیرو پیامبر ندانیم بلکه هدف ما از ارائه اینگو</w:t>
      </w:r>
      <w:r w:rsidR="00C23644" w:rsidRPr="00EC03A6">
        <w:rPr>
          <w:rStyle w:val="1-Char"/>
          <w:rFonts w:hint="cs"/>
          <w:rtl/>
        </w:rPr>
        <w:t>نه سخن</w:t>
      </w:r>
      <w:r w:rsidR="00FD0B7F" w:rsidRPr="00EC03A6">
        <w:rPr>
          <w:rStyle w:val="1-Char"/>
          <w:rFonts w:hint="cs"/>
          <w:rtl/>
        </w:rPr>
        <w:t xml:space="preserve"> الزام رافضیان و دهان </w:t>
      </w:r>
      <w:r w:rsidR="00F62351" w:rsidRPr="00EC03A6">
        <w:rPr>
          <w:rStyle w:val="1-Char"/>
          <w:rFonts w:hint="cs"/>
          <w:rtl/>
        </w:rPr>
        <w:t xml:space="preserve">فرو بستن </w:t>
      </w:r>
      <w:r w:rsidR="00F219ED" w:rsidRPr="00EC03A6">
        <w:rPr>
          <w:rStyle w:val="1-Char"/>
          <w:rFonts w:hint="cs"/>
          <w:rtl/>
        </w:rPr>
        <w:t xml:space="preserve">آنان نسبت به صحابه و شاگردان پیامبر است. </w:t>
      </w:r>
    </w:p>
    <w:p w:rsidR="002D5064" w:rsidRDefault="000D1B74" w:rsidP="007074DE">
      <w:pPr>
        <w:pStyle w:val="Heading3"/>
        <w:bidi/>
        <w:rPr>
          <w:rtl/>
          <w:lang w:bidi="fa-IR"/>
        </w:rPr>
      </w:pPr>
      <w:bookmarkStart w:id="74" w:name="_Toc430177505"/>
      <w:r>
        <w:rPr>
          <w:rFonts w:hint="cs"/>
          <w:rtl/>
          <w:lang w:bidi="fa-IR"/>
        </w:rPr>
        <w:t>مراجعه</w:t>
      </w:r>
      <w:r w:rsidR="0098747C">
        <w:rPr>
          <w:rFonts w:hint="cs"/>
          <w:rtl/>
          <w:lang w:bidi="fa-IR"/>
        </w:rPr>
        <w:t xml:space="preserve"> </w:t>
      </w:r>
      <w:r w:rsidR="008C72E2">
        <w:rPr>
          <w:rFonts w:hint="cs"/>
          <w:rtl/>
          <w:lang w:bidi="fa-IR"/>
        </w:rPr>
        <w:t>(97)</w:t>
      </w:r>
      <w:r w:rsidR="008126A4">
        <w:rPr>
          <w:rFonts w:hint="cs"/>
          <w:rtl/>
          <w:lang w:bidi="fa-IR"/>
        </w:rPr>
        <w:t>:</w:t>
      </w:r>
      <w:r w:rsidR="008C72E2">
        <w:rPr>
          <w:rFonts w:hint="cs"/>
          <w:rtl/>
          <w:lang w:bidi="fa-IR"/>
        </w:rPr>
        <w:t xml:space="preserve"> س</w:t>
      </w:r>
      <w:r w:rsidR="008126A4">
        <w:rPr>
          <w:rFonts w:hint="cs"/>
          <w:rtl/>
          <w:lang w:bidi="fa-IR"/>
        </w:rPr>
        <w:t>:</w:t>
      </w:r>
      <w:bookmarkEnd w:id="74"/>
      <w:r w:rsidR="008C72E2">
        <w:rPr>
          <w:rFonts w:hint="cs"/>
          <w:rtl/>
          <w:lang w:bidi="fa-IR"/>
        </w:rPr>
        <w:t xml:space="preserve"> </w:t>
      </w:r>
    </w:p>
    <w:p w:rsidR="002D5064" w:rsidRPr="00EC03A6" w:rsidRDefault="00231FD4" w:rsidP="007074DE">
      <w:pPr>
        <w:tabs>
          <w:tab w:val="right" w:pos="7031"/>
        </w:tabs>
        <w:bidi/>
        <w:ind w:firstLine="284"/>
        <w:jc w:val="both"/>
        <w:rPr>
          <w:rStyle w:val="1-Char"/>
          <w:rtl/>
        </w:rPr>
      </w:pPr>
      <w:r w:rsidRPr="00EC03A6">
        <w:rPr>
          <w:rStyle w:val="1-Char"/>
          <w:rFonts w:hint="cs"/>
          <w:rtl/>
        </w:rPr>
        <w:t xml:space="preserve">التماس و درخواست شیخ الازهر [از عبدالحسین] برای </w:t>
      </w:r>
      <w:r w:rsidR="00292518" w:rsidRPr="00EC03A6">
        <w:rPr>
          <w:rStyle w:val="1-Char"/>
          <w:rFonts w:hint="cs"/>
          <w:rtl/>
        </w:rPr>
        <w:t>ذکر مواردی دیگر در عدم پیروی صحابه از پیامبر</w:t>
      </w:r>
      <w:r w:rsidR="00CF2856" w:rsidRPr="00CF2856">
        <w:rPr>
          <w:rStyle w:val="1-Char"/>
          <w:rFonts w:cs="CTraditional Arabic" w:hint="cs"/>
          <w:rtl/>
        </w:rPr>
        <w:t xml:space="preserve"> ج</w:t>
      </w:r>
      <w:r w:rsidR="00067C64" w:rsidRPr="00EC03A6">
        <w:rPr>
          <w:rStyle w:val="1-Char"/>
          <w:rFonts w:hint="cs"/>
          <w:rtl/>
        </w:rPr>
        <w:t>.</w:t>
      </w:r>
      <w:r w:rsidR="00292518" w:rsidRPr="00EC03A6">
        <w:rPr>
          <w:rStyle w:val="1-Char"/>
          <w:rFonts w:hint="cs"/>
          <w:rtl/>
        </w:rPr>
        <w:t xml:space="preserve"> </w:t>
      </w:r>
    </w:p>
    <w:p w:rsidR="002D5064" w:rsidRDefault="0005057A" w:rsidP="007074DE">
      <w:pPr>
        <w:pStyle w:val="Heading3"/>
        <w:bidi/>
        <w:rPr>
          <w:rtl/>
          <w:lang w:bidi="fa-IR"/>
        </w:rPr>
      </w:pPr>
      <w:bookmarkStart w:id="75" w:name="_Toc430177506"/>
      <w:r>
        <w:rPr>
          <w:rFonts w:hint="cs"/>
          <w:rtl/>
          <w:lang w:bidi="fa-IR"/>
        </w:rPr>
        <w:t xml:space="preserve">مراجعه </w:t>
      </w:r>
      <w:r w:rsidR="005312BC">
        <w:rPr>
          <w:rFonts w:hint="cs"/>
          <w:rtl/>
          <w:lang w:bidi="fa-IR"/>
        </w:rPr>
        <w:t>(98)</w:t>
      </w:r>
      <w:r w:rsidR="008126A4">
        <w:rPr>
          <w:rFonts w:hint="cs"/>
          <w:rtl/>
          <w:lang w:bidi="fa-IR"/>
        </w:rPr>
        <w:t>:</w:t>
      </w:r>
      <w:r w:rsidR="005312BC">
        <w:rPr>
          <w:rFonts w:hint="cs"/>
          <w:rtl/>
          <w:lang w:bidi="fa-IR"/>
        </w:rPr>
        <w:t xml:space="preserve"> ش</w:t>
      </w:r>
      <w:r w:rsidR="008126A4">
        <w:rPr>
          <w:rFonts w:hint="cs"/>
          <w:rtl/>
          <w:lang w:bidi="fa-IR"/>
        </w:rPr>
        <w:t>:</w:t>
      </w:r>
      <w:bookmarkEnd w:id="75"/>
      <w:r w:rsidR="005312BC">
        <w:rPr>
          <w:rFonts w:hint="cs"/>
          <w:rtl/>
          <w:lang w:bidi="fa-IR"/>
        </w:rPr>
        <w:t xml:space="preserve"> </w:t>
      </w:r>
    </w:p>
    <w:p w:rsidR="002D5064" w:rsidRPr="00EC03A6" w:rsidRDefault="001F153F" w:rsidP="007074DE">
      <w:pPr>
        <w:tabs>
          <w:tab w:val="right" w:pos="7031"/>
        </w:tabs>
        <w:bidi/>
        <w:ind w:firstLine="284"/>
        <w:jc w:val="both"/>
        <w:rPr>
          <w:rStyle w:val="1-Char"/>
          <w:rtl/>
        </w:rPr>
      </w:pPr>
      <w:r w:rsidRPr="00EC03A6">
        <w:rPr>
          <w:rStyle w:val="1-Char"/>
          <w:rFonts w:hint="cs"/>
          <w:rtl/>
        </w:rPr>
        <w:t xml:space="preserve">ارائه تعدادی از موارد </w:t>
      </w:r>
      <w:r>
        <w:rPr>
          <w:rFonts w:hint="cs"/>
          <w:sz w:val="28"/>
          <w:szCs w:val="28"/>
          <w:rtl/>
          <w:lang w:bidi="fa-IR"/>
        </w:rPr>
        <w:t>–</w:t>
      </w:r>
      <w:r w:rsidRPr="00EC03A6">
        <w:rPr>
          <w:rStyle w:val="1-Char"/>
          <w:rFonts w:hint="cs"/>
          <w:rtl/>
        </w:rPr>
        <w:t xml:space="preserve"> موهوم </w:t>
      </w:r>
      <w:r>
        <w:rPr>
          <w:rFonts w:hint="cs"/>
          <w:sz w:val="28"/>
          <w:szCs w:val="28"/>
          <w:rtl/>
          <w:lang w:bidi="fa-IR"/>
        </w:rPr>
        <w:t>–</w:t>
      </w:r>
      <w:r w:rsidRPr="00EC03A6">
        <w:rPr>
          <w:rStyle w:val="1-Char"/>
          <w:rFonts w:hint="cs"/>
          <w:rtl/>
        </w:rPr>
        <w:t xml:space="preserve"> دربار</w:t>
      </w:r>
      <w:r w:rsidR="006759D6">
        <w:rPr>
          <w:rStyle w:val="1-Char"/>
          <w:rFonts w:hint="cs"/>
          <w:rtl/>
        </w:rPr>
        <w:t>ۀ</w:t>
      </w:r>
      <w:r w:rsidRPr="00EC03A6">
        <w:rPr>
          <w:rStyle w:val="1-Char"/>
          <w:rFonts w:hint="cs"/>
          <w:rtl/>
        </w:rPr>
        <w:t xml:space="preserve"> صحابه بدون شرح </w:t>
      </w:r>
      <w:r w:rsidR="00196CB0" w:rsidRPr="00EC03A6">
        <w:rPr>
          <w:rStyle w:val="1-Char"/>
          <w:rFonts w:hint="cs"/>
          <w:rtl/>
        </w:rPr>
        <w:t>و</w:t>
      </w:r>
      <w:r w:rsidRPr="00EC03A6">
        <w:rPr>
          <w:rStyle w:val="1-Char"/>
          <w:rFonts w:hint="cs"/>
          <w:rtl/>
        </w:rPr>
        <w:t xml:space="preserve"> بیان</w:t>
      </w:r>
      <w:r w:rsidR="00EB5DE0" w:rsidRPr="00EC03A6">
        <w:rPr>
          <w:rStyle w:val="1-Char"/>
          <w:rFonts w:hint="cs"/>
          <w:rtl/>
        </w:rPr>
        <w:t xml:space="preserve"> منابع</w:t>
      </w:r>
      <w:r w:rsidR="006B7E93">
        <w:rPr>
          <w:rStyle w:val="1-Char"/>
          <w:rFonts w:hint="cs"/>
          <w:rtl/>
        </w:rPr>
        <w:t xml:space="preserve"> آن‌ها </w:t>
      </w:r>
      <w:r w:rsidR="00EB5DE0" w:rsidRPr="00EC03A6">
        <w:rPr>
          <w:rStyle w:val="1-Char"/>
          <w:rFonts w:hint="cs"/>
          <w:rtl/>
        </w:rPr>
        <w:t xml:space="preserve">و اشاره به مواردی دیگر در رابطه با علی و اهل بیت. </w:t>
      </w:r>
    </w:p>
    <w:p w:rsidR="00EB5DE0" w:rsidRPr="00DA0D85" w:rsidRDefault="00EB5DE0" w:rsidP="007074DE">
      <w:pPr>
        <w:pStyle w:val="Heading3"/>
        <w:bidi/>
        <w:rPr>
          <w:rFonts w:cs="Times New Roman"/>
          <w:rtl/>
          <w:lang w:bidi="fa-IR"/>
        </w:rPr>
      </w:pPr>
      <w:bookmarkStart w:id="76" w:name="_Toc430177507"/>
      <w:r>
        <w:rPr>
          <w:rFonts w:hint="cs"/>
          <w:rtl/>
          <w:lang w:bidi="fa-IR"/>
        </w:rPr>
        <w:t xml:space="preserve">پاسخ بر مراجعه </w:t>
      </w:r>
      <w:r w:rsidR="00DA0D85">
        <w:rPr>
          <w:rFonts w:hint="cs"/>
          <w:rtl/>
          <w:lang w:bidi="fa-IR"/>
        </w:rPr>
        <w:t>(98)</w:t>
      </w:r>
      <w:r w:rsidR="008126A4">
        <w:rPr>
          <w:rFonts w:hint="cs"/>
          <w:rtl/>
          <w:lang w:bidi="fa-IR"/>
        </w:rPr>
        <w:t>:</w:t>
      </w:r>
      <w:bookmarkEnd w:id="76"/>
      <w:r w:rsidR="00DA0D85">
        <w:rPr>
          <w:rFonts w:hint="cs"/>
          <w:rtl/>
          <w:lang w:bidi="fa-IR"/>
        </w:rPr>
        <w:t xml:space="preserve"> </w:t>
      </w:r>
    </w:p>
    <w:p w:rsidR="002D5064" w:rsidRPr="00EC03A6" w:rsidRDefault="00D0054D" w:rsidP="00E577D7">
      <w:pPr>
        <w:pStyle w:val="ListParagraph"/>
        <w:numPr>
          <w:ilvl w:val="0"/>
          <w:numId w:val="33"/>
        </w:numPr>
        <w:tabs>
          <w:tab w:val="right" w:pos="7031"/>
        </w:tabs>
        <w:bidi/>
        <w:jc w:val="both"/>
        <w:rPr>
          <w:rStyle w:val="1-Char"/>
          <w:rtl/>
        </w:rPr>
      </w:pPr>
      <w:r w:rsidRPr="00EC03A6">
        <w:rPr>
          <w:rStyle w:val="1-Char"/>
          <w:rFonts w:hint="cs"/>
          <w:rtl/>
        </w:rPr>
        <w:t xml:space="preserve">پاسخی آشکار بر موارد موهوم و شرح نهفته‌های آن و توضیح فریبکاری‌هایی که در واقع اشکالی بر صحابه وارد نمی‌نماید و یا اینکه مورد مخالفت مسأله‌ای </w:t>
      </w:r>
      <w:r w:rsidR="00A36302" w:rsidRPr="00EC03A6">
        <w:rPr>
          <w:rStyle w:val="1-Char"/>
          <w:rFonts w:hint="cs"/>
          <w:rtl/>
        </w:rPr>
        <w:t xml:space="preserve">فقهی است که مخالفت در آن ایرادی ایجاد نمی‌نماید. </w:t>
      </w:r>
    </w:p>
    <w:p w:rsidR="002D5064" w:rsidRPr="00EC03A6" w:rsidRDefault="00C84D27" w:rsidP="00E577D7">
      <w:pPr>
        <w:pStyle w:val="ListParagraph"/>
        <w:numPr>
          <w:ilvl w:val="0"/>
          <w:numId w:val="33"/>
        </w:numPr>
        <w:tabs>
          <w:tab w:val="right" w:pos="7031"/>
        </w:tabs>
        <w:bidi/>
        <w:jc w:val="both"/>
        <w:rPr>
          <w:rStyle w:val="1-Char"/>
          <w:rtl/>
        </w:rPr>
      </w:pPr>
      <w:r w:rsidRPr="00EC03A6">
        <w:rPr>
          <w:rStyle w:val="1-Char"/>
          <w:rFonts w:hint="cs"/>
          <w:rtl/>
        </w:rPr>
        <w:t>و توضیح اینک</w:t>
      </w:r>
      <w:r w:rsidR="0060531F" w:rsidRPr="00EC03A6">
        <w:rPr>
          <w:rStyle w:val="1-Char"/>
          <w:rFonts w:hint="cs"/>
          <w:rtl/>
        </w:rPr>
        <w:t xml:space="preserve">ه مسائلی که از برخی صحابه </w:t>
      </w:r>
      <w:r w:rsidR="00067C64" w:rsidRPr="00EC03A6">
        <w:rPr>
          <w:rStyle w:val="1-Char"/>
          <w:rFonts w:hint="cs"/>
          <w:rtl/>
        </w:rPr>
        <w:t>س</w:t>
      </w:r>
      <w:r w:rsidR="001B736B" w:rsidRPr="00EC03A6">
        <w:rPr>
          <w:rStyle w:val="1-Char"/>
          <w:rFonts w:hint="cs"/>
          <w:rtl/>
        </w:rPr>
        <w:t xml:space="preserve">رزده است علی نیز در </w:t>
      </w:r>
      <w:r w:rsidR="00AA5876" w:rsidRPr="00EC03A6">
        <w:rPr>
          <w:rStyle w:val="1-Char"/>
          <w:rFonts w:hint="cs"/>
          <w:rtl/>
        </w:rPr>
        <w:t>آ</w:t>
      </w:r>
      <w:r w:rsidR="001B736B" w:rsidRPr="00EC03A6">
        <w:rPr>
          <w:rStyle w:val="1-Char"/>
          <w:rFonts w:hint="cs"/>
          <w:rtl/>
        </w:rPr>
        <w:t xml:space="preserve">ن سهم فراوانی دارد. </w:t>
      </w:r>
    </w:p>
    <w:p w:rsidR="001B736B" w:rsidRPr="00EC03A6" w:rsidRDefault="007169D8" w:rsidP="00E577D7">
      <w:pPr>
        <w:pStyle w:val="ListParagraph"/>
        <w:numPr>
          <w:ilvl w:val="0"/>
          <w:numId w:val="33"/>
        </w:numPr>
        <w:tabs>
          <w:tab w:val="right" w:pos="7031"/>
        </w:tabs>
        <w:bidi/>
        <w:jc w:val="both"/>
        <w:rPr>
          <w:rStyle w:val="1-Char"/>
          <w:rtl/>
        </w:rPr>
      </w:pPr>
      <w:r w:rsidRPr="00EC03A6">
        <w:rPr>
          <w:rStyle w:val="1-Char"/>
          <w:rFonts w:hint="cs"/>
          <w:rtl/>
        </w:rPr>
        <w:t xml:space="preserve">تکذیب در آنچه ادعا نموده است که نصوص خاص درباره علی و اهل بیت بر چه مسأله‌ای اشاره می‌نمایند. </w:t>
      </w:r>
    </w:p>
    <w:p w:rsidR="002D5064" w:rsidRPr="00EC03A6" w:rsidRDefault="00750D3B" w:rsidP="004868DA">
      <w:pPr>
        <w:tabs>
          <w:tab w:val="right" w:pos="7031"/>
        </w:tabs>
        <w:bidi/>
        <w:ind w:firstLine="284"/>
        <w:jc w:val="both"/>
        <w:rPr>
          <w:rStyle w:val="1-Char"/>
          <w:rtl/>
        </w:rPr>
      </w:pPr>
      <w:r w:rsidRPr="00EC03A6">
        <w:rPr>
          <w:rStyle w:val="1-Char"/>
          <w:rFonts w:hint="cs"/>
          <w:rtl/>
        </w:rPr>
        <w:t>این مراجعه آخرین مراجعات این رافضی دربار</w:t>
      </w:r>
      <w:r w:rsidR="006759D6">
        <w:rPr>
          <w:rStyle w:val="1-Char"/>
          <w:rFonts w:hint="cs"/>
          <w:rtl/>
        </w:rPr>
        <w:t>ۀ</w:t>
      </w:r>
      <w:r w:rsidRPr="00EC03A6">
        <w:rPr>
          <w:rStyle w:val="1-Char"/>
          <w:rFonts w:hint="cs"/>
          <w:rtl/>
        </w:rPr>
        <w:t xml:space="preserve"> نکوهش و انتقاد از صحابه است و</w:t>
      </w:r>
      <w:r w:rsidR="006B7E93">
        <w:rPr>
          <w:rStyle w:val="1-Char"/>
          <w:rFonts w:hint="cs"/>
          <w:rtl/>
        </w:rPr>
        <w:t xml:space="preserve"> آن‌ها </w:t>
      </w:r>
      <w:r w:rsidRPr="00EC03A6">
        <w:rPr>
          <w:rStyle w:val="1-Char"/>
          <w:rFonts w:hint="cs"/>
          <w:rtl/>
        </w:rPr>
        <w:t>را متهم می‌نماید که با کتمان نص رسول خدا بر علی عدالت خود را ساقط نموده‌اند و گویا اینکه علی</w:t>
      </w:r>
      <w:r w:rsidR="003963F4" w:rsidRPr="003963F4">
        <w:rPr>
          <w:rStyle w:val="1-Char"/>
          <w:rFonts w:cs="CTraditional Arabic" w:hint="cs"/>
          <w:rtl/>
        </w:rPr>
        <w:t>س</w:t>
      </w:r>
      <w:r w:rsidR="00CA7923" w:rsidRPr="00EC03A6">
        <w:rPr>
          <w:rStyle w:val="1-Char"/>
          <w:rFonts w:hint="cs"/>
          <w:rtl/>
        </w:rPr>
        <w:t xml:space="preserve"> در اشتباه و لغزش</w:t>
      </w:r>
      <w:r w:rsidR="00CA7923" w:rsidRPr="00EC03A6">
        <w:rPr>
          <w:rStyle w:val="1-Char"/>
          <w:rFonts w:hint="eastAsia"/>
          <w:rtl/>
        </w:rPr>
        <w:t xml:space="preserve">‌هایی که صحابه به </w:t>
      </w:r>
      <w:r w:rsidR="00CA7923" w:rsidRPr="00EC03A6">
        <w:rPr>
          <w:rStyle w:val="1-Char"/>
          <w:rFonts w:hint="cs"/>
          <w:rtl/>
        </w:rPr>
        <w:t>آ</w:t>
      </w:r>
      <w:r w:rsidR="00CA7923" w:rsidRPr="00EC03A6">
        <w:rPr>
          <w:rStyle w:val="1-Char"/>
          <w:rFonts w:hint="eastAsia"/>
          <w:rtl/>
        </w:rPr>
        <w:t xml:space="preserve">ن دچار </w:t>
      </w:r>
      <w:r w:rsidR="004A79AF" w:rsidRPr="00EC03A6">
        <w:rPr>
          <w:rStyle w:val="1-Char"/>
          <w:rFonts w:hint="cs"/>
          <w:rtl/>
        </w:rPr>
        <w:t>شده‌اند هرگز مبتلا نشده است بلکه او بیشتر از سایرین در اشتباه افتاده است</w:t>
      </w:r>
      <w:r w:rsidR="00067C64" w:rsidRPr="00EC03A6">
        <w:rPr>
          <w:rStyle w:val="1-Char"/>
          <w:rFonts w:hint="cs"/>
          <w:rtl/>
        </w:rPr>
        <w:t>،</w:t>
      </w:r>
      <w:r w:rsidR="004A79AF" w:rsidRPr="00EC03A6">
        <w:rPr>
          <w:rStyle w:val="1-Char"/>
          <w:rFonts w:hint="cs"/>
          <w:rtl/>
        </w:rPr>
        <w:t xml:space="preserve"> و گویا هیچ کدام</w:t>
      </w:r>
      <w:r w:rsidR="009E2732" w:rsidRPr="00EC03A6">
        <w:rPr>
          <w:rStyle w:val="1-Char"/>
          <w:rFonts w:hint="cs"/>
          <w:rtl/>
        </w:rPr>
        <w:t xml:space="preserve"> </w:t>
      </w:r>
      <w:r w:rsidR="008C5B47" w:rsidRPr="00EC03A6">
        <w:rPr>
          <w:rStyle w:val="1-Char"/>
          <w:rFonts w:hint="cs"/>
          <w:rtl/>
        </w:rPr>
        <w:t xml:space="preserve">از بزرگان صحابه </w:t>
      </w:r>
      <w:r w:rsidR="004868DA" w:rsidRPr="00EC03A6">
        <w:rPr>
          <w:rStyle w:val="1-Char"/>
          <w:rFonts w:hint="cs"/>
          <w:rtl/>
        </w:rPr>
        <w:t>به</w:t>
      </w:r>
      <w:r w:rsidR="008C5B47" w:rsidRPr="00EC03A6">
        <w:rPr>
          <w:rStyle w:val="1-Char"/>
          <w:rFonts w:hint="cs"/>
          <w:rtl/>
        </w:rPr>
        <w:t xml:space="preserve"> علی اعتراض ننموده‌اند</w:t>
      </w:r>
      <w:r w:rsidR="00067C64" w:rsidRPr="00EC03A6">
        <w:rPr>
          <w:rStyle w:val="1-Char"/>
          <w:rFonts w:hint="cs"/>
          <w:rtl/>
        </w:rPr>
        <w:t>،</w:t>
      </w:r>
      <w:r w:rsidR="008C5B47" w:rsidRPr="00EC03A6">
        <w:rPr>
          <w:rStyle w:val="1-Char"/>
          <w:rFonts w:hint="cs"/>
          <w:rtl/>
        </w:rPr>
        <w:t xml:space="preserve"> و یا اینکه علی هرگز عملی انجام نداده است که ذره‌ای پیامبر را رنجش داده باشد و آیا علی چون تصمیم داشت با دختر ابو جهل ازدواج نماید پیامبر</w:t>
      </w:r>
      <w:r w:rsidR="00460530" w:rsidRPr="00EC03A6">
        <w:rPr>
          <w:rStyle w:val="1-Char"/>
          <w:rFonts w:hint="cs"/>
          <w:rtl/>
        </w:rPr>
        <w:t xml:space="preserve"> دچار رنجش </w:t>
      </w:r>
      <w:r w:rsidR="0032356A" w:rsidRPr="00EC03A6">
        <w:rPr>
          <w:rStyle w:val="1-Char"/>
          <w:rFonts w:hint="cs"/>
          <w:rtl/>
        </w:rPr>
        <w:t>نگردید. و ما اهل سنت در تمام موارد مذکور علی را معذور دانسته و به ص</w:t>
      </w:r>
      <w:r w:rsidR="00067C64" w:rsidRPr="00EC03A6">
        <w:rPr>
          <w:rStyle w:val="1-Char"/>
          <w:rFonts w:hint="cs"/>
          <w:rtl/>
        </w:rPr>
        <w:t>دق</w:t>
      </w:r>
      <w:r w:rsidR="0032356A" w:rsidRPr="00EC03A6">
        <w:rPr>
          <w:rStyle w:val="1-Char"/>
          <w:rFonts w:hint="cs"/>
          <w:rtl/>
        </w:rPr>
        <w:t xml:space="preserve"> ایمان و نیت</w:t>
      </w:r>
      <w:r w:rsidR="00CB21C8" w:rsidRPr="00EC03A6">
        <w:rPr>
          <w:rStyle w:val="1-Char"/>
          <w:rFonts w:hint="cs"/>
          <w:rtl/>
        </w:rPr>
        <w:t xml:space="preserve"> نیک</w:t>
      </w:r>
      <w:r w:rsidR="00F33638" w:rsidRPr="00EC03A6">
        <w:rPr>
          <w:rStyle w:val="1-Char"/>
          <w:rFonts w:hint="cs"/>
          <w:rtl/>
        </w:rPr>
        <w:t xml:space="preserve"> او</w:t>
      </w:r>
      <w:r w:rsidR="00E72BBA" w:rsidRPr="00EC03A6">
        <w:rPr>
          <w:rStyle w:val="1-Char"/>
          <w:rFonts w:hint="cs"/>
          <w:rtl/>
        </w:rPr>
        <w:t xml:space="preserve"> </w:t>
      </w:r>
      <w:r w:rsidR="00F33638" w:rsidRPr="00EC03A6">
        <w:rPr>
          <w:rStyle w:val="1-Char"/>
          <w:rFonts w:hint="cs"/>
          <w:rtl/>
        </w:rPr>
        <w:t xml:space="preserve">واقفیم </w:t>
      </w:r>
      <w:r w:rsidR="00EA7EFE" w:rsidRPr="00EC03A6">
        <w:rPr>
          <w:rStyle w:val="1-Char"/>
          <w:rFonts w:hint="cs"/>
          <w:rtl/>
        </w:rPr>
        <w:t xml:space="preserve">ولیکن </w:t>
      </w:r>
      <w:r w:rsidR="007C3CCB" w:rsidRPr="00EC03A6">
        <w:rPr>
          <w:rStyle w:val="1-Char"/>
          <w:rFonts w:hint="cs"/>
          <w:rtl/>
        </w:rPr>
        <w:t xml:space="preserve">می‌خواهیم بیان </w:t>
      </w:r>
      <w:r w:rsidR="0018521F" w:rsidRPr="00EC03A6">
        <w:rPr>
          <w:rStyle w:val="1-Char"/>
          <w:rFonts w:hint="cs"/>
          <w:rtl/>
        </w:rPr>
        <w:t>کنیم که صحابیان</w:t>
      </w:r>
      <w:r w:rsidR="00E72BBA" w:rsidRPr="00EC03A6">
        <w:rPr>
          <w:rStyle w:val="1-Char"/>
          <w:rFonts w:hint="cs"/>
          <w:rtl/>
        </w:rPr>
        <w:t xml:space="preserve"> دیگر </w:t>
      </w:r>
      <w:r w:rsidR="00024B34" w:rsidRPr="00EC03A6">
        <w:rPr>
          <w:rStyle w:val="1-Char"/>
          <w:rFonts w:hint="cs"/>
          <w:rtl/>
        </w:rPr>
        <w:t xml:space="preserve">نیز در اشتباهات خود دارای عذری </w:t>
      </w:r>
      <w:r w:rsidR="00C93692" w:rsidRPr="00EC03A6">
        <w:rPr>
          <w:rStyle w:val="1-Char"/>
          <w:rFonts w:hint="cs"/>
          <w:rtl/>
        </w:rPr>
        <w:t>می‌باش</w:t>
      </w:r>
      <w:r w:rsidR="00067C64" w:rsidRPr="00EC03A6">
        <w:rPr>
          <w:rStyle w:val="1-Char"/>
          <w:rFonts w:hint="cs"/>
          <w:rtl/>
        </w:rPr>
        <w:t>ن</w:t>
      </w:r>
      <w:r w:rsidR="00C93692" w:rsidRPr="00EC03A6">
        <w:rPr>
          <w:rStyle w:val="1-Char"/>
          <w:rFonts w:hint="cs"/>
          <w:rtl/>
        </w:rPr>
        <w:t xml:space="preserve">د </w:t>
      </w:r>
      <w:r w:rsidR="00FA783B" w:rsidRPr="00EC03A6">
        <w:rPr>
          <w:rStyle w:val="1-Char"/>
          <w:rFonts w:hint="cs"/>
          <w:rtl/>
        </w:rPr>
        <w:t>کما ا</w:t>
      </w:r>
      <w:r w:rsidR="00E922A4" w:rsidRPr="00EC03A6">
        <w:rPr>
          <w:rStyle w:val="1-Char"/>
          <w:rFonts w:hint="cs"/>
          <w:rtl/>
        </w:rPr>
        <w:t>ی</w:t>
      </w:r>
      <w:r w:rsidR="00FA783B" w:rsidRPr="00EC03A6">
        <w:rPr>
          <w:rStyle w:val="1-Char"/>
          <w:rFonts w:hint="cs"/>
          <w:rtl/>
        </w:rPr>
        <w:t>نکه</w:t>
      </w:r>
      <w:r w:rsidR="00BF5E0A" w:rsidRPr="00EC03A6">
        <w:rPr>
          <w:rStyle w:val="1-Char"/>
          <w:rFonts w:hint="eastAsia"/>
          <w:rtl/>
        </w:rPr>
        <w:t>‌</w:t>
      </w:r>
      <w:r w:rsidR="00F107C1" w:rsidRPr="00EC03A6">
        <w:rPr>
          <w:rStyle w:val="1-Char"/>
          <w:rFonts w:hint="cs"/>
          <w:rtl/>
        </w:rPr>
        <w:t xml:space="preserve"> علی نیز دارای عذر است بلکه عذر عمر و عثمان </w:t>
      </w:r>
      <w:r w:rsidR="00372F62" w:rsidRPr="00EC03A6">
        <w:rPr>
          <w:rStyle w:val="1-Char"/>
          <w:rFonts w:hint="cs"/>
          <w:rtl/>
        </w:rPr>
        <w:t>مقبو‌ل‌تر و موج</w:t>
      </w:r>
      <w:r w:rsidR="00067C64" w:rsidRPr="00EC03A6">
        <w:rPr>
          <w:rStyle w:val="1-Char"/>
          <w:rFonts w:hint="cs"/>
          <w:rtl/>
        </w:rPr>
        <w:t>ّ</w:t>
      </w:r>
      <w:r w:rsidR="00372F62" w:rsidRPr="00EC03A6">
        <w:rPr>
          <w:rStyle w:val="1-Char"/>
          <w:rFonts w:hint="cs"/>
          <w:rtl/>
        </w:rPr>
        <w:t>ه‌تر است</w:t>
      </w:r>
      <w:r w:rsidR="00067C64" w:rsidRPr="00EC03A6">
        <w:rPr>
          <w:rStyle w:val="1-Char"/>
          <w:rFonts w:hint="cs"/>
          <w:rtl/>
        </w:rPr>
        <w:t>،</w:t>
      </w:r>
      <w:r w:rsidR="00372F62" w:rsidRPr="00EC03A6">
        <w:rPr>
          <w:rStyle w:val="1-Char"/>
          <w:rFonts w:hint="cs"/>
          <w:rtl/>
        </w:rPr>
        <w:t xml:space="preserve"> و اما ابوبکر نیازی به اعتذار ندارد زیرا کاری </w:t>
      </w:r>
      <w:r w:rsidR="00864E0B" w:rsidRPr="00EC03A6">
        <w:rPr>
          <w:rStyle w:val="1-Char"/>
          <w:rFonts w:hint="cs"/>
          <w:rtl/>
        </w:rPr>
        <w:t>از او سر</w:t>
      </w:r>
      <w:r w:rsidR="00765E39" w:rsidRPr="00EC03A6">
        <w:rPr>
          <w:rStyle w:val="1-Char"/>
          <w:rFonts w:hint="cs"/>
          <w:rtl/>
        </w:rPr>
        <w:t>ن</w:t>
      </w:r>
      <w:r w:rsidR="00864E0B" w:rsidRPr="00EC03A6">
        <w:rPr>
          <w:rStyle w:val="1-Char"/>
          <w:rFonts w:hint="cs"/>
          <w:rtl/>
        </w:rPr>
        <w:t>زده</w:t>
      </w:r>
      <w:r w:rsidR="00765E39" w:rsidRPr="00EC03A6">
        <w:rPr>
          <w:rStyle w:val="1-Char"/>
          <w:rFonts w:hint="cs"/>
          <w:rtl/>
        </w:rPr>
        <w:t xml:space="preserve"> </w:t>
      </w:r>
      <w:r w:rsidR="00AE2F01" w:rsidRPr="00EC03A6">
        <w:rPr>
          <w:rStyle w:val="1-Char"/>
          <w:rFonts w:hint="cs"/>
          <w:rtl/>
        </w:rPr>
        <w:t>است تا پیامبر</w:t>
      </w:r>
      <w:r w:rsidR="00BB6F17" w:rsidRPr="00BB6F17">
        <w:rPr>
          <w:rStyle w:val="1-Char"/>
          <w:rFonts w:cs="CTraditional Arabic" w:hint="cs"/>
          <w:rtl/>
        </w:rPr>
        <w:t xml:space="preserve"> ج </w:t>
      </w:r>
      <w:r w:rsidR="0064438F" w:rsidRPr="00EC03A6">
        <w:rPr>
          <w:rStyle w:val="1-Char"/>
          <w:rFonts w:hint="cs"/>
          <w:rtl/>
        </w:rPr>
        <w:t xml:space="preserve">را برنجاند. </w:t>
      </w:r>
    </w:p>
    <w:p w:rsidR="0064438F" w:rsidRPr="00EC03A6" w:rsidRDefault="0064438F" w:rsidP="00F02E10">
      <w:pPr>
        <w:tabs>
          <w:tab w:val="right" w:pos="7031"/>
        </w:tabs>
        <w:bidi/>
        <w:ind w:firstLine="284"/>
        <w:jc w:val="both"/>
        <w:rPr>
          <w:rStyle w:val="1-Char"/>
          <w:rtl/>
        </w:rPr>
      </w:pPr>
      <w:r w:rsidRPr="00EC03A6">
        <w:rPr>
          <w:rStyle w:val="1-Char"/>
          <w:rFonts w:hint="cs"/>
          <w:rtl/>
        </w:rPr>
        <w:t>و موسوی در این مراجعه</w:t>
      </w:r>
      <w:r w:rsidR="00F02E10" w:rsidRPr="00EC03A6">
        <w:rPr>
          <w:rStyle w:val="1-Char"/>
          <w:rFonts w:hint="cs"/>
          <w:rtl/>
        </w:rPr>
        <w:t xml:space="preserve"> به</w:t>
      </w:r>
      <w:r w:rsidR="0024299E" w:rsidRPr="00EC03A6">
        <w:rPr>
          <w:rStyle w:val="1-Char"/>
          <w:rFonts w:hint="cs"/>
          <w:rtl/>
        </w:rPr>
        <w:t xml:space="preserve"> واقعه‌ها</w:t>
      </w:r>
      <w:r w:rsidR="00FB0EFC">
        <w:rPr>
          <w:rStyle w:val="1-Char"/>
          <w:rFonts w:hint="cs"/>
          <w:rtl/>
        </w:rPr>
        <w:t>ی</w:t>
      </w:r>
      <w:r w:rsidR="0024299E" w:rsidRPr="00EC03A6">
        <w:rPr>
          <w:rStyle w:val="1-Char"/>
          <w:rFonts w:hint="cs"/>
          <w:rtl/>
        </w:rPr>
        <w:t xml:space="preserve">ی اشاره نموده </w:t>
      </w:r>
      <w:r w:rsidR="00565DCF" w:rsidRPr="00EC03A6">
        <w:rPr>
          <w:rStyle w:val="1-Char"/>
          <w:rFonts w:hint="cs"/>
          <w:rtl/>
        </w:rPr>
        <w:t>که گمان نمود</w:t>
      </w:r>
      <w:r w:rsidR="00F02E10" w:rsidRPr="00EC03A6">
        <w:rPr>
          <w:rStyle w:val="1-Char"/>
          <w:rFonts w:hint="cs"/>
          <w:rtl/>
        </w:rPr>
        <w:t>ه</w:t>
      </w:r>
      <w:r w:rsidR="00565DCF" w:rsidRPr="00EC03A6">
        <w:rPr>
          <w:rStyle w:val="1-Char"/>
          <w:rFonts w:hint="cs"/>
          <w:rtl/>
        </w:rPr>
        <w:t xml:space="preserve"> که صحابه در</w:t>
      </w:r>
      <w:r w:rsidR="00D732C1">
        <w:rPr>
          <w:rStyle w:val="1-Char"/>
          <w:rFonts w:hint="cs"/>
          <w:rtl/>
        </w:rPr>
        <w:t xml:space="preserve"> اینگونه </w:t>
      </w:r>
      <w:r w:rsidR="00565DCF" w:rsidRPr="00EC03A6">
        <w:rPr>
          <w:rStyle w:val="1-Char"/>
          <w:rFonts w:hint="cs"/>
          <w:rtl/>
        </w:rPr>
        <w:t xml:space="preserve">مسائل به دستور پیامبر ملتزم نبوده‌اند </w:t>
      </w:r>
      <w:r w:rsidR="00AD4384" w:rsidRPr="00EC03A6">
        <w:rPr>
          <w:rStyle w:val="1-Char"/>
          <w:rFonts w:hint="cs"/>
          <w:rtl/>
        </w:rPr>
        <w:t xml:space="preserve">و ما </w:t>
      </w:r>
      <w:r w:rsidR="00F02E10" w:rsidRPr="00EC03A6">
        <w:rPr>
          <w:rStyle w:val="1-Char"/>
          <w:rFonts w:hint="cs"/>
          <w:rtl/>
        </w:rPr>
        <w:t>در پی آن نیستیم که</w:t>
      </w:r>
      <w:r w:rsidR="006B7E93">
        <w:rPr>
          <w:rStyle w:val="1-Char"/>
          <w:rFonts w:hint="cs"/>
          <w:rtl/>
        </w:rPr>
        <w:t xml:space="preserve"> آن را </w:t>
      </w:r>
      <w:r w:rsidR="00F02E10" w:rsidRPr="00EC03A6">
        <w:rPr>
          <w:rStyle w:val="1-Char"/>
          <w:rFonts w:hint="cs"/>
          <w:rtl/>
        </w:rPr>
        <w:t xml:space="preserve">به طور مفصل پاسخ دهیم </w:t>
      </w:r>
      <w:r w:rsidR="003B178A" w:rsidRPr="00EC03A6">
        <w:rPr>
          <w:rStyle w:val="1-Char"/>
          <w:rFonts w:hint="cs"/>
          <w:rtl/>
        </w:rPr>
        <w:t>زیرا</w:t>
      </w:r>
      <w:r w:rsidR="00F02E10" w:rsidRPr="00EC03A6">
        <w:rPr>
          <w:rStyle w:val="1-Char"/>
          <w:rFonts w:hint="cs"/>
          <w:rtl/>
        </w:rPr>
        <w:t xml:space="preserve"> عبدالحسین</w:t>
      </w:r>
      <w:r w:rsidR="003B178A" w:rsidRPr="00EC03A6">
        <w:rPr>
          <w:rStyle w:val="1-Char"/>
          <w:rFonts w:hint="cs"/>
          <w:rtl/>
        </w:rPr>
        <w:t xml:space="preserve"> از فریب و دروغ</w:t>
      </w:r>
      <w:r w:rsidR="00CB2498" w:rsidRPr="00EC03A6">
        <w:rPr>
          <w:rStyle w:val="1-Char"/>
          <w:rFonts w:hint="cs"/>
          <w:rtl/>
        </w:rPr>
        <w:t xml:space="preserve"> </w:t>
      </w:r>
      <w:r w:rsidR="00407DB7" w:rsidRPr="00EC03A6">
        <w:rPr>
          <w:rStyle w:val="1-Char"/>
          <w:rFonts w:hint="cs"/>
          <w:rtl/>
        </w:rPr>
        <w:t>و افترا</w:t>
      </w:r>
      <w:r w:rsidR="00FB0EFC">
        <w:rPr>
          <w:rStyle w:val="1-Char"/>
          <w:rFonts w:hint="cs"/>
          <w:rtl/>
        </w:rPr>
        <w:t>ی</w:t>
      </w:r>
      <w:r w:rsidR="00AA7999" w:rsidRPr="00EC03A6">
        <w:rPr>
          <w:rStyle w:val="1-Char"/>
          <w:rFonts w:hint="cs"/>
          <w:rtl/>
        </w:rPr>
        <w:t xml:space="preserve"> خود آگاه است</w:t>
      </w:r>
      <w:r w:rsidR="0070109C" w:rsidRPr="00EC03A6">
        <w:rPr>
          <w:rStyle w:val="1-Char"/>
          <w:rFonts w:hint="cs"/>
          <w:rtl/>
        </w:rPr>
        <w:t>،</w:t>
      </w:r>
      <w:r w:rsidR="00AA7999" w:rsidRPr="00EC03A6">
        <w:rPr>
          <w:rStyle w:val="1-Char"/>
          <w:rFonts w:hint="cs"/>
          <w:rtl/>
        </w:rPr>
        <w:t xml:space="preserve"> که برای آن حجتی </w:t>
      </w:r>
      <w:r w:rsidR="003A290D" w:rsidRPr="00EC03A6">
        <w:rPr>
          <w:rStyle w:val="1-Char"/>
          <w:rFonts w:hint="cs"/>
          <w:rtl/>
        </w:rPr>
        <w:t xml:space="preserve">ندارد و ما به طور اختصار مسائل </w:t>
      </w:r>
      <w:r w:rsidR="006F388E" w:rsidRPr="00EC03A6">
        <w:rPr>
          <w:rStyle w:val="1-Char"/>
          <w:rFonts w:hint="cs"/>
          <w:rtl/>
        </w:rPr>
        <w:t>نسبتاً</w:t>
      </w:r>
      <w:r w:rsidR="00D53D6B" w:rsidRPr="00EC03A6">
        <w:rPr>
          <w:rStyle w:val="1-Char"/>
          <w:rFonts w:hint="cs"/>
          <w:rtl/>
        </w:rPr>
        <w:t xml:space="preserve"> </w:t>
      </w:r>
      <w:r w:rsidR="006D4174" w:rsidRPr="00EC03A6">
        <w:rPr>
          <w:rStyle w:val="1-Char"/>
          <w:rFonts w:hint="cs"/>
          <w:rtl/>
        </w:rPr>
        <w:t xml:space="preserve">پنهان </w:t>
      </w:r>
      <w:r w:rsidR="00427F4B" w:rsidRPr="00EC03A6">
        <w:rPr>
          <w:rStyle w:val="1-Char"/>
          <w:rFonts w:hint="cs"/>
          <w:rtl/>
        </w:rPr>
        <w:t>و پوشید</w:t>
      </w:r>
      <w:r w:rsidR="006759D6">
        <w:rPr>
          <w:rStyle w:val="1-Char"/>
          <w:rFonts w:hint="cs"/>
          <w:rtl/>
        </w:rPr>
        <w:t>ۀ</w:t>
      </w:r>
      <w:r w:rsidR="00427F4B" w:rsidRPr="00EC03A6">
        <w:rPr>
          <w:rStyle w:val="1-Char"/>
          <w:rFonts w:hint="cs"/>
          <w:rtl/>
        </w:rPr>
        <w:t xml:space="preserve"> </w:t>
      </w:r>
      <w:r w:rsidR="00E804A3" w:rsidRPr="00EC03A6">
        <w:rPr>
          <w:rStyle w:val="1-Char"/>
          <w:rFonts w:hint="cs"/>
          <w:rtl/>
        </w:rPr>
        <w:t xml:space="preserve">او را پاسخ خواهیم داد. </w:t>
      </w:r>
    </w:p>
    <w:p w:rsidR="002D5064" w:rsidRPr="00EC03A6" w:rsidRDefault="00DB2D03" w:rsidP="003566A6">
      <w:pPr>
        <w:tabs>
          <w:tab w:val="right" w:pos="7031"/>
        </w:tabs>
        <w:bidi/>
        <w:ind w:firstLine="284"/>
        <w:jc w:val="both"/>
        <w:rPr>
          <w:rStyle w:val="1-Char"/>
          <w:rtl/>
        </w:rPr>
      </w:pPr>
      <w:r w:rsidRPr="00EC03A6">
        <w:rPr>
          <w:rStyle w:val="1-Char"/>
          <w:rFonts w:hint="cs"/>
          <w:rtl/>
        </w:rPr>
        <w:t>و موسوی</w:t>
      </w:r>
      <w:r w:rsidR="000D26FD" w:rsidRPr="00EC03A6">
        <w:rPr>
          <w:rStyle w:val="1-Char"/>
          <w:rFonts w:hint="cs"/>
          <w:rtl/>
        </w:rPr>
        <w:t xml:space="preserve"> در مثال‌های</w:t>
      </w:r>
      <w:r w:rsidR="00FB0EFC">
        <w:rPr>
          <w:rStyle w:val="1-Char"/>
          <w:rFonts w:hint="cs"/>
          <w:rtl/>
        </w:rPr>
        <w:t>ی</w:t>
      </w:r>
      <w:r w:rsidR="000D26FD" w:rsidRPr="00EC03A6">
        <w:rPr>
          <w:rStyle w:val="1-Char"/>
          <w:rFonts w:hint="cs"/>
          <w:rtl/>
        </w:rPr>
        <w:t xml:space="preserve"> که ذکر </w:t>
      </w:r>
      <w:r w:rsidR="00726456" w:rsidRPr="00EC03A6">
        <w:rPr>
          <w:rStyle w:val="1-Char"/>
          <w:rFonts w:hint="cs"/>
          <w:rtl/>
        </w:rPr>
        <w:t>نموده به برخی مسائل ف</w:t>
      </w:r>
      <w:r w:rsidR="00A521B9" w:rsidRPr="00EC03A6">
        <w:rPr>
          <w:rStyle w:val="1-Char"/>
          <w:rFonts w:hint="cs"/>
          <w:rtl/>
        </w:rPr>
        <w:t>ق</w:t>
      </w:r>
      <w:r w:rsidR="00726456" w:rsidRPr="00EC03A6">
        <w:rPr>
          <w:rStyle w:val="1-Char"/>
          <w:rFonts w:hint="cs"/>
          <w:rtl/>
        </w:rPr>
        <w:t xml:space="preserve">هی </w:t>
      </w:r>
      <w:r w:rsidR="00A521B9" w:rsidRPr="00EC03A6">
        <w:rPr>
          <w:rStyle w:val="1-Char"/>
          <w:rFonts w:hint="cs"/>
          <w:rtl/>
        </w:rPr>
        <w:t>مورد اختلاف</w:t>
      </w:r>
      <w:r w:rsidR="00944F79" w:rsidRPr="00EC03A6">
        <w:rPr>
          <w:rStyle w:val="1-Char"/>
          <w:rFonts w:hint="cs"/>
          <w:rtl/>
        </w:rPr>
        <w:t xml:space="preserve"> میان</w:t>
      </w:r>
      <w:r w:rsidR="00723E0B" w:rsidRPr="00EC03A6">
        <w:rPr>
          <w:rStyle w:val="1-Char"/>
          <w:rFonts w:hint="cs"/>
          <w:rtl/>
        </w:rPr>
        <w:t xml:space="preserve"> امت</w:t>
      </w:r>
      <w:r w:rsidR="00F225ED" w:rsidRPr="00EC03A6">
        <w:rPr>
          <w:rStyle w:val="1-Char"/>
          <w:rFonts w:hint="cs"/>
          <w:rtl/>
        </w:rPr>
        <w:t xml:space="preserve"> و مسائل</w:t>
      </w:r>
      <w:r w:rsidR="00821417" w:rsidRPr="00EC03A6">
        <w:rPr>
          <w:rStyle w:val="1-Char"/>
          <w:rFonts w:hint="cs"/>
          <w:rtl/>
        </w:rPr>
        <w:t xml:space="preserve">ی دیگر </w:t>
      </w:r>
      <w:r w:rsidR="008D7F46" w:rsidRPr="00EC03A6">
        <w:rPr>
          <w:rStyle w:val="1-Char"/>
          <w:rFonts w:hint="cs"/>
          <w:rtl/>
        </w:rPr>
        <w:t>که اصلاً</w:t>
      </w:r>
      <w:r w:rsidR="00270D81" w:rsidRPr="00EC03A6">
        <w:rPr>
          <w:rStyle w:val="1-Char"/>
          <w:rFonts w:hint="cs"/>
          <w:rtl/>
        </w:rPr>
        <w:t xml:space="preserve"> سرزنش</w:t>
      </w:r>
      <w:r w:rsidR="00DC06BD" w:rsidRPr="00EC03A6">
        <w:rPr>
          <w:rStyle w:val="1-Char"/>
          <w:rFonts w:hint="cs"/>
          <w:rtl/>
        </w:rPr>
        <w:t xml:space="preserve"> </w:t>
      </w:r>
      <w:r w:rsidR="0070109C" w:rsidRPr="00EC03A6">
        <w:rPr>
          <w:rStyle w:val="1-Char"/>
          <w:rFonts w:hint="cs"/>
          <w:rtl/>
        </w:rPr>
        <w:t xml:space="preserve">و ایرادی </w:t>
      </w:r>
      <w:r w:rsidR="00DC06BD" w:rsidRPr="00EC03A6">
        <w:rPr>
          <w:rStyle w:val="1-Char"/>
          <w:rFonts w:hint="cs"/>
          <w:rtl/>
        </w:rPr>
        <w:t>در</w:t>
      </w:r>
      <w:r w:rsidR="006B7E93">
        <w:rPr>
          <w:rStyle w:val="1-Char"/>
          <w:rFonts w:hint="cs"/>
          <w:rtl/>
        </w:rPr>
        <w:t xml:space="preserve"> آن‌ها </w:t>
      </w:r>
      <w:r w:rsidR="00DC06BD" w:rsidRPr="00EC03A6">
        <w:rPr>
          <w:rStyle w:val="1-Char"/>
          <w:rFonts w:hint="cs"/>
          <w:rtl/>
        </w:rPr>
        <w:t>متوجه صحابه نیست اشاره نمود</w:t>
      </w:r>
      <w:r w:rsidR="0070109C" w:rsidRPr="00EC03A6">
        <w:rPr>
          <w:rStyle w:val="1-Char"/>
          <w:rFonts w:hint="cs"/>
          <w:rtl/>
        </w:rPr>
        <w:t>ه</w:t>
      </w:r>
      <w:r w:rsidR="00DC06BD" w:rsidRPr="00EC03A6">
        <w:rPr>
          <w:rStyle w:val="1-Char"/>
          <w:rFonts w:hint="cs"/>
          <w:rtl/>
        </w:rPr>
        <w:t xml:space="preserve"> و برخی از مسائل مورد اشاره او بیانگر فضیلت برخی از صحابه مانند ابوبکر و عمر ا</w:t>
      </w:r>
      <w:r w:rsidR="0070109C" w:rsidRPr="00EC03A6">
        <w:rPr>
          <w:rStyle w:val="1-Char"/>
          <w:rFonts w:hint="cs"/>
          <w:rtl/>
        </w:rPr>
        <w:t>س</w:t>
      </w:r>
      <w:r w:rsidR="00DC06BD" w:rsidRPr="00EC03A6">
        <w:rPr>
          <w:rStyle w:val="1-Char"/>
          <w:rFonts w:hint="cs"/>
          <w:rtl/>
        </w:rPr>
        <w:t xml:space="preserve">ت و یا برخی </w:t>
      </w:r>
      <w:r w:rsidR="003E66F3" w:rsidRPr="00EC03A6">
        <w:rPr>
          <w:rStyle w:val="1-Char"/>
          <w:rFonts w:hint="cs"/>
          <w:rtl/>
        </w:rPr>
        <w:t>اصلاً ربطی به صحابه نداشته و بلکه مربوط به منافقین یا تازه مسلما</w:t>
      </w:r>
      <w:r w:rsidR="00A67D58" w:rsidRPr="00EC03A6">
        <w:rPr>
          <w:rStyle w:val="1-Char"/>
          <w:rFonts w:hint="cs"/>
          <w:rtl/>
        </w:rPr>
        <w:t>نا</w:t>
      </w:r>
      <w:r w:rsidR="003E66F3" w:rsidRPr="00EC03A6">
        <w:rPr>
          <w:rStyle w:val="1-Char"/>
          <w:rFonts w:hint="cs"/>
          <w:rtl/>
        </w:rPr>
        <w:t xml:space="preserve">ن </w:t>
      </w:r>
      <w:r w:rsidR="00F42ECA" w:rsidRPr="00EC03A6">
        <w:rPr>
          <w:rStyle w:val="1-Char"/>
          <w:rFonts w:hint="cs"/>
          <w:rtl/>
        </w:rPr>
        <w:t>است و ما به امید خدا بدون توجه به دسته‌بندی و ترتیب موارد مذکور به تبیین</w:t>
      </w:r>
      <w:r w:rsidR="006B7E93">
        <w:rPr>
          <w:rStyle w:val="1-Char"/>
          <w:rFonts w:hint="cs"/>
          <w:rtl/>
        </w:rPr>
        <w:t xml:space="preserve"> آن‌ها </w:t>
      </w:r>
      <w:r w:rsidR="00516199" w:rsidRPr="00EC03A6">
        <w:rPr>
          <w:rStyle w:val="1-Char"/>
          <w:rFonts w:hint="cs"/>
          <w:rtl/>
        </w:rPr>
        <w:t>می</w:t>
      </w:r>
      <w:r w:rsidR="00516199" w:rsidRPr="00EC03A6">
        <w:rPr>
          <w:rStyle w:val="1-Char"/>
          <w:rFonts w:hint="eastAsia"/>
          <w:rtl/>
        </w:rPr>
        <w:t>‌</w:t>
      </w:r>
      <w:r w:rsidR="00516199" w:rsidRPr="00EC03A6">
        <w:rPr>
          <w:rStyle w:val="1-Char"/>
          <w:rFonts w:hint="cs"/>
          <w:rtl/>
        </w:rPr>
        <w:t xml:space="preserve">پردازیم </w:t>
      </w:r>
      <w:r w:rsidR="00B82E29" w:rsidRPr="00EC03A6">
        <w:rPr>
          <w:rStyle w:val="1-Char"/>
          <w:rFonts w:hint="cs"/>
          <w:rtl/>
        </w:rPr>
        <w:t>و اما آنچه در آن فضیلت ابوبکر و عمر نهفته است سخن او دربار</w:t>
      </w:r>
      <w:r w:rsidR="006759D6">
        <w:rPr>
          <w:rStyle w:val="1-Char"/>
          <w:rFonts w:hint="cs"/>
          <w:rtl/>
        </w:rPr>
        <w:t>ۀ</w:t>
      </w:r>
      <w:r w:rsidR="00B82E29" w:rsidRPr="00EC03A6">
        <w:rPr>
          <w:rStyle w:val="1-Char"/>
          <w:rFonts w:hint="cs"/>
          <w:rtl/>
        </w:rPr>
        <w:t xml:space="preserve"> (صلح حدیبیه و فدیه گرفتن از اسرای بدر و نماز (خواندن) بر آن منافق است). می‌گویم (این سخن)</w:t>
      </w:r>
      <w:r w:rsidR="00F81A16" w:rsidRPr="00EC03A6">
        <w:rPr>
          <w:rStyle w:val="1-Char"/>
          <w:rFonts w:hint="cs"/>
          <w:rtl/>
        </w:rPr>
        <w:t xml:space="preserve"> به صلح حدیبیه </w:t>
      </w:r>
      <w:r w:rsidR="00DE7C5C" w:rsidRPr="00EC03A6">
        <w:rPr>
          <w:rStyle w:val="1-Char"/>
          <w:rFonts w:hint="cs"/>
          <w:rtl/>
        </w:rPr>
        <w:t xml:space="preserve">اشاره می‌نماید که چون پیامبر </w:t>
      </w:r>
      <w:r w:rsidR="003566A6" w:rsidRPr="00EC03A6">
        <w:rPr>
          <w:rStyle w:val="1-Char"/>
          <w:rFonts w:hint="cs"/>
          <w:rtl/>
        </w:rPr>
        <w:t xml:space="preserve">با </w:t>
      </w:r>
      <w:r w:rsidR="00DF1622" w:rsidRPr="00EC03A6">
        <w:rPr>
          <w:rStyle w:val="1-Char"/>
          <w:rFonts w:hint="cs"/>
          <w:rtl/>
        </w:rPr>
        <w:t>سهیل ب</w:t>
      </w:r>
      <w:r w:rsidR="003566A6" w:rsidRPr="00EC03A6">
        <w:rPr>
          <w:rStyle w:val="1-Char"/>
          <w:rFonts w:hint="cs"/>
          <w:rtl/>
        </w:rPr>
        <w:t>ن</w:t>
      </w:r>
      <w:r w:rsidR="00DF1622" w:rsidRPr="00EC03A6">
        <w:rPr>
          <w:rStyle w:val="1-Char"/>
          <w:rFonts w:hint="cs"/>
          <w:rtl/>
        </w:rPr>
        <w:t xml:space="preserve"> عمرو به نوشتن </w:t>
      </w:r>
      <w:r w:rsidR="00744D06" w:rsidRPr="00EC03A6">
        <w:rPr>
          <w:rStyle w:val="1-Char"/>
          <w:rFonts w:hint="cs"/>
          <w:rtl/>
        </w:rPr>
        <w:t xml:space="preserve">پیمان صلح و شروط آن که صحابه به آن </w:t>
      </w:r>
      <w:r w:rsidR="00A03BB3" w:rsidRPr="00EC03A6">
        <w:rPr>
          <w:rStyle w:val="1-Char"/>
          <w:rFonts w:hint="cs"/>
          <w:rtl/>
        </w:rPr>
        <w:t xml:space="preserve">راضی نبودند پرداخت و در نهایت به تأخیر اجرای برخی دستورات پیامبر منجر شد و در این جریان </w:t>
      </w:r>
      <w:r w:rsidR="00452DB1" w:rsidRPr="00EC03A6">
        <w:rPr>
          <w:rStyle w:val="1-Char"/>
          <w:rFonts w:hint="cs"/>
          <w:rtl/>
        </w:rPr>
        <w:t>هیچگونه ایراد و نکوهش</w:t>
      </w:r>
      <w:r w:rsidR="00FB0EFC">
        <w:rPr>
          <w:rStyle w:val="1-Char"/>
          <w:rFonts w:hint="cs"/>
          <w:rtl/>
        </w:rPr>
        <w:t>ی</w:t>
      </w:r>
      <w:r w:rsidR="00452DB1" w:rsidRPr="00EC03A6">
        <w:rPr>
          <w:rStyle w:val="1-Char"/>
          <w:rFonts w:hint="cs"/>
          <w:rtl/>
        </w:rPr>
        <w:t xml:space="preserve"> متوجه صحابه نخواهد شد بلکه خداوند بیان نموده که این واقعه</w:t>
      </w:r>
      <w:r w:rsidR="00AF1167" w:rsidRPr="00EC03A6">
        <w:rPr>
          <w:rStyle w:val="1-Char"/>
          <w:rFonts w:hint="cs"/>
          <w:rtl/>
        </w:rPr>
        <w:t xml:space="preserve"> به علت حمیت و غیرت آنان نسبت به دین خدا واقع شده است. و موجب رضا و خشنودی خداوند شده است</w:t>
      </w:r>
      <w:r w:rsidR="00DF2AAF" w:rsidRPr="00EC03A6">
        <w:rPr>
          <w:rStyle w:val="1-Char"/>
          <w:rFonts w:hint="cs"/>
          <w:rtl/>
        </w:rPr>
        <w:t xml:space="preserve">. </w:t>
      </w:r>
      <w:r w:rsidR="009F55D0" w:rsidRPr="00EC03A6">
        <w:rPr>
          <w:rStyle w:val="1-Char"/>
          <w:rFonts w:hint="cs"/>
          <w:rtl/>
        </w:rPr>
        <w:t xml:space="preserve">و در پاسخ بر مراجعه (94) ذکر کردیم که در آن واقعه شبهه سرپیچی و عصیانی هم برای علی در اطاعت از پیامبر مطرح شد ولیکن </w:t>
      </w:r>
      <w:r w:rsidR="007C648E">
        <w:rPr>
          <w:rStyle w:val="1-Char"/>
          <w:rFonts w:hint="cs"/>
          <w:rtl/>
        </w:rPr>
        <w:t>همچنان که</w:t>
      </w:r>
      <w:r w:rsidR="009F55D0" w:rsidRPr="00EC03A6">
        <w:rPr>
          <w:rStyle w:val="1-Char"/>
          <w:rFonts w:hint="cs"/>
          <w:rtl/>
        </w:rPr>
        <w:t xml:space="preserve"> </w:t>
      </w:r>
      <w:r w:rsidR="00E749E3" w:rsidRPr="00EC03A6">
        <w:rPr>
          <w:rStyle w:val="1-Char"/>
          <w:rFonts w:hint="cs"/>
          <w:rtl/>
        </w:rPr>
        <w:t xml:space="preserve">که گفتم </w:t>
      </w:r>
      <w:r w:rsidR="00D8045C" w:rsidRPr="00EC03A6">
        <w:rPr>
          <w:rStyle w:val="1-Char"/>
          <w:rFonts w:hint="cs"/>
          <w:rtl/>
        </w:rPr>
        <w:t xml:space="preserve">عذر او نیز مانند </w:t>
      </w:r>
      <w:r w:rsidR="00744228" w:rsidRPr="00EC03A6">
        <w:rPr>
          <w:rStyle w:val="1-Char"/>
          <w:rFonts w:hint="cs"/>
          <w:rtl/>
        </w:rPr>
        <w:t>عذر سایر صحابه مورد عفو و بخشش قرار گرفت و آنچه شایان ذکر است که فضیلت</w:t>
      </w:r>
      <w:r w:rsidR="00252C75" w:rsidRPr="00EC03A6">
        <w:rPr>
          <w:rStyle w:val="1-Char"/>
          <w:rFonts w:hint="cs"/>
          <w:rtl/>
        </w:rPr>
        <w:t xml:space="preserve"> </w:t>
      </w:r>
      <w:r w:rsidR="009543A0" w:rsidRPr="00EC03A6">
        <w:rPr>
          <w:rStyle w:val="1-Char"/>
          <w:rFonts w:hint="cs"/>
          <w:rtl/>
        </w:rPr>
        <w:t>حاصله در جریان</w:t>
      </w:r>
      <w:r w:rsidR="006B2B21" w:rsidRPr="00EC03A6">
        <w:rPr>
          <w:rStyle w:val="1-Char"/>
          <w:rFonts w:hint="cs"/>
          <w:rtl/>
        </w:rPr>
        <w:t xml:space="preserve"> حدیبیه</w:t>
      </w:r>
      <w:r w:rsidR="00802826" w:rsidRPr="00EC03A6">
        <w:rPr>
          <w:rStyle w:val="1-Char"/>
          <w:rFonts w:hint="cs"/>
          <w:rtl/>
        </w:rPr>
        <w:t xml:space="preserve"> شامل ابوبکر صدیق است</w:t>
      </w:r>
      <w:r w:rsidR="007A4EEB" w:rsidRPr="00EC03A6">
        <w:rPr>
          <w:rStyle w:val="1-Char"/>
          <w:rFonts w:hint="cs"/>
          <w:rtl/>
        </w:rPr>
        <w:t>،</w:t>
      </w:r>
      <w:r w:rsidR="00DF5BF4" w:rsidRPr="00EC03A6">
        <w:rPr>
          <w:rStyle w:val="1-Char"/>
          <w:rFonts w:hint="cs"/>
          <w:rtl/>
        </w:rPr>
        <w:t xml:space="preserve"> و او تنها کسی است که کاملاً</w:t>
      </w:r>
      <w:r w:rsidR="00525A90" w:rsidRPr="00EC03A6">
        <w:rPr>
          <w:rStyle w:val="1-Char"/>
          <w:rFonts w:hint="cs"/>
          <w:rtl/>
        </w:rPr>
        <w:t xml:space="preserve"> تسلیم و فرمانبردار دستور پیامبر </w:t>
      </w:r>
      <w:r w:rsidR="000D05A1" w:rsidRPr="00EC03A6">
        <w:rPr>
          <w:rStyle w:val="1-Char"/>
          <w:rFonts w:hint="cs"/>
          <w:rtl/>
        </w:rPr>
        <w:t>و سخنان و کردارهای او بود</w:t>
      </w:r>
      <w:r w:rsidR="007A4EEB" w:rsidRPr="00EC03A6">
        <w:rPr>
          <w:rStyle w:val="1-Char"/>
          <w:rFonts w:hint="cs"/>
          <w:rtl/>
        </w:rPr>
        <w:t>،</w:t>
      </w:r>
      <w:r w:rsidR="000D05A1" w:rsidRPr="00EC03A6">
        <w:rPr>
          <w:rStyle w:val="1-Char"/>
          <w:rFonts w:hint="cs"/>
          <w:rtl/>
        </w:rPr>
        <w:t xml:space="preserve"> و به اندازه موئی از دستورات پیامبر</w:t>
      </w:r>
      <w:r w:rsidR="00BB6F17" w:rsidRPr="00BB6F17">
        <w:rPr>
          <w:rStyle w:val="1-Char"/>
          <w:rFonts w:cs="CTraditional Arabic" w:hint="cs"/>
          <w:rtl/>
        </w:rPr>
        <w:t xml:space="preserve"> ج </w:t>
      </w:r>
      <w:r w:rsidR="00D36D3E" w:rsidRPr="00EC03A6">
        <w:rPr>
          <w:rStyle w:val="1-Char"/>
          <w:rFonts w:hint="cs"/>
          <w:rtl/>
        </w:rPr>
        <w:t xml:space="preserve">سرپیچی ننمود و موضع و موقف او در کتب سیره و تاریخ برای </w:t>
      </w:r>
      <w:r w:rsidR="007A4EEB" w:rsidRPr="00EC03A6">
        <w:rPr>
          <w:rStyle w:val="1-Char"/>
          <w:rFonts w:hint="cs"/>
          <w:rtl/>
        </w:rPr>
        <w:t xml:space="preserve">ما </w:t>
      </w:r>
      <w:r w:rsidR="00D36D3E" w:rsidRPr="00EC03A6">
        <w:rPr>
          <w:rStyle w:val="1-Char"/>
          <w:rFonts w:hint="cs"/>
          <w:rtl/>
        </w:rPr>
        <w:t xml:space="preserve">به ثبت رسیده است. </w:t>
      </w:r>
    </w:p>
    <w:p w:rsidR="002D5064" w:rsidRPr="00EC03A6" w:rsidRDefault="00100C1B" w:rsidP="00E577D7">
      <w:pPr>
        <w:tabs>
          <w:tab w:val="right" w:pos="7031"/>
        </w:tabs>
        <w:bidi/>
        <w:ind w:firstLine="284"/>
        <w:jc w:val="both"/>
        <w:rPr>
          <w:rStyle w:val="1-Char"/>
          <w:rtl/>
        </w:rPr>
      </w:pPr>
      <w:r w:rsidRPr="00EC03A6">
        <w:rPr>
          <w:rStyle w:val="1-Char"/>
          <w:rFonts w:hint="cs"/>
          <w:rtl/>
        </w:rPr>
        <w:t>اما اشار</w:t>
      </w:r>
      <w:r w:rsidR="006759D6">
        <w:rPr>
          <w:rStyle w:val="1-Char"/>
          <w:rFonts w:hint="cs"/>
          <w:rtl/>
        </w:rPr>
        <w:t>ۀ</w:t>
      </w:r>
      <w:r w:rsidRPr="00EC03A6">
        <w:rPr>
          <w:rStyle w:val="1-Char"/>
          <w:rFonts w:hint="cs"/>
          <w:rtl/>
        </w:rPr>
        <w:t xml:space="preserve"> عبدالحسین به جریان فدیه گرفتن از اسرای بدر در اثنای پاسخ بر مراجعه (26) و مشورت پی</w:t>
      </w:r>
      <w:r w:rsidR="007A4EEB" w:rsidRPr="00EC03A6">
        <w:rPr>
          <w:rStyle w:val="1-Char"/>
          <w:rFonts w:hint="cs"/>
          <w:rtl/>
        </w:rPr>
        <w:t xml:space="preserve">امبر با ابوبکر و عمر در مورد </w:t>
      </w:r>
      <w:r w:rsidRPr="00EC03A6">
        <w:rPr>
          <w:rStyle w:val="1-Char"/>
          <w:rFonts w:hint="cs"/>
          <w:rtl/>
        </w:rPr>
        <w:t>ا</w:t>
      </w:r>
      <w:r w:rsidR="007A4EEB" w:rsidRPr="00EC03A6">
        <w:rPr>
          <w:rStyle w:val="1-Char"/>
          <w:rFonts w:hint="cs"/>
          <w:rtl/>
        </w:rPr>
        <w:t>سرا</w:t>
      </w:r>
      <w:r w:rsidRPr="00EC03A6">
        <w:rPr>
          <w:rStyle w:val="1-Char"/>
          <w:rFonts w:hint="cs"/>
          <w:rtl/>
        </w:rPr>
        <w:t xml:space="preserve"> ذکر شد و ابوبکر به عفو و بخشش آنان اشاره نمود و در واقع همان نظری بود که پیامبر</w:t>
      </w:r>
      <w:r w:rsidR="00BB6F17" w:rsidRPr="00BB6F17">
        <w:rPr>
          <w:rStyle w:val="1-Char"/>
          <w:rFonts w:cs="CTraditional Arabic" w:hint="cs"/>
          <w:rtl/>
        </w:rPr>
        <w:t xml:space="preserve"> ج </w:t>
      </w:r>
      <w:r w:rsidR="00211DFF" w:rsidRPr="00EC03A6">
        <w:rPr>
          <w:rStyle w:val="1-Char"/>
          <w:rFonts w:hint="cs"/>
          <w:rtl/>
        </w:rPr>
        <w:t>نیز خواهانش بود و عمر به کشتن هم</w:t>
      </w:r>
      <w:r w:rsidR="006759D6">
        <w:rPr>
          <w:rStyle w:val="1-Char"/>
          <w:rFonts w:hint="cs"/>
          <w:rtl/>
        </w:rPr>
        <w:t>ۀ</w:t>
      </w:r>
      <w:r w:rsidR="00211DFF" w:rsidRPr="00EC03A6">
        <w:rPr>
          <w:rStyle w:val="1-Char"/>
          <w:rFonts w:hint="cs"/>
          <w:rtl/>
        </w:rPr>
        <w:t xml:space="preserve"> آنان اشاره نمود و آیاتی از قرآن در سور</w:t>
      </w:r>
      <w:r w:rsidR="006759D6">
        <w:rPr>
          <w:rStyle w:val="1-Char"/>
          <w:rFonts w:hint="cs"/>
          <w:rtl/>
        </w:rPr>
        <w:t>ۀ</w:t>
      </w:r>
      <w:r w:rsidR="00211DFF" w:rsidRPr="00EC03A6">
        <w:rPr>
          <w:rStyle w:val="1-Char"/>
          <w:rFonts w:hint="cs"/>
          <w:rtl/>
        </w:rPr>
        <w:t xml:space="preserve"> انفال بر تأیید سخن عمر نازل گشت</w:t>
      </w:r>
      <w:r w:rsidR="007A4EEB" w:rsidRPr="00EC03A6">
        <w:rPr>
          <w:rStyle w:val="1-Char"/>
          <w:rFonts w:hint="cs"/>
          <w:rtl/>
        </w:rPr>
        <w:t>،</w:t>
      </w:r>
      <w:r w:rsidR="00211DFF" w:rsidRPr="00EC03A6">
        <w:rPr>
          <w:rStyle w:val="1-Char"/>
          <w:rFonts w:hint="cs"/>
          <w:rtl/>
        </w:rPr>
        <w:t xml:space="preserve"> و پیامبر را بر عدم اخذ به فدیه و قتل آنان مورد عتاب قرار داد</w:t>
      </w:r>
      <w:r w:rsidR="00E577D7">
        <w:rPr>
          <w:rStyle w:val="1-Char"/>
          <w:rFonts w:hint="cs"/>
          <w:rtl/>
        </w:rPr>
        <w:t xml:space="preserve"> </w:t>
      </w:r>
      <w:r w:rsidR="00E577D7">
        <w:rPr>
          <w:rStyle w:val="1-Char"/>
          <w:rFonts w:ascii="Traditional Arabic" w:hAnsi="Traditional Arabic" w:cs="Traditional Arabic"/>
          <w:rtl/>
        </w:rPr>
        <w:t>﴿</w:t>
      </w:r>
      <w:r w:rsidR="00E577D7" w:rsidRPr="00122E9F">
        <w:rPr>
          <w:rStyle w:val="9-Char"/>
          <w:rtl/>
        </w:rPr>
        <w:t xml:space="preserve">لَّوۡلَا كِتَٰبٞ مِّنَ </w:t>
      </w:r>
      <w:r w:rsidR="00E577D7" w:rsidRPr="00122E9F">
        <w:rPr>
          <w:rStyle w:val="9-Char"/>
          <w:rFonts w:hint="cs"/>
          <w:rtl/>
        </w:rPr>
        <w:t>ٱ</w:t>
      </w:r>
      <w:r w:rsidR="00E577D7" w:rsidRPr="00122E9F">
        <w:rPr>
          <w:rStyle w:val="9-Char"/>
          <w:rFonts w:hint="eastAsia"/>
          <w:rtl/>
        </w:rPr>
        <w:t>للَّهِ</w:t>
      </w:r>
      <w:r w:rsidR="00E577D7" w:rsidRPr="00122E9F">
        <w:rPr>
          <w:rStyle w:val="9-Char"/>
          <w:rtl/>
        </w:rPr>
        <w:t xml:space="preserve"> سَبَقَ لَمَسَّكُمۡ فِيمَآ أَخَذۡتُمۡ عَذَابٌ عَظِيمٞ٦٨</w:t>
      </w:r>
      <w:r w:rsidR="00E577D7">
        <w:rPr>
          <w:rStyle w:val="1-Char"/>
          <w:rFonts w:ascii="Traditional Arabic" w:hAnsi="Traditional Arabic" w:cs="Traditional Arabic"/>
          <w:rtl/>
        </w:rPr>
        <w:t>﴾</w:t>
      </w:r>
      <w:r w:rsidR="00E577D7">
        <w:rPr>
          <w:rStyle w:val="1-Char"/>
          <w:rFonts w:hint="cs"/>
          <w:rtl/>
        </w:rPr>
        <w:t xml:space="preserve"> </w:t>
      </w:r>
      <w:r w:rsidR="00922CD3">
        <w:rPr>
          <w:rStyle w:val="8-Char"/>
          <w:rFonts w:hint="cs"/>
          <w:rtl/>
        </w:rPr>
        <w:t>[</w:t>
      </w:r>
      <w:r w:rsidR="00937138" w:rsidRPr="00922CD3">
        <w:rPr>
          <w:rStyle w:val="8-Char"/>
          <w:rtl/>
        </w:rPr>
        <w:t>الأنفال:</w:t>
      </w:r>
      <w:r w:rsidR="00922CD3">
        <w:rPr>
          <w:rStyle w:val="8-Char"/>
          <w:rFonts w:hint="cs"/>
          <w:rtl/>
        </w:rPr>
        <w:t xml:space="preserve"> </w:t>
      </w:r>
      <w:r w:rsidR="00937138" w:rsidRPr="00922CD3">
        <w:rPr>
          <w:rStyle w:val="8-Char"/>
          <w:rtl/>
        </w:rPr>
        <w:t>68</w:t>
      </w:r>
      <w:r w:rsidR="00922CD3">
        <w:rPr>
          <w:rStyle w:val="8-Char"/>
          <w:rFonts w:hint="cs"/>
          <w:rtl/>
        </w:rPr>
        <w:t>]</w:t>
      </w:r>
      <w:r w:rsidR="00FE4892">
        <w:rPr>
          <w:rFonts w:cs="Al-QuranAlKareem"/>
          <w:b/>
          <w:bCs/>
          <w:szCs w:val="32"/>
          <w:rtl/>
          <w:lang w:bidi="fa-IR"/>
        </w:rPr>
        <w:t xml:space="preserve"> </w:t>
      </w:r>
      <w:r w:rsidR="00B743A7" w:rsidRPr="00EC03A6">
        <w:rPr>
          <w:rStyle w:val="1-Char"/>
          <w:rFonts w:hint="cs"/>
          <w:rtl/>
        </w:rPr>
        <w:t xml:space="preserve">و این واقعه اختلاف بیانگر یکی دیگر از فضائل عمر است. </w:t>
      </w:r>
    </w:p>
    <w:p w:rsidR="00574C5F" w:rsidRPr="00EC03A6" w:rsidRDefault="00B743A7" w:rsidP="00E577D7">
      <w:pPr>
        <w:tabs>
          <w:tab w:val="right" w:pos="7031"/>
        </w:tabs>
        <w:bidi/>
        <w:ind w:firstLine="284"/>
        <w:jc w:val="both"/>
        <w:rPr>
          <w:rStyle w:val="1-Char"/>
          <w:rtl/>
        </w:rPr>
      </w:pPr>
      <w:r w:rsidRPr="00EC03A6">
        <w:rPr>
          <w:rStyle w:val="1-Char"/>
          <w:rFonts w:hint="cs"/>
          <w:rtl/>
        </w:rPr>
        <w:t>و همچنین در جریان نماز بر [جناز</w:t>
      </w:r>
      <w:r w:rsidR="006759D6">
        <w:rPr>
          <w:rStyle w:val="1-Char"/>
          <w:rFonts w:hint="cs"/>
          <w:rtl/>
        </w:rPr>
        <w:t>ۀ</w:t>
      </w:r>
      <w:r w:rsidRPr="00EC03A6">
        <w:rPr>
          <w:rStyle w:val="1-Char"/>
          <w:rFonts w:hint="cs"/>
          <w:rtl/>
        </w:rPr>
        <w:t xml:space="preserve">] </w:t>
      </w:r>
      <w:r w:rsidR="00D65AB4" w:rsidRPr="00EC03A6">
        <w:rPr>
          <w:rStyle w:val="1-Char"/>
          <w:rFonts w:hint="cs"/>
          <w:rtl/>
        </w:rPr>
        <w:t>آن فرد منافق</w:t>
      </w:r>
      <w:r w:rsidR="007A4EEB" w:rsidRPr="00EC03A6">
        <w:rPr>
          <w:rStyle w:val="1-Char"/>
          <w:rFonts w:hint="cs"/>
          <w:rtl/>
        </w:rPr>
        <w:t xml:space="preserve"> موسوم</w:t>
      </w:r>
      <w:r w:rsidR="00D65AB4" w:rsidRPr="00EC03A6">
        <w:rPr>
          <w:rStyle w:val="1-Char"/>
          <w:rFonts w:hint="cs"/>
          <w:rtl/>
        </w:rPr>
        <w:t xml:space="preserve"> به عبدالله بن ابی بن سلول که چون </w:t>
      </w:r>
      <w:r w:rsidR="00FC0EE6" w:rsidRPr="00EC03A6">
        <w:rPr>
          <w:rStyle w:val="1-Char"/>
          <w:rFonts w:hint="cs"/>
          <w:rtl/>
        </w:rPr>
        <w:t>بمرد پیامبر</w:t>
      </w:r>
      <w:r w:rsidR="00BB6F17" w:rsidRPr="00BB6F17">
        <w:rPr>
          <w:rStyle w:val="1-Char"/>
          <w:rFonts w:cs="CTraditional Arabic" w:hint="cs"/>
          <w:rtl/>
        </w:rPr>
        <w:t xml:space="preserve"> ج </w:t>
      </w:r>
      <w:r w:rsidR="00FC0EE6" w:rsidRPr="00EC03A6">
        <w:rPr>
          <w:rStyle w:val="1-Char"/>
          <w:rFonts w:hint="cs"/>
          <w:rtl/>
        </w:rPr>
        <w:t>بر او نماز خواند و عمر به وی گفت</w:t>
      </w:r>
      <w:r w:rsidR="008126A4" w:rsidRPr="00EC03A6">
        <w:rPr>
          <w:rStyle w:val="1-Char"/>
          <w:rFonts w:hint="cs"/>
          <w:rtl/>
        </w:rPr>
        <w:t>:</w:t>
      </w:r>
      <w:r w:rsidR="00574C5F" w:rsidRPr="00EC03A6">
        <w:rPr>
          <w:rStyle w:val="1-Char"/>
          <w:rFonts w:hint="cs"/>
          <w:rtl/>
        </w:rPr>
        <w:t xml:space="preserve"> ای رسول خدا حال خداوند شما را از اینکه بر او نماز بخوانی نهی نموده است؟ و پیامبر</w:t>
      </w:r>
      <w:r w:rsidR="00BB6F17" w:rsidRPr="00BB6F17">
        <w:rPr>
          <w:rStyle w:val="1-Char"/>
          <w:rFonts w:cs="CTraditional Arabic" w:hint="cs"/>
          <w:rtl/>
        </w:rPr>
        <w:t xml:space="preserve"> ج </w:t>
      </w:r>
      <w:r w:rsidR="00574C5F" w:rsidRPr="00EC03A6">
        <w:rPr>
          <w:rStyle w:val="1-Char"/>
          <w:rFonts w:hint="cs"/>
          <w:rtl/>
        </w:rPr>
        <w:t>مرا [در این امر] مخیر نموده و فرموده است</w:t>
      </w:r>
      <w:r w:rsidR="008126A4" w:rsidRPr="00EC03A6">
        <w:rPr>
          <w:rStyle w:val="1-Char"/>
          <w:rFonts w:hint="cs"/>
          <w:rtl/>
        </w:rPr>
        <w:t>:</w:t>
      </w:r>
      <w:r w:rsidR="00E577D7">
        <w:rPr>
          <w:rStyle w:val="1-Char"/>
          <w:rFonts w:hint="cs"/>
          <w:rtl/>
        </w:rPr>
        <w:t xml:space="preserve"> </w:t>
      </w:r>
      <w:r w:rsidR="00E577D7">
        <w:rPr>
          <w:rStyle w:val="1-Char"/>
          <w:rFonts w:ascii="Traditional Arabic" w:hAnsi="Traditional Arabic" w:cs="Traditional Arabic"/>
          <w:rtl/>
        </w:rPr>
        <w:t>﴿</w:t>
      </w:r>
      <w:r w:rsidR="00E577D7" w:rsidRPr="00122E9F">
        <w:rPr>
          <w:rStyle w:val="9-Char"/>
          <w:rFonts w:hint="cs"/>
          <w:rtl/>
        </w:rPr>
        <w:t>ٱ</w:t>
      </w:r>
      <w:r w:rsidR="00E577D7" w:rsidRPr="00122E9F">
        <w:rPr>
          <w:rStyle w:val="9-Char"/>
          <w:rFonts w:hint="eastAsia"/>
          <w:rtl/>
        </w:rPr>
        <w:t>سۡتَغۡفِرۡ</w:t>
      </w:r>
      <w:r w:rsidR="00E577D7" w:rsidRPr="00122E9F">
        <w:rPr>
          <w:rStyle w:val="9-Char"/>
          <w:rtl/>
        </w:rPr>
        <w:t xml:space="preserve"> لَهُمۡ أَوۡ لَا تَسۡتَغۡفِرۡ لَهُمۡ إِن تَسۡتَغۡفِرۡ لَهُمۡ سَبۡعِينَ مَرَّةٗ فَلَن يَغۡفِرَ </w:t>
      </w:r>
      <w:r w:rsidR="00E577D7" w:rsidRPr="00122E9F">
        <w:rPr>
          <w:rStyle w:val="9-Char"/>
          <w:rFonts w:hint="cs"/>
          <w:rtl/>
        </w:rPr>
        <w:t>ٱ</w:t>
      </w:r>
      <w:r w:rsidR="00E577D7" w:rsidRPr="00122E9F">
        <w:rPr>
          <w:rStyle w:val="9-Char"/>
          <w:rFonts w:hint="eastAsia"/>
          <w:rtl/>
        </w:rPr>
        <w:t>للَّهُ</w:t>
      </w:r>
      <w:r w:rsidR="00E577D7" w:rsidRPr="00122E9F">
        <w:rPr>
          <w:rStyle w:val="9-Char"/>
          <w:rtl/>
        </w:rPr>
        <w:t xml:space="preserve"> لَهُمۡۚ</w:t>
      </w:r>
      <w:r w:rsidR="00E577D7">
        <w:rPr>
          <w:rStyle w:val="1-Char"/>
          <w:rFonts w:ascii="Traditional Arabic" w:hAnsi="Traditional Arabic" w:cs="Traditional Arabic"/>
          <w:rtl/>
        </w:rPr>
        <w:t>﴾</w:t>
      </w:r>
      <w:r w:rsidR="00E577D7">
        <w:rPr>
          <w:rStyle w:val="1-Char"/>
          <w:rFonts w:hint="cs"/>
          <w:rtl/>
        </w:rPr>
        <w:t xml:space="preserve"> </w:t>
      </w:r>
      <w:r w:rsidR="00922CD3">
        <w:rPr>
          <w:rStyle w:val="8-Char"/>
          <w:rFonts w:hint="cs"/>
          <w:rtl/>
        </w:rPr>
        <w:t>[</w:t>
      </w:r>
      <w:r w:rsidR="00937138" w:rsidRPr="00922CD3">
        <w:rPr>
          <w:rStyle w:val="8-Char"/>
          <w:rtl/>
        </w:rPr>
        <w:t>التوبة:</w:t>
      </w:r>
      <w:r w:rsidR="00922CD3">
        <w:rPr>
          <w:rStyle w:val="8-Char"/>
          <w:rFonts w:hint="cs"/>
          <w:rtl/>
        </w:rPr>
        <w:t xml:space="preserve"> </w:t>
      </w:r>
      <w:r w:rsidR="00937138" w:rsidRPr="00922CD3">
        <w:rPr>
          <w:rStyle w:val="8-Char"/>
          <w:rtl/>
        </w:rPr>
        <w:t>80</w:t>
      </w:r>
      <w:r w:rsidR="00922CD3">
        <w:rPr>
          <w:rStyle w:val="8-Char"/>
          <w:rFonts w:hint="cs"/>
          <w:rtl/>
        </w:rPr>
        <w:t>]</w:t>
      </w:r>
      <w:r w:rsidR="00FE4892">
        <w:rPr>
          <w:rFonts w:cs="Al-QuranAlKareem"/>
          <w:b/>
          <w:bCs/>
          <w:szCs w:val="32"/>
          <w:rtl/>
          <w:lang w:bidi="fa-IR"/>
        </w:rPr>
        <w:t xml:space="preserve"> </w:t>
      </w:r>
      <w:r w:rsidR="00574C5F" w:rsidRPr="00EC03A6">
        <w:rPr>
          <w:rStyle w:val="1-Char"/>
          <w:rFonts w:hint="cs"/>
          <w:rtl/>
        </w:rPr>
        <w:t>و بر هفتاد [بار] می‌افزایم و عمر گفت او منافق است، و خداوند آی</w:t>
      </w:r>
      <w:r w:rsidR="006759D6">
        <w:rPr>
          <w:rStyle w:val="1-Char"/>
          <w:rFonts w:hint="cs"/>
          <w:rtl/>
        </w:rPr>
        <w:t>ۀ</w:t>
      </w:r>
      <w:r w:rsidR="00937138" w:rsidRPr="00EC03A6">
        <w:rPr>
          <w:rStyle w:val="1-Char"/>
          <w:rFonts w:hint="cs"/>
          <w:rtl/>
        </w:rPr>
        <w:t>:</w:t>
      </w:r>
      <w:r w:rsidR="00E577D7">
        <w:rPr>
          <w:rStyle w:val="1-Char"/>
          <w:rFonts w:hint="cs"/>
          <w:rtl/>
        </w:rPr>
        <w:t xml:space="preserve"> </w:t>
      </w:r>
      <w:r w:rsidR="00E577D7">
        <w:rPr>
          <w:rStyle w:val="1-Char"/>
          <w:rFonts w:ascii="Traditional Arabic" w:hAnsi="Traditional Arabic" w:cs="Traditional Arabic"/>
          <w:rtl/>
        </w:rPr>
        <w:t>﴿</w:t>
      </w:r>
      <w:r w:rsidR="00E577D7" w:rsidRPr="00122E9F">
        <w:rPr>
          <w:rStyle w:val="9-Char"/>
          <w:rtl/>
        </w:rPr>
        <w:t>وَلَا تُصَلِّ عَلَىٰٓ أَحَدٖ مِّنۡهُم مَّاتَ أَبَدٗا وَلَا تَقُمۡ عَلَىٰ قَبۡرِهِ</w:t>
      </w:r>
      <w:r w:rsidR="00E577D7" w:rsidRPr="00122E9F">
        <w:rPr>
          <w:rStyle w:val="9-Char"/>
          <w:rFonts w:hint="cs"/>
          <w:rtl/>
        </w:rPr>
        <w:t>ۦٓۖ</w:t>
      </w:r>
      <w:r w:rsidR="00E577D7" w:rsidRPr="00122E9F">
        <w:rPr>
          <w:rStyle w:val="9-Char"/>
          <w:rtl/>
        </w:rPr>
        <w:t xml:space="preserve"> إِنَّهُمۡ كَفَرُواْ بِ</w:t>
      </w:r>
      <w:r w:rsidR="00E577D7" w:rsidRPr="00122E9F">
        <w:rPr>
          <w:rStyle w:val="9-Char"/>
          <w:rFonts w:hint="cs"/>
          <w:rtl/>
        </w:rPr>
        <w:t>ٱ</w:t>
      </w:r>
      <w:r w:rsidR="00E577D7" w:rsidRPr="00122E9F">
        <w:rPr>
          <w:rStyle w:val="9-Char"/>
          <w:rFonts w:hint="eastAsia"/>
          <w:rtl/>
        </w:rPr>
        <w:t>للَّهِ</w:t>
      </w:r>
      <w:r w:rsidR="00E577D7" w:rsidRPr="00122E9F">
        <w:rPr>
          <w:rStyle w:val="9-Char"/>
          <w:rtl/>
        </w:rPr>
        <w:t xml:space="preserve"> وَرَسُولِهِ</w:t>
      </w:r>
      <w:r w:rsidR="00E577D7" w:rsidRPr="00122E9F">
        <w:rPr>
          <w:rStyle w:val="9-Char"/>
          <w:rFonts w:hint="cs"/>
          <w:rtl/>
        </w:rPr>
        <w:t>ۦ</w:t>
      </w:r>
      <w:r w:rsidR="00E577D7" w:rsidRPr="00122E9F">
        <w:rPr>
          <w:rStyle w:val="9-Char"/>
          <w:rtl/>
        </w:rPr>
        <w:t xml:space="preserve"> وَمَاتُواْ وَهُمۡ فَٰسِقُونَ٨٤</w:t>
      </w:r>
      <w:r w:rsidR="00E577D7">
        <w:rPr>
          <w:rStyle w:val="1-Char"/>
          <w:rFonts w:ascii="Traditional Arabic" w:hAnsi="Traditional Arabic" w:cs="Traditional Arabic"/>
          <w:rtl/>
        </w:rPr>
        <w:t>﴾</w:t>
      </w:r>
      <w:r w:rsidR="00E577D7">
        <w:rPr>
          <w:rStyle w:val="1-Char"/>
          <w:rFonts w:hint="cs"/>
          <w:rtl/>
        </w:rPr>
        <w:t xml:space="preserve"> </w:t>
      </w:r>
      <w:r w:rsidR="00922CD3">
        <w:rPr>
          <w:rStyle w:val="8-Char"/>
          <w:rFonts w:hint="cs"/>
          <w:rtl/>
        </w:rPr>
        <w:t>[</w:t>
      </w:r>
      <w:r w:rsidR="00937138" w:rsidRPr="00922CD3">
        <w:rPr>
          <w:rStyle w:val="8-Char"/>
          <w:rtl/>
        </w:rPr>
        <w:t>التوبة:</w:t>
      </w:r>
      <w:r w:rsidR="00922CD3">
        <w:rPr>
          <w:rStyle w:val="8-Char"/>
          <w:rFonts w:hint="cs"/>
          <w:rtl/>
        </w:rPr>
        <w:t xml:space="preserve"> </w:t>
      </w:r>
      <w:r w:rsidR="00937138" w:rsidRPr="00922CD3">
        <w:rPr>
          <w:rStyle w:val="8-Char"/>
          <w:rtl/>
        </w:rPr>
        <w:t>84</w:t>
      </w:r>
      <w:r w:rsidR="00922CD3">
        <w:rPr>
          <w:rStyle w:val="8-Char"/>
          <w:rFonts w:hint="cs"/>
          <w:rtl/>
        </w:rPr>
        <w:t>]</w:t>
      </w:r>
      <w:r w:rsidR="00937138" w:rsidRPr="00937138">
        <w:rPr>
          <w:rFonts w:cs="B Badr" w:hint="cs"/>
          <w:b/>
          <w:bCs/>
          <w:sz w:val="30"/>
          <w:szCs w:val="30"/>
          <w:rtl/>
          <w:lang w:bidi="fa-IR"/>
        </w:rPr>
        <w:t xml:space="preserve"> </w:t>
      </w:r>
      <w:r w:rsidR="00574C5F" w:rsidRPr="00EC03A6">
        <w:rPr>
          <w:rStyle w:val="1-Char"/>
          <w:rFonts w:hint="cs"/>
          <w:rtl/>
        </w:rPr>
        <w:t>را نازل نمود و در صحیحین و غیره روایت مذکور مورد اشاره قرار گرفته است و در آن فضیلت عمر و موافقت او با حکم شرعی است و این دو نمونه [مذکور] مصداق قول پیامبر</w:t>
      </w:r>
      <w:r w:rsidR="00BB6F17" w:rsidRPr="00BB6F17">
        <w:rPr>
          <w:rStyle w:val="1-Char"/>
          <w:rFonts w:cs="CTraditional Arabic" w:hint="cs"/>
          <w:rtl/>
        </w:rPr>
        <w:t xml:space="preserve"> ج </w:t>
      </w:r>
      <w:r w:rsidR="00574C5F" w:rsidRPr="00EC03A6">
        <w:rPr>
          <w:rStyle w:val="1-Char"/>
          <w:rFonts w:hint="cs"/>
          <w:rtl/>
        </w:rPr>
        <w:t>درباره عمر است که</w:t>
      </w:r>
      <w:r w:rsidR="008126A4" w:rsidRPr="00EC03A6">
        <w:rPr>
          <w:rStyle w:val="1-Char"/>
          <w:rFonts w:hint="cs"/>
          <w:rtl/>
        </w:rPr>
        <w:t>:</w:t>
      </w:r>
      <w:r w:rsidR="00574C5F" w:rsidRPr="00EC03A6">
        <w:rPr>
          <w:rStyle w:val="1-Char"/>
          <w:rFonts w:hint="cs"/>
          <w:rtl/>
        </w:rPr>
        <w:t xml:space="preserve"> فرمود</w:t>
      </w:r>
      <w:r w:rsidR="008126A4" w:rsidRPr="00EC03A6">
        <w:rPr>
          <w:rStyle w:val="1-Char"/>
          <w:rFonts w:hint="cs"/>
          <w:rtl/>
        </w:rPr>
        <w:t>:</w:t>
      </w:r>
      <w:r w:rsidR="00574C5F" w:rsidRPr="00EC03A6">
        <w:rPr>
          <w:rStyle w:val="1-Char"/>
          <w:rFonts w:hint="cs"/>
          <w:rtl/>
        </w:rPr>
        <w:t xml:space="preserve"> در امت‌های قبل از شما مردمانی بودند مورد الهام قرار می‌گرفتند و اگر در امت من کسی اینگونه باشد همانا عمر است. بخاری (3689) و مسلم (2398)</w:t>
      </w:r>
      <w:r w:rsidR="00D5357E" w:rsidRPr="00EC03A6">
        <w:rPr>
          <w:rStyle w:val="1-Char"/>
          <w:rFonts w:hint="cs"/>
          <w:rtl/>
        </w:rPr>
        <w:t>.</w:t>
      </w:r>
      <w:r w:rsidR="00574C5F" w:rsidRPr="00EC03A6">
        <w:rPr>
          <w:rStyle w:val="1-Char"/>
          <w:rFonts w:hint="cs"/>
          <w:rtl/>
        </w:rPr>
        <w:t xml:space="preserve"> </w:t>
      </w:r>
    </w:p>
    <w:p w:rsidR="002D5064" w:rsidRPr="00EC03A6" w:rsidRDefault="00D5357E" w:rsidP="00E30339">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و اما جریان نح</w:t>
      </w:r>
      <w:r w:rsidR="002C0D4A" w:rsidRPr="00EC03A6">
        <w:rPr>
          <w:rStyle w:val="1-Char"/>
          <w:rFonts w:hint="cs"/>
          <w:rtl/>
        </w:rPr>
        <w:t xml:space="preserve">ر شتر برای رفع </w:t>
      </w:r>
      <w:r w:rsidR="0001178F" w:rsidRPr="00EC03A6">
        <w:rPr>
          <w:rStyle w:val="1-Char"/>
          <w:rFonts w:hint="cs"/>
          <w:rtl/>
        </w:rPr>
        <w:t>گرسنگی در غزوه تبوک ما به طور کامل لفظ [و عبارت روایت مربوط به] آن را نقل می‌نمائیم تا واقعی</w:t>
      </w:r>
      <w:r w:rsidRPr="00EC03A6">
        <w:rPr>
          <w:rStyle w:val="1-Char"/>
          <w:rFonts w:hint="cs"/>
          <w:rtl/>
        </w:rPr>
        <w:t>ّت</w:t>
      </w:r>
      <w:r w:rsidR="0001178F" w:rsidRPr="00EC03A6">
        <w:rPr>
          <w:rStyle w:val="1-Char"/>
          <w:rFonts w:hint="cs"/>
          <w:rtl/>
        </w:rPr>
        <w:t xml:space="preserve"> آن معلوم گردد، مسلم در صحیح خود (27/45) از حدیث ابو هریره روایت نموده که چون غزوه تبوک انجام گرفت مردم دچار </w:t>
      </w:r>
      <w:r w:rsidR="00EF1E7E" w:rsidRPr="00EC03A6">
        <w:rPr>
          <w:rStyle w:val="1-Char"/>
          <w:rFonts w:hint="cs"/>
          <w:rtl/>
        </w:rPr>
        <w:t>گرسنگی شدند و گفتند ای رسول خدا اگر ما را اجازه می‌دادی شتران را سر می‌بریدیم و از آن می‌خوردیم و نیرو می‌گرفتیم و پیامبر</w:t>
      </w:r>
      <w:r w:rsidR="00BB6F17" w:rsidRPr="00BB6F17">
        <w:rPr>
          <w:rStyle w:val="1-Char"/>
          <w:rFonts w:cs="CTraditional Arabic" w:hint="cs"/>
          <w:rtl/>
        </w:rPr>
        <w:t xml:space="preserve"> ج </w:t>
      </w:r>
      <w:r w:rsidR="00147EBA" w:rsidRPr="00EC03A6">
        <w:rPr>
          <w:rStyle w:val="1-Char"/>
          <w:rFonts w:hint="cs"/>
          <w:rtl/>
        </w:rPr>
        <w:t>فرمود</w:t>
      </w:r>
      <w:r w:rsidR="008126A4" w:rsidRPr="00EC03A6">
        <w:rPr>
          <w:rStyle w:val="1-Char"/>
          <w:rFonts w:hint="cs"/>
          <w:rtl/>
        </w:rPr>
        <w:t>:</w:t>
      </w:r>
      <w:r w:rsidR="00147EBA" w:rsidRPr="00EC03A6">
        <w:rPr>
          <w:rStyle w:val="1-Char"/>
          <w:rFonts w:hint="cs"/>
          <w:rtl/>
        </w:rPr>
        <w:t xml:space="preserve"> </w:t>
      </w:r>
    </w:p>
    <w:p w:rsidR="00147EBA" w:rsidRPr="00EC03A6" w:rsidRDefault="00147EBA" w:rsidP="00937138">
      <w:pPr>
        <w:tabs>
          <w:tab w:val="right" w:pos="7031"/>
        </w:tabs>
        <w:bidi/>
        <w:ind w:firstLine="284"/>
        <w:jc w:val="both"/>
        <w:rPr>
          <w:rStyle w:val="1-Char"/>
          <w:rtl/>
        </w:rPr>
      </w:pPr>
      <w:r w:rsidRPr="00EC03A6">
        <w:rPr>
          <w:rStyle w:val="1-Char"/>
          <w:rFonts w:hint="cs"/>
          <w:rtl/>
        </w:rPr>
        <w:t>این کار را انجام دهید، پس عمر آمد و گفت</w:t>
      </w:r>
      <w:r w:rsidR="008126A4" w:rsidRPr="00EC03A6">
        <w:rPr>
          <w:rStyle w:val="1-Char"/>
          <w:rFonts w:hint="cs"/>
          <w:rtl/>
        </w:rPr>
        <w:t>:</w:t>
      </w:r>
      <w:r w:rsidRPr="00EC03A6">
        <w:rPr>
          <w:rStyle w:val="1-Char"/>
          <w:rFonts w:hint="cs"/>
          <w:rtl/>
        </w:rPr>
        <w:t xml:space="preserve"> ای رسول خدا</w:t>
      </w:r>
      <w:r w:rsidR="00BB6F17" w:rsidRPr="00BB6F17">
        <w:rPr>
          <w:rStyle w:val="1-Char"/>
          <w:rFonts w:cs="CTraditional Arabic" w:hint="cs"/>
          <w:rtl/>
        </w:rPr>
        <w:t xml:space="preserve"> ج </w:t>
      </w:r>
      <w:r w:rsidR="005E2CA5" w:rsidRPr="00EC03A6">
        <w:rPr>
          <w:rStyle w:val="1-Char"/>
          <w:rFonts w:hint="cs"/>
          <w:rtl/>
        </w:rPr>
        <w:t>اگر چنین کن</w:t>
      </w:r>
      <w:r w:rsidR="00D07CA4" w:rsidRPr="00EC03A6">
        <w:rPr>
          <w:rStyle w:val="1-Char"/>
          <w:rFonts w:hint="cs"/>
          <w:rtl/>
        </w:rPr>
        <w:t>یم</w:t>
      </w:r>
      <w:r w:rsidR="005E2CA5" w:rsidRPr="00EC03A6">
        <w:rPr>
          <w:rStyle w:val="1-Char"/>
          <w:rFonts w:hint="cs"/>
          <w:rtl/>
        </w:rPr>
        <w:t xml:space="preserve"> ابزار کمکی اندک شود لیکن آنان را به اضافه</w:t>
      </w:r>
      <w:r w:rsidR="00D07CA4" w:rsidRPr="00EC03A6">
        <w:rPr>
          <w:rStyle w:val="1-Char"/>
          <w:rFonts w:hint="eastAsia"/>
          <w:rtl/>
        </w:rPr>
        <w:t>‌ی</w:t>
      </w:r>
      <w:r w:rsidR="005E2CA5" w:rsidRPr="00EC03A6">
        <w:rPr>
          <w:rStyle w:val="1-Char"/>
          <w:rFonts w:hint="cs"/>
          <w:rtl/>
        </w:rPr>
        <w:t xml:space="preserve"> </w:t>
      </w:r>
      <w:r w:rsidR="00D07CA4" w:rsidRPr="00EC03A6">
        <w:rPr>
          <w:rStyle w:val="1-Char"/>
          <w:rFonts w:hint="cs"/>
          <w:rtl/>
        </w:rPr>
        <w:t>ت</w:t>
      </w:r>
      <w:r w:rsidR="005E2CA5" w:rsidRPr="00EC03A6">
        <w:rPr>
          <w:rStyle w:val="1-Char"/>
          <w:rFonts w:hint="cs"/>
          <w:rtl/>
        </w:rPr>
        <w:t>وشه‌هایشان فراخوان</w:t>
      </w:r>
      <w:r w:rsidR="00D352E3" w:rsidRPr="00EC03A6">
        <w:rPr>
          <w:rStyle w:val="1-Char"/>
          <w:rFonts w:hint="cs"/>
          <w:rtl/>
        </w:rPr>
        <w:t xml:space="preserve"> </w:t>
      </w:r>
      <w:r w:rsidR="00D07CA4" w:rsidRPr="00EC03A6">
        <w:rPr>
          <w:rStyle w:val="1-Char"/>
          <w:rFonts w:hint="cs"/>
          <w:rtl/>
        </w:rPr>
        <w:t xml:space="preserve">و </w:t>
      </w:r>
      <w:r w:rsidR="00812A34" w:rsidRPr="00EC03A6">
        <w:rPr>
          <w:rStyle w:val="1-Char"/>
          <w:rFonts w:hint="cs"/>
          <w:rtl/>
        </w:rPr>
        <w:t>از خداوند بخواهی تا بر ت</w:t>
      </w:r>
      <w:r w:rsidR="00D352E3" w:rsidRPr="00EC03A6">
        <w:rPr>
          <w:rStyle w:val="1-Char"/>
          <w:rFonts w:hint="cs"/>
          <w:rtl/>
        </w:rPr>
        <w:t>وشه‌هایشان برکت ارزانی دارد</w:t>
      </w:r>
      <w:r w:rsidR="00812A34" w:rsidRPr="00EC03A6">
        <w:rPr>
          <w:rStyle w:val="1-Char"/>
          <w:rFonts w:hint="cs"/>
          <w:rtl/>
        </w:rPr>
        <w:t>؛</w:t>
      </w:r>
      <w:r w:rsidR="00D352E3" w:rsidRPr="00EC03A6">
        <w:rPr>
          <w:rStyle w:val="1-Char"/>
          <w:rFonts w:hint="cs"/>
          <w:rtl/>
        </w:rPr>
        <w:t xml:space="preserve"> و به امید اینکه خداوند برکت نصیبشان نماید و پیامبر</w:t>
      </w:r>
      <w:r w:rsidR="00BB6F17" w:rsidRPr="00BB6F17">
        <w:rPr>
          <w:rStyle w:val="1-Char"/>
          <w:rFonts w:cs="CTraditional Arabic" w:hint="cs"/>
          <w:rtl/>
        </w:rPr>
        <w:t xml:space="preserve"> ج </w:t>
      </w:r>
      <w:r w:rsidR="001504B2" w:rsidRPr="00EC03A6">
        <w:rPr>
          <w:rStyle w:val="1-Char"/>
          <w:rFonts w:hint="cs"/>
          <w:rtl/>
        </w:rPr>
        <w:t>فرمود</w:t>
      </w:r>
      <w:r w:rsidR="008126A4" w:rsidRPr="00EC03A6">
        <w:rPr>
          <w:rStyle w:val="1-Char"/>
          <w:rFonts w:hint="cs"/>
          <w:rtl/>
        </w:rPr>
        <w:t>:</w:t>
      </w:r>
      <w:r w:rsidR="001504B2" w:rsidRPr="00EC03A6">
        <w:rPr>
          <w:rStyle w:val="1-Char"/>
          <w:rFonts w:hint="cs"/>
          <w:rtl/>
        </w:rPr>
        <w:t xml:space="preserve"> آری</w:t>
      </w:r>
      <w:r w:rsidR="008126A4" w:rsidRPr="00EC03A6">
        <w:rPr>
          <w:rStyle w:val="1-Char"/>
          <w:rFonts w:hint="cs"/>
          <w:rtl/>
        </w:rPr>
        <w:t>:</w:t>
      </w:r>
      <w:r w:rsidR="001504B2" w:rsidRPr="00EC03A6">
        <w:rPr>
          <w:rStyle w:val="1-Char"/>
          <w:rFonts w:hint="cs"/>
          <w:rtl/>
        </w:rPr>
        <w:t xml:space="preserve"> و فراخواند تا سفره‌ای آورند و آن را پهن نمود سپس به آوردن اضافه‌های توشه‌های [همراه] فراخواند کسی مشتی ذرت می‌آورد و دیگری مشتی خرما و دیگری تکه‌ای نان می‌آورد و مقداری آذوقه بر سفره جمع گرد</w:t>
      </w:r>
      <w:r w:rsidR="00812A34" w:rsidRPr="00EC03A6">
        <w:rPr>
          <w:rStyle w:val="1-Char"/>
          <w:rFonts w:hint="cs"/>
          <w:rtl/>
        </w:rPr>
        <w:t>ی</w:t>
      </w:r>
      <w:r w:rsidR="001504B2" w:rsidRPr="00EC03A6">
        <w:rPr>
          <w:rStyle w:val="1-Char"/>
          <w:rFonts w:hint="cs"/>
          <w:rtl/>
        </w:rPr>
        <w:t>د و پیامبر</w:t>
      </w:r>
      <w:r w:rsidR="00BB6F17" w:rsidRPr="00BB6F17">
        <w:rPr>
          <w:rStyle w:val="1-Char"/>
          <w:rFonts w:cs="CTraditional Arabic" w:hint="cs"/>
          <w:rtl/>
        </w:rPr>
        <w:t xml:space="preserve"> ج </w:t>
      </w:r>
      <w:r w:rsidR="0026148E" w:rsidRPr="00EC03A6">
        <w:rPr>
          <w:rStyle w:val="1-Char"/>
          <w:rFonts w:hint="cs"/>
          <w:rtl/>
        </w:rPr>
        <w:t>دعای برکت نمود سپس فرمود</w:t>
      </w:r>
      <w:r w:rsidR="008126A4" w:rsidRPr="00EC03A6">
        <w:rPr>
          <w:rStyle w:val="1-Char"/>
          <w:rFonts w:hint="cs"/>
          <w:rtl/>
        </w:rPr>
        <w:t>:</w:t>
      </w:r>
      <w:r w:rsidR="0026148E" w:rsidRPr="00EC03A6">
        <w:rPr>
          <w:rStyle w:val="1-Char"/>
          <w:rFonts w:hint="cs"/>
          <w:rtl/>
        </w:rPr>
        <w:t xml:space="preserve"> آن را در ظرف‌های خود بیندازید </w:t>
      </w:r>
      <w:r w:rsidR="00812A34" w:rsidRPr="00EC03A6">
        <w:rPr>
          <w:rStyle w:val="1-Char"/>
          <w:rFonts w:hint="cs"/>
          <w:rtl/>
        </w:rPr>
        <w:t>و</w:t>
      </w:r>
      <w:r w:rsidR="0026148E" w:rsidRPr="00EC03A6">
        <w:rPr>
          <w:rStyle w:val="1-Char"/>
          <w:rFonts w:hint="cs"/>
          <w:rtl/>
        </w:rPr>
        <w:t xml:space="preserve"> آن را برداشتند و در میان لشکر ظرفی نماند مگر اینکه پر نمودند و از آن خوردند و سیر شدند و </w:t>
      </w:r>
      <w:r w:rsidR="00937138" w:rsidRPr="00EC03A6">
        <w:rPr>
          <w:rStyle w:val="1-Char"/>
          <w:rFonts w:hint="cs"/>
          <w:rtl/>
        </w:rPr>
        <w:t>و چیزی هم باقی ماند</w:t>
      </w:r>
      <w:r w:rsidR="0026148E" w:rsidRPr="00EC03A6">
        <w:rPr>
          <w:rStyle w:val="1-Char"/>
          <w:rFonts w:hint="cs"/>
          <w:rtl/>
        </w:rPr>
        <w:t xml:space="preserve"> و پیامبر فرمود</w:t>
      </w:r>
      <w:r w:rsidR="008126A4" w:rsidRPr="00EC03A6">
        <w:rPr>
          <w:rStyle w:val="1-Char"/>
          <w:rFonts w:hint="cs"/>
          <w:rtl/>
        </w:rPr>
        <w:t>:</w:t>
      </w:r>
      <w:r w:rsidR="0026148E" w:rsidRPr="00EC03A6">
        <w:rPr>
          <w:rStyle w:val="1-Char"/>
          <w:rFonts w:hint="cs"/>
          <w:rtl/>
        </w:rPr>
        <w:t xml:space="preserve"> گواهی می‌دهم</w:t>
      </w:r>
      <w:r w:rsidR="00937138" w:rsidRPr="00EC03A6">
        <w:rPr>
          <w:rStyle w:val="1-Char"/>
          <w:rFonts w:hint="cs"/>
          <w:rtl/>
        </w:rPr>
        <w:t xml:space="preserve"> ه</w:t>
      </w:r>
      <w:r w:rsidR="00FB0EFC">
        <w:rPr>
          <w:rStyle w:val="1-Char"/>
          <w:rFonts w:hint="cs"/>
          <w:rtl/>
        </w:rPr>
        <w:t>ی</w:t>
      </w:r>
      <w:r w:rsidR="00937138" w:rsidRPr="00EC03A6">
        <w:rPr>
          <w:rStyle w:val="1-Char"/>
          <w:rFonts w:hint="cs"/>
          <w:rtl/>
        </w:rPr>
        <w:t>چ</w:t>
      </w:r>
      <w:r w:rsidR="0026148E" w:rsidRPr="00EC03A6">
        <w:rPr>
          <w:rStyle w:val="1-Char"/>
          <w:rFonts w:hint="cs"/>
          <w:rtl/>
        </w:rPr>
        <w:t xml:space="preserve"> معبود به حقی جز خداوند نیست. </w:t>
      </w:r>
    </w:p>
    <w:p w:rsidR="005E2CA5" w:rsidRPr="00EC03A6" w:rsidRDefault="002D0FAA" w:rsidP="00937138">
      <w:pPr>
        <w:tabs>
          <w:tab w:val="right" w:pos="7031"/>
        </w:tabs>
        <w:bidi/>
        <w:ind w:firstLine="284"/>
        <w:jc w:val="both"/>
        <w:rPr>
          <w:rStyle w:val="1-Char"/>
          <w:rtl/>
        </w:rPr>
      </w:pPr>
      <w:r w:rsidRPr="00EC03A6">
        <w:rPr>
          <w:rStyle w:val="1-Char"/>
          <w:rFonts w:hint="cs"/>
          <w:rtl/>
        </w:rPr>
        <w:t xml:space="preserve">و اما آنچه </w:t>
      </w:r>
      <w:r w:rsidR="00E11825" w:rsidRPr="00EC03A6">
        <w:rPr>
          <w:rStyle w:val="1-Char"/>
          <w:rFonts w:hint="cs"/>
          <w:rtl/>
        </w:rPr>
        <w:t>مربوط به منافقین و تازه مسلمان شده</w:t>
      </w:r>
      <w:r w:rsidR="00812A34" w:rsidRPr="00EC03A6">
        <w:rPr>
          <w:rStyle w:val="1-Char"/>
          <w:rFonts w:hint="eastAsia"/>
          <w:rtl/>
        </w:rPr>
        <w:t>‌</w:t>
      </w:r>
      <w:r w:rsidR="00812A34" w:rsidRPr="00EC03A6">
        <w:rPr>
          <w:rStyle w:val="1-Char"/>
          <w:rFonts w:hint="cs"/>
          <w:rtl/>
        </w:rPr>
        <w:t xml:space="preserve"> است</w:t>
      </w:r>
      <w:r w:rsidR="00E11825" w:rsidRPr="00EC03A6">
        <w:rPr>
          <w:rStyle w:val="1-Char"/>
          <w:rFonts w:hint="cs"/>
          <w:rtl/>
        </w:rPr>
        <w:t xml:space="preserve"> ربطی به صحابه ندارد. سخن عبدالحسین </w:t>
      </w:r>
      <w:r w:rsidR="00812A34" w:rsidRPr="00EC03A6">
        <w:rPr>
          <w:rStyle w:val="1-Char"/>
          <w:rFonts w:hint="cs"/>
          <w:rtl/>
        </w:rPr>
        <w:t>دربار</w:t>
      </w:r>
      <w:r w:rsidR="006759D6">
        <w:rPr>
          <w:rStyle w:val="1-Char"/>
          <w:rFonts w:hint="cs"/>
          <w:rtl/>
        </w:rPr>
        <w:t>ۀ</w:t>
      </w:r>
      <w:r w:rsidR="00812A34" w:rsidRPr="00EC03A6">
        <w:rPr>
          <w:rStyle w:val="1-Char"/>
          <w:rFonts w:hint="cs"/>
          <w:rtl/>
        </w:rPr>
        <w:t xml:space="preserve"> (غنایم حُ</w:t>
      </w:r>
      <w:r w:rsidR="00937138" w:rsidRPr="00EC03A6">
        <w:rPr>
          <w:rStyle w:val="1-Char"/>
          <w:rFonts w:hint="cs"/>
          <w:rtl/>
        </w:rPr>
        <w:t xml:space="preserve">نین، و روز </w:t>
      </w:r>
      <w:r w:rsidR="00CA737C" w:rsidRPr="00EC03A6">
        <w:rPr>
          <w:rStyle w:val="1-Char"/>
          <w:rFonts w:hint="cs"/>
          <w:rtl/>
        </w:rPr>
        <w:t>اعتراض</w:t>
      </w:r>
      <w:r w:rsidR="00946CF4" w:rsidRPr="00EC03A6">
        <w:rPr>
          <w:rStyle w:val="1-Char"/>
          <w:rFonts w:hint="cs"/>
          <w:rtl/>
        </w:rPr>
        <w:t xml:space="preserve"> دربار</w:t>
      </w:r>
      <w:r w:rsidR="006759D6">
        <w:rPr>
          <w:rStyle w:val="1-Char"/>
          <w:rFonts w:hint="cs"/>
          <w:rtl/>
        </w:rPr>
        <w:t>ۀ</w:t>
      </w:r>
      <w:r w:rsidR="00CA737C" w:rsidRPr="00EC03A6">
        <w:rPr>
          <w:rStyle w:val="1-Char"/>
          <w:rFonts w:hint="cs"/>
          <w:rtl/>
        </w:rPr>
        <w:t xml:space="preserve"> تقسیم</w:t>
      </w:r>
      <w:r w:rsidR="00946CF4" w:rsidRPr="00EC03A6">
        <w:rPr>
          <w:rStyle w:val="1-Char"/>
          <w:rFonts w:hint="cs"/>
          <w:rtl/>
        </w:rPr>
        <w:t xml:space="preserve"> صدقات و درخواستشان </w:t>
      </w:r>
      <w:r w:rsidR="0076422E" w:rsidRPr="00EC03A6">
        <w:rPr>
          <w:rStyle w:val="1-Char"/>
          <w:rFonts w:hint="cs"/>
          <w:rtl/>
        </w:rPr>
        <w:t>با ناسزا و فحش‌گوئی است) و در مراجعه (94) ذکر احادیث صحیح در مورد ذی خو</w:t>
      </w:r>
      <w:r w:rsidR="00C2499E" w:rsidRPr="00EC03A6">
        <w:rPr>
          <w:rStyle w:val="1-Char"/>
          <w:rFonts w:hint="cs"/>
          <w:rtl/>
        </w:rPr>
        <w:t>ی</w:t>
      </w:r>
      <w:r w:rsidR="0076422E" w:rsidRPr="00EC03A6">
        <w:rPr>
          <w:rStyle w:val="1-Char"/>
          <w:rFonts w:hint="cs"/>
          <w:rtl/>
        </w:rPr>
        <w:t>صره</w:t>
      </w:r>
      <w:r w:rsidR="00AF1A18" w:rsidRPr="00EC03A6">
        <w:rPr>
          <w:rStyle w:val="1-Char"/>
          <w:rFonts w:hint="cs"/>
          <w:rtl/>
        </w:rPr>
        <w:t xml:space="preserve"> </w:t>
      </w:r>
      <w:r w:rsidR="00C2499E" w:rsidRPr="00EC03A6">
        <w:rPr>
          <w:rStyle w:val="1-Char"/>
          <w:rFonts w:hint="cs"/>
          <w:rtl/>
        </w:rPr>
        <w:t>که در تقسیم غنیمت بر پیامبر اعتراض نمود بود</w:t>
      </w:r>
      <w:r w:rsidR="00E31B25" w:rsidRPr="00EC03A6">
        <w:rPr>
          <w:rStyle w:val="1-Char"/>
          <w:rFonts w:hint="cs"/>
          <w:rtl/>
        </w:rPr>
        <w:t>،</w:t>
      </w:r>
      <w:r w:rsidR="00C2499E" w:rsidRPr="00EC03A6">
        <w:rPr>
          <w:rStyle w:val="1-Char"/>
          <w:rFonts w:hint="cs"/>
          <w:rtl/>
        </w:rPr>
        <w:t xml:space="preserve"> </w:t>
      </w:r>
      <w:r w:rsidR="00BD0744">
        <w:rPr>
          <w:rFonts w:hint="cs"/>
          <w:sz w:val="28"/>
          <w:szCs w:val="28"/>
          <w:rtl/>
          <w:lang w:bidi="fa-IR"/>
        </w:rPr>
        <w:t>–</w:t>
      </w:r>
      <w:r w:rsidR="00C2499E" w:rsidRPr="00EC03A6">
        <w:rPr>
          <w:rStyle w:val="1-Char"/>
          <w:rFonts w:hint="cs"/>
          <w:rtl/>
        </w:rPr>
        <w:t xml:space="preserve"> </w:t>
      </w:r>
      <w:r w:rsidR="00BD0744" w:rsidRPr="00EC03A6">
        <w:rPr>
          <w:rStyle w:val="1-Char"/>
          <w:rFonts w:hint="cs"/>
          <w:rtl/>
        </w:rPr>
        <w:t>گذشت و در حدیث جابر</w:t>
      </w:r>
      <w:r w:rsidR="003963F4" w:rsidRPr="003963F4">
        <w:rPr>
          <w:rStyle w:val="1-Char"/>
          <w:rFonts w:cs="CTraditional Arabic" w:hint="cs"/>
          <w:rtl/>
        </w:rPr>
        <w:t>س</w:t>
      </w:r>
      <w:r w:rsidR="00CB5A90" w:rsidRPr="00EC03A6">
        <w:rPr>
          <w:rStyle w:val="1-Char"/>
          <w:rFonts w:hint="cs"/>
          <w:rtl/>
        </w:rPr>
        <w:t xml:space="preserve"> در</w:t>
      </w:r>
      <w:r w:rsidR="00BD0744" w:rsidRPr="00EC03A6">
        <w:rPr>
          <w:rStyle w:val="1-Char"/>
          <w:rFonts w:hint="cs"/>
          <w:rtl/>
        </w:rPr>
        <w:t xml:space="preserve"> </w:t>
      </w:r>
      <w:r w:rsidR="001D7B6E" w:rsidRPr="00EC03A6">
        <w:rPr>
          <w:rStyle w:val="1-Char"/>
          <w:rFonts w:hint="cs"/>
          <w:rtl/>
        </w:rPr>
        <w:t>ح</w:t>
      </w:r>
      <w:r w:rsidR="00FD0582" w:rsidRPr="00EC03A6">
        <w:rPr>
          <w:rStyle w:val="1-Char"/>
          <w:rFonts w:hint="cs"/>
          <w:rtl/>
        </w:rPr>
        <w:t>نین</w:t>
      </w:r>
      <w:r w:rsidR="001D7B6E" w:rsidRPr="00EC03A6">
        <w:rPr>
          <w:rStyle w:val="1-Char"/>
          <w:rFonts w:hint="cs"/>
          <w:rtl/>
        </w:rPr>
        <w:t xml:space="preserve"> بوده است و از این‌رو می‌دانیم که صحابه در این امر دخالتی نداشته‌اند و این بارزترین چیزی است که در جریان تقسیم غنایم </w:t>
      </w:r>
      <w:r w:rsidR="0000406F" w:rsidRPr="00EC03A6">
        <w:rPr>
          <w:rStyle w:val="1-Char"/>
          <w:rFonts w:hint="cs"/>
          <w:rtl/>
        </w:rPr>
        <w:t>حُ</w:t>
      </w:r>
      <w:r w:rsidR="001D7B6E" w:rsidRPr="00EC03A6">
        <w:rPr>
          <w:rStyle w:val="1-Char"/>
          <w:rFonts w:hint="cs"/>
          <w:rtl/>
        </w:rPr>
        <w:t xml:space="preserve">نین مطرح است ولیکن </w:t>
      </w:r>
      <w:r w:rsidR="00916FFA" w:rsidRPr="00EC03A6">
        <w:rPr>
          <w:rStyle w:val="1-Char"/>
          <w:rFonts w:hint="cs"/>
          <w:rtl/>
        </w:rPr>
        <w:t>م</w:t>
      </w:r>
      <w:r w:rsidR="0000406F" w:rsidRPr="00EC03A6">
        <w:rPr>
          <w:rStyle w:val="1-Char"/>
          <w:rFonts w:hint="cs"/>
          <w:rtl/>
        </w:rPr>
        <w:t>سائلی</w:t>
      </w:r>
      <w:r w:rsidR="00916FFA" w:rsidRPr="00EC03A6">
        <w:rPr>
          <w:rStyle w:val="1-Char"/>
          <w:rFonts w:hint="eastAsia"/>
          <w:rtl/>
        </w:rPr>
        <w:t xml:space="preserve"> دیگر نیز مطرح </w:t>
      </w:r>
      <w:r w:rsidR="00712054" w:rsidRPr="00EC03A6">
        <w:rPr>
          <w:rStyle w:val="1-Char"/>
          <w:rFonts w:hint="cs"/>
          <w:rtl/>
        </w:rPr>
        <w:t>است</w:t>
      </w:r>
      <w:r w:rsidR="00E95B6E" w:rsidRPr="00EC03A6">
        <w:rPr>
          <w:rStyle w:val="1-Char"/>
          <w:rFonts w:hint="cs"/>
          <w:rtl/>
        </w:rPr>
        <w:t>،</w:t>
      </w:r>
      <w:r w:rsidR="00712054" w:rsidRPr="00EC03A6">
        <w:rPr>
          <w:rStyle w:val="1-Char"/>
          <w:rFonts w:hint="cs"/>
          <w:rtl/>
        </w:rPr>
        <w:t xml:space="preserve"> که شاید شیعه آن</w:t>
      </w:r>
      <w:r w:rsidR="00AB217F" w:rsidRPr="00EC03A6">
        <w:rPr>
          <w:rStyle w:val="1-Char"/>
          <w:rFonts w:hint="cs"/>
          <w:rtl/>
        </w:rPr>
        <w:t xml:space="preserve"> </w:t>
      </w:r>
      <w:r w:rsidR="00712054" w:rsidRPr="00EC03A6">
        <w:rPr>
          <w:rStyle w:val="1-Char"/>
          <w:rFonts w:hint="cs"/>
          <w:rtl/>
        </w:rPr>
        <w:t>را بهانه</w:t>
      </w:r>
      <w:r w:rsidR="00553802" w:rsidRPr="00EC03A6">
        <w:rPr>
          <w:rStyle w:val="1-Char"/>
          <w:rFonts w:hint="cs"/>
          <w:rtl/>
        </w:rPr>
        <w:t xml:space="preserve"> نکوهش صحابه نمایند</w:t>
      </w:r>
      <w:r w:rsidR="00E95B6E" w:rsidRPr="00EC03A6">
        <w:rPr>
          <w:rStyle w:val="1-Char"/>
          <w:rFonts w:hint="cs"/>
          <w:rtl/>
        </w:rPr>
        <w:t>،</w:t>
      </w:r>
      <w:r w:rsidR="00553802" w:rsidRPr="00EC03A6">
        <w:rPr>
          <w:rStyle w:val="1-Char"/>
          <w:rFonts w:hint="cs"/>
          <w:rtl/>
        </w:rPr>
        <w:t xml:space="preserve"> و ما به</w:t>
      </w:r>
      <w:r w:rsidR="006B7E93">
        <w:rPr>
          <w:rStyle w:val="1-Char"/>
          <w:rFonts w:hint="cs"/>
          <w:rtl/>
        </w:rPr>
        <w:t xml:space="preserve"> آن‌ها </w:t>
      </w:r>
      <w:r w:rsidR="00553802" w:rsidRPr="00EC03A6">
        <w:rPr>
          <w:rStyle w:val="1-Char"/>
          <w:rFonts w:hint="cs"/>
          <w:rtl/>
        </w:rPr>
        <w:t>اشاره نموده و بر</w:t>
      </w:r>
      <w:r w:rsidR="00E95B6E" w:rsidRPr="00EC03A6">
        <w:rPr>
          <w:rStyle w:val="1-Char"/>
          <w:rFonts w:hint="cs"/>
          <w:rtl/>
        </w:rPr>
        <w:t>ائت</w:t>
      </w:r>
      <w:r w:rsidR="00553802" w:rsidRPr="00EC03A6">
        <w:rPr>
          <w:rStyle w:val="1-Char"/>
          <w:rFonts w:hint="cs"/>
          <w:rtl/>
        </w:rPr>
        <w:t xml:space="preserve"> صحابه را از آن تبیین می‌نماییم از جمله انصار که چون پیامبر غنیمت زیادی به بزرگان قریش </w:t>
      </w:r>
      <w:r w:rsidR="00A76F83" w:rsidRPr="00EC03A6">
        <w:rPr>
          <w:rStyle w:val="1-Char"/>
          <w:rFonts w:hint="cs"/>
          <w:rtl/>
        </w:rPr>
        <w:t>داد از او ایراد گرفتند</w:t>
      </w:r>
      <w:r w:rsidR="00E95B6E" w:rsidRPr="00EC03A6">
        <w:rPr>
          <w:rStyle w:val="1-Char"/>
          <w:rFonts w:hint="cs"/>
          <w:rtl/>
        </w:rPr>
        <w:t>،</w:t>
      </w:r>
      <w:r w:rsidR="00A76F83" w:rsidRPr="00EC03A6">
        <w:rPr>
          <w:rStyle w:val="1-Char"/>
          <w:rFonts w:hint="cs"/>
          <w:rtl/>
        </w:rPr>
        <w:t xml:space="preserve"> </w:t>
      </w:r>
      <w:r w:rsidR="001C2CCF" w:rsidRPr="00EC03A6">
        <w:rPr>
          <w:rStyle w:val="1-Char"/>
          <w:rFonts w:hint="cs"/>
          <w:rtl/>
        </w:rPr>
        <w:t xml:space="preserve">و از این امر راضی </w:t>
      </w:r>
      <w:r w:rsidR="00C57B4D" w:rsidRPr="00EC03A6">
        <w:rPr>
          <w:rStyle w:val="1-Char"/>
          <w:rFonts w:hint="cs"/>
          <w:rtl/>
        </w:rPr>
        <w:t>نبودند</w:t>
      </w:r>
      <w:r w:rsidR="00E47B23" w:rsidRPr="00EC03A6">
        <w:rPr>
          <w:rStyle w:val="1-Char"/>
          <w:rFonts w:hint="cs"/>
          <w:rtl/>
        </w:rPr>
        <w:t xml:space="preserve"> سپس پیام</w:t>
      </w:r>
      <w:r w:rsidR="00382F88" w:rsidRPr="00EC03A6">
        <w:rPr>
          <w:rStyle w:val="1-Char"/>
          <w:rFonts w:hint="cs"/>
          <w:rtl/>
        </w:rPr>
        <w:t>ب</w:t>
      </w:r>
      <w:r w:rsidR="00E47B23" w:rsidRPr="00EC03A6">
        <w:rPr>
          <w:rStyle w:val="1-Char"/>
          <w:rFonts w:hint="cs"/>
          <w:rtl/>
        </w:rPr>
        <w:t>ر</w:t>
      </w:r>
      <w:r w:rsidR="00BB6F17" w:rsidRPr="00BB6F17">
        <w:rPr>
          <w:rStyle w:val="1-Char"/>
          <w:rFonts w:cs="CTraditional Arabic" w:hint="cs"/>
          <w:rtl/>
        </w:rPr>
        <w:t xml:space="preserve"> ج </w:t>
      </w:r>
      <w:r w:rsidR="001070F8" w:rsidRPr="00EC03A6">
        <w:rPr>
          <w:rStyle w:val="1-Char"/>
          <w:rFonts w:hint="cs"/>
          <w:rtl/>
        </w:rPr>
        <w:t>آنان را آگاه نمود و خطبه‌ای عظیم ایراد فرمود</w:t>
      </w:r>
      <w:r w:rsidR="00E95B6E" w:rsidRPr="00EC03A6">
        <w:rPr>
          <w:rStyle w:val="1-Char"/>
          <w:rFonts w:hint="cs"/>
          <w:rtl/>
        </w:rPr>
        <w:t>،</w:t>
      </w:r>
      <w:r w:rsidR="001070F8" w:rsidRPr="00EC03A6">
        <w:rPr>
          <w:rStyle w:val="1-Char"/>
          <w:rFonts w:hint="cs"/>
          <w:rtl/>
        </w:rPr>
        <w:t xml:space="preserve"> و سبب عمل خود را بیان نمود و فرمود</w:t>
      </w:r>
      <w:r w:rsidR="008126A4" w:rsidRPr="00EC03A6">
        <w:rPr>
          <w:rStyle w:val="1-Char"/>
          <w:rFonts w:hint="cs"/>
          <w:rtl/>
        </w:rPr>
        <w:t>:</w:t>
      </w:r>
      <w:r w:rsidR="001070F8" w:rsidRPr="00EC03A6">
        <w:rPr>
          <w:rStyle w:val="1-Char"/>
          <w:rFonts w:hint="cs"/>
          <w:rtl/>
        </w:rPr>
        <w:t xml:space="preserve"> </w:t>
      </w:r>
      <w:r w:rsidR="00E95B6E" w:rsidRPr="00EC03A6">
        <w:rPr>
          <w:rStyle w:val="1-Char"/>
          <w:rFonts w:hint="cs"/>
          <w:rtl/>
        </w:rPr>
        <w:t xml:space="preserve">خداوند </w:t>
      </w:r>
      <w:r w:rsidR="001070F8" w:rsidRPr="00EC03A6">
        <w:rPr>
          <w:rStyle w:val="1-Char"/>
          <w:rFonts w:hint="cs"/>
          <w:rtl/>
        </w:rPr>
        <w:t xml:space="preserve">خیر و برکت فراوانی </w:t>
      </w:r>
      <w:r w:rsidR="007B162B" w:rsidRPr="00EC03A6">
        <w:rPr>
          <w:rStyle w:val="1-Char"/>
          <w:rFonts w:hint="cs"/>
          <w:rtl/>
        </w:rPr>
        <w:t xml:space="preserve">برای انصار </w:t>
      </w:r>
      <w:r w:rsidR="00706095" w:rsidRPr="00EC03A6">
        <w:rPr>
          <w:rStyle w:val="1-Char"/>
          <w:rFonts w:hint="cs"/>
          <w:rtl/>
        </w:rPr>
        <w:t>ذخیره نموده است</w:t>
      </w:r>
      <w:r w:rsidR="00E95B6E" w:rsidRPr="00EC03A6">
        <w:rPr>
          <w:rStyle w:val="1-Char"/>
          <w:rFonts w:hint="cs"/>
          <w:rtl/>
        </w:rPr>
        <w:t>،</w:t>
      </w:r>
      <w:r w:rsidR="00706095" w:rsidRPr="00EC03A6">
        <w:rPr>
          <w:rStyle w:val="1-Char"/>
          <w:rFonts w:hint="cs"/>
          <w:rtl/>
        </w:rPr>
        <w:t xml:space="preserve"> و از جمله</w:t>
      </w:r>
      <w:r w:rsidR="00150EC7" w:rsidRPr="00EC03A6">
        <w:rPr>
          <w:rStyle w:val="1-Char"/>
          <w:rFonts w:hint="cs"/>
          <w:rtl/>
        </w:rPr>
        <w:t xml:space="preserve"> در آن خطبه به آنان فرمود</w:t>
      </w:r>
      <w:r w:rsidR="008126A4" w:rsidRPr="00EC03A6">
        <w:rPr>
          <w:rStyle w:val="1-Char"/>
          <w:rFonts w:hint="cs"/>
          <w:rtl/>
        </w:rPr>
        <w:t>:</w:t>
      </w:r>
      <w:r w:rsidR="00150EC7" w:rsidRPr="00EC03A6">
        <w:rPr>
          <w:rStyle w:val="1-Char"/>
          <w:rFonts w:hint="cs"/>
          <w:rtl/>
        </w:rPr>
        <w:t xml:space="preserve"> و اگر هجرت </w:t>
      </w:r>
      <w:r w:rsidR="00310383" w:rsidRPr="00EC03A6">
        <w:rPr>
          <w:rStyle w:val="1-Char"/>
          <w:rFonts w:hint="cs"/>
          <w:rtl/>
        </w:rPr>
        <w:t>نمی‌بود من نیز فردی از انصار می‌بودم و اگر تمام مردم</w:t>
      </w:r>
      <w:r w:rsidR="002D4C66" w:rsidRPr="00EC03A6">
        <w:rPr>
          <w:rStyle w:val="1-Char"/>
          <w:rFonts w:hint="cs"/>
          <w:rtl/>
        </w:rPr>
        <w:t xml:space="preserve"> </w:t>
      </w:r>
      <w:r w:rsidR="00E95B6E" w:rsidRPr="00EC03A6">
        <w:rPr>
          <w:rStyle w:val="1-Char"/>
          <w:rFonts w:hint="cs"/>
          <w:rtl/>
        </w:rPr>
        <w:t>طریقی</w:t>
      </w:r>
      <w:r w:rsidR="004949E8" w:rsidRPr="00EC03A6">
        <w:rPr>
          <w:rStyle w:val="1-Char"/>
          <w:rFonts w:hint="cs"/>
          <w:rtl/>
        </w:rPr>
        <w:t xml:space="preserve"> را بپیمایند</w:t>
      </w:r>
      <w:r w:rsidR="003A01D3" w:rsidRPr="00EC03A6">
        <w:rPr>
          <w:rStyle w:val="1-Char"/>
          <w:rFonts w:hint="cs"/>
          <w:rtl/>
        </w:rPr>
        <w:t xml:space="preserve"> من راه و طریق انصار را </w:t>
      </w:r>
      <w:r w:rsidR="00F71193" w:rsidRPr="00EC03A6">
        <w:rPr>
          <w:rStyle w:val="1-Char"/>
          <w:rFonts w:hint="cs"/>
          <w:rtl/>
        </w:rPr>
        <w:t>می‌پیمایم</w:t>
      </w:r>
      <w:r w:rsidR="006C3F38" w:rsidRPr="00EC03A6">
        <w:rPr>
          <w:rStyle w:val="1-Char"/>
          <w:rFonts w:hint="cs"/>
          <w:rtl/>
        </w:rPr>
        <w:t>.</w:t>
      </w:r>
      <w:r w:rsidR="00F71193" w:rsidRPr="00EC03A6">
        <w:rPr>
          <w:rStyle w:val="1-Char"/>
          <w:rFonts w:hint="cs"/>
          <w:rtl/>
        </w:rPr>
        <w:t xml:space="preserve"> </w:t>
      </w:r>
      <w:r w:rsidR="00EB68D9" w:rsidRPr="00EC03A6">
        <w:rPr>
          <w:rStyle w:val="1-Char"/>
          <w:rFonts w:hint="cs"/>
          <w:rtl/>
        </w:rPr>
        <w:t>(بخاری 4330)</w:t>
      </w:r>
      <w:r w:rsidR="00AC72E9" w:rsidRPr="00EC03A6">
        <w:rPr>
          <w:rStyle w:val="1-Char"/>
          <w:rFonts w:hint="cs"/>
          <w:rtl/>
        </w:rPr>
        <w:t xml:space="preserve"> </w:t>
      </w:r>
      <w:r w:rsidR="00F23DEF" w:rsidRPr="00EC03A6">
        <w:rPr>
          <w:rStyle w:val="1-Char"/>
          <w:rFonts w:hint="cs"/>
          <w:rtl/>
        </w:rPr>
        <w:t xml:space="preserve">و در این روایت بزرگترین </w:t>
      </w:r>
      <w:r w:rsidR="00BC34B5" w:rsidRPr="00EC03A6">
        <w:rPr>
          <w:rStyle w:val="1-Char"/>
          <w:rFonts w:hint="cs"/>
          <w:rtl/>
        </w:rPr>
        <w:t xml:space="preserve">فضیلت انصار نهفته است، و اگر گفته شود </w:t>
      </w:r>
      <w:r w:rsidR="006F1139" w:rsidRPr="00EC03A6">
        <w:rPr>
          <w:rStyle w:val="1-Char"/>
          <w:rFonts w:hint="cs"/>
          <w:rtl/>
        </w:rPr>
        <w:t>که در حدیث ابن مسعود</w:t>
      </w:r>
      <w:r w:rsidR="00292585" w:rsidRPr="00EC03A6">
        <w:rPr>
          <w:rStyle w:val="1-Char"/>
          <w:rFonts w:hint="cs"/>
          <w:rtl/>
        </w:rPr>
        <w:t xml:space="preserve"> نزد بخاری (4335) </w:t>
      </w:r>
      <w:r w:rsidR="00337728" w:rsidRPr="00EC03A6">
        <w:rPr>
          <w:rStyle w:val="1-Char"/>
          <w:rFonts w:hint="cs"/>
          <w:rtl/>
        </w:rPr>
        <w:t xml:space="preserve">آمده </w:t>
      </w:r>
      <w:r w:rsidR="003D2B36" w:rsidRPr="00EC03A6">
        <w:rPr>
          <w:rStyle w:val="1-Char"/>
          <w:rFonts w:hint="cs"/>
          <w:rtl/>
        </w:rPr>
        <w:t xml:space="preserve">که در آن واقعه </w:t>
      </w:r>
      <w:r w:rsidR="00F10F75" w:rsidRPr="00EC03A6">
        <w:rPr>
          <w:rStyle w:val="1-Char"/>
          <w:rFonts w:hint="cs"/>
          <w:rtl/>
        </w:rPr>
        <w:t>مردی از انصار گفته است</w:t>
      </w:r>
      <w:r w:rsidR="008126A4" w:rsidRPr="00EC03A6">
        <w:rPr>
          <w:rStyle w:val="1-Char"/>
          <w:rFonts w:hint="cs"/>
          <w:rtl/>
        </w:rPr>
        <w:t>:</w:t>
      </w:r>
      <w:r w:rsidR="00F10F75" w:rsidRPr="00EC03A6">
        <w:rPr>
          <w:rStyle w:val="1-Char"/>
          <w:rFonts w:hint="cs"/>
          <w:rtl/>
        </w:rPr>
        <w:t xml:space="preserve"> (پیامبر در این تقسیم قصدش الهی نبود)‌</w:t>
      </w:r>
      <w:r w:rsidR="00D332F1" w:rsidRPr="00EC03A6">
        <w:rPr>
          <w:rStyle w:val="1-Char"/>
          <w:rFonts w:hint="cs"/>
          <w:rtl/>
        </w:rPr>
        <w:t xml:space="preserve"> گوییم این مرد از جمله منافقین بود</w:t>
      </w:r>
      <w:r w:rsidR="00E95B6E" w:rsidRPr="00EC03A6">
        <w:rPr>
          <w:rStyle w:val="1-Char"/>
          <w:rFonts w:hint="cs"/>
          <w:rtl/>
        </w:rPr>
        <w:t>ه</w:t>
      </w:r>
      <w:r w:rsidR="00D332F1" w:rsidRPr="00EC03A6">
        <w:rPr>
          <w:rStyle w:val="1-Char"/>
          <w:rFonts w:hint="cs"/>
          <w:rtl/>
        </w:rPr>
        <w:t xml:space="preserve"> که نفاقشان معلوم بوده و در میان انصاریان سکنی و منزلت گرفته بود و نام و</w:t>
      </w:r>
      <w:r w:rsidR="00E553AF" w:rsidRPr="00EC03A6">
        <w:rPr>
          <w:rStyle w:val="1-Char"/>
          <w:rFonts w:hint="cs"/>
          <w:rtl/>
        </w:rPr>
        <w:t>ی</w:t>
      </w:r>
      <w:r w:rsidR="00D332F1" w:rsidRPr="00EC03A6">
        <w:rPr>
          <w:rStyle w:val="1-Char"/>
          <w:rFonts w:hint="cs"/>
          <w:rtl/>
        </w:rPr>
        <w:t xml:space="preserve"> معتب بن</w:t>
      </w:r>
      <w:r w:rsidR="00964A96" w:rsidRPr="00EC03A6">
        <w:rPr>
          <w:rStyle w:val="1-Char"/>
          <w:rFonts w:hint="cs"/>
          <w:rtl/>
        </w:rPr>
        <w:t xml:space="preserve"> قشیر بوده است. </w:t>
      </w:r>
      <w:r w:rsidR="0041273C" w:rsidRPr="00EC03A6">
        <w:rPr>
          <w:rStyle w:val="1-Char"/>
          <w:rFonts w:hint="cs"/>
          <w:rtl/>
        </w:rPr>
        <w:t>نگا</w:t>
      </w:r>
      <w:r w:rsidR="008126A4" w:rsidRPr="00EC03A6">
        <w:rPr>
          <w:rStyle w:val="1-Char"/>
          <w:rFonts w:hint="cs"/>
          <w:rtl/>
        </w:rPr>
        <w:t>:</w:t>
      </w:r>
      <w:r w:rsidR="0041273C" w:rsidRPr="00EC03A6">
        <w:rPr>
          <w:rStyle w:val="1-Char"/>
          <w:rFonts w:hint="cs"/>
          <w:rtl/>
        </w:rPr>
        <w:t xml:space="preserve"> فتح الباری (8/69). </w:t>
      </w:r>
    </w:p>
    <w:p w:rsidR="005E2CA5" w:rsidRPr="00EC03A6" w:rsidRDefault="0041273C" w:rsidP="00E553AF">
      <w:pPr>
        <w:tabs>
          <w:tab w:val="right" w:pos="7031"/>
        </w:tabs>
        <w:bidi/>
        <w:ind w:firstLine="284"/>
        <w:jc w:val="both"/>
        <w:rPr>
          <w:rStyle w:val="1-Char"/>
          <w:rtl/>
        </w:rPr>
      </w:pPr>
      <w:r w:rsidRPr="00EC03A6">
        <w:rPr>
          <w:rStyle w:val="1-Char"/>
          <w:rFonts w:hint="cs"/>
          <w:rtl/>
        </w:rPr>
        <w:t>و آخرین</w:t>
      </w:r>
      <w:r w:rsidR="004A5E84" w:rsidRPr="00EC03A6">
        <w:rPr>
          <w:rStyle w:val="1-Char"/>
          <w:rFonts w:hint="cs"/>
          <w:rtl/>
        </w:rPr>
        <w:t xml:space="preserve"> مسأله</w:t>
      </w:r>
      <w:r w:rsidR="005F381E" w:rsidRPr="00EC03A6">
        <w:rPr>
          <w:rStyle w:val="1-Char"/>
          <w:rFonts w:hint="cs"/>
          <w:rtl/>
        </w:rPr>
        <w:t xml:space="preserve"> در این زمینه [اعتراض بر پیامبر] اصرار مردم بر رسول خداست</w:t>
      </w:r>
      <w:r w:rsidR="00D65D4E" w:rsidRPr="00EC03A6">
        <w:rPr>
          <w:rStyle w:val="1-Char"/>
          <w:rFonts w:hint="cs"/>
          <w:rtl/>
        </w:rPr>
        <w:t xml:space="preserve"> تا اینکه فی، و غنیمت</w:t>
      </w:r>
      <w:r w:rsidR="00A12211" w:rsidRPr="00EC03A6">
        <w:rPr>
          <w:rStyle w:val="1-Char"/>
          <w:rFonts w:hint="cs"/>
          <w:rtl/>
        </w:rPr>
        <w:t xml:space="preserve"> را میانشان تقسیم نماید و به نزاع کشاندند و جب</w:t>
      </w:r>
      <w:r w:rsidR="006759D6">
        <w:rPr>
          <w:rStyle w:val="1-Char"/>
          <w:rFonts w:hint="cs"/>
          <w:rtl/>
        </w:rPr>
        <w:t>ۀ</w:t>
      </w:r>
      <w:r w:rsidR="00A12211" w:rsidRPr="00EC03A6">
        <w:rPr>
          <w:rStyle w:val="1-Char"/>
          <w:rFonts w:hint="cs"/>
          <w:rtl/>
        </w:rPr>
        <w:t xml:space="preserve"> ا</w:t>
      </w:r>
      <w:r w:rsidR="00936393" w:rsidRPr="00EC03A6">
        <w:rPr>
          <w:rStyle w:val="1-Char"/>
          <w:rFonts w:hint="cs"/>
          <w:rtl/>
        </w:rPr>
        <w:t>و</w:t>
      </w:r>
      <w:r w:rsidR="00A12211" w:rsidRPr="00EC03A6">
        <w:rPr>
          <w:rStyle w:val="1-Char"/>
          <w:rFonts w:hint="cs"/>
          <w:rtl/>
        </w:rPr>
        <w:t xml:space="preserve"> را از تنش گرفتند</w:t>
      </w:r>
      <w:r w:rsidR="00FB00CE" w:rsidRPr="00EC03A6">
        <w:rPr>
          <w:rStyle w:val="1-Char"/>
          <w:rFonts w:hint="cs"/>
          <w:rtl/>
        </w:rPr>
        <w:t xml:space="preserve"> و پیامبر بایستاد </w:t>
      </w:r>
      <w:r w:rsidR="00936393" w:rsidRPr="00EC03A6">
        <w:rPr>
          <w:rStyle w:val="1-Char"/>
          <w:rFonts w:hint="cs"/>
          <w:rtl/>
        </w:rPr>
        <w:t>و به آنان فرمود</w:t>
      </w:r>
      <w:r w:rsidR="008126A4" w:rsidRPr="00EC03A6">
        <w:rPr>
          <w:rStyle w:val="1-Char"/>
          <w:rFonts w:hint="cs"/>
          <w:rtl/>
        </w:rPr>
        <w:t>:</w:t>
      </w:r>
      <w:r w:rsidR="00936393" w:rsidRPr="00EC03A6">
        <w:rPr>
          <w:rStyle w:val="1-Char"/>
          <w:rFonts w:hint="cs"/>
          <w:rtl/>
        </w:rPr>
        <w:t xml:space="preserve"> (جبه‌ام </w:t>
      </w:r>
      <w:r w:rsidR="00F70F03" w:rsidRPr="00EC03A6">
        <w:rPr>
          <w:rStyle w:val="1-Char"/>
          <w:rFonts w:hint="cs"/>
          <w:rtl/>
        </w:rPr>
        <w:t>را به من پس دهید</w:t>
      </w:r>
      <w:r w:rsidR="009F03F6" w:rsidRPr="00EC03A6">
        <w:rPr>
          <w:rStyle w:val="1-Char"/>
          <w:rFonts w:hint="cs"/>
          <w:rtl/>
        </w:rPr>
        <w:t xml:space="preserve"> و چنانچه</w:t>
      </w:r>
      <w:r w:rsidR="0024211E" w:rsidRPr="00EC03A6">
        <w:rPr>
          <w:rStyle w:val="1-Char"/>
          <w:rFonts w:hint="cs"/>
          <w:rtl/>
        </w:rPr>
        <w:t xml:space="preserve"> به اندازه</w:t>
      </w:r>
      <w:r w:rsidR="00B52FD5" w:rsidRPr="00EC03A6">
        <w:rPr>
          <w:rStyle w:val="1-Char"/>
          <w:rFonts w:hint="cs"/>
          <w:rtl/>
        </w:rPr>
        <w:t xml:space="preserve"> </w:t>
      </w:r>
      <w:r w:rsidR="00F62A9C" w:rsidRPr="00EC03A6">
        <w:rPr>
          <w:rStyle w:val="1-Char"/>
          <w:rFonts w:hint="cs"/>
          <w:rtl/>
        </w:rPr>
        <w:t>هم</w:t>
      </w:r>
      <w:r w:rsidR="006759D6">
        <w:rPr>
          <w:rStyle w:val="1-Char"/>
          <w:rFonts w:hint="cs"/>
          <w:rtl/>
        </w:rPr>
        <w:t>ۀ</w:t>
      </w:r>
      <w:r w:rsidR="00F62A9C" w:rsidRPr="00EC03A6">
        <w:rPr>
          <w:rStyle w:val="1-Char"/>
          <w:rFonts w:hint="cs"/>
          <w:rtl/>
        </w:rPr>
        <w:t xml:space="preserve"> این نعمت می‌بود آن را میان شما تقسیم می‌نمودم و مرا </w:t>
      </w:r>
      <w:r w:rsidR="00A9564A" w:rsidRPr="00EC03A6">
        <w:rPr>
          <w:rStyle w:val="1-Char"/>
          <w:rFonts w:hint="cs"/>
          <w:rtl/>
        </w:rPr>
        <w:t>بخیل و دروغگو</w:t>
      </w:r>
      <w:r w:rsidR="00FB47E8" w:rsidRPr="00EC03A6">
        <w:rPr>
          <w:rStyle w:val="1-Char"/>
          <w:rFonts w:hint="cs"/>
          <w:rtl/>
        </w:rPr>
        <w:t xml:space="preserve"> و</w:t>
      </w:r>
      <w:r w:rsidR="001A28E2" w:rsidRPr="00EC03A6">
        <w:rPr>
          <w:rStyle w:val="1-Char"/>
          <w:rFonts w:hint="cs"/>
          <w:rtl/>
        </w:rPr>
        <w:t xml:space="preserve"> </w:t>
      </w:r>
      <w:r w:rsidR="00E553AF" w:rsidRPr="00EC03A6">
        <w:rPr>
          <w:rStyle w:val="1-Char"/>
          <w:rFonts w:hint="cs"/>
          <w:rtl/>
        </w:rPr>
        <w:t>ترسو</w:t>
      </w:r>
      <w:r w:rsidR="00FB47E8" w:rsidRPr="00EC03A6">
        <w:rPr>
          <w:rStyle w:val="1-Char"/>
          <w:rFonts w:hint="cs"/>
          <w:rtl/>
        </w:rPr>
        <w:t xml:space="preserve"> نمی‌یابی). </w:t>
      </w:r>
      <w:r w:rsidR="000E3A33" w:rsidRPr="00EC03A6">
        <w:rPr>
          <w:rStyle w:val="1-Char"/>
          <w:rFonts w:hint="cs"/>
          <w:rtl/>
        </w:rPr>
        <w:t>و در روایت</w:t>
      </w:r>
      <w:r w:rsidR="0043130B" w:rsidRPr="00EC03A6">
        <w:rPr>
          <w:rStyle w:val="1-Char"/>
          <w:rFonts w:hint="cs"/>
          <w:rtl/>
        </w:rPr>
        <w:t xml:space="preserve"> بخاری (3148)</w:t>
      </w:r>
      <w:r w:rsidR="00C8670A" w:rsidRPr="00EC03A6">
        <w:rPr>
          <w:rStyle w:val="1-Char"/>
          <w:rFonts w:hint="cs"/>
          <w:rtl/>
        </w:rPr>
        <w:t xml:space="preserve"> به این</w:t>
      </w:r>
      <w:r w:rsidR="001A28E2" w:rsidRPr="00EC03A6">
        <w:rPr>
          <w:rStyle w:val="1-Char"/>
          <w:rFonts w:hint="cs"/>
          <w:rtl/>
        </w:rPr>
        <w:t xml:space="preserve"> افرادی که</w:t>
      </w:r>
      <w:r w:rsidR="00D732C1">
        <w:rPr>
          <w:rStyle w:val="1-Char"/>
          <w:rFonts w:hint="cs"/>
          <w:rtl/>
        </w:rPr>
        <w:t xml:space="preserve"> اینگونه </w:t>
      </w:r>
      <w:r w:rsidR="00D23A03" w:rsidRPr="00EC03A6">
        <w:rPr>
          <w:rStyle w:val="1-Char"/>
          <w:rFonts w:hint="cs"/>
          <w:rtl/>
        </w:rPr>
        <w:t>با پیامبر برخورد نموده‌اند تصریح شده است که آنان اعر</w:t>
      </w:r>
      <w:r w:rsidR="00E553AF" w:rsidRPr="00EC03A6">
        <w:rPr>
          <w:rStyle w:val="1-Char"/>
          <w:rFonts w:hint="cs"/>
          <w:rtl/>
        </w:rPr>
        <w:t>ابیانی بوده‌اند که تازه مسلمان ش</w:t>
      </w:r>
      <w:r w:rsidR="00D23A03" w:rsidRPr="00EC03A6">
        <w:rPr>
          <w:rStyle w:val="1-Char"/>
          <w:rFonts w:hint="cs"/>
          <w:rtl/>
        </w:rPr>
        <w:t xml:space="preserve">ده‌اند و این روایت </w:t>
      </w:r>
      <w:r w:rsidR="008B377C" w:rsidRPr="00EC03A6">
        <w:rPr>
          <w:rStyle w:val="1-Char"/>
          <w:rFonts w:hint="cs"/>
          <w:rtl/>
        </w:rPr>
        <w:t>صحابه را از این تهمت و موضع</w:t>
      </w:r>
      <w:r w:rsidR="008B377C" w:rsidRPr="00EC03A6">
        <w:rPr>
          <w:rStyle w:val="1-Char"/>
          <w:rFonts w:hint="eastAsia"/>
          <w:rtl/>
        </w:rPr>
        <w:t>‌</w:t>
      </w:r>
      <w:r w:rsidR="008B377C" w:rsidRPr="00EC03A6">
        <w:rPr>
          <w:rStyle w:val="1-Char"/>
          <w:rFonts w:hint="cs"/>
          <w:rtl/>
        </w:rPr>
        <w:t xml:space="preserve">‌گیری </w:t>
      </w:r>
      <w:r w:rsidR="00B170A9" w:rsidRPr="00EC03A6">
        <w:rPr>
          <w:rStyle w:val="1-Char"/>
          <w:rFonts w:hint="cs"/>
          <w:rtl/>
        </w:rPr>
        <w:t>ناشایست</w:t>
      </w:r>
      <w:r w:rsidR="00070485" w:rsidRPr="00EC03A6">
        <w:rPr>
          <w:rStyle w:val="1-Char"/>
          <w:rFonts w:hint="cs"/>
          <w:rtl/>
        </w:rPr>
        <w:t xml:space="preserve"> تبرئه می‌نماید. </w:t>
      </w:r>
    </w:p>
    <w:p w:rsidR="00070485" w:rsidRPr="00EC03A6" w:rsidRDefault="00070485" w:rsidP="00E577D7">
      <w:pPr>
        <w:tabs>
          <w:tab w:val="right" w:pos="7031"/>
        </w:tabs>
        <w:bidi/>
        <w:ind w:firstLine="284"/>
        <w:jc w:val="both"/>
        <w:rPr>
          <w:rStyle w:val="1-Char"/>
          <w:rtl/>
        </w:rPr>
      </w:pPr>
      <w:r w:rsidRPr="00EC03A6">
        <w:rPr>
          <w:rStyle w:val="1-Char"/>
          <w:rFonts w:hint="cs"/>
          <w:rtl/>
        </w:rPr>
        <w:t>اما اشاره عبدالحسین</w:t>
      </w:r>
      <w:r w:rsidR="00825112" w:rsidRPr="00EC03A6">
        <w:rPr>
          <w:rStyle w:val="1-Char"/>
          <w:rFonts w:hint="cs"/>
          <w:rtl/>
        </w:rPr>
        <w:t xml:space="preserve"> به طعنه و نیش دربار</w:t>
      </w:r>
      <w:r w:rsidR="006759D6">
        <w:rPr>
          <w:rStyle w:val="1-Char"/>
          <w:rFonts w:hint="cs"/>
          <w:rtl/>
        </w:rPr>
        <w:t>ۀ</w:t>
      </w:r>
      <w:r w:rsidR="00825112" w:rsidRPr="00EC03A6">
        <w:rPr>
          <w:rStyle w:val="1-Char"/>
          <w:rFonts w:hint="cs"/>
          <w:rtl/>
        </w:rPr>
        <w:t xml:space="preserve"> صدقات</w:t>
      </w:r>
      <w:r w:rsidR="005A5C86" w:rsidRPr="00EC03A6">
        <w:rPr>
          <w:rStyle w:val="1-Char"/>
          <w:rFonts w:hint="cs"/>
          <w:rtl/>
        </w:rPr>
        <w:t xml:space="preserve"> همگ</w:t>
      </w:r>
      <w:r w:rsidR="00C754FB" w:rsidRPr="00EC03A6">
        <w:rPr>
          <w:rStyle w:val="1-Char"/>
          <w:rFonts w:hint="cs"/>
          <w:rtl/>
        </w:rPr>
        <w:t>ی</w:t>
      </w:r>
      <w:r w:rsidR="005A5C86" w:rsidRPr="00EC03A6">
        <w:rPr>
          <w:rStyle w:val="1-Char"/>
          <w:rFonts w:hint="cs"/>
          <w:rtl/>
        </w:rPr>
        <w:t xml:space="preserve"> </w:t>
      </w:r>
      <w:r w:rsidR="005E694A" w:rsidRPr="00EC03A6">
        <w:rPr>
          <w:rStyle w:val="1-Char"/>
          <w:rFonts w:hint="cs"/>
          <w:rtl/>
        </w:rPr>
        <w:t>بر این امر اتفاق دارن</w:t>
      </w:r>
      <w:r w:rsidR="00C754FB" w:rsidRPr="00EC03A6">
        <w:rPr>
          <w:rStyle w:val="1-Char"/>
          <w:rFonts w:hint="cs"/>
          <w:rtl/>
        </w:rPr>
        <w:t>د</w:t>
      </w:r>
      <w:r w:rsidR="005E694A" w:rsidRPr="00EC03A6">
        <w:rPr>
          <w:rStyle w:val="1-Char"/>
          <w:rFonts w:hint="cs"/>
          <w:rtl/>
        </w:rPr>
        <w:t xml:space="preserve"> که از اعمال </w:t>
      </w:r>
      <w:r w:rsidR="005D5D55" w:rsidRPr="00EC03A6">
        <w:rPr>
          <w:rStyle w:val="1-Char"/>
          <w:rFonts w:hint="cs"/>
          <w:rtl/>
        </w:rPr>
        <w:t xml:space="preserve">منافقین </w:t>
      </w:r>
      <w:r w:rsidR="00DB3181" w:rsidRPr="00EC03A6">
        <w:rPr>
          <w:rStyle w:val="1-Char"/>
          <w:rFonts w:hint="cs"/>
          <w:rtl/>
        </w:rPr>
        <w:t xml:space="preserve">است و از جمله </w:t>
      </w:r>
      <w:r w:rsidR="00931BEA" w:rsidRPr="00EC03A6">
        <w:rPr>
          <w:rStyle w:val="1-Char"/>
          <w:rFonts w:hint="cs"/>
          <w:rtl/>
        </w:rPr>
        <w:t>مسائلی است که صحابه از آن مبرا می‌باشند و این امر با مراجعه به تفسیر آی</w:t>
      </w:r>
      <w:r w:rsidR="006759D6">
        <w:rPr>
          <w:rStyle w:val="1-Char"/>
          <w:rFonts w:hint="cs"/>
          <w:rtl/>
        </w:rPr>
        <w:t>ۀ</w:t>
      </w:r>
      <w:r w:rsidR="007E01CF" w:rsidRPr="00EC03A6">
        <w:rPr>
          <w:rStyle w:val="1-Char"/>
          <w:rFonts w:hint="cs"/>
          <w:rtl/>
        </w:rPr>
        <w:t>:</w:t>
      </w:r>
      <w:r w:rsidR="00E577D7">
        <w:rPr>
          <w:rStyle w:val="1-Char"/>
          <w:rFonts w:hint="cs"/>
          <w:rtl/>
        </w:rPr>
        <w:t xml:space="preserve"> </w:t>
      </w:r>
      <w:r w:rsidR="00E577D7">
        <w:rPr>
          <w:rStyle w:val="1-Char"/>
          <w:rFonts w:ascii="Traditional Arabic" w:hAnsi="Traditional Arabic" w:cs="Traditional Arabic"/>
          <w:rtl/>
        </w:rPr>
        <w:t>﴿</w:t>
      </w:r>
      <w:r w:rsidR="00E577D7" w:rsidRPr="00122E9F">
        <w:rPr>
          <w:rStyle w:val="9-Char"/>
          <w:rFonts w:hint="cs"/>
          <w:rtl/>
        </w:rPr>
        <w:t>ٱ</w:t>
      </w:r>
      <w:r w:rsidR="00E577D7" w:rsidRPr="00122E9F">
        <w:rPr>
          <w:rStyle w:val="9-Char"/>
          <w:rFonts w:hint="eastAsia"/>
          <w:rtl/>
        </w:rPr>
        <w:t>لَّذِينَ</w:t>
      </w:r>
      <w:r w:rsidR="00E577D7" w:rsidRPr="00122E9F">
        <w:rPr>
          <w:rStyle w:val="9-Char"/>
          <w:rtl/>
        </w:rPr>
        <w:t xml:space="preserve"> يَلۡمِزُونَ </w:t>
      </w:r>
      <w:r w:rsidR="00E577D7" w:rsidRPr="00122E9F">
        <w:rPr>
          <w:rStyle w:val="9-Char"/>
          <w:rFonts w:hint="cs"/>
          <w:rtl/>
        </w:rPr>
        <w:t>ٱ</w:t>
      </w:r>
      <w:r w:rsidR="00E577D7" w:rsidRPr="00122E9F">
        <w:rPr>
          <w:rStyle w:val="9-Char"/>
          <w:rFonts w:hint="eastAsia"/>
          <w:rtl/>
        </w:rPr>
        <w:t>لۡمُطَّوِّعِينَ</w:t>
      </w:r>
      <w:r w:rsidR="00E577D7" w:rsidRPr="00122E9F">
        <w:rPr>
          <w:rStyle w:val="9-Char"/>
          <w:rtl/>
        </w:rPr>
        <w:t xml:space="preserve"> مِنَ </w:t>
      </w:r>
      <w:r w:rsidR="00E577D7" w:rsidRPr="00122E9F">
        <w:rPr>
          <w:rStyle w:val="9-Char"/>
          <w:rFonts w:hint="cs"/>
          <w:rtl/>
        </w:rPr>
        <w:t>ٱ</w:t>
      </w:r>
      <w:r w:rsidR="00E577D7" w:rsidRPr="00122E9F">
        <w:rPr>
          <w:rStyle w:val="9-Char"/>
          <w:rFonts w:hint="eastAsia"/>
          <w:rtl/>
        </w:rPr>
        <w:t>لۡمُؤۡمِنِينَ</w:t>
      </w:r>
      <w:r w:rsidR="00E577D7" w:rsidRPr="00122E9F">
        <w:rPr>
          <w:rStyle w:val="9-Char"/>
          <w:rtl/>
        </w:rPr>
        <w:t xml:space="preserve"> فِي </w:t>
      </w:r>
      <w:r w:rsidR="00E577D7" w:rsidRPr="00122E9F">
        <w:rPr>
          <w:rStyle w:val="9-Char"/>
          <w:rFonts w:hint="cs"/>
          <w:rtl/>
        </w:rPr>
        <w:t>ٱ</w:t>
      </w:r>
      <w:r w:rsidR="00E577D7" w:rsidRPr="00122E9F">
        <w:rPr>
          <w:rStyle w:val="9-Char"/>
          <w:rFonts w:hint="eastAsia"/>
          <w:rtl/>
        </w:rPr>
        <w:t>لصَّدَقَٰتِ</w:t>
      </w:r>
      <w:r w:rsidR="00E577D7" w:rsidRPr="00122E9F">
        <w:rPr>
          <w:rStyle w:val="9-Char"/>
          <w:rtl/>
        </w:rPr>
        <w:t xml:space="preserve"> وَ</w:t>
      </w:r>
      <w:r w:rsidR="00E577D7" w:rsidRPr="00122E9F">
        <w:rPr>
          <w:rStyle w:val="9-Char"/>
          <w:rFonts w:hint="cs"/>
          <w:rtl/>
        </w:rPr>
        <w:t>ٱ</w:t>
      </w:r>
      <w:r w:rsidR="00E577D7" w:rsidRPr="00122E9F">
        <w:rPr>
          <w:rStyle w:val="9-Char"/>
          <w:rFonts w:hint="eastAsia"/>
          <w:rtl/>
        </w:rPr>
        <w:t>لَّذِينَ</w:t>
      </w:r>
      <w:r w:rsidR="00E577D7" w:rsidRPr="00122E9F">
        <w:rPr>
          <w:rStyle w:val="9-Char"/>
          <w:rtl/>
        </w:rPr>
        <w:t xml:space="preserve"> لَا يَجِدُونَ إِلَّا جُهۡدَهُمۡ فَيَسۡخَرُونَ مِنۡهُمۡ سَخِرَ </w:t>
      </w:r>
      <w:r w:rsidR="00E577D7" w:rsidRPr="00122E9F">
        <w:rPr>
          <w:rStyle w:val="9-Char"/>
          <w:rFonts w:hint="cs"/>
          <w:rtl/>
        </w:rPr>
        <w:t>ٱ</w:t>
      </w:r>
      <w:r w:rsidR="00E577D7" w:rsidRPr="00122E9F">
        <w:rPr>
          <w:rStyle w:val="9-Char"/>
          <w:rFonts w:hint="eastAsia"/>
          <w:rtl/>
        </w:rPr>
        <w:t>للَّهُ</w:t>
      </w:r>
      <w:r w:rsidR="00E577D7" w:rsidRPr="00122E9F">
        <w:rPr>
          <w:rStyle w:val="9-Char"/>
          <w:rtl/>
        </w:rPr>
        <w:t xml:space="preserve"> مِنۡهُمۡ وَلَهُمۡ عَذَابٌ أَلِيمٌ٧٩</w:t>
      </w:r>
      <w:r w:rsidR="00E577D7">
        <w:rPr>
          <w:rStyle w:val="1-Char"/>
          <w:rFonts w:ascii="Traditional Arabic" w:hAnsi="Traditional Arabic" w:cs="Traditional Arabic"/>
          <w:rtl/>
        </w:rPr>
        <w:t>﴾</w:t>
      </w:r>
      <w:r w:rsidR="00E577D7">
        <w:rPr>
          <w:rStyle w:val="1-Char"/>
          <w:rFonts w:hint="cs"/>
          <w:rtl/>
        </w:rPr>
        <w:t xml:space="preserve"> </w:t>
      </w:r>
      <w:r w:rsidR="00053431">
        <w:rPr>
          <w:rStyle w:val="8-Char"/>
          <w:rFonts w:hint="cs"/>
          <w:rtl/>
        </w:rPr>
        <w:t>[</w:t>
      </w:r>
      <w:r w:rsidR="007E01CF" w:rsidRPr="00053431">
        <w:rPr>
          <w:rStyle w:val="8-Char"/>
          <w:rtl/>
        </w:rPr>
        <w:t>التوبة:</w:t>
      </w:r>
      <w:r w:rsidR="00053431">
        <w:rPr>
          <w:rStyle w:val="8-Char"/>
          <w:rFonts w:hint="cs"/>
          <w:rtl/>
        </w:rPr>
        <w:t xml:space="preserve"> </w:t>
      </w:r>
      <w:r w:rsidR="007E01CF" w:rsidRPr="00053431">
        <w:rPr>
          <w:rStyle w:val="8-Char"/>
          <w:rtl/>
        </w:rPr>
        <w:t>79</w:t>
      </w:r>
      <w:r w:rsidR="00053431">
        <w:rPr>
          <w:rStyle w:val="8-Char"/>
          <w:rFonts w:hint="cs"/>
          <w:rtl/>
        </w:rPr>
        <w:t>]</w:t>
      </w:r>
      <w:r w:rsidR="00FE4892" w:rsidRPr="00053431">
        <w:rPr>
          <w:rStyle w:val="1-Char"/>
          <w:rtl/>
        </w:rPr>
        <w:t xml:space="preserve"> </w:t>
      </w:r>
      <w:r w:rsidR="009130AC" w:rsidRPr="00EC03A6">
        <w:rPr>
          <w:rStyle w:val="1-Char"/>
          <w:rFonts w:hint="cs"/>
          <w:rtl/>
        </w:rPr>
        <w:t>آشکار و معلوم است. نگا</w:t>
      </w:r>
      <w:r w:rsidR="008126A4" w:rsidRPr="00EC03A6">
        <w:rPr>
          <w:rStyle w:val="1-Char"/>
          <w:rFonts w:hint="cs"/>
          <w:rtl/>
        </w:rPr>
        <w:t>:</w:t>
      </w:r>
      <w:r w:rsidR="009130AC" w:rsidRPr="00EC03A6">
        <w:rPr>
          <w:rStyle w:val="1-Char"/>
          <w:rFonts w:hint="cs"/>
          <w:rtl/>
        </w:rPr>
        <w:t xml:space="preserve"> </w:t>
      </w:r>
      <w:r w:rsidR="00C754FB" w:rsidRPr="00EC03A6">
        <w:rPr>
          <w:rStyle w:val="1-Char"/>
          <w:rFonts w:hint="cs"/>
          <w:rtl/>
        </w:rPr>
        <w:t>تفس</w:t>
      </w:r>
      <w:r w:rsidR="009130AC" w:rsidRPr="00EC03A6">
        <w:rPr>
          <w:rStyle w:val="1-Char"/>
          <w:rFonts w:hint="cs"/>
          <w:rtl/>
        </w:rPr>
        <w:t xml:space="preserve">یر طبری (10/121-124)، (تفسیر ابن کثیر) (2/375-376). </w:t>
      </w:r>
    </w:p>
    <w:p w:rsidR="005E2CA5" w:rsidRPr="00EC03A6" w:rsidRDefault="009130AC" w:rsidP="00E577D7">
      <w:pPr>
        <w:tabs>
          <w:tab w:val="right" w:pos="7031"/>
        </w:tabs>
        <w:bidi/>
        <w:ind w:firstLine="284"/>
        <w:jc w:val="both"/>
        <w:rPr>
          <w:rStyle w:val="1-Char"/>
          <w:rtl/>
        </w:rPr>
      </w:pPr>
      <w:r w:rsidRPr="00EC03A6">
        <w:rPr>
          <w:rStyle w:val="1-Char"/>
          <w:rFonts w:hint="cs"/>
          <w:rtl/>
        </w:rPr>
        <w:t>و اما اگر هدف عبدالحسین اشاره به آی</w:t>
      </w:r>
      <w:r w:rsidR="006759D6">
        <w:rPr>
          <w:rStyle w:val="1-Char"/>
          <w:rFonts w:hint="cs"/>
          <w:rtl/>
        </w:rPr>
        <w:t>ۀ</w:t>
      </w:r>
      <w:r w:rsidR="007E01CF" w:rsidRPr="00EC03A6">
        <w:rPr>
          <w:rStyle w:val="1-Char"/>
          <w:rFonts w:hint="cs"/>
          <w:rtl/>
        </w:rPr>
        <w:t>:</w:t>
      </w:r>
      <w:r w:rsidR="00E577D7">
        <w:rPr>
          <w:rStyle w:val="1-Char"/>
          <w:rFonts w:hint="cs"/>
          <w:rtl/>
        </w:rPr>
        <w:t xml:space="preserve"> </w:t>
      </w:r>
      <w:r w:rsidR="00E577D7">
        <w:rPr>
          <w:rStyle w:val="1-Char"/>
          <w:rFonts w:ascii="Traditional Arabic" w:hAnsi="Traditional Arabic" w:cs="Traditional Arabic"/>
          <w:rtl/>
        </w:rPr>
        <w:t>﴿</w:t>
      </w:r>
      <w:r w:rsidR="00E577D7" w:rsidRPr="00122E9F">
        <w:rPr>
          <w:rStyle w:val="9-Char"/>
          <w:rtl/>
        </w:rPr>
        <w:t xml:space="preserve">وَمِنۡهُم مَّن يَلۡمِزُكَ فِي </w:t>
      </w:r>
      <w:r w:rsidR="00E577D7" w:rsidRPr="00122E9F">
        <w:rPr>
          <w:rStyle w:val="9-Char"/>
          <w:rFonts w:hint="cs"/>
          <w:rtl/>
        </w:rPr>
        <w:t>ٱ</w:t>
      </w:r>
      <w:r w:rsidR="00E577D7" w:rsidRPr="00122E9F">
        <w:rPr>
          <w:rStyle w:val="9-Char"/>
          <w:rFonts w:hint="eastAsia"/>
          <w:rtl/>
        </w:rPr>
        <w:t>لصَّدَقَٰتِ</w:t>
      </w:r>
      <w:r w:rsidR="00E577D7" w:rsidRPr="00122E9F">
        <w:rPr>
          <w:rStyle w:val="9-Char"/>
          <w:rtl/>
        </w:rPr>
        <w:t xml:space="preserve"> فَإِنۡ أُعۡطُواْ مِنۡهَا رَضُواْ وَإِن لَّمۡ يُعۡطَوۡاْ مِنۡهَآ إِذَا هُمۡ يَسۡخَطُونَ٥٨</w:t>
      </w:r>
      <w:r w:rsidR="00E577D7">
        <w:rPr>
          <w:rStyle w:val="1-Char"/>
          <w:rFonts w:ascii="Traditional Arabic" w:hAnsi="Traditional Arabic" w:cs="Traditional Arabic"/>
          <w:rtl/>
        </w:rPr>
        <w:t>﴾</w:t>
      </w:r>
      <w:r w:rsidR="00E577D7">
        <w:rPr>
          <w:rStyle w:val="1-Char"/>
          <w:rFonts w:hint="cs"/>
          <w:rtl/>
        </w:rPr>
        <w:t xml:space="preserve"> </w:t>
      </w:r>
      <w:r w:rsidR="00053431">
        <w:rPr>
          <w:rStyle w:val="8-Char"/>
          <w:rFonts w:hint="cs"/>
          <w:rtl/>
        </w:rPr>
        <w:t>[</w:t>
      </w:r>
      <w:r w:rsidR="007E01CF" w:rsidRPr="00053431">
        <w:rPr>
          <w:rStyle w:val="8-Char"/>
          <w:rtl/>
        </w:rPr>
        <w:t>التوبة:</w:t>
      </w:r>
      <w:r w:rsidR="00053431">
        <w:rPr>
          <w:rStyle w:val="8-Char"/>
          <w:rFonts w:hint="cs"/>
          <w:rtl/>
        </w:rPr>
        <w:t xml:space="preserve"> </w:t>
      </w:r>
      <w:r w:rsidR="007E01CF" w:rsidRPr="00053431">
        <w:rPr>
          <w:rStyle w:val="8-Char"/>
          <w:rtl/>
        </w:rPr>
        <w:t>58</w:t>
      </w:r>
      <w:r w:rsidR="00053431">
        <w:rPr>
          <w:rStyle w:val="8-Char"/>
          <w:rFonts w:hint="cs"/>
          <w:rtl/>
        </w:rPr>
        <w:t>]</w:t>
      </w:r>
      <w:r w:rsidR="00FE4892">
        <w:rPr>
          <w:rFonts w:cs="Al-QuranAlKareem"/>
          <w:b/>
          <w:bCs/>
          <w:szCs w:val="32"/>
          <w:rtl/>
          <w:lang w:bidi="fa-IR"/>
        </w:rPr>
        <w:t xml:space="preserve"> </w:t>
      </w:r>
      <w:r w:rsidR="005A0536" w:rsidRPr="00EC03A6">
        <w:rPr>
          <w:rStyle w:val="1-Char"/>
          <w:rFonts w:hint="cs"/>
          <w:rtl/>
        </w:rPr>
        <w:t>باشد این آیه همچون آیه دیگر مختص به منافقین یا افراد</w:t>
      </w:r>
      <w:r w:rsidR="007803F4" w:rsidRPr="00EC03A6">
        <w:rPr>
          <w:rStyle w:val="1-Char"/>
          <w:rFonts w:hint="cs"/>
          <w:rtl/>
        </w:rPr>
        <w:t xml:space="preserve"> ضعیف الایمان از قبیل ذی </w:t>
      </w:r>
      <w:r w:rsidR="005A0536" w:rsidRPr="00EC03A6">
        <w:rPr>
          <w:rStyle w:val="1-Char"/>
          <w:rFonts w:hint="cs"/>
          <w:rtl/>
        </w:rPr>
        <w:t>خویصره</w:t>
      </w:r>
      <w:r w:rsidR="00591F7C" w:rsidRPr="00EC03A6">
        <w:rPr>
          <w:rStyle w:val="1-Char"/>
          <w:rFonts w:hint="cs"/>
          <w:rtl/>
        </w:rPr>
        <w:t xml:space="preserve"> سابق می</w:t>
      </w:r>
      <w:r w:rsidR="00591F7C" w:rsidRPr="00EC03A6">
        <w:rPr>
          <w:rStyle w:val="1-Char"/>
          <w:rFonts w:hint="eastAsia"/>
          <w:rtl/>
        </w:rPr>
        <w:t>‌</w:t>
      </w:r>
      <w:r w:rsidR="00591F7C" w:rsidRPr="00EC03A6">
        <w:rPr>
          <w:rStyle w:val="1-Char"/>
          <w:rFonts w:hint="cs"/>
          <w:rtl/>
        </w:rPr>
        <w:t xml:space="preserve">باشد </w:t>
      </w:r>
      <w:r w:rsidR="00917ABB" w:rsidRPr="00EC03A6">
        <w:rPr>
          <w:rStyle w:val="1-Char"/>
          <w:rFonts w:hint="cs"/>
          <w:rtl/>
        </w:rPr>
        <w:t xml:space="preserve">و با مراجعه </w:t>
      </w:r>
      <w:r w:rsidR="007803F4" w:rsidRPr="00EC03A6">
        <w:rPr>
          <w:rStyle w:val="1-Char"/>
          <w:rFonts w:hint="cs"/>
          <w:rtl/>
        </w:rPr>
        <w:t xml:space="preserve">به </w:t>
      </w:r>
      <w:r w:rsidR="00917ABB" w:rsidRPr="00EC03A6">
        <w:rPr>
          <w:rStyle w:val="1-Char"/>
          <w:rFonts w:hint="cs"/>
          <w:rtl/>
        </w:rPr>
        <w:t xml:space="preserve">تفاسیری مانند (طبری) </w:t>
      </w:r>
      <w:r w:rsidR="00FD790F" w:rsidRPr="00EC03A6">
        <w:rPr>
          <w:rStyle w:val="1-Char"/>
          <w:rFonts w:hint="cs"/>
          <w:rtl/>
        </w:rPr>
        <w:t xml:space="preserve">(10/95-96)، (ابن کثیر) (2/363-364) واقعیت امر معلوم می‌گردد، و به هر حال </w:t>
      </w:r>
      <w:r w:rsidR="00086CC3" w:rsidRPr="00EC03A6">
        <w:rPr>
          <w:rStyle w:val="1-Char"/>
          <w:rFonts w:hint="cs"/>
          <w:rtl/>
        </w:rPr>
        <w:t>برائت همه صحابه از اتهام</w:t>
      </w:r>
      <w:r w:rsidR="000158E5" w:rsidRPr="00EC03A6">
        <w:rPr>
          <w:rStyle w:val="1-Char"/>
          <w:rFonts w:hint="cs"/>
          <w:rtl/>
        </w:rPr>
        <w:t xml:space="preserve"> </w:t>
      </w:r>
      <w:r w:rsidR="0013746E" w:rsidRPr="00EC03A6">
        <w:rPr>
          <w:rStyle w:val="1-Char"/>
          <w:rFonts w:hint="cs"/>
          <w:rtl/>
        </w:rPr>
        <w:t>رافضیان</w:t>
      </w:r>
      <w:r w:rsidR="00B7624B" w:rsidRPr="00EC03A6">
        <w:rPr>
          <w:rStyle w:val="1-Char"/>
          <w:rFonts w:hint="cs"/>
          <w:rtl/>
        </w:rPr>
        <w:t xml:space="preserve"> </w:t>
      </w:r>
      <w:r w:rsidR="00595F6A" w:rsidRPr="00EC03A6">
        <w:rPr>
          <w:rStyle w:val="1-Char"/>
          <w:rFonts w:hint="cs"/>
          <w:rtl/>
        </w:rPr>
        <w:t>تحقق می</w:t>
      </w:r>
      <w:r w:rsidR="00595F6A" w:rsidRPr="00EC03A6">
        <w:rPr>
          <w:rStyle w:val="1-Char"/>
          <w:rFonts w:hint="eastAsia"/>
          <w:rtl/>
        </w:rPr>
        <w:t>‌</w:t>
      </w:r>
      <w:r w:rsidR="00595F6A" w:rsidRPr="00EC03A6">
        <w:rPr>
          <w:rStyle w:val="1-Char"/>
          <w:rFonts w:hint="cs"/>
          <w:rtl/>
        </w:rPr>
        <w:t>یابد و اما مسائلی که در</w:t>
      </w:r>
      <w:r w:rsidR="006B7E93">
        <w:rPr>
          <w:rStyle w:val="1-Char"/>
          <w:rFonts w:hint="cs"/>
          <w:rtl/>
        </w:rPr>
        <w:t xml:space="preserve"> آن‌ها </w:t>
      </w:r>
      <w:r w:rsidR="00595F6A" w:rsidRPr="00EC03A6">
        <w:rPr>
          <w:rStyle w:val="1-Char"/>
          <w:rFonts w:hint="cs"/>
          <w:rtl/>
        </w:rPr>
        <w:t xml:space="preserve">ایرادی متوجه صحابه نمی‌گردد اینکه عبدالحسین </w:t>
      </w:r>
      <w:r w:rsidR="00114341" w:rsidRPr="00EC03A6">
        <w:rPr>
          <w:rStyle w:val="1-Char"/>
          <w:rFonts w:hint="cs"/>
          <w:rtl/>
        </w:rPr>
        <w:t>می‌گوید</w:t>
      </w:r>
      <w:r w:rsidR="008126A4" w:rsidRPr="00EC03A6">
        <w:rPr>
          <w:rStyle w:val="1-Char"/>
          <w:rFonts w:hint="cs"/>
          <w:rtl/>
        </w:rPr>
        <w:t>:</w:t>
      </w:r>
      <w:r w:rsidR="00114341" w:rsidRPr="00EC03A6">
        <w:rPr>
          <w:rStyle w:val="1-Char"/>
          <w:rFonts w:hint="cs"/>
          <w:rtl/>
        </w:rPr>
        <w:t xml:space="preserve"> (دستور پیامبر</w:t>
      </w:r>
      <w:r w:rsidR="00CF2856" w:rsidRPr="00CF2856">
        <w:rPr>
          <w:rStyle w:val="1-Char"/>
          <w:rFonts w:cs="CTraditional Arabic" w:hint="cs"/>
          <w:rtl/>
        </w:rPr>
        <w:t xml:space="preserve"> ج</w:t>
      </w:r>
      <w:r w:rsidR="00290471" w:rsidRPr="00EC03A6">
        <w:rPr>
          <w:rStyle w:val="1-Char"/>
          <w:rFonts w:hint="cs"/>
          <w:rtl/>
        </w:rPr>
        <w:t>)</w:t>
      </w:r>
      <w:r w:rsidR="00114341" w:rsidRPr="00EC03A6">
        <w:rPr>
          <w:rStyle w:val="1-Char"/>
          <w:rFonts w:hint="cs"/>
          <w:rtl/>
        </w:rPr>
        <w:t xml:space="preserve"> </w:t>
      </w:r>
      <w:r w:rsidR="00372177" w:rsidRPr="00EC03A6">
        <w:rPr>
          <w:rStyle w:val="1-Char"/>
          <w:rFonts w:hint="cs"/>
          <w:rtl/>
        </w:rPr>
        <w:t xml:space="preserve">به نحر شترانی </w:t>
      </w:r>
      <w:r w:rsidR="007803F4" w:rsidRPr="00EC03A6">
        <w:rPr>
          <w:rStyle w:val="1-Char"/>
          <w:rFonts w:hint="cs"/>
          <w:rtl/>
        </w:rPr>
        <w:t xml:space="preserve">بود - </w:t>
      </w:r>
      <w:r w:rsidR="00372177" w:rsidRPr="00EC03A6">
        <w:rPr>
          <w:rStyle w:val="1-Char"/>
          <w:rFonts w:hint="cs"/>
          <w:rtl/>
        </w:rPr>
        <w:t>زیرا در غزوه تبوک به گرسنگی دچار شده بودند، و برخی مسائل مربوط به صحابه در روز احد، و روز ابو هریره زیرا او همگان را بشارت داده بود به اینکه با اعتماد به توحید پروردگار را دیدار نمای</w:t>
      </w:r>
      <w:r w:rsidR="007E7A52" w:rsidRPr="00EC03A6">
        <w:rPr>
          <w:rStyle w:val="1-Char"/>
          <w:rFonts w:hint="cs"/>
          <w:rtl/>
        </w:rPr>
        <w:t>ند</w:t>
      </w:r>
      <w:r w:rsidR="007803F4" w:rsidRPr="00EC03A6">
        <w:rPr>
          <w:rStyle w:val="1-Char"/>
          <w:rFonts w:hint="cs"/>
          <w:rtl/>
        </w:rPr>
        <w:t>.</w:t>
      </w:r>
    </w:p>
    <w:p w:rsidR="00916C09" w:rsidRPr="00EC03A6" w:rsidRDefault="00916C09" w:rsidP="002B7AB9">
      <w:pPr>
        <w:tabs>
          <w:tab w:val="right" w:pos="7031"/>
        </w:tabs>
        <w:bidi/>
        <w:ind w:firstLine="284"/>
        <w:jc w:val="both"/>
        <w:rPr>
          <w:rStyle w:val="1-Char"/>
          <w:rtl/>
        </w:rPr>
      </w:pPr>
      <w:r w:rsidRPr="00EC03A6">
        <w:rPr>
          <w:rStyle w:val="1-Char"/>
          <w:rFonts w:hint="cs"/>
          <w:rtl/>
        </w:rPr>
        <w:t>و اما اشاره او به روز اُحد، ما تمام ادعاهای او در این زمینه را به طور اختصار پاسخ خواهیم داد. و می‌گوئیم</w:t>
      </w:r>
      <w:r w:rsidR="008126A4" w:rsidRPr="00EC03A6">
        <w:rPr>
          <w:rStyle w:val="1-Char"/>
          <w:rFonts w:hint="cs"/>
          <w:rtl/>
        </w:rPr>
        <w:t>:</w:t>
      </w:r>
      <w:r w:rsidRPr="00EC03A6">
        <w:rPr>
          <w:rStyle w:val="1-Char"/>
          <w:rFonts w:hint="cs"/>
          <w:rtl/>
        </w:rPr>
        <w:t xml:space="preserve"> اشتباه برخی صحابه</w:t>
      </w:r>
      <w:r w:rsidR="002B7AB9">
        <w:rPr>
          <w:rStyle w:val="1-Char"/>
          <w:rFonts w:hint="cs"/>
          <w:rtl/>
        </w:rPr>
        <w:t xml:space="preserve"> -</w:t>
      </w:r>
      <w:r w:rsidRPr="00EC03A6">
        <w:rPr>
          <w:rStyle w:val="1-Char"/>
          <w:rFonts w:hint="cs"/>
          <w:rtl/>
        </w:rPr>
        <w:t xml:space="preserve"> رضوان‌الله علیهم</w:t>
      </w:r>
      <w:r w:rsidR="002B7AB9">
        <w:rPr>
          <w:rStyle w:val="1-Char"/>
          <w:rFonts w:hint="cs"/>
          <w:rtl/>
        </w:rPr>
        <w:t xml:space="preserve"> -</w:t>
      </w:r>
      <w:r w:rsidRPr="00EC03A6">
        <w:rPr>
          <w:rStyle w:val="1-Char"/>
          <w:rFonts w:hint="cs"/>
          <w:rtl/>
        </w:rPr>
        <w:t xml:space="preserve"> در روز اُحد و سرپیچی‌شان از دستور پیامبر</w:t>
      </w:r>
      <w:r w:rsidR="00BB6F17" w:rsidRPr="00BB6F17">
        <w:rPr>
          <w:rStyle w:val="1-Char"/>
          <w:rFonts w:cs="CTraditional Arabic" w:hint="cs"/>
          <w:rtl/>
        </w:rPr>
        <w:t xml:space="preserve"> ج </w:t>
      </w:r>
      <w:r w:rsidRPr="00EC03A6">
        <w:rPr>
          <w:rStyle w:val="1-Char"/>
          <w:rFonts w:hint="cs"/>
          <w:rtl/>
        </w:rPr>
        <w:t>به ثبت رسیده است ولیکن این گناهشان از جمله گناهانی است که خداوند توبه آنان را پذیرفته و از قصورشان عفو نموده و با این وجود مجالی برای هیچ کینه‌توزی نمی‌ماند تا از آنان ایراد بگیرد بلکه [برعکس] همچنان که قرآن می‌فرماید</w:t>
      </w:r>
      <w:r w:rsidR="008126A4" w:rsidRPr="00EC03A6">
        <w:rPr>
          <w:rStyle w:val="1-Char"/>
          <w:rFonts w:hint="cs"/>
          <w:rtl/>
        </w:rPr>
        <w:t>:</w:t>
      </w:r>
      <w:r w:rsidR="00E577D7">
        <w:rPr>
          <w:rStyle w:val="1-Char"/>
          <w:rFonts w:hint="cs"/>
          <w:rtl/>
        </w:rPr>
        <w:t xml:space="preserve"> </w:t>
      </w:r>
      <w:r w:rsidR="00E577D7">
        <w:rPr>
          <w:rStyle w:val="1-Char"/>
          <w:rFonts w:ascii="Traditional Arabic" w:hAnsi="Traditional Arabic" w:cs="Traditional Arabic"/>
          <w:rtl/>
        </w:rPr>
        <w:t>﴿</w:t>
      </w:r>
      <w:r w:rsidR="00E577D7" w:rsidRPr="00122E9F">
        <w:rPr>
          <w:rStyle w:val="9-Char"/>
          <w:rtl/>
        </w:rPr>
        <w:t>ثُمَّ صَرَفَكُمۡ عَنۡهُمۡ لِيَبۡتَلِيَكُمۡۖ وَلَقَدۡ عَفَا عَنكُمۡۗ</w:t>
      </w:r>
      <w:r w:rsidR="00E577D7">
        <w:rPr>
          <w:rStyle w:val="1-Char"/>
          <w:rFonts w:ascii="Traditional Arabic" w:hAnsi="Traditional Arabic" w:cs="Traditional Arabic"/>
          <w:rtl/>
        </w:rPr>
        <w:t>﴾</w:t>
      </w:r>
      <w:r w:rsidR="00E577D7">
        <w:rPr>
          <w:rStyle w:val="1-Char"/>
          <w:rFonts w:hint="cs"/>
          <w:rtl/>
        </w:rPr>
        <w:t xml:space="preserve"> </w:t>
      </w:r>
      <w:r w:rsidR="00053431">
        <w:rPr>
          <w:rStyle w:val="8-Char"/>
          <w:rFonts w:hint="cs"/>
          <w:rtl/>
        </w:rPr>
        <w:t>[</w:t>
      </w:r>
      <w:r w:rsidR="007E01CF" w:rsidRPr="00053431">
        <w:rPr>
          <w:rStyle w:val="8-Char"/>
          <w:rtl/>
        </w:rPr>
        <w:t>آل عمران:</w:t>
      </w:r>
      <w:r w:rsidR="00053431">
        <w:rPr>
          <w:rStyle w:val="8-Char"/>
          <w:rFonts w:hint="cs"/>
          <w:rtl/>
        </w:rPr>
        <w:t xml:space="preserve"> </w:t>
      </w:r>
      <w:r w:rsidR="007E01CF" w:rsidRPr="00053431">
        <w:rPr>
          <w:rStyle w:val="8-Char"/>
          <w:rtl/>
        </w:rPr>
        <w:t>152</w:t>
      </w:r>
      <w:r w:rsidR="00053431">
        <w:rPr>
          <w:rStyle w:val="8-Char"/>
          <w:rFonts w:hint="cs"/>
          <w:rtl/>
        </w:rPr>
        <w:t>]</w:t>
      </w:r>
      <w:r w:rsidR="00FE4892">
        <w:rPr>
          <w:rFonts w:cs="Al-QuranAlKareem"/>
          <w:b/>
          <w:bCs/>
          <w:sz w:val="22"/>
          <w:szCs w:val="30"/>
          <w:rtl/>
          <w:lang w:bidi="fa-IR"/>
        </w:rPr>
        <w:t xml:space="preserve"> </w:t>
      </w:r>
      <w:r w:rsidRPr="00EC03A6">
        <w:rPr>
          <w:rStyle w:val="1-Char"/>
          <w:rFonts w:hint="cs"/>
          <w:rtl/>
        </w:rPr>
        <w:t>به عنوان دلایل فضیلت آنان به شمار می‌آید و آیا بعد از تصریح خدای سبحان جایی برای حمله و انتقاد رافضیان می‌ماند؟ و در آیه دیگر می‌فرماید</w:t>
      </w:r>
      <w:r w:rsidR="008126A4" w:rsidRPr="00EC03A6">
        <w:rPr>
          <w:rStyle w:val="1-Char"/>
          <w:rFonts w:hint="cs"/>
          <w:rtl/>
        </w:rPr>
        <w:t>:</w:t>
      </w:r>
      <w:r w:rsidR="00E577D7">
        <w:rPr>
          <w:rStyle w:val="1-Char"/>
          <w:rFonts w:hint="cs"/>
          <w:rtl/>
        </w:rPr>
        <w:t xml:space="preserve"> </w:t>
      </w:r>
      <w:r w:rsidR="00E577D7">
        <w:rPr>
          <w:rStyle w:val="1-Char"/>
          <w:rFonts w:ascii="Traditional Arabic" w:hAnsi="Traditional Arabic" w:cs="Traditional Arabic"/>
          <w:rtl/>
        </w:rPr>
        <w:t>﴿</w:t>
      </w:r>
      <w:r w:rsidR="00E577D7" w:rsidRPr="00122E9F">
        <w:rPr>
          <w:rStyle w:val="9-Char"/>
          <w:rtl/>
        </w:rPr>
        <w:t>إِذۡ هَمَّت طَّآئِفَتَانِ مِنكُمۡ أَن تَفۡشَلَا وَ</w:t>
      </w:r>
      <w:r w:rsidR="00E577D7" w:rsidRPr="00122E9F">
        <w:rPr>
          <w:rStyle w:val="9-Char"/>
          <w:rFonts w:hint="cs"/>
          <w:rtl/>
        </w:rPr>
        <w:t>ٱ</w:t>
      </w:r>
      <w:r w:rsidR="00E577D7" w:rsidRPr="00122E9F">
        <w:rPr>
          <w:rStyle w:val="9-Char"/>
          <w:rFonts w:hint="eastAsia"/>
          <w:rtl/>
        </w:rPr>
        <w:t>للَّهُ</w:t>
      </w:r>
      <w:r w:rsidR="00E577D7" w:rsidRPr="00122E9F">
        <w:rPr>
          <w:rStyle w:val="9-Char"/>
          <w:rtl/>
        </w:rPr>
        <w:t xml:space="preserve"> وَلِيُّهُمَاۗ</w:t>
      </w:r>
      <w:r w:rsidR="00E577D7">
        <w:rPr>
          <w:rStyle w:val="1-Char"/>
          <w:rFonts w:ascii="Traditional Arabic" w:hAnsi="Traditional Arabic" w:cs="Traditional Arabic"/>
          <w:rtl/>
        </w:rPr>
        <w:t>﴾</w:t>
      </w:r>
      <w:r w:rsidR="00E577D7">
        <w:rPr>
          <w:rStyle w:val="1-Char"/>
          <w:rFonts w:hint="cs"/>
          <w:rtl/>
        </w:rPr>
        <w:t xml:space="preserve"> </w:t>
      </w:r>
      <w:r w:rsidR="00E577D7">
        <w:rPr>
          <w:rStyle w:val="8-Char"/>
          <w:rFonts w:hint="cs"/>
          <w:rtl/>
        </w:rPr>
        <w:t>[</w:t>
      </w:r>
      <w:r w:rsidR="007E01CF" w:rsidRPr="00E577D7">
        <w:rPr>
          <w:rStyle w:val="8-Char"/>
          <w:rtl/>
        </w:rPr>
        <w:t>آل عمران:</w:t>
      </w:r>
      <w:r w:rsidR="00E577D7">
        <w:rPr>
          <w:rStyle w:val="8-Char"/>
          <w:rFonts w:hint="cs"/>
          <w:rtl/>
        </w:rPr>
        <w:t xml:space="preserve"> </w:t>
      </w:r>
      <w:r w:rsidR="007E01CF" w:rsidRPr="00E577D7">
        <w:rPr>
          <w:rStyle w:val="8-Char"/>
          <w:rtl/>
        </w:rPr>
        <w:t>122</w:t>
      </w:r>
      <w:r w:rsidR="00E577D7">
        <w:rPr>
          <w:rStyle w:val="8-Char"/>
          <w:rFonts w:hint="cs"/>
          <w:rtl/>
        </w:rPr>
        <w:t>]</w:t>
      </w:r>
      <w:r w:rsidR="007E01CF" w:rsidRPr="007E01CF">
        <w:rPr>
          <w:rFonts w:cs="Al-QuranAlKareem"/>
          <w:b/>
          <w:bCs/>
          <w:sz w:val="22"/>
          <w:szCs w:val="30"/>
          <w:rtl/>
          <w:lang w:bidi="fa-IR"/>
        </w:rPr>
        <w:t xml:space="preserve"> </w:t>
      </w:r>
      <w:r w:rsidRPr="00EC03A6">
        <w:rPr>
          <w:rStyle w:val="1-Char"/>
          <w:rFonts w:hint="cs"/>
          <w:rtl/>
        </w:rPr>
        <w:t>و خدای جهانیان با صراحت تمام به فضیلت و سابق بودن صحابه [در ایمان و تقوی] اشاره می‌نماید و حتی جابر</w:t>
      </w:r>
      <w:r w:rsidR="003963F4" w:rsidRPr="003963F4">
        <w:rPr>
          <w:rStyle w:val="1-Char"/>
          <w:rFonts w:cs="CTraditional Arabic" w:hint="cs"/>
          <w:rtl/>
        </w:rPr>
        <w:t>س</w:t>
      </w:r>
      <w:r w:rsidRPr="00EC03A6">
        <w:rPr>
          <w:rStyle w:val="1-Char"/>
          <w:rFonts w:hint="cs"/>
          <w:rtl/>
        </w:rPr>
        <w:t xml:space="preserve"> می‌فرماید</w:t>
      </w:r>
      <w:r w:rsidR="008126A4" w:rsidRPr="00EC03A6">
        <w:rPr>
          <w:rStyle w:val="1-Char"/>
          <w:rFonts w:hint="cs"/>
          <w:rtl/>
        </w:rPr>
        <w:t>:</w:t>
      </w:r>
      <w:r w:rsidRPr="00EC03A6">
        <w:rPr>
          <w:rStyle w:val="1-Char"/>
          <w:rFonts w:hint="cs"/>
          <w:rtl/>
        </w:rPr>
        <w:t xml:space="preserve"> آیه </w:t>
      </w:r>
      <w:r w:rsidR="00DA2893" w:rsidRPr="00EC03A6">
        <w:rPr>
          <w:rStyle w:val="1-Char"/>
          <w:rFonts w:hint="cs"/>
          <w:rtl/>
        </w:rPr>
        <w:t>(</w:t>
      </w:r>
      <w:r w:rsidRPr="00EC03A6">
        <w:rPr>
          <w:rStyle w:val="1-Char"/>
          <w:rFonts w:hint="cs"/>
          <w:rtl/>
        </w:rPr>
        <w:t>6</w:t>
      </w:r>
      <w:r w:rsidR="00DA2893" w:rsidRPr="00EC03A6">
        <w:rPr>
          <w:rStyle w:val="1-Char"/>
          <w:rFonts w:hint="cs"/>
          <w:rtl/>
        </w:rPr>
        <w:t>)</w:t>
      </w:r>
      <w:r w:rsidRPr="00EC03A6">
        <w:rPr>
          <w:rStyle w:val="1-Char"/>
          <w:rFonts w:hint="cs"/>
          <w:rtl/>
        </w:rPr>
        <w:t xml:space="preserve"> [مذکور] در مورد ما بنی‌سلمه و بنی‌حارثه نازل شده است</w:t>
      </w:r>
      <w:r w:rsidR="00DA2893" w:rsidRPr="00EC03A6">
        <w:rPr>
          <w:rStyle w:val="1-Char"/>
          <w:rFonts w:hint="cs"/>
          <w:rtl/>
        </w:rPr>
        <w:t>،</w:t>
      </w:r>
      <w:r w:rsidRPr="00EC03A6">
        <w:rPr>
          <w:rStyle w:val="1-Char"/>
          <w:rFonts w:hint="cs"/>
          <w:rtl/>
        </w:rPr>
        <w:t xml:space="preserve"> بخاری، (51/4)، مسلم، (2505). </w:t>
      </w:r>
    </w:p>
    <w:p w:rsidR="00916C09" w:rsidRPr="00EC03A6" w:rsidRDefault="00916C09" w:rsidP="0050708B">
      <w:pPr>
        <w:tabs>
          <w:tab w:val="right" w:pos="7031"/>
        </w:tabs>
        <w:bidi/>
        <w:ind w:firstLine="284"/>
        <w:jc w:val="both"/>
        <w:rPr>
          <w:rStyle w:val="1-Char"/>
          <w:rtl/>
        </w:rPr>
      </w:pPr>
      <w:r w:rsidRPr="00EC03A6">
        <w:rPr>
          <w:rStyle w:val="1-Char"/>
          <w:rFonts w:hint="cs"/>
          <w:rtl/>
        </w:rPr>
        <w:t>و اینکه عبدالحسین می‌گوید</w:t>
      </w:r>
      <w:r w:rsidR="008126A4" w:rsidRPr="00EC03A6">
        <w:rPr>
          <w:rStyle w:val="1-Char"/>
          <w:rFonts w:hint="cs"/>
          <w:rtl/>
        </w:rPr>
        <w:t>:</w:t>
      </w:r>
      <w:r w:rsidRPr="00EC03A6">
        <w:rPr>
          <w:rStyle w:val="1-Char"/>
          <w:rFonts w:hint="cs"/>
          <w:rtl/>
        </w:rPr>
        <w:t xml:space="preserve"> (و روز ابوهریره که با بشارت و سرور ندا داد). به روایت مسلم، (31/52) از ابوهریره اشاره می‌نماید که در حدیثی طولانی جریان نشستشان با پیامبر</w:t>
      </w:r>
      <w:r w:rsidR="00BB6F17" w:rsidRPr="00BB6F17">
        <w:rPr>
          <w:rStyle w:val="1-Char"/>
          <w:rFonts w:cs="CTraditional Arabic" w:hint="cs"/>
          <w:rtl/>
        </w:rPr>
        <w:t xml:space="preserve"> ج </w:t>
      </w:r>
      <w:r w:rsidRPr="00EC03A6">
        <w:rPr>
          <w:rStyle w:val="1-Char"/>
          <w:rFonts w:hint="cs"/>
          <w:rtl/>
        </w:rPr>
        <w:t>و برخاستن او</w:t>
      </w:r>
      <w:r w:rsidR="00BB6F17" w:rsidRPr="00BB6F17">
        <w:rPr>
          <w:rStyle w:val="1-Char"/>
          <w:rFonts w:cs="CTraditional Arabic" w:hint="cs"/>
          <w:rtl/>
        </w:rPr>
        <w:t xml:space="preserve"> ج </w:t>
      </w:r>
      <w:r w:rsidRPr="00EC03A6">
        <w:rPr>
          <w:rStyle w:val="1-Char"/>
          <w:rFonts w:hint="cs"/>
          <w:rtl/>
        </w:rPr>
        <w:t>و دورشدن</w:t>
      </w:r>
      <w:r w:rsidR="00DA2893" w:rsidRPr="00EC03A6">
        <w:rPr>
          <w:rStyle w:val="1-Char"/>
          <w:rFonts w:hint="cs"/>
          <w:rtl/>
        </w:rPr>
        <w:t>ش</w:t>
      </w:r>
      <w:r w:rsidRPr="00EC03A6">
        <w:rPr>
          <w:rStyle w:val="1-Char"/>
          <w:rFonts w:hint="cs"/>
          <w:rtl/>
        </w:rPr>
        <w:t xml:space="preserve"> از آنان را نقل می‌نماید که چون پیامبر</w:t>
      </w:r>
      <w:r w:rsidR="00BB6F17" w:rsidRPr="00BB6F17">
        <w:rPr>
          <w:rStyle w:val="1-Char"/>
          <w:rFonts w:cs="CTraditional Arabic" w:hint="cs"/>
          <w:rtl/>
        </w:rPr>
        <w:t xml:space="preserve"> ج </w:t>
      </w:r>
      <w:r w:rsidRPr="00EC03A6">
        <w:rPr>
          <w:rStyle w:val="1-Char"/>
          <w:rFonts w:hint="cs"/>
          <w:rtl/>
        </w:rPr>
        <w:t>از آنان غائب و پنهان گشت و برگشت او به تأخیر بیم و هراسی به دلشان راه یافت (مبادا مشکلی برای پیامبر</w:t>
      </w:r>
      <w:r w:rsidR="00BB6F17" w:rsidRPr="00BB6F17">
        <w:rPr>
          <w:rStyle w:val="1-Char"/>
          <w:rFonts w:cs="CTraditional Arabic" w:hint="cs"/>
          <w:rtl/>
        </w:rPr>
        <w:t xml:space="preserve"> ج </w:t>
      </w:r>
      <w:r w:rsidRPr="00EC03A6">
        <w:rPr>
          <w:rStyle w:val="1-Char"/>
          <w:rFonts w:hint="cs"/>
          <w:rtl/>
        </w:rPr>
        <w:t xml:space="preserve">پیش آمده باشد) ابوهریره برخاست و </w:t>
      </w:r>
      <w:r w:rsidR="0050708B" w:rsidRPr="00EC03A6">
        <w:rPr>
          <w:rStyle w:val="1-Char"/>
          <w:rFonts w:hint="cs"/>
          <w:rtl/>
        </w:rPr>
        <w:t>ا</w:t>
      </w:r>
      <w:r w:rsidR="00FB0EFC">
        <w:rPr>
          <w:rStyle w:val="1-Char"/>
          <w:rFonts w:hint="cs"/>
          <w:rtl/>
        </w:rPr>
        <w:t>ی</w:t>
      </w:r>
      <w:r w:rsidR="0050708B" w:rsidRPr="00EC03A6">
        <w:rPr>
          <w:rStyle w:val="1-Char"/>
          <w:rFonts w:hint="cs"/>
          <w:rtl/>
        </w:rPr>
        <w:t>شان را</w:t>
      </w:r>
      <w:r w:rsidRPr="00EC03A6">
        <w:rPr>
          <w:rStyle w:val="1-Char"/>
          <w:rFonts w:hint="cs"/>
          <w:rtl/>
        </w:rPr>
        <w:t xml:space="preserve"> جستجو می‌نمود نزد او بیامد و پیامبر</w:t>
      </w:r>
      <w:r w:rsidR="00BB6F17" w:rsidRPr="00BB6F17">
        <w:rPr>
          <w:rStyle w:val="1-Char"/>
          <w:rFonts w:cs="CTraditional Arabic" w:hint="cs"/>
          <w:rtl/>
        </w:rPr>
        <w:t xml:space="preserve"> ج </w:t>
      </w:r>
      <w:r w:rsidRPr="00EC03A6">
        <w:rPr>
          <w:rStyle w:val="1-Char"/>
          <w:rFonts w:hint="cs"/>
          <w:rtl/>
        </w:rPr>
        <w:t>را در باغی یافت به ابوهریره فرمود</w:t>
      </w:r>
      <w:r w:rsidR="008126A4" w:rsidRPr="00EC03A6">
        <w:rPr>
          <w:rStyle w:val="1-Char"/>
          <w:rFonts w:hint="cs"/>
          <w:rtl/>
        </w:rPr>
        <w:t>:</w:t>
      </w:r>
      <w:r w:rsidRPr="00EC03A6">
        <w:rPr>
          <w:rStyle w:val="1-Char"/>
          <w:rFonts w:hint="cs"/>
          <w:rtl/>
        </w:rPr>
        <w:t xml:space="preserve"> (این دو کفش مرا ببر و به هر آنکه در پشت این دیوار برخورد نمودی و حال با یقین قلبی گواهی می‌داد که معبود حقی جز خداوند نیست او را به بهشت بشارت دهید). و ابوهریره می‌گوید</w:t>
      </w:r>
      <w:r w:rsidR="008126A4" w:rsidRPr="00EC03A6">
        <w:rPr>
          <w:rStyle w:val="1-Char"/>
          <w:rFonts w:hint="cs"/>
          <w:rtl/>
        </w:rPr>
        <w:t>:</w:t>
      </w:r>
      <w:r w:rsidRPr="00EC03A6">
        <w:rPr>
          <w:rStyle w:val="1-Char"/>
          <w:rFonts w:hint="cs"/>
          <w:rtl/>
        </w:rPr>
        <w:t xml:space="preserve"> اولین کسی که با او برخورد نمودم عُمَر</w:t>
      </w:r>
      <w:r w:rsidR="003963F4" w:rsidRPr="003963F4">
        <w:rPr>
          <w:rStyle w:val="1-Char"/>
          <w:rFonts w:cs="CTraditional Arabic" w:hint="cs"/>
          <w:rtl/>
        </w:rPr>
        <w:t>س</w:t>
      </w:r>
      <w:r w:rsidRPr="00EC03A6">
        <w:rPr>
          <w:rStyle w:val="1-Char"/>
          <w:rFonts w:hint="cs"/>
          <w:rtl/>
        </w:rPr>
        <w:t xml:space="preserve"> بود و گفت: ای ابوه</w:t>
      </w:r>
      <w:r w:rsidR="00567687" w:rsidRPr="00EC03A6">
        <w:rPr>
          <w:rStyle w:val="1-Char"/>
          <w:rFonts w:hint="cs"/>
          <w:rtl/>
        </w:rPr>
        <w:t>ریره این دو کفش چیست؟ گفتم</w:t>
      </w:r>
      <w:r w:rsidR="008126A4" w:rsidRPr="00EC03A6">
        <w:rPr>
          <w:rStyle w:val="1-Char"/>
          <w:rFonts w:hint="cs"/>
          <w:rtl/>
        </w:rPr>
        <w:t>:</w:t>
      </w:r>
      <w:r w:rsidRPr="00EC03A6">
        <w:rPr>
          <w:rStyle w:val="1-Char"/>
          <w:rFonts w:hint="cs"/>
          <w:rtl/>
        </w:rPr>
        <w:t xml:space="preserve"> کفش‌های پیامبر</w:t>
      </w:r>
      <w:r w:rsidR="00BB6F17" w:rsidRPr="00BB6F17">
        <w:rPr>
          <w:rStyle w:val="1-Char"/>
          <w:rFonts w:cs="CTraditional Arabic" w:hint="cs"/>
          <w:rtl/>
        </w:rPr>
        <w:t xml:space="preserve"> ج </w:t>
      </w:r>
      <w:r w:rsidRPr="00EC03A6">
        <w:rPr>
          <w:rStyle w:val="1-Char"/>
          <w:rFonts w:hint="cs"/>
          <w:rtl/>
        </w:rPr>
        <w:t>است مرا فرستاده تا به هر آنکه برخورد نمایم و حال او با یقین گواهی دهد که معبود به حقی جز خداوند نیست</w:t>
      </w:r>
      <w:r w:rsidR="00567687" w:rsidRPr="00EC03A6">
        <w:rPr>
          <w:rStyle w:val="1-Char"/>
          <w:rFonts w:hint="cs"/>
          <w:rtl/>
        </w:rPr>
        <w:t>؛</w:t>
      </w:r>
      <w:r w:rsidRPr="00EC03A6">
        <w:rPr>
          <w:rStyle w:val="1-Char"/>
          <w:rFonts w:hint="cs"/>
          <w:rtl/>
        </w:rPr>
        <w:t xml:space="preserve"> او را به بهشت [برین] بشارت دهم و عُمَر با دست خویش به سینه‌ام کوبید و نزدیک بود قلبم بایستد، و گفت</w:t>
      </w:r>
      <w:r w:rsidR="008126A4" w:rsidRPr="00EC03A6">
        <w:rPr>
          <w:rStyle w:val="1-Char"/>
          <w:rFonts w:hint="cs"/>
          <w:rtl/>
        </w:rPr>
        <w:t>:</w:t>
      </w:r>
      <w:r w:rsidRPr="00EC03A6">
        <w:rPr>
          <w:rStyle w:val="1-Char"/>
          <w:rFonts w:hint="cs"/>
          <w:rtl/>
        </w:rPr>
        <w:t xml:space="preserve"> ای ابوهریره برگرد پس نزد پیامبر برگشتم و گریه بر من غالب شد و عمر نیز به دنبال من بیامد پیامبر</w:t>
      </w:r>
      <w:r w:rsidR="00BB6F17" w:rsidRPr="00BB6F17">
        <w:rPr>
          <w:rStyle w:val="1-Char"/>
          <w:rFonts w:cs="CTraditional Arabic" w:hint="cs"/>
          <w:rtl/>
        </w:rPr>
        <w:t xml:space="preserve"> ج </w:t>
      </w:r>
      <w:r w:rsidRPr="00EC03A6">
        <w:rPr>
          <w:rStyle w:val="1-Char"/>
          <w:rFonts w:hint="cs"/>
          <w:rtl/>
        </w:rPr>
        <w:t>به من گفت</w:t>
      </w:r>
      <w:r w:rsidR="008126A4" w:rsidRPr="00EC03A6">
        <w:rPr>
          <w:rStyle w:val="1-Char"/>
          <w:rFonts w:hint="cs"/>
          <w:rtl/>
        </w:rPr>
        <w:t>:</w:t>
      </w:r>
      <w:r w:rsidRPr="00EC03A6">
        <w:rPr>
          <w:rStyle w:val="1-Char"/>
          <w:rFonts w:hint="cs"/>
          <w:rtl/>
        </w:rPr>
        <w:t xml:space="preserve"> ای ابوهریره چه مسأله‌ای برایت پیش آمده است؟ گفتم</w:t>
      </w:r>
      <w:r w:rsidR="008126A4" w:rsidRPr="00EC03A6">
        <w:rPr>
          <w:rStyle w:val="1-Char"/>
          <w:rFonts w:hint="cs"/>
          <w:rtl/>
        </w:rPr>
        <w:t>:</w:t>
      </w:r>
      <w:r w:rsidRPr="00EC03A6">
        <w:rPr>
          <w:rStyle w:val="1-Char"/>
          <w:rFonts w:hint="cs"/>
          <w:rtl/>
        </w:rPr>
        <w:t xml:space="preserve"> به عمر برخورد نمودم و او را از آنچه شما مرا فرستاده بودی آگاه نمودم و به سینه‌ام ضربه‌ای وارد نمود و گفت برگرد، پیامبر</w:t>
      </w:r>
      <w:r w:rsidR="00BB6F17" w:rsidRPr="00BB6F17">
        <w:rPr>
          <w:rStyle w:val="1-Char"/>
          <w:rFonts w:cs="CTraditional Arabic" w:hint="cs"/>
          <w:rtl/>
        </w:rPr>
        <w:t xml:space="preserve"> ج </w:t>
      </w:r>
      <w:r w:rsidRPr="00EC03A6">
        <w:rPr>
          <w:rStyle w:val="1-Char"/>
          <w:rFonts w:hint="cs"/>
          <w:rtl/>
        </w:rPr>
        <w:t>فرمود</w:t>
      </w:r>
      <w:r w:rsidR="008126A4" w:rsidRPr="00EC03A6">
        <w:rPr>
          <w:rStyle w:val="1-Char"/>
          <w:rFonts w:hint="cs"/>
          <w:rtl/>
        </w:rPr>
        <w:t>:</w:t>
      </w:r>
      <w:r w:rsidRPr="00EC03A6">
        <w:rPr>
          <w:rStyle w:val="1-Char"/>
          <w:rFonts w:hint="cs"/>
          <w:rtl/>
        </w:rPr>
        <w:t xml:space="preserve"> ای عمر چرا این کار را انجام داده‌ای؟ گفت</w:t>
      </w:r>
      <w:r w:rsidR="008126A4" w:rsidRPr="00EC03A6">
        <w:rPr>
          <w:rStyle w:val="1-Char"/>
          <w:rFonts w:hint="cs"/>
          <w:rtl/>
        </w:rPr>
        <w:t>:</w:t>
      </w:r>
      <w:r w:rsidRPr="00EC03A6">
        <w:rPr>
          <w:rStyle w:val="1-Char"/>
          <w:rFonts w:hint="cs"/>
          <w:rtl/>
        </w:rPr>
        <w:t xml:space="preserve"> ای رسول خدا</w:t>
      </w:r>
      <w:r w:rsidR="00BB6F17" w:rsidRPr="00BB6F17">
        <w:rPr>
          <w:rStyle w:val="1-Char"/>
          <w:rFonts w:cs="CTraditional Arabic" w:hint="cs"/>
          <w:rtl/>
        </w:rPr>
        <w:t xml:space="preserve"> ج </w:t>
      </w:r>
      <w:r w:rsidRPr="00EC03A6">
        <w:rPr>
          <w:rStyle w:val="1-Char"/>
          <w:rFonts w:hint="cs"/>
          <w:rtl/>
        </w:rPr>
        <w:t>پدر و مادرم فدایت شوند آیا شما ابوهریره را با کفش‌هایت فرستاده‌ای تا به هر آنکه برخورد نماید و حال او گواهی به حقانیت خداوند دهد او را به بهشت بشارت دهد؟ فرمود</w:t>
      </w:r>
      <w:r w:rsidR="008126A4" w:rsidRPr="00EC03A6">
        <w:rPr>
          <w:rStyle w:val="1-Char"/>
          <w:rFonts w:hint="cs"/>
          <w:rtl/>
        </w:rPr>
        <w:t>:</w:t>
      </w:r>
      <w:r w:rsidRPr="00EC03A6">
        <w:rPr>
          <w:rStyle w:val="1-Char"/>
          <w:rFonts w:hint="cs"/>
          <w:rtl/>
        </w:rPr>
        <w:t xml:space="preserve"> آری. [عمر] گفت</w:t>
      </w:r>
      <w:r w:rsidR="008126A4" w:rsidRPr="00EC03A6">
        <w:rPr>
          <w:rStyle w:val="1-Char"/>
          <w:rFonts w:hint="cs"/>
          <w:rtl/>
        </w:rPr>
        <w:t>:</w:t>
      </w:r>
      <w:r w:rsidRPr="00EC03A6">
        <w:rPr>
          <w:rStyle w:val="1-Char"/>
          <w:rFonts w:hint="cs"/>
          <w:rtl/>
        </w:rPr>
        <w:t xml:space="preserve"> [به نظر من] چنین کاری انجام ندهید زیرا من بیم دارم که مردم به آن اتکاء و بسنده نمایند [و دیگر به افزایش اعمال توجه نکنند] بگذار [تا برای ارتقای درجات] عمل [نیک] انجام دهند پیامبر</w:t>
      </w:r>
      <w:r w:rsidR="00BB6F17" w:rsidRPr="00BB6F17">
        <w:rPr>
          <w:rStyle w:val="1-Char"/>
          <w:rFonts w:cs="CTraditional Arabic" w:hint="cs"/>
          <w:rtl/>
        </w:rPr>
        <w:t xml:space="preserve"> ج </w:t>
      </w:r>
      <w:r w:rsidRPr="00EC03A6">
        <w:rPr>
          <w:rStyle w:val="1-Char"/>
          <w:rFonts w:hint="cs"/>
          <w:rtl/>
        </w:rPr>
        <w:t>فرمود</w:t>
      </w:r>
      <w:r w:rsidR="008126A4" w:rsidRPr="00EC03A6">
        <w:rPr>
          <w:rStyle w:val="1-Char"/>
          <w:rFonts w:hint="cs"/>
          <w:rtl/>
        </w:rPr>
        <w:t>:</w:t>
      </w:r>
      <w:r w:rsidRPr="00EC03A6">
        <w:rPr>
          <w:rStyle w:val="1-Char"/>
          <w:rFonts w:hint="cs"/>
          <w:rtl/>
        </w:rPr>
        <w:t xml:space="preserve"> پس</w:t>
      </w:r>
      <w:r w:rsidR="006B7E93">
        <w:rPr>
          <w:rStyle w:val="1-Char"/>
          <w:rFonts w:hint="cs"/>
          <w:rtl/>
        </w:rPr>
        <w:t xml:space="preserve"> آن‌ها </w:t>
      </w:r>
      <w:r w:rsidRPr="00EC03A6">
        <w:rPr>
          <w:rStyle w:val="1-Char"/>
          <w:rFonts w:hint="cs"/>
          <w:rtl/>
        </w:rPr>
        <w:t xml:space="preserve">را بگذارید [تا خود تلاش نمایند]. </w:t>
      </w:r>
    </w:p>
    <w:p w:rsidR="00916C09" w:rsidRPr="00EC03A6" w:rsidRDefault="00916C09" w:rsidP="00992207">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این نمونه‌ای دیگر از ذکاوت و فقه عمر</w:t>
      </w:r>
      <w:r w:rsidR="003963F4" w:rsidRPr="003963F4">
        <w:rPr>
          <w:rStyle w:val="1-Char"/>
          <w:rFonts w:cs="CTraditional Arabic" w:hint="cs"/>
          <w:rtl/>
        </w:rPr>
        <w:t>س</w:t>
      </w:r>
      <w:r w:rsidRPr="00EC03A6">
        <w:rPr>
          <w:rStyle w:val="1-Char"/>
          <w:rFonts w:hint="cs"/>
          <w:rtl/>
        </w:rPr>
        <w:t xml:space="preserve"> است که با تصویب از جانب پیامبر</w:t>
      </w:r>
      <w:r w:rsidR="00BB6F17" w:rsidRPr="00BB6F17">
        <w:rPr>
          <w:rStyle w:val="1-Char"/>
          <w:rFonts w:cs="CTraditional Arabic" w:hint="cs"/>
          <w:rtl/>
        </w:rPr>
        <w:t xml:space="preserve"> ج </w:t>
      </w:r>
      <w:r w:rsidRPr="00EC03A6">
        <w:rPr>
          <w:rStyle w:val="1-Char"/>
          <w:rFonts w:hint="cs"/>
          <w:rtl/>
        </w:rPr>
        <w:t>بر صحت آن تأکید نمو</w:t>
      </w:r>
      <w:r w:rsidR="00123C3A" w:rsidRPr="00EC03A6">
        <w:rPr>
          <w:rStyle w:val="1-Char"/>
          <w:rFonts w:hint="cs"/>
          <w:rtl/>
        </w:rPr>
        <w:t>دیم و در این امر هیچگونه رد و اع</w:t>
      </w:r>
      <w:r w:rsidRPr="00EC03A6">
        <w:rPr>
          <w:rStyle w:val="1-Char"/>
          <w:rFonts w:hint="cs"/>
          <w:rtl/>
        </w:rPr>
        <w:t>راض</w:t>
      </w:r>
      <w:r w:rsidR="00123C3A" w:rsidRPr="00EC03A6">
        <w:rPr>
          <w:rStyle w:val="1-Char"/>
          <w:rFonts w:hint="cs"/>
          <w:rtl/>
        </w:rPr>
        <w:t>ی</w:t>
      </w:r>
      <w:r w:rsidRPr="00EC03A6">
        <w:rPr>
          <w:rStyle w:val="1-Char"/>
          <w:rFonts w:hint="cs"/>
          <w:rtl/>
        </w:rPr>
        <w:t xml:space="preserve"> بر دستور پیامبر</w:t>
      </w:r>
      <w:r w:rsidR="00BB6F17" w:rsidRPr="00BB6F17">
        <w:rPr>
          <w:rStyle w:val="1-Char"/>
          <w:rFonts w:cs="CTraditional Arabic" w:hint="cs"/>
          <w:rtl/>
        </w:rPr>
        <w:t xml:space="preserve"> ج </w:t>
      </w:r>
      <w:r w:rsidRPr="00EC03A6">
        <w:rPr>
          <w:rStyle w:val="1-Char"/>
          <w:rFonts w:hint="cs"/>
          <w:rtl/>
        </w:rPr>
        <w:t>نیست. و برای اثبات این امر به سخن قاضی عیاض و سایر علماء به نقل از نووی در شرح مسلم، (1/238) مراجعه شود. و علاوه بر آن در آخر روایت مذکور می‌بینیم که پیامبر</w:t>
      </w:r>
      <w:r w:rsidR="00BB6F17" w:rsidRPr="00BB6F17">
        <w:rPr>
          <w:rStyle w:val="1-Char"/>
          <w:rFonts w:cs="CTraditional Arabic" w:hint="cs"/>
          <w:rtl/>
        </w:rPr>
        <w:t xml:space="preserve"> ج </w:t>
      </w:r>
      <w:r w:rsidRPr="00EC03A6">
        <w:rPr>
          <w:rStyle w:val="1-Char"/>
          <w:rFonts w:hint="cs"/>
          <w:rtl/>
        </w:rPr>
        <w:t>به آنچه عمر گفته است اقرار نموده و به آن عمل نموده است. پس چگونه رافضیان آن را از بدی‌های او به شمار می‌آورند آیا سزوار نیست آن را از محاسن او به حساب آورند؟ و این امر نیز از جمله الهامات الهی به عمر است که در صفحات قبل سخن پیامبر</w:t>
      </w:r>
      <w:r w:rsidR="00BB6F17" w:rsidRPr="00BB6F17">
        <w:rPr>
          <w:rStyle w:val="1-Char"/>
          <w:rFonts w:cs="CTraditional Arabic" w:hint="cs"/>
          <w:rtl/>
        </w:rPr>
        <w:t xml:space="preserve"> ج </w:t>
      </w:r>
      <w:r w:rsidRPr="00EC03A6">
        <w:rPr>
          <w:rStyle w:val="1-Char"/>
          <w:rFonts w:hint="cs"/>
          <w:rtl/>
        </w:rPr>
        <w:t>را در این زمینه نقل کردیم و ابن حجر در (الفتح)، (1/302) می‌گوید</w:t>
      </w:r>
      <w:r w:rsidR="008126A4" w:rsidRPr="00EC03A6">
        <w:rPr>
          <w:rStyle w:val="1-Char"/>
          <w:rFonts w:hint="cs"/>
          <w:rtl/>
        </w:rPr>
        <w:t>:</w:t>
      </w:r>
      <w:r w:rsidRPr="00EC03A6">
        <w:rPr>
          <w:rStyle w:val="1-Char"/>
          <w:rFonts w:hint="cs"/>
          <w:rtl/>
        </w:rPr>
        <w:t xml:space="preserve"> این [امر] از موافقات عمر می‌باشد و سست‌ خردان تصور نکنند که هدف ما از این امر این است که عمر از پیامبر</w:t>
      </w:r>
      <w:r w:rsidR="00BB6F17" w:rsidRPr="00BB6F17">
        <w:rPr>
          <w:rStyle w:val="1-Char"/>
          <w:rFonts w:cs="CTraditional Arabic" w:hint="cs"/>
          <w:rtl/>
        </w:rPr>
        <w:t xml:space="preserve"> ج </w:t>
      </w:r>
      <w:r w:rsidRPr="00EC03A6">
        <w:rPr>
          <w:rStyle w:val="1-Char"/>
          <w:rFonts w:hint="cs"/>
          <w:rtl/>
        </w:rPr>
        <w:t>آگاه‌تر و از لحاظ رأی و نظر قوی‌تر باشد</w:t>
      </w:r>
      <w:r w:rsidR="00D732C1">
        <w:rPr>
          <w:rStyle w:val="1-Char"/>
          <w:rFonts w:hint="cs"/>
          <w:rtl/>
        </w:rPr>
        <w:t xml:space="preserve"> اینگونه </w:t>
      </w:r>
      <w:r w:rsidRPr="00EC03A6">
        <w:rPr>
          <w:rStyle w:val="1-Char"/>
          <w:rFonts w:hint="cs"/>
          <w:rtl/>
        </w:rPr>
        <w:t>تصور در نهایت جهل و گمراهی است بلکه از جمله فضایل او همچون موافقت او با آیات قرآن در همان حکم است در مراجعه (12) نیز اینگونه موافقت را برای علی</w:t>
      </w:r>
      <w:r w:rsidR="003963F4" w:rsidRPr="003963F4">
        <w:rPr>
          <w:rStyle w:val="1-Char"/>
          <w:rFonts w:cs="CTraditional Arabic" w:hint="cs"/>
          <w:rtl/>
        </w:rPr>
        <w:t>س</w:t>
      </w:r>
      <w:r w:rsidRPr="00EC03A6">
        <w:rPr>
          <w:rStyle w:val="1-Char"/>
          <w:rFonts w:hint="cs"/>
          <w:rtl/>
        </w:rPr>
        <w:t xml:space="preserve"> با نص آیات در نام نهادن بر ولید‌بن عقبه به فاسق</w:t>
      </w:r>
      <w:r w:rsidR="00613789" w:rsidRPr="00EC03A6">
        <w:rPr>
          <w:rStyle w:val="1-Char"/>
          <w:rFonts w:hint="cs"/>
          <w:rtl/>
        </w:rPr>
        <w:t xml:space="preserve"> را</w:t>
      </w:r>
      <w:r w:rsidRPr="00EC03A6">
        <w:rPr>
          <w:rStyle w:val="1-Char"/>
          <w:rFonts w:hint="cs"/>
          <w:rtl/>
        </w:rPr>
        <w:t xml:space="preserve"> ذکر کردیم که آیات قرآنی نیز با نام‌گذاری او موافقت نمودند. و همانجا بیان کردیم که این امر از فضایل علی است. ولیکن موافقت او با آیات درحد موافقت‌های عمر [با آیات] نیست و عمر در این امر به این مسأله اشاره نموده است که بهتر است این بشارت پیامبر</w:t>
      </w:r>
      <w:r w:rsidR="00BB6F17" w:rsidRPr="00BB6F17">
        <w:rPr>
          <w:rStyle w:val="1-Char"/>
          <w:rFonts w:cs="CTraditional Arabic" w:hint="cs"/>
          <w:rtl/>
        </w:rPr>
        <w:t xml:space="preserve"> ج </w:t>
      </w:r>
      <w:r w:rsidRPr="00EC03A6">
        <w:rPr>
          <w:rStyle w:val="1-Char"/>
          <w:rFonts w:hint="cs"/>
          <w:rtl/>
        </w:rPr>
        <w:t>مکتوم بماند تا مردم به آن بسنده ننمایند و به ترک عمل [بیشتر] روی نیاورند و حال پیامبر</w:t>
      </w:r>
      <w:r w:rsidR="00BB6F17" w:rsidRPr="00BB6F17">
        <w:rPr>
          <w:rStyle w:val="1-Char"/>
          <w:rFonts w:cs="CTraditional Arabic" w:hint="cs"/>
          <w:rtl/>
        </w:rPr>
        <w:t xml:space="preserve"> ج </w:t>
      </w:r>
      <w:r w:rsidRPr="00EC03A6">
        <w:rPr>
          <w:rStyle w:val="1-Char"/>
          <w:rFonts w:hint="cs"/>
          <w:rtl/>
        </w:rPr>
        <w:t>نظر او را تصویب و پذیرفته است</w:t>
      </w:r>
      <w:r w:rsidR="005D3B24" w:rsidRPr="00EC03A6">
        <w:rPr>
          <w:rStyle w:val="1-Char"/>
          <w:rFonts w:hint="cs"/>
          <w:rtl/>
        </w:rPr>
        <w:t>،</w:t>
      </w:r>
      <w:r w:rsidRPr="00EC03A6">
        <w:rPr>
          <w:rStyle w:val="1-Char"/>
          <w:rFonts w:hint="cs"/>
          <w:rtl/>
        </w:rPr>
        <w:t xml:space="preserve"> و هر آنکه تصور نماید که عمر بر پیامبر</w:t>
      </w:r>
      <w:r w:rsidR="00BB6F17" w:rsidRPr="00BB6F17">
        <w:rPr>
          <w:rStyle w:val="1-Char"/>
          <w:rFonts w:cs="CTraditional Arabic" w:hint="cs"/>
          <w:rtl/>
        </w:rPr>
        <w:t xml:space="preserve"> ج </w:t>
      </w:r>
      <w:r w:rsidRPr="00EC03A6">
        <w:rPr>
          <w:rStyle w:val="1-Char"/>
          <w:rFonts w:hint="cs"/>
          <w:rtl/>
        </w:rPr>
        <w:t>اعتراض نموده قبل از هر چیز نسبت به شخص پیامبر</w:t>
      </w:r>
      <w:r w:rsidR="00BB6F17" w:rsidRPr="00BB6F17">
        <w:rPr>
          <w:rStyle w:val="1-Char"/>
          <w:rFonts w:cs="CTraditional Arabic" w:hint="cs"/>
          <w:rtl/>
        </w:rPr>
        <w:t xml:space="preserve"> ج </w:t>
      </w:r>
      <w:r w:rsidRPr="00EC03A6">
        <w:rPr>
          <w:rStyle w:val="1-Char"/>
          <w:rFonts w:hint="cs"/>
          <w:rtl/>
        </w:rPr>
        <w:t>ایراد و انتقاد وارد نموده است. و علاوه بر آن پیامبر</w:t>
      </w:r>
      <w:r w:rsidR="00BB6F17" w:rsidRPr="00BB6F17">
        <w:rPr>
          <w:rStyle w:val="1-Char"/>
          <w:rFonts w:cs="CTraditional Arabic" w:hint="cs"/>
          <w:rtl/>
        </w:rPr>
        <w:t xml:space="preserve"> ج </w:t>
      </w:r>
      <w:r w:rsidRPr="00EC03A6">
        <w:rPr>
          <w:rStyle w:val="1-Char"/>
          <w:rFonts w:hint="cs"/>
          <w:rtl/>
        </w:rPr>
        <w:t>خود</w:t>
      </w:r>
      <w:r w:rsidR="00992207" w:rsidRPr="00EC03A6">
        <w:rPr>
          <w:rStyle w:val="1-Char"/>
          <w:rFonts w:hint="cs"/>
          <w:rtl/>
        </w:rPr>
        <w:t>شان</w:t>
      </w:r>
      <w:r w:rsidRPr="00EC03A6">
        <w:rPr>
          <w:rStyle w:val="1-Char"/>
          <w:rFonts w:hint="cs"/>
          <w:rtl/>
        </w:rPr>
        <w:t xml:space="preserve"> بعد از آن یاران خود را به کتمان این بشارت </w:t>
      </w:r>
      <w:r w:rsidR="005D3B24" w:rsidRPr="00EC03A6">
        <w:rPr>
          <w:rStyle w:val="1-Char"/>
          <w:rFonts w:hint="cs"/>
          <w:rtl/>
        </w:rPr>
        <w:t xml:space="preserve">- </w:t>
      </w:r>
      <w:r w:rsidRPr="00EC03A6">
        <w:rPr>
          <w:rStyle w:val="1-Char"/>
          <w:rFonts w:hint="cs"/>
          <w:rtl/>
        </w:rPr>
        <w:t xml:space="preserve">مبادا مردم به آن اکتفا نمایند </w:t>
      </w:r>
      <w:r>
        <w:rPr>
          <w:rFonts w:hint="cs"/>
          <w:sz w:val="28"/>
          <w:szCs w:val="28"/>
          <w:rtl/>
          <w:lang w:bidi="fa-IR"/>
        </w:rPr>
        <w:t>–</w:t>
      </w:r>
      <w:r w:rsidRPr="00EC03A6">
        <w:rPr>
          <w:rStyle w:val="1-Char"/>
          <w:rFonts w:hint="cs"/>
          <w:rtl/>
        </w:rPr>
        <w:t xml:space="preserve"> توصیه می‌نمود مثلاً چون به معاذ</w:t>
      </w:r>
      <w:r w:rsidR="003963F4" w:rsidRPr="003963F4">
        <w:rPr>
          <w:rStyle w:val="1-Char"/>
          <w:rFonts w:cs="CTraditional Arabic" w:hint="cs"/>
          <w:rtl/>
        </w:rPr>
        <w:t>س</w:t>
      </w:r>
      <w:r w:rsidRPr="00EC03A6">
        <w:rPr>
          <w:rStyle w:val="1-Char"/>
          <w:rFonts w:hint="cs"/>
          <w:rtl/>
        </w:rPr>
        <w:t xml:space="preserve"> توصیه فرمود</w:t>
      </w:r>
      <w:r w:rsidR="008126A4" w:rsidRPr="00EC03A6">
        <w:rPr>
          <w:rStyle w:val="1-Char"/>
          <w:rFonts w:hint="cs"/>
          <w:rtl/>
        </w:rPr>
        <w:t>:</w:t>
      </w:r>
      <w:r w:rsidRPr="00EC03A6">
        <w:rPr>
          <w:rStyle w:val="1-Char"/>
          <w:rFonts w:hint="cs"/>
          <w:rtl/>
        </w:rPr>
        <w:t xml:space="preserve"> [هر آنکه از صمیم قلب گواهی دهد که معبودی جز خداوند نیست و محمد</w:t>
      </w:r>
      <w:r w:rsidR="00BB6F17" w:rsidRPr="00BB6F17">
        <w:rPr>
          <w:rStyle w:val="1-Char"/>
          <w:rFonts w:cs="CTraditional Arabic" w:hint="cs"/>
          <w:rtl/>
        </w:rPr>
        <w:t xml:space="preserve"> ج </w:t>
      </w:r>
      <w:r w:rsidRPr="00EC03A6">
        <w:rPr>
          <w:rStyle w:val="1-Char"/>
          <w:rFonts w:hint="cs"/>
          <w:rtl/>
        </w:rPr>
        <w:t>فرستاده اوست خداوند جهنم را بر او تحریم می‌نمایند) و معاذ گفت</w:t>
      </w:r>
      <w:r w:rsidR="008126A4" w:rsidRPr="00EC03A6">
        <w:rPr>
          <w:rStyle w:val="1-Char"/>
          <w:rFonts w:hint="cs"/>
          <w:rtl/>
        </w:rPr>
        <w:t>:</w:t>
      </w:r>
      <w:r w:rsidRPr="00EC03A6">
        <w:rPr>
          <w:rStyle w:val="1-Char"/>
          <w:rFonts w:hint="cs"/>
          <w:rtl/>
        </w:rPr>
        <w:t xml:space="preserve"> آیا مردم را از آن آگاه نمایم تا بشارت یابند پیامبر</w:t>
      </w:r>
      <w:r w:rsidR="00BB6F17" w:rsidRPr="00BB6F17">
        <w:rPr>
          <w:rStyle w:val="1-Char"/>
          <w:rFonts w:cs="CTraditional Arabic" w:hint="cs"/>
          <w:rtl/>
        </w:rPr>
        <w:t xml:space="preserve"> ج </w:t>
      </w:r>
      <w:r w:rsidRPr="00EC03A6">
        <w:rPr>
          <w:rStyle w:val="1-Char"/>
          <w:rFonts w:hint="cs"/>
          <w:rtl/>
        </w:rPr>
        <w:t>فرمود</w:t>
      </w:r>
      <w:r w:rsidR="008126A4" w:rsidRPr="00EC03A6">
        <w:rPr>
          <w:rStyle w:val="1-Char"/>
          <w:rFonts w:hint="cs"/>
          <w:rtl/>
        </w:rPr>
        <w:t>:</w:t>
      </w:r>
      <w:r w:rsidRPr="00EC03A6">
        <w:rPr>
          <w:rStyle w:val="1-Char"/>
          <w:rFonts w:hint="cs"/>
          <w:rtl/>
        </w:rPr>
        <w:t xml:space="preserve"> پس [در این صورت مردم] به آن بسنده می‌نمایند، و معاذ در هنگام مرگ خود </w:t>
      </w:r>
      <w:r>
        <w:rPr>
          <w:rFonts w:hint="cs"/>
          <w:sz w:val="28"/>
          <w:szCs w:val="28"/>
          <w:rtl/>
          <w:lang w:bidi="fa-IR"/>
        </w:rPr>
        <w:t>–</w:t>
      </w:r>
      <w:r w:rsidRPr="00EC03A6">
        <w:rPr>
          <w:rStyle w:val="1-Char"/>
          <w:rFonts w:hint="cs"/>
          <w:rtl/>
        </w:rPr>
        <w:t xml:space="preserve"> به علت آنکه آن را کتمان ننموده باشد </w:t>
      </w:r>
      <w:r>
        <w:rPr>
          <w:rFonts w:hint="cs"/>
          <w:sz w:val="28"/>
          <w:szCs w:val="28"/>
          <w:rtl/>
          <w:lang w:bidi="fa-IR"/>
        </w:rPr>
        <w:t>–</w:t>
      </w:r>
      <w:r w:rsidRPr="00EC03A6">
        <w:rPr>
          <w:rStyle w:val="1-Char"/>
          <w:rFonts w:hint="cs"/>
          <w:rtl/>
        </w:rPr>
        <w:t xml:space="preserve"> به آن اقرار نمود (بخاری، 128، 129)، و مسلم، (32). </w:t>
      </w:r>
    </w:p>
    <w:p w:rsidR="00916C09" w:rsidRPr="00EC03A6" w:rsidRDefault="00916C09" w:rsidP="00916C09">
      <w:pPr>
        <w:tabs>
          <w:tab w:val="right" w:pos="7031"/>
        </w:tabs>
        <w:bidi/>
        <w:ind w:firstLine="284"/>
        <w:jc w:val="both"/>
        <w:rPr>
          <w:rStyle w:val="1-Char"/>
          <w:rtl/>
        </w:rPr>
      </w:pPr>
      <w:r w:rsidRPr="00EC03A6">
        <w:rPr>
          <w:rStyle w:val="1-Char"/>
          <w:rFonts w:hint="cs"/>
          <w:rtl/>
        </w:rPr>
        <w:t>و در روایتی دیگر پیامبر</w:t>
      </w:r>
      <w:r w:rsidR="00BB6F17" w:rsidRPr="00BB6F17">
        <w:rPr>
          <w:rStyle w:val="1-Char"/>
          <w:rFonts w:cs="CTraditional Arabic" w:hint="cs"/>
          <w:rtl/>
        </w:rPr>
        <w:t xml:space="preserve"> ج </w:t>
      </w:r>
      <w:r w:rsidRPr="00EC03A6">
        <w:rPr>
          <w:rStyle w:val="1-Char"/>
          <w:rFonts w:hint="cs"/>
          <w:rtl/>
        </w:rPr>
        <w:t>به او فرمود</w:t>
      </w:r>
      <w:r w:rsidR="008126A4" w:rsidRPr="00EC03A6">
        <w:rPr>
          <w:rStyle w:val="1-Char"/>
          <w:rFonts w:hint="cs"/>
          <w:rtl/>
        </w:rPr>
        <w:t>:</w:t>
      </w:r>
      <w:r w:rsidRPr="00EC03A6">
        <w:rPr>
          <w:rStyle w:val="1-Char"/>
          <w:rFonts w:hint="cs"/>
          <w:rtl/>
        </w:rPr>
        <w:t xml:space="preserve"> (آنان را بشارت ندهید (مبادا) بسنده کنند، بخاری، (2856)، مسلم، (30/49)، و این روایت همچون قول مذکور عمر</w:t>
      </w:r>
      <w:r w:rsidR="003963F4" w:rsidRPr="003963F4">
        <w:rPr>
          <w:rStyle w:val="1-Char"/>
          <w:rFonts w:cs="CTraditional Arabic" w:hint="cs"/>
          <w:rtl/>
        </w:rPr>
        <w:t>س</w:t>
      </w:r>
      <w:r w:rsidRPr="00EC03A6">
        <w:rPr>
          <w:rStyle w:val="1-Char"/>
          <w:rFonts w:hint="cs"/>
          <w:rtl/>
        </w:rPr>
        <w:t xml:space="preserve"> هر گونه تهمتی را که رافضیان به عمر</w:t>
      </w:r>
      <w:r w:rsidR="003963F4" w:rsidRPr="003963F4">
        <w:rPr>
          <w:rStyle w:val="1-Char"/>
          <w:rFonts w:cs="CTraditional Arabic" w:hint="cs"/>
          <w:rtl/>
        </w:rPr>
        <w:t>س</w:t>
      </w:r>
      <w:r w:rsidRPr="00EC03A6">
        <w:rPr>
          <w:rStyle w:val="1-Char"/>
          <w:rFonts w:hint="cs"/>
          <w:rtl/>
        </w:rPr>
        <w:t xml:space="preserve"> می‌چسبانند به دور می‌اندازد، و همچنان که ابن حجر در (الفتح)، (1/304) گفته است، این توصیه پیامبر</w:t>
      </w:r>
      <w:r w:rsidR="00BB6F17" w:rsidRPr="00BB6F17">
        <w:rPr>
          <w:rStyle w:val="1-Char"/>
          <w:rFonts w:cs="CTraditional Arabic" w:hint="cs"/>
          <w:rtl/>
        </w:rPr>
        <w:t xml:space="preserve"> ج </w:t>
      </w:r>
      <w:r w:rsidRPr="00EC03A6">
        <w:rPr>
          <w:rStyle w:val="1-Char"/>
          <w:rFonts w:hint="cs"/>
          <w:rtl/>
        </w:rPr>
        <w:t>به معاذ بعد از جریان ابوهریره بوده است و اگر فرض بر این باشد که حادثه ابوهریره بعد از توصیه به معاذ بوده است هرگز ایرادی که شیعه تلاش نموده‌اند به عمر نسبت دهند وارد نیست زیرا در هر حال که چون ابوهریره این حدیث را مطرح نموده پیامبر</w:t>
      </w:r>
      <w:r w:rsidR="00BB6F17" w:rsidRPr="00BB6F17">
        <w:rPr>
          <w:rStyle w:val="1-Char"/>
          <w:rFonts w:cs="CTraditional Arabic" w:hint="cs"/>
          <w:rtl/>
        </w:rPr>
        <w:t xml:space="preserve"> ج </w:t>
      </w:r>
      <w:r w:rsidRPr="00EC03A6">
        <w:rPr>
          <w:rStyle w:val="1-Char"/>
          <w:rFonts w:hint="cs"/>
          <w:rtl/>
        </w:rPr>
        <w:t>به کتمان اینگونه بشارت توصیه نموده است و این خود همان امری است که عمر به آن عمل نموده و با وجود اقرار پیامبر</w:t>
      </w:r>
      <w:r w:rsidR="00BB6F17" w:rsidRPr="00BB6F17">
        <w:rPr>
          <w:rStyle w:val="1-Char"/>
          <w:rFonts w:cs="CTraditional Arabic" w:hint="cs"/>
          <w:rtl/>
        </w:rPr>
        <w:t xml:space="preserve"> ج </w:t>
      </w:r>
      <w:r w:rsidRPr="00EC03A6">
        <w:rPr>
          <w:rStyle w:val="1-Char"/>
          <w:rFonts w:hint="cs"/>
          <w:rtl/>
        </w:rPr>
        <w:t>به صحت گفته‌ی او نمی</w:t>
      </w:r>
      <w:r w:rsidRPr="00EC03A6">
        <w:rPr>
          <w:rStyle w:val="1-Char"/>
          <w:rFonts w:hint="eastAsia"/>
          <w:rtl/>
        </w:rPr>
        <w:t xml:space="preserve">‌توان بر او ایرادی بگرفت. </w:t>
      </w:r>
    </w:p>
    <w:p w:rsidR="00916C09" w:rsidRPr="00EC03A6" w:rsidRDefault="00916C09" w:rsidP="0070763C">
      <w:pPr>
        <w:tabs>
          <w:tab w:val="right" w:pos="7031"/>
        </w:tabs>
        <w:bidi/>
        <w:ind w:firstLine="284"/>
        <w:jc w:val="both"/>
        <w:rPr>
          <w:rStyle w:val="1-Char"/>
          <w:rtl/>
        </w:rPr>
      </w:pPr>
      <w:r w:rsidRPr="00EC03A6">
        <w:rPr>
          <w:rStyle w:val="1-Char"/>
          <w:rFonts w:hint="cs"/>
          <w:rtl/>
        </w:rPr>
        <w:t>و در این [مراجعه] فقط به سخن و اشاره‌ی عبدالحسین در زمینه معارضه و مخالفت به حاطب‌بن بلتعه با پیامبر</w:t>
      </w:r>
      <w:r w:rsidR="00BB6F17" w:rsidRPr="00BB6F17">
        <w:rPr>
          <w:rStyle w:val="1-Char"/>
          <w:rFonts w:cs="CTraditional Arabic" w:hint="cs"/>
          <w:rtl/>
        </w:rPr>
        <w:t xml:space="preserve"> ج </w:t>
      </w:r>
      <w:r w:rsidRPr="00EC03A6">
        <w:rPr>
          <w:rStyle w:val="1-Char"/>
          <w:rFonts w:hint="cs"/>
          <w:rtl/>
        </w:rPr>
        <w:t>مورد بحث قرار نگرفته است و او با این سخن به سبب نزول اوائل سوره‌ی مُمتحنه اشاره می</w:t>
      </w:r>
      <w:r w:rsidRPr="00EC03A6">
        <w:rPr>
          <w:rStyle w:val="1-Char"/>
          <w:rFonts w:hint="eastAsia"/>
          <w:rtl/>
        </w:rPr>
        <w:t>‌</w:t>
      </w:r>
      <w:r w:rsidRPr="00EC03A6">
        <w:rPr>
          <w:rStyle w:val="1-Char"/>
          <w:rFonts w:hint="cs"/>
          <w:rtl/>
        </w:rPr>
        <w:t>نماید که حاطب</w:t>
      </w:r>
      <w:r w:rsidR="003963F4" w:rsidRPr="003963F4">
        <w:rPr>
          <w:rStyle w:val="1-Char"/>
          <w:rFonts w:cs="CTraditional Arabic" w:hint="cs"/>
          <w:rtl/>
        </w:rPr>
        <w:t>س</w:t>
      </w:r>
      <w:r w:rsidRPr="00EC03A6">
        <w:rPr>
          <w:rStyle w:val="1-Char"/>
          <w:rFonts w:hint="cs"/>
          <w:rtl/>
        </w:rPr>
        <w:t xml:space="preserve"> نامه‌ای بنوشت و به زنی داد تا به مکه ببرد و مردم را از تصمیم [جهاد] پیامبر</w:t>
      </w:r>
      <w:r w:rsidR="00BB6F17" w:rsidRPr="00BB6F17">
        <w:rPr>
          <w:rStyle w:val="1-Char"/>
          <w:rFonts w:cs="CTraditional Arabic" w:hint="cs"/>
          <w:rtl/>
        </w:rPr>
        <w:t xml:space="preserve"> ج </w:t>
      </w:r>
      <w:r w:rsidRPr="00EC03A6">
        <w:rPr>
          <w:rStyle w:val="1-Char"/>
          <w:rFonts w:hint="cs"/>
          <w:rtl/>
        </w:rPr>
        <w:t>با آنان آگاه سازد تا با این کار نزد آنان قدرت و یا منزلتی داشته باشد و خداوند پیامبر خود را از آن آگاه ساخت و پیامبر</w:t>
      </w:r>
      <w:r w:rsidR="00BB6F17" w:rsidRPr="00BB6F17">
        <w:rPr>
          <w:rStyle w:val="1-Char"/>
          <w:rFonts w:cs="CTraditional Arabic" w:hint="cs"/>
          <w:rtl/>
        </w:rPr>
        <w:t xml:space="preserve"> ج </w:t>
      </w:r>
      <w:r w:rsidRPr="00EC03A6">
        <w:rPr>
          <w:rStyle w:val="1-Char"/>
          <w:rFonts w:hint="cs"/>
          <w:rtl/>
        </w:rPr>
        <w:t>به دنبال همان زن فرستاد و نامه را از او گرفت، سپس از حاطب پرسید که چرا مرتکب این عمل شده‌اید؟ پیامبر</w:t>
      </w:r>
      <w:r w:rsidR="00BB6F17" w:rsidRPr="00BB6F17">
        <w:rPr>
          <w:rStyle w:val="1-Char"/>
          <w:rFonts w:cs="CTraditional Arabic" w:hint="cs"/>
          <w:rtl/>
        </w:rPr>
        <w:t xml:space="preserve"> ج </w:t>
      </w:r>
      <w:r w:rsidRPr="00EC03A6">
        <w:rPr>
          <w:rStyle w:val="1-Char"/>
          <w:rFonts w:hint="cs"/>
          <w:rtl/>
        </w:rPr>
        <w:t xml:space="preserve">سخن او </w:t>
      </w:r>
      <w:r w:rsidR="005D3B24" w:rsidRPr="00EC03A6">
        <w:rPr>
          <w:rStyle w:val="1-Char"/>
          <w:rFonts w:hint="cs"/>
          <w:rtl/>
        </w:rPr>
        <w:t xml:space="preserve">را </w:t>
      </w:r>
      <w:r w:rsidRPr="00EC03A6">
        <w:rPr>
          <w:rStyle w:val="1-Char"/>
          <w:rFonts w:hint="cs"/>
          <w:rtl/>
        </w:rPr>
        <w:t>موجه دانست و او را تصدیق نمود و از دیدگاه عمر</w:t>
      </w:r>
      <w:r w:rsidR="003963F4" w:rsidRPr="003963F4">
        <w:rPr>
          <w:rStyle w:val="1-Char"/>
          <w:rFonts w:cs="CTraditional Arabic" w:hint="cs"/>
          <w:rtl/>
        </w:rPr>
        <w:t>س</w:t>
      </w:r>
      <w:r w:rsidRPr="00EC03A6">
        <w:rPr>
          <w:rStyle w:val="1-Char"/>
          <w:rFonts w:hint="cs"/>
          <w:rtl/>
        </w:rPr>
        <w:t xml:space="preserve"> این امر خیانت به شمار می‌آمد و به پیامبر</w:t>
      </w:r>
      <w:r w:rsidR="00BB6F17" w:rsidRPr="00BB6F17">
        <w:rPr>
          <w:rStyle w:val="1-Char"/>
          <w:rFonts w:cs="CTraditional Arabic" w:hint="cs"/>
          <w:rtl/>
        </w:rPr>
        <w:t xml:space="preserve"> ج </w:t>
      </w:r>
      <w:r w:rsidRPr="00EC03A6">
        <w:rPr>
          <w:rStyle w:val="1-Char"/>
          <w:rFonts w:hint="cs"/>
          <w:rtl/>
        </w:rPr>
        <w:t>گفت</w:t>
      </w:r>
      <w:r w:rsidR="008126A4" w:rsidRPr="00EC03A6">
        <w:rPr>
          <w:rStyle w:val="1-Char"/>
          <w:rFonts w:hint="cs"/>
          <w:rtl/>
        </w:rPr>
        <w:t>:</w:t>
      </w:r>
      <w:r w:rsidRPr="00EC03A6">
        <w:rPr>
          <w:rStyle w:val="1-Char"/>
          <w:rFonts w:hint="cs"/>
          <w:rtl/>
        </w:rPr>
        <w:t xml:space="preserve"> (مرا بگذارید تا او را گردن بزنم زیرا نفاق ورزیده است) پیامبر</w:t>
      </w:r>
      <w:r w:rsidR="00BB6F17" w:rsidRPr="00BB6F17">
        <w:rPr>
          <w:rStyle w:val="1-Char"/>
          <w:rFonts w:cs="CTraditional Arabic" w:hint="cs"/>
          <w:rtl/>
        </w:rPr>
        <w:t xml:space="preserve"> ج </w:t>
      </w:r>
      <w:r w:rsidRPr="00EC03A6">
        <w:rPr>
          <w:rStyle w:val="1-Char"/>
          <w:rFonts w:hint="cs"/>
          <w:rtl/>
        </w:rPr>
        <w:t>به او فرمود</w:t>
      </w:r>
      <w:r w:rsidR="008126A4" w:rsidRPr="00EC03A6">
        <w:rPr>
          <w:rStyle w:val="1-Char"/>
          <w:rFonts w:hint="cs"/>
          <w:rtl/>
        </w:rPr>
        <w:t>:</w:t>
      </w:r>
      <w:r w:rsidRPr="00EC03A6">
        <w:rPr>
          <w:rStyle w:val="1-Char"/>
          <w:rFonts w:hint="cs"/>
          <w:rtl/>
        </w:rPr>
        <w:t xml:space="preserve"> همانا وی در بدر حضور داشته و شما نمی‌دانی چه بسا خداوند به اهل بدر گفته باشد</w:t>
      </w:r>
      <w:r w:rsidR="008126A4" w:rsidRPr="00EC03A6">
        <w:rPr>
          <w:rStyle w:val="1-Char"/>
          <w:rFonts w:hint="cs"/>
          <w:rtl/>
        </w:rPr>
        <w:t>:</w:t>
      </w:r>
      <w:r w:rsidRPr="00EC03A6">
        <w:rPr>
          <w:rStyle w:val="1-Char"/>
          <w:rFonts w:hint="cs"/>
          <w:rtl/>
        </w:rPr>
        <w:t xml:space="preserve"> </w:t>
      </w:r>
      <w:r w:rsidR="00517B72" w:rsidRPr="00517B72">
        <w:rPr>
          <w:rStyle w:val="4-Char"/>
          <w:rFonts w:hint="cs"/>
          <w:rtl/>
        </w:rPr>
        <w:t>«</w:t>
      </w:r>
      <w:r w:rsidR="00336939" w:rsidRPr="00517B72">
        <w:rPr>
          <w:rStyle w:val="4-Char"/>
          <w:rFonts w:hint="cs"/>
          <w:rtl/>
        </w:rPr>
        <w:t>ا</w:t>
      </w:r>
      <w:r w:rsidRPr="00517B72">
        <w:rPr>
          <w:rStyle w:val="4-Char"/>
          <w:rtl/>
        </w:rPr>
        <w:t>عملوا ما</w:t>
      </w:r>
      <w:r w:rsidR="00BF2897" w:rsidRPr="00517B72">
        <w:rPr>
          <w:rStyle w:val="4-Char"/>
          <w:rtl/>
        </w:rPr>
        <w:t xml:space="preserve"> </w:t>
      </w:r>
      <w:r w:rsidR="0002410B" w:rsidRPr="00517B72">
        <w:rPr>
          <w:rStyle w:val="4-Char"/>
          <w:rtl/>
        </w:rPr>
        <w:t>شئتم</w:t>
      </w:r>
      <w:r w:rsidR="00517B72">
        <w:rPr>
          <w:rStyle w:val="4-Char"/>
          <w:rtl/>
        </w:rPr>
        <w:t xml:space="preserve"> فقد غفرت ل</w:t>
      </w:r>
      <w:r w:rsidR="00517B72">
        <w:rPr>
          <w:rStyle w:val="4-Char"/>
          <w:rFonts w:hint="cs"/>
          <w:rtl/>
        </w:rPr>
        <w:t>ك</w:t>
      </w:r>
      <w:r w:rsidRPr="00517B72">
        <w:rPr>
          <w:rStyle w:val="4-Char"/>
          <w:rtl/>
        </w:rPr>
        <w:t>م</w:t>
      </w:r>
      <w:r w:rsidR="00517B72">
        <w:rPr>
          <w:rStyle w:val="4-Char"/>
          <w:rFonts w:hint="cs"/>
          <w:rtl/>
        </w:rPr>
        <w:t>»</w:t>
      </w:r>
      <w:r w:rsidR="000E78C8" w:rsidRPr="00EC03A6">
        <w:rPr>
          <w:rStyle w:val="1-Char"/>
          <w:rFonts w:hint="cs"/>
          <w:rtl/>
        </w:rPr>
        <w:t xml:space="preserve"> </w:t>
      </w:r>
      <w:r w:rsidRPr="00EC03A6">
        <w:rPr>
          <w:rStyle w:val="1-Char"/>
          <w:rFonts w:hint="cs"/>
          <w:rtl/>
        </w:rPr>
        <w:t>«هر آنچه انجام دهید شما را بخشیده‌ام».</w:t>
      </w:r>
      <w:r w:rsidR="000E78C8" w:rsidRPr="00EC03A6">
        <w:rPr>
          <w:rStyle w:val="1-Char"/>
          <w:rFonts w:hint="cs"/>
          <w:rtl/>
        </w:rPr>
        <w:t xml:space="preserve"> </w:t>
      </w:r>
      <w:r w:rsidRPr="00EC03A6">
        <w:rPr>
          <w:rStyle w:val="1-Char"/>
          <w:rFonts w:hint="cs"/>
          <w:rtl/>
        </w:rPr>
        <w:t xml:space="preserve">و این حدیث در صحیحین و سنن و </w:t>
      </w:r>
      <w:r w:rsidR="000E78C8" w:rsidRPr="00EC03A6">
        <w:rPr>
          <w:rStyle w:val="1-Char"/>
          <w:rFonts w:hint="cs"/>
          <w:rtl/>
        </w:rPr>
        <w:t>م</w:t>
      </w:r>
      <w:r w:rsidRPr="00EC03A6">
        <w:rPr>
          <w:rStyle w:val="1-Char"/>
          <w:rFonts w:hint="cs"/>
          <w:rtl/>
        </w:rPr>
        <w:t>سندها</w:t>
      </w:r>
      <w:r w:rsidR="000E78C8" w:rsidRPr="00EC03A6">
        <w:rPr>
          <w:rStyle w:val="1-Char"/>
          <w:rFonts w:hint="cs"/>
          <w:rtl/>
        </w:rPr>
        <w:t>،</w:t>
      </w:r>
      <w:r w:rsidRPr="00EC03A6">
        <w:rPr>
          <w:rStyle w:val="1-Char"/>
          <w:rFonts w:hint="cs"/>
          <w:rtl/>
        </w:rPr>
        <w:t xml:space="preserve"> و در کتب تفسیر و سیره نیز روایت شده است و این رافضی تلاش نموده تا عمر را متهم نماید که او خود بدون دستور پیامبر</w:t>
      </w:r>
      <w:r w:rsidR="00BB6F17" w:rsidRPr="00BB6F17">
        <w:rPr>
          <w:rStyle w:val="1-Char"/>
          <w:rFonts w:cs="CTraditional Arabic" w:hint="cs"/>
          <w:rtl/>
        </w:rPr>
        <w:t xml:space="preserve"> ج </w:t>
      </w:r>
      <w:r w:rsidRPr="00EC03A6">
        <w:rPr>
          <w:rStyle w:val="1-Char"/>
          <w:rFonts w:hint="cs"/>
          <w:rtl/>
        </w:rPr>
        <w:t>خواسته است تا او را به خاطر کاری که انجام داده بود گردن بزند، و آن را به عنوان مخالفت [عمر</w:t>
      </w:r>
      <w:r w:rsidR="003963F4" w:rsidRPr="003963F4">
        <w:rPr>
          <w:rStyle w:val="1-Char"/>
          <w:rFonts w:cs="CTraditional Arabic" w:hint="cs"/>
          <w:rtl/>
        </w:rPr>
        <w:t>س</w:t>
      </w:r>
      <w:r w:rsidRPr="00EC03A6">
        <w:rPr>
          <w:rStyle w:val="1-Char"/>
          <w:rFonts w:hint="cs"/>
          <w:rtl/>
        </w:rPr>
        <w:t>] با پیامبر</w:t>
      </w:r>
      <w:r w:rsidR="00BB6F17" w:rsidRPr="00BB6F17">
        <w:rPr>
          <w:rStyle w:val="1-Char"/>
          <w:rFonts w:cs="CTraditional Arabic" w:hint="cs"/>
          <w:rtl/>
        </w:rPr>
        <w:t xml:space="preserve">ج </w:t>
      </w:r>
      <w:r w:rsidRPr="00EC03A6">
        <w:rPr>
          <w:rStyle w:val="1-Char"/>
          <w:rFonts w:hint="cs"/>
          <w:rtl/>
        </w:rPr>
        <w:t>به شمار آورده است. و هر عاقلی در این جریان تأمل نماید متوجه می‌شود که ایرادی در آن بر (عمر</w:t>
      </w:r>
      <w:r w:rsidR="003963F4" w:rsidRPr="003963F4">
        <w:rPr>
          <w:rStyle w:val="1-Char"/>
          <w:rFonts w:cs="CTraditional Arabic" w:hint="cs"/>
          <w:rtl/>
        </w:rPr>
        <w:t>س</w:t>
      </w:r>
      <w:r w:rsidRPr="00EC03A6">
        <w:rPr>
          <w:rStyle w:val="1-Char"/>
          <w:rFonts w:hint="cs"/>
          <w:rtl/>
        </w:rPr>
        <w:t>) نیست و آشکار</w:t>
      </w:r>
      <w:r w:rsidR="000609A7" w:rsidRPr="00EC03A6">
        <w:rPr>
          <w:rStyle w:val="1-Char"/>
          <w:rFonts w:hint="cs"/>
          <w:rtl/>
        </w:rPr>
        <w:t>ا</w:t>
      </w:r>
      <w:r w:rsidRPr="00EC03A6">
        <w:rPr>
          <w:rStyle w:val="1-Char"/>
          <w:rFonts w:hint="cs"/>
          <w:rtl/>
        </w:rPr>
        <w:t xml:space="preserve"> از جواب پیامبر</w:t>
      </w:r>
      <w:r w:rsidR="00BB6F17" w:rsidRPr="00BB6F17">
        <w:rPr>
          <w:rStyle w:val="1-Char"/>
          <w:rFonts w:cs="CTraditional Arabic" w:hint="cs"/>
          <w:rtl/>
        </w:rPr>
        <w:t xml:space="preserve"> ج </w:t>
      </w:r>
      <w:r w:rsidRPr="00EC03A6">
        <w:rPr>
          <w:rStyle w:val="1-Char"/>
          <w:rFonts w:hint="cs"/>
          <w:rtl/>
        </w:rPr>
        <w:t>به عمر معلوم می‌گردد که هر آنکه دچار چنین گناهی بشود سزای او بسیار سخت</w:t>
      </w:r>
      <w:r w:rsidR="006273B9" w:rsidRPr="00EC03A6">
        <w:rPr>
          <w:rStyle w:val="1-Char"/>
          <w:rFonts w:hint="cs"/>
          <w:rtl/>
        </w:rPr>
        <w:t xml:space="preserve"> است</w:t>
      </w:r>
      <w:r w:rsidRPr="00EC03A6">
        <w:rPr>
          <w:rStyle w:val="1-Char"/>
          <w:rFonts w:hint="cs"/>
          <w:rtl/>
        </w:rPr>
        <w:t xml:space="preserve"> اما حاطب به علت شرکت در بدر از اقامه‌ی حکم بر او نجات یافته است و این امر برای هر آنکه از پایین‌ترین سطح علمی و فهم لغات بهره‌مند باشد آشکار است و این حدیث نیز از جمله موافقات عمر و اصابه‌ی او در حکم است و اعتراض بر پیامبر</w:t>
      </w:r>
      <w:r w:rsidR="00BB6F17" w:rsidRPr="00BB6F17">
        <w:rPr>
          <w:rStyle w:val="1-Char"/>
          <w:rFonts w:cs="CTraditional Arabic" w:hint="cs"/>
          <w:rtl/>
        </w:rPr>
        <w:t xml:space="preserve"> ج </w:t>
      </w:r>
      <w:r w:rsidRPr="00EC03A6">
        <w:rPr>
          <w:rStyle w:val="1-Char"/>
          <w:rFonts w:hint="cs"/>
          <w:rtl/>
        </w:rPr>
        <w:t>نیست روایت‌های صحیح به ثبوت رسیده بیانگر تسلیم عمر</w:t>
      </w:r>
      <w:r w:rsidR="003963F4" w:rsidRPr="003963F4">
        <w:rPr>
          <w:rStyle w:val="1-Char"/>
          <w:rFonts w:cs="CTraditional Arabic" w:hint="cs"/>
          <w:rtl/>
        </w:rPr>
        <w:t>س</w:t>
      </w:r>
      <w:r w:rsidRPr="00EC03A6">
        <w:rPr>
          <w:rStyle w:val="1-Char"/>
          <w:rFonts w:hint="cs"/>
          <w:rtl/>
        </w:rPr>
        <w:t xml:space="preserve"> برای حکم اخیر پیامبر</w:t>
      </w:r>
      <w:r w:rsidR="00BB6F17" w:rsidRPr="00BB6F17">
        <w:rPr>
          <w:rStyle w:val="1-Char"/>
          <w:rFonts w:cs="CTraditional Arabic" w:hint="cs"/>
          <w:rtl/>
        </w:rPr>
        <w:t xml:space="preserve"> ج </w:t>
      </w:r>
      <w:r w:rsidRPr="00EC03A6">
        <w:rPr>
          <w:rStyle w:val="1-Char"/>
          <w:rFonts w:hint="cs"/>
          <w:rtl/>
        </w:rPr>
        <w:t>می‌باشند و چون پیامبر</w:t>
      </w:r>
      <w:r w:rsidR="00BB6F17" w:rsidRPr="00BB6F17">
        <w:rPr>
          <w:rStyle w:val="1-Char"/>
          <w:rFonts w:cs="CTraditional Arabic" w:hint="cs"/>
          <w:rtl/>
        </w:rPr>
        <w:t xml:space="preserve"> ج </w:t>
      </w:r>
      <w:r w:rsidRPr="00EC03A6">
        <w:rPr>
          <w:rStyle w:val="1-Char"/>
          <w:rFonts w:hint="cs"/>
          <w:rtl/>
        </w:rPr>
        <w:t>مزیت و برتری حاطب و اهل بدر بودن او را بیان نمود عمر گفت</w:t>
      </w:r>
      <w:r w:rsidR="008126A4" w:rsidRPr="00EC03A6">
        <w:rPr>
          <w:rStyle w:val="1-Char"/>
          <w:rFonts w:hint="cs"/>
          <w:rtl/>
        </w:rPr>
        <w:t>:</w:t>
      </w:r>
      <w:r w:rsidRPr="00EC03A6">
        <w:rPr>
          <w:rStyle w:val="1-Char"/>
          <w:rFonts w:hint="cs"/>
          <w:rtl/>
        </w:rPr>
        <w:t xml:space="preserve"> (خداوند و رسول او بهتر می‌دانند). نگا</w:t>
      </w:r>
      <w:r w:rsidR="008126A4" w:rsidRPr="00EC03A6">
        <w:rPr>
          <w:rStyle w:val="1-Char"/>
          <w:rFonts w:hint="cs"/>
          <w:rtl/>
        </w:rPr>
        <w:t>:</w:t>
      </w:r>
      <w:r w:rsidRPr="00EC03A6">
        <w:rPr>
          <w:rStyle w:val="1-Char"/>
          <w:rFonts w:hint="cs"/>
          <w:rtl/>
        </w:rPr>
        <w:t xml:space="preserve"> بخاری، (3983)و ... روایت مذکور</w:t>
      </w:r>
      <w:r w:rsidR="006273B9" w:rsidRPr="00EC03A6">
        <w:rPr>
          <w:rStyle w:val="1-Char"/>
          <w:rFonts w:hint="cs"/>
          <w:rtl/>
        </w:rPr>
        <w:t xml:space="preserve"> از</w:t>
      </w:r>
      <w:r w:rsidRPr="00EC03A6">
        <w:rPr>
          <w:rStyle w:val="1-Char"/>
          <w:rFonts w:hint="cs"/>
          <w:rtl/>
        </w:rPr>
        <w:t xml:space="preserve"> روایت علی</w:t>
      </w:r>
      <w:r w:rsidR="003963F4" w:rsidRPr="003963F4">
        <w:rPr>
          <w:rStyle w:val="1-Char"/>
          <w:rFonts w:cs="CTraditional Arabic" w:hint="cs"/>
          <w:rtl/>
        </w:rPr>
        <w:t>س</w:t>
      </w:r>
      <w:r w:rsidRPr="00EC03A6">
        <w:rPr>
          <w:rStyle w:val="1-Char"/>
          <w:rFonts w:hint="cs"/>
          <w:rtl/>
        </w:rPr>
        <w:t xml:space="preserve"> است و شیعه را دلیلی بر رد آن نیست </w:t>
      </w:r>
      <w:r>
        <w:rPr>
          <w:rFonts w:hint="cs"/>
          <w:sz w:val="28"/>
          <w:szCs w:val="28"/>
          <w:rtl/>
          <w:lang w:bidi="fa-IR"/>
        </w:rPr>
        <w:t>–</w:t>
      </w:r>
      <w:r w:rsidRPr="00EC03A6">
        <w:rPr>
          <w:rStyle w:val="1-Char"/>
          <w:rFonts w:hint="cs"/>
          <w:rtl/>
        </w:rPr>
        <w:t xml:space="preserve"> و ثابت می‌نماید که عمر در حکمی که گفته است اصابه‌ی حق نموده است، و او کاملاً در برابر گفتار پیامبر</w:t>
      </w:r>
      <w:r w:rsidR="00BB6F17" w:rsidRPr="00BB6F17">
        <w:rPr>
          <w:rStyle w:val="1-Char"/>
          <w:rFonts w:cs="CTraditional Arabic" w:hint="cs"/>
          <w:rtl/>
        </w:rPr>
        <w:t xml:space="preserve"> ج </w:t>
      </w:r>
      <w:r w:rsidRPr="00EC03A6">
        <w:rPr>
          <w:rStyle w:val="1-Char"/>
          <w:rFonts w:hint="cs"/>
          <w:rtl/>
        </w:rPr>
        <w:t xml:space="preserve">تسلیم بوده است و بلکه بیانگر عکس آنچه شیعه در پی اثبات آن می‌باشند و خداوند حق را آشکار و باطل را نابود می‌گرداند. </w:t>
      </w:r>
    </w:p>
    <w:p w:rsidR="00916C09" w:rsidRPr="00EC03A6" w:rsidRDefault="00916C09" w:rsidP="00916C09">
      <w:pPr>
        <w:tabs>
          <w:tab w:val="right" w:pos="7031"/>
        </w:tabs>
        <w:bidi/>
        <w:ind w:firstLine="284"/>
        <w:jc w:val="both"/>
        <w:rPr>
          <w:rStyle w:val="1-Char"/>
          <w:rtl/>
        </w:rPr>
      </w:pPr>
      <w:r w:rsidRPr="00EC03A6">
        <w:rPr>
          <w:rStyle w:val="1-Char"/>
          <w:rFonts w:hint="cs"/>
          <w:rtl/>
        </w:rPr>
        <w:t>و لازم است که اشاره نمائیم به فضیلتی که در حدیث مذکور برای اهل بدر و علی‌الخصوص خلفای سه‌گانه قبل از علی و سایر صحابه نهفته است و حال رافضیان از آنان نفرت دارند و گویا</w:t>
      </w:r>
      <w:r w:rsidR="00D732C1">
        <w:rPr>
          <w:rStyle w:val="1-Char"/>
          <w:rFonts w:hint="cs"/>
          <w:rtl/>
        </w:rPr>
        <w:t xml:space="preserve"> اینگونه </w:t>
      </w:r>
      <w:r w:rsidRPr="00EC03A6">
        <w:rPr>
          <w:rStyle w:val="1-Char"/>
          <w:rFonts w:hint="cs"/>
          <w:rtl/>
        </w:rPr>
        <w:t>احادیث همچون خاری است در چشمان آن</w:t>
      </w:r>
      <w:r w:rsidR="00125428">
        <w:rPr>
          <w:rStyle w:val="1-Char"/>
          <w:rFonts w:hint="eastAsia"/>
          <w:rtl/>
        </w:rPr>
        <w:t>‌</w:t>
      </w:r>
      <w:r w:rsidRPr="00EC03A6">
        <w:rPr>
          <w:rStyle w:val="1-Char"/>
          <w:rFonts w:hint="cs"/>
          <w:rtl/>
        </w:rPr>
        <w:t xml:space="preserve">ها. </w:t>
      </w:r>
    </w:p>
    <w:p w:rsidR="00916C09" w:rsidRPr="00EC03A6" w:rsidRDefault="000609A7" w:rsidP="006273B9">
      <w:pPr>
        <w:tabs>
          <w:tab w:val="right" w:pos="7031"/>
        </w:tabs>
        <w:bidi/>
        <w:ind w:firstLine="284"/>
        <w:jc w:val="both"/>
        <w:rPr>
          <w:rStyle w:val="1-Char"/>
          <w:rtl/>
        </w:rPr>
      </w:pPr>
      <w:r w:rsidRPr="00EC03A6">
        <w:rPr>
          <w:rStyle w:val="1-Char"/>
          <w:rFonts w:hint="cs"/>
          <w:rtl/>
        </w:rPr>
        <w:t xml:space="preserve">و از جمله مسائلی که </w:t>
      </w:r>
      <w:r w:rsidR="00916C09" w:rsidRPr="00EC03A6">
        <w:rPr>
          <w:rStyle w:val="1-Char"/>
          <w:rFonts w:hint="cs"/>
          <w:rtl/>
        </w:rPr>
        <w:t>موسوی ذکر نموده اینکه می‌گوید</w:t>
      </w:r>
      <w:r w:rsidR="008126A4" w:rsidRPr="00EC03A6">
        <w:rPr>
          <w:rStyle w:val="1-Char"/>
          <w:rFonts w:hint="cs"/>
          <w:rtl/>
        </w:rPr>
        <w:t>:</w:t>
      </w:r>
      <w:r w:rsidR="00916C09" w:rsidRPr="00EC03A6">
        <w:rPr>
          <w:rStyle w:val="1-Char"/>
          <w:rFonts w:hint="cs"/>
          <w:rtl/>
        </w:rPr>
        <w:t xml:space="preserve"> (و اشاره [و پایبندی] به شوری با آن کیفیت معلوم ...) که در واقع مربوط به فضیلت و مدح صحابیان به ویژه عمربن خطاب</w:t>
      </w:r>
      <w:r w:rsidR="003963F4" w:rsidRPr="003963F4">
        <w:rPr>
          <w:rStyle w:val="1-Char"/>
          <w:rFonts w:cs="CTraditional Arabic" w:hint="cs"/>
          <w:rtl/>
        </w:rPr>
        <w:t>س</w:t>
      </w:r>
      <w:r w:rsidR="00916C09" w:rsidRPr="00EC03A6">
        <w:rPr>
          <w:rStyle w:val="1-Char"/>
          <w:rFonts w:hint="cs"/>
          <w:rtl/>
        </w:rPr>
        <w:t xml:space="preserve"> است) می‌گویم</w:t>
      </w:r>
      <w:r w:rsidR="008126A4" w:rsidRPr="00EC03A6">
        <w:rPr>
          <w:rStyle w:val="1-Char"/>
          <w:rFonts w:hint="cs"/>
          <w:rtl/>
        </w:rPr>
        <w:t>:</w:t>
      </w:r>
      <w:r w:rsidR="00916C09" w:rsidRPr="00EC03A6">
        <w:rPr>
          <w:rStyle w:val="1-Char"/>
          <w:rFonts w:hint="cs"/>
          <w:rtl/>
        </w:rPr>
        <w:t xml:space="preserve"> پایبندی به شوری از فضائل </w:t>
      </w:r>
      <w:r w:rsidRPr="00EC03A6">
        <w:rPr>
          <w:rStyle w:val="1-Char"/>
          <w:rFonts w:hint="cs"/>
          <w:rtl/>
        </w:rPr>
        <w:t>ف</w:t>
      </w:r>
      <w:r w:rsidR="00916C09" w:rsidRPr="00EC03A6">
        <w:rPr>
          <w:rStyle w:val="1-Char"/>
          <w:rFonts w:hint="cs"/>
          <w:rtl/>
        </w:rPr>
        <w:t>اروق است او نخواسته که فردی را بر امت [برای امامت] تحمیل نماید چه بسا مردم از او خشنود نباشند بلکه آن را به شش نفر از برترین امت سپرده است که همان باقی‌</w:t>
      </w:r>
      <w:r w:rsidR="00916C09" w:rsidRPr="00EC03A6">
        <w:rPr>
          <w:rStyle w:val="1-Char"/>
          <w:rFonts w:hint="eastAsia"/>
          <w:rtl/>
        </w:rPr>
        <w:t>‌</w:t>
      </w:r>
      <w:r w:rsidR="00916C09" w:rsidRPr="00EC03A6">
        <w:rPr>
          <w:rStyle w:val="1-Char"/>
          <w:rFonts w:hint="cs"/>
          <w:rtl/>
        </w:rPr>
        <w:t>ماندگان عشره مبشره باشند که پیامبر</w:t>
      </w:r>
      <w:r w:rsidR="00BB6F17" w:rsidRPr="00BB6F17">
        <w:rPr>
          <w:rStyle w:val="1-Char"/>
          <w:rFonts w:cs="CTraditional Arabic" w:hint="cs"/>
          <w:rtl/>
        </w:rPr>
        <w:t xml:space="preserve"> ج </w:t>
      </w:r>
      <w:r w:rsidR="006B7E93">
        <w:rPr>
          <w:rStyle w:val="1-Char"/>
          <w:rFonts w:hint="cs"/>
          <w:rtl/>
        </w:rPr>
        <w:t xml:space="preserve">آن‌ها </w:t>
      </w:r>
      <w:r w:rsidR="00916C09" w:rsidRPr="00EC03A6">
        <w:rPr>
          <w:rStyle w:val="1-Char"/>
          <w:rFonts w:hint="cs"/>
          <w:rtl/>
        </w:rPr>
        <w:t>را از میان سایر صحابه به بهشت بشارت داده است و علاوه بر این عمل عمر</w:t>
      </w:r>
      <w:r w:rsidR="003963F4" w:rsidRPr="003963F4">
        <w:rPr>
          <w:rStyle w:val="1-Char"/>
          <w:rFonts w:cs="CTraditional Arabic" w:hint="cs"/>
          <w:rtl/>
        </w:rPr>
        <w:t>س</w:t>
      </w:r>
      <w:r w:rsidR="00916C09" w:rsidRPr="00EC03A6">
        <w:rPr>
          <w:rStyle w:val="1-Char"/>
          <w:rFonts w:hint="cs"/>
          <w:rtl/>
        </w:rPr>
        <w:t xml:space="preserve"> بزرگترین فرصت برای نیل علی به خلافت</w:t>
      </w:r>
      <w:r w:rsidR="00EE301D" w:rsidRPr="00EC03A6">
        <w:rPr>
          <w:rStyle w:val="1-Char"/>
          <w:rFonts w:hint="cs"/>
          <w:rtl/>
        </w:rPr>
        <w:t xml:space="preserve"> -</w:t>
      </w:r>
      <w:r w:rsidR="00916C09" w:rsidRPr="00EC03A6">
        <w:rPr>
          <w:rStyle w:val="1-Char"/>
          <w:rFonts w:hint="cs"/>
          <w:rtl/>
        </w:rPr>
        <w:t xml:space="preserve"> اگر او دارای کمترین حق می‌بود </w:t>
      </w:r>
      <w:r w:rsidR="00916C09">
        <w:rPr>
          <w:rFonts w:hint="cs"/>
          <w:sz w:val="28"/>
          <w:szCs w:val="28"/>
          <w:rtl/>
          <w:lang w:bidi="fa-IR"/>
        </w:rPr>
        <w:t>–</w:t>
      </w:r>
      <w:r w:rsidR="00916C09" w:rsidRPr="00EC03A6">
        <w:rPr>
          <w:rStyle w:val="1-Char"/>
          <w:rFonts w:hint="cs"/>
          <w:rtl/>
        </w:rPr>
        <w:t xml:space="preserve"> به شمار می‌آید و اگر علی</w:t>
      </w:r>
      <w:r w:rsidR="003963F4" w:rsidRPr="003963F4">
        <w:rPr>
          <w:rStyle w:val="1-Char"/>
          <w:rFonts w:cs="CTraditional Arabic" w:hint="cs"/>
          <w:rtl/>
        </w:rPr>
        <w:t>س</w:t>
      </w:r>
      <w:r w:rsidR="00916C09" w:rsidRPr="00EC03A6">
        <w:rPr>
          <w:rStyle w:val="1-Char"/>
          <w:rFonts w:hint="cs"/>
          <w:rtl/>
        </w:rPr>
        <w:t xml:space="preserve"> در میان امت از عثمان مقبولیت بیشتری می‌داشت شورائی که عمر به آن اشاره کرده بود حتماً او را برای خلافت انتخاب می‌کردند</w:t>
      </w:r>
      <w:r w:rsidR="00EE301D" w:rsidRPr="00EC03A6">
        <w:rPr>
          <w:rStyle w:val="1-Char"/>
          <w:rFonts w:hint="cs"/>
          <w:rtl/>
        </w:rPr>
        <w:t>،</w:t>
      </w:r>
      <w:r w:rsidR="00916C09" w:rsidRPr="00EC03A6">
        <w:rPr>
          <w:rStyle w:val="1-Char"/>
          <w:rFonts w:hint="cs"/>
          <w:rtl/>
        </w:rPr>
        <w:t xml:space="preserve"> و حتی عبدالرحمن بن عوف گفته که میان هیچ دو نفری در برتری عثمان تردیدی نبود مگر آنچه از عمار و مقداد نقل شده است که</w:t>
      </w:r>
      <w:r w:rsidR="006B7E93">
        <w:rPr>
          <w:rStyle w:val="1-Char"/>
          <w:rFonts w:hint="cs"/>
          <w:rtl/>
        </w:rPr>
        <w:t xml:space="preserve"> آن‌ها </w:t>
      </w:r>
      <w:r w:rsidR="00916C09" w:rsidRPr="00EC03A6">
        <w:rPr>
          <w:rStyle w:val="1-Char"/>
          <w:rFonts w:hint="cs"/>
          <w:rtl/>
        </w:rPr>
        <w:t>به علی</w:t>
      </w:r>
      <w:r w:rsidR="003963F4" w:rsidRPr="003963F4">
        <w:rPr>
          <w:rStyle w:val="1-Char"/>
          <w:rFonts w:cs="CTraditional Arabic" w:hint="cs"/>
          <w:rtl/>
        </w:rPr>
        <w:t>س</w:t>
      </w:r>
      <w:r w:rsidR="00916C09" w:rsidRPr="00EC03A6">
        <w:rPr>
          <w:rStyle w:val="1-Char"/>
          <w:rFonts w:hint="cs"/>
          <w:rtl/>
        </w:rPr>
        <w:t xml:space="preserve"> اشاره نموده‌اند، و حافظ‌ابن کثیر در (البدایه و النهایه)، (7/145-147) این مسأله </w:t>
      </w:r>
      <w:r w:rsidR="00EE301D" w:rsidRPr="00EC03A6">
        <w:rPr>
          <w:rStyle w:val="1-Char"/>
          <w:rFonts w:hint="cs"/>
          <w:rtl/>
        </w:rPr>
        <w:t xml:space="preserve">را </w:t>
      </w:r>
      <w:r w:rsidR="00916C09" w:rsidRPr="00EC03A6">
        <w:rPr>
          <w:rStyle w:val="1-Char"/>
          <w:rFonts w:hint="cs"/>
          <w:rtl/>
        </w:rPr>
        <w:t xml:space="preserve">با بهترین شیوه تشریح نموده است و در آنجا تبیین نموده که عمر چنان عمل نیکی انجام داد که سبب اجماع امت بر عثمان گردید که بعد از آن هرگز بعد از انتخاب عثمان اجماع کامل امت و بدون اختلاف بر هیچ فرد دیگر انجام نگرفت. </w:t>
      </w:r>
    </w:p>
    <w:p w:rsidR="00916C09" w:rsidRPr="00EC03A6" w:rsidRDefault="00916C09" w:rsidP="007429C8">
      <w:pPr>
        <w:tabs>
          <w:tab w:val="right" w:pos="7031"/>
        </w:tabs>
        <w:bidi/>
        <w:ind w:firstLine="284"/>
        <w:jc w:val="both"/>
        <w:rPr>
          <w:rStyle w:val="1-Char"/>
          <w:rtl/>
        </w:rPr>
      </w:pPr>
      <w:r w:rsidRPr="00EC03A6">
        <w:rPr>
          <w:rStyle w:val="1-Char"/>
          <w:rFonts w:hint="cs"/>
          <w:rtl/>
        </w:rPr>
        <w:t xml:space="preserve">و اما </w:t>
      </w:r>
      <w:r w:rsidR="006273B9" w:rsidRPr="00EC03A6">
        <w:rPr>
          <w:rStyle w:val="1-Char"/>
          <w:rFonts w:hint="cs"/>
          <w:rtl/>
        </w:rPr>
        <w:t>ب</w:t>
      </w:r>
      <w:r w:rsidRPr="00EC03A6">
        <w:rPr>
          <w:rStyle w:val="1-Char"/>
          <w:rFonts w:hint="cs"/>
          <w:rtl/>
        </w:rPr>
        <w:t>ا شب پرسه‌زنی میان شهر در شب بدون شک و تردید از برجستگی‌های عمر است</w:t>
      </w:r>
      <w:r w:rsidR="00906F0A" w:rsidRPr="00EC03A6">
        <w:rPr>
          <w:rStyle w:val="1-Char"/>
          <w:rFonts w:hint="cs"/>
          <w:rtl/>
        </w:rPr>
        <w:t>،</w:t>
      </w:r>
      <w:r w:rsidRPr="00EC03A6">
        <w:rPr>
          <w:rStyle w:val="1-Char"/>
          <w:rFonts w:hint="cs"/>
          <w:rtl/>
        </w:rPr>
        <w:t xml:space="preserve"> که سزاوار است بر آن مدح و ستایش گردد، آیا پرسه‌زنی برای جستجوی احوال رعیت و امت شما را به خداوند ای خردمندان از جمله اعمال و سنت‌های نیک و قابل ستایش </w:t>
      </w:r>
      <w:r w:rsidR="006273B9" w:rsidRPr="00EC03A6">
        <w:rPr>
          <w:rStyle w:val="1-Char"/>
          <w:rFonts w:hint="cs"/>
          <w:rtl/>
        </w:rPr>
        <w:t>ن</w:t>
      </w:r>
      <w:r w:rsidR="00FB0EFC">
        <w:rPr>
          <w:rStyle w:val="1-Char"/>
          <w:rFonts w:hint="cs"/>
          <w:rtl/>
        </w:rPr>
        <w:t>ی</w:t>
      </w:r>
      <w:r w:rsidRPr="00EC03A6">
        <w:rPr>
          <w:rStyle w:val="1-Char"/>
          <w:rFonts w:hint="cs"/>
          <w:rtl/>
        </w:rPr>
        <w:t>ست و یا آیا بن</w:t>
      </w:r>
      <w:r w:rsidR="00906F0A" w:rsidRPr="00EC03A6">
        <w:rPr>
          <w:rStyle w:val="1-Char"/>
          <w:rFonts w:hint="cs"/>
          <w:rtl/>
        </w:rPr>
        <w:t>ی</w:t>
      </w:r>
      <w:r w:rsidRPr="00EC03A6">
        <w:rPr>
          <w:rStyle w:val="1-Char"/>
          <w:rFonts w:hint="cs"/>
          <w:rtl/>
        </w:rPr>
        <w:t>انگذار این سنت را می‌بایست نکوهشی کرد؟ و کم شرمی این رافضیان که چون به مسأله‌ای برخورد می‌نمایند که بیانگر عظمت فاروق [اعظم] است آن را به نکوهش و ایراد و انتقاد تبدیل می‌نمایند و آن را به تحریف و انحراف می‌کشانند و در پایان سخن خود می‌گوید</w:t>
      </w:r>
      <w:r w:rsidR="008126A4" w:rsidRPr="00EC03A6">
        <w:rPr>
          <w:rStyle w:val="1-Char"/>
          <w:rFonts w:hint="cs"/>
          <w:rtl/>
        </w:rPr>
        <w:t>:</w:t>
      </w:r>
      <w:r w:rsidRPr="00EC03A6">
        <w:rPr>
          <w:rStyle w:val="1-Char"/>
          <w:rFonts w:hint="cs"/>
          <w:rtl/>
        </w:rPr>
        <w:t xml:space="preserve"> </w:t>
      </w:r>
      <w:r w:rsidR="007429C8">
        <w:rPr>
          <w:rStyle w:val="5-Char"/>
          <w:rFonts w:hint="cs"/>
          <w:rtl/>
        </w:rPr>
        <w:t>«</w:t>
      </w:r>
      <w:r w:rsidR="00906F0A" w:rsidRPr="007429C8">
        <w:rPr>
          <w:rStyle w:val="5-Char"/>
          <w:rtl/>
        </w:rPr>
        <w:t>والتج</w:t>
      </w:r>
      <w:r w:rsidRPr="007429C8">
        <w:rPr>
          <w:rStyle w:val="5-Char"/>
          <w:rtl/>
        </w:rPr>
        <w:t>س</w:t>
      </w:r>
      <w:r w:rsidR="00906F0A" w:rsidRPr="007429C8">
        <w:rPr>
          <w:rStyle w:val="5-Char"/>
          <w:rtl/>
        </w:rPr>
        <w:t>س</w:t>
      </w:r>
      <w:r w:rsidRPr="007429C8">
        <w:rPr>
          <w:rStyle w:val="5-Char"/>
          <w:rtl/>
        </w:rPr>
        <w:t xml:space="preserve"> نهارا</w:t>
      </w:r>
      <w:r w:rsidR="007429C8">
        <w:rPr>
          <w:rStyle w:val="5-Char"/>
          <w:rFonts w:hint="cs"/>
          <w:rtl/>
        </w:rPr>
        <w:t>»</w:t>
      </w:r>
      <w:r w:rsidRPr="00EC03A6">
        <w:rPr>
          <w:rStyle w:val="1-Char"/>
          <w:rFonts w:hint="cs"/>
          <w:rtl/>
        </w:rPr>
        <w:t xml:space="preserve"> به بررسی عمر در امور مردم اشاره نموده و با شعار خود خواسته آن را زشت جلوه دهد و آن را به صورتی ناشایست مطرح نموده تا به اهداف خود نایل آید ولیکن خداوند همواره</w:t>
      </w:r>
      <w:r w:rsidR="006B7E93">
        <w:rPr>
          <w:rStyle w:val="1-Char"/>
          <w:rFonts w:hint="cs"/>
          <w:rtl/>
        </w:rPr>
        <w:t xml:space="preserve"> آن‌ها </w:t>
      </w:r>
      <w:r w:rsidR="00906F0A" w:rsidRPr="00EC03A6">
        <w:rPr>
          <w:rStyle w:val="1-Char"/>
          <w:rFonts w:hint="cs"/>
          <w:rtl/>
        </w:rPr>
        <w:t>را</w:t>
      </w:r>
      <w:r w:rsidRPr="00EC03A6">
        <w:rPr>
          <w:rStyle w:val="1-Char"/>
          <w:rFonts w:hint="cs"/>
          <w:rtl/>
        </w:rPr>
        <w:t xml:space="preserve"> خوار می‌نماید. </w:t>
      </w:r>
    </w:p>
    <w:p w:rsidR="00916C09" w:rsidRPr="00EC03A6" w:rsidRDefault="00916C09" w:rsidP="006273B9">
      <w:pPr>
        <w:tabs>
          <w:tab w:val="right" w:pos="7031"/>
        </w:tabs>
        <w:bidi/>
        <w:ind w:firstLine="284"/>
        <w:jc w:val="both"/>
        <w:rPr>
          <w:rStyle w:val="1-Char"/>
          <w:rtl/>
        </w:rPr>
      </w:pPr>
      <w:r w:rsidRPr="00EC03A6">
        <w:rPr>
          <w:rStyle w:val="1-Char"/>
          <w:rFonts w:hint="cs"/>
          <w:rtl/>
        </w:rPr>
        <w:t xml:space="preserve">و اما آنچه عبدالحسین در </w:t>
      </w:r>
      <w:r w:rsidR="00906F0A" w:rsidRPr="00EC03A6">
        <w:rPr>
          <w:rStyle w:val="1-Char"/>
          <w:rFonts w:hint="cs"/>
          <w:rtl/>
        </w:rPr>
        <w:t>مورد</w:t>
      </w:r>
      <w:r w:rsidRPr="00EC03A6">
        <w:rPr>
          <w:rStyle w:val="1-Char"/>
          <w:rFonts w:hint="cs"/>
          <w:rtl/>
        </w:rPr>
        <w:t xml:space="preserve"> برخی مسائل فقهی مورد خلاف میان امت مطرح نموده از جمله می‌گوید</w:t>
      </w:r>
      <w:r w:rsidR="006B7E93">
        <w:rPr>
          <w:rStyle w:val="1-Char"/>
          <w:rFonts w:hint="cs"/>
          <w:rtl/>
        </w:rPr>
        <w:t xml:space="preserve"> آن‌ها </w:t>
      </w:r>
      <w:r w:rsidR="00906F0A" w:rsidRPr="00EC03A6">
        <w:rPr>
          <w:rStyle w:val="1-Char"/>
          <w:rFonts w:hint="cs"/>
          <w:rtl/>
        </w:rPr>
        <w:t>[</w:t>
      </w:r>
      <w:r w:rsidRPr="00EC03A6">
        <w:rPr>
          <w:rStyle w:val="1-Char"/>
          <w:rFonts w:hint="cs"/>
          <w:rtl/>
        </w:rPr>
        <w:t>صحابه</w:t>
      </w:r>
      <w:r w:rsidR="00906F0A" w:rsidRPr="00EC03A6">
        <w:rPr>
          <w:rStyle w:val="1-Char"/>
          <w:rFonts w:hint="cs"/>
          <w:rtl/>
        </w:rPr>
        <w:t>]</w:t>
      </w:r>
      <w:r w:rsidRPr="00EC03A6">
        <w:rPr>
          <w:rStyle w:val="1-Char"/>
          <w:rFonts w:hint="cs"/>
          <w:rtl/>
        </w:rPr>
        <w:t xml:space="preserve"> به تأویل آیت‌های خمس و زکات، - و مسائلی از قبیل </w:t>
      </w:r>
      <w:r>
        <w:rPr>
          <w:rFonts w:hint="cs"/>
          <w:sz w:val="28"/>
          <w:szCs w:val="28"/>
          <w:rtl/>
          <w:lang w:bidi="fa-IR"/>
        </w:rPr>
        <w:t>–</w:t>
      </w:r>
      <w:r w:rsidRPr="00EC03A6">
        <w:rPr>
          <w:rStyle w:val="1-Char"/>
          <w:rFonts w:hint="cs"/>
          <w:rtl/>
        </w:rPr>
        <w:t xml:space="preserve"> طلاق ث</w:t>
      </w:r>
      <w:r w:rsidR="006273B9" w:rsidRPr="00EC03A6">
        <w:rPr>
          <w:rStyle w:val="1-Char"/>
          <w:rFonts w:hint="cs"/>
          <w:rtl/>
        </w:rPr>
        <w:t>لاث</w:t>
      </w:r>
      <w:r w:rsidRPr="00EC03A6">
        <w:rPr>
          <w:rStyle w:val="1-Char"/>
          <w:rFonts w:hint="cs"/>
          <w:rtl/>
        </w:rPr>
        <w:t xml:space="preserve">، تأویل سنت وارده در نوافل ماه رمضان </w:t>
      </w:r>
      <w:r w:rsidR="008D1A07" w:rsidRPr="00EC03A6">
        <w:rPr>
          <w:rStyle w:val="1-Char"/>
          <w:rFonts w:hint="cs"/>
          <w:rtl/>
        </w:rPr>
        <w:t>[</w:t>
      </w:r>
      <w:r w:rsidRPr="00EC03A6">
        <w:rPr>
          <w:rStyle w:val="1-Char"/>
          <w:rFonts w:hint="cs"/>
          <w:rtl/>
        </w:rPr>
        <w:t>از نظر کمی و کیفی</w:t>
      </w:r>
      <w:r w:rsidR="008D1A07" w:rsidRPr="00EC03A6">
        <w:rPr>
          <w:rStyle w:val="1-Char"/>
          <w:rFonts w:hint="cs"/>
          <w:rtl/>
        </w:rPr>
        <w:t>]</w:t>
      </w:r>
      <w:r w:rsidRPr="00EC03A6">
        <w:rPr>
          <w:rStyle w:val="1-Char"/>
          <w:rFonts w:hint="cs"/>
          <w:rtl/>
        </w:rPr>
        <w:t>، سنت اذان، تعداد تکبیرا</w:t>
      </w:r>
      <w:r w:rsidR="008D1A07" w:rsidRPr="00EC03A6">
        <w:rPr>
          <w:rStyle w:val="1-Char"/>
          <w:rFonts w:hint="cs"/>
          <w:rtl/>
        </w:rPr>
        <w:t>ت نماز جنازه، حکم بریمانی‌ها به</w:t>
      </w:r>
      <w:r w:rsidRPr="00EC03A6">
        <w:rPr>
          <w:rStyle w:val="1-Char"/>
          <w:rFonts w:hint="cs"/>
          <w:rtl/>
        </w:rPr>
        <w:t xml:space="preserve"> </w:t>
      </w:r>
      <w:r w:rsidR="006273B9" w:rsidRPr="00EC03A6">
        <w:rPr>
          <w:rStyle w:val="1-Char"/>
          <w:rFonts w:hint="cs"/>
          <w:rtl/>
        </w:rPr>
        <w:t>دادن د</w:t>
      </w:r>
      <w:r w:rsidR="00FB0EFC">
        <w:rPr>
          <w:rStyle w:val="1-Char"/>
          <w:rFonts w:hint="cs"/>
          <w:rtl/>
        </w:rPr>
        <w:t>ی</w:t>
      </w:r>
      <w:r w:rsidR="006273B9" w:rsidRPr="00EC03A6">
        <w:rPr>
          <w:rStyle w:val="1-Char"/>
          <w:rFonts w:hint="cs"/>
          <w:rtl/>
        </w:rPr>
        <w:t>ه</w:t>
      </w:r>
      <w:r w:rsidRPr="00EC03A6">
        <w:rPr>
          <w:rStyle w:val="1-Char"/>
          <w:rFonts w:hint="cs"/>
          <w:rtl/>
        </w:rPr>
        <w:t xml:space="preserve"> خراش هذلی، اقامه‌ی حد بر جعده بن سلیم، وضع مالیات و خراج بر سیاهان، کیفیت ترتیب جزیه و عَوْل در فرائض </w:t>
      </w:r>
      <w:r>
        <w:rPr>
          <w:rFonts w:hint="cs"/>
          <w:sz w:val="28"/>
          <w:szCs w:val="28"/>
          <w:rtl/>
          <w:lang w:bidi="fa-IR"/>
        </w:rPr>
        <w:t>–</w:t>
      </w:r>
      <w:r w:rsidRPr="00EC03A6">
        <w:rPr>
          <w:rStyle w:val="1-Char"/>
          <w:rFonts w:hint="cs"/>
          <w:rtl/>
        </w:rPr>
        <w:t xml:space="preserve"> پرداختند. </w:t>
      </w:r>
    </w:p>
    <w:p w:rsidR="00916C09" w:rsidRPr="00EC03A6" w:rsidRDefault="00916C09" w:rsidP="00B108D1">
      <w:pPr>
        <w:tabs>
          <w:tab w:val="right" w:pos="7031"/>
        </w:tabs>
        <w:bidi/>
        <w:ind w:firstLine="284"/>
        <w:jc w:val="both"/>
        <w:rPr>
          <w:rStyle w:val="1-Char"/>
          <w:rtl/>
        </w:rPr>
      </w:pPr>
      <w:r w:rsidRPr="00EC03A6">
        <w:rPr>
          <w:rStyle w:val="1-Char"/>
          <w:rFonts w:hint="cs"/>
          <w:rtl/>
        </w:rPr>
        <w:t>[نگارنده] می‌گویم</w:t>
      </w:r>
      <w:r w:rsidR="008126A4" w:rsidRPr="00EC03A6">
        <w:rPr>
          <w:rStyle w:val="1-Char"/>
          <w:rFonts w:hint="cs"/>
          <w:rtl/>
        </w:rPr>
        <w:t>:</w:t>
      </w:r>
      <w:r w:rsidRPr="00EC03A6">
        <w:rPr>
          <w:rStyle w:val="1-Char"/>
          <w:rFonts w:hint="cs"/>
          <w:rtl/>
        </w:rPr>
        <w:t xml:space="preserve"> او در تمام این مسائل می‌خواهد از عمر فاروق ایراد بگیرد و ما نمی‌خو</w:t>
      </w:r>
      <w:r w:rsidR="006273B9" w:rsidRPr="00EC03A6">
        <w:rPr>
          <w:rStyle w:val="1-Char"/>
          <w:rFonts w:hint="cs"/>
          <w:rtl/>
        </w:rPr>
        <w:t>ا</w:t>
      </w:r>
      <w:r w:rsidRPr="00EC03A6">
        <w:rPr>
          <w:rStyle w:val="1-Char"/>
          <w:rFonts w:hint="cs"/>
          <w:rtl/>
        </w:rPr>
        <w:t xml:space="preserve">هیم به طور مفصل به ذکر آن بپردازیم زیرا علاوه بر آنکه بیان آن ضروری نیست و سبب تطویل سخن می‌گردد و از طرفی هم چنان که گفتیم از جمله مسائل فروع فقهی است که امت بر قبول آنان اجماع نداشته و بر فرض اشتباه عمر در این مسائل </w:t>
      </w:r>
      <w:r>
        <w:rPr>
          <w:rFonts w:hint="cs"/>
          <w:sz w:val="28"/>
          <w:szCs w:val="28"/>
          <w:rtl/>
          <w:lang w:bidi="fa-IR"/>
        </w:rPr>
        <w:t>–</w:t>
      </w:r>
      <w:r w:rsidRPr="00EC03A6">
        <w:rPr>
          <w:rStyle w:val="1-Char"/>
          <w:rFonts w:hint="cs"/>
          <w:rtl/>
        </w:rPr>
        <w:t xml:space="preserve"> و واقعیت بیانگر این است که عمر در بسیاری از</w:t>
      </w:r>
      <w:r w:rsidR="006B7E93">
        <w:rPr>
          <w:rStyle w:val="1-Char"/>
          <w:rFonts w:hint="cs"/>
          <w:rtl/>
        </w:rPr>
        <w:t xml:space="preserve"> آن‌ها </w:t>
      </w:r>
      <w:r w:rsidRPr="00EC03A6">
        <w:rPr>
          <w:rStyle w:val="1-Char"/>
          <w:rFonts w:hint="cs"/>
          <w:rtl/>
        </w:rPr>
        <w:t xml:space="preserve">اصابه‌ی حق نموده است </w:t>
      </w:r>
      <w:r>
        <w:rPr>
          <w:rFonts w:hint="cs"/>
          <w:sz w:val="28"/>
          <w:szCs w:val="28"/>
          <w:rtl/>
          <w:lang w:bidi="fa-IR"/>
        </w:rPr>
        <w:t>–</w:t>
      </w:r>
      <w:r w:rsidRPr="00EC03A6">
        <w:rPr>
          <w:rStyle w:val="1-Char"/>
          <w:rFonts w:hint="cs"/>
          <w:rtl/>
        </w:rPr>
        <w:t xml:space="preserve"> پس سخن او مثل سایرین محتمل صحت و صواب است و چنانچه در اجتهاد خود اشتباه و خطا نموده باشد دارای اجر و ثوابی است، و آنچه که موسوی ادعای می‌نماید که عمر در آن خطا نموده نظیر آن و بلکه بیشتر از آن هم برای علی</w:t>
      </w:r>
      <w:r w:rsidR="003963F4" w:rsidRPr="003963F4">
        <w:rPr>
          <w:rStyle w:val="1-Char"/>
          <w:rFonts w:cs="CTraditional Arabic" w:hint="cs"/>
          <w:rtl/>
        </w:rPr>
        <w:t>س</w:t>
      </w:r>
      <w:r w:rsidRPr="00EC03A6">
        <w:rPr>
          <w:rStyle w:val="1-Char"/>
          <w:rFonts w:hint="cs"/>
          <w:rtl/>
        </w:rPr>
        <w:t xml:space="preserve"> مطرح بوده است که در مسائل متعددی دچار خطا شده است</w:t>
      </w:r>
      <w:r w:rsidR="008D1A07" w:rsidRPr="00EC03A6">
        <w:rPr>
          <w:rStyle w:val="1-Char"/>
          <w:rFonts w:hint="cs"/>
          <w:rtl/>
        </w:rPr>
        <w:t>؛</w:t>
      </w:r>
      <w:r w:rsidRPr="00EC03A6">
        <w:rPr>
          <w:rStyle w:val="1-Char"/>
          <w:rFonts w:hint="cs"/>
          <w:rtl/>
        </w:rPr>
        <w:t xml:space="preserve"> و یا حکم او بر خلاف پیامبر</w:t>
      </w:r>
      <w:r w:rsidR="00BB6F17" w:rsidRPr="00BB6F17">
        <w:rPr>
          <w:rStyle w:val="1-Char"/>
          <w:rFonts w:cs="CTraditional Arabic" w:hint="cs"/>
          <w:rtl/>
        </w:rPr>
        <w:t xml:space="preserve"> ج </w:t>
      </w:r>
      <w:r w:rsidRPr="00EC03A6">
        <w:rPr>
          <w:rStyle w:val="1-Char"/>
          <w:rFonts w:hint="cs"/>
          <w:rtl/>
        </w:rPr>
        <w:t>بوده است</w:t>
      </w:r>
      <w:r w:rsidR="008D1A07" w:rsidRPr="00EC03A6">
        <w:rPr>
          <w:rStyle w:val="1-Char"/>
          <w:rFonts w:hint="cs"/>
          <w:rtl/>
        </w:rPr>
        <w:t>؛</w:t>
      </w:r>
      <w:r w:rsidRPr="00EC03A6">
        <w:rPr>
          <w:rStyle w:val="1-Char"/>
          <w:rFonts w:hint="cs"/>
          <w:rtl/>
        </w:rPr>
        <w:t xml:space="preserve"> زیرا او از حکم پیامبر</w:t>
      </w:r>
      <w:r w:rsidR="00BB6F17" w:rsidRPr="00BB6F17">
        <w:rPr>
          <w:rStyle w:val="1-Char"/>
          <w:rFonts w:cs="CTraditional Arabic" w:hint="cs"/>
          <w:rtl/>
        </w:rPr>
        <w:t xml:space="preserve"> ج </w:t>
      </w:r>
      <w:r w:rsidRPr="00EC03A6">
        <w:rPr>
          <w:rStyle w:val="1-Char"/>
          <w:rFonts w:hint="cs"/>
          <w:rtl/>
        </w:rPr>
        <w:t xml:space="preserve">اطلاع نداشته است و این امر نسبت به تمام صحابه مطرح است. </w:t>
      </w:r>
    </w:p>
    <w:p w:rsidR="00916C09" w:rsidRPr="00EC03A6" w:rsidRDefault="00916C09" w:rsidP="00122E9F">
      <w:pPr>
        <w:tabs>
          <w:tab w:val="right" w:pos="7031"/>
        </w:tabs>
        <w:bidi/>
        <w:ind w:firstLine="284"/>
        <w:jc w:val="both"/>
        <w:rPr>
          <w:rStyle w:val="1-Char"/>
          <w:rtl/>
        </w:rPr>
      </w:pPr>
      <w:r w:rsidRPr="00EC03A6">
        <w:rPr>
          <w:rStyle w:val="1-Char"/>
          <w:rFonts w:hint="cs"/>
          <w:rtl/>
        </w:rPr>
        <w:t>برای اثبات گفته‌ی خود در این زمینه به برخی نمونه فتاوایی که علی</w:t>
      </w:r>
      <w:r w:rsidR="003963F4" w:rsidRPr="003963F4">
        <w:rPr>
          <w:rStyle w:val="1-Char"/>
          <w:rFonts w:cs="CTraditional Arabic" w:hint="cs"/>
          <w:rtl/>
        </w:rPr>
        <w:t>س</w:t>
      </w:r>
      <w:r w:rsidRPr="00EC03A6">
        <w:rPr>
          <w:rStyle w:val="1-Char"/>
          <w:rFonts w:hint="cs"/>
          <w:rtl/>
        </w:rPr>
        <w:t xml:space="preserve"> در</w:t>
      </w:r>
      <w:r w:rsidR="006B7E93">
        <w:rPr>
          <w:rStyle w:val="1-Char"/>
          <w:rFonts w:hint="cs"/>
          <w:rtl/>
        </w:rPr>
        <w:t xml:space="preserve"> آن‌ها </w:t>
      </w:r>
      <w:r w:rsidRPr="00EC03A6">
        <w:rPr>
          <w:rStyle w:val="1-Char"/>
          <w:rFonts w:hint="cs"/>
          <w:rtl/>
        </w:rPr>
        <w:t xml:space="preserve">خطا و اشتباه نموده اشاره می‌نمائیم و ما بر این نیستیم تا او را مورد طعن و انتقاد قرار دهیم </w:t>
      </w:r>
      <w:r>
        <w:rPr>
          <w:rFonts w:hint="cs"/>
          <w:sz w:val="28"/>
          <w:szCs w:val="28"/>
          <w:rtl/>
          <w:lang w:bidi="fa-IR"/>
        </w:rPr>
        <w:t>–</w:t>
      </w:r>
      <w:r w:rsidRPr="00EC03A6">
        <w:rPr>
          <w:rStyle w:val="1-Char"/>
          <w:rFonts w:hint="cs"/>
          <w:rtl/>
        </w:rPr>
        <w:t xml:space="preserve"> و بلکه تنها به خاطر پاسخ بر حجت و دلائل [موهوم] رافضی‌، و پاسخ خود را با اقتباس از کلام ابن تیمیه در رد بر ابن مطهر (حلی) آغاز می‌نمائیم که در صفح</w:t>
      </w:r>
      <w:r w:rsidR="006759D6">
        <w:rPr>
          <w:rStyle w:val="1-Char"/>
          <w:rFonts w:hint="cs"/>
          <w:rtl/>
        </w:rPr>
        <w:t>ۀ</w:t>
      </w:r>
      <w:r w:rsidRPr="00EC03A6">
        <w:rPr>
          <w:rStyle w:val="1-Char"/>
          <w:rFonts w:hint="cs"/>
          <w:rtl/>
        </w:rPr>
        <w:t>، (363-364) می‌گوید</w:t>
      </w:r>
      <w:r w:rsidR="008126A4" w:rsidRPr="00EC03A6">
        <w:rPr>
          <w:rStyle w:val="1-Char"/>
          <w:rFonts w:hint="cs"/>
          <w:rtl/>
        </w:rPr>
        <w:t>:</w:t>
      </w:r>
      <w:r w:rsidRPr="00EC03A6">
        <w:rPr>
          <w:rStyle w:val="1-Char"/>
          <w:rFonts w:hint="cs"/>
          <w:rtl/>
        </w:rPr>
        <w:t xml:space="preserve"> (علی</w:t>
      </w:r>
      <w:r w:rsidR="003963F4" w:rsidRPr="003963F4">
        <w:rPr>
          <w:rStyle w:val="1-Char"/>
          <w:rFonts w:cs="CTraditional Arabic" w:hint="cs"/>
          <w:rtl/>
        </w:rPr>
        <w:t>س</w:t>
      </w:r>
      <w:r w:rsidRPr="00EC03A6">
        <w:rPr>
          <w:rStyle w:val="1-Char"/>
          <w:rFonts w:hint="cs"/>
          <w:rtl/>
        </w:rPr>
        <w:t>) درباره</w:t>
      </w:r>
      <w:r w:rsidRPr="00EC03A6">
        <w:rPr>
          <w:rStyle w:val="1-Char"/>
          <w:rFonts w:hint="eastAsia"/>
          <w:rtl/>
        </w:rPr>
        <w:t xml:space="preserve">‌ی زن حامله‌ی که شوهرش وفات نموده فتوی داد که او می‌بایست دورترین عده را بگذارند گرچه خبر صحیح </w:t>
      </w:r>
      <w:r w:rsidRPr="00B34D1E">
        <w:rPr>
          <w:rStyle w:val="1-Char"/>
          <w:rtl/>
        </w:rPr>
        <w:t>سبی</w:t>
      </w:r>
      <w:r w:rsidR="00B108D1" w:rsidRPr="00B34D1E">
        <w:rPr>
          <w:rStyle w:val="1-Char"/>
          <w:rtl/>
        </w:rPr>
        <w:t>عة</w:t>
      </w:r>
      <w:r w:rsidRPr="00B34D1E">
        <w:rPr>
          <w:rStyle w:val="1-Char"/>
          <w:rFonts w:hint="eastAsia"/>
          <w:rtl/>
        </w:rPr>
        <w:t xml:space="preserve"> </w:t>
      </w:r>
      <w:r w:rsidRPr="00EC03A6">
        <w:rPr>
          <w:rStyle w:val="1-Char"/>
          <w:rFonts w:hint="eastAsia"/>
          <w:rtl/>
        </w:rPr>
        <w:t xml:space="preserve">[در این زمینه] </w:t>
      </w:r>
      <w:r w:rsidRPr="00EC03A6">
        <w:rPr>
          <w:rStyle w:val="1-Char"/>
          <w:rFonts w:hint="cs"/>
          <w:rtl/>
        </w:rPr>
        <w:t>وجود داشت ولی به او نرسیده بود و در درباره‌ی زنی که [طلاق] وی تفویض شده است فتوی داد مهر او با مرگ از بین می‌رود و حال قضاوت پیامبر</w:t>
      </w:r>
      <w:r w:rsidR="00BB6F17" w:rsidRPr="00BB6F17">
        <w:rPr>
          <w:rStyle w:val="1-Char"/>
          <w:rFonts w:cs="CTraditional Arabic" w:hint="cs"/>
          <w:rtl/>
        </w:rPr>
        <w:t xml:space="preserve"> ج </w:t>
      </w:r>
      <w:r w:rsidRPr="00EC03A6">
        <w:rPr>
          <w:rStyle w:val="1-Char"/>
          <w:rFonts w:hint="cs"/>
          <w:rtl/>
        </w:rPr>
        <w:t>درباره بردع موجود بود که او دارای مهر همسران خود است، و حال علی</w:t>
      </w:r>
      <w:r w:rsidR="003963F4" w:rsidRPr="003963F4">
        <w:rPr>
          <w:rStyle w:val="1-Char"/>
          <w:rFonts w:cs="CTraditional Arabic" w:hint="cs"/>
          <w:rtl/>
        </w:rPr>
        <w:t>س</w:t>
      </w:r>
      <w:r w:rsidRPr="00EC03A6">
        <w:rPr>
          <w:rStyle w:val="1-Char"/>
          <w:rFonts w:hint="cs"/>
          <w:rtl/>
        </w:rPr>
        <w:t xml:space="preserve"> تصمیم گرفت دختر ابوجهل را نکاح نماید اما پیامبر</w:t>
      </w:r>
      <w:r w:rsidR="00BB6F17" w:rsidRPr="00BB6F17">
        <w:rPr>
          <w:rStyle w:val="1-Char"/>
          <w:rFonts w:cs="CTraditional Arabic" w:hint="cs"/>
          <w:rtl/>
        </w:rPr>
        <w:t xml:space="preserve"> ج </w:t>
      </w:r>
      <w:r w:rsidRPr="00EC03A6">
        <w:rPr>
          <w:rStyle w:val="1-Char"/>
          <w:rFonts w:hint="cs"/>
          <w:rtl/>
        </w:rPr>
        <w:t xml:space="preserve">ناراحت گردید و از آن پشیمان گشت و امثال اینگونه اعمال بر علی و سایر اهل </w:t>
      </w:r>
      <w:r w:rsidR="008D1A07" w:rsidRPr="00EC03A6">
        <w:rPr>
          <w:rStyle w:val="1-Char"/>
          <w:rFonts w:hint="cs"/>
          <w:rtl/>
        </w:rPr>
        <w:t>بیت</w:t>
      </w:r>
      <w:r w:rsidRPr="00EC03A6">
        <w:rPr>
          <w:rStyle w:val="1-Char"/>
          <w:rFonts w:hint="cs"/>
          <w:rtl/>
        </w:rPr>
        <w:t xml:space="preserve"> اگر از روی اجتهاد باشد ایرادی وارد نمی‌سازند، و گفت هر آنکه زن خود را مُخیرّ نماید آن زن مطلقه به شمار می‌آید و حال پیامبر</w:t>
      </w:r>
      <w:r w:rsidR="00BB6F17" w:rsidRPr="00BB6F17">
        <w:rPr>
          <w:rStyle w:val="1-Char"/>
          <w:rFonts w:cs="CTraditional Arabic" w:hint="cs"/>
          <w:rtl/>
        </w:rPr>
        <w:t xml:space="preserve"> ج </w:t>
      </w:r>
      <w:r w:rsidRPr="00EC03A6">
        <w:rPr>
          <w:rStyle w:val="1-Char"/>
          <w:rFonts w:hint="cs"/>
          <w:rtl/>
        </w:rPr>
        <w:t xml:space="preserve">زنان خود را مُخیرّ نموده بود و به عنوان طلاق نیز محسوب نمی‌شد و مسائلی که علی و </w:t>
      </w:r>
      <w:r w:rsidR="008841BB" w:rsidRPr="00EC03A6">
        <w:rPr>
          <w:rStyle w:val="1-Char"/>
          <w:rFonts w:hint="cs"/>
          <w:rtl/>
        </w:rPr>
        <w:t>اهل بیت</w:t>
      </w:r>
      <w:r w:rsidRPr="00EC03A6">
        <w:rPr>
          <w:rStyle w:val="1-Char"/>
          <w:rFonts w:hint="cs"/>
          <w:rtl/>
        </w:rPr>
        <w:t xml:space="preserve"> از</w:t>
      </w:r>
      <w:r w:rsidR="006B7E93">
        <w:rPr>
          <w:rStyle w:val="1-Char"/>
          <w:rFonts w:hint="cs"/>
          <w:rtl/>
        </w:rPr>
        <w:t xml:space="preserve"> آن‌ها </w:t>
      </w:r>
      <w:r w:rsidRPr="00EC03A6">
        <w:rPr>
          <w:rStyle w:val="1-Char"/>
          <w:rFonts w:hint="cs"/>
          <w:rtl/>
        </w:rPr>
        <w:t>پشیمان گردد نسبت به مسائل عمر بیشتر است و با این وجود عمر از غالب</w:t>
      </w:r>
      <w:r w:rsidR="006B7E93">
        <w:rPr>
          <w:rStyle w:val="1-Char"/>
          <w:rFonts w:hint="cs"/>
          <w:rtl/>
        </w:rPr>
        <w:t xml:space="preserve"> آن‌ها </w:t>
      </w:r>
      <w:r w:rsidRPr="00EC03A6">
        <w:rPr>
          <w:rStyle w:val="1-Char"/>
          <w:rFonts w:hint="cs"/>
          <w:rtl/>
        </w:rPr>
        <w:t>برگشت و رجوع علی نیز از برخی مسائل معلوم گشته است مثلاً رجوع وی از نکاح دختر ابوجهل محرز گشته است و اما از فتاوایی همچون فتوایی درباره‌ی عده‌ی زنانی که شوهران خود را از دست داده‌اند و یا سقوط مهر زن مفوضه</w:t>
      </w:r>
      <w:r w:rsidR="003869C3">
        <w:rPr>
          <w:rStyle w:val="1-Char"/>
          <w:rFonts w:hint="cs"/>
          <w:rtl/>
        </w:rPr>
        <w:t xml:space="preserve"> هرگاه </w:t>
      </w:r>
      <w:r w:rsidRPr="00EC03A6">
        <w:rPr>
          <w:rStyle w:val="1-Char"/>
          <w:rFonts w:hint="cs"/>
          <w:rtl/>
        </w:rPr>
        <w:t>شوهرش بمیرد و وقوع طلاق زن مخیره و غیره برگشت او از</w:t>
      </w:r>
      <w:r w:rsidR="006B7E93">
        <w:rPr>
          <w:rStyle w:val="1-Char"/>
          <w:rFonts w:hint="cs"/>
          <w:rtl/>
        </w:rPr>
        <w:t xml:space="preserve"> آن‌ها </w:t>
      </w:r>
      <w:r w:rsidRPr="00EC03A6">
        <w:rPr>
          <w:rStyle w:val="1-Char"/>
          <w:rFonts w:hint="cs"/>
          <w:rtl/>
        </w:rPr>
        <w:t>تا زمان مرگ معلوم</w:t>
      </w:r>
      <w:r w:rsidR="006B7E93">
        <w:rPr>
          <w:rStyle w:val="1-Char"/>
          <w:rFonts w:hint="cs"/>
          <w:rtl/>
        </w:rPr>
        <w:t xml:space="preserve"> می‌</w:t>
      </w:r>
      <w:r w:rsidR="00B108D1" w:rsidRPr="00EC03A6">
        <w:rPr>
          <w:rStyle w:val="1-Char"/>
          <w:rFonts w:hint="cs"/>
          <w:rtl/>
        </w:rPr>
        <w:t xml:space="preserve">باشد </w:t>
      </w:r>
      <w:r w:rsidR="00FB0EFC">
        <w:rPr>
          <w:rStyle w:val="1-Char"/>
          <w:rFonts w:hint="cs"/>
          <w:rtl/>
        </w:rPr>
        <w:t>ک</w:t>
      </w:r>
      <w:r w:rsidR="00B108D1" w:rsidRPr="00EC03A6">
        <w:rPr>
          <w:rStyle w:val="1-Char"/>
          <w:rFonts w:hint="cs"/>
          <w:rtl/>
        </w:rPr>
        <w:t>ه</w:t>
      </w:r>
      <w:r w:rsidR="008841BB" w:rsidRPr="00EC03A6">
        <w:rPr>
          <w:rStyle w:val="1-Char"/>
          <w:rFonts w:hint="cs"/>
          <w:rtl/>
        </w:rPr>
        <w:t xml:space="preserve"> بر</w:t>
      </w:r>
      <w:r w:rsidRPr="00EC03A6">
        <w:rPr>
          <w:rStyle w:val="1-Char"/>
          <w:rFonts w:hint="cs"/>
          <w:rtl/>
        </w:rPr>
        <w:t>نگشته است</w:t>
      </w:r>
      <w:r w:rsidR="008841BB" w:rsidRPr="00EC03A6">
        <w:rPr>
          <w:rStyle w:val="1-Char"/>
          <w:rFonts w:hint="cs"/>
          <w:rtl/>
        </w:rPr>
        <w:t>،</w:t>
      </w:r>
      <w:r w:rsidRPr="00EC03A6">
        <w:rPr>
          <w:rStyle w:val="1-Char"/>
          <w:rFonts w:hint="cs"/>
          <w:rtl/>
        </w:rPr>
        <w:t xml:space="preserve"> و همچنین مسائل فراوانی که شافعی</w:t>
      </w:r>
      <w:r w:rsidR="003963F4" w:rsidRPr="003963F4">
        <w:rPr>
          <w:rStyle w:val="1-Char"/>
          <w:rFonts w:cs="CTraditional Arabic" w:hint="cs"/>
          <w:rtl/>
        </w:rPr>
        <w:t>س</w:t>
      </w:r>
      <w:r w:rsidR="006B7E93">
        <w:rPr>
          <w:rStyle w:val="1-Char"/>
          <w:rFonts w:hint="cs"/>
          <w:rtl/>
        </w:rPr>
        <w:t xml:space="preserve"> آن‌ها </w:t>
      </w:r>
      <w:r w:rsidRPr="00EC03A6">
        <w:rPr>
          <w:rStyle w:val="1-Char"/>
          <w:rFonts w:hint="cs"/>
          <w:rtl/>
        </w:rPr>
        <w:t>را در [کتاب اختلاف علی با عبدا</w:t>
      </w:r>
      <w:r w:rsidR="00122E9F">
        <w:rPr>
          <w:rStyle w:val="1-Char"/>
          <w:rFonts w:hint="cs"/>
          <w:rtl/>
        </w:rPr>
        <w:t>لله</w:t>
      </w:r>
      <w:r w:rsidRPr="00EC03A6">
        <w:rPr>
          <w:rStyle w:val="1-Char"/>
          <w:rFonts w:hint="cs"/>
          <w:rtl/>
        </w:rPr>
        <w:t>] ذکر نموده است و محمدبن نصر مرورزی [نیز] در (کتاب رفع یدین در نماز) به آن اشاره نموده است که اکثر آن در کتاب‌های مربوطه به حیات و اقوال صحابه موجود است (به تفصیل این سخن در منهاج السنه، (3/136-137) مراجعه شود و اگر ما نیز همچون خوارج و یا نواصب می‌بودیم که علی</w:t>
      </w:r>
      <w:r w:rsidR="003963F4" w:rsidRPr="003963F4">
        <w:rPr>
          <w:rStyle w:val="1-Char"/>
          <w:rFonts w:cs="CTraditional Arabic" w:hint="cs"/>
          <w:rtl/>
        </w:rPr>
        <w:t>س</w:t>
      </w:r>
      <w:r w:rsidRPr="00EC03A6">
        <w:rPr>
          <w:rStyle w:val="1-Char"/>
          <w:rFonts w:hint="cs"/>
          <w:rtl/>
        </w:rPr>
        <w:t xml:space="preserve"> را تکفیر می‌نمایند اقوال و ایرادهای آنان را در مورد علی</w:t>
      </w:r>
      <w:r w:rsidR="003963F4" w:rsidRPr="003963F4">
        <w:rPr>
          <w:rStyle w:val="1-Char"/>
          <w:rFonts w:cs="CTraditional Arabic" w:hint="cs"/>
          <w:rtl/>
        </w:rPr>
        <w:t>س</w:t>
      </w:r>
      <w:r w:rsidRPr="00EC03A6">
        <w:rPr>
          <w:rStyle w:val="1-Char"/>
          <w:rFonts w:hint="cs"/>
          <w:rtl/>
        </w:rPr>
        <w:t xml:space="preserve"> نقل و ارائه می‌نمودیم و حال آنان در استدلال و حجت عقلی از رافضیان برترند </w:t>
      </w:r>
      <w:r>
        <w:rPr>
          <w:rFonts w:hint="cs"/>
          <w:sz w:val="28"/>
          <w:szCs w:val="28"/>
          <w:rtl/>
          <w:lang w:bidi="fa-IR"/>
        </w:rPr>
        <w:t>–</w:t>
      </w:r>
      <w:r w:rsidRPr="00EC03A6">
        <w:rPr>
          <w:rStyle w:val="1-Char"/>
          <w:rFonts w:hint="cs"/>
          <w:rtl/>
        </w:rPr>
        <w:t xml:space="preserve"> و با این وجود</w:t>
      </w:r>
      <w:r w:rsidR="006B7E93">
        <w:rPr>
          <w:rStyle w:val="1-Char"/>
          <w:rFonts w:hint="cs"/>
          <w:rtl/>
        </w:rPr>
        <w:t xml:space="preserve"> آن‌ها </w:t>
      </w:r>
      <w:r w:rsidRPr="00EC03A6">
        <w:rPr>
          <w:rStyle w:val="1-Char"/>
          <w:rFonts w:hint="cs"/>
          <w:rtl/>
        </w:rPr>
        <w:t>نیز اهل بطلان</w:t>
      </w:r>
      <w:r w:rsidRPr="00EC03A6">
        <w:rPr>
          <w:rStyle w:val="1-Char"/>
          <w:rFonts w:hint="eastAsia"/>
          <w:rtl/>
        </w:rPr>
        <w:t xml:space="preserve">‌اند </w:t>
      </w:r>
      <w:r>
        <w:rPr>
          <w:rFonts w:hint="cs"/>
          <w:sz w:val="28"/>
          <w:szCs w:val="28"/>
          <w:rtl/>
          <w:lang w:bidi="fa-IR"/>
        </w:rPr>
        <w:t>–</w:t>
      </w:r>
      <w:r w:rsidRPr="00EC03A6">
        <w:rPr>
          <w:rStyle w:val="1-Char"/>
          <w:rFonts w:hint="eastAsia"/>
          <w:rtl/>
        </w:rPr>
        <w:t xml:space="preserve"> مثلاً </w:t>
      </w:r>
      <w:r w:rsidRPr="00EC03A6">
        <w:rPr>
          <w:rStyle w:val="1-Char"/>
          <w:rFonts w:hint="cs"/>
          <w:rtl/>
        </w:rPr>
        <w:t>می</w:t>
      </w:r>
      <w:r w:rsidRPr="00EC03A6">
        <w:rPr>
          <w:rStyle w:val="1-Char"/>
          <w:rFonts w:hint="eastAsia"/>
          <w:rtl/>
        </w:rPr>
        <w:t>‌گویند</w:t>
      </w:r>
      <w:r w:rsidR="008126A4" w:rsidRPr="00EC03A6">
        <w:rPr>
          <w:rStyle w:val="1-Char"/>
          <w:rFonts w:hint="eastAsia"/>
          <w:rtl/>
        </w:rPr>
        <w:t>:</w:t>
      </w:r>
      <w:r w:rsidRPr="00EC03A6">
        <w:rPr>
          <w:rStyle w:val="1-Char"/>
          <w:rFonts w:hint="cs"/>
          <w:rtl/>
        </w:rPr>
        <w:t xml:space="preserve"> </w:t>
      </w:r>
      <w:r w:rsidRPr="00EC03A6">
        <w:rPr>
          <w:rStyle w:val="1-Char"/>
          <w:rFonts w:hint="eastAsia"/>
          <w:rtl/>
        </w:rPr>
        <w:t>علی</w:t>
      </w:r>
      <w:r w:rsidR="003963F4" w:rsidRPr="003963F4">
        <w:rPr>
          <w:rStyle w:val="1-Char"/>
          <w:rFonts w:cs="CTraditional Arabic" w:hint="eastAsia"/>
          <w:rtl/>
        </w:rPr>
        <w:t>س</w:t>
      </w:r>
      <w:r w:rsidRPr="00EC03A6">
        <w:rPr>
          <w:rStyle w:val="1-Char"/>
          <w:rFonts w:hint="cs"/>
          <w:rtl/>
        </w:rPr>
        <w:t xml:space="preserve"> اولین کسی است که بر مسلمین شمشیر کشیده و قتال با کفار را ترک نموده است و او اولین کسی است که عامل اختلاف</w:t>
      </w:r>
      <w:r w:rsidR="00B529EC" w:rsidRPr="00EC03A6">
        <w:rPr>
          <w:rStyle w:val="1-Char"/>
          <w:rFonts w:hint="cs"/>
          <w:rtl/>
        </w:rPr>
        <w:t xml:space="preserve"> در</w:t>
      </w:r>
      <w:r w:rsidRPr="00EC03A6">
        <w:rPr>
          <w:rStyle w:val="1-Char"/>
          <w:rFonts w:hint="cs"/>
          <w:rtl/>
        </w:rPr>
        <w:t xml:space="preserve"> امت گردید و او اولین فردی است که جهاد در راه خداوند را ترک نموده و حال خداوند می‌فرماید</w:t>
      </w:r>
      <w:r w:rsidR="008126A4" w:rsidRPr="00EC03A6">
        <w:rPr>
          <w:rStyle w:val="1-Char"/>
          <w:rFonts w:hint="cs"/>
          <w:rtl/>
        </w:rPr>
        <w:t>:</w:t>
      </w:r>
      <w:r w:rsidR="00BB2DD7">
        <w:rPr>
          <w:rStyle w:val="1-Char"/>
          <w:rFonts w:hint="cs"/>
          <w:rtl/>
        </w:rPr>
        <w:t xml:space="preserve"> </w:t>
      </w:r>
      <w:r w:rsidR="00BB2DD7">
        <w:rPr>
          <w:rStyle w:val="1-Char"/>
          <w:rFonts w:ascii="Traditional Arabic" w:hAnsi="Traditional Arabic" w:cs="Traditional Arabic"/>
          <w:rtl/>
        </w:rPr>
        <w:t>﴿</w:t>
      </w:r>
      <w:r w:rsidR="00BB2DD7" w:rsidRPr="00122E9F">
        <w:rPr>
          <w:rStyle w:val="9-Char"/>
          <w:rtl/>
        </w:rPr>
        <w:t>إِلَّا تَنفِرُواْ يُعَذِّبۡكُمۡ عَذَابًا أَلِيمٗا وَيَسۡتَبۡدِلۡ قَوۡمًا غَيۡرَكُمۡ</w:t>
      </w:r>
      <w:r w:rsidR="00BB2DD7">
        <w:rPr>
          <w:rStyle w:val="1-Char"/>
          <w:rFonts w:ascii="Traditional Arabic" w:hAnsi="Traditional Arabic" w:cs="Traditional Arabic"/>
          <w:rtl/>
        </w:rPr>
        <w:t>﴾</w:t>
      </w:r>
      <w:r w:rsidR="00BB2DD7">
        <w:rPr>
          <w:rStyle w:val="1-Char"/>
          <w:rFonts w:hint="cs"/>
          <w:rtl/>
        </w:rPr>
        <w:t xml:space="preserve"> </w:t>
      </w:r>
      <w:r w:rsidR="00DC32F3">
        <w:rPr>
          <w:rStyle w:val="8-Char"/>
          <w:rFonts w:hint="cs"/>
          <w:rtl/>
        </w:rPr>
        <w:t>[</w:t>
      </w:r>
      <w:r w:rsidR="008C5A19" w:rsidRPr="00DC32F3">
        <w:rPr>
          <w:rStyle w:val="8-Char"/>
          <w:rtl/>
        </w:rPr>
        <w:t>التوبة:</w:t>
      </w:r>
      <w:r w:rsidR="00DC32F3">
        <w:rPr>
          <w:rStyle w:val="8-Char"/>
          <w:rFonts w:hint="cs"/>
          <w:rtl/>
        </w:rPr>
        <w:t xml:space="preserve"> </w:t>
      </w:r>
      <w:r w:rsidR="008C5A19" w:rsidRPr="00DC32F3">
        <w:rPr>
          <w:rStyle w:val="8-Char"/>
          <w:rtl/>
        </w:rPr>
        <w:t>39</w:t>
      </w:r>
      <w:r w:rsidR="00DC32F3">
        <w:rPr>
          <w:rStyle w:val="8-Char"/>
          <w:rFonts w:hint="cs"/>
          <w:rtl/>
        </w:rPr>
        <w:t>]</w:t>
      </w:r>
      <w:r w:rsidR="008C5A19">
        <w:rPr>
          <w:rFonts w:cs="Al-QuranAlKareem"/>
          <w:b/>
          <w:bCs/>
          <w:szCs w:val="32"/>
          <w:rtl/>
          <w:lang w:bidi="fa-IR"/>
        </w:rPr>
        <w:t xml:space="preserve"> </w:t>
      </w:r>
      <w:r w:rsidR="008C5A19" w:rsidRPr="00EC03A6">
        <w:rPr>
          <w:rStyle w:val="1-Char"/>
          <w:rFonts w:hint="cs"/>
          <w:rtl/>
        </w:rPr>
        <w:t>علی</w:t>
      </w:r>
      <w:r w:rsidR="003963F4" w:rsidRPr="003963F4">
        <w:rPr>
          <w:rStyle w:val="1-Char"/>
          <w:rFonts w:cs="CTraditional Arabic" w:hint="cs"/>
          <w:rtl/>
        </w:rPr>
        <w:t>س</w:t>
      </w:r>
      <w:r w:rsidRPr="00EC03A6">
        <w:rPr>
          <w:rStyle w:val="1-Char"/>
          <w:rFonts w:hint="cs"/>
          <w:rtl/>
        </w:rPr>
        <w:t xml:space="preserve"> اولین کسی است که مدینه را ترک و خلافت را از آنجا به [طرف عراق انتقال داد] و حال پیامبر</w:t>
      </w:r>
      <w:r w:rsidR="00BB6F17" w:rsidRPr="00BB6F17">
        <w:rPr>
          <w:rStyle w:val="1-Char"/>
          <w:rFonts w:cs="CTraditional Arabic" w:hint="cs"/>
          <w:rtl/>
        </w:rPr>
        <w:t xml:space="preserve"> ج </w:t>
      </w:r>
      <w:r w:rsidRPr="00EC03A6">
        <w:rPr>
          <w:rStyle w:val="1-Char"/>
          <w:rFonts w:hint="cs"/>
          <w:rtl/>
        </w:rPr>
        <w:t>مدینه را بسیار ستوده و فضایل آن را تبیین نموده بود و کسانی را که به ترک آن مبادرت می‌نمایند نکوهش کرده بود و پیامبر</w:t>
      </w:r>
      <w:r w:rsidR="00BB6F17" w:rsidRPr="00BB6F17">
        <w:rPr>
          <w:rStyle w:val="1-Char"/>
          <w:rFonts w:cs="CTraditional Arabic" w:hint="cs"/>
          <w:rtl/>
        </w:rPr>
        <w:t xml:space="preserve"> ج </w:t>
      </w:r>
      <w:r w:rsidRPr="00EC03A6">
        <w:rPr>
          <w:rStyle w:val="1-Char"/>
          <w:rFonts w:hint="cs"/>
          <w:rtl/>
        </w:rPr>
        <w:t>در روایتی</w:t>
      </w:r>
      <w:r w:rsidR="00055FB3" w:rsidRPr="00EC03A6">
        <w:rPr>
          <w:rStyle w:val="1-Char"/>
          <w:rFonts w:hint="cs"/>
          <w:rtl/>
        </w:rPr>
        <w:t xml:space="preserve"> </w:t>
      </w:r>
      <w:r>
        <w:rPr>
          <w:rFonts w:hint="cs"/>
          <w:sz w:val="28"/>
          <w:szCs w:val="28"/>
          <w:rtl/>
          <w:lang w:bidi="fa-IR"/>
        </w:rPr>
        <w:t>–</w:t>
      </w:r>
      <w:r w:rsidRPr="00EC03A6">
        <w:rPr>
          <w:rStyle w:val="1-Char"/>
          <w:rFonts w:hint="cs"/>
          <w:rtl/>
        </w:rPr>
        <w:t xml:space="preserve"> از جابر نزد بخاری، (1883) و ... فرموده بود مدینه همچون </w:t>
      </w:r>
      <w:r w:rsidR="00055FB3" w:rsidRPr="00EC03A6">
        <w:rPr>
          <w:rStyle w:val="1-Char"/>
          <w:rFonts w:hint="cs"/>
          <w:rtl/>
        </w:rPr>
        <w:t>سرچشمه‌</w:t>
      </w:r>
      <w:r w:rsidRPr="00EC03A6">
        <w:rPr>
          <w:rStyle w:val="1-Char"/>
          <w:rFonts w:hint="cs"/>
          <w:rtl/>
        </w:rPr>
        <w:t xml:space="preserve"> </w:t>
      </w:r>
      <w:r w:rsidR="00055FB3" w:rsidRPr="00EC03A6">
        <w:rPr>
          <w:rStyle w:val="1-Char"/>
          <w:rFonts w:hint="cs"/>
          <w:rtl/>
        </w:rPr>
        <w:t>خیری</w:t>
      </w:r>
      <w:r w:rsidRPr="00EC03A6">
        <w:rPr>
          <w:rStyle w:val="1-Char"/>
          <w:rFonts w:hint="cs"/>
          <w:rtl/>
        </w:rPr>
        <w:t xml:space="preserve"> می‌ماند پلیدی‌ها را دور نموده و پاکی‌ها را به طرف خود جذب می‌نماید، و اگر رافضیان به</w:t>
      </w:r>
      <w:r w:rsidR="00D732C1">
        <w:rPr>
          <w:rStyle w:val="1-Char"/>
          <w:rFonts w:hint="cs"/>
          <w:rtl/>
        </w:rPr>
        <w:t xml:space="preserve"> اینگونه </w:t>
      </w:r>
      <w:r w:rsidRPr="00EC03A6">
        <w:rPr>
          <w:rStyle w:val="1-Char"/>
          <w:rFonts w:hint="cs"/>
          <w:rtl/>
        </w:rPr>
        <w:t>روایت و [مسائل] نسبت به سایر صحابه] دست می‌یافتند از [فرط] شادی به پرواز در می‌آمدند، و حال ما آن را به عنوان انتقاد و ایراد از علی</w:t>
      </w:r>
      <w:r w:rsidR="003963F4" w:rsidRPr="003963F4">
        <w:rPr>
          <w:rStyle w:val="1-Char"/>
          <w:rFonts w:cs="CTraditional Arabic" w:hint="cs"/>
          <w:rtl/>
        </w:rPr>
        <w:t>س</w:t>
      </w:r>
      <w:r w:rsidRPr="00EC03A6">
        <w:rPr>
          <w:rStyle w:val="1-Char"/>
          <w:rFonts w:hint="cs"/>
          <w:rtl/>
        </w:rPr>
        <w:t xml:space="preserve"> به کار نمی‌بریم بلکه ما او را معذور دانسته و کار او را تأویل می‌نما</w:t>
      </w:r>
      <w:r w:rsidR="00055FB3" w:rsidRPr="00EC03A6">
        <w:rPr>
          <w:rStyle w:val="1-Char"/>
          <w:rFonts w:hint="cs"/>
          <w:rtl/>
        </w:rPr>
        <w:t>ئ</w:t>
      </w:r>
      <w:r w:rsidRPr="00EC03A6">
        <w:rPr>
          <w:rStyle w:val="1-Char"/>
          <w:rFonts w:hint="cs"/>
          <w:rtl/>
        </w:rPr>
        <w:t xml:space="preserve">یم و همچنان که گفتم خواستیم چرندیات آنان را پیرامون صحابه جواب و پاسخ داده باشیم و امیدواریم به هدف خود نایل شده باشیم. </w:t>
      </w:r>
    </w:p>
    <w:p w:rsidR="00916C09" w:rsidRPr="00EC03A6" w:rsidRDefault="00916C09" w:rsidP="003C02AA">
      <w:pPr>
        <w:tabs>
          <w:tab w:val="right" w:pos="7031"/>
        </w:tabs>
        <w:bidi/>
        <w:ind w:firstLine="284"/>
        <w:jc w:val="both"/>
        <w:rPr>
          <w:rStyle w:val="1-Char"/>
          <w:rtl/>
        </w:rPr>
      </w:pPr>
      <w:r w:rsidRPr="00EC03A6">
        <w:rPr>
          <w:rStyle w:val="1-Char"/>
          <w:rFonts w:hint="cs"/>
          <w:rtl/>
        </w:rPr>
        <w:t>و در میان مسائل مورد ذکر موسوی در این م</w:t>
      </w:r>
      <w:r w:rsidR="003C02AA" w:rsidRPr="00EC03A6">
        <w:rPr>
          <w:rStyle w:val="1-Char"/>
          <w:rFonts w:hint="cs"/>
          <w:rtl/>
        </w:rPr>
        <w:t>ر</w:t>
      </w:r>
      <w:r w:rsidRPr="00EC03A6">
        <w:rPr>
          <w:rStyle w:val="1-Char"/>
          <w:rFonts w:hint="cs"/>
          <w:rtl/>
        </w:rPr>
        <w:t>اج</w:t>
      </w:r>
      <w:r w:rsidR="003C02AA" w:rsidRPr="00EC03A6">
        <w:rPr>
          <w:rStyle w:val="1-Char"/>
          <w:rFonts w:hint="cs"/>
          <w:rtl/>
        </w:rPr>
        <w:t>ع</w:t>
      </w:r>
      <w:r w:rsidRPr="00EC03A6">
        <w:rPr>
          <w:rStyle w:val="1-Char"/>
          <w:rFonts w:hint="cs"/>
          <w:rtl/>
        </w:rPr>
        <w:t>ه تنها به دو مسأله یکی مخالفت [صحابه] با عمل پیامبر در مقام ابراهیم و افزایش منازل گروهی از مسلمانان در کنار مسجد است، و من به ذکر آن دو مسأله نپرداختم زیرا در هیچ کدام از</w:t>
      </w:r>
      <w:r w:rsidR="006B7E93">
        <w:rPr>
          <w:rStyle w:val="1-Char"/>
          <w:rFonts w:hint="cs"/>
          <w:rtl/>
        </w:rPr>
        <w:t xml:space="preserve"> آن‌ها </w:t>
      </w:r>
      <w:r w:rsidRPr="00EC03A6">
        <w:rPr>
          <w:rStyle w:val="1-Char"/>
          <w:rFonts w:hint="cs"/>
          <w:rtl/>
        </w:rPr>
        <w:t>ایراد و یا شبهه‌ای بر هیچ کدام از صحابه مطرح نیست و ذکر</w:t>
      </w:r>
      <w:r w:rsidR="006B7E93">
        <w:rPr>
          <w:rStyle w:val="1-Char"/>
          <w:rFonts w:hint="cs"/>
          <w:rtl/>
        </w:rPr>
        <w:t xml:space="preserve"> آن‌ها </w:t>
      </w:r>
      <w:r w:rsidRPr="00EC03A6">
        <w:rPr>
          <w:rStyle w:val="1-Char"/>
          <w:rFonts w:hint="cs"/>
          <w:rtl/>
        </w:rPr>
        <w:t>ت</w:t>
      </w:r>
      <w:r w:rsidR="007A718E" w:rsidRPr="00EC03A6">
        <w:rPr>
          <w:rStyle w:val="1-Char"/>
          <w:rFonts w:hint="cs"/>
          <w:rtl/>
        </w:rPr>
        <w:t xml:space="preserve">وسط عبدالحسین از تلفیقات اصحاب </w:t>
      </w:r>
      <w:r w:rsidRPr="00EC03A6">
        <w:rPr>
          <w:rStyle w:val="1-Char"/>
          <w:rFonts w:hint="cs"/>
          <w:rtl/>
        </w:rPr>
        <w:t xml:space="preserve">هوی و آرزوست و گرنه اسناد صحیح آن را برای ما تبیین کند و جز افترای و بهتان محض چیز دیگری نیست. </w:t>
      </w:r>
    </w:p>
    <w:p w:rsidR="00916C09" w:rsidRPr="00EC03A6" w:rsidRDefault="00916C09" w:rsidP="008C5A19">
      <w:pPr>
        <w:tabs>
          <w:tab w:val="right" w:pos="7031"/>
        </w:tabs>
        <w:bidi/>
        <w:ind w:firstLine="284"/>
        <w:jc w:val="both"/>
        <w:rPr>
          <w:rStyle w:val="1-Char"/>
          <w:rtl/>
        </w:rPr>
      </w:pPr>
      <w:r w:rsidRPr="00EC03A6">
        <w:rPr>
          <w:rStyle w:val="1-Char"/>
          <w:rFonts w:hint="cs"/>
          <w:rtl/>
        </w:rPr>
        <w:t>ولیکن هدف عبدالحسین از مخالفت با پیامبر</w:t>
      </w:r>
      <w:r w:rsidR="00BB6F17" w:rsidRPr="00BB6F17">
        <w:rPr>
          <w:rStyle w:val="1-Char"/>
          <w:rFonts w:cs="CTraditional Arabic" w:hint="cs"/>
          <w:rtl/>
        </w:rPr>
        <w:t xml:space="preserve"> ج </w:t>
      </w:r>
      <w:r w:rsidRPr="00EC03A6">
        <w:rPr>
          <w:rStyle w:val="1-Char"/>
          <w:rFonts w:hint="cs"/>
          <w:rtl/>
        </w:rPr>
        <w:t>در مقام ابراهیم اینکه ذکر شده که مقام [ابراهیم] به کعبه چسبیده بود ولیکن عمربن خطاب آن را به مکان کنونی به طرف عقب کشانده است و این جاهل این عمل عمر را مخالفت به شمار آورده است و اگر هدفش از مخالفت این عمل باشد در واقع مخالفت نیست و در صحت عمل وی اختلافی نیست زیرا به علت کثرت حجاج در زمان او نیاز بود که به این عمل بپردازد و اگر در این عمل او ذره‌ای مخالفت و معارضه مشاهده می‌گردید چرا علی</w:t>
      </w:r>
      <w:r w:rsidR="003963F4" w:rsidRPr="003963F4">
        <w:rPr>
          <w:rStyle w:val="1-Char"/>
          <w:rFonts w:cs="CTraditional Arabic" w:hint="cs"/>
          <w:rtl/>
        </w:rPr>
        <w:t>س</w:t>
      </w:r>
      <w:r w:rsidRPr="00EC03A6">
        <w:rPr>
          <w:rStyle w:val="1-Char"/>
          <w:rFonts w:hint="cs"/>
          <w:rtl/>
        </w:rPr>
        <w:t xml:space="preserve"> در زمان خلافت خود آن را پذیرفته است</w:t>
      </w:r>
      <w:r w:rsidR="00840859" w:rsidRPr="00EC03A6">
        <w:rPr>
          <w:rStyle w:val="1-Char"/>
          <w:rFonts w:hint="cs"/>
          <w:rtl/>
        </w:rPr>
        <w:t>،</w:t>
      </w:r>
      <w:r w:rsidRPr="00EC03A6">
        <w:rPr>
          <w:rStyle w:val="1-Char"/>
          <w:rFonts w:hint="cs"/>
          <w:rtl/>
        </w:rPr>
        <w:t xml:space="preserve"> پس عدم تغییر علی</w:t>
      </w:r>
      <w:r w:rsidR="003963F4" w:rsidRPr="003963F4">
        <w:rPr>
          <w:rStyle w:val="1-Char"/>
          <w:rFonts w:cs="CTraditional Arabic" w:hint="cs"/>
          <w:rtl/>
        </w:rPr>
        <w:t>س</w:t>
      </w:r>
      <w:r w:rsidRPr="00EC03A6">
        <w:rPr>
          <w:rStyle w:val="1-Char"/>
          <w:rFonts w:hint="cs"/>
          <w:rtl/>
        </w:rPr>
        <w:t xml:space="preserve"> بیانگر صحت عمل عمر و موافقت صحابه با اوست</w:t>
      </w:r>
      <w:r w:rsidR="00C26C0F" w:rsidRPr="00EC03A6">
        <w:rPr>
          <w:rStyle w:val="1-Char"/>
          <w:rFonts w:hint="cs"/>
          <w:rtl/>
        </w:rPr>
        <w:t>،</w:t>
      </w:r>
      <w:r w:rsidRPr="00EC03A6">
        <w:rPr>
          <w:rStyle w:val="1-Char"/>
          <w:rFonts w:hint="cs"/>
          <w:rtl/>
        </w:rPr>
        <w:t xml:space="preserve"> و ابن حجر در (الفتح)، (1/658) از ازرقی ذکر نموده که در (اخبار مکه) با اسنادهای صحیح روایت شده است</w:t>
      </w:r>
      <w:r w:rsidR="00C26C0F" w:rsidRPr="00EC03A6">
        <w:rPr>
          <w:rStyle w:val="1-Char"/>
          <w:rFonts w:hint="cs"/>
          <w:rtl/>
        </w:rPr>
        <w:t>،</w:t>
      </w:r>
      <w:r w:rsidRPr="00EC03A6">
        <w:rPr>
          <w:rStyle w:val="1-Char"/>
          <w:rFonts w:hint="cs"/>
          <w:rtl/>
        </w:rPr>
        <w:t xml:space="preserve"> که مقام در زمان پیامبر</w:t>
      </w:r>
      <w:r w:rsidR="00BB6F17" w:rsidRPr="00BB6F17">
        <w:rPr>
          <w:rStyle w:val="1-Char"/>
          <w:rFonts w:cs="CTraditional Arabic" w:hint="cs"/>
          <w:rtl/>
        </w:rPr>
        <w:t xml:space="preserve"> ج </w:t>
      </w:r>
      <w:r w:rsidRPr="00EC03A6">
        <w:rPr>
          <w:rStyle w:val="1-Char"/>
          <w:rFonts w:hint="cs"/>
          <w:rtl/>
        </w:rPr>
        <w:t>و ابوبکر و عمر در همان مکان کنونی بود</w:t>
      </w:r>
      <w:r w:rsidR="00C26C0F" w:rsidRPr="00EC03A6">
        <w:rPr>
          <w:rStyle w:val="1-Char"/>
          <w:rFonts w:hint="cs"/>
          <w:rtl/>
        </w:rPr>
        <w:t>ه</w:t>
      </w:r>
      <w:r w:rsidRPr="00EC03A6">
        <w:rPr>
          <w:rStyle w:val="1-Char"/>
          <w:rFonts w:hint="cs"/>
          <w:rtl/>
        </w:rPr>
        <w:t xml:space="preserve"> و در زمان خلافت عمر سیلی به وقوع پیوست و آن را برداشت تا اینکه آن را در پایین مکه یافتند و عمر آن را آورده و آن را به پرده کعبه بست و در جای اول خود نهاد و اطراف آن را دیوار نمود و این روایت صراحتاً بیانگر التزام عمر به عمل رسول خدا</w:t>
      </w:r>
      <w:r w:rsidR="00BB6F17" w:rsidRPr="00BB6F17">
        <w:rPr>
          <w:rStyle w:val="1-Char"/>
          <w:rFonts w:cs="CTraditional Arabic" w:hint="cs"/>
          <w:rtl/>
        </w:rPr>
        <w:t xml:space="preserve"> ج </w:t>
      </w:r>
      <w:r w:rsidR="008C5A19" w:rsidRPr="00EC03A6">
        <w:rPr>
          <w:rStyle w:val="1-Char"/>
          <w:rFonts w:hint="cs"/>
          <w:rtl/>
        </w:rPr>
        <w:t>است.</w:t>
      </w:r>
    </w:p>
    <w:p w:rsidR="00916C09" w:rsidRPr="00EC03A6" w:rsidRDefault="00916C09" w:rsidP="00916C09">
      <w:pPr>
        <w:tabs>
          <w:tab w:val="right" w:pos="7031"/>
        </w:tabs>
        <w:bidi/>
        <w:ind w:firstLine="284"/>
        <w:jc w:val="both"/>
        <w:rPr>
          <w:rStyle w:val="1-Char"/>
          <w:rtl/>
        </w:rPr>
      </w:pPr>
      <w:r w:rsidRPr="00EC03A6">
        <w:rPr>
          <w:rStyle w:val="1-Char"/>
          <w:rFonts w:hint="cs"/>
          <w:rtl/>
        </w:rPr>
        <w:t>پس این موسوی در فقره‌ی دوم از این مراجعه به وجود نصوص خاص درباره‌ی علی و اهل بیت اشاره می‌نماید که صحابه به</w:t>
      </w:r>
      <w:r w:rsidR="006B7E93">
        <w:rPr>
          <w:rStyle w:val="1-Char"/>
          <w:rFonts w:hint="cs"/>
          <w:rtl/>
        </w:rPr>
        <w:t xml:space="preserve"> آن‌ها </w:t>
      </w:r>
      <w:r w:rsidRPr="00EC03A6">
        <w:rPr>
          <w:rStyle w:val="1-Char"/>
          <w:rFonts w:hint="cs"/>
          <w:rtl/>
        </w:rPr>
        <w:t>عمل ننموده‌اند</w:t>
      </w:r>
      <w:r w:rsidR="00CE0573" w:rsidRPr="00EC03A6">
        <w:rPr>
          <w:rStyle w:val="1-Char"/>
          <w:rFonts w:hint="cs"/>
          <w:rtl/>
        </w:rPr>
        <w:t>،</w:t>
      </w:r>
      <w:r w:rsidRPr="00EC03A6">
        <w:rPr>
          <w:rStyle w:val="1-Char"/>
          <w:rFonts w:hint="cs"/>
          <w:rtl/>
        </w:rPr>
        <w:t xml:space="preserve"> و این اولین دروغ‌های او نیست و بر او سخت هم نیست ولیکن ما در مراجعه‌های قبلی او بی‌اعتباری ادعاهای او را بیان کرده‌ایم. </w:t>
      </w:r>
    </w:p>
    <w:p w:rsidR="00916C09" w:rsidRPr="00EC03A6" w:rsidRDefault="00916C09" w:rsidP="00916C09">
      <w:pPr>
        <w:tabs>
          <w:tab w:val="right" w:pos="7031"/>
        </w:tabs>
        <w:bidi/>
        <w:ind w:firstLine="284"/>
        <w:jc w:val="both"/>
        <w:rPr>
          <w:rStyle w:val="1-Char"/>
          <w:rtl/>
        </w:rPr>
      </w:pPr>
      <w:r w:rsidRPr="00EC03A6">
        <w:rPr>
          <w:rStyle w:val="1-Char"/>
          <w:rFonts w:hint="cs"/>
          <w:rtl/>
        </w:rPr>
        <w:t>و او در مراجعه‌ بعدی به نصوص موهوم اشاره می‌نماید و حال برخی از</w:t>
      </w:r>
      <w:r w:rsidR="006B7E93">
        <w:rPr>
          <w:rStyle w:val="1-Char"/>
          <w:rFonts w:hint="cs"/>
          <w:rtl/>
        </w:rPr>
        <w:t xml:space="preserve"> آن‌ها </w:t>
      </w:r>
      <w:r w:rsidRPr="00EC03A6">
        <w:rPr>
          <w:rStyle w:val="1-Char"/>
          <w:rFonts w:hint="cs"/>
          <w:rtl/>
        </w:rPr>
        <w:t xml:space="preserve">ذکر شد و ما پاسخ خود را بر آن خواهیم داد. </w:t>
      </w:r>
    </w:p>
    <w:p w:rsidR="00916C09" w:rsidRDefault="00916C09" w:rsidP="00DC5D42">
      <w:pPr>
        <w:pStyle w:val="Heading3"/>
        <w:bidi/>
        <w:rPr>
          <w:rtl/>
          <w:lang w:bidi="fa-IR"/>
        </w:rPr>
      </w:pPr>
      <w:bookmarkStart w:id="77" w:name="_Toc430177508"/>
      <w:r>
        <w:rPr>
          <w:rFonts w:hint="cs"/>
          <w:rtl/>
          <w:lang w:bidi="fa-IR"/>
        </w:rPr>
        <w:t xml:space="preserve">مراجعه (99) </w:t>
      </w:r>
      <w:r w:rsidR="00CE0573">
        <w:rPr>
          <w:rFonts w:hint="cs"/>
          <w:rtl/>
          <w:lang w:bidi="fa-IR"/>
        </w:rPr>
        <w:t>س</w:t>
      </w:r>
      <w:r w:rsidR="008126A4">
        <w:rPr>
          <w:rFonts w:hint="cs"/>
          <w:rtl/>
          <w:lang w:bidi="fa-IR"/>
        </w:rPr>
        <w:t>:</w:t>
      </w:r>
      <w:bookmarkEnd w:id="77"/>
      <w:r>
        <w:rPr>
          <w:rFonts w:hint="cs"/>
          <w:rtl/>
          <w:lang w:bidi="fa-IR"/>
        </w:rPr>
        <w:t xml:space="preserve"> </w:t>
      </w:r>
    </w:p>
    <w:p w:rsidR="00916C09" w:rsidRPr="00EC03A6" w:rsidRDefault="00916C09" w:rsidP="00ED72E1">
      <w:pPr>
        <w:pStyle w:val="ListParagraph"/>
        <w:numPr>
          <w:ilvl w:val="0"/>
          <w:numId w:val="34"/>
        </w:numPr>
        <w:tabs>
          <w:tab w:val="right" w:pos="7031"/>
        </w:tabs>
        <w:bidi/>
        <w:jc w:val="both"/>
        <w:rPr>
          <w:rStyle w:val="1-Char"/>
          <w:rtl/>
        </w:rPr>
      </w:pPr>
      <w:r w:rsidRPr="00EC03A6">
        <w:rPr>
          <w:rStyle w:val="1-Char"/>
          <w:rFonts w:hint="cs"/>
          <w:rtl/>
        </w:rPr>
        <w:t xml:space="preserve">می‌گوید که شیخ الازهر به صحت مورد منقول او اقرار نموده است ولیکن صحابه را در انجام کارهایشان به علت ترجیح مصالح معذور دانسته است. </w:t>
      </w:r>
    </w:p>
    <w:p w:rsidR="00916C09" w:rsidRPr="00EC03A6" w:rsidRDefault="00916C09" w:rsidP="00ED72E1">
      <w:pPr>
        <w:pStyle w:val="ListParagraph"/>
        <w:numPr>
          <w:ilvl w:val="0"/>
          <w:numId w:val="34"/>
        </w:numPr>
        <w:tabs>
          <w:tab w:val="right" w:pos="7031"/>
        </w:tabs>
        <w:bidi/>
        <w:jc w:val="both"/>
        <w:rPr>
          <w:rStyle w:val="1-Char"/>
          <w:rtl/>
        </w:rPr>
      </w:pPr>
      <w:r w:rsidRPr="00EC03A6">
        <w:rPr>
          <w:rStyle w:val="1-Char"/>
          <w:rFonts w:hint="cs"/>
          <w:rtl/>
        </w:rPr>
        <w:t xml:space="preserve">درخواست شیخ الازهر [از عبدالحسین] برای [ذکر] نصوص خاصی به علی و اهل بیت. </w:t>
      </w:r>
    </w:p>
    <w:p w:rsidR="00916C09" w:rsidRDefault="00916C09" w:rsidP="00A91816">
      <w:pPr>
        <w:pStyle w:val="Heading3"/>
        <w:bidi/>
        <w:rPr>
          <w:rtl/>
          <w:lang w:bidi="fa-IR"/>
        </w:rPr>
      </w:pPr>
      <w:bookmarkStart w:id="78" w:name="_Toc430177509"/>
      <w:r>
        <w:rPr>
          <w:rFonts w:hint="cs"/>
          <w:rtl/>
          <w:lang w:bidi="fa-IR"/>
        </w:rPr>
        <w:t>مراجعه (100) ش</w:t>
      </w:r>
      <w:r w:rsidR="008126A4">
        <w:rPr>
          <w:rFonts w:hint="cs"/>
          <w:rtl/>
          <w:lang w:bidi="fa-IR"/>
        </w:rPr>
        <w:t>:</w:t>
      </w:r>
      <w:bookmarkEnd w:id="78"/>
      <w:r>
        <w:rPr>
          <w:rFonts w:hint="cs"/>
          <w:rtl/>
          <w:lang w:bidi="fa-IR"/>
        </w:rPr>
        <w:t xml:space="preserve"> </w:t>
      </w:r>
    </w:p>
    <w:p w:rsidR="00916C09" w:rsidRPr="00EC03A6" w:rsidRDefault="00916C09" w:rsidP="00ED72E1">
      <w:pPr>
        <w:pStyle w:val="ListParagraph"/>
        <w:numPr>
          <w:ilvl w:val="0"/>
          <w:numId w:val="35"/>
        </w:numPr>
        <w:tabs>
          <w:tab w:val="right" w:pos="7031"/>
        </w:tabs>
        <w:bidi/>
        <w:jc w:val="both"/>
        <w:rPr>
          <w:rStyle w:val="1-Char"/>
          <w:rtl/>
        </w:rPr>
      </w:pPr>
      <w:r w:rsidRPr="00EC03A6">
        <w:rPr>
          <w:rStyle w:val="1-Char"/>
          <w:rFonts w:hint="cs"/>
          <w:rtl/>
        </w:rPr>
        <w:t>عبدالحسین می‌گوید</w:t>
      </w:r>
      <w:r w:rsidR="008126A4" w:rsidRPr="00EC03A6">
        <w:rPr>
          <w:rStyle w:val="1-Char"/>
          <w:rFonts w:hint="cs"/>
          <w:rtl/>
        </w:rPr>
        <w:t>:</w:t>
      </w:r>
      <w:r w:rsidRPr="00EC03A6">
        <w:rPr>
          <w:rStyle w:val="1-Char"/>
          <w:rFonts w:hint="cs"/>
          <w:rtl/>
        </w:rPr>
        <w:t xml:space="preserve"> معذور دانستن صحابه به علت ترجیح مصلحت همان چیزی است که او [شیخ الازهر] در ابتدا گفته است و از موضع بحث خارج است. </w:t>
      </w:r>
    </w:p>
    <w:p w:rsidR="00916C09" w:rsidRPr="00EC03A6" w:rsidRDefault="00916C09" w:rsidP="00ED72E1">
      <w:pPr>
        <w:pStyle w:val="ListParagraph"/>
        <w:numPr>
          <w:ilvl w:val="0"/>
          <w:numId w:val="35"/>
        </w:numPr>
        <w:tabs>
          <w:tab w:val="right" w:pos="7031"/>
        </w:tabs>
        <w:bidi/>
        <w:jc w:val="both"/>
        <w:rPr>
          <w:rStyle w:val="1-Char"/>
          <w:rtl/>
        </w:rPr>
      </w:pPr>
      <w:r w:rsidRPr="00EC03A6">
        <w:rPr>
          <w:rStyle w:val="1-Char"/>
          <w:rFonts w:hint="cs"/>
          <w:rtl/>
        </w:rPr>
        <w:t>به ذکر تعدادی از احادیث خاص علی و اهل بیت اشاره نموده که در مراجعات قبلی نیز ذکر</w:t>
      </w:r>
      <w:r w:rsidR="006B7E93">
        <w:rPr>
          <w:rStyle w:val="1-Char"/>
          <w:rFonts w:hint="cs"/>
          <w:rtl/>
        </w:rPr>
        <w:t xml:space="preserve"> آن‌ها </w:t>
      </w:r>
      <w:r w:rsidRPr="00EC03A6">
        <w:rPr>
          <w:rStyle w:val="1-Char"/>
          <w:rFonts w:hint="cs"/>
          <w:rtl/>
        </w:rPr>
        <w:t xml:space="preserve">گذشت و بر این باور است که احادیث مذکور بیانگر ولایت و برتری آنان بر امت است و صحابه را به علت عمل نکردن به این نصوص </w:t>
      </w:r>
      <w:r w:rsidRPr="00ED72E1">
        <w:rPr>
          <w:rFonts w:hint="cs"/>
          <w:sz w:val="28"/>
          <w:szCs w:val="28"/>
          <w:rtl/>
          <w:lang w:bidi="fa-IR"/>
        </w:rPr>
        <w:t>–</w:t>
      </w:r>
      <w:r w:rsidRPr="00EC03A6">
        <w:rPr>
          <w:rStyle w:val="1-Char"/>
          <w:rFonts w:hint="cs"/>
          <w:rtl/>
        </w:rPr>
        <w:t xml:space="preserve"> موهوم </w:t>
      </w:r>
      <w:r w:rsidRPr="00ED72E1">
        <w:rPr>
          <w:rFonts w:hint="cs"/>
          <w:sz w:val="28"/>
          <w:szCs w:val="28"/>
          <w:rtl/>
          <w:lang w:bidi="fa-IR"/>
        </w:rPr>
        <w:t>–</w:t>
      </w:r>
      <w:r w:rsidRPr="00EC03A6">
        <w:rPr>
          <w:rStyle w:val="1-Char"/>
          <w:rFonts w:hint="cs"/>
          <w:rtl/>
        </w:rPr>
        <w:t xml:space="preserve"> مورد اتهام قرار داده است. </w:t>
      </w:r>
    </w:p>
    <w:p w:rsidR="00916C09" w:rsidRDefault="00916C09" w:rsidP="00403C0F">
      <w:pPr>
        <w:pStyle w:val="Heading3"/>
        <w:bidi/>
        <w:rPr>
          <w:rtl/>
          <w:lang w:bidi="fa-IR"/>
        </w:rPr>
      </w:pPr>
      <w:bookmarkStart w:id="79" w:name="_Toc430177510"/>
      <w:r>
        <w:rPr>
          <w:rFonts w:hint="cs"/>
          <w:rtl/>
          <w:lang w:bidi="fa-IR"/>
        </w:rPr>
        <w:t>پاسخ بر مراجعه (100)</w:t>
      </w:r>
      <w:r w:rsidR="008126A4">
        <w:rPr>
          <w:rFonts w:hint="cs"/>
          <w:rtl/>
          <w:lang w:bidi="fa-IR"/>
        </w:rPr>
        <w:t>:</w:t>
      </w:r>
      <w:bookmarkEnd w:id="79"/>
      <w:r>
        <w:rPr>
          <w:rFonts w:hint="cs"/>
          <w:rtl/>
          <w:lang w:bidi="fa-IR"/>
        </w:rPr>
        <w:t xml:space="preserve"> </w:t>
      </w:r>
    </w:p>
    <w:p w:rsidR="00916C09" w:rsidRPr="00EC03A6" w:rsidRDefault="00916C09" w:rsidP="00ED72E1">
      <w:pPr>
        <w:pStyle w:val="ListParagraph"/>
        <w:numPr>
          <w:ilvl w:val="0"/>
          <w:numId w:val="36"/>
        </w:numPr>
        <w:tabs>
          <w:tab w:val="right" w:pos="7031"/>
        </w:tabs>
        <w:bidi/>
        <w:jc w:val="both"/>
        <w:rPr>
          <w:rStyle w:val="1-Char"/>
          <w:rtl/>
        </w:rPr>
      </w:pPr>
      <w:r w:rsidRPr="00EC03A6">
        <w:rPr>
          <w:rStyle w:val="1-Char"/>
          <w:rFonts w:hint="cs"/>
          <w:rtl/>
        </w:rPr>
        <w:t>کشف دروغ او در آنچه به شیخ الازهر و یا هر کدام از علمای اهل سنت</w:t>
      </w:r>
      <w:r w:rsidR="00403C0F" w:rsidRPr="00EC03A6">
        <w:rPr>
          <w:rStyle w:val="1-Char"/>
          <w:rFonts w:hint="cs"/>
          <w:rtl/>
        </w:rPr>
        <w:t xml:space="preserve"> نسبت داده</w:t>
      </w:r>
      <w:r w:rsidRPr="00EC03A6">
        <w:rPr>
          <w:rStyle w:val="1-Char"/>
          <w:rFonts w:hint="cs"/>
          <w:rtl/>
        </w:rPr>
        <w:t xml:space="preserve"> که تسلیم گفته‌های او شده‌اند. </w:t>
      </w:r>
    </w:p>
    <w:p w:rsidR="00916C09" w:rsidRPr="00EC03A6" w:rsidRDefault="00916C09" w:rsidP="00ED72E1">
      <w:pPr>
        <w:pStyle w:val="ListParagraph"/>
        <w:numPr>
          <w:ilvl w:val="0"/>
          <w:numId w:val="36"/>
        </w:numPr>
        <w:tabs>
          <w:tab w:val="right" w:pos="7031"/>
        </w:tabs>
        <w:bidi/>
        <w:jc w:val="both"/>
        <w:rPr>
          <w:rStyle w:val="1-Char"/>
          <w:rtl/>
        </w:rPr>
      </w:pPr>
      <w:r w:rsidRPr="00EC03A6">
        <w:rPr>
          <w:rStyle w:val="1-Char"/>
          <w:rFonts w:hint="cs"/>
          <w:rtl/>
        </w:rPr>
        <w:t>به مواضع مورد ذکر او اشاره شده که در</w:t>
      </w:r>
      <w:r w:rsidR="006B7E93">
        <w:rPr>
          <w:rStyle w:val="1-Char"/>
          <w:rFonts w:hint="cs"/>
          <w:rtl/>
        </w:rPr>
        <w:t xml:space="preserve"> آن‌ها </w:t>
      </w:r>
      <w:r w:rsidRPr="00EC03A6">
        <w:rPr>
          <w:rStyle w:val="1-Char"/>
          <w:rFonts w:hint="cs"/>
          <w:rtl/>
        </w:rPr>
        <w:t xml:space="preserve">احادیث دروغین و باطلی ذکر نموده است.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در آغاز این مراجعه گفته است که شیخ الازهر </w:t>
      </w:r>
      <w:r>
        <w:rPr>
          <w:rFonts w:hint="cs"/>
          <w:sz w:val="28"/>
          <w:szCs w:val="28"/>
          <w:rtl/>
          <w:lang w:bidi="fa-IR"/>
        </w:rPr>
        <w:t>–</w:t>
      </w:r>
      <w:r w:rsidRPr="00EC03A6">
        <w:rPr>
          <w:rStyle w:val="1-Char"/>
          <w:rFonts w:hint="cs"/>
          <w:rtl/>
        </w:rPr>
        <w:t xml:space="preserve"> و تمام اهل سنت </w:t>
      </w:r>
      <w:r>
        <w:rPr>
          <w:rFonts w:hint="cs"/>
          <w:sz w:val="28"/>
          <w:szCs w:val="28"/>
          <w:rtl/>
          <w:lang w:bidi="fa-IR"/>
        </w:rPr>
        <w:t>–</w:t>
      </w:r>
      <w:r w:rsidRPr="00EC03A6">
        <w:rPr>
          <w:rStyle w:val="1-Char"/>
          <w:rFonts w:hint="cs"/>
          <w:rtl/>
        </w:rPr>
        <w:t xml:space="preserve"> تسلیم افتراها و انتقادهای او از صحابه </w:t>
      </w:r>
      <w:r>
        <w:rPr>
          <w:rFonts w:hint="cs"/>
          <w:sz w:val="28"/>
          <w:szCs w:val="28"/>
          <w:rtl/>
          <w:lang w:bidi="fa-IR"/>
        </w:rPr>
        <w:t>–</w:t>
      </w:r>
      <w:r w:rsidRPr="00EC03A6">
        <w:rPr>
          <w:rStyle w:val="1-Char"/>
          <w:rFonts w:hint="cs"/>
          <w:rtl/>
        </w:rPr>
        <w:t xml:space="preserve"> و علی‌الخصوص ابوبکر و عمر </w:t>
      </w:r>
      <w:r>
        <w:rPr>
          <w:rFonts w:hint="cs"/>
          <w:sz w:val="28"/>
          <w:szCs w:val="28"/>
          <w:rtl/>
          <w:lang w:bidi="fa-IR"/>
        </w:rPr>
        <w:t>–</w:t>
      </w:r>
      <w:r w:rsidRPr="00EC03A6">
        <w:rPr>
          <w:rStyle w:val="1-Char"/>
          <w:rFonts w:hint="cs"/>
          <w:rtl/>
        </w:rPr>
        <w:t xml:space="preserve"> شده‌اند. </w:t>
      </w:r>
    </w:p>
    <w:p w:rsidR="00916C09" w:rsidRPr="00EC03A6" w:rsidRDefault="00916C09" w:rsidP="00FF6A3D">
      <w:pPr>
        <w:tabs>
          <w:tab w:val="right" w:pos="7031"/>
        </w:tabs>
        <w:bidi/>
        <w:ind w:firstLine="284"/>
        <w:jc w:val="both"/>
        <w:rPr>
          <w:rStyle w:val="1-Char"/>
          <w:rtl/>
        </w:rPr>
      </w:pPr>
      <w:r w:rsidRPr="00EC03A6">
        <w:rPr>
          <w:rStyle w:val="1-Char"/>
          <w:rFonts w:hint="cs"/>
          <w:rtl/>
        </w:rPr>
        <w:t>که گویا صحابه در مواردی از اوامر پیامبر</w:t>
      </w:r>
      <w:r w:rsidR="00BB6F17" w:rsidRPr="00BB6F17">
        <w:rPr>
          <w:rStyle w:val="1-Char"/>
          <w:rFonts w:cs="CTraditional Arabic" w:hint="cs"/>
          <w:rtl/>
        </w:rPr>
        <w:t xml:space="preserve"> ج </w:t>
      </w:r>
      <w:r w:rsidRPr="00EC03A6">
        <w:rPr>
          <w:rStyle w:val="1-Char"/>
          <w:rFonts w:hint="cs"/>
          <w:rtl/>
        </w:rPr>
        <w:t>پیروی ننموده‌اند</w:t>
      </w:r>
      <w:r w:rsidR="00FF6A3D" w:rsidRPr="00EC03A6">
        <w:rPr>
          <w:rStyle w:val="1-Char"/>
          <w:rFonts w:hint="cs"/>
          <w:rtl/>
        </w:rPr>
        <w:t>،</w:t>
      </w:r>
      <w:r w:rsidRPr="00EC03A6">
        <w:rPr>
          <w:rStyle w:val="1-Char"/>
          <w:rFonts w:hint="cs"/>
          <w:rtl/>
        </w:rPr>
        <w:t xml:space="preserve"> و ما، در دروغ بودن این تسلیم [جعل شده] منسوب به شیخ الازهر شک نمی‌ورزیم، و فریب و نیرنگ آن پنهان نیست بلکه همان دروغ‌هایی است که عبدالحسین در م</w:t>
      </w:r>
      <w:r w:rsidR="00FF6A3D" w:rsidRPr="00EC03A6">
        <w:rPr>
          <w:rStyle w:val="1-Char"/>
          <w:rFonts w:hint="cs"/>
          <w:rtl/>
        </w:rPr>
        <w:t>ر</w:t>
      </w:r>
      <w:r w:rsidRPr="00EC03A6">
        <w:rPr>
          <w:rStyle w:val="1-Char"/>
          <w:rFonts w:hint="cs"/>
          <w:rtl/>
        </w:rPr>
        <w:t>اج</w:t>
      </w:r>
      <w:r w:rsidR="00FF6A3D" w:rsidRPr="00EC03A6">
        <w:rPr>
          <w:rStyle w:val="1-Char"/>
          <w:rFonts w:hint="cs"/>
          <w:rtl/>
        </w:rPr>
        <w:t>ع</w:t>
      </w:r>
      <w:r w:rsidRPr="00EC03A6">
        <w:rPr>
          <w:rStyle w:val="1-Char"/>
          <w:rFonts w:hint="cs"/>
          <w:rtl/>
        </w:rPr>
        <w:t xml:space="preserve">ات سابق خود پیوسته تکرار می‌نماید که در موضع خود به آن اشاره شد و هر آنکه بخواهد از دروغ‌های او درباره‌ی تسلیم اهل سنت در برابر اقوال او آگاهی یابد به پاسخ ما بر مراجعه‌های قبلی مراجعه نماید. </w:t>
      </w:r>
    </w:p>
    <w:p w:rsidR="00916C09" w:rsidRPr="00EC03A6" w:rsidRDefault="00F73F63" w:rsidP="009163CC">
      <w:pPr>
        <w:tabs>
          <w:tab w:val="right" w:pos="7031"/>
        </w:tabs>
        <w:bidi/>
        <w:ind w:firstLine="284"/>
        <w:jc w:val="both"/>
        <w:rPr>
          <w:rStyle w:val="1-Char"/>
          <w:rtl/>
        </w:rPr>
      </w:pPr>
      <w:r w:rsidRPr="00EC03A6">
        <w:rPr>
          <w:rStyle w:val="1-Char"/>
          <w:rFonts w:hint="cs"/>
          <w:rtl/>
        </w:rPr>
        <w:t>و</w:t>
      </w:r>
      <w:r w:rsidR="00916C09" w:rsidRPr="00EC03A6">
        <w:rPr>
          <w:rStyle w:val="1-Char"/>
          <w:rFonts w:hint="cs"/>
          <w:rtl/>
        </w:rPr>
        <w:t xml:space="preserve"> در فقره‌ی دوم تلاش نموده بر ادعای نصوص خاص علی و اهل بیت به تعدادی احادیث احتجاج نماید، ولیکن قبل از آن دروغ آشکار و رسواگری نموده است و می‌گوید</w:t>
      </w:r>
      <w:r w:rsidR="008126A4" w:rsidRPr="00EC03A6">
        <w:rPr>
          <w:rStyle w:val="1-Char"/>
          <w:rFonts w:hint="cs"/>
          <w:rtl/>
        </w:rPr>
        <w:t>:</w:t>
      </w:r>
      <w:r w:rsidR="00916C09" w:rsidRPr="00EC03A6">
        <w:rPr>
          <w:rStyle w:val="1-Char"/>
          <w:rFonts w:hint="cs"/>
          <w:rtl/>
        </w:rPr>
        <w:t xml:space="preserve"> (و حال شما می‌دانید که بسیاری از صحابه از علی نفرت داشته و با او دشمنی می‌وزریدند و از او جدا شدند و او را مورد آزار و اذیت قرار دادند و او را دشنام داده و یا به او ظلم نموده و با او جنگ کرده و به صورت او زدند) می‌گویم</w:t>
      </w:r>
      <w:r w:rsidR="008126A4" w:rsidRPr="00EC03A6">
        <w:rPr>
          <w:rStyle w:val="1-Char"/>
          <w:rFonts w:hint="cs"/>
          <w:rtl/>
        </w:rPr>
        <w:t>:</w:t>
      </w:r>
      <w:r w:rsidR="00916C09" w:rsidRPr="00EC03A6">
        <w:rPr>
          <w:rStyle w:val="1-Char"/>
          <w:rFonts w:hint="cs"/>
          <w:rtl/>
        </w:rPr>
        <w:t xml:space="preserve"> و این (ادعای) افترای و بهتان محض است و اگر در ادعای خود صادق می‌بود سخن خود را به اس</w:t>
      </w:r>
      <w:r w:rsidR="009163CC" w:rsidRPr="00EC03A6">
        <w:rPr>
          <w:rStyle w:val="1-Char"/>
          <w:rFonts w:hint="cs"/>
          <w:rtl/>
        </w:rPr>
        <w:t>ن</w:t>
      </w:r>
      <w:r w:rsidR="00916C09" w:rsidRPr="00EC03A6">
        <w:rPr>
          <w:rStyle w:val="1-Char"/>
          <w:rFonts w:hint="cs"/>
          <w:rtl/>
        </w:rPr>
        <w:t>ادی ارجاع می‌داد تا بیانگر صحت آن باشد و ع</w:t>
      </w:r>
      <w:r w:rsidR="00CE029F" w:rsidRPr="00EC03A6">
        <w:rPr>
          <w:rStyle w:val="1-Char"/>
          <w:rFonts w:hint="cs"/>
          <w:rtl/>
        </w:rPr>
        <w:t>مو</w:t>
      </w:r>
      <w:r w:rsidR="00916C09" w:rsidRPr="00EC03A6">
        <w:rPr>
          <w:rStyle w:val="1-Char"/>
          <w:rFonts w:hint="cs"/>
          <w:rtl/>
        </w:rPr>
        <w:t>م شیعیان را فرامی‌خوانیم تنها یک اسناد واحد صحیح بیاورند تا ادعای شیطانشان عبدالحسین را اثبات نماید، و هرگز نخواهند توانست به دلیلی دست یابند و اگر منظور او از این سخن همان است که در پایان مراجعه (82) مورد اشاره قرار داده ما به صورت‌های متعدد در ضمن پاسخ بر آن مراجعه و نیز مراجعه (84) پاسخ دادیم و بیان کردیم که علی از سایرین بیشتر دارای امکانات [مادی] برای نیل به خلافت بوده است و اگر کمترین حقی [در این زمینه] برای خویش قائل می‌</w:t>
      </w:r>
      <w:r w:rsidR="00916C09" w:rsidRPr="00EC03A6">
        <w:rPr>
          <w:rStyle w:val="1-Char"/>
          <w:rFonts w:hint="eastAsia"/>
          <w:rtl/>
        </w:rPr>
        <w:t xml:space="preserve">‌بود ادعای آن را می‌نمود و با روایات متعددی به رد حجت‌های رافضیان پرداختیم. </w:t>
      </w:r>
    </w:p>
    <w:p w:rsidR="00916C09" w:rsidRPr="00EC03A6" w:rsidRDefault="00916C09" w:rsidP="00916C09">
      <w:pPr>
        <w:tabs>
          <w:tab w:val="right" w:pos="7031"/>
        </w:tabs>
        <w:bidi/>
        <w:ind w:firstLine="284"/>
        <w:jc w:val="both"/>
        <w:rPr>
          <w:rStyle w:val="1-Char"/>
          <w:rtl/>
        </w:rPr>
      </w:pPr>
      <w:r w:rsidRPr="00EC03A6">
        <w:rPr>
          <w:rStyle w:val="1-Char"/>
          <w:rFonts w:hint="cs"/>
          <w:rtl/>
        </w:rPr>
        <w:t>و در آنجا بطلان این تصور [ناپسند] نفرت صحابه از علی و یا ضرب و شتم او و یا تهدید وی بر سوختن را بیان نمودیم، که [دقت در پاسخ‌های قبل] برائت صحابه را از تهمت این دجال مکّار آشکار می‌نماید. پس خداوند را بر یاری‌رسانی در این زمینه سپاس می‌نمائیم.</w:t>
      </w:r>
    </w:p>
    <w:p w:rsidR="00916C09" w:rsidRPr="00EC03A6" w:rsidRDefault="00916C09" w:rsidP="00916C09">
      <w:pPr>
        <w:tabs>
          <w:tab w:val="right" w:pos="7031"/>
        </w:tabs>
        <w:bidi/>
        <w:ind w:firstLine="284"/>
        <w:jc w:val="both"/>
        <w:rPr>
          <w:rStyle w:val="1-Char"/>
          <w:rtl/>
        </w:rPr>
      </w:pPr>
      <w:r w:rsidRPr="00EC03A6">
        <w:rPr>
          <w:rStyle w:val="1-Char"/>
          <w:rFonts w:hint="cs"/>
          <w:rtl/>
        </w:rPr>
        <w:t>سپس تعدادی از احادیث را در مراجعات سابق ذکر نموده که ما به تبیین کذب و بطلان</w:t>
      </w:r>
      <w:r w:rsidR="006B7E93">
        <w:rPr>
          <w:rStyle w:val="1-Char"/>
          <w:rFonts w:hint="cs"/>
          <w:rtl/>
        </w:rPr>
        <w:t xml:space="preserve"> آن‌ها </w:t>
      </w:r>
      <w:r w:rsidRPr="00EC03A6">
        <w:rPr>
          <w:rStyle w:val="1-Char"/>
          <w:rFonts w:hint="cs"/>
          <w:rtl/>
        </w:rPr>
        <w:t xml:space="preserve">و نتیجه‌گیری باطل شیعه از آن پرداختیم [برای اطلاع بیشتر به] احادیث (16-20) در مراجعه (48) و نیز درباره روایت و احادیثی در مورد صفات و ویژگی‌های علی </w:t>
      </w:r>
      <w:r w:rsidR="00CE029F" w:rsidRPr="00EC03A6">
        <w:rPr>
          <w:rStyle w:val="1-Char"/>
          <w:rFonts w:hint="cs"/>
          <w:rtl/>
        </w:rPr>
        <w:t xml:space="preserve">که </w:t>
      </w:r>
      <w:r w:rsidRPr="00EC03A6">
        <w:rPr>
          <w:rStyle w:val="1-Char"/>
          <w:rFonts w:hint="cs"/>
          <w:rtl/>
        </w:rPr>
        <w:t xml:space="preserve">نقل نموده است به پاسخ‌های سابق ما به ویژه به مراجعه (70) نگریسته شود. </w:t>
      </w:r>
    </w:p>
    <w:p w:rsidR="00916C09" w:rsidRPr="00EC03A6" w:rsidRDefault="00916C09" w:rsidP="009163CC">
      <w:pPr>
        <w:tabs>
          <w:tab w:val="right" w:pos="7031"/>
        </w:tabs>
        <w:bidi/>
        <w:ind w:firstLine="284"/>
        <w:jc w:val="both"/>
        <w:rPr>
          <w:rStyle w:val="1-Char"/>
          <w:rtl/>
        </w:rPr>
      </w:pPr>
      <w:r w:rsidRPr="00EC03A6">
        <w:rPr>
          <w:rStyle w:val="1-Char"/>
          <w:rFonts w:hint="cs"/>
          <w:rtl/>
        </w:rPr>
        <w:t>و نیز برخی احادیث مذکور در مراجعه (8) در این جا نیز به تکرار</w:t>
      </w:r>
      <w:r w:rsidR="006B7E93">
        <w:rPr>
          <w:rStyle w:val="1-Char"/>
          <w:rFonts w:hint="cs"/>
          <w:rtl/>
        </w:rPr>
        <w:t xml:space="preserve"> آن‌ها </w:t>
      </w:r>
      <w:r w:rsidRPr="00EC03A6">
        <w:rPr>
          <w:rStyle w:val="1-Char"/>
          <w:rFonts w:hint="cs"/>
          <w:rtl/>
        </w:rPr>
        <w:t>پرداخته است، و اما روایت مربوط به غدیر که در اینجا نیز به آن احتجاج نموده و گمان نموده که بر امامت علی</w:t>
      </w:r>
      <w:r w:rsidR="003963F4" w:rsidRPr="003963F4">
        <w:rPr>
          <w:rStyle w:val="1-Char"/>
          <w:rFonts w:cs="CTraditional Arabic" w:hint="cs"/>
          <w:rtl/>
        </w:rPr>
        <w:t>س</w:t>
      </w:r>
      <w:r w:rsidRPr="00EC03A6">
        <w:rPr>
          <w:rStyle w:val="1-Char"/>
          <w:rFonts w:hint="cs"/>
          <w:rtl/>
        </w:rPr>
        <w:t xml:space="preserve"> دلالت می‌نماید و حال ما وضعیت آن و آنچه ممکن است از آن صحیح باشد در پاسخ بر مراجعات (58، 56، 54، 38، 8) را معلوم و تبیین نمودیم در صورت لزوم به آن مراجعه شود. </w:t>
      </w:r>
    </w:p>
    <w:p w:rsidR="00916C09" w:rsidRPr="00EC03A6" w:rsidRDefault="00916C09" w:rsidP="00163EB6">
      <w:pPr>
        <w:tabs>
          <w:tab w:val="right" w:pos="7031"/>
        </w:tabs>
        <w:bidi/>
        <w:ind w:firstLine="284"/>
        <w:jc w:val="both"/>
        <w:rPr>
          <w:rStyle w:val="1-Char"/>
          <w:rtl/>
        </w:rPr>
      </w:pPr>
      <w:r w:rsidRPr="00EC03A6">
        <w:rPr>
          <w:rStyle w:val="1-Char"/>
          <w:rFonts w:hint="cs"/>
          <w:rtl/>
        </w:rPr>
        <w:t>ولیکن این بی‌انصاف همواره صحابه</w:t>
      </w:r>
      <w:r w:rsidR="001F345E" w:rsidRPr="00EC03A6">
        <w:rPr>
          <w:rStyle w:val="1-Char"/>
          <w:rFonts w:hint="cs"/>
          <w:rtl/>
        </w:rPr>
        <w:t xml:space="preserve"> -</w:t>
      </w:r>
      <w:r w:rsidRPr="00EC03A6">
        <w:rPr>
          <w:rStyle w:val="1-Char"/>
          <w:rFonts w:hint="cs"/>
          <w:rtl/>
        </w:rPr>
        <w:t xml:space="preserve"> رضوان‌ا</w:t>
      </w:r>
      <w:r w:rsidR="007F61E3">
        <w:rPr>
          <w:rStyle w:val="1-Char"/>
          <w:rFonts w:hint="cs"/>
          <w:rtl/>
        </w:rPr>
        <w:t>لله</w:t>
      </w:r>
      <w:r w:rsidRPr="00EC03A6">
        <w:rPr>
          <w:rStyle w:val="1-Char"/>
          <w:rFonts w:hint="cs"/>
          <w:rtl/>
        </w:rPr>
        <w:t xml:space="preserve"> علیهم </w:t>
      </w:r>
      <w:r w:rsidR="00163EB6">
        <w:rPr>
          <w:rStyle w:val="1-Char"/>
          <w:rFonts w:hint="cs"/>
          <w:rtl/>
        </w:rPr>
        <w:t>-</w:t>
      </w:r>
      <w:r w:rsidRPr="00EC03A6">
        <w:rPr>
          <w:rStyle w:val="1-Char"/>
          <w:rFonts w:hint="cs"/>
          <w:rtl/>
        </w:rPr>
        <w:t xml:space="preserve"> را مورد سرزنش و کینه</w:t>
      </w:r>
      <w:r w:rsidRPr="00EC03A6">
        <w:rPr>
          <w:rStyle w:val="1-Char"/>
          <w:rFonts w:hint="eastAsia"/>
          <w:rtl/>
        </w:rPr>
        <w:t>‌</w:t>
      </w:r>
      <w:r w:rsidRPr="00EC03A6">
        <w:rPr>
          <w:rStyle w:val="1-Char"/>
          <w:rFonts w:hint="cs"/>
          <w:rtl/>
        </w:rPr>
        <w:t>توزی (خود) قرار می‌دهد و در ضمن سخن خود در اینجا می‌گوید</w:t>
      </w:r>
      <w:r w:rsidR="008126A4" w:rsidRPr="00EC03A6">
        <w:rPr>
          <w:rStyle w:val="1-Char"/>
          <w:rFonts w:hint="cs"/>
          <w:rtl/>
        </w:rPr>
        <w:t>:</w:t>
      </w:r>
      <w:r w:rsidRPr="00EC03A6">
        <w:rPr>
          <w:rStyle w:val="1-Char"/>
          <w:rFonts w:hint="cs"/>
          <w:rtl/>
        </w:rPr>
        <w:t xml:space="preserve"> بسیاری از صحابه به هیچ کدام از نصوص [مذکور] عمل ننموده و بلکه به علت ترجیح آرزوهای خود به نقیض و نص</w:t>
      </w:r>
      <w:r w:rsidR="001F345E" w:rsidRPr="00EC03A6">
        <w:rPr>
          <w:rStyle w:val="1-Char"/>
          <w:rFonts w:hint="cs"/>
          <w:rtl/>
        </w:rPr>
        <w:t>وص مخالف</w:t>
      </w:r>
      <w:r w:rsidR="006B7E93">
        <w:rPr>
          <w:rStyle w:val="1-Char"/>
          <w:rFonts w:hint="cs"/>
          <w:rtl/>
        </w:rPr>
        <w:t xml:space="preserve"> آن‌ها </w:t>
      </w:r>
      <w:r w:rsidR="001F345E" w:rsidRPr="00EC03A6">
        <w:rPr>
          <w:rStyle w:val="1-Char"/>
          <w:rFonts w:hint="cs"/>
          <w:rtl/>
        </w:rPr>
        <w:t>عمل کردند، و نیز</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[ولیکن اهداف شخصی نزد آنان بر هر دلیل دیگری مقدم و ارجحیت دارد]. و این همان سخنی است که در مراجعه‌ی (84) گفته بود و صحابه را به آن متهم نموده بود، و حال خدای سبحان مرا بر تبرئه صحابه از اتهام این چرندگویان یاری داده و با فضل و منت الهی تمام صحبت‌های آن را نقض نمودیم. </w:t>
      </w:r>
    </w:p>
    <w:p w:rsidR="00916C09" w:rsidRDefault="00916C09" w:rsidP="00596691">
      <w:pPr>
        <w:pStyle w:val="Heading3"/>
        <w:bidi/>
        <w:rPr>
          <w:rtl/>
          <w:lang w:bidi="fa-IR"/>
        </w:rPr>
      </w:pPr>
      <w:bookmarkStart w:id="80" w:name="_Toc430177511"/>
      <w:r>
        <w:rPr>
          <w:rFonts w:hint="cs"/>
          <w:rtl/>
          <w:lang w:bidi="fa-IR"/>
        </w:rPr>
        <w:t>مراجعه‌ی (101) ش</w:t>
      </w:r>
      <w:r w:rsidR="008126A4">
        <w:rPr>
          <w:rFonts w:hint="cs"/>
          <w:rtl/>
          <w:lang w:bidi="fa-IR"/>
        </w:rPr>
        <w:t>:</w:t>
      </w:r>
      <w:bookmarkEnd w:id="80"/>
      <w:r>
        <w:rPr>
          <w:rFonts w:hint="cs"/>
          <w:rtl/>
          <w:lang w:bidi="fa-IR"/>
        </w:rPr>
        <w:t xml:space="preserve">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سؤال‌ شیخ الازهر از علت عدم احتجاج علی در روز سقیفه به مطالبی از نصوص خلافت و وصایت. </w:t>
      </w:r>
    </w:p>
    <w:p w:rsidR="00965863" w:rsidRDefault="00916C09" w:rsidP="00965863">
      <w:pPr>
        <w:pStyle w:val="Heading3"/>
        <w:bidi/>
        <w:rPr>
          <w:rtl/>
          <w:lang w:bidi="fa-IR"/>
        </w:rPr>
      </w:pPr>
      <w:bookmarkStart w:id="81" w:name="_Toc430177512"/>
      <w:r>
        <w:rPr>
          <w:rFonts w:hint="cs"/>
          <w:rtl/>
          <w:lang w:bidi="fa-IR"/>
        </w:rPr>
        <w:t>مراجعه (102) ش</w:t>
      </w:r>
      <w:r w:rsidR="008126A4">
        <w:rPr>
          <w:rFonts w:hint="cs"/>
          <w:rtl/>
          <w:lang w:bidi="fa-IR"/>
        </w:rPr>
        <w:t>:</w:t>
      </w:r>
      <w:bookmarkEnd w:id="81"/>
    </w:p>
    <w:p w:rsidR="00916C09" w:rsidRPr="00EC03A6" w:rsidRDefault="00916C09" w:rsidP="00965863">
      <w:pPr>
        <w:tabs>
          <w:tab w:val="right" w:pos="7031"/>
        </w:tabs>
        <w:bidi/>
        <w:ind w:firstLine="284"/>
        <w:jc w:val="both"/>
        <w:rPr>
          <w:rStyle w:val="1-Char"/>
          <w:rtl/>
        </w:rPr>
      </w:pPr>
      <w:r w:rsidRPr="00EC03A6">
        <w:rPr>
          <w:rStyle w:val="1-Char"/>
          <w:rFonts w:hint="cs"/>
          <w:rtl/>
        </w:rPr>
        <w:t xml:space="preserve">به ارائه دلائلی پرداخته است که به گمان خود عوامل بر عدم احتجاج بر بعیت‌کنندگان با ابوبکر گشته است و همواره تکرار سخن‌های خود در مراجعات قبلی است. </w:t>
      </w:r>
    </w:p>
    <w:p w:rsidR="00916C09" w:rsidRDefault="00916C09" w:rsidP="00596691">
      <w:pPr>
        <w:pStyle w:val="Heading3"/>
        <w:bidi/>
        <w:rPr>
          <w:rtl/>
          <w:lang w:bidi="fa-IR"/>
        </w:rPr>
      </w:pPr>
      <w:bookmarkStart w:id="82" w:name="_Toc430177513"/>
      <w:r>
        <w:rPr>
          <w:rFonts w:hint="cs"/>
          <w:rtl/>
          <w:lang w:bidi="fa-IR"/>
        </w:rPr>
        <w:t>پاسخ بر مراجعه‌ی (101)</w:t>
      </w:r>
      <w:r w:rsidR="008126A4">
        <w:rPr>
          <w:rFonts w:hint="cs"/>
          <w:rtl/>
          <w:lang w:bidi="fa-IR"/>
        </w:rPr>
        <w:t>:</w:t>
      </w:r>
      <w:bookmarkEnd w:id="82"/>
      <w:r>
        <w:rPr>
          <w:rFonts w:hint="cs"/>
          <w:rtl/>
          <w:lang w:bidi="fa-IR"/>
        </w:rPr>
        <w:t xml:space="preserve"> </w:t>
      </w:r>
    </w:p>
    <w:p w:rsidR="00916C09" w:rsidRPr="00EC03A6" w:rsidRDefault="00916C09" w:rsidP="009163CC">
      <w:pPr>
        <w:tabs>
          <w:tab w:val="right" w:pos="7031"/>
        </w:tabs>
        <w:bidi/>
        <w:ind w:firstLine="284"/>
        <w:jc w:val="both"/>
        <w:rPr>
          <w:rStyle w:val="1-Char"/>
          <w:rtl/>
        </w:rPr>
      </w:pPr>
      <w:r w:rsidRPr="00EC03A6">
        <w:rPr>
          <w:rStyle w:val="1-Char"/>
          <w:rFonts w:hint="cs"/>
          <w:rtl/>
        </w:rPr>
        <w:t>-</w:t>
      </w:r>
      <w:r w:rsidRPr="00EC03A6">
        <w:rPr>
          <w:rStyle w:val="1-Char"/>
          <w:rtl/>
        </w:rPr>
        <w:t xml:space="preserve"> </w:t>
      </w:r>
      <w:r w:rsidRPr="00EC03A6">
        <w:rPr>
          <w:rStyle w:val="1-Char"/>
          <w:rFonts w:hint="cs"/>
          <w:rtl/>
        </w:rPr>
        <w:t>در سخن وی در این مراجعه سخن تازه‌ای نیست و</w:t>
      </w:r>
      <w:r w:rsidR="009163CC" w:rsidRPr="00EC03A6">
        <w:rPr>
          <w:rStyle w:val="1-Char"/>
          <w:rFonts w:hint="cs"/>
          <w:rtl/>
        </w:rPr>
        <w:t xml:space="preserve"> نقد</w:t>
      </w:r>
      <w:r w:rsidRPr="00EC03A6">
        <w:rPr>
          <w:rStyle w:val="1-Char"/>
          <w:rFonts w:hint="cs"/>
          <w:rtl/>
        </w:rPr>
        <w:t xml:space="preserve"> تکرار محض و بی‌فایده</w:t>
      </w:r>
      <w:r w:rsidRPr="00EC03A6">
        <w:rPr>
          <w:rStyle w:val="1-Char"/>
          <w:rFonts w:hint="eastAsia"/>
          <w:rtl/>
        </w:rPr>
        <w:t>‌</w:t>
      </w:r>
      <w:r w:rsidRPr="00EC03A6">
        <w:rPr>
          <w:rStyle w:val="1-Char"/>
          <w:rFonts w:hint="cs"/>
          <w:rtl/>
        </w:rPr>
        <w:t>ا</w:t>
      </w:r>
      <w:r w:rsidR="00FB0EFC">
        <w:rPr>
          <w:rStyle w:val="1-Char"/>
          <w:rFonts w:hint="cs"/>
          <w:rtl/>
        </w:rPr>
        <w:t>ی</w:t>
      </w:r>
      <w:r w:rsidR="009163CC" w:rsidRPr="00EC03A6">
        <w:rPr>
          <w:rStyle w:val="1-Char"/>
          <w:rFonts w:hint="cs"/>
          <w:rtl/>
        </w:rPr>
        <w:t xml:space="preserve"> است</w:t>
      </w:r>
      <w:r w:rsidRPr="00EC03A6">
        <w:rPr>
          <w:rStyle w:val="1-Char"/>
          <w:rFonts w:hint="cs"/>
          <w:rtl/>
        </w:rPr>
        <w:t xml:space="preserve"> زیرا هر آنچه در این مقاله گفته است . در مراجعات قبلی نیز ذکر شده است و پاسخ ما نیز بر</w:t>
      </w:r>
      <w:r w:rsidR="006B7E93">
        <w:rPr>
          <w:rStyle w:val="1-Char"/>
          <w:rFonts w:hint="cs"/>
          <w:rtl/>
        </w:rPr>
        <w:t xml:space="preserve"> آن‌ها </w:t>
      </w:r>
      <w:r w:rsidRPr="00EC03A6">
        <w:rPr>
          <w:rStyle w:val="1-Char"/>
          <w:rFonts w:hint="cs"/>
          <w:rtl/>
        </w:rPr>
        <w:t>گذشت و این بار سوم است که در آن سخن خود را پیرامون موانع احتجاج علی به نصوص بیانگر خلافت ذکر می‌کنند و موسوی این عوامل را در بیم و ترس علی از فتنه و اختلاف محدود نموده است</w:t>
      </w:r>
      <w:r w:rsidR="00596691" w:rsidRPr="00EC03A6">
        <w:rPr>
          <w:rStyle w:val="1-Char"/>
          <w:rFonts w:hint="cs"/>
          <w:rtl/>
        </w:rPr>
        <w:t>،</w:t>
      </w:r>
      <w:r w:rsidRPr="00EC03A6">
        <w:rPr>
          <w:rStyle w:val="1-Char"/>
          <w:rFonts w:hint="cs"/>
          <w:rtl/>
        </w:rPr>
        <w:t xml:space="preserve"> و چنانچه علی حق خود را مطالبه می‌نمود</w:t>
      </w:r>
      <w:r w:rsidR="00CA78B4" w:rsidRPr="00EC03A6">
        <w:rPr>
          <w:rStyle w:val="1-Char"/>
          <w:rFonts w:hint="cs"/>
          <w:rtl/>
        </w:rPr>
        <w:t>؛</w:t>
      </w:r>
      <w:r w:rsidRPr="00EC03A6">
        <w:rPr>
          <w:rStyle w:val="1-Char"/>
          <w:rFonts w:hint="cs"/>
          <w:rtl/>
        </w:rPr>
        <w:t xml:space="preserve"> اختلاف به وجود می‌آمد</w:t>
      </w:r>
      <w:r w:rsidR="00CA78B4" w:rsidRPr="00EC03A6">
        <w:rPr>
          <w:rStyle w:val="1-Char"/>
          <w:rFonts w:hint="cs"/>
          <w:rtl/>
        </w:rPr>
        <w:t>ه</w:t>
      </w:r>
      <w:r w:rsidRPr="00EC03A6">
        <w:rPr>
          <w:rStyle w:val="1-Char"/>
          <w:rFonts w:hint="cs"/>
          <w:rtl/>
        </w:rPr>
        <w:t xml:space="preserve"> ولیکن او سکوت را به علت دفع این فتنه ترجیح داده است. و این سخن همان ادعایی است که در مراجعه‌ی (82) به ذکر آن پرداخته است و ما همانجا به سه طریق</w:t>
      </w:r>
      <w:r w:rsidR="00CA78B4" w:rsidRPr="00EC03A6">
        <w:rPr>
          <w:rStyle w:val="1-Char"/>
          <w:rFonts w:hint="cs"/>
          <w:rtl/>
        </w:rPr>
        <w:t xml:space="preserve"> به</w:t>
      </w:r>
      <w:r w:rsidRPr="00EC03A6">
        <w:rPr>
          <w:rStyle w:val="1-Char"/>
          <w:rFonts w:hint="cs"/>
          <w:rtl/>
        </w:rPr>
        <w:t xml:space="preserve"> رد و نقض سخن او اقدام نمودیم ولیکن او در ابتدای این مراجعه می‌گوید</w:t>
      </w:r>
      <w:r w:rsidR="008126A4" w:rsidRPr="00EC03A6">
        <w:rPr>
          <w:rStyle w:val="1-Char"/>
          <w:rFonts w:hint="cs"/>
          <w:rtl/>
        </w:rPr>
        <w:t>:</w:t>
      </w:r>
      <w:r w:rsidRPr="00EC03A6">
        <w:rPr>
          <w:rStyle w:val="1-Char"/>
          <w:rFonts w:hint="cs"/>
          <w:rtl/>
        </w:rPr>
        <w:t xml:space="preserve"> که به علت مشغول شدن علی و سایر اهل بیت </w:t>
      </w:r>
      <w:r w:rsidR="00CA78B4" w:rsidRPr="00EC03A6">
        <w:rPr>
          <w:rStyle w:val="1-Char"/>
          <w:rFonts w:hint="cs"/>
          <w:rtl/>
        </w:rPr>
        <w:t xml:space="preserve">در </w:t>
      </w:r>
      <w:r w:rsidRPr="00EC03A6">
        <w:rPr>
          <w:rStyle w:val="1-Char"/>
          <w:rFonts w:hint="cs"/>
          <w:rtl/>
        </w:rPr>
        <w:t>کفن و دفن رسول خدا</w:t>
      </w:r>
      <w:r w:rsidR="00BB6F17" w:rsidRPr="00BB6F17">
        <w:rPr>
          <w:rStyle w:val="1-Char"/>
          <w:rFonts w:cs="CTraditional Arabic" w:hint="cs"/>
          <w:rtl/>
        </w:rPr>
        <w:t xml:space="preserve"> ج </w:t>
      </w:r>
      <w:r w:rsidRPr="00EC03A6">
        <w:rPr>
          <w:rStyle w:val="1-Char"/>
          <w:rFonts w:hint="cs"/>
          <w:rtl/>
        </w:rPr>
        <w:t>بیعت برای ابوبکر منعقد گردید و این خود عاملی برای عدم احتجاج او بر آنان گردید و برای ابطال این ادعا کافی است که به آنچه ما در اثنای پاسخ بر مراجعه (82) گفته‌ایم مراجعه شود که در آنجا طبری با اسناد صحیح به ابن حر می‌گوید</w:t>
      </w:r>
      <w:r w:rsidR="008126A4" w:rsidRPr="00EC03A6">
        <w:rPr>
          <w:rStyle w:val="1-Char"/>
          <w:rFonts w:hint="cs"/>
          <w:rtl/>
        </w:rPr>
        <w:t>:</w:t>
      </w:r>
      <w:r w:rsidRPr="00EC03A6">
        <w:rPr>
          <w:rStyle w:val="1-Char"/>
          <w:rFonts w:hint="cs"/>
          <w:rtl/>
        </w:rPr>
        <w:t xml:space="preserve"> (ابوسفیان به علی گفت</w:t>
      </w:r>
      <w:r w:rsidR="008126A4" w:rsidRPr="00EC03A6">
        <w:rPr>
          <w:rStyle w:val="1-Char"/>
          <w:rFonts w:hint="cs"/>
          <w:rtl/>
        </w:rPr>
        <w:t>:</w:t>
      </w:r>
      <w:r w:rsidRPr="00EC03A6">
        <w:rPr>
          <w:rStyle w:val="1-Char"/>
          <w:rFonts w:hint="cs"/>
          <w:rtl/>
        </w:rPr>
        <w:t xml:space="preserve"> چرا این امر [خلافت] به پایین‌ترین طایفه‌ی قریش برسد، و سوگند به خدا اگر بخواهی این بیابان را از خیل و سواره پُر خواهم نمود، علی گفت</w:t>
      </w:r>
      <w:r w:rsidR="008126A4" w:rsidRPr="00EC03A6">
        <w:rPr>
          <w:rStyle w:val="1-Char"/>
          <w:rFonts w:hint="cs"/>
          <w:rtl/>
        </w:rPr>
        <w:t>:</w:t>
      </w:r>
      <w:r w:rsidRPr="00EC03A6">
        <w:rPr>
          <w:rStyle w:val="1-Char"/>
          <w:rFonts w:hint="cs"/>
          <w:rtl/>
        </w:rPr>
        <w:t xml:space="preserve"> ای ابوسفیان، بسیار با اسلام و مسلمانان دشمنی نمودی و به اسلام ضرری نرساندی و ما ابوبکر را برای خلافت شایسته ‌می‌دانیم). و بیان نمودیم که علی</w:t>
      </w:r>
      <w:r w:rsidR="003963F4" w:rsidRPr="003963F4">
        <w:rPr>
          <w:rStyle w:val="1-Char"/>
          <w:rFonts w:cs="CTraditional Arabic" w:hint="cs"/>
          <w:rtl/>
        </w:rPr>
        <w:t>س</w:t>
      </w:r>
      <w:r w:rsidRPr="00EC03A6">
        <w:rPr>
          <w:rStyle w:val="1-Char"/>
          <w:rFonts w:hint="cs"/>
          <w:rtl/>
        </w:rPr>
        <w:t xml:space="preserve"> دارای ابزار مادی بود که می‌توانست بعد از رسول خدا</w:t>
      </w:r>
      <w:r w:rsidR="00BB6F17" w:rsidRPr="00BB6F17">
        <w:rPr>
          <w:rStyle w:val="1-Char"/>
          <w:rFonts w:cs="CTraditional Arabic" w:hint="cs"/>
          <w:rtl/>
        </w:rPr>
        <w:t xml:space="preserve"> ج </w:t>
      </w:r>
      <w:r w:rsidRPr="00EC03A6">
        <w:rPr>
          <w:rStyle w:val="1-Char"/>
          <w:rFonts w:hint="cs"/>
          <w:rtl/>
        </w:rPr>
        <w:t>او را به خلافت نایل نماید و این امر بر بطلان سخن موسوی دلالت می‌نماید که می‌گوید</w:t>
      </w:r>
      <w:r w:rsidR="008126A4" w:rsidRPr="00EC03A6">
        <w:rPr>
          <w:rStyle w:val="1-Char"/>
          <w:rFonts w:hint="cs"/>
          <w:rtl/>
        </w:rPr>
        <w:t>:</w:t>
      </w:r>
      <w:r w:rsidRPr="00EC03A6">
        <w:rPr>
          <w:rStyle w:val="1-Char"/>
          <w:rFonts w:hint="cs"/>
          <w:rtl/>
        </w:rPr>
        <w:t xml:space="preserve"> آیا در عصر کنونی ما برای کسی مقدور است که با قدرتمندان، مقابله نماید و دولت و قدرت</w:t>
      </w:r>
      <w:r w:rsidR="006B7E93">
        <w:rPr>
          <w:rStyle w:val="1-Char"/>
          <w:rFonts w:hint="cs"/>
          <w:rtl/>
        </w:rPr>
        <w:t xml:space="preserve"> آن‌ها </w:t>
      </w:r>
      <w:r w:rsidRPr="00EC03A6">
        <w:rPr>
          <w:rStyle w:val="1-Char"/>
          <w:rFonts w:hint="cs"/>
          <w:rtl/>
        </w:rPr>
        <w:t>را از بین ببرد؟ و آیا اگر او چنین قصدی داشته باشد او را رها می‌نمایند؟ هرگز هرگز. پس گذشته را بر زمان حاضر قیاس کن مردم همان مردم‌اند و زمان نیز همان زمان است). [نگارنده] می‌گویم</w:t>
      </w:r>
      <w:r w:rsidR="008126A4" w:rsidRPr="00EC03A6">
        <w:rPr>
          <w:rStyle w:val="1-Char"/>
          <w:rFonts w:hint="cs"/>
          <w:rtl/>
        </w:rPr>
        <w:t>:</w:t>
      </w:r>
      <w:r w:rsidRPr="00EC03A6">
        <w:rPr>
          <w:rStyle w:val="1-Char"/>
          <w:rFonts w:hint="cs"/>
          <w:rtl/>
        </w:rPr>
        <w:t xml:space="preserve"> علاوه بر پاسخ بر مراجعه (80) درباره‌ی بیعت اختیاری علی با ابوبکر و اقرار به برتری ابوبکر در جاهای زیاد به رد ادعای او اشاره شده است و نیز در پایان پاسخ بر مراجعه (84) تمام احتمالات وارده که ممکن است هر فرد از شیعه برای تفسیر بیعت علی برای ابوبکر جز استحقاق او برای خلافت به آن چنگ زند مورد بحث قرار دادیم و لازم می‌بینیم قسمتی از آن را تکرار نمایم تا سخن او را در اینجا رد و نقض نماید. </w:t>
      </w:r>
    </w:p>
    <w:p w:rsidR="00916C09" w:rsidRPr="00EC03A6" w:rsidRDefault="00916C09" w:rsidP="00AA51E0">
      <w:pPr>
        <w:tabs>
          <w:tab w:val="right" w:pos="7031"/>
        </w:tabs>
        <w:bidi/>
        <w:ind w:firstLine="284"/>
        <w:jc w:val="both"/>
        <w:rPr>
          <w:rStyle w:val="1-Char"/>
          <w:rtl/>
        </w:rPr>
      </w:pPr>
      <w:r w:rsidRPr="00EC03A6">
        <w:rPr>
          <w:rStyle w:val="1-Char"/>
          <w:rFonts w:hint="cs"/>
          <w:rtl/>
        </w:rPr>
        <w:t>پس از فرض وجود آن نص موهوم یا مجموعه‌ای از نصوص ممکن نیست جز اینکه علی از</w:t>
      </w:r>
      <w:r w:rsidR="006B7E93">
        <w:rPr>
          <w:rStyle w:val="1-Char"/>
          <w:rFonts w:hint="cs"/>
          <w:rtl/>
        </w:rPr>
        <w:t xml:space="preserve"> آن‌ها </w:t>
      </w:r>
      <w:r w:rsidRPr="00EC03A6">
        <w:rPr>
          <w:rStyle w:val="1-Char"/>
          <w:rFonts w:hint="cs"/>
          <w:rtl/>
        </w:rPr>
        <w:t>آگاه بوده است ولیکن به علت و سببی معلوم حق خود را مطالبه ننموده است و گفتیم</w:t>
      </w:r>
      <w:r w:rsidR="008126A4" w:rsidRPr="00EC03A6">
        <w:rPr>
          <w:rStyle w:val="1-Char"/>
          <w:rFonts w:hint="cs"/>
          <w:rtl/>
        </w:rPr>
        <w:t>:</w:t>
      </w:r>
      <w:r w:rsidRPr="00EC03A6">
        <w:rPr>
          <w:rStyle w:val="1-Char"/>
          <w:rFonts w:hint="cs"/>
          <w:rtl/>
        </w:rPr>
        <w:t xml:space="preserve"> (هر آنچه ذهن فرض نماید از سه صورت خارج نیست، یا اینکه ترک مطالبه حق به علت ترس از آنان و یا تهدیدشان بوده است و حال او شجاع‌تر نبوده است تا او را بر مطالبه‌ی‌ حق یاری نماید. و یا اینکه [گوئیم] او معمولاً شجاع بوده و دارای دلیری لازم برای این امر بوده است و بیم و هراس نداشته است ولیکن مصلحت دیده است که به علت ترس ایجاد فتنه با مرگ پیامبر</w:t>
      </w:r>
      <w:r w:rsidR="00BB6F17" w:rsidRPr="00BB6F17">
        <w:rPr>
          <w:rStyle w:val="1-Char"/>
          <w:rFonts w:cs="CTraditional Arabic" w:hint="cs"/>
          <w:rtl/>
        </w:rPr>
        <w:t xml:space="preserve"> ج </w:t>
      </w:r>
      <w:r w:rsidRPr="00EC03A6">
        <w:rPr>
          <w:rStyle w:val="1-Char"/>
          <w:rFonts w:hint="cs"/>
          <w:rtl/>
        </w:rPr>
        <w:t xml:space="preserve">از حق خود سکوت نماید و به تصور شیعیان اهم [ایجاد فتنه] را بر مهم [امامت] ترجیح داده است. و یا اینکه [گوئیم] او شجاع بوده و مصلحت را در سکوت ندیده و بلکه مطالبه‌ی آن را بر خود واجب دانسته ولی او نیرو و یاور را برای مطالبه‌ی حق خود نداشته است. </w:t>
      </w:r>
    </w:p>
    <w:p w:rsidR="00916C09" w:rsidRPr="00EC03A6" w:rsidRDefault="009163CC" w:rsidP="00AD64FB">
      <w:pPr>
        <w:tabs>
          <w:tab w:val="right" w:pos="7031"/>
        </w:tabs>
        <w:bidi/>
        <w:ind w:firstLine="284"/>
        <w:jc w:val="both"/>
        <w:rPr>
          <w:rStyle w:val="1-Char"/>
          <w:rtl/>
        </w:rPr>
      </w:pPr>
      <w:r w:rsidRPr="00EC03A6">
        <w:rPr>
          <w:rStyle w:val="1-Char"/>
          <w:rFonts w:hint="cs"/>
          <w:rtl/>
        </w:rPr>
        <w:t>بل</w:t>
      </w:r>
      <w:r w:rsidR="00FB0EFC">
        <w:rPr>
          <w:rStyle w:val="1-Char"/>
          <w:rFonts w:hint="cs"/>
          <w:rtl/>
        </w:rPr>
        <w:t>ک</w:t>
      </w:r>
      <w:r w:rsidRPr="00EC03A6">
        <w:rPr>
          <w:rStyle w:val="1-Char"/>
          <w:rFonts w:hint="cs"/>
          <w:rtl/>
        </w:rPr>
        <w:t>ه همگی بخاطر اعمال گذشته</w:t>
      </w:r>
      <w:r w:rsidR="00AD64FB">
        <w:rPr>
          <w:rStyle w:val="1-Char"/>
          <w:rFonts w:hint="eastAsia"/>
          <w:rtl/>
        </w:rPr>
        <w:t>‌</w:t>
      </w:r>
      <w:r w:rsidRPr="00EC03A6">
        <w:rPr>
          <w:rStyle w:val="1-Char"/>
          <w:rFonts w:hint="cs"/>
          <w:rtl/>
        </w:rPr>
        <w:t>اش از کشتن نزدیکانش و مستحق بودن وی بر منصب یا به خاطر حسادت و یا خلافت بر علیه او بر عداوت و دشمنی با او اتفاق نمودند</w:t>
      </w:r>
      <w:r w:rsidR="00916C09" w:rsidRPr="00EC03A6">
        <w:rPr>
          <w:rStyle w:val="1-Char"/>
          <w:rFonts w:hint="cs"/>
          <w:rtl/>
        </w:rPr>
        <w:t xml:space="preserve"> و بیان کردیم نمی‌توان فرض چهارم را پذیرفت و در پایان پاسخ بر مراجعه (84) به موارد نقض این احتمالات سه‌گانه پرداختیم و در صورت لزوم و </w:t>
      </w:r>
      <w:r w:rsidR="00916C09">
        <w:rPr>
          <w:rFonts w:hint="cs"/>
          <w:sz w:val="28"/>
          <w:szCs w:val="28"/>
          <w:rtl/>
          <w:lang w:bidi="fa-IR"/>
        </w:rPr>
        <w:t>–</w:t>
      </w:r>
      <w:r w:rsidR="00916C09" w:rsidRPr="00EC03A6">
        <w:rPr>
          <w:rStyle w:val="1-Char"/>
          <w:rFonts w:hint="cs"/>
          <w:rtl/>
        </w:rPr>
        <w:t xml:space="preserve"> دانستن اینکه هر آنچه ممکن است شیعه تصور نماید از صورت‌های مذکور خارج نیست </w:t>
      </w:r>
      <w:r w:rsidR="00916C09">
        <w:rPr>
          <w:rFonts w:hint="cs"/>
          <w:sz w:val="28"/>
          <w:szCs w:val="28"/>
          <w:rtl/>
          <w:lang w:bidi="fa-IR"/>
        </w:rPr>
        <w:t>–</w:t>
      </w:r>
      <w:r w:rsidR="00916C09" w:rsidRPr="00EC03A6">
        <w:rPr>
          <w:rStyle w:val="1-Char"/>
          <w:rFonts w:hint="cs"/>
          <w:rtl/>
        </w:rPr>
        <w:t xml:space="preserve"> به آن مراجعه شود</w:t>
      </w:r>
      <w:r w:rsidR="00364DAC" w:rsidRPr="00EC03A6">
        <w:rPr>
          <w:rStyle w:val="1-Char"/>
          <w:rFonts w:hint="cs"/>
          <w:rtl/>
        </w:rPr>
        <w:t>.</w:t>
      </w:r>
      <w:r w:rsidR="00916C09" w:rsidRPr="00EC03A6">
        <w:rPr>
          <w:rStyle w:val="1-Char"/>
          <w:rFonts w:hint="cs"/>
          <w:rtl/>
        </w:rPr>
        <w:t xml:space="preserve"> </w:t>
      </w:r>
    </w:p>
    <w:p w:rsidR="00916C09" w:rsidRPr="00EC03A6" w:rsidRDefault="00916C09" w:rsidP="00916C09">
      <w:pPr>
        <w:tabs>
          <w:tab w:val="right" w:pos="7031"/>
        </w:tabs>
        <w:bidi/>
        <w:ind w:firstLine="284"/>
        <w:jc w:val="both"/>
        <w:rPr>
          <w:rStyle w:val="1-Char"/>
          <w:rtl/>
        </w:rPr>
      </w:pPr>
      <w:r w:rsidRPr="00EC03A6">
        <w:rPr>
          <w:rStyle w:val="1-Char"/>
          <w:rFonts w:hint="cs"/>
          <w:rtl/>
        </w:rPr>
        <w:t>پس در این مراجعه (102) می‌گوید</w:t>
      </w:r>
      <w:r w:rsidR="008126A4" w:rsidRPr="00EC03A6">
        <w:rPr>
          <w:rStyle w:val="1-Char"/>
          <w:rFonts w:hint="cs"/>
          <w:rtl/>
        </w:rPr>
        <w:t>:</w:t>
      </w:r>
      <w:r w:rsidRPr="00EC03A6">
        <w:rPr>
          <w:rStyle w:val="1-Char"/>
          <w:rFonts w:hint="cs"/>
          <w:rtl/>
        </w:rPr>
        <w:t xml:space="preserve"> (در خانه خود نشست تا اینکه با اکراه و بدون جنگ و دعوا او را بیرون آوردند، و اگر او به طرف آنان شتاب می‌نمود حجتی برای او به وجود نمی‌آمد و بُرهانی برای شیعیان او نمی‌درخشید ولیکن در کار خود به رعایت دین و حفاظت حق خلافت خود بر مسلمین اهتمام ورزیده است). می‌گویم</w:t>
      </w:r>
      <w:r w:rsidR="008126A4" w:rsidRPr="00EC03A6">
        <w:rPr>
          <w:rStyle w:val="1-Char"/>
          <w:rFonts w:hint="cs"/>
          <w:rtl/>
        </w:rPr>
        <w:t>:</w:t>
      </w:r>
      <w:r w:rsidRPr="00EC03A6">
        <w:rPr>
          <w:rStyle w:val="1-Char"/>
          <w:rFonts w:hint="cs"/>
          <w:rtl/>
        </w:rPr>
        <w:t xml:space="preserve"> این سخن همان سخنی و کلامی است که او در مراجعه (84) گفته است و در جای خود بر آن پاسخ دادیم و نیازی به تکرار مجدد آن نیست و تمام این سخنان تکراری‌اند زیرا چمدان او از ادله و برهان خالی است. </w:t>
      </w:r>
    </w:p>
    <w:p w:rsidR="00916C09" w:rsidRPr="00EC03A6" w:rsidRDefault="00916C09" w:rsidP="00916C09">
      <w:pPr>
        <w:tabs>
          <w:tab w:val="right" w:pos="7031"/>
        </w:tabs>
        <w:bidi/>
        <w:ind w:firstLine="284"/>
        <w:jc w:val="both"/>
        <w:rPr>
          <w:rStyle w:val="1-Char"/>
          <w:rtl/>
        </w:rPr>
      </w:pPr>
      <w:r w:rsidRPr="00EC03A6">
        <w:rPr>
          <w:rStyle w:val="1-Char"/>
          <w:rFonts w:hint="cs"/>
          <w:rtl/>
        </w:rPr>
        <w:t>و اما آنچه در حاشیه کتاب خود از نامه‌ی علی</w:t>
      </w:r>
      <w:r w:rsidR="003963F4" w:rsidRPr="003963F4">
        <w:rPr>
          <w:rStyle w:val="1-Char"/>
          <w:rFonts w:cs="CTraditional Arabic" w:hint="cs"/>
          <w:rtl/>
        </w:rPr>
        <w:t>س</w:t>
      </w:r>
      <w:r w:rsidRPr="00EC03A6">
        <w:rPr>
          <w:rStyle w:val="1-Char"/>
          <w:rFonts w:hint="cs"/>
          <w:rtl/>
        </w:rPr>
        <w:t xml:space="preserve"> به مردم مصر مورد احتجاج قرار داده است و آن را از (نهج‌البلاغه) نقل نموده است نیازی به سخن فراوان بر آن نیست بلکه کافی است که بدانیم که در این نامه حجتی بر اهل سنت نیست. و این از تناقض‌گوئی موسوی بر اهل بیت با مضامین کتب شیعه </w:t>
      </w:r>
      <w:r>
        <w:rPr>
          <w:rFonts w:hint="cs"/>
          <w:sz w:val="28"/>
          <w:szCs w:val="28"/>
          <w:rtl/>
          <w:lang w:bidi="fa-IR"/>
        </w:rPr>
        <w:t>–</w:t>
      </w:r>
      <w:r w:rsidRPr="00EC03A6">
        <w:rPr>
          <w:rStyle w:val="1-Char"/>
          <w:rFonts w:hint="cs"/>
          <w:rtl/>
        </w:rPr>
        <w:t xml:space="preserve"> است، و هر آنکه بخواهد بر خصم خود اقامه‌ی حجت نماید دست بر چنین عملی نمی‌زند [بلکه از منابع مورد پذیرش طرف مقابل احتجاج می‌نماید] و علاوه بر آن در پاسخ بر مراجعه (6) تحقیق ارزشمندی که دکتر صبری ابراهیم به آن پرداخته ذکر نمودیم که آن بزرگوار عدم صحت نسبت محتوای کتاب (نهج البلاغه) را به علی</w:t>
      </w:r>
      <w:r w:rsidR="003963F4" w:rsidRPr="003963F4">
        <w:rPr>
          <w:rStyle w:val="1-Char"/>
          <w:rFonts w:cs="CTraditional Arabic" w:hint="cs"/>
          <w:rtl/>
        </w:rPr>
        <w:t>س</w:t>
      </w:r>
      <w:r w:rsidRPr="00EC03A6">
        <w:rPr>
          <w:rStyle w:val="1-Char"/>
          <w:rFonts w:hint="cs"/>
          <w:rtl/>
        </w:rPr>
        <w:t xml:space="preserve"> اثبات می‌نماید، به مراجعه (6) نگریسته شود. </w:t>
      </w:r>
    </w:p>
    <w:p w:rsidR="006C21CB" w:rsidRDefault="00916C09" w:rsidP="002350B4">
      <w:pPr>
        <w:pStyle w:val="Heading3"/>
        <w:bidi/>
        <w:rPr>
          <w:rtl/>
          <w:lang w:bidi="fa-IR"/>
        </w:rPr>
      </w:pPr>
      <w:bookmarkStart w:id="83" w:name="_Toc430177514"/>
      <w:r>
        <w:rPr>
          <w:rFonts w:hint="cs"/>
          <w:rtl/>
          <w:lang w:bidi="fa-IR"/>
        </w:rPr>
        <w:t xml:space="preserve">مراجعه (103) </w:t>
      </w:r>
      <w:r w:rsidR="006C21CB">
        <w:rPr>
          <w:rFonts w:hint="cs"/>
          <w:rtl/>
          <w:lang w:bidi="fa-IR"/>
        </w:rPr>
        <w:t>س</w:t>
      </w:r>
      <w:r w:rsidR="008126A4">
        <w:rPr>
          <w:rFonts w:hint="cs"/>
          <w:rtl/>
          <w:lang w:bidi="fa-IR"/>
        </w:rPr>
        <w:t>:</w:t>
      </w:r>
      <w:bookmarkEnd w:id="83"/>
    </w:p>
    <w:p w:rsidR="00916C09" w:rsidRPr="00EC03A6" w:rsidRDefault="00916C09" w:rsidP="002350B4">
      <w:pPr>
        <w:tabs>
          <w:tab w:val="right" w:pos="7031"/>
        </w:tabs>
        <w:bidi/>
        <w:ind w:firstLine="284"/>
        <w:jc w:val="both"/>
        <w:rPr>
          <w:rStyle w:val="1-Char"/>
          <w:rtl/>
        </w:rPr>
      </w:pPr>
      <w:r w:rsidRPr="00EC03A6">
        <w:rPr>
          <w:rStyle w:val="1-Char"/>
          <w:rFonts w:hint="cs"/>
          <w:rtl/>
        </w:rPr>
        <w:t>درخواست سلیم البشری (شیخ الازهر). از [ذکر] موارد احتجاج علی</w:t>
      </w:r>
      <w:r w:rsidR="003963F4" w:rsidRPr="003963F4">
        <w:rPr>
          <w:rStyle w:val="1-Char"/>
          <w:rFonts w:cs="CTraditional Arabic" w:hint="cs"/>
          <w:rtl/>
        </w:rPr>
        <w:t>س</w:t>
      </w:r>
      <w:r w:rsidRPr="00EC03A6">
        <w:rPr>
          <w:rStyle w:val="1-Char"/>
          <w:rFonts w:hint="cs"/>
          <w:rtl/>
        </w:rPr>
        <w:t xml:space="preserve"> و سایرین به وصی</w:t>
      </w:r>
      <w:r w:rsidR="002350B4" w:rsidRPr="00EC03A6">
        <w:rPr>
          <w:rStyle w:val="1-Char"/>
          <w:rFonts w:hint="cs"/>
          <w:rtl/>
        </w:rPr>
        <w:t>ت</w:t>
      </w:r>
      <w:r w:rsidRPr="00EC03A6">
        <w:rPr>
          <w:rStyle w:val="1-Char"/>
          <w:rFonts w:hint="cs"/>
          <w:rtl/>
        </w:rPr>
        <w:t xml:space="preserve">. </w:t>
      </w:r>
    </w:p>
    <w:p w:rsidR="00916C09" w:rsidRPr="00EC03A6" w:rsidRDefault="00916C09" w:rsidP="00916C09">
      <w:pPr>
        <w:tabs>
          <w:tab w:val="right" w:pos="7031"/>
        </w:tabs>
        <w:bidi/>
        <w:ind w:firstLine="284"/>
        <w:jc w:val="both"/>
        <w:rPr>
          <w:rStyle w:val="1-Char"/>
          <w:rtl/>
        </w:rPr>
      </w:pPr>
      <w:r w:rsidRPr="00EC03A6">
        <w:rPr>
          <w:rStyle w:val="1-Char"/>
          <w:rFonts w:hint="cs"/>
          <w:rtl/>
        </w:rPr>
        <w:t>مراجعه (104) ش</w:t>
      </w:r>
      <w:r w:rsidR="008126A4" w:rsidRPr="00EC03A6">
        <w:rPr>
          <w:rStyle w:val="1-Char"/>
          <w:rFonts w:hint="cs"/>
          <w:rtl/>
        </w:rPr>
        <w:t>:</w:t>
      </w:r>
      <w:r w:rsidRPr="00EC03A6">
        <w:rPr>
          <w:rStyle w:val="1-Char"/>
          <w:rFonts w:hint="cs"/>
          <w:rtl/>
        </w:rPr>
        <w:t xml:space="preserve"> </w:t>
      </w:r>
    </w:p>
    <w:p w:rsidR="00916C09" w:rsidRPr="00EC03A6" w:rsidRDefault="00916C09" w:rsidP="00C875E4">
      <w:pPr>
        <w:tabs>
          <w:tab w:val="right" w:pos="7031"/>
        </w:tabs>
        <w:bidi/>
        <w:ind w:firstLine="284"/>
        <w:jc w:val="both"/>
        <w:rPr>
          <w:rStyle w:val="1-Char"/>
          <w:rtl/>
        </w:rPr>
      </w:pPr>
      <w:r w:rsidRPr="00EC03A6">
        <w:rPr>
          <w:rStyle w:val="1-Char"/>
          <w:rFonts w:hint="cs"/>
          <w:rtl/>
        </w:rPr>
        <w:t>تعدادی از نصوص موهوم در احتجاج علی به وصیت را ارائه نموده و حال در سایر مراجعات قبلی نیز به ذکر</w:t>
      </w:r>
      <w:r w:rsidR="006B7E93">
        <w:rPr>
          <w:rStyle w:val="1-Char"/>
          <w:rFonts w:hint="cs"/>
          <w:rtl/>
        </w:rPr>
        <w:t xml:space="preserve"> آن‌ها </w:t>
      </w:r>
      <w:r w:rsidRPr="00EC03A6">
        <w:rPr>
          <w:rStyle w:val="1-Char"/>
          <w:rFonts w:hint="cs"/>
          <w:rtl/>
        </w:rPr>
        <w:t>پرداخته شد، و بعد از آن به ذکر سخنی منسوب به فاطمه</w:t>
      </w:r>
      <w:r w:rsidR="00C875E4">
        <w:rPr>
          <w:rStyle w:val="1-Char"/>
          <w:rFonts w:cs="CTraditional Arabic" w:hint="cs"/>
          <w:rtl/>
        </w:rPr>
        <w:t>ل</w:t>
      </w:r>
      <w:r w:rsidRPr="00EC03A6">
        <w:rPr>
          <w:rStyle w:val="1-Char"/>
          <w:rFonts w:hint="cs"/>
          <w:rtl/>
        </w:rPr>
        <w:t xml:space="preserve"> پرداخته است. </w:t>
      </w:r>
    </w:p>
    <w:p w:rsidR="00916C09" w:rsidRDefault="00916C09" w:rsidP="002350B4">
      <w:pPr>
        <w:pStyle w:val="Heading3"/>
        <w:bidi/>
        <w:rPr>
          <w:rtl/>
          <w:lang w:bidi="fa-IR"/>
        </w:rPr>
      </w:pPr>
      <w:bookmarkStart w:id="84" w:name="_Toc430177515"/>
      <w:r>
        <w:rPr>
          <w:rFonts w:hint="cs"/>
          <w:rtl/>
          <w:lang w:bidi="fa-IR"/>
        </w:rPr>
        <w:t>پاسخ بر مراجعه (104)</w:t>
      </w:r>
      <w:r w:rsidR="008126A4">
        <w:rPr>
          <w:rFonts w:hint="cs"/>
          <w:rtl/>
          <w:lang w:bidi="fa-IR"/>
        </w:rPr>
        <w:t>:</w:t>
      </w:r>
      <w:bookmarkEnd w:id="84"/>
      <w:r>
        <w:rPr>
          <w:rFonts w:hint="cs"/>
          <w:rtl/>
          <w:lang w:bidi="fa-IR"/>
        </w:rPr>
        <w:t xml:space="preserve"> </w:t>
      </w:r>
    </w:p>
    <w:p w:rsidR="00916C09" w:rsidRPr="00EC03A6" w:rsidRDefault="00916C09" w:rsidP="00C16803">
      <w:pPr>
        <w:pStyle w:val="ListParagraph"/>
        <w:numPr>
          <w:ilvl w:val="0"/>
          <w:numId w:val="37"/>
        </w:numPr>
        <w:tabs>
          <w:tab w:val="right" w:pos="7031"/>
        </w:tabs>
        <w:bidi/>
        <w:jc w:val="both"/>
        <w:rPr>
          <w:rStyle w:val="1-Char"/>
          <w:rtl/>
        </w:rPr>
      </w:pPr>
      <w:r w:rsidRPr="00EC03A6">
        <w:rPr>
          <w:rStyle w:val="1-Char"/>
          <w:rFonts w:hint="cs"/>
          <w:rtl/>
        </w:rPr>
        <w:t>بیان فریب و نیرنگ پیشوایان شیعه در بیان وصیت و اینکه علی</w:t>
      </w:r>
      <w:r w:rsidR="003963F4" w:rsidRPr="00C16803">
        <w:rPr>
          <w:rStyle w:val="1-Char"/>
          <w:rFonts w:cs="CTraditional Arabic" w:hint="cs"/>
          <w:rtl/>
        </w:rPr>
        <w:t>س</w:t>
      </w:r>
      <w:r w:rsidRPr="00EC03A6">
        <w:rPr>
          <w:rStyle w:val="1-Char"/>
          <w:rFonts w:hint="cs"/>
          <w:rtl/>
        </w:rPr>
        <w:t xml:space="preserve"> است و بر او واجب نیست و ذکر دلایل آن. </w:t>
      </w:r>
    </w:p>
    <w:p w:rsidR="00916C09" w:rsidRPr="00EC03A6" w:rsidRDefault="00916C09" w:rsidP="00C16803">
      <w:pPr>
        <w:pStyle w:val="ListParagraph"/>
        <w:numPr>
          <w:ilvl w:val="0"/>
          <w:numId w:val="37"/>
        </w:numPr>
        <w:tabs>
          <w:tab w:val="right" w:pos="7031"/>
        </w:tabs>
        <w:bidi/>
        <w:jc w:val="both"/>
        <w:rPr>
          <w:rStyle w:val="1-Char"/>
          <w:rtl/>
        </w:rPr>
      </w:pPr>
      <w:r w:rsidRPr="00EC03A6">
        <w:rPr>
          <w:rStyle w:val="1-Char"/>
          <w:rFonts w:hint="cs"/>
          <w:rtl/>
        </w:rPr>
        <w:t xml:space="preserve">اشاره به رد نصوص نقل شده در این مراجعه. </w:t>
      </w:r>
    </w:p>
    <w:p w:rsidR="00916C09" w:rsidRPr="00EC03A6" w:rsidRDefault="00916C09" w:rsidP="00C16803">
      <w:pPr>
        <w:pStyle w:val="ListParagraph"/>
        <w:numPr>
          <w:ilvl w:val="0"/>
          <w:numId w:val="37"/>
        </w:numPr>
        <w:tabs>
          <w:tab w:val="right" w:pos="7031"/>
        </w:tabs>
        <w:bidi/>
        <w:jc w:val="both"/>
        <w:rPr>
          <w:rStyle w:val="1-Char"/>
          <w:rtl/>
        </w:rPr>
      </w:pPr>
      <w:r w:rsidRPr="00EC03A6">
        <w:rPr>
          <w:rStyle w:val="1-Char"/>
          <w:rFonts w:hint="cs"/>
          <w:rtl/>
        </w:rPr>
        <w:t xml:space="preserve">ذکر نصوص صحیح از علی که به نفی قطعی این وصیت موهوم پرداخته و به برتری ابوبکر و عمر برخود اقرار می‌نماید. </w:t>
      </w:r>
    </w:p>
    <w:p w:rsidR="00916C09" w:rsidRPr="00EC03A6" w:rsidRDefault="00916C09" w:rsidP="00C875E4">
      <w:pPr>
        <w:pStyle w:val="ListParagraph"/>
        <w:numPr>
          <w:ilvl w:val="0"/>
          <w:numId w:val="37"/>
        </w:numPr>
        <w:tabs>
          <w:tab w:val="right" w:pos="7031"/>
        </w:tabs>
        <w:bidi/>
        <w:jc w:val="both"/>
        <w:rPr>
          <w:rStyle w:val="1-Char"/>
          <w:rtl/>
        </w:rPr>
      </w:pPr>
      <w:r w:rsidRPr="00EC03A6">
        <w:rPr>
          <w:rStyle w:val="1-Char"/>
          <w:rFonts w:hint="cs"/>
          <w:rtl/>
        </w:rPr>
        <w:t>انتقاد و پاسخ بر آنچه به فاطمه</w:t>
      </w:r>
      <w:r w:rsidR="00C875E4">
        <w:rPr>
          <w:rStyle w:val="1-Char"/>
          <w:rFonts w:cs="CTraditional Arabic" w:hint="cs"/>
          <w:rtl/>
        </w:rPr>
        <w:t>ل</w:t>
      </w:r>
      <w:r w:rsidRPr="00EC03A6">
        <w:rPr>
          <w:rStyle w:val="1-Char"/>
          <w:rFonts w:hint="cs"/>
          <w:rtl/>
        </w:rPr>
        <w:t xml:space="preserve"> نسبت داده است. </w:t>
      </w:r>
    </w:p>
    <w:p w:rsidR="00916C09" w:rsidRPr="00EC03A6" w:rsidRDefault="00916C09" w:rsidP="004F1496">
      <w:pPr>
        <w:tabs>
          <w:tab w:val="right" w:pos="7031"/>
        </w:tabs>
        <w:bidi/>
        <w:ind w:firstLine="284"/>
        <w:jc w:val="both"/>
        <w:rPr>
          <w:rStyle w:val="1-Char"/>
          <w:rtl/>
        </w:rPr>
      </w:pPr>
      <w:r w:rsidRPr="00EC03A6">
        <w:rPr>
          <w:rStyle w:val="1-Char"/>
          <w:rFonts w:hint="cs"/>
          <w:rtl/>
        </w:rPr>
        <w:t>در این مراجعه به نصوص</w:t>
      </w:r>
      <w:r w:rsidR="002F323E" w:rsidRPr="00EC03A6">
        <w:rPr>
          <w:rStyle w:val="1-Char"/>
          <w:rFonts w:hint="cs"/>
          <w:rtl/>
        </w:rPr>
        <w:t>ی</w:t>
      </w:r>
      <w:r w:rsidRPr="00EC03A6">
        <w:rPr>
          <w:rStyle w:val="1-Char"/>
          <w:rFonts w:hint="cs"/>
          <w:rtl/>
        </w:rPr>
        <w:t xml:space="preserve"> اشاره نموده که بر این باور است</w:t>
      </w:r>
      <w:r w:rsidR="006B7E93">
        <w:rPr>
          <w:rStyle w:val="1-Char"/>
          <w:rFonts w:hint="cs"/>
          <w:rtl/>
        </w:rPr>
        <w:t xml:space="preserve"> آن‌ها </w:t>
      </w:r>
      <w:r w:rsidRPr="00EC03A6">
        <w:rPr>
          <w:rStyle w:val="1-Char"/>
          <w:rFonts w:hint="cs"/>
          <w:rtl/>
        </w:rPr>
        <w:t>بر احتجاج وصیت پیامبر</w:t>
      </w:r>
      <w:r w:rsidR="00BB6F17" w:rsidRPr="00BB6F17">
        <w:rPr>
          <w:rStyle w:val="1-Char"/>
          <w:rFonts w:cs="CTraditional Arabic" w:hint="cs"/>
          <w:rtl/>
        </w:rPr>
        <w:t xml:space="preserve"> ج </w:t>
      </w:r>
      <w:r w:rsidRPr="00EC03A6">
        <w:rPr>
          <w:rStyle w:val="1-Char"/>
          <w:rFonts w:hint="cs"/>
          <w:rtl/>
        </w:rPr>
        <w:t>برای علی دلالت می‌نمایند، ولیکن قبل از سخن بر آن می‌بایست به مسأله</w:t>
      </w:r>
      <w:r w:rsidR="002F323E" w:rsidRPr="00EC03A6">
        <w:rPr>
          <w:rStyle w:val="1-Char"/>
          <w:rFonts w:hint="eastAsia"/>
          <w:rtl/>
        </w:rPr>
        <w:t>‌ای</w:t>
      </w:r>
      <w:r w:rsidRPr="00EC03A6">
        <w:rPr>
          <w:rStyle w:val="1-Char"/>
          <w:rFonts w:hint="cs"/>
          <w:rtl/>
        </w:rPr>
        <w:t xml:space="preserve"> که موسوی در آغاز این مراجعه ذکر کرده است اشاره نمود. که در آن قول سایر ائمه شیعه است که آن را به علی</w:t>
      </w:r>
      <w:r w:rsidR="003963F4" w:rsidRPr="003963F4">
        <w:rPr>
          <w:rStyle w:val="1-Char"/>
          <w:rFonts w:cs="CTraditional Arabic" w:hint="cs"/>
          <w:rtl/>
        </w:rPr>
        <w:t>س</w:t>
      </w:r>
      <w:r w:rsidRPr="00EC03A6">
        <w:rPr>
          <w:rStyle w:val="1-Char"/>
          <w:rFonts w:hint="cs"/>
          <w:rtl/>
        </w:rPr>
        <w:t xml:space="preserve"> در نهج‌البلاغه نسبت داده‌اند که گفته است</w:t>
      </w:r>
      <w:r w:rsidR="008126A4" w:rsidRPr="00EC03A6">
        <w:rPr>
          <w:rStyle w:val="1-Char"/>
          <w:rFonts w:hint="cs"/>
          <w:rtl/>
        </w:rPr>
        <w:t>:</w:t>
      </w:r>
      <w:r w:rsidRPr="00EC03A6">
        <w:rPr>
          <w:rStyle w:val="1-Char"/>
          <w:rFonts w:hint="cs"/>
          <w:rtl/>
        </w:rPr>
        <w:t xml:space="preserve"> (فرد به تأخیر [مطالبه] حق خود مؤاخذه </w:t>
      </w:r>
      <w:r w:rsidR="006F0348" w:rsidRPr="00EC03A6">
        <w:rPr>
          <w:rStyle w:val="1-Char"/>
          <w:rFonts w:hint="cs"/>
          <w:rtl/>
        </w:rPr>
        <w:t>ن</w:t>
      </w:r>
      <w:r w:rsidRPr="00EC03A6">
        <w:rPr>
          <w:rStyle w:val="1-Char"/>
          <w:rFonts w:hint="cs"/>
          <w:rtl/>
        </w:rPr>
        <w:t>می‌گردد بلکه با گرفتن و [غ</w:t>
      </w:r>
      <w:r w:rsidR="006F0348" w:rsidRPr="00EC03A6">
        <w:rPr>
          <w:rStyle w:val="1-Char"/>
          <w:rFonts w:hint="cs"/>
          <w:rtl/>
        </w:rPr>
        <w:t>ص</w:t>
      </w:r>
      <w:r w:rsidRPr="00EC03A6">
        <w:rPr>
          <w:rStyle w:val="1-Char"/>
          <w:rFonts w:hint="cs"/>
          <w:rtl/>
        </w:rPr>
        <w:t>ب] حق دیگران مورد مؤاخذه قرار می‌گیرد. و به علت آنچه قبلاً درباره‌ی وضعیت نهج‌البلاغه ذکر نمودیم در دروغ بودن این سخن شک نمی‌ورزیم و علاوه بر آن پیشوایان شیعه از این سخن در مسأله خلافت علی سوء استفاده می‌نمایند که خلافت مسأله‌ای است که بر امت برای علی واجب گردیده است</w:t>
      </w:r>
      <w:r w:rsidR="00EF798E" w:rsidRPr="00EC03A6">
        <w:rPr>
          <w:rStyle w:val="1-Char"/>
          <w:rFonts w:hint="cs"/>
          <w:rtl/>
        </w:rPr>
        <w:t>،</w:t>
      </w:r>
      <w:r w:rsidRPr="00EC03A6">
        <w:rPr>
          <w:rStyle w:val="1-Char"/>
          <w:rFonts w:hint="cs"/>
          <w:rtl/>
        </w:rPr>
        <w:t xml:space="preserve"> و به دست آوردن آن برای علی واجب و تکلیف نیست، و این نیز از فریب و دغل‌کاری است که بطلان سخنشا</w:t>
      </w:r>
      <w:r w:rsidR="00EF798E" w:rsidRPr="00EC03A6">
        <w:rPr>
          <w:rStyle w:val="1-Char"/>
          <w:rFonts w:hint="cs"/>
          <w:rtl/>
        </w:rPr>
        <w:t>ن را برملا می‌نماید و بدون شک اگ</w:t>
      </w:r>
      <w:r w:rsidRPr="00EC03A6">
        <w:rPr>
          <w:rStyle w:val="1-Char"/>
          <w:rFonts w:hint="cs"/>
          <w:rtl/>
        </w:rPr>
        <w:t>ر اینگونه وصیت موهوم وجود می‌داشت اولین فرد مکلف به آن شخص علی می‌بود</w:t>
      </w:r>
      <w:r w:rsidR="00EF798E" w:rsidRPr="00EC03A6">
        <w:rPr>
          <w:rStyle w:val="1-Char"/>
          <w:rFonts w:hint="cs"/>
          <w:rtl/>
        </w:rPr>
        <w:t>،</w:t>
      </w:r>
      <w:r w:rsidRPr="00EC03A6">
        <w:rPr>
          <w:rStyle w:val="1-Char"/>
          <w:rFonts w:hint="cs"/>
          <w:rtl/>
        </w:rPr>
        <w:t xml:space="preserve"> و خصوصا برخی روایت‌های</w:t>
      </w:r>
      <w:r w:rsidR="00FB0EFC">
        <w:rPr>
          <w:rStyle w:val="1-Char"/>
          <w:rFonts w:hint="cs"/>
          <w:rtl/>
        </w:rPr>
        <w:t>ی</w:t>
      </w:r>
      <w:r w:rsidRPr="00EC03A6">
        <w:rPr>
          <w:rStyle w:val="1-Char"/>
          <w:rFonts w:hint="cs"/>
          <w:rtl/>
        </w:rPr>
        <w:t xml:space="preserve"> که ذکر نموده [و تراشیده‌اند] خطاب به علی است</w:t>
      </w:r>
      <w:r w:rsidR="00EF798E" w:rsidRPr="00EC03A6">
        <w:rPr>
          <w:rStyle w:val="1-Char"/>
          <w:rFonts w:hint="cs"/>
          <w:rtl/>
        </w:rPr>
        <w:t>،</w:t>
      </w:r>
      <w:r w:rsidRPr="00EC03A6">
        <w:rPr>
          <w:rStyle w:val="1-Char"/>
          <w:rFonts w:hint="cs"/>
          <w:rtl/>
        </w:rPr>
        <w:t xml:space="preserve"> و بیانگر وصایت و خلافت به اوست مثلاً روایت</w:t>
      </w:r>
      <w:r w:rsidR="008126A4" w:rsidRPr="00EC03A6">
        <w:rPr>
          <w:rStyle w:val="1-Char"/>
          <w:rFonts w:hint="cs"/>
          <w:rtl/>
        </w:rPr>
        <w:t>:</w:t>
      </w:r>
      <w:r w:rsidRPr="00EC03A6">
        <w:rPr>
          <w:rStyle w:val="1-Char"/>
          <w:rFonts w:hint="cs"/>
          <w:rtl/>
        </w:rPr>
        <w:t xml:space="preserve"> </w:t>
      </w:r>
      <w:r w:rsidR="004F1496">
        <w:rPr>
          <w:rStyle w:val="4-Char"/>
          <w:rFonts w:hint="cs"/>
          <w:rtl/>
        </w:rPr>
        <w:t>«</w:t>
      </w:r>
      <w:r w:rsidRPr="00C13A3B">
        <w:rPr>
          <w:rStyle w:val="4-Char"/>
          <w:rtl/>
        </w:rPr>
        <w:t>انت من</w:t>
      </w:r>
      <w:r w:rsidR="001D1ABF">
        <w:rPr>
          <w:rStyle w:val="4-Char"/>
          <w:rtl/>
        </w:rPr>
        <w:t>ي</w:t>
      </w:r>
      <w:r w:rsidRPr="00C13A3B">
        <w:rPr>
          <w:rStyle w:val="4-Char"/>
          <w:rtl/>
        </w:rPr>
        <w:t xml:space="preserve"> بمنزلة هارون من موسی</w:t>
      </w:r>
      <w:r w:rsidR="004F1496">
        <w:rPr>
          <w:rStyle w:val="4-Char"/>
          <w:rFonts w:hint="cs"/>
          <w:rtl/>
        </w:rPr>
        <w:t>»</w:t>
      </w:r>
      <w:r w:rsidRPr="00C13A3B">
        <w:rPr>
          <w:rStyle w:val="4-Char"/>
          <w:rtl/>
        </w:rPr>
        <w:t xml:space="preserve">، </w:t>
      </w:r>
      <w:r w:rsidR="004F1496">
        <w:rPr>
          <w:rStyle w:val="4-Char"/>
          <w:rFonts w:hint="cs"/>
          <w:rtl/>
        </w:rPr>
        <w:t>«</w:t>
      </w:r>
      <w:r w:rsidRPr="00C13A3B">
        <w:rPr>
          <w:rStyle w:val="4-Char"/>
          <w:rtl/>
        </w:rPr>
        <w:t>انت ول</w:t>
      </w:r>
      <w:r w:rsidR="001D1ABF">
        <w:rPr>
          <w:rStyle w:val="4-Char"/>
          <w:rtl/>
        </w:rPr>
        <w:t>ي</w:t>
      </w:r>
      <w:r w:rsidRPr="00C13A3B">
        <w:rPr>
          <w:rStyle w:val="4-Char"/>
          <w:rtl/>
        </w:rPr>
        <w:t xml:space="preserve"> </w:t>
      </w:r>
      <w:r w:rsidR="001D1ABF">
        <w:rPr>
          <w:rStyle w:val="4-Char"/>
          <w:rtl/>
        </w:rPr>
        <w:t>ك</w:t>
      </w:r>
      <w:r w:rsidRPr="00C13A3B">
        <w:rPr>
          <w:rStyle w:val="4-Char"/>
          <w:rtl/>
        </w:rPr>
        <w:t>ل مؤمن بعد</w:t>
      </w:r>
      <w:r w:rsidR="001D1ABF">
        <w:rPr>
          <w:rStyle w:val="4-Char"/>
          <w:rtl/>
        </w:rPr>
        <w:t>ي</w:t>
      </w:r>
      <w:r w:rsidR="004F1496">
        <w:rPr>
          <w:rStyle w:val="4-Char"/>
          <w:rFonts w:hint="cs"/>
          <w:rtl/>
        </w:rPr>
        <w:t>»</w:t>
      </w:r>
      <w:r w:rsidRPr="00C13A3B">
        <w:rPr>
          <w:rStyle w:val="4-Char"/>
          <w:rtl/>
        </w:rPr>
        <w:t xml:space="preserve">. </w:t>
      </w:r>
      <w:r w:rsidR="004F1496">
        <w:rPr>
          <w:rStyle w:val="4-Char"/>
          <w:rFonts w:hint="cs"/>
          <w:rtl/>
        </w:rPr>
        <w:t>«</w:t>
      </w:r>
      <w:r w:rsidRPr="00C13A3B">
        <w:rPr>
          <w:rStyle w:val="4-Char"/>
          <w:rtl/>
        </w:rPr>
        <w:t>انت أخ</w:t>
      </w:r>
      <w:r w:rsidR="001D1ABF">
        <w:rPr>
          <w:rStyle w:val="4-Char"/>
          <w:rtl/>
        </w:rPr>
        <w:t>ي</w:t>
      </w:r>
      <w:r w:rsidRPr="00C13A3B">
        <w:rPr>
          <w:rStyle w:val="4-Char"/>
          <w:rtl/>
        </w:rPr>
        <w:t xml:space="preserve"> ووز</w:t>
      </w:r>
      <w:r w:rsidR="001D1ABF">
        <w:rPr>
          <w:rStyle w:val="4-Char"/>
          <w:rtl/>
        </w:rPr>
        <w:t>ي</w:t>
      </w:r>
      <w:r w:rsidRPr="00C13A3B">
        <w:rPr>
          <w:rStyle w:val="4-Char"/>
          <w:rtl/>
        </w:rPr>
        <w:t>ر</w:t>
      </w:r>
      <w:r w:rsidR="001D1ABF">
        <w:rPr>
          <w:rStyle w:val="4-Char"/>
          <w:rtl/>
        </w:rPr>
        <w:t>ي</w:t>
      </w:r>
      <w:r w:rsidRPr="00C13A3B">
        <w:rPr>
          <w:rStyle w:val="4-Char"/>
          <w:rtl/>
        </w:rPr>
        <w:t xml:space="preserve"> ت</w:t>
      </w:r>
      <w:r w:rsidR="00326366" w:rsidRPr="00C13A3B">
        <w:rPr>
          <w:rStyle w:val="4-Char"/>
          <w:rtl/>
        </w:rPr>
        <w:t>ق</w:t>
      </w:r>
      <w:r w:rsidRPr="00C13A3B">
        <w:rPr>
          <w:rStyle w:val="4-Char"/>
          <w:rtl/>
        </w:rPr>
        <w:t>ضی د</w:t>
      </w:r>
      <w:r w:rsidR="00BF218C" w:rsidRPr="00C13A3B">
        <w:rPr>
          <w:rStyle w:val="4-Char"/>
          <w:rtl/>
        </w:rPr>
        <w:t>َ</w:t>
      </w:r>
      <w:r w:rsidR="001D1ABF">
        <w:rPr>
          <w:rStyle w:val="4-Char"/>
          <w:rtl/>
        </w:rPr>
        <w:t>ي</w:t>
      </w:r>
      <w:r w:rsidRPr="00C13A3B">
        <w:rPr>
          <w:rStyle w:val="4-Char"/>
          <w:rtl/>
        </w:rPr>
        <w:t>ن</w:t>
      </w:r>
      <w:r w:rsidR="001D1ABF">
        <w:rPr>
          <w:rStyle w:val="4-Char"/>
          <w:rtl/>
        </w:rPr>
        <w:t>ي</w:t>
      </w:r>
      <w:r w:rsidR="004F1496">
        <w:rPr>
          <w:rStyle w:val="4-Char"/>
          <w:rFonts w:hint="cs"/>
          <w:rtl/>
        </w:rPr>
        <w:t>»،</w:t>
      </w:r>
      <w:r w:rsidRPr="00C13A3B">
        <w:rPr>
          <w:rStyle w:val="4-Char"/>
          <w:rtl/>
        </w:rPr>
        <w:t xml:space="preserve"> </w:t>
      </w:r>
      <w:r w:rsidR="004F1496">
        <w:rPr>
          <w:rStyle w:val="4-Char"/>
          <w:rFonts w:hint="cs"/>
          <w:rtl/>
        </w:rPr>
        <w:t>«</w:t>
      </w:r>
      <w:r w:rsidRPr="00C13A3B">
        <w:rPr>
          <w:rStyle w:val="4-Char"/>
          <w:rtl/>
        </w:rPr>
        <w:t>انت تب</w:t>
      </w:r>
      <w:r w:rsidR="001D1ABF">
        <w:rPr>
          <w:rStyle w:val="4-Char"/>
          <w:rtl/>
        </w:rPr>
        <w:t>يي</w:t>
      </w:r>
      <w:r w:rsidRPr="00C13A3B">
        <w:rPr>
          <w:rStyle w:val="4-Char"/>
          <w:rtl/>
        </w:rPr>
        <w:t>ن لامت</w:t>
      </w:r>
      <w:r w:rsidR="001D1ABF">
        <w:rPr>
          <w:rStyle w:val="4-Char"/>
          <w:rtl/>
        </w:rPr>
        <w:t>ي</w:t>
      </w:r>
      <w:r w:rsidRPr="00C13A3B">
        <w:rPr>
          <w:rStyle w:val="4-Char"/>
          <w:rtl/>
        </w:rPr>
        <w:t>‌ ما اختلفوا ف</w:t>
      </w:r>
      <w:r w:rsidR="001D1ABF">
        <w:rPr>
          <w:rStyle w:val="4-Char"/>
          <w:rtl/>
        </w:rPr>
        <w:t>ي</w:t>
      </w:r>
      <w:r w:rsidRPr="00C13A3B">
        <w:rPr>
          <w:rStyle w:val="4-Char"/>
          <w:rtl/>
        </w:rPr>
        <w:t>ه من بعد</w:t>
      </w:r>
      <w:r w:rsidR="001D1ABF">
        <w:rPr>
          <w:rStyle w:val="4-Char"/>
          <w:rtl/>
        </w:rPr>
        <w:t>ي</w:t>
      </w:r>
      <w:r w:rsidR="004F1496">
        <w:rPr>
          <w:rStyle w:val="4-Char"/>
          <w:rFonts w:hint="cs"/>
          <w:rtl/>
        </w:rPr>
        <w:t>»</w:t>
      </w:r>
      <w:r w:rsidRPr="004260FD">
        <w:rPr>
          <w:rStyle w:val="FootnoteReference"/>
          <w:rFonts w:ascii="Lotus Linotype" w:hAnsi="Lotus Linotype" w:cs="IRNazli"/>
          <w:sz w:val="28"/>
          <w:szCs w:val="28"/>
          <w:rtl/>
          <w:lang w:bidi="fa-IR"/>
        </w:rPr>
        <w:footnoteReference w:id="5"/>
      </w:r>
      <w:r w:rsidRPr="00EC03A6">
        <w:rPr>
          <w:rStyle w:val="1-Char"/>
          <w:rFonts w:hint="cs"/>
          <w:rtl/>
        </w:rPr>
        <w:t xml:space="preserve"> و تمام نصوص که موسوی در کتاب خود ذکر کرده است علاوه بر تقریر او در آغاز مراجعه (70) بیانگر این است که از توصیه پیامبر</w:t>
      </w:r>
      <w:r w:rsidR="00BB6F17" w:rsidRPr="00BB6F17">
        <w:rPr>
          <w:rStyle w:val="1-Char"/>
          <w:rFonts w:cs="CTraditional Arabic" w:hint="cs"/>
          <w:rtl/>
        </w:rPr>
        <w:t xml:space="preserve"> ج </w:t>
      </w:r>
      <w:r w:rsidRPr="00EC03A6">
        <w:rPr>
          <w:rStyle w:val="1-Char"/>
          <w:rFonts w:hint="cs"/>
          <w:rtl/>
        </w:rPr>
        <w:t>به علی است از جمله به او توصیه می‌نماید</w:t>
      </w:r>
      <w:r w:rsidR="00326366" w:rsidRPr="00EC03A6">
        <w:rPr>
          <w:rStyle w:val="1-Char"/>
          <w:rFonts w:hint="cs"/>
          <w:rtl/>
        </w:rPr>
        <w:t>،</w:t>
      </w:r>
      <w:r w:rsidRPr="00EC03A6">
        <w:rPr>
          <w:rStyle w:val="1-Char"/>
          <w:rFonts w:hint="cs"/>
          <w:rtl/>
        </w:rPr>
        <w:t xml:space="preserve"> تا او را غسل داده و او را تکفین نماید و...، در این صورت می‌دانیم نصوصی که شیعه ادعای آن می‌نمایند می‌بایست قبل از همه بر علی</w:t>
      </w:r>
      <w:r w:rsidR="003963F4" w:rsidRPr="003963F4">
        <w:rPr>
          <w:rStyle w:val="1-Char"/>
          <w:rFonts w:cs="CTraditional Arabic" w:hint="cs"/>
          <w:rtl/>
        </w:rPr>
        <w:t>س</w:t>
      </w:r>
      <w:r w:rsidRPr="00EC03A6">
        <w:rPr>
          <w:rStyle w:val="1-Char"/>
          <w:rFonts w:hint="cs"/>
          <w:rtl/>
        </w:rPr>
        <w:t xml:space="preserve"> اجرا شود، و گرنه حق خالص علی به شمار نمی‌آید و او می‌تواند از آن تنازل نماید و اهل سنت بر شیعه احتجاج می‌نماید پس اگر علی به مطالبه این حق نپرداخته به بطلان آن یقین حاصل می‌نمائیم و نمی‌توان استدلال نمود که او از حق خود تنازل نمود همچنان که عبدالحسین و سایر شیعه چنین می‌گویند لذا این امر برخی از رافضیان را به نقد و ایراد از علی فراخوانده است. بلکه برخی مانند ابوکامل و اصحاب او به تکفیر او گرویده‌اند.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پس آنچه درباره‌ی قول علی در روز [یوم] الرحبه ذکر نموده است نیاز به رد آن نیست چون در مراجعه (56) به پاسخ آن پرداخته‌ایم و در آنجا بیان گردید که این روایت بر توصیه‌ای [و توجه] بیشتر به علی و اهل بیت حاوی مطلب دیگری نیست. </w:t>
      </w:r>
    </w:p>
    <w:p w:rsidR="00916C09" w:rsidRPr="00EC03A6" w:rsidRDefault="00916C09" w:rsidP="0085528B">
      <w:pPr>
        <w:tabs>
          <w:tab w:val="right" w:pos="7031"/>
        </w:tabs>
        <w:bidi/>
        <w:ind w:firstLine="284"/>
        <w:jc w:val="both"/>
        <w:rPr>
          <w:rStyle w:val="1-Char"/>
          <w:rtl/>
        </w:rPr>
      </w:pPr>
      <w:r w:rsidRPr="00EC03A6">
        <w:rPr>
          <w:rStyle w:val="1-Char"/>
          <w:rFonts w:hint="cs"/>
          <w:rtl/>
        </w:rPr>
        <w:t>و بعد از این سخنانی تکراری پیرامون حدیث غدیر ذکر کرده است که فاید</w:t>
      </w:r>
      <w:r w:rsidR="006C59AD" w:rsidRPr="00EC03A6">
        <w:rPr>
          <w:rStyle w:val="1-Char"/>
          <w:rFonts w:hint="cs"/>
          <w:rtl/>
        </w:rPr>
        <w:t>ه‌ای در بیان آن نیست سخن</w:t>
      </w:r>
      <w:r w:rsidRPr="00EC03A6">
        <w:rPr>
          <w:rStyle w:val="1-Char"/>
          <w:rFonts w:hint="cs"/>
          <w:rtl/>
        </w:rPr>
        <w:t xml:space="preserve"> او درباره‌ی حدیث غدیر شرح دادیم و نیازی به تکرار آن نیست در اثنای کلام بر مراجعه (54) بر تمام گمانه‌ها </w:t>
      </w:r>
      <w:r w:rsidR="006C59AD" w:rsidRPr="00EC03A6">
        <w:rPr>
          <w:rStyle w:val="1-Char"/>
          <w:rFonts w:hint="cs"/>
          <w:rtl/>
        </w:rPr>
        <w:t>پاسخ دادیم</w:t>
      </w:r>
      <w:r w:rsidRPr="00EC03A6">
        <w:rPr>
          <w:rStyle w:val="1-Char"/>
          <w:rFonts w:hint="cs"/>
          <w:rtl/>
        </w:rPr>
        <w:t xml:space="preserve"> اما قول او که می‌گوید</w:t>
      </w:r>
      <w:r w:rsidR="008126A4" w:rsidRPr="00EC03A6">
        <w:rPr>
          <w:rStyle w:val="1-Char"/>
          <w:rFonts w:hint="cs"/>
          <w:rtl/>
        </w:rPr>
        <w:t>:</w:t>
      </w:r>
      <w:r w:rsidRPr="00EC03A6">
        <w:rPr>
          <w:rStyle w:val="1-Char"/>
          <w:rFonts w:hint="cs"/>
          <w:rtl/>
        </w:rPr>
        <w:t xml:space="preserve"> [و رو</w:t>
      </w:r>
      <w:r w:rsidR="006C59AD" w:rsidRPr="00EC03A6">
        <w:rPr>
          <w:rStyle w:val="1-Char"/>
          <w:rFonts w:hint="cs"/>
          <w:rtl/>
        </w:rPr>
        <w:t>ز</w:t>
      </w:r>
      <w:r w:rsidRPr="00EC03A6">
        <w:rPr>
          <w:rStyle w:val="1-Char"/>
          <w:rFonts w:hint="cs"/>
          <w:rtl/>
        </w:rPr>
        <w:t xml:space="preserve"> شوری [علی] به انذار پرداخت و تمام ویژگی‌ها و مناقب خود را مورد احتجاج قرار داد]. و منظور او از این مطلب همان است که در مراجعه (12) حاشیه‌ی (35) صفحه‌ی (67-68) ذکر نموده است و حال بیان کذب و بطلان آن هنگام پاسخ ما بر آن مراجعه و هنگام استشهاد عبدالحسین به آیه‌ی</w:t>
      </w:r>
      <w:r w:rsidR="004260D6" w:rsidRPr="00EC03A6">
        <w:rPr>
          <w:rStyle w:val="1-Char"/>
          <w:rFonts w:hint="cs"/>
          <w:rtl/>
        </w:rPr>
        <w:t>:</w:t>
      </w:r>
      <w:r w:rsidR="0085528B">
        <w:rPr>
          <w:rStyle w:val="1-Char"/>
          <w:rFonts w:hint="cs"/>
          <w:rtl/>
        </w:rPr>
        <w:t xml:space="preserve"> </w:t>
      </w:r>
      <w:r w:rsidR="0085528B">
        <w:rPr>
          <w:rStyle w:val="1-Char"/>
          <w:rFonts w:ascii="Traditional Arabic" w:hAnsi="Traditional Arabic" w:cs="Traditional Arabic"/>
          <w:rtl/>
        </w:rPr>
        <w:t>﴿</w:t>
      </w:r>
      <w:r w:rsidR="0085528B" w:rsidRPr="00122E9F">
        <w:rPr>
          <w:rStyle w:val="9-Char"/>
          <w:rtl/>
        </w:rPr>
        <w:t xml:space="preserve">وَعَلَى </w:t>
      </w:r>
      <w:r w:rsidR="0085528B" w:rsidRPr="00122E9F">
        <w:rPr>
          <w:rStyle w:val="9-Char"/>
          <w:rFonts w:hint="cs"/>
          <w:rtl/>
        </w:rPr>
        <w:t>ٱ</w:t>
      </w:r>
      <w:r w:rsidR="0085528B" w:rsidRPr="00122E9F">
        <w:rPr>
          <w:rStyle w:val="9-Char"/>
          <w:rFonts w:hint="eastAsia"/>
          <w:rtl/>
        </w:rPr>
        <w:t>لۡأَعۡرَافِ</w:t>
      </w:r>
      <w:r w:rsidR="0085528B" w:rsidRPr="00122E9F">
        <w:rPr>
          <w:rStyle w:val="9-Char"/>
          <w:rtl/>
        </w:rPr>
        <w:t xml:space="preserve"> رِجَالٞ يَعۡرِفُونَ كُلَّۢا بِسِيمَىٰهُمۡۚ</w:t>
      </w:r>
      <w:r w:rsidR="0085528B">
        <w:rPr>
          <w:rStyle w:val="1-Char"/>
          <w:rFonts w:ascii="Traditional Arabic" w:hAnsi="Traditional Arabic" w:cs="Traditional Arabic"/>
          <w:rtl/>
        </w:rPr>
        <w:t>﴾</w:t>
      </w:r>
      <w:r w:rsidR="0085528B">
        <w:rPr>
          <w:rStyle w:val="1-Char"/>
          <w:rFonts w:hint="cs"/>
          <w:rtl/>
        </w:rPr>
        <w:t xml:space="preserve"> </w:t>
      </w:r>
      <w:r w:rsidR="0031757A">
        <w:rPr>
          <w:rStyle w:val="8-Char"/>
          <w:rFonts w:hint="cs"/>
          <w:rtl/>
        </w:rPr>
        <w:t>[</w:t>
      </w:r>
      <w:r w:rsidR="004260D6" w:rsidRPr="0031757A">
        <w:rPr>
          <w:rStyle w:val="8-Char"/>
          <w:rtl/>
        </w:rPr>
        <w:t>الأعراف:</w:t>
      </w:r>
      <w:r w:rsidR="0031757A">
        <w:rPr>
          <w:rStyle w:val="8-Char"/>
          <w:rFonts w:hint="cs"/>
          <w:rtl/>
        </w:rPr>
        <w:t xml:space="preserve"> </w:t>
      </w:r>
      <w:r w:rsidR="004260D6" w:rsidRPr="0031757A">
        <w:rPr>
          <w:rStyle w:val="8-Char"/>
          <w:rtl/>
        </w:rPr>
        <w:t>46</w:t>
      </w:r>
      <w:r w:rsidR="0031757A">
        <w:rPr>
          <w:rStyle w:val="8-Char"/>
          <w:rFonts w:hint="cs"/>
          <w:rtl/>
        </w:rPr>
        <w:t>]</w:t>
      </w:r>
      <w:r w:rsidR="00FE4892">
        <w:rPr>
          <w:rFonts w:cs="Al-QuranAlKareem"/>
          <w:b/>
          <w:bCs/>
          <w:sz w:val="22"/>
          <w:szCs w:val="30"/>
          <w:rtl/>
          <w:lang w:bidi="fa-IR"/>
        </w:rPr>
        <w:t xml:space="preserve"> </w:t>
      </w:r>
      <w:r w:rsidRPr="00EC03A6">
        <w:rPr>
          <w:rStyle w:val="1-Char"/>
          <w:rFonts w:hint="cs"/>
          <w:rtl/>
        </w:rPr>
        <w:t xml:space="preserve">تبیین گردید. </w:t>
      </w:r>
    </w:p>
    <w:p w:rsidR="00916C09" w:rsidRPr="00EC03A6" w:rsidRDefault="00916C09" w:rsidP="00916C09">
      <w:pPr>
        <w:tabs>
          <w:tab w:val="right" w:pos="7031"/>
        </w:tabs>
        <w:bidi/>
        <w:ind w:firstLine="284"/>
        <w:jc w:val="both"/>
        <w:rPr>
          <w:rStyle w:val="1-Char"/>
          <w:rtl/>
        </w:rPr>
      </w:pPr>
      <w:r w:rsidRPr="00EC03A6">
        <w:rPr>
          <w:rStyle w:val="1-Char"/>
          <w:rFonts w:hint="cs"/>
          <w:rtl/>
        </w:rPr>
        <w:t>و سایر سخنانی که از علی (به نقل از نهج‌البلاغه) ذکر کرده است حجتی در آن بر اهل سنت نیست زیرا اهل سنت به</w:t>
      </w:r>
      <w:r w:rsidR="00D732C1">
        <w:rPr>
          <w:rStyle w:val="1-Char"/>
          <w:rFonts w:hint="cs"/>
          <w:rtl/>
        </w:rPr>
        <w:t xml:space="preserve"> اینگونه </w:t>
      </w:r>
      <w:r w:rsidRPr="00EC03A6">
        <w:rPr>
          <w:rStyle w:val="1-Char"/>
          <w:rFonts w:hint="cs"/>
          <w:rtl/>
        </w:rPr>
        <w:t>افتراها اقرار ننموده و سوگند به خدا از دروغ و بهتان‌های او بر علی است پس چگونه می‌توان گفت که شیخ الازهر به</w:t>
      </w:r>
      <w:r w:rsidR="006B7E93">
        <w:rPr>
          <w:rStyle w:val="1-Char"/>
          <w:rFonts w:hint="cs"/>
          <w:rtl/>
        </w:rPr>
        <w:t xml:space="preserve"> آن‌ها </w:t>
      </w:r>
      <w:r w:rsidRPr="00EC03A6">
        <w:rPr>
          <w:rStyle w:val="1-Char"/>
          <w:rFonts w:hint="cs"/>
          <w:rtl/>
        </w:rPr>
        <w:t>اقرار نموده است؟ و چگونه این عبدالحسین رافضی به خود می‌قبولاند که با نهج‌البلاغه بر اهل سنت اقامه</w:t>
      </w:r>
      <w:r w:rsidRPr="00EC03A6">
        <w:rPr>
          <w:rStyle w:val="1-Char"/>
          <w:rFonts w:hint="eastAsia"/>
          <w:rtl/>
        </w:rPr>
        <w:t xml:space="preserve">‌ی حجت نماید و حال ما ماهیت کتاب مذکور و ارزش آن را در پاسخ بر مراجعه (6) بیان کرده‌ایم. </w:t>
      </w:r>
    </w:p>
    <w:p w:rsidR="00916C09" w:rsidRPr="00EC03A6" w:rsidRDefault="00916C09" w:rsidP="004260D6">
      <w:pPr>
        <w:tabs>
          <w:tab w:val="right" w:pos="7031"/>
        </w:tabs>
        <w:bidi/>
        <w:ind w:firstLine="284"/>
        <w:jc w:val="both"/>
        <w:rPr>
          <w:rStyle w:val="1-Char"/>
          <w:rtl/>
        </w:rPr>
      </w:pPr>
      <w:r w:rsidRPr="00EC03A6">
        <w:rPr>
          <w:rStyle w:val="1-Char"/>
          <w:rFonts w:hint="cs"/>
          <w:rtl/>
        </w:rPr>
        <w:t>و ما اهل سنت مسائلی از علی</w:t>
      </w:r>
      <w:r w:rsidR="003963F4" w:rsidRPr="003963F4">
        <w:rPr>
          <w:rStyle w:val="1-Char"/>
          <w:rFonts w:cs="CTraditional Arabic" w:hint="cs"/>
          <w:rtl/>
        </w:rPr>
        <w:t>س</w:t>
      </w:r>
      <w:r w:rsidRPr="00EC03A6">
        <w:rPr>
          <w:rStyle w:val="1-Char"/>
          <w:rFonts w:hint="cs"/>
          <w:rtl/>
        </w:rPr>
        <w:t xml:space="preserve"> نزدمان به ثبوت رسیده است که تماماً بیانگر ستایش یاران پیامبر</w:t>
      </w:r>
      <w:r w:rsidR="00BB6F17" w:rsidRPr="00BB6F17">
        <w:rPr>
          <w:rStyle w:val="1-Char"/>
          <w:rFonts w:cs="CTraditional Arabic" w:hint="cs"/>
          <w:rtl/>
        </w:rPr>
        <w:t xml:space="preserve"> ج </w:t>
      </w:r>
      <w:r w:rsidRPr="00EC03A6">
        <w:rPr>
          <w:rStyle w:val="1-Char"/>
          <w:rFonts w:hint="cs"/>
          <w:rtl/>
        </w:rPr>
        <w:t>از جمله ابوبکر و عمر است و برتری آنان و سزاوار تقدمشان بر علی مقرر گردیده است و تصریح علی به اینکه عهد</w:t>
      </w:r>
      <w:r w:rsidR="00063F03" w:rsidRPr="00EC03A6">
        <w:rPr>
          <w:rStyle w:val="1-Char"/>
          <w:rFonts w:hint="cs"/>
          <w:rtl/>
        </w:rPr>
        <w:t xml:space="preserve"> و</w:t>
      </w:r>
      <w:r w:rsidRPr="00EC03A6">
        <w:rPr>
          <w:rStyle w:val="1-Char"/>
          <w:rFonts w:hint="cs"/>
          <w:rtl/>
        </w:rPr>
        <w:t xml:space="preserve"> پیمانی درباره‌ی خلافت نزد او یافت نمی‌شود و تمام این نصوص ثابت از جمله نصوصی</w:t>
      </w:r>
      <w:r w:rsidR="00063F03" w:rsidRPr="00EC03A6">
        <w:rPr>
          <w:rStyle w:val="1-Char"/>
          <w:rFonts w:hint="cs"/>
          <w:rtl/>
        </w:rPr>
        <w:t xml:space="preserve"> است</w:t>
      </w:r>
      <w:r w:rsidRPr="00EC03A6">
        <w:rPr>
          <w:rStyle w:val="1-Char"/>
          <w:rFonts w:hint="cs"/>
          <w:rtl/>
        </w:rPr>
        <w:t xml:space="preserve"> که ما می‌خواهیم به ذکر</w:t>
      </w:r>
      <w:r w:rsidR="006B7E93">
        <w:rPr>
          <w:rStyle w:val="1-Char"/>
          <w:rFonts w:hint="cs"/>
          <w:rtl/>
        </w:rPr>
        <w:t xml:space="preserve"> آن‌ها </w:t>
      </w:r>
      <w:r w:rsidRPr="00EC03A6">
        <w:rPr>
          <w:rStyle w:val="1-Char"/>
          <w:rFonts w:hint="cs"/>
          <w:rtl/>
        </w:rPr>
        <w:t xml:space="preserve">بپردازیم آنچه بخاری، (4/195) و ابوداود، (4629) و غیره از محمدبن حنیفه </w:t>
      </w:r>
      <w:r>
        <w:rPr>
          <w:rFonts w:hint="cs"/>
          <w:sz w:val="28"/>
          <w:szCs w:val="28"/>
          <w:rtl/>
          <w:lang w:bidi="fa-IR"/>
        </w:rPr>
        <w:t>–</w:t>
      </w:r>
      <w:r w:rsidRPr="00EC03A6">
        <w:rPr>
          <w:rStyle w:val="1-Char"/>
          <w:rFonts w:hint="cs"/>
          <w:rtl/>
        </w:rPr>
        <w:t xml:space="preserve"> محمدبن علی‌ابن ابیطالب منسوب به مادرش که او از بنی‌حنیفه است </w:t>
      </w:r>
      <w:r>
        <w:rPr>
          <w:rFonts w:hint="cs"/>
          <w:sz w:val="28"/>
          <w:szCs w:val="28"/>
          <w:rtl/>
          <w:lang w:bidi="fa-IR"/>
        </w:rPr>
        <w:t>–</w:t>
      </w:r>
      <w:r w:rsidRPr="00EC03A6">
        <w:rPr>
          <w:rStyle w:val="1-Char"/>
          <w:rFonts w:hint="cs"/>
          <w:rtl/>
        </w:rPr>
        <w:t xml:space="preserve"> روایت کرده‌اند</w:t>
      </w:r>
      <w:r w:rsidR="008126A4" w:rsidRPr="00EC03A6">
        <w:rPr>
          <w:rStyle w:val="1-Char"/>
          <w:rFonts w:hint="cs"/>
          <w:rtl/>
        </w:rPr>
        <w:t>:</w:t>
      </w:r>
      <w:r w:rsidRPr="00EC03A6">
        <w:rPr>
          <w:rStyle w:val="1-Char"/>
          <w:rFonts w:hint="cs"/>
          <w:rtl/>
        </w:rPr>
        <w:t xml:space="preserve"> که به پدرم [علی] گفتم</w:t>
      </w:r>
      <w:r w:rsidR="008126A4" w:rsidRPr="00EC03A6">
        <w:rPr>
          <w:rStyle w:val="1-Char"/>
          <w:rFonts w:hint="cs"/>
          <w:rtl/>
        </w:rPr>
        <w:t>:</w:t>
      </w:r>
      <w:r w:rsidRPr="00EC03A6">
        <w:rPr>
          <w:rStyle w:val="1-Char"/>
          <w:rFonts w:hint="cs"/>
          <w:rtl/>
        </w:rPr>
        <w:t xml:space="preserve"> بعد از پیامبر</w:t>
      </w:r>
      <w:r w:rsidR="00BB6F17" w:rsidRPr="00BB6F17">
        <w:rPr>
          <w:rStyle w:val="1-Char"/>
          <w:rFonts w:cs="CTraditional Arabic" w:hint="cs"/>
          <w:rtl/>
        </w:rPr>
        <w:t xml:space="preserve"> ج </w:t>
      </w:r>
      <w:r w:rsidRPr="00EC03A6">
        <w:rPr>
          <w:rStyle w:val="1-Char"/>
          <w:rFonts w:hint="cs"/>
          <w:rtl/>
        </w:rPr>
        <w:t>بهترین مردم چه کسانی‌اند؟ گفت</w:t>
      </w:r>
      <w:r w:rsidR="008126A4" w:rsidRPr="00EC03A6">
        <w:rPr>
          <w:rStyle w:val="1-Char"/>
          <w:rFonts w:hint="cs"/>
          <w:rtl/>
        </w:rPr>
        <w:t>:</w:t>
      </w:r>
      <w:r w:rsidRPr="00EC03A6">
        <w:rPr>
          <w:rStyle w:val="1-Char"/>
          <w:rFonts w:hint="cs"/>
          <w:rtl/>
        </w:rPr>
        <w:t xml:space="preserve"> ابوبکر، گفتم پس چه کسی؟ گفت</w:t>
      </w:r>
      <w:r w:rsidR="008126A4" w:rsidRPr="00EC03A6">
        <w:rPr>
          <w:rStyle w:val="1-Char"/>
          <w:rFonts w:hint="cs"/>
          <w:rtl/>
        </w:rPr>
        <w:t>:</w:t>
      </w:r>
      <w:r w:rsidRPr="00EC03A6">
        <w:rPr>
          <w:rStyle w:val="1-Char"/>
          <w:rFonts w:hint="cs"/>
          <w:rtl/>
        </w:rPr>
        <w:t xml:space="preserve"> عمر، و ترسیدم بگوید عثمان، گفتم</w:t>
      </w:r>
      <w:r w:rsidR="008126A4" w:rsidRPr="00EC03A6">
        <w:rPr>
          <w:rStyle w:val="1-Char"/>
          <w:rFonts w:hint="cs"/>
          <w:rtl/>
        </w:rPr>
        <w:t>:</w:t>
      </w:r>
      <w:r w:rsidRPr="00EC03A6">
        <w:rPr>
          <w:rStyle w:val="1-Char"/>
          <w:rFonts w:hint="cs"/>
          <w:rtl/>
        </w:rPr>
        <w:t xml:space="preserve"> سپس شما؟ گفت</w:t>
      </w:r>
      <w:r w:rsidR="008126A4" w:rsidRPr="00EC03A6">
        <w:rPr>
          <w:rStyle w:val="1-Char"/>
          <w:rFonts w:hint="cs"/>
          <w:rtl/>
        </w:rPr>
        <w:t>:</w:t>
      </w:r>
      <w:r w:rsidRPr="00EC03A6">
        <w:rPr>
          <w:rStyle w:val="1-Char"/>
          <w:rFonts w:hint="cs"/>
          <w:rtl/>
        </w:rPr>
        <w:t xml:space="preserve"> من چیزی نیستم جز مردی از مسلمانان، و نیز [آنچه] امام احمد و پسر وی عبد</w:t>
      </w:r>
      <w:r w:rsidR="00122E9F">
        <w:rPr>
          <w:rStyle w:val="1-Char"/>
          <w:rFonts w:hint="cs"/>
          <w:rtl/>
        </w:rPr>
        <w:t xml:space="preserve">الله </w:t>
      </w:r>
      <w:r w:rsidRPr="00EC03A6">
        <w:rPr>
          <w:rStyle w:val="1-Char"/>
          <w:rFonts w:hint="cs"/>
          <w:rtl/>
        </w:rPr>
        <w:t>در (المسند)، (1/127، 114، 110، 1106) و ابن ماجه، (106) و ابن ابی‌عاصم، (1205، 1203، 12032، 1201) از طریق‌هایی از علی روایت نموده‌اند که او بر منبر کوفه گفته است</w:t>
      </w:r>
      <w:r w:rsidR="008126A4" w:rsidRPr="00EC03A6">
        <w:rPr>
          <w:rStyle w:val="1-Char"/>
          <w:rFonts w:hint="cs"/>
          <w:rtl/>
        </w:rPr>
        <w:t>:</w:t>
      </w:r>
      <w:r w:rsidRPr="00EC03A6">
        <w:rPr>
          <w:rStyle w:val="1-Char"/>
          <w:rFonts w:hint="cs"/>
          <w:rtl/>
        </w:rPr>
        <w:t xml:space="preserve"> (بهترین این امت بعد از پیامبرش ابوبکر و عمر می‌باشند) و این [سخن] از طرق فراوانی از علی به ثبت رسیده و حتی شیخ الاسلام ابن تیمیه در (مجموع الفتاوی)، (3/405-406) گفته است این سخن از علی متواتر است و </w:t>
      </w:r>
      <w:r w:rsidR="00063F03" w:rsidRPr="00EC03A6">
        <w:rPr>
          <w:rStyle w:val="1-Char"/>
          <w:rFonts w:hint="cs"/>
          <w:rtl/>
        </w:rPr>
        <w:t>نیز در</w:t>
      </w:r>
      <w:r w:rsidRPr="00EC03A6">
        <w:rPr>
          <w:rStyle w:val="1-Char"/>
          <w:rFonts w:hint="cs"/>
          <w:rtl/>
        </w:rPr>
        <w:t xml:space="preserve"> (المجموع)، (4/407) </w:t>
      </w:r>
      <w:r w:rsidR="00110762" w:rsidRPr="00EC03A6">
        <w:rPr>
          <w:rStyle w:val="1-Char"/>
          <w:rFonts w:hint="cs"/>
          <w:rtl/>
        </w:rPr>
        <w:t xml:space="preserve">گفته اثر مذکور </w:t>
      </w:r>
      <w:r w:rsidRPr="00EC03A6">
        <w:rPr>
          <w:rStyle w:val="1-Char"/>
          <w:rFonts w:hint="cs"/>
          <w:rtl/>
        </w:rPr>
        <w:t xml:space="preserve">از هشتاد طریق یا بیشتر از علی نقل شده است. </w:t>
      </w:r>
    </w:p>
    <w:p w:rsidR="00916C09" w:rsidRPr="00EC03A6" w:rsidRDefault="00916C09" w:rsidP="004260D6">
      <w:pPr>
        <w:tabs>
          <w:tab w:val="right" w:pos="7031"/>
        </w:tabs>
        <w:bidi/>
        <w:ind w:firstLine="284"/>
        <w:jc w:val="both"/>
        <w:rPr>
          <w:rStyle w:val="1-Char"/>
          <w:rtl/>
        </w:rPr>
      </w:pPr>
      <w:r w:rsidRPr="00EC03A6">
        <w:rPr>
          <w:rStyle w:val="1-Char"/>
          <w:rFonts w:hint="cs"/>
          <w:rtl/>
        </w:rPr>
        <w:t>و از جمله آن نصوص اینکه از علی</w:t>
      </w:r>
      <w:r w:rsidR="003963F4" w:rsidRPr="003963F4">
        <w:rPr>
          <w:rStyle w:val="1-Char"/>
          <w:rFonts w:cs="CTraditional Arabic" w:hint="cs"/>
          <w:rtl/>
        </w:rPr>
        <w:t>س</w:t>
      </w:r>
      <w:r w:rsidRPr="00EC03A6">
        <w:rPr>
          <w:rStyle w:val="1-Char"/>
          <w:rFonts w:hint="cs"/>
          <w:rtl/>
        </w:rPr>
        <w:t xml:space="preserve"> روایت شده است که گفته است</w:t>
      </w:r>
      <w:r w:rsidR="008126A4" w:rsidRPr="00EC03A6">
        <w:rPr>
          <w:rStyle w:val="1-Char"/>
          <w:rFonts w:hint="cs"/>
          <w:rtl/>
        </w:rPr>
        <w:t>:</w:t>
      </w:r>
      <w:r w:rsidRPr="00EC03A6">
        <w:rPr>
          <w:rStyle w:val="1-Char"/>
          <w:rFonts w:hint="cs"/>
          <w:rtl/>
        </w:rPr>
        <w:t xml:space="preserve"> مرا بر ابوبکر و عمر برتری ندهید، هر آنکه مرا بر ابوبکر و عمر برتری دهد بر وی حد افتراگر خواهم زد) ابن ابی‌عاصم، (1219) آن را روایت کرده است و دارای طرق و روایات فراوانی است که آن را در (کنز العمال)، (36157، 36145، 36143، 36103، 36102) نقل نموده است و آن را به ابن ابی‌عاصم و ابن شاهین و لا</w:t>
      </w:r>
      <w:r w:rsidR="004260D6" w:rsidRPr="00EC03A6">
        <w:rPr>
          <w:rStyle w:val="1-Char"/>
          <w:rFonts w:hint="cs"/>
          <w:rtl/>
        </w:rPr>
        <w:t>ل</w:t>
      </w:r>
      <w:r w:rsidRPr="00EC03A6">
        <w:rPr>
          <w:rStyle w:val="1-Char"/>
          <w:rFonts w:hint="cs"/>
          <w:rtl/>
        </w:rPr>
        <w:t>کائی و ابن عساکر و ابن من</w:t>
      </w:r>
      <w:r w:rsidR="003C0E9A" w:rsidRPr="00EC03A6">
        <w:rPr>
          <w:rStyle w:val="1-Char"/>
          <w:rFonts w:hint="cs"/>
          <w:rtl/>
        </w:rPr>
        <w:t>ذر</w:t>
      </w:r>
      <w:r w:rsidRPr="00EC03A6">
        <w:rPr>
          <w:rStyle w:val="1-Char"/>
          <w:rFonts w:hint="cs"/>
          <w:rtl/>
        </w:rPr>
        <w:t xml:space="preserve"> در (تاریخ اصفهان) و خطیب در (تلخیص المتشابه) و ... نسبت داده است. </w:t>
      </w:r>
    </w:p>
    <w:p w:rsidR="00916C09" w:rsidRPr="00EC03A6" w:rsidRDefault="00916C09" w:rsidP="00123309">
      <w:pPr>
        <w:tabs>
          <w:tab w:val="right" w:pos="7031"/>
        </w:tabs>
        <w:bidi/>
        <w:ind w:firstLine="284"/>
        <w:jc w:val="both"/>
        <w:rPr>
          <w:rStyle w:val="1-Char"/>
          <w:rtl/>
        </w:rPr>
      </w:pPr>
      <w:r w:rsidRPr="00EC03A6">
        <w:rPr>
          <w:rStyle w:val="1-Char"/>
          <w:rFonts w:hint="cs"/>
          <w:rtl/>
        </w:rPr>
        <w:t>و همچنین از طرق‌های متعدد</w:t>
      </w:r>
      <w:r w:rsidR="00123309" w:rsidRPr="00EC03A6">
        <w:rPr>
          <w:rStyle w:val="1-Char"/>
          <w:rFonts w:hint="cs"/>
          <w:rtl/>
        </w:rPr>
        <w:t xml:space="preserve"> از علی</w:t>
      </w:r>
      <w:r w:rsidRPr="00EC03A6">
        <w:rPr>
          <w:rStyle w:val="1-Char"/>
          <w:rFonts w:hint="cs"/>
          <w:rtl/>
        </w:rPr>
        <w:t xml:space="preserve"> روایت نموده‌اند که سؤال شده آیا شما از جانب پیامبر</w:t>
      </w:r>
      <w:r w:rsidR="00BB6F17" w:rsidRPr="00BB6F17">
        <w:rPr>
          <w:rStyle w:val="1-Char"/>
          <w:rFonts w:cs="CTraditional Arabic" w:hint="cs"/>
          <w:rtl/>
        </w:rPr>
        <w:t xml:space="preserve"> ج </w:t>
      </w:r>
      <w:r w:rsidRPr="00EC03A6">
        <w:rPr>
          <w:rStyle w:val="1-Char"/>
          <w:rFonts w:hint="cs"/>
          <w:rtl/>
        </w:rPr>
        <w:t>[وصیتی و یا ...] نزد خود داری؟ گفته است</w:t>
      </w:r>
      <w:r w:rsidR="008126A4" w:rsidRPr="00EC03A6">
        <w:rPr>
          <w:rStyle w:val="1-Char"/>
          <w:rFonts w:hint="cs"/>
          <w:rtl/>
        </w:rPr>
        <w:t>:</w:t>
      </w:r>
      <w:r w:rsidRPr="00EC03A6">
        <w:rPr>
          <w:rStyle w:val="1-Char"/>
          <w:rFonts w:hint="cs"/>
          <w:rtl/>
        </w:rPr>
        <w:t xml:space="preserve"> (خیر سوگند به آنکه دانه را شکافته و بشر را آفریده مگر فهم [و برداشتی] که خداوند به بنده‌اش در قرآن ارزانی می‌دارد، و آنچه در این صحیفه است) و در صحیفه حدود دیات، و آزادی اسیر و اینکه مسلمان به ازای کافری کشته نشود)</w:t>
      </w:r>
      <w:r w:rsidR="00D53A64" w:rsidRPr="00EC03A6">
        <w:rPr>
          <w:rStyle w:val="1-Char"/>
          <w:rFonts w:hint="cs"/>
          <w:rtl/>
        </w:rPr>
        <w:t xml:space="preserve"> </w:t>
      </w:r>
      <w:r w:rsidRPr="00EC03A6">
        <w:rPr>
          <w:rStyle w:val="1-Char"/>
          <w:rFonts w:hint="cs"/>
          <w:rtl/>
        </w:rPr>
        <w:t xml:space="preserve">که در صحیحین و مسند و سنن به ثبت رسیده است و ذکر و تخریج آن در پایان پاسخ بر مراجعه‌ی (82) گذشت. </w:t>
      </w:r>
    </w:p>
    <w:p w:rsidR="00916C09" w:rsidRPr="00EC03A6" w:rsidRDefault="00916C09" w:rsidP="00C875E4">
      <w:pPr>
        <w:tabs>
          <w:tab w:val="right" w:pos="7031"/>
        </w:tabs>
        <w:bidi/>
        <w:ind w:firstLine="284"/>
        <w:jc w:val="both"/>
        <w:rPr>
          <w:rStyle w:val="1-Char"/>
          <w:rtl/>
        </w:rPr>
      </w:pPr>
      <w:r w:rsidRPr="00EC03A6">
        <w:rPr>
          <w:rStyle w:val="1-Char"/>
          <w:rFonts w:hint="cs"/>
          <w:rtl/>
        </w:rPr>
        <w:t>پس تمام این نصوص ثابته دروغ رافضه از جمله عبدالحسین را برملا می‌سازد و در فقره‌ی دوم بهتان و دروغی دیگر به فاطمه</w:t>
      </w:r>
      <w:r w:rsidR="00C875E4">
        <w:rPr>
          <w:rStyle w:val="1-Char"/>
          <w:rFonts w:cs="CTraditional Arabic" w:hint="cs"/>
          <w:rtl/>
        </w:rPr>
        <w:t>ل</w:t>
      </w:r>
      <w:r w:rsidRPr="00EC03A6">
        <w:rPr>
          <w:rStyle w:val="1-Char"/>
          <w:rFonts w:hint="cs"/>
          <w:rtl/>
        </w:rPr>
        <w:t xml:space="preserve"> از دو خطبه‌ی منقول از کتاب‌های پیشوایان رافضه نسبت داده است</w:t>
      </w:r>
      <w:r w:rsidR="00D53A64" w:rsidRPr="00EC03A6">
        <w:rPr>
          <w:rStyle w:val="1-Char"/>
          <w:rFonts w:hint="cs"/>
          <w:rtl/>
        </w:rPr>
        <w:t>،</w:t>
      </w:r>
      <w:r w:rsidRPr="00EC03A6">
        <w:rPr>
          <w:rStyle w:val="1-Char"/>
          <w:rFonts w:hint="cs"/>
          <w:rtl/>
        </w:rPr>
        <w:t xml:space="preserve"> که نزد اهل سنت حجتی به شمار نمی‌آیند از جمله از کتاب</w:t>
      </w:r>
      <w:r w:rsidR="000F1E0B">
        <w:rPr>
          <w:rStyle w:val="1-Char"/>
          <w:rFonts w:hint="eastAsia"/>
          <w:rtl/>
        </w:rPr>
        <w:t>‌</w:t>
      </w:r>
      <w:r w:rsidR="004260D6" w:rsidRPr="00EC03A6">
        <w:rPr>
          <w:rStyle w:val="1-Char"/>
          <w:rFonts w:hint="cs"/>
          <w:rtl/>
        </w:rPr>
        <w:t>ها</w:t>
      </w:r>
      <w:r w:rsidRPr="00EC03A6">
        <w:rPr>
          <w:rStyle w:val="1-Char"/>
          <w:rFonts w:hint="cs"/>
          <w:rtl/>
        </w:rPr>
        <w:t xml:space="preserve"> (الاحتجاج طبرسی [که در مقدمه‌ی کتاب حاضر از آن صحبت شد] و نیز از کتاب (بحارالانوار) مجلسی [که از زشت‌ترین کتب در دشنام صحابه و همسران پیامبر</w:t>
      </w:r>
      <w:r w:rsidR="00BB6F17" w:rsidRPr="00BB6F17">
        <w:rPr>
          <w:rStyle w:val="1-Char"/>
          <w:rFonts w:cs="CTraditional Arabic" w:hint="cs"/>
          <w:rtl/>
        </w:rPr>
        <w:t xml:space="preserve">ج </w:t>
      </w:r>
      <w:r w:rsidRPr="00EC03A6">
        <w:rPr>
          <w:rStyle w:val="1-Char"/>
          <w:rFonts w:hint="cs"/>
          <w:rtl/>
        </w:rPr>
        <w:t xml:space="preserve">است.] به ذکر آن پرداخته است، </w:t>
      </w:r>
    </w:p>
    <w:p w:rsidR="00916C09" w:rsidRPr="00EC03A6" w:rsidRDefault="00916C09" w:rsidP="00F643A8">
      <w:pPr>
        <w:tabs>
          <w:tab w:val="right" w:pos="7031"/>
        </w:tabs>
        <w:bidi/>
        <w:ind w:firstLine="284"/>
        <w:jc w:val="both"/>
        <w:rPr>
          <w:rStyle w:val="1-Char"/>
          <w:rtl/>
        </w:rPr>
      </w:pPr>
      <w:r w:rsidRPr="00EC03A6">
        <w:rPr>
          <w:rStyle w:val="1-Char"/>
          <w:rFonts w:hint="cs"/>
          <w:rtl/>
        </w:rPr>
        <w:t xml:space="preserve">برای ثبوت این خطبه از فاطمه آنچه در حاشیه (25/8/3) با اسناد ابوبکر جوهری و ابوالفضل احمدبن طاهر نقل نموده کافی نیست [زیرا] آن دو خود را در اصل محل انتقاد می‌باشند و نزد اهل سنت وثاقت‌شان ثابت شده نیست و خبرشان حجت نیست و جوهری نزد شیعه نیز وثاقتش ثابت شده </w:t>
      </w:r>
      <w:r w:rsidR="00DA0406" w:rsidRPr="00EC03A6">
        <w:rPr>
          <w:rStyle w:val="1-Char"/>
          <w:rFonts w:hint="cs"/>
          <w:rtl/>
        </w:rPr>
        <w:t>نی</w:t>
      </w:r>
      <w:r w:rsidRPr="00EC03A6">
        <w:rPr>
          <w:rStyle w:val="1-Char"/>
          <w:rFonts w:hint="cs"/>
          <w:rtl/>
        </w:rPr>
        <w:t>ست که در پایان پاسخ بر مراجعه (82) سخن خوئی را درباره‌ی او بیان کردیم علاوه بر آن در میان اسنادهای آن مجاهیلی وجود دارند (محمدبن زکر</w:t>
      </w:r>
      <w:r w:rsidR="00DA0406" w:rsidRPr="00EC03A6">
        <w:rPr>
          <w:rStyle w:val="1-Char"/>
          <w:rFonts w:hint="cs"/>
          <w:rtl/>
        </w:rPr>
        <w:t>یا</w:t>
      </w:r>
      <w:r w:rsidRPr="00EC03A6">
        <w:rPr>
          <w:rStyle w:val="1-Char"/>
          <w:rFonts w:hint="cs"/>
          <w:rtl/>
        </w:rPr>
        <w:t xml:space="preserve"> محمدبن عبدالرحمن مبهلی، عبد</w:t>
      </w:r>
      <w:r w:rsidR="00122E9F">
        <w:rPr>
          <w:rStyle w:val="1-Char"/>
          <w:rFonts w:hint="cs"/>
          <w:rtl/>
        </w:rPr>
        <w:t xml:space="preserve">الله </w:t>
      </w:r>
      <w:r w:rsidRPr="00EC03A6">
        <w:rPr>
          <w:rStyle w:val="1-Char"/>
          <w:rFonts w:hint="cs"/>
          <w:rtl/>
        </w:rPr>
        <w:t>بن حمادبن سلیمان، حمادبن سلیمان، هارون بن مسلم بن سعدان، حسن بن علوان و بعد از ابطال تمام حجت</w:t>
      </w:r>
      <w:r w:rsidRPr="00EC03A6">
        <w:rPr>
          <w:rStyle w:val="1-Char"/>
          <w:rFonts w:hint="eastAsia"/>
          <w:rtl/>
        </w:rPr>
        <w:t xml:space="preserve">‌های او [عبدالحسین] در این مراجعه که بر اهل سنت </w:t>
      </w:r>
      <w:r w:rsidRPr="00EC03A6">
        <w:rPr>
          <w:rStyle w:val="1-Char"/>
          <w:rFonts w:hint="cs"/>
          <w:rtl/>
        </w:rPr>
        <w:t>اقامه نموده دوست دارم به عبارتی در سخن او درباره‌ی خطبه‌ی فاطمه</w:t>
      </w:r>
      <w:r w:rsidR="00F643A8">
        <w:rPr>
          <w:rStyle w:val="1-Char"/>
          <w:rFonts w:cs="CTraditional Arabic" w:hint="cs"/>
          <w:rtl/>
        </w:rPr>
        <w:t>ل</w:t>
      </w:r>
      <w:r w:rsidRPr="00EC03A6">
        <w:rPr>
          <w:rStyle w:val="1-Char"/>
          <w:rFonts w:hint="cs"/>
          <w:rtl/>
        </w:rPr>
        <w:t xml:space="preserve"> </w:t>
      </w:r>
      <w:r>
        <w:rPr>
          <w:rFonts w:hint="cs"/>
          <w:sz w:val="28"/>
          <w:szCs w:val="28"/>
          <w:rtl/>
          <w:lang w:bidi="fa-IR"/>
        </w:rPr>
        <w:t>–</w:t>
      </w:r>
      <w:r w:rsidR="00902613" w:rsidRPr="00EC03A6">
        <w:rPr>
          <w:rStyle w:val="1-Char"/>
          <w:rFonts w:hint="cs"/>
          <w:rtl/>
        </w:rPr>
        <w:t xml:space="preserve"> اشاره </w:t>
      </w:r>
      <w:r w:rsidRPr="00EC03A6">
        <w:rPr>
          <w:rStyle w:val="1-Char"/>
          <w:rFonts w:hint="cs"/>
          <w:rtl/>
        </w:rPr>
        <w:t>نمایم که در نهایت بطلان است و او درباره‌ی آن دو خطبه [از فاطمه] می‌گوید</w:t>
      </w:r>
      <w:r w:rsidR="008126A4" w:rsidRPr="00EC03A6">
        <w:rPr>
          <w:rStyle w:val="1-Char"/>
          <w:rFonts w:hint="cs"/>
          <w:rtl/>
        </w:rPr>
        <w:t>:</w:t>
      </w:r>
      <w:r w:rsidRPr="00EC03A6">
        <w:rPr>
          <w:rStyle w:val="1-Char"/>
          <w:rFonts w:hint="cs"/>
          <w:rtl/>
        </w:rPr>
        <w:t xml:space="preserve"> (اهل بیت همچنان که فرزندانشان را به حفظ قرآن ملزم می‌نمایند آنان را نیز به حفظ آن دو خطبه مجبور و ملزم می‌نمایند.) و در کذب نسبت این سخن به اهل بیت شک نمی‌ورزیم، ولیکن این سخن بیانگر واقعیت دیدگان شیعه از جمله عبدالحسین درباره اهل بیت است که برخوردشان با سخن آنان همچون تعامل‌شان با قرآن کریم است و بعد از شناخت حقیقت سخنشان پیرامون ائمه این سخن چندان جای تعجب نیست زیرا آنان در ائمه غلو نموده و آنان را بالاتر از انبیاء رفعت می‌بخشند و در مقدمه</w:t>
      </w:r>
      <w:r w:rsidR="00902613" w:rsidRPr="00EC03A6">
        <w:rPr>
          <w:rStyle w:val="1-Char"/>
          <w:rFonts w:hint="eastAsia"/>
          <w:rtl/>
        </w:rPr>
        <w:t>‌ی</w:t>
      </w:r>
      <w:r w:rsidRPr="00EC03A6">
        <w:rPr>
          <w:rStyle w:val="1-Char"/>
          <w:rFonts w:hint="cs"/>
          <w:rtl/>
        </w:rPr>
        <w:t xml:space="preserve"> کتاب حاضر هنگام سخن بر یکی از اصول چهارگانه</w:t>
      </w:r>
      <w:r w:rsidR="00902613" w:rsidRPr="00EC03A6">
        <w:rPr>
          <w:rStyle w:val="1-Char"/>
          <w:rFonts w:hint="eastAsia"/>
          <w:rtl/>
        </w:rPr>
        <w:t>‌ی</w:t>
      </w:r>
      <w:r w:rsidRPr="00EC03A6">
        <w:rPr>
          <w:rStyle w:val="1-Char"/>
          <w:rFonts w:hint="cs"/>
          <w:rtl/>
        </w:rPr>
        <w:t xml:space="preserve"> آنان به نام کافی نقل نمودیم که از جمله ابواب آن اینکه (ائمه می‌دانند کی می</w:t>
      </w:r>
      <w:r w:rsidRPr="00EC03A6">
        <w:rPr>
          <w:rStyle w:val="1-Char"/>
          <w:rFonts w:hint="eastAsia"/>
          <w:rtl/>
        </w:rPr>
        <w:t>‌</w:t>
      </w:r>
      <w:r w:rsidRPr="00EC03A6">
        <w:rPr>
          <w:rStyle w:val="1-Char"/>
          <w:rFonts w:hint="cs"/>
          <w:rtl/>
        </w:rPr>
        <w:t>میرند و جز با اختیار خود نمی‌میرند). (و یا ائمه به آنچه بوده علم دارند و هیچ چیزی بر آنان پوشیده نیست) و (یا بابی در آن کتاب) (اینکه تمام [کره] زمین متعلق به امام است) و سایر روایاتی دیگر [از این قبیل] که بیانگر عقیده‌ی آنان است، پس نفرین خداوند بر آنکه این دروغ</w:t>
      </w:r>
      <w:r w:rsidRPr="00EC03A6">
        <w:rPr>
          <w:rStyle w:val="1-Char"/>
          <w:rFonts w:hint="eastAsia"/>
          <w:rtl/>
        </w:rPr>
        <w:t xml:space="preserve">‌ها را وضع نموده است. </w:t>
      </w:r>
    </w:p>
    <w:p w:rsidR="00916C09" w:rsidRDefault="00916C09" w:rsidP="00101EF5">
      <w:pPr>
        <w:pStyle w:val="Heading3"/>
        <w:bidi/>
        <w:rPr>
          <w:rtl/>
          <w:lang w:bidi="fa-IR"/>
        </w:rPr>
      </w:pPr>
      <w:bookmarkStart w:id="85" w:name="_Toc430177516"/>
      <w:r>
        <w:rPr>
          <w:rFonts w:hint="cs"/>
          <w:rtl/>
          <w:lang w:bidi="fa-IR"/>
        </w:rPr>
        <w:t>مراجعه (105) ش</w:t>
      </w:r>
      <w:r w:rsidR="008126A4">
        <w:rPr>
          <w:rFonts w:hint="cs"/>
          <w:rtl/>
          <w:lang w:bidi="fa-IR"/>
        </w:rPr>
        <w:t>:</w:t>
      </w:r>
      <w:bookmarkEnd w:id="85"/>
      <w:r>
        <w:rPr>
          <w:rFonts w:hint="cs"/>
          <w:rtl/>
          <w:lang w:bidi="fa-IR"/>
        </w:rPr>
        <w:t xml:space="preserve"> </w:t>
      </w:r>
    </w:p>
    <w:p w:rsidR="00916C09" w:rsidRPr="00EC03A6" w:rsidRDefault="00916C09" w:rsidP="001151A1">
      <w:pPr>
        <w:tabs>
          <w:tab w:val="right" w:pos="7031"/>
        </w:tabs>
        <w:bidi/>
        <w:ind w:firstLine="284"/>
        <w:jc w:val="both"/>
        <w:rPr>
          <w:rStyle w:val="1-Char"/>
          <w:rtl/>
        </w:rPr>
      </w:pPr>
      <w:r w:rsidRPr="00EC03A6">
        <w:rPr>
          <w:rStyle w:val="1-Char"/>
          <w:rFonts w:hint="cs"/>
          <w:rtl/>
        </w:rPr>
        <w:t>- درخواست شیخ الازهر برای ذکر ا</w:t>
      </w:r>
      <w:r w:rsidR="001151A1" w:rsidRPr="00EC03A6">
        <w:rPr>
          <w:rStyle w:val="1-Char"/>
          <w:rFonts w:hint="cs"/>
          <w:rtl/>
        </w:rPr>
        <w:t>ستدلال</w:t>
      </w:r>
      <w:r w:rsidR="00D4395F">
        <w:rPr>
          <w:rStyle w:val="1-Char"/>
          <w:rFonts w:hint="eastAsia"/>
          <w:rtl/>
        </w:rPr>
        <w:t>‌</w:t>
      </w:r>
      <w:r w:rsidR="001151A1" w:rsidRPr="00EC03A6">
        <w:rPr>
          <w:rStyle w:val="1-Char"/>
          <w:rFonts w:hint="cs"/>
          <w:rtl/>
        </w:rPr>
        <w:t>هایی</w:t>
      </w:r>
      <w:r w:rsidRPr="00EC03A6">
        <w:rPr>
          <w:rStyle w:val="1-Char"/>
          <w:rFonts w:hint="cs"/>
          <w:rtl/>
        </w:rPr>
        <w:t xml:space="preserve"> که ذکر نشده‌اند. </w:t>
      </w:r>
    </w:p>
    <w:p w:rsidR="00916C09" w:rsidRDefault="00916C09" w:rsidP="00BE3683">
      <w:pPr>
        <w:pStyle w:val="Heading3"/>
        <w:bidi/>
        <w:rPr>
          <w:rtl/>
          <w:lang w:bidi="fa-IR"/>
        </w:rPr>
      </w:pPr>
      <w:bookmarkStart w:id="86" w:name="_Toc430177517"/>
      <w:r>
        <w:rPr>
          <w:rFonts w:hint="cs"/>
          <w:rtl/>
          <w:lang w:bidi="fa-IR"/>
        </w:rPr>
        <w:t>مراجعه (106) ش</w:t>
      </w:r>
      <w:r w:rsidR="008126A4">
        <w:rPr>
          <w:rFonts w:hint="cs"/>
          <w:rtl/>
          <w:lang w:bidi="fa-IR"/>
        </w:rPr>
        <w:t>:</w:t>
      </w:r>
      <w:bookmarkEnd w:id="86"/>
      <w:r>
        <w:rPr>
          <w:rFonts w:hint="cs"/>
          <w:rtl/>
          <w:lang w:bidi="fa-IR"/>
        </w:rPr>
        <w:t xml:space="preserve">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[عبدالحسین] به ذکر چهار روایت منسوب به ابن عباس پرداخته و بر این باور است که بر احتجاج به وصیت دلالت می‌نمایند، سپس چهار روایت دیگر را از حسن و حسین و سایر صحابه نقل نموده است. </w:t>
      </w:r>
    </w:p>
    <w:p w:rsidR="00916C09" w:rsidRDefault="00916C09" w:rsidP="00BE3683">
      <w:pPr>
        <w:pStyle w:val="Heading3"/>
        <w:bidi/>
        <w:rPr>
          <w:rtl/>
          <w:lang w:bidi="fa-IR"/>
        </w:rPr>
      </w:pPr>
      <w:bookmarkStart w:id="87" w:name="_Toc430177518"/>
      <w:r>
        <w:rPr>
          <w:rFonts w:hint="cs"/>
          <w:rtl/>
          <w:lang w:bidi="fa-IR"/>
        </w:rPr>
        <w:t>پاسخ بر مراجعه (106)</w:t>
      </w:r>
      <w:r w:rsidR="008126A4">
        <w:rPr>
          <w:rFonts w:hint="cs"/>
          <w:rtl/>
          <w:lang w:bidi="fa-IR"/>
        </w:rPr>
        <w:t>:</w:t>
      </w:r>
      <w:bookmarkEnd w:id="87"/>
      <w:r>
        <w:rPr>
          <w:rFonts w:hint="cs"/>
          <w:rtl/>
          <w:lang w:bidi="fa-IR"/>
        </w:rPr>
        <w:t xml:space="preserve"> </w:t>
      </w:r>
    </w:p>
    <w:p w:rsidR="00916C09" w:rsidRPr="00EC03A6" w:rsidRDefault="00916C09" w:rsidP="000D56D9">
      <w:pPr>
        <w:pStyle w:val="ListParagraph"/>
        <w:numPr>
          <w:ilvl w:val="0"/>
          <w:numId w:val="38"/>
        </w:numPr>
        <w:tabs>
          <w:tab w:val="right" w:pos="7031"/>
        </w:tabs>
        <w:bidi/>
        <w:jc w:val="both"/>
        <w:rPr>
          <w:rStyle w:val="1-Char"/>
          <w:rtl/>
        </w:rPr>
      </w:pPr>
      <w:r w:rsidRPr="00EC03A6">
        <w:rPr>
          <w:rStyle w:val="1-Char"/>
          <w:rFonts w:hint="cs"/>
          <w:rtl/>
        </w:rPr>
        <w:t>نقض سخنان [عبدالحسین] درباره احتجاج ابن عباس به وصیت بیان و اینکه او حتی نزد ائمه رافضیان بسیار از این تهمت‌ [عظیم] به دور است، و بطلان روایات چهارگانه منسوب به ابن عباس با ذکر روایات صحیح از او در فضیلت ابوبکر و عمر</w:t>
      </w:r>
      <w:r w:rsidR="00AB0F73" w:rsidRPr="000D56D9">
        <w:rPr>
          <w:rStyle w:val="1-Char"/>
          <w:rFonts w:cs="CTraditional Arabic" w:hint="cs"/>
          <w:rtl/>
        </w:rPr>
        <w:t>ب</w:t>
      </w:r>
      <w:r w:rsidRPr="00EC03A6">
        <w:rPr>
          <w:rStyle w:val="1-Char"/>
          <w:rFonts w:hint="cs"/>
          <w:rtl/>
        </w:rPr>
        <w:t xml:space="preserve">، </w:t>
      </w:r>
    </w:p>
    <w:p w:rsidR="00916C09" w:rsidRPr="00EC03A6" w:rsidRDefault="00916C09" w:rsidP="000D56D9">
      <w:pPr>
        <w:pStyle w:val="ListParagraph"/>
        <w:numPr>
          <w:ilvl w:val="0"/>
          <w:numId w:val="38"/>
        </w:numPr>
        <w:tabs>
          <w:tab w:val="right" w:pos="7031"/>
        </w:tabs>
        <w:bidi/>
        <w:jc w:val="both"/>
        <w:rPr>
          <w:rStyle w:val="1-Char"/>
          <w:rtl/>
        </w:rPr>
      </w:pPr>
      <w:r w:rsidRPr="00EC03A6">
        <w:rPr>
          <w:rStyle w:val="1-Char"/>
          <w:rFonts w:hint="cs"/>
          <w:rtl/>
        </w:rPr>
        <w:t xml:space="preserve">بیان دروغ او در روایاتی دیگر که از سایر صحابه نقل نموده است.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این مراجعه از لحاظ نوع استدلالش با مراجعه قبلی تفاوتی ندارد و او در استدلال خویش علم و ثبوت و صحت را [به قول خود] مدنظر داشته است، بلکه حجتی در آن بر اهل سنت نیست. </w:t>
      </w:r>
    </w:p>
    <w:p w:rsidR="00916C09" w:rsidRPr="00EC03A6" w:rsidRDefault="00916C09" w:rsidP="00122E9F">
      <w:pPr>
        <w:tabs>
          <w:tab w:val="right" w:pos="7031"/>
        </w:tabs>
        <w:bidi/>
        <w:ind w:firstLine="284"/>
        <w:jc w:val="both"/>
        <w:rPr>
          <w:rStyle w:val="1-Char"/>
          <w:rtl/>
        </w:rPr>
      </w:pPr>
      <w:r w:rsidRPr="00EC03A6">
        <w:rPr>
          <w:rStyle w:val="1-Char"/>
          <w:rFonts w:hint="cs"/>
          <w:rtl/>
        </w:rPr>
        <w:t>و در فقره‌ی اول تلاش ورزیده تا احتجاج به وصیت [وصایت] را به ابن عباس نسبت دهد، و پرواضح است که ابن عباس از این تهمت [بزرگ] بسیار به دور است و امامان رافضه چون نزد ابن عباس دلیلی نیافتند تا بتوانند به آن چنگ زنند و صحابه را با آن نکوهش نمایند لذا عدالت ابن عباس را ساقط نمودند</w:t>
      </w:r>
      <w:r w:rsidR="00491C62" w:rsidRPr="00EC03A6">
        <w:rPr>
          <w:rStyle w:val="1-Char"/>
          <w:rFonts w:hint="cs"/>
          <w:rtl/>
        </w:rPr>
        <w:t xml:space="preserve"> و گرنه بدون اختلاف او از جمله‌</w:t>
      </w:r>
      <w:r w:rsidR="00FB0EFC">
        <w:rPr>
          <w:rStyle w:val="1-Char"/>
          <w:rFonts w:hint="cs"/>
          <w:rtl/>
        </w:rPr>
        <w:t>ی</w:t>
      </w:r>
      <w:r w:rsidRPr="00EC03A6">
        <w:rPr>
          <w:rStyle w:val="1-Char"/>
          <w:rFonts w:hint="cs"/>
          <w:rtl/>
        </w:rPr>
        <w:t xml:space="preserve"> اهل بیت است </w:t>
      </w:r>
      <w:r>
        <w:rPr>
          <w:rFonts w:hint="cs"/>
          <w:sz w:val="28"/>
          <w:szCs w:val="28"/>
          <w:rtl/>
          <w:lang w:bidi="fa-IR"/>
        </w:rPr>
        <w:t>–</w:t>
      </w:r>
      <w:r w:rsidRPr="00EC03A6">
        <w:rPr>
          <w:rStyle w:val="1-Char"/>
          <w:rFonts w:hint="cs"/>
          <w:rtl/>
        </w:rPr>
        <w:t xml:space="preserve"> برای اطلاع بیشتر به مقدمه کتاب ما دربار‌ه‌ی نکوهش عباس و </w:t>
      </w:r>
      <w:r w:rsidRPr="00383379">
        <w:rPr>
          <w:rStyle w:val="1-Char"/>
          <w:rFonts w:hint="cs"/>
          <w:rtl/>
        </w:rPr>
        <w:t>پسر او عبد</w:t>
      </w:r>
      <w:r w:rsidR="00122E9F">
        <w:rPr>
          <w:rStyle w:val="1-Char"/>
          <w:rFonts w:hint="cs"/>
          <w:rtl/>
        </w:rPr>
        <w:t xml:space="preserve">الله </w:t>
      </w:r>
      <w:r w:rsidRPr="00383379">
        <w:rPr>
          <w:rStyle w:val="1-Char"/>
          <w:rFonts w:hint="cs"/>
          <w:rtl/>
        </w:rPr>
        <w:t>که الکشی در (الرجال) روایت نموده مراجعه شود. و حتی او بابی را به عنوان (دعای علی بر عبد</w:t>
      </w:r>
      <w:r w:rsidR="00122E9F">
        <w:rPr>
          <w:rStyle w:val="1-Char"/>
          <w:rFonts w:hint="cs"/>
          <w:rtl/>
        </w:rPr>
        <w:t xml:space="preserve">الله </w:t>
      </w:r>
      <w:r w:rsidRPr="00383379">
        <w:rPr>
          <w:rStyle w:val="1-Char"/>
          <w:rFonts w:hint="cs"/>
          <w:rtl/>
        </w:rPr>
        <w:t>و عبیدا</w:t>
      </w:r>
      <w:r w:rsidR="00122E9F">
        <w:rPr>
          <w:rStyle w:val="1-Char"/>
          <w:rFonts w:hint="cs"/>
          <w:rtl/>
        </w:rPr>
        <w:t>لله</w:t>
      </w:r>
      <w:r w:rsidRPr="00383379">
        <w:rPr>
          <w:rStyle w:val="1-Char"/>
          <w:rFonts w:hint="cs"/>
          <w:rtl/>
        </w:rPr>
        <w:t xml:space="preserve"> پسران</w:t>
      </w:r>
      <w:r w:rsidRPr="00EC03A6">
        <w:rPr>
          <w:rStyle w:val="1-Char"/>
          <w:rFonts w:hint="cs"/>
          <w:rtl/>
        </w:rPr>
        <w:t xml:space="preserve"> عباس منعقد ساخته است. </w:t>
      </w:r>
    </w:p>
    <w:p w:rsidR="00916C09" w:rsidRPr="00EC03A6" w:rsidRDefault="00916C09" w:rsidP="00916C09">
      <w:pPr>
        <w:tabs>
          <w:tab w:val="right" w:pos="7031"/>
        </w:tabs>
        <w:bidi/>
        <w:ind w:firstLine="284"/>
        <w:jc w:val="both"/>
        <w:rPr>
          <w:rStyle w:val="1-Char"/>
          <w:rtl/>
        </w:rPr>
      </w:pPr>
      <w:r w:rsidRPr="00EC03A6">
        <w:rPr>
          <w:rStyle w:val="1-Char"/>
          <w:rFonts w:hint="cs"/>
          <w:rtl/>
        </w:rPr>
        <w:t>ولیکن موسوی در اینجا تلاش نمود</w:t>
      </w:r>
      <w:r w:rsidR="00946162" w:rsidRPr="00EC03A6">
        <w:rPr>
          <w:rStyle w:val="1-Char"/>
          <w:rFonts w:hint="cs"/>
          <w:rtl/>
        </w:rPr>
        <w:t>ه</w:t>
      </w:r>
      <w:r w:rsidRPr="00EC03A6">
        <w:rPr>
          <w:rStyle w:val="1-Char"/>
          <w:rFonts w:hint="cs"/>
          <w:rtl/>
        </w:rPr>
        <w:t xml:space="preserve"> تمام آنچه</w:t>
      </w:r>
      <w:r w:rsidR="00946162" w:rsidRPr="00EC03A6">
        <w:rPr>
          <w:rStyle w:val="1-Char"/>
          <w:rFonts w:hint="cs"/>
          <w:rtl/>
        </w:rPr>
        <w:t xml:space="preserve"> ذکر نموده</w:t>
      </w:r>
      <w:r w:rsidRPr="00EC03A6">
        <w:rPr>
          <w:rStyle w:val="1-Char"/>
          <w:rFonts w:hint="cs"/>
          <w:rtl/>
        </w:rPr>
        <w:t xml:space="preserve"> را با هم درآمیزد و آن را تغییر دهد و به ذکر چهار روایت منسوب به ابن عباس پرداخته است، اول از (تاریخ الکامل)، (3/24) و (شرح نهج‌البلاغه) ابن ابی‌الحدید، (3/107) در محاوره ابن عباس با عمر از حدیثی طولانی که خود عبدالحسین در پایان فقره‌ی اول از مراجعه (84) به آن اشاره نمود و در پاسخ گفتیم که این محاوره نزد ابن اثیر [در الکامل] و ابن ابی‌الحدید بدون اسناد است و اسناد و تصحیح در آن صورت نگرفته و اعتباری ندارد ولیکن طبری آن را در (تاریخ طبری)، (4/222، 223) از دو طریق بسیار واهی روایت نموده که در هر کدام مردی [سندی] وجود دارد که حتی نام وی در طبقه‌ی مجاهیل یا ضعفاء ذکر </w:t>
      </w:r>
      <w:r w:rsidR="001139F8" w:rsidRPr="00EC03A6">
        <w:rPr>
          <w:rStyle w:val="1-Char"/>
          <w:rFonts w:hint="cs"/>
          <w:rtl/>
        </w:rPr>
        <w:t>ن</w:t>
      </w:r>
      <w:r w:rsidRPr="00EC03A6">
        <w:rPr>
          <w:rStyle w:val="1-Char"/>
          <w:rFonts w:hint="cs"/>
          <w:rtl/>
        </w:rPr>
        <w:t xml:space="preserve">شده است پس روایت‌های مذکور صحیح و ثابت شده نیستند. </w:t>
      </w:r>
    </w:p>
    <w:p w:rsidR="00916C09" w:rsidRPr="00EC03A6" w:rsidRDefault="00916C09" w:rsidP="00D334E2">
      <w:pPr>
        <w:tabs>
          <w:tab w:val="right" w:pos="7031"/>
        </w:tabs>
        <w:bidi/>
        <w:ind w:firstLine="284"/>
        <w:jc w:val="both"/>
        <w:rPr>
          <w:rStyle w:val="1-Char"/>
          <w:rtl/>
        </w:rPr>
      </w:pPr>
      <w:r w:rsidRPr="00EC03A6">
        <w:rPr>
          <w:rStyle w:val="1-Char"/>
          <w:rFonts w:hint="cs"/>
          <w:rtl/>
        </w:rPr>
        <w:t>و روایت دوم که در حاشیه (5/321) آن را به ابوفضل احمدبن ابوطاهر به نقل از شرح (نهج‌البلاغه)، (3/97) نسبت داده است نیازی نیست که یادآوری شود که دلیلی در آن بر اهل سنت نیست و او نیز مانند</w:t>
      </w:r>
      <w:r w:rsidR="00BF0296" w:rsidRPr="00EC03A6">
        <w:rPr>
          <w:rStyle w:val="1-Char"/>
          <w:rFonts w:hint="cs"/>
          <w:rtl/>
        </w:rPr>
        <w:t xml:space="preserve"> روایت</w:t>
      </w:r>
      <w:r w:rsidRPr="00EC03A6">
        <w:rPr>
          <w:rStyle w:val="1-Char"/>
          <w:rFonts w:hint="cs"/>
          <w:rtl/>
        </w:rPr>
        <w:t xml:space="preserve"> سابق از اخبار مجاهیل غیر معروف است و همیشه خصوصیات رافضیان چنین است که به اخباری تکیه می‌نمایند که راویان</w:t>
      </w:r>
      <w:r w:rsidR="006B7E93">
        <w:rPr>
          <w:rStyle w:val="1-Char"/>
          <w:rFonts w:hint="cs"/>
          <w:rtl/>
        </w:rPr>
        <w:t xml:space="preserve"> آن‌ها </w:t>
      </w:r>
      <w:r w:rsidRPr="00EC03A6">
        <w:rPr>
          <w:rStyle w:val="1-Char"/>
          <w:rFonts w:hint="cs"/>
          <w:rtl/>
        </w:rPr>
        <w:t>ناشناخته است و اگر معرو</w:t>
      </w:r>
      <w:r w:rsidR="00FD0BE5" w:rsidRPr="00EC03A6">
        <w:rPr>
          <w:rStyle w:val="1-Char"/>
          <w:rFonts w:hint="cs"/>
          <w:rtl/>
        </w:rPr>
        <w:t>ف</w:t>
      </w:r>
      <w:r w:rsidRPr="00EC03A6">
        <w:rPr>
          <w:rStyle w:val="1-Char"/>
          <w:rFonts w:hint="cs"/>
          <w:rtl/>
        </w:rPr>
        <w:t xml:space="preserve"> هم باشند از طبقه‌ی مت</w:t>
      </w:r>
      <w:r w:rsidR="00FD0BE5" w:rsidRPr="00EC03A6">
        <w:rPr>
          <w:rStyle w:val="1-Char"/>
          <w:rFonts w:hint="cs"/>
          <w:rtl/>
        </w:rPr>
        <w:t>ر</w:t>
      </w:r>
      <w:r w:rsidRPr="00EC03A6">
        <w:rPr>
          <w:rStyle w:val="1-Char"/>
          <w:rFonts w:hint="cs"/>
          <w:rtl/>
        </w:rPr>
        <w:t>وکین یا کذابین می‌باشند. و ا</w:t>
      </w:r>
      <w:r w:rsidR="00FD0BE5" w:rsidRPr="00EC03A6">
        <w:rPr>
          <w:rStyle w:val="1-Char"/>
          <w:rFonts w:hint="cs"/>
          <w:rtl/>
        </w:rPr>
        <w:t>ز دلایل دروغ روایت مذکور اینکه</w:t>
      </w:r>
      <w:r w:rsidRPr="00EC03A6">
        <w:rPr>
          <w:rStyle w:val="1-Char"/>
          <w:rFonts w:hint="cs"/>
          <w:rtl/>
        </w:rPr>
        <w:t xml:space="preserve"> آن نص وصیت به این عباس نسبت داده شده است، و در اثنای پاسخ بر مراجعه‌ی (80) با روایت صحیح ذکر نمودیم که بخاری، (7/136-137) و غیره سخن عباس را برای علی روایت نموده‌اند که گفته است</w:t>
      </w:r>
      <w:r w:rsidR="008126A4" w:rsidRPr="00EC03A6">
        <w:rPr>
          <w:rStyle w:val="1-Char"/>
          <w:rFonts w:hint="cs"/>
          <w:rtl/>
        </w:rPr>
        <w:t>:</w:t>
      </w:r>
      <w:r w:rsidRPr="00EC03A6">
        <w:rPr>
          <w:rStyle w:val="1-Char"/>
          <w:rFonts w:hint="cs"/>
          <w:rtl/>
        </w:rPr>
        <w:t xml:space="preserve"> که من مرگ را در چهره‌ی پیامبر</w:t>
      </w:r>
      <w:r w:rsidR="00BB6F17" w:rsidRPr="00BB6F17">
        <w:rPr>
          <w:rStyle w:val="1-Char"/>
          <w:rFonts w:cs="CTraditional Arabic" w:hint="cs"/>
          <w:rtl/>
        </w:rPr>
        <w:t xml:space="preserve"> ج </w:t>
      </w:r>
      <w:r w:rsidRPr="00EC03A6">
        <w:rPr>
          <w:rStyle w:val="1-Char"/>
          <w:rFonts w:hint="cs"/>
          <w:rtl/>
        </w:rPr>
        <w:t>مشاهده می‌نمایم پس مرا نزد او ببرید تا از او سؤال نمایم که امر [خلافت بعد از او] به چه کسی نایل می‌گردد؟ پس اگر در میان ما می‌باشد از آن آگاهی یابیم و اگر در میان دیگران است او را بگوئیم تا او را به ما سفارش و معرفی نماید، و علی گفت</w:t>
      </w:r>
      <w:r w:rsidR="008126A4" w:rsidRPr="00EC03A6">
        <w:rPr>
          <w:rStyle w:val="1-Char"/>
          <w:rFonts w:hint="cs"/>
          <w:rtl/>
        </w:rPr>
        <w:t>:</w:t>
      </w:r>
      <w:r w:rsidRPr="00EC03A6">
        <w:rPr>
          <w:rStyle w:val="1-Char"/>
          <w:rFonts w:hint="cs"/>
          <w:rtl/>
        </w:rPr>
        <w:t xml:space="preserve"> من آن را از وی نخواهم پرسید سوگند به خدا </w:t>
      </w:r>
      <w:r w:rsidR="00D334E2" w:rsidRPr="00EC03A6">
        <w:rPr>
          <w:rStyle w:val="1-Char"/>
          <w:rFonts w:hint="cs"/>
          <w:rtl/>
        </w:rPr>
        <w:t xml:space="preserve">اگر </w:t>
      </w:r>
      <w:r w:rsidRPr="00EC03A6">
        <w:rPr>
          <w:rStyle w:val="1-Char"/>
          <w:rFonts w:hint="cs"/>
          <w:rtl/>
        </w:rPr>
        <w:t>مرا از آن منع نماید مردم هرگز بعد از او</w:t>
      </w:r>
      <w:r w:rsidR="00BB6F17" w:rsidRPr="00BB6F17">
        <w:rPr>
          <w:rStyle w:val="1-Char"/>
          <w:rFonts w:cs="CTraditional Arabic" w:hint="cs"/>
          <w:rtl/>
        </w:rPr>
        <w:t xml:space="preserve"> ج </w:t>
      </w:r>
      <w:r w:rsidRPr="00EC03A6">
        <w:rPr>
          <w:rStyle w:val="1-Char"/>
          <w:rFonts w:hint="cs"/>
          <w:rtl/>
        </w:rPr>
        <w:t xml:space="preserve">آن را به ما نخواهند داد. و روایت دوم او که در حاشیه‌ی (6/321) به شرح نهج‌البلاغه، (3/105) نسبت داده است همچون روایت قبلی حجتی در آن بر اهل سنت نیست.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و اما روایت چهارم که از حدیث طولانی ابن عباس </w:t>
      </w:r>
      <w:r>
        <w:rPr>
          <w:rFonts w:hint="cs"/>
          <w:sz w:val="28"/>
          <w:szCs w:val="28"/>
          <w:rtl/>
          <w:lang w:bidi="fa-IR"/>
        </w:rPr>
        <w:t>–</w:t>
      </w:r>
      <w:r w:rsidRPr="00EC03A6">
        <w:rPr>
          <w:rStyle w:val="1-Char"/>
          <w:rFonts w:hint="cs"/>
          <w:rtl/>
        </w:rPr>
        <w:t xml:space="preserve"> درباره حدود کمتر از بیست ویژگی علی است </w:t>
      </w:r>
      <w:r>
        <w:rPr>
          <w:rFonts w:hint="cs"/>
          <w:sz w:val="28"/>
          <w:szCs w:val="28"/>
          <w:rtl/>
          <w:lang w:bidi="fa-IR"/>
        </w:rPr>
        <w:t>–</w:t>
      </w:r>
      <w:r w:rsidRPr="00EC03A6">
        <w:rPr>
          <w:rStyle w:val="1-Char"/>
          <w:rFonts w:hint="cs"/>
          <w:rtl/>
        </w:rPr>
        <w:t xml:space="preserve"> به آن اشاره نموده در مراجعه (26) آن را ارائه نمود و ما بر آن پاسخ دادیم</w:t>
      </w:r>
      <w:r w:rsidR="002023B9" w:rsidRPr="00EC03A6">
        <w:rPr>
          <w:rStyle w:val="1-Char"/>
          <w:rFonts w:hint="cs"/>
          <w:rtl/>
        </w:rPr>
        <w:t>،</w:t>
      </w:r>
      <w:r w:rsidRPr="00EC03A6">
        <w:rPr>
          <w:rStyle w:val="1-Char"/>
          <w:rFonts w:hint="cs"/>
          <w:rtl/>
        </w:rPr>
        <w:t xml:space="preserve"> و آنچه به علت [وجود] شواهد آن نیز صحیح است حاوی چیزی نیست جز سخن ابن عباس به برخی فضائل علی </w:t>
      </w:r>
      <w:r>
        <w:rPr>
          <w:rFonts w:hint="cs"/>
          <w:sz w:val="28"/>
          <w:szCs w:val="28"/>
          <w:rtl/>
          <w:lang w:bidi="fa-IR"/>
        </w:rPr>
        <w:t>–</w:t>
      </w:r>
      <w:r w:rsidRPr="00EC03A6">
        <w:rPr>
          <w:rStyle w:val="1-Char"/>
          <w:rFonts w:hint="cs"/>
          <w:rtl/>
        </w:rPr>
        <w:t xml:space="preserve"> و این امر نیز هیچ رابطه‌ای با وصیت موهوم ندارد، و بلکه همچون سخن او دربار‌ه‌ی برخی فضائل ابوبکر و عمر است و یا همچون روایتی است که بخاری، (1/120)، (4/191)، (7/7) و امام احمد، (1/270، 395) از ابن عباس روایت نموده‌اند</w:t>
      </w:r>
      <w:r w:rsidR="00DE2173" w:rsidRPr="00EC03A6">
        <w:rPr>
          <w:rStyle w:val="1-Char"/>
          <w:rFonts w:hint="cs"/>
          <w:rtl/>
        </w:rPr>
        <w:t>،</w:t>
      </w:r>
      <w:r w:rsidRPr="00EC03A6">
        <w:rPr>
          <w:rStyle w:val="1-Char"/>
          <w:rFonts w:hint="cs"/>
          <w:rtl/>
        </w:rPr>
        <w:t xml:space="preserve"> که او گفته است</w:t>
      </w:r>
      <w:r w:rsidR="008126A4" w:rsidRPr="00EC03A6">
        <w:rPr>
          <w:rStyle w:val="1-Char"/>
          <w:rFonts w:hint="cs"/>
          <w:rtl/>
        </w:rPr>
        <w:t>:</w:t>
      </w:r>
      <w:r w:rsidRPr="00EC03A6">
        <w:rPr>
          <w:rStyle w:val="1-Char"/>
          <w:rFonts w:hint="cs"/>
          <w:rtl/>
        </w:rPr>
        <w:t xml:space="preserve"> پیامبر</w:t>
      </w:r>
      <w:r w:rsidR="00BB6F17" w:rsidRPr="00BB6F17">
        <w:rPr>
          <w:rStyle w:val="1-Char"/>
          <w:rFonts w:cs="CTraditional Arabic" w:hint="cs"/>
          <w:rtl/>
        </w:rPr>
        <w:t xml:space="preserve"> ج </w:t>
      </w:r>
      <w:r w:rsidRPr="00EC03A6">
        <w:rPr>
          <w:rStyle w:val="1-Char"/>
          <w:rFonts w:hint="cs"/>
          <w:rtl/>
        </w:rPr>
        <w:t>در حالت مریضی [نزدیک به مرگ] از خانه بیرون رفت در حالی که سر خود را با پارچه‌ای بسته بود و بر منبر نشست خداوند را ستایش و ثنا نمود. سپس فرمود</w:t>
      </w:r>
      <w:r w:rsidR="008126A4" w:rsidRPr="00EC03A6">
        <w:rPr>
          <w:rStyle w:val="1-Char"/>
          <w:rFonts w:hint="cs"/>
          <w:rtl/>
        </w:rPr>
        <w:t>:</w:t>
      </w:r>
      <w:r w:rsidRPr="00EC03A6">
        <w:rPr>
          <w:rStyle w:val="1-Char"/>
          <w:rFonts w:hint="cs"/>
          <w:rtl/>
        </w:rPr>
        <w:t xml:space="preserve"> و کسی از نظر جانی و مالی از ابوبکر بن ابی</w:t>
      </w:r>
      <w:r w:rsidRPr="00EC03A6">
        <w:rPr>
          <w:rStyle w:val="1-Char"/>
          <w:rFonts w:hint="eastAsia"/>
          <w:rtl/>
        </w:rPr>
        <w:t>‌</w:t>
      </w:r>
      <w:r w:rsidR="002023B9" w:rsidRPr="00EC03A6">
        <w:rPr>
          <w:rStyle w:val="1-Char"/>
          <w:rFonts w:hint="cs"/>
          <w:rtl/>
        </w:rPr>
        <w:t>ق</w:t>
      </w:r>
      <w:r w:rsidRPr="00EC03A6">
        <w:rPr>
          <w:rStyle w:val="1-Char"/>
          <w:rFonts w:hint="cs"/>
          <w:rtl/>
        </w:rPr>
        <w:t>حافه بر من امانتدارتر نیست، و اگر من در میان مردم دوست و خلیلی برای خود اتخاذ می‌نمودم ابوبکر را به عنوان خلیل خود اتخاذ می‌نمودم ولیکن دوستی اسلام برتر است، تمام روزنه‌های مسجد را جز روزنه‌ی [سمت] ابوبکر را ببندید، و نیز بخاری، (4/197) و مسلم، (2389) و دیگران از ابن عباس روایت کرده‌اند (عمر بر روی تختی بنشست و مردم در کنار او بنشستند و دعا می‌کردند و بر او درود می‌فرستادند و حال من در میانشان بودم و کس</w:t>
      </w:r>
      <w:r w:rsidR="00DE2173" w:rsidRPr="00EC03A6">
        <w:rPr>
          <w:rStyle w:val="1-Char"/>
          <w:rFonts w:hint="cs"/>
          <w:rtl/>
        </w:rPr>
        <w:t>ی</w:t>
      </w:r>
      <w:r w:rsidRPr="00EC03A6">
        <w:rPr>
          <w:rStyle w:val="1-Char"/>
          <w:rFonts w:hint="cs"/>
          <w:rtl/>
        </w:rPr>
        <w:t xml:space="preserve"> به من توجه نکرد مگر اینکه کسی از پشت بر شانه‌ام دست زد برگشتم دیدم او علی [ابن ابوطالب] است، برای عمر طلب رحمت نمود و گفت</w:t>
      </w:r>
      <w:r w:rsidR="008126A4" w:rsidRPr="00EC03A6">
        <w:rPr>
          <w:rStyle w:val="1-Char"/>
          <w:rFonts w:hint="cs"/>
          <w:rtl/>
        </w:rPr>
        <w:t>:</w:t>
      </w:r>
      <w:r w:rsidRPr="00EC03A6">
        <w:rPr>
          <w:rStyle w:val="1-Char"/>
          <w:rFonts w:hint="cs"/>
          <w:rtl/>
        </w:rPr>
        <w:t xml:space="preserve"> چه قدر دوست دارم [و آرزو می‌کنم] که خداوند</w:t>
      </w:r>
      <w:r w:rsidR="00C124EC" w:rsidRPr="00EC03A6">
        <w:rPr>
          <w:rStyle w:val="1-Char"/>
          <w:rFonts w:hint="cs"/>
          <w:rtl/>
        </w:rPr>
        <w:t xml:space="preserve"> ر</w:t>
      </w:r>
      <w:r w:rsidRPr="00EC03A6">
        <w:rPr>
          <w:rStyle w:val="1-Char"/>
          <w:rFonts w:hint="cs"/>
          <w:rtl/>
        </w:rPr>
        <w:t>ا با داشتن محبت او نسبت به شما ملاقات نمایم. و سوگند به خدا بر این باورم که خداوند شما را با صاحب [و دوستت عمر] قرار دهد و فراوان از پیامبر شنیده‌ام می‌گفت</w:t>
      </w:r>
      <w:r w:rsidR="008126A4" w:rsidRPr="00EC03A6">
        <w:rPr>
          <w:rStyle w:val="1-Char"/>
          <w:rFonts w:hint="cs"/>
          <w:rtl/>
        </w:rPr>
        <w:t>:</w:t>
      </w:r>
      <w:r w:rsidRPr="00EC03A6">
        <w:rPr>
          <w:rStyle w:val="1-Char"/>
          <w:rFonts w:hint="cs"/>
          <w:rtl/>
        </w:rPr>
        <w:t xml:space="preserve"> (من و ابوبکر و عمر آمدیم، و من و ابوبکر و عمر وارد شدیم، و من و ابوبکر و عمر بیرون رفتیم) و من آرزو می‌کنم که خداوند شما را با آنان قرار دهد..</w:t>
      </w:r>
      <w:r w:rsidR="00314284" w:rsidRPr="00EC03A6">
        <w:rPr>
          <w:rStyle w:val="1-Char"/>
          <w:rFonts w:hint="cs"/>
          <w:rtl/>
        </w:rPr>
        <w:t>. .</w:t>
      </w:r>
      <w:r w:rsidRPr="00EC03A6">
        <w:rPr>
          <w:rStyle w:val="1-Char"/>
          <w:rFonts w:hint="cs"/>
          <w:rtl/>
        </w:rPr>
        <w:t xml:space="preserve"> </w:t>
      </w:r>
    </w:p>
    <w:p w:rsidR="00916C09" w:rsidRPr="00EC03A6" w:rsidRDefault="00916C09" w:rsidP="00491C62">
      <w:pPr>
        <w:tabs>
          <w:tab w:val="right" w:pos="7031"/>
        </w:tabs>
        <w:bidi/>
        <w:ind w:firstLine="284"/>
        <w:jc w:val="both"/>
        <w:rPr>
          <w:rStyle w:val="1-Char"/>
          <w:rtl/>
        </w:rPr>
      </w:pPr>
      <w:r w:rsidRPr="00EC03A6">
        <w:rPr>
          <w:rStyle w:val="1-Char"/>
          <w:rFonts w:hint="cs"/>
          <w:rtl/>
        </w:rPr>
        <w:t>و روایات فراوان دیگر</w:t>
      </w:r>
      <w:r w:rsidR="00491C62" w:rsidRPr="00EC03A6">
        <w:rPr>
          <w:rStyle w:val="1-Char"/>
          <w:rFonts w:hint="cs"/>
          <w:rtl/>
        </w:rPr>
        <w:t>ی</w:t>
      </w:r>
      <w:r w:rsidRPr="00EC03A6">
        <w:rPr>
          <w:rStyle w:val="1-Char"/>
          <w:rFonts w:hint="cs"/>
          <w:rtl/>
        </w:rPr>
        <w:t xml:space="preserve"> در این زمینه وجود دارند و ما حجت خود را با آنان اقامه می‌نمائیم و سزاوار رافضیان است. با اینگونه روایات بر ما احتجاج نمایند، [اما] کجا چنین روایاتی بیاورند!</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و تمام این روایات بیانگر دوری ابن عباس از ادعای موهوم وصیت نزد رافضیان است </w:t>
      </w:r>
      <w:r>
        <w:rPr>
          <w:rFonts w:hint="cs"/>
          <w:sz w:val="28"/>
          <w:szCs w:val="28"/>
          <w:rtl/>
          <w:lang w:bidi="fa-IR"/>
        </w:rPr>
        <w:t>–</w:t>
      </w:r>
      <w:r w:rsidRPr="00EC03A6">
        <w:rPr>
          <w:rStyle w:val="1-Char"/>
          <w:rFonts w:hint="cs"/>
          <w:rtl/>
        </w:rPr>
        <w:t xml:space="preserve"> بلکه ابن عباس شیخین ابوبکر و عمر را در تمام امور بر علی مقدم می‌دانست و حتی شیخ الاسلام ابن تیمیه در (مجموع الفتاوی)، (4/400) می‌گوید</w:t>
      </w:r>
      <w:r w:rsidR="008126A4" w:rsidRPr="00EC03A6">
        <w:rPr>
          <w:rStyle w:val="1-Char"/>
          <w:rFonts w:hint="cs"/>
          <w:rtl/>
        </w:rPr>
        <w:t>:</w:t>
      </w:r>
      <w:r w:rsidRPr="00EC03A6">
        <w:rPr>
          <w:rStyle w:val="1-Char"/>
          <w:rFonts w:hint="cs"/>
          <w:rtl/>
        </w:rPr>
        <w:t xml:space="preserve"> از ابن عباس ثابت شده است که او به کتاب خداوند فتوی می‌داد، و اگر در کتاب خدا دلیلی نمی‌یافت به سنت پیامبر</w:t>
      </w:r>
      <w:r w:rsidR="00BB6F17" w:rsidRPr="00BB6F17">
        <w:rPr>
          <w:rStyle w:val="1-Char"/>
          <w:rFonts w:cs="CTraditional Arabic" w:hint="cs"/>
          <w:rtl/>
        </w:rPr>
        <w:t xml:space="preserve"> ج </w:t>
      </w:r>
      <w:r w:rsidRPr="00EC03A6">
        <w:rPr>
          <w:rStyle w:val="1-Char"/>
          <w:rFonts w:hint="cs"/>
          <w:rtl/>
        </w:rPr>
        <w:t xml:space="preserve">فتوی می‌داد، و اگر سنتی هم نمی‌یافت به قول ابوبکر و عمر فتوی می‌داد ولی نسبت به عثمان و علی چنین نمی‌کرد، و حال ابن عباس جوهره و شکوه امت است و آگاه‌ترین صحابه و فقیه‌ترین آنان در زمان خود است و او به قول ابوبکر و عمر فتوی می‌داد و قول آنان را بر سایر صحابه ترجیح می‌داد). </w:t>
      </w:r>
    </w:p>
    <w:p w:rsidR="00916C09" w:rsidRPr="00EC03A6" w:rsidRDefault="00916C09" w:rsidP="00703D0B">
      <w:pPr>
        <w:tabs>
          <w:tab w:val="right" w:pos="7031"/>
        </w:tabs>
        <w:bidi/>
        <w:ind w:firstLine="284"/>
        <w:jc w:val="both"/>
        <w:rPr>
          <w:rStyle w:val="1-Char"/>
          <w:rtl/>
        </w:rPr>
      </w:pPr>
      <w:r w:rsidRPr="00EC03A6">
        <w:rPr>
          <w:rStyle w:val="1-Char"/>
          <w:rFonts w:hint="cs"/>
          <w:rtl/>
        </w:rPr>
        <w:t>پس آنچه عبدالحسین در فقره‌ی دوم درباره‌ی احتجاج مردان بنی‌هاشم گفته است بدون تردید دروغ است و اگر [در ادعای خود] صادق می‌بود برهان آن را نیز نقل می‌کرد و سخن حسن که به ابوبکر گفته است (از جای و منزلت پدرم پایین بیایید) و یا سخن</w:t>
      </w:r>
      <w:r w:rsidR="00314284" w:rsidRPr="00EC03A6">
        <w:rPr>
          <w:rStyle w:val="1-Char"/>
          <w:rFonts w:hint="cs"/>
          <w:rtl/>
        </w:rPr>
        <w:t>ی</w:t>
      </w:r>
      <w:r w:rsidRPr="00EC03A6">
        <w:rPr>
          <w:rStyle w:val="1-Char"/>
          <w:rFonts w:hint="cs"/>
          <w:rtl/>
        </w:rPr>
        <w:t xml:space="preserve"> از این قبیل از حسین به عمر برای او فایده‌ای و بهره‌ای نخواهد داشت زیرا اولاً نسبت به ثبوت آن با او نزاع می‌نمائیم و حال او در حاشیه (7/322)</w:t>
      </w:r>
      <w:r w:rsidR="006B7E93">
        <w:rPr>
          <w:rStyle w:val="1-Char"/>
          <w:rFonts w:hint="cs"/>
          <w:rtl/>
        </w:rPr>
        <w:t xml:space="preserve"> آن را </w:t>
      </w:r>
      <w:r w:rsidRPr="00EC03A6">
        <w:rPr>
          <w:rStyle w:val="1-Char"/>
          <w:rFonts w:hint="cs"/>
          <w:rtl/>
        </w:rPr>
        <w:t xml:space="preserve">به </w:t>
      </w:r>
      <w:r w:rsidRPr="00D466FE">
        <w:rPr>
          <w:rStyle w:val="5-Char"/>
          <w:rFonts w:hint="cs"/>
          <w:rtl/>
        </w:rPr>
        <w:t>صواعق المحرقه</w:t>
      </w:r>
      <w:r w:rsidRPr="00EC03A6">
        <w:rPr>
          <w:rStyle w:val="1-Char"/>
          <w:rFonts w:hint="cs"/>
          <w:rtl/>
        </w:rPr>
        <w:t>) نسبت داده است و در اثبات آن بهره‌ای به وی نخواهد رسانید زیرا ابن حجر آن را در صواعق (ص 105) به دارقطنی نسبت داده و به بیان اسناد و ثبوت و صحت آن اشاره‌ای نکرده است و نمی‌توان بر آن تکیه کرد. و آنچه درباره‌ی عمر در شرح حال او در (طبقات ابن سعد) گفته است دروغ آشکاری است که با مراجعه به کتاب مذکور معلوم می‌گردد و دوماً در خود همان نصی که ابن حجر نقل نموده است سخن علی به ابوبکر است</w:t>
      </w:r>
      <w:r w:rsidR="008126A4" w:rsidRPr="00EC03A6">
        <w:rPr>
          <w:rStyle w:val="1-Char"/>
          <w:rFonts w:hint="cs"/>
          <w:rtl/>
        </w:rPr>
        <w:t>:</w:t>
      </w:r>
      <w:r w:rsidRPr="00EC03A6">
        <w:rPr>
          <w:rStyle w:val="1-Char"/>
          <w:rFonts w:hint="cs"/>
          <w:rtl/>
        </w:rPr>
        <w:t xml:space="preserve"> - که موسوی عمداً آن را حذف نموده است </w:t>
      </w:r>
      <w:r>
        <w:rPr>
          <w:rFonts w:hint="cs"/>
          <w:sz w:val="28"/>
          <w:szCs w:val="28"/>
          <w:rtl/>
          <w:lang w:bidi="fa-IR"/>
        </w:rPr>
        <w:t>–</w:t>
      </w:r>
      <w:r w:rsidRPr="00EC03A6">
        <w:rPr>
          <w:rStyle w:val="1-Char"/>
          <w:rFonts w:hint="cs"/>
          <w:rtl/>
        </w:rPr>
        <w:t xml:space="preserve"> که</w:t>
      </w:r>
      <w:r w:rsidR="008126A4" w:rsidRPr="00EC03A6">
        <w:rPr>
          <w:rStyle w:val="1-Char"/>
          <w:rFonts w:hint="cs"/>
          <w:rtl/>
        </w:rPr>
        <w:t>:</w:t>
      </w:r>
      <w:r w:rsidRPr="00EC03A6">
        <w:rPr>
          <w:rStyle w:val="1-Char"/>
          <w:rFonts w:hint="cs"/>
          <w:rtl/>
        </w:rPr>
        <w:t xml:space="preserve"> (اما سوگند به خدا این از رأی و نظ</w:t>
      </w:r>
      <w:r w:rsidR="00314284" w:rsidRPr="00EC03A6">
        <w:rPr>
          <w:rStyle w:val="1-Char"/>
          <w:rFonts w:hint="cs"/>
          <w:rtl/>
        </w:rPr>
        <w:t>ر</w:t>
      </w:r>
      <w:r w:rsidRPr="00EC03A6">
        <w:rPr>
          <w:rStyle w:val="1-Char"/>
          <w:rFonts w:hint="cs"/>
          <w:rtl/>
        </w:rPr>
        <w:t xml:space="preserve"> خودم نبوده است و ابوبکر گفت</w:t>
      </w:r>
      <w:r w:rsidR="008126A4" w:rsidRPr="00EC03A6">
        <w:rPr>
          <w:rStyle w:val="1-Char"/>
          <w:rFonts w:hint="cs"/>
          <w:rtl/>
        </w:rPr>
        <w:t>:</w:t>
      </w:r>
      <w:r w:rsidRPr="00EC03A6">
        <w:rPr>
          <w:rStyle w:val="1-Char"/>
          <w:rFonts w:hint="cs"/>
          <w:rtl/>
        </w:rPr>
        <w:t xml:space="preserve"> سوگند به خدا راست گفتی شما را متهم نمی‌نمایم) و نیز [علی] به عمر می‌گوید</w:t>
      </w:r>
      <w:r w:rsidR="008126A4" w:rsidRPr="00EC03A6">
        <w:rPr>
          <w:rStyle w:val="1-Char"/>
          <w:rFonts w:hint="cs"/>
          <w:rtl/>
        </w:rPr>
        <w:t>:</w:t>
      </w:r>
      <w:r w:rsidRPr="00EC03A6">
        <w:rPr>
          <w:rStyle w:val="1-Char"/>
          <w:rFonts w:hint="cs"/>
          <w:rtl/>
        </w:rPr>
        <w:t xml:space="preserve"> (سوگند به خدا من به آن امر کرده‌ام، عمر گفت</w:t>
      </w:r>
      <w:r w:rsidR="008126A4" w:rsidRPr="00EC03A6">
        <w:rPr>
          <w:rStyle w:val="1-Char"/>
          <w:rFonts w:hint="cs"/>
          <w:rtl/>
        </w:rPr>
        <w:t>:</w:t>
      </w:r>
      <w:r w:rsidRPr="00EC03A6">
        <w:rPr>
          <w:rStyle w:val="1-Char"/>
          <w:rFonts w:hint="cs"/>
          <w:rtl/>
        </w:rPr>
        <w:t xml:space="preserve"> سوگند به خدا شما را متهم نمی‌کنیم). و این دلالت می‌نماید که سخن آنان اصلاً ربطی به وصیت موهوم ندارد، و سوم</w:t>
      </w:r>
      <w:r w:rsidR="008126A4" w:rsidRPr="00EC03A6">
        <w:rPr>
          <w:rStyle w:val="1-Char"/>
          <w:rFonts w:hint="cs"/>
          <w:rtl/>
        </w:rPr>
        <w:t>:</w:t>
      </w:r>
      <w:r w:rsidRPr="00EC03A6">
        <w:rPr>
          <w:rStyle w:val="1-Char"/>
          <w:rFonts w:hint="cs"/>
          <w:rtl/>
        </w:rPr>
        <w:t xml:space="preserve"> با مراجعه به نص کامل آن روایت معلوم می‌گردد که منظور از مجلس و محل قعود پدرش پیامبر</w:t>
      </w:r>
      <w:r w:rsidR="00BB6F17" w:rsidRPr="00BB6F17">
        <w:rPr>
          <w:rStyle w:val="1-Char"/>
          <w:rFonts w:cs="CTraditional Arabic" w:hint="cs"/>
          <w:rtl/>
        </w:rPr>
        <w:t xml:space="preserve"> ج </w:t>
      </w:r>
      <w:r w:rsidRPr="00EC03A6">
        <w:rPr>
          <w:rStyle w:val="1-Char"/>
          <w:rFonts w:hint="cs"/>
          <w:rtl/>
        </w:rPr>
        <w:t xml:space="preserve">است و علی نیست و این همان است که در عمر </w:t>
      </w:r>
      <w:r w:rsidR="00314284" w:rsidRPr="00EC03A6">
        <w:rPr>
          <w:rStyle w:val="1-Char"/>
          <w:rFonts w:hint="cs"/>
          <w:rtl/>
        </w:rPr>
        <w:t xml:space="preserve">در </w:t>
      </w:r>
      <w:r w:rsidRPr="00EC03A6">
        <w:rPr>
          <w:rStyle w:val="1-Char"/>
          <w:rFonts w:hint="cs"/>
          <w:rtl/>
        </w:rPr>
        <w:t xml:space="preserve">سخن خود </w:t>
      </w:r>
      <w:r>
        <w:rPr>
          <w:rFonts w:hint="cs"/>
          <w:sz w:val="28"/>
          <w:szCs w:val="28"/>
          <w:rtl/>
          <w:lang w:bidi="fa-IR"/>
        </w:rPr>
        <w:t>–</w:t>
      </w:r>
      <w:r w:rsidRPr="00EC03A6">
        <w:rPr>
          <w:rStyle w:val="1-Char"/>
          <w:rFonts w:hint="cs"/>
          <w:rtl/>
        </w:rPr>
        <w:t xml:space="preserve"> بر فرض صحت روایت </w:t>
      </w:r>
      <w:r>
        <w:rPr>
          <w:rFonts w:hint="cs"/>
          <w:sz w:val="28"/>
          <w:szCs w:val="28"/>
          <w:rtl/>
          <w:lang w:bidi="fa-IR"/>
        </w:rPr>
        <w:t>–</w:t>
      </w:r>
      <w:r w:rsidRPr="00EC03A6">
        <w:rPr>
          <w:rStyle w:val="1-Char"/>
          <w:rFonts w:hint="cs"/>
          <w:rtl/>
        </w:rPr>
        <w:t xml:space="preserve"> به آن اقرار نمود و گفت</w:t>
      </w:r>
      <w:r w:rsidR="008126A4" w:rsidRPr="00EC03A6">
        <w:rPr>
          <w:rStyle w:val="1-Char"/>
          <w:rFonts w:hint="cs"/>
          <w:rtl/>
        </w:rPr>
        <w:t>:</w:t>
      </w:r>
      <w:r w:rsidRPr="00EC03A6">
        <w:rPr>
          <w:rStyle w:val="1-Char"/>
          <w:rFonts w:hint="cs"/>
          <w:rtl/>
        </w:rPr>
        <w:t xml:space="preserve"> آیا جز پدر</w:t>
      </w:r>
      <w:r w:rsidR="00314284" w:rsidRPr="00EC03A6">
        <w:rPr>
          <w:rStyle w:val="1-Char"/>
          <w:rFonts w:hint="cs"/>
          <w:rtl/>
        </w:rPr>
        <w:t>ت کسی دیگر گیاهی</w:t>
      </w:r>
      <w:r w:rsidRPr="00EC03A6">
        <w:rPr>
          <w:rStyle w:val="1-Char"/>
          <w:rFonts w:hint="cs"/>
          <w:rtl/>
        </w:rPr>
        <w:t xml:space="preserve"> را بر بالای سرهای ما رویانده است). چهارم</w:t>
      </w:r>
      <w:r w:rsidR="008126A4" w:rsidRPr="00EC03A6">
        <w:rPr>
          <w:rStyle w:val="1-Char"/>
          <w:rFonts w:hint="cs"/>
          <w:rtl/>
        </w:rPr>
        <w:t>:</w:t>
      </w:r>
      <w:r w:rsidRPr="00EC03A6">
        <w:rPr>
          <w:rStyle w:val="1-Char"/>
          <w:rFonts w:hint="cs"/>
          <w:rtl/>
        </w:rPr>
        <w:t xml:space="preserve"> چنانچه تمام تصورات موسوی را ثابت شده فرض کنیم و مقصود از آن را وصیت برای علی بدانیم پس چه خردمندی می‌پذیرد که به سخن بچه‌ای احتجاج نماید که عمر وی از هشت سال بیشتر نیست و یا به سخن کسی دیگر احتجاج نماید که عمر وی از نه سال بیشتر نیست؟ پرواضح است که حسن</w:t>
      </w:r>
      <w:r w:rsidR="003963F4" w:rsidRPr="003963F4">
        <w:rPr>
          <w:rStyle w:val="1-Char"/>
          <w:rFonts w:cs="CTraditional Arabic" w:hint="cs"/>
          <w:rtl/>
        </w:rPr>
        <w:t>س</w:t>
      </w:r>
      <w:r w:rsidRPr="00EC03A6">
        <w:rPr>
          <w:rStyle w:val="1-Char"/>
          <w:rFonts w:hint="cs"/>
          <w:rtl/>
        </w:rPr>
        <w:t xml:space="preserve"> یک سال از حسین</w:t>
      </w:r>
      <w:r w:rsidR="003963F4" w:rsidRPr="003963F4">
        <w:rPr>
          <w:rStyle w:val="1-Char"/>
          <w:rFonts w:cs="CTraditional Arabic" w:hint="cs"/>
          <w:rtl/>
        </w:rPr>
        <w:t>س</w:t>
      </w:r>
      <w:r w:rsidRPr="00EC03A6">
        <w:rPr>
          <w:rStyle w:val="1-Char"/>
          <w:rFonts w:hint="cs"/>
          <w:rtl/>
        </w:rPr>
        <w:t xml:space="preserve"> بزرگتر است و در سال سوم هجری به دنیا آمده یعنی ع</w:t>
      </w:r>
      <w:r w:rsidR="00856298" w:rsidRPr="00EC03A6">
        <w:rPr>
          <w:rStyle w:val="1-Char"/>
          <w:rFonts w:hint="cs"/>
          <w:rtl/>
        </w:rPr>
        <w:t>ُ</w:t>
      </w:r>
      <w:r w:rsidRPr="00EC03A6">
        <w:rPr>
          <w:rStyle w:val="1-Char"/>
          <w:rFonts w:hint="cs"/>
          <w:rtl/>
        </w:rPr>
        <w:t>م</w:t>
      </w:r>
      <w:r w:rsidR="00856298" w:rsidRPr="00EC03A6">
        <w:rPr>
          <w:rStyle w:val="1-Char"/>
          <w:rFonts w:hint="cs"/>
          <w:rtl/>
        </w:rPr>
        <w:t>ْ</w:t>
      </w:r>
      <w:r w:rsidRPr="00EC03A6">
        <w:rPr>
          <w:rStyle w:val="1-Char"/>
          <w:rFonts w:hint="cs"/>
          <w:rtl/>
        </w:rPr>
        <w:t>ر او هنگام وفات پیامبر</w:t>
      </w:r>
      <w:r w:rsidR="00BB6F17" w:rsidRPr="00BB6F17">
        <w:rPr>
          <w:rStyle w:val="1-Char"/>
          <w:rFonts w:cs="CTraditional Arabic" w:hint="cs"/>
          <w:rtl/>
        </w:rPr>
        <w:t xml:space="preserve"> ج </w:t>
      </w:r>
      <w:r w:rsidRPr="00EC03A6">
        <w:rPr>
          <w:rStyle w:val="1-Char"/>
          <w:rFonts w:hint="cs"/>
          <w:rtl/>
        </w:rPr>
        <w:t xml:space="preserve">هشت سال بوده است پس چگونه می‌توان بر سخنی تکیه نمود که دارای این وضعیت باشد ولیکن جای تعجب نیست زیرا این روافض نمونه‌ای دیگر از این قبیل دارند و آن تکیه و اعتمادشان بر امامت کودکی است که عمر او از پنج سال تجاوز ننموده است و بر این باورند او غایب </w:t>
      </w:r>
      <w:r w:rsidR="00856298" w:rsidRPr="00EC03A6">
        <w:rPr>
          <w:rStyle w:val="1-Char"/>
          <w:rFonts w:hint="cs"/>
          <w:rtl/>
        </w:rPr>
        <w:t>گشته</w:t>
      </w:r>
      <w:r w:rsidRPr="00EC03A6">
        <w:rPr>
          <w:rStyle w:val="1-Char"/>
          <w:rFonts w:hint="cs"/>
          <w:rtl/>
        </w:rPr>
        <w:t xml:space="preserve"> و تا اکنون امت را رهبری می‌نماید، پس وای بر امت اسلامی که این سخنان بیهوده را به حساب وی به شمار می‌آورند! و آخرین دروغ‌های او در فقره‌ی دوم این احتجاج [به وصیت] را به صحابه نسبت داده است و به ذکر نام برخی از آنان پرداخته است و ما در خلال پاسخ بر مراجعه‌ی (80) به رد اینگونه ادعا</w:t>
      </w:r>
      <w:r w:rsidR="00856298" w:rsidRPr="00EC03A6">
        <w:rPr>
          <w:rStyle w:val="1-Char"/>
          <w:rFonts w:hint="cs"/>
          <w:rtl/>
        </w:rPr>
        <w:t>ها</w:t>
      </w:r>
      <w:r w:rsidRPr="00EC03A6">
        <w:rPr>
          <w:rStyle w:val="1-Char"/>
          <w:rFonts w:hint="cs"/>
          <w:rtl/>
        </w:rPr>
        <w:t xml:space="preserve"> پرداختیم و بطلان آن را بیان کردیم و آشکارترین چیزی که آن را باطل می‌نماید اتفاق تمام صحابه بر بیعت ابوبکر</w:t>
      </w:r>
      <w:r w:rsidR="003963F4" w:rsidRPr="003963F4">
        <w:rPr>
          <w:rStyle w:val="1-Char"/>
          <w:rFonts w:cs="CTraditional Arabic" w:hint="cs"/>
          <w:rtl/>
        </w:rPr>
        <w:t>س</w:t>
      </w:r>
      <w:r w:rsidRPr="00EC03A6">
        <w:rPr>
          <w:rStyle w:val="1-Char"/>
          <w:rFonts w:hint="cs"/>
          <w:rtl/>
        </w:rPr>
        <w:t xml:space="preserve"> است که در جاهای زیادی به ذکر آن پرداختیم و نیازی به تکرار آن نیست، ولیکن او در این مراجعه‌اش بر موضع‌گیری خالدبن سعید بن عامر</w:t>
      </w:r>
      <w:r w:rsidR="003963F4" w:rsidRPr="003963F4">
        <w:rPr>
          <w:rStyle w:val="1-Char"/>
          <w:rFonts w:cs="CTraditional Arabic" w:hint="cs"/>
          <w:rtl/>
        </w:rPr>
        <w:t>س</w:t>
      </w:r>
      <w:r w:rsidRPr="00EC03A6">
        <w:rPr>
          <w:rStyle w:val="1-Char"/>
          <w:rFonts w:hint="cs"/>
          <w:rtl/>
        </w:rPr>
        <w:t xml:space="preserve"> نسبت به بیعت ابوبکر تکیه نموده و گفته او از بیعت با ابوبکر خودداری نموده است و آن را در حاشیه (3228) به طبقات ابن سعد نسبت داده است. و در آن روایت [تنها] چیزی نقل </w:t>
      </w:r>
      <w:r w:rsidR="00032CC5" w:rsidRPr="00EC03A6">
        <w:rPr>
          <w:rStyle w:val="1-Char"/>
          <w:rFonts w:hint="cs"/>
          <w:rtl/>
        </w:rPr>
        <w:t>ن</w:t>
      </w:r>
      <w:r w:rsidRPr="00EC03A6">
        <w:rPr>
          <w:rStyle w:val="1-Char"/>
          <w:rFonts w:hint="cs"/>
          <w:rtl/>
        </w:rPr>
        <w:t xml:space="preserve">نموده به تأیید ادعای او کمک نماید و آنچه که به عدم صحت خودداری خالدبن سعید بن عامر را نسبت به بیعت با ابوبکر بیان کنیم و حال او نص ثابت شده و صحیح را نقل نکرده است و این روایت نقل شده در این جا صحیح نبوده و ابن سعد، (4/97) آن را از طریق محمدبن عمر </w:t>
      </w:r>
      <w:r>
        <w:rPr>
          <w:rFonts w:hint="cs"/>
          <w:sz w:val="28"/>
          <w:szCs w:val="28"/>
          <w:rtl/>
          <w:lang w:bidi="fa-IR"/>
        </w:rPr>
        <w:t>–</w:t>
      </w:r>
      <w:r w:rsidRPr="00EC03A6">
        <w:rPr>
          <w:rStyle w:val="1-Char"/>
          <w:rFonts w:hint="cs"/>
          <w:rtl/>
        </w:rPr>
        <w:t xml:space="preserve"> واقدی </w:t>
      </w:r>
      <w:r>
        <w:rPr>
          <w:rFonts w:hint="cs"/>
          <w:sz w:val="28"/>
          <w:szCs w:val="28"/>
          <w:rtl/>
          <w:lang w:bidi="fa-IR"/>
        </w:rPr>
        <w:t>–</w:t>
      </w:r>
      <w:r w:rsidRPr="00EC03A6">
        <w:rPr>
          <w:rStyle w:val="1-Char"/>
          <w:rFonts w:hint="cs"/>
          <w:rtl/>
        </w:rPr>
        <w:t xml:space="preserve"> از جعفربن محمدبن خالد بن زیبر بن عوام روایت ننموده است و سند آن را نقل نموده و سند آن بی‌اعتبار است و واقد</w:t>
      </w:r>
      <w:r w:rsidR="00E31D3B" w:rsidRPr="00EC03A6">
        <w:rPr>
          <w:rStyle w:val="1-Char"/>
          <w:rFonts w:hint="cs"/>
          <w:rtl/>
        </w:rPr>
        <w:t>ی</w:t>
      </w:r>
      <w:r w:rsidRPr="00EC03A6">
        <w:rPr>
          <w:rStyle w:val="1-Char"/>
          <w:rFonts w:hint="cs"/>
          <w:rtl/>
        </w:rPr>
        <w:t xml:space="preserve"> استاد ابن سعد متروک [الحدیث] است و برخی او را تکذیب نموده‌اند و جعفر استاد واقدی همچنان که از وی گفته است او منکر [الحدیث] است و بخاری درباره‌ی وی گفته است حدیث وی به عنوان حدیث متابع قرار نمی‌گیرد، علاوه بر این در آن روایت تنها به خودداری خالد به مدت سه ماه اشاره شده است و سپس با اختیار و بدون اکراه به بیعت مبادرت ورزیده است و نص روایت چنین است (و خالد سه ماه با ابوبکر بیعت نکرد سپس بر ابوبکر وارد شده و حال او در خانه بود بر وی سلام نمود و به او گفت آیا دوست داری با شما بیعت کنم؟ ابوبکر گفت</w:t>
      </w:r>
      <w:r w:rsidR="008126A4" w:rsidRPr="00EC03A6">
        <w:rPr>
          <w:rStyle w:val="1-Char"/>
          <w:rFonts w:hint="cs"/>
          <w:rtl/>
        </w:rPr>
        <w:t>:</w:t>
      </w:r>
      <w:r w:rsidRPr="00EC03A6">
        <w:rPr>
          <w:rStyle w:val="1-Char"/>
          <w:rFonts w:hint="cs"/>
          <w:rtl/>
        </w:rPr>
        <w:t xml:space="preserve"> دوست دارم در صلح و مصلحتی قرار گیری که مسلمانان در آن وارد شده‌اند، گفت</w:t>
      </w:r>
      <w:r w:rsidR="008126A4" w:rsidRPr="00EC03A6">
        <w:rPr>
          <w:rStyle w:val="1-Char"/>
          <w:rFonts w:hint="cs"/>
          <w:rtl/>
        </w:rPr>
        <w:t>:</w:t>
      </w:r>
      <w:r w:rsidRPr="00EC03A6">
        <w:rPr>
          <w:rStyle w:val="1-Char"/>
          <w:rFonts w:hint="cs"/>
          <w:rtl/>
        </w:rPr>
        <w:t xml:space="preserve"> وعده [بیعت با] شما </w:t>
      </w:r>
      <w:r w:rsidR="00E31D3B" w:rsidRPr="00EC03A6">
        <w:rPr>
          <w:rStyle w:val="1-Char"/>
          <w:rFonts w:hint="cs"/>
          <w:rtl/>
        </w:rPr>
        <w:t>عشاء</w:t>
      </w:r>
      <w:r w:rsidRPr="00EC03A6">
        <w:rPr>
          <w:rStyle w:val="1-Char"/>
          <w:rFonts w:hint="cs"/>
          <w:rtl/>
        </w:rPr>
        <w:t xml:space="preserve"> است </w:t>
      </w:r>
      <w:r w:rsidR="00E31D3B" w:rsidRPr="00EC03A6">
        <w:rPr>
          <w:rStyle w:val="1-Char"/>
          <w:rFonts w:hint="cs"/>
          <w:rtl/>
        </w:rPr>
        <w:t>[</w:t>
      </w:r>
      <w:r w:rsidRPr="00EC03A6">
        <w:rPr>
          <w:rStyle w:val="1-Char"/>
          <w:rFonts w:hint="cs"/>
          <w:rtl/>
        </w:rPr>
        <w:t>با شما بیعت می‌نمایم</w:t>
      </w:r>
      <w:r w:rsidR="00E31D3B" w:rsidRPr="00EC03A6">
        <w:rPr>
          <w:rStyle w:val="1-Char"/>
          <w:rFonts w:hint="cs"/>
          <w:rtl/>
        </w:rPr>
        <w:t>]</w:t>
      </w:r>
      <w:r w:rsidRPr="00EC03A6">
        <w:rPr>
          <w:rStyle w:val="1-Char"/>
          <w:rFonts w:hint="cs"/>
          <w:rtl/>
        </w:rPr>
        <w:t xml:space="preserve"> و</w:t>
      </w:r>
      <w:r w:rsidR="00E31D3B" w:rsidRPr="00EC03A6">
        <w:rPr>
          <w:rStyle w:val="1-Char"/>
          <w:rFonts w:hint="cs"/>
          <w:rtl/>
        </w:rPr>
        <w:t xml:space="preserve"> خالد</w:t>
      </w:r>
      <w:r w:rsidR="00CF7055" w:rsidRPr="00EC03A6">
        <w:rPr>
          <w:rStyle w:val="1-Char"/>
          <w:rFonts w:hint="cs"/>
          <w:rtl/>
        </w:rPr>
        <w:t xml:space="preserve"> آمد و حال </w:t>
      </w:r>
      <w:r w:rsidRPr="00EC03A6">
        <w:rPr>
          <w:rStyle w:val="1-Char"/>
          <w:rFonts w:hint="cs"/>
          <w:rtl/>
        </w:rPr>
        <w:t>ابوبکر بر منبر بود و با او بیعت نمود و نظر و رأی ابوبکر دربار‌ه‌ی او نیک و به وی حسن ظن داشت و او را تعظیم می‌نمود) و این</w:t>
      </w:r>
      <w:r w:rsidR="00660427" w:rsidRPr="00EC03A6">
        <w:rPr>
          <w:rStyle w:val="1-Char"/>
          <w:rFonts w:hint="cs"/>
          <w:rtl/>
        </w:rPr>
        <w:t xml:space="preserve"> همان عبارتی است که عبدالحسین ر</w:t>
      </w:r>
      <w:r w:rsidRPr="00EC03A6">
        <w:rPr>
          <w:rStyle w:val="1-Char"/>
          <w:rFonts w:hint="cs"/>
          <w:rtl/>
        </w:rPr>
        <w:t>افضی کینه‌توز آن را حذف نموده است</w:t>
      </w:r>
      <w:r w:rsidR="00660427" w:rsidRPr="00EC03A6">
        <w:rPr>
          <w:rStyle w:val="1-Char"/>
          <w:rFonts w:hint="cs"/>
          <w:rtl/>
        </w:rPr>
        <w:t>؛</w:t>
      </w:r>
      <w:r w:rsidRPr="00EC03A6">
        <w:rPr>
          <w:rStyle w:val="1-Char"/>
          <w:rFonts w:hint="cs"/>
          <w:rtl/>
        </w:rPr>
        <w:t xml:space="preserve"> زیرا این عبارت با آرزو و طبع [ناسالم او] هماهنگ نیست، و اگر او به صحت این روایت قائل است می‌بایست تمام آن را به </w:t>
      </w:r>
      <w:r w:rsidR="00660427" w:rsidRPr="00EC03A6">
        <w:rPr>
          <w:rStyle w:val="1-Char"/>
          <w:rFonts w:hint="cs"/>
          <w:rtl/>
        </w:rPr>
        <w:t>طور</w:t>
      </w:r>
      <w:r w:rsidRPr="00EC03A6">
        <w:rPr>
          <w:rStyle w:val="1-Char"/>
          <w:rFonts w:hint="cs"/>
          <w:rtl/>
        </w:rPr>
        <w:t xml:space="preserve"> کامل نقل نماید. </w:t>
      </w:r>
    </w:p>
    <w:p w:rsidR="00916C09" w:rsidRDefault="00916C09" w:rsidP="00A91D73">
      <w:pPr>
        <w:pStyle w:val="Heading3"/>
        <w:bidi/>
        <w:rPr>
          <w:rtl/>
          <w:lang w:bidi="fa-IR"/>
        </w:rPr>
      </w:pPr>
      <w:bookmarkStart w:id="88" w:name="_Toc430177519"/>
      <w:r>
        <w:rPr>
          <w:rFonts w:hint="cs"/>
          <w:rtl/>
          <w:lang w:bidi="fa-IR"/>
        </w:rPr>
        <w:t>مراجعه (107) س</w:t>
      </w:r>
      <w:r w:rsidR="008126A4">
        <w:rPr>
          <w:rFonts w:hint="cs"/>
          <w:rtl/>
          <w:lang w:bidi="fa-IR"/>
        </w:rPr>
        <w:t>:</w:t>
      </w:r>
      <w:bookmarkEnd w:id="88"/>
      <w:r>
        <w:rPr>
          <w:rFonts w:hint="cs"/>
          <w:rtl/>
          <w:lang w:bidi="fa-IR"/>
        </w:rPr>
        <w:t xml:space="preserve">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 شیخ الازهر دوباره درخواست توضیح و تفصیل قول کسی می‌نماید که وصیت [به علی] را ذکر نموده و به آن احتجاج نموده است. </w:t>
      </w:r>
    </w:p>
    <w:p w:rsidR="00916C09" w:rsidRDefault="00916C09" w:rsidP="00A91D73">
      <w:pPr>
        <w:pStyle w:val="Heading3"/>
        <w:bidi/>
        <w:rPr>
          <w:rtl/>
          <w:lang w:bidi="fa-IR"/>
        </w:rPr>
      </w:pPr>
      <w:bookmarkStart w:id="89" w:name="_Toc430177520"/>
      <w:r>
        <w:rPr>
          <w:rFonts w:hint="cs"/>
          <w:rtl/>
          <w:lang w:bidi="fa-IR"/>
        </w:rPr>
        <w:t>مراجعه (108) ش</w:t>
      </w:r>
      <w:r w:rsidR="008126A4">
        <w:rPr>
          <w:rFonts w:hint="cs"/>
          <w:rtl/>
          <w:lang w:bidi="fa-IR"/>
        </w:rPr>
        <w:t>:</w:t>
      </w:r>
      <w:bookmarkEnd w:id="89"/>
      <w:r>
        <w:rPr>
          <w:rFonts w:hint="cs"/>
          <w:rtl/>
          <w:lang w:bidi="fa-IR"/>
        </w:rPr>
        <w:t xml:space="preserve"> </w:t>
      </w:r>
    </w:p>
    <w:p w:rsidR="00916C09" w:rsidRPr="00EC03A6" w:rsidRDefault="00916C09" w:rsidP="00836C87">
      <w:pPr>
        <w:pStyle w:val="ListParagraph"/>
        <w:numPr>
          <w:ilvl w:val="0"/>
          <w:numId w:val="39"/>
        </w:numPr>
        <w:tabs>
          <w:tab w:val="right" w:pos="7031"/>
        </w:tabs>
        <w:bidi/>
        <w:jc w:val="both"/>
        <w:rPr>
          <w:rStyle w:val="1-Char"/>
          <w:rtl/>
        </w:rPr>
      </w:pPr>
      <w:r w:rsidRPr="00EC03A6">
        <w:rPr>
          <w:rStyle w:val="1-Char"/>
          <w:rFonts w:hint="cs"/>
          <w:rtl/>
        </w:rPr>
        <w:t>دوباره</w:t>
      </w:r>
      <w:r w:rsidRPr="00EC03A6">
        <w:rPr>
          <w:rStyle w:val="1-Char"/>
          <w:rFonts w:hint="eastAsia"/>
          <w:rtl/>
        </w:rPr>
        <w:t xml:space="preserve">‌ی به ذکر نصوص ذکر شده‌ی منسوب به علی و ذکر نصوص دیگر از حسن و جعفر صادق پرداخته پس ادعا می‌نماید که قول به وصایت در عصر صحابه مطرح بوده است. </w:t>
      </w:r>
    </w:p>
    <w:p w:rsidR="00916C09" w:rsidRPr="00EC03A6" w:rsidRDefault="00916C09" w:rsidP="00836C87">
      <w:pPr>
        <w:pStyle w:val="ListParagraph"/>
        <w:numPr>
          <w:ilvl w:val="0"/>
          <w:numId w:val="39"/>
        </w:numPr>
        <w:tabs>
          <w:tab w:val="right" w:pos="7031"/>
        </w:tabs>
        <w:bidi/>
        <w:jc w:val="both"/>
        <w:rPr>
          <w:rStyle w:val="1-Char"/>
          <w:rtl/>
        </w:rPr>
      </w:pPr>
      <w:r w:rsidRPr="00EC03A6">
        <w:rPr>
          <w:rStyle w:val="1-Char"/>
          <w:rFonts w:hint="cs"/>
          <w:rtl/>
        </w:rPr>
        <w:t>مجموعه‌ای اشعار را ذکر نموده و با</w:t>
      </w:r>
      <w:r w:rsidR="006B7E93">
        <w:rPr>
          <w:rStyle w:val="1-Char"/>
          <w:rFonts w:hint="cs"/>
          <w:rtl/>
        </w:rPr>
        <w:t xml:space="preserve"> آن‌ها </w:t>
      </w:r>
      <w:r w:rsidRPr="00EC03A6">
        <w:rPr>
          <w:rStyle w:val="1-Char"/>
          <w:rFonts w:hint="cs"/>
          <w:rtl/>
        </w:rPr>
        <w:t>بر ذکر وصیت و ثبوت</w:t>
      </w:r>
      <w:r w:rsidR="006B7E93">
        <w:rPr>
          <w:rStyle w:val="1-Char"/>
          <w:rFonts w:hint="cs"/>
          <w:rtl/>
        </w:rPr>
        <w:t xml:space="preserve"> آن‌ها </w:t>
      </w:r>
      <w:r w:rsidRPr="00EC03A6">
        <w:rPr>
          <w:rStyle w:val="1-Char"/>
          <w:rFonts w:hint="cs"/>
          <w:rtl/>
        </w:rPr>
        <w:t xml:space="preserve">استدلال می‌نماید. </w:t>
      </w:r>
    </w:p>
    <w:p w:rsidR="00916C09" w:rsidRDefault="00916C09" w:rsidP="00A91D73">
      <w:pPr>
        <w:pStyle w:val="Heading3"/>
        <w:bidi/>
        <w:rPr>
          <w:rtl/>
          <w:lang w:bidi="fa-IR"/>
        </w:rPr>
      </w:pPr>
      <w:bookmarkStart w:id="90" w:name="_Toc430177521"/>
      <w:r>
        <w:rPr>
          <w:rFonts w:hint="cs"/>
          <w:rtl/>
          <w:lang w:bidi="fa-IR"/>
        </w:rPr>
        <w:t>پاسخ بر مراجعه (108)</w:t>
      </w:r>
      <w:r w:rsidR="008126A4">
        <w:rPr>
          <w:rFonts w:hint="cs"/>
          <w:rtl/>
          <w:lang w:bidi="fa-IR"/>
        </w:rPr>
        <w:t>:</w:t>
      </w:r>
      <w:bookmarkEnd w:id="90"/>
      <w:r>
        <w:rPr>
          <w:rFonts w:hint="cs"/>
          <w:rtl/>
          <w:lang w:bidi="fa-IR"/>
        </w:rPr>
        <w:t xml:space="preserve"> </w:t>
      </w:r>
    </w:p>
    <w:p w:rsidR="00916C09" w:rsidRPr="00EC03A6" w:rsidRDefault="00916C09" w:rsidP="00836C87">
      <w:pPr>
        <w:pStyle w:val="ListParagraph"/>
        <w:numPr>
          <w:ilvl w:val="0"/>
          <w:numId w:val="40"/>
        </w:numPr>
        <w:tabs>
          <w:tab w:val="right" w:pos="7031"/>
        </w:tabs>
        <w:bidi/>
        <w:jc w:val="both"/>
        <w:rPr>
          <w:rStyle w:val="1-Char"/>
          <w:rtl/>
        </w:rPr>
      </w:pPr>
      <w:r w:rsidRPr="00EC03A6">
        <w:rPr>
          <w:rStyle w:val="1-Char"/>
          <w:rFonts w:hint="cs"/>
          <w:rtl/>
        </w:rPr>
        <w:t>اشاره به اینکه قول به وصایت علی از اختراع یهود</w:t>
      </w:r>
      <w:r w:rsidR="00A91D73" w:rsidRPr="00EC03A6">
        <w:rPr>
          <w:rStyle w:val="1-Char"/>
          <w:rFonts w:hint="cs"/>
          <w:rtl/>
        </w:rPr>
        <w:t xml:space="preserve"> است</w:t>
      </w:r>
      <w:r w:rsidRPr="00EC03A6">
        <w:rPr>
          <w:rStyle w:val="1-Char"/>
          <w:rFonts w:hint="cs"/>
          <w:rtl/>
        </w:rPr>
        <w:t xml:space="preserve"> و حتی خود بزرگان شیعه به آن اقرار نموده‌اند. </w:t>
      </w:r>
    </w:p>
    <w:p w:rsidR="00916C09" w:rsidRPr="00EC03A6" w:rsidRDefault="00916C09" w:rsidP="00836C87">
      <w:pPr>
        <w:pStyle w:val="ListParagraph"/>
        <w:numPr>
          <w:ilvl w:val="0"/>
          <w:numId w:val="40"/>
        </w:numPr>
        <w:tabs>
          <w:tab w:val="right" w:pos="7031"/>
        </w:tabs>
        <w:bidi/>
        <w:jc w:val="both"/>
        <w:rPr>
          <w:rStyle w:val="1-Char"/>
          <w:rtl/>
        </w:rPr>
      </w:pPr>
      <w:r w:rsidRPr="00EC03A6">
        <w:rPr>
          <w:rStyle w:val="1-Char"/>
          <w:rFonts w:hint="cs"/>
          <w:rtl/>
        </w:rPr>
        <w:t>بیان بطلان سند یا متن نصوص</w:t>
      </w:r>
      <w:r w:rsidR="00A91D73" w:rsidRPr="00EC03A6">
        <w:rPr>
          <w:rStyle w:val="1-Char"/>
          <w:rFonts w:hint="cs"/>
          <w:rtl/>
        </w:rPr>
        <w:t>ی</w:t>
      </w:r>
      <w:r w:rsidRPr="00EC03A6">
        <w:rPr>
          <w:rStyle w:val="1-Char"/>
          <w:rFonts w:hint="cs"/>
          <w:rtl/>
        </w:rPr>
        <w:t xml:space="preserve"> که در این مراجعه اضافه نموده است و به هر حال حجتی در</w:t>
      </w:r>
      <w:r w:rsidR="006B7E93">
        <w:rPr>
          <w:rStyle w:val="1-Char"/>
          <w:rFonts w:hint="cs"/>
          <w:rtl/>
        </w:rPr>
        <w:t xml:space="preserve"> آن‌ها </w:t>
      </w:r>
      <w:r w:rsidRPr="00EC03A6">
        <w:rPr>
          <w:rStyle w:val="1-Char"/>
          <w:rFonts w:hint="cs"/>
          <w:rtl/>
        </w:rPr>
        <w:t xml:space="preserve">نیست. </w:t>
      </w:r>
    </w:p>
    <w:p w:rsidR="00916C09" w:rsidRPr="00EC03A6" w:rsidRDefault="00916C09" w:rsidP="00836C87">
      <w:pPr>
        <w:pStyle w:val="ListParagraph"/>
        <w:numPr>
          <w:ilvl w:val="0"/>
          <w:numId w:val="40"/>
        </w:numPr>
        <w:tabs>
          <w:tab w:val="right" w:pos="7031"/>
        </w:tabs>
        <w:bidi/>
        <w:jc w:val="both"/>
        <w:rPr>
          <w:rStyle w:val="1-Char"/>
          <w:rtl/>
        </w:rPr>
      </w:pPr>
      <w:r w:rsidRPr="00EC03A6">
        <w:rPr>
          <w:rStyle w:val="1-Char"/>
          <w:rFonts w:hint="cs"/>
          <w:rtl/>
        </w:rPr>
        <w:t xml:space="preserve">می‌توان اشعار او را مورد تعارض قرار داد که بیانگر فضیلت ابوبکر و عمر و سایرین است ولیکن چون فایده‌ای دینی در آن نیست از بیان این تعارض‌گوئی (عبدالحسین) چشم‌پوشی می‌نمائیم و به تناقض او </w:t>
      </w:r>
      <w:r w:rsidR="00703D0B" w:rsidRPr="00EC03A6">
        <w:rPr>
          <w:rStyle w:val="1-Char"/>
          <w:rFonts w:hint="cs"/>
          <w:rtl/>
        </w:rPr>
        <w:t xml:space="preserve">به </w:t>
      </w:r>
      <w:r w:rsidRPr="00EC03A6">
        <w:rPr>
          <w:rStyle w:val="1-Char"/>
          <w:rFonts w:hint="cs"/>
          <w:rtl/>
        </w:rPr>
        <w:t xml:space="preserve">اینگونه احتجاج اشاره می‌نمائیم. </w:t>
      </w:r>
    </w:p>
    <w:p w:rsidR="00916C09" w:rsidRPr="00EC03A6" w:rsidRDefault="00916C09" w:rsidP="00703D0B">
      <w:pPr>
        <w:tabs>
          <w:tab w:val="right" w:pos="7031"/>
        </w:tabs>
        <w:bidi/>
        <w:ind w:firstLine="284"/>
        <w:jc w:val="both"/>
        <w:rPr>
          <w:rStyle w:val="1-Char"/>
          <w:rtl/>
        </w:rPr>
      </w:pPr>
      <w:r w:rsidRPr="00EC03A6">
        <w:rPr>
          <w:rStyle w:val="1-Char"/>
          <w:rFonts w:hint="cs"/>
          <w:rtl/>
        </w:rPr>
        <w:t>هر آنکه به این مراجعه نگاه و دقتی نماید بدون شک اصول یهودی بودن مذهب تشیع را از آن برداشت می‌نماید و این همان نظر و خواسته‌ای است که یهودی از امت محمد</w:t>
      </w:r>
      <w:r w:rsidR="00BB6F17" w:rsidRPr="00BB6F17">
        <w:rPr>
          <w:rStyle w:val="1-Char"/>
          <w:rFonts w:cs="CTraditional Arabic" w:hint="cs"/>
          <w:rtl/>
        </w:rPr>
        <w:t xml:space="preserve"> ج </w:t>
      </w:r>
      <w:r w:rsidRPr="00EC03A6">
        <w:rPr>
          <w:rStyle w:val="1-Char"/>
          <w:rFonts w:hint="cs"/>
          <w:rtl/>
        </w:rPr>
        <w:t>می‌خواهد که در خلال پاسخ بر مراجعه (18) اقرار تعدادی از پیشوایان شیعه را ذکر کردیم که اولین کسی که قائل به قول وصایت علی بوده است همان عبد</w:t>
      </w:r>
      <w:r w:rsidR="00122E9F">
        <w:rPr>
          <w:rStyle w:val="1-Char"/>
          <w:rFonts w:hint="cs"/>
          <w:rtl/>
        </w:rPr>
        <w:t xml:space="preserve">الله </w:t>
      </w:r>
      <w:r w:rsidRPr="00EC03A6">
        <w:rPr>
          <w:rStyle w:val="1-Char"/>
          <w:rFonts w:hint="cs"/>
          <w:rtl/>
        </w:rPr>
        <w:t>بن سبأ یهودی بوده که به صورت ظاهر اسلام را پذیرفته و از عاطفه و محبت آل پیامبر</w:t>
      </w:r>
      <w:r w:rsidR="00BB6F17" w:rsidRPr="00BB6F17">
        <w:rPr>
          <w:rStyle w:val="1-Char"/>
          <w:rFonts w:cs="CTraditional Arabic" w:hint="cs"/>
          <w:rtl/>
        </w:rPr>
        <w:t xml:space="preserve"> ج </w:t>
      </w:r>
      <w:r w:rsidRPr="00EC03A6">
        <w:rPr>
          <w:rStyle w:val="1-Char"/>
          <w:rFonts w:hint="cs"/>
          <w:rtl/>
        </w:rPr>
        <w:t>سوء استفاده نموده تا از آن مذهب رافضی‌گری [مذموم] به وجود آورد و او این وصایت را بر منوال وصیت موسی برای یوشع بن نون اختراع نمود به مراجعه مذکور مراجعه شود تا از اقرار صریح کسانی مانند، الکشی، ما</w:t>
      </w:r>
      <w:r w:rsidR="00A91D73" w:rsidRPr="00EC03A6">
        <w:rPr>
          <w:rStyle w:val="1-Char"/>
          <w:rFonts w:hint="cs"/>
          <w:rtl/>
        </w:rPr>
        <w:t>م</w:t>
      </w:r>
      <w:r w:rsidRPr="00EC03A6">
        <w:rPr>
          <w:rStyle w:val="1-Char"/>
          <w:rFonts w:hint="cs"/>
          <w:rtl/>
        </w:rPr>
        <w:t>قانی، نوبختی و دیگران اطلاع یابید.</w:t>
      </w:r>
      <w:r w:rsidR="00FE4892">
        <w:rPr>
          <w:rStyle w:val="1-Char"/>
          <w:rFonts w:hint="cs"/>
          <w:rtl/>
        </w:rPr>
        <w:t xml:space="preserve">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و در این صورت می‌دانیم که ادعای عبدالحسن در این مراجعه نمی‌تواند اثبات‌کننده گمانه‌های او درباره دلائل مورد اشاره به نصوص گذشته در مراجعات، (104) و (20) باشد، </w:t>
      </w:r>
    </w:p>
    <w:p w:rsidR="00916C09" w:rsidRPr="00EC03A6" w:rsidRDefault="00916C09" w:rsidP="00F643A8">
      <w:pPr>
        <w:tabs>
          <w:tab w:val="right" w:pos="7031"/>
        </w:tabs>
        <w:bidi/>
        <w:ind w:firstLine="284"/>
        <w:jc w:val="both"/>
        <w:rPr>
          <w:rStyle w:val="1-Char"/>
          <w:rtl/>
        </w:rPr>
      </w:pPr>
      <w:r w:rsidRPr="00EC03A6">
        <w:rPr>
          <w:rStyle w:val="1-Char"/>
          <w:rFonts w:hint="cs"/>
          <w:rtl/>
        </w:rPr>
        <w:t>و دروغ دیگر او آنچه از خطبه‌ی حسن به علی</w:t>
      </w:r>
      <w:r w:rsidR="00F643A8">
        <w:rPr>
          <w:rStyle w:val="1-Char"/>
          <w:rFonts w:cs="CTraditional Arabic" w:hint="cs"/>
          <w:rtl/>
        </w:rPr>
        <w:t>ب</w:t>
      </w:r>
      <w:r w:rsidRPr="00EC03A6">
        <w:rPr>
          <w:rStyle w:val="1-Char"/>
          <w:rFonts w:hint="cs"/>
          <w:rtl/>
        </w:rPr>
        <w:t xml:space="preserve">، که چون علی کشته شد ذکر نموده و آن را در حاشیه‌ی (1/323) به حاکم در (المستدرک، 31/172) نسبت داده است، و حاکم آن را از طریق ابومحمدبن حسن بن محمدبن یحیی ابن طاهر </w:t>
      </w:r>
      <w:r>
        <w:rPr>
          <w:rFonts w:hint="cs"/>
          <w:sz w:val="28"/>
          <w:szCs w:val="28"/>
          <w:rtl/>
          <w:lang w:bidi="fa-IR"/>
        </w:rPr>
        <w:t>–</w:t>
      </w:r>
      <w:r w:rsidRPr="00EC03A6">
        <w:rPr>
          <w:rStyle w:val="1-Char"/>
          <w:rFonts w:hint="cs"/>
          <w:rtl/>
        </w:rPr>
        <w:t xml:space="preserve"> یا ابوطاهر </w:t>
      </w:r>
      <w:r>
        <w:rPr>
          <w:rFonts w:hint="cs"/>
          <w:sz w:val="28"/>
          <w:szCs w:val="28"/>
          <w:rtl/>
          <w:lang w:bidi="fa-IR"/>
        </w:rPr>
        <w:t>–</w:t>
      </w:r>
      <w:r w:rsidRPr="00EC03A6">
        <w:rPr>
          <w:rStyle w:val="1-Char"/>
          <w:rFonts w:hint="cs"/>
          <w:rtl/>
        </w:rPr>
        <w:t xml:space="preserve"> از اسماعیل بن محمدبن اسحاق بن جعفر بن محمدبن علی‌بن حسین روایت نموده است و سایر سند آن را به حسن رسانده است و با این وجود نفر دوم (اسماعیل‌بن محمدبن اسحاق) شرح حالی ندارد و او در زمره‌ی مجهولین است، و اولین نفر از اسناد این روایت یعنی حسن‌بن محمد بن یحیی برای سقوط آن کافی است زیرا، </w:t>
      </w:r>
      <w:r w:rsidR="00647F95" w:rsidRPr="00EC03A6">
        <w:rPr>
          <w:rStyle w:val="1-Char"/>
          <w:rFonts w:hint="cs"/>
          <w:rtl/>
        </w:rPr>
        <w:t>ا</w:t>
      </w:r>
      <w:r w:rsidRPr="00EC03A6">
        <w:rPr>
          <w:rStyle w:val="1-Char"/>
          <w:rFonts w:hint="cs"/>
          <w:rtl/>
        </w:rPr>
        <w:t>و متهم به کذب است و امام ذهبی در (المغنی) نیز چنین گفته است، و در (المیزان)، (1/521) سخنان باطل</w:t>
      </w:r>
      <w:r w:rsidR="00647F95" w:rsidRPr="00EC03A6">
        <w:rPr>
          <w:rStyle w:val="1-Char"/>
          <w:rFonts w:hint="cs"/>
          <w:rtl/>
        </w:rPr>
        <w:t>ی</w:t>
      </w:r>
      <w:r w:rsidRPr="00EC03A6">
        <w:rPr>
          <w:rStyle w:val="1-Char"/>
          <w:rFonts w:hint="cs"/>
          <w:rtl/>
        </w:rPr>
        <w:t xml:space="preserve"> را برای او درباره‌ی این وصیت موهوم منسوب به علی را ذکر کرده است و این سخن ما را در مراجعه قبلی مورد تأکید قرار می‌دهد که گفتیم عادت این رافضیان این است که به مجهولین ناشناخته احتجاج نمایند و اگر راویانشان شناخته شده باشند دروغ‌گویانی مانند حسن‌بن محمدبن یحیی می‌باشند. </w:t>
      </w:r>
    </w:p>
    <w:p w:rsidR="00916C09" w:rsidRPr="00EC03A6" w:rsidRDefault="00916C09" w:rsidP="00B456E8">
      <w:pPr>
        <w:tabs>
          <w:tab w:val="right" w:pos="7031"/>
        </w:tabs>
        <w:bidi/>
        <w:ind w:firstLine="284"/>
        <w:jc w:val="both"/>
        <w:rPr>
          <w:rStyle w:val="1-Char"/>
          <w:rtl/>
        </w:rPr>
      </w:pPr>
      <w:r w:rsidRPr="00EC03A6">
        <w:rPr>
          <w:rStyle w:val="1-Char"/>
          <w:rFonts w:hint="cs"/>
          <w:rtl/>
        </w:rPr>
        <w:t>اما قول امام صادق</w:t>
      </w:r>
      <w:r w:rsidR="008126A4" w:rsidRPr="00EC03A6">
        <w:rPr>
          <w:rStyle w:val="1-Char"/>
          <w:rFonts w:hint="cs"/>
          <w:rtl/>
        </w:rPr>
        <w:t>:</w:t>
      </w:r>
      <w:r w:rsidRPr="00EC03A6">
        <w:rPr>
          <w:rStyle w:val="1-Char"/>
          <w:rFonts w:hint="cs"/>
          <w:rtl/>
        </w:rPr>
        <w:t xml:space="preserve"> [که علی قبل از رسالت با پیامبر</w:t>
      </w:r>
      <w:r w:rsidR="00BB6F17" w:rsidRPr="00BB6F17">
        <w:rPr>
          <w:rStyle w:val="1-Char"/>
          <w:rFonts w:cs="CTraditional Arabic" w:hint="cs"/>
          <w:rtl/>
        </w:rPr>
        <w:t xml:space="preserve"> ج </w:t>
      </w:r>
      <w:r w:rsidRPr="00EC03A6">
        <w:rPr>
          <w:rStyle w:val="1-Char"/>
          <w:rFonts w:hint="cs"/>
          <w:rtl/>
        </w:rPr>
        <w:t>نور را می‌دید و صدا [وحی] را می</w:t>
      </w:r>
      <w:r w:rsidRPr="00EC03A6">
        <w:rPr>
          <w:rStyle w:val="1-Char"/>
          <w:rFonts w:hint="eastAsia"/>
          <w:rtl/>
        </w:rPr>
        <w:t xml:space="preserve">‌شنید] </w:t>
      </w:r>
      <w:r w:rsidRPr="00EC03A6">
        <w:rPr>
          <w:rStyle w:val="1-Char"/>
          <w:rFonts w:hint="cs"/>
          <w:rtl/>
        </w:rPr>
        <w:t>که عبدالحسین در این مراجعه نقل می‌نماید</w:t>
      </w:r>
      <w:r w:rsidR="008126A4" w:rsidRPr="00EC03A6">
        <w:rPr>
          <w:rStyle w:val="1-Char"/>
          <w:rFonts w:hint="cs"/>
          <w:rtl/>
        </w:rPr>
        <w:t>:</w:t>
      </w:r>
      <w:r w:rsidRPr="00EC03A6">
        <w:rPr>
          <w:rStyle w:val="1-Char"/>
          <w:rFonts w:hint="cs"/>
          <w:rtl/>
        </w:rPr>
        <w:t xml:space="preserve"> هرگز حجتی بر علیه ما نیست و حال او در حاشیه‌ی (2/323) آن را به شرح نهج‌البلاغه نسبت داده است و حال ارزش علمی و وضعیت آن ذکر شد و ما در کذب این قول به صادق</w:t>
      </w:r>
      <w:r w:rsidR="00B456E8">
        <w:rPr>
          <w:rStyle w:val="1-Char"/>
          <w:rFonts w:cs="CTraditional Arabic" w:hint="cs"/>
          <w:rtl/>
        </w:rPr>
        <w:t>/</w:t>
      </w:r>
      <w:r w:rsidRPr="00EC03A6">
        <w:rPr>
          <w:rStyle w:val="1-Char"/>
          <w:rFonts w:hint="cs"/>
          <w:rtl/>
        </w:rPr>
        <w:t xml:space="preserve"> شک و تردید نداریم زیرا در آن غلو فاحشی است که هر مسلمانی که بیم خدا و روز آخرت داشته باشد آن را نمی‌پذیرد، و چیزی نیست جز از تلفییق و [جوشکاری‌های] این رافضیان تا مردم را به طرف غلو </w:t>
      </w:r>
      <w:r w:rsidR="00703D0B" w:rsidRPr="00EC03A6">
        <w:rPr>
          <w:rStyle w:val="1-Char"/>
          <w:rFonts w:hint="cs"/>
          <w:rtl/>
        </w:rPr>
        <w:t>نسبت به</w:t>
      </w:r>
      <w:r w:rsidRPr="00EC03A6">
        <w:rPr>
          <w:rStyle w:val="1-Char"/>
          <w:rFonts w:hint="cs"/>
          <w:rtl/>
        </w:rPr>
        <w:t xml:space="preserve"> ائمه سوق دهند که در مقدمه کتاب درباره کتاب (الکافی) از آن صحبت گردید. </w:t>
      </w:r>
    </w:p>
    <w:p w:rsidR="00916C09" w:rsidRPr="00EC03A6" w:rsidRDefault="00916C09" w:rsidP="00916C09">
      <w:pPr>
        <w:tabs>
          <w:tab w:val="right" w:pos="7031"/>
        </w:tabs>
        <w:bidi/>
        <w:ind w:firstLine="284"/>
        <w:jc w:val="both"/>
        <w:rPr>
          <w:rStyle w:val="1-Char"/>
          <w:rtl/>
        </w:rPr>
      </w:pPr>
      <w:r w:rsidRPr="00EC03A6">
        <w:rPr>
          <w:rStyle w:val="1-Char"/>
          <w:rFonts w:hint="cs"/>
          <w:rtl/>
        </w:rPr>
        <w:t>و این موسوی با دروغ قول به وصایت [علی] را به عصر صحابه نسبت داده است و ذکر نمودیم که قول به وصایت از اختراعات عبد</w:t>
      </w:r>
      <w:r w:rsidR="00122E9F">
        <w:rPr>
          <w:rStyle w:val="1-Char"/>
          <w:rFonts w:hint="cs"/>
          <w:rtl/>
        </w:rPr>
        <w:t xml:space="preserve">الله </w:t>
      </w:r>
      <w:r w:rsidRPr="00EC03A6">
        <w:rPr>
          <w:rStyle w:val="1-Char"/>
          <w:rFonts w:hint="cs"/>
          <w:rtl/>
        </w:rPr>
        <w:t xml:space="preserve">بن سبأ یهودی است، و حتی خود ائمه شیعه به آن اقرار می‌نمایند و صحابه برتر و </w:t>
      </w:r>
      <w:r w:rsidR="00E87BBD" w:rsidRPr="00EC03A6">
        <w:rPr>
          <w:rStyle w:val="1-Char"/>
          <w:rFonts w:hint="cs"/>
          <w:rtl/>
        </w:rPr>
        <w:t>پاک‌ترند از اینکه این تهمت و سخن</w:t>
      </w:r>
      <w:r w:rsidRPr="00EC03A6">
        <w:rPr>
          <w:rStyle w:val="1-Char"/>
          <w:rFonts w:hint="cs"/>
          <w:rtl/>
        </w:rPr>
        <w:t xml:space="preserve"> ناحق را به آنان منتسب نمود ولیکن رافضیان شرم ننموده و آن را به صحابه منتسب می‌نمایند. </w:t>
      </w:r>
    </w:p>
    <w:p w:rsidR="00916C09" w:rsidRPr="00EC03A6" w:rsidRDefault="00916C09" w:rsidP="00E87BBD">
      <w:pPr>
        <w:tabs>
          <w:tab w:val="right" w:pos="7031"/>
        </w:tabs>
        <w:bidi/>
        <w:ind w:firstLine="284"/>
        <w:jc w:val="both"/>
        <w:rPr>
          <w:rStyle w:val="1-Char"/>
          <w:rtl/>
        </w:rPr>
      </w:pPr>
      <w:r w:rsidRPr="00EC03A6">
        <w:rPr>
          <w:rStyle w:val="1-Char"/>
          <w:rFonts w:hint="cs"/>
          <w:rtl/>
        </w:rPr>
        <w:t>و احادیث سلمان فارسی و ابوای</w:t>
      </w:r>
      <w:r w:rsidR="00E87BBD" w:rsidRPr="00EC03A6">
        <w:rPr>
          <w:rStyle w:val="1-Char"/>
          <w:rFonts w:hint="cs"/>
          <w:rtl/>
        </w:rPr>
        <w:t>ّ</w:t>
      </w:r>
      <w:r w:rsidRPr="00EC03A6">
        <w:rPr>
          <w:rStyle w:val="1-Char"/>
          <w:rFonts w:hint="cs"/>
          <w:rtl/>
        </w:rPr>
        <w:t>وب انصاری که به گمان عبدالحسین دلیلی نسبت</w:t>
      </w:r>
      <w:r w:rsidR="00E87BBD" w:rsidRPr="00EC03A6">
        <w:rPr>
          <w:rStyle w:val="1-Char"/>
          <w:rFonts w:hint="cs"/>
          <w:rtl/>
        </w:rPr>
        <w:t xml:space="preserve"> به</w:t>
      </w:r>
      <w:r w:rsidRPr="00EC03A6">
        <w:rPr>
          <w:rStyle w:val="1-Char"/>
          <w:rFonts w:hint="cs"/>
          <w:rtl/>
        </w:rPr>
        <w:t xml:space="preserve"> وصیت صحابه می‌باشد تماماً دروغ و بر آنان جعل نموده که تفصیل آن در خلال پاسخ بر مراجعه‌ی (68) ذکر شد</w:t>
      </w:r>
      <w:r w:rsidR="007913E3" w:rsidRPr="00EC03A6">
        <w:rPr>
          <w:rStyle w:val="1-Char"/>
          <w:rFonts w:hint="cs"/>
          <w:rtl/>
        </w:rPr>
        <w:t>،</w:t>
      </w:r>
      <w:r w:rsidRPr="00EC03A6">
        <w:rPr>
          <w:rStyle w:val="1-Char"/>
          <w:rFonts w:hint="cs"/>
          <w:rtl/>
        </w:rPr>
        <w:t xml:space="preserve"> و حالت موسوی و پیروان او چنین است که به دروغ‌ها احتجاج</w:t>
      </w:r>
      <w:r w:rsidR="006B7E93">
        <w:rPr>
          <w:rStyle w:val="1-Char"/>
          <w:rFonts w:hint="cs"/>
          <w:rtl/>
        </w:rPr>
        <w:t xml:space="preserve"> می‌</w:t>
      </w:r>
      <w:r w:rsidRPr="00EC03A6">
        <w:rPr>
          <w:rStyle w:val="1-Char"/>
          <w:rFonts w:hint="cs"/>
          <w:rtl/>
        </w:rPr>
        <w:t xml:space="preserve">نمایند </w:t>
      </w:r>
      <w:r w:rsidR="00703D0B" w:rsidRPr="00EC03A6">
        <w:rPr>
          <w:rStyle w:val="1-Char"/>
          <w:rFonts w:hint="cs"/>
          <w:rtl/>
        </w:rPr>
        <w:t xml:space="preserve">و </w:t>
      </w:r>
      <w:r w:rsidRPr="00EC03A6">
        <w:rPr>
          <w:rStyle w:val="1-Char"/>
          <w:rFonts w:hint="cs"/>
          <w:rtl/>
        </w:rPr>
        <w:t xml:space="preserve">از خداوند می‌خواهیم آنان را به سزای کردارشان برساند. </w:t>
      </w:r>
    </w:p>
    <w:p w:rsidR="00916C09" w:rsidRPr="00EC03A6" w:rsidRDefault="00916C09" w:rsidP="00916C09">
      <w:pPr>
        <w:tabs>
          <w:tab w:val="right" w:pos="7031"/>
        </w:tabs>
        <w:bidi/>
        <w:ind w:firstLine="284"/>
        <w:jc w:val="both"/>
        <w:rPr>
          <w:rStyle w:val="1-Char"/>
          <w:rtl/>
        </w:rPr>
      </w:pPr>
      <w:r w:rsidRPr="00EC03A6">
        <w:rPr>
          <w:rStyle w:val="1-Char"/>
          <w:rFonts w:hint="cs"/>
          <w:rtl/>
        </w:rPr>
        <w:t>و این موسوی بدون شرم و حیایی به قول جابربن یزید جعفی احتجاج نموده است و او نزد اهل سنت مورد انتقاد و ایراد است و شرح حال او در ضمن راویان صدگانه در مراجعه (16) با شماره‌ی (13) گذشت. و به علت منکرات و اباطیل او مانند قول او به وصایت و قول به رجعت بسیاری او را دروغگو دانسته‌اند. و</w:t>
      </w:r>
      <w:r w:rsidR="00D732C1">
        <w:rPr>
          <w:rStyle w:val="1-Char"/>
          <w:rFonts w:hint="cs"/>
          <w:rtl/>
        </w:rPr>
        <w:t xml:space="preserve"> اینگونه </w:t>
      </w:r>
      <w:r w:rsidRPr="00EC03A6">
        <w:rPr>
          <w:rStyle w:val="1-Char"/>
          <w:rFonts w:hint="cs"/>
          <w:rtl/>
        </w:rPr>
        <w:t xml:space="preserve">باورها نزد اهل سنت از اسباب اسقاط عدالت به شمار می‌آید، پس چگونه این مکار توانسته با او در مقابل اهل سنت احتجاج نماید. </w:t>
      </w:r>
    </w:p>
    <w:p w:rsidR="00916C09" w:rsidRPr="00EC03A6" w:rsidRDefault="00916C09" w:rsidP="00703D0B">
      <w:pPr>
        <w:tabs>
          <w:tab w:val="right" w:pos="7031"/>
        </w:tabs>
        <w:bidi/>
        <w:ind w:firstLine="284"/>
        <w:jc w:val="both"/>
        <w:rPr>
          <w:rStyle w:val="1-Char"/>
          <w:rtl/>
        </w:rPr>
      </w:pPr>
      <w:r w:rsidRPr="00EC03A6">
        <w:rPr>
          <w:rStyle w:val="1-Char"/>
          <w:rFonts w:hint="cs"/>
          <w:rtl/>
        </w:rPr>
        <w:t>و همچنین سخن ام‌الخیر بنت حدیش در کتب شیعه نقل شده</w:t>
      </w:r>
      <w:r w:rsidR="007913E3" w:rsidRPr="00EC03A6">
        <w:rPr>
          <w:rStyle w:val="1-Char"/>
          <w:rFonts w:hint="cs"/>
          <w:rtl/>
        </w:rPr>
        <w:t>،</w:t>
      </w:r>
      <w:r w:rsidRPr="00EC03A6">
        <w:rPr>
          <w:rStyle w:val="1-Char"/>
          <w:rFonts w:hint="cs"/>
          <w:rtl/>
        </w:rPr>
        <w:t xml:space="preserve"> و در حاشیه (4/324) به آن اشاره شده است علاوه بر اینکه ام‌الخیر ناشناخته و معلوم نیست او چه کسی است و عدالت وی چگونه می‌باشد</w:t>
      </w:r>
      <w:r w:rsidR="007913E3" w:rsidRPr="00EC03A6">
        <w:rPr>
          <w:rStyle w:val="1-Char"/>
          <w:rFonts w:hint="cs"/>
          <w:rtl/>
        </w:rPr>
        <w:t>؟</w:t>
      </w:r>
      <w:r w:rsidRPr="00EC03A6">
        <w:rPr>
          <w:rStyle w:val="1-Char"/>
          <w:rFonts w:hint="cs"/>
          <w:rtl/>
        </w:rPr>
        <w:t xml:space="preserve"> و در صورت ثبوت قول او به وصایت </w:t>
      </w:r>
      <w:r w:rsidR="007913E3" w:rsidRPr="00EC03A6">
        <w:rPr>
          <w:rStyle w:val="1-Char"/>
          <w:rFonts w:hint="cs"/>
          <w:rtl/>
        </w:rPr>
        <w:t>[</w:t>
      </w:r>
      <w:r w:rsidRPr="00EC03A6">
        <w:rPr>
          <w:rStyle w:val="1-Char"/>
          <w:rFonts w:hint="cs"/>
          <w:rtl/>
        </w:rPr>
        <w:t>برای علی</w:t>
      </w:r>
      <w:r w:rsidR="007913E3" w:rsidRPr="00EC03A6">
        <w:rPr>
          <w:rStyle w:val="1-Char"/>
          <w:rFonts w:hint="cs"/>
          <w:rtl/>
        </w:rPr>
        <w:t>]</w:t>
      </w:r>
      <w:r w:rsidRPr="00EC03A6">
        <w:rPr>
          <w:rStyle w:val="1-Char"/>
          <w:rFonts w:hint="cs"/>
          <w:rtl/>
        </w:rPr>
        <w:t xml:space="preserve"> بدون شک نزد اهل سنت ساقط العداله می‌باشد بعد از اینکه از بطلان وصایت علی</w:t>
      </w:r>
      <w:r w:rsidR="003963F4" w:rsidRPr="003963F4">
        <w:rPr>
          <w:rStyle w:val="1-Char"/>
          <w:rFonts w:cs="CTraditional Arabic" w:hint="cs"/>
          <w:rtl/>
        </w:rPr>
        <w:t>س</w:t>
      </w:r>
      <w:r w:rsidRPr="00EC03A6">
        <w:rPr>
          <w:rStyle w:val="1-Char"/>
          <w:rFonts w:hint="cs"/>
          <w:rtl/>
        </w:rPr>
        <w:t xml:space="preserve"> و کذب تمام نصوص مورد احتجاج شیعه در وصایت یقین یافتیم این سخن نزد ما تبدیل به </w:t>
      </w:r>
      <w:r w:rsidR="007913E3" w:rsidRPr="00EC03A6">
        <w:rPr>
          <w:rStyle w:val="1-Char"/>
          <w:rFonts w:hint="cs"/>
          <w:rtl/>
        </w:rPr>
        <w:t>افترا</w:t>
      </w:r>
      <w:r w:rsidRPr="00EC03A6">
        <w:rPr>
          <w:rStyle w:val="1-Char"/>
          <w:rFonts w:hint="cs"/>
          <w:rtl/>
        </w:rPr>
        <w:t xml:space="preserve"> </w:t>
      </w:r>
      <w:r w:rsidR="00703D0B" w:rsidRPr="00EC03A6">
        <w:rPr>
          <w:rStyle w:val="1-Char"/>
          <w:rFonts w:hint="cs"/>
          <w:rtl/>
        </w:rPr>
        <w:t xml:space="preserve">و </w:t>
      </w:r>
      <w:r w:rsidRPr="00EC03A6">
        <w:rPr>
          <w:rStyle w:val="1-Char"/>
          <w:rFonts w:hint="cs"/>
          <w:rtl/>
        </w:rPr>
        <w:t>درست نمودن به ز</w:t>
      </w:r>
      <w:r w:rsidR="00703D0B" w:rsidRPr="00EC03A6">
        <w:rPr>
          <w:rStyle w:val="1-Char"/>
          <w:rFonts w:hint="cs"/>
          <w:rtl/>
        </w:rPr>
        <w:t>ب</w:t>
      </w:r>
      <w:r w:rsidRPr="00EC03A6">
        <w:rPr>
          <w:rStyle w:val="1-Char"/>
          <w:rFonts w:hint="cs"/>
          <w:rtl/>
        </w:rPr>
        <w:t>ان خدا و رسول</w:t>
      </w:r>
      <w:r w:rsidR="00BB6F17" w:rsidRPr="00BB6F17">
        <w:rPr>
          <w:rStyle w:val="1-Char"/>
          <w:rFonts w:cs="CTraditional Arabic" w:hint="cs"/>
          <w:rtl/>
        </w:rPr>
        <w:t xml:space="preserve"> ج </w:t>
      </w:r>
      <w:r w:rsidRPr="00EC03A6">
        <w:rPr>
          <w:rStyle w:val="1-Char"/>
          <w:rFonts w:hint="cs"/>
          <w:rtl/>
        </w:rPr>
        <w:t xml:space="preserve">است و این از بزرگترین گناهان است، لذا چون نام فردی ذکر می‌گردد ابتدا در صحت اسناد آن درنگ می‌نمائیم تا به کسی ظلم نشود، </w:t>
      </w:r>
      <w:r w:rsidR="00AC74C6" w:rsidRPr="00EC03A6">
        <w:rPr>
          <w:rStyle w:val="1-Char"/>
          <w:rFonts w:hint="cs"/>
          <w:rtl/>
        </w:rPr>
        <w:t>و</w:t>
      </w:r>
      <w:r w:rsidRPr="00EC03A6">
        <w:rPr>
          <w:rStyle w:val="1-Char"/>
          <w:rFonts w:hint="cs"/>
          <w:rtl/>
        </w:rPr>
        <w:t xml:space="preserve"> بعد از تقریر آن به کشف حال و سقوط عدالت وی روی می‌آوریم و تمام اقوالی که به دیگران منسوب نمود</w:t>
      </w:r>
      <w:r w:rsidR="00AC74C6" w:rsidRPr="00EC03A6">
        <w:rPr>
          <w:rStyle w:val="1-Char"/>
          <w:rFonts w:hint="cs"/>
          <w:rtl/>
        </w:rPr>
        <w:t>ه</w:t>
      </w:r>
      <w:r w:rsidRPr="00EC03A6">
        <w:rPr>
          <w:rStyle w:val="1-Char"/>
          <w:rFonts w:hint="cs"/>
          <w:rtl/>
        </w:rPr>
        <w:t xml:space="preserve"> جز صحابه مکرمین سودی برای وی دربرنخواهد داشت و اشعاری را که در این مراجعه ذکر نموده است بهره‌ای از حق و باطل را از آن نمی‌توان نمود</w:t>
      </w:r>
      <w:r w:rsidR="00A80B1D" w:rsidRPr="00EC03A6">
        <w:rPr>
          <w:rStyle w:val="1-Char"/>
          <w:rFonts w:hint="cs"/>
          <w:rtl/>
        </w:rPr>
        <w:t>،</w:t>
      </w:r>
      <w:r w:rsidRPr="00EC03A6">
        <w:rPr>
          <w:rStyle w:val="1-Char"/>
          <w:rFonts w:hint="cs"/>
          <w:rtl/>
        </w:rPr>
        <w:t xml:space="preserve"> و ما نگفته‌ایم این وصیت موهوم هرگز مورد ذکر قرار نگرفته بلکه بحث ما در ثبوت آن از پیامبر</w:t>
      </w:r>
      <w:r w:rsidR="00BB6F17" w:rsidRPr="00BB6F17">
        <w:rPr>
          <w:rStyle w:val="1-Char"/>
          <w:rFonts w:cs="CTraditional Arabic" w:hint="cs"/>
          <w:rtl/>
        </w:rPr>
        <w:t xml:space="preserve"> ج </w:t>
      </w:r>
      <w:r w:rsidRPr="00EC03A6">
        <w:rPr>
          <w:rStyle w:val="1-Char"/>
          <w:rFonts w:hint="cs"/>
          <w:rtl/>
        </w:rPr>
        <w:t>و سایر صحابه است</w:t>
      </w:r>
      <w:r w:rsidR="00A80B1D" w:rsidRPr="00EC03A6">
        <w:rPr>
          <w:rStyle w:val="1-Char"/>
          <w:rFonts w:hint="cs"/>
          <w:rtl/>
        </w:rPr>
        <w:t>،</w:t>
      </w:r>
      <w:r w:rsidRPr="00EC03A6">
        <w:rPr>
          <w:rStyle w:val="1-Char"/>
          <w:rFonts w:hint="cs"/>
          <w:rtl/>
        </w:rPr>
        <w:t xml:space="preserve"> و با حمد خداوند کذب تمام کسانی که آن وصیت را به پیامبر</w:t>
      </w:r>
      <w:r w:rsidR="00BB6F17" w:rsidRPr="00BB6F17">
        <w:rPr>
          <w:rStyle w:val="1-Char"/>
          <w:rFonts w:cs="CTraditional Arabic" w:hint="cs"/>
          <w:rtl/>
        </w:rPr>
        <w:t xml:space="preserve"> ج </w:t>
      </w:r>
      <w:r w:rsidRPr="00EC03A6">
        <w:rPr>
          <w:rStyle w:val="1-Char"/>
          <w:rFonts w:hint="cs"/>
          <w:rtl/>
        </w:rPr>
        <w:t>نسبت داده‌اند برملا و ابطال نمودیم اما این موسوی برخی اشعار مورد شبهه را مطرح می‌نماید</w:t>
      </w:r>
      <w:r w:rsidR="00A80B1D" w:rsidRPr="00EC03A6">
        <w:rPr>
          <w:rStyle w:val="1-Char"/>
          <w:rFonts w:hint="cs"/>
          <w:rtl/>
        </w:rPr>
        <w:t>،</w:t>
      </w:r>
      <w:r w:rsidRPr="00EC03A6">
        <w:rPr>
          <w:rStyle w:val="1-Char"/>
          <w:rFonts w:hint="cs"/>
          <w:rtl/>
        </w:rPr>
        <w:t xml:space="preserve"> که در آن آثار ضعف و تغییر است</w:t>
      </w:r>
      <w:r w:rsidR="00A80B1D" w:rsidRPr="00EC03A6">
        <w:rPr>
          <w:rStyle w:val="1-Char"/>
          <w:rFonts w:hint="cs"/>
          <w:rtl/>
        </w:rPr>
        <w:t>،</w:t>
      </w:r>
      <w:r w:rsidRPr="00EC03A6">
        <w:rPr>
          <w:rStyle w:val="1-Char"/>
          <w:rFonts w:hint="cs"/>
          <w:rtl/>
        </w:rPr>
        <w:t xml:space="preserve"> که گمان می‌رود که در آن ذکر وصیت انجام گرفته است و این اثبات‌‌کننده‌ی ادعای او نیست و علاوه بر آن تمام اشعار او از کتب شیعه (نه اهل سنت) نقل شده است و آن را در نهج‌البلاغه یا (بلاغات النساء) به ابن طاهر بغدادی منسوب نموده علیرغم آنکه برخی از سخنان او را به سود خود تغییر داده است. </w:t>
      </w:r>
    </w:p>
    <w:p w:rsidR="00916C09" w:rsidRPr="00EC03A6" w:rsidRDefault="00916C09" w:rsidP="00916C09">
      <w:pPr>
        <w:tabs>
          <w:tab w:val="right" w:pos="7031"/>
        </w:tabs>
        <w:bidi/>
        <w:ind w:firstLine="284"/>
        <w:jc w:val="both"/>
        <w:rPr>
          <w:rStyle w:val="1-Char"/>
          <w:rtl/>
        </w:rPr>
      </w:pPr>
      <w:r w:rsidRPr="00EC03A6">
        <w:rPr>
          <w:rStyle w:val="1-Char"/>
          <w:rFonts w:hint="cs"/>
          <w:rtl/>
        </w:rPr>
        <w:t>و آنچه از کتب اهل سنت نقل نموده مانند تاریخ ابن اثیر اشعار موصوف در</w:t>
      </w:r>
      <w:r w:rsidR="006B7E93">
        <w:rPr>
          <w:rStyle w:val="1-Char"/>
          <w:rFonts w:hint="cs"/>
          <w:rtl/>
        </w:rPr>
        <w:t xml:space="preserve"> آن‌ها </w:t>
      </w:r>
      <w:r w:rsidRPr="00EC03A6">
        <w:rPr>
          <w:rStyle w:val="1-Char"/>
          <w:rFonts w:hint="cs"/>
          <w:rtl/>
        </w:rPr>
        <w:t xml:space="preserve">به ثبوت نرسیده است و علیرغم این عبدالحسین برخی را مانند آنچه در حاشیه‌ی (8/328) از ابن ثیر نقل شده به سود خود تغییر داده است. </w:t>
      </w:r>
    </w:p>
    <w:p w:rsidR="00916C09" w:rsidRPr="00EC03A6" w:rsidRDefault="00916C09" w:rsidP="00452622">
      <w:pPr>
        <w:tabs>
          <w:tab w:val="right" w:pos="7031"/>
        </w:tabs>
        <w:bidi/>
        <w:ind w:firstLine="284"/>
        <w:jc w:val="both"/>
        <w:rPr>
          <w:rStyle w:val="1-Char"/>
          <w:rtl/>
        </w:rPr>
      </w:pPr>
      <w:r w:rsidRPr="00EC03A6">
        <w:rPr>
          <w:rStyle w:val="1-Char"/>
          <w:rFonts w:hint="cs"/>
          <w:rtl/>
        </w:rPr>
        <w:t>و نیز آنچه بر دروغگوئی او دلالت می‌نماید اینکه اشعار را به صحابی‌هایی مانند عبد</w:t>
      </w:r>
      <w:r w:rsidR="00122E9F">
        <w:rPr>
          <w:rStyle w:val="1-Char"/>
          <w:rFonts w:hint="cs"/>
          <w:rtl/>
        </w:rPr>
        <w:t xml:space="preserve">الله </w:t>
      </w:r>
      <w:r w:rsidRPr="00EC03A6">
        <w:rPr>
          <w:rStyle w:val="1-Char"/>
          <w:rFonts w:hint="cs"/>
          <w:rtl/>
        </w:rPr>
        <w:t>بن عباس و ابراهیم بن تیهان و جریربن عبد</w:t>
      </w:r>
      <w:r w:rsidR="00122E9F">
        <w:rPr>
          <w:rStyle w:val="1-Char"/>
          <w:rFonts w:hint="cs"/>
          <w:rtl/>
        </w:rPr>
        <w:t xml:space="preserve">الله </w:t>
      </w:r>
      <w:r w:rsidRPr="00EC03A6">
        <w:rPr>
          <w:rStyle w:val="1-Char"/>
          <w:rFonts w:hint="cs"/>
          <w:rtl/>
        </w:rPr>
        <w:t>بجلی منسوب نموده و این امر به ثبوت نرسیده است بلکه خودداری و تأخیر آنان از بیعت با ابوبکر</w:t>
      </w:r>
      <w:r w:rsidR="00452622" w:rsidRPr="00EC03A6">
        <w:rPr>
          <w:rStyle w:val="1-Char"/>
          <w:rFonts w:hint="cs"/>
          <w:rtl/>
        </w:rPr>
        <w:t xml:space="preserve"> </w:t>
      </w:r>
      <w:r w:rsidRPr="00EC03A6">
        <w:rPr>
          <w:rStyle w:val="1-Char"/>
          <w:rFonts w:hint="cs"/>
          <w:rtl/>
        </w:rPr>
        <w:t>حتی [در حد] یک ساعت هم نقل نشده است و جز سعدبن عباد</w:t>
      </w:r>
      <w:r w:rsidR="00452622" w:rsidRPr="00EC03A6">
        <w:rPr>
          <w:rStyle w:val="1-Char"/>
          <w:rFonts w:hint="cs"/>
          <w:rtl/>
        </w:rPr>
        <w:t>ه</w:t>
      </w:r>
      <w:r w:rsidRPr="00EC03A6">
        <w:rPr>
          <w:rStyle w:val="1-Char"/>
          <w:rFonts w:hint="cs"/>
          <w:rtl/>
        </w:rPr>
        <w:t xml:space="preserve"> که در خلال پاسخ بر مراجعه (80) ذکر شد هیچ کدام از آنان از بیعت تخلف نورزیده‌اند پس چگونه می‌توان ادعا نمود آنان </w:t>
      </w:r>
      <w:r w:rsidR="00452622" w:rsidRPr="00EC03A6">
        <w:rPr>
          <w:rStyle w:val="1-Char"/>
          <w:rFonts w:hint="cs"/>
          <w:rtl/>
        </w:rPr>
        <w:t>د</w:t>
      </w:r>
      <w:r w:rsidRPr="00EC03A6">
        <w:rPr>
          <w:rStyle w:val="1-Char"/>
          <w:rFonts w:hint="cs"/>
          <w:rtl/>
        </w:rPr>
        <w:t>ر شعر خود علی را با لقب وصی ذکر می</w:t>
      </w:r>
      <w:r w:rsidRPr="00EC03A6">
        <w:rPr>
          <w:rStyle w:val="1-Char"/>
          <w:rFonts w:hint="eastAsia"/>
          <w:rtl/>
        </w:rPr>
        <w:t>‌</w:t>
      </w:r>
      <w:r w:rsidRPr="00EC03A6">
        <w:rPr>
          <w:rStyle w:val="1-Char"/>
          <w:rFonts w:hint="cs"/>
          <w:rtl/>
        </w:rPr>
        <w:t>کنند؟ و اشعاری و ارجوزه‌هایی هم که نقل نمود</w:t>
      </w:r>
      <w:r w:rsidR="00452622" w:rsidRPr="00EC03A6">
        <w:rPr>
          <w:rStyle w:val="1-Char"/>
          <w:rFonts w:hint="cs"/>
          <w:rtl/>
        </w:rPr>
        <w:t>ه</w:t>
      </w:r>
      <w:r w:rsidRPr="00EC03A6">
        <w:rPr>
          <w:rStyle w:val="1-Char"/>
          <w:rFonts w:hint="cs"/>
          <w:rtl/>
        </w:rPr>
        <w:t>، در روز جمل و صفین سر</w:t>
      </w:r>
      <w:r w:rsidR="00452622" w:rsidRPr="00EC03A6">
        <w:rPr>
          <w:rStyle w:val="1-Char"/>
          <w:rFonts w:hint="cs"/>
          <w:rtl/>
        </w:rPr>
        <w:t>وده شده‌اند و در کتب تاریخ و سیر</w:t>
      </w:r>
      <w:r w:rsidRPr="00EC03A6">
        <w:rPr>
          <w:rStyle w:val="1-Char"/>
          <w:rFonts w:hint="cs"/>
          <w:rtl/>
        </w:rPr>
        <w:t xml:space="preserve"> جواب داده شده‌اند از جمله در مدح طلحه و زبیر و عائشه و حتی معاویه سروده شده است و می‌توانیم با سرودهایی از این قبیل و بلکه بیشتر به وی پاسخ دهیم</w:t>
      </w:r>
      <w:r w:rsidR="00452622" w:rsidRPr="00EC03A6">
        <w:rPr>
          <w:rStyle w:val="1-Char"/>
          <w:rFonts w:hint="cs"/>
          <w:rtl/>
        </w:rPr>
        <w:t>،</w:t>
      </w:r>
      <w:r w:rsidRPr="00EC03A6">
        <w:rPr>
          <w:rStyle w:val="1-Char"/>
          <w:rFonts w:hint="cs"/>
          <w:rtl/>
        </w:rPr>
        <w:t xml:space="preserve"> ولی چنین کاری نمی‌کنیم زیرا همچنان که گفتیم سودی در احتجاج و استدلال ندارد. </w:t>
      </w:r>
    </w:p>
    <w:p w:rsidR="00916C09" w:rsidRPr="00EC03A6" w:rsidRDefault="00916C09" w:rsidP="00916C09">
      <w:pPr>
        <w:tabs>
          <w:tab w:val="right" w:pos="7031"/>
        </w:tabs>
        <w:bidi/>
        <w:ind w:firstLine="284"/>
        <w:jc w:val="both"/>
        <w:rPr>
          <w:rStyle w:val="1-Char"/>
          <w:rtl/>
        </w:rPr>
      </w:pPr>
      <w:r w:rsidRPr="00EC03A6">
        <w:rPr>
          <w:rStyle w:val="1-Char"/>
          <w:rFonts w:hint="cs"/>
          <w:rtl/>
        </w:rPr>
        <w:t>و به نظر من سخن و عمل عبدالحسین در این مراجعه همچون عمل نصرانی می‌</w:t>
      </w:r>
      <w:r w:rsidRPr="00EC03A6">
        <w:rPr>
          <w:rStyle w:val="1-Char"/>
          <w:rFonts w:hint="eastAsia"/>
          <w:rtl/>
        </w:rPr>
        <w:t xml:space="preserve">‌ماند </w:t>
      </w:r>
      <w:r w:rsidRPr="00EC03A6">
        <w:rPr>
          <w:rStyle w:val="1-Char"/>
          <w:rFonts w:hint="cs"/>
          <w:rtl/>
        </w:rPr>
        <w:t xml:space="preserve">که به اقوال هم‌کیشان خود و آنچه به مسیح انتساب داد‌ه‌اند احتجاج می‌نماید که در آن قول به کفریاتشان معلوم است و سپس ادعا می‌نماید که این مسأله قدیمی و گذشتگان بر آن بوده و بر آن هم رفته‌اند و حال به آن اقرار می‌نمایند. </w:t>
      </w:r>
    </w:p>
    <w:p w:rsidR="00916C09" w:rsidRPr="00EC03A6" w:rsidRDefault="007E7442" w:rsidP="007E7442">
      <w:pPr>
        <w:tabs>
          <w:tab w:val="right" w:pos="7031"/>
        </w:tabs>
        <w:bidi/>
        <w:ind w:firstLine="284"/>
        <w:jc w:val="both"/>
        <w:rPr>
          <w:rStyle w:val="1-Char"/>
          <w:rtl/>
        </w:rPr>
      </w:pPr>
      <w:r w:rsidRPr="00EC03A6">
        <w:rPr>
          <w:rStyle w:val="1-Char"/>
          <w:rFonts w:hint="cs"/>
          <w:rtl/>
        </w:rPr>
        <w:t xml:space="preserve">و هدفمان در این تمثیل این است </w:t>
      </w:r>
      <w:r w:rsidR="00FB0EFC">
        <w:rPr>
          <w:rStyle w:val="1-Char"/>
          <w:rFonts w:hint="cs"/>
          <w:rtl/>
        </w:rPr>
        <w:t>ک</w:t>
      </w:r>
      <w:r w:rsidRPr="00EC03A6">
        <w:rPr>
          <w:rStyle w:val="1-Char"/>
          <w:rFonts w:hint="cs"/>
          <w:rtl/>
        </w:rPr>
        <w:t>ه</w:t>
      </w:r>
      <w:r w:rsidR="00916C09" w:rsidRPr="00EC03A6">
        <w:rPr>
          <w:rStyle w:val="1-Char"/>
          <w:rFonts w:hint="cs"/>
          <w:rtl/>
        </w:rPr>
        <w:t xml:space="preserve"> طبیعت استدلال را ت</w:t>
      </w:r>
      <w:r w:rsidR="00452622" w:rsidRPr="00EC03A6">
        <w:rPr>
          <w:rStyle w:val="1-Char"/>
          <w:rFonts w:hint="cs"/>
          <w:rtl/>
        </w:rPr>
        <w:t>ش</w:t>
      </w:r>
      <w:r w:rsidR="00916C09" w:rsidRPr="00EC03A6">
        <w:rPr>
          <w:rStyle w:val="1-Char"/>
          <w:rFonts w:hint="cs"/>
          <w:rtl/>
        </w:rPr>
        <w:t xml:space="preserve">بیه نمائیم نه اینکه تمام شیعه را همچون نصاری به شمار آوریم و اینگونه سخن روا نیست و خداوند به راه راست هدایت می‌نماید. </w:t>
      </w:r>
    </w:p>
    <w:p w:rsidR="00916C09" w:rsidRDefault="00916C09" w:rsidP="004613E6">
      <w:pPr>
        <w:pStyle w:val="Heading3"/>
        <w:bidi/>
        <w:rPr>
          <w:rtl/>
          <w:lang w:bidi="fa-IR"/>
        </w:rPr>
      </w:pPr>
      <w:bookmarkStart w:id="91" w:name="_Toc430177522"/>
      <w:r>
        <w:rPr>
          <w:rFonts w:hint="cs"/>
          <w:rtl/>
          <w:lang w:bidi="fa-IR"/>
        </w:rPr>
        <w:t>مراجعه (109) س</w:t>
      </w:r>
      <w:r w:rsidR="008126A4">
        <w:rPr>
          <w:rFonts w:hint="cs"/>
          <w:rtl/>
          <w:lang w:bidi="fa-IR"/>
        </w:rPr>
        <w:t>:</w:t>
      </w:r>
      <w:bookmarkEnd w:id="91"/>
      <w:r>
        <w:rPr>
          <w:rFonts w:hint="cs"/>
          <w:rtl/>
          <w:lang w:bidi="fa-IR"/>
        </w:rPr>
        <w:t xml:space="preserve"> </w:t>
      </w:r>
    </w:p>
    <w:p w:rsidR="00916C09" w:rsidRPr="00EC03A6" w:rsidRDefault="00916C09" w:rsidP="007E7442">
      <w:pPr>
        <w:tabs>
          <w:tab w:val="right" w:pos="7031"/>
        </w:tabs>
        <w:bidi/>
        <w:ind w:firstLine="284"/>
        <w:jc w:val="both"/>
        <w:rPr>
          <w:rStyle w:val="1-Char"/>
          <w:rtl/>
        </w:rPr>
      </w:pPr>
      <w:r w:rsidRPr="00EC03A6">
        <w:rPr>
          <w:rStyle w:val="1-Char"/>
          <w:rFonts w:hint="cs"/>
          <w:rtl/>
        </w:rPr>
        <w:t>- درخواست شیخ الازهر برای کشف اسا</w:t>
      </w:r>
      <w:r w:rsidR="007E7442" w:rsidRPr="00EC03A6">
        <w:rPr>
          <w:rStyle w:val="1-Char"/>
          <w:rFonts w:hint="cs"/>
          <w:rtl/>
        </w:rPr>
        <w:t>ن</w:t>
      </w:r>
      <w:r w:rsidRPr="00EC03A6">
        <w:rPr>
          <w:rStyle w:val="1-Char"/>
          <w:rFonts w:hint="cs"/>
          <w:rtl/>
        </w:rPr>
        <w:t>ید شیعه به اهل بیت.</w:t>
      </w:r>
    </w:p>
    <w:p w:rsidR="00916C09" w:rsidRDefault="00916C09" w:rsidP="00D02BC2">
      <w:pPr>
        <w:pStyle w:val="Heading3"/>
        <w:bidi/>
        <w:rPr>
          <w:rtl/>
          <w:lang w:bidi="fa-IR"/>
        </w:rPr>
      </w:pPr>
      <w:bookmarkStart w:id="92" w:name="_Toc430177523"/>
      <w:r>
        <w:rPr>
          <w:rFonts w:hint="cs"/>
          <w:rtl/>
          <w:lang w:bidi="fa-IR"/>
        </w:rPr>
        <w:t>مراجعه‌ی (110) ش</w:t>
      </w:r>
      <w:r w:rsidR="008126A4">
        <w:rPr>
          <w:rFonts w:hint="cs"/>
          <w:rtl/>
          <w:lang w:bidi="fa-IR"/>
        </w:rPr>
        <w:t>:</w:t>
      </w:r>
      <w:bookmarkEnd w:id="92"/>
      <w:r>
        <w:rPr>
          <w:rFonts w:hint="cs"/>
          <w:rtl/>
          <w:lang w:bidi="fa-IR"/>
        </w:rPr>
        <w:t xml:space="preserve"> </w:t>
      </w:r>
    </w:p>
    <w:p w:rsidR="00916C09" w:rsidRPr="00EC03A6" w:rsidRDefault="00916C09" w:rsidP="00A24A73">
      <w:pPr>
        <w:pStyle w:val="ListParagraph"/>
        <w:numPr>
          <w:ilvl w:val="0"/>
          <w:numId w:val="49"/>
        </w:numPr>
        <w:tabs>
          <w:tab w:val="right" w:pos="7031"/>
        </w:tabs>
        <w:bidi/>
        <w:jc w:val="both"/>
        <w:rPr>
          <w:rStyle w:val="1-Char"/>
          <w:rtl/>
        </w:rPr>
      </w:pPr>
      <w:r w:rsidRPr="00EC03A6">
        <w:rPr>
          <w:rStyle w:val="1-Char"/>
          <w:rFonts w:hint="cs"/>
          <w:rtl/>
        </w:rPr>
        <w:t xml:space="preserve">[عبدالحسین] ادعا می‌نماید که شیعه در فروع و اصول به اهل بیت اقتدا می‌نمایند، و به امام مهدی منتظر [باز هم خود] نیز اشاره می‌نماید. </w:t>
      </w:r>
    </w:p>
    <w:p w:rsidR="00916C09" w:rsidRPr="00EC03A6" w:rsidRDefault="00916C09" w:rsidP="00A24A73">
      <w:pPr>
        <w:pStyle w:val="ListParagraph"/>
        <w:numPr>
          <w:ilvl w:val="0"/>
          <w:numId w:val="49"/>
        </w:numPr>
        <w:tabs>
          <w:tab w:val="right" w:pos="7031"/>
        </w:tabs>
        <w:bidi/>
        <w:jc w:val="both"/>
        <w:rPr>
          <w:rStyle w:val="1-Char"/>
          <w:rtl/>
        </w:rPr>
      </w:pPr>
      <w:r w:rsidRPr="00EC03A6">
        <w:rPr>
          <w:rStyle w:val="1-Char"/>
          <w:rFonts w:hint="cs"/>
          <w:rtl/>
        </w:rPr>
        <w:t xml:space="preserve">می‌گویند که شیعه مذهب و دیدگاهشان را با تواتر از ائمه‌ی معصوم نقل کرده‌اند. </w:t>
      </w:r>
    </w:p>
    <w:p w:rsidR="00916C09" w:rsidRPr="00EC03A6" w:rsidRDefault="00916C09" w:rsidP="00A24A73">
      <w:pPr>
        <w:pStyle w:val="ListParagraph"/>
        <w:numPr>
          <w:ilvl w:val="0"/>
          <w:numId w:val="49"/>
        </w:numPr>
        <w:tabs>
          <w:tab w:val="right" w:pos="7031"/>
        </w:tabs>
        <w:bidi/>
        <w:jc w:val="both"/>
        <w:rPr>
          <w:rStyle w:val="1-Char"/>
          <w:rtl/>
        </w:rPr>
      </w:pPr>
      <w:r w:rsidRPr="00EC03A6">
        <w:rPr>
          <w:rStyle w:val="1-Char"/>
          <w:rFonts w:hint="cs"/>
          <w:rtl/>
        </w:rPr>
        <w:t>به بیان تفاوت میان اهل سنت و شیعه در موضع‌گیری</w:t>
      </w:r>
      <w:r w:rsidR="00875FF4">
        <w:rPr>
          <w:rStyle w:val="1-Char"/>
          <w:rFonts w:hint="cs"/>
          <w:rtl/>
        </w:rPr>
        <w:t xml:space="preserve"> هردو </w:t>
      </w:r>
      <w:r w:rsidRPr="00EC03A6">
        <w:rPr>
          <w:rStyle w:val="1-Char"/>
          <w:rFonts w:hint="cs"/>
          <w:rtl/>
        </w:rPr>
        <w:t xml:space="preserve">نسبت به ائمه‌ی خود پرداخته است. </w:t>
      </w:r>
    </w:p>
    <w:p w:rsidR="00916C09" w:rsidRPr="00EC03A6" w:rsidRDefault="00916C09" w:rsidP="00A24A73">
      <w:pPr>
        <w:pStyle w:val="ListParagraph"/>
        <w:numPr>
          <w:ilvl w:val="0"/>
          <w:numId w:val="49"/>
        </w:numPr>
        <w:tabs>
          <w:tab w:val="right" w:pos="7031"/>
        </w:tabs>
        <w:bidi/>
        <w:jc w:val="both"/>
        <w:rPr>
          <w:rStyle w:val="1-Char"/>
          <w:rtl/>
        </w:rPr>
      </w:pPr>
      <w:r w:rsidRPr="00EC03A6">
        <w:rPr>
          <w:rStyle w:val="1-Char"/>
          <w:rFonts w:hint="cs"/>
          <w:rtl/>
        </w:rPr>
        <w:t>درباره‌ی مسأله تدوین علم</w:t>
      </w:r>
      <w:r w:rsidR="00D02BC2" w:rsidRPr="00EC03A6">
        <w:rPr>
          <w:rStyle w:val="1-Char"/>
          <w:rFonts w:hint="cs"/>
          <w:rtl/>
        </w:rPr>
        <w:t xml:space="preserve"> حدیث</w:t>
      </w:r>
      <w:r w:rsidRPr="00EC03A6">
        <w:rPr>
          <w:rStyle w:val="1-Char"/>
          <w:rFonts w:hint="cs"/>
          <w:rtl/>
        </w:rPr>
        <w:t xml:space="preserve"> سخن گفته و ادعا نموده که علی در قرن اول به تنهائی به این امر پرداخته و </w:t>
      </w:r>
      <w:r w:rsidR="00D02BC2" w:rsidRPr="00EC03A6">
        <w:rPr>
          <w:rStyle w:val="1-Char"/>
          <w:rFonts w:hint="cs"/>
          <w:rtl/>
        </w:rPr>
        <w:t>س</w:t>
      </w:r>
      <w:r w:rsidRPr="00EC03A6">
        <w:rPr>
          <w:rStyle w:val="1-Char"/>
          <w:rFonts w:hint="cs"/>
          <w:rtl/>
        </w:rPr>
        <w:t>پس یاران او راه او را ادامه دادند و به ذکر تعدادی دلایل پرداخته</w:t>
      </w:r>
      <w:r w:rsidR="00D02BC2" w:rsidRPr="00EC03A6">
        <w:rPr>
          <w:rStyle w:val="1-Char"/>
          <w:rFonts w:hint="cs"/>
          <w:rtl/>
        </w:rPr>
        <w:t xml:space="preserve"> است</w:t>
      </w:r>
      <w:r w:rsidRPr="00EC03A6">
        <w:rPr>
          <w:rStyle w:val="1-Char"/>
          <w:rFonts w:hint="cs"/>
          <w:rtl/>
        </w:rPr>
        <w:t xml:space="preserve">. </w:t>
      </w:r>
    </w:p>
    <w:p w:rsidR="00916C09" w:rsidRPr="00EC03A6" w:rsidRDefault="00916C09" w:rsidP="00A24A73">
      <w:pPr>
        <w:pStyle w:val="ListParagraph"/>
        <w:numPr>
          <w:ilvl w:val="0"/>
          <w:numId w:val="49"/>
        </w:numPr>
        <w:tabs>
          <w:tab w:val="right" w:pos="7031"/>
        </w:tabs>
        <w:bidi/>
        <w:jc w:val="both"/>
        <w:rPr>
          <w:rStyle w:val="1-Char"/>
          <w:rtl/>
        </w:rPr>
      </w:pPr>
      <w:r w:rsidRPr="00EC03A6">
        <w:rPr>
          <w:rStyle w:val="1-Char"/>
          <w:rFonts w:hint="cs"/>
          <w:rtl/>
        </w:rPr>
        <w:t>می‌گوید</w:t>
      </w:r>
      <w:r w:rsidR="008126A4" w:rsidRPr="00EC03A6">
        <w:rPr>
          <w:rStyle w:val="1-Char"/>
          <w:rFonts w:hint="cs"/>
          <w:rtl/>
        </w:rPr>
        <w:t>:</w:t>
      </w:r>
      <w:r w:rsidRPr="00EC03A6">
        <w:rPr>
          <w:rStyle w:val="1-Char"/>
          <w:rFonts w:hint="cs"/>
          <w:rtl/>
        </w:rPr>
        <w:t xml:space="preserve"> که مذهب شیعه در عصر تابعین </w:t>
      </w:r>
      <w:r w:rsidRPr="00A24A73">
        <w:rPr>
          <w:rFonts w:hint="cs"/>
          <w:sz w:val="28"/>
          <w:szCs w:val="28"/>
          <w:rtl/>
          <w:lang w:bidi="fa-IR"/>
        </w:rPr>
        <w:t>–</w:t>
      </w:r>
      <w:r w:rsidRPr="00EC03A6">
        <w:rPr>
          <w:rStyle w:val="1-Char"/>
          <w:rFonts w:hint="cs"/>
          <w:rtl/>
        </w:rPr>
        <w:t xml:space="preserve"> گسترش یافته و مردم در فروع و اصول به علی‌بن حسین </w:t>
      </w:r>
      <w:r w:rsidRPr="00A24A73">
        <w:rPr>
          <w:rFonts w:hint="cs"/>
          <w:sz w:val="28"/>
          <w:szCs w:val="28"/>
          <w:rtl/>
          <w:lang w:bidi="fa-IR"/>
        </w:rPr>
        <w:t>–</w:t>
      </w:r>
      <w:r w:rsidRPr="00EC03A6">
        <w:rPr>
          <w:rStyle w:val="1-Char"/>
          <w:rFonts w:hint="cs"/>
          <w:rtl/>
        </w:rPr>
        <w:t xml:space="preserve"> زین‌العابدین </w:t>
      </w:r>
      <w:r w:rsidRPr="00A24A73">
        <w:rPr>
          <w:rFonts w:hint="cs"/>
          <w:sz w:val="28"/>
          <w:szCs w:val="28"/>
          <w:rtl/>
          <w:lang w:bidi="fa-IR"/>
        </w:rPr>
        <w:t>–</w:t>
      </w:r>
      <w:r w:rsidRPr="00EC03A6">
        <w:rPr>
          <w:rStyle w:val="1-Char"/>
          <w:rFonts w:hint="cs"/>
          <w:rtl/>
        </w:rPr>
        <w:t xml:space="preserve"> روی آورده‌اند. </w:t>
      </w:r>
    </w:p>
    <w:p w:rsidR="00916C09" w:rsidRPr="00EC03A6" w:rsidRDefault="00916C09" w:rsidP="00A24A73">
      <w:pPr>
        <w:pStyle w:val="ListParagraph"/>
        <w:numPr>
          <w:ilvl w:val="0"/>
          <w:numId w:val="49"/>
        </w:numPr>
        <w:tabs>
          <w:tab w:val="right" w:pos="7031"/>
        </w:tabs>
        <w:bidi/>
        <w:jc w:val="both"/>
        <w:rPr>
          <w:rStyle w:val="1-Char"/>
          <w:rtl/>
        </w:rPr>
      </w:pPr>
      <w:r w:rsidRPr="00EC03A6">
        <w:rPr>
          <w:rStyle w:val="1-Char"/>
          <w:rFonts w:hint="cs"/>
          <w:rtl/>
        </w:rPr>
        <w:t>به ذکر تعدادی از راویان و مؤلفان شیعه در آن عصر و بعد از آن پرداخته ولیکن در میان سخن خود امام بخاری را مورد انتقاد قرار داده که از برخی</w:t>
      </w:r>
      <w:r w:rsidR="00D0175E" w:rsidRPr="00EC03A6">
        <w:rPr>
          <w:rStyle w:val="1-Char"/>
          <w:rFonts w:hint="cs"/>
          <w:rtl/>
        </w:rPr>
        <w:t xml:space="preserve"> ائمه‌ی</w:t>
      </w:r>
      <w:r w:rsidRPr="00EC03A6">
        <w:rPr>
          <w:rStyle w:val="1-Char"/>
          <w:rFonts w:hint="cs"/>
          <w:rtl/>
        </w:rPr>
        <w:t xml:space="preserve"> اهل بیت روایت ننموده است. </w:t>
      </w:r>
    </w:p>
    <w:p w:rsidR="00916C09" w:rsidRDefault="00916C09" w:rsidP="004613E6">
      <w:pPr>
        <w:pStyle w:val="Heading3"/>
        <w:bidi/>
        <w:rPr>
          <w:rtl/>
          <w:lang w:bidi="fa-IR"/>
        </w:rPr>
      </w:pPr>
      <w:bookmarkStart w:id="93" w:name="_Toc430177524"/>
      <w:r>
        <w:rPr>
          <w:rFonts w:hint="cs"/>
          <w:rtl/>
          <w:lang w:bidi="fa-IR"/>
        </w:rPr>
        <w:t>پاسخ بر مراجعه‌ی (110)</w:t>
      </w:r>
      <w:r w:rsidR="008126A4">
        <w:rPr>
          <w:rFonts w:hint="cs"/>
          <w:rtl/>
          <w:lang w:bidi="fa-IR"/>
        </w:rPr>
        <w:t>:</w:t>
      </w:r>
      <w:bookmarkEnd w:id="93"/>
      <w:r>
        <w:rPr>
          <w:rFonts w:hint="cs"/>
          <w:rtl/>
          <w:lang w:bidi="fa-IR"/>
        </w:rPr>
        <w:t xml:space="preserve"> </w:t>
      </w:r>
    </w:p>
    <w:p w:rsidR="00916C09" w:rsidRPr="00EC03A6" w:rsidRDefault="00916C09" w:rsidP="009B4F10">
      <w:pPr>
        <w:pStyle w:val="ListParagraph"/>
        <w:numPr>
          <w:ilvl w:val="0"/>
          <w:numId w:val="41"/>
        </w:numPr>
        <w:tabs>
          <w:tab w:val="right" w:pos="7031"/>
        </w:tabs>
        <w:bidi/>
        <w:jc w:val="both"/>
        <w:rPr>
          <w:rStyle w:val="1-Char"/>
          <w:rtl/>
        </w:rPr>
      </w:pPr>
      <w:r w:rsidRPr="00EC03A6">
        <w:rPr>
          <w:rStyle w:val="1-Char"/>
          <w:rFonts w:hint="cs"/>
          <w:rtl/>
        </w:rPr>
        <w:t>تکذیب او در ادعای اقتدا</w:t>
      </w:r>
      <w:r w:rsidR="00D0175E" w:rsidRPr="00EC03A6">
        <w:rPr>
          <w:rStyle w:val="1-Char"/>
          <w:rFonts w:hint="cs"/>
          <w:rtl/>
        </w:rPr>
        <w:t>ی</w:t>
      </w:r>
      <w:r w:rsidRPr="00EC03A6">
        <w:rPr>
          <w:rStyle w:val="1-Char"/>
          <w:rFonts w:hint="cs"/>
          <w:rtl/>
        </w:rPr>
        <w:t xml:space="preserve"> شیعه به اهل بیت با نصوص</w:t>
      </w:r>
      <w:r w:rsidR="00D0175E" w:rsidRPr="00EC03A6">
        <w:rPr>
          <w:rStyle w:val="1-Char"/>
          <w:rFonts w:hint="cs"/>
          <w:rtl/>
        </w:rPr>
        <w:t>ی</w:t>
      </w:r>
      <w:r w:rsidRPr="00EC03A6">
        <w:rPr>
          <w:rStyle w:val="1-Char"/>
          <w:rFonts w:hint="cs"/>
          <w:rtl/>
        </w:rPr>
        <w:t xml:space="preserve"> از ائمه در کتب شیعه و تفصیل سخن در خرافاتشان درباره‌ی مهدی مُنتظر. </w:t>
      </w:r>
    </w:p>
    <w:p w:rsidR="00916C09" w:rsidRPr="00EC03A6" w:rsidRDefault="00916C09" w:rsidP="009B4F10">
      <w:pPr>
        <w:pStyle w:val="ListParagraph"/>
        <w:numPr>
          <w:ilvl w:val="0"/>
          <w:numId w:val="41"/>
        </w:numPr>
        <w:tabs>
          <w:tab w:val="right" w:pos="7031"/>
        </w:tabs>
        <w:bidi/>
        <w:jc w:val="both"/>
        <w:rPr>
          <w:rStyle w:val="1-Char"/>
          <w:rtl/>
        </w:rPr>
      </w:pPr>
      <w:r w:rsidRPr="00EC03A6">
        <w:rPr>
          <w:rStyle w:val="1-Char"/>
          <w:rFonts w:hint="cs"/>
          <w:rtl/>
        </w:rPr>
        <w:t xml:space="preserve">نقض سخنان او که مذهبشان را با تواتر و حجت عقلی واضح از ائمه بر معصومین نقل نموده‌اند. </w:t>
      </w:r>
    </w:p>
    <w:p w:rsidR="00916C09" w:rsidRPr="00EC03A6" w:rsidRDefault="00916C09" w:rsidP="009B4F10">
      <w:pPr>
        <w:pStyle w:val="ListParagraph"/>
        <w:numPr>
          <w:ilvl w:val="0"/>
          <w:numId w:val="41"/>
        </w:numPr>
        <w:tabs>
          <w:tab w:val="right" w:pos="7031"/>
        </w:tabs>
        <w:bidi/>
        <w:jc w:val="both"/>
        <w:rPr>
          <w:rStyle w:val="1-Char"/>
          <w:rtl/>
        </w:rPr>
      </w:pPr>
      <w:r w:rsidRPr="00EC03A6">
        <w:rPr>
          <w:rStyle w:val="1-Char"/>
          <w:rFonts w:hint="cs"/>
          <w:rtl/>
        </w:rPr>
        <w:t>بیان تفاوت و ویژگی اهل سنت نسبت به شیعه در برابر ائمه و اینکه آنان همچون شیعه در ائمه غلو نمی‌نمایند و ذکر نمونه‌ها</w:t>
      </w:r>
      <w:r w:rsidR="00FB0EFC">
        <w:rPr>
          <w:rStyle w:val="1-Char"/>
          <w:rFonts w:hint="cs"/>
          <w:rtl/>
        </w:rPr>
        <w:t>ی</w:t>
      </w:r>
      <w:r w:rsidRPr="00EC03A6">
        <w:rPr>
          <w:rStyle w:val="1-Char"/>
          <w:rFonts w:hint="cs"/>
          <w:rtl/>
        </w:rPr>
        <w:t xml:space="preserve">ی بر آن غلو، با بیان فضیلت ائمه چهارگانه بر سایرین. </w:t>
      </w:r>
    </w:p>
    <w:p w:rsidR="00916C09" w:rsidRPr="00EC03A6" w:rsidRDefault="00916C09" w:rsidP="009B4F10">
      <w:pPr>
        <w:pStyle w:val="ListParagraph"/>
        <w:numPr>
          <w:ilvl w:val="0"/>
          <w:numId w:val="41"/>
        </w:numPr>
        <w:tabs>
          <w:tab w:val="right" w:pos="7031"/>
        </w:tabs>
        <w:bidi/>
        <w:jc w:val="both"/>
        <w:rPr>
          <w:rStyle w:val="1-Char"/>
          <w:rtl/>
        </w:rPr>
      </w:pPr>
      <w:r w:rsidRPr="00EC03A6">
        <w:rPr>
          <w:rStyle w:val="1-Char"/>
          <w:rFonts w:hint="cs"/>
          <w:rtl/>
        </w:rPr>
        <w:t>تفصیل سخن بر مسأله تدوین علم</w:t>
      </w:r>
      <w:r w:rsidR="00D0175E" w:rsidRPr="00EC03A6">
        <w:rPr>
          <w:rStyle w:val="1-Char"/>
          <w:rFonts w:hint="cs"/>
          <w:rtl/>
        </w:rPr>
        <w:t xml:space="preserve"> حدیث</w:t>
      </w:r>
      <w:r w:rsidRPr="00EC03A6">
        <w:rPr>
          <w:rStyle w:val="1-Char"/>
          <w:rFonts w:hint="cs"/>
          <w:rtl/>
        </w:rPr>
        <w:t xml:space="preserve">. </w:t>
      </w:r>
    </w:p>
    <w:p w:rsidR="00916C09" w:rsidRPr="00EC03A6" w:rsidRDefault="00916C09" w:rsidP="009B4F10">
      <w:pPr>
        <w:pStyle w:val="ListParagraph"/>
        <w:numPr>
          <w:ilvl w:val="0"/>
          <w:numId w:val="41"/>
        </w:numPr>
        <w:tabs>
          <w:tab w:val="right" w:pos="7031"/>
        </w:tabs>
        <w:bidi/>
        <w:jc w:val="both"/>
        <w:rPr>
          <w:rStyle w:val="1-Char"/>
          <w:rtl/>
        </w:rPr>
      </w:pPr>
      <w:r w:rsidRPr="00EC03A6">
        <w:rPr>
          <w:rStyle w:val="1-Char"/>
          <w:rFonts w:hint="cs"/>
          <w:rtl/>
        </w:rPr>
        <w:t xml:space="preserve">تکذیب او در ادعای اینکه مردم به علی‌ زین‌العابدین روی آورده‌اند و بیان اینکه او در علم و فقه و عبادت دارای دیدگاه‌های خود می‌باشد. </w:t>
      </w:r>
    </w:p>
    <w:p w:rsidR="00916C09" w:rsidRPr="00EC03A6" w:rsidRDefault="00916C09" w:rsidP="009B4F10">
      <w:pPr>
        <w:pStyle w:val="ListParagraph"/>
        <w:numPr>
          <w:ilvl w:val="0"/>
          <w:numId w:val="41"/>
        </w:numPr>
        <w:tabs>
          <w:tab w:val="right" w:pos="7031"/>
        </w:tabs>
        <w:bidi/>
        <w:jc w:val="both"/>
        <w:rPr>
          <w:rStyle w:val="1-Char"/>
          <w:rtl/>
        </w:rPr>
      </w:pPr>
      <w:r w:rsidRPr="00EC03A6">
        <w:rPr>
          <w:rStyle w:val="1-Char"/>
          <w:rFonts w:hint="cs"/>
          <w:rtl/>
        </w:rPr>
        <w:t>تبرئه ام</w:t>
      </w:r>
      <w:r w:rsidR="00D0175E" w:rsidRPr="00EC03A6">
        <w:rPr>
          <w:rStyle w:val="1-Char"/>
          <w:rFonts w:hint="cs"/>
          <w:rtl/>
        </w:rPr>
        <w:t>ا</w:t>
      </w:r>
      <w:r w:rsidRPr="00EC03A6">
        <w:rPr>
          <w:rStyle w:val="1-Char"/>
          <w:rFonts w:hint="cs"/>
          <w:rtl/>
        </w:rPr>
        <w:t>م بخاری از اتهامی</w:t>
      </w:r>
      <w:r w:rsidR="00AB5D15" w:rsidRPr="00EC03A6">
        <w:rPr>
          <w:rStyle w:val="1-Char"/>
          <w:rFonts w:hint="cs"/>
          <w:rtl/>
        </w:rPr>
        <w:t xml:space="preserve"> که</w:t>
      </w:r>
      <w:r w:rsidRPr="00EC03A6">
        <w:rPr>
          <w:rStyle w:val="1-Char"/>
          <w:rFonts w:hint="cs"/>
          <w:rtl/>
        </w:rPr>
        <w:t xml:space="preserve"> عبدالحسین به وی وارد نموده و بیان عذر او که - در کتب شیعه گرفته شده است </w:t>
      </w:r>
      <w:r w:rsidR="009B4F10" w:rsidRPr="00EC03A6">
        <w:rPr>
          <w:rStyle w:val="1-Char"/>
          <w:rFonts w:hint="cs"/>
          <w:rtl/>
        </w:rPr>
        <w:t>-</w:t>
      </w:r>
      <w:r w:rsidRPr="00EC03A6">
        <w:rPr>
          <w:rStyle w:val="1-Char"/>
          <w:rFonts w:hint="cs"/>
          <w:rtl/>
        </w:rPr>
        <w:t xml:space="preserve"> از اینکه از برخی اهل بیت روایت ننموده است. </w:t>
      </w:r>
    </w:p>
    <w:p w:rsidR="00916C09" w:rsidRPr="00EC03A6" w:rsidRDefault="00916C09" w:rsidP="009B4F10">
      <w:pPr>
        <w:pStyle w:val="ListParagraph"/>
        <w:numPr>
          <w:ilvl w:val="0"/>
          <w:numId w:val="41"/>
        </w:numPr>
        <w:tabs>
          <w:tab w:val="right" w:pos="7031"/>
        </w:tabs>
        <w:bidi/>
        <w:jc w:val="both"/>
        <w:rPr>
          <w:rStyle w:val="1-Char"/>
          <w:rtl/>
        </w:rPr>
      </w:pPr>
      <w:r w:rsidRPr="00EC03A6">
        <w:rPr>
          <w:rStyle w:val="1-Char"/>
          <w:rFonts w:hint="cs"/>
          <w:rtl/>
        </w:rPr>
        <w:t xml:space="preserve">روش او در ارائه رجال مورد ذکر شیعه و بیان انتقاد از بسیاری از آنان که در کتب شیعه به ثبت رسیده است. </w:t>
      </w:r>
    </w:p>
    <w:p w:rsidR="00916C09" w:rsidRPr="00EC03A6" w:rsidRDefault="00AB5D15" w:rsidP="00916C09">
      <w:pPr>
        <w:tabs>
          <w:tab w:val="right" w:pos="7031"/>
        </w:tabs>
        <w:bidi/>
        <w:ind w:firstLine="284"/>
        <w:jc w:val="both"/>
        <w:rPr>
          <w:rStyle w:val="1-Char"/>
          <w:rtl/>
        </w:rPr>
      </w:pPr>
      <w:r w:rsidRPr="00EC03A6">
        <w:rPr>
          <w:rStyle w:val="1-Char"/>
          <w:rFonts w:hint="cs"/>
          <w:rtl/>
        </w:rPr>
        <w:t xml:space="preserve">در </w:t>
      </w:r>
      <w:r w:rsidR="00916C09" w:rsidRPr="00EC03A6">
        <w:rPr>
          <w:rStyle w:val="1-Char"/>
          <w:rFonts w:hint="cs"/>
          <w:rtl/>
        </w:rPr>
        <w:t>این مراجعه می‌خواهد چنین وانمود نماید که اهل سنت پیروان اهل بیت‌اند و آنان در دین و مذهب خود به [علت فقر علمی] به آنان روی آورده‌اند؟ و در فقره اول این مراجعه در آغاز سخنش می‌گوید</w:t>
      </w:r>
      <w:r w:rsidR="008126A4" w:rsidRPr="00EC03A6">
        <w:rPr>
          <w:rStyle w:val="1-Char"/>
          <w:rFonts w:hint="cs"/>
          <w:rtl/>
        </w:rPr>
        <w:t>:</w:t>
      </w:r>
      <w:r w:rsidR="00916C09" w:rsidRPr="00EC03A6">
        <w:rPr>
          <w:rStyle w:val="1-Char"/>
          <w:rFonts w:hint="cs"/>
          <w:rtl/>
        </w:rPr>
        <w:t xml:space="preserve"> (صاحبان خرد می‌دانند که شیعه امامیه نسل به نسل در اصول دین و فروع آن به عترت طاهره [اهل بیت] روی آورده‌اند پس رأی و دیدگاهشان پیرو دیدگاه ائمه‌ی عترت است </w:t>
      </w:r>
      <w:r w:rsidR="00916C09">
        <w:rPr>
          <w:rFonts w:hint="cs"/>
          <w:sz w:val="28"/>
          <w:szCs w:val="28"/>
          <w:rtl/>
          <w:lang w:bidi="fa-IR"/>
        </w:rPr>
        <w:t>–</w:t>
      </w:r>
      <w:r w:rsidR="00916C09" w:rsidRPr="00EC03A6">
        <w:rPr>
          <w:rStyle w:val="1-Char"/>
          <w:rFonts w:hint="cs"/>
          <w:rtl/>
        </w:rPr>
        <w:t xml:space="preserve"> و در ادامه می‌گوید </w:t>
      </w:r>
      <w:r w:rsidR="00916C09">
        <w:rPr>
          <w:rFonts w:hint="cs"/>
          <w:sz w:val="28"/>
          <w:szCs w:val="28"/>
          <w:rtl/>
          <w:lang w:bidi="fa-IR"/>
        </w:rPr>
        <w:t>–</w:t>
      </w:r>
      <w:r w:rsidR="00916C09" w:rsidRPr="00EC03A6">
        <w:rPr>
          <w:rStyle w:val="1-Char"/>
          <w:rFonts w:hint="cs"/>
          <w:rtl/>
        </w:rPr>
        <w:t xml:space="preserve"> پس ما هم اکنون در فروع و اصول برآنیم که ائمه آل محمد</w:t>
      </w:r>
      <w:r w:rsidR="00BB6F17" w:rsidRPr="00BB6F17">
        <w:rPr>
          <w:rStyle w:val="1-Char"/>
          <w:rFonts w:cs="CTraditional Arabic" w:hint="cs"/>
          <w:rtl/>
        </w:rPr>
        <w:t xml:space="preserve"> ج </w:t>
      </w:r>
      <w:r w:rsidR="00916C09" w:rsidRPr="00EC03A6">
        <w:rPr>
          <w:rStyle w:val="1-Char"/>
          <w:rFonts w:hint="cs"/>
          <w:rtl/>
        </w:rPr>
        <w:t xml:space="preserve">بر آن بوده‌اند. </w:t>
      </w:r>
    </w:p>
    <w:p w:rsidR="00916C09" w:rsidRPr="00EC03A6" w:rsidRDefault="00916C09" w:rsidP="00DE4637">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شیعه تلاش می‌نماید مردم را بفریبند که آنان همواره پیرو اهل بیت پیامبر</w:t>
      </w:r>
      <w:r w:rsidR="00BB6F17" w:rsidRPr="00BB6F17">
        <w:rPr>
          <w:rStyle w:val="1-Char"/>
          <w:rFonts w:cs="CTraditional Arabic" w:hint="cs"/>
          <w:rtl/>
        </w:rPr>
        <w:t xml:space="preserve"> ج </w:t>
      </w:r>
      <w:r w:rsidRPr="00EC03A6">
        <w:rPr>
          <w:rStyle w:val="1-Char"/>
          <w:rFonts w:hint="cs"/>
          <w:rtl/>
        </w:rPr>
        <w:t>و آنان نزدیک‌ترین مردم میان مسلمانان به حق و صواب‌اند و آنان به علت تمسک‌شان به خویشان پیامبر</w:t>
      </w:r>
      <w:r w:rsidR="00BB6F17" w:rsidRPr="00BB6F17">
        <w:rPr>
          <w:rStyle w:val="1-Char"/>
          <w:rFonts w:cs="CTraditional Arabic" w:hint="cs"/>
          <w:rtl/>
        </w:rPr>
        <w:t xml:space="preserve"> ج </w:t>
      </w:r>
      <w:r w:rsidRPr="00EC03A6">
        <w:rPr>
          <w:rStyle w:val="1-Char"/>
          <w:rFonts w:hint="cs"/>
          <w:rtl/>
        </w:rPr>
        <w:t>و فرزندان او برترین و هدایت</w:t>
      </w:r>
      <w:r w:rsidR="00DE4637" w:rsidRPr="00EC03A6">
        <w:rPr>
          <w:rStyle w:val="1-Char"/>
          <w:rFonts w:hint="cs"/>
          <w:rtl/>
        </w:rPr>
        <w:t xml:space="preserve"> </w:t>
      </w:r>
      <w:r w:rsidRPr="00EC03A6">
        <w:rPr>
          <w:rStyle w:val="1-Char"/>
          <w:rFonts w:hint="cs"/>
          <w:rtl/>
        </w:rPr>
        <w:t>‌یافته‌</w:t>
      </w:r>
      <w:r w:rsidRPr="00EC03A6">
        <w:rPr>
          <w:rStyle w:val="1-Char"/>
          <w:rFonts w:hint="eastAsia"/>
          <w:rtl/>
        </w:rPr>
        <w:t>‌</w:t>
      </w:r>
      <w:r w:rsidRPr="00EC03A6">
        <w:rPr>
          <w:rStyle w:val="1-Char"/>
          <w:rFonts w:hint="cs"/>
          <w:rtl/>
        </w:rPr>
        <w:t>ترین مردم‌اند و حال در تمام ادعاهای خود دروغ گفته‌اند و آنان دورترین مردم از اطاعت اهل‌بیت‌اند</w:t>
      </w:r>
      <w:r w:rsidR="00AB5D15" w:rsidRPr="00EC03A6">
        <w:rPr>
          <w:rStyle w:val="1-Char"/>
          <w:rFonts w:hint="cs"/>
          <w:rtl/>
        </w:rPr>
        <w:t>،</w:t>
      </w:r>
      <w:r w:rsidRPr="00EC03A6">
        <w:rPr>
          <w:rStyle w:val="1-Char"/>
          <w:rFonts w:hint="cs"/>
          <w:rtl/>
        </w:rPr>
        <w:t xml:space="preserve"> و آنان از ائمه اهل بیت تبعیت ننموده</w:t>
      </w:r>
      <w:r w:rsidR="00AB5D15" w:rsidRPr="00EC03A6">
        <w:rPr>
          <w:rStyle w:val="1-Char"/>
          <w:rFonts w:hint="cs"/>
          <w:rtl/>
        </w:rPr>
        <w:t>،</w:t>
      </w:r>
      <w:r w:rsidRPr="00EC03A6">
        <w:rPr>
          <w:rStyle w:val="1-Char"/>
          <w:rFonts w:hint="cs"/>
          <w:rtl/>
        </w:rPr>
        <w:t xml:space="preserve"> و در دیدگاه خود به آنان اقتدا نمی‌نمایند و از آنان پیروی نمی‌نمایند بلکه برعکس با آنان مخالفت می‌ورزند و هرگز نبوده که ائمه اهل بیت را دوست داشته باشند</w:t>
      </w:r>
      <w:r w:rsidR="00AB5D15" w:rsidRPr="00EC03A6">
        <w:rPr>
          <w:rStyle w:val="1-Char"/>
          <w:rFonts w:hint="cs"/>
          <w:rtl/>
        </w:rPr>
        <w:t>،</w:t>
      </w:r>
      <w:r w:rsidRPr="00EC03A6">
        <w:rPr>
          <w:rStyle w:val="1-Char"/>
          <w:rFonts w:hint="cs"/>
          <w:rtl/>
        </w:rPr>
        <w:t xml:space="preserve"> و در نصوص کتب خود شیعه ذکر شده است که آنان جز برای افساد اعتقاد مسلمانان و اضرار به آن و متلاشی نمودن جمع آنان به وجود نیامده‌اند و اهل بیت از ا</w:t>
      </w:r>
      <w:r w:rsidR="00AB5D15" w:rsidRPr="00EC03A6">
        <w:rPr>
          <w:rStyle w:val="1-Char"/>
          <w:rFonts w:hint="cs"/>
          <w:rtl/>
        </w:rPr>
        <w:t>َ</w:t>
      </w:r>
      <w:r w:rsidRPr="00EC03A6">
        <w:rPr>
          <w:rStyle w:val="1-Char"/>
          <w:rFonts w:hint="cs"/>
          <w:rtl/>
        </w:rPr>
        <w:t>عمال این گمراهان آگاه بوده‌اند و در بیان واقعیت حالشان کوتاهی نکرده‌اند و تمام موارد مذکور با توجه به کتاب‌های مورد احتجاج شیعه نه از روی کتب اهل سنت مورد احتجاج قرار می‌دهیم و ما آنان را ملزم به کتاب‌هایی می‌نمائیم که خود روایاتشان را به آن ارجاع می‌دهند و در خلال سخن بر مراجعه (14) نصوص</w:t>
      </w:r>
      <w:r w:rsidR="00AB5D15" w:rsidRPr="00EC03A6">
        <w:rPr>
          <w:rStyle w:val="1-Char"/>
          <w:rFonts w:hint="cs"/>
          <w:rtl/>
        </w:rPr>
        <w:t xml:space="preserve">ی از کتب قابل اعتماد </w:t>
      </w:r>
      <w:r w:rsidRPr="00EC03A6">
        <w:rPr>
          <w:rStyle w:val="1-Char"/>
          <w:rFonts w:hint="cs"/>
          <w:rtl/>
        </w:rPr>
        <w:t>ائ</w:t>
      </w:r>
      <w:r w:rsidR="00AB5D15" w:rsidRPr="00EC03A6">
        <w:rPr>
          <w:rStyle w:val="1-Char"/>
          <w:rFonts w:hint="cs"/>
          <w:rtl/>
        </w:rPr>
        <w:t>م</w:t>
      </w:r>
      <w:r w:rsidRPr="00EC03A6">
        <w:rPr>
          <w:rStyle w:val="1-Char"/>
          <w:rFonts w:hint="cs"/>
          <w:rtl/>
        </w:rPr>
        <w:t>ه معصوم</w:t>
      </w:r>
      <w:r w:rsidR="00687940" w:rsidRPr="00EC03A6">
        <w:rPr>
          <w:rStyle w:val="1-Char"/>
          <w:rFonts w:hint="cs"/>
          <w:rtl/>
        </w:rPr>
        <w:t xml:space="preserve"> -</w:t>
      </w:r>
      <w:r w:rsidRPr="00EC03A6">
        <w:rPr>
          <w:rStyle w:val="1-Char"/>
          <w:rFonts w:hint="cs"/>
          <w:rtl/>
        </w:rPr>
        <w:t xml:space="preserve"> با زعم</w:t>
      </w:r>
      <w:r w:rsidR="006B7E93">
        <w:rPr>
          <w:rStyle w:val="1-Char"/>
          <w:rFonts w:hint="cs"/>
          <w:rtl/>
        </w:rPr>
        <w:t xml:space="preserve"> آن‌ها </w:t>
      </w:r>
      <w:r>
        <w:rPr>
          <w:rFonts w:hint="cs"/>
          <w:sz w:val="28"/>
          <w:szCs w:val="28"/>
          <w:rtl/>
          <w:lang w:bidi="fa-IR"/>
        </w:rPr>
        <w:t>–</w:t>
      </w:r>
      <w:r w:rsidRPr="00EC03A6">
        <w:rPr>
          <w:rStyle w:val="1-Char"/>
          <w:rFonts w:hint="cs"/>
          <w:rtl/>
        </w:rPr>
        <w:t xml:space="preserve"> ذکر کردیم که بیانگر تکذیب شیعه در ادعای پیروی از ائمه می‌باشد و تکرار آن با افزودن مطالبی دیگر بر آن خالی از لطف نیست. </w:t>
      </w:r>
    </w:p>
    <w:p w:rsidR="00916C09" w:rsidRPr="00EC03A6" w:rsidRDefault="00916C09" w:rsidP="00DE4637">
      <w:pPr>
        <w:tabs>
          <w:tab w:val="right" w:pos="7031"/>
        </w:tabs>
        <w:bidi/>
        <w:ind w:firstLine="284"/>
        <w:jc w:val="both"/>
        <w:rPr>
          <w:rStyle w:val="1-Char"/>
          <w:rtl/>
        </w:rPr>
      </w:pPr>
      <w:r w:rsidRPr="00EC03A6">
        <w:rPr>
          <w:rStyle w:val="1-Char"/>
          <w:rFonts w:hint="cs"/>
          <w:rtl/>
        </w:rPr>
        <w:t>از جمله آنچه کلینی در (الکافی)، (8/228) چاپ طهران با سند آن از موسی‌بن بکر واسطی روایت نموده است که گفته است</w:t>
      </w:r>
      <w:r w:rsidR="008126A4" w:rsidRPr="00EC03A6">
        <w:rPr>
          <w:rStyle w:val="1-Char"/>
          <w:rFonts w:hint="cs"/>
          <w:rtl/>
        </w:rPr>
        <w:t>:</w:t>
      </w:r>
      <w:r w:rsidRPr="00EC03A6">
        <w:rPr>
          <w:rStyle w:val="1-Char"/>
          <w:rFonts w:hint="cs"/>
          <w:rtl/>
        </w:rPr>
        <w:t xml:space="preserve"> که ابوحسن</w:t>
      </w:r>
      <w:r w:rsidR="003963F4" w:rsidRPr="003963F4">
        <w:rPr>
          <w:rStyle w:val="1-Char"/>
          <w:rFonts w:cs="CTraditional Arabic" w:hint="cs"/>
          <w:rtl/>
        </w:rPr>
        <w:t>س</w:t>
      </w:r>
      <w:r w:rsidRPr="00EC03A6">
        <w:rPr>
          <w:rStyle w:val="1-Char"/>
          <w:rFonts w:hint="cs"/>
          <w:rtl/>
        </w:rPr>
        <w:t xml:space="preserve"> به من گفت</w:t>
      </w:r>
      <w:r w:rsidR="008126A4" w:rsidRPr="00EC03A6">
        <w:rPr>
          <w:rStyle w:val="1-Char"/>
          <w:rFonts w:hint="cs"/>
          <w:rtl/>
        </w:rPr>
        <w:t>:</w:t>
      </w:r>
      <w:r w:rsidRPr="00EC03A6">
        <w:rPr>
          <w:rStyle w:val="1-Char"/>
          <w:rFonts w:hint="cs"/>
          <w:rtl/>
        </w:rPr>
        <w:t xml:space="preserve"> (اگر شیعه‌ام را جدایی نمایم</w:t>
      </w:r>
      <w:r w:rsidR="006B7E93">
        <w:rPr>
          <w:rStyle w:val="1-Char"/>
          <w:rFonts w:hint="cs"/>
          <w:rtl/>
        </w:rPr>
        <w:t xml:space="preserve"> آن‌ها </w:t>
      </w:r>
      <w:r w:rsidRPr="00EC03A6">
        <w:rPr>
          <w:rStyle w:val="1-Char"/>
          <w:rFonts w:hint="cs"/>
          <w:rtl/>
        </w:rPr>
        <w:t>را نمی‌یابم مگر اینکه واضع [دروغ]‌اند و اگر</w:t>
      </w:r>
      <w:r w:rsidR="006B7E93">
        <w:rPr>
          <w:rStyle w:val="1-Char"/>
          <w:rFonts w:hint="cs"/>
          <w:rtl/>
        </w:rPr>
        <w:t xml:space="preserve"> آن‌ها </w:t>
      </w:r>
      <w:r w:rsidRPr="00EC03A6">
        <w:rPr>
          <w:rStyle w:val="1-Char"/>
          <w:rFonts w:hint="cs"/>
          <w:rtl/>
        </w:rPr>
        <w:t>را امتحان و آزمایش نمایم</w:t>
      </w:r>
      <w:r w:rsidR="006B7E93">
        <w:rPr>
          <w:rStyle w:val="1-Char"/>
          <w:rFonts w:hint="cs"/>
          <w:rtl/>
        </w:rPr>
        <w:t xml:space="preserve"> آن‌ها </w:t>
      </w:r>
      <w:r w:rsidRPr="00EC03A6">
        <w:rPr>
          <w:rStyle w:val="1-Char"/>
          <w:rFonts w:hint="cs"/>
          <w:rtl/>
        </w:rPr>
        <w:t xml:space="preserve">را جز با ارتداد نمی‌یابم و اگر آنان </w:t>
      </w:r>
      <w:r w:rsidR="00687940" w:rsidRPr="00EC03A6">
        <w:rPr>
          <w:rStyle w:val="1-Char"/>
          <w:rFonts w:hint="cs"/>
          <w:rtl/>
        </w:rPr>
        <w:t xml:space="preserve">را </w:t>
      </w:r>
      <w:r w:rsidRPr="00EC03A6">
        <w:rPr>
          <w:rStyle w:val="1-Char"/>
          <w:rFonts w:hint="cs"/>
          <w:rtl/>
        </w:rPr>
        <w:t xml:space="preserve">بررسی و مورد تحقیق قرار دهم در میان هزار نفر یکی نجات نمی‌یابد). </w:t>
      </w:r>
    </w:p>
    <w:p w:rsidR="00916C09" w:rsidRPr="00EC03A6" w:rsidRDefault="00916C09" w:rsidP="00B456E8">
      <w:pPr>
        <w:tabs>
          <w:tab w:val="right" w:pos="7031"/>
        </w:tabs>
        <w:bidi/>
        <w:ind w:firstLine="284"/>
        <w:jc w:val="both"/>
        <w:rPr>
          <w:rStyle w:val="1-Char"/>
          <w:rtl/>
        </w:rPr>
      </w:pPr>
      <w:r w:rsidRPr="00EC03A6">
        <w:rPr>
          <w:rStyle w:val="1-Char"/>
          <w:rFonts w:hint="cs"/>
          <w:rtl/>
        </w:rPr>
        <w:t xml:space="preserve">و الکشی در کتاب (الرجال)، (ص 253) (چاپ مؤسسه اعلمی </w:t>
      </w:r>
      <w:r>
        <w:rPr>
          <w:rFonts w:hint="cs"/>
          <w:sz w:val="28"/>
          <w:szCs w:val="28"/>
          <w:rtl/>
          <w:lang w:bidi="fa-IR"/>
        </w:rPr>
        <w:t>–</w:t>
      </w:r>
      <w:r w:rsidRPr="00EC03A6">
        <w:rPr>
          <w:rStyle w:val="1-Char"/>
          <w:rFonts w:hint="cs"/>
          <w:rtl/>
        </w:rPr>
        <w:t xml:space="preserve"> کربلا) از صادق روایت نموده که او گفته است</w:t>
      </w:r>
      <w:r w:rsidR="008126A4" w:rsidRPr="00EC03A6">
        <w:rPr>
          <w:rStyle w:val="1-Char"/>
          <w:rFonts w:hint="cs"/>
          <w:rtl/>
        </w:rPr>
        <w:t>:</w:t>
      </w:r>
      <w:r w:rsidRPr="00EC03A6">
        <w:rPr>
          <w:rStyle w:val="1-Char"/>
          <w:rFonts w:hint="cs"/>
          <w:rtl/>
        </w:rPr>
        <w:t xml:space="preserve"> اگر امام قائم ما قیام نماید </w:t>
      </w:r>
      <w:r w:rsidR="00687940" w:rsidRPr="00EC03A6">
        <w:rPr>
          <w:rStyle w:val="1-Char"/>
          <w:rFonts w:hint="cs"/>
          <w:rtl/>
        </w:rPr>
        <w:t>از</w:t>
      </w:r>
      <w:r w:rsidRPr="00EC03A6">
        <w:rPr>
          <w:rStyle w:val="1-Char"/>
          <w:rFonts w:hint="cs"/>
          <w:rtl/>
        </w:rPr>
        <w:t xml:space="preserve"> دروغ‌گویان شیعیان شروع نموده و آنان را از بین می‌برد). و در ص 254 نیز از صادق نقل می‌نماید</w:t>
      </w:r>
      <w:r w:rsidR="008126A4" w:rsidRPr="00EC03A6">
        <w:rPr>
          <w:rStyle w:val="1-Char"/>
          <w:rFonts w:hint="cs"/>
          <w:rtl/>
        </w:rPr>
        <w:t>:</w:t>
      </w:r>
      <w:r w:rsidRPr="00EC03A6">
        <w:rPr>
          <w:rStyle w:val="1-Char"/>
          <w:rFonts w:hint="cs"/>
          <w:rtl/>
        </w:rPr>
        <w:t xml:space="preserve"> (خداوند سبحان آیه‌ای درباره‌ی منافقین نازل ننموده مگر اینکه شامل کسانی می‌گردد که تشیع را به وجود آورده‌اند). و در (ص 252) از صادق روایت می‌کند که او گفته است</w:t>
      </w:r>
      <w:r w:rsidR="008126A4" w:rsidRPr="00EC03A6">
        <w:rPr>
          <w:rStyle w:val="1-Char"/>
          <w:rFonts w:hint="cs"/>
          <w:rtl/>
        </w:rPr>
        <w:t>:</w:t>
      </w:r>
      <w:r w:rsidRPr="00EC03A6">
        <w:rPr>
          <w:rStyle w:val="1-Char"/>
          <w:rFonts w:hint="cs"/>
          <w:rtl/>
        </w:rPr>
        <w:t xml:space="preserve"> (هر آنکه تشیع را ایجاد نماید او در زمره‌ی یهود و نصاری و مجوسیان مشرک است). و باز الکشی (ص 179) از محمدباقر روایت می‌نماید که او گفته است</w:t>
      </w:r>
      <w:r w:rsidR="008126A4" w:rsidRPr="00EC03A6">
        <w:rPr>
          <w:rStyle w:val="1-Char"/>
          <w:rFonts w:hint="cs"/>
          <w:rtl/>
        </w:rPr>
        <w:t>:</w:t>
      </w:r>
      <w:r w:rsidRPr="00EC03A6">
        <w:rPr>
          <w:rStyle w:val="1-Char"/>
          <w:rFonts w:hint="cs"/>
          <w:rtl/>
        </w:rPr>
        <w:t xml:space="preserve"> که</w:t>
      </w:r>
      <w:r w:rsidR="00687940" w:rsidRPr="00EC03A6">
        <w:rPr>
          <w:rStyle w:val="1-Char"/>
          <w:rFonts w:hint="cs"/>
          <w:rtl/>
        </w:rPr>
        <w:t xml:space="preserve"> اگر</w:t>
      </w:r>
      <w:r w:rsidRPr="00EC03A6">
        <w:rPr>
          <w:rStyle w:val="1-Char"/>
          <w:rFonts w:hint="cs"/>
          <w:rtl/>
        </w:rPr>
        <w:t xml:space="preserve"> تمام مردم شیعه ما می‌بودند</w:t>
      </w:r>
      <w:r w:rsidR="007121A9">
        <w:rPr>
          <w:rStyle w:val="1-Char"/>
          <w:rFonts w:hint="cs"/>
          <w:rtl/>
        </w:rPr>
        <w:t xml:space="preserve"> </w:t>
      </w:r>
      <m:oMath>
        <m:box>
          <m:boxPr>
            <m:ctrlPr>
              <w:rPr>
                <w:rStyle w:val="1-Char"/>
                <w:rFonts w:ascii="Cambria Math" w:hAnsi="Cambria Math"/>
              </w:rPr>
            </m:ctrlPr>
          </m:boxPr>
          <m:e>
            <m:argPr>
              <m:argSz m:val="-1"/>
            </m:argPr>
            <m:f>
              <m:fPr>
                <m:ctrlPr>
                  <w:rPr>
                    <w:rStyle w:val="1-Char"/>
                    <w:rFonts w:ascii="Cambria Math" w:hAnsi="Cambria Math"/>
                  </w:rPr>
                </m:ctrlPr>
              </m:fPr>
              <m:num>
                <m:r>
                  <w:rPr>
                    <w:rStyle w:val="1-Char"/>
                    <w:rFonts w:ascii="Cambria Math" w:hAnsi="Cambria Math"/>
                  </w:rPr>
                  <m:t>3</m:t>
                </m:r>
              </m:num>
              <m:den>
                <m:r>
                  <w:rPr>
                    <w:rStyle w:val="1-Char"/>
                    <w:rFonts w:ascii="Cambria Math" w:hAnsi="Cambria Math"/>
                  </w:rPr>
                  <m:t>4</m:t>
                </m:r>
              </m:den>
            </m:f>
          </m:e>
        </m:box>
      </m:oMath>
      <w:r w:rsidRPr="00EC03A6">
        <w:rPr>
          <w:rStyle w:val="1-Char"/>
          <w:rFonts w:hint="cs"/>
          <w:rtl/>
        </w:rPr>
        <w:t xml:space="preserve"> از</w:t>
      </w:r>
      <w:r w:rsidR="006B7E93">
        <w:rPr>
          <w:rStyle w:val="1-Char"/>
          <w:rFonts w:hint="cs"/>
          <w:rtl/>
        </w:rPr>
        <w:t xml:space="preserve"> آن‌ها </w:t>
      </w:r>
      <w:r w:rsidRPr="00EC03A6">
        <w:rPr>
          <w:rStyle w:val="1-Char"/>
          <w:rFonts w:hint="cs"/>
          <w:rtl/>
        </w:rPr>
        <w:t>شکاک و بقیه هم نادان می‌باشند). و در (ص 111) از علی‌زین‌العابدین روایت نموده است که (گروهی از شیعیان مرا دوست خواهند داشت تا حدی در مورد ما همان گویند که یهود و نصاری درباره‌ی ع</w:t>
      </w:r>
      <w:r w:rsidR="00487D8F" w:rsidRPr="00EC03A6">
        <w:rPr>
          <w:rStyle w:val="1-Char"/>
          <w:rFonts w:hint="cs"/>
          <w:rtl/>
        </w:rPr>
        <w:t>ُ</w:t>
      </w:r>
      <w:r w:rsidRPr="00EC03A6">
        <w:rPr>
          <w:rStyle w:val="1-Char"/>
          <w:rFonts w:hint="cs"/>
          <w:rtl/>
        </w:rPr>
        <w:t>زی</w:t>
      </w:r>
      <w:r w:rsidR="00487D8F" w:rsidRPr="00EC03A6">
        <w:rPr>
          <w:rStyle w:val="1-Char"/>
          <w:rFonts w:hint="cs"/>
          <w:rtl/>
        </w:rPr>
        <w:t>ر</w:t>
      </w:r>
      <w:r w:rsidRPr="00EC03A6">
        <w:rPr>
          <w:rStyle w:val="1-Char"/>
          <w:rFonts w:hint="cs"/>
          <w:rtl/>
        </w:rPr>
        <w:t xml:space="preserve"> و عیسی گفته‌اند، پس آنان از ما</w:t>
      </w:r>
      <w:r w:rsidR="00487D8F" w:rsidRPr="00EC03A6">
        <w:rPr>
          <w:rStyle w:val="1-Char"/>
          <w:rFonts w:hint="cs"/>
          <w:rtl/>
        </w:rPr>
        <w:t xml:space="preserve"> ن</w:t>
      </w:r>
      <w:r w:rsidRPr="00EC03A6">
        <w:rPr>
          <w:rStyle w:val="1-Char"/>
          <w:rFonts w:hint="cs"/>
          <w:rtl/>
        </w:rPr>
        <w:t>ی</w:t>
      </w:r>
      <w:r w:rsidR="00487D8F" w:rsidRPr="00EC03A6">
        <w:rPr>
          <w:rStyle w:val="1-Char"/>
          <w:rFonts w:hint="cs"/>
          <w:rtl/>
        </w:rPr>
        <w:t>ست</w:t>
      </w:r>
      <w:r w:rsidRPr="00EC03A6">
        <w:rPr>
          <w:rStyle w:val="1-Char"/>
          <w:rFonts w:hint="cs"/>
          <w:rtl/>
        </w:rPr>
        <w:t>ند و ما از آنان نیستیم). نصوص مذکور و [نصوص فراوان دیگر از ائمه] بر این مسأله دلالت می‌نمایند که شیعه بر مسیری و اهل بیت بر مسیری دیگر [خلاف یکدیگر] قرار دارند</w:t>
      </w:r>
      <w:r w:rsidR="007D02B0" w:rsidRPr="00EC03A6">
        <w:rPr>
          <w:rStyle w:val="1-Char"/>
          <w:rFonts w:hint="cs"/>
          <w:rtl/>
        </w:rPr>
        <w:t>،</w:t>
      </w:r>
      <w:r w:rsidRPr="00EC03A6">
        <w:rPr>
          <w:rStyle w:val="1-Char"/>
          <w:rFonts w:hint="cs"/>
          <w:rtl/>
        </w:rPr>
        <w:t xml:space="preserve"> و در هیچ مسأله با هم جمع نمی‌آیند</w:t>
      </w:r>
      <w:r w:rsidR="007D02B0" w:rsidRPr="00EC03A6">
        <w:rPr>
          <w:rStyle w:val="1-Char"/>
          <w:rFonts w:hint="cs"/>
          <w:rtl/>
        </w:rPr>
        <w:t>،</w:t>
      </w:r>
      <w:r w:rsidRPr="00EC03A6">
        <w:rPr>
          <w:rStyle w:val="1-Char"/>
          <w:rFonts w:hint="cs"/>
          <w:rtl/>
        </w:rPr>
        <w:t xml:space="preserve"> علاوه بر این مخالفت و ستیزه‌هایی با ائمه اهل بیت در اصول و فروع دارند که در اینجا مجال ارائه آن نیست و به احاله‌ی [شما خوانندگان عزی</w:t>
      </w:r>
      <w:r w:rsidR="007D02B0" w:rsidRPr="00EC03A6">
        <w:rPr>
          <w:rStyle w:val="1-Char"/>
          <w:rFonts w:hint="cs"/>
          <w:rtl/>
        </w:rPr>
        <w:t>ز</w:t>
      </w:r>
      <w:r w:rsidRPr="00EC03A6">
        <w:rPr>
          <w:rStyle w:val="1-Char"/>
          <w:rFonts w:hint="cs"/>
          <w:rtl/>
        </w:rPr>
        <w:t>] به کتاب استاد احسان ظهیر</w:t>
      </w:r>
      <w:r w:rsidR="00B456E8">
        <w:rPr>
          <w:rStyle w:val="1-Char"/>
          <w:rFonts w:cs="CTraditional Arabic" w:hint="cs"/>
          <w:rtl/>
        </w:rPr>
        <w:t>/</w:t>
      </w:r>
      <w:r w:rsidRPr="00EC03A6">
        <w:rPr>
          <w:rStyle w:val="1-Char"/>
          <w:rFonts w:hint="cs"/>
          <w:rtl/>
        </w:rPr>
        <w:t xml:space="preserve"> تحت عنوان (الشیعه </w:t>
      </w:r>
      <w:r w:rsidR="007D02B0" w:rsidRPr="00EC03A6">
        <w:rPr>
          <w:rStyle w:val="1-Char"/>
          <w:rFonts w:hint="cs"/>
          <w:rtl/>
        </w:rPr>
        <w:t xml:space="preserve">و </w:t>
      </w:r>
      <w:r w:rsidRPr="00EC03A6">
        <w:rPr>
          <w:rStyle w:val="1-Char"/>
          <w:rFonts w:hint="cs"/>
          <w:rtl/>
        </w:rPr>
        <w:t>اهل بیت) اکتفا می‌نمائیم که در آن با نصوص</w:t>
      </w:r>
      <w:r w:rsidR="007D02B0" w:rsidRPr="00EC03A6">
        <w:rPr>
          <w:rStyle w:val="1-Char"/>
          <w:rFonts w:hint="cs"/>
          <w:rtl/>
        </w:rPr>
        <w:t>ی از</w:t>
      </w:r>
      <w:r w:rsidRPr="00EC03A6">
        <w:rPr>
          <w:rStyle w:val="1-Char"/>
          <w:rFonts w:hint="cs"/>
          <w:rtl/>
        </w:rPr>
        <w:t xml:space="preserve"> کتاب‌های ائمه</w:t>
      </w:r>
      <w:r w:rsidR="007D02B0" w:rsidRPr="00EC03A6">
        <w:rPr>
          <w:rStyle w:val="1-Char"/>
          <w:rFonts w:hint="cs"/>
          <w:rtl/>
        </w:rPr>
        <w:t>،</w:t>
      </w:r>
      <w:r w:rsidRPr="00EC03A6">
        <w:rPr>
          <w:rStyle w:val="1-Char"/>
          <w:rFonts w:hint="cs"/>
          <w:rtl/>
        </w:rPr>
        <w:t xml:space="preserve"> شیعه را رسوا نموده</w:t>
      </w:r>
      <w:r w:rsidR="007D02B0" w:rsidRPr="00EC03A6">
        <w:rPr>
          <w:rStyle w:val="1-Char"/>
          <w:rFonts w:hint="cs"/>
          <w:rtl/>
        </w:rPr>
        <w:t xml:space="preserve"> و</w:t>
      </w:r>
      <w:r w:rsidRPr="00EC03A6">
        <w:rPr>
          <w:rStyle w:val="1-Char"/>
          <w:rFonts w:hint="cs"/>
          <w:rtl/>
        </w:rPr>
        <w:t xml:space="preserve"> دروغ‌های آنان را برملا ساخته است.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اما تکذیب ادعاهای شیعه از جانب اهل سنت در اثنای پاسخ بر مراجعه (14) هنگام بحث از روایت اهل بدعت ذکر شد. </w:t>
      </w:r>
    </w:p>
    <w:p w:rsidR="00916C09" w:rsidRPr="00EC03A6" w:rsidRDefault="00916C09" w:rsidP="001F1045">
      <w:pPr>
        <w:tabs>
          <w:tab w:val="right" w:pos="7031"/>
        </w:tabs>
        <w:bidi/>
        <w:ind w:firstLine="284"/>
        <w:jc w:val="both"/>
        <w:rPr>
          <w:rStyle w:val="1-Char"/>
          <w:rtl/>
        </w:rPr>
      </w:pPr>
      <w:r w:rsidRPr="00EC03A6">
        <w:rPr>
          <w:rStyle w:val="1-Char"/>
          <w:rFonts w:hint="cs"/>
          <w:rtl/>
        </w:rPr>
        <w:t>و هدف این است که قول دروغین موسوی</w:t>
      </w:r>
      <w:r w:rsidR="008126A4" w:rsidRPr="00EC03A6">
        <w:rPr>
          <w:rStyle w:val="1-Char"/>
          <w:rFonts w:hint="cs"/>
          <w:rtl/>
        </w:rPr>
        <w:t>:</w:t>
      </w:r>
      <w:r w:rsidRPr="00EC03A6">
        <w:rPr>
          <w:rStyle w:val="1-Char"/>
          <w:rFonts w:hint="cs"/>
          <w:rtl/>
        </w:rPr>
        <w:t xml:space="preserve"> بر اینکه او و طرفدارانش بر آنچه اهل بیت بوده‌اند عمل می‌نمایند معلوم و آشکار گردد</w:t>
      </w:r>
      <w:r w:rsidR="0041336E" w:rsidRPr="00EC03A6">
        <w:rPr>
          <w:rStyle w:val="1-Char"/>
          <w:rFonts w:hint="cs"/>
          <w:rtl/>
        </w:rPr>
        <w:t>،</w:t>
      </w:r>
      <w:r w:rsidRPr="00EC03A6">
        <w:rPr>
          <w:rStyle w:val="1-Char"/>
          <w:rFonts w:hint="cs"/>
          <w:rtl/>
        </w:rPr>
        <w:t xml:space="preserve"> و در آنچه گذشت</w:t>
      </w:r>
      <w:r w:rsidR="0041336E" w:rsidRPr="00EC03A6">
        <w:rPr>
          <w:rStyle w:val="1-Char"/>
          <w:rFonts w:hint="cs"/>
          <w:rtl/>
        </w:rPr>
        <w:t>.</w:t>
      </w:r>
      <w:r w:rsidRPr="00EC03A6">
        <w:rPr>
          <w:rStyle w:val="1-Char"/>
          <w:rFonts w:hint="cs"/>
          <w:rtl/>
        </w:rPr>
        <w:t xml:space="preserve"> برای صاحبان خرد بسنده می‌نماید ولیکن عبدالحسین در خلال کلام خود سخنی باطل و چرند می‌گوید</w:t>
      </w:r>
      <w:r w:rsidR="008126A4" w:rsidRPr="00EC03A6">
        <w:rPr>
          <w:rStyle w:val="1-Char"/>
          <w:rFonts w:hint="cs"/>
          <w:rtl/>
        </w:rPr>
        <w:t>:</w:t>
      </w:r>
      <w:r w:rsidRPr="00EC03A6">
        <w:rPr>
          <w:rStyle w:val="1-Char"/>
          <w:rFonts w:hint="cs"/>
          <w:rtl/>
        </w:rPr>
        <w:t xml:space="preserve"> و به ذکر علی و حسن و حسین</w:t>
      </w:r>
      <w:r w:rsidR="0066444D">
        <w:rPr>
          <w:rStyle w:val="1-Char"/>
          <w:rFonts w:cs="CTraditional Arabic" w:hint="cs"/>
          <w:rtl/>
        </w:rPr>
        <w:t>ش</w:t>
      </w:r>
      <w:r w:rsidRPr="00EC03A6">
        <w:rPr>
          <w:rStyle w:val="1-Char"/>
          <w:rFonts w:hint="cs"/>
          <w:rtl/>
        </w:rPr>
        <w:t xml:space="preserve"> پرداخته سپس می‌گوید و امامان نه</w:t>
      </w:r>
      <w:r w:rsidRPr="00EC03A6">
        <w:rPr>
          <w:rStyle w:val="1-Char"/>
          <w:rFonts w:hint="eastAsia"/>
          <w:rtl/>
        </w:rPr>
        <w:t>‌</w:t>
      </w:r>
      <w:r w:rsidRPr="00EC03A6">
        <w:rPr>
          <w:rStyle w:val="1-Char"/>
          <w:rFonts w:hint="cs"/>
          <w:rtl/>
        </w:rPr>
        <w:t>گانه از نسل حسین،</w:t>
      </w:r>
      <w:r w:rsidR="0041336E" w:rsidRPr="00EC03A6">
        <w:rPr>
          <w:rStyle w:val="1-Char"/>
          <w:rFonts w:hint="cs"/>
          <w:rtl/>
        </w:rPr>
        <w:t xml:space="preserve"> می‌باشند</w:t>
      </w:r>
      <w:r w:rsidRPr="00EC03A6">
        <w:rPr>
          <w:rStyle w:val="1-Char"/>
          <w:rFonts w:hint="cs"/>
          <w:rtl/>
        </w:rPr>
        <w:t xml:space="preserve"> و بدون شک در ضمن هدف او از امام نه‌گانه مهدی موهوم نیز نهفته است و این از سخیف‌ترین عقاید شیعیان امروز است و در آن تضادی با خرد به وجود می‌آید که جز باورهای باطل‌گرایانه</w:t>
      </w:r>
      <w:r w:rsidR="00840F9E" w:rsidRPr="00EC03A6">
        <w:rPr>
          <w:rStyle w:val="1-Char"/>
          <w:rFonts w:hint="eastAsia"/>
          <w:rtl/>
        </w:rPr>
        <w:t>‌ی</w:t>
      </w:r>
      <w:r w:rsidRPr="00EC03A6">
        <w:rPr>
          <w:rStyle w:val="1-Char"/>
          <w:rFonts w:hint="cs"/>
          <w:rtl/>
        </w:rPr>
        <w:t xml:space="preserve"> نصاری کسی آن را نمی‌پذیرد. و شیعه ادعا می‌نمایند که امام یازدهم [شان] حسن عسکری بعد از وفاتش دارای فرزندی شد و چون این فرزند به سن سه یا پنج سالگی رسید در سال (260 ه‍</w:t>
      </w:r>
      <w:r w:rsidR="001F1045">
        <w:rPr>
          <w:rStyle w:val="1-Char"/>
          <w:rFonts w:hint="cs"/>
          <w:rtl/>
        </w:rPr>
        <w:t>)</w:t>
      </w:r>
      <w:r w:rsidRPr="00EC03A6">
        <w:rPr>
          <w:rStyle w:val="1-Char"/>
          <w:rFonts w:hint="cs"/>
          <w:rtl/>
        </w:rPr>
        <w:t xml:space="preserve"> وارد سردابی در سامراء شد و او هم اکنون زنده است</w:t>
      </w:r>
      <w:r w:rsidR="00840F9E" w:rsidRPr="00EC03A6">
        <w:rPr>
          <w:rStyle w:val="1-Char"/>
          <w:rFonts w:hint="cs"/>
          <w:rtl/>
        </w:rPr>
        <w:t>،</w:t>
      </w:r>
      <w:r w:rsidRPr="00EC03A6">
        <w:rPr>
          <w:rStyle w:val="1-Char"/>
          <w:rFonts w:hint="cs"/>
          <w:rtl/>
        </w:rPr>
        <w:t xml:space="preserve"> و آنان در انتظار ظهور</w:t>
      </w:r>
      <w:r w:rsidR="00840F9E" w:rsidRPr="00EC03A6">
        <w:rPr>
          <w:rStyle w:val="1-Char"/>
          <w:rFonts w:hint="cs"/>
          <w:rtl/>
        </w:rPr>
        <w:t xml:space="preserve"> او</w:t>
      </w:r>
      <w:r w:rsidRPr="00EC03A6">
        <w:rPr>
          <w:rStyle w:val="1-Char"/>
          <w:rFonts w:hint="cs"/>
          <w:rtl/>
        </w:rPr>
        <w:t xml:space="preserve"> می‌باشند و با این وجود خبری از راه حس گوش و چشم از او نیست و ما نمی‌خواهیم به طور مفصل به پاسخ و رد این بهتان و دروغ بپردازیم هر آنکه خداوند از سلامت خرد بهره‌مندش نموده باشد به بطلان این موضوع پی خواهد برد، و دلیلی برای اثبات مدعای خود ندارند جز دلایلی از قبیل حجت‌های نصاری که خداوند بر انجام هر چیزی قادر است، و</w:t>
      </w:r>
      <w:r w:rsidR="00DE4637" w:rsidRPr="00EC03A6">
        <w:rPr>
          <w:rStyle w:val="1-Char"/>
          <w:rFonts w:hint="cs"/>
          <w:rtl/>
        </w:rPr>
        <w:t xml:space="preserve"> کتابی را از یکی بزرگان و علمای</w:t>
      </w:r>
      <w:r w:rsidRPr="00EC03A6">
        <w:rPr>
          <w:rStyle w:val="1-Char"/>
          <w:rFonts w:hint="cs"/>
          <w:rtl/>
        </w:rPr>
        <w:t xml:space="preserve"> آنان به نام محمدباقر صدر تحت عنوان (بحث حول المهدی) دیدم و قبل از خواندن آن گمان می‌کردم او از جمله زیرک‌ترین و عاقل‌ترین آنان است، ولیکن چون به مطالعه آن پرداختم</w:t>
      </w:r>
      <w:r w:rsidR="00196CA6" w:rsidRPr="00EC03A6">
        <w:rPr>
          <w:rStyle w:val="1-Char"/>
          <w:rFonts w:hint="cs"/>
          <w:rtl/>
        </w:rPr>
        <w:t>،</w:t>
      </w:r>
      <w:r w:rsidRPr="00EC03A6">
        <w:rPr>
          <w:rStyle w:val="1-Char"/>
          <w:rFonts w:hint="cs"/>
          <w:rtl/>
        </w:rPr>
        <w:t xml:space="preserve"> تفاوتی میان او و دیوانگان نیافتم. و تفکر او را همچون تفکر کودکانی ساده دیدم</w:t>
      </w:r>
      <w:r w:rsidR="00196CA6" w:rsidRPr="00EC03A6">
        <w:rPr>
          <w:rStyle w:val="1-Char"/>
          <w:rFonts w:hint="cs"/>
          <w:rtl/>
        </w:rPr>
        <w:t>،</w:t>
      </w:r>
      <w:r w:rsidRPr="00EC03A6">
        <w:rPr>
          <w:rStyle w:val="1-Char"/>
          <w:rFonts w:hint="cs"/>
          <w:rtl/>
        </w:rPr>
        <w:t xml:space="preserve"> که اگر به</w:t>
      </w:r>
      <w:r w:rsidR="006B7E93">
        <w:rPr>
          <w:rStyle w:val="1-Char"/>
          <w:rFonts w:hint="cs"/>
          <w:rtl/>
        </w:rPr>
        <w:t xml:space="preserve"> آن‌ها </w:t>
      </w:r>
      <w:r w:rsidRPr="00EC03A6">
        <w:rPr>
          <w:rStyle w:val="1-Char"/>
          <w:rFonts w:hint="cs"/>
          <w:rtl/>
        </w:rPr>
        <w:t>بگوئیم هم اکنون شتری در آسمان پرواز کرد و آنان با ادعای اینکه خداوند بر هر چیزی قادر است آن را تصدیق</w:t>
      </w:r>
      <w:r w:rsidR="006B7E93">
        <w:rPr>
          <w:rStyle w:val="1-Char"/>
          <w:rFonts w:hint="cs"/>
          <w:rtl/>
        </w:rPr>
        <w:t xml:space="preserve"> می‌</w:t>
      </w:r>
      <w:r w:rsidRPr="00EC03A6">
        <w:rPr>
          <w:rStyle w:val="1-Char"/>
          <w:rFonts w:hint="cs"/>
          <w:rtl/>
        </w:rPr>
        <w:t xml:space="preserve">نمایند. و شیعه در بسیاری از مسائل فلسفه‌بافی می‌کنند و به عقل تکیه می‌نمایند و بسیاری از حقایق را با ادعای اینکه عقل آن را نمی‌پذیرد رد می‌نمایند و این </w:t>
      </w:r>
      <w:r w:rsidR="00DE4637" w:rsidRPr="00EC03A6">
        <w:rPr>
          <w:rStyle w:val="1-Char"/>
          <w:rFonts w:hint="cs"/>
          <w:rtl/>
        </w:rPr>
        <w:t>طر</w:t>
      </w:r>
      <w:r w:rsidR="00FB0EFC">
        <w:rPr>
          <w:rStyle w:val="1-Char"/>
          <w:rFonts w:hint="cs"/>
          <w:rtl/>
        </w:rPr>
        <w:t>ی</w:t>
      </w:r>
      <w:r w:rsidR="00DE4637" w:rsidRPr="00EC03A6">
        <w:rPr>
          <w:rStyle w:val="1-Char"/>
          <w:rFonts w:hint="cs"/>
          <w:rtl/>
        </w:rPr>
        <w:t>قه</w:t>
      </w:r>
      <w:r w:rsidRPr="00EC03A6">
        <w:rPr>
          <w:rStyle w:val="1-Char"/>
          <w:rFonts w:hint="cs"/>
          <w:rtl/>
        </w:rPr>
        <w:t xml:space="preserve"> </w:t>
      </w:r>
      <w:r w:rsidR="00196CA6" w:rsidRPr="00EC03A6">
        <w:rPr>
          <w:rStyle w:val="1-Char"/>
          <w:rFonts w:hint="cs"/>
          <w:rtl/>
        </w:rPr>
        <w:t xml:space="preserve">را </w:t>
      </w:r>
      <w:r w:rsidRPr="00EC03A6">
        <w:rPr>
          <w:rStyle w:val="1-Char"/>
          <w:rFonts w:hint="cs"/>
          <w:rtl/>
        </w:rPr>
        <w:t>از معتزله فراگرفته‌اند ولیکن در مسأله مهدی موهوم عقل را کنار گذاشته و تسلیم اباطیل می‌شوند پس چه عقلی این مضحکه‌ها را می‌پذیرد؟ پس اگر خرد شیعیان</w:t>
      </w:r>
      <w:r w:rsidR="006759D6">
        <w:rPr>
          <w:rStyle w:val="1-Char"/>
          <w:rFonts w:hint="cs"/>
          <w:rtl/>
        </w:rPr>
        <w:t xml:space="preserve"> این‌ها </w:t>
      </w:r>
      <w:r w:rsidRPr="00EC03A6">
        <w:rPr>
          <w:rStyle w:val="1-Char"/>
          <w:rFonts w:hint="cs"/>
          <w:rtl/>
        </w:rPr>
        <w:t>را پذیراست وای چقدر حماقت و کودنی!! و برای ابطال سخنشان در[باره مهدی موهوم] به طور گذرا به نقل سخن ابن تیمیه در (المن</w:t>
      </w:r>
      <w:r w:rsidR="00196CA6" w:rsidRPr="00EC03A6">
        <w:rPr>
          <w:rStyle w:val="1-Char"/>
          <w:rFonts w:hint="cs"/>
          <w:rtl/>
        </w:rPr>
        <w:t>هاج</w:t>
      </w:r>
      <w:r w:rsidRPr="00EC03A6">
        <w:rPr>
          <w:rStyle w:val="1-Char"/>
          <w:rFonts w:hint="cs"/>
          <w:rtl/>
        </w:rPr>
        <w:t>)، (ص 184-186</w:t>
      </w:r>
      <w:r w:rsidR="003560D7" w:rsidRPr="007E73DE">
        <w:rPr>
          <w:rStyle w:val="1-Char"/>
          <w:vertAlign w:val="superscript"/>
          <w:rtl/>
        </w:rPr>
        <w:footnoteReference w:id="6"/>
      </w:r>
      <w:r w:rsidR="00BB33BB" w:rsidRPr="00EC03A6">
        <w:rPr>
          <w:rStyle w:val="1-Char"/>
          <w:rFonts w:hint="cs"/>
          <w:rtl/>
        </w:rPr>
        <w:t>)</w:t>
      </w:r>
      <w:r w:rsidRPr="00EC03A6">
        <w:rPr>
          <w:rStyle w:val="1-Char"/>
          <w:rFonts w:hint="cs"/>
          <w:rtl/>
        </w:rPr>
        <w:t xml:space="preserve"> می‌پردازیم که درباره‌ی ادعای آنان می‌گوید</w:t>
      </w:r>
      <w:r w:rsidR="008126A4" w:rsidRPr="00EC03A6">
        <w:rPr>
          <w:rStyle w:val="1-Char"/>
          <w:rFonts w:hint="cs"/>
          <w:rtl/>
        </w:rPr>
        <w:t>:</w:t>
      </w:r>
      <w:r w:rsidRPr="00EC03A6">
        <w:rPr>
          <w:rStyle w:val="1-Char"/>
          <w:rFonts w:hint="cs"/>
          <w:rtl/>
        </w:rPr>
        <w:t xml:space="preserve"> (ابن جریر و ابن قابع و دیگران ذکر نموده‌اند که حسن عسکری بعد از خود فرزندی به جا نگذاشت و امامیه می‌گویند او دارای فرزندی بوده در سن کودکی 2 یا 3 یا پنج سالگی وارد سردابی در سامراء شده است و اگر او وجود داشته باشد می‌بایست در حضانت مادرش و یا دایه‌ای دیگر باشد و می‌بایست مال او نزد کسی باشد تا از آن نگهداری نماید، پس چگونه کسی که سزاوار حضانت و آغوش است امام معصوم است؟ </w:t>
      </w:r>
    </w:p>
    <w:p w:rsidR="00916C09" w:rsidRPr="00EC03A6" w:rsidRDefault="00916C09" w:rsidP="009D0A5D">
      <w:pPr>
        <w:tabs>
          <w:tab w:val="right" w:pos="7031"/>
        </w:tabs>
        <w:bidi/>
        <w:ind w:firstLine="284"/>
        <w:jc w:val="both"/>
        <w:rPr>
          <w:rStyle w:val="1-Char"/>
          <w:rtl/>
        </w:rPr>
      </w:pPr>
      <w:r w:rsidRPr="00EC03A6">
        <w:rPr>
          <w:rStyle w:val="1-Char"/>
          <w:rFonts w:hint="cs"/>
          <w:rtl/>
        </w:rPr>
        <w:t xml:space="preserve">پس </w:t>
      </w:r>
      <w:r>
        <w:rPr>
          <w:rFonts w:hint="cs"/>
          <w:sz w:val="28"/>
          <w:szCs w:val="28"/>
          <w:rtl/>
          <w:lang w:bidi="fa-IR"/>
        </w:rPr>
        <w:t>–</w:t>
      </w:r>
      <w:r w:rsidRPr="00EC03A6">
        <w:rPr>
          <w:rStyle w:val="1-Char"/>
          <w:rFonts w:hint="cs"/>
          <w:rtl/>
        </w:rPr>
        <w:t xml:space="preserve"> در صورت وجود یا عدم او </w:t>
      </w:r>
      <w:r>
        <w:rPr>
          <w:rFonts w:hint="cs"/>
          <w:sz w:val="28"/>
          <w:szCs w:val="28"/>
          <w:rtl/>
          <w:lang w:bidi="fa-IR"/>
        </w:rPr>
        <w:t>–</w:t>
      </w:r>
      <w:r w:rsidRPr="00EC03A6">
        <w:rPr>
          <w:rStyle w:val="1-Char"/>
          <w:rFonts w:hint="cs"/>
          <w:rtl/>
        </w:rPr>
        <w:t xml:space="preserve"> از لحاظ دینی و علمی و دنیوی از او سودی نمی‌برند و به وسیله او مصلحتی [مادی یا معنوی] حاصل نخواهد شد و اگر بگویند به علت ظلم مردم از آنان پنهان شده است</w:t>
      </w:r>
      <w:r w:rsidR="008126A4" w:rsidRPr="00EC03A6">
        <w:rPr>
          <w:rStyle w:val="1-Char"/>
          <w:rFonts w:hint="cs"/>
          <w:rtl/>
        </w:rPr>
        <w:t>:</w:t>
      </w:r>
      <w:r w:rsidRPr="00EC03A6">
        <w:rPr>
          <w:rStyle w:val="1-Char"/>
          <w:rFonts w:hint="cs"/>
          <w:rtl/>
        </w:rPr>
        <w:t xml:space="preserve"> [در جواب] گفته خواهد شد در زمان پدران او نیز ظلم بود و حال آنان پنهان </w:t>
      </w:r>
      <w:r w:rsidR="009D0A5D" w:rsidRPr="00EC03A6">
        <w:rPr>
          <w:rStyle w:val="1-Char"/>
          <w:rFonts w:hint="cs"/>
          <w:rtl/>
        </w:rPr>
        <w:t>ن</w:t>
      </w:r>
      <w:r w:rsidRPr="00EC03A6">
        <w:rPr>
          <w:rStyle w:val="1-Char"/>
          <w:rFonts w:hint="cs"/>
          <w:rtl/>
        </w:rPr>
        <w:t>شدند، مؤمنین همه</w:t>
      </w:r>
      <w:r w:rsidR="009D0A5D" w:rsidRPr="00EC03A6">
        <w:rPr>
          <w:rStyle w:val="1-Char"/>
          <w:rFonts w:hint="eastAsia"/>
          <w:rtl/>
        </w:rPr>
        <w:t>‌ی</w:t>
      </w:r>
      <w:r w:rsidRPr="00EC03A6">
        <w:rPr>
          <w:rStyle w:val="1-Char"/>
          <w:rFonts w:hint="cs"/>
          <w:rtl/>
        </w:rPr>
        <w:t xml:space="preserve"> زمین را زیر رو [و کشف کرده‌اند] پس آیا زمانی با مردم برخورد ننمود، و او می‌توانست به بقعه و بارگاهی پناه جوید که در آن شیعه‌ی او وجود داشتند و از این م</w:t>
      </w:r>
      <w:r w:rsidR="009D0A5D" w:rsidRPr="00EC03A6">
        <w:rPr>
          <w:rStyle w:val="1-Char"/>
          <w:rFonts w:hint="cs"/>
          <w:rtl/>
        </w:rPr>
        <w:t>ع</w:t>
      </w:r>
      <w:r w:rsidRPr="00EC03A6">
        <w:rPr>
          <w:rStyle w:val="1-Char"/>
          <w:rFonts w:hint="cs"/>
          <w:rtl/>
        </w:rPr>
        <w:t>دوم مصلحتی جز انتظار طولانی و دوام حسرت و الم و دعای به محال حاصل نشده است و آنان مدت چهار صد و پنجاه سال است دعای ظهور او را می‌نمایند و هنوز جوابی نگرفته‌اند). نگا</w:t>
      </w:r>
      <w:r w:rsidR="008126A4" w:rsidRPr="00EC03A6">
        <w:rPr>
          <w:rStyle w:val="1-Char"/>
          <w:rFonts w:hint="cs"/>
          <w:rtl/>
        </w:rPr>
        <w:t>:</w:t>
      </w:r>
      <w:r w:rsidRPr="00EC03A6">
        <w:rPr>
          <w:rStyle w:val="1-Char"/>
          <w:rFonts w:hint="cs"/>
          <w:rtl/>
        </w:rPr>
        <w:t xml:space="preserve"> (منهاج السنه)، (2/131-132). </w:t>
      </w:r>
    </w:p>
    <w:p w:rsidR="00916C09" w:rsidRPr="00EC03A6" w:rsidRDefault="00916C09" w:rsidP="00916C09">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این [مدت انتظار] در زمان ابن تیمیه بوده اما اکنون حدود دوازده قرن از آن می‌گذرد و همواره دعای (عجل‌الله فرجه) سر می‌دهند پس آیا کسی در میانشان نبود خداوند دعای او را استجابت نماید؟ و یا اینکه هنوز بعد از دوازده قرن فرصت و زمان ظهور او فراهم نشده است؟ و یا اینکه بیم می‌رود با ظهورش کشته شود و حال آنان بر این باورند که او آنان را به پیروزی بر مخالفان رهبری می‌نماید؟ خدایا تو را سپاس و شکر می‌نمائیم از اینکه بر ما نعمت صحت خرد و سلامت اندیشه ارزانی داشته‌ی و دوام آن را با فضل و منت تو خواهانیم. </w:t>
      </w:r>
    </w:p>
    <w:p w:rsidR="00916C09" w:rsidRPr="00EC03A6" w:rsidRDefault="009D0A5D" w:rsidP="00916C09">
      <w:pPr>
        <w:tabs>
          <w:tab w:val="right" w:pos="7031"/>
        </w:tabs>
        <w:bidi/>
        <w:ind w:firstLine="284"/>
        <w:jc w:val="both"/>
        <w:rPr>
          <w:rStyle w:val="1-Char"/>
          <w:rtl/>
        </w:rPr>
      </w:pPr>
      <w:r w:rsidRPr="00EC03A6">
        <w:rPr>
          <w:rStyle w:val="1-Char"/>
          <w:rFonts w:hint="cs"/>
          <w:rtl/>
        </w:rPr>
        <w:t>س</w:t>
      </w:r>
      <w:r w:rsidR="00916C09" w:rsidRPr="00EC03A6">
        <w:rPr>
          <w:rStyle w:val="1-Char"/>
          <w:rFonts w:hint="cs"/>
          <w:rtl/>
        </w:rPr>
        <w:t>پس موسوی ادعا می‌نماید که آنان دین خود را بر سبیل‌ تواتر از ائمه‌ی خود گرفته‌اند و می‌گوید</w:t>
      </w:r>
      <w:r w:rsidR="008126A4" w:rsidRPr="00EC03A6">
        <w:rPr>
          <w:rStyle w:val="1-Char"/>
          <w:rFonts w:hint="cs"/>
          <w:rtl/>
        </w:rPr>
        <w:t>:</w:t>
      </w:r>
      <w:r w:rsidR="00916C09" w:rsidRPr="00EC03A6">
        <w:rPr>
          <w:rStyle w:val="1-Char"/>
          <w:rFonts w:hint="cs"/>
          <w:rtl/>
        </w:rPr>
        <w:t xml:space="preserve"> آن را بر سبیل تواتر قطعی برای نسل بعد از خود روایت نموده‌اند، و همین طور آیندگان نیز برای افراد بعد از خود و این امر نسل به نسل تداوم داشته است). </w:t>
      </w:r>
    </w:p>
    <w:p w:rsidR="00916C09" w:rsidRPr="00EC03A6" w:rsidRDefault="00916C09" w:rsidP="00DE4637">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اگر آنچه موسوی درباره نقل متواتر ادعا می‌نماید حقانیت داشته باشد پس در این صورت در هر زمانی نیاز به معصوم نیست زیرا نقل با وجود تواتر آن کافی است</w:t>
      </w:r>
      <w:r w:rsidR="009D0A5D" w:rsidRPr="00EC03A6">
        <w:rPr>
          <w:rStyle w:val="1-Char"/>
          <w:rFonts w:hint="cs"/>
          <w:rtl/>
        </w:rPr>
        <w:t>،</w:t>
      </w:r>
      <w:r w:rsidRPr="00EC03A6">
        <w:rPr>
          <w:rStyle w:val="1-Char"/>
          <w:rFonts w:hint="cs"/>
          <w:rtl/>
        </w:rPr>
        <w:t xml:space="preserve"> و آنان از زمانی که یکی از معصومان پنهان و غایب گشته است</w:t>
      </w:r>
      <w:r w:rsidR="009D0A5D" w:rsidRPr="00EC03A6">
        <w:rPr>
          <w:rStyle w:val="1-Char"/>
          <w:rFonts w:hint="cs"/>
          <w:rtl/>
        </w:rPr>
        <w:t>،</w:t>
      </w:r>
      <w:r w:rsidRPr="00EC03A6">
        <w:rPr>
          <w:rStyle w:val="1-Char"/>
          <w:rFonts w:hint="cs"/>
          <w:rtl/>
        </w:rPr>
        <w:t xml:space="preserve"> تا اکنون و بیشتر از عُمْر رسالت اسلام در جهل و نقصان دائمی به سر می‌برند. و آنان ادعای دو امر می‌نمایند</w:t>
      </w:r>
      <w:r w:rsidR="008126A4" w:rsidRPr="00EC03A6">
        <w:rPr>
          <w:rStyle w:val="1-Char"/>
          <w:rFonts w:hint="cs"/>
          <w:rtl/>
        </w:rPr>
        <w:t>:</w:t>
      </w:r>
      <w:r w:rsidRPr="00EC03A6">
        <w:rPr>
          <w:rStyle w:val="1-Char"/>
          <w:rFonts w:hint="cs"/>
          <w:rtl/>
        </w:rPr>
        <w:t xml:space="preserve"> عصمت ائمه‌هایشان، تواتر نقل‌هایشان و پرواضح است که یکی از</w:t>
      </w:r>
      <w:r w:rsidR="006B7E93">
        <w:rPr>
          <w:rStyle w:val="1-Char"/>
          <w:rFonts w:hint="cs"/>
          <w:rtl/>
        </w:rPr>
        <w:t xml:space="preserve"> آن‌ها </w:t>
      </w:r>
      <w:r w:rsidRPr="00EC03A6">
        <w:rPr>
          <w:rStyle w:val="1-Char"/>
          <w:rFonts w:hint="cs"/>
          <w:rtl/>
        </w:rPr>
        <w:t>از دیگری ب</w:t>
      </w:r>
      <w:r w:rsidR="009D0A5D" w:rsidRPr="00EC03A6">
        <w:rPr>
          <w:rStyle w:val="1-Char"/>
          <w:rFonts w:hint="cs"/>
          <w:rtl/>
        </w:rPr>
        <w:t>ی</w:t>
      </w:r>
      <w:r w:rsidR="009D0A5D" w:rsidRPr="00EC03A6">
        <w:rPr>
          <w:rStyle w:val="1-Char"/>
          <w:rFonts w:hint="eastAsia"/>
          <w:rtl/>
        </w:rPr>
        <w:t>‌</w:t>
      </w:r>
      <w:r w:rsidRPr="00EC03A6">
        <w:rPr>
          <w:rStyle w:val="1-Char"/>
          <w:rFonts w:hint="cs"/>
          <w:rtl/>
        </w:rPr>
        <w:t>نیاز است</w:t>
      </w:r>
      <w:r w:rsidR="009D0A5D" w:rsidRPr="00EC03A6">
        <w:rPr>
          <w:rStyle w:val="1-Char"/>
          <w:rFonts w:hint="cs"/>
          <w:rtl/>
        </w:rPr>
        <w:t>،</w:t>
      </w:r>
      <w:r w:rsidRPr="00EC03A6">
        <w:rPr>
          <w:rStyle w:val="1-Char"/>
          <w:rFonts w:hint="cs"/>
          <w:rtl/>
        </w:rPr>
        <w:t xml:space="preserve"> و گفتیم که وقوع تواتر نیاز به معصوم دیگر را برطرف می‌نماید زیرا اخبار اول و احوال او منقول و ثابت است، و اگر بگویند وجود معصوم دیگر ضروری است زیرا تواتر کافی نیست گوئیم وضعیت شما از زمانی که آخرین معصومتان رفته است</w:t>
      </w:r>
      <w:r w:rsidR="009D0A5D" w:rsidRPr="00EC03A6">
        <w:rPr>
          <w:rStyle w:val="1-Char"/>
          <w:rFonts w:hint="cs"/>
          <w:rtl/>
        </w:rPr>
        <w:t>،</w:t>
      </w:r>
      <w:r w:rsidRPr="00EC03A6">
        <w:rPr>
          <w:rStyle w:val="1-Char"/>
          <w:rFonts w:hint="cs"/>
          <w:rtl/>
        </w:rPr>
        <w:t xml:space="preserve"> تا هم اکنون چنین بوده است زیرا شما اقرار نموده‌اید که تواتر کافی نیست پس هم اکنون ب</w:t>
      </w:r>
      <w:r w:rsidR="009D0A5D" w:rsidRPr="00EC03A6">
        <w:rPr>
          <w:rStyle w:val="1-Char"/>
          <w:rFonts w:hint="cs"/>
          <w:rtl/>
        </w:rPr>
        <w:t>ا</w:t>
      </w:r>
      <w:r w:rsidRPr="00EC03A6">
        <w:rPr>
          <w:rStyle w:val="1-Char"/>
          <w:rFonts w:hint="cs"/>
          <w:rtl/>
        </w:rPr>
        <w:t xml:space="preserve"> چه چیزی دین و مذهب خود را برپای می‌داری</w:t>
      </w:r>
      <w:r w:rsidR="005A386F" w:rsidRPr="00EC03A6">
        <w:rPr>
          <w:rStyle w:val="1-Char"/>
          <w:rFonts w:hint="cs"/>
          <w:rtl/>
        </w:rPr>
        <w:t>د</w:t>
      </w:r>
      <w:r w:rsidRPr="00EC03A6">
        <w:rPr>
          <w:rStyle w:val="1-Char"/>
          <w:rFonts w:hint="cs"/>
          <w:rtl/>
        </w:rPr>
        <w:t xml:space="preserve">؟ </w:t>
      </w:r>
    </w:p>
    <w:p w:rsidR="00916C09" w:rsidRPr="00EC03A6" w:rsidRDefault="00916C09" w:rsidP="005A386F">
      <w:pPr>
        <w:tabs>
          <w:tab w:val="right" w:pos="7031"/>
        </w:tabs>
        <w:bidi/>
        <w:ind w:firstLine="284"/>
        <w:jc w:val="both"/>
        <w:rPr>
          <w:rStyle w:val="1-Char"/>
          <w:rtl/>
        </w:rPr>
      </w:pPr>
      <w:r w:rsidRPr="00EC03A6">
        <w:rPr>
          <w:rStyle w:val="1-Char"/>
          <w:rFonts w:hint="cs"/>
          <w:rtl/>
        </w:rPr>
        <w:t xml:space="preserve">و آنچه که به رشته‌ی تحریر درآوردیم همان جوابی بود که شیخ الاسلام ابن تیمیه بر ابن مطهر رافضی پاسخ گفته است و شیخ الاسلام در (ص 93-94)، </w:t>
      </w:r>
      <w:r w:rsidR="009D0A5D" w:rsidRPr="00EC03A6">
        <w:rPr>
          <w:rStyle w:val="1-Char"/>
          <w:rFonts w:hint="cs"/>
          <w:rtl/>
        </w:rPr>
        <w:t xml:space="preserve">[اقتباس شده از] (المنهاج) </w:t>
      </w:r>
      <w:r w:rsidRPr="00EC03A6">
        <w:rPr>
          <w:rStyle w:val="1-Char"/>
          <w:rFonts w:hint="cs"/>
          <w:rtl/>
        </w:rPr>
        <w:t>می‌گوید</w:t>
      </w:r>
      <w:r w:rsidR="008126A4" w:rsidRPr="00EC03A6">
        <w:rPr>
          <w:rStyle w:val="1-Char"/>
          <w:rFonts w:hint="cs"/>
          <w:rtl/>
        </w:rPr>
        <w:t>:</w:t>
      </w:r>
      <w:r w:rsidRPr="00EC03A6">
        <w:rPr>
          <w:rStyle w:val="1-Char"/>
          <w:rFonts w:hint="cs"/>
          <w:rtl/>
        </w:rPr>
        <w:t xml:space="preserve"> (و سخن شما اینکه شما آن را نسل به نسل نقل می‌نمائید تا روایت به یکی از معصومین متصل گردد اگر آنچه شما می‌گوئید حق باشد پس نقل از یک معصوم واحد کافی است، پس </w:t>
      </w:r>
      <w:r w:rsidR="000A620F" w:rsidRPr="00EC03A6">
        <w:rPr>
          <w:rStyle w:val="1-Char"/>
          <w:rFonts w:hint="cs"/>
          <w:rtl/>
        </w:rPr>
        <w:t>ب</w:t>
      </w:r>
      <w:r w:rsidRPr="00EC03A6">
        <w:rPr>
          <w:rStyle w:val="1-Char"/>
          <w:rFonts w:hint="cs"/>
          <w:rtl/>
        </w:rPr>
        <w:t>ر</w:t>
      </w:r>
      <w:r w:rsidR="000A620F" w:rsidRPr="00EC03A6">
        <w:rPr>
          <w:rStyle w:val="1-Char"/>
          <w:rFonts w:hint="cs"/>
          <w:rtl/>
        </w:rPr>
        <w:t>ای</w:t>
      </w:r>
      <w:r w:rsidRPr="00EC03A6">
        <w:rPr>
          <w:rStyle w:val="1-Char"/>
          <w:rFonts w:hint="cs"/>
          <w:rtl/>
        </w:rPr>
        <w:t xml:space="preserve"> هر زمانی چه نیازی به معصوم است؟ و اگر نقل کافی موجود است پس چه فایده‌ای در منتظری است که سخنی از او نقل نمی‌شود؟ و اگر نقل کافی نیست [پس شما مدت چهار صد سال است (تا زمان ا</w:t>
      </w:r>
      <w:r w:rsidR="005A386F" w:rsidRPr="00EC03A6">
        <w:rPr>
          <w:rStyle w:val="1-Char"/>
          <w:rFonts w:hint="cs"/>
          <w:rtl/>
        </w:rPr>
        <w:t>ب</w:t>
      </w:r>
      <w:r w:rsidRPr="00EC03A6">
        <w:rPr>
          <w:rStyle w:val="1-Char"/>
          <w:rFonts w:hint="cs"/>
          <w:rtl/>
        </w:rPr>
        <w:t xml:space="preserve">ن تیمیه و گرنه تا اکنون حدود 12 قرن است] در جهل و نقصان به سر می‌برید). </w:t>
      </w:r>
    </w:p>
    <w:p w:rsidR="00916C09" w:rsidRPr="00EC03A6" w:rsidRDefault="00916C09" w:rsidP="00916C09">
      <w:pPr>
        <w:tabs>
          <w:tab w:val="right" w:pos="7031"/>
        </w:tabs>
        <w:bidi/>
        <w:ind w:firstLine="284"/>
        <w:jc w:val="both"/>
        <w:rPr>
          <w:rStyle w:val="1-Char"/>
          <w:rtl/>
        </w:rPr>
      </w:pPr>
      <w:r w:rsidRPr="00EC03A6">
        <w:rPr>
          <w:rStyle w:val="1-Char"/>
          <w:rFonts w:hint="cs"/>
          <w:rtl/>
        </w:rPr>
        <w:t>سپس موسوی در اثنای سخنش به ائمه اربعه اشاره نموده و ادعا نموده که اهل سنت پیروی از یکی از آنان را واجب می‌دانند و آنان دین و امامت را بر آن محدود نموده‌اند و می‌گوید</w:t>
      </w:r>
      <w:r w:rsidR="008126A4" w:rsidRPr="00EC03A6">
        <w:rPr>
          <w:rStyle w:val="1-Char"/>
          <w:rFonts w:hint="cs"/>
          <w:rtl/>
        </w:rPr>
        <w:t>:</w:t>
      </w:r>
      <w:r w:rsidRPr="00EC03A6">
        <w:rPr>
          <w:rStyle w:val="1-Char"/>
          <w:rFonts w:hint="cs"/>
          <w:rtl/>
        </w:rPr>
        <w:t xml:space="preserve"> و آنان تقلید را به آنان محدود نموده و امامت را در فروع بر [تبعیت] آنان محصور نموده‌اند. </w:t>
      </w:r>
    </w:p>
    <w:p w:rsidR="00916C09" w:rsidRPr="00EC03A6" w:rsidRDefault="00916C09" w:rsidP="00D97811">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در آغاز رد ما بر کتاب عبدالحسین بر مراجعه‌ی (4) بیان مذهب اهل سنت و [جماعت] و حقیقت موضع آنان نسبت به ائمه اربعه و سایرین ذکر شد که بیانگر این است که در میان اهل سنت وجوب تبعیت از فردی معین جز پیامبر</w:t>
      </w:r>
      <w:r w:rsidR="00BB6F17" w:rsidRPr="00BB6F17">
        <w:rPr>
          <w:rStyle w:val="1-Char"/>
          <w:rFonts w:cs="CTraditional Arabic" w:hint="cs"/>
          <w:rtl/>
        </w:rPr>
        <w:t xml:space="preserve"> ج </w:t>
      </w:r>
      <w:r w:rsidRPr="00EC03A6">
        <w:rPr>
          <w:rStyle w:val="1-Char"/>
          <w:rFonts w:hint="cs"/>
          <w:rtl/>
        </w:rPr>
        <w:t>وجود ندارد و این چیزی است که آنان را از سایر اهل بدع متمایز می‌سازد و آنان تنها به آیه‌ی</w:t>
      </w:r>
      <w:r w:rsidR="008126A4" w:rsidRPr="00EC03A6">
        <w:rPr>
          <w:rStyle w:val="1-Char"/>
          <w:rFonts w:hint="cs"/>
          <w:rtl/>
        </w:rPr>
        <w:t>:</w:t>
      </w:r>
      <w:r w:rsidR="00D97811">
        <w:rPr>
          <w:rStyle w:val="1-Char"/>
          <w:rFonts w:hint="cs"/>
          <w:rtl/>
        </w:rPr>
        <w:t xml:space="preserve"> </w:t>
      </w:r>
      <w:r w:rsidR="00D97811">
        <w:rPr>
          <w:rStyle w:val="1-Char"/>
          <w:rFonts w:ascii="Traditional Arabic" w:hAnsi="Traditional Arabic" w:cs="Traditional Arabic"/>
          <w:rtl/>
        </w:rPr>
        <w:t>﴿</w:t>
      </w:r>
      <w:r w:rsidR="00D97811" w:rsidRPr="00122E9F">
        <w:rPr>
          <w:rStyle w:val="9-Char"/>
          <w:rtl/>
        </w:rPr>
        <w:t xml:space="preserve">فَإِن تَنَٰزَعۡتُمۡ فِي شَيۡءٖ فَرُدُّوهُ إِلَى </w:t>
      </w:r>
      <w:r w:rsidR="00D97811" w:rsidRPr="00122E9F">
        <w:rPr>
          <w:rStyle w:val="9-Char"/>
          <w:rFonts w:hint="cs"/>
          <w:rtl/>
        </w:rPr>
        <w:t>ٱ</w:t>
      </w:r>
      <w:r w:rsidR="00D97811" w:rsidRPr="00122E9F">
        <w:rPr>
          <w:rStyle w:val="9-Char"/>
          <w:rFonts w:hint="eastAsia"/>
          <w:rtl/>
        </w:rPr>
        <w:t>للَّهِ</w:t>
      </w:r>
      <w:r w:rsidR="00D97811" w:rsidRPr="00122E9F">
        <w:rPr>
          <w:rStyle w:val="9-Char"/>
          <w:rtl/>
        </w:rPr>
        <w:t xml:space="preserve"> وَ</w:t>
      </w:r>
      <w:r w:rsidR="00D97811" w:rsidRPr="00122E9F">
        <w:rPr>
          <w:rStyle w:val="9-Char"/>
          <w:rFonts w:hint="cs"/>
          <w:rtl/>
        </w:rPr>
        <w:t>ٱ</w:t>
      </w:r>
      <w:r w:rsidR="00D97811" w:rsidRPr="00122E9F">
        <w:rPr>
          <w:rStyle w:val="9-Char"/>
          <w:rFonts w:hint="eastAsia"/>
          <w:rtl/>
        </w:rPr>
        <w:t>لرَّسُولِ</w:t>
      </w:r>
      <w:r w:rsidR="00D97811" w:rsidRPr="00122E9F">
        <w:rPr>
          <w:rStyle w:val="9-Char"/>
          <w:rtl/>
        </w:rPr>
        <w:t xml:space="preserve"> إِن كُنتُمۡ تُؤۡمِنُونَ بِ</w:t>
      </w:r>
      <w:r w:rsidR="00D97811" w:rsidRPr="00122E9F">
        <w:rPr>
          <w:rStyle w:val="9-Char"/>
          <w:rFonts w:hint="cs"/>
          <w:rtl/>
        </w:rPr>
        <w:t>ٱ</w:t>
      </w:r>
      <w:r w:rsidR="00D97811" w:rsidRPr="00122E9F">
        <w:rPr>
          <w:rStyle w:val="9-Char"/>
          <w:rFonts w:hint="eastAsia"/>
          <w:rtl/>
        </w:rPr>
        <w:t>للَّهِ</w:t>
      </w:r>
      <w:r w:rsidR="00D97811" w:rsidRPr="00122E9F">
        <w:rPr>
          <w:rStyle w:val="9-Char"/>
          <w:rtl/>
        </w:rPr>
        <w:t xml:space="preserve"> وَ</w:t>
      </w:r>
      <w:r w:rsidR="00D97811" w:rsidRPr="00122E9F">
        <w:rPr>
          <w:rStyle w:val="9-Char"/>
          <w:rFonts w:hint="cs"/>
          <w:rtl/>
        </w:rPr>
        <w:t>ٱ</w:t>
      </w:r>
      <w:r w:rsidR="00D97811" w:rsidRPr="00122E9F">
        <w:rPr>
          <w:rStyle w:val="9-Char"/>
          <w:rFonts w:hint="eastAsia"/>
          <w:rtl/>
        </w:rPr>
        <w:t>لۡيَوۡمِ</w:t>
      </w:r>
      <w:r w:rsidR="00D97811" w:rsidRPr="00122E9F">
        <w:rPr>
          <w:rStyle w:val="9-Char"/>
          <w:rtl/>
        </w:rPr>
        <w:t xml:space="preserve"> </w:t>
      </w:r>
      <w:r w:rsidR="00D97811" w:rsidRPr="00122E9F">
        <w:rPr>
          <w:rStyle w:val="9-Char"/>
          <w:rFonts w:hint="cs"/>
          <w:rtl/>
        </w:rPr>
        <w:t>ٱ</w:t>
      </w:r>
      <w:r w:rsidR="00D97811" w:rsidRPr="00122E9F">
        <w:rPr>
          <w:rStyle w:val="9-Char"/>
          <w:rFonts w:hint="eastAsia"/>
          <w:rtl/>
        </w:rPr>
        <w:t>لۡأٓخِرِۚ</w:t>
      </w:r>
      <w:r w:rsidR="00D97811" w:rsidRPr="00122E9F">
        <w:rPr>
          <w:rStyle w:val="9-Char"/>
          <w:rtl/>
        </w:rPr>
        <w:t xml:space="preserve"> ذَٰلِكَ خَيۡرٞ وَأَحۡس</w:t>
      </w:r>
      <w:r w:rsidR="00D97811" w:rsidRPr="00122E9F">
        <w:rPr>
          <w:rStyle w:val="9-Char"/>
          <w:rFonts w:hint="eastAsia"/>
          <w:rtl/>
        </w:rPr>
        <w:t>َنُ</w:t>
      </w:r>
      <w:r w:rsidR="00D97811" w:rsidRPr="00122E9F">
        <w:rPr>
          <w:rStyle w:val="9-Char"/>
          <w:rtl/>
        </w:rPr>
        <w:t xml:space="preserve"> تَأۡوِيلًا٥٩</w:t>
      </w:r>
      <w:r w:rsidR="00D97811">
        <w:rPr>
          <w:rStyle w:val="1-Char"/>
          <w:rFonts w:ascii="Traditional Arabic" w:hAnsi="Traditional Arabic" w:cs="Traditional Arabic"/>
          <w:rtl/>
        </w:rPr>
        <w:t>﴾</w:t>
      </w:r>
      <w:r w:rsidR="00D97811">
        <w:rPr>
          <w:rStyle w:val="1-Char"/>
          <w:rFonts w:hint="cs"/>
          <w:rtl/>
        </w:rPr>
        <w:t xml:space="preserve"> </w:t>
      </w:r>
      <w:r w:rsidR="00637E74">
        <w:rPr>
          <w:rStyle w:val="8-Char"/>
          <w:rFonts w:hint="cs"/>
          <w:rtl/>
        </w:rPr>
        <w:t>[</w:t>
      </w:r>
      <w:r w:rsidR="005A386F" w:rsidRPr="00637E74">
        <w:rPr>
          <w:rStyle w:val="8-Char"/>
          <w:rtl/>
        </w:rPr>
        <w:t>النساء:</w:t>
      </w:r>
      <w:r w:rsidR="00637E74">
        <w:rPr>
          <w:rStyle w:val="8-Char"/>
          <w:rFonts w:hint="cs"/>
          <w:rtl/>
        </w:rPr>
        <w:t xml:space="preserve"> </w:t>
      </w:r>
      <w:r w:rsidR="005A386F" w:rsidRPr="00637E74">
        <w:rPr>
          <w:rStyle w:val="8-Char"/>
          <w:rtl/>
        </w:rPr>
        <w:t>59</w:t>
      </w:r>
      <w:r w:rsidR="00637E74">
        <w:rPr>
          <w:rStyle w:val="8-Char"/>
          <w:rFonts w:hint="cs"/>
          <w:rtl/>
        </w:rPr>
        <w:t>]</w:t>
      </w:r>
      <w:r w:rsidR="00FE4892">
        <w:rPr>
          <w:rFonts w:cs="Al-QuranAlKareem"/>
          <w:b/>
          <w:bCs/>
          <w:sz w:val="22"/>
          <w:szCs w:val="30"/>
          <w:rtl/>
          <w:lang w:bidi="fa-IR"/>
        </w:rPr>
        <w:t xml:space="preserve"> </w:t>
      </w:r>
      <w:r w:rsidRPr="00EC03A6">
        <w:rPr>
          <w:rStyle w:val="1-Char"/>
          <w:rFonts w:hint="cs"/>
          <w:rtl/>
        </w:rPr>
        <w:t xml:space="preserve">تمسک می‌جویند و ما جایگاه ارزشمند هر کدام از ائمه را بیان کردیم. </w:t>
      </w:r>
    </w:p>
    <w:p w:rsidR="00916C09" w:rsidRPr="00EC03A6" w:rsidRDefault="00916C09" w:rsidP="000803EE">
      <w:pPr>
        <w:tabs>
          <w:tab w:val="right" w:pos="7031"/>
        </w:tabs>
        <w:bidi/>
        <w:ind w:firstLine="284"/>
        <w:jc w:val="both"/>
        <w:rPr>
          <w:rStyle w:val="1-Char"/>
          <w:rtl/>
        </w:rPr>
      </w:pPr>
      <w:r w:rsidRPr="00EC03A6">
        <w:rPr>
          <w:rStyle w:val="1-Char"/>
          <w:rFonts w:hint="cs"/>
          <w:rtl/>
        </w:rPr>
        <w:t>ولیکن عبدالحسین به گمان خویش</w:t>
      </w:r>
      <w:r w:rsidR="000A620F" w:rsidRPr="00EC03A6">
        <w:rPr>
          <w:rStyle w:val="1-Char"/>
          <w:rFonts w:hint="cs"/>
          <w:rtl/>
        </w:rPr>
        <w:t>،</w:t>
      </w:r>
      <w:r w:rsidRPr="00EC03A6">
        <w:rPr>
          <w:rStyle w:val="1-Char"/>
          <w:rFonts w:hint="cs"/>
          <w:rtl/>
        </w:rPr>
        <w:t xml:space="preserve"> خود و هم‌قطاران</w:t>
      </w:r>
      <w:r w:rsidR="000A620F" w:rsidRPr="00EC03A6">
        <w:rPr>
          <w:rStyle w:val="1-Char"/>
          <w:rFonts w:hint="cs"/>
          <w:rtl/>
        </w:rPr>
        <w:t>ش</w:t>
      </w:r>
      <w:r w:rsidRPr="00EC03A6">
        <w:rPr>
          <w:rStyle w:val="1-Char"/>
          <w:rFonts w:hint="cs"/>
          <w:rtl/>
        </w:rPr>
        <w:t xml:space="preserve"> را می‌ستاید</w:t>
      </w:r>
      <w:r w:rsidR="005A386F" w:rsidRPr="00EC03A6">
        <w:rPr>
          <w:rStyle w:val="1-Char"/>
          <w:rFonts w:hint="cs"/>
          <w:rtl/>
        </w:rPr>
        <w:t xml:space="preserve"> و</w:t>
      </w:r>
      <w:r w:rsidRPr="00EC03A6">
        <w:rPr>
          <w:rStyle w:val="1-Char"/>
          <w:rFonts w:hint="cs"/>
          <w:rtl/>
        </w:rPr>
        <w:t xml:space="preserve"> درباره‌ی امامان اهل سنت می‌گوید</w:t>
      </w:r>
      <w:r w:rsidR="008126A4" w:rsidRPr="00EC03A6">
        <w:rPr>
          <w:rStyle w:val="1-Char"/>
          <w:rFonts w:hint="cs"/>
          <w:rtl/>
        </w:rPr>
        <w:t>:</w:t>
      </w:r>
      <w:r w:rsidRPr="00EC03A6">
        <w:rPr>
          <w:rStyle w:val="1-Char"/>
          <w:rFonts w:hint="cs"/>
          <w:rtl/>
        </w:rPr>
        <w:t xml:space="preserve"> (اما ائمه اربعه نزد مردم دارای منزلت ائمه‌ی اهل بیت نزد شیعه نیستند) می‌گویم</w:t>
      </w:r>
      <w:r w:rsidR="008126A4" w:rsidRPr="00EC03A6">
        <w:rPr>
          <w:rStyle w:val="1-Char"/>
          <w:rFonts w:hint="cs"/>
          <w:rtl/>
        </w:rPr>
        <w:t>:</w:t>
      </w:r>
      <w:r w:rsidRPr="00EC03A6">
        <w:rPr>
          <w:rStyle w:val="1-Char"/>
          <w:rFonts w:hint="cs"/>
          <w:rtl/>
        </w:rPr>
        <w:t xml:space="preserve"> و این سخن در واقع از جمله دلایل بطلان حالت آنان است، و بلکه از ویژگی‌های رافضیان است که در میان مسلمانان نظیری برای آن یافت نمی‌شود و آن همان غلو در ائمه می‌باشد و جز</w:t>
      </w:r>
      <w:r w:rsidR="000803EE" w:rsidRPr="00EC03A6">
        <w:rPr>
          <w:rStyle w:val="1-Char"/>
          <w:rFonts w:hint="cs"/>
          <w:rtl/>
        </w:rPr>
        <w:t xml:space="preserve"> افراط و غلوّی</w:t>
      </w:r>
      <w:r w:rsidRPr="00EC03A6">
        <w:rPr>
          <w:rStyle w:val="1-Char"/>
          <w:rFonts w:hint="cs"/>
          <w:rtl/>
        </w:rPr>
        <w:t xml:space="preserve"> نصاری در مسیح برای آن نظیری نیست همچنان که غلو در مسیح از جانب نصرانی‌ها بر حساب محمد نیست همچنین اهل سنت نیز غلوی رافضیان او را از جاده‌ی اعتدال خارج نساخته و بر حساب ائمه اهل سنت نیست. </w:t>
      </w:r>
    </w:p>
    <w:p w:rsidR="00916C09" w:rsidRPr="00EC03A6" w:rsidRDefault="00916C09" w:rsidP="00ED1ABC">
      <w:pPr>
        <w:tabs>
          <w:tab w:val="right" w:pos="7031"/>
        </w:tabs>
        <w:bidi/>
        <w:ind w:firstLine="284"/>
        <w:jc w:val="both"/>
        <w:rPr>
          <w:rStyle w:val="1-Char"/>
          <w:rtl/>
        </w:rPr>
      </w:pPr>
      <w:r w:rsidRPr="00EC03A6">
        <w:rPr>
          <w:rStyle w:val="1-Char"/>
          <w:rFonts w:hint="cs"/>
          <w:rtl/>
        </w:rPr>
        <w:t>و سخن عبدالحسین [در این زمینه] همچون قول نصرانی‌ است که مسلمان را مورد خطاب قرار دهد و بگوید</w:t>
      </w:r>
      <w:r w:rsidR="008126A4" w:rsidRPr="00EC03A6">
        <w:rPr>
          <w:rStyle w:val="1-Char"/>
          <w:rFonts w:hint="cs"/>
          <w:rtl/>
        </w:rPr>
        <w:t>:</w:t>
      </w:r>
      <w:r w:rsidRPr="00EC03A6">
        <w:rPr>
          <w:rStyle w:val="1-Char"/>
          <w:rFonts w:hint="cs"/>
          <w:rtl/>
        </w:rPr>
        <w:t xml:space="preserve"> (پیامبرشما محمد</w:t>
      </w:r>
      <w:r w:rsidR="00BB6F17" w:rsidRPr="00BB6F17">
        <w:rPr>
          <w:rStyle w:val="1-Char"/>
          <w:rFonts w:cs="CTraditional Arabic" w:hint="cs"/>
          <w:rtl/>
        </w:rPr>
        <w:t xml:space="preserve"> ج </w:t>
      </w:r>
      <w:r w:rsidRPr="00EC03A6">
        <w:rPr>
          <w:rStyle w:val="1-Char"/>
          <w:rFonts w:hint="cs"/>
          <w:rtl/>
        </w:rPr>
        <w:t>نزد مردم همچون منزلت پیامبر ما مسیح</w:t>
      </w:r>
      <w:r w:rsidR="00ED1ABC">
        <w:rPr>
          <w:rStyle w:val="1-Char"/>
          <w:rFonts w:cs="CTraditional Arabic" w:hint="cs"/>
          <w:rtl/>
        </w:rPr>
        <w:t>÷</w:t>
      </w:r>
      <w:r w:rsidRPr="00EC03A6">
        <w:rPr>
          <w:rStyle w:val="1-Char"/>
          <w:rFonts w:hint="cs"/>
          <w:rtl/>
        </w:rPr>
        <w:t xml:space="preserve"> نزد ما نیست) پس آیا این [سخن] حجتی بر مسلمان است؟؟ </w:t>
      </w:r>
    </w:p>
    <w:p w:rsidR="00916C09" w:rsidRPr="00EC03A6" w:rsidRDefault="00916C09" w:rsidP="00651406">
      <w:pPr>
        <w:tabs>
          <w:tab w:val="right" w:pos="7031"/>
        </w:tabs>
        <w:bidi/>
        <w:ind w:firstLine="284"/>
        <w:jc w:val="both"/>
        <w:rPr>
          <w:rStyle w:val="1-Char"/>
          <w:rtl/>
        </w:rPr>
      </w:pPr>
      <w:r w:rsidRPr="00EC03A6">
        <w:rPr>
          <w:rStyle w:val="1-Char"/>
          <w:rFonts w:hint="cs"/>
          <w:rtl/>
        </w:rPr>
        <w:t>و چون آنان را به غلو و افراط درباره‌ی ائمه توصیف می‌نمائیم</w:t>
      </w:r>
      <w:r w:rsidR="00651406" w:rsidRPr="00EC03A6">
        <w:rPr>
          <w:rStyle w:val="1-Char"/>
          <w:rFonts w:hint="cs"/>
          <w:rtl/>
        </w:rPr>
        <w:t>،</w:t>
      </w:r>
      <w:r w:rsidRPr="00EC03A6">
        <w:rPr>
          <w:rStyle w:val="1-Char"/>
          <w:rFonts w:hint="cs"/>
          <w:rtl/>
        </w:rPr>
        <w:t xml:space="preserve"> بر آنان افترا نمی‌نمائیم. این امر نزد آنان متواتر است</w:t>
      </w:r>
      <w:r w:rsidR="00651406" w:rsidRPr="00EC03A6">
        <w:rPr>
          <w:rStyle w:val="1-Char"/>
          <w:rFonts w:hint="cs"/>
          <w:rtl/>
        </w:rPr>
        <w:t>،</w:t>
      </w:r>
      <w:r w:rsidRPr="00EC03A6">
        <w:rPr>
          <w:rStyle w:val="1-Char"/>
          <w:rFonts w:hint="cs"/>
          <w:rtl/>
        </w:rPr>
        <w:t xml:space="preserve"> و در مقدمه کتاب حاضر به نمونه‌هایی [از افراط و غلو] در یکی از کتاب‌های اصول قابل اعتمادشان به نام (الکافی) اشاره کردیم در صورت لزوم به آن مراجعه شود</w:t>
      </w:r>
      <w:r w:rsidR="00651406" w:rsidRPr="00EC03A6">
        <w:rPr>
          <w:rStyle w:val="1-Char"/>
          <w:rFonts w:hint="cs"/>
          <w:rtl/>
        </w:rPr>
        <w:t>،</w:t>
      </w:r>
      <w:r w:rsidRPr="00EC03A6">
        <w:rPr>
          <w:rStyle w:val="1-Char"/>
          <w:rFonts w:hint="cs"/>
          <w:rtl/>
        </w:rPr>
        <w:t xml:space="preserve"> و با این وجود ما تنها اندکی از خروارها </w:t>
      </w:r>
      <w:r w:rsidR="00651406" w:rsidRPr="00EC03A6">
        <w:rPr>
          <w:rStyle w:val="1-Char"/>
          <w:rFonts w:hint="cs"/>
          <w:rtl/>
        </w:rPr>
        <w:t xml:space="preserve">را </w:t>
      </w:r>
      <w:r w:rsidRPr="00EC03A6">
        <w:rPr>
          <w:rStyle w:val="1-Char"/>
          <w:rFonts w:hint="cs"/>
          <w:rtl/>
        </w:rPr>
        <w:t xml:space="preserve">نقل کرده‌ایم.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ولیکن به نقل برخی ابواب (الکافی) </w:t>
      </w:r>
      <w:r>
        <w:rPr>
          <w:rFonts w:hint="cs"/>
          <w:sz w:val="28"/>
          <w:szCs w:val="28"/>
          <w:rtl/>
          <w:lang w:bidi="fa-IR"/>
        </w:rPr>
        <w:t>–</w:t>
      </w:r>
      <w:r w:rsidRPr="00EC03A6">
        <w:rPr>
          <w:rStyle w:val="1-Char"/>
          <w:rFonts w:hint="cs"/>
          <w:rtl/>
        </w:rPr>
        <w:t xml:space="preserve"> که بیانگر غلو</w:t>
      </w:r>
      <w:r w:rsidR="00FB0EFC">
        <w:rPr>
          <w:rStyle w:val="1-Char"/>
          <w:rFonts w:hint="cs"/>
          <w:rtl/>
        </w:rPr>
        <w:t>ی</w:t>
      </w:r>
      <w:r w:rsidRPr="00EC03A6">
        <w:rPr>
          <w:rStyle w:val="1-Char"/>
          <w:rFonts w:hint="cs"/>
          <w:rtl/>
        </w:rPr>
        <w:t xml:space="preserve">ی است که کسی از آن پیشی نگرفته است </w:t>
      </w:r>
      <w:r>
        <w:rPr>
          <w:rFonts w:hint="cs"/>
          <w:sz w:val="28"/>
          <w:szCs w:val="28"/>
          <w:rtl/>
          <w:lang w:bidi="fa-IR"/>
        </w:rPr>
        <w:t>–</w:t>
      </w:r>
      <w:r w:rsidRPr="00EC03A6">
        <w:rPr>
          <w:rStyle w:val="1-Char"/>
          <w:rFonts w:hint="cs"/>
          <w:rtl/>
        </w:rPr>
        <w:t xml:space="preserve"> اکتفا می‌نمائیم و با توجه به کتاب </w:t>
      </w:r>
      <w:r w:rsidR="00651406" w:rsidRPr="00EC03A6">
        <w:rPr>
          <w:rStyle w:val="1-Char"/>
          <w:rFonts w:hint="cs"/>
          <w:rtl/>
        </w:rPr>
        <w:t>«</w:t>
      </w:r>
      <w:r w:rsidRPr="00EC03A6">
        <w:rPr>
          <w:rStyle w:val="1-Char"/>
          <w:rFonts w:hint="cs"/>
          <w:rtl/>
        </w:rPr>
        <w:t>الکافی</w:t>
      </w:r>
      <w:r w:rsidR="00651406" w:rsidRPr="00EC03A6">
        <w:rPr>
          <w:rStyle w:val="1-Char"/>
          <w:rFonts w:hint="cs"/>
          <w:rtl/>
        </w:rPr>
        <w:t>»</w:t>
      </w:r>
      <w:r w:rsidRPr="00EC03A6">
        <w:rPr>
          <w:rStyle w:val="1-Char"/>
          <w:rFonts w:hint="cs"/>
          <w:rtl/>
        </w:rPr>
        <w:t xml:space="preserve"> چاپ دارالکتب الاسلامیه، چاپ دوم، سال (1381) ابواب مذکور عبارتند از</w:t>
      </w:r>
      <w:r w:rsidR="008126A4" w:rsidRPr="00EC03A6">
        <w:rPr>
          <w:rStyle w:val="1-Char"/>
          <w:rFonts w:hint="cs"/>
          <w:rtl/>
        </w:rPr>
        <w:t>:</w:t>
      </w:r>
      <w:r w:rsidRPr="00EC03A6">
        <w:rPr>
          <w:rStyle w:val="1-Char"/>
          <w:rFonts w:hint="cs"/>
          <w:rtl/>
        </w:rPr>
        <w:t xml:space="preserve">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(باب اینکه ائمه تمام علومی که نزد فرشتگان و انبیاء و رسل آمده می‌دانند)، (1/255). </w:t>
      </w:r>
    </w:p>
    <w:p w:rsidR="00916C09" w:rsidRPr="00EC03A6" w:rsidRDefault="00916C09" w:rsidP="00E916A9">
      <w:pPr>
        <w:tabs>
          <w:tab w:val="right" w:pos="7031"/>
        </w:tabs>
        <w:bidi/>
        <w:ind w:firstLine="284"/>
        <w:jc w:val="both"/>
        <w:rPr>
          <w:rStyle w:val="1-Char"/>
          <w:rtl/>
        </w:rPr>
      </w:pPr>
      <w:r w:rsidRPr="00EC03A6">
        <w:rPr>
          <w:rStyle w:val="1-Char"/>
          <w:rFonts w:hint="cs"/>
          <w:rtl/>
        </w:rPr>
        <w:t>(باب اینکه ائمه</w:t>
      </w:r>
      <w:r w:rsidR="00E916A9">
        <w:rPr>
          <w:rStyle w:val="1-Char"/>
          <w:rFonts w:cs="CTraditional Arabic" w:hint="cs"/>
          <w:rtl/>
        </w:rPr>
        <w:t>†</w:t>
      </w:r>
      <w:r w:rsidR="003869C3">
        <w:rPr>
          <w:rStyle w:val="1-Char"/>
          <w:rFonts w:hint="cs"/>
          <w:rtl/>
        </w:rPr>
        <w:t xml:space="preserve"> هرگاه </w:t>
      </w:r>
      <w:r w:rsidRPr="00EC03A6">
        <w:rPr>
          <w:rStyle w:val="1-Char"/>
          <w:rFonts w:hint="cs"/>
          <w:rtl/>
        </w:rPr>
        <w:t xml:space="preserve">بخواهند [چیزی را] بدانند [از آن] آگاهی می‌یابند (1/258).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(باب اینکه ائمه می‌دانند چه وقت می‌میرند و جز با اختیار خود نمی‌میرند)، (1/258). </w:t>
      </w:r>
    </w:p>
    <w:p w:rsidR="00916C09" w:rsidRPr="00EC03A6" w:rsidRDefault="00916C09" w:rsidP="00E916A9">
      <w:pPr>
        <w:tabs>
          <w:tab w:val="right" w:pos="7031"/>
        </w:tabs>
        <w:bidi/>
        <w:ind w:firstLine="284"/>
        <w:jc w:val="both"/>
        <w:rPr>
          <w:rStyle w:val="1-Char"/>
          <w:rtl/>
        </w:rPr>
      </w:pPr>
      <w:r w:rsidRPr="00EC03A6">
        <w:rPr>
          <w:rStyle w:val="1-Char"/>
          <w:rFonts w:hint="cs"/>
          <w:rtl/>
        </w:rPr>
        <w:t>(باب اینکه ائ</w:t>
      </w:r>
      <w:r w:rsidR="00651406" w:rsidRPr="00EC03A6">
        <w:rPr>
          <w:rStyle w:val="1-Char"/>
          <w:rFonts w:hint="cs"/>
          <w:rtl/>
        </w:rPr>
        <w:t>مه</w:t>
      </w:r>
      <w:r w:rsidR="00E916A9">
        <w:rPr>
          <w:rStyle w:val="1-Char"/>
          <w:rFonts w:cs="CTraditional Arabic" w:hint="cs"/>
          <w:rtl/>
        </w:rPr>
        <w:t>†</w:t>
      </w:r>
      <w:r w:rsidR="00651406" w:rsidRPr="00EC03A6">
        <w:rPr>
          <w:rStyle w:val="1-Char"/>
          <w:rFonts w:hint="cs"/>
          <w:rtl/>
        </w:rPr>
        <w:t xml:space="preserve"> به علم آنچه بوده</w:t>
      </w:r>
      <w:r w:rsidRPr="00EC03A6">
        <w:rPr>
          <w:rStyle w:val="1-Char"/>
          <w:rFonts w:hint="cs"/>
          <w:rtl/>
        </w:rPr>
        <w:t xml:space="preserve"> و خواهد بود آگاهند و چیزی بر آنان پوشیده نیست)، (1/260). </w:t>
      </w:r>
    </w:p>
    <w:p w:rsidR="00916C09" w:rsidRPr="00EC03A6" w:rsidRDefault="00916C09" w:rsidP="00E916A9">
      <w:pPr>
        <w:tabs>
          <w:tab w:val="right" w:pos="7031"/>
        </w:tabs>
        <w:bidi/>
        <w:ind w:firstLine="284"/>
        <w:jc w:val="both"/>
        <w:rPr>
          <w:rStyle w:val="1-Char"/>
          <w:rtl/>
        </w:rPr>
      </w:pPr>
      <w:r w:rsidRPr="00EC03A6">
        <w:rPr>
          <w:rStyle w:val="1-Char"/>
          <w:rFonts w:hint="cs"/>
          <w:rtl/>
        </w:rPr>
        <w:t>(باب اینکه ائمه</w:t>
      </w:r>
      <w:r w:rsidR="00E916A9">
        <w:rPr>
          <w:rStyle w:val="1-Char"/>
          <w:rFonts w:cs="CTraditional Arabic" w:hint="cs"/>
          <w:rtl/>
        </w:rPr>
        <w:t>†</w:t>
      </w:r>
      <w:r w:rsidRPr="00EC03A6">
        <w:rPr>
          <w:rStyle w:val="1-Char"/>
          <w:rFonts w:hint="cs"/>
          <w:rtl/>
        </w:rPr>
        <w:t xml:space="preserve"> اگر بر آنان مستور گردد هر فردی را از نفع و ضرر او آگاه می‌نمایند)، (1/264). </w:t>
      </w:r>
    </w:p>
    <w:p w:rsidR="00916C09" w:rsidRPr="00EC03A6" w:rsidRDefault="00916C09" w:rsidP="005A386F">
      <w:pPr>
        <w:tabs>
          <w:tab w:val="right" w:pos="7031"/>
        </w:tabs>
        <w:bidi/>
        <w:ind w:firstLine="284"/>
        <w:jc w:val="both"/>
        <w:rPr>
          <w:rStyle w:val="1-Char"/>
          <w:rtl/>
        </w:rPr>
      </w:pPr>
      <w:r w:rsidRPr="00EC03A6">
        <w:rPr>
          <w:rStyle w:val="1-Char"/>
          <w:rFonts w:hint="cs"/>
          <w:rtl/>
        </w:rPr>
        <w:t xml:space="preserve">(باب اینکه خداوند عزوجل علمی را به پیامبر خود فرانداده است مگر اینکه او را دستور داده تا آن را فراگیرد و علی در علم او شریک است)، (1/263). </w:t>
      </w:r>
    </w:p>
    <w:p w:rsidR="00916C09" w:rsidRPr="00EC03A6" w:rsidRDefault="00916C09" w:rsidP="00634C59">
      <w:pPr>
        <w:tabs>
          <w:tab w:val="right" w:pos="7031"/>
        </w:tabs>
        <w:bidi/>
        <w:ind w:firstLine="284"/>
        <w:jc w:val="both"/>
        <w:rPr>
          <w:rStyle w:val="1-Char"/>
          <w:rtl/>
        </w:rPr>
      </w:pPr>
      <w:r w:rsidRPr="00EC03A6">
        <w:rPr>
          <w:rStyle w:val="1-Char"/>
          <w:rFonts w:hint="cs"/>
          <w:rtl/>
        </w:rPr>
        <w:t xml:space="preserve">(باب مربوط به ذکر ارواحی است که در ائمه می‌باشد)، (1/271). </w:t>
      </w:r>
    </w:p>
    <w:p w:rsidR="00916C09" w:rsidRPr="00EC03A6" w:rsidRDefault="00916C09" w:rsidP="00916C09">
      <w:pPr>
        <w:tabs>
          <w:tab w:val="right" w:pos="7031"/>
        </w:tabs>
        <w:bidi/>
        <w:ind w:firstLine="284"/>
        <w:jc w:val="both"/>
        <w:rPr>
          <w:rStyle w:val="1-Char"/>
          <w:rtl/>
        </w:rPr>
      </w:pPr>
      <w:r w:rsidRPr="00EC03A6">
        <w:rPr>
          <w:rStyle w:val="1-Char"/>
          <w:rFonts w:hint="cs"/>
          <w:rtl/>
        </w:rPr>
        <w:t>و آیا بعد از این [ابواب] اینگونه سخنان به عنوان مدح به حساب می‌آید و می‌توان به آن افتخار ورزید؟</w:t>
      </w:r>
      <w:r w:rsidR="00634C59" w:rsidRPr="00EC03A6">
        <w:rPr>
          <w:rStyle w:val="1-Char"/>
          <w:rFonts w:hint="cs"/>
          <w:rtl/>
        </w:rPr>
        <w:t>!</w:t>
      </w:r>
      <w:r w:rsidRPr="00EC03A6">
        <w:rPr>
          <w:rStyle w:val="1-Char"/>
          <w:rFonts w:hint="cs"/>
          <w:rtl/>
        </w:rPr>
        <w:t xml:space="preserve"> </w:t>
      </w:r>
    </w:p>
    <w:p w:rsidR="00916C09" w:rsidRPr="00EC03A6" w:rsidRDefault="00916C09" w:rsidP="00F643A8">
      <w:pPr>
        <w:tabs>
          <w:tab w:val="right" w:pos="7031"/>
        </w:tabs>
        <w:bidi/>
        <w:ind w:firstLine="284"/>
        <w:jc w:val="both"/>
        <w:rPr>
          <w:rStyle w:val="1-Char"/>
          <w:rtl/>
        </w:rPr>
      </w:pPr>
      <w:r w:rsidRPr="00EC03A6">
        <w:rPr>
          <w:rStyle w:val="1-Char"/>
          <w:rFonts w:hint="cs"/>
          <w:rtl/>
        </w:rPr>
        <w:t>اما ائمه‌ی اربعه و سایر علمای اهل سنت همین را بس که آنان ائمه‌ی هدی و به آنان اقتدا می‌شود</w:t>
      </w:r>
      <w:r w:rsidR="00634C59" w:rsidRPr="00EC03A6">
        <w:rPr>
          <w:rStyle w:val="1-Char"/>
          <w:rFonts w:hint="cs"/>
          <w:rtl/>
        </w:rPr>
        <w:t>،</w:t>
      </w:r>
      <w:r w:rsidRPr="00EC03A6">
        <w:rPr>
          <w:rStyle w:val="1-Char"/>
          <w:rFonts w:hint="cs"/>
          <w:rtl/>
        </w:rPr>
        <w:t xml:space="preserve"> و به تبعیت از سنت رسول خدا</w:t>
      </w:r>
      <w:r w:rsidR="00BB6F17" w:rsidRPr="00BB6F17">
        <w:rPr>
          <w:rStyle w:val="1-Char"/>
          <w:rFonts w:cs="CTraditional Arabic" w:hint="cs"/>
          <w:rtl/>
        </w:rPr>
        <w:t xml:space="preserve"> ج </w:t>
      </w:r>
      <w:r w:rsidRPr="00EC03A6">
        <w:rPr>
          <w:rStyle w:val="1-Char"/>
          <w:rFonts w:hint="cs"/>
          <w:rtl/>
        </w:rPr>
        <w:t>معروف و شناخت</w:t>
      </w:r>
      <w:r w:rsidR="005A386F" w:rsidRPr="00EC03A6">
        <w:rPr>
          <w:rStyle w:val="1-Char"/>
          <w:rFonts w:hint="cs"/>
          <w:rtl/>
        </w:rPr>
        <w:t>ه</w:t>
      </w:r>
      <w:r w:rsidRPr="00EC03A6">
        <w:rPr>
          <w:rStyle w:val="1-Char"/>
          <w:rFonts w:hint="cs"/>
          <w:rtl/>
        </w:rPr>
        <w:t xml:space="preserve"> شده‌اند و در میان مسلمانان به اهل علم و تقوی و خشیت و کثرت عبادت و زهد شهرت یافته‌اند و به هیچ قدرتی تکیه ننموده‌اند</w:t>
      </w:r>
      <w:r w:rsidR="00634C59" w:rsidRPr="00EC03A6">
        <w:rPr>
          <w:rStyle w:val="1-Char"/>
          <w:rFonts w:hint="cs"/>
          <w:rtl/>
        </w:rPr>
        <w:t>،</w:t>
      </w:r>
      <w:r w:rsidRPr="00EC03A6">
        <w:rPr>
          <w:rStyle w:val="1-Char"/>
          <w:rFonts w:hint="cs"/>
          <w:rtl/>
        </w:rPr>
        <w:t xml:space="preserve"> بلکه با اکثرشان مبارزه نموده و زندانی و یا مورد ضرب و شکنجه قرار گرفته‌اند، و متکی به سنت </w:t>
      </w:r>
      <w:r w:rsidR="00634C59" w:rsidRPr="00EC03A6">
        <w:rPr>
          <w:rStyle w:val="1-Char"/>
          <w:rFonts w:hint="cs"/>
          <w:rtl/>
        </w:rPr>
        <w:t>می‌باشند</w:t>
      </w:r>
      <w:r w:rsidRPr="00EC03A6">
        <w:rPr>
          <w:rStyle w:val="1-Char"/>
          <w:rFonts w:hint="cs"/>
          <w:rtl/>
        </w:rPr>
        <w:t xml:space="preserve"> و برخی از آنان در اصل عرب هم نیستند اما ائمه‌ی اهل بیت</w:t>
      </w:r>
      <w:r w:rsidR="00B93719">
        <w:rPr>
          <w:rStyle w:val="1-Char"/>
          <w:rFonts w:cs="CTraditional Arabic" w:hint="cs"/>
          <w:rtl/>
        </w:rPr>
        <w:t>†</w:t>
      </w:r>
      <w:r w:rsidRPr="00EC03A6">
        <w:rPr>
          <w:rStyle w:val="1-Char"/>
          <w:rFonts w:hint="cs"/>
          <w:rtl/>
        </w:rPr>
        <w:t xml:space="preserve"> با داشتن آن همه فضیلت و منزلت در میانشان اهل علمی یافت نمی‌شود</w:t>
      </w:r>
      <w:r w:rsidR="00634C59" w:rsidRPr="00EC03A6">
        <w:rPr>
          <w:rStyle w:val="1-Char"/>
          <w:rFonts w:hint="cs"/>
          <w:rtl/>
        </w:rPr>
        <w:t>،</w:t>
      </w:r>
      <w:r w:rsidRPr="00EC03A6">
        <w:rPr>
          <w:rStyle w:val="1-Char"/>
          <w:rFonts w:hint="cs"/>
          <w:rtl/>
        </w:rPr>
        <w:t xml:space="preserve"> که از ائمه اربعه برتری و متمایز یافته باشد، و ابن تیمیه می‌گوید</w:t>
      </w:r>
      <w:r w:rsidR="008126A4" w:rsidRPr="00EC03A6">
        <w:rPr>
          <w:rStyle w:val="1-Char"/>
          <w:rFonts w:hint="cs"/>
          <w:rtl/>
        </w:rPr>
        <w:t>:</w:t>
      </w:r>
      <w:r w:rsidRPr="00EC03A6">
        <w:rPr>
          <w:rStyle w:val="1-Char"/>
          <w:rFonts w:hint="cs"/>
          <w:rtl/>
        </w:rPr>
        <w:t xml:space="preserve"> (همانا مالک و لیث و اوزاعی و ثوری و ابوحنیفه و شافعی و احمد و امثال</w:t>
      </w:r>
      <w:r w:rsidR="006B7E93">
        <w:rPr>
          <w:rStyle w:val="1-Char"/>
          <w:rFonts w:hint="cs"/>
          <w:rtl/>
        </w:rPr>
        <w:t xml:space="preserve"> آن‌ها </w:t>
      </w:r>
      <w:r>
        <w:rPr>
          <w:rFonts w:hint="cs"/>
          <w:sz w:val="28"/>
          <w:szCs w:val="28"/>
          <w:rtl/>
          <w:lang w:bidi="fa-IR"/>
        </w:rPr>
        <w:t>–</w:t>
      </w:r>
      <w:r w:rsidRPr="00EC03A6">
        <w:rPr>
          <w:rStyle w:val="1-Char"/>
          <w:rFonts w:hint="cs"/>
          <w:rtl/>
        </w:rPr>
        <w:t xml:space="preserve"> رضی‌ا</w:t>
      </w:r>
      <w:r w:rsidR="00F643A8">
        <w:rPr>
          <w:rStyle w:val="1-Char"/>
          <w:rFonts w:hint="cs"/>
          <w:rtl/>
        </w:rPr>
        <w:t>لله</w:t>
      </w:r>
      <w:r w:rsidRPr="00EC03A6">
        <w:rPr>
          <w:rStyle w:val="1-Char"/>
          <w:rFonts w:hint="cs"/>
          <w:rtl/>
        </w:rPr>
        <w:t xml:space="preserve"> عنهم اجمعین </w:t>
      </w:r>
      <w:r>
        <w:rPr>
          <w:rFonts w:hint="cs"/>
          <w:sz w:val="28"/>
          <w:szCs w:val="28"/>
          <w:rtl/>
          <w:lang w:bidi="fa-IR"/>
        </w:rPr>
        <w:t>–</w:t>
      </w:r>
      <w:r w:rsidRPr="00EC03A6">
        <w:rPr>
          <w:rStyle w:val="1-Char"/>
          <w:rFonts w:hint="cs"/>
          <w:rtl/>
        </w:rPr>
        <w:t xml:space="preserve"> از عسکریین نسبت به مسائل دین آگاه‌تر بوده‌اند و (می‌بایست امثال عسکریین از یکی از آنان علم</w:t>
      </w:r>
      <w:r w:rsidR="00634C59" w:rsidRPr="00EC03A6">
        <w:rPr>
          <w:rStyle w:val="1-Char"/>
          <w:rFonts w:hint="cs"/>
          <w:rtl/>
        </w:rPr>
        <w:t xml:space="preserve"> فرا گیرد</w:t>
      </w:r>
      <w:r w:rsidRPr="00EC03A6">
        <w:rPr>
          <w:rStyle w:val="1-Char"/>
          <w:rFonts w:hint="cs"/>
          <w:rtl/>
        </w:rPr>
        <w:t>، و پرواضح است که علی‌بن حسین و ا</w:t>
      </w:r>
      <w:r w:rsidR="005A386F" w:rsidRPr="00EC03A6">
        <w:rPr>
          <w:rStyle w:val="1-Char"/>
          <w:rFonts w:hint="cs"/>
          <w:rtl/>
        </w:rPr>
        <w:t>بوجعفر بن محمد از زمره‌ی علمای</w:t>
      </w:r>
      <w:r w:rsidRPr="00EC03A6">
        <w:rPr>
          <w:rStyle w:val="1-Char"/>
          <w:rFonts w:hint="cs"/>
          <w:rtl/>
        </w:rPr>
        <w:t xml:space="preserve"> فاضل بوده‌اند</w:t>
      </w:r>
      <w:r w:rsidR="0005510A" w:rsidRPr="00EC03A6">
        <w:rPr>
          <w:rStyle w:val="1-Char"/>
          <w:rFonts w:hint="cs"/>
          <w:rtl/>
        </w:rPr>
        <w:t>،</w:t>
      </w:r>
      <w:r w:rsidRPr="00EC03A6">
        <w:rPr>
          <w:rStyle w:val="1-Char"/>
          <w:rFonts w:hint="cs"/>
          <w:rtl/>
        </w:rPr>
        <w:t xml:space="preserve"> و امامان بعد از آنان از نظر علمی همچون آنان نبوده‌اند و با این وجود از علمای زمان خود علم فرامی‌گرفتند و به آنان مراجعه می‌کردند) و باز در صفحه (202) از کتاب (المنهاج) می‌گوید</w:t>
      </w:r>
      <w:r w:rsidR="008126A4" w:rsidRPr="00EC03A6">
        <w:rPr>
          <w:rStyle w:val="1-Char"/>
          <w:rFonts w:hint="cs"/>
          <w:rtl/>
        </w:rPr>
        <w:t>:</w:t>
      </w:r>
      <w:r w:rsidRPr="00EC03A6">
        <w:rPr>
          <w:rStyle w:val="1-Char"/>
          <w:rFonts w:hint="cs"/>
          <w:rtl/>
        </w:rPr>
        <w:t xml:space="preserve"> و اگر مردم علم بیشتری از مالک و شافعی و احمد را نزد آنان </w:t>
      </w:r>
      <w:r w:rsidR="0005510A" w:rsidRPr="00EC03A6">
        <w:rPr>
          <w:rStyle w:val="1-Char"/>
          <w:rFonts w:hint="cs"/>
          <w:rtl/>
        </w:rPr>
        <w:t xml:space="preserve">می‌یافتند </w:t>
      </w:r>
      <w:r w:rsidRPr="00EC03A6">
        <w:rPr>
          <w:rStyle w:val="1-Char"/>
          <w:rFonts w:hint="cs"/>
          <w:rtl/>
        </w:rPr>
        <w:t xml:space="preserve">به طرف دسته‌ی اول نمی‌گرویدند). </w:t>
      </w:r>
    </w:p>
    <w:p w:rsidR="00916C09" w:rsidRPr="00EC03A6" w:rsidRDefault="00916C09" w:rsidP="00683EA7">
      <w:pPr>
        <w:tabs>
          <w:tab w:val="right" w:pos="7031"/>
        </w:tabs>
        <w:bidi/>
        <w:ind w:firstLine="284"/>
        <w:jc w:val="both"/>
        <w:rPr>
          <w:rStyle w:val="1-Char"/>
          <w:rtl/>
        </w:rPr>
      </w:pPr>
      <w:r w:rsidRPr="00EC03A6">
        <w:rPr>
          <w:rStyle w:val="1-Char"/>
          <w:rFonts w:hint="cs"/>
          <w:rtl/>
        </w:rPr>
        <w:t>و همچنین در (المن</w:t>
      </w:r>
      <w:r w:rsidR="0005510A" w:rsidRPr="00EC03A6">
        <w:rPr>
          <w:rStyle w:val="1-Char"/>
          <w:rFonts w:hint="cs"/>
          <w:rtl/>
        </w:rPr>
        <w:t>هاج)</w:t>
      </w:r>
      <w:r w:rsidRPr="00EC03A6">
        <w:rPr>
          <w:rStyle w:val="1-Char"/>
          <w:rFonts w:hint="cs"/>
          <w:rtl/>
        </w:rPr>
        <w:t xml:space="preserve">، </w:t>
      </w:r>
      <w:r w:rsidR="0005510A" w:rsidRPr="00EC03A6">
        <w:rPr>
          <w:rStyle w:val="1-Char"/>
          <w:rFonts w:hint="cs"/>
          <w:rtl/>
        </w:rPr>
        <w:t>(</w:t>
      </w:r>
      <w:r w:rsidRPr="00EC03A6">
        <w:rPr>
          <w:rStyle w:val="1-Char"/>
          <w:rFonts w:hint="cs"/>
          <w:rtl/>
        </w:rPr>
        <w:t>ص 191-192)</w:t>
      </w:r>
      <w:r w:rsidR="00BC1CA0" w:rsidRPr="00EC03A6">
        <w:rPr>
          <w:rStyle w:val="1-Char"/>
          <w:rFonts w:hint="cs"/>
          <w:rtl/>
        </w:rPr>
        <w:t>ه‍</w:t>
      </w:r>
      <w:r w:rsidRPr="00EC03A6">
        <w:rPr>
          <w:rStyle w:val="1-Char"/>
          <w:rFonts w:hint="cs"/>
          <w:rtl/>
        </w:rPr>
        <w:t xml:space="preserve"> و با تقریر یکی از اصول سنت می‌گوید</w:t>
      </w:r>
      <w:r w:rsidR="008126A4" w:rsidRPr="00EC03A6">
        <w:rPr>
          <w:rStyle w:val="1-Char"/>
          <w:rFonts w:hint="cs"/>
          <w:rtl/>
        </w:rPr>
        <w:t>:</w:t>
      </w:r>
      <w:r w:rsidRPr="00EC03A6">
        <w:rPr>
          <w:rStyle w:val="1-Char"/>
          <w:rFonts w:hint="cs"/>
          <w:rtl/>
        </w:rPr>
        <w:t xml:space="preserve"> و گرنه اهل سنت قایل به این نیستند </w:t>
      </w:r>
      <w:r w:rsidR="00BC1CA0" w:rsidRPr="00EC03A6">
        <w:rPr>
          <w:rStyle w:val="1-Char"/>
          <w:rFonts w:hint="cs"/>
          <w:rtl/>
        </w:rPr>
        <w:t xml:space="preserve">که </w:t>
      </w:r>
      <w:r w:rsidRPr="00EC03A6">
        <w:rPr>
          <w:rStyle w:val="1-Char"/>
          <w:rFonts w:hint="cs"/>
          <w:rtl/>
        </w:rPr>
        <w:t xml:space="preserve">یحیی بن سعید، هشام بن عروه </w:t>
      </w:r>
      <w:r w:rsidR="00BC1CA0" w:rsidRPr="00EC03A6">
        <w:rPr>
          <w:rStyle w:val="1-Char"/>
          <w:rFonts w:hint="cs"/>
          <w:rtl/>
        </w:rPr>
        <w:t xml:space="preserve">و </w:t>
      </w:r>
      <w:r w:rsidRPr="00EC03A6">
        <w:rPr>
          <w:rStyle w:val="1-Char"/>
          <w:rFonts w:hint="cs"/>
          <w:rtl/>
        </w:rPr>
        <w:t>ابوالزناد از لحاظ اتباع و پیروی از جعفربن محمد برتر و بهترند، و نمی‌گویند</w:t>
      </w:r>
      <w:r w:rsidR="008126A4" w:rsidRPr="00EC03A6">
        <w:rPr>
          <w:rStyle w:val="1-Char"/>
          <w:rFonts w:hint="cs"/>
          <w:rtl/>
        </w:rPr>
        <w:t>:</w:t>
      </w:r>
      <w:r w:rsidRPr="00EC03A6">
        <w:rPr>
          <w:rStyle w:val="1-Char"/>
          <w:rFonts w:hint="cs"/>
          <w:rtl/>
        </w:rPr>
        <w:t xml:space="preserve"> اتباع از، زهری، یحیی بن ابی‌کثیر حمادبن سلمه، سلیمان بن یسار و منصور بن محتمر از ابوجعفر </w:t>
      </w:r>
      <w:r w:rsidR="002A1E3A" w:rsidRPr="00EC03A6">
        <w:rPr>
          <w:rStyle w:val="1-Char"/>
          <w:rFonts w:hint="cs"/>
          <w:rtl/>
        </w:rPr>
        <w:t xml:space="preserve">و </w:t>
      </w:r>
      <w:r w:rsidRPr="00EC03A6">
        <w:rPr>
          <w:rStyle w:val="1-Char"/>
          <w:rFonts w:hint="cs"/>
          <w:rtl/>
        </w:rPr>
        <w:t>باق</w:t>
      </w:r>
      <w:r w:rsidR="002A1E3A" w:rsidRPr="00EC03A6">
        <w:rPr>
          <w:rStyle w:val="1-Char"/>
          <w:rFonts w:hint="cs"/>
          <w:rtl/>
        </w:rPr>
        <w:t>ر</w:t>
      </w:r>
      <w:r w:rsidRPr="00EC03A6">
        <w:rPr>
          <w:rStyle w:val="1-Char"/>
          <w:rFonts w:hint="cs"/>
          <w:rtl/>
        </w:rPr>
        <w:t xml:space="preserve"> بهتر است و نخواهند گفت که قاسم‌بن محمد، عروه بن زبیر و سالم‌بن عبد</w:t>
      </w:r>
      <w:r w:rsidR="00122E9F">
        <w:rPr>
          <w:rStyle w:val="1-Char"/>
          <w:rFonts w:hint="cs"/>
          <w:rtl/>
        </w:rPr>
        <w:t xml:space="preserve">الله </w:t>
      </w:r>
      <w:r w:rsidRPr="00EC03A6">
        <w:rPr>
          <w:rStyle w:val="1-Char"/>
          <w:rFonts w:hint="cs"/>
          <w:rtl/>
        </w:rPr>
        <w:t>از نظر اتباع و پیروی از علی</w:t>
      </w:r>
      <w:r w:rsidRPr="00EC03A6">
        <w:rPr>
          <w:rStyle w:val="1-Char"/>
          <w:rFonts w:hint="eastAsia"/>
          <w:rtl/>
        </w:rPr>
        <w:t xml:space="preserve">‌بن حسین برترند، </w:t>
      </w:r>
      <w:r w:rsidRPr="00EC03A6">
        <w:rPr>
          <w:rStyle w:val="1-Char"/>
          <w:rFonts w:hint="cs"/>
          <w:rtl/>
        </w:rPr>
        <w:t xml:space="preserve">بلکه هر کدام از این بزرگان </w:t>
      </w:r>
      <w:r w:rsidR="005A386F" w:rsidRPr="00EC03A6">
        <w:rPr>
          <w:rStyle w:val="1-Char"/>
          <w:rFonts w:hint="cs"/>
          <w:rtl/>
        </w:rPr>
        <w:t>ثقه بوده و صادق بوده</w:t>
      </w:r>
      <w:r w:rsidR="00683EA7">
        <w:rPr>
          <w:rStyle w:val="1-Char"/>
          <w:rFonts w:hint="eastAsia"/>
          <w:rtl/>
        </w:rPr>
        <w:t>‌</w:t>
      </w:r>
      <w:r w:rsidR="005A386F" w:rsidRPr="00EC03A6">
        <w:rPr>
          <w:rStyle w:val="1-Char"/>
          <w:rFonts w:hint="cs"/>
          <w:rtl/>
        </w:rPr>
        <w:t xml:space="preserve">اند </w:t>
      </w:r>
      <w:r w:rsidRPr="00EC03A6">
        <w:rPr>
          <w:rStyle w:val="1-Char"/>
          <w:rFonts w:hint="cs"/>
          <w:rtl/>
        </w:rPr>
        <w:t>و</w:t>
      </w:r>
      <w:r w:rsidR="003869C3">
        <w:rPr>
          <w:rStyle w:val="1-Char"/>
          <w:rFonts w:hint="cs"/>
          <w:rtl/>
        </w:rPr>
        <w:t xml:space="preserve"> هرگاه </w:t>
      </w:r>
      <w:r w:rsidRPr="00EC03A6">
        <w:rPr>
          <w:rStyle w:val="1-Char"/>
          <w:rFonts w:hint="cs"/>
          <w:rtl/>
        </w:rPr>
        <w:t>فتوایی دادند که دیگری فتوایی مخالف آن داده بود</w:t>
      </w:r>
      <w:r w:rsidR="00440D53" w:rsidRPr="00EC03A6">
        <w:rPr>
          <w:rStyle w:val="1-Char"/>
          <w:rFonts w:hint="cs"/>
          <w:rtl/>
        </w:rPr>
        <w:t>،</w:t>
      </w:r>
      <w:r w:rsidRPr="00EC03A6">
        <w:rPr>
          <w:rStyle w:val="1-Char"/>
          <w:rFonts w:hint="cs"/>
          <w:rtl/>
        </w:rPr>
        <w:t xml:space="preserve"> برای رفع تعارض و تبیین حقانیت هر کدام به کتاب و سنت </w:t>
      </w:r>
      <w:r w:rsidR="005A386F" w:rsidRPr="00EC03A6">
        <w:rPr>
          <w:rStyle w:val="1-Char"/>
          <w:rFonts w:hint="cs"/>
          <w:rtl/>
        </w:rPr>
        <w:t>رجوع</w:t>
      </w:r>
      <w:r w:rsidR="006B7E93">
        <w:rPr>
          <w:rStyle w:val="1-Char"/>
          <w:rFonts w:hint="cs"/>
          <w:rtl/>
        </w:rPr>
        <w:t xml:space="preserve"> می‌</w:t>
      </w:r>
      <w:r w:rsidR="00FB0EFC">
        <w:rPr>
          <w:rStyle w:val="1-Char"/>
          <w:rFonts w:hint="cs"/>
          <w:rtl/>
        </w:rPr>
        <w:t>ک</w:t>
      </w:r>
      <w:r w:rsidR="005A386F" w:rsidRPr="00EC03A6">
        <w:rPr>
          <w:rStyle w:val="1-Char"/>
          <w:rFonts w:hint="cs"/>
          <w:rtl/>
        </w:rPr>
        <w:t>ردند</w:t>
      </w:r>
      <w:r w:rsidRPr="00EC03A6">
        <w:rPr>
          <w:rStyle w:val="1-Char"/>
          <w:rFonts w:hint="cs"/>
          <w:rtl/>
        </w:rPr>
        <w:t xml:space="preserve">). </w:t>
      </w:r>
    </w:p>
    <w:p w:rsidR="00916C09" w:rsidRPr="00EC03A6" w:rsidRDefault="00916C09" w:rsidP="00440D53">
      <w:pPr>
        <w:tabs>
          <w:tab w:val="right" w:pos="7031"/>
        </w:tabs>
        <w:bidi/>
        <w:ind w:firstLine="284"/>
        <w:jc w:val="both"/>
        <w:rPr>
          <w:rStyle w:val="1-Char"/>
          <w:rtl/>
        </w:rPr>
      </w:pPr>
      <w:r w:rsidRPr="00EC03A6">
        <w:rPr>
          <w:rStyle w:val="1-Char"/>
          <w:rFonts w:hint="cs"/>
          <w:rtl/>
        </w:rPr>
        <w:t>و موسوی در ضمن کلام خویش در فقره‌ی اول از مراجعه حاضر به کتاب‌های چهار صدگانه اصول که از فتاوی جعفر صادق [با زعم آنان] تصنیف شده استشهاد نموده است</w:t>
      </w:r>
      <w:r w:rsidR="00440D53" w:rsidRPr="00EC03A6">
        <w:rPr>
          <w:rStyle w:val="1-Char"/>
          <w:rFonts w:hint="cs"/>
          <w:rtl/>
        </w:rPr>
        <w:t>،</w:t>
      </w:r>
      <w:r w:rsidRPr="00EC03A6">
        <w:rPr>
          <w:rStyle w:val="1-Char"/>
          <w:rFonts w:hint="cs"/>
          <w:rtl/>
        </w:rPr>
        <w:t xml:space="preserve"> و به امید خدا تکذیب بسیاری از اصحاب جعفر صادق از جانب ائمه‌ی شیعه و نه تنها اهل سنت در اثنای پاسخ ما در این مراجعه ذکر خواهد شد. و در کلام موسوی نیز ذکر خواهد شد</w:t>
      </w:r>
      <w:r w:rsidR="00440D53" w:rsidRPr="00EC03A6">
        <w:rPr>
          <w:rStyle w:val="1-Char"/>
          <w:rFonts w:hint="cs"/>
          <w:rtl/>
        </w:rPr>
        <w:t>؛</w:t>
      </w:r>
      <w:r w:rsidRPr="00EC03A6">
        <w:rPr>
          <w:rStyle w:val="1-Char"/>
          <w:rFonts w:hint="cs"/>
          <w:rtl/>
        </w:rPr>
        <w:t xml:space="preserve"> که این اصول چهار صدگانه </w:t>
      </w:r>
      <w:r>
        <w:rPr>
          <w:rFonts w:hint="cs"/>
          <w:sz w:val="28"/>
          <w:szCs w:val="28"/>
          <w:rtl/>
          <w:lang w:bidi="fa-IR"/>
        </w:rPr>
        <w:t>–</w:t>
      </w:r>
      <w:r w:rsidRPr="00EC03A6">
        <w:rPr>
          <w:rStyle w:val="1-Char"/>
          <w:rFonts w:hint="cs"/>
          <w:rtl/>
        </w:rPr>
        <w:t xml:space="preserve"> موهوم </w:t>
      </w:r>
      <w:r>
        <w:rPr>
          <w:rFonts w:hint="cs"/>
          <w:sz w:val="28"/>
          <w:szCs w:val="28"/>
          <w:rtl/>
          <w:lang w:bidi="fa-IR"/>
        </w:rPr>
        <w:t>–</w:t>
      </w:r>
      <w:r w:rsidRPr="00EC03A6">
        <w:rPr>
          <w:rStyle w:val="1-Char"/>
          <w:rFonts w:hint="cs"/>
          <w:rtl/>
        </w:rPr>
        <w:t xml:space="preserve"> اکنون در دسترس نیست بلکه آنچه موجود است خلاصه‌ای از آن می‌باشد. </w:t>
      </w:r>
    </w:p>
    <w:p w:rsidR="00916C09" w:rsidRPr="00EC03A6" w:rsidRDefault="00916C09" w:rsidP="001F1045">
      <w:pPr>
        <w:tabs>
          <w:tab w:val="right" w:pos="7031"/>
        </w:tabs>
        <w:bidi/>
        <w:ind w:firstLine="284"/>
        <w:jc w:val="both"/>
        <w:rPr>
          <w:rStyle w:val="1-Char"/>
          <w:rtl/>
        </w:rPr>
      </w:pPr>
      <w:r w:rsidRPr="00EC03A6">
        <w:rPr>
          <w:rStyle w:val="1-Char"/>
          <w:rFonts w:hint="cs"/>
          <w:rtl/>
        </w:rPr>
        <w:t>اما ما اهل سنت می‌دانیم که جعفر صادق از جمله برترین بندگان خداوند است و او دارای مناقب و فضایل فراوانی است</w:t>
      </w:r>
      <w:r w:rsidR="00440D53" w:rsidRPr="00EC03A6">
        <w:rPr>
          <w:rStyle w:val="1-Char"/>
          <w:rFonts w:hint="cs"/>
          <w:rtl/>
        </w:rPr>
        <w:t>،</w:t>
      </w:r>
      <w:r w:rsidRPr="00EC03A6">
        <w:rPr>
          <w:rStyle w:val="1-Char"/>
          <w:rFonts w:hint="cs"/>
          <w:rtl/>
        </w:rPr>
        <w:t xml:space="preserve"> و نیز دارای علم و منزلت </w:t>
      </w:r>
      <w:r w:rsidR="00440D53" w:rsidRPr="00EC03A6">
        <w:rPr>
          <w:rStyle w:val="1-Char"/>
          <w:rFonts w:hint="cs"/>
          <w:rtl/>
        </w:rPr>
        <w:t>عالی</w:t>
      </w:r>
      <w:r w:rsidRPr="00EC03A6">
        <w:rPr>
          <w:rStyle w:val="1-Char"/>
          <w:rFonts w:hint="cs"/>
          <w:rtl/>
        </w:rPr>
        <w:t xml:space="preserve"> می</w:t>
      </w:r>
      <w:r w:rsidRPr="00EC03A6">
        <w:rPr>
          <w:rStyle w:val="1-Char"/>
          <w:rFonts w:hint="eastAsia"/>
          <w:rtl/>
        </w:rPr>
        <w:t>‌</w:t>
      </w:r>
      <w:r w:rsidRPr="00EC03A6">
        <w:rPr>
          <w:rStyle w:val="1-Char"/>
          <w:rFonts w:hint="cs"/>
          <w:rtl/>
        </w:rPr>
        <w:t>باشد. ولیکن رافضیان دروغ‌هایی بر او جعل نموده‌ند که بر کسی دیگر [همچون او] جعل ننموده‌اند، و ابن تیمیه</w:t>
      </w:r>
      <w:r w:rsidR="00B456E8">
        <w:rPr>
          <w:rStyle w:val="1-Char"/>
          <w:rFonts w:cs="CTraditional Arabic" w:hint="cs"/>
          <w:rtl/>
        </w:rPr>
        <w:t>/</w:t>
      </w:r>
      <w:r w:rsidRPr="00EC03A6">
        <w:rPr>
          <w:rStyle w:val="1-Char"/>
          <w:rFonts w:hint="cs"/>
          <w:rtl/>
        </w:rPr>
        <w:t xml:space="preserve"> در (المنهاج)، (1/231) می‌گوید</w:t>
      </w:r>
      <w:r w:rsidR="008126A4" w:rsidRPr="00EC03A6">
        <w:rPr>
          <w:rStyle w:val="1-Char"/>
          <w:rFonts w:hint="cs"/>
          <w:rtl/>
        </w:rPr>
        <w:t>:</w:t>
      </w:r>
      <w:r w:rsidRPr="00EC03A6">
        <w:rPr>
          <w:rStyle w:val="1-Char"/>
          <w:rFonts w:hint="cs"/>
          <w:rtl/>
        </w:rPr>
        <w:t xml:space="preserve"> (دروغ در میان رافضیان بر ائمه مخصوصاً بر جعفر صادق - از بزرگترین</w:t>
      </w:r>
      <w:r w:rsidR="005A386F" w:rsidRPr="00EC03A6">
        <w:rPr>
          <w:rStyle w:val="1-Char"/>
          <w:rFonts w:hint="cs"/>
          <w:rtl/>
        </w:rPr>
        <w:t xml:space="preserve"> امور است و هیچ فردی به اندازه‌</w:t>
      </w:r>
      <w:r w:rsidR="00FB0EFC">
        <w:rPr>
          <w:rStyle w:val="1-Char"/>
          <w:rFonts w:hint="cs"/>
          <w:rtl/>
        </w:rPr>
        <w:t>ی</w:t>
      </w:r>
      <w:r w:rsidRPr="00EC03A6">
        <w:rPr>
          <w:rStyle w:val="1-Char"/>
          <w:rFonts w:hint="cs"/>
          <w:rtl/>
        </w:rPr>
        <w:t xml:space="preserve"> او بر وی دروغ جعل نشده است</w:t>
      </w:r>
      <w:r w:rsidR="00440D53" w:rsidRPr="00EC03A6">
        <w:rPr>
          <w:rStyle w:val="1-Char"/>
          <w:rFonts w:hint="cs"/>
          <w:rtl/>
        </w:rPr>
        <w:t>؛</w:t>
      </w:r>
      <w:r w:rsidRPr="00EC03A6">
        <w:rPr>
          <w:rStyle w:val="1-Char"/>
          <w:rFonts w:hint="cs"/>
          <w:rtl/>
        </w:rPr>
        <w:t xml:space="preserve"> و حتی کتاب (حفره‌ها و راه‌ها و احکام رعد و برق را به او نسبت داده‌اند ...) و حافظ ذهبی در شرح</w:t>
      </w:r>
      <w:r w:rsidR="00440D53" w:rsidRPr="00EC03A6">
        <w:rPr>
          <w:rStyle w:val="1-Char"/>
          <w:rFonts w:hint="cs"/>
          <w:rtl/>
        </w:rPr>
        <w:t xml:space="preserve"> حال</w:t>
      </w:r>
      <w:r w:rsidRPr="00EC03A6">
        <w:rPr>
          <w:rStyle w:val="1-Char"/>
          <w:rFonts w:hint="cs"/>
          <w:rtl/>
        </w:rPr>
        <w:t xml:space="preserve"> او در کتاب (تاریخ الاسلام)،</w:t>
      </w:r>
      <w:r w:rsidR="00440D53" w:rsidRPr="00EC03A6">
        <w:rPr>
          <w:rStyle w:val="1-Char"/>
          <w:rFonts w:hint="cs"/>
          <w:rtl/>
        </w:rPr>
        <w:t xml:space="preserve"> در</w:t>
      </w:r>
      <w:r w:rsidRPr="00EC03A6">
        <w:rPr>
          <w:rStyle w:val="1-Char"/>
          <w:rFonts w:hint="cs"/>
          <w:rtl/>
        </w:rPr>
        <w:t xml:space="preserve"> حوادث (141-160 ه‍</w:t>
      </w:r>
      <w:r w:rsidR="001F1045">
        <w:rPr>
          <w:rStyle w:val="1-Char"/>
          <w:rFonts w:hint="cs"/>
          <w:rtl/>
        </w:rPr>
        <w:t>)</w:t>
      </w:r>
      <w:r w:rsidRPr="00EC03A6">
        <w:rPr>
          <w:rStyle w:val="1-Char"/>
          <w:rFonts w:hint="cs"/>
          <w:rtl/>
        </w:rPr>
        <w:t xml:space="preserve"> می‌گوید</w:t>
      </w:r>
      <w:r w:rsidR="008126A4" w:rsidRPr="00EC03A6">
        <w:rPr>
          <w:rStyle w:val="1-Char"/>
          <w:rFonts w:hint="cs"/>
          <w:rtl/>
        </w:rPr>
        <w:t>:</w:t>
      </w:r>
      <w:r w:rsidRPr="00EC03A6">
        <w:rPr>
          <w:rStyle w:val="1-Char"/>
          <w:rFonts w:hint="cs"/>
          <w:rtl/>
        </w:rPr>
        <w:t xml:space="preserve"> و رافضیان بر او دروغ نموده و چیزهایی به وی انتساب داده‌اند که از او شنیده نشده است). </w:t>
      </w:r>
    </w:p>
    <w:p w:rsidR="00916C09" w:rsidRPr="00EC03A6" w:rsidRDefault="00916C09" w:rsidP="009355C1">
      <w:pPr>
        <w:tabs>
          <w:tab w:val="right" w:pos="7031"/>
        </w:tabs>
        <w:bidi/>
        <w:ind w:firstLine="284"/>
        <w:jc w:val="both"/>
        <w:rPr>
          <w:rStyle w:val="1-Char"/>
          <w:rtl/>
        </w:rPr>
      </w:pPr>
      <w:r w:rsidRPr="00EC03A6">
        <w:rPr>
          <w:rStyle w:val="1-Char"/>
          <w:rFonts w:hint="cs"/>
          <w:rtl/>
        </w:rPr>
        <w:t xml:space="preserve">و در همین مراجعه مجموعه‌ای از راویان </w:t>
      </w:r>
      <w:r w:rsidR="00440D53" w:rsidRPr="00EC03A6">
        <w:rPr>
          <w:rStyle w:val="1-Char"/>
          <w:rFonts w:hint="cs"/>
          <w:rtl/>
        </w:rPr>
        <w:t>دروغگو</w:t>
      </w:r>
      <w:r w:rsidRPr="00EC03A6">
        <w:rPr>
          <w:rStyle w:val="1-Char"/>
          <w:rFonts w:hint="cs"/>
          <w:rtl/>
        </w:rPr>
        <w:t xml:space="preserve"> مانند زراره بن اعین و ابوحمزه ثمالی ذکر خواهد شد</w:t>
      </w:r>
      <w:r w:rsidR="00440D53" w:rsidRPr="00EC03A6">
        <w:rPr>
          <w:rStyle w:val="1-Char"/>
          <w:rFonts w:hint="cs"/>
          <w:rtl/>
        </w:rPr>
        <w:t>،</w:t>
      </w:r>
      <w:r w:rsidRPr="00EC03A6">
        <w:rPr>
          <w:rStyle w:val="1-Char"/>
          <w:rFonts w:hint="cs"/>
          <w:rtl/>
        </w:rPr>
        <w:t xml:space="preserve"> که روایت فراوانی بر جعفر صادق جعل نموده‌اند، ولیکن آنان امروزه نزد شیعه قابل اعتماد می‌باشند، پس </w:t>
      </w:r>
      <w:r w:rsidR="009355C1">
        <w:rPr>
          <w:rStyle w:val="5-Char"/>
          <w:rFonts w:hint="cs"/>
          <w:rtl/>
          <w:lang w:bidi="fa-IR"/>
        </w:rPr>
        <w:t>إ</w:t>
      </w:r>
      <w:r w:rsidRPr="009355C1">
        <w:rPr>
          <w:rStyle w:val="5-Char"/>
          <w:rFonts w:hint="cs"/>
          <w:rtl/>
          <w:lang w:bidi="fa-IR"/>
        </w:rPr>
        <w:t>نا</w:t>
      </w:r>
      <w:r w:rsidR="009355C1" w:rsidRPr="009355C1">
        <w:rPr>
          <w:rStyle w:val="5-Char"/>
          <w:rFonts w:hint="cs"/>
          <w:rtl/>
        </w:rPr>
        <w:t xml:space="preserve"> </w:t>
      </w:r>
      <w:r w:rsidRPr="009355C1">
        <w:rPr>
          <w:rStyle w:val="5-Char"/>
          <w:rFonts w:hint="cs"/>
          <w:rtl/>
          <w:lang w:bidi="fa-IR"/>
        </w:rPr>
        <w:t>لله و</w:t>
      </w:r>
      <w:r w:rsidR="009355C1">
        <w:rPr>
          <w:rStyle w:val="5-Char"/>
          <w:rFonts w:hint="cs"/>
          <w:rtl/>
          <w:lang w:bidi="fa-IR"/>
        </w:rPr>
        <w:t>إ</w:t>
      </w:r>
      <w:r w:rsidRPr="009355C1">
        <w:rPr>
          <w:rStyle w:val="5-Char"/>
          <w:rFonts w:hint="cs"/>
          <w:rtl/>
          <w:lang w:bidi="fa-IR"/>
        </w:rPr>
        <w:t>نا</w:t>
      </w:r>
      <w:r w:rsidR="009355C1" w:rsidRPr="009355C1">
        <w:rPr>
          <w:rStyle w:val="5-Char"/>
          <w:rFonts w:hint="cs"/>
          <w:rtl/>
        </w:rPr>
        <w:t xml:space="preserve"> </w:t>
      </w:r>
      <w:r w:rsidR="009355C1">
        <w:rPr>
          <w:rStyle w:val="5-Char"/>
          <w:rFonts w:hint="cs"/>
          <w:rtl/>
        </w:rPr>
        <w:t>إ</w:t>
      </w:r>
      <w:r w:rsidRPr="009355C1">
        <w:rPr>
          <w:rStyle w:val="5-Char"/>
          <w:rFonts w:hint="cs"/>
          <w:rtl/>
          <w:lang w:bidi="fa-IR"/>
        </w:rPr>
        <w:t>ل</w:t>
      </w:r>
      <w:r w:rsidR="006640F7">
        <w:rPr>
          <w:rStyle w:val="5-Char"/>
          <w:rFonts w:hint="cs"/>
          <w:rtl/>
          <w:lang w:bidi="fa-IR"/>
        </w:rPr>
        <w:t>ي</w:t>
      </w:r>
      <w:r w:rsidRPr="009355C1">
        <w:rPr>
          <w:rStyle w:val="5-Char"/>
          <w:rFonts w:hint="cs"/>
          <w:rtl/>
          <w:lang w:bidi="fa-IR"/>
        </w:rPr>
        <w:t>ه راجعون</w:t>
      </w:r>
      <w:r w:rsidRPr="00EC03A6">
        <w:rPr>
          <w:rStyle w:val="1-Char"/>
          <w:rFonts w:hint="cs"/>
          <w:rtl/>
        </w:rPr>
        <w:t xml:space="preserve"> و به علت احاطه خیل</w:t>
      </w:r>
      <w:r w:rsidR="00FB0EFC">
        <w:rPr>
          <w:rStyle w:val="1-Char"/>
          <w:rFonts w:hint="cs"/>
          <w:rtl/>
        </w:rPr>
        <w:t>ی</w:t>
      </w:r>
      <w:r w:rsidR="005A386F" w:rsidRPr="00EC03A6">
        <w:rPr>
          <w:rStyle w:val="1-Char"/>
          <w:rFonts w:hint="cs"/>
          <w:rtl/>
        </w:rPr>
        <w:t xml:space="preserve"> فراوان</w:t>
      </w:r>
      <w:r w:rsidRPr="00EC03A6">
        <w:rPr>
          <w:rStyle w:val="1-Char"/>
          <w:rFonts w:hint="cs"/>
          <w:rtl/>
        </w:rPr>
        <w:t xml:space="preserve"> از کذابین در کنار جعفر و امامان اهل بیت احادیث و روایات از آنان نزد اهل سنت اندک است، زیرا اهل سنت راستگو را در حدیث او که اثبات‌کننده سخن اوست با نقل راستگویان از او بررسی می‌نمایند. </w:t>
      </w:r>
    </w:p>
    <w:p w:rsidR="00916C09" w:rsidRPr="00EC03A6" w:rsidRDefault="00916C09" w:rsidP="00BD25F7">
      <w:pPr>
        <w:tabs>
          <w:tab w:val="right" w:pos="7031"/>
        </w:tabs>
        <w:bidi/>
        <w:ind w:firstLine="284"/>
        <w:jc w:val="both"/>
        <w:rPr>
          <w:rStyle w:val="1-Char"/>
          <w:rtl/>
        </w:rPr>
      </w:pPr>
      <w:r w:rsidRPr="00EC03A6">
        <w:rPr>
          <w:rStyle w:val="1-Char"/>
          <w:rFonts w:hint="cs"/>
          <w:rtl/>
        </w:rPr>
        <w:t xml:space="preserve">اما فقره‌ی دوم از این مراجعه درباره‌ی تدوین علم </w:t>
      </w:r>
      <w:r w:rsidR="005A386F" w:rsidRPr="00EC03A6">
        <w:rPr>
          <w:rStyle w:val="1-Char"/>
          <w:rFonts w:hint="cs"/>
          <w:rtl/>
        </w:rPr>
        <w:t>حد</w:t>
      </w:r>
      <w:r w:rsidR="00FB0EFC">
        <w:rPr>
          <w:rStyle w:val="1-Char"/>
          <w:rFonts w:hint="cs"/>
          <w:rtl/>
        </w:rPr>
        <w:t>ی</w:t>
      </w:r>
      <w:r w:rsidR="005A386F" w:rsidRPr="00EC03A6">
        <w:rPr>
          <w:rStyle w:val="1-Char"/>
          <w:rFonts w:hint="cs"/>
          <w:rtl/>
        </w:rPr>
        <w:t xml:space="preserve">ث </w:t>
      </w:r>
      <w:r w:rsidRPr="00EC03A6">
        <w:rPr>
          <w:rStyle w:val="1-Char"/>
          <w:rFonts w:hint="cs"/>
          <w:rtl/>
        </w:rPr>
        <w:t>سخن گفته و ادعا نموده که شیعه اولین کسانی‌اند که به نوشتن و جمع‌آوری علم</w:t>
      </w:r>
      <w:r w:rsidR="00440D53" w:rsidRPr="00EC03A6">
        <w:rPr>
          <w:rStyle w:val="1-Char"/>
          <w:rFonts w:hint="cs"/>
          <w:rtl/>
        </w:rPr>
        <w:t xml:space="preserve"> حدیث</w:t>
      </w:r>
      <w:r w:rsidRPr="00EC03A6">
        <w:rPr>
          <w:rStyle w:val="1-Char"/>
          <w:rFonts w:hint="cs"/>
          <w:rtl/>
        </w:rPr>
        <w:t xml:space="preserve"> اقدام نموده و می‌گوید: (و محققین نیک می‌دانند که شیعه در تدوین علوم بر دیگران مقدم شدند زیرا در عصر اول جز علی و صاحبان علم از شیعه‌ی او کسی به این کار نپرداخت). و سپس در توجیه آن می‌گوید</w:t>
      </w:r>
      <w:r w:rsidR="008126A4" w:rsidRPr="00EC03A6">
        <w:rPr>
          <w:rStyle w:val="1-Char"/>
          <w:rFonts w:hint="cs"/>
          <w:rtl/>
        </w:rPr>
        <w:t>:</w:t>
      </w:r>
      <w:r w:rsidRPr="00EC03A6">
        <w:rPr>
          <w:rStyle w:val="1-Char"/>
          <w:rFonts w:hint="cs"/>
          <w:rtl/>
        </w:rPr>
        <w:t xml:space="preserve"> و شاید به علت اختلاف صحابه در اباحه‌ی کتابت علم و یا عدم آن باشد، - همچنان که ع</w:t>
      </w:r>
      <w:r w:rsidR="00440D53" w:rsidRPr="00EC03A6">
        <w:rPr>
          <w:rStyle w:val="1-Char"/>
          <w:rFonts w:hint="cs"/>
          <w:rtl/>
        </w:rPr>
        <w:t>س</w:t>
      </w:r>
      <w:r w:rsidRPr="00EC03A6">
        <w:rPr>
          <w:rStyle w:val="1-Char"/>
          <w:rFonts w:hint="cs"/>
          <w:rtl/>
        </w:rPr>
        <w:t xml:space="preserve">قلانی در مقدمه فتح الباری ذکر نموده عمربن خطاب و گروهی دیگر با نوشتن و جمع‌آوری حدیث </w:t>
      </w:r>
      <w:r>
        <w:rPr>
          <w:rFonts w:hint="cs"/>
          <w:sz w:val="28"/>
          <w:szCs w:val="28"/>
          <w:rtl/>
          <w:lang w:bidi="fa-IR"/>
        </w:rPr>
        <w:t>–</w:t>
      </w:r>
      <w:r w:rsidRPr="00EC03A6">
        <w:rPr>
          <w:rStyle w:val="1-Char"/>
          <w:rFonts w:hint="cs"/>
          <w:rtl/>
        </w:rPr>
        <w:t xml:space="preserve"> مبادا حدیث با قرآن اشتباه گرفته شود </w:t>
      </w:r>
      <w:r>
        <w:rPr>
          <w:rFonts w:hint="cs"/>
          <w:sz w:val="28"/>
          <w:szCs w:val="28"/>
          <w:rtl/>
          <w:lang w:bidi="fa-IR"/>
        </w:rPr>
        <w:t>–</w:t>
      </w:r>
      <w:r w:rsidRPr="00EC03A6">
        <w:rPr>
          <w:rStyle w:val="1-Char"/>
          <w:rFonts w:hint="cs"/>
          <w:rtl/>
        </w:rPr>
        <w:t xml:space="preserve"> مخالف بوده‌اند و علی و فرزند او حسن مجتبی و گروهی از صحابه آن را مباح شمرده‌اند، و </w:t>
      </w:r>
      <w:r>
        <w:rPr>
          <w:rFonts w:hint="cs"/>
          <w:sz w:val="28"/>
          <w:szCs w:val="28"/>
          <w:rtl/>
          <w:lang w:bidi="fa-IR"/>
        </w:rPr>
        <w:t>–</w:t>
      </w:r>
      <w:r w:rsidRPr="00EC03A6">
        <w:rPr>
          <w:rStyle w:val="1-Char"/>
          <w:rFonts w:hint="cs"/>
          <w:rtl/>
        </w:rPr>
        <w:t xml:space="preserve"> در ادامه می‌گوید </w:t>
      </w:r>
      <w:r>
        <w:rPr>
          <w:rFonts w:hint="cs"/>
          <w:sz w:val="28"/>
          <w:szCs w:val="28"/>
          <w:rtl/>
          <w:lang w:bidi="fa-IR"/>
        </w:rPr>
        <w:t>–</w:t>
      </w:r>
      <w:r w:rsidRPr="00EC03A6">
        <w:rPr>
          <w:rStyle w:val="1-Char"/>
          <w:rFonts w:hint="cs"/>
          <w:rtl/>
        </w:rPr>
        <w:t xml:space="preserve"> و به هر حال اجماع [ا</w:t>
      </w:r>
      <w:r w:rsidR="00440D53" w:rsidRPr="00EC03A6">
        <w:rPr>
          <w:rStyle w:val="1-Char"/>
          <w:rFonts w:hint="cs"/>
          <w:rtl/>
        </w:rPr>
        <w:t>ُمَ</w:t>
      </w:r>
      <w:r w:rsidRPr="00EC03A6">
        <w:rPr>
          <w:rStyle w:val="1-Char"/>
          <w:rFonts w:hint="cs"/>
          <w:rtl/>
        </w:rPr>
        <w:t xml:space="preserve">ت] بر این است که آنان [اهل سنت] در عصر اول دارای تألیفی نیستند). </w:t>
      </w:r>
    </w:p>
    <w:p w:rsidR="00916C09" w:rsidRPr="00EC03A6" w:rsidRDefault="00916C09" w:rsidP="00C745A8">
      <w:pPr>
        <w:tabs>
          <w:tab w:val="right" w:pos="7031"/>
        </w:tabs>
        <w:bidi/>
        <w:ind w:firstLine="284"/>
        <w:jc w:val="both"/>
        <w:rPr>
          <w:rStyle w:val="1-Char"/>
          <w:rtl/>
        </w:rPr>
      </w:pPr>
      <w:r w:rsidRPr="00EC03A6">
        <w:rPr>
          <w:rStyle w:val="1-Char"/>
          <w:rFonts w:hint="cs"/>
          <w:rtl/>
        </w:rPr>
        <w:t>می</w:t>
      </w:r>
      <w:r w:rsidRPr="00EC03A6">
        <w:rPr>
          <w:rStyle w:val="1-Char"/>
          <w:rFonts w:hint="eastAsia"/>
          <w:rtl/>
        </w:rPr>
        <w:t>‌</w:t>
      </w:r>
      <w:r w:rsidRPr="00EC03A6">
        <w:rPr>
          <w:rStyle w:val="1-Char"/>
          <w:rFonts w:hint="cs"/>
          <w:rtl/>
        </w:rPr>
        <w:t>گویم</w:t>
      </w:r>
      <w:r w:rsidR="008126A4" w:rsidRPr="00EC03A6">
        <w:rPr>
          <w:rStyle w:val="1-Char"/>
          <w:rFonts w:hint="cs"/>
          <w:rtl/>
        </w:rPr>
        <w:t>:</w:t>
      </w:r>
      <w:r w:rsidRPr="00EC03A6">
        <w:rPr>
          <w:rStyle w:val="1-Char"/>
          <w:rFonts w:hint="cs"/>
          <w:rtl/>
        </w:rPr>
        <w:t xml:space="preserve"> قبل از پرداختن به رد کلام او و دروغ‌های او لازم است درباره‌ی مسأله کتابت علم</w:t>
      </w:r>
      <w:r w:rsidR="00C745A8" w:rsidRPr="00EC03A6">
        <w:rPr>
          <w:rStyle w:val="1-Char"/>
          <w:rFonts w:hint="cs"/>
          <w:rtl/>
        </w:rPr>
        <w:t xml:space="preserve"> حدیث</w:t>
      </w:r>
      <w:r w:rsidRPr="00EC03A6">
        <w:rPr>
          <w:rStyle w:val="1-Char"/>
          <w:rFonts w:hint="cs"/>
          <w:rtl/>
        </w:rPr>
        <w:t xml:space="preserve"> و یادداشت آن و اختلاف درباره‌ی </w:t>
      </w:r>
      <w:r w:rsidR="00C745A8" w:rsidRPr="00EC03A6">
        <w:rPr>
          <w:rStyle w:val="1-Char"/>
          <w:rFonts w:hint="cs"/>
          <w:rtl/>
        </w:rPr>
        <w:t xml:space="preserve">آن </w:t>
      </w:r>
      <w:r w:rsidRPr="00EC03A6">
        <w:rPr>
          <w:rStyle w:val="1-Char"/>
          <w:rFonts w:hint="cs"/>
          <w:rtl/>
        </w:rPr>
        <w:t>تأمل</w:t>
      </w:r>
      <w:r w:rsidR="00FB0EFC">
        <w:rPr>
          <w:rStyle w:val="1-Char"/>
          <w:rFonts w:hint="cs"/>
          <w:rtl/>
        </w:rPr>
        <w:t>ی</w:t>
      </w:r>
      <w:r w:rsidRPr="00EC03A6">
        <w:rPr>
          <w:rStyle w:val="1-Char"/>
          <w:rFonts w:hint="cs"/>
          <w:rtl/>
        </w:rPr>
        <w:t xml:space="preserve"> داشته باشیم که تکیه‌گاه موسوی در ادعای اوست و می‌گویم</w:t>
      </w:r>
      <w:r w:rsidR="008126A4" w:rsidRPr="00EC03A6">
        <w:rPr>
          <w:rStyle w:val="1-Char"/>
          <w:rFonts w:hint="cs"/>
          <w:rtl/>
        </w:rPr>
        <w:t>:</w:t>
      </w:r>
      <w:r w:rsidRPr="00EC03A6">
        <w:rPr>
          <w:rStyle w:val="1-Char"/>
          <w:rFonts w:hint="cs"/>
          <w:rtl/>
        </w:rPr>
        <w:t xml:space="preserve"> </w:t>
      </w:r>
    </w:p>
    <w:p w:rsidR="00916C09" w:rsidRPr="00EC03A6" w:rsidRDefault="00916C09" w:rsidP="005A386F">
      <w:pPr>
        <w:tabs>
          <w:tab w:val="right" w:pos="7031"/>
        </w:tabs>
        <w:bidi/>
        <w:ind w:firstLine="284"/>
        <w:jc w:val="both"/>
        <w:rPr>
          <w:rStyle w:val="1-Char"/>
          <w:rtl/>
        </w:rPr>
      </w:pPr>
      <w:r w:rsidRPr="00EC03A6">
        <w:rPr>
          <w:rStyle w:val="1-Char"/>
          <w:rFonts w:hint="cs"/>
          <w:rtl/>
        </w:rPr>
        <w:t xml:space="preserve">میان عامه‌ی مردم </w:t>
      </w:r>
      <w:r>
        <w:rPr>
          <w:rFonts w:hint="cs"/>
          <w:sz w:val="28"/>
          <w:szCs w:val="28"/>
          <w:rtl/>
          <w:lang w:bidi="fa-IR"/>
        </w:rPr>
        <w:t>–</w:t>
      </w:r>
      <w:r w:rsidRPr="00EC03A6">
        <w:rPr>
          <w:rStyle w:val="1-Char"/>
          <w:rFonts w:hint="cs"/>
          <w:rtl/>
        </w:rPr>
        <w:t xml:space="preserve"> غیر از محققین </w:t>
      </w:r>
      <w:r>
        <w:rPr>
          <w:rFonts w:hint="cs"/>
          <w:sz w:val="28"/>
          <w:szCs w:val="28"/>
          <w:rtl/>
          <w:lang w:bidi="fa-IR"/>
        </w:rPr>
        <w:t>–</w:t>
      </w:r>
      <w:r w:rsidRPr="00EC03A6">
        <w:rPr>
          <w:rStyle w:val="1-Char"/>
          <w:rFonts w:hint="cs"/>
          <w:rtl/>
        </w:rPr>
        <w:t xml:space="preserve"> اشتها</w:t>
      </w:r>
      <w:r w:rsidR="00C745A8" w:rsidRPr="00EC03A6">
        <w:rPr>
          <w:rStyle w:val="1-Char"/>
          <w:rFonts w:hint="cs"/>
          <w:rtl/>
        </w:rPr>
        <w:t>ر</w:t>
      </w:r>
      <w:r w:rsidRPr="00EC03A6">
        <w:rPr>
          <w:rStyle w:val="1-Char"/>
          <w:rFonts w:hint="cs"/>
          <w:rtl/>
        </w:rPr>
        <w:t xml:space="preserve"> یافته که علم شرعی همواره در عصر اول صحابه و تابعین سینه به سینه و بدون نوشتن آن را نقل کرده‌اند</w:t>
      </w:r>
      <w:r w:rsidR="00C745A8" w:rsidRPr="00EC03A6">
        <w:rPr>
          <w:rStyle w:val="1-Char"/>
          <w:rFonts w:hint="cs"/>
          <w:rtl/>
        </w:rPr>
        <w:t>،</w:t>
      </w:r>
      <w:r w:rsidRPr="00EC03A6">
        <w:rPr>
          <w:rStyle w:val="1-Char"/>
          <w:rFonts w:hint="cs"/>
          <w:rtl/>
        </w:rPr>
        <w:t xml:space="preserve"> و سبب این تصور اشتباه آنان در فهم آنچه درباره‌ی تدوین حدیث و تصنیف آن از علماء آمده است. </w:t>
      </w:r>
      <w:r>
        <w:rPr>
          <w:rFonts w:hint="cs"/>
          <w:sz w:val="28"/>
          <w:szCs w:val="28"/>
          <w:rtl/>
          <w:lang w:bidi="fa-IR"/>
        </w:rPr>
        <w:t>–</w:t>
      </w:r>
      <w:r w:rsidRPr="00EC03A6">
        <w:rPr>
          <w:rStyle w:val="1-Char"/>
          <w:rFonts w:hint="cs"/>
          <w:rtl/>
        </w:rPr>
        <w:t xml:space="preserve"> می‌باشد، زیرا آنان اسم تدوین‌کنندگان حدیث و تصنیف کتاب را تنها در میان کسانی دیده‌اند که بعد از سده</w:t>
      </w:r>
      <w:r w:rsidRPr="00EC03A6">
        <w:rPr>
          <w:rStyle w:val="1-Char"/>
          <w:rFonts w:hint="eastAsia"/>
          <w:rtl/>
        </w:rPr>
        <w:t>‌</w:t>
      </w:r>
      <w:r w:rsidRPr="00EC03A6">
        <w:rPr>
          <w:rStyle w:val="1-Char"/>
          <w:rFonts w:hint="cs"/>
          <w:rtl/>
        </w:rPr>
        <w:t>ی اول زیسته‌اند</w:t>
      </w:r>
      <w:r w:rsidR="00C745A8" w:rsidRPr="00EC03A6">
        <w:rPr>
          <w:rStyle w:val="1-Char"/>
          <w:rFonts w:hint="cs"/>
          <w:rtl/>
        </w:rPr>
        <w:t>،</w:t>
      </w:r>
      <w:r w:rsidRPr="00EC03A6">
        <w:rPr>
          <w:rStyle w:val="1-Char"/>
          <w:rFonts w:hint="cs"/>
          <w:rtl/>
        </w:rPr>
        <w:t xml:space="preserve"> لذا از این امر به این نیتیجه رسیده‌اند که کتابت علم</w:t>
      </w:r>
      <w:r w:rsidR="00C745A8" w:rsidRPr="00EC03A6">
        <w:rPr>
          <w:rStyle w:val="1-Char"/>
          <w:rFonts w:hint="cs"/>
          <w:rtl/>
        </w:rPr>
        <w:t xml:space="preserve"> حدیث</w:t>
      </w:r>
      <w:r w:rsidRPr="00EC03A6">
        <w:rPr>
          <w:rStyle w:val="1-Char"/>
          <w:rFonts w:hint="cs"/>
          <w:rtl/>
        </w:rPr>
        <w:t xml:space="preserve"> در زمان صحابه و تابعین نبوده است</w:t>
      </w:r>
      <w:r w:rsidR="00C745A8" w:rsidRPr="00EC03A6">
        <w:rPr>
          <w:rStyle w:val="1-Char"/>
          <w:rFonts w:hint="cs"/>
          <w:rtl/>
        </w:rPr>
        <w:t>،</w:t>
      </w:r>
      <w:r w:rsidRPr="00EC03A6">
        <w:rPr>
          <w:rStyle w:val="1-Char"/>
          <w:rFonts w:hint="cs"/>
          <w:rtl/>
        </w:rPr>
        <w:t xml:space="preserve"> و این تصور اشتباهی است زیرا میان تدوین </w:t>
      </w:r>
      <w:r>
        <w:rPr>
          <w:rFonts w:hint="cs"/>
          <w:sz w:val="28"/>
          <w:szCs w:val="28"/>
          <w:rtl/>
          <w:lang w:bidi="fa-IR"/>
        </w:rPr>
        <w:t>–</w:t>
      </w:r>
      <w:r w:rsidRPr="00EC03A6">
        <w:rPr>
          <w:rStyle w:val="1-Char"/>
          <w:rFonts w:hint="cs"/>
          <w:rtl/>
        </w:rPr>
        <w:t xml:space="preserve"> که عبارت است از جمع‌آوری نوشته‌های پراکنده در هر کتاب و دیوانی که صحیفه‌ها را در خود جمع نموده همچنان که در (تاج العروس)، (9/204) گفته شده است </w:t>
      </w:r>
      <w:r>
        <w:rPr>
          <w:rFonts w:hint="cs"/>
          <w:sz w:val="28"/>
          <w:szCs w:val="28"/>
          <w:rtl/>
          <w:lang w:bidi="fa-IR"/>
        </w:rPr>
        <w:t>–</w:t>
      </w:r>
      <w:r w:rsidRPr="00EC03A6">
        <w:rPr>
          <w:rStyle w:val="1-Char"/>
          <w:rFonts w:hint="cs"/>
          <w:rtl/>
        </w:rPr>
        <w:t xml:space="preserve"> (</w:t>
      </w:r>
      <w:r w:rsidRPr="00D92C44">
        <w:rPr>
          <w:rStyle w:val="5-Char"/>
          <w:rFonts w:hint="cs"/>
          <w:rtl/>
        </w:rPr>
        <w:t>دو</w:t>
      </w:r>
      <w:r w:rsidR="00C745A8" w:rsidRPr="00D92C44">
        <w:rPr>
          <w:rStyle w:val="5-Char"/>
          <w:rFonts w:hint="cs"/>
          <w:rtl/>
        </w:rPr>
        <w:t>ّ</w:t>
      </w:r>
      <w:r w:rsidRPr="00D92C44">
        <w:rPr>
          <w:rStyle w:val="5-Char"/>
          <w:rFonts w:hint="cs"/>
          <w:rtl/>
        </w:rPr>
        <w:t>ن</w:t>
      </w:r>
      <w:r w:rsidR="00C745A8" w:rsidRPr="00D92C44">
        <w:rPr>
          <w:rStyle w:val="5-Char"/>
          <w:rFonts w:hint="cs"/>
          <w:rtl/>
        </w:rPr>
        <w:t>َ</w:t>
      </w:r>
      <w:r w:rsidRPr="00D92C44">
        <w:rPr>
          <w:rStyle w:val="5-Char"/>
          <w:rFonts w:hint="cs"/>
          <w:rtl/>
        </w:rPr>
        <w:t>ه</w:t>
      </w:r>
      <w:r w:rsidR="00C745A8" w:rsidRPr="00D92C44">
        <w:rPr>
          <w:rStyle w:val="5-Char"/>
          <w:rFonts w:hint="cs"/>
          <w:rtl/>
        </w:rPr>
        <w:t>ُ</w:t>
      </w:r>
      <w:r w:rsidRPr="00EC03A6">
        <w:rPr>
          <w:rStyle w:val="1-Char"/>
          <w:rFonts w:hint="cs"/>
          <w:rtl/>
        </w:rPr>
        <w:t xml:space="preserve"> یعنی آن را جمع‌آوری نمود ... و دیوان محل جمع‌‌آوری صحف است) </w:t>
      </w:r>
      <w:r>
        <w:rPr>
          <w:rFonts w:hint="cs"/>
          <w:sz w:val="28"/>
          <w:szCs w:val="28"/>
          <w:rtl/>
          <w:lang w:bidi="fa-IR"/>
        </w:rPr>
        <w:t>–</w:t>
      </w:r>
      <w:r w:rsidRPr="00EC03A6">
        <w:rPr>
          <w:rStyle w:val="1-Char"/>
          <w:rFonts w:hint="cs"/>
          <w:rtl/>
        </w:rPr>
        <w:t xml:space="preserve"> و میان کتابت تنها و یادداشت</w:t>
      </w:r>
      <w:r w:rsidRPr="00EC03A6">
        <w:rPr>
          <w:rStyle w:val="1-Char"/>
          <w:rFonts w:hint="eastAsia"/>
          <w:rtl/>
        </w:rPr>
        <w:t>‌</w:t>
      </w:r>
      <w:r w:rsidRPr="00EC03A6">
        <w:rPr>
          <w:rStyle w:val="1-Char"/>
          <w:rFonts w:hint="cs"/>
          <w:rtl/>
        </w:rPr>
        <w:t xml:space="preserve">برداری از صحابه و تابعین </w:t>
      </w:r>
      <w:r>
        <w:rPr>
          <w:rFonts w:hint="cs"/>
          <w:sz w:val="28"/>
          <w:szCs w:val="28"/>
          <w:rtl/>
          <w:lang w:bidi="fa-IR"/>
        </w:rPr>
        <w:t>–</w:t>
      </w:r>
      <w:r w:rsidRPr="00EC03A6">
        <w:rPr>
          <w:rStyle w:val="1-Char"/>
          <w:rFonts w:hint="cs"/>
          <w:rtl/>
        </w:rPr>
        <w:t xml:space="preserve"> تفاوتی قائل نیست. و همچنین میان ص</w:t>
      </w:r>
      <w:r w:rsidR="00C745A8" w:rsidRPr="00EC03A6">
        <w:rPr>
          <w:rStyle w:val="1-Char"/>
          <w:rFonts w:hint="cs"/>
          <w:rtl/>
        </w:rPr>
        <w:t>ِ</w:t>
      </w:r>
      <w:r w:rsidRPr="00EC03A6">
        <w:rPr>
          <w:rStyle w:val="1-Char"/>
          <w:rFonts w:hint="cs"/>
          <w:rtl/>
        </w:rPr>
        <w:t>رف کتابت و میان تصنیفی که از تدوین ریزتر است تفاوتی قائل نیست، و تصنیف همچنان که در (تاج العروس)، (6/168) آمده است عبارت از ترتیب فصول تحدید ابواب و با وجود تفاوت میان تدوین و تصنیف و میان کتابت صرف که همان یادداشت‌برداری است می</w:t>
      </w:r>
      <w:r w:rsidRPr="00EC03A6">
        <w:rPr>
          <w:rStyle w:val="1-Char"/>
          <w:rFonts w:hint="eastAsia"/>
          <w:rtl/>
        </w:rPr>
        <w:t>‌</w:t>
      </w:r>
      <w:r w:rsidRPr="00EC03A6">
        <w:rPr>
          <w:rStyle w:val="1-Char"/>
          <w:rFonts w:hint="cs"/>
          <w:rtl/>
        </w:rPr>
        <w:t>دانیم که آنچه گفته می‌شود</w:t>
      </w:r>
      <w:r w:rsidR="00C745A8" w:rsidRPr="00EC03A6">
        <w:rPr>
          <w:rStyle w:val="1-Char"/>
          <w:rFonts w:hint="cs"/>
          <w:rtl/>
        </w:rPr>
        <w:t>،</w:t>
      </w:r>
      <w:r w:rsidRPr="00EC03A6">
        <w:rPr>
          <w:rStyle w:val="1-Char"/>
          <w:rFonts w:hint="cs"/>
          <w:rtl/>
        </w:rPr>
        <w:t xml:space="preserve"> که اولین کسی که علم حدیث را تدوین نمود فلانی و یا فلانی بوده منظور صرف کتابت نیست لذا نمی‌توان گفت کسی قبل از او نمی‌نوشته است. بلکه منظور از آن تدوینی است که بیان شد اما کتابت بدون شک و اختلاف از صحابه ثابت شده است</w:t>
      </w:r>
      <w:r w:rsidR="00C745A8" w:rsidRPr="00EC03A6">
        <w:rPr>
          <w:rStyle w:val="1-Char"/>
          <w:rFonts w:hint="cs"/>
          <w:rtl/>
        </w:rPr>
        <w:t>،</w:t>
      </w:r>
      <w:r w:rsidRPr="00EC03A6">
        <w:rPr>
          <w:rStyle w:val="1-Char"/>
          <w:rFonts w:hint="cs"/>
          <w:rtl/>
        </w:rPr>
        <w:t xml:space="preserve"> که برخی از آنان بسیاری از احادیث پیامبر</w:t>
      </w:r>
      <w:r w:rsidR="00BB6F17" w:rsidRPr="00BB6F17">
        <w:rPr>
          <w:rStyle w:val="1-Char"/>
          <w:rFonts w:cs="CTraditional Arabic" w:hint="cs"/>
          <w:rtl/>
        </w:rPr>
        <w:t xml:space="preserve"> ج </w:t>
      </w:r>
      <w:r w:rsidRPr="00EC03A6">
        <w:rPr>
          <w:rStyle w:val="1-Char"/>
          <w:rFonts w:hint="cs"/>
          <w:rtl/>
        </w:rPr>
        <w:t xml:space="preserve">که در زمان خود [و تا روز قیامت هم] علم به شمار آمده می‌نوشتند و با این امر به پوچی کلام موسوی پی خواهیم برد که می‌خواهد چنین وانمود نماید که جز علی و پسران او هیچ کدام از صحابه [نمی‌توانند] چیزی بنویسند و این خلاف واقعیت است، اما کتابت علم و یادداشت آن، صحابه و تابعین درباره آن با هم اختلاف نظر داشته‌اند، برخی از آنان البته نه از روی خواهشات نفسانی </w:t>
      </w:r>
      <w:r>
        <w:rPr>
          <w:rFonts w:hint="cs"/>
          <w:sz w:val="28"/>
          <w:szCs w:val="28"/>
          <w:rtl/>
          <w:lang w:bidi="fa-IR"/>
        </w:rPr>
        <w:t>–</w:t>
      </w:r>
      <w:r w:rsidRPr="00EC03A6">
        <w:rPr>
          <w:rStyle w:val="1-Char"/>
          <w:rFonts w:hint="cs"/>
          <w:rtl/>
        </w:rPr>
        <w:t xml:space="preserve"> بلکه به مفاد آنچه از ابوسعید خدری روایت شده است که رسول خدا</w:t>
      </w:r>
      <w:r w:rsidR="00BB6F17" w:rsidRPr="00BB6F17">
        <w:rPr>
          <w:rStyle w:val="1-Char"/>
          <w:rFonts w:cs="CTraditional Arabic" w:hint="cs"/>
          <w:rtl/>
        </w:rPr>
        <w:t xml:space="preserve"> ج </w:t>
      </w:r>
      <w:r w:rsidRPr="00EC03A6">
        <w:rPr>
          <w:rStyle w:val="1-Char"/>
          <w:rFonts w:hint="cs"/>
          <w:rtl/>
        </w:rPr>
        <w:t>فرموده است</w:t>
      </w:r>
      <w:r w:rsidR="008126A4" w:rsidRPr="00EC03A6">
        <w:rPr>
          <w:rStyle w:val="1-Char"/>
          <w:rFonts w:hint="cs"/>
          <w:rtl/>
        </w:rPr>
        <w:t>:</w:t>
      </w:r>
      <w:r w:rsidRPr="00EC03A6">
        <w:rPr>
          <w:rStyle w:val="1-Char"/>
          <w:rFonts w:hint="cs"/>
          <w:rtl/>
        </w:rPr>
        <w:t xml:space="preserve"> از من چیزی ننویسید و هر آنکه از [جانب] من چیزی</w:t>
      </w:r>
      <w:r w:rsidR="005A386F" w:rsidRPr="00EC03A6">
        <w:rPr>
          <w:rStyle w:val="1-Char"/>
          <w:rFonts w:hint="cs"/>
          <w:rtl/>
        </w:rPr>
        <w:t xml:space="preserve"> غ</w:t>
      </w:r>
      <w:r w:rsidR="00FB0EFC">
        <w:rPr>
          <w:rStyle w:val="1-Char"/>
          <w:rFonts w:hint="cs"/>
          <w:rtl/>
        </w:rPr>
        <w:t>ی</w:t>
      </w:r>
      <w:r w:rsidR="005A386F" w:rsidRPr="00EC03A6">
        <w:rPr>
          <w:rStyle w:val="1-Char"/>
          <w:rFonts w:hint="cs"/>
          <w:rtl/>
        </w:rPr>
        <w:t>ر</w:t>
      </w:r>
      <w:r w:rsidRPr="00EC03A6">
        <w:rPr>
          <w:rStyle w:val="1-Char"/>
          <w:rFonts w:hint="cs"/>
          <w:rtl/>
        </w:rPr>
        <w:t xml:space="preserve"> از قرآن بنویسد آن را پاک کند </w:t>
      </w:r>
      <w:r>
        <w:rPr>
          <w:rFonts w:hint="cs"/>
          <w:sz w:val="28"/>
          <w:szCs w:val="28"/>
          <w:rtl/>
          <w:lang w:bidi="fa-IR"/>
        </w:rPr>
        <w:t>–</w:t>
      </w:r>
      <w:r w:rsidRPr="00EC03A6">
        <w:rPr>
          <w:rStyle w:val="1-Char"/>
          <w:rFonts w:hint="cs"/>
          <w:rtl/>
        </w:rPr>
        <w:t xml:space="preserve"> با کتابت آن مخالف بوده‌اند. </w:t>
      </w:r>
    </w:p>
    <w:p w:rsidR="00916C09" w:rsidRPr="00EC03A6" w:rsidRDefault="00916C09" w:rsidP="00270A78">
      <w:pPr>
        <w:tabs>
          <w:tab w:val="right" w:pos="7031"/>
        </w:tabs>
        <w:bidi/>
        <w:ind w:firstLine="284"/>
        <w:jc w:val="both"/>
        <w:rPr>
          <w:rStyle w:val="1-Char"/>
          <w:rtl/>
        </w:rPr>
      </w:pPr>
      <w:r w:rsidRPr="00EC03A6">
        <w:rPr>
          <w:rStyle w:val="1-Char"/>
          <w:rFonts w:hint="cs"/>
          <w:rtl/>
        </w:rPr>
        <w:t>ولیکن روایت صحیحی نیز وجود دارد که عبد</w:t>
      </w:r>
      <w:r w:rsidR="00122E9F">
        <w:rPr>
          <w:rStyle w:val="1-Char"/>
          <w:rFonts w:hint="cs"/>
          <w:rtl/>
        </w:rPr>
        <w:t xml:space="preserve">الله </w:t>
      </w:r>
      <w:r w:rsidRPr="00EC03A6">
        <w:rPr>
          <w:rStyle w:val="1-Char"/>
          <w:rFonts w:hint="cs"/>
          <w:rtl/>
        </w:rPr>
        <w:t xml:space="preserve">بن </w:t>
      </w:r>
      <w:r w:rsidR="005A386F" w:rsidRPr="00EC03A6">
        <w:rPr>
          <w:rStyle w:val="1-Char"/>
          <w:rFonts w:hint="cs"/>
          <w:rtl/>
        </w:rPr>
        <w:t xml:space="preserve">عمرو </w:t>
      </w:r>
      <w:r w:rsidRPr="00EC03A6">
        <w:rPr>
          <w:rStyle w:val="1-Char"/>
          <w:rFonts w:hint="cs"/>
          <w:rtl/>
        </w:rPr>
        <w:t>عاص از پیامبر</w:t>
      </w:r>
      <w:r w:rsidR="00BB6F17" w:rsidRPr="00BB6F17">
        <w:rPr>
          <w:rStyle w:val="1-Char"/>
          <w:rFonts w:cs="CTraditional Arabic" w:hint="cs"/>
          <w:rtl/>
        </w:rPr>
        <w:t xml:space="preserve"> ج </w:t>
      </w:r>
      <w:r w:rsidRPr="00EC03A6">
        <w:rPr>
          <w:rStyle w:val="1-Char"/>
          <w:rFonts w:hint="cs"/>
          <w:rtl/>
        </w:rPr>
        <w:t>اجازه خواست تا سخن و حدیث او را بنویسد و به وی اجازه داد و نیز در صحیح بخاری (112) ذکر شده است که پیامبر</w:t>
      </w:r>
      <w:r w:rsidR="00BB6F17" w:rsidRPr="00BB6F17">
        <w:rPr>
          <w:rStyle w:val="1-Char"/>
          <w:rFonts w:cs="CTraditional Arabic" w:hint="cs"/>
          <w:rtl/>
        </w:rPr>
        <w:t xml:space="preserve"> ج </w:t>
      </w:r>
      <w:r w:rsidRPr="00EC03A6">
        <w:rPr>
          <w:rStyle w:val="1-Char"/>
          <w:rFonts w:hint="cs"/>
          <w:rtl/>
        </w:rPr>
        <w:t>یاران خود را امر فرمود تا برای ابو شاه که مردی در یمن بود [حدیث] بنویسند که این بیانگر جواز کتابت است، و چنین برداشت می‌شود که میان حدیث مذکور و حدیث ابوسعید خدری تعارض است و در واقع میان</w:t>
      </w:r>
      <w:r w:rsidR="006B7E93">
        <w:rPr>
          <w:rStyle w:val="1-Char"/>
          <w:rFonts w:hint="cs"/>
          <w:rtl/>
        </w:rPr>
        <w:t xml:space="preserve"> آن‌ها </w:t>
      </w:r>
      <w:r w:rsidRPr="00EC03A6">
        <w:rPr>
          <w:rStyle w:val="1-Char"/>
          <w:rFonts w:hint="cs"/>
          <w:rtl/>
        </w:rPr>
        <w:t>تعارض نیست</w:t>
      </w:r>
      <w:r w:rsidR="00990F00" w:rsidRPr="00EC03A6">
        <w:rPr>
          <w:rStyle w:val="1-Char"/>
          <w:rFonts w:hint="cs"/>
          <w:rtl/>
        </w:rPr>
        <w:t>،</w:t>
      </w:r>
      <w:r w:rsidRPr="00EC03A6">
        <w:rPr>
          <w:rStyle w:val="1-Char"/>
          <w:rFonts w:hint="cs"/>
          <w:rtl/>
        </w:rPr>
        <w:t xml:space="preserve"> و همچنان که ابن حجر در فتح‌الباری، (1/277) گفته است</w:t>
      </w:r>
      <w:r w:rsidR="008126A4" w:rsidRPr="00EC03A6">
        <w:rPr>
          <w:rStyle w:val="1-Char"/>
          <w:rFonts w:hint="cs"/>
          <w:rtl/>
        </w:rPr>
        <w:t>:</w:t>
      </w:r>
      <w:r w:rsidR="00990F00" w:rsidRPr="00EC03A6">
        <w:rPr>
          <w:rStyle w:val="1-Char"/>
          <w:rFonts w:hint="cs"/>
          <w:rtl/>
        </w:rPr>
        <w:t xml:space="preserve"> </w:t>
      </w:r>
      <w:r w:rsidRPr="00EC03A6">
        <w:rPr>
          <w:rStyle w:val="1-Char"/>
          <w:rFonts w:hint="cs"/>
          <w:rtl/>
        </w:rPr>
        <w:t>می‌توان میان آن دو جمع نمود که او می‌گوید</w:t>
      </w:r>
      <w:r w:rsidR="008126A4" w:rsidRPr="00EC03A6">
        <w:rPr>
          <w:rStyle w:val="1-Char"/>
          <w:rFonts w:hint="cs"/>
          <w:rtl/>
        </w:rPr>
        <w:t>:</w:t>
      </w:r>
      <w:r w:rsidRPr="00EC03A6">
        <w:rPr>
          <w:rStyle w:val="1-Char"/>
          <w:rFonts w:hint="cs"/>
          <w:rtl/>
        </w:rPr>
        <w:t xml:space="preserve"> نهی خاص هنگام نزول قرآن است مبادا با قرآن اشتباه گردد</w:t>
      </w:r>
      <w:r w:rsidR="00990F00" w:rsidRPr="00EC03A6">
        <w:rPr>
          <w:rStyle w:val="1-Char"/>
          <w:rFonts w:hint="cs"/>
          <w:rtl/>
        </w:rPr>
        <w:t>،</w:t>
      </w:r>
      <w:r w:rsidRPr="00EC03A6">
        <w:rPr>
          <w:rStyle w:val="1-Char"/>
          <w:rFonts w:hint="cs"/>
          <w:rtl/>
        </w:rPr>
        <w:t xml:space="preserve"> و اذن در غیر وقت </w:t>
      </w:r>
      <w:r w:rsidR="00990F00" w:rsidRPr="00EC03A6">
        <w:rPr>
          <w:rStyle w:val="1-Char"/>
          <w:rFonts w:hint="cs"/>
          <w:rtl/>
        </w:rPr>
        <w:t xml:space="preserve">نزول </w:t>
      </w:r>
      <w:r w:rsidRPr="00EC03A6">
        <w:rPr>
          <w:rStyle w:val="1-Char"/>
          <w:rFonts w:hint="cs"/>
          <w:rtl/>
        </w:rPr>
        <w:t>است</w:t>
      </w:r>
      <w:r w:rsidR="00990F00" w:rsidRPr="00EC03A6">
        <w:rPr>
          <w:rStyle w:val="1-Char"/>
          <w:rFonts w:hint="cs"/>
          <w:rtl/>
        </w:rPr>
        <w:t>،</w:t>
      </w:r>
      <w:r w:rsidRPr="00EC03A6">
        <w:rPr>
          <w:rStyle w:val="1-Char"/>
          <w:rFonts w:hint="cs"/>
          <w:rtl/>
        </w:rPr>
        <w:t xml:space="preserve"> و یا نهی خاص کتابت غیر قرآن با قرآن در یک شیء واحد است</w:t>
      </w:r>
      <w:r w:rsidR="00990F00" w:rsidRPr="00EC03A6">
        <w:rPr>
          <w:rStyle w:val="1-Char"/>
          <w:rFonts w:hint="cs"/>
          <w:rtl/>
        </w:rPr>
        <w:t>،</w:t>
      </w:r>
      <w:r w:rsidRPr="00EC03A6">
        <w:rPr>
          <w:rStyle w:val="1-Char"/>
          <w:rFonts w:hint="cs"/>
          <w:rtl/>
        </w:rPr>
        <w:t xml:space="preserve"> ولی اجازه و رخصت در جدانویسی آنان است). و خطا</w:t>
      </w:r>
      <w:r w:rsidR="00270A78" w:rsidRPr="00EC03A6">
        <w:rPr>
          <w:rStyle w:val="1-Char"/>
          <w:rFonts w:hint="cs"/>
          <w:rtl/>
        </w:rPr>
        <w:t>ب</w:t>
      </w:r>
      <w:r w:rsidRPr="00EC03A6">
        <w:rPr>
          <w:rStyle w:val="1-Char"/>
          <w:rFonts w:hint="cs"/>
          <w:rtl/>
        </w:rPr>
        <w:t xml:space="preserve">ی در (معالم السنن)، (4/184) نیز همچون ابن حجر </w:t>
      </w:r>
      <w:r w:rsidR="00270A78" w:rsidRPr="00EC03A6">
        <w:rPr>
          <w:rStyle w:val="1-Char"/>
          <w:rFonts w:hint="cs"/>
          <w:rtl/>
        </w:rPr>
        <w:t>میان دو نظر قائل به جمع است.</w:t>
      </w:r>
    </w:p>
    <w:p w:rsidR="00916C09" w:rsidRPr="00EC03A6" w:rsidRDefault="00916C09" w:rsidP="005A386F">
      <w:pPr>
        <w:tabs>
          <w:tab w:val="right" w:pos="7031"/>
        </w:tabs>
        <w:bidi/>
        <w:ind w:firstLine="284"/>
        <w:jc w:val="both"/>
        <w:rPr>
          <w:rStyle w:val="1-Char"/>
          <w:rtl/>
        </w:rPr>
      </w:pPr>
      <w:r w:rsidRPr="00EC03A6">
        <w:rPr>
          <w:rStyle w:val="1-Char"/>
          <w:rFonts w:hint="cs"/>
          <w:rtl/>
        </w:rPr>
        <w:t xml:space="preserve">و نمی‌خواهیم سخن را با تفصیل این موضوع به درازا بکشانیم بلکه آن را به حافظ ابوبکر خطیب بغدادی احاله‌ می‌نمائیم که او با روایات صریح و با بهترین صورت در رساله (تقید العلم) به توضیح آن پرداخته است زیرا او بابی را نیز در علت مخالفت کسانی که از </w:t>
      </w:r>
      <w:r w:rsidR="005A386F" w:rsidRPr="00EC03A6">
        <w:rPr>
          <w:rStyle w:val="1-Char"/>
          <w:rFonts w:hint="cs"/>
          <w:rtl/>
        </w:rPr>
        <w:t>نوشتن</w:t>
      </w:r>
      <w:r w:rsidRPr="00EC03A6">
        <w:rPr>
          <w:rStyle w:val="1-Char"/>
          <w:rFonts w:hint="cs"/>
          <w:rtl/>
        </w:rPr>
        <w:t xml:space="preserve"> کراهت داشته‌اند منعقد ساخته است و در ص 57، به ذکر تعدادی روایت پرداخته و می‌گوید</w:t>
      </w:r>
      <w:r w:rsidR="008126A4" w:rsidRPr="00EC03A6">
        <w:rPr>
          <w:rStyle w:val="1-Char"/>
          <w:rFonts w:hint="cs"/>
          <w:rtl/>
        </w:rPr>
        <w:t>:</w:t>
      </w:r>
      <w:r w:rsidRPr="00EC03A6">
        <w:rPr>
          <w:rStyle w:val="1-Char"/>
          <w:rFonts w:hint="cs"/>
          <w:rtl/>
        </w:rPr>
        <w:t xml:space="preserve"> (و به ثبوت رسیده که علت کراهت عده‌ای از صحابه در </w:t>
      </w:r>
      <w:r w:rsidR="00270A78" w:rsidRPr="00EC03A6">
        <w:rPr>
          <w:rStyle w:val="1-Char"/>
          <w:rFonts w:hint="cs"/>
          <w:rtl/>
        </w:rPr>
        <w:t>س</w:t>
      </w:r>
      <w:r w:rsidRPr="00EC03A6">
        <w:rPr>
          <w:rStyle w:val="1-Char"/>
          <w:rFonts w:hint="cs"/>
          <w:rtl/>
        </w:rPr>
        <w:t>د</w:t>
      </w:r>
      <w:r w:rsidR="00270A78" w:rsidRPr="00EC03A6">
        <w:rPr>
          <w:rStyle w:val="1-Char"/>
          <w:rFonts w:hint="cs"/>
          <w:rtl/>
        </w:rPr>
        <w:t>ه‌ی</w:t>
      </w:r>
      <w:r w:rsidRPr="00EC03A6">
        <w:rPr>
          <w:rStyle w:val="1-Char"/>
          <w:rFonts w:hint="cs"/>
          <w:rtl/>
        </w:rPr>
        <w:t xml:space="preserve"> اول از امر کتابت</w:t>
      </w:r>
      <w:r w:rsidR="005A386F" w:rsidRPr="00EC03A6">
        <w:rPr>
          <w:rStyle w:val="1-Char"/>
          <w:rFonts w:hint="cs"/>
          <w:rtl/>
        </w:rPr>
        <w:t xml:space="preserve"> ا</w:t>
      </w:r>
      <w:r w:rsidR="00FB0EFC">
        <w:rPr>
          <w:rStyle w:val="1-Char"/>
          <w:rFonts w:hint="cs"/>
          <w:rtl/>
        </w:rPr>
        <w:t>ی</w:t>
      </w:r>
      <w:r w:rsidR="005A386F" w:rsidRPr="00EC03A6">
        <w:rPr>
          <w:rStyle w:val="1-Char"/>
          <w:rFonts w:hint="cs"/>
          <w:rtl/>
        </w:rPr>
        <w:t xml:space="preserve">ن بود </w:t>
      </w:r>
      <w:r w:rsidR="00FB0EFC">
        <w:rPr>
          <w:rStyle w:val="1-Char"/>
          <w:rFonts w:hint="cs"/>
          <w:rtl/>
        </w:rPr>
        <w:t>ک</w:t>
      </w:r>
      <w:r w:rsidR="005A386F" w:rsidRPr="00EC03A6">
        <w:rPr>
          <w:rStyle w:val="1-Char"/>
          <w:rFonts w:hint="cs"/>
          <w:rtl/>
        </w:rPr>
        <w:t>ه مبادا</w:t>
      </w:r>
      <w:r w:rsidRPr="00EC03A6">
        <w:rPr>
          <w:rStyle w:val="1-Char"/>
          <w:rFonts w:hint="cs"/>
          <w:rtl/>
        </w:rPr>
        <w:t xml:space="preserve"> حدیث با قرآن اشتباه گرفته شود</w:t>
      </w:r>
      <w:r w:rsidR="00270A78" w:rsidRPr="00EC03A6">
        <w:rPr>
          <w:rStyle w:val="1-Char"/>
          <w:rFonts w:hint="cs"/>
          <w:rtl/>
        </w:rPr>
        <w:t>،</w:t>
      </w:r>
      <w:r w:rsidRPr="00EC03A6">
        <w:rPr>
          <w:rStyle w:val="1-Char"/>
          <w:rFonts w:hint="cs"/>
          <w:rtl/>
        </w:rPr>
        <w:t xml:space="preserve"> و علت نهی از کتاب</w:t>
      </w:r>
      <w:r w:rsidR="00270A78" w:rsidRPr="00EC03A6">
        <w:rPr>
          <w:rStyle w:val="1-Char"/>
          <w:rFonts w:hint="cs"/>
          <w:rtl/>
        </w:rPr>
        <w:t>ت</w:t>
      </w:r>
      <w:r w:rsidRPr="00EC03A6">
        <w:rPr>
          <w:rStyle w:val="1-Char"/>
          <w:rFonts w:hint="cs"/>
          <w:rtl/>
        </w:rPr>
        <w:t xml:space="preserve"> در صدر اسلام کمبود فقها</w:t>
      </w:r>
      <w:r w:rsidR="00270A78" w:rsidRPr="00EC03A6">
        <w:rPr>
          <w:rStyle w:val="1-Char"/>
          <w:rFonts w:hint="cs"/>
          <w:rtl/>
        </w:rPr>
        <w:t>ء</w:t>
      </w:r>
      <w:r w:rsidRPr="00EC03A6">
        <w:rPr>
          <w:rStyle w:val="1-Char"/>
          <w:rFonts w:hint="cs"/>
          <w:rtl/>
        </w:rPr>
        <w:t xml:space="preserve"> و نیز کمبود افرادی بود که تفاوت میان وحی و غیر وحی را تشخیص دهند</w:t>
      </w:r>
      <w:r w:rsidR="00270A78" w:rsidRPr="00EC03A6">
        <w:rPr>
          <w:rStyle w:val="1-Char"/>
          <w:rFonts w:hint="cs"/>
          <w:rtl/>
        </w:rPr>
        <w:t>،</w:t>
      </w:r>
      <w:r w:rsidRPr="00EC03A6">
        <w:rPr>
          <w:rStyle w:val="1-Char"/>
          <w:rFonts w:hint="cs"/>
          <w:rtl/>
        </w:rPr>
        <w:t xml:space="preserve"> و بیم آن می‌رفت که حدیث را با قرآن ملحق نموده و چنین اعتقاد </w:t>
      </w:r>
      <w:r w:rsidR="00270A78" w:rsidRPr="00EC03A6">
        <w:rPr>
          <w:rStyle w:val="1-Char"/>
          <w:rFonts w:hint="cs"/>
          <w:rtl/>
        </w:rPr>
        <w:t>یابند</w:t>
      </w:r>
      <w:r w:rsidRPr="00EC03A6">
        <w:rPr>
          <w:rStyle w:val="1-Char"/>
          <w:rFonts w:hint="cs"/>
          <w:rtl/>
        </w:rPr>
        <w:t xml:space="preserve"> که آن هم جزو کلام الهی است). سپس روایات فراوانی از صحابه و تابعین نقل نموده که به تأیید این مطلب انجامیده و ا</w:t>
      </w:r>
      <w:r w:rsidR="00270A78" w:rsidRPr="00EC03A6">
        <w:rPr>
          <w:rStyle w:val="1-Char"/>
          <w:rFonts w:hint="cs"/>
          <w:rtl/>
        </w:rPr>
        <w:t>ل</w:t>
      </w:r>
      <w:r w:rsidRPr="00EC03A6">
        <w:rPr>
          <w:rStyle w:val="1-Char"/>
          <w:rFonts w:hint="cs"/>
          <w:rtl/>
        </w:rPr>
        <w:t>تباس را از میان برمی</w:t>
      </w:r>
      <w:r w:rsidRPr="00EC03A6">
        <w:rPr>
          <w:rStyle w:val="1-Char"/>
          <w:rFonts w:hint="eastAsia"/>
          <w:rtl/>
        </w:rPr>
        <w:t xml:space="preserve">‌دارد، و سزاوار است محقق به آن و مقدمه ارزشمند استاد یوسف </w:t>
      </w:r>
      <w:r w:rsidRPr="00EC03A6">
        <w:rPr>
          <w:rStyle w:val="1-Char"/>
          <w:rFonts w:hint="cs"/>
          <w:rtl/>
        </w:rPr>
        <w:t xml:space="preserve">مراجعه نماید. </w:t>
      </w:r>
    </w:p>
    <w:p w:rsidR="00916C09" w:rsidRPr="00EC03A6" w:rsidRDefault="00916C09" w:rsidP="005A386F">
      <w:pPr>
        <w:tabs>
          <w:tab w:val="right" w:pos="7031"/>
        </w:tabs>
        <w:bidi/>
        <w:ind w:firstLine="284"/>
        <w:jc w:val="both"/>
        <w:rPr>
          <w:rStyle w:val="1-Char"/>
          <w:rtl/>
        </w:rPr>
      </w:pPr>
      <w:r w:rsidRPr="00EC03A6">
        <w:rPr>
          <w:rStyle w:val="1-Char"/>
          <w:rFonts w:hint="cs"/>
          <w:rtl/>
        </w:rPr>
        <w:t>و در این صورت می‌دانیم که آنچه پیرامون مخالفت صحابه با کتابت علم مطرح است به علت دلایل</w:t>
      </w:r>
      <w:r w:rsidR="00AA42BF" w:rsidRPr="00EC03A6">
        <w:rPr>
          <w:rStyle w:val="1-Char"/>
          <w:rFonts w:hint="cs"/>
          <w:rtl/>
        </w:rPr>
        <w:t>ی</w:t>
      </w:r>
      <w:r w:rsidRPr="00EC03A6">
        <w:rPr>
          <w:rStyle w:val="1-Char"/>
          <w:rFonts w:hint="cs"/>
          <w:rtl/>
        </w:rPr>
        <w:t xml:space="preserve"> بوده‌اند که ذکر شده و به طور مطلق با آن مخالفت ننموده‌اند، زیرا از بسیاری صحابه </w:t>
      </w:r>
      <w:r>
        <w:rPr>
          <w:rFonts w:hint="cs"/>
          <w:sz w:val="28"/>
          <w:szCs w:val="28"/>
          <w:rtl/>
          <w:lang w:bidi="fa-IR"/>
        </w:rPr>
        <w:t>–</w:t>
      </w:r>
      <w:r w:rsidRPr="00EC03A6">
        <w:rPr>
          <w:rStyle w:val="1-Char"/>
          <w:rFonts w:hint="cs"/>
          <w:rtl/>
        </w:rPr>
        <w:t xml:space="preserve"> که شیعه از آنان نفرت دارند </w:t>
      </w:r>
      <w:r>
        <w:rPr>
          <w:rFonts w:hint="cs"/>
          <w:sz w:val="28"/>
          <w:szCs w:val="28"/>
          <w:rtl/>
          <w:lang w:bidi="fa-IR"/>
        </w:rPr>
        <w:t>–</w:t>
      </w:r>
      <w:r w:rsidRPr="00EC03A6">
        <w:rPr>
          <w:rStyle w:val="1-Char"/>
          <w:rFonts w:hint="cs"/>
          <w:rtl/>
        </w:rPr>
        <w:t xml:space="preserve"> ثابت شده است که علم [حدیث] را نوشته و یا به نوشتن آن امر کرده‌اند</w:t>
      </w:r>
      <w:r w:rsidR="00AA42BF" w:rsidRPr="00EC03A6">
        <w:rPr>
          <w:rStyle w:val="1-Char"/>
          <w:rFonts w:hint="cs"/>
          <w:rtl/>
        </w:rPr>
        <w:t>،</w:t>
      </w:r>
      <w:r w:rsidRPr="00EC03A6">
        <w:rPr>
          <w:rStyle w:val="1-Char"/>
          <w:rFonts w:hint="cs"/>
          <w:rtl/>
        </w:rPr>
        <w:t xml:space="preserve"> که در هنگام ابطال ادعای اختصاص علی</w:t>
      </w:r>
      <w:r w:rsidR="00AA42BF" w:rsidRPr="00EC03A6">
        <w:rPr>
          <w:rStyle w:val="1-Char"/>
          <w:rFonts w:hint="cs"/>
          <w:rtl/>
        </w:rPr>
        <w:t xml:space="preserve"> و</w:t>
      </w:r>
      <w:r w:rsidRPr="00EC03A6">
        <w:rPr>
          <w:rStyle w:val="1-Char"/>
          <w:rFonts w:hint="cs"/>
          <w:rtl/>
        </w:rPr>
        <w:t xml:space="preserve"> فرزندان او به کتابت علم در صدر اول به این موضوع خواهیم پرداخت</w:t>
      </w:r>
      <w:r w:rsidR="00AA42BF" w:rsidRPr="00EC03A6">
        <w:rPr>
          <w:rStyle w:val="1-Char"/>
          <w:rFonts w:hint="cs"/>
          <w:rtl/>
        </w:rPr>
        <w:t>،</w:t>
      </w:r>
      <w:r w:rsidRPr="00EC03A6">
        <w:rPr>
          <w:rStyle w:val="1-Char"/>
          <w:rFonts w:hint="cs"/>
          <w:rtl/>
        </w:rPr>
        <w:t xml:space="preserve"> از جمله آنچه گفته ما را بیشتر مورد تأیید و تقویت قرار می‌دهد اینکه در (جامع بیان العلم)، (1/63-64) از خود علی</w:t>
      </w:r>
      <w:r w:rsidR="003963F4" w:rsidRPr="003963F4">
        <w:rPr>
          <w:rStyle w:val="1-Char"/>
          <w:rFonts w:cs="CTraditional Arabic" w:hint="cs"/>
          <w:rtl/>
        </w:rPr>
        <w:t>س</w:t>
      </w:r>
      <w:r w:rsidRPr="00EC03A6">
        <w:rPr>
          <w:rStyle w:val="1-Char"/>
          <w:rFonts w:hint="cs"/>
          <w:rtl/>
        </w:rPr>
        <w:t xml:space="preserve"> روایت شده است که در خطبه خود می‌گفت</w:t>
      </w:r>
      <w:r w:rsidR="008126A4" w:rsidRPr="00EC03A6">
        <w:rPr>
          <w:rStyle w:val="1-Char"/>
          <w:rFonts w:hint="cs"/>
          <w:rtl/>
        </w:rPr>
        <w:t>:</w:t>
      </w:r>
      <w:r w:rsidRPr="00EC03A6">
        <w:rPr>
          <w:rStyle w:val="1-Char"/>
          <w:rFonts w:hint="cs"/>
          <w:rtl/>
        </w:rPr>
        <w:t xml:space="preserve"> بر این باور و تصمیم هر آنکه نزد خود کتاب و نوشته‌ای دارد همین که [به خانه] برگشت آن را محو و پاک کند). زیرا مردم از آن جهت هلاک شدند که از </w:t>
      </w:r>
      <w:r w:rsidR="00AA42BF" w:rsidRPr="00EC03A6">
        <w:rPr>
          <w:rStyle w:val="1-Char"/>
          <w:rFonts w:hint="cs"/>
          <w:rtl/>
        </w:rPr>
        <w:t>سخنان</w:t>
      </w:r>
      <w:r w:rsidRPr="00EC03A6">
        <w:rPr>
          <w:rStyle w:val="1-Char"/>
          <w:rFonts w:hint="cs"/>
          <w:rtl/>
        </w:rPr>
        <w:t xml:space="preserve"> علمایان خود اتباع نمودند</w:t>
      </w:r>
      <w:r w:rsidR="00AA42BF" w:rsidRPr="00EC03A6">
        <w:rPr>
          <w:rStyle w:val="1-Char"/>
          <w:rFonts w:hint="cs"/>
          <w:rtl/>
        </w:rPr>
        <w:t>،</w:t>
      </w:r>
      <w:r w:rsidRPr="00EC03A6">
        <w:rPr>
          <w:rStyle w:val="1-Char"/>
          <w:rFonts w:hint="cs"/>
          <w:rtl/>
        </w:rPr>
        <w:t xml:space="preserve"> و</w:t>
      </w:r>
      <w:r w:rsidR="00AA42BF" w:rsidRPr="00EC03A6">
        <w:rPr>
          <w:rStyle w:val="1-Char"/>
          <w:rFonts w:hint="cs"/>
          <w:rtl/>
        </w:rPr>
        <w:t xml:space="preserve"> </w:t>
      </w:r>
      <w:r w:rsidRPr="00EC03A6">
        <w:rPr>
          <w:rStyle w:val="1-Char"/>
          <w:rFonts w:hint="cs"/>
          <w:rtl/>
        </w:rPr>
        <w:t>کتاب پروردگارشان را ترک نمودند و در این روایت از جانب علی از کتابت نهی شده است و در آن همان سبب و عامل ذکر شده است</w:t>
      </w:r>
      <w:r w:rsidR="00AA42BF" w:rsidRPr="00EC03A6">
        <w:rPr>
          <w:rStyle w:val="1-Char"/>
          <w:rFonts w:hint="cs"/>
          <w:rtl/>
        </w:rPr>
        <w:t>،</w:t>
      </w:r>
      <w:r w:rsidRPr="00EC03A6">
        <w:rPr>
          <w:rStyle w:val="1-Char"/>
          <w:rFonts w:hint="cs"/>
          <w:rtl/>
        </w:rPr>
        <w:t xml:space="preserve"> که در نهی و منع دیگران مانند عمربن خطاب یافت می‌شود. و در آنچه گذشت معلوم می‌گردد</w:t>
      </w:r>
      <w:r w:rsidR="00A65E6B" w:rsidRPr="00EC03A6">
        <w:rPr>
          <w:rStyle w:val="1-Char"/>
          <w:rFonts w:hint="cs"/>
          <w:rtl/>
        </w:rPr>
        <w:t>،</w:t>
      </w:r>
      <w:r w:rsidRPr="00EC03A6">
        <w:rPr>
          <w:rStyle w:val="1-Char"/>
          <w:rFonts w:hint="cs"/>
          <w:rtl/>
        </w:rPr>
        <w:t xml:space="preserve"> که اختلاف در کتابت علم به علت عواملی که ذکر شد تنها در ظاهر بوده است اما صرف کتابت علم</w:t>
      </w:r>
      <w:r w:rsidR="003869C3">
        <w:rPr>
          <w:rStyle w:val="1-Char"/>
          <w:rFonts w:hint="cs"/>
          <w:rtl/>
        </w:rPr>
        <w:t xml:space="preserve"> هرگاه </w:t>
      </w:r>
      <w:r w:rsidRPr="00EC03A6">
        <w:rPr>
          <w:rStyle w:val="1-Char"/>
          <w:rFonts w:hint="cs"/>
          <w:rtl/>
        </w:rPr>
        <w:t xml:space="preserve">از محذورات به دور باشد هیچ کدام از صحابه و یا دیگران بر مبنای دلایلی که ذکر خواهد شد با آن مخالفت نورزیده‌اند. </w:t>
      </w:r>
    </w:p>
    <w:p w:rsidR="00916C09" w:rsidRPr="00EC03A6" w:rsidRDefault="00916C09" w:rsidP="00A65E6B">
      <w:pPr>
        <w:tabs>
          <w:tab w:val="right" w:pos="7031"/>
        </w:tabs>
        <w:bidi/>
        <w:ind w:firstLine="284"/>
        <w:jc w:val="both"/>
        <w:rPr>
          <w:rStyle w:val="1-Char"/>
          <w:rtl/>
        </w:rPr>
      </w:pPr>
      <w:r w:rsidRPr="00EC03A6">
        <w:rPr>
          <w:rStyle w:val="1-Char"/>
          <w:rFonts w:hint="cs"/>
          <w:rtl/>
        </w:rPr>
        <w:t>و با اثبات بطلان ادعای موسوی [در مخالفت صحابه با کتابت] ناگزیر ابطال ادعای اختصاص علی و پسران او در صدر اول نیز معلوم می‌گردد. و می‌گوئیم</w:t>
      </w:r>
      <w:r w:rsidR="008126A4" w:rsidRPr="00EC03A6">
        <w:rPr>
          <w:rStyle w:val="1-Char"/>
          <w:rFonts w:hint="cs"/>
          <w:rtl/>
        </w:rPr>
        <w:t>:</w:t>
      </w:r>
    </w:p>
    <w:p w:rsidR="00916C09" w:rsidRPr="00EC03A6" w:rsidRDefault="00916C09" w:rsidP="00175930">
      <w:pPr>
        <w:tabs>
          <w:tab w:val="right" w:pos="7031"/>
        </w:tabs>
        <w:bidi/>
        <w:ind w:firstLine="284"/>
        <w:jc w:val="both"/>
        <w:rPr>
          <w:rStyle w:val="1-Char"/>
          <w:rtl/>
        </w:rPr>
      </w:pPr>
      <w:r w:rsidRPr="00EC03A6">
        <w:rPr>
          <w:rStyle w:val="1-Char"/>
          <w:rFonts w:hint="cs"/>
          <w:rtl/>
        </w:rPr>
        <w:t>اما در زمان پیامبر</w:t>
      </w:r>
      <w:r w:rsidR="00BB6F17" w:rsidRPr="00BB6F17">
        <w:rPr>
          <w:rStyle w:val="1-Char"/>
          <w:rFonts w:cs="CTraditional Arabic" w:hint="cs"/>
          <w:rtl/>
        </w:rPr>
        <w:t xml:space="preserve"> ج </w:t>
      </w:r>
      <w:r w:rsidRPr="00EC03A6">
        <w:rPr>
          <w:rStyle w:val="1-Char"/>
          <w:rFonts w:hint="cs"/>
          <w:rtl/>
        </w:rPr>
        <w:t>امر کتابت متعلق به عبد</w:t>
      </w:r>
      <w:r w:rsidR="00122E9F">
        <w:rPr>
          <w:rStyle w:val="1-Char"/>
          <w:rFonts w:hint="cs"/>
          <w:rtl/>
        </w:rPr>
        <w:t xml:space="preserve">الله </w:t>
      </w:r>
      <w:r w:rsidRPr="00EC03A6">
        <w:rPr>
          <w:rStyle w:val="1-Char"/>
          <w:rFonts w:hint="cs"/>
          <w:rtl/>
        </w:rPr>
        <w:t>بن عمرو</w:t>
      </w:r>
      <w:r w:rsidR="005A386F" w:rsidRPr="00EC03A6">
        <w:rPr>
          <w:rStyle w:val="1-Char"/>
          <w:rFonts w:hint="cs"/>
          <w:rtl/>
        </w:rPr>
        <w:t xml:space="preserve"> </w:t>
      </w:r>
      <w:r w:rsidRPr="00EC03A6">
        <w:rPr>
          <w:rStyle w:val="1-Char"/>
          <w:rFonts w:hint="cs"/>
          <w:rtl/>
        </w:rPr>
        <w:t>بن عا</w:t>
      </w:r>
      <w:r w:rsidR="005A386F" w:rsidRPr="00EC03A6">
        <w:rPr>
          <w:rStyle w:val="1-Char"/>
          <w:rFonts w:hint="cs"/>
          <w:rtl/>
        </w:rPr>
        <w:t>ص</w:t>
      </w:r>
      <w:r w:rsidRPr="00EC03A6">
        <w:rPr>
          <w:rStyle w:val="1-Char"/>
          <w:rFonts w:hint="cs"/>
          <w:rtl/>
        </w:rPr>
        <w:t xml:space="preserve"> بوده است و همچنان که در (صحیح البخاری)، (113) از ابوهریره روایت شده است</w:t>
      </w:r>
      <w:r w:rsidR="008126A4" w:rsidRPr="00EC03A6">
        <w:rPr>
          <w:rStyle w:val="1-Char"/>
          <w:rFonts w:hint="cs"/>
          <w:rtl/>
        </w:rPr>
        <w:t>:</w:t>
      </w:r>
      <w:r w:rsidRPr="00EC03A6">
        <w:rPr>
          <w:rStyle w:val="1-Char"/>
          <w:rFonts w:hint="cs"/>
          <w:rtl/>
        </w:rPr>
        <w:t xml:space="preserve"> (در میان صحابیان پیامبر</w:t>
      </w:r>
      <w:r w:rsidR="00BB6F17" w:rsidRPr="00BB6F17">
        <w:rPr>
          <w:rStyle w:val="1-Char"/>
          <w:rFonts w:cs="CTraditional Arabic" w:hint="cs"/>
          <w:rtl/>
        </w:rPr>
        <w:t xml:space="preserve"> ج </w:t>
      </w:r>
      <w:r w:rsidRPr="00EC03A6">
        <w:rPr>
          <w:rStyle w:val="1-Char"/>
          <w:rFonts w:hint="cs"/>
          <w:rtl/>
        </w:rPr>
        <w:t xml:space="preserve">کسی از من بیشتر </w:t>
      </w:r>
      <w:r w:rsidR="005A386F" w:rsidRPr="00EC03A6">
        <w:rPr>
          <w:rStyle w:val="1-Char"/>
          <w:rFonts w:hint="cs"/>
          <w:rtl/>
        </w:rPr>
        <w:t>حد</w:t>
      </w:r>
      <w:r w:rsidR="00FB0EFC">
        <w:rPr>
          <w:rStyle w:val="1-Char"/>
          <w:rFonts w:hint="cs"/>
          <w:rtl/>
        </w:rPr>
        <w:t>ی</w:t>
      </w:r>
      <w:r w:rsidR="005A386F" w:rsidRPr="00EC03A6">
        <w:rPr>
          <w:rStyle w:val="1-Char"/>
          <w:rFonts w:hint="cs"/>
          <w:rtl/>
        </w:rPr>
        <w:t>ث ندارد</w:t>
      </w:r>
      <w:r w:rsidRPr="00EC03A6">
        <w:rPr>
          <w:rStyle w:val="1-Char"/>
          <w:rFonts w:hint="cs"/>
          <w:rtl/>
        </w:rPr>
        <w:t xml:space="preserve"> </w:t>
      </w:r>
      <w:r w:rsidR="00A65E6B" w:rsidRPr="00EC03A6">
        <w:rPr>
          <w:rStyle w:val="1-Char"/>
          <w:rFonts w:hint="cs"/>
          <w:rtl/>
        </w:rPr>
        <w:t>جز عبدالله بن عمرو</w:t>
      </w:r>
      <w:r w:rsidRPr="00EC03A6">
        <w:rPr>
          <w:rStyle w:val="1-Char"/>
          <w:rFonts w:hint="cs"/>
          <w:rtl/>
        </w:rPr>
        <w:t xml:space="preserve"> (از پیامبر</w:t>
      </w:r>
      <w:r w:rsidR="00BB6F17" w:rsidRPr="00BB6F17">
        <w:rPr>
          <w:rStyle w:val="1-Char"/>
          <w:rFonts w:cs="CTraditional Arabic" w:hint="cs"/>
          <w:rtl/>
        </w:rPr>
        <w:t xml:space="preserve"> ج </w:t>
      </w:r>
      <w:r w:rsidRPr="00EC03A6">
        <w:rPr>
          <w:rStyle w:val="1-Char"/>
          <w:rFonts w:hint="cs"/>
          <w:rtl/>
        </w:rPr>
        <w:t>روایت ننموده است جز عبد</w:t>
      </w:r>
      <w:r w:rsidR="00122E9F">
        <w:rPr>
          <w:rStyle w:val="1-Char"/>
          <w:rFonts w:hint="cs"/>
          <w:rtl/>
        </w:rPr>
        <w:t xml:space="preserve">الله </w:t>
      </w:r>
      <w:r w:rsidRPr="00EC03A6">
        <w:rPr>
          <w:rStyle w:val="1-Char"/>
          <w:rFonts w:hint="cs"/>
          <w:rtl/>
        </w:rPr>
        <w:t>بن عمر</w:t>
      </w:r>
      <w:r w:rsidR="00A65E6B" w:rsidRPr="00EC03A6">
        <w:rPr>
          <w:rStyle w:val="1-Char"/>
          <w:rFonts w:hint="cs"/>
          <w:rtl/>
        </w:rPr>
        <w:t>و</w:t>
      </w:r>
      <w:r w:rsidRPr="00EC03A6">
        <w:rPr>
          <w:rStyle w:val="1-Char"/>
          <w:rFonts w:hint="cs"/>
          <w:rtl/>
        </w:rPr>
        <w:t xml:space="preserve"> زیرا او می‌نوشت و من نمی‌نوشتم). و در روایت دیگری می‌گوید</w:t>
      </w:r>
      <w:r w:rsidR="008126A4" w:rsidRPr="00EC03A6">
        <w:rPr>
          <w:rStyle w:val="1-Char"/>
          <w:rFonts w:hint="cs"/>
          <w:rtl/>
        </w:rPr>
        <w:t>:</w:t>
      </w:r>
      <w:r w:rsidRPr="00EC03A6">
        <w:rPr>
          <w:rStyle w:val="1-Char"/>
          <w:rFonts w:hint="cs"/>
          <w:rtl/>
        </w:rPr>
        <w:t xml:space="preserve"> (از پیامبر</w:t>
      </w:r>
      <w:r w:rsidR="00BB6F17" w:rsidRPr="00BB6F17">
        <w:rPr>
          <w:rStyle w:val="1-Char"/>
          <w:rFonts w:cs="CTraditional Arabic" w:hint="cs"/>
          <w:rtl/>
        </w:rPr>
        <w:t xml:space="preserve"> ج </w:t>
      </w:r>
      <w:r w:rsidRPr="00EC03A6">
        <w:rPr>
          <w:rStyle w:val="1-Char"/>
          <w:rFonts w:hint="cs"/>
          <w:rtl/>
        </w:rPr>
        <w:t>درباره نوشتن [حدیث] از او اجازه گرفت ب</w:t>
      </w:r>
      <w:r w:rsidR="00A65E6B" w:rsidRPr="00EC03A6">
        <w:rPr>
          <w:rStyle w:val="1-Char"/>
          <w:rFonts w:hint="cs"/>
          <w:rtl/>
        </w:rPr>
        <w:t xml:space="preserve">ه </w:t>
      </w:r>
      <w:r w:rsidRPr="00EC03A6">
        <w:rPr>
          <w:rStyle w:val="1-Char"/>
          <w:rFonts w:hint="cs"/>
          <w:rtl/>
        </w:rPr>
        <w:t>ا</w:t>
      </w:r>
      <w:r w:rsidR="00A65E6B" w:rsidRPr="00EC03A6">
        <w:rPr>
          <w:rStyle w:val="1-Char"/>
          <w:rFonts w:hint="cs"/>
          <w:rtl/>
        </w:rPr>
        <w:t>و</w:t>
      </w:r>
      <w:r w:rsidRPr="00EC03A6">
        <w:rPr>
          <w:rStyle w:val="1-Char"/>
          <w:rFonts w:hint="cs"/>
          <w:rtl/>
        </w:rPr>
        <w:t xml:space="preserve"> اجازه داد)، امام احمد (2/403)، و خطیب در (تقیید العلم)، (ص 82، 83) آن را تخریج و روایت نموده‌اند و همچنان که ابن حجر در الفتح (1/276) گفته است اس</w:t>
      </w:r>
      <w:r w:rsidR="00175930" w:rsidRPr="00EC03A6">
        <w:rPr>
          <w:rStyle w:val="1-Char"/>
          <w:rFonts w:hint="cs"/>
          <w:rtl/>
        </w:rPr>
        <w:t>ن</w:t>
      </w:r>
      <w:r w:rsidRPr="00EC03A6">
        <w:rPr>
          <w:rStyle w:val="1-Char"/>
          <w:rFonts w:hint="cs"/>
          <w:rtl/>
        </w:rPr>
        <w:t xml:space="preserve">اد آن حَسَن است. </w:t>
      </w:r>
    </w:p>
    <w:p w:rsidR="00916C09" w:rsidRPr="00EC03A6" w:rsidRDefault="00916C09" w:rsidP="00F20EE8">
      <w:pPr>
        <w:tabs>
          <w:tab w:val="right" w:pos="7031"/>
        </w:tabs>
        <w:bidi/>
        <w:ind w:firstLine="284"/>
        <w:jc w:val="both"/>
        <w:rPr>
          <w:rStyle w:val="1-Char"/>
          <w:rtl/>
        </w:rPr>
      </w:pPr>
      <w:r w:rsidRPr="00EC03A6">
        <w:rPr>
          <w:rStyle w:val="1-Char"/>
          <w:rFonts w:hint="cs"/>
          <w:rtl/>
        </w:rPr>
        <w:t>و از عبد</w:t>
      </w:r>
      <w:r w:rsidR="00122E9F">
        <w:rPr>
          <w:rStyle w:val="1-Char"/>
          <w:rFonts w:hint="cs"/>
          <w:rtl/>
        </w:rPr>
        <w:t xml:space="preserve">الله </w:t>
      </w:r>
      <w:r w:rsidRPr="00EC03A6">
        <w:rPr>
          <w:rStyle w:val="1-Char"/>
          <w:rFonts w:hint="cs"/>
          <w:rtl/>
        </w:rPr>
        <w:t xml:space="preserve">بن عمرو نیز روایت شده است که او درباره‌ی </w:t>
      </w:r>
      <w:r w:rsidR="00175930" w:rsidRPr="00EC03A6">
        <w:rPr>
          <w:rStyle w:val="1-Char"/>
          <w:rFonts w:hint="cs"/>
          <w:rtl/>
        </w:rPr>
        <w:t>نوشتن حد</w:t>
      </w:r>
      <w:r w:rsidR="00FB0EFC">
        <w:rPr>
          <w:rStyle w:val="1-Char"/>
          <w:rFonts w:hint="cs"/>
          <w:rtl/>
        </w:rPr>
        <w:t>ی</w:t>
      </w:r>
      <w:r w:rsidR="00175930" w:rsidRPr="00EC03A6">
        <w:rPr>
          <w:rStyle w:val="1-Char"/>
          <w:rFonts w:hint="cs"/>
          <w:rtl/>
        </w:rPr>
        <w:t>ث</w:t>
      </w:r>
      <w:r w:rsidRPr="00EC03A6">
        <w:rPr>
          <w:rStyle w:val="1-Char"/>
          <w:rFonts w:hint="cs"/>
          <w:rtl/>
        </w:rPr>
        <w:t xml:space="preserve"> از پیامبر</w:t>
      </w:r>
      <w:r w:rsidR="00BB6F17" w:rsidRPr="00BB6F17">
        <w:rPr>
          <w:rStyle w:val="1-Char"/>
          <w:rFonts w:cs="CTraditional Arabic" w:hint="cs"/>
          <w:rtl/>
        </w:rPr>
        <w:t xml:space="preserve">ج </w:t>
      </w:r>
      <w:r w:rsidRPr="00EC03A6">
        <w:rPr>
          <w:rStyle w:val="1-Char"/>
          <w:rFonts w:hint="cs"/>
          <w:rtl/>
        </w:rPr>
        <w:t>سؤال نمودند به وی فرمود</w:t>
      </w:r>
      <w:r w:rsidR="008126A4" w:rsidRPr="00EC03A6">
        <w:rPr>
          <w:rStyle w:val="1-Char"/>
          <w:rFonts w:hint="cs"/>
          <w:rtl/>
        </w:rPr>
        <w:t>:</w:t>
      </w:r>
      <w:r w:rsidRPr="00EC03A6">
        <w:rPr>
          <w:rStyle w:val="1-Char"/>
          <w:rFonts w:hint="cs"/>
          <w:rtl/>
        </w:rPr>
        <w:t xml:space="preserve"> (</w:t>
      </w:r>
      <w:r w:rsidR="00A65E6B" w:rsidRPr="00EC03A6">
        <w:rPr>
          <w:rStyle w:val="1-Char"/>
          <w:rFonts w:hint="cs"/>
          <w:rtl/>
        </w:rPr>
        <w:t>آن</w:t>
      </w:r>
      <w:r w:rsidR="00F20EE8">
        <w:rPr>
          <w:rStyle w:val="1-Char"/>
          <w:rFonts w:hint="cs"/>
          <w:rtl/>
        </w:rPr>
        <w:t xml:space="preserve"> </w:t>
      </w:r>
      <w:r w:rsidR="00A65E6B" w:rsidRPr="00EC03A6">
        <w:rPr>
          <w:rStyle w:val="1-Char"/>
          <w:rFonts w:hint="cs"/>
          <w:rtl/>
        </w:rPr>
        <w:t>را</w:t>
      </w:r>
      <w:r w:rsidRPr="00EC03A6">
        <w:rPr>
          <w:rStyle w:val="1-Char"/>
          <w:rFonts w:hint="cs"/>
          <w:rtl/>
        </w:rPr>
        <w:t xml:space="preserve"> بنویس سوگند به آنکه جانم در دست اوست جز حق از </w:t>
      </w:r>
      <w:r w:rsidR="00175930" w:rsidRPr="00EC03A6">
        <w:rPr>
          <w:rStyle w:val="1-Char"/>
          <w:rFonts w:hint="cs"/>
          <w:rtl/>
        </w:rPr>
        <w:t>آن خارج</w:t>
      </w:r>
      <w:r w:rsidRPr="00EC03A6">
        <w:rPr>
          <w:rStyle w:val="1-Char"/>
          <w:rFonts w:hint="cs"/>
          <w:rtl/>
        </w:rPr>
        <w:t xml:space="preserve"> نخواهد شد). (امام احمد، 2/192، 162)، (ابوداود، 3646)، (حاکم، 1/105-106)، (</w:t>
      </w:r>
      <w:r w:rsidR="00A65E6B" w:rsidRPr="00EC03A6">
        <w:rPr>
          <w:rStyle w:val="1-Char"/>
          <w:rFonts w:hint="cs"/>
          <w:rtl/>
        </w:rPr>
        <w:t>د</w:t>
      </w:r>
      <w:r w:rsidRPr="00EC03A6">
        <w:rPr>
          <w:rStyle w:val="1-Char"/>
          <w:rFonts w:hint="cs"/>
          <w:rtl/>
        </w:rPr>
        <w:t xml:space="preserve">ارمی، 1/125)ابن عبدالبر در (جامع بیان العلم، 1/71)، خطیب در (تقیید العلم، 80-81) آن </w:t>
      </w:r>
      <w:r w:rsidR="00A65E6B" w:rsidRPr="00EC03A6">
        <w:rPr>
          <w:rStyle w:val="1-Char"/>
          <w:rFonts w:hint="cs"/>
          <w:rtl/>
        </w:rPr>
        <w:t xml:space="preserve">را </w:t>
      </w:r>
      <w:r w:rsidRPr="00EC03A6">
        <w:rPr>
          <w:rStyle w:val="1-Char"/>
          <w:rFonts w:hint="cs"/>
          <w:rtl/>
        </w:rPr>
        <w:t>روایت کرده‌اند و آلبانی نیز در (صحیح الجامع، 1207) آن را صحیح دانسته است. همچنان که خطیب در (التقیید، 84، 85) از طر</w:t>
      </w:r>
      <w:r w:rsidR="00A65E6B" w:rsidRPr="00EC03A6">
        <w:rPr>
          <w:rStyle w:val="1-Char"/>
          <w:rFonts w:hint="cs"/>
          <w:rtl/>
        </w:rPr>
        <w:t>ی</w:t>
      </w:r>
      <w:r w:rsidRPr="00EC03A6">
        <w:rPr>
          <w:rStyle w:val="1-Char"/>
          <w:rFonts w:hint="cs"/>
          <w:rtl/>
        </w:rPr>
        <w:t xml:space="preserve">ق و </w:t>
      </w:r>
      <w:r w:rsidR="00A65E6B" w:rsidRPr="00EC03A6">
        <w:rPr>
          <w:rStyle w:val="1-Char"/>
          <w:rFonts w:hint="cs"/>
          <w:rtl/>
        </w:rPr>
        <w:t>د</w:t>
      </w:r>
      <w:r w:rsidRPr="00EC03A6">
        <w:rPr>
          <w:rStyle w:val="1-Char"/>
          <w:rFonts w:hint="cs"/>
          <w:rtl/>
        </w:rPr>
        <w:t>ارمی، 1/127)، و (ابن عبدالبر، 1/71، 72)</w:t>
      </w:r>
      <w:r w:rsidR="006B7E93">
        <w:rPr>
          <w:rStyle w:val="1-Char"/>
          <w:rFonts w:hint="cs"/>
          <w:rtl/>
        </w:rPr>
        <w:t xml:space="preserve"> آن را </w:t>
      </w:r>
      <w:r w:rsidRPr="00EC03A6">
        <w:rPr>
          <w:rStyle w:val="1-Char"/>
          <w:rFonts w:hint="cs"/>
          <w:rtl/>
        </w:rPr>
        <w:t>روایت نموده</w:t>
      </w:r>
      <w:r w:rsidR="00A65E6B" w:rsidRPr="00EC03A6">
        <w:rPr>
          <w:rStyle w:val="1-Char"/>
          <w:rFonts w:hint="cs"/>
          <w:rtl/>
        </w:rPr>
        <w:t xml:space="preserve"> </w:t>
      </w:r>
      <w:r w:rsidRPr="00EC03A6">
        <w:rPr>
          <w:rStyle w:val="1-Char"/>
          <w:rFonts w:hint="cs"/>
          <w:rtl/>
        </w:rPr>
        <w:t>‌ا</w:t>
      </w:r>
      <w:r w:rsidR="00A65E6B" w:rsidRPr="00EC03A6">
        <w:rPr>
          <w:rStyle w:val="1-Char"/>
          <w:rFonts w:hint="cs"/>
          <w:rtl/>
        </w:rPr>
        <w:t>ست</w:t>
      </w:r>
      <w:r w:rsidRPr="00EC03A6">
        <w:rPr>
          <w:rStyle w:val="1-Char"/>
          <w:rFonts w:hint="cs"/>
          <w:rtl/>
        </w:rPr>
        <w:t>. عبد</w:t>
      </w:r>
      <w:r w:rsidR="00122E9F">
        <w:rPr>
          <w:rStyle w:val="1-Char"/>
          <w:rFonts w:hint="cs"/>
          <w:rtl/>
        </w:rPr>
        <w:t xml:space="preserve">الله </w:t>
      </w:r>
      <w:r w:rsidRPr="00EC03A6">
        <w:rPr>
          <w:rStyle w:val="1-Char"/>
          <w:rFonts w:hint="cs"/>
          <w:rtl/>
        </w:rPr>
        <w:t>بن عمرو صحیفه‌‌ای که از [حدیث] پیامبر</w:t>
      </w:r>
      <w:r w:rsidR="00BB6F17" w:rsidRPr="00BB6F17">
        <w:rPr>
          <w:rStyle w:val="1-Char"/>
          <w:rFonts w:cs="CTraditional Arabic" w:hint="cs"/>
          <w:rtl/>
        </w:rPr>
        <w:t xml:space="preserve"> ج </w:t>
      </w:r>
      <w:r w:rsidRPr="00EC03A6">
        <w:rPr>
          <w:rStyle w:val="1-Char"/>
          <w:rFonts w:hint="cs"/>
          <w:rtl/>
        </w:rPr>
        <w:t xml:space="preserve">نوشته بود [الصادقه] نام نهاده بود تمام روایات فوق ادعای عبدالحسین </w:t>
      </w:r>
      <w:r w:rsidR="00AB1B2A" w:rsidRPr="00EC03A6">
        <w:rPr>
          <w:rStyle w:val="1-Char"/>
          <w:rFonts w:hint="cs"/>
          <w:rtl/>
        </w:rPr>
        <w:t xml:space="preserve">ـ </w:t>
      </w:r>
      <w:r w:rsidRPr="00EC03A6">
        <w:rPr>
          <w:rStyle w:val="1-Char"/>
          <w:rFonts w:hint="cs"/>
          <w:rtl/>
        </w:rPr>
        <w:t>اینکه تنها علی در زمان پیامبر</w:t>
      </w:r>
      <w:r w:rsidR="00BB6F17" w:rsidRPr="00BB6F17">
        <w:rPr>
          <w:rStyle w:val="1-Char"/>
          <w:rFonts w:cs="CTraditional Arabic" w:hint="cs"/>
          <w:rtl/>
        </w:rPr>
        <w:t xml:space="preserve"> ج </w:t>
      </w:r>
      <w:r w:rsidRPr="00EC03A6">
        <w:rPr>
          <w:rStyle w:val="1-Char"/>
          <w:rFonts w:hint="cs"/>
          <w:rtl/>
        </w:rPr>
        <w:t xml:space="preserve">کتابت نموده </w:t>
      </w:r>
      <w:r w:rsidR="00AB1B2A" w:rsidRPr="00EC03A6">
        <w:rPr>
          <w:rStyle w:val="1-Char"/>
          <w:rFonts w:hint="cs"/>
          <w:rtl/>
        </w:rPr>
        <w:t xml:space="preserve">ـ </w:t>
      </w:r>
      <w:r w:rsidRPr="00EC03A6">
        <w:rPr>
          <w:rStyle w:val="1-Char"/>
          <w:rFonts w:hint="cs"/>
          <w:rtl/>
        </w:rPr>
        <w:t>ابطال و رد می‌نمای</w:t>
      </w:r>
      <w:r w:rsidR="00AB1B2A" w:rsidRPr="00EC03A6">
        <w:rPr>
          <w:rStyle w:val="1-Char"/>
          <w:rFonts w:hint="cs"/>
          <w:rtl/>
        </w:rPr>
        <w:t>ن</w:t>
      </w:r>
      <w:r w:rsidRPr="00EC03A6">
        <w:rPr>
          <w:rStyle w:val="1-Char"/>
          <w:rFonts w:hint="cs"/>
          <w:rtl/>
        </w:rPr>
        <w:t>د و با این وجود خود علی</w:t>
      </w:r>
      <w:r w:rsidR="003963F4" w:rsidRPr="003963F4">
        <w:rPr>
          <w:rStyle w:val="1-Char"/>
          <w:rFonts w:cs="CTraditional Arabic" w:hint="cs"/>
          <w:rtl/>
        </w:rPr>
        <w:t>س</w:t>
      </w:r>
      <w:r w:rsidRPr="00EC03A6">
        <w:rPr>
          <w:rStyle w:val="1-Char"/>
          <w:rFonts w:hint="cs"/>
          <w:rtl/>
        </w:rPr>
        <w:t xml:space="preserve"> به این امر تصریح ننموده است. </w:t>
      </w:r>
    </w:p>
    <w:p w:rsidR="00916C09" w:rsidRPr="00EC03A6" w:rsidRDefault="00916C09" w:rsidP="00175930">
      <w:pPr>
        <w:tabs>
          <w:tab w:val="right" w:pos="7031"/>
        </w:tabs>
        <w:bidi/>
        <w:ind w:firstLine="284"/>
        <w:jc w:val="both"/>
        <w:rPr>
          <w:rStyle w:val="1-Char"/>
          <w:rtl/>
        </w:rPr>
      </w:pPr>
      <w:r w:rsidRPr="00EC03A6">
        <w:rPr>
          <w:rStyle w:val="1-Char"/>
          <w:rFonts w:hint="cs"/>
          <w:rtl/>
        </w:rPr>
        <w:t>و اما بعد از وفات پیامبر</w:t>
      </w:r>
      <w:r w:rsidR="00BB6F17" w:rsidRPr="00BB6F17">
        <w:rPr>
          <w:rStyle w:val="1-Char"/>
          <w:rFonts w:cs="CTraditional Arabic" w:hint="cs"/>
          <w:rtl/>
        </w:rPr>
        <w:t xml:space="preserve"> ج </w:t>
      </w:r>
      <w:r w:rsidRPr="00EC03A6">
        <w:rPr>
          <w:rStyle w:val="1-Char"/>
          <w:rFonts w:hint="cs"/>
          <w:rtl/>
        </w:rPr>
        <w:t xml:space="preserve">اولین نوشته از کتابت علم </w:t>
      </w:r>
      <w:r w:rsidR="00AB1B2A" w:rsidRPr="00EC03A6">
        <w:rPr>
          <w:rStyle w:val="1-Char"/>
          <w:rFonts w:hint="cs"/>
          <w:rtl/>
        </w:rPr>
        <w:t xml:space="preserve">هر یک </w:t>
      </w:r>
      <w:r w:rsidRPr="00EC03A6">
        <w:rPr>
          <w:rStyle w:val="1-Char"/>
          <w:rFonts w:hint="cs"/>
          <w:rtl/>
        </w:rPr>
        <w:t>توسط صحابه کتاب و نوشته</w:t>
      </w:r>
      <w:r w:rsidR="00AB1B2A" w:rsidRPr="00EC03A6">
        <w:rPr>
          <w:rStyle w:val="1-Char"/>
          <w:rFonts w:hint="eastAsia"/>
          <w:rtl/>
        </w:rPr>
        <w:t>‌ی</w:t>
      </w:r>
      <w:r w:rsidRPr="00EC03A6">
        <w:rPr>
          <w:rStyle w:val="1-Char"/>
          <w:rFonts w:hint="cs"/>
          <w:rtl/>
        </w:rPr>
        <w:t xml:space="preserve"> ابوبکر صدیق</w:t>
      </w:r>
      <w:r w:rsidR="003963F4" w:rsidRPr="003963F4">
        <w:rPr>
          <w:rStyle w:val="1-Char"/>
          <w:rFonts w:cs="CTraditional Arabic" w:hint="cs"/>
          <w:rtl/>
        </w:rPr>
        <w:t>س</w:t>
      </w:r>
      <w:r w:rsidRPr="00EC03A6">
        <w:rPr>
          <w:rStyle w:val="1-Char"/>
          <w:rFonts w:hint="cs"/>
          <w:rtl/>
        </w:rPr>
        <w:t xml:space="preserve"> در صدقات بوده است، و مهمترین منبع امت </w:t>
      </w:r>
      <w:r w:rsidR="00AB1B2A" w:rsidRPr="00EC03A6">
        <w:rPr>
          <w:rStyle w:val="1-Char"/>
          <w:rFonts w:hint="cs"/>
          <w:rtl/>
        </w:rPr>
        <w:t>[</w:t>
      </w:r>
      <w:r w:rsidRPr="00EC03A6">
        <w:rPr>
          <w:rStyle w:val="1-Char"/>
          <w:rFonts w:hint="cs"/>
          <w:rtl/>
        </w:rPr>
        <w:t>سلف و خلف</w:t>
      </w:r>
      <w:r w:rsidR="00AB1B2A" w:rsidRPr="00EC03A6">
        <w:rPr>
          <w:rStyle w:val="1-Char"/>
          <w:rFonts w:hint="cs"/>
          <w:rtl/>
        </w:rPr>
        <w:t>]</w:t>
      </w:r>
      <w:r w:rsidRPr="00EC03A6">
        <w:rPr>
          <w:rStyle w:val="1-Char"/>
          <w:rFonts w:hint="cs"/>
          <w:rtl/>
        </w:rPr>
        <w:t xml:space="preserve"> </w:t>
      </w:r>
      <w:r w:rsidR="00AB1B2A" w:rsidRPr="00EC03A6">
        <w:rPr>
          <w:rStyle w:val="1-Char"/>
          <w:rFonts w:hint="cs"/>
          <w:rtl/>
        </w:rPr>
        <w:t>د</w:t>
      </w:r>
      <w:r w:rsidRPr="00EC03A6">
        <w:rPr>
          <w:rStyle w:val="1-Char"/>
          <w:rFonts w:hint="cs"/>
          <w:rtl/>
        </w:rPr>
        <w:t>ر بیان مقادیر زکات است و بسیاری از ائمه مانند شافعی، احمد، ابوداود</w:t>
      </w:r>
      <w:r w:rsidR="00175930" w:rsidRPr="00EC03A6">
        <w:rPr>
          <w:rStyle w:val="1-Char"/>
          <w:rFonts w:hint="cs"/>
          <w:rtl/>
        </w:rPr>
        <w:t>،</w:t>
      </w:r>
      <w:r w:rsidR="00A225DE" w:rsidRPr="00EC03A6">
        <w:rPr>
          <w:rStyle w:val="1-Char"/>
          <w:rFonts w:hint="cs"/>
          <w:rtl/>
        </w:rPr>
        <w:t xml:space="preserve"> و</w:t>
      </w:r>
      <w:r w:rsidRPr="00EC03A6">
        <w:rPr>
          <w:rStyle w:val="1-Char"/>
          <w:rFonts w:hint="cs"/>
          <w:rtl/>
        </w:rPr>
        <w:t xml:space="preserve"> نسائی آن را روایت نموده‌اند و در صحیح بخاری در ده </w:t>
      </w:r>
      <w:r w:rsidR="00175930" w:rsidRPr="00EC03A6">
        <w:rPr>
          <w:rStyle w:val="1-Char"/>
          <w:rFonts w:hint="cs"/>
          <w:rtl/>
        </w:rPr>
        <w:t>موضع</w:t>
      </w:r>
      <w:r w:rsidRPr="00EC03A6">
        <w:rPr>
          <w:rStyle w:val="1-Char"/>
          <w:rFonts w:hint="cs"/>
          <w:rtl/>
        </w:rPr>
        <w:t xml:space="preserve"> به ذکر آن پرداخته شده است (6955، 8578، 3106، 2487، 1455، 1454، 1453، 1451، 1450، 1448). </w:t>
      </w:r>
    </w:p>
    <w:p w:rsidR="00916C09" w:rsidRPr="00EC03A6" w:rsidRDefault="00916C09" w:rsidP="00AB1B2A">
      <w:pPr>
        <w:tabs>
          <w:tab w:val="right" w:pos="7031"/>
        </w:tabs>
        <w:bidi/>
        <w:ind w:firstLine="284"/>
        <w:jc w:val="both"/>
        <w:rPr>
          <w:rStyle w:val="1-Char"/>
          <w:rtl/>
        </w:rPr>
      </w:pPr>
      <w:r w:rsidRPr="00EC03A6">
        <w:rPr>
          <w:rStyle w:val="1-Char"/>
          <w:rFonts w:hint="cs"/>
          <w:rtl/>
        </w:rPr>
        <w:t>و ابن تیمیه در (المجموع)، (4/405) می‌گوید</w:t>
      </w:r>
      <w:r w:rsidR="008126A4" w:rsidRPr="00EC03A6">
        <w:rPr>
          <w:rStyle w:val="1-Char"/>
          <w:rFonts w:hint="cs"/>
          <w:rtl/>
        </w:rPr>
        <w:t>:</w:t>
      </w:r>
      <w:r w:rsidRPr="00EC03A6">
        <w:rPr>
          <w:rStyle w:val="1-Char"/>
          <w:rFonts w:hint="cs"/>
          <w:rtl/>
        </w:rPr>
        <w:t xml:space="preserve"> (و کتاب ابوبکر در صدقات جامع‌ترین کتاب‌هاست و لذا عموم فقهاء به آن عمل نموده‌اند، و کتاب دیگران دارای مواردی منسوخ است و این هم بیانگر این است که او به سنت ناسخ آگاه‌تر بوده است) و این سخن ب</w:t>
      </w:r>
      <w:r w:rsidR="00AB1B2A" w:rsidRPr="00EC03A6">
        <w:rPr>
          <w:rStyle w:val="1-Char"/>
          <w:rFonts w:hint="cs"/>
          <w:rtl/>
        </w:rPr>
        <w:t>ر</w:t>
      </w:r>
      <w:r w:rsidRPr="00EC03A6">
        <w:rPr>
          <w:rStyle w:val="1-Char"/>
          <w:rFonts w:hint="cs"/>
          <w:rtl/>
        </w:rPr>
        <w:t xml:space="preserve"> ابطال ادعای موسوی در تقدم شیعه بر سایرین در تدوین علم دلالت می‌نماید. و روایت صحیح از انس با روایت (حاکم، 1/106) طبرانی در (الکبیر،700) و خطیب (96، 97) و (ابن عبدالبر، 1/73) که می‌گوید</w:t>
      </w:r>
      <w:r w:rsidR="008126A4" w:rsidRPr="00EC03A6">
        <w:rPr>
          <w:rStyle w:val="1-Char"/>
          <w:rFonts w:hint="cs"/>
          <w:rtl/>
        </w:rPr>
        <w:t>:</w:t>
      </w:r>
      <w:r w:rsidRPr="00EC03A6">
        <w:rPr>
          <w:rStyle w:val="1-Char"/>
          <w:rFonts w:hint="cs"/>
          <w:rtl/>
        </w:rPr>
        <w:t xml:space="preserve"> (علم را با نوشتن مقید نمائید). </w:t>
      </w:r>
    </w:p>
    <w:p w:rsidR="00916C09" w:rsidRPr="00EC03A6" w:rsidRDefault="00916C09" w:rsidP="00122E9F">
      <w:pPr>
        <w:tabs>
          <w:tab w:val="right" w:pos="7031"/>
        </w:tabs>
        <w:bidi/>
        <w:ind w:firstLine="284"/>
        <w:jc w:val="both"/>
        <w:rPr>
          <w:rStyle w:val="1-Char"/>
          <w:rtl/>
        </w:rPr>
      </w:pPr>
      <w:r w:rsidRPr="00EC03A6">
        <w:rPr>
          <w:rStyle w:val="1-Char"/>
          <w:rFonts w:hint="cs"/>
          <w:rtl/>
        </w:rPr>
        <w:t>و همچنین امام احمد در (المسند)، (2/176) با اسناد جستن از عبدا</w:t>
      </w:r>
      <w:r w:rsidR="00122E9F">
        <w:rPr>
          <w:rStyle w:val="1-Char"/>
          <w:rFonts w:hint="cs"/>
          <w:rtl/>
        </w:rPr>
        <w:t xml:space="preserve">لله </w:t>
      </w:r>
      <w:r w:rsidRPr="00EC03A6">
        <w:rPr>
          <w:rStyle w:val="1-Char"/>
          <w:rFonts w:hint="cs"/>
          <w:rtl/>
        </w:rPr>
        <w:t xml:space="preserve">بن عمرو روایت نموده که سؤال شد کدام یک از دو شهر </w:t>
      </w:r>
      <w:r>
        <w:rPr>
          <w:rFonts w:hint="cs"/>
          <w:sz w:val="28"/>
          <w:szCs w:val="28"/>
          <w:rtl/>
          <w:lang w:bidi="fa-IR"/>
        </w:rPr>
        <w:t>–</w:t>
      </w:r>
      <w:r w:rsidRPr="00EC03A6">
        <w:rPr>
          <w:rStyle w:val="1-Char"/>
          <w:rFonts w:hint="cs"/>
          <w:rtl/>
        </w:rPr>
        <w:t xml:space="preserve"> قسطنطنیه یا رومیه قبل از دیگری فتح خواهد شد عبد</w:t>
      </w:r>
      <w:r w:rsidR="00122E9F">
        <w:rPr>
          <w:rStyle w:val="1-Char"/>
          <w:rFonts w:hint="cs"/>
          <w:rtl/>
        </w:rPr>
        <w:t xml:space="preserve">الله </w:t>
      </w:r>
      <w:r w:rsidRPr="00EC03A6">
        <w:rPr>
          <w:rStyle w:val="1-Char"/>
          <w:rFonts w:hint="cs"/>
          <w:rtl/>
        </w:rPr>
        <w:t xml:space="preserve">فراخواند </w:t>
      </w:r>
      <w:r w:rsidR="00AB1B2A" w:rsidRPr="00EC03A6">
        <w:rPr>
          <w:rStyle w:val="1-Char"/>
          <w:rFonts w:hint="cs"/>
          <w:rtl/>
        </w:rPr>
        <w:t>تا</w:t>
      </w:r>
      <w:r w:rsidRPr="00EC03A6">
        <w:rPr>
          <w:rStyle w:val="1-Char"/>
          <w:rFonts w:hint="cs"/>
          <w:rtl/>
        </w:rPr>
        <w:t xml:space="preserve"> صندوق او </w:t>
      </w:r>
      <w:r w:rsidR="00AB1B2A" w:rsidRPr="00EC03A6">
        <w:rPr>
          <w:rStyle w:val="1-Char"/>
          <w:rFonts w:hint="cs"/>
          <w:rtl/>
        </w:rPr>
        <w:t xml:space="preserve">دارای </w:t>
      </w:r>
      <w:r w:rsidRPr="00EC03A6">
        <w:rPr>
          <w:rStyle w:val="1-Char"/>
          <w:rFonts w:hint="cs"/>
          <w:rtl/>
        </w:rPr>
        <w:t>حلقه‌هایی بود برایش بیاورند و از آن نوشته‌ای بیرون آورد و گفت</w:t>
      </w:r>
      <w:r w:rsidR="008126A4" w:rsidRPr="00EC03A6">
        <w:rPr>
          <w:rStyle w:val="1-Char"/>
          <w:rFonts w:hint="cs"/>
          <w:rtl/>
        </w:rPr>
        <w:t>:</w:t>
      </w:r>
      <w:r w:rsidRPr="00EC03A6">
        <w:rPr>
          <w:rStyle w:val="1-Char"/>
          <w:rFonts w:hint="cs"/>
          <w:rtl/>
        </w:rPr>
        <w:t xml:space="preserve"> (در حالی که اطراف رسول خدا</w:t>
      </w:r>
      <w:r w:rsidR="00BB6F17" w:rsidRPr="00BB6F17">
        <w:rPr>
          <w:rStyle w:val="1-Char"/>
          <w:rFonts w:cs="CTraditional Arabic" w:hint="cs"/>
          <w:rtl/>
        </w:rPr>
        <w:t xml:space="preserve"> ج </w:t>
      </w:r>
      <w:r w:rsidRPr="00EC03A6">
        <w:rPr>
          <w:rStyle w:val="1-Char"/>
          <w:rFonts w:hint="cs"/>
          <w:rtl/>
        </w:rPr>
        <w:t>نشسته بودیم از پیامبر</w:t>
      </w:r>
      <w:r w:rsidR="00BB6F17" w:rsidRPr="00BB6F17">
        <w:rPr>
          <w:rStyle w:val="1-Char"/>
          <w:rFonts w:cs="CTraditional Arabic" w:hint="cs"/>
          <w:rtl/>
        </w:rPr>
        <w:t xml:space="preserve"> ج </w:t>
      </w:r>
      <w:r w:rsidRPr="00EC03A6">
        <w:rPr>
          <w:rStyle w:val="1-Char"/>
          <w:rFonts w:hint="cs"/>
          <w:rtl/>
        </w:rPr>
        <w:t>سؤا</w:t>
      </w:r>
      <w:r w:rsidR="00AB1B2A" w:rsidRPr="00EC03A6">
        <w:rPr>
          <w:rStyle w:val="1-Char"/>
          <w:rFonts w:hint="cs"/>
          <w:rtl/>
        </w:rPr>
        <w:t>ل</w:t>
      </w:r>
      <w:r w:rsidRPr="00EC03A6">
        <w:rPr>
          <w:rStyle w:val="1-Char"/>
          <w:rFonts w:hint="cs"/>
          <w:rtl/>
        </w:rPr>
        <w:t xml:space="preserve"> شد کدام یک از قسطنطنیه یا رومیه قبل</w:t>
      </w:r>
      <w:r w:rsidR="00AB1B2A" w:rsidRPr="00EC03A6">
        <w:rPr>
          <w:rStyle w:val="1-Char"/>
          <w:rFonts w:hint="cs"/>
          <w:rtl/>
        </w:rPr>
        <w:t xml:space="preserve"> از</w:t>
      </w:r>
      <w:r w:rsidRPr="00EC03A6">
        <w:rPr>
          <w:rStyle w:val="1-Char"/>
          <w:rFonts w:hint="cs"/>
          <w:rtl/>
        </w:rPr>
        <w:t xml:space="preserve"> دیگری فتح می‌شود پیامبر</w:t>
      </w:r>
      <w:r w:rsidR="00BB6F17" w:rsidRPr="00BB6F17">
        <w:rPr>
          <w:rStyle w:val="1-Char"/>
          <w:rFonts w:cs="CTraditional Arabic" w:hint="cs"/>
          <w:rtl/>
        </w:rPr>
        <w:t xml:space="preserve">ج </w:t>
      </w:r>
      <w:r w:rsidRPr="00EC03A6">
        <w:rPr>
          <w:rStyle w:val="1-Char"/>
          <w:rFonts w:hint="cs"/>
          <w:rtl/>
        </w:rPr>
        <w:t>فرمود</w:t>
      </w:r>
      <w:r w:rsidR="008126A4" w:rsidRPr="00EC03A6">
        <w:rPr>
          <w:rStyle w:val="1-Char"/>
          <w:rFonts w:hint="cs"/>
          <w:rtl/>
        </w:rPr>
        <w:t>:</w:t>
      </w:r>
      <w:r w:rsidRPr="00EC03A6">
        <w:rPr>
          <w:rStyle w:val="1-Char"/>
          <w:rFonts w:hint="cs"/>
          <w:rtl/>
        </w:rPr>
        <w:t xml:space="preserve"> </w:t>
      </w:r>
      <w:r w:rsidR="00AB1B2A" w:rsidRPr="00EC03A6">
        <w:rPr>
          <w:rStyle w:val="1-Char"/>
          <w:rFonts w:hint="cs"/>
          <w:rtl/>
        </w:rPr>
        <w:t xml:space="preserve">ابتدا </w:t>
      </w:r>
      <w:r w:rsidRPr="00EC03A6">
        <w:rPr>
          <w:rStyle w:val="1-Char"/>
          <w:rFonts w:hint="cs"/>
          <w:rtl/>
        </w:rPr>
        <w:t xml:space="preserve">شهر هرقل </w:t>
      </w:r>
      <w:r w:rsidR="00AB1B2A" w:rsidRPr="00EC03A6">
        <w:rPr>
          <w:rStyle w:val="1-Char"/>
          <w:rFonts w:hint="cs"/>
          <w:rtl/>
        </w:rPr>
        <w:t>ـ</w:t>
      </w:r>
      <w:r w:rsidRPr="00EC03A6">
        <w:rPr>
          <w:rStyle w:val="1-Char"/>
          <w:rFonts w:hint="cs"/>
          <w:rtl/>
        </w:rPr>
        <w:t xml:space="preserve"> قسطنطنیه</w:t>
      </w:r>
      <w:r w:rsidR="00AB1B2A" w:rsidRPr="00EC03A6">
        <w:rPr>
          <w:rStyle w:val="1-Char"/>
          <w:rFonts w:hint="cs"/>
          <w:rtl/>
        </w:rPr>
        <w:t xml:space="preserve"> ـ</w:t>
      </w:r>
      <w:r w:rsidRPr="00EC03A6">
        <w:rPr>
          <w:rStyle w:val="1-Char"/>
          <w:rFonts w:hint="cs"/>
          <w:rtl/>
        </w:rPr>
        <w:t xml:space="preserve"> فتح می‌شود. </w:t>
      </w:r>
    </w:p>
    <w:p w:rsidR="00916C09" w:rsidRPr="00EC03A6" w:rsidRDefault="00916C09" w:rsidP="00AB1B2A">
      <w:pPr>
        <w:tabs>
          <w:tab w:val="right" w:pos="7031"/>
        </w:tabs>
        <w:bidi/>
        <w:ind w:firstLine="284"/>
        <w:jc w:val="both"/>
        <w:rPr>
          <w:rStyle w:val="1-Char"/>
          <w:rtl/>
        </w:rPr>
      </w:pPr>
      <w:r w:rsidRPr="00EC03A6">
        <w:rPr>
          <w:rStyle w:val="1-Char"/>
          <w:rFonts w:hint="cs"/>
          <w:rtl/>
        </w:rPr>
        <w:t xml:space="preserve">و روایات دیگر پیرامون کتابت علم از </w:t>
      </w:r>
      <w:r w:rsidR="00AB1B2A" w:rsidRPr="00EC03A6">
        <w:rPr>
          <w:rStyle w:val="1-Char"/>
          <w:rFonts w:hint="cs"/>
          <w:rtl/>
        </w:rPr>
        <w:t>ابوبکر و</w:t>
      </w:r>
      <w:r w:rsidRPr="00EC03A6">
        <w:rPr>
          <w:rStyle w:val="1-Char"/>
          <w:rFonts w:hint="cs"/>
          <w:rtl/>
        </w:rPr>
        <w:t xml:space="preserve"> سایر صحابه مانند عمربن خطاب و ابوسعید و ابوهریره وجود </w:t>
      </w:r>
      <w:r w:rsidR="00AB1B2A" w:rsidRPr="00EC03A6">
        <w:rPr>
          <w:rStyle w:val="1-Char"/>
          <w:rFonts w:hint="cs"/>
          <w:rtl/>
        </w:rPr>
        <w:t xml:space="preserve">دارد </w:t>
      </w:r>
      <w:r w:rsidRPr="00EC03A6">
        <w:rPr>
          <w:rStyle w:val="1-Char"/>
          <w:rFonts w:hint="cs"/>
          <w:rtl/>
        </w:rPr>
        <w:t xml:space="preserve">ولیکن به آنچه گفتیم به علت وضوح و صحت آن اکتفا می‌کنیم زیرا با همین مقدار ابطال ادعای موسوی معلوم می‌گردد. </w:t>
      </w:r>
    </w:p>
    <w:p w:rsidR="00916C09" w:rsidRPr="00EC03A6" w:rsidRDefault="00916C09" w:rsidP="00916C09">
      <w:pPr>
        <w:tabs>
          <w:tab w:val="right" w:pos="7031"/>
        </w:tabs>
        <w:bidi/>
        <w:ind w:firstLine="284"/>
        <w:jc w:val="both"/>
        <w:rPr>
          <w:rStyle w:val="1-Char"/>
          <w:rtl/>
        </w:rPr>
      </w:pPr>
      <w:r w:rsidRPr="00EC03A6">
        <w:rPr>
          <w:rStyle w:val="1-Char"/>
          <w:rFonts w:hint="cs"/>
          <w:rtl/>
        </w:rPr>
        <w:t>و اهل سنت میان صحابه پیامبر</w:t>
      </w:r>
      <w:r w:rsidR="00BB6F17" w:rsidRPr="00BB6F17">
        <w:rPr>
          <w:rStyle w:val="1-Char"/>
          <w:rFonts w:cs="CTraditional Arabic" w:hint="cs"/>
          <w:rtl/>
        </w:rPr>
        <w:t xml:space="preserve"> ج </w:t>
      </w:r>
      <w:r w:rsidRPr="00EC03A6">
        <w:rPr>
          <w:rStyle w:val="1-Char"/>
          <w:rFonts w:hint="cs"/>
          <w:rtl/>
        </w:rPr>
        <w:t xml:space="preserve">تفاوت قائل نیستند تفاوتی ندارد که چه کسی در ابتدا، علی یا ابوبکر در ابتداء علم را نوشته‌اند زیرا آنان سلف و پیشرو اهل سنت‌اند و این امر از عمل عالمان نقل شده است تفاوتی قائل نیستند و این از فضل الهی بر آنان است. </w:t>
      </w:r>
    </w:p>
    <w:p w:rsidR="00916C09" w:rsidRPr="00EC03A6" w:rsidRDefault="00916C09" w:rsidP="00A225DE">
      <w:pPr>
        <w:tabs>
          <w:tab w:val="right" w:pos="7031"/>
        </w:tabs>
        <w:bidi/>
        <w:ind w:firstLine="284"/>
        <w:jc w:val="both"/>
        <w:rPr>
          <w:rStyle w:val="1-Char"/>
          <w:rtl/>
        </w:rPr>
      </w:pPr>
      <w:r w:rsidRPr="00EC03A6">
        <w:rPr>
          <w:rStyle w:val="1-Char"/>
          <w:rFonts w:hint="cs"/>
          <w:rtl/>
        </w:rPr>
        <w:t xml:space="preserve">و بعد از اینکه پوچی ادعای او در مورد عدم صحت اختصاص علی و شیعه </w:t>
      </w:r>
      <w:r w:rsidR="00AB1B2A" w:rsidRPr="00EC03A6">
        <w:rPr>
          <w:rStyle w:val="1-Char"/>
          <w:rFonts w:hint="cs"/>
          <w:rtl/>
        </w:rPr>
        <w:t xml:space="preserve">در </w:t>
      </w:r>
      <w:r w:rsidRPr="00EC03A6">
        <w:rPr>
          <w:rStyle w:val="1-Char"/>
          <w:rFonts w:hint="cs"/>
          <w:rtl/>
        </w:rPr>
        <w:t>تدوین علم در صدر اول را تبیین و مشخص نمودیم لازم است به طور مفصل به رد این ادعای باطل او پرداخته شود، و می‌گوید</w:t>
      </w:r>
      <w:r w:rsidR="008126A4" w:rsidRPr="00EC03A6">
        <w:rPr>
          <w:rStyle w:val="1-Char"/>
          <w:rFonts w:hint="cs"/>
          <w:rtl/>
        </w:rPr>
        <w:t>:</w:t>
      </w:r>
      <w:r w:rsidRPr="00EC03A6">
        <w:rPr>
          <w:rStyle w:val="1-Char"/>
          <w:rFonts w:hint="cs"/>
          <w:rtl/>
        </w:rPr>
        <w:t xml:space="preserve"> و اولین چیزی که علی تدوین نمود کتاب خداوند (قرآن) بود و او بعد از فراغت از تکفین پیامبر</w:t>
      </w:r>
      <w:r w:rsidR="00BB6F17" w:rsidRPr="00BB6F17">
        <w:rPr>
          <w:rStyle w:val="1-Char"/>
          <w:rFonts w:cs="CTraditional Arabic" w:hint="cs"/>
          <w:rtl/>
        </w:rPr>
        <w:t xml:space="preserve"> ج </w:t>
      </w:r>
      <w:r w:rsidRPr="00EC03A6">
        <w:rPr>
          <w:rStyle w:val="1-Char"/>
          <w:rFonts w:hint="cs"/>
          <w:rtl/>
        </w:rPr>
        <w:t>با خود پیمان بست</w:t>
      </w:r>
      <w:r w:rsidR="005A07E3" w:rsidRPr="00EC03A6">
        <w:rPr>
          <w:rStyle w:val="1-Char"/>
          <w:rFonts w:hint="cs"/>
          <w:rtl/>
        </w:rPr>
        <w:t>،</w:t>
      </w:r>
      <w:r w:rsidRPr="00EC03A6">
        <w:rPr>
          <w:rStyle w:val="1-Char"/>
          <w:rFonts w:hint="cs"/>
          <w:rtl/>
        </w:rPr>
        <w:t xml:space="preserve"> که جز برای نماز لباس بر تن نکند تا اینکه قرآن را جمع‌آوری نماید، و آن را برحسب نزول جمع نمود</w:t>
      </w:r>
      <w:r w:rsidR="005A07E3" w:rsidRPr="00EC03A6">
        <w:rPr>
          <w:rStyle w:val="1-Char"/>
          <w:rFonts w:hint="cs"/>
          <w:rtl/>
        </w:rPr>
        <w:t>،</w:t>
      </w:r>
      <w:r w:rsidRPr="00EC03A6">
        <w:rPr>
          <w:rStyle w:val="1-Char"/>
          <w:rFonts w:hint="cs"/>
          <w:rtl/>
        </w:rPr>
        <w:t xml:space="preserve"> و به خاص و عام آن اشاره نمود). می‌گویم این [ادعا] باطل است و قابل اثبات نیست پس نقل و اسناد آن کجاست؟ و بیشترین روایات در این زمینه اخبار مرسل و منقطع می‌باشند که منبع نقل</w:t>
      </w:r>
      <w:r w:rsidR="006B7E93">
        <w:rPr>
          <w:rStyle w:val="1-Char"/>
          <w:rFonts w:hint="cs"/>
          <w:rtl/>
        </w:rPr>
        <w:t xml:space="preserve"> آن‌ها </w:t>
      </w:r>
      <w:r w:rsidRPr="00EC03A6">
        <w:rPr>
          <w:rStyle w:val="1-Char"/>
          <w:rFonts w:hint="cs"/>
          <w:rtl/>
        </w:rPr>
        <w:t>معلوم نیست پس چگونه می‌توان با</w:t>
      </w:r>
      <w:r w:rsidR="00D732C1">
        <w:rPr>
          <w:rStyle w:val="1-Char"/>
          <w:rFonts w:hint="cs"/>
          <w:rtl/>
        </w:rPr>
        <w:t xml:space="preserve"> اینگونه </w:t>
      </w:r>
      <w:r w:rsidRPr="00EC03A6">
        <w:rPr>
          <w:rStyle w:val="1-Char"/>
          <w:rFonts w:hint="cs"/>
          <w:rtl/>
        </w:rPr>
        <w:t>روایات احتجاج نمود؟</w:t>
      </w:r>
    </w:p>
    <w:p w:rsidR="00916C09" w:rsidRPr="00EC03A6" w:rsidRDefault="00916C09" w:rsidP="00A225DE">
      <w:pPr>
        <w:tabs>
          <w:tab w:val="right" w:pos="7031"/>
        </w:tabs>
        <w:bidi/>
        <w:ind w:firstLine="284"/>
        <w:jc w:val="both"/>
        <w:rPr>
          <w:rStyle w:val="1-Char"/>
          <w:rtl/>
        </w:rPr>
      </w:pPr>
      <w:r w:rsidRPr="00EC03A6">
        <w:rPr>
          <w:rStyle w:val="1-Char"/>
          <w:rFonts w:hint="cs"/>
          <w:rtl/>
        </w:rPr>
        <w:t>مثلاً در (ال</w:t>
      </w:r>
      <w:r w:rsidR="005A07E3" w:rsidRPr="00EC03A6">
        <w:rPr>
          <w:rStyle w:val="1-Char"/>
          <w:rFonts w:hint="cs"/>
          <w:rtl/>
        </w:rPr>
        <w:t>ا</w:t>
      </w:r>
      <w:r w:rsidRPr="00EC03A6">
        <w:rPr>
          <w:rStyle w:val="1-Char"/>
          <w:rFonts w:hint="cs"/>
          <w:rtl/>
        </w:rPr>
        <w:t>تقان</w:t>
      </w:r>
      <w:r w:rsidR="005A07E3" w:rsidRPr="00EC03A6">
        <w:rPr>
          <w:rStyle w:val="1-Char"/>
          <w:rFonts w:hint="cs"/>
          <w:rtl/>
        </w:rPr>
        <w:t>)،</w:t>
      </w:r>
      <w:r w:rsidRPr="00EC03A6">
        <w:rPr>
          <w:rStyle w:val="1-Char"/>
          <w:rFonts w:hint="cs"/>
          <w:rtl/>
        </w:rPr>
        <w:t xml:space="preserve"> </w:t>
      </w:r>
      <w:r w:rsidR="005A07E3" w:rsidRPr="00EC03A6">
        <w:rPr>
          <w:rStyle w:val="1-Char"/>
          <w:rFonts w:hint="cs"/>
          <w:rtl/>
        </w:rPr>
        <w:t>(</w:t>
      </w:r>
      <w:r w:rsidRPr="00EC03A6">
        <w:rPr>
          <w:rStyle w:val="1-Char"/>
          <w:rFonts w:hint="cs"/>
          <w:rtl/>
        </w:rPr>
        <w:t>1/57) ذکر شده که ابن ابی‌داود در (المصاحف) با اسناد آن از محمدبن سیرین روایت کرده که علی</w:t>
      </w:r>
      <w:r w:rsidR="003963F4" w:rsidRPr="003963F4">
        <w:rPr>
          <w:rStyle w:val="1-Char"/>
          <w:rFonts w:cs="CTraditional Arabic" w:hint="cs"/>
          <w:rtl/>
        </w:rPr>
        <w:t>س</w:t>
      </w:r>
      <w:r w:rsidRPr="00EC03A6">
        <w:rPr>
          <w:rStyle w:val="1-Char"/>
          <w:rFonts w:hint="cs"/>
          <w:rtl/>
        </w:rPr>
        <w:t xml:space="preserve"> گفته است [و به ذکر سخن علی تا پایان پرداخته است] و سپس سیوطی به دنبال [سخن علی] قول ابن حجر را نقل نموده که می‌گوید</w:t>
      </w:r>
      <w:r w:rsidR="008126A4" w:rsidRPr="00EC03A6">
        <w:rPr>
          <w:rStyle w:val="1-Char"/>
          <w:rFonts w:hint="cs"/>
          <w:rtl/>
        </w:rPr>
        <w:t>:</w:t>
      </w:r>
      <w:r w:rsidRPr="00EC03A6">
        <w:rPr>
          <w:rStyle w:val="1-Char"/>
          <w:rFonts w:hint="cs"/>
          <w:rtl/>
        </w:rPr>
        <w:t xml:space="preserve"> (</w:t>
      </w:r>
      <w:r w:rsidR="00A225DE" w:rsidRPr="00EC03A6">
        <w:rPr>
          <w:rStyle w:val="1-Char"/>
          <w:rFonts w:hint="cs"/>
          <w:rtl/>
        </w:rPr>
        <w:t>ا</w:t>
      </w:r>
      <w:r w:rsidR="00FB0EFC">
        <w:rPr>
          <w:rStyle w:val="1-Char"/>
          <w:rFonts w:hint="cs"/>
          <w:rtl/>
        </w:rPr>
        <w:t>ی</w:t>
      </w:r>
      <w:r w:rsidRPr="00EC03A6">
        <w:rPr>
          <w:rStyle w:val="1-Char"/>
          <w:rFonts w:hint="cs"/>
          <w:rtl/>
        </w:rPr>
        <w:t>ن اثر به علت انقطاع آن ضعیف است). می‌گویم</w:t>
      </w:r>
      <w:r w:rsidR="008126A4" w:rsidRPr="00EC03A6">
        <w:rPr>
          <w:rStyle w:val="1-Char"/>
          <w:rFonts w:hint="cs"/>
          <w:rtl/>
        </w:rPr>
        <w:t>:</w:t>
      </w:r>
      <w:r w:rsidRPr="00EC03A6">
        <w:rPr>
          <w:rStyle w:val="1-Char"/>
          <w:rFonts w:hint="cs"/>
          <w:rtl/>
        </w:rPr>
        <w:t xml:space="preserve"> چون ابن سیرین در زمان آن حادثه وجود نداشته است بلکه حتی در زمان علی نیز نبوده زیرا او در دو سال پایان خلافت عثمان متولد شده است و دو روایت دیگر که سیوطی در (الاتقان، 1/57، 58) نقل نموده است از روایت ابن سیرین از علی و عکرمه از علی می‌باشند و</w:t>
      </w:r>
      <w:r w:rsidR="00875FF4">
        <w:rPr>
          <w:rStyle w:val="1-Char"/>
          <w:rFonts w:hint="cs"/>
          <w:rtl/>
        </w:rPr>
        <w:t xml:space="preserve"> هردو </w:t>
      </w:r>
      <w:r w:rsidRPr="00EC03A6">
        <w:rPr>
          <w:rStyle w:val="1-Char"/>
          <w:rFonts w:hint="cs"/>
          <w:rtl/>
        </w:rPr>
        <w:t xml:space="preserve">[نفر] نیز در زمان علی نبوده‌اند پس تمام اخبار در این زمینه منقطع می‌باشند. </w:t>
      </w:r>
    </w:p>
    <w:p w:rsidR="00916C09" w:rsidRPr="00EC03A6" w:rsidRDefault="00916C09" w:rsidP="00916C09">
      <w:pPr>
        <w:tabs>
          <w:tab w:val="right" w:pos="7031"/>
        </w:tabs>
        <w:bidi/>
        <w:ind w:firstLine="284"/>
        <w:jc w:val="both"/>
        <w:rPr>
          <w:rStyle w:val="1-Char"/>
          <w:rtl/>
        </w:rPr>
      </w:pPr>
      <w:r w:rsidRPr="00EC03A6">
        <w:rPr>
          <w:rStyle w:val="1-Char"/>
          <w:rFonts w:hint="cs"/>
          <w:rtl/>
        </w:rPr>
        <w:t>و این روایات علاوه بر انقطاع با آنچه با سند حسن از عبد خیر به ثبوت رسیده در تعارض است که او می‌گوید از علی شنیدم می‌گفت</w:t>
      </w:r>
      <w:r w:rsidR="008126A4" w:rsidRPr="00EC03A6">
        <w:rPr>
          <w:rStyle w:val="1-Char"/>
          <w:rFonts w:hint="cs"/>
          <w:rtl/>
        </w:rPr>
        <w:t>:</w:t>
      </w:r>
      <w:r w:rsidRPr="00EC03A6">
        <w:rPr>
          <w:rStyle w:val="1-Char"/>
          <w:rFonts w:hint="cs"/>
          <w:rtl/>
        </w:rPr>
        <w:t xml:space="preserve"> (بزرگترین اجر و ثواب در [جمع] مصاحف نصیب ابوبکر است</w:t>
      </w:r>
      <w:r w:rsidR="005A07E3" w:rsidRPr="00EC03A6">
        <w:rPr>
          <w:rStyle w:val="1-Char"/>
          <w:rFonts w:hint="cs"/>
          <w:rtl/>
        </w:rPr>
        <w:t>،</w:t>
      </w:r>
      <w:r w:rsidRPr="00EC03A6">
        <w:rPr>
          <w:rStyle w:val="1-Char"/>
          <w:rFonts w:hint="cs"/>
          <w:rtl/>
        </w:rPr>
        <w:t xml:space="preserve"> و خداوند بر وی رحمت فرماید که وی اولین کسی بود که کتاب خدا را جمع‌آوری نمود). </w:t>
      </w:r>
    </w:p>
    <w:p w:rsidR="00916C09" w:rsidRPr="00EC03A6" w:rsidRDefault="00916C09" w:rsidP="002350EA">
      <w:pPr>
        <w:tabs>
          <w:tab w:val="right" w:pos="7031"/>
        </w:tabs>
        <w:bidi/>
        <w:ind w:firstLine="284"/>
        <w:jc w:val="both"/>
        <w:rPr>
          <w:rStyle w:val="1-Char"/>
          <w:rtl/>
        </w:rPr>
      </w:pPr>
      <w:r w:rsidRPr="00EC03A6">
        <w:rPr>
          <w:rStyle w:val="1-Char"/>
          <w:rFonts w:hint="cs"/>
          <w:rtl/>
        </w:rPr>
        <w:t xml:space="preserve">ابن ابی‌داود در (المصاحف) </w:t>
      </w:r>
      <w:r>
        <w:rPr>
          <w:rFonts w:hint="cs"/>
          <w:sz w:val="28"/>
          <w:szCs w:val="28"/>
          <w:rtl/>
          <w:lang w:bidi="fa-IR"/>
        </w:rPr>
        <w:t>–</w:t>
      </w:r>
      <w:r w:rsidRPr="00EC03A6">
        <w:rPr>
          <w:rStyle w:val="1-Char"/>
          <w:rFonts w:hint="cs"/>
          <w:rtl/>
        </w:rPr>
        <w:t xml:space="preserve"> (1/57) آن را روایت نموده است و بر مبنای آنچه سیوطی نقل نمود ابن حجر آن را معتمد دا</w:t>
      </w:r>
      <w:r w:rsidR="005A07E3" w:rsidRPr="00EC03A6">
        <w:rPr>
          <w:rStyle w:val="1-Char"/>
          <w:rFonts w:hint="cs"/>
          <w:rtl/>
        </w:rPr>
        <w:t>نس</w:t>
      </w:r>
      <w:r w:rsidRPr="00EC03A6">
        <w:rPr>
          <w:rStyle w:val="1-Char"/>
          <w:rFonts w:hint="cs"/>
          <w:rtl/>
        </w:rPr>
        <w:t>ته است. و این روا</w:t>
      </w:r>
      <w:r w:rsidR="005A07E3" w:rsidRPr="00EC03A6">
        <w:rPr>
          <w:rStyle w:val="1-Char"/>
          <w:rFonts w:hint="cs"/>
          <w:rtl/>
        </w:rPr>
        <w:t>ی</w:t>
      </w:r>
      <w:r w:rsidRPr="00EC03A6">
        <w:rPr>
          <w:rStyle w:val="1-Char"/>
          <w:rFonts w:hint="cs"/>
          <w:rtl/>
        </w:rPr>
        <w:t>ت افزون بر اینکه ادعاهای شیعه را محکوم می‌نماید و حال با اقرار خود علی</w:t>
      </w:r>
      <w:r w:rsidR="003963F4" w:rsidRPr="003963F4">
        <w:rPr>
          <w:rStyle w:val="1-Char"/>
          <w:rFonts w:cs="CTraditional Arabic" w:hint="cs"/>
          <w:rtl/>
        </w:rPr>
        <w:t>س</w:t>
      </w:r>
      <w:r w:rsidRPr="00EC03A6">
        <w:rPr>
          <w:rStyle w:val="1-Char"/>
          <w:rFonts w:hint="cs"/>
          <w:rtl/>
        </w:rPr>
        <w:t xml:space="preserve"> بیانگر فضلیت ابوبکر نیز می‌باشد. </w:t>
      </w:r>
    </w:p>
    <w:p w:rsidR="00916C09" w:rsidRPr="00EC03A6" w:rsidRDefault="00916C09" w:rsidP="002350EA">
      <w:pPr>
        <w:tabs>
          <w:tab w:val="right" w:pos="7031"/>
        </w:tabs>
        <w:bidi/>
        <w:ind w:firstLine="284"/>
        <w:jc w:val="both"/>
        <w:rPr>
          <w:rStyle w:val="1-Char"/>
          <w:rtl/>
        </w:rPr>
      </w:pPr>
      <w:r w:rsidRPr="00EC03A6">
        <w:rPr>
          <w:rStyle w:val="1-Char"/>
          <w:rFonts w:hint="cs"/>
          <w:rtl/>
        </w:rPr>
        <w:t>و ما از این رافضیان خواهیم پرسید</w:t>
      </w:r>
      <w:r w:rsidR="008126A4" w:rsidRPr="00EC03A6">
        <w:rPr>
          <w:rStyle w:val="1-Char"/>
          <w:rFonts w:hint="cs"/>
          <w:rtl/>
        </w:rPr>
        <w:t>:</w:t>
      </w:r>
      <w:r w:rsidRPr="00EC03A6">
        <w:rPr>
          <w:rStyle w:val="1-Char"/>
          <w:rFonts w:hint="cs"/>
          <w:rtl/>
        </w:rPr>
        <w:t xml:space="preserve"> این جمع‌آوری موهوم کجاست، و</w:t>
      </w:r>
      <w:r w:rsidR="002350EA" w:rsidRPr="00EC03A6">
        <w:rPr>
          <w:rStyle w:val="1-Char"/>
          <w:rFonts w:hint="cs"/>
          <w:rtl/>
        </w:rPr>
        <w:t xml:space="preserve"> اگر</w:t>
      </w:r>
      <w:r w:rsidR="00FE4892">
        <w:rPr>
          <w:rStyle w:val="1-Char"/>
          <w:rFonts w:hint="cs"/>
          <w:rtl/>
        </w:rPr>
        <w:t xml:space="preserve"> </w:t>
      </w:r>
      <w:r w:rsidR="00FA7398" w:rsidRPr="00EC03A6">
        <w:rPr>
          <w:rStyle w:val="1-Char"/>
          <w:rFonts w:hint="cs"/>
          <w:rtl/>
        </w:rPr>
        <w:t xml:space="preserve">وجود آن برای امت سودمند می‌بود؟ </w:t>
      </w:r>
      <w:r w:rsidR="002350EA" w:rsidRPr="00EC03A6">
        <w:rPr>
          <w:rStyle w:val="1-Char"/>
          <w:rFonts w:hint="cs"/>
          <w:rtl/>
        </w:rPr>
        <w:t xml:space="preserve">چرا </w:t>
      </w:r>
      <w:r w:rsidRPr="00EC03A6">
        <w:rPr>
          <w:rStyle w:val="1-Char"/>
          <w:rFonts w:hint="cs"/>
          <w:rtl/>
        </w:rPr>
        <w:t>خداوند آن را برای امت حفظ ننمود</w:t>
      </w:r>
      <w:r w:rsidR="00FA7398" w:rsidRPr="00EC03A6">
        <w:rPr>
          <w:rStyle w:val="1-Char"/>
          <w:rFonts w:hint="cs"/>
          <w:rtl/>
        </w:rPr>
        <w:t>؟</w:t>
      </w:r>
      <w:r w:rsidRPr="00EC03A6">
        <w:rPr>
          <w:rStyle w:val="1-Char"/>
          <w:rFonts w:hint="cs"/>
          <w:rtl/>
        </w:rPr>
        <w:t xml:space="preserve"> آیا اصلاً چنین جمع‌آوری وجود داشته است؟ </w:t>
      </w:r>
    </w:p>
    <w:p w:rsidR="00916C09" w:rsidRPr="00EC03A6" w:rsidRDefault="00916C09" w:rsidP="002350EA">
      <w:pPr>
        <w:tabs>
          <w:tab w:val="right" w:pos="7031"/>
        </w:tabs>
        <w:bidi/>
        <w:ind w:firstLine="284"/>
        <w:jc w:val="both"/>
        <w:rPr>
          <w:rStyle w:val="1-Char"/>
          <w:rtl/>
        </w:rPr>
      </w:pPr>
      <w:r w:rsidRPr="00EC03A6">
        <w:rPr>
          <w:rStyle w:val="1-Char"/>
          <w:rFonts w:hint="cs"/>
          <w:rtl/>
        </w:rPr>
        <w:t>بلکه خداوند اراده نموده که امت بر مصحفی اجماع نمایند که خلیفه‌ی راشد امیرالمؤمنین عثمان‌بن عفان</w:t>
      </w:r>
      <w:r w:rsidR="003963F4" w:rsidRPr="003963F4">
        <w:rPr>
          <w:rStyle w:val="1-Char"/>
          <w:rFonts w:cs="CTraditional Arabic" w:hint="cs"/>
          <w:rtl/>
        </w:rPr>
        <w:t>س</w:t>
      </w:r>
      <w:r w:rsidRPr="00EC03A6">
        <w:rPr>
          <w:rStyle w:val="1-Char"/>
          <w:rFonts w:hint="cs"/>
          <w:rtl/>
        </w:rPr>
        <w:t xml:space="preserve"> نوشته است. ولیکن این رافضیان در انتساب این فضل بزرگ به عثمان خوشحال نیستند و تلاش نموده‌اند تا از او انتقاد نموده و همچنان که در مقدمه ذکر کردیم قائل به تحریف و نقصان آن می‌باش</w:t>
      </w:r>
      <w:r w:rsidR="00FA7398" w:rsidRPr="00EC03A6">
        <w:rPr>
          <w:rStyle w:val="1-Char"/>
          <w:rFonts w:hint="cs"/>
          <w:rtl/>
        </w:rPr>
        <w:t>ن</w:t>
      </w:r>
      <w:r w:rsidRPr="00EC03A6">
        <w:rPr>
          <w:rStyle w:val="1-Char"/>
          <w:rFonts w:hint="cs"/>
          <w:rtl/>
        </w:rPr>
        <w:t>د و سخن موسوی نیز بیانگر این امر است و عین این ادعای (باطل) در یکی از اصول چهارگانه‌ی آنان به نام (الکافی) و بلکه صریح‌تر از تحریف ذکر شده است و در کتاب (الحجه، 1/228) از جابر</w:t>
      </w:r>
      <w:r w:rsidR="00FA7398" w:rsidRPr="00EC03A6">
        <w:rPr>
          <w:rStyle w:val="1-Char"/>
          <w:rFonts w:hint="cs"/>
          <w:rtl/>
        </w:rPr>
        <w:t>بن</w:t>
      </w:r>
      <w:r w:rsidRPr="00EC03A6">
        <w:rPr>
          <w:rStyle w:val="1-Char"/>
          <w:rFonts w:hint="cs"/>
          <w:rtl/>
        </w:rPr>
        <w:t xml:space="preserve"> جعفر روایت شده است که از ابوجعفر شنیدم می‌گفت</w:t>
      </w:r>
      <w:r w:rsidR="008126A4" w:rsidRPr="00EC03A6">
        <w:rPr>
          <w:rStyle w:val="1-Char"/>
          <w:rFonts w:hint="cs"/>
          <w:rtl/>
        </w:rPr>
        <w:t>:</w:t>
      </w:r>
      <w:r w:rsidRPr="00EC03A6">
        <w:rPr>
          <w:rStyle w:val="1-Char"/>
          <w:rFonts w:hint="cs"/>
          <w:rtl/>
        </w:rPr>
        <w:t xml:space="preserve"> هیچ کسی از مردم ادعا ننموده است که او تمام قرآن را همچنان نازل شده جمع‌آوری نموده است مگر کذاب و دروغگویی و کسی آن را همچنان نازل شده و حفظ ننموده مگر علی‌ابن ابیطالب و ائمه‌ی بعد از او و نیز از جعفر صادق (3/633) روایت نموده که او مصحفی را که علی</w:t>
      </w:r>
      <w:r w:rsidR="003963F4" w:rsidRPr="003963F4">
        <w:rPr>
          <w:rStyle w:val="1-Char"/>
          <w:rFonts w:cs="CTraditional Arabic" w:hint="cs"/>
          <w:rtl/>
        </w:rPr>
        <w:t>س</w:t>
      </w:r>
      <w:r w:rsidRPr="00EC03A6">
        <w:rPr>
          <w:rStyle w:val="1-Char"/>
          <w:rFonts w:hint="cs"/>
          <w:rtl/>
        </w:rPr>
        <w:t xml:space="preserve"> نوشته است</w:t>
      </w:r>
      <w:r w:rsidR="00FA7398" w:rsidRPr="00EC03A6">
        <w:rPr>
          <w:rStyle w:val="1-Char"/>
          <w:rFonts w:hint="cs"/>
          <w:rtl/>
        </w:rPr>
        <w:t>،</w:t>
      </w:r>
      <w:r w:rsidRPr="00EC03A6">
        <w:rPr>
          <w:rStyle w:val="1-Char"/>
          <w:rFonts w:hint="cs"/>
          <w:rtl/>
        </w:rPr>
        <w:t xml:space="preserve"> روایت </w:t>
      </w:r>
      <w:r w:rsidR="00FA7398" w:rsidRPr="00EC03A6">
        <w:rPr>
          <w:rStyle w:val="1-Char"/>
          <w:rFonts w:hint="cs"/>
          <w:rtl/>
        </w:rPr>
        <w:t xml:space="preserve">و </w:t>
      </w:r>
      <w:r w:rsidRPr="00EC03A6">
        <w:rPr>
          <w:rStyle w:val="1-Char"/>
          <w:rFonts w:hint="cs"/>
          <w:rtl/>
        </w:rPr>
        <w:t>تخریج نموده است و گفته است</w:t>
      </w:r>
      <w:r w:rsidR="008126A4" w:rsidRPr="00EC03A6">
        <w:rPr>
          <w:rStyle w:val="1-Char"/>
          <w:rFonts w:hint="cs"/>
          <w:rtl/>
        </w:rPr>
        <w:t>:</w:t>
      </w:r>
      <w:r w:rsidRPr="00EC03A6">
        <w:rPr>
          <w:rStyle w:val="1-Char"/>
          <w:rFonts w:hint="cs"/>
          <w:rtl/>
        </w:rPr>
        <w:t xml:space="preserve"> چون علی از آن فارغ شد آن را نزد مردم آورد و گفت</w:t>
      </w:r>
      <w:r w:rsidR="008126A4" w:rsidRPr="00EC03A6">
        <w:rPr>
          <w:rStyle w:val="1-Char"/>
          <w:rFonts w:hint="cs"/>
          <w:rtl/>
        </w:rPr>
        <w:t>:</w:t>
      </w:r>
      <w:r w:rsidRPr="00EC03A6">
        <w:rPr>
          <w:rStyle w:val="1-Char"/>
          <w:rFonts w:hint="cs"/>
          <w:rtl/>
        </w:rPr>
        <w:t xml:space="preserve"> این کتاب خدای عزوجل است و همان است که خداوند بر محمد</w:t>
      </w:r>
      <w:r w:rsidR="00BB6F17" w:rsidRPr="00BB6F17">
        <w:rPr>
          <w:rStyle w:val="1-Char"/>
          <w:rFonts w:cs="CTraditional Arabic" w:hint="cs"/>
          <w:rtl/>
        </w:rPr>
        <w:t xml:space="preserve"> ج </w:t>
      </w:r>
      <w:r w:rsidRPr="00EC03A6">
        <w:rPr>
          <w:rStyle w:val="1-Char"/>
          <w:rFonts w:hint="cs"/>
          <w:rtl/>
        </w:rPr>
        <w:t>نازل نموده است</w:t>
      </w:r>
      <w:r w:rsidR="00FA7398" w:rsidRPr="00EC03A6">
        <w:rPr>
          <w:rStyle w:val="1-Char"/>
          <w:rFonts w:hint="cs"/>
          <w:rtl/>
        </w:rPr>
        <w:t>،</w:t>
      </w:r>
      <w:r w:rsidRPr="00EC03A6">
        <w:rPr>
          <w:rStyle w:val="1-Char"/>
          <w:rFonts w:hint="cs"/>
          <w:rtl/>
        </w:rPr>
        <w:t xml:space="preserve"> و من آن را در دو لوح جمع‌آوری نموده‌ام و گفتند ما مصحفی داریم که قرآن در آن جمع‌آوری شده است</w:t>
      </w:r>
      <w:r w:rsidR="00FA7398" w:rsidRPr="00EC03A6">
        <w:rPr>
          <w:rStyle w:val="1-Char"/>
          <w:rFonts w:hint="cs"/>
          <w:rtl/>
        </w:rPr>
        <w:t>،</w:t>
      </w:r>
      <w:r w:rsidRPr="00EC03A6">
        <w:rPr>
          <w:rStyle w:val="1-Char"/>
          <w:rFonts w:hint="cs"/>
          <w:rtl/>
        </w:rPr>
        <w:t xml:space="preserve"> و ما نیازی به آن نداریم گفت</w:t>
      </w:r>
      <w:r w:rsidR="008126A4" w:rsidRPr="00EC03A6">
        <w:rPr>
          <w:rStyle w:val="1-Char"/>
          <w:rFonts w:hint="cs"/>
          <w:rtl/>
        </w:rPr>
        <w:t>:</w:t>
      </w:r>
      <w:r w:rsidRPr="00EC03A6">
        <w:rPr>
          <w:rStyle w:val="1-Char"/>
          <w:rFonts w:hint="cs"/>
          <w:rtl/>
        </w:rPr>
        <w:t xml:space="preserve"> سوگند به خدا از امروز به بعد شما هرگز آن را نخواهی دید. و همانا بر من لازم بود چون آن را جمع‌آوری کرده بودم به شما اطلاع دهم تا آن را بخوانید. </w:t>
      </w:r>
    </w:p>
    <w:p w:rsidR="00916C09" w:rsidRPr="00EC03A6" w:rsidRDefault="00916C09" w:rsidP="00AD2CB5">
      <w:pPr>
        <w:tabs>
          <w:tab w:val="right" w:pos="7031"/>
        </w:tabs>
        <w:bidi/>
        <w:ind w:firstLine="284"/>
        <w:jc w:val="both"/>
        <w:rPr>
          <w:rStyle w:val="1-Char"/>
          <w:rtl/>
        </w:rPr>
      </w:pPr>
      <w:r w:rsidRPr="00EC03A6">
        <w:rPr>
          <w:rStyle w:val="1-Char"/>
          <w:rFonts w:hint="cs"/>
          <w:rtl/>
        </w:rPr>
        <w:t>و چنین پندارم که کسی از تشابه فراوان میان روایت مذکور و قول عبدالحسین در این مراجعه بی‌خبر نباشد و انتظار می‌رود سؤال ما را که می‌پرسیم کجاست مصحفی که علی جمع‌آوری نموده است</w:t>
      </w:r>
      <w:r w:rsidR="00AD2CB5" w:rsidRPr="00EC03A6">
        <w:rPr>
          <w:rStyle w:val="1-Char"/>
          <w:rFonts w:hint="cs"/>
          <w:rtl/>
        </w:rPr>
        <w:t>،</w:t>
      </w:r>
      <w:r w:rsidRPr="00EC03A6">
        <w:rPr>
          <w:rStyle w:val="1-Char"/>
          <w:rFonts w:hint="cs"/>
          <w:rtl/>
        </w:rPr>
        <w:t xml:space="preserve"> بی‌پاسخ نگذارند؟ و [لابد] در جواب می‌گویند مهدی هنگام ظهور خود آن را می‌آورد و طبرسی در (الاحتجاج، 70، 77) از ابوذر به این روایت تصریح می‌نماید و در مقدمه نیز آن را ذکر نمودیم. </w:t>
      </w:r>
    </w:p>
    <w:p w:rsidR="00916C09" w:rsidRPr="00EC03A6" w:rsidRDefault="00916C09" w:rsidP="002350EA">
      <w:pPr>
        <w:tabs>
          <w:tab w:val="right" w:pos="7031"/>
        </w:tabs>
        <w:bidi/>
        <w:ind w:firstLine="284"/>
        <w:jc w:val="both"/>
        <w:rPr>
          <w:rStyle w:val="1-Char"/>
          <w:rtl/>
        </w:rPr>
      </w:pPr>
      <w:r w:rsidRPr="00EC03A6">
        <w:rPr>
          <w:rStyle w:val="1-Char"/>
          <w:rFonts w:hint="cs"/>
          <w:rtl/>
        </w:rPr>
        <w:t>و ما می‌خوا</w:t>
      </w:r>
      <w:r w:rsidR="002350EA" w:rsidRPr="00EC03A6">
        <w:rPr>
          <w:rStyle w:val="1-Char"/>
          <w:rFonts w:hint="cs"/>
          <w:rtl/>
        </w:rPr>
        <w:t>هی</w:t>
      </w:r>
      <w:r w:rsidRPr="00EC03A6">
        <w:rPr>
          <w:rStyle w:val="1-Char"/>
          <w:rFonts w:hint="cs"/>
          <w:rtl/>
        </w:rPr>
        <w:t xml:space="preserve">م پوچی ادعای این موسوی را بیان نمائیم اعم از اینکه با روایات اهل سنت و یا با روایات شیعه بر ادعای خود احتجاج نماید، و اما عدم صحت این امر را نزد اهل سنت بیان نمودیم و همانا این روایت‌ها به این علت </w:t>
      </w:r>
      <w:r w:rsidR="00AD2CB5" w:rsidRPr="00EC03A6">
        <w:rPr>
          <w:rStyle w:val="1-Char"/>
          <w:rFonts w:hint="cs"/>
          <w:rtl/>
        </w:rPr>
        <w:t>نقل شده‌ان</w:t>
      </w:r>
      <w:r w:rsidRPr="00EC03A6">
        <w:rPr>
          <w:rStyle w:val="1-Char"/>
          <w:rFonts w:hint="cs"/>
          <w:rtl/>
        </w:rPr>
        <w:t xml:space="preserve">د </w:t>
      </w:r>
      <w:r w:rsidR="00AD2CB5" w:rsidRPr="00EC03A6">
        <w:rPr>
          <w:rStyle w:val="1-Char"/>
          <w:rFonts w:hint="cs"/>
          <w:rtl/>
        </w:rPr>
        <w:t xml:space="preserve">تا </w:t>
      </w:r>
      <w:r w:rsidRPr="00EC03A6">
        <w:rPr>
          <w:rStyle w:val="1-Char"/>
          <w:rFonts w:hint="cs"/>
          <w:rtl/>
        </w:rPr>
        <w:t>ضعف و سقوط</w:t>
      </w:r>
      <w:r w:rsidR="006B7E93">
        <w:rPr>
          <w:rStyle w:val="1-Char"/>
          <w:rFonts w:hint="cs"/>
          <w:rtl/>
        </w:rPr>
        <w:t xml:space="preserve"> آن‌ها </w:t>
      </w:r>
      <w:r w:rsidRPr="00EC03A6">
        <w:rPr>
          <w:rStyle w:val="1-Char"/>
          <w:rFonts w:hint="cs"/>
          <w:rtl/>
        </w:rPr>
        <w:t>را از ا</w:t>
      </w:r>
      <w:r w:rsidR="00AD2CB5" w:rsidRPr="00EC03A6">
        <w:rPr>
          <w:rStyle w:val="1-Char"/>
          <w:rFonts w:hint="cs"/>
          <w:rtl/>
        </w:rPr>
        <w:t>ستدلال</w:t>
      </w:r>
      <w:r w:rsidRPr="00EC03A6">
        <w:rPr>
          <w:rStyle w:val="1-Char"/>
          <w:rFonts w:hint="cs"/>
          <w:rtl/>
        </w:rPr>
        <w:t xml:space="preserve"> تبیین نمایند. و اما روایات شیعه در زمینه‌ی جمع‌آوری قرآن به وسیله‌ی علی</w:t>
      </w:r>
      <w:r w:rsidR="003963F4" w:rsidRPr="003963F4">
        <w:rPr>
          <w:rStyle w:val="1-Char"/>
          <w:rFonts w:cs="CTraditional Arabic" w:hint="cs"/>
          <w:rtl/>
        </w:rPr>
        <w:t>س</w:t>
      </w:r>
      <w:r w:rsidRPr="00EC03A6">
        <w:rPr>
          <w:rStyle w:val="1-Char"/>
          <w:rFonts w:hint="cs"/>
          <w:rtl/>
        </w:rPr>
        <w:t xml:space="preserve"> همان است که ذکر کردیم که در آن تصریح به تحریف قرآن است. و </w:t>
      </w:r>
      <w:r w:rsidR="00AD2CB5" w:rsidRPr="00EC03A6">
        <w:rPr>
          <w:rStyle w:val="1-Char"/>
          <w:rFonts w:hint="cs"/>
          <w:rtl/>
        </w:rPr>
        <w:t xml:space="preserve">آنچه ذکر شد </w:t>
      </w:r>
      <w:r w:rsidRPr="00EC03A6">
        <w:rPr>
          <w:rStyle w:val="1-Char"/>
          <w:rFonts w:hint="cs"/>
          <w:rtl/>
        </w:rPr>
        <w:t>برای تکذیب تمام این روایات و انتقاد از</w:t>
      </w:r>
      <w:r w:rsidR="006B7E93">
        <w:rPr>
          <w:rStyle w:val="1-Char"/>
          <w:rFonts w:hint="cs"/>
          <w:rtl/>
        </w:rPr>
        <w:t xml:space="preserve"> آن‌ها </w:t>
      </w:r>
      <w:r w:rsidRPr="00EC03A6">
        <w:rPr>
          <w:rStyle w:val="1-Char"/>
          <w:rFonts w:hint="cs"/>
          <w:rtl/>
        </w:rPr>
        <w:t>و از کسی که</w:t>
      </w:r>
      <w:r w:rsidR="006B7E93">
        <w:rPr>
          <w:rStyle w:val="1-Char"/>
          <w:rFonts w:hint="cs"/>
          <w:rtl/>
        </w:rPr>
        <w:t xml:space="preserve"> آن‌ها </w:t>
      </w:r>
      <w:r w:rsidRPr="00EC03A6">
        <w:rPr>
          <w:rStyle w:val="1-Char"/>
          <w:rFonts w:hint="cs"/>
          <w:rtl/>
        </w:rPr>
        <w:t xml:space="preserve">را نیز می‌پذیرد کافی است. </w:t>
      </w:r>
    </w:p>
    <w:p w:rsidR="00916C09" w:rsidRPr="00EC03A6" w:rsidRDefault="00916C09" w:rsidP="00AD2CB5">
      <w:pPr>
        <w:tabs>
          <w:tab w:val="right" w:pos="7031"/>
        </w:tabs>
        <w:bidi/>
        <w:ind w:firstLine="284"/>
        <w:jc w:val="both"/>
        <w:rPr>
          <w:rStyle w:val="1-Char"/>
          <w:rtl/>
        </w:rPr>
      </w:pPr>
      <w:r w:rsidRPr="00EC03A6">
        <w:rPr>
          <w:rStyle w:val="1-Char"/>
          <w:rFonts w:hint="cs"/>
          <w:rtl/>
        </w:rPr>
        <w:t xml:space="preserve">و بر این باوریم این عامل باعث شده است تا عبدالحسین هیچ کدام از روایات را با لفظ </w:t>
      </w:r>
      <w:r w:rsidR="00AD2CB5" w:rsidRPr="00EC03A6">
        <w:rPr>
          <w:rStyle w:val="1-Char"/>
          <w:rFonts w:hint="cs"/>
          <w:rtl/>
        </w:rPr>
        <w:t xml:space="preserve">آن </w:t>
      </w:r>
      <w:r w:rsidRPr="00EC03A6">
        <w:rPr>
          <w:rStyle w:val="1-Char"/>
          <w:rFonts w:hint="cs"/>
          <w:rtl/>
        </w:rPr>
        <w:t>نقل ننماید زیرا در</w:t>
      </w:r>
      <w:r w:rsidR="006B7E93">
        <w:rPr>
          <w:rStyle w:val="1-Char"/>
          <w:rFonts w:hint="cs"/>
          <w:rtl/>
        </w:rPr>
        <w:t xml:space="preserve"> آن‌ها </w:t>
      </w:r>
      <w:r w:rsidRPr="00EC03A6">
        <w:rPr>
          <w:rStyle w:val="1-Char"/>
          <w:rFonts w:hint="cs"/>
          <w:rtl/>
        </w:rPr>
        <w:t xml:space="preserve">نکارت [و ایراد] است </w:t>
      </w:r>
      <w:r w:rsidR="00AD2CB5" w:rsidRPr="00EC03A6">
        <w:rPr>
          <w:rStyle w:val="1-Char"/>
          <w:rFonts w:hint="cs"/>
          <w:rtl/>
        </w:rPr>
        <w:t>و</w:t>
      </w:r>
      <w:r w:rsidRPr="00EC03A6">
        <w:rPr>
          <w:rStyle w:val="1-Char"/>
          <w:rFonts w:hint="cs"/>
          <w:rtl/>
        </w:rPr>
        <w:t xml:space="preserve"> آنچه ما در این زمینه ذکر کردیم برای بطلان ادعای وی کاف</w:t>
      </w:r>
      <w:r w:rsidR="00AD2CB5" w:rsidRPr="00EC03A6">
        <w:rPr>
          <w:rStyle w:val="1-Char"/>
          <w:rFonts w:hint="cs"/>
          <w:rtl/>
        </w:rPr>
        <w:t>ی باشد.</w:t>
      </w:r>
    </w:p>
    <w:p w:rsidR="00916C09" w:rsidRPr="00EC03A6" w:rsidRDefault="00916C09" w:rsidP="00AD2CB5">
      <w:pPr>
        <w:tabs>
          <w:tab w:val="right" w:pos="7031"/>
        </w:tabs>
        <w:bidi/>
        <w:ind w:firstLine="284"/>
        <w:jc w:val="both"/>
        <w:rPr>
          <w:rStyle w:val="1-Char"/>
          <w:rtl/>
        </w:rPr>
      </w:pPr>
      <w:r w:rsidRPr="00EC03A6">
        <w:rPr>
          <w:rStyle w:val="1-Char"/>
          <w:rFonts w:hint="cs"/>
          <w:rtl/>
        </w:rPr>
        <w:t>و دومین چیزی که ما می‌خواهیم ادعای تقدم علی در تدوین علم را با آن رد</w:t>
      </w:r>
      <w:r w:rsidR="00AD2CB5" w:rsidRPr="00EC03A6">
        <w:rPr>
          <w:rStyle w:val="1-Char"/>
          <w:rFonts w:hint="cs"/>
          <w:rtl/>
        </w:rPr>
        <w:t>ّ</w:t>
      </w:r>
      <w:r w:rsidRPr="00EC03A6">
        <w:rPr>
          <w:rStyle w:val="1-Char"/>
          <w:rFonts w:hint="cs"/>
          <w:rtl/>
        </w:rPr>
        <w:t xml:space="preserve"> نمائیم سخن </w:t>
      </w:r>
      <w:r w:rsidR="00AD2CB5" w:rsidRPr="00EC03A6">
        <w:rPr>
          <w:rStyle w:val="1-Char"/>
          <w:rFonts w:hint="cs"/>
          <w:rtl/>
        </w:rPr>
        <w:t xml:space="preserve">عبدالحسین است </w:t>
      </w:r>
      <w:r w:rsidRPr="00EC03A6">
        <w:rPr>
          <w:rStyle w:val="1-Char"/>
          <w:rFonts w:hint="cs"/>
          <w:rtl/>
        </w:rPr>
        <w:t>که می‌گوید</w:t>
      </w:r>
      <w:r w:rsidR="008126A4" w:rsidRPr="00EC03A6">
        <w:rPr>
          <w:rStyle w:val="1-Char"/>
          <w:rFonts w:hint="cs"/>
          <w:rtl/>
        </w:rPr>
        <w:t>:</w:t>
      </w:r>
      <w:r w:rsidRPr="00EC03A6">
        <w:rPr>
          <w:rStyle w:val="1-Char"/>
          <w:rFonts w:hint="cs"/>
          <w:rtl/>
        </w:rPr>
        <w:t xml:space="preserve"> و بعد از فراغت او از قرآن کریم برای سرور زنان جهان [فاطمه] کتابی تألیف نمود که نزد فرزندان طاهرش به مصحف فاطمه معروف شده بود</w:t>
      </w:r>
      <w:r w:rsidR="00AD2CB5" w:rsidRPr="00EC03A6">
        <w:rPr>
          <w:rStyle w:val="1-Char"/>
          <w:rFonts w:hint="cs"/>
          <w:rtl/>
        </w:rPr>
        <w:t>،</w:t>
      </w:r>
      <w:r w:rsidRPr="00EC03A6">
        <w:rPr>
          <w:rStyle w:val="1-Char"/>
          <w:rFonts w:hint="cs"/>
          <w:rtl/>
        </w:rPr>
        <w:t xml:space="preserve"> که در برگیرنده امثال، حکم، پندها و، اندرزها، اخبار، نوادر</w:t>
      </w:r>
      <w:r w:rsidR="00AD2CB5" w:rsidRPr="00EC03A6">
        <w:rPr>
          <w:rStyle w:val="1-Char"/>
          <w:rFonts w:hint="cs"/>
          <w:rtl/>
        </w:rPr>
        <w:t xml:space="preserve"> است</w:t>
      </w:r>
      <w:r w:rsidRPr="00EC03A6">
        <w:rPr>
          <w:rStyle w:val="1-Char"/>
          <w:rFonts w:hint="cs"/>
          <w:rtl/>
        </w:rPr>
        <w:t xml:space="preserve"> که موجب تسلیت او در فقدان پیامبر</w:t>
      </w:r>
      <w:r w:rsidR="00BB6F17" w:rsidRPr="00BB6F17">
        <w:rPr>
          <w:rStyle w:val="1-Char"/>
          <w:rFonts w:cs="CTraditional Arabic" w:hint="cs"/>
          <w:rtl/>
        </w:rPr>
        <w:t xml:space="preserve"> ج </w:t>
      </w:r>
      <w:r w:rsidRPr="00EC03A6">
        <w:rPr>
          <w:rStyle w:val="1-Char"/>
          <w:rFonts w:hint="cs"/>
          <w:rtl/>
        </w:rPr>
        <w:t xml:space="preserve">می‌گردید). </w:t>
      </w:r>
    </w:p>
    <w:p w:rsidR="00916C09" w:rsidRPr="00EC03A6" w:rsidRDefault="00916C09" w:rsidP="00AD2CB5">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[هان عبدالحسین] بار دیگر فریب و تقلب می‌نماید، مصحف موهوم فاطمه چیزی نیست مگر آنچه رافضه ادعا می‌نمایند که همان قرآنی است که مهدی هنگام ظهور خود آن را آشکار می‌نماید.</w:t>
      </w:r>
      <w:r w:rsidR="00AD2CB5" w:rsidRPr="00EC03A6">
        <w:rPr>
          <w:rStyle w:val="1-Char"/>
          <w:rFonts w:hint="cs"/>
          <w:rtl/>
        </w:rPr>
        <w:t xml:space="preserve"> ـ</w:t>
      </w:r>
      <w:r w:rsidRPr="00EC03A6">
        <w:rPr>
          <w:rStyle w:val="1-Char"/>
          <w:rFonts w:hint="cs"/>
          <w:rtl/>
        </w:rPr>
        <w:t xml:space="preserve"> و این امر معلوم و مشهوری نزد آنان است ولیکن عبدالحسین تلاش می‌نماید</w:t>
      </w:r>
      <w:r w:rsidR="00AD2CB5" w:rsidRPr="00EC03A6">
        <w:rPr>
          <w:rStyle w:val="1-Char"/>
          <w:rFonts w:hint="cs"/>
          <w:rtl/>
        </w:rPr>
        <w:t>،</w:t>
      </w:r>
      <w:r w:rsidRPr="00EC03A6">
        <w:rPr>
          <w:rStyle w:val="1-Char"/>
          <w:rFonts w:hint="cs"/>
          <w:rtl/>
        </w:rPr>
        <w:t xml:space="preserve"> که از این </w:t>
      </w:r>
      <w:r w:rsidR="00AD2CB5" w:rsidRPr="00EC03A6">
        <w:rPr>
          <w:rStyle w:val="1-Char"/>
          <w:rFonts w:hint="cs"/>
          <w:rtl/>
        </w:rPr>
        <w:t>گرداب</w:t>
      </w:r>
      <w:r w:rsidRPr="00EC03A6">
        <w:rPr>
          <w:rStyle w:val="1-Char"/>
          <w:rFonts w:hint="cs"/>
          <w:rtl/>
        </w:rPr>
        <w:t xml:space="preserve"> صریح که پیشوایان او به آن اقرار نموده خود را نجات دهد</w:t>
      </w:r>
      <w:r w:rsidR="00AD2CB5" w:rsidRPr="00EC03A6">
        <w:rPr>
          <w:rStyle w:val="1-Char"/>
          <w:rFonts w:hint="cs"/>
          <w:rtl/>
        </w:rPr>
        <w:t>،</w:t>
      </w:r>
      <w:r w:rsidRPr="00EC03A6">
        <w:rPr>
          <w:rStyle w:val="1-Char"/>
          <w:rFonts w:hint="cs"/>
          <w:rtl/>
        </w:rPr>
        <w:t xml:space="preserve"> و در اینجا ادعا نموده که این مصحف در آن</w:t>
      </w:r>
      <w:r w:rsidR="008126A4" w:rsidRPr="00EC03A6">
        <w:rPr>
          <w:rStyle w:val="1-Char"/>
          <w:rFonts w:hint="cs"/>
          <w:rtl/>
        </w:rPr>
        <w:t>:</w:t>
      </w:r>
      <w:r w:rsidRPr="00EC03A6">
        <w:rPr>
          <w:rStyle w:val="1-Char"/>
          <w:rFonts w:hint="cs"/>
          <w:rtl/>
        </w:rPr>
        <w:t xml:space="preserve"> امثال و حکم و مواعظ است. و این سخنی است که هیچ کدام از اسلاف او نگفته‌اند؟ و همین که آن را بدون استناد به کسی نقل نموده خود گواهی این امر است که تنها او به این امر اشاره کرده است. </w:t>
      </w:r>
    </w:p>
    <w:p w:rsidR="00916C09" w:rsidRPr="00907A91" w:rsidRDefault="00916C09" w:rsidP="000F3E51">
      <w:pPr>
        <w:tabs>
          <w:tab w:val="right" w:pos="7031"/>
        </w:tabs>
        <w:bidi/>
        <w:ind w:firstLine="284"/>
        <w:jc w:val="both"/>
        <w:rPr>
          <w:rFonts w:cs="B Badr"/>
          <w:b/>
          <w:bCs/>
          <w:sz w:val="32"/>
          <w:szCs w:val="32"/>
          <w:rtl/>
          <w:lang w:bidi="fa-IR"/>
        </w:rPr>
      </w:pPr>
      <w:r w:rsidRPr="00EC03A6">
        <w:rPr>
          <w:rStyle w:val="1-Char"/>
          <w:rFonts w:hint="cs"/>
          <w:rtl/>
        </w:rPr>
        <w:t>و چنانچه بخواهیم منبع آن را کاوش نمائیم در منابع اهل سنت اصلاً نامی از این مصحف موهوم نمی‌یابیم</w:t>
      </w:r>
      <w:r w:rsidR="00F914BA" w:rsidRPr="00EC03A6">
        <w:rPr>
          <w:rStyle w:val="1-Char"/>
          <w:rFonts w:hint="cs"/>
          <w:rtl/>
        </w:rPr>
        <w:t>،</w:t>
      </w:r>
      <w:r w:rsidRPr="00EC03A6">
        <w:rPr>
          <w:rStyle w:val="1-Char"/>
          <w:rFonts w:hint="cs"/>
          <w:rtl/>
        </w:rPr>
        <w:t xml:space="preserve"> و اگر به طرف منابع شیعه نیز برویم </w:t>
      </w:r>
      <w:r w:rsidR="002350EA" w:rsidRPr="00EC03A6">
        <w:rPr>
          <w:rStyle w:val="1-Char"/>
          <w:rFonts w:hint="cs"/>
          <w:rtl/>
        </w:rPr>
        <w:t>در</w:t>
      </w:r>
      <w:r w:rsidRPr="00EC03A6">
        <w:rPr>
          <w:rStyle w:val="1-Char"/>
          <w:rFonts w:hint="cs"/>
          <w:rtl/>
        </w:rPr>
        <w:t xml:space="preserve">می‌یابیم که آنان هنگام سخن در </w:t>
      </w:r>
      <w:r w:rsidR="002350EA" w:rsidRPr="00EC03A6">
        <w:rPr>
          <w:rStyle w:val="1-Char"/>
          <w:rFonts w:hint="cs"/>
          <w:rtl/>
        </w:rPr>
        <w:t xml:space="preserve">اثبات اصل </w:t>
      </w:r>
      <w:r w:rsidR="00FB0EFC">
        <w:rPr>
          <w:rStyle w:val="1-Char"/>
          <w:rFonts w:hint="cs"/>
          <w:rtl/>
        </w:rPr>
        <w:t>ک</w:t>
      </w:r>
      <w:r w:rsidR="002350EA" w:rsidRPr="00EC03A6">
        <w:rPr>
          <w:rStyle w:val="1-Char"/>
          <w:rFonts w:hint="cs"/>
          <w:rtl/>
        </w:rPr>
        <w:t>فر</w:t>
      </w:r>
      <w:r w:rsidR="00FB0EFC">
        <w:rPr>
          <w:rStyle w:val="1-Char"/>
          <w:rFonts w:hint="cs"/>
          <w:rtl/>
        </w:rPr>
        <w:t>ی</w:t>
      </w:r>
      <w:r w:rsidR="002350EA" w:rsidRPr="00EC03A6">
        <w:rPr>
          <w:rStyle w:val="1-Char"/>
          <w:rFonts w:hint="cs"/>
          <w:rtl/>
        </w:rPr>
        <w:t xml:space="preserve"> فاسدشان در مورد</w:t>
      </w:r>
      <w:r w:rsidRPr="00EC03A6">
        <w:rPr>
          <w:rStyle w:val="1-Char"/>
          <w:rFonts w:hint="cs"/>
          <w:rtl/>
        </w:rPr>
        <w:t xml:space="preserve"> تحریف قرآن و نقصان آن را ذکر کرده و به آن تصریح می‌نمایند مثلاً در کتاب (الکافی) کتاب حجت باب ذکر صحیفه و مصحف فاطمه، (1/239-241) از ابوبصیر روایت شده است که</w:t>
      </w:r>
      <w:r w:rsidR="008126A4" w:rsidRPr="00EC03A6">
        <w:rPr>
          <w:rStyle w:val="1-Char"/>
          <w:rFonts w:hint="cs"/>
          <w:rtl/>
        </w:rPr>
        <w:t>:</w:t>
      </w:r>
      <w:r w:rsidRPr="00EC03A6">
        <w:rPr>
          <w:rStyle w:val="1-Char"/>
          <w:rFonts w:hint="cs"/>
          <w:rtl/>
        </w:rPr>
        <w:t xml:space="preserve"> بر ابوعبد</w:t>
      </w:r>
      <w:r w:rsidR="00122E9F">
        <w:rPr>
          <w:rStyle w:val="1-Char"/>
          <w:rFonts w:hint="cs"/>
          <w:rtl/>
        </w:rPr>
        <w:t xml:space="preserve">الله </w:t>
      </w:r>
      <w:r w:rsidRPr="00EC03A6">
        <w:rPr>
          <w:rStyle w:val="1-Char"/>
          <w:rFonts w:hint="cs"/>
          <w:rtl/>
        </w:rPr>
        <w:t xml:space="preserve">وارد شدم </w:t>
      </w:r>
      <w:r>
        <w:rPr>
          <w:rFonts w:hint="cs"/>
          <w:sz w:val="28"/>
          <w:szCs w:val="28"/>
          <w:rtl/>
          <w:lang w:bidi="fa-IR"/>
        </w:rPr>
        <w:t>–</w:t>
      </w:r>
      <w:r w:rsidRPr="00EC03A6">
        <w:rPr>
          <w:rStyle w:val="1-Char"/>
          <w:rFonts w:hint="cs"/>
          <w:rtl/>
        </w:rPr>
        <w:t xml:space="preserve"> روایت را تا پایان نقل نموده است </w:t>
      </w:r>
      <w:r>
        <w:rPr>
          <w:rFonts w:hint="cs"/>
          <w:sz w:val="28"/>
          <w:szCs w:val="28"/>
          <w:rtl/>
          <w:lang w:bidi="fa-IR"/>
        </w:rPr>
        <w:t>–</w:t>
      </w:r>
      <w:r w:rsidRPr="00EC03A6">
        <w:rPr>
          <w:rStyle w:val="1-Char"/>
          <w:rFonts w:hint="cs"/>
          <w:rtl/>
        </w:rPr>
        <w:t xml:space="preserve"> و ابوعبد</w:t>
      </w:r>
      <w:r w:rsidR="00122E9F">
        <w:rPr>
          <w:rStyle w:val="1-Char"/>
          <w:rFonts w:hint="cs"/>
          <w:rtl/>
        </w:rPr>
        <w:t xml:space="preserve">الله </w:t>
      </w:r>
      <w:r w:rsidRPr="00EC03A6">
        <w:rPr>
          <w:rStyle w:val="1-Char"/>
          <w:rFonts w:hint="cs"/>
          <w:rtl/>
        </w:rPr>
        <w:t>گفت</w:t>
      </w:r>
      <w:r w:rsidR="008126A4" w:rsidRPr="00EC03A6">
        <w:rPr>
          <w:rStyle w:val="1-Char"/>
          <w:rFonts w:hint="cs"/>
          <w:rtl/>
        </w:rPr>
        <w:t>:</w:t>
      </w:r>
      <w:r w:rsidRPr="00EC03A6">
        <w:rPr>
          <w:rStyle w:val="1-Char"/>
          <w:rFonts w:hint="cs"/>
          <w:rtl/>
        </w:rPr>
        <w:t xml:space="preserve"> (و همانا نزد ما مصحف فاطمه است و آنان نمی‌دانند مصحف فاطمه چیست؟ گفتم [ابوبصیر] مصحف فاطمه چیست؟ گفت</w:t>
      </w:r>
      <w:r w:rsidR="008126A4" w:rsidRPr="00EC03A6">
        <w:rPr>
          <w:rStyle w:val="1-Char"/>
          <w:rFonts w:hint="cs"/>
          <w:rtl/>
        </w:rPr>
        <w:t>:</w:t>
      </w:r>
      <w:r w:rsidRPr="00EC03A6">
        <w:rPr>
          <w:rStyle w:val="1-Char"/>
          <w:rFonts w:hint="cs"/>
          <w:rtl/>
        </w:rPr>
        <w:t xml:space="preserve"> مصحفی است که در آن قرآن شما وجود دارد (3 بار) و سوگند به خدا حرفی از قرآن شما [قرآن کنونی] در آن نیست. و این صراحتاً به این امر دلالت می‌نماید که آنان بر این باورند که مهدی [موهوم] در آینده مصحف [موهوم] فاطمه را آشکار می‌نماید و از روایت طبرسی در احتجاج (ص 223) نیز چنین برداشتی حاصل می‌شد و او در روایتی که ما نقل نمودیم (مثل قرآنکم) یعنی همچون قرآن [کنونی] شما و این روایت ادعای عبدالحسین را که در آن حکم و امثال است باطل می‌نماید بلکه به گمان آنان همچون این قرآن است ولی نه به ارزش و اهمیت آن. و علاوه بر آن بدیل قرآن کنونی است زیرا گفته است (قرآنکم) و نگفته (قرآننا) نفرین خداوند بر آنکه این ادعای دروغین را وضع و یا روایت و یا آن را پذیرفته </w:t>
      </w:r>
      <w:r w:rsidR="00F914BA" w:rsidRPr="00EC03A6">
        <w:rPr>
          <w:rStyle w:val="1-Char"/>
          <w:rFonts w:hint="cs"/>
          <w:rtl/>
        </w:rPr>
        <w:t xml:space="preserve">و </w:t>
      </w:r>
      <w:r w:rsidRPr="00EC03A6">
        <w:rPr>
          <w:rStyle w:val="1-Char"/>
          <w:rFonts w:hint="cs"/>
          <w:rtl/>
        </w:rPr>
        <w:t>تلاش نمود</w:t>
      </w:r>
      <w:r w:rsidR="00F914BA" w:rsidRPr="00EC03A6">
        <w:rPr>
          <w:rStyle w:val="1-Char"/>
          <w:rFonts w:hint="cs"/>
          <w:rtl/>
        </w:rPr>
        <w:t>،</w:t>
      </w:r>
      <w:r w:rsidRPr="00EC03A6">
        <w:rPr>
          <w:rStyle w:val="1-Char"/>
          <w:rFonts w:hint="cs"/>
          <w:rtl/>
        </w:rPr>
        <w:t xml:space="preserve"> به آن اشاره شود، امثال موسوی از بی</w:t>
      </w:r>
      <w:r w:rsidRPr="00EC03A6">
        <w:rPr>
          <w:rStyle w:val="1-Char"/>
          <w:rFonts w:hint="eastAsia"/>
          <w:rtl/>
        </w:rPr>
        <w:t>‌</w:t>
      </w:r>
      <w:r w:rsidRPr="00EC03A6">
        <w:rPr>
          <w:rStyle w:val="1-Char"/>
          <w:rFonts w:hint="cs"/>
          <w:rtl/>
        </w:rPr>
        <w:t>شرمی خود همواره این شناعت و فساد را به عنوان افتخار اینکه آنان طلایه‌داران علم بوده‌اند ذکر می‌نماید</w:t>
      </w:r>
      <w:r w:rsidR="00F914BA" w:rsidRPr="00EC03A6">
        <w:rPr>
          <w:rStyle w:val="1-Char"/>
          <w:rFonts w:hint="cs"/>
          <w:rtl/>
        </w:rPr>
        <w:t>.</w:t>
      </w:r>
      <w:r w:rsidRPr="00EC03A6">
        <w:rPr>
          <w:rStyle w:val="1-Char"/>
          <w:rFonts w:hint="cs"/>
          <w:rtl/>
        </w:rPr>
        <w:t xml:space="preserve"> خیر بلکه آنان اولین کسانی‌اند که بر خداوند و رسول دروغ جعل نموده‌اند </w:t>
      </w:r>
      <w:r w:rsidR="000F3E51">
        <w:rPr>
          <w:rStyle w:val="1-Char"/>
          <w:rFonts w:hint="cs"/>
          <w:rtl/>
        </w:rPr>
        <w:t>-</w:t>
      </w:r>
      <w:r w:rsidRPr="000F3E51">
        <w:rPr>
          <w:rStyle w:val="1-Char"/>
          <w:rFonts w:hint="cs"/>
          <w:rtl/>
        </w:rPr>
        <w:t xml:space="preserve"> </w:t>
      </w:r>
      <w:r w:rsidRPr="000F3E51">
        <w:rPr>
          <w:rStyle w:val="5-Char"/>
          <w:rFonts w:hint="cs"/>
          <w:rtl/>
        </w:rPr>
        <w:t>ح</w:t>
      </w:r>
      <w:r w:rsidRPr="000F3E51">
        <w:rPr>
          <w:rStyle w:val="5-Char"/>
          <w:rtl/>
        </w:rPr>
        <w:t>سبنا الله و</w:t>
      </w:r>
      <w:r w:rsidR="000F3E51">
        <w:rPr>
          <w:rStyle w:val="5-Char"/>
          <w:rtl/>
        </w:rPr>
        <w:t>نعم الو</w:t>
      </w:r>
      <w:r w:rsidR="000F3E51">
        <w:rPr>
          <w:rStyle w:val="5-Char"/>
          <w:rFonts w:hint="cs"/>
          <w:rtl/>
        </w:rPr>
        <w:t>كي</w:t>
      </w:r>
      <w:r w:rsidRPr="000F3E51">
        <w:rPr>
          <w:rStyle w:val="5-Char"/>
          <w:rtl/>
        </w:rPr>
        <w:t>ل</w:t>
      </w:r>
      <w:r w:rsidRPr="00097430">
        <w:rPr>
          <w:rStyle w:val="1-Char"/>
          <w:rtl/>
        </w:rPr>
        <w:t>.</w:t>
      </w:r>
      <w:r w:rsidRPr="00097430">
        <w:rPr>
          <w:rStyle w:val="1-Char"/>
          <w:rFonts w:hint="cs"/>
          <w:rtl/>
        </w:rPr>
        <w:t xml:space="preserve"> </w:t>
      </w:r>
    </w:p>
    <w:p w:rsidR="00916C09" w:rsidRPr="00EC03A6" w:rsidRDefault="00916C09" w:rsidP="002350EA">
      <w:pPr>
        <w:tabs>
          <w:tab w:val="right" w:pos="7031"/>
        </w:tabs>
        <w:bidi/>
        <w:ind w:firstLine="284"/>
        <w:jc w:val="both"/>
        <w:rPr>
          <w:rStyle w:val="1-Char"/>
          <w:rtl/>
        </w:rPr>
      </w:pPr>
      <w:r w:rsidRPr="00EC03A6">
        <w:rPr>
          <w:rStyle w:val="1-Char"/>
          <w:rFonts w:hint="cs"/>
          <w:rtl/>
        </w:rPr>
        <w:t>و سومین احتجاجات او در این مراجعه بر تقدم علی</w:t>
      </w:r>
      <w:r w:rsidR="003963F4" w:rsidRPr="003963F4">
        <w:rPr>
          <w:rStyle w:val="1-Char"/>
          <w:rFonts w:cs="CTraditional Arabic" w:hint="cs"/>
          <w:rtl/>
        </w:rPr>
        <w:t>س</w:t>
      </w:r>
      <w:r w:rsidRPr="00EC03A6">
        <w:rPr>
          <w:rStyle w:val="1-Char"/>
          <w:rFonts w:hint="cs"/>
          <w:rtl/>
        </w:rPr>
        <w:t xml:space="preserve"> در تدوین علم اینکه می‌گوید</w:t>
      </w:r>
      <w:r w:rsidR="008126A4" w:rsidRPr="00EC03A6">
        <w:rPr>
          <w:rStyle w:val="1-Char"/>
          <w:rFonts w:hint="cs"/>
          <w:rtl/>
        </w:rPr>
        <w:t>:</w:t>
      </w:r>
      <w:r w:rsidRPr="00EC03A6">
        <w:rPr>
          <w:rStyle w:val="1-Char"/>
          <w:rFonts w:hint="cs"/>
          <w:rtl/>
        </w:rPr>
        <w:t xml:space="preserve"> (و بعد از جمع‌آوری قرآن کتابی را در دیات تألیف نمود و آن را صحیفه نام نهاد) سپس به آنچه بخاری ،(6755) و مسلم (1370) و امام احمد (10/151، 119، 1000) از علی</w:t>
      </w:r>
      <w:r w:rsidR="003963F4" w:rsidRPr="003963F4">
        <w:rPr>
          <w:rStyle w:val="1-Char"/>
          <w:rFonts w:cs="CTraditional Arabic" w:hint="cs"/>
          <w:rtl/>
        </w:rPr>
        <w:t>س</w:t>
      </w:r>
      <w:r w:rsidRPr="00EC03A6">
        <w:rPr>
          <w:rStyle w:val="1-Char"/>
          <w:rFonts w:hint="cs"/>
          <w:rtl/>
        </w:rPr>
        <w:t xml:space="preserve"> روایت نموده‌اند که او ثقه است</w:t>
      </w:r>
      <w:r w:rsidR="008126A4" w:rsidRPr="00EC03A6">
        <w:rPr>
          <w:rStyle w:val="1-Char"/>
          <w:rFonts w:hint="cs"/>
          <w:rtl/>
        </w:rPr>
        <w:t>:</w:t>
      </w:r>
      <w:r w:rsidRPr="00EC03A6">
        <w:rPr>
          <w:rStyle w:val="1-Char"/>
          <w:rFonts w:hint="cs"/>
          <w:rtl/>
        </w:rPr>
        <w:t xml:space="preserve"> (ما کتابی نداریم آن را بخوانیم جز کتاب خدا و این صحیفه نباشد </w:t>
      </w:r>
      <w:r>
        <w:rPr>
          <w:rFonts w:hint="cs"/>
          <w:sz w:val="28"/>
          <w:szCs w:val="28"/>
          <w:rtl/>
          <w:lang w:bidi="fa-IR"/>
        </w:rPr>
        <w:t>–</w:t>
      </w:r>
      <w:r w:rsidRPr="00EC03A6">
        <w:rPr>
          <w:rStyle w:val="1-Char"/>
          <w:rFonts w:hint="cs"/>
          <w:rtl/>
        </w:rPr>
        <w:t xml:space="preserve"> می‌گوید </w:t>
      </w:r>
      <w:r>
        <w:rPr>
          <w:rFonts w:hint="cs"/>
          <w:sz w:val="28"/>
          <w:szCs w:val="28"/>
          <w:rtl/>
          <w:lang w:bidi="fa-IR"/>
        </w:rPr>
        <w:t>–</w:t>
      </w:r>
      <w:r w:rsidRPr="00EC03A6">
        <w:rPr>
          <w:rStyle w:val="1-Char"/>
          <w:rFonts w:hint="cs"/>
          <w:rtl/>
        </w:rPr>
        <w:t xml:space="preserve"> پس آن را بیرون آورد در آن [مسائلی در مورد] جراحات و دندان‌های شتر بود) و گفت در آن </w:t>
      </w:r>
      <w:r w:rsidR="00F914BA" w:rsidRPr="00EC03A6">
        <w:rPr>
          <w:rStyle w:val="1-Char"/>
          <w:rFonts w:hint="cs"/>
          <w:rtl/>
        </w:rPr>
        <w:t xml:space="preserve">فضائل مدینه </w:t>
      </w:r>
      <w:r w:rsidR="002350EA" w:rsidRPr="00EC03A6">
        <w:rPr>
          <w:rStyle w:val="1-Char"/>
          <w:rFonts w:hint="cs"/>
          <w:rtl/>
        </w:rPr>
        <w:t>و ا</w:t>
      </w:r>
      <w:r w:rsidR="00FB0EFC">
        <w:rPr>
          <w:rStyle w:val="1-Char"/>
          <w:rFonts w:hint="cs"/>
          <w:rtl/>
        </w:rPr>
        <w:t>ی</w:t>
      </w:r>
      <w:r w:rsidR="002350EA" w:rsidRPr="00EC03A6">
        <w:rPr>
          <w:rStyle w:val="1-Char"/>
          <w:rFonts w:hint="cs"/>
          <w:rtl/>
        </w:rPr>
        <w:t>ن</w:t>
      </w:r>
      <w:r w:rsidR="00FB0EFC">
        <w:rPr>
          <w:rStyle w:val="1-Char"/>
          <w:rFonts w:hint="cs"/>
          <w:rtl/>
        </w:rPr>
        <w:t>ک</w:t>
      </w:r>
      <w:r w:rsidR="002350EA" w:rsidRPr="00EC03A6">
        <w:rPr>
          <w:rStyle w:val="1-Char"/>
          <w:rFonts w:hint="cs"/>
          <w:rtl/>
        </w:rPr>
        <w:t>ه: حرم مد</w:t>
      </w:r>
      <w:r w:rsidR="00FB0EFC">
        <w:rPr>
          <w:rStyle w:val="1-Char"/>
          <w:rFonts w:hint="cs"/>
          <w:rtl/>
        </w:rPr>
        <w:t>ی</w:t>
      </w:r>
      <w:r w:rsidR="002350EA" w:rsidRPr="00EC03A6">
        <w:rPr>
          <w:rStyle w:val="1-Char"/>
          <w:rFonts w:hint="cs"/>
          <w:rtl/>
        </w:rPr>
        <w:t>نه ماب</w:t>
      </w:r>
      <w:r w:rsidR="00FB0EFC">
        <w:rPr>
          <w:rStyle w:val="1-Char"/>
          <w:rFonts w:hint="cs"/>
          <w:rtl/>
        </w:rPr>
        <w:t>ی</w:t>
      </w:r>
      <w:r w:rsidR="002350EA" w:rsidRPr="00EC03A6">
        <w:rPr>
          <w:rStyle w:val="1-Char"/>
          <w:rFonts w:hint="cs"/>
          <w:rtl/>
        </w:rPr>
        <w:t>ن ع</w:t>
      </w:r>
      <w:r w:rsidR="00FB0EFC">
        <w:rPr>
          <w:rStyle w:val="1-Char"/>
          <w:rFonts w:hint="cs"/>
          <w:rtl/>
        </w:rPr>
        <w:t>ی</w:t>
      </w:r>
      <w:r w:rsidR="002350EA" w:rsidRPr="00EC03A6">
        <w:rPr>
          <w:rStyle w:val="1-Char"/>
          <w:rFonts w:hint="cs"/>
          <w:rtl/>
        </w:rPr>
        <w:t>ر و ثور است</w:t>
      </w:r>
      <w:r w:rsidR="00F914BA" w:rsidRPr="00EC03A6">
        <w:rPr>
          <w:rStyle w:val="1-Char"/>
          <w:rFonts w:hint="cs"/>
          <w:rtl/>
        </w:rPr>
        <w:t>.</w:t>
      </w:r>
      <w:r w:rsidRPr="00EC03A6">
        <w:rPr>
          <w:rStyle w:val="1-Char"/>
          <w:rFonts w:hint="cs"/>
          <w:rtl/>
        </w:rPr>
        <w:t xml:space="preserve"> پس هر آنکه در آن </w:t>
      </w:r>
      <w:r w:rsidR="002350EA" w:rsidRPr="00EC03A6">
        <w:rPr>
          <w:rStyle w:val="1-Char"/>
          <w:rFonts w:hint="cs"/>
          <w:rtl/>
        </w:rPr>
        <w:t>بدعت</w:t>
      </w:r>
      <w:r w:rsidR="00FB0EFC">
        <w:rPr>
          <w:rStyle w:val="1-Char"/>
          <w:rFonts w:hint="cs"/>
          <w:rtl/>
        </w:rPr>
        <w:t>ی</w:t>
      </w:r>
      <w:r w:rsidRPr="00EC03A6">
        <w:rPr>
          <w:rStyle w:val="1-Char"/>
          <w:rFonts w:hint="cs"/>
          <w:rtl/>
        </w:rPr>
        <w:t xml:space="preserve"> ایجاد نماید یا با </w:t>
      </w:r>
      <w:r w:rsidR="002350EA" w:rsidRPr="00EC03A6">
        <w:rPr>
          <w:rStyle w:val="1-Char"/>
          <w:rFonts w:hint="cs"/>
          <w:rtl/>
        </w:rPr>
        <w:t>مبتدع</w:t>
      </w:r>
      <w:r w:rsidR="00FB0EFC">
        <w:rPr>
          <w:rStyle w:val="1-Char"/>
          <w:rFonts w:hint="cs"/>
          <w:rtl/>
        </w:rPr>
        <w:t>ی</w:t>
      </w:r>
      <w:r w:rsidR="002350EA" w:rsidRPr="00EC03A6">
        <w:rPr>
          <w:rStyle w:val="1-Char"/>
          <w:rFonts w:hint="cs"/>
          <w:rtl/>
        </w:rPr>
        <w:t xml:space="preserve"> در آن جا</w:t>
      </w:r>
      <w:r w:rsidR="00FB0EFC">
        <w:rPr>
          <w:rStyle w:val="1-Char"/>
          <w:rFonts w:hint="cs"/>
          <w:rtl/>
        </w:rPr>
        <w:t>ی</w:t>
      </w:r>
      <w:r w:rsidR="002350EA" w:rsidRPr="00EC03A6">
        <w:rPr>
          <w:rStyle w:val="1-Char"/>
          <w:rFonts w:hint="cs"/>
          <w:rtl/>
        </w:rPr>
        <w:t xml:space="preserve"> دهد</w:t>
      </w:r>
      <w:r w:rsidRPr="00EC03A6">
        <w:rPr>
          <w:rStyle w:val="1-Char"/>
          <w:rFonts w:hint="cs"/>
          <w:rtl/>
        </w:rPr>
        <w:t xml:space="preserve"> نفرین خدا و فرشته و مردم بر او باد...) و روایت مذکور بخاری (7300، 6915، 6903، 3179، 3047، 187، 111) با الفاظ دیگری روایت شده است. و در پایان پاسخ بر مراجعه (82) به آن اشاره گردید و بیان نمودیم که دلایلی وجود دارد بر اینکه علی انکار می‌نماید از اینکه پیامبر</w:t>
      </w:r>
      <w:r w:rsidR="00BB6F17" w:rsidRPr="00BB6F17">
        <w:rPr>
          <w:rStyle w:val="1-Char"/>
          <w:rFonts w:cs="CTraditional Arabic" w:hint="cs"/>
          <w:rtl/>
        </w:rPr>
        <w:t xml:space="preserve"> ج </w:t>
      </w:r>
      <w:r w:rsidRPr="00EC03A6">
        <w:rPr>
          <w:rStyle w:val="1-Char"/>
          <w:rFonts w:hint="cs"/>
          <w:rtl/>
        </w:rPr>
        <w:t xml:space="preserve">او را در میان سایر صحابه به چیزی اختصاص [یا توجیه] نموده باشد و علاوه بر این عبارت (ما کتابی نداریم بخوانیم تا آخر </w:t>
      </w:r>
      <w:r w:rsidR="003F6675">
        <w:rPr>
          <w:rStyle w:val="1-Char"/>
          <w:rFonts w:hint="cs"/>
          <w:rtl/>
        </w:rPr>
        <w:t>...</w:t>
      </w:r>
      <w:r w:rsidRPr="00EC03A6">
        <w:rPr>
          <w:rStyle w:val="1-Char"/>
          <w:rFonts w:hint="cs"/>
          <w:rtl/>
        </w:rPr>
        <w:t>) که موس</w:t>
      </w:r>
      <w:r w:rsidR="00F914BA" w:rsidRPr="00EC03A6">
        <w:rPr>
          <w:rStyle w:val="1-Char"/>
          <w:rFonts w:hint="cs"/>
          <w:rtl/>
        </w:rPr>
        <w:t>و</w:t>
      </w:r>
      <w:r w:rsidRPr="00EC03A6">
        <w:rPr>
          <w:rStyle w:val="1-Char"/>
          <w:rFonts w:hint="cs"/>
          <w:rtl/>
        </w:rPr>
        <w:t>ی نقل نموده است در ابطال آنچه درباره‌ی مصحف فاطمه و کتابت تفسیرگونه علی در تعارض است</w:t>
      </w:r>
      <w:r w:rsidR="00F914BA" w:rsidRPr="00EC03A6">
        <w:rPr>
          <w:rStyle w:val="1-Char"/>
          <w:rFonts w:hint="cs"/>
          <w:rtl/>
        </w:rPr>
        <w:t>،</w:t>
      </w:r>
      <w:r w:rsidRPr="00EC03A6">
        <w:rPr>
          <w:rStyle w:val="1-Char"/>
          <w:rFonts w:hint="cs"/>
          <w:rtl/>
        </w:rPr>
        <w:t xml:space="preserve"> و این از تناقص‌گوئی‌های رسواگرانه‌ای موسوی است اما صحیفه‌ای که در گفتار سابق خود به آن اشاره نموده همچنان که حافظ ابن حجر در (فتح الباری)، (1/279) گفته است</w:t>
      </w:r>
      <w:r w:rsidR="00F914BA" w:rsidRPr="00EC03A6">
        <w:rPr>
          <w:rStyle w:val="1-Char"/>
          <w:rFonts w:hint="cs"/>
          <w:rtl/>
        </w:rPr>
        <w:t>،</w:t>
      </w:r>
      <w:r w:rsidRPr="00EC03A6">
        <w:rPr>
          <w:rStyle w:val="1-Char"/>
          <w:rFonts w:hint="cs"/>
          <w:rtl/>
        </w:rPr>
        <w:t xml:space="preserve"> در حدیث او تصریح به این امر نشده است که او در حیات رسول خدا</w:t>
      </w:r>
      <w:r w:rsidR="00BB6F17" w:rsidRPr="00BB6F17">
        <w:rPr>
          <w:rStyle w:val="1-Char"/>
          <w:rFonts w:cs="CTraditional Arabic" w:hint="cs"/>
          <w:rtl/>
        </w:rPr>
        <w:t xml:space="preserve"> ج </w:t>
      </w:r>
      <w:r w:rsidRPr="00EC03A6">
        <w:rPr>
          <w:rStyle w:val="1-Char"/>
          <w:rFonts w:hint="cs"/>
          <w:rtl/>
        </w:rPr>
        <w:t>آن را نوشته است</w:t>
      </w:r>
      <w:r w:rsidR="00F914BA" w:rsidRPr="00EC03A6">
        <w:rPr>
          <w:rStyle w:val="1-Char"/>
          <w:rFonts w:hint="cs"/>
          <w:rtl/>
        </w:rPr>
        <w:t>،</w:t>
      </w:r>
      <w:r w:rsidRPr="00EC03A6">
        <w:rPr>
          <w:rStyle w:val="1-Char"/>
          <w:rFonts w:hint="cs"/>
          <w:rtl/>
        </w:rPr>
        <w:t xml:space="preserve"> و با فرض کتابت آن در زمان پیامبر</w:t>
      </w:r>
      <w:r w:rsidR="00BB6F17" w:rsidRPr="00BB6F17">
        <w:rPr>
          <w:rStyle w:val="1-Char"/>
          <w:rFonts w:cs="CTraditional Arabic" w:hint="cs"/>
          <w:rtl/>
        </w:rPr>
        <w:t xml:space="preserve"> ج </w:t>
      </w:r>
      <w:r w:rsidRPr="00EC03A6">
        <w:rPr>
          <w:rStyle w:val="1-Char"/>
          <w:rFonts w:hint="cs"/>
          <w:rtl/>
        </w:rPr>
        <w:t>تنها او به این کار نپرداخته</w:t>
      </w:r>
      <w:r w:rsidR="00F914BA" w:rsidRPr="00EC03A6">
        <w:rPr>
          <w:rStyle w:val="1-Char"/>
          <w:rFonts w:hint="cs"/>
          <w:rtl/>
        </w:rPr>
        <w:t>،</w:t>
      </w:r>
      <w:r w:rsidRPr="00EC03A6">
        <w:rPr>
          <w:rStyle w:val="1-Char"/>
          <w:rFonts w:hint="cs"/>
          <w:rtl/>
        </w:rPr>
        <w:t xml:space="preserve"> بلکه کمااینکه ذکر شده صحابیانی دیگر مانند عبد</w:t>
      </w:r>
      <w:r w:rsidR="00122E9F">
        <w:rPr>
          <w:rStyle w:val="1-Char"/>
          <w:rFonts w:hint="cs"/>
          <w:rtl/>
        </w:rPr>
        <w:t xml:space="preserve">الله </w:t>
      </w:r>
      <w:r w:rsidRPr="00EC03A6">
        <w:rPr>
          <w:rStyle w:val="1-Char"/>
          <w:rFonts w:hint="cs"/>
          <w:rtl/>
        </w:rPr>
        <w:t>بن عمرو و غیر</w:t>
      </w:r>
      <w:r w:rsidR="002A1906" w:rsidRPr="00EC03A6">
        <w:rPr>
          <w:rStyle w:val="1-Char"/>
          <w:rFonts w:hint="cs"/>
          <w:rtl/>
        </w:rPr>
        <w:t>ه</w:t>
      </w:r>
      <w:r w:rsidRPr="00EC03A6">
        <w:rPr>
          <w:rStyle w:val="1-Char"/>
          <w:rFonts w:hint="cs"/>
          <w:rtl/>
        </w:rPr>
        <w:t xml:space="preserve"> در این امر شرکت داشته‌اند، و در این صورت تقریر اختصاص علی به تدوین علم در صدر اول از طرف موسوی باطل می‌گردد. </w:t>
      </w:r>
    </w:p>
    <w:p w:rsidR="00916C09" w:rsidRPr="00EC03A6" w:rsidRDefault="00916C09" w:rsidP="002A1906">
      <w:pPr>
        <w:tabs>
          <w:tab w:val="right" w:pos="7031"/>
        </w:tabs>
        <w:bidi/>
        <w:ind w:firstLine="284"/>
        <w:jc w:val="both"/>
        <w:rPr>
          <w:rStyle w:val="1-Char"/>
          <w:rtl/>
        </w:rPr>
      </w:pPr>
      <w:r w:rsidRPr="00EC03A6">
        <w:rPr>
          <w:rStyle w:val="1-Char"/>
          <w:rFonts w:hint="cs"/>
          <w:rtl/>
        </w:rPr>
        <w:t>و موسوی برای [اثبات] ادعای خود به قول ابن شهر آشوب استدلال نموده که او گفته است</w:t>
      </w:r>
      <w:r w:rsidR="008126A4" w:rsidRPr="00EC03A6">
        <w:rPr>
          <w:rStyle w:val="1-Char"/>
          <w:rFonts w:hint="cs"/>
          <w:rtl/>
        </w:rPr>
        <w:t>:</w:t>
      </w:r>
      <w:r w:rsidRPr="00EC03A6">
        <w:rPr>
          <w:rStyle w:val="1-Char"/>
          <w:rFonts w:hint="cs"/>
          <w:rtl/>
        </w:rPr>
        <w:t xml:space="preserve"> (اولین کسی که در اسلام به تألیف پرداخته است علی‌بن ابوطالب و سپس سلمان فارسی و ابوذر بوده‌اند). و این سخن دارای حجتی بر اهل سنت نیست و در این زمینه روایت صحیح ذکر نمودیم که علی چنانچه تقدم وی در تدوین صحیح باشد او تنها نبوده است. و از طرف دیگر [موسوی] منبع سخن ابن شهر آشوب را برای ما معلوم ننموده تا در ثبوت آن نظر افکنیم و علاوه بر آن ابن شهر آشوب همان (رشیدالدین </w:t>
      </w:r>
      <w:r w:rsidR="002A1906" w:rsidRPr="00EC03A6">
        <w:rPr>
          <w:rStyle w:val="1-Char"/>
          <w:rFonts w:hint="cs"/>
          <w:rtl/>
        </w:rPr>
        <w:t xml:space="preserve">ابوجعفر محمدبن علی بن شهر آشوب </w:t>
      </w:r>
      <w:r w:rsidRPr="00EC03A6">
        <w:rPr>
          <w:rStyle w:val="1-Char"/>
          <w:rFonts w:hint="cs"/>
          <w:rtl/>
        </w:rPr>
        <w:t>مازندرانی است) که قول وی نزد اهل سنت حجت نیست، و او از پیشوایان شیعه و مؤرخین آنان است در سال (588) در [شهر] حلب از دنیا رفته و در کتاب (الکنی و الالقاب) عباس قم</w:t>
      </w:r>
      <w:r w:rsidR="002A1906" w:rsidRPr="00EC03A6">
        <w:rPr>
          <w:rStyle w:val="1-Char"/>
          <w:rFonts w:hint="cs"/>
          <w:rtl/>
        </w:rPr>
        <w:t>ی</w:t>
      </w:r>
      <w:r w:rsidRPr="00EC03A6">
        <w:rPr>
          <w:rStyle w:val="1-Char"/>
          <w:rFonts w:hint="cs"/>
          <w:rtl/>
        </w:rPr>
        <w:t xml:space="preserve"> (1/321) شرح حالی از او نگاشته</w:t>
      </w:r>
      <w:r w:rsidR="002A1906" w:rsidRPr="00EC03A6">
        <w:rPr>
          <w:rStyle w:val="1-Char"/>
          <w:rFonts w:hint="cs"/>
          <w:rtl/>
        </w:rPr>
        <w:t xml:space="preserve"> است.</w:t>
      </w:r>
    </w:p>
    <w:p w:rsidR="00916C09" w:rsidRPr="00EC03A6" w:rsidRDefault="00916C09" w:rsidP="00916C09">
      <w:pPr>
        <w:tabs>
          <w:tab w:val="right" w:pos="7031"/>
        </w:tabs>
        <w:bidi/>
        <w:ind w:firstLine="284"/>
        <w:jc w:val="both"/>
        <w:rPr>
          <w:rStyle w:val="1-Char"/>
          <w:rtl/>
        </w:rPr>
      </w:pPr>
      <w:r w:rsidRPr="00EC03A6">
        <w:rPr>
          <w:rStyle w:val="1-Char"/>
          <w:rFonts w:hint="cs"/>
          <w:rtl/>
        </w:rPr>
        <w:t>و همچنین ادعای بی‌در و پیکر دیگر همچون ادعای پیشین را ذکر نموده و به ذکر اسامی کسانی از قبیل</w:t>
      </w:r>
      <w:r w:rsidR="008126A4" w:rsidRPr="00EC03A6">
        <w:rPr>
          <w:rStyle w:val="1-Char"/>
          <w:rFonts w:hint="cs"/>
          <w:rtl/>
        </w:rPr>
        <w:t>:</w:t>
      </w:r>
      <w:r w:rsidRPr="00EC03A6">
        <w:rPr>
          <w:rStyle w:val="1-Char"/>
          <w:rFonts w:hint="cs"/>
          <w:rtl/>
        </w:rPr>
        <w:t xml:space="preserve"> ابورافع و پسرانش علی و عبیدالله، ربیعه بن سمیع، عبد</w:t>
      </w:r>
      <w:r w:rsidR="00122E9F">
        <w:rPr>
          <w:rStyle w:val="1-Char"/>
          <w:rFonts w:hint="cs"/>
          <w:rtl/>
        </w:rPr>
        <w:t xml:space="preserve">الله </w:t>
      </w:r>
      <w:r w:rsidRPr="00EC03A6">
        <w:rPr>
          <w:rStyle w:val="1-Char"/>
          <w:rFonts w:hint="cs"/>
          <w:rtl/>
        </w:rPr>
        <w:t xml:space="preserve">بن حر فارسی، أصبغ بن نباته و غیره پرداخته و گفته است که آنان در زمان صحابه در تدوین علم شرکت داشته‌اند، و تمام این ادعا ثابت نشده و افترای محض و دروغ می‌باشند وعلاوه بر آن برخی از آنان مانند أصبغ بن نباته </w:t>
      </w:r>
      <w:r>
        <w:rPr>
          <w:rFonts w:hint="cs"/>
          <w:sz w:val="28"/>
          <w:szCs w:val="28"/>
          <w:rtl/>
          <w:lang w:bidi="fa-IR"/>
        </w:rPr>
        <w:t>–</w:t>
      </w:r>
      <w:r w:rsidRPr="00EC03A6">
        <w:rPr>
          <w:rStyle w:val="1-Char"/>
          <w:rFonts w:hint="cs"/>
          <w:rtl/>
        </w:rPr>
        <w:t xml:space="preserve"> که ذکر اقوال ائمه در مورد او هنگام سخن بر حدیث (9) در مراجعه (48) گذشت </w:t>
      </w:r>
      <w:r>
        <w:rPr>
          <w:rFonts w:hint="cs"/>
          <w:sz w:val="28"/>
          <w:szCs w:val="28"/>
          <w:rtl/>
          <w:lang w:bidi="fa-IR"/>
        </w:rPr>
        <w:t>–</w:t>
      </w:r>
      <w:r w:rsidRPr="00EC03A6">
        <w:rPr>
          <w:rStyle w:val="1-Char"/>
          <w:rFonts w:hint="cs"/>
          <w:rtl/>
        </w:rPr>
        <w:t xml:space="preserve"> محل ایراد و انتقاد می‌باشند. </w:t>
      </w:r>
    </w:p>
    <w:p w:rsidR="00916C09" w:rsidRPr="00EC03A6" w:rsidRDefault="00916C09" w:rsidP="00122E9F">
      <w:pPr>
        <w:tabs>
          <w:tab w:val="right" w:pos="7031"/>
        </w:tabs>
        <w:bidi/>
        <w:ind w:firstLine="284"/>
        <w:jc w:val="both"/>
        <w:rPr>
          <w:rStyle w:val="1-Char"/>
          <w:rtl/>
        </w:rPr>
      </w:pPr>
      <w:r w:rsidRPr="00EC03A6">
        <w:rPr>
          <w:rStyle w:val="1-Char"/>
          <w:rFonts w:hint="cs"/>
          <w:rtl/>
        </w:rPr>
        <w:t>ولی لازم است به دروغ صریح موسوی اشاره شود که درباره‌ی عبیدالله بن ابی‌رافع می‌گوید</w:t>
      </w:r>
      <w:r w:rsidR="008126A4" w:rsidRPr="00EC03A6">
        <w:rPr>
          <w:rStyle w:val="1-Char"/>
          <w:rFonts w:hint="cs"/>
          <w:rtl/>
        </w:rPr>
        <w:t>:</w:t>
      </w:r>
      <w:r w:rsidRPr="00EC03A6">
        <w:rPr>
          <w:rStyle w:val="1-Char"/>
          <w:rFonts w:hint="cs"/>
          <w:rtl/>
        </w:rPr>
        <w:t xml:space="preserve"> (عبیدالله کتابی در مورد کسانی که با علی در صفین حضور داشته‌اند نگاشته</w:t>
      </w:r>
      <w:r w:rsidR="002A1906" w:rsidRPr="00EC03A6">
        <w:rPr>
          <w:rStyle w:val="1-Char"/>
          <w:rFonts w:hint="cs"/>
          <w:rtl/>
        </w:rPr>
        <w:t>،</w:t>
      </w:r>
      <w:r w:rsidRPr="00EC03A6">
        <w:rPr>
          <w:rStyle w:val="1-Char"/>
          <w:rFonts w:hint="cs"/>
          <w:rtl/>
        </w:rPr>
        <w:t xml:space="preserve"> و بارها دیده‌ام ابن حجر در کتاب (الاصابه) از او نقل می‌نماید) سپس در حاشیه (5/335) به شرح حال جبیربن حباب بن‌منذر انصاری در (الاصابه) احاله داده است و هر آنکه به شرح حال ج</w:t>
      </w:r>
      <w:r w:rsidR="002A1906" w:rsidRPr="00EC03A6">
        <w:rPr>
          <w:rStyle w:val="1-Char"/>
          <w:rFonts w:hint="cs"/>
          <w:rtl/>
        </w:rPr>
        <w:t>ُ</w:t>
      </w:r>
      <w:r w:rsidRPr="00EC03A6">
        <w:rPr>
          <w:rStyle w:val="1-Char"/>
          <w:rFonts w:hint="cs"/>
          <w:rtl/>
        </w:rPr>
        <w:t>بیر در (الاصابه</w:t>
      </w:r>
      <w:r w:rsidR="002A1906" w:rsidRPr="00EC03A6">
        <w:rPr>
          <w:rStyle w:val="1-Char"/>
          <w:rFonts w:hint="cs"/>
          <w:rtl/>
        </w:rPr>
        <w:t>)</w:t>
      </w:r>
      <w:r w:rsidRPr="00EC03A6">
        <w:rPr>
          <w:rStyle w:val="1-Char"/>
          <w:rFonts w:hint="cs"/>
          <w:rtl/>
        </w:rPr>
        <w:t xml:space="preserve"> (شماره 1088) رجوع نماید از میزان افترای موسوی بر ابن حجر در این ادعا آگاه خواهد شد، زیرا ابن حجر اصلاً از کتاب عبیدالله نقل ننموده است و بلکه آن را ندیده است و معروف نبوده و ابن حجر از ج</w:t>
      </w:r>
      <w:r w:rsidR="00DB5F0D" w:rsidRPr="00EC03A6">
        <w:rPr>
          <w:rStyle w:val="1-Char"/>
          <w:rFonts w:hint="cs"/>
          <w:rtl/>
        </w:rPr>
        <w:t>ُ</w:t>
      </w:r>
      <w:r w:rsidRPr="00EC03A6">
        <w:rPr>
          <w:rStyle w:val="1-Char"/>
          <w:rFonts w:hint="cs"/>
          <w:rtl/>
        </w:rPr>
        <w:t>بیر گفته است (و مطین او را در شمار صحابه ذکر نموده است و گفته است او در یسر</w:t>
      </w:r>
      <w:r w:rsidR="00DB5F0D" w:rsidRPr="00EC03A6">
        <w:rPr>
          <w:rStyle w:val="1-Char"/>
          <w:rFonts w:hint="cs"/>
          <w:rtl/>
        </w:rPr>
        <w:t>ه</w:t>
      </w:r>
      <w:r w:rsidR="002A1906" w:rsidRPr="00EC03A6">
        <w:rPr>
          <w:rStyle w:val="1-Char"/>
          <w:rFonts w:hint="cs"/>
          <w:rtl/>
        </w:rPr>
        <w:t xml:space="preserve"> </w:t>
      </w:r>
      <w:r w:rsidRPr="00EC03A6">
        <w:rPr>
          <w:rStyle w:val="1-Char"/>
          <w:rFonts w:hint="cs"/>
          <w:rtl/>
        </w:rPr>
        <w:t>عبیدا</w:t>
      </w:r>
      <w:r w:rsidR="00122E9F">
        <w:rPr>
          <w:rStyle w:val="1-Char"/>
          <w:rFonts w:hint="cs"/>
          <w:rtl/>
        </w:rPr>
        <w:t>لله</w:t>
      </w:r>
      <w:r w:rsidRPr="00EC03A6">
        <w:rPr>
          <w:rStyle w:val="1-Char"/>
          <w:rFonts w:hint="cs"/>
          <w:rtl/>
        </w:rPr>
        <w:t xml:space="preserve"> بن ابی‌رافع در لیست کسانی است </w:t>
      </w:r>
      <w:r w:rsidR="002A1906" w:rsidRPr="00EC03A6">
        <w:rPr>
          <w:rStyle w:val="1-Char"/>
          <w:rFonts w:hint="cs"/>
          <w:rtl/>
        </w:rPr>
        <w:t xml:space="preserve">که </w:t>
      </w:r>
      <w:r w:rsidRPr="00EC03A6">
        <w:rPr>
          <w:rStyle w:val="1-Char"/>
          <w:rFonts w:hint="cs"/>
          <w:rtl/>
        </w:rPr>
        <w:t xml:space="preserve">با علی در صفین حضور داشته است، </w:t>
      </w:r>
      <w:r w:rsidR="002A1906" w:rsidRPr="00EC03A6">
        <w:rPr>
          <w:rStyle w:val="1-Char"/>
          <w:rFonts w:hint="cs"/>
          <w:rtl/>
        </w:rPr>
        <w:t>ما</w:t>
      </w:r>
      <w:r w:rsidRPr="00EC03A6">
        <w:rPr>
          <w:rStyle w:val="1-Char"/>
          <w:rFonts w:hint="cs"/>
          <w:rtl/>
        </w:rPr>
        <w:t xml:space="preserve">وردی و طبرانی آن را از مطین روایت کرده‌اند...) و نص عبارت ابن حجر را نقل نمودیم تا میزان گستره‌ی جسارت موسوی بر دروغ </w:t>
      </w:r>
      <w:r>
        <w:rPr>
          <w:rFonts w:hint="cs"/>
          <w:sz w:val="28"/>
          <w:szCs w:val="28"/>
          <w:rtl/>
          <w:lang w:bidi="fa-IR"/>
        </w:rPr>
        <w:t>–</w:t>
      </w:r>
      <w:r w:rsidRPr="00EC03A6">
        <w:rPr>
          <w:rStyle w:val="1-Char"/>
          <w:rFonts w:hint="cs"/>
          <w:rtl/>
        </w:rPr>
        <w:t xml:space="preserve"> و قول </w:t>
      </w:r>
      <w:r w:rsidR="00D249E2" w:rsidRPr="00EC03A6">
        <w:rPr>
          <w:rStyle w:val="1-Char"/>
          <w:rFonts w:hint="cs"/>
          <w:rtl/>
        </w:rPr>
        <w:t xml:space="preserve">بر </w:t>
      </w:r>
      <w:r w:rsidRPr="00EC03A6">
        <w:rPr>
          <w:rStyle w:val="1-Char"/>
          <w:rFonts w:hint="cs"/>
          <w:rtl/>
        </w:rPr>
        <w:t>اینکه ابن حجر فراوان از کتاب موهوم عبیدا</w:t>
      </w:r>
      <w:r w:rsidR="00122E9F">
        <w:rPr>
          <w:rStyle w:val="1-Char"/>
          <w:rFonts w:hint="cs"/>
          <w:rtl/>
        </w:rPr>
        <w:t>لله</w:t>
      </w:r>
      <w:r w:rsidRPr="00EC03A6">
        <w:rPr>
          <w:rStyle w:val="1-Char"/>
          <w:rFonts w:hint="cs"/>
          <w:rtl/>
        </w:rPr>
        <w:t xml:space="preserve"> نقل نموده است </w:t>
      </w:r>
      <w:r>
        <w:rPr>
          <w:rFonts w:hint="cs"/>
          <w:sz w:val="28"/>
          <w:szCs w:val="28"/>
          <w:rtl/>
          <w:lang w:bidi="fa-IR"/>
        </w:rPr>
        <w:t>–</w:t>
      </w:r>
      <w:r w:rsidRPr="00EC03A6">
        <w:rPr>
          <w:rStyle w:val="1-Char"/>
          <w:rFonts w:hint="cs"/>
          <w:rtl/>
        </w:rPr>
        <w:t xml:space="preserve"> معلوم گردد. </w:t>
      </w:r>
    </w:p>
    <w:p w:rsidR="00916C09" w:rsidRPr="00EC03A6" w:rsidRDefault="00916C09" w:rsidP="00916C09">
      <w:pPr>
        <w:tabs>
          <w:tab w:val="right" w:pos="7031"/>
        </w:tabs>
        <w:bidi/>
        <w:ind w:firstLine="284"/>
        <w:jc w:val="both"/>
        <w:rPr>
          <w:rStyle w:val="1-Char"/>
          <w:rtl/>
        </w:rPr>
      </w:pPr>
      <w:r w:rsidRPr="00EC03A6">
        <w:rPr>
          <w:rStyle w:val="1-Char"/>
          <w:rFonts w:hint="cs"/>
          <w:rtl/>
        </w:rPr>
        <w:t>اما فقره‌ی سوم از مراجعه عبدالحسین او در آن بر این سخن و باور است که مذهب آنان در عصر تابعین گسترش و پیروان آنان افزایش یافته است و به ذکر تعدادی از راویان و مؤلفین از آنان هم پرداخته است. و ما نیز به ارائه آنان می‌پردازیم، اما موسوی قبل از مطلب درباره‌ی مردم آن عصر می‌گوید</w:t>
      </w:r>
      <w:r w:rsidR="008126A4" w:rsidRPr="00EC03A6">
        <w:rPr>
          <w:rStyle w:val="1-Char"/>
          <w:rFonts w:hint="cs"/>
          <w:rtl/>
        </w:rPr>
        <w:t>:</w:t>
      </w:r>
      <w:r w:rsidRPr="00EC03A6">
        <w:rPr>
          <w:rStyle w:val="1-Char"/>
          <w:rFonts w:hint="cs"/>
          <w:rtl/>
        </w:rPr>
        <w:t xml:space="preserve"> (به موالات امام علی‌بن حسین زین‌العابدین، گرویدند و در فروع و اصول دین و در اجتهادات فنون اسلامی مأخوذ از کتاب و سنت به او روی آوردند). </w:t>
      </w:r>
    </w:p>
    <w:p w:rsidR="00916C09" w:rsidRPr="00EC03A6" w:rsidRDefault="00916C09" w:rsidP="00916C09">
      <w:pPr>
        <w:tabs>
          <w:tab w:val="right" w:pos="7031"/>
        </w:tabs>
        <w:bidi/>
        <w:ind w:firstLine="284"/>
        <w:jc w:val="both"/>
        <w:rPr>
          <w:rStyle w:val="1-Char"/>
          <w:rtl/>
        </w:rPr>
      </w:pPr>
      <w:r w:rsidRPr="00EC03A6">
        <w:rPr>
          <w:rStyle w:val="1-Char"/>
          <w:rFonts w:hint="cs"/>
          <w:rtl/>
        </w:rPr>
        <w:t>می‌گویم</w:t>
      </w:r>
      <w:r w:rsidR="008126A4" w:rsidRPr="00EC03A6">
        <w:rPr>
          <w:rStyle w:val="1-Char"/>
          <w:rFonts w:hint="cs"/>
          <w:rtl/>
        </w:rPr>
        <w:t>:</w:t>
      </w:r>
      <w:r w:rsidRPr="00EC03A6">
        <w:rPr>
          <w:rStyle w:val="1-Char"/>
          <w:rFonts w:hint="cs"/>
          <w:rtl/>
        </w:rPr>
        <w:t xml:space="preserve"> ای دروغگو اثبات این [ادعا] کجاست؟ و ما نمی‌خواهیم از امام زین‌العابدین</w:t>
      </w:r>
      <w:r w:rsidR="003963F4" w:rsidRPr="003963F4">
        <w:rPr>
          <w:rStyle w:val="1-Char"/>
          <w:rFonts w:cs="CTraditional Arabic" w:hint="cs"/>
          <w:rtl/>
        </w:rPr>
        <w:t>س</w:t>
      </w:r>
      <w:r w:rsidRPr="00EC03A6">
        <w:rPr>
          <w:rStyle w:val="1-Char"/>
          <w:rFonts w:hint="cs"/>
          <w:rtl/>
        </w:rPr>
        <w:t xml:space="preserve"> انتقاد و ایراد نمائیم بلکه نزد ما اهل ثقه، عابد، فقیه فاضل و مشهور است، ولی او در این امر تنها نبوده و او یکی از ائمه‌ی هدای زمان خود بوده است، و کسانی مانند</w:t>
      </w:r>
      <w:r w:rsidR="008126A4" w:rsidRPr="00EC03A6">
        <w:rPr>
          <w:rStyle w:val="1-Char"/>
          <w:rFonts w:hint="cs"/>
          <w:rtl/>
        </w:rPr>
        <w:t>:</w:t>
      </w:r>
      <w:r w:rsidRPr="00EC03A6">
        <w:rPr>
          <w:rStyle w:val="1-Char"/>
          <w:rFonts w:hint="cs"/>
          <w:rtl/>
        </w:rPr>
        <w:t xml:space="preserve"> سعیدبن مسیب، قاسم‌بن محمدبن ابوبکر، سالم</w:t>
      </w:r>
      <w:r w:rsidRPr="00EC03A6">
        <w:rPr>
          <w:rStyle w:val="1-Char"/>
          <w:rFonts w:hint="eastAsia"/>
          <w:rtl/>
        </w:rPr>
        <w:t>‌بن عبد</w:t>
      </w:r>
      <w:r w:rsidR="00122E9F">
        <w:rPr>
          <w:rStyle w:val="1-Char"/>
          <w:rFonts w:hint="eastAsia"/>
          <w:rtl/>
        </w:rPr>
        <w:t xml:space="preserve">الله </w:t>
      </w:r>
      <w:r w:rsidRPr="00EC03A6">
        <w:rPr>
          <w:rStyle w:val="1-Char"/>
          <w:rFonts w:hint="eastAsia"/>
          <w:rtl/>
        </w:rPr>
        <w:t>بن</w:t>
      </w:r>
      <w:r w:rsidRPr="00EC03A6">
        <w:rPr>
          <w:rStyle w:val="1-Char"/>
          <w:rFonts w:hint="cs"/>
          <w:rtl/>
        </w:rPr>
        <w:t>‌</w:t>
      </w:r>
      <w:r w:rsidRPr="00EC03A6">
        <w:rPr>
          <w:rStyle w:val="1-Char"/>
          <w:rFonts w:hint="eastAsia"/>
          <w:rtl/>
        </w:rPr>
        <w:t xml:space="preserve">عمر به خطاب، عمرو بن زبیربن عوام و </w:t>
      </w:r>
      <w:r w:rsidRPr="00EC03A6">
        <w:rPr>
          <w:rStyle w:val="1-Char"/>
          <w:rFonts w:hint="cs"/>
          <w:rtl/>
        </w:rPr>
        <w:t>غیره در فقه و علم وعبادت هم‌قطار او بوده‌اند که اینجا مجال بحث</w:t>
      </w:r>
      <w:r w:rsidR="006B7E93">
        <w:rPr>
          <w:rStyle w:val="1-Char"/>
          <w:rFonts w:hint="cs"/>
          <w:rtl/>
        </w:rPr>
        <w:t xml:space="preserve"> آن‌ها </w:t>
      </w:r>
      <w:r w:rsidRPr="00EC03A6">
        <w:rPr>
          <w:rStyle w:val="1-Char"/>
          <w:rFonts w:hint="cs"/>
          <w:rtl/>
        </w:rPr>
        <w:t>نیست بلکه هدف این است که معلوم گردد که علی‌بن حسین</w:t>
      </w:r>
      <w:r w:rsidR="003963F4" w:rsidRPr="003963F4">
        <w:rPr>
          <w:rStyle w:val="1-Char"/>
          <w:rFonts w:cs="CTraditional Arabic" w:hint="cs"/>
          <w:rtl/>
        </w:rPr>
        <w:t>س</w:t>
      </w:r>
      <w:r w:rsidRPr="00EC03A6">
        <w:rPr>
          <w:rStyle w:val="1-Char"/>
          <w:rFonts w:hint="cs"/>
          <w:rtl/>
        </w:rPr>
        <w:t xml:space="preserve"> امتیازی بر این [بزرگان] نداشته است و همه‌ی آنان امام و پیشوا بوده‌اند که مورد اقتدا و رجوع [مردم] می‌باشند. </w:t>
      </w:r>
    </w:p>
    <w:p w:rsidR="00916C09" w:rsidRPr="00EC03A6" w:rsidRDefault="00916C09" w:rsidP="00972F72">
      <w:pPr>
        <w:tabs>
          <w:tab w:val="right" w:pos="7031"/>
        </w:tabs>
        <w:bidi/>
        <w:ind w:firstLine="284"/>
        <w:jc w:val="both"/>
        <w:rPr>
          <w:rStyle w:val="1-Char"/>
          <w:rtl/>
        </w:rPr>
      </w:pPr>
      <w:r w:rsidRPr="00EC03A6">
        <w:rPr>
          <w:rStyle w:val="1-Char"/>
          <w:rFonts w:hint="cs"/>
          <w:rtl/>
        </w:rPr>
        <w:t>و موسوی به ذکر تعدادی از راویان شیعه پرداخته و با ابان بن تغلب و ابوحمزه ثمالی شروع نموده است، و حال در مراجعه (16) به شماره (11، 1) شرح حال</w:t>
      </w:r>
      <w:r w:rsidR="006B7E93">
        <w:rPr>
          <w:rStyle w:val="1-Char"/>
          <w:rFonts w:hint="cs"/>
          <w:rtl/>
        </w:rPr>
        <w:t xml:space="preserve"> آن‌ها </w:t>
      </w:r>
      <w:r w:rsidRPr="00EC03A6">
        <w:rPr>
          <w:rStyle w:val="1-Char"/>
          <w:rFonts w:hint="cs"/>
          <w:rtl/>
        </w:rPr>
        <w:t>به طور مفصل ذکر شد</w:t>
      </w:r>
      <w:r w:rsidR="00972F72" w:rsidRPr="00EC03A6">
        <w:rPr>
          <w:rStyle w:val="1-Char"/>
          <w:rFonts w:hint="cs"/>
          <w:rtl/>
        </w:rPr>
        <w:t>،</w:t>
      </w:r>
      <w:r w:rsidRPr="00EC03A6">
        <w:rPr>
          <w:rStyle w:val="1-Char"/>
          <w:rFonts w:hint="cs"/>
          <w:rtl/>
        </w:rPr>
        <w:t xml:space="preserve"> پس نیاز به تکرار آن نیست. ولی موسوی در سخن خود درباره‌ی ابان از امام بخاری انتقاد کرده و گفته است (و عدم احتجاج بخاری به او ضرری وارد نمی‌سازد زیرا او دارای الگوهایی مانند ائمه اهل بیت از قبیل صادق، کاظم، جواد، و رضا و حسن عسکری است</w:t>
      </w:r>
      <w:r w:rsidR="00972F72" w:rsidRPr="00EC03A6">
        <w:rPr>
          <w:rStyle w:val="1-Char"/>
          <w:rFonts w:hint="cs"/>
          <w:rtl/>
        </w:rPr>
        <w:t>،</w:t>
      </w:r>
      <w:r w:rsidRPr="00EC03A6">
        <w:rPr>
          <w:rStyle w:val="1-Char"/>
          <w:rFonts w:hint="cs"/>
          <w:rtl/>
        </w:rPr>
        <w:t xml:space="preserve"> که به آنان نیز احتجاج ننموده است، بلکه حتی به نوه‌ی بزرگ پیامبر</w:t>
      </w:r>
      <w:r w:rsidR="00BB6F17" w:rsidRPr="00BB6F17">
        <w:rPr>
          <w:rStyle w:val="1-Char"/>
          <w:rFonts w:cs="CTraditional Arabic" w:hint="cs"/>
          <w:rtl/>
        </w:rPr>
        <w:t xml:space="preserve"> ج </w:t>
      </w:r>
      <w:r w:rsidRPr="00EC03A6">
        <w:rPr>
          <w:rStyle w:val="1-Char"/>
          <w:rFonts w:hint="cs"/>
          <w:rtl/>
        </w:rPr>
        <w:t>جوان اهل بهشت [حسین‌بن علی] نیز احتجاج ننموده است، آری به مروان‌بن حکم، عمران به حطان، عکرمه بربری و امثال</w:t>
      </w:r>
      <w:r w:rsidR="006B7E93">
        <w:rPr>
          <w:rStyle w:val="1-Char"/>
          <w:rFonts w:hint="cs"/>
          <w:rtl/>
        </w:rPr>
        <w:t xml:space="preserve"> آن‌ها </w:t>
      </w:r>
      <w:r w:rsidRPr="00EC03A6">
        <w:rPr>
          <w:rStyle w:val="1-Char"/>
          <w:rFonts w:hint="cs"/>
          <w:rtl/>
        </w:rPr>
        <w:t xml:space="preserve">احتجاج نموده است. </w:t>
      </w:r>
    </w:p>
    <w:p w:rsidR="00916C09" w:rsidRPr="00EC03A6" w:rsidRDefault="00916C09" w:rsidP="00972F72">
      <w:pPr>
        <w:tabs>
          <w:tab w:val="right" w:pos="7031"/>
        </w:tabs>
        <w:bidi/>
        <w:ind w:firstLine="284"/>
        <w:jc w:val="both"/>
        <w:rPr>
          <w:rStyle w:val="1-Char"/>
          <w:rtl/>
        </w:rPr>
      </w:pPr>
      <w:r w:rsidRPr="00EC03A6">
        <w:rPr>
          <w:rStyle w:val="1-Char"/>
          <w:rFonts w:hint="cs"/>
          <w:rtl/>
        </w:rPr>
        <w:t xml:space="preserve">و این </w:t>
      </w:r>
      <w:r w:rsidR="00972F72" w:rsidRPr="00EC03A6">
        <w:rPr>
          <w:rStyle w:val="1-Char"/>
          <w:rFonts w:hint="cs"/>
          <w:rtl/>
        </w:rPr>
        <w:t>ا</w:t>
      </w:r>
      <w:r w:rsidRPr="00EC03A6">
        <w:rPr>
          <w:rStyle w:val="1-Char"/>
          <w:rFonts w:hint="cs"/>
          <w:rtl/>
        </w:rPr>
        <w:t>دعای دیوانگانی است که بهره‌ای از علم ندارند، و امام بخاری</w:t>
      </w:r>
      <w:r w:rsidR="003963F4" w:rsidRPr="003963F4">
        <w:rPr>
          <w:rStyle w:val="1-Char"/>
          <w:rFonts w:cs="CTraditional Arabic" w:hint="cs"/>
          <w:rtl/>
        </w:rPr>
        <w:t>س</w:t>
      </w:r>
      <w:r w:rsidRPr="00EC03A6">
        <w:rPr>
          <w:rStyle w:val="1-Char"/>
          <w:rFonts w:hint="cs"/>
          <w:rtl/>
        </w:rPr>
        <w:t xml:space="preserve"> از برخی اهل بیت روایت ننموده البته </w:t>
      </w:r>
      <w:r w:rsidR="00972F72" w:rsidRPr="00EC03A6">
        <w:rPr>
          <w:rStyle w:val="1-Char"/>
          <w:rFonts w:hint="cs"/>
          <w:rtl/>
        </w:rPr>
        <w:t xml:space="preserve">نه </w:t>
      </w:r>
      <w:r w:rsidRPr="00EC03A6">
        <w:rPr>
          <w:rStyle w:val="1-Char"/>
          <w:rFonts w:hint="cs"/>
          <w:rtl/>
        </w:rPr>
        <w:t>به خاطر عدم رضایت او از آنان بلکه به علت کثرت روایت دروغ‌گویان از آنان و طبیعتاً از شیعیان آنان، و اعتماد به آنچه از آنان نقل شده است سخت معذور است و بخاری به علت طلایه‌داریش در حدیث و دقت در شروط</w:t>
      </w:r>
      <w:r w:rsidR="00972F72" w:rsidRPr="00EC03A6">
        <w:rPr>
          <w:rStyle w:val="1-Char"/>
          <w:rFonts w:hint="cs"/>
          <w:rtl/>
        </w:rPr>
        <w:t xml:space="preserve"> روایت </w:t>
      </w:r>
      <w:r w:rsidRPr="00EC03A6">
        <w:rPr>
          <w:rStyle w:val="1-Char"/>
          <w:rFonts w:hint="cs"/>
          <w:rtl/>
        </w:rPr>
        <w:t>در کتاب خود شرط</w:t>
      </w:r>
      <w:r w:rsidR="00972F72" w:rsidRPr="00EC03A6">
        <w:rPr>
          <w:rStyle w:val="1-Char"/>
          <w:rFonts w:hint="eastAsia"/>
          <w:rtl/>
        </w:rPr>
        <w:t>‌</w:t>
      </w:r>
      <w:r w:rsidR="00972F72" w:rsidRPr="00EC03A6">
        <w:rPr>
          <w:rStyle w:val="1-Char"/>
          <w:rFonts w:hint="cs"/>
          <w:rtl/>
        </w:rPr>
        <w:t>های لازم را رعایت</w:t>
      </w:r>
      <w:r w:rsidRPr="00EC03A6">
        <w:rPr>
          <w:rStyle w:val="1-Char"/>
          <w:rFonts w:hint="cs"/>
          <w:rtl/>
        </w:rPr>
        <w:t xml:space="preserve"> نموده‌اند همچون شیعیان به روایت دروغ‌ها نپرداخته است تا مردم را با آن گمراه نماید. </w:t>
      </w:r>
    </w:p>
    <w:p w:rsidR="00916C09" w:rsidRPr="00EC03A6" w:rsidRDefault="00916C09" w:rsidP="00122E9F">
      <w:pPr>
        <w:tabs>
          <w:tab w:val="right" w:pos="7031"/>
        </w:tabs>
        <w:bidi/>
        <w:ind w:firstLine="284"/>
        <w:jc w:val="both"/>
        <w:rPr>
          <w:rStyle w:val="1-Char"/>
          <w:rtl/>
        </w:rPr>
      </w:pPr>
      <w:r w:rsidRPr="00EC03A6">
        <w:rPr>
          <w:rStyle w:val="1-Char"/>
          <w:rFonts w:hint="cs"/>
          <w:rtl/>
        </w:rPr>
        <w:t xml:space="preserve">و در خلال پاسخ بر مراجعه (14) موقف اهل سنت را نسبت به راویان اهل بدع به طور عام و اهل تشیع به طور خاص از زبان ائمه‌ی </w:t>
      </w:r>
      <w:r w:rsidR="00972F72" w:rsidRPr="00EC03A6">
        <w:rPr>
          <w:rStyle w:val="1-Char"/>
          <w:rFonts w:hint="cs"/>
          <w:rtl/>
        </w:rPr>
        <w:t>ا</w:t>
      </w:r>
      <w:r w:rsidRPr="00EC03A6">
        <w:rPr>
          <w:rStyle w:val="1-Char"/>
          <w:rFonts w:hint="cs"/>
          <w:rtl/>
        </w:rPr>
        <w:t>ین فن بیان کردیم، پس به آن مراجعه شود و از میان آن سخنان مقایسه‌ی ابن تیمیه</w:t>
      </w:r>
      <w:r w:rsidR="00B456E8">
        <w:rPr>
          <w:rStyle w:val="1-Char"/>
          <w:rFonts w:cs="CTraditional Arabic" w:hint="cs"/>
          <w:rtl/>
        </w:rPr>
        <w:t>/</w:t>
      </w:r>
      <w:r w:rsidRPr="00EC03A6">
        <w:rPr>
          <w:rStyle w:val="1-Char"/>
          <w:rFonts w:hint="cs"/>
          <w:rtl/>
        </w:rPr>
        <w:t xml:space="preserve"> میان حدیث خوارج و شیعه‌ی رافضه را انتخاب و نقل می‌نمائیم او در رساله‌ی (الفرقان بین الحق و الباطل)، (23) می‌گوید</w:t>
      </w:r>
      <w:r w:rsidR="008126A4" w:rsidRPr="00EC03A6">
        <w:rPr>
          <w:rStyle w:val="1-Char"/>
          <w:rFonts w:hint="cs"/>
          <w:rtl/>
        </w:rPr>
        <w:t>:</w:t>
      </w:r>
      <w:r w:rsidRPr="00EC03A6">
        <w:rPr>
          <w:rStyle w:val="1-Char"/>
          <w:rFonts w:hint="cs"/>
          <w:rtl/>
        </w:rPr>
        <w:t xml:space="preserve"> (و در </w:t>
      </w:r>
      <w:r w:rsidR="00972F72" w:rsidRPr="00EC03A6">
        <w:rPr>
          <w:rStyle w:val="1-Char"/>
          <w:rFonts w:hint="cs"/>
          <w:rtl/>
        </w:rPr>
        <w:t xml:space="preserve">میان </w:t>
      </w:r>
      <w:r w:rsidRPr="00EC03A6">
        <w:rPr>
          <w:rStyle w:val="1-Char"/>
          <w:rFonts w:hint="cs"/>
          <w:rtl/>
        </w:rPr>
        <w:t>فرق</w:t>
      </w:r>
      <w:r w:rsidR="00972F72" w:rsidRPr="00EC03A6">
        <w:rPr>
          <w:rStyle w:val="1-Char"/>
          <w:rFonts w:hint="cs"/>
          <w:rtl/>
        </w:rPr>
        <w:t>ه‌های</w:t>
      </w:r>
      <w:r w:rsidRPr="00EC03A6">
        <w:rPr>
          <w:rStyle w:val="1-Char"/>
          <w:rFonts w:hint="cs"/>
          <w:rtl/>
        </w:rPr>
        <w:t xml:space="preserve"> امت دروغگوتر از رافضیان یافت نمی‌شود برخلاف خوارج کسی در میان آنان به دروغگویی م</w:t>
      </w:r>
      <w:r w:rsidR="00972F72" w:rsidRPr="00EC03A6">
        <w:rPr>
          <w:rStyle w:val="1-Char"/>
          <w:rFonts w:hint="cs"/>
          <w:rtl/>
        </w:rPr>
        <w:t>ع</w:t>
      </w:r>
      <w:r w:rsidRPr="00EC03A6">
        <w:rPr>
          <w:rStyle w:val="1-Char"/>
          <w:rFonts w:hint="cs"/>
          <w:rtl/>
        </w:rPr>
        <w:t xml:space="preserve">روف نیست، و اما شیعه نمی‌توان به روایت کسی از آنان اعتماد نمود زیرا دروغ در میانشان فراوان است. و لذا صاحبان صحاح از آنان اعراض نموده و بخاری و مسلم احادیث علی راجز از اهل بیت و اولاد </w:t>
      </w:r>
      <w:r w:rsidR="00972F72" w:rsidRPr="00EC03A6">
        <w:rPr>
          <w:rStyle w:val="1-Char"/>
          <w:rFonts w:hint="cs"/>
          <w:rtl/>
        </w:rPr>
        <w:t xml:space="preserve">او </w:t>
      </w:r>
      <w:r w:rsidRPr="00EC03A6">
        <w:rPr>
          <w:rStyle w:val="1-Char"/>
          <w:rFonts w:hint="cs"/>
          <w:rtl/>
        </w:rPr>
        <w:t>از قبیل حسن، حسین و محمدبن حنیفه، و کاتب او عبیدا</w:t>
      </w:r>
      <w:r w:rsidR="00122E9F">
        <w:rPr>
          <w:rStyle w:val="1-Char"/>
          <w:rFonts w:hint="cs"/>
          <w:rtl/>
        </w:rPr>
        <w:t>لله</w:t>
      </w:r>
      <w:r w:rsidRPr="00EC03A6">
        <w:rPr>
          <w:rStyle w:val="1-Char"/>
          <w:rFonts w:hint="cs"/>
          <w:rtl/>
        </w:rPr>
        <w:t xml:space="preserve"> بن رافع) روایت نمی‌نمایند و نصوصی از کتاب‌های آنان را ذکر نمودیم که به دروغ‌ و نفاق و تظاهر بر خلاف واقع امر می‌نمودند، که اعتماد به تمام روایتشان سلب می‌گردد، لذا امام بخاری و دیگران احادیث برخی از اهل بیت را روایت ننموده‌اند زیرا جز از طریق رافضیان کذاب روایت نگردیده است و در کتاب (عیون الاخبار) عمادالدین قرشی شیعی چاپ دارالاندلس </w:t>
      </w:r>
      <w:r>
        <w:rPr>
          <w:rFonts w:hint="cs"/>
          <w:sz w:val="28"/>
          <w:szCs w:val="28"/>
          <w:rtl/>
          <w:lang w:bidi="fa-IR"/>
        </w:rPr>
        <w:t>–</w:t>
      </w:r>
      <w:r w:rsidRPr="00EC03A6">
        <w:rPr>
          <w:rStyle w:val="1-Char"/>
          <w:rFonts w:hint="cs"/>
          <w:rtl/>
        </w:rPr>
        <w:t xml:space="preserve"> بیروت (4/291) ذکر شده است که عیص بن مختار از صادق پرسید این اختلاف میان شیعه شما چیست؟ و چه بسا در حلقه [درس]</w:t>
      </w:r>
      <w:r w:rsidR="006B7E93">
        <w:rPr>
          <w:rStyle w:val="1-Char"/>
          <w:rFonts w:hint="cs"/>
          <w:rtl/>
        </w:rPr>
        <w:t xml:space="preserve"> آن‌ها </w:t>
      </w:r>
      <w:r w:rsidRPr="00EC03A6">
        <w:rPr>
          <w:rStyle w:val="1-Char"/>
          <w:rFonts w:hint="cs"/>
          <w:rtl/>
        </w:rPr>
        <w:t xml:space="preserve">در کوفه می‌نشینم به علت اختلافات </w:t>
      </w:r>
      <w:r w:rsidR="005D70C5" w:rsidRPr="00EC03A6">
        <w:rPr>
          <w:rStyle w:val="1-Char"/>
          <w:rFonts w:hint="cs"/>
          <w:rtl/>
        </w:rPr>
        <w:t>در</w:t>
      </w:r>
      <w:r w:rsidRPr="00EC03A6">
        <w:rPr>
          <w:rStyle w:val="1-Char"/>
          <w:rFonts w:hint="cs"/>
          <w:rtl/>
        </w:rPr>
        <w:t xml:space="preserve"> احادیثشان به شک می‌افتم ... صادق گفت</w:t>
      </w:r>
      <w:r w:rsidR="008126A4" w:rsidRPr="00EC03A6">
        <w:rPr>
          <w:rStyle w:val="1-Char"/>
          <w:rFonts w:hint="cs"/>
          <w:rtl/>
        </w:rPr>
        <w:t>:</w:t>
      </w:r>
      <w:r w:rsidRPr="00EC03A6">
        <w:rPr>
          <w:rStyle w:val="1-Char"/>
          <w:rFonts w:hint="cs"/>
          <w:rtl/>
        </w:rPr>
        <w:t xml:space="preserve"> آری چنین است که گفتی، مردم در دروغ‌ بر ما افراط نموده و گویا خداوند جز این دروغ چیزی از آنان نخواسته است. زیرا آنان در پی دین نبوده و خواهان دنیا می‌باشند. </w:t>
      </w:r>
    </w:p>
    <w:p w:rsidR="00916C09" w:rsidRPr="00EC03A6" w:rsidRDefault="00916C09" w:rsidP="0046018C">
      <w:pPr>
        <w:tabs>
          <w:tab w:val="right" w:pos="7031"/>
        </w:tabs>
        <w:bidi/>
        <w:ind w:firstLine="284"/>
        <w:jc w:val="both"/>
        <w:rPr>
          <w:rStyle w:val="1-Char"/>
          <w:rtl/>
        </w:rPr>
      </w:pPr>
      <w:r w:rsidRPr="00EC03A6">
        <w:rPr>
          <w:rStyle w:val="1-Char"/>
          <w:rFonts w:hint="cs"/>
          <w:rtl/>
        </w:rPr>
        <w:t xml:space="preserve">و اگر بخاری به این افراد (صادق، کاظم، رضا و </w:t>
      </w:r>
      <w:r w:rsidR="003F6675">
        <w:rPr>
          <w:rStyle w:val="1-Char"/>
          <w:rFonts w:hint="cs"/>
          <w:rtl/>
        </w:rPr>
        <w:t>...</w:t>
      </w:r>
      <w:r w:rsidRPr="00EC03A6">
        <w:rPr>
          <w:rStyle w:val="1-Char"/>
          <w:rFonts w:hint="cs"/>
          <w:rtl/>
        </w:rPr>
        <w:t>) به علت بغض و نفرت از آنان و از اهل بیت احتجاج ننموده همانگونه که عبدالحسین افتراگو تلاش می‌نماید آن را چنین جلوه دهد، پس چرا بخاری به علی</w:t>
      </w:r>
      <w:r w:rsidR="003963F4" w:rsidRPr="003963F4">
        <w:rPr>
          <w:rStyle w:val="1-Char"/>
          <w:rFonts w:cs="CTraditional Arabic" w:hint="cs"/>
          <w:rtl/>
        </w:rPr>
        <w:t>س</w:t>
      </w:r>
      <w:r w:rsidRPr="00EC03A6">
        <w:rPr>
          <w:rStyle w:val="1-Char"/>
          <w:rFonts w:hint="cs"/>
          <w:rtl/>
        </w:rPr>
        <w:t xml:space="preserve">، و حسین پسر علی و علی‌حسین (زین‌العابدین) و محمدباقر احتجاج نموده است؟ و </w:t>
      </w:r>
      <w:r w:rsidR="0046018C" w:rsidRPr="00EC03A6">
        <w:rPr>
          <w:rStyle w:val="1-Char"/>
          <w:rFonts w:hint="cs"/>
          <w:rtl/>
        </w:rPr>
        <w:t>م</w:t>
      </w:r>
      <w:r w:rsidR="005D70C5" w:rsidRPr="00EC03A6">
        <w:rPr>
          <w:rStyle w:val="1-Char"/>
          <w:rFonts w:hint="cs"/>
          <w:rtl/>
        </w:rPr>
        <w:t xml:space="preserve">کار </w:t>
      </w:r>
      <w:r w:rsidR="0046018C" w:rsidRPr="00EC03A6">
        <w:rPr>
          <w:rStyle w:val="1-Char"/>
          <w:rFonts w:hint="cs"/>
          <w:rtl/>
        </w:rPr>
        <w:t xml:space="preserve">در </w:t>
      </w:r>
      <w:r w:rsidR="005D70C5" w:rsidRPr="00EC03A6">
        <w:rPr>
          <w:rStyle w:val="1-Char"/>
          <w:rFonts w:hint="cs"/>
          <w:rtl/>
        </w:rPr>
        <w:t xml:space="preserve">تلاش است تا </w:t>
      </w:r>
      <w:r w:rsidRPr="00EC03A6">
        <w:rPr>
          <w:rStyle w:val="1-Char"/>
          <w:rFonts w:hint="cs"/>
          <w:rtl/>
        </w:rPr>
        <w:t xml:space="preserve">امام بخاری را همچون </w:t>
      </w:r>
      <w:r w:rsidR="005D70C5" w:rsidRPr="00EC03A6">
        <w:rPr>
          <w:rStyle w:val="1-Char"/>
          <w:rFonts w:hint="cs"/>
          <w:rtl/>
        </w:rPr>
        <w:t xml:space="preserve">خود </w:t>
      </w:r>
      <w:r w:rsidRPr="00EC03A6">
        <w:rPr>
          <w:rStyle w:val="1-Char"/>
          <w:rFonts w:hint="cs"/>
          <w:rtl/>
        </w:rPr>
        <w:t>قلمداد و</w:t>
      </w:r>
      <w:r w:rsidR="0046018C" w:rsidRPr="00EC03A6">
        <w:rPr>
          <w:rStyle w:val="1-Char"/>
          <w:rFonts w:hint="cs"/>
          <w:rtl/>
        </w:rPr>
        <w:t xml:space="preserve"> </w:t>
      </w:r>
      <w:r w:rsidRPr="00EC03A6">
        <w:rPr>
          <w:rStyle w:val="1-Char"/>
          <w:rFonts w:hint="cs"/>
          <w:rtl/>
        </w:rPr>
        <w:t xml:space="preserve">جلوه دهد </w:t>
      </w:r>
      <w:r w:rsidR="0046018C" w:rsidRPr="00EC03A6">
        <w:rPr>
          <w:rStyle w:val="1-Char"/>
          <w:rFonts w:hint="cs"/>
          <w:rtl/>
        </w:rPr>
        <w:t>و خداوند همواره دروغ را باطل و رسوا می‌نماید.</w:t>
      </w:r>
    </w:p>
    <w:p w:rsidR="00916C09" w:rsidRPr="00EC03A6" w:rsidRDefault="00916C09" w:rsidP="00F643A8">
      <w:pPr>
        <w:tabs>
          <w:tab w:val="right" w:pos="7031"/>
        </w:tabs>
        <w:bidi/>
        <w:ind w:firstLine="284"/>
        <w:jc w:val="both"/>
        <w:rPr>
          <w:rStyle w:val="1-Char"/>
          <w:rtl/>
        </w:rPr>
      </w:pPr>
      <w:r w:rsidRPr="00EC03A6">
        <w:rPr>
          <w:rStyle w:val="1-Char"/>
          <w:rFonts w:hint="cs"/>
          <w:rtl/>
        </w:rPr>
        <w:t xml:space="preserve">و اما </w:t>
      </w:r>
      <w:r w:rsidR="002350EA" w:rsidRPr="00EC03A6">
        <w:rPr>
          <w:rStyle w:val="1-Char"/>
          <w:rFonts w:hint="cs"/>
          <w:rtl/>
        </w:rPr>
        <w:t>ا</w:t>
      </w:r>
      <w:r w:rsidR="003A30F0" w:rsidRPr="00EC03A6">
        <w:rPr>
          <w:rStyle w:val="1-Char"/>
          <w:rFonts w:hint="cs"/>
          <w:rtl/>
        </w:rPr>
        <w:t xml:space="preserve">دعای </w:t>
      </w:r>
      <w:r w:rsidRPr="00EC03A6">
        <w:rPr>
          <w:rStyle w:val="1-Char"/>
          <w:rFonts w:hint="cs"/>
          <w:rtl/>
        </w:rPr>
        <w:t>عدم احتجاج بخاری به حسن‌بن علی</w:t>
      </w:r>
      <w:r w:rsidR="00F643A8">
        <w:rPr>
          <w:rStyle w:val="1-Char"/>
          <w:rFonts w:cs="CTraditional Arabic" w:hint="cs"/>
          <w:rtl/>
        </w:rPr>
        <w:t>ب</w:t>
      </w:r>
      <w:r w:rsidRPr="00EC03A6">
        <w:rPr>
          <w:rStyle w:val="1-Char"/>
          <w:rFonts w:hint="cs"/>
          <w:rtl/>
        </w:rPr>
        <w:t xml:space="preserve"> </w:t>
      </w:r>
      <w:r w:rsidR="003A30F0" w:rsidRPr="00EC03A6">
        <w:rPr>
          <w:rStyle w:val="1-Char"/>
          <w:rFonts w:hint="cs"/>
          <w:rtl/>
        </w:rPr>
        <w:t xml:space="preserve">به طور مطلق مورد پذیرش نیست </w:t>
      </w:r>
      <w:r w:rsidR="00BF06EB" w:rsidRPr="00EC03A6">
        <w:rPr>
          <w:rStyle w:val="1-Char"/>
          <w:rFonts w:hint="cs"/>
          <w:rtl/>
        </w:rPr>
        <w:t>عدم روای</w:t>
      </w:r>
      <w:r w:rsidRPr="00EC03A6">
        <w:rPr>
          <w:rStyle w:val="1-Char"/>
          <w:rFonts w:hint="cs"/>
          <w:rtl/>
        </w:rPr>
        <w:t xml:space="preserve">ت بخاری برای حسن </w:t>
      </w:r>
      <w:r w:rsidR="00BF06EB" w:rsidRPr="00EC03A6">
        <w:rPr>
          <w:rStyle w:val="1-Char"/>
          <w:rFonts w:hint="cs"/>
          <w:rtl/>
        </w:rPr>
        <w:t xml:space="preserve">بن علی </w:t>
      </w:r>
      <w:r w:rsidRPr="00EC03A6">
        <w:rPr>
          <w:rStyle w:val="1-Char"/>
          <w:rFonts w:hint="cs"/>
          <w:rtl/>
        </w:rPr>
        <w:t>ننموده البته نه به علت عدم ا</w:t>
      </w:r>
      <w:r w:rsidR="00BF06EB" w:rsidRPr="00EC03A6">
        <w:rPr>
          <w:rStyle w:val="1-Char"/>
          <w:rFonts w:hint="cs"/>
          <w:rtl/>
        </w:rPr>
        <w:t>ستدلال</w:t>
      </w:r>
      <w:r w:rsidRPr="00EC03A6">
        <w:rPr>
          <w:rStyle w:val="1-Char"/>
          <w:rFonts w:hint="cs"/>
          <w:rtl/>
        </w:rPr>
        <w:t xml:space="preserve"> به او بلکه به علت همان عامل سا</w:t>
      </w:r>
      <w:r w:rsidR="002350EA" w:rsidRPr="00EC03A6">
        <w:rPr>
          <w:rStyle w:val="1-Char"/>
          <w:rFonts w:hint="cs"/>
          <w:rtl/>
        </w:rPr>
        <w:t>ب</w:t>
      </w:r>
      <w:r w:rsidRPr="00EC03A6">
        <w:rPr>
          <w:rStyle w:val="1-Char"/>
          <w:rFonts w:hint="cs"/>
          <w:rtl/>
        </w:rPr>
        <w:t>ق</w:t>
      </w:r>
      <w:r w:rsidR="00BF06EB" w:rsidRPr="00EC03A6">
        <w:rPr>
          <w:rStyle w:val="1-Char"/>
          <w:rFonts w:hint="cs"/>
          <w:rtl/>
        </w:rPr>
        <w:t xml:space="preserve"> است</w:t>
      </w:r>
      <w:r w:rsidRPr="00EC03A6">
        <w:rPr>
          <w:rStyle w:val="1-Char"/>
          <w:rFonts w:hint="cs"/>
          <w:rtl/>
        </w:rPr>
        <w:t xml:space="preserve"> که بخاری به اسناد صحیح م</w:t>
      </w:r>
      <w:r w:rsidR="002350EA" w:rsidRPr="00EC03A6">
        <w:rPr>
          <w:rStyle w:val="1-Char"/>
          <w:rFonts w:hint="cs"/>
          <w:rtl/>
        </w:rPr>
        <w:t>و</w:t>
      </w:r>
      <w:r w:rsidRPr="00EC03A6">
        <w:rPr>
          <w:rStyle w:val="1-Char"/>
          <w:rFonts w:hint="cs"/>
          <w:rtl/>
        </w:rPr>
        <w:t>ثوق که او را به حسن برساند دست نیافته است</w:t>
      </w:r>
      <w:r w:rsidR="00BF06EB" w:rsidRPr="00EC03A6">
        <w:rPr>
          <w:rStyle w:val="1-Char"/>
          <w:rFonts w:hint="cs"/>
          <w:rtl/>
        </w:rPr>
        <w:t>،</w:t>
      </w:r>
      <w:r w:rsidRPr="00EC03A6">
        <w:rPr>
          <w:rStyle w:val="1-Char"/>
          <w:rFonts w:hint="cs"/>
          <w:rtl/>
        </w:rPr>
        <w:t xml:space="preserve"> تا از او روایت نماید و گرنه بخاری در صحیح خود احادیث فراوانی از فضایل حسن روایت نموده که برای دم فروبستن این دیوانگان کافی است ودر احادیث (3753، 3752، 3750، 3749، 3747، 3746) در بابی که به نام باب مناقب حسن و حسین</w:t>
      </w:r>
      <w:r w:rsidR="00F643A8">
        <w:rPr>
          <w:rStyle w:val="1-Char"/>
          <w:rFonts w:cs="CTraditional Arabic" w:hint="cs"/>
          <w:rtl/>
        </w:rPr>
        <w:t>ب</w:t>
      </w:r>
      <w:r w:rsidRPr="00EC03A6">
        <w:rPr>
          <w:rStyle w:val="1-Char"/>
          <w:rFonts w:hint="cs"/>
          <w:rtl/>
        </w:rPr>
        <w:t>، منعقد ساخته</w:t>
      </w:r>
      <w:r w:rsidR="00BF06EB" w:rsidRPr="00EC03A6">
        <w:rPr>
          <w:rStyle w:val="1-Char"/>
          <w:rFonts w:hint="cs"/>
          <w:rtl/>
        </w:rPr>
        <w:t>،</w:t>
      </w:r>
      <w:r w:rsidRPr="00EC03A6">
        <w:rPr>
          <w:rStyle w:val="1-Char"/>
          <w:rFonts w:hint="cs"/>
          <w:rtl/>
        </w:rPr>
        <w:t xml:space="preserve"> به ذکر فضایل او پرداخته است. </w:t>
      </w:r>
    </w:p>
    <w:p w:rsidR="00916C09" w:rsidRPr="00EC03A6" w:rsidRDefault="00916C09" w:rsidP="00F643A8">
      <w:pPr>
        <w:tabs>
          <w:tab w:val="right" w:pos="7031"/>
        </w:tabs>
        <w:bidi/>
        <w:ind w:firstLine="284"/>
        <w:jc w:val="both"/>
        <w:rPr>
          <w:rStyle w:val="1-Char"/>
          <w:rtl/>
        </w:rPr>
      </w:pPr>
      <w:r w:rsidRPr="00EC03A6">
        <w:rPr>
          <w:rStyle w:val="1-Char"/>
          <w:rFonts w:hint="cs"/>
          <w:rtl/>
        </w:rPr>
        <w:t>و آنچه درباره‌ی فضایل حسن روایت نموده از روایات مربوط به برادر او یعنی حسین</w:t>
      </w:r>
      <w:r w:rsidR="00F643A8">
        <w:rPr>
          <w:rStyle w:val="1-Char"/>
          <w:rFonts w:cs="CTraditional Arabic" w:hint="cs"/>
          <w:rtl/>
        </w:rPr>
        <w:t>ب</w:t>
      </w:r>
      <w:r w:rsidRPr="00EC03A6">
        <w:rPr>
          <w:rStyle w:val="1-Char"/>
          <w:rFonts w:hint="cs"/>
          <w:rtl/>
        </w:rPr>
        <w:t xml:space="preserve"> بیشتر است</w:t>
      </w:r>
      <w:r w:rsidR="00D40CAF" w:rsidRPr="00EC03A6">
        <w:rPr>
          <w:rStyle w:val="1-Char"/>
          <w:rFonts w:hint="cs"/>
          <w:rtl/>
        </w:rPr>
        <w:t>،</w:t>
      </w:r>
      <w:r w:rsidRPr="00EC03A6">
        <w:rPr>
          <w:rStyle w:val="1-Char"/>
          <w:rFonts w:hint="cs"/>
          <w:rtl/>
        </w:rPr>
        <w:t xml:space="preserve"> اگر آنچه عبدالحسین افتراگو تلاش می‌نماید در سخن خود در رابطه با امام حسن به امام بخاری نسبت دهد صحیح می‌بود او حدیثی درباره‌ی برادرش حسین روایت نمی‌کرد</w:t>
      </w:r>
      <w:r w:rsidR="00D40CAF" w:rsidRPr="00EC03A6">
        <w:rPr>
          <w:rStyle w:val="1-Char"/>
          <w:rFonts w:hint="cs"/>
          <w:rtl/>
        </w:rPr>
        <w:t>،</w:t>
      </w:r>
      <w:r w:rsidRPr="00EC03A6">
        <w:rPr>
          <w:rStyle w:val="1-Char"/>
          <w:rFonts w:hint="cs"/>
          <w:rtl/>
        </w:rPr>
        <w:t xml:space="preserve"> زیرا او نزد دشمنان اهل بیت از حسن مبغوض‌تر است بلکه هیچ کس از حسن بغض ندارد</w:t>
      </w:r>
      <w:r w:rsidR="00D40CAF" w:rsidRPr="00EC03A6">
        <w:rPr>
          <w:rStyle w:val="1-Char"/>
          <w:rFonts w:hint="cs"/>
          <w:rtl/>
        </w:rPr>
        <w:t>،</w:t>
      </w:r>
      <w:r w:rsidRPr="00EC03A6">
        <w:rPr>
          <w:rStyle w:val="1-Char"/>
          <w:rFonts w:hint="cs"/>
          <w:rtl/>
        </w:rPr>
        <w:t xml:space="preserve"> زیرا او در پی اصلاح بود و پیامبر</w:t>
      </w:r>
      <w:r w:rsidR="00BB6F17" w:rsidRPr="00BB6F17">
        <w:rPr>
          <w:rStyle w:val="1-Char"/>
          <w:rFonts w:cs="CTraditional Arabic" w:hint="cs"/>
          <w:rtl/>
        </w:rPr>
        <w:t xml:space="preserve">ج </w:t>
      </w:r>
      <w:r w:rsidRPr="00EC03A6">
        <w:rPr>
          <w:rStyle w:val="1-Char"/>
          <w:rFonts w:hint="cs"/>
          <w:rtl/>
        </w:rPr>
        <w:t xml:space="preserve">نیز او را بر این کار ستوده است. پس بخاری چگونه حدیث را </w:t>
      </w:r>
      <w:r w:rsidR="00D40CAF" w:rsidRPr="00EC03A6">
        <w:rPr>
          <w:rStyle w:val="1-Char"/>
          <w:rFonts w:hint="cs"/>
          <w:rtl/>
        </w:rPr>
        <w:t xml:space="preserve">از </w:t>
      </w:r>
      <w:r w:rsidRPr="00EC03A6">
        <w:rPr>
          <w:rStyle w:val="1-Char"/>
          <w:rFonts w:hint="cs"/>
          <w:rtl/>
        </w:rPr>
        <w:t xml:space="preserve">حسین روایت می‌نماید و حدیث حسن را به ادعای نفرت از اهل بیت روایت نمی‌نماید؟ سوگند به خدا این بیانگر سفاهت و جهل به منزلت بخاری است. </w:t>
      </w:r>
    </w:p>
    <w:p w:rsidR="00916C09" w:rsidRPr="00EC03A6" w:rsidRDefault="00916C09" w:rsidP="002350EA">
      <w:pPr>
        <w:tabs>
          <w:tab w:val="right" w:pos="7031"/>
        </w:tabs>
        <w:bidi/>
        <w:ind w:firstLine="284"/>
        <w:jc w:val="both"/>
        <w:rPr>
          <w:rStyle w:val="1-Char"/>
          <w:rtl/>
        </w:rPr>
      </w:pPr>
      <w:r w:rsidRPr="00EC03A6">
        <w:rPr>
          <w:rStyle w:val="1-Char"/>
          <w:rFonts w:hint="cs"/>
          <w:rtl/>
        </w:rPr>
        <w:t xml:space="preserve">و اما کسانی از اهل بیت که عبدالحسین به ذکرشان پرداخته است، </w:t>
      </w:r>
      <w:r w:rsidR="00D40CAF" w:rsidRPr="00EC03A6">
        <w:rPr>
          <w:rStyle w:val="1-Char"/>
          <w:rFonts w:hint="cs"/>
          <w:rtl/>
        </w:rPr>
        <w:t xml:space="preserve">همانطور که </w:t>
      </w:r>
      <w:r w:rsidRPr="00EC03A6">
        <w:rPr>
          <w:rStyle w:val="1-Char"/>
          <w:rFonts w:hint="cs"/>
          <w:rtl/>
        </w:rPr>
        <w:t>از صادق نقل نمودیم که بر او فراوان دروغ جعل شده است</w:t>
      </w:r>
      <w:r w:rsidR="00DF024A" w:rsidRPr="00EC03A6">
        <w:rPr>
          <w:rStyle w:val="1-Char"/>
          <w:rFonts w:hint="cs"/>
          <w:rtl/>
        </w:rPr>
        <w:t>،</w:t>
      </w:r>
      <w:r w:rsidRPr="00EC03A6">
        <w:rPr>
          <w:rStyle w:val="1-Char"/>
          <w:rFonts w:hint="cs"/>
          <w:rtl/>
        </w:rPr>
        <w:t xml:space="preserve"> و این امر سبب شده است تا محدثین به سخن او راه نیابند و آنچه در این باره نقل نموده‌ایم تنها از کتاب اهل سنت نبوده بلکه از منابع خود شیعیان و از کسانی دیگر غیر از صادق مانند </w:t>
      </w:r>
      <w:r w:rsidR="00DF024A" w:rsidRPr="00EC03A6">
        <w:rPr>
          <w:rStyle w:val="1-Char"/>
          <w:rFonts w:hint="cs"/>
          <w:rtl/>
        </w:rPr>
        <w:t xml:space="preserve">کاظم، رضا و دیگران نقل شده است، </w:t>
      </w:r>
      <w:r w:rsidRPr="00EC03A6">
        <w:rPr>
          <w:rStyle w:val="1-Char"/>
          <w:rFonts w:hint="cs"/>
          <w:rtl/>
        </w:rPr>
        <w:t>و ذهبی در المیزان (3/158)</w:t>
      </w:r>
      <w:r w:rsidR="00DF024A" w:rsidRPr="00EC03A6">
        <w:rPr>
          <w:rStyle w:val="1-Char"/>
          <w:rFonts w:hint="cs"/>
          <w:rtl/>
        </w:rPr>
        <w:t xml:space="preserve"> در</w:t>
      </w:r>
      <w:r w:rsidRPr="00EC03A6">
        <w:rPr>
          <w:rStyle w:val="1-Char"/>
          <w:rFonts w:hint="cs"/>
          <w:rtl/>
        </w:rPr>
        <w:t xml:space="preserve"> شرح حال علی‌الرضا می‌گوید</w:t>
      </w:r>
      <w:r w:rsidR="008126A4" w:rsidRPr="00EC03A6">
        <w:rPr>
          <w:rStyle w:val="1-Char"/>
          <w:rFonts w:hint="cs"/>
          <w:rtl/>
        </w:rPr>
        <w:t>:</w:t>
      </w:r>
      <w:r w:rsidRPr="00EC03A6">
        <w:rPr>
          <w:rStyle w:val="1-Char"/>
          <w:rFonts w:hint="cs"/>
          <w:rtl/>
        </w:rPr>
        <w:t xml:space="preserve"> (همانا مسأله [مشکل] در ثبوت سند به اوست و گرنه فردی بر او دروغ نموده) و ابن حجر در (التقریب) می‌گوید</w:t>
      </w:r>
      <w:r w:rsidR="008126A4" w:rsidRPr="00EC03A6">
        <w:rPr>
          <w:rStyle w:val="1-Char"/>
          <w:rFonts w:hint="cs"/>
          <w:rtl/>
        </w:rPr>
        <w:t>:</w:t>
      </w:r>
      <w:r w:rsidRPr="00EC03A6">
        <w:rPr>
          <w:rStyle w:val="1-Char"/>
          <w:rFonts w:hint="cs"/>
          <w:rtl/>
        </w:rPr>
        <w:t xml:space="preserve"> (و ایراد در کسی است که از </w:t>
      </w:r>
      <w:r w:rsidR="00DF024A" w:rsidRPr="00EC03A6">
        <w:rPr>
          <w:rStyle w:val="1-Char"/>
          <w:rFonts w:hint="cs"/>
          <w:rtl/>
        </w:rPr>
        <w:t xml:space="preserve">او </w:t>
      </w:r>
      <w:r w:rsidRPr="00EC03A6">
        <w:rPr>
          <w:rStyle w:val="1-Char"/>
          <w:rFonts w:hint="cs"/>
          <w:rtl/>
        </w:rPr>
        <w:t>روایت نموده است) و نیز در (التهذیب) از ابن سمعانی نقل شده است که می‌گوید</w:t>
      </w:r>
      <w:r w:rsidR="008126A4" w:rsidRPr="00EC03A6">
        <w:rPr>
          <w:rStyle w:val="1-Char"/>
          <w:rFonts w:hint="cs"/>
          <w:rtl/>
        </w:rPr>
        <w:t>:</w:t>
      </w:r>
      <w:r w:rsidRPr="00EC03A6">
        <w:rPr>
          <w:rStyle w:val="1-Char"/>
          <w:rFonts w:hint="cs"/>
          <w:rtl/>
        </w:rPr>
        <w:t xml:space="preserve"> (و اشکال در روایات او از راویان وی می‌باشد زیرا جز متروک [الحدیث] کسی از او روایت ننموده است ... و رضا علاوه بر شرف نسب از اهل علم و فضیلت می‌باشد). و </w:t>
      </w:r>
      <w:r w:rsidR="00DF024A" w:rsidRPr="00EC03A6">
        <w:rPr>
          <w:rStyle w:val="1-Char"/>
          <w:rFonts w:hint="cs"/>
          <w:rtl/>
        </w:rPr>
        <w:t>آنچه ذکر شد</w:t>
      </w:r>
      <w:r w:rsidRPr="00EC03A6">
        <w:rPr>
          <w:rStyle w:val="1-Char"/>
          <w:rFonts w:hint="cs"/>
          <w:rtl/>
        </w:rPr>
        <w:t xml:space="preserve"> علت </w:t>
      </w:r>
      <w:r w:rsidR="00DF024A" w:rsidRPr="00EC03A6">
        <w:rPr>
          <w:rStyle w:val="1-Char"/>
          <w:rFonts w:hint="cs"/>
          <w:rtl/>
        </w:rPr>
        <w:t xml:space="preserve">مورد </w:t>
      </w:r>
      <w:r w:rsidRPr="00EC03A6">
        <w:rPr>
          <w:rStyle w:val="1-Char"/>
          <w:rFonts w:hint="cs"/>
          <w:rtl/>
        </w:rPr>
        <w:t>عدم روایت حدیث ا</w:t>
      </w:r>
      <w:r w:rsidR="00DF024A" w:rsidRPr="00EC03A6">
        <w:rPr>
          <w:rStyle w:val="1-Char"/>
          <w:rFonts w:hint="cs"/>
          <w:rtl/>
        </w:rPr>
        <w:t>ز</w:t>
      </w:r>
      <w:r w:rsidRPr="00EC03A6">
        <w:rPr>
          <w:rStyle w:val="1-Char"/>
          <w:rFonts w:hint="cs"/>
          <w:rtl/>
        </w:rPr>
        <w:t xml:space="preserve"> افراد [مذکور] توسط بخاری است، اما روایت او از کسانی مانند عمران بن حطان، عکرمه و مروان بن حکم که عبدالحسین به ذکر</w:t>
      </w:r>
      <w:r w:rsidR="006B7E93">
        <w:rPr>
          <w:rStyle w:val="1-Char"/>
          <w:rFonts w:hint="cs"/>
          <w:rtl/>
        </w:rPr>
        <w:t xml:space="preserve"> آن‌ها </w:t>
      </w:r>
      <w:r w:rsidRPr="00EC03A6">
        <w:rPr>
          <w:rStyle w:val="1-Char"/>
          <w:rFonts w:hint="cs"/>
          <w:rtl/>
        </w:rPr>
        <w:t>پرداخته است. و در اثنای سخن بر مراجعه‌ی (14) موضع اهل سنت نسبت به احادیث اهل بدعت به طور عام از قبیل آنان و امثال</w:t>
      </w:r>
      <w:r w:rsidR="006B7E93">
        <w:rPr>
          <w:rStyle w:val="1-Char"/>
          <w:rFonts w:hint="cs"/>
          <w:rtl/>
        </w:rPr>
        <w:t xml:space="preserve"> آن‌ها </w:t>
      </w:r>
      <w:r w:rsidRPr="00EC03A6">
        <w:rPr>
          <w:rStyle w:val="1-Char"/>
          <w:rFonts w:hint="cs"/>
          <w:rtl/>
        </w:rPr>
        <w:t>مورد ذکر قرار گرفت که از بزرگترین دلایل انصاف اهل سنت به شمار می‌آید، و علاوه بر آن همچنان که ابن حجر در فصل نهم در مقدمه شرح بخاری در شرح حال</w:t>
      </w:r>
      <w:r w:rsidR="00D732C1">
        <w:rPr>
          <w:rStyle w:val="1-Char"/>
          <w:rFonts w:hint="cs"/>
          <w:rtl/>
        </w:rPr>
        <w:t xml:space="preserve"> اینگونه </w:t>
      </w:r>
      <w:r w:rsidRPr="00EC03A6">
        <w:rPr>
          <w:rStyle w:val="1-Char"/>
          <w:rFonts w:hint="cs"/>
          <w:rtl/>
        </w:rPr>
        <w:t>افراد تبیین نموده است</w:t>
      </w:r>
      <w:r w:rsidR="00DF024A" w:rsidRPr="00EC03A6">
        <w:rPr>
          <w:rStyle w:val="1-Char"/>
          <w:rFonts w:hint="cs"/>
          <w:rtl/>
        </w:rPr>
        <w:t>.</w:t>
      </w:r>
      <w:r w:rsidRPr="00EC03A6">
        <w:rPr>
          <w:rStyle w:val="1-Char"/>
          <w:rFonts w:hint="cs"/>
          <w:rtl/>
        </w:rPr>
        <w:t xml:space="preserve"> بخاری روایتی برای آنان روایت ننموده تا به وسیله‌ی آنان بدعت و خواسته‌های آنان را تقویت [و تأیید] نماید. به مقایسه حدیث میان خوارج و شیعه از کلام ابن تیمیه و ... مراجعه شود. </w:t>
      </w:r>
    </w:p>
    <w:p w:rsidR="00916C09" w:rsidRPr="00EC03A6" w:rsidRDefault="00916C09" w:rsidP="00F311B7">
      <w:pPr>
        <w:tabs>
          <w:tab w:val="right" w:pos="7031"/>
        </w:tabs>
        <w:bidi/>
        <w:ind w:firstLine="284"/>
        <w:jc w:val="both"/>
        <w:rPr>
          <w:rStyle w:val="1-Char"/>
          <w:rtl/>
        </w:rPr>
      </w:pPr>
      <w:r w:rsidRPr="00EC03A6">
        <w:rPr>
          <w:rStyle w:val="1-Char"/>
          <w:rFonts w:hint="cs"/>
          <w:rtl/>
        </w:rPr>
        <w:t>و آخرین مطلب در بیان تناقض</w:t>
      </w:r>
      <w:r w:rsidR="00DF024A" w:rsidRPr="00EC03A6">
        <w:rPr>
          <w:rStyle w:val="1-Char"/>
          <w:rFonts w:hint="eastAsia"/>
          <w:rtl/>
        </w:rPr>
        <w:t>‌گویی</w:t>
      </w:r>
      <w:r w:rsidRPr="00EC03A6">
        <w:rPr>
          <w:rStyle w:val="1-Char"/>
          <w:rFonts w:hint="cs"/>
          <w:rtl/>
        </w:rPr>
        <w:t xml:space="preserve"> موسوی در اتهام بخاری اینکه در مراجعه (14) می‌گوید</w:t>
      </w:r>
      <w:r w:rsidR="008126A4" w:rsidRPr="00EC03A6">
        <w:rPr>
          <w:rStyle w:val="1-Char"/>
          <w:rFonts w:hint="cs"/>
          <w:rtl/>
        </w:rPr>
        <w:t>:</w:t>
      </w:r>
      <w:r w:rsidRPr="00EC03A6">
        <w:rPr>
          <w:rStyle w:val="1-Char"/>
          <w:rFonts w:hint="cs"/>
          <w:rtl/>
        </w:rPr>
        <w:t xml:space="preserve"> (و در میان اس</w:t>
      </w:r>
      <w:r w:rsidR="00DF024A" w:rsidRPr="00EC03A6">
        <w:rPr>
          <w:rStyle w:val="1-Char"/>
          <w:rFonts w:hint="cs"/>
          <w:rtl/>
        </w:rPr>
        <w:t>ن</w:t>
      </w:r>
      <w:r w:rsidRPr="00EC03A6">
        <w:rPr>
          <w:rStyle w:val="1-Char"/>
          <w:rFonts w:hint="cs"/>
          <w:rtl/>
        </w:rPr>
        <w:t xml:space="preserve">ادهای بخاری مردانی از شیعه وجود دارند که ملقب به رافضی و موصوف به بغض‌اند و این امر نزد بخاری در عدالت آنان ایراد وارد نساخته و در صحاح با تمام </w:t>
      </w:r>
      <w:r w:rsidR="00DF024A" w:rsidRPr="00EC03A6">
        <w:rPr>
          <w:rStyle w:val="1-Char"/>
          <w:rFonts w:hint="cs"/>
          <w:rtl/>
        </w:rPr>
        <w:t>اعتماد</w:t>
      </w:r>
      <w:r w:rsidRPr="00EC03A6">
        <w:rPr>
          <w:rStyle w:val="1-Char"/>
          <w:rFonts w:hint="cs"/>
          <w:rtl/>
        </w:rPr>
        <w:t xml:space="preserve"> به آنان احتجاج نموده است) ودر جای خود به این مسأله پاسخ داده‌ایم. سپس موسوی چهار نفر از مردان شیعه از قبیل</w:t>
      </w:r>
      <w:r w:rsidR="008126A4" w:rsidRPr="00EC03A6">
        <w:rPr>
          <w:rStyle w:val="1-Char"/>
          <w:rFonts w:hint="cs"/>
          <w:rtl/>
        </w:rPr>
        <w:t>:</w:t>
      </w:r>
      <w:r w:rsidRPr="00EC03A6">
        <w:rPr>
          <w:rStyle w:val="1-Char"/>
          <w:rFonts w:hint="cs"/>
          <w:rtl/>
        </w:rPr>
        <w:t xml:space="preserve"> (بریدبن معاویه بجلی، ابوبصیر اصغر لیث بن مراد بحتری مرادی، ابو حسن زراره بن أعین، ابوجعفر محمدبن مسلم بن ریاح کوفی طائفی ثقفی). که با محمدباقر و پسر وی جعفر صادق هم‌صحبت بوده‌اند ذکر نموده و ادعا می‌نماید که آنان ذکر اهل بیت و علم آنان را زنده نموده‌اند</w:t>
      </w:r>
      <w:r w:rsidR="00DF024A" w:rsidRPr="00EC03A6">
        <w:rPr>
          <w:rStyle w:val="1-Char"/>
          <w:rFonts w:hint="cs"/>
          <w:rtl/>
        </w:rPr>
        <w:t>،</w:t>
      </w:r>
      <w:r w:rsidRPr="00EC03A6">
        <w:rPr>
          <w:rStyle w:val="1-Char"/>
          <w:rFonts w:hint="cs"/>
          <w:rtl/>
        </w:rPr>
        <w:t xml:space="preserve"> و</w:t>
      </w:r>
      <w:r w:rsidR="006B7E93">
        <w:rPr>
          <w:rStyle w:val="1-Char"/>
          <w:rFonts w:hint="cs"/>
          <w:rtl/>
        </w:rPr>
        <w:t xml:space="preserve"> آن‌ها </w:t>
      </w:r>
      <w:r w:rsidRPr="00EC03A6">
        <w:rPr>
          <w:rStyle w:val="1-Char"/>
          <w:rFonts w:hint="cs"/>
          <w:rtl/>
        </w:rPr>
        <w:t>بر حلال و حرام خداوند امین می‌باشند و ستایش‌هایی را از صادق و باقر به این چهار نفر تلفیق و نسبت داده است. نمی‌خواهیم اوصاف پوچ و بیهوده‌ی</w:t>
      </w:r>
      <w:r w:rsidR="006B7E93">
        <w:rPr>
          <w:rStyle w:val="1-Char"/>
          <w:rFonts w:hint="cs"/>
          <w:rtl/>
        </w:rPr>
        <w:t xml:space="preserve"> آن‌ها </w:t>
      </w:r>
      <w:r w:rsidRPr="00EC03A6">
        <w:rPr>
          <w:rStyle w:val="1-Char"/>
          <w:rFonts w:hint="cs"/>
          <w:rtl/>
        </w:rPr>
        <w:t>را از کتب اهل سنت بیان کنیم بلکه از منابع و کتب شیعه به بیان آن می‌پردازیم</w:t>
      </w:r>
      <w:r w:rsidR="00DF024A" w:rsidRPr="00EC03A6">
        <w:rPr>
          <w:rStyle w:val="1-Char"/>
          <w:rFonts w:hint="cs"/>
          <w:rtl/>
        </w:rPr>
        <w:t>،</w:t>
      </w:r>
      <w:r w:rsidRPr="00EC03A6">
        <w:rPr>
          <w:rStyle w:val="1-Char"/>
          <w:rFonts w:hint="cs"/>
          <w:rtl/>
        </w:rPr>
        <w:t xml:space="preserve"> و این چهار نفر در کتب اهل سنت شناخته شده نیستند و آنان نزد اهل سنت علاوه بر مسأله امانت و وثاقت آنان </w:t>
      </w:r>
      <w:r w:rsidR="00F311B7" w:rsidRPr="00EC03A6">
        <w:rPr>
          <w:rStyle w:val="1-Char"/>
          <w:rFonts w:hint="cs"/>
          <w:rtl/>
        </w:rPr>
        <w:t xml:space="preserve">در شمار </w:t>
      </w:r>
      <w:r w:rsidRPr="00EC03A6">
        <w:rPr>
          <w:rStyle w:val="1-Char"/>
          <w:rFonts w:hint="cs"/>
          <w:rtl/>
        </w:rPr>
        <w:t>حاملا</w:t>
      </w:r>
      <w:r w:rsidR="00F311B7" w:rsidRPr="00EC03A6">
        <w:rPr>
          <w:rStyle w:val="1-Char"/>
          <w:rFonts w:hint="cs"/>
          <w:rtl/>
        </w:rPr>
        <w:t>ن</w:t>
      </w:r>
      <w:r w:rsidRPr="00EC03A6">
        <w:rPr>
          <w:rStyle w:val="1-Char"/>
          <w:rFonts w:hint="cs"/>
          <w:rtl/>
        </w:rPr>
        <w:t xml:space="preserve"> علم و راویان حدیث به شمار نمی‌آیند، و تنها کسی در میان</w:t>
      </w:r>
      <w:r w:rsidR="006B7E93">
        <w:rPr>
          <w:rStyle w:val="1-Char"/>
          <w:rFonts w:hint="cs"/>
          <w:rtl/>
        </w:rPr>
        <w:t xml:space="preserve"> آن‌ها </w:t>
      </w:r>
      <w:r w:rsidRPr="00EC03A6">
        <w:rPr>
          <w:rStyle w:val="1-Char"/>
          <w:rFonts w:hint="cs"/>
          <w:rtl/>
        </w:rPr>
        <w:t xml:space="preserve">شناخته شده است او در میان اهل سنت </w:t>
      </w:r>
      <w:r>
        <w:rPr>
          <w:rFonts w:hint="cs"/>
          <w:sz w:val="28"/>
          <w:szCs w:val="28"/>
          <w:rtl/>
          <w:lang w:bidi="fa-IR"/>
        </w:rPr>
        <w:t>–</w:t>
      </w:r>
      <w:r w:rsidRPr="00EC03A6">
        <w:rPr>
          <w:rStyle w:val="1-Char"/>
          <w:rFonts w:hint="cs"/>
          <w:rtl/>
        </w:rPr>
        <w:t xml:space="preserve"> همچنان در شرح حال برادر او حمران‌بن اعین در مراجعه (16) با شماره (24) از او بحث شده </w:t>
      </w:r>
      <w:r>
        <w:rPr>
          <w:rFonts w:hint="cs"/>
          <w:sz w:val="28"/>
          <w:szCs w:val="28"/>
          <w:rtl/>
          <w:lang w:bidi="fa-IR"/>
        </w:rPr>
        <w:t>–</w:t>
      </w:r>
      <w:r w:rsidRPr="00EC03A6">
        <w:rPr>
          <w:rStyle w:val="1-Char"/>
          <w:rFonts w:hint="cs"/>
          <w:rtl/>
        </w:rPr>
        <w:t xml:space="preserve"> به دروغگویی معروف است. </w:t>
      </w:r>
    </w:p>
    <w:p w:rsidR="00916C09" w:rsidRPr="00EC03A6" w:rsidRDefault="00916C09" w:rsidP="002350EA">
      <w:pPr>
        <w:tabs>
          <w:tab w:val="right" w:pos="7031"/>
        </w:tabs>
        <w:bidi/>
        <w:ind w:firstLine="284"/>
        <w:jc w:val="both"/>
        <w:rPr>
          <w:rStyle w:val="1-Char"/>
          <w:rtl/>
        </w:rPr>
      </w:pPr>
      <w:r w:rsidRPr="00EC03A6">
        <w:rPr>
          <w:rStyle w:val="1-Char"/>
          <w:rFonts w:hint="cs"/>
          <w:rtl/>
        </w:rPr>
        <w:t xml:space="preserve">اما </w:t>
      </w:r>
      <w:r w:rsidR="00F311B7" w:rsidRPr="00EC03A6">
        <w:rPr>
          <w:rStyle w:val="1-Char"/>
          <w:rFonts w:hint="cs"/>
          <w:rtl/>
        </w:rPr>
        <w:t>منابع</w:t>
      </w:r>
      <w:r w:rsidRPr="00EC03A6">
        <w:rPr>
          <w:rStyle w:val="1-Char"/>
          <w:rFonts w:hint="cs"/>
          <w:rtl/>
        </w:rPr>
        <w:t xml:space="preserve"> شیعه در ضمن شرح حال </w:t>
      </w:r>
      <w:r w:rsidR="00F311B7" w:rsidRPr="00EC03A6">
        <w:rPr>
          <w:rStyle w:val="1-Char"/>
          <w:rFonts w:hint="cs"/>
          <w:rtl/>
        </w:rPr>
        <w:t xml:space="preserve">طرد </w:t>
      </w:r>
      <w:r w:rsidRPr="00EC03A6">
        <w:rPr>
          <w:rStyle w:val="1-Char"/>
          <w:rFonts w:hint="cs"/>
          <w:rtl/>
        </w:rPr>
        <w:t>مذکور نفرین صریح جعفر صادق برای زراره بن اعین را ذکر کرد</w:t>
      </w:r>
      <w:r w:rsidR="00F311B7" w:rsidRPr="00EC03A6">
        <w:rPr>
          <w:rStyle w:val="1-Char"/>
          <w:rFonts w:hint="cs"/>
          <w:rtl/>
        </w:rPr>
        <w:t xml:space="preserve">ه‌اند </w:t>
      </w:r>
      <w:r w:rsidRPr="00EC03A6">
        <w:rPr>
          <w:rStyle w:val="1-Char"/>
          <w:rFonts w:hint="cs"/>
          <w:rtl/>
        </w:rPr>
        <w:t>و همچنین الکشی (134) نفرین صادق را برای برید عجلی روایت نموده است، و اما ابوبصیره همچنان که در [الرجال الکشی] (ص 155) ذکر شده گفته‌اند</w:t>
      </w:r>
      <w:r w:rsidR="008126A4" w:rsidRPr="00EC03A6">
        <w:rPr>
          <w:rStyle w:val="1-Char"/>
          <w:rFonts w:hint="cs"/>
          <w:rtl/>
        </w:rPr>
        <w:t>:</w:t>
      </w:r>
      <w:r w:rsidRPr="00EC03A6">
        <w:rPr>
          <w:rStyle w:val="1-Char"/>
          <w:rFonts w:hint="cs"/>
          <w:rtl/>
        </w:rPr>
        <w:t xml:space="preserve"> سگان نیز از صورت و سیمای ابوبصیر بیزار و متنفرند و با آنچه از کتب شیعیان نقل </w:t>
      </w:r>
      <w:r w:rsidR="00F311B7" w:rsidRPr="00EC03A6">
        <w:rPr>
          <w:rStyle w:val="1-Char"/>
          <w:rFonts w:hint="cs"/>
          <w:rtl/>
        </w:rPr>
        <w:t>شد</w:t>
      </w:r>
      <w:r w:rsidRPr="00EC03A6">
        <w:rPr>
          <w:rStyle w:val="1-Char"/>
          <w:rFonts w:hint="cs"/>
          <w:rtl/>
        </w:rPr>
        <w:t xml:space="preserve">ه </w:t>
      </w:r>
      <w:r w:rsidR="00F311B7" w:rsidRPr="00EC03A6">
        <w:rPr>
          <w:rStyle w:val="1-Char"/>
          <w:rFonts w:hint="cs"/>
          <w:rtl/>
        </w:rPr>
        <w:t xml:space="preserve">و ما </w:t>
      </w:r>
      <w:r w:rsidRPr="00EC03A6">
        <w:rPr>
          <w:rStyle w:val="1-Char"/>
          <w:rFonts w:hint="cs"/>
          <w:rtl/>
        </w:rPr>
        <w:t>به آن اشاره نمودیم</w:t>
      </w:r>
      <w:r w:rsidR="00F311B7" w:rsidRPr="00EC03A6">
        <w:rPr>
          <w:rStyle w:val="1-Char"/>
          <w:rFonts w:hint="cs"/>
          <w:rtl/>
        </w:rPr>
        <w:t>،</w:t>
      </w:r>
      <w:r w:rsidRPr="00EC03A6">
        <w:rPr>
          <w:rStyle w:val="1-Char"/>
          <w:rFonts w:hint="cs"/>
          <w:rtl/>
        </w:rPr>
        <w:t xml:space="preserve"> پوچی سخن عبدالحسین برملا می‌گردد که چون می‌خواهد از راویان اهل سنت ایراد بگیرد درباره‌ی افراد چهارگانه مذکور </w:t>
      </w:r>
      <w:r w:rsidR="00F311B7" w:rsidRPr="00EC03A6">
        <w:rPr>
          <w:rStyle w:val="1-Char"/>
          <w:rFonts w:hint="cs"/>
          <w:rtl/>
        </w:rPr>
        <w:t>م</w:t>
      </w:r>
      <w:r w:rsidRPr="00EC03A6">
        <w:rPr>
          <w:rStyle w:val="1-Char"/>
          <w:rFonts w:hint="cs"/>
          <w:rtl/>
        </w:rPr>
        <w:t>ی‌گوید</w:t>
      </w:r>
      <w:r w:rsidR="008126A4" w:rsidRPr="00EC03A6">
        <w:rPr>
          <w:rStyle w:val="1-Char"/>
          <w:rFonts w:hint="cs"/>
          <w:rtl/>
        </w:rPr>
        <w:t>:</w:t>
      </w:r>
      <w:r w:rsidRPr="00EC03A6">
        <w:rPr>
          <w:rStyle w:val="1-Char"/>
          <w:rFonts w:hint="cs"/>
          <w:rtl/>
        </w:rPr>
        <w:t xml:space="preserve"> (و با این وجود دشمنان اهل بیت آنان را با هر تهمت آشکار متهم نموده‌اند). پس خدایا این دشمنان اهل بیت چه کسانی‌اند؟ آیا جعفر صادق </w:t>
      </w:r>
      <w:r w:rsidR="00725C7E" w:rsidRPr="00EC03A6">
        <w:rPr>
          <w:rStyle w:val="1-Char"/>
          <w:rFonts w:hint="cs"/>
          <w:rtl/>
        </w:rPr>
        <w:t xml:space="preserve">است </w:t>
      </w:r>
      <w:r w:rsidRPr="00EC03A6">
        <w:rPr>
          <w:rStyle w:val="1-Char"/>
          <w:rFonts w:hint="cs"/>
          <w:rtl/>
        </w:rPr>
        <w:t>که این راویان [اربعه] را تکذیب نموده و آنان را نفرین نموده</w:t>
      </w:r>
      <w:r w:rsidR="00725C7E" w:rsidRPr="00EC03A6">
        <w:rPr>
          <w:rStyle w:val="1-Char"/>
          <w:rFonts w:hint="cs"/>
          <w:rtl/>
        </w:rPr>
        <w:t xml:space="preserve"> آیا</w:t>
      </w:r>
      <w:r w:rsidRPr="00EC03A6">
        <w:rPr>
          <w:rStyle w:val="1-Char"/>
          <w:rFonts w:hint="cs"/>
          <w:rtl/>
        </w:rPr>
        <w:t xml:space="preserve"> او دشمن اهل بیت است؟!! یا آیا این دشمن همان الکشی است که از آنان [صادق و باقر] روایت نموده است؟ و یا این دشمن همان عبدالحسین </w:t>
      </w:r>
      <w:r w:rsidR="000D46C9" w:rsidRPr="00EC03A6">
        <w:rPr>
          <w:rStyle w:val="1-Char"/>
          <w:rFonts w:hint="cs"/>
          <w:rtl/>
        </w:rPr>
        <w:t xml:space="preserve">است که </w:t>
      </w:r>
      <w:r w:rsidR="002350EA" w:rsidRPr="00EC03A6">
        <w:rPr>
          <w:rStyle w:val="1-Char"/>
          <w:rFonts w:hint="cs"/>
          <w:rtl/>
        </w:rPr>
        <w:t>نسبت به</w:t>
      </w:r>
      <w:r w:rsidR="000D46C9" w:rsidRPr="00EC03A6">
        <w:rPr>
          <w:rStyle w:val="1-Char"/>
          <w:rFonts w:hint="cs"/>
          <w:rtl/>
        </w:rPr>
        <w:t xml:space="preserve"> آنان افترا نموده است؟</w:t>
      </w:r>
    </w:p>
    <w:p w:rsidR="00916C09" w:rsidRPr="00EC03A6" w:rsidRDefault="00916C09" w:rsidP="00004D29">
      <w:pPr>
        <w:tabs>
          <w:tab w:val="right" w:pos="7031"/>
        </w:tabs>
        <w:bidi/>
        <w:ind w:firstLine="284"/>
        <w:jc w:val="both"/>
        <w:rPr>
          <w:rStyle w:val="1-Char"/>
          <w:rtl/>
        </w:rPr>
      </w:pPr>
      <w:r w:rsidRPr="00EC03A6">
        <w:rPr>
          <w:rStyle w:val="1-Char"/>
          <w:rFonts w:hint="cs"/>
          <w:rtl/>
        </w:rPr>
        <w:t>و سپس موسوی ب</w:t>
      </w:r>
      <w:r w:rsidR="002350EA" w:rsidRPr="00EC03A6">
        <w:rPr>
          <w:rStyle w:val="1-Char"/>
          <w:rFonts w:hint="cs"/>
          <w:rtl/>
        </w:rPr>
        <w:t>ه ترفیع و توصیف اصحاب جعفر صادق</w:t>
      </w:r>
      <w:r w:rsidRPr="00EC03A6">
        <w:rPr>
          <w:rStyle w:val="1-Char"/>
          <w:rFonts w:hint="cs"/>
          <w:rtl/>
        </w:rPr>
        <w:t xml:space="preserve"> پرداخته و می‌گوید</w:t>
      </w:r>
      <w:r w:rsidR="008126A4" w:rsidRPr="00EC03A6">
        <w:rPr>
          <w:rStyle w:val="1-Char"/>
          <w:rFonts w:hint="cs"/>
          <w:rtl/>
        </w:rPr>
        <w:t>:</w:t>
      </w:r>
      <w:r w:rsidRPr="00EC03A6">
        <w:rPr>
          <w:rStyle w:val="1-Char"/>
          <w:rFonts w:hint="cs"/>
          <w:rtl/>
        </w:rPr>
        <w:t xml:space="preserve"> جمع فراوانی از اصحاب ص</w:t>
      </w:r>
      <w:r w:rsidR="000D46C9" w:rsidRPr="00EC03A6">
        <w:rPr>
          <w:rStyle w:val="1-Char"/>
          <w:rFonts w:hint="cs"/>
          <w:rtl/>
        </w:rPr>
        <w:t>ا</w:t>
      </w:r>
      <w:r w:rsidRPr="00EC03A6">
        <w:rPr>
          <w:rStyle w:val="1-Char"/>
          <w:rFonts w:hint="cs"/>
          <w:rtl/>
        </w:rPr>
        <w:t>دق به رفعت رسید</w:t>
      </w:r>
      <w:r w:rsidR="000D46C9" w:rsidRPr="00EC03A6">
        <w:rPr>
          <w:rStyle w:val="1-Char"/>
          <w:rFonts w:hint="cs"/>
          <w:rtl/>
        </w:rPr>
        <w:t>ند</w:t>
      </w:r>
      <w:r w:rsidRPr="00EC03A6">
        <w:rPr>
          <w:rStyle w:val="1-Char"/>
          <w:rFonts w:hint="cs"/>
          <w:rtl/>
        </w:rPr>
        <w:t xml:space="preserve">، و بسیاری از </w:t>
      </w:r>
      <w:r w:rsidR="000D46C9" w:rsidRPr="00EC03A6">
        <w:rPr>
          <w:rStyle w:val="1-Char"/>
          <w:rFonts w:hint="cs"/>
          <w:rtl/>
        </w:rPr>
        <w:t xml:space="preserve">آنان </w:t>
      </w:r>
      <w:r w:rsidRPr="00EC03A6">
        <w:rPr>
          <w:rStyle w:val="1-Char"/>
          <w:rFonts w:hint="cs"/>
          <w:rtl/>
        </w:rPr>
        <w:t>ائمه‌ی هد</w:t>
      </w:r>
      <w:r w:rsidR="000D46C9" w:rsidRPr="00EC03A6">
        <w:rPr>
          <w:rStyle w:val="1-Char"/>
          <w:rFonts w:hint="cs"/>
          <w:rtl/>
        </w:rPr>
        <w:t>ی</w:t>
      </w:r>
      <w:r w:rsidRPr="00EC03A6">
        <w:rPr>
          <w:rStyle w:val="1-Char"/>
          <w:rFonts w:hint="cs"/>
          <w:rtl/>
        </w:rPr>
        <w:t xml:space="preserve"> و چراغ‌های </w:t>
      </w:r>
      <w:r w:rsidR="000D46C9" w:rsidRPr="00EC03A6">
        <w:rPr>
          <w:rStyle w:val="1-Char"/>
          <w:rFonts w:hint="cs"/>
          <w:rtl/>
        </w:rPr>
        <w:t xml:space="preserve">فروزان </w:t>
      </w:r>
      <w:r w:rsidRPr="00EC03A6">
        <w:rPr>
          <w:rStyle w:val="1-Char"/>
          <w:rFonts w:hint="cs"/>
          <w:rtl/>
        </w:rPr>
        <w:t xml:space="preserve">در تاریکی) </w:t>
      </w:r>
      <w:r w:rsidR="000D46C9" w:rsidRPr="00EC03A6">
        <w:rPr>
          <w:rStyle w:val="1-Char"/>
          <w:rFonts w:hint="cs"/>
          <w:rtl/>
        </w:rPr>
        <w:t xml:space="preserve">بودند. </w:t>
      </w:r>
      <w:r w:rsidRPr="00EC03A6">
        <w:rPr>
          <w:rStyle w:val="1-Char"/>
          <w:rFonts w:hint="cs"/>
          <w:rtl/>
        </w:rPr>
        <w:t>می‌گویم</w:t>
      </w:r>
      <w:r w:rsidR="008126A4" w:rsidRPr="00EC03A6">
        <w:rPr>
          <w:rStyle w:val="1-Char"/>
          <w:rFonts w:hint="cs"/>
          <w:rtl/>
        </w:rPr>
        <w:t>:</w:t>
      </w:r>
      <w:r w:rsidRPr="00EC03A6">
        <w:rPr>
          <w:rStyle w:val="1-Char"/>
          <w:rFonts w:hint="cs"/>
          <w:rtl/>
        </w:rPr>
        <w:t xml:space="preserve"> جعفر صادق که کمی پیش </w:t>
      </w:r>
      <w:r w:rsidR="000D46C9" w:rsidRPr="00EC03A6">
        <w:rPr>
          <w:rStyle w:val="1-Char"/>
          <w:rFonts w:hint="cs"/>
          <w:rtl/>
        </w:rPr>
        <w:t>ـ</w:t>
      </w:r>
      <w:r w:rsidRPr="00EC03A6">
        <w:rPr>
          <w:rStyle w:val="1-Char"/>
          <w:rFonts w:hint="cs"/>
          <w:rtl/>
        </w:rPr>
        <w:t xml:space="preserve"> از کتب شیعیان</w:t>
      </w:r>
      <w:r w:rsidR="000D46C9" w:rsidRPr="00EC03A6">
        <w:rPr>
          <w:rStyle w:val="1-Char"/>
          <w:rFonts w:hint="cs"/>
          <w:rtl/>
        </w:rPr>
        <w:t xml:space="preserve"> ـ</w:t>
      </w:r>
      <w:r w:rsidRPr="00EC03A6">
        <w:rPr>
          <w:rStyle w:val="1-Char"/>
          <w:rFonts w:hint="cs"/>
          <w:rtl/>
        </w:rPr>
        <w:t xml:space="preserve"> اقرار او به کثرت دروغ بر وی را نقل نمودیم</w:t>
      </w:r>
      <w:r w:rsidR="000D46C9" w:rsidRPr="00EC03A6">
        <w:rPr>
          <w:rStyle w:val="1-Char"/>
          <w:rFonts w:hint="cs"/>
          <w:rtl/>
        </w:rPr>
        <w:t xml:space="preserve">، البته نه به صورت مجمل </w:t>
      </w:r>
      <w:r w:rsidRPr="00EC03A6">
        <w:rPr>
          <w:rStyle w:val="1-Char"/>
          <w:rFonts w:hint="cs"/>
          <w:rtl/>
        </w:rPr>
        <w:t>بلکه به طور مفصل در کتاب‌هایشان به ذکر راویان معلومی پرداخته‌اند که در واقع عمده‌ترین راویان شیعه می‌باشند</w:t>
      </w:r>
      <w:r w:rsidR="000D46C9" w:rsidRPr="00EC03A6">
        <w:rPr>
          <w:rStyle w:val="1-Char"/>
          <w:rFonts w:hint="cs"/>
          <w:rtl/>
        </w:rPr>
        <w:t>.</w:t>
      </w:r>
      <w:r w:rsidRPr="00EC03A6">
        <w:rPr>
          <w:rStyle w:val="1-Char"/>
          <w:rFonts w:hint="cs"/>
          <w:rtl/>
        </w:rPr>
        <w:t xml:space="preserve"> که درباره‌ی کسانی مانند زراره، ابوبصیر، برید عجلی، ابوحمزه ثمالی، صحبت کردیم و با نقل از روایت الکشی در (الرجال) (ص 257-258) باز </w:t>
      </w:r>
      <w:r w:rsidR="007A2201" w:rsidRPr="00EC03A6">
        <w:rPr>
          <w:rStyle w:val="1-Char"/>
          <w:rFonts w:hint="cs"/>
          <w:rtl/>
        </w:rPr>
        <w:t>سخن</w:t>
      </w:r>
      <w:r w:rsidR="000D46C9" w:rsidRPr="00EC03A6">
        <w:rPr>
          <w:rStyle w:val="1-Char"/>
          <w:rFonts w:hint="cs"/>
          <w:rtl/>
        </w:rPr>
        <w:t xml:space="preserve"> </w:t>
      </w:r>
      <w:r w:rsidRPr="00EC03A6">
        <w:rPr>
          <w:rStyle w:val="1-Char"/>
          <w:rFonts w:hint="cs"/>
          <w:rtl/>
        </w:rPr>
        <w:t xml:space="preserve">صادق </w:t>
      </w:r>
      <w:r w:rsidR="000D46C9" w:rsidRPr="00EC03A6">
        <w:rPr>
          <w:rStyle w:val="1-Char"/>
          <w:rFonts w:hint="cs"/>
          <w:rtl/>
        </w:rPr>
        <w:t xml:space="preserve">را </w:t>
      </w:r>
      <w:r w:rsidRPr="00EC03A6">
        <w:rPr>
          <w:rStyle w:val="1-Char"/>
          <w:rFonts w:hint="cs"/>
          <w:rtl/>
        </w:rPr>
        <w:t xml:space="preserve">بر آنان </w:t>
      </w:r>
      <w:r w:rsidR="00004D29" w:rsidRPr="00EC03A6">
        <w:rPr>
          <w:rStyle w:val="1-Char"/>
          <w:rFonts w:hint="cs"/>
          <w:rtl/>
        </w:rPr>
        <w:t>نقل می‌نماید</w:t>
      </w:r>
      <w:r w:rsidR="008126A4" w:rsidRPr="00EC03A6">
        <w:rPr>
          <w:rStyle w:val="1-Char"/>
          <w:rFonts w:hint="cs"/>
          <w:rtl/>
        </w:rPr>
        <w:t>:</w:t>
      </w:r>
      <w:r w:rsidRPr="00EC03A6">
        <w:rPr>
          <w:rStyle w:val="1-Char"/>
          <w:rFonts w:hint="cs"/>
          <w:rtl/>
        </w:rPr>
        <w:t xml:space="preserve"> که از جعفر صادق روایت شده</w:t>
      </w:r>
      <w:r w:rsidR="008126A4" w:rsidRPr="00EC03A6">
        <w:rPr>
          <w:rStyle w:val="1-Char"/>
          <w:rFonts w:hint="cs"/>
          <w:rtl/>
        </w:rPr>
        <w:t>:</w:t>
      </w:r>
      <w:r w:rsidRPr="00EC03A6">
        <w:rPr>
          <w:rStyle w:val="1-Char"/>
          <w:rFonts w:hint="cs"/>
          <w:rtl/>
        </w:rPr>
        <w:t xml:space="preserve"> که او گفته است</w:t>
      </w:r>
      <w:r w:rsidR="008126A4" w:rsidRPr="00EC03A6">
        <w:rPr>
          <w:rStyle w:val="1-Char"/>
          <w:rFonts w:hint="cs"/>
          <w:rtl/>
        </w:rPr>
        <w:t>:</w:t>
      </w:r>
      <w:r w:rsidRPr="00EC03A6">
        <w:rPr>
          <w:rStyle w:val="1-Char"/>
          <w:rFonts w:hint="cs"/>
          <w:rtl/>
        </w:rPr>
        <w:t xml:space="preserve"> ما اهل بیت راستگو می‌باشیم و همواره کذابی بر ما دروغ می‌نماید و با کذب او صدق ما نیز نزد مردم از اعتبار ساقط می‌گردد، سپس به ذکر کسانی می‌پردازد که بر پدران او دروغ نموده‌اند و تا به اصحاب خود می‌رسد و به ذکر مغیره‌بن سعید، بزیع، سری، ابوالخطاب، معمر، بشار اشعری، حمزه یزیدی و صائب نهدی می‌پردازد و می‌گوید خداوند آنان را نفرین نماید</w:t>
      </w:r>
      <w:r w:rsidR="0051279F" w:rsidRPr="00EC03A6">
        <w:rPr>
          <w:rStyle w:val="1-Char"/>
          <w:rFonts w:hint="cs"/>
          <w:rtl/>
        </w:rPr>
        <w:t>،</w:t>
      </w:r>
      <w:r w:rsidRPr="00EC03A6">
        <w:rPr>
          <w:rStyle w:val="1-Char"/>
          <w:rFonts w:hint="cs"/>
          <w:rtl/>
        </w:rPr>
        <w:t xml:space="preserve"> و پیوسته کذابی بر ما کذب می‌نماید و خداوند مرا از شکنجه و عذاب هر کذاب مصون نماید و بر آنان گرمای [آهن] بچشاند. </w:t>
      </w:r>
    </w:p>
    <w:p w:rsidR="00916C09" w:rsidRPr="00EC03A6" w:rsidRDefault="00916C09" w:rsidP="00A87132">
      <w:pPr>
        <w:tabs>
          <w:tab w:val="right" w:pos="7031"/>
        </w:tabs>
        <w:bidi/>
        <w:ind w:firstLine="284"/>
        <w:jc w:val="both"/>
        <w:rPr>
          <w:rStyle w:val="1-Char"/>
          <w:rtl/>
        </w:rPr>
      </w:pPr>
      <w:r w:rsidRPr="00EC03A6">
        <w:rPr>
          <w:rStyle w:val="1-Char"/>
          <w:rFonts w:hint="cs"/>
          <w:rtl/>
        </w:rPr>
        <w:t>و آنچه دوباره در مورد اصول چهار</w:t>
      </w:r>
      <w:r w:rsidR="00C15908" w:rsidRPr="00EC03A6">
        <w:rPr>
          <w:rStyle w:val="1-Char"/>
          <w:rFonts w:hint="cs"/>
          <w:rtl/>
        </w:rPr>
        <w:t>صد</w:t>
      </w:r>
      <w:r w:rsidRPr="00EC03A6">
        <w:rPr>
          <w:rStyle w:val="1-Char"/>
          <w:rFonts w:hint="cs"/>
          <w:rtl/>
        </w:rPr>
        <w:t xml:space="preserve">گانه </w:t>
      </w:r>
      <w:r w:rsidR="0051279F" w:rsidRPr="00EC03A6">
        <w:rPr>
          <w:rStyle w:val="1-Char"/>
          <w:rFonts w:hint="cs"/>
          <w:rtl/>
        </w:rPr>
        <w:t xml:space="preserve">موهوم </w:t>
      </w:r>
      <w:r w:rsidRPr="00EC03A6">
        <w:rPr>
          <w:rStyle w:val="1-Char"/>
          <w:rFonts w:hint="cs"/>
          <w:rtl/>
        </w:rPr>
        <w:t>ذکر نموده است</w:t>
      </w:r>
      <w:r w:rsidR="0051279F" w:rsidRPr="00EC03A6">
        <w:rPr>
          <w:rStyle w:val="1-Char"/>
          <w:rFonts w:hint="cs"/>
          <w:rtl/>
        </w:rPr>
        <w:t>،</w:t>
      </w:r>
      <w:r w:rsidRPr="00EC03A6">
        <w:rPr>
          <w:rStyle w:val="1-Char"/>
          <w:rFonts w:hint="cs"/>
          <w:rtl/>
        </w:rPr>
        <w:t xml:space="preserve"> دلیلی نزد خود نمی‌یابد تا آن را اثبات نماید و تنها ص</w:t>
      </w:r>
      <w:r w:rsidR="0051279F" w:rsidRPr="00EC03A6">
        <w:rPr>
          <w:rStyle w:val="1-Char"/>
          <w:rFonts w:hint="cs"/>
          <w:rtl/>
        </w:rPr>
        <w:t>ِ</w:t>
      </w:r>
      <w:r w:rsidRPr="00EC03A6">
        <w:rPr>
          <w:rStyle w:val="1-Char"/>
          <w:rFonts w:hint="cs"/>
          <w:rtl/>
        </w:rPr>
        <w:t>رف ادعا می‌باشد و بااین وجود طوری سخن خود را مطرح می‌نماید که احساس نمی‌شود که اصلاً وجود ندارد بلکه چنین وانمود می‌گردد</w:t>
      </w:r>
      <w:r w:rsidR="0051279F" w:rsidRPr="00EC03A6">
        <w:rPr>
          <w:rStyle w:val="1-Char"/>
          <w:rFonts w:hint="cs"/>
          <w:rtl/>
        </w:rPr>
        <w:t>،</w:t>
      </w:r>
      <w:r w:rsidRPr="00EC03A6">
        <w:rPr>
          <w:rStyle w:val="1-Char"/>
          <w:rFonts w:hint="cs"/>
          <w:rtl/>
        </w:rPr>
        <w:t xml:space="preserve"> که اصول چهار</w:t>
      </w:r>
      <w:r w:rsidR="00C15908" w:rsidRPr="00EC03A6">
        <w:rPr>
          <w:rStyle w:val="1-Char"/>
          <w:rFonts w:hint="cs"/>
          <w:rtl/>
        </w:rPr>
        <w:t>صد</w:t>
      </w:r>
      <w:r w:rsidRPr="00EC03A6">
        <w:rPr>
          <w:rStyle w:val="1-Char"/>
          <w:rFonts w:hint="cs"/>
          <w:rtl/>
        </w:rPr>
        <w:t xml:space="preserve">گانه‌ی آنان (الکافی، تهذیب الاحکام، الاستبصار، من لایحضره الفقیه)، - که او به تواتر و صحت آنان نزد شیعه ادعا می‌نماید </w:t>
      </w:r>
      <w:r>
        <w:rPr>
          <w:rFonts w:hint="cs"/>
          <w:sz w:val="28"/>
          <w:szCs w:val="28"/>
          <w:rtl/>
          <w:lang w:bidi="fa-IR"/>
        </w:rPr>
        <w:t>–</w:t>
      </w:r>
      <w:r w:rsidRPr="00EC03A6">
        <w:rPr>
          <w:rStyle w:val="1-Char"/>
          <w:rFonts w:hint="cs"/>
          <w:rtl/>
        </w:rPr>
        <w:t xml:space="preserve"> مختصری از آن [اصول چهار</w:t>
      </w:r>
      <w:r w:rsidR="00C15908" w:rsidRPr="00EC03A6">
        <w:rPr>
          <w:rStyle w:val="1-Char"/>
          <w:rFonts w:hint="cs"/>
          <w:rtl/>
        </w:rPr>
        <w:t>صد</w:t>
      </w:r>
      <w:r w:rsidRPr="00EC03A6">
        <w:rPr>
          <w:rStyle w:val="1-Char"/>
          <w:rFonts w:hint="cs"/>
          <w:rtl/>
        </w:rPr>
        <w:t>گانه] می‌باشند. و نقص ادعای او در پاسخ بر مراجعه (12) در بحث آیه‌ی</w:t>
      </w:r>
      <w:r w:rsidR="007A2201" w:rsidRPr="00EC03A6">
        <w:rPr>
          <w:rStyle w:val="1-Char"/>
          <w:rFonts w:hint="cs"/>
          <w:rtl/>
        </w:rPr>
        <w:t>:</w:t>
      </w:r>
      <w:r w:rsidR="00A87132">
        <w:rPr>
          <w:rStyle w:val="1-Char"/>
          <w:rFonts w:hint="cs"/>
          <w:rtl/>
        </w:rPr>
        <w:t xml:space="preserve"> </w:t>
      </w:r>
      <w:r w:rsidR="00A87132">
        <w:rPr>
          <w:rStyle w:val="1-Char"/>
          <w:rFonts w:ascii="Traditional Arabic" w:hAnsi="Traditional Arabic" w:cs="Traditional Arabic"/>
          <w:rtl/>
        </w:rPr>
        <w:t>﴿</w:t>
      </w:r>
      <w:r w:rsidR="00A87132" w:rsidRPr="00122E9F">
        <w:rPr>
          <w:rStyle w:val="9-Char"/>
          <w:rtl/>
        </w:rPr>
        <w:t xml:space="preserve">وَكُونُواْ مَعَ </w:t>
      </w:r>
      <w:r w:rsidR="00A87132" w:rsidRPr="00122E9F">
        <w:rPr>
          <w:rStyle w:val="9-Char"/>
          <w:rFonts w:hint="cs"/>
          <w:rtl/>
        </w:rPr>
        <w:t>ٱ</w:t>
      </w:r>
      <w:r w:rsidR="00A87132" w:rsidRPr="00122E9F">
        <w:rPr>
          <w:rStyle w:val="9-Char"/>
          <w:rFonts w:hint="eastAsia"/>
          <w:rtl/>
        </w:rPr>
        <w:t>لصَّٰدِقِينَ</w:t>
      </w:r>
      <w:r w:rsidR="00A87132" w:rsidRPr="00122E9F">
        <w:rPr>
          <w:rStyle w:val="9-Char"/>
          <w:rtl/>
        </w:rPr>
        <w:t>١١٩</w:t>
      </w:r>
      <w:r w:rsidR="00A87132">
        <w:rPr>
          <w:rStyle w:val="1-Char"/>
          <w:rFonts w:ascii="Traditional Arabic" w:hAnsi="Traditional Arabic" w:cs="Traditional Arabic"/>
          <w:rtl/>
        </w:rPr>
        <w:t>﴾</w:t>
      </w:r>
      <w:r w:rsidR="00A87132">
        <w:rPr>
          <w:rStyle w:val="1-Char"/>
          <w:rFonts w:hint="cs"/>
          <w:rtl/>
        </w:rPr>
        <w:t xml:space="preserve"> </w:t>
      </w:r>
      <w:r w:rsidR="008265E6">
        <w:rPr>
          <w:rStyle w:val="8-Char"/>
          <w:rFonts w:hint="cs"/>
          <w:rtl/>
        </w:rPr>
        <w:t>[</w:t>
      </w:r>
      <w:r w:rsidR="007A2201" w:rsidRPr="008265E6">
        <w:rPr>
          <w:rStyle w:val="8-Char"/>
          <w:rtl/>
        </w:rPr>
        <w:t>التوبة:</w:t>
      </w:r>
      <w:r w:rsidR="008265E6">
        <w:rPr>
          <w:rStyle w:val="8-Char"/>
          <w:rFonts w:hint="cs"/>
          <w:rtl/>
        </w:rPr>
        <w:t xml:space="preserve"> </w:t>
      </w:r>
      <w:r w:rsidR="007A2201" w:rsidRPr="008265E6">
        <w:rPr>
          <w:rStyle w:val="8-Char"/>
          <w:rtl/>
        </w:rPr>
        <w:t>119</w:t>
      </w:r>
      <w:r w:rsidR="008265E6">
        <w:rPr>
          <w:rStyle w:val="8-Char"/>
          <w:rFonts w:hint="cs"/>
          <w:rtl/>
        </w:rPr>
        <w:t>]</w:t>
      </w:r>
      <w:r w:rsidR="00FE4892">
        <w:rPr>
          <w:rFonts w:cs="Al-QuranAlKareem"/>
          <w:b/>
          <w:bCs/>
          <w:sz w:val="22"/>
          <w:szCs w:val="30"/>
          <w:rtl/>
          <w:lang w:bidi="fa-IR"/>
        </w:rPr>
        <w:t xml:space="preserve"> </w:t>
      </w:r>
      <w:r w:rsidRPr="00EC03A6">
        <w:rPr>
          <w:rStyle w:val="1-Char"/>
          <w:rFonts w:hint="cs"/>
          <w:rtl/>
        </w:rPr>
        <w:t>ذکر شد. و با اقرار حجت معتمد آنان ابوالقاسم خوئی بطلان</w:t>
      </w:r>
      <w:r w:rsidR="00D732C1">
        <w:rPr>
          <w:rStyle w:val="1-Char"/>
          <w:rFonts w:hint="cs"/>
          <w:rtl/>
        </w:rPr>
        <w:t xml:space="preserve"> اینگونه </w:t>
      </w:r>
      <w:r w:rsidRPr="00EC03A6">
        <w:rPr>
          <w:rStyle w:val="1-Char"/>
          <w:rFonts w:hint="cs"/>
          <w:rtl/>
        </w:rPr>
        <w:t xml:space="preserve">سخن را بیان کردیم و ثبوت صحت تمام روایات نزد آنان به اثبات نرسیده است و آنچه در مقدمه درباره‌ی کتاب (الکافی) نقل نمودیم مستلزم سقوط و بی‌اعتباری کلی کتاب است زیرا در آن نص و منکراتی از قبیل قول به تحریف قرآن و بداء </w:t>
      </w:r>
      <w:r>
        <w:rPr>
          <w:rFonts w:hint="cs"/>
          <w:sz w:val="28"/>
          <w:szCs w:val="28"/>
          <w:rtl/>
          <w:lang w:bidi="fa-IR"/>
        </w:rPr>
        <w:t>–</w:t>
      </w:r>
      <w:r w:rsidRPr="00EC03A6">
        <w:rPr>
          <w:rStyle w:val="1-Char"/>
          <w:rFonts w:hint="cs"/>
          <w:rtl/>
        </w:rPr>
        <w:t xml:space="preserve"> که مفهوم آن ایراد در علم خداوند است </w:t>
      </w:r>
      <w:r>
        <w:rPr>
          <w:rFonts w:hint="cs"/>
          <w:sz w:val="28"/>
          <w:szCs w:val="28"/>
          <w:rtl/>
          <w:lang w:bidi="fa-IR"/>
        </w:rPr>
        <w:t>–</w:t>
      </w:r>
      <w:r w:rsidRPr="00EC03A6">
        <w:rPr>
          <w:rStyle w:val="1-Char"/>
          <w:rFonts w:hint="cs"/>
          <w:rtl/>
        </w:rPr>
        <w:t xml:space="preserve"> و غلو ناپسند در ائمه می‌باشند و تعدادی از ابواب کافی را برای شناخت مفاهیم غلو‌آمیز در آن ذکر و ارائه نمودیم. </w:t>
      </w:r>
    </w:p>
    <w:p w:rsidR="00916C09" w:rsidRPr="00EC03A6" w:rsidRDefault="00916C09" w:rsidP="00797433">
      <w:pPr>
        <w:tabs>
          <w:tab w:val="right" w:pos="7031"/>
        </w:tabs>
        <w:bidi/>
        <w:ind w:firstLine="284"/>
        <w:jc w:val="both"/>
        <w:rPr>
          <w:rStyle w:val="1-Char"/>
          <w:rtl/>
        </w:rPr>
      </w:pPr>
      <w:r w:rsidRPr="00EC03A6">
        <w:rPr>
          <w:rStyle w:val="1-Char"/>
          <w:rFonts w:hint="cs"/>
          <w:rtl/>
        </w:rPr>
        <w:t>پس اگر رافضه بر صحت تمام روایات [الکافی] و سایر کتب چهارگانه اصرار بورزند می‌بایست به کفر موجود در آن نیز اقرار نمایند، و اگر آن را انکار نمایند مستلزم این است</w:t>
      </w:r>
      <w:r w:rsidR="002F50EA" w:rsidRPr="00EC03A6">
        <w:rPr>
          <w:rStyle w:val="1-Char"/>
          <w:rFonts w:hint="cs"/>
          <w:rtl/>
        </w:rPr>
        <w:t>،</w:t>
      </w:r>
      <w:r w:rsidRPr="00EC03A6">
        <w:rPr>
          <w:rStyle w:val="1-Char"/>
          <w:rFonts w:hint="cs"/>
          <w:rtl/>
        </w:rPr>
        <w:t xml:space="preserve"> که آنان در مهمترین منابعشان </w:t>
      </w:r>
      <w:r w:rsidR="002F50EA" w:rsidRPr="00EC03A6">
        <w:rPr>
          <w:rStyle w:val="1-Char"/>
          <w:rFonts w:hint="cs"/>
          <w:rtl/>
        </w:rPr>
        <w:t xml:space="preserve">که </w:t>
      </w:r>
      <w:r w:rsidRPr="00EC03A6">
        <w:rPr>
          <w:rStyle w:val="1-Char"/>
          <w:rFonts w:hint="cs"/>
          <w:rtl/>
        </w:rPr>
        <w:t>بر آن می‌چرخند و با آن سخن می‌گویند ایراد وارد سازند. و موسوی به ذکر یکی از اسلاف گمراهشان به نام هشام‌بن حکم حاکم کند، پرداخته و حال وی هم عصر جعفر صادق</w:t>
      </w:r>
      <w:r w:rsidR="00797433">
        <w:rPr>
          <w:rStyle w:val="1-Char"/>
          <w:rFonts w:cs="CTraditional Arabic" w:hint="cs"/>
          <w:rtl/>
        </w:rPr>
        <w:t>/</w:t>
      </w:r>
      <w:r w:rsidRPr="00EC03A6">
        <w:rPr>
          <w:rStyle w:val="1-Char"/>
          <w:rFonts w:hint="cs"/>
          <w:rtl/>
        </w:rPr>
        <w:t xml:space="preserve"> بوده است، علیرغم اباطیلی که او داراست مانند قول به تجسم و آنان آن را انکار می‌نمایند اما شیعه بر وثاقت وی اتفاق دارند، ولیکن موسوی درباره‌ی او سخنی گفته یا اینکه بیانگر جهل ناجور او و یا بر نیرنگ و تقلب او دلالت می‌نماید و چون هشام را وصف می‌نماید می‌گوید</w:t>
      </w:r>
      <w:r w:rsidR="008126A4" w:rsidRPr="00EC03A6">
        <w:rPr>
          <w:rStyle w:val="1-Char"/>
          <w:rFonts w:hint="cs"/>
          <w:rtl/>
        </w:rPr>
        <w:t>:</w:t>
      </w:r>
      <w:r w:rsidRPr="00EC03A6">
        <w:rPr>
          <w:rStyle w:val="1-Char"/>
          <w:rFonts w:hint="cs"/>
          <w:rtl/>
        </w:rPr>
        <w:t xml:space="preserve"> </w:t>
      </w:r>
      <w:r w:rsidR="00F67211" w:rsidRPr="00EC03A6">
        <w:rPr>
          <w:rStyle w:val="1-Char"/>
          <w:rFonts w:hint="cs"/>
          <w:rtl/>
        </w:rPr>
        <w:t>(</w:t>
      </w:r>
      <w:r w:rsidRPr="00EC03A6">
        <w:rPr>
          <w:rStyle w:val="1-Char"/>
          <w:rFonts w:hint="cs"/>
          <w:rtl/>
        </w:rPr>
        <w:t>او در ابتدای امر جهمی بوده است) و این سخنی است که کسی از شیعه و نه اهل سنت که به مسائل فرق پرداخته است چنین نگفته‌اند، و علاوه بر آن هشام دارای دیدگاه</w:t>
      </w:r>
      <w:r w:rsidR="00A24A73">
        <w:rPr>
          <w:rStyle w:val="1-Char"/>
          <w:rFonts w:hint="eastAsia"/>
          <w:rtl/>
        </w:rPr>
        <w:t>‌</w:t>
      </w:r>
      <w:r w:rsidRPr="00EC03A6">
        <w:rPr>
          <w:rStyle w:val="1-Char"/>
          <w:rFonts w:hint="cs"/>
          <w:rtl/>
        </w:rPr>
        <w:t xml:space="preserve">های مانند قول به تجسیم و قول به رؤیت خداوند در آخرت است که </w:t>
      </w:r>
      <w:r w:rsidR="004D4910" w:rsidRPr="00EC03A6">
        <w:rPr>
          <w:rStyle w:val="1-Char"/>
          <w:rFonts w:hint="cs"/>
          <w:rtl/>
        </w:rPr>
        <w:t>ب</w:t>
      </w:r>
      <w:r w:rsidRPr="00EC03A6">
        <w:rPr>
          <w:rStyle w:val="1-Char"/>
          <w:rFonts w:hint="cs"/>
          <w:rtl/>
        </w:rPr>
        <w:t>ا مذهب جهمیه تفاوت دا</w:t>
      </w:r>
      <w:r w:rsidR="0007259C" w:rsidRPr="00EC03A6">
        <w:rPr>
          <w:rStyle w:val="1-Char"/>
          <w:rFonts w:hint="cs"/>
          <w:rtl/>
        </w:rPr>
        <w:t>رد (نگا</w:t>
      </w:r>
      <w:r w:rsidR="008126A4" w:rsidRPr="00EC03A6">
        <w:rPr>
          <w:rStyle w:val="1-Char"/>
          <w:rFonts w:hint="cs"/>
          <w:rtl/>
        </w:rPr>
        <w:t>:</w:t>
      </w:r>
      <w:r w:rsidR="0007259C" w:rsidRPr="00EC03A6">
        <w:rPr>
          <w:rStyle w:val="1-Char"/>
          <w:rFonts w:hint="cs"/>
          <w:rtl/>
        </w:rPr>
        <w:t xml:space="preserve"> منهاج السنه)، (1/16).</w:t>
      </w:r>
    </w:p>
    <w:p w:rsidR="00916C09" w:rsidRPr="00EC03A6" w:rsidRDefault="00916C09" w:rsidP="00797433">
      <w:pPr>
        <w:tabs>
          <w:tab w:val="right" w:pos="7031"/>
        </w:tabs>
        <w:bidi/>
        <w:ind w:firstLine="284"/>
        <w:jc w:val="both"/>
        <w:rPr>
          <w:rStyle w:val="1-Char"/>
          <w:rtl/>
        </w:rPr>
      </w:pPr>
      <w:r w:rsidRPr="00EC03A6">
        <w:rPr>
          <w:rStyle w:val="1-Char"/>
          <w:rFonts w:hint="cs"/>
          <w:rtl/>
        </w:rPr>
        <w:t>و تمام این مسائل ادعای موسوی را که هشام در ابتدای امر جهمیه بوده است ابطال می‌نماید</w:t>
      </w:r>
      <w:r w:rsidR="004D4910" w:rsidRPr="00EC03A6">
        <w:rPr>
          <w:rStyle w:val="1-Char"/>
          <w:rFonts w:hint="cs"/>
          <w:rtl/>
        </w:rPr>
        <w:t>،</w:t>
      </w:r>
      <w:r w:rsidRPr="00EC03A6">
        <w:rPr>
          <w:rStyle w:val="1-Char"/>
          <w:rFonts w:hint="cs"/>
          <w:rtl/>
        </w:rPr>
        <w:t xml:space="preserve"> و اگر وحدت فکری میان هشام و جهمی مطرح باشد - همچنان که استاد محب‌الدین خطیب</w:t>
      </w:r>
      <w:r w:rsidR="00797433">
        <w:rPr>
          <w:rStyle w:val="1-Char"/>
          <w:rFonts w:cs="CTraditional Arabic" w:hint="cs"/>
          <w:rtl/>
        </w:rPr>
        <w:t>/</w:t>
      </w:r>
      <w:r w:rsidRPr="00EC03A6">
        <w:rPr>
          <w:rStyle w:val="1-Char"/>
          <w:rFonts w:hint="cs"/>
          <w:rtl/>
        </w:rPr>
        <w:t xml:space="preserve"> در تعلیق خود بر (</w:t>
      </w:r>
      <w:r w:rsidR="00973666" w:rsidRPr="00EC03A6">
        <w:rPr>
          <w:rStyle w:val="1-Char"/>
          <w:rFonts w:hint="cs"/>
          <w:rtl/>
        </w:rPr>
        <w:t>گزیده‌ی المنهاج</w:t>
      </w:r>
      <w:r w:rsidRPr="00EC03A6">
        <w:rPr>
          <w:rStyle w:val="1-Char"/>
          <w:rFonts w:hint="cs"/>
          <w:rtl/>
        </w:rPr>
        <w:t xml:space="preserve">، ص 25)گفته است </w:t>
      </w:r>
      <w:r>
        <w:rPr>
          <w:rFonts w:hint="cs"/>
          <w:sz w:val="28"/>
          <w:szCs w:val="28"/>
          <w:rtl/>
          <w:lang w:bidi="fa-IR"/>
        </w:rPr>
        <w:t>–</w:t>
      </w:r>
      <w:r w:rsidRPr="00EC03A6">
        <w:rPr>
          <w:rStyle w:val="1-Char"/>
          <w:rFonts w:hint="cs"/>
          <w:rtl/>
        </w:rPr>
        <w:t xml:space="preserve"> چیزی نیست جز انحراف</w:t>
      </w:r>
      <w:r w:rsidR="00875FF4">
        <w:rPr>
          <w:rStyle w:val="1-Char"/>
          <w:rFonts w:hint="cs"/>
          <w:rtl/>
        </w:rPr>
        <w:t xml:space="preserve"> هردو </w:t>
      </w:r>
      <w:r w:rsidRPr="00EC03A6">
        <w:rPr>
          <w:rStyle w:val="1-Char"/>
          <w:rFonts w:hint="cs"/>
          <w:rtl/>
        </w:rPr>
        <w:t xml:space="preserve">از طریق دین و غلو در بدعت اما قول هشام‌ به تجسیم که عبدالحسین </w:t>
      </w:r>
      <w:r w:rsidR="00973666" w:rsidRPr="00EC03A6">
        <w:rPr>
          <w:rStyle w:val="1-Char"/>
          <w:rFonts w:hint="cs"/>
          <w:rtl/>
        </w:rPr>
        <w:t>[</w:t>
      </w:r>
      <w:r w:rsidRPr="00EC03A6">
        <w:rPr>
          <w:rStyle w:val="1-Char"/>
          <w:rFonts w:hint="cs"/>
          <w:rtl/>
        </w:rPr>
        <w:t>بیهوده</w:t>
      </w:r>
      <w:r w:rsidR="00973666" w:rsidRPr="00EC03A6">
        <w:rPr>
          <w:rStyle w:val="1-Char"/>
          <w:rFonts w:hint="cs"/>
          <w:rtl/>
        </w:rPr>
        <w:t>]</w:t>
      </w:r>
      <w:r w:rsidRPr="00EC03A6">
        <w:rPr>
          <w:rStyle w:val="1-Char"/>
          <w:rFonts w:hint="cs"/>
          <w:rtl/>
        </w:rPr>
        <w:t xml:space="preserve"> تلاش نموده آن را انکار نماید زیرا این قول از او به ثبوت رسیده و در این امر میان شیعه و اهل سنت اختلاف نیست، و او اولین کسی است که در میان مسلمانان از او شنیده شد که می‌گفت خداوند جسم است </w:t>
      </w:r>
      <w:r w:rsidR="00973666" w:rsidRPr="00EC03A6">
        <w:rPr>
          <w:rStyle w:val="1-Char"/>
          <w:rFonts w:hint="cs"/>
          <w:rtl/>
        </w:rPr>
        <w:t>ـ</w:t>
      </w:r>
      <w:r w:rsidRPr="00EC03A6">
        <w:rPr>
          <w:rStyle w:val="1-Char"/>
          <w:rFonts w:hint="cs"/>
          <w:rtl/>
        </w:rPr>
        <w:t xml:space="preserve"> (نگا</w:t>
      </w:r>
      <w:r w:rsidR="008126A4" w:rsidRPr="00EC03A6">
        <w:rPr>
          <w:rStyle w:val="1-Char"/>
          <w:rFonts w:hint="cs"/>
          <w:rtl/>
        </w:rPr>
        <w:t>:</w:t>
      </w:r>
      <w:r w:rsidRPr="00EC03A6">
        <w:rPr>
          <w:rStyle w:val="1-Char"/>
          <w:rFonts w:hint="cs"/>
          <w:rtl/>
        </w:rPr>
        <w:t xml:space="preserve"> المنهاج)، (1/16) </w:t>
      </w:r>
      <w:r w:rsidR="00973666" w:rsidRPr="00EC03A6">
        <w:rPr>
          <w:rStyle w:val="1-Char"/>
          <w:rFonts w:hint="cs"/>
          <w:rtl/>
        </w:rPr>
        <w:t>ـ</w:t>
      </w:r>
      <w:r w:rsidRPr="00EC03A6">
        <w:rPr>
          <w:rStyle w:val="1-Char"/>
          <w:rFonts w:hint="cs"/>
          <w:rtl/>
        </w:rPr>
        <w:t xml:space="preserve"> و به نظر من علت این انکار این است که پیشوایان آغازین شیعه مانند هشام‌بن حکم، هشام‌بن سالم جوالینی، یونس بن عبدالرحمن قمی ودیگران تا اواخر قرن سوم و اینکه برخی از آنان مانند نوبختی با افکار معتزله آشنا شدند </w:t>
      </w:r>
      <w:r w:rsidR="00973666" w:rsidRPr="00EC03A6">
        <w:rPr>
          <w:rStyle w:val="1-Char"/>
          <w:rFonts w:hint="cs"/>
          <w:rtl/>
        </w:rPr>
        <w:t>ق</w:t>
      </w:r>
      <w:r w:rsidRPr="00EC03A6">
        <w:rPr>
          <w:rStyle w:val="1-Char"/>
          <w:rFonts w:hint="cs"/>
          <w:rtl/>
        </w:rPr>
        <w:t>ا</w:t>
      </w:r>
      <w:r w:rsidR="00973666" w:rsidRPr="00EC03A6">
        <w:rPr>
          <w:rStyle w:val="1-Char"/>
          <w:rFonts w:hint="cs"/>
          <w:rtl/>
        </w:rPr>
        <w:t>ئ</w:t>
      </w:r>
      <w:r w:rsidRPr="00EC03A6">
        <w:rPr>
          <w:rStyle w:val="1-Char"/>
          <w:rFonts w:hint="cs"/>
          <w:rtl/>
        </w:rPr>
        <w:t xml:space="preserve">ل </w:t>
      </w:r>
      <w:r w:rsidR="00973666" w:rsidRPr="00EC03A6">
        <w:rPr>
          <w:rStyle w:val="1-Char"/>
          <w:rFonts w:hint="cs"/>
          <w:rtl/>
        </w:rPr>
        <w:t xml:space="preserve">به </w:t>
      </w:r>
      <w:r w:rsidRPr="00EC03A6">
        <w:rPr>
          <w:rStyle w:val="1-Char"/>
          <w:rFonts w:hint="cs"/>
          <w:rtl/>
        </w:rPr>
        <w:t>تشیبه و تجسیم بوده‌اند</w:t>
      </w:r>
      <w:r w:rsidR="00973666" w:rsidRPr="00EC03A6">
        <w:rPr>
          <w:rStyle w:val="1-Char"/>
          <w:rFonts w:hint="cs"/>
          <w:rtl/>
        </w:rPr>
        <w:t>،</w:t>
      </w:r>
      <w:r w:rsidRPr="00EC03A6">
        <w:rPr>
          <w:rStyle w:val="1-Char"/>
          <w:rFonts w:hint="cs"/>
          <w:rtl/>
        </w:rPr>
        <w:t xml:space="preserve"> و بسیاری از بزرگان مانند ابن تیمیه این تغییر را [بارها] توضیح داده‌اند و او در [المنهاج]، ( 1/16) گفته است</w:t>
      </w:r>
      <w:r w:rsidR="008126A4" w:rsidRPr="00EC03A6">
        <w:rPr>
          <w:rStyle w:val="1-Char"/>
          <w:rFonts w:hint="cs"/>
          <w:rtl/>
        </w:rPr>
        <w:t>:</w:t>
      </w:r>
      <w:r w:rsidRPr="00EC03A6">
        <w:rPr>
          <w:rStyle w:val="1-Char"/>
          <w:rFonts w:hint="cs"/>
          <w:rtl/>
        </w:rPr>
        <w:t xml:space="preserve"> (و متکلمین شیعه و امثال</w:t>
      </w:r>
      <w:r w:rsidR="006B7E93">
        <w:rPr>
          <w:rStyle w:val="1-Char"/>
          <w:rFonts w:hint="cs"/>
          <w:rtl/>
        </w:rPr>
        <w:t xml:space="preserve"> آن‌ها </w:t>
      </w:r>
      <w:r w:rsidRPr="00EC03A6">
        <w:rPr>
          <w:rStyle w:val="1-Char"/>
          <w:rFonts w:hint="cs"/>
          <w:rtl/>
        </w:rPr>
        <w:t xml:space="preserve">در اثبات صفات بر مذهب اهل سنت می‌افزایند و از قول به غیر مخلوق بودن خداوند و رؤیت خداوند در آخرت خودداری نمی‌کنند، و در غلو و اثبات و تقسیم و تنقیص و تمثیل بدعت همچنان که از سخنانشان معروف است بدعت می‌نمایند، ولیکن در اواخر سده‌ی سوم کسانی مانند نوبختی صاحب کتاب آراء دیات و امثال وی با اقوال معتزله آشنا شدند و بعد از او کسانی مانند مفیدبن نعمان و پیروان او آمدند، و لذا </w:t>
      </w:r>
      <w:r w:rsidR="00973666" w:rsidRPr="00EC03A6">
        <w:rPr>
          <w:rStyle w:val="1-Char"/>
          <w:rFonts w:hint="cs"/>
          <w:rtl/>
        </w:rPr>
        <w:t>کسانی</w:t>
      </w:r>
      <w:r w:rsidRPr="00EC03A6">
        <w:rPr>
          <w:rStyle w:val="1-Char"/>
          <w:rFonts w:hint="cs"/>
          <w:rtl/>
        </w:rPr>
        <w:t xml:space="preserve"> مانند اشعری در گفتارهای خود فردی از شیعه</w:t>
      </w:r>
      <w:r w:rsidR="00973666" w:rsidRPr="00EC03A6">
        <w:rPr>
          <w:rStyle w:val="1-Char"/>
          <w:rFonts w:hint="cs"/>
          <w:rtl/>
        </w:rPr>
        <w:t xml:space="preserve"> را</w:t>
      </w:r>
      <w:r w:rsidRPr="00EC03A6">
        <w:rPr>
          <w:rStyle w:val="1-Char"/>
          <w:rFonts w:hint="cs"/>
          <w:rtl/>
        </w:rPr>
        <w:t xml:space="preserve"> ذکر نمی‌کنند که او در توحید و عدل با معتزله هماهنگ بوده‌</w:t>
      </w:r>
      <w:r w:rsidR="00973666" w:rsidRPr="00EC03A6">
        <w:rPr>
          <w:rStyle w:val="1-Char"/>
          <w:rFonts w:hint="cs"/>
          <w:rtl/>
        </w:rPr>
        <w:t xml:space="preserve"> باش</w:t>
      </w:r>
      <w:r w:rsidRPr="00EC03A6">
        <w:rPr>
          <w:rStyle w:val="1-Char"/>
          <w:rFonts w:hint="cs"/>
          <w:rtl/>
        </w:rPr>
        <w:t>ند مگر در مورد عده‌ای از متأخرین</w:t>
      </w:r>
      <w:r w:rsidR="006B7E93">
        <w:rPr>
          <w:rStyle w:val="1-Char"/>
          <w:rFonts w:hint="cs"/>
          <w:rtl/>
        </w:rPr>
        <w:t xml:space="preserve"> آن‌ها </w:t>
      </w:r>
      <w:r w:rsidR="00D6456C" w:rsidRPr="00EC03A6">
        <w:rPr>
          <w:rStyle w:val="1-Char"/>
          <w:rFonts w:hint="cs"/>
          <w:rtl/>
        </w:rPr>
        <w:t xml:space="preserve">می‌باشند </w:t>
      </w:r>
      <w:r w:rsidRPr="00EC03A6">
        <w:rPr>
          <w:rStyle w:val="1-Char"/>
          <w:rFonts w:hint="cs"/>
          <w:rtl/>
        </w:rPr>
        <w:t>و همانا در مورد گذشتگان آنان به ذکر تجسیم و اثبات قدر و غیره می‌پردازند می‌گویم سخن ابن تیمیه درباره‌ی</w:t>
      </w:r>
      <w:r w:rsidR="007A2201" w:rsidRPr="00EC03A6">
        <w:rPr>
          <w:rStyle w:val="1-Char"/>
          <w:rFonts w:hint="cs"/>
          <w:rtl/>
        </w:rPr>
        <w:t xml:space="preserve"> اشعری در کتاب (مقالات الاسلامی</w:t>
      </w:r>
      <w:r w:rsidR="00FB0EFC">
        <w:rPr>
          <w:rStyle w:val="1-Char"/>
          <w:rFonts w:hint="cs"/>
          <w:rtl/>
        </w:rPr>
        <w:t>ی</w:t>
      </w:r>
      <w:r w:rsidR="007A2201" w:rsidRPr="00EC03A6">
        <w:rPr>
          <w:rStyle w:val="1-Char"/>
          <w:rFonts w:hint="cs"/>
          <w:rtl/>
        </w:rPr>
        <w:t>ن</w:t>
      </w:r>
      <w:r w:rsidRPr="00EC03A6">
        <w:rPr>
          <w:rStyle w:val="1-Char"/>
          <w:rFonts w:hint="cs"/>
          <w:rtl/>
        </w:rPr>
        <w:t xml:space="preserve"> او) ثابت و مسجل است</w:t>
      </w:r>
      <w:r w:rsidR="00D6456C" w:rsidRPr="00EC03A6">
        <w:rPr>
          <w:rStyle w:val="1-Char"/>
          <w:rFonts w:hint="cs"/>
          <w:rtl/>
        </w:rPr>
        <w:t>،</w:t>
      </w:r>
      <w:r w:rsidRPr="00EC03A6">
        <w:rPr>
          <w:rStyle w:val="1-Char"/>
          <w:rFonts w:hint="cs"/>
          <w:rtl/>
        </w:rPr>
        <w:t xml:space="preserve"> و چون به ذکر فرقه ششم شیعه که نفی تجسیم می‌پردازد می‌گوید</w:t>
      </w:r>
      <w:r w:rsidR="008126A4" w:rsidRPr="00EC03A6">
        <w:rPr>
          <w:rStyle w:val="1-Char"/>
          <w:rFonts w:hint="cs"/>
          <w:rtl/>
        </w:rPr>
        <w:t>:</w:t>
      </w:r>
      <w:r w:rsidRPr="00EC03A6">
        <w:rPr>
          <w:rStyle w:val="1-Char"/>
          <w:rFonts w:hint="cs"/>
          <w:rtl/>
        </w:rPr>
        <w:t xml:space="preserve"> (1/105) (و در توحید سخن معتزله و خوارج را می‌گویند و این سخن [ابن تیمیه] حقیقت سلف شیعه‌ی رافضه از جلمه هشام را تبیین می‌نماید، و قول به تجسیم از او به ثبوت رسیده است و حتی اشعری در کتاب (مقالات الاسلامیین)، (1/102-105) فرق</w:t>
      </w:r>
      <w:r w:rsidR="00D6456C" w:rsidRPr="00EC03A6">
        <w:rPr>
          <w:rStyle w:val="1-Char"/>
          <w:rFonts w:hint="cs"/>
          <w:rtl/>
        </w:rPr>
        <w:t>ه‌ا</w:t>
      </w:r>
      <w:r w:rsidRPr="00EC03A6">
        <w:rPr>
          <w:rStyle w:val="1-Char"/>
          <w:rFonts w:hint="cs"/>
          <w:rtl/>
        </w:rPr>
        <w:t>ی از روافض را در تجسیم ذکر نموده که اولین فرد</w:t>
      </w:r>
      <w:r w:rsidR="006B7E93">
        <w:rPr>
          <w:rStyle w:val="1-Char"/>
          <w:rFonts w:hint="cs"/>
          <w:rtl/>
        </w:rPr>
        <w:t xml:space="preserve"> آن‌ها </w:t>
      </w:r>
      <w:r w:rsidRPr="00EC03A6">
        <w:rPr>
          <w:rStyle w:val="1-Char"/>
          <w:rFonts w:hint="cs"/>
          <w:rtl/>
        </w:rPr>
        <w:t>هشام بن حکم است</w:t>
      </w:r>
      <w:r w:rsidR="00D6456C" w:rsidRPr="00EC03A6">
        <w:rPr>
          <w:rStyle w:val="1-Char"/>
          <w:rFonts w:hint="cs"/>
          <w:rtl/>
        </w:rPr>
        <w:t>،</w:t>
      </w:r>
      <w:r w:rsidRPr="00EC03A6">
        <w:rPr>
          <w:rStyle w:val="1-Char"/>
          <w:rFonts w:hint="cs"/>
          <w:rtl/>
        </w:rPr>
        <w:t xml:space="preserve"> و سخن او که خداوند جسم است و دارای طول و عرض و عمق است را نقل نموده و نفی تجسیم را درباره‌ی فرقه ششم اخیر آنان ذکر نموده است. </w:t>
      </w:r>
    </w:p>
    <w:p w:rsidR="00916C09" w:rsidRPr="00EC03A6" w:rsidRDefault="00916C09" w:rsidP="007A2201">
      <w:pPr>
        <w:tabs>
          <w:tab w:val="right" w:pos="7031"/>
        </w:tabs>
        <w:bidi/>
        <w:ind w:firstLine="284"/>
        <w:jc w:val="both"/>
        <w:rPr>
          <w:rStyle w:val="1-Char"/>
          <w:rtl/>
        </w:rPr>
      </w:pPr>
      <w:r w:rsidRPr="00EC03A6">
        <w:rPr>
          <w:rStyle w:val="1-Char"/>
          <w:rFonts w:hint="cs"/>
          <w:rtl/>
        </w:rPr>
        <w:t>و آنچه شهرستانی درباره‌ی هشام گفته است همچنان که گذشت خاص تنها او نیست</w:t>
      </w:r>
      <w:r w:rsidR="00D6456C" w:rsidRPr="00EC03A6">
        <w:rPr>
          <w:rStyle w:val="1-Char"/>
          <w:rFonts w:hint="cs"/>
          <w:rtl/>
        </w:rPr>
        <w:t>،</w:t>
      </w:r>
      <w:r w:rsidRPr="00EC03A6">
        <w:rPr>
          <w:rStyle w:val="1-Char"/>
          <w:rFonts w:hint="cs"/>
          <w:rtl/>
        </w:rPr>
        <w:t xml:space="preserve"> و بدون قاعده و ضابطه هم به گفتن آن نپرداخته است. بلکه آن را در کتاب (الملل و النحل، 21/21-22) حاشیه الفصل) درباره‌ی هشام و اقوال تجسیم </w:t>
      </w:r>
      <w:r w:rsidR="00D6456C" w:rsidRPr="00EC03A6">
        <w:rPr>
          <w:rStyle w:val="1-Char"/>
          <w:rFonts w:hint="cs"/>
          <w:rtl/>
        </w:rPr>
        <w:t xml:space="preserve">ـ </w:t>
      </w:r>
      <w:r w:rsidRPr="00EC03A6">
        <w:rPr>
          <w:rStyle w:val="1-Char"/>
          <w:rFonts w:hint="cs"/>
          <w:rtl/>
        </w:rPr>
        <w:t>مانند (خداوند جسم است و دارای ابعاد است) و یاد</w:t>
      </w:r>
      <w:r w:rsidR="007A2201" w:rsidRPr="00EC03A6">
        <w:rPr>
          <w:rStyle w:val="1-Char"/>
          <w:rFonts w:hint="cs"/>
          <w:rtl/>
        </w:rPr>
        <w:t xml:space="preserve"> ا</w:t>
      </w:r>
      <w:r w:rsidR="00FB0EFC">
        <w:rPr>
          <w:rStyle w:val="1-Char"/>
          <w:rFonts w:hint="cs"/>
          <w:rtl/>
        </w:rPr>
        <w:t>ی</w:t>
      </w:r>
      <w:r w:rsidR="007A2201" w:rsidRPr="00EC03A6">
        <w:rPr>
          <w:rStyle w:val="1-Char"/>
          <w:rFonts w:hint="cs"/>
          <w:rtl/>
        </w:rPr>
        <w:t>ن</w:t>
      </w:r>
      <w:r w:rsidR="00FB0EFC">
        <w:rPr>
          <w:rStyle w:val="1-Char"/>
          <w:rFonts w:hint="cs"/>
          <w:rtl/>
        </w:rPr>
        <w:t>ک</w:t>
      </w:r>
      <w:r w:rsidR="007A2201" w:rsidRPr="00EC03A6">
        <w:rPr>
          <w:rStyle w:val="1-Char"/>
          <w:rFonts w:hint="cs"/>
          <w:rtl/>
        </w:rPr>
        <w:t>ه خداوند</w:t>
      </w:r>
      <w:r w:rsidRPr="00EC03A6">
        <w:rPr>
          <w:rStyle w:val="1-Char"/>
          <w:rFonts w:hint="cs"/>
          <w:rtl/>
        </w:rPr>
        <w:t xml:space="preserve"> او با وجب خود هفت وجب است) و یا اینکه او با عر</w:t>
      </w:r>
      <w:r w:rsidR="007A2201" w:rsidRPr="00EC03A6">
        <w:rPr>
          <w:rStyle w:val="1-Char"/>
          <w:rFonts w:hint="cs"/>
          <w:rtl/>
        </w:rPr>
        <w:t>ش</w:t>
      </w:r>
      <w:r w:rsidRPr="00EC03A6">
        <w:rPr>
          <w:rStyle w:val="1-Char"/>
          <w:rFonts w:hint="cs"/>
          <w:rtl/>
        </w:rPr>
        <w:t xml:space="preserve"> خود مماس است و بدون زیادت عر</w:t>
      </w:r>
      <w:r w:rsidR="007A2201" w:rsidRPr="00EC03A6">
        <w:rPr>
          <w:rStyle w:val="1-Char"/>
          <w:rFonts w:hint="cs"/>
          <w:rtl/>
        </w:rPr>
        <w:t>ش</w:t>
      </w:r>
      <w:r w:rsidRPr="00EC03A6">
        <w:rPr>
          <w:rStyle w:val="1-Char"/>
          <w:rFonts w:hint="cs"/>
          <w:rtl/>
        </w:rPr>
        <w:t xml:space="preserve"> را فراگرفته است </w:t>
      </w:r>
      <w:r w:rsidR="006F3CA8" w:rsidRPr="00EC03A6">
        <w:rPr>
          <w:rStyle w:val="1-Char"/>
          <w:rFonts w:hint="cs"/>
          <w:rtl/>
        </w:rPr>
        <w:t xml:space="preserve">ـ </w:t>
      </w:r>
      <w:r w:rsidRPr="00EC03A6">
        <w:rPr>
          <w:rStyle w:val="1-Char"/>
          <w:rFonts w:hint="cs"/>
          <w:rtl/>
        </w:rPr>
        <w:t>را نمی‌توان انکار نمود، و باز موسوی درباره‌ی هشام می‌گوید</w:t>
      </w:r>
      <w:r w:rsidR="008126A4" w:rsidRPr="00EC03A6">
        <w:rPr>
          <w:rStyle w:val="1-Char"/>
          <w:rFonts w:hint="cs"/>
          <w:rtl/>
        </w:rPr>
        <w:t>:</w:t>
      </w:r>
      <w:r w:rsidRPr="00EC03A6">
        <w:rPr>
          <w:rStyle w:val="1-Char"/>
          <w:rFonts w:hint="cs"/>
          <w:rtl/>
        </w:rPr>
        <w:t xml:space="preserve"> و هشام آگاه‌ترین مردم قرن دوم در علم کلام و حکمت الهی [فلسفه] </w:t>
      </w:r>
      <w:r w:rsidR="006F3CA8" w:rsidRPr="00EC03A6">
        <w:rPr>
          <w:rStyle w:val="1-Char"/>
          <w:rFonts w:hint="cs"/>
          <w:rtl/>
        </w:rPr>
        <w:t xml:space="preserve">است </w:t>
      </w:r>
      <w:r w:rsidRPr="00EC03A6">
        <w:rPr>
          <w:rStyle w:val="1-Char"/>
          <w:rFonts w:hint="cs"/>
          <w:rtl/>
        </w:rPr>
        <w:t xml:space="preserve">و او از جمله کسانی است که سخن در امامت را بررسی نموده و مذهب شیعه رابا تأمل ودقت تهذیب نموده است) واین سخنان بیانگر این است که آنان هشام را پذیرفته‌اند و چون او امامت را تثبیت و مذهب آنان رایاری نموده پس او حتی اگر دارای سخنان کفرآمیز سابق نیز باشد نزد آنان مقبول [و محبوب] است و مهم آنچه شهرستانی دربار‌ه‌ی هشام بن حکم گفته است </w:t>
      </w:r>
      <w:r w:rsidR="006F3CA8" w:rsidRPr="00EC03A6">
        <w:rPr>
          <w:rStyle w:val="1-Char"/>
          <w:rFonts w:hint="cs"/>
          <w:rtl/>
        </w:rPr>
        <w:t xml:space="preserve">که </w:t>
      </w:r>
      <w:r w:rsidRPr="00EC03A6">
        <w:rPr>
          <w:rStyle w:val="1-Char"/>
          <w:rFonts w:hint="cs"/>
          <w:rtl/>
        </w:rPr>
        <w:t>از وی به ثبوت رسیده است، پس تلاش عبدالحسین در انکار آن بی‌م</w:t>
      </w:r>
      <w:r w:rsidR="00254092" w:rsidRPr="00EC03A6">
        <w:rPr>
          <w:rStyle w:val="1-Char"/>
          <w:rFonts w:hint="cs"/>
          <w:rtl/>
        </w:rPr>
        <w:t>عنی</w:t>
      </w:r>
      <w:r w:rsidRPr="00EC03A6">
        <w:rPr>
          <w:rStyle w:val="1-Char"/>
          <w:rFonts w:hint="cs"/>
          <w:rtl/>
        </w:rPr>
        <w:t xml:space="preserve"> است و شهرستانی را </w:t>
      </w:r>
      <w:r>
        <w:rPr>
          <w:rFonts w:hint="cs"/>
          <w:sz w:val="28"/>
          <w:szCs w:val="28"/>
          <w:rtl/>
          <w:lang w:bidi="fa-IR"/>
        </w:rPr>
        <w:t>–</w:t>
      </w:r>
      <w:r w:rsidRPr="00EC03A6">
        <w:rPr>
          <w:rStyle w:val="1-Char"/>
          <w:rFonts w:hint="cs"/>
          <w:rtl/>
        </w:rPr>
        <w:t xml:space="preserve"> که او در ملل و نحل صاحب نظر است </w:t>
      </w:r>
      <w:r>
        <w:rPr>
          <w:rFonts w:hint="cs"/>
          <w:sz w:val="28"/>
          <w:szCs w:val="28"/>
          <w:rtl/>
          <w:lang w:bidi="fa-IR"/>
        </w:rPr>
        <w:t>–</w:t>
      </w:r>
      <w:r w:rsidRPr="00EC03A6">
        <w:rPr>
          <w:rStyle w:val="1-Char"/>
          <w:rFonts w:hint="cs"/>
          <w:rtl/>
        </w:rPr>
        <w:t xml:space="preserve"> مورد انتقاد قرار داده است، و حال در</w:t>
      </w:r>
      <w:r w:rsidR="007A2201" w:rsidRPr="00EC03A6">
        <w:rPr>
          <w:rStyle w:val="1-Char"/>
          <w:rFonts w:hint="cs"/>
          <w:rtl/>
        </w:rPr>
        <w:t xml:space="preserve"> جاهای</w:t>
      </w:r>
      <w:r w:rsidRPr="00EC03A6">
        <w:rPr>
          <w:rStyle w:val="1-Char"/>
          <w:rFonts w:hint="cs"/>
          <w:rtl/>
        </w:rPr>
        <w:t xml:space="preserve"> فراوانی از این مراجعات به سخن او تکیه نموده است ولیکن در این مراجعه سخن شهرستانی به مذاقش خوش نیامده و بدون دلیل و مدرک آن را رد نموده است. </w:t>
      </w:r>
    </w:p>
    <w:p w:rsidR="00916C09" w:rsidRPr="00EC03A6" w:rsidRDefault="00916C09" w:rsidP="00916C09">
      <w:pPr>
        <w:tabs>
          <w:tab w:val="right" w:pos="7031"/>
        </w:tabs>
        <w:bidi/>
        <w:ind w:firstLine="284"/>
        <w:jc w:val="both"/>
        <w:rPr>
          <w:rStyle w:val="1-Char"/>
          <w:rtl/>
        </w:rPr>
      </w:pPr>
      <w:r w:rsidRPr="00EC03A6">
        <w:rPr>
          <w:rStyle w:val="1-Char"/>
          <w:rFonts w:hint="cs"/>
          <w:rtl/>
        </w:rPr>
        <w:t>و هر آنکه در رد وی بر کلام شهرستانی درباره‌ی هشام دقت نماید می</w:t>
      </w:r>
      <w:r w:rsidRPr="00EC03A6">
        <w:rPr>
          <w:rStyle w:val="1-Char"/>
          <w:rFonts w:hint="eastAsia"/>
          <w:rtl/>
        </w:rPr>
        <w:t>‌</w:t>
      </w:r>
      <w:r w:rsidRPr="00EC03A6">
        <w:rPr>
          <w:rStyle w:val="1-Char"/>
          <w:rFonts w:hint="cs"/>
          <w:rtl/>
        </w:rPr>
        <w:t xml:space="preserve">بیند که رد وی بر سه بخش است. </w:t>
      </w:r>
    </w:p>
    <w:p w:rsidR="00916C09" w:rsidRPr="00EC03A6" w:rsidRDefault="00BB41FC" w:rsidP="007A2201">
      <w:pPr>
        <w:tabs>
          <w:tab w:val="right" w:pos="7031"/>
        </w:tabs>
        <w:bidi/>
        <w:ind w:firstLine="284"/>
        <w:jc w:val="both"/>
        <w:rPr>
          <w:rStyle w:val="1-Char"/>
          <w:rtl/>
        </w:rPr>
      </w:pPr>
      <w:r w:rsidRPr="00EC03A6">
        <w:rPr>
          <w:rStyle w:val="1-Char"/>
          <w:rFonts w:hint="cs"/>
          <w:rtl/>
        </w:rPr>
        <w:t>نخست</w:t>
      </w:r>
      <w:r w:rsidR="008126A4" w:rsidRPr="00EC03A6">
        <w:rPr>
          <w:rStyle w:val="1-Char"/>
          <w:rFonts w:hint="cs"/>
          <w:rtl/>
        </w:rPr>
        <w:t>:</w:t>
      </w:r>
      <w:r w:rsidR="00916C09" w:rsidRPr="00EC03A6">
        <w:rPr>
          <w:rStyle w:val="1-Char"/>
          <w:rFonts w:hint="cs"/>
          <w:rtl/>
        </w:rPr>
        <w:t xml:space="preserve"> اینکه آنان به احوال و اقوال او آگاه می‌باشند و می‌گوید</w:t>
      </w:r>
      <w:r w:rsidR="008126A4" w:rsidRPr="00EC03A6">
        <w:rPr>
          <w:rStyle w:val="1-Char"/>
          <w:rFonts w:hint="cs"/>
          <w:rtl/>
        </w:rPr>
        <w:t>:</w:t>
      </w:r>
      <w:r w:rsidR="00916C09" w:rsidRPr="00EC03A6">
        <w:rPr>
          <w:rStyle w:val="1-Char"/>
          <w:rFonts w:hint="cs"/>
          <w:rtl/>
        </w:rPr>
        <w:t xml:space="preserve"> و ما به مذهب و دیدگاه او آگاه‌تریم، و احوال و اقوال او در دسترس ما می‌باشد، و او در نصرت مذهب ما دارای تألیفاتی است</w:t>
      </w:r>
      <w:r w:rsidR="00644DEC" w:rsidRPr="00EC03A6">
        <w:rPr>
          <w:rStyle w:val="1-Char"/>
          <w:rFonts w:hint="cs"/>
          <w:rtl/>
        </w:rPr>
        <w:t>،</w:t>
      </w:r>
      <w:r w:rsidR="00916C09" w:rsidRPr="00EC03A6">
        <w:rPr>
          <w:rStyle w:val="1-Char"/>
          <w:rFonts w:hint="cs"/>
          <w:rtl/>
        </w:rPr>
        <w:t xml:space="preserve"> که به آن اشاره نمودیم</w:t>
      </w:r>
      <w:r w:rsidR="00644DEC" w:rsidRPr="00EC03A6">
        <w:rPr>
          <w:rStyle w:val="1-Char"/>
          <w:rFonts w:hint="cs"/>
          <w:rtl/>
        </w:rPr>
        <w:t>،</w:t>
      </w:r>
      <w:r w:rsidR="00916C09" w:rsidRPr="00EC03A6">
        <w:rPr>
          <w:rStyle w:val="1-Char"/>
          <w:rFonts w:hint="cs"/>
          <w:rtl/>
        </w:rPr>
        <w:t xml:space="preserve"> پس اقوال او </w:t>
      </w:r>
      <w:r w:rsidR="00916C09">
        <w:rPr>
          <w:rFonts w:hint="cs"/>
          <w:sz w:val="28"/>
          <w:szCs w:val="28"/>
          <w:rtl/>
          <w:lang w:bidi="fa-IR"/>
        </w:rPr>
        <w:t>–</w:t>
      </w:r>
      <w:r w:rsidR="00916C09" w:rsidRPr="00EC03A6">
        <w:rPr>
          <w:rStyle w:val="1-Char"/>
          <w:rFonts w:hint="cs"/>
          <w:rtl/>
        </w:rPr>
        <w:t xml:space="preserve"> و حال او از اسلاف </w:t>
      </w:r>
      <w:r w:rsidR="00644DEC" w:rsidRPr="00EC03A6">
        <w:rPr>
          <w:rStyle w:val="1-Char"/>
          <w:rFonts w:hint="cs"/>
          <w:rtl/>
        </w:rPr>
        <w:t xml:space="preserve">ما </w:t>
      </w:r>
      <w:r w:rsidR="00916C09" w:rsidRPr="00EC03A6">
        <w:rPr>
          <w:rStyle w:val="1-Char"/>
          <w:rFonts w:hint="cs"/>
          <w:rtl/>
        </w:rPr>
        <w:t xml:space="preserve">است </w:t>
      </w:r>
      <w:r w:rsidR="00916C09">
        <w:rPr>
          <w:rFonts w:hint="cs"/>
          <w:sz w:val="28"/>
          <w:szCs w:val="28"/>
          <w:rtl/>
          <w:lang w:bidi="fa-IR"/>
        </w:rPr>
        <w:t>–</w:t>
      </w:r>
      <w:r w:rsidR="00916C09" w:rsidRPr="00EC03A6">
        <w:rPr>
          <w:rStyle w:val="1-Char"/>
          <w:rFonts w:hint="cs"/>
          <w:rtl/>
        </w:rPr>
        <w:t xml:space="preserve"> برما پوشیده نیست و دیگران با دوری از </w:t>
      </w:r>
      <w:r w:rsidR="00644DEC" w:rsidRPr="00EC03A6">
        <w:rPr>
          <w:rStyle w:val="1-Char"/>
          <w:rFonts w:hint="cs"/>
          <w:rtl/>
        </w:rPr>
        <w:t>دیدگاه</w:t>
      </w:r>
      <w:r w:rsidR="00916C09" w:rsidRPr="00EC03A6">
        <w:rPr>
          <w:rStyle w:val="1-Char"/>
          <w:rFonts w:hint="cs"/>
          <w:rtl/>
        </w:rPr>
        <w:t xml:space="preserve"> و مذهب او نسبت به ما از او آگاه‌تر نیستند) می‌گویم</w:t>
      </w:r>
      <w:r w:rsidR="008126A4" w:rsidRPr="00EC03A6">
        <w:rPr>
          <w:rStyle w:val="1-Char"/>
          <w:rFonts w:hint="cs"/>
          <w:rtl/>
        </w:rPr>
        <w:t>:</w:t>
      </w:r>
      <w:r w:rsidR="00916C09" w:rsidRPr="00EC03A6">
        <w:rPr>
          <w:rStyle w:val="1-Char"/>
          <w:rFonts w:hint="cs"/>
          <w:rtl/>
        </w:rPr>
        <w:t xml:space="preserve"> این فریب و گمراه‌کاری است</w:t>
      </w:r>
      <w:r w:rsidR="008126A4" w:rsidRPr="00EC03A6">
        <w:rPr>
          <w:rStyle w:val="1-Char"/>
          <w:rFonts w:hint="cs"/>
          <w:rtl/>
        </w:rPr>
        <w:t>:</w:t>
      </w:r>
      <w:r w:rsidR="00916C09" w:rsidRPr="00EC03A6">
        <w:rPr>
          <w:rStyle w:val="1-Char"/>
          <w:rFonts w:hint="cs"/>
          <w:rtl/>
        </w:rPr>
        <w:t xml:space="preserve"> همین که او از اسلاف آنان است برتری در شناخت حال او بر دیگران را به آنان نمی‌بخشد</w:t>
      </w:r>
      <w:r w:rsidR="00644DEC" w:rsidRPr="00EC03A6">
        <w:rPr>
          <w:rStyle w:val="1-Char"/>
          <w:rFonts w:hint="cs"/>
          <w:rtl/>
        </w:rPr>
        <w:t>،</w:t>
      </w:r>
      <w:r w:rsidR="00916C09" w:rsidRPr="00EC03A6">
        <w:rPr>
          <w:rStyle w:val="1-Char"/>
          <w:rFonts w:hint="cs"/>
          <w:rtl/>
        </w:rPr>
        <w:t xml:space="preserve"> و برتری برای کسانی است که </w:t>
      </w:r>
      <w:r w:rsidR="00644DEC" w:rsidRPr="00EC03A6">
        <w:rPr>
          <w:rStyle w:val="1-Char"/>
          <w:rFonts w:hint="cs"/>
          <w:rtl/>
        </w:rPr>
        <w:t xml:space="preserve">بر </w:t>
      </w:r>
      <w:r w:rsidR="00916C09" w:rsidRPr="00EC03A6">
        <w:rPr>
          <w:rStyle w:val="1-Char"/>
          <w:rFonts w:hint="cs"/>
          <w:rtl/>
        </w:rPr>
        <w:t>گفته‌ها و دیدگاه‌های ملل و نحل آگاه باشند که ا</w:t>
      </w:r>
      <w:r w:rsidR="00644DEC" w:rsidRPr="00EC03A6">
        <w:rPr>
          <w:rStyle w:val="1-Char"/>
          <w:rFonts w:hint="cs"/>
          <w:rtl/>
        </w:rPr>
        <w:t>قرار</w:t>
      </w:r>
      <w:r w:rsidR="00916C09" w:rsidRPr="00EC03A6">
        <w:rPr>
          <w:rStyle w:val="1-Char"/>
          <w:rFonts w:hint="cs"/>
          <w:rtl/>
        </w:rPr>
        <w:t xml:space="preserve"> </w:t>
      </w:r>
      <w:r w:rsidR="000F4D29" w:rsidRPr="00EC03A6">
        <w:rPr>
          <w:rStyle w:val="1-Char"/>
          <w:rFonts w:hint="cs"/>
          <w:rtl/>
        </w:rPr>
        <w:t>او</w:t>
      </w:r>
      <w:r w:rsidR="00916C09" w:rsidRPr="00EC03A6">
        <w:rPr>
          <w:rStyle w:val="1-Char"/>
          <w:rFonts w:hint="cs"/>
          <w:rtl/>
        </w:rPr>
        <w:t xml:space="preserve"> را بر قول هشام در تجسیم را ذکر کردیم. و اگر فردی خرده نگیرد که آن کتب متعلق به اهل سنت است و حجتی در</w:t>
      </w:r>
      <w:r w:rsidR="006B7E93">
        <w:rPr>
          <w:rStyle w:val="1-Char"/>
          <w:rFonts w:hint="cs"/>
          <w:rtl/>
        </w:rPr>
        <w:t xml:space="preserve"> آن‌ها </w:t>
      </w:r>
      <w:r w:rsidR="00916C09" w:rsidRPr="00EC03A6">
        <w:rPr>
          <w:rStyle w:val="1-Char"/>
          <w:rFonts w:hint="cs"/>
          <w:rtl/>
        </w:rPr>
        <w:t xml:space="preserve">بر شیعه نیست. گوئیم ما </w:t>
      </w:r>
      <w:r w:rsidR="00056855" w:rsidRPr="00EC03A6">
        <w:rPr>
          <w:rStyle w:val="1-Char"/>
          <w:rFonts w:hint="cs"/>
          <w:rtl/>
        </w:rPr>
        <w:t xml:space="preserve">او </w:t>
      </w:r>
      <w:r w:rsidR="00916C09" w:rsidRPr="00EC03A6">
        <w:rPr>
          <w:rStyle w:val="1-Char"/>
          <w:rFonts w:hint="cs"/>
          <w:rtl/>
        </w:rPr>
        <w:t>را در کتب معتمد شیعه نیز یافته‌ایم و بلکه آن را در منابع آنان دیده‌ایم</w:t>
      </w:r>
      <w:r w:rsidR="000F4D29" w:rsidRPr="00EC03A6">
        <w:rPr>
          <w:rStyle w:val="1-Char"/>
          <w:rFonts w:hint="cs"/>
          <w:rtl/>
        </w:rPr>
        <w:t>،</w:t>
      </w:r>
      <w:r w:rsidR="00916C09" w:rsidRPr="00EC03A6">
        <w:rPr>
          <w:rStyle w:val="1-Char"/>
          <w:rFonts w:hint="cs"/>
          <w:rtl/>
        </w:rPr>
        <w:t xml:space="preserve"> و بر امر اثبات این مدعا کا</w:t>
      </w:r>
      <w:r w:rsidR="000F4D29" w:rsidRPr="00EC03A6">
        <w:rPr>
          <w:rStyle w:val="1-Char"/>
          <w:rFonts w:hint="cs"/>
          <w:rtl/>
        </w:rPr>
        <w:t>ف</w:t>
      </w:r>
      <w:r w:rsidR="00916C09" w:rsidRPr="00EC03A6">
        <w:rPr>
          <w:rStyle w:val="1-Char"/>
          <w:rFonts w:hint="cs"/>
          <w:rtl/>
        </w:rPr>
        <w:t>ی است به بزرگترین اصول معتمد آنان یعنی کتاب (الکافی) که موسوی در مراجعه (14) آن را تقدیس می‌نمود مراجعه گرد</w:t>
      </w:r>
      <w:r w:rsidR="000F4D29" w:rsidRPr="00EC03A6">
        <w:rPr>
          <w:rStyle w:val="1-Char"/>
          <w:rFonts w:hint="cs"/>
          <w:rtl/>
        </w:rPr>
        <w:t>د</w:t>
      </w:r>
      <w:r w:rsidR="00916C09" w:rsidRPr="00EC03A6">
        <w:rPr>
          <w:rStyle w:val="1-Char"/>
          <w:rFonts w:hint="cs"/>
          <w:rtl/>
        </w:rPr>
        <w:t xml:space="preserve"> و کلینی در (الکافی)، (1/104-106) درالکتب الاسلامیه) شش روایت نقل می‌نماید که در</w:t>
      </w:r>
      <w:r w:rsidR="006B7E93">
        <w:rPr>
          <w:rStyle w:val="1-Char"/>
          <w:rFonts w:hint="cs"/>
          <w:rtl/>
        </w:rPr>
        <w:t xml:space="preserve"> آن‌ها </w:t>
      </w:r>
      <w:r w:rsidR="00916C09" w:rsidRPr="00EC03A6">
        <w:rPr>
          <w:rStyle w:val="1-Char"/>
          <w:rFonts w:hint="cs"/>
          <w:rtl/>
        </w:rPr>
        <w:t xml:space="preserve">به اثبات قول هشام </w:t>
      </w:r>
      <w:r w:rsidR="000F4D29" w:rsidRPr="00EC03A6">
        <w:rPr>
          <w:rStyle w:val="1-Char"/>
          <w:rFonts w:hint="cs"/>
          <w:rtl/>
        </w:rPr>
        <w:t xml:space="preserve">ـ </w:t>
      </w:r>
      <w:r w:rsidR="00916C09" w:rsidRPr="00EC03A6">
        <w:rPr>
          <w:rStyle w:val="1-Char"/>
          <w:rFonts w:hint="cs"/>
          <w:rtl/>
        </w:rPr>
        <w:t xml:space="preserve">که خداوند جسم است </w:t>
      </w:r>
      <w:r w:rsidR="000F4D29" w:rsidRPr="00EC03A6">
        <w:rPr>
          <w:rStyle w:val="1-Char"/>
          <w:rFonts w:hint="cs"/>
          <w:rtl/>
        </w:rPr>
        <w:t xml:space="preserve">ـ </w:t>
      </w:r>
      <w:r w:rsidR="00916C09" w:rsidRPr="00EC03A6">
        <w:rPr>
          <w:rStyle w:val="1-Char"/>
          <w:rFonts w:hint="cs"/>
          <w:rtl/>
        </w:rPr>
        <w:t>تصریح شده است. و آن در بابی است که کلینی به عنوان (باب نهی از جسم و صورت) منعقد ساخته است</w:t>
      </w:r>
      <w:r w:rsidR="00056855" w:rsidRPr="00EC03A6">
        <w:rPr>
          <w:rStyle w:val="1-Char"/>
          <w:rFonts w:hint="cs"/>
          <w:rtl/>
        </w:rPr>
        <w:t>،</w:t>
      </w:r>
      <w:r w:rsidR="00916C09" w:rsidRPr="00EC03A6">
        <w:rPr>
          <w:rStyle w:val="1-Char"/>
          <w:rFonts w:hint="cs"/>
          <w:rtl/>
        </w:rPr>
        <w:t xml:space="preserve"> و در تمام آن روایات می‌یابی که هشام صراحتاً قائل به تجسیم است. و جعفر صادق و موسی کاظم نیز از او ایراد و او را نکوهش نموده‌اند</w:t>
      </w:r>
      <w:r w:rsidR="00056855" w:rsidRPr="00EC03A6">
        <w:rPr>
          <w:rStyle w:val="1-Char"/>
          <w:rFonts w:hint="cs"/>
          <w:rtl/>
        </w:rPr>
        <w:t>،</w:t>
      </w:r>
      <w:r w:rsidR="00916C09" w:rsidRPr="00EC03A6">
        <w:rPr>
          <w:rStyle w:val="1-Char"/>
          <w:rFonts w:hint="cs"/>
          <w:rtl/>
        </w:rPr>
        <w:t xml:space="preserve"> و حتی در یکی از روایات (ص 106) موسای کاظم صراحتاً درباره‌ی او می‌گوید</w:t>
      </w:r>
      <w:r w:rsidR="008126A4" w:rsidRPr="00EC03A6">
        <w:rPr>
          <w:rStyle w:val="1-Char"/>
          <w:rFonts w:hint="cs"/>
          <w:rtl/>
        </w:rPr>
        <w:t>:</w:t>
      </w:r>
      <w:r w:rsidR="00916C09" w:rsidRPr="00EC03A6">
        <w:rPr>
          <w:rStyle w:val="1-Char"/>
          <w:rFonts w:hint="cs"/>
          <w:rtl/>
        </w:rPr>
        <w:t xml:space="preserve"> خداوند او را نابود نماید (مرگش باد) آیا ندانسته که جسم محدود است و کلام جدایی از متکلم است </w:t>
      </w:r>
      <w:r w:rsidR="00056855" w:rsidRPr="00EC03A6">
        <w:rPr>
          <w:rStyle w:val="1-Char"/>
          <w:rFonts w:hint="cs"/>
          <w:rtl/>
        </w:rPr>
        <w:t xml:space="preserve">ـ </w:t>
      </w:r>
      <w:r w:rsidR="00916C09" w:rsidRPr="00EC03A6">
        <w:rPr>
          <w:rStyle w:val="1-Char"/>
          <w:rFonts w:hint="cs"/>
          <w:rtl/>
        </w:rPr>
        <w:t xml:space="preserve">پناه به خدا و من از او </w:t>
      </w:r>
      <w:r w:rsidR="007A2201" w:rsidRPr="00EC03A6">
        <w:rPr>
          <w:rStyle w:val="1-Char"/>
          <w:rFonts w:hint="cs"/>
          <w:rtl/>
        </w:rPr>
        <w:t>بخاطر</w:t>
      </w:r>
      <w:r w:rsidR="00916C09" w:rsidRPr="00EC03A6">
        <w:rPr>
          <w:rStyle w:val="1-Char"/>
          <w:rFonts w:hint="cs"/>
          <w:rtl/>
        </w:rPr>
        <w:t xml:space="preserve"> این سخن از خداوند برائت می‌جویم. </w:t>
      </w:r>
    </w:p>
    <w:p w:rsidR="00916C09" w:rsidRPr="00EC03A6" w:rsidRDefault="00916C09" w:rsidP="00C32E3D">
      <w:pPr>
        <w:tabs>
          <w:tab w:val="right" w:pos="7031"/>
        </w:tabs>
        <w:bidi/>
        <w:ind w:firstLine="284"/>
        <w:jc w:val="both"/>
        <w:rPr>
          <w:rStyle w:val="1-Char"/>
          <w:rtl/>
        </w:rPr>
      </w:pPr>
      <w:r w:rsidRPr="00EC03A6">
        <w:rPr>
          <w:rStyle w:val="1-Char"/>
          <w:rFonts w:hint="cs"/>
          <w:rtl/>
        </w:rPr>
        <w:t>پس ما به شیعیان می‌گوئیم</w:t>
      </w:r>
      <w:r w:rsidR="008126A4" w:rsidRPr="00EC03A6">
        <w:rPr>
          <w:rStyle w:val="1-Char"/>
          <w:rFonts w:hint="cs"/>
          <w:rtl/>
        </w:rPr>
        <w:t>:</w:t>
      </w:r>
      <w:r w:rsidRPr="00EC03A6">
        <w:rPr>
          <w:rStyle w:val="1-Char"/>
          <w:rFonts w:hint="cs"/>
          <w:rtl/>
        </w:rPr>
        <w:t xml:space="preserve"> این نصوص در کتاب‌های معتمد شما </w:t>
      </w:r>
      <w:r w:rsidR="00056855" w:rsidRPr="00EC03A6">
        <w:rPr>
          <w:rStyle w:val="1-Char"/>
          <w:rFonts w:hint="cs"/>
          <w:rtl/>
        </w:rPr>
        <w:t>[</w:t>
      </w:r>
      <w:r w:rsidRPr="00EC03A6">
        <w:rPr>
          <w:rStyle w:val="1-Char"/>
          <w:rFonts w:hint="cs"/>
          <w:rtl/>
        </w:rPr>
        <w:t>نزدتان</w:t>
      </w:r>
      <w:r w:rsidR="00056855" w:rsidRPr="00EC03A6">
        <w:rPr>
          <w:rStyle w:val="1-Char"/>
          <w:rFonts w:hint="cs"/>
          <w:rtl/>
        </w:rPr>
        <w:t>]</w:t>
      </w:r>
      <w:r w:rsidRPr="00EC03A6">
        <w:rPr>
          <w:rStyle w:val="1-Char"/>
          <w:rFonts w:hint="cs"/>
          <w:rtl/>
        </w:rPr>
        <w:t xml:space="preserve"> صحیح می‌باشند و این امر مستلزم این است که نسبت قول به تجسیم </w:t>
      </w:r>
      <w:r w:rsidR="00056855" w:rsidRPr="00EC03A6">
        <w:rPr>
          <w:rStyle w:val="1-Char"/>
          <w:rFonts w:hint="cs"/>
          <w:rtl/>
        </w:rPr>
        <w:t>از</w:t>
      </w:r>
      <w:r w:rsidRPr="00EC03A6">
        <w:rPr>
          <w:rStyle w:val="1-Char"/>
          <w:rFonts w:hint="cs"/>
          <w:rtl/>
        </w:rPr>
        <w:t xml:space="preserve"> هشام نیز نزد شما به ثبوت رسیده است</w:t>
      </w:r>
      <w:r w:rsidR="00056855" w:rsidRPr="00EC03A6">
        <w:rPr>
          <w:rStyle w:val="1-Char"/>
          <w:rFonts w:hint="cs"/>
          <w:rtl/>
        </w:rPr>
        <w:t>،</w:t>
      </w:r>
      <w:r w:rsidRPr="00EC03A6">
        <w:rPr>
          <w:rStyle w:val="1-Char"/>
          <w:rFonts w:hint="cs"/>
          <w:rtl/>
        </w:rPr>
        <w:t xml:space="preserve"> و چاره‌ای ندارید</w:t>
      </w:r>
      <w:r w:rsidR="00056855" w:rsidRPr="00EC03A6">
        <w:rPr>
          <w:rStyle w:val="1-Char"/>
          <w:rFonts w:hint="cs"/>
          <w:rtl/>
        </w:rPr>
        <w:t>،</w:t>
      </w:r>
      <w:r w:rsidRPr="00EC03A6">
        <w:rPr>
          <w:rStyle w:val="1-Char"/>
          <w:rFonts w:hint="cs"/>
          <w:rtl/>
        </w:rPr>
        <w:t xml:space="preserve"> جز اینکه بگویید که اشتباه از عدم فهم کلام هشام نشأت گرفته است و هدف او حقیقت تجسیم نبوده است در این صورت ما نیز ادعای شما را باطل می‌کنیم که این توجیه غیرممکن است زیرا از طرف </w:t>
      </w:r>
      <w:r w:rsidR="00C32E3D" w:rsidRPr="00EC03A6">
        <w:rPr>
          <w:rStyle w:val="1-Char"/>
          <w:rFonts w:hint="cs"/>
          <w:rtl/>
        </w:rPr>
        <w:t xml:space="preserve">کسان </w:t>
      </w:r>
      <w:r w:rsidRPr="00EC03A6">
        <w:rPr>
          <w:rStyle w:val="1-Char"/>
          <w:rFonts w:hint="cs"/>
          <w:rtl/>
        </w:rPr>
        <w:t xml:space="preserve">فراوانی از جانب هشام و توسط افراد متعددی این سخن نقل شده که </w:t>
      </w:r>
      <w:r w:rsidR="00C32E3D" w:rsidRPr="00EC03A6">
        <w:rPr>
          <w:rStyle w:val="1-Char"/>
          <w:rFonts w:hint="cs"/>
          <w:rtl/>
        </w:rPr>
        <w:t>ن</w:t>
      </w:r>
      <w:r w:rsidRPr="00EC03A6">
        <w:rPr>
          <w:rStyle w:val="1-Char"/>
          <w:rFonts w:hint="cs"/>
          <w:rtl/>
        </w:rPr>
        <w:t>می‌توان گفت تمام</w:t>
      </w:r>
      <w:r w:rsidR="006B7E93">
        <w:rPr>
          <w:rStyle w:val="1-Char"/>
          <w:rFonts w:hint="cs"/>
          <w:rtl/>
        </w:rPr>
        <w:t xml:space="preserve"> آن‌ها </w:t>
      </w:r>
      <w:r w:rsidRPr="00EC03A6">
        <w:rPr>
          <w:rStyle w:val="1-Char"/>
          <w:rFonts w:hint="cs"/>
          <w:rtl/>
        </w:rPr>
        <w:t xml:space="preserve">در سوء فهم این سخن باهم اتفاق داشته‌اند و از طرفی دیگر ائمه‌ی معصوم شما </w:t>
      </w:r>
      <w:r>
        <w:rPr>
          <w:rFonts w:hint="cs"/>
          <w:sz w:val="28"/>
          <w:szCs w:val="28"/>
          <w:rtl/>
          <w:lang w:bidi="fa-IR"/>
        </w:rPr>
        <w:t>–</w:t>
      </w:r>
      <w:r w:rsidRPr="00EC03A6">
        <w:rPr>
          <w:rStyle w:val="1-Char"/>
          <w:rFonts w:hint="cs"/>
          <w:rtl/>
        </w:rPr>
        <w:t xml:space="preserve"> به زعم شما </w:t>
      </w:r>
      <w:r>
        <w:rPr>
          <w:rFonts w:hint="cs"/>
          <w:sz w:val="28"/>
          <w:szCs w:val="28"/>
          <w:rtl/>
          <w:lang w:bidi="fa-IR"/>
        </w:rPr>
        <w:t>–</w:t>
      </w:r>
      <w:r w:rsidRPr="00EC03A6">
        <w:rPr>
          <w:rStyle w:val="1-Char"/>
          <w:rFonts w:hint="cs"/>
          <w:rtl/>
        </w:rPr>
        <w:t xml:space="preserve"> همچنان که خود در کتاب‌هایتان نقل کرده‌اید قول هشام در تجسیم را رد نموده‌اند و آیا امامان شما نیز در فهم سخن او اشتباه کرده‌ا</w:t>
      </w:r>
      <w:r w:rsidR="00C32E3D" w:rsidRPr="00EC03A6">
        <w:rPr>
          <w:rStyle w:val="1-Char"/>
          <w:rFonts w:hint="cs"/>
          <w:rtl/>
        </w:rPr>
        <w:t>ند؟</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و آنچه در </w:t>
      </w:r>
      <w:r w:rsidR="00C32E3D" w:rsidRPr="00EC03A6">
        <w:rPr>
          <w:rStyle w:val="1-Char"/>
          <w:rFonts w:hint="cs"/>
          <w:rtl/>
        </w:rPr>
        <w:t>«</w:t>
      </w:r>
      <w:r w:rsidRPr="00EC03A6">
        <w:rPr>
          <w:rStyle w:val="1-Char"/>
          <w:rFonts w:hint="cs"/>
          <w:rtl/>
        </w:rPr>
        <w:t>الکافی</w:t>
      </w:r>
      <w:r w:rsidR="00C32E3D" w:rsidRPr="00EC03A6">
        <w:rPr>
          <w:rStyle w:val="1-Char"/>
          <w:rFonts w:hint="cs"/>
          <w:rtl/>
        </w:rPr>
        <w:t>»</w:t>
      </w:r>
      <w:r w:rsidRPr="00EC03A6">
        <w:rPr>
          <w:rStyle w:val="1-Char"/>
          <w:rFonts w:hint="cs"/>
          <w:rtl/>
        </w:rPr>
        <w:t xml:space="preserve"> ذکر شده برای رد ادعای عبدالحسین کافی است</w:t>
      </w:r>
      <w:r w:rsidR="00C32E3D" w:rsidRPr="00EC03A6">
        <w:rPr>
          <w:rStyle w:val="1-Char"/>
          <w:rFonts w:hint="cs"/>
          <w:rtl/>
        </w:rPr>
        <w:t>،</w:t>
      </w:r>
      <w:r w:rsidRPr="00EC03A6">
        <w:rPr>
          <w:rStyle w:val="1-Char"/>
          <w:rFonts w:hint="cs"/>
          <w:rtl/>
        </w:rPr>
        <w:t xml:space="preserve"> که عدم قول هشام به تجسیم نزد آنان به ثبوت رسیده است</w:t>
      </w:r>
      <w:r w:rsidR="00C32E3D" w:rsidRPr="00EC03A6">
        <w:rPr>
          <w:rStyle w:val="1-Char"/>
          <w:rFonts w:hint="cs"/>
          <w:rtl/>
        </w:rPr>
        <w:t>،</w:t>
      </w:r>
      <w:r w:rsidRPr="00EC03A6">
        <w:rPr>
          <w:rStyle w:val="1-Char"/>
          <w:rFonts w:hint="cs"/>
          <w:rtl/>
        </w:rPr>
        <w:t xml:space="preserve"> و پوچی سخن دیگر موسوی که می‌گوید</w:t>
      </w:r>
      <w:r w:rsidR="008126A4" w:rsidRPr="00EC03A6">
        <w:rPr>
          <w:rStyle w:val="1-Char"/>
          <w:rFonts w:hint="cs"/>
          <w:rtl/>
        </w:rPr>
        <w:t>:</w:t>
      </w:r>
      <w:r w:rsidRPr="00EC03A6">
        <w:rPr>
          <w:rStyle w:val="1-Char"/>
          <w:rFonts w:hint="cs"/>
          <w:rtl/>
        </w:rPr>
        <w:t xml:space="preserve"> و کسانی که می‌خواهند نور خداوند را خاموش کنند به علت حسادت و عداوت با اهل بیت او را به تجسیم متهم کرده‌اند) </w:t>
      </w:r>
      <w:r>
        <w:rPr>
          <w:rFonts w:hint="cs"/>
          <w:sz w:val="28"/>
          <w:szCs w:val="28"/>
          <w:rtl/>
          <w:lang w:bidi="fa-IR"/>
        </w:rPr>
        <w:t>–</w:t>
      </w:r>
      <w:r w:rsidR="00C32E3D" w:rsidRPr="00EC03A6">
        <w:rPr>
          <w:rStyle w:val="1-Char"/>
          <w:rFonts w:hint="cs"/>
          <w:rtl/>
        </w:rPr>
        <w:t xml:space="preserve"> معلوم و نمایان می‌گردد.</w:t>
      </w:r>
    </w:p>
    <w:p w:rsidR="00916C09" w:rsidRPr="00EC03A6" w:rsidRDefault="00916C09" w:rsidP="00916C09">
      <w:pPr>
        <w:tabs>
          <w:tab w:val="right" w:pos="7031"/>
        </w:tabs>
        <w:bidi/>
        <w:ind w:firstLine="284"/>
        <w:jc w:val="both"/>
        <w:rPr>
          <w:rStyle w:val="1-Char"/>
          <w:rtl/>
        </w:rPr>
      </w:pPr>
      <w:r w:rsidRPr="00EC03A6">
        <w:rPr>
          <w:rStyle w:val="1-Char"/>
          <w:rFonts w:hint="cs"/>
          <w:rtl/>
        </w:rPr>
        <w:t>و حال ذکر شد که آنچه ائمه‌ی آنان به هشام نسبت داده‌اند قبل از اهل سنت در کتب معتمد آنان بوده است</w:t>
      </w:r>
      <w:r w:rsidR="00C32E3D" w:rsidRPr="00EC03A6">
        <w:rPr>
          <w:rStyle w:val="1-Char"/>
          <w:rFonts w:hint="cs"/>
          <w:rtl/>
        </w:rPr>
        <w:t>،</w:t>
      </w:r>
      <w:r w:rsidRPr="00EC03A6">
        <w:rPr>
          <w:rStyle w:val="1-Char"/>
          <w:rFonts w:hint="cs"/>
          <w:rtl/>
        </w:rPr>
        <w:t xml:space="preserve"> پس آیا </w:t>
      </w:r>
      <w:r w:rsidR="00C32E3D" w:rsidRPr="00EC03A6">
        <w:rPr>
          <w:rStyle w:val="1-Char"/>
          <w:rFonts w:hint="cs"/>
          <w:rtl/>
        </w:rPr>
        <w:t>«</w:t>
      </w:r>
      <w:r w:rsidRPr="00EC03A6">
        <w:rPr>
          <w:rStyle w:val="1-Char"/>
          <w:rFonts w:hint="cs"/>
          <w:rtl/>
        </w:rPr>
        <w:t>کلینی</w:t>
      </w:r>
      <w:r w:rsidR="00C32E3D" w:rsidRPr="00EC03A6">
        <w:rPr>
          <w:rStyle w:val="1-Char"/>
          <w:rFonts w:hint="cs"/>
          <w:rtl/>
        </w:rPr>
        <w:t>»</w:t>
      </w:r>
      <w:r w:rsidRPr="00EC03A6">
        <w:rPr>
          <w:rStyle w:val="1-Char"/>
          <w:rFonts w:hint="cs"/>
          <w:rtl/>
        </w:rPr>
        <w:t xml:space="preserve"> یا هر آنکه از </w:t>
      </w:r>
      <w:r w:rsidR="00C32E3D" w:rsidRPr="00EC03A6">
        <w:rPr>
          <w:rStyle w:val="1-Char"/>
          <w:rFonts w:hint="cs"/>
          <w:rtl/>
        </w:rPr>
        <w:t xml:space="preserve">او </w:t>
      </w:r>
      <w:r w:rsidRPr="00EC03A6">
        <w:rPr>
          <w:rStyle w:val="1-Char"/>
          <w:rFonts w:hint="cs"/>
          <w:rtl/>
        </w:rPr>
        <w:t>روایت کرده است همان کسانی‌اند به قول عبدالحسین می‌خواهند نور خدایی را خاموش نمایند؟؟</w:t>
      </w:r>
    </w:p>
    <w:p w:rsidR="00916C09" w:rsidRPr="00EC03A6" w:rsidRDefault="00916C09" w:rsidP="00EA492E">
      <w:pPr>
        <w:tabs>
          <w:tab w:val="right" w:pos="7031"/>
        </w:tabs>
        <w:bidi/>
        <w:ind w:firstLine="284"/>
        <w:jc w:val="both"/>
        <w:rPr>
          <w:rStyle w:val="1-Char"/>
          <w:rtl/>
        </w:rPr>
      </w:pPr>
      <w:r w:rsidRPr="00EC03A6">
        <w:rPr>
          <w:rStyle w:val="1-Char"/>
          <w:rFonts w:hint="cs"/>
          <w:rtl/>
        </w:rPr>
        <w:t>دوم</w:t>
      </w:r>
      <w:r w:rsidR="008126A4" w:rsidRPr="00EC03A6">
        <w:rPr>
          <w:rStyle w:val="1-Char"/>
          <w:rFonts w:hint="cs"/>
          <w:rtl/>
        </w:rPr>
        <w:t>:</w:t>
      </w:r>
      <w:r w:rsidRPr="00EC03A6">
        <w:rPr>
          <w:rStyle w:val="1-Char"/>
          <w:rFonts w:hint="cs"/>
          <w:rtl/>
        </w:rPr>
        <w:t xml:space="preserve"> آنچه گفته است که عبارت منقول هشام نزد شهرستانی بر تجسیم دلالت نمی‌نماید، - یعنی مناظره هشام با علاف </w:t>
      </w:r>
      <w:r>
        <w:rPr>
          <w:rFonts w:hint="cs"/>
          <w:sz w:val="28"/>
          <w:szCs w:val="28"/>
          <w:rtl/>
          <w:lang w:bidi="fa-IR"/>
        </w:rPr>
        <w:t>–</w:t>
      </w:r>
      <w:r w:rsidRPr="00EC03A6">
        <w:rPr>
          <w:rStyle w:val="1-Char"/>
          <w:rFonts w:hint="cs"/>
          <w:rtl/>
        </w:rPr>
        <w:t xml:space="preserve"> ما گوئیم گذشته از این توجیه شهرستانی (3/21-22) در حاشیه‌ی </w:t>
      </w:r>
      <w:r w:rsidR="00C32E3D" w:rsidRPr="00EC03A6">
        <w:rPr>
          <w:rStyle w:val="1-Char"/>
          <w:rFonts w:hint="cs"/>
          <w:rtl/>
        </w:rPr>
        <w:t>«</w:t>
      </w:r>
      <w:r w:rsidRPr="00EC03A6">
        <w:rPr>
          <w:rStyle w:val="1-Char"/>
          <w:rFonts w:hint="cs"/>
          <w:rtl/>
        </w:rPr>
        <w:t>الفصل</w:t>
      </w:r>
      <w:r w:rsidR="00C32E3D" w:rsidRPr="00EC03A6">
        <w:rPr>
          <w:rStyle w:val="1-Char"/>
          <w:rFonts w:hint="cs"/>
          <w:rtl/>
        </w:rPr>
        <w:t>»</w:t>
      </w:r>
      <w:r w:rsidRPr="00EC03A6">
        <w:rPr>
          <w:rStyle w:val="1-Char"/>
          <w:rFonts w:hint="cs"/>
          <w:rtl/>
        </w:rPr>
        <w:t xml:space="preserve"> تعدادی اقوال از هشام رانقل نموده که صراحتاً در اثبات تجسیم می‌باشند، مثلاً از کعبی نقل نموده که هشام در توصیف خدای سبحان به او گفته است</w:t>
      </w:r>
      <w:r w:rsidR="00C32E3D" w:rsidRPr="00EC03A6">
        <w:rPr>
          <w:rStyle w:val="1-Char"/>
          <w:rFonts w:hint="cs"/>
          <w:rtl/>
        </w:rPr>
        <w:t>:</w:t>
      </w:r>
      <w:r w:rsidRPr="00EC03A6">
        <w:rPr>
          <w:rStyle w:val="1-Char"/>
          <w:rFonts w:hint="cs"/>
          <w:rtl/>
        </w:rPr>
        <w:t xml:space="preserve"> (او جسم و دارای ابعاد است) و یا مثل قول هشام ( او [خداوند] با وجب خود هفت وجب است). و سخنانی دیگر که خداوند از</w:t>
      </w:r>
      <w:r w:rsidR="006B7E93">
        <w:rPr>
          <w:rStyle w:val="1-Char"/>
          <w:rFonts w:hint="cs"/>
          <w:rtl/>
        </w:rPr>
        <w:t xml:space="preserve"> آن‌ها </w:t>
      </w:r>
      <w:r w:rsidRPr="00EC03A6">
        <w:rPr>
          <w:rStyle w:val="1-Char"/>
          <w:rFonts w:hint="cs"/>
          <w:rtl/>
        </w:rPr>
        <w:t>مبرا و منزه است</w:t>
      </w:r>
      <w:r w:rsidR="00C32E3D" w:rsidRPr="00EC03A6">
        <w:rPr>
          <w:rStyle w:val="1-Char"/>
          <w:rFonts w:hint="cs"/>
          <w:rtl/>
        </w:rPr>
        <w:t>،</w:t>
      </w:r>
      <w:r w:rsidRPr="00EC03A6">
        <w:rPr>
          <w:rStyle w:val="1-Char"/>
          <w:rFonts w:hint="cs"/>
          <w:rtl/>
        </w:rPr>
        <w:t xml:space="preserve"> ولیکن عبدالحسین طبق عادت دیرینه‌اش تمام این سخن‌ها را کتمان می‌نماید و به چیزی پناه جسته که به گمان </w:t>
      </w:r>
      <w:r w:rsidR="00C32E3D" w:rsidRPr="00EC03A6">
        <w:rPr>
          <w:rStyle w:val="1-Char"/>
          <w:rFonts w:hint="cs"/>
          <w:rtl/>
        </w:rPr>
        <w:t xml:space="preserve">خود </w:t>
      </w:r>
      <w:r w:rsidRPr="00EC03A6">
        <w:rPr>
          <w:rStyle w:val="1-Char"/>
          <w:rFonts w:hint="cs"/>
          <w:rtl/>
        </w:rPr>
        <w:t xml:space="preserve">او را در فریب و نیرنگ خود یاری می‌نماید. </w:t>
      </w:r>
      <w:r w:rsidRPr="00EA492E">
        <w:rPr>
          <w:rStyle w:val="5-Char"/>
          <w:rtl/>
        </w:rPr>
        <w:t>حسبنا الله ونعم الو</w:t>
      </w:r>
      <w:r w:rsidR="00EA492E">
        <w:rPr>
          <w:rStyle w:val="5-Char"/>
          <w:rFonts w:hint="cs"/>
          <w:rtl/>
        </w:rPr>
        <w:t>كي</w:t>
      </w:r>
      <w:r w:rsidRPr="00EA492E">
        <w:rPr>
          <w:rStyle w:val="5-Char"/>
          <w:rtl/>
        </w:rPr>
        <w:t>ل</w:t>
      </w:r>
      <w:r w:rsidRPr="00EA492E">
        <w:rPr>
          <w:rStyle w:val="1-Char"/>
          <w:rtl/>
        </w:rPr>
        <w:t>.</w:t>
      </w:r>
      <w:r w:rsidRPr="00EC03A6">
        <w:rPr>
          <w:rStyle w:val="1-Char"/>
          <w:rFonts w:hint="cs"/>
          <w:rtl/>
        </w:rPr>
        <w:t xml:space="preserve"> </w:t>
      </w:r>
    </w:p>
    <w:p w:rsidR="00916C09" w:rsidRPr="00EC03A6" w:rsidRDefault="00916C09" w:rsidP="007A2201">
      <w:pPr>
        <w:tabs>
          <w:tab w:val="right" w:pos="7031"/>
        </w:tabs>
        <w:bidi/>
        <w:ind w:firstLine="284"/>
        <w:jc w:val="both"/>
        <w:rPr>
          <w:rStyle w:val="1-Char"/>
          <w:rtl/>
        </w:rPr>
      </w:pPr>
      <w:r w:rsidRPr="00EC03A6">
        <w:rPr>
          <w:rStyle w:val="1-Char"/>
          <w:rFonts w:hint="cs"/>
          <w:rtl/>
        </w:rPr>
        <w:t>سوم</w:t>
      </w:r>
      <w:r w:rsidR="008126A4" w:rsidRPr="00EC03A6">
        <w:rPr>
          <w:rStyle w:val="1-Char"/>
          <w:rFonts w:hint="cs"/>
          <w:rtl/>
        </w:rPr>
        <w:t>:</w:t>
      </w:r>
      <w:r w:rsidRPr="00EC03A6">
        <w:rPr>
          <w:rStyle w:val="1-Char"/>
          <w:rFonts w:hint="cs"/>
          <w:rtl/>
        </w:rPr>
        <w:t xml:space="preserve"> در انکار قول هشام به تجسیم می‌گوید</w:t>
      </w:r>
      <w:r w:rsidR="008126A4" w:rsidRPr="00EC03A6">
        <w:rPr>
          <w:rStyle w:val="1-Char"/>
          <w:rFonts w:hint="cs"/>
          <w:rtl/>
        </w:rPr>
        <w:t>:</w:t>
      </w:r>
      <w:r w:rsidRPr="00EC03A6">
        <w:rPr>
          <w:rStyle w:val="1-Char"/>
          <w:rFonts w:hint="cs"/>
          <w:rtl/>
        </w:rPr>
        <w:t xml:space="preserve"> (در صورت فرض ثبوت آنچه از هشام </w:t>
      </w:r>
      <w:r w:rsidR="00C32E3D" w:rsidRPr="00EC03A6">
        <w:rPr>
          <w:rStyle w:val="1-Char"/>
          <w:rFonts w:hint="cs"/>
          <w:rtl/>
        </w:rPr>
        <w:t xml:space="preserve">ـ </w:t>
      </w:r>
      <w:r w:rsidRPr="00EC03A6">
        <w:rPr>
          <w:rStyle w:val="1-Char"/>
          <w:rFonts w:hint="cs"/>
          <w:rtl/>
        </w:rPr>
        <w:t xml:space="preserve">که بیانگر تجسیم است </w:t>
      </w:r>
      <w:r w:rsidR="00C32E3D" w:rsidRPr="00EC03A6">
        <w:rPr>
          <w:rStyle w:val="1-Char"/>
          <w:rFonts w:hint="cs"/>
          <w:rtl/>
        </w:rPr>
        <w:t xml:space="preserve">ـ </w:t>
      </w:r>
      <w:r w:rsidRPr="00EC03A6">
        <w:rPr>
          <w:rStyle w:val="1-Char"/>
          <w:rFonts w:hint="cs"/>
          <w:rtl/>
        </w:rPr>
        <w:t>ممکن است مربوط به قبل از بیداری و استبصار او باشد، زیرا دانستی</w:t>
      </w:r>
      <w:r w:rsidR="00C32E3D" w:rsidRPr="00EC03A6">
        <w:rPr>
          <w:rStyle w:val="1-Char"/>
          <w:rFonts w:hint="cs"/>
          <w:rtl/>
        </w:rPr>
        <w:t>م</w:t>
      </w:r>
      <w:r w:rsidRPr="00EC03A6">
        <w:rPr>
          <w:rStyle w:val="1-Char"/>
          <w:rFonts w:hint="cs"/>
          <w:rtl/>
        </w:rPr>
        <w:t xml:space="preserve"> که او از جمله کسانی بوده است</w:t>
      </w:r>
      <w:r w:rsidR="00C32E3D" w:rsidRPr="00EC03A6">
        <w:rPr>
          <w:rStyle w:val="1-Char"/>
          <w:rFonts w:hint="cs"/>
          <w:rtl/>
        </w:rPr>
        <w:t>،</w:t>
      </w:r>
      <w:r w:rsidRPr="00EC03A6">
        <w:rPr>
          <w:rStyle w:val="1-Char"/>
          <w:rFonts w:hint="cs"/>
          <w:rtl/>
        </w:rPr>
        <w:t xml:space="preserve"> که همچون جهمیه باور داشته است اما بعداً با هدایت آل محمد</w:t>
      </w:r>
      <w:r w:rsidR="00BB6F17" w:rsidRPr="00BB6F17">
        <w:rPr>
          <w:rStyle w:val="1-Char"/>
          <w:rFonts w:cs="CTraditional Arabic" w:hint="cs"/>
          <w:rtl/>
        </w:rPr>
        <w:t xml:space="preserve"> ج </w:t>
      </w:r>
      <w:r w:rsidRPr="00EC03A6">
        <w:rPr>
          <w:rStyle w:val="1-Char"/>
          <w:rFonts w:hint="cs"/>
          <w:rtl/>
        </w:rPr>
        <w:t>آشنا و بیدار گشته است</w:t>
      </w:r>
      <w:r w:rsidR="00C32E3D" w:rsidRPr="00EC03A6">
        <w:rPr>
          <w:rStyle w:val="1-Char"/>
          <w:rFonts w:hint="cs"/>
          <w:rtl/>
        </w:rPr>
        <w:t>،</w:t>
      </w:r>
      <w:r w:rsidRPr="00EC03A6">
        <w:rPr>
          <w:rStyle w:val="1-Char"/>
          <w:rFonts w:hint="cs"/>
          <w:rtl/>
        </w:rPr>
        <w:t xml:space="preserve"> می‌گویم</w:t>
      </w:r>
      <w:r w:rsidR="008126A4" w:rsidRPr="00EC03A6">
        <w:rPr>
          <w:rStyle w:val="1-Char"/>
          <w:rFonts w:hint="cs"/>
          <w:rtl/>
        </w:rPr>
        <w:t>:</w:t>
      </w:r>
      <w:r w:rsidRPr="00EC03A6">
        <w:rPr>
          <w:rStyle w:val="1-Char"/>
          <w:rFonts w:hint="cs"/>
          <w:rtl/>
        </w:rPr>
        <w:t xml:space="preserve"> و این توجیه همچنان که ذکر شد بیانگر جهل و یا مکر و نیرنگ اوست، زیرا هر آنکه اندکی با ملل و نحل آشنایی داشته باشد می‌داند که جهمیه کاملاً از تجسیم به دورند و اساس آنان بر انکار تجسیم م</w:t>
      </w:r>
      <w:r w:rsidR="00C32E3D" w:rsidRPr="00EC03A6">
        <w:rPr>
          <w:rStyle w:val="1-Char"/>
          <w:rFonts w:hint="cs"/>
          <w:rtl/>
        </w:rPr>
        <w:t>ب</w:t>
      </w:r>
      <w:r w:rsidRPr="00EC03A6">
        <w:rPr>
          <w:rStyle w:val="1-Char"/>
          <w:rFonts w:hint="cs"/>
          <w:rtl/>
        </w:rPr>
        <w:t xml:space="preserve">تنی است. بلکه به انکار کلی صفات باور دارند، پس چگونه این مردک احمق </w:t>
      </w:r>
      <w:r w:rsidR="00C32E3D" w:rsidRPr="00EC03A6">
        <w:rPr>
          <w:rStyle w:val="1-Char"/>
          <w:rFonts w:hint="cs"/>
          <w:rtl/>
        </w:rPr>
        <w:t>می</w:t>
      </w:r>
      <w:r w:rsidR="00C32E3D" w:rsidRPr="00EC03A6">
        <w:rPr>
          <w:rStyle w:val="1-Char"/>
          <w:rFonts w:hint="eastAsia"/>
          <w:rtl/>
        </w:rPr>
        <w:t>‌</w:t>
      </w:r>
      <w:r w:rsidR="00C32E3D" w:rsidRPr="00EC03A6">
        <w:rPr>
          <w:rStyle w:val="1-Char"/>
          <w:rFonts w:hint="cs"/>
          <w:rtl/>
        </w:rPr>
        <w:t>خواهد</w:t>
      </w:r>
      <w:r w:rsidRPr="00EC03A6">
        <w:rPr>
          <w:rStyle w:val="1-Char"/>
          <w:rFonts w:hint="cs"/>
          <w:rtl/>
        </w:rPr>
        <w:t xml:space="preserve"> با حمل سخن منسوب به هشام به جهمیه از این گرداب نجات یابد؟؟ و حال ذکر نمودیم که دی</w:t>
      </w:r>
      <w:r w:rsidR="009D6720">
        <w:rPr>
          <w:rStyle w:val="1-Char"/>
          <w:rFonts w:hint="cs"/>
          <w:rtl/>
        </w:rPr>
        <w:t>د</w:t>
      </w:r>
      <w:r w:rsidRPr="00EC03A6">
        <w:rPr>
          <w:rStyle w:val="1-Char"/>
          <w:rFonts w:hint="cs"/>
          <w:rtl/>
        </w:rPr>
        <w:t>گاه</w:t>
      </w:r>
      <w:r w:rsidR="009D6720">
        <w:rPr>
          <w:rStyle w:val="1-Char"/>
          <w:rFonts w:hint="eastAsia"/>
          <w:rtl/>
        </w:rPr>
        <w:t>‌</w:t>
      </w:r>
      <w:r w:rsidRPr="00EC03A6">
        <w:rPr>
          <w:rStyle w:val="1-Char"/>
          <w:rFonts w:hint="cs"/>
          <w:rtl/>
        </w:rPr>
        <w:t xml:space="preserve">های هشام کاملاً با مذهب جهمیه در تضاد است. و با ابطال استنادهای موسوی به واقعیت انتساب قول به تجسیم هشام بن حکم یقین می‌یابیم پس موضع‌گیری شیعه بعد از این نسبت به هشام چیست؟ </w:t>
      </w:r>
    </w:p>
    <w:p w:rsidR="00916C09" w:rsidRPr="00EC03A6" w:rsidRDefault="00916C09" w:rsidP="00916C09">
      <w:pPr>
        <w:tabs>
          <w:tab w:val="right" w:pos="7031"/>
        </w:tabs>
        <w:bidi/>
        <w:ind w:firstLine="284"/>
        <w:jc w:val="both"/>
        <w:rPr>
          <w:rStyle w:val="1-Char"/>
          <w:rtl/>
        </w:rPr>
      </w:pPr>
      <w:r w:rsidRPr="00EC03A6">
        <w:rPr>
          <w:rStyle w:val="1-Char"/>
          <w:rFonts w:hint="cs"/>
          <w:rtl/>
        </w:rPr>
        <w:t>و پس عبدالحسین می‌گوید</w:t>
      </w:r>
      <w:r w:rsidR="008126A4" w:rsidRPr="00EC03A6">
        <w:rPr>
          <w:rStyle w:val="1-Char"/>
          <w:rFonts w:hint="cs"/>
          <w:rtl/>
        </w:rPr>
        <w:t>:</w:t>
      </w:r>
      <w:r w:rsidRPr="00EC03A6">
        <w:rPr>
          <w:rStyle w:val="1-Char"/>
          <w:rFonts w:hint="cs"/>
          <w:rtl/>
        </w:rPr>
        <w:t xml:space="preserve"> (و کسی از سلف ما از آنچه خصم به وی نسبت داده‌اند چیزی نیافته‌اند و با این وجود ما تمام تلاش خود را در بررسی آن به کار گرفتیم).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و من نمی‌دانم آیا در این دنیا نیرنگ و فریب بلکه دروغی همچون دروغ عبدالحسین وجود دارد یا خیر؟ پس آیا عبدالحسین از محتویات (الکافی) آگاه نیست؟ و یا او به محتوای آن باور ندارد؟ یا افک و بهتان است؟! </w:t>
      </w:r>
    </w:p>
    <w:p w:rsidR="00916C09" w:rsidRPr="00EC03A6" w:rsidRDefault="00916C09" w:rsidP="006A6EF3">
      <w:pPr>
        <w:tabs>
          <w:tab w:val="right" w:pos="7031"/>
        </w:tabs>
        <w:bidi/>
        <w:ind w:firstLine="284"/>
        <w:jc w:val="both"/>
        <w:rPr>
          <w:rStyle w:val="1-Char"/>
          <w:rtl/>
        </w:rPr>
      </w:pPr>
      <w:r w:rsidRPr="00EC03A6">
        <w:rPr>
          <w:rStyle w:val="1-Char"/>
          <w:rFonts w:hint="cs"/>
          <w:rtl/>
        </w:rPr>
        <w:t>و آنچه در آخر مراجعه‌اش به آن اشاره نموده و به ذکر اسامی مؤلفین شیعه و کتب آنان پرداخته. پرداختن به آن ضروری نیست زیرا ما اهل سنت دارای ائمه و آثاری از بزرگان می‌باشیم</w:t>
      </w:r>
      <w:r w:rsidR="00D72FB8" w:rsidRPr="00EC03A6">
        <w:rPr>
          <w:rStyle w:val="1-Char"/>
          <w:rFonts w:hint="cs"/>
          <w:rtl/>
        </w:rPr>
        <w:t>،</w:t>
      </w:r>
      <w:r w:rsidRPr="00EC03A6">
        <w:rPr>
          <w:rStyle w:val="1-Char"/>
          <w:rFonts w:hint="cs"/>
          <w:rtl/>
        </w:rPr>
        <w:t xml:space="preserve"> که برتر از کسانی‌اند </w:t>
      </w:r>
      <w:r w:rsidR="00D72FB8" w:rsidRPr="00EC03A6">
        <w:rPr>
          <w:rStyle w:val="1-Char"/>
          <w:rFonts w:hint="cs"/>
          <w:rtl/>
        </w:rPr>
        <w:t xml:space="preserve">که </w:t>
      </w:r>
      <w:r w:rsidRPr="00EC03A6">
        <w:rPr>
          <w:rStyle w:val="1-Char"/>
          <w:rFonts w:hint="cs"/>
          <w:rtl/>
        </w:rPr>
        <w:t>او به ذکرشان پرداخته و از پیشوایان علم و هدایت می‌باشد و آنان پیروان راستین سلف صالح و از جمله کسانی‌اند که حامل دین خدا از زمان وفات رسول خدا</w:t>
      </w:r>
      <w:r w:rsidR="00BB6F17" w:rsidRPr="00BB6F17">
        <w:rPr>
          <w:rStyle w:val="1-Char"/>
          <w:rFonts w:cs="CTraditional Arabic" w:hint="cs"/>
          <w:rtl/>
        </w:rPr>
        <w:t xml:space="preserve"> ج </w:t>
      </w:r>
      <w:r w:rsidRPr="00EC03A6">
        <w:rPr>
          <w:rStyle w:val="1-Char"/>
          <w:rFonts w:hint="cs"/>
          <w:rtl/>
        </w:rPr>
        <w:t xml:space="preserve">تا به امروز </w:t>
      </w:r>
      <w:r w:rsidR="00D72FB8" w:rsidRPr="00EC03A6">
        <w:rPr>
          <w:rStyle w:val="1-Char"/>
          <w:rFonts w:hint="cs"/>
          <w:rtl/>
        </w:rPr>
        <w:t xml:space="preserve">و </w:t>
      </w:r>
      <w:r w:rsidRPr="00EC03A6">
        <w:rPr>
          <w:rStyle w:val="1-Char"/>
          <w:rFonts w:hint="cs"/>
          <w:rtl/>
        </w:rPr>
        <w:t>مدافع سنت او بوده‌اند و انتقاد اهل بدعت همچون رافضیان و یا ملحدین مانند یهود و نصاری که آنان رهبر رافضه‌</w:t>
      </w:r>
      <w:r w:rsidR="00D72FB8" w:rsidRPr="00EC03A6">
        <w:rPr>
          <w:rStyle w:val="1-Char"/>
          <w:rFonts w:hint="cs"/>
          <w:rtl/>
        </w:rPr>
        <w:t xml:space="preserve">اند به آنان ضرری نخواهد رساند. </w:t>
      </w:r>
      <w:r w:rsidRPr="00EC03A6">
        <w:rPr>
          <w:rStyle w:val="1-Char"/>
          <w:rFonts w:hint="cs"/>
          <w:rtl/>
        </w:rPr>
        <w:t>و ما اهل سنت چون رافضیان مرا تکذیب و ائمه ما را نکوهش نمایند و یا به مذهب و باور ما کفر بورزند همین بس است که آیه‌ی</w:t>
      </w:r>
      <w:r w:rsidR="008126A4" w:rsidRPr="00EC03A6">
        <w:rPr>
          <w:rStyle w:val="1-Char"/>
          <w:rFonts w:hint="cs"/>
          <w:rtl/>
        </w:rPr>
        <w:t>:</w:t>
      </w:r>
      <w:r w:rsidR="006A6EF3">
        <w:rPr>
          <w:rStyle w:val="1-Char"/>
          <w:rFonts w:hint="cs"/>
          <w:rtl/>
        </w:rPr>
        <w:t xml:space="preserve"> </w:t>
      </w:r>
      <w:r w:rsidR="006A6EF3">
        <w:rPr>
          <w:rStyle w:val="1-Char"/>
          <w:rFonts w:ascii="Traditional Arabic" w:hAnsi="Traditional Arabic" w:cs="Traditional Arabic"/>
          <w:rtl/>
        </w:rPr>
        <w:t>﴿</w:t>
      </w:r>
      <w:r w:rsidR="006A6EF3" w:rsidRPr="00122E9F">
        <w:rPr>
          <w:rStyle w:val="9-Char"/>
          <w:rtl/>
        </w:rPr>
        <w:t>فَإِن يَكۡفُرۡ بِهَا هَٰٓؤُلَآءِ فَقَدۡ وَكَّلۡنَا بِهَا قَوۡمٗا لَّيۡسُواْ بِهَا بِكَٰفِرِينَ٨٩</w:t>
      </w:r>
      <w:r w:rsidR="006A6EF3">
        <w:rPr>
          <w:rStyle w:val="1-Char"/>
          <w:rFonts w:ascii="Traditional Arabic" w:hAnsi="Traditional Arabic" w:cs="Traditional Arabic"/>
          <w:rtl/>
        </w:rPr>
        <w:t>﴾</w:t>
      </w:r>
      <w:r w:rsidR="006A6EF3">
        <w:rPr>
          <w:rStyle w:val="1-Char"/>
          <w:rFonts w:hint="cs"/>
          <w:rtl/>
        </w:rPr>
        <w:t xml:space="preserve"> </w:t>
      </w:r>
      <w:r w:rsidR="00CE2953">
        <w:rPr>
          <w:rStyle w:val="8-Char"/>
          <w:rFonts w:hint="cs"/>
          <w:rtl/>
        </w:rPr>
        <w:t>[</w:t>
      </w:r>
      <w:r w:rsidR="00C05483" w:rsidRPr="00CE2953">
        <w:rPr>
          <w:rStyle w:val="8-Char"/>
          <w:rtl/>
        </w:rPr>
        <w:t>الأنعام:</w:t>
      </w:r>
      <w:r w:rsidR="00CE2953">
        <w:rPr>
          <w:rStyle w:val="8-Char"/>
          <w:rFonts w:hint="cs"/>
          <w:rtl/>
        </w:rPr>
        <w:t xml:space="preserve"> </w:t>
      </w:r>
      <w:r w:rsidR="00C05483" w:rsidRPr="00CE2953">
        <w:rPr>
          <w:rStyle w:val="8-Char"/>
          <w:rtl/>
        </w:rPr>
        <w:t>89</w:t>
      </w:r>
      <w:r w:rsidR="00CE2953">
        <w:rPr>
          <w:rStyle w:val="8-Char"/>
          <w:rFonts w:hint="cs"/>
          <w:rtl/>
        </w:rPr>
        <w:t>]</w:t>
      </w:r>
      <w:r w:rsidR="00C05483" w:rsidRPr="00C05483">
        <w:rPr>
          <w:rFonts w:cs="Al-QuranAlKareem"/>
          <w:b/>
          <w:bCs/>
          <w:sz w:val="22"/>
          <w:szCs w:val="30"/>
          <w:rtl/>
          <w:lang w:bidi="fa-IR"/>
        </w:rPr>
        <w:t xml:space="preserve"> </w:t>
      </w:r>
      <w:r w:rsidRPr="00EC03A6">
        <w:rPr>
          <w:rStyle w:val="1-Char"/>
          <w:rFonts w:hint="cs"/>
          <w:rtl/>
        </w:rPr>
        <w:t xml:space="preserve">بر آنان تلاوت نمائیم. </w:t>
      </w:r>
    </w:p>
    <w:p w:rsidR="00916C09" w:rsidRPr="00EC03A6" w:rsidRDefault="00916C09" w:rsidP="000740DE">
      <w:pPr>
        <w:tabs>
          <w:tab w:val="right" w:pos="7031"/>
        </w:tabs>
        <w:bidi/>
        <w:ind w:firstLine="284"/>
        <w:jc w:val="both"/>
        <w:rPr>
          <w:rStyle w:val="1-Char"/>
          <w:rtl/>
        </w:rPr>
      </w:pPr>
      <w:r w:rsidRPr="00EC03A6">
        <w:rPr>
          <w:rStyle w:val="1-Char"/>
          <w:rFonts w:hint="cs"/>
          <w:rtl/>
        </w:rPr>
        <w:t>خدایا تو شاهد باش که ما از آن ائمه هدایت و هدایت‌یافته اعم از صحابه</w:t>
      </w:r>
      <w:r w:rsidR="009576F3" w:rsidRPr="00EC03A6">
        <w:rPr>
          <w:rStyle w:val="1-Char"/>
          <w:rFonts w:hint="cs"/>
          <w:rtl/>
        </w:rPr>
        <w:t xml:space="preserve"> و</w:t>
      </w:r>
      <w:r w:rsidRPr="00EC03A6">
        <w:rPr>
          <w:rStyle w:val="1-Char"/>
          <w:rFonts w:hint="cs"/>
          <w:rtl/>
        </w:rPr>
        <w:t xml:space="preserve"> تابعین </w:t>
      </w:r>
      <w:r w:rsidR="009576F3" w:rsidRPr="00EC03A6">
        <w:rPr>
          <w:rStyle w:val="1-Char"/>
          <w:rFonts w:hint="cs"/>
          <w:rtl/>
        </w:rPr>
        <w:t>ـ پیروان</w:t>
      </w:r>
      <w:r w:rsidR="006B7E93">
        <w:rPr>
          <w:rStyle w:val="1-Char"/>
          <w:rFonts w:hint="cs"/>
          <w:rtl/>
        </w:rPr>
        <w:t xml:space="preserve"> آن‌ها </w:t>
      </w:r>
      <w:r w:rsidR="009576F3" w:rsidRPr="00EC03A6">
        <w:rPr>
          <w:rStyle w:val="1-Char"/>
          <w:rFonts w:hint="cs"/>
          <w:rtl/>
        </w:rPr>
        <w:t>ـ</w:t>
      </w:r>
      <w:r w:rsidRPr="00EC03A6">
        <w:rPr>
          <w:rStyle w:val="1-Char"/>
          <w:rFonts w:hint="cs"/>
          <w:rtl/>
        </w:rPr>
        <w:t xml:space="preserve"> </w:t>
      </w:r>
      <w:r w:rsidR="009576F3" w:rsidRPr="00EC03A6">
        <w:rPr>
          <w:rStyle w:val="1-Char"/>
          <w:rFonts w:hint="cs"/>
          <w:rtl/>
        </w:rPr>
        <w:t xml:space="preserve">و </w:t>
      </w:r>
      <w:r w:rsidRPr="00EC03A6">
        <w:rPr>
          <w:rStyle w:val="1-Char"/>
          <w:rFonts w:hint="cs"/>
          <w:rtl/>
        </w:rPr>
        <w:t xml:space="preserve">کسانی دین تو را حمل نموده و آن را به ما سپرده‌اند </w:t>
      </w:r>
      <w:r>
        <w:rPr>
          <w:rFonts w:hint="cs"/>
          <w:sz w:val="28"/>
          <w:szCs w:val="28"/>
          <w:rtl/>
          <w:lang w:bidi="fa-IR"/>
        </w:rPr>
        <w:t>–</w:t>
      </w:r>
      <w:r w:rsidRPr="00EC03A6">
        <w:rPr>
          <w:rStyle w:val="1-Char"/>
          <w:rFonts w:hint="cs"/>
          <w:rtl/>
        </w:rPr>
        <w:t xml:space="preserve"> پیروی و تبعیت می‌نمائیم آنانی که کتاب و سنت پیامبر</w:t>
      </w:r>
      <w:r w:rsidR="00BB6F17" w:rsidRPr="00BB6F17">
        <w:rPr>
          <w:rStyle w:val="1-Char"/>
          <w:rFonts w:cs="CTraditional Arabic" w:hint="cs"/>
          <w:rtl/>
        </w:rPr>
        <w:t xml:space="preserve"> ج </w:t>
      </w:r>
      <w:r w:rsidRPr="00EC03A6">
        <w:rPr>
          <w:rStyle w:val="1-Char"/>
          <w:rFonts w:hint="cs"/>
          <w:rtl/>
        </w:rPr>
        <w:t>را به وسیله‌ی آنان حفظ نموده‌ای و همچنان که خود در کتابت به ما آموزش داده‌ای همواره برای خود و آنان دعا می‌نمائیم</w:t>
      </w:r>
      <w:r w:rsidR="008126A4" w:rsidRPr="00EC03A6">
        <w:rPr>
          <w:rStyle w:val="1-Char"/>
          <w:rFonts w:hint="cs"/>
          <w:rtl/>
        </w:rPr>
        <w:t>:</w:t>
      </w:r>
      <w:r w:rsidR="000740DE">
        <w:rPr>
          <w:rStyle w:val="1-Char"/>
          <w:rFonts w:hint="cs"/>
          <w:rtl/>
        </w:rPr>
        <w:t xml:space="preserve"> </w:t>
      </w:r>
      <w:r w:rsidR="000740DE">
        <w:rPr>
          <w:rStyle w:val="1-Char"/>
          <w:rFonts w:ascii="Traditional Arabic" w:hAnsi="Traditional Arabic" w:cs="Traditional Arabic"/>
          <w:rtl/>
        </w:rPr>
        <w:t>﴿</w:t>
      </w:r>
      <w:r w:rsidR="000740DE" w:rsidRPr="00122E9F">
        <w:rPr>
          <w:rStyle w:val="9-Char"/>
          <w:rtl/>
        </w:rPr>
        <w:t xml:space="preserve">رَبَّنَا </w:t>
      </w:r>
      <w:r w:rsidR="000740DE" w:rsidRPr="00122E9F">
        <w:rPr>
          <w:rStyle w:val="9-Char"/>
          <w:rFonts w:hint="cs"/>
          <w:rtl/>
        </w:rPr>
        <w:t>ٱ</w:t>
      </w:r>
      <w:r w:rsidR="000740DE" w:rsidRPr="00122E9F">
        <w:rPr>
          <w:rStyle w:val="9-Char"/>
          <w:rFonts w:hint="eastAsia"/>
          <w:rtl/>
        </w:rPr>
        <w:t>غۡفِرۡ</w:t>
      </w:r>
      <w:r w:rsidR="000740DE" w:rsidRPr="00122E9F">
        <w:rPr>
          <w:rStyle w:val="9-Char"/>
          <w:rtl/>
        </w:rPr>
        <w:t xml:space="preserve"> لَنَا وَلِإِخۡوَٰنِنَا </w:t>
      </w:r>
      <w:r w:rsidR="000740DE" w:rsidRPr="00122E9F">
        <w:rPr>
          <w:rStyle w:val="9-Char"/>
          <w:rFonts w:hint="cs"/>
          <w:rtl/>
        </w:rPr>
        <w:t>ٱ</w:t>
      </w:r>
      <w:r w:rsidR="000740DE" w:rsidRPr="00122E9F">
        <w:rPr>
          <w:rStyle w:val="9-Char"/>
          <w:rFonts w:hint="eastAsia"/>
          <w:rtl/>
        </w:rPr>
        <w:t>لَّذِينَ</w:t>
      </w:r>
      <w:r w:rsidR="000740DE" w:rsidRPr="00122E9F">
        <w:rPr>
          <w:rStyle w:val="9-Char"/>
          <w:rtl/>
        </w:rPr>
        <w:t xml:space="preserve"> سَبَقُونَا بِ</w:t>
      </w:r>
      <w:r w:rsidR="000740DE" w:rsidRPr="00122E9F">
        <w:rPr>
          <w:rStyle w:val="9-Char"/>
          <w:rFonts w:hint="cs"/>
          <w:rtl/>
        </w:rPr>
        <w:t>ٱ</w:t>
      </w:r>
      <w:r w:rsidR="000740DE" w:rsidRPr="00122E9F">
        <w:rPr>
          <w:rStyle w:val="9-Char"/>
          <w:rFonts w:hint="eastAsia"/>
          <w:rtl/>
        </w:rPr>
        <w:t>لۡإِيمَٰنِ</w:t>
      </w:r>
      <w:r w:rsidR="000740DE" w:rsidRPr="00122E9F">
        <w:rPr>
          <w:rStyle w:val="9-Char"/>
          <w:rtl/>
        </w:rPr>
        <w:t xml:space="preserve"> وَلَا تَجۡعَلۡ فِي قُلُوبِنَا غِلّٗا لِّلَّذِينَ ءَامَنُواْ رَبَّنَآ إِنَّكَ رَءُوفٞ رَّحِيمٌ١٠</w:t>
      </w:r>
      <w:r w:rsidR="000740DE">
        <w:rPr>
          <w:rStyle w:val="1-Char"/>
          <w:rFonts w:ascii="Traditional Arabic" w:hAnsi="Traditional Arabic" w:cs="Traditional Arabic"/>
          <w:rtl/>
        </w:rPr>
        <w:t>﴾</w:t>
      </w:r>
      <w:r w:rsidR="000740DE">
        <w:rPr>
          <w:rStyle w:val="1-Char"/>
          <w:rFonts w:hint="cs"/>
          <w:rtl/>
        </w:rPr>
        <w:t xml:space="preserve"> </w:t>
      </w:r>
      <w:r w:rsidR="00CE2953">
        <w:rPr>
          <w:rStyle w:val="8-Char"/>
          <w:rFonts w:hint="cs"/>
          <w:rtl/>
        </w:rPr>
        <w:t>[</w:t>
      </w:r>
      <w:r w:rsidR="00C05483" w:rsidRPr="00CE2953">
        <w:rPr>
          <w:rStyle w:val="8-Char"/>
          <w:rtl/>
        </w:rPr>
        <w:t>الحشر:</w:t>
      </w:r>
      <w:r w:rsidR="00CE2953">
        <w:rPr>
          <w:rStyle w:val="8-Char"/>
          <w:rFonts w:hint="cs"/>
          <w:rtl/>
        </w:rPr>
        <w:t xml:space="preserve"> </w:t>
      </w:r>
      <w:r w:rsidR="00C05483" w:rsidRPr="00CE2953">
        <w:rPr>
          <w:rStyle w:val="8-Char"/>
          <w:rtl/>
        </w:rPr>
        <w:t>10</w:t>
      </w:r>
      <w:r w:rsidR="00CE2953">
        <w:rPr>
          <w:rStyle w:val="8-Char"/>
          <w:rFonts w:hint="cs"/>
          <w:rtl/>
        </w:rPr>
        <w:t>]</w:t>
      </w:r>
      <w:r w:rsidR="00C05483" w:rsidRPr="00CE2953">
        <w:rPr>
          <w:rStyle w:val="1-Char"/>
          <w:rFonts w:hint="cs"/>
          <w:rtl/>
        </w:rPr>
        <w:t>.</w:t>
      </w:r>
    </w:p>
    <w:p w:rsidR="00916C09" w:rsidRDefault="00916C09" w:rsidP="001B7070">
      <w:pPr>
        <w:pStyle w:val="Heading3"/>
        <w:bidi/>
        <w:rPr>
          <w:rtl/>
          <w:lang w:bidi="fa-IR"/>
        </w:rPr>
      </w:pPr>
      <w:bookmarkStart w:id="94" w:name="_Toc430177525"/>
      <w:r>
        <w:rPr>
          <w:rFonts w:hint="cs"/>
          <w:rtl/>
          <w:lang w:bidi="fa-IR"/>
        </w:rPr>
        <w:t>مراجعه (111) س</w:t>
      </w:r>
      <w:r w:rsidR="008126A4">
        <w:rPr>
          <w:rFonts w:hint="cs"/>
          <w:rtl/>
          <w:lang w:bidi="fa-IR"/>
        </w:rPr>
        <w:t>:</w:t>
      </w:r>
      <w:bookmarkEnd w:id="94"/>
      <w:r>
        <w:rPr>
          <w:rFonts w:hint="cs"/>
          <w:rtl/>
          <w:lang w:bidi="fa-IR"/>
        </w:rPr>
        <w:t xml:space="preserve">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موسوی بر شیخ الازهر دروغ نموده و ادعا می‌نماید که او در برابر هر آنچه از اباطیل که در مراجعات القاء نموده تسلیم شده است، و بعد از آن اقرار می‌نماید که شیعه همچنان که ادعا می‌نمایند. در فروع و اصول به اهل بیت اقتدا می‌نمایند. </w:t>
      </w:r>
    </w:p>
    <w:p w:rsidR="00916C09" w:rsidRDefault="00916C09" w:rsidP="001B7070">
      <w:pPr>
        <w:pStyle w:val="Heading3"/>
        <w:bidi/>
        <w:rPr>
          <w:rtl/>
          <w:lang w:bidi="fa-IR"/>
        </w:rPr>
      </w:pPr>
      <w:bookmarkStart w:id="95" w:name="_Toc430177526"/>
      <w:r>
        <w:rPr>
          <w:rFonts w:hint="cs"/>
          <w:rtl/>
          <w:lang w:bidi="fa-IR"/>
        </w:rPr>
        <w:t>مراجعه (112) ش</w:t>
      </w:r>
      <w:r w:rsidR="008126A4">
        <w:rPr>
          <w:rFonts w:hint="cs"/>
          <w:rtl/>
          <w:lang w:bidi="fa-IR"/>
        </w:rPr>
        <w:t>:</w:t>
      </w:r>
      <w:bookmarkEnd w:id="95"/>
      <w:r>
        <w:rPr>
          <w:rFonts w:hint="cs"/>
          <w:rtl/>
          <w:lang w:bidi="fa-IR"/>
        </w:rPr>
        <w:t xml:space="preserve"> </w:t>
      </w:r>
    </w:p>
    <w:p w:rsidR="00916C09" w:rsidRPr="00EC03A6" w:rsidRDefault="00916C09" w:rsidP="001B7070">
      <w:pPr>
        <w:tabs>
          <w:tab w:val="right" w:pos="7031"/>
        </w:tabs>
        <w:bidi/>
        <w:ind w:firstLine="284"/>
        <w:jc w:val="both"/>
        <w:rPr>
          <w:rStyle w:val="1-Char"/>
          <w:rtl/>
        </w:rPr>
      </w:pPr>
      <w:r w:rsidRPr="00EC03A6">
        <w:rPr>
          <w:rStyle w:val="1-Char"/>
          <w:rFonts w:hint="cs"/>
          <w:rtl/>
        </w:rPr>
        <w:t xml:space="preserve">به ستایش و ثنای شیخ الازهر پرداخته البته نه برای شخص او بلکه برای آنچه </w:t>
      </w:r>
      <w:r w:rsidR="001B7070" w:rsidRPr="00EC03A6">
        <w:rPr>
          <w:rStyle w:val="1-Char"/>
          <w:rFonts w:hint="cs"/>
          <w:rtl/>
        </w:rPr>
        <w:t>[</w:t>
      </w:r>
      <w:r w:rsidRPr="00EC03A6">
        <w:rPr>
          <w:rStyle w:val="1-Char"/>
          <w:rFonts w:hint="cs"/>
          <w:rtl/>
        </w:rPr>
        <w:t>ب</w:t>
      </w:r>
      <w:r w:rsidR="001B7070" w:rsidRPr="00EC03A6">
        <w:rPr>
          <w:rStyle w:val="1-Char"/>
          <w:rFonts w:hint="cs"/>
          <w:rtl/>
        </w:rPr>
        <w:t>ه گمان او] بر</w:t>
      </w:r>
      <w:r w:rsidRPr="00EC03A6">
        <w:rPr>
          <w:rStyle w:val="1-Char"/>
          <w:rFonts w:hint="cs"/>
          <w:rtl/>
        </w:rPr>
        <w:t xml:space="preserve"> </w:t>
      </w:r>
      <w:r w:rsidR="001B7070" w:rsidRPr="00EC03A6">
        <w:rPr>
          <w:rStyle w:val="1-Char"/>
          <w:rFonts w:hint="cs"/>
          <w:rtl/>
        </w:rPr>
        <w:t>آن</w:t>
      </w:r>
      <w:r w:rsidRPr="00EC03A6">
        <w:rPr>
          <w:rStyle w:val="1-Char"/>
          <w:rFonts w:hint="cs"/>
          <w:rtl/>
        </w:rPr>
        <w:t xml:space="preserve"> نایل گشته است. </w:t>
      </w:r>
    </w:p>
    <w:p w:rsidR="00916C09" w:rsidRDefault="00916C09" w:rsidP="001B7070">
      <w:pPr>
        <w:pStyle w:val="Heading3"/>
        <w:bidi/>
        <w:rPr>
          <w:rtl/>
          <w:lang w:bidi="fa-IR"/>
        </w:rPr>
      </w:pPr>
      <w:bookmarkStart w:id="96" w:name="_Toc430177527"/>
      <w:r>
        <w:rPr>
          <w:rFonts w:hint="cs"/>
          <w:rtl/>
          <w:lang w:bidi="fa-IR"/>
        </w:rPr>
        <w:t>پاسخ بر مراجعه‌ی (111) و (112)</w:t>
      </w:r>
      <w:r w:rsidR="008126A4">
        <w:rPr>
          <w:rFonts w:hint="cs"/>
          <w:rtl/>
          <w:lang w:bidi="fa-IR"/>
        </w:rPr>
        <w:t>:</w:t>
      </w:r>
      <w:bookmarkEnd w:id="96"/>
      <w:r>
        <w:rPr>
          <w:rFonts w:hint="cs"/>
          <w:rtl/>
          <w:lang w:bidi="fa-IR"/>
        </w:rPr>
        <w:t xml:space="preserve"> </w:t>
      </w:r>
    </w:p>
    <w:p w:rsidR="00916C09" w:rsidRPr="00EC03A6" w:rsidRDefault="00916C09" w:rsidP="001B7070">
      <w:pPr>
        <w:tabs>
          <w:tab w:val="right" w:pos="7031"/>
        </w:tabs>
        <w:bidi/>
        <w:ind w:firstLine="284"/>
        <w:jc w:val="both"/>
        <w:rPr>
          <w:rStyle w:val="1-Char"/>
          <w:rtl/>
        </w:rPr>
      </w:pPr>
      <w:r w:rsidRPr="00EC03A6">
        <w:rPr>
          <w:rStyle w:val="1-Char"/>
          <w:rFonts w:hint="cs"/>
          <w:rtl/>
        </w:rPr>
        <w:t>برای تکذیب گفته‌ی او کافی است در پاسخ ما بر او در هر مراجعه‌</w:t>
      </w:r>
      <w:r w:rsidR="00C05483" w:rsidRPr="00EC03A6">
        <w:rPr>
          <w:rStyle w:val="1-Char"/>
          <w:rFonts w:hint="cs"/>
          <w:rtl/>
        </w:rPr>
        <w:t>ا</w:t>
      </w:r>
      <w:r w:rsidRPr="00EC03A6">
        <w:rPr>
          <w:rStyle w:val="1-Char"/>
          <w:rFonts w:hint="cs"/>
          <w:rtl/>
        </w:rPr>
        <w:t xml:space="preserve">ی از مراجعات او </w:t>
      </w:r>
      <w:r w:rsidR="001B7070" w:rsidRPr="00EC03A6">
        <w:rPr>
          <w:rStyle w:val="1-Char"/>
          <w:rFonts w:hint="cs"/>
          <w:rtl/>
        </w:rPr>
        <w:t xml:space="preserve">ـ </w:t>
      </w:r>
      <w:r w:rsidRPr="00EC03A6">
        <w:rPr>
          <w:rStyle w:val="1-Char"/>
          <w:rFonts w:hint="cs"/>
          <w:rtl/>
        </w:rPr>
        <w:t>نه همه‌ی</w:t>
      </w:r>
      <w:r w:rsidR="006B7E93">
        <w:rPr>
          <w:rStyle w:val="1-Char"/>
          <w:rFonts w:hint="cs"/>
          <w:rtl/>
        </w:rPr>
        <w:t xml:space="preserve"> آن‌ها </w:t>
      </w:r>
      <w:r w:rsidRPr="00EC03A6">
        <w:rPr>
          <w:rStyle w:val="1-Char"/>
          <w:rFonts w:hint="cs"/>
          <w:rtl/>
        </w:rPr>
        <w:t xml:space="preserve">دقت و نگریسته شد </w:t>
      </w:r>
      <w:r w:rsidR="001B7070" w:rsidRPr="00EC03A6">
        <w:rPr>
          <w:rStyle w:val="1-Char"/>
          <w:rFonts w:hint="cs"/>
          <w:rtl/>
        </w:rPr>
        <w:t xml:space="preserve">ـ </w:t>
      </w:r>
      <w:r w:rsidRPr="00EC03A6">
        <w:rPr>
          <w:rStyle w:val="1-Char"/>
          <w:rFonts w:hint="cs"/>
          <w:rtl/>
        </w:rPr>
        <w:t>که هر باانصافی به دوری و ب</w:t>
      </w:r>
      <w:r w:rsidR="001B7070" w:rsidRPr="00EC03A6">
        <w:rPr>
          <w:rStyle w:val="1-Char"/>
          <w:rFonts w:hint="cs"/>
          <w:rtl/>
        </w:rPr>
        <w:t>ُ</w:t>
      </w:r>
      <w:r w:rsidRPr="00EC03A6">
        <w:rPr>
          <w:rStyle w:val="1-Char"/>
          <w:rFonts w:hint="cs"/>
          <w:rtl/>
        </w:rPr>
        <w:t xml:space="preserve">عد شیعه رافضه از اهل بیت و </w:t>
      </w:r>
      <w:r w:rsidR="001B7070" w:rsidRPr="00EC03A6">
        <w:rPr>
          <w:rStyle w:val="1-Char"/>
          <w:rFonts w:hint="cs"/>
          <w:rtl/>
        </w:rPr>
        <w:t xml:space="preserve">عدم </w:t>
      </w:r>
      <w:r w:rsidRPr="00EC03A6">
        <w:rPr>
          <w:rStyle w:val="1-Char"/>
          <w:rFonts w:hint="cs"/>
          <w:rtl/>
        </w:rPr>
        <w:t>اقتدا به آنان اقرار می‌نماید و دروغ‌های صریح یا افتراهای او در نقل‌ها یا تغییر</w:t>
      </w:r>
      <w:r w:rsidR="006B7E93">
        <w:rPr>
          <w:rStyle w:val="1-Char"/>
          <w:rFonts w:hint="cs"/>
          <w:rtl/>
        </w:rPr>
        <w:t xml:space="preserve"> آن‌ها </w:t>
      </w:r>
      <w:r w:rsidRPr="00EC03A6">
        <w:rPr>
          <w:rStyle w:val="1-Char"/>
          <w:rFonts w:hint="cs"/>
          <w:rtl/>
        </w:rPr>
        <w:t xml:space="preserve">کافی است </w:t>
      </w:r>
      <w:r w:rsidR="001B7070" w:rsidRPr="00EC03A6">
        <w:rPr>
          <w:rStyle w:val="1-Char"/>
          <w:rFonts w:hint="cs"/>
          <w:rtl/>
        </w:rPr>
        <w:t>تا</w:t>
      </w:r>
      <w:r w:rsidRPr="00EC03A6">
        <w:rPr>
          <w:rStyle w:val="1-Char"/>
          <w:rFonts w:hint="cs"/>
          <w:rtl/>
        </w:rPr>
        <w:t xml:space="preserve"> از تمام کتاب او سلب اعتماد شود. </w:t>
      </w:r>
    </w:p>
    <w:p w:rsidR="00916C09" w:rsidRPr="00EC03A6" w:rsidRDefault="00916C09" w:rsidP="00C05483">
      <w:pPr>
        <w:tabs>
          <w:tab w:val="right" w:pos="7031"/>
        </w:tabs>
        <w:bidi/>
        <w:ind w:firstLine="284"/>
        <w:jc w:val="both"/>
        <w:rPr>
          <w:rStyle w:val="1-Char"/>
          <w:rtl/>
        </w:rPr>
      </w:pPr>
      <w:r w:rsidRPr="00EC03A6">
        <w:rPr>
          <w:rStyle w:val="1-Char"/>
          <w:rFonts w:hint="cs"/>
          <w:rtl/>
        </w:rPr>
        <w:t xml:space="preserve">و هر آنکه بخواهد گذرا به مطالعه آنچه ما نقل کرده‌ایم بپردازد کافی است به چکیده‌ی الحاقی در آخر کتاب حاضر نظری افکند تا اطلاعی نسبی از محتوای دروغ‌ها و افتراهای او </w:t>
      </w:r>
      <w:r w:rsidR="001B7070" w:rsidRPr="00EC03A6">
        <w:rPr>
          <w:rStyle w:val="1-Char"/>
          <w:rFonts w:hint="cs"/>
          <w:rtl/>
        </w:rPr>
        <w:t>را بیاید.</w:t>
      </w:r>
    </w:p>
    <w:p w:rsidR="00916C09" w:rsidRPr="00EC03A6" w:rsidRDefault="00916C09" w:rsidP="001B7070">
      <w:pPr>
        <w:tabs>
          <w:tab w:val="right" w:pos="7031"/>
        </w:tabs>
        <w:bidi/>
        <w:ind w:firstLine="284"/>
        <w:jc w:val="both"/>
        <w:rPr>
          <w:rStyle w:val="1-Char"/>
          <w:rtl/>
        </w:rPr>
      </w:pPr>
      <w:r w:rsidRPr="00EC03A6">
        <w:rPr>
          <w:rStyle w:val="1-Char"/>
          <w:rFonts w:hint="cs"/>
          <w:rtl/>
        </w:rPr>
        <w:t xml:space="preserve">و اگر آنچه او به شیخ الازهر نسبت داده است صحیح باشد پس چرا شیعی نگشته است؟ و </w:t>
      </w:r>
      <w:r w:rsidR="001B7070" w:rsidRPr="00EC03A6">
        <w:rPr>
          <w:rStyle w:val="1-Char"/>
          <w:rFonts w:hint="cs"/>
          <w:rtl/>
        </w:rPr>
        <w:t>هم</w:t>
      </w:r>
      <w:r w:rsidRPr="00EC03A6">
        <w:rPr>
          <w:rStyle w:val="1-Char"/>
          <w:rFonts w:hint="cs"/>
          <w:rtl/>
        </w:rPr>
        <w:t xml:space="preserve">ین </w:t>
      </w:r>
      <w:r w:rsidR="001B7070" w:rsidRPr="00EC03A6">
        <w:rPr>
          <w:rStyle w:val="1-Char"/>
          <w:rFonts w:hint="cs"/>
          <w:rtl/>
        </w:rPr>
        <w:t xml:space="preserve">امر </w:t>
      </w:r>
      <w:r w:rsidRPr="00EC03A6">
        <w:rPr>
          <w:rStyle w:val="1-Char"/>
          <w:rFonts w:hint="cs"/>
          <w:rtl/>
        </w:rPr>
        <w:t xml:space="preserve">در اینجا در رد </w:t>
      </w:r>
      <w:r w:rsidR="001B7070" w:rsidRPr="00EC03A6">
        <w:rPr>
          <w:rStyle w:val="1-Char"/>
          <w:rFonts w:hint="cs"/>
          <w:rtl/>
        </w:rPr>
        <w:t xml:space="preserve">ادعای دروغین </w:t>
      </w:r>
      <w:r w:rsidRPr="00EC03A6">
        <w:rPr>
          <w:rStyle w:val="1-Char"/>
          <w:rFonts w:hint="cs"/>
          <w:rtl/>
        </w:rPr>
        <w:t xml:space="preserve">او کافی است. </w:t>
      </w:r>
    </w:p>
    <w:p w:rsidR="00C05483" w:rsidRDefault="00916C09" w:rsidP="00EC79B0">
      <w:pPr>
        <w:pStyle w:val="5-"/>
        <w:spacing w:before="120"/>
        <w:ind w:firstLine="0"/>
        <w:jc w:val="center"/>
        <w:rPr>
          <w:rtl/>
          <w:lang w:bidi="fa-IR"/>
        </w:rPr>
      </w:pPr>
      <w:r w:rsidRPr="00C05483">
        <w:rPr>
          <w:rtl/>
          <w:lang w:bidi="fa-IR"/>
        </w:rPr>
        <w:t>والحمد</w:t>
      </w:r>
      <w:r w:rsidR="00894326">
        <w:rPr>
          <w:rFonts w:hint="cs"/>
          <w:rtl/>
          <w:lang w:bidi="fa-IR"/>
        </w:rPr>
        <w:t xml:space="preserve"> </w:t>
      </w:r>
      <w:r w:rsidR="00894326">
        <w:rPr>
          <w:rtl/>
          <w:lang w:bidi="fa-IR"/>
        </w:rPr>
        <w:t>لله الذ</w:t>
      </w:r>
      <w:r w:rsidR="00894326">
        <w:rPr>
          <w:rFonts w:hint="cs"/>
          <w:rtl/>
          <w:lang w:bidi="fa-IR"/>
        </w:rPr>
        <w:t>ي</w:t>
      </w:r>
      <w:r w:rsidRPr="00C05483">
        <w:rPr>
          <w:rtl/>
          <w:lang w:bidi="fa-IR"/>
        </w:rPr>
        <w:t xml:space="preserve"> هدانا لهذا وما</w:t>
      </w:r>
      <w:r w:rsidR="00894326">
        <w:rPr>
          <w:rFonts w:hint="cs"/>
          <w:rtl/>
          <w:lang w:bidi="fa-IR"/>
        </w:rPr>
        <w:t xml:space="preserve"> ك</w:t>
      </w:r>
      <w:r w:rsidRPr="00C05483">
        <w:rPr>
          <w:rtl/>
          <w:lang w:bidi="fa-IR"/>
        </w:rPr>
        <w:t>نا لنهتد</w:t>
      </w:r>
      <w:r w:rsidR="00894326">
        <w:rPr>
          <w:rFonts w:hint="cs"/>
          <w:rtl/>
          <w:lang w:bidi="fa-IR"/>
        </w:rPr>
        <w:t>ي</w:t>
      </w:r>
      <w:r w:rsidRPr="00C05483">
        <w:rPr>
          <w:rtl/>
          <w:lang w:bidi="fa-IR"/>
        </w:rPr>
        <w:t xml:space="preserve"> لولا</w:t>
      </w:r>
      <w:r w:rsidR="00C05483">
        <w:rPr>
          <w:rFonts w:hint="cs"/>
          <w:rtl/>
          <w:lang w:bidi="fa-IR"/>
        </w:rPr>
        <w:t xml:space="preserve"> </w:t>
      </w:r>
      <w:r w:rsidRPr="00C05483">
        <w:rPr>
          <w:rtl/>
          <w:lang w:bidi="fa-IR"/>
        </w:rPr>
        <w:t>أن هدانا الله</w:t>
      </w:r>
    </w:p>
    <w:p w:rsidR="00916C09" w:rsidRDefault="00916C09" w:rsidP="00894326">
      <w:pPr>
        <w:pStyle w:val="5-"/>
        <w:ind w:firstLine="0"/>
        <w:jc w:val="center"/>
        <w:rPr>
          <w:rtl/>
          <w:lang w:bidi="fa-IR"/>
        </w:rPr>
      </w:pPr>
      <w:r w:rsidRPr="00C05483">
        <w:rPr>
          <w:rtl/>
          <w:lang w:bidi="fa-IR"/>
        </w:rPr>
        <w:t>و</w:t>
      </w:r>
      <w:r w:rsidR="00894326">
        <w:rPr>
          <w:rtl/>
          <w:lang w:bidi="fa-IR"/>
        </w:rPr>
        <w:t>صل</w:t>
      </w:r>
      <w:r w:rsidR="00894326">
        <w:rPr>
          <w:rFonts w:hint="cs"/>
          <w:rtl/>
          <w:lang w:bidi="fa-IR"/>
        </w:rPr>
        <w:t xml:space="preserve">ى </w:t>
      </w:r>
      <w:r w:rsidRPr="00C05483">
        <w:rPr>
          <w:rtl/>
          <w:lang w:bidi="fa-IR"/>
        </w:rPr>
        <w:t>ال</w:t>
      </w:r>
      <w:r w:rsidR="00894326">
        <w:rPr>
          <w:rtl/>
          <w:lang w:bidi="fa-IR"/>
        </w:rPr>
        <w:t>له عل</w:t>
      </w:r>
      <w:r w:rsidR="00894326">
        <w:rPr>
          <w:rFonts w:hint="cs"/>
          <w:rtl/>
          <w:lang w:bidi="fa-IR"/>
        </w:rPr>
        <w:t>ى</w:t>
      </w:r>
      <w:r w:rsidR="001B7070" w:rsidRPr="00C05483">
        <w:rPr>
          <w:rtl/>
          <w:lang w:bidi="fa-IR"/>
        </w:rPr>
        <w:t xml:space="preserve"> محمد وآله و</w:t>
      </w:r>
      <w:r w:rsidR="00894326">
        <w:rPr>
          <w:rtl/>
          <w:lang w:bidi="fa-IR"/>
        </w:rPr>
        <w:t>صحبه أجعم</w:t>
      </w:r>
      <w:r w:rsidR="00894326">
        <w:rPr>
          <w:rFonts w:hint="cs"/>
          <w:rtl/>
          <w:lang w:bidi="fa-IR"/>
        </w:rPr>
        <w:t>ي</w:t>
      </w:r>
      <w:r w:rsidR="001B7070" w:rsidRPr="00C05483">
        <w:rPr>
          <w:rtl/>
          <w:lang w:bidi="fa-IR"/>
        </w:rPr>
        <w:t>ن.</w:t>
      </w:r>
    </w:p>
    <w:p w:rsidR="00CE2953" w:rsidRDefault="00CE2953" w:rsidP="00CE2953">
      <w:pPr>
        <w:pStyle w:val="1-"/>
        <w:rPr>
          <w:rtl/>
        </w:rPr>
        <w:sectPr w:rsidR="00CE2953" w:rsidSect="00113754">
          <w:headerReference w:type="first" r:id="rId16"/>
          <w:footnotePr>
            <w:numRestart w:val="eachPage"/>
          </w:footnotePr>
          <w:type w:val="oddPage"/>
          <w:pgSz w:w="9356" w:h="13608" w:code="9"/>
          <w:pgMar w:top="567" w:right="1134" w:bottom="851" w:left="1134" w:header="454" w:footer="0" w:gutter="0"/>
          <w:pgNumType w:start="1"/>
          <w:cols w:space="708"/>
          <w:titlePg/>
          <w:bidi/>
          <w:docGrid w:linePitch="360"/>
        </w:sectPr>
      </w:pPr>
    </w:p>
    <w:p w:rsidR="00916C09" w:rsidRPr="00B459F7" w:rsidRDefault="00916C09" w:rsidP="00C734C9">
      <w:pPr>
        <w:pStyle w:val="2-"/>
        <w:rPr>
          <w:rtl/>
        </w:rPr>
      </w:pPr>
      <w:bookmarkStart w:id="97" w:name="_Toc430177528"/>
      <w:r w:rsidRPr="00B459F7">
        <w:rPr>
          <w:rFonts w:hint="cs"/>
          <w:rtl/>
        </w:rPr>
        <w:t>پایان</w:t>
      </w:r>
      <w:bookmarkEnd w:id="97"/>
    </w:p>
    <w:p w:rsidR="00974269" w:rsidRPr="00EC03A6" w:rsidRDefault="00BA125A" w:rsidP="002C34BF">
      <w:pPr>
        <w:pStyle w:val="1-"/>
        <w:ind w:firstLine="0"/>
        <w:jc w:val="center"/>
        <w:rPr>
          <w:rStyle w:val="1-Char"/>
          <w:rtl/>
        </w:rPr>
      </w:pPr>
      <w:r>
        <w:rPr>
          <w:rFonts w:ascii="Traditional Arabic" w:hAnsi="Traditional Arabic" w:cs="Traditional Arabic"/>
          <w:rtl/>
        </w:rPr>
        <w:t>﴿</w:t>
      </w:r>
      <w:r w:rsidR="000F552E" w:rsidRPr="00122E9F">
        <w:rPr>
          <w:rStyle w:val="9-Char"/>
          <w:rtl/>
        </w:rPr>
        <w:t>رَبَّنَا لَا تُؤَاخِذۡنَآ إِن نَّسِينَآ أَوۡ أَخۡطَأۡنَاۚ</w:t>
      </w:r>
      <w:r>
        <w:rPr>
          <w:rFonts w:ascii="Traditional Arabic" w:hAnsi="Traditional Arabic" w:cs="Traditional Arabic"/>
          <w:rtl/>
        </w:rPr>
        <w:t>﴾</w:t>
      </w:r>
      <w:r>
        <w:rPr>
          <w:rFonts w:hint="cs"/>
          <w:rtl/>
        </w:rPr>
        <w:t xml:space="preserve"> </w:t>
      </w:r>
      <w:r w:rsidR="00741D47">
        <w:rPr>
          <w:rStyle w:val="8-Char"/>
          <w:rFonts w:hint="cs"/>
          <w:rtl/>
        </w:rPr>
        <w:t>[</w:t>
      </w:r>
      <w:r w:rsidR="00C05483" w:rsidRPr="00741D47">
        <w:rPr>
          <w:rStyle w:val="8-Char"/>
          <w:rtl/>
        </w:rPr>
        <w:t>البقرة:</w:t>
      </w:r>
      <w:r w:rsidR="00741D47">
        <w:rPr>
          <w:rStyle w:val="8-Char"/>
          <w:rFonts w:hint="cs"/>
          <w:rtl/>
        </w:rPr>
        <w:t xml:space="preserve"> </w:t>
      </w:r>
      <w:r w:rsidR="00C05483" w:rsidRPr="00741D47">
        <w:rPr>
          <w:rStyle w:val="8-Char"/>
          <w:rtl/>
        </w:rPr>
        <w:t>286</w:t>
      </w:r>
      <w:r w:rsidR="00741D47">
        <w:rPr>
          <w:rStyle w:val="8-Char"/>
          <w:rFonts w:hint="cs"/>
          <w:rtl/>
        </w:rPr>
        <w:t>]</w:t>
      </w:r>
    </w:p>
    <w:p w:rsidR="0018794E" w:rsidRDefault="000F552E" w:rsidP="002C34BF">
      <w:pPr>
        <w:pStyle w:val="1-"/>
        <w:ind w:firstLine="0"/>
        <w:jc w:val="center"/>
        <w:rPr>
          <w:rFonts w:ascii="Traditional Arabic" w:hAnsi="Traditional Arabic" w:cs="Traditional Arabic"/>
          <w:rtl/>
        </w:rPr>
      </w:pPr>
      <w:r>
        <w:rPr>
          <w:rFonts w:ascii="Traditional Arabic" w:hAnsi="Traditional Arabic" w:cs="Traditional Arabic"/>
          <w:rtl/>
        </w:rPr>
        <w:t>﴿</w:t>
      </w:r>
      <w:r w:rsidRPr="00122E9F">
        <w:rPr>
          <w:rStyle w:val="9-Char"/>
          <w:rtl/>
        </w:rPr>
        <w:t xml:space="preserve">رَبَّنَا لَا تُزِغۡ قُلُوبَنَا بَعۡدَ إِذۡ هَدَيۡتَنَا وَهَبۡ لَنَا مِن لَّدُنكَ رَحۡمَةًۚ إِنَّكَ أَنتَ </w:t>
      </w:r>
      <w:r w:rsidRPr="00122E9F">
        <w:rPr>
          <w:rStyle w:val="9-Char"/>
          <w:rFonts w:hint="cs"/>
          <w:rtl/>
        </w:rPr>
        <w:t>ٱ</w:t>
      </w:r>
      <w:r w:rsidRPr="00122E9F">
        <w:rPr>
          <w:rStyle w:val="9-Char"/>
          <w:rFonts w:hint="eastAsia"/>
          <w:rtl/>
        </w:rPr>
        <w:t>لۡوَهَّابُ</w:t>
      </w:r>
      <w:r w:rsidRPr="00122E9F">
        <w:rPr>
          <w:rStyle w:val="9-Char"/>
          <w:rtl/>
        </w:rPr>
        <w:t>٨</w:t>
      </w:r>
      <w:r>
        <w:rPr>
          <w:rFonts w:ascii="Traditional Arabic" w:hAnsi="Traditional Arabic" w:cs="Traditional Arabic"/>
          <w:rtl/>
        </w:rPr>
        <w:t>﴾</w:t>
      </w:r>
    </w:p>
    <w:p w:rsidR="00916C09" w:rsidRDefault="00741D47" w:rsidP="004E5350">
      <w:pPr>
        <w:pStyle w:val="1-"/>
        <w:ind w:firstLine="0"/>
        <w:jc w:val="right"/>
        <w:rPr>
          <w:rStyle w:val="8-Char"/>
          <w:rtl/>
        </w:rPr>
      </w:pPr>
      <w:r>
        <w:rPr>
          <w:rStyle w:val="8-Char"/>
          <w:rFonts w:hint="cs"/>
          <w:rtl/>
        </w:rPr>
        <w:t>[</w:t>
      </w:r>
      <w:r w:rsidR="00C05483" w:rsidRPr="00741D47">
        <w:rPr>
          <w:rStyle w:val="8-Char"/>
          <w:rtl/>
        </w:rPr>
        <w:t>آل</w:t>
      </w:r>
      <w:r w:rsidR="004E5350">
        <w:rPr>
          <w:rStyle w:val="8-Char"/>
          <w:rFonts w:hint="cs"/>
          <w:rtl/>
        </w:rPr>
        <w:t xml:space="preserve"> </w:t>
      </w:r>
      <w:r w:rsidR="00C05483" w:rsidRPr="00741D47">
        <w:rPr>
          <w:rStyle w:val="8-Char"/>
          <w:rtl/>
        </w:rPr>
        <w:t>عمران:</w:t>
      </w:r>
      <w:r>
        <w:rPr>
          <w:rStyle w:val="8-Char"/>
          <w:rFonts w:hint="cs"/>
          <w:rtl/>
        </w:rPr>
        <w:t xml:space="preserve"> </w:t>
      </w:r>
      <w:r w:rsidR="00C05483" w:rsidRPr="00741D47">
        <w:rPr>
          <w:rStyle w:val="8-Char"/>
          <w:rtl/>
        </w:rPr>
        <w:t>8</w:t>
      </w:r>
      <w:r>
        <w:rPr>
          <w:rStyle w:val="8-Char"/>
          <w:rFonts w:hint="cs"/>
          <w:rtl/>
        </w:rPr>
        <w:t>]</w:t>
      </w:r>
    </w:p>
    <w:p w:rsidR="00C05483" w:rsidRPr="00C05483" w:rsidRDefault="00BA125A" w:rsidP="006E2B12">
      <w:pPr>
        <w:pStyle w:val="1-"/>
        <w:ind w:firstLine="0"/>
        <w:jc w:val="center"/>
        <w:rPr>
          <w:rFonts w:cs="Al-QuranAlKareem"/>
          <w:b/>
          <w:bCs/>
          <w:sz w:val="20"/>
          <w:szCs w:val="20"/>
          <w:rtl/>
        </w:rPr>
      </w:pPr>
      <w:r>
        <w:rPr>
          <w:rFonts w:ascii="Traditional Arabic" w:hAnsi="Traditional Arabic" w:cs="Traditional Arabic"/>
          <w:rtl/>
        </w:rPr>
        <w:t>﴿</w:t>
      </w:r>
      <w:r w:rsidR="006E2B12" w:rsidRPr="00122E9F">
        <w:rPr>
          <w:rStyle w:val="9-Char"/>
          <w:rtl/>
        </w:rPr>
        <w:t xml:space="preserve">رَبَّنَا </w:t>
      </w:r>
      <w:r w:rsidR="006E2B12" w:rsidRPr="00122E9F">
        <w:rPr>
          <w:rStyle w:val="9-Char"/>
          <w:rFonts w:hint="cs"/>
          <w:rtl/>
        </w:rPr>
        <w:t>ٱ</w:t>
      </w:r>
      <w:r w:rsidR="006E2B12" w:rsidRPr="00122E9F">
        <w:rPr>
          <w:rStyle w:val="9-Char"/>
          <w:rFonts w:hint="eastAsia"/>
          <w:rtl/>
        </w:rPr>
        <w:t>غۡفِرۡ</w:t>
      </w:r>
      <w:r w:rsidR="006E2B12" w:rsidRPr="00122E9F">
        <w:rPr>
          <w:rStyle w:val="9-Char"/>
          <w:rtl/>
        </w:rPr>
        <w:t xml:space="preserve"> لَنَا وَلِإِخۡوَٰنِنَا </w:t>
      </w:r>
      <w:r w:rsidR="006E2B12" w:rsidRPr="00122E9F">
        <w:rPr>
          <w:rStyle w:val="9-Char"/>
          <w:rFonts w:hint="cs"/>
          <w:rtl/>
        </w:rPr>
        <w:t>ٱ</w:t>
      </w:r>
      <w:r w:rsidR="006E2B12" w:rsidRPr="00122E9F">
        <w:rPr>
          <w:rStyle w:val="9-Char"/>
          <w:rFonts w:hint="eastAsia"/>
          <w:rtl/>
        </w:rPr>
        <w:t>لَّذِينَ</w:t>
      </w:r>
      <w:r w:rsidR="006E2B12" w:rsidRPr="00122E9F">
        <w:rPr>
          <w:rStyle w:val="9-Char"/>
          <w:rtl/>
        </w:rPr>
        <w:t xml:space="preserve"> سَبَقُونَا بِ</w:t>
      </w:r>
      <w:r w:rsidR="006E2B12" w:rsidRPr="00122E9F">
        <w:rPr>
          <w:rStyle w:val="9-Char"/>
          <w:rFonts w:hint="cs"/>
          <w:rtl/>
        </w:rPr>
        <w:t>ٱ</w:t>
      </w:r>
      <w:r w:rsidR="006E2B12" w:rsidRPr="00122E9F">
        <w:rPr>
          <w:rStyle w:val="9-Char"/>
          <w:rFonts w:hint="eastAsia"/>
          <w:rtl/>
        </w:rPr>
        <w:t>لۡإِيمَٰنِ</w:t>
      </w:r>
      <w:r w:rsidR="006E2B12" w:rsidRPr="00122E9F">
        <w:rPr>
          <w:rStyle w:val="9-Char"/>
          <w:rtl/>
        </w:rPr>
        <w:t xml:space="preserve"> وَلَا تَجۡعَلۡ فِي قُلُوبِنَا غِلّٗا لِّلَّذِينَ ءَامَنُواْ رَبَّنَآ إِنَّكَ رَءُوفٞ رَّحِيمٌ١٠</w:t>
      </w:r>
      <w:r>
        <w:rPr>
          <w:rFonts w:ascii="Traditional Arabic" w:hAnsi="Traditional Arabic" w:cs="Traditional Arabic"/>
          <w:rtl/>
        </w:rPr>
        <w:t>﴾</w:t>
      </w:r>
      <w:r w:rsidR="00C05483" w:rsidRPr="006E2B12">
        <w:rPr>
          <w:rtl/>
        </w:rPr>
        <w:t xml:space="preserve"> </w:t>
      </w:r>
      <w:r w:rsidR="00E56F6A">
        <w:rPr>
          <w:rStyle w:val="8-Char"/>
          <w:rFonts w:hint="cs"/>
          <w:rtl/>
        </w:rPr>
        <w:t>[</w:t>
      </w:r>
      <w:r w:rsidR="00C05483" w:rsidRPr="00E56F6A">
        <w:rPr>
          <w:rStyle w:val="8-Char"/>
          <w:rtl/>
        </w:rPr>
        <w:t>الحشر:</w:t>
      </w:r>
      <w:r w:rsidR="00E56F6A">
        <w:rPr>
          <w:rStyle w:val="8-Char"/>
          <w:rFonts w:hint="cs"/>
          <w:rtl/>
        </w:rPr>
        <w:t xml:space="preserve"> </w:t>
      </w:r>
      <w:r w:rsidR="00C05483" w:rsidRPr="00E56F6A">
        <w:rPr>
          <w:rStyle w:val="8-Char"/>
          <w:rtl/>
        </w:rPr>
        <w:t>10</w:t>
      </w:r>
      <w:r w:rsidR="00E56F6A">
        <w:rPr>
          <w:rStyle w:val="8-Char"/>
          <w:rFonts w:hint="cs"/>
          <w:rtl/>
        </w:rPr>
        <w:t>]</w:t>
      </w:r>
    </w:p>
    <w:p w:rsidR="0012585E" w:rsidRPr="0012585E" w:rsidRDefault="0012585E" w:rsidP="0012585E">
      <w:pPr>
        <w:pStyle w:val="5-"/>
        <w:rPr>
          <w:rStyle w:val="1-Char"/>
          <w:rFonts w:ascii="mylotus" w:hAnsi="mylotus" w:cs="mylotus"/>
          <w:rtl/>
          <w:lang w:bidi="ar-SA"/>
        </w:rPr>
      </w:pPr>
      <w:r w:rsidRPr="0012585E">
        <w:rPr>
          <w:rStyle w:val="1-Char"/>
          <w:rFonts w:ascii="mylotus" w:hAnsi="mylotus" w:cs="mylotus" w:hint="cs"/>
          <w:rtl/>
          <w:lang w:bidi="ar-SA"/>
        </w:rPr>
        <w:t>و بعد:</w:t>
      </w:r>
    </w:p>
    <w:p w:rsidR="00916C09" w:rsidRPr="00EC03A6" w:rsidRDefault="00916C09" w:rsidP="0012585E">
      <w:pPr>
        <w:tabs>
          <w:tab w:val="right" w:pos="7031"/>
        </w:tabs>
        <w:bidi/>
        <w:ind w:firstLine="284"/>
        <w:jc w:val="both"/>
        <w:rPr>
          <w:rStyle w:val="1-Char"/>
          <w:rtl/>
        </w:rPr>
      </w:pPr>
      <w:r w:rsidRPr="00EC03A6">
        <w:rPr>
          <w:rStyle w:val="1-Char"/>
          <w:rFonts w:hint="cs"/>
          <w:rtl/>
        </w:rPr>
        <w:t>و چنانچه کتاب مراجعات نزد شیعیان گمراه وزنه‌ی مهمی به شمار نمی‌آمد ما هرگز به آن اهتمام نمی‌ورزی</w:t>
      </w:r>
      <w:r w:rsidR="00974269" w:rsidRPr="00EC03A6">
        <w:rPr>
          <w:rStyle w:val="1-Char"/>
          <w:rFonts w:hint="cs"/>
          <w:rtl/>
        </w:rPr>
        <w:t>دی</w:t>
      </w:r>
      <w:r w:rsidRPr="00EC03A6">
        <w:rPr>
          <w:rStyle w:val="1-Char"/>
          <w:rFonts w:hint="cs"/>
          <w:rtl/>
        </w:rPr>
        <w:t>م و برای آن تلاش و وقت صرف نمی‌کردیم و اگر بگوئیم کتاب مذکور نزد آنان در عصر حاضر مهمترین منابع قابل اعتماد آنان است سخن دور از واقعیتی نگفته‌ایم، زیرا بزرگترین شبهه‌هایی که در کتب اسلاف وی وارد شده در آن جمع‌آوری و تفصیل نموده و تظاهر به احتجاج به</w:t>
      </w:r>
      <w:r w:rsidR="006B7E93">
        <w:rPr>
          <w:rStyle w:val="1-Char"/>
          <w:rFonts w:hint="cs"/>
          <w:rtl/>
        </w:rPr>
        <w:t xml:space="preserve"> آن‌ها </w:t>
      </w:r>
      <w:r w:rsidRPr="00EC03A6">
        <w:rPr>
          <w:rStyle w:val="1-Char"/>
          <w:rFonts w:hint="cs"/>
          <w:rtl/>
        </w:rPr>
        <w:t xml:space="preserve">نموده و آن را به عنوان اسلوب علمی جلوه‌ می‌دهد </w:t>
      </w:r>
      <w:r>
        <w:rPr>
          <w:rFonts w:hint="cs"/>
          <w:sz w:val="28"/>
          <w:szCs w:val="28"/>
          <w:rtl/>
          <w:lang w:bidi="fa-IR"/>
        </w:rPr>
        <w:t>–</w:t>
      </w:r>
      <w:r w:rsidRPr="00EC03A6">
        <w:rPr>
          <w:rStyle w:val="1-Char"/>
          <w:rFonts w:hint="cs"/>
          <w:rtl/>
        </w:rPr>
        <w:t xml:space="preserve"> و </w:t>
      </w:r>
      <w:r w:rsidR="00974269" w:rsidRPr="00EC03A6">
        <w:rPr>
          <w:rStyle w:val="1-Char"/>
          <w:rFonts w:hint="cs"/>
          <w:rtl/>
        </w:rPr>
        <w:t xml:space="preserve">حال </w:t>
      </w:r>
      <w:r w:rsidRPr="00EC03A6">
        <w:rPr>
          <w:rStyle w:val="1-Char"/>
          <w:rFonts w:hint="cs"/>
          <w:rtl/>
        </w:rPr>
        <w:t xml:space="preserve">با </w:t>
      </w:r>
      <w:r w:rsidR="00974269" w:rsidRPr="00EC03A6">
        <w:rPr>
          <w:rStyle w:val="1-Char"/>
          <w:rFonts w:hint="cs"/>
          <w:rtl/>
        </w:rPr>
        <w:t>واقعیت</w:t>
      </w:r>
      <w:r w:rsidRPr="00EC03A6">
        <w:rPr>
          <w:rStyle w:val="1-Char"/>
          <w:rFonts w:hint="cs"/>
          <w:rtl/>
        </w:rPr>
        <w:t xml:space="preserve"> کیلومترها فاصله دارد </w:t>
      </w:r>
      <w:r>
        <w:rPr>
          <w:rFonts w:hint="cs"/>
          <w:sz w:val="28"/>
          <w:szCs w:val="28"/>
          <w:rtl/>
          <w:lang w:bidi="fa-IR"/>
        </w:rPr>
        <w:t>–</w:t>
      </w:r>
      <w:r w:rsidRPr="00EC03A6">
        <w:rPr>
          <w:rStyle w:val="1-Char"/>
          <w:rFonts w:hint="cs"/>
          <w:rtl/>
        </w:rPr>
        <w:t xml:space="preserve"> و سپس ب</w:t>
      </w:r>
      <w:r w:rsidR="00974269" w:rsidRPr="00EC03A6">
        <w:rPr>
          <w:rStyle w:val="1-Char"/>
          <w:rFonts w:hint="cs"/>
          <w:rtl/>
        </w:rPr>
        <w:t>ا اینگونه</w:t>
      </w:r>
      <w:r w:rsidRPr="00EC03A6">
        <w:rPr>
          <w:rStyle w:val="1-Char"/>
          <w:rFonts w:hint="cs"/>
          <w:rtl/>
        </w:rPr>
        <w:t xml:space="preserve"> کتاب‌ها سعی می‌ورزند به اهل سنت ضربه وارد سازند تبدیل به منبعی شده است، </w:t>
      </w:r>
      <w:r w:rsidR="00974269" w:rsidRPr="00EC03A6">
        <w:rPr>
          <w:rStyle w:val="1-Char"/>
          <w:rFonts w:hint="cs"/>
          <w:rtl/>
        </w:rPr>
        <w:t xml:space="preserve">که </w:t>
      </w:r>
      <w:r w:rsidRPr="00EC03A6">
        <w:rPr>
          <w:rStyle w:val="1-Char"/>
          <w:rFonts w:hint="cs"/>
          <w:rtl/>
        </w:rPr>
        <w:t>حتی مهمترین کتاب‌هایشان در عصر کنونی همان سلسله کتاب‌هایی که به نام فردی موسو</w:t>
      </w:r>
      <w:r w:rsidR="00974269" w:rsidRPr="00EC03A6">
        <w:rPr>
          <w:rStyle w:val="1-Char"/>
          <w:rFonts w:hint="cs"/>
          <w:rtl/>
        </w:rPr>
        <w:t>م</w:t>
      </w:r>
      <w:r w:rsidRPr="00EC03A6">
        <w:rPr>
          <w:rStyle w:val="1-Char"/>
          <w:rFonts w:hint="cs"/>
          <w:rtl/>
        </w:rPr>
        <w:t xml:space="preserve"> به محمد تیجانی سماوی منتشر شده است</w:t>
      </w:r>
      <w:r w:rsidR="00974269" w:rsidRPr="007E73DE">
        <w:rPr>
          <w:rStyle w:val="1-Char"/>
          <w:vertAlign w:val="superscript"/>
          <w:rtl/>
        </w:rPr>
        <w:footnoteReference w:id="7"/>
      </w:r>
      <w:r w:rsidRPr="00EC03A6">
        <w:rPr>
          <w:rStyle w:val="1-Char"/>
          <w:rFonts w:hint="cs"/>
          <w:rtl/>
        </w:rPr>
        <w:t xml:space="preserve"> تماماً تکرار ارائه شبهاتی است که عبدالحسین صاحب مراجعات افترا نموده است</w:t>
      </w:r>
      <w:r w:rsidR="005A03B8" w:rsidRPr="00EC03A6">
        <w:rPr>
          <w:rStyle w:val="1-Char"/>
          <w:rFonts w:hint="cs"/>
          <w:rtl/>
        </w:rPr>
        <w:t>.</w:t>
      </w:r>
      <w:r w:rsidRPr="00EC03A6">
        <w:rPr>
          <w:rStyle w:val="1-Char"/>
          <w:rFonts w:hint="cs"/>
          <w:rtl/>
        </w:rPr>
        <w:t xml:space="preserve"> اما با روشی جدید،</w:t>
      </w:r>
      <w:r w:rsidR="005A03B8" w:rsidRPr="00EC03A6">
        <w:rPr>
          <w:rStyle w:val="1-Char"/>
          <w:rFonts w:hint="cs"/>
          <w:rtl/>
        </w:rPr>
        <w:t xml:space="preserve"> و پوشش دیگر.</w:t>
      </w:r>
      <w:r w:rsidRPr="00EC03A6">
        <w:rPr>
          <w:rStyle w:val="1-Char"/>
          <w:rFonts w:hint="cs"/>
          <w:rtl/>
        </w:rPr>
        <w:t xml:space="preserve"> </w:t>
      </w:r>
      <w:r w:rsidR="005A03B8" w:rsidRPr="00EC03A6">
        <w:rPr>
          <w:rStyle w:val="1-Char"/>
          <w:rFonts w:hint="cs"/>
          <w:rtl/>
        </w:rPr>
        <w:t>و عوامل مذکور</w:t>
      </w:r>
      <w:r w:rsidRPr="00EC03A6">
        <w:rPr>
          <w:rStyle w:val="1-Char"/>
          <w:rFonts w:hint="cs"/>
          <w:rtl/>
        </w:rPr>
        <w:t xml:space="preserve"> انگیزه‌ای گردید تا به رد </w:t>
      </w:r>
      <w:r w:rsidR="005A03B8" w:rsidRPr="00EC03A6">
        <w:rPr>
          <w:rStyle w:val="1-Char"/>
          <w:rFonts w:hint="cs"/>
          <w:rtl/>
        </w:rPr>
        <w:t>مفص</w:t>
      </w:r>
      <w:r w:rsidRPr="00EC03A6">
        <w:rPr>
          <w:rStyle w:val="1-Char"/>
          <w:rFonts w:hint="cs"/>
          <w:rtl/>
        </w:rPr>
        <w:t>ل بر مراجعات اهتمام بورزم به امید اینکه حق با زیباترین صورت‌های آن جلوه‌گر شود</w:t>
      </w:r>
      <w:r w:rsidR="005A03B8" w:rsidRPr="00EC03A6">
        <w:rPr>
          <w:rStyle w:val="1-Char"/>
          <w:rFonts w:hint="cs"/>
          <w:rtl/>
        </w:rPr>
        <w:t>.</w:t>
      </w:r>
      <w:r w:rsidRPr="00EC03A6">
        <w:rPr>
          <w:rStyle w:val="1-Char"/>
          <w:rFonts w:hint="cs"/>
          <w:rtl/>
        </w:rPr>
        <w:t xml:space="preserve"> و باطل و خواری کشف و برملا گردد. </w:t>
      </w:r>
    </w:p>
    <w:p w:rsidR="00916C09" w:rsidRPr="00EC03A6" w:rsidRDefault="00916C09" w:rsidP="002C0CC2">
      <w:pPr>
        <w:tabs>
          <w:tab w:val="right" w:pos="7031"/>
        </w:tabs>
        <w:bidi/>
        <w:ind w:firstLine="284"/>
        <w:jc w:val="both"/>
        <w:rPr>
          <w:rStyle w:val="1-Char"/>
          <w:rtl/>
        </w:rPr>
      </w:pPr>
      <w:r w:rsidRPr="00EC03A6">
        <w:rPr>
          <w:rStyle w:val="1-Char"/>
          <w:rFonts w:hint="cs"/>
          <w:rtl/>
        </w:rPr>
        <w:t>و</w:t>
      </w:r>
      <w:r w:rsidR="00FE4892">
        <w:rPr>
          <w:rStyle w:val="1-Char"/>
          <w:rFonts w:hint="cs"/>
          <w:rtl/>
        </w:rPr>
        <w:t xml:space="preserve"> </w:t>
      </w:r>
      <w:r w:rsidR="002C0CC2" w:rsidRPr="00EC03A6">
        <w:rPr>
          <w:rStyle w:val="1-Char"/>
          <w:rFonts w:hint="cs"/>
          <w:rtl/>
        </w:rPr>
        <w:t>ما</w:t>
      </w:r>
      <w:r w:rsidRPr="00EC03A6">
        <w:rPr>
          <w:rStyle w:val="1-Char"/>
          <w:rFonts w:hint="cs"/>
          <w:rtl/>
        </w:rPr>
        <w:t xml:space="preserve"> به حمد خداوند بر این باوریم که آنچه بر رد این کتاب نگاشته‌ایم برای نقص تمام شبهات رافضیان در تمام کتاب‌هایشان کافی و بسنده باشد</w:t>
      </w:r>
      <w:r w:rsidR="005A03B8" w:rsidRPr="00EC03A6">
        <w:rPr>
          <w:rStyle w:val="1-Char"/>
          <w:rFonts w:hint="cs"/>
          <w:rtl/>
        </w:rPr>
        <w:t>،</w:t>
      </w:r>
      <w:r w:rsidRPr="00EC03A6">
        <w:rPr>
          <w:rStyle w:val="1-Char"/>
          <w:rFonts w:hint="cs"/>
          <w:rtl/>
        </w:rPr>
        <w:t xml:space="preserve"> حداقل اگر پاسخی مستقیم نباشد اما به تحدید و توجیه آن کمک می‌نماید. </w:t>
      </w:r>
    </w:p>
    <w:p w:rsidR="00916C09" w:rsidRPr="00EC03A6" w:rsidRDefault="00916C09" w:rsidP="00BF1351">
      <w:pPr>
        <w:tabs>
          <w:tab w:val="right" w:pos="7031"/>
        </w:tabs>
        <w:bidi/>
        <w:ind w:firstLine="284"/>
        <w:jc w:val="both"/>
        <w:rPr>
          <w:rStyle w:val="1-Char"/>
          <w:rtl/>
        </w:rPr>
      </w:pPr>
      <w:r w:rsidRPr="00EC03A6">
        <w:rPr>
          <w:rStyle w:val="1-Char"/>
          <w:rFonts w:hint="cs"/>
          <w:rtl/>
        </w:rPr>
        <w:t>لذا از خداوند می‌خواهیم مرا بر آن تثبیت نموده پاداش آن را توشه قیامت نماید، زیرا دفاع از سنت پیامبر</w:t>
      </w:r>
      <w:r w:rsidR="00BB6F17" w:rsidRPr="00BB6F17">
        <w:rPr>
          <w:rStyle w:val="1-Char"/>
          <w:rFonts w:cs="CTraditional Arabic" w:hint="cs"/>
          <w:rtl/>
        </w:rPr>
        <w:t xml:space="preserve"> ج </w:t>
      </w:r>
      <w:r w:rsidRPr="00EC03A6">
        <w:rPr>
          <w:rStyle w:val="1-Char"/>
          <w:rFonts w:hint="cs"/>
          <w:rtl/>
        </w:rPr>
        <w:t>و صحابه‌‌ی او از بزرگترین عوامل نزدیکی به خداوند است به ویژه در عصرکنونی اگر خداوند آگاهانی جهت راهنمایی تفهیم سنت برای ما گسیل ندارند</w:t>
      </w:r>
      <w:r w:rsidR="00F408AB" w:rsidRPr="00EC03A6">
        <w:rPr>
          <w:rStyle w:val="1-Char"/>
          <w:rFonts w:hint="cs"/>
          <w:rtl/>
        </w:rPr>
        <w:t xml:space="preserve"> ـ</w:t>
      </w:r>
      <w:r w:rsidRPr="00EC03A6">
        <w:rPr>
          <w:rStyle w:val="1-Char"/>
          <w:rFonts w:hint="cs"/>
          <w:rtl/>
        </w:rPr>
        <w:t xml:space="preserve"> چه بسا به علت شدت مخالفت دشمنان با آن، از بین رود. خدایا چنانچه این عمل را برای تو و جهت رضایت تو انجام داده‌ام بزرگترین پاداش را بر من ارزانی </w:t>
      </w:r>
      <w:r w:rsidR="005A03B8" w:rsidRPr="00EC03A6">
        <w:rPr>
          <w:rStyle w:val="1-Char"/>
          <w:rFonts w:hint="cs"/>
          <w:rtl/>
        </w:rPr>
        <w:t xml:space="preserve">بدار </w:t>
      </w:r>
      <w:r w:rsidRPr="00EC03A6">
        <w:rPr>
          <w:rStyle w:val="1-Char"/>
          <w:rFonts w:hint="cs"/>
          <w:rtl/>
        </w:rPr>
        <w:t xml:space="preserve">و آن را توشه‌ای برای روز ملاقات با تو قرار ده، و آن </w:t>
      </w:r>
      <w:r w:rsidR="005A03B8" w:rsidRPr="00EC03A6">
        <w:rPr>
          <w:rStyle w:val="1-Char"/>
          <w:rFonts w:hint="cs"/>
          <w:rtl/>
        </w:rPr>
        <w:t xml:space="preserve">را </w:t>
      </w:r>
      <w:r w:rsidRPr="00EC03A6">
        <w:rPr>
          <w:rStyle w:val="1-Char"/>
          <w:rFonts w:hint="cs"/>
          <w:rtl/>
        </w:rPr>
        <w:t>وسیله ورود به حوض پیامبرت</w:t>
      </w:r>
      <w:r w:rsidR="00CF2856" w:rsidRPr="00CF2856">
        <w:rPr>
          <w:rStyle w:val="1-Char"/>
          <w:rFonts w:cs="CTraditional Arabic" w:hint="cs"/>
          <w:rtl/>
        </w:rPr>
        <w:t>ج</w:t>
      </w:r>
      <w:r w:rsidRPr="00EC03A6">
        <w:rPr>
          <w:rStyle w:val="1-Char"/>
          <w:rFonts w:hint="cs"/>
          <w:rtl/>
        </w:rPr>
        <w:t xml:space="preserve">) که از سنت او و هدایت صحابه‌ای او بهره بوده‌ام </w:t>
      </w:r>
      <w:r w:rsidR="00F408AB" w:rsidRPr="00EC03A6">
        <w:rPr>
          <w:rStyle w:val="1-Char"/>
          <w:rFonts w:hint="cs"/>
          <w:rtl/>
        </w:rPr>
        <w:t xml:space="preserve">ـ </w:t>
      </w:r>
      <w:r w:rsidRPr="00EC03A6">
        <w:rPr>
          <w:rStyle w:val="1-Char"/>
          <w:rFonts w:hint="cs"/>
          <w:rtl/>
        </w:rPr>
        <w:t>قرار دهید. همانا تو شنونده دعائی</w:t>
      </w:r>
      <w:r w:rsidR="00F408AB" w:rsidRPr="00EC03A6">
        <w:rPr>
          <w:rStyle w:val="1-Char"/>
          <w:rFonts w:hint="cs"/>
          <w:rtl/>
        </w:rPr>
        <w:t>!</w:t>
      </w:r>
      <w:r w:rsidRPr="00EC03A6">
        <w:rPr>
          <w:rStyle w:val="1-Char"/>
          <w:rFonts w:hint="cs"/>
          <w:rtl/>
        </w:rPr>
        <w:t xml:space="preserve"> و با توجه به آنکه رد کتاب به علت ضرورت توضیح بیشتر به درازا کشید دوست دارم تا اینکه محتوای آن را به خلاصه و آماری از دروغ‌ها و افتراها و تغییرات </w:t>
      </w:r>
      <w:r w:rsidR="002C0CC2" w:rsidRPr="00EC03A6">
        <w:rPr>
          <w:rStyle w:val="1-Char"/>
          <w:rFonts w:hint="cs"/>
          <w:rtl/>
        </w:rPr>
        <w:t>نا</w:t>
      </w:r>
      <w:r w:rsidR="00F408AB" w:rsidRPr="00EC03A6">
        <w:rPr>
          <w:rStyle w:val="1-Char"/>
          <w:rFonts w:hint="cs"/>
          <w:rtl/>
        </w:rPr>
        <w:t>بهنجار</w:t>
      </w:r>
      <w:r w:rsidRPr="00EC03A6">
        <w:rPr>
          <w:rStyle w:val="1-Char"/>
          <w:rFonts w:hint="cs"/>
          <w:rtl/>
        </w:rPr>
        <w:t xml:space="preserve"> علاوه بر نوعیت احتجاجات او با آیات و احادیث و آثار </w:t>
      </w:r>
      <w:r w:rsidR="00F408AB" w:rsidRPr="00EC03A6">
        <w:rPr>
          <w:rStyle w:val="1-Char"/>
          <w:rFonts w:hint="cs"/>
          <w:rtl/>
        </w:rPr>
        <w:t xml:space="preserve">ـ </w:t>
      </w:r>
      <w:r w:rsidRPr="00EC03A6">
        <w:rPr>
          <w:rStyle w:val="1-Char"/>
          <w:rFonts w:hint="cs"/>
          <w:rtl/>
        </w:rPr>
        <w:t>جمع‌آوری نمایم زیرا اگر ما در تهیه کتاب حاضر عجله نموده‌ایم این خلاصه برای نتیجه‌گیری کلی و زودرس از محتوای مراجعات و اسقاط ارزشی علمی آن کافی باشد و این خلاصه ان</w:t>
      </w:r>
      <w:r w:rsidR="00BA6EEF">
        <w:rPr>
          <w:rStyle w:val="1-Char"/>
          <w:rFonts w:hint="eastAsia"/>
          <w:rtl/>
        </w:rPr>
        <w:t>‌</w:t>
      </w:r>
      <w:r w:rsidRPr="00EC03A6">
        <w:rPr>
          <w:rStyle w:val="1-Char"/>
          <w:rFonts w:hint="cs"/>
          <w:rtl/>
        </w:rPr>
        <w:t xml:space="preserve">شاءالله در پایان کتاب عرضه می‌گردد. </w:t>
      </w:r>
    </w:p>
    <w:p w:rsidR="00916C09" w:rsidRPr="002C0CC2" w:rsidRDefault="00916C09" w:rsidP="005E6BD4">
      <w:pPr>
        <w:pStyle w:val="5-"/>
        <w:spacing w:before="240"/>
        <w:ind w:firstLine="0"/>
        <w:jc w:val="center"/>
        <w:rPr>
          <w:rtl/>
          <w:lang w:bidi="fa-IR"/>
        </w:rPr>
      </w:pPr>
      <w:r w:rsidRPr="002C0CC2">
        <w:rPr>
          <w:rtl/>
          <w:lang w:bidi="fa-IR"/>
        </w:rPr>
        <w:t>وآخر دعوانا أن الحمد</w:t>
      </w:r>
      <w:r w:rsidR="0023070D">
        <w:rPr>
          <w:rFonts w:hint="cs"/>
          <w:rtl/>
          <w:lang w:bidi="fa-IR"/>
        </w:rPr>
        <w:t xml:space="preserve"> </w:t>
      </w:r>
      <w:r w:rsidRPr="002C0CC2">
        <w:rPr>
          <w:rtl/>
          <w:lang w:bidi="fa-IR"/>
        </w:rPr>
        <w:t>لله رب العالم</w:t>
      </w:r>
      <w:r w:rsidR="0023070D">
        <w:rPr>
          <w:rFonts w:hint="cs"/>
          <w:rtl/>
          <w:lang w:bidi="fa-IR"/>
        </w:rPr>
        <w:t>ي</w:t>
      </w:r>
      <w:r w:rsidRPr="002C0CC2">
        <w:rPr>
          <w:rtl/>
          <w:lang w:bidi="fa-IR"/>
        </w:rPr>
        <w:t>ن</w:t>
      </w:r>
    </w:p>
    <w:p w:rsidR="00916C09" w:rsidRPr="002C0CC2" w:rsidRDefault="0023070D" w:rsidP="0023070D">
      <w:pPr>
        <w:pStyle w:val="5-"/>
        <w:ind w:firstLine="0"/>
        <w:jc w:val="center"/>
        <w:rPr>
          <w:rtl/>
          <w:lang w:bidi="fa-IR"/>
        </w:rPr>
      </w:pPr>
      <w:r>
        <w:rPr>
          <w:rtl/>
          <w:lang w:bidi="fa-IR"/>
        </w:rPr>
        <w:t>وصل</w:t>
      </w:r>
      <w:r>
        <w:rPr>
          <w:rFonts w:hint="cs"/>
          <w:rtl/>
          <w:lang w:bidi="fa-IR"/>
        </w:rPr>
        <w:t>ى</w:t>
      </w:r>
      <w:r>
        <w:rPr>
          <w:rtl/>
          <w:lang w:bidi="fa-IR"/>
        </w:rPr>
        <w:t xml:space="preserve"> الله عل</w:t>
      </w:r>
      <w:r>
        <w:rPr>
          <w:rFonts w:hint="cs"/>
          <w:rtl/>
          <w:lang w:bidi="fa-IR"/>
        </w:rPr>
        <w:t>ى</w:t>
      </w:r>
      <w:r>
        <w:rPr>
          <w:rtl/>
          <w:lang w:bidi="fa-IR"/>
        </w:rPr>
        <w:t xml:space="preserve"> محمد س</w:t>
      </w:r>
      <w:r>
        <w:rPr>
          <w:rFonts w:hint="cs"/>
          <w:rtl/>
          <w:lang w:bidi="fa-IR"/>
        </w:rPr>
        <w:t>ي</w:t>
      </w:r>
      <w:r w:rsidR="00916C09" w:rsidRPr="002C0CC2">
        <w:rPr>
          <w:rtl/>
          <w:lang w:bidi="fa-IR"/>
        </w:rPr>
        <w:t>د الأول</w:t>
      </w:r>
      <w:r w:rsidR="006640F7">
        <w:rPr>
          <w:rtl/>
          <w:lang w:bidi="fa-IR"/>
        </w:rPr>
        <w:t>ي</w:t>
      </w:r>
      <w:r w:rsidR="00916C09" w:rsidRPr="002C0CC2">
        <w:rPr>
          <w:rtl/>
          <w:lang w:bidi="fa-IR"/>
        </w:rPr>
        <w:t>ن و</w:t>
      </w:r>
      <w:r>
        <w:rPr>
          <w:rtl/>
          <w:lang w:bidi="fa-IR"/>
        </w:rPr>
        <w:t>الآخر</w:t>
      </w:r>
      <w:r>
        <w:rPr>
          <w:rFonts w:hint="cs"/>
          <w:rtl/>
          <w:lang w:bidi="fa-IR"/>
        </w:rPr>
        <w:t>ي</w:t>
      </w:r>
      <w:r w:rsidR="00916C09" w:rsidRPr="002C0CC2">
        <w:rPr>
          <w:rtl/>
          <w:lang w:bidi="fa-IR"/>
        </w:rPr>
        <w:t>ن</w:t>
      </w:r>
    </w:p>
    <w:p w:rsidR="00916C09" w:rsidRPr="00EC03A6" w:rsidRDefault="00916C09" w:rsidP="00412645">
      <w:pPr>
        <w:tabs>
          <w:tab w:val="right" w:pos="7031"/>
        </w:tabs>
        <w:bidi/>
        <w:spacing w:before="120"/>
        <w:jc w:val="center"/>
        <w:rPr>
          <w:rStyle w:val="1-Char"/>
          <w:rtl/>
        </w:rPr>
      </w:pPr>
      <w:r w:rsidRPr="00EC03A6">
        <w:rPr>
          <w:rStyle w:val="1-Char"/>
          <w:rFonts w:hint="cs"/>
          <w:rtl/>
        </w:rPr>
        <w:t>در نیمه‌ی شوال 1414 ه</w:t>
      </w:r>
      <w:r w:rsidR="00DB0D1F">
        <w:rPr>
          <w:rStyle w:val="1-Char"/>
          <w:rFonts w:hint="cs"/>
          <w:rtl/>
        </w:rPr>
        <w:t>ـ</w:t>
      </w:r>
      <w:r w:rsidRPr="00EC03A6">
        <w:rPr>
          <w:rStyle w:val="1-Char"/>
          <w:rFonts w:hint="cs"/>
          <w:rtl/>
        </w:rPr>
        <w:t xml:space="preserve"> به پایان رسید</w:t>
      </w:r>
    </w:p>
    <w:p w:rsidR="00916C09" w:rsidRDefault="00916C09" w:rsidP="004A6E42">
      <w:pPr>
        <w:tabs>
          <w:tab w:val="right" w:pos="7031"/>
        </w:tabs>
        <w:bidi/>
        <w:spacing w:before="120"/>
        <w:jc w:val="center"/>
        <w:rPr>
          <w:rStyle w:val="7-Char"/>
          <w:rtl/>
        </w:rPr>
      </w:pPr>
      <w:r w:rsidRPr="002C52BE">
        <w:rPr>
          <w:rStyle w:val="7-Char"/>
          <w:rFonts w:hint="cs"/>
          <w:rtl/>
        </w:rPr>
        <w:t>ابومریم بن محمد اعظمی</w:t>
      </w:r>
    </w:p>
    <w:p w:rsidR="00CA4FF3" w:rsidRDefault="00CA4FF3" w:rsidP="00CA4FF3">
      <w:pPr>
        <w:pStyle w:val="1-"/>
        <w:rPr>
          <w:rStyle w:val="7-Char"/>
          <w:rtl/>
        </w:rPr>
        <w:sectPr w:rsidR="00CA4FF3" w:rsidSect="00CE2953">
          <w:footnotePr>
            <w:numRestart w:val="eachPage"/>
          </w:footnotePr>
          <w:type w:val="oddPage"/>
          <w:pgSz w:w="9356" w:h="13608" w:code="9"/>
          <w:pgMar w:top="567" w:right="1134" w:bottom="851" w:left="1134" w:header="454" w:footer="0" w:gutter="0"/>
          <w:cols w:space="708"/>
          <w:titlePg/>
          <w:bidi/>
          <w:docGrid w:linePitch="360"/>
        </w:sectPr>
      </w:pPr>
    </w:p>
    <w:p w:rsidR="00916C09" w:rsidRPr="00EC03A6" w:rsidRDefault="00916C09" w:rsidP="002C0CC2">
      <w:pPr>
        <w:tabs>
          <w:tab w:val="right" w:pos="7031"/>
        </w:tabs>
        <w:bidi/>
        <w:ind w:firstLine="284"/>
        <w:jc w:val="both"/>
        <w:rPr>
          <w:rStyle w:val="1-Char"/>
          <w:rtl/>
        </w:rPr>
      </w:pPr>
      <w:r w:rsidRPr="00EC03A6">
        <w:rPr>
          <w:rStyle w:val="1-Char"/>
          <w:rFonts w:hint="cs"/>
          <w:rtl/>
        </w:rPr>
        <w:t xml:space="preserve">چکیده آمار ویژگی استدلال‌های مراجعات را تبیین نموده و محتوای پوچ آن و ارزش علمی آن را به طور کلی از بین می‌برد. </w:t>
      </w:r>
    </w:p>
    <w:p w:rsidR="00916C09" w:rsidRPr="00EC03A6" w:rsidRDefault="00916C09" w:rsidP="00916C09">
      <w:pPr>
        <w:tabs>
          <w:tab w:val="right" w:pos="7031"/>
        </w:tabs>
        <w:bidi/>
        <w:ind w:firstLine="284"/>
        <w:jc w:val="both"/>
        <w:rPr>
          <w:rStyle w:val="1-Char"/>
          <w:rtl/>
        </w:rPr>
      </w:pPr>
      <w:r w:rsidRPr="00EC03A6">
        <w:rPr>
          <w:rStyle w:val="1-Char"/>
          <w:rFonts w:hint="cs"/>
          <w:rtl/>
        </w:rPr>
        <w:t>با نظری گذرا در پاسخ ما بر کتاب (مراجعات) معلوم می‌گردد که حدود (600) موضع در کتاب مذکور وارد شده که ضروری است در این چکیده به آن اشاره گرد</w:t>
      </w:r>
      <w:r w:rsidR="00FE09A7" w:rsidRPr="00EC03A6">
        <w:rPr>
          <w:rStyle w:val="1-Char"/>
          <w:rFonts w:hint="cs"/>
          <w:rtl/>
        </w:rPr>
        <w:t>د</w:t>
      </w:r>
      <w:r w:rsidRPr="00EC03A6">
        <w:rPr>
          <w:rStyle w:val="1-Char"/>
          <w:rFonts w:hint="cs"/>
          <w:rtl/>
        </w:rPr>
        <w:t xml:space="preserve"> تا دیدگاهی ولو ساده از ارزش واقعی آن کتاب ارائه دهد</w:t>
      </w:r>
      <w:r w:rsidR="00FE09A7" w:rsidRPr="00EC03A6">
        <w:rPr>
          <w:rStyle w:val="1-Char"/>
          <w:rFonts w:hint="cs"/>
          <w:rtl/>
        </w:rPr>
        <w:t>،</w:t>
      </w:r>
      <w:r w:rsidRPr="00EC03A6">
        <w:rPr>
          <w:rStyle w:val="1-Char"/>
          <w:rFonts w:hint="cs"/>
          <w:rtl/>
        </w:rPr>
        <w:t xml:space="preserve"> که چگونه ازساده‌ترین صورت</w:t>
      </w:r>
      <w:r w:rsidRPr="00EC03A6">
        <w:rPr>
          <w:rStyle w:val="1-Char"/>
          <w:rFonts w:hint="eastAsia"/>
          <w:rtl/>
        </w:rPr>
        <w:t>‌های تحقیق علمی به دور است و می‌توان آ</w:t>
      </w:r>
      <w:r w:rsidRPr="00EC03A6">
        <w:rPr>
          <w:rStyle w:val="1-Char"/>
          <w:rFonts w:hint="cs"/>
          <w:rtl/>
        </w:rPr>
        <w:t>ن</w:t>
      </w:r>
      <w:r w:rsidRPr="00EC03A6">
        <w:rPr>
          <w:rStyle w:val="1-Char"/>
          <w:rFonts w:hint="eastAsia"/>
          <w:rtl/>
        </w:rPr>
        <w:t xml:space="preserve"> مواضع را چنین تقسیم نمود</w:t>
      </w:r>
      <w:r w:rsidR="008126A4" w:rsidRPr="00EC03A6">
        <w:rPr>
          <w:rStyle w:val="1-Char"/>
          <w:rFonts w:hint="eastAsia"/>
          <w:rtl/>
        </w:rPr>
        <w:t>:</w:t>
      </w:r>
      <w:r w:rsidRPr="00EC03A6">
        <w:rPr>
          <w:rStyle w:val="1-Char"/>
          <w:rFonts w:hint="eastAsia"/>
          <w:rtl/>
        </w:rPr>
        <w:t xml:space="preserve"> </w:t>
      </w:r>
    </w:p>
    <w:p w:rsidR="00916C09" w:rsidRPr="00EC03A6" w:rsidRDefault="00916C09" w:rsidP="00916C09">
      <w:pPr>
        <w:tabs>
          <w:tab w:val="right" w:pos="7031"/>
        </w:tabs>
        <w:bidi/>
        <w:ind w:firstLine="284"/>
        <w:jc w:val="both"/>
        <w:rPr>
          <w:rStyle w:val="1-Char"/>
          <w:rtl/>
        </w:rPr>
      </w:pPr>
      <w:r w:rsidRPr="002C52BE">
        <w:rPr>
          <w:rStyle w:val="7-Char"/>
          <w:rFonts w:hint="cs"/>
          <w:rtl/>
        </w:rPr>
        <w:t>اول احتجاجات</w:t>
      </w:r>
      <w:r w:rsidR="008126A4" w:rsidRPr="00EC03A6">
        <w:rPr>
          <w:rStyle w:val="1-Char"/>
          <w:rFonts w:hint="cs"/>
          <w:rtl/>
        </w:rPr>
        <w:t>:</w:t>
      </w:r>
      <w:r w:rsidRPr="00EC03A6">
        <w:rPr>
          <w:rStyle w:val="1-Char"/>
          <w:rFonts w:hint="cs"/>
          <w:rtl/>
        </w:rPr>
        <w:t xml:space="preserve"> تعداد موضع‌های مورد اشاره از احتجاجات عبدالحسین [در مراجعات]، (375) موضع است و او گفته است که با نصوص صریح و صحیح اهل سنت و از کتاب‌های</w:t>
      </w:r>
      <w:r w:rsidR="006B7E93">
        <w:rPr>
          <w:rStyle w:val="1-Char"/>
          <w:rFonts w:hint="cs"/>
          <w:rtl/>
        </w:rPr>
        <w:t xml:space="preserve"> آن‌ها </w:t>
      </w:r>
      <w:r w:rsidRPr="00EC03A6">
        <w:rPr>
          <w:rStyle w:val="1-Char"/>
          <w:rFonts w:hint="cs"/>
          <w:rtl/>
        </w:rPr>
        <w:t>بر اهل سنت احتجاج و استدلال می‌نماید ولیکن به یک دهم آن هم عمل ننموده است، و اینک به شما عرضه می‌گردد</w:t>
      </w:r>
      <w:r w:rsidR="008126A4" w:rsidRPr="00EC03A6">
        <w:rPr>
          <w:rStyle w:val="1-Char"/>
          <w:rFonts w:hint="cs"/>
          <w:rtl/>
        </w:rPr>
        <w:t>:</w:t>
      </w:r>
      <w:r w:rsidRPr="00EC03A6">
        <w:rPr>
          <w:rStyle w:val="1-Char"/>
          <w:rFonts w:hint="cs"/>
          <w:rtl/>
        </w:rPr>
        <w:t xml:space="preserve"> </w:t>
      </w:r>
    </w:p>
    <w:p w:rsidR="00916C09" w:rsidRPr="00DB1397" w:rsidRDefault="00DB1397" w:rsidP="00DB1397">
      <w:pPr>
        <w:pStyle w:val="1-"/>
        <w:rPr>
          <w:rtl/>
        </w:rPr>
      </w:pPr>
      <w:r>
        <w:rPr>
          <w:rFonts w:hint="cs"/>
          <w:rtl/>
        </w:rPr>
        <w:t xml:space="preserve">1- </w:t>
      </w:r>
      <w:r w:rsidR="00916C09" w:rsidRPr="00DB1397">
        <w:rPr>
          <w:rFonts w:hint="cs"/>
          <w:rtl/>
        </w:rPr>
        <w:t>آیات</w:t>
      </w:r>
      <w:r w:rsidR="008126A4" w:rsidRPr="00DB1397">
        <w:rPr>
          <w:rFonts w:hint="cs"/>
          <w:rtl/>
        </w:rPr>
        <w:t>:</w:t>
      </w:r>
      <w:r w:rsidR="00916C09" w:rsidRPr="00DB1397">
        <w:rPr>
          <w:rFonts w:hint="cs"/>
          <w:rtl/>
        </w:rPr>
        <w:t xml:space="preserve"> تعداد آیاتی که به آن استدلال نموده است (60) آیه می‌باشد (47) آیه از</w:t>
      </w:r>
      <w:r w:rsidR="006B7E93" w:rsidRPr="00DB1397">
        <w:rPr>
          <w:rFonts w:hint="cs"/>
          <w:rtl/>
        </w:rPr>
        <w:t xml:space="preserve"> آن‌ها </w:t>
      </w:r>
      <w:r w:rsidR="00916C09" w:rsidRPr="00DB1397">
        <w:rPr>
          <w:rFonts w:hint="cs"/>
          <w:rtl/>
        </w:rPr>
        <w:t>تفسیر</w:t>
      </w:r>
      <w:r w:rsidR="006B7E93" w:rsidRPr="00DB1397">
        <w:rPr>
          <w:rFonts w:hint="cs"/>
          <w:rtl/>
        </w:rPr>
        <w:t xml:space="preserve"> آن‌ها </w:t>
      </w:r>
      <w:r w:rsidR="00F570B3" w:rsidRPr="00DB1397">
        <w:rPr>
          <w:rFonts w:hint="cs"/>
          <w:rtl/>
        </w:rPr>
        <w:t xml:space="preserve">و </w:t>
      </w:r>
      <w:r w:rsidR="00916C09" w:rsidRPr="00DB1397">
        <w:rPr>
          <w:rFonts w:hint="cs"/>
          <w:rtl/>
        </w:rPr>
        <w:t>به آنچه بر آن استدلال نموده صحیح نیستند و بر اخبار واهی و بی‌اساس تکیه نموده است و (13) آیه‌ی دیگر خارج از موضوع مورد استدلال می‌</w:t>
      </w:r>
      <w:r w:rsidR="00916C09" w:rsidRPr="00DB1397">
        <w:rPr>
          <w:rFonts w:hint="eastAsia"/>
          <w:rtl/>
        </w:rPr>
        <w:t xml:space="preserve">‌باشد. </w:t>
      </w:r>
    </w:p>
    <w:p w:rsidR="00916C09" w:rsidRPr="00DB1397" w:rsidRDefault="00DB1397" w:rsidP="00DB1397">
      <w:pPr>
        <w:pStyle w:val="1-"/>
        <w:rPr>
          <w:rtl/>
        </w:rPr>
      </w:pPr>
      <w:r>
        <w:rPr>
          <w:rFonts w:hint="cs"/>
          <w:rtl/>
        </w:rPr>
        <w:t xml:space="preserve">2- </w:t>
      </w:r>
      <w:r w:rsidR="00916C09" w:rsidRPr="00DB1397">
        <w:rPr>
          <w:rFonts w:hint="cs"/>
          <w:rtl/>
        </w:rPr>
        <w:t>احادیث</w:t>
      </w:r>
      <w:r w:rsidR="008126A4" w:rsidRPr="00DB1397">
        <w:rPr>
          <w:rFonts w:hint="cs"/>
          <w:rtl/>
        </w:rPr>
        <w:t>:</w:t>
      </w:r>
      <w:r w:rsidR="00916C09" w:rsidRPr="00DB1397">
        <w:rPr>
          <w:rFonts w:hint="cs"/>
          <w:rtl/>
        </w:rPr>
        <w:t xml:space="preserve"> تعداد احادیثی که به آن استدلال نموده (196) حدیث می‌باشد (163) حدیث از</w:t>
      </w:r>
      <w:r w:rsidR="006B7E93" w:rsidRPr="00DB1397">
        <w:rPr>
          <w:rFonts w:hint="cs"/>
          <w:rtl/>
        </w:rPr>
        <w:t xml:space="preserve"> آن‌ها </w:t>
      </w:r>
      <w:r w:rsidR="00916C09" w:rsidRPr="00DB1397">
        <w:rPr>
          <w:rFonts w:hint="cs"/>
          <w:rtl/>
        </w:rPr>
        <w:t>مابین حدیث ضعیف تا موضوع</w:t>
      </w:r>
      <w:r w:rsidR="00F570B3" w:rsidRPr="00DB1397">
        <w:rPr>
          <w:rFonts w:hint="cs"/>
          <w:rtl/>
        </w:rPr>
        <w:t xml:space="preserve"> و</w:t>
      </w:r>
      <w:r w:rsidR="00916C09" w:rsidRPr="00DB1397">
        <w:rPr>
          <w:rFonts w:hint="cs"/>
          <w:rtl/>
        </w:rPr>
        <w:t xml:space="preserve"> دروغین می‌باشند و (33) حدیث دیگر نیز خارج از موضوع مورد احتجاج می‌باشد. </w:t>
      </w:r>
    </w:p>
    <w:p w:rsidR="00916C09" w:rsidRPr="00DB1397" w:rsidRDefault="00DB1397" w:rsidP="00DB1397">
      <w:pPr>
        <w:pStyle w:val="1-"/>
        <w:rPr>
          <w:rtl/>
        </w:rPr>
      </w:pPr>
      <w:r>
        <w:rPr>
          <w:rFonts w:hint="cs"/>
          <w:rtl/>
        </w:rPr>
        <w:t xml:space="preserve">3- </w:t>
      </w:r>
      <w:r w:rsidR="00916C09" w:rsidRPr="00DB1397">
        <w:rPr>
          <w:rFonts w:hint="cs"/>
          <w:rtl/>
        </w:rPr>
        <w:t>آثار</w:t>
      </w:r>
      <w:r w:rsidR="008126A4" w:rsidRPr="00DB1397">
        <w:rPr>
          <w:rFonts w:hint="cs"/>
          <w:rtl/>
        </w:rPr>
        <w:t>:</w:t>
      </w:r>
      <w:r w:rsidR="00916C09" w:rsidRPr="00DB1397">
        <w:rPr>
          <w:rFonts w:hint="cs"/>
          <w:rtl/>
        </w:rPr>
        <w:t xml:space="preserve"> تعداد آثاری که مورد استدلال قرار داده است (71) اثر می‌باشد (66) اثر از آن میان ضعیف تا مکذوب قرار گرفته‌اند. و (5) اثر باقیمانده هم خارج از موضوع مورد استدلال‌اند. </w:t>
      </w:r>
    </w:p>
    <w:p w:rsidR="00916C09" w:rsidRPr="00DB1397" w:rsidRDefault="00DB1397" w:rsidP="00DB1397">
      <w:pPr>
        <w:pStyle w:val="1-"/>
        <w:rPr>
          <w:rtl/>
        </w:rPr>
      </w:pPr>
      <w:r>
        <w:rPr>
          <w:rFonts w:hint="cs"/>
          <w:rtl/>
        </w:rPr>
        <w:t xml:space="preserve">4- </w:t>
      </w:r>
      <w:r w:rsidR="00916C09" w:rsidRPr="00DB1397">
        <w:rPr>
          <w:rFonts w:hint="cs"/>
          <w:rtl/>
        </w:rPr>
        <w:t>در جاهای فروانی ناچار شده است به اقوال ائمه‌</w:t>
      </w:r>
      <w:r w:rsidR="00F570B3" w:rsidRPr="00DB1397">
        <w:rPr>
          <w:rFonts w:hint="cs"/>
          <w:rtl/>
        </w:rPr>
        <w:t>ای</w:t>
      </w:r>
      <w:r w:rsidR="00916C09" w:rsidRPr="00DB1397">
        <w:rPr>
          <w:rFonts w:hint="cs"/>
          <w:rtl/>
        </w:rPr>
        <w:t xml:space="preserve"> احتجاج نماید که حجتی در آنان بر اهل سنت نیست و یا از کتب شیعه‌ی رافضه نقل نموده و از منابع اهل سنت نقل ن</w:t>
      </w:r>
      <w:r w:rsidR="00F570B3" w:rsidRPr="00DB1397">
        <w:rPr>
          <w:rFonts w:hint="cs"/>
          <w:rtl/>
        </w:rPr>
        <w:t>ن</w:t>
      </w:r>
      <w:r w:rsidR="00916C09" w:rsidRPr="00DB1397">
        <w:rPr>
          <w:rFonts w:hint="cs"/>
          <w:rtl/>
        </w:rPr>
        <w:t>موده است و تعداد این مواضع (39) موضع می‌باشد که</w:t>
      </w:r>
      <w:r w:rsidR="006B7E93" w:rsidRPr="00DB1397">
        <w:rPr>
          <w:rFonts w:hint="cs"/>
          <w:rtl/>
        </w:rPr>
        <w:t xml:space="preserve"> آن‌ها </w:t>
      </w:r>
      <w:r w:rsidR="00916C09" w:rsidRPr="00DB1397">
        <w:rPr>
          <w:rFonts w:hint="cs"/>
          <w:rtl/>
        </w:rPr>
        <w:t>را در صفحات زیر می‌یابی</w:t>
      </w:r>
      <w:r w:rsidR="008126A4" w:rsidRPr="00DB1397">
        <w:rPr>
          <w:rFonts w:hint="cs"/>
          <w:rtl/>
        </w:rPr>
        <w:t>:</w:t>
      </w:r>
      <w:r w:rsidR="00916C09" w:rsidRPr="00DB1397">
        <w:rPr>
          <w:rFonts w:hint="cs"/>
          <w:rtl/>
        </w:rPr>
        <w:t xml:space="preserve"> (ج 1/34، 106، 112، 115، 141، 149، 152، 172، 180-200، 202، 241، 282، 380، 390، 421، 458، 461، 529) – (ج 2/39، 48، 115، 116، 156، 174، 176، 217، 225، 254، 280، 296، 305، 347، 389، 393، 395، 398، 405، 407، 432، 433). </w:t>
      </w:r>
    </w:p>
    <w:p w:rsidR="00916C09" w:rsidRPr="00DB1397" w:rsidRDefault="00DB1397" w:rsidP="00DB1397">
      <w:pPr>
        <w:pStyle w:val="1-"/>
        <w:rPr>
          <w:rtl/>
        </w:rPr>
      </w:pPr>
      <w:r>
        <w:rPr>
          <w:rFonts w:hint="cs"/>
          <w:rtl/>
        </w:rPr>
        <w:t xml:space="preserve">5- </w:t>
      </w:r>
      <w:r w:rsidR="00916C09" w:rsidRPr="00DB1397">
        <w:rPr>
          <w:rFonts w:hint="cs"/>
          <w:rtl/>
        </w:rPr>
        <w:t>در تعدادی مواضع استدلال او بر علیه خود اوست و یا یکی از اصول او را نقض می‌نماید و تعداد این جاها نیز (9) موضع می‌باشد که در صفحات زیر یافت می‌شوند</w:t>
      </w:r>
      <w:r w:rsidR="008126A4" w:rsidRPr="00DB1397">
        <w:rPr>
          <w:rFonts w:hint="cs"/>
          <w:rtl/>
        </w:rPr>
        <w:t>:</w:t>
      </w:r>
      <w:r w:rsidR="00916C09" w:rsidRPr="00DB1397">
        <w:rPr>
          <w:rFonts w:hint="cs"/>
          <w:rtl/>
        </w:rPr>
        <w:t xml:space="preserve"> </w:t>
      </w:r>
    </w:p>
    <w:p w:rsidR="00916C09" w:rsidRPr="00EC03A6" w:rsidRDefault="00916C09" w:rsidP="00916C09">
      <w:pPr>
        <w:tabs>
          <w:tab w:val="right" w:pos="7031"/>
        </w:tabs>
        <w:bidi/>
        <w:ind w:firstLine="284"/>
        <w:jc w:val="both"/>
        <w:rPr>
          <w:rStyle w:val="1-Char"/>
          <w:rtl/>
        </w:rPr>
      </w:pPr>
      <w:r w:rsidRPr="00EC03A6">
        <w:rPr>
          <w:rStyle w:val="1-Char"/>
          <w:rFonts w:hint="cs"/>
          <w:rtl/>
        </w:rPr>
        <w:t xml:space="preserve">(ج 1/111، 122، 147، 173، 219-220، 221، 244، 536) </w:t>
      </w:r>
      <w:r>
        <w:rPr>
          <w:rFonts w:hint="cs"/>
          <w:sz w:val="28"/>
          <w:szCs w:val="28"/>
          <w:rtl/>
          <w:lang w:bidi="fa-IR"/>
        </w:rPr>
        <w:t>–</w:t>
      </w:r>
      <w:r w:rsidRPr="00EC03A6">
        <w:rPr>
          <w:rStyle w:val="1-Char"/>
          <w:rFonts w:hint="cs"/>
          <w:rtl/>
        </w:rPr>
        <w:t xml:space="preserve"> (ج 2/14-149). </w:t>
      </w:r>
    </w:p>
    <w:p w:rsidR="00916C09" w:rsidRPr="006A0A20" w:rsidRDefault="00916C09" w:rsidP="006A0A20">
      <w:pPr>
        <w:pStyle w:val="1-"/>
        <w:rPr>
          <w:rtl/>
        </w:rPr>
      </w:pPr>
      <w:r w:rsidRPr="006A0A20">
        <w:rPr>
          <w:rFonts w:hint="cs"/>
          <w:rtl/>
        </w:rPr>
        <w:t>دوم</w:t>
      </w:r>
      <w:r w:rsidR="008126A4" w:rsidRPr="006A0A20">
        <w:rPr>
          <w:rFonts w:hint="cs"/>
          <w:rtl/>
        </w:rPr>
        <w:t>:</w:t>
      </w:r>
      <w:r w:rsidRPr="006A0A20">
        <w:rPr>
          <w:rFonts w:hint="cs"/>
          <w:rtl/>
        </w:rPr>
        <w:t xml:space="preserve"> مواضع و نقل‌ها و تصریحات او و توانسته</w:t>
      </w:r>
      <w:r w:rsidRPr="006A0A20">
        <w:rPr>
          <w:rFonts w:hint="eastAsia"/>
          <w:rtl/>
        </w:rPr>
        <w:t>‌</w:t>
      </w:r>
      <w:r w:rsidRPr="006A0A20">
        <w:rPr>
          <w:rFonts w:hint="cs"/>
          <w:rtl/>
        </w:rPr>
        <w:t>ایم (187) موضع از آن را جمع‌آوری نمائیم که عبارتند از</w:t>
      </w:r>
      <w:r w:rsidR="008126A4" w:rsidRPr="006A0A20">
        <w:rPr>
          <w:rFonts w:hint="cs"/>
          <w:rtl/>
        </w:rPr>
        <w:t>:</w:t>
      </w:r>
      <w:r w:rsidRPr="006A0A20">
        <w:rPr>
          <w:rFonts w:hint="cs"/>
          <w:rtl/>
        </w:rPr>
        <w:t xml:space="preserve"> </w:t>
      </w:r>
    </w:p>
    <w:p w:rsidR="00916C09" w:rsidRPr="00EC03A6" w:rsidRDefault="00916C09" w:rsidP="00C076DB">
      <w:pPr>
        <w:pStyle w:val="ListParagraph"/>
        <w:numPr>
          <w:ilvl w:val="0"/>
          <w:numId w:val="25"/>
        </w:numPr>
        <w:tabs>
          <w:tab w:val="right" w:pos="7031"/>
        </w:tabs>
        <w:bidi/>
        <w:jc w:val="both"/>
        <w:rPr>
          <w:rStyle w:val="1-Char"/>
          <w:rtl/>
        </w:rPr>
      </w:pPr>
      <w:r w:rsidRPr="00EC03A6">
        <w:rPr>
          <w:rStyle w:val="1-Char"/>
          <w:rFonts w:hint="cs"/>
          <w:rtl/>
        </w:rPr>
        <w:t>مواضعی که در نقل دروغ می‌باشد</w:t>
      </w:r>
      <w:r w:rsidR="008126A4" w:rsidRPr="00EC03A6">
        <w:rPr>
          <w:rStyle w:val="1-Char"/>
          <w:rFonts w:hint="cs"/>
          <w:rtl/>
        </w:rPr>
        <w:t>:</w:t>
      </w:r>
      <w:r w:rsidRPr="00EC03A6">
        <w:rPr>
          <w:rStyle w:val="1-Char"/>
          <w:rFonts w:hint="cs"/>
          <w:rtl/>
        </w:rPr>
        <w:t xml:space="preserve"> </w:t>
      </w:r>
    </w:p>
    <w:p w:rsidR="00916C09" w:rsidRPr="006A0A20" w:rsidRDefault="00916C09" w:rsidP="006A0A20">
      <w:pPr>
        <w:pStyle w:val="1-"/>
        <w:rPr>
          <w:rtl/>
        </w:rPr>
      </w:pPr>
      <w:r w:rsidRPr="006A0A20">
        <w:rPr>
          <w:rFonts w:hint="cs"/>
          <w:rtl/>
        </w:rPr>
        <w:t>و آن عبارت از جاهایی است که ادعای وجود چیزی را نموده که اساس</w:t>
      </w:r>
      <w:r w:rsidR="00945CCC" w:rsidRPr="006A0A20">
        <w:rPr>
          <w:rFonts w:hint="cs"/>
          <w:rtl/>
        </w:rPr>
        <w:t>ی</w:t>
      </w:r>
      <w:r w:rsidRPr="006A0A20">
        <w:rPr>
          <w:rFonts w:hint="cs"/>
          <w:rtl/>
        </w:rPr>
        <w:t xml:space="preserve"> از صحت ندارد مثلاً ادعای وجود حدیث</w:t>
      </w:r>
      <w:r w:rsidR="00945CCC" w:rsidRPr="006A0A20">
        <w:rPr>
          <w:rFonts w:hint="cs"/>
          <w:rtl/>
        </w:rPr>
        <w:t>ی</w:t>
      </w:r>
      <w:r w:rsidRPr="006A0A20">
        <w:rPr>
          <w:rFonts w:hint="cs"/>
          <w:rtl/>
        </w:rPr>
        <w:t xml:space="preserve"> را می‌نماید و حال [آن</w:t>
      </w:r>
      <w:r w:rsidR="00945CCC" w:rsidRPr="006A0A20">
        <w:rPr>
          <w:rFonts w:hint="cs"/>
          <w:rtl/>
        </w:rPr>
        <w:t xml:space="preserve"> حدیث</w:t>
      </w:r>
      <w:r w:rsidRPr="006A0A20">
        <w:rPr>
          <w:rFonts w:hint="cs"/>
          <w:rtl/>
        </w:rPr>
        <w:t>] وجود ندارد، و (18) موضع از آن</w:t>
      </w:r>
      <w:r w:rsidR="00945CCC" w:rsidRPr="006A0A20">
        <w:rPr>
          <w:rFonts w:hint="cs"/>
          <w:rtl/>
        </w:rPr>
        <w:t xml:space="preserve"> را</w:t>
      </w:r>
      <w:r w:rsidRPr="006A0A20">
        <w:rPr>
          <w:rFonts w:hint="cs"/>
          <w:rtl/>
        </w:rPr>
        <w:t xml:space="preserve"> که صراحتاً در نقل دروغ نموده جمع‌آوری نموده‌ایم که عبارتند از صفحات</w:t>
      </w:r>
      <w:r w:rsidR="008126A4" w:rsidRPr="006A0A20">
        <w:rPr>
          <w:rFonts w:hint="cs"/>
          <w:rtl/>
        </w:rPr>
        <w:t>:</w:t>
      </w:r>
      <w:r w:rsidRPr="006A0A20">
        <w:rPr>
          <w:rFonts w:hint="cs"/>
          <w:rtl/>
        </w:rPr>
        <w:t xml:space="preserve"> </w:t>
      </w:r>
    </w:p>
    <w:p w:rsidR="00916C09" w:rsidRPr="006A0A20" w:rsidRDefault="00916C09" w:rsidP="006A0A20">
      <w:pPr>
        <w:pStyle w:val="1-"/>
        <w:rPr>
          <w:rtl/>
        </w:rPr>
      </w:pPr>
      <w:r w:rsidRPr="006A0A20">
        <w:rPr>
          <w:rFonts w:hint="cs"/>
          <w:rtl/>
        </w:rPr>
        <w:t xml:space="preserve">(ج 48، 66، 116، 164، 165، 175، 180، 182، و 364 و 410-412 و 429، 462 و 522 و 532) </w:t>
      </w:r>
      <w:r>
        <w:rPr>
          <w:rFonts w:hint="cs"/>
          <w:rtl/>
        </w:rPr>
        <w:t>–</w:t>
      </w:r>
      <w:r w:rsidRPr="006A0A20">
        <w:rPr>
          <w:rFonts w:hint="cs"/>
          <w:rtl/>
        </w:rPr>
        <w:t xml:space="preserve"> و (ج 2/9 و 49 و 141 و 223) </w:t>
      </w:r>
    </w:p>
    <w:p w:rsidR="00916C09" w:rsidRPr="00EC03A6" w:rsidRDefault="00916C09" w:rsidP="006A0A20">
      <w:pPr>
        <w:pStyle w:val="ListParagraph"/>
        <w:numPr>
          <w:ilvl w:val="0"/>
          <w:numId w:val="25"/>
        </w:numPr>
        <w:tabs>
          <w:tab w:val="right" w:pos="7031"/>
        </w:tabs>
        <w:bidi/>
        <w:jc w:val="both"/>
        <w:rPr>
          <w:rStyle w:val="1-Char"/>
          <w:rtl/>
        </w:rPr>
      </w:pPr>
      <w:r w:rsidRPr="00EC03A6">
        <w:rPr>
          <w:rStyle w:val="1-Char"/>
          <w:rFonts w:hint="cs"/>
          <w:rtl/>
        </w:rPr>
        <w:t>جاهایی که در آن نقل را تغییر داده است</w:t>
      </w:r>
      <w:r w:rsidR="008126A4" w:rsidRPr="00EC03A6">
        <w:rPr>
          <w:rStyle w:val="1-Char"/>
          <w:rFonts w:hint="cs"/>
          <w:rtl/>
        </w:rPr>
        <w:t>:</w:t>
      </w:r>
      <w:r w:rsidRPr="00EC03A6">
        <w:rPr>
          <w:rStyle w:val="1-Char"/>
          <w:rFonts w:hint="cs"/>
          <w:rtl/>
        </w:rPr>
        <w:t xml:space="preserve"> </w:t>
      </w:r>
    </w:p>
    <w:p w:rsidR="00916C09" w:rsidRPr="006A0A20" w:rsidRDefault="00916C09" w:rsidP="006A0A20">
      <w:pPr>
        <w:pStyle w:val="1-"/>
        <w:rPr>
          <w:rtl/>
        </w:rPr>
      </w:pPr>
      <w:r w:rsidRPr="006A0A20">
        <w:rPr>
          <w:rFonts w:hint="cs"/>
          <w:rtl/>
        </w:rPr>
        <w:t>و آن مواضعی است که در</w:t>
      </w:r>
      <w:r w:rsidR="006B7E93" w:rsidRPr="006A0A20">
        <w:rPr>
          <w:rFonts w:hint="cs"/>
          <w:rtl/>
        </w:rPr>
        <w:t xml:space="preserve"> آن‌ها </w:t>
      </w:r>
      <w:r w:rsidRPr="006A0A20">
        <w:rPr>
          <w:rFonts w:hint="cs"/>
          <w:rtl/>
        </w:rPr>
        <w:t>چیزی را نقل نموده و عملاً وجود دارد ولیکن عبارات آن را تغییر می‌دهد) و تفاوت این عمل با کار اول</w:t>
      </w:r>
      <w:r w:rsidR="008126A4" w:rsidRPr="006A0A20">
        <w:rPr>
          <w:rFonts w:hint="cs"/>
          <w:rtl/>
        </w:rPr>
        <w:t>:</w:t>
      </w:r>
      <w:r w:rsidRPr="006A0A20">
        <w:rPr>
          <w:rFonts w:hint="cs"/>
          <w:rtl/>
        </w:rPr>
        <w:t xml:space="preserve"> اینکه در اولی چیزی نقل می‌نماید که وجود ندارد و اما در دوم آن شیء وجود دارد اما در نقل آن دگرگونی به وجود می‌آورد</w:t>
      </w:r>
      <w:r w:rsidR="00945CCC" w:rsidRPr="006A0A20">
        <w:rPr>
          <w:rFonts w:hint="cs"/>
          <w:rtl/>
        </w:rPr>
        <w:t>، و</w:t>
      </w:r>
      <w:r w:rsidRPr="006A0A20">
        <w:rPr>
          <w:rFonts w:hint="cs"/>
          <w:rtl/>
        </w:rPr>
        <w:t xml:space="preserve"> این هم نوعی دروغ است و این موا</w:t>
      </w:r>
      <w:r w:rsidR="00945CCC" w:rsidRPr="006A0A20">
        <w:rPr>
          <w:rFonts w:hint="cs"/>
          <w:rtl/>
        </w:rPr>
        <w:t>ض</w:t>
      </w:r>
      <w:r w:rsidRPr="006A0A20">
        <w:rPr>
          <w:rFonts w:hint="cs"/>
          <w:rtl/>
        </w:rPr>
        <w:t xml:space="preserve">ع نیز (15) موضع می‌باشند که می‌توان آن را </w:t>
      </w:r>
      <w:r w:rsidR="00945CCC" w:rsidRPr="006A0A20">
        <w:rPr>
          <w:rFonts w:hint="cs"/>
          <w:rtl/>
        </w:rPr>
        <w:t xml:space="preserve">در </w:t>
      </w:r>
      <w:r w:rsidRPr="006A0A20">
        <w:rPr>
          <w:rFonts w:hint="cs"/>
          <w:rtl/>
        </w:rPr>
        <w:t>صفحات ذیل بیابید</w:t>
      </w:r>
      <w:r w:rsidR="008126A4" w:rsidRPr="006A0A20">
        <w:rPr>
          <w:rFonts w:hint="cs"/>
          <w:rtl/>
        </w:rPr>
        <w:t>:</w:t>
      </w:r>
      <w:r w:rsidRPr="006A0A20">
        <w:rPr>
          <w:rFonts w:hint="cs"/>
          <w:rtl/>
        </w:rPr>
        <w:t xml:space="preserve"> </w:t>
      </w:r>
    </w:p>
    <w:p w:rsidR="00916C09" w:rsidRPr="006A0A20" w:rsidRDefault="00916C09" w:rsidP="006A0A20">
      <w:pPr>
        <w:pStyle w:val="1-"/>
        <w:rPr>
          <w:rtl/>
        </w:rPr>
      </w:pPr>
      <w:r w:rsidRPr="006A0A20">
        <w:rPr>
          <w:rFonts w:hint="cs"/>
          <w:rtl/>
        </w:rPr>
        <w:t xml:space="preserve">(ج 1/212، 256، 321 و 395 و 397 و 399 و 508 و 510 و 515) </w:t>
      </w:r>
      <w:r>
        <w:rPr>
          <w:rFonts w:hint="cs"/>
          <w:rtl/>
        </w:rPr>
        <w:t>–</w:t>
      </w:r>
      <w:r w:rsidRPr="006A0A20">
        <w:rPr>
          <w:rFonts w:hint="cs"/>
          <w:rtl/>
        </w:rPr>
        <w:t xml:space="preserve"> (ج 2/29، 156-157 158 و 171-172 و 255 و 300). </w:t>
      </w:r>
    </w:p>
    <w:p w:rsidR="00916C09" w:rsidRPr="00EC03A6" w:rsidRDefault="00916C09" w:rsidP="00B223A8">
      <w:pPr>
        <w:pStyle w:val="ListParagraph"/>
        <w:numPr>
          <w:ilvl w:val="0"/>
          <w:numId w:val="25"/>
        </w:numPr>
        <w:tabs>
          <w:tab w:val="right" w:pos="7031"/>
        </w:tabs>
        <w:bidi/>
        <w:jc w:val="both"/>
        <w:rPr>
          <w:rStyle w:val="1-Char"/>
          <w:rtl/>
        </w:rPr>
      </w:pPr>
      <w:r w:rsidRPr="00EC03A6">
        <w:rPr>
          <w:rStyle w:val="1-Char"/>
          <w:rFonts w:hint="cs"/>
          <w:rtl/>
        </w:rPr>
        <w:t>مواضعی که در آن نقل</w:t>
      </w:r>
      <w:r w:rsidR="00945CCC" w:rsidRPr="00EC03A6">
        <w:rPr>
          <w:rStyle w:val="1-Char"/>
          <w:rFonts w:hint="cs"/>
          <w:rtl/>
        </w:rPr>
        <w:t xml:space="preserve"> را</w:t>
      </w:r>
      <w:r w:rsidRPr="00EC03A6">
        <w:rPr>
          <w:rStyle w:val="1-Char"/>
          <w:rFonts w:hint="cs"/>
          <w:rtl/>
        </w:rPr>
        <w:t xml:space="preserve"> قطع و قیچی </w:t>
      </w:r>
      <w:r w:rsidR="00945CCC" w:rsidRPr="00EC03A6">
        <w:rPr>
          <w:rStyle w:val="1-Char"/>
          <w:rFonts w:hint="cs"/>
          <w:rtl/>
        </w:rPr>
        <w:t>ننموده</w:t>
      </w:r>
      <w:r w:rsidRPr="00EC03A6">
        <w:rPr>
          <w:rStyle w:val="1-Char"/>
          <w:rFonts w:hint="cs"/>
          <w:rtl/>
        </w:rPr>
        <w:t xml:space="preserve"> است</w:t>
      </w:r>
      <w:r w:rsidR="008126A4" w:rsidRPr="00EC03A6">
        <w:rPr>
          <w:rStyle w:val="1-Char"/>
          <w:rFonts w:hint="cs"/>
          <w:rtl/>
        </w:rPr>
        <w:t>:</w:t>
      </w:r>
      <w:r w:rsidRPr="00EC03A6">
        <w:rPr>
          <w:rStyle w:val="1-Char"/>
          <w:rFonts w:hint="cs"/>
          <w:rtl/>
        </w:rPr>
        <w:t xml:space="preserve"> </w:t>
      </w:r>
    </w:p>
    <w:p w:rsidR="00916C09" w:rsidRPr="006A0A20" w:rsidRDefault="00916C09" w:rsidP="006A0A20">
      <w:pPr>
        <w:pStyle w:val="1-"/>
        <w:rPr>
          <w:rtl/>
        </w:rPr>
      </w:pPr>
      <w:r w:rsidRPr="006A0A20">
        <w:rPr>
          <w:rFonts w:hint="cs"/>
          <w:rtl/>
        </w:rPr>
        <w:t>و آن جاهایی است که در آن نقل‌هایی را که صحیح نیست قطع شوند قیچی می‌نماید زیرا در آن چیزی بر علیه او یافت می‌شود و به حذف و قطع آن حتی آیات قرآنی) اقدام می‌نماید و حال (30) موضع در این زمینه را جمع‌آوری نموده‌ایم که در صفحات زیر یافت می‌شوند</w:t>
      </w:r>
      <w:r w:rsidR="008126A4" w:rsidRPr="006A0A20">
        <w:rPr>
          <w:rFonts w:hint="cs"/>
          <w:rtl/>
        </w:rPr>
        <w:t>:</w:t>
      </w:r>
      <w:r w:rsidRPr="006A0A20">
        <w:rPr>
          <w:rFonts w:hint="cs"/>
          <w:rtl/>
        </w:rPr>
        <w:t xml:space="preserve"> </w:t>
      </w:r>
    </w:p>
    <w:p w:rsidR="00916C09" w:rsidRPr="006A0A20" w:rsidRDefault="00916C09" w:rsidP="006A0A20">
      <w:pPr>
        <w:pStyle w:val="1-"/>
        <w:rPr>
          <w:rtl/>
        </w:rPr>
      </w:pPr>
      <w:r w:rsidRPr="006A0A20">
        <w:rPr>
          <w:rFonts w:hint="cs"/>
          <w:rtl/>
        </w:rPr>
        <w:t xml:space="preserve">(ج 1/39 و 68-69-167 و 171-172، 186-187 و 233 و 236 و 238، 276 و 281، 286 و 291، 292-293 و 307 و 317 و 320، 324 و 367 و 368 و 386، 486-487 و 515 و 548) </w:t>
      </w:r>
      <w:r>
        <w:rPr>
          <w:rFonts w:hint="cs"/>
          <w:rtl/>
        </w:rPr>
        <w:t>–</w:t>
      </w:r>
      <w:r w:rsidRPr="006A0A20">
        <w:rPr>
          <w:rFonts w:hint="cs"/>
          <w:rtl/>
        </w:rPr>
        <w:t xml:space="preserve"> (ج 2/43-44، 97 و 148 و 217-218 و 354 و 400-401). </w:t>
      </w:r>
    </w:p>
    <w:p w:rsidR="00916C09" w:rsidRPr="00EC03A6" w:rsidRDefault="00916C09" w:rsidP="00B223A8">
      <w:pPr>
        <w:pStyle w:val="ListParagraph"/>
        <w:numPr>
          <w:ilvl w:val="0"/>
          <w:numId w:val="25"/>
        </w:numPr>
        <w:tabs>
          <w:tab w:val="right" w:pos="7031"/>
        </w:tabs>
        <w:bidi/>
        <w:jc w:val="both"/>
        <w:rPr>
          <w:rStyle w:val="1-Char"/>
          <w:rtl/>
        </w:rPr>
      </w:pPr>
      <w:r w:rsidRPr="00EC03A6">
        <w:rPr>
          <w:rStyle w:val="1-Char"/>
          <w:rFonts w:hint="cs"/>
          <w:rtl/>
        </w:rPr>
        <w:t xml:space="preserve">جاهایی که در آن کذب صریح می‌باشد. </w:t>
      </w:r>
    </w:p>
    <w:p w:rsidR="00916C09" w:rsidRPr="006A0A20" w:rsidRDefault="00916C09" w:rsidP="006A0A20">
      <w:pPr>
        <w:pStyle w:val="1-"/>
        <w:rPr>
          <w:rtl/>
        </w:rPr>
      </w:pPr>
      <w:r w:rsidRPr="006A0A20">
        <w:rPr>
          <w:rFonts w:hint="cs"/>
          <w:rtl/>
        </w:rPr>
        <w:t xml:space="preserve">و آن عبارت از مواضعی است که در آن نقل کذب و دروغ است بلکه دروغ در ادعا و اخبار و حال (27) موضع از این دست را جمع‌آوری نموده که می‌توان در صفحات زیر به آن دست یافت. </w:t>
      </w:r>
    </w:p>
    <w:p w:rsidR="00916C09" w:rsidRPr="006A0A20" w:rsidRDefault="00916C09" w:rsidP="006A0A20">
      <w:pPr>
        <w:pStyle w:val="1-"/>
        <w:rPr>
          <w:rtl/>
        </w:rPr>
      </w:pPr>
      <w:r w:rsidRPr="006A0A20">
        <w:rPr>
          <w:rFonts w:hint="cs"/>
          <w:rtl/>
        </w:rPr>
        <w:t xml:space="preserve">ج 1 (46-47 و 124، 126، 167،203، 275، 305-306، 334، 336-337، 358، 362، 397 و 400، 416، 417) </w:t>
      </w:r>
      <w:r>
        <w:rPr>
          <w:rFonts w:hint="cs"/>
          <w:rtl/>
        </w:rPr>
        <w:t>–</w:t>
      </w:r>
      <w:r w:rsidRPr="006A0A20">
        <w:rPr>
          <w:rFonts w:hint="cs"/>
          <w:rtl/>
        </w:rPr>
        <w:t xml:space="preserve"> (ج 2/18 و 18-19 و 29 و 57-58 و 85 و 224-225، 253 و 318 و 344 و 434). </w:t>
      </w:r>
    </w:p>
    <w:p w:rsidR="00916C09" w:rsidRPr="00EC03A6" w:rsidRDefault="00916C09" w:rsidP="00B223A8">
      <w:pPr>
        <w:pStyle w:val="ListParagraph"/>
        <w:numPr>
          <w:ilvl w:val="0"/>
          <w:numId w:val="25"/>
        </w:numPr>
        <w:tabs>
          <w:tab w:val="right" w:pos="7031"/>
        </w:tabs>
        <w:bidi/>
        <w:jc w:val="both"/>
        <w:rPr>
          <w:rStyle w:val="1-Char"/>
          <w:rtl/>
        </w:rPr>
      </w:pPr>
      <w:r w:rsidRPr="00EC03A6">
        <w:rPr>
          <w:rStyle w:val="1-Char"/>
          <w:rFonts w:hint="cs"/>
          <w:rtl/>
        </w:rPr>
        <w:t>مواضعی که در آن فریب و نیرنگ است</w:t>
      </w:r>
      <w:r w:rsidR="008126A4" w:rsidRPr="00EC03A6">
        <w:rPr>
          <w:rStyle w:val="1-Char"/>
          <w:rFonts w:hint="cs"/>
          <w:rtl/>
        </w:rPr>
        <w:t>:</w:t>
      </w:r>
      <w:r w:rsidRPr="00EC03A6">
        <w:rPr>
          <w:rStyle w:val="1-Char"/>
          <w:rFonts w:hint="cs"/>
          <w:rtl/>
        </w:rPr>
        <w:t xml:space="preserve"> </w:t>
      </w:r>
    </w:p>
    <w:p w:rsidR="00916C09" w:rsidRPr="006A0A20" w:rsidRDefault="00945CCC" w:rsidP="006A0A20">
      <w:pPr>
        <w:pStyle w:val="1-"/>
        <w:rPr>
          <w:rtl/>
        </w:rPr>
      </w:pPr>
      <w:r w:rsidRPr="006A0A20">
        <w:rPr>
          <w:rFonts w:hint="cs"/>
          <w:rtl/>
        </w:rPr>
        <w:t xml:space="preserve">و در اینگونه مواضع </w:t>
      </w:r>
      <w:r w:rsidR="00916C09" w:rsidRPr="006A0A20">
        <w:rPr>
          <w:rFonts w:hint="cs"/>
          <w:rtl/>
        </w:rPr>
        <w:t xml:space="preserve">تلاش می‌نماید با سوء استفاده از عبارات غیر صریح امری وانمود نماید که در حقیقت </w:t>
      </w:r>
      <w:r w:rsidR="0035580F" w:rsidRPr="006A0A20">
        <w:rPr>
          <w:rFonts w:hint="cs"/>
          <w:rtl/>
        </w:rPr>
        <w:t xml:space="preserve">وجود </w:t>
      </w:r>
      <w:r w:rsidR="00916C09" w:rsidRPr="006A0A20">
        <w:rPr>
          <w:rFonts w:hint="cs"/>
          <w:rtl/>
        </w:rPr>
        <w:t>ندارد و در این زمینه (36) موضع را جمع‌آوری نموده‌ایم که عبارتند از صفحات</w:t>
      </w:r>
      <w:r w:rsidR="008126A4" w:rsidRPr="006A0A20">
        <w:rPr>
          <w:rFonts w:hint="cs"/>
          <w:rtl/>
        </w:rPr>
        <w:t>:</w:t>
      </w:r>
      <w:r w:rsidR="00916C09" w:rsidRPr="006A0A20">
        <w:rPr>
          <w:rFonts w:hint="cs"/>
          <w:rtl/>
        </w:rPr>
        <w:t xml:space="preserve"> </w:t>
      </w:r>
    </w:p>
    <w:p w:rsidR="00916C09" w:rsidRPr="006A0A20" w:rsidRDefault="00916C09" w:rsidP="006A0A20">
      <w:pPr>
        <w:pStyle w:val="1-"/>
        <w:rPr>
          <w:rtl/>
        </w:rPr>
      </w:pPr>
      <w:r w:rsidRPr="006A0A20">
        <w:rPr>
          <w:rFonts w:hint="cs"/>
          <w:rtl/>
        </w:rPr>
        <w:t xml:space="preserve">(ج 1/59، 6061، 151، 124، 173، 253 و 265 و 270-271 و 295-296-297 و 321 322-323، 338-339، 354 و 357 و 375 و 499-500، 500-501 و 516) </w:t>
      </w:r>
      <w:r>
        <w:rPr>
          <w:rFonts w:hint="cs"/>
          <w:rtl/>
        </w:rPr>
        <w:t>–</w:t>
      </w:r>
      <w:r w:rsidRPr="006A0A20">
        <w:rPr>
          <w:rFonts w:hint="cs"/>
          <w:rtl/>
        </w:rPr>
        <w:t xml:space="preserve"> (ج 2/37 و 62 و 66 و 229 و 230 و 245 و 246 و 248 و 324-325 و 341-342 و 366-382 و 429 و 430 و 441 و 444 و 446-447). </w:t>
      </w:r>
    </w:p>
    <w:p w:rsidR="00916C09" w:rsidRPr="00EC03A6" w:rsidRDefault="00916C09" w:rsidP="00B223A8">
      <w:pPr>
        <w:pStyle w:val="ListParagraph"/>
        <w:numPr>
          <w:ilvl w:val="0"/>
          <w:numId w:val="25"/>
        </w:numPr>
        <w:tabs>
          <w:tab w:val="right" w:pos="7031"/>
        </w:tabs>
        <w:bidi/>
        <w:jc w:val="both"/>
        <w:rPr>
          <w:rStyle w:val="1-Char"/>
          <w:rtl/>
        </w:rPr>
      </w:pPr>
      <w:r w:rsidRPr="00EC03A6">
        <w:rPr>
          <w:rStyle w:val="1-Char"/>
          <w:rFonts w:hint="cs"/>
          <w:rtl/>
        </w:rPr>
        <w:t>مواضعی که در آن کتمان است</w:t>
      </w:r>
      <w:r w:rsidR="008126A4" w:rsidRPr="00EC03A6">
        <w:rPr>
          <w:rStyle w:val="1-Char"/>
          <w:rFonts w:hint="cs"/>
          <w:rtl/>
        </w:rPr>
        <w:t>:</w:t>
      </w:r>
      <w:r w:rsidRPr="00EC03A6">
        <w:rPr>
          <w:rStyle w:val="1-Char"/>
          <w:rFonts w:hint="cs"/>
          <w:rtl/>
        </w:rPr>
        <w:t xml:space="preserve"> </w:t>
      </w:r>
    </w:p>
    <w:p w:rsidR="00916C09" w:rsidRPr="006A0A20" w:rsidRDefault="00916C09" w:rsidP="006A0A20">
      <w:pPr>
        <w:pStyle w:val="1-"/>
        <w:rPr>
          <w:rtl/>
        </w:rPr>
      </w:pPr>
      <w:r w:rsidRPr="006A0A20">
        <w:rPr>
          <w:rFonts w:hint="cs"/>
          <w:rtl/>
        </w:rPr>
        <w:t>و آن به این صورت که امری را در نقل‌های خویش کتمان نماید که کتمان آن روا نیست و با این وجود کسی دیگر آن را از همان منبع او نقل می‌نماید که مواضع جمع‌آوری شده در این بابت (47) موضع می‌باشند و می‌توان آن را در صفحات زیر یافت</w:t>
      </w:r>
      <w:r w:rsidR="008126A4" w:rsidRPr="006A0A20">
        <w:rPr>
          <w:rFonts w:hint="cs"/>
          <w:rtl/>
        </w:rPr>
        <w:t>:</w:t>
      </w:r>
      <w:r w:rsidRPr="006A0A20">
        <w:rPr>
          <w:rFonts w:hint="cs"/>
          <w:rtl/>
        </w:rPr>
        <w:t xml:space="preserve"> </w:t>
      </w:r>
    </w:p>
    <w:p w:rsidR="00916C09" w:rsidRPr="006A0A20" w:rsidRDefault="00916C09" w:rsidP="006A0A20">
      <w:pPr>
        <w:pStyle w:val="1-"/>
        <w:rPr>
          <w:rtl/>
        </w:rPr>
      </w:pPr>
      <w:r w:rsidRPr="006A0A20">
        <w:rPr>
          <w:rFonts w:hint="cs"/>
          <w:rtl/>
        </w:rPr>
        <w:t xml:space="preserve">(ج 1/38-39، 56، 59، 60، 61، 82، 163، 263، 269، 270، 274، 277، 289-290، 291، 307، 320، 323-324 و 337 و 337-338، 342، 345، 362-363 و 382 و 36 و 388 و 406 و 407 و 412 و 416 و 417 و 418، 424 و 444، 469، 470، 478، 520) </w:t>
      </w:r>
      <w:r>
        <w:rPr>
          <w:rFonts w:hint="cs"/>
          <w:rtl/>
        </w:rPr>
        <w:t>–</w:t>
      </w:r>
      <w:r w:rsidRPr="006A0A20">
        <w:rPr>
          <w:rFonts w:hint="cs"/>
          <w:rtl/>
        </w:rPr>
        <w:t xml:space="preserve"> (ج 2/90، 161، 171، 172، 248، 321-322، 335، 338-339، 402، 445-446). </w:t>
      </w:r>
    </w:p>
    <w:p w:rsidR="00916C09" w:rsidRPr="00EC03A6" w:rsidRDefault="00916C09" w:rsidP="00B223A8">
      <w:pPr>
        <w:pStyle w:val="ListParagraph"/>
        <w:numPr>
          <w:ilvl w:val="0"/>
          <w:numId w:val="25"/>
        </w:numPr>
        <w:tabs>
          <w:tab w:val="right" w:pos="7031"/>
        </w:tabs>
        <w:bidi/>
        <w:jc w:val="both"/>
        <w:rPr>
          <w:rStyle w:val="1-Char"/>
          <w:rtl/>
        </w:rPr>
      </w:pPr>
      <w:r w:rsidRPr="00EC03A6">
        <w:rPr>
          <w:rStyle w:val="1-Char"/>
          <w:rFonts w:hint="cs"/>
          <w:rtl/>
        </w:rPr>
        <w:t>مواضعی که در</w:t>
      </w:r>
      <w:r w:rsidR="006B7E93">
        <w:rPr>
          <w:rStyle w:val="1-Char"/>
          <w:rFonts w:hint="cs"/>
          <w:rtl/>
        </w:rPr>
        <w:t xml:space="preserve"> آن‌ها </w:t>
      </w:r>
      <w:r w:rsidRPr="00EC03A6">
        <w:rPr>
          <w:rStyle w:val="1-Char"/>
          <w:rFonts w:hint="cs"/>
          <w:rtl/>
        </w:rPr>
        <w:t>در خود کتاب تناقض است</w:t>
      </w:r>
      <w:r w:rsidR="008126A4" w:rsidRPr="00EC03A6">
        <w:rPr>
          <w:rStyle w:val="1-Char"/>
          <w:rFonts w:hint="cs"/>
          <w:rtl/>
        </w:rPr>
        <w:t>:</w:t>
      </w:r>
      <w:r w:rsidRPr="00EC03A6">
        <w:rPr>
          <w:rStyle w:val="1-Char"/>
          <w:rFonts w:hint="cs"/>
          <w:rtl/>
        </w:rPr>
        <w:t xml:space="preserve"> </w:t>
      </w:r>
    </w:p>
    <w:p w:rsidR="00916C09" w:rsidRPr="006A0A20" w:rsidRDefault="00916C09" w:rsidP="006A0A20">
      <w:pPr>
        <w:pStyle w:val="1-"/>
        <w:rPr>
          <w:rtl/>
        </w:rPr>
      </w:pPr>
      <w:r w:rsidRPr="006A0A20">
        <w:rPr>
          <w:rFonts w:hint="cs"/>
          <w:rtl/>
        </w:rPr>
        <w:t>مثلاً امری را در جایی ادعا نموده سپس در جایی دیگر آن را نقض می‌نماید و یا کسی را در جایی ستایش نموده و در جایی دیگر او را نکوهش می‌نماید. و این مواضع (14) موضع می‌باشند که در صفحات زیر یافت می‌شوند</w:t>
      </w:r>
      <w:r w:rsidR="008126A4" w:rsidRPr="006A0A20">
        <w:rPr>
          <w:rFonts w:hint="cs"/>
          <w:rtl/>
        </w:rPr>
        <w:t>:</w:t>
      </w:r>
      <w:r w:rsidRPr="006A0A20">
        <w:rPr>
          <w:rFonts w:hint="cs"/>
          <w:rtl/>
        </w:rPr>
        <w:t xml:space="preserve"> </w:t>
      </w:r>
    </w:p>
    <w:p w:rsidR="00916C09" w:rsidRPr="006A0A20" w:rsidRDefault="00916C09" w:rsidP="006A0A20">
      <w:pPr>
        <w:pStyle w:val="1-"/>
        <w:rPr>
          <w:rtl/>
        </w:rPr>
      </w:pPr>
      <w:r w:rsidRPr="006A0A20">
        <w:rPr>
          <w:rFonts w:hint="cs"/>
          <w:rtl/>
        </w:rPr>
        <w:t xml:space="preserve">(ج 1/153-154، 188، 254، 281، 287، 324-325، 361، 501) </w:t>
      </w:r>
      <w:r>
        <w:rPr>
          <w:rFonts w:hint="cs"/>
          <w:rtl/>
        </w:rPr>
        <w:t>–</w:t>
      </w:r>
      <w:r w:rsidRPr="006A0A20">
        <w:rPr>
          <w:rFonts w:hint="cs"/>
          <w:rtl/>
        </w:rPr>
        <w:t xml:space="preserve"> (ج 2/48/233، 249، 313-314، 431-432، 438). </w:t>
      </w:r>
    </w:p>
    <w:p w:rsidR="00916C09" w:rsidRPr="006A0A20" w:rsidRDefault="00916C09" w:rsidP="006A0A20">
      <w:pPr>
        <w:pStyle w:val="1-"/>
        <w:rPr>
          <w:rtl/>
        </w:rPr>
      </w:pPr>
      <w:r w:rsidRPr="006A0A20">
        <w:rPr>
          <w:rFonts w:hint="cs"/>
          <w:rtl/>
        </w:rPr>
        <w:t>سوم</w:t>
      </w:r>
      <w:r w:rsidR="008126A4" w:rsidRPr="006A0A20">
        <w:rPr>
          <w:rFonts w:hint="cs"/>
          <w:rtl/>
        </w:rPr>
        <w:t>:</w:t>
      </w:r>
      <w:r w:rsidRPr="006A0A20">
        <w:rPr>
          <w:rFonts w:hint="cs"/>
          <w:rtl/>
        </w:rPr>
        <w:t xml:space="preserve"> مواضعی که امکان ندارد شیخ الازهر و یا هر کس دیگر از اهل سنت بر آن اقرار نماید</w:t>
      </w:r>
      <w:r w:rsidR="008126A4" w:rsidRPr="006A0A20">
        <w:rPr>
          <w:rFonts w:hint="cs"/>
          <w:rtl/>
        </w:rPr>
        <w:t>:</w:t>
      </w:r>
      <w:r w:rsidRPr="006A0A20">
        <w:rPr>
          <w:rFonts w:hint="cs"/>
          <w:rtl/>
        </w:rPr>
        <w:t xml:space="preserve"> زیرا در</w:t>
      </w:r>
      <w:r w:rsidR="006B7E93" w:rsidRPr="006A0A20">
        <w:rPr>
          <w:rFonts w:hint="cs"/>
          <w:rtl/>
        </w:rPr>
        <w:t xml:space="preserve"> آن‌ها </w:t>
      </w:r>
      <w:r w:rsidRPr="006A0A20">
        <w:rPr>
          <w:rFonts w:hint="cs"/>
          <w:rtl/>
        </w:rPr>
        <w:t xml:space="preserve">انتقادها و سرزنش‌هایی بر اهل </w:t>
      </w:r>
      <w:r w:rsidR="0035580F" w:rsidRPr="006A0A20">
        <w:rPr>
          <w:rFonts w:hint="cs"/>
          <w:rtl/>
        </w:rPr>
        <w:t xml:space="preserve">سنت </w:t>
      </w:r>
      <w:r w:rsidRPr="006A0A20">
        <w:rPr>
          <w:rFonts w:hint="cs"/>
          <w:rtl/>
        </w:rPr>
        <w:t>وارد است و تعداد این مواضع (33) می‌باشد که عبارتند از</w:t>
      </w:r>
      <w:r w:rsidR="008126A4" w:rsidRPr="006A0A20">
        <w:rPr>
          <w:rFonts w:hint="cs"/>
          <w:rtl/>
        </w:rPr>
        <w:t>:</w:t>
      </w:r>
      <w:r w:rsidRPr="006A0A20">
        <w:rPr>
          <w:rFonts w:hint="cs"/>
          <w:rtl/>
        </w:rPr>
        <w:t xml:space="preserve"> </w:t>
      </w:r>
    </w:p>
    <w:p w:rsidR="00916C09" w:rsidRPr="00EC03A6" w:rsidRDefault="00916C09" w:rsidP="00B223A8">
      <w:pPr>
        <w:pStyle w:val="ListParagraph"/>
        <w:numPr>
          <w:ilvl w:val="0"/>
          <w:numId w:val="26"/>
        </w:numPr>
        <w:tabs>
          <w:tab w:val="right" w:pos="7031"/>
        </w:tabs>
        <w:bidi/>
        <w:jc w:val="both"/>
        <w:rPr>
          <w:rStyle w:val="1-Char"/>
          <w:rtl/>
        </w:rPr>
      </w:pPr>
      <w:r w:rsidRPr="00EC03A6">
        <w:rPr>
          <w:rStyle w:val="1-Char"/>
          <w:rFonts w:hint="cs"/>
          <w:rtl/>
        </w:rPr>
        <w:t>مواضعی که در</w:t>
      </w:r>
      <w:r w:rsidR="006B7E93">
        <w:rPr>
          <w:rStyle w:val="1-Char"/>
          <w:rFonts w:hint="cs"/>
          <w:rtl/>
        </w:rPr>
        <w:t xml:space="preserve"> آن‌ها </w:t>
      </w:r>
      <w:r w:rsidRPr="00EC03A6">
        <w:rPr>
          <w:rStyle w:val="1-Char"/>
          <w:rFonts w:hint="cs"/>
          <w:rtl/>
        </w:rPr>
        <w:t>صحابه مورد ایراد قرار گرفته‌اند</w:t>
      </w:r>
      <w:r w:rsidR="008126A4" w:rsidRPr="00EC03A6">
        <w:rPr>
          <w:rStyle w:val="1-Char"/>
          <w:rFonts w:hint="cs"/>
          <w:rtl/>
        </w:rPr>
        <w:t>:</w:t>
      </w:r>
      <w:r w:rsidRPr="00EC03A6">
        <w:rPr>
          <w:rStyle w:val="1-Char"/>
          <w:rFonts w:hint="cs"/>
          <w:rtl/>
        </w:rPr>
        <w:t xml:space="preserve"> </w:t>
      </w:r>
    </w:p>
    <w:p w:rsidR="00916C09" w:rsidRPr="006A0A20" w:rsidRDefault="00916C09" w:rsidP="006A0A20">
      <w:pPr>
        <w:pStyle w:val="1-"/>
        <w:rPr>
          <w:rtl/>
        </w:rPr>
      </w:pPr>
      <w:r w:rsidRPr="006A0A20">
        <w:rPr>
          <w:rFonts w:hint="cs"/>
          <w:rtl/>
        </w:rPr>
        <w:t xml:space="preserve">و </w:t>
      </w:r>
      <w:r w:rsidR="0035580F" w:rsidRPr="006A0A20">
        <w:rPr>
          <w:rFonts w:hint="cs"/>
          <w:rtl/>
        </w:rPr>
        <w:t xml:space="preserve">او </w:t>
      </w:r>
      <w:r w:rsidRPr="006A0A20">
        <w:rPr>
          <w:rFonts w:hint="cs"/>
          <w:rtl/>
        </w:rPr>
        <w:t>یا به صورت عام به صحابه ایراد گرفته و یا به طور خاص به افرادی از آنان از قبیل ابوبکر، عمر، عثمان و عائشه ایراد وارد نموده که تعداد این جاها هم (22) موضع می‌باشند که در صفحات زیر یافت می‌شوند</w:t>
      </w:r>
      <w:r w:rsidR="008126A4" w:rsidRPr="006A0A20">
        <w:rPr>
          <w:rFonts w:hint="cs"/>
          <w:rtl/>
        </w:rPr>
        <w:t>:</w:t>
      </w:r>
      <w:r w:rsidRPr="006A0A20">
        <w:rPr>
          <w:rFonts w:hint="cs"/>
          <w:rtl/>
        </w:rPr>
        <w:t xml:space="preserve"> </w:t>
      </w:r>
    </w:p>
    <w:p w:rsidR="00916C09" w:rsidRPr="006A0A20" w:rsidRDefault="00916C09" w:rsidP="006A0A20">
      <w:pPr>
        <w:pStyle w:val="1-"/>
        <w:rPr>
          <w:rtl/>
        </w:rPr>
      </w:pPr>
      <w:r w:rsidRPr="006A0A20">
        <w:rPr>
          <w:rFonts w:hint="cs"/>
          <w:rtl/>
        </w:rPr>
        <w:t xml:space="preserve">(ج 1/41 و 54، 85، 112، 376) </w:t>
      </w:r>
      <w:r>
        <w:rPr>
          <w:rFonts w:hint="cs"/>
          <w:rtl/>
        </w:rPr>
        <w:t xml:space="preserve">– </w:t>
      </w:r>
      <w:r w:rsidRPr="006A0A20">
        <w:rPr>
          <w:rFonts w:hint="cs"/>
          <w:rtl/>
        </w:rPr>
        <w:t xml:space="preserve">(ج 2/43، 72-74، 122، 129-130-155-163، 178، 182-205، 221، 261، 287-288، 300، 301-302، 323، 334، 349-350، 365، 386). </w:t>
      </w:r>
    </w:p>
    <w:p w:rsidR="00916C09" w:rsidRPr="00EC03A6" w:rsidRDefault="00916C09" w:rsidP="00B223A8">
      <w:pPr>
        <w:pStyle w:val="ListParagraph"/>
        <w:numPr>
          <w:ilvl w:val="0"/>
          <w:numId w:val="26"/>
        </w:numPr>
        <w:tabs>
          <w:tab w:val="right" w:pos="7031"/>
        </w:tabs>
        <w:bidi/>
        <w:jc w:val="both"/>
        <w:rPr>
          <w:rStyle w:val="1-Char"/>
          <w:rtl/>
        </w:rPr>
      </w:pPr>
      <w:r w:rsidRPr="00EC03A6">
        <w:rPr>
          <w:rStyle w:val="1-Char"/>
          <w:rFonts w:hint="cs"/>
          <w:rtl/>
        </w:rPr>
        <w:t>مواضعی که در</w:t>
      </w:r>
      <w:r w:rsidR="006B7E93">
        <w:rPr>
          <w:rStyle w:val="1-Char"/>
          <w:rFonts w:hint="cs"/>
          <w:rtl/>
        </w:rPr>
        <w:t xml:space="preserve"> آن‌ها </w:t>
      </w:r>
      <w:r w:rsidRPr="00EC03A6">
        <w:rPr>
          <w:rStyle w:val="1-Char"/>
          <w:rFonts w:hint="cs"/>
          <w:rtl/>
        </w:rPr>
        <w:t>ائمه‌ی اهل سنت و علمای</w:t>
      </w:r>
      <w:r w:rsidR="006B7E93">
        <w:rPr>
          <w:rStyle w:val="1-Char"/>
          <w:rFonts w:hint="cs"/>
          <w:rtl/>
        </w:rPr>
        <w:t xml:space="preserve"> آن‌ها </w:t>
      </w:r>
      <w:r w:rsidRPr="00EC03A6">
        <w:rPr>
          <w:rStyle w:val="1-Char"/>
          <w:rFonts w:hint="cs"/>
          <w:rtl/>
        </w:rPr>
        <w:t>را نکوهش نموده است</w:t>
      </w:r>
      <w:r w:rsidR="008126A4" w:rsidRPr="00EC03A6">
        <w:rPr>
          <w:rStyle w:val="1-Char"/>
          <w:rFonts w:hint="cs"/>
          <w:rtl/>
        </w:rPr>
        <w:t>:</w:t>
      </w:r>
      <w:r w:rsidRPr="00EC03A6">
        <w:rPr>
          <w:rStyle w:val="1-Char"/>
          <w:rFonts w:hint="cs"/>
          <w:rtl/>
        </w:rPr>
        <w:t xml:space="preserve"> و این نیز به صورت عام و به طور خاص به افراد</w:t>
      </w:r>
      <w:r w:rsidR="0035580F" w:rsidRPr="00EC03A6">
        <w:rPr>
          <w:rStyle w:val="1-Char"/>
          <w:rFonts w:hint="cs"/>
          <w:rtl/>
        </w:rPr>
        <w:t>ی</w:t>
      </w:r>
      <w:r w:rsidRPr="00EC03A6">
        <w:rPr>
          <w:rStyle w:val="1-Char"/>
          <w:rFonts w:hint="cs"/>
          <w:rtl/>
        </w:rPr>
        <w:t xml:space="preserve"> </w:t>
      </w:r>
      <w:r w:rsidR="0035580F" w:rsidRPr="00EC03A6">
        <w:rPr>
          <w:rStyle w:val="1-Char"/>
          <w:rFonts w:hint="cs"/>
          <w:rtl/>
        </w:rPr>
        <w:t xml:space="preserve">از آنان </w:t>
      </w:r>
      <w:r w:rsidRPr="00EC03A6">
        <w:rPr>
          <w:rStyle w:val="1-Char"/>
          <w:rFonts w:hint="cs"/>
          <w:rtl/>
        </w:rPr>
        <w:t xml:space="preserve">انتقاد و ایراد نموده است که مواضع مورد اشاره (11) موضع می‌باشد و در صفحات زیر یافت می‌شوند: </w:t>
      </w:r>
    </w:p>
    <w:p w:rsidR="00916C09" w:rsidRPr="006A0A20" w:rsidRDefault="00916C09" w:rsidP="006A0A20">
      <w:pPr>
        <w:pStyle w:val="1-"/>
        <w:rPr>
          <w:rtl/>
        </w:rPr>
      </w:pPr>
      <w:r w:rsidRPr="006A0A20">
        <w:rPr>
          <w:rFonts w:hint="cs"/>
          <w:rtl/>
        </w:rPr>
        <w:t xml:space="preserve">ج 1/56-57-266-267 و 286 و 395 و 358-358، 360، 441)- (ج 2/33، 144، 295، 434-435). </w:t>
      </w:r>
    </w:p>
    <w:p w:rsidR="00916C09" w:rsidRPr="006A0A20" w:rsidRDefault="00916C09" w:rsidP="006A0A20">
      <w:pPr>
        <w:pStyle w:val="1-"/>
        <w:rPr>
          <w:rtl/>
        </w:rPr>
      </w:pPr>
      <w:r w:rsidRPr="006A0A20">
        <w:rPr>
          <w:rFonts w:hint="cs"/>
          <w:rtl/>
        </w:rPr>
        <w:t xml:space="preserve">و بدون شک هر کتابی که در برگیرنده‌ی برخی از موارد </w:t>
      </w:r>
      <w:r w:rsidR="003C11C5" w:rsidRPr="006A0A20">
        <w:rPr>
          <w:rFonts w:hint="cs"/>
          <w:rtl/>
        </w:rPr>
        <w:t>مذکور</w:t>
      </w:r>
      <w:r w:rsidR="006E646D" w:rsidRPr="006A0A20">
        <w:rPr>
          <w:rFonts w:hint="cs"/>
          <w:rtl/>
        </w:rPr>
        <w:t xml:space="preserve"> مورد اشاره قرار دادیم، باشد</w:t>
      </w:r>
      <w:r w:rsidRPr="006A0A20">
        <w:rPr>
          <w:rFonts w:hint="cs"/>
          <w:rtl/>
        </w:rPr>
        <w:t xml:space="preserve"> و سزاوار است که آن را نابود و فنا نمایند پس اگر همه‌ی موارد در آن جمع شوند چه؟ </w:t>
      </w:r>
    </w:p>
    <w:p w:rsidR="00916C09" w:rsidRDefault="00916C09" w:rsidP="0051216A">
      <w:pPr>
        <w:pStyle w:val="5-"/>
        <w:ind w:firstLine="0"/>
        <w:jc w:val="right"/>
        <w:rPr>
          <w:rtl/>
          <w:lang w:bidi="fa-IR"/>
        </w:rPr>
      </w:pPr>
      <w:r w:rsidRPr="00F03988">
        <w:rPr>
          <w:rtl/>
          <w:lang w:bidi="fa-IR"/>
        </w:rPr>
        <w:t>والحمد</w:t>
      </w:r>
      <w:r w:rsidR="0051216A">
        <w:rPr>
          <w:rFonts w:hint="cs"/>
          <w:rtl/>
          <w:lang w:bidi="fa-IR"/>
        </w:rPr>
        <w:t xml:space="preserve"> </w:t>
      </w:r>
      <w:r w:rsidR="0051216A">
        <w:rPr>
          <w:rtl/>
          <w:lang w:bidi="fa-IR"/>
        </w:rPr>
        <w:t>لله عل</w:t>
      </w:r>
      <w:r w:rsidR="0051216A">
        <w:rPr>
          <w:rFonts w:hint="cs"/>
          <w:rtl/>
        </w:rPr>
        <w:t>ى</w:t>
      </w:r>
      <w:r w:rsidR="0051216A">
        <w:rPr>
          <w:rtl/>
          <w:lang w:bidi="fa-IR"/>
        </w:rPr>
        <w:t xml:space="preserve"> توف</w:t>
      </w:r>
      <w:r w:rsidR="0051216A">
        <w:rPr>
          <w:rFonts w:hint="cs"/>
          <w:rtl/>
          <w:lang w:bidi="fa-IR"/>
        </w:rPr>
        <w:t>ي</w:t>
      </w:r>
      <w:r w:rsidRPr="00F03988">
        <w:rPr>
          <w:rtl/>
          <w:lang w:bidi="fa-IR"/>
        </w:rPr>
        <w:t>قه</w:t>
      </w:r>
    </w:p>
    <w:p w:rsidR="00160F13" w:rsidRPr="00F03988" w:rsidRDefault="00160F13" w:rsidP="00160F13">
      <w:pPr>
        <w:pStyle w:val="1-"/>
        <w:rPr>
          <w:rtl/>
        </w:rPr>
      </w:pPr>
    </w:p>
    <w:sectPr w:rsidR="00160F13" w:rsidRPr="00F03988" w:rsidSect="0042371B">
      <w:footnotePr>
        <w:numRestart w:val="eachPage"/>
      </w:footnotePr>
      <w:type w:val="oddPage"/>
      <w:pgSz w:w="9356" w:h="13608" w:code="9"/>
      <w:pgMar w:top="567" w:right="1134" w:bottom="851" w:left="1134" w:header="454" w:footer="0"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C29" w:rsidRDefault="00783C29">
      <w:r>
        <w:separator/>
      </w:r>
    </w:p>
  </w:endnote>
  <w:endnote w:type="continuationSeparator" w:id="0">
    <w:p w:rsidR="00783C29" w:rsidRDefault="0078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auto"/>
    <w:pitch w:val="variable"/>
    <w:sig w:usb0="00002003" w:usb1="80000000" w:usb2="00000008" w:usb3="00000000" w:csb0="00000041" w:csb1="00000000"/>
  </w:font>
  <w:font w:name="Al-QuranAlKareem">
    <w:panose1 w:val="02000000000000000000"/>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C29" w:rsidRPr="008F207F" w:rsidRDefault="00783C29" w:rsidP="001802A9">
      <w:pPr>
        <w:pStyle w:val="Footer"/>
        <w:bidi/>
        <w:jc w:val="both"/>
        <w:rPr>
          <w:lang w:bidi="fa-IR"/>
        </w:rPr>
      </w:pPr>
      <w:r>
        <w:rPr>
          <w:rFonts w:hint="cs"/>
          <w:rtl/>
          <w:lang w:bidi="fa-IR"/>
        </w:rPr>
        <w:t>________________________</w:t>
      </w:r>
    </w:p>
  </w:footnote>
  <w:footnote w:type="continuationSeparator" w:id="0">
    <w:p w:rsidR="00783C29" w:rsidRDefault="00783C29" w:rsidP="001802A9">
      <w:pPr>
        <w:bidi/>
        <w:jc w:val="both"/>
      </w:pPr>
      <w:r>
        <w:continuationSeparator/>
      </w:r>
    </w:p>
  </w:footnote>
  <w:footnote w:id="1">
    <w:p w:rsidR="00203F78" w:rsidRPr="007E73DE" w:rsidRDefault="00203F78" w:rsidP="003C1BDF">
      <w:pPr>
        <w:pStyle w:val="FootnoteText"/>
        <w:bidi/>
        <w:ind w:left="227" w:hanging="227"/>
        <w:jc w:val="both"/>
        <w:rPr>
          <w:rStyle w:val="6-Char"/>
          <w:rtl/>
        </w:rPr>
      </w:pPr>
      <w:r w:rsidRPr="007E73DE">
        <w:rPr>
          <w:rStyle w:val="6-Char"/>
        </w:rPr>
        <w:footnoteRef/>
      </w:r>
      <w:r w:rsidRPr="007E73DE">
        <w:rPr>
          <w:rStyle w:val="6-Char"/>
          <w:rFonts w:hint="cs"/>
          <w:rtl/>
        </w:rPr>
        <w:t>- متن عربی.</w:t>
      </w:r>
    </w:p>
  </w:footnote>
  <w:footnote w:id="2">
    <w:p w:rsidR="00203F78" w:rsidRPr="007E73DE" w:rsidRDefault="00203F78" w:rsidP="00E47C19">
      <w:pPr>
        <w:pStyle w:val="FootnoteText"/>
        <w:bidi/>
        <w:ind w:left="227" w:hanging="227"/>
        <w:jc w:val="both"/>
        <w:rPr>
          <w:rStyle w:val="6-Char"/>
          <w:rtl/>
        </w:rPr>
      </w:pPr>
      <w:r w:rsidRPr="007E73DE">
        <w:rPr>
          <w:rStyle w:val="6-Char"/>
        </w:rPr>
        <w:footnoteRef/>
      </w:r>
      <w:r w:rsidRPr="007E73DE">
        <w:rPr>
          <w:rStyle w:val="6-Char"/>
          <w:rFonts w:hint="cs"/>
          <w:rtl/>
        </w:rPr>
        <w:t>- ترجمه آن ذکر شد.</w:t>
      </w:r>
    </w:p>
  </w:footnote>
  <w:footnote w:id="3">
    <w:p w:rsidR="00203F78" w:rsidRPr="007E73DE" w:rsidRDefault="00203F78" w:rsidP="00CE0303">
      <w:pPr>
        <w:pStyle w:val="6-"/>
        <w:rPr>
          <w:rtl/>
        </w:rPr>
      </w:pPr>
      <w:r w:rsidRPr="007E73DE">
        <w:rPr>
          <w:rStyle w:val="6-Char"/>
        </w:rPr>
        <w:footnoteRef/>
      </w:r>
      <w:r w:rsidRPr="007E73DE">
        <w:rPr>
          <w:rFonts w:hint="cs"/>
          <w:rtl/>
        </w:rPr>
        <w:t>- با روایتی که ترمذی (4/342) از جابر روایت کرده است که پیامبر این وصیت را روز عرفه در خطبه حج</w:t>
      </w:r>
      <w:r w:rsidR="00CE0303">
        <w:rPr>
          <w:rFonts w:hint="cs"/>
          <w:rtl/>
        </w:rPr>
        <w:t>ة</w:t>
      </w:r>
      <w:r w:rsidRPr="007E73DE">
        <w:rPr>
          <w:rFonts w:hint="cs"/>
          <w:rtl/>
        </w:rPr>
        <w:t xml:space="preserve"> الوداع توصیه فرمود نمی‌توان بر ما ایراد گرفت و بر علیه سخن ما اقامه دعوی نمود زیرا ما شیعه را به آوردن اسناد صحیح و ثابت به روایت فرا خواندیم و روایت مذکور صحیح نیست زیرا در سند آن زید بن حسن خاطر وجود دارد که او ضعیف است، و ابو حاتم گفته است، او منکر الحدیث است، و به رد مراجعه (8) مراجعه شود. </w:t>
      </w:r>
    </w:p>
  </w:footnote>
  <w:footnote w:id="4">
    <w:p w:rsidR="00203F78" w:rsidRPr="007E73DE" w:rsidRDefault="00203F78" w:rsidP="00E47C19">
      <w:pPr>
        <w:pStyle w:val="FootnoteText"/>
        <w:bidi/>
        <w:ind w:left="227" w:hanging="227"/>
        <w:jc w:val="both"/>
        <w:rPr>
          <w:rStyle w:val="6-Char"/>
          <w:rtl/>
        </w:rPr>
      </w:pPr>
      <w:r w:rsidRPr="007E73DE">
        <w:rPr>
          <w:rStyle w:val="6-Char"/>
        </w:rPr>
        <w:footnoteRef/>
      </w:r>
      <w:r w:rsidRPr="007E73DE">
        <w:rPr>
          <w:rStyle w:val="6-Char"/>
          <w:rFonts w:hint="cs"/>
          <w:rtl/>
        </w:rPr>
        <w:t xml:space="preserve">- دَینم را به جای من پرداخت می‌نماید. </w:t>
      </w:r>
    </w:p>
  </w:footnote>
  <w:footnote w:id="5">
    <w:p w:rsidR="00203F78" w:rsidRPr="007E73DE" w:rsidRDefault="00203F78" w:rsidP="00916C09">
      <w:pPr>
        <w:pStyle w:val="FootnoteText"/>
        <w:bidi/>
        <w:ind w:left="227" w:hanging="227"/>
        <w:rPr>
          <w:rStyle w:val="6-Char"/>
          <w:rtl/>
        </w:rPr>
      </w:pPr>
      <w:r w:rsidRPr="007E73DE">
        <w:rPr>
          <w:rStyle w:val="6-Char"/>
        </w:rPr>
        <w:footnoteRef/>
      </w:r>
      <w:r w:rsidRPr="007E73DE">
        <w:rPr>
          <w:rStyle w:val="6-Char"/>
          <w:rFonts w:hint="cs"/>
          <w:rtl/>
        </w:rPr>
        <w:t xml:space="preserve">- ترجمه : روایت‌ها و عبارت‌های مذکور در صفحات قبل بارها ذکر شده است. </w:t>
      </w:r>
    </w:p>
  </w:footnote>
  <w:footnote w:id="6">
    <w:p w:rsidR="00203F78" w:rsidRPr="007E73DE" w:rsidRDefault="00203F78" w:rsidP="003560D7">
      <w:pPr>
        <w:pStyle w:val="FootnoteText"/>
        <w:bidi/>
        <w:jc w:val="both"/>
        <w:rPr>
          <w:rStyle w:val="6-Char"/>
          <w:rtl/>
        </w:rPr>
      </w:pPr>
      <w:r w:rsidRPr="007E73DE">
        <w:rPr>
          <w:rStyle w:val="6-Char"/>
        </w:rPr>
        <w:footnoteRef/>
      </w:r>
      <w:r w:rsidRPr="007E73DE">
        <w:rPr>
          <w:rStyle w:val="6-Char"/>
          <w:rFonts w:hint="cs"/>
          <w:rtl/>
        </w:rPr>
        <w:t>- با اقتباس از المنهاج.</w:t>
      </w:r>
    </w:p>
  </w:footnote>
  <w:footnote w:id="7">
    <w:p w:rsidR="00203F78" w:rsidRPr="007E73DE" w:rsidRDefault="00203F78" w:rsidP="00D41102">
      <w:pPr>
        <w:pStyle w:val="FootnoteText"/>
        <w:bidi/>
        <w:ind w:left="227" w:hanging="227"/>
        <w:jc w:val="both"/>
        <w:rPr>
          <w:rStyle w:val="6-Char"/>
          <w:rtl/>
        </w:rPr>
      </w:pPr>
      <w:r w:rsidRPr="007E73DE">
        <w:rPr>
          <w:rStyle w:val="6-Char"/>
        </w:rPr>
        <w:footnoteRef/>
      </w:r>
      <w:r w:rsidRPr="007E73DE">
        <w:rPr>
          <w:rStyle w:val="6-Char"/>
          <w:rFonts w:hint="cs"/>
          <w:rtl/>
        </w:rPr>
        <w:t>- از جم</w:t>
      </w:r>
      <w:r w:rsidR="00D41102">
        <w:rPr>
          <w:rStyle w:val="6-Char"/>
          <w:rFonts w:hint="cs"/>
          <w:rtl/>
        </w:rPr>
        <w:t>له می‌توان به کتاب‌هایی از قبیل</w:t>
      </w:r>
      <w:r w:rsidRPr="007E73DE">
        <w:rPr>
          <w:rStyle w:val="6-Char"/>
          <w:rFonts w:hint="cs"/>
          <w:rtl/>
        </w:rPr>
        <w:t xml:space="preserve">: </w:t>
      </w:r>
      <w:r w:rsidRPr="00D41102">
        <w:rPr>
          <w:rStyle w:val="5-Char"/>
          <w:rFonts w:hint="cs"/>
          <w:sz w:val="24"/>
          <w:szCs w:val="24"/>
          <w:rtl/>
          <w:lang w:bidi="fa-IR"/>
        </w:rPr>
        <w:t>«ثم اهتد</w:t>
      </w:r>
      <w:r w:rsidR="00D41102">
        <w:rPr>
          <w:rStyle w:val="5-Char"/>
          <w:rFonts w:hint="cs"/>
          <w:sz w:val="24"/>
          <w:szCs w:val="24"/>
          <w:rtl/>
          <w:lang w:bidi="fa-IR"/>
        </w:rPr>
        <w:t>يت، لا</w:t>
      </w:r>
      <w:r w:rsidR="006640F7">
        <w:rPr>
          <w:rStyle w:val="5-Char"/>
          <w:rFonts w:hint="cs"/>
          <w:sz w:val="24"/>
          <w:szCs w:val="24"/>
          <w:rtl/>
          <w:lang w:bidi="fa-IR"/>
        </w:rPr>
        <w:t>ك</w:t>
      </w:r>
      <w:r w:rsidR="00D41102">
        <w:rPr>
          <w:rStyle w:val="5-Char"/>
          <w:rFonts w:hint="cs"/>
          <w:sz w:val="24"/>
          <w:szCs w:val="24"/>
          <w:rtl/>
          <w:lang w:bidi="fa-IR"/>
        </w:rPr>
        <w:t>ون مع الصادقي</w:t>
      </w:r>
      <w:r w:rsidRPr="00D41102">
        <w:rPr>
          <w:rStyle w:val="5-Char"/>
          <w:rFonts w:hint="cs"/>
          <w:sz w:val="24"/>
          <w:szCs w:val="24"/>
          <w:rtl/>
          <w:lang w:bidi="fa-IR"/>
        </w:rPr>
        <w:t>ن، فأسالوا هل الذ</w:t>
      </w:r>
      <w:r w:rsidR="00D41102">
        <w:rPr>
          <w:rStyle w:val="5-Char"/>
          <w:rFonts w:hint="cs"/>
          <w:sz w:val="24"/>
          <w:szCs w:val="24"/>
          <w:rtl/>
          <w:lang w:bidi="fa-IR"/>
        </w:rPr>
        <w:t>ك</w:t>
      </w:r>
      <w:r w:rsidRPr="00D41102">
        <w:rPr>
          <w:rStyle w:val="5-Char"/>
          <w:rFonts w:hint="cs"/>
          <w:sz w:val="24"/>
          <w:szCs w:val="24"/>
          <w:rtl/>
          <w:lang w:bidi="fa-IR"/>
        </w:rPr>
        <w:t>ر»</w:t>
      </w:r>
      <w:r w:rsidRPr="007E73DE">
        <w:rPr>
          <w:rStyle w:val="6-Char"/>
          <w:rFonts w:hint="cs"/>
          <w:rtl/>
        </w:rPr>
        <w:t xml:space="preserve"> اشاره کرد.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78" w:rsidRDefault="00203F78" w:rsidP="004448AA">
    <w:pPr>
      <w:pStyle w:val="Header"/>
      <w:tabs>
        <w:tab w:val="clear" w:pos="4320"/>
        <w:tab w:val="right" w:pos="7031"/>
        <w:tab w:val="left" w:pos="7371"/>
      </w:tabs>
      <w:bidi/>
      <w:ind w:right="360" w:firstLine="360"/>
      <w:jc w:val="both"/>
    </w:pPr>
    <w:r>
      <w:rPr>
        <w:rFonts w:cs="B Compset" w:hint="cs"/>
        <w:b/>
        <w:bCs/>
        <w:rtl/>
        <w:lang w:bidi="fa-I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C2" w:rsidRPr="00C9167F" w:rsidRDefault="000D6EC2" w:rsidP="000D6EC2">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49CAF97E" wp14:editId="0AD235C0">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A160DB">
      <w:rPr>
        <w:rFonts w:ascii="IRNazanin" w:hAnsi="IRNazanin" w:cs="IRNazanin"/>
        <w:b/>
        <w:bCs/>
        <w:sz w:val="26"/>
        <w:szCs w:val="26"/>
        <w:rtl/>
        <w:lang w:bidi="fa-IR"/>
      </w:rPr>
      <w:t>پاسخ‌های کوبنده به</w:t>
    </w:r>
    <w:r w:rsidRPr="00A160DB">
      <w:rPr>
        <w:rFonts w:ascii="IRNazanin" w:hAnsi="IRNazanin" w:cs="IRNazanin"/>
        <w:b/>
        <w:bCs/>
        <w:sz w:val="26"/>
        <w:szCs w:val="26"/>
        <w:lang w:bidi="fa-IR"/>
      </w:rPr>
      <w:t xml:space="preserve"> </w:t>
    </w:r>
    <w:r w:rsidRPr="00A160DB">
      <w:rPr>
        <w:rFonts w:ascii="IRNazanin" w:hAnsi="IRNazanin" w:cs="IRNazanin"/>
        <w:b/>
        <w:bCs/>
        <w:sz w:val="26"/>
        <w:szCs w:val="26"/>
        <w:rtl/>
        <w:lang w:bidi="fa-IR"/>
      </w:rPr>
      <w:t>کتاب مراجعات</w:t>
    </w:r>
    <w:r w:rsidRPr="00791E3A">
      <w:rPr>
        <w:rFonts w:ascii="IRNazanin" w:hAnsi="IRNazanin" w:cs="IRNazanin"/>
        <w:sz w:val="26"/>
        <w:szCs w:val="26"/>
        <w:rtl/>
      </w:rPr>
      <w:tab/>
    </w:r>
    <w:r w:rsidRPr="00791E3A">
      <w:rPr>
        <w:rFonts w:ascii="IRNazanin" w:hAnsi="IRNazanin" w:cs="IRNazanin"/>
        <w:sz w:val="26"/>
        <w:szCs w:val="26"/>
        <w:rtl/>
      </w:rPr>
      <w:tab/>
    </w:r>
    <w:r w:rsidRPr="0006028A">
      <w:rPr>
        <w:rFonts w:ascii="IRNazli" w:hAnsi="IRNazli" w:cs="IRNazli"/>
        <w:sz w:val="28"/>
        <w:szCs w:val="28"/>
        <w:rtl/>
      </w:rPr>
      <w:fldChar w:fldCharType="begin"/>
    </w:r>
    <w:r w:rsidRPr="0006028A">
      <w:rPr>
        <w:rFonts w:ascii="IRNazli" w:hAnsi="IRNazli" w:cs="IRNazli"/>
        <w:sz w:val="28"/>
        <w:szCs w:val="28"/>
      </w:rPr>
      <w:instrText xml:space="preserve"> PAGE </w:instrText>
    </w:r>
    <w:r w:rsidRPr="0006028A">
      <w:rPr>
        <w:rFonts w:ascii="IRNazli" w:hAnsi="IRNazli" w:cs="IRNazli"/>
        <w:sz w:val="28"/>
        <w:szCs w:val="28"/>
        <w:rtl/>
      </w:rPr>
      <w:fldChar w:fldCharType="separate"/>
    </w:r>
    <w:r w:rsidR="00802D9D">
      <w:rPr>
        <w:rFonts w:ascii="IRNazli" w:hAnsi="IRNazli" w:cs="IRNazli"/>
        <w:noProof/>
        <w:sz w:val="28"/>
        <w:szCs w:val="28"/>
        <w:rtl/>
      </w:rPr>
      <w:t>83</w:t>
    </w:r>
    <w:r w:rsidRPr="0006028A">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C2" w:rsidRPr="00A160DB" w:rsidRDefault="000D6EC2" w:rsidP="00FF7F63">
    <w:pPr>
      <w:pStyle w:val="Header"/>
      <w:tabs>
        <w:tab w:val="clear" w:pos="4320"/>
        <w:tab w:val="left" w:pos="2835"/>
        <w:tab w:val="center" w:pos="5387"/>
        <w:tab w:val="right" w:pos="6804"/>
      </w:tabs>
      <w:bidi/>
      <w:spacing w:after="180"/>
      <w:ind w:left="284" w:right="284"/>
      <w:jc w:val="both"/>
      <w:rPr>
        <w:rFonts w:ascii="IRLotus" w:hAnsi="IRLotus" w:cs="IRLotus"/>
        <w:sz w:val="26"/>
        <w:szCs w:val="26"/>
        <w:rtl/>
        <w:lang w:bidi="fa-IR"/>
      </w:rPr>
    </w:pPr>
    <w:r w:rsidRPr="0006028A">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5C1543D7" wp14:editId="36D876E2">
              <wp:simplePos x="0" y="0"/>
              <wp:positionH relativeFrom="column">
                <wp:posOffset>0</wp:posOffset>
              </wp:positionH>
              <wp:positionV relativeFrom="paragraph">
                <wp:posOffset>296862</wp:posOffset>
              </wp:positionV>
              <wp:extent cx="4500245" cy="0"/>
              <wp:effectExtent l="0" t="19050" r="146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354.3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" strokeweight="3pt">
              <v:stroke linestyle="thinThin"/>
            </v:line>
          </w:pict>
        </mc:Fallback>
      </mc:AlternateContent>
    </w:r>
    <w:r w:rsidRPr="0006028A">
      <w:rPr>
        <w:rFonts w:ascii="IRNazli" w:hAnsi="IRNazli" w:cs="IRNazli"/>
        <w:sz w:val="28"/>
        <w:szCs w:val="28"/>
        <w:rtl/>
      </w:rPr>
      <w:fldChar w:fldCharType="begin"/>
    </w:r>
    <w:r w:rsidRPr="0006028A">
      <w:rPr>
        <w:rFonts w:ascii="IRNazli" w:hAnsi="IRNazli" w:cs="IRNazli"/>
        <w:sz w:val="28"/>
        <w:szCs w:val="28"/>
      </w:rPr>
      <w:instrText xml:space="preserve"> PAGE </w:instrText>
    </w:r>
    <w:r w:rsidRPr="0006028A">
      <w:rPr>
        <w:rFonts w:ascii="IRNazli" w:hAnsi="IRNazli" w:cs="IRNazli"/>
        <w:sz w:val="28"/>
        <w:szCs w:val="28"/>
        <w:rtl/>
      </w:rPr>
      <w:fldChar w:fldCharType="separate"/>
    </w:r>
    <w:r w:rsidR="00802D9D">
      <w:rPr>
        <w:rFonts w:ascii="IRNazli" w:hAnsi="IRNazli" w:cs="IRNazli"/>
        <w:noProof/>
        <w:sz w:val="28"/>
        <w:szCs w:val="28"/>
        <w:rtl/>
      </w:rPr>
      <w:t>82</w:t>
    </w:r>
    <w:r w:rsidRPr="0006028A">
      <w:rPr>
        <w:rFonts w:ascii="IRNazli" w:hAnsi="IRNazli" w:cs="IRNazli"/>
        <w:sz w:val="28"/>
        <w:szCs w:val="28"/>
        <w:rtl/>
      </w:rPr>
      <w:fldChar w:fldCharType="end"/>
    </w:r>
    <w:r w:rsidRPr="00791E3A">
      <w:rPr>
        <w:rFonts w:ascii="IRNazanin" w:hAnsi="IRNazanin" w:cs="IRNazanin"/>
        <w:sz w:val="26"/>
        <w:szCs w:val="26"/>
        <w:rtl/>
      </w:rPr>
      <w:tab/>
    </w:r>
    <w:r w:rsidRPr="00A160DB">
      <w:rPr>
        <w:rFonts w:ascii="IRNazanin" w:hAnsi="IRNazanin" w:cs="IRNazanin"/>
        <w:b/>
        <w:bCs/>
        <w:sz w:val="26"/>
        <w:szCs w:val="26"/>
        <w:rtl/>
      </w:rPr>
      <w:tab/>
    </w:r>
    <w:r w:rsidRPr="00A160DB">
      <w:rPr>
        <w:rFonts w:ascii="IRNazanin" w:hAnsi="IRNazanin" w:cs="IRNazanin"/>
        <w:b/>
        <w:bCs/>
        <w:sz w:val="26"/>
        <w:szCs w:val="26"/>
        <w:rtl/>
        <w:lang w:bidi="fa-IR"/>
      </w:rPr>
      <w:t>پاسخ‌های کوبنده به</w:t>
    </w:r>
    <w:r w:rsidRPr="00A160DB">
      <w:rPr>
        <w:rFonts w:ascii="IRNazanin" w:hAnsi="IRNazanin" w:cs="IRNazanin"/>
        <w:b/>
        <w:bCs/>
        <w:sz w:val="26"/>
        <w:szCs w:val="26"/>
        <w:lang w:bidi="fa-IR"/>
      </w:rPr>
      <w:t xml:space="preserve"> </w:t>
    </w:r>
    <w:r w:rsidRPr="00A160DB">
      <w:rPr>
        <w:rFonts w:ascii="IRNazanin" w:hAnsi="IRNazanin" w:cs="IRNazanin"/>
        <w:b/>
        <w:bCs/>
        <w:sz w:val="26"/>
        <w:szCs w:val="26"/>
        <w:rtl/>
        <w:lang w:bidi="fa-IR"/>
      </w:rPr>
      <w:t>کتاب مراجعات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EE0" w:rsidRDefault="00712EE0" w:rsidP="00712EE0">
    <w:pPr>
      <w:pStyle w:val="Header"/>
      <w:rPr>
        <w:rtl/>
        <w:lang w:bidi="fa-IR"/>
      </w:rPr>
    </w:pPr>
  </w:p>
  <w:p w:rsidR="00712EE0" w:rsidRDefault="00712EE0" w:rsidP="00712EE0">
    <w:pPr>
      <w:pStyle w:val="Header"/>
      <w:rPr>
        <w:rtl/>
        <w:lang w:bidi="fa-IR"/>
      </w:rPr>
    </w:pPr>
  </w:p>
  <w:p w:rsidR="00712EE0" w:rsidRDefault="00712EE0" w:rsidP="00712EE0">
    <w:pPr>
      <w:pStyle w:val="Header"/>
      <w:rPr>
        <w:rtl/>
        <w:lang w:bidi="fa-IR"/>
      </w:rPr>
    </w:pPr>
  </w:p>
  <w:p w:rsidR="00712EE0" w:rsidRPr="00712EE0" w:rsidRDefault="00712EE0" w:rsidP="00712EE0">
    <w:pPr>
      <w:pStyle w:val="Header"/>
      <w:rPr>
        <w:sz w:val="12"/>
        <w:szCs w:val="1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754" w:rsidRDefault="00113754" w:rsidP="00712EE0">
    <w:pPr>
      <w:pStyle w:val="Header"/>
      <w:rPr>
        <w:rtl/>
        <w:lang w:bidi="fa-IR"/>
      </w:rPr>
    </w:pPr>
  </w:p>
  <w:p w:rsidR="00113754" w:rsidRDefault="00113754" w:rsidP="00712EE0">
    <w:pPr>
      <w:pStyle w:val="Header"/>
      <w:rPr>
        <w:rtl/>
        <w:lang w:bidi="fa-IR"/>
      </w:rPr>
    </w:pPr>
  </w:p>
  <w:p w:rsidR="00113754" w:rsidRDefault="00113754" w:rsidP="00712EE0">
    <w:pPr>
      <w:pStyle w:val="Header"/>
      <w:rPr>
        <w:rtl/>
        <w:lang w:bidi="fa-IR"/>
      </w:rPr>
    </w:pPr>
  </w:p>
  <w:p w:rsidR="00113754" w:rsidRPr="00712EE0" w:rsidRDefault="00113754" w:rsidP="00712EE0">
    <w:pPr>
      <w:pStyle w:val="Header"/>
      <w:rPr>
        <w:sz w:val="12"/>
        <w:szCs w:val="12"/>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ED8"/>
    <w:multiLevelType w:val="hybridMultilevel"/>
    <w:tmpl w:val="246E1720"/>
    <w:lvl w:ilvl="0" w:tplc="C7F0C1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3B500E"/>
    <w:multiLevelType w:val="hybridMultilevel"/>
    <w:tmpl w:val="7ACA3E14"/>
    <w:lvl w:ilvl="0" w:tplc="94FC21E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1764157"/>
    <w:multiLevelType w:val="hybridMultilevel"/>
    <w:tmpl w:val="115078AA"/>
    <w:lvl w:ilvl="0" w:tplc="03E607A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23289C"/>
    <w:multiLevelType w:val="hybridMultilevel"/>
    <w:tmpl w:val="D200E3F0"/>
    <w:lvl w:ilvl="0" w:tplc="B0EE3A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794669"/>
    <w:multiLevelType w:val="hybridMultilevel"/>
    <w:tmpl w:val="A1F4848A"/>
    <w:lvl w:ilvl="0" w:tplc="F68845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CE843CD"/>
    <w:multiLevelType w:val="hybridMultilevel"/>
    <w:tmpl w:val="DE12D3B2"/>
    <w:lvl w:ilvl="0" w:tplc="DC8803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E0D3045"/>
    <w:multiLevelType w:val="hybridMultilevel"/>
    <w:tmpl w:val="D0D27E64"/>
    <w:lvl w:ilvl="0" w:tplc="825681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EFA3567"/>
    <w:multiLevelType w:val="hybridMultilevel"/>
    <w:tmpl w:val="9A4AB774"/>
    <w:lvl w:ilvl="0" w:tplc="1C74E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0012BB1"/>
    <w:multiLevelType w:val="hybridMultilevel"/>
    <w:tmpl w:val="5FC233C4"/>
    <w:lvl w:ilvl="0" w:tplc="E5D0FCB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3C94BC4"/>
    <w:multiLevelType w:val="hybridMultilevel"/>
    <w:tmpl w:val="D59A0DCC"/>
    <w:lvl w:ilvl="0" w:tplc="387AEC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46637FF"/>
    <w:multiLevelType w:val="hybridMultilevel"/>
    <w:tmpl w:val="D6EEDF80"/>
    <w:lvl w:ilvl="0" w:tplc="4C6AEE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51D2B37"/>
    <w:multiLevelType w:val="hybridMultilevel"/>
    <w:tmpl w:val="5FFC9B34"/>
    <w:lvl w:ilvl="0" w:tplc="CC8239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6434B09"/>
    <w:multiLevelType w:val="hybridMultilevel"/>
    <w:tmpl w:val="CB589756"/>
    <w:lvl w:ilvl="0" w:tplc="4C34C2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6E926AF"/>
    <w:multiLevelType w:val="hybridMultilevel"/>
    <w:tmpl w:val="884432FA"/>
    <w:lvl w:ilvl="0" w:tplc="C93E0C7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171377DC"/>
    <w:multiLevelType w:val="hybridMultilevel"/>
    <w:tmpl w:val="F380395A"/>
    <w:lvl w:ilvl="0" w:tplc="7122A6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82A44D6"/>
    <w:multiLevelType w:val="hybridMultilevel"/>
    <w:tmpl w:val="648227E6"/>
    <w:lvl w:ilvl="0" w:tplc="51D490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C7F7DED"/>
    <w:multiLevelType w:val="hybridMultilevel"/>
    <w:tmpl w:val="72E2B18A"/>
    <w:lvl w:ilvl="0" w:tplc="6148A5B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D0B61B7"/>
    <w:multiLevelType w:val="hybridMultilevel"/>
    <w:tmpl w:val="2F2023F0"/>
    <w:lvl w:ilvl="0" w:tplc="0FEADFF8">
      <w:start w:val="1"/>
      <w:numFmt w:val="decimal"/>
      <w:lvlText w:val="%1-"/>
      <w:lvlJc w:val="left"/>
      <w:pPr>
        <w:tabs>
          <w:tab w:val="num" w:pos="794"/>
        </w:tabs>
        <w:ind w:left="794" w:hanging="510"/>
      </w:pPr>
      <w:rPr>
        <w:rFonts w:ascii="IRNazli" w:eastAsia="Times New Roman" w:hAnsi="IRNazli" w:cs="IRNazli"/>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1EC46B0A"/>
    <w:multiLevelType w:val="hybridMultilevel"/>
    <w:tmpl w:val="03B6D89A"/>
    <w:lvl w:ilvl="0" w:tplc="C090C9B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2973E4B"/>
    <w:multiLevelType w:val="hybridMultilevel"/>
    <w:tmpl w:val="1F6A8ED2"/>
    <w:lvl w:ilvl="0" w:tplc="3BE665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4D40331"/>
    <w:multiLevelType w:val="hybridMultilevel"/>
    <w:tmpl w:val="4162B132"/>
    <w:lvl w:ilvl="0" w:tplc="A790D328">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26B77BBF"/>
    <w:multiLevelType w:val="hybridMultilevel"/>
    <w:tmpl w:val="0E288AE0"/>
    <w:lvl w:ilvl="0" w:tplc="39B8B7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7732F1A"/>
    <w:multiLevelType w:val="hybridMultilevel"/>
    <w:tmpl w:val="75247BD0"/>
    <w:lvl w:ilvl="0" w:tplc="5E64B394">
      <w:start w:val="1"/>
      <w:numFmt w:val="decimal"/>
      <w:lvlText w:val="%1-"/>
      <w:lvlJc w:val="left"/>
      <w:pPr>
        <w:tabs>
          <w:tab w:val="num" w:pos="884"/>
        </w:tabs>
        <w:ind w:left="884" w:hanging="600"/>
      </w:pPr>
      <w:rPr>
        <w:rFonts w:hint="default"/>
      </w:rPr>
    </w:lvl>
    <w:lvl w:ilvl="1" w:tplc="3F0868DA">
      <w:start w:val="3"/>
      <w:numFmt w:val="bullet"/>
      <w:lvlText w:val="-"/>
      <w:lvlJc w:val="left"/>
      <w:pPr>
        <w:tabs>
          <w:tab w:val="num" w:pos="1529"/>
        </w:tabs>
        <w:ind w:left="1529" w:hanging="525"/>
      </w:pPr>
      <w:rPr>
        <w:rFonts w:ascii="Times New Roman" w:eastAsia="Times New Roman" w:hAnsi="Times New Roman" w:cs="B Lotu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27F820EE"/>
    <w:multiLevelType w:val="hybridMultilevel"/>
    <w:tmpl w:val="7714D37C"/>
    <w:lvl w:ilvl="0" w:tplc="055600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A762307"/>
    <w:multiLevelType w:val="hybridMultilevel"/>
    <w:tmpl w:val="67DCF6EA"/>
    <w:lvl w:ilvl="0" w:tplc="142050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0782865"/>
    <w:multiLevelType w:val="hybridMultilevel"/>
    <w:tmpl w:val="C082AFE6"/>
    <w:lvl w:ilvl="0" w:tplc="6DD87C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57D3523"/>
    <w:multiLevelType w:val="hybridMultilevel"/>
    <w:tmpl w:val="D70A4EC8"/>
    <w:lvl w:ilvl="0" w:tplc="444476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84D746A"/>
    <w:multiLevelType w:val="hybridMultilevel"/>
    <w:tmpl w:val="AEC6952A"/>
    <w:lvl w:ilvl="0" w:tplc="6A76AD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DE051CE"/>
    <w:multiLevelType w:val="hybridMultilevel"/>
    <w:tmpl w:val="356E0E26"/>
    <w:lvl w:ilvl="0" w:tplc="D4401D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0713D65"/>
    <w:multiLevelType w:val="hybridMultilevel"/>
    <w:tmpl w:val="7AFA57A6"/>
    <w:lvl w:ilvl="0" w:tplc="2D64CE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08B1D07"/>
    <w:multiLevelType w:val="hybridMultilevel"/>
    <w:tmpl w:val="EC5889A6"/>
    <w:lvl w:ilvl="0" w:tplc="3E0A791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529D06BD"/>
    <w:multiLevelType w:val="hybridMultilevel"/>
    <w:tmpl w:val="F5D483A2"/>
    <w:lvl w:ilvl="0" w:tplc="03A6648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5A0227F"/>
    <w:multiLevelType w:val="hybridMultilevel"/>
    <w:tmpl w:val="280EF786"/>
    <w:lvl w:ilvl="0" w:tplc="A378D4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6C91C8F"/>
    <w:multiLevelType w:val="hybridMultilevel"/>
    <w:tmpl w:val="48E29238"/>
    <w:lvl w:ilvl="0" w:tplc="F93882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75B072A"/>
    <w:multiLevelType w:val="hybridMultilevel"/>
    <w:tmpl w:val="DA7C5D0A"/>
    <w:lvl w:ilvl="0" w:tplc="1B48EB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8661113"/>
    <w:multiLevelType w:val="hybridMultilevel"/>
    <w:tmpl w:val="DAA45C62"/>
    <w:lvl w:ilvl="0" w:tplc="EB5A6E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9DB6805"/>
    <w:multiLevelType w:val="hybridMultilevel"/>
    <w:tmpl w:val="9C1C5236"/>
    <w:lvl w:ilvl="0" w:tplc="D8FAB22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5AA953F3"/>
    <w:multiLevelType w:val="hybridMultilevel"/>
    <w:tmpl w:val="DA825FA0"/>
    <w:lvl w:ilvl="0" w:tplc="07BE42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60FF5ECC"/>
    <w:multiLevelType w:val="hybridMultilevel"/>
    <w:tmpl w:val="18861212"/>
    <w:lvl w:ilvl="0" w:tplc="819E15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2441F25"/>
    <w:multiLevelType w:val="hybridMultilevel"/>
    <w:tmpl w:val="B4DAB978"/>
    <w:lvl w:ilvl="0" w:tplc="CDA4CB1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628855AB"/>
    <w:multiLevelType w:val="hybridMultilevel"/>
    <w:tmpl w:val="7A8CD26E"/>
    <w:lvl w:ilvl="0" w:tplc="598A9C58">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6CE2D81"/>
    <w:multiLevelType w:val="hybridMultilevel"/>
    <w:tmpl w:val="D2D6EBCC"/>
    <w:lvl w:ilvl="0" w:tplc="8B64F47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nsid w:val="70BC3D52"/>
    <w:multiLevelType w:val="hybridMultilevel"/>
    <w:tmpl w:val="7362FC04"/>
    <w:lvl w:ilvl="0" w:tplc="B77C90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1702AEF"/>
    <w:multiLevelType w:val="hybridMultilevel"/>
    <w:tmpl w:val="9886B9F4"/>
    <w:lvl w:ilvl="0" w:tplc="14F41E6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4">
    <w:nsid w:val="76AB45E4"/>
    <w:multiLevelType w:val="hybridMultilevel"/>
    <w:tmpl w:val="EE04B692"/>
    <w:lvl w:ilvl="0" w:tplc="BC1881AC">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B84E61"/>
    <w:multiLevelType w:val="hybridMultilevel"/>
    <w:tmpl w:val="8B7A4A02"/>
    <w:lvl w:ilvl="0" w:tplc="A33CCE5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nsid w:val="78407AB1"/>
    <w:multiLevelType w:val="hybridMultilevel"/>
    <w:tmpl w:val="FEB62958"/>
    <w:lvl w:ilvl="0" w:tplc="49D255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CE814E4"/>
    <w:multiLevelType w:val="hybridMultilevel"/>
    <w:tmpl w:val="DD909322"/>
    <w:lvl w:ilvl="0" w:tplc="3F6696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F861B3A"/>
    <w:multiLevelType w:val="hybridMultilevel"/>
    <w:tmpl w:val="880A7F9E"/>
    <w:lvl w:ilvl="0" w:tplc="AF48E17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44"/>
  </w:num>
  <w:num w:numId="3">
    <w:abstractNumId w:val="36"/>
  </w:num>
  <w:num w:numId="4">
    <w:abstractNumId w:val="17"/>
  </w:num>
  <w:num w:numId="5">
    <w:abstractNumId w:val="1"/>
  </w:num>
  <w:num w:numId="6">
    <w:abstractNumId w:val="2"/>
  </w:num>
  <w:num w:numId="7">
    <w:abstractNumId w:val="30"/>
  </w:num>
  <w:num w:numId="8">
    <w:abstractNumId w:val="18"/>
  </w:num>
  <w:num w:numId="9">
    <w:abstractNumId w:val="43"/>
  </w:num>
  <w:num w:numId="10">
    <w:abstractNumId w:val="40"/>
  </w:num>
  <w:num w:numId="11">
    <w:abstractNumId w:val="13"/>
  </w:num>
  <w:num w:numId="12">
    <w:abstractNumId w:val="39"/>
  </w:num>
  <w:num w:numId="13">
    <w:abstractNumId w:val="8"/>
  </w:num>
  <w:num w:numId="14">
    <w:abstractNumId w:val="48"/>
  </w:num>
  <w:num w:numId="15">
    <w:abstractNumId w:val="22"/>
  </w:num>
  <w:num w:numId="16">
    <w:abstractNumId w:val="20"/>
  </w:num>
  <w:num w:numId="17">
    <w:abstractNumId w:val="45"/>
  </w:num>
  <w:num w:numId="18">
    <w:abstractNumId w:val="10"/>
  </w:num>
  <w:num w:numId="19">
    <w:abstractNumId w:val="32"/>
  </w:num>
  <w:num w:numId="20">
    <w:abstractNumId w:val="47"/>
  </w:num>
  <w:num w:numId="21">
    <w:abstractNumId w:val="26"/>
  </w:num>
  <w:num w:numId="22">
    <w:abstractNumId w:val="5"/>
  </w:num>
  <w:num w:numId="23">
    <w:abstractNumId w:val="7"/>
  </w:num>
  <w:num w:numId="24">
    <w:abstractNumId w:val="35"/>
  </w:num>
  <w:num w:numId="25">
    <w:abstractNumId w:val="19"/>
  </w:num>
  <w:num w:numId="26">
    <w:abstractNumId w:val="29"/>
  </w:num>
  <w:num w:numId="27">
    <w:abstractNumId w:val="24"/>
  </w:num>
  <w:num w:numId="28">
    <w:abstractNumId w:val="21"/>
  </w:num>
  <w:num w:numId="29">
    <w:abstractNumId w:val="14"/>
  </w:num>
  <w:num w:numId="30">
    <w:abstractNumId w:val="46"/>
  </w:num>
  <w:num w:numId="31">
    <w:abstractNumId w:val="28"/>
  </w:num>
  <w:num w:numId="32">
    <w:abstractNumId w:val="31"/>
  </w:num>
  <w:num w:numId="33">
    <w:abstractNumId w:val="33"/>
  </w:num>
  <w:num w:numId="34">
    <w:abstractNumId w:val="37"/>
  </w:num>
  <w:num w:numId="35">
    <w:abstractNumId w:val="0"/>
  </w:num>
  <w:num w:numId="36">
    <w:abstractNumId w:val="15"/>
  </w:num>
  <w:num w:numId="37">
    <w:abstractNumId w:val="4"/>
  </w:num>
  <w:num w:numId="38">
    <w:abstractNumId w:val="23"/>
  </w:num>
  <w:num w:numId="39">
    <w:abstractNumId w:val="38"/>
  </w:num>
  <w:num w:numId="40">
    <w:abstractNumId w:val="9"/>
  </w:num>
  <w:num w:numId="41">
    <w:abstractNumId w:val="25"/>
  </w:num>
  <w:num w:numId="42">
    <w:abstractNumId w:val="3"/>
  </w:num>
  <w:num w:numId="43">
    <w:abstractNumId w:val="11"/>
  </w:num>
  <w:num w:numId="44">
    <w:abstractNumId w:val="16"/>
  </w:num>
  <w:num w:numId="45">
    <w:abstractNumId w:val="34"/>
  </w:num>
  <w:num w:numId="46">
    <w:abstractNumId w:val="42"/>
  </w:num>
  <w:num w:numId="47">
    <w:abstractNumId w:val="6"/>
  </w:num>
  <w:num w:numId="48">
    <w:abstractNumId w:val="12"/>
  </w:num>
  <w:num w:numId="4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20E"/>
    <w:rsid w:val="00000A2F"/>
    <w:rsid w:val="00000AFA"/>
    <w:rsid w:val="00000BFA"/>
    <w:rsid w:val="00000E7B"/>
    <w:rsid w:val="00001114"/>
    <w:rsid w:val="00001159"/>
    <w:rsid w:val="0000119F"/>
    <w:rsid w:val="000011C0"/>
    <w:rsid w:val="000015D7"/>
    <w:rsid w:val="0000166B"/>
    <w:rsid w:val="00001706"/>
    <w:rsid w:val="00001917"/>
    <w:rsid w:val="00001A94"/>
    <w:rsid w:val="00001B65"/>
    <w:rsid w:val="00001B8E"/>
    <w:rsid w:val="00001C01"/>
    <w:rsid w:val="00001C1F"/>
    <w:rsid w:val="00001C54"/>
    <w:rsid w:val="00001DC0"/>
    <w:rsid w:val="00001F2F"/>
    <w:rsid w:val="0000206A"/>
    <w:rsid w:val="000021AE"/>
    <w:rsid w:val="0000264F"/>
    <w:rsid w:val="00002E23"/>
    <w:rsid w:val="0000326D"/>
    <w:rsid w:val="00003675"/>
    <w:rsid w:val="000037D3"/>
    <w:rsid w:val="000037E3"/>
    <w:rsid w:val="0000396C"/>
    <w:rsid w:val="00003FD5"/>
    <w:rsid w:val="0000406F"/>
    <w:rsid w:val="000040C4"/>
    <w:rsid w:val="00004101"/>
    <w:rsid w:val="000046CF"/>
    <w:rsid w:val="00004760"/>
    <w:rsid w:val="0000488F"/>
    <w:rsid w:val="00004B5B"/>
    <w:rsid w:val="00004D29"/>
    <w:rsid w:val="000053AD"/>
    <w:rsid w:val="000053E0"/>
    <w:rsid w:val="000054B5"/>
    <w:rsid w:val="000055F0"/>
    <w:rsid w:val="00005966"/>
    <w:rsid w:val="00005B46"/>
    <w:rsid w:val="00005B6D"/>
    <w:rsid w:val="00005BD3"/>
    <w:rsid w:val="00006505"/>
    <w:rsid w:val="000068F1"/>
    <w:rsid w:val="00006E9A"/>
    <w:rsid w:val="0000703E"/>
    <w:rsid w:val="000074AE"/>
    <w:rsid w:val="00007511"/>
    <w:rsid w:val="0000775A"/>
    <w:rsid w:val="00007EFF"/>
    <w:rsid w:val="00010205"/>
    <w:rsid w:val="00010219"/>
    <w:rsid w:val="0001023D"/>
    <w:rsid w:val="00010384"/>
    <w:rsid w:val="00010474"/>
    <w:rsid w:val="000104F4"/>
    <w:rsid w:val="00010B10"/>
    <w:rsid w:val="00011094"/>
    <w:rsid w:val="0001121B"/>
    <w:rsid w:val="000112FD"/>
    <w:rsid w:val="0001145D"/>
    <w:rsid w:val="000116A9"/>
    <w:rsid w:val="0001178F"/>
    <w:rsid w:val="00011929"/>
    <w:rsid w:val="0001194D"/>
    <w:rsid w:val="00011BC5"/>
    <w:rsid w:val="00011E19"/>
    <w:rsid w:val="00011E39"/>
    <w:rsid w:val="00012033"/>
    <w:rsid w:val="00012040"/>
    <w:rsid w:val="000124EB"/>
    <w:rsid w:val="0001260B"/>
    <w:rsid w:val="00012652"/>
    <w:rsid w:val="00012C35"/>
    <w:rsid w:val="00012C89"/>
    <w:rsid w:val="00012E72"/>
    <w:rsid w:val="00012F17"/>
    <w:rsid w:val="00013564"/>
    <w:rsid w:val="00013637"/>
    <w:rsid w:val="00013684"/>
    <w:rsid w:val="00013A6C"/>
    <w:rsid w:val="00013F9C"/>
    <w:rsid w:val="000140C2"/>
    <w:rsid w:val="00014169"/>
    <w:rsid w:val="00014300"/>
    <w:rsid w:val="0001431C"/>
    <w:rsid w:val="00014533"/>
    <w:rsid w:val="000145EE"/>
    <w:rsid w:val="00014715"/>
    <w:rsid w:val="00014C25"/>
    <w:rsid w:val="00014C61"/>
    <w:rsid w:val="00014C70"/>
    <w:rsid w:val="00014DA3"/>
    <w:rsid w:val="00014EE8"/>
    <w:rsid w:val="000158E5"/>
    <w:rsid w:val="00015CB5"/>
    <w:rsid w:val="00015EE5"/>
    <w:rsid w:val="00016483"/>
    <w:rsid w:val="00016684"/>
    <w:rsid w:val="0001670A"/>
    <w:rsid w:val="000167FF"/>
    <w:rsid w:val="000168CC"/>
    <w:rsid w:val="000168E7"/>
    <w:rsid w:val="00016B48"/>
    <w:rsid w:val="00016F32"/>
    <w:rsid w:val="00016FE2"/>
    <w:rsid w:val="00017544"/>
    <w:rsid w:val="000175A9"/>
    <w:rsid w:val="00017811"/>
    <w:rsid w:val="00017A95"/>
    <w:rsid w:val="00017BEE"/>
    <w:rsid w:val="00017C88"/>
    <w:rsid w:val="00017E1D"/>
    <w:rsid w:val="00017E96"/>
    <w:rsid w:val="000200DA"/>
    <w:rsid w:val="0002025D"/>
    <w:rsid w:val="0002028D"/>
    <w:rsid w:val="000202CE"/>
    <w:rsid w:val="0002033D"/>
    <w:rsid w:val="000203A3"/>
    <w:rsid w:val="0002073A"/>
    <w:rsid w:val="00020960"/>
    <w:rsid w:val="00020CEF"/>
    <w:rsid w:val="0002127D"/>
    <w:rsid w:val="000217DD"/>
    <w:rsid w:val="000218F1"/>
    <w:rsid w:val="000220E3"/>
    <w:rsid w:val="00023182"/>
    <w:rsid w:val="00023225"/>
    <w:rsid w:val="00023899"/>
    <w:rsid w:val="00023A9D"/>
    <w:rsid w:val="00023C62"/>
    <w:rsid w:val="00023C6F"/>
    <w:rsid w:val="00023CBA"/>
    <w:rsid w:val="00023FF4"/>
    <w:rsid w:val="0002410B"/>
    <w:rsid w:val="00024343"/>
    <w:rsid w:val="000245C1"/>
    <w:rsid w:val="00024638"/>
    <w:rsid w:val="00024867"/>
    <w:rsid w:val="00024B34"/>
    <w:rsid w:val="00024F39"/>
    <w:rsid w:val="00025029"/>
    <w:rsid w:val="000250BA"/>
    <w:rsid w:val="0002511F"/>
    <w:rsid w:val="0002548B"/>
    <w:rsid w:val="000254B2"/>
    <w:rsid w:val="00025506"/>
    <w:rsid w:val="00025677"/>
    <w:rsid w:val="000256EB"/>
    <w:rsid w:val="000258B2"/>
    <w:rsid w:val="00025AEE"/>
    <w:rsid w:val="00025B05"/>
    <w:rsid w:val="00025C52"/>
    <w:rsid w:val="00025E68"/>
    <w:rsid w:val="0002609E"/>
    <w:rsid w:val="00026183"/>
    <w:rsid w:val="00026300"/>
    <w:rsid w:val="00026393"/>
    <w:rsid w:val="000263BF"/>
    <w:rsid w:val="000264EE"/>
    <w:rsid w:val="000265E7"/>
    <w:rsid w:val="00026745"/>
    <w:rsid w:val="0002684E"/>
    <w:rsid w:val="00026A94"/>
    <w:rsid w:val="00026ACB"/>
    <w:rsid w:val="00026CE1"/>
    <w:rsid w:val="00026D01"/>
    <w:rsid w:val="00026D52"/>
    <w:rsid w:val="00026E19"/>
    <w:rsid w:val="00026E51"/>
    <w:rsid w:val="00027496"/>
    <w:rsid w:val="000275D1"/>
    <w:rsid w:val="00027657"/>
    <w:rsid w:val="00027953"/>
    <w:rsid w:val="00027C8A"/>
    <w:rsid w:val="00027DAF"/>
    <w:rsid w:val="00027FFA"/>
    <w:rsid w:val="00030043"/>
    <w:rsid w:val="00030109"/>
    <w:rsid w:val="0003034D"/>
    <w:rsid w:val="0003054D"/>
    <w:rsid w:val="000307A2"/>
    <w:rsid w:val="0003085E"/>
    <w:rsid w:val="00030A20"/>
    <w:rsid w:val="00030B66"/>
    <w:rsid w:val="00030C83"/>
    <w:rsid w:val="00030D8E"/>
    <w:rsid w:val="00030E6B"/>
    <w:rsid w:val="00031109"/>
    <w:rsid w:val="0003154A"/>
    <w:rsid w:val="00031761"/>
    <w:rsid w:val="00031798"/>
    <w:rsid w:val="00031850"/>
    <w:rsid w:val="00031CD8"/>
    <w:rsid w:val="00031EB7"/>
    <w:rsid w:val="00032173"/>
    <w:rsid w:val="000321EB"/>
    <w:rsid w:val="000323F2"/>
    <w:rsid w:val="0003263F"/>
    <w:rsid w:val="00032AB9"/>
    <w:rsid w:val="00032CBE"/>
    <w:rsid w:val="00032CC5"/>
    <w:rsid w:val="00032CF0"/>
    <w:rsid w:val="00032D2A"/>
    <w:rsid w:val="00032FD1"/>
    <w:rsid w:val="00033075"/>
    <w:rsid w:val="0003345C"/>
    <w:rsid w:val="000337F2"/>
    <w:rsid w:val="00033D97"/>
    <w:rsid w:val="000348DF"/>
    <w:rsid w:val="000350BC"/>
    <w:rsid w:val="00035165"/>
    <w:rsid w:val="000351F9"/>
    <w:rsid w:val="00035470"/>
    <w:rsid w:val="00035757"/>
    <w:rsid w:val="00035848"/>
    <w:rsid w:val="00035880"/>
    <w:rsid w:val="000359D6"/>
    <w:rsid w:val="0003622E"/>
    <w:rsid w:val="0003641E"/>
    <w:rsid w:val="000365DD"/>
    <w:rsid w:val="0003669A"/>
    <w:rsid w:val="00036950"/>
    <w:rsid w:val="000369FC"/>
    <w:rsid w:val="00036C42"/>
    <w:rsid w:val="000376CA"/>
    <w:rsid w:val="00037814"/>
    <w:rsid w:val="00037CD8"/>
    <w:rsid w:val="00040039"/>
    <w:rsid w:val="0004013A"/>
    <w:rsid w:val="00040186"/>
    <w:rsid w:val="00040287"/>
    <w:rsid w:val="00040296"/>
    <w:rsid w:val="000403BE"/>
    <w:rsid w:val="00040426"/>
    <w:rsid w:val="000404A3"/>
    <w:rsid w:val="000404B0"/>
    <w:rsid w:val="00040795"/>
    <w:rsid w:val="000408FB"/>
    <w:rsid w:val="000412A0"/>
    <w:rsid w:val="00041A68"/>
    <w:rsid w:val="00041AFB"/>
    <w:rsid w:val="00041D98"/>
    <w:rsid w:val="00041E5E"/>
    <w:rsid w:val="00042174"/>
    <w:rsid w:val="0004258A"/>
    <w:rsid w:val="000425F2"/>
    <w:rsid w:val="000427AA"/>
    <w:rsid w:val="0004283E"/>
    <w:rsid w:val="000429C7"/>
    <w:rsid w:val="00042A84"/>
    <w:rsid w:val="00042B94"/>
    <w:rsid w:val="00042DE8"/>
    <w:rsid w:val="00043075"/>
    <w:rsid w:val="00043286"/>
    <w:rsid w:val="000433EE"/>
    <w:rsid w:val="00043417"/>
    <w:rsid w:val="0004348F"/>
    <w:rsid w:val="000435B7"/>
    <w:rsid w:val="000436EE"/>
    <w:rsid w:val="000438A5"/>
    <w:rsid w:val="00043C75"/>
    <w:rsid w:val="00043CAA"/>
    <w:rsid w:val="000445D2"/>
    <w:rsid w:val="0004495E"/>
    <w:rsid w:val="00044FED"/>
    <w:rsid w:val="00045012"/>
    <w:rsid w:val="00045223"/>
    <w:rsid w:val="00045227"/>
    <w:rsid w:val="00045836"/>
    <w:rsid w:val="000458D0"/>
    <w:rsid w:val="00046001"/>
    <w:rsid w:val="000463B4"/>
    <w:rsid w:val="0004659F"/>
    <w:rsid w:val="00046681"/>
    <w:rsid w:val="0004696A"/>
    <w:rsid w:val="00046B7E"/>
    <w:rsid w:val="00047160"/>
    <w:rsid w:val="000479EC"/>
    <w:rsid w:val="00047A0B"/>
    <w:rsid w:val="00047CC2"/>
    <w:rsid w:val="00047D5D"/>
    <w:rsid w:val="00047DD3"/>
    <w:rsid w:val="00047DD6"/>
    <w:rsid w:val="00047F40"/>
    <w:rsid w:val="0005017E"/>
    <w:rsid w:val="00050561"/>
    <w:rsid w:val="0005057A"/>
    <w:rsid w:val="00050A87"/>
    <w:rsid w:val="00050D16"/>
    <w:rsid w:val="00050D9E"/>
    <w:rsid w:val="00050E1D"/>
    <w:rsid w:val="00050E87"/>
    <w:rsid w:val="00051002"/>
    <w:rsid w:val="00051158"/>
    <w:rsid w:val="00051411"/>
    <w:rsid w:val="00051456"/>
    <w:rsid w:val="000515B7"/>
    <w:rsid w:val="0005174F"/>
    <w:rsid w:val="00051896"/>
    <w:rsid w:val="00051901"/>
    <w:rsid w:val="0005191F"/>
    <w:rsid w:val="00052081"/>
    <w:rsid w:val="000521F2"/>
    <w:rsid w:val="000525F3"/>
    <w:rsid w:val="00052756"/>
    <w:rsid w:val="00052F2C"/>
    <w:rsid w:val="00053431"/>
    <w:rsid w:val="0005346E"/>
    <w:rsid w:val="0005385A"/>
    <w:rsid w:val="000538F8"/>
    <w:rsid w:val="00053B6B"/>
    <w:rsid w:val="00053DFC"/>
    <w:rsid w:val="00053FC5"/>
    <w:rsid w:val="00054044"/>
    <w:rsid w:val="000540B8"/>
    <w:rsid w:val="00054196"/>
    <w:rsid w:val="00054226"/>
    <w:rsid w:val="0005427A"/>
    <w:rsid w:val="00054338"/>
    <w:rsid w:val="00054657"/>
    <w:rsid w:val="00054B8A"/>
    <w:rsid w:val="00054C7D"/>
    <w:rsid w:val="00054D68"/>
    <w:rsid w:val="00054F08"/>
    <w:rsid w:val="00055092"/>
    <w:rsid w:val="0005510A"/>
    <w:rsid w:val="00055777"/>
    <w:rsid w:val="000559A1"/>
    <w:rsid w:val="00055CE3"/>
    <w:rsid w:val="00055DFF"/>
    <w:rsid w:val="00055F19"/>
    <w:rsid w:val="00055FB3"/>
    <w:rsid w:val="00056596"/>
    <w:rsid w:val="00056855"/>
    <w:rsid w:val="00056A4A"/>
    <w:rsid w:val="00056D0D"/>
    <w:rsid w:val="00056F1C"/>
    <w:rsid w:val="000572A8"/>
    <w:rsid w:val="00057A6F"/>
    <w:rsid w:val="00057D2C"/>
    <w:rsid w:val="00057E8A"/>
    <w:rsid w:val="00057FD4"/>
    <w:rsid w:val="0006006B"/>
    <w:rsid w:val="00060086"/>
    <w:rsid w:val="000602A7"/>
    <w:rsid w:val="000603BD"/>
    <w:rsid w:val="000606B2"/>
    <w:rsid w:val="000607A2"/>
    <w:rsid w:val="000608E1"/>
    <w:rsid w:val="000609A7"/>
    <w:rsid w:val="00060A7B"/>
    <w:rsid w:val="00060B31"/>
    <w:rsid w:val="000612CA"/>
    <w:rsid w:val="00061AB9"/>
    <w:rsid w:val="00061EDC"/>
    <w:rsid w:val="00061FD6"/>
    <w:rsid w:val="00062116"/>
    <w:rsid w:val="000622EF"/>
    <w:rsid w:val="0006231D"/>
    <w:rsid w:val="00062608"/>
    <w:rsid w:val="000629D6"/>
    <w:rsid w:val="00062C0B"/>
    <w:rsid w:val="00062D95"/>
    <w:rsid w:val="0006335F"/>
    <w:rsid w:val="000635B8"/>
    <w:rsid w:val="0006363D"/>
    <w:rsid w:val="0006373C"/>
    <w:rsid w:val="00063931"/>
    <w:rsid w:val="00063ADF"/>
    <w:rsid w:val="00063BD1"/>
    <w:rsid w:val="00063BFA"/>
    <w:rsid w:val="00063C7A"/>
    <w:rsid w:val="00063D72"/>
    <w:rsid w:val="00063E39"/>
    <w:rsid w:val="00063F03"/>
    <w:rsid w:val="00064095"/>
    <w:rsid w:val="00064487"/>
    <w:rsid w:val="0006482B"/>
    <w:rsid w:val="00064873"/>
    <w:rsid w:val="00064A0A"/>
    <w:rsid w:val="00064C96"/>
    <w:rsid w:val="00064D04"/>
    <w:rsid w:val="00064EDD"/>
    <w:rsid w:val="00065267"/>
    <w:rsid w:val="000652D9"/>
    <w:rsid w:val="0006569A"/>
    <w:rsid w:val="0006569E"/>
    <w:rsid w:val="000657D4"/>
    <w:rsid w:val="000658D5"/>
    <w:rsid w:val="00065C03"/>
    <w:rsid w:val="00065F5A"/>
    <w:rsid w:val="00065FA2"/>
    <w:rsid w:val="000660CE"/>
    <w:rsid w:val="00066152"/>
    <w:rsid w:val="000661A5"/>
    <w:rsid w:val="000665C7"/>
    <w:rsid w:val="00066766"/>
    <w:rsid w:val="00066C7D"/>
    <w:rsid w:val="000671FD"/>
    <w:rsid w:val="00067242"/>
    <w:rsid w:val="000674AB"/>
    <w:rsid w:val="00067890"/>
    <w:rsid w:val="00067935"/>
    <w:rsid w:val="000679D4"/>
    <w:rsid w:val="00067C3B"/>
    <w:rsid w:val="00067C64"/>
    <w:rsid w:val="00067C8E"/>
    <w:rsid w:val="00067E09"/>
    <w:rsid w:val="00067F2E"/>
    <w:rsid w:val="0007008A"/>
    <w:rsid w:val="00070248"/>
    <w:rsid w:val="00070485"/>
    <w:rsid w:val="00070D36"/>
    <w:rsid w:val="0007138C"/>
    <w:rsid w:val="000713DE"/>
    <w:rsid w:val="00071413"/>
    <w:rsid w:val="000719B3"/>
    <w:rsid w:val="00071FB1"/>
    <w:rsid w:val="0007231B"/>
    <w:rsid w:val="0007259C"/>
    <w:rsid w:val="00072812"/>
    <w:rsid w:val="00072C05"/>
    <w:rsid w:val="000730B6"/>
    <w:rsid w:val="00073165"/>
    <w:rsid w:val="00073254"/>
    <w:rsid w:val="000738A4"/>
    <w:rsid w:val="00073E36"/>
    <w:rsid w:val="00073EA8"/>
    <w:rsid w:val="000740DE"/>
    <w:rsid w:val="000744BC"/>
    <w:rsid w:val="00075267"/>
    <w:rsid w:val="00075682"/>
    <w:rsid w:val="00075AFB"/>
    <w:rsid w:val="00075BCF"/>
    <w:rsid w:val="00076415"/>
    <w:rsid w:val="00076513"/>
    <w:rsid w:val="000766E2"/>
    <w:rsid w:val="00076786"/>
    <w:rsid w:val="000768BD"/>
    <w:rsid w:val="00076938"/>
    <w:rsid w:val="000769D1"/>
    <w:rsid w:val="00076C88"/>
    <w:rsid w:val="00076E47"/>
    <w:rsid w:val="00077576"/>
    <w:rsid w:val="0007758D"/>
    <w:rsid w:val="0007778F"/>
    <w:rsid w:val="00077A8D"/>
    <w:rsid w:val="000803B3"/>
    <w:rsid w:val="000803EE"/>
    <w:rsid w:val="000803FD"/>
    <w:rsid w:val="000804C5"/>
    <w:rsid w:val="000805A8"/>
    <w:rsid w:val="000806BE"/>
    <w:rsid w:val="00080AE6"/>
    <w:rsid w:val="00080B81"/>
    <w:rsid w:val="00080D9D"/>
    <w:rsid w:val="00080EC6"/>
    <w:rsid w:val="00080ED3"/>
    <w:rsid w:val="00081318"/>
    <w:rsid w:val="00081456"/>
    <w:rsid w:val="000814A6"/>
    <w:rsid w:val="000819AE"/>
    <w:rsid w:val="00081A78"/>
    <w:rsid w:val="00081B0D"/>
    <w:rsid w:val="00081C57"/>
    <w:rsid w:val="0008299D"/>
    <w:rsid w:val="00082CB0"/>
    <w:rsid w:val="000831F2"/>
    <w:rsid w:val="000832AA"/>
    <w:rsid w:val="000835EA"/>
    <w:rsid w:val="00083B1D"/>
    <w:rsid w:val="0008408E"/>
    <w:rsid w:val="00084359"/>
    <w:rsid w:val="000846C0"/>
    <w:rsid w:val="000847B0"/>
    <w:rsid w:val="0008488B"/>
    <w:rsid w:val="000849E1"/>
    <w:rsid w:val="00084A6F"/>
    <w:rsid w:val="00084C51"/>
    <w:rsid w:val="00084E68"/>
    <w:rsid w:val="00084F94"/>
    <w:rsid w:val="0008514A"/>
    <w:rsid w:val="000852B7"/>
    <w:rsid w:val="00085418"/>
    <w:rsid w:val="00085439"/>
    <w:rsid w:val="000854B4"/>
    <w:rsid w:val="000855B0"/>
    <w:rsid w:val="000859D9"/>
    <w:rsid w:val="00085A3C"/>
    <w:rsid w:val="00085A58"/>
    <w:rsid w:val="00085B98"/>
    <w:rsid w:val="00086123"/>
    <w:rsid w:val="000863D2"/>
    <w:rsid w:val="000868EB"/>
    <w:rsid w:val="00086927"/>
    <w:rsid w:val="00086948"/>
    <w:rsid w:val="00086A45"/>
    <w:rsid w:val="00086CC3"/>
    <w:rsid w:val="00086D5E"/>
    <w:rsid w:val="00086F21"/>
    <w:rsid w:val="000870BA"/>
    <w:rsid w:val="000878F6"/>
    <w:rsid w:val="00087BAF"/>
    <w:rsid w:val="00087E4F"/>
    <w:rsid w:val="0009038A"/>
    <w:rsid w:val="00090D85"/>
    <w:rsid w:val="000917C2"/>
    <w:rsid w:val="000918E4"/>
    <w:rsid w:val="00091A13"/>
    <w:rsid w:val="0009247E"/>
    <w:rsid w:val="0009255D"/>
    <w:rsid w:val="00092B7A"/>
    <w:rsid w:val="00092C73"/>
    <w:rsid w:val="00092D16"/>
    <w:rsid w:val="00092EA7"/>
    <w:rsid w:val="00092EB8"/>
    <w:rsid w:val="000932B5"/>
    <w:rsid w:val="000933A5"/>
    <w:rsid w:val="000933D9"/>
    <w:rsid w:val="0009352F"/>
    <w:rsid w:val="00093840"/>
    <w:rsid w:val="00093879"/>
    <w:rsid w:val="000938F7"/>
    <w:rsid w:val="00093AA4"/>
    <w:rsid w:val="0009431F"/>
    <w:rsid w:val="00094354"/>
    <w:rsid w:val="000943AD"/>
    <w:rsid w:val="000943AE"/>
    <w:rsid w:val="00094577"/>
    <w:rsid w:val="0009474E"/>
    <w:rsid w:val="000949AB"/>
    <w:rsid w:val="00094B35"/>
    <w:rsid w:val="00094BE7"/>
    <w:rsid w:val="00094D97"/>
    <w:rsid w:val="00095059"/>
    <w:rsid w:val="00095612"/>
    <w:rsid w:val="0009569A"/>
    <w:rsid w:val="000956DB"/>
    <w:rsid w:val="0009576F"/>
    <w:rsid w:val="000957FC"/>
    <w:rsid w:val="00095F4B"/>
    <w:rsid w:val="00095FFE"/>
    <w:rsid w:val="000966CA"/>
    <w:rsid w:val="00096BEC"/>
    <w:rsid w:val="00097134"/>
    <w:rsid w:val="00097220"/>
    <w:rsid w:val="00097430"/>
    <w:rsid w:val="0009777A"/>
    <w:rsid w:val="000978BF"/>
    <w:rsid w:val="00097CF8"/>
    <w:rsid w:val="00097FA5"/>
    <w:rsid w:val="000A002C"/>
    <w:rsid w:val="000A0226"/>
    <w:rsid w:val="000A07AF"/>
    <w:rsid w:val="000A08A9"/>
    <w:rsid w:val="000A08EA"/>
    <w:rsid w:val="000A0F1D"/>
    <w:rsid w:val="000A0F6E"/>
    <w:rsid w:val="000A1030"/>
    <w:rsid w:val="000A118D"/>
    <w:rsid w:val="000A1215"/>
    <w:rsid w:val="000A1283"/>
    <w:rsid w:val="000A12AC"/>
    <w:rsid w:val="000A147B"/>
    <w:rsid w:val="000A1544"/>
    <w:rsid w:val="000A1710"/>
    <w:rsid w:val="000A1DAE"/>
    <w:rsid w:val="000A1ED7"/>
    <w:rsid w:val="000A1F43"/>
    <w:rsid w:val="000A2225"/>
    <w:rsid w:val="000A238A"/>
    <w:rsid w:val="000A2541"/>
    <w:rsid w:val="000A255C"/>
    <w:rsid w:val="000A2597"/>
    <w:rsid w:val="000A2C28"/>
    <w:rsid w:val="000A334B"/>
    <w:rsid w:val="000A3613"/>
    <w:rsid w:val="000A3682"/>
    <w:rsid w:val="000A37ED"/>
    <w:rsid w:val="000A3B9E"/>
    <w:rsid w:val="000A3D13"/>
    <w:rsid w:val="000A3D58"/>
    <w:rsid w:val="000A44F1"/>
    <w:rsid w:val="000A44F2"/>
    <w:rsid w:val="000A47D5"/>
    <w:rsid w:val="000A4B16"/>
    <w:rsid w:val="000A4FAE"/>
    <w:rsid w:val="000A5001"/>
    <w:rsid w:val="000A52AE"/>
    <w:rsid w:val="000A546D"/>
    <w:rsid w:val="000A5BF7"/>
    <w:rsid w:val="000A5CA5"/>
    <w:rsid w:val="000A5E7B"/>
    <w:rsid w:val="000A620F"/>
    <w:rsid w:val="000A6290"/>
    <w:rsid w:val="000A6647"/>
    <w:rsid w:val="000A6673"/>
    <w:rsid w:val="000A68B3"/>
    <w:rsid w:val="000A6AD0"/>
    <w:rsid w:val="000A6ADF"/>
    <w:rsid w:val="000A6B91"/>
    <w:rsid w:val="000A6CE0"/>
    <w:rsid w:val="000A6F8B"/>
    <w:rsid w:val="000A7196"/>
    <w:rsid w:val="000A71E4"/>
    <w:rsid w:val="000A747F"/>
    <w:rsid w:val="000A7494"/>
    <w:rsid w:val="000A7BA5"/>
    <w:rsid w:val="000B040B"/>
    <w:rsid w:val="000B045D"/>
    <w:rsid w:val="000B0754"/>
    <w:rsid w:val="000B0814"/>
    <w:rsid w:val="000B08D1"/>
    <w:rsid w:val="000B09A0"/>
    <w:rsid w:val="000B0ADA"/>
    <w:rsid w:val="000B0CAF"/>
    <w:rsid w:val="000B0CFA"/>
    <w:rsid w:val="000B0E5B"/>
    <w:rsid w:val="000B10E7"/>
    <w:rsid w:val="000B122F"/>
    <w:rsid w:val="000B1268"/>
    <w:rsid w:val="000B14A9"/>
    <w:rsid w:val="000B1DB8"/>
    <w:rsid w:val="000B21C0"/>
    <w:rsid w:val="000B263F"/>
    <w:rsid w:val="000B2923"/>
    <w:rsid w:val="000B2AD8"/>
    <w:rsid w:val="000B2E9A"/>
    <w:rsid w:val="000B2F4E"/>
    <w:rsid w:val="000B2FB7"/>
    <w:rsid w:val="000B2FC6"/>
    <w:rsid w:val="000B367A"/>
    <w:rsid w:val="000B3786"/>
    <w:rsid w:val="000B38B4"/>
    <w:rsid w:val="000B3BA5"/>
    <w:rsid w:val="000B3C75"/>
    <w:rsid w:val="000B3CF6"/>
    <w:rsid w:val="000B3E55"/>
    <w:rsid w:val="000B3EE4"/>
    <w:rsid w:val="000B411F"/>
    <w:rsid w:val="000B41B1"/>
    <w:rsid w:val="000B4250"/>
    <w:rsid w:val="000B43DC"/>
    <w:rsid w:val="000B44FD"/>
    <w:rsid w:val="000B45D9"/>
    <w:rsid w:val="000B479F"/>
    <w:rsid w:val="000B480A"/>
    <w:rsid w:val="000B4D39"/>
    <w:rsid w:val="000B4E0D"/>
    <w:rsid w:val="000B5070"/>
    <w:rsid w:val="000B5301"/>
    <w:rsid w:val="000B53E9"/>
    <w:rsid w:val="000B5489"/>
    <w:rsid w:val="000B5537"/>
    <w:rsid w:val="000B5623"/>
    <w:rsid w:val="000B574D"/>
    <w:rsid w:val="000B5890"/>
    <w:rsid w:val="000B5924"/>
    <w:rsid w:val="000B5B7D"/>
    <w:rsid w:val="000B5BD2"/>
    <w:rsid w:val="000B5F27"/>
    <w:rsid w:val="000B60EE"/>
    <w:rsid w:val="000B6209"/>
    <w:rsid w:val="000B64A7"/>
    <w:rsid w:val="000B653C"/>
    <w:rsid w:val="000B66F7"/>
    <w:rsid w:val="000B699C"/>
    <w:rsid w:val="000B6E21"/>
    <w:rsid w:val="000B6E85"/>
    <w:rsid w:val="000B6ED2"/>
    <w:rsid w:val="000B7235"/>
    <w:rsid w:val="000B72AA"/>
    <w:rsid w:val="000B72CD"/>
    <w:rsid w:val="000B7463"/>
    <w:rsid w:val="000B762E"/>
    <w:rsid w:val="000B7EAB"/>
    <w:rsid w:val="000C00AB"/>
    <w:rsid w:val="000C0313"/>
    <w:rsid w:val="000C03DE"/>
    <w:rsid w:val="000C0A4B"/>
    <w:rsid w:val="000C0C6A"/>
    <w:rsid w:val="000C0DC9"/>
    <w:rsid w:val="000C122E"/>
    <w:rsid w:val="000C13C8"/>
    <w:rsid w:val="000C1594"/>
    <w:rsid w:val="000C19B0"/>
    <w:rsid w:val="000C1A7B"/>
    <w:rsid w:val="000C1C8A"/>
    <w:rsid w:val="000C1CC6"/>
    <w:rsid w:val="000C202D"/>
    <w:rsid w:val="000C2160"/>
    <w:rsid w:val="000C21BB"/>
    <w:rsid w:val="000C2216"/>
    <w:rsid w:val="000C24E3"/>
    <w:rsid w:val="000C2538"/>
    <w:rsid w:val="000C2900"/>
    <w:rsid w:val="000C2D81"/>
    <w:rsid w:val="000C2D84"/>
    <w:rsid w:val="000C2EBD"/>
    <w:rsid w:val="000C32D4"/>
    <w:rsid w:val="000C34FB"/>
    <w:rsid w:val="000C3702"/>
    <w:rsid w:val="000C388C"/>
    <w:rsid w:val="000C3ABD"/>
    <w:rsid w:val="000C41B1"/>
    <w:rsid w:val="000C4284"/>
    <w:rsid w:val="000C44E6"/>
    <w:rsid w:val="000C4842"/>
    <w:rsid w:val="000C4C37"/>
    <w:rsid w:val="000C4F77"/>
    <w:rsid w:val="000C552A"/>
    <w:rsid w:val="000C554C"/>
    <w:rsid w:val="000C5787"/>
    <w:rsid w:val="000C5899"/>
    <w:rsid w:val="000C59E8"/>
    <w:rsid w:val="000C5BB9"/>
    <w:rsid w:val="000C5C26"/>
    <w:rsid w:val="000C5FD6"/>
    <w:rsid w:val="000C6122"/>
    <w:rsid w:val="000C619D"/>
    <w:rsid w:val="000C61CD"/>
    <w:rsid w:val="000C65EF"/>
    <w:rsid w:val="000C67E1"/>
    <w:rsid w:val="000C693F"/>
    <w:rsid w:val="000C6B62"/>
    <w:rsid w:val="000C7108"/>
    <w:rsid w:val="000C76DE"/>
    <w:rsid w:val="000C771F"/>
    <w:rsid w:val="000C77FD"/>
    <w:rsid w:val="000C78AC"/>
    <w:rsid w:val="000C796F"/>
    <w:rsid w:val="000C7A3D"/>
    <w:rsid w:val="000D05A1"/>
    <w:rsid w:val="000D08C3"/>
    <w:rsid w:val="000D0B76"/>
    <w:rsid w:val="000D0DEC"/>
    <w:rsid w:val="000D0EC0"/>
    <w:rsid w:val="000D16F6"/>
    <w:rsid w:val="000D172C"/>
    <w:rsid w:val="000D194E"/>
    <w:rsid w:val="000D1B74"/>
    <w:rsid w:val="000D1E2D"/>
    <w:rsid w:val="000D2221"/>
    <w:rsid w:val="000D24AA"/>
    <w:rsid w:val="000D2526"/>
    <w:rsid w:val="000D26FD"/>
    <w:rsid w:val="000D2714"/>
    <w:rsid w:val="000D2BA2"/>
    <w:rsid w:val="000D2CCB"/>
    <w:rsid w:val="000D3075"/>
    <w:rsid w:val="000D30F0"/>
    <w:rsid w:val="000D37AE"/>
    <w:rsid w:val="000D380A"/>
    <w:rsid w:val="000D4127"/>
    <w:rsid w:val="000D41A4"/>
    <w:rsid w:val="000D4283"/>
    <w:rsid w:val="000D42AA"/>
    <w:rsid w:val="000D441E"/>
    <w:rsid w:val="000D46C9"/>
    <w:rsid w:val="000D4986"/>
    <w:rsid w:val="000D4D5B"/>
    <w:rsid w:val="000D4FC1"/>
    <w:rsid w:val="000D4FFE"/>
    <w:rsid w:val="000D51EB"/>
    <w:rsid w:val="000D5688"/>
    <w:rsid w:val="000D56D9"/>
    <w:rsid w:val="000D56FB"/>
    <w:rsid w:val="000D583D"/>
    <w:rsid w:val="000D586E"/>
    <w:rsid w:val="000D5876"/>
    <w:rsid w:val="000D5877"/>
    <w:rsid w:val="000D5BCB"/>
    <w:rsid w:val="000D5E95"/>
    <w:rsid w:val="000D5F71"/>
    <w:rsid w:val="000D639E"/>
    <w:rsid w:val="000D6927"/>
    <w:rsid w:val="000D69C2"/>
    <w:rsid w:val="000D6B72"/>
    <w:rsid w:val="000D6E31"/>
    <w:rsid w:val="000D6EC2"/>
    <w:rsid w:val="000D7153"/>
    <w:rsid w:val="000D7AE9"/>
    <w:rsid w:val="000D7B43"/>
    <w:rsid w:val="000D7C08"/>
    <w:rsid w:val="000D7CCD"/>
    <w:rsid w:val="000D7DF0"/>
    <w:rsid w:val="000D7E1B"/>
    <w:rsid w:val="000E00A3"/>
    <w:rsid w:val="000E03AC"/>
    <w:rsid w:val="000E05AD"/>
    <w:rsid w:val="000E069C"/>
    <w:rsid w:val="000E0719"/>
    <w:rsid w:val="000E09D9"/>
    <w:rsid w:val="000E0A5E"/>
    <w:rsid w:val="000E0C40"/>
    <w:rsid w:val="000E0DF7"/>
    <w:rsid w:val="000E106D"/>
    <w:rsid w:val="000E1CBE"/>
    <w:rsid w:val="000E1D5F"/>
    <w:rsid w:val="000E1D9F"/>
    <w:rsid w:val="000E1E11"/>
    <w:rsid w:val="000E226B"/>
    <w:rsid w:val="000E2300"/>
    <w:rsid w:val="000E23F8"/>
    <w:rsid w:val="000E2666"/>
    <w:rsid w:val="000E2933"/>
    <w:rsid w:val="000E2F28"/>
    <w:rsid w:val="000E3024"/>
    <w:rsid w:val="000E341B"/>
    <w:rsid w:val="000E34F5"/>
    <w:rsid w:val="000E3A33"/>
    <w:rsid w:val="000E3D12"/>
    <w:rsid w:val="000E3FF3"/>
    <w:rsid w:val="000E4156"/>
    <w:rsid w:val="000E4228"/>
    <w:rsid w:val="000E441E"/>
    <w:rsid w:val="000E4752"/>
    <w:rsid w:val="000E4D2B"/>
    <w:rsid w:val="000E5118"/>
    <w:rsid w:val="000E5288"/>
    <w:rsid w:val="000E528B"/>
    <w:rsid w:val="000E53E9"/>
    <w:rsid w:val="000E5A2F"/>
    <w:rsid w:val="000E5FEF"/>
    <w:rsid w:val="000E6342"/>
    <w:rsid w:val="000E64AC"/>
    <w:rsid w:val="000E665C"/>
    <w:rsid w:val="000E71E0"/>
    <w:rsid w:val="000E7309"/>
    <w:rsid w:val="000E7383"/>
    <w:rsid w:val="000E7491"/>
    <w:rsid w:val="000E74CA"/>
    <w:rsid w:val="000E75BA"/>
    <w:rsid w:val="000E78C8"/>
    <w:rsid w:val="000E78F7"/>
    <w:rsid w:val="000E79A7"/>
    <w:rsid w:val="000E7A75"/>
    <w:rsid w:val="000E7BD1"/>
    <w:rsid w:val="000E7DFE"/>
    <w:rsid w:val="000F03C7"/>
    <w:rsid w:val="000F0610"/>
    <w:rsid w:val="000F07EF"/>
    <w:rsid w:val="000F08A9"/>
    <w:rsid w:val="000F0B5A"/>
    <w:rsid w:val="000F0CF0"/>
    <w:rsid w:val="000F0E69"/>
    <w:rsid w:val="000F11A2"/>
    <w:rsid w:val="000F1221"/>
    <w:rsid w:val="000F1286"/>
    <w:rsid w:val="000F151C"/>
    <w:rsid w:val="000F1A4B"/>
    <w:rsid w:val="000F1A92"/>
    <w:rsid w:val="000F1E0B"/>
    <w:rsid w:val="000F1E69"/>
    <w:rsid w:val="000F20E0"/>
    <w:rsid w:val="000F261D"/>
    <w:rsid w:val="000F2757"/>
    <w:rsid w:val="000F27F1"/>
    <w:rsid w:val="000F29F9"/>
    <w:rsid w:val="000F31B1"/>
    <w:rsid w:val="000F32B1"/>
    <w:rsid w:val="000F3495"/>
    <w:rsid w:val="000F3748"/>
    <w:rsid w:val="000F3CF4"/>
    <w:rsid w:val="000F3DF3"/>
    <w:rsid w:val="000F3E51"/>
    <w:rsid w:val="000F428E"/>
    <w:rsid w:val="000F42FF"/>
    <w:rsid w:val="000F436E"/>
    <w:rsid w:val="000F4465"/>
    <w:rsid w:val="000F4648"/>
    <w:rsid w:val="000F47BA"/>
    <w:rsid w:val="000F4C53"/>
    <w:rsid w:val="000F4C93"/>
    <w:rsid w:val="000F4D29"/>
    <w:rsid w:val="000F4F36"/>
    <w:rsid w:val="000F51B2"/>
    <w:rsid w:val="000F520F"/>
    <w:rsid w:val="000F538A"/>
    <w:rsid w:val="000F552E"/>
    <w:rsid w:val="000F57FF"/>
    <w:rsid w:val="000F5A7D"/>
    <w:rsid w:val="000F5B79"/>
    <w:rsid w:val="000F5C58"/>
    <w:rsid w:val="000F5E97"/>
    <w:rsid w:val="000F6006"/>
    <w:rsid w:val="000F606F"/>
    <w:rsid w:val="000F6555"/>
    <w:rsid w:val="000F6576"/>
    <w:rsid w:val="000F65CA"/>
    <w:rsid w:val="000F67B2"/>
    <w:rsid w:val="000F6967"/>
    <w:rsid w:val="000F69DA"/>
    <w:rsid w:val="000F6D6A"/>
    <w:rsid w:val="000F6E33"/>
    <w:rsid w:val="000F6ED4"/>
    <w:rsid w:val="000F6F7C"/>
    <w:rsid w:val="000F7049"/>
    <w:rsid w:val="000F706E"/>
    <w:rsid w:val="000F7098"/>
    <w:rsid w:val="000F70C8"/>
    <w:rsid w:val="000F712C"/>
    <w:rsid w:val="000F7392"/>
    <w:rsid w:val="000F73F8"/>
    <w:rsid w:val="000F74A6"/>
    <w:rsid w:val="000F764C"/>
    <w:rsid w:val="000F76AC"/>
    <w:rsid w:val="000F7881"/>
    <w:rsid w:val="000F7AEA"/>
    <w:rsid w:val="000F7F29"/>
    <w:rsid w:val="000F7F91"/>
    <w:rsid w:val="00100286"/>
    <w:rsid w:val="0010071B"/>
    <w:rsid w:val="001007E4"/>
    <w:rsid w:val="00100809"/>
    <w:rsid w:val="00100C1B"/>
    <w:rsid w:val="00100F9A"/>
    <w:rsid w:val="00101116"/>
    <w:rsid w:val="00101121"/>
    <w:rsid w:val="001011F8"/>
    <w:rsid w:val="00101737"/>
    <w:rsid w:val="0010192F"/>
    <w:rsid w:val="00101AAC"/>
    <w:rsid w:val="00101BCF"/>
    <w:rsid w:val="00101C9A"/>
    <w:rsid w:val="00101EF5"/>
    <w:rsid w:val="00101F56"/>
    <w:rsid w:val="00102202"/>
    <w:rsid w:val="00102217"/>
    <w:rsid w:val="001022DD"/>
    <w:rsid w:val="0010263A"/>
    <w:rsid w:val="0010271C"/>
    <w:rsid w:val="00102A71"/>
    <w:rsid w:val="00102B74"/>
    <w:rsid w:val="00102D48"/>
    <w:rsid w:val="00102E68"/>
    <w:rsid w:val="00102FB8"/>
    <w:rsid w:val="00103092"/>
    <w:rsid w:val="00103768"/>
    <w:rsid w:val="00103C73"/>
    <w:rsid w:val="00103CFE"/>
    <w:rsid w:val="001043E8"/>
    <w:rsid w:val="00104708"/>
    <w:rsid w:val="0010476A"/>
    <w:rsid w:val="001047E0"/>
    <w:rsid w:val="0010495A"/>
    <w:rsid w:val="00104995"/>
    <w:rsid w:val="00104AA0"/>
    <w:rsid w:val="0010506D"/>
    <w:rsid w:val="001050C2"/>
    <w:rsid w:val="001053F1"/>
    <w:rsid w:val="001056E2"/>
    <w:rsid w:val="00105888"/>
    <w:rsid w:val="00105F9E"/>
    <w:rsid w:val="0010620E"/>
    <w:rsid w:val="001063D1"/>
    <w:rsid w:val="0010673A"/>
    <w:rsid w:val="00106800"/>
    <w:rsid w:val="00106B62"/>
    <w:rsid w:val="00106E06"/>
    <w:rsid w:val="00106F90"/>
    <w:rsid w:val="001070F8"/>
    <w:rsid w:val="001075BD"/>
    <w:rsid w:val="001076D1"/>
    <w:rsid w:val="00110521"/>
    <w:rsid w:val="0011057A"/>
    <w:rsid w:val="00110762"/>
    <w:rsid w:val="001109F4"/>
    <w:rsid w:val="00111166"/>
    <w:rsid w:val="00111225"/>
    <w:rsid w:val="00111276"/>
    <w:rsid w:val="00111654"/>
    <w:rsid w:val="00111729"/>
    <w:rsid w:val="00111763"/>
    <w:rsid w:val="001118CE"/>
    <w:rsid w:val="00111A14"/>
    <w:rsid w:val="00112095"/>
    <w:rsid w:val="00112365"/>
    <w:rsid w:val="00112575"/>
    <w:rsid w:val="001125E2"/>
    <w:rsid w:val="00112843"/>
    <w:rsid w:val="0011284C"/>
    <w:rsid w:val="00112899"/>
    <w:rsid w:val="001128B3"/>
    <w:rsid w:val="00112B12"/>
    <w:rsid w:val="0011318E"/>
    <w:rsid w:val="001131B7"/>
    <w:rsid w:val="00113754"/>
    <w:rsid w:val="001138A9"/>
    <w:rsid w:val="001139F8"/>
    <w:rsid w:val="00113A1D"/>
    <w:rsid w:val="00113AB3"/>
    <w:rsid w:val="00113C51"/>
    <w:rsid w:val="00113CC3"/>
    <w:rsid w:val="00114341"/>
    <w:rsid w:val="001143EF"/>
    <w:rsid w:val="00114C49"/>
    <w:rsid w:val="00114E69"/>
    <w:rsid w:val="00114F5A"/>
    <w:rsid w:val="0011517A"/>
    <w:rsid w:val="00115187"/>
    <w:rsid w:val="001151A1"/>
    <w:rsid w:val="001151B5"/>
    <w:rsid w:val="001151F6"/>
    <w:rsid w:val="00115559"/>
    <w:rsid w:val="0011564D"/>
    <w:rsid w:val="0011566A"/>
    <w:rsid w:val="001157A6"/>
    <w:rsid w:val="001159CB"/>
    <w:rsid w:val="00115A18"/>
    <w:rsid w:val="00115A50"/>
    <w:rsid w:val="00115BA0"/>
    <w:rsid w:val="00115D99"/>
    <w:rsid w:val="00115E22"/>
    <w:rsid w:val="00116198"/>
    <w:rsid w:val="00116B58"/>
    <w:rsid w:val="00116F84"/>
    <w:rsid w:val="00116F94"/>
    <w:rsid w:val="00116FAC"/>
    <w:rsid w:val="00117190"/>
    <w:rsid w:val="001174A9"/>
    <w:rsid w:val="001178DC"/>
    <w:rsid w:val="00117915"/>
    <w:rsid w:val="00117C15"/>
    <w:rsid w:val="00117C63"/>
    <w:rsid w:val="00117EA8"/>
    <w:rsid w:val="00120064"/>
    <w:rsid w:val="00120844"/>
    <w:rsid w:val="001208DF"/>
    <w:rsid w:val="00120A53"/>
    <w:rsid w:val="00120D4F"/>
    <w:rsid w:val="0012110A"/>
    <w:rsid w:val="00121534"/>
    <w:rsid w:val="0012155E"/>
    <w:rsid w:val="001216BB"/>
    <w:rsid w:val="00121855"/>
    <w:rsid w:val="00121938"/>
    <w:rsid w:val="00121A14"/>
    <w:rsid w:val="00121BFB"/>
    <w:rsid w:val="00121F88"/>
    <w:rsid w:val="00122012"/>
    <w:rsid w:val="00122167"/>
    <w:rsid w:val="00122209"/>
    <w:rsid w:val="00122426"/>
    <w:rsid w:val="001227C4"/>
    <w:rsid w:val="0012281B"/>
    <w:rsid w:val="00122B9D"/>
    <w:rsid w:val="00122D79"/>
    <w:rsid w:val="00122E9F"/>
    <w:rsid w:val="001230BC"/>
    <w:rsid w:val="00123150"/>
    <w:rsid w:val="00123258"/>
    <w:rsid w:val="00123309"/>
    <w:rsid w:val="00123A6E"/>
    <w:rsid w:val="00123B1C"/>
    <w:rsid w:val="00123BBB"/>
    <w:rsid w:val="00123C3A"/>
    <w:rsid w:val="00123D66"/>
    <w:rsid w:val="00123E84"/>
    <w:rsid w:val="00123F16"/>
    <w:rsid w:val="00124049"/>
    <w:rsid w:val="0012424F"/>
    <w:rsid w:val="00124347"/>
    <w:rsid w:val="0012461E"/>
    <w:rsid w:val="001248F9"/>
    <w:rsid w:val="00124AE1"/>
    <w:rsid w:val="00124D52"/>
    <w:rsid w:val="00124F86"/>
    <w:rsid w:val="0012536C"/>
    <w:rsid w:val="00125428"/>
    <w:rsid w:val="0012585E"/>
    <w:rsid w:val="001258E2"/>
    <w:rsid w:val="00125925"/>
    <w:rsid w:val="001259C0"/>
    <w:rsid w:val="00125DF9"/>
    <w:rsid w:val="00126086"/>
    <w:rsid w:val="0012631E"/>
    <w:rsid w:val="00126361"/>
    <w:rsid w:val="001264FB"/>
    <w:rsid w:val="00127091"/>
    <w:rsid w:val="001272C2"/>
    <w:rsid w:val="00127313"/>
    <w:rsid w:val="001273AF"/>
    <w:rsid w:val="00127541"/>
    <w:rsid w:val="00127986"/>
    <w:rsid w:val="00127C55"/>
    <w:rsid w:val="00130139"/>
    <w:rsid w:val="001303B3"/>
    <w:rsid w:val="00130496"/>
    <w:rsid w:val="0013066A"/>
    <w:rsid w:val="00130AA8"/>
    <w:rsid w:val="00130B97"/>
    <w:rsid w:val="00130D7E"/>
    <w:rsid w:val="00130DC5"/>
    <w:rsid w:val="00130E38"/>
    <w:rsid w:val="00130F6A"/>
    <w:rsid w:val="00130F6F"/>
    <w:rsid w:val="00130FB1"/>
    <w:rsid w:val="0013119E"/>
    <w:rsid w:val="0013141A"/>
    <w:rsid w:val="001316F1"/>
    <w:rsid w:val="00131BE7"/>
    <w:rsid w:val="00131E5D"/>
    <w:rsid w:val="0013215B"/>
    <w:rsid w:val="001321EB"/>
    <w:rsid w:val="001323B9"/>
    <w:rsid w:val="00132406"/>
    <w:rsid w:val="001324B7"/>
    <w:rsid w:val="00132C4F"/>
    <w:rsid w:val="00132C61"/>
    <w:rsid w:val="00132EA7"/>
    <w:rsid w:val="00133095"/>
    <w:rsid w:val="00133894"/>
    <w:rsid w:val="001338CE"/>
    <w:rsid w:val="0013393B"/>
    <w:rsid w:val="00133DA5"/>
    <w:rsid w:val="00133F10"/>
    <w:rsid w:val="001341E7"/>
    <w:rsid w:val="0013455F"/>
    <w:rsid w:val="00134845"/>
    <w:rsid w:val="00134992"/>
    <w:rsid w:val="00134B1D"/>
    <w:rsid w:val="00134BD1"/>
    <w:rsid w:val="00134FE2"/>
    <w:rsid w:val="0013508E"/>
    <w:rsid w:val="0013512A"/>
    <w:rsid w:val="0013541B"/>
    <w:rsid w:val="001354F7"/>
    <w:rsid w:val="00135642"/>
    <w:rsid w:val="00135963"/>
    <w:rsid w:val="001359AB"/>
    <w:rsid w:val="00135B90"/>
    <w:rsid w:val="00135C6E"/>
    <w:rsid w:val="00135DAE"/>
    <w:rsid w:val="00135DEE"/>
    <w:rsid w:val="00136012"/>
    <w:rsid w:val="00136246"/>
    <w:rsid w:val="001366BA"/>
    <w:rsid w:val="00136754"/>
    <w:rsid w:val="00136B4F"/>
    <w:rsid w:val="00136F37"/>
    <w:rsid w:val="00136F82"/>
    <w:rsid w:val="0013746E"/>
    <w:rsid w:val="001377F6"/>
    <w:rsid w:val="00137803"/>
    <w:rsid w:val="00137947"/>
    <w:rsid w:val="00137C1D"/>
    <w:rsid w:val="00137F32"/>
    <w:rsid w:val="00140447"/>
    <w:rsid w:val="0014053A"/>
    <w:rsid w:val="0014053F"/>
    <w:rsid w:val="001406D4"/>
    <w:rsid w:val="00140972"/>
    <w:rsid w:val="00140E10"/>
    <w:rsid w:val="00140EF1"/>
    <w:rsid w:val="00141175"/>
    <w:rsid w:val="001416D7"/>
    <w:rsid w:val="001418F7"/>
    <w:rsid w:val="00141AF4"/>
    <w:rsid w:val="00141B29"/>
    <w:rsid w:val="00141B90"/>
    <w:rsid w:val="00141C7E"/>
    <w:rsid w:val="0014227F"/>
    <w:rsid w:val="00142A16"/>
    <w:rsid w:val="00142BF4"/>
    <w:rsid w:val="00142E93"/>
    <w:rsid w:val="001431A4"/>
    <w:rsid w:val="0014333B"/>
    <w:rsid w:val="0014337D"/>
    <w:rsid w:val="001433BA"/>
    <w:rsid w:val="0014370B"/>
    <w:rsid w:val="00143891"/>
    <w:rsid w:val="00143909"/>
    <w:rsid w:val="00144108"/>
    <w:rsid w:val="001442AA"/>
    <w:rsid w:val="001442CE"/>
    <w:rsid w:val="00144C50"/>
    <w:rsid w:val="00144C5B"/>
    <w:rsid w:val="00144E1A"/>
    <w:rsid w:val="00145304"/>
    <w:rsid w:val="00145745"/>
    <w:rsid w:val="00145999"/>
    <w:rsid w:val="00145F00"/>
    <w:rsid w:val="00145F99"/>
    <w:rsid w:val="001462AE"/>
    <w:rsid w:val="001464D7"/>
    <w:rsid w:val="001470FE"/>
    <w:rsid w:val="0014711E"/>
    <w:rsid w:val="001471DF"/>
    <w:rsid w:val="00147251"/>
    <w:rsid w:val="0014735C"/>
    <w:rsid w:val="001475BE"/>
    <w:rsid w:val="00147AE3"/>
    <w:rsid w:val="00147CE0"/>
    <w:rsid w:val="00147EBA"/>
    <w:rsid w:val="001504B2"/>
    <w:rsid w:val="001505C2"/>
    <w:rsid w:val="001505EE"/>
    <w:rsid w:val="001506FA"/>
    <w:rsid w:val="0015098E"/>
    <w:rsid w:val="00150EC7"/>
    <w:rsid w:val="00151007"/>
    <w:rsid w:val="00151975"/>
    <w:rsid w:val="00151EB6"/>
    <w:rsid w:val="001522F4"/>
    <w:rsid w:val="00152518"/>
    <w:rsid w:val="00152974"/>
    <w:rsid w:val="00152A23"/>
    <w:rsid w:val="00153405"/>
    <w:rsid w:val="00153621"/>
    <w:rsid w:val="00153647"/>
    <w:rsid w:val="001539BE"/>
    <w:rsid w:val="00153F68"/>
    <w:rsid w:val="0015403A"/>
    <w:rsid w:val="00154040"/>
    <w:rsid w:val="00154082"/>
    <w:rsid w:val="00154137"/>
    <w:rsid w:val="0015421C"/>
    <w:rsid w:val="00154373"/>
    <w:rsid w:val="001544B3"/>
    <w:rsid w:val="00154AA2"/>
    <w:rsid w:val="00154AA6"/>
    <w:rsid w:val="00154C14"/>
    <w:rsid w:val="00154CE7"/>
    <w:rsid w:val="00154D54"/>
    <w:rsid w:val="00155165"/>
    <w:rsid w:val="00155427"/>
    <w:rsid w:val="001554EE"/>
    <w:rsid w:val="0015582C"/>
    <w:rsid w:val="00155BBA"/>
    <w:rsid w:val="00155C73"/>
    <w:rsid w:val="00155CBA"/>
    <w:rsid w:val="00155DF9"/>
    <w:rsid w:val="00156346"/>
    <w:rsid w:val="001563AF"/>
    <w:rsid w:val="00156497"/>
    <w:rsid w:val="0015693E"/>
    <w:rsid w:val="001569E1"/>
    <w:rsid w:val="00156C87"/>
    <w:rsid w:val="00156DDA"/>
    <w:rsid w:val="00157601"/>
    <w:rsid w:val="0015787A"/>
    <w:rsid w:val="00157CD6"/>
    <w:rsid w:val="0016030C"/>
    <w:rsid w:val="00160525"/>
    <w:rsid w:val="00160693"/>
    <w:rsid w:val="001608B0"/>
    <w:rsid w:val="00160967"/>
    <w:rsid w:val="00160F13"/>
    <w:rsid w:val="00160F51"/>
    <w:rsid w:val="00161536"/>
    <w:rsid w:val="0016164C"/>
    <w:rsid w:val="0016170C"/>
    <w:rsid w:val="00161B03"/>
    <w:rsid w:val="00161C1C"/>
    <w:rsid w:val="00161C71"/>
    <w:rsid w:val="0016203D"/>
    <w:rsid w:val="0016206C"/>
    <w:rsid w:val="0016232E"/>
    <w:rsid w:val="0016255C"/>
    <w:rsid w:val="0016261B"/>
    <w:rsid w:val="0016263B"/>
    <w:rsid w:val="001627CA"/>
    <w:rsid w:val="00162983"/>
    <w:rsid w:val="00162A7E"/>
    <w:rsid w:val="00162B0E"/>
    <w:rsid w:val="00162E2D"/>
    <w:rsid w:val="00163582"/>
    <w:rsid w:val="0016361F"/>
    <w:rsid w:val="0016392D"/>
    <w:rsid w:val="00163986"/>
    <w:rsid w:val="00163D2A"/>
    <w:rsid w:val="00163E28"/>
    <w:rsid w:val="00163EB6"/>
    <w:rsid w:val="00163EF6"/>
    <w:rsid w:val="00163F09"/>
    <w:rsid w:val="00163F8C"/>
    <w:rsid w:val="00164716"/>
    <w:rsid w:val="00164983"/>
    <w:rsid w:val="00164AE1"/>
    <w:rsid w:val="001650EE"/>
    <w:rsid w:val="0016524F"/>
    <w:rsid w:val="00165464"/>
    <w:rsid w:val="0016559D"/>
    <w:rsid w:val="0016563D"/>
    <w:rsid w:val="001659A9"/>
    <w:rsid w:val="00165DA3"/>
    <w:rsid w:val="00165DA6"/>
    <w:rsid w:val="00165FB5"/>
    <w:rsid w:val="0016607B"/>
    <w:rsid w:val="001661EC"/>
    <w:rsid w:val="0016620A"/>
    <w:rsid w:val="001663C5"/>
    <w:rsid w:val="00166550"/>
    <w:rsid w:val="00166840"/>
    <w:rsid w:val="001669A1"/>
    <w:rsid w:val="00166F2F"/>
    <w:rsid w:val="00167486"/>
    <w:rsid w:val="00167B25"/>
    <w:rsid w:val="00170124"/>
    <w:rsid w:val="0017028D"/>
    <w:rsid w:val="00170563"/>
    <w:rsid w:val="0017066E"/>
    <w:rsid w:val="00170850"/>
    <w:rsid w:val="00170951"/>
    <w:rsid w:val="00170B86"/>
    <w:rsid w:val="00170BEC"/>
    <w:rsid w:val="00170E99"/>
    <w:rsid w:val="0017108B"/>
    <w:rsid w:val="00171422"/>
    <w:rsid w:val="0017154B"/>
    <w:rsid w:val="00171A9F"/>
    <w:rsid w:val="00171C89"/>
    <w:rsid w:val="00171F7A"/>
    <w:rsid w:val="0017203B"/>
    <w:rsid w:val="00172063"/>
    <w:rsid w:val="001721C3"/>
    <w:rsid w:val="001724AA"/>
    <w:rsid w:val="001729F9"/>
    <w:rsid w:val="00172A37"/>
    <w:rsid w:val="00172CEA"/>
    <w:rsid w:val="00172E59"/>
    <w:rsid w:val="00172F98"/>
    <w:rsid w:val="00172FC7"/>
    <w:rsid w:val="00173405"/>
    <w:rsid w:val="00173505"/>
    <w:rsid w:val="00173689"/>
    <w:rsid w:val="00173A2F"/>
    <w:rsid w:val="00173CA4"/>
    <w:rsid w:val="001740B8"/>
    <w:rsid w:val="0017474B"/>
    <w:rsid w:val="00174F06"/>
    <w:rsid w:val="00175080"/>
    <w:rsid w:val="0017542D"/>
    <w:rsid w:val="00175930"/>
    <w:rsid w:val="001761B8"/>
    <w:rsid w:val="0017620C"/>
    <w:rsid w:val="0017661C"/>
    <w:rsid w:val="00176808"/>
    <w:rsid w:val="00176DD4"/>
    <w:rsid w:val="00176E16"/>
    <w:rsid w:val="00176EAD"/>
    <w:rsid w:val="001770A9"/>
    <w:rsid w:val="001770B7"/>
    <w:rsid w:val="001770F6"/>
    <w:rsid w:val="00177444"/>
    <w:rsid w:val="00177459"/>
    <w:rsid w:val="001774C0"/>
    <w:rsid w:val="0017751D"/>
    <w:rsid w:val="00177B64"/>
    <w:rsid w:val="00177F6C"/>
    <w:rsid w:val="001802A9"/>
    <w:rsid w:val="0018051A"/>
    <w:rsid w:val="00180A66"/>
    <w:rsid w:val="00180B9E"/>
    <w:rsid w:val="00180CCB"/>
    <w:rsid w:val="00180E3C"/>
    <w:rsid w:val="00180E85"/>
    <w:rsid w:val="00180FB4"/>
    <w:rsid w:val="001811CF"/>
    <w:rsid w:val="00181220"/>
    <w:rsid w:val="001816B3"/>
    <w:rsid w:val="00181BAB"/>
    <w:rsid w:val="00181C8E"/>
    <w:rsid w:val="00181DD7"/>
    <w:rsid w:val="00182196"/>
    <w:rsid w:val="0018290D"/>
    <w:rsid w:val="00182934"/>
    <w:rsid w:val="00182BC3"/>
    <w:rsid w:val="00182E58"/>
    <w:rsid w:val="00182F42"/>
    <w:rsid w:val="00182F70"/>
    <w:rsid w:val="00183061"/>
    <w:rsid w:val="00183169"/>
    <w:rsid w:val="00183198"/>
    <w:rsid w:val="00183533"/>
    <w:rsid w:val="00183616"/>
    <w:rsid w:val="0018381E"/>
    <w:rsid w:val="00183A67"/>
    <w:rsid w:val="00183B68"/>
    <w:rsid w:val="0018437A"/>
    <w:rsid w:val="00184395"/>
    <w:rsid w:val="00184495"/>
    <w:rsid w:val="00184514"/>
    <w:rsid w:val="00184843"/>
    <w:rsid w:val="00185219"/>
    <w:rsid w:val="0018521F"/>
    <w:rsid w:val="0018527D"/>
    <w:rsid w:val="00185A5B"/>
    <w:rsid w:val="00185AC7"/>
    <w:rsid w:val="00185D8C"/>
    <w:rsid w:val="00185DFB"/>
    <w:rsid w:val="00185E27"/>
    <w:rsid w:val="00185ED2"/>
    <w:rsid w:val="00186380"/>
    <w:rsid w:val="0018668F"/>
    <w:rsid w:val="00186BBF"/>
    <w:rsid w:val="00186F33"/>
    <w:rsid w:val="0018719B"/>
    <w:rsid w:val="00187274"/>
    <w:rsid w:val="001876D5"/>
    <w:rsid w:val="00187811"/>
    <w:rsid w:val="0018794E"/>
    <w:rsid w:val="00187A05"/>
    <w:rsid w:val="00187A1A"/>
    <w:rsid w:val="00187D64"/>
    <w:rsid w:val="00187DA4"/>
    <w:rsid w:val="00190034"/>
    <w:rsid w:val="00190136"/>
    <w:rsid w:val="00190166"/>
    <w:rsid w:val="001901E2"/>
    <w:rsid w:val="001904CB"/>
    <w:rsid w:val="00190668"/>
    <w:rsid w:val="00190899"/>
    <w:rsid w:val="00190C3E"/>
    <w:rsid w:val="00190D1E"/>
    <w:rsid w:val="00190DEB"/>
    <w:rsid w:val="00191094"/>
    <w:rsid w:val="0019110E"/>
    <w:rsid w:val="00191226"/>
    <w:rsid w:val="00191651"/>
    <w:rsid w:val="001916F3"/>
    <w:rsid w:val="001919CD"/>
    <w:rsid w:val="00191C60"/>
    <w:rsid w:val="00192535"/>
    <w:rsid w:val="00192659"/>
    <w:rsid w:val="001928DB"/>
    <w:rsid w:val="00192CEC"/>
    <w:rsid w:val="00193027"/>
    <w:rsid w:val="00193243"/>
    <w:rsid w:val="001932DC"/>
    <w:rsid w:val="00193554"/>
    <w:rsid w:val="001936E1"/>
    <w:rsid w:val="00193865"/>
    <w:rsid w:val="001939E4"/>
    <w:rsid w:val="00193C3F"/>
    <w:rsid w:val="00193CC5"/>
    <w:rsid w:val="00193CCD"/>
    <w:rsid w:val="00193FD5"/>
    <w:rsid w:val="0019421C"/>
    <w:rsid w:val="00194469"/>
    <w:rsid w:val="001945BE"/>
    <w:rsid w:val="0019487B"/>
    <w:rsid w:val="00194B1E"/>
    <w:rsid w:val="00194CAA"/>
    <w:rsid w:val="00194D23"/>
    <w:rsid w:val="00194F6E"/>
    <w:rsid w:val="00194FAB"/>
    <w:rsid w:val="00194FDC"/>
    <w:rsid w:val="0019547A"/>
    <w:rsid w:val="0019576E"/>
    <w:rsid w:val="00195A5E"/>
    <w:rsid w:val="00196071"/>
    <w:rsid w:val="001960B6"/>
    <w:rsid w:val="00196384"/>
    <w:rsid w:val="001967B9"/>
    <w:rsid w:val="00196A5F"/>
    <w:rsid w:val="00196B27"/>
    <w:rsid w:val="00196B78"/>
    <w:rsid w:val="00196CA6"/>
    <w:rsid w:val="00196CB0"/>
    <w:rsid w:val="00196F3B"/>
    <w:rsid w:val="00197137"/>
    <w:rsid w:val="0019729A"/>
    <w:rsid w:val="001972AC"/>
    <w:rsid w:val="001972E7"/>
    <w:rsid w:val="00197340"/>
    <w:rsid w:val="001975CE"/>
    <w:rsid w:val="0019771A"/>
    <w:rsid w:val="0019779C"/>
    <w:rsid w:val="00197970"/>
    <w:rsid w:val="00197CB6"/>
    <w:rsid w:val="00197CD3"/>
    <w:rsid w:val="001A05C9"/>
    <w:rsid w:val="001A0671"/>
    <w:rsid w:val="001A0C86"/>
    <w:rsid w:val="001A0F46"/>
    <w:rsid w:val="001A0F89"/>
    <w:rsid w:val="001A11B0"/>
    <w:rsid w:val="001A12A3"/>
    <w:rsid w:val="001A12F7"/>
    <w:rsid w:val="001A1399"/>
    <w:rsid w:val="001A13DD"/>
    <w:rsid w:val="001A14E7"/>
    <w:rsid w:val="001A15A7"/>
    <w:rsid w:val="001A166B"/>
    <w:rsid w:val="001A17C4"/>
    <w:rsid w:val="001A1A84"/>
    <w:rsid w:val="001A1D2C"/>
    <w:rsid w:val="001A1D91"/>
    <w:rsid w:val="001A209E"/>
    <w:rsid w:val="001A2383"/>
    <w:rsid w:val="001A248D"/>
    <w:rsid w:val="001A2613"/>
    <w:rsid w:val="001A2624"/>
    <w:rsid w:val="001A2630"/>
    <w:rsid w:val="001A27FB"/>
    <w:rsid w:val="001A28E2"/>
    <w:rsid w:val="001A2B1B"/>
    <w:rsid w:val="001A2C9C"/>
    <w:rsid w:val="001A2E6D"/>
    <w:rsid w:val="001A2F84"/>
    <w:rsid w:val="001A3217"/>
    <w:rsid w:val="001A324E"/>
    <w:rsid w:val="001A340E"/>
    <w:rsid w:val="001A37A4"/>
    <w:rsid w:val="001A37EA"/>
    <w:rsid w:val="001A3891"/>
    <w:rsid w:val="001A3BBA"/>
    <w:rsid w:val="001A408C"/>
    <w:rsid w:val="001A439F"/>
    <w:rsid w:val="001A45F9"/>
    <w:rsid w:val="001A4A1B"/>
    <w:rsid w:val="001A4D4D"/>
    <w:rsid w:val="001A4FB7"/>
    <w:rsid w:val="001A5461"/>
    <w:rsid w:val="001A55AE"/>
    <w:rsid w:val="001A5A10"/>
    <w:rsid w:val="001A5E2D"/>
    <w:rsid w:val="001A5F26"/>
    <w:rsid w:val="001A60DC"/>
    <w:rsid w:val="001A61D7"/>
    <w:rsid w:val="001A620D"/>
    <w:rsid w:val="001A62AF"/>
    <w:rsid w:val="001A62E4"/>
    <w:rsid w:val="001A636D"/>
    <w:rsid w:val="001A65D7"/>
    <w:rsid w:val="001A65E2"/>
    <w:rsid w:val="001A6600"/>
    <w:rsid w:val="001A67E6"/>
    <w:rsid w:val="001A698F"/>
    <w:rsid w:val="001A6A15"/>
    <w:rsid w:val="001A73A7"/>
    <w:rsid w:val="001A77A6"/>
    <w:rsid w:val="001A7E6E"/>
    <w:rsid w:val="001A7F1D"/>
    <w:rsid w:val="001A7F3B"/>
    <w:rsid w:val="001B005F"/>
    <w:rsid w:val="001B03F3"/>
    <w:rsid w:val="001B08EA"/>
    <w:rsid w:val="001B0CF4"/>
    <w:rsid w:val="001B0DA3"/>
    <w:rsid w:val="001B0DFC"/>
    <w:rsid w:val="001B0EA3"/>
    <w:rsid w:val="001B119A"/>
    <w:rsid w:val="001B11F2"/>
    <w:rsid w:val="001B145E"/>
    <w:rsid w:val="001B14BA"/>
    <w:rsid w:val="001B1693"/>
    <w:rsid w:val="001B179C"/>
    <w:rsid w:val="001B17B0"/>
    <w:rsid w:val="001B1E8F"/>
    <w:rsid w:val="001B1FC6"/>
    <w:rsid w:val="001B1FF8"/>
    <w:rsid w:val="001B251E"/>
    <w:rsid w:val="001B25D3"/>
    <w:rsid w:val="001B2653"/>
    <w:rsid w:val="001B2B0D"/>
    <w:rsid w:val="001B2F40"/>
    <w:rsid w:val="001B2F8C"/>
    <w:rsid w:val="001B3169"/>
    <w:rsid w:val="001B38B1"/>
    <w:rsid w:val="001B3E26"/>
    <w:rsid w:val="001B40D5"/>
    <w:rsid w:val="001B411B"/>
    <w:rsid w:val="001B419B"/>
    <w:rsid w:val="001B43BB"/>
    <w:rsid w:val="001B43CF"/>
    <w:rsid w:val="001B479F"/>
    <w:rsid w:val="001B4942"/>
    <w:rsid w:val="001B4B91"/>
    <w:rsid w:val="001B4BA8"/>
    <w:rsid w:val="001B4D25"/>
    <w:rsid w:val="001B50BB"/>
    <w:rsid w:val="001B51FF"/>
    <w:rsid w:val="001B562B"/>
    <w:rsid w:val="001B582B"/>
    <w:rsid w:val="001B58B0"/>
    <w:rsid w:val="001B5DC5"/>
    <w:rsid w:val="001B5EE7"/>
    <w:rsid w:val="001B62EA"/>
    <w:rsid w:val="001B6465"/>
    <w:rsid w:val="001B6539"/>
    <w:rsid w:val="001B6561"/>
    <w:rsid w:val="001B6707"/>
    <w:rsid w:val="001B6770"/>
    <w:rsid w:val="001B6B4A"/>
    <w:rsid w:val="001B6C12"/>
    <w:rsid w:val="001B6CD3"/>
    <w:rsid w:val="001B6FB8"/>
    <w:rsid w:val="001B7070"/>
    <w:rsid w:val="001B7076"/>
    <w:rsid w:val="001B7248"/>
    <w:rsid w:val="001B725B"/>
    <w:rsid w:val="001B736B"/>
    <w:rsid w:val="001B73E0"/>
    <w:rsid w:val="001B76B2"/>
    <w:rsid w:val="001B790E"/>
    <w:rsid w:val="001B7B6B"/>
    <w:rsid w:val="001B7C4A"/>
    <w:rsid w:val="001C000A"/>
    <w:rsid w:val="001C0864"/>
    <w:rsid w:val="001C09CF"/>
    <w:rsid w:val="001C0C28"/>
    <w:rsid w:val="001C0D17"/>
    <w:rsid w:val="001C13DC"/>
    <w:rsid w:val="001C1653"/>
    <w:rsid w:val="001C1DD3"/>
    <w:rsid w:val="001C2048"/>
    <w:rsid w:val="001C20D5"/>
    <w:rsid w:val="001C21E5"/>
    <w:rsid w:val="001C223F"/>
    <w:rsid w:val="001C236F"/>
    <w:rsid w:val="001C25C6"/>
    <w:rsid w:val="001C2718"/>
    <w:rsid w:val="001C29C0"/>
    <w:rsid w:val="001C2A56"/>
    <w:rsid w:val="001C2A8A"/>
    <w:rsid w:val="001C2C29"/>
    <w:rsid w:val="001C2CCF"/>
    <w:rsid w:val="001C2CDF"/>
    <w:rsid w:val="001C2CE6"/>
    <w:rsid w:val="001C3007"/>
    <w:rsid w:val="001C38A6"/>
    <w:rsid w:val="001C38EE"/>
    <w:rsid w:val="001C3C1C"/>
    <w:rsid w:val="001C3FF4"/>
    <w:rsid w:val="001C44C0"/>
    <w:rsid w:val="001C4E7D"/>
    <w:rsid w:val="001C5787"/>
    <w:rsid w:val="001C5854"/>
    <w:rsid w:val="001C5A5A"/>
    <w:rsid w:val="001C5B46"/>
    <w:rsid w:val="001C60A0"/>
    <w:rsid w:val="001C6378"/>
    <w:rsid w:val="001C63F7"/>
    <w:rsid w:val="001C6410"/>
    <w:rsid w:val="001C6622"/>
    <w:rsid w:val="001C67D4"/>
    <w:rsid w:val="001C67DD"/>
    <w:rsid w:val="001C6929"/>
    <w:rsid w:val="001C6D0A"/>
    <w:rsid w:val="001C7006"/>
    <w:rsid w:val="001C7823"/>
    <w:rsid w:val="001C782F"/>
    <w:rsid w:val="001C7A78"/>
    <w:rsid w:val="001D0260"/>
    <w:rsid w:val="001D0292"/>
    <w:rsid w:val="001D030B"/>
    <w:rsid w:val="001D03F3"/>
    <w:rsid w:val="001D06FB"/>
    <w:rsid w:val="001D0809"/>
    <w:rsid w:val="001D084C"/>
    <w:rsid w:val="001D0889"/>
    <w:rsid w:val="001D0A21"/>
    <w:rsid w:val="001D0ADF"/>
    <w:rsid w:val="001D0C89"/>
    <w:rsid w:val="001D0D78"/>
    <w:rsid w:val="001D0DEB"/>
    <w:rsid w:val="001D1075"/>
    <w:rsid w:val="001D1142"/>
    <w:rsid w:val="001D131E"/>
    <w:rsid w:val="001D1627"/>
    <w:rsid w:val="001D1794"/>
    <w:rsid w:val="001D190E"/>
    <w:rsid w:val="001D1ABF"/>
    <w:rsid w:val="001D1D45"/>
    <w:rsid w:val="001D1D9C"/>
    <w:rsid w:val="001D1DA3"/>
    <w:rsid w:val="001D2578"/>
    <w:rsid w:val="001D2A06"/>
    <w:rsid w:val="001D2F94"/>
    <w:rsid w:val="001D31C4"/>
    <w:rsid w:val="001D31F7"/>
    <w:rsid w:val="001D3268"/>
    <w:rsid w:val="001D389E"/>
    <w:rsid w:val="001D38AC"/>
    <w:rsid w:val="001D3CC4"/>
    <w:rsid w:val="001D41A5"/>
    <w:rsid w:val="001D453B"/>
    <w:rsid w:val="001D4F73"/>
    <w:rsid w:val="001D55FA"/>
    <w:rsid w:val="001D579D"/>
    <w:rsid w:val="001D5BB0"/>
    <w:rsid w:val="001D5C67"/>
    <w:rsid w:val="001D5D74"/>
    <w:rsid w:val="001D62D2"/>
    <w:rsid w:val="001D62E6"/>
    <w:rsid w:val="001D6453"/>
    <w:rsid w:val="001D65AF"/>
    <w:rsid w:val="001D6819"/>
    <w:rsid w:val="001D68A1"/>
    <w:rsid w:val="001D69A4"/>
    <w:rsid w:val="001D6C13"/>
    <w:rsid w:val="001D6C45"/>
    <w:rsid w:val="001D6CB4"/>
    <w:rsid w:val="001D6DFF"/>
    <w:rsid w:val="001D70D0"/>
    <w:rsid w:val="001D719E"/>
    <w:rsid w:val="001D7274"/>
    <w:rsid w:val="001D780A"/>
    <w:rsid w:val="001D785D"/>
    <w:rsid w:val="001D790B"/>
    <w:rsid w:val="001D7B6E"/>
    <w:rsid w:val="001D7EAF"/>
    <w:rsid w:val="001E0042"/>
    <w:rsid w:val="001E0575"/>
    <w:rsid w:val="001E0601"/>
    <w:rsid w:val="001E07A9"/>
    <w:rsid w:val="001E0A73"/>
    <w:rsid w:val="001E0C73"/>
    <w:rsid w:val="001E101E"/>
    <w:rsid w:val="001E104D"/>
    <w:rsid w:val="001E1171"/>
    <w:rsid w:val="001E136A"/>
    <w:rsid w:val="001E154C"/>
    <w:rsid w:val="001E1891"/>
    <w:rsid w:val="001E18C5"/>
    <w:rsid w:val="001E1A30"/>
    <w:rsid w:val="001E1BB3"/>
    <w:rsid w:val="001E1C31"/>
    <w:rsid w:val="001E1C99"/>
    <w:rsid w:val="001E1D33"/>
    <w:rsid w:val="001E1F6A"/>
    <w:rsid w:val="001E20BD"/>
    <w:rsid w:val="001E2301"/>
    <w:rsid w:val="001E24E2"/>
    <w:rsid w:val="001E2572"/>
    <w:rsid w:val="001E25D9"/>
    <w:rsid w:val="001E26F9"/>
    <w:rsid w:val="001E2A9E"/>
    <w:rsid w:val="001E2F4F"/>
    <w:rsid w:val="001E2FC4"/>
    <w:rsid w:val="001E34BE"/>
    <w:rsid w:val="001E3EF8"/>
    <w:rsid w:val="001E40B6"/>
    <w:rsid w:val="001E40C0"/>
    <w:rsid w:val="001E4144"/>
    <w:rsid w:val="001E4176"/>
    <w:rsid w:val="001E447F"/>
    <w:rsid w:val="001E4574"/>
    <w:rsid w:val="001E466E"/>
    <w:rsid w:val="001E47ED"/>
    <w:rsid w:val="001E4DD6"/>
    <w:rsid w:val="001E4FD5"/>
    <w:rsid w:val="001E50FC"/>
    <w:rsid w:val="001E5294"/>
    <w:rsid w:val="001E5597"/>
    <w:rsid w:val="001E5BCB"/>
    <w:rsid w:val="001E612E"/>
    <w:rsid w:val="001E62CF"/>
    <w:rsid w:val="001E638D"/>
    <w:rsid w:val="001E63A4"/>
    <w:rsid w:val="001E657D"/>
    <w:rsid w:val="001E6708"/>
    <w:rsid w:val="001E67B9"/>
    <w:rsid w:val="001E69B7"/>
    <w:rsid w:val="001E69F6"/>
    <w:rsid w:val="001E6A17"/>
    <w:rsid w:val="001E6E9D"/>
    <w:rsid w:val="001E72B1"/>
    <w:rsid w:val="001E73C1"/>
    <w:rsid w:val="001E7415"/>
    <w:rsid w:val="001E75D0"/>
    <w:rsid w:val="001E777E"/>
    <w:rsid w:val="001E7A42"/>
    <w:rsid w:val="001E7DE7"/>
    <w:rsid w:val="001F0698"/>
    <w:rsid w:val="001F0841"/>
    <w:rsid w:val="001F0906"/>
    <w:rsid w:val="001F098C"/>
    <w:rsid w:val="001F0C44"/>
    <w:rsid w:val="001F1023"/>
    <w:rsid w:val="001F1045"/>
    <w:rsid w:val="001F145C"/>
    <w:rsid w:val="001F14F8"/>
    <w:rsid w:val="001F150B"/>
    <w:rsid w:val="001F153F"/>
    <w:rsid w:val="001F1818"/>
    <w:rsid w:val="001F1A63"/>
    <w:rsid w:val="001F1C26"/>
    <w:rsid w:val="001F1CE8"/>
    <w:rsid w:val="001F1D21"/>
    <w:rsid w:val="001F1DCD"/>
    <w:rsid w:val="001F1E42"/>
    <w:rsid w:val="001F1F1B"/>
    <w:rsid w:val="001F2240"/>
    <w:rsid w:val="001F22FC"/>
    <w:rsid w:val="001F2728"/>
    <w:rsid w:val="001F2981"/>
    <w:rsid w:val="001F2FFD"/>
    <w:rsid w:val="001F3361"/>
    <w:rsid w:val="001F345E"/>
    <w:rsid w:val="001F39E0"/>
    <w:rsid w:val="001F3D12"/>
    <w:rsid w:val="001F3F83"/>
    <w:rsid w:val="001F40D0"/>
    <w:rsid w:val="001F4422"/>
    <w:rsid w:val="001F4428"/>
    <w:rsid w:val="001F46A6"/>
    <w:rsid w:val="001F4884"/>
    <w:rsid w:val="001F4B7A"/>
    <w:rsid w:val="001F4C0F"/>
    <w:rsid w:val="001F4D96"/>
    <w:rsid w:val="001F5209"/>
    <w:rsid w:val="001F52DF"/>
    <w:rsid w:val="001F538B"/>
    <w:rsid w:val="001F54ED"/>
    <w:rsid w:val="001F5566"/>
    <w:rsid w:val="001F5593"/>
    <w:rsid w:val="001F5746"/>
    <w:rsid w:val="001F5983"/>
    <w:rsid w:val="001F5B7B"/>
    <w:rsid w:val="001F5ECB"/>
    <w:rsid w:val="001F5F93"/>
    <w:rsid w:val="001F62F8"/>
    <w:rsid w:val="001F6757"/>
    <w:rsid w:val="001F6C65"/>
    <w:rsid w:val="001F6FC9"/>
    <w:rsid w:val="001F7287"/>
    <w:rsid w:val="001F74B5"/>
    <w:rsid w:val="001F74E0"/>
    <w:rsid w:val="001F75A2"/>
    <w:rsid w:val="001F799E"/>
    <w:rsid w:val="001F7A0A"/>
    <w:rsid w:val="001F7EEB"/>
    <w:rsid w:val="00200AA8"/>
    <w:rsid w:val="00200F92"/>
    <w:rsid w:val="00200FD3"/>
    <w:rsid w:val="002011CA"/>
    <w:rsid w:val="002013AF"/>
    <w:rsid w:val="002014A6"/>
    <w:rsid w:val="00201703"/>
    <w:rsid w:val="002019D8"/>
    <w:rsid w:val="0020218C"/>
    <w:rsid w:val="002022E7"/>
    <w:rsid w:val="002023B9"/>
    <w:rsid w:val="0020252F"/>
    <w:rsid w:val="002026E4"/>
    <w:rsid w:val="002027C1"/>
    <w:rsid w:val="002027FC"/>
    <w:rsid w:val="002028EE"/>
    <w:rsid w:val="00202FB5"/>
    <w:rsid w:val="00203786"/>
    <w:rsid w:val="0020393A"/>
    <w:rsid w:val="0020397D"/>
    <w:rsid w:val="00203A2B"/>
    <w:rsid w:val="00203BDC"/>
    <w:rsid w:val="00203C02"/>
    <w:rsid w:val="00203F78"/>
    <w:rsid w:val="00204129"/>
    <w:rsid w:val="00204328"/>
    <w:rsid w:val="002047AB"/>
    <w:rsid w:val="00204936"/>
    <w:rsid w:val="00204A21"/>
    <w:rsid w:val="00204AE4"/>
    <w:rsid w:val="00204C29"/>
    <w:rsid w:val="00204FEF"/>
    <w:rsid w:val="0020528D"/>
    <w:rsid w:val="0020545A"/>
    <w:rsid w:val="0020561F"/>
    <w:rsid w:val="00205808"/>
    <w:rsid w:val="00205911"/>
    <w:rsid w:val="0020603D"/>
    <w:rsid w:val="00206218"/>
    <w:rsid w:val="00206828"/>
    <w:rsid w:val="002073D4"/>
    <w:rsid w:val="0020748A"/>
    <w:rsid w:val="0020782F"/>
    <w:rsid w:val="002078F8"/>
    <w:rsid w:val="00207944"/>
    <w:rsid w:val="00207C18"/>
    <w:rsid w:val="00207DA3"/>
    <w:rsid w:val="00207DCF"/>
    <w:rsid w:val="0021021E"/>
    <w:rsid w:val="00210241"/>
    <w:rsid w:val="0021040D"/>
    <w:rsid w:val="00210564"/>
    <w:rsid w:val="002107A4"/>
    <w:rsid w:val="00210836"/>
    <w:rsid w:val="00210861"/>
    <w:rsid w:val="0021097E"/>
    <w:rsid w:val="00210B26"/>
    <w:rsid w:val="00210E5A"/>
    <w:rsid w:val="00210FB3"/>
    <w:rsid w:val="002110CD"/>
    <w:rsid w:val="0021131D"/>
    <w:rsid w:val="002113CD"/>
    <w:rsid w:val="00211B5E"/>
    <w:rsid w:val="00211C9A"/>
    <w:rsid w:val="00211CCC"/>
    <w:rsid w:val="00211DFF"/>
    <w:rsid w:val="00211F2C"/>
    <w:rsid w:val="00211F3C"/>
    <w:rsid w:val="00212067"/>
    <w:rsid w:val="00212084"/>
    <w:rsid w:val="002122C3"/>
    <w:rsid w:val="00212373"/>
    <w:rsid w:val="00212447"/>
    <w:rsid w:val="002124A2"/>
    <w:rsid w:val="002127EB"/>
    <w:rsid w:val="00212D7A"/>
    <w:rsid w:val="0021325E"/>
    <w:rsid w:val="00213732"/>
    <w:rsid w:val="00213A44"/>
    <w:rsid w:val="002140FB"/>
    <w:rsid w:val="00214389"/>
    <w:rsid w:val="002145BE"/>
    <w:rsid w:val="002149B8"/>
    <w:rsid w:val="00214A13"/>
    <w:rsid w:val="00214C34"/>
    <w:rsid w:val="00214D2C"/>
    <w:rsid w:val="00214F22"/>
    <w:rsid w:val="00214FA2"/>
    <w:rsid w:val="00215098"/>
    <w:rsid w:val="00215344"/>
    <w:rsid w:val="00215381"/>
    <w:rsid w:val="00215C92"/>
    <w:rsid w:val="00215E3C"/>
    <w:rsid w:val="00215F09"/>
    <w:rsid w:val="00216251"/>
    <w:rsid w:val="00216363"/>
    <w:rsid w:val="00216CEC"/>
    <w:rsid w:val="00216CFC"/>
    <w:rsid w:val="00216DB4"/>
    <w:rsid w:val="00216DD0"/>
    <w:rsid w:val="0021710D"/>
    <w:rsid w:val="00217582"/>
    <w:rsid w:val="00217A10"/>
    <w:rsid w:val="00217C91"/>
    <w:rsid w:val="00217CB5"/>
    <w:rsid w:val="002202D5"/>
    <w:rsid w:val="002204EB"/>
    <w:rsid w:val="00220922"/>
    <w:rsid w:val="00220B39"/>
    <w:rsid w:val="00221013"/>
    <w:rsid w:val="0022105D"/>
    <w:rsid w:val="002216F0"/>
    <w:rsid w:val="00221ABB"/>
    <w:rsid w:val="00221EC2"/>
    <w:rsid w:val="00222042"/>
    <w:rsid w:val="002223D8"/>
    <w:rsid w:val="0022244C"/>
    <w:rsid w:val="00222486"/>
    <w:rsid w:val="002224C0"/>
    <w:rsid w:val="002226F4"/>
    <w:rsid w:val="00222FDB"/>
    <w:rsid w:val="002237AA"/>
    <w:rsid w:val="002239F8"/>
    <w:rsid w:val="00223ABA"/>
    <w:rsid w:val="00223BE6"/>
    <w:rsid w:val="00223E6B"/>
    <w:rsid w:val="00223EDC"/>
    <w:rsid w:val="0022406C"/>
    <w:rsid w:val="0022449F"/>
    <w:rsid w:val="0022452B"/>
    <w:rsid w:val="00224A81"/>
    <w:rsid w:val="00224AF8"/>
    <w:rsid w:val="00224FD0"/>
    <w:rsid w:val="002255A0"/>
    <w:rsid w:val="002256F9"/>
    <w:rsid w:val="00225949"/>
    <w:rsid w:val="00225B9B"/>
    <w:rsid w:val="00225E25"/>
    <w:rsid w:val="00225F7A"/>
    <w:rsid w:val="00226172"/>
    <w:rsid w:val="002261DA"/>
    <w:rsid w:val="00226C5C"/>
    <w:rsid w:val="0022709F"/>
    <w:rsid w:val="00227396"/>
    <w:rsid w:val="00227885"/>
    <w:rsid w:val="00227FBB"/>
    <w:rsid w:val="00230037"/>
    <w:rsid w:val="00230144"/>
    <w:rsid w:val="00230166"/>
    <w:rsid w:val="002303DF"/>
    <w:rsid w:val="0023058E"/>
    <w:rsid w:val="002305B3"/>
    <w:rsid w:val="0023070D"/>
    <w:rsid w:val="00231467"/>
    <w:rsid w:val="002315A7"/>
    <w:rsid w:val="0023165C"/>
    <w:rsid w:val="002316CE"/>
    <w:rsid w:val="002317B9"/>
    <w:rsid w:val="00231855"/>
    <w:rsid w:val="00231C69"/>
    <w:rsid w:val="00231F42"/>
    <w:rsid w:val="00231FD4"/>
    <w:rsid w:val="00232315"/>
    <w:rsid w:val="00232365"/>
    <w:rsid w:val="00232486"/>
    <w:rsid w:val="002325BF"/>
    <w:rsid w:val="002327EC"/>
    <w:rsid w:val="00232AD1"/>
    <w:rsid w:val="00232B8E"/>
    <w:rsid w:val="00232C60"/>
    <w:rsid w:val="00232D03"/>
    <w:rsid w:val="0023300C"/>
    <w:rsid w:val="002337E2"/>
    <w:rsid w:val="00233902"/>
    <w:rsid w:val="00233A2E"/>
    <w:rsid w:val="002342F9"/>
    <w:rsid w:val="00234412"/>
    <w:rsid w:val="0023462B"/>
    <w:rsid w:val="002347C9"/>
    <w:rsid w:val="00234A01"/>
    <w:rsid w:val="00234A78"/>
    <w:rsid w:val="002350B4"/>
    <w:rsid w:val="002350EA"/>
    <w:rsid w:val="0023518D"/>
    <w:rsid w:val="0023566D"/>
    <w:rsid w:val="00235A3C"/>
    <w:rsid w:val="00235C47"/>
    <w:rsid w:val="00235E0B"/>
    <w:rsid w:val="00235FB3"/>
    <w:rsid w:val="002363A5"/>
    <w:rsid w:val="002364FA"/>
    <w:rsid w:val="0023673B"/>
    <w:rsid w:val="0023688A"/>
    <w:rsid w:val="002368F5"/>
    <w:rsid w:val="00236B03"/>
    <w:rsid w:val="00237428"/>
    <w:rsid w:val="0023783B"/>
    <w:rsid w:val="00237DDD"/>
    <w:rsid w:val="002400DC"/>
    <w:rsid w:val="0024022A"/>
    <w:rsid w:val="002402E0"/>
    <w:rsid w:val="00240431"/>
    <w:rsid w:val="002404BA"/>
    <w:rsid w:val="002405F9"/>
    <w:rsid w:val="00240694"/>
    <w:rsid w:val="00240778"/>
    <w:rsid w:val="002408C3"/>
    <w:rsid w:val="002408FD"/>
    <w:rsid w:val="00240982"/>
    <w:rsid w:val="00240DE4"/>
    <w:rsid w:val="00240E91"/>
    <w:rsid w:val="0024109D"/>
    <w:rsid w:val="002411E2"/>
    <w:rsid w:val="0024157E"/>
    <w:rsid w:val="00241667"/>
    <w:rsid w:val="0024174B"/>
    <w:rsid w:val="0024176B"/>
    <w:rsid w:val="00241C58"/>
    <w:rsid w:val="0024211E"/>
    <w:rsid w:val="002421FD"/>
    <w:rsid w:val="00242458"/>
    <w:rsid w:val="0024262C"/>
    <w:rsid w:val="00242816"/>
    <w:rsid w:val="002428C6"/>
    <w:rsid w:val="0024299E"/>
    <w:rsid w:val="002429A7"/>
    <w:rsid w:val="00242D67"/>
    <w:rsid w:val="00242F81"/>
    <w:rsid w:val="002434F0"/>
    <w:rsid w:val="0024358D"/>
    <w:rsid w:val="002437A8"/>
    <w:rsid w:val="00243979"/>
    <w:rsid w:val="00243AC4"/>
    <w:rsid w:val="00244007"/>
    <w:rsid w:val="0024428C"/>
    <w:rsid w:val="00244360"/>
    <w:rsid w:val="002446E4"/>
    <w:rsid w:val="00244A0D"/>
    <w:rsid w:val="002450F8"/>
    <w:rsid w:val="002451F8"/>
    <w:rsid w:val="002453CC"/>
    <w:rsid w:val="00245757"/>
    <w:rsid w:val="002458AD"/>
    <w:rsid w:val="00245C66"/>
    <w:rsid w:val="00245FA8"/>
    <w:rsid w:val="00246080"/>
    <w:rsid w:val="00246574"/>
    <w:rsid w:val="00246762"/>
    <w:rsid w:val="002468D8"/>
    <w:rsid w:val="00246A2C"/>
    <w:rsid w:val="00246C23"/>
    <w:rsid w:val="00246D7C"/>
    <w:rsid w:val="00246E18"/>
    <w:rsid w:val="0024709B"/>
    <w:rsid w:val="002470C7"/>
    <w:rsid w:val="0024713B"/>
    <w:rsid w:val="002472B4"/>
    <w:rsid w:val="00247301"/>
    <w:rsid w:val="00247337"/>
    <w:rsid w:val="00247545"/>
    <w:rsid w:val="00247864"/>
    <w:rsid w:val="00247BF4"/>
    <w:rsid w:val="00250054"/>
    <w:rsid w:val="002500D5"/>
    <w:rsid w:val="00250176"/>
    <w:rsid w:val="002507FA"/>
    <w:rsid w:val="002508F9"/>
    <w:rsid w:val="00250AD8"/>
    <w:rsid w:val="00250C85"/>
    <w:rsid w:val="00250E3A"/>
    <w:rsid w:val="0025126F"/>
    <w:rsid w:val="0025166F"/>
    <w:rsid w:val="00251696"/>
    <w:rsid w:val="002516EB"/>
    <w:rsid w:val="002517F4"/>
    <w:rsid w:val="00251836"/>
    <w:rsid w:val="00251A84"/>
    <w:rsid w:val="0025227B"/>
    <w:rsid w:val="0025236E"/>
    <w:rsid w:val="002524C2"/>
    <w:rsid w:val="00252504"/>
    <w:rsid w:val="00252A13"/>
    <w:rsid w:val="00252C75"/>
    <w:rsid w:val="00252C79"/>
    <w:rsid w:val="00252DFA"/>
    <w:rsid w:val="00252F26"/>
    <w:rsid w:val="00252F7D"/>
    <w:rsid w:val="00253309"/>
    <w:rsid w:val="00253491"/>
    <w:rsid w:val="00253723"/>
    <w:rsid w:val="002539D7"/>
    <w:rsid w:val="00253EC9"/>
    <w:rsid w:val="00254092"/>
    <w:rsid w:val="002543FB"/>
    <w:rsid w:val="00254988"/>
    <w:rsid w:val="002549AD"/>
    <w:rsid w:val="00254AC0"/>
    <w:rsid w:val="00254D76"/>
    <w:rsid w:val="0025551A"/>
    <w:rsid w:val="002557B2"/>
    <w:rsid w:val="0025593D"/>
    <w:rsid w:val="002560EA"/>
    <w:rsid w:val="00256395"/>
    <w:rsid w:val="002565C1"/>
    <w:rsid w:val="00256CA4"/>
    <w:rsid w:val="00256DEC"/>
    <w:rsid w:val="00257200"/>
    <w:rsid w:val="002575EA"/>
    <w:rsid w:val="0025771E"/>
    <w:rsid w:val="00257ED0"/>
    <w:rsid w:val="00260256"/>
    <w:rsid w:val="00260328"/>
    <w:rsid w:val="002603DF"/>
    <w:rsid w:val="00260448"/>
    <w:rsid w:val="002604AE"/>
    <w:rsid w:val="002605BA"/>
    <w:rsid w:val="002607AB"/>
    <w:rsid w:val="002608B2"/>
    <w:rsid w:val="00260AAB"/>
    <w:rsid w:val="00260BCA"/>
    <w:rsid w:val="00260EC5"/>
    <w:rsid w:val="002613CD"/>
    <w:rsid w:val="0026148E"/>
    <w:rsid w:val="0026178E"/>
    <w:rsid w:val="002618A1"/>
    <w:rsid w:val="002618CF"/>
    <w:rsid w:val="0026199C"/>
    <w:rsid w:val="00261E5F"/>
    <w:rsid w:val="002624B9"/>
    <w:rsid w:val="0026284E"/>
    <w:rsid w:val="00262B2C"/>
    <w:rsid w:val="00262E39"/>
    <w:rsid w:val="002630A8"/>
    <w:rsid w:val="002631AE"/>
    <w:rsid w:val="0026321C"/>
    <w:rsid w:val="002635A3"/>
    <w:rsid w:val="002635FB"/>
    <w:rsid w:val="00263968"/>
    <w:rsid w:val="00263B95"/>
    <w:rsid w:val="00263C30"/>
    <w:rsid w:val="00264533"/>
    <w:rsid w:val="002645EA"/>
    <w:rsid w:val="0026471D"/>
    <w:rsid w:val="00264A21"/>
    <w:rsid w:val="00264A5E"/>
    <w:rsid w:val="00264BE0"/>
    <w:rsid w:val="00264C53"/>
    <w:rsid w:val="00264E1F"/>
    <w:rsid w:val="00265320"/>
    <w:rsid w:val="00265488"/>
    <w:rsid w:val="00265AA4"/>
    <w:rsid w:val="00265CD4"/>
    <w:rsid w:val="00265EE7"/>
    <w:rsid w:val="00265F93"/>
    <w:rsid w:val="00266164"/>
    <w:rsid w:val="00266225"/>
    <w:rsid w:val="002663E9"/>
    <w:rsid w:val="0026669E"/>
    <w:rsid w:val="002669A7"/>
    <w:rsid w:val="002669BB"/>
    <w:rsid w:val="00266D7B"/>
    <w:rsid w:val="00266F44"/>
    <w:rsid w:val="00266FA7"/>
    <w:rsid w:val="0026736F"/>
    <w:rsid w:val="00267467"/>
    <w:rsid w:val="00267617"/>
    <w:rsid w:val="00267740"/>
    <w:rsid w:val="00267E0A"/>
    <w:rsid w:val="00267EA1"/>
    <w:rsid w:val="002700E1"/>
    <w:rsid w:val="0027076F"/>
    <w:rsid w:val="002707DE"/>
    <w:rsid w:val="00270806"/>
    <w:rsid w:val="0027094C"/>
    <w:rsid w:val="00270A78"/>
    <w:rsid w:val="00270AB8"/>
    <w:rsid w:val="00270C6C"/>
    <w:rsid w:val="00270D81"/>
    <w:rsid w:val="00270DF9"/>
    <w:rsid w:val="00270E4F"/>
    <w:rsid w:val="00270FA0"/>
    <w:rsid w:val="0027143D"/>
    <w:rsid w:val="00271475"/>
    <w:rsid w:val="00271C20"/>
    <w:rsid w:val="00272085"/>
    <w:rsid w:val="0027212D"/>
    <w:rsid w:val="002723B9"/>
    <w:rsid w:val="00272532"/>
    <w:rsid w:val="00272ADF"/>
    <w:rsid w:val="00272C72"/>
    <w:rsid w:val="00272F19"/>
    <w:rsid w:val="00273101"/>
    <w:rsid w:val="00273147"/>
    <w:rsid w:val="0027381A"/>
    <w:rsid w:val="0027383C"/>
    <w:rsid w:val="002738B2"/>
    <w:rsid w:val="002738F3"/>
    <w:rsid w:val="00273DF1"/>
    <w:rsid w:val="00274018"/>
    <w:rsid w:val="002743AC"/>
    <w:rsid w:val="0027447A"/>
    <w:rsid w:val="002745BE"/>
    <w:rsid w:val="002746CE"/>
    <w:rsid w:val="0027485F"/>
    <w:rsid w:val="00274AC8"/>
    <w:rsid w:val="00274E48"/>
    <w:rsid w:val="00274EDA"/>
    <w:rsid w:val="0027510A"/>
    <w:rsid w:val="00275253"/>
    <w:rsid w:val="002752D9"/>
    <w:rsid w:val="002754DF"/>
    <w:rsid w:val="0027575B"/>
    <w:rsid w:val="0027599F"/>
    <w:rsid w:val="00275E56"/>
    <w:rsid w:val="00275EF1"/>
    <w:rsid w:val="00275F3B"/>
    <w:rsid w:val="00275F84"/>
    <w:rsid w:val="002760AC"/>
    <w:rsid w:val="002761E3"/>
    <w:rsid w:val="002763EB"/>
    <w:rsid w:val="00276449"/>
    <w:rsid w:val="00276489"/>
    <w:rsid w:val="00276542"/>
    <w:rsid w:val="00276988"/>
    <w:rsid w:val="00276A76"/>
    <w:rsid w:val="00277042"/>
    <w:rsid w:val="002771E0"/>
    <w:rsid w:val="0027730C"/>
    <w:rsid w:val="0027787C"/>
    <w:rsid w:val="002779DA"/>
    <w:rsid w:val="00277A2E"/>
    <w:rsid w:val="00277BA5"/>
    <w:rsid w:val="00277CCE"/>
    <w:rsid w:val="002801FE"/>
    <w:rsid w:val="00280512"/>
    <w:rsid w:val="00280A73"/>
    <w:rsid w:val="00280E35"/>
    <w:rsid w:val="00280E44"/>
    <w:rsid w:val="0028126E"/>
    <w:rsid w:val="00281666"/>
    <w:rsid w:val="002818B3"/>
    <w:rsid w:val="00281C7E"/>
    <w:rsid w:val="002821C4"/>
    <w:rsid w:val="00282310"/>
    <w:rsid w:val="002823AF"/>
    <w:rsid w:val="002824FD"/>
    <w:rsid w:val="002826C3"/>
    <w:rsid w:val="002826F5"/>
    <w:rsid w:val="0028285B"/>
    <w:rsid w:val="0028288A"/>
    <w:rsid w:val="00282A37"/>
    <w:rsid w:val="00282B20"/>
    <w:rsid w:val="00282E34"/>
    <w:rsid w:val="002830CF"/>
    <w:rsid w:val="002832BD"/>
    <w:rsid w:val="00283363"/>
    <w:rsid w:val="0028350C"/>
    <w:rsid w:val="0028352C"/>
    <w:rsid w:val="00283622"/>
    <w:rsid w:val="002838CA"/>
    <w:rsid w:val="00283B0D"/>
    <w:rsid w:val="00283B84"/>
    <w:rsid w:val="00283FEE"/>
    <w:rsid w:val="0028489C"/>
    <w:rsid w:val="00284C3A"/>
    <w:rsid w:val="00284DCF"/>
    <w:rsid w:val="002851C5"/>
    <w:rsid w:val="00285254"/>
    <w:rsid w:val="00285400"/>
    <w:rsid w:val="00285561"/>
    <w:rsid w:val="00285726"/>
    <w:rsid w:val="00285DB4"/>
    <w:rsid w:val="00285EA6"/>
    <w:rsid w:val="00285F57"/>
    <w:rsid w:val="00285F7B"/>
    <w:rsid w:val="002863EC"/>
    <w:rsid w:val="002865AB"/>
    <w:rsid w:val="002867B2"/>
    <w:rsid w:val="00286815"/>
    <w:rsid w:val="002869CB"/>
    <w:rsid w:val="00286AFB"/>
    <w:rsid w:val="00286C29"/>
    <w:rsid w:val="00286C54"/>
    <w:rsid w:val="00286E69"/>
    <w:rsid w:val="00286F50"/>
    <w:rsid w:val="0028714F"/>
    <w:rsid w:val="00287589"/>
    <w:rsid w:val="00287664"/>
    <w:rsid w:val="00287A3E"/>
    <w:rsid w:val="00287C4E"/>
    <w:rsid w:val="00287E8D"/>
    <w:rsid w:val="00287EA6"/>
    <w:rsid w:val="00287F9F"/>
    <w:rsid w:val="002902A8"/>
    <w:rsid w:val="00290301"/>
    <w:rsid w:val="00290471"/>
    <w:rsid w:val="002906A7"/>
    <w:rsid w:val="00290726"/>
    <w:rsid w:val="00290962"/>
    <w:rsid w:val="00290BBA"/>
    <w:rsid w:val="00290D92"/>
    <w:rsid w:val="00290F30"/>
    <w:rsid w:val="00291479"/>
    <w:rsid w:val="00291483"/>
    <w:rsid w:val="00291494"/>
    <w:rsid w:val="00291965"/>
    <w:rsid w:val="00291BCB"/>
    <w:rsid w:val="00291C9D"/>
    <w:rsid w:val="002920F6"/>
    <w:rsid w:val="0029214F"/>
    <w:rsid w:val="00292224"/>
    <w:rsid w:val="0029228B"/>
    <w:rsid w:val="0029245D"/>
    <w:rsid w:val="002924B0"/>
    <w:rsid w:val="002924B3"/>
    <w:rsid w:val="00292518"/>
    <w:rsid w:val="00292585"/>
    <w:rsid w:val="002926FF"/>
    <w:rsid w:val="00292C62"/>
    <w:rsid w:val="00292E49"/>
    <w:rsid w:val="002930A6"/>
    <w:rsid w:val="0029325D"/>
    <w:rsid w:val="002933B9"/>
    <w:rsid w:val="00294162"/>
    <w:rsid w:val="002943D0"/>
    <w:rsid w:val="00294453"/>
    <w:rsid w:val="0029459A"/>
    <w:rsid w:val="0029485A"/>
    <w:rsid w:val="00294C41"/>
    <w:rsid w:val="00294DEE"/>
    <w:rsid w:val="0029504D"/>
    <w:rsid w:val="00295264"/>
    <w:rsid w:val="0029568E"/>
    <w:rsid w:val="0029579F"/>
    <w:rsid w:val="00295853"/>
    <w:rsid w:val="002958F3"/>
    <w:rsid w:val="00295A38"/>
    <w:rsid w:val="00295BBB"/>
    <w:rsid w:val="00295C6D"/>
    <w:rsid w:val="0029607F"/>
    <w:rsid w:val="002960B5"/>
    <w:rsid w:val="002961A0"/>
    <w:rsid w:val="0029656F"/>
    <w:rsid w:val="002966D5"/>
    <w:rsid w:val="002968F2"/>
    <w:rsid w:val="00296C5D"/>
    <w:rsid w:val="00296EA7"/>
    <w:rsid w:val="00297046"/>
    <w:rsid w:val="00297348"/>
    <w:rsid w:val="00297A73"/>
    <w:rsid w:val="00297E32"/>
    <w:rsid w:val="002A0074"/>
    <w:rsid w:val="002A0478"/>
    <w:rsid w:val="002A0686"/>
    <w:rsid w:val="002A0A3F"/>
    <w:rsid w:val="002A0B6D"/>
    <w:rsid w:val="002A0DEF"/>
    <w:rsid w:val="002A0F26"/>
    <w:rsid w:val="002A101B"/>
    <w:rsid w:val="002A1067"/>
    <w:rsid w:val="002A1113"/>
    <w:rsid w:val="002A125A"/>
    <w:rsid w:val="002A1362"/>
    <w:rsid w:val="002A16C9"/>
    <w:rsid w:val="002A17A8"/>
    <w:rsid w:val="002A18F3"/>
    <w:rsid w:val="002A1906"/>
    <w:rsid w:val="002A19ED"/>
    <w:rsid w:val="002A1E3A"/>
    <w:rsid w:val="002A1FDA"/>
    <w:rsid w:val="002A202F"/>
    <w:rsid w:val="002A2098"/>
    <w:rsid w:val="002A21CC"/>
    <w:rsid w:val="002A234A"/>
    <w:rsid w:val="002A237F"/>
    <w:rsid w:val="002A2777"/>
    <w:rsid w:val="002A2AAE"/>
    <w:rsid w:val="002A2AED"/>
    <w:rsid w:val="002A2BA0"/>
    <w:rsid w:val="002A2C8C"/>
    <w:rsid w:val="002A3030"/>
    <w:rsid w:val="002A30AA"/>
    <w:rsid w:val="002A369E"/>
    <w:rsid w:val="002A3A1B"/>
    <w:rsid w:val="002A3A31"/>
    <w:rsid w:val="002A3DE6"/>
    <w:rsid w:val="002A3EF3"/>
    <w:rsid w:val="002A430A"/>
    <w:rsid w:val="002A44CC"/>
    <w:rsid w:val="002A4689"/>
    <w:rsid w:val="002A57BD"/>
    <w:rsid w:val="002A5A88"/>
    <w:rsid w:val="002A5CD4"/>
    <w:rsid w:val="002A5E50"/>
    <w:rsid w:val="002A607C"/>
    <w:rsid w:val="002A61A1"/>
    <w:rsid w:val="002A63CD"/>
    <w:rsid w:val="002A6402"/>
    <w:rsid w:val="002A6428"/>
    <w:rsid w:val="002A6451"/>
    <w:rsid w:val="002A645C"/>
    <w:rsid w:val="002A67E2"/>
    <w:rsid w:val="002A6941"/>
    <w:rsid w:val="002A6A9D"/>
    <w:rsid w:val="002A6D8F"/>
    <w:rsid w:val="002A6E28"/>
    <w:rsid w:val="002A6E4D"/>
    <w:rsid w:val="002A6FD9"/>
    <w:rsid w:val="002A700A"/>
    <w:rsid w:val="002A74A9"/>
    <w:rsid w:val="002A7B43"/>
    <w:rsid w:val="002A7BBF"/>
    <w:rsid w:val="002B0190"/>
    <w:rsid w:val="002B0626"/>
    <w:rsid w:val="002B07D9"/>
    <w:rsid w:val="002B0C73"/>
    <w:rsid w:val="002B0CBE"/>
    <w:rsid w:val="002B101F"/>
    <w:rsid w:val="002B10BA"/>
    <w:rsid w:val="002B1267"/>
    <w:rsid w:val="002B129C"/>
    <w:rsid w:val="002B1300"/>
    <w:rsid w:val="002B1399"/>
    <w:rsid w:val="002B1427"/>
    <w:rsid w:val="002B1470"/>
    <w:rsid w:val="002B1C2E"/>
    <w:rsid w:val="002B23BD"/>
    <w:rsid w:val="002B2788"/>
    <w:rsid w:val="002B2BBD"/>
    <w:rsid w:val="002B2E08"/>
    <w:rsid w:val="002B2E49"/>
    <w:rsid w:val="002B2EA0"/>
    <w:rsid w:val="002B2EF6"/>
    <w:rsid w:val="002B2F8F"/>
    <w:rsid w:val="002B3128"/>
    <w:rsid w:val="002B31AD"/>
    <w:rsid w:val="002B33FB"/>
    <w:rsid w:val="002B3449"/>
    <w:rsid w:val="002B353C"/>
    <w:rsid w:val="002B37F2"/>
    <w:rsid w:val="002B3997"/>
    <w:rsid w:val="002B3C2B"/>
    <w:rsid w:val="002B3C9B"/>
    <w:rsid w:val="002B3CBB"/>
    <w:rsid w:val="002B418D"/>
    <w:rsid w:val="002B41DD"/>
    <w:rsid w:val="002B4294"/>
    <w:rsid w:val="002B4306"/>
    <w:rsid w:val="002B4329"/>
    <w:rsid w:val="002B4892"/>
    <w:rsid w:val="002B49FD"/>
    <w:rsid w:val="002B4E4E"/>
    <w:rsid w:val="002B4E8D"/>
    <w:rsid w:val="002B4F74"/>
    <w:rsid w:val="002B51E1"/>
    <w:rsid w:val="002B5466"/>
    <w:rsid w:val="002B581B"/>
    <w:rsid w:val="002B5861"/>
    <w:rsid w:val="002B58DA"/>
    <w:rsid w:val="002B5E68"/>
    <w:rsid w:val="002B5E70"/>
    <w:rsid w:val="002B611B"/>
    <w:rsid w:val="002B6127"/>
    <w:rsid w:val="002B619E"/>
    <w:rsid w:val="002B6B04"/>
    <w:rsid w:val="002B6CE7"/>
    <w:rsid w:val="002B7431"/>
    <w:rsid w:val="002B7A24"/>
    <w:rsid w:val="002B7AB9"/>
    <w:rsid w:val="002B7E7B"/>
    <w:rsid w:val="002B7F6A"/>
    <w:rsid w:val="002C0200"/>
    <w:rsid w:val="002C0441"/>
    <w:rsid w:val="002C09F9"/>
    <w:rsid w:val="002C0CB3"/>
    <w:rsid w:val="002C0CC2"/>
    <w:rsid w:val="002C0D2B"/>
    <w:rsid w:val="002C0D4A"/>
    <w:rsid w:val="002C10C2"/>
    <w:rsid w:val="002C1574"/>
    <w:rsid w:val="002C1617"/>
    <w:rsid w:val="002C17AA"/>
    <w:rsid w:val="002C1BBB"/>
    <w:rsid w:val="002C1C54"/>
    <w:rsid w:val="002C1DAC"/>
    <w:rsid w:val="002C257A"/>
    <w:rsid w:val="002C276F"/>
    <w:rsid w:val="002C2D87"/>
    <w:rsid w:val="002C2EFF"/>
    <w:rsid w:val="002C3051"/>
    <w:rsid w:val="002C32D2"/>
    <w:rsid w:val="002C34BF"/>
    <w:rsid w:val="002C3566"/>
    <w:rsid w:val="002C3984"/>
    <w:rsid w:val="002C3AA2"/>
    <w:rsid w:val="002C3E30"/>
    <w:rsid w:val="002C416C"/>
    <w:rsid w:val="002C4444"/>
    <w:rsid w:val="002C45C7"/>
    <w:rsid w:val="002C4EAA"/>
    <w:rsid w:val="002C5019"/>
    <w:rsid w:val="002C52BE"/>
    <w:rsid w:val="002C53AA"/>
    <w:rsid w:val="002C554E"/>
    <w:rsid w:val="002C576C"/>
    <w:rsid w:val="002C6220"/>
    <w:rsid w:val="002C62BC"/>
    <w:rsid w:val="002C6457"/>
    <w:rsid w:val="002C67ED"/>
    <w:rsid w:val="002C68BF"/>
    <w:rsid w:val="002C6C06"/>
    <w:rsid w:val="002C6C53"/>
    <w:rsid w:val="002C6CE9"/>
    <w:rsid w:val="002C76F4"/>
    <w:rsid w:val="002C777E"/>
    <w:rsid w:val="002C7821"/>
    <w:rsid w:val="002C7A25"/>
    <w:rsid w:val="002C7BAB"/>
    <w:rsid w:val="002C7CC1"/>
    <w:rsid w:val="002C7DF9"/>
    <w:rsid w:val="002D00D3"/>
    <w:rsid w:val="002D056A"/>
    <w:rsid w:val="002D0880"/>
    <w:rsid w:val="002D0FAA"/>
    <w:rsid w:val="002D1899"/>
    <w:rsid w:val="002D1A82"/>
    <w:rsid w:val="002D1C0F"/>
    <w:rsid w:val="002D1D6C"/>
    <w:rsid w:val="002D1D75"/>
    <w:rsid w:val="002D1F12"/>
    <w:rsid w:val="002D21F1"/>
    <w:rsid w:val="002D2277"/>
    <w:rsid w:val="002D271C"/>
    <w:rsid w:val="002D2963"/>
    <w:rsid w:val="002D2978"/>
    <w:rsid w:val="002D2A87"/>
    <w:rsid w:val="002D2A89"/>
    <w:rsid w:val="002D2ACF"/>
    <w:rsid w:val="002D2C43"/>
    <w:rsid w:val="002D2FCA"/>
    <w:rsid w:val="002D30C2"/>
    <w:rsid w:val="002D30D9"/>
    <w:rsid w:val="002D35EF"/>
    <w:rsid w:val="002D361C"/>
    <w:rsid w:val="002D3DCB"/>
    <w:rsid w:val="002D3EC0"/>
    <w:rsid w:val="002D3F24"/>
    <w:rsid w:val="002D3F9E"/>
    <w:rsid w:val="002D408E"/>
    <w:rsid w:val="002D44E0"/>
    <w:rsid w:val="002D4853"/>
    <w:rsid w:val="002D4977"/>
    <w:rsid w:val="002D4BED"/>
    <w:rsid w:val="002D4C66"/>
    <w:rsid w:val="002D5064"/>
    <w:rsid w:val="002D5336"/>
    <w:rsid w:val="002D56A6"/>
    <w:rsid w:val="002D583B"/>
    <w:rsid w:val="002D5910"/>
    <w:rsid w:val="002D5A3B"/>
    <w:rsid w:val="002D5A8F"/>
    <w:rsid w:val="002D5B40"/>
    <w:rsid w:val="002D5DE8"/>
    <w:rsid w:val="002D5FEE"/>
    <w:rsid w:val="002D6022"/>
    <w:rsid w:val="002D620B"/>
    <w:rsid w:val="002D658C"/>
    <w:rsid w:val="002D66CF"/>
    <w:rsid w:val="002D683D"/>
    <w:rsid w:val="002D693F"/>
    <w:rsid w:val="002D6A26"/>
    <w:rsid w:val="002D6C92"/>
    <w:rsid w:val="002D6CBF"/>
    <w:rsid w:val="002D6E64"/>
    <w:rsid w:val="002D7092"/>
    <w:rsid w:val="002D7385"/>
    <w:rsid w:val="002D775D"/>
    <w:rsid w:val="002D7920"/>
    <w:rsid w:val="002D7F0C"/>
    <w:rsid w:val="002E08E7"/>
    <w:rsid w:val="002E0B69"/>
    <w:rsid w:val="002E0BD6"/>
    <w:rsid w:val="002E0C05"/>
    <w:rsid w:val="002E0E68"/>
    <w:rsid w:val="002E0ED3"/>
    <w:rsid w:val="002E0F30"/>
    <w:rsid w:val="002E0F3B"/>
    <w:rsid w:val="002E0F4B"/>
    <w:rsid w:val="002E1245"/>
    <w:rsid w:val="002E1394"/>
    <w:rsid w:val="002E13BA"/>
    <w:rsid w:val="002E141B"/>
    <w:rsid w:val="002E155E"/>
    <w:rsid w:val="002E1803"/>
    <w:rsid w:val="002E18B5"/>
    <w:rsid w:val="002E194C"/>
    <w:rsid w:val="002E1AB6"/>
    <w:rsid w:val="002E1CE7"/>
    <w:rsid w:val="002E2218"/>
    <w:rsid w:val="002E24B3"/>
    <w:rsid w:val="002E2B91"/>
    <w:rsid w:val="002E2E72"/>
    <w:rsid w:val="002E2EF1"/>
    <w:rsid w:val="002E3145"/>
    <w:rsid w:val="002E332F"/>
    <w:rsid w:val="002E3451"/>
    <w:rsid w:val="002E34E9"/>
    <w:rsid w:val="002E3921"/>
    <w:rsid w:val="002E3B89"/>
    <w:rsid w:val="002E3FD9"/>
    <w:rsid w:val="002E404A"/>
    <w:rsid w:val="002E4488"/>
    <w:rsid w:val="002E4687"/>
    <w:rsid w:val="002E48A4"/>
    <w:rsid w:val="002E49E3"/>
    <w:rsid w:val="002E4C03"/>
    <w:rsid w:val="002E4C89"/>
    <w:rsid w:val="002E4D03"/>
    <w:rsid w:val="002E510C"/>
    <w:rsid w:val="002E5161"/>
    <w:rsid w:val="002E536E"/>
    <w:rsid w:val="002E55E7"/>
    <w:rsid w:val="002E57AE"/>
    <w:rsid w:val="002E58AA"/>
    <w:rsid w:val="002E5955"/>
    <w:rsid w:val="002E5B8C"/>
    <w:rsid w:val="002E5D38"/>
    <w:rsid w:val="002E5EAE"/>
    <w:rsid w:val="002E63A3"/>
    <w:rsid w:val="002E6519"/>
    <w:rsid w:val="002E659C"/>
    <w:rsid w:val="002E68D6"/>
    <w:rsid w:val="002E6AD5"/>
    <w:rsid w:val="002E7CB3"/>
    <w:rsid w:val="002E7F89"/>
    <w:rsid w:val="002F0240"/>
    <w:rsid w:val="002F0285"/>
    <w:rsid w:val="002F03FF"/>
    <w:rsid w:val="002F04E7"/>
    <w:rsid w:val="002F05A1"/>
    <w:rsid w:val="002F076D"/>
    <w:rsid w:val="002F0FDA"/>
    <w:rsid w:val="002F1081"/>
    <w:rsid w:val="002F1518"/>
    <w:rsid w:val="002F1702"/>
    <w:rsid w:val="002F1B07"/>
    <w:rsid w:val="002F1C6D"/>
    <w:rsid w:val="002F1E44"/>
    <w:rsid w:val="002F1F39"/>
    <w:rsid w:val="002F21DF"/>
    <w:rsid w:val="002F2395"/>
    <w:rsid w:val="002F278B"/>
    <w:rsid w:val="002F28F7"/>
    <w:rsid w:val="002F2A66"/>
    <w:rsid w:val="002F2B21"/>
    <w:rsid w:val="002F323E"/>
    <w:rsid w:val="002F3446"/>
    <w:rsid w:val="002F35ED"/>
    <w:rsid w:val="002F3623"/>
    <w:rsid w:val="002F3788"/>
    <w:rsid w:val="002F3858"/>
    <w:rsid w:val="002F3A9A"/>
    <w:rsid w:val="002F3E47"/>
    <w:rsid w:val="002F3FC6"/>
    <w:rsid w:val="002F41F7"/>
    <w:rsid w:val="002F473A"/>
    <w:rsid w:val="002F4925"/>
    <w:rsid w:val="002F4972"/>
    <w:rsid w:val="002F4AF0"/>
    <w:rsid w:val="002F4B85"/>
    <w:rsid w:val="002F4C97"/>
    <w:rsid w:val="002F4CD6"/>
    <w:rsid w:val="002F4F4F"/>
    <w:rsid w:val="002F50EA"/>
    <w:rsid w:val="002F51BA"/>
    <w:rsid w:val="002F57E6"/>
    <w:rsid w:val="002F5852"/>
    <w:rsid w:val="002F58A1"/>
    <w:rsid w:val="002F5992"/>
    <w:rsid w:val="002F5B73"/>
    <w:rsid w:val="002F5C41"/>
    <w:rsid w:val="002F5D1D"/>
    <w:rsid w:val="002F6386"/>
    <w:rsid w:val="002F64B1"/>
    <w:rsid w:val="002F64F4"/>
    <w:rsid w:val="002F6719"/>
    <w:rsid w:val="002F6782"/>
    <w:rsid w:val="002F6999"/>
    <w:rsid w:val="002F6F47"/>
    <w:rsid w:val="002F7142"/>
    <w:rsid w:val="002F7402"/>
    <w:rsid w:val="002F79F3"/>
    <w:rsid w:val="002F7B92"/>
    <w:rsid w:val="002F7C56"/>
    <w:rsid w:val="002F7D41"/>
    <w:rsid w:val="00300A24"/>
    <w:rsid w:val="00300AA5"/>
    <w:rsid w:val="00300BCE"/>
    <w:rsid w:val="00300CDD"/>
    <w:rsid w:val="003011CB"/>
    <w:rsid w:val="003012A2"/>
    <w:rsid w:val="0030134F"/>
    <w:rsid w:val="0030140B"/>
    <w:rsid w:val="003016CE"/>
    <w:rsid w:val="0030192F"/>
    <w:rsid w:val="00301C01"/>
    <w:rsid w:val="00301D80"/>
    <w:rsid w:val="00301F6D"/>
    <w:rsid w:val="00301F92"/>
    <w:rsid w:val="00301FA6"/>
    <w:rsid w:val="00302402"/>
    <w:rsid w:val="0030264B"/>
    <w:rsid w:val="00302D1D"/>
    <w:rsid w:val="00302D27"/>
    <w:rsid w:val="00302D38"/>
    <w:rsid w:val="003030FC"/>
    <w:rsid w:val="00303125"/>
    <w:rsid w:val="00303243"/>
    <w:rsid w:val="003034CC"/>
    <w:rsid w:val="003035B0"/>
    <w:rsid w:val="0030361B"/>
    <w:rsid w:val="00303AC7"/>
    <w:rsid w:val="00303EA4"/>
    <w:rsid w:val="00303F52"/>
    <w:rsid w:val="00304080"/>
    <w:rsid w:val="0030432D"/>
    <w:rsid w:val="0030446D"/>
    <w:rsid w:val="00304543"/>
    <w:rsid w:val="003049DB"/>
    <w:rsid w:val="00304B69"/>
    <w:rsid w:val="00304CEA"/>
    <w:rsid w:val="00304F24"/>
    <w:rsid w:val="0030509D"/>
    <w:rsid w:val="0030520D"/>
    <w:rsid w:val="00305458"/>
    <w:rsid w:val="003054EF"/>
    <w:rsid w:val="00305852"/>
    <w:rsid w:val="00305B04"/>
    <w:rsid w:val="0030600C"/>
    <w:rsid w:val="00306082"/>
    <w:rsid w:val="00306183"/>
    <w:rsid w:val="003064D0"/>
    <w:rsid w:val="003065C5"/>
    <w:rsid w:val="00306670"/>
    <w:rsid w:val="00306B9D"/>
    <w:rsid w:val="00306D67"/>
    <w:rsid w:val="00306DFA"/>
    <w:rsid w:val="00306ED0"/>
    <w:rsid w:val="003073C1"/>
    <w:rsid w:val="0030740E"/>
    <w:rsid w:val="00307719"/>
    <w:rsid w:val="00307F84"/>
    <w:rsid w:val="00310383"/>
    <w:rsid w:val="00310710"/>
    <w:rsid w:val="00311035"/>
    <w:rsid w:val="0031106D"/>
    <w:rsid w:val="00311263"/>
    <w:rsid w:val="003112F3"/>
    <w:rsid w:val="00311876"/>
    <w:rsid w:val="00311C40"/>
    <w:rsid w:val="00311D5F"/>
    <w:rsid w:val="0031206B"/>
    <w:rsid w:val="003120BF"/>
    <w:rsid w:val="00312258"/>
    <w:rsid w:val="003125F3"/>
    <w:rsid w:val="0031269F"/>
    <w:rsid w:val="00312711"/>
    <w:rsid w:val="00312826"/>
    <w:rsid w:val="00312B77"/>
    <w:rsid w:val="00312C9B"/>
    <w:rsid w:val="00312CDF"/>
    <w:rsid w:val="003132E1"/>
    <w:rsid w:val="003140FA"/>
    <w:rsid w:val="00314284"/>
    <w:rsid w:val="0031474D"/>
    <w:rsid w:val="003147B0"/>
    <w:rsid w:val="00314860"/>
    <w:rsid w:val="003148FD"/>
    <w:rsid w:val="00314935"/>
    <w:rsid w:val="00314A76"/>
    <w:rsid w:val="00314CD8"/>
    <w:rsid w:val="00314E91"/>
    <w:rsid w:val="00314F17"/>
    <w:rsid w:val="00315211"/>
    <w:rsid w:val="0031532C"/>
    <w:rsid w:val="003153C7"/>
    <w:rsid w:val="00315AFA"/>
    <w:rsid w:val="00315B6E"/>
    <w:rsid w:val="00315DA8"/>
    <w:rsid w:val="003160A0"/>
    <w:rsid w:val="0031613B"/>
    <w:rsid w:val="003161FD"/>
    <w:rsid w:val="003163A7"/>
    <w:rsid w:val="00316402"/>
    <w:rsid w:val="00316516"/>
    <w:rsid w:val="00316623"/>
    <w:rsid w:val="00316715"/>
    <w:rsid w:val="00316F1B"/>
    <w:rsid w:val="00316F2B"/>
    <w:rsid w:val="003171FA"/>
    <w:rsid w:val="0031746C"/>
    <w:rsid w:val="003174B2"/>
    <w:rsid w:val="0031757A"/>
    <w:rsid w:val="00317628"/>
    <w:rsid w:val="0031799B"/>
    <w:rsid w:val="00317B3C"/>
    <w:rsid w:val="00317D83"/>
    <w:rsid w:val="00320AE3"/>
    <w:rsid w:val="00320C7D"/>
    <w:rsid w:val="00320F62"/>
    <w:rsid w:val="0032109B"/>
    <w:rsid w:val="00321106"/>
    <w:rsid w:val="003213F1"/>
    <w:rsid w:val="00321774"/>
    <w:rsid w:val="00321999"/>
    <w:rsid w:val="00321AF7"/>
    <w:rsid w:val="00321B6E"/>
    <w:rsid w:val="00322084"/>
    <w:rsid w:val="003220C8"/>
    <w:rsid w:val="003220F5"/>
    <w:rsid w:val="00322404"/>
    <w:rsid w:val="00322C6E"/>
    <w:rsid w:val="00323081"/>
    <w:rsid w:val="003230B8"/>
    <w:rsid w:val="0032341C"/>
    <w:rsid w:val="0032356A"/>
    <w:rsid w:val="003235B5"/>
    <w:rsid w:val="003235C6"/>
    <w:rsid w:val="00323629"/>
    <w:rsid w:val="00323A01"/>
    <w:rsid w:val="00323A98"/>
    <w:rsid w:val="00323B14"/>
    <w:rsid w:val="00324637"/>
    <w:rsid w:val="0032497E"/>
    <w:rsid w:val="00324BBC"/>
    <w:rsid w:val="00324C17"/>
    <w:rsid w:val="00324D8C"/>
    <w:rsid w:val="00325DE0"/>
    <w:rsid w:val="0032622A"/>
    <w:rsid w:val="00326322"/>
    <w:rsid w:val="00326366"/>
    <w:rsid w:val="00326D1E"/>
    <w:rsid w:val="00327746"/>
    <w:rsid w:val="0032796A"/>
    <w:rsid w:val="00327D94"/>
    <w:rsid w:val="00327D9F"/>
    <w:rsid w:val="003302C4"/>
    <w:rsid w:val="0033042D"/>
    <w:rsid w:val="0033061A"/>
    <w:rsid w:val="0033068B"/>
    <w:rsid w:val="003307F5"/>
    <w:rsid w:val="00330A57"/>
    <w:rsid w:val="00330C79"/>
    <w:rsid w:val="00331186"/>
    <w:rsid w:val="003313D8"/>
    <w:rsid w:val="003314A9"/>
    <w:rsid w:val="003315C3"/>
    <w:rsid w:val="0033179D"/>
    <w:rsid w:val="003318AD"/>
    <w:rsid w:val="00331A86"/>
    <w:rsid w:val="00331B31"/>
    <w:rsid w:val="00331E73"/>
    <w:rsid w:val="0033241D"/>
    <w:rsid w:val="00332559"/>
    <w:rsid w:val="00332833"/>
    <w:rsid w:val="00332A0F"/>
    <w:rsid w:val="00332B66"/>
    <w:rsid w:val="00332C5C"/>
    <w:rsid w:val="00333085"/>
    <w:rsid w:val="003331C7"/>
    <w:rsid w:val="00333537"/>
    <w:rsid w:val="00333578"/>
    <w:rsid w:val="00333915"/>
    <w:rsid w:val="00333935"/>
    <w:rsid w:val="00333BB5"/>
    <w:rsid w:val="00333BF0"/>
    <w:rsid w:val="00333EA7"/>
    <w:rsid w:val="00333F65"/>
    <w:rsid w:val="0033427F"/>
    <w:rsid w:val="00334402"/>
    <w:rsid w:val="00334479"/>
    <w:rsid w:val="0033460D"/>
    <w:rsid w:val="0033465C"/>
    <w:rsid w:val="0033470A"/>
    <w:rsid w:val="00334880"/>
    <w:rsid w:val="003348AB"/>
    <w:rsid w:val="00334A1D"/>
    <w:rsid w:val="00334D1F"/>
    <w:rsid w:val="003352A3"/>
    <w:rsid w:val="00335335"/>
    <w:rsid w:val="0033534B"/>
    <w:rsid w:val="003354C3"/>
    <w:rsid w:val="003356C7"/>
    <w:rsid w:val="00335719"/>
    <w:rsid w:val="003357A3"/>
    <w:rsid w:val="00335BF6"/>
    <w:rsid w:val="0033631B"/>
    <w:rsid w:val="003363BF"/>
    <w:rsid w:val="003366B9"/>
    <w:rsid w:val="00336756"/>
    <w:rsid w:val="0033675A"/>
    <w:rsid w:val="00336939"/>
    <w:rsid w:val="00336AA4"/>
    <w:rsid w:val="00336D65"/>
    <w:rsid w:val="00336E33"/>
    <w:rsid w:val="0033710B"/>
    <w:rsid w:val="0033753D"/>
    <w:rsid w:val="00337728"/>
    <w:rsid w:val="00337814"/>
    <w:rsid w:val="0033796D"/>
    <w:rsid w:val="00340601"/>
    <w:rsid w:val="003407A1"/>
    <w:rsid w:val="003407E1"/>
    <w:rsid w:val="00340836"/>
    <w:rsid w:val="003409D4"/>
    <w:rsid w:val="00341067"/>
    <w:rsid w:val="003412FC"/>
    <w:rsid w:val="003414C0"/>
    <w:rsid w:val="00341607"/>
    <w:rsid w:val="0034165B"/>
    <w:rsid w:val="00341A92"/>
    <w:rsid w:val="00341AB7"/>
    <w:rsid w:val="00341CC0"/>
    <w:rsid w:val="0034210F"/>
    <w:rsid w:val="00342265"/>
    <w:rsid w:val="0034284A"/>
    <w:rsid w:val="00342A61"/>
    <w:rsid w:val="00342B29"/>
    <w:rsid w:val="00343486"/>
    <w:rsid w:val="003436C9"/>
    <w:rsid w:val="003438D1"/>
    <w:rsid w:val="00343C00"/>
    <w:rsid w:val="003445F6"/>
    <w:rsid w:val="003446EC"/>
    <w:rsid w:val="0034499D"/>
    <w:rsid w:val="00344B63"/>
    <w:rsid w:val="00344FC7"/>
    <w:rsid w:val="003450C1"/>
    <w:rsid w:val="003451DE"/>
    <w:rsid w:val="0034582A"/>
    <w:rsid w:val="003458E1"/>
    <w:rsid w:val="003465D9"/>
    <w:rsid w:val="003466FE"/>
    <w:rsid w:val="003467AF"/>
    <w:rsid w:val="0034680B"/>
    <w:rsid w:val="00346948"/>
    <w:rsid w:val="00346C76"/>
    <w:rsid w:val="00346F0B"/>
    <w:rsid w:val="00346F4D"/>
    <w:rsid w:val="003470E0"/>
    <w:rsid w:val="003471B1"/>
    <w:rsid w:val="003476E0"/>
    <w:rsid w:val="003479DC"/>
    <w:rsid w:val="00347B91"/>
    <w:rsid w:val="00347D0A"/>
    <w:rsid w:val="003500B0"/>
    <w:rsid w:val="00350D69"/>
    <w:rsid w:val="00350D8B"/>
    <w:rsid w:val="00351469"/>
    <w:rsid w:val="00351835"/>
    <w:rsid w:val="00351DDA"/>
    <w:rsid w:val="00351EBE"/>
    <w:rsid w:val="00352120"/>
    <w:rsid w:val="003523A6"/>
    <w:rsid w:val="003529AC"/>
    <w:rsid w:val="00352B0B"/>
    <w:rsid w:val="00352BB7"/>
    <w:rsid w:val="00352E11"/>
    <w:rsid w:val="003531F1"/>
    <w:rsid w:val="0035364F"/>
    <w:rsid w:val="003536CA"/>
    <w:rsid w:val="00353832"/>
    <w:rsid w:val="00353A8F"/>
    <w:rsid w:val="00353E4B"/>
    <w:rsid w:val="00353F95"/>
    <w:rsid w:val="00353FC2"/>
    <w:rsid w:val="00353FE0"/>
    <w:rsid w:val="003540B0"/>
    <w:rsid w:val="003545C5"/>
    <w:rsid w:val="00354676"/>
    <w:rsid w:val="00354769"/>
    <w:rsid w:val="003547C0"/>
    <w:rsid w:val="0035486F"/>
    <w:rsid w:val="00354AAA"/>
    <w:rsid w:val="00354C94"/>
    <w:rsid w:val="00354D1A"/>
    <w:rsid w:val="00355540"/>
    <w:rsid w:val="0035554C"/>
    <w:rsid w:val="003556CE"/>
    <w:rsid w:val="003557A0"/>
    <w:rsid w:val="0035580F"/>
    <w:rsid w:val="00355A1C"/>
    <w:rsid w:val="00355A3A"/>
    <w:rsid w:val="00355DC5"/>
    <w:rsid w:val="00355DEA"/>
    <w:rsid w:val="00355EDD"/>
    <w:rsid w:val="00355EF3"/>
    <w:rsid w:val="00355F74"/>
    <w:rsid w:val="003560D7"/>
    <w:rsid w:val="00356109"/>
    <w:rsid w:val="003564AD"/>
    <w:rsid w:val="003566A6"/>
    <w:rsid w:val="00357215"/>
    <w:rsid w:val="00357276"/>
    <w:rsid w:val="003572B8"/>
    <w:rsid w:val="0035765E"/>
    <w:rsid w:val="00357971"/>
    <w:rsid w:val="003579A0"/>
    <w:rsid w:val="00357AE9"/>
    <w:rsid w:val="00357D62"/>
    <w:rsid w:val="00357FBA"/>
    <w:rsid w:val="0036049C"/>
    <w:rsid w:val="0036061C"/>
    <w:rsid w:val="00360950"/>
    <w:rsid w:val="003609A5"/>
    <w:rsid w:val="00360C6A"/>
    <w:rsid w:val="00360E5D"/>
    <w:rsid w:val="003610E1"/>
    <w:rsid w:val="00361130"/>
    <w:rsid w:val="00361310"/>
    <w:rsid w:val="0036159F"/>
    <w:rsid w:val="003618B0"/>
    <w:rsid w:val="00361AF2"/>
    <w:rsid w:val="00361D35"/>
    <w:rsid w:val="0036203B"/>
    <w:rsid w:val="00362F01"/>
    <w:rsid w:val="0036316E"/>
    <w:rsid w:val="00363939"/>
    <w:rsid w:val="00363C5C"/>
    <w:rsid w:val="00363CBC"/>
    <w:rsid w:val="003640FB"/>
    <w:rsid w:val="003642E6"/>
    <w:rsid w:val="00364395"/>
    <w:rsid w:val="00364669"/>
    <w:rsid w:val="003646CC"/>
    <w:rsid w:val="0036476E"/>
    <w:rsid w:val="003649B0"/>
    <w:rsid w:val="00364DAC"/>
    <w:rsid w:val="00364E57"/>
    <w:rsid w:val="0036578D"/>
    <w:rsid w:val="00365DB6"/>
    <w:rsid w:val="00365E5C"/>
    <w:rsid w:val="00365FEF"/>
    <w:rsid w:val="003663D1"/>
    <w:rsid w:val="0036652C"/>
    <w:rsid w:val="003668A3"/>
    <w:rsid w:val="00366C00"/>
    <w:rsid w:val="00366E25"/>
    <w:rsid w:val="00366E7C"/>
    <w:rsid w:val="00366F22"/>
    <w:rsid w:val="0036762F"/>
    <w:rsid w:val="0036774C"/>
    <w:rsid w:val="00370146"/>
    <w:rsid w:val="00370CBB"/>
    <w:rsid w:val="00370CCA"/>
    <w:rsid w:val="00370CF5"/>
    <w:rsid w:val="00370DE9"/>
    <w:rsid w:val="0037129A"/>
    <w:rsid w:val="003713E0"/>
    <w:rsid w:val="00371656"/>
    <w:rsid w:val="00371692"/>
    <w:rsid w:val="00371874"/>
    <w:rsid w:val="00371936"/>
    <w:rsid w:val="00371B08"/>
    <w:rsid w:val="00371C37"/>
    <w:rsid w:val="00371CD8"/>
    <w:rsid w:val="00371F40"/>
    <w:rsid w:val="00372177"/>
    <w:rsid w:val="00372315"/>
    <w:rsid w:val="00372475"/>
    <w:rsid w:val="003724A3"/>
    <w:rsid w:val="0037269E"/>
    <w:rsid w:val="00372843"/>
    <w:rsid w:val="00372983"/>
    <w:rsid w:val="003729A4"/>
    <w:rsid w:val="00372A1D"/>
    <w:rsid w:val="00372C93"/>
    <w:rsid w:val="00372F62"/>
    <w:rsid w:val="003731E8"/>
    <w:rsid w:val="003731FF"/>
    <w:rsid w:val="003734E6"/>
    <w:rsid w:val="00373566"/>
    <w:rsid w:val="003735D2"/>
    <w:rsid w:val="003735F7"/>
    <w:rsid w:val="0037363A"/>
    <w:rsid w:val="00373897"/>
    <w:rsid w:val="0037395A"/>
    <w:rsid w:val="00373B75"/>
    <w:rsid w:val="00373E21"/>
    <w:rsid w:val="00373E4D"/>
    <w:rsid w:val="00373F92"/>
    <w:rsid w:val="00374050"/>
    <w:rsid w:val="003741C5"/>
    <w:rsid w:val="003742FD"/>
    <w:rsid w:val="003744C3"/>
    <w:rsid w:val="00374614"/>
    <w:rsid w:val="00375423"/>
    <w:rsid w:val="00375482"/>
    <w:rsid w:val="0037549C"/>
    <w:rsid w:val="0037556E"/>
    <w:rsid w:val="003756E3"/>
    <w:rsid w:val="00375782"/>
    <w:rsid w:val="00375A94"/>
    <w:rsid w:val="00375AA4"/>
    <w:rsid w:val="00375DCA"/>
    <w:rsid w:val="00376041"/>
    <w:rsid w:val="0037693B"/>
    <w:rsid w:val="00376B3F"/>
    <w:rsid w:val="00376CB8"/>
    <w:rsid w:val="00376E4F"/>
    <w:rsid w:val="00376F6A"/>
    <w:rsid w:val="00376F8B"/>
    <w:rsid w:val="0037713E"/>
    <w:rsid w:val="00377260"/>
    <w:rsid w:val="00377A95"/>
    <w:rsid w:val="00377E0F"/>
    <w:rsid w:val="003801A5"/>
    <w:rsid w:val="0038020B"/>
    <w:rsid w:val="00380783"/>
    <w:rsid w:val="00380AE9"/>
    <w:rsid w:val="00380B0B"/>
    <w:rsid w:val="00380C0D"/>
    <w:rsid w:val="0038139E"/>
    <w:rsid w:val="00381454"/>
    <w:rsid w:val="00381480"/>
    <w:rsid w:val="00381639"/>
    <w:rsid w:val="00381E22"/>
    <w:rsid w:val="00381F51"/>
    <w:rsid w:val="00381FD6"/>
    <w:rsid w:val="003822F4"/>
    <w:rsid w:val="0038256C"/>
    <w:rsid w:val="003825C5"/>
    <w:rsid w:val="00382626"/>
    <w:rsid w:val="003826E6"/>
    <w:rsid w:val="0038294F"/>
    <w:rsid w:val="00382D30"/>
    <w:rsid w:val="00382D46"/>
    <w:rsid w:val="00382E3C"/>
    <w:rsid w:val="00382E7E"/>
    <w:rsid w:val="00382F14"/>
    <w:rsid w:val="00382F88"/>
    <w:rsid w:val="003830E1"/>
    <w:rsid w:val="0038326C"/>
    <w:rsid w:val="00383322"/>
    <w:rsid w:val="00383379"/>
    <w:rsid w:val="00383466"/>
    <w:rsid w:val="003834A0"/>
    <w:rsid w:val="00383529"/>
    <w:rsid w:val="00383F9D"/>
    <w:rsid w:val="003840BB"/>
    <w:rsid w:val="00384190"/>
    <w:rsid w:val="003849B9"/>
    <w:rsid w:val="00384D19"/>
    <w:rsid w:val="00384D92"/>
    <w:rsid w:val="00384F92"/>
    <w:rsid w:val="00385018"/>
    <w:rsid w:val="003854B7"/>
    <w:rsid w:val="00385DF8"/>
    <w:rsid w:val="003861EA"/>
    <w:rsid w:val="003862AF"/>
    <w:rsid w:val="00386553"/>
    <w:rsid w:val="003866AD"/>
    <w:rsid w:val="003869C3"/>
    <w:rsid w:val="00386A5D"/>
    <w:rsid w:val="00386A61"/>
    <w:rsid w:val="00386FC4"/>
    <w:rsid w:val="003870BF"/>
    <w:rsid w:val="00387163"/>
    <w:rsid w:val="003871C5"/>
    <w:rsid w:val="003873E0"/>
    <w:rsid w:val="00387426"/>
    <w:rsid w:val="0038742C"/>
    <w:rsid w:val="003874FA"/>
    <w:rsid w:val="0038767C"/>
    <w:rsid w:val="003878B4"/>
    <w:rsid w:val="003879F1"/>
    <w:rsid w:val="00387B7D"/>
    <w:rsid w:val="003903BB"/>
    <w:rsid w:val="00390659"/>
    <w:rsid w:val="003906C3"/>
    <w:rsid w:val="003907DC"/>
    <w:rsid w:val="003908CA"/>
    <w:rsid w:val="00390DE8"/>
    <w:rsid w:val="00390FB8"/>
    <w:rsid w:val="00391047"/>
    <w:rsid w:val="003910EC"/>
    <w:rsid w:val="003917AA"/>
    <w:rsid w:val="00391856"/>
    <w:rsid w:val="00391B93"/>
    <w:rsid w:val="00391F89"/>
    <w:rsid w:val="0039201D"/>
    <w:rsid w:val="003920EA"/>
    <w:rsid w:val="003923BF"/>
    <w:rsid w:val="0039245A"/>
    <w:rsid w:val="00392C33"/>
    <w:rsid w:val="00392DCF"/>
    <w:rsid w:val="00392E2B"/>
    <w:rsid w:val="00392F35"/>
    <w:rsid w:val="00393222"/>
    <w:rsid w:val="00393324"/>
    <w:rsid w:val="00393441"/>
    <w:rsid w:val="00393C6E"/>
    <w:rsid w:val="00393C8D"/>
    <w:rsid w:val="00393E3E"/>
    <w:rsid w:val="00393E6C"/>
    <w:rsid w:val="00393E9C"/>
    <w:rsid w:val="00393F23"/>
    <w:rsid w:val="00393F4E"/>
    <w:rsid w:val="00394062"/>
    <w:rsid w:val="00394113"/>
    <w:rsid w:val="0039451D"/>
    <w:rsid w:val="003946CD"/>
    <w:rsid w:val="003946F6"/>
    <w:rsid w:val="00394C9C"/>
    <w:rsid w:val="00394CF2"/>
    <w:rsid w:val="003953D9"/>
    <w:rsid w:val="00395488"/>
    <w:rsid w:val="00395517"/>
    <w:rsid w:val="00395839"/>
    <w:rsid w:val="00395A38"/>
    <w:rsid w:val="00395D8B"/>
    <w:rsid w:val="00396019"/>
    <w:rsid w:val="0039636E"/>
    <w:rsid w:val="003963F4"/>
    <w:rsid w:val="003964EC"/>
    <w:rsid w:val="003966D1"/>
    <w:rsid w:val="003968EF"/>
    <w:rsid w:val="00396978"/>
    <w:rsid w:val="003969D0"/>
    <w:rsid w:val="00397348"/>
    <w:rsid w:val="00397751"/>
    <w:rsid w:val="0039779C"/>
    <w:rsid w:val="003977BA"/>
    <w:rsid w:val="003977F0"/>
    <w:rsid w:val="003978F3"/>
    <w:rsid w:val="00397954"/>
    <w:rsid w:val="00397CB5"/>
    <w:rsid w:val="003A01D3"/>
    <w:rsid w:val="003A0479"/>
    <w:rsid w:val="003A08E2"/>
    <w:rsid w:val="003A08FB"/>
    <w:rsid w:val="003A0AAD"/>
    <w:rsid w:val="003A0AB4"/>
    <w:rsid w:val="003A0B4E"/>
    <w:rsid w:val="003A0F4A"/>
    <w:rsid w:val="003A12B0"/>
    <w:rsid w:val="003A14CA"/>
    <w:rsid w:val="003A19BF"/>
    <w:rsid w:val="003A1ABB"/>
    <w:rsid w:val="003A1AEC"/>
    <w:rsid w:val="003A1D56"/>
    <w:rsid w:val="003A231C"/>
    <w:rsid w:val="003A25CE"/>
    <w:rsid w:val="003A2780"/>
    <w:rsid w:val="003A2808"/>
    <w:rsid w:val="003A290D"/>
    <w:rsid w:val="003A2B1E"/>
    <w:rsid w:val="003A2D62"/>
    <w:rsid w:val="003A2DC9"/>
    <w:rsid w:val="003A2F87"/>
    <w:rsid w:val="003A30F0"/>
    <w:rsid w:val="003A32C2"/>
    <w:rsid w:val="003A3955"/>
    <w:rsid w:val="003A3CB7"/>
    <w:rsid w:val="003A3E8B"/>
    <w:rsid w:val="003A407F"/>
    <w:rsid w:val="003A431F"/>
    <w:rsid w:val="003A4327"/>
    <w:rsid w:val="003A4394"/>
    <w:rsid w:val="003A43F9"/>
    <w:rsid w:val="003A4775"/>
    <w:rsid w:val="003A49F0"/>
    <w:rsid w:val="003A4F08"/>
    <w:rsid w:val="003A56D4"/>
    <w:rsid w:val="003A593C"/>
    <w:rsid w:val="003A5C62"/>
    <w:rsid w:val="003A5ECD"/>
    <w:rsid w:val="003A622C"/>
    <w:rsid w:val="003A624F"/>
    <w:rsid w:val="003A66F5"/>
    <w:rsid w:val="003A676F"/>
    <w:rsid w:val="003A679E"/>
    <w:rsid w:val="003A68BF"/>
    <w:rsid w:val="003A6D62"/>
    <w:rsid w:val="003A6F63"/>
    <w:rsid w:val="003A70E5"/>
    <w:rsid w:val="003A7445"/>
    <w:rsid w:val="003A74CF"/>
    <w:rsid w:val="003A76D6"/>
    <w:rsid w:val="003A771A"/>
    <w:rsid w:val="003A775B"/>
    <w:rsid w:val="003A77DA"/>
    <w:rsid w:val="003A796E"/>
    <w:rsid w:val="003A7D3B"/>
    <w:rsid w:val="003B0013"/>
    <w:rsid w:val="003B0481"/>
    <w:rsid w:val="003B048C"/>
    <w:rsid w:val="003B092E"/>
    <w:rsid w:val="003B0B4E"/>
    <w:rsid w:val="003B0C1C"/>
    <w:rsid w:val="003B14C6"/>
    <w:rsid w:val="003B178A"/>
    <w:rsid w:val="003B18E5"/>
    <w:rsid w:val="003B1AA1"/>
    <w:rsid w:val="003B1D2B"/>
    <w:rsid w:val="003B1E10"/>
    <w:rsid w:val="003B1E14"/>
    <w:rsid w:val="003B22D6"/>
    <w:rsid w:val="003B23EA"/>
    <w:rsid w:val="003B271F"/>
    <w:rsid w:val="003B286C"/>
    <w:rsid w:val="003B29F8"/>
    <w:rsid w:val="003B2AB8"/>
    <w:rsid w:val="003B2BE4"/>
    <w:rsid w:val="003B2C98"/>
    <w:rsid w:val="003B2DE0"/>
    <w:rsid w:val="003B2DFB"/>
    <w:rsid w:val="003B312E"/>
    <w:rsid w:val="003B35B3"/>
    <w:rsid w:val="003B374D"/>
    <w:rsid w:val="003B3941"/>
    <w:rsid w:val="003B40FD"/>
    <w:rsid w:val="003B422B"/>
    <w:rsid w:val="003B430A"/>
    <w:rsid w:val="003B4577"/>
    <w:rsid w:val="003B49DA"/>
    <w:rsid w:val="003B4B28"/>
    <w:rsid w:val="003B5154"/>
    <w:rsid w:val="003B5428"/>
    <w:rsid w:val="003B5478"/>
    <w:rsid w:val="003B55AC"/>
    <w:rsid w:val="003B5AB1"/>
    <w:rsid w:val="003B61D8"/>
    <w:rsid w:val="003B63DB"/>
    <w:rsid w:val="003B654E"/>
    <w:rsid w:val="003B66E3"/>
    <w:rsid w:val="003B6AFF"/>
    <w:rsid w:val="003B6D3F"/>
    <w:rsid w:val="003B6D57"/>
    <w:rsid w:val="003B70E0"/>
    <w:rsid w:val="003B74E2"/>
    <w:rsid w:val="003B75DC"/>
    <w:rsid w:val="003B75E4"/>
    <w:rsid w:val="003B76D2"/>
    <w:rsid w:val="003B79CC"/>
    <w:rsid w:val="003B7B92"/>
    <w:rsid w:val="003B7C3D"/>
    <w:rsid w:val="003B7EFC"/>
    <w:rsid w:val="003B7F55"/>
    <w:rsid w:val="003C0080"/>
    <w:rsid w:val="003C008F"/>
    <w:rsid w:val="003C02AA"/>
    <w:rsid w:val="003C0C0E"/>
    <w:rsid w:val="003C0D63"/>
    <w:rsid w:val="003C0E9A"/>
    <w:rsid w:val="003C0FF4"/>
    <w:rsid w:val="003C1086"/>
    <w:rsid w:val="003C11C5"/>
    <w:rsid w:val="003C1411"/>
    <w:rsid w:val="003C1AFC"/>
    <w:rsid w:val="003C1BDF"/>
    <w:rsid w:val="003C1C29"/>
    <w:rsid w:val="003C1D5C"/>
    <w:rsid w:val="003C2003"/>
    <w:rsid w:val="003C2064"/>
    <w:rsid w:val="003C24ED"/>
    <w:rsid w:val="003C2629"/>
    <w:rsid w:val="003C28DC"/>
    <w:rsid w:val="003C2CAF"/>
    <w:rsid w:val="003C3146"/>
    <w:rsid w:val="003C314A"/>
    <w:rsid w:val="003C32DD"/>
    <w:rsid w:val="003C3381"/>
    <w:rsid w:val="003C3A00"/>
    <w:rsid w:val="003C3A27"/>
    <w:rsid w:val="003C3BE6"/>
    <w:rsid w:val="003C3C51"/>
    <w:rsid w:val="003C3D4B"/>
    <w:rsid w:val="003C42A8"/>
    <w:rsid w:val="003C42F3"/>
    <w:rsid w:val="003C4789"/>
    <w:rsid w:val="003C4D2D"/>
    <w:rsid w:val="003C4D49"/>
    <w:rsid w:val="003C504B"/>
    <w:rsid w:val="003C5288"/>
    <w:rsid w:val="003C534F"/>
    <w:rsid w:val="003C54A9"/>
    <w:rsid w:val="003C5FFB"/>
    <w:rsid w:val="003C67F7"/>
    <w:rsid w:val="003C6C94"/>
    <w:rsid w:val="003C6EAB"/>
    <w:rsid w:val="003C741C"/>
    <w:rsid w:val="003C76D2"/>
    <w:rsid w:val="003C7A09"/>
    <w:rsid w:val="003C7D05"/>
    <w:rsid w:val="003D02E4"/>
    <w:rsid w:val="003D0964"/>
    <w:rsid w:val="003D0D46"/>
    <w:rsid w:val="003D1D5B"/>
    <w:rsid w:val="003D1FBA"/>
    <w:rsid w:val="003D2062"/>
    <w:rsid w:val="003D2179"/>
    <w:rsid w:val="003D2199"/>
    <w:rsid w:val="003D21F9"/>
    <w:rsid w:val="003D25CF"/>
    <w:rsid w:val="003D27C5"/>
    <w:rsid w:val="003D2B36"/>
    <w:rsid w:val="003D315F"/>
    <w:rsid w:val="003D3386"/>
    <w:rsid w:val="003D3468"/>
    <w:rsid w:val="003D3726"/>
    <w:rsid w:val="003D3A85"/>
    <w:rsid w:val="003D3CB2"/>
    <w:rsid w:val="003D3CBC"/>
    <w:rsid w:val="003D4017"/>
    <w:rsid w:val="003D42BF"/>
    <w:rsid w:val="003D42D1"/>
    <w:rsid w:val="003D439D"/>
    <w:rsid w:val="003D4995"/>
    <w:rsid w:val="003D4A3F"/>
    <w:rsid w:val="003D4DD8"/>
    <w:rsid w:val="003D540B"/>
    <w:rsid w:val="003D580D"/>
    <w:rsid w:val="003D607F"/>
    <w:rsid w:val="003D614B"/>
    <w:rsid w:val="003D6157"/>
    <w:rsid w:val="003D6367"/>
    <w:rsid w:val="003D66D5"/>
    <w:rsid w:val="003D69B8"/>
    <w:rsid w:val="003D6C6C"/>
    <w:rsid w:val="003D70CE"/>
    <w:rsid w:val="003D7215"/>
    <w:rsid w:val="003D729B"/>
    <w:rsid w:val="003D7315"/>
    <w:rsid w:val="003D734F"/>
    <w:rsid w:val="003D754C"/>
    <w:rsid w:val="003D78B5"/>
    <w:rsid w:val="003D7C9E"/>
    <w:rsid w:val="003E006D"/>
    <w:rsid w:val="003E01C4"/>
    <w:rsid w:val="003E06B3"/>
    <w:rsid w:val="003E077F"/>
    <w:rsid w:val="003E0932"/>
    <w:rsid w:val="003E0955"/>
    <w:rsid w:val="003E0A14"/>
    <w:rsid w:val="003E0B0D"/>
    <w:rsid w:val="003E0BCE"/>
    <w:rsid w:val="003E0DC6"/>
    <w:rsid w:val="003E0F58"/>
    <w:rsid w:val="003E1027"/>
    <w:rsid w:val="003E10BD"/>
    <w:rsid w:val="003E1268"/>
    <w:rsid w:val="003E1434"/>
    <w:rsid w:val="003E19C0"/>
    <w:rsid w:val="003E2289"/>
    <w:rsid w:val="003E2C44"/>
    <w:rsid w:val="003E2DC2"/>
    <w:rsid w:val="003E2EE6"/>
    <w:rsid w:val="003E329B"/>
    <w:rsid w:val="003E32B2"/>
    <w:rsid w:val="003E334E"/>
    <w:rsid w:val="003E3686"/>
    <w:rsid w:val="003E384C"/>
    <w:rsid w:val="003E3BA0"/>
    <w:rsid w:val="003E3EAF"/>
    <w:rsid w:val="003E3F38"/>
    <w:rsid w:val="003E4347"/>
    <w:rsid w:val="003E43D6"/>
    <w:rsid w:val="003E46BC"/>
    <w:rsid w:val="003E48C6"/>
    <w:rsid w:val="003E4A42"/>
    <w:rsid w:val="003E4B34"/>
    <w:rsid w:val="003E4C02"/>
    <w:rsid w:val="003E4C0C"/>
    <w:rsid w:val="003E4DD8"/>
    <w:rsid w:val="003E57F4"/>
    <w:rsid w:val="003E5811"/>
    <w:rsid w:val="003E59CC"/>
    <w:rsid w:val="003E5F7E"/>
    <w:rsid w:val="003E5FDF"/>
    <w:rsid w:val="003E6447"/>
    <w:rsid w:val="003E6455"/>
    <w:rsid w:val="003E66F3"/>
    <w:rsid w:val="003E673A"/>
    <w:rsid w:val="003E6771"/>
    <w:rsid w:val="003E6F09"/>
    <w:rsid w:val="003E6F8E"/>
    <w:rsid w:val="003E6FF7"/>
    <w:rsid w:val="003E733E"/>
    <w:rsid w:val="003E7441"/>
    <w:rsid w:val="003E7501"/>
    <w:rsid w:val="003E7627"/>
    <w:rsid w:val="003E78E3"/>
    <w:rsid w:val="003E7956"/>
    <w:rsid w:val="003E7A51"/>
    <w:rsid w:val="003E7AF0"/>
    <w:rsid w:val="003E7DD9"/>
    <w:rsid w:val="003E7F28"/>
    <w:rsid w:val="003F0107"/>
    <w:rsid w:val="003F0181"/>
    <w:rsid w:val="003F02CA"/>
    <w:rsid w:val="003F0321"/>
    <w:rsid w:val="003F054A"/>
    <w:rsid w:val="003F0780"/>
    <w:rsid w:val="003F0A7A"/>
    <w:rsid w:val="003F16C9"/>
    <w:rsid w:val="003F173D"/>
    <w:rsid w:val="003F191A"/>
    <w:rsid w:val="003F23F6"/>
    <w:rsid w:val="003F257D"/>
    <w:rsid w:val="003F285F"/>
    <w:rsid w:val="003F28A3"/>
    <w:rsid w:val="003F2A29"/>
    <w:rsid w:val="003F3144"/>
    <w:rsid w:val="003F325B"/>
    <w:rsid w:val="003F3657"/>
    <w:rsid w:val="003F3683"/>
    <w:rsid w:val="003F37E2"/>
    <w:rsid w:val="003F39E3"/>
    <w:rsid w:val="003F3A29"/>
    <w:rsid w:val="003F3AB2"/>
    <w:rsid w:val="003F3C2A"/>
    <w:rsid w:val="003F3F34"/>
    <w:rsid w:val="003F4182"/>
    <w:rsid w:val="003F4256"/>
    <w:rsid w:val="003F4419"/>
    <w:rsid w:val="003F4447"/>
    <w:rsid w:val="003F460E"/>
    <w:rsid w:val="003F46FF"/>
    <w:rsid w:val="003F485F"/>
    <w:rsid w:val="003F4BD0"/>
    <w:rsid w:val="003F4C1C"/>
    <w:rsid w:val="003F4ED7"/>
    <w:rsid w:val="003F503A"/>
    <w:rsid w:val="003F5074"/>
    <w:rsid w:val="003F592B"/>
    <w:rsid w:val="003F5A1F"/>
    <w:rsid w:val="003F5B6F"/>
    <w:rsid w:val="003F6017"/>
    <w:rsid w:val="003F6256"/>
    <w:rsid w:val="003F62D4"/>
    <w:rsid w:val="003F6373"/>
    <w:rsid w:val="003F6675"/>
    <w:rsid w:val="003F66E9"/>
    <w:rsid w:val="003F6923"/>
    <w:rsid w:val="003F6A17"/>
    <w:rsid w:val="003F6B54"/>
    <w:rsid w:val="003F6E8E"/>
    <w:rsid w:val="003F7310"/>
    <w:rsid w:val="003F74AF"/>
    <w:rsid w:val="003F76DA"/>
    <w:rsid w:val="003F7F93"/>
    <w:rsid w:val="0040011C"/>
    <w:rsid w:val="004004D0"/>
    <w:rsid w:val="0040061C"/>
    <w:rsid w:val="00400AB2"/>
    <w:rsid w:val="00400C0E"/>
    <w:rsid w:val="004011B2"/>
    <w:rsid w:val="00401370"/>
    <w:rsid w:val="00401570"/>
    <w:rsid w:val="004015E7"/>
    <w:rsid w:val="004016A8"/>
    <w:rsid w:val="00401C25"/>
    <w:rsid w:val="00401D65"/>
    <w:rsid w:val="00401E36"/>
    <w:rsid w:val="00401FF3"/>
    <w:rsid w:val="004020D0"/>
    <w:rsid w:val="004021A0"/>
    <w:rsid w:val="0040240E"/>
    <w:rsid w:val="0040243B"/>
    <w:rsid w:val="004026C0"/>
    <w:rsid w:val="004027C1"/>
    <w:rsid w:val="00402D71"/>
    <w:rsid w:val="00402E88"/>
    <w:rsid w:val="00403218"/>
    <w:rsid w:val="0040324B"/>
    <w:rsid w:val="00403459"/>
    <w:rsid w:val="00403598"/>
    <w:rsid w:val="00403C0F"/>
    <w:rsid w:val="00403DE0"/>
    <w:rsid w:val="00403EFD"/>
    <w:rsid w:val="0040476D"/>
    <w:rsid w:val="00404BF8"/>
    <w:rsid w:val="00404E3C"/>
    <w:rsid w:val="00404F5E"/>
    <w:rsid w:val="00405082"/>
    <w:rsid w:val="004053CB"/>
    <w:rsid w:val="0040546D"/>
    <w:rsid w:val="00405D44"/>
    <w:rsid w:val="00405F21"/>
    <w:rsid w:val="00405F7C"/>
    <w:rsid w:val="004061BD"/>
    <w:rsid w:val="00406748"/>
    <w:rsid w:val="00406782"/>
    <w:rsid w:val="004069A3"/>
    <w:rsid w:val="00406AE0"/>
    <w:rsid w:val="00406B24"/>
    <w:rsid w:val="00406B34"/>
    <w:rsid w:val="00406B58"/>
    <w:rsid w:val="00407318"/>
    <w:rsid w:val="00407540"/>
    <w:rsid w:val="0040787B"/>
    <w:rsid w:val="00407CDD"/>
    <w:rsid w:val="00407DB7"/>
    <w:rsid w:val="00407FC7"/>
    <w:rsid w:val="004103D8"/>
    <w:rsid w:val="00410418"/>
    <w:rsid w:val="0041082A"/>
    <w:rsid w:val="00410DB0"/>
    <w:rsid w:val="00410DD8"/>
    <w:rsid w:val="00410ECE"/>
    <w:rsid w:val="00410EFF"/>
    <w:rsid w:val="004110EF"/>
    <w:rsid w:val="00411219"/>
    <w:rsid w:val="00411472"/>
    <w:rsid w:val="00411870"/>
    <w:rsid w:val="00411D93"/>
    <w:rsid w:val="00411FFE"/>
    <w:rsid w:val="004122E9"/>
    <w:rsid w:val="004123E1"/>
    <w:rsid w:val="004125DC"/>
    <w:rsid w:val="0041263F"/>
    <w:rsid w:val="00412645"/>
    <w:rsid w:val="0041273C"/>
    <w:rsid w:val="004127DE"/>
    <w:rsid w:val="0041327F"/>
    <w:rsid w:val="0041336E"/>
    <w:rsid w:val="0041373F"/>
    <w:rsid w:val="0041385D"/>
    <w:rsid w:val="00413CC3"/>
    <w:rsid w:val="00413F2A"/>
    <w:rsid w:val="00413F86"/>
    <w:rsid w:val="0041455A"/>
    <w:rsid w:val="00414672"/>
    <w:rsid w:val="0041479E"/>
    <w:rsid w:val="00414A04"/>
    <w:rsid w:val="00414D25"/>
    <w:rsid w:val="00414D29"/>
    <w:rsid w:val="00414DCF"/>
    <w:rsid w:val="00414F8A"/>
    <w:rsid w:val="00415026"/>
    <w:rsid w:val="004152AE"/>
    <w:rsid w:val="00415481"/>
    <w:rsid w:val="00415535"/>
    <w:rsid w:val="00415A10"/>
    <w:rsid w:val="00415B7D"/>
    <w:rsid w:val="00415EAF"/>
    <w:rsid w:val="004160FE"/>
    <w:rsid w:val="004162EF"/>
    <w:rsid w:val="00416A34"/>
    <w:rsid w:val="00416C6A"/>
    <w:rsid w:val="00416CF0"/>
    <w:rsid w:val="00416DA4"/>
    <w:rsid w:val="00416DD3"/>
    <w:rsid w:val="00417915"/>
    <w:rsid w:val="00417916"/>
    <w:rsid w:val="00417AF1"/>
    <w:rsid w:val="00417B2C"/>
    <w:rsid w:val="00417DE5"/>
    <w:rsid w:val="00417DEA"/>
    <w:rsid w:val="00417E59"/>
    <w:rsid w:val="00417F95"/>
    <w:rsid w:val="00417FD5"/>
    <w:rsid w:val="00420204"/>
    <w:rsid w:val="0042037F"/>
    <w:rsid w:val="00420A3C"/>
    <w:rsid w:val="00420E70"/>
    <w:rsid w:val="00420F6B"/>
    <w:rsid w:val="00421044"/>
    <w:rsid w:val="0042105A"/>
    <w:rsid w:val="0042107B"/>
    <w:rsid w:val="004210CF"/>
    <w:rsid w:val="00421184"/>
    <w:rsid w:val="004212DE"/>
    <w:rsid w:val="00421340"/>
    <w:rsid w:val="00421426"/>
    <w:rsid w:val="00421502"/>
    <w:rsid w:val="00421652"/>
    <w:rsid w:val="004217A6"/>
    <w:rsid w:val="004217F1"/>
    <w:rsid w:val="00421BDD"/>
    <w:rsid w:val="00422334"/>
    <w:rsid w:val="004223FF"/>
    <w:rsid w:val="00422955"/>
    <w:rsid w:val="00422A66"/>
    <w:rsid w:val="004230F8"/>
    <w:rsid w:val="0042312E"/>
    <w:rsid w:val="0042334F"/>
    <w:rsid w:val="00423499"/>
    <w:rsid w:val="00423707"/>
    <w:rsid w:val="0042371B"/>
    <w:rsid w:val="0042372F"/>
    <w:rsid w:val="004239F3"/>
    <w:rsid w:val="00423D0E"/>
    <w:rsid w:val="00423DB6"/>
    <w:rsid w:val="00423F11"/>
    <w:rsid w:val="0042411C"/>
    <w:rsid w:val="00424134"/>
    <w:rsid w:val="004243E7"/>
    <w:rsid w:val="004245B7"/>
    <w:rsid w:val="0042488B"/>
    <w:rsid w:val="00424E12"/>
    <w:rsid w:val="00424F67"/>
    <w:rsid w:val="0042522B"/>
    <w:rsid w:val="00425450"/>
    <w:rsid w:val="004255F0"/>
    <w:rsid w:val="00425E13"/>
    <w:rsid w:val="004260D6"/>
    <w:rsid w:val="004260FD"/>
    <w:rsid w:val="00426796"/>
    <w:rsid w:val="004268E5"/>
    <w:rsid w:val="00426D7A"/>
    <w:rsid w:val="00426E90"/>
    <w:rsid w:val="0042701C"/>
    <w:rsid w:val="00427199"/>
    <w:rsid w:val="00427518"/>
    <w:rsid w:val="00427891"/>
    <w:rsid w:val="00427BE3"/>
    <w:rsid w:val="00427D8B"/>
    <w:rsid w:val="00427F4B"/>
    <w:rsid w:val="0043000F"/>
    <w:rsid w:val="0043014B"/>
    <w:rsid w:val="004306AD"/>
    <w:rsid w:val="00430729"/>
    <w:rsid w:val="004308ED"/>
    <w:rsid w:val="00430A1E"/>
    <w:rsid w:val="0043128B"/>
    <w:rsid w:val="0043130B"/>
    <w:rsid w:val="004314CA"/>
    <w:rsid w:val="0043154E"/>
    <w:rsid w:val="00431554"/>
    <w:rsid w:val="00432105"/>
    <w:rsid w:val="004323AC"/>
    <w:rsid w:val="00432421"/>
    <w:rsid w:val="00432507"/>
    <w:rsid w:val="0043256F"/>
    <w:rsid w:val="004327FC"/>
    <w:rsid w:val="00432869"/>
    <w:rsid w:val="004330C6"/>
    <w:rsid w:val="00433310"/>
    <w:rsid w:val="00433407"/>
    <w:rsid w:val="004337BB"/>
    <w:rsid w:val="0043393E"/>
    <w:rsid w:val="0043399F"/>
    <w:rsid w:val="00433BBC"/>
    <w:rsid w:val="00433E3E"/>
    <w:rsid w:val="00433ED4"/>
    <w:rsid w:val="004340B9"/>
    <w:rsid w:val="00434228"/>
    <w:rsid w:val="004343CE"/>
    <w:rsid w:val="00434499"/>
    <w:rsid w:val="0043462B"/>
    <w:rsid w:val="0043488C"/>
    <w:rsid w:val="004348D0"/>
    <w:rsid w:val="004348ED"/>
    <w:rsid w:val="0043491E"/>
    <w:rsid w:val="00434A1E"/>
    <w:rsid w:val="0043527C"/>
    <w:rsid w:val="00435621"/>
    <w:rsid w:val="004356C7"/>
    <w:rsid w:val="00435744"/>
    <w:rsid w:val="004358A6"/>
    <w:rsid w:val="00435AD3"/>
    <w:rsid w:val="00435D43"/>
    <w:rsid w:val="00435F4B"/>
    <w:rsid w:val="00436593"/>
    <w:rsid w:val="0043679F"/>
    <w:rsid w:val="00436962"/>
    <w:rsid w:val="00436DEF"/>
    <w:rsid w:val="00436F9F"/>
    <w:rsid w:val="00437165"/>
    <w:rsid w:val="004372C8"/>
    <w:rsid w:val="00437338"/>
    <w:rsid w:val="00437B14"/>
    <w:rsid w:val="00437B42"/>
    <w:rsid w:val="00437F26"/>
    <w:rsid w:val="004402DE"/>
    <w:rsid w:val="00440451"/>
    <w:rsid w:val="004407B9"/>
    <w:rsid w:val="00440AE2"/>
    <w:rsid w:val="00440D53"/>
    <w:rsid w:val="004413A2"/>
    <w:rsid w:val="0044187C"/>
    <w:rsid w:val="00441E4F"/>
    <w:rsid w:val="004423BE"/>
    <w:rsid w:val="004424E4"/>
    <w:rsid w:val="004425F8"/>
    <w:rsid w:val="004426BD"/>
    <w:rsid w:val="004426E7"/>
    <w:rsid w:val="0044277F"/>
    <w:rsid w:val="00442A04"/>
    <w:rsid w:val="00442C6B"/>
    <w:rsid w:val="00442E25"/>
    <w:rsid w:val="00442FED"/>
    <w:rsid w:val="00443522"/>
    <w:rsid w:val="00443B93"/>
    <w:rsid w:val="004442ED"/>
    <w:rsid w:val="004443EB"/>
    <w:rsid w:val="00444623"/>
    <w:rsid w:val="004447CC"/>
    <w:rsid w:val="004448AA"/>
    <w:rsid w:val="0044500E"/>
    <w:rsid w:val="00445110"/>
    <w:rsid w:val="00445385"/>
    <w:rsid w:val="00445A3E"/>
    <w:rsid w:val="00445BD8"/>
    <w:rsid w:val="00445E15"/>
    <w:rsid w:val="00445FC9"/>
    <w:rsid w:val="004463B9"/>
    <w:rsid w:val="0044652E"/>
    <w:rsid w:val="004467B2"/>
    <w:rsid w:val="00446A42"/>
    <w:rsid w:val="00446B8F"/>
    <w:rsid w:val="004477D7"/>
    <w:rsid w:val="00447875"/>
    <w:rsid w:val="0044791C"/>
    <w:rsid w:val="00447DC4"/>
    <w:rsid w:val="00447E80"/>
    <w:rsid w:val="00450760"/>
    <w:rsid w:val="00450A4B"/>
    <w:rsid w:val="00450AE3"/>
    <w:rsid w:val="00450D80"/>
    <w:rsid w:val="00450D97"/>
    <w:rsid w:val="004510C7"/>
    <w:rsid w:val="0045167C"/>
    <w:rsid w:val="0045170A"/>
    <w:rsid w:val="004517C9"/>
    <w:rsid w:val="00451B33"/>
    <w:rsid w:val="00451F32"/>
    <w:rsid w:val="0045213D"/>
    <w:rsid w:val="00452359"/>
    <w:rsid w:val="004523D0"/>
    <w:rsid w:val="00452550"/>
    <w:rsid w:val="00452622"/>
    <w:rsid w:val="00452884"/>
    <w:rsid w:val="00452AB8"/>
    <w:rsid w:val="00452DB1"/>
    <w:rsid w:val="00452EF5"/>
    <w:rsid w:val="00453040"/>
    <w:rsid w:val="0045306F"/>
    <w:rsid w:val="004533B8"/>
    <w:rsid w:val="00453494"/>
    <w:rsid w:val="00453518"/>
    <w:rsid w:val="004536DB"/>
    <w:rsid w:val="00453A30"/>
    <w:rsid w:val="00453B25"/>
    <w:rsid w:val="00453FDB"/>
    <w:rsid w:val="004546C3"/>
    <w:rsid w:val="00454848"/>
    <w:rsid w:val="004548CC"/>
    <w:rsid w:val="0045493D"/>
    <w:rsid w:val="00454A28"/>
    <w:rsid w:val="00454ACF"/>
    <w:rsid w:val="004550F8"/>
    <w:rsid w:val="00455208"/>
    <w:rsid w:val="00455368"/>
    <w:rsid w:val="004557A9"/>
    <w:rsid w:val="0045585E"/>
    <w:rsid w:val="00455C8D"/>
    <w:rsid w:val="00455D00"/>
    <w:rsid w:val="00455DE5"/>
    <w:rsid w:val="00455F54"/>
    <w:rsid w:val="00455FA5"/>
    <w:rsid w:val="004569D8"/>
    <w:rsid w:val="00456E42"/>
    <w:rsid w:val="0045713F"/>
    <w:rsid w:val="0045754B"/>
    <w:rsid w:val="00457C4B"/>
    <w:rsid w:val="00457C5F"/>
    <w:rsid w:val="00457C73"/>
    <w:rsid w:val="00457F78"/>
    <w:rsid w:val="004600C8"/>
    <w:rsid w:val="004600D1"/>
    <w:rsid w:val="0046015E"/>
    <w:rsid w:val="0046018C"/>
    <w:rsid w:val="00460405"/>
    <w:rsid w:val="00460530"/>
    <w:rsid w:val="00460DAA"/>
    <w:rsid w:val="00460F3F"/>
    <w:rsid w:val="004610DC"/>
    <w:rsid w:val="0046133B"/>
    <w:rsid w:val="004613C5"/>
    <w:rsid w:val="004613E6"/>
    <w:rsid w:val="004614E8"/>
    <w:rsid w:val="00461556"/>
    <w:rsid w:val="004618FA"/>
    <w:rsid w:val="00461F76"/>
    <w:rsid w:val="00462097"/>
    <w:rsid w:val="004620E1"/>
    <w:rsid w:val="0046217E"/>
    <w:rsid w:val="004622B5"/>
    <w:rsid w:val="004623BC"/>
    <w:rsid w:val="00462414"/>
    <w:rsid w:val="0046277A"/>
    <w:rsid w:val="0046284B"/>
    <w:rsid w:val="00462B48"/>
    <w:rsid w:val="00462E93"/>
    <w:rsid w:val="00462ED0"/>
    <w:rsid w:val="00463003"/>
    <w:rsid w:val="004635C3"/>
    <w:rsid w:val="00463867"/>
    <w:rsid w:val="00463955"/>
    <w:rsid w:val="00463D76"/>
    <w:rsid w:val="00464694"/>
    <w:rsid w:val="0046490F"/>
    <w:rsid w:val="00464985"/>
    <w:rsid w:val="00464AE7"/>
    <w:rsid w:val="00464C13"/>
    <w:rsid w:val="00464E89"/>
    <w:rsid w:val="004653C5"/>
    <w:rsid w:val="004664F8"/>
    <w:rsid w:val="00466886"/>
    <w:rsid w:val="00466A85"/>
    <w:rsid w:val="00466C97"/>
    <w:rsid w:val="004674C0"/>
    <w:rsid w:val="00467965"/>
    <w:rsid w:val="00467D6D"/>
    <w:rsid w:val="00467E8F"/>
    <w:rsid w:val="00470026"/>
    <w:rsid w:val="004700D7"/>
    <w:rsid w:val="00470497"/>
    <w:rsid w:val="00470B72"/>
    <w:rsid w:val="00470D61"/>
    <w:rsid w:val="00470FC1"/>
    <w:rsid w:val="00470FFE"/>
    <w:rsid w:val="00471506"/>
    <w:rsid w:val="00471574"/>
    <w:rsid w:val="004716E0"/>
    <w:rsid w:val="004716E6"/>
    <w:rsid w:val="00471742"/>
    <w:rsid w:val="00471968"/>
    <w:rsid w:val="00471EDB"/>
    <w:rsid w:val="00472014"/>
    <w:rsid w:val="00472097"/>
    <w:rsid w:val="00472231"/>
    <w:rsid w:val="004723F7"/>
    <w:rsid w:val="00472607"/>
    <w:rsid w:val="00472713"/>
    <w:rsid w:val="004731A1"/>
    <w:rsid w:val="0047382D"/>
    <w:rsid w:val="00473BB2"/>
    <w:rsid w:val="00474088"/>
    <w:rsid w:val="004740B2"/>
    <w:rsid w:val="004741D3"/>
    <w:rsid w:val="004747B5"/>
    <w:rsid w:val="00474CB7"/>
    <w:rsid w:val="00474D29"/>
    <w:rsid w:val="00475549"/>
    <w:rsid w:val="004756C6"/>
    <w:rsid w:val="00475A69"/>
    <w:rsid w:val="00475B40"/>
    <w:rsid w:val="00475BFD"/>
    <w:rsid w:val="00476021"/>
    <w:rsid w:val="0047619E"/>
    <w:rsid w:val="00476BF1"/>
    <w:rsid w:val="00476C32"/>
    <w:rsid w:val="00476D5D"/>
    <w:rsid w:val="00476E7C"/>
    <w:rsid w:val="0047788A"/>
    <w:rsid w:val="00477AE3"/>
    <w:rsid w:val="00477BC2"/>
    <w:rsid w:val="00477C2F"/>
    <w:rsid w:val="00477F4E"/>
    <w:rsid w:val="0048013F"/>
    <w:rsid w:val="00480357"/>
    <w:rsid w:val="004804AB"/>
    <w:rsid w:val="004804E0"/>
    <w:rsid w:val="00480B18"/>
    <w:rsid w:val="00480DA8"/>
    <w:rsid w:val="00480E4E"/>
    <w:rsid w:val="00480E56"/>
    <w:rsid w:val="00480F14"/>
    <w:rsid w:val="0048151F"/>
    <w:rsid w:val="00481658"/>
    <w:rsid w:val="0048180C"/>
    <w:rsid w:val="00481A0D"/>
    <w:rsid w:val="00481AEA"/>
    <w:rsid w:val="00481B80"/>
    <w:rsid w:val="00481E88"/>
    <w:rsid w:val="00481FC6"/>
    <w:rsid w:val="004820E3"/>
    <w:rsid w:val="00482129"/>
    <w:rsid w:val="0048213A"/>
    <w:rsid w:val="0048226D"/>
    <w:rsid w:val="004823C4"/>
    <w:rsid w:val="004823FB"/>
    <w:rsid w:val="00482499"/>
    <w:rsid w:val="004824E4"/>
    <w:rsid w:val="004825FC"/>
    <w:rsid w:val="00482733"/>
    <w:rsid w:val="00482763"/>
    <w:rsid w:val="004827B5"/>
    <w:rsid w:val="00482B06"/>
    <w:rsid w:val="004830D9"/>
    <w:rsid w:val="004831C7"/>
    <w:rsid w:val="004836B4"/>
    <w:rsid w:val="0048384F"/>
    <w:rsid w:val="004841B4"/>
    <w:rsid w:val="00484229"/>
    <w:rsid w:val="00484345"/>
    <w:rsid w:val="0048444F"/>
    <w:rsid w:val="004844FA"/>
    <w:rsid w:val="00484E85"/>
    <w:rsid w:val="004850ED"/>
    <w:rsid w:val="00485145"/>
    <w:rsid w:val="004852D1"/>
    <w:rsid w:val="004853A5"/>
    <w:rsid w:val="00485569"/>
    <w:rsid w:val="00485796"/>
    <w:rsid w:val="004857F0"/>
    <w:rsid w:val="00485BE9"/>
    <w:rsid w:val="00485DBB"/>
    <w:rsid w:val="00485DD9"/>
    <w:rsid w:val="00485DEF"/>
    <w:rsid w:val="00485F3E"/>
    <w:rsid w:val="004861A4"/>
    <w:rsid w:val="0048670B"/>
    <w:rsid w:val="004868DA"/>
    <w:rsid w:val="00487115"/>
    <w:rsid w:val="00487201"/>
    <w:rsid w:val="004876EC"/>
    <w:rsid w:val="0048771F"/>
    <w:rsid w:val="00487854"/>
    <w:rsid w:val="004879A3"/>
    <w:rsid w:val="004879B5"/>
    <w:rsid w:val="00487B07"/>
    <w:rsid w:val="00487D8F"/>
    <w:rsid w:val="00487DBC"/>
    <w:rsid w:val="004904E8"/>
    <w:rsid w:val="00490C3F"/>
    <w:rsid w:val="00490EFC"/>
    <w:rsid w:val="00490FD0"/>
    <w:rsid w:val="00491797"/>
    <w:rsid w:val="0049181E"/>
    <w:rsid w:val="00491C62"/>
    <w:rsid w:val="00491E76"/>
    <w:rsid w:val="00491F33"/>
    <w:rsid w:val="004920A8"/>
    <w:rsid w:val="004921B7"/>
    <w:rsid w:val="0049229C"/>
    <w:rsid w:val="00492B13"/>
    <w:rsid w:val="004932C4"/>
    <w:rsid w:val="004939F1"/>
    <w:rsid w:val="00493A9B"/>
    <w:rsid w:val="00493BD0"/>
    <w:rsid w:val="00493D3F"/>
    <w:rsid w:val="00493DCE"/>
    <w:rsid w:val="00493E6F"/>
    <w:rsid w:val="00494074"/>
    <w:rsid w:val="00494277"/>
    <w:rsid w:val="004947D5"/>
    <w:rsid w:val="0049485B"/>
    <w:rsid w:val="004949E8"/>
    <w:rsid w:val="00494AB5"/>
    <w:rsid w:val="00494BBF"/>
    <w:rsid w:val="00494D6B"/>
    <w:rsid w:val="00494EB1"/>
    <w:rsid w:val="004951B4"/>
    <w:rsid w:val="004952F2"/>
    <w:rsid w:val="0049569A"/>
    <w:rsid w:val="004957A5"/>
    <w:rsid w:val="00495800"/>
    <w:rsid w:val="0049593A"/>
    <w:rsid w:val="00495A78"/>
    <w:rsid w:val="00495B5C"/>
    <w:rsid w:val="00496078"/>
    <w:rsid w:val="00496794"/>
    <w:rsid w:val="00496931"/>
    <w:rsid w:val="00496F57"/>
    <w:rsid w:val="00497083"/>
    <w:rsid w:val="004970DE"/>
    <w:rsid w:val="0049722C"/>
    <w:rsid w:val="0049732C"/>
    <w:rsid w:val="004976C8"/>
    <w:rsid w:val="004979FD"/>
    <w:rsid w:val="004A0046"/>
    <w:rsid w:val="004A044F"/>
    <w:rsid w:val="004A0535"/>
    <w:rsid w:val="004A0636"/>
    <w:rsid w:val="004A08D1"/>
    <w:rsid w:val="004A0ADA"/>
    <w:rsid w:val="004A0DAC"/>
    <w:rsid w:val="004A0FFF"/>
    <w:rsid w:val="004A11C9"/>
    <w:rsid w:val="004A15DC"/>
    <w:rsid w:val="004A1681"/>
    <w:rsid w:val="004A176F"/>
    <w:rsid w:val="004A18C8"/>
    <w:rsid w:val="004A1960"/>
    <w:rsid w:val="004A1C34"/>
    <w:rsid w:val="004A2152"/>
    <w:rsid w:val="004A23F9"/>
    <w:rsid w:val="004A27B2"/>
    <w:rsid w:val="004A29DC"/>
    <w:rsid w:val="004A2A2D"/>
    <w:rsid w:val="004A2EDF"/>
    <w:rsid w:val="004A3232"/>
    <w:rsid w:val="004A33DB"/>
    <w:rsid w:val="004A34F6"/>
    <w:rsid w:val="004A3758"/>
    <w:rsid w:val="004A3861"/>
    <w:rsid w:val="004A3930"/>
    <w:rsid w:val="004A3952"/>
    <w:rsid w:val="004A3992"/>
    <w:rsid w:val="004A39CB"/>
    <w:rsid w:val="004A3A5A"/>
    <w:rsid w:val="004A3CAF"/>
    <w:rsid w:val="004A3D10"/>
    <w:rsid w:val="004A3D43"/>
    <w:rsid w:val="004A3E19"/>
    <w:rsid w:val="004A401F"/>
    <w:rsid w:val="004A4245"/>
    <w:rsid w:val="004A48A6"/>
    <w:rsid w:val="004A4A49"/>
    <w:rsid w:val="004A5037"/>
    <w:rsid w:val="004A5242"/>
    <w:rsid w:val="004A5727"/>
    <w:rsid w:val="004A5E84"/>
    <w:rsid w:val="004A5EAA"/>
    <w:rsid w:val="004A61E8"/>
    <w:rsid w:val="004A622F"/>
    <w:rsid w:val="004A658C"/>
    <w:rsid w:val="004A66D8"/>
    <w:rsid w:val="004A671B"/>
    <w:rsid w:val="004A68F3"/>
    <w:rsid w:val="004A6BAD"/>
    <w:rsid w:val="004A6E42"/>
    <w:rsid w:val="004A70E8"/>
    <w:rsid w:val="004A7292"/>
    <w:rsid w:val="004A76EA"/>
    <w:rsid w:val="004A7709"/>
    <w:rsid w:val="004A79AF"/>
    <w:rsid w:val="004A7C7B"/>
    <w:rsid w:val="004B0691"/>
    <w:rsid w:val="004B07BF"/>
    <w:rsid w:val="004B0818"/>
    <w:rsid w:val="004B0A4A"/>
    <w:rsid w:val="004B0AD4"/>
    <w:rsid w:val="004B0BAE"/>
    <w:rsid w:val="004B0E5D"/>
    <w:rsid w:val="004B10FE"/>
    <w:rsid w:val="004B11C8"/>
    <w:rsid w:val="004B120C"/>
    <w:rsid w:val="004B1567"/>
    <w:rsid w:val="004B1618"/>
    <w:rsid w:val="004B1745"/>
    <w:rsid w:val="004B1801"/>
    <w:rsid w:val="004B1BF9"/>
    <w:rsid w:val="004B1E06"/>
    <w:rsid w:val="004B202C"/>
    <w:rsid w:val="004B20CB"/>
    <w:rsid w:val="004B286F"/>
    <w:rsid w:val="004B2BC6"/>
    <w:rsid w:val="004B2E7E"/>
    <w:rsid w:val="004B30F3"/>
    <w:rsid w:val="004B317E"/>
    <w:rsid w:val="004B3376"/>
    <w:rsid w:val="004B33A8"/>
    <w:rsid w:val="004B3455"/>
    <w:rsid w:val="004B390E"/>
    <w:rsid w:val="004B3FB1"/>
    <w:rsid w:val="004B4450"/>
    <w:rsid w:val="004B4664"/>
    <w:rsid w:val="004B4772"/>
    <w:rsid w:val="004B494E"/>
    <w:rsid w:val="004B49F2"/>
    <w:rsid w:val="004B4DE5"/>
    <w:rsid w:val="004B4E6B"/>
    <w:rsid w:val="004B4EB2"/>
    <w:rsid w:val="004B4FF0"/>
    <w:rsid w:val="004B5355"/>
    <w:rsid w:val="004B53DA"/>
    <w:rsid w:val="004B5999"/>
    <w:rsid w:val="004B5A3C"/>
    <w:rsid w:val="004B5B08"/>
    <w:rsid w:val="004B5DE8"/>
    <w:rsid w:val="004B5E35"/>
    <w:rsid w:val="004B639A"/>
    <w:rsid w:val="004B647D"/>
    <w:rsid w:val="004B67B4"/>
    <w:rsid w:val="004B6843"/>
    <w:rsid w:val="004B6A49"/>
    <w:rsid w:val="004B6A5F"/>
    <w:rsid w:val="004B6C43"/>
    <w:rsid w:val="004B7060"/>
    <w:rsid w:val="004B70DB"/>
    <w:rsid w:val="004B71AB"/>
    <w:rsid w:val="004B71B2"/>
    <w:rsid w:val="004B71E5"/>
    <w:rsid w:val="004B7807"/>
    <w:rsid w:val="004B7809"/>
    <w:rsid w:val="004B783D"/>
    <w:rsid w:val="004B7AA4"/>
    <w:rsid w:val="004B7B49"/>
    <w:rsid w:val="004B7D8E"/>
    <w:rsid w:val="004B7E6E"/>
    <w:rsid w:val="004C0348"/>
    <w:rsid w:val="004C0617"/>
    <w:rsid w:val="004C072E"/>
    <w:rsid w:val="004C086C"/>
    <w:rsid w:val="004C093E"/>
    <w:rsid w:val="004C0961"/>
    <w:rsid w:val="004C09F4"/>
    <w:rsid w:val="004C0B94"/>
    <w:rsid w:val="004C0BB1"/>
    <w:rsid w:val="004C0C54"/>
    <w:rsid w:val="004C0E5E"/>
    <w:rsid w:val="004C10F0"/>
    <w:rsid w:val="004C15FD"/>
    <w:rsid w:val="004C1925"/>
    <w:rsid w:val="004C1AA9"/>
    <w:rsid w:val="004C1E97"/>
    <w:rsid w:val="004C2040"/>
    <w:rsid w:val="004C2343"/>
    <w:rsid w:val="004C244E"/>
    <w:rsid w:val="004C24A3"/>
    <w:rsid w:val="004C2529"/>
    <w:rsid w:val="004C2B35"/>
    <w:rsid w:val="004C2C1C"/>
    <w:rsid w:val="004C2ECE"/>
    <w:rsid w:val="004C3127"/>
    <w:rsid w:val="004C32C0"/>
    <w:rsid w:val="004C3455"/>
    <w:rsid w:val="004C3814"/>
    <w:rsid w:val="004C38A0"/>
    <w:rsid w:val="004C3B2F"/>
    <w:rsid w:val="004C3D8B"/>
    <w:rsid w:val="004C40C7"/>
    <w:rsid w:val="004C4594"/>
    <w:rsid w:val="004C4E1F"/>
    <w:rsid w:val="004C4EBC"/>
    <w:rsid w:val="004C5219"/>
    <w:rsid w:val="004C5274"/>
    <w:rsid w:val="004C530E"/>
    <w:rsid w:val="004C5621"/>
    <w:rsid w:val="004C5A74"/>
    <w:rsid w:val="004C5E24"/>
    <w:rsid w:val="004C5E9A"/>
    <w:rsid w:val="004C5F01"/>
    <w:rsid w:val="004C6238"/>
    <w:rsid w:val="004C63C1"/>
    <w:rsid w:val="004C63C7"/>
    <w:rsid w:val="004C6628"/>
    <w:rsid w:val="004C670D"/>
    <w:rsid w:val="004C6751"/>
    <w:rsid w:val="004C6C9A"/>
    <w:rsid w:val="004C6EB9"/>
    <w:rsid w:val="004C6EFF"/>
    <w:rsid w:val="004C6F1F"/>
    <w:rsid w:val="004C6FB7"/>
    <w:rsid w:val="004C7019"/>
    <w:rsid w:val="004C7164"/>
    <w:rsid w:val="004C7A25"/>
    <w:rsid w:val="004D020A"/>
    <w:rsid w:val="004D0303"/>
    <w:rsid w:val="004D0408"/>
    <w:rsid w:val="004D069C"/>
    <w:rsid w:val="004D08FE"/>
    <w:rsid w:val="004D09EE"/>
    <w:rsid w:val="004D0C93"/>
    <w:rsid w:val="004D0E25"/>
    <w:rsid w:val="004D1196"/>
    <w:rsid w:val="004D12FD"/>
    <w:rsid w:val="004D19C3"/>
    <w:rsid w:val="004D1E12"/>
    <w:rsid w:val="004D1E8A"/>
    <w:rsid w:val="004D2369"/>
    <w:rsid w:val="004D23DD"/>
    <w:rsid w:val="004D2453"/>
    <w:rsid w:val="004D25BD"/>
    <w:rsid w:val="004D2940"/>
    <w:rsid w:val="004D2B13"/>
    <w:rsid w:val="004D2FE7"/>
    <w:rsid w:val="004D30ED"/>
    <w:rsid w:val="004D3640"/>
    <w:rsid w:val="004D3754"/>
    <w:rsid w:val="004D3927"/>
    <w:rsid w:val="004D4217"/>
    <w:rsid w:val="004D429B"/>
    <w:rsid w:val="004D465B"/>
    <w:rsid w:val="004D471D"/>
    <w:rsid w:val="004D472D"/>
    <w:rsid w:val="004D4910"/>
    <w:rsid w:val="004D4B5F"/>
    <w:rsid w:val="004D4BF8"/>
    <w:rsid w:val="004D4E5D"/>
    <w:rsid w:val="004D525C"/>
    <w:rsid w:val="004D52C3"/>
    <w:rsid w:val="004D569C"/>
    <w:rsid w:val="004D58D2"/>
    <w:rsid w:val="004D5AEC"/>
    <w:rsid w:val="004D5D0F"/>
    <w:rsid w:val="004D5F09"/>
    <w:rsid w:val="004D5F0D"/>
    <w:rsid w:val="004D61D8"/>
    <w:rsid w:val="004D61E5"/>
    <w:rsid w:val="004D61E7"/>
    <w:rsid w:val="004D635F"/>
    <w:rsid w:val="004D67F5"/>
    <w:rsid w:val="004D6A0B"/>
    <w:rsid w:val="004D6A8C"/>
    <w:rsid w:val="004D6A9A"/>
    <w:rsid w:val="004D6C78"/>
    <w:rsid w:val="004D6EBB"/>
    <w:rsid w:val="004D7399"/>
    <w:rsid w:val="004D770D"/>
    <w:rsid w:val="004D787C"/>
    <w:rsid w:val="004D7AA7"/>
    <w:rsid w:val="004D7AB2"/>
    <w:rsid w:val="004D7AD3"/>
    <w:rsid w:val="004D7BAF"/>
    <w:rsid w:val="004D7D7C"/>
    <w:rsid w:val="004D7DB6"/>
    <w:rsid w:val="004E04EB"/>
    <w:rsid w:val="004E05AD"/>
    <w:rsid w:val="004E0765"/>
    <w:rsid w:val="004E0988"/>
    <w:rsid w:val="004E0DC5"/>
    <w:rsid w:val="004E1108"/>
    <w:rsid w:val="004E1202"/>
    <w:rsid w:val="004E1242"/>
    <w:rsid w:val="004E15E3"/>
    <w:rsid w:val="004E16A0"/>
    <w:rsid w:val="004E17EC"/>
    <w:rsid w:val="004E1C57"/>
    <w:rsid w:val="004E1CDF"/>
    <w:rsid w:val="004E1D2E"/>
    <w:rsid w:val="004E2BCB"/>
    <w:rsid w:val="004E2EED"/>
    <w:rsid w:val="004E31D9"/>
    <w:rsid w:val="004E3824"/>
    <w:rsid w:val="004E3865"/>
    <w:rsid w:val="004E3982"/>
    <w:rsid w:val="004E3A00"/>
    <w:rsid w:val="004E3B0B"/>
    <w:rsid w:val="004E3C4B"/>
    <w:rsid w:val="004E3C8D"/>
    <w:rsid w:val="004E3D40"/>
    <w:rsid w:val="004E3FEC"/>
    <w:rsid w:val="004E4119"/>
    <w:rsid w:val="004E47F2"/>
    <w:rsid w:val="004E4AB6"/>
    <w:rsid w:val="004E4B3F"/>
    <w:rsid w:val="004E4FB3"/>
    <w:rsid w:val="004E5350"/>
    <w:rsid w:val="004E53CF"/>
    <w:rsid w:val="004E53F7"/>
    <w:rsid w:val="004E56A1"/>
    <w:rsid w:val="004E5781"/>
    <w:rsid w:val="004E5AFC"/>
    <w:rsid w:val="004E5C1A"/>
    <w:rsid w:val="004E5CEE"/>
    <w:rsid w:val="004E5EB7"/>
    <w:rsid w:val="004E62B3"/>
    <w:rsid w:val="004E63B8"/>
    <w:rsid w:val="004E6789"/>
    <w:rsid w:val="004E678F"/>
    <w:rsid w:val="004E6AE3"/>
    <w:rsid w:val="004E6BF3"/>
    <w:rsid w:val="004E6E3E"/>
    <w:rsid w:val="004E6EB9"/>
    <w:rsid w:val="004E736D"/>
    <w:rsid w:val="004E7465"/>
    <w:rsid w:val="004E757D"/>
    <w:rsid w:val="004E783A"/>
    <w:rsid w:val="004E78E6"/>
    <w:rsid w:val="004E7955"/>
    <w:rsid w:val="004E7D65"/>
    <w:rsid w:val="004E7FE3"/>
    <w:rsid w:val="004F019E"/>
    <w:rsid w:val="004F022B"/>
    <w:rsid w:val="004F060E"/>
    <w:rsid w:val="004F067C"/>
    <w:rsid w:val="004F0698"/>
    <w:rsid w:val="004F0D19"/>
    <w:rsid w:val="004F0E20"/>
    <w:rsid w:val="004F1067"/>
    <w:rsid w:val="004F11DA"/>
    <w:rsid w:val="004F1250"/>
    <w:rsid w:val="004F1496"/>
    <w:rsid w:val="004F1616"/>
    <w:rsid w:val="004F16AE"/>
    <w:rsid w:val="004F1B61"/>
    <w:rsid w:val="004F1E90"/>
    <w:rsid w:val="004F1EA6"/>
    <w:rsid w:val="004F200F"/>
    <w:rsid w:val="004F2451"/>
    <w:rsid w:val="004F24E8"/>
    <w:rsid w:val="004F28BE"/>
    <w:rsid w:val="004F2B02"/>
    <w:rsid w:val="004F2C1D"/>
    <w:rsid w:val="004F2C97"/>
    <w:rsid w:val="004F31A1"/>
    <w:rsid w:val="004F32A3"/>
    <w:rsid w:val="004F3496"/>
    <w:rsid w:val="004F34F4"/>
    <w:rsid w:val="004F3EB2"/>
    <w:rsid w:val="004F3F1B"/>
    <w:rsid w:val="004F3F3A"/>
    <w:rsid w:val="004F4141"/>
    <w:rsid w:val="004F499D"/>
    <w:rsid w:val="004F4C71"/>
    <w:rsid w:val="004F4DB2"/>
    <w:rsid w:val="004F506A"/>
    <w:rsid w:val="004F50CC"/>
    <w:rsid w:val="004F51B8"/>
    <w:rsid w:val="004F55B0"/>
    <w:rsid w:val="004F5CF7"/>
    <w:rsid w:val="004F5D3C"/>
    <w:rsid w:val="004F5D6D"/>
    <w:rsid w:val="004F610B"/>
    <w:rsid w:val="004F62D0"/>
    <w:rsid w:val="004F66B1"/>
    <w:rsid w:val="004F66FE"/>
    <w:rsid w:val="004F6ACD"/>
    <w:rsid w:val="004F6E94"/>
    <w:rsid w:val="004F6F01"/>
    <w:rsid w:val="004F7296"/>
    <w:rsid w:val="004F73B0"/>
    <w:rsid w:val="004F7478"/>
    <w:rsid w:val="004F74D8"/>
    <w:rsid w:val="004F7509"/>
    <w:rsid w:val="004F76B1"/>
    <w:rsid w:val="004F774E"/>
    <w:rsid w:val="004F79F0"/>
    <w:rsid w:val="004F7A21"/>
    <w:rsid w:val="004F7B48"/>
    <w:rsid w:val="004F7B9A"/>
    <w:rsid w:val="004F7D64"/>
    <w:rsid w:val="005001A3"/>
    <w:rsid w:val="0050087D"/>
    <w:rsid w:val="0050094B"/>
    <w:rsid w:val="0050097E"/>
    <w:rsid w:val="00500B5C"/>
    <w:rsid w:val="00500D6F"/>
    <w:rsid w:val="00500F68"/>
    <w:rsid w:val="00501058"/>
    <w:rsid w:val="00501200"/>
    <w:rsid w:val="00501B42"/>
    <w:rsid w:val="00501B8B"/>
    <w:rsid w:val="00501C76"/>
    <w:rsid w:val="00501E42"/>
    <w:rsid w:val="00501EDD"/>
    <w:rsid w:val="005024B0"/>
    <w:rsid w:val="0050280B"/>
    <w:rsid w:val="00502C5B"/>
    <w:rsid w:val="00502F3F"/>
    <w:rsid w:val="00503231"/>
    <w:rsid w:val="0050326C"/>
    <w:rsid w:val="00503421"/>
    <w:rsid w:val="00503559"/>
    <w:rsid w:val="0050374B"/>
    <w:rsid w:val="00503E3A"/>
    <w:rsid w:val="00503F09"/>
    <w:rsid w:val="00504785"/>
    <w:rsid w:val="0050498E"/>
    <w:rsid w:val="005053E6"/>
    <w:rsid w:val="0050540C"/>
    <w:rsid w:val="00505685"/>
    <w:rsid w:val="00505835"/>
    <w:rsid w:val="00505924"/>
    <w:rsid w:val="00505B63"/>
    <w:rsid w:val="0050632F"/>
    <w:rsid w:val="005065B8"/>
    <w:rsid w:val="005065EB"/>
    <w:rsid w:val="00506753"/>
    <w:rsid w:val="00506760"/>
    <w:rsid w:val="00506818"/>
    <w:rsid w:val="00506A4D"/>
    <w:rsid w:val="0050708B"/>
    <w:rsid w:val="00507320"/>
    <w:rsid w:val="00507697"/>
    <w:rsid w:val="00507774"/>
    <w:rsid w:val="0050790A"/>
    <w:rsid w:val="00507ACB"/>
    <w:rsid w:val="00507C6A"/>
    <w:rsid w:val="00507E60"/>
    <w:rsid w:val="0051001B"/>
    <w:rsid w:val="005101A5"/>
    <w:rsid w:val="00510223"/>
    <w:rsid w:val="005102DB"/>
    <w:rsid w:val="00510652"/>
    <w:rsid w:val="00510DD8"/>
    <w:rsid w:val="00511009"/>
    <w:rsid w:val="005110FA"/>
    <w:rsid w:val="00511230"/>
    <w:rsid w:val="00511241"/>
    <w:rsid w:val="00511781"/>
    <w:rsid w:val="00511821"/>
    <w:rsid w:val="00511E52"/>
    <w:rsid w:val="00511E92"/>
    <w:rsid w:val="0051216A"/>
    <w:rsid w:val="00512446"/>
    <w:rsid w:val="0051268A"/>
    <w:rsid w:val="0051279F"/>
    <w:rsid w:val="0051299A"/>
    <w:rsid w:val="00512AD2"/>
    <w:rsid w:val="00512E72"/>
    <w:rsid w:val="00512FC6"/>
    <w:rsid w:val="0051324C"/>
    <w:rsid w:val="00513423"/>
    <w:rsid w:val="00513427"/>
    <w:rsid w:val="00513A51"/>
    <w:rsid w:val="00513A9A"/>
    <w:rsid w:val="00513AD6"/>
    <w:rsid w:val="00513AE9"/>
    <w:rsid w:val="005140D5"/>
    <w:rsid w:val="00514184"/>
    <w:rsid w:val="0051499C"/>
    <w:rsid w:val="00514B93"/>
    <w:rsid w:val="00514D63"/>
    <w:rsid w:val="00514E13"/>
    <w:rsid w:val="005158CA"/>
    <w:rsid w:val="00515DBB"/>
    <w:rsid w:val="00515F71"/>
    <w:rsid w:val="0051603E"/>
    <w:rsid w:val="0051615B"/>
    <w:rsid w:val="00516199"/>
    <w:rsid w:val="00516E1B"/>
    <w:rsid w:val="00516E99"/>
    <w:rsid w:val="00516EAA"/>
    <w:rsid w:val="00516FD7"/>
    <w:rsid w:val="005171B8"/>
    <w:rsid w:val="005171D2"/>
    <w:rsid w:val="005173E3"/>
    <w:rsid w:val="00517652"/>
    <w:rsid w:val="005178E1"/>
    <w:rsid w:val="00517AC5"/>
    <w:rsid w:val="00517B72"/>
    <w:rsid w:val="00517C54"/>
    <w:rsid w:val="005200C1"/>
    <w:rsid w:val="00520356"/>
    <w:rsid w:val="00520795"/>
    <w:rsid w:val="00520818"/>
    <w:rsid w:val="00520A23"/>
    <w:rsid w:val="00520D52"/>
    <w:rsid w:val="00520D98"/>
    <w:rsid w:val="00520FC2"/>
    <w:rsid w:val="0052134F"/>
    <w:rsid w:val="00521360"/>
    <w:rsid w:val="0052137F"/>
    <w:rsid w:val="00521399"/>
    <w:rsid w:val="005213F8"/>
    <w:rsid w:val="005215FF"/>
    <w:rsid w:val="005217A6"/>
    <w:rsid w:val="00521B73"/>
    <w:rsid w:val="00522A4E"/>
    <w:rsid w:val="0052326C"/>
    <w:rsid w:val="0052331A"/>
    <w:rsid w:val="00523528"/>
    <w:rsid w:val="005238C1"/>
    <w:rsid w:val="00523960"/>
    <w:rsid w:val="00523B2D"/>
    <w:rsid w:val="00523BFD"/>
    <w:rsid w:val="00523CA8"/>
    <w:rsid w:val="00523E33"/>
    <w:rsid w:val="00523EFA"/>
    <w:rsid w:val="0052452B"/>
    <w:rsid w:val="005249D9"/>
    <w:rsid w:val="00524CA0"/>
    <w:rsid w:val="00524D49"/>
    <w:rsid w:val="00524D53"/>
    <w:rsid w:val="00525229"/>
    <w:rsid w:val="005255A6"/>
    <w:rsid w:val="005259E6"/>
    <w:rsid w:val="00525A90"/>
    <w:rsid w:val="00525ED6"/>
    <w:rsid w:val="00526323"/>
    <w:rsid w:val="005263DA"/>
    <w:rsid w:val="005263E7"/>
    <w:rsid w:val="00526437"/>
    <w:rsid w:val="005265EE"/>
    <w:rsid w:val="00526684"/>
    <w:rsid w:val="00526794"/>
    <w:rsid w:val="00526934"/>
    <w:rsid w:val="00526CD3"/>
    <w:rsid w:val="00526E1B"/>
    <w:rsid w:val="00526FF3"/>
    <w:rsid w:val="00527283"/>
    <w:rsid w:val="0052729F"/>
    <w:rsid w:val="005277BD"/>
    <w:rsid w:val="005277E4"/>
    <w:rsid w:val="0052795C"/>
    <w:rsid w:val="005279C4"/>
    <w:rsid w:val="00527BF3"/>
    <w:rsid w:val="00527D22"/>
    <w:rsid w:val="00527D37"/>
    <w:rsid w:val="00527F35"/>
    <w:rsid w:val="00527F97"/>
    <w:rsid w:val="0053010A"/>
    <w:rsid w:val="005301C8"/>
    <w:rsid w:val="00530407"/>
    <w:rsid w:val="0053086A"/>
    <w:rsid w:val="00530C64"/>
    <w:rsid w:val="00530DDB"/>
    <w:rsid w:val="00531000"/>
    <w:rsid w:val="005312BC"/>
    <w:rsid w:val="00531318"/>
    <w:rsid w:val="005313D4"/>
    <w:rsid w:val="0053145E"/>
    <w:rsid w:val="005316E0"/>
    <w:rsid w:val="00531EAE"/>
    <w:rsid w:val="00531FFD"/>
    <w:rsid w:val="0053219C"/>
    <w:rsid w:val="00532430"/>
    <w:rsid w:val="0053257E"/>
    <w:rsid w:val="0053281A"/>
    <w:rsid w:val="00532BAA"/>
    <w:rsid w:val="00532C41"/>
    <w:rsid w:val="005330E5"/>
    <w:rsid w:val="00533136"/>
    <w:rsid w:val="00533173"/>
    <w:rsid w:val="00533249"/>
    <w:rsid w:val="00533576"/>
    <w:rsid w:val="00533ACD"/>
    <w:rsid w:val="00533AD6"/>
    <w:rsid w:val="00533CD0"/>
    <w:rsid w:val="00533D3F"/>
    <w:rsid w:val="00533FC8"/>
    <w:rsid w:val="00534065"/>
    <w:rsid w:val="00534724"/>
    <w:rsid w:val="0053484F"/>
    <w:rsid w:val="005348A4"/>
    <w:rsid w:val="00534C53"/>
    <w:rsid w:val="00534F43"/>
    <w:rsid w:val="00534FB6"/>
    <w:rsid w:val="0053502B"/>
    <w:rsid w:val="005351AD"/>
    <w:rsid w:val="00535329"/>
    <w:rsid w:val="00535ACB"/>
    <w:rsid w:val="00535B05"/>
    <w:rsid w:val="00535B8F"/>
    <w:rsid w:val="00536204"/>
    <w:rsid w:val="00536225"/>
    <w:rsid w:val="00536375"/>
    <w:rsid w:val="00536751"/>
    <w:rsid w:val="005368B6"/>
    <w:rsid w:val="005369D6"/>
    <w:rsid w:val="00536BEE"/>
    <w:rsid w:val="00536DFD"/>
    <w:rsid w:val="00536E92"/>
    <w:rsid w:val="00536FE7"/>
    <w:rsid w:val="00536FF1"/>
    <w:rsid w:val="0053716E"/>
    <w:rsid w:val="005377AA"/>
    <w:rsid w:val="00537EBA"/>
    <w:rsid w:val="005401EE"/>
    <w:rsid w:val="00540752"/>
    <w:rsid w:val="00540AA4"/>
    <w:rsid w:val="00540BBB"/>
    <w:rsid w:val="00540CDF"/>
    <w:rsid w:val="00540D82"/>
    <w:rsid w:val="00540E24"/>
    <w:rsid w:val="00541666"/>
    <w:rsid w:val="005416AF"/>
    <w:rsid w:val="00541701"/>
    <w:rsid w:val="005418EA"/>
    <w:rsid w:val="00541934"/>
    <w:rsid w:val="00541A11"/>
    <w:rsid w:val="00541B5B"/>
    <w:rsid w:val="00541CE6"/>
    <w:rsid w:val="00541E73"/>
    <w:rsid w:val="00541EE5"/>
    <w:rsid w:val="005424DD"/>
    <w:rsid w:val="005424E0"/>
    <w:rsid w:val="005428AF"/>
    <w:rsid w:val="00542911"/>
    <w:rsid w:val="00542AC5"/>
    <w:rsid w:val="00542B11"/>
    <w:rsid w:val="00542E3E"/>
    <w:rsid w:val="00543002"/>
    <w:rsid w:val="005430AA"/>
    <w:rsid w:val="005431DA"/>
    <w:rsid w:val="00543A9A"/>
    <w:rsid w:val="00543C57"/>
    <w:rsid w:val="00543C82"/>
    <w:rsid w:val="00543E50"/>
    <w:rsid w:val="00544279"/>
    <w:rsid w:val="005443FF"/>
    <w:rsid w:val="005445FE"/>
    <w:rsid w:val="00544AE1"/>
    <w:rsid w:val="00544B65"/>
    <w:rsid w:val="00544D50"/>
    <w:rsid w:val="005451FE"/>
    <w:rsid w:val="0054525E"/>
    <w:rsid w:val="005452CC"/>
    <w:rsid w:val="0054561E"/>
    <w:rsid w:val="005458D6"/>
    <w:rsid w:val="00545D0C"/>
    <w:rsid w:val="00545ED0"/>
    <w:rsid w:val="00545EEC"/>
    <w:rsid w:val="00545F3F"/>
    <w:rsid w:val="0054602B"/>
    <w:rsid w:val="0054610B"/>
    <w:rsid w:val="00546169"/>
    <w:rsid w:val="00546179"/>
    <w:rsid w:val="005462F7"/>
    <w:rsid w:val="00546360"/>
    <w:rsid w:val="005465E0"/>
    <w:rsid w:val="0054677D"/>
    <w:rsid w:val="00546A10"/>
    <w:rsid w:val="00546AAC"/>
    <w:rsid w:val="00547284"/>
    <w:rsid w:val="00547312"/>
    <w:rsid w:val="005473B3"/>
    <w:rsid w:val="0054786C"/>
    <w:rsid w:val="0054790E"/>
    <w:rsid w:val="00547951"/>
    <w:rsid w:val="0055040A"/>
    <w:rsid w:val="0055050D"/>
    <w:rsid w:val="005505A0"/>
    <w:rsid w:val="005508FE"/>
    <w:rsid w:val="005511CB"/>
    <w:rsid w:val="0055120E"/>
    <w:rsid w:val="0055129E"/>
    <w:rsid w:val="005513F6"/>
    <w:rsid w:val="0055144B"/>
    <w:rsid w:val="00551473"/>
    <w:rsid w:val="005514EB"/>
    <w:rsid w:val="00551688"/>
    <w:rsid w:val="005516A3"/>
    <w:rsid w:val="005519EF"/>
    <w:rsid w:val="00551F26"/>
    <w:rsid w:val="00551FE3"/>
    <w:rsid w:val="00552476"/>
    <w:rsid w:val="005528FB"/>
    <w:rsid w:val="00552A9B"/>
    <w:rsid w:val="005531DF"/>
    <w:rsid w:val="005534B0"/>
    <w:rsid w:val="00553802"/>
    <w:rsid w:val="00553E94"/>
    <w:rsid w:val="00554053"/>
    <w:rsid w:val="005540CD"/>
    <w:rsid w:val="00554258"/>
    <w:rsid w:val="005543E7"/>
    <w:rsid w:val="00554597"/>
    <w:rsid w:val="00554BD2"/>
    <w:rsid w:val="0055507E"/>
    <w:rsid w:val="00555091"/>
    <w:rsid w:val="0055551D"/>
    <w:rsid w:val="0055561D"/>
    <w:rsid w:val="005558CA"/>
    <w:rsid w:val="00555B17"/>
    <w:rsid w:val="00555D13"/>
    <w:rsid w:val="00555E9F"/>
    <w:rsid w:val="00555F9B"/>
    <w:rsid w:val="0055617A"/>
    <w:rsid w:val="0055643F"/>
    <w:rsid w:val="00556478"/>
    <w:rsid w:val="0055649A"/>
    <w:rsid w:val="0055664B"/>
    <w:rsid w:val="0055737E"/>
    <w:rsid w:val="005574D4"/>
    <w:rsid w:val="00557628"/>
    <w:rsid w:val="005578FA"/>
    <w:rsid w:val="0055792D"/>
    <w:rsid w:val="00557931"/>
    <w:rsid w:val="00557A70"/>
    <w:rsid w:val="00557CCA"/>
    <w:rsid w:val="00557E30"/>
    <w:rsid w:val="00557ECA"/>
    <w:rsid w:val="00560049"/>
    <w:rsid w:val="005609E9"/>
    <w:rsid w:val="00560B8A"/>
    <w:rsid w:val="0056158C"/>
    <w:rsid w:val="00561803"/>
    <w:rsid w:val="00561886"/>
    <w:rsid w:val="00561A3C"/>
    <w:rsid w:val="00561C53"/>
    <w:rsid w:val="00561D7A"/>
    <w:rsid w:val="0056206B"/>
    <w:rsid w:val="005621DE"/>
    <w:rsid w:val="00562466"/>
    <w:rsid w:val="00562528"/>
    <w:rsid w:val="00563304"/>
    <w:rsid w:val="0056344C"/>
    <w:rsid w:val="005634DB"/>
    <w:rsid w:val="005635E7"/>
    <w:rsid w:val="005637CD"/>
    <w:rsid w:val="00563D97"/>
    <w:rsid w:val="00563EBB"/>
    <w:rsid w:val="0056401F"/>
    <w:rsid w:val="0056423B"/>
    <w:rsid w:val="00564CFF"/>
    <w:rsid w:val="00564D74"/>
    <w:rsid w:val="00564E0D"/>
    <w:rsid w:val="00564E79"/>
    <w:rsid w:val="00564F2A"/>
    <w:rsid w:val="0056525A"/>
    <w:rsid w:val="005653F0"/>
    <w:rsid w:val="005655AE"/>
    <w:rsid w:val="00565BE3"/>
    <w:rsid w:val="00565C41"/>
    <w:rsid w:val="00565DA6"/>
    <w:rsid w:val="00565DCF"/>
    <w:rsid w:val="00565FB3"/>
    <w:rsid w:val="0056614E"/>
    <w:rsid w:val="0056648D"/>
    <w:rsid w:val="005665E1"/>
    <w:rsid w:val="00566695"/>
    <w:rsid w:val="005666F2"/>
    <w:rsid w:val="00566781"/>
    <w:rsid w:val="005668E6"/>
    <w:rsid w:val="00566BE7"/>
    <w:rsid w:val="00566F58"/>
    <w:rsid w:val="00566FDE"/>
    <w:rsid w:val="005674C1"/>
    <w:rsid w:val="00567517"/>
    <w:rsid w:val="00567687"/>
    <w:rsid w:val="00567700"/>
    <w:rsid w:val="00567947"/>
    <w:rsid w:val="00567A29"/>
    <w:rsid w:val="00567B7A"/>
    <w:rsid w:val="00567CC0"/>
    <w:rsid w:val="00567E4A"/>
    <w:rsid w:val="00567F92"/>
    <w:rsid w:val="00570566"/>
    <w:rsid w:val="0057068A"/>
    <w:rsid w:val="00570825"/>
    <w:rsid w:val="00570851"/>
    <w:rsid w:val="00570CF1"/>
    <w:rsid w:val="00570DAD"/>
    <w:rsid w:val="00570FBE"/>
    <w:rsid w:val="005711B8"/>
    <w:rsid w:val="0057128C"/>
    <w:rsid w:val="005714B9"/>
    <w:rsid w:val="005715D0"/>
    <w:rsid w:val="005718B5"/>
    <w:rsid w:val="00571993"/>
    <w:rsid w:val="005719CA"/>
    <w:rsid w:val="00571CAA"/>
    <w:rsid w:val="00571DDF"/>
    <w:rsid w:val="00571DE4"/>
    <w:rsid w:val="00571F73"/>
    <w:rsid w:val="005720A2"/>
    <w:rsid w:val="00572575"/>
    <w:rsid w:val="005727FF"/>
    <w:rsid w:val="005728FF"/>
    <w:rsid w:val="00572980"/>
    <w:rsid w:val="00572CF5"/>
    <w:rsid w:val="005732E9"/>
    <w:rsid w:val="0057331C"/>
    <w:rsid w:val="005733EB"/>
    <w:rsid w:val="005734D6"/>
    <w:rsid w:val="00573533"/>
    <w:rsid w:val="00573719"/>
    <w:rsid w:val="00573729"/>
    <w:rsid w:val="00573843"/>
    <w:rsid w:val="005739DF"/>
    <w:rsid w:val="00573F85"/>
    <w:rsid w:val="005741CE"/>
    <w:rsid w:val="00574344"/>
    <w:rsid w:val="0057437A"/>
    <w:rsid w:val="00574B4F"/>
    <w:rsid w:val="00574C16"/>
    <w:rsid w:val="00574C5F"/>
    <w:rsid w:val="00574E79"/>
    <w:rsid w:val="005750E3"/>
    <w:rsid w:val="00575469"/>
    <w:rsid w:val="005755D7"/>
    <w:rsid w:val="00575D4A"/>
    <w:rsid w:val="0057608E"/>
    <w:rsid w:val="005761F4"/>
    <w:rsid w:val="0057653B"/>
    <w:rsid w:val="0057689B"/>
    <w:rsid w:val="005768AE"/>
    <w:rsid w:val="00576A9F"/>
    <w:rsid w:val="005771F7"/>
    <w:rsid w:val="0057778E"/>
    <w:rsid w:val="00577833"/>
    <w:rsid w:val="00577935"/>
    <w:rsid w:val="005779EE"/>
    <w:rsid w:val="00577DA5"/>
    <w:rsid w:val="0058025E"/>
    <w:rsid w:val="005802F2"/>
    <w:rsid w:val="0058030A"/>
    <w:rsid w:val="00580406"/>
    <w:rsid w:val="005804B7"/>
    <w:rsid w:val="005806EF"/>
    <w:rsid w:val="00580880"/>
    <w:rsid w:val="005808F0"/>
    <w:rsid w:val="00580C4C"/>
    <w:rsid w:val="00580EBE"/>
    <w:rsid w:val="00581108"/>
    <w:rsid w:val="005813E5"/>
    <w:rsid w:val="00581788"/>
    <w:rsid w:val="00581803"/>
    <w:rsid w:val="00581A88"/>
    <w:rsid w:val="00581FA0"/>
    <w:rsid w:val="005824FB"/>
    <w:rsid w:val="0058255C"/>
    <w:rsid w:val="00582780"/>
    <w:rsid w:val="005827C6"/>
    <w:rsid w:val="00582EC6"/>
    <w:rsid w:val="0058323F"/>
    <w:rsid w:val="005834FB"/>
    <w:rsid w:val="0058397A"/>
    <w:rsid w:val="00583BCB"/>
    <w:rsid w:val="00584011"/>
    <w:rsid w:val="00584327"/>
    <w:rsid w:val="0058437B"/>
    <w:rsid w:val="005843B2"/>
    <w:rsid w:val="005846B0"/>
    <w:rsid w:val="00584A15"/>
    <w:rsid w:val="00584E5B"/>
    <w:rsid w:val="00584F61"/>
    <w:rsid w:val="00584FFC"/>
    <w:rsid w:val="00585180"/>
    <w:rsid w:val="005857F2"/>
    <w:rsid w:val="0058587D"/>
    <w:rsid w:val="0058593D"/>
    <w:rsid w:val="00585981"/>
    <w:rsid w:val="00585B67"/>
    <w:rsid w:val="00585DA9"/>
    <w:rsid w:val="00586148"/>
    <w:rsid w:val="00586268"/>
    <w:rsid w:val="0058642F"/>
    <w:rsid w:val="00586456"/>
    <w:rsid w:val="00586474"/>
    <w:rsid w:val="0058651A"/>
    <w:rsid w:val="005867F5"/>
    <w:rsid w:val="00586B98"/>
    <w:rsid w:val="00587093"/>
    <w:rsid w:val="005876DF"/>
    <w:rsid w:val="00587BBA"/>
    <w:rsid w:val="00590433"/>
    <w:rsid w:val="00590EE8"/>
    <w:rsid w:val="00590F35"/>
    <w:rsid w:val="00591322"/>
    <w:rsid w:val="005913F8"/>
    <w:rsid w:val="00591807"/>
    <w:rsid w:val="0059196F"/>
    <w:rsid w:val="005919DD"/>
    <w:rsid w:val="00591CC0"/>
    <w:rsid w:val="00591F7C"/>
    <w:rsid w:val="00591FCC"/>
    <w:rsid w:val="0059223B"/>
    <w:rsid w:val="005925B7"/>
    <w:rsid w:val="00592D98"/>
    <w:rsid w:val="00593015"/>
    <w:rsid w:val="005933FB"/>
    <w:rsid w:val="00593403"/>
    <w:rsid w:val="00593417"/>
    <w:rsid w:val="005938A1"/>
    <w:rsid w:val="00593B01"/>
    <w:rsid w:val="00593BAD"/>
    <w:rsid w:val="00593DCB"/>
    <w:rsid w:val="00593F7D"/>
    <w:rsid w:val="0059457E"/>
    <w:rsid w:val="00594741"/>
    <w:rsid w:val="0059476B"/>
    <w:rsid w:val="00594856"/>
    <w:rsid w:val="00594BC1"/>
    <w:rsid w:val="00595000"/>
    <w:rsid w:val="00595AB7"/>
    <w:rsid w:val="00595F6A"/>
    <w:rsid w:val="00596163"/>
    <w:rsid w:val="005962AA"/>
    <w:rsid w:val="00596691"/>
    <w:rsid w:val="005966C5"/>
    <w:rsid w:val="00596752"/>
    <w:rsid w:val="00596772"/>
    <w:rsid w:val="00596847"/>
    <w:rsid w:val="00596857"/>
    <w:rsid w:val="005968AD"/>
    <w:rsid w:val="005968FA"/>
    <w:rsid w:val="00596929"/>
    <w:rsid w:val="0059698B"/>
    <w:rsid w:val="005969C0"/>
    <w:rsid w:val="00596B7C"/>
    <w:rsid w:val="00596BEF"/>
    <w:rsid w:val="00597039"/>
    <w:rsid w:val="005970AB"/>
    <w:rsid w:val="00597260"/>
    <w:rsid w:val="00597310"/>
    <w:rsid w:val="0059741E"/>
    <w:rsid w:val="005978DC"/>
    <w:rsid w:val="00597BB6"/>
    <w:rsid w:val="00597C86"/>
    <w:rsid w:val="00597F8A"/>
    <w:rsid w:val="005A03B8"/>
    <w:rsid w:val="005A0405"/>
    <w:rsid w:val="005A049B"/>
    <w:rsid w:val="005A0536"/>
    <w:rsid w:val="005A076C"/>
    <w:rsid w:val="005A07E3"/>
    <w:rsid w:val="005A094D"/>
    <w:rsid w:val="005A09EA"/>
    <w:rsid w:val="005A09FB"/>
    <w:rsid w:val="005A1147"/>
    <w:rsid w:val="005A12D1"/>
    <w:rsid w:val="005A12FC"/>
    <w:rsid w:val="005A1951"/>
    <w:rsid w:val="005A1A75"/>
    <w:rsid w:val="005A1B03"/>
    <w:rsid w:val="005A1C3A"/>
    <w:rsid w:val="005A2164"/>
    <w:rsid w:val="005A2267"/>
    <w:rsid w:val="005A2327"/>
    <w:rsid w:val="005A240E"/>
    <w:rsid w:val="005A25DE"/>
    <w:rsid w:val="005A2B9C"/>
    <w:rsid w:val="005A2C37"/>
    <w:rsid w:val="005A2CD6"/>
    <w:rsid w:val="005A2DF5"/>
    <w:rsid w:val="005A2F5B"/>
    <w:rsid w:val="005A321D"/>
    <w:rsid w:val="005A3257"/>
    <w:rsid w:val="005A331E"/>
    <w:rsid w:val="005A34B7"/>
    <w:rsid w:val="005A3502"/>
    <w:rsid w:val="005A3566"/>
    <w:rsid w:val="005A384D"/>
    <w:rsid w:val="005A386F"/>
    <w:rsid w:val="005A3E04"/>
    <w:rsid w:val="005A440D"/>
    <w:rsid w:val="005A4860"/>
    <w:rsid w:val="005A4DDE"/>
    <w:rsid w:val="005A4F53"/>
    <w:rsid w:val="005A4FA0"/>
    <w:rsid w:val="005A50D8"/>
    <w:rsid w:val="005A5271"/>
    <w:rsid w:val="005A56BC"/>
    <w:rsid w:val="005A5C0B"/>
    <w:rsid w:val="005A5C86"/>
    <w:rsid w:val="005A62C1"/>
    <w:rsid w:val="005A6319"/>
    <w:rsid w:val="005A64E5"/>
    <w:rsid w:val="005A6B64"/>
    <w:rsid w:val="005A6DB3"/>
    <w:rsid w:val="005A6F76"/>
    <w:rsid w:val="005A73BB"/>
    <w:rsid w:val="005A79CC"/>
    <w:rsid w:val="005A7FB4"/>
    <w:rsid w:val="005B02F6"/>
    <w:rsid w:val="005B0475"/>
    <w:rsid w:val="005B0502"/>
    <w:rsid w:val="005B05C7"/>
    <w:rsid w:val="005B0717"/>
    <w:rsid w:val="005B0770"/>
    <w:rsid w:val="005B0CBA"/>
    <w:rsid w:val="005B0DF0"/>
    <w:rsid w:val="005B126A"/>
    <w:rsid w:val="005B12F5"/>
    <w:rsid w:val="005B1315"/>
    <w:rsid w:val="005B13A8"/>
    <w:rsid w:val="005B1791"/>
    <w:rsid w:val="005B2066"/>
    <w:rsid w:val="005B208E"/>
    <w:rsid w:val="005B21EA"/>
    <w:rsid w:val="005B23BB"/>
    <w:rsid w:val="005B2525"/>
    <w:rsid w:val="005B25FB"/>
    <w:rsid w:val="005B2787"/>
    <w:rsid w:val="005B2800"/>
    <w:rsid w:val="005B2837"/>
    <w:rsid w:val="005B2892"/>
    <w:rsid w:val="005B29BD"/>
    <w:rsid w:val="005B2A10"/>
    <w:rsid w:val="005B2A3B"/>
    <w:rsid w:val="005B2C80"/>
    <w:rsid w:val="005B2D38"/>
    <w:rsid w:val="005B3344"/>
    <w:rsid w:val="005B33B7"/>
    <w:rsid w:val="005B3503"/>
    <w:rsid w:val="005B396C"/>
    <w:rsid w:val="005B3A1E"/>
    <w:rsid w:val="005B3CBF"/>
    <w:rsid w:val="005B3E13"/>
    <w:rsid w:val="005B3E21"/>
    <w:rsid w:val="005B4329"/>
    <w:rsid w:val="005B445C"/>
    <w:rsid w:val="005B4511"/>
    <w:rsid w:val="005B455C"/>
    <w:rsid w:val="005B49D8"/>
    <w:rsid w:val="005B4D9C"/>
    <w:rsid w:val="005B5275"/>
    <w:rsid w:val="005B5361"/>
    <w:rsid w:val="005B58F8"/>
    <w:rsid w:val="005B593E"/>
    <w:rsid w:val="005B6134"/>
    <w:rsid w:val="005B6210"/>
    <w:rsid w:val="005B624B"/>
    <w:rsid w:val="005B6551"/>
    <w:rsid w:val="005B6D3D"/>
    <w:rsid w:val="005B6FAC"/>
    <w:rsid w:val="005B7307"/>
    <w:rsid w:val="005B7696"/>
    <w:rsid w:val="005B76CF"/>
    <w:rsid w:val="005B7827"/>
    <w:rsid w:val="005B78AC"/>
    <w:rsid w:val="005B7B37"/>
    <w:rsid w:val="005C006B"/>
    <w:rsid w:val="005C0418"/>
    <w:rsid w:val="005C1383"/>
    <w:rsid w:val="005C1408"/>
    <w:rsid w:val="005C15F1"/>
    <w:rsid w:val="005C18EE"/>
    <w:rsid w:val="005C1A5D"/>
    <w:rsid w:val="005C1D4E"/>
    <w:rsid w:val="005C1FE4"/>
    <w:rsid w:val="005C241F"/>
    <w:rsid w:val="005C244D"/>
    <w:rsid w:val="005C250C"/>
    <w:rsid w:val="005C2846"/>
    <w:rsid w:val="005C2872"/>
    <w:rsid w:val="005C287B"/>
    <w:rsid w:val="005C2EAF"/>
    <w:rsid w:val="005C3320"/>
    <w:rsid w:val="005C33E6"/>
    <w:rsid w:val="005C3514"/>
    <w:rsid w:val="005C35CB"/>
    <w:rsid w:val="005C3BB4"/>
    <w:rsid w:val="005C3C44"/>
    <w:rsid w:val="005C3C8C"/>
    <w:rsid w:val="005C3D9E"/>
    <w:rsid w:val="005C3DC5"/>
    <w:rsid w:val="005C406D"/>
    <w:rsid w:val="005C47DC"/>
    <w:rsid w:val="005C48E3"/>
    <w:rsid w:val="005C4D4A"/>
    <w:rsid w:val="005C4D53"/>
    <w:rsid w:val="005C4E23"/>
    <w:rsid w:val="005C4E2D"/>
    <w:rsid w:val="005C4EB5"/>
    <w:rsid w:val="005C5058"/>
    <w:rsid w:val="005C507E"/>
    <w:rsid w:val="005C5B64"/>
    <w:rsid w:val="005C5D0E"/>
    <w:rsid w:val="005C5EB5"/>
    <w:rsid w:val="005C5ED0"/>
    <w:rsid w:val="005C5EF3"/>
    <w:rsid w:val="005C6040"/>
    <w:rsid w:val="005C61FB"/>
    <w:rsid w:val="005C63E0"/>
    <w:rsid w:val="005C6422"/>
    <w:rsid w:val="005C6586"/>
    <w:rsid w:val="005C66C1"/>
    <w:rsid w:val="005C689C"/>
    <w:rsid w:val="005C6A11"/>
    <w:rsid w:val="005C6DC9"/>
    <w:rsid w:val="005C74AC"/>
    <w:rsid w:val="005C78F5"/>
    <w:rsid w:val="005C7A3A"/>
    <w:rsid w:val="005C7B59"/>
    <w:rsid w:val="005D002D"/>
    <w:rsid w:val="005D0201"/>
    <w:rsid w:val="005D036B"/>
    <w:rsid w:val="005D048D"/>
    <w:rsid w:val="005D06A0"/>
    <w:rsid w:val="005D0B77"/>
    <w:rsid w:val="005D0BCC"/>
    <w:rsid w:val="005D0EF2"/>
    <w:rsid w:val="005D1366"/>
    <w:rsid w:val="005D14CD"/>
    <w:rsid w:val="005D1646"/>
    <w:rsid w:val="005D1B9A"/>
    <w:rsid w:val="005D1C86"/>
    <w:rsid w:val="005D1E21"/>
    <w:rsid w:val="005D1E66"/>
    <w:rsid w:val="005D1F3F"/>
    <w:rsid w:val="005D209B"/>
    <w:rsid w:val="005D21EE"/>
    <w:rsid w:val="005D315D"/>
    <w:rsid w:val="005D34F1"/>
    <w:rsid w:val="005D351D"/>
    <w:rsid w:val="005D37A3"/>
    <w:rsid w:val="005D3B24"/>
    <w:rsid w:val="005D3B70"/>
    <w:rsid w:val="005D3C0A"/>
    <w:rsid w:val="005D4528"/>
    <w:rsid w:val="005D471D"/>
    <w:rsid w:val="005D47FF"/>
    <w:rsid w:val="005D4964"/>
    <w:rsid w:val="005D49CD"/>
    <w:rsid w:val="005D4AA3"/>
    <w:rsid w:val="005D4C97"/>
    <w:rsid w:val="005D4CAB"/>
    <w:rsid w:val="005D4CDF"/>
    <w:rsid w:val="005D4E9C"/>
    <w:rsid w:val="005D5092"/>
    <w:rsid w:val="005D5517"/>
    <w:rsid w:val="005D59D8"/>
    <w:rsid w:val="005D5A13"/>
    <w:rsid w:val="005D5B1E"/>
    <w:rsid w:val="005D5B7E"/>
    <w:rsid w:val="005D5B83"/>
    <w:rsid w:val="005D5C25"/>
    <w:rsid w:val="005D5C3E"/>
    <w:rsid w:val="005D5CA1"/>
    <w:rsid w:val="005D5D55"/>
    <w:rsid w:val="005D63DA"/>
    <w:rsid w:val="005D66CA"/>
    <w:rsid w:val="005D6800"/>
    <w:rsid w:val="005D6BD7"/>
    <w:rsid w:val="005D6EEB"/>
    <w:rsid w:val="005D70C5"/>
    <w:rsid w:val="005D714C"/>
    <w:rsid w:val="005D71AD"/>
    <w:rsid w:val="005D7275"/>
    <w:rsid w:val="005D78AB"/>
    <w:rsid w:val="005D7907"/>
    <w:rsid w:val="005D7B97"/>
    <w:rsid w:val="005D7C7A"/>
    <w:rsid w:val="005E01C6"/>
    <w:rsid w:val="005E02B4"/>
    <w:rsid w:val="005E03ED"/>
    <w:rsid w:val="005E095F"/>
    <w:rsid w:val="005E0A98"/>
    <w:rsid w:val="005E0CC2"/>
    <w:rsid w:val="005E0EC1"/>
    <w:rsid w:val="005E17D3"/>
    <w:rsid w:val="005E1E53"/>
    <w:rsid w:val="005E2069"/>
    <w:rsid w:val="005E22F3"/>
    <w:rsid w:val="005E26A8"/>
    <w:rsid w:val="005E28A2"/>
    <w:rsid w:val="005E29B2"/>
    <w:rsid w:val="005E2BF1"/>
    <w:rsid w:val="005E2C4A"/>
    <w:rsid w:val="005E2CA5"/>
    <w:rsid w:val="005E2CAA"/>
    <w:rsid w:val="005E2E67"/>
    <w:rsid w:val="005E303F"/>
    <w:rsid w:val="005E3349"/>
    <w:rsid w:val="005E33B2"/>
    <w:rsid w:val="005E3619"/>
    <w:rsid w:val="005E3E3C"/>
    <w:rsid w:val="005E4255"/>
    <w:rsid w:val="005E4265"/>
    <w:rsid w:val="005E452F"/>
    <w:rsid w:val="005E46A0"/>
    <w:rsid w:val="005E4860"/>
    <w:rsid w:val="005E4ECE"/>
    <w:rsid w:val="005E5194"/>
    <w:rsid w:val="005E53C9"/>
    <w:rsid w:val="005E544C"/>
    <w:rsid w:val="005E58EF"/>
    <w:rsid w:val="005E5F29"/>
    <w:rsid w:val="005E6499"/>
    <w:rsid w:val="005E694A"/>
    <w:rsid w:val="005E6A53"/>
    <w:rsid w:val="005E6BD4"/>
    <w:rsid w:val="005E6E8F"/>
    <w:rsid w:val="005E708D"/>
    <w:rsid w:val="005E709D"/>
    <w:rsid w:val="005E7344"/>
    <w:rsid w:val="005E73C0"/>
    <w:rsid w:val="005E73F6"/>
    <w:rsid w:val="005E73F7"/>
    <w:rsid w:val="005E764A"/>
    <w:rsid w:val="005E787A"/>
    <w:rsid w:val="005E7B11"/>
    <w:rsid w:val="005E7B14"/>
    <w:rsid w:val="005E7BEB"/>
    <w:rsid w:val="005E7E78"/>
    <w:rsid w:val="005F0123"/>
    <w:rsid w:val="005F0138"/>
    <w:rsid w:val="005F01AD"/>
    <w:rsid w:val="005F0581"/>
    <w:rsid w:val="005F05C1"/>
    <w:rsid w:val="005F0764"/>
    <w:rsid w:val="005F0AD0"/>
    <w:rsid w:val="005F0B2F"/>
    <w:rsid w:val="005F0F8A"/>
    <w:rsid w:val="005F10C8"/>
    <w:rsid w:val="005F148E"/>
    <w:rsid w:val="005F15AF"/>
    <w:rsid w:val="005F15E2"/>
    <w:rsid w:val="005F1834"/>
    <w:rsid w:val="005F1BB7"/>
    <w:rsid w:val="005F1F9D"/>
    <w:rsid w:val="005F2129"/>
    <w:rsid w:val="005F2204"/>
    <w:rsid w:val="005F292B"/>
    <w:rsid w:val="005F2951"/>
    <w:rsid w:val="005F2A0B"/>
    <w:rsid w:val="005F2E66"/>
    <w:rsid w:val="005F30F7"/>
    <w:rsid w:val="005F35F2"/>
    <w:rsid w:val="005F37B1"/>
    <w:rsid w:val="005F381E"/>
    <w:rsid w:val="005F38E5"/>
    <w:rsid w:val="005F3A91"/>
    <w:rsid w:val="005F3E42"/>
    <w:rsid w:val="005F4053"/>
    <w:rsid w:val="005F4214"/>
    <w:rsid w:val="005F47A4"/>
    <w:rsid w:val="005F47C0"/>
    <w:rsid w:val="005F48B9"/>
    <w:rsid w:val="005F4F8F"/>
    <w:rsid w:val="005F5159"/>
    <w:rsid w:val="005F515B"/>
    <w:rsid w:val="005F555B"/>
    <w:rsid w:val="005F55CB"/>
    <w:rsid w:val="005F5B73"/>
    <w:rsid w:val="005F5D25"/>
    <w:rsid w:val="005F5DBF"/>
    <w:rsid w:val="005F5DE4"/>
    <w:rsid w:val="005F600D"/>
    <w:rsid w:val="005F61EE"/>
    <w:rsid w:val="005F638E"/>
    <w:rsid w:val="005F659D"/>
    <w:rsid w:val="005F6CE3"/>
    <w:rsid w:val="005F724B"/>
    <w:rsid w:val="005F72DC"/>
    <w:rsid w:val="005F733F"/>
    <w:rsid w:val="005F766E"/>
    <w:rsid w:val="005F7779"/>
    <w:rsid w:val="005F782C"/>
    <w:rsid w:val="005F7842"/>
    <w:rsid w:val="005F7B64"/>
    <w:rsid w:val="005F7C9E"/>
    <w:rsid w:val="005F7D21"/>
    <w:rsid w:val="005F7D2A"/>
    <w:rsid w:val="005F7DB0"/>
    <w:rsid w:val="005F7E2F"/>
    <w:rsid w:val="005F7EEB"/>
    <w:rsid w:val="005F7FC3"/>
    <w:rsid w:val="0060011A"/>
    <w:rsid w:val="006001E3"/>
    <w:rsid w:val="00600665"/>
    <w:rsid w:val="0060067E"/>
    <w:rsid w:val="00600984"/>
    <w:rsid w:val="00600A60"/>
    <w:rsid w:val="00600D96"/>
    <w:rsid w:val="00600DC6"/>
    <w:rsid w:val="00600E4C"/>
    <w:rsid w:val="00601064"/>
    <w:rsid w:val="006014C2"/>
    <w:rsid w:val="00601F94"/>
    <w:rsid w:val="00602473"/>
    <w:rsid w:val="0060259C"/>
    <w:rsid w:val="00602742"/>
    <w:rsid w:val="006027EF"/>
    <w:rsid w:val="00602D85"/>
    <w:rsid w:val="006032E0"/>
    <w:rsid w:val="0060332A"/>
    <w:rsid w:val="00603544"/>
    <w:rsid w:val="006035E2"/>
    <w:rsid w:val="0060367D"/>
    <w:rsid w:val="0060392C"/>
    <w:rsid w:val="00603ABF"/>
    <w:rsid w:val="00603EE8"/>
    <w:rsid w:val="00604184"/>
    <w:rsid w:val="00604535"/>
    <w:rsid w:val="00604720"/>
    <w:rsid w:val="00604A5C"/>
    <w:rsid w:val="00604BB6"/>
    <w:rsid w:val="00604C9F"/>
    <w:rsid w:val="00604EDB"/>
    <w:rsid w:val="0060529C"/>
    <w:rsid w:val="006052C2"/>
    <w:rsid w:val="00605305"/>
    <w:rsid w:val="0060531F"/>
    <w:rsid w:val="00605535"/>
    <w:rsid w:val="00605652"/>
    <w:rsid w:val="00605C58"/>
    <w:rsid w:val="00605C78"/>
    <w:rsid w:val="0060608F"/>
    <w:rsid w:val="00606201"/>
    <w:rsid w:val="00606268"/>
    <w:rsid w:val="006066D9"/>
    <w:rsid w:val="00606E0B"/>
    <w:rsid w:val="00606F07"/>
    <w:rsid w:val="006070BA"/>
    <w:rsid w:val="0060743D"/>
    <w:rsid w:val="006076D2"/>
    <w:rsid w:val="00607A82"/>
    <w:rsid w:val="00607D5A"/>
    <w:rsid w:val="00607F96"/>
    <w:rsid w:val="006100FE"/>
    <w:rsid w:val="00610315"/>
    <w:rsid w:val="00610536"/>
    <w:rsid w:val="006106D7"/>
    <w:rsid w:val="00610AB2"/>
    <w:rsid w:val="00610C60"/>
    <w:rsid w:val="00610E2C"/>
    <w:rsid w:val="00611198"/>
    <w:rsid w:val="006113D2"/>
    <w:rsid w:val="00611810"/>
    <w:rsid w:val="00611BDB"/>
    <w:rsid w:val="00611D82"/>
    <w:rsid w:val="00611DCA"/>
    <w:rsid w:val="00611E89"/>
    <w:rsid w:val="0061217D"/>
    <w:rsid w:val="00612543"/>
    <w:rsid w:val="00612772"/>
    <w:rsid w:val="006127F4"/>
    <w:rsid w:val="00612AFE"/>
    <w:rsid w:val="00612BF3"/>
    <w:rsid w:val="00612F1D"/>
    <w:rsid w:val="00613128"/>
    <w:rsid w:val="0061327A"/>
    <w:rsid w:val="00613404"/>
    <w:rsid w:val="006135C5"/>
    <w:rsid w:val="0061369D"/>
    <w:rsid w:val="00613789"/>
    <w:rsid w:val="006139B6"/>
    <w:rsid w:val="006140ED"/>
    <w:rsid w:val="00614447"/>
    <w:rsid w:val="0061445B"/>
    <w:rsid w:val="00614BCB"/>
    <w:rsid w:val="00614C61"/>
    <w:rsid w:val="00615057"/>
    <w:rsid w:val="00615129"/>
    <w:rsid w:val="00615858"/>
    <w:rsid w:val="006158EA"/>
    <w:rsid w:val="00615950"/>
    <w:rsid w:val="00615A32"/>
    <w:rsid w:val="00615C86"/>
    <w:rsid w:val="00615CA0"/>
    <w:rsid w:val="0061607F"/>
    <w:rsid w:val="0061645E"/>
    <w:rsid w:val="006164B9"/>
    <w:rsid w:val="006167FE"/>
    <w:rsid w:val="00616848"/>
    <w:rsid w:val="00616994"/>
    <w:rsid w:val="00616BE7"/>
    <w:rsid w:val="00616DD8"/>
    <w:rsid w:val="006170C2"/>
    <w:rsid w:val="00617100"/>
    <w:rsid w:val="006175C0"/>
    <w:rsid w:val="00617750"/>
    <w:rsid w:val="006202C3"/>
    <w:rsid w:val="0062072A"/>
    <w:rsid w:val="0062094A"/>
    <w:rsid w:val="006209BB"/>
    <w:rsid w:val="006209F3"/>
    <w:rsid w:val="00620A19"/>
    <w:rsid w:val="006212EC"/>
    <w:rsid w:val="00621310"/>
    <w:rsid w:val="006214F6"/>
    <w:rsid w:val="006219BA"/>
    <w:rsid w:val="00621A10"/>
    <w:rsid w:val="00621DCD"/>
    <w:rsid w:val="00622592"/>
    <w:rsid w:val="006225EA"/>
    <w:rsid w:val="00623196"/>
    <w:rsid w:val="006231D1"/>
    <w:rsid w:val="006238D6"/>
    <w:rsid w:val="0062390C"/>
    <w:rsid w:val="00623EFA"/>
    <w:rsid w:val="00624233"/>
    <w:rsid w:val="006243F2"/>
    <w:rsid w:val="0062444A"/>
    <w:rsid w:val="00624694"/>
    <w:rsid w:val="00624DDF"/>
    <w:rsid w:val="006250F8"/>
    <w:rsid w:val="006251AB"/>
    <w:rsid w:val="0062549C"/>
    <w:rsid w:val="00625687"/>
    <w:rsid w:val="00625A5E"/>
    <w:rsid w:val="00625E36"/>
    <w:rsid w:val="00625E7C"/>
    <w:rsid w:val="00625EE5"/>
    <w:rsid w:val="00626177"/>
    <w:rsid w:val="00626499"/>
    <w:rsid w:val="006264B3"/>
    <w:rsid w:val="006266AC"/>
    <w:rsid w:val="006267A0"/>
    <w:rsid w:val="00626A27"/>
    <w:rsid w:val="00626A4D"/>
    <w:rsid w:val="00626A69"/>
    <w:rsid w:val="00626CCC"/>
    <w:rsid w:val="00626CDC"/>
    <w:rsid w:val="006273B9"/>
    <w:rsid w:val="00627916"/>
    <w:rsid w:val="0062796C"/>
    <w:rsid w:val="00627AFD"/>
    <w:rsid w:val="00627C5D"/>
    <w:rsid w:val="00627DEE"/>
    <w:rsid w:val="0063029D"/>
    <w:rsid w:val="006303F3"/>
    <w:rsid w:val="006307DE"/>
    <w:rsid w:val="00630990"/>
    <w:rsid w:val="006309FE"/>
    <w:rsid w:val="00630C6C"/>
    <w:rsid w:val="006312BB"/>
    <w:rsid w:val="00631854"/>
    <w:rsid w:val="0063192D"/>
    <w:rsid w:val="00631B6D"/>
    <w:rsid w:val="00631B77"/>
    <w:rsid w:val="00631C7F"/>
    <w:rsid w:val="00631C97"/>
    <w:rsid w:val="00631DF2"/>
    <w:rsid w:val="00631E37"/>
    <w:rsid w:val="00631F05"/>
    <w:rsid w:val="00631F19"/>
    <w:rsid w:val="00632061"/>
    <w:rsid w:val="006320F7"/>
    <w:rsid w:val="00632110"/>
    <w:rsid w:val="00632295"/>
    <w:rsid w:val="00632445"/>
    <w:rsid w:val="00632490"/>
    <w:rsid w:val="00632515"/>
    <w:rsid w:val="0063263C"/>
    <w:rsid w:val="0063268E"/>
    <w:rsid w:val="0063291C"/>
    <w:rsid w:val="006329EE"/>
    <w:rsid w:val="00632B06"/>
    <w:rsid w:val="00632B07"/>
    <w:rsid w:val="00632CE0"/>
    <w:rsid w:val="00633444"/>
    <w:rsid w:val="006334E3"/>
    <w:rsid w:val="0063428A"/>
    <w:rsid w:val="0063436B"/>
    <w:rsid w:val="00634373"/>
    <w:rsid w:val="0063446B"/>
    <w:rsid w:val="006347FB"/>
    <w:rsid w:val="00634A0C"/>
    <w:rsid w:val="00634ABC"/>
    <w:rsid w:val="00634B4C"/>
    <w:rsid w:val="00634BC4"/>
    <w:rsid w:val="00634BCF"/>
    <w:rsid w:val="00634C59"/>
    <w:rsid w:val="006350D4"/>
    <w:rsid w:val="006350E5"/>
    <w:rsid w:val="00635A59"/>
    <w:rsid w:val="00635A8E"/>
    <w:rsid w:val="00636201"/>
    <w:rsid w:val="006363EA"/>
    <w:rsid w:val="00636615"/>
    <w:rsid w:val="006367AD"/>
    <w:rsid w:val="006369CF"/>
    <w:rsid w:val="00636AAF"/>
    <w:rsid w:val="006370BD"/>
    <w:rsid w:val="0063743E"/>
    <w:rsid w:val="00637C76"/>
    <w:rsid w:val="00637DC0"/>
    <w:rsid w:val="00637DCA"/>
    <w:rsid w:val="00637E74"/>
    <w:rsid w:val="00640362"/>
    <w:rsid w:val="006403F7"/>
    <w:rsid w:val="00640451"/>
    <w:rsid w:val="0064047E"/>
    <w:rsid w:val="006409E9"/>
    <w:rsid w:val="00640C6B"/>
    <w:rsid w:val="00640D31"/>
    <w:rsid w:val="00640F90"/>
    <w:rsid w:val="00641233"/>
    <w:rsid w:val="0064127D"/>
    <w:rsid w:val="0064131E"/>
    <w:rsid w:val="00641409"/>
    <w:rsid w:val="00641606"/>
    <w:rsid w:val="00641787"/>
    <w:rsid w:val="00641B1E"/>
    <w:rsid w:val="00642000"/>
    <w:rsid w:val="00642247"/>
    <w:rsid w:val="0064287D"/>
    <w:rsid w:val="006428A6"/>
    <w:rsid w:val="00642954"/>
    <w:rsid w:val="00642E23"/>
    <w:rsid w:val="00642FC2"/>
    <w:rsid w:val="006431B8"/>
    <w:rsid w:val="0064345B"/>
    <w:rsid w:val="00643B5A"/>
    <w:rsid w:val="00643D86"/>
    <w:rsid w:val="00643E54"/>
    <w:rsid w:val="00643F82"/>
    <w:rsid w:val="00644146"/>
    <w:rsid w:val="0064438F"/>
    <w:rsid w:val="006444B5"/>
    <w:rsid w:val="006448CE"/>
    <w:rsid w:val="00644A5A"/>
    <w:rsid w:val="00644DCC"/>
    <w:rsid w:val="00644DEC"/>
    <w:rsid w:val="00644E1D"/>
    <w:rsid w:val="00644E78"/>
    <w:rsid w:val="00644EEB"/>
    <w:rsid w:val="00645209"/>
    <w:rsid w:val="00645D25"/>
    <w:rsid w:val="00645F0F"/>
    <w:rsid w:val="0064611D"/>
    <w:rsid w:val="006461D2"/>
    <w:rsid w:val="0064649A"/>
    <w:rsid w:val="00646502"/>
    <w:rsid w:val="00646674"/>
    <w:rsid w:val="00646861"/>
    <w:rsid w:val="0064692D"/>
    <w:rsid w:val="00646B53"/>
    <w:rsid w:val="00646BD7"/>
    <w:rsid w:val="00647482"/>
    <w:rsid w:val="00647BA7"/>
    <w:rsid w:val="00647D0A"/>
    <w:rsid w:val="00647F95"/>
    <w:rsid w:val="0065002F"/>
    <w:rsid w:val="0065009F"/>
    <w:rsid w:val="006502ED"/>
    <w:rsid w:val="0065056E"/>
    <w:rsid w:val="00650577"/>
    <w:rsid w:val="0065079A"/>
    <w:rsid w:val="006507EE"/>
    <w:rsid w:val="0065089E"/>
    <w:rsid w:val="0065094E"/>
    <w:rsid w:val="00650C10"/>
    <w:rsid w:val="00650EE5"/>
    <w:rsid w:val="00650F37"/>
    <w:rsid w:val="00651388"/>
    <w:rsid w:val="00651406"/>
    <w:rsid w:val="00651477"/>
    <w:rsid w:val="0065194C"/>
    <w:rsid w:val="00651A74"/>
    <w:rsid w:val="00651AD9"/>
    <w:rsid w:val="00651D6D"/>
    <w:rsid w:val="00651EF1"/>
    <w:rsid w:val="00652294"/>
    <w:rsid w:val="00652603"/>
    <w:rsid w:val="00652779"/>
    <w:rsid w:val="00652C35"/>
    <w:rsid w:val="00652DAC"/>
    <w:rsid w:val="00652F70"/>
    <w:rsid w:val="00652F91"/>
    <w:rsid w:val="006535EE"/>
    <w:rsid w:val="00653B0C"/>
    <w:rsid w:val="00653C3C"/>
    <w:rsid w:val="00654895"/>
    <w:rsid w:val="006549EF"/>
    <w:rsid w:val="00654CFF"/>
    <w:rsid w:val="00654FF6"/>
    <w:rsid w:val="006553A1"/>
    <w:rsid w:val="00655857"/>
    <w:rsid w:val="006562D4"/>
    <w:rsid w:val="0065642A"/>
    <w:rsid w:val="00656522"/>
    <w:rsid w:val="006567C2"/>
    <w:rsid w:val="00656901"/>
    <w:rsid w:val="006569DD"/>
    <w:rsid w:val="00656B78"/>
    <w:rsid w:val="00656D34"/>
    <w:rsid w:val="00656E4F"/>
    <w:rsid w:val="00656F68"/>
    <w:rsid w:val="006576C4"/>
    <w:rsid w:val="00657803"/>
    <w:rsid w:val="00657807"/>
    <w:rsid w:val="0065783E"/>
    <w:rsid w:val="006579BE"/>
    <w:rsid w:val="006579D3"/>
    <w:rsid w:val="00657BC8"/>
    <w:rsid w:val="006603F9"/>
    <w:rsid w:val="00660427"/>
    <w:rsid w:val="006607DC"/>
    <w:rsid w:val="00660969"/>
    <w:rsid w:val="00660EF0"/>
    <w:rsid w:val="00661169"/>
    <w:rsid w:val="00661324"/>
    <w:rsid w:val="006616DC"/>
    <w:rsid w:val="0066179F"/>
    <w:rsid w:val="006617A2"/>
    <w:rsid w:val="00661DA5"/>
    <w:rsid w:val="00661DEC"/>
    <w:rsid w:val="0066204C"/>
    <w:rsid w:val="00662087"/>
    <w:rsid w:val="006621CB"/>
    <w:rsid w:val="00662273"/>
    <w:rsid w:val="006623B6"/>
    <w:rsid w:val="00662830"/>
    <w:rsid w:val="0066298C"/>
    <w:rsid w:val="00662B1A"/>
    <w:rsid w:val="00662BC0"/>
    <w:rsid w:val="00662E03"/>
    <w:rsid w:val="00662E2D"/>
    <w:rsid w:val="0066309D"/>
    <w:rsid w:val="0066324F"/>
    <w:rsid w:val="00663420"/>
    <w:rsid w:val="00663582"/>
    <w:rsid w:val="0066362C"/>
    <w:rsid w:val="006637D8"/>
    <w:rsid w:val="0066399E"/>
    <w:rsid w:val="00663BB8"/>
    <w:rsid w:val="00663E53"/>
    <w:rsid w:val="00663F86"/>
    <w:rsid w:val="006640F7"/>
    <w:rsid w:val="00664229"/>
    <w:rsid w:val="0066435F"/>
    <w:rsid w:val="006643BA"/>
    <w:rsid w:val="006643F4"/>
    <w:rsid w:val="0066444D"/>
    <w:rsid w:val="0066459B"/>
    <w:rsid w:val="006649EC"/>
    <w:rsid w:val="00664A95"/>
    <w:rsid w:val="00664DAB"/>
    <w:rsid w:val="00664DBF"/>
    <w:rsid w:val="006656F2"/>
    <w:rsid w:val="006658B9"/>
    <w:rsid w:val="00665979"/>
    <w:rsid w:val="00665AA1"/>
    <w:rsid w:val="00665CE8"/>
    <w:rsid w:val="00666344"/>
    <w:rsid w:val="00666567"/>
    <w:rsid w:val="0066657F"/>
    <w:rsid w:val="00666B35"/>
    <w:rsid w:val="00666C32"/>
    <w:rsid w:val="00666CB4"/>
    <w:rsid w:val="00666FDE"/>
    <w:rsid w:val="00667395"/>
    <w:rsid w:val="00667504"/>
    <w:rsid w:val="00667508"/>
    <w:rsid w:val="00667A3D"/>
    <w:rsid w:val="00667C73"/>
    <w:rsid w:val="00667CCA"/>
    <w:rsid w:val="00670203"/>
    <w:rsid w:val="00670314"/>
    <w:rsid w:val="0067038F"/>
    <w:rsid w:val="0067041F"/>
    <w:rsid w:val="00670643"/>
    <w:rsid w:val="00670662"/>
    <w:rsid w:val="006706B8"/>
    <w:rsid w:val="0067070E"/>
    <w:rsid w:val="0067119F"/>
    <w:rsid w:val="0067160A"/>
    <w:rsid w:val="0067176B"/>
    <w:rsid w:val="006717CF"/>
    <w:rsid w:val="00671821"/>
    <w:rsid w:val="00671A1D"/>
    <w:rsid w:val="00671B7D"/>
    <w:rsid w:val="00671D46"/>
    <w:rsid w:val="00671F7B"/>
    <w:rsid w:val="006721B4"/>
    <w:rsid w:val="00672352"/>
    <w:rsid w:val="006726D5"/>
    <w:rsid w:val="006728EC"/>
    <w:rsid w:val="006729EF"/>
    <w:rsid w:val="00672C3B"/>
    <w:rsid w:val="00672DFE"/>
    <w:rsid w:val="00672F3B"/>
    <w:rsid w:val="00673323"/>
    <w:rsid w:val="0067351E"/>
    <w:rsid w:val="0067352B"/>
    <w:rsid w:val="0067364D"/>
    <w:rsid w:val="00673755"/>
    <w:rsid w:val="0067380E"/>
    <w:rsid w:val="00673B29"/>
    <w:rsid w:val="00673BBD"/>
    <w:rsid w:val="00673C3B"/>
    <w:rsid w:val="006745E3"/>
    <w:rsid w:val="00674719"/>
    <w:rsid w:val="006747BE"/>
    <w:rsid w:val="00674E24"/>
    <w:rsid w:val="00674F50"/>
    <w:rsid w:val="006750B3"/>
    <w:rsid w:val="00675428"/>
    <w:rsid w:val="006754EB"/>
    <w:rsid w:val="00675720"/>
    <w:rsid w:val="00675763"/>
    <w:rsid w:val="0067589C"/>
    <w:rsid w:val="006758BA"/>
    <w:rsid w:val="006758C9"/>
    <w:rsid w:val="006759D6"/>
    <w:rsid w:val="00675B97"/>
    <w:rsid w:val="00675E1F"/>
    <w:rsid w:val="00675E35"/>
    <w:rsid w:val="0067631F"/>
    <w:rsid w:val="006763EE"/>
    <w:rsid w:val="0067650D"/>
    <w:rsid w:val="00676512"/>
    <w:rsid w:val="00676696"/>
    <w:rsid w:val="0067692D"/>
    <w:rsid w:val="00676963"/>
    <w:rsid w:val="00676A05"/>
    <w:rsid w:val="0067709A"/>
    <w:rsid w:val="006771F0"/>
    <w:rsid w:val="00680224"/>
    <w:rsid w:val="00680297"/>
    <w:rsid w:val="00680361"/>
    <w:rsid w:val="006808C0"/>
    <w:rsid w:val="00680A14"/>
    <w:rsid w:val="00680DA7"/>
    <w:rsid w:val="00680F29"/>
    <w:rsid w:val="00680FE0"/>
    <w:rsid w:val="00681052"/>
    <w:rsid w:val="006810BE"/>
    <w:rsid w:val="0068154A"/>
    <w:rsid w:val="006817A2"/>
    <w:rsid w:val="006819AD"/>
    <w:rsid w:val="00681D0F"/>
    <w:rsid w:val="00681F15"/>
    <w:rsid w:val="006821BF"/>
    <w:rsid w:val="006822B8"/>
    <w:rsid w:val="0068230D"/>
    <w:rsid w:val="00682560"/>
    <w:rsid w:val="00682D63"/>
    <w:rsid w:val="00682D86"/>
    <w:rsid w:val="00682F20"/>
    <w:rsid w:val="00682F32"/>
    <w:rsid w:val="00683230"/>
    <w:rsid w:val="006833CC"/>
    <w:rsid w:val="0068350F"/>
    <w:rsid w:val="006835B4"/>
    <w:rsid w:val="0068365E"/>
    <w:rsid w:val="006836E4"/>
    <w:rsid w:val="00683AC1"/>
    <w:rsid w:val="00683AF8"/>
    <w:rsid w:val="00683D06"/>
    <w:rsid w:val="00683EA7"/>
    <w:rsid w:val="006840D6"/>
    <w:rsid w:val="006842AB"/>
    <w:rsid w:val="00684430"/>
    <w:rsid w:val="00684543"/>
    <w:rsid w:val="006846FF"/>
    <w:rsid w:val="00684745"/>
    <w:rsid w:val="00684F7B"/>
    <w:rsid w:val="006850C8"/>
    <w:rsid w:val="006852C2"/>
    <w:rsid w:val="00685849"/>
    <w:rsid w:val="00685B7C"/>
    <w:rsid w:val="006863FA"/>
    <w:rsid w:val="00686E07"/>
    <w:rsid w:val="00686F30"/>
    <w:rsid w:val="00686F5D"/>
    <w:rsid w:val="00687940"/>
    <w:rsid w:val="0068798C"/>
    <w:rsid w:val="00687AC6"/>
    <w:rsid w:val="00687D40"/>
    <w:rsid w:val="00687EF5"/>
    <w:rsid w:val="00690050"/>
    <w:rsid w:val="00690198"/>
    <w:rsid w:val="0069055B"/>
    <w:rsid w:val="0069055C"/>
    <w:rsid w:val="0069084C"/>
    <w:rsid w:val="00690BD9"/>
    <w:rsid w:val="00690CEF"/>
    <w:rsid w:val="00690CF4"/>
    <w:rsid w:val="00690D37"/>
    <w:rsid w:val="00690DB9"/>
    <w:rsid w:val="00690EB5"/>
    <w:rsid w:val="00690F68"/>
    <w:rsid w:val="006910D8"/>
    <w:rsid w:val="006914B1"/>
    <w:rsid w:val="006914B2"/>
    <w:rsid w:val="006914C4"/>
    <w:rsid w:val="00691694"/>
    <w:rsid w:val="00691785"/>
    <w:rsid w:val="00691ABD"/>
    <w:rsid w:val="00691FDA"/>
    <w:rsid w:val="006921D2"/>
    <w:rsid w:val="00692264"/>
    <w:rsid w:val="0069226C"/>
    <w:rsid w:val="00692294"/>
    <w:rsid w:val="006924BA"/>
    <w:rsid w:val="006925EE"/>
    <w:rsid w:val="006927F7"/>
    <w:rsid w:val="006929CE"/>
    <w:rsid w:val="006932AE"/>
    <w:rsid w:val="00693404"/>
    <w:rsid w:val="00693659"/>
    <w:rsid w:val="006936F9"/>
    <w:rsid w:val="00693898"/>
    <w:rsid w:val="00693EC5"/>
    <w:rsid w:val="00693F0A"/>
    <w:rsid w:val="00694281"/>
    <w:rsid w:val="006942A4"/>
    <w:rsid w:val="006947CD"/>
    <w:rsid w:val="00694D72"/>
    <w:rsid w:val="00695553"/>
    <w:rsid w:val="006955E3"/>
    <w:rsid w:val="00695A18"/>
    <w:rsid w:val="00695CC1"/>
    <w:rsid w:val="00695CCF"/>
    <w:rsid w:val="00695D4A"/>
    <w:rsid w:val="00695D75"/>
    <w:rsid w:val="00695F04"/>
    <w:rsid w:val="00696354"/>
    <w:rsid w:val="0069639E"/>
    <w:rsid w:val="006963AC"/>
    <w:rsid w:val="0069645F"/>
    <w:rsid w:val="006965DD"/>
    <w:rsid w:val="0069677F"/>
    <w:rsid w:val="00696970"/>
    <w:rsid w:val="00696B8B"/>
    <w:rsid w:val="00696DE8"/>
    <w:rsid w:val="0069754E"/>
    <w:rsid w:val="006976EC"/>
    <w:rsid w:val="006977F0"/>
    <w:rsid w:val="00697AFE"/>
    <w:rsid w:val="00697CE6"/>
    <w:rsid w:val="006A02E1"/>
    <w:rsid w:val="006A03A4"/>
    <w:rsid w:val="006A069F"/>
    <w:rsid w:val="006A08D2"/>
    <w:rsid w:val="006A0A20"/>
    <w:rsid w:val="006A0B37"/>
    <w:rsid w:val="006A0BAE"/>
    <w:rsid w:val="006A0C25"/>
    <w:rsid w:val="006A0CA1"/>
    <w:rsid w:val="006A1453"/>
    <w:rsid w:val="006A174B"/>
    <w:rsid w:val="006A1A67"/>
    <w:rsid w:val="006A1C69"/>
    <w:rsid w:val="006A2564"/>
    <w:rsid w:val="006A25B9"/>
    <w:rsid w:val="006A267F"/>
    <w:rsid w:val="006A2A39"/>
    <w:rsid w:val="006A2D47"/>
    <w:rsid w:val="006A37DC"/>
    <w:rsid w:val="006A392B"/>
    <w:rsid w:val="006A3EDF"/>
    <w:rsid w:val="006A470A"/>
    <w:rsid w:val="006A472A"/>
    <w:rsid w:val="006A49EB"/>
    <w:rsid w:val="006A4B10"/>
    <w:rsid w:val="006A4BDB"/>
    <w:rsid w:val="006A5315"/>
    <w:rsid w:val="006A548E"/>
    <w:rsid w:val="006A5581"/>
    <w:rsid w:val="006A5598"/>
    <w:rsid w:val="006A55C7"/>
    <w:rsid w:val="006A59C0"/>
    <w:rsid w:val="006A619A"/>
    <w:rsid w:val="006A630C"/>
    <w:rsid w:val="006A6311"/>
    <w:rsid w:val="006A6594"/>
    <w:rsid w:val="006A65FA"/>
    <w:rsid w:val="006A6744"/>
    <w:rsid w:val="006A6EF3"/>
    <w:rsid w:val="006A71C6"/>
    <w:rsid w:val="006B02F4"/>
    <w:rsid w:val="006B0434"/>
    <w:rsid w:val="006B0712"/>
    <w:rsid w:val="006B085B"/>
    <w:rsid w:val="006B0879"/>
    <w:rsid w:val="006B09B1"/>
    <w:rsid w:val="006B0A36"/>
    <w:rsid w:val="006B0B31"/>
    <w:rsid w:val="006B0B92"/>
    <w:rsid w:val="006B0BA3"/>
    <w:rsid w:val="006B0D4A"/>
    <w:rsid w:val="006B0D77"/>
    <w:rsid w:val="006B0DF8"/>
    <w:rsid w:val="006B0FF1"/>
    <w:rsid w:val="006B13C5"/>
    <w:rsid w:val="006B13ED"/>
    <w:rsid w:val="006B1693"/>
    <w:rsid w:val="006B1875"/>
    <w:rsid w:val="006B1AD8"/>
    <w:rsid w:val="006B1B5D"/>
    <w:rsid w:val="006B1FA2"/>
    <w:rsid w:val="006B2163"/>
    <w:rsid w:val="006B28B9"/>
    <w:rsid w:val="006B2A9D"/>
    <w:rsid w:val="006B2B14"/>
    <w:rsid w:val="006B2B21"/>
    <w:rsid w:val="006B2E6D"/>
    <w:rsid w:val="006B3040"/>
    <w:rsid w:val="006B32CD"/>
    <w:rsid w:val="006B364A"/>
    <w:rsid w:val="006B38A1"/>
    <w:rsid w:val="006B3A1A"/>
    <w:rsid w:val="006B3E68"/>
    <w:rsid w:val="006B3F16"/>
    <w:rsid w:val="006B40B9"/>
    <w:rsid w:val="006B41C8"/>
    <w:rsid w:val="006B4456"/>
    <w:rsid w:val="006B457E"/>
    <w:rsid w:val="006B4738"/>
    <w:rsid w:val="006B4ACE"/>
    <w:rsid w:val="006B4D8C"/>
    <w:rsid w:val="006B4F86"/>
    <w:rsid w:val="006B510F"/>
    <w:rsid w:val="006B5795"/>
    <w:rsid w:val="006B5B26"/>
    <w:rsid w:val="006B5D35"/>
    <w:rsid w:val="006B5F70"/>
    <w:rsid w:val="006B5FA7"/>
    <w:rsid w:val="006B618A"/>
    <w:rsid w:val="006B6222"/>
    <w:rsid w:val="006B63C1"/>
    <w:rsid w:val="006B6439"/>
    <w:rsid w:val="006B65E3"/>
    <w:rsid w:val="006B6815"/>
    <w:rsid w:val="006B6F92"/>
    <w:rsid w:val="006B7032"/>
    <w:rsid w:val="006B7236"/>
    <w:rsid w:val="006B728D"/>
    <w:rsid w:val="006B773B"/>
    <w:rsid w:val="006B77AF"/>
    <w:rsid w:val="006B792B"/>
    <w:rsid w:val="006B7E93"/>
    <w:rsid w:val="006C035F"/>
    <w:rsid w:val="006C0447"/>
    <w:rsid w:val="006C07F8"/>
    <w:rsid w:val="006C080C"/>
    <w:rsid w:val="006C10D8"/>
    <w:rsid w:val="006C10F2"/>
    <w:rsid w:val="006C139E"/>
    <w:rsid w:val="006C16EA"/>
    <w:rsid w:val="006C1C71"/>
    <w:rsid w:val="006C20EC"/>
    <w:rsid w:val="006C21CB"/>
    <w:rsid w:val="006C221A"/>
    <w:rsid w:val="006C2586"/>
    <w:rsid w:val="006C29B5"/>
    <w:rsid w:val="006C2A3E"/>
    <w:rsid w:val="006C2B50"/>
    <w:rsid w:val="006C3087"/>
    <w:rsid w:val="006C3519"/>
    <w:rsid w:val="006C37F7"/>
    <w:rsid w:val="006C399C"/>
    <w:rsid w:val="006C3C23"/>
    <w:rsid w:val="006C3E4D"/>
    <w:rsid w:val="006C3F38"/>
    <w:rsid w:val="006C3FA0"/>
    <w:rsid w:val="006C41B3"/>
    <w:rsid w:val="006C41D2"/>
    <w:rsid w:val="006C42C8"/>
    <w:rsid w:val="006C4885"/>
    <w:rsid w:val="006C494D"/>
    <w:rsid w:val="006C4D58"/>
    <w:rsid w:val="006C5121"/>
    <w:rsid w:val="006C548E"/>
    <w:rsid w:val="006C5773"/>
    <w:rsid w:val="006C59AD"/>
    <w:rsid w:val="006C5A5E"/>
    <w:rsid w:val="006C5AF3"/>
    <w:rsid w:val="006C5D45"/>
    <w:rsid w:val="006C5D7D"/>
    <w:rsid w:val="006C5F21"/>
    <w:rsid w:val="006C6005"/>
    <w:rsid w:val="006C63AF"/>
    <w:rsid w:val="006C6440"/>
    <w:rsid w:val="006C6506"/>
    <w:rsid w:val="006C67A6"/>
    <w:rsid w:val="006C69FE"/>
    <w:rsid w:val="006C6CF7"/>
    <w:rsid w:val="006C713D"/>
    <w:rsid w:val="006D0149"/>
    <w:rsid w:val="006D1039"/>
    <w:rsid w:val="006D1061"/>
    <w:rsid w:val="006D1089"/>
    <w:rsid w:val="006D132E"/>
    <w:rsid w:val="006D140B"/>
    <w:rsid w:val="006D16F5"/>
    <w:rsid w:val="006D1787"/>
    <w:rsid w:val="006D1A14"/>
    <w:rsid w:val="006D1C87"/>
    <w:rsid w:val="006D1DCF"/>
    <w:rsid w:val="006D2063"/>
    <w:rsid w:val="006D25AE"/>
    <w:rsid w:val="006D26A1"/>
    <w:rsid w:val="006D2808"/>
    <w:rsid w:val="006D2B78"/>
    <w:rsid w:val="006D2D93"/>
    <w:rsid w:val="006D2F98"/>
    <w:rsid w:val="006D3382"/>
    <w:rsid w:val="006D35AC"/>
    <w:rsid w:val="006D3635"/>
    <w:rsid w:val="006D37FE"/>
    <w:rsid w:val="006D3C0E"/>
    <w:rsid w:val="006D4174"/>
    <w:rsid w:val="006D4316"/>
    <w:rsid w:val="006D45F7"/>
    <w:rsid w:val="006D4BFD"/>
    <w:rsid w:val="006D4D88"/>
    <w:rsid w:val="006D4FF9"/>
    <w:rsid w:val="006D509B"/>
    <w:rsid w:val="006D5303"/>
    <w:rsid w:val="006D54F7"/>
    <w:rsid w:val="006D59FC"/>
    <w:rsid w:val="006D5B11"/>
    <w:rsid w:val="006D5CC6"/>
    <w:rsid w:val="006D6085"/>
    <w:rsid w:val="006D6155"/>
    <w:rsid w:val="006D69D0"/>
    <w:rsid w:val="006D6D91"/>
    <w:rsid w:val="006D785A"/>
    <w:rsid w:val="006D7A10"/>
    <w:rsid w:val="006D7CD6"/>
    <w:rsid w:val="006D7EEE"/>
    <w:rsid w:val="006E04FE"/>
    <w:rsid w:val="006E0D3D"/>
    <w:rsid w:val="006E0DA7"/>
    <w:rsid w:val="006E0E5E"/>
    <w:rsid w:val="006E0FB1"/>
    <w:rsid w:val="006E1004"/>
    <w:rsid w:val="006E169B"/>
    <w:rsid w:val="006E16B9"/>
    <w:rsid w:val="006E18F1"/>
    <w:rsid w:val="006E1B68"/>
    <w:rsid w:val="006E1C51"/>
    <w:rsid w:val="006E1CA3"/>
    <w:rsid w:val="006E2092"/>
    <w:rsid w:val="006E21B0"/>
    <w:rsid w:val="006E227B"/>
    <w:rsid w:val="006E2654"/>
    <w:rsid w:val="006E292C"/>
    <w:rsid w:val="006E2B12"/>
    <w:rsid w:val="006E2CC8"/>
    <w:rsid w:val="006E2EB7"/>
    <w:rsid w:val="006E3562"/>
    <w:rsid w:val="006E362F"/>
    <w:rsid w:val="006E3825"/>
    <w:rsid w:val="006E3C47"/>
    <w:rsid w:val="006E3DF2"/>
    <w:rsid w:val="006E404E"/>
    <w:rsid w:val="006E4288"/>
    <w:rsid w:val="006E42C2"/>
    <w:rsid w:val="006E47B2"/>
    <w:rsid w:val="006E4A11"/>
    <w:rsid w:val="006E4A35"/>
    <w:rsid w:val="006E4B2F"/>
    <w:rsid w:val="006E4DB9"/>
    <w:rsid w:val="006E4E96"/>
    <w:rsid w:val="006E4F19"/>
    <w:rsid w:val="006E54D7"/>
    <w:rsid w:val="006E58D5"/>
    <w:rsid w:val="006E5907"/>
    <w:rsid w:val="006E5A61"/>
    <w:rsid w:val="006E5A65"/>
    <w:rsid w:val="006E5B0B"/>
    <w:rsid w:val="006E5D93"/>
    <w:rsid w:val="006E5E1D"/>
    <w:rsid w:val="006E62A5"/>
    <w:rsid w:val="006E62C4"/>
    <w:rsid w:val="006E642B"/>
    <w:rsid w:val="006E646D"/>
    <w:rsid w:val="006E64B6"/>
    <w:rsid w:val="006E65C5"/>
    <w:rsid w:val="006E6605"/>
    <w:rsid w:val="006E661B"/>
    <w:rsid w:val="006E6695"/>
    <w:rsid w:val="006E6704"/>
    <w:rsid w:val="006E673F"/>
    <w:rsid w:val="006E6888"/>
    <w:rsid w:val="006E6C63"/>
    <w:rsid w:val="006E6FC0"/>
    <w:rsid w:val="006E729B"/>
    <w:rsid w:val="006E7956"/>
    <w:rsid w:val="006F00C9"/>
    <w:rsid w:val="006F017D"/>
    <w:rsid w:val="006F02BA"/>
    <w:rsid w:val="006F0348"/>
    <w:rsid w:val="006F08A0"/>
    <w:rsid w:val="006F08DF"/>
    <w:rsid w:val="006F0B1B"/>
    <w:rsid w:val="006F0D09"/>
    <w:rsid w:val="006F0F33"/>
    <w:rsid w:val="006F1139"/>
    <w:rsid w:val="006F1504"/>
    <w:rsid w:val="006F18B6"/>
    <w:rsid w:val="006F1BAC"/>
    <w:rsid w:val="006F208E"/>
    <w:rsid w:val="006F2790"/>
    <w:rsid w:val="006F2A9E"/>
    <w:rsid w:val="006F2B2E"/>
    <w:rsid w:val="006F2EC1"/>
    <w:rsid w:val="006F2F87"/>
    <w:rsid w:val="006F3503"/>
    <w:rsid w:val="006F363F"/>
    <w:rsid w:val="006F3766"/>
    <w:rsid w:val="006F388E"/>
    <w:rsid w:val="006F3C83"/>
    <w:rsid w:val="006F3CA8"/>
    <w:rsid w:val="006F3F5D"/>
    <w:rsid w:val="006F4094"/>
    <w:rsid w:val="006F428B"/>
    <w:rsid w:val="006F42A0"/>
    <w:rsid w:val="006F4BF1"/>
    <w:rsid w:val="006F4D88"/>
    <w:rsid w:val="006F4EB3"/>
    <w:rsid w:val="006F55FC"/>
    <w:rsid w:val="006F5770"/>
    <w:rsid w:val="006F5CB0"/>
    <w:rsid w:val="006F5DF8"/>
    <w:rsid w:val="006F5E22"/>
    <w:rsid w:val="006F5E76"/>
    <w:rsid w:val="006F5ECC"/>
    <w:rsid w:val="006F6050"/>
    <w:rsid w:val="006F6426"/>
    <w:rsid w:val="006F64E7"/>
    <w:rsid w:val="006F6866"/>
    <w:rsid w:val="006F6969"/>
    <w:rsid w:val="006F6BC0"/>
    <w:rsid w:val="006F6D03"/>
    <w:rsid w:val="006F6D25"/>
    <w:rsid w:val="006F6DF6"/>
    <w:rsid w:val="006F6F89"/>
    <w:rsid w:val="006F7019"/>
    <w:rsid w:val="006F70A4"/>
    <w:rsid w:val="006F7E2B"/>
    <w:rsid w:val="006F7E7A"/>
    <w:rsid w:val="00700591"/>
    <w:rsid w:val="0070076A"/>
    <w:rsid w:val="007007D9"/>
    <w:rsid w:val="00700BF4"/>
    <w:rsid w:val="00700E8C"/>
    <w:rsid w:val="0070109C"/>
    <w:rsid w:val="007011FB"/>
    <w:rsid w:val="0070139D"/>
    <w:rsid w:val="007013C3"/>
    <w:rsid w:val="007014F9"/>
    <w:rsid w:val="00701689"/>
    <w:rsid w:val="00701A3E"/>
    <w:rsid w:val="00701C5D"/>
    <w:rsid w:val="0070200B"/>
    <w:rsid w:val="007023F3"/>
    <w:rsid w:val="0070241E"/>
    <w:rsid w:val="007024B2"/>
    <w:rsid w:val="00702695"/>
    <w:rsid w:val="00702879"/>
    <w:rsid w:val="00702A25"/>
    <w:rsid w:val="00702CB8"/>
    <w:rsid w:val="00702FF8"/>
    <w:rsid w:val="0070320E"/>
    <w:rsid w:val="0070374F"/>
    <w:rsid w:val="0070385D"/>
    <w:rsid w:val="00703CD6"/>
    <w:rsid w:val="00703D0B"/>
    <w:rsid w:val="00703EFB"/>
    <w:rsid w:val="00704223"/>
    <w:rsid w:val="00704293"/>
    <w:rsid w:val="00704388"/>
    <w:rsid w:val="0070443F"/>
    <w:rsid w:val="00704771"/>
    <w:rsid w:val="0070494C"/>
    <w:rsid w:val="00704B7C"/>
    <w:rsid w:val="00704C60"/>
    <w:rsid w:val="00704EF1"/>
    <w:rsid w:val="00705A03"/>
    <w:rsid w:val="00705F71"/>
    <w:rsid w:val="00705F99"/>
    <w:rsid w:val="00706095"/>
    <w:rsid w:val="0070616D"/>
    <w:rsid w:val="00706464"/>
    <w:rsid w:val="00706579"/>
    <w:rsid w:val="007065C0"/>
    <w:rsid w:val="007065E7"/>
    <w:rsid w:val="00706B78"/>
    <w:rsid w:val="00706CFC"/>
    <w:rsid w:val="007071C0"/>
    <w:rsid w:val="00707213"/>
    <w:rsid w:val="007074DE"/>
    <w:rsid w:val="0070763C"/>
    <w:rsid w:val="00707D16"/>
    <w:rsid w:val="00710419"/>
    <w:rsid w:val="0071045D"/>
    <w:rsid w:val="00710780"/>
    <w:rsid w:val="00710950"/>
    <w:rsid w:val="0071102F"/>
    <w:rsid w:val="00711220"/>
    <w:rsid w:val="007116AF"/>
    <w:rsid w:val="007116BA"/>
    <w:rsid w:val="00711813"/>
    <w:rsid w:val="00711865"/>
    <w:rsid w:val="00711930"/>
    <w:rsid w:val="00711DF7"/>
    <w:rsid w:val="00711E6C"/>
    <w:rsid w:val="00712054"/>
    <w:rsid w:val="007121A9"/>
    <w:rsid w:val="007124FA"/>
    <w:rsid w:val="0071287C"/>
    <w:rsid w:val="00712AFF"/>
    <w:rsid w:val="00712B5E"/>
    <w:rsid w:val="00712EE0"/>
    <w:rsid w:val="00712F5F"/>
    <w:rsid w:val="00712FFD"/>
    <w:rsid w:val="007131D0"/>
    <w:rsid w:val="007133A3"/>
    <w:rsid w:val="00713D1E"/>
    <w:rsid w:val="007146B1"/>
    <w:rsid w:val="007148B4"/>
    <w:rsid w:val="00714AC0"/>
    <w:rsid w:val="00714B59"/>
    <w:rsid w:val="00714B86"/>
    <w:rsid w:val="00714CC0"/>
    <w:rsid w:val="0071505C"/>
    <w:rsid w:val="007150B2"/>
    <w:rsid w:val="00715217"/>
    <w:rsid w:val="00715292"/>
    <w:rsid w:val="007152D2"/>
    <w:rsid w:val="00715376"/>
    <w:rsid w:val="007155E1"/>
    <w:rsid w:val="00715767"/>
    <w:rsid w:val="00715AC8"/>
    <w:rsid w:val="00715B57"/>
    <w:rsid w:val="00715CD0"/>
    <w:rsid w:val="007160A1"/>
    <w:rsid w:val="00716205"/>
    <w:rsid w:val="00716315"/>
    <w:rsid w:val="007163DE"/>
    <w:rsid w:val="007166F1"/>
    <w:rsid w:val="0071686E"/>
    <w:rsid w:val="0071686F"/>
    <w:rsid w:val="007169D8"/>
    <w:rsid w:val="00716C98"/>
    <w:rsid w:val="00717626"/>
    <w:rsid w:val="00717833"/>
    <w:rsid w:val="0071791B"/>
    <w:rsid w:val="00717B30"/>
    <w:rsid w:val="00717E28"/>
    <w:rsid w:val="00717E6A"/>
    <w:rsid w:val="00720337"/>
    <w:rsid w:val="007206D5"/>
    <w:rsid w:val="00720937"/>
    <w:rsid w:val="00720E4B"/>
    <w:rsid w:val="00720F1B"/>
    <w:rsid w:val="0072103E"/>
    <w:rsid w:val="007213AE"/>
    <w:rsid w:val="00721613"/>
    <w:rsid w:val="0072167B"/>
    <w:rsid w:val="00721BDC"/>
    <w:rsid w:val="00721BE3"/>
    <w:rsid w:val="00721ED1"/>
    <w:rsid w:val="00721F1D"/>
    <w:rsid w:val="00722030"/>
    <w:rsid w:val="0072206B"/>
    <w:rsid w:val="00722243"/>
    <w:rsid w:val="0072233E"/>
    <w:rsid w:val="00722427"/>
    <w:rsid w:val="00722571"/>
    <w:rsid w:val="007226BE"/>
    <w:rsid w:val="007227AD"/>
    <w:rsid w:val="00722A06"/>
    <w:rsid w:val="00722A07"/>
    <w:rsid w:val="00722E18"/>
    <w:rsid w:val="00722E96"/>
    <w:rsid w:val="00722ED3"/>
    <w:rsid w:val="00722F0F"/>
    <w:rsid w:val="00722FB4"/>
    <w:rsid w:val="007233EE"/>
    <w:rsid w:val="0072390C"/>
    <w:rsid w:val="00723D30"/>
    <w:rsid w:val="00723D36"/>
    <w:rsid w:val="00723E0B"/>
    <w:rsid w:val="007240FA"/>
    <w:rsid w:val="00724158"/>
    <w:rsid w:val="007242BA"/>
    <w:rsid w:val="007242F1"/>
    <w:rsid w:val="00724A40"/>
    <w:rsid w:val="00724FA9"/>
    <w:rsid w:val="0072503C"/>
    <w:rsid w:val="0072574E"/>
    <w:rsid w:val="00725829"/>
    <w:rsid w:val="00725C7E"/>
    <w:rsid w:val="00725CEF"/>
    <w:rsid w:val="00725E13"/>
    <w:rsid w:val="00725FEA"/>
    <w:rsid w:val="00726120"/>
    <w:rsid w:val="00726180"/>
    <w:rsid w:val="00726456"/>
    <w:rsid w:val="007265FF"/>
    <w:rsid w:val="00726C3E"/>
    <w:rsid w:val="0072710B"/>
    <w:rsid w:val="007279D1"/>
    <w:rsid w:val="00727DC3"/>
    <w:rsid w:val="0073021A"/>
    <w:rsid w:val="00730243"/>
    <w:rsid w:val="007305C4"/>
    <w:rsid w:val="007306BE"/>
    <w:rsid w:val="0073087D"/>
    <w:rsid w:val="007308C1"/>
    <w:rsid w:val="00730BBF"/>
    <w:rsid w:val="00730D75"/>
    <w:rsid w:val="00731346"/>
    <w:rsid w:val="00731576"/>
    <w:rsid w:val="0073174C"/>
    <w:rsid w:val="0073188C"/>
    <w:rsid w:val="00731BF6"/>
    <w:rsid w:val="00731D3A"/>
    <w:rsid w:val="00731DEF"/>
    <w:rsid w:val="0073201D"/>
    <w:rsid w:val="00732107"/>
    <w:rsid w:val="0073214C"/>
    <w:rsid w:val="0073251A"/>
    <w:rsid w:val="0073262F"/>
    <w:rsid w:val="0073289E"/>
    <w:rsid w:val="007328E6"/>
    <w:rsid w:val="00732A68"/>
    <w:rsid w:val="00732AD7"/>
    <w:rsid w:val="00732ADA"/>
    <w:rsid w:val="00732B30"/>
    <w:rsid w:val="00732B77"/>
    <w:rsid w:val="007333C1"/>
    <w:rsid w:val="00733404"/>
    <w:rsid w:val="007335A4"/>
    <w:rsid w:val="0073390B"/>
    <w:rsid w:val="00733B8B"/>
    <w:rsid w:val="007340B7"/>
    <w:rsid w:val="00734177"/>
    <w:rsid w:val="00734216"/>
    <w:rsid w:val="007342A7"/>
    <w:rsid w:val="00734720"/>
    <w:rsid w:val="00734824"/>
    <w:rsid w:val="00734AE6"/>
    <w:rsid w:val="00734B34"/>
    <w:rsid w:val="00734BB7"/>
    <w:rsid w:val="00734E05"/>
    <w:rsid w:val="00734FB8"/>
    <w:rsid w:val="00735035"/>
    <w:rsid w:val="007351F3"/>
    <w:rsid w:val="00735AEE"/>
    <w:rsid w:val="00735B1B"/>
    <w:rsid w:val="00735C9D"/>
    <w:rsid w:val="00735F9E"/>
    <w:rsid w:val="007360C3"/>
    <w:rsid w:val="0073636F"/>
    <w:rsid w:val="00736556"/>
    <w:rsid w:val="00736862"/>
    <w:rsid w:val="00736EDA"/>
    <w:rsid w:val="00736FEC"/>
    <w:rsid w:val="0073719E"/>
    <w:rsid w:val="007373D4"/>
    <w:rsid w:val="007375BE"/>
    <w:rsid w:val="0073777F"/>
    <w:rsid w:val="00737951"/>
    <w:rsid w:val="00737A94"/>
    <w:rsid w:val="00737B40"/>
    <w:rsid w:val="00737C77"/>
    <w:rsid w:val="00737F99"/>
    <w:rsid w:val="00737FD4"/>
    <w:rsid w:val="00740038"/>
    <w:rsid w:val="007400D8"/>
    <w:rsid w:val="00740114"/>
    <w:rsid w:val="007401CE"/>
    <w:rsid w:val="00740364"/>
    <w:rsid w:val="0074059E"/>
    <w:rsid w:val="007405AD"/>
    <w:rsid w:val="00740A57"/>
    <w:rsid w:val="00740C5A"/>
    <w:rsid w:val="00740CDC"/>
    <w:rsid w:val="00740D02"/>
    <w:rsid w:val="00740EB8"/>
    <w:rsid w:val="007411F7"/>
    <w:rsid w:val="00741599"/>
    <w:rsid w:val="00741746"/>
    <w:rsid w:val="00741B88"/>
    <w:rsid w:val="00741CEB"/>
    <w:rsid w:val="00741D47"/>
    <w:rsid w:val="00741DCD"/>
    <w:rsid w:val="00741DD8"/>
    <w:rsid w:val="00742251"/>
    <w:rsid w:val="007422CF"/>
    <w:rsid w:val="007424AB"/>
    <w:rsid w:val="00742523"/>
    <w:rsid w:val="0074255B"/>
    <w:rsid w:val="007429C8"/>
    <w:rsid w:val="00742AD4"/>
    <w:rsid w:val="00742AE0"/>
    <w:rsid w:val="00742D3C"/>
    <w:rsid w:val="0074309A"/>
    <w:rsid w:val="0074315A"/>
    <w:rsid w:val="0074316E"/>
    <w:rsid w:val="0074327C"/>
    <w:rsid w:val="00743317"/>
    <w:rsid w:val="0074345D"/>
    <w:rsid w:val="0074372D"/>
    <w:rsid w:val="00743B12"/>
    <w:rsid w:val="00743C77"/>
    <w:rsid w:val="00743EA5"/>
    <w:rsid w:val="00744228"/>
    <w:rsid w:val="007443CD"/>
    <w:rsid w:val="007445FB"/>
    <w:rsid w:val="00744630"/>
    <w:rsid w:val="00744D06"/>
    <w:rsid w:val="007451F9"/>
    <w:rsid w:val="00745645"/>
    <w:rsid w:val="00745A50"/>
    <w:rsid w:val="00745C55"/>
    <w:rsid w:val="00745C64"/>
    <w:rsid w:val="00745DEE"/>
    <w:rsid w:val="00745E06"/>
    <w:rsid w:val="00746076"/>
    <w:rsid w:val="007460EB"/>
    <w:rsid w:val="0074623A"/>
    <w:rsid w:val="0074641F"/>
    <w:rsid w:val="0074646D"/>
    <w:rsid w:val="00746765"/>
    <w:rsid w:val="00746967"/>
    <w:rsid w:val="00746A01"/>
    <w:rsid w:val="00746CBD"/>
    <w:rsid w:val="00746D28"/>
    <w:rsid w:val="00746DDA"/>
    <w:rsid w:val="00746F88"/>
    <w:rsid w:val="0074708C"/>
    <w:rsid w:val="00747128"/>
    <w:rsid w:val="00747156"/>
    <w:rsid w:val="007471DE"/>
    <w:rsid w:val="007475B0"/>
    <w:rsid w:val="007477F3"/>
    <w:rsid w:val="0074798B"/>
    <w:rsid w:val="00747B09"/>
    <w:rsid w:val="00747C7A"/>
    <w:rsid w:val="00750189"/>
    <w:rsid w:val="0075029F"/>
    <w:rsid w:val="007502D4"/>
    <w:rsid w:val="0075034A"/>
    <w:rsid w:val="007503AA"/>
    <w:rsid w:val="007505B1"/>
    <w:rsid w:val="0075099C"/>
    <w:rsid w:val="007509E7"/>
    <w:rsid w:val="00750D3B"/>
    <w:rsid w:val="007510DF"/>
    <w:rsid w:val="0075123D"/>
    <w:rsid w:val="007515A5"/>
    <w:rsid w:val="0075165B"/>
    <w:rsid w:val="00751669"/>
    <w:rsid w:val="007518D8"/>
    <w:rsid w:val="00751908"/>
    <w:rsid w:val="00751935"/>
    <w:rsid w:val="00751B3B"/>
    <w:rsid w:val="00751E4F"/>
    <w:rsid w:val="00752B77"/>
    <w:rsid w:val="00752D3A"/>
    <w:rsid w:val="00752D72"/>
    <w:rsid w:val="00752FEC"/>
    <w:rsid w:val="007531FF"/>
    <w:rsid w:val="0075330C"/>
    <w:rsid w:val="00753357"/>
    <w:rsid w:val="007534BB"/>
    <w:rsid w:val="007534F7"/>
    <w:rsid w:val="00753590"/>
    <w:rsid w:val="00753701"/>
    <w:rsid w:val="007537C0"/>
    <w:rsid w:val="0075389A"/>
    <w:rsid w:val="00753A4C"/>
    <w:rsid w:val="00753AF0"/>
    <w:rsid w:val="00753C3E"/>
    <w:rsid w:val="007543D3"/>
    <w:rsid w:val="007545C5"/>
    <w:rsid w:val="0075462B"/>
    <w:rsid w:val="0075473E"/>
    <w:rsid w:val="00754B6B"/>
    <w:rsid w:val="00754C4D"/>
    <w:rsid w:val="007552F3"/>
    <w:rsid w:val="007553FF"/>
    <w:rsid w:val="00755746"/>
    <w:rsid w:val="00755888"/>
    <w:rsid w:val="00755A56"/>
    <w:rsid w:val="00755B0A"/>
    <w:rsid w:val="0075612E"/>
    <w:rsid w:val="00756430"/>
    <w:rsid w:val="0075654E"/>
    <w:rsid w:val="0075690C"/>
    <w:rsid w:val="00756D96"/>
    <w:rsid w:val="00756E97"/>
    <w:rsid w:val="0075701A"/>
    <w:rsid w:val="00757202"/>
    <w:rsid w:val="0075724D"/>
    <w:rsid w:val="007572BA"/>
    <w:rsid w:val="00757657"/>
    <w:rsid w:val="007576F9"/>
    <w:rsid w:val="0075775D"/>
    <w:rsid w:val="00757BE7"/>
    <w:rsid w:val="00757DE7"/>
    <w:rsid w:val="00757E02"/>
    <w:rsid w:val="00760056"/>
    <w:rsid w:val="00760137"/>
    <w:rsid w:val="007603DB"/>
    <w:rsid w:val="00760C7D"/>
    <w:rsid w:val="0076132E"/>
    <w:rsid w:val="00761945"/>
    <w:rsid w:val="00761A22"/>
    <w:rsid w:val="00761D76"/>
    <w:rsid w:val="00761D79"/>
    <w:rsid w:val="00762270"/>
    <w:rsid w:val="00762593"/>
    <w:rsid w:val="007625B6"/>
    <w:rsid w:val="00762BFA"/>
    <w:rsid w:val="00762C76"/>
    <w:rsid w:val="00762DD6"/>
    <w:rsid w:val="00763187"/>
    <w:rsid w:val="00763392"/>
    <w:rsid w:val="00763505"/>
    <w:rsid w:val="00763631"/>
    <w:rsid w:val="007638A5"/>
    <w:rsid w:val="0076422E"/>
    <w:rsid w:val="0076427B"/>
    <w:rsid w:val="0076452A"/>
    <w:rsid w:val="00764812"/>
    <w:rsid w:val="00764A46"/>
    <w:rsid w:val="00764AA3"/>
    <w:rsid w:val="00764ACE"/>
    <w:rsid w:val="00765299"/>
    <w:rsid w:val="00765303"/>
    <w:rsid w:val="00765633"/>
    <w:rsid w:val="007657E0"/>
    <w:rsid w:val="00765AA8"/>
    <w:rsid w:val="00765C2E"/>
    <w:rsid w:val="00765E39"/>
    <w:rsid w:val="007660D8"/>
    <w:rsid w:val="007662E2"/>
    <w:rsid w:val="007664CC"/>
    <w:rsid w:val="00766E21"/>
    <w:rsid w:val="0076783A"/>
    <w:rsid w:val="00767906"/>
    <w:rsid w:val="00767A6D"/>
    <w:rsid w:val="00767AA9"/>
    <w:rsid w:val="00767BEF"/>
    <w:rsid w:val="00767DC6"/>
    <w:rsid w:val="00767ED1"/>
    <w:rsid w:val="0077069D"/>
    <w:rsid w:val="007706A5"/>
    <w:rsid w:val="00770C28"/>
    <w:rsid w:val="00770DF5"/>
    <w:rsid w:val="00770FF1"/>
    <w:rsid w:val="007712C9"/>
    <w:rsid w:val="0077140C"/>
    <w:rsid w:val="00771522"/>
    <w:rsid w:val="00771E75"/>
    <w:rsid w:val="007723C3"/>
    <w:rsid w:val="007723FA"/>
    <w:rsid w:val="00772708"/>
    <w:rsid w:val="00772BD4"/>
    <w:rsid w:val="00772C50"/>
    <w:rsid w:val="00773426"/>
    <w:rsid w:val="007737C8"/>
    <w:rsid w:val="0077387F"/>
    <w:rsid w:val="00773A04"/>
    <w:rsid w:val="00774226"/>
    <w:rsid w:val="00774231"/>
    <w:rsid w:val="007743C0"/>
    <w:rsid w:val="00774409"/>
    <w:rsid w:val="00774732"/>
    <w:rsid w:val="007748A9"/>
    <w:rsid w:val="00774F9B"/>
    <w:rsid w:val="00774FCF"/>
    <w:rsid w:val="0077512F"/>
    <w:rsid w:val="007752C2"/>
    <w:rsid w:val="0077538C"/>
    <w:rsid w:val="00775423"/>
    <w:rsid w:val="00775B42"/>
    <w:rsid w:val="00775C3F"/>
    <w:rsid w:val="00775D8F"/>
    <w:rsid w:val="00776215"/>
    <w:rsid w:val="007766D3"/>
    <w:rsid w:val="007767FB"/>
    <w:rsid w:val="00776AD0"/>
    <w:rsid w:val="00776C01"/>
    <w:rsid w:val="00776DC5"/>
    <w:rsid w:val="00776F86"/>
    <w:rsid w:val="00776FD3"/>
    <w:rsid w:val="00777287"/>
    <w:rsid w:val="007772B0"/>
    <w:rsid w:val="00777497"/>
    <w:rsid w:val="007774E0"/>
    <w:rsid w:val="00777C57"/>
    <w:rsid w:val="00777E8F"/>
    <w:rsid w:val="00777F33"/>
    <w:rsid w:val="007803F4"/>
    <w:rsid w:val="007805E2"/>
    <w:rsid w:val="0078071C"/>
    <w:rsid w:val="007809D4"/>
    <w:rsid w:val="00780B81"/>
    <w:rsid w:val="00780D68"/>
    <w:rsid w:val="00780D96"/>
    <w:rsid w:val="00780FD0"/>
    <w:rsid w:val="007810B4"/>
    <w:rsid w:val="00781189"/>
    <w:rsid w:val="00781220"/>
    <w:rsid w:val="00781519"/>
    <w:rsid w:val="007815FA"/>
    <w:rsid w:val="00781611"/>
    <w:rsid w:val="007816CC"/>
    <w:rsid w:val="007817F4"/>
    <w:rsid w:val="007819E4"/>
    <w:rsid w:val="00781D59"/>
    <w:rsid w:val="0078209A"/>
    <w:rsid w:val="0078243E"/>
    <w:rsid w:val="00782632"/>
    <w:rsid w:val="007827CB"/>
    <w:rsid w:val="00782BEA"/>
    <w:rsid w:val="00782E32"/>
    <w:rsid w:val="00782E9C"/>
    <w:rsid w:val="00782F92"/>
    <w:rsid w:val="00783395"/>
    <w:rsid w:val="0078382C"/>
    <w:rsid w:val="00783B33"/>
    <w:rsid w:val="00783C29"/>
    <w:rsid w:val="00783ECE"/>
    <w:rsid w:val="00783F27"/>
    <w:rsid w:val="00784435"/>
    <w:rsid w:val="00784676"/>
    <w:rsid w:val="007848EE"/>
    <w:rsid w:val="007849DE"/>
    <w:rsid w:val="00784A3B"/>
    <w:rsid w:val="00784A48"/>
    <w:rsid w:val="00784AA8"/>
    <w:rsid w:val="00784B10"/>
    <w:rsid w:val="00784C03"/>
    <w:rsid w:val="00784C65"/>
    <w:rsid w:val="00784CF6"/>
    <w:rsid w:val="007850A7"/>
    <w:rsid w:val="007854E0"/>
    <w:rsid w:val="007857A9"/>
    <w:rsid w:val="00785B82"/>
    <w:rsid w:val="00785C1E"/>
    <w:rsid w:val="00786021"/>
    <w:rsid w:val="00786413"/>
    <w:rsid w:val="0078687B"/>
    <w:rsid w:val="007869F1"/>
    <w:rsid w:val="00786AF2"/>
    <w:rsid w:val="00786EEE"/>
    <w:rsid w:val="00787318"/>
    <w:rsid w:val="00787382"/>
    <w:rsid w:val="00787473"/>
    <w:rsid w:val="007876AB"/>
    <w:rsid w:val="007878EC"/>
    <w:rsid w:val="007879FB"/>
    <w:rsid w:val="00787B1E"/>
    <w:rsid w:val="00787D17"/>
    <w:rsid w:val="007901A0"/>
    <w:rsid w:val="007901F7"/>
    <w:rsid w:val="0079076B"/>
    <w:rsid w:val="007907F8"/>
    <w:rsid w:val="0079087C"/>
    <w:rsid w:val="007909A3"/>
    <w:rsid w:val="00790BF3"/>
    <w:rsid w:val="00790D91"/>
    <w:rsid w:val="00790DE2"/>
    <w:rsid w:val="00791044"/>
    <w:rsid w:val="00791283"/>
    <w:rsid w:val="00791396"/>
    <w:rsid w:val="007913E3"/>
    <w:rsid w:val="00791927"/>
    <w:rsid w:val="00791EB4"/>
    <w:rsid w:val="0079230B"/>
    <w:rsid w:val="0079263F"/>
    <w:rsid w:val="0079268E"/>
    <w:rsid w:val="007927D0"/>
    <w:rsid w:val="00792C3A"/>
    <w:rsid w:val="00792D38"/>
    <w:rsid w:val="00792D84"/>
    <w:rsid w:val="00793014"/>
    <w:rsid w:val="0079337E"/>
    <w:rsid w:val="007938AE"/>
    <w:rsid w:val="00793AC3"/>
    <w:rsid w:val="00793E6A"/>
    <w:rsid w:val="00793ECF"/>
    <w:rsid w:val="00793FD8"/>
    <w:rsid w:val="00794029"/>
    <w:rsid w:val="007942B9"/>
    <w:rsid w:val="00794337"/>
    <w:rsid w:val="007944B8"/>
    <w:rsid w:val="00794606"/>
    <w:rsid w:val="00794656"/>
    <w:rsid w:val="007947A5"/>
    <w:rsid w:val="00794E35"/>
    <w:rsid w:val="007950F0"/>
    <w:rsid w:val="0079517D"/>
    <w:rsid w:val="0079519D"/>
    <w:rsid w:val="00795717"/>
    <w:rsid w:val="00795A4A"/>
    <w:rsid w:val="00795B64"/>
    <w:rsid w:val="00795F2F"/>
    <w:rsid w:val="00795F50"/>
    <w:rsid w:val="00796015"/>
    <w:rsid w:val="007963A2"/>
    <w:rsid w:val="007964E1"/>
    <w:rsid w:val="007964F0"/>
    <w:rsid w:val="00796622"/>
    <w:rsid w:val="00796736"/>
    <w:rsid w:val="0079682E"/>
    <w:rsid w:val="00796C7E"/>
    <w:rsid w:val="00796DBC"/>
    <w:rsid w:val="00796F58"/>
    <w:rsid w:val="007970F4"/>
    <w:rsid w:val="00797135"/>
    <w:rsid w:val="00797389"/>
    <w:rsid w:val="00797433"/>
    <w:rsid w:val="0079788A"/>
    <w:rsid w:val="00797916"/>
    <w:rsid w:val="00797919"/>
    <w:rsid w:val="00797976"/>
    <w:rsid w:val="00797EDE"/>
    <w:rsid w:val="007A03B5"/>
    <w:rsid w:val="007A03EC"/>
    <w:rsid w:val="007A0671"/>
    <w:rsid w:val="007A074F"/>
    <w:rsid w:val="007A09E8"/>
    <w:rsid w:val="007A0C16"/>
    <w:rsid w:val="007A0E05"/>
    <w:rsid w:val="007A11AA"/>
    <w:rsid w:val="007A13C0"/>
    <w:rsid w:val="007A157D"/>
    <w:rsid w:val="007A1629"/>
    <w:rsid w:val="007A1804"/>
    <w:rsid w:val="007A1A04"/>
    <w:rsid w:val="007A1D73"/>
    <w:rsid w:val="007A2201"/>
    <w:rsid w:val="007A2233"/>
    <w:rsid w:val="007A24F2"/>
    <w:rsid w:val="007A2681"/>
    <w:rsid w:val="007A2A39"/>
    <w:rsid w:val="007A2FD4"/>
    <w:rsid w:val="007A31F3"/>
    <w:rsid w:val="007A334F"/>
    <w:rsid w:val="007A354B"/>
    <w:rsid w:val="007A355B"/>
    <w:rsid w:val="007A379D"/>
    <w:rsid w:val="007A3854"/>
    <w:rsid w:val="007A410A"/>
    <w:rsid w:val="007A42ED"/>
    <w:rsid w:val="007A43F0"/>
    <w:rsid w:val="007A45D9"/>
    <w:rsid w:val="007A4EEB"/>
    <w:rsid w:val="007A4EEF"/>
    <w:rsid w:val="007A56A6"/>
    <w:rsid w:val="007A56C8"/>
    <w:rsid w:val="007A57CC"/>
    <w:rsid w:val="007A590C"/>
    <w:rsid w:val="007A5B12"/>
    <w:rsid w:val="007A669D"/>
    <w:rsid w:val="007A66E3"/>
    <w:rsid w:val="007A6836"/>
    <w:rsid w:val="007A6A3B"/>
    <w:rsid w:val="007A6A9A"/>
    <w:rsid w:val="007A6F3D"/>
    <w:rsid w:val="007A70AC"/>
    <w:rsid w:val="007A718E"/>
    <w:rsid w:val="007A7270"/>
    <w:rsid w:val="007A775F"/>
    <w:rsid w:val="007A77B2"/>
    <w:rsid w:val="007A77D9"/>
    <w:rsid w:val="007A7C73"/>
    <w:rsid w:val="007A7CCA"/>
    <w:rsid w:val="007A7D04"/>
    <w:rsid w:val="007B00EA"/>
    <w:rsid w:val="007B0206"/>
    <w:rsid w:val="007B0400"/>
    <w:rsid w:val="007B0703"/>
    <w:rsid w:val="007B0768"/>
    <w:rsid w:val="007B0796"/>
    <w:rsid w:val="007B0C34"/>
    <w:rsid w:val="007B0C75"/>
    <w:rsid w:val="007B0ECF"/>
    <w:rsid w:val="007B162B"/>
    <w:rsid w:val="007B1949"/>
    <w:rsid w:val="007B1B0B"/>
    <w:rsid w:val="007B1EB6"/>
    <w:rsid w:val="007B26D5"/>
    <w:rsid w:val="007B275F"/>
    <w:rsid w:val="007B299B"/>
    <w:rsid w:val="007B2BC2"/>
    <w:rsid w:val="007B2E41"/>
    <w:rsid w:val="007B30D8"/>
    <w:rsid w:val="007B3153"/>
    <w:rsid w:val="007B3168"/>
    <w:rsid w:val="007B3246"/>
    <w:rsid w:val="007B3656"/>
    <w:rsid w:val="007B3831"/>
    <w:rsid w:val="007B39D8"/>
    <w:rsid w:val="007B3D03"/>
    <w:rsid w:val="007B442E"/>
    <w:rsid w:val="007B4521"/>
    <w:rsid w:val="007B4568"/>
    <w:rsid w:val="007B4AD3"/>
    <w:rsid w:val="007B5069"/>
    <w:rsid w:val="007B507C"/>
    <w:rsid w:val="007B5153"/>
    <w:rsid w:val="007B5162"/>
    <w:rsid w:val="007B516A"/>
    <w:rsid w:val="007B55B9"/>
    <w:rsid w:val="007B58D5"/>
    <w:rsid w:val="007B5F55"/>
    <w:rsid w:val="007B6073"/>
    <w:rsid w:val="007B6122"/>
    <w:rsid w:val="007B6161"/>
    <w:rsid w:val="007B657D"/>
    <w:rsid w:val="007B67EE"/>
    <w:rsid w:val="007B695C"/>
    <w:rsid w:val="007B6999"/>
    <w:rsid w:val="007B6CB7"/>
    <w:rsid w:val="007B6CCB"/>
    <w:rsid w:val="007B7666"/>
    <w:rsid w:val="007B7C45"/>
    <w:rsid w:val="007B7F93"/>
    <w:rsid w:val="007B7FEB"/>
    <w:rsid w:val="007C0025"/>
    <w:rsid w:val="007C016B"/>
    <w:rsid w:val="007C029D"/>
    <w:rsid w:val="007C06D6"/>
    <w:rsid w:val="007C0784"/>
    <w:rsid w:val="007C0839"/>
    <w:rsid w:val="007C0ACC"/>
    <w:rsid w:val="007C109F"/>
    <w:rsid w:val="007C10E2"/>
    <w:rsid w:val="007C13AF"/>
    <w:rsid w:val="007C14BC"/>
    <w:rsid w:val="007C16C3"/>
    <w:rsid w:val="007C1781"/>
    <w:rsid w:val="007C1871"/>
    <w:rsid w:val="007C1B96"/>
    <w:rsid w:val="007C1BF0"/>
    <w:rsid w:val="007C1CCC"/>
    <w:rsid w:val="007C1D47"/>
    <w:rsid w:val="007C1E46"/>
    <w:rsid w:val="007C20C5"/>
    <w:rsid w:val="007C2133"/>
    <w:rsid w:val="007C2515"/>
    <w:rsid w:val="007C25FE"/>
    <w:rsid w:val="007C2804"/>
    <w:rsid w:val="007C2A65"/>
    <w:rsid w:val="007C2AEB"/>
    <w:rsid w:val="007C32C0"/>
    <w:rsid w:val="007C35DC"/>
    <w:rsid w:val="007C38E5"/>
    <w:rsid w:val="007C3A30"/>
    <w:rsid w:val="007C3A54"/>
    <w:rsid w:val="007C3BAB"/>
    <w:rsid w:val="007C3C90"/>
    <w:rsid w:val="007C3CCB"/>
    <w:rsid w:val="007C3DEF"/>
    <w:rsid w:val="007C400C"/>
    <w:rsid w:val="007C40E5"/>
    <w:rsid w:val="007C4456"/>
    <w:rsid w:val="007C445F"/>
    <w:rsid w:val="007C4A47"/>
    <w:rsid w:val="007C4AA7"/>
    <w:rsid w:val="007C4CB9"/>
    <w:rsid w:val="007C4D3E"/>
    <w:rsid w:val="007C4FC3"/>
    <w:rsid w:val="007C54AF"/>
    <w:rsid w:val="007C54B0"/>
    <w:rsid w:val="007C5847"/>
    <w:rsid w:val="007C59B0"/>
    <w:rsid w:val="007C5F71"/>
    <w:rsid w:val="007C6150"/>
    <w:rsid w:val="007C6306"/>
    <w:rsid w:val="007C648E"/>
    <w:rsid w:val="007C65F1"/>
    <w:rsid w:val="007C6B14"/>
    <w:rsid w:val="007C6E33"/>
    <w:rsid w:val="007C74E1"/>
    <w:rsid w:val="007C75F9"/>
    <w:rsid w:val="007C7B43"/>
    <w:rsid w:val="007C7BED"/>
    <w:rsid w:val="007D013F"/>
    <w:rsid w:val="007D02B0"/>
    <w:rsid w:val="007D0AD6"/>
    <w:rsid w:val="007D0C45"/>
    <w:rsid w:val="007D0E48"/>
    <w:rsid w:val="007D0E91"/>
    <w:rsid w:val="007D1325"/>
    <w:rsid w:val="007D1769"/>
    <w:rsid w:val="007D1770"/>
    <w:rsid w:val="007D1AEA"/>
    <w:rsid w:val="007D1DCA"/>
    <w:rsid w:val="007D1F39"/>
    <w:rsid w:val="007D2469"/>
    <w:rsid w:val="007D2490"/>
    <w:rsid w:val="007D24BD"/>
    <w:rsid w:val="007D2736"/>
    <w:rsid w:val="007D2C61"/>
    <w:rsid w:val="007D2DB8"/>
    <w:rsid w:val="007D30EE"/>
    <w:rsid w:val="007D333E"/>
    <w:rsid w:val="007D3411"/>
    <w:rsid w:val="007D3E69"/>
    <w:rsid w:val="007D466E"/>
    <w:rsid w:val="007D4EE7"/>
    <w:rsid w:val="007D50BE"/>
    <w:rsid w:val="007D5197"/>
    <w:rsid w:val="007D532E"/>
    <w:rsid w:val="007D5576"/>
    <w:rsid w:val="007D5A09"/>
    <w:rsid w:val="007D5BFE"/>
    <w:rsid w:val="007D5C63"/>
    <w:rsid w:val="007D5E03"/>
    <w:rsid w:val="007D627D"/>
    <w:rsid w:val="007D6337"/>
    <w:rsid w:val="007D63E5"/>
    <w:rsid w:val="007D64FE"/>
    <w:rsid w:val="007D6873"/>
    <w:rsid w:val="007D6AB2"/>
    <w:rsid w:val="007D7440"/>
    <w:rsid w:val="007D777E"/>
    <w:rsid w:val="007D77EF"/>
    <w:rsid w:val="007D783F"/>
    <w:rsid w:val="007D7A61"/>
    <w:rsid w:val="007D7C64"/>
    <w:rsid w:val="007D7DAA"/>
    <w:rsid w:val="007D7EFA"/>
    <w:rsid w:val="007E01CF"/>
    <w:rsid w:val="007E02C5"/>
    <w:rsid w:val="007E030F"/>
    <w:rsid w:val="007E0836"/>
    <w:rsid w:val="007E085F"/>
    <w:rsid w:val="007E0960"/>
    <w:rsid w:val="007E0A5D"/>
    <w:rsid w:val="007E0B71"/>
    <w:rsid w:val="007E0C53"/>
    <w:rsid w:val="007E0E4B"/>
    <w:rsid w:val="007E0ED0"/>
    <w:rsid w:val="007E0FDB"/>
    <w:rsid w:val="007E15E1"/>
    <w:rsid w:val="007E1704"/>
    <w:rsid w:val="007E1F45"/>
    <w:rsid w:val="007E2309"/>
    <w:rsid w:val="007E26C6"/>
    <w:rsid w:val="007E2CC7"/>
    <w:rsid w:val="007E2F3F"/>
    <w:rsid w:val="007E31D3"/>
    <w:rsid w:val="007E36B4"/>
    <w:rsid w:val="007E37F0"/>
    <w:rsid w:val="007E383A"/>
    <w:rsid w:val="007E3896"/>
    <w:rsid w:val="007E39C8"/>
    <w:rsid w:val="007E3ACC"/>
    <w:rsid w:val="007E3AF8"/>
    <w:rsid w:val="007E3CA5"/>
    <w:rsid w:val="007E3FBA"/>
    <w:rsid w:val="007E4043"/>
    <w:rsid w:val="007E477B"/>
    <w:rsid w:val="007E4935"/>
    <w:rsid w:val="007E527B"/>
    <w:rsid w:val="007E5582"/>
    <w:rsid w:val="007E5632"/>
    <w:rsid w:val="007E5830"/>
    <w:rsid w:val="007E58B3"/>
    <w:rsid w:val="007E5A86"/>
    <w:rsid w:val="007E613E"/>
    <w:rsid w:val="007E630B"/>
    <w:rsid w:val="007E6338"/>
    <w:rsid w:val="007E6526"/>
    <w:rsid w:val="007E6691"/>
    <w:rsid w:val="007E67EB"/>
    <w:rsid w:val="007E680B"/>
    <w:rsid w:val="007E6E0B"/>
    <w:rsid w:val="007E7169"/>
    <w:rsid w:val="007E7188"/>
    <w:rsid w:val="007E7210"/>
    <w:rsid w:val="007E73DE"/>
    <w:rsid w:val="007E7431"/>
    <w:rsid w:val="007E7442"/>
    <w:rsid w:val="007E75A7"/>
    <w:rsid w:val="007E7781"/>
    <w:rsid w:val="007E79AB"/>
    <w:rsid w:val="007E79B7"/>
    <w:rsid w:val="007E7A52"/>
    <w:rsid w:val="007E7AF0"/>
    <w:rsid w:val="007E7ED0"/>
    <w:rsid w:val="007F011F"/>
    <w:rsid w:val="007F0627"/>
    <w:rsid w:val="007F06BD"/>
    <w:rsid w:val="007F0976"/>
    <w:rsid w:val="007F0A30"/>
    <w:rsid w:val="007F0DA5"/>
    <w:rsid w:val="007F12AD"/>
    <w:rsid w:val="007F1430"/>
    <w:rsid w:val="007F1437"/>
    <w:rsid w:val="007F15E7"/>
    <w:rsid w:val="007F15E8"/>
    <w:rsid w:val="007F18B5"/>
    <w:rsid w:val="007F1A98"/>
    <w:rsid w:val="007F1CDB"/>
    <w:rsid w:val="007F1CF6"/>
    <w:rsid w:val="007F27BF"/>
    <w:rsid w:val="007F2A47"/>
    <w:rsid w:val="007F2B63"/>
    <w:rsid w:val="007F2E6F"/>
    <w:rsid w:val="007F322E"/>
    <w:rsid w:val="007F32D1"/>
    <w:rsid w:val="007F3A85"/>
    <w:rsid w:val="007F3BB5"/>
    <w:rsid w:val="007F3BDB"/>
    <w:rsid w:val="007F3EC5"/>
    <w:rsid w:val="007F403F"/>
    <w:rsid w:val="007F4172"/>
    <w:rsid w:val="007F462E"/>
    <w:rsid w:val="007F4750"/>
    <w:rsid w:val="007F48A9"/>
    <w:rsid w:val="007F48AB"/>
    <w:rsid w:val="007F4967"/>
    <w:rsid w:val="007F4C33"/>
    <w:rsid w:val="007F4D42"/>
    <w:rsid w:val="007F4F2D"/>
    <w:rsid w:val="007F4F3B"/>
    <w:rsid w:val="007F51C1"/>
    <w:rsid w:val="007F5218"/>
    <w:rsid w:val="007F5577"/>
    <w:rsid w:val="007F55E1"/>
    <w:rsid w:val="007F5666"/>
    <w:rsid w:val="007F589B"/>
    <w:rsid w:val="007F58B0"/>
    <w:rsid w:val="007F5CB2"/>
    <w:rsid w:val="007F61E3"/>
    <w:rsid w:val="007F6511"/>
    <w:rsid w:val="007F6C20"/>
    <w:rsid w:val="007F6CB9"/>
    <w:rsid w:val="007F6CDF"/>
    <w:rsid w:val="007F6CE5"/>
    <w:rsid w:val="007F6D23"/>
    <w:rsid w:val="007F6DD7"/>
    <w:rsid w:val="007F6ED3"/>
    <w:rsid w:val="007F781C"/>
    <w:rsid w:val="007F7BC6"/>
    <w:rsid w:val="007F7BE1"/>
    <w:rsid w:val="00800235"/>
    <w:rsid w:val="008002D9"/>
    <w:rsid w:val="0080055B"/>
    <w:rsid w:val="00800896"/>
    <w:rsid w:val="00800F97"/>
    <w:rsid w:val="00801017"/>
    <w:rsid w:val="0080175D"/>
    <w:rsid w:val="00802217"/>
    <w:rsid w:val="00802330"/>
    <w:rsid w:val="00802331"/>
    <w:rsid w:val="00802530"/>
    <w:rsid w:val="00802564"/>
    <w:rsid w:val="008025B4"/>
    <w:rsid w:val="00802690"/>
    <w:rsid w:val="008027AE"/>
    <w:rsid w:val="00802826"/>
    <w:rsid w:val="00802829"/>
    <w:rsid w:val="00802831"/>
    <w:rsid w:val="00802967"/>
    <w:rsid w:val="0080297B"/>
    <w:rsid w:val="00802A1E"/>
    <w:rsid w:val="00802C90"/>
    <w:rsid w:val="00802D9D"/>
    <w:rsid w:val="00802F3B"/>
    <w:rsid w:val="0080315B"/>
    <w:rsid w:val="00803179"/>
    <w:rsid w:val="00803211"/>
    <w:rsid w:val="0080390A"/>
    <w:rsid w:val="008039EA"/>
    <w:rsid w:val="00803A01"/>
    <w:rsid w:val="008041E6"/>
    <w:rsid w:val="00804697"/>
    <w:rsid w:val="008046B6"/>
    <w:rsid w:val="0080471B"/>
    <w:rsid w:val="00804A42"/>
    <w:rsid w:val="00804B19"/>
    <w:rsid w:val="00804B8A"/>
    <w:rsid w:val="00804C15"/>
    <w:rsid w:val="00804D05"/>
    <w:rsid w:val="00805044"/>
    <w:rsid w:val="00805210"/>
    <w:rsid w:val="00805246"/>
    <w:rsid w:val="00805278"/>
    <w:rsid w:val="008053B9"/>
    <w:rsid w:val="00805673"/>
    <w:rsid w:val="008057DB"/>
    <w:rsid w:val="0080588C"/>
    <w:rsid w:val="00805B29"/>
    <w:rsid w:val="00805D0E"/>
    <w:rsid w:val="00805D4F"/>
    <w:rsid w:val="00805E1D"/>
    <w:rsid w:val="00805E4E"/>
    <w:rsid w:val="00805E72"/>
    <w:rsid w:val="0080609E"/>
    <w:rsid w:val="008064ED"/>
    <w:rsid w:val="00806649"/>
    <w:rsid w:val="00806C74"/>
    <w:rsid w:val="00806CA9"/>
    <w:rsid w:val="00807040"/>
    <w:rsid w:val="008070BA"/>
    <w:rsid w:val="008071E7"/>
    <w:rsid w:val="0080725B"/>
    <w:rsid w:val="00807294"/>
    <w:rsid w:val="008072B7"/>
    <w:rsid w:val="008074C9"/>
    <w:rsid w:val="00807644"/>
    <w:rsid w:val="00810422"/>
    <w:rsid w:val="00810846"/>
    <w:rsid w:val="00810A48"/>
    <w:rsid w:val="00810EA6"/>
    <w:rsid w:val="0081111C"/>
    <w:rsid w:val="008112FB"/>
    <w:rsid w:val="00811571"/>
    <w:rsid w:val="0081164F"/>
    <w:rsid w:val="00811874"/>
    <w:rsid w:val="008118A0"/>
    <w:rsid w:val="00811A4A"/>
    <w:rsid w:val="00811CB9"/>
    <w:rsid w:val="00811DEF"/>
    <w:rsid w:val="00812398"/>
    <w:rsid w:val="00812416"/>
    <w:rsid w:val="00812448"/>
    <w:rsid w:val="008126A4"/>
    <w:rsid w:val="008126D2"/>
    <w:rsid w:val="0081282A"/>
    <w:rsid w:val="00812986"/>
    <w:rsid w:val="00812A34"/>
    <w:rsid w:val="00812AD6"/>
    <w:rsid w:val="00812C0D"/>
    <w:rsid w:val="00812C20"/>
    <w:rsid w:val="00812F6D"/>
    <w:rsid w:val="0081313A"/>
    <w:rsid w:val="008135C9"/>
    <w:rsid w:val="0081362E"/>
    <w:rsid w:val="00813832"/>
    <w:rsid w:val="00813A94"/>
    <w:rsid w:val="00813BC9"/>
    <w:rsid w:val="00813F47"/>
    <w:rsid w:val="00814197"/>
    <w:rsid w:val="00814308"/>
    <w:rsid w:val="008143EC"/>
    <w:rsid w:val="00814417"/>
    <w:rsid w:val="00814484"/>
    <w:rsid w:val="0081488A"/>
    <w:rsid w:val="008148B5"/>
    <w:rsid w:val="008148E2"/>
    <w:rsid w:val="008149AB"/>
    <w:rsid w:val="00814B3C"/>
    <w:rsid w:val="00814FFF"/>
    <w:rsid w:val="0081520A"/>
    <w:rsid w:val="00815433"/>
    <w:rsid w:val="00815527"/>
    <w:rsid w:val="0081563F"/>
    <w:rsid w:val="008156DF"/>
    <w:rsid w:val="00815A32"/>
    <w:rsid w:val="0081605B"/>
    <w:rsid w:val="00816237"/>
    <w:rsid w:val="00816267"/>
    <w:rsid w:val="008162C2"/>
    <w:rsid w:val="00816719"/>
    <w:rsid w:val="0081671B"/>
    <w:rsid w:val="00816810"/>
    <w:rsid w:val="008170EC"/>
    <w:rsid w:val="0081711F"/>
    <w:rsid w:val="0081718C"/>
    <w:rsid w:val="00817237"/>
    <w:rsid w:val="008173D2"/>
    <w:rsid w:val="0081759E"/>
    <w:rsid w:val="00817744"/>
    <w:rsid w:val="00817EE6"/>
    <w:rsid w:val="00817F27"/>
    <w:rsid w:val="0082039F"/>
    <w:rsid w:val="008203E7"/>
    <w:rsid w:val="0082043B"/>
    <w:rsid w:val="00820952"/>
    <w:rsid w:val="00820B18"/>
    <w:rsid w:val="00820B54"/>
    <w:rsid w:val="00820BFF"/>
    <w:rsid w:val="00820D45"/>
    <w:rsid w:val="00820E96"/>
    <w:rsid w:val="00821417"/>
    <w:rsid w:val="008215C7"/>
    <w:rsid w:val="00821847"/>
    <w:rsid w:val="008218EF"/>
    <w:rsid w:val="00821976"/>
    <w:rsid w:val="00821B4F"/>
    <w:rsid w:val="00821D4C"/>
    <w:rsid w:val="00821EEE"/>
    <w:rsid w:val="008222FB"/>
    <w:rsid w:val="008225F4"/>
    <w:rsid w:val="0082296A"/>
    <w:rsid w:val="00822CFA"/>
    <w:rsid w:val="00822E3D"/>
    <w:rsid w:val="008231BF"/>
    <w:rsid w:val="008237FD"/>
    <w:rsid w:val="00823E7C"/>
    <w:rsid w:val="00823EFD"/>
    <w:rsid w:val="00823F0A"/>
    <w:rsid w:val="008248B3"/>
    <w:rsid w:val="00824A1D"/>
    <w:rsid w:val="00824B00"/>
    <w:rsid w:val="00824BC4"/>
    <w:rsid w:val="00825112"/>
    <w:rsid w:val="0082517A"/>
    <w:rsid w:val="008251E6"/>
    <w:rsid w:val="008252A1"/>
    <w:rsid w:val="00825345"/>
    <w:rsid w:val="00825411"/>
    <w:rsid w:val="00825BA8"/>
    <w:rsid w:val="00825D55"/>
    <w:rsid w:val="00825F25"/>
    <w:rsid w:val="00826258"/>
    <w:rsid w:val="008262E2"/>
    <w:rsid w:val="00826409"/>
    <w:rsid w:val="008265E6"/>
    <w:rsid w:val="00826781"/>
    <w:rsid w:val="00826A24"/>
    <w:rsid w:val="00826AA6"/>
    <w:rsid w:val="00827428"/>
    <w:rsid w:val="0082798E"/>
    <w:rsid w:val="00827C79"/>
    <w:rsid w:val="00827D95"/>
    <w:rsid w:val="0083000C"/>
    <w:rsid w:val="0083026B"/>
    <w:rsid w:val="00830DCC"/>
    <w:rsid w:val="00830E42"/>
    <w:rsid w:val="008310E1"/>
    <w:rsid w:val="00831113"/>
    <w:rsid w:val="00831192"/>
    <w:rsid w:val="00831324"/>
    <w:rsid w:val="00831518"/>
    <w:rsid w:val="00831876"/>
    <w:rsid w:val="00831D88"/>
    <w:rsid w:val="00831D9C"/>
    <w:rsid w:val="00831E27"/>
    <w:rsid w:val="0083210F"/>
    <w:rsid w:val="00832567"/>
    <w:rsid w:val="0083272D"/>
    <w:rsid w:val="00832761"/>
    <w:rsid w:val="00832DE1"/>
    <w:rsid w:val="0083301E"/>
    <w:rsid w:val="00833056"/>
    <w:rsid w:val="00833237"/>
    <w:rsid w:val="008333A0"/>
    <w:rsid w:val="00833964"/>
    <w:rsid w:val="00833C8F"/>
    <w:rsid w:val="00833E06"/>
    <w:rsid w:val="00834039"/>
    <w:rsid w:val="0083491E"/>
    <w:rsid w:val="00834AEE"/>
    <w:rsid w:val="008358A9"/>
    <w:rsid w:val="00835901"/>
    <w:rsid w:val="0083594F"/>
    <w:rsid w:val="00835BBA"/>
    <w:rsid w:val="00835D31"/>
    <w:rsid w:val="00835D64"/>
    <w:rsid w:val="00835D68"/>
    <w:rsid w:val="00835FBD"/>
    <w:rsid w:val="008361B3"/>
    <w:rsid w:val="0083636A"/>
    <w:rsid w:val="00836807"/>
    <w:rsid w:val="00836AE3"/>
    <w:rsid w:val="00836B0A"/>
    <w:rsid w:val="00836C5D"/>
    <w:rsid w:val="00836C87"/>
    <w:rsid w:val="00836FF3"/>
    <w:rsid w:val="00837097"/>
    <w:rsid w:val="008370C0"/>
    <w:rsid w:val="0083714A"/>
    <w:rsid w:val="00837772"/>
    <w:rsid w:val="0083781E"/>
    <w:rsid w:val="00837966"/>
    <w:rsid w:val="0083797E"/>
    <w:rsid w:val="00837B76"/>
    <w:rsid w:val="00837EBF"/>
    <w:rsid w:val="00837F9D"/>
    <w:rsid w:val="0084004A"/>
    <w:rsid w:val="008400CC"/>
    <w:rsid w:val="008403F9"/>
    <w:rsid w:val="00840404"/>
    <w:rsid w:val="008404BA"/>
    <w:rsid w:val="008404E6"/>
    <w:rsid w:val="00840565"/>
    <w:rsid w:val="008406CA"/>
    <w:rsid w:val="008407B2"/>
    <w:rsid w:val="00840859"/>
    <w:rsid w:val="008408A3"/>
    <w:rsid w:val="00840B88"/>
    <w:rsid w:val="00840C0B"/>
    <w:rsid w:val="00840F9E"/>
    <w:rsid w:val="00840FEE"/>
    <w:rsid w:val="0084122B"/>
    <w:rsid w:val="00841248"/>
    <w:rsid w:val="00841307"/>
    <w:rsid w:val="00841735"/>
    <w:rsid w:val="00841A88"/>
    <w:rsid w:val="00841CE4"/>
    <w:rsid w:val="00841DBB"/>
    <w:rsid w:val="00842190"/>
    <w:rsid w:val="00842231"/>
    <w:rsid w:val="00842534"/>
    <w:rsid w:val="00842744"/>
    <w:rsid w:val="00842B21"/>
    <w:rsid w:val="00843212"/>
    <w:rsid w:val="00843333"/>
    <w:rsid w:val="0084354A"/>
    <w:rsid w:val="008437F3"/>
    <w:rsid w:val="00843E85"/>
    <w:rsid w:val="00844308"/>
    <w:rsid w:val="00844728"/>
    <w:rsid w:val="00844F89"/>
    <w:rsid w:val="00845307"/>
    <w:rsid w:val="008453B9"/>
    <w:rsid w:val="00845930"/>
    <w:rsid w:val="008459C3"/>
    <w:rsid w:val="008459FD"/>
    <w:rsid w:val="00845DA4"/>
    <w:rsid w:val="00845DAD"/>
    <w:rsid w:val="00845DBE"/>
    <w:rsid w:val="00845DE9"/>
    <w:rsid w:val="00845DF4"/>
    <w:rsid w:val="00845E15"/>
    <w:rsid w:val="008461C0"/>
    <w:rsid w:val="00846382"/>
    <w:rsid w:val="0084681C"/>
    <w:rsid w:val="008468CC"/>
    <w:rsid w:val="008468D0"/>
    <w:rsid w:val="00846D75"/>
    <w:rsid w:val="00847624"/>
    <w:rsid w:val="00847763"/>
    <w:rsid w:val="0084788B"/>
    <w:rsid w:val="008501B0"/>
    <w:rsid w:val="008501CD"/>
    <w:rsid w:val="0085027C"/>
    <w:rsid w:val="008502DC"/>
    <w:rsid w:val="0085048C"/>
    <w:rsid w:val="00850552"/>
    <w:rsid w:val="0085064C"/>
    <w:rsid w:val="00850965"/>
    <w:rsid w:val="00850A2F"/>
    <w:rsid w:val="00850B27"/>
    <w:rsid w:val="00850D7E"/>
    <w:rsid w:val="00850E49"/>
    <w:rsid w:val="0085102F"/>
    <w:rsid w:val="008511EC"/>
    <w:rsid w:val="008515C5"/>
    <w:rsid w:val="0085161E"/>
    <w:rsid w:val="008516B4"/>
    <w:rsid w:val="0085175A"/>
    <w:rsid w:val="00851CB6"/>
    <w:rsid w:val="0085271E"/>
    <w:rsid w:val="008528DD"/>
    <w:rsid w:val="00852A75"/>
    <w:rsid w:val="00852C19"/>
    <w:rsid w:val="00852E68"/>
    <w:rsid w:val="00852F4F"/>
    <w:rsid w:val="00853103"/>
    <w:rsid w:val="0085349A"/>
    <w:rsid w:val="008534D6"/>
    <w:rsid w:val="0085386E"/>
    <w:rsid w:val="008539DC"/>
    <w:rsid w:val="00853C00"/>
    <w:rsid w:val="00853CD7"/>
    <w:rsid w:val="00853D38"/>
    <w:rsid w:val="00853DE8"/>
    <w:rsid w:val="00853EB6"/>
    <w:rsid w:val="00854075"/>
    <w:rsid w:val="008546A3"/>
    <w:rsid w:val="00854941"/>
    <w:rsid w:val="008549F9"/>
    <w:rsid w:val="00854B34"/>
    <w:rsid w:val="00854E5B"/>
    <w:rsid w:val="008550C6"/>
    <w:rsid w:val="00855237"/>
    <w:rsid w:val="0085528B"/>
    <w:rsid w:val="00855397"/>
    <w:rsid w:val="00855867"/>
    <w:rsid w:val="00855C3B"/>
    <w:rsid w:val="00855D48"/>
    <w:rsid w:val="00855F2A"/>
    <w:rsid w:val="00856057"/>
    <w:rsid w:val="00856298"/>
    <w:rsid w:val="00856411"/>
    <w:rsid w:val="0085724C"/>
    <w:rsid w:val="008572D4"/>
    <w:rsid w:val="00857666"/>
    <w:rsid w:val="008576EB"/>
    <w:rsid w:val="0085780B"/>
    <w:rsid w:val="0085780E"/>
    <w:rsid w:val="008579D8"/>
    <w:rsid w:val="00857AAC"/>
    <w:rsid w:val="00857C17"/>
    <w:rsid w:val="00860156"/>
    <w:rsid w:val="00860291"/>
    <w:rsid w:val="00860589"/>
    <w:rsid w:val="0086113C"/>
    <w:rsid w:val="008613C5"/>
    <w:rsid w:val="0086145B"/>
    <w:rsid w:val="008614D4"/>
    <w:rsid w:val="00861988"/>
    <w:rsid w:val="00861B88"/>
    <w:rsid w:val="00861EE2"/>
    <w:rsid w:val="008623D4"/>
    <w:rsid w:val="0086256A"/>
    <w:rsid w:val="008625C8"/>
    <w:rsid w:val="008625E7"/>
    <w:rsid w:val="0086264C"/>
    <w:rsid w:val="00862B1F"/>
    <w:rsid w:val="0086390E"/>
    <w:rsid w:val="00863999"/>
    <w:rsid w:val="00863B63"/>
    <w:rsid w:val="00863C98"/>
    <w:rsid w:val="00863D0D"/>
    <w:rsid w:val="00864466"/>
    <w:rsid w:val="008644F9"/>
    <w:rsid w:val="00864C19"/>
    <w:rsid w:val="00864E0B"/>
    <w:rsid w:val="00864FB5"/>
    <w:rsid w:val="00865023"/>
    <w:rsid w:val="00865370"/>
    <w:rsid w:val="00865462"/>
    <w:rsid w:val="0086564F"/>
    <w:rsid w:val="00865DEC"/>
    <w:rsid w:val="00865FAD"/>
    <w:rsid w:val="00866261"/>
    <w:rsid w:val="00866298"/>
    <w:rsid w:val="0086679F"/>
    <w:rsid w:val="00866A5D"/>
    <w:rsid w:val="00867806"/>
    <w:rsid w:val="00867825"/>
    <w:rsid w:val="00867DF9"/>
    <w:rsid w:val="00870041"/>
    <w:rsid w:val="008702C2"/>
    <w:rsid w:val="00870407"/>
    <w:rsid w:val="008708A4"/>
    <w:rsid w:val="00870A28"/>
    <w:rsid w:val="00870CD8"/>
    <w:rsid w:val="00870D88"/>
    <w:rsid w:val="00870FC1"/>
    <w:rsid w:val="008711C6"/>
    <w:rsid w:val="00871551"/>
    <w:rsid w:val="00871B3D"/>
    <w:rsid w:val="00871EB6"/>
    <w:rsid w:val="008722F9"/>
    <w:rsid w:val="00872334"/>
    <w:rsid w:val="008723AC"/>
    <w:rsid w:val="00872535"/>
    <w:rsid w:val="00872701"/>
    <w:rsid w:val="00872BBD"/>
    <w:rsid w:val="00872BC0"/>
    <w:rsid w:val="00872D29"/>
    <w:rsid w:val="00872F84"/>
    <w:rsid w:val="00873288"/>
    <w:rsid w:val="0087363D"/>
    <w:rsid w:val="008736B1"/>
    <w:rsid w:val="00873820"/>
    <w:rsid w:val="00873C27"/>
    <w:rsid w:val="00873D07"/>
    <w:rsid w:val="00873FC3"/>
    <w:rsid w:val="00874042"/>
    <w:rsid w:val="00874338"/>
    <w:rsid w:val="0087452B"/>
    <w:rsid w:val="008747C1"/>
    <w:rsid w:val="00874801"/>
    <w:rsid w:val="00874E12"/>
    <w:rsid w:val="008751B5"/>
    <w:rsid w:val="00875677"/>
    <w:rsid w:val="00875688"/>
    <w:rsid w:val="00875A1E"/>
    <w:rsid w:val="00875D88"/>
    <w:rsid w:val="00875FBE"/>
    <w:rsid w:val="00875FF4"/>
    <w:rsid w:val="008761FA"/>
    <w:rsid w:val="00876429"/>
    <w:rsid w:val="00876891"/>
    <w:rsid w:val="008768F4"/>
    <w:rsid w:val="00876A40"/>
    <w:rsid w:val="00876AE3"/>
    <w:rsid w:val="00876DF1"/>
    <w:rsid w:val="00876E6F"/>
    <w:rsid w:val="00876F2A"/>
    <w:rsid w:val="00877016"/>
    <w:rsid w:val="0087714C"/>
    <w:rsid w:val="008771DB"/>
    <w:rsid w:val="00877292"/>
    <w:rsid w:val="008772C6"/>
    <w:rsid w:val="00877332"/>
    <w:rsid w:val="00877393"/>
    <w:rsid w:val="00877618"/>
    <w:rsid w:val="00877686"/>
    <w:rsid w:val="008776FB"/>
    <w:rsid w:val="00877E64"/>
    <w:rsid w:val="00877F95"/>
    <w:rsid w:val="00880124"/>
    <w:rsid w:val="00880347"/>
    <w:rsid w:val="00880568"/>
    <w:rsid w:val="008807DB"/>
    <w:rsid w:val="0088090D"/>
    <w:rsid w:val="00880ADC"/>
    <w:rsid w:val="00880E98"/>
    <w:rsid w:val="0088141C"/>
    <w:rsid w:val="008815F7"/>
    <w:rsid w:val="00881A2E"/>
    <w:rsid w:val="00881A97"/>
    <w:rsid w:val="00881B8B"/>
    <w:rsid w:val="00881BA0"/>
    <w:rsid w:val="00881FAD"/>
    <w:rsid w:val="008820DB"/>
    <w:rsid w:val="00882182"/>
    <w:rsid w:val="0088227D"/>
    <w:rsid w:val="00882463"/>
    <w:rsid w:val="00882504"/>
    <w:rsid w:val="00882A8D"/>
    <w:rsid w:val="00882FA9"/>
    <w:rsid w:val="00883190"/>
    <w:rsid w:val="008832DF"/>
    <w:rsid w:val="008833A2"/>
    <w:rsid w:val="008838F0"/>
    <w:rsid w:val="008839C8"/>
    <w:rsid w:val="0088415C"/>
    <w:rsid w:val="008841BB"/>
    <w:rsid w:val="0088428D"/>
    <w:rsid w:val="008845A9"/>
    <w:rsid w:val="0088468B"/>
    <w:rsid w:val="00884FCF"/>
    <w:rsid w:val="00885186"/>
    <w:rsid w:val="008853A2"/>
    <w:rsid w:val="0088556F"/>
    <w:rsid w:val="0088585E"/>
    <w:rsid w:val="00885A2C"/>
    <w:rsid w:val="00885A51"/>
    <w:rsid w:val="00885B57"/>
    <w:rsid w:val="00885D86"/>
    <w:rsid w:val="0088616F"/>
    <w:rsid w:val="008865F7"/>
    <w:rsid w:val="00886AB4"/>
    <w:rsid w:val="00886D06"/>
    <w:rsid w:val="00886E5B"/>
    <w:rsid w:val="00887116"/>
    <w:rsid w:val="0088713E"/>
    <w:rsid w:val="0088728A"/>
    <w:rsid w:val="0088780A"/>
    <w:rsid w:val="00887933"/>
    <w:rsid w:val="00887D7F"/>
    <w:rsid w:val="00887EAB"/>
    <w:rsid w:val="0089013C"/>
    <w:rsid w:val="008904C3"/>
    <w:rsid w:val="00890B9C"/>
    <w:rsid w:val="00890D38"/>
    <w:rsid w:val="0089112D"/>
    <w:rsid w:val="00891176"/>
    <w:rsid w:val="00891455"/>
    <w:rsid w:val="008917ED"/>
    <w:rsid w:val="008918B0"/>
    <w:rsid w:val="008919F6"/>
    <w:rsid w:val="00891CB8"/>
    <w:rsid w:val="008923DB"/>
    <w:rsid w:val="00892578"/>
    <w:rsid w:val="0089298F"/>
    <w:rsid w:val="00893153"/>
    <w:rsid w:val="00893191"/>
    <w:rsid w:val="008931C0"/>
    <w:rsid w:val="008932FD"/>
    <w:rsid w:val="0089349F"/>
    <w:rsid w:val="00893678"/>
    <w:rsid w:val="00893A84"/>
    <w:rsid w:val="00893AE3"/>
    <w:rsid w:val="00893C73"/>
    <w:rsid w:val="00893DA2"/>
    <w:rsid w:val="0089413B"/>
    <w:rsid w:val="008942DA"/>
    <w:rsid w:val="00894326"/>
    <w:rsid w:val="008943D9"/>
    <w:rsid w:val="00894640"/>
    <w:rsid w:val="008948E0"/>
    <w:rsid w:val="00894BA0"/>
    <w:rsid w:val="00894F38"/>
    <w:rsid w:val="00895265"/>
    <w:rsid w:val="0089574B"/>
    <w:rsid w:val="00895BD7"/>
    <w:rsid w:val="00895F7F"/>
    <w:rsid w:val="00896267"/>
    <w:rsid w:val="00896323"/>
    <w:rsid w:val="008966CC"/>
    <w:rsid w:val="00896967"/>
    <w:rsid w:val="00896ED5"/>
    <w:rsid w:val="00896EE9"/>
    <w:rsid w:val="00896F5B"/>
    <w:rsid w:val="00897ADE"/>
    <w:rsid w:val="00897AEF"/>
    <w:rsid w:val="00897D16"/>
    <w:rsid w:val="00897FAF"/>
    <w:rsid w:val="008A03A1"/>
    <w:rsid w:val="008A0586"/>
    <w:rsid w:val="008A0A27"/>
    <w:rsid w:val="008A0A6D"/>
    <w:rsid w:val="008A0DF6"/>
    <w:rsid w:val="008A0E70"/>
    <w:rsid w:val="008A10EB"/>
    <w:rsid w:val="008A1556"/>
    <w:rsid w:val="008A1618"/>
    <w:rsid w:val="008A162C"/>
    <w:rsid w:val="008A19AD"/>
    <w:rsid w:val="008A1A55"/>
    <w:rsid w:val="008A2101"/>
    <w:rsid w:val="008A2142"/>
    <w:rsid w:val="008A227C"/>
    <w:rsid w:val="008A233C"/>
    <w:rsid w:val="008A23B4"/>
    <w:rsid w:val="008A24D2"/>
    <w:rsid w:val="008A2837"/>
    <w:rsid w:val="008A28BA"/>
    <w:rsid w:val="008A28BC"/>
    <w:rsid w:val="008A2DA1"/>
    <w:rsid w:val="008A2FB3"/>
    <w:rsid w:val="008A304A"/>
    <w:rsid w:val="008A30EE"/>
    <w:rsid w:val="008A31DB"/>
    <w:rsid w:val="008A3517"/>
    <w:rsid w:val="008A351C"/>
    <w:rsid w:val="008A3727"/>
    <w:rsid w:val="008A3833"/>
    <w:rsid w:val="008A387A"/>
    <w:rsid w:val="008A3B82"/>
    <w:rsid w:val="008A3C40"/>
    <w:rsid w:val="008A3C97"/>
    <w:rsid w:val="008A426D"/>
    <w:rsid w:val="008A444D"/>
    <w:rsid w:val="008A4725"/>
    <w:rsid w:val="008A477F"/>
    <w:rsid w:val="008A4916"/>
    <w:rsid w:val="008A4BB4"/>
    <w:rsid w:val="008A525E"/>
    <w:rsid w:val="008A52BB"/>
    <w:rsid w:val="008A5387"/>
    <w:rsid w:val="008A54B6"/>
    <w:rsid w:val="008A54C5"/>
    <w:rsid w:val="008A54FA"/>
    <w:rsid w:val="008A552A"/>
    <w:rsid w:val="008A553E"/>
    <w:rsid w:val="008A576C"/>
    <w:rsid w:val="008A5910"/>
    <w:rsid w:val="008A5E75"/>
    <w:rsid w:val="008A5EBC"/>
    <w:rsid w:val="008A6039"/>
    <w:rsid w:val="008A6109"/>
    <w:rsid w:val="008A6154"/>
    <w:rsid w:val="008A6490"/>
    <w:rsid w:val="008A64B8"/>
    <w:rsid w:val="008A64C8"/>
    <w:rsid w:val="008A6754"/>
    <w:rsid w:val="008A6B22"/>
    <w:rsid w:val="008A6B24"/>
    <w:rsid w:val="008A704E"/>
    <w:rsid w:val="008A73C2"/>
    <w:rsid w:val="008A7674"/>
    <w:rsid w:val="008A7710"/>
    <w:rsid w:val="008A7963"/>
    <w:rsid w:val="008A7DB0"/>
    <w:rsid w:val="008A7EBC"/>
    <w:rsid w:val="008A7F57"/>
    <w:rsid w:val="008A7FB9"/>
    <w:rsid w:val="008B017D"/>
    <w:rsid w:val="008B020E"/>
    <w:rsid w:val="008B0218"/>
    <w:rsid w:val="008B04DA"/>
    <w:rsid w:val="008B05AC"/>
    <w:rsid w:val="008B05E6"/>
    <w:rsid w:val="008B07C0"/>
    <w:rsid w:val="008B0990"/>
    <w:rsid w:val="008B0E40"/>
    <w:rsid w:val="008B0EA1"/>
    <w:rsid w:val="008B1316"/>
    <w:rsid w:val="008B136D"/>
    <w:rsid w:val="008B1385"/>
    <w:rsid w:val="008B149E"/>
    <w:rsid w:val="008B1603"/>
    <w:rsid w:val="008B1C41"/>
    <w:rsid w:val="008B23AC"/>
    <w:rsid w:val="008B26E0"/>
    <w:rsid w:val="008B2704"/>
    <w:rsid w:val="008B283F"/>
    <w:rsid w:val="008B2A06"/>
    <w:rsid w:val="008B2BC8"/>
    <w:rsid w:val="008B2D92"/>
    <w:rsid w:val="008B319F"/>
    <w:rsid w:val="008B35C1"/>
    <w:rsid w:val="008B36EA"/>
    <w:rsid w:val="008B3739"/>
    <w:rsid w:val="008B377C"/>
    <w:rsid w:val="008B38AE"/>
    <w:rsid w:val="008B3FAA"/>
    <w:rsid w:val="008B414E"/>
    <w:rsid w:val="008B4C8C"/>
    <w:rsid w:val="008B4E72"/>
    <w:rsid w:val="008B5969"/>
    <w:rsid w:val="008B5C38"/>
    <w:rsid w:val="008B5C42"/>
    <w:rsid w:val="008B6286"/>
    <w:rsid w:val="008B6439"/>
    <w:rsid w:val="008B6D3E"/>
    <w:rsid w:val="008B6EEB"/>
    <w:rsid w:val="008B6EF6"/>
    <w:rsid w:val="008B6F09"/>
    <w:rsid w:val="008B70A7"/>
    <w:rsid w:val="008B712D"/>
    <w:rsid w:val="008B7200"/>
    <w:rsid w:val="008B728C"/>
    <w:rsid w:val="008B732C"/>
    <w:rsid w:val="008C0006"/>
    <w:rsid w:val="008C03E2"/>
    <w:rsid w:val="008C050E"/>
    <w:rsid w:val="008C05E2"/>
    <w:rsid w:val="008C0F79"/>
    <w:rsid w:val="008C1311"/>
    <w:rsid w:val="008C1860"/>
    <w:rsid w:val="008C1941"/>
    <w:rsid w:val="008C1DA6"/>
    <w:rsid w:val="008C1DB3"/>
    <w:rsid w:val="008C21BC"/>
    <w:rsid w:val="008C2A39"/>
    <w:rsid w:val="008C2A49"/>
    <w:rsid w:val="008C2BB7"/>
    <w:rsid w:val="008C2CFF"/>
    <w:rsid w:val="008C2E4F"/>
    <w:rsid w:val="008C3073"/>
    <w:rsid w:val="008C32BF"/>
    <w:rsid w:val="008C338C"/>
    <w:rsid w:val="008C34B6"/>
    <w:rsid w:val="008C3501"/>
    <w:rsid w:val="008C362D"/>
    <w:rsid w:val="008C36E7"/>
    <w:rsid w:val="008C37C8"/>
    <w:rsid w:val="008C3891"/>
    <w:rsid w:val="008C3CF6"/>
    <w:rsid w:val="008C3F01"/>
    <w:rsid w:val="008C4007"/>
    <w:rsid w:val="008C4591"/>
    <w:rsid w:val="008C4A9B"/>
    <w:rsid w:val="008C4E15"/>
    <w:rsid w:val="008C51E6"/>
    <w:rsid w:val="008C5697"/>
    <w:rsid w:val="008C5A19"/>
    <w:rsid w:val="008C5AC3"/>
    <w:rsid w:val="008C5B47"/>
    <w:rsid w:val="008C5D16"/>
    <w:rsid w:val="008C5D2D"/>
    <w:rsid w:val="008C5EA9"/>
    <w:rsid w:val="008C612E"/>
    <w:rsid w:val="008C61A3"/>
    <w:rsid w:val="008C63B3"/>
    <w:rsid w:val="008C6479"/>
    <w:rsid w:val="008C6599"/>
    <w:rsid w:val="008C6760"/>
    <w:rsid w:val="008C6787"/>
    <w:rsid w:val="008C69D4"/>
    <w:rsid w:val="008C6A71"/>
    <w:rsid w:val="008C6D0C"/>
    <w:rsid w:val="008C6E31"/>
    <w:rsid w:val="008C71B4"/>
    <w:rsid w:val="008C72E2"/>
    <w:rsid w:val="008C76E2"/>
    <w:rsid w:val="008C7751"/>
    <w:rsid w:val="008C79BB"/>
    <w:rsid w:val="008C7B46"/>
    <w:rsid w:val="008C7B68"/>
    <w:rsid w:val="008C7EF5"/>
    <w:rsid w:val="008D00CF"/>
    <w:rsid w:val="008D039A"/>
    <w:rsid w:val="008D088C"/>
    <w:rsid w:val="008D0937"/>
    <w:rsid w:val="008D0BE0"/>
    <w:rsid w:val="008D0D47"/>
    <w:rsid w:val="008D10FA"/>
    <w:rsid w:val="008D1364"/>
    <w:rsid w:val="008D14F2"/>
    <w:rsid w:val="008D1634"/>
    <w:rsid w:val="008D16DF"/>
    <w:rsid w:val="008D1972"/>
    <w:rsid w:val="008D1A07"/>
    <w:rsid w:val="008D1A90"/>
    <w:rsid w:val="008D1C94"/>
    <w:rsid w:val="008D1DD1"/>
    <w:rsid w:val="008D1E03"/>
    <w:rsid w:val="008D224B"/>
    <w:rsid w:val="008D24A2"/>
    <w:rsid w:val="008D2658"/>
    <w:rsid w:val="008D290F"/>
    <w:rsid w:val="008D2983"/>
    <w:rsid w:val="008D302F"/>
    <w:rsid w:val="008D30ED"/>
    <w:rsid w:val="008D3320"/>
    <w:rsid w:val="008D3628"/>
    <w:rsid w:val="008D369D"/>
    <w:rsid w:val="008D3A15"/>
    <w:rsid w:val="008D3D50"/>
    <w:rsid w:val="008D403D"/>
    <w:rsid w:val="008D4333"/>
    <w:rsid w:val="008D4960"/>
    <w:rsid w:val="008D49D9"/>
    <w:rsid w:val="008D4AC8"/>
    <w:rsid w:val="008D4B62"/>
    <w:rsid w:val="008D4C44"/>
    <w:rsid w:val="008D4E27"/>
    <w:rsid w:val="008D5609"/>
    <w:rsid w:val="008D589F"/>
    <w:rsid w:val="008D58AA"/>
    <w:rsid w:val="008D5DF3"/>
    <w:rsid w:val="008D5E69"/>
    <w:rsid w:val="008D61C2"/>
    <w:rsid w:val="008D6325"/>
    <w:rsid w:val="008D6488"/>
    <w:rsid w:val="008D6605"/>
    <w:rsid w:val="008D68CF"/>
    <w:rsid w:val="008D69EC"/>
    <w:rsid w:val="008D6ABA"/>
    <w:rsid w:val="008D6B4A"/>
    <w:rsid w:val="008D704E"/>
    <w:rsid w:val="008D70DF"/>
    <w:rsid w:val="008D72C8"/>
    <w:rsid w:val="008D7F46"/>
    <w:rsid w:val="008E005F"/>
    <w:rsid w:val="008E02E1"/>
    <w:rsid w:val="008E05AB"/>
    <w:rsid w:val="008E0936"/>
    <w:rsid w:val="008E094D"/>
    <w:rsid w:val="008E0C0C"/>
    <w:rsid w:val="008E0EC2"/>
    <w:rsid w:val="008E146D"/>
    <w:rsid w:val="008E1635"/>
    <w:rsid w:val="008E1DBC"/>
    <w:rsid w:val="008E1E92"/>
    <w:rsid w:val="008E1F8A"/>
    <w:rsid w:val="008E210E"/>
    <w:rsid w:val="008E2325"/>
    <w:rsid w:val="008E2484"/>
    <w:rsid w:val="008E2585"/>
    <w:rsid w:val="008E259B"/>
    <w:rsid w:val="008E27A8"/>
    <w:rsid w:val="008E27B5"/>
    <w:rsid w:val="008E27FE"/>
    <w:rsid w:val="008E2BC3"/>
    <w:rsid w:val="008E2D99"/>
    <w:rsid w:val="008E2E28"/>
    <w:rsid w:val="008E2EA3"/>
    <w:rsid w:val="008E2F97"/>
    <w:rsid w:val="008E3125"/>
    <w:rsid w:val="008E333F"/>
    <w:rsid w:val="008E35CD"/>
    <w:rsid w:val="008E36F8"/>
    <w:rsid w:val="008E3D8F"/>
    <w:rsid w:val="008E415B"/>
    <w:rsid w:val="008E424D"/>
    <w:rsid w:val="008E432C"/>
    <w:rsid w:val="008E433E"/>
    <w:rsid w:val="008E4558"/>
    <w:rsid w:val="008E4B2F"/>
    <w:rsid w:val="008E53A2"/>
    <w:rsid w:val="008E5576"/>
    <w:rsid w:val="008E5A95"/>
    <w:rsid w:val="008E5EDC"/>
    <w:rsid w:val="008E65B1"/>
    <w:rsid w:val="008E673C"/>
    <w:rsid w:val="008E67D2"/>
    <w:rsid w:val="008E69D2"/>
    <w:rsid w:val="008E69E2"/>
    <w:rsid w:val="008E7309"/>
    <w:rsid w:val="008E752C"/>
    <w:rsid w:val="008E78DF"/>
    <w:rsid w:val="008E7AA5"/>
    <w:rsid w:val="008E7B8B"/>
    <w:rsid w:val="008F02D2"/>
    <w:rsid w:val="008F03DA"/>
    <w:rsid w:val="008F0549"/>
    <w:rsid w:val="008F057C"/>
    <w:rsid w:val="008F07AC"/>
    <w:rsid w:val="008F07CF"/>
    <w:rsid w:val="008F0AE1"/>
    <w:rsid w:val="008F0B9F"/>
    <w:rsid w:val="008F101E"/>
    <w:rsid w:val="008F14CE"/>
    <w:rsid w:val="008F1597"/>
    <w:rsid w:val="008F1DDC"/>
    <w:rsid w:val="008F207F"/>
    <w:rsid w:val="008F21B9"/>
    <w:rsid w:val="008F2309"/>
    <w:rsid w:val="008F26BF"/>
    <w:rsid w:val="008F2A6D"/>
    <w:rsid w:val="008F30A2"/>
    <w:rsid w:val="008F3227"/>
    <w:rsid w:val="008F32E5"/>
    <w:rsid w:val="008F3448"/>
    <w:rsid w:val="008F3686"/>
    <w:rsid w:val="008F3AE3"/>
    <w:rsid w:val="008F3B2F"/>
    <w:rsid w:val="008F3D2E"/>
    <w:rsid w:val="008F3DAD"/>
    <w:rsid w:val="008F41AA"/>
    <w:rsid w:val="008F41BA"/>
    <w:rsid w:val="008F49FA"/>
    <w:rsid w:val="008F4A97"/>
    <w:rsid w:val="008F4B45"/>
    <w:rsid w:val="008F4CE4"/>
    <w:rsid w:val="008F4E00"/>
    <w:rsid w:val="008F508D"/>
    <w:rsid w:val="008F534F"/>
    <w:rsid w:val="008F556F"/>
    <w:rsid w:val="008F5864"/>
    <w:rsid w:val="008F5BDF"/>
    <w:rsid w:val="008F5C67"/>
    <w:rsid w:val="008F5CD4"/>
    <w:rsid w:val="008F5D65"/>
    <w:rsid w:val="008F5EA2"/>
    <w:rsid w:val="008F5FE2"/>
    <w:rsid w:val="008F61E8"/>
    <w:rsid w:val="008F61E9"/>
    <w:rsid w:val="008F623F"/>
    <w:rsid w:val="008F6281"/>
    <w:rsid w:val="008F6334"/>
    <w:rsid w:val="008F6493"/>
    <w:rsid w:val="008F6CC8"/>
    <w:rsid w:val="008F7487"/>
    <w:rsid w:val="008F75E9"/>
    <w:rsid w:val="008F7C69"/>
    <w:rsid w:val="008F7CCB"/>
    <w:rsid w:val="008F7E32"/>
    <w:rsid w:val="00900162"/>
    <w:rsid w:val="0090025D"/>
    <w:rsid w:val="00900495"/>
    <w:rsid w:val="00900729"/>
    <w:rsid w:val="00900914"/>
    <w:rsid w:val="00900B7D"/>
    <w:rsid w:val="00900B85"/>
    <w:rsid w:val="00900B9A"/>
    <w:rsid w:val="00900F9B"/>
    <w:rsid w:val="00901135"/>
    <w:rsid w:val="00901506"/>
    <w:rsid w:val="009017BC"/>
    <w:rsid w:val="00901868"/>
    <w:rsid w:val="00901FDC"/>
    <w:rsid w:val="0090208D"/>
    <w:rsid w:val="00902220"/>
    <w:rsid w:val="0090224B"/>
    <w:rsid w:val="0090252B"/>
    <w:rsid w:val="00902613"/>
    <w:rsid w:val="009026B7"/>
    <w:rsid w:val="00902711"/>
    <w:rsid w:val="009028CA"/>
    <w:rsid w:val="00902A9F"/>
    <w:rsid w:val="00902C95"/>
    <w:rsid w:val="00902FB2"/>
    <w:rsid w:val="0090306F"/>
    <w:rsid w:val="009038FD"/>
    <w:rsid w:val="00903B73"/>
    <w:rsid w:val="00903D32"/>
    <w:rsid w:val="00903FE4"/>
    <w:rsid w:val="00904344"/>
    <w:rsid w:val="00904707"/>
    <w:rsid w:val="0090479B"/>
    <w:rsid w:val="00904D61"/>
    <w:rsid w:val="00904E1F"/>
    <w:rsid w:val="00904EA1"/>
    <w:rsid w:val="00905332"/>
    <w:rsid w:val="00905366"/>
    <w:rsid w:val="009055AF"/>
    <w:rsid w:val="009056A8"/>
    <w:rsid w:val="00905A46"/>
    <w:rsid w:val="009063FB"/>
    <w:rsid w:val="009065A3"/>
    <w:rsid w:val="009065E7"/>
    <w:rsid w:val="0090694F"/>
    <w:rsid w:val="00906ACE"/>
    <w:rsid w:val="00906B38"/>
    <w:rsid w:val="00906C6B"/>
    <w:rsid w:val="00906F0A"/>
    <w:rsid w:val="00906F7C"/>
    <w:rsid w:val="00907003"/>
    <w:rsid w:val="00907019"/>
    <w:rsid w:val="009074F8"/>
    <w:rsid w:val="00907744"/>
    <w:rsid w:val="00907774"/>
    <w:rsid w:val="009078DA"/>
    <w:rsid w:val="00907A3B"/>
    <w:rsid w:val="00907D6F"/>
    <w:rsid w:val="00907E32"/>
    <w:rsid w:val="0091014E"/>
    <w:rsid w:val="00910200"/>
    <w:rsid w:val="00910279"/>
    <w:rsid w:val="009102DD"/>
    <w:rsid w:val="00910320"/>
    <w:rsid w:val="00910512"/>
    <w:rsid w:val="0091060F"/>
    <w:rsid w:val="009108C2"/>
    <w:rsid w:val="0091092E"/>
    <w:rsid w:val="00910F18"/>
    <w:rsid w:val="00911204"/>
    <w:rsid w:val="00911558"/>
    <w:rsid w:val="0091160A"/>
    <w:rsid w:val="00911741"/>
    <w:rsid w:val="00911B56"/>
    <w:rsid w:val="00911E8D"/>
    <w:rsid w:val="009121D1"/>
    <w:rsid w:val="0091228B"/>
    <w:rsid w:val="009128FE"/>
    <w:rsid w:val="009129AF"/>
    <w:rsid w:val="00912B89"/>
    <w:rsid w:val="00912C80"/>
    <w:rsid w:val="00912DED"/>
    <w:rsid w:val="009130AC"/>
    <w:rsid w:val="00913112"/>
    <w:rsid w:val="00913449"/>
    <w:rsid w:val="00913485"/>
    <w:rsid w:val="00913CED"/>
    <w:rsid w:val="00913F57"/>
    <w:rsid w:val="00914335"/>
    <w:rsid w:val="0091437A"/>
    <w:rsid w:val="00914542"/>
    <w:rsid w:val="0091465C"/>
    <w:rsid w:val="00914AD7"/>
    <w:rsid w:val="00914D4B"/>
    <w:rsid w:val="00914E6E"/>
    <w:rsid w:val="00915416"/>
    <w:rsid w:val="00915501"/>
    <w:rsid w:val="00915860"/>
    <w:rsid w:val="0091594A"/>
    <w:rsid w:val="009159F1"/>
    <w:rsid w:val="00915B9D"/>
    <w:rsid w:val="00915CBB"/>
    <w:rsid w:val="0091608A"/>
    <w:rsid w:val="00916112"/>
    <w:rsid w:val="009161DF"/>
    <w:rsid w:val="009163CC"/>
    <w:rsid w:val="00916799"/>
    <w:rsid w:val="009167C5"/>
    <w:rsid w:val="00916C09"/>
    <w:rsid w:val="00916E03"/>
    <w:rsid w:val="00916F87"/>
    <w:rsid w:val="00916FFA"/>
    <w:rsid w:val="00917047"/>
    <w:rsid w:val="009173E7"/>
    <w:rsid w:val="009173EF"/>
    <w:rsid w:val="009173F3"/>
    <w:rsid w:val="009179A6"/>
    <w:rsid w:val="00917ABB"/>
    <w:rsid w:val="00917B63"/>
    <w:rsid w:val="00917E78"/>
    <w:rsid w:val="00917FEE"/>
    <w:rsid w:val="009201E2"/>
    <w:rsid w:val="00920241"/>
    <w:rsid w:val="00920331"/>
    <w:rsid w:val="00920367"/>
    <w:rsid w:val="009203AF"/>
    <w:rsid w:val="00920BFF"/>
    <w:rsid w:val="00920D51"/>
    <w:rsid w:val="00920D9F"/>
    <w:rsid w:val="00921094"/>
    <w:rsid w:val="009210EC"/>
    <w:rsid w:val="009211B6"/>
    <w:rsid w:val="009214ED"/>
    <w:rsid w:val="00921A27"/>
    <w:rsid w:val="00921C4B"/>
    <w:rsid w:val="00921D93"/>
    <w:rsid w:val="00921FC4"/>
    <w:rsid w:val="009222CE"/>
    <w:rsid w:val="009223B0"/>
    <w:rsid w:val="00922702"/>
    <w:rsid w:val="009228B3"/>
    <w:rsid w:val="00922976"/>
    <w:rsid w:val="00922B4F"/>
    <w:rsid w:val="00922CD3"/>
    <w:rsid w:val="00922F6A"/>
    <w:rsid w:val="0092317F"/>
    <w:rsid w:val="00923220"/>
    <w:rsid w:val="00923232"/>
    <w:rsid w:val="0092367A"/>
    <w:rsid w:val="00923C30"/>
    <w:rsid w:val="00923CAD"/>
    <w:rsid w:val="00923DF9"/>
    <w:rsid w:val="009242E5"/>
    <w:rsid w:val="0092436E"/>
    <w:rsid w:val="009246DB"/>
    <w:rsid w:val="00924744"/>
    <w:rsid w:val="009249A4"/>
    <w:rsid w:val="009249EF"/>
    <w:rsid w:val="00924A17"/>
    <w:rsid w:val="00924BEA"/>
    <w:rsid w:val="00925098"/>
    <w:rsid w:val="009251EF"/>
    <w:rsid w:val="009251F4"/>
    <w:rsid w:val="00925267"/>
    <w:rsid w:val="009256C3"/>
    <w:rsid w:val="009257BD"/>
    <w:rsid w:val="009258E6"/>
    <w:rsid w:val="00925CE1"/>
    <w:rsid w:val="00925E3D"/>
    <w:rsid w:val="0092639D"/>
    <w:rsid w:val="009264AC"/>
    <w:rsid w:val="00926A1D"/>
    <w:rsid w:val="00926AFA"/>
    <w:rsid w:val="00926C78"/>
    <w:rsid w:val="00926F08"/>
    <w:rsid w:val="009274C7"/>
    <w:rsid w:val="0092751D"/>
    <w:rsid w:val="00927530"/>
    <w:rsid w:val="00927954"/>
    <w:rsid w:val="00927D20"/>
    <w:rsid w:val="00927D60"/>
    <w:rsid w:val="009300D9"/>
    <w:rsid w:val="00930A46"/>
    <w:rsid w:val="00930D4D"/>
    <w:rsid w:val="00930DCC"/>
    <w:rsid w:val="009312C6"/>
    <w:rsid w:val="009312D6"/>
    <w:rsid w:val="0093136C"/>
    <w:rsid w:val="00931507"/>
    <w:rsid w:val="009317B3"/>
    <w:rsid w:val="009317C0"/>
    <w:rsid w:val="009318F0"/>
    <w:rsid w:val="00931BEA"/>
    <w:rsid w:val="009320F6"/>
    <w:rsid w:val="00932279"/>
    <w:rsid w:val="00932516"/>
    <w:rsid w:val="0093291E"/>
    <w:rsid w:val="00932A55"/>
    <w:rsid w:val="00932AC3"/>
    <w:rsid w:val="00932E9F"/>
    <w:rsid w:val="00932F09"/>
    <w:rsid w:val="00933430"/>
    <w:rsid w:val="00933948"/>
    <w:rsid w:val="00933AF1"/>
    <w:rsid w:val="00933C4C"/>
    <w:rsid w:val="00933D6E"/>
    <w:rsid w:val="00933D8F"/>
    <w:rsid w:val="00933F82"/>
    <w:rsid w:val="00934024"/>
    <w:rsid w:val="009342BB"/>
    <w:rsid w:val="00934307"/>
    <w:rsid w:val="00934360"/>
    <w:rsid w:val="009345DD"/>
    <w:rsid w:val="009349C1"/>
    <w:rsid w:val="009350C8"/>
    <w:rsid w:val="009352AC"/>
    <w:rsid w:val="009353C5"/>
    <w:rsid w:val="009355C1"/>
    <w:rsid w:val="00935729"/>
    <w:rsid w:val="00935C7D"/>
    <w:rsid w:val="00935D96"/>
    <w:rsid w:val="0093607B"/>
    <w:rsid w:val="0093615C"/>
    <w:rsid w:val="00936196"/>
    <w:rsid w:val="00936393"/>
    <w:rsid w:val="00936EE5"/>
    <w:rsid w:val="00936EFC"/>
    <w:rsid w:val="00937101"/>
    <w:rsid w:val="00937138"/>
    <w:rsid w:val="00937932"/>
    <w:rsid w:val="00937A99"/>
    <w:rsid w:val="00937DA3"/>
    <w:rsid w:val="00937E3C"/>
    <w:rsid w:val="0094020D"/>
    <w:rsid w:val="0094060A"/>
    <w:rsid w:val="0094097B"/>
    <w:rsid w:val="00940B48"/>
    <w:rsid w:val="00940B61"/>
    <w:rsid w:val="00940D3C"/>
    <w:rsid w:val="00940F07"/>
    <w:rsid w:val="009412D4"/>
    <w:rsid w:val="009412ED"/>
    <w:rsid w:val="009413D3"/>
    <w:rsid w:val="0094168F"/>
    <w:rsid w:val="009416E6"/>
    <w:rsid w:val="00941814"/>
    <w:rsid w:val="00941C81"/>
    <w:rsid w:val="00941FDE"/>
    <w:rsid w:val="00942008"/>
    <w:rsid w:val="009421ED"/>
    <w:rsid w:val="009422B2"/>
    <w:rsid w:val="009423A3"/>
    <w:rsid w:val="009423BD"/>
    <w:rsid w:val="009424DF"/>
    <w:rsid w:val="009429DE"/>
    <w:rsid w:val="00942ABD"/>
    <w:rsid w:val="00942AC9"/>
    <w:rsid w:val="00942D50"/>
    <w:rsid w:val="0094322D"/>
    <w:rsid w:val="0094378B"/>
    <w:rsid w:val="00943ED3"/>
    <w:rsid w:val="00943F59"/>
    <w:rsid w:val="009440D6"/>
    <w:rsid w:val="009442AE"/>
    <w:rsid w:val="00944327"/>
    <w:rsid w:val="009444E1"/>
    <w:rsid w:val="0094459C"/>
    <w:rsid w:val="00944859"/>
    <w:rsid w:val="0094493C"/>
    <w:rsid w:val="00944CFF"/>
    <w:rsid w:val="00944E45"/>
    <w:rsid w:val="00944F79"/>
    <w:rsid w:val="00945249"/>
    <w:rsid w:val="00945405"/>
    <w:rsid w:val="00945585"/>
    <w:rsid w:val="0094570C"/>
    <w:rsid w:val="00945890"/>
    <w:rsid w:val="00945CCC"/>
    <w:rsid w:val="00945EEA"/>
    <w:rsid w:val="00946162"/>
    <w:rsid w:val="009463EA"/>
    <w:rsid w:val="00946656"/>
    <w:rsid w:val="009466B3"/>
    <w:rsid w:val="009468EC"/>
    <w:rsid w:val="00946A76"/>
    <w:rsid w:val="00946BD1"/>
    <w:rsid w:val="00946CF4"/>
    <w:rsid w:val="00947123"/>
    <w:rsid w:val="009471C6"/>
    <w:rsid w:val="00947270"/>
    <w:rsid w:val="009472CA"/>
    <w:rsid w:val="0094735E"/>
    <w:rsid w:val="00947512"/>
    <w:rsid w:val="0094752B"/>
    <w:rsid w:val="00950265"/>
    <w:rsid w:val="0095041B"/>
    <w:rsid w:val="00950B6E"/>
    <w:rsid w:val="00950E0E"/>
    <w:rsid w:val="0095141C"/>
    <w:rsid w:val="009514E1"/>
    <w:rsid w:val="009515F3"/>
    <w:rsid w:val="0095160D"/>
    <w:rsid w:val="009518B1"/>
    <w:rsid w:val="00951AFF"/>
    <w:rsid w:val="0095216B"/>
    <w:rsid w:val="00952225"/>
    <w:rsid w:val="0095224E"/>
    <w:rsid w:val="00952540"/>
    <w:rsid w:val="00952907"/>
    <w:rsid w:val="00952AEE"/>
    <w:rsid w:val="00952CE5"/>
    <w:rsid w:val="00952D1E"/>
    <w:rsid w:val="00953951"/>
    <w:rsid w:val="00953DD2"/>
    <w:rsid w:val="00953FD5"/>
    <w:rsid w:val="00953FDC"/>
    <w:rsid w:val="0095428D"/>
    <w:rsid w:val="009543A0"/>
    <w:rsid w:val="009546D1"/>
    <w:rsid w:val="0095490C"/>
    <w:rsid w:val="00954AF0"/>
    <w:rsid w:val="00954C15"/>
    <w:rsid w:val="00955315"/>
    <w:rsid w:val="0095542B"/>
    <w:rsid w:val="00956562"/>
    <w:rsid w:val="0095659D"/>
    <w:rsid w:val="00956BBB"/>
    <w:rsid w:val="00956E28"/>
    <w:rsid w:val="009570DC"/>
    <w:rsid w:val="00957153"/>
    <w:rsid w:val="009572BA"/>
    <w:rsid w:val="00957353"/>
    <w:rsid w:val="009573D6"/>
    <w:rsid w:val="009576F3"/>
    <w:rsid w:val="00957B99"/>
    <w:rsid w:val="00960131"/>
    <w:rsid w:val="00960490"/>
    <w:rsid w:val="0096077A"/>
    <w:rsid w:val="00960867"/>
    <w:rsid w:val="00960A6F"/>
    <w:rsid w:val="00960A7D"/>
    <w:rsid w:val="00961092"/>
    <w:rsid w:val="00961276"/>
    <w:rsid w:val="00961437"/>
    <w:rsid w:val="00961634"/>
    <w:rsid w:val="0096172B"/>
    <w:rsid w:val="009617A3"/>
    <w:rsid w:val="009618A9"/>
    <w:rsid w:val="00961C6F"/>
    <w:rsid w:val="00962290"/>
    <w:rsid w:val="0096254C"/>
    <w:rsid w:val="00962574"/>
    <w:rsid w:val="009628EA"/>
    <w:rsid w:val="00962EFA"/>
    <w:rsid w:val="009631FA"/>
    <w:rsid w:val="009632F5"/>
    <w:rsid w:val="00963412"/>
    <w:rsid w:val="009635A9"/>
    <w:rsid w:val="00963787"/>
    <w:rsid w:val="00963A77"/>
    <w:rsid w:val="00963BB9"/>
    <w:rsid w:val="00963D41"/>
    <w:rsid w:val="00964083"/>
    <w:rsid w:val="009640ED"/>
    <w:rsid w:val="00964134"/>
    <w:rsid w:val="009643D6"/>
    <w:rsid w:val="00964A20"/>
    <w:rsid w:val="00964A96"/>
    <w:rsid w:val="0096521D"/>
    <w:rsid w:val="0096553F"/>
    <w:rsid w:val="00965542"/>
    <w:rsid w:val="009655CF"/>
    <w:rsid w:val="0096569C"/>
    <w:rsid w:val="009657BD"/>
    <w:rsid w:val="0096583B"/>
    <w:rsid w:val="00965863"/>
    <w:rsid w:val="00965E90"/>
    <w:rsid w:val="00965EAF"/>
    <w:rsid w:val="00965F98"/>
    <w:rsid w:val="00966727"/>
    <w:rsid w:val="0096681A"/>
    <w:rsid w:val="0096681F"/>
    <w:rsid w:val="0096684D"/>
    <w:rsid w:val="009669B6"/>
    <w:rsid w:val="00966F45"/>
    <w:rsid w:val="00966F80"/>
    <w:rsid w:val="0096700B"/>
    <w:rsid w:val="009672A8"/>
    <w:rsid w:val="009672AC"/>
    <w:rsid w:val="00967809"/>
    <w:rsid w:val="00967900"/>
    <w:rsid w:val="00967A26"/>
    <w:rsid w:val="00967B2D"/>
    <w:rsid w:val="00967BBC"/>
    <w:rsid w:val="00967FBB"/>
    <w:rsid w:val="00967FD2"/>
    <w:rsid w:val="009700F0"/>
    <w:rsid w:val="009701B4"/>
    <w:rsid w:val="00970589"/>
    <w:rsid w:val="009708C2"/>
    <w:rsid w:val="009708EC"/>
    <w:rsid w:val="00970F42"/>
    <w:rsid w:val="00970F4E"/>
    <w:rsid w:val="00970F72"/>
    <w:rsid w:val="00970FF5"/>
    <w:rsid w:val="00971119"/>
    <w:rsid w:val="0097190B"/>
    <w:rsid w:val="009719CC"/>
    <w:rsid w:val="00971CE6"/>
    <w:rsid w:val="00972296"/>
    <w:rsid w:val="00972411"/>
    <w:rsid w:val="00972AB3"/>
    <w:rsid w:val="00972F72"/>
    <w:rsid w:val="00972F87"/>
    <w:rsid w:val="00972FC1"/>
    <w:rsid w:val="00973666"/>
    <w:rsid w:val="009737D6"/>
    <w:rsid w:val="00973AA3"/>
    <w:rsid w:val="00973AFD"/>
    <w:rsid w:val="00973EEF"/>
    <w:rsid w:val="00974269"/>
    <w:rsid w:val="00974462"/>
    <w:rsid w:val="00974466"/>
    <w:rsid w:val="00974538"/>
    <w:rsid w:val="009745D4"/>
    <w:rsid w:val="00974600"/>
    <w:rsid w:val="009748F8"/>
    <w:rsid w:val="009749CD"/>
    <w:rsid w:val="00974ACC"/>
    <w:rsid w:val="00974C7E"/>
    <w:rsid w:val="00974D07"/>
    <w:rsid w:val="00974DD5"/>
    <w:rsid w:val="00974E6A"/>
    <w:rsid w:val="00974FBE"/>
    <w:rsid w:val="00975250"/>
    <w:rsid w:val="00975331"/>
    <w:rsid w:val="009756D7"/>
    <w:rsid w:val="0097587D"/>
    <w:rsid w:val="00975983"/>
    <w:rsid w:val="00975EA2"/>
    <w:rsid w:val="00976090"/>
    <w:rsid w:val="0097650A"/>
    <w:rsid w:val="009766E9"/>
    <w:rsid w:val="00976702"/>
    <w:rsid w:val="0097677D"/>
    <w:rsid w:val="009769BB"/>
    <w:rsid w:val="009769E5"/>
    <w:rsid w:val="00976B33"/>
    <w:rsid w:val="00976E15"/>
    <w:rsid w:val="009771C6"/>
    <w:rsid w:val="00977288"/>
    <w:rsid w:val="0097736F"/>
    <w:rsid w:val="00977635"/>
    <w:rsid w:val="0097773B"/>
    <w:rsid w:val="00977847"/>
    <w:rsid w:val="00977F67"/>
    <w:rsid w:val="00977F77"/>
    <w:rsid w:val="00977FBA"/>
    <w:rsid w:val="00977FDC"/>
    <w:rsid w:val="0098009A"/>
    <w:rsid w:val="009804BB"/>
    <w:rsid w:val="009804D5"/>
    <w:rsid w:val="009805A3"/>
    <w:rsid w:val="00980B4F"/>
    <w:rsid w:val="00980BAA"/>
    <w:rsid w:val="0098144D"/>
    <w:rsid w:val="009818F5"/>
    <w:rsid w:val="00981D42"/>
    <w:rsid w:val="00981FAC"/>
    <w:rsid w:val="00982A20"/>
    <w:rsid w:val="00982CD7"/>
    <w:rsid w:val="00982DB5"/>
    <w:rsid w:val="00982F3D"/>
    <w:rsid w:val="009831EB"/>
    <w:rsid w:val="00983597"/>
    <w:rsid w:val="00983735"/>
    <w:rsid w:val="00983A17"/>
    <w:rsid w:val="00983A91"/>
    <w:rsid w:val="00983C40"/>
    <w:rsid w:val="00983D5F"/>
    <w:rsid w:val="00983FC4"/>
    <w:rsid w:val="00984577"/>
    <w:rsid w:val="00984690"/>
    <w:rsid w:val="009848C8"/>
    <w:rsid w:val="00984D85"/>
    <w:rsid w:val="00984DAD"/>
    <w:rsid w:val="009851DB"/>
    <w:rsid w:val="00985428"/>
    <w:rsid w:val="00985459"/>
    <w:rsid w:val="0098551B"/>
    <w:rsid w:val="00985A05"/>
    <w:rsid w:val="00985D96"/>
    <w:rsid w:val="00985E86"/>
    <w:rsid w:val="00986252"/>
    <w:rsid w:val="00986265"/>
    <w:rsid w:val="0098673A"/>
    <w:rsid w:val="00986883"/>
    <w:rsid w:val="00986A11"/>
    <w:rsid w:val="00986AF1"/>
    <w:rsid w:val="00986FCA"/>
    <w:rsid w:val="00987203"/>
    <w:rsid w:val="0098735C"/>
    <w:rsid w:val="00987426"/>
    <w:rsid w:val="0098747C"/>
    <w:rsid w:val="009877F4"/>
    <w:rsid w:val="00990060"/>
    <w:rsid w:val="009904B0"/>
    <w:rsid w:val="00990657"/>
    <w:rsid w:val="009906E1"/>
    <w:rsid w:val="00990805"/>
    <w:rsid w:val="009908C2"/>
    <w:rsid w:val="00990DB3"/>
    <w:rsid w:val="00990E11"/>
    <w:rsid w:val="00990F00"/>
    <w:rsid w:val="009911C4"/>
    <w:rsid w:val="00991201"/>
    <w:rsid w:val="009912EF"/>
    <w:rsid w:val="009914D3"/>
    <w:rsid w:val="00991689"/>
    <w:rsid w:val="009918EE"/>
    <w:rsid w:val="00991C62"/>
    <w:rsid w:val="00991F46"/>
    <w:rsid w:val="00992207"/>
    <w:rsid w:val="009922D8"/>
    <w:rsid w:val="00992453"/>
    <w:rsid w:val="0099269C"/>
    <w:rsid w:val="009926D7"/>
    <w:rsid w:val="009927EA"/>
    <w:rsid w:val="009928A4"/>
    <w:rsid w:val="0099295F"/>
    <w:rsid w:val="009929AE"/>
    <w:rsid w:val="00992ACA"/>
    <w:rsid w:val="00992BBE"/>
    <w:rsid w:val="00992C81"/>
    <w:rsid w:val="009931BC"/>
    <w:rsid w:val="00993306"/>
    <w:rsid w:val="009933F8"/>
    <w:rsid w:val="009935B0"/>
    <w:rsid w:val="009935D5"/>
    <w:rsid w:val="00993604"/>
    <w:rsid w:val="009936B5"/>
    <w:rsid w:val="00994035"/>
    <w:rsid w:val="009947F7"/>
    <w:rsid w:val="00994F63"/>
    <w:rsid w:val="00995277"/>
    <w:rsid w:val="0099533F"/>
    <w:rsid w:val="009956A4"/>
    <w:rsid w:val="00995E04"/>
    <w:rsid w:val="0099646A"/>
    <w:rsid w:val="00996C38"/>
    <w:rsid w:val="00997158"/>
    <w:rsid w:val="00997368"/>
    <w:rsid w:val="0099769C"/>
    <w:rsid w:val="00997878"/>
    <w:rsid w:val="00997AEA"/>
    <w:rsid w:val="00997BC7"/>
    <w:rsid w:val="00997C14"/>
    <w:rsid w:val="00997C1A"/>
    <w:rsid w:val="00997CC7"/>
    <w:rsid w:val="00997CE9"/>
    <w:rsid w:val="00997D7B"/>
    <w:rsid w:val="00997DA4"/>
    <w:rsid w:val="00997DE3"/>
    <w:rsid w:val="009A0076"/>
    <w:rsid w:val="009A062A"/>
    <w:rsid w:val="009A07A7"/>
    <w:rsid w:val="009A07FA"/>
    <w:rsid w:val="009A0B25"/>
    <w:rsid w:val="009A0EDD"/>
    <w:rsid w:val="009A13FF"/>
    <w:rsid w:val="009A140F"/>
    <w:rsid w:val="009A164D"/>
    <w:rsid w:val="009A18CD"/>
    <w:rsid w:val="009A1B61"/>
    <w:rsid w:val="009A1E32"/>
    <w:rsid w:val="009A20A6"/>
    <w:rsid w:val="009A20EC"/>
    <w:rsid w:val="009A2132"/>
    <w:rsid w:val="009A2145"/>
    <w:rsid w:val="009A25BB"/>
    <w:rsid w:val="009A2611"/>
    <w:rsid w:val="009A30B0"/>
    <w:rsid w:val="009A3271"/>
    <w:rsid w:val="009A335F"/>
    <w:rsid w:val="009A35AA"/>
    <w:rsid w:val="009A398F"/>
    <w:rsid w:val="009A3AE0"/>
    <w:rsid w:val="009A3C16"/>
    <w:rsid w:val="009A3FD8"/>
    <w:rsid w:val="009A4061"/>
    <w:rsid w:val="009A40C7"/>
    <w:rsid w:val="009A4102"/>
    <w:rsid w:val="009A455D"/>
    <w:rsid w:val="009A4688"/>
    <w:rsid w:val="009A47E0"/>
    <w:rsid w:val="009A4A08"/>
    <w:rsid w:val="009A4C01"/>
    <w:rsid w:val="009A4D46"/>
    <w:rsid w:val="009A4FF3"/>
    <w:rsid w:val="009A5301"/>
    <w:rsid w:val="009A551D"/>
    <w:rsid w:val="009A5710"/>
    <w:rsid w:val="009A5860"/>
    <w:rsid w:val="009A58AD"/>
    <w:rsid w:val="009A5AF9"/>
    <w:rsid w:val="009A5B8B"/>
    <w:rsid w:val="009A5C94"/>
    <w:rsid w:val="009A5D19"/>
    <w:rsid w:val="009A5FA0"/>
    <w:rsid w:val="009A608B"/>
    <w:rsid w:val="009A6966"/>
    <w:rsid w:val="009A6D5E"/>
    <w:rsid w:val="009A7B7C"/>
    <w:rsid w:val="009A7BAD"/>
    <w:rsid w:val="009A7E25"/>
    <w:rsid w:val="009B0026"/>
    <w:rsid w:val="009B017E"/>
    <w:rsid w:val="009B0377"/>
    <w:rsid w:val="009B055D"/>
    <w:rsid w:val="009B0758"/>
    <w:rsid w:val="009B07FC"/>
    <w:rsid w:val="009B0860"/>
    <w:rsid w:val="009B095E"/>
    <w:rsid w:val="009B09D3"/>
    <w:rsid w:val="009B0D9F"/>
    <w:rsid w:val="009B0E3A"/>
    <w:rsid w:val="009B0F91"/>
    <w:rsid w:val="009B153D"/>
    <w:rsid w:val="009B19EF"/>
    <w:rsid w:val="009B2017"/>
    <w:rsid w:val="009B2401"/>
    <w:rsid w:val="009B2561"/>
    <w:rsid w:val="009B301E"/>
    <w:rsid w:val="009B31CA"/>
    <w:rsid w:val="009B347B"/>
    <w:rsid w:val="009B34BB"/>
    <w:rsid w:val="009B3E2E"/>
    <w:rsid w:val="009B4031"/>
    <w:rsid w:val="009B4087"/>
    <w:rsid w:val="009B4636"/>
    <w:rsid w:val="009B4668"/>
    <w:rsid w:val="009B4783"/>
    <w:rsid w:val="009B4A52"/>
    <w:rsid w:val="009B4AAC"/>
    <w:rsid w:val="009B4B88"/>
    <w:rsid w:val="009B4DB4"/>
    <w:rsid w:val="009B4E6F"/>
    <w:rsid w:val="009B4F10"/>
    <w:rsid w:val="009B510A"/>
    <w:rsid w:val="009B511B"/>
    <w:rsid w:val="009B5347"/>
    <w:rsid w:val="009B53A5"/>
    <w:rsid w:val="009B5469"/>
    <w:rsid w:val="009B578E"/>
    <w:rsid w:val="009B5909"/>
    <w:rsid w:val="009B5AB6"/>
    <w:rsid w:val="009B5ABC"/>
    <w:rsid w:val="009B5D4B"/>
    <w:rsid w:val="009B5E0D"/>
    <w:rsid w:val="009B5E20"/>
    <w:rsid w:val="009B5F2C"/>
    <w:rsid w:val="009B61DD"/>
    <w:rsid w:val="009B6DF9"/>
    <w:rsid w:val="009B6E80"/>
    <w:rsid w:val="009B71F9"/>
    <w:rsid w:val="009B75CE"/>
    <w:rsid w:val="009B76BE"/>
    <w:rsid w:val="009B78B1"/>
    <w:rsid w:val="009B7934"/>
    <w:rsid w:val="009B7D6F"/>
    <w:rsid w:val="009C02C5"/>
    <w:rsid w:val="009C0919"/>
    <w:rsid w:val="009C09E4"/>
    <w:rsid w:val="009C0C1B"/>
    <w:rsid w:val="009C0C64"/>
    <w:rsid w:val="009C1126"/>
    <w:rsid w:val="009C163D"/>
    <w:rsid w:val="009C1E4E"/>
    <w:rsid w:val="009C1EFC"/>
    <w:rsid w:val="009C2041"/>
    <w:rsid w:val="009C2112"/>
    <w:rsid w:val="009C2180"/>
    <w:rsid w:val="009C27B5"/>
    <w:rsid w:val="009C29AF"/>
    <w:rsid w:val="009C2EA8"/>
    <w:rsid w:val="009C3352"/>
    <w:rsid w:val="009C3599"/>
    <w:rsid w:val="009C35C4"/>
    <w:rsid w:val="009C361D"/>
    <w:rsid w:val="009C370B"/>
    <w:rsid w:val="009C3A08"/>
    <w:rsid w:val="009C3A89"/>
    <w:rsid w:val="009C3F21"/>
    <w:rsid w:val="009C40C1"/>
    <w:rsid w:val="009C4102"/>
    <w:rsid w:val="009C4445"/>
    <w:rsid w:val="009C477F"/>
    <w:rsid w:val="009C4AEB"/>
    <w:rsid w:val="009C503A"/>
    <w:rsid w:val="009C5160"/>
    <w:rsid w:val="009C51E3"/>
    <w:rsid w:val="009C53B5"/>
    <w:rsid w:val="009C54BB"/>
    <w:rsid w:val="009C582E"/>
    <w:rsid w:val="009C587E"/>
    <w:rsid w:val="009C58CC"/>
    <w:rsid w:val="009C592D"/>
    <w:rsid w:val="009C5D1B"/>
    <w:rsid w:val="009C6142"/>
    <w:rsid w:val="009C6182"/>
    <w:rsid w:val="009C64D7"/>
    <w:rsid w:val="009C64EC"/>
    <w:rsid w:val="009C65DF"/>
    <w:rsid w:val="009C6796"/>
    <w:rsid w:val="009C6840"/>
    <w:rsid w:val="009C6C7E"/>
    <w:rsid w:val="009D04DB"/>
    <w:rsid w:val="009D0949"/>
    <w:rsid w:val="009D0A5D"/>
    <w:rsid w:val="009D0A7D"/>
    <w:rsid w:val="009D0D56"/>
    <w:rsid w:val="009D0D5C"/>
    <w:rsid w:val="009D0E0F"/>
    <w:rsid w:val="009D0EB0"/>
    <w:rsid w:val="009D107D"/>
    <w:rsid w:val="009D110C"/>
    <w:rsid w:val="009D12E3"/>
    <w:rsid w:val="009D1629"/>
    <w:rsid w:val="009D1766"/>
    <w:rsid w:val="009D186D"/>
    <w:rsid w:val="009D1945"/>
    <w:rsid w:val="009D1A48"/>
    <w:rsid w:val="009D1A4F"/>
    <w:rsid w:val="009D1C1A"/>
    <w:rsid w:val="009D1F12"/>
    <w:rsid w:val="009D2091"/>
    <w:rsid w:val="009D22C8"/>
    <w:rsid w:val="009D2302"/>
    <w:rsid w:val="009D2C16"/>
    <w:rsid w:val="009D3161"/>
    <w:rsid w:val="009D36F5"/>
    <w:rsid w:val="009D3792"/>
    <w:rsid w:val="009D38F9"/>
    <w:rsid w:val="009D394A"/>
    <w:rsid w:val="009D3BCA"/>
    <w:rsid w:val="009D3DD0"/>
    <w:rsid w:val="009D3E80"/>
    <w:rsid w:val="009D3EC9"/>
    <w:rsid w:val="009D3EF9"/>
    <w:rsid w:val="009D3FF7"/>
    <w:rsid w:val="009D41E5"/>
    <w:rsid w:val="009D4376"/>
    <w:rsid w:val="009D444A"/>
    <w:rsid w:val="009D45C3"/>
    <w:rsid w:val="009D492E"/>
    <w:rsid w:val="009D49D7"/>
    <w:rsid w:val="009D4CE8"/>
    <w:rsid w:val="009D4D03"/>
    <w:rsid w:val="009D4E65"/>
    <w:rsid w:val="009D5133"/>
    <w:rsid w:val="009D529A"/>
    <w:rsid w:val="009D54CB"/>
    <w:rsid w:val="009D555A"/>
    <w:rsid w:val="009D561D"/>
    <w:rsid w:val="009D5628"/>
    <w:rsid w:val="009D58B2"/>
    <w:rsid w:val="009D5A38"/>
    <w:rsid w:val="009D5C44"/>
    <w:rsid w:val="009D5DD5"/>
    <w:rsid w:val="009D662E"/>
    <w:rsid w:val="009D6720"/>
    <w:rsid w:val="009D67CA"/>
    <w:rsid w:val="009D6AC8"/>
    <w:rsid w:val="009D6B4D"/>
    <w:rsid w:val="009D7334"/>
    <w:rsid w:val="009D73CA"/>
    <w:rsid w:val="009D73F3"/>
    <w:rsid w:val="009D75CB"/>
    <w:rsid w:val="009D76B8"/>
    <w:rsid w:val="009D78BD"/>
    <w:rsid w:val="009D798B"/>
    <w:rsid w:val="009D7BB5"/>
    <w:rsid w:val="009D7DF9"/>
    <w:rsid w:val="009D7E83"/>
    <w:rsid w:val="009D7FCB"/>
    <w:rsid w:val="009E01AF"/>
    <w:rsid w:val="009E02B8"/>
    <w:rsid w:val="009E0942"/>
    <w:rsid w:val="009E0A6E"/>
    <w:rsid w:val="009E10C6"/>
    <w:rsid w:val="009E137B"/>
    <w:rsid w:val="009E1495"/>
    <w:rsid w:val="009E1A67"/>
    <w:rsid w:val="009E1C2B"/>
    <w:rsid w:val="009E1FF6"/>
    <w:rsid w:val="009E2049"/>
    <w:rsid w:val="009E2122"/>
    <w:rsid w:val="009E2379"/>
    <w:rsid w:val="009E246E"/>
    <w:rsid w:val="009E2732"/>
    <w:rsid w:val="009E2B3F"/>
    <w:rsid w:val="009E2B63"/>
    <w:rsid w:val="009E2E69"/>
    <w:rsid w:val="009E3199"/>
    <w:rsid w:val="009E353C"/>
    <w:rsid w:val="009E359A"/>
    <w:rsid w:val="009E3696"/>
    <w:rsid w:val="009E3787"/>
    <w:rsid w:val="009E3B5A"/>
    <w:rsid w:val="009E3D1F"/>
    <w:rsid w:val="009E41F6"/>
    <w:rsid w:val="009E480C"/>
    <w:rsid w:val="009E4EAD"/>
    <w:rsid w:val="009E52FA"/>
    <w:rsid w:val="009E53D1"/>
    <w:rsid w:val="009E54F1"/>
    <w:rsid w:val="009E5551"/>
    <w:rsid w:val="009E57C0"/>
    <w:rsid w:val="009E5AA4"/>
    <w:rsid w:val="009E5B39"/>
    <w:rsid w:val="009E5E23"/>
    <w:rsid w:val="009E6508"/>
    <w:rsid w:val="009E667C"/>
    <w:rsid w:val="009E6AD8"/>
    <w:rsid w:val="009E778C"/>
    <w:rsid w:val="009E7BAE"/>
    <w:rsid w:val="009E7BED"/>
    <w:rsid w:val="009E7C3E"/>
    <w:rsid w:val="009F01C9"/>
    <w:rsid w:val="009F0315"/>
    <w:rsid w:val="009F03F6"/>
    <w:rsid w:val="009F05A2"/>
    <w:rsid w:val="009F0D74"/>
    <w:rsid w:val="009F134A"/>
    <w:rsid w:val="009F179E"/>
    <w:rsid w:val="009F1C57"/>
    <w:rsid w:val="009F1E2E"/>
    <w:rsid w:val="009F1F1C"/>
    <w:rsid w:val="009F1FFE"/>
    <w:rsid w:val="009F2049"/>
    <w:rsid w:val="009F2217"/>
    <w:rsid w:val="009F2294"/>
    <w:rsid w:val="009F22D4"/>
    <w:rsid w:val="009F230E"/>
    <w:rsid w:val="009F2426"/>
    <w:rsid w:val="009F25C8"/>
    <w:rsid w:val="009F264E"/>
    <w:rsid w:val="009F2959"/>
    <w:rsid w:val="009F2A54"/>
    <w:rsid w:val="009F2AC3"/>
    <w:rsid w:val="009F327B"/>
    <w:rsid w:val="009F334F"/>
    <w:rsid w:val="009F3472"/>
    <w:rsid w:val="009F365A"/>
    <w:rsid w:val="009F38DF"/>
    <w:rsid w:val="009F3B44"/>
    <w:rsid w:val="009F3C50"/>
    <w:rsid w:val="009F405C"/>
    <w:rsid w:val="009F4134"/>
    <w:rsid w:val="009F42CC"/>
    <w:rsid w:val="009F4393"/>
    <w:rsid w:val="009F43C7"/>
    <w:rsid w:val="009F449C"/>
    <w:rsid w:val="009F44D5"/>
    <w:rsid w:val="009F45D0"/>
    <w:rsid w:val="009F4736"/>
    <w:rsid w:val="009F4B94"/>
    <w:rsid w:val="009F4D21"/>
    <w:rsid w:val="009F4DBB"/>
    <w:rsid w:val="009F547F"/>
    <w:rsid w:val="009F55D0"/>
    <w:rsid w:val="009F5705"/>
    <w:rsid w:val="009F5740"/>
    <w:rsid w:val="009F581E"/>
    <w:rsid w:val="009F5DDF"/>
    <w:rsid w:val="009F6061"/>
    <w:rsid w:val="009F61BC"/>
    <w:rsid w:val="009F61CC"/>
    <w:rsid w:val="009F645B"/>
    <w:rsid w:val="009F6818"/>
    <w:rsid w:val="009F684D"/>
    <w:rsid w:val="009F6AC3"/>
    <w:rsid w:val="009F6C89"/>
    <w:rsid w:val="009F6E02"/>
    <w:rsid w:val="009F6EBF"/>
    <w:rsid w:val="009F6FA0"/>
    <w:rsid w:val="009F7378"/>
    <w:rsid w:val="009F7885"/>
    <w:rsid w:val="009F78B3"/>
    <w:rsid w:val="009F7A23"/>
    <w:rsid w:val="009F7AA9"/>
    <w:rsid w:val="009F7E38"/>
    <w:rsid w:val="009F7EF4"/>
    <w:rsid w:val="00A0020A"/>
    <w:rsid w:val="00A0027B"/>
    <w:rsid w:val="00A00996"/>
    <w:rsid w:val="00A00D56"/>
    <w:rsid w:val="00A010A9"/>
    <w:rsid w:val="00A0131A"/>
    <w:rsid w:val="00A013E5"/>
    <w:rsid w:val="00A0168A"/>
    <w:rsid w:val="00A01814"/>
    <w:rsid w:val="00A01CB4"/>
    <w:rsid w:val="00A02067"/>
    <w:rsid w:val="00A02315"/>
    <w:rsid w:val="00A028F5"/>
    <w:rsid w:val="00A0303C"/>
    <w:rsid w:val="00A03093"/>
    <w:rsid w:val="00A034C0"/>
    <w:rsid w:val="00A034EF"/>
    <w:rsid w:val="00A0386B"/>
    <w:rsid w:val="00A038D1"/>
    <w:rsid w:val="00A038F4"/>
    <w:rsid w:val="00A039C3"/>
    <w:rsid w:val="00A03BAF"/>
    <w:rsid w:val="00A03BB3"/>
    <w:rsid w:val="00A03D59"/>
    <w:rsid w:val="00A03F1F"/>
    <w:rsid w:val="00A03F41"/>
    <w:rsid w:val="00A041EA"/>
    <w:rsid w:val="00A042E8"/>
    <w:rsid w:val="00A0462E"/>
    <w:rsid w:val="00A04A47"/>
    <w:rsid w:val="00A04AFC"/>
    <w:rsid w:val="00A04D6D"/>
    <w:rsid w:val="00A04D85"/>
    <w:rsid w:val="00A0504C"/>
    <w:rsid w:val="00A05128"/>
    <w:rsid w:val="00A05788"/>
    <w:rsid w:val="00A05BA1"/>
    <w:rsid w:val="00A05D46"/>
    <w:rsid w:val="00A05D8E"/>
    <w:rsid w:val="00A05FF9"/>
    <w:rsid w:val="00A0620A"/>
    <w:rsid w:val="00A0621C"/>
    <w:rsid w:val="00A0676D"/>
    <w:rsid w:val="00A06A36"/>
    <w:rsid w:val="00A06CD7"/>
    <w:rsid w:val="00A06E9E"/>
    <w:rsid w:val="00A07782"/>
    <w:rsid w:val="00A077D7"/>
    <w:rsid w:val="00A079EE"/>
    <w:rsid w:val="00A07AD0"/>
    <w:rsid w:val="00A07B81"/>
    <w:rsid w:val="00A07C7A"/>
    <w:rsid w:val="00A10052"/>
    <w:rsid w:val="00A100B6"/>
    <w:rsid w:val="00A10451"/>
    <w:rsid w:val="00A10753"/>
    <w:rsid w:val="00A10CD7"/>
    <w:rsid w:val="00A117C2"/>
    <w:rsid w:val="00A11DD7"/>
    <w:rsid w:val="00A11FAD"/>
    <w:rsid w:val="00A12211"/>
    <w:rsid w:val="00A124AE"/>
    <w:rsid w:val="00A126FA"/>
    <w:rsid w:val="00A12715"/>
    <w:rsid w:val="00A12968"/>
    <w:rsid w:val="00A129BF"/>
    <w:rsid w:val="00A12FA2"/>
    <w:rsid w:val="00A130D9"/>
    <w:rsid w:val="00A134AA"/>
    <w:rsid w:val="00A13862"/>
    <w:rsid w:val="00A13B3F"/>
    <w:rsid w:val="00A13D6E"/>
    <w:rsid w:val="00A13E78"/>
    <w:rsid w:val="00A1449C"/>
    <w:rsid w:val="00A144FA"/>
    <w:rsid w:val="00A149DF"/>
    <w:rsid w:val="00A14E43"/>
    <w:rsid w:val="00A152A1"/>
    <w:rsid w:val="00A15444"/>
    <w:rsid w:val="00A156A9"/>
    <w:rsid w:val="00A156D2"/>
    <w:rsid w:val="00A15737"/>
    <w:rsid w:val="00A15FAC"/>
    <w:rsid w:val="00A1608F"/>
    <w:rsid w:val="00A162F4"/>
    <w:rsid w:val="00A162FF"/>
    <w:rsid w:val="00A164FE"/>
    <w:rsid w:val="00A166D2"/>
    <w:rsid w:val="00A16A7D"/>
    <w:rsid w:val="00A16B9F"/>
    <w:rsid w:val="00A16D34"/>
    <w:rsid w:val="00A16F05"/>
    <w:rsid w:val="00A17231"/>
    <w:rsid w:val="00A173D4"/>
    <w:rsid w:val="00A17A2C"/>
    <w:rsid w:val="00A17B9B"/>
    <w:rsid w:val="00A17ECF"/>
    <w:rsid w:val="00A2015A"/>
    <w:rsid w:val="00A20194"/>
    <w:rsid w:val="00A2026F"/>
    <w:rsid w:val="00A208FA"/>
    <w:rsid w:val="00A20913"/>
    <w:rsid w:val="00A20DA5"/>
    <w:rsid w:val="00A20EAC"/>
    <w:rsid w:val="00A20F4B"/>
    <w:rsid w:val="00A2128D"/>
    <w:rsid w:val="00A21379"/>
    <w:rsid w:val="00A21975"/>
    <w:rsid w:val="00A21C9E"/>
    <w:rsid w:val="00A21E97"/>
    <w:rsid w:val="00A21FE8"/>
    <w:rsid w:val="00A2217C"/>
    <w:rsid w:val="00A22361"/>
    <w:rsid w:val="00A22370"/>
    <w:rsid w:val="00A223C0"/>
    <w:rsid w:val="00A225B2"/>
    <w:rsid w:val="00A225DE"/>
    <w:rsid w:val="00A22633"/>
    <w:rsid w:val="00A22695"/>
    <w:rsid w:val="00A227FF"/>
    <w:rsid w:val="00A22AEB"/>
    <w:rsid w:val="00A22B46"/>
    <w:rsid w:val="00A22C48"/>
    <w:rsid w:val="00A22D30"/>
    <w:rsid w:val="00A232F2"/>
    <w:rsid w:val="00A233EC"/>
    <w:rsid w:val="00A235FA"/>
    <w:rsid w:val="00A237C7"/>
    <w:rsid w:val="00A239F8"/>
    <w:rsid w:val="00A23A1B"/>
    <w:rsid w:val="00A23ADB"/>
    <w:rsid w:val="00A23AF5"/>
    <w:rsid w:val="00A23B55"/>
    <w:rsid w:val="00A23D9F"/>
    <w:rsid w:val="00A241E3"/>
    <w:rsid w:val="00A24426"/>
    <w:rsid w:val="00A24594"/>
    <w:rsid w:val="00A245B3"/>
    <w:rsid w:val="00A246E3"/>
    <w:rsid w:val="00A246E9"/>
    <w:rsid w:val="00A24936"/>
    <w:rsid w:val="00A24A73"/>
    <w:rsid w:val="00A24CFE"/>
    <w:rsid w:val="00A24EAF"/>
    <w:rsid w:val="00A2544C"/>
    <w:rsid w:val="00A254B0"/>
    <w:rsid w:val="00A25807"/>
    <w:rsid w:val="00A258E9"/>
    <w:rsid w:val="00A25EA8"/>
    <w:rsid w:val="00A2600F"/>
    <w:rsid w:val="00A260CA"/>
    <w:rsid w:val="00A260D2"/>
    <w:rsid w:val="00A267CB"/>
    <w:rsid w:val="00A26BEF"/>
    <w:rsid w:val="00A270C7"/>
    <w:rsid w:val="00A272D8"/>
    <w:rsid w:val="00A274B4"/>
    <w:rsid w:val="00A274B9"/>
    <w:rsid w:val="00A275E0"/>
    <w:rsid w:val="00A27BCD"/>
    <w:rsid w:val="00A27D1C"/>
    <w:rsid w:val="00A30193"/>
    <w:rsid w:val="00A305B3"/>
    <w:rsid w:val="00A30820"/>
    <w:rsid w:val="00A309B4"/>
    <w:rsid w:val="00A30B2A"/>
    <w:rsid w:val="00A30DC5"/>
    <w:rsid w:val="00A30FFA"/>
    <w:rsid w:val="00A312CF"/>
    <w:rsid w:val="00A31431"/>
    <w:rsid w:val="00A3165E"/>
    <w:rsid w:val="00A31AE5"/>
    <w:rsid w:val="00A31BB7"/>
    <w:rsid w:val="00A3200E"/>
    <w:rsid w:val="00A32062"/>
    <w:rsid w:val="00A3217B"/>
    <w:rsid w:val="00A321DE"/>
    <w:rsid w:val="00A32329"/>
    <w:rsid w:val="00A325BD"/>
    <w:rsid w:val="00A32B7E"/>
    <w:rsid w:val="00A32CEE"/>
    <w:rsid w:val="00A33194"/>
    <w:rsid w:val="00A336C3"/>
    <w:rsid w:val="00A336FC"/>
    <w:rsid w:val="00A33841"/>
    <w:rsid w:val="00A338FC"/>
    <w:rsid w:val="00A339E4"/>
    <w:rsid w:val="00A33A4A"/>
    <w:rsid w:val="00A33ABD"/>
    <w:rsid w:val="00A33BB5"/>
    <w:rsid w:val="00A33CD7"/>
    <w:rsid w:val="00A34284"/>
    <w:rsid w:val="00A3468C"/>
    <w:rsid w:val="00A346F1"/>
    <w:rsid w:val="00A34B4A"/>
    <w:rsid w:val="00A34ECD"/>
    <w:rsid w:val="00A3524D"/>
    <w:rsid w:val="00A35A61"/>
    <w:rsid w:val="00A35B95"/>
    <w:rsid w:val="00A35E04"/>
    <w:rsid w:val="00A35EA3"/>
    <w:rsid w:val="00A35FC7"/>
    <w:rsid w:val="00A36178"/>
    <w:rsid w:val="00A362FE"/>
    <w:rsid w:val="00A36302"/>
    <w:rsid w:val="00A3645D"/>
    <w:rsid w:val="00A36544"/>
    <w:rsid w:val="00A36645"/>
    <w:rsid w:val="00A36649"/>
    <w:rsid w:val="00A366E5"/>
    <w:rsid w:val="00A36975"/>
    <w:rsid w:val="00A36A42"/>
    <w:rsid w:val="00A36FA2"/>
    <w:rsid w:val="00A37356"/>
    <w:rsid w:val="00A3755B"/>
    <w:rsid w:val="00A3761F"/>
    <w:rsid w:val="00A378AB"/>
    <w:rsid w:val="00A37C69"/>
    <w:rsid w:val="00A37CAD"/>
    <w:rsid w:val="00A37F62"/>
    <w:rsid w:val="00A40090"/>
    <w:rsid w:val="00A4048F"/>
    <w:rsid w:val="00A40559"/>
    <w:rsid w:val="00A4067C"/>
    <w:rsid w:val="00A408E4"/>
    <w:rsid w:val="00A4090E"/>
    <w:rsid w:val="00A409B2"/>
    <w:rsid w:val="00A40D1C"/>
    <w:rsid w:val="00A40DE7"/>
    <w:rsid w:val="00A40E0E"/>
    <w:rsid w:val="00A411CE"/>
    <w:rsid w:val="00A41226"/>
    <w:rsid w:val="00A414E8"/>
    <w:rsid w:val="00A416FF"/>
    <w:rsid w:val="00A41885"/>
    <w:rsid w:val="00A41AA2"/>
    <w:rsid w:val="00A41ECE"/>
    <w:rsid w:val="00A4211B"/>
    <w:rsid w:val="00A4251B"/>
    <w:rsid w:val="00A42611"/>
    <w:rsid w:val="00A42648"/>
    <w:rsid w:val="00A426A5"/>
    <w:rsid w:val="00A42734"/>
    <w:rsid w:val="00A42910"/>
    <w:rsid w:val="00A42B6E"/>
    <w:rsid w:val="00A42CE9"/>
    <w:rsid w:val="00A42E60"/>
    <w:rsid w:val="00A42FA8"/>
    <w:rsid w:val="00A435D3"/>
    <w:rsid w:val="00A4389B"/>
    <w:rsid w:val="00A43B88"/>
    <w:rsid w:val="00A43CE9"/>
    <w:rsid w:val="00A43DB0"/>
    <w:rsid w:val="00A43E50"/>
    <w:rsid w:val="00A43EDC"/>
    <w:rsid w:val="00A440D2"/>
    <w:rsid w:val="00A44236"/>
    <w:rsid w:val="00A44250"/>
    <w:rsid w:val="00A442A0"/>
    <w:rsid w:val="00A44456"/>
    <w:rsid w:val="00A445A9"/>
    <w:rsid w:val="00A448F7"/>
    <w:rsid w:val="00A44BDE"/>
    <w:rsid w:val="00A44E21"/>
    <w:rsid w:val="00A44F22"/>
    <w:rsid w:val="00A45085"/>
    <w:rsid w:val="00A45397"/>
    <w:rsid w:val="00A4542A"/>
    <w:rsid w:val="00A4553D"/>
    <w:rsid w:val="00A455D7"/>
    <w:rsid w:val="00A45777"/>
    <w:rsid w:val="00A45AB9"/>
    <w:rsid w:val="00A45BE4"/>
    <w:rsid w:val="00A45F4E"/>
    <w:rsid w:val="00A45F9C"/>
    <w:rsid w:val="00A46106"/>
    <w:rsid w:val="00A46482"/>
    <w:rsid w:val="00A464EE"/>
    <w:rsid w:val="00A4662D"/>
    <w:rsid w:val="00A46930"/>
    <w:rsid w:val="00A469E1"/>
    <w:rsid w:val="00A46BBF"/>
    <w:rsid w:val="00A470EF"/>
    <w:rsid w:val="00A472F1"/>
    <w:rsid w:val="00A50075"/>
    <w:rsid w:val="00A507A8"/>
    <w:rsid w:val="00A50BC6"/>
    <w:rsid w:val="00A50BF3"/>
    <w:rsid w:val="00A50CF5"/>
    <w:rsid w:val="00A50FBC"/>
    <w:rsid w:val="00A51091"/>
    <w:rsid w:val="00A517A8"/>
    <w:rsid w:val="00A51F87"/>
    <w:rsid w:val="00A52047"/>
    <w:rsid w:val="00A520C3"/>
    <w:rsid w:val="00A52144"/>
    <w:rsid w:val="00A52191"/>
    <w:rsid w:val="00A521B9"/>
    <w:rsid w:val="00A523A3"/>
    <w:rsid w:val="00A52509"/>
    <w:rsid w:val="00A52643"/>
    <w:rsid w:val="00A52BB8"/>
    <w:rsid w:val="00A52CC7"/>
    <w:rsid w:val="00A52D5D"/>
    <w:rsid w:val="00A53006"/>
    <w:rsid w:val="00A5369A"/>
    <w:rsid w:val="00A5373B"/>
    <w:rsid w:val="00A53A2B"/>
    <w:rsid w:val="00A53AC3"/>
    <w:rsid w:val="00A53AC4"/>
    <w:rsid w:val="00A53D13"/>
    <w:rsid w:val="00A53E61"/>
    <w:rsid w:val="00A53F15"/>
    <w:rsid w:val="00A54433"/>
    <w:rsid w:val="00A54555"/>
    <w:rsid w:val="00A548DA"/>
    <w:rsid w:val="00A54CBA"/>
    <w:rsid w:val="00A54DEA"/>
    <w:rsid w:val="00A55111"/>
    <w:rsid w:val="00A552F1"/>
    <w:rsid w:val="00A5548A"/>
    <w:rsid w:val="00A557E8"/>
    <w:rsid w:val="00A558AA"/>
    <w:rsid w:val="00A558CA"/>
    <w:rsid w:val="00A55A6A"/>
    <w:rsid w:val="00A55AF8"/>
    <w:rsid w:val="00A55BD3"/>
    <w:rsid w:val="00A561F3"/>
    <w:rsid w:val="00A5621F"/>
    <w:rsid w:val="00A56296"/>
    <w:rsid w:val="00A566F8"/>
    <w:rsid w:val="00A56C12"/>
    <w:rsid w:val="00A56F63"/>
    <w:rsid w:val="00A57349"/>
    <w:rsid w:val="00A57423"/>
    <w:rsid w:val="00A574FA"/>
    <w:rsid w:val="00A574FF"/>
    <w:rsid w:val="00A5758F"/>
    <w:rsid w:val="00A575D4"/>
    <w:rsid w:val="00A5773A"/>
    <w:rsid w:val="00A5782C"/>
    <w:rsid w:val="00A5796A"/>
    <w:rsid w:val="00A57CAC"/>
    <w:rsid w:val="00A57E70"/>
    <w:rsid w:val="00A57F5F"/>
    <w:rsid w:val="00A57FA5"/>
    <w:rsid w:val="00A57FF2"/>
    <w:rsid w:val="00A605A1"/>
    <w:rsid w:val="00A6085E"/>
    <w:rsid w:val="00A609B2"/>
    <w:rsid w:val="00A609DB"/>
    <w:rsid w:val="00A60AFD"/>
    <w:rsid w:val="00A60B46"/>
    <w:rsid w:val="00A60C71"/>
    <w:rsid w:val="00A60E3C"/>
    <w:rsid w:val="00A60F68"/>
    <w:rsid w:val="00A6109F"/>
    <w:rsid w:val="00A61506"/>
    <w:rsid w:val="00A61618"/>
    <w:rsid w:val="00A61629"/>
    <w:rsid w:val="00A6172B"/>
    <w:rsid w:val="00A6216E"/>
    <w:rsid w:val="00A62578"/>
    <w:rsid w:val="00A6289E"/>
    <w:rsid w:val="00A62D1E"/>
    <w:rsid w:val="00A62E5D"/>
    <w:rsid w:val="00A63041"/>
    <w:rsid w:val="00A635C0"/>
    <w:rsid w:val="00A6371C"/>
    <w:rsid w:val="00A63806"/>
    <w:rsid w:val="00A63B24"/>
    <w:rsid w:val="00A63BFD"/>
    <w:rsid w:val="00A63DF0"/>
    <w:rsid w:val="00A64072"/>
    <w:rsid w:val="00A643F7"/>
    <w:rsid w:val="00A646B8"/>
    <w:rsid w:val="00A64B65"/>
    <w:rsid w:val="00A64D09"/>
    <w:rsid w:val="00A64E1D"/>
    <w:rsid w:val="00A65162"/>
    <w:rsid w:val="00A65943"/>
    <w:rsid w:val="00A65E6B"/>
    <w:rsid w:val="00A66037"/>
    <w:rsid w:val="00A66364"/>
    <w:rsid w:val="00A6658E"/>
    <w:rsid w:val="00A66600"/>
    <w:rsid w:val="00A66623"/>
    <w:rsid w:val="00A66A58"/>
    <w:rsid w:val="00A66C12"/>
    <w:rsid w:val="00A66E75"/>
    <w:rsid w:val="00A66EFE"/>
    <w:rsid w:val="00A6706A"/>
    <w:rsid w:val="00A670D1"/>
    <w:rsid w:val="00A674E1"/>
    <w:rsid w:val="00A6778E"/>
    <w:rsid w:val="00A67792"/>
    <w:rsid w:val="00A6786C"/>
    <w:rsid w:val="00A67D58"/>
    <w:rsid w:val="00A67E5E"/>
    <w:rsid w:val="00A67F37"/>
    <w:rsid w:val="00A67F44"/>
    <w:rsid w:val="00A7000A"/>
    <w:rsid w:val="00A700BF"/>
    <w:rsid w:val="00A700D4"/>
    <w:rsid w:val="00A704C1"/>
    <w:rsid w:val="00A70518"/>
    <w:rsid w:val="00A7058B"/>
    <w:rsid w:val="00A705BC"/>
    <w:rsid w:val="00A70788"/>
    <w:rsid w:val="00A707FC"/>
    <w:rsid w:val="00A70B23"/>
    <w:rsid w:val="00A70E8C"/>
    <w:rsid w:val="00A70EEE"/>
    <w:rsid w:val="00A70F35"/>
    <w:rsid w:val="00A71082"/>
    <w:rsid w:val="00A7168C"/>
    <w:rsid w:val="00A716A1"/>
    <w:rsid w:val="00A71D27"/>
    <w:rsid w:val="00A71E45"/>
    <w:rsid w:val="00A71F0C"/>
    <w:rsid w:val="00A71F7B"/>
    <w:rsid w:val="00A721C6"/>
    <w:rsid w:val="00A72722"/>
    <w:rsid w:val="00A7272F"/>
    <w:rsid w:val="00A728AB"/>
    <w:rsid w:val="00A7299E"/>
    <w:rsid w:val="00A72A27"/>
    <w:rsid w:val="00A72C5D"/>
    <w:rsid w:val="00A72F89"/>
    <w:rsid w:val="00A731EF"/>
    <w:rsid w:val="00A733B5"/>
    <w:rsid w:val="00A7355F"/>
    <w:rsid w:val="00A73721"/>
    <w:rsid w:val="00A73795"/>
    <w:rsid w:val="00A73CFF"/>
    <w:rsid w:val="00A73FEB"/>
    <w:rsid w:val="00A7409E"/>
    <w:rsid w:val="00A740CD"/>
    <w:rsid w:val="00A742C7"/>
    <w:rsid w:val="00A7432F"/>
    <w:rsid w:val="00A745BA"/>
    <w:rsid w:val="00A7463F"/>
    <w:rsid w:val="00A74B80"/>
    <w:rsid w:val="00A74CF2"/>
    <w:rsid w:val="00A74D02"/>
    <w:rsid w:val="00A74E1C"/>
    <w:rsid w:val="00A74E54"/>
    <w:rsid w:val="00A75F2E"/>
    <w:rsid w:val="00A760C9"/>
    <w:rsid w:val="00A76547"/>
    <w:rsid w:val="00A766A4"/>
    <w:rsid w:val="00A7688D"/>
    <w:rsid w:val="00A768F4"/>
    <w:rsid w:val="00A76986"/>
    <w:rsid w:val="00A76A8D"/>
    <w:rsid w:val="00A76AFB"/>
    <w:rsid w:val="00A76F83"/>
    <w:rsid w:val="00A77013"/>
    <w:rsid w:val="00A77539"/>
    <w:rsid w:val="00A77994"/>
    <w:rsid w:val="00A77A98"/>
    <w:rsid w:val="00A77D09"/>
    <w:rsid w:val="00A77F29"/>
    <w:rsid w:val="00A8004F"/>
    <w:rsid w:val="00A80407"/>
    <w:rsid w:val="00A807F3"/>
    <w:rsid w:val="00A80B1D"/>
    <w:rsid w:val="00A80D1E"/>
    <w:rsid w:val="00A80D98"/>
    <w:rsid w:val="00A812CA"/>
    <w:rsid w:val="00A815B7"/>
    <w:rsid w:val="00A819EA"/>
    <w:rsid w:val="00A81F11"/>
    <w:rsid w:val="00A822A2"/>
    <w:rsid w:val="00A82570"/>
    <w:rsid w:val="00A82805"/>
    <w:rsid w:val="00A82818"/>
    <w:rsid w:val="00A82D4C"/>
    <w:rsid w:val="00A82F8F"/>
    <w:rsid w:val="00A830B0"/>
    <w:rsid w:val="00A83134"/>
    <w:rsid w:val="00A832D0"/>
    <w:rsid w:val="00A8349F"/>
    <w:rsid w:val="00A835CA"/>
    <w:rsid w:val="00A838D0"/>
    <w:rsid w:val="00A838E0"/>
    <w:rsid w:val="00A83B90"/>
    <w:rsid w:val="00A83CB8"/>
    <w:rsid w:val="00A83E38"/>
    <w:rsid w:val="00A83F12"/>
    <w:rsid w:val="00A84019"/>
    <w:rsid w:val="00A84053"/>
    <w:rsid w:val="00A840C9"/>
    <w:rsid w:val="00A84272"/>
    <w:rsid w:val="00A84C59"/>
    <w:rsid w:val="00A84EFD"/>
    <w:rsid w:val="00A85251"/>
    <w:rsid w:val="00A85253"/>
    <w:rsid w:val="00A853EE"/>
    <w:rsid w:val="00A854C0"/>
    <w:rsid w:val="00A8559D"/>
    <w:rsid w:val="00A855D3"/>
    <w:rsid w:val="00A85953"/>
    <w:rsid w:val="00A85A7C"/>
    <w:rsid w:val="00A85C64"/>
    <w:rsid w:val="00A85CB4"/>
    <w:rsid w:val="00A85F27"/>
    <w:rsid w:val="00A85F2E"/>
    <w:rsid w:val="00A85F7F"/>
    <w:rsid w:val="00A860F0"/>
    <w:rsid w:val="00A86311"/>
    <w:rsid w:val="00A866AE"/>
    <w:rsid w:val="00A867D3"/>
    <w:rsid w:val="00A869B6"/>
    <w:rsid w:val="00A86BD3"/>
    <w:rsid w:val="00A86C64"/>
    <w:rsid w:val="00A86C67"/>
    <w:rsid w:val="00A87132"/>
    <w:rsid w:val="00A8751E"/>
    <w:rsid w:val="00A8760B"/>
    <w:rsid w:val="00A8769F"/>
    <w:rsid w:val="00A878D4"/>
    <w:rsid w:val="00A879A4"/>
    <w:rsid w:val="00A879B1"/>
    <w:rsid w:val="00A87D02"/>
    <w:rsid w:val="00A87D3E"/>
    <w:rsid w:val="00A87D5F"/>
    <w:rsid w:val="00A87E21"/>
    <w:rsid w:val="00A90251"/>
    <w:rsid w:val="00A90325"/>
    <w:rsid w:val="00A90348"/>
    <w:rsid w:val="00A90506"/>
    <w:rsid w:val="00A90661"/>
    <w:rsid w:val="00A906B7"/>
    <w:rsid w:val="00A90A56"/>
    <w:rsid w:val="00A90E54"/>
    <w:rsid w:val="00A91816"/>
    <w:rsid w:val="00A91849"/>
    <w:rsid w:val="00A91B5F"/>
    <w:rsid w:val="00A91D73"/>
    <w:rsid w:val="00A91E13"/>
    <w:rsid w:val="00A9261E"/>
    <w:rsid w:val="00A927D0"/>
    <w:rsid w:val="00A9292D"/>
    <w:rsid w:val="00A92D0B"/>
    <w:rsid w:val="00A92DB7"/>
    <w:rsid w:val="00A92F58"/>
    <w:rsid w:val="00A9318A"/>
    <w:rsid w:val="00A93305"/>
    <w:rsid w:val="00A935A4"/>
    <w:rsid w:val="00A938A8"/>
    <w:rsid w:val="00A93927"/>
    <w:rsid w:val="00A93B84"/>
    <w:rsid w:val="00A93C9C"/>
    <w:rsid w:val="00A93D5F"/>
    <w:rsid w:val="00A93F65"/>
    <w:rsid w:val="00A94424"/>
    <w:rsid w:val="00A94437"/>
    <w:rsid w:val="00A9463D"/>
    <w:rsid w:val="00A9484C"/>
    <w:rsid w:val="00A94CBB"/>
    <w:rsid w:val="00A94D7A"/>
    <w:rsid w:val="00A9513D"/>
    <w:rsid w:val="00A9515E"/>
    <w:rsid w:val="00A95199"/>
    <w:rsid w:val="00A95252"/>
    <w:rsid w:val="00A95570"/>
    <w:rsid w:val="00A9564A"/>
    <w:rsid w:val="00A9575E"/>
    <w:rsid w:val="00A95880"/>
    <w:rsid w:val="00A9598B"/>
    <w:rsid w:val="00A95E53"/>
    <w:rsid w:val="00A963AE"/>
    <w:rsid w:val="00A963FE"/>
    <w:rsid w:val="00A96907"/>
    <w:rsid w:val="00A96C3F"/>
    <w:rsid w:val="00A96DC0"/>
    <w:rsid w:val="00A96F3F"/>
    <w:rsid w:val="00A97006"/>
    <w:rsid w:val="00A973EE"/>
    <w:rsid w:val="00A97528"/>
    <w:rsid w:val="00A97652"/>
    <w:rsid w:val="00A9788D"/>
    <w:rsid w:val="00A97B71"/>
    <w:rsid w:val="00A97EBC"/>
    <w:rsid w:val="00AA00D1"/>
    <w:rsid w:val="00AA01E4"/>
    <w:rsid w:val="00AA0296"/>
    <w:rsid w:val="00AA039E"/>
    <w:rsid w:val="00AA058A"/>
    <w:rsid w:val="00AA05CF"/>
    <w:rsid w:val="00AA060E"/>
    <w:rsid w:val="00AA069B"/>
    <w:rsid w:val="00AA08B8"/>
    <w:rsid w:val="00AA08C7"/>
    <w:rsid w:val="00AA0986"/>
    <w:rsid w:val="00AA0A3B"/>
    <w:rsid w:val="00AA165B"/>
    <w:rsid w:val="00AA1943"/>
    <w:rsid w:val="00AA1C1A"/>
    <w:rsid w:val="00AA1C85"/>
    <w:rsid w:val="00AA1C91"/>
    <w:rsid w:val="00AA1EFF"/>
    <w:rsid w:val="00AA20C3"/>
    <w:rsid w:val="00AA225B"/>
    <w:rsid w:val="00AA2320"/>
    <w:rsid w:val="00AA2400"/>
    <w:rsid w:val="00AA2405"/>
    <w:rsid w:val="00AA25A1"/>
    <w:rsid w:val="00AA2691"/>
    <w:rsid w:val="00AA26A3"/>
    <w:rsid w:val="00AA2774"/>
    <w:rsid w:val="00AA27EF"/>
    <w:rsid w:val="00AA28B3"/>
    <w:rsid w:val="00AA2929"/>
    <w:rsid w:val="00AA2B65"/>
    <w:rsid w:val="00AA2C17"/>
    <w:rsid w:val="00AA2C8F"/>
    <w:rsid w:val="00AA2D28"/>
    <w:rsid w:val="00AA2D29"/>
    <w:rsid w:val="00AA2D72"/>
    <w:rsid w:val="00AA2FC7"/>
    <w:rsid w:val="00AA3117"/>
    <w:rsid w:val="00AA349B"/>
    <w:rsid w:val="00AA349F"/>
    <w:rsid w:val="00AA3642"/>
    <w:rsid w:val="00AA3698"/>
    <w:rsid w:val="00AA37BE"/>
    <w:rsid w:val="00AA3A72"/>
    <w:rsid w:val="00AA3CF8"/>
    <w:rsid w:val="00AA3E29"/>
    <w:rsid w:val="00AA3E7D"/>
    <w:rsid w:val="00AA40A5"/>
    <w:rsid w:val="00AA4129"/>
    <w:rsid w:val="00AA421A"/>
    <w:rsid w:val="00AA42A4"/>
    <w:rsid w:val="00AA42BF"/>
    <w:rsid w:val="00AA42CA"/>
    <w:rsid w:val="00AA47F1"/>
    <w:rsid w:val="00AA4ABE"/>
    <w:rsid w:val="00AA4FBC"/>
    <w:rsid w:val="00AA51E0"/>
    <w:rsid w:val="00AA52F2"/>
    <w:rsid w:val="00AA5876"/>
    <w:rsid w:val="00AA5B40"/>
    <w:rsid w:val="00AA5BB3"/>
    <w:rsid w:val="00AA5CA6"/>
    <w:rsid w:val="00AA5E52"/>
    <w:rsid w:val="00AA6328"/>
    <w:rsid w:val="00AA669C"/>
    <w:rsid w:val="00AA6BD2"/>
    <w:rsid w:val="00AA73E6"/>
    <w:rsid w:val="00AA73FE"/>
    <w:rsid w:val="00AA75B1"/>
    <w:rsid w:val="00AA7710"/>
    <w:rsid w:val="00AA7999"/>
    <w:rsid w:val="00AA7BBC"/>
    <w:rsid w:val="00AA7CD0"/>
    <w:rsid w:val="00AA7DF6"/>
    <w:rsid w:val="00AB02D4"/>
    <w:rsid w:val="00AB03ED"/>
    <w:rsid w:val="00AB04D0"/>
    <w:rsid w:val="00AB06F9"/>
    <w:rsid w:val="00AB0BF1"/>
    <w:rsid w:val="00AB0F73"/>
    <w:rsid w:val="00AB12C6"/>
    <w:rsid w:val="00AB1441"/>
    <w:rsid w:val="00AB1B2A"/>
    <w:rsid w:val="00AB1BEB"/>
    <w:rsid w:val="00AB1C16"/>
    <w:rsid w:val="00AB1D8B"/>
    <w:rsid w:val="00AB203A"/>
    <w:rsid w:val="00AB20FE"/>
    <w:rsid w:val="00AB217F"/>
    <w:rsid w:val="00AB27CF"/>
    <w:rsid w:val="00AB2849"/>
    <w:rsid w:val="00AB2983"/>
    <w:rsid w:val="00AB2CA2"/>
    <w:rsid w:val="00AB2D60"/>
    <w:rsid w:val="00AB319F"/>
    <w:rsid w:val="00AB326A"/>
    <w:rsid w:val="00AB32D2"/>
    <w:rsid w:val="00AB3671"/>
    <w:rsid w:val="00AB3D12"/>
    <w:rsid w:val="00AB3D4D"/>
    <w:rsid w:val="00AB3E70"/>
    <w:rsid w:val="00AB3EAC"/>
    <w:rsid w:val="00AB4078"/>
    <w:rsid w:val="00AB41A4"/>
    <w:rsid w:val="00AB4320"/>
    <w:rsid w:val="00AB464C"/>
    <w:rsid w:val="00AB4938"/>
    <w:rsid w:val="00AB4950"/>
    <w:rsid w:val="00AB4D70"/>
    <w:rsid w:val="00AB5898"/>
    <w:rsid w:val="00AB5A21"/>
    <w:rsid w:val="00AB5D15"/>
    <w:rsid w:val="00AB605D"/>
    <w:rsid w:val="00AB6208"/>
    <w:rsid w:val="00AB67FC"/>
    <w:rsid w:val="00AB6E0D"/>
    <w:rsid w:val="00AB70B1"/>
    <w:rsid w:val="00AB747C"/>
    <w:rsid w:val="00AB7682"/>
    <w:rsid w:val="00AB78D7"/>
    <w:rsid w:val="00AB7B3E"/>
    <w:rsid w:val="00AB7C1A"/>
    <w:rsid w:val="00AB7E41"/>
    <w:rsid w:val="00AC0357"/>
    <w:rsid w:val="00AC0663"/>
    <w:rsid w:val="00AC08DE"/>
    <w:rsid w:val="00AC094F"/>
    <w:rsid w:val="00AC0A7D"/>
    <w:rsid w:val="00AC0B00"/>
    <w:rsid w:val="00AC0B18"/>
    <w:rsid w:val="00AC0DD2"/>
    <w:rsid w:val="00AC0E2C"/>
    <w:rsid w:val="00AC0FEB"/>
    <w:rsid w:val="00AC11EF"/>
    <w:rsid w:val="00AC1CDE"/>
    <w:rsid w:val="00AC1DDD"/>
    <w:rsid w:val="00AC1EB0"/>
    <w:rsid w:val="00AC229C"/>
    <w:rsid w:val="00AC235E"/>
    <w:rsid w:val="00AC269B"/>
    <w:rsid w:val="00AC2D84"/>
    <w:rsid w:val="00AC2EF6"/>
    <w:rsid w:val="00AC2F7D"/>
    <w:rsid w:val="00AC3149"/>
    <w:rsid w:val="00AC3236"/>
    <w:rsid w:val="00AC346E"/>
    <w:rsid w:val="00AC3511"/>
    <w:rsid w:val="00AC3759"/>
    <w:rsid w:val="00AC3A54"/>
    <w:rsid w:val="00AC3C11"/>
    <w:rsid w:val="00AC3D80"/>
    <w:rsid w:val="00AC3FA3"/>
    <w:rsid w:val="00AC4119"/>
    <w:rsid w:val="00AC4129"/>
    <w:rsid w:val="00AC41CC"/>
    <w:rsid w:val="00AC42A1"/>
    <w:rsid w:val="00AC43A1"/>
    <w:rsid w:val="00AC47B2"/>
    <w:rsid w:val="00AC4865"/>
    <w:rsid w:val="00AC4AB6"/>
    <w:rsid w:val="00AC4E7F"/>
    <w:rsid w:val="00AC4F94"/>
    <w:rsid w:val="00AC50B1"/>
    <w:rsid w:val="00AC5290"/>
    <w:rsid w:val="00AC52B4"/>
    <w:rsid w:val="00AC5549"/>
    <w:rsid w:val="00AC5833"/>
    <w:rsid w:val="00AC5B4D"/>
    <w:rsid w:val="00AC6339"/>
    <w:rsid w:val="00AC63CE"/>
    <w:rsid w:val="00AC6469"/>
    <w:rsid w:val="00AC66A6"/>
    <w:rsid w:val="00AC6789"/>
    <w:rsid w:val="00AC6AA4"/>
    <w:rsid w:val="00AC6AC9"/>
    <w:rsid w:val="00AC6D53"/>
    <w:rsid w:val="00AC727B"/>
    <w:rsid w:val="00AC72E9"/>
    <w:rsid w:val="00AC73F6"/>
    <w:rsid w:val="00AC74C6"/>
    <w:rsid w:val="00AC7772"/>
    <w:rsid w:val="00AC7B69"/>
    <w:rsid w:val="00AC7D68"/>
    <w:rsid w:val="00AC7E6A"/>
    <w:rsid w:val="00AC7FF1"/>
    <w:rsid w:val="00AD0071"/>
    <w:rsid w:val="00AD0229"/>
    <w:rsid w:val="00AD0565"/>
    <w:rsid w:val="00AD05A4"/>
    <w:rsid w:val="00AD072F"/>
    <w:rsid w:val="00AD0D34"/>
    <w:rsid w:val="00AD0D9B"/>
    <w:rsid w:val="00AD14FB"/>
    <w:rsid w:val="00AD191F"/>
    <w:rsid w:val="00AD198B"/>
    <w:rsid w:val="00AD1E56"/>
    <w:rsid w:val="00AD22E4"/>
    <w:rsid w:val="00AD289A"/>
    <w:rsid w:val="00AD2971"/>
    <w:rsid w:val="00AD29DE"/>
    <w:rsid w:val="00AD2ADC"/>
    <w:rsid w:val="00AD2BD2"/>
    <w:rsid w:val="00AD2CB5"/>
    <w:rsid w:val="00AD31F2"/>
    <w:rsid w:val="00AD333A"/>
    <w:rsid w:val="00AD336C"/>
    <w:rsid w:val="00AD34A2"/>
    <w:rsid w:val="00AD34FD"/>
    <w:rsid w:val="00AD35A4"/>
    <w:rsid w:val="00AD398C"/>
    <w:rsid w:val="00AD3CD3"/>
    <w:rsid w:val="00AD4019"/>
    <w:rsid w:val="00AD42EB"/>
    <w:rsid w:val="00AD4384"/>
    <w:rsid w:val="00AD4759"/>
    <w:rsid w:val="00AD4805"/>
    <w:rsid w:val="00AD492C"/>
    <w:rsid w:val="00AD49A0"/>
    <w:rsid w:val="00AD4BA8"/>
    <w:rsid w:val="00AD4F51"/>
    <w:rsid w:val="00AD4FF0"/>
    <w:rsid w:val="00AD595B"/>
    <w:rsid w:val="00AD5A11"/>
    <w:rsid w:val="00AD64CE"/>
    <w:rsid w:val="00AD64FB"/>
    <w:rsid w:val="00AD65C5"/>
    <w:rsid w:val="00AD674D"/>
    <w:rsid w:val="00AD6967"/>
    <w:rsid w:val="00AD6BAA"/>
    <w:rsid w:val="00AD6E47"/>
    <w:rsid w:val="00AD7262"/>
    <w:rsid w:val="00AD7844"/>
    <w:rsid w:val="00AD7CAA"/>
    <w:rsid w:val="00AD7DA7"/>
    <w:rsid w:val="00AD7E77"/>
    <w:rsid w:val="00AD7F42"/>
    <w:rsid w:val="00AE0035"/>
    <w:rsid w:val="00AE07C7"/>
    <w:rsid w:val="00AE08A8"/>
    <w:rsid w:val="00AE08C2"/>
    <w:rsid w:val="00AE0CF3"/>
    <w:rsid w:val="00AE0F1F"/>
    <w:rsid w:val="00AE0F26"/>
    <w:rsid w:val="00AE182D"/>
    <w:rsid w:val="00AE1AA2"/>
    <w:rsid w:val="00AE1BF9"/>
    <w:rsid w:val="00AE1C30"/>
    <w:rsid w:val="00AE2016"/>
    <w:rsid w:val="00AE2120"/>
    <w:rsid w:val="00AE21C0"/>
    <w:rsid w:val="00AE23F4"/>
    <w:rsid w:val="00AE255A"/>
    <w:rsid w:val="00AE25B9"/>
    <w:rsid w:val="00AE283D"/>
    <w:rsid w:val="00AE2E64"/>
    <w:rsid w:val="00AE2F01"/>
    <w:rsid w:val="00AE32F3"/>
    <w:rsid w:val="00AE3493"/>
    <w:rsid w:val="00AE35F1"/>
    <w:rsid w:val="00AE3A6D"/>
    <w:rsid w:val="00AE3C0F"/>
    <w:rsid w:val="00AE3DFF"/>
    <w:rsid w:val="00AE3EC3"/>
    <w:rsid w:val="00AE3FCB"/>
    <w:rsid w:val="00AE40D5"/>
    <w:rsid w:val="00AE4448"/>
    <w:rsid w:val="00AE44B2"/>
    <w:rsid w:val="00AE4675"/>
    <w:rsid w:val="00AE479B"/>
    <w:rsid w:val="00AE4BE6"/>
    <w:rsid w:val="00AE4CFE"/>
    <w:rsid w:val="00AE4D46"/>
    <w:rsid w:val="00AE4E3C"/>
    <w:rsid w:val="00AE5070"/>
    <w:rsid w:val="00AE50E6"/>
    <w:rsid w:val="00AE5460"/>
    <w:rsid w:val="00AE5586"/>
    <w:rsid w:val="00AE55D9"/>
    <w:rsid w:val="00AE56D4"/>
    <w:rsid w:val="00AE5D1B"/>
    <w:rsid w:val="00AE5F28"/>
    <w:rsid w:val="00AE6622"/>
    <w:rsid w:val="00AE67D2"/>
    <w:rsid w:val="00AE68BA"/>
    <w:rsid w:val="00AE6CD1"/>
    <w:rsid w:val="00AE6E7D"/>
    <w:rsid w:val="00AE6EBA"/>
    <w:rsid w:val="00AE6FA1"/>
    <w:rsid w:val="00AE738E"/>
    <w:rsid w:val="00AE765D"/>
    <w:rsid w:val="00AE7671"/>
    <w:rsid w:val="00AE7B89"/>
    <w:rsid w:val="00AE7C5F"/>
    <w:rsid w:val="00AE7DA9"/>
    <w:rsid w:val="00AE7E30"/>
    <w:rsid w:val="00AE7E9E"/>
    <w:rsid w:val="00AE7FE4"/>
    <w:rsid w:val="00AF08B7"/>
    <w:rsid w:val="00AF09B3"/>
    <w:rsid w:val="00AF0A4F"/>
    <w:rsid w:val="00AF0B34"/>
    <w:rsid w:val="00AF0EB0"/>
    <w:rsid w:val="00AF0F88"/>
    <w:rsid w:val="00AF0FF6"/>
    <w:rsid w:val="00AF105C"/>
    <w:rsid w:val="00AF1167"/>
    <w:rsid w:val="00AF130C"/>
    <w:rsid w:val="00AF1445"/>
    <w:rsid w:val="00AF1457"/>
    <w:rsid w:val="00AF16A0"/>
    <w:rsid w:val="00AF1A18"/>
    <w:rsid w:val="00AF1C34"/>
    <w:rsid w:val="00AF1F89"/>
    <w:rsid w:val="00AF20DE"/>
    <w:rsid w:val="00AF2356"/>
    <w:rsid w:val="00AF237B"/>
    <w:rsid w:val="00AF2398"/>
    <w:rsid w:val="00AF23E8"/>
    <w:rsid w:val="00AF24E8"/>
    <w:rsid w:val="00AF26D5"/>
    <w:rsid w:val="00AF26F7"/>
    <w:rsid w:val="00AF2716"/>
    <w:rsid w:val="00AF29B9"/>
    <w:rsid w:val="00AF2DD5"/>
    <w:rsid w:val="00AF2F37"/>
    <w:rsid w:val="00AF313B"/>
    <w:rsid w:val="00AF32CF"/>
    <w:rsid w:val="00AF3357"/>
    <w:rsid w:val="00AF3600"/>
    <w:rsid w:val="00AF37CA"/>
    <w:rsid w:val="00AF3879"/>
    <w:rsid w:val="00AF38A4"/>
    <w:rsid w:val="00AF3C99"/>
    <w:rsid w:val="00AF3D12"/>
    <w:rsid w:val="00AF3E21"/>
    <w:rsid w:val="00AF3E6D"/>
    <w:rsid w:val="00AF4326"/>
    <w:rsid w:val="00AF43A6"/>
    <w:rsid w:val="00AF43FC"/>
    <w:rsid w:val="00AF440A"/>
    <w:rsid w:val="00AF4452"/>
    <w:rsid w:val="00AF46D8"/>
    <w:rsid w:val="00AF46E2"/>
    <w:rsid w:val="00AF48B0"/>
    <w:rsid w:val="00AF4FD3"/>
    <w:rsid w:val="00AF5130"/>
    <w:rsid w:val="00AF5175"/>
    <w:rsid w:val="00AF525C"/>
    <w:rsid w:val="00AF53CA"/>
    <w:rsid w:val="00AF54E8"/>
    <w:rsid w:val="00AF55E5"/>
    <w:rsid w:val="00AF564C"/>
    <w:rsid w:val="00AF56EA"/>
    <w:rsid w:val="00AF63BE"/>
    <w:rsid w:val="00AF678A"/>
    <w:rsid w:val="00AF6887"/>
    <w:rsid w:val="00AF6BFE"/>
    <w:rsid w:val="00AF6D25"/>
    <w:rsid w:val="00AF6E35"/>
    <w:rsid w:val="00AF6FA8"/>
    <w:rsid w:val="00AF784C"/>
    <w:rsid w:val="00AF79F4"/>
    <w:rsid w:val="00AF7FB7"/>
    <w:rsid w:val="00B000D3"/>
    <w:rsid w:val="00B0037C"/>
    <w:rsid w:val="00B004DB"/>
    <w:rsid w:val="00B004DF"/>
    <w:rsid w:val="00B006A8"/>
    <w:rsid w:val="00B007AD"/>
    <w:rsid w:val="00B00B65"/>
    <w:rsid w:val="00B00E35"/>
    <w:rsid w:val="00B00F7D"/>
    <w:rsid w:val="00B013E0"/>
    <w:rsid w:val="00B014F6"/>
    <w:rsid w:val="00B01AD5"/>
    <w:rsid w:val="00B01B37"/>
    <w:rsid w:val="00B01CFD"/>
    <w:rsid w:val="00B020FD"/>
    <w:rsid w:val="00B02332"/>
    <w:rsid w:val="00B0237D"/>
    <w:rsid w:val="00B02459"/>
    <w:rsid w:val="00B025DF"/>
    <w:rsid w:val="00B028A9"/>
    <w:rsid w:val="00B02A26"/>
    <w:rsid w:val="00B02A77"/>
    <w:rsid w:val="00B02BDD"/>
    <w:rsid w:val="00B02EFA"/>
    <w:rsid w:val="00B02F04"/>
    <w:rsid w:val="00B03025"/>
    <w:rsid w:val="00B0308E"/>
    <w:rsid w:val="00B030F4"/>
    <w:rsid w:val="00B0338A"/>
    <w:rsid w:val="00B034ED"/>
    <w:rsid w:val="00B038A1"/>
    <w:rsid w:val="00B03C83"/>
    <w:rsid w:val="00B03F81"/>
    <w:rsid w:val="00B0474E"/>
    <w:rsid w:val="00B048FE"/>
    <w:rsid w:val="00B04CB3"/>
    <w:rsid w:val="00B04EAF"/>
    <w:rsid w:val="00B05128"/>
    <w:rsid w:val="00B051E4"/>
    <w:rsid w:val="00B052F6"/>
    <w:rsid w:val="00B05365"/>
    <w:rsid w:val="00B0550A"/>
    <w:rsid w:val="00B055E4"/>
    <w:rsid w:val="00B056EF"/>
    <w:rsid w:val="00B05740"/>
    <w:rsid w:val="00B058BA"/>
    <w:rsid w:val="00B05927"/>
    <w:rsid w:val="00B0597F"/>
    <w:rsid w:val="00B05BC7"/>
    <w:rsid w:val="00B05E20"/>
    <w:rsid w:val="00B05F3B"/>
    <w:rsid w:val="00B0600C"/>
    <w:rsid w:val="00B06139"/>
    <w:rsid w:val="00B0666F"/>
    <w:rsid w:val="00B066FD"/>
    <w:rsid w:val="00B06A7F"/>
    <w:rsid w:val="00B072BA"/>
    <w:rsid w:val="00B07678"/>
    <w:rsid w:val="00B076D2"/>
    <w:rsid w:val="00B07770"/>
    <w:rsid w:val="00B0778C"/>
    <w:rsid w:val="00B07854"/>
    <w:rsid w:val="00B07869"/>
    <w:rsid w:val="00B07AE9"/>
    <w:rsid w:val="00B10289"/>
    <w:rsid w:val="00B102F2"/>
    <w:rsid w:val="00B10720"/>
    <w:rsid w:val="00B108B5"/>
    <w:rsid w:val="00B108D1"/>
    <w:rsid w:val="00B10A1B"/>
    <w:rsid w:val="00B10B4B"/>
    <w:rsid w:val="00B10CB6"/>
    <w:rsid w:val="00B10E2F"/>
    <w:rsid w:val="00B115A7"/>
    <w:rsid w:val="00B11617"/>
    <w:rsid w:val="00B1179A"/>
    <w:rsid w:val="00B1181B"/>
    <w:rsid w:val="00B119B1"/>
    <w:rsid w:val="00B11CD5"/>
    <w:rsid w:val="00B1211F"/>
    <w:rsid w:val="00B121A0"/>
    <w:rsid w:val="00B122D3"/>
    <w:rsid w:val="00B124AB"/>
    <w:rsid w:val="00B124F9"/>
    <w:rsid w:val="00B12637"/>
    <w:rsid w:val="00B1264E"/>
    <w:rsid w:val="00B1339F"/>
    <w:rsid w:val="00B1341B"/>
    <w:rsid w:val="00B135D0"/>
    <w:rsid w:val="00B139DC"/>
    <w:rsid w:val="00B140AE"/>
    <w:rsid w:val="00B141E9"/>
    <w:rsid w:val="00B14334"/>
    <w:rsid w:val="00B1445E"/>
    <w:rsid w:val="00B14927"/>
    <w:rsid w:val="00B14A5C"/>
    <w:rsid w:val="00B14D3A"/>
    <w:rsid w:val="00B14F46"/>
    <w:rsid w:val="00B151DC"/>
    <w:rsid w:val="00B15387"/>
    <w:rsid w:val="00B153AB"/>
    <w:rsid w:val="00B153F9"/>
    <w:rsid w:val="00B161D1"/>
    <w:rsid w:val="00B16230"/>
    <w:rsid w:val="00B16595"/>
    <w:rsid w:val="00B16C5C"/>
    <w:rsid w:val="00B170A9"/>
    <w:rsid w:val="00B170D2"/>
    <w:rsid w:val="00B175C7"/>
    <w:rsid w:val="00B177A5"/>
    <w:rsid w:val="00B1780C"/>
    <w:rsid w:val="00B179DE"/>
    <w:rsid w:val="00B17A21"/>
    <w:rsid w:val="00B17D64"/>
    <w:rsid w:val="00B17DD3"/>
    <w:rsid w:val="00B17E16"/>
    <w:rsid w:val="00B17E18"/>
    <w:rsid w:val="00B17EF8"/>
    <w:rsid w:val="00B20336"/>
    <w:rsid w:val="00B2082E"/>
    <w:rsid w:val="00B20AD1"/>
    <w:rsid w:val="00B20F70"/>
    <w:rsid w:val="00B210DD"/>
    <w:rsid w:val="00B212C3"/>
    <w:rsid w:val="00B212DE"/>
    <w:rsid w:val="00B2154D"/>
    <w:rsid w:val="00B21621"/>
    <w:rsid w:val="00B218BA"/>
    <w:rsid w:val="00B21974"/>
    <w:rsid w:val="00B21986"/>
    <w:rsid w:val="00B22373"/>
    <w:rsid w:val="00B223A8"/>
    <w:rsid w:val="00B225A9"/>
    <w:rsid w:val="00B228C7"/>
    <w:rsid w:val="00B229C1"/>
    <w:rsid w:val="00B22AAF"/>
    <w:rsid w:val="00B22BB1"/>
    <w:rsid w:val="00B22BC6"/>
    <w:rsid w:val="00B22D57"/>
    <w:rsid w:val="00B231E1"/>
    <w:rsid w:val="00B23340"/>
    <w:rsid w:val="00B23488"/>
    <w:rsid w:val="00B236F9"/>
    <w:rsid w:val="00B23700"/>
    <w:rsid w:val="00B237D4"/>
    <w:rsid w:val="00B239C1"/>
    <w:rsid w:val="00B239CF"/>
    <w:rsid w:val="00B23A62"/>
    <w:rsid w:val="00B23AAA"/>
    <w:rsid w:val="00B23CD4"/>
    <w:rsid w:val="00B24070"/>
    <w:rsid w:val="00B24098"/>
    <w:rsid w:val="00B240FE"/>
    <w:rsid w:val="00B24127"/>
    <w:rsid w:val="00B241E4"/>
    <w:rsid w:val="00B24213"/>
    <w:rsid w:val="00B2454A"/>
    <w:rsid w:val="00B245CB"/>
    <w:rsid w:val="00B24DB8"/>
    <w:rsid w:val="00B24DEE"/>
    <w:rsid w:val="00B24EE8"/>
    <w:rsid w:val="00B250DF"/>
    <w:rsid w:val="00B2585A"/>
    <w:rsid w:val="00B25956"/>
    <w:rsid w:val="00B25C6E"/>
    <w:rsid w:val="00B25F07"/>
    <w:rsid w:val="00B2643D"/>
    <w:rsid w:val="00B2648D"/>
    <w:rsid w:val="00B267D4"/>
    <w:rsid w:val="00B267DA"/>
    <w:rsid w:val="00B2685E"/>
    <w:rsid w:val="00B26A1A"/>
    <w:rsid w:val="00B26B1F"/>
    <w:rsid w:val="00B26CD7"/>
    <w:rsid w:val="00B26CDD"/>
    <w:rsid w:val="00B26EC4"/>
    <w:rsid w:val="00B26FA8"/>
    <w:rsid w:val="00B27155"/>
    <w:rsid w:val="00B271ED"/>
    <w:rsid w:val="00B2726D"/>
    <w:rsid w:val="00B27516"/>
    <w:rsid w:val="00B278F6"/>
    <w:rsid w:val="00B27C6E"/>
    <w:rsid w:val="00B27DAD"/>
    <w:rsid w:val="00B27FD7"/>
    <w:rsid w:val="00B30002"/>
    <w:rsid w:val="00B309AF"/>
    <w:rsid w:val="00B309D4"/>
    <w:rsid w:val="00B30AED"/>
    <w:rsid w:val="00B30C7F"/>
    <w:rsid w:val="00B30CDF"/>
    <w:rsid w:val="00B31172"/>
    <w:rsid w:val="00B313C4"/>
    <w:rsid w:val="00B3146F"/>
    <w:rsid w:val="00B31554"/>
    <w:rsid w:val="00B31908"/>
    <w:rsid w:val="00B31AFE"/>
    <w:rsid w:val="00B31CBD"/>
    <w:rsid w:val="00B31E7E"/>
    <w:rsid w:val="00B31EBB"/>
    <w:rsid w:val="00B321DB"/>
    <w:rsid w:val="00B32917"/>
    <w:rsid w:val="00B329C0"/>
    <w:rsid w:val="00B32B38"/>
    <w:rsid w:val="00B32BA3"/>
    <w:rsid w:val="00B32BFC"/>
    <w:rsid w:val="00B32C87"/>
    <w:rsid w:val="00B32D13"/>
    <w:rsid w:val="00B32FD0"/>
    <w:rsid w:val="00B330AB"/>
    <w:rsid w:val="00B331D9"/>
    <w:rsid w:val="00B333A9"/>
    <w:rsid w:val="00B333EB"/>
    <w:rsid w:val="00B335C5"/>
    <w:rsid w:val="00B33BDB"/>
    <w:rsid w:val="00B33EFA"/>
    <w:rsid w:val="00B34035"/>
    <w:rsid w:val="00B34440"/>
    <w:rsid w:val="00B346B3"/>
    <w:rsid w:val="00B3490D"/>
    <w:rsid w:val="00B3495F"/>
    <w:rsid w:val="00B34D1E"/>
    <w:rsid w:val="00B34E85"/>
    <w:rsid w:val="00B358BA"/>
    <w:rsid w:val="00B35B6F"/>
    <w:rsid w:val="00B35C06"/>
    <w:rsid w:val="00B35CE9"/>
    <w:rsid w:val="00B364DA"/>
    <w:rsid w:val="00B3674C"/>
    <w:rsid w:val="00B36A0C"/>
    <w:rsid w:val="00B36A9D"/>
    <w:rsid w:val="00B36F5E"/>
    <w:rsid w:val="00B37430"/>
    <w:rsid w:val="00B37A4F"/>
    <w:rsid w:val="00B37D44"/>
    <w:rsid w:val="00B37E01"/>
    <w:rsid w:val="00B40229"/>
    <w:rsid w:val="00B40254"/>
    <w:rsid w:val="00B4034F"/>
    <w:rsid w:val="00B40420"/>
    <w:rsid w:val="00B4071A"/>
    <w:rsid w:val="00B40A29"/>
    <w:rsid w:val="00B40D99"/>
    <w:rsid w:val="00B41020"/>
    <w:rsid w:val="00B411CA"/>
    <w:rsid w:val="00B41269"/>
    <w:rsid w:val="00B4176F"/>
    <w:rsid w:val="00B41913"/>
    <w:rsid w:val="00B41B65"/>
    <w:rsid w:val="00B41BCC"/>
    <w:rsid w:val="00B4212D"/>
    <w:rsid w:val="00B424CD"/>
    <w:rsid w:val="00B426C5"/>
    <w:rsid w:val="00B4276C"/>
    <w:rsid w:val="00B428DC"/>
    <w:rsid w:val="00B42992"/>
    <w:rsid w:val="00B4329E"/>
    <w:rsid w:val="00B433E2"/>
    <w:rsid w:val="00B43649"/>
    <w:rsid w:val="00B43705"/>
    <w:rsid w:val="00B43878"/>
    <w:rsid w:val="00B438B0"/>
    <w:rsid w:val="00B43997"/>
    <w:rsid w:val="00B43AE5"/>
    <w:rsid w:val="00B43E96"/>
    <w:rsid w:val="00B43F64"/>
    <w:rsid w:val="00B4409D"/>
    <w:rsid w:val="00B4430A"/>
    <w:rsid w:val="00B44638"/>
    <w:rsid w:val="00B4490A"/>
    <w:rsid w:val="00B44960"/>
    <w:rsid w:val="00B44995"/>
    <w:rsid w:val="00B449D8"/>
    <w:rsid w:val="00B44A2D"/>
    <w:rsid w:val="00B44A6B"/>
    <w:rsid w:val="00B44CFC"/>
    <w:rsid w:val="00B44E2D"/>
    <w:rsid w:val="00B44F9F"/>
    <w:rsid w:val="00B44FD3"/>
    <w:rsid w:val="00B45151"/>
    <w:rsid w:val="00B45406"/>
    <w:rsid w:val="00B45564"/>
    <w:rsid w:val="00B456E8"/>
    <w:rsid w:val="00B45969"/>
    <w:rsid w:val="00B459E6"/>
    <w:rsid w:val="00B45C73"/>
    <w:rsid w:val="00B45CD8"/>
    <w:rsid w:val="00B46081"/>
    <w:rsid w:val="00B46286"/>
    <w:rsid w:val="00B464AC"/>
    <w:rsid w:val="00B4671A"/>
    <w:rsid w:val="00B46988"/>
    <w:rsid w:val="00B46A41"/>
    <w:rsid w:val="00B46FEC"/>
    <w:rsid w:val="00B4733E"/>
    <w:rsid w:val="00B47A5E"/>
    <w:rsid w:val="00B47D47"/>
    <w:rsid w:val="00B50072"/>
    <w:rsid w:val="00B501AA"/>
    <w:rsid w:val="00B5073D"/>
    <w:rsid w:val="00B50A75"/>
    <w:rsid w:val="00B50B55"/>
    <w:rsid w:val="00B50E12"/>
    <w:rsid w:val="00B50E25"/>
    <w:rsid w:val="00B513FF"/>
    <w:rsid w:val="00B51D4D"/>
    <w:rsid w:val="00B520B4"/>
    <w:rsid w:val="00B52129"/>
    <w:rsid w:val="00B52207"/>
    <w:rsid w:val="00B52255"/>
    <w:rsid w:val="00B52258"/>
    <w:rsid w:val="00B524BA"/>
    <w:rsid w:val="00B527B0"/>
    <w:rsid w:val="00B528EA"/>
    <w:rsid w:val="00B529EC"/>
    <w:rsid w:val="00B52A78"/>
    <w:rsid w:val="00B52AD1"/>
    <w:rsid w:val="00B52D5E"/>
    <w:rsid w:val="00B52F64"/>
    <w:rsid w:val="00B52FD5"/>
    <w:rsid w:val="00B53037"/>
    <w:rsid w:val="00B53747"/>
    <w:rsid w:val="00B53785"/>
    <w:rsid w:val="00B53CE8"/>
    <w:rsid w:val="00B53D4F"/>
    <w:rsid w:val="00B53E4D"/>
    <w:rsid w:val="00B5444B"/>
    <w:rsid w:val="00B545DC"/>
    <w:rsid w:val="00B54814"/>
    <w:rsid w:val="00B54B86"/>
    <w:rsid w:val="00B54DB3"/>
    <w:rsid w:val="00B54E84"/>
    <w:rsid w:val="00B54EA1"/>
    <w:rsid w:val="00B55026"/>
    <w:rsid w:val="00B554DB"/>
    <w:rsid w:val="00B55BE1"/>
    <w:rsid w:val="00B55C68"/>
    <w:rsid w:val="00B55D71"/>
    <w:rsid w:val="00B55F5F"/>
    <w:rsid w:val="00B56129"/>
    <w:rsid w:val="00B5624C"/>
    <w:rsid w:val="00B562BE"/>
    <w:rsid w:val="00B563A8"/>
    <w:rsid w:val="00B563A9"/>
    <w:rsid w:val="00B564D5"/>
    <w:rsid w:val="00B56608"/>
    <w:rsid w:val="00B5676E"/>
    <w:rsid w:val="00B567B6"/>
    <w:rsid w:val="00B567C5"/>
    <w:rsid w:val="00B5685E"/>
    <w:rsid w:val="00B56E2F"/>
    <w:rsid w:val="00B57041"/>
    <w:rsid w:val="00B571DC"/>
    <w:rsid w:val="00B579AB"/>
    <w:rsid w:val="00B579F6"/>
    <w:rsid w:val="00B57A3C"/>
    <w:rsid w:val="00B57BF8"/>
    <w:rsid w:val="00B57D24"/>
    <w:rsid w:val="00B57DE9"/>
    <w:rsid w:val="00B60405"/>
    <w:rsid w:val="00B6046E"/>
    <w:rsid w:val="00B60807"/>
    <w:rsid w:val="00B60891"/>
    <w:rsid w:val="00B60D93"/>
    <w:rsid w:val="00B60F28"/>
    <w:rsid w:val="00B6104A"/>
    <w:rsid w:val="00B6110C"/>
    <w:rsid w:val="00B61285"/>
    <w:rsid w:val="00B613DF"/>
    <w:rsid w:val="00B614C7"/>
    <w:rsid w:val="00B6179C"/>
    <w:rsid w:val="00B61910"/>
    <w:rsid w:val="00B61A37"/>
    <w:rsid w:val="00B61DD6"/>
    <w:rsid w:val="00B62303"/>
    <w:rsid w:val="00B62512"/>
    <w:rsid w:val="00B62714"/>
    <w:rsid w:val="00B6295A"/>
    <w:rsid w:val="00B62963"/>
    <w:rsid w:val="00B62C0B"/>
    <w:rsid w:val="00B62E76"/>
    <w:rsid w:val="00B62F5B"/>
    <w:rsid w:val="00B6347C"/>
    <w:rsid w:val="00B63727"/>
    <w:rsid w:val="00B63BBD"/>
    <w:rsid w:val="00B63EC5"/>
    <w:rsid w:val="00B6456F"/>
    <w:rsid w:val="00B645D2"/>
    <w:rsid w:val="00B64753"/>
    <w:rsid w:val="00B648A4"/>
    <w:rsid w:val="00B64A68"/>
    <w:rsid w:val="00B64FC8"/>
    <w:rsid w:val="00B65A36"/>
    <w:rsid w:val="00B65E24"/>
    <w:rsid w:val="00B66E1D"/>
    <w:rsid w:val="00B66EBC"/>
    <w:rsid w:val="00B670C5"/>
    <w:rsid w:val="00B67646"/>
    <w:rsid w:val="00B676C0"/>
    <w:rsid w:val="00B678BF"/>
    <w:rsid w:val="00B679EE"/>
    <w:rsid w:val="00B67A16"/>
    <w:rsid w:val="00B67ABB"/>
    <w:rsid w:val="00B67AEE"/>
    <w:rsid w:val="00B67B78"/>
    <w:rsid w:val="00B67BCE"/>
    <w:rsid w:val="00B67BF1"/>
    <w:rsid w:val="00B67EDA"/>
    <w:rsid w:val="00B67F46"/>
    <w:rsid w:val="00B67FA8"/>
    <w:rsid w:val="00B67FB5"/>
    <w:rsid w:val="00B70591"/>
    <w:rsid w:val="00B705DD"/>
    <w:rsid w:val="00B70884"/>
    <w:rsid w:val="00B70BE8"/>
    <w:rsid w:val="00B70CCD"/>
    <w:rsid w:val="00B70D67"/>
    <w:rsid w:val="00B71175"/>
    <w:rsid w:val="00B715F2"/>
    <w:rsid w:val="00B7178E"/>
    <w:rsid w:val="00B7189D"/>
    <w:rsid w:val="00B72026"/>
    <w:rsid w:val="00B720A3"/>
    <w:rsid w:val="00B7238F"/>
    <w:rsid w:val="00B7250F"/>
    <w:rsid w:val="00B7274A"/>
    <w:rsid w:val="00B72E98"/>
    <w:rsid w:val="00B72F58"/>
    <w:rsid w:val="00B73325"/>
    <w:rsid w:val="00B73494"/>
    <w:rsid w:val="00B734B4"/>
    <w:rsid w:val="00B734B7"/>
    <w:rsid w:val="00B7350D"/>
    <w:rsid w:val="00B73610"/>
    <w:rsid w:val="00B7365D"/>
    <w:rsid w:val="00B738E1"/>
    <w:rsid w:val="00B73B5F"/>
    <w:rsid w:val="00B73CCD"/>
    <w:rsid w:val="00B74076"/>
    <w:rsid w:val="00B742CD"/>
    <w:rsid w:val="00B742E4"/>
    <w:rsid w:val="00B743A7"/>
    <w:rsid w:val="00B7443F"/>
    <w:rsid w:val="00B74659"/>
    <w:rsid w:val="00B74983"/>
    <w:rsid w:val="00B74B6E"/>
    <w:rsid w:val="00B74C2B"/>
    <w:rsid w:val="00B74CB6"/>
    <w:rsid w:val="00B74E71"/>
    <w:rsid w:val="00B7503E"/>
    <w:rsid w:val="00B75324"/>
    <w:rsid w:val="00B75433"/>
    <w:rsid w:val="00B75484"/>
    <w:rsid w:val="00B755EC"/>
    <w:rsid w:val="00B75EC6"/>
    <w:rsid w:val="00B76123"/>
    <w:rsid w:val="00B7624B"/>
    <w:rsid w:val="00B762BB"/>
    <w:rsid w:val="00B764A0"/>
    <w:rsid w:val="00B76542"/>
    <w:rsid w:val="00B766C3"/>
    <w:rsid w:val="00B76874"/>
    <w:rsid w:val="00B76945"/>
    <w:rsid w:val="00B76E71"/>
    <w:rsid w:val="00B770FB"/>
    <w:rsid w:val="00B7747C"/>
    <w:rsid w:val="00B7790C"/>
    <w:rsid w:val="00B77C97"/>
    <w:rsid w:val="00B77EA5"/>
    <w:rsid w:val="00B80312"/>
    <w:rsid w:val="00B80619"/>
    <w:rsid w:val="00B80BF0"/>
    <w:rsid w:val="00B80D01"/>
    <w:rsid w:val="00B80F6F"/>
    <w:rsid w:val="00B81141"/>
    <w:rsid w:val="00B811D0"/>
    <w:rsid w:val="00B8170B"/>
    <w:rsid w:val="00B819BE"/>
    <w:rsid w:val="00B81A30"/>
    <w:rsid w:val="00B81B4E"/>
    <w:rsid w:val="00B81BC3"/>
    <w:rsid w:val="00B81E3C"/>
    <w:rsid w:val="00B82E29"/>
    <w:rsid w:val="00B82E8A"/>
    <w:rsid w:val="00B82F96"/>
    <w:rsid w:val="00B8310D"/>
    <w:rsid w:val="00B8347A"/>
    <w:rsid w:val="00B83707"/>
    <w:rsid w:val="00B8372C"/>
    <w:rsid w:val="00B837E8"/>
    <w:rsid w:val="00B837EC"/>
    <w:rsid w:val="00B839C1"/>
    <w:rsid w:val="00B83A96"/>
    <w:rsid w:val="00B83B5F"/>
    <w:rsid w:val="00B83FCD"/>
    <w:rsid w:val="00B84068"/>
    <w:rsid w:val="00B8409B"/>
    <w:rsid w:val="00B8413E"/>
    <w:rsid w:val="00B84176"/>
    <w:rsid w:val="00B844E5"/>
    <w:rsid w:val="00B8450E"/>
    <w:rsid w:val="00B847ED"/>
    <w:rsid w:val="00B849C0"/>
    <w:rsid w:val="00B84A67"/>
    <w:rsid w:val="00B84F03"/>
    <w:rsid w:val="00B85052"/>
    <w:rsid w:val="00B850F4"/>
    <w:rsid w:val="00B85433"/>
    <w:rsid w:val="00B854B1"/>
    <w:rsid w:val="00B85750"/>
    <w:rsid w:val="00B858CE"/>
    <w:rsid w:val="00B85937"/>
    <w:rsid w:val="00B859C3"/>
    <w:rsid w:val="00B859F1"/>
    <w:rsid w:val="00B85ACC"/>
    <w:rsid w:val="00B85CDF"/>
    <w:rsid w:val="00B85F22"/>
    <w:rsid w:val="00B86086"/>
    <w:rsid w:val="00B86103"/>
    <w:rsid w:val="00B866E0"/>
    <w:rsid w:val="00B86776"/>
    <w:rsid w:val="00B869AB"/>
    <w:rsid w:val="00B86B72"/>
    <w:rsid w:val="00B86C3F"/>
    <w:rsid w:val="00B86EA4"/>
    <w:rsid w:val="00B86FC9"/>
    <w:rsid w:val="00B86FFF"/>
    <w:rsid w:val="00B87143"/>
    <w:rsid w:val="00B8738D"/>
    <w:rsid w:val="00B8749F"/>
    <w:rsid w:val="00B8775F"/>
    <w:rsid w:val="00B879D5"/>
    <w:rsid w:val="00B87CCB"/>
    <w:rsid w:val="00B87EFA"/>
    <w:rsid w:val="00B87FF2"/>
    <w:rsid w:val="00B90189"/>
    <w:rsid w:val="00B903B5"/>
    <w:rsid w:val="00B90517"/>
    <w:rsid w:val="00B9065C"/>
    <w:rsid w:val="00B907CE"/>
    <w:rsid w:val="00B90814"/>
    <w:rsid w:val="00B90884"/>
    <w:rsid w:val="00B908F1"/>
    <w:rsid w:val="00B90BF2"/>
    <w:rsid w:val="00B90E9C"/>
    <w:rsid w:val="00B90EC5"/>
    <w:rsid w:val="00B910D8"/>
    <w:rsid w:val="00B914EA"/>
    <w:rsid w:val="00B915A0"/>
    <w:rsid w:val="00B91856"/>
    <w:rsid w:val="00B9189D"/>
    <w:rsid w:val="00B91CDC"/>
    <w:rsid w:val="00B91CDD"/>
    <w:rsid w:val="00B91E6C"/>
    <w:rsid w:val="00B92056"/>
    <w:rsid w:val="00B92111"/>
    <w:rsid w:val="00B9285E"/>
    <w:rsid w:val="00B9298E"/>
    <w:rsid w:val="00B92BAF"/>
    <w:rsid w:val="00B92C26"/>
    <w:rsid w:val="00B9314B"/>
    <w:rsid w:val="00B93287"/>
    <w:rsid w:val="00B93324"/>
    <w:rsid w:val="00B935D6"/>
    <w:rsid w:val="00B93719"/>
    <w:rsid w:val="00B939FB"/>
    <w:rsid w:val="00B93BD9"/>
    <w:rsid w:val="00B93BEA"/>
    <w:rsid w:val="00B93CC0"/>
    <w:rsid w:val="00B93D09"/>
    <w:rsid w:val="00B94034"/>
    <w:rsid w:val="00B9461B"/>
    <w:rsid w:val="00B94722"/>
    <w:rsid w:val="00B9482A"/>
    <w:rsid w:val="00B9486A"/>
    <w:rsid w:val="00B948EF"/>
    <w:rsid w:val="00B949B4"/>
    <w:rsid w:val="00B94B8A"/>
    <w:rsid w:val="00B94DC1"/>
    <w:rsid w:val="00B94EDA"/>
    <w:rsid w:val="00B94F14"/>
    <w:rsid w:val="00B957D6"/>
    <w:rsid w:val="00B95AB6"/>
    <w:rsid w:val="00B95C7C"/>
    <w:rsid w:val="00B962D9"/>
    <w:rsid w:val="00B96607"/>
    <w:rsid w:val="00B96A1B"/>
    <w:rsid w:val="00B96DA0"/>
    <w:rsid w:val="00B96DB1"/>
    <w:rsid w:val="00B972BD"/>
    <w:rsid w:val="00B978A8"/>
    <w:rsid w:val="00B97BD2"/>
    <w:rsid w:val="00B97E03"/>
    <w:rsid w:val="00B97E37"/>
    <w:rsid w:val="00B97F60"/>
    <w:rsid w:val="00BA0083"/>
    <w:rsid w:val="00BA00BA"/>
    <w:rsid w:val="00BA01E4"/>
    <w:rsid w:val="00BA0277"/>
    <w:rsid w:val="00BA02FE"/>
    <w:rsid w:val="00BA035D"/>
    <w:rsid w:val="00BA0400"/>
    <w:rsid w:val="00BA0515"/>
    <w:rsid w:val="00BA07EC"/>
    <w:rsid w:val="00BA08DA"/>
    <w:rsid w:val="00BA0BEF"/>
    <w:rsid w:val="00BA10D1"/>
    <w:rsid w:val="00BA121B"/>
    <w:rsid w:val="00BA125A"/>
    <w:rsid w:val="00BA147D"/>
    <w:rsid w:val="00BA1571"/>
    <w:rsid w:val="00BA1599"/>
    <w:rsid w:val="00BA174A"/>
    <w:rsid w:val="00BA21D4"/>
    <w:rsid w:val="00BA261F"/>
    <w:rsid w:val="00BA27A1"/>
    <w:rsid w:val="00BA290C"/>
    <w:rsid w:val="00BA2ABC"/>
    <w:rsid w:val="00BA2F2F"/>
    <w:rsid w:val="00BA329C"/>
    <w:rsid w:val="00BA362D"/>
    <w:rsid w:val="00BA3ABE"/>
    <w:rsid w:val="00BA3B80"/>
    <w:rsid w:val="00BA42CE"/>
    <w:rsid w:val="00BA4350"/>
    <w:rsid w:val="00BA4355"/>
    <w:rsid w:val="00BA4741"/>
    <w:rsid w:val="00BA4AFF"/>
    <w:rsid w:val="00BA4CC5"/>
    <w:rsid w:val="00BA53E5"/>
    <w:rsid w:val="00BA5733"/>
    <w:rsid w:val="00BA5759"/>
    <w:rsid w:val="00BA5C21"/>
    <w:rsid w:val="00BA5CEA"/>
    <w:rsid w:val="00BA5CEC"/>
    <w:rsid w:val="00BA5FF9"/>
    <w:rsid w:val="00BA605F"/>
    <w:rsid w:val="00BA60D2"/>
    <w:rsid w:val="00BA61B3"/>
    <w:rsid w:val="00BA689E"/>
    <w:rsid w:val="00BA6A18"/>
    <w:rsid w:val="00BA6B78"/>
    <w:rsid w:val="00BA6DDE"/>
    <w:rsid w:val="00BA6E95"/>
    <w:rsid w:val="00BA6EEF"/>
    <w:rsid w:val="00BA720B"/>
    <w:rsid w:val="00BA7306"/>
    <w:rsid w:val="00BA79E8"/>
    <w:rsid w:val="00BA7AF1"/>
    <w:rsid w:val="00BA7C4F"/>
    <w:rsid w:val="00BB0527"/>
    <w:rsid w:val="00BB073B"/>
    <w:rsid w:val="00BB077A"/>
    <w:rsid w:val="00BB0A1F"/>
    <w:rsid w:val="00BB0ABC"/>
    <w:rsid w:val="00BB0B52"/>
    <w:rsid w:val="00BB10A1"/>
    <w:rsid w:val="00BB15E5"/>
    <w:rsid w:val="00BB16B7"/>
    <w:rsid w:val="00BB1795"/>
    <w:rsid w:val="00BB1B6D"/>
    <w:rsid w:val="00BB1FAE"/>
    <w:rsid w:val="00BB21AC"/>
    <w:rsid w:val="00BB227A"/>
    <w:rsid w:val="00BB2376"/>
    <w:rsid w:val="00BB2510"/>
    <w:rsid w:val="00BB251F"/>
    <w:rsid w:val="00BB2576"/>
    <w:rsid w:val="00BB2C34"/>
    <w:rsid w:val="00BB2DD7"/>
    <w:rsid w:val="00BB3226"/>
    <w:rsid w:val="00BB33BB"/>
    <w:rsid w:val="00BB39C7"/>
    <w:rsid w:val="00BB3B81"/>
    <w:rsid w:val="00BB3C81"/>
    <w:rsid w:val="00BB3DE1"/>
    <w:rsid w:val="00BB3E4F"/>
    <w:rsid w:val="00BB3EB0"/>
    <w:rsid w:val="00BB40D0"/>
    <w:rsid w:val="00BB4115"/>
    <w:rsid w:val="00BB41FC"/>
    <w:rsid w:val="00BB4743"/>
    <w:rsid w:val="00BB47FE"/>
    <w:rsid w:val="00BB4A87"/>
    <w:rsid w:val="00BB4E0E"/>
    <w:rsid w:val="00BB5172"/>
    <w:rsid w:val="00BB518D"/>
    <w:rsid w:val="00BB55EB"/>
    <w:rsid w:val="00BB5872"/>
    <w:rsid w:val="00BB5B7E"/>
    <w:rsid w:val="00BB6191"/>
    <w:rsid w:val="00BB6975"/>
    <w:rsid w:val="00BB69F8"/>
    <w:rsid w:val="00BB6F17"/>
    <w:rsid w:val="00BB733E"/>
    <w:rsid w:val="00BB75A9"/>
    <w:rsid w:val="00BB76C7"/>
    <w:rsid w:val="00BB7AEF"/>
    <w:rsid w:val="00BB7CEE"/>
    <w:rsid w:val="00BB7DDE"/>
    <w:rsid w:val="00BB7EF5"/>
    <w:rsid w:val="00BB7FFB"/>
    <w:rsid w:val="00BC0ACC"/>
    <w:rsid w:val="00BC0D1F"/>
    <w:rsid w:val="00BC0ED0"/>
    <w:rsid w:val="00BC0F48"/>
    <w:rsid w:val="00BC1408"/>
    <w:rsid w:val="00BC143A"/>
    <w:rsid w:val="00BC163A"/>
    <w:rsid w:val="00BC16CD"/>
    <w:rsid w:val="00BC171F"/>
    <w:rsid w:val="00BC192E"/>
    <w:rsid w:val="00BC1C9B"/>
    <w:rsid w:val="00BC1CA0"/>
    <w:rsid w:val="00BC1D61"/>
    <w:rsid w:val="00BC1E17"/>
    <w:rsid w:val="00BC1E81"/>
    <w:rsid w:val="00BC2002"/>
    <w:rsid w:val="00BC25DA"/>
    <w:rsid w:val="00BC2618"/>
    <w:rsid w:val="00BC2919"/>
    <w:rsid w:val="00BC2A76"/>
    <w:rsid w:val="00BC2BCC"/>
    <w:rsid w:val="00BC2D9C"/>
    <w:rsid w:val="00BC2FBD"/>
    <w:rsid w:val="00BC3003"/>
    <w:rsid w:val="00BC34B5"/>
    <w:rsid w:val="00BC3BE0"/>
    <w:rsid w:val="00BC3CFF"/>
    <w:rsid w:val="00BC3DE2"/>
    <w:rsid w:val="00BC3FC2"/>
    <w:rsid w:val="00BC4137"/>
    <w:rsid w:val="00BC43C6"/>
    <w:rsid w:val="00BC46D4"/>
    <w:rsid w:val="00BC475D"/>
    <w:rsid w:val="00BC487B"/>
    <w:rsid w:val="00BC4983"/>
    <w:rsid w:val="00BC4A98"/>
    <w:rsid w:val="00BC50EC"/>
    <w:rsid w:val="00BC5406"/>
    <w:rsid w:val="00BC5532"/>
    <w:rsid w:val="00BC5669"/>
    <w:rsid w:val="00BC59F1"/>
    <w:rsid w:val="00BC5B6D"/>
    <w:rsid w:val="00BC5CE7"/>
    <w:rsid w:val="00BC5E6F"/>
    <w:rsid w:val="00BC5FA9"/>
    <w:rsid w:val="00BC6189"/>
    <w:rsid w:val="00BC66E8"/>
    <w:rsid w:val="00BC6B36"/>
    <w:rsid w:val="00BC70AC"/>
    <w:rsid w:val="00BC70BE"/>
    <w:rsid w:val="00BC72CA"/>
    <w:rsid w:val="00BC7624"/>
    <w:rsid w:val="00BC7A36"/>
    <w:rsid w:val="00BC7A9C"/>
    <w:rsid w:val="00BC7C98"/>
    <w:rsid w:val="00BC7D6A"/>
    <w:rsid w:val="00BD0498"/>
    <w:rsid w:val="00BD05DE"/>
    <w:rsid w:val="00BD0744"/>
    <w:rsid w:val="00BD0CE4"/>
    <w:rsid w:val="00BD0F98"/>
    <w:rsid w:val="00BD115E"/>
    <w:rsid w:val="00BD1268"/>
    <w:rsid w:val="00BD1525"/>
    <w:rsid w:val="00BD183E"/>
    <w:rsid w:val="00BD1E95"/>
    <w:rsid w:val="00BD210D"/>
    <w:rsid w:val="00BD21F9"/>
    <w:rsid w:val="00BD2289"/>
    <w:rsid w:val="00BD24A1"/>
    <w:rsid w:val="00BD24CB"/>
    <w:rsid w:val="00BD25F7"/>
    <w:rsid w:val="00BD2B44"/>
    <w:rsid w:val="00BD2C4F"/>
    <w:rsid w:val="00BD38BC"/>
    <w:rsid w:val="00BD3991"/>
    <w:rsid w:val="00BD3A53"/>
    <w:rsid w:val="00BD3B39"/>
    <w:rsid w:val="00BD3D60"/>
    <w:rsid w:val="00BD406C"/>
    <w:rsid w:val="00BD411E"/>
    <w:rsid w:val="00BD45A3"/>
    <w:rsid w:val="00BD470C"/>
    <w:rsid w:val="00BD498D"/>
    <w:rsid w:val="00BD4A2C"/>
    <w:rsid w:val="00BD4B29"/>
    <w:rsid w:val="00BD4D72"/>
    <w:rsid w:val="00BD52E5"/>
    <w:rsid w:val="00BD5369"/>
    <w:rsid w:val="00BD5375"/>
    <w:rsid w:val="00BD53A8"/>
    <w:rsid w:val="00BD5837"/>
    <w:rsid w:val="00BD58BA"/>
    <w:rsid w:val="00BD5CB2"/>
    <w:rsid w:val="00BD5DFE"/>
    <w:rsid w:val="00BD5E3F"/>
    <w:rsid w:val="00BD5E54"/>
    <w:rsid w:val="00BD6564"/>
    <w:rsid w:val="00BD6575"/>
    <w:rsid w:val="00BD6862"/>
    <w:rsid w:val="00BD6945"/>
    <w:rsid w:val="00BD6AC7"/>
    <w:rsid w:val="00BD6EF0"/>
    <w:rsid w:val="00BD6EF3"/>
    <w:rsid w:val="00BD7252"/>
    <w:rsid w:val="00BD7276"/>
    <w:rsid w:val="00BD758D"/>
    <w:rsid w:val="00BD76A3"/>
    <w:rsid w:val="00BD76D2"/>
    <w:rsid w:val="00BE0429"/>
    <w:rsid w:val="00BE08F3"/>
    <w:rsid w:val="00BE0D1C"/>
    <w:rsid w:val="00BE0D79"/>
    <w:rsid w:val="00BE0D9B"/>
    <w:rsid w:val="00BE0E57"/>
    <w:rsid w:val="00BE17C9"/>
    <w:rsid w:val="00BE18FF"/>
    <w:rsid w:val="00BE1BC1"/>
    <w:rsid w:val="00BE1C43"/>
    <w:rsid w:val="00BE1E3A"/>
    <w:rsid w:val="00BE23CE"/>
    <w:rsid w:val="00BE243C"/>
    <w:rsid w:val="00BE276F"/>
    <w:rsid w:val="00BE28A9"/>
    <w:rsid w:val="00BE2987"/>
    <w:rsid w:val="00BE2EFB"/>
    <w:rsid w:val="00BE326A"/>
    <w:rsid w:val="00BE3683"/>
    <w:rsid w:val="00BE374C"/>
    <w:rsid w:val="00BE3AEA"/>
    <w:rsid w:val="00BE3D5F"/>
    <w:rsid w:val="00BE3FCC"/>
    <w:rsid w:val="00BE4063"/>
    <w:rsid w:val="00BE4154"/>
    <w:rsid w:val="00BE41EE"/>
    <w:rsid w:val="00BE435A"/>
    <w:rsid w:val="00BE43A1"/>
    <w:rsid w:val="00BE4A0B"/>
    <w:rsid w:val="00BE4E75"/>
    <w:rsid w:val="00BE4EDE"/>
    <w:rsid w:val="00BE5106"/>
    <w:rsid w:val="00BE5569"/>
    <w:rsid w:val="00BE566C"/>
    <w:rsid w:val="00BE5914"/>
    <w:rsid w:val="00BE5E47"/>
    <w:rsid w:val="00BE5EB8"/>
    <w:rsid w:val="00BE6D36"/>
    <w:rsid w:val="00BE6F09"/>
    <w:rsid w:val="00BE702E"/>
    <w:rsid w:val="00BE71E2"/>
    <w:rsid w:val="00BE730B"/>
    <w:rsid w:val="00BE73B7"/>
    <w:rsid w:val="00BE73DB"/>
    <w:rsid w:val="00BE748E"/>
    <w:rsid w:val="00BE758B"/>
    <w:rsid w:val="00BE76D6"/>
    <w:rsid w:val="00BE76EF"/>
    <w:rsid w:val="00BE7C99"/>
    <w:rsid w:val="00BE7DB9"/>
    <w:rsid w:val="00BE7FB1"/>
    <w:rsid w:val="00BF0296"/>
    <w:rsid w:val="00BF0325"/>
    <w:rsid w:val="00BF0464"/>
    <w:rsid w:val="00BF0471"/>
    <w:rsid w:val="00BF06EB"/>
    <w:rsid w:val="00BF0AEC"/>
    <w:rsid w:val="00BF0D4C"/>
    <w:rsid w:val="00BF0DA0"/>
    <w:rsid w:val="00BF0DE2"/>
    <w:rsid w:val="00BF0E10"/>
    <w:rsid w:val="00BF104B"/>
    <w:rsid w:val="00BF1351"/>
    <w:rsid w:val="00BF1522"/>
    <w:rsid w:val="00BF15FC"/>
    <w:rsid w:val="00BF1709"/>
    <w:rsid w:val="00BF18BA"/>
    <w:rsid w:val="00BF19F8"/>
    <w:rsid w:val="00BF1B75"/>
    <w:rsid w:val="00BF1CE5"/>
    <w:rsid w:val="00BF1D1F"/>
    <w:rsid w:val="00BF1F31"/>
    <w:rsid w:val="00BF218C"/>
    <w:rsid w:val="00BF22E0"/>
    <w:rsid w:val="00BF26F7"/>
    <w:rsid w:val="00BF26F8"/>
    <w:rsid w:val="00BF2821"/>
    <w:rsid w:val="00BF2897"/>
    <w:rsid w:val="00BF29B1"/>
    <w:rsid w:val="00BF34E8"/>
    <w:rsid w:val="00BF35E6"/>
    <w:rsid w:val="00BF39BC"/>
    <w:rsid w:val="00BF3A65"/>
    <w:rsid w:val="00BF3B75"/>
    <w:rsid w:val="00BF3B89"/>
    <w:rsid w:val="00BF3C40"/>
    <w:rsid w:val="00BF4499"/>
    <w:rsid w:val="00BF46DF"/>
    <w:rsid w:val="00BF4727"/>
    <w:rsid w:val="00BF49CE"/>
    <w:rsid w:val="00BF4CB2"/>
    <w:rsid w:val="00BF4D98"/>
    <w:rsid w:val="00BF4F5C"/>
    <w:rsid w:val="00BF5558"/>
    <w:rsid w:val="00BF56EE"/>
    <w:rsid w:val="00BF5722"/>
    <w:rsid w:val="00BF5D2C"/>
    <w:rsid w:val="00BF5E0A"/>
    <w:rsid w:val="00BF5F22"/>
    <w:rsid w:val="00BF60ED"/>
    <w:rsid w:val="00BF62F9"/>
    <w:rsid w:val="00BF6743"/>
    <w:rsid w:val="00BF685D"/>
    <w:rsid w:val="00BF6AA5"/>
    <w:rsid w:val="00BF6C69"/>
    <w:rsid w:val="00BF6F31"/>
    <w:rsid w:val="00BF7261"/>
    <w:rsid w:val="00BF7323"/>
    <w:rsid w:val="00BF7335"/>
    <w:rsid w:val="00BF73FD"/>
    <w:rsid w:val="00BF78E7"/>
    <w:rsid w:val="00BF7CE1"/>
    <w:rsid w:val="00BF7EA2"/>
    <w:rsid w:val="00BF7EBE"/>
    <w:rsid w:val="00C00002"/>
    <w:rsid w:val="00C00264"/>
    <w:rsid w:val="00C004BC"/>
    <w:rsid w:val="00C00680"/>
    <w:rsid w:val="00C0073E"/>
    <w:rsid w:val="00C007BE"/>
    <w:rsid w:val="00C00A74"/>
    <w:rsid w:val="00C00CDD"/>
    <w:rsid w:val="00C013D3"/>
    <w:rsid w:val="00C015DA"/>
    <w:rsid w:val="00C015F8"/>
    <w:rsid w:val="00C016A7"/>
    <w:rsid w:val="00C01CF0"/>
    <w:rsid w:val="00C01E99"/>
    <w:rsid w:val="00C01F1D"/>
    <w:rsid w:val="00C0211E"/>
    <w:rsid w:val="00C02563"/>
    <w:rsid w:val="00C02592"/>
    <w:rsid w:val="00C02A7C"/>
    <w:rsid w:val="00C02BE1"/>
    <w:rsid w:val="00C02C66"/>
    <w:rsid w:val="00C02F7A"/>
    <w:rsid w:val="00C03049"/>
    <w:rsid w:val="00C03837"/>
    <w:rsid w:val="00C03A67"/>
    <w:rsid w:val="00C03D8B"/>
    <w:rsid w:val="00C03F8F"/>
    <w:rsid w:val="00C03FDE"/>
    <w:rsid w:val="00C0400A"/>
    <w:rsid w:val="00C0404B"/>
    <w:rsid w:val="00C0419A"/>
    <w:rsid w:val="00C043A3"/>
    <w:rsid w:val="00C0473F"/>
    <w:rsid w:val="00C047B9"/>
    <w:rsid w:val="00C04CE8"/>
    <w:rsid w:val="00C0529C"/>
    <w:rsid w:val="00C05483"/>
    <w:rsid w:val="00C05714"/>
    <w:rsid w:val="00C057AB"/>
    <w:rsid w:val="00C05863"/>
    <w:rsid w:val="00C05882"/>
    <w:rsid w:val="00C0605F"/>
    <w:rsid w:val="00C062ED"/>
    <w:rsid w:val="00C06676"/>
    <w:rsid w:val="00C069F3"/>
    <w:rsid w:val="00C06CE3"/>
    <w:rsid w:val="00C06E2C"/>
    <w:rsid w:val="00C06FDC"/>
    <w:rsid w:val="00C06FE2"/>
    <w:rsid w:val="00C07146"/>
    <w:rsid w:val="00C0725F"/>
    <w:rsid w:val="00C0743F"/>
    <w:rsid w:val="00C0744B"/>
    <w:rsid w:val="00C075D9"/>
    <w:rsid w:val="00C076DB"/>
    <w:rsid w:val="00C07921"/>
    <w:rsid w:val="00C0799C"/>
    <w:rsid w:val="00C07BFF"/>
    <w:rsid w:val="00C07E44"/>
    <w:rsid w:val="00C10316"/>
    <w:rsid w:val="00C10365"/>
    <w:rsid w:val="00C10638"/>
    <w:rsid w:val="00C1082D"/>
    <w:rsid w:val="00C10CB1"/>
    <w:rsid w:val="00C110B4"/>
    <w:rsid w:val="00C118C7"/>
    <w:rsid w:val="00C11B88"/>
    <w:rsid w:val="00C11E32"/>
    <w:rsid w:val="00C1222E"/>
    <w:rsid w:val="00C124A6"/>
    <w:rsid w:val="00C124D9"/>
    <w:rsid w:val="00C124EC"/>
    <w:rsid w:val="00C1252E"/>
    <w:rsid w:val="00C127F7"/>
    <w:rsid w:val="00C12A96"/>
    <w:rsid w:val="00C12B04"/>
    <w:rsid w:val="00C12EB0"/>
    <w:rsid w:val="00C13068"/>
    <w:rsid w:val="00C13581"/>
    <w:rsid w:val="00C138C9"/>
    <w:rsid w:val="00C13A3B"/>
    <w:rsid w:val="00C13BF9"/>
    <w:rsid w:val="00C13EDF"/>
    <w:rsid w:val="00C13F9A"/>
    <w:rsid w:val="00C141D0"/>
    <w:rsid w:val="00C143DF"/>
    <w:rsid w:val="00C1462D"/>
    <w:rsid w:val="00C147A5"/>
    <w:rsid w:val="00C14FBF"/>
    <w:rsid w:val="00C15325"/>
    <w:rsid w:val="00C153C3"/>
    <w:rsid w:val="00C15439"/>
    <w:rsid w:val="00C158BA"/>
    <w:rsid w:val="00C15908"/>
    <w:rsid w:val="00C15A63"/>
    <w:rsid w:val="00C15B00"/>
    <w:rsid w:val="00C15C7E"/>
    <w:rsid w:val="00C15E62"/>
    <w:rsid w:val="00C15E79"/>
    <w:rsid w:val="00C160E4"/>
    <w:rsid w:val="00C16198"/>
    <w:rsid w:val="00C161EB"/>
    <w:rsid w:val="00C16228"/>
    <w:rsid w:val="00C16536"/>
    <w:rsid w:val="00C16803"/>
    <w:rsid w:val="00C16A60"/>
    <w:rsid w:val="00C16B1E"/>
    <w:rsid w:val="00C16C53"/>
    <w:rsid w:val="00C16DE0"/>
    <w:rsid w:val="00C17067"/>
    <w:rsid w:val="00C17073"/>
    <w:rsid w:val="00C170FA"/>
    <w:rsid w:val="00C1725F"/>
    <w:rsid w:val="00C173B1"/>
    <w:rsid w:val="00C1740C"/>
    <w:rsid w:val="00C1745B"/>
    <w:rsid w:val="00C176EF"/>
    <w:rsid w:val="00C17994"/>
    <w:rsid w:val="00C179A9"/>
    <w:rsid w:val="00C200E1"/>
    <w:rsid w:val="00C20240"/>
    <w:rsid w:val="00C20427"/>
    <w:rsid w:val="00C205B9"/>
    <w:rsid w:val="00C20796"/>
    <w:rsid w:val="00C209A0"/>
    <w:rsid w:val="00C20A9D"/>
    <w:rsid w:val="00C20B32"/>
    <w:rsid w:val="00C20DF0"/>
    <w:rsid w:val="00C20FC0"/>
    <w:rsid w:val="00C21008"/>
    <w:rsid w:val="00C216B6"/>
    <w:rsid w:val="00C217AA"/>
    <w:rsid w:val="00C21BD7"/>
    <w:rsid w:val="00C21E73"/>
    <w:rsid w:val="00C221B9"/>
    <w:rsid w:val="00C223C5"/>
    <w:rsid w:val="00C2246A"/>
    <w:rsid w:val="00C22BEA"/>
    <w:rsid w:val="00C2347C"/>
    <w:rsid w:val="00C23551"/>
    <w:rsid w:val="00C23644"/>
    <w:rsid w:val="00C23755"/>
    <w:rsid w:val="00C2397B"/>
    <w:rsid w:val="00C23B06"/>
    <w:rsid w:val="00C23D64"/>
    <w:rsid w:val="00C2403B"/>
    <w:rsid w:val="00C24653"/>
    <w:rsid w:val="00C24675"/>
    <w:rsid w:val="00C246A6"/>
    <w:rsid w:val="00C2499E"/>
    <w:rsid w:val="00C24E56"/>
    <w:rsid w:val="00C24FC1"/>
    <w:rsid w:val="00C25112"/>
    <w:rsid w:val="00C25717"/>
    <w:rsid w:val="00C258D8"/>
    <w:rsid w:val="00C25941"/>
    <w:rsid w:val="00C25C0E"/>
    <w:rsid w:val="00C25D0D"/>
    <w:rsid w:val="00C25DF6"/>
    <w:rsid w:val="00C26145"/>
    <w:rsid w:val="00C26266"/>
    <w:rsid w:val="00C264D9"/>
    <w:rsid w:val="00C26767"/>
    <w:rsid w:val="00C2677C"/>
    <w:rsid w:val="00C26855"/>
    <w:rsid w:val="00C268CE"/>
    <w:rsid w:val="00C26A9C"/>
    <w:rsid w:val="00C26BA2"/>
    <w:rsid w:val="00C26C0F"/>
    <w:rsid w:val="00C26D1D"/>
    <w:rsid w:val="00C26EC9"/>
    <w:rsid w:val="00C26FF8"/>
    <w:rsid w:val="00C2741E"/>
    <w:rsid w:val="00C275D8"/>
    <w:rsid w:val="00C275F3"/>
    <w:rsid w:val="00C278E0"/>
    <w:rsid w:val="00C27986"/>
    <w:rsid w:val="00C27B5B"/>
    <w:rsid w:val="00C27C52"/>
    <w:rsid w:val="00C27E88"/>
    <w:rsid w:val="00C27FDA"/>
    <w:rsid w:val="00C3035B"/>
    <w:rsid w:val="00C30800"/>
    <w:rsid w:val="00C30C85"/>
    <w:rsid w:val="00C30D60"/>
    <w:rsid w:val="00C30D6D"/>
    <w:rsid w:val="00C30F28"/>
    <w:rsid w:val="00C30F6B"/>
    <w:rsid w:val="00C30F9A"/>
    <w:rsid w:val="00C311E8"/>
    <w:rsid w:val="00C31651"/>
    <w:rsid w:val="00C317DD"/>
    <w:rsid w:val="00C3188C"/>
    <w:rsid w:val="00C32048"/>
    <w:rsid w:val="00C3230E"/>
    <w:rsid w:val="00C3261C"/>
    <w:rsid w:val="00C32D5D"/>
    <w:rsid w:val="00C32E3D"/>
    <w:rsid w:val="00C32ECC"/>
    <w:rsid w:val="00C33259"/>
    <w:rsid w:val="00C336B4"/>
    <w:rsid w:val="00C33787"/>
    <w:rsid w:val="00C33935"/>
    <w:rsid w:val="00C33F38"/>
    <w:rsid w:val="00C33F42"/>
    <w:rsid w:val="00C34009"/>
    <w:rsid w:val="00C34055"/>
    <w:rsid w:val="00C34878"/>
    <w:rsid w:val="00C34B86"/>
    <w:rsid w:val="00C34F3B"/>
    <w:rsid w:val="00C3533E"/>
    <w:rsid w:val="00C3538A"/>
    <w:rsid w:val="00C356AF"/>
    <w:rsid w:val="00C356B9"/>
    <w:rsid w:val="00C356C9"/>
    <w:rsid w:val="00C35D2C"/>
    <w:rsid w:val="00C35E99"/>
    <w:rsid w:val="00C3600E"/>
    <w:rsid w:val="00C3612D"/>
    <w:rsid w:val="00C362AC"/>
    <w:rsid w:val="00C3648A"/>
    <w:rsid w:val="00C36642"/>
    <w:rsid w:val="00C368A4"/>
    <w:rsid w:val="00C36AA3"/>
    <w:rsid w:val="00C36EFB"/>
    <w:rsid w:val="00C3741E"/>
    <w:rsid w:val="00C37751"/>
    <w:rsid w:val="00C37B46"/>
    <w:rsid w:val="00C37EA7"/>
    <w:rsid w:val="00C4032D"/>
    <w:rsid w:val="00C407A1"/>
    <w:rsid w:val="00C407F4"/>
    <w:rsid w:val="00C4096E"/>
    <w:rsid w:val="00C40DBD"/>
    <w:rsid w:val="00C4119A"/>
    <w:rsid w:val="00C413D5"/>
    <w:rsid w:val="00C417E3"/>
    <w:rsid w:val="00C41901"/>
    <w:rsid w:val="00C41BC2"/>
    <w:rsid w:val="00C41CB7"/>
    <w:rsid w:val="00C41D48"/>
    <w:rsid w:val="00C41DC8"/>
    <w:rsid w:val="00C41E2C"/>
    <w:rsid w:val="00C41F42"/>
    <w:rsid w:val="00C41F94"/>
    <w:rsid w:val="00C41FB2"/>
    <w:rsid w:val="00C42341"/>
    <w:rsid w:val="00C42469"/>
    <w:rsid w:val="00C42630"/>
    <w:rsid w:val="00C42D4C"/>
    <w:rsid w:val="00C4332C"/>
    <w:rsid w:val="00C4373F"/>
    <w:rsid w:val="00C43CE2"/>
    <w:rsid w:val="00C44401"/>
    <w:rsid w:val="00C44432"/>
    <w:rsid w:val="00C4463E"/>
    <w:rsid w:val="00C44843"/>
    <w:rsid w:val="00C44ECF"/>
    <w:rsid w:val="00C4519C"/>
    <w:rsid w:val="00C4567E"/>
    <w:rsid w:val="00C45A88"/>
    <w:rsid w:val="00C45D99"/>
    <w:rsid w:val="00C46104"/>
    <w:rsid w:val="00C462DC"/>
    <w:rsid w:val="00C46363"/>
    <w:rsid w:val="00C46A02"/>
    <w:rsid w:val="00C4716D"/>
    <w:rsid w:val="00C4780B"/>
    <w:rsid w:val="00C4798D"/>
    <w:rsid w:val="00C50374"/>
    <w:rsid w:val="00C504A5"/>
    <w:rsid w:val="00C50529"/>
    <w:rsid w:val="00C507B5"/>
    <w:rsid w:val="00C508D7"/>
    <w:rsid w:val="00C50900"/>
    <w:rsid w:val="00C509B7"/>
    <w:rsid w:val="00C50BF1"/>
    <w:rsid w:val="00C50E72"/>
    <w:rsid w:val="00C50EA2"/>
    <w:rsid w:val="00C51000"/>
    <w:rsid w:val="00C511AC"/>
    <w:rsid w:val="00C51397"/>
    <w:rsid w:val="00C5156F"/>
    <w:rsid w:val="00C5159A"/>
    <w:rsid w:val="00C51BD6"/>
    <w:rsid w:val="00C51BE9"/>
    <w:rsid w:val="00C51F00"/>
    <w:rsid w:val="00C51F93"/>
    <w:rsid w:val="00C5222E"/>
    <w:rsid w:val="00C52918"/>
    <w:rsid w:val="00C529AF"/>
    <w:rsid w:val="00C52A6B"/>
    <w:rsid w:val="00C52B86"/>
    <w:rsid w:val="00C52F5B"/>
    <w:rsid w:val="00C53264"/>
    <w:rsid w:val="00C534AC"/>
    <w:rsid w:val="00C53CE6"/>
    <w:rsid w:val="00C53D61"/>
    <w:rsid w:val="00C54015"/>
    <w:rsid w:val="00C541A5"/>
    <w:rsid w:val="00C54205"/>
    <w:rsid w:val="00C54495"/>
    <w:rsid w:val="00C5463C"/>
    <w:rsid w:val="00C54A06"/>
    <w:rsid w:val="00C54F51"/>
    <w:rsid w:val="00C55471"/>
    <w:rsid w:val="00C55CDE"/>
    <w:rsid w:val="00C561DA"/>
    <w:rsid w:val="00C565F3"/>
    <w:rsid w:val="00C5663F"/>
    <w:rsid w:val="00C56850"/>
    <w:rsid w:val="00C56892"/>
    <w:rsid w:val="00C569F2"/>
    <w:rsid w:val="00C56B9D"/>
    <w:rsid w:val="00C56D57"/>
    <w:rsid w:val="00C57140"/>
    <w:rsid w:val="00C57430"/>
    <w:rsid w:val="00C5746D"/>
    <w:rsid w:val="00C574FD"/>
    <w:rsid w:val="00C57574"/>
    <w:rsid w:val="00C57AAC"/>
    <w:rsid w:val="00C57B4D"/>
    <w:rsid w:val="00C57EF2"/>
    <w:rsid w:val="00C6001F"/>
    <w:rsid w:val="00C600EA"/>
    <w:rsid w:val="00C606BC"/>
    <w:rsid w:val="00C606DB"/>
    <w:rsid w:val="00C60723"/>
    <w:rsid w:val="00C60915"/>
    <w:rsid w:val="00C60C4D"/>
    <w:rsid w:val="00C60EC4"/>
    <w:rsid w:val="00C60EF0"/>
    <w:rsid w:val="00C61A45"/>
    <w:rsid w:val="00C61D6C"/>
    <w:rsid w:val="00C61E42"/>
    <w:rsid w:val="00C62640"/>
    <w:rsid w:val="00C6270C"/>
    <w:rsid w:val="00C629E8"/>
    <w:rsid w:val="00C62B50"/>
    <w:rsid w:val="00C62BD6"/>
    <w:rsid w:val="00C62CA5"/>
    <w:rsid w:val="00C62DD4"/>
    <w:rsid w:val="00C630B6"/>
    <w:rsid w:val="00C630BB"/>
    <w:rsid w:val="00C63805"/>
    <w:rsid w:val="00C639EA"/>
    <w:rsid w:val="00C63E02"/>
    <w:rsid w:val="00C640C7"/>
    <w:rsid w:val="00C64785"/>
    <w:rsid w:val="00C64D3C"/>
    <w:rsid w:val="00C654DB"/>
    <w:rsid w:val="00C65538"/>
    <w:rsid w:val="00C655D8"/>
    <w:rsid w:val="00C65919"/>
    <w:rsid w:val="00C65FA8"/>
    <w:rsid w:val="00C662F1"/>
    <w:rsid w:val="00C6674E"/>
    <w:rsid w:val="00C669F5"/>
    <w:rsid w:val="00C66C27"/>
    <w:rsid w:val="00C66F3D"/>
    <w:rsid w:val="00C66F7C"/>
    <w:rsid w:val="00C67449"/>
    <w:rsid w:val="00C67787"/>
    <w:rsid w:val="00C678A5"/>
    <w:rsid w:val="00C67908"/>
    <w:rsid w:val="00C67A84"/>
    <w:rsid w:val="00C67A94"/>
    <w:rsid w:val="00C67B75"/>
    <w:rsid w:val="00C67CD7"/>
    <w:rsid w:val="00C67DCA"/>
    <w:rsid w:val="00C70003"/>
    <w:rsid w:val="00C701C5"/>
    <w:rsid w:val="00C70542"/>
    <w:rsid w:val="00C70902"/>
    <w:rsid w:val="00C70AFF"/>
    <w:rsid w:val="00C70D8F"/>
    <w:rsid w:val="00C714C1"/>
    <w:rsid w:val="00C71880"/>
    <w:rsid w:val="00C71E65"/>
    <w:rsid w:val="00C7259F"/>
    <w:rsid w:val="00C72AE0"/>
    <w:rsid w:val="00C72E54"/>
    <w:rsid w:val="00C72FAB"/>
    <w:rsid w:val="00C734C9"/>
    <w:rsid w:val="00C73564"/>
    <w:rsid w:val="00C736A8"/>
    <w:rsid w:val="00C73B5B"/>
    <w:rsid w:val="00C73D67"/>
    <w:rsid w:val="00C73EE0"/>
    <w:rsid w:val="00C7406D"/>
    <w:rsid w:val="00C74146"/>
    <w:rsid w:val="00C74286"/>
    <w:rsid w:val="00C744C3"/>
    <w:rsid w:val="00C745A8"/>
    <w:rsid w:val="00C7469A"/>
    <w:rsid w:val="00C7478B"/>
    <w:rsid w:val="00C748DF"/>
    <w:rsid w:val="00C7494C"/>
    <w:rsid w:val="00C749B1"/>
    <w:rsid w:val="00C74AD3"/>
    <w:rsid w:val="00C74BA3"/>
    <w:rsid w:val="00C74C5C"/>
    <w:rsid w:val="00C74DEB"/>
    <w:rsid w:val="00C74E0E"/>
    <w:rsid w:val="00C74E9C"/>
    <w:rsid w:val="00C7543F"/>
    <w:rsid w:val="00C754B0"/>
    <w:rsid w:val="00C754FB"/>
    <w:rsid w:val="00C75854"/>
    <w:rsid w:val="00C7597F"/>
    <w:rsid w:val="00C759A5"/>
    <w:rsid w:val="00C76253"/>
    <w:rsid w:val="00C76314"/>
    <w:rsid w:val="00C76E61"/>
    <w:rsid w:val="00C7701C"/>
    <w:rsid w:val="00C773BA"/>
    <w:rsid w:val="00C774C2"/>
    <w:rsid w:val="00C777F6"/>
    <w:rsid w:val="00C77A50"/>
    <w:rsid w:val="00C80318"/>
    <w:rsid w:val="00C8048A"/>
    <w:rsid w:val="00C8070C"/>
    <w:rsid w:val="00C8092A"/>
    <w:rsid w:val="00C81251"/>
    <w:rsid w:val="00C812AB"/>
    <w:rsid w:val="00C81484"/>
    <w:rsid w:val="00C8152F"/>
    <w:rsid w:val="00C81578"/>
    <w:rsid w:val="00C81595"/>
    <w:rsid w:val="00C816CC"/>
    <w:rsid w:val="00C816D4"/>
    <w:rsid w:val="00C81AB8"/>
    <w:rsid w:val="00C81AF6"/>
    <w:rsid w:val="00C81CC8"/>
    <w:rsid w:val="00C820CB"/>
    <w:rsid w:val="00C82144"/>
    <w:rsid w:val="00C822A4"/>
    <w:rsid w:val="00C8287E"/>
    <w:rsid w:val="00C82913"/>
    <w:rsid w:val="00C8299F"/>
    <w:rsid w:val="00C82B47"/>
    <w:rsid w:val="00C82BF9"/>
    <w:rsid w:val="00C83048"/>
    <w:rsid w:val="00C8304E"/>
    <w:rsid w:val="00C83186"/>
    <w:rsid w:val="00C834C5"/>
    <w:rsid w:val="00C83D5F"/>
    <w:rsid w:val="00C83D85"/>
    <w:rsid w:val="00C842C0"/>
    <w:rsid w:val="00C84625"/>
    <w:rsid w:val="00C84928"/>
    <w:rsid w:val="00C84D27"/>
    <w:rsid w:val="00C84F57"/>
    <w:rsid w:val="00C85047"/>
    <w:rsid w:val="00C851F8"/>
    <w:rsid w:val="00C85592"/>
    <w:rsid w:val="00C856E4"/>
    <w:rsid w:val="00C85939"/>
    <w:rsid w:val="00C85B40"/>
    <w:rsid w:val="00C85DA5"/>
    <w:rsid w:val="00C85F77"/>
    <w:rsid w:val="00C865BF"/>
    <w:rsid w:val="00C8665F"/>
    <w:rsid w:val="00C8670A"/>
    <w:rsid w:val="00C867C0"/>
    <w:rsid w:val="00C86BC2"/>
    <w:rsid w:val="00C86D38"/>
    <w:rsid w:val="00C873F0"/>
    <w:rsid w:val="00C875E4"/>
    <w:rsid w:val="00C8778D"/>
    <w:rsid w:val="00C877E0"/>
    <w:rsid w:val="00C879A6"/>
    <w:rsid w:val="00C87AB4"/>
    <w:rsid w:val="00C87B41"/>
    <w:rsid w:val="00C87BA0"/>
    <w:rsid w:val="00C87D0B"/>
    <w:rsid w:val="00C87ED2"/>
    <w:rsid w:val="00C87FB4"/>
    <w:rsid w:val="00C90121"/>
    <w:rsid w:val="00C9012E"/>
    <w:rsid w:val="00C901B8"/>
    <w:rsid w:val="00C90284"/>
    <w:rsid w:val="00C9066F"/>
    <w:rsid w:val="00C90679"/>
    <w:rsid w:val="00C90D9E"/>
    <w:rsid w:val="00C90FC3"/>
    <w:rsid w:val="00C9101E"/>
    <w:rsid w:val="00C910DD"/>
    <w:rsid w:val="00C91140"/>
    <w:rsid w:val="00C9128E"/>
    <w:rsid w:val="00C9141F"/>
    <w:rsid w:val="00C9156B"/>
    <w:rsid w:val="00C919BB"/>
    <w:rsid w:val="00C91A0C"/>
    <w:rsid w:val="00C91CB1"/>
    <w:rsid w:val="00C91DA0"/>
    <w:rsid w:val="00C924BB"/>
    <w:rsid w:val="00C924D9"/>
    <w:rsid w:val="00C9266C"/>
    <w:rsid w:val="00C92B3C"/>
    <w:rsid w:val="00C92B74"/>
    <w:rsid w:val="00C92C74"/>
    <w:rsid w:val="00C92EC8"/>
    <w:rsid w:val="00C931F0"/>
    <w:rsid w:val="00C9320B"/>
    <w:rsid w:val="00C934B1"/>
    <w:rsid w:val="00C935F4"/>
    <w:rsid w:val="00C93692"/>
    <w:rsid w:val="00C937D3"/>
    <w:rsid w:val="00C93C4E"/>
    <w:rsid w:val="00C94044"/>
    <w:rsid w:val="00C941F2"/>
    <w:rsid w:val="00C94895"/>
    <w:rsid w:val="00C94AB6"/>
    <w:rsid w:val="00C94DB9"/>
    <w:rsid w:val="00C9519F"/>
    <w:rsid w:val="00C952AF"/>
    <w:rsid w:val="00C95681"/>
    <w:rsid w:val="00C95683"/>
    <w:rsid w:val="00C956C8"/>
    <w:rsid w:val="00C95B7E"/>
    <w:rsid w:val="00C95C23"/>
    <w:rsid w:val="00C95F6A"/>
    <w:rsid w:val="00C96070"/>
    <w:rsid w:val="00C96168"/>
    <w:rsid w:val="00C96757"/>
    <w:rsid w:val="00C96A51"/>
    <w:rsid w:val="00C96AD5"/>
    <w:rsid w:val="00C96D04"/>
    <w:rsid w:val="00C96E2C"/>
    <w:rsid w:val="00C96FE4"/>
    <w:rsid w:val="00C97086"/>
    <w:rsid w:val="00C973C2"/>
    <w:rsid w:val="00C974CF"/>
    <w:rsid w:val="00C9776D"/>
    <w:rsid w:val="00C97861"/>
    <w:rsid w:val="00C97AAA"/>
    <w:rsid w:val="00C97D47"/>
    <w:rsid w:val="00C97DCC"/>
    <w:rsid w:val="00C97E1A"/>
    <w:rsid w:val="00CA0307"/>
    <w:rsid w:val="00CA0425"/>
    <w:rsid w:val="00CA050A"/>
    <w:rsid w:val="00CA074B"/>
    <w:rsid w:val="00CA0B0E"/>
    <w:rsid w:val="00CA0B3C"/>
    <w:rsid w:val="00CA0E5A"/>
    <w:rsid w:val="00CA0E9C"/>
    <w:rsid w:val="00CA100F"/>
    <w:rsid w:val="00CA11D0"/>
    <w:rsid w:val="00CA12C5"/>
    <w:rsid w:val="00CA12ED"/>
    <w:rsid w:val="00CA153C"/>
    <w:rsid w:val="00CA15AA"/>
    <w:rsid w:val="00CA170F"/>
    <w:rsid w:val="00CA17D1"/>
    <w:rsid w:val="00CA19AB"/>
    <w:rsid w:val="00CA1C8D"/>
    <w:rsid w:val="00CA1E70"/>
    <w:rsid w:val="00CA1F9F"/>
    <w:rsid w:val="00CA2011"/>
    <w:rsid w:val="00CA2900"/>
    <w:rsid w:val="00CA3531"/>
    <w:rsid w:val="00CA3568"/>
    <w:rsid w:val="00CA363C"/>
    <w:rsid w:val="00CA3681"/>
    <w:rsid w:val="00CA371D"/>
    <w:rsid w:val="00CA3743"/>
    <w:rsid w:val="00CA39ED"/>
    <w:rsid w:val="00CA3E46"/>
    <w:rsid w:val="00CA3FDB"/>
    <w:rsid w:val="00CA4A9D"/>
    <w:rsid w:val="00CA4BEA"/>
    <w:rsid w:val="00CA4C98"/>
    <w:rsid w:val="00CA4D27"/>
    <w:rsid w:val="00CA4E74"/>
    <w:rsid w:val="00CA4FF3"/>
    <w:rsid w:val="00CA5A4D"/>
    <w:rsid w:val="00CA5B49"/>
    <w:rsid w:val="00CA5BE3"/>
    <w:rsid w:val="00CA5F22"/>
    <w:rsid w:val="00CA5FAC"/>
    <w:rsid w:val="00CA5FD3"/>
    <w:rsid w:val="00CA624C"/>
    <w:rsid w:val="00CA626F"/>
    <w:rsid w:val="00CA6455"/>
    <w:rsid w:val="00CA6611"/>
    <w:rsid w:val="00CA68E0"/>
    <w:rsid w:val="00CA6BDF"/>
    <w:rsid w:val="00CA6FAB"/>
    <w:rsid w:val="00CA6FC6"/>
    <w:rsid w:val="00CA709E"/>
    <w:rsid w:val="00CA737C"/>
    <w:rsid w:val="00CA73BB"/>
    <w:rsid w:val="00CA7738"/>
    <w:rsid w:val="00CA7809"/>
    <w:rsid w:val="00CA78B4"/>
    <w:rsid w:val="00CA7923"/>
    <w:rsid w:val="00CA79BC"/>
    <w:rsid w:val="00CA7A7B"/>
    <w:rsid w:val="00CA7F85"/>
    <w:rsid w:val="00CB0047"/>
    <w:rsid w:val="00CB04BA"/>
    <w:rsid w:val="00CB0627"/>
    <w:rsid w:val="00CB068A"/>
    <w:rsid w:val="00CB06B2"/>
    <w:rsid w:val="00CB08B3"/>
    <w:rsid w:val="00CB08E4"/>
    <w:rsid w:val="00CB0B49"/>
    <w:rsid w:val="00CB0EBA"/>
    <w:rsid w:val="00CB11B0"/>
    <w:rsid w:val="00CB11DE"/>
    <w:rsid w:val="00CB1544"/>
    <w:rsid w:val="00CB1582"/>
    <w:rsid w:val="00CB1F11"/>
    <w:rsid w:val="00CB21C8"/>
    <w:rsid w:val="00CB23BC"/>
    <w:rsid w:val="00CB2498"/>
    <w:rsid w:val="00CB2A6F"/>
    <w:rsid w:val="00CB2CCB"/>
    <w:rsid w:val="00CB3623"/>
    <w:rsid w:val="00CB3966"/>
    <w:rsid w:val="00CB3AA3"/>
    <w:rsid w:val="00CB405F"/>
    <w:rsid w:val="00CB440E"/>
    <w:rsid w:val="00CB4744"/>
    <w:rsid w:val="00CB4AD5"/>
    <w:rsid w:val="00CB4EA6"/>
    <w:rsid w:val="00CB5047"/>
    <w:rsid w:val="00CB5422"/>
    <w:rsid w:val="00CB5A90"/>
    <w:rsid w:val="00CB5C65"/>
    <w:rsid w:val="00CB5CBB"/>
    <w:rsid w:val="00CB5CCC"/>
    <w:rsid w:val="00CB5F7B"/>
    <w:rsid w:val="00CB5FAF"/>
    <w:rsid w:val="00CB62FD"/>
    <w:rsid w:val="00CB6907"/>
    <w:rsid w:val="00CB6BE0"/>
    <w:rsid w:val="00CB6DF2"/>
    <w:rsid w:val="00CB74FE"/>
    <w:rsid w:val="00CB76B8"/>
    <w:rsid w:val="00CB7871"/>
    <w:rsid w:val="00CB7C97"/>
    <w:rsid w:val="00CB7EF4"/>
    <w:rsid w:val="00CB7FE7"/>
    <w:rsid w:val="00CC0078"/>
    <w:rsid w:val="00CC01F3"/>
    <w:rsid w:val="00CC0271"/>
    <w:rsid w:val="00CC0588"/>
    <w:rsid w:val="00CC0701"/>
    <w:rsid w:val="00CC0C81"/>
    <w:rsid w:val="00CC0FF9"/>
    <w:rsid w:val="00CC105F"/>
    <w:rsid w:val="00CC117B"/>
    <w:rsid w:val="00CC14BE"/>
    <w:rsid w:val="00CC1B7C"/>
    <w:rsid w:val="00CC1E8F"/>
    <w:rsid w:val="00CC1EF6"/>
    <w:rsid w:val="00CC1F1D"/>
    <w:rsid w:val="00CC1F89"/>
    <w:rsid w:val="00CC271A"/>
    <w:rsid w:val="00CC2ADC"/>
    <w:rsid w:val="00CC30FC"/>
    <w:rsid w:val="00CC36F6"/>
    <w:rsid w:val="00CC3868"/>
    <w:rsid w:val="00CC393B"/>
    <w:rsid w:val="00CC3CC3"/>
    <w:rsid w:val="00CC3CEE"/>
    <w:rsid w:val="00CC43E9"/>
    <w:rsid w:val="00CC4471"/>
    <w:rsid w:val="00CC45AB"/>
    <w:rsid w:val="00CC49C6"/>
    <w:rsid w:val="00CC4CC5"/>
    <w:rsid w:val="00CC4CDF"/>
    <w:rsid w:val="00CC51A2"/>
    <w:rsid w:val="00CC52FE"/>
    <w:rsid w:val="00CC566C"/>
    <w:rsid w:val="00CC57B8"/>
    <w:rsid w:val="00CC5995"/>
    <w:rsid w:val="00CC5BDD"/>
    <w:rsid w:val="00CC5C4A"/>
    <w:rsid w:val="00CC5C69"/>
    <w:rsid w:val="00CC64E5"/>
    <w:rsid w:val="00CC66A9"/>
    <w:rsid w:val="00CC68FE"/>
    <w:rsid w:val="00CC6BA2"/>
    <w:rsid w:val="00CC6DD1"/>
    <w:rsid w:val="00CC7122"/>
    <w:rsid w:val="00CC71BA"/>
    <w:rsid w:val="00CC7624"/>
    <w:rsid w:val="00CC7B84"/>
    <w:rsid w:val="00CC7BBA"/>
    <w:rsid w:val="00CC7CA2"/>
    <w:rsid w:val="00CC7F79"/>
    <w:rsid w:val="00CD03DC"/>
    <w:rsid w:val="00CD0559"/>
    <w:rsid w:val="00CD0916"/>
    <w:rsid w:val="00CD0A3E"/>
    <w:rsid w:val="00CD0BBC"/>
    <w:rsid w:val="00CD0EB8"/>
    <w:rsid w:val="00CD1419"/>
    <w:rsid w:val="00CD1732"/>
    <w:rsid w:val="00CD1755"/>
    <w:rsid w:val="00CD1B4B"/>
    <w:rsid w:val="00CD1D2B"/>
    <w:rsid w:val="00CD1FC3"/>
    <w:rsid w:val="00CD2051"/>
    <w:rsid w:val="00CD2065"/>
    <w:rsid w:val="00CD2406"/>
    <w:rsid w:val="00CD2712"/>
    <w:rsid w:val="00CD2B23"/>
    <w:rsid w:val="00CD2B49"/>
    <w:rsid w:val="00CD2B76"/>
    <w:rsid w:val="00CD2C89"/>
    <w:rsid w:val="00CD2D3F"/>
    <w:rsid w:val="00CD2E89"/>
    <w:rsid w:val="00CD331E"/>
    <w:rsid w:val="00CD342E"/>
    <w:rsid w:val="00CD35E9"/>
    <w:rsid w:val="00CD35ED"/>
    <w:rsid w:val="00CD3952"/>
    <w:rsid w:val="00CD4124"/>
    <w:rsid w:val="00CD4190"/>
    <w:rsid w:val="00CD4315"/>
    <w:rsid w:val="00CD434E"/>
    <w:rsid w:val="00CD4639"/>
    <w:rsid w:val="00CD4894"/>
    <w:rsid w:val="00CD4952"/>
    <w:rsid w:val="00CD4EB0"/>
    <w:rsid w:val="00CD4EE7"/>
    <w:rsid w:val="00CD52E3"/>
    <w:rsid w:val="00CD533D"/>
    <w:rsid w:val="00CD545A"/>
    <w:rsid w:val="00CD5892"/>
    <w:rsid w:val="00CD5C92"/>
    <w:rsid w:val="00CD5CF5"/>
    <w:rsid w:val="00CD60F2"/>
    <w:rsid w:val="00CD6241"/>
    <w:rsid w:val="00CD6502"/>
    <w:rsid w:val="00CD66E8"/>
    <w:rsid w:val="00CD6A2C"/>
    <w:rsid w:val="00CD6CE0"/>
    <w:rsid w:val="00CD6D15"/>
    <w:rsid w:val="00CD6E84"/>
    <w:rsid w:val="00CD7389"/>
    <w:rsid w:val="00CD75E7"/>
    <w:rsid w:val="00CD762C"/>
    <w:rsid w:val="00CD7885"/>
    <w:rsid w:val="00CD7898"/>
    <w:rsid w:val="00CD79C2"/>
    <w:rsid w:val="00CE029F"/>
    <w:rsid w:val="00CE0303"/>
    <w:rsid w:val="00CE03DC"/>
    <w:rsid w:val="00CE0573"/>
    <w:rsid w:val="00CE0701"/>
    <w:rsid w:val="00CE08D1"/>
    <w:rsid w:val="00CE092C"/>
    <w:rsid w:val="00CE098F"/>
    <w:rsid w:val="00CE11C6"/>
    <w:rsid w:val="00CE1204"/>
    <w:rsid w:val="00CE1721"/>
    <w:rsid w:val="00CE1869"/>
    <w:rsid w:val="00CE1A00"/>
    <w:rsid w:val="00CE205C"/>
    <w:rsid w:val="00CE210F"/>
    <w:rsid w:val="00CE2144"/>
    <w:rsid w:val="00CE21CF"/>
    <w:rsid w:val="00CE2953"/>
    <w:rsid w:val="00CE2977"/>
    <w:rsid w:val="00CE2BEA"/>
    <w:rsid w:val="00CE2C04"/>
    <w:rsid w:val="00CE2E47"/>
    <w:rsid w:val="00CE2EB0"/>
    <w:rsid w:val="00CE2FB3"/>
    <w:rsid w:val="00CE3193"/>
    <w:rsid w:val="00CE31EF"/>
    <w:rsid w:val="00CE3800"/>
    <w:rsid w:val="00CE3AA8"/>
    <w:rsid w:val="00CE3ABA"/>
    <w:rsid w:val="00CE3D0E"/>
    <w:rsid w:val="00CE3EF2"/>
    <w:rsid w:val="00CE3F12"/>
    <w:rsid w:val="00CE41E1"/>
    <w:rsid w:val="00CE4371"/>
    <w:rsid w:val="00CE4531"/>
    <w:rsid w:val="00CE48D1"/>
    <w:rsid w:val="00CE4A68"/>
    <w:rsid w:val="00CE4ADB"/>
    <w:rsid w:val="00CE4C28"/>
    <w:rsid w:val="00CE4C31"/>
    <w:rsid w:val="00CE4CD2"/>
    <w:rsid w:val="00CE52B0"/>
    <w:rsid w:val="00CE59D1"/>
    <w:rsid w:val="00CE5D32"/>
    <w:rsid w:val="00CE5F6A"/>
    <w:rsid w:val="00CE6601"/>
    <w:rsid w:val="00CE674C"/>
    <w:rsid w:val="00CE6C5D"/>
    <w:rsid w:val="00CE6E59"/>
    <w:rsid w:val="00CE6FBD"/>
    <w:rsid w:val="00CE70CC"/>
    <w:rsid w:val="00CE740B"/>
    <w:rsid w:val="00CE75C0"/>
    <w:rsid w:val="00CE764C"/>
    <w:rsid w:val="00CE776B"/>
    <w:rsid w:val="00CE797D"/>
    <w:rsid w:val="00CE799F"/>
    <w:rsid w:val="00CE7C0C"/>
    <w:rsid w:val="00CE7F72"/>
    <w:rsid w:val="00CF03B0"/>
    <w:rsid w:val="00CF0B3D"/>
    <w:rsid w:val="00CF0D65"/>
    <w:rsid w:val="00CF0E47"/>
    <w:rsid w:val="00CF0FA4"/>
    <w:rsid w:val="00CF1076"/>
    <w:rsid w:val="00CF12B3"/>
    <w:rsid w:val="00CF1344"/>
    <w:rsid w:val="00CF1878"/>
    <w:rsid w:val="00CF18E6"/>
    <w:rsid w:val="00CF18F3"/>
    <w:rsid w:val="00CF1BB3"/>
    <w:rsid w:val="00CF1D7B"/>
    <w:rsid w:val="00CF2182"/>
    <w:rsid w:val="00CF2689"/>
    <w:rsid w:val="00CF2828"/>
    <w:rsid w:val="00CF2856"/>
    <w:rsid w:val="00CF2877"/>
    <w:rsid w:val="00CF309A"/>
    <w:rsid w:val="00CF31F6"/>
    <w:rsid w:val="00CF321A"/>
    <w:rsid w:val="00CF33FD"/>
    <w:rsid w:val="00CF36E1"/>
    <w:rsid w:val="00CF3FD8"/>
    <w:rsid w:val="00CF41F0"/>
    <w:rsid w:val="00CF4365"/>
    <w:rsid w:val="00CF4617"/>
    <w:rsid w:val="00CF499A"/>
    <w:rsid w:val="00CF4A46"/>
    <w:rsid w:val="00CF4D46"/>
    <w:rsid w:val="00CF4DBE"/>
    <w:rsid w:val="00CF4E10"/>
    <w:rsid w:val="00CF4E72"/>
    <w:rsid w:val="00CF50DE"/>
    <w:rsid w:val="00CF52E8"/>
    <w:rsid w:val="00CF546F"/>
    <w:rsid w:val="00CF5616"/>
    <w:rsid w:val="00CF57FB"/>
    <w:rsid w:val="00CF59D5"/>
    <w:rsid w:val="00CF5A2E"/>
    <w:rsid w:val="00CF5AA7"/>
    <w:rsid w:val="00CF5BF3"/>
    <w:rsid w:val="00CF5C6C"/>
    <w:rsid w:val="00CF5DD6"/>
    <w:rsid w:val="00CF5EF2"/>
    <w:rsid w:val="00CF5F0F"/>
    <w:rsid w:val="00CF5F45"/>
    <w:rsid w:val="00CF60AC"/>
    <w:rsid w:val="00CF60C5"/>
    <w:rsid w:val="00CF60F6"/>
    <w:rsid w:val="00CF620C"/>
    <w:rsid w:val="00CF63FD"/>
    <w:rsid w:val="00CF642D"/>
    <w:rsid w:val="00CF67BF"/>
    <w:rsid w:val="00CF689D"/>
    <w:rsid w:val="00CF68E0"/>
    <w:rsid w:val="00CF6BD9"/>
    <w:rsid w:val="00CF6D4D"/>
    <w:rsid w:val="00CF6EE4"/>
    <w:rsid w:val="00CF6FD8"/>
    <w:rsid w:val="00CF7055"/>
    <w:rsid w:val="00CF70FB"/>
    <w:rsid w:val="00CF7A4E"/>
    <w:rsid w:val="00CF7A6E"/>
    <w:rsid w:val="00CF7C79"/>
    <w:rsid w:val="00CF7C96"/>
    <w:rsid w:val="00CF7D7D"/>
    <w:rsid w:val="00D00247"/>
    <w:rsid w:val="00D0054D"/>
    <w:rsid w:val="00D00D93"/>
    <w:rsid w:val="00D01171"/>
    <w:rsid w:val="00D01197"/>
    <w:rsid w:val="00D011DF"/>
    <w:rsid w:val="00D0120D"/>
    <w:rsid w:val="00D01346"/>
    <w:rsid w:val="00D016FC"/>
    <w:rsid w:val="00D0175E"/>
    <w:rsid w:val="00D01802"/>
    <w:rsid w:val="00D01D03"/>
    <w:rsid w:val="00D01FFB"/>
    <w:rsid w:val="00D020CE"/>
    <w:rsid w:val="00D02372"/>
    <w:rsid w:val="00D0263E"/>
    <w:rsid w:val="00D026D9"/>
    <w:rsid w:val="00D02739"/>
    <w:rsid w:val="00D02BC2"/>
    <w:rsid w:val="00D02BED"/>
    <w:rsid w:val="00D02CE9"/>
    <w:rsid w:val="00D03114"/>
    <w:rsid w:val="00D03287"/>
    <w:rsid w:val="00D036DA"/>
    <w:rsid w:val="00D03C58"/>
    <w:rsid w:val="00D03CA3"/>
    <w:rsid w:val="00D03CCC"/>
    <w:rsid w:val="00D041A8"/>
    <w:rsid w:val="00D0456F"/>
    <w:rsid w:val="00D0484A"/>
    <w:rsid w:val="00D048D1"/>
    <w:rsid w:val="00D04C42"/>
    <w:rsid w:val="00D05077"/>
    <w:rsid w:val="00D05182"/>
    <w:rsid w:val="00D05243"/>
    <w:rsid w:val="00D05513"/>
    <w:rsid w:val="00D05715"/>
    <w:rsid w:val="00D0575E"/>
    <w:rsid w:val="00D05980"/>
    <w:rsid w:val="00D05BF9"/>
    <w:rsid w:val="00D05F38"/>
    <w:rsid w:val="00D060EA"/>
    <w:rsid w:val="00D06409"/>
    <w:rsid w:val="00D0658A"/>
    <w:rsid w:val="00D06667"/>
    <w:rsid w:val="00D06A23"/>
    <w:rsid w:val="00D06ADF"/>
    <w:rsid w:val="00D06B30"/>
    <w:rsid w:val="00D06EF2"/>
    <w:rsid w:val="00D06F16"/>
    <w:rsid w:val="00D075F2"/>
    <w:rsid w:val="00D0768C"/>
    <w:rsid w:val="00D077A6"/>
    <w:rsid w:val="00D077B3"/>
    <w:rsid w:val="00D0781C"/>
    <w:rsid w:val="00D07912"/>
    <w:rsid w:val="00D07B8B"/>
    <w:rsid w:val="00D07CA4"/>
    <w:rsid w:val="00D10264"/>
    <w:rsid w:val="00D10317"/>
    <w:rsid w:val="00D1031A"/>
    <w:rsid w:val="00D104BC"/>
    <w:rsid w:val="00D10A1E"/>
    <w:rsid w:val="00D10E9D"/>
    <w:rsid w:val="00D10FEF"/>
    <w:rsid w:val="00D11092"/>
    <w:rsid w:val="00D11117"/>
    <w:rsid w:val="00D11244"/>
    <w:rsid w:val="00D1174F"/>
    <w:rsid w:val="00D1190D"/>
    <w:rsid w:val="00D12150"/>
    <w:rsid w:val="00D12185"/>
    <w:rsid w:val="00D1219D"/>
    <w:rsid w:val="00D12216"/>
    <w:rsid w:val="00D126A9"/>
    <w:rsid w:val="00D12876"/>
    <w:rsid w:val="00D12D85"/>
    <w:rsid w:val="00D12F2B"/>
    <w:rsid w:val="00D131EF"/>
    <w:rsid w:val="00D13218"/>
    <w:rsid w:val="00D13E23"/>
    <w:rsid w:val="00D146C8"/>
    <w:rsid w:val="00D14997"/>
    <w:rsid w:val="00D151C6"/>
    <w:rsid w:val="00D15293"/>
    <w:rsid w:val="00D152B1"/>
    <w:rsid w:val="00D15940"/>
    <w:rsid w:val="00D15967"/>
    <w:rsid w:val="00D15B7C"/>
    <w:rsid w:val="00D15F7A"/>
    <w:rsid w:val="00D161A6"/>
    <w:rsid w:val="00D16244"/>
    <w:rsid w:val="00D165DE"/>
    <w:rsid w:val="00D16812"/>
    <w:rsid w:val="00D1682D"/>
    <w:rsid w:val="00D16842"/>
    <w:rsid w:val="00D16965"/>
    <w:rsid w:val="00D1699E"/>
    <w:rsid w:val="00D16A74"/>
    <w:rsid w:val="00D1743E"/>
    <w:rsid w:val="00D175EE"/>
    <w:rsid w:val="00D176DD"/>
    <w:rsid w:val="00D1788B"/>
    <w:rsid w:val="00D179A3"/>
    <w:rsid w:val="00D17A05"/>
    <w:rsid w:val="00D17CA1"/>
    <w:rsid w:val="00D20091"/>
    <w:rsid w:val="00D200DC"/>
    <w:rsid w:val="00D20168"/>
    <w:rsid w:val="00D20288"/>
    <w:rsid w:val="00D20469"/>
    <w:rsid w:val="00D205B7"/>
    <w:rsid w:val="00D20E0A"/>
    <w:rsid w:val="00D20E36"/>
    <w:rsid w:val="00D20ECE"/>
    <w:rsid w:val="00D20ED6"/>
    <w:rsid w:val="00D20FCA"/>
    <w:rsid w:val="00D21242"/>
    <w:rsid w:val="00D21298"/>
    <w:rsid w:val="00D215DC"/>
    <w:rsid w:val="00D21614"/>
    <w:rsid w:val="00D21AA0"/>
    <w:rsid w:val="00D21DF4"/>
    <w:rsid w:val="00D22030"/>
    <w:rsid w:val="00D2263D"/>
    <w:rsid w:val="00D22902"/>
    <w:rsid w:val="00D22E6E"/>
    <w:rsid w:val="00D22F4E"/>
    <w:rsid w:val="00D23115"/>
    <w:rsid w:val="00D231FB"/>
    <w:rsid w:val="00D2373A"/>
    <w:rsid w:val="00D23978"/>
    <w:rsid w:val="00D23A03"/>
    <w:rsid w:val="00D23D88"/>
    <w:rsid w:val="00D23DF0"/>
    <w:rsid w:val="00D2405B"/>
    <w:rsid w:val="00D2411F"/>
    <w:rsid w:val="00D249BB"/>
    <w:rsid w:val="00D249E2"/>
    <w:rsid w:val="00D24A1B"/>
    <w:rsid w:val="00D24CF4"/>
    <w:rsid w:val="00D251BB"/>
    <w:rsid w:val="00D255F9"/>
    <w:rsid w:val="00D25950"/>
    <w:rsid w:val="00D26014"/>
    <w:rsid w:val="00D2606D"/>
    <w:rsid w:val="00D26307"/>
    <w:rsid w:val="00D266ED"/>
    <w:rsid w:val="00D268FD"/>
    <w:rsid w:val="00D26AC3"/>
    <w:rsid w:val="00D26EAA"/>
    <w:rsid w:val="00D26EAB"/>
    <w:rsid w:val="00D27638"/>
    <w:rsid w:val="00D27870"/>
    <w:rsid w:val="00D30363"/>
    <w:rsid w:val="00D305F1"/>
    <w:rsid w:val="00D309F4"/>
    <w:rsid w:val="00D30AAF"/>
    <w:rsid w:val="00D30C99"/>
    <w:rsid w:val="00D30E32"/>
    <w:rsid w:val="00D3105B"/>
    <w:rsid w:val="00D310BF"/>
    <w:rsid w:val="00D3131B"/>
    <w:rsid w:val="00D31332"/>
    <w:rsid w:val="00D3150E"/>
    <w:rsid w:val="00D31549"/>
    <w:rsid w:val="00D3157D"/>
    <w:rsid w:val="00D31BD4"/>
    <w:rsid w:val="00D31BE8"/>
    <w:rsid w:val="00D31C73"/>
    <w:rsid w:val="00D31C7C"/>
    <w:rsid w:val="00D31D76"/>
    <w:rsid w:val="00D31FC1"/>
    <w:rsid w:val="00D31FFC"/>
    <w:rsid w:val="00D32375"/>
    <w:rsid w:val="00D324D2"/>
    <w:rsid w:val="00D32523"/>
    <w:rsid w:val="00D325E1"/>
    <w:rsid w:val="00D328D6"/>
    <w:rsid w:val="00D329AD"/>
    <w:rsid w:val="00D32D86"/>
    <w:rsid w:val="00D3317E"/>
    <w:rsid w:val="00D332F1"/>
    <w:rsid w:val="00D334E2"/>
    <w:rsid w:val="00D33514"/>
    <w:rsid w:val="00D335ED"/>
    <w:rsid w:val="00D33772"/>
    <w:rsid w:val="00D33915"/>
    <w:rsid w:val="00D33BE6"/>
    <w:rsid w:val="00D3422D"/>
    <w:rsid w:val="00D344F4"/>
    <w:rsid w:val="00D34555"/>
    <w:rsid w:val="00D346D9"/>
    <w:rsid w:val="00D3483E"/>
    <w:rsid w:val="00D34B7D"/>
    <w:rsid w:val="00D34EC3"/>
    <w:rsid w:val="00D352E3"/>
    <w:rsid w:val="00D353AB"/>
    <w:rsid w:val="00D3543D"/>
    <w:rsid w:val="00D354D2"/>
    <w:rsid w:val="00D359BC"/>
    <w:rsid w:val="00D35A5E"/>
    <w:rsid w:val="00D35B1D"/>
    <w:rsid w:val="00D35C01"/>
    <w:rsid w:val="00D35C59"/>
    <w:rsid w:val="00D35CD3"/>
    <w:rsid w:val="00D35D76"/>
    <w:rsid w:val="00D361AC"/>
    <w:rsid w:val="00D36D3C"/>
    <w:rsid w:val="00D36D3E"/>
    <w:rsid w:val="00D36E0E"/>
    <w:rsid w:val="00D37050"/>
    <w:rsid w:val="00D371EA"/>
    <w:rsid w:val="00D37BA8"/>
    <w:rsid w:val="00D37D30"/>
    <w:rsid w:val="00D37D6A"/>
    <w:rsid w:val="00D4004D"/>
    <w:rsid w:val="00D40056"/>
    <w:rsid w:val="00D401AB"/>
    <w:rsid w:val="00D402AD"/>
    <w:rsid w:val="00D404A3"/>
    <w:rsid w:val="00D40604"/>
    <w:rsid w:val="00D40A04"/>
    <w:rsid w:val="00D40A0F"/>
    <w:rsid w:val="00D40CAF"/>
    <w:rsid w:val="00D40CF8"/>
    <w:rsid w:val="00D40D6B"/>
    <w:rsid w:val="00D40F61"/>
    <w:rsid w:val="00D41067"/>
    <w:rsid w:val="00D41102"/>
    <w:rsid w:val="00D411CD"/>
    <w:rsid w:val="00D4174E"/>
    <w:rsid w:val="00D41AAE"/>
    <w:rsid w:val="00D41B14"/>
    <w:rsid w:val="00D425A6"/>
    <w:rsid w:val="00D42676"/>
    <w:rsid w:val="00D42D62"/>
    <w:rsid w:val="00D4342B"/>
    <w:rsid w:val="00D4395F"/>
    <w:rsid w:val="00D444B5"/>
    <w:rsid w:val="00D44587"/>
    <w:rsid w:val="00D4461A"/>
    <w:rsid w:val="00D4462B"/>
    <w:rsid w:val="00D4475D"/>
    <w:rsid w:val="00D44B8F"/>
    <w:rsid w:val="00D44D48"/>
    <w:rsid w:val="00D44FFD"/>
    <w:rsid w:val="00D45269"/>
    <w:rsid w:val="00D452B9"/>
    <w:rsid w:val="00D453AD"/>
    <w:rsid w:val="00D45456"/>
    <w:rsid w:val="00D45570"/>
    <w:rsid w:val="00D45584"/>
    <w:rsid w:val="00D459FF"/>
    <w:rsid w:val="00D45B1A"/>
    <w:rsid w:val="00D45B4B"/>
    <w:rsid w:val="00D45DCE"/>
    <w:rsid w:val="00D45EA4"/>
    <w:rsid w:val="00D461A1"/>
    <w:rsid w:val="00D461F8"/>
    <w:rsid w:val="00D463B4"/>
    <w:rsid w:val="00D463C4"/>
    <w:rsid w:val="00D465D6"/>
    <w:rsid w:val="00D466FE"/>
    <w:rsid w:val="00D46B85"/>
    <w:rsid w:val="00D46C49"/>
    <w:rsid w:val="00D46EA2"/>
    <w:rsid w:val="00D470E8"/>
    <w:rsid w:val="00D47215"/>
    <w:rsid w:val="00D472D8"/>
    <w:rsid w:val="00D47596"/>
    <w:rsid w:val="00D47672"/>
    <w:rsid w:val="00D47B74"/>
    <w:rsid w:val="00D47D1C"/>
    <w:rsid w:val="00D47EEC"/>
    <w:rsid w:val="00D50107"/>
    <w:rsid w:val="00D50267"/>
    <w:rsid w:val="00D504E8"/>
    <w:rsid w:val="00D505BB"/>
    <w:rsid w:val="00D50EBA"/>
    <w:rsid w:val="00D5133D"/>
    <w:rsid w:val="00D5168A"/>
    <w:rsid w:val="00D51A9E"/>
    <w:rsid w:val="00D51BB4"/>
    <w:rsid w:val="00D52213"/>
    <w:rsid w:val="00D523DB"/>
    <w:rsid w:val="00D525A4"/>
    <w:rsid w:val="00D525B8"/>
    <w:rsid w:val="00D52625"/>
    <w:rsid w:val="00D52B36"/>
    <w:rsid w:val="00D52CAC"/>
    <w:rsid w:val="00D52CE0"/>
    <w:rsid w:val="00D52E19"/>
    <w:rsid w:val="00D52F03"/>
    <w:rsid w:val="00D53014"/>
    <w:rsid w:val="00D5301E"/>
    <w:rsid w:val="00D53437"/>
    <w:rsid w:val="00D53557"/>
    <w:rsid w:val="00D5357E"/>
    <w:rsid w:val="00D53A64"/>
    <w:rsid w:val="00D53B4A"/>
    <w:rsid w:val="00D53C3B"/>
    <w:rsid w:val="00D53D6B"/>
    <w:rsid w:val="00D54032"/>
    <w:rsid w:val="00D541CF"/>
    <w:rsid w:val="00D5475D"/>
    <w:rsid w:val="00D549AA"/>
    <w:rsid w:val="00D549D0"/>
    <w:rsid w:val="00D54B8E"/>
    <w:rsid w:val="00D54F81"/>
    <w:rsid w:val="00D550B6"/>
    <w:rsid w:val="00D55418"/>
    <w:rsid w:val="00D554EE"/>
    <w:rsid w:val="00D55588"/>
    <w:rsid w:val="00D55A36"/>
    <w:rsid w:val="00D55ACB"/>
    <w:rsid w:val="00D55C3D"/>
    <w:rsid w:val="00D55D80"/>
    <w:rsid w:val="00D55EC7"/>
    <w:rsid w:val="00D562C9"/>
    <w:rsid w:val="00D563A8"/>
    <w:rsid w:val="00D5641D"/>
    <w:rsid w:val="00D5654B"/>
    <w:rsid w:val="00D5676E"/>
    <w:rsid w:val="00D56862"/>
    <w:rsid w:val="00D57350"/>
    <w:rsid w:val="00D5738D"/>
    <w:rsid w:val="00D57638"/>
    <w:rsid w:val="00D57709"/>
    <w:rsid w:val="00D578C6"/>
    <w:rsid w:val="00D57B03"/>
    <w:rsid w:val="00D60419"/>
    <w:rsid w:val="00D605B5"/>
    <w:rsid w:val="00D6063F"/>
    <w:rsid w:val="00D60C44"/>
    <w:rsid w:val="00D6100B"/>
    <w:rsid w:val="00D6114F"/>
    <w:rsid w:val="00D616A4"/>
    <w:rsid w:val="00D6181D"/>
    <w:rsid w:val="00D61FE9"/>
    <w:rsid w:val="00D621DB"/>
    <w:rsid w:val="00D622F2"/>
    <w:rsid w:val="00D62595"/>
    <w:rsid w:val="00D628C4"/>
    <w:rsid w:val="00D62981"/>
    <w:rsid w:val="00D62AEC"/>
    <w:rsid w:val="00D62BEB"/>
    <w:rsid w:val="00D62C15"/>
    <w:rsid w:val="00D62C78"/>
    <w:rsid w:val="00D62DCF"/>
    <w:rsid w:val="00D62FC6"/>
    <w:rsid w:val="00D630A6"/>
    <w:rsid w:val="00D63286"/>
    <w:rsid w:val="00D633FC"/>
    <w:rsid w:val="00D637A9"/>
    <w:rsid w:val="00D63827"/>
    <w:rsid w:val="00D63CF6"/>
    <w:rsid w:val="00D63EA6"/>
    <w:rsid w:val="00D64032"/>
    <w:rsid w:val="00D640BD"/>
    <w:rsid w:val="00D642F3"/>
    <w:rsid w:val="00D6449E"/>
    <w:rsid w:val="00D644D3"/>
    <w:rsid w:val="00D6456C"/>
    <w:rsid w:val="00D64B8D"/>
    <w:rsid w:val="00D64BC1"/>
    <w:rsid w:val="00D64E74"/>
    <w:rsid w:val="00D64EE0"/>
    <w:rsid w:val="00D651C0"/>
    <w:rsid w:val="00D65267"/>
    <w:rsid w:val="00D6542E"/>
    <w:rsid w:val="00D6545D"/>
    <w:rsid w:val="00D65746"/>
    <w:rsid w:val="00D65848"/>
    <w:rsid w:val="00D65958"/>
    <w:rsid w:val="00D65AB4"/>
    <w:rsid w:val="00D65D4E"/>
    <w:rsid w:val="00D65E2C"/>
    <w:rsid w:val="00D664E9"/>
    <w:rsid w:val="00D6660F"/>
    <w:rsid w:val="00D66883"/>
    <w:rsid w:val="00D66FAC"/>
    <w:rsid w:val="00D67511"/>
    <w:rsid w:val="00D6753F"/>
    <w:rsid w:val="00D6775E"/>
    <w:rsid w:val="00D67A25"/>
    <w:rsid w:val="00D67A63"/>
    <w:rsid w:val="00D67AA6"/>
    <w:rsid w:val="00D70071"/>
    <w:rsid w:val="00D701C7"/>
    <w:rsid w:val="00D70578"/>
    <w:rsid w:val="00D705F8"/>
    <w:rsid w:val="00D70927"/>
    <w:rsid w:val="00D70D35"/>
    <w:rsid w:val="00D7127D"/>
    <w:rsid w:val="00D71336"/>
    <w:rsid w:val="00D71600"/>
    <w:rsid w:val="00D71626"/>
    <w:rsid w:val="00D71B11"/>
    <w:rsid w:val="00D71EA1"/>
    <w:rsid w:val="00D720C1"/>
    <w:rsid w:val="00D72247"/>
    <w:rsid w:val="00D724FB"/>
    <w:rsid w:val="00D72719"/>
    <w:rsid w:val="00D727C5"/>
    <w:rsid w:val="00D72D10"/>
    <w:rsid w:val="00D72D20"/>
    <w:rsid w:val="00D72EE3"/>
    <w:rsid w:val="00D72FB8"/>
    <w:rsid w:val="00D7300C"/>
    <w:rsid w:val="00D732C1"/>
    <w:rsid w:val="00D73415"/>
    <w:rsid w:val="00D73471"/>
    <w:rsid w:val="00D7353B"/>
    <w:rsid w:val="00D736AC"/>
    <w:rsid w:val="00D73835"/>
    <w:rsid w:val="00D73864"/>
    <w:rsid w:val="00D73B16"/>
    <w:rsid w:val="00D73C2E"/>
    <w:rsid w:val="00D73DD9"/>
    <w:rsid w:val="00D73E18"/>
    <w:rsid w:val="00D7411F"/>
    <w:rsid w:val="00D742E6"/>
    <w:rsid w:val="00D74BC3"/>
    <w:rsid w:val="00D74EC1"/>
    <w:rsid w:val="00D75180"/>
    <w:rsid w:val="00D75189"/>
    <w:rsid w:val="00D7524D"/>
    <w:rsid w:val="00D75399"/>
    <w:rsid w:val="00D7563F"/>
    <w:rsid w:val="00D76623"/>
    <w:rsid w:val="00D76701"/>
    <w:rsid w:val="00D7670E"/>
    <w:rsid w:val="00D76A36"/>
    <w:rsid w:val="00D76C91"/>
    <w:rsid w:val="00D76D2E"/>
    <w:rsid w:val="00D76DE0"/>
    <w:rsid w:val="00D77133"/>
    <w:rsid w:val="00D77187"/>
    <w:rsid w:val="00D77597"/>
    <w:rsid w:val="00D77646"/>
    <w:rsid w:val="00D77986"/>
    <w:rsid w:val="00D77C17"/>
    <w:rsid w:val="00D77DBD"/>
    <w:rsid w:val="00D77FA5"/>
    <w:rsid w:val="00D80061"/>
    <w:rsid w:val="00D8018C"/>
    <w:rsid w:val="00D8045C"/>
    <w:rsid w:val="00D806B0"/>
    <w:rsid w:val="00D8077D"/>
    <w:rsid w:val="00D8095E"/>
    <w:rsid w:val="00D80D7C"/>
    <w:rsid w:val="00D80F18"/>
    <w:rsid w:val="00D810EF"/>
    <w:rsid w:val="00D813C0"/>
    <w:rsid w:val="00D8182C"/>
    <w:rsid w:val="00D81CA0"/>
    <w:rsid w:val="00D81E86"/>
    <w:rsid w:val="00D81FA4"/>
    <w:rsid w:val="00D82244"/>
    <w:rsid w:val="00D82448"/>
    <w:rsid w:val="00D82B22"/>
    <w:rsid w:val="00D82B24"/>
    <w:rsid w:val="00D83255"/>
    <w:rsid w:val="00D83821"/>
    <w:rsid w:val="00D83855"/>
    <w:rsid w:val="00D839D6"/>
    <w:rsid w:val="00D83A7A"/>
    <w:rsid w:val="00D83B1B"/>
    <w:rsid w:val="00D83BCC"/>
    <w:rsid w:val="00D83D88"/>
    <w:rsid w:val="00D84206"/>
    <w:rsid w:val="00D84613"/>
    <w:rsid w:val="00D846F1"/>
    <w:rsid w:val="00D848D3"/>
    <w:rsid w:val="00D84D2E"/>
    <w:rsid w:val="00D853B7"/>
    <w:rsid w:val="00D85418"/>
    <w:rsid w:val="00D8548D"/>
    <w:rsid w:val="00D85633"/>
    <w:rsid w:val="00D856E8"/>
    <w:rsid w:val="00D857AA"/>
    <w:rsid w:val="00D858FA"/>
    <w:rsid w:val="00D85FF6"/>
    <w:rsid w:val="00D86266"/>
    <w:rsid w:val="00D862B4"/>
    <w:rsid w:val="00D86347"/>
    <w:rsid w:val="00D86455"/>
    <w:rsid w:val="00D864DB"/>
    <w:rsid w:val="00D865FD"/>
    <w:rsid w:val="00D86614"/>
    <w:rsid w:val="00D866B2"/>
    <w:rsid w:val="00D86941"/>
    <w:rsid w:val="00D869D4"/>
    <w:rsid w:val="00D87432"/>
    <w:rsid w:val="00D876CC"/>
    <w:rsid w:val="00D879EE"/>
    <w:rsid w:val="00D87A26"/>
    <w:rsid w:val="00D87AFE"/>
    <w:rsid w:val="00D87F9D"/>
    <w:rsid w:val="00D90243"/>
    <w:rsid w:val="00D90865"/>
    <w:rsid w:val="00D9094C"/>
    <w:rsid w:val="00D90C2C"/>
    <w:rsid w:val="00D91193"/>
    <w:rsid w:val="00D91282"/>
    <w:rsid w:val="00D91ACF"/>
    <w:rsid w:val="00D91B03"/>
    <w:rsid w:val="00D91D51"/>
    <w:rsid w:val="00D91E1B"/>
    <w:rsid w:val="00D91E88"/>
    <w:rsid w:val="00D91ED8"/>
    <w:rsid w:val="00D91F0F"/>
    <w:rsid w:val="00D92010"/>
    <w:rsid w:val="00D92202"/>
    <w:rsid w:val="00D9220C"/>
    <w:rsid w:val="00D924AC"/>
    <w:rsid w:val="00D92C44"/>
    <w:rsid w:val="00D92C64"/>
    <w:rsid w:val="00D92F21"/>
    <w:rsid w:val="00D9319F"/>
    <w:rsid w:val="00D932AD"/>
    <w:rsid w:val="00D93336"/>
    <w:rsid w:val="00D938CE"/>
    <w:rsid w:val="00D93CFD"/>
    <w:rsid w:val="00D9470A"/>
    <w:rsid w:val="00D948FD"/>
    <w:rsid w:val="00D94909"/>
    <w:rsid w:val="00D94BBA"/>
    <w:rsid w:val="00D9542F"/>
    <w:rsid w:val="00D95D50"/>
    <w:rsid w:val="00D95DCE"/>
    <w:rsid w:val="00D9621F"/>
    <w:rsid w:val="00D962E4"/>
    <w:rsid w:val="00D9651A"/>
    <w:rsid w:val="00D9670B"/>
    <w:rsid w:val="00D96861"/>
    <w:rsid w:val="00D96A8B"/>
    <w:rsid w:val="00D96E39"/>
    <w:rsid w:val="00D9717D"/>
    <w:rsid w:val="00D97299"/>
    <w:rsid w:val="00D973A2"/>
    <w:rsid w:val="00D9765C"/>
    <w:rsid w:val="00D97811"/>
    <w:rsid w:val="00D97C81"/>
    <w:rsid w:val="00D97D04"/>
    <w:rsid w:val="00DA009A"/>
    <w:rsid w:val="00DA0338"/>
    <w:rsid w:val="00DA0406"/>
    <w:rsid w:val="00DA044B"/>
    <w:rsid w:val="00DA04E9"/>
    <w:rsid w:val="00DA054A"/>
    <w:rsid w:val="00DA07AE"/>
    <w:rsid w:val="00DA0A29"/>
    <w:rsid w:val="00DA0D85"/>
    <w:rsid w:val="00DA0DAC"/>
    <w:rsid w:val="00DA0E76"/>
    <w:rsid w:val="00DA1136"/>
    <w:rsid w:val="00DA1172"/>
    <w:rsid w:val="00DA18A2"/>
    <w:rsid w:val="00DA19A2"/>
    <w:rsid w:val="00DA1AD1"/>
    <w:rsid w:val="00DA1E16"/>
    <w:rsid w:val="00DA279F"/>
    <w:rsid w:val="00DA283D"/>
    <w:rsid w:val="00DA2893"/>
    <w:rsid w:val="00DA2981"/>
    <w:rsid w:val="00DA29A8"/>
    <w:rsid w:val="00DA2B86"/>
    <w:rsid w:val="00DA2C46"/>
    <w:rsid w:val="00DA2CF4"/>
    <w:rsid w:val="00DA2CF5"/>
    <w:rsid w:val="00DA2D52"/>
    <w:rsid w:val="00DA2E14"/>
    <w:rsid w:val="00DA2F65"/>
    <w:rsid w:val="00DA31B1"/>
    <w:rsid w:val="00DA32D4"/>
    <w:rsid w:val="00DA36CD"/>
    <w:rsid w:val="00DA375E"/>
    <w:rsid w:val="00DA3775"/>
    <w:rsid w:val="00DA37B2"/>
    <w:rsid w:val="00DA3809"/>
    <w:rsid w:val="00DA3BD4"/>
    <w:rsid w:val="00DA3C1E"/>
    <w:rsid w:val="00DA401E"/>
    <w:rsid w:val="00DA48DB"/>
    <w:rsid w:val="00DA49ED"/>
    <w:rsid w:val="00DA4BB4"/>
    <w:rsid w:val="00DA5269"/>
    <w:rsid w:val="00DA54D7"/>
    <w:rsid w:val="00DA574F"/>
    <w:rsid w:val="00DA5C86"/>
    <w:rsid w:val="00DA5DCA"/>
    <w:rsid w:val="00DA5E19"/>
    <w:rsid w:val="00DA5E7E"/>
    <w:rsid w:val="00DA606C"/>
    <w:rsid w:val="00DA61BD"/>
    <w:rsid w:val="00DA61E9"/>
    <w:rsid w:val="00DA65ED"/>
    <w:rsid w:val="00DA6689"/>
    <w:rsid w:val="00DA6784"/>
    <w:rsid w:val="00DA6D99"/>
    <w:rsid w:val="00DA6E72"/>
    <w:rsid w:val="00DA707F"/>
    <w:rsid w:val="00DA708D"/>
    <w:rsid w:val="00DA71B3"/>
    <w:rsid w:val="00DA7289"/>
    <w:rsid w:val="00DA73BC"/>
    <w:rsid w:val="00DA79C1"/>
    <w:rsid w:val="00DA7B68"/>
    <w:rsid w:val="00DA7DE8"/>
    <w:rsid w:val="00DB00E5"/>
    <w:rsid w:val="00DB028B"/>
    <w:rsid w:val="00DB0459"/>
    <w:rsid w:val="00DB04AA"/>
    <w:rsid w:val="00DB04B1"/>
    <w:rsid w:val="00DB094E"/>
    <w:rsid w:val="00DB09C5"/>
    <w:rsid w:val="00DB0B0C"/>
    <w:rsid w:val="00DB0BF6"/>
    <w:rsid w:val="00DB0D1F"/>
    <w:rsid w:val="00DB1397"/>
    <w:rsid w:val="00DB1645"/>
    <w:rsid w:val="00DB1664"/>
    <w:rsid w:val="00DB1668"/>
    <w:rsid w:val="00DB1933"/>
    <w:rsid w:val="00DB197F"/>
    <w:rsid w:val="00DB1A9F"/>
    <w:rsid w:val="00DB1B9D"/>
    <w:rsid w:val="00DB1DF1"/>
    <w:rsid w:val="00DB1F1F"/>
    <w:rsid w:val="00DB1F70"/>
    <w:rsid w:val="00DB237F"/>
    <w:rsid w:val="00DB23A3"/>
    <w:rsid w:val="00DB2733"/>
    <w:rsid w:val="00DB2761"/>
    <w:rsid w:val="00DB2C37"/>
    <w:rsid w:val="00DB2CEF"/>
    <w:rsid w:val="00DB2D03"/>
    <w:rsid w:val="00DB2F1C"/>
    <w:rsid w:val="00DB30C3"/>
    <w:rsid w:val="00DB3181"/>
    <w:rsid w:val="00DB319E"/>
    <w:rsid w:val="00DB37EC"/>
    <w:rsid w:val="00DB3AD7"/>
    <w:rsid w:val="00DB43A4"/>
    <w:rsid w:val="00DB4B38"/>
    <w:rsid w:val="00DB4B48"/>
    <w:rsid w:val="00DB4D8B"/>
    <w:rsid w:val="00DB4DAC"/>
    <w:rsid w:val="00DB4F09"/>
    <w:rsid w:val="00DB5286"/>
    <w:rsid w:val="00DB5CBE"/>
    <w:rsid w:val="00DB5E5C"/>
    <w:rsid w:val="00DB5ED0"/>
    <w:rsid w:val="00DB5F0D"/>
    <w:rsid w:val="00DB61C9"/>
    <w:rsid w:val="00DB61CC"/>
    <w:rsid w:val="00DB62AE"/>
    <w:rsid w:val="00DB648D"/>
    <w:rsid w:val="00DB6576"/>
    <w:rsid w:val="00DB6DF4"/>
    <w:rsid w:val="00DB72F2"/>
    <w:rsid w:val="00DB7323"/>
    <w:rsid w:val="00DB78B5"/>
    <w:rsid w:val="00DB78FE"/>
    <w:rsid w:val="00DB7A70"/>
    <w:rsid w:val="00DB7FFD"/>
    <w:rsid w:val="00DC0147"/>
    <w:rsid w:val="00DC0455"/>
    <w:rsid w:val="00DC06BD"/>
    <w:rsid w:val="00DC0758"/>
    <w:rsid w:val="00DC0767"/>
    <w:rsid w:val="00DC08EB"/>
    <w:rsid w:val="00DC08FF"/>
    <w:rsid w:val="00DC0D25"/>
    <w:rsid w:val="00DC0DBF"/>
    <w:rsid w:val="00DC170E"/>
    <w:rsid w:val="00DC17E3"/>
    <w:rsid w:val="00DC1951"/>
    <w:rsid w:val="00DC1BE4"/>
    <w:rsid w:val="00DC1CE4"/>
    <w:rsid w:val="00DC1E52"/>
    <w:rsid w:val="00DC1FC9"/>
    <w:rsid w:val="00DC20AF"/>
    <w:rsid w:val="00DC274E"/>
    <w:rsid w:val="00DC2808"/>
    <w:rsid w:val="00DC291D"/>
    <w:rsid w:val="00DC294B"/>
    <w:rsid w:val="00DC29E8"/>
    <w:rsid w:val="00DC2B29"/>
    <w:rsid w:val="00DC2EC1"/>
    <w:rsid w:val="00DC3021"/>
    <w:rsid w:val="00DC31F6"/>
    <w:rsid w:val="00DC32F3"/>
    <w:rsid w:val="00DC334A"/>
    <w:rsid w:val="00DC336D"/>
    <w:rsid w:val="00DC34A5"/>
    <w:rsid w:val="00DC3646"/>
    <w:rsid w:val="00DC3964"/>
    <w:rsid w:val="00DC3BDB"/>
    <w:rsid w:val="00DC3C06"/>
    <w:rsid w:val="00DC3EDE"/>
    <w:rsid w:val="00DC3EEE"/>
    <w:rsid w:val="00DC42DC"/>
    <w:rsid w:val="00DC4555"/>
    <w:rsid w:val="00DC4722"/>
    <w:rsid w:val="00DC496A"/>
    <w:rsid w:val="00DC4A06"/>
    <w:rsid w:val="00DC4BC5"/>
    <w:rsid w:val="00DC4CCC"/>
    <w:rsid w:val="00DC4D58"/>
    <w:rsid w:val="00DC5506"/>
    <w:rsid w:val="00DC58D1"/>
    <w:rsid w:val="00DC5A7F"/>
    <w:rsid w:val="00DC5D42"/>
    <w:rsid w:val="00DC5E65"/>
    <w:rsid w:val="00DC5E83"/>
    <w:rsid w:val="00DC5EF1"/>
    <w:rsid w:val="00DC60FE"/>
    <w:rsid w:val="00DC6302"/>
    <w:rsid w:val="00DC64AC"/>
    <w:rsid w:val="00DC64D1"/>
    <w:rsid w:val="00DC6A60"/>
    <w:rsid w:val="00DC706C"/>
    <w:rsid w:val="00DC70F2"/>
    <w:rsid w:val="00DC7736"/>
    <w:rsid w:val="00DC786F"/>
    <w:rsid w:val="00DC7A87"/>
    <w:rsid w:val="00DC7D2D"/>
    <w:rsid w:val="00DC7E27"/>
    <w:rsid w:val="00DD00D4"/>
    <w:rsid w:val="00DD015D"/>
    <w:rsid w:val="00DD0369"/>
    <w:rsid w:val="00DD0841"/>
    <w:rsid w:val="00DD0F30"/>
    <w:rsid w:val="00DD140C"/>
    <w:rsid w:val="00DD149A"/>
    <w:rsid w:val="00DD16B6"/>
    <w:rsid w:val="00DD1DA7"/>
    <w:rsid w:val="00DD2024"/>
    <w:rsid w:val="00DD2AB2"/>
    <w:rsid w:val="00DD2CAB"/>
    <w:rsid w:val="00DD3009"/>
    <w:rsid w:val="00DD3220"/>
    <w:rsid w:val="00DD3222"/>
    <w:rsid w:val="00DD3249"/>
    <w:rsid w:val="00DD330C"/>
    <w:rsid w:val="00DD34AD"/>
    <w:rsid w:val="00DD3AA1"/>
    <w:rsid w:val="00DD3C20"/>
    <w:rsid w:val="00DD3E1F"/>
    <w:rsid w:val="00DD40B8"/>
    <w:rsid w:val="00DD416F"/>
    <w:rsid w:val="00DD4381"/>
    <w:rsid w:val="00DD440B"/>
    <w:rsid w:val="00DD45F9"/>
    <w:rsid w:val="00DD475C"/>
    <w:rsid w:val="00DD49DB"/>
    <w:rsid w:val="00DD4ABE"/>
    <w:rsid w:val="00DD4CAB"/>
    <w:rsid w:val="00DD4DFB"/>
    <w:rsid w:val="00DD502E"/>
    <w:rsid w:val="00DD597D"/>
    <w:rsid w:val="00DD599C"/>
    <w:rsid w:val="00DD5CCC"/>
    <w:rsid w:val="00DD5D34"/>
    <w:rsid w:val="00DD5D3E"/>
    <w:rsid w:val="00DD6115"/>
    <w:rsid w:val="00DD65BB"/>
    <w:rsid w:val="00DD66A6"/>
    <w:rsid w:val="00DD6A6B"/>
    <w:rsid w:val="00DD72EF"/>
    <w:rsid w:val="00DD7CD5"/>
    <w:rsid w:val="00DD7EED"/>
    <w:rsid w:val="00DE01DF"/>
    <w:rsid w:val="00DE0297"/>
    <w:rsid w:val="00DE032E"/>
    <w:rsid w:val="00DE044B"/>
    <w:rsid w:val="00DE0A9D"/>
    <w:rsid w:val="00DE0C1B"/>
    <w:rsid w:val="00DE0D0B"/>
    <w:rsid w:val="00DE0E03"/>
    <w:rsid w:val="00DE1171"/>
    <w:rsid w:val="00DE11E6"/>
    <w:rsid w:val="00DE1425"/>
    <w:rsid w:val="00DE167F"/>
    <w:rsid w:val="00DE1810"/>
    <w:rsid w:val="00DE1C21"/>
    <w:rsid w:val="00DE1EB2"/>
    <w:rsid w:val="00DE2023"/>
    <w:rsid w:val="00DE2173"/>
    <w:rsid w:val="00DE2613"/>
    <w:rsid w:val="00DE2723"/>
    <w:rsid w:val="00DE30F0"/>
    <w:rsid w:val="00DE3562"/>
    <w:rsid w:val="00DE3B6C"/>
    <w:rsid w:val="00DE40AF"/>
    <w:rsid w:val="00DE41C0"/>
    <w:rsid w:val="00DE4529"/>
    <w:rsid w:val="00DE4637"/>
    <w:rsid w:val="00DE4DD1"/>
    <w:rsid w:val="00DE54B8"/>
    <w:rsid w:val="00DE54DF"/>
    <w:rsid w:val="00DE563E"/>
    <w:rsid w:val="00DE5AB5"/>
    <w:rsid w:val="00DE5B1A"/>
    <w:rsid w:val="00DE5C6D"/>
    <w:rsid w:val="00DE5E39"/>
    <w:rsid w:val="00DE5E57"/>
    <w:rsid w:val="00DE5E8D"/>
    <w:rsid w:val="00DE5ED1"/>
    <w:rsid w:val="00DE6243"/>
    <w:rsid w:val="00DE62B4"/>
    <w:rsid w:val="00DE63C0"/>
    <w:rsid w:val="00DE6843"/>
    <w:rsid w:val="00DE6CAB"/>
    <w:rsid w:val="00DE6E84"/>
    <w:rsid w:val="00DE6EFE"/>
    <w:rsid w:val="00DE6FD4"/>
    <w:rsid w:val="00DE73CC"/>
    <w:rsid w:val="00DE7552"/>
    <w:rsid w:val="00DE755B"/>
    <w:rsid w:val="00DE7B95"/>
    <w:rsid w:val="00DE7BEB"/>
    <w:rsid w:val="00DE7C5C"/>
    <w:rsid w:val="00DE7E74"/>
    <w:rsid w:val="00DF024A"/>
    <w:rsid w:val="00DF082B"/>
    <w:rsid w:val="00DF0E8C"/>
    <w:rsid w:val="00DF1067"/>
    <w:rsid w:val="00DF1153"/>
    <w:rsid w:val="00DF121B"/>
    <w:rsid w:val="00DF12E8"/>
    <w:rsid w:val="00DF1495"/>
    <w:rsid w:val="00DF159B"/>
    <w:rsid w:val="00DF1622"/>
    <w:rsid w:val="00DF16E4"/>
    <w:rsid w:val="00DF1C0A"/>
    <w:rsid w:val="00DF1F6A"/>
    <w:rsid w:val="00DF208B"/>
    <w:rsid w:val="00DF2145"/>
    <w:rsid w:val="00DF2155"/>
    <w:rsid w:val="00DF21D3"/>
    <w:rsid w:val="00DF27EC"/>
    <w:rsid w:val="00DF2A11"/>
    <w:rsid w:val="00DF2AAF"/>
    <w:rsid w:val="00DF3689"/>
    <w:rsid w:val="00DF3A79"/>
    <w:rsid w:val="00DF3B45"/>
    <w:rsid w:val="00DF4354"/>
    <w:rsid w:val="00DF470D"/>
    <w:rsid w:val="00DF5114"/>
    <w:rsid w:val="00DF511D"/>
    <w:rsid w:val="00DF5209"/>
    <w:rsid w:val="00DF53E7"/>
    <w:rsid w:val="00DF58B7"/>
    <w:rsid w:val="00DF5BF4"/>
    <w:rsid w:val="00DF5C61"/>
    <w:rsid w:val="00DF5D61"/>
    <w:rsid w:val="00DF5F67"/>
    <w:rsid w:val="00DF63CE"/>
    <w:rsid w:val="00DF63EB"/>
    <w:rsid w:val="00DF6579"/>
    <w:rsid w:val="00DF66AC"/>
    <w:rsid w:val="00DF69EC"/>
    <w:rsid w:val="00DF7153"/>
    <w:rsid w:val="00DF7182"/>
    <w:rsid w:val="00DF72B6"/>
    <w:rsid w:val="00DF7650"/>
    <w:rsid w:val="00DF7C54"/>
    <w:rsid w:val="00DF7D8C"/>
    <w:rsid w:val="00DF7F43"/>
    <w:rsid w:val="00E0012D"/>
    <w:rsid w:val="00E006F2"/>
    <w:rsid w:val="00E00740"/>
    <w:rsid w:val="00E0080B"/>
    <w:rsid w:val="00E00B80"/>
    <w:rsid w:val="00E00B92"/>
    <w:rsid w:val="00E00D62"/>
    <w:rsid w:val="00E00E2D"/>
    <w:rsid w:val="00E012E5"/>
    <w:rsid w:val="00E014F7"/>
    <w:rsid w:val="00E01AF2"/>
    <w:rsid w:val="00E01E63"/>
    <w:rsid w:val="00E02218"/>
    <w:rsid w:val="00E0230D"/>
    <w:rsid w:val="00E023D1"/>
    <w:rsid w:val="00E024FF"/>
    <w:rsid w:val="00E029B3"/>
    <w:rsid w:val="00E029F8"/>
    <w:rsid w:val="00E02ABA"/>
    <w:rsid w:val="00E02B90"/>
    <w:rsid w:val="00E02BF6"/>
    <w:rsid w:val="00E02E44"/>
    <w:rsid w:val="00E03486"/>
    <w:rsid w:val="00E035EB"/>
    <w:rsid w:val="00E03627"/>
    <w:rsid w:val="00E03EDF"/>
    <w:rsid w:val="00E041AF"/>
    <w:rsid w:val="00E0422E"/>
    <w:rsid w:val="00E042FC"/>
    <w:rsid w:val="00E04335"/>
    <w:rsid w:val="00E04E92"/>
    <w:rsid w:val="00E04F79"/>
    <w:rsid w:val="00E0536F"/>
    <w:rsid w:val="00E0545B"/>
    <w:rsid w:val="00E054F6"/>
    <w:rsid w:val="00E055C9"/>
    <w:rsid w:val="00E05BD0"/>
    <w:rsid w:val="00E05C94"/>
    <w:rsid w:val="00E05DA0"/>
    <w:rsid w:val="00E0624E"/>
    <w:rsid w:val="00E063CE"/>
    <w:rsid w:val="00E07042"/>
    <w:rsid w:val="00E0731C"/>
    <w:rsid w:val="00E079B6"/>
    <w:rsid w:val="00E07A18"/>
    <w:rsid w:val="00E07D6A"/>
    <w:rsid w:val="00E100A4"/>
    <w:rsid w:val="00E100C9"/>
    <w:rsid w:val="00E103B0"/>
    <w:rsid w:val="00E1063A"/>
    <w:rsid w:val="00E10BCF"/>
    <w:rsid w:val="00E10D24"/>
    <w:rsid w:val="00E112EB"/>
    <w:rsid w:val="00E11362"/>
    <w:rsid w:val="00E11823"/>
    <w:rsid w:val="00E11825"/>
    <w:rsid w:val="00E11A79"/>
    <w:rsid w:val="00E11C87"/>
    <w:rsid w:val="00E11CE9"/>
    <w:rsid w:val="00E11EBB"/>
    <w:rsid w:val="00E121D8"/>
    <w:rsid w:val="00E124D3"/>
    <w:rsid w:val="00E12714"/>
    <w:rsid w:val="00E1280B"/>
    <w:rsid w:val="00E1283E"/>
    <w:rsid w:val="00E12BEB"/>
    <w:rsid w:val="00E12FC4"/>
    <w:rsid w:val="00E130F4"/>
    <w:rsid w:val="00E1330A"/>
    <w:rsid w:val="00E13404"/>
    <w:rsid w:val="00E135F9"/>
    <w:rsid w:val="00E13CBF"/>
    <w:rsid w:val="00E13DB0"/>
    <w:rsid w:val="00E13E33"/>
    <w:rsid w:val="00E13E51"/>
    <w:rsid w:val="00E13ECF"/>
    <w:rsid w:val="00E14009"/>
    <w:rsid w:val="00E14185"/>
    <w:rsid w:val="00E141B9"/>
    <w:rsid w:val="00E147BD"/>
    <w:rsid w:val="00E14B0F"/>
    <w:rsid w:val="00E14CE9"/>
    <w:rsid w:val="00E14FB1"/>
    <w:rsid w:val="00E15025"/>
    <w:rsid w:val="00E1524D"/>
    <w:rsid w:val="00E155D2"/>
    <w:rsid w:val="00E1590D"/>
    <w:rsid w:val="00E1594B"/>
    <w:rsid w:val="00E15E92"/>
    <w:rsid w:val="00E16578"/>
    <w:rsid w:val="00E166C9"/>
    <w:rsid w:val="00E1689C"/>
    <w:rsid w:val="00E168A2"/>
    <w:rsid w:val="00E168A3"/>
    <w:rsid w:val="00E16BFC"/>
    <w:rsid w:val="00E16C2E"/>
    <w:rsid w:val="00E16E3D"/>
    <w:rsid w:val="00E17021"/>
    <w:rsid w:val="00E1713F"/>
    <w:rsid w:val="00E172B8"/>
    <w:rsid w:val="00E174D9"/>
    <w:rsid w:val="00E17536"/>
    <w:rsid w:val="00E17597"/>
    <w:rsid w:val="00E17853"/>
    <w:rsid w:val="00E17BA0"/>
    <w:rsid w:val="00E17C06"/>
    <w:rsid w:val="00E17E66"/>
    <w:rsid w:val="00E20081"/>
    <w:rsid w:val="00E201DF"/>
    <w:rsid w:val="00E20994"/>
    <w:rsid w:val="00E20A12"/>
    <w:rsid w:val="00E20D8F"/>
    <w:rsid w:val="00E20DD0"/>
    <w:rsid w:val="00E21468"/>
    <w:rsid w:val="00E2147B"/>
    <w:rsid w:val="00E217FA"/>
    <w:rsid w:val="00E21877"/>
    <w:rsid w:val="00E218E8"/>
    <w:rsid w:val="00E21922"/>
    <w:rsid w:val="00E21B3F"/>
    <w:rsid w:val="00E21B8B"/>
    <w:rsid w:val="00E21BEB"/>
    <w:rsid w:val="00E21CB3"/>
    <w:rsid w:val="00E21DEF"/>
    <w:rsid w:val="00E2266C"/>
    <w:rsid w:val="00E22857"/>
    <w:rsid w:val="00E22931"/>
    <w:rsid w:val="00E22D38"/>
    <w:rsid w:val="00E22DBA"/>
    <w:rsid w:val="00E22EA3"/>
    <w:rsid w:val="00E23656"/>
    <w:rsid w:val="00E23C6B"/>
    <w:rsid w:val="00E23E5E"/>
    <w:rsid w:val="00E23EBF"/>
    <w:rsid w:val="00E24040"/>
    <w:rsid w:val="00E241C7"/>
    <w:rsid w:val="00E244C3"/>
    <w:rsid w:val="00E24509"/>
    <w:rsid w:val="00E2469E"/>
    <w:rsid w:val="00E24AC3"/>
    <w:rsid w:val="00E24D21"/>
    <w:rsid w:val="00E24DA4"/>
    <w:rsid w:val="00E24E7B"/>
    <w:rsid w:val="00E254C4"/>
    <w:rsid w:val="00E25809"/>
    <w:rsid w:val="00E25AF2"/>
    <w:rsid w:val="00E25CF7"/>
    <w:rsid w:val="00E25DE0"/>
    <w:rsid w:val="00E25F40"/>
    <w:rsid w:val="00E261A0"/>
    <w:rsid w:val="00E26319"/>
    <w:rsid w:val="00E2639C"/>
    <w:rsid w:val="00E26E1F"/>
    <w:rsid w:val="00E26E27"/>
    <w:rsid w:val="00E276F3"/>
    <w:rsid w:val="00E27941"/>
    <w:rsid w:val="00E27D36"/>
    <w:rsid w:val="00E27F15"/>
    <w:rsid w:val="00E27F8A"/>
    <w:rsid w:val="00E30174"/>
    <w:rsid w:val="00E30339"/>
    <w:rsid w:val="00E3051A"/>
    <w:rsid w:val="00E305A5"/>
    <w:rsid w:val="00E30D1E"/>
    <w:rsid w:val="00E30EE5"/>
    <w:rsid w:val="00E310CB"/>
    <w:rsid w:val="00E313C1"/>
    <w:rsid w:val="00E317B5"/>
    <w:rsid w:val="00E3190C"/>
    <w:rsid w:val="00E31963"/>
    <w:rsid w:val="00E31B25"/>
    <w:rsid w:val="00E31D3B"/>
    <w:rsid w:val="00E3204E"/>
    <w:rsid w:val="00E32113"/>
    <w:rsid w:val="00E32135"/>
    <w:rsid w:val="00E321EA"/>
    <w:rsid w:val="00E3242A"/>
    <w:rsid w:val="00E32767"/>
    <w:rsid w:val="00E32860"/>
    <w:rsid w:val="00E32969"/>
    <w:rsid w:val="00E32A0E"/>
    <w:rsid w:val="00E32B68"/>
    <w:rsid w:val="00E3367F"/>
    <w:rsid w:val="00E33713"/>
    <w:rsid w:val="00E3391C"/>
    <w:rsid w:val="00E34146"/>
    <w:rsid w:val="00E34531"/>
    <w:rsid w:val="00E3456F"/>
    <w:rsid w:val="00E348FB"/>
    <w:rsid w:val="00E34B07"/>
    <w:rsid w:val="00E35370"/>
    <w:rsid w:val="00E355D8"/>
    <w:rsid w:val="00E3586E"/>
    <w:rsid w:val="00E35B55"/>
    <w:rsid w:val="00E35C28"/>
    <w:rsid w:val="00E35D55"/>
    <w:rsid w:val="00E3618D"/>
    <w:rsid w:val="00E3620D"/>
    <w:rsid w:val="00E36588"/>
    <w:rsid w:val="00E36840"/>
    <w:rsid w:val="00E368E8"/>
    <w:rsid w:val="00E36DD6"/>
    <w:rsid w:val="00E36ED4"/>
    <w:rsid w:val="00E36F1B"/>
    <w:rsid w:val="00E36FAE"/>
    <w:rsid w:val="00E370F9"/>
    <w:rsid w:val="00E37318"/>
    <w:rsid w:val="00E37444"/>
    <w:rsid w:val="00E37563"/>
    <w:rsid w:val="00E37663"/>
    <w:rsid w:val="00E37719"/>
    <w:rsid w:val="00E37A93"/>
    <w:rsid w:val="00E37B6E"/>
    <w:rsid w:val="00E4014F"/>
    <w:rsid w:val="00E402D2"/>
    <w:rsid w:val="00E40B4D"/>
    <w:rsid w:val="00E40B80"/>
    <w:rsid w:val="00E40C91"/>
    <w:rsid w:val="00E40CA9"/>
    <w:rsid w:val="00E40D11"/>
    <w:rsid w:val="00E40D31"/>
    <w:rsid w:val="00E41150"/>
    <w:rsid w:val="00E411A9"/>
    <w:rsid w:val="00E4128A"/>
    <w:rsid w:val="00E4152B"/>
    <w:rsid w:val="00E41794"/>
    <w:rsid w:val="00E417BE"/>
    <w:rsid w:val="00E41BB6"/>
    <w:rsid w:val="00E4216C"/>
    <w:rsid w:val="00E422A6"/>
    <w:rsid w:val="00E422BB"/>
    <w:rsid w:val="00E422CC"/>
    <w:rsid w:val="00E42414"/>
    <w:rsid w:val="00E4256B"/>
    <w:rsid w:val="00E425E6"/>
    <w:rsid w:val="00E42679"/>
    <w:rsid w:val="00E42B5E"/>
    <w:rsid w:val="00E430F6"/>
    <w:rsid w:val="00E435AF"/>
    <w:rsid w:val="00E438C3"/>
    <w:rsid w:val="00E43D11"/>
    <w:rsid w:val="00E442FA"/>
    <w:rsid w:val="00E44337"/>
    <w:rsid w:val="00E443EF"/>
    <w:rsid w:val="00E4451C"/>
    <w:rsid w:val="00E4468B"/>
    <w:rsid w:val="00E44966"/>
    <w:rsid w:val="00E44BC0"/>
    <w:rsid w:val="00E44F05"/>
    <w:rsid w:val="00E4541F"/>
    <w:rsid w:val="00E456AF"/>
    <w:rsid w:val="00E45772"/>
    <w:rsid w:val="00E457D2"/>
    <w:rsid w:val="00E45A86"/>
    <w:rsid w:val="00E45CD5"/>
    <w:rsid w:val="00E46023"/>
    <w:rsid w:val="00E46291"/>
    <w:rsid w:val="00E4644A"/>
    <w:rsid w:val="00E464DC"/>
    <w:rsid w:val="00E467A9"/>
    <w:rsid w:val="00E468A0"/>
    <w:rsid w:val="00E468DA"/>
    <w:rsid w:val="00E46B8F"/>
    <w:rsid w:val="00E46BF7"/>
    <w:rsid w:val="00E46C25"/>
    <w:rsid w:val="00E46D91"/>
    <w:rsid w:val="00E46DCD"/>
    <w:rsid w:val="00E46E9F"/>
    <w:rsid w:val="00E47065"/>
    <w:rsid w:val="00E471BE"/>
    <w:rsid w:val="00E472F7"/>
    <w:rsid w:val="00E476A9"/>
    <w:rsid w:val="00E47A0A"/>
    <w:rsid w:val="00E47A81"/>
    <w:rsid w:val="00E47B23"/>
    <w:rsid w:val="00E47C19"/>
    <w:rsid w:val="00E5004F"/>
    <w:rsid w:val="00E50683"/>
    <w:rsid w:val="00E50B50"/>
    <w:rsid w:val="00E50F01"/>
    <w:rsid w:val="00E511C3"/>
    <w:rsid w:val="00E5141D"/>
    <w:rsid w:val="00E515B7"/>
    <w:rsid w:val="00E51880"/>
    <w:rsid w:val="00E518C7"/>
    <w:rsid w:val="00E51E00"/>
    <w:rsid w:val="00E51F81"/>
    <w:rsid w:val="00E52010"/>
    <w:rsid w:val="00E521EB"/>
    <w:rsid w:val="00E522BC"/>
    <w:rsid w:val="00E52557"/>
    <w:rsid w:val="00E526A0"/>
    <w:rsid w:val="00E52797"/>
    <w:rsid w:val="00E5327D"/>
    <w:rsid w:val="00E537A2"/>
    <w:rsid w:val="00E5394B"/>
    <w:rsid w:val="00E53A29"/>
    <w:rsid w:val="00E53B8C"/>
    <w:rsid w:val="00E53D8D"/>
    <w:rsid w:val="00E54905"/>
    <w:rsid w:val="00E54B09"/>
    <w:rsid w:val="00E54EA8"/>
    <w:rsid w:val="00E553AF"/>
    <w:rsid w:val="00E5547C"/>
    <w:rsid w:val="00E5559E"/>
    <w:rsid w:val="00E557F1"/>
    <w:rsid w:val="00E5588F"/>
    <w:rsid w:val="00E55BC7"/>
    <w:rsid w:val="00E5601A"/>
    <w:rsid w:val="00E5658D"/>
    <w:rsid w:val="00E5695D"/>
    <w:rsid w:val="00E569CB"/>
    <w:rsid w:val="00E56E31"/>
    <w:rsid w:val="00E56ECC"/>
    <w:rsid w:val="00E56F6A"/>
    <w:rsid w:val="00E56FC8"/>
    <w:rsid w:val="00E57076"/>
    <w:rsid w:val="00E57150"/>
    <w:rsid w:val="00E57193"/>
    <w:rsid w:val="00E57316"/>
    <w:rsid w:val="00E577D7"/>
    <w:rsid w:val="00E578D4"/>
    <w:rsid w:val="00E57A73"/>
    <w:rsid w:val="00E6029B"/>
    <w:rsid w:val="00E6062C"/>
    <w:rsid w:val="00E6089E"/>
    <w:rsid w:val="00E60C1D"/>
    <w:rsid w:val="00E60D8E"/>
    <w:rsid w:val="00E60FF2"/>
    <w:rsid w:val="00E61093"/>
    <w:rsid w:val="00E61253"/>
    <w:rsid w:val="00E6136C"/>
    <w:rsid w:val="00E621E6"/>
    <w:rsid w:val="00E62482"/>
    <w:rsid w:val="00E624E6"/>
    <w:rsid w:val="00E624F2"/>
    <w:rsid w:val="00E62571"/>
    <w:rsid w:val="00E6280A"/>
    <w:rsid w:val="00E62835"/>
    <w:rsid w:val="00E62F6F"/>
    <w:rsid w:val="00E62FA3"/>
    <w:rsid w:val="00E63087"/>
    <w:rsid w:val="00E6338A"/>
    <w:rsid w:val="00E6355A"/>
    <w:rsid w:val="00E636C9"/>
    <w:rsid w:val="00E63B74"/>
    <w:rsid w:val="00E63EC0"/>
    <w:rsid w:val="00E647E4"/>
    <w:rsid w:val="00E64852"/>
    <w:rsid w:val="00E64929"/>
    <w:rsid w:val="00E64DC1"/>
    <w:rsid w:val="00E64F78"/>
    <w:rsid w:val="00E64FEB"/>
    <w:rsid w:val="00E652C9"/>
    <w:rsid w:val="00E65308"/>
    <w:rsid w:val="00E653F8"/>
    <w:rsid w:val="00E653FD"/>
    <w:rsid w:val="00E65623"/>
    <w:rsid w:val="00E657C3"/>
    <w:rsid w:val="00E65889"/>
    <w:rsid w:val="00E658DA"/>
    <w:rsid w:val="00E65BD7"/>
    <w:rsid w:val="00E662F7"/>
    <w:rsid w:val="00E66302"/>
    <w:rsid w:val="00E663DA"/>
    <w:rsid w:val="00E66BA1"/>
    <w:rsid w:val="00E66CEC"/>
    <w:rsid w:val="00E6754D"/>
    <w:rsid w:val="00E678DD"/>
    <w:rsid w:val="00E67C5E"/>
    <w:rsid w:val="00E67E13"/>
    <w:rsid w:val="00E67E7A"/>
    <w:rsid w:val="00E703FA"/>
    <w:rsid w:val="00E7064D"/>
    <w:rsid w:val="00E707A5"/>
    <w:rsid w:val="00E707AD"/>
    <w:rsid w:val="00E70B21"/>
    <w:rsid w:val="00E71005"/>
    <w:rsid w:val="00E71020"/>
    <w:rsid w:val="00E7114B"/>
    <w:rsid w:val="00E7145C"/>
    <w:rsid w:val="00E71A6A"/>
    <w:rsid w:val="00E71A7D"/>
    <w:rsid w:val="00E71DCC"/>
    <w:rsid w:val="00E71DF2"/>
    <w:rsid w:val="00E71F0F"/>
    <w:rsid w:val="00E72042"/>
    <w:rsid w:val="00E72117"/>
    <w:rsid w:val="00E7228A"/>
    <w:rsid w:val="00E72391"/>
    <w:rsid w:val="00E72443"/>
    <w:rsid w:val="00E7294E"/>
    <w:rsid w:val="00E72B44"/>
    <w:rsid w:val="00E72BA4"/>
    <w:rsid w:val="00E72BBA"/>
    <w:rsid w:val="00E72E24"/>
    <w:rsid w:val="00E736C9"/>
    <w:rsid w:val="00E73A35"/>
    <w:rsid w:val="00E743E6"/>
    <w:rsid w:val="00E74724"/>
    <w:rsid w:val="00E749E3"/>
    <w:rsid w:val="00E74AA1"/>
    <w:rsid w:val="00E74BC6"/>
    <w:rsid w:val="00E74C29"/>
    <w:rsid w:val="00E74D57"/>
    <w:rsid w:val="00E74D84"/>
    <w:rsid w:val="00E74F1A"/>
    <w:rsid w:val="00E74F2F"/>
    <w:rsid w:val="00E75031"/>
    <w:rsid w:val="00E75377"/>
    <w:rsid w:val="00E7540B"/>
    <w:rsid w:val="00E758D9"/>
    <w:rsid w:val="00E75C2A"/>
    <w:rsid w:val="00E75C77"/>
    <w:rsid w:val="00E760C4"/>
    <w:rsid w:val="00E7611F"/>
    <w:rsid w:val="00E76229"/>
    <w:rsid w:val="00E766CF"/>
    <w:rsid w:val="00E76BE8"/>
    <w:rsid w:val="00E76E8E"/>
    <w:rsid w:val="00E76F00"/>
    <w:rsid w:val="00E771E0"/>
    <w:rsid w:val="00E77501"/>
    <w:rsid w:val="00E778E9"/>
    <w:rsid w:val="00E778F4"/>
    <w:rsid w:val="00E7795D"/>
    <w:rsid w:val="00E8032B"/>
    <w:rsid w:val="00E8037C"/>
    <w:rsid w:val="00E804A3"/>
    <w:rsid w:val="00E80A66"/>
    <w:rsid w:val="00E81152"/>
    <w:rsid w:val="00E81164"/>
    <w:rsid w:val="00E811BA"/>
    <w:rsid w:val="00E8120C"/>
    <w:rsid w:val="00E819FD"/>
    <w:rsid w:val="00E81BC0"/>
    <w:rsid w:val="00E81C9E"/>
    <w:rsid w:val="00E82122"/>
    <w:rsid w:val="00E821E4"/>
    <w:rsid w:val="00E8220A"/>
    <w:rsid w:val="00E82297"/>
    <w:rsid w:val="00E82525"/>
    <w:rsid w:val="00E8260F"/>
    <w:rsid w:val="00E826B0"/>
    <w:rsid w:val="00E82908"/>
    <w:rsid w:val="00E82B00"/>
    <w:rsid w:val="00E82C57"/>
    <w:rsid w:val="00E83035"/>
    <w:rsid w:val="00E830C7"/>
    <w:rsid w:val="00E832AD"/>
    <w:rsid w:val="00E834DD"/>
    <w:rsid w:val="00E83A88"/>
    <w:rsid w:val="00E83C31"/>
    <w:rsid w:val="00E83C38"/>
    <w:rsid w:val="00E83C7D"/>
    <w:rsid w:val="00E83FD3"/>
    <w:rsid w:val="00E8446F"/>
    <w:rsid w:val="00E84667"/>
    <w:rsid w:val="00E8482F"/>
    <w:rsid w:val="00E8494D"/>
    <w:rsid w:val="00E849CC"/>
    <w:rsid w:val="00E84A8B"/>
    <w:rsid w:val="00E84C93"/>
    <w:rsid w:val="00E84DBD"/>
    <w:rsid w:val="00E84E2A"/>
    <w:rsid w:val="00E85098"/>
    <w:rsid w:val="00E850DE"/>
    <w:rsid w:val="00E8598F"/>
    <w:rsid w:val="00E85DB4"/>
    <w:rsid w:val="00E85DEC"/>
    <w:rsid w:val="00E85F46"/>
    <w:rsid w:val="00E860B2"/>
    <w:rsid w:val="00E86143"/>
    <w:rsid w:val="00E861E1"/>
    <w:rsid w:val="00E864DA"/>
    <w:rsid w:val="00E866C6"/>
    <w:rsid w:val="00E867F9"/>
    <w:rsid w:val="00E86826"/>
    <w:rsid w:val="00E868FF"/>
    <w:rsid w:val="00E869E4"/>
    <w:rsid w:val="00E86B6E"/>
    <w:rsid w:val="00E86CF8"/>
    <w:rsid w:val="00E86FCF"/>
    <w:rsid w:val="00E874EB"/>
    <w:rsid w:val="00E87610"/>
    <w:rsid w:val="00E87710"/>
    <w:rsid w:val="00E877EE"/>
    <w:rsid w:val="00E87AAF"/>
    <w:rsid w:val="00E87BBD"/>
    <w:rsid w:val="00E87C43"/>
    <w:rsid w:val="00E87CAC"/>
    <w:rsid w:val="00E87D61"/>
    <w:rsid w:val="00E87EDB"/>
    <w:rsid w:val="00E87F7F"/>
    <w:rsid w:val="00E9003E"/>
    <w:rsid w:val="00E90193"/>
    <w:rsid w:val="00E901C2"/>
    <w:rsid w:val="00E9051D"/>
    <w:rsid w:val="00E90677"/>
    <w:rsid w:val="00E90A9D"/>
    <w:rsid w:val="00E90AAB"/>
    <w:rsid w:val="00E90DB9"/>
    <w:rsid w:val="00E90E57"/>
    <w:rsid w:val="00E91032"/>
    <w:rsid w:val="00E91059"/>
    <w:rsid w:val="00E910E0"/>
    <w:rsid w:val="00E91179"/>
    <w:rsid w:val="00E914AB"/>
    <w:rsid w:val="00E916A9"/>
    <w:rsid w:val="00E91A05"/>
    <w:rsid w:val="00E91A36"/>
    <w:rsid w:val="00E91C74"/>
    <w:rsid w:val="00E922A4"/>
    <w:rsid w:val="00E92320"/>
    <w:rsid w:val="00E925A0"/>
    <w:rsid w:val="00E92620"/>
    <w:rsid w:val="00E92778"/>
    <w:rsid w:val="00E92950"/>
    <w:rsid w:val="00E929CA"/>
    <w:rsid w:val="00E92A3B"/>
    <w:rsid w:val="00E92F95"/>
    <w:rsid w:val="00E93725"/>
    <w:rsid w:val="00E937A3"/>
    <w:rsid w:val="00E93806"/>
    <w:rsid w:val="00E93960"/>
    <w:rsid w:val="00E939BF"/>
    <w:rsid w:val="00E93A0F"/>
    <w:rsid w:val="00E93DFB"/>
    <w:rsid w:val="00E94089"/>
    <w:rsid w:val="00E9426A"/>
    <w:rsid w:val="00E944DF"/>
    <w:rsid w:val="00E94657"/>
    <w:rsid w:val="00E94E66"/>
    <w:rsid w:val="00E95242"/>
    <w:rsid w:val="00E95672"/>
    <w:rsid w:val="00E9567B"/>
    <w:rsid w:val="00E95B6E"/>
    <w:rsid w:val="00E95E4B"/>
    <w:rsid w:val="00E96384"/>
    <w:rsid w:val="00E9653F"/>
    <w:rsid w:val="00E96682"/>
    <w:rsid w:val="00E966EE"/>
    <w:rsid w:val="00E96899"/>
    <w:rsid w:val="00E96FEA"/>
    <w:rsid w:val="00E97066"/>
    <w:rsid w:val="00E97111"/>
    <w:rsid w:val="00E97239"/>
    <w:rsid w:val="00E97673"/>
    <w:rsid w:val="00E97B51"/>
    <w:rsid w:val="00E97D73"/>
    <w:rsid w:val="00EA0083"/>
    <w:rsid w:val="00EA0507"/>
    <w:rsid w:val="00EA0D31"/>
    <w:rsid w:val="00EA112C"/>
    <w:rsid w:val="00EA145F"/>
    <w:rsid w:val="00EA1983"/>
    <w:rsid w:val="00EA1B38"/>
    <w:rsid w:val="00EA1CC4"/>
    <w:rsid w:val="00EA2025"/>
    <w:rsid w:val="00EA22F0"/>
    <w:rsid w:val="00EA2375"/>
    <w:rsid w:val="00EA249E"/>
    <w:rsid w:val="00EA2B99"/>
    <w:rsid w:val="00EA2C21"/>
    <w:rsid w:val="00EA3123"/>
    <w:rsid w:val="00EA33EF"/>
    <w:rsid w:val="00EA351B"/>
    <w:rsid w:val="00EA353E"/>
    <w:rsid w:val="00EA3D45"/>
    <w:rsid w:val="00EA3F2E"/>
    <w:rsid w:val="00EA3FCA"/>
    <w:rsid w:val="00EA4183"/>
    <w:rsid w:val="00EA41AC"/>
    <w:rsid w:val="00EA4513"/>
    <w:rsid w:val="00EA4603"/>
    <w:rsid w:val="00EA4763"/>
    <w:rsid w:val="00EA479F"/>
    <w:rsid w:val="00EA48E4"/>
    <w:rsid w:val="00EA48ED"/>
    <w:rsid w:val="00EA492E"/>
    <w:rsid w:val="00EA4C9C"/>
    <w:rsid w:val="00EA4D60"/>
    <w:rsid w:val="00EA4E72"/>
    <w:rsid w:val="00EA4F09"/>
    <w:rsid w:val="00EA5075"/>
    <w:rsid w:val="00EA55B5"/>
    <w:rsid w:val="00EA55EA"/>
    <w:rsid w:val="00EA58B8"/>
    <w:rsid w:val="00EA5ACC"/>
    <w:rsid w:val="00EA5D7B"/>
    <w:rsid w:val="00EA5DCD"/>
    <w:rsid w:val="00EA5E68"/>
    <w:rsid w:val="00EA6639"/>
    <w:rsid w:val="00EA6667"/>
    <w:rsid w:val="00EA6897"/>
    <w:rsid w:val="00EA6AD0"/>
    <w:rsid w:val="00EA7025"/>
    <w:rsid w:val="00EA70F8"/>
    <w:rsid w:val="00EA75DC"/>
    <w:rsid w:val="00EA7A00"/>
    <w:rsid w:val="00EA7EB7"/>
    <w:rsid w:val="00EA7EFE"/>
    <w:rsid w:val="00EA7F46"/>
    <w:rsid w:val="00EB02D0"/>
    <w:rsid w:val="00EB07D1"/>
    <w:rsid w:val="00EB08DA"/>
    <w:rsid w:val="00EB09AE"/>
    <w:rsid w:val="00EB0A3D"/>
    <w:rsid w:val="00EB1475"/>
    <w:rsid w:val="00EB1518"/>
    <w:rsid w:val="00EB1556"/>
    <w:rsid w:val="00EB164B"/>
    <w:rsid w:val="00EB183A"/>
    <w:rsid w:val="00EB1A9C"/>
    <w:rsid w:val="00EB21B2"/>
    <w:rsid w:val="00EB2231"/>
    <w:rsid w:val="00EB2482"/>
    <w:rsid w:val="00EB24C5"/>
    <w:rsid w:val="00EB2565"/>
    <w:rsid w:val="00EB2569"/>
    <w:rsid w:val="00EB261D"/>
    <w:rsid w:val="00EB279C"/>
    <w:rsid w:val="00EB2A05"/>
    <w:rsid w:val="00EB2A1D"/>
    <w:rsid w:val="00EB2A65"/>
    <w:rsid w:val="00EB2CAF"/>
    <w:rsid w:val="00EB2D04"/>
    <w:rsid w:val="00EB2F2D"/>
    <w:rsid w:val="00EB2FBB"/>
    <w:rsid w:val="00EB31AC"/>
    <w:rsid w:val="00EB323E"/>
    <w:rsid w:val="00EB33C6"/>
    <w:rsid w:val="00EB3443"/>
    <w:rsid w:val="00EB34BD"/>
    <w:rsid w:val="00EB3D6A"/>
    <w:rsid w:val="00EB3DB7"/>
    <w:rsid w:val="00EB4188"/>
    <w:rsid w:val="00EB48A4"/>
    <w:rsid w:val="00EB4B3E"/>
    <w:rsid w:val="00EB511C"/>
    <w:rsid w:val="00EB52E3"/>
    <w:rsid w:val="00EB5390"/>
    <w:rsid w:val="00EB57D2"/>
    <w:rsid w:val="00EB5C6E"/>
    <w:rsid w:val="00EB5DE0"/>
    <w:rsid w:val="00EB60C3"/>
    <w:rsid w:val="00EB61DC"/>
    <w:rsid w:val="00EB61ED"/>
    <w:rsid w:val="00EB6401"/>
    <w:rsid w:val="00EB651E"/>
    <w:rsid w:val="00EB65C4"/>
    <w:rsid w:val="00EB66D3"/>
    <w:rsid w:val="00EB6856"/>
    <w:rsid w:val="00EB68D9"/>
    <w:rsid w:val="00EB695A"/>
    <w:rsid w:val="00EB6B14"/>
    <w:rsid w:val="00EB6BC8"/>
    <w:rsid w:val="00EB6E67"/>
    <w:rsid w:val="00EB746A"/>
    <w:rsid w:val="00EB7729"/>
    <w:rsid w:val="00EB78C4"/>
    <w:rsid w:val="00EC02AC"/>
    <w:rsid w:val="00EC03A6"/>
    <w:rsid w:val="00EC0566"/>
    <w:rsid w:val="00EC075D"/>
    <w:rsid w:val="00EC08FD"/>
    <w:rsid w:val="00EC0FEC"/>
    <w:rsid w:val="00EC112A"/>
    <w:rsid w:val="00EC138D"/>
    <w:rsid w:val="00EC142B"/>
    <w:rsid w:val="00EC15D7"/>
    <w:rsid w:val="00EC17B8"/>
    <w:rsid w:val="00EC1B60"/>
    <w:rsid w:val="00EC1CB4"/>
    <w:rsid w:val="00EC1E3A"/>
    <w:rsid w:val="00EC1F8E"/>
    <w:rsid w:val="00EC21DE"/>
    <w:rsid w:val="00EC2597"/>
    <w:rsid w:val="00EC278A"/>
    <w:rsid w:val="00EC2DE7"/>
    <w:rsid w:val="00EC32BF"/>
    <w:rsid w:val="00EC3375"/>
    <w:rsid w:val="00EC3C18"/>
    <w:rsid w:val="00EC3DB3"/>
    <w:rsid w:val="00EC43A8"/>
    <w:rsid w:val="00EC45DD"/>
    <w:rsid w:val="00EC4705"/>
    <w:rsid w:val="00EC481E"/>
    <w:rsid w:val="00EC4937"/>
    <w:rsid w:val="00EC4AC7"/>
    <w:rsid w:val="00EC4D0E"/>
    <w:rsid w:val="00EC4E9A"/>
    <w:rsid w:val="00EC512E"/>
    <w:rsid w:val="00EC51C9"/>
    <w:rsid w:val="00EC52AE"/>
    <w:rsid w:val="00EC567C"/>
    <w:rsid w:val="00EC5818"/>
    <w:rsid w:val="00EC5981"/>
    <w:rsid w:val="00EC5DF7"/>
    <w:rsid w:val="00EC5E8C"/>
    <w:rsid w:val="00EC5FFF"/>
    <w:rsid w:val="00EC6015"/>
    <w:rsid w:val="00EC6CE2"/>
    <w:rsid w:val="00EC6DF1"/>
    <w:rsid w:val="00EC6F05"/>
    <w:rsid w:val="00EC704E"/>
    <w:rsid w:val="00EC70B2"/>
    <w:rsid w:val="00EC72B2"/>
    <w:rsid w:val="00EC79B0"/>
    <w:rsid w:val="00EC7C3A"/>
    <w:rsid w:val="00EC7C43"/>
    <w:rsid w:val="00ED013A"/>
    <w:rsid w:val="00ED0147"/>
    <w:rsid w:val="00ED081D"/>
    <w:rsid w:val="00ED0B5C"/>
    <w:rsid w:val="00ED105A"/>
    <w:rsid w:val="00ED113B"/>
    <w:rsid w:val="00ED118C"/>
    <w:rsid w:val="00ED1200"/>
    <w:rsid w:val="00ED1520"/>
    <w:rsid w:val="00ED154C"/>
    <w:rsid w:val="00ED1729"/>
    <w:rsid w:val="00ED190D"/>
    <w:rsid w:val="00ED1A12"/>
    <w:rsid w:val="00ED1ABC"/>
    <w:rsid w:val="00ED1F07"/>
    <w:rsid w:val="00ED1F5B"/>
    <w:rsid w:val="00ED21D7"/>
    <w:rsid w:val="00ED225E"/>
    <w:rsid w:val="00ED235D"/>
    <w:rsid w:val="00ED2661"/>
    <w:rsid w:val="00ED27AB"/>
    <w:rsid w:val="00ED2845"/>
    <w:rsid w:val="00ED2CA4"/>
    <w:rsid w:val="00ED2D3A"/>
    <w:rsid w:val="00ED31B2"/>
    <w:rsid w:val="00ED3307"/>
    <w:rsid w:val="00ED35E7"/>
    <w:rsid w:val="00ED39C7"/>
    <w:rsid w:val="00ED3B40"/>
    <w:rsid w:val="00ED3C10"/>
    <w:rsid w:val="00ED4178"/>
    <w:rsid w:val="00ED439E"/>
    <w:rsid w:val="00ED45FD"/>
    <w:rsid w:val="00ED4727"/>
    <w:rsid w:val="00ED4923"/>
    <w:rsid w:val="00ED49AA"/>
    <w:rsid w:val="00ED4D62"/>
    <w:rsid w:val="00ED4DE3"/>
    <w:rsid w:val="00ED4E63"/>
    <w:rsid w:val="00ED51EA"/>
    <w:rsid w:val="00ED5296"/>
    <w:rsid w:val="00ED5834"/>
    <w:rsid w:val="00ED5914"/>
    <w:rsid w:val="00ED5CAA"/>
    <w:rsid w:val="00ED5D29"/>
    <w:rsid w:val="00ED5E21"/>
    <w:rsid w:val="00ED5EAA"/>
    <w:rsid w:val="00ED6093"/>
    <w:rsid w:val="00ED66B7"/>
    <w:rsid w:val="00ED6941"/>
    <w:rsid w:val="00ED6C54"/>
    <w:rsid w:val="00ED6C56"/>
    <w:rsid w:val="00ED6CE3"/>
    <w:rsid w:val="00ED6FC2"/>
    <w:rsid w:val="00ED7147"/>
    <w:rsid w:val="00ED7258"/>
    <w:rsid w:val="00ED72E1"/>
    <w:rsid w:val="00ED7371"/>
    <w:rsid w:val="00ED74EB"/>
    <w:rsid w:val="00ED74ED"/>
    <w:rsid w:val="00ED7603"/>
    <w:rsid w:val="00ED7620"/>
    <w:rsid w:val="00ED772A"/>
    <w:rsid w:val="00ED7868"/>
    <w:rsid w:val="00ED7C90"/>
    <w:rsid w:val="00EE0820"/>
    <w:rsid w:val="00EE0A08"/>
    <w:rsid w:val="00EE0E40"/>
    <w:rsid w:val="00EE0FA0"/>
    <w:rsid w:val="00EE17FD"/>
    <w:rsid w:val="00EE1D43"/>
    <w:rsid w:val="00EE1E31"/>
    <w:rsid w:val="00EE2138"/>
    <w:rsid w:val="00EE22AC"/>
    <w:rsid w:val="00EE24A8"/>
    <w:rsid w:val="00EE24BC"/>
    <w:rsid w:val="00EE2882"/>
    <w:rsid w:val="00EE289E"/>
    <w:rsid w:val="00EE295A"/>
    <w:rsid w:val="00EE2A05"/>
    <w:rsid w:val="00EE2AB6"/>
    <w:rsid w:val="00EE2E0F"/>
    <w:rsid w:val="00EE301D"/>
    <w:rsid w:val="00EE3320"/>
    <w:rsid w:val="00EE33E6"/>
    <w:rsid w:val="00EE3842"/>
    <w:rsid w:val="00EE392F"/>
    <w:rsid w:val="00EE39F2"/>
    <w:rsid w:val="00EE3CF6"/>
    <w:rsid w:val="00EE404A"/>
    <w:rsid w:val="00EE40CB"/>
    <w:rsid w:val="00EE417E"/>
    <w:rsid w:val="00EE453A"/>
    <w:rsid w:val="00EE479B"/>
    <w:rsid w:val="00EE47C4"/>
    <w:rsid w:val="00EE49A7"/>
    <w:rsid w:val="00EE4DA3"/>
    <w:rsid w:val="00EE4F80"/>
    <w:rsid w:val="00EE5070"/>
    <w:rsid w:val="00EE50D9"/>
    <w:rsid w:val="00EE5114"/>
    <w:rsid w:val="00EE51A1"/>
    <w:rsid w:val="00EE5351"/>
    <w:rsid w:val="00EE53BF"/>
    <w:rsid w:val="00EE6223"/>
    <w:rsid w:val="00EE66D6"/>
    <w:rsid w:val="00EE675C"/>
    <w:rsid w:val="00EE6A1B"/>
    <w:rsid w:val="00EE6DBB"/>
    <w:rsid w:val="00EE6F25"/>
    <w:rsid w:val="00EE703B"/>
    <w:rsid w:val="00EE7156"/>
    <w:rsid w:val="00EE747E"/>
    <w:rsid w:val="00EE7760"/>
    <w:rsid w:val="00EE7791"/>
    <w:rsid w:val="00EE7A63"/>
    <w:rsid w:val="00EE7B0A"/>
    <w:rsid w:val="00EE7D3C"/>
    <w:rsid w:val="00EE7D51"/>
    <w:rsid w:val="00EF01BC"/>
    <w:rsid w:val="00EF0559"/>
    <w:rsid w:val="00EF07CA"/>
    <w:rsid w:val="00EF0BCC"/>
    <w:rsid w:val="00EF0EEE"/>
    <w:rsid w:val="00EF0FD7"/>
    <w:rsid w:val="00EF107E"/>
    <w:rsid w:val="00EF132B"/>
    <w:rsid w:val="00EF13ED"/>
    <w:rsid w:val="00EF14F5"/>
    <w:rsid w:val="00EF16FB"/>
    <w:rsid w:val="00EF1875"/>
    <w:rsid w:val="00EF194F"/>
    <w:rsid w:val="00EF1AE4"/>
    <w:rsid w:val="00EF1E7E"/>
    <w:rsid w:val="00EF1F05"/>
    <w:rsid w:val="00EF1F28"/>
    <w:rsid w:val="00EF2149"/>
    <w:rsid w:val="00EF2153"/>
    <w:rsid w:val="00EF2682"/>
    <w:rsid w:val="00EF26E5"/>
    <w:rsid w:val="00EF270D"/>
    <w:rsid w:val="00EF29B3"/>
    <w:rsid w:val="00EF2FF6"/>
    <w:rsid w:val="00EF380E"/>
    <w:rsid w:val="00EF39F2"/>
    <w:rsid w:val="00EF3B8B"/>
    <w:rsid w:val="00EF3D9E"/>
    <w:rsid w:val="00EF3FB4"/>
    <w:rsid w:val="00EF4889"/>
    <w:rsid w:val="00EF48F0"/>
    <w:rsid w:val="00EF4B38"/>
    <w:rsid w:val="00EF4FC9"/>
    <w:rsid w:val="00EF51B1"/>
    <w:rsid w:val="00EF52CA"/>
    <w:rsid w:val="00EF553D"/>
    <w:rsid w:val="00EF558B"/>
    <w:rsid w:val="00EF5663"/>
    <w:rsid w:val="00EF5B1C"/>
    <w:rsid w:val="00EF5D5F"/>
    <w:rsid w:val="00EF5DAC"/>
    <w:rsid w:val="00EF5F57"/>
    <w:rsid w:val="00EF60F6"/>
    <w:rsid w:val="00EF6260"/>
    <w:rsid w:val="00EF62D7"/>
    <w:rsid w:val="00EF6387"/>
    <w:rsid w:val="00EF67E9"/>
    <w:rsid w:val="00EF6C14"/>
    <w:rsid w:val="00EF6F74"/>
    <w:rsid w:val="00EF7119"/>
    <w:rsid w:val="00EF7358"/>
    <w:rsid w:val="00EF73C1"/>
    <w:rsid w:val="00EF7412"/>
    <w:rsid w:val="00EF798E"/>
    <w:rsid w:val="00EF7EB2"/>
    <w:rsid w:val="00F00232"/>
    <w:rsid w:val="00F00249"/>
    <w:rsid w:val="00F008C2"/>
    <w:rsid w:val="00F008C4"/>
    <w:rsid w:val="00F00AC0"/>
    <w:rsid w:val="00F00DB7"/>
    <w:rsid w:val="00F00E68"/>
    <w:rsid w:val="00F00E94"/>
    <w:rsid w:val="00F00EC0"/>
    <w:rsid w:val="00F0137F"/>
    <w:rsid w:val="00F01449"/>
    <w:rsid w:val="00F015F9"/>
    <w:rsid w:val="00F0167E"/>
    <w:rsid w:val="00F01A10"/>
    <w:rsid w:val="00F01A5E"/>
    <w:rsid w:val="00F01AE2"/>
    <w:rsid w:val="00F01E28"/>
    <w:rsid w:val="00F02196"/>
    <w:rsid w:val="00F0245E"/>
    <w:rsid w:val="00F0246D"/>
    <w:rsid w:val="00F024BD"/>
    <w:rsid w:val="00F02A90"/>
    <w:rsid w:val="00F02AF9"/>
    <w:rsid w:val="00F02E10"/>
    <w:rsid w:val="00F02E1B"/>
    <w:rsid w:val="00F0330D"/>
    <w:rsid w:val="00F03530"/>
    <w:rsid w:val="00F037DE"/>
    <w:rsid w:val="00F037F5"/>
    <w:rsid w:val="00F03988"/>
    <w:rsid w:val="00F039B5"/>
    <w:rsid w:val="00F03F03"/>
    <w:rsid w:val="00F04239"/>
    <w:rsid w:val="00F042F4"/>
    <w:rsid w:val="00F043D7"/>
    <w:rsid w:val="00F04466"/>
    <w:rsid w:val="00F047CA"/>
    <w:rsid w:val="00F0480A"/>
    <w:rsid w:val="00F0485A"/>
    <w:rsid w:val="00F04915"/>
    <w:rsid w:val="00F04B17"/>
    <w:rsid w:val="00F04BBD"/>
    <w:rsid w:val="00F04D52"/>
    <w:rsid w:val="00F05614"/>
    <w:rsid w:val="00F056CB"/>
    <w:rsid w:val="00F0573F"/>
    <w:rsid w:val="00F05785"/>
    <w:rsid w:val="00F059A2"/>
    <w:rsid w:val="00F059D7"/>
    <w:rsid w:val="00F05A23"/>
    <w:rsid w:val="00F05FEA"/>
    <w:rsid w:val="00F06052"/>
    <w:rsid w:val="00F06227"/>
    <w:rsid w:val="00F063A9"/>
    <w:rsid w:val="00F06902"/>
    <w:rsid w:val="00F069E0"/>
    <w:rsid w:val="00F06ADE"/>
    <w:rsid w:val="00F07633"/>
    <w:rsid w:val="00F076A6"/>
    <w:rsid w:val="00F076FE"/>
    <w:rsid w:val="00F07997"/>
    <w:rsid w:val="00F079E1"/>
    <w:rsid w:val="00F07A40"/>
    <w:rsid w:val="00F07E1C"/>
    <w:rsid w:val="00F07FFD"/>
    <w:rsid w:val="00F100DD"/>
    <w:rsid w:val="00F101F3"/>
    <w:rsid w:val="00F102DC"/>
    <w:rsid w:val="00F10376"/>
    <w:rsid w:val="00F10466"/>
    <w:rsid w:val="00F10566"/>
    <w:rsid w:val="00F10794"/>
    <w:rsid w:val="00F107C1"/>
    <w:rsid w:val="00F107F4"/>
    <w:rsid w:val="00F107F8"/>
    <w:rsid w:val="00F10A72"/>
    <w:rsid w:val="00F10BE7"/>
    <w:rsid w:val="00F10C83"/>
    <w:rsid w:val="00F10CD7"/>
    <w:rsid w:val="00F10D27"/>
    <w:rsid w:val="00F10EA6"/>
    <w:rsid w:val="00F10EA9"/>
    <w:rsid w:val="00F10F75"/>
    <w:rsid w:val="00F11171"/>
    <w:rsid w:val="00F1130C"/>
    <w:rsid w:val="00F11341"/>
    <w:rsid w:val="00F113B0"/>
    <w:rsid w:val="00F11556"/>
    <w:rsid w:val="00F1157E"/>
    <w:rsid w:val="00F1199C"/>
    <w:rsid w:val="00F11D6E"/>
    <w:rsid w:val="00F11F73"/>
    <w:rsid w:val="00F12617"/>
    <w:rsid w:val="00F126EE"/>
    <w:rsid w:val="00F1277C"/>
    <w:rsid w:val="00F129B7"/>
    <w:rsid w:val="00F12E3E"/>
    <w:rsid w:val="00F13015"/>
    <w:rsid w:val="00F13223"/>
    <w:rsid w:val="00F132B2"/>
    <w:rsid w:val="00F13317"/>
    <w:rsid w:val="00F13578"/>
    <w:rsid w:val="00F13C57"/>
    <w:rsid w:val="00F13CF0"/>
    <w:rsid w:val="00F13DB0"/>
    <w:rsid w:val="00F141D0"/>
    <w:rsid w:val="00F1429A"/>
    <w:rsid w:val="00F14358"/>
    <w:rsid w:val="00F145AF"/>
    <w:rsid w:val="00F146DF"/>
    <w:rsid w:val="00F14EE3"/>
    <w:rsid w:val="00F153C2"/>
    <w:rsid w:val="00F153EA"/>
    <w:rsid w:val="00F15430"/>
    <w:rsid w:val="00F15715"/>
    <w:rsid w:val="00F15958"/>
    <w:rsid w:val="00F15991"/>
    <w:rsid w:val="00F15EB3"/>
    <w:rsid w:val="00F16344"/>
    <w:rsid w:val="00F16641"/>
    <w:rsid w:val="00F16692"/>
    <w:rsid w:val="00F16D16"/>
    <w:rsid w:val="00F16EA9"/>
    <w:rsid w:val="00F17409"/>
    <w:rsid w:val="00F178BE"/>
    <w:rsid w:val="00F17AC4"/>
    <w:rsid w:val="00F17D99"/>
    <w:rsid w:val="00F200E1"/>
    <w:rsid w:val="00F20882"/>
    <w:rsid w:val="00F20CCE"/>
    <w:rsid w:val="00F20EE8"/>
    <w:rsid w:val="00F21051"/>
    <w:rsid w:val="00F21172"/>
    <w:rsid w:val="00F21210"/>
    <w:rsid w:val="00F212D3"/>
    <w:rsid w:val="00F215F8"/>
    <w:rsid w:val="00F21689"/>
    <w:rsid w:val="00F219ED"/>
    <w:rsid w:val="00F21AEA"/>
    <w:rsid w:val="00F222AF"/>
    <w:rsid w:val="00F222B9"/>
    <w:rsid w:val="00F222ED"/>
    <w:rsid w:val="00F225ED"/>
    <w:rsid w:val="00F22A03"/>
    <w:rsid w:val="00F22A24"/>
    <w:rsid w:val="00F22B26"/>
    <w:rsid w:val="00F22B5B"/>
    <w:rsid w:val="00F22F22"/>
    <w:rsid w:val="00F23049"/>
    <w:rsid w:val="00F23329"/>
    <w:rsid w:val="00F2357A"/>
    <w:rsid w:val="00F237EB"/>
    <w:rsid w:val="00F238E9"/>
    <w:rsid w:val="00F23A45"/>
    <w:rsid w:val="00F23B0B"/>
    <w:rsid w:val="00F23B72"/>
    <w:rsid w:val="00F23C9A"/>
    <w:rsid w:val="00F23CCE"/>
    <w:rsid w:val="00F23DEF"/>
    <w:rsid w:val="00F23FB8"/>
    <w:rsid w:val="00F2406F"/>
    <w:rsid w:val="00F24102"/>
    <w:rsid w:val="00F24483"/>
    <w:rsid w:val="00F24695"/>
    <w:rsid w:val="00F248E4"/>
    <w:rsid w:val="00F24CB9"/>
    <w:rsid w:val="00F24CD4"/>
    <w:rsid w:val="00F24E25"/>
    <w:rsid w:val="00F24F32"/>
    <w:rsid w:val="00F251F4"/>
    <w:rsid w:val="00F2552C"/>
    <w:rsid w:val="00F255FC"/>
    <w:rsid w:val="00F2605E"/>
    <w:rsid w:val="00F261EF"/>
    <w:rsid w:val="00F26318"/>
    <w:rsid w:val="00F2636B"/>
    <w:rsid w:val="00F26374"/>
    <w:rsid w:val="00F26C3D"/>
    <w:rsid w:val="00F27401"/>
    <w:rsid w:val="00F27DF3"/>
    <w:rsid w:val="00F3002E"/>
    <w:rsid w:val="00F3006F"/>
    <w:rsid w:val="00F30885"/>
    <w:rsid w:val="00F30A21"/>
    <w:rsid w:val="00F30AF2"/>
    <w:rsid w:val="00F30BC9"/>
    <w:rsid w:val="00F30E4E"/>
    <w:rsid w:val="00F311B7"/>
    <w:rsid w:val="00F3123D"/>
    <w:rsid w:val="00F3124C"/>
    <w:rsid w:val="00F3129C"/>
    <w:rsid w:val="00F31385"/>
    <w:rsid w:val="00F313B1"/>
    <w:rsid w:val="00F31ECB"/>
    <w:rsid w:val="00F32077"/>
    <w:rsid w:val="00F3234B"/>
    <w:rsid w:val="00F3239F"/>
    <w:rsid w:val="00F325BC"/>
    <w:rsid w:val="00F32A6D"/>
    <w:rsid w:val="00F32D7E"/>
    <w:rsid w:val="00F33085"/>
    <w:rsid w:val="00F3324D"/>
    <w:rsid w:val="00F3328B"/>
    <w:rsid w:val="00F334BF"/>
    <w:rsid w:val="00F33638"/>
    <w:rsid w:val="00F33B3E"/>
    <w:rsid w:val="00F33BDD"/>
    <w:rsid w:val="00F33D56"/>
    <w:rsid w:val="00F33E63"/>
    <w:rsid w:val="00F341CD"/>
    <w:rsid w:val="00F342F4"/>
    <w:rsid w:val="00F348F8"/>
    <w:rsid w:val="00F349A4"/>
    <w:rsid w:val="00F349C7"/>
    <w:rsid w:val="00F34A77"/>
    <w:rsid w:val="00F34CF8"/>
    <w:rsid w:val="00F34DED"/>
    <w:rsid w:val="00F35258"/>
    <w:rsid w:val="00F3598C"/>
    <w:rsid w:val="00F3599A"/>
    <w:rsid w:val="00F35A40"/>
    <w:rsid w:val="00F35B7C"/>
    <w:rsid w:val="00F35DAD"/>
    <w:rsid w:val="00F35EF7"/>
    <w:rsid w:val="00F35F42"/>
    <w:rsid w:val="00F36114"/>
    <w:rsid w:val="00F361E3"/>
    <w:rsid w:val="00F36225"/>
    <w:rsid w:val="00F362A1"/>
    <w:rsid w:val="00F364C9"/>
    <w:rsid w:val="00F36639"/>
    <w:rsid w:val="00F366A1"/>
    <w:rsid w:val="00F366D3"/>
    <w:rsid w:val="00F36AEF"/>
    <w:rsid w:val="00F36CDE"/>
    <w:rsid w:val="00F370BF"/>
    <w:rsid w:val="00F37B7A"/>
    <w:rsid w:val="00F37BB6"/>
    <w:rsid w:val="00F37FDC"/>
    <w:rsid w:val="00F400A4"/>
    <w:rsid w:val="00F404EC"/>
    <w:rsid w:val="00F406EA"/>
    <w:rsid w:val="00F40727"/>
    <w:rsid w:val="00F408AB"/>
    <w:rsid w:val="00F40AE7"/>
    <w:rsid w:val="00F40B25"/>
    <w:rsid w:val="00F40CBF"/>
    <w:rsid w:val="00F40D10"/>
    <w:rsid w:val="00F40D4F"/>
    <w:rsid w:val="00F40F3A"/>
    <w:rsid w:val="00F410C8"/>
    <w:rsid w:val="00F41489"/>
    <w:rsid w:val="00F41698"/>
    <w:rsid w:val="00F4185A"/>
    <w:rsid w:val="00F42ECA"/>
    <w:rsid w:val="00F42F73"/>
    <w:rsid w:val="00F43204"/>
    <w:rsid w:val="00F43C86"/>
    <w:rsid w:val="00F43E36"/>
    <w:rsid w:val="00F44304"/>
    <w:rsid w:val="00F44396"/>
    <w:rsid w:val="00F44C3B"/>
    <w:rsid w:val="00F44E43"/>
    <w:rsid w:val="00F45065"/>
    <w:rsid w:val="00F4518D"/>
    <w:rsid w:val="00F451BC"/>
    <w:rsid w:val="00F451DF"/>
    <w:rsid w:val="00F45370"/>
    <w:rsid w:val="00F45689"/>
    <w:rsid w:val="00F45B48"/>
    <w:rsid w:val="00F45D44"/>
    <w:rsid w:val="00F45FF9"/>
    <w:rsid w:val="00F460C9"/>
    <w:rsid w:val="00F460D8"/>
    <w:rsid w:val="00F46130"/>
    <w:rsid w:val="00F463F0"/>
    <w:rsid w:val="00F46466"/>
    <w:rsid w:val="00F46528"/>
    <w:rsid w:val="00F46590"/>
    <w:rsid w:val="00F46E39"/>
    <w:rsid w:val="00F46E72"/>
    <w:rsid w:val="00F4703C"/>
    <w:rsid w:val="00F47A55"/>
    <w:rsid w:val="00F505B3"/>
    <w:rsid w:val="00F50653"/>
    <w:rsid w:val="00F5068C"/>
    <w:rsid w:val="00F50841"/>
    <w:rsid w:val="00F5087A"/>
    <w:rsid w:val="00F509F8"/>
    <w:rsid w:val="00F50BBC"/>
    <w:rsid w:val="00F50DAD"/>
    <w:rsid w:val="00F50DBA"/>
    <w:rsid w:val="00F50DDC"/>
    <w:rsid w:val="00F51215"/>
    <w:rsid w:val="00F51344"/>
    <w:rsid w:val="00F5136F"/>
    <w:rsid w:val="00F5140A"/>
    <w:rsid w:val="00F5147C"/>
    <w:rsid w:val="00F516DD"/>
    <w:rsid w:val="00F517F1"/>
    <w:rsid w:val="00F51806"/>
    <w:rsid w:val="00F51848"/>
    <w:rsid w:val="00F5184D"/>
    <w:rsid w:val="00F51933"/>
    <w:rsid w:val="00F51996"/>
    <w:rsid w:val="00F520C4"/>
    <w:rsid w:val="00F52148"/>
    <w:rsid w:val="00F5257C"/>
    <w:rsid w:val="00F526D4"/>
    <w:rsid w:val="00F528AA"/>
    <w:rsid w:val="00F52F1E"/>
    <w:rsid w:val="00F5302D"/>
    <w:rsid w:val="00F534D6"/>
    <w:rsid w:val="00F53527"/>
    <w:rsid w:val="00F53532"/>
    <w:rsid w:val="00F5362A"/>
    <w:rsid w:val="00F5365A"/>
    <w:rsid w:val="00F536A5"/>
    <w:rsid w:val="00F537CE"/>
    <w:rsid w:val="00F5380B"/>
    <w:rsid w:val="00F53A49"/>
    <w:rsid w:val="00F53B32"/>
    <w:rsid w:val="00F53DB8"/>
    <w:rsid w:val="00F53F0C"/>
    <w:rsid w:val="00F53FC4"/>
    <w:rsid w:val="00F5420C"/>
    <w:rsid w:val="00F547D4"/>
    <w:rsid w:val="00F54E39"/>
    <w:rsid w:val="00F54E55"/>
    <w:rsid w:val="00F551E0"/>
    <w:rsid w:val="00F5536C"/>
    <w:rsid w:val="00F55864"/>
    <w:rsid w:val="00F5587C"/>
    <w:rsid w:val="00F559A9"/>
    <w:rsid w:val="00F55A80"/>
    <w:rsid w:val="00F55EAD"/>
    <w:rsid w:val="00F55EE1"/>
    <w:rsid w:val="00F56550"/>
    <w:rsid w:val="00F56706"/>
    <w:rsid w:val="00F568DE"/>
    <w:rsid w:val="00F56C1B"/>
    <w:rsid w:val="00F56D55"/>
    <w:rsid w:val="00F56D7B"/>
    <w:rsid w:val="00F56FAF"/>
    <w:rsid w:val="00F56FB6"/>
    <w:rsid w:val="00F570B3"/>
    <w:rsid w:val="00F5716A"/>
    <w:rsid w:val="00F57486"/>
    <w:rsid w:val="00F578F7"/>
    <w:rsid w:val="00F57A17"/>
    <w:rsid w:val="00F57A60"/>
    <w:rsid w:val="00F57DBE"/>
    <w:rsid w:val="00F60127"/>
    <w:rsid w:val="00F60466"/>
    <w:rsid w:val="00F604C5"/>
    <w:rsid w:val="00F60654"/>
    <w:rsid w:val="00F608E8"/>
    <w:rsid w:val="00F60B67"/>
    <w:rsid w:val="00F60DA1"/>
    <w:rsid w:val="00F60E3F"/>
    <w:rsid w:val="00F61014"/>
    <w:rsid w:val="00F61242"/>
    <w:rsid w:val="00F61372"/>
    <w:rsid w:val="00F614A5"/>
    <w:rsid w:val="00F615E6"/>
    <w:rsid w:val="00F618EA"/>
    <w:rsid w:val="00F61980"/>
    <w:rsid w:val="00F61A8E"/>
    <w:rsid w:val="00F61C07"/>
    <w:rsid w:val="00F61CAE"/>
    <w:rsid w:val="00F61F02"/>
    <w:rsid w:val="00F621FE"/>
    <w:rsid w:val="00F62219"/>
    <w:rsid w:val="00F62351"/>
    <w:rsid w:val="00F627C1"/>
    <w:rsid w:val="00F62872"/>
    <w:rsid w:val="00F62A9C"/>
    <w:rsid w:val="00F62BCC"/>
    <w:rsid w:val="00F62EDC"/>
    <w:rsid w:val="00F6304E"/>
    <w:rsid w:val="00F633E1"/>
    <w:rsid w:val="00F63562"/>
    <w:rsid w:val="00F6361A"/>
    <w:rsid w:val="00F637CD"/>
    <w:rsid w:val="00F637E4"/>
    <w:rsid w:val="00F63DDA"/>
    <w:rsid w:val="00F63E33"/>
    <w:rsid w:val="00F63E88"/>
    <w:rsid w:val="00F640D5"/>
    <w:rsid w:val="00F64169"/>
    <w:rsid w:val="00F643A8"/>
    <w:rsid w:val="00F64768"/>
    <w:rsid w:val="00F648E8"/>
    <w:rsid w:val="00F648F7"/>
    <w:rsid w:val="00F649F2"/>
    <w:rsid w:val="00F64A4A"/>
    <w:rsid w:val="00F64ABA"/>
    <w:rsid w:val="00F64C2E"/>
    <w:rsid w:val="00F64CA2"/>
    <w:rsid w:val="00F651B1"/>
    <w:rsid w:val="00F651F2"/>
    <w:rsid w:val="00F65A04"/>
    <w:rsid w:val="00F65D5C"/>
    <w:rsid w:val="00F66011"/>
    <w:rsid w:val="00F660A4"/>
    <w:rsid w:val="00F6683A"/>
    <w:rsid w:val="00F66A1B"/>
    <w:rsid w:val="00F66C33"/>
    <w:rsid w:val="00F67124"/>
    <w:rsid w:val="00F671A0"/>
    <w:rsid w:val="00F67211"/>
    <w:rsid w:val="00F67350"/>
    <w:rsid w:val="00F67B2B"/>
    <w:rsid w:val="00F67B5D"/>
    <w:rsid w:val="00F70071"/>
    <w:rsid w:val="00F700BD"/>
    <w:rsid w:val="00F700CA"/>
    <w:rsid w:val="00F70740"/>
    <w:rsid w:val="00F708DE"/>
    <w:rsid w:val="00F70BED"/>
    <w:rsid w:val="00F70C45"/>
    <w:rsid w:val="00F70E73"/>
    <w:rsid w:val="00F70F03"/>
    <w:rsid w:val="00F70F84"/>
    <w:rsid w:val="00F710E6"/>
    <w:rsid w:val="00F71193"/>
    <w:rsid w:val="00F71206"/>
    <w:rsid w:val="00F7137B"/>
    <w:rsid w:val="00F715AD"/>
    <w:rsid w:val="00F717A4"/>
    <w:rsid w:val="00F7192D"/>
    <w:rsid w:val="00F719E2"/>
    <w:rsid w:val="00F71EAC"/>
    <w:rsid w:val="00F72357"/>
    <w:rsid w:val="00F72484"/>
    <w:rsid w:val="00F727B3"/>
    <w:rsid w:val="00F729E8"/>
    <w:rsid w:val="00F72A9B"/>
    <w:rsid w:val="00F72D0E"/>
    <w:rsid w:val="00F72DBF"/>
    <w:rsid w:val="00F72FA2"/>
    <w:rsid w:val="00F730F7"/>
    <w:rsid w:val="00F7314D"/>
    <w:rsid w:val="00F731E2"/>
    <w:rsid w:val="00F7352C"/>
    <w:rsid w:val="00F737F8"/>
    <w:rsid w:val="00F73A50"/>
    <w:rsid w:val="00F73A94"/>
    <w:rsid w:val="00F73AB0"/>
    <w:rsid w:val="00F73F63"/>
    <w:rsid w:val="00F74065"/>
    <w:rsid w:val="00F740A8"/>
    <w:rsid w:val="00F748B4"/>
    <w:rsid w:val="00F74AA2"/>
    <w:rsid w:val="00F74BCA"/>
    <w:rsid w:val="00F74C00"/>
    <w:rsid w:val="00F74D2F"/>
    <w:rsid w:val="00F74E74"/>
    <w:rsid w:val="00F74F07"/>
    <w:rsid w:val="00F74FA1"/>
    <w:rsid w:val="00F750B0"/>
    <w:rsid w:val="00F7531C"/>
    <w:rsid w:val="00F757B1"/>
    <w:rsid w:val="00F7580C"/>
    <w:rsid w:val="00F7580F"/>
    <w:rsid w:val="00F758EC"/>
    <w:rsid w:val="00F75EE3"/>
    <w:rsid w:val="00F765A6"/>
    <w:rsid w:val="00F766DF"/>
    <w:rsid w:val="00F76886"/>
    <w:rsid w:val="00F76A35"/>
    <w:rsid w:val="00F76A4F"/>
    <w:rsid w:val="00F76B26"/>
    <w:rsid w:val="00F77084"/>
    <w:rsid w:val="00F7728C"/>
    <w:rsid w:val="00F7733F"/>
    <w:rsid w:val="00F773D3"/>
    <w:rsid w:val="00F77496"/>
    <w:rsid w:val="00F77886"/>
    <w:rsid w:val="00F77E16"/>
    <w:rsid w:val="00F77F3E"/>
    <w:rsid w:val="00F802F7"/>
    <w:rsid w:val="00F8034C"/>
    <w:rsid w:val="00F80578"/>
    <w:rsid w:val="00F80597"/>
    <w:rsid w:val="00F8059C"/>
    <w:rsid w:val="00F806B0"/>
    <w:rsid w:val="00F80F23"/>
    <w:rsid w:val="00F80F6E"/>
    <w:rsid w:val="00F811A6"/>
    <w:rsid w:val="00F812FF"/>
    <w:rsid w:val="00F81A16"/>
    <w:rsid w:val="00F81A68"/>
    <w:rsid w:val="00F81B5D"/>
    <w:rsid w:val="00F81EBB"/>
    <w:rsid w:val="00F82179"/>
    <w:rsid w:val="00F825AE"/>
    <w:rsid w:val="00F825C1"/>
    <w:rsid w:val="00F829B3"/>
    <w:rsid w:val="00F82E80"/>
    <w:rsid w:val="00F82F78"/>
    <w:rsid w:val="00F830D2"/>
    <w:rsid w:val="00F8337E"/>
    <w:rsid w:val="00F833E5"/>
    <w:rsid w:val="00F83488"/>
    <w:rsid w:val="00F837D3"/>
    <w:rsid w:val="00F83943"/>
    <w:rsid w:val="00F83A5B"/>
    <w:rsid w:val="00F83D4F"/>
    <w:rsid w:val="00F83D66"/>
    <w:rsid w:val="00F83F71"/>
    <w:rsid w:val="00F84873"/>
    <w:rsid w:val="00F84883"/>
    <w:rsid w:val="00F848C2"/>
    <w:rsid w:val="00F8499B"/>
    <w:rsid w:val="00F84E0F"/>
    <w:rsid w:val="00F84FC7"/>
    <w:rsid w:val="00F851CB"/>
    <w:rsid w:val="00F852BA"/>
    <w:rsid w:val="00F8548F"/>
    <w:rsid w:val="00F855C5"/>
    <w:rsid w:val="00F861A3"/>
    <w:rsid w:val="00F86258"/>
    <w:rsid w:val="00F865BB"/>
    <w:rsid w:val="00F868B4"/>
    <w:rsid w:val="00F8691F"/>
    <w:rsid w:val="00F86943"/>
    <w:rsid w:val="00F8694D"/>
    <w:rsid w:val="00F86A0F"/>
    <w:rsid w:val="00F86CD1"/>
    <w:rsid w:val="00F87309"/>
    <w:rsid w:val="00F8743E"/>
    <w:rsid w:val="00F87576"/>
    <w:rsid w:val="00F875C7"/>
    <w:rsid w:val="00F8763D"/>
    <w:rsid w:val="00F87678"/>
    <w:rsid w:val="00F87761"/>
    <w:rsid w:val="00F87887"/>
    <w:rsid w:val="00F878AE"/>
    <w:rsid w:val="00F8790E"/>
    <w:rsid w:val="00F87CBA"/>
    <w:rsid w:val="00F87CF6"/>
    <w:rsid w:val="00F87E81"/>
    <w:rsid w:val="00F87FA5"/>
    <w:rsid w:val="00F90224"/>
    <w:rsid w:val="00F90505"/>
    <w:rsid w:val="00F9054C"/>
    <w:rsid w:val="00F9074F"/>
    <w:rsid w:val="00F907CC"/>
    <w:rsid w:val="00F9089F"/>
    <w:rsid w:val="00F90912"/>
    <w:rsid w:val="00F90D58"/>
    <w:rsid w:val="00F912A4"/>
    <w:rsid w:val="00F914BA"/>
    <w:rsid w:val="00F914CB"/>
    <w:rsid w:val="00F91560"/>
    <w:rsid w:val="00F91721"/>
    <w:rsid w:val="00F9179A"/>
    <w:rsid w:val="00F919AA"/>
    <w:rsid w:val="00F91A99"/>
    <w:rsid w:val="00F920D6"/>
    <w:rsid w:val="00F921FD"/>
    <w:rsid w:val="00F9226B"/>
    <w:rsid w:val="00F9265E"/>
    <w:rsid w:val="00F927B1"/>
    <w:rsid w:val="00F928FA"/>
    <w:rsid w:val="00F92B04"/>
    <w:rsid w:val="00F92F74"/>
    <w:rsid w:val="00F9304F"/>
    <w:rsid w:val="00F933C0"/>
    <w:rsid w:val="00F9372B"/>
    <w:rsid w:val="00F93B4C"/>
    <w:rsid w:val="00F93C4F"/>
    <w:rsid w:val="00F93D16"/>
    <w:rsid w:val="00F93DF5"/>
    <w:rsid w:val="00F94195"/>
    <w:rsid w:val="00F9486C"/>
    <w:rsid w:val="00F94CAC"/>
    <w:rsid w:val="00F94E61"/>
    <w:rsid w:val="00F94E9E"/>
    <w:rsid w:val="00F94EE4"/>
    <w:rsid w:val="00F9502D"/>
    <w:rsid w:val="00F953B3"/>
    <w:rsid w:val="00F9540F"/>
    <w:rsid w:val="00F95422"/>
    <w:rsid w:val="00F955B7"/>
    <w:rsid w:val="00F95BA9"/>
    <w:rsid w:val="00F95DC5"/>
    <w:rsid w:val="00F964EB"/>
    <w:rsid w:val="00F9655F"/>
    <w:rsid w:val="00F966D1"/>
    <w:rsid w:val="00F96AAD"/>
    <w:rsid w:val="00F96B7E"/>
    <w:rsid w:val="00F9708E"/>
    <w:rsid w:val="00F97469"/>
    <w:rsid w:val="00F9772E"/>
    <w:rsid w:val="00F979BC"/>
    <w:rsid w:val="00F97E2E"/>
    <w:rsid w:val="00FA01EA"/>
    <w:rsid w:val="00FA04A1"/>
    <w:rsid w:val="00FA05E3"/>
    <w:rsid w:val="00FA0BA7"/>
    <w:rsid w:val="00FA141C"/>
    <w:rsid w:val="00FA172C"/>
    <w:rsid w:val="00FA175A"/>
    <w:rsid w:val="00FA1CF4"/>
    <w:rsid w:val="00FA244C"/>
    <w:rsid w:val="00FA25B8"/>
    <w:rsid w:val="00FA25BE"/>
    <w:rsid w:val="00FA25FE"/>
    <w:rsid w:val="00FA29BA"/>
    <w:rsid w:val="00FA29C7"/>
    <w:rsid w:val="00FA2CFC"/>
    <w:rsid w:val="00FA2F1C"/>
    <w:rsid w:val="00FA3000"/>
    <w:rsid w:val="00FA325E"/>
    <w:rsid w:val="00FA3D33"/>
    <w:rsid w:val="00FA4167"/>
    <w:rsid w:val="00FA4221"/>
    <w:rsid w:val="00FA45FA"/>
    <w:rsid w:val="00FA487C"/>
    <w:rsid w:val="00FA48DB"/>
    <w:rsid w:val="00FA4905"/>
    <w:rsid w:val="00FA4957"/>
    <w:rsid w:val="00FA4B09"/>
    <w:rsid w:val="00FA4B59"/>
    <w:rsid w:val="00FA4C84"/>
    <w:rsid w:val="00FA4D85"/>
    <w:rsid w:val="00FA517A"/>
    <w:rsid w:val="00FA51DC"/>
    <w:rsid w:val="00FA5410"/>
    <w:rsid w:val="00FA547C"/>
    <w:rsid w:val="00FA585B"/>
    <w:rsid w:val="00FA5AA8"/>
    <w:rsid w:val="00FA5B95"/>
    <w:rsid w:val="00FA5BD0"/>
    <w:rsid w:val="00FA5C63"/>
    <w:rsid w:val="00FA5DF6"/>
    <w:rsid w:val="00FA6032"/>
    <w:rsid w:val="00FA614B"/>
    <w:rsid w:val="00FA6320"/>
    <w:rsid w:val="00FA66C7"/>
    <w:rsid w:val="00FA66C9"/>
    <w:rsid w:val="00FA68FB"/>
    <w:rsid w:val="00FA693D"/>
    <w:rsid w:val="00FA6C68"/>
    <w:rsid w:val="00FA6EBD"/>
    <w:rsid w:val="00FA7398"/>
    <w:rsid w:val="00FA7435"/>
    <w:rsid w:val="00FA74E2"/>
    <w:rsid w:val="00FA783B"/>
    <w:rsid w:val="00FA7A5F"/>
    <w:rsid w:val="00FA7B6C"/>
    <w:rsid w:val="00FB00CE"/>
    <w:rsid w:val="00FB01F6"/>
    <w:rsid w:val="00FB043E"/>
    <w:rsid w:val="00FB070D"/>
    <w:rsid w:val="00FB08BB"/>
    <w:rsid w:val="00FB0A83"/>
    <w:rsid w:val="00FB0ADA"/>
    <w:rsid w:val="00FB0EFC"/>
    <w:rsid w:val="00FB0F11"/>
    <w:rsid w:val="00FB111F"/>
    <w:rsid w:val="00FB1180"/>
    <w:rsid w:val="00FB127C"/>
    <w:rsid w:val="00FB12D8"/>
    <w:rsid w:val="00FB13B5"/>
    <w:rsid w:val="00FB1692"/>
    <w:rsid w:val="00FB1BD7"/>
    <w:rsid w:val="00FB1F7B"/>
    <w:rsid w:val="00FB2078"/>
    <w:rsid w:val="00FB208F"/>
    <w:rsid w:val="00FB213C"/>
    <w:rsid w:val="00FB23B5"/>
    <w:rsid w:val="00FB2519"/>
    <w:rsid w:val="00FB256C"/>
    <w:rsid w:val="00FB2BE6"/>
    <w:rsid w:val="00FB310D"/>
    <w:rsid w:val="00FB3429"/>
    <w:rsid w:val="00FB3663"/>
    <w:rsid w:val="00FB4393"/>
    <w:rsid w:val="00FB454B"/>
    <w:rsid w:val="00FB469B"/>
    <w:rsid w:val="00FB47E8"/>
    <w:rsid w:val="00FB4837"/>
    <w:rsid w:val="00FB4F82"/>
    <w:rsid w:val="00FB52F0"/>
    <w:rsid w:val="00FB5334"/>
    <w:rsid w:val="00FB58B7"/>
    <w:rsid w:val="00FB5953"/>
    <w:rsid w:val="00FB5C65"/>
    <w:rsid w:val="00FB670B"/>
    <w:rsid w:val="00FB685A"/>
    <w:rsid w:val="00FB68B2"/>
    <w:rsid w:val="00FB6C7F"/>
    <w:rsid w:val="00FB6D1D"/>
    <w:rsid w:val="00FB75A2"/>
    <w:rsid w:val="00FB7644"/>
    <w:rsid w:val="00FB76CF"/>
    <w:rsid w:val="00FB77B2"/>
    <w:rsid w:val="00FB7A47"/>
    <w:rsid w:val="00FB7BD4"/>
    <w:rsid w:val="00FB7CD9"/>
    <w:rsid w:val="00FB7CE7"/>
    <w:rsid w:val="00FB7D7C"/>
    <w:rsid w:val="00FC00F0"/>
    <w:rsid w:val="00FC00F3"/>
    <w:rsid w:val="00FC02D0"/>
    <w:rsid w:val="00FC0392"/>
    <w:rsid w:val="00FC06D9"/>
    <w:rsid w:val="00FC0790"/>
    <w:rsid w:val="00FC07C6"/>
    <w:rsid w:val="00FC0862"/>
    <w:rsid w:val="00FC0C61"/>
    <w:rsid w:val="00FC0EE6"/>
    <w:rsid w:val="00FC0F75"/>
    <w:rsid w:val="00FC11A4"/>
    <w:rsid w:val="00FC128D"/>
    <w:rsid w:val="00FC13DA"/>
    <w:rsid w:val="00FC15ED"/>
    <w:rsid w:val="00FC1BD6"/>
    <w:rsid w:val="00FC1C34"/>
    <w:rsid w:val="00FC204E"/>
    <w:rsid w:val="00FC2195"/>
    <w:rsid w:val="00FC21E7"/>
    <w:rsid w:val="00FC2469"/>
    <w:rsid w:val="00FC283A"/>
    <w:rsid w:val="00FC2861"/>
    <w:rsid w:val="00FC287B"/>
    <w:rsid w:val="00FC2BDF"/>
    <w:rsid w:val="00FC2D56"/>
    <w:rsid w:val="00FC3135"/>
    <w:rsid w:val="00FC35BA"/>
    <w:rsid w:val="00FC35C9"/>
    <w:rsid w:val="00FC36CD"/>
    <w:rsid w:val="00FC3A03"/>
    <w:rsid w:val="00FC3CBC"/>
    <w:rsid w:val="00FC3D8F"/>
    <w:rsid w:val="00FC43EA"/>
    <w:rsid w:val="00FC44AA"/>
    <w:rsid w:val="00FC4567"/>
    <w:rsid w:val="00FC466E"/>
    <w:rsid w:val="00FC4675"/>
    <w:rsid w:val="00FC4A4F"/>
    <w:rsid w:val="00FC4BFD"/>
    <w:rsid w:val="00FC5144"/>
    <w:rsid w:val="00FC5171"/>
    <w:rsid w:val="00FC5301"/>
    <w:rsid w:val="00FC54BA"/>
    <w:rsid w:val="00FC5688"/>
    <w:rsid w:val="00FC57F3"/>
    <w:rsid w:val="00FC5857"/>
    <w:rsid w:val="00FC5B7E"/>
    <w:rsid w:val="00FC5F7C"/>
    <w:rsid w:val="00FC625C"/>
    <w:rsid w:val="00FC678E"/>
    <w:rsid w:val="00FC681F"/>
    <w:rsid w:val="00FC6BB1"/>
    <w:rsid w:val="00FC6E17"/>
    <w:rsid w:val="00FC6EED"/>
    <w:rsid w:val="00FC7141"/>
    <w:rsid w:val="00FC757B"/>
    <w:rsid w:val="00FC7742"/>
    <w:rsid w:val="00FC7847"/>
    <w:rsid w:val="00FC78CD"/>
    <w:rsid w:val="00FC7C5E"/>
    <w:rsid w:val="00FC7E4C"/>
    <w:rsid w:val="00FD0582"/>
    <w:rsid w:val="00FD08AA"/>
    <w:rsid w:val="00FD0B7F"/>
    <w:rsid w:val="00FD0BB0"/>
    <w:rsid w:val="00FD0BE5"/>
    <w:rsid w:val="00FD0C0F"/>
    <w:rsid w:val="00FD0C58"/>
    <w:rsid w:val="00FD0E80"/>
    <w:rsid w:val="00FD0F65"/>
    <w:rsid w:val="00FD104F"/>
    <w:rsid w:val="00FD1056"/>
    <w:rsid w:val="00FD12E4"/>
    <w:rsid w:val="00FD17FC"/>
    <w:rsid w:val="00FD1843"/>
    <w:rsid w:val="00FD18AD"/>
    <w:rsid w:val="00FD1961"/>
    <w:rsid w:val="00FD1E7C"/>
    <w:rsid w:val="00FD1EF6"/>
    <w:rsid w:val="00FD2129"/>
    <w:rsid w:val="00FD2310"/>
    <w:rsid w:val="00FD2378"/>
    <w:rsid w:val="00FD2588"/>
    <w:rsid w:val="00FD2E09"/>
    <w:rsid w:val="00FD32CC"/>
    <w:rsid w:val="00FD34E3"/>
    <w:rsid w:val="00FD3671"/>
    <w:rsid w:val="00FD374A"/>
    <w:rsid w:val="00FD38A6"/>
    <w:rsid w:val="00FD38B2"/>
    <w:rsid w:val="00FD39B8"/>
    <w:rsid w:val="00FD3A3E"/>
    <w:rsid w:val="00FD3C22"/>
    <w:rsid w:val="00FD3DD7"/>
    <w:rsid w:val="00FD3F9A"/>
    <w:rsid w:val="00FD4176"/>
    <w:rsid w:val="00FD4271"/>
    <w:rsid w:val="00FD444B"/>
    <w:rsid w:val="00FD4510"/>
    <w:rsid w:val="00FD4705"/>
    <w:rsid w:val="00FD4944"/>
    <w:rsid w:val="00FD4AC8"/>
    <w:rsid w:val="00FD4D0C"/>
    <w:rsid w:val="00FD4E13"/>
    <w:rsid w:val="00FD511C"/>
    <w:rsid w:val="00FD5326"/>
    <w:rsid w:val="00FD57E2"/>
    <w:rsid w:val="00FD58FE"/>
    <w:rsid w:val="00FD595A"/>
    <w:rsid w:val="00FD5B77"/>
    <w:rsid w:val="00FD5D59"/>
    <w:rsid w:val="00FD5D62"/>
    <w:rsid w:val="00FD5EFF"/>
    <w:rsid w:val="00FD630D"/>
    <w:rsid w:val="00FD64EC"/>
    <w:rsid w:val="00FD6520"/>
    <w:rsid w:val="00FD67FC"/>
    <w:rsid w:val="00FD683D"/>
    <w:rsid w:val="00FD6965"/>
    <w:rsid w:val="00FD709E"/>
    <w:rsid w:val="00FD7418"/>
    <w:rsid w:val="00FD7439"/>
    <w:rsid w:val="00FD77A5"/>
    <w:rsid w:val="00FD7859"/>
    <w:rsid w:val="00FD790F"/>
    <w:rsid w:val="00FD7B51"/>
    <w:rsid w:val="00FD7C9C"/>
    <w:rsid w:val="00FD7E5B"/>
    <w:rsid w:val="00FE079F"/>
    <w:rsid w:val="00FE09A7"/>
    <w:rsid w:val="00FE0A86"/>
    <w:rsid w:val="00FE1C72"/>
    <w:rsid w:val="00FE21A6"/>
    <w:rsid w:val="00FE2253"/>
    <w:rsid w:val="00FE23A8"/>
    <w:rsid w:val="00FE2499"/>
    <w:rsid w:val="00FE24CC"/>
    <w:rsid w:val="00FE26A7"/>
    <w:rsid w:val="00FE2993"/>
    <w:rsid w:val="00FE2B9C"/>
    <w:rsid w:val="00FE2BCC"/>
    <w:rsid w:val="00FE2C6F"/>
    <w:rsid w:val="00FE2CEF"/>
    <w:rsid w:val="00FE2D3A"/>
    <w:rsid w:val="00FE2E8E"/>
    <w:rsid w:val="00FE3089"/>
    <w:rsid w:val="00FE33E9"/>
    <w:rsid w:val="00FE341E"/>
    <w:rsid w:val="00FE3673"/>
    <w:rsid w:val="00FE39F2"/>
    <w:rsid w:val="00FE3EF8"/>
    <w:rsid w:val="00FE3EFF"/>
    <w:rsid w:val="00FE4884"/>
    <w:rsid w:val="00FE4892"/>
    <w:rsid w:val="00FE4B7A"/>
    <w:rsid w:val="00FE5029"/>
    <w:rsid w:val="00FE56C1"/>
    <w:rsid w:val="00FE58D2"/>
    <w:rsid w:val="00FE5B3D"/>
    <w:rsid w:val="00FE5E86"/>
    <w:rsid w:val="00FE5F13"/>
    <w:rsid w:val="00FE6014"/>
    <w:rsid w:val="00FE62F2"/>
    <w:rsid w:val="00FE646E"/>
    <w:rsid w:val="00FE6B1F"/>
    <w:rsid w:val="00FE6C26"/>
    <w:rsid w:val="00FE6CD2"/>
    <w:rsid w:val="00FE6CD7"/>
    <w:rsid w:val="00FE6CFB"/>
    <w:rsid w:val="00FE6E48"/>
    <w:rsid w:val="00FE6FEA"/>
    <w:rsid w:val="00FE70DD"/>
    <w:rsid w:val="00FE71B4"/>
    <w:rsid w:val="00FE7220"/>
    <w:rsid w:val="00FE76CB"/>
    <w:rsid w:val="00FE7B33"/>
    <w:rsid w:val="00FE7E8A"/>
    <w:rsid w:val="00FF01A8"/>
    <w:rsid w:val="00FF0425"/>
    <w:rsid w:val="00FF0527"/>
    <w:rsid w:val="00FF05E2"/>
    <w:rsid w:val="00FF0846"/>
    <w:rsid w:val="00FF0AA4"/>
    <w:rsid w:val="00FF0AAF"/>
    <w:rsid w:val="00FF10A4"/>
    <w:rsid w:val="00FF1656"/>
    <w:rsid w:val="00FF1B70"/>
    <w:rsid w:val="00FF1D5F"/>
    <w:rsid w:val="00FF1E44"/>
    <w:rsid w:val="00FF1F3E"/>
    <w:rsid w:val="00FF22CA"/>
    <w:rsid w:val="00FF233C"/>
    <w:rsid w:val="00FF2509"/>
    <w:rsid w:val="00FF2553"/>
    <w:rsid w:val="00FF2599"/>
    <w:rsid w:val="00FF2B91"/>
    <w:rsid w:val="00FF2C90"/>
    <w:rsid w:val="00FF2DE4"/>
    <w:rsid w:val="00FF2EB4"/>
    <w:rsid w:val="00FF37B6"/>
    <w:rsid w:val="00FF395D"/>
    <w:rsid w:val="00FF3AA8"/>
    <w:rsid w:val="00FF3C76"/>
    <w:rsid w:val="00FF3CC9"/>
    <w:rsid w:val="00FF4009"/>
    <w:rsid w:val="00FF4097"/>
    <w:rsid w:val="00FF4529"/>
    <w:rsid w:val="00FF4A5B"/>
    <w:rsid w:val="00FF4AD6"/>
    <w:rsid w:val="00FF4C2C"/>
    <w:rsid w:val="00FF514A"/>
    <w:rsid w:val="00FF5237"/>
    <w:rsid w:val="00FF5260"/>
    <w:rsid w:val="00FF53C6"/>
    <w:rsid w:val="00FF53E5"/>
    <w:rsid w:val="00FF546B"/>
    <w:rsid w:val="00FF5975"/>
    <w:rsid w:val="00FF59AE"/>
    <w:rsid w:val="00FF5A20"/>
    <w:rsid w:val="00FF5E2D"/>
    <w:rsid w:val="00FF61AA"/>
    <w:rsid w:val="00FF62E2"/>
    <w:rsid w:val="00FF667A"/>
    <w:rsid w:val="00FF66F6"/>
    <w:rsid w:val="00FF673A"/>
    <w:rsid w:val="00FF6897"/>
    <w:rsid w:val="00FF6A3D"/>
    <w:rsid w:val="00FF6ABA"/>
    <w:rsid w:val="00FF6C3F"/>
    <w:rsid w:val="00FF6CDF"/>
    <w:rsid w:val="00FF6DE4"/>
    <w:rsid w:val="00FF70EC"/>
    <w:rsid w:val="00FF75D3"/>
    <w:rsid w:val="00FF76AE"/>
    <w:rsid w:val="00FF78BA"/>
    <w:rsid w:val="00FF797F"/>
    <w:rsid w:val="00FF7C1B"/>
    <w:rsid w:val="00FF7C46"/>
    <w:rsid w:val="00FF7CE1"/>
    <w:rsid w:val="00FF7D58"/>
    <w:rsid w:val="00FF7F63"/>
    <w:rsid w:val="00FF7F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qFormat/>
    <w:rsid w:val="00BC1408"/>
    <w:pPr>
      <w:keepNext/>
      <w:jc w:val="center"/>
      <w:outlineLvl w:val="0"/>
    </w:pPr>
    <w:rPr>
      <w:rFonts w:cs="B Zar"/>
      <w:b/>
      <w:bCs/>
      <w:kern w:val="32"/>
      <w:sz w:val="30"/>
      <w:szCs w:val="30"/>
    </w:rPr>
  </w:style>
  <w:style w:type="paragraph" w:styleId="Heading2">
    <w:name w:val="heading 2"/>
    <w:basedOn w:val="Normal"/>
    <w:next w:val="Normal"/>
    <w:qFormat/>
    <w:rsid w:val="00634A0C"/>
    <w:pPr>
      <w:keepNext/>
      <w:jc w:val="both"/>
      <w:outlineLvl w:val="1"/>
    </w:pPr>
    <w:rPr>
      <w:rFonts w:cs="B Zar"/>
      <w:b/>
      <w:bCs/>
      <w:sz w:val="28"/>
      <w:szCs w:val="28"/>
    </w:rPr>
  </w:style>
  <w:style w:type="paragraph" w:styleId="Heading3">
    <w:name w:val="heading 3"/>
    <w:aliases w:val="3- تیتر دو"/>
    <w:basedOn w:val="Normal"/>
    <w:next w:val="Normal"/>
    <w:link w:val="Heading3Char"/>
    <w:qFormat/>
    <w:rsid w:val="00CA4FF3"/>
    <w:pPr>
      <w:keepNext/>
      <w:spacing w:before="240" w:after="60"/>
      <w:jc w:val="both"/>
      <w:outlineLvl w:val="2"/>
    </w:pPr>
    <w:rPr>
      <w:rFonts w:ascii="IRZar" w:hAnsi="IRZar" w:cs="IRZa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link w:val="FootnoteTextChar"/>
    <w:semiHidden/>
    <w:rsid w:val="00291494"/>
    <w:rPr>
      <w:sz w:val="20"/>
      <w:szCs w:val="20"/>
    </w:rPr>
  </w:style>
  <w:style w:type="character" w:styleId="FootnoteReference">
    <w:name w:val="footnote reference"/>
    <w:basedOn w:val="DefaultParagraphFont"/>
    <w:semiHidden/>
    <w:rsid w:val="003560D7"/>
    <w:rPr>
      <w:rFonts w:ascii="B Badr" w:hAnsi="B Badr" w:cs="B Badr"/>
      <w:sz w:val="24"/>
      <w:szCs w:val="24"/>
      <w:vertAlign w:val="superscript"/>
    </w:rPr>
  </w:style>
  <w:style w:type="table" w:styleId="TableGrid">
    <w:name w:val="Table Grid"/>
    <w:basedOn w:val="TableNormal"/>
    <w:uiPriority w:val="59"/>
    <w:rsid w:val="00F80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3- تیتر دو Char"/>
    <w:basedOn w:val="DefaultParagraphFont"/>
    <w:link w:val="Heading3"/>
    <w:rsid w:val="00CA4FF3"/>
    <w:rPr>
      <w:rFonts w:ascii="IRZar" w:hAnsi="IRZar" w:cs="IRZar"/>
      <w:bCs/>
      <w:sz w:val="24"/>
      <w:szCs w:val="24"/>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customStyle="1" w:styleId="NormalComplexBLotus">
    <w:name w:val="Normal + (Complex) B Lotus"/>
    <w:aliases w:val="14 pt,Bold Char"/>
    <w:basedOn w:val="Normal"/>
    <w:link w:val="NormalComplexBLotus0"/>
    <w:rsid w:val="00C92B3C"/>
    <w:pPr>
      <w:tabs>
        <w:tab w:val="right" w:pos="7031"/>
      </w:tabs>
      <w:bidi/>
      <w:ind w:firstLine="284"/>
      <w:jc w:val="both"/>
    </w:pPr>
    <w:rPr>
      <w:rFonts w:cs="B Jadid"/>
      <w:b/>
      <w:bCs/>
      <w:sz w:val="28"/>
      <w:szCs w:val="28"/>
      <w:lang w:bidi="fa-IR"/>
    </w:rPr>
  </w:style>
  <w:style w:type="character" w:customStyle="1" w:styleId="NormalComplexBLotus0">
    <w:name w:val="Normal + (Complex) B Lotus"/>
    <w:aliases w:val="14 pt,Bold Char Char"/>
    <w:basedOn w:val="DefaultParagraphFont"/>
    <w:link w:val="NormalComplexBLotus"/>
    <w:rsid w:val="00C92B3C"/>
    <w:rPr>
      <w:rFonts w:cs="B Jadid"/>
      <w:b/>
      <w:bCs/>
      <w:sz w:val="28"/>
      <w:szCs w:val="28"/>
      <w:lang w:val="en-US" w:eastAsia="en-US" w:bidi="fa-IR"/>
    </w:rPr>
  </w:style>
  <w:style w:type="paragraph" w:customStyle="1" w:styleId="a">
    <w:name w:val="دیگری"/>
    <w:basedOn w:val="Normal"/>
    <w:rsid w:val="003742FD"/>
    <w:pPr>
      <w:tabs>
        <w:tab w:val="right" w:pos="7031"/>
      </w:tabs>
      <w:bidi/>
      <w:ind w:firstLine="284"/>
      <w:jc w:val="both"/>
    </w:pPr>
    <w:rPr>
      <w:rFonts w:cs="B Lotus"/>
      <w:sz w:val="28"/>
      <w:szCs w:val="28"/>
      <w:lang w:bidi="fa-IR"/>
    </w:rPr>
  </w:style>
  <w:style w:type="character" w:customStyle="1" w:styleId="Char">
    <w:name w:val="Char"/>
    <w:basedOn w:val="DefaultParagraphFont"/>
    <w:rsid w:val="007E7A52"/>
    <w:rPr>
      <w:rFonts w:cs="B Zar"/>
      <w:b/>
      <w:bCs/>
      <w:sz w:val="26"/>
      <w:szCs w:val="26"/>
      <w:lang w:val="en-US" w:eastAsia="en-US" w:bidi="ar-SA"/>
    </w:rPr>
  </w:style>
  <w:style w:type="character" w:customStyle="1" w:styleId="StyleComplexBLotus12ptJustifiedFirstline05cmCharCharCharCharCharCharCharCharCharCharCharCharCharCharCharChar0">
    <w:name w:val="Style (Complex) B Lotus 12 pt Justified First line:  0.5 cm Char Char Char Char Char Char Char Char Char Char Char Char Char Char Char Char"/>
    <w:basedOn w:val="DefaultParagraphFont"/>
    <w:rsid w:val="007E7A52"/>
    <w:rPr>
      <w:rFonts w:ascii="B Badr" w:eastAsia="B Badr" w:hAnsi="B Badr" w:cs="B Badr"/>
      <w:sz w:val="24"/>
      <w:szCs w:val="24"/>
      <w:lang w:val="en-US" w:eastAsia="en-US" w:bidi="ar-SA"/>
    </w:rPr>
  </w:style>
  <w:style w:type="character" w:customStyle="1" w:styleId="NormalComplexBLotus14ptBoldChar">
    <w:name w:val="Normal + (Complex) B Lotus;14 pt;Bold Char"/>
    <w:basedOn w:val="DefaultParagraphFont"/>
    <w:link w:val="Bold"/>
    <w:rsid w:val="007E7A52"/>
    <w:rPr>
      <w:rFonts w:cs="B Jadid"/>
      <w:b/>
      <w:bCs/>
      <w:sz w:val="28"/>
      <w:szCs w:val="28"/>
      <w:lang w:val="en-US" w:eastAsia="en-US" w:bidi="fa-IR"/>
    </w:rPr>
  </w:style>
  <w:style w:type="paragraph" w:customStyle="1" w:styleId="Bold">
    <w:name w:val="Bold"/>
    <w:basedOn w:val="Normal"/>
    <w:link w:val="NormalComplexBLotus14ptBoldChar"/>
    <w:rsid w:val="00E47C19"/>
    <w:pPr>
      <w:tabs>
        <w:tab w:val="right" w:pos="7031"/>
      </w:tabs>
      <w:bidi/>
      <w:ind w:firstLine="284"/>
      <w:jc w:val="both"/>
    </w:pPr>
    <w:rPr>
      <w:rFonts w:cs="B Jadid"/>
      <w:b/>
      <w:bCs/>
      <w:sz w:val="28"/>
      <w:szCs w:val="28"/>
      <w:lang w:bidi="fa-IR"/>
    </w:rPr>
  </w:style>
  <w:style w:type="character" w:styleId="Hyperlink">
    <w:name w:val="Hyperlink"/>
    <w:uiPriority w:val="99"/>
    <w:rsid w:val="003D3726"/>
    <w:rPr>
      <w:color w:val="0000FF"/>
      <w:u w:val="single"/>
    </w:rPr>
  </w:style>
  <w:style w:type="paragraph" w:customStyle="1" w:styleId="1-">
    <w:name w:val="1- متن"/>
    <w:basedOn w:val="Normal"/>
    <w:link w:val="1-Char"/>
    <w:qFormat/>
    <w:rsid w:val="00CA5BE3"/>
    <w:pPr>
      <w:tabs>
        <w:tab w:val="right" w:pos="7031"/>
      </w:tabs>
      <w:bidi/>
      <w:ind w:firstLine="284"/>
      <w:jc w:val="both"/>
    </w:pPr>
    <w:rPr>
      <w:rFonts w:ascii="IRNazli" w:hAnsi="IRNazli" w:cs="IRNazli"/>
      <w:sz w:val="28"/>
      <w:szCs w:val="28"/>
      <w:lang w:bidi="fa-IR"/>
    </w:rPr>
  </w:style>
  <w:style w:type="paragraph" w:customStyle="1" w:styleId="7-">
    <w:name w:val="7- متن بولد"/>
    <w:basedOn w:val="Normal"/>
    <w:link w:val="7-Char"/>
    <w:qFormat/>
    <w:rsid w:val="000F6E33"/>
    <w:pPr>
      <w:tabs>
        <w:tab w:val="right" w:pos="7031"/>
      </w:tabs>
      <w:bidi/>
      <w:ind w:firstLine="284"/>
      <w:jc w:val="both"/>
    </w:pPr>
    <w:rPr>
      <w:rFonts w:ascii="IRNazli" w:hAnsi="IRNazli" w:cs="IRNazli"/>
      <w:bCs/>
      <w:sz w:val="25"/>
      <w:szCs w:val="25"/>
      <w:lang w:bidi="fa-IR"/>
    </w:rPr>
  </w:style>
  <w:style w:type="character" w:customStyle="1" w:styleId="1-Char">
    <w:name w:val="1- متن Char"/>
    <w:basedOn w:val="DefaultParagraphFont"/>
    <w:link w:val="1-"/>
    <w:rsid w:val="00CA5BE3"/>
    <w:rPr>
      <w:rFonts w:ascii="IRNazli" w:hAnsi="IRNazli" w:cs="IRNazli"/>
      <w:sz w:val="28"/>
      <w:szCs w:val="28"/>
      <w:lang w:bidi="fa-IR"/>
    </w:rPr>
  </w:style>
  <w:style w:type="character" w:customStyle="1" w:styleId="HeaderChar">
    <w:name w:val="Header Char"/>
    <w:basedOn w:val="DefaultParagraphFont"/>
    <w:link w:val="Header"/>
    <w:rsid w:val="000D6EC2"/>
    <w:rPr>
      <w:sz w:val="24"/>
      <w:szCs w:val="24"/>
    </w:rPr>
  </w:style>
  <w:style w:type="character" w:customStyle="1" w:styleId="7-Char">
    <w:name w:val="7- متن بولد Char"/>
    <w:basedOn w:val="DefaultParagraphFont"/>
    <w:link w:val="7-"/>
    <w:rsid w:val="000F6E33"/>
    <w:rPr>
      <w:rFonts w:ascii="IRNazli" w:hAnsi="IRNazli" w:cs="IRNazli"/>
      <w:bCs/>
      <w:sz w:val="25"/>
      <w:szCs w:val="25"/>
      <w:lang w:bidi="fa-IR"/>
    </w:rPr>
  </w:style>
  <w:style w:type="paragraph" w:customStyle="1" w:styleId="6-">
    <w:name w:val="6- متن پاورقی"/>
    <w:basedOn w:val="FootnoteText"/>
    <w:link w:val="6-Char"/>
    <w:qFormat/>
    <w:rsid w:val="001802A9"/>
    <w:pPr>
      <w:bidi/>
      <w:ind w:left="272" w:hanging="272"/>
      <w:jc w:val="both"/>
    </w:pPr>
    <w:rPr>
      <w:rFonts w:ascii="IRNazli" w:hAnsi="IRNazli" w:cs="IRNazli"/>
      <w:sz w:val="24"/>
      <w:szCs w:val="24"/>
      <w:lang w:bidi="fa-IR"/>
    </w:rPr>
  </w:style>
  <w:style w:type="paragraph" w:customStyle="1" w:styleId="8-">
    <w:name w:val="8- تخریج آیت"/>
    <w:basedOn w:val="Normal"/>
    <w:link w:val="8-Char"/>
    <w:qFormat/>
    <w:rsid w:val="000B762E"/>
    <w:pPr>
      <w:tabs>
        <w:tab w:val="right" w:pos="7031"/>
      </w:tabs>
      <w:bidi/>
      <w:ind w:firstLine="284"/>
      <w:jc w:val="both"/>
    </w:pPr>
    <w:rPr>
      <w:rFonts w:ascii="IRLotus" w:hAnsi="IRLotus" w:cs="IRLotus"/>
    </w:rPr>
  </w:style>
  <w:style w:type="character" w:customStyle="1" w:styleId="FootnoteTextChar">
    <w:name w:val="Footnote Text Char"/>
    <w:basedOn w:val="DefaultParagraphFont"/>
    <w:link w:val="FootnoteText"/>
    <w:semiHidden/>
    <w:rsid w:val="001802A9"/>
  </w:style>
  <w:style w:type="character" w:customStyle="1" w:styleId="6-Char">
    <w:name w:val="6- متن پاورقی Char"/>
    <w:basedOn w:val="FootnoteTextChar"/>
    <w:link w:val="6-"/>
    <w:rsid w:val="001802A9"/>
    <w:rPr>
      <w:rFonts w:ascii="IRNazli" w:hAnsi="IRNazli" w:cs="IRNazli"/>
      <w:sz w:val="24"/>
      <w:szCs w:val="24"/>
      <w:lang w:bidi="fa-IR"/>
    </w:rPr>
  </w:style>
  <w:style w:type="paragraph" w:customStyle="1" w:styleId="5-">
    <w:name w:val="5- نص عربی"/>
    <w:basedOn w:val="Normal"/>
    <w:link w:val="5-Char"/>
    <w:qFormat/>
    <w:rsid w:val="00784C65"/>
    <w:pPr>
      <w:tabs>
        <w:tab w:val="right" w:pos="7031"/>
      </w:tabs>
      <w:bidi/>
      <w:ind w:firstLine="284"/>
      <w:jc w:val="both"/>
    </w:pPr>
    <w:rPr>
      <w:rFonts w:ascii="mylotus" w:hAnsi="mylotus" w:cs="mylotus"/>
      <w:sz w:val="28"/>
      <w:szCs w:val="28"/>
    </w:rPr>
  </w:style>
  <w:style w:type="character" w:customStyle="1" w:styleId="8-Char">
    <w:name w:val="8- تخریج آیت Char"/>
    <w:basedOn w:val="DefaultParagraphFont"/>
    <w:link w:val="8-"/>
    <w:rsid w:val="000B762E"/>
    <w:rPr>
      <w:rFonts w:ascii="IRLotus" w:hAnsi="IRLotus" w:cs="IRLotus"/>
      <w:sz w:val="24"/>
      <w:szCs w:val="24"/>
    </w:rPr>
  </w:style>
  <w:style w:type="paragraph" w:customStyle="1" w:styleId="4-">
    <w:name w:val="4- نص احادیث"/>
    <w:basedOn w:val="5-"/>
    <w:link w:val="4-Char"/>
    <w:qFormat/>
    <w:rsid w:val="00DA5E19"/>
    <w:rPr>
      <w:rFonts w:ascii="KFGQPC Uthman Taha Naskh" w:hAnsi="KFGQPC Uthman Taha Naskh" w:cs="KFGQPC Uthman Taha Naskh"/>
    </w:rPr>
  </w:style>
  <w:style w:type="character" w:customStyle="1" w:styleId="5-Char">
    <w:name w:val="5- نص عربی Char"/>
    <w:basedOn w:val="DefaultParagraphFont"/>
    <w:link w:val="5-"/>
    <w:rsid w:val="00784C65"/>
    <w:rPr>
      <w:rFonts w:ascii="mylotus" w:hAnsi="mylotus" w:cs="mylotus"/>
      <w:sz w:val="28"/>
      <w:szCs w:val="28"/>
    </w:rPr>
  </w:style>
  <w:style w:type="paragraph" w:customStyle="1" w:styleId="2-">
    <w:name w:val="2- تیتر اول"/>
    <w:basedOn w:val="1-"/>
    <w:link w:val="2-Char"/>
    <w:qFormat/>
    <w:rsid w:val="00CA4FF3"/>
    <w:pPr>
      <w:spacing w:before="360" w:after="240"/>
      <w:ind w:firstLine="0"/>
      <w:jc w:val="center"/>
      <w:outlineLvl w:val="0"/>
    </w:pPr>
    <w:rPr>
      <w:rFonts w:ascii="IRYakout" w:hAnsi="IRYakout" w:cs="IRYakout"/>
      <w:bCs/>
      <w:sz w:val="32"/>
      <w:szCs w:val="32"/>
    </w:rPr>
  </w:style>
  <w:style w:type="character" w:customStyle="1" w:styleId="4-Char">
    <w:name w:val="4- نص احادیث Char"/>
    <w:basedOn w:val="5-Char"/>
    <w:link w:val="4-"/>
    <w:rsid w:val="00DA5E19"/>
    <w:rPr>
      <w:rFonts w:ascii="KFGQPC Uthman Taha Naskh" w:hAnsi="KFGQPC Uthman Taha Naskh" w:cs="KFGQPC Uthman Taha Naskh"/>
      <w:sz w:val="28"/>
      <w:szCs w:val="28"/>
    </w:rPr>
  </w:style>
  <w:style w:type="paragraph" w:styleId="ListParagraph">
    <w:name w:val="List Paragraph"/>
    <w:basedOn w:val="Normal"/>
    <w:uiPriority w:val="34"/>
    <w:qFormat/>
    <w:rsid w:val="00A22633"/>
    <w:pPr>
      <w:ind w:left="720"/>
      <w:contextualSpacing/>
    </w:pPr>
  </w:style>
  <w:style w:type="character" w:customStyle="1" w:styleId="2-Char">
    <w:name w:val="2- تیتر اول Char"/>
    <w:basedOn w:val="1-Char"/>
    <w:link w:val="2-"/>
    <w:rsid w:val="00CA4FF3"/>
    <w:rPr>
      <w:rFonts w:ascii="IRYakout" w:hAnsi="IRYakout" w:cs="IRYakout"/>
      <w:bCs/>
      <w:sz w:val="32"/>
      <w:szCs w:val="32"/>
      <w:lang w:bidi="fa-IR"/>
    </w:rPr>
  </w:style>
  <w:style w:type="character" w:styleId="PlaceholderText">
    <w:name w:val="Placeholder Text"/>
    <w:basedOn w:val="DefaultParagraphFont"/>
    <w:uiPriority w:val="99"/>
    <w:semiHidden/>
    <w:rsid w:val="00577935"/>
    <w:rPr>
      <w:color w:val="808080"/>
    </w:rPr>
  </w:style>
  <w:style w:type="paragraph" w:styleId="BalloonText">
    <w:name w:val="Balloon Text"/>
    <w:basedOn w:val="Normal"/>
    <w:link w:val="BalloonTextChar"/>
    <w:rsid w:val="00577935"/>
    <w:rPr>
      <w:rFonts w:ascii="Tahoma" w:hAnsi="Tahoma" w:cs="Tahoma"/>
      <w:sz w:val="16"/>
      <w:szCs w:val="16"/>
    </w:rPr>
  </w:style>
  <w:style w:type="character" w:customStyle="1" w:styleId="BalloonTextChar">
    <w:name w:val="Balloon Text Char"/>
    <w:basedOn w:val="DefaultParagraphFont"/>
    <w:link w:val="BalloonText"/>
    <w:rsid w:val="00577935"/>
    <w:rPr>
      <w:rFonts w:ascii="Tahoma" w:hAnsi="Tahoma" w:cs="Tahoma"/>
      <w:sz w:val="16"/>
      <w:szCs w:val="16"/>
    </w:rPr>
  </w:style>
  <w:style w:type="paragraph" w:styleId="Subtitle">
    <w:name w:val="Subtitle"/>
    <w:basedOn w:val="Normal"/>
    <w:next w:val="Normal"/>
    <w:link w:val="SubtitleChar"/>
    <w:qFormat/>
    <w:rsid w:val="003825C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825C5"/>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autoRedefine/>
    <w:uiPriority w:val="39"/>
    <w:unhideWhenUsed/>
    <w:rsid w:val="00755B0A"/>
    <w:pPr>
      <w:spacing w:after="100" w:line="276" w:lineRule="auto"/>
      <w:ind w:left="440"/>
    </w:pPr>
    <w:rPr>
      <w:rFonts w:asciiTheme="minorHAnsi" w:eastAsiaTheme="minorEastAsia" w:hAnsiTheme="minorHAnsi" w:cstheme="minorBidi"/>
      <w:sz w:val="22"/>
      <w:szCs w:val="22"/>
    </w:rPr>
  </w:style>
  <w:style w:type="paragraph" w:styleId="TOC1">
    <w:name w:val="toc 1"/>
    <w:basedOn w:val="Normal"/>
    <w:next w:val="Normal"/>
    <w:uiPriority w:val="39"/>
    <w:rsid w:val="00755B0A"/>
    <w:pPr>
      <w:spacing w:before="120"/>
      <w:jc w:val="both"/>
    </w:pPr>
    <w:rPr>
      <w:rFonts w:ascii="IRYakout" w:hAnsi="IRYakout" w:cs="IRYakout"/>
      <w:bCs/>
      <w:sz w:val="28"/>
      <w:szCs w:val="28"/>
    </w:rPr>
  </w:style>
  <w:style w:type="paragraph" w:styleId="TOC2">
    <w:name w:val="toc 2"/>
    <w:basedOn w:val="Normal"/>
    <w:next w:val="Normal"/>
    <w:uiPriority w:val="39"/>
    <w:rsid w:val="00755B0A"/>
    <w:pPr>
      <w:ind w:left="284"/>
      <w:jc w:val="both"/>
    </w:pPr>
    <w:rPr>
      <w:rFonts w:ascii="IRNazli" w:hAnsi="IRNazli" w:cs="IRNazli"/>
      <w:sz w:val="28"/>
      <w:szCs w:val="28"/>
    </w:rPr>
  </w:style>
  <w:style w:type="paragraph" w:styleId="TOC4">
    <w:name w:val="toc 4"/>
    <w:basedOn w:val="Normal"/>
    <w:next w:val="Normal"/>
    <w:autoRedefine/>
    <w:uiPriority w:val="39"/>
    <w:unhideWhenUsed/>
    <w:rsid w:val="00755B0A"/>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55B0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55B0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55B0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55B0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55B0A"/>
    <w:pPr>
      <w:spacing w:after="100" w:line="276" w:lineRule="auto"/>
      <w:ind w:left="1760"/>
    </w:pPr>
    <w:rPr>
      <w:rFonts w:asciiTheme="minorHAnsi" w:eastAsiaTheme="minorEastAsia" w:hAnsiTheme="minorHAnsi" w:cstheme="minorBidi"/>
      <w:sz w:val="22"/>
      <w:szCs w:val="22"/>
    </w:rPr>
  </w:style>
  <w:style w:type="paragraph" w:customStyle="1" w:styleId="9-">
    <w:name w:val="9- آیات"/>
    <w:basedOn w:val="1-"/>
    <w:link w:val="9-Char"/>
    <w:qFormat/>
    <w:rsid w:val="00122E9F"/>
    <w:rPr>
      <w:rFonts w:ascii="KFGQPC Uthmanic Script HAFS" w:hAnsi="KFGQPC Uthmanic Script HAFS" w:cs="KFGQPC Uthmanic Script HAFS"/>
    </w:rPr>
  </w:style>
  <w:style w:type="character" w:customStyle="1" w:styleId="9-Char">
    <w:name w:val="9- آیات Char"/>
    <w:basedOn w:val="1-Char"/>
    <w:link w:val="9-"/>
    <w:rsid w:val="00122E9F"/>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qFormat/>
    <w:rsid w:val="00BC1408"/>
    <w:pPr>
      <w:keepNext/>
      <w:jc w:val="center"/>
      <w:outlineLvl w:val="0"/>
    </w:pPr>
    <w:rPr>
      <w:rFonts w:cs="B Zar"/>
      <w:b/>
      <w:bCs/>
      <w:kern w:val="32"/>
      <w:sz w:val="30"/>
      <w:szCs w:val="30"/>
    </w:rPr>
  </w:style>
  <w:style w:type="paragraph" w:styleId="Heading2">
    <w:name w:val="heading 2"/>
    <w:basedOn w:val="Normal"/>
    <w:next w:val="Normal"/>
    <w:qFormat/>
    <w:rsid w:val="00634A0C"/>
    <w:pPr>
      <w:keepNext/>
      <w:jc w:val="both"/>
      <w:outlineLvl w:val="1"/>
    </w:pPr>
    <w:rPr>
      <w:rFonts w:cs="B Zar"/>
      <w:b/>
      <w:bCs/>
      <w:sz w:val="28"/>
      <w:szCs w:val="28"/>
    </w:rPr>
  </w:style>
  <w:style w:type="paragraph" w:styleId="Heading3">
    <w:name w:val="heading 3"/>
    <w:aliases w:val="3- تیتر دو"/>
    <w:basedOn w:val="Normal"/>
    <w:next w:val="Normal"/>
    <w:link w:val="Heading3Char"/>
    <w:qFormat/>
    <w:rsid w:val="00CA4FF3"/>
    <w:pPr>
      <w:keepNext/>
      <w:spacing w:before="240" w:after="60"/>
      <w:jc w:val="both"/>
      <w:outlineLvl w:val="2"/>
    </w:pPr>
    <w:rPr>
      <w:rFonts w:ascii="IRZar" w:hAnsi="IRZar" w:cs="IRZa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link w:val="FootnoteTextChar"/>
    <w:semiHidden/>
    <w:rsid w:val="00291494"/>
    <w:rPr>
      <w:sz w:val="20"/>
      <w:szCs w:val="20"/>
    </w:rPr>
  </w:style>
  <w:style w:type="character" w:styleId="FootnoteReference">
    <w:name w:val="footnote reference"/>
    <w:basedOn w:val="DefaultParagraphFont"/>
    <w:semiHidden/>
    <w:rsid w:val="003560D7"/>
    <w:rPr>
      <w:rFonts w:ascii="B Badr" w:hAnsi="B Badr" w:cs="B Badr"/>
      <w:sz w:val="24"/>
      <w:szCs w:val="24"/>
      <w:vertAlign w:val="superscript"/>
    </w:rPr>
  </w:style>
  <w:style w:type="table" w:styleId="TableGrid">
    <w:name w:val="Table Grid"/>
    <w:basedOn w:val="TableNormal"/>
    <w:uiPriority w:val="59"/>
    <w:rsid w:val="00F80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3- تیتر دو Char"/>
    <w:basedOn w:val="DefaultParagraphFont"/>
    <w:link w:val="Heading3"/>
    <w:rsid w:val="00CA4FF3"/>
    <w:rPr>
      <w:rFonts w:ascii="IRZar" w:hAnsi="IRZar" w:cs="IRZar"/>
      <w:bCs/>
      <w:sz w:val="24"/>
      <w:szCs w:val="24"/>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customStyle="1" w:styleId="NormalComplexBLotus">
    <w:name w:val="Normal + (Complex) B Lotus"/>
    <w:aliases w:val="14 pt,Bold Char"/>
    <w:basedOn w:val="Normal"/>
    <w:link w:val="NormalComplexBLotus0"/>
    <w:rsid w:val="00C92B3C"/>
    <w:pPr>
      <w:tabs>
        <w:tab w:val="right" w:pos="7031"/>
      </w:tabs>
      <w:bidi/>
      <w:ind w:firstLine="284"/>
      <w:jc w:val="both"/>
    </w:pPr>
    <w:rPr>
      <w:rFonts w:cs="B Jadid"/>
      <w:b/>
      <w:bCs/>
      <w:sz w:val="28"/>
      <w:szCs w:val="28"/>
      <w:lang w:bidi="fa-IR"/>
    </w:rPr>
  </w:style>
  <w:style w:type="character" w:customStyle="1" w:styleId="NormalComplexBLotus0">
    <w:name w:val="Normal + (Complex) B Lotus"/>
    <w:aliases w:val="14 pt,Bold Char Char"/>
    <w:basedOn w:val="DefaultParagraphFont"/>
    <w:link w:val="NormalComplexBLotus"/>
    <w:rsid w:val="00C92B3C"/>
    <w:rPr>
      <w:rFonts w:cs="B Jadid"/>
      <w:b/>
      <w:bCs/>
      <w:sz w:val="28"/>
      <w:szCs w:val="28"/>
      <w:lang w:val="en-US" w:eastAsia="en-US" w:bidi="fa-IR"/>
    </w:rPr>
  </w:style>
  <w:style w:type="paragraph" w:customStyle="1" w:styleId="a">
    <w:name w:val="دیگری"/>
    <w:basedOn w:val="Normal"/>
    <w:rsid w:val="003742FD"/>
    <w:pPr>
      <w:tabs>
        <w:tab w:val="right" w:pos="7031"/>
      </w:tabs>
      <w:bidi/>
      <w:ind w:firstLine="284"/>
      <w:jc w:val="both"/>
    </w:pPr>
    <w:rPr>
      <w:rFonts w:cs="B Lotus"/>
      <w:sz w:val="28"/>
      <w:szCs w:val="28"/>
      <w:lang w:bidi="fa-IR"/>
    </w:rPr>
  </w:style>
  <w:style w:type="character" w:customStyle="1" w:styleId="Char">
    <w:name w:val="Char"/>
    <w:basedOn w:val="DefaultParagraphFont"/>
    <w:rsid w:val="007E7A52"/>
    <w:rPr>
      <w:rFonts w:cs="B Zar"/>
      <w:b/>
      <w:bCs/>
      <w:sz w:val="26"/>
      <w:szCs w:val="26"/>
      <w:lang w:val="en-US" w:eastAsia="en-US" w:bidi="ar-SA"/>
    </w:rPr>
  </w:style>
  <w:style w:type="character" w:customStyle="1" w:styleId="StyleComplexBLotus12ptJustifiedFirstline05cmCharCharCharCharCharCharCharCharCharCharCharCharCharCharCharChar0">
    <w:name w:val="Style (Complex) B Lotus 12 pt Justified First line:  0.5 cm Char Char Char Char Char Char Char Char Char Char Char Char Char Char Char Char"/>
    <w:basedOn w:val="DefaultParagraphFont"/>
    <w:rsid w:val="007E7A52"/>
    <w:rPr>
      <w:rFonts w:ascii="B Badr" w:eastAsia="B Badr" w:hAnsi="B Badr" w:cs="B Badr"/>
      <w:sz w:val="24"/>
      <w:szCs w:val="24"/>
      <w:lang w:val="en-US" w:eastAsia="en-US" w:bidi="ar-SA"/>
    </w:rPr>
  </w:style>
  <w:style w:type="character" w:customStyle="1" w:styleId="NormalComplexBLotus14ptBoldChar">
    <w:name w:val="Normal + (Complex) B Lotus;14 pt;Bold Char"/>
    <w:basedOn w:val="DefaultParagraphFont"/>
    <w:link w:val="Bold"/>
    <w:rsid w:val="007E7A52"/>
    <w:rPr>
      <w:rFonts w:cs="B Jadid"/>
      <w:b/>
      <w:bCs/>
      <w:sz w:val="28"/>
      <w:szCs w:val="28"/>
      <w:lang w:val="en-US" w:eastAsia="en-US" w:bidi="fa-IR"/>
    </w:rPr>
  </w:style>
  <w:style w:type="paragraph" w:customStyle="1" w:styleId="Bold">
    <w:name w:val="Bold"/>
    <w:basedOn w:val="Normal"/>
    <w:link w:val="NormalComplexBLotus14ptBoldChar"/>
    <w:rsid w:val="00E47C19"/>
    <w:pPr>
      <w:tabs>
        <w:tab w:val="right" w:pos="7031"/>
      </w:tabs>
      <w:bidi/>
      <w:ind w:firstLine="284"/>
      <w:jc w:val="both"/>
    </w:pPr>
    <w:rPr>
      <w:rFonts w:cs="B Jadid"/>
      <w:b/>
      <w:bCs/>
      <w:sz w:val="28"/>
      <w:szCs w:val="28"/>
      <w:lang w:bidi="fa-IR"/>
    </w:rPr>
  </w:style>
  <w:style w:type="character" w:styleId="Hyperlink">
    <w:name w:val="Hyperlink"/>
    <w:uiPriority w:val="99"/>
    <w:rsid w:val="003D3726"/>
    <w:rPr>
      <w:color w:val="0000FF"/>
      <w:u w:val="single"/>
    </w:rPr>
  </w:style>
  <w:style w:type="paragraph" w:customStyle="1" w:styleId="1-">
    <w:name w:val="1- متن"/>
    <w:basedOn w:val="Normal"/>
    <w:link w:val="1-Char"/>
    <w:qFormat/>
    <w:rsid w:val="00CA5BE3"/>
    <w:pPr>
      <w:tabs>
        <w:tab w:val="right" w:pos="7031"/>
      </w:tabs>
      <w:bidi/>
      <w:ind w:firstLine="284"/>
      <w:jc w:val="both"/>
    </w:pPr>
    <w:rPr>
      <w:rFonts w:ascii="IRNazli" w:hAnsi="IRNazli" w:cs="IRNazli"/>
      <w:sz w:val="28"/>
      <w:szCs w:val="28"/>
      <w:lang w:bidi="fa-IR"/>
    </w:rPr>
  </w:style>
  <w:style w:type="paragraph" w:customStyle="1" w:styleId="7-">
    <w:name w:val="7- متن بولد"/>
    <w:basedOn w:val="Normal"/>
    <w:link w:val="7-Char"/>
    <w:qFormat/>
    <w:rsid w:val="000F6E33"/>
    <w:pPr>
      <w:tabs>
        <w:tab w:val="right" w:pos="7031"/>
      </w:tabs>
      <w:bidi/>
      <w:ind w:firstLine="284"/>
      <w:jc w:val="both"/>
    </w:pPr>
    <w:rPr>
      <w:rFonts w:ascii="IRNazli" w:hAnsi="IRNazli" w:cs="IRNazli"/>
      <w:bCs/>
      <w:sz w:val="25"/>
      <w:szCs w:val="25"/>
      <w:lang w:bidi="fa-IR"/>
    </w:rPr>
  </w:style>
  <w:style w:type="character" w:customStyle="1" w:styleId="1-Char">
    <w:name w:val="1- متن Char"/>
    <w:basedOn w:val="DefaultParagraphFont"/>
    <w:link w:val="1-"/>
    <w:rsid w:val="00CA5BE3"/>
    <w:rPr>
      <w:rFonts w:ascii="IRNazli" w:hAnsi="IRNazli" w:cs="IRNazli"/>
      <w:sz w:val="28"/>
      <w:szCs w:val="28"/>
      <w:lang w:bidi="fa-IR"/>
    </w:rPr>
  </w:style>
  <w:style w:type="character" w:customStyle="1" w:styleId="HeaderChar">
    <w:name w:val="Header Char"/>
    <w:basedOn w:val="DefaultParagraphFont"/>
    <w:link w:val="Header"/>
    <w:rsid w:val="000D6EC2"/>
    <w:rPr>
      <w:sz w:val="24"/>
      <w:szCs w:val="24"/>
    </w:rPr>
  </w:style>
  <w:style w:type="character" w:customStyle="1" w:styleId="7-Char">
    <w:name w:val="7- متن بولد Char"/>
    <w:basedOn w:val="DefaultParagraphFont"/>
    <w:link w:val="7-"/>
    <w:rsid w:val="000F6E33"/>
    <w:rPr>
      <w:rFonts w:ascii="IRNazli" w:hAnsi="IRNazli" w:cs="IRNazli"/>
      <w:bCs/>
      <w:sz w:val="25"/>
      <w:szCs w:val="25"/>
      <w:lang w:bidi="fa-IR"/>
    </w:rPr>
  </w:style>
  <w:style w:type="paragraph" w:customStyle="1" w:styleId="6-">
    <w:name w:val="6- متن پاورقی"/>
    <w:basedOn w:val="FootnoteText"/>
    <w:link w:val="6-Char"/>
    <w:qFormat/>
    <w:rsid w:val="001802A9"/>
    <w:pPr>
      <w:bidi/>
      <w:ind w:left="272" w:hanging="272"/>
      <w:jc w:val="both"/>
    </w:pPr>
    <w:rPr>
      <w:rFonts w:ascii="IRNazli" w:hAnsi="IRNazli" w:cs="IRNazli"/>
      <w:sz w:val="24"/>
      <w:szCs w:val="24"/>
      <w:lang w:bidi="fa-IR"/>
    </w:rPr>
  </w:style>
  <w:style w:type="paragraph" w:customStyle="1" w:styleId="8-">
    <w:name w:val="8- تخریج آیت"/>
    <w:basedOn w:val="Normal"/>
    <w:link w:val="8-Char"/>
    <w:qFormat/>
    <w:rsid w:val="000B762E"/>
    <w:pPr>
      <w:tabs>
        <w:tab w:val="right" w:pos="7031"/>
      </w:tabs>
      <w:bidi/>
      <w:ind w:firstLine="284"/>
      <w:jc w:val="both"/>
    </w:pPr>
    <w:rPr>
      <w:rFonts w:ascii="IRLotus" w:hAnsi="IRLotus" w:cs="IRLotus"/>
    </w:rPr>
  </w:style>
  <w:style w:type="character" w:customStyle="1" w:styleId="FootnoteTextChar">
    <w:name w:val="Footnote Text Char"/>
    <w:basedOn w:val="DefaultParagraphFont"/>
    <w:link w:val="FootnoteText"/>
    <w:semiHidden/>
    <w:rsid w:val="001802A9"/>
  </w:style>
  <w:style w:type="character" w:customStyle="1" w:styleId="6-Char">
    <w:name w:val="6- متن پاورقی Char"/>
    <w:basedOn w:val="FootnoteTextChar"/>
    <w:link w:val="6-"/>
    <w:rsid w:val="001802A9"/>
    <w:rPr>
      <w:rFonts w:ascii="IRNazli" w:hAnsi="IRNazli" w:cs="IRNazli"/>
      <w:sz w:val="24"/>
      <w:szCs w:val="24"/>
      <w:lang w:bidi="fa-IR"/>
    </w:rPr>
  </w:style>
  <w:style w:type="paragraph" w:customStyle="1" w:styleId="5-">
    <w:name w:val="5- نص عربی"/>
    <w:basedOn w:val="Normal"/>
    <w:link w:val="5-Char"/>
    <w:qFormat/>
    <w:rsid w:val="00784C65"/>
    <w:pPr>
      <w:tabs>
        <w:tab w:val="right" w:pos="7031"/>
      </w:tabs>
      <w:bidi/>
      <w:ind w:firstLine="284"/>
      <w:jc w:val="both"/>
    </w:pPr>
    <w:rPr>
      <w:rFonts w:ascii="mylotus" w:hAnsi="mylotus" w:cs="mylotus"/>
      <w:sz w:val="28"/>
      <w:szCs w:val="28"/>
    </w:rPr>
  </w:style>
  <w:style w:type="character" w:customStyle="1" w:styleId="8-Char">
    <w:name w:val="8- تخریج آیت Char"/>
    <w:basedOn w:val="DefaultParagraphFont"/>
    <w:link w:val="8-"/>
    <w:rsid w:val="000B762E"/>
    <w:rPr>
      <w:rFonts w:ascii="IRLotus" w:hAnsi="IRLotus" w:cs="IRLotus"/>
      <w:sz w:val="24"/>
      <w:szCs w:val="24"/>
    </w:rPr>
  </w:style>
  <w:style w:type="paragraph" w:customStyle="1" w:styleId="4-">
    <w:name w:val="4- نص احادیث"/>
    <w:basedOn w:val="5-"/>
    <w:link w:val="4-Char"/>
    <w:qFormat/>
    <w:rsid w:val="00DA5E19"/>
    <w:rPr>
      <w:rFonts w:ascii="KFGQPC Uthman Taha Naskh" w:hAnsi="KFGQPC Uthman Taha Naskh" w:cs="KFGQPC Uthman Taha Naskh"/>
    </w:rPr>
  </w:style>
  <w:style w:type="character" w:customStyle="1" w:styleId="5-Char">
    <w:name w:val="5- نص عربی Char"/>
    <w:basedOn w:val="DefaultParagraphFont"/>
    <w:link w:val="5-"/>
    <w:rsid w:val="00784C65"/>
    <w:rPr>
      <w:rFonts w:ascii="mylotus" w:hAnsi="mylotus" w:cs="mylotus"/>
      <w:sz w:val="28"/>
      <w:szCs w:val="28"/>
    </w:rPr>
  </w:style>
  <w:style w:type="paragraph" w:customStyle="1" w:styleId="2-">
    <w:name w:val="2- تیتر اول"/>
    <w:basedOn w:val="1-"/>
    <w:link w:val="2-Char"/>
    <w:qFormat/>
    <w:rsid w:val="00CA4FF3"/>
    <w:pPr>
      <w:spacing w:before="360" w:after="240"/>
      <w:ind w:firstLine="0"/>
      <w:jc w:val="center"/>
      <w:outlineLvl w:val="0"/>
    </w:pPr>
    <w:rPr>
      <w:rFonts w:ascii="IRYakout" w:hAnsi="IRYakout" w:cs="IRYakout"/>
      <w:bCs/>
      <w:sz w:val="32"/>
      <w:szCs w:val="32"/>
    </w:rPr>
  </w:style>
  <w:style w:type="character" w:customStyle="1" w:styleId="4-Char">
    <w:name w:val="4- نص احادیث Char"/>
    <w:basedOn w:val="5-Char"/>
    <w:link w:val="4-"/>
    <w:rsid w:val="00DA5E19"/>
    <w:rPr>
      <w:rFonts w:ascii="KFGQPC Uthman Taha Naskh" w:hAnsi="KFGQPC Uthman Taha Naskh" w:cs="KFGQPC Uthman Taha Naskh"/>
      <w:sz w:val="28"/>
      <w:szCs w:val="28"/>
    </w:rPr>
  </w:style>
  <w:style w:type="paragraph" w:styleId="ListParagraph">
    <w:name w:val="List Paragraph"/>
    <w:basedOn w:val="Normal"/>
    <w:uiPriority w:val="34"/>
    <w:qFormat/>
    <w:rsid w:val="00A22633"/>
    <w:pPr>
      <w:ind w:left="720"/>
      <w:contextualSpacing/>
    </w:pPr>
  </w:style>
  <w:style w:type="character" w:customStyle="1" w:styleId="2-Char">
    <w:name w:val="2- تیتر اول Char"/>
    <w:basedOn w:val="1-Char"/>
    <w:link w:val="2-"/>
    <w:rsid w:val="00CA4FF3"/>
    <w:rPr>
      <w:rFonts w:ascii="IRYakout" w:hAnsi="IRYakout" w:cs="IRYakout"/>
      <w:bCs/>
      <w:sz w:val="32"/>
      <w:szCs w:val="32"/>
      <w:lang w:bidi="fa-IR"/>
    </w:rPr>
  </w:style>
  <w:style w:type="character" w:styleId="PlaceholderText">
    <w:name w:val="Placeholder Text"/>
    <w:basedOn w:val="DefaultParagraphFont"/>
    <w:uiPriority w:val="99"/>
    <w:semiHidden/>
    <w:rsid w:val="00577935"/>
    <w:rPr>
      <w:color w:val="808080"/>
    </w:rPr>
  </w:style>
  <w:style w:type="paragraph" w:styleId="BalloonText">
    <w:name w:val="Balloon Text"/>
    <w:basedOn w:val="Normal"/>
    <w:link w:val="BalloonTextChar"/>
    <w:rsid w:val="00577935"/>
    <w:rPr>
      <w:rFonts w:ascii="Tahoma" w:hAnsi="Tahoma" w:cs="Tahoma"/>
      <w:sz w:val="16"/>
      <w:szCs w:val="16"/>
    </w:rPr>
  </w:style>
  <w:style w:type="character" w:customStyle="1" w:styleId="BalloonTextChar">
    <w:name w:val="Balloon Text Char"/>
    <w:basedOn w:val="DefaultParagraphFont"/>
    <w:link w:val="BalloonText"/>
    <w:rsid w:val="00577935"/>
    <w:rPr>
      <w:rFonts w:ascii="Tahoma" w:hAnsi="Tahoma" w:cs="Tahoma"/>
      <w:sz w:val="16"/>
      <w:szCs w:val="16"/>
    </w:rPr>
  </w:style>
  <w:style w:type="paragraph" w:styleId="Subtitle">
    <w:name w:val="Subtitle"/>
    <w:basedOn w:val="Normal"/>
    <w:next w:val="Normal"/>
    <w:link w:val="SubtitleChar"/>
    <w:qFormat/>
    <w:rsid w:val="003825C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825C5"/>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autoRedefine/>
    <w:uiPriority w:val="39"/>
    <w:unhideWhenUsed/>
    <w:rsid w:val="00755B0A"/>
    <w:pPr>
      <w:spacing w:after="100" w:line="276" w:lineRule="auto"/>
      <w:ind w:left="440"/>
    </w:pPr>
    <w:rPr>
      <w:rFonts w:asciiTheme="minorHAnsi" w:eastAsiaTheme="minorEastAsia" w:hAnsiTheme="minorHAnsi" w:cstheme="minorBidi"/>
      <w:sz w:val="22"/>
      <w:szCs w:val="22"/>
    </w:rPr>
  </w:style>
  <w:style w:type="paragraph" w:styleId="TOC1">
    <w:name w:val="toc 1"/>
    <w:basedOn w:val="Normal"/>
    <w:next w:val="Normal"/>
    <w:uiPriority w:val="39"/>
    <w:rsid w:val="00755B0A"/>
    <w:pPr>
      <w:spacing w:before="120"/>
      <w:jc w:val="both"/>
    </w:pPr>
    <w:rPr>
      <w:rFonts w:ascii="IRYakout" w:hAnsi="IRYakout" w:cs="IRYakout"/>
      <w:bCs/>
      <w:sz w:val="28"/>
      <w:szCs w:val="28"/>
    </w:rPr>
  </w:style>
  <w:style w:type="paragraph" w:styleId="TOC2">
    <w:name w:val="toc 2"/>
    <w:basedOn w:val="Normal"/>
    <w:next w:val="Normal"/>
    <w:uiPriority w:val="39"/>
    <w:rsid w:val="00755B0A"/>
    <w:pPr>
      <w:ind w:left="284"/>
      <w:jc w:val="both"/>
    </w:pPr>
    <w:rPr>
      <w:rFonts w:ascii="IRNazli" w:hAnsi="IRNazli" w:cs="IRNazli"/>
      <w:sz w:val="28"/>
      <w:szCs w:val="28"/>
    </w:rPr>
  </w:style>
  <w:style w:type="paragraph" w:styleId="TOC4">
    <w:name w:val="toc 4"/>
    <w:basedOn w:val="Normal"/>
    <w:next w:val="Normal"/>
    <w:autoRedefine/>
    <w:uiPriority w:val="39"/>
    <w:unhideWhenUsed/>
    <w:rsid w:val="00755B0A"/>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55B0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55B0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55B0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55B0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55B0A"/>
    <w:pPr>
      <w:spacing w:after="100" w:line="276" w:lineRule="auto"/>
      <w:ind w:left="1760"/>
    </w:pPr>
    <w:rPr>
      <w:rFonts w:asciiTheme="minorHAnsi" w:eastAsiaTheme="minorEastAsia" w:hAnsiTheme="minorHAnsi" w:cstheme="minorBidi"/>
      <w:sz w:val="22"/>
      <w:szCs w:val="22"/>
    </w:rPr>
  </w:style>
  <w:style w:type="paragraph" w:customStyle="1" w:styleId="9-">
    <w:name w:val="9- آیات"/>
    <w:basedOn w:val="1-"/>
    <w:link w:val="9-Char"/>
    <w:qFormat/>
    <w:rsid w:val="00122E9F"/>
    <w:rPr>
      <w:rFonts w:ascii="KFGQPC Uthmanic Script HAFS" w:hAnsi="KFGQPC Uthmanic Script HAFS" w:cs="KFGQPC Uthmanic Script HAFS"/>
    </w:rPr>
  </w:style>
  <w:style w:type="character" w:customStyle="1" w:styleId="9-Char">
    <w:name w:val="9- آیات Char"/>
    <w:basedOn w:val="1-Char"/>
    <w:link w:val="9-"/>
    <w:rsid w:val="00122E9F"/>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79426">
      <w:bodyDiv w:val="1"/>
      <w:marLeft w:val="0"/>
      <w:marRight w:val="0"/>
      <w:marTop w:val="0"/>
      <w:marBottom w:val="0"/>
      <w:divBdr>
        <w:top w:val="none" w:sz="0" w:space="0" w:color="auto"/>
        <w:left w:val="none" w:sz="0" w:space="0" w:color="auto"/>
        <w:bottom w:val="none" w:sz="0" w:space="0" w:color="auto"/>
        <w:right w:val="none" w:sz="0" w:space="0" w:color="auto"/>
      </w:divBdr>
    </w:div>
    <w:div w:id="190390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D4F7-2B2B-49C1-948C-BE258F46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90</Pages>
  <Words>91717</Words>
  <Characters>522793</Characters>
  <Application>Microsoft Office Word</Application>
  <DocSecurity>0</DocSecurity>
  <Lines>4356</Lines>
  <Paragraphs>1226</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پاسخهای کوبنده به کتاب مراجعات 2 جلد</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پاسخهای کوبنده به کتاب مراجعات 2 جلد</dc:title>
  <dc:subject>پاسخ به شبهات و نقد کتاب ها</dc:subject>
  <dc:creator>ابومریم بن محمد اعظمی</dc:creator>
  <cp:keywords>کتابخانه; قلم; عقیده; موحدين; موحدین; کتاب; مكتبة; القلم; العقيدة; qalam; library; http:/qalamlib.com; http:/qalamlibrary.com; http:/mowahedin.com; http:/aqeedeh.com; شبهات; دفاع; مراجعات; شیعه; شرک; بدعت; غلات</cp:keywords>
  <dc:description>نقد و بررسی جامع کتاب «المراجعات» تألیف عبدالحسین شرف الدین موسوی است. کتاب مذکور، یکی از شاخص‌ترین آثار شیعه است که به صورت پرسش و پاسخ بین مؤلف (موسوی) و شیخِ الأزهر و با هدف تخطئه و تخریب چهره خلفای اهل سنت و اعتقادات آنان به رشته تحریر درآمده است. انگیزه نویسنده اثر حاضر، دفاع از اندیشه‌های اهل سنت –به ویژه در زمینه جانشینی پیامبر اکرم- و بیان فضایل و مکارم اخلاقی خلفای راشدین است که با بهره‌گیری از روایات تاریخی و آراء علمای برجسته اهل سنت –به ویژه ابن تیمیه- بدان دست یافته است. شیوه کار وی بدین صورت است که در خلال 700 صفحه کتاب خود، تمامی ایرادات موسوی را در المراجعات، مطرح کرده و با بهره‌مندی از آیات نورانی قرآن و سنت و کلام پرگُهرِ حضرت رسول، سٍقم و ضعف آنها را یادآور می‌شود. سپس روایات و استدال‌های را عرضیه می‌کند که حقانیت آراء اهل سنت و اندیشه و عملکرد نخستین خلفای اسلام را ثابت می‌نماید.</dc:description>
  <cp:lastModifiedBy>aqeedeh</cp:lastModifiedBy>
  <cp:revision>822</cp:revision>
  <dcterms:created xsi:type="dcterms:W3CDTF">2015-05-02T10:57:00Z</dcterms:created>
  <dcterms:modified xsi:type="dcterms:W3CDTF">2015-12-05T08:08:00Z</dcterms:modified>
  <cp:version>1.0 Dec 2015</cp:version>
</cp:coreProperties>
</file>