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D1C62" w:rsidRDefault="005D1C62" w:rsidP="00880B4C">
      <w:pPr>
        <w:jc w:val="center"/>
        <w:rPr>
          <w:rFonts w:ascii="IRLotus" w:hAnsi="IRLotus" w:cs="IRLotus"/>
          <w:sz w:val="36"/>
          <w:szCs w:val="28"/>
          <w:lang w:bidi="fa-IR"/>
        </w:rPr>
      </w:pPr>
      <w:bookmarkStart w:id="0" w:name="_GoBack"/>
      <w:bookmarkEnd w:id="0"/>
    </w:p>
    <w:p w:rsidR="00880B4C" w:rsidRDefault="00880B4C" w:rsidP="00880B4C">
      <w:pPr>
        <w:jc w:val="center"/>
        <w:rPr>
          <w:rFonts w:ascii="IRLotus" w:hAnsi="IRLotus" w:cs="IRLotus"/>
          <w:sz w:val="36"/>
          <w:szCs w:val="28"/>
          <w:rtl/>
          <w:lang w:bidi="fa-IR"/>
        </w:rPr>
      </w:pPr>
    </w:p>
    <w:p w:rsidR="00880B4C" w:rsidRPr="00C96F26" w:rsidRDefault="00880B4C" w:rsidP="00880B4C">
      <w:pPr>
        <w:jc w:val="center"/>
        <w:rPr>
          <w:rFonts w:ascii="IRLotus" w:hAnsi="IRLotus" w:cs="IRLotus"/>
          <w:sz w:val="36"/>
          <w:szCs w:val="28"/>
          <w:rtl/>
          <w:lang w:bidi="fa-IR"/>
        </w:rPr>
      </w:pPr>
    </w:p>
    <w:p w:rsidR="00880B4C" w:rsidRDefault="005D1C62" w:rsidP="00880B4C">
      <w:pPr>
        <w:jc w:val="center"/>
        <w:rPr>
          <w:rFonts w:ascii="IRTitr" w:hAnsi="IRTitr" w:cs="IRTitr"/>
          <w:sz w:val="68"/>
          <w:szCs w:val="60"/>
          <w:rtl/>
          <w:lang w:bidi="fa-IR"/>
        </w:rPr>
      </w:pPr>
      <w:r>
        <w:rPr>
          <w:rFonts w:ascii="IRTitr" w:hAnsi="IRTitr" w:cs="IRTitr" w:hint="cs"/>
          <w:sz w:val="68"/>
          <w:szCs w:val="60"/>
          <w:rtl/>
          <w:lang w:bidi="fa-IR"/>
        </w:rPr>
        <w:t>لحظاتی با</w:t>
      </w:r>
    </w:p>
    <w:p w:rsidR="005D1C62" w:rsidRPr="00C96F26" w:rsidRDefault="005D1C62" w:rsidP="00880B4C">
      <w:pPr>
        <w:jc w:val="center"/>
        <w:rPr>
          <w:rFonts w:ascii="IRTitr" w:hAnsi="IRTitr" w:cs="IRTitr"/>
          <w:sz w:val="36"/>
          <w:szCs w:val="28"/>
          <w:rtl/>
          <w:lang w:bidi="fa-IR"/>
        </w:rPr>
      </w:pPr>
      <w:r>
        <w:rPr>
          <w:rFonts w:ascii="IRTitr" w:hAnsi="IRTitr" w:cs="IRTitr" w:hint="cs"/>
          <w:sz w:val="68"/>
          <w:szCs w:val="60"/>
          <w:rtl/>
          <w:lang w:bidi="fa-IR"/>
        </w:rPr>
        <w:t>سخنان دلنشین پیامبر</w:t>
      </w:r>
      <w:r w:rsidR="00AD0983">
        <w:rPr>
          <w:rFonts w:ascii="CTraditional Arabic" w:hAnsi="CTraditional Arabic" w:cs="CTraditional Arabic"/>
          <w:sz w:val="68"/>
          <w:szCs w:val="60"/>
          <w:rtl/>
          <w:lang w:bidi="fa-IR"/>
        </w:rPr>
        <w:t> </w:t>
      </w:r>
      <w:r w:rsidR="00AD0983" w:rsidRPr="005D1C62">
        <w:rPr>
          <w:rFonts w:ascii="CTraditional Arabic" w:hAnsi="CTraditional Arabic" w:cs="CTraditional Arabic"/>
          <w:sz w:val="68"/>
          <w:szCs w:val="60"/>
          <w:rtl/>
          <w:lang w:bidi="fa-IR"/>
        </w:rPr>
        <w:t>ج</w:t>
      </w:r>
    </w:p>
    <w:p w:rsidR="00880B4C" w:rsidRDefault="00880B4C" w:rsidP="00880B4C">
      <w:pPr>
        <w:jc w:val="center"/>
        <w:rPr>
          <w:rFonts w:ascii="IRYakout" w:hAnsi="IRYakout" w:cs="IRYakout"/>
          <w:b/>
          <w:bCs/>
          <w:sz w:val="40"/>
          <w:szCs w:val="32"/>
          <w:rtl/>
          <w:lang w:bidi="fa-IR"/>
        </w:rPr>
      </w:pPr>
    </w:p>
    <w:p w:rsidR="00B42BD0" w:rsidRDefault="00B42BD0" w:rsidP="00880B4C">
      <w:pPr>
        <w:jc w:val="center"/>
        <w:rPr>
          <w:rFonts w:ascii="IRYakout" w:hAnsi="IRYakout" w:cs="IRYakout"/>
          <w:b/>
          <w:bCs/>
          <w:sz w:val="40"/>
          <w:szCs w:val="32"/>
          <w:rtl/>
          <w:lang w:bidi="fa-IR"/>
        </w:rPr>
      </w:pPr>
    </w:p>
    <w:p w:rsidR="005D1C62" w:rsidRDefault="005D1C62" w:rsidP="00880B4C">
      <w:pPr>
        <w:jc w:val="center"/>
        <w:rPr>
          <w:rFonts w:ascii="IRYakout" w:hAnsi="IRYakout" w:cs="IRYakout"/>
          <w:b/>
          <w:bCs/>
          <w:sz w:val="40"/>
          <w:szCs w:val="32"/>
          <w:rtl/>
          <w:lang w:bidi="fa-IR"/>
        </w:rPr>
      </w:pPr>
    </w:p>
    <w:p w:rsidR="005D1C62" w:rsidRDefault="005D1C62" w:rsidP="00880B4C">
      <w:pPr>
        <w:jc w:val="center"/>
        <w:rPr>
          <w:rFonts w:ascii="IRYakout" w:hAnsi="IRYakout" w:cs="IRYakout"/>
          <w:b/>
          <w:bCs/>
          <w:sz w:val="40"/>
          <w:szCs w:val="32"/>
          <w:rtl/>
          <w:lang w:bidi="fa-IR"/>
        </w:rPr>
      </w:pPr>
      <w:r>
        <w:rPr>
          <w:rFonts w:ascii="IRYakout" w:hAnsi="IRYakout" w:cs="IRYakout" w:hint="cs"/>
          <w:b/>
          <w:bCs/>
          <w:sz w:val="40"/>
          <w:szCs w:val="32"/>
          <w:rtl/>
          <w:lang w:bidi="fa-IR"/>
        </w:rPr>
        <w:t>مؤلف:</w:t>
      </w:r>
    </w:p>
    <w:p w:rsidR="005D1C62" w:rsidRDefault="005D1C62" w:rsidP="00880B4C">
      <w:pPr>
        <w:jc w:val="center"/>
        <w:rPr>
          <w:rFonts w:ascii="IRYakout" w:hAnsi="IRYakout" w:cs="IRYakout"/>
          <w:b/>
          <w:bCs/>
          <w:sz w:val="40"/>
          <w:szCs w:val="32"/>
          <w:rtl/>
          <w:lang w:bidi="fa-IR"/>
        </w:rPr>
      </w:pPr>
      <w:r>
        <w:rPr>
          <w:rFonts w:ascii="IRYakout" w:hAnsi="IRYakout" w:cs="IRYakout" w:hint="cs"/>
          <w:b/>
          <w:bCs/>
          <w:sz w:val="40"/>
          <w:szCs w:val="32"/>
          <w:rtl/>
          <w:lang w:bidi="fa-IR"/>
        </w:rPr>
        <w:t>صالح احمد الشامی</w:t>
      </w:r>
    </w:p>
    <w:p w:rsidR="005D1C62" w:rsidRPr="00AD0983" w:rsidRDefault="005D1C62" w:rsidP="00880B4C">
      <w:pPr>
        <w:jc w:val="center"/>
        <w:rPr>
          <w:rFonts w:ascii="IRYakout" w:hAnsi="IRYakout" w:cs="IRYakout"/>
          <w:b/>
          <w:bCs/>
          <w:sz w:val="28"/>
          <w:szCs w:val="20"/>
          <w:rtl/>
          <w:lang w:bidi="fa-IR"/>
        </w:rPr>
      </w:pPr>
    </w:p>
    <w:p w:rsidR="00AD0983" w:rsidRPr="00AD0983" w:rsidRDefault="00AD0983" w:rsidP="00880B4C">
      <w:pPr>
        <w:jc w:val="center"/>
        <w:rPr>
          <w:rFonts w:ascii="IRYakout" w:hAnsi="IRYakout" w:cs="IRYakout"/>
          <w:b/>
          <w:bCs/>
          <w:sz w:val="28"/>
          <w:szCs w:val="20"/>
          <w:rtl/>
          <w:lang w:bidi="fa-IR"/>
        </w:rPr>
      </w:pPr>
    </w:p>
    <w:p w:rsidR="005D1C62" w:rsidRDefault="005D1C62" w:rsidP="00880B4C">
      <w:pPr>
        <w:jc w:val="center"/>
        <w:rPr>
          <w:rFonts w:ascii="IRYakout" w:hAnsi="IRYakout" w:cs="IRYakout"/>
          <w:b/>
          <w:bCs/>
          <w:sz w:val="40"/>
          <w:szCs w:val="32"/>
          <w:rtl/>
          <w:lang w:bidi="fa-IR"/>
        </w:rPr>
      </w:pPr>
      <w:r>
        <w:rPr>
          <w:rFonts w:ascii="IRYakout" w:hAnsi="IRYakout" w:cs="IRYakout" w:hint="cs"/>
          <w:b/>
          <w:bCs/>
          <w:sz w:val="40"/>
          <w:szCs w:val="32"/>
          <w:rtl/>
          <w:lang w:bidi="fa-IR"/>
        </w:rPr>
        <w:t>مترجم:</w:t>
      </w:r>
    </w:p>
    <w:p w:rsidR="005D1C62" w:rsidRDefault="005D1C62" w:rsidP="00880B4C">
      <w:pPr>
        <w:jc w:val="center"/>
        <w:rPr>
          <w:rFonts w:ascii="IRYakout" w:hAnsi="IRYakout" w:cs="IRYakout"/>
          <w:b/>
          <w:bCs/>
          <w:sz w:val="40"/>
          <w:szCs w:val="32"/>
          <w:rtl/>
          <w:lang w:bidi="fa-IR"/>
        </w:rPr>
      </w:pPr>
      <w:r>
        <w:rPr>
          <w:rFonts w:ascii="IRYakout" w:hAnsi="IRYakout" w:cs="IRYakout" w:hint="cs"/>
          <w:b/>
          <w:bCs/>
          <w:sz w:val="40"/>
          <w:szCs w:val="32"/>
          <w:rtl/>
          <w:lang w:bidi="fa-IR"/>
        </w:rPr>
        <w:t>اقبال فلاحی فرد</w:t>
      </w:r>
    </w:p>
    <w:p w:rsidR="005D1C62" w:rsidRPr="00AD0983" w:rsidRDefault="005D1C62" w:rsidP="00880B4C">
      <w:pPr>
        <w:jc w:val="center"/>
        <w:rPr>
          <w:rFonts w:ascii="IRYakout" w:hAnsi="IRYakout" w:cs="IRYakout"/>
          <w:b/>
          <w:bCs/>
          <w:sz w:val="28"/>
          <w:szCs w:val="20"/>
          <w:rtl/>
          <w:lang w:bidi="fa-IR"/>
        </w:rPr>
      </w:pPr>
    </w:p>
    <w:p w:rsidR="00AD0983" w:rsidRPr="00AD0983" w:rsidRDefault="00AD0983" w:rsidP="00880B4C">
      <w:pPr>
        <w:jc w:val="center"/>
        <w:rPr>
          <w:rFonts w:ascii="IRYakout" w:hAnsi="IRYakout" w:cs="IRYakout"/>
          <w:b/>
          <w:bCs/>
          <w:sz w:val="28"/>
          <w:szCs w:val="20"/>
          <w:rtl/>
          <w:lang w:bidi="fa-IR"/>
        </w:rPr>
      </w:pPr>
    </w:p>
    <w:p w:rsidR="005D1C62" w:rsidRDefault="005D1C62" w:rsidP="00880B4C">
      <w:pPr>
        <w:jc w:val="center"/>
        <w:rPr>
          <w:rFonts w:ascii="IRYakout" w:hAnsi="IRYakout" w:cs="IRYakout"/>
          <w:b/>
          <w:bCs/>
          <w:sz w:val="40"/>
          <w:szCs w:val="32"/>
          <w:rtl/>
          <w:lang w:bidi="fa-IR"/>
        </w:rPr>
      </w:pPr>
      <w:r>
        <w:rPr>
          <w:rFonts w:ascii="IRYakout" w:hAnsi="IRYakout" w:cs="IRYakout" w:hint="cs"/>
          <w:b/>
          <w:bCs/>
          <w:sz w:val="40"/>
          <w:szCs w:val="32"/>
          <w:rtl/>
          <w:lang w:bidi="fa-IR"/>
        </w:rPr>
        <w:t>بازنویسی و ویرایش:</w:t>
      </w:r>
    </w:p>
    <w:p w:rsidR="005D1C62" w:rsidRDefault="005D1C62" w:rsidP="00880B4C">
      <w:pPr>
        <w:jc w:val="center"/>
        <w:rPr>
          <w:rFonts w:ascii="IRYakout" w:hAnsi="IRYakout" w:cs="IRYakout"/>
          <w:b/>
          <w:bCs/>
          <w:sz w:val="40"/>
          <w:szCs w:val="32"/>
          <w:rtl/>
          <w:lang w:bidi="fa-IR"/>
        </w:rPr>
      </w:pPr>
      <w:r>
        <w:rPr>
          <w:rFonts w:ascii="IRYakout" w:hAnsi="IRYakout" w:cs="IRYakout" w:hint="cs"/>
          <w:b/>
          <w:bCs/>
          <w:sz w:val="40"/>
          <w:szCs w:val="32"/>
          <w:rtl/>
          <w:lang w:bidi="fa-IR"/>
        </w:rPr>
        <w:t>عثمان نقشبندی</w:t>
      </w:r>
    </w:p>
    <w:p w:rsidR="00880B4C" w:rsidRDefault="00880B4C" w:rsidP="00880B4C">
      <w:pPr>
        <w:jc w:val="center"/>
        <w:rPr>
          <w:rFonts w:ascii="IRLotus" w:hAnsi="IRLotus" w:cs="IRLotus"/>
          <w:sz w:val="36"/>
          <w:szCs w:val="28"/>
          <w:rtl/>
          <w:lang w:bidi="fa-IR"/>
        </w:rPr>
      </w:pPr>
    </w:p>
    <w:p w:rsidR="00880B4C" w:rsidRDefault="00880B4C" w:rsidP="00880B4C">
      <w:pPr>
        <w:jc w:val="center"/>
        <w:rPr>
          <w:rFonts w:ascii="IRLotus" w:hAnsi="IRLotus" w:cs="IRLotus"/>
          <w:sz w:val="36"/>
          <w:szCs w:val="28"/>
          <w:rtl/>
          <w:lang w:bidi="fa-IR"/>
        </w:rPr>
        <w:sectPr w:rsidR="00880B4C" w:rsidSect="00FF20EB">
          <w:headerReference w:type="even" r:id="rId9"/>
          <w:headerReference w:type="default" r:id="rId10"/>
          <w:footnotePr>
            <w:numRestart w:val="eachPage"/>
          </w:footnotePr>
          <w:pgSz w:w="7938" w:h="11907" w:code="9"/>
          <w:pgMar w:top="567" w:right="851" w:bottom="851"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B42BD0" w:rsidRPr="00C50D4D" w:rsidTr="00AD0983">
        <w:trPr>
          <w:jc w:val="center"/>
        </w:trPr>
        <w:tc>
          <w:tcPr>
            <w:tcW w:w="1510" w:type="pct"/>
            <w:vAlign w:val="center"/>
          </w:tcPr>
          <w:p w:rsidR="00B42BD0" w:rsidRPr="008E0730" w:rsidRDefault="00DB3B72" w:rsidP="00AD0983">
            <w:pPr>
              <w:spacing w:after="60"/>
              <w:rPr>
                <w:rFonts w:ascii="IRMitra" w:hAnsi="IRMitra" w:cs="IRMitra"/>
                <w:b/>
                <w:bCs/>
                <w:color w:val="FF0000"/>
                <w:sz w:val="26"/>
                <w:szCs w:val="26"/>
                <w:rtl/>
                <w:lang w:bidi="fa-IR"/>
              </w:rPr>
            </w:pPr>
            <w:r>
              <w:rPr>
                <w:noProof/>
                <w:rtl/>
              </w:rPr>
              <w:lastRenderedPageBreak/>
              <w:pict>
                <v:rect id="Rectangle 7" o:spid="_x0000_s1027" style="position:absolute;left:0;text-align:left;margin-left:0;margin-top:0;width:521.85pt;height:236.7pt;z-index:-251658752;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" o:allowincell="f" fillcolor="#f2f2f2 [3052]" stroked="f" strokeweight="2pt">
                  <w10:wrap anchory="page"/>
                </v:rect>
              </w:pict>
            </w:r>
            <w:r w:rsidR="00B42BD0" w:rsidRPr="008E0730">
              <w:rPr>
                <w:rFonts w:ascii="IRMitra" w:hAnsi="IRMitra" w:cs="IRMitra" w:hint="cs"/>
                <w:b/>
                <w:bCs/>
                <w:sz w:val="26"/>
                <w:szCs w:val="26"/>
                <w:rtl/>
                <w:lang w:bidi="fa-IR"/>
              </w:rPr>
              <w:t>عنوان</w:t>
            </w:r>
            <w:r w:rsidR="00B42BD0" w:rsidRPr="008E0730">
              <w:rPr>
                <w:rFonts w:ascii="IRMitra" w:hAnsi="IRMitra" w:cs="IRMitra"/>
                <w:b/>
                <w:bCs/>
                <w:sz w:val="26"/>
                <w:szCs w:val="26"/>
                <w:rtl/>
                <w:lang w:bidi="fa-IR"/>
              </w:rPr>
              <w:t xml:space="preserve"> کتاب</w:t>
            </w:r>
            <w:r w:rsidR="00B42BD0" w:rsidRPr="008E0730">
              <w:rPr>
                <w:rFonts w:ascii="IRMitra" w:hAnsi="IRMitra" w:cs="IRMitra" w:hint="cs"/>
                <w:b/>
                <w:bCs/>
                <w:sz w:val="26"/>
                <w:szCs w:val="26"/>
                <w:rtl/>
                <w:lang w:bidi="fa-IR"/>
              </w:rPr>
              <w:t>:</w:t>
            </w:r>
          </w:p>
        </w:tc>
        <w:tc>
          <w:tcPr>
            <w:tcW w:w="3490" w:type="pct"/>
            <w:gridSpan w:val="5"/>
            <w:vAlign w:val="center"/>
          </w:tcPr>
          <w:p w:rsidR="00B42BD0" w:rsidRPr="00B42BD0" w:rsidRDefault="00B42BD0" w:rsidP="00B42BD0">
            <w:pPr>
              <w:rPr>
                <w:rFonts w:ascii="IRMitra" w:hAnsi="IRMitra" w:cs="IRMitra"/>
                <w:color w:val="244061" w:themeColor="accent1" w:themeShade="80"/>
                <w:sz w:val="28"/>
                <w:szCs w:val="28"/>
                <w:rtl/>
                <w:lang w:bidi="fa-IR"/>
              </w:rPr>
            </w:pPr>
            <w:r w:rsidRPr="00B42BD0">
              <w:rPr>
                <w:rFonts w:ascii="IRMitra" w:hAnsi="IRMitra" w:cs="IRMitra" w:hint="cs"/>
                <w:color w:val="244061" w:themeColor="accent1" w:themeShade="80"/>
                <w:sz w:val="28"/>
                <w:szCs w:val="28"/>
                <w:rtl/>
                <w:lang w:bidi="fa-IR"/>
              </w:rPr>
              <w:t>لحظاتی</w:t>
            </w:r>
            <w:r w:rsidRPr="00B42BD0">
              <w:rPr>
                <w:rFonts w:ascii="IRMitra" w:hAnsi="IRMitra" w:cs="IRMitra"/>
                <w:color w:val="244061" w:themeColor="accent1" w:themeShade="80"/>
                <w:sz w:val="28"/>
                <w:szCs w:val="28"/>
                <w:rtl/>
                <w:lang w:bidi="fa-IR"/>
              </w:rPr>
              <w:t xml:space="preserve"> </w:t>
            </w:r>
            <w:r w:rsidRPr="00B42BD0">
              <w:rPr>
                <w:rFonts w:ascii="IRMitra" w:hAnsi="IRMitra" w:cs="IRMitra" w:hint="cs"/>
                <w:color w:val="244061" w:themeColor="accent1" w:themeShade="80"/>
                <w:sz w:val="28"/>
                <w:szCs w:val="28"/>
                <w:rtl/>
                <w:lang w:bidi="fa-IR"/>
              </w:rPr>
              <w:t>با</w:t>
            </w:r>
            <w:r w:rsidRPr="00B42BD0">
              <w:rPr>
                <w:rFonts w:ascii="IRMitra" w:hAnsi="IRMitra" w:cs="IRMitra"/>
                <w:color w:val="244061" w:themeColor="accent1" w:themeShade="80"/>
                <w:sz w:val="28"/>
                <w:szCs w:val="28"/>
                <w:rtl/>
                <w:lang w:bidi="fa-IR"/>
              </w:rPr>
              <w:t xml:space="preserve"> </w:t>
            </w:r>
            <w:r w:rsidRPr="00B42BD0">
              <w:rPr>
                <w:rFonts w:ascii="IRMitra" w:hAnsi="IRMitra" w:cs="IRMitra" w:hint="cs"/>
                <w:color w:val="244061" w:themeColor="accent1" w:themeShade="80"/>
                <w:sz w:val="28"/>
                <w:szCs w:val="28"/>
                <w:rtl/>
                <w:lang w:bidi="fa-IR"/>
              </w:rPr>
              <w:t>سخنان</w:t>
            </w:r>
            <w:r w:rsidRPr="00B42BD0">
              <w:rPr>
                <w:rFonts w:ascii="IRMitra" w:hAnsi="IRMitra" w:cs="IRMitra"/>
                <w:color w:val="244061" w:themeColor="accent1" w:themeShade="80"/>
                <w:sz w:val="28"/>
                <w:szCs w:val="28"/>
                <w:rtl/>
                <w:lang w:bidi="fa-IR"/>
              </w:rPr>
              <w:t xml:space="preserve"> </w:t>
            </w:r>
            <w:r w:rsidRPr="00B42BD0">
              <w:rPr>
                <w:rFonts w:ascii="IRMitra" w:hAnsi="IRMitra" w:cs="IRMitra" w:hint="cs"/>
                <w:color w:val="244061" w:themeColor="accent1" w:themeShade="80"/>
                <w:sz w:val="28"/>
                <w:szCs w:val="28"/>
                <w:rtl/>
                <w:lang w:bidi="fa-IR"/>
              </w:rPr>
              <w:t>دلنشین</w:t>
            </w:r>
            <w:r w:rsidRPr="00B42BD0">
              <w:rPr>
                <w:rFonts w:ascii="IRMitra" w:hAnsi="IRMitra" w:cs="IRMitra"/>
                <w:color w:val="244061" w:themeColor="accent1" w:themeShade="80"/>
                <w:sz w:val="28"/>
                <w:szCs w:val="28"/>
                <w:rtl/>
                <w:lang w:bidi="fa-IR"/>
              </w:rPr>
              <w:t xml:space="preserve"> </w:t>
            </w:r>
            <w:r w:rsidRPr="00B42BD0">
              <w:rPr>
                <w:rFonts w:ascii="IRMitra" w:hAnsi="IRMitra" w:cs="IRMitra" w:hint="cs"/>
                <w:color w:val="244061" w:themeColor="accent1" w:themeShade="80"/>
                <w:sz w:val="28"/>
                <w:szCs w:val="28"/>
                <w:rtl/>
                <w:lang w:bidi="fa-IR"/>
              </w:rPr>
              <w:t>پیامبر</w:t>
            </w:r>
            <w:r w:rsidR="00AD0983">
              <w:rPr>
                <w:rFonts w:ascii="IRMitra" w:hAnsi="IRMitra" w:cs="CTraditional Arabic"/>
                <w:color w:val="244061" w:themeColor="accent1" w:themeShade="80"/>
                <w:sz w:val="28"/>
                <w:szCs w:val="28"/>
                <w:rtl/>
                <w:lang w:bidi="fa-IR"/>
              </w:rPr>
              <w:t> </w:t>
            </w:r>
            <w:r w:rsidR="00AD0983">
              <w:rPr>
                <w:rFonts w:ascii="IRMitra" w:hAnsi="IRMitra" w:cs="CTraditional Arabic" w:hint="cs"/>
                <w:color w:val="244061" w:themeColor="accent1" w:themeShade="80"/>
                <w:sz w:val="28"/>
                <w:szCs w:val="28"/>
                <w:rtl/>
                <w:lang w:bidi="fa-IR"/>
              </w:rPr>
              <w:t>ج</w:t>
            </w:r>
          </w:p>
        </w:tc>
      </w:tr>
      <w:tr w:rsidR="00B42BD0" w:rsidRPr="00C50D4D" w:rsidTr="00AD0983">
        <w:trPr>
          <w:jc w:val="center"/>
        </w:trPr>
        <w:tc>
          <w:tcPr>
            <w:tcW w:w="1510" w:type="pct"/>
            <w:vAlign w:val="center"/>
          </w:tcPr>
          <w:p w:rsidR="00B42BD0" w:rsidRPr="008E0730" w:rsidRDefault="00B42BD0" w:rsidP="00AD0983">
            <w:pPr>
              <w:spacing w:before="60" w:after="60"/>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490" w:type="pct"/>
            <w:gridSpan w:val="5"/>
            <w:vAlign w:val="center"/>
          </w:tcPr>
          <w:p w:rsidR="00B42BD0" w:rsidRPr="00B42BD0" w:rsidRDefault="00B42BD0" w:rsidP="0032103B">
            <w:pPr>
              <w:rPr>
                <w:rFonts w:ascii="IRMitra" w:hAnsi="IRMitra" w:cs="IRMitra"/>
                <w:color w:val="244061" w:themeColor="accent1" w:themeShade="80"/>
                <w:sz w:val="28"/>
                <w:szCs w:val="28"/>
                <w:rtl/>
                <w:lang w:bidi="fa-IR"/>
              </w:rPr>
            </w:pPr>
            <w:r w:rsidRPr="00B42BD0">
              <w:rPr>
                <w:rFonts w:ascii="IRMitra" w:hAnsi="IRMitra" w:cs="IRMitra" w:hint="cs"/>
                <w:color w:val="244061" w:themeColor="accent1" w:themeShade="80"/>
                <w:sz w:val="28"/>
                <w:szCs w:val="28"/>
                <w:rtl/>
                <w:lang w:bidi="fa-IR"/>
              </w:rPr>
              <w:t>مواعظ</w:t>
            </w:r>
            <w:r w:rsidRPr="00B42BD0">
              <w:rPr>
                <w:rFonts w:ascii="IRMitra" w:hAnsi="IRMitra" w:cs="IRMitra"/>
                <w:color w:val="244061" w:themeColor="accent1" w:themeShade="80"/>
                <w:sz w:val="28"/>
                <w:szCs w:val="28"/>
                <w:rtl/>
                <w:lang w:bidi="fa-IR"/>
              </w:rPr>
              <w:t xml:space="preserve"> </w:t>
            </w:r>
            <w:r w:rsidRPr="00B42BD0">
              <w:rPr>
                <w:rFonts w:ascii="IRMitra" w:hAnsi="IRMitra" w:cs="IRMitra" w:hint="cs"/>
                <w:color w:val="244061" w:themeColor="accent1" w:themeShade="80"/>
                <w:sz w:val="28"/>
                <w:szCs w:val="28"/>
                <w:rtl/>
                <w:lang w:bidi="fa-IR"/>
              </w:rPr>
              <w:t>الصحابة</w:t>
            </w:r>
            <w:r w:rsidR="0032103B">
              <w:rPr>
                <w:rFonts w:ascii="IRMitra" w:hAnsi="IRMitra" w:cs="IRMitra" w:hint="cs"/>
                <w:color w:val="244061" w:themeColor="accent1" w:themeShade="80"/>
                <w:sz w:val="28"/>
                <w:szCs w:val="28"/>
                <w:rtl/>
                <w:lang w:bidi="fa-IR"/>
              </w:rPr>
              <w:t xml:space="preserve"> رضي الله عنهم</w:t>
            </w:r>
          </w:p>
        </w:tc>
      </w:tr>
      <w:tr w:rsidR="00B42BD0" w:rsidRPr="00C50D4D" w:rsidTr="00AD0983">
        <w:trPr>
          <w:jc w:val="center"/>
        </w:trPr>
        <w:tc>
          <w:tcPr>
            <w:tcW w:w="1510" w:type="pct"/>
            <w:vAlign w:val="center"/>
          </w:tcPr>
          <w:p w:rsidR="00B42BD0" w:rsidRPr="008E0730" w:rsidRDefault="00B42BD0" w:rsidP="00AD0983">
            <w:pPr>
              <w:spacing w:before="60" w:after="6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تألیف: </w:t>
            </w:r>
          </w:p>
        </w:tc>
        <w:tc>
          <w:tcPr>
            <w:tcW w:w="3490" w:type="pct"/>
            <w:gridSpan w:val="5"/>
            <w:vAlign w:val="center"/>
          </w:tcPr>
          <w:p w:rsidR="00B42BD0" w:rsidRPr="00B42BD0" w:rsidRDefault="00B42BD0" w:rsidP="00AD0983">
            <w:pPr>
              <w:rPr>
                <w:rFonts w:ascii="IRMitra" w:hAnsi="IRMitra" w:cs="IRMitra"/>
                <w:color w:val="244061" w:themeColor="accent1" w:themeShade="80"/>
                <w:sz w:val="28"/>
                <w:szCs w:val="28"/>
                <w:rtl/>
                <w:lang w:bidi="fa-IR"/>
              </w:rPr>
            </w:pPr>
            <w:r w:rsidRPr="00B42BD0">
              <w:rPr>
                <w:rFonts w:ascii="IRMitra" w:hAnsi="IRMitra" w:cs="IRMitra" w:hint="cs"/>
                <w:color w:val="244061" w:themeColor="accent1" w:themeShade="80"/>
                <w:sz w:val="28"/>
                <w:szCs w:val="28"/>
                <w:rtl/>
                <w:lang w:bidi="fa-IR"/>
              </w:rPr>
              <w:t>صالح</w:t>
            </w:r>
            <w:r w:rsidRPr="00B42BD0">
              <w:rPr>
                <w:rFonts w:ascii="IRMitra" w:hAnsi="IRMitra" w:cs="IRMitra"/>
                <w:color w:val="244061" w:themeColor="accent1" w:themeShade="80"/>
                <w:sz w:val="28"/>
                <w:szCs w:val="28"/>
                <w:rtl/>
                <w:lang w:bidi="fa-IR"/>
              </w:rPr>
              <w:t xml:space="preserve"> </w:t>
            </w:r>
            <w:r w:rsidRPr="00B42BD0">
              <w:rPr>
                <w:rFonts w:ascii="IRMitra" w:hAnsi="IRMitra" w:cs="IRMitra" w:hint="cs"/>
                <w:color w:val="244061" w:themeColor="accent1" w:themeShade="80"/>
                <w:sz w:val="28"/>
                <w:szCs w:val="28"/>
                <w:rtl/>
                <w:lang w:bidi="fa-IR"/>
              </w:rPr>
              <w:t>احمد</w:t>
            </w:r>
            <w:r w:rsidRPr="00B42BD0">
              <w:rPr>
                <w:rFonts w:ascii="IRMitra" w:hAnsi="IRMitra" w:cs="IRMitra"/>
                <w:color w:val="244061" w:themeColor="accent1" w:themeShade="80"/>
                <w:sz w:val="28"/>
                <w:szCs w:val="28"/>
                <w:rtl/>
                <w:lang w:bidi="fa-IR"/>
              </w:rPr>
              <w:t xml:space="preserve"> </w:t>
            </w:r>
            <w:r w:rsidRPr="00B42BD0">
              <w:rPr>
                <w:rFonts w:ascii="IRMitra" w:hAnsi="IRMitra" w:cs="IRMitra" w:hint="cs"/>
                <w:color w:val="244061" w:themeColor="accent1" w:themeShade="80"/>
                <w:sz w:val="28"/>
                <w:szCs w:val="28"/>
                <w:rtl/>
                <w:lang w:bidi="fa-IR"/>
              </w:rPr>
              <w:t>الشامی</w:t>
            </w:r>
          </w:p>
        </w:tc>
      </w:tr>
      <w:tr w:rsidR="00B42BD0" w:rsidRPr="00C50D4D" w:rsidTr="00AD0983">
        <w:trPr>
          <w:jc w:val="center"/>
        </w:trPr>
        <w:tc>
          <w:tcPr>
            <w:tcW w:w="1510" w:type="pct"/>
            <w:vAlign w:val="center"/>
          </w:tcPr>
          <w:p w:rsidR="00B42BD0" w:rsidRPr="008E0730" w:rsidRDefault="00B42BD0" w:rsidP="00AD0983">
            <w:pPr>
              <w:spacing w:before="60" w:after="60"/>
              <w:rPr>
                <w:rFonts w:ascii="IRMitra" w:hAnsi="IRMitra" w:cs="IRMitra"/>
                <w:b/>
                <w:bCs/>
                <w:color w:val="FF0000"/>
                <w:sz w:val="26"/>
                <w:szCs w:val="26"/>
                <w:rtl/>
                <w:lang w:bidi="fa-IR"/>
              </w:rPr>
            </w:pPr>
            <w:r w:rsidRPr="008E0730">
              <w:rPr>
                <w:rFonts w:ascii="IRMitra" w:hAnsi="IRMitra" w:cs="IRMitra" w:hint="cs"/>
                <w:b/>
                <w:bCs/>
                <w:sz w:val="26"/>
                <w:szCs w:val="26"/>
                <w:rtl/>
                <w:lang w:bidi="fa-IR"/>
              </w:rPr>
              <w:t>ترجمه:</w:t>
            </w:r>
          </w:p>
        </w:tc>
        <w:tc>
          <w:tcPr>
            <w:tcW w:w="3490" w:type="pct"/>
            <w:gridSpan w:val="5"/>
            <w:vAlign w:val="center"/>
          </w:tcPr>
          <w:p w:rsidR="00B42BD0" w:rsidRPr="00B42BD0" w:rsidRDefault="00B42BD0" w:rsidP="00AD0983">
            <w:pPr>
              <w:rPr>
                <w:rFonts w:ascii="IRMitra" w:hAnsi="IRMitra" w:cs="IRMitra"/>
                <w:color w:val="244061" w:themeColor="accent1" w:themeShade="80"/>
                <w:sz w:val="28"/>
                <w:szCs w:val="28"/>
                <w:rtl/>
                <w:lang w:bidi="fa-IR"/>
              </w:rPr>
            </w:pPr>
            <w:r w:rsidRPr="00B42BD0">
              <w:rPr>
                <w:rFonts w:ascii="IRMitra" w:hAnsi="IRMitra" w:cs="IRMitra" w:hint="cs"/>
                <w:color w:val="244061" w:themeColor="accent1" w:themeShade="80"/>
                <w:sz w:val="28"/>
                <w:szCs w:val="28"/>
                <w:rtl/>
                <w:lang w:bidi="fa-IR"/>
              </w:rPr>
              <w:t>اقبال</w:t>
            </w:r>
            <w:r w:rsidRPr="00B42BD0">
              <w:rPr>
                <w:rFonts w:ascii="IRMitra" w:hAnsi="IRMitra" w:cs="IRMitra"/>
                <w:color w:val="244061" w:themeColor="accent1" w:themeShade="80"/>
                <w:sz w:val="28"/>
                <w:szCs w:val="28"/>
                <w:rtl/>
                <w:lang w:bidi="fa-IR"/>
              </w:rPr>
              <w:t xml:space="preserve"> </w:t>
            </w:r>
            <w:r w:rsidRPr="00B42BD0">
              <w:rPr>
                <w:rFonts w:ascii="IRMitra" w:hAnsi="IRMitra" w:cs="IRMitra" w:hint="cs"/>
                <w:color w:val="244061" w:themeColor="accent1" w:themeShade="80"/>
                <w:sz w:val="28"/>
                <w:szCs w:val="28"/>
                <w:rtl/>
                <w:lang w:bidi="fa-IR"/>
              </w:rPr>
              <w:t>فلاحی</w:t>
            </w:r>
            <w:r w:rsidRPr="00B42BD0">
              <w:rPr>
                <w:rFonts w:ascii="IRMitra" w:hAnsi="IRMitra" w:cs="IRMitra"/>
                <w:color w:val="244061" w:themeColor="accent1" w:themeShade="80"/>
                <w:sz w:val="28"/>
                <w:szCs w:val="28"/>
                <w:rtl/>
                <w:lang w:bidi="fa-IR"/>
              </w:rPr>
              <w:t xml:space="preserve"> </w:t>
            </w:r>
            <w:r w:rsidRPr="00B42BD0">
              <w:rPr>
                <w:rFonts w:ascii="IRMitra" w:hAnsi="IRMitra" w:cs="IRMitra" w:hint="cs"/>
                <w:color w:val="244061" w:themeColor="accent1" w:themeShade="80"/>
                <w:sz w:val="28"/>
                <w:szCs w:val="28"/>
                <w:rtl/>
                <w:lang w:bidi="fa-IR"/>
              </w:rPr>
              <w:t>فرد</w:t>
            </w:r>
          </w:p>
        </w:tc>
      </w:tr>
      <w:tr w:rsidR="00B42BD0" w:rsidRPr="00C50D4D" w:rsidTr="00AD0983">
        <w:trPr>
          <w:jc w:val="center"/>
        </w:trPr>
        <w:tc>
          <w:tcPr>
            <w:tcW w:w="1510" w:type="pct"/>
            <w:vAlign w:val="center"/>
          </w:tcPr>
          <w:p w:rsidR="00B42BD0" w:rsidRPr="008E0730" w:rsidRDefault="00B42BD0" w:rsidP="00AD0983">
            <w:pPr>
              <w:spacing w:before="60" w:after="60"/>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B42BD0" w:rsidRPr="00B42BD0" w:rsidRDefault="00B42BD0" w:rsidP="00AD0983">
            <w:pPr>
              <w:rPr>
                <w:rFonts w:ascii="IRMitra" w:hAnsi="IRMitra" w:cs="IRMitra"/>
                <w:color w:val="244061" w:themeColor="accent1" w:themeShade="80"/>
                <w:sz w:val="28"/>
                <w:szCs w:val="28"/>
                <w:rtl/>
                <w:lang w:bidi="fa-IR"/>
              </w:rPr>
            </w:pPr>
            <w:r w:rsidRPr="00B42BD0">
              <w:rPr>
                <w:rFonts w:ascii="IRMitra" w:hAnsi="IRMitra" w:cs="IRMitra" w:hint="cs"/>
                <w:color w:val="244061" w:themeColor="accent1" w:themeShade="80"/>
                <w:sz w:val="28"/>
                <w:szCs w:val="28"/>
                <w:rtl/>
                <w:lang w:bidi="fa-IR"/>
              </w:rPr>
              <w:t>حدیث</w:t>
            </w:r>
            <w:r w:rsidRPr="00B42BD0">
              <w:rPr>
                <w:rFonts w:ascii="IRMitra" w:hAnsi="IRMitra" w:cs="IRMitra"/>
                <w:color w:val="244061" w:themeColor="accent1" w:themeShade="80"/>
                <w:sz w:val="28"/>
                <w:szCs w:val="28"/>
                <w:rtl/>
                <w:lang w:bidi="fa-IR"/>
              </w:rPr>
              <w:t xml:space="preserve"> </w:t>
            </w:r>
            <w:r w:rsidRPr="00B42BD0">
              <w:rPr>
                <w:rFonts w:ascii="IRMitra" w:hAnsi="IRMitra" w:cs="IRMitra" w:hint="cs"/>
                <w:color w:val="244061" w:themeColor="accent1" w:themeShade="80"/>
                <w:sz w:val="28"/>
                <w:szCs w:val="28"/>
                <w:rtl/>
                <w:lang w:bidi="fa-IR"/>
              </w:rPr>
              <w:t>و</w:t>
            </w:r>
            <w:r w:rsidRPr="00B42BD0">
              <w:rPr>
                <w:rFonts w:ascii="IRMitra" w:hAnsi="IRMitra" w:cs="IRMitra"/>
                <w:color w:val="244061" w:themeColor="accent1" w:themeShade="80"/>
                <w:sz w:val="28"/>
                <w:szCs w:val="28"/>
                <w:rtl/>
                <w:lang w:bidi="fa-IR"/>
              </w:rPr>
              <w:t xml:space="preserve"> </w:t>
            </w:r>
            <w:r w:rsidRPr="00B42BD0">
              <w:rPr>
                <w:rFonts w:ascii="IRMitra" w:hAnsi="IRMitra" w:cs="IRMitra" w:hint="cs"/>
                <w:color w:val="244061" w:themeColor="accent1" w:themeShade="80"/>
                <w:sz w:val="28"/>
                <w:szCs w:val="28"/>
                <w:rtl/>
                <w:lang w:bidi="fa-IR"/>
              </w:rPr>
              <w:t>سنت</w:t>
            </w:r>
            <w:r>
              <w:rPr>
                <w:rFonts w:ascii="IRMitra" w:hAnsi="IRMitra" w:cs="IRMitra" w:hint="cs"/>
                <w:color w:val="244061" w:themeColor="accent1" w:themeShade="80"/>
                <w:sz w:val="28"/>
                <w:szCs w:val="28"/>
                <w:rtl/>
                <w:lang w:bidi="fa-IR"/>
              </w:rPr>
              <w:t xml:space="preserve"> - </w:t>
            </w:r>
            <w:r w:rsidRPr="00B42BD0">
              <w:rPr>
                <w:rFonts w:ascii="IRMitra" w:hAnsi="IRMitra" w:cs="IRMitra" w:hint="cs"/>
                <w:color w:val="244061" w:themeColor="accent1" w:themeShade="80"/>
                <w:sz w:val="28"/>
                <w:szCs w:val="28"/>
                <w:rtl/>
                <w:lang w:bidi="fa-IR"/>
              </w:rPr>
              <w:t>متون</w:t>
            </w:r>
            <w:r w:rsidRPr="00B42BD0">
              <w:rPr>
                <w:rFonts w:ascii="IRMitra" w:hAnsi="IRMitra" w:cs="IRMitra"/>
                <w:color w:val="244061" w:themeColor="accent1" w:themeShade="80"/>
                <w:sz w:val="28"/>
                <w:szCs w:val="28"/>
                <w:rtl/>
                <w:lang w:bidi="fa-IR"/>
              </w:rPr>
              <w:t xml:space="preserve"> </w:t>
            </w:r>
            <w:r w:rsidRPr="00B42BD0">
              <w:rPr>
                <w:rFonts w:ascii="IRMitra" w:hAnsi="IRMitra" w:cs="IRMitra" w:hint="cs"/>
                <w:color w:val="244061" w:themeColor="accent1" w:themeShade="80"/>
                <w:sz w:val="28"/>
                <w:szCs w:val="28"/>
                <w:rtl/>
                <w:lang w:bidi="fa-IR"/>
              </w:rPr>
              <w:t>احادیث</w:t>
            </w:r>
            <w:r>
              <w:rPr>
                <w:rFonts w:ascii="IRMitra" w:hAnsi="IRMitra" w:cs="IRMitra" w:hint="cs"/>
                <w:color w:val="244061" w:themeColor="accent1" w:themeShade="80"/>
                <w:sz w:val="28"/>
                <w:szCs w:val="28"/>
                <w:rtl/>
                <w:lang w:bidi="fa-IR"/>
              </w:rPr>
              <w:t xml:space="preserve"> - </w:t>
            </w:r>
            <w:r w:rsidRPr="00B42BD0">
              <w:rPr>
                <w:rFonts w:ascii="IRMitra" w:hAnsi="IRMitra" w:cs="IRMitra" w:hint="cs"/>
                <w:color w:val="244061" w:themeColor="accent1" w:themeShade="80"/>
                <w:sz w:val="28"/>
                <w:szCs w:val="28"/>
                <w:rtl/>
                <w:lang w:bidi="fa-IR"/>
              </w:rPr>
              <w:t>احادیث</w:t>
            </w:r>
            <w:r w:rsidRPr="00B42BD0">
              <w:rPr>
                <w:rFonts w:ascii="IRMitra" w:hAnsi="IRMitra" w:cs="IRMitra"/>
                <w:color w:val="244061" w:themeColor="accent1" w:themeShade="80"/>
                <w:sz w:val="28"/>
                <w:szCs w:val="28"/>
                <w:rtl/>
                <w:lang w:bidi="fa-IR"/>
              </w:rPr>
              <w:t xml:space="preserve"> </w:t>
            </w:r>
            <w:r w:rsidRPr="00B42BD0">
              <w:rPr>
                <w:rFonts w:ascii="IRMitra" w:hAnsi="IRMitra" w:cs="IRMitra" w:hint="cs"/>
                <w:color w:val="244061" w:themeColor="accent1" w:themeShade="80"/>
                <w:sz w:val="28"/>
                <w:szCs w:val="28"/>
                <w:rtl/>
                <w:lang w:bidi="fa-IR"/>
              </w:rPr>
              <w:t>نبوی</w:t>
            </w:r>
          </w:p>
        </w:tc>
      </w:tr>
      <w:tr w:rsidR="00B42BD0" w:rsidRPr="00C50D4D" w:rsidTr="00AD0983">
        <w:trPr>
          <w:jc w:val="center"/>
        </w:trPr>
        <w:tc>
          <w:tcPr>
            <w:tcW w:w="1510" w:type="pct"/>
            <w:vAlign w:val="center"/>
          </w:tcPr>
          <w:p w:rsidR="00B42BD0" w:rsidRPr="008E0730" w:rsidRDefault="00B42BD0" w:rsidP="00AD0983">
            <w:pPr>
              <w:spacing w:before="60" w:after="6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B42BD0" w:rsidRPr="00B42BD0" w:rsidRDefault="00B42BD0" w:rsidP="00AD0983">
            <w:pPr>
              <w:rPr>
                <w:rFonts w:ascii="IRMitra" w:hAnsi="IRMitra" w:cs="IRMitra"/>
                <w:color w:val="244061" w:themeColor="accent1" w:themeShade="80"/>
                <w:sz w:val="28"/>
                <w:szCs w:val="28"/>
                <w:rtl/>
                <w:lang w:bidi="fa-IR"/>
              </w:rPr>
            </w:pPr>
            <w:r w:rsidRPr="00B42BD0">
              <w:rPr>
                <w:rFonts w:ascii="IRMitra" w:hAnsi="IRMitra" w:cs="IRMitra" w:hint="cs"/>
                <w:color w:val="244061" w:themeColor="accent1" w:themeShade="80"/>
                <w:sz w:val="28"/>
                <w:szCs w:val="28"/>
                <w:rtl/>
                <w:lang w:bidi="fa-IR"/>
              </w:rPr>
              <w:t xml:space="preserve">اول (دیجیتال) </w:t>
            </w:r>
          </w:p>
        </w:tc>
      </w:tr>
      <w:tr w:rsidR="00B42BD0" w:rsidRPr="00C50D4D" w:rsidTr="00AD0983">
        <w:trPr>
          <w:jc w:val="center"/>
        </w:trPr>
        <w:tc>
          <w:tcPr>
            <w:tcW w:w="1510" w:type="pct"/>
            <w:vAlign w:val="center"/>
          </w:tcPr>
          <w:p w:rsidR="00B42BD0" w:rsidRPr="008E0730" w:rsidRDefault="00B42BD0" w:rsidP="00AD0983">
            <w:pPr>
              <w:spacing w:before="60" w:after="60"/>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B42BD0" w:rsidRPr="00B42BD0" w:rsidRDefault="00B42BD0" w:rsidP="00AD0983">
            <w:pPr>
              <w:rPr>
                <w:rFonts w:ascii="IRMitra" w:hAnsi="IRMitra" w:cs="IRMitra"/>
                <w:color w:val="244061" w:themeColor="accent1" w:themeShade="80"/>
                <w:sz w:val="28"/>
                <w:szCs w:val="28"/>
                <w:rtl/>
                <w:lang w:bidi="fa-IR"/>
              </w:rPr>
            </w:pPr>
            <w:r w:rsidRPr="00B42BD0">
              <w:rPr>
                <w:rFonts w:ascii="IRMitra" w:hAnsi="IRMitra" w:cs="IRMitra"/>
                <w:color w:val="244061" w:themeColor="accent1" w:themeShade="80"/>
                <w:sz w:val="28"/>
                <w:szCs w:val="28"/>
                <w:rtl/>
                <w:lang w:bidi="fa-IR"/>
              </w:rPr>
              <w:t>آبان (عقرب) 1396 ه‍ .ش - صفر 1439 ه‍ .ق</w:t>
            </w:r>
          </w:p>
        </w:tc>
      </w:tr>
      <w:tr w:rsidR="00B42BD0" w:rsidRPr="00C50D4D" w:rsidTr="00AD0983">
        <w:trPr>
          <w:jc w:val="center"/>
        </w:trPr>
        <w:tc>
          <w:tcPr>
            <w:tcW w:w="1510" w:type="pct"/>
            <w:vAlign w:val="center"/>
          </w:tcPr>
          <w:p w:rsidR="00B42BD0" w:rsidRPr="008E0730" w:rsidRDefault="00B42BD0" w:rsidP="00AD0983">
            <w:pPr>
              <w:spacing w:before="60" w:after="60"/>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B42BD0" w:rsidRPr="00B42BD0" w:rsidRDefault="00B42BD0" w:rsidP="00AD0983">
            <w:pPr>
              <w:rPr>
                <w:rFonts w:ascii="IRMitra" w:hAnsi="IRMitra" w:cs="IRMitra"/>
                <w:color w:val="244061" w:themeColor="accent1" w:themeShade="80"/>
                <w:sz w:val="28"/>
                <w:szCs w:val="28"/>
                <w:lang w:bidi="fa-IR"/>
              </w:rPr>
            </w:pPr>
            <w:r w:rsidRPr="00B42BD0">
              <w:rPr>
                <w:rFonts w:ascii="IRMitra" w:hAnsi="IRMitra" w:cs="IRMitra" w:hint="cs"/>
                <w:color w:val="244061" w:themeColor="accent1" w:themeShade="80"/>
                <w:sz w:val="28"/>
                <w:szCs w:val="28"/>
                <w:rtl/>
                <w:lang w:bidi="fa-IR"/>
              </w:rPr>
              <w:t xml:space="preserve">کتابخانه قلم  </w:t>
            </w:r>
            <w:r w:rsidRPr="00B42BD0">
              <w:rPr>
                <w:rFonts w:ascii="IRMitra" w:hAnsi="IRMitra" w:cs="IRMitra"/>
                <w:color w:val="244061" w:themeColor="accent1" w:themeShade="80"/>
                <w:sz w:val="28"/>
                <w:szCs w:val="28"/>
                <w:lang w:bidi="fa-IR"/>
              </w:rPr>
              <w:t>www.qalamlib.com</w:t>
            </w:r>
          </w:p>
        </w:tc>
      </w:tr>
      <w:tr w:rsidR="00B42BD0" w:rsidRPr="00C50D4D" w:rsidTr="00AD0983">
        <w:trPr>
          <w:jc w:val="center"/>
        </w:trPr>
        <w:tc>
          <w:tcPr>
            <w:tcW w:w="3707" w:type="pct"/>
            <w:gridSpan w:val="5"/>
            <w:vAlign w:val="center"/>
          </w:tcPr>
          <w:p w:rsidR="00B42BD0" w:rsidRPr="00C26922" w:rsidRDefault="00B42BD0" w:rsidP="00AD0983">
            <w:pPr>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B42BD0" w:rsidRPr="00C26922" w:rsidRDefault="00B42BD0" w:rsidP="00AD0983">
            <w:pPr>
              <w:spacing w:before="60" w:after="6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B42BD0" w:rsidRPr="00855B06" w:rsidRDefault="00B42BD0" w:rsidP="00AD0983">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1B1D406" wp14:editId="2E1FD93A">
                  <wp:extent cx="775411" cy="775411"/>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B42BD0" w:rsidRPr="00C50D4D" w:rsidTr="00AD0983">
        <w:trPr>
          <w:jc w:val="center"/>
        </w:trPr>
        <w:tc>
          <w:tcPr>
            <w:tcW w:w="1527" w:type="pct"/>
            <w:gridSpan w:val="2"/>
            <w:vAlign w:val="center"/>
          </w:tcPr>
          <w:p w:rsidR="00B42BD0" w:rsidRPr="00855B06" w:rsidRDefault="00B42BD0" w:rsidP="00AD0983">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B42BD0" w:rsidRPr="00855B06" w:rsidRDefault="00B42BD0" w:rsidP="00AD0983">
            <w:pPr>
              <w:spacing w:before="60" w:after="6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B42BD0" w:rsidRPr="00C50D4D" w:rsidTr="00AD0983">
        <w:trPr>
          <w:jc w:val="center"/>
        </w:trPr>
        <w:tc>
          <w:tcPr>
            <w:tcW w:w="5000" w:type="pct"/>
            <w:gridSpan w:val="6"/>
            <w:vAlign w:val="bottom"/>
          </w:tcPr>
          <w:p w:rsidR="00B42BD0" w:rsidRPr="00855B06" w:rsidRDefault="00B42BD0" w:rsidP="00AD0983">
            <w:pPr>
              <w:spacing w:before="18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B42BD0" w:rsidRPr="00C50D4D" w:rsidTr="00AD0983">
        <w:trPr>
          <w:jc w:val="center"/>
        </w:trPr>
        <w:tc>
          <w:tcPr>
            <w:tcW w:w="2295" w:type="pct"/>
            <w:gridSpan w:val="3"/>
            <w:shd w:val="clear" w:color="auto" w:fill="auto"/>
          </w:tcPr>
          <w:p w:rsidR="00B42BD0" w:rsidRPr="00FF22A9" w:rsidRDefault="00B42BD0" w:rsidP="00AD0983">
            <w:pPr>
              <w:widowControl w:val="0"/>
              <w:tabs>
                <w:tab w:val="right" w:leader="dot" w:pos="5138"/>
              </w:tabs>
              <w:spacing w:before="40" w:after="40"/>
              <w:jc w:val="right"/>
              <w:rPr>
                <w:rFonts w:ascii="Literata" w:hAnsi="Literata" w:cs="Times New Roman"/>
                <w:lang w:bidi="fa-IR"/>
              </w:rPr>
            </w:pPr>
            <w:r w:rsidRPr="00FF22A9">
              <w:rPr>
                <w:rFonts w:ascii="Literata" w:hAnsi="Literata" w:cs="Times New Roman"/>
                <w:lang w:bidi="fa-IR"/>
              </w:rPr>
              <w:t>www.mowahedin.com</w:t>
            </w:r>
          </w:p>
          <w:p w:rsidR="00B42BD0" w:rsidRPr="00FF22A9" w:rsidRDefault="00B42BD0" w:rsidP="00AD0983">
            <w:pPr>
              <w:widowControl w:val="0"/>
              <w:tabs>
                <w:tab w:val="right" w:leader="dot" w:pos="5138"/>
              </w:tabs>
              <w:spacing w:before="40" w:after="40"/>
              <w:jc w:val="right"/>
              <w:rPr>
                <w:rFonts w:ascii="Literata" w:hAnsi="Literata" w:cs="Times New Roman"/>
                <w:lang w:bidi="fa-IR"/>
              </w:rPr>
            </w:pPr>
            <w:r w:rsidRPr="00FF22A9">
              <w:rPr>
                <w:rFonts w:ascii="Literata" w:hAnsi="Literata" w:cs="Times New Roman"/>
                <w:lang w:bidi="fa-IR"/>
              </w:rPr>
              <w:t>www.videofarsi.com</w:t>
            </w:r>
          </w:p>
          <w:p w:rsidR="00B42BD0" w:rsidRPr="00FF22A9" w:rsidRDefault="00B42BD0" w:rsidP="00AD0983">
            <w:pPr>
              <w:spacing w:before="40" w:after="40"/>
              <w:jc w:val="right"/>
              <w:rPr>
                <w:rFonts w:ascii="Literata" w:hAnsi="Literata" w:cs="Times New Roman"/>
                <w:lang w:bidi="fa-IR"/>
              </w:rPr>
            </w:pPr>
            <w:r w:rsidRPr="00FF22A9">
              <w:rPr>
                <w:rFonts w:ascii="Literata" w:hAnsi="Literata" w:cs="Times New Roman"/>
                <w:lang w:bidi="fa-IR"/>
              </w:rPr>
              <w:t>www.zekr.tv</w:t>
            </w:r>
          </w:p>
          <w:p w:rsidR="00B42BD0" w:rsidRPr="00FF22A9" w:rsidRDefault="00B42BD0" w:rsidP="00AD0983">
            <w:pPr>
              <w:spacing w:before="40" w:after="40"/>
              <w:jc w:val="right"/>
              <w:rPr>
                <w:rFonts w:ascii="IRMitra" w:hAnsi="IRMitra" w:cs="IRMitra"/>
                <w:b/>
                <w:bCs/>
                <w:rtl/>
                <w:lang w:bidi="fa-IR"/>
              </w:rPr>
            </w:pPr>
            <w:r w:rsidRPr="00FF22A9">
              <w:rPr>
                <w:rFonts w:ascii="Literata" w:hAnsi="Literata" w:cs="Times New Roman"/>
                <w:lang w:bidi="fa-IR"/>
              </w:rPr>
              <w:t>www.mowahed.com</w:t>
            </w:r>
          </w:p>
        </w:tc>
        <w:tc>
          <w:tcPr>
            <w:tcW w:w="360" w:type="pct"/>
          </w:tcPr>
          <w:p w:rsidR="00B42BD0" w:rsidRPr="00FF22A9" w:rsidRDefault="00B42BD0" w:rsidP="00AD0983">
            <w:pPr>
              <w:spacing w:before="40" w:after="40"/>
              <w:jc w:val="right"/>
              <w:rPr>
                <w:rFonts w:ascii="IRMitra" w:hAnsi="IRMitra" w:cs="IRMitra"/>
                <w:rtl/>
                <w:lang w:bidi="fa-IR"/>
              </w:rPr>
            </w:pPr>
          </w:p>
        </w:tc>
        <w:tc>
          <w:tcPr>
            <w:tcW w:w="2345" w:type="pct"/>
            <w:gridSpan w:val="2"/>
          </w:tcPr>
          <w:p w:rsidR="00B42BD0" w:rsidRPr="00FF22A9" w:rsidRDefault="00B42BD0" w:rsidP="00AD0983">
            <w:pPr>
              <w:widowControl w:val="0"/>
              <w:tabs>
                <w:tab w:val="right" w:leader="dot" w:pos="5138"/>
              </w:tabs>
              <w:spacing w:before="40" w:after="40"/>
              <w:jc w:val="right"/>
              <w:rPr>
                <w:rFonts w:ascii="Literata" w:hAnsi="Literata" w:cs="Times New Roman"/>
              </w:rPr>
            </w:pPr>
            <w:r w:rsidRPr="00FF22A9">
              <w:rPr>
                <w:rFonts w:ascii="Literata" w:hAnsi="Literata" w:cs="Times New Roman"/>
              </w:rPr>
              <w:t>www.qalamlib.com</w:t>
            </w:r>
          </w:p>
          <w:p w:rsidR="00B42BD0" w:rsidRPr="00FF22A9" w:rsidRDefault="00B42BD0" w:rsidP="00AD0983">
            <w:pPr>
              <w:widowControl w:val="0"/>
              <w:tabs>
                <w:tab w:val="right" w:leader="dot" w:pos="5138"/>
              </w:tabs>
              <w:spacing w:before="40" w:after="40"/>
              <w:jc w:val="right"/>
              <w:rPr>
                <w:rFonts w:ascii="Literata" w:hAnsi="Literata" w:cs="Times New Roman"/>
              </w:rPr>
            </w:pPr>
            <w:r w:rsidRPr="00FF22A9">
              <w:rPr>
                <w:rFonts w:ascii="Literata" w:hAnsi="Literata" w:cs="Times New Roman"/>
              </w:rPr>
              <w:t>www.islamtxt.com</w:t>
            </w:r>
          </w:p>
          <w:p w:rsidR="00B42BD0" w:rsidRPr="00B42BD0" w:rsidRDefault="00DB3B72" w:rsidP="00AD0983">
            <w:pPr>
              <w:widowControl w:val="0"/>
              <w:tabs>
                <w:tab w:val="right" w:leader="dot" w:pos="5138"/>
              </w:tabs>
              <w:spacing w:before="40" w:after="40"/>
              <w:jc w:val="right"/>
              <w:rPr>
                <w:rFonts w:ascii="Literata" w:hAnsi="Literata" w:cs="Times New Roman"/>
              </w:rPr>
            </w:pPr>
            <w:hyperlink r:id="rId12" w:history="1">
              <w:r w:rsidR="00B42BD0" w:rsidRPr="00B42BD0">
                <w:rPr>
                  <w:rStyle w:val="Hyperlink"/>
                  <w:rFonts w:ascii="Literata" w:hAnsi="Literata" w:cs="Times New Roman"/>
                  <w:color w:val="auto"/>
                  <w:u w:val="none"/>
                </w:rPr>
                <w:t>www.shabnam.cc</w:t>
              </w:r>
            </w:hyperlink>
          </w:p>
          <w:p w:rsidR="00B42BD0" w:rsidRPr="00FF22A9" w:rsidRDefault="00B42BD0" w:rsidP="00AD0983">
            <w:pPr>
              <w:spacing w:before="40" w:after="40"/>
              <w:jc w:val="right"/>
              <w:rPr>
                <w:rFonts w:ascii="IRMitra" w:hAnsi="IRMitra" w:cs="IRMitra"/>
                <w:rtl/>
                <w:lang w:bidi="fa-IR"/>
              </w:rPr>
            </w:pPr>
            <w:r w:rsidRPr="00FF22A9">
              <w:rPr>
                <w:rFonts w:ascii="Literata" w:hAnsi="Literata" w:cs="Times New Roman"/>
              </w:rPr>
              <w:t>www.sadaislam.com</w:t>
            </w:r>
          </w:p>
        </w:tc>
      </w:tr>
      <w:tr w:rsidR="00B42BD0" w:rsidRPr="00EA1553" w:rsidTr="00AD0983">
        <w:trPr>
          <w:jc w:val="center"/>
        </w:trPr>
        <w:tc>
          <w:tcPr>
            <w:tcW w:w="2295" w:type="pct"/>
            <w:gridSpan w:val="3"/>
          </w:tcPr>
          <w:p w:rsidR="00B42BD0" w:rsidRPr="00617C85" w:rsidRDefault="00B42BD0" w:rsidP="00AD0983">
            <w:pPr>
              <w:spacing w:before="60" w:after="60"/>
              <w:rPr>
                <w:rFonts w:ascii="IRMitra" w:hAnsi="IRMitra" w:cs="IRMitra"/>
                <w:b/>
                <w:bCs/>
                <w:sz w:val="2"/>
                <w:szCs w:val="2"/>
                <w:rtl/>
                <w:lang w:bidi="fa-IR"/>
              </w:rPr>
            </w:pPr>
          </w:p>
        </w:tc>
        <w:tc>
          <w:tcPr>
            <w:tcW w:w="2705" w:type="pct"/>
            <w:gridSpan w:val="3"/>
          </w:tcPr>
          <w:p w:rsidR="00B42BD0" w:rsidRPr="00617C85" w:rsidRDefault="00B42BD0" w:rsidP="00AD0983">
            <w:pPr>
              <w:spacing w:before="60" w:after="60"/>
              <w:rPr>
                <w:rFonts w:ascii="IRMitra" w:hAnsi="IRMitra" w:cs="IRMitra"/>
                <w:color w:val="244061" w:themeColor="accent1" w:themeShade="80"/>
                <w:sz w:val="2"/>
                <w:szCs w:val="2"/>
                <w:rtl/>
                <w:lang w:bidi="fa-IR"/>
              </w:rPr>
            </w:pPr>
          </w:p>
        </w:tc>
      </w:tr>
      <w:tr w:rsidR="00B42BD0" w:rsidRPr="00C50D4D" w:rsidTr="00AD0983">
        <w:trPr>
          <w:jc w:val="center"/>
        </w:trPr>
        <w:tc>
          <w:tcPr>
            <w:tcW w:w="5000" w:type="pct"/>
            <w:gridSpan w:val="6"/>
          </w:tcPr>
          <w:p w:rsidR="00B42BD0" w:rsidRPr="00855B06" w:rsidRDefault="00B42BD0" w:rsidP="00AD0983">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6DD40E4" wp14:editId="410F34DC">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B42BD0" w:rsidRPr="00C50D4D" w:rsidTr="00AD0983">
        <w:trPr>
          <w:jc w:val="center"/>
        </w:trPr>
        <w:tc>
          <w:tcPr>
            <w:tcW w:w="5000" w:type="pct"/>
            <w:gridSpan w:val="6"/>
            <w:tcBorders>
              <w:bottom w:val="single" w:sz="4" w:space="0" w:color="auto"/>
            </w:tcBorders>
            <w:vAlign w:val="center"/>
          </w:tcPr>
          <w:p w:rsidR="00B42BD0" w:rsidRPr="008E0730" w:rsidRDefault="00B42BD0" w:rsidP="00AD0983">
            <w:pPr>
              <w:spacing w:before="60" w:after="6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B42BD0" w:rsidRPr="00EA1553" w:rsidTr="00AD0983">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B42BD0" w:rsidRPr="001C3F71" w:rsidRDefault="00B42BD0" w:rsidP="00AD0983">
            <w:pPr>
              <w:spacing w:before="60" w:after="4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محتوای این کتاب لزوما بیان</w:t>
            </w:r>
            <w:bookmarkStart w:id="1" w:name="Editing"/>
            <w:bookmarkEnd w:id="1"/>
            <w:r w:rsidRPr="001C3F71">
              <w:rPr>
                <w:rFonts w:ascii="IRNazanin" w:hAnsi="IRNazanin" w:cs="IRNazanin"/>
                <w:b/>
                <w:bCs/>
                <w:color w:val="0033CC"/>
                <w:spacing w:val="-4"/>
                <w:sz w:val="19"/>
                <w:szCs w:val="19"/>
                <w:rtl/>
              </w:rPr>
              <w:t xml:space="preserve">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AD6B8B" w:rsidRPr="00B42BD0" w:rsidRDefault="00AD6B8B" w:rsidP="00880B4C">
      <w:pPr>
        <w:jc w:val="center"/>
        <w:rPr>
          <w:rFonts w:ascii="IRLotus" w:hAnsi="IRLotus" w:cs="IRLotus"/>
          <w:sz w:val="2"/>
          <w:szCs w:val="2"/>
          <w:rtl/>
          <w:lang w:bidi="fa-IR"/>
        </w:rPr>
        <w:sectPr w:rsidR="00AD6B8B" w:rsidRPr="00B42BD0" w:rsidSect="00FF20EB">
          <w:headerReference w:type="first" r:id="rId14"/>
          <w:footnotePr>
            <w:numRestart w:val="eachPage"/>
          </w:footnotePr>
          <w:pgSz w:w="7938" w:h="11907" w:code="9"/>
          <w:pgMar w:top="567" w:right="851" w:bottom="851" w:left="851" w:header="454" w:footer="0" w:gutter="0"/>
          <w:cols w:space="708"/>
          <w:titlePg/>
          <w:bidi/>
          <w:rtlGutter/>
          <w:docGrid w:linePitch="360"/>
        </w:sectPr>
      </w:pPr>
    </w:p>
    <w:p w:rsidR="00880B4C" w:rsidRPr="00530077" w:rsidRDefault="00880B4C" w:rsidP="00880B4C">
      <w:pPr>
        <w:pStyle w:val="1-"/>
        <w:ind w:firstLine="0"/>
        <w:jc w:val="center"/>
        <w:rPr>
          <w:rFonts w:ascii="IranNastaliq" w:hAnsi="IranNastaliq" w:cs="IranNastaliq"/>
          <w:sz w:val="30"/>
          <w:szCs w:val="30"/>
          <w:rtl/>
        </w:rPr>
      </w:pPr>
      <w:r w:rsidRPr="00530077">
        <w:rPr>
          <w:rFonts w:ascii="IranNastaliq" w:hAnsi="IranNastaliq" w:cs="IranNastaliq"/>
          <w:sz w:val="30"/>
          <w:szCs w:val="30"/>
          <w:rtl/>
        </w:rPr>
        <w:lastRenderedPageBreak/>
        <w:t>بسم الله الرحمن الرحیم</w:t>
      </w:r>
    </w:p>
    <w:p w:rsidR="00880B4C" w:rsidRDefault="00880B4C" w:rsidP="00025864">
      <w:pPr>
        <w:pStyle w:val="2-"/>
        <w:rPr>
          <w:rtl/>
        </w:rPr>
      </w:pPr>
      <w:bookmarkStart w:id="2" w:name="_Toc496618386"/>
      <w:r w:rsidRPr="00C96F26">
        <w:rPr>
          <w:rtl/>
        </w:rPr>
        <w:t xml:space="preserve">فهرست </w:t>
      </w:r>
      <w:bookmarkEnd w:id="2"/>
      <w:r w:rsidR="00025864">
        <w:rPr>
          <w:rFonts w:hint="cs"/>
          <w:rtl/>
        </w:rPr>
        <w:t>مطالب</w:t>
      </w:r>
    </w:p>
    <w:p w:rsidR="00E31EE9" w:rsidRDefault="004D64CA" w:rsidP="00025864">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sidR="00DD32CD">
        <w:instrText>TOC</w:instrText>
      </w:r>
      <w:r w:rsidR="00DD32CD">
        <w:rPr>
          <w:rtl/>
        </w:rPr>
        <w:instrText xml:space="preserve"> \</w:instrText>
      </w:r>
      <w:r w:rsidR="00DD32CD">
        <w:instrText>h \z \u \t "</w:instrText>
      </w:r>
      <w:r w:rsidR="00DD32CD">
        <w:rPr>
          <w:rtl/>
        </w:rPr>
        <w:instrText xml:space="preserve">2- تیتر اول,1,3- تیتر دوم,2,4- تیتر سوم,3" </w:instrText>
      </w:r>
      <w:r>
        <w:rPr>
          <w:rtl/>
        </w:rPr>
        <w:fldChar w:fldCharType="separate"/>
      </w:r>
      <w:hyperlink w:anchor="_Toc496618386" w:history="1">
        <w:r w:rsidR="00E31EE9" w:rsidRPr="00A37263">
          <w:rPr>
            <w:rStyle w:val="Hyperlink"/>
            <w:noProof/>
            <w:rtl/>
            <w:lang w:bidi="fa-IR"/>
          </w:rPr>
          <w:t xml:space="preserve">فهرست </w:t>
        </w:r>
        <w:r w:rsidR="00025864">
          <w:rPr>
            <w:rStyle w:val="Hyperlink"/>
            <w:rFonts w:hint="cs"/>
            <w:noProof/>
            <w:rtl/>
            <w:lang w:bidi="fa-IR"/>
          </w:rPr>
          <w:t>مطالب</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Toc496618386 \h</w:instrText>
        </w:r>
        <w:r w:rsidR="00E31EE9">
          <w:rPr>
            <w:noProof/>
            <w:webHidden/>
            <w:rtl/>
          </w:rPr>
          <w:instrText xml:space="preserve"> </w:instrText>
        </w:r>
        <w:r w:rsidR="00E31EE9">
          <w:rPr>
            <w:noProof/>
            <w:webHidden/>
            <w:rtl/>
          </w:rPr>
        </w:r>
        <w:r w:rsidR="00E31EE9">
          <w:rPr>
            <w:noProof/>
            <w:webHidden/>
            <w:rtl/>
          </w:rPr>
          <w:fldChar w:fldCharType="separate"/>
        </w:r>
        <w:r w:rsidR="00BC4692">
          <w:rPr>
            <w:rFonts w:hint="cs"/>
            <w:noProof/>
            <w:webHidden/>
            <w:rtl/>
          </w:rPr>
          <w:t>‌أ</w:t>
        </w:r>
        <w:r w:rsidR="00E31EE9">
          <w:rPr>
            <w:noProof/>
            <w:webHidden/>
            <w:rtl/>
          </w:rPr>
          <w:fldChar w:fldCharType="end"/>
        </w:r>
      </w:hyperlink>
    </w:p>
    <w:p w:rsidR="00E31EE9" w:rsidRDefault="00DB3B72">
      <w:pPr>
        <w:pStyle w:val="TOC1"/>
        <w:tabs>
          <w:tab w:val="right" w:leader="dot" w:pos="6226"/>
        </w:tabs>
        <w:rPr>
          <w:rFonts w:asciiTheme="minorHAnsi" w:eastAsiaTheme="minorEastAsia" w:hAnsiTheme="minorHAnsi" w:cstheme="minorBidi"/>
          <w:bCs w:val="0"/>
          <w:noProof/>
          <w:sz w:val="22"/>
          <w:szCs w:val="22"/>
          <w:rtl/>
        </w:rPr>
      </w:pPr>
      <w:hyperlink w:anchor="_Toc496618387" w:history="1">
        <w:r w:rsidR="00E31EE9" w:rsidRPr="00A37263">
          <w:rPr>
            <w:rStyle w:val="Hyperlink"/>
            <w:noProof/>
            <w:rtl/>
            <w:lang w:bidi="fa-IR"/>
          </w:rPr>
          <w:t>پ</w:t>
        </w:r>
        <w:r w:rsidR="00E31EE9" w:rsidRPr="00A37263">
          <w:rPr>
            <w:rStyle w:val="Hyperlink"/>
            <w:rFonts w:hint="cs"/>
            <w:noProof/>
            <w:rtl/>
            <w:lang w:bidi="fa-IR"/>
          </w:rPr>
          <w:t>ی</w:t>
        </w:r>
        <w:r w:rsidR="00E31EE9" w:rsidRPr="00A37263">
          <w:rPr>
            <w:rStyle w:val="Hyperlink"/>
            <w:rFonts w:hint="eastAsia"/>
            <w:noProof/>
            <w:rtl/>
            <w:lang w:bidi="fa-IR"/>
          </w:rPr>
          <w:t>شگفتار</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Toc496618387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1</w:t>
        </w:r>
        <w:r w:rsidR="00E31EE9">
          <w:rPr>
            <w:noProof/>
            <w:webHidden/>
            <w:rtl/>
          </w:rPr>
          <w:fldChar w:fldCharType="end"/>
        </w:r>
      </w:hyperlink>
    </w:p>
    <w:p w:rsidR="00E31EE9" w:rsidRDefault="00DB3B72">
      <w:pPr>
        <w:pStyle w:val="TOC1"/>
        <w:tabs>
          <w:tab w:val="right" w:leader="dot" w:pos="6226"/>
        </w:tabs>
        <w:rPr>
          <w:rFonts w:asciiTheme="minorHAnsi" w:eastAsiaTheme="minorEastAsia" w:hAnsiTheme="minorHAnsi" w:cstheme="minorBidi"/>
          <w:bCs w:val="0"/>
          <w:noProof/>
          <w:sz w:val="22"/>
          <w:szCs w:val="22"/>
          <w:rtl/>
        </w:rPr>
      </w:pPr>
      <w:hyperlink w:anchor="_Toc496618388" w:history="1">
        <w:r w:rsidR="00E31EE9" w:rsidRPr="00A37263">
          <w:rPr>
            <w:rStyle w:val="Hyperlink"/>
            <w:noProof/>
            <w:rtl/>
            <w:lang w:bidi="fa-IR"/>
          </w:rPr>
          <w:t>لحظات</w:t>
        </w:r>
        <w:r w:rsidR="00E31EE9" w:rsidRPr="00A37263">
          <w:rPr>
            <w:rStyle w:val="Hyperlink"/>
            <w:rFonts w:hint="cs"/>
            <w:noProof/>
            <w:rtl/>
            <w:lang w:bidi="fa-IR"/>
          </w:rPr>
          <w:t>ی</w:t>
        </w:r>
        <w:r w:rsidR="00E31EE9" w:rsidRPr="00A37263">
          <w:rPr>
            <w:rStyle w:val="Hyperlink"/>
            <w:noProof/>
            <w:rtl/>
            <w:lang w:bidi="fa-IR"/>
          </w:rPr>
          <w:t xml:space="preserve"> با سخنان دلنش</w:t>
        </w:r>
        <w:r w:rsidR="00E31EE9" w:rsidRPr="00A37263">
          <w:rPr>
            <w:rStyle w:val="Hyperlink"/>
            <w:rFonts w:hint="cs"/>
            <w:noProof/>
            <w:rtl/>
            <w:lang w:bidi="fa-IR"/>
          </w:rPr>
          <w:t>ی</w:t>
        </w:r>
        <w:r w:rsidR="00E31EE9" w:rsidRPr="00A37263">
          <w:rPr>
            <w:rStyle w:val="Hyperlink"/>
            <w:rFonts w:hint="eastAsia"/>
            <w:noProof/>
            <w:rtl/>
            <w:lang w:bidi="fa-IR"/>
          </w:rPr>
          <w:t>ن</w:t>
        </w:r>
        <w:r w:rsidR="00E31EE9" w:rsidRPr="00A37263">
          <w:rPr>
            <w:rStyle w:val="Hyperlink"/>
            <w:noProof/>
            <w:rtl/>
            <w:lang w:bidi="fa-IR"/>
          </w:rPr>
          <w:t xml:space="preserve"> پ</w:t>
        </w:r>
        <w:r w:rsidR="00E31EE9" w:rsidRPr="00A37263">
          <w:rPr>
            <w:rStyle w:val="Hyperlink"/>
            <w:rFonts w:hint="cs"/>
            <w:noProof/>
            <w:rtl/>
            <w:lang w:bidi="fa-IR"/>
          </w:rPr>
          <w:t>ی</w:t>
        </w:r>
        <w:r w:rsidR="00E31EE9" w:rsidRPr="00A37263">
          <w:rPr>
            <w:rStyle w:val="Hyperlink"/>
            <w:rFonts w:hint="eastAsia"/>
            <w:noProof/>
            <w:rtl/>
            <w:lang w:bidi="fa-IR"/>
          </w:rPr>
          <w:t>امبر</w:t>
        </w:r>
        <w:r w:rsidR="00AD0983" w:rsidRPr="00AD0983">
          <w:rPr>
            <w:rStyle w:val="Hyperlink"/>
            <w:rFonts w:cs="CTraditional Arabic"/>
            <w:bCs w:val="0"/>
            <w:noProof/>
            <w:rtl/>
            <w:lang w:bidi="fa-IR"/>
          </w:rPr>
          <w:t> ج</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Toc496618388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389" w:history="1">
        <w:r w:rsidR="00E31EE9" w:rsidRPr="00A37263">
          <w:rPr>
            <w:rStyle w:val="Hyperlink"/>
            <w:noProof/>
            <w:rtl/>
            <w:lang w:bidi="fa-IR"/>
          </w:rPr>
          <w:t>مواعظ پ</w:t>
        </w:r>
        <w:r w:rsidR="00E31EE9" w:rsidRPr="00A37263">
          <w:rPr>
            <w:rStyle w:val="Hyperlink"/>
            <w:rFonts w:hint="cs"/>
            <w:noProof/>
            <w:rtl/>
            <w:lang w:bidi="fa-IR"/>
          </w:rPr>
          <w:t>ی</w:t>
        </w:r>
        <w:r w:rsidR="00E31EE9" w:rsidRPr="00A37263">
          <w:rPr>
            <w:rStyle w:val="Hyperlink"/>
            <w:rFonts w:hint="eastAsia"/>
            <w:noProof/>
            <w:rtl/>
            <w:lang w:bidi="fa-IR"/>
          </w:rPr>
          <w:t>امبر</w:t>
        </w:r>
        <w:r w:rsidR="00AD0983">
          <w:rPr>
            <w:rStyle w:val="Hyperlink"/>
            <w:rFonts w:cs="CTraditional Arabic"/>
            <w:b/>
            <w:noProof/>
            <w:rtl/>
            <w:lang w:bidi="fa-IR"/>
          </w:rPr>
          <w:t> </w:t>
        </w:r>
        <w:r w:rsidR="00AD0983" w:rsidRPr="00A37263">
          <w:rPr>
            <w:rStyle w:val="Hyperlink"/>
            <w:rFonts w:cs="CTraditional Arabic"/>
            <w:b/>
            <w:noProof/>
            <w:rtl/>
            <w:lang w:bidi="fa-IR"/>
          </w:rPr>
          <w:t>ج</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Toc496618389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390" w:history="1">
        <w:r w:rsidR="00E31EE9" w:rsidRPr="00A37263">
          <w:rPr>
            <w:rStyle w:val="Hyperlink"/>
            <w:noProof/>
            <w:rtl/>
            <w:lang w:bidi="fa-IR"/>
          </w:rPr>
          <w:t>ذکر خدا</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Toc496618390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4</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391" w:history="1">
        <w:r w:rsidR="00E31EE9" w:rsidRPr="00A37263">
          <w:rPr>
            <w:rStyle w:val="Hyperlink"/>
            <w:noProof/>
            <w:rtl/>
            <w:lang w:bidi="fa-IR"/>
          </w:rPr>
          <w:t>دعا</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Toc496618391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6</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392" w:history="1">
        <w:r w:rsidR="00E31EE9" w:rsidRPr="00A37263">
          <w:rPr>
            <w:rStyle w:val="Hyperlink"/>
            <w:noProof/>
            <w:rtl/>
            <w:lang w:bidi="fa-IR"/>
          </w:rPr>
          <w:t>شالوده‌ها</w:t>
        </w:r>
        <w:r w:rsidR="00E31EE9" w:rsidRPr="00A37263">
          <w:rPr>
            <w:rStyle w:val="Hyperlink"/>
            <w:rFonts w:hint="cs"/>
            <w:noProof/>
            <w:rtl/>
            <w:lang w:bidi="fa-IR"/>
          </w:rPr>
          <w:t>ی</w:t>
        </w:r>
        <w:r w:rsidR="00E31EE9" w:rsidRPr="00A37263">
          <w:rPr>
            <w:rStyle w:val="Hyperlink"/>
            <w:noProof/>
            <w:rtl/>
            <w:lang w:bidi="fa-IR"/>
          </w:rPr>
          <w:t xml:space="preserve"> اسلام</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Toc496618392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8</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393" w:history="1">
        <w:r w:rsidR="00E31EE9" w:rsidRPr="00A37263">
          <w:rPr>
            <w:rStyle w:val="Hyperlink"/>
            <w:noProof/>
            <w:rtl/>
            <w:lang w:bidi="fa-IR"/>
          </w:rPr>
          <w:t>پا</w:t>
        </w:r>
        <w:r w:rsidR="00E31EE9" w:rsidRPr="00A37263">
          <w:rPr>
            <w:rStyle w:val="Hyperlink"/>
            <w:rFonts w:hint="cs"/>
            <w:noProof/>
            <w:rtl/>
            <w:lang w:bidi="fa-IR"/>
          </w:rPr>
          <w:t>ی</w:t>
        </w:r>
        <w:r w:rsidR="00E31EE9" w:rsidRPr="00A37263">
          <w:rPr>
            <w:rStyle w:val="Hyperlink"/>
            <w:rFonts w:hint="eastAsia"/>
            <w:noProof/>
            <w:rtl/>
            <w:lang w:bidi="fa-IR"/>
          </w:rPr>
          <w:t>بند</w:t>
        </w:r>
        <w:r w:rsidR="00E31EE9" w:rsidRPr="00A37263">
          <w:rPr>
            <w:rStyle w:val="Hyperlink"/>
            <w:rFonts w:hint="cs"/>
            <w:noProof/>
            <w:rtl/>
            <w:lang w:bidi="fa-IR"/>
          </w:rPr>
          <w:t>ی</w:t>
        </w:r>
        <w:r w:rsidR="00E31EE9" w:rsidRPr="00A37263">
          <w:rPr>
            <w:rStyle w:val="Hyperlink"/>
            <w:noProof/>
            <w:rtl/>
            <w:lang w:bidi="fa-IR"/>
          </w:rPr>
          <w:t xml:space="preserve"> به سنت</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Toc496618393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13</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394" w:history="1">
        <w:r w:rsidR="00E31EE9" w:rsidRPr="00A37263">
          <w:rPr>
            <w:rStyle w:val="Hyperlink"/>
            <w:noProof/>
            <w:rtl/>
            <w:lang w:bidi="fa-IR"/>
          </w:rPr>
          <w:t>فرصت عمل</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Toc496618394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14</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395" w:history="1">
        <w:r w:rsidR="00E31EE9" w:rsidRPr="00A37263">
          <w:rPr>
            <w:rStyle w:val="Hyperlink"/>
            <w:noProof/>
            <w:rtl/>
            <w:lang w:bidi="fa-IR"/>
          </w:rPr>
          <w:t>دن</w:t>
        </w:r>
        <w:r w:rsidR="00E31EE9" w:rsidRPr="00A37263">
          <w:rPr>
            <w:rStyle w:val="Hyperlink"/>
            <w:rFonts w:hint="cs"/>
            <w:noProof/>
            <w:rtl/>
            <w:lang w:bidi="fa-IR"/>
          </w:rPr>
          <w:t>ی</w:t>
        </w:r>
        <w:r w:rsidR="00E31EE9" w:rsidRPr="00A37263">
          <w:rPr>
            <w:rStyle w:val="Hyperlink"/>
            <w:rFonts w:hint="eastAsia"/>
            <w:noProof/>
            <w:rtl/>
            <w:lang w:bidi="fa-IR"/>
          </w:rPr>
          <w:t>ا</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Toc496618395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17</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396" w:history="1">
        <w:r w:rsidR="00E31EE9" w:rsidRPr="00A37263">
          <w:rPr>
            <w:rStyle w:val="Hyperlink"/>
            <w:noProof/>
            <w:rtl/>
            <w:lang w:bidi="fa-IR"/>
          </w:rPr>
          <w:t>حرص داشتن به مال دن</w:t>
        </w:r>
        <w:r w:rsidR="00E31EE9" w:rsidRPr="00A37263">
          <w:rPr>
            <w:rStyle w:val="Hyperlink"/>
            <w:rFonts w:hint="cs"/>
            <w:noProof/>
            <w:rtl/>
            <w:lang w:bidi="fa-IR"/>
          </w:rPr>
          <w:t>ی</w:t>
        </w:r>
        <w:r w:rsidR="00E31EE9" w:rsidRPr="00A37263">
          <w:rPr>
            <w:rStyle w:val="Hyperlink"/>
            <w:rFonts w:hint="eastAsia"/>
            <w:noProof/>
            <w:rtl/>
            <w:lang w:bidi="fa-IR"/>
          </w:rPr>
          <w:t>ا</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Toc496618396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20</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397" w:history="1">
        <w:r w:rsidR="00E31EE9" w:rsidRPr="00A37263">
          <w:rPr>
            <w:rStyle w:val="Hyperlink"/>
            <w:noProof/>
            <w:rtl/>
            <w:lang w:bidi="fa-IR"/>
          </w:rPr>
          <w:t>... تا نعمتِ خداوند (برخود) را کم و حق</w:t>
        </w:r>
        <w:r w:rsidR="00E31EE9" w:rsidRPr="00A37263">
          <w:rPr>
            <w:rStyle w:val="Hyperlink"/>
            <w:rFonts w:hint="cs"/>
            <w:noProof/>
            <w:rtl/>
            <w:lang w:bidi="fa-IR"/>
          </w:rPr>
          <w:t>ی</w:t>
        </w:r>
        <w:r w:rsidR="00E31EE9" w:rsidRPr="00A37263">
          <w:rPr>
            <w:rStyle w:val="Hyperlink"/>
            <w:rFonts w:hint="eastAsia"/>
            <w:noProof/>
            <w:rtl/>
            <w:lang w:bidi="fa-IR"/>
          </w:rPr>
          <w:t>ر</w:t>
        </w:r>
        <w:r w:rsidR="00E31EE9" w:rsidRPr="00A37263">
          <w:rPr>
            <w:rStyle w:val="Hyperlink"/>
            <w:noProof/>
            <w:rtl/>
            <w:lang w:bidi="fa-IR"/>
          </w:rPr>
          <w:t xml:space="preserve"> نشمار</w:t>
        </w:r>
        <w:r w:rsidR="00E31EE9" w:rsidRPr="00A37263">
          <w:rPr>
            <w:rStyle w:val="Hyperlink"/>
            <w:rFonts w:hint="cs"/>
            <w:noProof/>
            <w:rtl/>
            <w:lang w:bidi="fa-IR"/>
          </w:rPr>
          <w:t>ی</w:t>
        </w:r>
        <w:r w:rsidR="00E31EE9" w:rsidRPr="00A37263">
          <w:rPr>
            <w:rStyle w:val="Hyperlink"/>
            <w:rFonts w:hint="eastAsia"/>
            <w:noProof/>
            <w:rtl/>
            <w:lang w:bidi="fa-IR"/>
          </w:rPr>
          <w:t>د</w:t>
        </w:r>
        <w:r w:rsidR="00E31EE9" w:rsidRPr="00A37263">
          <w:rPr>
            <w:rStyle w:val="Hyperlink"/>
            <w:noProof/>
            <w:rtl/>
            <w:lang w:bidi="fa-IR"/>
          </w:rPr>
          <w:t>!</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Toc496618397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21</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398" w:history="1">
        <w:r w:rsidR="00E31EE9" w:rsidRPr="00A37263">
          <w:rPr>
            <w:rStyle w:val="Hyperlink"/>
            <w:noProof/>
            <w:rtl/>
            <w:lang w:bidi="fa-IR"/>
          </w:rPr>
          <w:t>مثالِ دن</w:t>
        </w:r>
        <w:r w:rsidR="00E31EE9" w:rsidRPr="00A37263">
          <w:rPr>
            <w:rStyle w:val="Hyperlink"/>
            <w:rFonts w:hint="cs"/>
            <w:noProof/>
            <w:rtl/>
            <w:lang w:bidi="fa-IR"/>
          </w:rPr>
          <w:t>ی</w:t>
        </w:r>
        <w:r w:rsidR="00E31EE9" w:rsidRPr="00A37263">
          <w:rPr>
            <w:rStyle w:val="Hyperlink"/>
            <w:rFonts w:hint="eastAsia"/>
            <w:noProof/>
            <w:rtl/>
            <w:lang w:bidi="fa-IR"/>
          </w:rPr>
          <w:t>ا</w:t>
        </w:r>
        <w:r w:rsidR="00E31EE9" w:rsidRPr="00A37263">
          <w:rPr>
            <w:rStyle w:val="Hyperlink"/>
            <w:noProof/>
            <w:rtl/>
            <w:lang w:bidi="fa-IR"/>
          </w:rPr>
          <w:t xml:space="preserve"> در مقابل آخرت</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Toc496618398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22</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399" w:history="1">
        <w:r w:rsidR="00E31EE9" w:rsidRPr="00A37263">
          <w:rPr>
            <w:rStyle w:val="Hyperlink"/>
            <w:noProof/>
            <w:rtl/>
            <w:lang w:bidi="fa-IR"/>
          </w:rPr>
          <w:t>هرچه زودتر توبه کردن</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Toc496618399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22</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00" w:history="1">
        <w:r w:rsidR="00E31EE9" w:rsidRPr="00A37263">
          <w:rPr>
            <w:rStyle w:val="Hyperlink"/>
            <w:noProof/>
            <w:rtl/>
            <w:lang w:bidi="fa-IR"/>
          </w:rPr>
          <w:t>بهتر</w:t>
        </w:r>
        <w:r w:rsidR="00E31EE9" w:rsidRPr="00A37263">
          <w:rPr>
            <w:rStyle w:val="Hyperlink"/>
            <w:rFonts w:hint="cs"/>
            <w:noProof/>
            <w:rtl/>
            <w:lang w:bidi="fa-IR"/>
          </w:rPr>
          <w:t>ی</w:t>
        </w:r>
        <w:r w:rsidR="00E31EE9" w:rsidRPr="00A37263">
          <w:rPr>
            <w:rStyle w:val="Hyperlink"/>
            <w:rFonts w:hint="eastAsia"/>
            <w:noProof/>
            <w:rtl/>
            <w:lang w:bidi="fa-IR"/>
          </w:rPr>
          <w:t>ن</w:t>
        </w:r>
        <w:r w:rsidR="00E31EE9" w:rsidRPr="00A37263">
          <w:rPr>
            <w:rStyle w:val="Hyperlink"/>
            <w:noProof/>
            <w:rtl/>
            <w:lang w:bidi="fa-IR"/>
          </w:rPr>
          <w:t xml:space="preserve"> استغفارها</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Toc496618400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23</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01" w:history="1">
        <w:r w:rsidR="00E31EE9" w:rsidRPr="00A37263">
          <w:rPr>
            <w:rStyle w:val="Hyperlink"/>
            <w:noProof/>
            <w:rtl/>
            <w:lang w:bidi="fa-IR"/>
          </w:rPr>
          <w:t>ثروت</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Toc496618401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24</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02" w:history="1">
        <w:r w:rsidR="00E31EE9" w:rsidRPr="00A37263">
          <w:rPr>
            <w:rStyle w:val="Hyperlink"/>
            <w:noProof/>
            <w:rtl/>
            <w:lang w:bidi="fa-IR"/>
          </w:rPr>
          <w:t>انواع صدقات</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Toc496618402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26</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03" w:history="1">
        <w:r w:rsidR="00E31EE9" w:rsidRPr="00A37263">
          <w:rPr>
            <w:rStyle w:val="Hyperlink"/>
            <w:noProof/>
            <w:rtl/>
            <w:lang w:bidi="fa-IR"/>
          </w:rPr>
          <w:t>کارها</w:t>
        </w:r>
        <w:r w:rsidR="00E31EE9" w:rsidRPr="00A37263">
          <w:rPr>
            <w:rStyle w:val="Hyperlink"/>
            <w:rFonts w:hint="cs"/>
            <w:noProof/>
            <w:rtl/>
            <w:lang w:bidi="fa-IR"/>
          </w:rPr>
          <w:t>ی</w:t>
        </w:r>
        <w:r w:rsidR="00E31EE9" w:rsidRPr="00A37263">
          <w:rPr>
            <w:rStyle w:val="Hyperlink"/>
            <w:noProof/>
            <w:rtl/>
            <w:lang w:bidi="fa-IR"/>
          </w:rPr>
          <w:t xml:space="preserve"> ارجمند</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Toc496618403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26</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04" w:history="1">
        <w:r w:rsidR="00E31EE9" w:rsidRPr="00A37263">
          <w:rPr>
            <w:rStyle w:val="Hyperlink"/>
            <w:noProof/>
            <w:rtl/>
            <w:lang w:bidi="fa-IR"/>
          </w:rPr>
          <w:t>کمال ا</w:t>
        </w:r>
        <w:r w:rsidR="00E31EE9" w:rsidRPr="00A37263">
          <w:rPr>
            <w:rStyle w:val="Hyperlink"/>
            <w:rFonts w:hint="cs"/>
            <w:noProof/>
            <w:rtl/>
            <w:lang w:bidi="fa-IR"/>
          </w:rPr>
          <w:t>ی</w:t>
        </w:r>
        <w:r w:rsidR="00E31EE9" w:rsidRPr="00A37263">
          <w:rPr>
            <w:rStyle w:val="Hyperlink"/>
            <w:rFonts w:hint="eastAsia"/>
            <w:noProof/>
            <w:rtl/>
            <w:lang w:bidi="fa-IR"/>
          </w:rPr>
          <w:t>مان</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Toc496618404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27</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05" w:history="1">
        <w:r w:rsidR="00E31EE9" w:rsidRPr="00A37263">
          <w:rPr>
            <w:rStyle w:val="Hyperlink"/>
            <w:noProof/>
            <w:rtl/>
            <w:lang w:bidi="fa-IR"/>
          </w:rPr>
          <w:t>تعج</w:t>
        </w:r>
        <w:r w:rsidR="00E31EE9" w:rsidRPr="00A37263">
          <w:rPr>
            <w:rStyle w:val="Hyperlink"/>
            <w:rFonts w:hint="cs"/>
            <w:noProof/>
            <w:rtl/>
            <w:lang w:bidi="fa-IR"/>
          </w:rPr>
          <w:t>ی</w:t>
        </w:r>
        <w:r w:rsidR="00E31EE9" w:rsidRPr="00A37263">
          <w:rPr>
            <w:rStyle w:val="Hyperlink"/>
            <w:rFonts w:hint="eastAsia"/>
            <w:noProof/>
            <w:rtl/>
            <w:lang w:bidi="fa-IR"/>
          </w:rPr>
          <w:t>ل</w:t>
        </w:r>
        <w:r w:rsidR="00E31EE9" w:rsidRPr="00A37263">
          <w:rPr>
            <w:rStyle w:val="Hyperlink"/>
            <w:noProof/>
            <w:rtl/>
            <w:lang w:bidi="fa-IR"/>
          </w:rPr>
          <w:t xml:space="preserve"> در اعمال صالح</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Toc496618405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27</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06" w:history="1">
        <w:r w:rsidR="00E31EE9" w:rsidRPr="00A37263">
          <w:rPr>
            <w:rStyle w:val="Hyperlink"/>
            <w:noProof/>
            <w:rtl/>
            <w:lang w:bidi="fa-IR"/>
          </w:rPr>
          <w:t>احوال و اوضاع مؤمن همه‌اش خ</w:t>
        </w:r>
        <w:r w:rsidR="00E31EE9" w:rsidRPr="00A37263">
          <w:rPr>
            <w:rStyle w:val="Hyperlink"/>
            <w:rFonts w:hint="cs"/>
            <w:noProof/>
            <w:rtl/>
            <w:lang w:bidi="fa-IR"/>
          </w:rPr>
          <w:t>ی</w:t>
        </w:r>
        <w:r w:rsidR="00E31EE9" w:rsidRPr="00A37263">
          <w:rPr>
            <w:rStyle w:val="Hyperlink"/>
            <w:rFonts w:hint="eastAsia"/>
            <w:noProof/>
            <w:rtl/>
            <w:lang w:bidi="fa-IR"/>
          </w:rPr>
          <w:t>ر</w:t>
        </w:r>
        <w:r w:rsidR="00E31EE9" w:rsidRPr="00A37263">
          <w:rPr>
            <w:rStyle w:val="Hyperlink"/>
            <w:noProof/>
            <w:rtl/>
            <w:lang w:bidi="fa-IR"/>
          </w:rPr>
          <w:t xml:space="preserve"> است</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Toc496618406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28</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07" w:history="1">
        <w:r w:rsidR="00E31EE9" w:rsidRPr="00A37263">
          <w:rPr>
            <w:rStyle w:val="Hyperlink"/>
            <w:noProof/>
            <w:rtl/>
            <w:lang w:bidi="fa-IR"/>
          </w:rPr>
          <w:t>خداوند د</w:t>
        </w:r>
        <w:r w:rsidR="00E31EE9" w:rsidRPr="00A37263">
          <w:rPr>
            <w:rStyle w:val="Hyperlink"/>
            <w:rFonts w:hint="cs"/>
            <w:noProof/>
            <w:rtl/>
            <w:lang w:bidi="fa-IR"/>
          </w:rPr>
          <w:t>ی</w:t>
        </w:r>
        <w:r w:rsidR="00E31EE9" w:rsidRPr="00A37263">
          <w:rPr>
            <w:rStyle w:val="Hyperlink"/>
            <w:rFonts w:hint="eastAsia"/>
            <w:noProof/>
            <w:rtl/>
            <w:lang w:bidi="fa-IR"/>
          </w:rPr>
          <w:t>دار</w:t>
        </w:r>
        <w:r w:rsidR="00E31EE9" w:rsidRPr="00A37263">
          <w:rPr>
            <w:rStyle w:val="Hyperlink"/>
            <w:noProof/>
            <w:rtl/>
            <w:lang w:bidi="fa-IR"/>
          </w:rPr>
          <w:t xml:space="preserve"> با و</w:t>
        </w:r>
        <w:r w:rsidR="00E31EE9" w:rsidRPr="00A37263">
          <w:rPr>
            <w:rStyle w:val="Hyperlink"/>
            <w:rFonts w:hint="cs"/>
            <w:noProof/>
            <w:rtl/>
            <w:lang w:bidi="fa-IR"/>
          </w:rPr>
          <w:t>ی</w:t>
        </w:r>
        <w:r w:rsidR="00E31EE9" w:rsidRPr="00A37263">
          <w:rPr>
            <w:rStyle w:val="Hyperlink"/>
            <w:noProof/>
            <w:rtl/>
            <w:lang w:bidi="fa-IR"/>
          </w:rPr>
          <w:t xml:space="preserve"> را دوست م</w:t>
        </w:r>
        <w:r w:rsidR="00E31EE9" w:rsidRPr="00A37263">
          <w:rPr>
            <w:rStyle w:val="Hyperlink"/>
            <w:rFonts w:hint="cs"/>
            <w:noProof/>
            <w:rtl/>
            <w:lang w:bidi="fa-IR"/>
          </w:rPr>
          <w:t>ی‌</w:t>
        </w:r>
        <w:r w:rsidR="00E31EE9" w:rsidRPr="00A37263">
          <w:rPr>
            <w:rStyle w:val="Hyperlink"/>
            <w:rFonts w:hint="eastAsia"/>
            <w:noProof/>
            <w:rtl/>
            <w:lang w:bidi="fa-IR"/>
          </w:rPr>
          <w:t>دارد</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Toc496618407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28</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08" w:history="1">
        <w:r w:rsidR="00E31EE9" w:rsidRPr="00A37263">
          <w:rPr>
            <w:rStyle w:val="Hyperlink"/>
            <w:noProof/>
            <w:rtl/>
            <w:lang w:bidi="fa-IR"/>
          </w:rPr>
          <w:t>خوش به حال غر</w:t>
        </w:r>
        <w:r w:rsidR="00E31EE9" w:rsidRPr="00A37263">
          <w:rPr>
            <w:rStyle w:val="Hyperlink"/>
            <w:rFonts w:hint="cs"/>
            <w:noProof/>
            <w:rtl/>
            <w:lang w:bidi="fa-IR"/>
          </w:rPr>
          <w:t>ی</w:t>
        </w:r>
        <w:r w:rsidR="00E31EE9" w:rsidRPr="00A37263">
          <w:rPr>
            <w:rStyle w:val="Hyperlink"/>
            <w:rFonts w:hint="eastAsia"/>
            <w:noProof/>
            <w:rtl/>
            <w:lang w:bidi="fa-IR"/>
          </w:rPr>
          <w:t>بان</w:t>
        </w:r>
        <w:r w:rsidR="00E31EE9" w:rsidRPr="00A37263">
          <w:rPr>
            <w:rStyle w:val="Hyperlink"/>
            <w:noProof/>
            <w:rtl/>
            <w:lang w:bidi="fa-IR"/>
          </w:rPr>
          <w:t>!</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Toc496618408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29</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09" w:history="1">
        <w:r w:rsidR="00E31EE9" w:rsidRPr="00A37263">
          <w:rPr>
            <w:rStyle w:val="Hyperlink"/>
            <w:noProof/>
            <w:rtl/>
            <w:lang w:bidi="fa-IR"/>
          </w:rPr>
          <w:t>کس</w:t>
        </w:r>
        <w:r w:rsidR="00E31EE9" w:rsidRPr="00A37263">
          <w:rPr>
            <w:rStyle w:val="Hyperlink"/>
            <w:rFonts w:hint="cs"/>
            <w:noProof/>
            <w:rtl/>
            <w:lang w:bidi="fa-IR"/>
          </w:rPr>
          <w:t>ی</w:t>
        </w:r>
        <w:r w:rsidR="00E31EE9" w:rsidRPr="00A37263">
          <w:rPr>
            <w:rStyle w:val="Hyperlink"/>
            <w:noProof/>
            <w:rtl/>
            <w:lang w:bidi="fa-IR"/>
          </w:rPr>
          <w:t xml:space="preserve"> که به سنّ شصت سالگ</w:t>
        </w:r>
        <w:r w:rsidR="00E31EE9" w:rsidRPr="00A37263">
          <w:rPr>
            <w:rStyle w:val="Hyperlink"/>
            <w:rFonts w:hint="cs"/>
            <w:noProof/>
            <w:rtl/>
            <w:lang w:bidi="fa-IR"/>
          </w:rPr>
          <w:t>ی</w:t>
        </w:r>
        <w:r w:rsidR="00E31EE9" w:rsidRPr="00A37263">
          <w:rPr>
            <w:rStyle w:val="Hyperlink"/>
            <w:noProof/>
            <w:rtl/>
            <w:lang w:bidi="fa-IR"/>
          </w:rPr>
          <w:t xml:space="preserve"> رس</w:t>
        </w:r>
        <w:r w:rsidR="00E31EE9" w:rsidRPr="00A37263">
          <w:rPr>
            <w:rStyle w:val="Hyperlink"/>
            <w:rFonts w:hint="cs"/>
            <w:noProof/>
            <w:rtl/>
            <w:lang w:bidi="fa-IR"/>
          </w:rPr>
          <w:t>ی</w:t>
        </w:r>
        <w:r w:rsidR="00E31EE9" w:rsidRPr="00A37263">
          <w:rPr>
            <w:rStyle w:val="Hyperlink"/>
            <w:rFonts w:hint="eastAsia"/>
            <w:noProof/>
            <w:rtl/>
            <w:lang w:bidi="fa-IR"/>
          </w:rPr>
          <w:t>ده</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Toc496618409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29</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10" w:history="1">
        <w:r w:rsidR="00E31EE9" w:rsidRPr="00A37263">
          <w:rPr>
            <w:rStyle w:val="Hyperlink"/>
            <w:noProof/>
            <w:rtl/>
            <w:lang w:bidi="fa-IR"/>
          </w:rPr>
          <w:t>... و عمل باق</w:t>
        </w:r>
        <w:r w:rsidR="00E31EE9" w:rsidRPr="00A37263">
          <w:rPr>
            <w:rStyle w:val="Hyperlink"/>
            <w:rFonts w:hint="cs"/>
            <w:noProof/>
            <w:rtl/>
            <w:lang w:bidi="fa-IR"/>
          </w:rPr>
          <w:t>ی</w:t>
        </w:r>
        <w:r w:rsidR="00E31EE9" w:rsidRPr="00A37263">
          <w:rPr>
            <w:rStyle w:val="Hyperlink"/>
            <w:noProof/>
            <w:rtl/>
            <w:lang w:bidi="fa-IR"/>
          </w:rPr>
          <w:t xml:space="preserve"> م</w:t>
        </w:r>
        <w:r w:rsidR="00E31EE9" w:rsidRPr="00A37263">
          <w:rPr>
            <w:rStyle w:val="Hyperlink"/>
            <w:rFonts w:hint="cs"/>
            <w:noProof/>
            <w:rtl/>
            <w:lang w:bidi="fa-IR"/>
          </w:rPr>
          <w:t>ی</w:t>
        </w:r>
        <w:r w:rsidR="00E31EE9" w:rsidRPr="00A37263">
          <w:rPr>
            <w:rStyle w:val="Hyperlink"/>
            <w:noProof/>
            <w:lang w:bidi="fa-IR"/>
          </w:rPr>
          <w:t>‌</w:t>
        </w:r>
        <w:r w:rsidR="00E31EE9" w:rsidRPr="00A37263">
          <w:rPr>
            <w:rStyle w:val="Hyperlink"/>
            <w:noProof/>
            <w:rtl/>
            <w:lang w:bidi="fa-IR"/>
          </w:rPr>
          <w:t>ماند</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Toc496618410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30</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11" w:history="1">
        <w:r w:rsidR="00E31EE9" w:rsidRPr="00A37263">
          <w:rPr>
            <w:rStyle w:val="Hyperlink"/>
            <w:noProof/>
            <w:rtl/>
            <w:lang w:bidi="fa-IR"/>
          </w:rPr>
          <w:t>... و کم‌تر م</w:t>
        </w:r>
        <w:r w:rsidR="00E31EE9" w:rsidRPr="00A37263">
          <w:rPr>
            <w:rStyle w:val="Hyperlink"/>
            <w:rFonts w:hint="cs"/>
            <w:noProof/>
            <w:rtl/>
            <w:lang w:bidi="fa-IR"/>
          </w:rPr>
          <w:t>ی‌</w:t>
        </w:r>
        <w:r w:rsidR="00E31EE9" w:rsidRPr="00A37263">
          <w:rPr>
            <w:rStyle w:val="Hyperlink"/>
            <w:rFonts w:hint="eastAsia"/>
            <w:noProof/>
            <w:rtl/>
            <w:lang w:bidi="fa-IR"/>
          </w:rPr>
          <w:t>خند</w:t>
        </w:r>
        <w:r w:rsidR="00E31EE9" w:rsidRPr="00A37263">
          <w:rPr>
            <w:rStyle w:val="Hyperlink"/>
            <w:rFonts w:hint="cs"/>
            <w:noProof/>
            <w:rtl/>
            <w:lang w:bidi="fa-IR"/>
          </w:rPr>
          <w:t>ی</w:t>
        </w:r>
        <w:r w:rsidR="00E31EE9" w:rsidRPr="00A37263">
          <w:rPr>
            <w:rStyle w:val="Hyperlink"/>
            <w:rFonts w:hint="eastAsia"/>
            <w:noProof/>
            <w:rtl/>
            <w:lang w:bidi="fa-IR"/>
          </w:rPr>
          <w:t>د</w:t>
        </w:r>
        <w:r w:rsidR="00E31EE9" w:rsidRPr="00A37263">
          <w:rPr>
            <w:rStyle w:val="Hyperlink"/>
            <w:rFonts w:hint="cs"/>
            <w:noProof/>
            <w:rtl/>
            <w:lang w:bidi="fa-IR"/>
          </w:rPr>
          <w:t>ی</w:t>
        </w:r>
        <w:r w:rsidR="00E31EE9" w:rsidRPr="00A37263">
          <w:rPr>
            <w:rStyle w:val="Hyperlink"/>
            <w:rFonts w:hint="eastAsia"/>
            <w:noProof/>
            <w:rtl/>
            <w:lang w:bidi="fa-IR"/>
          </w:rPr>
          <w:t>د</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Toc496618411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31</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12" w:history="1">
        <w:r w:rsidR="00E31EE9" w:rsidRPr="00A37263">
          <w:rPr>
            <w:rStyle w:val="Hyperlink"/>
            <w:noProof/>
            <w:rtl/>
            <w:lang w:bidi="fa-IR"/>
          </w:rPr>
          <w:t>سخن</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Toc496618412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31</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13" w:history="1">
        <w:r w:rsidR="00E31EE9" w:rsidRPr="00A37263">
          <w:rPr>
            <w:rStyle w:val="Hyperlink"/>
            <w:noProof/>
            <w:rtl/>
            <w:lang w:bidi="fa-IR"/>
          </w:rPr>
          <w:t>ترس و ام</w:t>
        </w:r>
        <w:r w:rsidR="00E31EE9" w:rsidRPr="00A37263">
          <w:rPr>
            <w:rStyle w:val="Hyperlink"/>
            <w:rFonts w:hint="cs"/>
            <w:noProof/>
            <w:rtl/>
            <w:lang w:bidi="fa-IR"/>
          </w:rPr>
          <w:t>ی</w:t>
        </w:r>
        <w:r w:rsidR="00E31EE9" w:rsidRPr="00A37263">
          <w:rPr>
            <w:rStyle w:val="Hyperlink"/>
            <w:rFonts w:hint="eastAsia"/>
            <w:noProof/>
            <w:rtl/>
            <w:lang w:bidi="fa-IR"/>
          </w:rPr>
          <w:t>د</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Toc496618413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32</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14" w:history="1">
        <w:r w:rsidR="00E31EE9" w:rsidRPr="00A37263">
          <w:rPr>
            <w:rStyle w:val="Hyperlink"/>
            <w:noProof/>
            <w:rtl/>
            <w:lang w:bidi="fa-IR"/>
          </w:rPr>
          <w:t>سؤال و مؤاخذه از نعمت‌ها</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Toc496618414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33</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15" w:history="1">
        <w:r w:rsidR="00E31EE9" w:rsidRPr="00A37263">
          <w:rPr>
            <w:rStyle w:val="Hyperlink"/>
            <w:noProof/>
            <w:rtl/>
            <w:lang w:bidi="fa-IR"/>
          </w:rPr>
          <w:t>اگر گناه نم</w:t>
        </w:r>
        <w:r w:rsidR="00E31EE9" w:rsidRPr="00A37263">
          <w:rPr>
            <w:rStyle w:val="Hyperlink"/>
            <w:rFonts w:hint="cs"/>
            <w:noProof/>
            <w:rtl/>
            <w:lang w:bidi="fa-IR"/>
          </w:rPr>
          <w:t>ی‌</w:t>
        </w:r>
        <w:r w:rsidR="00E31EE9" w:rsidRPr="00A37263">
          <w:rPr>
            <w:rStyle w:val="Hyperlink"/>
            <w:rFonts w:hint="eastAsia"/>
            <w:noProof/>
            <w:rtl/>
            <w:lang w:bidi="fa-IR"/>
          </w:rPr>
          <w:t>کرد</w:t>
        </w:r>
        <w:r w:rsidR="00E31EE9" w:rsidRPr="00A37263">
          <w:rPr>
            <w:rStyle w:val="Hyperlink"/>
            <w:rFonts w:hint="cs"/>
            <w:noProof/>
            <w:rtl/>
            <w:lang w:bidi="fa-IR"/>
          </w:rPr>
          <w:t>ی</w:t>
        </w:r>
        <w:r w:rsidR="00E31EE9" w:rsidRPr="00A37263">
          <w:rPr>
            <w:rStyle w:val="Hyperlink"/>
            <w:rFonts w:hint="eastAsia"/>
            <w:noProof/>
            <w:rtl/>
            <w:lang w:bidi="fa-IR"/>
          </w:rPr>
          <w:t>د</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Toc496618415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35</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16" w:history="1">
        <w:r w:rsidR="00E31EE9" w:rsidRPr="00A37263">
          <w:rPr>
            <w:rStyle w:val="Hyperlink"/>
            <w:noProof/>
            <w:rtl/>
            <w:lang w:bidi="fa-IR"/>
          </w:rPr>
          <w:t>ملازمتِ تقوا</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Toc496618416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35</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17" w:history="1">
        <w:r w:rsidR="00E31EE9" w:rsidRPr="00A37263">
          <w:rPr>
            <w:rStyle w:val="Hyperlink"/>
            <w:noProof/>
            <w:rtl/>
            <w:lang w:bidi="fa-IR"/>
          </w:rPr>
          <w:t>چه‌بسا ژول</w:t>
        </w:r>
        <w:r w:rsidR="00E31EE9" w:rsidRPr="00A37263">
          <w:rPr>
            <w:rStyle w:val="Hyperlink"/>
            <w:rFonts w:hint="cs"/>
            <w:noProof/>
            <w:rtl/>
            <w:lang w:bidi="fa-IR"/>
          </w:rPr>
          <w:t>ی</w:t>
        </w:r>
        <w:r w:rsidR="00E31EE9" w:rsidRPr="00A37263">
          <w:rPr>
            <w:rStyle w:val="Hyperlink"/>
            <w:rFonts w:hint="eastAsia"/>
            <w:noProof/>
            <w:rtl/>
            <w:lang w:bidi="fa-IR"/>
          </w:rPr>
          <w:t>ده‌</w:t>
        </w:r>
        <w:r w:rsidR="00E31EE9" w:rsidRPr="00A37263">
          <w:rPr>
            <w:rStyle w:val="Hyperlink"/>
            <w:rFonts w:hint="cs"/>
            <w:noProof/>
            <w:rtl/>
            <w:lang w:bidi="fa-IR"/>
          </w:rPr>
          <w:t>ی</w:t>
        </w:r>
        <w:r w:rsidR="00E31EE9" w:rsidRPr="00A37263">
          <w:rPr>
            <w:rStyle w:val="Hyperlink"/>
            <w:noProof/>
            <w:rtl/>
            <w:lang w:bidi="fa-IR"/>
          </w:rPr>
          <w:t xml:space="preserve"> خاک آلود...!</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Toc496618417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35</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18" w:history="1">
        <w:r w:rsidR="00E31EE9" w:rsidRPr="00A37263">
          <w:rPr>
            <w:rStyle w:val="Hyperlink"/>
            <w:noProof/>
            <w:rtl/>
            <w:lang w:bidi="fa-IR"/>
          </w:rPr>
          <w:t>دو چشم</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Toc496618418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36</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19" w:history="1">
        <w:r w:rsidR="00E31EE9" w:rsidRPr="00A37263">
          <w:rPr>
            <w:rStyle w:val="Hyperlink"/>
            <w:noProof/>
            <w:rtl/>
            <w:lang w:bidi="fa-IR"/>
          </w:rPr>
          <w:t>آرزو</w:t>
        </w:r>
        <w:r w:rsidR="00E31EE9" w:rsidRPr="00A37263">
          <w:rPr>
            <w:rStyle w:val="Hyperlink"/>
            <w:rFonts w:hint="cs"/>
            <w:noProof/>
            <w:rtl/>
            <w:lang w:bidi="fa-IR"/>
          </w:rPr>
          <w:t>ی</w:t>
        </w:r>
        <w:r w:rsidR="00E31EE9" w:rsidRPr="00A37263">
          <w:rPr>
            <w:rStyle w:val="Hyperlink"/>
            <w:noProof/>
            <w:rtl/>
            <w:lang w:bidi="fa-IR"/>
          </w:rPr>
          <w:t xml:space="preserve"> مرگ</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Toc496618419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36</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20" w:history="1">
        <w:r w:rsidR="00E31EE9" w:rsidRPr="00A37263">
          <w:rPr>
            <w:rStyle w:val="Hyperlink"/>
            <w:noProof/>
            <w:rtl/>
            <w:lang w:bidi="fa-IR"/>
          </w:rPr>
          <w:t>اندک بودنِ ن</w:t>
        </w:r>
        <w:r w:rsidR="00E31EE9" w:rsidRPr="00A37263">
          <w:rPr>
            <w:rStyle w:val="Hyperlink"/>
            <w:rFonts w:hint="cs"/>
            <w:noProof/>
            <w:rtl/>
            <w:lang w:bidi="fa-IR"/>
          </w:rPr>
          <w:t>ی</w:t>
        </w:r>
        <w:r w:rsidR="00E31EE9" w:rsidRPr="00A37263">
          <w:rPr>
            <w:rStyle w:val="Hyperlink"/>
            <w:rFonts w:hint="eastAsia"/>
            <w:noProof/>
            <w:rtl/>
            <w:lang w:bidi="fa-IR"/>
          </w:rPr>
          <w:t>کوکاران</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Toc496618420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37</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21" w:history="1">
        <w:r w:rsidR="00E31EE9" w:rsidRPr="00A37263">
          <w:rPr>
            <w:rStyle w:val="Hyperlink"/>
            <w:noProof/>
            <w:rtl/>
            <w:lang w:bidi="fa-IR"/>
          </w:rPr>
          <w:t>اعمال بزرگ</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Toc496618421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37</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22" w:history="1">
        <w:r w:rsidR="00E31EE9" w:rsidRPr="00A37263">
          <w:rPr>
            <w:rStyle w:val="Hyperlink"/>
            <w:noProof/>
            <w:rtl/>
            <w:lang w:bidi="fa-IR"/>
          </w:rPr>
          <w:t>در قبر</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Toc496618422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40</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23" w:history="1">
        <w:r w:rsidR="00E31EE9" w:rsidRPr="00A37263">
          <w:rPr>
            <w:rStyle w:val="Hyperlink"/>
            <w:noProof/>
            <w:rtl/>
            <w:lang w:bidi="fa-IR"/>
          </w:rPr>
          <w:t>مسأله دشوارتر از آن است!</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Toc496618423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41</w:t>
        </w:r>
        <w:r w:rsidR="00E31EE9">
          <w:rPr>
            <w:noProof/>
            <w:webHidden/>
            <w:rtl/>
          </w:rPr>
          <w:fldChar w:fldCharType="end"/>
        </w:r>
      </w:hyperlink>
    </w:p>
    <w:p w:rsidR="00E31EE9" w:rsidRDefault="00DB3B72">
      <w:pPr>
        <w:pStyle w:val="TOC2"/>
        <w:tabs>
          <w:tab w:val="right" w:leader="dot" w:pos="6226"/>
        </w:tabs>
        <w:rPr>
          <w:rFonts w:asciiTheme="minorHAnsi" w:eastAsiaTheme="minorEastAsia" w:hAnsiTheme="minorHAnsi" w:cstheme="minorBidi"/>
          <w:noProof/>
          <w:sz w:val="22"/>
          <w:szCs w:val="22"/>
          <w:rtl/>
        </w:rPr>
      </w:pPr>
      <w:hyperlink w:anchor="_Toc496618424" w:history="1">
        <w:r w:rsidR="00E31EE9" w:rsidRPr="00A37263">
          <w:rPr>
            <w:rStyle w:val="Hyperlink"/>
            <w:noProof/>
            <w:rtl/>
            <w:lang w:bidi="fa-IR"/>
          </w:rPr>
          <w:t>دوست</w:t>
        </w:r>
        <w:r w:rsidR="00E31EE9" w:rsidRPr="00A37263">
          <w:rPr>
            <w:rStyle w:val="Hyperlink"/>
            <w:rFonts w:hint="cs"/>
            <w:noProof/>
            <w:rtl/>
            <w:lang w:bidi="fa-IR"/>
          </w:rPr>
          <w:t>ی</w:t>
        </w:r>
        <w:r w:rsidR="00E31EE9">
          <w:rPr>
            <w:noProof/>
            <w:webHidden/>
            <w:rtl/>
          </w:rPr>
          <w:tab/>
        </w:r>
        <w:r w:rsidR="00E31EE9">
          <w:rPr>
            <w:noProof/>
            <w:webHidden/>
            <w:rtl/>
          </w:rPr>
          <w:fldChar w:fldCharType="begin"/>
        </w:r>
        <w:r w:rsidR="00E31EE9">
          <w:rPr>
            <w:noProof/>
            <w:webHidden/>
            <w:rtl/>
          </w:rPr>
          <w:instrText xml:space="preserve"> </w:instrText>
        </w:r>
        <w:r w:rsidR="00E31EE9">
          <w:rPr>
            <w:noProof/>
            <w:webHidden/>
          </w:rPr>
          <w:instrText>PAGEREF</w:instrText>
        </w:r>
        <w:r w:rsidR="00E31EE9">
          <w:rPr>
            <w:noProof/>
            <w:webHidden/>
            <w:rtl/>
          </w:rPr>
          <w:instrText xml:space="preserve"> _</w:instrText>
        </w:r>
        <w:r w:rsidR="00E31EE9">
          <w:rPr>
            <w:noProof/>
            <w:webHidden/>
          </w:rPr>
          <w:instrText>Toc496618424 \h</w:instrText>
        </w:r>
        <w:r w:rsidR="00E31EE9">
          <w:rPr>
            <w:noProof/>
            <w:webHidden/>
            <w:rtl/>
          </w:rPr>
          <w:instrText xml:space="preserve"> </w:instrText>
        </w:r>
        <w:r w:rsidR="00E31EE9">
          <w:rPr>
            <w:noProof/>
            <w:webHidden/>
            <w:rtl/>
          </w:rPr>
        </w:r>
        <w:r w:rsidR="00E31EE9">
          <w:rPr>
            <w:noProof/>
            <w:webHidden/>
            <w:rtl/>
          </w:rPr>
          <w:fldChar w:fldCharType="separate"/>
        </w:r>
        <w:r w:rsidR="00BC4692">
          <w:rPr>
            <w:noProof/>
            <w:webHidden/>
            <w:rtl/>
          </w:rPr>
          <w:t>41</w:t>
        </w:r>
        <w:r w:rsidR="00E31EE9">
          <w:rPr>
            <w:noProof/>
            <w:webHidden/>
            <w:rtl/>
          </w:rPr>
          <w:fldChar w:fldCharType="end"/>
        </w:r>
      </w:hyperlink>
    </w:p>
    <w:p w:rsidR="00880B4C" w:rsidRDefault="004D64CA" w:rsidP="00880B4C">
      <w:pPr>
        <w:pStyle w:val="1-"/>
        <w:ind w:firstLine="0"/>
        <w:rPr>
          <w:rtl/>
        </w:rPr>
      </w:pPr>
      <w:r>
        <w:rPr>
          <w:rtl/>
        </w:rPr>
        <w:fldChar w:fldCharType="end"/>
      </w:r>
    </w:p>
    <w:p w:rsidR="00D92714" w:rsidRDefault="00D92714" w:rsidP="00880B4C">
      <w:pPr>
        <w:pStyle w:val="1-"/>
        <w:ind w:firstLine="0"/>
        <w:rPr>
          <w:rtl/>
        </w:rPr>
      </w:pPr>
    </w:p>
    <w:p w:rsidR="00D92714" w:rsidRDefault="00D92714" w:rsidP="00880B4C">
      <w:pPr>
        <w:pStyle w:val="1-"/>
        <w:ind w:firstLine="0"/>
        <w:rPr>
          <w:rtl/>
        </w:rPr>
      </w:pPr>
    </w:p>
    <w:p w:rsidR="00D92714" w:rsidRDefault="00D92714" w:rsidP="00880B4C">
      <w:pPr>
        <w:pStyle w:val="1-"/>
        <w:ind w:firstLine="0"/>
        <w:rPr>
          <w:rtl/>
        </w:rPr>
        <w:sectPr w:rsidR="00D92714" w:rsidSect="00CB1927">
          <w:headerReference w:type="first" r:id="rId15"/>
          <w:footnotePr>
            <w:numRestart w:val="eachPage"/>
          </w:footnotePr>
          <w:type w:val="oddPage"/>
          <w:pgSz w:w="7938" w:h="11907" w:code="9"/>
          <w:pgMar w:top="567" w:right="851" w:bottom="851" w:left="851" w:header="454" w:footer="0" w:gutter="0"/>
          <w:pgNumType w:fmt="arabicAbjad" w:start="1"/>
          <w:cols w:space="708"/>
          <w:titlePg/>
          <w:bidi/>
          <w:rtlGutter/>
          <w:docGrid w:linePitch="360"/>
        </w:sectPr>
      </w:pPr>
    </w:p>
    <w:p w:rsidR="00D92714" w:rsidRDefault="00203BF5" w:rsidP="00990440">
      <w:pPr>
        <w:pStyle w:val="2-"/>
        <w:rPr>
          <w:rtl/>
        </w:rPr>
      </w:pPr>
      <w:bookmarkStart w:id="3" w:name="_Toc496618387"/>
      <w:r>
        <w:rPr>
          <w:rFonts w:hint="cs"/>
          <w:rtl/>
        </w:rPr>
        <w:lastRenderedPageBreak/>
        <w:t>پیشگفتار</w:t>
      </w:r>
      <w:bookmarkEnd w:id="3"/>
    </w:p>
    <w:p w:rsidR="00D92714" w:rsidRDefault="00203BF5" w:rsidP="00331F1D">
      <w:pPr>
        <w:pStyle w:val="1-"/>
        <w:rPr>
          <w:rtl/>
        </w:rPr>
      </w:pPr>
      <w:r>
        <w:rPr>
          <w:rFonts w:hint="cs"/>
          <w:rtl/>
        </w:rPr>
        <w:t>حمد و سپاس</w:t>
      </w:r>
      <w:r w:rsidR="00123521">
        <w:rPr>
          <w:rFonts w:hint="cs"/>
          <w:rtl/>
        </w:rPr>
        <w:t xml:space="preserve"> بی‌کران برای پروردگار عالمیان و صلا</w:t>
      </w:r>
      <w:r w:rsidR="00331F1D">
        <w:rPr>
          <w:rFonts w:hint="cs"/>
          <w:rtl/>
        </w:rPr>
        <w:t>ة و سلام فراوان بر بهترین رسولان</w:t>
      </w:r>
      <w:r w:rsidR="00123521">
        <w:rPr>
          <w:rFonts w:hint="cs"/>
          <w:rtl/>
        </w:rPr>
        <w:t xml:space="preserve"> حضرت محمد مصطفی و بر همه‌ی آل و یاران و پیروان او، و نفرین و خواری هردو سرای بر دشمنان آنان باد.</w:t>
      </w:r>
    </w:p>
    <w:p w:rsidR="00A472B0" w:rsidRDefault="00123521" w:rsidP="00B42BD0">
      <w:pPr>
        <w:pStyle w:val="1-"/>
        <w:rPr>
          <w:rtl/>
        </w:rPr>
      </w:pPr>
      <w:r>
        <w:rPr>
          <w:rFonts w:hint="cs"/>
          <w:rtl/>
        </w:rPr>
        <w:t>خواننده‌ی عزیز</w:t>
      </w:r>
      <w:r w:rsidR="00A52DC1">
        <w:rPr>
          <w:rFonts w:hint="cs"/>
          <w:rtl/>
        </w:rPr>
        <w:t>،</w:t>
      </w:r>
      <w:r>
        <w:rPr>
          <w:rFonts w:hint="cs"/>
          <w:rtl/>
        </w:rPr>
        <w:t xml:space="preserve"> با توجه به این که جامعه‌ی امروز ما با سنت و اخلاق رسول گرامی روز به روز فاصله‌اش بیشتر و بیشتر شده است و احادیث گهربار پیامبر</w:t>
      </w:r>
      <w:r w:rsidR="00AD0983">
        <w:rPr>
          <w:rFonts w:cs="CTraditional Arabic"/>
          <w:rtl/>
        </w:rPr>
        <w:t> </w:t>
      </w:r>
      <w:r w:rsidR="00AD0983">
        <w:rPr>
          <w:rFonts w:cs="CTraditional Arabic" w:hint="cs"/>
          <w:rtl/>
        </w:rPr>
        <w:t>ج</w:t>
      </w:r>
      <w:r>
        <w:rPr>
          <w:rFonts w:hint="cs"/>
          <w:rtl/>
        </w:rPr>
        <w:t xml:space="preserve"> همچون کلام خداوند (قرآن) غریب و مهجور افتاده است، و کوشش مردم برای کسب معنویت به پایین</w:t>
      </w:r>
      <w:r w:rsidR="00D33BCE">
        <w:rPr>
          <w:rFonts w:hint="cs"/>
          <w:rtl/>
        </w:rPr>
        <w:t>‌</w:t>
      </w:r>
      <w:r w:rsidR="00331F1D">
        <w:rPr>
          <w:rFonts w:hint="cs"/>
          <w:rtl/>
        </w:rPr>
        <w:t xml:space="preserve">ترین درجه </w:t>
      </w:r>
      <w:r>
        <w:rPr>
          <w:rFonts w:hint="cs"/>
          <w:rtl/>
        </w:rPr>
        <w:t xml:space="preserve">رسیده و در عوض تلاش آنان برای اکتساب مال و جاه شبانه روزی شده است، و بنا به آیه‌ی: </w:t>
      </w:r>
      <w:r w:rsidR="009D7AB3">
        <w:rPr>
          <w:rFonts w:cs="Traditional Arabic"/>
          <w:color w:val="000000"/>
          <w:shd w:val="clear" w:color="auto" w:fill="FFFFFF"/>
          <w:rtl/>
        </w:rPr>
        <w:t>﴿</w:t>
      </w:r>
      <w:r w:rsidR="009D7AB3" w:rsidRPr="009E4E1E">
        <w:rPr>
          <w:rStyle w:val="Char1"/>
          <w:rtl/>
        </w:rPr>
        <w:t xml:space="preserve">وَذَكِّرۡ فَإِنَّ </w:t>
      </w:r>
      <w:r w:rsidR="009D7AB3" w:rsidRPr="009E4E1E">
        <w:rPr>
          <w:rStyle w:val="Char1"/>
          <w:rFonts w:hint="cs"/>
          <w:rtl/>
        </w:rPr>
        <w:t>ٱلذِّكۡرَىٰ</w:t>
      </w:r>
      <w:r w:rsidR="009D7AB3" w:rsidRPr="009E4E1E">
        <w:rPr>
          <w:rStyle w:val="Char1"/>
          <w:rtl/>
        </w:rPr>
        <w:t xml:space="preserve"> تَنفَعُ </w:t>
      </w:r>
      <w:r w:rsidR="009D7AB3" w:rsidRPr="009E4E1E">
        <w:rPr>
          <w:rStyle w:val="Char1"/>
          <w:rFonts w:hint="cs"/>
          <w:rtl/>
        </w:rPr>
        <w:t>ٱلۡمُؤۡمِنِينَ</w:t>
      </w:r>
      <w:r w:rsidR="009D7AB3" w:rsidRPr="009E4E1E">
        <w:rPr>
          <w:rStyle w:val="Char1"/>
          <w:rtl/>
        </w:rPr>
        <w:t>٥٥</w:t>
      </w:r>
      <w:r w:rsidR="009D7AB3">
        <w:rPr>
          <w:rFonts w:cs="Traditional Arabic"/>
          <w:color w:val="000000"/>
          <w:shd w:val="clear" w:color="auto" w:fill="FFFFFF"/>
          <w:rtl/>
        </w:rPr>
        <w:t>﴾</w:t>
      </w:r>
      <w:r w:rsidR="009D7AB3" w:rsidRPr="009D7AB3">
        <w:rPr>
          <w:rStyle w:val="7-Char"/>
          <w:rtl/>
        </w:rPr>
        <w:t xml:space="preserve"> [الذاريات: 55]</w:t>
      </w:r>
      <w:r w:rsidR="009D7AB3">
        <w:rPr>
          <w:rFonts w:cs="Arial" w:hint="cs"/>
          <w:color w:val="000000"/>
          <w:szCs w:val="24"/>
          <w:shd w:val="clear" w:color="auto" w:fill="FFFFFF"/>
          <w:rtl/>
        </w:rPr>
        <w:t>.</w:t>
      </w:r>
      <w:r w:rsidR="009D7AB3" w:rsidRPr="00B814E2">
        <w:rPr>
          <w:rFonts w:hint="cs"/>
          <w:rtl/>
        </w:rPr>
        <w:t xml:space="preserve"> و به قاعده‌ی </w:t>
      </w:r>
      <w:r w:rsidR="009D7AB3" w:rsidRPr="009D7AB3">
        <w:rPr>
          <w:rStyle w:val="6-Char"/>
          <w:rFonts w:hint="cs"/>
          <w:rtl/>
        </w:rPr>
        <w:t>«ما لايُدرَكُ كُلُّهُ لا ي</w:t>
      </w:r>
      <w:r w:rsidR="00BA3506">
        <w:rPr>
          <w:rStyle w:val="6-Char"/>
          <w:rFonts w:hint="cs"/>
          <w:rtl/>
        </w:rPr>
        <w:t>ُ</w:t>
      </w:r>
      <w:r w:rsidR="009D7AB3" w:rsidRPr="009D7AB3">
        <w:rPr>
          <w:rStyle w:val="6-Char"/>
          <w:rFonts w:hint="cs"/>
          <w:rtl/>
        </w:rPr>
        <w:t>ت</w:t>
      </w:r>
      <w:r w:rsidR="00BA3506">
        <w:rPr>
          <w:rStyle w:val="6-Char"/>
          <w:rFonts w:hint="cs"/>
          <w:rtl/>
        </w:rPr>
        <w:t>ْ</w:t>
      </w:r>
      <w:r w:rsidR="009D7AB3" w:rsidRPr="009D7AB3">
        <w:rPr>
          <w:rStyle w:val="6-Char"/>
          <w:rFonts w:hint="cs"/>
          <w:rtl/>
        </w:rPr>
        <w:t>رك</w:t>
      </w:r>
      <w:r w:rsidR="00BA3506">
        <w:rPr>
          <w:rStyle w:val="6-Char"/>
          <w:rFonts w:hint="cs"/>
          <w:rtl/>
        </w:rPr>
        <w:t>ُ جُلُّه</w:t>
      </w:r>
      <w:r w:rsidR="009D7AB3" w:rsidRPr="009D7AB3">
        <w:rPr>
          <w:rStyle w:val="6-Char"/>
          <w:rFonts w:hint="cs"/>
          <w:rtl/>
        </w:rPr>
        <w:t>»</w:t>
      </w:r>
      <w:r w:rsidR="003916FD">
        <w:rPr>
          <w:rStyle w:val="6-Char"/>
        </w:rPr>
        <w:t xml:space="preserve"> </w:t>
      </w:r>
      <w:r w:rsidR="009D7AB3">
        <w:rPr>
          <w:rFonts w:hint="cs"/>
          <w:rtl/>
        </w:rPr>
        <w:t>خود را در این زمینه تا حدودی مسؤول دانستیم که جهت ترویج سنت نبوی کاری، هرچند کوچک، کرده باشیم. لذا بر آن شدیم تا قسمتی از کتاب «مواعظ الصحابه» تألیف آقای صالح احمد الشامی تحت عنوان «لحظاتی با سخنان دلنشین پیامبر</w:t>
      </w:r>
      <w:r w:rsidR="00AD0983">
        <w:rPr>
          <w:rFonts w:cs="CTraditional Arabic"/>
          <w:rtl/>
        </w:rPr>
        <w:t> </w:t>
      </w:r>
      <w:r w:rsidR="00AD0983" w:rsidRPr="00A52DC1">
        <w:rPr>
          <w:rFonts w:cs="CTraditional Arabic" w:hint="eastAsia"/>
          <w:rtl/>
        </w:rPr>
        <w:t>ج</w:t>
      </w:r>
      <w:r w:rsidR="009D7AB3">
        <w:rPr>
          <w:rFonts w:hint="cs"/>
          <w:rtl/>
        </w:rPr>
        <w:t>» در اندازه‌ی کوچک و نصف جیبی جهت تسهیل در حفظ و حمل و نقل، تدوین و عرضه‌ی علاقه</w:t>
      </w:r>
      <w:r w:rsidR="003916FD">
        <w:t>‌</w:t>
      </w:r>
      <w:r w:rsidR="009D7AB3">
        <w:rPr>
          <w:rFonts w:hint="cs"/>
          <w:rtl/>
        </w:rPr>
        <w:t>مندان کنیم. امید واریم مورد استفاده‌ی مسلمانان قرار گیر</w:t>
      </w:r>
      <w:r w:rsidR="00331F1D">
        <w:rPr>
          <w:rFonts w:hint="cs"/>
          <w:rtl/>
        </w:rPr>
        <w:t>د و ما نیز شامل حدیثی که پیامبر</w:t>
      </w:r>
      <w:r w:rsidR="00AD0983">
        <w:rPr>
          <w:rFonts w:cs="CTraditional Arabic"/>
          <w:rtl/>
        </w:rPr>
        <w:t> </w:t>
      </w:r>
      <w:r w:rsidR="00AD0983">
        <w:rPr>
          <w:rFonts w:cs="CTraditional Arabic" w:hint="cs"/>
          <w:rtl/>
        </w:rPr>
        <w:t>ج</w:t>
      </w:r>
      <w:r w:rsidR="00331F1D">
        <w:rPr>
          <w:rFonts w:ascii="Traditional Arabic" w:hAnsi="Traditional Arabic" w:cs="Traditional Arabic" w:hint="cs"/>
          <w:rtl/>
        </w:rPr>
        <w:t xml:space="preserve"> </w:t>
      </w:r>
      <w:r w:rsidR="009D7AB3">
        <w:rPr>
          <w:rFonts w:hint="cs"/>
          <w:rtl/>
        </w:rPr>
        <w:t>می‌فرماید: «هرکس چهل حدیث از من را حفظ و به دیگران بیاموزد خداوند او را وارد بهشت می‌کند»</w:t>
      </w:r>
      <w:r w:rsidR="00A472B0">
        <w:rPr>
          <w:rFonts w:hint="cs"/>
          <w:rtl/>
        </w:rPr>
        <w:t xml:space="preserve"> واقع شویم. آمین.</w:t>
      </w:r>
    </w:p>
    <w:p w:rsidR="00A472B0" w:rsidRDefault="001D27E5" w:rsidP="001D27E5">
      <w:pPr>
        <w:pStyle w:val="1-"/>
        <w:ind w:firstLine="0"/>
        <w:jc w:val="center"/>
        <w:rPr>
          <w:rtl/>
          <w:lang w:bidi="ar-SA"/>
        </w:rPr>
      </w:pPr>
      <w:r>
        <w:rPr>
          <w:rStyle w:val="6-Char"/>
          <w:rFonts w:hint="cs"/>
          <w:rtl/>
        </w:rPr>
        <w:t>وصلى الل</w:t>
      </w:r>
      <w:r w:rsidR="00A472B0" w:rsidRPr="00A472B0">
        <w:rPr>
          <w:rStyle w:val="6-Char"/>
          <w:rFonts w:hint="cs"/>
          <w:rtl/>
        </w:rPr>
        <w:t>ه على سىدنا محمد وآله وأصحابه أجمعين</w:t>
      </w:r>
      <w:r w:rsidR="00A472B0">
        <w:rPr>
          <w:rFonts w:hint="cs"/>
          <w:rtl/>
          <w:lang w:bidi="ar-SA"/>
        </w:rPr>
        <w:t>.</w:t>
      </w:r>
    </w:p>
    <w:p w:rsidR="009D7AB3" w:rsidRDefault="00A472B0" w:rsidP="000764C4">
      <w:pPr>
        <w:pStyle w:val="8-"/>
        <w:jc w:val="right"/>
        <w:rPr>
          <w:rStyle w:val="6-Char"/>
          <w:rFonts w:ascii="IRNazli" w:hAnsi="IRNazli" w:cs="IRNazli"/>
          <w:sz w:val="28"/>
          <w:szCs w:val="28"/>
          <w:rtl/>
        </w:rPr>
      </w:pPr>
      <w:r w:rsidRPr="009E4E1E">
        <w:rPr>
          <w:rStyle w:val="6-Char"/>
          <w:rFonts w:ascii="IRNazli" w:hAnsi="IRNazli" w:cs="IRNazli" w:hint="cs"/>
          <w:sz w:val="26"/>
          <w:szCs w:val="26"/>
          <w:rtl/>
        </w:rPr>
        <w:t>انتشارات کردستان</w:t>
      </w:r>
    </w:p>
    <w:p w:rsidR="002D3329" w:rsidRDefault="002D3329" w:rsidP="002D3329">
      <w:pPr>
        <w:pStyle w:val="1-"/>
        <w:rPr>
          <w:rStyle w:val="6-Char"/>
          <w:rFonts w:ascii="IRNazli" w:hAnsi="IRNazli" w:cs="IRNazli"/>
          <w:sz w:val="28"/>
          <w:szCs w:val="28"/>
          <w:rtl/>
        </w:rPr>
        <w:sectPr w:rsidR="002D3329" w:rsidSect="000764C4">
          <w:headerReference w:type="first" r:id="rId16"/>
          <w:footnotePr>
            <w:numRestart w:val="eachPage"/>
          </w:footnotePr>
          <w:type w:val="oddPage"/>
          <w:pgSz w:w="7938" w:h="11907" w:code="9"/>
          <w:pgMar w:top="567" w:right="851" w:bottom="851" w:left="851" w:header="454" w:footer="0" w:gutter="0"/>
          <w:pgNumType w:start="1"/>
          <w:cols w:space="708"/>
          <w:titlePg/>
          <w:bidi/>
          <w:rtlGutter/>
          <w:docGrid w:linePitch="360"/>
        </w:sectPr>
      </w:pPr>
    </w:p>
    <w:p w:rsidR="00AD0983" w:rsidRDefault="00A472B0" w:rsidP="00B814E2">
      <w:pPr>
        <w:pStyle w:val="2-"/>
        <w:rPr>
          <w:rStyle w:val="6-Char"/>
          <w:rFonts w:ascii="IRNazli" w:hAnsi="IRNazli" w:cs="CTraditional Arabic"/>
          <w:b/>
          <w:bCs w:val="0"/>
          <w:sz w:val="28"/>
          <w:szCs w:val="28"/>
          <w:rtl/>
        </w:rPr>
      </w:pPr>
      <w:bookmarkStart w:id="4" w:name="_Toc496618388"/>
      <w:r w:rsidRPr="00B814E2">
        <w:rPr>
          <w:rFonts w:hint="cs"/>
          <w:rtl/>
        </w:rPr>
        <w:lastRenderedPageBreak/>
        <w:t>لحظاتی با سخنان دلنشین پیامبر</w:t>
      </w:r>
      <w:bookmarkStart w:id="5" w:name="_Toc496618389"/>
      <w:bookmarkEnd w:id="4"/>
      <w:r w:rsidR="00AD0983">
        <w:rPr>
          <w:rFonts w:cs="CTraditional Arabic"/>
          <w:bCs w:val="0"/>
          <w:rtl/>
        </w:rPr>
        <w:t> </w:t>
      </w:r>
      <w:r w:rsidR="00AD0983" w:rsidRPr="00B814E2">
        <w:rPr>
          <w:rFonts w:cs="CTraditional Arabic" w:hint="cs"/>
          <w:bCs w:val="0"/>
          <w:rtl/>
        </w:rPr>
        <w:t>ج</w:t>
      </w:r>
    </w:p>
    <w:p w:rsidR="00AD0983" w:rsidRPr="009A49FB" w:rsidRDefault="00A472B0" w:rsidP="00A472B0">
      <w:pPr>
        <w:pStyle w:val="3-"/>
        <w:rPr>
          <w:rFonts w:cs="CTraditional Arabic"/>
          <w:bCs w:val="0"/>
          <w:rtl/>
        </w:rPr>
      </w:pPr>
      <w:r>
        <w:rPr>
          <w:rFonts w:hint="cs"/>
          <w:rtl/>
        </w:rPr>
        <w:t>مواعظ پیامبر</w:t>
      </w:r>
      <w:bookmarkEnd w:id="5"/>
      <w:r w:rsidR="00AD0983">
        <w:rPr>
          <w:rFonts w:cs="CTraditional Arabic"/>
          <w:b/>
          <w:bCs w:val="0"/>
          <w:rtl/>
        </w:rPr>
        <w:t> </w:t>
      </w:r>
      <w:r w:rsidR="00AD0983" w:rsidRPr="00A472B0">
        <w:rPr>
          <w:rFonts w:cs="CTraditional Arabic" w:hint="cs"/>
          <w:b/>
          <w:bCs w:val="0"/>
          <w:rtl/>
        </w:rPr>
        <w:t>ج</w:t>
      </w:r>
    </w:p>
    <w:p w:rsidR="00A472B0" w:rsidRDefault="00A472B0" w:rsidP="00A472B0">
      <w:pPr>
        <w:pStyle w:val="1-"/>
        <w:rPr>
          <w:rtl/>
        </w:rPr>
      </w:pPr>
      <w:r>
        <w:rPr>
          <w:rFonts w:hint="cs"/>
          <w:rtl/>
        </w:rPr>
        <w:t xml:space="preserve">در حدیث متفق علیه از ابی </w:t>
      </w:r>
      <w:r w:rsidR="003916FD">
        <w:rPr>
          <w:rFonts w:hint="cs"/>
          <w:rtl/>
        </w:rPr>
        <w:t>وائل ر</w:t>
      </w:r>
      <w:r>
        <w:rPr>
          <w:rFonts w:hint="cs"/>
          <w:rtl/>
        </w:rPr>
        <w:t>وایت شده که فرمود: «عبداللّه بن مسعود</w:t>
      </w:r>
      <w:r w:rsidR="00AD0983">
        <w:rPr>
          <w:rFonts w:cs="CTraditional Arabic"/>
          <w:rtl/>
        </w:rPr>
        <w:t> </w:t>
      </w:r>
      <w:r w:rsidR="00AD0983">
        <w:rPr>
          <w:rFonts w:cs="CTraditional Arabic" w:hint="cs"/>
          <w:rtl/>
        </w:rPr>
        <w:t>س</w:t>
      </w:r>
      <w:r>
        <w:rPr>
          <w:rFonts w:hint="cs"/>
          <w:rtl/>
        </w:rPr>
        <w:t xml:space="preserve"> هر پنج شنبه برای مردم موعظه می‌کرد که مردی به او گفت: ای اب</w:t>
      </w:r>
      <w:r w:rsidR="000764C4">
        <w:rPr>
          <w:rFonts w:hint="cs"/>
          <w:rtl/>
        </w:rPr>
        <w:t>و عبدالرّحمن! من بسیار دوست دار</w:t>
      </w:r>
      <w:r>
        <w:rPr>
          <w:rFonts w:hint="cs"/>
          <w:rtl/>
        </w:rPr>
        <w:t>م که شما هر روز برای ما موعظه و نصیحت می‌کرد</w:t>
      </w:r>
      <w:r w:rsidR="000764C4">
        <w:rPr>
          <w:rFonts w:hint="cs"/>
          <w:rtl/>
        </w:rPr>
        <w:t>ی</w:t>
      </w:r>
      <w:r w:rsidR="00A06385">
        <w:rPr>
          <w:rFonts w:hint="cs"/>
          <w:rtl/>
        </w:rPr>
        <w:t>!</w:t>
      </w:r>
      <w:r>
        <w:rPr>
          <w:rFonts w:hint="cs"/>
          <w:rtl/>
        </w:rPr>
        <w:t xml:space="preserve"> عبداللّه گفت: چیزی که مرا از این کار منع می‌کند آن است که دوست ندارم که شما را خسته کنم و گاه به گاه برای شما موعظه می‌کنم همان طور که پیامبر</w:t>
      </w:r>
      <w:r w:rsidR="00AD0983">
        <w:rPr>
          <w:rFonts w:cs="CTraditional Arabic"/>
          <w:rtl/>
        </w:rPr>
        <w:t> </w:t>
      </w:r>
      <w:r w:rsidR="00AD0983">
        <w:rPr>
          <w:rFonts w:cs="CTraditional Arabic" w:hint="cs"/>
          <w:rtl/>
        </w:rPr>
        <w:t>ج</w:t>
      </w:r>
      <w:r>
        <w:rPr>
          <w:rFonts w:hint="cs"/>
          <w:rtl/>
        </w:rPr>
        <w:t xml:space="preserve"> برای ما گاه به گاه موعظه می‌کرد </w:t>
      </w:r>
      <w:r w:rsidR="007C68CC">
        <w:rPr>
          <w:rFonts w:hint="cs"/>
          <w:rtl/>
        </w:rPr>
        <w:t xml:space="preserve">كه </w:t>
      </w:r>
      <w:r>
        <w:rPr>
          <w:rFonts w:hint="cs"/>
          <w:rtl/>
        </w:rPr>
        <w:t>مبادا مار</w:t>
      </w:r>
      <w:r w:rsidR="000764C4">
        <w:rPr>
          <w:rFonts w:hint="cs"/>
          <w:rtl/>
        </w:rPr>
        <w:t>ا</w:t>
      </w:r>
      <w:r>
        <w:rPr>
          <w:rFonts w:hint="cs"/>
          <w:rtl/>
        </w:rPr>
        <w:t xml:space="preserve"> خسته کند».</w:t>
      </w:r>
    </w:p>
    <w:p w:rsidR="00A472B0" w:rsidRDefault="00A472B0" w:rsidP="003916FD">
      <w:pPr>
        <w:pStyle w:val="1-"/>
        <w:rPr>
          <w:rtl/>
        </w:rPr>
      </w:pPr>
      <w:r>
        <w:rPr>
          <w:rFonts w:hint="cs"/>
          <w:rtl/>
        </w:rPr>
        <w:t>این حدیث یکی از رفتارهای معمول در زندگی پیامبر</w:t>
      </w:r>
      <w:r w:rsidR="00AD0983">
        <w:rPr>
          <w:rFonts w:cs="CTraditional Arabic"/>
          <w:rtl/>
        </w:rPr>
        <w:t> </w:t>
      </w:r>
      <w:r w:rsidR="00AD0983">
        <w:rPr>
          <w:rFonts w:cs="CTraditional Arabic" w:hint="cs"/>
          <w:rtl/>
        </w:rPr>
        <w:t>ج</w:t>
      </w:r>
      <w:r>
        <w:rPr>
          <w:rFonts w:hint="cs"/>
          <w:rtl/>
        </w:rPr>
        <w:t xml:space="preserve"> را به مان نشان می‌دهد که عبداللّه بن مسعود</w:t>
      </w:r>
      <w:r w:rsidR="00AD0983">
        <w:rPr>
          <w:rFonts w:cs="CTraditional Arabic"/>
          <w:rtl/>
        </w:rPr>
        <w:t> </w:t>
      </w:r>
      <w:r w:rsidR="00AD0983">
        <w:rPr>
          <w:rFonts w:cs="CTraditional Arabic" w:hint="cs"/>
          <w:rtl/>
        </w:rPr>
        <w:t>س</w:t>
      </w:r>
      <w:r>
        <w:rPr>
          <w:rFonts w:hint="cs"/>
          <w:rtl/>
        </w:rPr>
        <w:t xml:space="preserve"> با انجام دادنِ آن، آن را برای</w:t>
      </w:r>
      <w:r w:rsidR="003916FD">
        <w:rPr>
          <w:rFonts w:hint="cs"/>
          <w:rtl/>
        </w:rPr>
        <w:t>‌</w:t>
      </w:r>
      <w:r>
        <w:rPr>
          <w:rFonts w:hint="cs"/>
          <w:rtl/>
        </w:rPr>
        <w:t>مان نقل می‌کند و سپس هم با گفتار خود بر آن تأکید می‌نما</w:t>
      </w:r>
      <w:r w:rsidR="00A83B21">
        <w:rPr>
          <w:rFonts w:hint="cs"/>
          <w:rtl/>
        </w:rPr>
        <w:t>ید؛ چنان‌</w:t>
      </w:r>
      <w:r>
        <w:rPr>
          <w:rFonts w:hint="cs"/>
          <w:rtl/>
        </w:rPr>
        <w:t>که او مردم را هر روزِ پنج شنبه نصیحت می‌کرد</w:t>
      </w:r>
      <w:r w:rsidR="00A83B21">
        <w:rPr>
          <w:rFonts w:hint="cs"/>
          <w:rtl/>
        </w:rPr>
        <w:t>، یعنی یک بار در هفته، و بر آن نمی‌افزود گرچه که شنوندگان درخواستِ افزایش دادن آن را داشتند؛ او به آن‌ها خبر می‌دهد که پیامبر</w:t>
      </w:r>
      <w:r w:rsidR="00AD0983">
        <w:rPr>
          <w:rFonts w:cs="CTraditional Arabic"/>
          <w:rtl/>
        </w:rPr>
        <w:t> </w:t>
      </w:r>
      <w:r w:rsidR="00AD0983">
        <w:rPr>
          <w:rFonts w:cs="CTraditional Arabic" w:hint="cs"/>
          <w:rtl/>
        </w:rPr>
        <w:t>ج</w:t>
      </w:r>
      <w:r w:rsidR="00A83B21">
        <w:rPr>
          <w:rFonts w:hint="cs"/>
          <w:rtl/>
        </w:rPr>
        <w:t xml:space="preserve"> نیز چنین می‌کرد. ملاحظه می‌شود که عبداللّه در ابتدا می‌خواهد که پای بندیِ عملی به سنّتِ آن حضرت</w:t>
      </w:r>
      <w:r w:rsidR="00AD0983">
        <w:rPr>
          <w:rFonts w:cs="CTraditional Arabic"/>
          <w:rtl/>
        </w:rPr>
        <w:t> </w:t>
      </w:r>
      <w:r w:rsidR="00AD0983">
        <w:rPr>
          <w:rFonts w:cs="CTraditional Arabic" w:hint="cs"/>
          <w:rtl/>
        </w:rPr>
        <w:t>ج</w:t>
      </w:r>
      <w:r w:rsidR="00A83B21">
        <w:rPr>
          <w:rFonts w:hint="cs"/>
          <w:rtl/>
        </w:rPr>
        <w:t xml:space="preserve"> داشته باشد و سپس حکمت آن را توضیح می‌دهد.</w:t>
      </w:r>
    </w:p>
    <w:p w:rsidR="00A83B21" w:rsidRDefault="00A83B21" w:rsidP="00A472B0">
      <w:pPr>
        <w:pStyle w:val="1-"/>
        <w:rPr>
          <w:rtl/>
        </w:rPr>
      </w:pPr>
      <w:r>
        <w:rPr>
          <w:rFonts w:hint="cs"/>
          <w:rtl/>
        </w:rPr>
        <w:t>از جمله فایده‌های حدیث مذکور که به موضوع ما مربوط می‌شود این امور است:</w:t>
      </w:r>
    </w:p>
    <w:p w:rsidR="00A83B21" w:rsidRDefault="00A83B21" w:rsidP="002D3329">
      <w:pPr>
        <w:pStyle w:val="1-"/>
        <w:numPr>
          <w:ilvl w:val="0"/>
          <w:numId w:val="1"/>
        </w:numPr>
        <w:ind w:left="641" w:hanging="357"/>
      </w:pPr>
      <w:r>
        <w:rPr>
          <w:rFonts w:hint="cs"/>
          <w:rtl/>
        </w:rPr>
        <w:t>این</w:t>
      </w:r>
      <w:r w:rsidR="002D3329">
        <w:rPr>
          <w:rFonts w:hint="cs"/>
          <w:rtl/>
        </w:rPr>
        <w:t>‌</w:t>
      </w:r>
      <w:r>
        <w:rPr>
          <w:rFonts w:hint="cs"/>
          <w:rtl/>
        </w:rPr>
        <w:t>که پیامبر</w:t>
      </w:r>
      <w:r w:rsidR="00AD0983">
        <w:rPr>
          <w:rFonts w:cs="CTraditional Arabic"/>
          <w:rtl/>
        </w:rPr>
        <w:t> </w:t>
      </w:r>
      <w:r w:rsidR="00AD0983">
        <w:rPr>
          <w:rFonts w:cs="CTraditional Arabic" w:hint="cs"/>
          <w:rtl/>
        </w:rPr>
        <w:t>ج</w:t>
      </w:r>
      <w:r>
        <w:rPr>
          <w:rFonts w:hint="cs"/>
          <w:rtl/>
        </w:rPr>
        <w:t xml:space="preserve"> مردم را نصیحت می‌کرد ولی نه زیاد تا موعظه‌ی زیاد منجر به خستگی آنان نشود.</w:t>
      </w:r>
    </w:p>
    <w:p w:rsidR="00A83B21" w:rsidRDefault="00A83B21" w:rsidP="003916FD">
      <w:pPr>
        <w:pStyle w:val="1-"/>
        <w:numPr>
          <w:ilvl w:val="0"/>
          <w:numId w:val="1"/>
        </w:numPr>
      </w:pPr>
      <w:r>
        <w:rPr>
          <w:rFonts w:hint="cs"/>
          <w:rtl/>
        </w:rPr>
        <w:lastRenderedPageBreak/>
        <w:t>این نصایح غیر از احکامی بود که از راه وحی نازل می‌شد چیزی که تبلیغِ فوری و بی</w:t>
      </w:r>
      <w:r w:rsidRPr="00A06385">
        <w:rPr>
          <w:rFonts w:hint="cs"/>
          <w:rtl/>
        </w:rPr>
        <w:t xml:space="preserve"> </w:t>
      </w:r>
      <w:r>
        <w:rPr>
          <w:rFonts w:hint="cs"/>
          <w:rtl/>
        </w:rPr>
        <w:t>درنگِ آن لازم است خصوصاً اگر که به زمان محدودی هم مربوط می‌شد؛ و این یعنی آن‌که موضوعِ این پند‌ها، نصیحت و یاد</w:t>
      </w:r>
      <w:r w:rsidR="003916FD">
        <w:rPr>
          <w:rFonts w:hint="cs"/>
          <w:rtl/>
        </w:rPr>
        <w:t>‌</w:t>
      </w:r>
      <w:r>
        <w:rPr>
          <w:rFonts w:hint="cs"/>
          <w:rtl/>
        </w:rPr>
        <w:t>آوریِ چیزهایی بود که قبلاً شرح داده شده بود، یا چیزهایی که مربوط به جوانب اخلاقی یا روز آخرت و غیره می‌شد.</w:t>
      </w:r>
    </w:p>
    <w:p w:rsidR="00A83B21" w:rsidRDefault="00A83B21" w:rsidP="00755D06">
      <w:pPr>
        <w:pStyle w:val="1-"/>
        <w:numPr>
          <w:ilvl w:val="0"/>
          <w:numId w:val="1"/>
        </w:numPr>
      </w:pPr>
      <w:r>
        <w:rPr>
          <w:rFonts w:hint="cs"/>
          <w:rtl/>
        </w:rPr>
        <w:t>این</w:t>
      </w:r>
      <w:r w:rsidR="00755D06">
        <w:rPr>
          <w:rFonts w:hint="cs"/>
          <w:rtl/>
        </w:rPr>
        <w:t>‌</w:t>
      </w:r>
      <w:r>
        <w:rPr>
          <w:rFonts w:hint="cs"/>
          <w:rtl/>
        </w:rPr>
        <w:t>که صحابه‌ی حضرت</w:t>
      </w:r>
      <w:r w:rsidR="00AD0983">
        <w:rPr>
          <w:rFonts w:cs="CTraditional Arabic"/>
          <w:rtl/>
        </w:rPr>
        <w:t> </w:t>
      </w:r>
      <w:r w:rsidR="00AD0983">
        <w:rPr>
          <w:rFonts w:cs="CTraditional Arabic" w:hint="cs"/>
          <w:rtl/>
        </w:rPr>
        <w:t>ج</w:t>
      </w:r>
      <w:r>
        <w:rPr>
          <w:rFonts w:hint="cs"/>
          <w:rtl/>
        </w:rPr>
        <w:t xml:space="preserve"> و از جمله، عبداللّه بن مسعود و غیر وی </w:t>
      </w:r>
      <w:r w:rsidR="00FD72A3">
        <w:rPr>
          <w:rFonts w:hint="cs"/>
          <w:rtl/>
        </w:rPr>
        <w:t>-</w:t>
      </w:r>
      <w:r>
        <w:rPr>
          <w:rFonts w:hint="cs"/>
          <w:rtl/>
        </w:rPr>
        <w:t>خدا از آنان خشنود باد</w:t>
      </w:r>
      <w:r w:rsidR="00FD72A3">
        <w:rPr>
          <w:rFonts w:hint="cs"/>
          <w:rtl/>
        </w:rPr>
        <w:t>-</w:t>
      </w:r>
      <w:r>
        <w:rPr>
          <w:rFonts w:hint="cs"/>
          <w:rtl/>
        </w:rPr>
        <w:t xml:space="preserve"> نقش خود را در اجرای وظیفه‌ی خویش در موعظه و نصیحت مردم بعد از وفاتِ پیامبر</w:t>
      </w:r>
      <w:r w:rsidR="00AD0983">
        <w:rPr>
          <w:rFonts w:cs="CTraditional Arabic"/>
          <w:rtl/>
        </w:rPr>
        <w:t> </w:t>
      </w:r>
      <w:r w:rsidR="00AD0983">
        <w:rPr>
          <w:rFonts w:cs="CTraditional Arabic" w:hint="cs"/>
          <w:rtl/>
        </w:rPr>
        <w:t>ج</w:t>
      </w:r>
      <w:r>
        <w:rPr>
          <w:rFonts w:hint="cs"/>
          <w:rtl/>
        </w:rPr>
        <w:t xml:space="preserve"> شروع و ایفا کردند.</w:t>
      </w:r>
    </w:p>
    <w:p w:rsidR="00A83B21" w:rsidRDefault="00A83B21" w:rsidP="00A83B21">
      <w:pPr>
        <w:pStyle w:val="1-"/>
        <w:numPr>
          <w:ilvl w:val="0"/>
          <w:numId w:val="1"/>
        </w:numPr>
      </w:pPr>
      <w:r>
        <w:rPr>
          <w:rFonts w:hint="cs"/>
          <w:rtl/>
        </w:rPr>
        <w:t>این‌که اصحاب در همه‌ی اعمال‌شان، از نظر شکلی و محتوایی به پیامبر</w:t>
      </w:r>
      <w:r w:rsidR="00AD0983">
        <w:rPr>
          <w:rFonts w:cs="CTraditional Arabic"/>
          <w:rtl/>
        </w:rPr>
        <w:t> </w:t>
      </w:r>
      <w:r w:rsidR="00AD0983">
        <w:rPr>
          <w:rFonts w:cs="CTraditional Arabic" w:hint="cs"/>
          <w:rtl/>
        </w:rPr>
        <w:t>ج</w:t>
      </w:r>
      <w:r>
        <w:rPr>
          <w:rFonts w:hint="cs"/>
          <w:rtl/>
        </w:rPr>
        <w:t xml:space="preserve"> اقتدا می‌کردند.</w:t>
      </w:r>
    </w:p>
    <w:p w:rsidR="00A83B21" w:rsidRDefault="00A83B21" w:rsidP="00A83B21">
      <w:pPr>
        <w:pStyle w:val="1-"/>
        <w:ind w:left="284" w:firstLine="0"/>
        <w:rPr>
          <w:rFonts w:cs="Arial"/>
          <w:color w:val="000000"/>
          <w:szCs w:val="24"/>
          <w:shd w:val="clear" w:color="auto" w:fill="FFFFFF"/>
          <w:rtl/>
        </w:rPr>
      </w:pPr>
      <w:r>
        <w:rPr>
          <w:rFonts w:hint="cs"/>
          <w:rtl/>
        </w:rPr>
        <w:t xml:space="preserve">آیات کریمه‌ی قرآن هم بر آنچه که در حدیث در موردِ ضرورت موعظه و نصیحت آمده تأکید می‌کنند، که از جمله‌ی آن‌هاست قول خداوند متعال که: </w:t>
      </w:r>
      <w:r>
        <w:rPr>
          <w:rFonts w:cs="Traditional Arabic"/>
          <w:color w:val="000000"/>
          <w:shd w:val="clear" w:color="auto" w:fill="FFFFFF"/>
          <w:rtl/>
        </w:rPr>
        <w:t>﴿</w:t>
      </w:r>
      <w:r w:rsidRPr="009E4E1E">
        <w:rPr>
          <w:rStyle w:val="Char1"/>
          <w:rtl/>
        </w:rPr>
        <w:t xml:space="preserve">وَذَكِّرۡ فَإِنَّ </w:t>
      </w:r>
      <w:r w:rsidRPr="009E4E1E">
        <w:rPr>
          <w:rStyle w:val="Char1"/>
          <w:rFonts w:hint="cs"/>
          <w:rtl/>
        </w:rPr>
        <w:t>ٱلذِّكۡرَىٰ</w:t>
      </w:r>
      <w:r w:rsidRPr="009E4E1E">
        <w:rPr>
          <w:rStyle w:val="Char1"/>
          <w:rtl/>
        </w:rPr>
        <w:t xml:space="preserve"> تَنفَعُ </w:t>
      </w:r>
      <w:r w:rsidRPr="009E4E1E">
        <w:rPr>
          <w:rStyle w:val="Char1"/>
          <w:rFonts w:hint="cs"/>
          <w:rtl/>
        </w:rPr>
        <w:t>ٱلۡمُؤۡمِنِينَ</w:t>
      </w:r>
      <w:r w:rsidRPr="009E4E1E">
        <w:rPr>
          <w:rStyle w:val="Char1"/>
          <w:rtl/>
        </w:rPr>
        <w:t>٥٥</w:t>
      </w:r>
      <w:r>
        <w:rPr>
          <w:rFonts w:cs="Traditional Arabic"/>
          <w:color w:val="000000"/>
          <w:shd w:val="clear" w:color="auto" w:fill="FFFFFF"/>
          <w:rtl/>
        </w:rPr>
        <w:t>﴾</w:t>
      </w:r>
      <w:r w:rsidR="004E6C0C">
        <w:rPr>
          <w:rFonts w:cs="Traditional Arabic" w:hint="cs"/>
          <w:color w:val="000000"/>
          <w:shd w:val="clear" w:color="auto" w:fill="FFFFFF"/>
          <w:rtl/>
        </w:rPr>
        <w:t xml:space="preserve"> </w:t>
      </w:r>
      <w:r w:rsidRPr="00A83B21">
        <w:rPr>
          <w:rStyle w:val="7-Char"/>
          <w:rtl/>
        </w:rPr>
        <w:t>[الذاريات: 55]</w:t>
      </w:r>
      <w:r>
        <w:rPr>
          <w:rFonts w:cs="Arial" w:hint="cs"/>
          <w:color w:val="000000"/>
          <w:szCs w:val="24"/>
          <w:shd w:val="clear" w:color="auto" w:fill="FFFFFF"/>
          <w:rtl/>
        </w:rPr>
        <w:t>.</w:t>
      </w:r>
    </w:p>
    <w:p w:rsidR="00A83B21" w:rsidRDefault="00A83B21" w:rsidP="00873096">
      <w:pPr>
        <w:pStyle w:val="a"/>
        <w:rPr>
          <w:rtl/>
        </w:rPr>
      </w:pPr>
      <w:r>
        <w:rPr>
          <w:rFonts w:hint="cs"/>
          <w:rtl/>
        </w:rPr>
        <w:t>«</w:t>
      </w:r>
      <w:r w:rsidR="00873096">
        <w:rPr>
          <w:rFonts w:hint="cs"/>
          <w:rtl/>
        </w:rPr>
        <w:t>و پند ده زیرا پند به مؤمنان نفع می‌رساند</w:t>
      </w:r>
      <w:r>
        <w:rPr>
          <w:rFonts w:hint="cs"/>
          <w:rtl/>
        </w:rPr>
        <w:t>»</w:t>
      </w:r>
    </w:p>
    <w:p w:rsidR="00873096" w:rsidRDefault="00873096" w:rsidP="00984C4D">
      <w:pPr>
        <w:pStyle w:val="1-"/>
        <w:rPr>
          <w:rtl/>
        </w:rPr>
      </w:pPr>
      <w:r>
        <w:rPr>
          <w:rFonts w:hint="cs"/>
          <w:rtl/>
        </w:rPr>
        <w:t>عرباض بن ساریه</w:t>
      </w:r>
      <w:r w:rsidR="00AD0983">
        <w:rPr>
          <w:rFonts w:cs="CTraditional Arabic"/>
          <w:rtl/>
        </w:rPr>
        <w:t> </w:t>
      </w:r>
      <w:r w:rsidR="00AD0983">
        <w:rPr>
          <w:rFonts w:cs="CTraditional Arabic" w:hint="cs"/>
          <w:rtl/>
        </w:rPr>
        <w:t>س</w:t>
      </w:r>
      <w:r>
        <w:rPr>
          <w:rFonts w:hint="cs"/>
          <w:rtl/>
        </w:rPr>
        <w:t xml:space="preserve"> برای ما</w:t>
      </w:r>
      <w:r w:rsidR="003A4DB5">
        <w:rPr>
          <w:rFonts w:hint="cs"/>
          <w:rtl/>
        </w:rPr>
        <w:t xml:space="preserve"> </w:t>
      </w:r>
      <w:r>
        <w:rPr>
          <w:rFonts w:hint="cs"/>
          <w:rtl/>
        </w:rPr>
        <w:t>بیان می‌کند که نصیحت و موعظه‌ی پیامبر</w:t>
      </w:r>
      <w:r w:rsidR="00AD0983">
        <w:rPr>
          <w:rFonts w:cs="CTraditional Arabic"/>
          <w:rtl/>
        </w:rPr>
        <w:t> </w:t>
      </w:r>
      <w:r w:rsidR="00AD0983">
        <w:rPr>
          <w:rFonts w:cs="CTraditional Arabic" w:hint="cs"/>
          <w:rtl/>
        </w:rPr>
        <w:t>ج</w:t>
      </w:r>
      <w:r>
        <w:rPr>
          <w:rFonts w:hint="cs"/>
          <w:rtl/>
        </w:rPr>
        <w:t xml:space="preserve"> چگونه بود، چنان‌که یک مجلس از مجالسِ وعظ آن حضرت</w:t>
      </w:r>
      <w:r w:rsidR="00AD0983">
        <w:rPr>
          <w:rFonts w:cs="CTraditional Arabic"/>
          <w:rtl/>
        </w:rPr>
        <w:t> </w:t>
      </w:r>
      <w:r w:rsidR="00AD0983">
        <w:rPr>
          <w:rFonts w:cs="CTraditional Arabic" w:hint="cs"/>
          <w:rtl/>
        </w:rPr>
        <w:t>ج</w:t>
      </w:r>
      <w:r>
        <w:rPr>
          <w:rFonts w:hint="cs"/>
          <w:rtl/>
        </w:rPr>
        <w:t xml:space="preserve"> را برای ما نقل می‌کند و می‌گوید: «روزی پیامبر</w:t>
      </w:r>
      <w:r w:rsidR="00AD0983">
        <w:rPr>
          <w:rFonts w:cs="CTraditional Arabic"/>
          <w:rtl/>
        </w:rPr>
        <w:t> </w:t>
      </w:r>
      <w:r w:rsidR="00AD0983">
        <w:rPr>
          <w:rFonts w:cs="CTraditional Arabic" w:hint="cs"/>
          <w:rtl/>
        </w:rPr>
        <w:t>ج</w:t>
      </w:r>
      <w:r>
        <w:rPr>
          <w:rFonts w:hint="cs"/>
          <w:rtl/>
        </w:rPr>
        <w:t xml:space="preserve"> برای ما امامتِ نماز کردند و سپس به ما رو کردند و برای</w:t>
      </w:r>
      <w:r w:rsidR="003A4DB5">
        <w:rPr>
          <w:rFonts w:hint="cs"/>
          <w:rtl/>
        </w:rPr>
        <w:t>‌</w:t>
      </w:r>
      <w:r>
        <w:rPr>
          <w:rFonts w:hint="cs"/>
          <w:rtl/>
        </w:rPr>
        <w:t xml:space="preserve">مان موعظه‌ای رسا و بلیغ فرمودند که بر اثر آن اشک از چشم‌ها سرازیر شد و قلب‌ها ترسان شدند، و کسی گفت: ای </w:t>
      </w:r>
      <w:r w:rsidRPr="00F37095">
        <w:rPr>
          <w:rFonts w:hint="cs"/>
          <w:spacing w:val="-5"/>
          <w:rtl/>
        </w:rPr>
        <w:t>رسول خدا</w:t>
      </w:r>
      <w:r w:rsidR="00AD0983" w:rsidRPr="00F37095">
        <w:rPr>
          <w:rFonts w:cs="CTraditional Arabic"/>
          <w:spacing w:val="-5"/>
          <w:rtl/>
        </w:rPr>
        <w:t> </w:t>
      </w:r>
      <w:r w:rsidR="00AD0983" w:rsidRPr="00F37095">
        <w:rPr>
          <w:rFonts w:cs="CTraditional Arabic" w:hint="cs"/>
          <w:spacing w:val="-5"/>
          <w:rtl/>
        </w:rPr>
        <w:t>ج</w:t>
      </w:r>
      <w:r w:rsidRPr="00F37095">
        <w:rPr>
          <w:rFonts w:hint="cs"/>
          <w:spacing w:val="-5"/>
          <w:rtl/>
        </w:rPr>
        <w:t xml:space="preserve">! این موعظه گویی که موعظه‌ی کسی است که خدا حافظی می‌کند؟! ما را به چه چیزی سفارش می‌فرمایید؟ فرمود: </w:t>
      </w:r>
      <w:r w:rsidR="00984C4D" w:rsidRPr="00F37095">
        <w:rPr>
          <w:rFonts w:hint="cs"/>
          <w:spacing w:val="-5"/>
          <w:rtl/>
        </w:rPr>
        <w:t>«</w:t>
      </w:r>
      <w:r w:rsidRPr="00F37095">
        <w:rPr>
          <w:rFonts w:hint="cs"/>
          <w:spacing w:val="-5"/>
          <w:rtl/>
        </w:rPr>
        <w:t>شما را سفارش می‌کنم به تقوای خداوند و به شنیدن و اطاعت کردن (از دستورات الهی و نیک)</w:t>
      </w:r>
      <w:r>
        <w:rPr>
          <w:rFonts w:hint="cs"/>
          <w:rtl/>
        </w:rPr>
        <w:t xml:space="preserve"> </w:t>
      </w:r>
      <w:r>
        <w:rPr>
          <w:rFonts w:hint="cs"/>
          <w:rtl/>
        </w:rPr>
        <w:lastRenderedPageBreak/>
        <w:t xml:space="preserve">اگرچه که از طرف برده‌ای حبشی </w:t>
      </w:r>
      <w:r w:rsidR="00602C25">
        <w:rPr>
          <w:rFonts w:hint="cs"/>
          <w:rtl/>
        </w:rPr>
        <w:t>هم‌</w:t>
      </w:r>
      <w:r>
        <w:rPr>
          <w:rFonts w:hint="cs"/>
          <w:rtl/>
        </w:rPr>
        <w:t>باشد، زیرا هرکس از شما که بعد از من بماند و</w:t>
      </w:r>
      <w:r w:rsidR="003A4DB5">
        <w:rPr>
          <w:rFonts w:hint="cs"/>
          <w:rtl/>
        </w:rPr>
        <w:t xml:space="preserve"> </w:t>
      </w:r>
      <w:r>
        <w:rPr>
          <w:rFonts w:hint="cs"/>
          <w:rtl/>
        </w:rPr>
        <w:t>زندگی کند، اختلافات زیادی خواهد دید؛ پس بر</w:t>
      </w:r>
      <w:r w:rsidR="003A4DB5">
        <w:rPr>
          <w:rFonts w:hint="cs"/>
          <w:rtl/>
        </w:rPr>
        <w:t xml:space="preserve"> </w:t>
      </w:r>
      <w:r>
        <w:rPr>
          <w:rFonts w:hint="cs"/>
          <w:rtl/>
        </w:rPr>
        <w:t>شما (واجب) است که به سنّتِ جانشینان (خلفای) راشد و هدایت یافته بعد از من پای‌بند باشید و با چنگ و دندان به آن</w:t>
      </w:r>
      <w:r w:rsidR="005761E7">
        <w:rPr>
          <w:rFonts w:hint="cs"/>
          <w:rtl/>
        </w:rPr>
        <w:t xml:space="preserve"> چنگ بزنید، و از چیزهای نو ظهور (وارده در دین) بر حذر باشید، زیرا که هر امر جدیدی (در دین) یک بدعت است و هر بدعتی هم گمراهی است</w:t>
      </w:r>
      <w:r>
        <w:rPr>
          <w:rFonts w:hint="cs"/>
          <w:rtl/>
        </w:rPr>
        <w:t>»</w:t>
      </w:r>
      <w:r w:rsidR="005761E7">
        <w:rPr>
          <w:rFonts w:hint="cs"/>
          <w:rtl/>
        </w:rPr>
        <w:t>.</w:t>
      </w:r>
      <w:r w:rsidR="005761E7" w:rsidRPr="005761E7">
        <w:rPr>
          <w:rStyle w:val="FootnoteReference"/>
          <w:rtl/>
        </w:rPr>
        <w:footnoteReference w:id="1"/>
      </w:r>
    </w:p>
    <w:p w:rsidR="00873096" w:rsidRDefault="005761E7" w:rsidP="005761E7">
      <w:pPr>
        <w:pStyle w:val="3-"/>
        <w:rPr>
          <w:rtl/>
        </w:rPr>
      </w:pPr>
      <w:bookmarkStart w:id="6" w:name="_Toc496618390"/>
      <w:r>
        <w:rPr>
          <w:rFonts w:hint="cs"/>
          <w:rtl/>
        </w:rPr>
        <w:t>ذکر خدا</w:t>
      </w:r>
      <w:bookmarkEnd w:id="6"/>
    </w:p>
    <w:p w:rsidR="005761E7" w:rsidRDefault="005761E7" w:rsidP="00071980">
      <w:pPr>
        <w:pStyle w:val="5-"/>
        <w:rPr>
          <w:rFonts w:ascii="Simplified Arabic" w:hAnsi="Simplified Arabic" w:cs="Simplified Arabic"/>
          <w:color w:val="FF0000"/>
          <w:sz w:val="28"/>
          <w:szCs w:val="28"/>
          <w:rtl/>
        </w:rPr>
      </w:pPr>
      <w:r>
        <w:rPr>
          <w:color w:val="000000"/>
          <w:rtl/>
        </w:rPr>
        <w:t>عَنْ أَبِي هُرَيْرَةَ، قَالَ: قَالَ رَسُولُ اللَّهِ صَلَّى اللهُ عَلَيْهِ وَسَلَّمَ</w:t>
      </w:r>
      <w:r w:rsidR="00071980">
        <w:rPr>
          <w:rFonts w:hint="cs"/>
          <w:color w:val="000000"/>
          <w:rtl/>
        </w:rPr>
        <w:t>: «</w:t>
      </w:r>
      <w:r>
        <w:rPr>
          <w:color w:val="000000"/>
          <w:rtl/>
        </w:rPr>
        <w:t>إِنَّ</w:t>
      </w:r>
      <w:r>
        <w:rPr>
          <w:rtl/>
        </w:rPr>
        <w:t xml:space="preserve"> لِلَّهِ مَلاَئِكَةً يَطُوفُونَ فِي الطُّرُقِ يَلْتَمِسُونَ أَهْلَ الذِّكْرِ، فَإِذَا وَجَدُوا قَوْمًا يَذْكُرُونَ اللَّهَ تَنَادَوْا: هَلُمُّوا </w:t>
      </w:r>
      <w:r>
        <w:rPr>
          <w:color w:val="000000"/>
          <w:rtl/>
        </w:rPr>
        <w:t xml:space="preserve">إِلَى حَاجَتِكُمْ " قَالَ: «فَيَحُفُّونَهُمْ بِأَجْنِحَتِهِمْ إِلَى السَّمَاءِ الدُّنْيَا» قَالَ: " فَيَسْأَلُهُمْ رَبُّهُمْ، وَهُوَ أَعْلَمُ مِنْهُمْ، مَا يَقُولُ عِبَادِي؟ قَالُوا: يَقُولُونَ: يُسَبِّحُونَكَ وَيُكَبِّرُونَكَ وَيَحْمَدُونَكَ وَيُمَجِّدُونَكَ " قَالَ: " فَيَقُولُ: هَلْ رَأَوْنِي؟ " قَالَ: " فَيَقُولُونَ: لاَ وَاللَّهِ مَا رَأَوْكَ؟ " قَالَ: " فَيَقُولُ: وَكَيْفَ لَوْ رَأَوْنِي؟ " قَالَ: " يَقُولُونَ: لَوْ رَأَوْكَ كَانُوا أَشَدَّ لَكَ عِبَادَةً، وَأَشَدَّ لَكَ تَمْجِيدًا وَتَحْمِيدًا، وَأَكْثَرَ لَكَ تَسْبِيحًا " قَالَ: " يَقُولُ: فَمَا يَسْأَلُونِي؟ " قَالَ: «يَسْأَلُونَكَ الجَنَّةَ» قَالَ: " يَقُولُ: وَهَلْ رَأَوْهَا؟ " قَالَ: " يَقُولُونَ: لاَ وَاللَّهِ يَا رَبِّ مَا رَأَوْهَا " قَالَ: " يَقُولُ: فَكَيْفَ لَوْ أَنَّهُمْ رَأَوْهَا؟ " قَالَ: " يَقُولُونَ: لَوْ أَنَّهُمْ رَأَوْهَا كَانُوا أَشَدَّ عَلَيْهَا حِرْصًا، وَأَشَدَّ لَهَا طَلَبًا، وَأَعْظَمَ فِيهَا رَغْبَةً، قَالَ: فَمِمَّ يَتَعَوَّذُونَ؟ " قَالَ: " يَقُولُونَ: مِنَ النَّارِ " قَالَ: " يَقُولُ: وَهَلْ رَأَوْهَا؟ " قَالَ: " يَقُولُونَ: لاَ وَاللَّهِ يَا رَبِّ مَا رَأَوْهَا " قَالَ: " يَقُولُ: فَكَيْفَ لَوْ رَأَوْهَا؟ " قَالَ: " </w:t>
      </w:r>
      <w:r>
        <w:rPr>
          <w:color w:val="000000"/>
          <w:rtl/>
        </w:rPr>
        <w:lastRenderedPageBreak/>
        <w:t>يَقُولُونَ: لَوْ رَأَوْهَا كَانُوا أَشَدَّ مِنْهَا فِرَارًا، وَأَشَدَّ لَهَا مَخَافَةً " قَالَ: " فَيَقُولُ: فَأُشْهِدُكُمْ أَنِّي قَدْ غَفَرْتُ لَهُمْ " قَالَ: " يَقُولُ مَلَكٌ مِنَ المَلاَئِكَةِ: فِيهِمْ فُلاَنٌ لَيْسَ مِنْهُمْ، إِنَّمَا جَاءَ لِحَاجَةٍ. قَالَ: هُمُ الجُلَسَاءُ لاَ يَ</w:t>
      </w:r>
      <w:r w:rsidR="00071980">
        <w:rPr>
          <w:color w:val="000000"/>
          <w:rtl/>
        </w:rPr>
        <w:t>شْقَى بِهِمْ جَلِيسُهُمْ</w:t>
      </w:r>
      <w:r w:rsidR="00071980">
        <w:rPr>
          <w:rFonts w:hint="cs"/>
          <w:color w:val="000000"/>
          <w:rtl/>
        </w:rPr>
        <w:t>».</w:t>
      </w:r>
      <w:r w:rsidR="00071980" w:rsidRPr="00071980">
        <w:rPr>
          <w:rStyle w:val="FootnoteReference"/>
          <w:rFonts w:ascii="IRNazli" w:hAnsi="IRNazli" w:cs="IRNazli"/>
          <w:color w:val="000000"/>
          <w:sz w:val="28"/>
          <w:szCs w:val="28"/>
          <w:rtl/>
        </w:rPr>
        <w:footnoteReference w:id="2"/>
      </w:r>
    </w:p>
    <w:p w:rsidR="005761E7" w:rsidRDefault="00071980" w:rsidP="000B3B74">
      <w:pPr>
        <w:pStyle w:val="1-"/>
        <w:rPr>
          <w:rtl/>
        </w:rPr>
      </w:pPr>
      <w:r>
        <w:rPr>
          <w:rtl/>
        </w:rPr>
        <w:t>ابو هریره</w:t>
      </w:r>
      <w:r w:rsidR="00AD0983">
        <w:rPr>
          <w:rFonts w:cs="CTraditional Arabic"/>
          <w:rtl/>
        </w:rPr>
        <w:t> س</w:t>
      </w:r>
      <w:r>
        <w:rPr>
          <w:rtl/>
        </w:rPr>
        <w:t xml:space="preserve"> می‌گوید که: پیامبر</w:t>
      </w:r>
      <w:r w:rsidR="00AD0983">
        <w:rPr>
          <w:rFonts w:cs="CTraditional Arabic"/>
          <w:rtl/>
        </w:rPr>
        <w:t> ج</w:t>
      </w:r>
      <w:r>
        <w:rPr>
          <w:rtl/>
        </w:rPr>
        <w:t xml:space="preserve"> فرمود: «خداوند متعال فرشتگانی دارد که در راه‌ها و جاها به دنبال کسانی می‌گردند که ذکر خدا می‌کنند و هرگاه جماعتی را دیدند که ذکر خدا می‌کنند، هم‌دیگر را صدا می‌کنند و می‌گویند: بیایید که آنچه که می‌خواهید این‌جاست! و سپس، با بال‌های خود به دور جماعتی که مشغول ذکر هستند تا آسمان دنیا حلقه می‌زنند. پیامبر</w:t>
      </w:r>
      <w:r w:rsidR="00AD0983">
        <w:rPr>
          <w:rFonts w:cs="CTraditional Arabic"/>
          <w:rtl/>
        </w:rPr>
        <w:t> ج</w:t>
      </w:r>
      <w:r>
        <w:rPr>
          <w:rtl/>
        </w:rPr>
        <w:t xml:space="preserve"> فرمود: آن‌گاه خداوند که خود به حقیقت امر از همه آگاه</w:t>
      </w:r>
      <w:r w:rsidR="00490D14">
        <w:rPr>
          <w:rtl/>
        </w:rPr>
        <w:t>‌</w:t>
      </w:r>
      <w:r>
        <w:rPr>
          <w:rtl/>
        </w:rPr>
        <w:t xml:space="preserve">تر است از این فرشتگان سؤال می‌کند که: این بندگانِ من چه می‌گویند؟! </w:t>
      </w:r>
      <w:r w:rsidR="000B3B74" w:rsidRPr="00254A9B">
        <w:rPr>
          <w:rtl/>
        </w:rPr>
        <w:t>ملایکه می‌گویند:</w:t>
      </w:r>
      <w:r w:rsidRPr="00254A9B">
        <w:rPr>
          <w:rtl/>
        </w:rPr>
        <w:t xml:space="preserve"> تمجید و حمد و ثنای تو می‌گویند! پیامبر</w:t>
      </w:r>
      <w:r w:rsidR="00AD0983">
        <w:rPr>
          <w:rFonts w:cs="CTraditional Arabic"/>
          <w:rtl/>
        </w:rPr>
        <w:t> ج</w:t>
      </w:r>
      <w:r>
        <w:rPr>
          <w:rtl/>
        </w:rPr>
        <w:t xml:space="preserve"> در ادامه فرمود: خداوند می‌فرماید: آیا این بندگان مرا دیده‌اند؟ ملایکه می‌گویند: نه به خدا، تو را ندیده‌اند. خداوند می‌فرماید: اگر مرا می‌دیدند، چه می‌کردند؟ فرشتگان عرض می‌کنند: اگر تو را می‌دیدند، حتماً تو را بیشتر و شدیدتر عبادت و تمجید و تسبح می‌نمودند. خداوند می‌فرماید: آنان از من چه درخواستی دارند؟ می‌گویند</w:t>
      </w:r>
      <w:r w:rsidR="006B2329">
        <w:rPr>
          <w:rtl/>
        </w:rPr>
        <w:t xml:space="preserve">: پروردگارا! بهشت را از تو می‌خواهند. خداوند می‌فرماید: ولی مگر بهشت را دیده‌اند؟! فرشتگان </w:t>
      </w:r>
      <w:r w:rsidR="000B3B74">
        <w:rPr>
          <w:rtl/>
        </w:rPr>
        <w:t>ع</w:t>
      </w:r>
      <w:r w:rsidR="006B2329">
        <w:rPr>
          <w:rtl/>
        </w:rPr>
        <w:t xml:space="preserve">رض می‌کنند: به خدا، ای پروردگار ما! بهشت را ندیده‌اند! می‌فرماید: پس اگر بهشت را می‌دیدند، چه می‌کردند؟! </w:t>
      </w:r>
      <w:r w:rsidR="000B3B74">
        <w:rPr>
          <w:rtl/>
        </w:rPr>
        <w:t>می‌</w:t>
      </w:r>
      <w:r w:rsidR="006B2329">
        <w:rPr>
          <w:rtl/>
        </w:rPr>
        <w:t>گویند: اگر بهشت را می‌دیدند، بر رس</w:t>
      </w:r>
      <w:r w:rsidR="0010034B">
        <w:rPr>
          <w:rtl/>
        </w:rPr>
        <w:t>یدن به آن حریص‌تر و مُصر‌</w:t>
      </w:r>
      <w:r w:rsidR="006B2329">
        <w:rPr>
          <w:rtl/>
        </w:rPr>
        <w:t>تر می‌بودند و بیشتر آن را می‌طلبیدند و علاقه و رغبت</w:t>
      </w:r>
      <w:r w:rsidR="000B3B74">
        <w:rPr>
          <w:rtl/>
        </w:rPr>
        <w:t>‌</w:t>
      </w:r>
      <w:r w:rsidR="006B2329">
        <w:rPr>
          <w:rtl/>
        </w:rPr>
        <w:t xml:space="preserve">شان بدان بیشتر می‌شد. خداوند می‌فرماید: از چه چیزی پناه می‌جویند؟! می‌گویند: از آتش دوزخ. می‌فرماید: ولی مگر دوزخ را دیده‌اند؟! می‌گویند: خیر، به خدا قسم </w:t>
      </w:r>
      <w:r w:rsidR="006B2329">
        <w:rPr>
          <w:rtl/>
        </w:rPr>
        <w:lastRenderedPageBreak/>
        <w:t>آن را ندیده‌اند. می‌فرماید: پس اگر آن را می‌دیدند، چه می‌کردند؟ عرض می‌کنند: اگر دوزخ را می‌دیدند، حتماً از آن بیشتر گریزان می‌شدند و بیشتر می‌ترسیدند!</w:t>
      </w:r>
      <w:r w:rsidR="000D1E85">
        <w:rPr>
          <w:rtl/>
        </w:rPr>
        <w:t xml:space="preserve"> خداوند می‌فرماید: پس ای فرشتگان من! من شما را شاهد و گواه می‌گیرم که از این جماعت گذشت کرده‌ام و ایشان را مورد عفو و مغفرت قرار داده‌ام. پیامبر</w:t>
      </w:r>
      <w:r w:rsidR="00AD0983">
        <w:rPr>
          <w:rFonts w:cs="CTraditional Arabic"/>
          <w:rtl/>
        </w:rPr>
        <w:t> ج</w:t>
      </w:r>
      <w:r w:rsidR="000D1E85">
        <w:rPr>
          <w:rtl/>
        </w:rPr>
        <w:t xml:space="preserve"> در ادامه فرمود: یکی از این فرشتگان عرض می‌کند: پروردگارا! در میان این ذکر کنندگان فلان کس هم هست که جزو آنان نیست بلکه تنها برای کاری به آن‌جا آمده است! خداوند می‌فرماید: آنان همه در یک مجلس با هم جمع شده‌اند و همنشین هم‌اند و کسی که هم مجلسِ آنان باشد اهل شقاوت نخواهد بود</w:t>
      </w:r>
      <w:r>
        <w:rPr>
          <w:rtl/>
        </w:rPr>
        <w:t>»</w:t>
      </w:r>
      <w:r w:rsidR="000D1E85">
        <w:rPr>
          <w:rtl/>
        </w:rPr>
        <w:t>.</w:t>
      </w:r>
    </w:p>
    <w:p w:rsidR="000D1E85" w:rsidRDefault="000D1E85" w:rsidP="00327AFE">
      <w:pPr>
        <w:pStyle w:val="3-"/>
        <w:rPr>
          <w:rtl/>
        </w:rPr>
      </w:pPr>
      <w:bookmarkStart w:id="7" w:name="_Toc496618391"/>
      <w:r>
        <w:rPr>
          <w:rFonts w:hint="cs"/>
          <w:rtl/>
        </w:rPr>
        <w:t>دعا</w:t>
      </w:r>
      <w:bookmarkEnd w:id="7"/>
    </w:p>
    <w:p w:rsidR="003221AB" w:rsidRDefault="00254A9B" w:rsidP="00254A9B">
      <w:pPr>
        <w:pStyle w:val="1-"/>
        <w:rPr>
          <w:rStyle w:val="5-Char"/>
          <w:rtl/>
        </w:rPr>
      </w:pPr>
      <w:r w:rsidRPr="00254A9B">
        <w:rPr>
          <w:rStyle w:val="5-Char"/>
          <w:rtl/>
        </w:rPr>
        <w:t xml:space="preserve">عَنْ أَبِي ذَرٍّ، عَنِ النَّبِيِّ صَلَّى اللهُ عَلَيْهِ وَسَلَّمَ، فِيمَا رَوَى عَنِ اللهِ تَبَارَكَ وَتَعَالَى أَنَّهُ قَالَ: «يَا عِبَادِي إِنِّي حَرَّمْتُ الظُّلْمَ عَلَى نَفْسِي، وَجَعَلْتُهُ بَيْنَكُمْ مُحَرَّمًا، فَلَا تَظَالَمُوا، يَا عِبَادِي كُلُّكُمْ ضَالٌّ إِلَّا مَنْ هَدَيْتُهُ، فَاسْتَهْدُونِي أَهْدِكُمْ، يَا عِبَادِي كُلُّكُمْ جَائِعٌ، إِلَّا مَنْ أَطْعَمْتُهُ، فَاسْتَطْعِمُونِي أُطْعِمْكُمْ، يَا عِبَادِي كُلُّكُمْ عَارٍ، إِلَّا مَنْ كَسَوْتُهُ، فَاسْتَكْسُونِي أَكْسُكُمْ، يَا عِبَادِي إِنَّكُمْ تُخْطِئُونَ بِاللَّيْلِ وَالنَّهَارِ، وَأَنَا أَغْفِرُ الذُّنُوبَ جَمِيعًا، فَاسْتَغْفِرُونِي أَغْفِرْ لَكُمْ، يَا عِبَادِي إِنَّكُمْ لَنْ تَبْلُغُوا ضَرِّي فَتَضُرُّونِي وَلَنْ تَبْلُغُوا نَفْعِي، فَتَنْفَعُونِي، يَا عِبَادِي لَوْ أَنَّ أَوَّلَكُمْ وَآخِرَكُمْ وَإِنْسَكُمْ وَجِنَّكُمْ كَانُوا عَلَى أَتْقَى قَلْبِ رَجُلٍ وَاحِدٍ مِنْكُمْ، مَا زَادَ ذَلِكَ فِي مُلْكِي شَيْئًا، يَا عِبَادِي لَوْ أَنَّ أَوَّلَكُمْ وَآخِرَكُمْ وَإِنْسَكُمْ وَجِنَّكُمْ كَانُوا عَلَى أَفْجَرِ قَلْبِ رَجُلٍ وَاحِدٍ، مَا نَقَصَ ذَلِكَ مِنْ مُلْكِي شَيْئًا، يَا عِبَادِي لَوْ أَنَّ أَوَّلَكُمْ وَآخِرَكُمْ وَإِنْسَكُمْ وَجِنَّكُمْ قَامُوا فِي صَعِيدٍ وَاحِدٍ فَسَأَلُونِي فَأَعْطَيْتُ كُلَّ إِنْسَانٍ مَسْأَلَتَهُ، مَا نَقَصَ ذَلِكَ مِمَّا عِنْدِي إِلَّا كَمَا </w:t>
      </w:r>
      <w:r w:rsidRPr="00254A9B">
        <w:rPr>
          <w:rStyle w:val="5-Char"/>
          <w:rtl/>
        </w:rPr>
        <w:lastRenderedPageBreak/>
        <w:t>يَنْقُصُ الْمِخْيَطُ إِذَا أُدْخِلَ الْبَحْرَ، يَا عِبَادِي إِنَّمَا هِيَ أَعْمَالُكُمْ أُحْصِيهَا لَكُمْ، ثُمَّ أُوَفِّيكُمْ إِيَّاهَا، فَمَنْ وَجَدَ خَيْرًا، فَلْيَحْمَدِ اللهَ وَمَنْ وَجَدَ غَيْرَ ذَلِكَ، فَلَا يَلُومَنَّ إِلَّا نَفْسَهُ»</w:t>
      </w:r>
      <w:r w:rsidR="003221AB" w:rsidRPr="00755D06">
        <w:rPr>
          <w:vertAlign w:val="superscript"/>
          <w:rtl/>
        </w:rPr>
        <w:footnoteReference w:id="3"/>
      </w:r>
    </w:p>
    <w:p w:rsidR="003221AB" w:rsidRDefault="003221AB" w:rsidP="00D33BCE">
      <w:pPr>
        <w:pStyle w:val="1-"/>
        <w:rPr>
          <w:rtl/>
        </w:rPr>
      </w:pPr>
      <w:r>
        <w:rPr>
          <w:rFonts w:hint="cs"/>
          <w:rtl/>
        </w:rPr>
        <w:t>ابو ذر غفاری</w:t>
      </w:r>
      <w:r w:rsidR="00AD0983">
        <w:rPr>
          <w:rFonts w:cs="CTraditional Arabic"/>
          <w:rtl/>
        </w:rPr>
        <w:t> </w:t>
      </w:r>
      <w:r w:rsidR="00AD0983">
        <w:rPr>
          <w:rFonts w:cs="CTraditional Arabic" w:hint="cs"/>
          <w:rtl/>
        </w:rPr>
        <w:t>س</w:t>
      </w:r>
      <w:r>
        <w:rPr>
          <w:rFonts w:hint="cs"/>
          <w:rtl/>
        </w:rPr>
        <w:t xml:space="preserve"> از پیامبر</w:t>
      </w:r>
      <w:r w:rsidR="00AD0983">
        <w:rPr>
          <w:rFonts w:cs="CTraditional Arabic"/>
          <w:rtl/>
        </w:rPr>
        <w:t> </w:t>
      </w:r>
      <w:r w:rsidR="00AD0983">
        <w:rPr>
          <w:rFonts w:cs="CTraditional Arabic" w:hint="cs"/>
          <w:rtl/>
        </w:rPr>
        <w:t>ج</w:t>
      </w:r>
      <w:r>
        <w:rPr>
          <w:rFonts w:hint="cs"/>
          <w:rtl/>
        </w:rPr>
        <w:t xml:space="preserve"> روایت می‌کند که ایشان </w:t>
      </w:r>
      <w:r w:rsidR="000B3B74">
        <w:rPr>
          <w:rFonts w:hint="cs"/>
          <w:rtl/>
        </w:rPr>
        <w:t>از خداوند تبارک و تعالی روایت ک</w:t>
      </w:r>
      <w:r>
        <w:rPr>
          <w:rFonts w:hint="cs"/>
          <w:rtl/>
        </w:rPr>
        <w:t>ردند که خداوند می‌فرماید: «ای بندگان من! همانا من ظلم کردن را بر خودم حرام کرده‌ام، و آن را بر شما نیز حرام کرده‌ام، پس به هم دیگر ظلم نکنید! ای بندگانم! همه‌ی شما گمراه هستید مگر کسی که من او را هدایت کرده باشم، پس، از من طلب هدایت کنید تا هدایت تان کنم؛ ای بندگانم! همه‌ی شما گرسنه‌اید مگر کسی که من به او طعام داده باشم، پس از من طلب طعام کنید تا طعام</w:t>
      </w:r>
      <w:r w:rsidR="000B3B74">
        <w:rPr>
          <w:rFonts w:hint="cs"/>
          <w:rtl/>
        </w:rPr>
        <w:t>‌</w:t>
      </w:r>
      <w:r>
        <w:rPr>
          <w:rFonts w:hint="cs"/>
          <w:rtl/>
        </w:rPr>
        <w:t xml:space="preserve">تان دهم؛ ای بندگانم! همه‌ی شما لُخت و عریان هستید مگر کسی که من او را پوشانده باشم، پس، از من طلب پوشش کنید تا شما را بپوشانم؛ ای بندگانم! شما شب و روز خطا می‌کنید، و من تمام گناهان را می‌آمرزم، پس، از من طلب آمرزش کنید تا شما را بیامرزم؛ ای بندگانِ من! </w:t>
      </w:r>
      <w:r w:rsidR="007456EF">
        <w:rPr>
          <w:rFonts w:hint="cs"/>
          <w:rtl/>
        </w:rPr>
        <w:t>شما هرکز نمی‌توانید که به من هیچ ضرری برسانید و هرگز هم نمی‌توانید که به من هیچ سودی و نفعی برسانید؛ ای بندگا</w:t>
      </w:r>
      <w:r w:rsidR="000B615A">
        <w:rPr>
          <w:rFonts w:hint="cs"/>
          <w:rtl/>
        </w:rPr>
        <w:t>نم! اگر همه‌ی شما از اول تا آخر</w:t>
      </w:r>
      <w:r w:rsidR="007456EF">
        <w:rPr>
          <w:rFonts w:hint="cs"/>
          <w:rtl/>
        </w:rPr>
        <w:t>تان و از انسان و جن، بر شیوه‌ی قلبِ پاک</w:t>
      </w:r>
      <w:r w:rsidR="00D33BCE">
        <w:rPr>
          <w:rFonts w:hint="cs"/>
          <w:rtl/>
        </w:rPr>
        <w:t>‌</w:t>
      </w:r>
      <w:r w:rsidR="007456EF">
        <w:rPr>
          <w:rFonts w:hint="cs"/>
          <w:rtl/>
        </w:rPr>
        <w:t>ترین افراد خودتان باشید، این در مُلک من هیچ چیزی اضافه نمی‌کند؛ ای بندگان من! اگر که از اول تا آخرتان از انسان</w:t>
      </w:r>
      <w:r w:rsidR="00D33BCE">
        <w:rPr>
          <w:rFonts w:hint="cs"/>
          <w:rtl/>
        </w:rPr>
        <w:t xml:space="preserve"> و جن همه بر شیوه‌ی قلب گناهکار</w:t>
      </w:r>
      <w:r w:rsidR="007456EF">
        <w:rPr>
          <w:rFonts w:hint="cs"/>
          <w:rtl/>
        </w:rPr>
        <w:t xml:space="preserve">ترین فرد باشید، این هیچ چیز از مُلک من کم نمی‌کند. ای بندگانم! اگر همه‌ی شما از اول تا آخرتان از انسان و جن، در یک جای واحد جمع شوید و از من درخواست کنید و من به هر انسانی درخواستش را بدهم، این فقط به آن اندازه از آنچه نزد من است کم می‌کند که سوزنی را در آب دریا </w:t>
      </w:r>
      <w:r w:rsidR="007456EF">
        <w:rPr>
          <w:rFonts w:hint="cs"/>
          <w:rtl/>
        </w:rPr>
        <w:lastRenderedPageBreak/>
        <w:t>فروکنند (یعنی آن سوزن در موقع بیرون آورده شدن چه مقدار از آن دریا کم می‌کند؟ معلوم است که هیچ)</w:t>
      </w:r>
      <w:r w:rsidR="007456EF" w:rsidRPr="007456EF">
        <w:rPr>
          <w:rStyle w:val="FootnoteReference"/>
          <w:rtl/>
        </w:rPr>
        <w:footnoteReference w:id="4"/>
      </w:r>
      <w:r w:rsidR="007456EF">
        <w:rPr>
          <w:rFonts w:hint="cs"/>
          <w:rtl/>
        </w:rPr>
        <w:t>. ای بنگانِ من! آنچه هست فقط اعمال شماست که من برای</w:t>
      </w:r>
      <w:r w:rsidR="000B615A">
        <w:rPr>
          <w:rFonts w:hint="cs"/>
          <w:rtl/>
        </w:rPr>
        <w:t>‌</w:t>
      </w:r>
      <w:r w:rsidR="007456EF">
        <w:rPr>
          <w:rFonts w:hint="cs"/>
          <w:rtl/>
        </w:rPr>
        <w:t>تان نگه می‌دارم و سپس هم کاملاً به شما پس می‌دهم؛ پس هرکس که در کارنامه‌ی خود نیکی‌ای سراغ دارد، خداوند را بر آن شکر گزارد و هرکس غیر از آن را یافت، کس دیگری غیر از خودش را سرزنش نکند».</w:t>
      </w:r>
    </w:p>
    <w:p w:rsidR="007456EF" w:rsidRDefault="007456EF" w:rsidP="007456EF">
      <w:pPr>
        <w:pStyle w:val="3-"/>
        <w:rPr>
          <w:rtl/>
        </w:rPr>
      </w:pPr>
      <w:bookmarkStart w:id="8" w:name="_Toc496618392"/>
      <w:r>
        <w:rPr>
          <w:rFonts w:hint="cs"/>
          <w:rtl/>
        </w:rPr>
        <w:t>شالوده‌های اسلام</w:t>
      </w:r>
      <w:bookmarkEnd w:id="8"/>
    </w:p>
    <w:p w:rsidR="007456EF" w:rsidRDefault="007456EF" w:rsidP="006D24D7">
      <w:pPr>
        <w:pStyle w:val="1-"/>
        <w:rPr>
          <w:rStyle w:val="5-Char"/>
          <w:rtl/>
        </w:rPr>
      </w:pPr>
      <w:r w:rsidRPr="006D24D7">
        <w:rPr>
          <w:rStyle w:val="5-Char"/>
          <w:rtl/>
        </w:rPr>
        <w:t>عَنْ مُعَاذِ بْنِ جَبَلٍ، قَالَ: كُنْتُ مَعَ النَّبِيِّ صَلَّى اللَّهُ عَلَيْهِ وَسَلَّمَ فِي سَفَرٍ، فَأَصْبَحْتُ يَوْمًا قَرِيبًا مِنْهُ وَنَحْنُ نَسِيرُ، فَقُلْتُ: يَا رَسُولَ اللهِ أَخْبِرْنِي بِعَمَلٍ يُدْخِلُنِي الجَنَّةَ وَيُبَاعِدُنِي عَنِ الن</w:t>
      </w:r>
      <w:r w:rsidR="006D24D7">
        <w:rPr>
          <w:rStyle w:val="5-Char"/>
          <w:rtl/>
        </w:rPr>
        <w:t>َّارِ، قَالَ: لَقَدْ سَأَلْتَ</w:t>
      </w:r>
      <w:r w:rsidRPr="006D24D7">
        <w:rPr>
          <w:rStyle w:val="5-Char"/>
          <w:rtl/>
        </w:rPr>
        <w:t xml:space="preserve"> عَنْ عَظِيمٍ، وَإِنَّهُ لَيَسِيرٌ عَلَى مَنْ يَسَّرَهُ اللَّهُ عَلَيْهِ، تَعْبُدُ اللَّهَ وَلاَ تُشْرِكْ بِهِ شَيْئًا، وَتُقِيمُ الصَّلاَةَ، وَتُؤْتِي الزَّكَاةَ، وَتَصُومُ رَمَضَانَ، وَتَحُجُّ البَيْتَ</w:t>
      </w:r>
      <w:r w:rsidR="00F540CC">
        <w:rPr>
          <w:rStyle w:val="5-Char"/>
          <w:rtl/>
        </w:rPr>
        <w:t>،</w:t>
      </w:r>
      <w:r w:rsidRPr="006D24D7">
        <w:rPr>
          <w:rStyle w:val="5-Char"/>
          <w:rtl/>
        </w:rPr>
        <w:t xml:space="preserve"> ثُمَّ قَالَ: أَلاَ أَدُلُّكَ عَلَى أَبْوَابِ الخَيْرِ: الصَّوْمُ جُنَّةٌ، وَالصَّدَقَةُ تُطْفِئُ الخَطِيئَةَ كَمَا يُطْفِئُ الْمَاءُ النَّارَ، وَصَلاَةُ الرَّجُلِ مِنْ جَوْفِ اللَّيْلِ قَالَ: ثُمَّ تَلاَ </w:t>
      </w:r>
      <w:r w:rsidR="006D24D7">
        <w:rPr>
          <w:rStyle w:val="5-Char"/>
          <w:rFonts w:ascii="Traditional Arabic" w:hAnsi="Traditional Arabic" w:cs="Traditional Arabic"/>
          <w:color w:val="000000"/>
          <w:szCs w:val="28"/>
          <w:shd w:val="clear" w:color="auto" w:fill="FFFFFF"/>
          <w:rtl/>
        </w:rPr>
        <w:t>﴿</w:t>
      </w:r>
      <w:r w:rsidR="006D24D7" w:rsidRPr="009E4E1E">
        <w:rPr>
          <w:rStyle w:val="Char1"/>
          <w:rtl/>
        </w:rPr>
        <w:t xml:space="preserve">تَتَجَافَىٰ جُنُوبُهُمۡ عَنِ </w:t>
      </w:r>
      <w:r w:rsidR="006D24D7" w:rsidRPr="009E4E1E">
        <w:rPr>
          <w:rStyle w:val="Char1"/>
          <w:rFonts w:hint="cs"/>
          <w:rtl/>
        </w:rPr>
        <w:t>ٱلۡمَضَاجِعِ</w:t>
      </w:r>
      <w:r w:rsidR="006D24D7" w:rsidRPr="009E4E1E">
        <w:rPr>
          <w:rStyle w:val="Char1"/>
          <w:rtl/>
        </w:rPr>
        <w:t xml:space="preserve"> يَدۡعُونَ رَبَّهُمۡ خَوۡفٗا وَطَمَعٗا وَمِمَّا رَزَقۡنَٰهُمۡ يُنفِقُونَ</w:t>
      </w:r>
      <w:r w:rsidR="00F540CC" w:rsidRPr="009E4E1E">
        <w:rPr>
          <w:rStyle w:val="Char1"/>
          <w:rFonts w:hint="cs"/>
          <w:rtl/>
        </w:rPr>
        <w:t xml:space="preserve"> </w:t>
      </w:r>
      <w:r w:rsidR="006D24D7" w:rsidRPr="009E4E1E">
        <w:rPr>
          <w:rStyle w:val="Char1"/>
          <w:rtl/>
        </w:rPr>
        <w:t>١٦</w:t>
      </w:r>
      <w:r w:rsidR="00F540CC" w:rsidRPr="009E4E1E">
        <w:rPr>
          <w:rStyle w:val="Char1"/>
          <w:rFonts w:hint="cs"/>
          <w:rtl/>
        </w:rPr>
        <w:t xml:space="preserve"> </w:t>
      </w:r>
      <w:r w:rsidR="006D24D7" w:rsidRPr="009E4E1E">
        <w:rPr>
          <w:rStyle w:val="Char1"/>
          <w:rtl/>
        </w:rPr>
        <w:t>فَلَا تَعۡلَمُ نَفۡسٞ مَّآ أُخۡفِيَ لَهُم مِّن قُرَّةِ أَعۡيُنٖ جَزَآءَۢ بِمَا كَانُواْ يَعۡمَلُونَ١٧</w:t>
      </w:r>
      <w:r w:rsidR="006D24D7">
        <w:rPr>
          <w:rStyle w:val="5-Char"/>
          <w:rFonts w:cs="Traditional Arabic"/>
          <w:color w:val="000000"/>
          <w:szCs w:val="28"/>
          <w:shd w:val="clear" w:color="auto" w:fill="FFFFFF"/>
          <w:rtl/>
        </w:rPr>
        <w:t>﴾</w:t>
      </w:r>
      <w:r w:rsidRPr="006D24D7">
        <w:rPr>
          <w:rStyle w:val="5-Char"/>
          <w:rtl/>
        </w:rPr>
        <w:t xml:space="preserve"> ثُمَّ قَالَ: أَلاَ أُخْبِرُكَ بِرَأْسِ الأَمْرِ كُلِّهِ وَعَمُودِهِ، وَذِرْوَةِ سَنَامِهِ؟ قُلْتُ: بَلَى يَا رَسُولَ اللهِ، قَالَ: رَأْسُ الأَمْرِ الإِسْلاَمُ، وَعَمُودُهُ الصَّلاَةُ، وَذِرْوَةُ سَنَامِهِ الجِهَادُ</w:t>
      </w:r>
      <w:r w:rsidR="00F540CC">
        <w:rPr>
          <w:rStyle w:val="5-Char"/>
          <w:rtl/>
        </w:rPr>
        <w:t>،</w:t>
      </w:r>
      <w:r w:rsidRPr="006D24D7">
        <w:rPr>
          <w:rStyle w:val="5-Char"/>
          <w:rtl/>
        </w:rPr>
        <w:t xml:space="preserve"> ثُمَّ قَالَ: أَلاَ أُخْبِرُكَ بِمَلاَكِ ذَلِكَ كُلِّهِ؟ قُلْتُ: بَلَى يَا نَبِيَّ اللهِ، فَأَخَذَ </w:t>
      </w:r>
      <w:r w:rsidRPr="006D24D7">
        <w:rPr>
          <w:rStyle w:val="5-Char"/>
          <w:rtl/>
        </w:rPr>
        <w:lastRenderedPageBreak/>
        <w:t>بِلِسَانِهِ قَالَ: كُفَّ عَلَيْكَ هَذَا، فَقُلْتُ: يَا نَبِيَّ اللهِ، وَإِنَّا لَمُؤَاخَذُونَ بِمَا نَتَكَلَّمُ بِهِ؟ فَقَالَ: ثَكِلَتْكَ أُمُّكَ يَا مُعَاذُ، وَهَلْ يَكُبُّ النَّاسَ فِي النَّارِ عَلَى وُجُوهِهِمْ أَوْ عَلَى مَنَاخِرِهِمْ إِلاَّ حَصَائِدُ أَلْسِنَتِهِمْ</w:t>
      </w:r>
      <w:r w:rsidR="006D24D7" w:rsidRPr="006D24D7">
        <w:rPr>
          <w:rStyle w:val="5-Char"/>
          <w:rFonts w:hint="cs"/>
          <w:rtl/>
        </w:rPr>
        <w:t>».</w:t>
      </w:r>
      <w:r w:rsidR="006D24D7" w:rsidRPr="005B61C8">
        <w:rPr>
          <w:vertAlign w:val="superscript"/>
          <w:rtl/>
        </w:rPr>
        <w:footnoteReference w:id="5"/>
      </w:r>
    </w:p>
    <w:p w:rsidR="006D24D7" w:rsidRDefault="006D24D7" w:rsidP="000B615A">
      <w:pPr>
        <w:pStyle w:val="1-"/>
        <w:rPr>
          <w:rtl/>
        </w:rPr>
      </w:pPr>
      <w:r>
        <w:rPr>
          <w:rFonts w:hint="cs"/>
          <w:rtl/>
        </w:rPr>
        <w:t>از معاذ بن جبل</w:t>
      </w:r>
      <w:r w:rsidR="00AD0983">
        <w:rPr>
          <w:rFonts w:cs="CTraditional Arabic"/>
          <w:rtl/>
        </w:rPr>
        <w:t> </w:t>
      </w:r>
      <w:r w:rsidR="00AD0983">
        <w:rPr>
          <w:rFonts w:cs="CTraditional Arabic" w:hint="cs"/>
          <w:rtl/>
        </w:rPr>
        <w:t>س</w:t>
      </w:r>
      <w:r>
        <w:rPr>
          <w:rFonts w:hint="cs"/>
          <w:rtl/>
        </w:rPr>
        <w:t xml:space="preserve"> روایت است که گفت: من در سفری در خدمتِ پیامبر</w:t>
      </w:r>
      <w:r w:rsidR="00AD0983">
        <w:rPr>
          <w:rFonts w:cs="CTraditional Arabic"/>
          <w:rtl/>
        </w:rPr>
        <w:t> </w:t>
      </w:r>
      <w:r w:rsidR="00AD0983">
        <w:rPr>
          <w:rFonts w:cs="CTraditional Arabic" w:hint="cs"/>
          <w:rtl/>
        </w:rPr>
        <w:t>ج</w:t>
      </w:r>
      <w:r>
        <w:rPr>
          <w:rFonts w:hint="cs"/>
          <w:rtl/>
        </w:rPr>
        <w:t xml:space="preserve"> بودم و یک روز در حالی که راه می‌رفتیم در نزدیکیِ ایشان قرار گرفتم و گفتم: ای رسول خدا</w:t>
      </w:r>
      <w:r w:rsidR="00AD0983">
        <w:rPr>
          <w:rFonts w:cs="CTraditional Arabic"/>
          <w:rtl/>
        </w:rPr>
        <w:t> </w:t>
      </w:r>
      <w:r w:rsidR="00AD0983">
        <w:rPr>
          <w:rFonts w:cs="CTraditional Arabic" w:hint="cs"/>
          <w:rtl/>
        </w:rPr>
        <w:t>ج</w:t>
      </w:r>
      <w:r>
        <w:rPr>
          <w:rFonts w:hint="cs"/>
          <w:rtl/>
        </w:rPr>
        <w:t xml:space="preserve"> به من عملی را نشان بده که مرا داخل بهشت کرده، از جهنّم د</w:t>
      </w:r>
      <w:r w:rsidR="000B615A">
        <w:rPr>
          <w:rFonts w:hint="cs"/>
          <w:rtl/>
        </w:rPr>
        <w:t>و</w:t>
      </w:r>
      <w:r>
        <w:rPr>
          <w:rFonts w:hint="cs"/>
          <w:rtl/>
        </w:rPr>
        <w:t>ر کند! فرمودند: «حقیقتاً چیزی خیلی بزر</w:t>
      </w:r>
      <w:r w:rsidR="000B615A">
        <w:rPr>
          <w:rFonts w:hint="cs"/>
          <w:rtl/>
        </w:rPr>
        <w:t>گ</w:t>
      </w:r>
      <w:r>
        <w:rPr>
          <w:rFonts w:hint="cs"/>
          <w:rtl/>
        </w:rPr>
        <w:t>ی را از من پرسیدی و</w:t>
      </w:r>
      <w:r w:rsidRPr="00F540CC">
        <w:rPr>
          <w:rFonts w:hint="cs"/>
          <w:rtl/>
        </w:rPr>
        <w:t xml:space="preserve">لی این کار بر کسی که خداوند متعال آن را بر وی آسان کند، آسان می‌باشد؛ </w:t>
      </w:r>
      <w:r w:rsidR="000B615A" w:rsidRPr="00F540CC">
        <w:rPr>
          <w:rFonts w:hint="cs"/>
          <w:rtl/>
        </w:rPr>
        <w:t xml:space="preserve">عبادت </w:t>
      </w:r>
      <w:r w:rsidRPr="00F540CC">
        <w:rPr>
          <w:rFonts w:hint="cs"/>
          <w:rtl/>
        </w:rPr>
        <w:t xml:space="preserve">خداوند را می‌کنی </w:t>
      </w:r>
      <w:r>
        <w:rPr>
          <w:rFonts w:hint="cs"/>
          <w:rtl/>
        </w:rPr>
        <w:t>و هیچ چیز را شریک او نمی‌گردانی، نماز را بر پا می</w:t>
      </w:r>
      <w:r w:rsidR="00D33BCE">
        <w:rPr>
          <w:rFonts w:hint="cs"/>
          <w:rtl/>
        </w:rPr>
        <w:t>‌</w:t>
      </w:r>
      <w:r>
        <w:rPr>
          <w:rFonts w:hint="cs"/>
          <w:rtl/>
        </w:rPr>
        <w:t>داری، زکات را می‌پردازی، روزه‌ی ماه رمضان را می‌‌گیری و زیارت خانه‌ی خدا را به جای می‌آوری»؛ و سپس، فرمود: «گوش دار تا تو را بر د</w:t>
      </w:r>
      <w:r w:rsidR="00097C52" w:rsidRPr="00097C52">
        <w:rPr>
          <w:rFonts w:hint="cs"/>
          <w:color w:val="FF0000"/>
          <w:rtl/>
        </w:rPr>
        <w:t>ر</w:t>
      </w:r>
      <w:r>
        <w:rPr>
          <w:rFonts w:hint="cs"/>
          <w:rtl/>
        </w:rPr>
        <w:t>های خیر و نیکی راهنمایی کنم: روزه سپر است (پوششی است در برابر آتش)، صدقه خطاها را خاموش می‌کند همان گونه که آب آتش را خاموش می‌کند، و نمازِ شخص در دل شب</w:t>
      </w:r>
      <w:r w:rsidR="008162C4">
        <w:rPr>
          <w:rFonts w:hint="cs"/>
          <w:rtl/>
        </w:rPr>
        <w:t xml:space="preserve"> (نیمه شب)</w:t>
      </w:r>
      <w:r>
        <w:rPr>
          <w:rFonts w:hint="cs"/>
          <w:rtl/>
        </w:rPr>
        <w:t>»</w:t>
      </w:r>
      <w:r w:rsidR="008162C4">
        <w:rPr>
          <w:rFonts w:hint="cs"/>
          <w:rtl/>
        </w:rPr>
        <w:t>.</w:t>
      </w:r>
    </w:p>
    <w:p w:rsidR="008162C4" w:rsidRDefault="008162C4" w:rsidP="006D24D7">
      <w:pPr>
        <w:pStyle w:val="1-"/>
        <w:rPr>
          <w:rtl/>
        </w:rPr>
      </w:pPr>
      <w:r>
        <w:rPr>
          <w:rFonts w:hint="cs"/>
          <w:rtl/>
        </w:rPr>
        <w:t>معاذ می‌گوید: پیامبر</w:t>
      </w:r>
      <w:r w:rsidR="00AD0983">
        <w:rPr>
          <w:rFonts w:cs="CTraditional Arabic"/>
          <w:rtl/>
        </w:rPr>
        <w:t> </w:t>
      </w:r>
      <w:r w:rsidR="00AD0983">
        <w:rPr>
          <w:rFonts w:cs="CTraditional Arabic" w:hint="cs"/>
          <w:rtl/>
        </w:rPr>
        <w:t>ج</w:t>
      </w:r>
      <w:r>
        <w:rPr>
          <w:rFonts w:hint="cs"/>
          <w:rtl/>
        </w:rPr>
        <w:t xml:space="preserve"> سپس این آیه را تلاوت فرمود:</w:t>
      </w:r>
    </w:p>
    <w:p w:rsidR="008162C4" w:rsidRDefault="008162C4" w:rsidP="008162C4">
      <w:pPr>
        <w:pStyle w:val="1-"/>
        <w:rPr>
          <w:rFonts w:cs="Arial"/>
          <w:color w:val="000000"/>
          <w:szCs w:val="24"/>
          <w:shd w:val="clear" w:color="auto" w:fill="FFFFFF"/>
          <w:rtl/>
        </w:rPr>
      </w:pPr>
      <w:r>
        <w:rPr>
          <w:rFonts w:cs="Traditional Arabic"/>
          <w:color w:val="000000"/>
          <w:shd w:val="clear" w:color="auto" w:fill="FFFFFF"/>
          <w:rtl/>
        </w:rPr>
        <w:t>﴿</w:t>
      </w:r>
      <w:r w:rsidRPr="009E4E1E">
        <w:rPr>
          <w:rStyle w:val="Char1"/>
          <w:rtl/>
        </w:rPr>
        <w:t xml:space="preserve">تَتَجَافَىٰ جُنُوبُهُمۡ عَنِ </w:t>
      </w:r>
      <w:r w:rsidRPr="009E4E1E">
        <w:rPr>
          <w:rStyle w:val="Char1"/>
          <w:rFonts w:hint="cs"/>
          <w:rtl/>
        </w:rPr>
        <w:t>ٱلۡمَضَاجِعِ</w:t>
      </w:r>
      <w:r w:rsidRPr="009E4E1E">
        <w:rPr>
          <w:rStyle w:val="Char1"/>
          <w:rtl/>
        </w:rPr>
        <w:t xml:space="preserve"> يَدۡعُونَ رَبَّهُمۡ خَوۡفٗا وَطَمَعٗا وَمِمَّا رَزَقۡنَٰهُمۡ يُنفِقُونَ١٦ فَلَا تَعۡلَمُ نَفۡسٞ مَّآ أُخۡفِيَ لَهُم مِّن قُرَّةِ أَعۡيُنٖ جَزَآءَۢ بِمَا كَانُواْ يَعۡمَلُونَ١٧</w:t>
      </w:r>
      <w:r>
        <w:rPr>
          <w:rFonts w:cs="Traditional Arabic"/>
          <w:color w:val="000000"/>
          <w:shd w:val="clear" w:color="auto" w:fill="FFFFFF"/>
          <w:rtl/>
        </w:rPr>
        <w:t>﴾</w:t>
      </w:r>
      <w:r w:rsidRPr="008162C4">
        <w:rPr>
          <w:rStyle w:val="7-Char"/>
          <w:rtl/>
        </w:rPr>
        <w:t xml:space="preserve"> [السجدة: 16-17]</w:t>
      </w:r>
      <w:r>
        <w:rPr>
          <w:rFonts w:cs="Arial" w:hint="cs"/>
          <w:color w:val="000000"/>
          <w:szCs w:val="24"/>
          <w:shd w:val="clear" w:color="auto" w:fill="FFFFFF"/>
          <w:rtl/>
        </w:rPr>
        <w:t>.</w:t>
      </w:r>
    </w:p>
    <w:p w:rsidR="008162C4" w:rsidRDefault="008162C4" w:rsidP="008162C4">
      <w:pPr>
        <w:pStyle w:val="1-"/>
        <w:rPr>
          <w:rtl/>
        </w:rPr>
      </w:pPr>
      <w:r w:rsidRPr="008162C4">
        <w:rPr>
          <w:rFonts w:hint="cs"/>
          <w:rtl/>
        </w:rPr>
        <w:t>«</w:t>
      </w:r>
      <w:r>
        <w:rPr>
          <w:rFonts w:hint="cs"/>
          <w:rtl/>
        </w:rPr>
        <w:t xml:space="preserve">(یکی از صفات مؤمنان این است که شب) پهلوهایشان از بسترها دور می‌شود (و به عبادت پروردگار می‌پردازند) و پروردگار خود را با بیم و امید به فریاد می‌خوانند و از چیزهایی که به ایشان داده‌ایم، می‌بخشند، هیچ کس </w:t>
      </w:r>
      <w:r>
        <w:rPr>
          <w:rFonts w:hint="cs"/>
          <w:rtl/>
        </w:rPr>
        <w:lastRenderedPageBreak/>
        <w:t>نمی‌داند که در جزای آنچه انجام می‌داند چه چیز از آن پاداش‌ها که روشنی بخشِ دیدگان است برای آن‌ها مخفی و آماده شده است</w:t>
      </w:r>
      <w:r w:rsidRPr="008162C4">
        <w:rPr>
          <w:rFonts w:hint="cs"/>
          <w:rtl/>
        </w:rPr>
        <w:t>»</w:t>
      </w:r>
      <w:r>
        <w:rPr>
          <w:rFonts w:hint="cs"/>
          <w:rtl/>
        </w:rPr>
        <w:t>.</w:t>
      </w:r>
    </w:p>
    <w:p w:rsidR="008162C4" w:rsidRDefault="008162C4" w:rsidP="008162C4">
      <w:pPr>
        <w:pStyle w:val="1-"/>
        <w:rPr>
          <w:rtl/>
        </w:rPr>
      </w:pPr>
      <w:r>
        <w:rPr>
          <w:rFonts w:hint="cs"/>
          <w:rtl/>
        </w:rPr>
        <w:t>و بعد، فرمود: «آیا تو را از رأسِ امرِ (دین) و ستونِ آن و قلّه‌ی آن با خبر کنم؟!» عرض کردم: بله، ای رسول خدا! فرمود: «رأس امرِ (دین) اسلام (تسلیم خدا شدن) و ستونِ آن نماز و قلّه‌ی آن جهاد است».</w:t>
      </w:r>
    </w:p>
    <w:p w:rsidR="008162C4" w:rsidRDefault="00BB1ED9" w:rsidP="008162C4">
      <w:pPr>
        <w:pStyle w:val="1-"/>
        <w:rPr>
          <w:rtl/>
        </w:rPr>
      </w:pPr>
      <w:r>
        <w:rPr>
          <w:rFonts w:hint="cs"/>
          <w:rtl/>
        </w:rPr>
        <w:t>و سپس، فرمود: «آ</w:t>
      </w:r>
      <w:r w:rsidR="008162C4">
        <w:rPr>
          <w:rFonts w:hint="cs"/>
          <w:rtl/>
        </w:rPr>
        <w:t>یا تو را از آن چیزی که سبب می‌شود که انسان تمام این‌ها ر</w:t>
      </w:r>
      <w:r w:rsidR="00097C52">
        <w:rPr>
          <w:rFonts w:hint="cs"/>
          <w:rtl/>
        </w:rPr>
        <w:t xml:space="preserve">ا داشته باشد با خبر </w:t>
      </w:r>
      <w:r w:rsidR="008162C4">
        <w:rPr>
          <w:rFonts w:hint="cs"/>
          <w:rtl/>
        </w:rPr>
        <w:t>کنم؟!» من عرض کردم: بله، ای رسول خدا! و ایشان زبانش را گرفت و فرمود: «مواظبِ این باش»! من گفتم: ای پیامبر خدا! مگر ما به خاطر آنچه که بر زبان می‌آوریم هم بازخواست می‌شویم؟ فرمود: «مادرت به عزایت بنشیند</w:t>
      </w:r>
      <w:r w:rsidR="008162C4" w:rsidRPr="008162C4">
        <w:rPr>
          <w:rStyle w:val="FootnoteReference"/>
          <w:rtl/>
        </w:rPr>
        <w:footnoteReference w:id="6"/>
      </w:r>
      <w:r w:rsidR="008162C4">
        <w:rPr>
          <w:rFonts w:hint="cs"/>
          <w:rtl/>
        </w:rPr>
        <w:t xml:space="preserve"> ای معاذ! آ یا مگر این که مردم را به حالت سرنگون (به رو) در آتش می‌اندازد چیزی به جز نتایج زبان‌هایشان است؟!».</w:t>
      </w:r>
    </w:p>
    <w:p w:rsidR="008162C4" w:rsidRDefault="005E4624" w:rsidP="005E4624">
      <w:pPr>
        <w:pStyle w:val="5-"/>
        <w:rPr>
          <w:rtl/>
        </w:rPr>
      </w:pPr>
      <w:r>
        <w:rPr>
          <w:rFonts w:hint="cs"/>
          <w:rtl/>
        </w:rPr>
        <w:t xml:space="preserve">عن </w:t>
      </w:r>
      <w:r w:rsidR="008162C4">
        <w:rPr>
          <w:rtl/>
        </w:rPr>
        <w:t>الحَارِثَ الأَشْعَرِيَّ،</w:t>
      </w:r>
      <w:r w:rsidR="00A77F28">
        <w:rPr>
          <w:rFonts w:hint="cs"/>
          <w:rtl/>
        </w:rPr>
        <w:t xml:space="preserve"> </w:t>
      </w:r>
      <w:r>
        <w:rPr>
          <w:rFonts w:hint="cs"/>
          <w:rtl/>
        </w:rPr>
        <w:t>رَضیِ اللّه عَنهُ</w:t>
      </w:r>
      <w:r w:rsidR="008162C4">
        <w:rPr>
          <w:rtl/>
        </w:rPr>
        <w:t xml:space="preserve"> أَنَّ النَّبِيَّ صَلَّى اللَّهُ عَلَيْهِ وَسَلَّمَ قَالَ: إِنَّ اللَّهَ أَمَرَ يَحْيَى بْنَ زَكَرِيَّا بِخَمْسِ كَلِمَاتٍ أَنْ يَعْمَلَ بِهَا وَيَأْمُرَ بني إسرائيل أَنْ يَعْمَلُوا بِهَا، وَإِنَّهُ كَادَ أَنْ يُبْطِئَ بِهَا، فَقَالَ عِيسَى: إِنَّ اللَّهَ أَمَرَكَ بِخَمْسِ كَلِمَاتٍ لِتَعْمَلَ بِهَا وَتَأْمُرَ بني إسرائيل أَنْ يَعْمَلُوا بِهَا، فَإِمَّا أَنْ تَأْمُرَهُمْ، وَإِمَّا أَنَا آمُرُهُمْ، فَقَالَ يَحْيَى: أَخْشَى إِنْ سَبَقْتَنِي بِهَا أَنْ يُخْسَفَ بِي أَوْ أُعَذَّبَ، فَجَمَعَ النَّاسَ فِي بَيْتِ الْمَقْدِسِ، فَامْتَلأَ الْمَسْجِدُ وَقَعَدُوا عَلَى الشُّرَفِ، فَقَالَ: إِنَّ اللَّهَ أَمَرَنِي بِخَمْسِ كَلِمَاتٍ أَنْ أَعْمَلَ بِهِنَّ، وَآمُرَكُمْ أَنْ تَعْمَلُوا بِهِنَّ: أَوَّلُهُنَّ أَنْ تَعْبُدُوا اللَّهَ وَلاَ تُشْرِكُوا بِهِ شَيْئًا، وَإِنَّ مَثَلَ مَنْ أَشْرَكَ بِاللَّهِ كَمَثَلِ رَجُلٍ اشْتَرَى عَبْدًا مِنْ خَالِصِ مَالِهِ بِذَهَبٍ أَوْ وَرِقٍ، فَقَالَ: هَذِهِ دَارِي وَهَذَا عَمَلِي فَاعْمَلْ وَأَدِّ إِلَيَّ، فَكَانَ يَعْمَلُ </w:t>
      </w:r>
      <w:r w:rsidR="008162C4">
        <w:rPr>
          <w:rtl/>
        </w:rPr>
        <w:lastRenderedPageBreak/>
        <w:t>وَيُؤَدِّي إِلَى غَيْرِ سَيِّدِهِ، فَأَيُّكُمْ يَرْضَى أَنْ يَكُونَ عَبْدُهُ كَذَلِكَ؟ وَإِنَّ اللَّهَ أَمَرَكُمْ بِالصَّلاَةِ، فَإِذَا صَلَّيْتُمْ فَلاَ تَلْتَفِتُوا فَإِنَّ اللَّهَ يَنْصِبُ وَجْهَهُ لِوَجْهِ عَبْدِهِ فِي صَلاَتِهِ مَا لَمْ يَلْتَفِتْ، وَآمُرُكُمْ بِالصِّيَامِ، فَإِنَّ مَثَلَ ذَلِكَ كَمَثَلِ رَجُلٍ فِي عِصَابَةٍ مَعَهُ صُرَّةٌ فِيهَا مِسْكٌ، فَكُلُّهُمْ يَعْجَبُ أَوْ يُعْجِبُهُ رِيحُهَا، وَإِنَّ رِيحَ الصَّائِمِ أَطْيَبُ عِنْدَ اللهِ مِنْ</w:t>
      </w:r>
      <w:r w:rsidR="008162C4" w:rsidRPr="005E4624">
        <w:rPr>
          <w:rtl/>
        </w:rPr>
        <w:t xml:space="preserve"> رِيحِ الْمِسْكِ،</w:t>
      </w:r>
      <w:r w:rsidRPr="005E4624">
        <w:rPr>
          <w:rtl/>
        </w:rPr>
        <w:t xml:space="preserve"> وَآمُرُكُمْ بِالصَّدَقَةِ فَإِنَّ مَثَلَ ذَلِكَ كَمَثَلِ رَجُلٍ أَسَرَهُ العَدُوُّ، فَأَوْثَقُوا يَدَهُ إِلَى عُنُقِهِ وَقَدَّمُوهُ لِيَضْرِبُوا عُنُقَهُ، فَقَالَ: أَنَا أَفْدِيهِ مِنْكُمْ بِالقَلِيلِ وَالكَثِيرِ، فَفَدَى نَفْسَهُ مِنْهُمْ، وَآمُرُكُمْ أَنْ تَذْكُرُوا اللَّهَ فَإِنَّ مَثَلَ ذَلِكَ كَمَثَلِ رَجُلٍ خَرَجَ العَدُوُّ فِي أَثَرِهِ سِرَاعًا حَتَّى إِذَا أَتَى عَلَى حِصْنٍ حَصِينٍ فَأَحْرَزَ نَفْسَهُ مِنْهُمْ، كَذَلِكَ العَبْدُ لَا يُحْرِزُ نَفْسَهُ مِنَ الشَّيْطَانِ إِلَّا بِذِكْرِ اللَّهِ "، قَالَ النَّبِيُّ صَلَّى اللَّهُ عَلَيْهِ وَسَلَّمَ: «وَأَنَا آمُرُكُمْ بِخَمْسٍ اللَّهُ أَمَرَنِي بِهِنَّ، السَّمْعُ وَالطَّاعَةُ وَالجِهَادُ وَالهِجْرَةُ وَالجَمَاعَةُ، فَإِنَّهُ مَنْ فَارَقَ الجَمَاعَةَ قِيدَ شِبْرٍ فَقَدْ خَلَعَ رِبْقَةَ الإِسْلَامِ مِنْ عُنُقِهِ إِلَّا أَنْ يَرْجِعَ، وَمَنْ ادَّعَى دَعْوَى الجَاهِلِيَّةِ فَإِنَّهُ مِنْ جُثَا جَهَنَّمَ» ، فَقَالَ رَجُلٌ: يَا رَسُولَ اللَّهِ وَإِنْ صَلَّى وَصَامَ؟ قَالَ: «وَإِنْ صَلَّى وَصَامَ، فَادْعُوا بِدَعْوَى اللَّهِ الَّذِي سَمَّاكُمُ المُسْلِمِينَ المُؤْمِنِينَ، عِبَادَ اللَّهِ»</w:t>
      </w:r>
      <w:r>
        <w:rPr>
          <w:rFonts w:hint="cs"/>
          <w:rtl/>
        </w:rPr>
        <w:t>.</w:t>
      </w:r>
      <w:r w:rsidRPr="005E4624">
        <w:rPr>
          <w:rStyle w:val="FootnoteReference"/>
          <w:rFonts w:ascii="IRNazli" w:hAnsi="IRNazli" w:cs="IRNazli"/>
          <w:sz w:val="28"/>
          <w:szCs w:val="28"/>
          <w:rtl/>
        </w:rPr>
        <w:footnoteReference w:id="7"/>
      </w:r>
    </w:p>
    <w:p w:rsidR="007A1505" w:rsidRDefault="0031122C" w:rsidP="00BC5095">
      <w:pPr>
        <w:pStyle w:val="1-"/>
        <w:rPr>
          <w:rtl/>
        </w:rPr>
      </w:pPr>
      <w:r>
        <w:rPr>
          <w:rFonts w:hint="cs"/>
          <w:rtl/>
        </w:rPr>
        <w:t>از حارث اشعری</w:t>
      </w:r>
      <w:r w:rsidR="00AD0983">
        <w:rPr>
          <w:rFonts w:cs="CTraditional Arabic"/>
          <w:rtl/>
        </w:rPr>
        <w:t> </w:t>
      </w:r>
      <w:r w:rsidR="00AD0983">
        <w:rPr>
          <w:rFonts w:cs="CTraditional Arabic" w:hint="cs"/>
          <w:rtl/>
        </w:rPr>
        <w:t>س</w:t>
      </w:r>
      <w:r>
        <w:rPr>
          <w:rFonts w:hint="cs"/>
          <w:rtl/>
        </w:rPr>
        <w:t xml:space="preserve"> روایت است که پیامبر خدا</w:t>
      </w:r>
      <w:r w:rsidR="00AD0983">
        <w:rPr>
          <w:rFonts w:cs="CTraditional Arabic"/>
          <w:rtl/>
        </w:rPr>
        <w:t> </w:t>
      </w:r>
      <w:r w:rsidR="00AD0983">
        <w:rPr>
          <w:rFonts w:cs="CTraditional Arabic" w:hint="cs"/>
          <w:rtl/>
        </w:rPr>
        <w:t>ج</w:t>
      </w:r>
      <w:r>
        <w:rPr>
          <w:rFonts w:hint="cs"/>
          <w:rtl/>
        </w:rPr>
        <w:t xml:space="preserve"> فرمود: «خداوند به یحی پسر زکریا</w:t>
      </w:r>
      <w:r w:rsidR="00AD0983">
        <w:rPr>
          <w:rFonts w:cs="CTraditional Arabic"/>
          <w:rtl/>
        </w:rPr>
        <w:t> </w:t>
      </w:r>
      <w:r w:rsidR="00AD0983">
        <w:rPr>
          <w:rFonts w:cs="CTraditional Arabic" w:hint="cs"/>
          <w:rtl/>
        </w:rPr>
        <w:t>÷</w:t>
      </w:r>
      <w:r>
        <w:rPr>
          <w:rFonts w:hint="cs"/>
          <w:rtl/>
        </w:rPr>
        <w:t xml:space="preserve"> پنج کلمه را امر کرد که خودش به آن‌ها عمل کند و به بنی اسرائیل هم امر کند که به آن‌ها عمل کنند، ولی یح</w:t>
      </w:r>
      <w:r w:rsidR="007A1505">
        <w:rPr>
          <w:rFonts w:hint="cs"/>
          <w:rtl/>
        </w:rPr>
        <w:t>ی</w:t>
      </w:r>
      <w:r>
        <w:rPr>
          <w:rFonts w:hint="cs"/>
          <w:rtl/>
        </w:rPr>
        <w:t>ی پیوسته این کار را به تأخیر می‌انداخت که عیسی</w:t>
      </w:r>
      <w:r w:rsidR="00AD0983">
        <w:rPr>
          <w:rFonts w:cs="CTraditional Arabic"/>
          <w:rtl/>
        </w:rPr>
        <w:t> </w:t>
      </w:r>
      <w:r w:rsidR="00AD0983">
        <w:rPr>
          <w:rFonts w:cs="CTraditional Arabic" w:hint="cs"/>
          <w:rtl/>
        </w:rPr>
        <w:t>÷</w:t>
      </w:r>
      <w:r>
        <w:rPr>
          <w:rFonts w:hint="cs"/>
          <w:rtl/>
        </w:rPr>
        <w:t xml:space="preserve"> به او گفت: خداوند پنج کلمه را به تو امر کرده که خود به آن عملی کنی و به بنی اسرائیل هم امر کنی که به آن عمل کنند: حال یا تو به آن‌ها امر کن، و یا تا من به آن‌ها امر کنم؟! یح</w:t>
      </w:r>
      <w:r w:rsidR="007A1505">
        <w:rPr>
          <w:rFonts w:hint="cs"/>
          <w:rtl/>
        </w:rPr>
        <w:t>ی</w:t>
      </w:r>
      <w:r>
        <w:rPr>
          <w:rFonts w:hint="cs"/>
          <w:rtl/>
        </w:rPr>
        <w:t xml:space="preserve">ی </w:t>
      </w:r>
      <w:r>
        <w:rPr>
          <w:rFonts w:hint="cs"/>
          <w:rtl/>
        </w:rPr>
        <w:lastRenderedPageBreak/>
        <w:t>گفت: می‌ترسم که اگر تو در این کار از من پیش بگ</w:t>
      </w:r>
      <w:r w:rsidR="00BC5095">
        <w:rPr>
          <w:rFonts w:hint="cs"/>
          <w:rtl/>
        </w:rPr>
        <w:t>ی</w:t>
      </w:r>
      <w:r>
        <w:rPr>
          <w:rFonts w:hint="cs"/>
          <w:rtl/>
        </w:rPr>
        <w:t>ری، به واسطه‌ی آن در زمین فرو برده و یا عذاب داده شو</w:t>
      </w:r>
      <w:r w:rsidR="0010034B">
        <w:rPr>
          <w:rFonts w:hint="cs"/>
          <w:rtl/>
        </w:rPr>
        <w:t>دم، و بنا براین، مردم را در بیت‌</w:t>
      </w:r>
      <w:r>
        <w:rPr>
          <w:rFonts w:hint="cs"/>
          <w:rtl/>
        </w:rPr>
        <w:t>المقدس جمع کرد.</w:t>
      </w:r>
      <w:r w:rsidR="007A1505">
        <w:rPr>
          <w:rFonts w:hint="cs"/>
          <w:rtl/>
        </w:rPr>
        <w:t xml:space="preserve"> مسجد پر شد و مردم حتّی روی بلندی‌ها نیز رفتند. یحیی فرمود: خداوند به من پنج کلمه را امر کرده که خود آن‌ها را انجام دهم و شما را هم به انجام آن پنج کلمه امر کنم: اوّلین کلمه، این که: خداوند را عبادت کنید و هیچ چیز را شریک او قرار ندهید. در واقع، کسی که برای خداوند شریک قرار می‌دهد، مانند مردی است که از اصلِ مال خودش، با طلا یا با نقره، برده‌ای می‌خرد و به او می‌گوید که: این خانه‌ی من است و این هم کار من، تو این جا کار کن و مز</w:t>
      </w:r>
      <w:r w:rsidR="00F24967">
        <w:rPr>
          <w:rFonts w:hint="cs"/>
          <w:rtl/>
        </w:rPr>
        <w:t>د کارت را پیش من بیاور</w:t>
      </w:r>
      <w:r w:rsidR="007A1505">
        <w:rPr>
          <w:rFonts w:hint="cs"/>
          <w:rtl/>
        </w:rPr>
        <w:t>!، ولی آن برده کار می‌کند و مزدش را به کسی دیگر غیر از اربابش می‌دهد؛ حال کدام یک از شما راضی می‌شود که برده‌اش این طور باشد؟! و خداوند شما را به نماز خواندن امر می‌کند؛ پس هرگاه نماز خواندید، به چپ و راست خود نگاه نکنید، زیرا خداوند، تا زمانی که بنده در نماز به چپ و راست ننگرد، صورت خویش را متوجّه صورتِ بنده‌ی نماز گزار می‌کند.</w:t>
      </w:r>
    </w:p>
    <w:p w:rsidR="007A1505" w:rsidRDefault="007A1505" w:rsidP="007A1505">
      <w:pPr>
        <w:pStyle w:val="1-"/>
        <w:rPr>
          <w:rtl/>
        </w:rPr>
      </w:pPr>
      <w:r>
        <w:rPr>
          <w:rFonts w:hint="cs"/>
          <w:rtl/>
        </w:rPr>
        <w:t>و شمارا به صدقه امر می‌کنم، که صدقه دادن مانند آن است که مردی دشمنانش او را اسیر کنند و دستش را محکم به گردنش ببندند و او را می‌برند تا گردنش را بزنند و او در آن هنگام می‌گوید: من فدیه‌ی کم یا زیادی می‌دهم و خود را از شما باز خرید می‌کنم و نفس خویش را از آن‌ها می‌رهاند.</w:t>
      </w:r>
    </w:p>
    <w:p w:rsidR="007A1505" w:rsidRDefault="007A1505" w:rsidP="007A1505">
      <w:pPr>
        <w:pStyle w:val="1-"/>
        <w:rPr>
          <w:rtl/>
        </w:rPr>
      </w:pPr>
      <w:r>
        <w:rPr>
          <w:rFonts w:hint="cs"/>
          <w:rtl/>
        </w:rPr>
        <w:t>و شما را به ذکر خداوند امر می‌کنم که ذکر کردن مثل آن است که مردی دشمن به سرعت او را دنبال می‌کند تا این که او به قلعه‌ی محکمی می‌رسد و در آن جا خودش را از آن‌ها حفظ می‌کند، همین طور بنده نیز جز با ذکر خداوند نمی‌تواند خودش را از شیطان حفظ کنند.</w:t>
      </w:r>
    </w:p>
    <w:p w:rsidR="005E4624" w:rsidRDefault="007A1505" w:rsidP="00C576B2">
      <w:pPr>
        <w:pStyle w:val="1-"/>
        <w:rPr>
          <w:rtl/>
        </w:rPr>
      </w:pPr>
      <w:r>
        <w:rPr>
          <w:rFonts w:hint="cs"/>
          <w:rtl/>
        </w:rPr>
        <w:lastRenderedPageBreak/>
        <w:t>پیامبر</w:t>
      </w:r>
      <w:r w:rsidR="00AD0983">
        <w:rPr>
          <w:rFonts w:cs="CTraditional Arabic"/>
          <w:rtl/>
        </w:rPr>
        <w:t> </w:t>
      </w:r>
      <w:r w:rsidR="00AD0983">
        <w:rPr>
          <w:rFonts w:cs="CTraditional Arabic" w:hint="cs"/>
          <w:rtl/>
        </w:rPr>
        <w:t>ج</w:t>
      </w:r>
      <w:r>
        <w:rPr>
          <w:rFonts w:hint="cs"/>
          <w:rtl/>
        </w:rPr>
        <w:t xml:space="preserve"> فرمود:</w:t>
      </w:r>
      <w:r w:rsidR="00FD2FF6">
        <w:rPr>
          <w:rFonts w:hint="cs"/>
          <w:rtl/>
        </w:rPr>
        <w:t xml:space="preserve"> «من هم شما را به پنج چیز امر می‌کنم که خداوند آن‌ها را به من امر کرده: سمع (شنیدن او امر الهی) اطاعت (فرمان برداری کردن از اوامر الهی)، جهاد، هجرت کردن و با جماعت بودن (اتّحاد) زیرا که هرکس که به اندازه‌ی یک وجب از جماعت جدا شود، طناب (تعهّد) اسلام را از گردن خود در آوَرده مگر این که به جماعت بر گردد، و هرکس که خود را به نام‌ها و عناوین جاهلیّت بخواند و بر آن اعتقادات باشد، همانان او از جمله‌ی جهنّمیان می‌باشد</w:t>
      </w:r>
      <w:r w:rsidR="0031122C">
        <w:rPr>
          <w:rFonts w:hint="cs"/>
          <w:rtl/>
        </w:rPr>
        <w:t>»</w:t>
      </w:r>
      <w:r w:rsidR="00FD2FF6">
        <w:rPr>
          <w:rFonts w:hint="cs"/>
          <w:rtl/>
        </w:rPr>
        <w:t>. در این هنگام، مردی گفت: ای رسول خدا! اگرچه که نماز هم بخواند وروزه هم بگیرد؟! پیامبر</w:t>
      </w:r>
      <w:r w:rsidR="00AD0983">
        <w:rPr>
          <w:rFonts w:cs="CTraditional Arabic"/>
          <w:rtl/>
        </w:rPr>
        <w:t> </w:t>
      </w:r>
      <w:r w:rsidR="00AD0983">
        <w:rPr>
          <w:rFonts w:cs="CTraditional Arabic" w:hint="cs"/>
          <w:rtl/>
        </w:rPr>
        <w:t>ج</w:t>
      </w:r>
      <w:r w:rsidR="00FD2FF6">
        <w:rPr>
          <w:rFonts w:hint="cs"/>
          <w:rtl/>
        </w:rPr>
        <w:t xml:space="preserve"> فرمود: اگرچه نماز هم بخواند و روزه هم بگیرد، پس ای بندگانِ خدا! هم دیگر را با نام و عنوانی که خد</w:t>
      </w:r>
      <w:r w:rsidR="00FF0F7C">
        <w:rPr>
          <w:rFonts w:hint="cs"/>
          <w:rtl/>
        </w:rPr>
        <w:t>اوند شما را بدان خوانده و نامیده</w:t>
      </w:r>
      <w:r w:rsidR="00FD2FF6">
        <w:rPr>
          <w:rFonts w:hint="cs"/>
          <w:rtl/>
        </w:rPr>
        <w:t>، مسلمین با مؤمنین بخوانید»</w:t>
      </w:r>
      <w:r w:rsidR="00FD2FF6" w:rsidRPr="00FD2FF6">
        <w:rPr>
          <w:rStyle w:val="FootnoteReference"/>
          <w:rtl/>
        </w:rPr>
        <w:footnoteReference w:id="8"/>
      </w:r>
      <w:r w:rsidR="00FD2FF6">
        <w:rPr>
          <w:rFonts w:hint="cs"/>
          <w:rtl/>
        </w:rPr>
        <w:t>.</w:t>
      </w:r>
    </w:p>
    <w:p w:rsidR="00195837" w:rsidRDefault="00195837" w:rsidP="00195837">
      <w:pPr>
        <w:pStyle w:val="3-"/>
        <w:rPr>
          <w:rtl/>
        </w:rPr>
      </w:pPr>
      <w:bookmarkStart w:id="9" w:name="_Toc496618393"/>
      <w:r>
        <w:rPr>
          <w:rFonts w:hint="cs"/>
          <w:rtl/>
        </w:rPr>
        <w:t>پایبندی به سنت</w:t>
      </w:r>
      <w:bookmarkEnd w:id="9"/>
    </w:p>
    <w:p w:rsidR="00195837" w:rsidRDefault="00F540CC" w:rsidP="00C576B2">
      <w:pPr>
        <w:pStyle w:val="5-"/>
        <w:rPr>
          <w:color w:val="000000"/>
          <w:rtl/>
        </w:rPr>
      </w:pPr>
      <w:r w:rsidRPr="00F540CC">
        <w:rPr>
          <w:color w:val="000000"/>
          <w:rtl/>
        </w:rPr>
        <w:t>عَنْ أَبِي مُوسَى</w:t>
      </w:r>
      <w:r>
        <w:rPr>
          <w:rFonts w:hint="cs"/>
          <w:color w:val="000000"/>
          <w:rtl/>
        </w:rPr>
        <w:t xml:space="preserve"> الأَشْعَرِي</w:t>
      </w:r>
      <w:r w:rsidR="00C576B2">
        <w:rPr>
          <w:rFonts w:hint="cs"/>
          <w:color w:val="000000"/>
          <w:rtl/>
        </w:rPr>
        <w:t>ّ</w:t>
      </w:r>
      <w:r w:rsidRPr="00F540CC">
        <w:rPr>
          <w:color w:val="000000"/>
          <w:rtl/>
        </w:rPr>
        <w:t xml:space="preserve">، عَنِ النَّبِيِّ صَلَّى اللهُ عَلَيْهِ وَسَلَّمَ قَالَ: </w:t>
      </w:r>
      <w:r w:rsidR="005C4377">
        <w:rPr>
          <w:rFonts w:hint="cs"/>
          <w:color w:val="000000"/>
          <w:rtl/>
        </w:rPr>
        <w:t>«</w:t>
      </w:r>
      <w:r w:rsidRPr="00F540CC">
        <w:rPr>
          <w:color w:val="000000"/>
          <w:rtl/>
        </w:rPr>
        <w:t xml:space="preserve">إِنَّ مَثَلِي وَمَثَلَ مَا بَعَثَنِيَ اللهُ بِهِ كَمَثَلِ رَجُلٍ أَتَى قَوْمَهُ، فَقَالَ: يَا قَوْمِ إِنِّي رَأَيْتُ الْجَيْشَ بِعَيْنَيَّ، وَإِنِّي أَنَا النَّذِيرُ الْعُرْيَانُ، فَالنَّجَاءَ، فَأَطَاعَهُ طَائِفَةٌ مِنْ قَوْمِهِ، فَأَدْلَجُوا فَانْطَلَقُوا عَلَى مُهْلَتِهِمْ، وَكَذَّبَتْ طَائِفَةٌ مِنْهُمْ فَأَصْبَحُوا مَكَانَهُمْ، فَصَبَّحَهُمُ الْجَيْشُ </w:t>
      </w:r>
      <w:r w:rsidRPr="00F540CC">
        <w:rPr>
          <w:color w:val="000000"/>
          <w:rtl/>
        </w:rPr>
        <w:lastRenderedPageBreak/>
        <w:t>فَأَهْلَكَهُمْ وَاجْتَاحَهُمْ، فَذَلِكَ مَثَلُ مَنْ أَطَاعَنِي وَاتَّبَعَ مَا جِئْتُ بِهِ، وَمَثَلُ مَنْ عَصَانِي وَكَذَّبَ مَا جِئْتُ بِهِ مِنَ الْحَقِّ</w:t>
      </w:r>
      <w:r w:rsidR="00195837">
        <w:rPr>
          <w:rFonts w:hint="cs"/>
          <w:color w:val="000000"/>
          <w:rtl/>
        </w:rPr>
        <w:t>».</w:t>
      </w:r>
      <w:r w:rsidR="00195837" w:rsidRPr="00195837">
        <w:rPr>
          <w:rStyle w:val="FootnoteReference"/>
          <w:rFonts w:ascii="IRNazli" w:hAnsi="IRNazli" w:cs="IRNazli"/>
          <w:color w:val="000000"/>
          <w:sz w:val="28"/>
          <w:szCs w:val="28"/>
          <w:rtl/>
        </w:rPr>
        <w:footnoteReference w:id="9"/>
      </w:r>
    </w:p>
    <w:p w:rsidR="00195837" w:rsidRDefault="00F23313" w:rsidP="00BD7094">
      <w:pPr>
        <w:pStyle w:val="1-"/>
        <w:rPr>
          <w:rtl/>
        </w:rPr>
      </w:pPr>
      <w:r>
        <w:rPr>
          <w:rFonts w:hint="cs"/>
          <w:rtl/>
        </w:rPr>
        <w:t>از ابو موسی اشعری</w:t>
      </w:r>
      <w:r w:rsidR="00AD0983">
        <w:rPr>
          <w:rFonts w:cs="CTraditional Arabic"/>
          <w:rtl/>
        </w:rPr>
        <w:t> </w:t>
      </w:r>
      <w:r w:rsidR="00AD0983">
        <w:rPr>
          <w:rFonts w:cs="CTraditional Arabic" w:hint="cs"/>
          <w:rtl/>
        </w:rPr>
        <w:t>س</w:t>
      </w:r>
      <w:r>
        <w:rPr>
          <w:rFonts w:hint="cs"/>
          <w:rtl/>
        </w:rPr>
        <w:t xml:space="preserve"> روایت است که رسو</w:t>
      </w:r>
      <w:r w:rsidR="00BD7094">
        <w:rPr>
          <w:rFonts w:hint="cs"/>
          <w:rtl/>
        </w:rPr>
        <w:t xml:space="preserve">ل </w:t>
      </w:r>
      <w:r>
        <w:rPr>
          <w:rFonts w:hint="cs"/>
          <w:rtl/>
        </w:rPr>
        <w:t>الله</w:t>
      </w:r>
      <w:r w:rsidR="00AD0983">
        <w:rPr>
          <w:rFonts w:cs="CTraditional Arabic"/>
          <w:rtl/>
        </w:rPr>
        <w:t> </w:t>
      </w:r>
      <w:r w:rsidR="00AD0983">
        <w:rPr>
          <w:rFonts w:cs="CTraditional Arabic" w:hint="cs"/>
          <w:rtl/>
        </w:rPr>
        <w:t>ج</w:t>
      </w:r>
      <w:r>
        <w:rPr>
          <w:rFonts w:hint="cs"/>
          <w:rtl/>
        </w:rPr>
        <w:t xml:space="preserve"> فرمودند: «مثال من و آن چیزی که بدان مبعوث شده‌ام مثال مردی است که نزد قومی می‌آید و می‌گوید: "ای قوم! در واقع، من با چشم خود لشکری را دیدم که می‌خواهد به شما حمله کند و من تنها یک هشدار دهنده‌ی برهنه</w:t>
      </w:r>
      <w:r w:rsidRPr="00F23313">
        <w:rPr>
          <w:rStyle w:val="FootnoteReference"/>
          <w:rtl/>
        </w:rPr>
        <w:footnoteReference w:id="10"/>
      </w:r>
      <w:r>
        <w:rPr>
          <w:rFonts w:hint="cs"/>
          <w:rtl/>
        </w:rPr>
        <w:t xml:space="preserve"> به شما هستم پس هان به دنبال نجات باشید!" و آن گاه بعضی از آن اقوام از او اطاعت می‌کنند و شبان</w:t>
      </w:r>
      <w:r w:rsidR="00BD7094">
        <w:rPr>
          <w:rFonts w:hint="cs"/>
          <w:rtl/>
        </w:rPr>
        <w:t>‌</w:t>
      </w:r>
      <w:r>
        <w:rPr>
          <w:rFonts w:hint="cs"/>
          <w:rtl/>
        </w:rPr>
        <w:t>گاه به راه می‌افتند و به آهستگی بیرون می‌زنند و در نتیجه، نجات پیدا می‌کنند؛ امّا برخی دیگر او را تکذیب می‌کنند و در جای خودشان می‌مانند و صبح، آن لشکر فرا می‌رسد و آن‌ها را نابود و با خاک یکسان می‌کند؛ آری، این است مثالِ کسی که مرا اطاعت کرده، از آنچه که من آورده‌ام پیروی می‌کند و مثالِ کسی که از من نا فرمانی کرده، آن حقّی را که آورده‌ام تکذیب می‌کند (تصدیق کننده‌ی من مثل کسانی است که خبر آن مرد را تصدیق می‌کنند و نجات می‌یابد و تکذیب کننده‌ام مانند کسانی است که خبر آن مرد را تکذیب کردند و هلاک می‌شود)».</w:t>
      </w:r>
    </w:p>
    <w:p w:rsidR="00F23313" w:rsidRDefault="00AD691C" w:rsidP="00AD691C">
      <w:pPr>
        <w:pStyle w:val="3-"/>
        <w:rPr>
          <w:rtl/>
        </w:rPr>
      </w:pPr>
      <w:bookmarkStart w:id="10" w:name="_Toc496618394"/>
      <w:r>
        <w:rPr>
          <w:rFonts w:hint="cs"/>
          <w:rtl/>
        </w:rPr>
        <w:t>فرصت عمل</w:t>
      </w:r>
      <w:bookmarkEnd w:id="10"/>
    </w:p>
    <w:p w:rsidR="00AD691C" w:rsidRDefault="00AD691C" w:rsidP="00AD691C">
      <w:pPr>
        <w:pStyle w:val="5-"/>
        <w:rPr>
          <w:color w:val="000080"/>
          <w:rtl/>
        </w:rPr>
      </w:pPr>
      <w:r>
        <w:rPr>
          <w:rtl/>
        </w:rPr>
        <w:t xml:space="preserve">عَنِ ابْنِ </w:t>
      </w:r>
      <w:r w:rsidRPr="00755D06">
        <w:rPr>
          <w:rtl/>
        </w:rPr>
        <w:t xml:space="preserve">عَبَّاسٍ رَضِيَ اللَّهُ عَنْهُمَا، قَالَ: قَالَ النَّبِيُّ صَلَّى اللهُ عَلَيْهِ وَسَلَّمَ: </w:t>
      </w:r>
      <w:r w:rsidRPr="00755D06">
        <w:rPr>
          <w:rFonts w:hint="cs"/>
          <w:rtl/>
        </w:rPr>
        <w:t>«</w:t>
      </w:r>
      <w:r w:rsidRPr="00755D06">
        <w:rPr>
          <w:rtl/>
        </w:rPr>
        <w:t>نِعْمَتَانِ مَغْبُونٌ فِيهِمَا كَثِيرٌ مِنَ النَّاسِ: الصِّحَّةُ وَالفَرَاغُ</w:t>
      </w:r>
      <w:r w:rsidRPr="00755D06">
        <w:rPr>
          <w:rFonts w:hint="cs"/>
          <w:rtl/>
        </w:rPr>
        <w:t>».</w:t>
      </w:r>
    </w:p>
    <w:p w:rsidR="00AD691C" w:rsidRDefault="00AD691C" w:rsidP="00AD691C">
      <w:pPr>
        <w:pStyle w:val="1-"/>
        <w:rPr>
          <w:rtl/>
        </w:rPr>
      </w:pPr>
      <w:r>
        <w:rPr>
          <w:rFonts w:hint="cs"/>
          <w:rtl/>
        </w:rPr>
        <w:lastRenderedPageBreak/>
        <w:t>ابن عبّاس</w:t>
      </w:r>
      <w:r w:rsidR="00AD0983">
        <w:rPr>
          <w:rFonts w:cs="CTraditional Arabic"/>
          <w:rtl/>
        </w:rPr>
        <w:t> </w:t>
      </w:r>
      <w:r w:rsidR="00AD0983">
        <w:rPr>
          <w:rFonts w:cs="CTraditional Arabic" w:hint="cs"/>
          <w:rtl/>
        </w:rPr>
        <w:t>ب</w:t>
      </w:r>
      <w:r>
        <w:rPr>
          <w:rFonts w:hint="cs"/>
          <w:rtl/>
        </w:rPr>
        <w:t xml:space="preserve"> می‌گوید: رسول خدا</w:t>
      </w:r>
      <w:r w:rsidR="00AD0983">
        <w:rPr>
          <w:rFonts w:cs="CTraditional Arabic"/>
          <w:rtl/>
        </w:rPr>
        <w:t> </w:t>
      </w:r>
      <w:r w:rsidR="00AD0983">
        <w:rPr>
          <w:rFonts w:cs="CTraditional Arabic" w:hint="cs"/>
          <w:rtl/>
        </w:rPr>
        <w:t>ج</w:t>
      </w:r>
      <w:r>
        <w:rPr>
          <w:rFonts w:hint="cs"/>
          <w:rtl/>
        </w:rPr>
        <w:t xml:space="preserve"> فرمودند: «دو نعمت هستند که بیشتر مردم در مورد آن دو دچار ضرر و زیان می‌شوند؛ یکی، سلامتی و دیگری، فراغت».</w:t>
      </w:r>
      <w:r w:rsidRPr="00AD691C">
        <w:rPr>
          <w:rStyle w:val="FootnoteReference"/>
          <w:rtl/>
        </w:rPr>
        <w:footnoteReference w:id="11"/>
      </w:r>
    </w:p>
    <w:p w:rsidR="00817F3F" w:rsidRDefault="00817F3F" w:rsidP="00345F04">
      <w:pPr>
        <w:pStyle w:val="5-"/>
        <w:rPr>
          <w:rtl/>
        </w:rPr>
      </w:pPr>
      <w:r>
        <w:rPr>
          <w:rtl/>
        </w:rPr>
        <w:lastRenderedPageBreak/>
        <w:t>عَنِ ابْنِ عَبَّاسٍ، رَضِيَ اللَّهُ عَنْهُمَا قَالَ: قَالَ رَسُولُ اللَّهِ صَلَّى اللهُ عَلَيْهِ وَسَلَّمَ لِرَجُلٍ وَهُوَ يَعِظُهُ:</w:t>
      </w:r>
      <w:r w:rsidR="00345F04" w:rsidRPr="00345F04">
        <w:rPr>
          <w:rFonts w:hint="cs"/>
          <w:rtl/>
        </w:rPr>
        <w:t>«</w:t>
      </w:r>
      <w:r w:rsidRPr="00345F04">
        <w:rPr>
          <w:rtl/>
        </w:rPr>
        <w:t>اغْتَنِمْ خَمْسًا قَبْلَ خَمْسٍ: شَبَابَكَ قَبْلَ هِرَمِكَ، وَصِحَّتَكَ قَبْلَ سَقَمِكَ، وَغِنَاءَكَ قَبْلَ فَقْرِكَ، وَفَرَاغَكَ قَبْلَ شُغْلِكَ، وَحَيَاتَكَ قَبْلَ مَوْتِكَ</w:t>
      </w:r>
      <w:r w:rsidR="00345F04">
        <w:rPr>
          <w:rFonts w:hint="cs"/>
          <w:rtl/>
        </w:rPr>
        <w:t>».</w:t>
      </w:r>
      <w:r w:rsidR="00345F04" w:rsidRPr="00345F04">
        <w:rPr>
          <w:rStyle w:val="FootnoteReference"/>
          <w:rFonts w:ascii="IRNazli" w:hAnsi="IRNazli" w:cs="IRNazli"/>
          <w:sz w:val="28"/>
          <w:szCs w:val="28"/>
          <w:rtl/>
        </w:rPr>
        <w:footnoteReference w:id="12"/>
      </w:r>
    </w:p>
    <w:p w:rsidR="00E17ED4" w:rsidRDefault="00345F04" w:rsidP="00AD691C">
      <w:pPr>
        <w:pStyle w:val="1-"/>
        <w:rPr>
          <w:rtl/>
        </w:rPr>
      </w:pPr>
      <w:r>
        <w:rPr>
          <w:rFonts w:hint="cs"/>
          <w:rtl/>
        </w:rPr>
        <w:t>ابن عباس</w:t>
      </w:r>
      <w:r w:rsidR="00AD0983">
        <w:rPr>
          <w:rFonts w:cs="CTraditional Arabic"/>
          <w:rtl/>
        </w:rPr>
        <w:t> </w:t>
      </w:r>
      <w:r w:rsidR="00AD0983">
        <w:rPr>
          <w:rFonts w:cs="CTraditional Arabic" w:hint="cs"/>
          <w:rtl/>
        </w:rPr>
        <w:t>ب</w:t>
      </w:r>
      <w:r>
        <w:rPr>
          <w:rFonts w:hint="cs"/>
          <w:rtl/>
        </w:rPr>
        <w:t xml:space="preserve"> می‌گوید: رسول خدا</w:t>
      </w:r>
      <w:r w:rsidR="00AD0983">
        <w:rPr>
          <w:rFonts w:cs="CTraditional Arabic"/>
          <w:rtl/>
        </w:rPr>
        <w:t> </w:t>
      </w:r>
      <w:r w:rsidR="00AD0983">
        <w:rPr>
          <w:rFonts w:cs="CTraditional Arabic" w:hint="cs"/>
          <w:rtl/>
        </w:rPr>
        <w:t>ج</w:t>
      </w:r>
      <w:r>
        <w:rPr>
          <w:rFonts w:hint="cs"/>
          <w:rtl/>
        </w:rPr>
        <w:t xml:space="preserve"> مردی را نصیحت می‌کرد و به او فرمود: «پنج چیز را قبل از پنج چیز غنیمت شمار (قدرشان را بدان): جوانی‌ات را قبل از پیری‌ات، سلامتی‌ات را قبل از بیماری‌ات، ثروتمندی‌ات را قبل فقرت، فراغت و بی‌کاری</w:t>
      </w:r>
      <w:r w:rsidR="00696835">
        <w:rPr>
          <w:rFonts w:hint="cs"/>
          <w:rtl/>
        </w:rPr>
        <w:t>‌ا</w:t>
      </w:r>
      <w:r>
        <w:rPr>
          <w:rFonts w:hint="cs"/>
          <w:rtl/>
        </w:rPr>
        <w:t>ت را قبل از مشغولیّتت، زندگیت را قبل از مرگت».</w:t>
      </w:r>
    </w:p>
    <w:p w:rsidR="00345F04" w:rsidRDefault="00345F04" w:rsidP="00345F04">
      <w:pPr>
        <w:pStyle w:val="3-"/>
        <w:rPr>
          <w:rtl/>
        </w:rPr>
      </w:pPr>
      <w:bookmarkStart w:id="11" w:name="_Toc496618395"/>
      <w:r>
        <w:rPr>
          <w:rFonts w:hint="cs"/>
          <w:rtl/>
        </w:rPr>
        <w:t>دنیا</w:t>
      </w:r>
      <w:bookmarkEnd w:id="11"/>
    </w:p>
    <w:p w:rsidR="00345F04" w:rsidRDefault="00345F04" w:rsidP="00FF20EB">
      <w:pPr>
        <w:pStyle w:val="5-"/>
        <w:rPr>
          <w:rtl/>
        </w:rPr>
      </w:pPr>
      <w:r>
        <w:rPr>
          <w:rtl/>
        </w:rPr>
        <w:t>عَنْ أَبِي هُرَيْرَةَ، قَالَ</w:t>
      </w:r>
      <w:r w:rsidRPr="00BB1ED9">
        <w:rPr>
          <w:rtl/>
        </w:rPr>
        <w:t xml:space="preserve">: قَالَ رَسُولُ اللهِ صَلَّى اللهُ عَلَيْهِ وَسَلَّمَ: «الدُّنْيَا سِجْنُ الْمُؤْمِنِ، </w:t>
      </w:r>
      <w:r w:rsidRPr="00DD32CD">
        <w:rPr>
          <w:rtl/>
        </w:rPr>
        <w:t>وَجَنَّةُ الْكَافِرِ»</w:t>
      </w:r>
      <w:r w:rsidR="00FF20EB" w:rsidRPr="00DD32CD">
        <w:rPr>
          <w:rFonts w:hint="cs"/>
          <w:rtl/>
        </w:rPr>
        <w:t>.</w:t>
      </w:r>
      <w:r w:rsidR="00FF20EB" w:rsidRPr="00DD32CD">
        <w:rPr>
          <w:rStyle w:val="1-Char"/>
          <w:vertAlign w:val="superscript"/>
          <w:rtl/>
        </w:rPr>
        <w:footnoteReference w:id="13"/>
      </w:r>
    </w:p>
    <w:p w:rsidR="00E17ED4" w:rsidRDefault="00FF20EB" w:rsidP="00AD691C">
      <w:pPr>
        <w:pStyle w:val="1-"/>
        <w:rPr>
          <w:rtl/>
        </w:rPr>
      </w:pPr>
      <w:r>
        <w:rPr>
          <w:rFonts w:hint="cs"/>
          <w:rtl/>
        </w:rPr>
        <w:lastRenderedPageBreak/>
        <w:t>از ابو هریره</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فرمودند: «دنیا زندانِ مؤمن است و بهشت کافر».</w:t>
      </w:r>
    </w:p>
    <w:p w:rsidR="00FF20EB" w:rsidRDefault="00FF20EB" w:rsidP="00FF20EB">
      <w:pPr>
        <w:pStyle w:val="5-"/>
        <w:rPr>
          <w:rtl/>
        </w:rPr>
      </w:pPr>
      <w:r>
        <w:rPr>
          <w:rtl/>
        </w:rPr>
        <w:t>عَنْ جَابِرِ بْنِ عَبْدِ اللهِ</w:t>
      </w:r>
      <w:r>
        <w:rPr>
          <w:rFonts w:hint="cs"/>
          <w:rtl/>
        </w:rPr>
        <w:t xml:space="preserve"> رَضِیَ اللهُ عَنهُما</w:t>
      </w:r>
      <w:r>
        <w:rPr>
          <w:rtl/>
        </w:rPr>
        <w:t xml:space="preserve">، أَنَّ رَسُولَ اللهِ صَلَّى اللهُ عَلَيْهِ وَسَلَّمَ مَرَّ بِالسُّوقِ، دَاخِلًا مِنْ بَعْضِ الْعَالِيَةِ، وَالنَّاسُ كَنَفَتَهُ، فَمَرَّ بِجَدْيٍ أَسَكَّ مَيِّتٍ، فَتَنَاوَلَهُ فَأَخَذَ بِأُذُنِهِ، ثُمَّ قَالَ: «أَيُّكُمْ يُحِبُّ أَنَّ هَذَا لَهُ بِدِرْهَمٍ؟» فَقَالُوا: مَا نُحِبُّ أَنَّهُ لَنَا بِشَيْءٍ، وَمَا نَصْنَعُ بِهِ؟ قَالَ: «أَتُحِبُّونَ أَنَّهُ لَكُمْ؟» قَالُوا: </w:t>
      </w:r>
      <w:r w:rsidRPr="0010034B">
        <w:rPr>
          <w:rtl/>
        </w:rPr>
        <w:t>وَاللهِ لَوْ كَانَ حَيًّا، كَانَ عَيْبًا فِيهِ، لِأَنَّهُ أَسَكُّ، فَكَيْفَ وَهُوَ مَيِّتٌ؟ فَقَالَ: «فَوَاللهِ لَلدُّنْيَا أَهْوَنُ عَلَى اللهِ، مِنْ هَذَا عَلَيْكُمْ»</w:t>
      </w:r>
      <w:r>
        <w:rPr>
          <w:rFonts w:hint="cs"/>
          <w:color w:val="000080"/>
          <w:rtl/>
        </w:rPr>
        <w:t>.</w:t>
      </w:r>
      <w:r w:rsidRPr="00FF20EB">
        <w:rPr>
          <w:rStyle w:val="FootnoteReference"/>
          <w:rFonts w:ascii="IRNazli" w:hAnsi="IRNazli" w:cs="IRNazli"/>
          <w:color w:val="000080"/>
          <w:sz w:val="28"/>
          <w:szCs w:val="28"/>
          <w:rtl/>
        </w:rPr>
        <w:footnoteReference w:id="14"/>
      </w:r>
    </w:p>
    <w:p w:rsidR="00FF20EB" w:rsidRDefault="00FF20EB" w:rsidP="00696835">
      <w:pPr>
        <w:pStyle w:val="1-"/>
        <w:rPr>
          <w:rtl/>
        </w:rPr>
      </w:pPr>
      <w:r>
        <w:rPr>
          <w:rFonts w:hint="cs"/>
          <w:rtl/>
        </w:rPr>
        <w:t>از جابر بن عبد الله</w:t>
      </w:r>
      <w:r w:rsidR="00AD0983">
        <w:rPr>
          <w:rFonts w:cs="CTraditional Arabic"/>
          <w:rtl/>
        </w:rPr>
        <w:t> </w:t>
      </w:r>
      <w:r w:rsidR="00AD0983">
        <w:rPr>
          <w:rFonts w:cs="CTraditional Arabic" w:hint="cs"/>
          <w:rtl/>
        </w:rPr>
        <w:t>ب</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در حالی که وارد یک محلّه‌ی بلند می‌شد و مردم هم در اطراف او بودند از بازار گذشت و در راه، بزغاله‌ی مرده‌ی ناقص را که گوش‌هایش از بین رفته یا کوچک بود، دید و گوش آن را با دست گرفت و سپس فرمود: «یک از شما دوست دارد که این </w:t>
      </w:r>
      <w:r w:rsidR="00696835">
        <w:rPr>
          <w:rFonts w:hint="cs"/>
          <w:rtl/>
        </w:rPr>
        <w:t>ب</w:t>
      </w:r>
      <w:r>
        <w:rPr>
          <w:rFonts w:hint="cs"/>
          <w:rtl/>
        </w:rPr>
        <w:t>زغاله‌ی مرده برای او باشد به قیمت یک درهم؟!».</w:t>
      </w:r>
    </w:p>
    <w:p w:rsidR="00FF20EB" w:rsidRDefault="00FF20EB" w:rsidP="00FF20EB">
      <w:pPr>
        <w:pStyle w:val="1-"/>
        <w:rPr>
          <w:rtl/>
        </w:rPr>
      </w:pPr>
      <w:r>
        <w:rPr>
          <w:rFonts w:hint="cs"/>
          <w:rtl/>
        </w:rPr>
        <w:t>مردم گفتند: ما آن را نمی‌خواهیم که مجانی نیز مال ما بشود، و با آن چه کار کنیم؟!.</w:t>
      </w:r>
    </w:p>
    <w:p w:rsidR="00FF20EB" w:rsidRDefault="00FF20EB" w:rsidP="00920709">
      <w:pPr>
        <w:pStyle w:val="1-"/>
        <w:rPr>
          <w:rtl/>
        </w:rPr>
      </w:pPr>
      <w:r>
        <w:rPr>
          <w:rFonts w:hint="cs"/>
          <w:rtl/>
        </w:rPr>
        <w:t>فرمود: «آیا دوست دارید که مال شما باشد؟!».</w:t>
      </w:r>
    </w:p>
    <w:p w:rsidR="00FF20EB" w:rsidRDefault="00FF20EB" w:rsidP="00FF20EB">
      <w:pPr>
        <w:pStyle w:val="1-"/>
        <w:rPr>
          <w:rtl/>
        </w:rPr>
      </w:pPr>
      <w:r>
        <w:rPr>
          <w:rFonts w:hint="cs"/>
          <w:rtl/>
        </w:rPr>
        <w:t>عرض کردند: و الله این اگر که زنده نیز بود، باز هم عیب داشت چون که گوش ندارد، چه رسد به حالا که مردار هم هست؟!.</w:t>
      </w:r>
    </w:p>
    <w:p w:rsidR="00FF20EB" w:rsidRDefault="00FF20EB" w:rsidP="00FF20EB">
      <w:pPr>
        <w:pStyle w:val="1-"/>
        <w:rPr>
          <w:rtl/>
        </w:rPr>
      </w:pPr>
      <w:r>
        <w:rPr>
          <w:rFonts w:hint="cs"/>
          <w:rtl/>
        </w:rPr>
        <w:t>فرمود: «به خدا قسم، دنیا نزد خداوند خوا</w:t>
      </w:r>
      <w:r w:rsidR="00AA17BE">
        <w:rPr>
          <w:rFonts w:hint="cs"/>
          <w:rtl/>
        </w:rPr>
        <w:t>ر</w:t>
      </w:r>
      <w:r>
        <w:rPr>
          <w:rFonts w:hint="cs"/>
          <w:rtl/>
        </w:rPr>
        <w:t>تر و بی ارزش‌تر از این مردار در نزد شماست».</w:t>
      </w:r>
    </w:p>
    <w:p w:rsidR="00FF20EB" w:rsidRPr="00920709" w:rsidRDefault="00FF20EB" w:rsidP="00180ED3">
      <w:pPr>
        <w:pStyle w:val="5-"/>
        <w:rPr>
          <w:rtl/>
        </w:rPr>
      </w:pPr>
      <w:r>
        <w:rPr>
          <w:rFonts w:hint="cs"/>
          <w:rtl/>
        </w:rPr>
        <w:lastRenderedPageBreak/>
        <w:t>عَن عَب</w:t>
      </w:r>
      <w:r w:rsidR="00180ED3">
        <w:rPr>
          <w:rFonts w:hint="cs"/>
          <w:rtl/>
        </w:rPr>
        <w:t>دِالله بنِ عُمَرَ رَض</w:t>
      </w:r>
      <w:r w:rsidR="00180ED3" w:rsidRPr="00920709">
        <w:rPr>
          <w:rFonts w:hint="cs"/>
          <w:rtl/>
        </w:rPr>
        <w:t xml:space="preserve">ِیَ الله عَنهُما قَالَ: </w:t>
      </w:r>
      <w:r w:rsidR="00AA17BE" w:rsidRPr="00920709">
        <w:rPr>
          <w:rtl/>
        </w:rPr>
        <w:t>أَخَذَ</w:t>
      </w:r>
      <w:r w:rsidR="00AA17BE" w:rsidRPr="00920709">
        <w:rPr>
          <w:rFonts w:hint="cs"/>
          <w:rtl/>
        </w:rPr>
        <w:t xml:space="preserve"> </w:t>
      </w:r>
      <w:r w:rsidR="00180ED3" w:rsidRPr="00920709">
        <w:rPr>
          <w:rFonts w:hint="cs"/>
          <w:rtl/>
        </w:rPr>
        <w:t xml:space="preserve">رسول الله </w:t>
      </w:r>
      <w:r w:rsidRPr="00920709">
        <w:rPr>
          <w:rtl/>
        </w:rPr>
        <w:t>صَلَّى اللهُ عَلَيْهِ وَسَلَّمَ</w:t>
      </w:r>
      <w:r w:rsidR="00180ED3" w:rsidRPr="00920709">
        <w:rPr>
          <w:rFonts w:hint="cs"/>
          <w:rtl/>
        </w:rPr>
        <w:t xml:space="preserve"> بِمِنکَبی فَقالَ</w:t>
      </w:r>
      <w:r w:rsidRPr="00920709">
        <w:rPr>
          <w:rtl/>
        </w:rPr>
        <w:t>: «كُنْ فِي الدُّنْيَا كَأَنَّكَ غَرِيبٌ أَوْ عَابِرُ سَبِيلٍ»</w:t>
      </w:r>
      <w:r w:rsidR="00180ED3" w:rsidRPr="00920709">
        <w:rPr>
          <w:rFonts w:hint="cs"/>
          <w:rtl/>
        </w:rPr>
        <w:t>.</w:t>
      </w:r>
      <w:r w:rsidR="00180ED3" w:rsidRPr="00920709">
        <w:rPr>
          <w:rStyle w:val="FootnoteReference"/>
          <w:rFonts w:ascii="IRNazli" w:hAnsi="IRNazli" w:cs="IRNazli"/>
          <w:sz w:val="28"/>
          <w:szCs w:val="28"/>
          <w:rtl/>
        </w:rPr>
        <w:footnoteReference w:id="15"/>
      </w:r>
    </w:p>
    <w:p w:rsidR="00E17ED4" w:rsidRPr="00920709" w:rsidRDefault="00180ED3" w:rsidP="00AD691C">
      <w:pPr>
        <w:pStyle w:val="1-"/>
        <w:rPr>
          <w:rtl/>
        </w:rPr>
      </w:pPr>
      <w:r w:rsidRPr="00920709">
        <w:rPr>
          <w:rFonts w:hint="cs"/>
          <w:rtl/>
        </w:rPr>
        <w:t>از عبد الله بن عمر</w:t>
      </w:r>
      <w:r w:rsidR="00AD0983">
        <w:rPr>
          <w:rFonts w:cs="CTraditional Arabic"/>
          <w:rtl/>
        </w:rPr>
        <w:t> </w:t>
      </w:r>
      <w:r w:rsidR="00AD0983" w:rsidRPr="00920709">
        <w:rPr>
          <w:rFonts w:cs="CTraditional Arabic" w:hint="cs"/>
          <w:rtl/>
        </w:rPr>
        <w:t>ب</w:t>
      </w:r>
      <w:r w:rsidRPr="00920709">
        <w:rPr>
          <w:rFonts w:hint="cs"/>
          <w:rtl/>
        </w:rPr>
        <w:t xml:space="preserve"> روایت شده که گفت: پیامبر</w:t>
      </w:r>
      <w:r w:rsidR="00AD0983">
        <w:rPr>
          <w:rFonts w:cs="CTraditional Arabic"/>
          <w:rtl/>
        </w:rPr>
        <w:t> </w:t>
      </w:r>
      <w:r w:rsidR="00AD0983" w:rsidRPr="00920709">
        <w:rPr>
          <w:rFonts w:cs="CTraditional Arabic" w:hint="cs"/>
          <w:rtl/>
        </w:rPr>
        <w:t>ج</w:t>
      </w:r>
      <w:r w:rsidRPr="00920709">
        <w:rPr>
          <w:rFonts w:hint="cs"/>
          <w:rtl/>
        </w:rPr>
        <w:t xml:space="preserve"> دستش را بر شانه‌ی من گذاشت و فرمود: «در دنیا، چنان باش که گویی یک غریب هستی یا یک رهگذر».</w:t>
      </w:r>
    </w:p>
    <w:p w:rsidR="00180ED3" w:rsidRDefault="00180ED3" w:rsidP="00180ED3">
      <w:pPr>
        <w:pStyle w:val="5-"/>
        <w:rPr>
          <w:rtl/>
        </w:rPr>
      </w:pPr>
      <w:r>
        <w:rPr>
          <w:rFonts w:hint="cs"/>
          <w:rtl/>
        </w:rPr>
        <w:t xml:space="preserve">عن </w:t>
      </w:r>
      <w:r>
        <w:rPr>
          <w:rtl/>
        </w:rPr>
        <w:t xml:space="preserve">زَيْدُ </w:t>
      </w:r>
      <w:r w:rsidRPr="00502B45">
        <w:rPr>
          <w:color w:val="000000" w:themeColor="text1"/>
          <w:rtl/>
        </w:rPr>
        <w:t>بْنُ ثَابِتٍ</w:t>
      </w:r>
      <w:r w:rsidRPr="00502B45">
        <w:rPr>
          <w:rFonts w:hint="cs"/>
          <w:color w:val="000000" w:themeColor="text1"/>
          <w:rtl/>
        </w:rPr>
        <w:t xml:space="preserve"> رَضِیَ الله عَنهُ قَالَ:</w:t>
      </w:r>
      <w:r w:rsidRPr="00502B45">
        <w:rPr>
          <w:color w:val="000000" w:themeColor="text1"/>
          <w:rtl/>
        </w:rPr>
        <w:t xml:space="preserve"> سَمِعْتُ رَسُولَ اللَّهِ صَلَّى اللهُ عَلَيْهِ وَسَلَّمَ، يَقُولُ: «مَنْ كَانَتِ الدُّنْيَا هَمَّهُ، فَرَّقَ اللَّهُ عَلَيْهِ أَمْرَهُ، وَجَعَلَ فَقْرَهُ بَيْنَ عَيْنَيْهِ، وَلَمْ يَأْتِهِ مِنَ الدُّنْيَا إِلَّا مَا كُتِبَ لَهُ، وَمَنْ </w:t>
      </w:r>
      <w:r>
        <w:rPr>
          <w:rtl/>
        </w:rPr>
        <w:t>كَانَتِ الْآخِرَةُ نِيَّتَهُ، جَمَعَ اللَّهُ لَهُ أَمْرَهُ، وَجَعَلَ غِنَاهُ فِي قَلْبِهِ، وَأَتَتْهُ الدُّنْيَا وَهِيَ رَاغِمَةٌ»</w:t>
      </w:r>
      <w:r>
        <w:rPr>
          <w:rFonts w:hint="cs"/>
          <w:rtl/>
        </w:rPr>
        <w:t>.</w:t>
      </w:r>
      <w:r w:rsidRPr="00180ED3">
        <w:rPr>
          <w:rStyle w:val="FootnoteReference"/>
          <w:rFonts w:ascii="IRNazli" w:hAnsi="IRNazli" w:cs="IRNazli"/>
          <w:sz w:val="28"/>
          <w:szCs w:val="28"/>
          <w:rtl/>
        </w:rPr>
        <w:footnoteReference w:id="16"/>
      </w:r>
    </w:p>
    <w:p w:rsidR="00E17ED4" w:rsidRPr="009A49FB" w:rsidRDefault="00D70971" w:rsidP="00AA17BE">
      <w:pPr>
        <w:pStyle w:val="1-"/>
        <w:rPr>
          <w:spacing w:val="-4"/>
          <w:rtl/>
        </w:rPr>
      </w:pPr>
      <w:r w:rsidRPr="009A49FB">
        <w:rPr>
          <w:rFonts w:hint="cs"/>
          <w:spacing w:val="-4"/>
          <w:rtl/>
        </w:rPr>
        <w:t>از زید بن ثابت</w:t>
      </w:r>
      <w:r w:rsidR="00AD0983">
        <w:rPr>
          <w:rFonts w:cs="CTraditional Arabic"/>
          <w:spacing w:val="-4"/>
          <w:rtl/>
        </w:rPr>
        <w:t> </w:t>
      </w:r>
      <w:r w:rsidR="00AD0983" w:rsidRPr="009A49FB">
        <w:rPr>
          <w:rFonts w:cs="CTraditional Arabic" w:hint="cs"/>
          <w:spacing w:val="-4"/>
          <w:rtl/>
        </w:rPr>
        <w:t>س</w:t>
      </w:r>
      <w:r w:rsidRPr="009A49FB">
        <w:rPr>
          <w:rFonts w:hint="cs"/>
          <w:spacing w:val="-4"/>
          <w:rtl/>
        </w:rPr>
        <w:t xml:space="preserve"> روایت است که گفت: از رسول خدا</w:t>
      </w:r>
      <w:r w:rsidR="00AD0983">
        <w:rPr>
          <w:rFonts w:cs="CTraditional Arabic"/>
          <w:spacing w:val="-4"/>
          <w:rtl/>
        </w:rPr>
        <w:t> </w:t>
      </w:r>
      <w:r w:rsidR="00AD0983" w:rsidRPr="009A49FB">
        <w:rPr>
          <w:rFonts w:cs="CTraditional Arabic" w:hint="cs"/>
          <w:spacing w:val="-4"/>
          <w:rtl/>
        </w:rPr>
        <w:t>ج</w:t>
      </w:r>
      <w:r w:rsidRPr="009A49FB">
        <w:rPr>
          <w:rFonts w:hint="cs"/>
          <w:spacing w:val="-4"/>
          <w:rtl/>
        </w:rPr>
        <w:t xml:space="preserve"> شنیدم که فرمودند: «هرکس همّ و </w:t>
      </w:r>
      <w:r w:rsidR="00AA17BE">
        <w:rPr>
          <w:rFonts w:hint="cs"/>
          <w:spacing w:val="-4"/>
          <w:rtl/>
        </w:rPr>
        <w:t>غ</w:t>
      </w:r>
      <w:r w:rsidRPr="009A49FB">
        <w:rPr>
          <w:rFonts w:hint="cs"/>
          <w:spacing w:val="-4"/>
          <w:rtl/>
        </w:rPr>
        <w:t>مّش تنها دنیا باشد و فقط برای آن بکوشد و آن را بخواهد، خداوند وضع و احوال او را پریشان و پراکنده می‌کند و فقر و نیازمندی</w:t>
      </w:r>
      <w:r w:rsidR="00AA17BE">
        <w:rPr>
          <w:rFonts w:hint="cs"/>
          <w:spacing w:val="-4"/>
          <w:rtl/>
        </w:rPr>
        <w:t>‌ا</w:t>
      </w:r>
      <w:r w:rsidRPr="009A49FB">
        <w:rPr>
          <w:rFonts w:hint="cs"/>
          <w:spacing w:val="-4"/>
          <w:rtl/>
        </w:rPr>
        <w:t>ش را در جلو چشمش قرار می‌دهد (یعنی: آن فرد همیشه احساس احتیاج و نیاز می‌کند و رضایت قلبی ندارد) و از دنیا هم جز آنچه که برایش مقدّر شده به او نمی‌رسد؛ و هرکس که نیّت و هدف و قصد خود را (نجات و پاداش در) آخرت قرار دهد، خداوند اوضاع و احوال او را بسامان و مرتّب می‌گرداند و ثروت و بی‌نیازی‌اش را در دلش قرار می‌دهد (یعنی: در دل، به آنچه دارد راضی و خشنود است) و دنیا، ذلیلانه و خاشعانه، به او روی می‌آورد».</w:t>
      </w:r>
    </w:p>
    <w:p w:rsidR="00D70971" w:rsidRDefault="00502B45" w:rsidP="009A49FB">
      <w:pPr>
        <w:pStyle w:val="3-"/>
        <w:widowControl w:val="0"/>
        <w:rPr>
          <w:rtl/>
        </w:rPr>
      </w:pPr>
      <w:bookmarkStart w:id="12" w:name="_Toc496618396"/>
      <w:r>
        <w:rPr>
          <w:rFonts w:hint="cs"/>
          <w:rtl/>
        </w:rPr>
        <w:lastRenderedPageBreak/>
        <w:t>حرص داشتن به مال دنیا</w:t>
      </w:r>
      <w:bookmarkEnd w:id="12"/>
    </w:p>
    <w:p w:rsidR="00502B45" w:rsidRDefault="00502B45" w:rsidP="009A49FB">
      <w:pPr>
        <w:pStyle w:val="5-"/>
        <w:widowControl w:val="0"/>
        <w:rPr>
          <w:rtl/>
        </w:rPr>
      </w:pPr>
      <w:r>
        <w:rPr>
          <w:rFonts w:hint="cs"/>
          <w:color w:val="000000"/>
          <w:rtl/>
        </w:rPr>
        <w:t xml:space="preserve">عن </w:t>
      </w:r>
      <w:r>
        <w:rPr>
          <w:color w:val="000000"/>
          <w:rtl/>
        </w:rPr>
        <w:t>ابْنَ عَبَّاسٍ رَضِيَ اللَّهُ عَنْهُمَا،</w:t>
      </w:r>
      <w:r>
        <w:rPr>
          <w:rFonts w:hint="cs"/>
          <w:color w:val="000000"/>
          <w:rtl/>
        </w:rPr>
        <w:t>قَال: قَالَ</w:t>
      </w:r>
      <w:r>
        <w:rPr>
          <w:color w:val="000000"/>
          <w:rtl/>
        </w:rPr>
        <w:t xml:space="preserve"> صَلَّى </w:t>
      </w:r>
      <w:r w:rsidRPr="00502B45">
        <w:rPr>
          <w:rtl/>
        </w:rPr>
        <w:t xml:space="preserve">اللهُ عَلَيْهِ وَسَلَّمَ يَقُولُ: «لَوْ كَانَ لِابْنِ آدَمَ وَادِيَانِ مِنْ </w:t>
      </w:r>
      <w:r>
        <w:rPr>
          <w:rtl/>
        </w:rPr>
        <w:t xml:space="preserve">مَالٍ لاَبْتَغَى ثَالِثًا، وَلاَ يَمْلَأُ جَوْفَ ابْنِ آدَمَ إِلَّا التُّرَابُ، وَيَتُوبُ اللَّهُ عَلَى </w:t>
      </w:r>
      <w:r>
        <w:rPr>
          <w:color w:val="000000"/>
          <w:rtl/>
        </w:rPr>
        <w:t>مَنْ تَابَ»</w:t>
      </w:r>
      <w:r>
        <w:rPr>
          <w:rFonts w:hint="cs"/>
          <w:color w:val="000000"/>
          <w:rtl/>
        </w:rPr>
        <w:t>.</w:t>
      </w:r>
      <w:r w:rsidRPr="00502B45">
        <w:rPr>
          <w:rStyle w:val="FootnoteReference"/>
          <w:rFonts w:ascii="IRNazli" w:hAnsi="IRNazli" w:cs="IRNazli"/>
          <w:color w:val="000000"/>
          <w:sz w:val="28"/>
          <w:szCs w:val="28"/>
          <w:rtl/>
        </w:rPr>
        <w:footnoteReference w:id="17"/>
      </w:r>
    </w:p>
    <w:p w:rsidR="00E17ED4" w:rsidRDefault="00502B45" w:rsidP="00AD691C">
      <w:pPr>
        <w:pStyle w:val="1-"/>
        <w:rPr>
          <w:rtl/>
        </w:rPr>
      </w:pPr>
      <w:r>
        <w:rPr>
          <w:rFonts w:hint="cs"/>
          <w:rtl/>
        </w:rPr>
        <w:t>از ابن عباس</w:t>
      </w:r>
      <w:r w:rsidR="00AD0983">
        <w:rPr>
          <w:rFonts w:cs="CTraditional Arabic"/>
          <w:rtl/>
        </w:rPr>
        <w:t> </w:t>
      </w:r>
      <w:r w:rsidR="00AD0983">
        <w:rPr>
          <w:rFonts w:cs="CTraditional Arabic" w:hint="cs"/>
          <w:rtl/>
        </w:rPr>
        <w:t>ب</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فرمودند: بنی آدم حتّی اگر دو درّه مال و ثروت داشته باشد، باز هم به دنبال سومی می‌رود، و شکم انسان را فقط خاک است که پر می‌کند و هرکس که توبه کند خداوند توبه‌ی او را می‌پذیرد».</w:t>
      </w:r>
    </w:p>
    <w:p w:rsidR="00AA4B80" w:rsidRDefault="00023CEE" w:rsidP="00023CEE">
      <w:pPr>
        <w:pStyle w:val="5-"/>
        <w:rPr>
          <w:rtl/>
        </w:rPr>
      </w:pPr>
      <w:r>
        <w:rPr>
          <w:rFonts w:hint="cs"/>
          <w:rtl/>
        </w:rPr>
        <w:t>«</w:t>
      </w:r>
      <w:r w:rsidRPr="00023CEE">
        <w:rPr>
          <w:rtl/>
        </w:rPr>
        <w:t>عَنْ أَنَسِ بْنِ مَالِكٍ رَضِيَ اللَّهُ عَنْهُ، قَالَ: قَالَ رَسُولُ اللَّهِ صَلَّى اللهُ عَلَيْهِ وَسَلَّمَ: يَكْبَرُ ابْنُ آدَمَ وَيَكْبَرُ مَعَهُ اثْنَانِ: حُبُّ المَالِ، وَطُولُ العُمُرِ</w:t>
      </w:r>
      <w:r>
        <w:rPr>
          <w:rFonts w:hint="cs"/>
          <w:rtl/>
        </w:rPr>
        <w:t>»</w:t>
      </w:r>
      <w:r w:rsidRPr="00023CEE">
        <w:rPr>
          <w:rStyle w:val="FootnoteReference"/>
          <w:rFonts w:ascii="IRNazli" w:hAnsi="IRNazli" w:cs="IRNazli"/>
          <w:sz w:val="28"/>
          <w:szCs w:val="28"/>
          <w:rtl/>
        </w:rPr>
        <w:footnoteReference w:id="18"/>
      </w:r>
      <w:r>
        <w:rPr>
          <w:rFonts w:hint="cs"/>
          <w:rtl/>
        </w:rPr>
        <w:t>.</w:t>
      </w:r>
    </w:p>
    <w:p w:rsidR="00023CEE" w:rsidRDefault="00BB1ED9" w:rsidP="00C64ACB">
      <w:pPr>
        <w:pStyle w:val="1-"/>
        <w:rPr>
          <w:rtl/>
        </w:rPr>
      </w:pPr>
      <w:r>
        <w:rPr>
          <w:rFonts w:hint="cs"/>
          <w:rtl/>
        </w:rPr>
        <w:t>ا</w:t>
      </w:r>
      <w:r w:rsidR="00023CEE">
        <w:rPr>
          <w:rFonts w:hint="cs"/>
          <w:rtl/>
        </w:rPr>
        <w:t xml:space="preserve">ز </w:t>
      </w:r>
      <w:r>
        <w:rPr>
          <w:rFonts w:hint="cs"/>
          <w:rtl/>
        </w:rPr>
        <w:t>ا</w:t>
      </w:r>
      <w:r w:rsidR="00023CEE">
        <w:rPr>
          <w:rFonts w:hint="cs"/>
          <w:rtl/>
        </w:rPr>
        <w:t>نس بن مالک</w:t>
      </w:r>
      <w:r w:rsidR="00AD0983">
        <w:rPr>
          <w:rFonts w:cs="CTraditional Arabic"/>
          <w:rtl/>
        </w:rPr>
        <w:t> </w:t>
      </w:r>
      <w:r w:rsidR="00AD0983">
        <w:rPr>
          <w:rFonts w:cs="CTraditional Arabic" w:hint="cs"/>
          <w:rtl/>
        </w:rPr>
        <w:t>س</w:t>
      </w:r>
      <w:r w:rsidR="00023CEE">
        <w:rPr>
          <w:rFonts w:hint="cs"/>
          <w:rtl/>
        </w:rPr>
        <w:t xml:space="preserve"> روایت است که گفت: رسول خدا</w:t>
      </w:r>
      <w:r w:rsidR="00AD0983">
        <w:rPr>
          <w:rFonts w:cs="CTraditional Arabic"/>
          <w:rtl/>
        </w:rPr>
        <w:t> </w:t>
      </w:r>
      <w:r w:rsidR="00AD0983">
        <w:rPr>
          <w:rFonts w:cs="CTraditional Arabic" w:hint="cs"/>
          <w:rtl/>
        </w:rPr>
        <w:t>ج</w:t>
      </w:r>
      <w:r w:rsidR="00023CEE">
        <w:rPr>
          <w:rFonts w:hint="cs"/>
          <w:rtl/>
        </w:rPr>
        <w:t xml:space="preserve"> فرمود: «</w:t>
      </w:r>
      <w:r w:rsidR="00C64ACB">
        <w:rPr>
          <w:rFonts w:hint="cs"/>
          <w:rtl/>
        </w:rPr>
        <w:t>ب</w:t>
      </w:r>
      <w:r w:rsidR="00023CEE">
        <w:rPr>
          <w:rFonts w:hint="cs"/>
          <w:rtl/>
        </w:rPr>
        <w:t>نی آدم بزرگ می‌شود و با او دو چیز دیگر هم بزرگ می‌شوند: دوستی مال و دوست داشتنِ عمر طولانی».</w:t>
      </w:r>
    </w:p>
    <w:p w:rsidR="00023CEE" w:rsidRDefault="00F771DD" w:rsidP="00D33BCE">
      <w:pPr>
        <w:pStyle w:val="5-"/>
        <w:rPr>
          <w:rtl/>
        </w:rPr>
      </w:pPr>
      <w:r w:rsidRPr="00F771DD">
        <w:rPr>
          <w:rFonts w:hint="cs"/>
          <w:rtl/>
        </w:rPr>
        <w:t>«</w:t>
      </w:r>
      <w:r w:rsidR="00421134" w:rsidRPr="00F771DD">
        <w:rPr>
          <w:rtl/>
        </w:rPr>
        <w:t>عَنِ المِسْوَرِ بْنِ مَخْرَمَةَ، أَنَّهُ أَبَا عُبَيْدَةَ</w:t>
      </w:r>
      <w:r w:rsidR="00C64ACB">
        <w:rPr>
          <w:rFonts w:hint="cs"/>
          <w:rtl/>
        </w:rPr>
        <w:t xml:space="preserve"> </w:t>
      </w:r>
      <w:r w:rsidR="00421134" w:rsidRPr="00F771DD">
        <w:rPr>
          <w:rtl/>
        </w:rPr>
        <w:t>قَدِمَ بِمَالٍ مِنَ البَحْرَيْنِ، فَسَمِعَتِ الأَنْصَارُ بِقُدُومِ أَبِي عُبَيْدَةَ، فَوَافَتْ صَلاَةَ الصُّبْحِ مَعَ النَّبِيِّ صَلَّى اللهُ عَلَيْهِ وَسَلَّمَ، فَلَمَّا صَلَّى بِهِمُ الفَجْرَ انْصَرَفَ، فَتَعَرَّضُوا لَهُ، فَتَبَسَّمَ رَسُولُ اللَّهِ صَلَّى اللهُ عَلَيْهِ وَسَلَّمَ حِينَ رَآهُمْ، وَقَالَ: «أَظُنُّكُمْ قَدْ سَمِعْتُمْ أَنَّ</w:t>
      </w:r>
      <w:r w:rsidR="00C64ACB">
        <w:rPr>
          <w:rFonts w:hint="cs"/>
          <w:rtl/>
        </w:rPr>
        <w:t xml:space="preserve"> </w:t>
      </w:r>
      <w:r w:rsidR="00421134" w:rsidRPr="00F771DD">
        <w:rPr>
          <w:rtl/>
        </w:rPr>
        <w:t xml:space="preserve">أَبَا عُبَيْدَةَ قَدْ جَاءَ بِشَيْءٍ؟»، قَالُوا: أَجَلْ يَا رَسُولَ اللَّهِ، قَالَ: «فَأَبْشِرُوا وَأَمِّلُوا مَا يَسُرُّكُمْ، فَوَاللَّهِ لاَ الفَقْرَ أَخْشَى عَلَيْكُمْ، وَلَكِنْ أَخَشَى عَلَيْكُمْ أَنْ تُبْسَطَ عَلَيْكُمُ الدُّنْيَا كَمَا </w:t>
      </w:r>
      <w:r w:rsidR="00421134" w:rsidRPr="00F771DD">
        <w:rPr>
          <w:rtl/>
        </w:rPr>
        <w:lastRenderedPageBreak/>
        <w:t>بُسِطَتْ عَلَى مَنْ كَانَ قَبْلَكُمْ، فَتَنَافَسُوهَا كَمَا تَنَافَسُوهَا وَتُهْلِكَكُمْ كَمَا أَهْلَكَتْهُمْ»</w:t>
      </w:r>
      <w:r w:rsidRPr="00F771DD">
        <w:rPr>
          <w:rStyle w:val="FootnoteReference"/>
          <w:rFonts w:ascii="IRNazli" w:hAnsi="IRNazli" w:cs="IRNazli"/>
          <w:sz w:val="28"/>
          <w:szCs w:val="28"/>
          <w:rtl/>
        </w:rPr>
        <w:footnoteReference w:id="19"/>
      </w:r>
      <w:r>
        <w:rPr>
          <w:rFonts w:hint="cs"/>
          <w:rtl/>
        </w:rPr>
        <w:t>.</w:t>
      </w:r>
    </w:p>
    <w:p w:rsidR="00F771DD" w:rsidRDefault="00F771DD" w:rsidP="009513A6">
      <w:pPr>
        <w:pStyle w:val="1-"/>
        <w:rPr>
          <w:rtl/>
        </w:rPr>
      </w:pPr>
      <w:r>
        <w:rPr>
          <w:rFonts w:hint="cs"/>
          <w:rtl/>
        </w:rPr>
        <w:t>از مسور بن مخرمه روایت است که گفت: ابو عبیده بن جراح</w:t>
      </w:r>
      <w:r w:rsidR="00AD0983">
        <w:rPr>
          <w:rFonts w:cs="CTraditional Arabic"/>
          <w:rtl/>
        </w:rPr>
        <w:t> </w:t>
      </w:r>
      <w:r w:rsidR="00AD0983">
        <w:rPr>
          <w:rFonts w:cs="CTraditional Arabic" w:hint="cs"/>
          <w:rtl/>
        </w:rPr>
        <w:t>س</w:t>
      </w:r>
      <w:r>
        <w:rPr>
          <w:rFonts w:hint="cs"/>
          <w:rtl/>
        </w:rPr>
        <w:t xml:space="preserve"> همراه </w:t>
      </w:r>
      <w:r w:rsidR="00C64ACB">
        <w:rPr>
          <w:rFonts w:hint="cs"/>
          <w:rtl/>
        </w:rPr>
        <w:t>ب</w:t>
      </w:r>
      <w:r>
        <w:rPr>
          <w:rFonts w:hint="cs"/>
          <w:rtl/>
        </w:rPr>
        <w:t>ا بیت المالِ فراوانی از بحرین بازگشت و</w:t>
      </w:r>
      <w:r w:rsidR="00C64ACB">
        <w:rPr>
          <w:rFonts w:hint="cs"/>
          <w:rtl/>
        </w:rPr>
        <w:t xml:space="preserve"> </w:t>
      </w:r>
      <w:r>
        <w:rPr>
          <w:rFonts w:hint="cs"/>
          <w:rtl/>
        </w:rPr>
        <w:t>به مدینه رسید و انصار از باز آمدن او با خبر شدند. من نماز صبح را به امامت رسول خدا</w:t>
      </w:r>
      <w:r w:rsidR="00AD0983">
        <w:rPr>
          <w:rFonts w:cs="CTraditional Arabic"/>
          <w:rtl/>
        </w:rPr>
        <w:t> </w:t>
      </w:r>
      <w:r w:rsidR="00AD0983">
        <w:rPr>
          <w:rFonts w:cs="CTraditional Arabic" w:hint="cs"/>
          <w:rtl/>
        </w:rPr>
        <w:t>ج</w:t>
      </w:r>
      <w:r>
        <w:rPr>
          <w:rFonts w:hint="cs"/>
          <w:rtl/>
        </w:rPr>
        <w:t xml:space="preserve"> خواندم و آن</w:t>
      </w:r>
      <w:r w:rsidR="009513A6">
        <w:rPr>
          <w:rFonts w:hint="cs"/>
          <w:rtl/>
        </w:rPr>
        <w:t>‌</w:t>
      </w:r>
      <w:r>
        <w:rPr>
          <w:rFonts w:hint="cs"/>
          <w:rtl/>
        </w:rPr>
        <w:t>حضرت</w:t>
      </w:r>
      <w:r w:rsidR="00AD0983">
        <w:rPr>
          <w:rFonts w:cs="CTraditional Arabic"/>
          <w:rtl/>
        </w:rPr>
        <w:t> </w:t>
      </w:r>
      <w:r w:rsidR="00AD0983">
        <w:rPr>
          <w:rFonts w:cs="CTraditional Arabic" w:hint="cs"/>
          <w:rtl/>
        </w:rPr>
        <w:t>ج</w:t>
      </w:r>
      <w:r>
        <w:rPr>
          <w:rFonts w:hint="cs"/>
          <w:rtl/>
        </w:rPr>
        <w:t xml:space="preserve"> وقتی که امامت نماز را تمام کرد، بازگشت، امّا مردم به طرف ایشان رفتند</w:t>
      </w:r>
      <w:r w:rsidR="00C64ACB">
        <w:rPr>
          <w:rFonts w:hint="cs"/>
          <w:rtl/>
        </w:rPr>
        <w:t>،</w:t>
      </w:r>
      <w:r>
        <w:rPr>
          <w:rFonts w:hint="cs"/>
          <w:rtl/>
        </w:rPr>
        <w:t xml:space="preserve"> و با اشاره، درخواست (سهمی از آن) مال کردند. پیامبر</w:t>
      </w:r>
      <w:r w:rsidR="00AD0983">
        <w:rPr>
          <w:rFonts w:cs="CTraditional Arabic"/>
          <w:rtl/>
        </w:rPr>
        <w:t> </w:t>
      </w:r>
      <w:r w:rsidR="00AD0983">
        <w:rPr>
          <w:rFonts w:cs="CTraditional Arabic" w:hint="cs"/>
          <w:rtl/>
        </w:rPr>
        <w:t>ج</w:t>
      </w:r>
      <w:r w:rsidR="00C64ACB" w:rsidRPr="00AD0983">
        <w:rPr>
          <w:rFonts w:hint="cs"/>
          <w:rtl/>
        </w:rPr>
        <w:t xml:space="preserve"> </w:t>
      </w:r>
      <w:r w:rsidR="003C5246">
        <w:rPr>
          <w:rFonts w:hint="cs"/>
          <w:rtl/>
        </w:rPr>
        <w:t>وقتی که آن‌ها را آن طور دید، تبسّم نمود و فرمود: «گمان می‌کنم شما شنیده‌اید که ابو عبیده، چیزی آورده است؟!».</w:t>
      </w:r>
    </w:p>
    <w:p w:rsidR="003C5246" w:rsidRDefault="003C5246" w:rsidP="00F771DD">
      <w:pPr>
        <w:pStyle w:val="1-"/>
        <w:rPr>
          <w:rtl/>
        </w:rPr>
      </w:pPr>
      <w:r>
        <w:rPr>
          <w:rFonts w:hint="cs"/>
          <w:rtl/>
        </w:rPr>
        <w:t>عرض کردند: بله، ای رسول خدا!</w:t>
      </w:r>
    </w:p>
    <w:p w:rsidR="003C5246" w:rsidRDefault="003C5246" w:rsidP="00F771DD">
      <w:pPr>
        <w:pStyle w:val="1-"/>
        <w:rPr>
          <w:rtl/>
        </w:rPr>
      </w:pPr>
      <w:r>
        <w:rPr>
          <w:rFonts w:hint="cs"/>
          <w:rtl/>
        </w:rPr>
        <w:t>فرمود: «پس به شما مژده باد و به چیزی امیدوار باشید که شما را خوشحال خواهد ساخت! چون که، به خدا سوگند، من بر شما از فقر نمی‌ترسم بلکه از آن بیم دارم که دروازه‌های دنیا به روی شما باز شود همان طور که بر پیشینیان</w:t>
      </w:r>
      <w:r w:rsidR="00C64ACB">
        <w:rPr>
          <w:rFonts w:hint="cs"/>
          <w:rtl/>
        </w:rPr>
        <w:t>‌</w:t>
      </w:r>
      <w:r>
        <w:rPr>
          <w:rFonts w:hint="cs"/>
          <w:rtl/>
        </w:rPr>
        <w:t>تان باز شد و شما بر سر متاع دنیا با یکدیگر رقابت کنید همان گونه که آن‌ها بر سر آن با یکدیگر رقابت کردند و دنیا شما را هلاک کند همان طور که آن‌ها را هلاک کرد».</w:t>
      </w:r>
    </w:p>
    <w:p w:rsidR="003C5246" w:rsidRDefault="003C5246" w:rsidP="00AE06A8">
      <w:pPr>
        <w:pStyle w:val="3-"/>
        <w:rPr>
          <w:rtl/>
        </w:rPr>
      </w:pPr>
      <w:bookmarkStart w:id="13" w:name="_Toc496618397"/>
      <w:r>
        <w:rPr>
          <w:rFonts w:hint="cs"/>
          <w:rtl/>
        </w:rPr>
        <w:t>... تا نعمتِ خداوند (</w:t>
      </w:r>
      <w:r w:rsidRPr="00AE06A8">
        <w:rPr>
          <w:rFonts w:hint="cs"/>
          <w:rtl/>
        </w:rPr>
        <w:t>برخود</w:t>
      </w:r>
      <w:r>
        <w:rPr>
          <w:rFonts w:hint="cs"/>
          <w:rtl/>
        </w:rPr>
        <w:t>) را کم و حقیر نشمارید!</w:t>
      </w:r>
      <w:bookmarkEnd w:id="13"/>
    </w:p>
    <w:p w:rsidR="003C5246" w:rsidRDefault="00AE06A8" w:rsidP="00AE06A8">
      <w:pPr>
        <w:pStyle w:val="5-"/>
        <w:rPr>
          <w:rtl/>
        </w:rPr>
      </w:pPr>
      <w:r>
        <w:rPr>
          <w:rFonts w:hint="cs"/>
          <w:rtl/>
        </w:rPr>
        <w:t>«</w:t>
      </w:r>
      <w:r w:rsidRPr="00AE06A8">
        <w:rPr>
          <w:rtl/>
        </w:rPr>
        <w:t>عَنْ أَبِي هُرَيْرَةَ</w:t>
      </w:r>
      <w:r>
        <w:rPr>
          <w:rFonts w:hint="cs"/>
          <w:rtl/>
        </w:rPr>
        <w:t xml:space="preserve"> رَضِی الله عَنهُ</w:t>
      </w:r>
      <w:r w:rsidRPr="00AE06A8">
        <w:rPr>
          <w:rtl/>
        </w:rPr>
        <w:t>، قَالَ: قَالَ رَسُولُ اللهِ صَ</w:t>
      </w:r>
      <w:r>
        <w:rPr>
          <w:rtl/>
        </w:rPr>
        <w:t xml:space="preserve">لَّى اللهُ عَلَيْهِ وَسَلَّمَ: </w:t>
      </w:r>
      <w:r w:rsidRPr="00AE06A8">
        <w:rPr>
          <w:rtl/>
        </w:rPr>
        <w:t xml:space="preserve">انْظُرُوا إِلَى مَنْ أَسْفَلَ مِنْكُمْ، وَلَا تَنْظُرُوا إِلَى مَنْ هُوَ فَوْقَكُمْ، فَهُوَ أَجْدَرُ أَنْ لَا تَزْدَرُوا نِعْمَةَ اللهِ - قَالَ </w:t>
      </w:r>
      <w:r>
        <w:rPr>
          <w:rtl/>
        </w:rPr>
        <w:t>أَبُو مُعَاوِيَةَ</w:t>
      </w:r>
      <w:r w:rsidRPr="00AE06A8">
        <w:rPr>
          <w:rtl/>
        </w:rPr>
        <w:t xml:space="preserve"> عَلَيْكُمْ»</w:t>
      </w:r>
      <w:r w:rsidRPr="00AE06A8">
        <w:rPr>
          <w:rStyle w:val="FootnoteReference"/>
          <w:rFonts w:ascii="IRNazli" w:hAnsi="IRNazli" w:cs="IRNazli"/>
          <w:sz w:val="28"/>
          <w:szCs w:val="28"/>
          <w:rtl/>
        </w:rPr>
        <w:footnoteReference w:id="20"/>
      </w:r>
      <w:r>
        <w:rPr>
          <w:rFonts w:hint="cs"/>
          <w:rtl/>
        </w:rPr>
        <w:t>.</w:t>
      </w:r>
    </w:p>
    <w:p w:rsidR="00AE06A8" w:rsidRPr="009A49FB" w:rsidRDefault="00AE06A8" w:rsidP="00490D14">
      <w:pPr>
        <w:pStyle w:val="1-"/>
        <w:rPr>
          <w:spacing w:val="-4"/>
          <w:rtl/>
        </w:rPr>
      </w:pPr>
      <w:r w:rsidRPr="009A49FB">
        <w:rPr>
          <w:rFonts w:hint="cs"/>
          <w:spacing w:val="-4"/>
          <w:rtl/>
        </w:rPr>
        <w:lastRenderedPageBreak/>
        <w:t>از ابو هریره</w:t>
      </w:r>
      <w:r w:rsidR="00AD0983">
        <w:rPr>
          <w:rFonts w:cs="CTraditional Arabic"/>
          <w:spacing w:val="-4"/>
          <w:rtl/>
        </w:rPr>
        <w:t> </w:t>
      </w:r>
      <w:r w:rsidR="00AD0983" w:rsidRPr="009A49FB">
        <w:rPr>
          <w:rFonts w:cs="CTraditional Arabic" w:hint="cs"/>
          <w:spacing w:val="-4"/>
          <w:rtl/>
        </w:rPr>
        <w:t>س</w:t>
      </w:r>
      <w:r w:rsidRPr="009A49FB">
        <w:rPr>
          <w:rFonts w:hint="cs"/>
          <w:spacing w:val="-4"/>
          <w:rtl/>
        </w:rPr>
        <w:t xml:space="preserve"> روایت است که گفت: رسول خدا</w:t>
      </w:r>
      <w:r w:rsidR="00AD0983">
        <w:rPr>
          <w:rFonts w:cs="CTraditional Arabic"/>
          <w:spacing w:val="-4"/>
          <w:rtl/>
        </w:rPr>
        <w:t> </w:t>
      </w:r>
      <w:r w:rsidR="00AD0983" w:rsidRPr="009A49FB">
        <w:rPr>
          <w:rFonts w:cs="CTraditional Arabic" w:hint="cs"/>
          <w:spacing w:val="-4"/>
          <w:rtl/>
        </w:rPr>
        <w:t>ج</w:t>
      </w:r>
      <w:r w:rsidR="001D7BA8" w:rsidRPr="009A49FB">
        <w:rPr>
          <w:rFonts w:hint="cs"/>
          <w:spacing w:val="-4"/>
          <w:rtl/>
        </w:rPr>
        <w:t xml:space="preserve"> فرمودند: «(در دنیا)، به پایین‌</w:t>
      </w:r>
      <w:r w:rsidRPr="009A49FB">
        <w:rPr>
          <w:rFonts w:hint="cs"/>
          <w:spacing w:val="-4"/>
          <w:rtl/>
        </w:rPr>
        <w:t>تر از خ</w:t>
      </w:r>
      <w:r w:rsidR="00C64ACB">
        <w:rPr>
          <w:rFonts w:hint="cs"/>
          <w:spacing w:val="-4"/>
          <w:rtl/>
        </w:rPr>
        <w:t>ودتان نگاه نکنید و به کسی که با</w:t>
      </w:r>
      <w:r w:rsidRPr="009A49FB">
        <w:rPr>
          <w:rFonts w:hint="cs"/>
          <w:spacing w:val="-4"/>
          <w:rtl/>
        </w:rPr>
        <w:t xml:space="preserve">لاتر از شماست </w:t>
      </w:r>
      <w:r w:rsidR="001D7BA8" w:rsidRPr="009A49FB">
        <w:rPr>
          <w:rFonts w:hint="cs"/>
          <w:spacing w:val="-4"/>
          <w:rtl/>
        </w:rPr>
        <w:t>ننگرید، چون که این بهتر و مؤثّر</w:t>
      </w:r>
      <w:r w:rsidRPr="009A49FB">
        <w:rPr>
          <w:rFonts w:hint="cs"/>
          <w:spacing w:val="-4"/>
          <w:rtl/>
        </w:rPr>
        <w:t>تر است در این که نعمت خداوند بر خودتان را کم نشمارید».</w:t>
      </w:r>
    </w:p>
    <w:p w:rsidR="00AE06A8" w:rsidRDefault="00AE06A8" w:rsidP="00DD32CD">
      <w:pPr>
        <w:pStyle w:val="3-"/>
        <w:rPr>
          <w:rtl/>
        </w:rPr>
      </w:pPr>
      <w:bookmarkStart w:id="14" w:name="_Toc496618398"/>
      <w:r>
        <w:rPr>
          <w:rFonts w:hint="cs"/>
          <w:rtl/>
        </w:rPr>
        <w:t>مثالِ دنیا در مقابل آخرت</w:t>
      </w:r>
      <w:bookmarkEnd w:id="14"/>
    </w:p>
    <w:p w:rsidR="00AE06A8" w:rsidRDefault="003A788D" w:rsidP="003A788D">
      <w:pPr>
        <w:pStyle w:val="5-"/>
        <w:rPr>
          <w:rtl/>
        </w:rPr>
      </w:pPr>
      <w:r>
        <w:rPr>
          <w:rFonts w:hint="cs"/>
          <w:rtl/>
        </w:rPr>
        <w:t>«</w:t>
      </w:r>
      <w:r w:rsidR="00AE06A8">
        <w:rPr>
          <w:rFonts w:hint="cs"/>
          <w:rtl/>
        </w:rPr>
        <w:t>ع</w:t>
      </w:r>
      <w:r>
        <w:rPr>
          <w:rFonts w:hint="cs"/>
          <w:rtl/>
        </w:rPr>
        <w:t>َ</w:t>
      </w:r>
      <w:r w:rsidR="00AE06A8">
        <w:rPr>
          <w:rFonts w:hint="cs"/>
          <w:rtl/>
        </w:rPr>
        <w:t xml:space="preserve">ن </w:t>
      </w:r>
      <w:r w:rsidR="00AE06A8" w:rsidRPr="00AE06A8">
        <w:rPr>
          <w:rtl/>
        </w:rPr>
        <w:t>مُسْ</w:t>
      </w:r>
      <w:r w:rsidR="00AE06A8">
        <w:rPr>
          <w:rtl/>
        </w:rPr>
        <w:t>تَوْرِدًا، أَخَ</w:t>
      </w:r>
      <w:r w:rsidR="00AE06A8">
        <w:rPr>
          <w:rFonts w:hint="cs"/>
          <w:rtl/>
        </w:rPr>
        <w:t>ی</w:t>
      </w:r>
      <w:r w:rsidR="00AE06A8" w:rsidRPr="00AE06A8">
        <w:rPr>
          <w:rtl/>
        </w:rPr>
        <w:t xml:space="preserve"> بَنِي فِهْرٍ، </w:t>
      </w:r>
      <w:r>
        <w:rPr>
          <w:rFonts w:hint="cs"/>
          <w:rtl/>
        </w:rPr>
        <w:t>قَالَ</w:t>
      </w:r>
      <w:r w:rsidR="00AE06A8" w:rsidRPr="00AE06A8">
        <w:rPr>
          <w:rtl/>
        </w:rPr>
        <w:t>: قَالَ رَسُولُ اللهِ صَ</w:t>
      </w:r>
      <w:r>
        <w:rPr>
          <w:rtl/>
        </w:rPr>
        <w:t xml:space="preserve">لَّى اللهُ عَلَيْهِ وَسَلَّمَ: </w:t>
      </w:r>
      <w:r w:rsidR="00AE06A8" w:rsidRPr="00AE06A8">
        <w:rPr>
          <w:rtl/>
        </w:rPr>
        <w:t>وَاللهِ مَا الدُّنْيَا فِي الْآخِرَةِ إِلَّا مِثْلُ مَا يَجْعَلُ أَحَدُكُمْ إِصْبَعَهُ هَذِهِ - وَأَشَارَ يَحْيَى بِالسَّبَّابَةِ - فِي الْيَمِّ، فَلْيَنْظُرْ بِمَ تَرْجِعُ؟»</w:t>
      </w:r>
      <w:r w:rsidRPr="003A788D">
        <w:rPr>
          <w:rStyle w:val="FootnoteReference"/>
          <w:rFonts w:ascii="IRNazli" w:hAnsi="IRNazli" w:cs="IRNazli"/>
          <w:sz w:val="28"/>
          <w:szCs w:val="28"/>
          <w:rtl/>
        </w:rPr>
        <w:footnoteReference w:id="21"/>
      </w:r>
      <w:r>
        <w:rPr>
          <w:rFonts w:hint="cs"/>
          <w:rtl/>
        </w:rPr>
        <w:t>.</w:t>
      </w:r>
    </w:p>
    <w:p w:rsidR="00AE06A8" w:rsidRDefault="003A788D" w:rsidP="00AE06A8">
      <w:pPr>
        <w:pStyle w:val="1-"/>
        <w:rPr>
          <w:rtl/>
        </w:rPr>
      </w:pPr>
      <w:r>
        <w:rPr>
          <w:rFonts w:hint="cs"/>
          <w:rtl/>
        </w:rPr>
        <w:t>از مستورد از طایفه‌ی بنی فهر</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 «به خدا قسم، دنیا، در مقایسه با آخرت، جز به آن اندازه نیست که یکی از شما این انگشتش </w:t>
      </w:r>
      <w:r w:rsidR="00C64ACB">
        <w:rPr>
          <w:rFonts w:hint="cs"/>
          <w:rtl/>
        </w:rPr>
        <w:t>-</w:t>
      </w:r>
      <w:r>
        <w:rPr>
          <w:rFonts w:hint="cs"/>
          <w:rtl/>
        </w:rPr>
        <w:t>به انگشت سبّابه اشاره فرمود</w:t>
      </w:r>
      <w:r w:rsidR="00C64ACB">
        <w:rPr>
          <w:rFonts w:hint="cs"/>
          <w:rtl/>
        </w:rPr>
        <w:t>-</w:t>
      </w:r>
      <w:r>
        <w:rPr>
          <w:rFonts w:hint="cs"/>
          <w:rtl/>
        </w:rPr>
        <w:t xml:space="preserve"> را در آب دریا فرو ببرد و سپس آن را بیرون آورد و نگاه کند که ببیند چه مقدار آب با خود آورده است!».</w:t>
      </w:r>
    </w:p>
    <w:p w:rsidR="003A788D" w:rsidRDefault="003A788D" w:rsidP="003A788D">
      <w:pPr>
        <w:pStyle w:val="3-"/>
        <w:rPr>
          <w:rtl/>
        </w:rPr>
      </w:pPr>
      <w:bookmarkStart w:id="15" w:name="_Toc496618399"/>
      <w:r>
        <w:rPr>
          <w:rFonts w:hint="cs"/>
          <w:rtl/>
        </w:rPr>
        <w:t>هرچه زودتر توبه کردن</w:t>
      </w:r>
      <w:bookmarkEnd w:id="15"/>
    </w:p>
    <w:p w:rsidR="003A788D" w:rsidRDefault="003A788D" w:rsidP="003A788D">
      <w:pPr>
        <w:pStyle w:val="5-"/>
        <w:rPr>
          <w:color w:val="000000" w:themeColor="text1"/>
          <w:rtl/>
        </w:rPr>
      </w:pPr>
      <w:r>
        <w:rPr>
          <w:rFonts w:hint="cs"/>
          <w:color w:val="000000" w:themeColor="text1"/>
          <w:rtl/>
        </w:rPr>
        <w:t>«</w:t>
      </w:r>
      <w:r w:rsidRPr="003A788D">
        <w:rPr>
          <w:color w:val="000000" w:themeColor="text1"/>
          <w:rtl/>
        </w:rPr>
        <w:t>عَنْ أَبِي مُوسَى</w:t>
      </w:r>
      <w:r>
        <w:rPr>
          <w:rFonts w:hint="cs"/>
          <w:color w:val="000000" w:themeColor="text1"/>
          <w:rtl/>
        </w:rPr>
        <w:t xml:space="preserve"> رَضِیَ الله عَنهُ</w:t>
      </w:r>
      <w:r w:rsidRPr="003A788D">
        <w:rPr>
          <w:color w:val="000000" w:themeColor="text1"/>
          <w:rtl/>
        </w:rPr>
        <w:t>،</w:t>
      </w:r>
      <w:r>
        <w:rPr>
          <w:rFonts w:hint="cs"/>
          <w:color w:val="000000" w:themeColor="text1"/>
          <w:rtl/>
        </w:rPr>
        <w:t>قَالَ: قَالَ رَسُولُ الله</w:t>
      </w:r>
      <w:r w:rsidRPr="003A788D">
        <w:rPr>
          <w:color w:val="000000" w:themeColor="text1"/>
          <w:rtl/>
        </w:rPr>
        <w:t xml:space="preserve"> صَلَّى ال</w:t>
      </w:r>
      <w:r>
        <w:rPr>
          <w:color w:val="000000" w:themeColor="text1"/>
          <w:rtl/>
        </w:rPr>
        <w:t xml:space="preserve">لهُ عَلَيْهِ وَسَلَّمَ،: </w:t>
      </w:r>
      <w:r w:rsidRPr="003A788D">
        <w:rPr>
          <w:color w:val="000000" w:themeColor="text1"/>
          <w:rtl/>
        </w:rPr>
        <w:t>إِنَّ اللهَ يَبْسُطُ يَدَهُ بِاللَّيْلِ لِيَتُوبَ مُسِيءُ النَّهَارِ، وَيَبْسُطُ يَدَهُ بِالنَّهَارِ لِيَتُوبَ مُسِيءُ اللَّيْلِ، حَتَّى تَطْلُعَ الشَّمْسُ مِنْ مَغْرِبِهَا»</w:t>
      </w:r>
    </w:p>
    <w:p w:rsidR="003A788D" w:rsidRDefault="003A788D" w:rsidP="003A788D">
      <w:pPr>
        <w:pStyle w:val="1-"/>
        <w:rPr>
          <w:rtl/>
        </w:rPr>
      </w:pPr>
      <w:r>
        <w:rPr>
          <w:rFonts w:hint="cs"/>
          <w:rtl/>
        </w:rPr>
        <w:t>از ابو موسی</w:t>
      </w:r>
      <w:r w:rsidR="00AD0983">
        <w:rPr>
          <w:rFonts w:cs="CTraditional Arabic"/>
          <w:rtl/>
        </w:rPr>
        <w:t> </w:t>
      </w:r>
      <w:r w:rsidR="00AD0983">
        <w:rPr>
          <w:rFonts w:cs="CTraditional Arabic" w:hint="cs"/>
          <w:rtl/>
        </w:rPr>
        <w:t>س</w:t>
      </w:r>
      <w:r>
        <w:rPr>
          <w:rFonts w:hint="cs"/>
          <w:rtl/>
        </w:rPr>
        <w:t xml:space="preserve"> روایت است که گفت: پیامبر</w:t>
      </w:r>
      <w:r w:rsidR="00AD0983">
        <w:rPr>
          <w:rFonts w:cs="CTraditional Arabic"/>
          <w:rtl/>
        </w:rPr>
        <w:t> </w:t>
      </w:r>
      <w:r w:rsidR="00AD0983">
        <w:rPr>
          <w:rFonts w:cs="CTraditional Arabic" w:hint="cs"/>
          <w:rtl/>
        </w:rPr>
        <w:t>ج</w:t>
      </w:r>
      <w:r>
        <w:rPr>
          <w:rFonts w:hint="cs"/>
          <w:rtl/>
        </w:rPr>
        <w:t xml:space="preserve"> فرمود: «همانا خداوندِ عزّوجل دستش را در شب باز می‌کند (یعنی: درهای رحمت و بخشایش و پذیرش خود را بر بندگان می‌گشاید) تا گناهکارِ روز توبه کند، و دستش را </w:t>
      </w:r>
      <w:r>
        <w:rPr>
          <w:rFonts w:hint="cs"/>
          <w:rtl/>
        </w:rPr>
        <w:lastRenderedPageBreak/>
        <w:t xml:space="preserve">در روز باز می‌کند تا </w:t>
      </w:r>
      <w:r w:rsidR="001D7BA8">
        <w:rPr>
          <w:rFonts w:hint="cs"/>
          <w:rtl/>
        </w:rPr>
        <w:t>گناهکار شب توبه کند، و این ادام</w:t>
      </w:r>
      <w:r>
        <w:rPr>
          <w:rFonts w:hint="cs"/>
          <w:rtl/>
        </w:rPr>
        <w:t>ه دارد تا زمانی که خورشید از محلّ غروبش طلوع می‌کند»</w:t>
      </w:r>
      <w:r w:rsidRPr="003A788D">
        <w:rPr>
          <w:rStyle w:val="FootnoteReference"/>
          <w:rtl/>
        </w:rPr>
        <w:footnoteReference w:id="22"/>
      </w:r>
      <w:r>
        <w:rPr>
          <w:rFonts w:hint="cs"/>
          <w:rtl/>
        </w:rPr>
        <w:t>.</w:t>
      </w:r>
    </w:p>
    <w:p w:rsidR="00E545A5" w:rsidRDefault="00E545A5" w:rsidP="00E545A5">
      <w:pPr>
        <w:pStyle w:val="5-"/>
        <w:rPr>
          <w:rtl/>
        </w:rPr>
      </w:pPr>
      <w:r w:rsidRPr="00E545A5">
        <w:rPr>
          <w:rFonts w:hint="cs"/>
          <w:rtl/>
        </w:rPr>
        <w:t xml:space="preserve">«عَن </w:t>
      </w:r>
      <w:r w:rsidR="0077519C">
        <w:rPr>
          <w:rtl/>
        </w:rPr>
        <w:t>أَنَس</w:t>
      </w:r>
      <w:r w:rsidR="0077519C">
        <w:rPr>
          <w:rFonts w:asciiTheme="minorHAnsi" w:hAnsiTheme="minorHAnsi" w:hint="cs"/>
          <w:rtl/>
          <w:lang w:bidi="ar-SA"/>
        </w:rPr>
        <w:t>ٍ</w:t>
      </w:r>
      <w:r w:rsidR="00C64ACB">
        <w:rPr>
          <w:rFonts w:hint="cs"/>
          <w:rtl/>
        </w:rPr>
        <w:t xml:space="preserve"> </w:t>
      </w:r>
      <w:r w:rsidRPr="00E545A5">
        <w:rPr>
          <w:rFonts w:hint="cs"/>
          <w:rtl/>
        </w:rPr>
        <w:t>رَضِیَ الله عَنهُ</w:t>
      </w:r>
      <w:r w:rsidRPr="00E545A5">
        <w:rPr>
          <w:rtl/>
        </w:rPr>
        <w:t xml:space="preserve"> قَالَ: قَالَ رَسُولُ اللهِ صَلَّى اللهُ عَلَيْهِ وَسَلَّمَ: لَلَّهُ أَشَدُّ فَرَحًا بِتَوْبَةِ عَبْدِهِ حِينَ يَتُوبُ إِلَيْهِ، مِنْ أَحَدِكُمْ كَانَ عَلَى رَاحِلَتِهِ بِأَرْضِ فَلَاةٍ، فَانْفَلَتَتْ مِنْهُ وَعَلَيْهَا طَعَامُهُ وَشَرَابُهُ، فَأَيِسَ مِنْهَا، فَأَتَى شَجَرَةً، فَاضْطَجَعَ فِي ظِلِّهَا، قَدْ أَيِسَ مِنْ رَاحِلَتِهِ، فَبَيْنَ</w:t>
      </w:r>
      <w:r w:rsidR="007B1524">
        <w:rPr>
          <w:rFonts w:hint="cs"/>
          <w:rtl/>
        </w:rPr>
        <w:t>م</w:t>
      </w:r>
      <w:r w:rsidRPr="00E545A5">
        <w:rPr>
          <w:rtl/>
        </w:rPr>
        <w:t>ا هُوَ كَذَلِكَ إِذَا هُوَ بِهَا، قَائِمَةً عِنْدَهُ، فَأَخَذَ بِخِطَامِهَا، ثُمَّ قَالَ مِنْ شِدَّةِ الْفَرَحِ: اللهُمَّ أَنْتَ عَبْدِي وَأَنَا رَبُّكَ، أَخْطَأَ مِنْ شِدَّةِ الْفَرَحِ</w:t>
      </w:r>
      <w:r w:rsidRPr="00E545A5">
        <w:rPr>
          <w:rFonts w:hint="cs"/>
          <w:rtl/>
        </w:rPr>
        <w:t>»</w:t>
      </w:r>
      <w:r>
        <w:rPr>
          <w:rFonts w:hint="cs"/>
          <w:rtl/>
        </w:rPr>
        <w:t>.</w:t>
      </w:r>
    </w:p>
    <w:p w:rsidR="00E545A5" w:rsidRDefault="006C4CF7" w:rsidP="00E545A5">
      <w:pPr>
        <w:pStyle w:val="1-"/>
        <w:rPr>
          <w:rtl/>
        </w:rPr>
      </w:pPr>
      <w:r>
        <w:rPr>
          <w:rFonts w:hint="cs"/>
          <w:rtl/>
        </w:rPr>
        <w:t>از انس</w:t>
      </w:r>
      <w:r w:rsidR="00AD0983">
        <w:rPr>
          <w:rFonts w:cs="CTraditional Arabic"/>
          <w:rtl/>
        </w:rPr>
        <w:t> </w:t>
      </w:r>
      <w:r w:rsidR="00AD0983">
        <w:rPr>
          <w:rFonts w:cs="CTraditional Arabic" w:hint="cs"/>
          <w:rtl/>
        </w:rPr>
        <w:t>س</w:t>
      </w:r>
      <w:r>
        <w:rPr>
          <w:rFonts w:hint="cs"/>
          <w:rtl/>
        </w:rPr>
        <w:t xml:space="preserve"> روایت است که رسول خدا</w:t>
      </w:r>
      <w:r w:rsidR="00AD0983">
        <w:rPr>
          <w:rFonts w:cs="CTraditional Arabic"/>
          <w:rtl/>
        </w:rPr>
        <w:t> </w:t>
      </w:r>
      <w:r w:rsidR="00AD0983">
        <w:rPr>
          <w:rFonts w:cs="CTraditional Arabic" w:hint="cs"/>
          <w:rtl/>
        </w:rPr>
        <w:t>ج</w:t>
      </w:r>
      <w:r>
        <w:rPr>
          <w:rFonts w:hint="cs"/>
          <w:rtl/>
        </w:rPr>
        <w:t xml:space="preserve"> فرم</w:t>
      </w:r>
      <w:r w:rsidR="007B1524">
        <w:rPr>
          <w:rFonts w:hint="cs"/>
          <w:rtl/>
        </w:rPr>
        <w:t>و</w:t>
      </w:r>
      <w:r>
        <w:rPr>
          <w:rFonts w:hint="cs"/>
          <w:rtl/>
        </w:rPr>
        <w:t>دند: «خداوند از توبه‌ی بنده‌اش هنگامی که به درگاهِ او توبه می‌کند خیلی خوشحال‌تر است از یکی از شما که در بیابانی بر هویت، سوار بر شتر خودش دارد می‌رود که ناگاه شترش از دستش فرار می‌کند در حالی که آذوقه‌ی او هم بر پشت شتر است، و او دیگر از باز یافتنِ شتر نا امید می‌شود (و منتظر مرگ خویش) نا امیدانه به زیر درختی می‌آید و در سایه‌ی آن دراز می‌کشد، که ناگهان در این حال شترش را در جلوی چشم خویش ایستاده می‌بیند و افسارش را می‌گیرد سپس، از شدّت خوشحالی، می‌گوید: خداوندا! تو بنده‌ی منی و من پروردگار تو هستم! از فرط خوشحالی اشتباه می‌کند»</w:t>
      </w:r>
      <w:r w:rsidRPr="006C4CF7">
        <w:rPr>
          <w:rStyle w:val="FootnoteReference"/>
          <w:rtl/>
        </w:rPr>
        <w:footnoteReference w:id="23"/>
      </w:r>
      <w:r>
        <w:rPr>
          <w:rFonts w:hint="cs"/>
          <w:rtl/>
        </w:rPr>
        <w:t>.</w:t>
      </w:r>
    </w:p>
    <w:p w:rsidR="006C4CF7" w:rsidRDefault="006C4CF7" w:rsidP="006C4CF7">
      <w:pPr>
        <w:pStyle w:val="3-"/>
        <w:rPr>
          <w:rtl/>
        </w:rPr>
      </w:pPr>
      <w:bookmarkStart w:id="16" w:name="_Toc496618400"/>
      <w:r>
        <w:rPr>
          <w:rFonts w:hint="cs"/>
          <w:rtl/>
        </w:rPr>
        <w:t>بهترین استغفارها</w:t>
      </w:r>
      <w:bookmarkEnd w:id="16"/>
    </w:p>
    <w:p w:rsidR="006C4CF7" w:rsidRDefault="003D0F76" w:rsidP="00D33BCE">
      <w:pPr>
        <w:pStyle w:val="5-"/>
        <w:rPr>
          <w:rtl/>
        </w:rPr>
      </w:pPr>
      <w:r w:rsidRPr="00C44467">
        <w:rPr>
          <w:rFonts w:hint="cs"/>
          <w:rtl/>
        </w:rPr>
        <w:t>«</w:t>
      </w:r>
      <w:r w:rsidR="006C4CF7" w:rsidRPr="00C44467">
        <w:rPr>
          <w:rtl/>
        </w:rPr>
        <w:t>عَنْ شَدَّادِ بْنِ أَوْسٍ</w:t>
      </w:r>
      <w:r w:rsidRPr="00C44467">
        <w:rPr>
          <w:rFonts w:hint="cs"/>
          <w:rtl/>
        </w:rPr>
        <w:t xml:space="preserve"> رَضِیَ الله عَن </w:t>
      </w:r>
      <w:r w:rsidR="006C4CF7" w:rsidRPr="00C44467">
        <w:rPr>
          <w:rtl/>
        </w:rPr>
        <w:t xml:space="preserve">النَّبِيَّ صَلَّى اللَّهُ عَلَيْهِ وَسَلَّمَ قَالَُ: سَيِّدِ الاِسْتِغْفَارِ: اللَّهُمَّ أَنْتَ رَبِّي، لاَ إِلَهَ إِلاَّ أَنْتَ، خَلَقْتَنِي وَأَنَا عَبْدُكَ، وَأَنَا عَلَى عَهْدِكَ </w:t>
      </w:r>
      <w:r w:rsidR="006C4CF7" w:rsidRPr="00C44467">
        <w:rPr>
          <w:rtl/>
        </w:rPr>
        <w:lastRenderedPageBreak/>
        <w:t xml:space="preserve">وَوَعْدِكَ مَا اسْتَطَعْتُ، أَعُوذُ بِكَ مِنْ شَرِّ مَا صَنَعْتُ، أَبُوءُ لَكَ بِنِعْمَتِكَ عَلَيَّ، </w:t>
      </w:r>
      <w:r w:rsidRPr="00C44467">
        <w:rPr>
          <w:rFonts w:hint="cs"/>
          <w:rtl/>
        </w:rPr>
        <w:t>وَ أَبِوءُ لَك</w:t>
      </w:r>
      <w:r w:rsidRPr="00C44467">
        <w:rPr>
          <w:rtl/>
        </w:rPr>
        <w:t xml:space="preserve"> بِذ</w:t>
      </w:r>
      <w:r w:rsidRPr="00C44467">
        <w:rPr>
          <w:rFonts w:hint="cs"/>
          <w:rtl/>
        </w:rPr>
        <w:t>َ</w:t>
      </w:r>
      <w:r w:rsidRPr="00C44467">
        <w:rPr>
          <w:rtl/>
        </w:rPr>
        <w:t>ن</w:t>
      </w:r>
      <w:r w:rsidR="006C4CF7" w:rsidRPr="00C44467">
        <w:rPr>
          <w:rtl/>
        </w:rPr>
        <w:t xml:space="preserve">بِي، فَاغْفِرْ لِي ذُنُوبِي </w:t>
      </w:r>
      <w:r w:rsidRPr="00C44467">
        <w:rPr>
          <w:rFonts w:hint="cs"/>
          <w:rtl/>
        </w:rPr>
        <w:t>فَ</w:t>
      </w:r>
      <w:r w:rsidR="006C4CF7" w:rsidRPr="00C44467">
        <w:rPr>
          <w:rtl/>
        </w:rPr>
        <w:t>إِنَّهُ لاَ يَغْفِرُ الذُّنُوبَ إِلاَّ أَنْتَ</w:t>
      </w:r>
      <w:r w:rsidRPr="00C44467">
        <w:rPr>
          <w:rFonts w:hint="cs"/>
          <w:rtl/>
        </w:rPr>
        <w:t>»</w:t>
      </w:r>
      <w:r w:rsidR="006C4CF7" w:rsidRPr="00C44467">
        <w:rPr>
          <w:rtl/>
        </w:rPr>
        <w:t>،</w:t>
      </w:r>
      <w:r w:rsidRPr="00C44467">
        <w:rPr>
          <w:rFonts w:hint="cs"/>
          <w:rtl/>
        </w:rPr>
        <w:t xml:space="preserve"> قَالَ: «وَ مَن قَالَهَا مِنَ النَّهارِ مُوقِناً بِها، فَماتَ مِن یِومِهِ قَبلَ أَن یُمسِیَ، فَهُوَ مِن أَهلِ الجَّنَةِ، وَ مَن قَاله</w:t>
      </w:r>
      <w:r w:rsidR="00C44467" w:rsidRPr="00C44467">
        <w:rPr>
          <w:rFonts w:hint="cs"/>
          <w:rtl/>
        </w:rPr>
        <w:t>َا مِن اللَّیلِ وَ هُوّ مُوقِنٌ بِها فَماتَ قَبلَ أَن یُصبِحَ، فَهُوَ مِن أَهلِ الجَنَّةِ»</w:t>
      </w:r>
      <w:r w:rsidR="00C44467" w:rsidRPr="00C44467">
        <w:rPr>
          <w:rStyle w:val="FootnoteReference"/>
          <w:rFonts w:ascii="IRNazli" w:hAnsi="IRNazli" w:cs="IRNazli"/>
          <w:sz w:val="28"/>
          <w:szCs w:val="28"/>
          <w:rtl/>
        </w:rPr>
        <w:footnoteReference w:id="24"/>
      </w:r>
      <w:r w:rsidR="00C44467">
        <w:rPr>
          <w:rFonts w:hint="cs"/>
          <w:rtl/>
        </w:rPr>
        <w:t>.</w:t>
      </w:r>
    </w:p>
    <w:p w:rsidR="006C4CF7" w:rsidRPr="006C4CF7" w:rsidRDefault="00C44467" w:rsidP="00D33BCE">
      <w:pPr>
        <w:pStyle w:val="1-"/>
        <w:rPr>
          <w:rtl/>
        </w:rPr>
      </w:pPr>
      <w:r>
        <w:rPr>
          <w:rFonts w:hint="cs"/>
          <w:rtl/>
        </w:rPr>
        <w:t>شدّاد بن اوس</w:t>
      </w:r>
      <w:r w:rsidR="00AD0983">
        <w:rPr>
          <w:rFonts w:cs="CTraditional Arabic"/>
          <w:rtl/>
        </w:rPr>
        <w:t> </w:t>
      </w:r>
      <w:r w:rsidR="00AD0983">
        <w:rPr>
          <w:rFonts w:cs="CTraditional Arabic" w:hint="cs"/>
          <w:rtl/>
        </w:rPr>
        <w:t>س</w:t>
      </w:r>
      <w:r>
        <w:rPr>
          <w:rFonts w:hint="cs"/>
          <w:rtl/>
        </w:rPr>
        <w:t xml:space="preserve"> می‌گوید: نبیّ اکرم</w:t>
      </w:r>
      <w:r w:rsidR="00AD0983">
        <w:rPr>
          <w:rFonts w:cs="CTraditional Arabic"/>
          <w:rtl/>
        </w:rPr>
        <w:t> </w:t>
      </w:r>
      <w:r w:rsidR="00AD0983">
        <w:rPr>
          <w:rFonts w:cs="CTraditional Arabic" w:hint="cs"/>
          <w:rtl/>
        </w:rPr>
        <w:t>ج</w:t>
      </w:r>
      <w:r>
        <w:rPr>
          <w:rFonts w:hint="cs"/>
          <w:rtl/>
        </w:rPr>
        <w:t xml:space="preserve"> فرمود: بهترین استغفار این است که بگویی: </w:t>
      </w:r>
      <w:r w:rsidRPr="00C44467">
        <w:rPr>
          <w:rStyle w:val="5-Char"/>
          <w:rFonts w:hint="cs"/>
          <w:rtl/>
        </w:rPr>
        <w:t>«</w:t>
      </w:r>
      <w:r w:rsidRPr="00C44467">
        <w:rPr>
          <w:rStyle w:val="5-Char"/>
          <w:rtl/>
        </w:rPr>
        <w:t xml:space="preserve">اللَّهُمَّ أَنْتَ رَبِّي، لاَ إِلَهَ إِلاَّ أَنْتَ، خَلَقْتَنِي وَأَنَا عَبْدُكَ، وَأَنَا عَلَى عَهْدِكَ وَوَعْدِكَ مَا اسْتَطَعْتُ، أَعُوذُ بِكَ مِنْ شَرِّ مَا صَنَعْتُ، أَبُوءُ لَكَ بِنِعْمَتِكَ عَلَيَّ، </w:t>
      </w:r>
      <w:r w:rsidRPr="00C44467">
        <w:rPr>
          <w:rStyle w:val="5-Char"/>
          <w:rFonts w:hint="cs"/>
          <w:rtl/>
        </w:rPr>
        <w:t>وَ أَبِوءُ لَك</w:t>
      </w:r>
      <w:r w:rsidRPr="00C44467">
        <w:rPr>
          <w:rStyle w:val="5-Char"/>
          <w:rtl/>
        </w:rPr>
        <w:t xml:space="preserve"> بِذ</w:t>
      </w:r>
      <w:r w:rsidRPr="00C44467">
        <w:rPr>
          <w:rStyle w:val="5-Char"/>
          <w:rFonts w:hint="cs"/>
          <w:rtl/>
        </w:rPr>
        <w:t>َ</w:t>
      </w:r>
      <w:r w:rsidRPr="00C44467">
        <w:rPr>
          <w:rStyle w:val="5-Char"/>
          <w:rtl/>
        </w:rPr>
        <w:t xml:space="preserve">نبِي، فَاغْفِرْ لِي ذُنُوبِي </w:t>
      </w:r>
      <w:r w:rsidRPr="00C44467">
        <w:rPr>
          <w:rStyle w:val="5-Char"/>
          <w:rFonts w:hint="cs"/>
          <w:rtl/>
        </w:rPr>
        <w:t>فَ</w:t>
      </w:r>
      <w:r w:rsidRPr="00C44467">
        <w:rPr>
          <w:rStyle w:val="5-Char"/>
          <w:rtl/>
        </w:rPr>
        <w:t>إِنَّهُ لاَ يَغْفِرُ الذُّنُوبَ إِلاَّ أَنْتَ</w:t>
      </w:r>
      <w:r w:rsidRPr="00C44467">
        <w:rPr>
          <w:rStyle w:val="5-Char"/>
          <w:rFonts w:hint="cs"/>
          <w:rtl/>
        </w:rPr>
        <w:t>»</w:t>
      </w:r>
      <w:r>
        <w:rPr>
          <w:rFonts w:hint="cs"/>
          <w:rtl/>
        </w:rPr>
        <w:t>: الهی! تو پروردگارِ منی، معبودی جز تو وجود ندارد، تو مرا آفریده‌ای و من بنده‌ی تو هستم و تا حدّ توانم بر پیمانی هستم که با تو بسته‌ام، از بدیِ کارهایی که انجام داده‌ام به تو پناه می‌برم و اعتراف می‌کنم به نعمت‌هایی که به من ارزانی د</w:t>
      </w:r>
      <w:r w:rsidR="001D7BA8">
        <w:rPr>
          <w:rFonts w:hint="cs"/>
          <w:rtl/>
        </w:rPr>
        <w:t>ا</w:t>
      </w:r>
      <w:r>
        <w:rPr>
          <w:rFonts w:hint="cs"/>
          <w:rtl/>
        </w:rPr>
        <w:t>شته‌ای و به گناهانی که مرتکب شده‌ام، پس مرا ببخش زیرا که به جز تو کسی گناهان را نمی‌بخشد». پیامبر</w:t>
      </w:r>
      <w:r w:rsidR="00AD0983">
        <w:rPr>
          <w:rFonts w:cs="CTraditional Arabic"/>
          <w:rtl/>
        </w:rPr>
        <w:t> </w:t>
      </w:r>
      <w:r w:rsidR="00AD0983">
        <w:rPr>
          <w:rFonts w:cs="CTraditional Arabic" w:hint="cs"/>
          <w:rtl/>
        </w:rPr>
        <w:t>ج</w:t>
      </w:r>
      <w:r>
        <w:rPr>
          <w:rFonts w:hint="cs"/>
          <w:rtl/>
        </w:rPr>
        <w:t xml:space="preserve"> فرمود: «این (دعای استغفار) را هرکس در روز و با یقین بدان بخواند و در همان روز قبل از این که شب شود بمیرد، او از بهشتیان خواهد بود، و هم چنین هرکس آن را در شب و با یقین بخواند و قبل از این که صبح شود بمیرد، او از بهشتیان است».</w:t>
      </w:r>
    </w:p>
    <w:p w:rsidR="00E545A5" w:rsidRDefault="00C44467" w:rsidP="00C44467">
      <w:pPr>
        <w:pStyle w:val="3-"/>
        <w:rPr>
          <w:rtl/>
        </w:rPr>
      </w:pPr>
      <w:bookmarkStart w:id="17" w:name="_Toc496618401"/>
      <w:r>
        <w:rPr>
          <w:rFonts w:hint="cs"/>
          <w:rtl/>
        </w:rPr>
        <w:t>ثروت</w:t>
      </w:r>
      <w:bookmarkEnd w:id="17"/>
    </w:p>
    <w:p w:rsidR="00C44467" w:rsidRPr="00F506F6" w:rsidRDefault="00F506F6" w:rsidP="00F506F6">
      <w:pPr>
        <w:pStyle w:val="5-"/>
        <w:rPr>
          <w:rtl/>
        </w:rPr>
      </w:pPr>
      <w:r w:rsidRPr="00F506F6">
        <w:rPr>
          <w:rtl/>
        </w:rPr>
        <w:t>«عَنْ أَبِي هُرَيْرَةَ، قَالَ: قَالَ رَسُولُ اللهِ صَلَّى اللهُ عَلَيْهِ وَسَلَّمَ: لَيْسَ الْغِنَى عَنْ كَثْرَةِ الْعَرَضِ، وَلَكِنَّ الْغِنَى غِنَى النَّفْسِ»</w:t>
      </w:r>
      <w:r w:rsidRPr="00F506F6">
        <w:rPr>
          <w:rStyle w:val="FootnoteReference"/>
          <w:rFonts w:ascii="IRNazli" w:hAnsi="IRNazli" w:cs="IRNazli"/>
          <w:sz w:val="28"/>
          <w:szCs w:val="28"/>
          <w:rtl/>
        </w:rPr>
        <w:footnoteReference w:id="25"/>
      </w:r>
      <w:r>
        <w:rPr>
          <w:rFonts w:hint="cs"/>
          <w:rtl/>
        </w:rPr>
        <w:t>.</w:t>
      </w:r>
    </w:p>
    <w:p w:rsidR="00C44467" w:rsidRDefault="00F506F6" w:rsidP="00F506F6">
      <w:pPr>
        <w:pStyle w:val="1-"/>
        <w:rPr>
          <w:rtl/>
        </w:rPr>
      </w:pPr>
      <w:r>
        <w:rPr>
          <w:rFonts w:hint="cs"/>
          <w:rtl/>
        </w:rPr>
        <w:lastRenderedPageBreak/>
        <w:t>از ابو هریره</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 «ثروتمندی، زیادیِ متاع و دارایی و کالا نیست بلکه بی‌نیازیِ درونی است».</w:t>
      </w:r>
    </w:p>
    <w:p w:rsidR="00F506F6" w:rsidRDefault="00387D6B" w:rsidP="00387D6B">
      <w:pPr>
        <w:pStyle w:val="5-"/>
        <w:rPr>
          <w:rtl/>
        </w:rPr>
      </w:pPr>
      <w:r w:rsidRPr="00387D6B">
        <w:rPr>
          <w:rtl/>
        </w:rPr>
        <w:t>«</w:t>
      </w:r>
      <w:r w:rsidR="00F506F6" w:rsidRPr="00387D6B">
        <w:rPr>
          <w:rFonts w:hint="cs"/>
          <w:rtl/>
        </w:rPr>
        <w:t xml:space="preserve">عَن </w:t>
      </w:r>
      <w:r w:rsidR="00F506F6" w:rsidRPr="00387D6B">
        <w:rPr>
          <w:rtl/>
        </w:rPr>
        <w:t>عَبْدُ اللَّهِ</w:t>
      </w:r>
      <w:r w:rsidR="00F506F6" w:rsidRPr="00387D6B">
        <w:rPr>
          <w:rFonts w:hint="cs"/>
          <w:rtl/>
        </w:rPr>
        <w:t xml:space="preserve"> بنِ مسعوُدٍ رَضِیَ الله عَنهُ</w:t>
      </w:r>
      <w:r w:rsidRPr="00387D6B">
        <w:rPr>
          <w:rFonts w:hint="cs"/>
          <w:rtl/>
        </w:rPr>
        <w:t xml:space="preserve"> قَالَ</w:t>
      </w:r>
      <w:r w:rsidR="00F506F6" w:rsidRPr="00387D6B">
        <w:rPr>
          <w:rtl/>
        </w:rPr>
        <w:t>: قَالَ النَّبِيُّ صَلَّى اللهُ عَلَيْهِ وَسَلَّمَ: أَيُّكُمْ مَالُ وَارِثِهِ أَحَبُّ إِلَيْهِ مِنْ مَالِهِ؟» قَالُوا: يَا رَسُولَ اللَّهِ، مَا مِنَّا أَحَدٌ إِلَّا مَالُهُ أَحَبُّ إِلَيْهِ، قَالَ: «فَإِنَّ مَالَهُ مَا قَدَّمَ، وَمَالُ وَارِثِهِ مَا أَخَّرَ»</w:t>
      </w:r>
      <w:r w:rsidRPr="00387D6B">
        <w:rPr>
          <w:rStyle w:val="FootnoteReference"/>
          <w:rFonts w:ascii="IRNazli" w:hAnsi="IRNazli" w:cs="IRNazli"/>
          <w:sz w:val="28"/>
          <w:szCs w:val="28"/>
          <w:rtl/>
        </w:rPr>
        <w:footnoteReference w:id="26"/>
      </w:r>
      <w:r>
        <w:rPr>
          <w:rFonts w:hint="cs"/>
          <w:rtl/>
        </w:rPr>
        <w:t>.</w:t>
      </w:r>
    </w:p>
    <w:p w:rsidR="00387D6B" w:rsidRDefault="00387D6B" w:rsidP="00387D6B">
      <w:pPr>
        <w:pStyle w:val="1-"/>
        <w:rPr>
          <w:rtl/>
        </w:rPr>
      </w:pPr>
      <w:r>
        <w:rPr>
          <w:rFonts w:hint="cs"/>
          <w:rtl/>
        </w:rPr>
        <w:t>از عبدالله بن مسعود</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 «کدام یک از شما مال وارثش را بیشتر از مال خودش دوست دارد؟!».</w:t>
      </w:r>
    </w:p>
    <w:p w:rsidR="00387D6B" w:rsidRDefault="00387D6B" w:rsidP="00387D6B">
      <w:pPr>
        <w:pStyle w:val="1-"/>
        <w:rPr>
          <w:rtl/>
        </w:rPr>
      </w:pPr>
      <w:r>
        <w:rPr>
          <w:rFonts w:hint="cs"/>
          <w:rtl/>
        </w:rPr>
        <w:t>صحابه عرض کردند: ای فرستاده‌ی خدا! همه‌ی ما اموال خود را بیشتر از</w:t>
      </w:r>
      <w:r w:rsidR="007B1524">
        <w:rPr>
          <w:rFonts w:hint="cs"/>
          <w:rtl/>
        </w:rPr>
        <w:t xml:space="preserve"> </w:t>
      </w:r>
      <w:r>
        <w:rPr>
          <w:rFonts w:hint="cs"/>
          <w:rtl/>
        </w:rPr>
        <w:t>مال دیگران دوست داریم.</w:t>
      </w:r>
    </w:p>
    <w:p w:rsidR="00387D6B" w:rsidRDefault="00387D6B" w:rsidP="00387D6B">
      <w:pPr>
        <w:pStyle w:val="1-"/>
        <w:rPr>
          <w:rtl/>
        </w:rPr>
      </w:pPr>
      <w:r>
        <w:rPr>
          <w:rFonts w:hint="cs"/>
          <w:rtl/>
        </w:rPr>
        <w:t>فرمود: «پس بدانید که مالِ خودِ انسان، تنها همان مالی است که جلو‌تر فرستاده (و در راه خیر و برای آخرت یا دنیای خویش خرج کرده، چون آن را پیش خدا برای خود ذخیره نموده) و آنچه که باقی گذاشته، مال وارثش به شمار می‌رود».</w:t>
      </w:r>
    </w:p>
    <w:p w:rsidR="00387D6B" w:rsidRDefault="00387D6B" w:rsidP="00387D6B">
      <w:pPr>
        <w:pStyle w:val="5-"/>
        <w:rPr>
          <w:rtl/>
        </w:rPr>
      </w:pPr>
      <w:r w:rsidRPr="00387D6B">
        <w:rPr>
          <w:rtl/>
        </w:rPr>
        <w:t>«عَنْ أَبِي هُرَيْرَةَ رَضِيَ اللَّهُ عَنْهُ</w:t>
      </w:r>
      <w:r w:rsidRPr="00387D6B">
        <w:rPr>
          <w:rFonts w:hint="cs"/>
          <w:rtl/>
        </w:rPr>
        <w:t xml:space="preserve"> قَالَ: قَالَ</w:t>
      </w:r>
      <w:r w:rsidR="007B1524">
        <w:rPr>
          <w:rFonts w:hint="cs"/>
          <w:rtl/>
        </w:rPr>
        <w:t xml:space="preserve"> </w:t>
      </w:r>
      <w:r w:rsidRPr="00387D6B">
        <w:rPr>
          <w:rFonts w:hint="cs"/>
          <w:rtl/>
        </w:rPr>
        <w:t>رَسُولُ الله</w:t>
      </w:r>
      <w:r w:rsidRPr="00387D6B">
        <w:rPr>
          <w:rtl/>
        </w:rPr>
        <w:t xml:space="preserve"> صَلَّى اللهُ عَلَيْهِ وَسَلَّمَ، قَالَ: تَعِسَ عَبْدُ الدِّينَارِ، وَالدِّرْهَمِ، وَالقَطِيفَةِ، وَالخَمِيصَةِ، إِنْ أُعْطِيَ رَضِيَ، وَإِنْ لَمْ يُعْطَ لَمْ يَرْضَ»</w:t>
      </w:r>
      <w:r w:rsidRPr="00387D6B">
        <w:rPr>
          <w:rStyle w:val="FootnoteReference"/>
          <w:rFonts w:ascii="IRNazli" w:hAnsi="IRNazli" w:cs="IRNazli"/>
          <w:sz w:val="28"/>
          <w:szCs w:val="28"/>
          <w:rtl/>
        </w:rPr>
        <w:footnoteReference w:id="27"/>
      </w:r>
      <w:r>
        <w:rPr>
          <w:rFonts w:hint="cs"/>
          <w:rtl/>
        </w:rPr>
        <w:t>.</w:t>
      </w:r>
    </w:p>
    <w:p w:rsidR="00387D6B" w:rsidRDefault="00387D6B" w:rsidP="00387D6B">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 «شقا</w:t>
      </w:r>
      <w:r w:rsidR="007B1524">
        <w:rPr>
          <w:rFonts w:hint="cs"/>
          <w:rtl/>
        </w:rPr>
        <w:t>وتمند و نا</w:t>
      </w:r>
      <w:r>
        <w:rPr>
          <w:rFonts w:hint="cs"/>
          <w:rtl/>
        </w:rPr>
        <w:t>بود باد بنده‌ی دینار و درهم و پارچه‌ی مخمل و ابریشمی و متاع‌های نفیس دنیوی که (سخت در جمع و حفظ آن‌ها می‌کوشید و) اگر این‌ها به او داده شود، خرسند می‌گردد و اگر به او داده نشود، خرسند نیست».</w:t>
      </w:r>
    </w:p>
    <w:p w:rsidR="00387D6B" w:rsidRDefault="00387D6B" w:rsidP="00387D6B">
      <w:pPr>
        <w:pStyle w:val="3-"/>
        <w:rPr>
          <w:rtl/>
        </w:rPr>
      </w:pPr>
      <w:bookmarkStart w:id="18" w:name="_Toc496618402"/>
      <w:r>
        <w:rPr>
          <w:rFonts w:hint="cs"/>
          <w:rtl/>
        </w:rPr>
        <w:lastRenderedPageBreak/>
        <w:t>انواع صدقات</w:t>
      </w:r>
      <w:bookmarkEnd w:id="18"/>
    </w:p>
    <w:p w:rsidR="00387D6B" w:rsidRDefault="00BD5501" w:rsidP="00BD5501">
      <w:pPr>
        <w:pStyle w:val="5-"/>
        <w:rPr>
          <w:rtl/>
        </w:rPr>
      </w:pPr>
      <w:r w:rsidRPr="00BD5501">
        <w:rPr>
          <w:rFonts w:hint="cs"/>
          <w:rtl/>
        </w:rPr>
        <w:t>«</w:t>
      </w:r>
      <w:r w:rsidR="00387D6B" w:rsidRPr="00BD5501">
        <w:rPr>
          <w:rtl/>
        </w:rPr>
        <w:t>عَنْ أَبِي ذَرٍّ</w:t>
      </w:r>
      <w:r w:rsidR="00387D6B" w:rsidRPr="00BD5501">
        <w:rPr>
          <w:rFonts w:hint="cs"/>
          <w:rtl/>
        </w:rPr>
        <w:t xml:space="preserve"> رَضِیَ الله عَنهُ</w:t>
      </w:r>
      <w:r w:rsidR="00387D6B" w:rsidRPr="00BD5501">
        <w:rPr>
          <w:rtl/>
        </w:rPr>
        <w:t xml:space="preserve"> قَالَ: قَالَ رَسُولُ اللهِ صَلَّى اللَّهُ عَلَيْهِ وَسَلَّمَ: تَبَسُّمُكَ فِي وَجْهِ أَخِيكَ لَكَ صَدَقَةٌ، وَأَمْرُكَ بِالمَعْرُوفِ وَنَهْيُكَ عَنِ الْمُنْكَرِ صَدَقَةٌ، وَإِرْشَادُكَ الرَّجُلَ فِي أَرْضِ الضَّلاَلِ لَكَ صَدَقَةٌ، وَبَصَرُكَ لِلرَّجُلِ الرَّدِيءِ البَصَرِ لَكَ صَدَقَةٌ، وَإِمَاطَتُكَ الحَجَرَ وَالشَّوْكَةَ وَالعَظْمَ عَنِ الطَّرِيقِ لَكَ صَدَقَةٌ، وَإِفْرَاغُكَ مِنْ دَلْوِكَ فِي دَلْوِ أَخِيكَ لَكَ صَدَقَةٌ</w:t>
      </w:r>
      <w:r w:rsidRPr="00BD5501">
        <w:rPr>
          <w:rFonts w:hint="cs"/>
          <w:rtl/>
        </w:rPr>
        <w:t>»</w:t>
      </w:r>
      <w:r w:rsidRPr="00BD5501">
        <w:rPr>
          <w:rStyle w:val="FootnoteReference"/>
          <w:rFonts w:ascii="IRNazli" w:hAnsi="IRNazli" w:cs="IRNazli"/>
          <w:sz w:val="28"/>
          <w:szCs w:val="28"/>
          <w:rtl/>
        </w:rPr>
        <w:footnoteReference w:id="28"/>
      </w:r>
      <w:r>
        <w:rPr>
          <w:rFonts w:hint="cs"/>
          <w:rtl/>
        </w:rPr>
        <w:t>.</w:t>
      </w:r>
    </w:p>
    <w:p w:rsidR="00BD5501" w:rsidRDefault="00BD5501" w:rsidP="00BD5501">
      <w:pPr>
        <w:pStyle w:val="1-"/>
        <w:rPr>
          <w:rtl/>
        </w:rPr>
      </w:pPr>
      <w:r>
        <w:rPr>
          <w:rFonts w:hint="cs"/>
          <w:rtl/>
        </w:rPr>
        <w:t>از ابو ذر</w:t>
      </w:r>
      <w:r w:rsidR="00AD0983">
        <w:rPr>
          <w:rFonts w:cs="CTraditional Arabic"/>
          <w:rtl/>
        </w:rPr>
        <w:t> </w:t>
      </w:r>
      <w:r w:rsidR="00AD0983">
        <w:rPr>
          <w:rFonts w:cs="CTraditional Arabic" w:hint="cs"/>
          <w:rtl/>
        </w:rPr>
        <w:t>س</w:t>
      </w:r>
      <w:r>
        <w:rPr>
          <w:rFonts w:hint="cs"/>
          <w:rtl/>
        </w:rPr>
        <w:t xml:space="preserve"> روایت است که گفت که: رسول خدا</w:t>
      </w:r>
      <w:r w:rsidR="00AD0983">
        <w:rPr>
          <w:rFonts w:cs="CTraditional Arabic"/>
          <w:rtl/>
        </w:rPr>
        <w:t> </w:t>
      </w:r>
      <w:r w:rsidR="00AD0983">
        <w:rPr>
          <w:rFonts w:cs="CTraditional Arabic" w:hint="cs"/>
          <w:rtl/>
        </w:rPr>
        <w:t>ج</w:t>
      </w:r>
      <w:r>
        <w:rPr>
          <w:rFonts w:hint="cs"/>
          <w:rtl/>
        </w:rPr>
        <w:t xml:space="preserve"> فرمود:</w:t>
      </w:r>
    </w:p>
    <w:p w:rsidR="00BD5501" w:rsidRDefault="00BD5501" w:rsidP="00BD5501">
      <w:pPr>
        <w:pStyle w:val="1-"/>
        <w:rPr>
          <w:rtl/>
        </w:rPr>
      </w:pPr>
      <w:r>
        <w:rPr>
          <w:rFonts w:hint="cs"/>
          <w:rtl/>
        </w:rPr>
        <w:t>«لبخند زدنِ تو به روی برادرت، امر به معروف و نهی از منکر کردنت، راهنمایی کردن تو شخصی را در بیراهه، چشم‌شدنت برای کسی که کم‌بینا یا نا بیناست، برداشتنِ سنگ و خار و استخوان از سرِ راه، و خالی کردن از ظرف خودت و ریختن در سطل برادرت، هرکدام برای تو یک صدقه است».</w:t>
      </w:r>
    </w:p>
    <w:p w:rsidR="00BD5501" w:rsidRDefault="00BD5501" w:rsidP="007B1524">
      <w:pPr>
        <w:pStyle w:val="3-"/>
        <w:rPr>
          <w:rtl/>
        </w:rPr>
      </w:pPr>
      <w:bookmarkStart w:id="19" w:name="_Toc496618403"/>
      <w:r>
        <w:rPr>
          <w:rFonts w:hint="cs"/>
          <w:rtl/>
        </w:rPr>
        <w:t>کارهای ا</w:t>
      </w:r>
      <w:r w:rsidR="007B1524">
        <w:rPr>
          <w:rFonts w:hint="cs"/>
          <w:rtl/>
        </w:rPr>
        <w:t>ر</w:t>
      </w:r>
      <w:r>
        <w:rPr>
          <w:rFonts w:hint="cs"/>
          <w:rtl/>
        </w:rPr>
        <w:t>جمند</w:t>
      </w:r>
      <w:bookmarkEnd w:id="19"/>
    </w:p>
    <w:p w:rsidR="00BD5501" w:rsidRPr="00BD5501" w:rsidRDefault="00BD5501" w:rsidP="00BD5501">
      <w:pPr>
        <w:pStyle w:val="5-"/>
        <w:rPr>
          <w:rtl/>
        </w:rPr>
      </w:pPr>
      <w:r w:rsidRPr="00BD5501">
        <w:rPr>
          <w:rtl/>
        </w:rPr>
        <w:t>«عَنْ أَبِي هُرَيْرَةَ</w:t>
      </w:r>
      <w:r w:rsidRPr="00BD5501">
        <w:rPr>
          <w:rFonts w:hint="cs"/>
          <w:rtl/>
        </w:rPr>
        <w:t xml:space="preserve"> رَضِیَ الله عَنهُ</w:t>
      </w:r>
      <w:r w:rsidRPr="00BD5501">
        <w:rPr>
          <w:rtl/>
        </w:rPr>
        <w:t>: قَالَ: قَالَ رَسُولُ اللَّهِ صَلَّى اللهُ عَلَيْهِ وَسَلَّمَ: يَا أَبَا هُرَيْرَةَ كُنْ وَرِعًا، تَكُنْ أَعْبَدَ النَّاسِ، وَكُنْ قَنِعًا، تَكُنْ أَشْكَرَ النَّاسِ، وَأَحِبَّ لِلنَّاسِ مَا تُحِبُّ لِنَفْسِكَ، تَكُنْ مُؤْمِنًا، وَأَحْسِنْ جِوَارَ مَنْ جَاوَرَكَ، تَكُنْ مُسْلِمًا، وَأَقِلَّ الضَّحِكَ، فَإِنَّ كَثْرَةَ الضَّحِكِ تُمِيتُ الْقَلْبَ»</w:t>
      </w:r>
      <w:r w:rsidRPr="00BD5501">
        <w:rPr>
          <w:rStyle w:val="FootnoteReference"/>
          <w:rFonts w:ascii="IRNazli" w:hAnsi="IRNazli" w:cs="IRNazli"/>
          <w:sz w:val="28"/>
          <w:szCs w:val="28"/>
          <w:rtl/>
        </w:rPr>
        <w:footnoteReference w:id="29"/>
      </w:r>
      <w:r>
        <w:rPr>
          <w:rFonts w:hint="cs"/>
          <w:rtl/>
        </w:rPr>
        <w:t>.</w:t>
      </w:r>
    </w:p>
    <w:p w:rsidR="00BD5501" w:rsidRDefault="00BD5501" w:rsidP="00BD5501">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 «ای ابو هریره! ورع (پرهیز و تقوا) داشته باش که در آن صورت عابدترین مردم خواهی بود؛ قانع باش که آن‌گاه شاکرترین مردم خواهی بود؛ آنچه را که برای خودت دوست می‌داری برای مردم</w:t>
      </w:r>
      <w:r w:rsidR="009E52E8">
        <w:rPr>
          <w:rFonts w:hint="cs"/>
          <w:rtl/>
        </w:rPr>
        <w:t xml:space="preserve"> نیز دوست داشته باش که در آن </w:t>
      </w:r>
      <w:r w:rsidR="009E52E8">
        <w:rPr>
          <w:rFonts w:hint="cs"/>
          <w:rtl/>
        </w:rPr>
        <w:lastRenderedPageBreak/>
        <w:t>صورت مؤمن خواهی بود؛ برای کس</w:t>
      </w:r>
      <w:r w:rsidR="001D7BA8">
        <w:rPr>
          <w:rFonts w:hint="cs"/>
          <w:rtl/>
        </w:rPr>
        <w:t xml:space="preserve">ی که همسایگی </w:t>
      </w:r>
      <w:r w:rsidR="009E52E8">
        <w:rPr>
          <w:rFonts w:hint="cs"/>
          <w:rtl/>
        </w:rPr>
        <w:t>تو را انتخاب می‌کند همسایه‌ی خوبی باش که آن‌گاه مسلمان خواهی بود؛ و از خنده‌ات بکاه زیرا که خنده‌ی زیاد قلب را می‌میراند</w:t>
      </w:r>
      <w:r>
        <w:rPr>
          <w:rFonts w:hint="cs"/>
          <w:rtl/>
        </w:rPr>
        <w:t>»</w:t>
      </w:r>
      <w:r w:rsidR="009E52E8">
        <w:rPr>
          <w:rFonts w:hint="cs"/>
          <w:rtl/>
        </w:rPr>
        <w:t>.</w:t>
      </w:r>
    </w:p>
    <w:p w:rsidR="009E52E8" w:rsidRDefault="009E52E8" w:rsidP="009E52E8">
      <w:pPr>
        <w:pStyle w:val="3-"/>
        <w:rPr>
          <w:rtl/>
        </w:rPr>
      </w:pPr>
      <w:bookmarkStart w:id="20" w:name="_Toc496618404"/>
      <w:r>
        <w:rPr>
          <w:rFonts w:hint="cs"/>
          <w:rtl/>
        </w:rPr>
        <w:t>کمال ایمان</w:t>
      </w:r>
      <w:bookmarkEnd w:id="20"/>
    </w:p>
    <w:p w:rsidR="009E52E8" w:rsidRDefault="008D4C2B" w:rsidP="008D4C2B">
      <w:pPr>
        <w:pStyle w:val="5-"/>
        <w:rPr>
          <w:rtl/>
        </w:rPr>
      </w:pPr>
      <w:r w:rsidRPr="008D4C2B">
        <w:rPr>
          <w:rtl/>
        </w:rPr>
        <w:t>«عَنْ أَبِي أُمَامَةَ</w:t>
      </w:r>
      <w:r w:rsidRPr="008D4C2B">
        <w:rPr>
          <w:rFonts w:hint="cs"/>
          <w:rtl/>
        </w:rPr>
        <w:t xml:space="preserve"> رَضِیَ الله عَنهُ قَالَ: قَالَ</w:t>
      </w:r>
      <w:r w:rsidRPr="008D4C2B">
        <w:rPr>
          <w:rtl/>
        </w:rPr>
        <w:t xml:space="preserve"> رَسُولِ اللَّهِ صَلَّى اللهُ عَلَيْهِ وَسَلَّمَ أَنَّهُ: مَنْ أَحَبَّ لِلَّهِ، وَأَبْغَضَ لِلَّهِ، وَأَعْطَى لِلَّهِ، وَمَنَعَ لِلَّهِ فَقَدِ اسْتَكْمَلَ الْإِيمَانَ»</w:t>
      </w:r>
      <w:r w:rsidRPr="008D4C2B">
        <w:rPr>
          <w:rStyle w:val="FootnoteReference"/>
          <w:rFonts w:ascii="IRNazli" w:hAnsi="IRNazli" w:cs="IRNazli"/>
          <w:sz w:val="28"/>
          <w:szCs w:val="28"/>
          <w:rtl/>
        </w:rPr>
        <w:footnoteReference w:id="30"/>
      </w:r>
      <w:r>
        <w:rPr>
          <w:rFonts w:hint="cs"/>
          <w:rtl/>
        </w:rPr>
        <w:t>.</w:t>
      </w:r>
    </w:p>
    <w:p w:rsidR="008D4C2B" w:rsidRDefault="0088309D" w:rsidP="008D4C2B">
      <w:pPr>
        <w:pStyle w:val="1-"/>
        <w:rPr>
          <w:rtl/>
        </w:rPr>
      </w:pPr>
      <w:r>
        <w:rPr>
          <w:rFonts w:hint="cs"/>
          <w:rtl/>
        </w:rPr>
        <w:t>از ابو امامه</w:t>
      </w:r>
      <w:r w:rsidR="00AD0983">
        <w:rPr>
          <w:rFonts w:cs="CTraditional Arabic"/>
          <w:rtl/>
        </w:rPr>
        <w:t> </w:t>
      </w:r>
      <w:r w:rsidR="00AD0983">
        <w:rPr>
          <w:rFonts w:cs="CTraditional Arabic" w:hint="cs"/>
          <w:rtl/>
        </w:rPr>
        <w:t>س</w:t>
      </w:r>
      <w:r>
        <w:rPr>
          <w:rFonts w:hint="cs"/>
          <w:rtl/>
        </w:rPr>
        <w:t xml:space="preserve"> ر</w:t>
      </w:r>
      <w:r w:rsidR="001D7BA8">
        <w:rPr>
          <w:rFonts w:hint="cs"/>
          <w:rtl/>
        </w:rPr>
        <w:t>وایت است</w:t>
      </w:r>
      <w:r>
        <w:rPr>
          <w:rFonts w:hint="cs"/>
          <w:rtl/>
        </w:rPr>
        <w:t xml:space="preserve"> که گفت: رسول خدا</w:t>
      </w:r>
      <w:r w:rsidR="00AD0983">
        <w:rPr>
          <w:rFonts w:cs="CTraditional Arabic"/>
          <w:rtl/>
        </w:rPr>
        <w:t> </w:t>
      </w:r>
      <w:r w:rsidR="00AD0983">
        <w:rPr>
          <w:rFonts w:cs="CTraditional Arabic" w:hint="cs"/>
          <w:rtl/>
        </w:rPr>
        <w:t>ج</w:t>
      </w:r>
      <w:r>
        <w:rPr>
          <w:rFonts w:hint="cs"/>
          <w:rtl/>
        </w:rPr>
        <w:t xml:space="preserve"> فرمود: «هرکس که به خاطر خدا دوست بدارد و به خاطر خدا دشمنی کند و به خاطر خدا ببخشد و به خاطر خدا منع کند، به حقیقت</w:t>
      </w:r>
      <w:r w:rsidR="00030F71">
        <w:rPr>
          <w:rFonts w:hint="cs"/>
          <w:rtl/>
        </w:rPr>
        <w:t>؛</w:t>
      </w:r>
      <w:r>
        <w:rPr>
          <w:rFonts w:hint="cs"/>
          <w:rtl/>
        </w:rPr>
        <w:t xml:space="preserve"> ایمان کامل پیدا کرده است».</w:t>
      </w:r>
    </w:p>
    <w:p w:rsidR="0088309D" w:rsidRDefault="0088309D" w:rsidP="0088309D">
      <w:pPr>
        <w:pStyle w:val="3-"/>
        <w:rPr>
          <w:rtl/>
        </w:rPr>
      </w:pPr>
      <w:bookmarkStart w:id="21" w:name="_Toc496618405"/>
      <w:r>
        <w:rPr>
          <w:rFonts w:hint="cs"/>
          <w:rtl/>
        </w:rPr>
        <w:t>تعجیل در اعمال صالح</w:t>
      </w:r>
      <w:bookmarkEnd w:id="21"/>
    </w:p>
    <w:p w:rsidR="0088309D" w:rsidRDefault="0088309D" w:rsidP="0088309D">
      <w:pPr>
        <w:pStyle w:val="5-"/>
        <w:rPr>
          <w:rtl/>
        </w:rPr>
      </w:pPr>
      <w:r w:rsidRPr="0088309D">
        <w:rPr>
          <w:rtl/>
        </w:rPr>
        <w:t>«عَنْ أَبِي هُرَيْرَةَ</w:t>
      </w:r>
      <w:r w:rsidRPr="0088309D">
        <w:rPr>
          <w:rFonts w:hint="cs"/>
          <w:rtl/>
        </w:rPr>
        <w:t xml:space="preserve"> رَضِیَ الله عَنهُ</w:t>
      </w:r>
      <w:r w:rsidR="00030F71">
        <w:rPr>
          <w:rFonts w:hint="cs"/>
          <w:rtl/>
        </w:rPr>
        <w:t xml:space="preserve"> </w:t>
      </w:r>
      <w:r w:rsidRPr="0088309D">
        <w:rPr>
          <w:rFonts w:hint="cs"/>
          <w:rtl/>
        </w:rPr>
        <w:t>قَالَ: قَالَ</w:t>
      </w:r>
      <w:r w:rsidRPr="0088309D">
        <w:rPr>
          <w:rtl/>
        </w:rPr>
        <w:t xml:space="preserve"> رَسُولَ اللهِ صَلَّى اللهُ عَلَيْهِ وَسَلَّمَ قَالَ: بَادِرُوا بِالْأَعْمَالِ</w:t>
      </w:r>
      <w:r w:rsidRPr="0088309D">
        <w:rPr>
          <w:rFonts w:hint="cs"/>
          <w:rtl/>
        </w:rPr>
        <w:t xml:space="preserve"> الّصالِحَةِ</w:t>
      </w:r>
      <w:r w:rsidRPr="0088309D">
        <w:rPr>
          <w:rtl/>
        </w:rPr>
        <w:t xml:space="preserve"> فِتَنًا كَقِطَعِ اللَّيْلِ الْمُظْلِمِ، يُصْبِحُ الرَّجُلُ مُؤْمِنًا وَيُمْسِي كَافِرًا، أَوْ يُمْسِي مُؤْمِنًا وَيُصْبِحُ كَافِرًا، يَبِيعُ دِينَهُ بِعَرَضٍ مِنَ الدُّنْيَا</w:t>
      </w:r>
      <w:r w:rsidRPr="0088309D">
        <w:rPr>
          <w:rFonts w:hint="cs"/>
          <w:rtl/>
        </w:rPr>
        <w:t xml:space="preserve"> قَلیلٍ</w:t>
      </w:r>
      <w:r w:rsidRPr="0088309D">
        <w:rPr>
          <w:rtl/>
        </w:rPr>
        <w:t>»</w:t>
      </w:r>
      <w:r w:rsidRPr="00755D06">
        <w:rPr>
          <w:rStyle w:val="1-Char"/>
          <w:vertAlign w:val="superscript"/>
          <w:rtl/>
        </w:rPr>
        <w:footnoteReference w:id="31"/>
      </w:r>
      <w:r>
        <w:rPr>
          <w:rFonts w:hint="cs"/>
          <w:rtl/>
        </w:rPr>
        <w:t>.</w:t>
      </w:r>
    </w:p>
    <w:p w:rsidR="0088309D" w:rsidRDefault="0088309D" w:rsidP="0088309D">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فرمودند: «عجله کنید در انجام اعمال صالح پیش از آن‌که فتنه‌هایی برسد که همانند شب تاریک است و در آن، شخص در حالی صبح می‌کند که مؤمن است ولی شب کافر است، و در حالی شب می‌ک</w:t>
      </w:r>
      <w:r w:rsidR="001D7BA8">
        <w:rPr>
          <w:rFonts w:hint="cs"/>
          <w:rtl/>
        </w:rPr>
        <w:t>ند که مؤمن است امّا صبح کافر</w:t>
      </w:r>
      <w:r>
        <w:rPr>
          <w:rFonts w:hint="cs"/>
          <w:rtl/>
        </w:rPr>
        <w:t xml:space="preserve"> می‌شود، و فرد دینش را به متاع نا چیزی از دنیا می‌فروشد».</w:t>
      </w:r>
    </w:p>
    <w:p w:rsidR="00A3242E" w:rsidRDefault="00A3242E" w:rsidP="00A3242E">
      <w:pPr>
        <w:pStyle w:val="3-"/>
        <w:rPr>
          <w:rtl/>
        </w:rPr>
      </w:pPr>
      <w:bookmarkStart w:id="22" w:name="_Toc496618406"/>
      <w:r>
        <w:rPr>
          <w:rFonts w:hint="cs"/>
          <w:rtl/>
        </w:rPr>
        <w:lastRenderedPageBreak/>
        <w:t>احوال و اوضاع مؤمن همه‌اش خیر است</w:t>
      </w:r>
      <w:bookmarkEnd w:id="22"/>
    </w:p>
    <w:p w:rsidR="00A3242E" w:rsidRDefault="00A3242E" w:rsidP="00A3242E">
      <w:pPr>
        <w:pStyle w:val="5-"/>
        <w:rPr>
          <w:rtl/>
        </w:rPr>
      </w:pPr>
      <w:r w:rsidRPr="00A3242E">
        <w:rPr>
          <w:rtl/>
        </w:rPr>
        <w:t>«عَنْ صُهَيْبٍ</w:t>
      </w:r>
      <w:r w:rsidRPr="00A3242E">
        <w:rPr>
          <w:rFonts w:hint="cs"/>
          <w:rtl/>
        </w:rPr>
        <w:t xml:space="preserve"> رَضِیَ الله عَنهُ</w:t>
      </w:r>
      <w:r w:rsidRPr="00A3242E">
        <w:rPr>
          <w:rtl/>
        </w:rPr>
        <w:t>، قَالَ: قَالَ رَسُولُ اللهِ صَلَّى اللهُ عَلَيْهِ وَسَلَّمَ: عَجَبًا لِأَمْرِ الْمُؤْمِنِ، إِنَّ أَمْرَهُ كُلَّهُ خَيْرٌ، وَلَيْسَ ذَاكَ لِأَحَدٍ إِلَّا لِلْمُؤْمِنِ، إِنْ أَصَابَتْهُ سَرَّاءُ شَكَرَ، فَكَانَ خَيْرًا لَهُ، وَإِنْ أَصَابَتْهُ ضَرَّاءُ، صَبَرَ فَكَانَ خَيْرًا لَهُ»</w:t>
      </w:r>
      <w:r>
        <w:rPr>
          <w:rFonts w:hint="cs"/>
          <w:rtl/>
        </w:rPr>
        <w:t>.</w:t>
      </w:r>
    </w:p>
    <w:p w:rsidR="00A3242E" w:rsidRDefault="00A3242E" w:rsidP="00D33BCE">
      <w:pPr>
        <w:pStyle w:val="1-"/>
        <w:rPr>
          <w:rtl/>
        </w:rPr>
      </w:pPr>
      <w:r>
        <w:rPr>
          <w:rFonts w:hint="cs"/>
          <w:rtl/>
        </w:rPr>
        <w:t>از صهیب</w:t>
      </w:r>
      <w:r w:rsidR="00AD0983">
        <w:rPr>
          <w:rFonts w:cs="CTraditional Arabic"/>
          <w:rtl/>
        </w:rPr>
        <w:t> </w:t>
      </w:r>
      <w:r w:rsidR="00AD0983">
        <w:rPr>
          <w:rFonts w:cs="CTraditional Arabic" w:hint="cs"/>
          <w:rtl/>
        </w:rPr>
        <w:t>س</w:t>
      </w:r>
      <w:r>
        <w:rPr>
          <w:rFonts w:hint="cs"/>
          <w:rtl/>
        </w:rPr>
        <w:t xml:space="preserve"> روایت است که رسول خدا</w:t>
      </w:r>
      <w:r w:rsidR="00AD0983">
        <w:rPr>
          <w:rFonts w:cs="CTraditional Arabic"/>
          <w:rtl/>
        </w:rPr>
        <w:t> </w:t>
      </w:r>
      <w:r w:rsidR="00AD0983">
        <w:rPr>
          <w:rFonts w:cs="CTraditional Arabic" w:hint="cs"/>
          <w:rtl/>
        </w:rPr>
        <w:t>ج</w:t>
      </w:r>
      <w:r>
        <w:rPr>
          <w:rFonts w:hint="cs"/>
          <w:rtl/>
        </w:rPr>
        <w:t xml:space="preserve"> فرمودند: «اوضاع و احوال مؤمن تعجب دارد که همه‌ی امور او (برایش) خیر و نیکوست و برای هیچ‌کس غیر از شخص مؤمن چنین نیست: اگر به خوشی و نعمتی نایل شود، شکر می‌کند و این برای وی خیر است، و اگر به مصیبتی دچار شود، صبر می</w:t>
      </w:r>
      <w:r w:rsidR="00D33BCE">
        <w:rPr>
          <w:rFonts w:hint="cs"/>
          <w:rtl/>
        </w:rPr>
        <w:t>‌</w:t>
      </w:r>
      <w:r>
        <w:rPr>
          <w:rFonts w:hint="cs"/>
          <w:rtl/>
        </w:rPr>
        <w:t>کند و این هم برای وی خیر است»</w:t>
      </w:r>
      <w:r w:rsidRPr="00A3242E">
        <w:rPr>
          <w:rStyle w:val="FootnoteReference"/>
          <w:rtl/>
        </w:rPr>
        <w:footnoteReference w:id="32"/>
      </w:r>
      <w:r>
        <w:rPr>
          <w:rFonts w:hint="cs"/>
          <w:rtl/>
        </w:rPr>
        <w:t>.</w:t>
      </w:r>
    </w:p>
    <w:p w:rsidR="00A3242E" w:rsidRDefault="00A3242E" w:rsidP="00A3242E">
      <w:pPr>
        <w:pStyle w:val="3-"/>
        <w:rPr>
          <w:rtl/>
        </w:rPr>
      </w:pPr>
      <w:bookmarkStart w:id="23" w:name="_Toc496618407"/>
      <w:r>
        <w:rPr>
          <w:rFonts w:hint="cs"/>
          <w:rtl/>
        </w:rPr>
        <w:t>خداوند دیدار با وی را دوست می‌دارد</w:t>
      </w:r>
      <w:bookmarkEnd w:id="23"/>
    </w:p>
    <w:p w:rsidR="00A3242E" w:rsidRDefault="00A3242E" w:rsidP="00A3242E">
      <w:pPr>
        <w:pStyle w:val="5-"/>
        <w:rPr>
          <w:rtl/>
        </w:rPr>
      </w:pPr>
      <w:r w:rsidRPr="00A3242E">
        <w:rPr>
          <w:rtl/>
        </w:rPr>
        <w:t>«عَنْ عُبَادَةَ بْنِ الصَّامِتِ</w:t>
      </w:r>
      <w:r w:rsidRPr="00A3242E">
        <w:rPr>
          <w:rFonts w:hint="cs"/>
          <w:rtl/>
        </w:rPr>
        <w:t xml:space="preserve"> رَضِیَ الله عَنهُ قَالَ: قَالَ</w:t>
      </w:r>
      <w:r w:rsidRPr="00A3242E">
        <w:rPr>
          <w:rtl/>
        </w:rPr>
        <w:t xml:space="preserve"> النَّبِيِّ صَلَّى اللهُ عَلَيْهِ وَسَلَّمَ قَالَ: مَنْ أَحَبَّ لِقَاءَ اللَّهِ أَحَبَّ اللَّهُ لِقَاءَهُ، وَمَنْ كَرِهَ لِقَاءَ اللَّهِ كَرِهَ اللَّهُ لِقَاءَهُ قَالَتْ عَائِشَةُ أَوْ بَعْضُ أَزْوَاجِهِ: إِنَّا لَنَكْرَهُ المَوْتَ، قَالَ: لَيْسَ ذَاكِ، وَلَكِنَّ المُؤْمِنَ إِذَا حَضَرَهُ المَوْتُ بُشِّرَ بِرِضْوَانِ اللَّهِ وَكَرَامَتِهِ، فَلَيْسَ شَيْءٌ أَحَبَّ إِلَيْهِ مِمَّا أَمَامَهُ، فَأَحَبَّ لِقَاءَ اللَّهِ وَأَحَبَّ اللَّهُ لِقَاءَهُ، وَإِنَّ الكَافِرَ إِذَا حُضِرَ بُشِّرَ بِعَذَابِ اللَّهِ وَعُقُوبَتِهِ، فَلَيْسَ شَيْءٌ أَكْرَهَ إِلَيْهِ مِمَّا أَمَامَهُ، كَرِهَ لِقَاءَ اللَّهِ وَكَرِهَ اللَّهُ لِقَاءَهُ»</w:t>
      </w:r>
      <w:r w:rsidRPr="00755D06">
        <w:rPr>
          <w:rStyle w:val="1-Char"/>
          <w:vertAlign w:val="superscript"/>
          <w:rtl/>
        </w:rPr>
        <w:footnoteReference w:id="33"/>
      </w:r>
      <w:r w:rsidRPr="00755D06">
        <w:rPr>
          <w:rStyle w:val="1-Char"/>
          <w:rFonts w:hint="cs"/>
          <w:rtl/>
        </w:rPr>
        <w:t>.</w:t>
      </w:r>
    </w:p>
    <w:p w:rsidR="00A3242E" w:rsidRDefault="00B41F72" w:rsidP="00A3242E">
      <w:pPr>
        <w:pStyle w:val="1-"/>
        <w:rPr>
          <w:rtl/>
        </w:rPr>
      </w:pPr>
      <w:r>
        <w:rPr>
          <w:rFonts w:hint="cs"/>
          <w:rtl/>
        </w:rPr>
        <w:t>از عبّاده بن صامت</w:t>
      </w:r>
      <w:r w:rsidR="00AD0983">
        <w:rPr>
          <w:rFonts w:cs="CTraditional Arabic"/>
          <w:rtl/>
        </w:rPr>
        <w:t> </w:t>
      </w:r>
      <w:r w:rsidR="00AD0983">
        <w:rPr>
          <w:rFonts w:cs="CTraditional Arabic" w:hint="cs"/>
          <w:rtl/>
        </w:rPr>
        <w:t>س</w:t>
      </w:r>
      <w:r>
        <w:rPr>
          <w:rFonts w:hint="cs"/>
          <w:rtl/>
        </w:rPr>
        <w:t xml:space="preserve"> روایت شده که گفت: رسول خدا</w:t>
      </w:r>
      <w:r w:rsidR="00AD0983">
        <w:rPr>
          <w:rFonts w:cs="CTraditional Arabic"/>
          <w:rtl/>
        </w:rPr>
        <w:t> </w:t>
      </w:r>
      <w:r w:rsidR="00AD0983">
        <w:rPr>
          <w:rFonts w:cs="CTraditional Arabic" w:hint="cs"/>
          <w:rtl/>
        </w:rPr>
        <w:t>ج</w:t>
      </w:r>
      <w:r>
        <w:rPr>
          <w:rFonts w:hint="cs"/>
          <w:rtl/>
        </w:rPr>
        <w:t xml:space="preserve"> فرمود: «هرکس دیدار با خدا را دوست داشته باشد خداوند هم ملاقات با او را دوست دارد و هرکس دیدار با خدا را دوست نداشته باشد، خداوند هم ملاقات با او را دوست ندارد».</w:t>
      </w:r>
    </w:p>
    <w:p w:rsidR="00B41F72" w:rsidRDefault="00B41F72" w:rsidP="00030F71">
      <w:pPr>
        <w:pStyle w:val="1-"/>
        <w:rPr>
          <w:rtl/>
        </w:rPr>
      </w:pPr>
      <w:r>
        <w:rPr>
          <w:rFonts w:hint="cs"/>
          <w:rtl/>
        </w:rPr>
        <w:lastRenderedPageBreak/>
        <w:t>عایشه</w:t>
      </w:r>
      <w:r w:rsidR="00AD0983">
        <w:rPr>
          <w:rFonts w:cs="CTraditional Arabic"/>
          <w:rtl/>
        </w:rPr>
        <w:t> </w:t>
      </w:r>
      <w:r w:rsidR="00AD0983">
        <w:rPr>
          <w:rFonts w:cs="CTraditional Arabic" w:hint="cs"/>
          <w:rtl/>
        </w:rPr>
        <w:t>ل</w:t>
      </w:r>
      <w:r>
        <w:rPr>
          <w:rFonts w:hint="cs"/>
          <w:rtl/>
        </w:rPr>
        <w:t xml:space="preserve"> یا یکی دیگر از همسران پیامبر</w:t>
      </w:r>
      <w:r w:rsidR="00AD0983">
        <w:rPr>
          <w:rFonts w:cs="CTraditional Arabic"/>
          <w:rtl/>
        </w:rPr>
        <w:t> </w:t>
      </w:r>
      <w:r w:rsidR="00AD0983">
        <w:rPr>
          <w:rFonts w:cs="CTraditional Arabic" w:hint="cs"/>
          <w:rtl/>
        </w:rPr>
        <w:t>ج</w:t>
      </w:r>
      <w:r>
        <w:rPr>
          <w:rFonts w:hint="cs"/>
          <w:rtl/>
        </w:rPr>
        <w:t xml:space="preserve"> به ایشان عرض کرد: ولی ما مرگ را دوست نداریم (آیا این علامت آن است که دیدار با خدا را دوست نمی‌داریم)؟! رسول خدا</w:t>
      </w:r>
      <w:r w:rsidR="00AD0983">
        <w:rPr>
          <w:rFonts w:cs="CTraditional Arabic"/>
          <w:rtl/>
        </w:rPr>
        <w:t> </w:t>
      </w:r>
      <w:r w:rsidR="00AD0983">
        <w:rPr>
          <w:rFonts w:cs="CTraditional Arabic" w:hint="cs"/>
          <w:rtl/>
        </w:rPr>
        <w:t>ج</w:t>
      </w:r>
      <w:r>
        <w:rPr>
          <w:rFonts w:hint="cs"/>
          <w:rtl/>
        </w:rPr>
        <w:t xml:space="preserve"> فرمود: «نه، این نیست، بلکه مؤمن هنگامی که مرگ به سراغش می‌آید، به خشنودی و بخشش الهی بشارت داده می‌شود و در این هنگام، هیچ چیزی پیش او دوست داشتنی‌تر از آن چیزی نیست</w:t>
      </w:r>
      <w:r w:rsidR="00030F71">
        <w:rPr>
          <w:rFonts w:hint="cs"/>
          <w:rtl/>
        </w:rPr>
        <w:t xml:space="preserve"> که</w:t>
      </w:r>
      <w:r>
        <w:rPr>
          <w:rFonts w:hint="cs"/>
          <w:rtl/>
        </w:rPr>
        <w:t xml:space="preserve"> در انتظارش است و در نتیجه، ملاقات با خدا را دوست دارد و خدا هم ملاقات و دیدار او را دوست دارد؛ امّا کافر هنگامی که مرگش فرا رسد، به عذاب الهی بشارت داده می‌شود و لذا هیچ چیز پیش وی منفورتر از آن چیزی نیست که در انتظارش است، و از این جاست که ملاقات خدا را دوست ندارد و خدا هم ملاقات او را دوست نمی‌دارد».</w:t>
      </w:r>
    </w:p>
    <w:p w:rsidR="00B41F72" w:rsidRDefault="00B41F72" w:rsidP="00B41F72">
      <w:pPr>
        <w:pStyle w:val="3-"/>
        <w:rPr>
          <w:rtl/>
        </w:rPr>
      </w:pPr>
      <w:bookmarkStart w:id="24" w:name="_Toc496618408"/>
      <w:r>
        <w:rPr>
          <w:rFonts w:hint="cs"/>
          <w:rtl/>
        </w:rPr>
        <w:t>خوش به حال غریبان!</w:t>
      </w:r>
      <w:bookmarkEnd w:id="24"/>
    </w:p>
    <w:p w:rsidR="00B41F72" w:rsidRDefault="00B41F72" w:rsidP="00B41F72">
      <w:pPr>
        <w:pStyle w:val="5-"/>
        <w:rPr>
          <w:rtl/>
        </w:rPr>
      </w:pPr>
      <w:r w:rsidRPr="00B41F72">
        <w:rPr>
          <w:rtl/>
        </w:rPr>
        <w:t>«عَنْ أَبِي هُرَيْرَةَ</w:t>
      </w:r>
      <w:r w:rsidRPr="00B41F72">
        <w:rPr>
          <w:rFonts w:hint="cs"/>
          <w:rtl/>
        </w:rPr>
        <w:t xml:space="preserve"> رَضِیَ الله عَنهُ</w:t>
      </w:r>
      <w:r w:rsidRPr="00B41F72">
        <w:rPr>
          <w:rtl/>
        </w:rPr>
        <w:t>، قَالَ: قَالَ رَسُولُ اللهِ صَلَّى اللهُ عَلَيْهِ وَسَلَّمَ: بَدَأَ الْإِسْلَامُ غَرِيبًا، وَسَيَعُودُ كَمَا بَدَأَ غَرِيبًا، فَطُوبَى لِلْغُرَبَاءِ»</w:t>
      </w:r>
    </w:p>
    <w:p w:rsidR="00B41F72" w:rsidRDefault="00B41F72" w:rsidP="00B41F72">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فرمودند: «اسلام، غریب آغاز شد و در آینده هم همانند شروع دوباره غریب می‌شود، ولی (با این حال) خوش به حال غریبان!»</w:t>
      </w:r>
      <w:r w:rsidRPr="00B41F72">
        <w:rPr>
          <w:rStyle w:val="FootnoteReference"/>
          <w:rtl/>
        </w:rPr>
        <w:footnoteReference w:id="34"/>
      </w:r>
      <w:r>
        <w:rPr>
          <w:rFonts w:hint="cs"/>
          <w:rtl/>
        </w:rPr>
        <w:t>.</w:t>
      </w:r>
    </w:p>
    <w:p w:rsidR="00B41F72" w:rsidRDefault="002D4E46" w:rsidP="002D4E46">
      <w:pPr>
        <w:pStyle w:val="3-"/>
        <w:rPr>
          <w:rtl/>
        </w:rPr>
      </w:pPr>
      <w:bookmarkStart w:id="25" w:name="_Toc496618409"/>
      <w:r>
        <w:rPr>
          <w:rFonts w:hint="cs"/>
          <w:rtl/>
        </w:rPr>
        <w:t>کسی که به سنّ شصت سالگی رسیده</w:t>
      </w:r>
      <w:bookmarkEnd w:id="25"/>
    </w:p>
    <w:p w:rsidR="002D4E46" w:rsidRDefault="002D4E46" w:rsidP="002D4E46">
      <w:pPr>
        <w:pStyle w:val="5-"/>
        <w:rPr>
          <w:rtl/>
        </w:rPr>
      </w:pPr>
      <w:r w:rsidRPr="002D4E46">
        <w:rPr>
          <w:rtl/>
        </w:rPr>
        <w:t>«عَنْ أَبِي هُرَيْرَةَ</w:t>
      </w:r>
      <w:r w:rsidRPr="002D4E46">
        <w:rPr>
          <w:rFonts w:hint="cs"/>
          <w:rtl/>
        </w:rPr>
        <w:t xml:space="preserve"> رَضِیَ الله عَنهُ </w:t>
      </w:r>
      <w:r w:rsidRPr="002D4E46">
        <w:rPr>
          <w:rtl/>
        </w:rPr>
        <w:t xml:space="preserve">، </w:t>
      </w:r>
      <w:r w:rsidRPr="002D4E46">
        <w:rPr>
          <w:rFonts w:hint="cs"/>
          <w:rtl/>
        </w:rPr>
        <w:t>قَالَ: قَالَ رَسوُلُ الله</w:t>
      </w:r>
      <w:r w:rsidRPr="002D4E46">
        <w:rPr>
          <w:rtl/>
        </w:rPr>
        <w:t xml:space="preserve"> صَلَّى اللهُ عَلَيْهِ وَسَلَّمَ قَالَ: أَعْذَرَ اللَّهُ إِلَى امْرِئٍ أَخَّرَ أَجَلَهُ، حَتَّى بَلَّغَهُ سِتِّينَ سَنَةً»</w:t>
      </w:r>
      <w:r w:rsidRPr="00755D06">
        <w:rPr>
          <w:rStyle w:val="1-Char"/>
          <w:vertAlign w:val="superscript"/>
          <w:rtl/>
        </w:rPr>
        <w:footnoteReference w:id="35"/>
      </w:r>
      <w:r w:rsidRPr="00755D06">
        <w:rPr>
          <w:rStyle w:val="1-Char"/>
          <w:rFonts w:hint="cs"/>
          <w:rtl/>
        </w:rPr>
        <w:t>.</w:t>
      </w:r>
    </w:p>
    <w:p w:rsidR="002D4E46" w:rsidRDefault="002D4E46" w:rsidP="002D4E46">
      <w:pPr>
        <w:pStyle w:val="1-"/>
        <w:rPr>
          <w:rtl/>
        </w:rPr>
      </w:pPr>
      <w:r>
        <w:rPr>
          <w:rFonts w:hint="cs"/>
          <w:rtl/>
        </w:rPr>
        <w:lastRenderedPageBreak/>
        <w:t>از ابو هریره</w:t>
      </w:r>
      <w:r w:rsidR="00AD0983">
        <w:rPr>
          <w:rFonts w:cs="CTraditional Arabic"/>
          <w:rtl/>
        </w:rPr>
        <w:t> </w:t>
      </w:r>
      <w:r w:rsidR="00AD0983">
        <w:rPr>
          <w:rFonts w:cs="CTraditional Arabic" w:hint="cs"/>
          <w:rtl/>
        </w:rPr>
        <w:t>س</w:t>
      </w:r>
      <w:r>
        <w:rPr>
          <w:rFonts w:hint="cs"/>
          <w:rtl/>
        </w:rPr>
        <w:t xml:space="preserve"> روایت است که گفت: پیامبر خدا</w:t>
      </w:r>
      <w:r w:rsidR="00AD0983">
        <w:rPr>
          <w:rFonts w:cs="CTraditional Arabic"/>
          <w:rtl/>
        </w:rPr>
        <w:t> </w:t>
      </w:r>
      <w:r w:rsidR="00AD0983">
        <w:rPr>
          <w:rFonts w:cs="CTraditional Arabic" w:hint="cs"/>
          <w:rtl/>
        </w:rPr>
        <w:t>ج</w:t>
      </w:r>
      <w:r>
        <w:rPr>
          <w:rFonts w:hint="cs"/>
          <w:rtl/>
        </w:rPr>
        <w:t xml:space="preserve"> فرمودند: «خداوند به فردی که اجلش را تا آن جا به تأخیر انداخته که او را به سنّ شصت سالگی رسانده، اتمام حجّت کرده و (وی) هیچ عذری نزد خداوند ندارد».</w:t>
      </w:r>
    </w:p>
    <w:p w:rsidR="002D4E46" w:rsidRDefault="002D4E46" w:rsidP="00D33BCE">
      <w:pPr>
        <w:pStyle w:val="3-"/>
        <w:rPr>
          <w:rtl/>
        </w:rPr>
      </w:pPr>
      <w:bookmarkStart w:id="26" w:name="_Toc496618410"/>
      <w:r>
        <w:rPr>
          <w:rFonts w:hint="cs"/>
          <w:rtl/>
        </w:rPr>
        <w:t>... و عمل باقی می</w:t>
      </w:r>
      <w:r w:rsidR="00D33BCE">
        <w:rPr>
          <w:rFonts w:hint="cs"/>
          <w:rtl/>
        </w:rPr>
        <w:t>‌</w:t>
      </w:r>
      <w:r>
        <w:rPr>
          <w:rFonts w:hint="cs"/>
          <w:rtl/>
        </w:rPr>
        <w:t>ماند</w:t>
      </w:r>
      <w:bookmarkEnd w:id="26"/>
    </w:p>
    <w:p w:rsidR="002D4E46" w:rsidRDefault="002D4E46" w:rsidP="002D4E46">
      <w:pPr>
        <w:pStyle w:val="5-"/>
        <w:rPr>
          <w:rtl/>
        </w:rPr>
      </w:pPr>
      <w:r w:rsidRPr="002D4E46">
        <w:rPr>
          <w:rFonts w:hint="cs"/>
          <w:rtl/>
        </w:rPr>
        <w:t>«</w:t>
      </w:r>
      <w:r w:rsidR="007E5C09">
        <w:rPr>
          <w:rFonts w:hint="cs"/>
          <w:rtl/>
        </w:rPr>
        <w:t xml:space="preserve">عن </w:t>
      </w:r>
      <w:r w:rsidR="007E5C09">
        <w:rPr>
          <w:rtl/>
        </w:rPr>
        <w:t>أَنَس</w:t>
      </w:r>
      <w:r w:rsidRPr="002D4E46">
        <w:rPr>
          <w:rtl/>
        </w:rPr>
        <w:t xml:space="preserve"> </w:t>
      </w:r>
      <w:r w:rsidRPr="002D4E46">
        <w:rPr>
          <w:rFonts w:hint="cs"/>
          <w:rtl/>
        </w:rPr>
        <w:t xml:space="preserve">رَضِیَ الله عَنهُ </w:t>
      </w:r>
      <w:r w:rsidRPr="002D4E46">
        <w:rPr>
          <w:rtl/>
        </w:rPr>
        <w:t xml:space="preserve">، </w:t>
      </w:r>
      <w:r w:rsidRPr="002D4E46">
        <w:rPr>
          <w:rFonts w:hint="cs"/>
          <w:rtl/>
        </w:rPr>
        <w:t>قَالَ</w:t>
      </w:r>
      <w:r w:rsidRPr="002D4E46">
        <w:rPr>
          <w:rtl/>
        </w:rPr>
        <w:t>: قَالَ رَسُولُ اللَّهِ صَلَّى اللهُ عَلَيْهِ وَسَلَّمَ: يَتْبَعُ المَيِّتَ ثَلاَثَةٌ، فَيَرْجِعُ اثْنَانِ وَيَبْقَى مَعَهُ وَاحِدٌ: يَتْبَعُهُ أَهْلُهُ وَمَالُهُ وَعَمَلُهُ، فَيَرْجِعُ أَهْلُهُ وَمَالُهُ وَيَبْقَى عَمَلُهُ</w:t>
      </w:r>
      <w:r w:rsidRPr="002D4E46">
        <w:rPr>
          <w:rFonts w:hint="cs"/>
          <w:rtl/>
        </w:rPr>
        <w:t>»</w:t>
      </w:r>
      <w:r w:rsidRPr="002D4E46">
        <w:rPr>
          <w:rStyle w:val="FootnoteReference"/>
          <w:rFonts w:ascii="IRNazli" w:hAnsi="IRNazli" w:cs="IRNazli"/>
          <w:sz w:val="28"/>
          <w:szCs w:val="28"/>
          <w:rtl/>
        </w:rPr>
        <w:footnoteReference w:id="36"/>
      </w:r>
      <w:r>
        <w:rPr>
          <w:rFonts w:hint="cs"/>
          <w:rtl/>
        </w:rPr>
        <w:t>.</w:t>
      </w:r>
    </w:p>
    <w:p w:rsidR="002D4E46" w:rsidRPr="002D4E46" w:rsidRDefault="002D4E46" w:rsidP="007E5C09">
      <w:pPr>
        <w:pStyle w:val="1-"/>
        <w:rPr>
          <w:rtl/>
        </w:rPr>
      </w:pPr>
      <w:r>
        <w:rPr>
          <w:rFonts w:hint="cs"/>
          <w:rtl/>
        </w:rPr>
        <w:t>از انس</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sidR="001D7BA8">
        <w:rPr>
          <w:rFonts w:hint="cs"/>
          <w:rtl/>
        </w:rPr>
        <w:t xml:space="preserve"> فرمودند: «مرده </w:t>
      </w:r>
      <w:r>
        <w:rPr>
          <w:rFonts w:hint="cs"/>
          <w:rtl/>
        </w:rPr>
        <w:t>را سه چیز (تا قبرستان و دنیای دیگر) همراهی می‌کنند که دو تای آن‌ها بر می‌گردند و یکی با او می‌ماند؛ خانو</w:t>
      </w:r>
      <w:r w:rsidR="007E5C09">
        <w:rPr>
          <w:rFonts w:hint="cs"/>
          <w:rtl/>
        </w:rPr>
        <w:t>ا</w:t>
      </w:r>
      <w:r>
        <w:rPr>
          <w:rFonts w:hint="cs"/>
          <w:rtl/>
        </w:rPr>
        <w:t>ده و ثروت و عملش همراهی‌اش می‌کنند، خانواده و ثروتش بر می‌گردند و عملش با او باقی می‌ماند».</w:t>
      </w:r>
    </w:p>
    <w:p w:rsidR="002D4E46" w:rsidRDefault="00F268CC" w:rsidP="00F268CC">
      <w:pPr>
        <w:pStyle w:val="5-"/>
        <w:rPr>
          <w:rtl/>
        </w:rPr>
      </w:pPr>
      <w:r w:rsidRPr="00F268CC">
        <w:rPr>
          <w:rFonts w:hint="cs"/>
          <w:rtl/>
        </w:rPr>
        <w:t>«</w:t>
      </w:r>
      <w:r w:rsidRPr="00F268CC">
        <w:rPr>
          <w:rtl/>
        </w:rPr>
        <w:t>عَنْ أَبِي هُرَيْرَةَ</w:t>
      </w:r>
      <w:r w:rsidRPr="00F268CC">
        <w:rPr>
          <w:rFonts w:hint="cs"/>
          <w:rtl/>
        </w:rPr>
        <w:t xml:space="preserve"> رَضِیَ الله عَنهُ قَالَ: قَالَ</w:t>
      </w:r>
      <w:r w:rsidRPr="00F268CC">
        <w:rPr>
          <w:rtl/>
        </w:rPr>
        <w:t xml:space="preserve"> رَسُولَ اللهِ صَلَّى اللهُ عَلَيْهِ وَسَلَّمَ، يَقُولُ الْعَبْدُ: مَالِي</w:t>
      </w:r>
      <w:r w:rsidRPr="00F268CC">
        <w:rPr>
          <w:rFonts w:hint="cs"/>
          <w:rtl/>
        </w:rPr>
        <w:t>...</w:t>
      </w:r>
      <w:r w:rsidRPr="00F268CC">
        <w:rPr>
          <w:rtl/>
        </w:rPr>
        <w:t>، مَالِي</w:t>
      </w:r>
      <w:r w:rsidRPr="00F268CC">
        <w:rPr>
          <w:rFonts w:hint="cs"/>
          <w:rtl/>
        </w:rPr>
        <w:t>!</w:t>
      </w:r>
      <w:r w:rsidRPr="00F268CC">
        <w:rPr>
          <w:rtl/>
        </w:rPr>
        <w:t xml:space="preserve"> إِنَّمَا لَهُ مِنْ مَالِهِ ثَلَاثٌ: مَا أَكَلَ فَأَفْنَى، أَوْ لَبِسَ فَأَبْلَى، أَوْ أَعْطَى فَاقْتَنَى، وَمَا سِوَى ذَلِكَ فَهُوَ ذَاهِبٌ، وَتَارِكُهُ لِلنَّاسِ</w:t>
      </w:r>
      <w:r w:rsidRPr="00F268CC">
        <w:rPr>
          <w:rFonts w:hint="cs"/>
          <w:rtl/>
        </w:rPr>
        <w:t>»</w:t>
      </w:r>
      <w:r w:rsidRPr="00755D06">
        <w:rPr>
          <w:rStyle w:val="1-Char"/>
          <w:vertAlign w:val="superscript"/>
          <w:rtl/>
        </w:rPr>
        <w:footnoteReference w:id="37"/>
      </w:r>
      <w:r w:rsidRPr="00755D06">
        <w:rPr>
          <w:rStyle w:val="1-Char"/>
          <w:rFonts w:hint="cs"/>
          <w:rtl/>
        </w:rPr>
        <w:t>.</w:t>
      </w:r>
    </w:p>
    <w:p w:rsidR="00F268CC" w:rsidRDefault="00F268CC" w:rsidP="00F268CC">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 «بنده می‌گوید: مالم... مالم! در حالی سهم او از مال خودش تنها سه چیز است: آنچه که می‌خورد و از بین می‌بَرد و آنچه که می‌پوشد و فرسوده می‌کند و آنچه که (به دیگران) می‌بخشد و (ثمره‌ی آن را) دریاف</w:t>
      </w:r>
      <w:r w:rsidR="001D7BA8">
        <w:rPr>
          <w:rFonts w:hint="cs"/>
          <w:rtl/>
        </w:rPr>
        <w:t>ت می‌</w:t>
      </w:r>
      <w:r>
        <w:rPr>
          <w:rFonts w:hint="cs"/>
          <w:rtl/>
        </w:rPr>
        <w:t>کند؛ و دیگری هرچه غیر از این‌هاست رفتنی است و مال او نیست و او آن را برای مردم به جای می‌گذارد».</w:t>
      </w:r>
    </w:p>
    <w:p w:rsidR="00F268CC" w:rsidRDefault="00F268CC" w:rsidP="00F268CC">
      <w:pPr>
        <w:pStyle w:val="3-"/>
        <w:rPr>
          <w:rtl/>
        </w:rPr>
      </w:pPr>
      <w:bookmarkStart w:id="27" w:name="_Toc496618411"/>
      <w:r>
        <w:rPr>
          <w:rFonts w:hint="cs"/>
          <w:rtl/>
        </w:rPr>
        <w:lastRenderedPageBreak/>
        <w:t>... و کم‌تر می‌خندیدید</w:t>
      </w:r>
      <w:bookmarkEnd w:id="27"/>
    </w:p>
    <w:p w:rsidR="00F268CC" w:rsidRDefault="00F268CC" w:rsidP="00F268CC">
      <w:pPr>
        <w:pStyle w:val="5-"/>
        <w:rPr>
          <w:rtl/>
        </w:rPr>
      </w:pPr>
      <w:r w:rsidRPr="00F268CC">
        <w:rPr>
          <w:rtl/>
        </w:rPr>
        <w:t>«عَنْ أَبِي هُرَيْرَةَ</w:t>
      </w:r>
      <w:r w:rsidRPr="00F268CC">
        <w:rPr>
          <w:rFonts w:hint="cs"/>
          <w:rtl/>
        </w:rPr>
        <w:t xml:space="preserve"> رَضِیَ الله عَنهُ</w:t>
      </w:r>
      <w:r w:rsidRPr="00F268CC">
        <w:rPr>
          <w:rtl/>
        </w:rPr>
        <w:t>، قَالَ: قَالَ أَبُو القَاسِمِ صَلَّى اللهُ عَلَيْهِ وَسَلَّمَ: وَالَّذِي نَفْسُ مُحَمَّدٍ بِيَدِهِ، لَوْ تَعْلَمُونَ مَا أَعْلَمُ، لَبَكَيْتُمْ كَثِيرًا وَلَضَحِكْتُمْ قَلِيلًا»</w:t>
      </w:r>
      <w:r w:rsidRPr="00F268CC">
        <w:rPr>
          <w:rStyle w:val="FootnoteReference"/>
          <w:rFonts w:ascii="IRNazli" w:hAnsi="IRNazli" w:cs="IRNazli"/>
          <w:sz w:val="28"/>
          <w:szCs w:val="28"/>
          <w:rtl/>
        </w:rPr>
        <w:footnoteReference w:id="38"/>
      </w:r>
      <w:r>
        <w:rPr>
          <w:rFonts w:hint="cs"/>
          <w:rtl/>
        </w:rPr>
        <w:t>.</w:t>
      </w:r>
    </w:p>
    <w:p w:rsidR="00F268CC" w:rsidRPr="00F268CC" w:rsidRDefault="00F268CC" w:rsidP="00F268CC">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است که گفت: ابوالقاسم (پیامبر)</w:t>
      </w:r>
      <w:r w:rsidR="00AD0983">
        <w:rPr>
          <w:rFonts w:cs="CTraditional Arabic"/>
          <w:rtl/>
        </w:rPr>
        <w:t> </w:t>
      </w:r>
      <w:r w:rsidR="00AD0983">
        <w:rPr>
          <w:rFonts w:cs="CTraditional Arabic" w:hint="cs"/>
          <w:rtl/>
        </w:rPr>
        <w:t>ج</w:t>
      </w:r>
      <w:r>
        <w:rPr>
          <w:rFonts w:hint="cs"/>
          <w:rtl/>
        </w:rPr>
        <w:t xml:space="preserve"> فرمودند: «قسم به کسی که جان من در دست اوست، اگر شما هم آنچه را که من می‌دانم می‌دانستید، قطعاً زیاد گریه می‌کردید و کم می‌خندیدید».</w:t>
      </w:r>
    </w:p>
    <w:p w:rsidR="002D4E46" w:rsidRDefault="005D4232" w:rsidP="005D4232">
      <w:pPr>
        <w:pStyle w:val="3-"/>
        <w:rPr>
          <w:rtl/>
        </w:rPr>
      </w:pPr>
      <w:bookmarkStart w:id="28" w:name="_Toc496618412"/>
      <w:r>
        <w:rPr>
          <w:rFonts w:hint="cs"/>
          <w:rtl/>
        </w:rPr>
        <w:t>سخن</w:t>
      </w:r>
      <w:bookmarkEnd w:id="28"/>
    </w:p>
    <w:p w:rsidR="005D4232" w:rsidRDefault="005D4232" w:rsidP="005D4232">
      <w:pPr>
        <w:pStyle w:val="5-"/>
        <w:rPr>
          <w:rtl/>
        </w:rPr>
      </w:pPr>
      <w:r w:rsidRPr="005D4232">
        <w:rPr>
          <w:rtl/>
        </w:rPr>
        <w:t>«عَنْ أَبِي هُرَيْرَةَ</w:t>
      </w:r>
      <w:r w:rsidRPr="005D4232">
        <w:rPr>
          <w:rFonts w:hint="cs"/>
          <w:rtl/>
        </w:rPr>
        <w:t xml:space="preserve"> رَضِیَ الله عَنهُ</w:t>
      </w:r>
      <w:r w:rsidRPr="005D4232">
        <w:rPr>
          <w:rtl/>
        </w:rPr>
        <w:t>، قَالَ: قَالَ رَسُولُ اللَّهِ صَلَّى اللهُ عَلَيْهِ وَسَلَّمَ: مَنْ كَانَ يُؤْمِنُ بِاللَّهِ وَاليَوْمِ الآخِرِ فَلْيَقُلْ خَيْرًا أَوْ لِيَصْمُتْ»</w:t>
      </w:r>
      <w:r w:rsidRPr="005D4232">
        <w:rPr>
          <w:rStyle w:val="FootnoteReference"/>
          <w:rFonts w:ascii="IRNazli" w:hAnsi="IRNazli" w:cs="IRNazli"/>
          <w:sz w:val="28"/>
          <w:szCs w:val="28"/>
          <w:rtl/>
        </w:rPr>
        <w:footnoteReference w:id="39"/>
      </w:r>
      <w:r>
        <w:rPr>
          <w:rFonts w:hint="cs"/>
          <w:rtl/>
        </w:rPr>
        <w:t>.</w:t>
      </w:r>
    </w:p>
    <w:p w:rsidR="005D4232" w:rsidRDefault="005D4232" w:rsidP="005D4232">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فرمودند: «هرکس (واقعاً) به خدا و روز قیامت ایمان دارد، پس یا سخن نیکو بگوید و یا این که سکوت کند».</w:t>
      </w:r>
    </w:p>
    <w:p w:rsidR="005D4232" w:rsidRDefault="005D4232" w:rsidP="005D4232">
      <w:pPr>
        <w:pStyle w:val="5-"/>
        <w:rPr>
          <w:rtl/>
        </w:rPr>
      </w:pPr>
      <w:r w:rsidRPr="005D4232">
        <w:rPr>
          <w:rtl/>
        </w:rPr>
        <w:t>«عَنْ أَبِي هُرَيْرَةَ</w:t>
      </w:r>
      <w:r w:rsidRPr="005D4232">
        <w:rPr>
          <w:rFonts w:hint="cs"/>
          <w:rtl/>
        </w:rPr>
        <w:t xml:space="preserve"> رَضِیَ الله عَنهُ أَنَّهُ</w:t>
      </w:r>
      <w:r w:rsidRPr="005D4232">
        <w:rPr>
          <w:rtl/>
        </w:rPr>
        <w:t xml:space="preserve"> سَمِعَ رَسُولَ اللَّهِ صَلَّى اللهُ عَلَيْهِ وَسَلَّمَ يَقُولُ: إِنَّ العَبْدَ لَيَتَكَلَّمُ بِالكَلِمَةِ، مَا يَتَبَيَّنُ فِيهَا، يَزِلُّ بِهَا فِي النَّارِ أَبْعَدَ مِمَّا بَيْنَ المَشْرِقِ»</w:t>
      </w:r>
      <w:r w:rsidRPr="005D4232">
        <w:rPr>
          <w:rStyle w:val="FootnoteReference"/>
          <w:rFonts w:ascii="IRNazli" w:hAnsi="IRNazli" w:cs="IRNazli"/>
          <w:sz w:val="28"/>
          <w:szCs w:val="28"/>
          <w:rtl/>
        </w:rPr>
        <w:footnoteReference w:id="40"/>
      </w:r>
      <w:r>
        <w:rPr>
          <w:rFonts w:hint="cs"/>
          <w:rtl/>
        </w:rPr>
        <w:t>.</w:t>
      </w:r>
    </w:p>
    <w:p w:rsidR="005D4232" w:rsidRDefault="005D4232" w:rsidP="005D4232">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است که او از رسول خدا</w:t>
      </w:r>
      <w:r w:rsidR="00AD0983">
        <w:rPr>
          <w:rFonts w:cs="CTraditional Arabic"/>
          <w:rtl/>
        </w:rPr>
        <w:t> </w:t>
      </w:r>
      <w:r w:rsidR="00AD0983">
        <w:rPr>
          <w:rFonts w:cs="CTraditional Arabic" w:hint="cs"/>
          <w:rtl/>
        </w:rPr>
        <w:t>ج</w:t>
      </w:r>
      <w:r>
        <w:rPr>
          <w:rFonts w:hint="cs"/>
          <w:rtl/>
        </w:rPr>
        <w:t xml:space="preserve"> شنید که فرمود: «گاه بنده سخنی را بر زبان می‌آورد بدون آن‌که در آن اندیشه کند و روشنگری </w:t>
      </w:r>
      <w:r>
        <w:rPr>
          <w:rFonts w:hint="cs"/>
          <w:rtl/>
        </w:rPr>
        <w:lastRenderedPageBreak/>
        <w:t>نماید، که به وسیله‌ی آن سخن به فاصله‌ای بیشتر از مسافت مشرق در آتش جهنّم می‌لغزد».</w:t>
      </w:r>
    </w:p>
    <w:p w:rsidR="005D4232" w:rsidRDefault="009A1A17" w:rsidP="009A1A17">
      <w:pPr>
        <w:pStyle w:val="5-"/>
        <w:rPr>
          <w:rtl/>
        </w:rPr>
      </w:pPr>
      <w:r w:rsidRPr="009A1A17">
        <w:rPr>
          <w:rtl/>
        </w:rPr>
        <w:t>«</w:t>
      </w:r>
      <w:r w:rsidR="005D4232" w:rsidRPr="009A1A17">
        <w:rPr>
          <w:rtl/>
        </w:rPr>
        <w:t>عَنْ أَبِي هُرَيْرَةَ</w:t>
      </w:r>
      <w:r w:rsidR="005D4232" w:rsidRPr="009A1A17">
        <w:rPr>
          <w:rFonts w:hint="cs"/>
          <w:rtl/>
        </w:rPr>
        <w:t xml:space="preserve"> رَضِیَ الله عَنهُ</w:t>
      </w:r>
      <w:r w:rsidR="005D4232" w:rsidRPr="009A1A17">
        <w:rPr>
          <w:rtl/>
        </w:rPr>
        <w:t xml:space="preserve"> قَالَ: قَالَ رَسُولُ اللهِ صَلَّى اللهُ عَلَيْهِ وَسَلَّمَ: كَفَى بِالْمَرْءِ كَذِبًا أَنْ يُحَدِّثَ بِكُلِّ مَا سَمِعَ»</w:t>
      </w:r>
      <w:r w:rsidRPr="009A1A17">
        <w:rPr>
          <w:rStyle w:val="FootnoteReference"/>
          <w:rFonts w:ascii="IRNazli" w:hAnsi="IRNazli" w:cs="IRNazli"/>
          <w:sz w:val="28"/>
          <w:szCs w:val="28"/>
          <w:rtl/>
        </w:rPr>
        <w:footnoteReference w:id="41"/>
      </w:r>
      <w:r>
        <w:rPr>
          <w:rFonts w:hint="cs"/>
          <w:rtl/>
        </w:rPr>
        <w:t>.</w:t>
      </w:r>
    </w:p>
    <w:p w:rsidR="009A1A17" w:rsidRDefault="009A1A17" w:rsidP="009A1A17">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فرمودند: «همین برای دروغ‌گوییِ شخص کافی است که هرچه را که می‌شنود بر زبان آورد و باز گوید».</w:t>
      </w:r>
    </w:p>
    <w:p w:rsidR="009A1A17" w:rsidRDefault="009A1A17" w:rsidP="009A1A17">
      <w:pPr>
        <w:pStyle w:val="3-"/>
        <w:rPr>
          <w:rtl/>
        </w:rPr>
      </w:pPr>
      <w:bookmarkStart w:id="29" w:name="_Toc496618413"/>
      <w:r>
        <w:rPr>
          <w:rFonts w:hint="cs"/>
          <w:rtl/>
        </w:rPr>
        <w:t>ترس و امید</w:t>
      </w:r>
      <w:bookmarkEnd w:id="29"/>
    </w:p>
    <w:p w:rsidR="009A1A17" w:rsidRDefault="009A1A17" w:rsidP="009A1A17">
      <w:pPr>
        <w:pStyle w:val="5-"/>
        <w:rPr>
          <w:rtl/>
        </w:rPr>
      </w:pPr>
      <w:r w:rsidRPr="009A1A17">
        <w:rPr>
          <w:rtl/>
        </w:rPr>
        <w:t>«عَنْ أَبِي هُرَيْرَةَ</w:t>
      </w:r>
      <w:r w:rsidRPr="009A1A17">
        <w:rPr>
          <w:rFonts w:hint="cs"/>
          <w:rtl/>
        </w:rPr>
        <w:t xml:space="preserve"> رَضِیَ الله عَنهُ قَالَ: قَالَ</w:t>
      </w:r>
      <w:r w:rsidRPr="009A1A17">
        <w:rPr>
          <w:rtl/>
        </w:rPr>
        <w:t>، رَسُولَ اللهِ صَلَّى اللهُ عَلَيْهِ وَسَلَّمَ، قَالَ: لَوْ يَعْلَمُ الْمُؤْمِنُ مَا عِنْدَ اللهِ مِنَ الْعُقُوبَةِ، مَا طَمِعَ بِجَنَّتِهِ أَحَدٌ، وَلَوْ يَعْلَمُ الْكَافِرُ مَا عِنْدَ اللهِ مِنَ الرَّحْمَةِ، مَا قَنَطَ مِنْ جَنَّتِهِ أَحَدٌ»</w:t>
      </w:r>
      <w:r w:rsidRPr="009A1A17">
        <w:rPr>
          <w:rStyle w:val="FootnoteReference"/>
          <w:rFonts w:ascii="IRNazli" w:hAnsi="IRNazli" w:cs="IRNazli"/>
          <w:sz w:val="28"/>
          <w:szCs w:val="28"/>
          <w:rtl/>
        </w:rPr>
        <w:footnoteReference w:id="42"/>
      </w:r>
      <w:r>
        <w:rPr>
          <w:rFonts w:hint="cs"/>
          <w:rtl/>
        </w:rPr>
        <w:t>.</w:t>
      </w:r>
    </w:p>
    <w:p w:rsidR="009A1A17" w:rsidRDefault="009A1A17" w:rsidP="00FA3F11">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فرمودند: «اگرمؤمن در مورد عذاب و عقوبتِ خداوند (کاملاً) با خبر می‌بود، هیچ کس به به</w:t>
      </w:r>
      <w:r w:rsidR="00FA3F11">
        <w:rPr>
          <w:rFonts w:hint="cs"/>
          <w:rtl/>
        </w:rPr>
        <w:t>ش</w:t>
      </w:r>
      <w:r>
        <w:rPr>
          <w:rFonts w:hint="cs"/>
          <w:rtl/>
        </w:rPr>
        <w:t>ت خداوند طمع نمی‌داشت، و اگر کافر از رحمتِ خداوند (کاملاً) با خبر می‌بود، هیچ کس از بهشت نا امید نمی‌شد».</w:t>
      </w:r>
    </w:p>
    <w:p w:rsidR="009A1A17" w:rsidRPr="009A1A17" w:rsidRDefault="009A1A17" w:rsidP="009A1A17">
      <w:pPr>
        <w:pStyle w:val="5-"/>
        <w:rPr>
          <w:rtl/>
        </w:rPr>
      </w:pPr>
      <w:r w:rsidRPr="009A1A17">
        <w:rPr>
          <w:rtl/>
        </w:rPr>
        <w:t>«عَنْ أَنَسٍ</w:t>
      </w:r>
      <w:r w:rsidRPr="009A1A17">
        <w:rPr>
          <w:rFonts w:hint="cs"/>
          <w:rtl/>
        </w:rPr>
        <w:t xml:space="preserve"> رَضِیَ الله عَنهُ</w:t>
      </w:r>
      <w:r w:rsidRPr="009A1A17">
        <w:rPr>
          <w:rtl/>
        </w:rPr>
        <w:t xml:space="preserve"> أَنَّ النَّبِيَّ صَلَّى اللهُ عَلَيْهِ وَسَلَّمَ، دَخَلَ عَلَى شَابٍّ وَهُوَ فِي الْمَوْتِ، فَقَالَ: «كَيْفَ تَجِدُكَ؟» قَالَ: أَرْجُو اللَّهَ يَا رَسُولَ اللَّهِ وَأَخَافُ ذُنُوبِي، فَقَالَ رَسُولُ اللَّهِ صَلَّى اللهُ عَلَيْهِ وَسَلَّمَ: لَا يَجْتَمِعَانِ فِي قَلْبِ عَبْدٍ فِي مِثْلِ هَذَا الْمَوْطِنِ، إِلَّا أَعْطَاهُ اللَّهُ مَا يَرْجُو، وَآمَنَهُ مِمَّا يَخَافُ»</w:t>
      </w:r>
      <w:r w:rsidR="0057220F" w:rsidRPr="0057220F">
        <w:rPr>
          <w:rStyle w:val="FootnoteReference"/>
          <w:rFonts w:ascii="IRNazli" w:hAnsi="IRNazli" w:cs="IRNazli"/>
          <w:sz w:val="28"/>
          <w:szCs w:val="28"/>
          <w:rtl/>
        </w:rPr>
        <w:footnoteReference w:id="43"/>
      </w:r>
      <w:r w:rsidR="0057220F">
        <w:rPr>
          <w:rFonts w:hint="cs"/>
          <w:rtl/>
        </w:rPr>
        <w:t>.</w:t>
      </w:r>
    </w:p>
    <w:p w:rsidR="009A1A17" w:rsidRDefault="009A1A17" w:rsidP="009A1A17">
      <w:pPr>
        <w:pStyle w:val="1-"/>
        <w:rPr>
          <w:rtl/>
        </w:rPr>
      </w:pPr>
      <w:r>
        <w:rPr>
          <w:rFonts w:hint="cs"/>
          <w:rtl/>
        </w:rPr>
        <w:lastRenderedPageBreak/>
        <w:t>از انس</w:t>
      </w:r>
      <w:r w:rsidR="00AD0983">
        <w:rPr>
          <w:rFonts w:cs="CTraditional Arabic"/>
          <w:rtl/>
        </w:rPr>
        <w:t> </w:t>
      </w:r>
      <w:r w:rsidR="00AD0983">
        <w:rPr>
          <w:rFonts w:cs="CTraditional Arabic" w:hint="cs"/>
          <w:rtl/>
        </w:rPr>
        <w:t>س</w:t>
      </w:r>
      <w:r>
        <w:rPr>
          <w:rFonts w:hint="cs"/>
          <w:rtl/>
        </w:rPr>
        <w:t xml:space="preserve"> روایت است که: پیامبر</w:t>
      </w:r>
      <w:r w:rsidR="00AD0983">
        <w:rPr>
          <w:rFonts w:cs="CTraditional Arabic"/>
          <w:rtl/>
        </w:rPr>
        <w:t> </w:t>
      </w:r>
      <w:r w:rsidR="00AD0983">
        <w:rPr>
          <w:rFonts w:cs="CTraditional Arabic" w:hint="cs"/>
          <w:rtl/>
        </w:rPr>
        <w:t>ج</w:t>
      </w:r>
      <w:r w:rsidR="00FA3F11">
        <w:rPr>
          <w:rFonts w:hint="cs"/>
          <w:rtl/>
        </w:rPr>
        <w:t xml:space="preserve"> پیش</w:t>
      </w:r>
      <w:r>
        <w:rPr>
          <w:rFonts w:hint="cs"/>
          <w:rtl/>
        </w:rPr>
        <w:t xml:space="preserve"> جوانی که در حال احتضار (جان دادن) بود</w:t>
      </w:r>
      <w:r w:rsidR="0057220F">
        <w:rPr>
          <w:rFonts w:hint="cs"/>
          <w:rtl/>
        </w:rPr>
        <w:t xml:space="preserve"> رفت و خطاب به او فرمود: «در چه حالتی هستی؟»</w:t>
      </w:r>
    </w:p>
    <w:p w:rsidR="0057220F" w:rsidRDefault="0057220F" w:rsidP="00D33BCE">
      <w:pPr>
        <w:pStyle w:val="1-"/>
        <w:rPr>
          <w:rtl/>
        </w:rPr>
      </w:pPr>
      <w:r>
        <w:rPr>
          <w:rFonts w:hint="cs"/>
          <w:rtl/>
        </w:rPr>
        <w:t>جوان گفت: به خداوند امیدوارم ای رسول خدا و از گناه</w:t>
      </w:r>
      <w:r w:rsidR="00FA3F11">
        <w:rPr>
          <w:rFonts w:hint="cs"/>
          <w:rtl/>
        </w:rPr>
        <w:t>ا</w:t>
      </w:r>
      <w:r>
        <w:rPr>
          <w:rFonts w:hint="cs"/>
          <w:rtl/>
        </w:rPr>
        <w:t>ن خودم می</w:t>
      </w:r>
      <w:r w:rsidR="00D33BCE">
        <w:rPr>
          <w:rFonts w:hint="cs"/>
          <w:rtl/>
        </w:rPr>
        <w:t>‌</w:t>
      </w:r>
      <w:r>
        <w:rPr>
          <w:rFonts w:hint="cs"/>
          <w:rtl/>
        </w:rPr>
        <w:t>ترسم. رسول خدا</w:t>
      </w:r>
      <w:r w:rsidR="00AD0983">
        <w:rPr>
          <w:rFonts w:cs="CTraditional Arabic"/>
          <w:rtl/>
        </w:rPr>
        <w:t> </w:t>
      </w:r>
      <w:r w:rsidR="00AD0983">
        <w:rPr>
          <w:rFonts w:cs="CTraditional Arabic" w:hint="cs"/>
          <w:rtl/>
        </w:rPr>
        <w:t>ج</w:t>
      </w:r>
      <w:r>
        <w:rPr>
          <w:rFonts w:hint="cs"/>
          <w:rtl/>
        </w:rPr>
        <w:t xml:space="preserve"> فرمود: «اگر در هم‌چنین مرحله‌ای (حالت جان کَندن) این دو (ترس از خود و امید به خدا) در دل بنده جمع شوند، قطعاً خداوند آنچه را که بنده امید دارد به او می‌بخشد و وی را از آنچه که از آن می‌</w:t>
      </w:r>
      <w:r w:rsidR="00FA3F11">
        <w:rPr>
          <w:rFonts w:hint="cs"/>
          <w:rtl/>
        </w:rPr>
        <w:t>ت</w:t>
      </w:r>
      <w:r>
        <w:rPr>
          <w:rFonts w:hint="cs"/>
          <w:rtl/>
        </w:rPr>
        <w:t>رسد امان می‌دهد».</w:t>
      </w:r>
    </w:p>
    <w:p w:rsidR="0057220F" w:rsidRDefault="0057220F" w:rsidP="00A3398B">
      <w:pPr>
        <w:pStyle w:val="3-"/>
        <w:rPr>
          <w:rtl/>
        </w:rPr>
      </w:pPr>
      <w:bookmarkStart w:id="30" w:name="_Toc496618414"/>
      <w:r>
        <w:rPr>
          <w:rFonts w:hint="cs"/>
          <w:rtl/>
        </w:rPr>
        <w:t>سؤال و مؤاخذه از نعمت‌ها</w:t>
      </w:r>
      <w:bookmarkEnd w:id="30"/>
    </w:p>
    <w:p w:rsidR="0057220F" w:rsidRDefault="00A3398B" w:rsidP="00A3398B">
      <w:pPr>
        <w:pStyle w:val="5-"/>
        <w:rPr>
          <w:rtl/>
        </w:rPr>
      </w:pPr>
      <w:r w:rsidRPr="00A3398B">
        <w:rPr>
          <w:rFonts w:hint="cs"/>
          <w:rtl/>
        </w:rPr>
        <w:t>«</w:t>
      </w:r>
      <w:r w:rsidRPr="00A3398B">
        <w:rPr>
          <w:rtl/>
        </w:rPr>
        <w:t>عَنْ أَبِي هُرَيْرَةَ</w:t>
      </w:r>
      <w:r w:rsidRPr="00A3398B">
        <w:rPr>
          <w:rFonts w:hint="cs"/>
          <w:rtl/>
        </w:rPr>
        <w:t xml:space="preserve"> رَضِیَ الله عَنهُ</w:t>
      </w:r>
      <w:r w:rsidRPr="00A3398B">
        <w:rPr>
          <w:rtl/>
        </w:rPr>
        <w:t>، قَالَ: خَرَجَ رَسُولُ اللهِ صَلَّى اللهُ عَلَيْهِ وَسَلَّمَ ذَاتَ يَوْمٍ - أَوْ لَيْلَةٍ - فَإِذَا هُوَ بِأَبِي بَكْرٍ وَعُمَرَ</w:t>
      </w:r>
      <w:r w:rsidRPr="00A3398B">
        <w:rPr>
          <w:rFonts w:hint="cs"/>
          <w:rtl/>
        </w:rPr>
        <w:t xml:space="preserve"> رَضِیَ الله عَنهَما</w:t>
      </w:r>
      <w:r w:rsidRPr="00A3398B">
        <w:rPr>
          <w:rtl/>
        </w:rPr>
        <w:t xml:space="preserve">، فَقَالَ: «مَا أَخْرَجَكُمَا مِنْ بُيُوتِكُمَا هَذِهِ السَّاعَةَ؟» قَالَا: الْجُوعُ يَا رَسُولَ اللهِ،، قَالَ: «وَأَنَا، وَالَّذِي نَفْسِي بِيَدِهِ، لَأَخْرَجَنِي الَّذِي أَخْرَجَكُمَا، قُومُوا»، فَقَامُوا مَعَهُ، فَأَتَى رَجُلًا مِنَ الْأَنْصَارِ فَإِذَا هُوَ لَيْسَ فِي بَيْتِهِ، فَلَمَّا رَأَتْهُ الْمَرْأَةُ، قَالَتْ: مَرْحَبًا وَأَهْلًا، فَقَالَ لَهَا رَسُولُ اللهِ صَلَّى اللهُ عَلَيْهِ وَسَلَّمَ: «أَيْنَ فُلَانٌ؟» قَالَتْ: ذَهَبَ يَسْتَعْذِبُ لَنَا مِنَ الْمَاءِ، إِذْ جَاءَ الْأَنْصَارِيُّ، فَنَظَرَ إِلَى رَسُولِ اللهِ صَلَّى اللهُ عَلَيْهِ وَسَلَّمَ وَصَاحِبَيْهِ، ثُمَّ قَالَ: الْحَمْدُ لِلَّهِ مَا أَحَدٌ الْيَوْمَ أَكْرَمَ أَضْيَافًا مِنِّي، قَالَ: فَانْطَلَقَ، فَجَاءَهُمْ بِعِذْقٍ فِيهِ بُسْرٌ وَتَمْرٌ وَرُطَبٌ، فَقَالَ: كُلُوا مِنْ هَذِهِ، وَأَخَذَ الْمُدْيَةَ، فَقَالَ لَهُ رَسُولُ اللهِ صَلَّى اللهُ عَلَيْهِ وَسَلَّمَ: «إِيَّاكَ، وَالْحَلُوبَ»، فَذَبَحَ لَهُمْ، فَأَكَلُوا مِنَ الشَّاةِ وَمِنْ ذَلِكَ الْعِذْقِ وَشَرِبُوا، فَلَمَّا أَنْ شَبِعُوا وَرَوُوا، قَالَ رَسُولُ اللهِ صَلَّى اللهُ عَلَيْهِ وَسَلَّمَ لِأَبِي </w:t>
      </w:r>
      <w:r w:rsidRPr="00A3398B">
        <w:rPr>
          <w:rtl/>
        </w:rPr>
        <w:lastRenderedPageBreak/>
        <w:t>بَكْرٍ، وَعُمَرَ: وَالَّذِي نَفْسِي بِيَدِهِ، لَتُسْأَلُنَّ عَنْ هَذَا النَّعِيمِ يَوْمَ الْقِيَامَةِ، أَخْرَجَكُمْ مِنْ بُيُوتِكُمُ الْجُوعُ، ثُمَّ لَمْ تَرْجِعُوا حَتَّى أَصَابَكُمْ هَذَا النَّعِيمُ</w:t>
      </w:r>
      <w:r w:rsidRPr="00A3398B">
        <w:rPr>
          <w:rFonts w:hint="cs"/>
          <w:rtl/>
        </w:rPr>
        <w:t>»</w:t>
      </w:r>
      <w:r w:rsidRPr="00A3398B">
        <w:rPr>
          <w:rStyle w:val="FootnoteReference"/>
          <w:rFonts w:ascii="IRNazli" w:hAnsi="IRNazli" w:cs="IRNazli"/>
          <w:sz w:val="28"/>
          <w:szCs w:val="28"/>
          <w:rtl/>
        </w:rPr>
        <w:footnoteReference w:id="44"/>
      </w:r>
      <w:r>
        <w:rPr>
          <w:rFonts w:hint="cs"/>
          <w:rtl/>
        </w:rPr>
        <w:t>.</w:t>
      </w:r>
    </w:p>
    <w:p w:rsidR="00F70F62" w:rsidRDefault="00E867F9" w:rsidP="00F70F62">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است که گفت: «پیامبر</w:t>
      </w:r>
      <w:r w:rsidR="00AD0983">
        <w:rPr>
          <w:rFonts w:cs="CTraditional Arabic"/>
          <w:rtl/>
        </w:rPr>
        <w:t> </w:t>
      </w:r>
      <w:r w:rsidR="00AD0983">
        <w:rPr>
          <w:rFonts w:cs="CTraditional Arabic" w:hint="cs"/>
          <w:rtl/>
        </w:rPr>
        <w:t>ج</w:t>
      </w:r>
      <w:r>
        <w:rPr>
          <w:rFonts w:hint="cs"/>
          <w:rtl/>
        </w:rPr>
        <w:t xml:space="preserve"> ، یکبار، روز و یا شب، از خانه خارج شد و (در راه) به ابوبکر و عمر</w:t>
      </w:r>
      <w:r w:rsidR="00AD0983">
        <w:rPr>
          <w:rFonts w:cs="CTraditional Arabic"/>
          <w:rtl/>
        </w:rPr>
        <w:t> </w:t>
      </w:r>
      <w:r w:rsidR="00AD0983">
        <w:rPr>
          <w:rFonts w:cs="CTraditional Arabic" w:hint="cs"/>
          <w:rtl/>
        </w:rPr>
        <w:t>ب</w:t>
      </w:r>
      <w:r>
        <w:rPr>
          <w:rFonts w:hint="cs"/>
          <w:rtl/>
        </w:rPr>
        <w:t xml:space="preserve"> رسید و از آن دو </w:t>
      </w:r>
      <w:r w:rsidR="00F70F62">
        <w:rPr>
          <w:rFonts w:hint="cs"/>
          <w:rtl/>
        </w:rPr>
        <w:t xml:space="preserve">پرسید: «چه </w:t>
      </w:r>
      <w:r w:rsidR="00FA3F11">
        <w:rPr>
          <w:rFonts w:hint="cs"/>
          <w:rtl/>
        </w:rPr>
        <w:t>چیز شما را در این ساعت از خانه‌</w:t>
      </w:r>
      <w:r w:rsidR="00F70F62">
        <w:rPr>
          <w:rFonts w:hint="cs"/>
          <w:rtl/>
        </w:rPr>
        <w:t>ی تان خارج کرده؟!</w:t>
      </w:r>
      <w:r>
        <w:rPr>
          <w:rFonts w:hint="cs"/>
          <w:rtl/>
        </w:rPr>
        <w:t>»</w:t>
      </w:r>
    </w:p>
    <w:p w:rsidR="00F70F62" w:rsidRDefault="00F70F62" w:rsidP="00FA3F11">
      <w:pPr>
        <w:pStyle w:val="1-"/>
        <w:rPr>
          <w:rtl/>
        </w:rPr>
      </w:pPr>
      <w:r>
        <w:rPr>
          <w:rFonts w:hint="cs"/>
          <w:rtl/>
        </w:rPr>
        <w:t>گفتند: گرسنگی،</w:t>
      </w:r>
      <w:r w:rsidR="00FA3F11">
        <w:rPr>
          <w:rFonts w:hint="cs"/>
          <w:rtl/>
        </w:rPr>
        <w:t xml:space="preserve"> </w:t>
      </w:r>
      <w:r>
        <w:rPr>
          <w:rFonts w:hint="cs"/>
          <w:rtl/>
        </w:rPr>
        <w:t>ای رسول خدا! پیامبر</w:t>
      </w:r>
      <w:r w:rsidR="00AD0983">
        <w:rPr>
          <w:rFonts w:cs="CTraditional Arabic"/>
          <w:rtl/>
        </w:rPr>
        <w:t> </w:t>
      </w:r>
      <w:r w:rsidR="00AD0983">
        <w:rPr>
          <w:rFonts w:cs="CTraditional Arabic" w:hint="cs"/>
          <w:rtl/>
        </w:rPr>
        <w:t>ج</w:t>
      </w:r>
      <w:r>
        <w:rPr>
          <w:rFonts w:hint="cs"/>
          <w:rtl/>
        </w:rPr>
        <w:t xml:space="preserve"> فرمود: </w:t>
      </w:r>
      <w:r w:rsidR="00FC6D36">
        <w:rPr>
          <w:rFonts w:hint="cs"/>
          <w:rtl/>
        </w:rPr>
        <w:t>«</w:t>
      </w:r>
      <w:r>
        <w:rPr>
          <w:rFonts w:hint="cs"/>
          <w:rtl/>
        </w:rPr>
        <w:t>قسم بدان‌که جانم در دست اوست همان چیزی که شما را از خان</w:t>
      </w:r>
      <w:r w:rsidR="001341FB">
        <w:rPr>
          <w:rFonts w:hint="cs"/>
          <w:rtl/>
        </w:rPr>
        <w:t>ه</w:t>
      </w:r>
      <w:r w:rsidR="00FA3F11">
        <w:rPr>
          <w:rFonts w:hint="cs"/>
          <w:rtl/>
        </w:rPr>
        <w:t xml:space="preserve">‌ی‌ </w:t>
      </w:r>
      <w:r>
        <w:rPr>
          <w:rFonts w:hint="cs"/>
          <w:rtl/>
        </w:rPr>
        <w:t>تان بیرون آورده مرا نیز خارج کرده، برخیزید!</w:t>
      </w:r>
      <w:r w:rsidR="00FC6D36">
        <w:rPr>
          <w:rFonts w:hint="cs"/>
          <w:rtl/>
        </w:rPr>
        <w:t>»</w:t>
      </w:r>
      <w:r>
        <w:rPr>
          <w:rFonts w:hint="cs"/>
          <w:rtl/>
        </w:rPr>
        <w:t xml:space="preserve"> آن دو در</w:t>
      </w:r>
      <w:r w:rsidR="00490D14">
        <w:rPr>
          <w:rFonts w:hint="cs"/>
          <w:rtl/>
        </w:rPr>
        <w:t xml:space="preserve"> خدمت ایشان به راه افتادند و آن‌</w:t>
      </w:r>
      <w:r>
        <w:rPr>
          <w:rFonts w:hint="cs"/>
          <w:rtl/>
        </w:rPr>
        <w:t>حضرت</w:t>
      </w:r>
      <w:r w:rsidR="00AD0983">
        <w:rPr>
          <w:rFonts w:cs="CTraditional Arabic"/>
          <w:rtl/>
        </w:rPr>
        <w:t> </w:t>
      </w:r>
      <w:r w:rsidR="00AD0983">
        <w:rPr>
          <w:rFonts w:cs="CTraditional Arabic" w:hint="cs"/>
          <w:rtl/>
        </w:rPr>
        <w:t>ج</w:t>
      </w:r>
      <w:r>
        <w:rPr>
          <w:rFonts w:hint="cs"/>
          <w:rtl/>
        </w:rPr>
        <w:t xml:space="preserve"> به خانه‌ی شخصی از انصار رفت و در آن زمان او در خانه نبود. زنِ آن مرد هنگامی که پیامبر</w:t>
      </w:r>
      <w:r w:rsidR="00AD0983">
        <w:rPr>
          <w:rFonts w:cs="CTraditional Arabic"/>
          <w:rtl/>
        </w:rPr>
        <w:t> </w:t>
      </w:r>
      <w:r w:rsidR="00AD0983">
        <w:rPr>
          <w:rFonts w:cs="CTraditional Arabic" w:hint="cs"/>
          <w:rtl/>
        </w:rPr>
        <w:t>ج</w:t>
      </w:r>
      <w:r>
        <w:rPr>
          <w:rFonts w:hint="cs"/>
          <w:rtl/>
        </w:rPr>
        <w:t xml:space="preserve"> را دید، گفت: سلام بر شما،</w:t>
      </w:r>
      <w:r w:rsidR="00FA3F11">
        <w:rPr>
          <w:rFonts w:hint="cs"/>
          <w:rtl/>
        </w:rPr>
        <w:t xml:space="preserve"> </w:t>
      </w:r>
      <w:r>
        <w:rPr>
          <w:rFonts w:hint="cs"/>
          <w:rtl/>
        </w:rPr>
        <w:t>بس</w:t>
      </w:r>
      <w:r w:rsidR="00FA3F11">
        <w:rPr>
          <w:rFonts w:hint="cs"/>
          <w:rtl/>
        </w:rPr>
        <w:t>یار بسیار خوش آمدید</w:t>
      </w:r>
      <w:r>
        <w:rPr>
          <w:rFonts w:hint="cs"/>
          <w:rtl/>
        </w:rPr>
        <w:t>!</w:t>
      </w:r>
    </w:p>
    <w:p w:rsidR="00F70F62" w:rsidRDefault="00F70F62" w:rsidP="00CC452C">
      <w:pPr>
        <w:pStyle w:val="1-"/>
        <w:rPr>
          <w:rtl/>
        </w:rPr>
      </w:pPr>
      <w:r>
        <w:rPr>
          <w:rFonts w:hint="cs"/>
          <w:rtl/>
        </w:rPr>
        <w:t>پیامبر</w:t>
      </w:r>
      <w:r w:rsidR="00AD0983">
        <w:rPr>
          <w:rFonts w:cs="CTraditional Arabic"/>
          <w:rtl/>
        </w:rPr>
        <w:t> </w:t>
      </w:r>
      <w:r w:rsidR="00AD0983">
        <w:rPr>
          <w:rFonts w:cs="CTraditional Arabic" w:hint="cs"/>
          <w:rtl/>
        </w:rPr>
        <w:t>ج</w:t>
      </w:r>
      <w:r>
        <w:rPr>
          <w:rFonts w:hint="cs"/>
          <w:rtl/>
        </w:rPr>
        <w:t xml:space="preserve"> پرسید: </w:t>
      </w:r>
      <w:r w:rsidR="00CC452C">
        <w:rPr>
          <w:rFonts w:hint="cs"/>
          <w:rtl/>
        </w:rPr>
        <w:t>«</w:t>
      </w:r>
      <w:r>
        <w:rPr>
          <w:rFonts w:hint="cs"/>
          <w:rtl/>
        </w:rPr>
        <w:t>فلانی کجاست؟!</w:t>
      </w:r>
      <w:r w:rsidR="00CC452C">
        <w:rPr>
          <w:rFonts w:hint="cs"/>
          <w:rtl/>
        </w:rPr>
        <w:t>»</w:t>
      </w:r>
      <w:r>
        <w:rPr>
          <w:rFonts w:hint="cs"/>
          <w:rtl/>
        </w:rPr>
        <w:t xml:space="preserve"> زن گفت: رفته که برایمان آب خوردن بیاورد. در این هنگام مردِ انصاری باز آمد و رسول خدا</w:t>
      </w:r>
      <w:r w:rsidR="00AD0983">
        <w:rPr>
          <w:rFonts w:cs="CTraditional Arabic"/>
          <w:rtl/>
        </w:rPr>
        <w:t> </w:t>
      </w:r>
      <w:r w:rsidR="00AD0983">
        <w:rPr>
          <w:rFonts w:cs="CTraditional Arabic" w:hint="cs"/>
          <w:rtl/>
        </w:rPr>
        <w:t>ج</w:t>
      </w:r>
      <w:r>
        <w:rPr>
          <w:rFonts w:hint="cs"/>
          <w:rtl/>
        </w:rPr>
        <w:t xml:space="preserve"> و دو یارش را دید و (پس از سلام و خوشامد گویی)، گفت: خدا را شکر و سپاس! </w:t>
      </w:r>
      <w:r w:rsidR="00FA3F11">
        <w:rPr>
          <w:rFonts w:hint="cs"/>
          <w:rtl/>
        </w:rPr>
        <w:t>ا</w:t>
      </w:r>
      <w:r>
        <w:rPr>
          <w:rFonts w:hint="cs"/>
          <w:rtl/>
        </w:rPr>
        <w:t>مروز هیچ کس مهمانی عزیزتر از مهمان‌های من ندارد! و زود بیرون رفت و سپس، با شاخه‌ای خرما که بر خود خرمای نارس و تمر و رطب داشت،</w:t>
      </w:r>
      <w:r w:rsidR="00FA3F11">
        <w:rPr>
          <w:rFonts w:hint="cs"/>
          <w:rtl/>
        </w:rPr>
        <w:t xml:space="preserve"> </w:t>
      </w:r>
      <w:r>
        <w:rPr>
          <w:rFonts w:hint="cs"/>
          <w:rtl/>
        </w:rPr>
        <w:t>نزد آنان بازگشت و گفت: از این بخورید، و سپس کارد را برداشت (تا حیوانی ذبح کند)، که رسول خدا</w:t>
      </w:r>
      <w:r w:rsidR="00AD0983">
        <w:rPr>
          <w:rFonts w:cs="CTraditional Arabic"/>
          <w:rtl/>
        </w:rPr>
        <w:t> </w:t>
      </w:r>
      <w:r w:rsidR="00AD0983">
        <w:rPr>
          <w:rFonts w:cs="CTraditional Arabic" w:hint="cs"/>
          <w:rtl/>
        </w:rPr>
        <w:t>ج</w:t>
      </w:r>
      <w:r>
        <w:rPr>
          <w:rFonts w:hint="cs"/>
          <w:rtl/>
        </w:rPr>
        <w:t xml:space="preserve"> به او فرمود: </w:t>
      </w:r>
      <w:r w:rsidR="00CC452C">
        <w:rPr>
          <w:rFonts w:hint="cs"/>
          <w:rtl/>
        </w:rPr>
        <w:t>«</w:t>
      </w:r>
      <w:r>
        <w:rPr>
          <w:rFonts w:hint="cs"/>
          <w:rtl/>
        </w:rPr>
        <w:t>از ذبح حیوانِ شیر ده بپرهیز!</w:t>
      </w:r>
      <w:r w:rsidR="00CC452C">
        <w:rPr>
          <w:rFonts w:hint="cs"/>
          <w:rtl/>
        </w:rPr>
        <w:t>»</w:t>
      </w:r>
      <w:r>
        <w:rPr>
          <w:rFonts w:hint="cs"/>
          <w:rtl/>
        </w:rPr>
        <w:t>. مرد برای آن‌ها گوسفندی را ذبح کرد. حضر</w:t>
      </w:r>
      <w:r w:rsidR="00490D14">
        <w:rPr>
          <w:rFonts w:hint="cs"/>
          <w:rtl/>
        </w:rPr>
        <w:t>ت</w:t>
      </w:r>
      <w:r w:rsidR="00AD0983">
        <w:rPr>
          <w:rFonts w:cs="CTraditional Arabic"/>
          <w:rtl/>
        </w:rPr>
        <w:t> </w:t>
      </w:r>
      <w:r w:rsidR="00AD0983">
        <w:rPr>
          <w:rFonts w:cs="CTraditional Arabic" w:hint="cs"/>
          <w:rtl/>
        </w:rPr>
        <w:t>ج</w:t>
      </w:r>
      <w:r>
        <w:rPr>
          <w:rFonts w:hint="cs"/>
          <w:rtl/>
        </w:rPr>
        <w:t xml:space="preserve"> و دو یارش از گوشت گوسفند و خرمایی که برایشان آورده بود خوردند و نوشیدند.</w:t>
      </w:r>
    </w:p>
    <w:p w:rsidR="009A49FB" w:rsidRDefault="00F70F62" w:rsidP="00EF49F4">
      <w:pPr>
        <w:pStyle w:val="1-"/>
        <w:rPr>
          <w:rtl/>
        </w:rPr>
      </w:pPr>
      <w:r>
        <w:rPr>
          <w:rFonts w:hint="cs"/>
          <w:rtl/>
        </w:rPr>
        <w:lastRenderedPageBreak/>
        <w:t>هنگامی که سیر شدند و تشنگی‌</w:t>
      </w:r>
      <w:r w:rsidR="00EF49F4">
        <w:rPr>
          <w:rFonts w:hint="cs"/>
          <w:rtl/>
        </w:rPr>
        <w:t>ش</w:t>
      </w:r>
      <w:r>
        <w:rPr>
          <w:rFonts w:hint="cs"/>
          <w:rtl/>
        </w:rPr>
        <w:t>ان بر طرف شد، رسول خدا</w:t>
      </w:r>
      <w:r w:rsidR="00AD0983">
        <w:rPr>
          <w:rFonts w:cs="CTraditional Arabic"/>
          <w:rtl/>
        </w:rPr>
        <w:t> </w:t>
      </w:r>
      <w:r w:rsidR="00AD0983">
        <w:rPr>
          <w:rFonts w:cs="CTraditional Arabic" w:hint="cs"/>
          <w:rtl/>
        </w:rPr>
        <w:t>ج</w:t>
      </w:r>
      <w:r>
        <w:rPr>
          <w:rFonts w:hint="cs"/>
          <w:rtl/>
        </w:rPr>
        <w:t xml:space="preserve"> خطاب به ابوبکر و عمر</w:t>
      </w:r>
      <w:r w:rsidR="00AD0983">
        <w:rPr>
          <w:rFonts w:cs="CTraditional Arabic"/>
          <w:rtl/>
        </w:rPr>
        <w:t> </w:t>
      </w:r>
      <w:r w:rsidR="00AD0983">
        <w:rPr>
          <w:rFonts w:cs="CTraditional Arabic" w:hint="cs"/>
          <w:rtl/>
        </w:rPr>
        <w:t>ب</w:t>
      </w:r>
      <w:r>
        <w:rPr>
          <w:rFonts w:hint="cs"/>
          <w:rtl/>
        </w:rPr>
        <w:t xml:space="preserve"> فرمود: "قسم بدان کسی که جانم در دست اوست، قطعاً در مورد این نعمت‌ها از شما (</w:t>
      </w:r>
      <w:r w:rsidR="00A8020E">
        <w:rPr>
          <w:rFonts w:hint="cs"/>
          <w:rtl/>
        </w:rPr>
        <w:t xml:space="preserve"> همه</w:t>
      </w:r>
      <w:r>
        <w:rPr>
          <w:rFonts w:hint="cs"/>
          <w:rtl/>
        </w:rPr>
        <w:t>)</w:t>
      </w:r>
      <w:r w:rsidR="00A8020E">
        <w:rPr>
          <w:rFonts w:hint="cs"/>
          <w:rtl/>
        </w:rPr>
        <w:t xml:space="preserve"> پرسیده می‌شود؛ شما را گرسنگی از خانه‌هایتان بیرون آورد و برنگشتید تا این نعمت‌ها به شما رسید</w:t>
      </w:r>
      <w:r w:rsidR="00EF49F4">
        <w:rPr>
          <w:rFonts w:hint="cs"/>
          <w:rtl/>
        </w:rPr>
        <w:t>"</w:t>
      </w:r>
      <w:r w:rsidR="00E867F9">
        <w:rPr>
          <w:rFonts w:hint="cs"/>
          <w:rtl/>
        </w:rPr>
        <w:t>»</w:t>
      </w:r>
      <w:r w:rsidR="00A8020E">
        <w:rPr>
          <w:rFonts w:hint="cs"/>
          <w:rtl/>
        </w:rPr>
        <w:t>.</w:t>
      </w:r>
    </w:p>
    <w:p w:rsidR="00A8020E" w:rsidRDefault="00A8020E" w:rsidP="00A8020E">
      <w:pPr>
        <w:pStyle w:val="3-"/>
        <w:rPr>
          <w:rtl/>
        </w:rPr>
      </w:pPr>
      <w:bookmarkStart w:id="31" w:name="_Toc496618415"/>
      <w:r>
        <w:rPr>
          <w:rFonts w:hint="cs"/>
          <w:rtl/>
        </w:rPr>
        <w:t>اگر گناه نمی‌کردید</w:t>
      </w:r>
      <w:bookmarkEnd w:id="31"/>
    </w:p>
    <w:p w:rsidR="00A8020E" w:rsidRDefault="00A8020E" w:rsidP="00A8020E">
      <w:pPr>
        <w:pStyle w:val="5-"/>
        <w:rPr>
          <w:rtl/>
        </w:rPr>
      </w:pPr>
      <w:r w:rsidRPr="00A8020E">
        <w:rPr>
          <w:rtl/>
        </w:rPr>
        <w:t>«عَنْ أَبِي هُرَيْرَةَ</w:t>
      </w:r>
      <w:r w:rsidRPr="00A8020E">
        <w:rPr>
          <w:rFonts w:hint="cs"/>
          <w:rtl/>
        </w:rPr>
        <w:t xml:space="preserve"> رَضِیَ الله عَنهُ</w:t>
      </w:r>
      <w:r w:rsidRPr="00A8020E">
        <w:rPr>
          <w:rtl/>
        </w:rPr>
        <w:t>، قَالَ: قَالَ رَسُولُ اللهِ صَلَّى اللهُ عَلَيْهِ وَسَلَّمَ: وَالَّذِي نَفْسِي بِيَدِهِ لَوْ لَمْ تُذْنِبُوا لَذَهَبَ اللهُ بِكُمْ، وَلَجَاءَ بِقَوْمٍ يُذْنِبُونَ، فَيَسْتَغْفِرُونَ اللهَ فَيَغْفِرُ لَهُمْ»</w:t>
      </w:r>
      <w:r w:rsidRPr="00A8020E">
        <w:rPr>
          <w:rStyle w:val="FootnoteReference"/>
          <w:rFonts w:ascii="IRNazli" w:hAnsi="IRNazli" w:cs="IRNazli"/>
          <w:sz w:val="28"/>
          <w:szCs w:val="28"/>
          <w:rtl/>
        </w:rPr>
        <w:footnoteReference w:id="45"/>
      </w:r>
      <w:r>
        <w:rPr>
          <w:rFonts w:hint="cs"/>
          <w:rtl/>
        </w:rPr>
        <w:t>.</w:t>
      </w:r>
    </w:p>
    <w:p w:rsidR="00A8020E" w:rsidRDefault="00A8020E" w:rsidP="00A8020E">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 «قسم بد</w:t>
      </w:r>
      <w:r w:rsidR="00273015">
        <w:rPr>
          <w:rFonts w:hint="cs"/>
          <w:rtl/>
        </w:rPr>
        <w:t>ا</w:t>
      </w:r>
      <w:r>
        <w:rPr>
          <w:rFonts w:hint="cs"/>
          <w:rtl/>
        </w:rPr>
        <w:t>ن کسی که جانم در دست قدرتِ اوست! اگر شما گناه نمی‌کردید، قطعاً خداوند شما را از بین می‌برد و به جایتان قومی می‌آورد که گناه می‌کردند و از خداوند بخشش می‌طلبیدند و آن‌گاه خداوند آن‌ها را می‌بخشید».</w:t>
      </w:r>
    </w:p>
    <w:p w:rsidR="00A8020E" w:rsidRDefault="00A8020E" w:rsidP="00A8020E">
      <w:pPr>
        <w:pStyle w:val="3-"/>
        <w:rPr>
          <w:rtl/>
        </w:rPr>
      </w:pPr>
      <w:bookmarkStart w:id="32" w:name="_Toc496618416"/>
      <w:r>
        <w:rPr>
          <w:rFonts w:hint="cs"/>
          <w:rtl/>
        </w:rPr>
        <w:t>ملازمتِ تقوا</w:t>
      </w:r>
      <w:bookmarkEnd w:id="32"/>
    </w:p>
    <w:p w:rsidR="00A8020E" w:rsidRDefault="00A8020E" w:rsidP="00A8020E">
      <w:pPr>
        <w:pStyle w:val="5-"/>
        <w:rPr>
          <w:rtl/>
        </w:rPr>
      </w:pPr>
      <w:r w:rsidRPr="00A8020E">
        <w:rPr>
          <w:rFonts w:hint="cs"/>
          <w:rtl/>
        </w:rPr>
        <w:t>«</w:t>
      </w:r>
      <w:r w:rsidRPr="00A8020E">
        <w:rPr>
          <w:rtl/>
        </w:rPr>
        <w:t>عَنْ أَبِي ذَرٍّ</w:t>
      </w:r>
      <w:r w:rsidRPr="00A8020E">
        <w:rPr>
          <w:rFonts w:hint="cs"/>
          <w:rtl/>
        </w:rPr>
        <w:t xml:space="preserve"> رَضِیَ الله عَنهُ</w:t>
      </w:r>
      <w:r w:rsidRPr="00A8020E">
        <w:rPr>
          <w:rtl/>
        </w:rPr>
        <w:t xml:space="preserve"> قَالَ: قَالَ لِي رَسُولُ اللهِ صَلَّى اللَّهُ عَلَيْهِ وَسَلَّمَ: اتَّقِ اللهِ حَيْثُمَا كُنْتَ، وَأَتْبِعِ السَّيِّئَةَ الحَسَنَةَ تَمْحُهَا، وَخَالِقِ النَّاسَ بِخُلُقٍ حَسَنٍ</w:t>
      </w:r>
      <w:r w:rsidRPr="00A8020E">
        <w:rPr>
          <w:rFonts w:hint="cs"/>
          <w:rtl/>
        </w:rPr>
        <w:t>»</w:t>
      </w:r>
      <w:r w:rsidRPr="00A8020E">
        <w:rPr>
          <w:rStyle w:val="FootnoteReference"/>
          <w:rFonts w:ascii="IRNazli" w:hAnsi="IRNazli" w:cs="IRNazli"/>
          <w:sz w:val="28"/>
          <w:szCs w:val="28"/>
          <w:rtl/>
        </w:rPr>
        <w:footnoteReference w:id="46"/>
      </w:r>
      <w:r>
        <w:rPr>
          <w:rFonts w:hint="cs"/>
          <w:rtl/>
        </w:rPr>
        <w:t>.</w:t>
      </w:r>
    </w:p>
    <w:p w:rsidR="00A8020E" w:rsidRDefault="00A8020E" w:rsidP="00A8020E">
      <w:pPr>
        <w:pStyle w:val="1-"/>
        <w:rPr>
          <w:rtl/>
        </w:rPr>
      </w:pPr>
      <w:r>
        <w:rPr>
          <w:rFonts w:hint="cs"/>
          <w:rtl/>
        </w:rPr>
        <w:t>از ابو ذر</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به من فرمود: «هرجا که هستی تقوای خدا پیشه کن و از او بترس؛ به دنبال گناه، حسنه‌ای انجام بده که آن را محو می‌کند؛ و با مردم با خو و اخلاق نیکو معاشرت کن».</w:t>
      </w:r>
    </w:p>
    <w:p w:rsidR="00A8020E" w:rsidRDefault="00A8020E" w:rsidP="005D6AF7">
      <w:pPr>
        <w:pStyle w:val="3-"/>
        <w:widowControl w:val="0"/>
        <w:rPr>
          <w:rtl/>
        </w:rPr>
      </w:pPr>
      <w:bookmarkStart w:id="33" w:name="_Toc496618417"/>
      <w:r>
        <w:rPr>
          <w:rFonts w:hint="cs"/>
          <w:rtl/>
        </w:rPr>
        <w:lastRenderedPageBreak/>
        <w:t>چه‌بسا ژولیده‌ی خاک آلود...!</w:t>
      </w:r>
      <w:bookmarkEnd w:id="33"/>
    </w:p>
    <w:p w:rsidR="00A8020E" w:rsidRDefault="006F011D" w:rsidP="005D6AF7">
      <w:pPr>
        <w:pStyle w:val="5-"/>
        <w:widowControl w:val="0"/>
        <w:rPr>
          <w:rtl/>
        </w:rPr>
      </w:pPr>
      <w:r w:rsidRPr="006F011D">
        <w:rPr>
          <w:rtl/>
        </w:rPr>
        <w:t>«عَنْ أَبِي هُرَيْرَةَ</w:t>
      </w:r>
      <w:r w:rsidRPr="006F011D">
        <w:rPr>
          <w:rFonts w:hint="cs"/>
          <w:rtl/>
        </w:rPr>
        <w:t xml:space="preserve"> رَضِیَ الله عَنهُ</w:t>
      </w:r>
      <w:r w:rsidRPr="006F011D">
        <w:rPr>
          <w:rtl/>
        </w:rPr>
        <w:t xml:space="preserve">، </w:t>
      </w:r>
      <w:r w:rsidRPr="006F011D">
        <w:rPr>
          <w:rFonts w:hint="cs"/>
          <w:rtl/>
        </w:rPr>
        <w:t>قَالَ: قَالَ</w:t>
      </w:r>
      <w:r w:rsidRPr="006F011D">
        <w:rPr>
          <w:rtl/>
        </w:rPr>
        <w:t xml:space="preserve"> رَسُولَ اللهِ صَلَّى اللهُ عَلَيْهِ وَسَلَّمَ، رُبَّ أَشْعَثَ، مَدْفُوعٍ بِالْأَبْوَابِ لَوْ أَقْسَمَ عَلَى اللهِ لَأَبَرَّهُ»</w:t>
      </w:r>
      <w:r w:rsidRPr="006F011D">
        <w:rPr>
          <w:rStyle w:val="FootnoteReference"/>
          <w:rFonts w:ascii="IRNazli" w:hAnsi="IRNazli" w:cs="IRNazli"/>
          <w:sz w:val="28"/>
          <w:szCs w:val="28"/>
          <w:rtl/>
        </w:rPr>
        <w:footnoteReference w:id="47"/>
      </w:r>
      <w:r>
        <w:rPr>
          <w:rFonts w:hint="cs"/>
          <w:rtl/>
        </w:rPr>
        <w:t>.</w:t>
      </w:r>
    </w:p>
    <w:p w:rsidR="006F011D" w:rsidRPr="00A8020E" w:rsidRDefault="006F011D" w:rsidP="009513A6">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فرمودند: «چه‌بسا انسان ژولیده</w:t>
      </w:r>
      <w:r w:rsidR="00BE5B7F">
        <w:rPr>
          <w:rFonts w:hint="cs"/>
          <w:rtl/>
        </w:rPr>
        <w:t>‌</w:t>
      </w:r>
      <w:r>
        <w:rPr>
          <w:rFonts w:hint="cs"/>
          <w:rtl/>
        </w:rPr>
        <w:t>ی خاک</w:t>
      </w:r>
      <w:r w:rsidR="00BE5B7F">
        <w:rPr>
          <w:rFonts w:hint="cs"/>
          <w:rtl/>
        </w:rPr>
        <w:t>‌</w:t>
      </w:r>
      <w:r>
        <w:rPr>
          <w:rFonts w:hint="cs"/>
          <w:rtl/>
        </w:rPr>
        <w:t>آلودِ از درها رانده و تحقیر شده‌ای که (چنان پیش خداوند عزیز است که) اگر خدا را سوگند دهد (و از او چیزی بخواهد)، خداوند دعایش را اجابت می‌کند!».</w:t>
      </w:r>
    </w:p>
    <w:p w:rsidR="009A1A17" w:rsidRDefault="006F011D" w:rsidP="005D6AF7">
      <w:pPr>
        <w:pStyle w:val="3-"/>
        <w:widowControl w:val="0"/>
        <w:rPr>
          <w:rtl/>
        </w:rPr>
      </w:pPr>
      <w:bookmarkStart w:id="34" w:name="_Toc496618418"/>
      <w:r>
        <w:rPr>
          <w:rFonts w:hint="cs"/>
          <w:rtl/>
        </w:rPr>
        <w:t>دو چشم</w:t>
      </w:r>
      <w:bookmarkEnd w:id="34"/>
    </w:p>
    <w:p w:rsidR="006F011D" w:rsidRDefault="006F011D" w:rsidP="005D6AF7">
      <w:pPr>
        <w:pStyle w:val="5-"/>
        <w:widowControl w:val="0"/>
        <w:rPr>
          <w:rtl/>
        </w:rPr>
      </w:pPr>
      <w:r w:rsidRPr="006F011D">
        <w:rPr>
          <w:rFonts w:hint="cs"/>
          <w:rtl/>
        </w:rPr>
        <w:t>«</w:t>
      </w:r>
      <w:r w:rsidRPr="006F011D">
        <w:rPr>
          <w:rtl/>
        </w:rPr>
        <w:t>عَنِ ابْنِ عَبَّاسٍ</w:t>
      </w:r>
      <w:r w:rsidRPr="006F011D">
        <w:rPr>
          <w:rFonts w:hint="cs"/>
          <w:rtl/>
        </w:rPr>
        <w:t xml:space="preserve"> رَضِیَ الله عَنهُما</w:t>
      </w:r>
      <w:r w:rsidRPr="006F011D">
        <w:rPr>
          <w:rtl/>
        </w:rPr>
        <w:t xml:space="preserve"> قَالَ: </w:t>
      </w:r>
      <w:r w:rsidRPr="006F011D">
        <w:rPr>
          <w:rFonts w:hint="cs"/>
          <w:rtl/>
        </w:rPr>
        <w:t>قَالَ</w:t>
      </w:r>
      <w:r w:rsidRPr="006F011D">
        <w:rPr>
          <w:rtl/>
        </w:rPr>
        <w:t xml:space="preserve"> رَسُولَ اللهِ صَلَّى اللَّهُ عَلَيْهِ وَسَلَّمَ يَقُولُ: عَيْنَانِ لاَ تَمَسُّهُمَا النَّارُ: عَيْنٌ بَكَتْ مِنْ خَشْيَةِ اللهِ، وَعَيْنٌ بَاتَتْ تَحْرُسُ فِي سَبِيلِ اللَّهِ</w:t>
      </w:r>
      <w:r w:rsidRPr="006F011D">
        <w:rPr>
          <w:rFonts w:hint="cs"/>
          <w:rtl/>
        </w:rPr>
        <w:t>»</w:t>
      </w:r>
    </w:p>
    <w:p w:rsidR="006F011D" w:rsidRDefault="006F011D" w:rsidP="005D6AF7">
      <w:pPr>
        <w:pStyle w:val="1-"/>
        <w:widowControl w:val="0"/>
        <w:rPr>
          <w:rtl/>
        </w:rPr>
      </w:pPr>
      <w:r>
        <w:rPr>
          <w:rFonts w:hint="cs"/>
          <w:rtl/>
        </w:rPr>
        <w:t>از ابن عباس</w:t>
      </w:r>
      <w:r w:rsidR="00AD0983">
        <w:rPr>
          <w:rFonts w:cs="CTraditional Arabic"/>
          <w:rtl/>
        </w:rPr>
        <w:t> </w:t>
      </w:r>
      <w:r w:rsidR="00AD0983">
        <w:rPr>
          <w:rFonts w:cs="CTraditional Arabic" w:hint="cs"/>
          <w:rtl/>
        </w:rPr>
        <w:t>ب</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 «دو چشم هستند که آتش جهنّم آن‌ها را لمس نمی‌کند: چشمی که از ترس خدا گریه می‌کند و چشمی که شب را بیدار می‌ماند و در راهِ خدا نگهبانی می‌کند»</w:t>
      </w:r>
      <w:r w:rsidRPr="006F011D">
        <w:rPr>
          <w:rStyle w:val="FootnoteReference"/>
          <w:rtl/>
        </w:rPr>
        <w:footnoteReference w:id="48"/>
      </w:r>
      <w:r>
        <w:rPr>
          <w:rFonts w:hint="cs"/>
          <w:rtl/>
        </w:rPr>
        <w:t>.</w:t>
      </w:r>
    </w:p>
    <w:p w:rsidR="006F011D" w:rsidRDefault="006F011D" w:rsidP="006F011D">
      <w:pPr>
        <w:pStyle w:val="3-"/>
        <w:rPr>
          <w:rtl/>
        </w:rPr>
      </w:pPr>
      <w:bookmarkStart w:id="35" w:name="_Toc496618419"/>
      <w:r>
        <w:rPr>
          <w:rFonts w:hint="cs"/>
          <w:rtl/>
        </w:rPr>
        <w:lastRenderedPageBreak/>
        <w:t>آرزوی مرگ</w:t>
      </w:r>
      <w:bookmarkEnd w:id="35"/>
    </w:p>
    <w:p w:rsidR="006F011D" w:rsidRDefault="00B53D32" w:rsidP="00B53D32">
      <w:pPr>
        <w:pStyle w:val="5-"/>
        <w:rPr>
          <w:rtl/>
        </w:rPr>
      </w:pPr>
      <w:r w:rsidRPr="00B53D32">
        <w:rPr>
          <w:rFonts w:hint="cs"/>
          <w:rtl/>
        </w:rPr>
        <w:t>«</w:t>
      </w:r>
      <w:r w:rsidRPr="00B53D32">
        <w:rPr>
          <w:rtl/>
        </w:rPr>
        <w:t>عَنْ أَنَسِ بْنِ مَالِكٍ رَضِيَ اللَّهُ عَنْهُ،</w:t>
      </w:r>
      <w:r w:rsidR="001D2F2A">
        <w:rPr>
          <w:rFonts w:hint="cs"/>
          <w:rtl/>
        </w:rPr>
        <w:t xml:space="preserve"> </w:t>
      </w:r>
      <w:r w:rsidRPr="00B53D32">
        <w:rPr>
          <w:rFonts w:hint="cs"/>
          <w:rtl/>
        </w:rPr>
        <w:t>قَالَ:</w:t>
      </w:r>
      <w:r w:rsidRPr="00B53D32">
        <w:rPr>
          <w:rtl/>
        </w:rPr>
        <w:t xml:space="preserve"> قَالَ النَّبِيُّ صَلَّى اللهُ عَلَيْهِ وَسَلَّمَ: لاَ يَتَمَنَّيَنَّ أَحَدُكُمُ المَوْتَ مِنْ ضُرٍّ أَصَابَهُ، فَإِنْ كَانَ لاَ بُدَّ فَاعِلًا، فَلْيَقُلْ: اللَّهُمَّ أَحْيِنِي مَا كَانَتِ الحَيَاةُ خَيْرًا لِي، وَتَوَفَّنِي إِذَا كَانَتِ الوَفَاةُ خَيْرًا لِي</w:t>
      </w:r>
      <w:r w:rsidRPr="00B53D32">
        <w:rPr>
          <w:rFonts w:hint="cs"/>
          <w:rtl/>
        </w:rPr>
        <w:t>»</w:t>
      </w:r>
      <w:r w:rsidRPr="00B53D32">
        <w:rPr>
          <w:rStyle w:val="FootnoteReference"/>
          <w:rFonts w:ascii="IRNazli" w:hAnsi="IRNazli" w:cs="IRNazli"/>
          <w:sz w:val="28"/>
          <w:szCs w:val="28"/>
          <w:rtl/>
        </w:rPr>
        <w:footnoteReference w:id="49"/>
      </w:r>
      <w:r>
        <w:rPr>
          <w:rFonts w:hint="cs"/>
          <w:rtl/>
        </w:rPr>
        <w:t>.</w:t>
      </w:r>
    </w:p>
    <w:p w:rsidR="00B53D32" w:rsidRDefault="00B53D32" w:rsidP="00DD32CD">
      <w:pPr>
        <w:pStyle w:val="1-"/>
        <w:rPr>
          <w:rtl/>
        </w:rPr>
      </w:pPr>
      <w:r>
        <w:rPr>
          <w:rFonts w:hint="cs"/>
          <w:rtl/>
        </w:rPr>
        <w:t>از انس بن مالک</w:t>
      </w:r>
      <w:r w:rsidR="00AD0983">
        <w:rPr>
          <w:rFonts w:cs="CTraditional Arabic"/>
          <w:rtl/>
        </w:rPr>
        <w:t> </w:t>
      </w:r>
      <w:r w:rsidR="00AD0983">
        <w:rPr>
          <w:rFonts w:cs="CTraditional Arabic" w:hint="cs"/>
          <w:rtl/>
        </w:rPr>
        <w:t>س</w:t>
      </w:r>
      <w:r>
        <w:rPr>
          <w:rFonts w:hint="cs"/>
          <w:rtl/>
        </w:rPr>
        <w:t xml:space="preserve"> روایت شده که گفت: رسول خدا</w:t>
      </w:r>
      <w:r w:rsidR="00AD0983">
        <w:rPr>
          <w:rFonts w:cs="CTraditional Arabic"/>
          <w:rtl/>
        </w:rPr>
        <w:t> </w:t>
      </w:r>
      <w:r w:rsidR="00AD0983">
        <w:rPr>
          <w:rFonts w:cs="CTraditional Arabic" w:hint="cs"/>
          <w:rtl/>
        </w:rPr>
        <w:t>ج</w:t>
      </w:r>
      <w:r>
        <w:rPr>
          <w:rFonts w:hint="cs"/>
          <w:rtl/>
        </w:rPr>
        <w:t xml:space="preserve"> فرمود: «هرگز هیچ‌یک از شما به سبب مصیبتی که به او رسیده تمنّای مرگ نکند و اگر هم حتماً می‌خواهد این کار ر</w:t>
      </w:r>
      <w:r w:rsidR="00DD32CD">
        <w:rPr>
          <w:rFonts w:hint="cs"/>
          <w:rtl/>
        </w:rPr>
        <w:t>ا</w:t>
      </w:r>
      <w:r>
        <w:rPr>
          <w:rFonts w:hint="cs"/>
          <w:rtl/>
        </w:rPr>
        <w:t xml:space="preserve"> بکند (مرگ را آرزو نماید)، پس بگوید: "خداوند! مرا تا زمانی که حیاتم برایم بهتر است زنده بگذار، و بمیران اگر که مرگ برایم بهتر است"».</w:t>
      </w:r>
    </w:p>
    <w:p w:rsidR="00B53D32" w:rsidRDefault="00B53D32" w:rsidP="00B53D32">
      <w:pPr>
        <w:pStyle w:val="3-"/>
        <w:rPr>
          <w:rtl/>
        </w:rPr>
      </w:pPr>
      <w:bookmarkStart w:id="36" w:name="_Toc496618420"/>
      <w:r>
        <w:rPr>
          <w:rFonts w:hint="cs"/>
          <w:rtl/>
        </w:rPr>
        <w:t>اندک بودنِ نیکوکاران</w:t>
      </w:r>
      <w:bookmarkEnd w:id="36"/>
    </w:p>
    <w:p w:rsidR="00B53D32" w:rsidRDefault="00B53D32" w:rsidP="00B53D32">
      <w:pPr>
        <w:pStyle w:val="5-"/>
        <w:rPr>
          <w:rtl/>
        </w:rPr>
      </w:pPr>
      <w:r w:rsidRPr="00B53D32">
        <w:rPr>
          <w:rtl/>
        </w:rPr>
        <w:t>«</w:t>
      </w:r>
      <w:r w:rsidRPr="00B53D32">
        <w:rPr>
          <w:rFonts w:hint="cs"/>
          <w:rtl/>
        </w:rPr>
        <w:t xml:space="preserve">عَن </w:t>
      </w:r>
      <w:r w:rsidRPr="00B53D32">
        <w:rPr>
          <w:rtl/>
        </w:rPr>
        <w:t>عَبْدَ اللَّهِ بْنَ عُمَرَ رَضِيَ اللَّهُ عَنْهُمَا، قَالَ: سَمِعْتُ رَسُولَ اللَّهِ صَلَّى اللهُ عَلَيْهِ وَسَلَّمَ يَقُولُ: إِنَّمَا النَّاسُ كَالإِبِلِ المِائَةِ، لاَ تَكَادُ تَجِدُ فِيهَا رَاحِلَةً»</w:t>
      </w:r>
      <w:r w:rsidRPr="00B53D32">
        <w:rPr>
          <w:rStyle w:val="FootnoteReference"/>
          <w:rFonts w:ascii="IRNazli" w:hAnsi="IRNazli" w:cs="IRNazli"/>
          <w:sz w:val="28"/>
          <w:szCs w:val="28"/>
          <w:rtl/>
        </w:rPr>
        <w:footnoteReference w:id="50"/>
      </w:r>
      <w:r>
        <w:rPr>
          <w:rFonts w:hint="cs"/>
          <w:rtl/>
        </w:rPr>
        <w:t>.</w:t>
      </w:r>
    </w:p>
    <w:p w:rsidR="00B53D32" w:rsidRDefault="00B53D32" w:rsidP="00B53D32">
      <w:pPr>
        <w:pStyle w:val="1-"/>
        <w:rPr>
          <w:rtl/>
        </w:rPr>
      </w:pPr>
      <w:r>
        <w:rPr>
          <w:rFonts w:hint="cs"/>
          <w:rtl/>
        </w:rPr>
        <w:t>از عبدالله بن عمر</w:t>
      </w:r>
      <w:r w:rsidR="00AD0983">
        <w:rPr>
          <w:rFonts w:cs="CTraditional Arabic"/>
          <w:rtl/>
        </w:rPr>
        <w:t> </w:t>
      </w:r>
      <w:r w:rsidR="00AD0983">
        <w:rPr>
          <w:rFonts w:cs="CTraditional Arabic" w:hint="cs"/>
          <w:rtl/>
        </w:rPr>
        <w:t>ب</w:t>
      </w:r>
      <w:r>
        <w:rPr>
          <w:rFonts w:hint="cs"/>
          <w:rtl/>
        </w:rPr>
        <w:t xml:space="preserve"> روایت شده که گفت: از رسول خدا</w:t>
      </w:r>
      <w:r w:rsidR="00AD0983">
        <w:rPr>
          <w:rFonts w:cs="CTraditional Arabic"/>
          <w:rtl/>
        </w:rPr>
        <w:t> </w:t>
      </w:r>
      <w:r w:rsidR="00AD0983">
        <w:rPr>
          <w:rFonts w:cs="CTraditional Arabic" w:hint="cs"/>
          <w:rtl/>
        </w:rPr>
        <w:t>ج</w:t>
      </w:r>
      <w:r>
        <w:rPr>
          <w:rFonts w:hint="cs"/>
          <w:rtl/>
        </w:rPr>
        <w:t xml:space="preserve"> شنیدم که فرمود: «در واقع، مردم همانند گله‌شترِ صد نفره می‌باشند که بسیار کم یک شترِ</w:t>
      </w:r>
      <w:r w:rsidR="00C3049B">
        <w:rPr>
          <w:rFonts w:hint="cs"/>
          <w:rtl/>
        </w:rPr>
        <w:t xml:space="preserve"> خوب و رام و مناسب برای سواری در</w:t>
      </w:r>
      <w:r>
        <w:rPr>
          <w:rFonts w:hint="cs"/>
          <w:rtl/>
        </w:rPr>
        <w:t xml:space="preserve"> میان آن‌ها </w:t>
      </w:r>
      <w:r w:rsidR="00C3049B">
        <w:rPr>
          <w:rFonts w:hint="cs"/>
          <w:rtl/>
        </w:rPr>
        <w:t>یافت می‌شود</w:t>
      </w:r>
      <w:r>
        <w:rPr>
          <w:rFonts w:hint="cs"/>
          <w:rtl/>
        </w:rPr>
        <w:t>»</w:t>
      </w:r>
      <w:r w:rsidR="00C3049B">
        <w:rPr>
          <w:rFonts w:hint="cs"/>
          <w:rtl/>
        </w:rPr>
        <w:t>.</w:t>
      </w:r>
    </w:p>
    <w:p w:rsidR="00C3049B" w:rsidRDefault="00C3049B" w:rsidP="00C3049B">
      <w:pPr>
        <w:pStyle w:val="3-"/>
        <w:rPr>
          <w:rtl/>
        </w:rPr>
      </w:pPr>
      <w:bookmarkStart w:id="37" w:name="_Toc496618421"/>
      <w:r>
        <w:rPr>
          <w:rFonts w:hint="cs"/>
          <w:rtl/>
        </w:rPr>
        <w:lastRenderedPageBreak/>
        <w:t>اعمال بزرگ</w:t>
      </w:r>
      <w:bookmarkEnd w:id="37"/>
    </w:p>
    <w:p w:rsidR="00C3049B" w:rsidRPr="009A49FB" w:rsidRDefault="00C3049B" w:rsidP="00C3049B">
      <w:pPr>
        <w:pStyle w:val="5-"/>
        <w:rPr>
          <w:spacing w:val="-4"/>
          <w:rtl/>
        </w:rPr>
      </w:pPr>
      <w:r w:rsidRPr="009A49FB">
        <w:rPr>
          <w:rFonts w:hint="cs"/>
          <w:spacing w:val="-4"/>
          <w:rtl/>
        </w:rPr>
        <w:t>«</w:t>
      </w:r>
      <w:r w:rsidRPr="009A49FB">
        <w:rPr>
          <w:spacing w:val="-4"/>
          <w:rtl/>
        </w:rPr>
        <w:t>عَنْ أَبِي هُرَيْرَةَ</w:t>
      </w:r>
      <w:r w:rsidRPr="009A49FB">
        <w:rPr>
          <w:rFonts w:hint="cs"/>
          <w:spacing w:val="-4"/>
          <w:rtl/>
        </w:rPr>
        <w:t xml:space="preserve"> رَضِیَ الله عَنهُ</w:t>
      </w:r>
      <w:r w:rsidRPr="009A49FB">
        <w:rPr>
          <w:spacing w:val="-4"/>
          <w:rtl/>
        </w:rPr>
        <w:t>، قَالَ: قَالَ رَسُولُ اللهِ صَلَّى اللهُ عَلَيْهِ وَسَلَّمَ: إِنَّ اللهَ عَزَّ وَجَلَّ يَقُولُ يَوْمَ الْقِيَامَةِ: يَا ابْنَ آدَمَ مَرِضْتُ فَلَمْ تَعُدْنِي، قَالَ: يَا رَبِّ كَيْفَ أَعُودُكَ؟ وَأَنْتَ رَبُّ الْعَالَمِينَ، قَالَ: أَمَا عَلِمْتَ أَنَّ عَبْدِي فُلَانًا مَرِضَ فَلَمْ تَعُدْهُ، أَمَا عَلِمْتَ أَنَّكَ لَوْ عُدْتَهُ لَوَجَدْتَنِي عِنْدَهُ؟ يَا ابْنَ آدَمَ اسْتَطْعَمْتُكَ فَلَمْ تُطْعِمْنِي، قَالَ: يَا رَبِّ وَكَيْفَ أُطْعِمُكَ؟ وَأَنْتَ رَبُّ الْعَالَمِينَ، قَالَ: أَمَا عَلِمْتَ أَنَّهُ اسْتَطْعَمَكَ عَبْدِي فُلَانٌ، فَلَمْ تُطْعِمْهُ؟ أَمَا عَلِمْتَ أَنَّكَ لَوْ أَطْعَمْتَهُ لَوَجَدْتَ ذَلِكَ عِنْدِي، يَا ابْنَ آدَمَ اسْتَسْقَيْتُكَ، فَلَمْ تَسْقِنِي، قَالَ: يَا رَبِّ كَيْفَ أَسْقِيكَ؟ وَأَنْتَ رَبُّ الْعَالَمِينَ، قَالَ: اسْتَسْقَاكَ عَبْدِي فُلَانٌ فَلَمْ تَسْقِهِ، أَمَا إِنَّكَ لَوْ سَقَيْتَهُ وَجَدْتَ ذَلِكَ عِنْدِي</w:t>
      </w:r>
      <w:r w:rsidRPr="009A49FB">
        <w:rPr>
          <w:rFonts w:hint="cs"/>
          <w:spacing w:val="-4"/>
          <w:rtl/>
        </w:rPr>
        <w:t>؟!»</w:t>
      </w:r>
      <w:r w:rsidRPr="009A49FB">
        <w:rPr>
          <w:rStyle w:val="FootnoteReference"/>
          <w:rFonts w:ascii="IRNazli" w:hAnsi="IRNazli" w:cs="IRNazli"/>
          <w:spacing w:val="-4"/>
          <w:sz w:val="28"/>
          <w:szCs w:val="28"/>
          <w:rtl/>
        </w:rPr>
        <w:footnoteReference w:id="51"/>
      </w:r>
      <w:r w:rsidRPr="009A49FB">
        <w:rPr>
          <w:rFonts w:hint="cs"/>
          <w:spacing w:val="-4"/>
          <w:rtl/>
        </w:rPr>
        <w:t>.</w:t>
      </w:r>
    </w:p>
    <w:p w:rsidR="00C3049B" w:rsidRDefault="00C3049B" w:rsidP="00C3049B">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 «خداوندِ</w:t>
      </w:r>
      <w:r w:rsidR="00AD0983">
        <w:rPr>
          <w:rFonts w:cs="CTraditional Arabic"/>
          <w:rtl/>
        </w:rPr>
        <w:t> </w:t>
      </w:r>
      <w:r w:rsidR="00AD0983">
        <w:rPr>
          <w:rFonts w:cs="CTraditional Arabic" w:hint="cs"/>
          <w:rtl/>
        </w:rPr>
        <w:t>ﻷ</w:t>
      </w:r>
      <w:r>
        <w:rPr>
          <w:rFonts w:hint="cs"/>
          <w:rtl/>
        </w:rPr>
        <w:t xml:space="preserve"> روز قیامت (به انسان) می‌فرماید: "ای فرزندِ آدم! من مریض شدم و تو عیادتم نکردی"!</w:t>
      </w:r>
    </w:p>
    <w:p w:rsidR="00C3049B" w:rsidRDefault="00C3049B" w:rsidP="00C3049B">
      <w:pPr>
        <w:pStyle w:val="1-"/>
        <w:rPr>
          <w:rtl/>
        </w:rPr>
      </w:pPr>
      <w:r>
        <w:rPr>
          <w:rFonts w:hint="cs"/>
          <w:rtl/>
        </w:rPr>
        <w:t>بنده می‌گوید: پروردگارا! من چگونه تو را عیادت می‌کردم در حالی که تو پروردگار جهانیان هستی؟!</w:t>
      </w:r>
    </w:p>
    <w:p w:rsidR="00C3049B" w:rsidRPr="009A49FB" w:rsidRDefault="00C3049B" w:rsidP="00C3049B">
      <w:pPr>
        <w:pStyle w:val="1-"/>
        <w:rPr>
          <w:spacing w:val="-4"/>
          <w:rtl/>
        </w:rPr>
      </w:pPr>
      <w:r w:rsidRPr="009A49FB">
        <w:rPr>
          <w:rFonts w:hint="cs"/>
          <w:spacing w:val="-4"/>
          <w:rtl/>
        </w:rPr>
        <w:t>خداوند می‌فرماید: "مگر تو نمی‌دانستی که فلان بنده‌ی من مریض است و او را عیادت نکردی، مگر نمی‌دانستی که اگر او را ملاقات می‌کردی، مرا نزد او می‌یافتی؟! ای فرزند آدم! من از تو طلب طعام کردم، ولی تو مرا طعام ندادی!!"</w:t>
      </w:r>
    </w:p>
    <w:p w:rsidR="00C3049B" w:rsidRDefault="00C3049B" w:rsidP="00C3049B">
      <w:pPr>
        <w:pStyle w:val="1-"/>
        <w:rPr>
          <w:rtl/>
        </w:rPr>
      </w:pPr>
      <w:r>
        <w:rPr>
          <w:rFonts w:hint="cs"/>
          <w:rtl/>
        </w:rPr>
        <w:t>بنده می‌گوید: پروردگارا! من چگون تو را طعام می‌دادم در حالی که تو پروردگار جهانیان هستی؟! خداوند می‌فرماید: "مگر به یاد نداری و نمی‌دانی که فل</w:t>
      </w:r>
      <w:r w:rsidR="00C83D98">
        <w:rPr>
          <w:rFonts w:hint="cs"/>
          <w:rtl/>
        </w:rPr>
        <w:t>ان بنده‌ی من از تو طلب طعام کرد</w:t>
      </w:r>
      <w:r>
        <w:rPr>
          <w:rFonts w:hint="cs"/>
          <w:rtl/>
        </w:rPr>
        <w:t xml:space="preserve"> امّا تو او را طعام ندادی، مگر </w:t>
      </w:r>
      <w:r>
        <w:rPr>
          <w:rFonts w:hint="cs"/>
          <w:rtl/>
        </w:rPr>
        <w:lastRenderedPageBreak/>
        <w:t>نمی</w:t>
      </w:r>
      <w:r w:rsidR="00C83D98">
        <w:rPr>
          <w:rFonts w:hint="cs"/>
          <w:rtl/>
        </w:rPr>
        <w:t>‌دانستی که اگر او را طعام می‌دادی</w:t>
      </w:r>
      <w:r>
        <w:rPr>
          <w:rFonts w:hint="cs"/>
          <w:rtl/>
        </w:rPr>
        <w:t>، (اکنون پاداشِ) آن را نزد من می‌یافتی؟! ای فرزند آدم! من از تو طلب آب کردم امّا تو به من آب ندادی!!"</w:t>
      </w:r>
    </w:p>
    <w:p w:rsidR="008B07D9" w:rsidRDefault="008B07D9" w:rsidP="00C3049B">
      <w:pPr>
        <w:pStyle w:val="1-"/>
        <w:rPr>
          <w:rtl/>
        </w:rPr>
      </w:pPr>
      <w:r>
        <w:rPr>
          <w:rFonts w:hint="cs"/>
          <w:rtl/>
        </w:rPr>
        <w:t>بنده می‌گوید: ای پروردگارِ من! من چگونه به تو آب بدهم در حالی که تو پروردگار جهانیان هستی؟!</w:t>
      </w:r>
    </w:p>
    <w:p w:rsidR="00C3049B" w:rsidRPr="00B53D32" w:rsidRDefault="008B07D9" w:rsidP="00C3049B">
      <w:pPr>
        <w:pStyle w:val="1-"/>
        <w:rPr>
          <w:rtl/>
        </w:rPr>
      </w:pPr>
      <w:r>
        <w:rPr>
          <w:rFonts w:hint="cs"/>
          <w:rtl/>
        </w:rPr>
        <w:t>خداوند می‌فرماید: "فلان بنده‌ی من از تو طلب آب کرد ولی تو به او آب ندادی و اگر به او آب می‌دادی، (پاداش) آن را (امروز) نزد من می‌یافتی"</w:t>
      </w:r>
      <w:r w:rsidR="00C3049B">
        <w:rPr>
          <w:rFonts w:hint="cs"/>
          <w:rtl/>
        </w:rPr>
        <w:t>»</w:t>
      </w:r>
      <w:r>
        <w:rPr>
          <w:rFonts w:hint="cs"/>
          <w:rtl/>
        </w:rPr>
        <w:t>.</w:t>
      </w:r>
    </w:p>
    <w:p w:rsidR="00B53D32" w:rsidRDefault="008B07D9" w:rsidP="008B07D9">
      <w:pPr>
        <w:pStyle w:val="5-"/>
        <w:rPr>
          <w:rtl/>
        </w:rPr>
      </w:pPr>
      <w:r w:rsidRPr="008B07D9">
        <w:rPr>
          <w:rtl/>
        </w:rPr>
        <w:t>«عَنْ أَبِي مَالِكٍ الْأَشْعَرِيِّ</w:t>
      </w:r>
      <w:r w:rsidRPr="008B07D9">
        <w:rPr>
          <w:rFonts w:hint="cs"/>
          <w:rtl/>
        </w:rPr>
        <w:t xml:space="preserve"> رَضِیَ الله عَنهُ</w:t>
      </w:r>
      <w:r w:rsidRPr="008B07D9">
        <w:rPr>
          <w:rtl/>
        </w:rPr>
        <w:t xml:space="preserve"> قَالَ: قَالَ رَسُولُ اللهِ صَلَّى اللهُ عَلَيْهِ وَسَلَّمَ: الطُّهُورُ شَطْرُ الْإِيمَانِ وَالْحَمْدُ لِلَّهِ تَمْلَأُ الْمِيزَانَ، وَسُبْحَانَ اللهِ وَالْحَمْدُ لِلَّهِ تَمْلَآَنِ - أَوْ تَمْلَأُ - مَا بَيْنَ السَّمَاوَاتِ وَالْأَرْضِ، وَالصَّلَاةُ نُورٌ، وَالصَّدَقَةُ بُرْهَانٌ وَالصَّبْرُ ضِيَاءٌ، وَالْقُرْآنُ حُجَّةٌ لَكَ أَوْ عَلَيْكَ، كُلُّ النَّاسِ يَغْدُو فَبَايِعٌ نَفْسَهُ فَمُعْتِقُهَا أَوْ مُوبِقُهَا»</w:t>
      </w:r>
      <w:r w:rsidRPr="008B07D9">
        <w:rPr>
          <w:rStyle w:val="FootnoteReference"/>
          <w:rFonts w:ascii="IRNazli" w:hAnsi="IRNazli" w:cs="IRNazli"/>
          <w:sz w:val="28"/>
          <w:szCs w:val="28"/>
          <w:rtl/>
        </w:rPr>
        <w:footnoteReference w:id="52"/>
      </w:r>
      <w:r>
        <w:rPr>
          <w:rFonts w:hint="cs"/>
          <w:rtl/>
        </w:rPr>
        <w:t>.</w:t>
      </w:r>
    </w:p>
    <w:p w:rsidR="008B07D9" w:rsidRDefault="008B07D9" w:rsidP="009513A6">
      <w:pPr>
        <w:pStyle w:val="1-"/>
        <w:spacing w:line="235" w:lineRule="auto"/>
        <w:rPr>
          <w:rtl/>
        </w:rPr>
      </w:pPr>
      <w:r>
        <w:rPr>
          <w:rFonts w:hint="cs"/>
          <w:rtl/>
        </w:rPr>
        <w:t>از ابو مالک اشعری</w:t>
      </w:r>
      <w:r w:rsidR="00AD0983">
        <w:rPr>
          <w:rFonts w:cs="CTraditional Arabic"/>
          <w:rtl/>
        </w:rPr>
        <w:t> </w:t>
      </w:r>
      <w:r w:rsidR="00AD0983">
        <w:rPr>
          <w:rFonts w:cs="CTraditional Arabic" w:hint="cs"/>
          <w:rtl/>
        </w:rPr>
        <w:t>س</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 «پاکیزگی نصف ایمان است</w:t>
      </w:r>
      <w:r w:rsidRPr="008B07D9">
        <w:rPr>
          <w:rStyle w:val="FootnoteReference"/>
          <w:rtl/>
        </w:rPr>
        <w:footnoteReference w:id="53"/>
      </w:r>
      <w:r>
        <w:rPr>
          <w:rFonts w:hint="cs"/>
          <w:rtl/>
        </w:rPr>
        <w:t>؛ الحمدُلِله گفتن ترازو (ی اعمال) را پر می‌کند، و سُبحانَ الله و الحمدُلِلّه گفتن (خداوند را به پاکی و منزّهی می‌ستایم و سپاس می‌گویم) مسافتِ بین آسمان‌ها و زمین را پر (از احسان و ثواب می‌کند؛ و نماز نور است؛ و صدقه دلیل است</w:t>
      </w:r>
      <w:r w:rsidRPr="008B07D9">
        <w:rPr>
          <w:rStyle w:val="FootnoteReference"/>
          <w:rtl/>
        </w:rPr>
        <w:footnoteReference w:id="54"/>
      </w:r>
      <w:r>
        <w:rPr>
          <w:rFonts w:hint="cs"/>
          <w:rtl/>
        </w:rPr>
        <w:t>؛ و صبر روشنایی است؛ و قرآن دلیلی است به سودِ تو یا علیه تو</w:t>
      </w:r>
      <w:r w:rsidRPr="008B07D9">
        <w:rPr>
          <w:rStyle w:val="FootnoteReference"/>
          <w:rtl/>
        </w:rPr>
        <w:footnoteReference w:id="55"/>
      </w:r>
      <w:r>
        <w:rPr>
          <w:rFonts w:hint="cs"/>
          <w:rtl/>
        </w:rPr>
        <w:t xml:space="preserve">؛ و تمام مردم در آمد و شد و تلاش و کوشش‌اند و نفس خویش را می‌فروشند و در طّی این جریان، </w:t>
      </w:r>
      <w:r>
        <w:rPr>
          <w:rFonts w:hint="cs"/>
          <w:rtl/>
        </w:rPr>
        <w:lastRenderedPageBreak/>
        <w:t>بعضی آن را رها و رستگار می‌کنند و بعضی آن را هلاک و نابود می‌کنند)»</w:t>
      </w:r>
      <w:r w:rsidR="00B80F61" w:rsidRPr="00B80F61">
        <w:rPr>
          <w:rStyle w:val="FootnoteReference"/>
          <w:rtl/>
        </w:rPr>
        <w:footnoteReference w:id="56"/>
      </w:r>
      <w:r w:rsidR="00B80F61">
        <w:rPr>
          <w:rFonts w:hint="cs"/>
          <w:rtl/>
        </w:rPr>
        <w:t>.</w:t>
      </w:r>
    </w:p>
    <w:p w:rsidR="00B80F61" w:rsidRDefault="00B80F61" w:rsidP="009513A6">
      <w:pPr>
        <w:pStyle w:val="1-"/>
        <w:widowControl w:val="0"/>
        <w:spacing w:line="235" w:lineRule="auto"/>
        <w:rPr>
          <w:rStyle w:val="5-Char"/>
          <w:rtl/>
        </w:rPr>
      </w:pPr>
      <w:r w:rsidRPr="00B80F61">
        <w:rPr>
          <w:rStyle w:val="5-Char"/>
          <w:rtl/>
        </w:rPr>
        <w:t xml:space="preserve">عَنْ أَبِي هُرَيْرَةَ رَضِيَ اللَّهُ عَنْهُ: أَنَّ رَسُولَ اللَّهِ صَلَّى اللهُ عَلَيْهِ وَسَلَّمَ قَالَ: لاَ تَقُومُ السَّاعَةُ حَتَّى تَطْلُعَ الشَّمْسُ مِنْ مَغْرِبِهَا، فَإِذَا طَلَعَتْ فَرَآهَا النَّاسُ آمَنُوا أَجْمَعُونَ، فَذَلِكَ حِينَ: </w:t>
      </w:r>
      <w:r>
        <w:rPr>
          <w:rStyle w:val="5-Char"/>
          <w:rFonts w:cs="Traditional Arabic"/>
          <w:color w:val="000000"/>
          <w:szCs w:val="28"/>
          <w:shd w:val="clear" w:color="auto" w:fill="FFFFFF"/>
          <w:rtl/>
        </w:rPr>
        <w:t>﴿</w:t>
      </w:r>
      <w:r w:rsidRPr="009E4E1E">
        <w:rPr>
          <w:rStyle w:val="Char1"/>
          <w:rtl/>
        </w:rPr>
        <w:t>لَا يَنفَعُ نَفۡسًا إِيمَٰنُهَا لَمۡ تَكُنۡ ءَامَنَتۡ مِن قَبۡلُ أَوۡ كَسَبَتۡ فِيٓ إِيمَٰنِهَا خَ</w:t>
      </w:r>
      <w:r w:rsidRPr="009E4E1E">
        <w:rPr>
          <w:rStyle w:val="Char1"/>
          <w:rFonts w:hint="cs"/>
          <w:rtl/>
        </w:rPr>
        <w:t>يۡرٗاۗ</w:t>
      </w:r>
      <w:r>
        <w:rPr>
          <w:rStyle w:val="5-Char"/>
          <w:rFonts w:cs="Traditional Arabic"/>
          <w:color w:val="000000"/>
          <w:szCs w:val="28"/>
          <w:shd w:val="clear" w:color="auto" w:fill="FFFFFF"/>
          <w:rtl/>
        </w:rPr>
        <w:t>﴾</w:t>
      </w:r>
      <w:r w:rsidR="009513A6">
        <w:rPr>
          <w:rStyle w:val="5-Char"/>
          <w:rFonts w:cs="Traditional Arabic" w:hint="cs"/>
          <w:color w:val="000000"/>
          <w:szCs w:val="28"/>
          <w:shd w:val="clear" w:color="auto" w:fill="FFFFFF"/>
          <w:rtl/>
        </w:rPr>
        <w:t xml:space="preserve"> </w:t>
      </w:r>
      <w:r w:rsidRPr="00B80F61">
        <w:rPr>
          <w:rStyle w:val="7-Char"/>
          <w:rtl/>
        </w:rPr>
        <w:t>[الأنعام: 158]</w:t>
      </w:r>
      <w:r>
        <w:rPr>
          <w:rStyle w:val="5-Char"/>
          <w:rFonts w:cs="Arial" w:hint="cs"/>
          <w:color w:val="000000"/>
          <w:szCs w:val="24"/>
          <w:shd w:val="clear" w:color="auto" w:fill="FFFFFF"/>
          <w:rtl/>
        </w:rPr>
        <w:t>.</w:t>
      </w:r>
      <w:r w:rsidR="005D6AF7">
        <w:rPr>
          <w:rStyle w:val="5-Char"/>
          <w:rFonts w:cs="Arial" w:hint="cs"/>
          <w:color w:val="000000"/>
          <w:szCs w:val="24"/>
          <w:shd w:val="clear" w:color="auto" w:fill="FFFFFF"/>
          <w:rtl/>
        </w:rPr>
        <w:t xml:space="preserve"> </w:t>
      </w:r>
      <w:r w:rsidRPr="009E4E1E">
        <w:rPr>
          <w:rStyle w:val="Char1"/>
          <w:rtl/>
        </w:rPr>
        <w:t>وَلَتَقُومَنَّ</w:t>
      </w:r>
      <w:r w:rsidRPr="00B80F61">
        <w:rPr>
          <w:rStyle w:val="5-Char"/>
          <w:rtl/>
        </w:rPr>
        <w:t xml:space="preserve"> السَّاعَةُ وَقَدْ نَشَرَ الرَّجُلاَنِ ثَوْبَهُمَا بَيْنَهُمَا فَلاَ يَتَبَايَعَانِهِ، وَلاَ يَطْوِيَانِهِ، وَلَتَقُومَنَّ السَّاعَةُ وَقَدِ انْصَرَفَ الرَّجُلُ بِلَبَنِ لِقْحَتِهِ فَلاَ يَطْعَمُهُ، وَلَتَقُومَنَّ السَّاعَةُ وَهُوَ يَلِيطُ حَوْضَهُ فَلاَ يَسْقِي فِيهِ، وَلَتَقُومَنَّ السَّاعَةُ وَقَدْ رَفَعَ أَحَدُكُمْ أُكْلَتَهُ إِلَى فِيهِ فَلاَ يَطْعَمُهَا</w:t>
      </w:r>
      <w:r w:rsidRPr="00B80F61">
        <w:rPr>
          <w:rStyle w:val="5-Char"/>
          <w:rFonts w:hint="cs"/>
          <w:rtl/>
        </w:rPr>
        <w:t>»</w:t>
      </w:r>
      <w:r w:rsidR="007D6119" w:rsidRPr="009A49FB">
        <w:rPr>
          <w:rStyle w:val="5-Char"/>
          <w:rFonts w:ascii="IRNazli" w:hAnsi="IRNazli" w:cs="IRNazli"/>
          <w:sz w:val="28"/>
          <w:szCs w:val="28"/>
          <w:vertAlign w:val="superscript"/>
          <w:rtl/>
        </w:rPr>
        <w:footnoteReference w:id="57"/>
      </w:r>
      <w:r w:rsidR="007D6119">
        <w:rPr>
          <w:rStyle w:val="5-Char"/>
          <w:rFonts w:hint="cs"/>
          <w:rtl/>
        </w:rPr>
        <w:t>.</w:t>
      </w:r>
    </w:p>
    <w:p w:rsidR="007D6119" w:rsidRDefault="007D6119" w:rsidP="007D6119">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است که گفت: رسول خد</w:t>
      </w:r>
      <w:r w:rsidR="00C83D98">
        <w:rPr>
          <w:rFonts w:hint="cs"/>
          <w:rtl/>
        </w:rPr>
        <w:t>ا</w:t>
      </w:r>
      <w:r w:rsidR="00AD0983">
        <w:rPr>
          <w:rFonts w:cs="CTraditional Arabic"/>
          <w:rtl/>
        </w:rPr>
        <w:t> </w:t>
      </w:r>
      <w:r w:rsidR="00AD0983">
        <w:rPr>
          <w:rFonts w:cs="CTraditional Arabic" w:hint="cs"/>
          <w:rtl/>
        </w:rPr>
        <w:t>ج</w:t>
      </w:r>
      <w:r>
        <w:rPr>
          <w:rFonts w:hint="cs"/>
          <w:rtl/>
        </w:rPr>
        <w:t xml:space="preserve"> فرمود: «قیامت برپا نمی‌شود تا آن هنگامی که خورشید از محّل غروبش طلوع نکند، و وقتی که خورشید از مغرب طلوع کرد و مردم آن را دیدند، همگی ایمان می‌آورند، و این است آن هنگام که ایمانِ هیچ کس به او نفعی نمی‌رساند اگر قبل از آن ایمان نیا</w:t>
      </w:r>
      <w:r w:rsidR="00C83D98">
        <w:rPr>
          <w:rFonts w:hint="cs"/>
          <w:rtl/>
        </w:rPr>
        <w:t>و</w:t>
      </w:r>
      <w:r>
        <w:rPr>
          <w:rFonts w:hint="cs"/>
          <w:rtl/>
        </w:rPr>
        <w:t>رده یا در حالتِ ایمانش خیری کسب نکده باشد.</w:t>
      </w:r>
    </w:p>
    <w:p w:rsidR="007D6119" w:rsidRDefault="007D6119" w:rsidP="007D6119">
      <w:pPr>
        <w:pStyle w:val="1-"/>
        <w:rPr>
          <w:rtl/>
        </w:rPr>
      </w:pPr>
      <w:r>
        <w:rPr>
          <w:rFonts w:hint="cs"/>
          <w:rtl/>
        </w:rPr>
        <w:t>و به طور قطع و یقین، قیامت (چنان سریع) به پا می‌شود که دو مرد (که برای معامله با هم دیگر) بساط</w:t>
      </w:r>
      <w:r w:rsidR="00C83D98">
        <w:rPr>
          <w:rFonts w:hint="cs"/>
          <w:rtl/>
        </w:rPr>
        <w:t>‌</w:t>
      </w:r>
      <w:r>
        <w:rPr>
          <w:rFonts w:hint="cs"/>
          <w:rtl/>
        </w:rPr>
        <w:t>شان را میان خود پهن کرده</w:t>
      </w:r>
      <w:r w:rsidR="00C83D98">
        <w:rPr>
          <w:rFonts w:hint="cs"/>
          <w:rtl/>
        </w:rPr>
        <w:t>‌اند نه فرصت می‌کنند که معامله‌</w:t>
      </w:r>
      <w:r>
        <w:rPr>
          <w:rFonts w:hint="cs"/>
          <w:rtl/>
        </w:rPr>
        <w:t xml:space="preserve">شان را انجام دهند و نه این‌که بساط را جمع کنند؛ و به طور قطع و یقین، قیامت (چنان سریع) به‌پا می‌شود که شخصی که شیرِ شترش را آورده که بخورد فرصت نمی‌یابد که آن را بخورد؛ و به طور قطع و </w:t>
      </w:r>
      <w:r>
        <w:rPr>
          <w:rFonts w:hint="cs"/>
          <w:rtl/>
        </w:rPr>
        <w:lastRenderedPageBreak/>
        <w:t>یقین، قیامت (چنان سریع) به پا می‌شود شخصی که دارد شکاف‌های حوضش را می‌گیرد (تا دام‌هایش را آب دهد) فرصت نمی‌یابد آبی از آن بر گیرد و دام‌هایش را آب دهد؛ و به طور قطع و یقین، قیامت (چنان سریع) به پا می‌شود که انسانی که لقمه‌اش را به طرف دهانش بلند کرده فرصت نمی‌کند که آن را بخورد».</w:t>
      </w:r>
    </w:p>
    <w:p w:rsidR="007D6119" w:rsidRDefault="007D6119" w:rsidP="007D6119">
      <w:pPr>
        <w:pStyle w:val="3-"/>
        <w:rPr>
          <w:rtl/>
        </w:rPr>
      </w:pPr>
      <w:bookmarkStart w:id="38" w:name="_Toc496618422"/>
      <w:r>
        <w:rPr>
          <w:rFonts w:hint="cs"/>
          <w:rtl/>
        </w:rPr>
        <w:t>در قبر</w:t>
      </w:r>
      <w:bookmarkEnd w:id="38"/>
    </w:p>
    <w:p w:rsidR="005D4232" w:rsidRDefault="00CE42E4" w:rsidP="00CE42E4">
      <w:pPr>
        <w:pStyle w:val="5-"/>
        <w:rPr>
          <w:rtl/>
        </w:rPr>
      </w:pPr>
      <w:r w:rsidRPr="00CE42E4">
        <w:rPr>
          <w:rFonts w:hint="cs"/>
          <w:rtl/>
        </w:rPr>
        <w:t>«</w:t>
      </w:r>
      <w:r w:rsidRPr="00CE42E4">
        <w:rPr>
          <w:rtl/>
        </w:rPr>
        <w:t>عَنِ ابْنِ عُمَرَ رَضِيَ اللَّهُ عَنْهُمَا، قَالَ: قَالَ رَسُولُ اللَّهِ صَلَّى اللهُ عَلَيْهِ وَسَلَّمَ: إِذَا مَاتَ أَحَدُكُمْ عُرِضَ عَلَيْهِ مَقْعَدُهُ، غُدْوَةً وَعَشِيًّا، إِمَّا النَّارُ وَإِمَّا الجَنَّةُ، فَيُقَالُ: هَذَا مَقْعَدُكَ حَتَّى تُبْعَثَ إِلَيْهِ</w:t>
      </w:r>
      <w:r w:rsidRPr="00CE42E4">
        <w:rPr>
          <w:rFonts w:hint="cs"/>
          <w:rtl/>
        </w:rPr>
        <w:t>»</w:t>
      </w:r>
      <w:r w:rsidRPr="00CE42E4">
        <w:rPr>
          <w:rStyle w:val="FootnoteReference"/>
          <w:rFonts w:ascii="IRNazli" w:hAnsi="IRNazli" w:cs="IRNazli"/>
          <w:sz w:val="28"/>
          <w:szCs w:val="28"/>
          <w:rtl/>
        </w:rPr>
        <w:footnoteReference w:id="58"/>
      </w:r>
      <w:r>
        <w:rPr>
          <w:rFonts w:hint="cs"/>
          <w:rtl/>
        </w:rPr>
        <w:t>.</w:t>
      </w:r>
    </w:p>
    <w:p w:rsidR="00CE42E4" w:rsidRDefault="00CE42E4" w:rsidP="00CE42E4">
      <w:pPr>
        <w:pStyle w:val="1-"/>
        <w:rPr>
          <w:rtl/>
        </w:rPr>
      </w:pPr>
      <w:r>
        <w:rPr>
          <w:rFonts w:hint="cs"/>
          <w:rtl/>
        </w:rPr>
        <w:t>از ابن عمر</w:t>
      </w:r>
      <w:r w:rsidR="00AD0983">
        <w:rPr>
          <w:rFonts w:cs="CTraditional Arabic"/>
          <w:rtl/>
        </w:rPr>
        <w:t> </w:t>
      </w:r>
      <w:r w:rsidR="00AD0983">
        <w:rPr>
          <w:rFonts w:cs="CTraditional Arabic" w:hint="cs"/>
          <w:rtl/>
        </w:rPr>
        <w:t>ب</w:t>
      </w:r>
      <w:r>
        <w:rPr>
          <w:rFonts w:hint="cs"/>
          <w:rtl/>
        </w:rPr>
        <w:t xml:space="preserve"> روایت است که گفت: رسول خدا</w:t>
      </w:r>
      <w:r w:rsidR="00AD0983">
        <w:rPr>
          <w:rFonts w:cs="CTraditional Arabic"/>
          <w:rtl/>
        </w:rPr>
        <w:t> </w:t>
      </w:r>
      <w:r w:rsidR="00AD0983">
        <w:rPr>
          <w:rFonts w:cs="CTraditional Arabic" w:hint="cs"/>
          <w:rtl/>
        </w:rPr>
        <w:t>ج</w:t>
      </w:r>
      <w:r>
        <w:rPr>
          <w:rFonts w:hint="cs"/>
          <w:rtl/>
        </w:rPr>
        <w:t xml:space="preserve"> فرمود: «وقتی که کسی مرد، هر صبح و شب جایگاهش بر او عرضه می‌شود، خواه آتش جهنّم باشد و خواه بهشت، و به وی گفته می‌شود: این، جایگاه توست (و فعلاً این‌جا هستی) تا زمانی که تو را به آن‌جا بر انگیزند و ببرند».</w:t>
      </w:r>
    </w:p>
    <w:p w:rsidR="002D4E46" w:rsidRDefault="00490D14" w:rsidP="00CE42E4">
      <w:pPr>
        <w:pStyle w:val="3-"/>
        <w:rPr>
          <w:rtl/>
        </w:rPr>
      </w:pPr>
      <w:bookmarkStart w:id="39" w:name="_Toc496618423"/>
      <w:r>
        <w:rPr>
          <w:rFonts w:hint="cs"/>
          <w:rtl/>
        </w:rPr>
        <w:t>مسأله دشوار</w:t>
      </w:r>
      <w:r w:rsidR="00CE42E4">
        <w:rPr>
          <w:rFonts w:hint="cs"/>
          <w:rtl/>
        </w:rPr>
        <w:t>تر از آن است!</w:t>
      </w:r>
      <w:bookmarkEnd w:id="39"/>
    </w:p>
    <w:p w:rsidR="00CE42E4" w:rsidRDefault="00CE42E4" w:rsidP="00CE42E4">
      <w:pPr>
        <w:pStyle w:val="5-"/>
        <w:rPr>
          <w:rtl/>
        </w:rPr>
      </w:pPr>
      <w:r w:rsidRPr="00CE42E4">
        <w:rPr>
          <w:rtl/>
        </w:rPr>
        <w:t>«</w:t>
      </w:r>
      <w:r w:rsidRPr="00CE42E4">
        <w:rPr>
          <w:rFonts w:hint="cs"/>
          <w:rtl/>
        </w:rPr>
        <w:t xml:space="preserve">عَن </w:t>
      </w:r>
      <w:r w:rsidRPr="00CE42E4">
        <w:rPr>
          <w:rtl/>
        </w:rPr>
        <w:t>عَائِشَةَ رَضِيَ اللَّهُ عَنْهَا، قَالَتْ: قَالَ رَسُولُ اللَّهِ صَلَّى اللهُ عَلَيْهِ وَسَلَّمَ: تُحْشَرُونَ حُفَاةً عُرَاةً غُرْلًا» قَالَتْ عَائِش</w:t>
      </w:r>
      <w:bookmarkStart w:id="40" w:name="LastPosition"/>
      <w:bookmarkEnd w:id="40"/>
      <w:r w:rsidRPr="00CE42E4">
        <w:rPr>
          <w:rtl/>
        </w:rPr>
        <w:t>َةُ: فَقُلْتُ: يَا رَسُولَ اللَّهِ، الرِّجَالُ وَالنِّسَاءُ يَنْظُرُ بَعْضُهُمْ إِلَى بَعْضٍ؟ فَقَالَ:«الأَمْرُ أَشَدُّ مِنْ أَنْ يُهِمَّهُمْ ذَاكِ»</w:t>
      </w:r>
      <w:r w:rsidRPr="00CE42E4">
        <w:rPr>
          <w:rStyle w:val="FootnoteReference"/>
          <w:rFonts w:ascii="IRNazli" w:hAnsi="IRNazli" w:cs="IRNazli"/>
          <w:sz w:val="28"/>
          <w:szCs w:val="28"/>
          <w:rtl/>
        </w:rPr>
        <w:footnoteReference w:id="59"/>
      </w:r>
      <w:r>
        <w:rPr>
          <w:rFonts w:hint="cs"/>
          <w:rtl/>
        </w:rPr>
        <w:t>.</w:t>
      </w:r>
    </w:p>
    <w:p w:rsidR="00CE42E4" w:rsidRDefault="00CE42E4" w:rsidP="00CE42E4">
      <w:pPr>
        <w:pStyle w:val="1-"/>
        <w:rPr>
          <w:rtl/>
        </w:rPr>
      </w:pPr>
      <w:r>
        <w:rPr>
          <w:rFonts w:hint="cs"/>
          <w:rtl/>
        </w:rPr>
        <w:t>از حضرت عایشه</w:t>
      </w:r>
      <w:r w:rsidR="00AD0983">
        <w:rPr>
          <w:rFonts w:cs="CTraditional Arabic"/>
          <w:rtl/>
        </w:rPr>
        <w:t> </w:t>
      </w:r>
      <w:r w:rsidR="00AD0983">
        <w:rPr>
          <w:rFonts w:cs="CTraditional Arabic" w:hint="cs"/>
          <w:rtl/>
        </w:rPr>
        <w:t>ل</w:t>
      </w:r>
      <w:r>
        <w:rPr>
          <w:rFonts w:hint="cs"/>
          <w:rtl/>
        </w:rPr>
        <w:t xml:space="preserve"> روایت است که فرمود: رسول خدا</w:t>
      </w:r>
      <w:r w:rsidR="00AD0983">
        <w:rPr>
          <w:rFonts w:cs="CTraditional Arabic"/>
          <w:rtl/>
        </w:rPr>
        <w:t> </w:t>
      </w:r>
      <w:r w:rsidR="00AD0983">
        <w:rPr>
          <w:rFonts w:cs="CTraditional Arabic" w:hint="cs"/>
          <w:rtl/>
        </w:rPr>
        <w:t>ج</w:t>
      </w:r>
      <w:r>
        <w:rPr>
          <w:rFonts w:hint="cs"/>
          <w:rtl/>
        </w:rPr>
        <w:t xml:space="preserve"> فرمود: «شما با پای برهنه، تن عریان و ختنه نشده حشر خواهید شد».</w:t>
      </w:r>
    </w:p>
    <w:p w:rsidR="00CE42E4" w:rsidRDefault="00AB79BA" w:rsidP="00CE42E4">
      <w:pPr>
        <w:pStyle w:val="1-"/>
        <w:rPr>
          <w:rtl/>
        </w:rPr>
      </w:pPr>
      <w:r>
        <w:rPr>
          <w:rFonts w:hint="cs"/>
          <w:rtl/>
        </w:rPr>
        <w:lastRenderedPageBreak/>
        <w:t>عایشه</w:t>
      </w:r>
      <w:r w:rsidR="00AD0983">
        <w:rPr>
          <w:rFonts w:cs="CTraditional Arabic"/>
          <w:rtl/>
        </w:rPr>
        <w:t> </w:t>
      </w:r>
      <w:r w:rsidR="00AD0983">
        <w:rPr>
          <w:rFonts w:cs="CTraditional Arabic" w:hint="cs"/>
          <w:rtl/>
        </w:rPr>
        <w:t>ل</w:t>
      </w:r>
      <w:r>
        <w:rPr>
          <w:rFonts w:hint="cs"/>
          <w:rtl/>
        </w:rPr>
        <w:t xml:space="preserve"> می‌گوید: من عرض کردم: ای رسول خدا</w:t>
      </w:r>
      <w:r w:rsidR="00AD0983">
        <w:rPr>
          <w:rFonts w:cs="CTraditional Arabic"/>
          <w:rtl/>
        </w:rPr>
        <w:t> </w:t>
      </w:r>
      <w:r w:rsidR="00AD0983">
        <w:rPr>
          <w:rFonts w:cs="CTraditional Arabic" w:hint="cs"/>
          <w:rtl/>
        </w:rPr>
        <w:t>ج</w:t>
      </w:r>
      <w:r>
        <w:rPr>
          <w:rFonts w:hint="cs"/>
          <w:rtl/>
        </w:rPr>
        <w:t>! آیا (در این صورت)، مردان و زنان، به یکدیگر نگاه می‌کنند؟! فرمود: «مسأله دشوارتر از آن است که کسی در این فکر باشد».</w:t>
      </w:r>
    </w:p>
    <w:p w:rsidR="00AB79BA" w:rsidRDefault="00AB79BA" w:rsidP="00AB79BA">
      <w:pPr>
        <w:pStyle w:val="3-"/>
        <w:rPr>
          <w:rtl/>
        </w:rPr>
      </w:pPr>
      <w:bookmarkStart w:id="41" w:name="_Toc496618424"/>
      <w:r>
        <w:rPr>
          <w:rFonts w:hint="cs"/>
          <w:rtl/>
        </w:rPr>
        <w:t>دوستی</w:t>
      </w:r>
      <w:bookmarkEnd w:id="41"/>
    </w:p>
    <w:p w:rsidR="00AB79BA" w:rsidRDefault="00AB79BA" w:rsidP="00AB79BA">
      <w:pPr>
        <w:pStyle w:val="5-"/>
        <w:rPr>
          <w:rtl/>
        </w:rPr>
      </w:pPr>
      <w:r w:rsidRPr="00AB79BA">
        <w:rPr>
          <w:rtl/>
        </w:rPr>
        <w:t>«عَنْ أَبِي هُرَيْرَةَ</w:t>
      </w:r>
      <w:r w:rsidRPr="00AB79BA">
        <w:rPr>
          <w:rFonts w:hint="cs"/>
          <w:rtl/>
        </w:rPr>
        <w:t xml:space="preserve"> رَضِیَ الله عَنهُ</w:t>
      </w:r>
      <w:r w:rsidRPr="00AB79BA">
        <w:rPr>
          <w:rtl/>
        </w:rPr>
        <w:t>، قَالَ: قَالَ رَسُولُ اللهِ صَلَّى اللهُ عَلَيْهِ وَسَلَّمَ: إِنَّ اللهَ يَقُولُ يَوْمَ الْقِيَامَةِ: أَيْنَ الْمُتَحَابُّونَ بِجَلَالِي، الْيَوْمَ أُظِلُّهُمْ فِي ظِلِّي يَوْمَ لَا ظِلَّ إِلَّا ظِلِّي»</w:t>
      </w:r>
      <w:r w:rsidRPr="00AB79BA">
        <w:rPr>
          <w:rStyle w:val="FootnoteReference"/>
          <w:rFonts w:ascii="IRNazli" w:hAnsi="IRNazli" w:cs="IRNazli"/>
          <w:sz w:val="28"/>
          <w:szCs w:val="28"/>
          <w:rtl/>
        </w:rPr>
        <w:footnoteReference w:id="60"/>
      </w:r>
      <w:r>
        <w:rPr>
          <w:rFonts w:hint="cs"/>
          <w:rtl/>
        </w:rPr>
        <w:t>.</w:t>
      </w:r>
    </w:p>
    <w:p w:rsidR="00AB79BA" w:rsidRDefault="00AB79BA" w:rsidP="00AB79BA">
      <w:pPr>
        <w:pStyle w:val="1-"/>
        <w:rPr>
          <w:rtl/>
        </w:rPr>
      </w:pPr>
      <w:r>
        <w:rPr>
          <w:rFonts w:hint="cs"/>
          <w:rtl/>
        </w:rPr>
        <w:t>از ابو هریره</w:t>
      </w:r>
      <w:r w:rsidR="00AD0983">
        <w:rPr>
          <w:rFonts w:cs="CTraditional Arabic"/>
          <w:rtl/>
        </w:rPr>
        <w:t> </w:t>
      </w:r>
      <w:r w:rsidR="00AD0983">
        <w:rPr>
          <w:rFonts w:cs="CTraditional Arabic" w:hint="cs"/>
          <w:rtl/>
        </w:rPr>
        <w:t>س</w:t>
      </w:r>
      <w:r>
        <w:rPr>
          <w:rFonts w:hint="cs"/>
          <w:rtl/>
        </w:rPr>
        <w:t xml:space="preserve"> روایت شده که فرمود: رسول خدا</w:t>
      </w:r>
      <w:r w:rsidR="00AD0983">
        <w:rPr>
          <w:rFonts w:cs="CTraditional Arabic"/>
          <w:rtl/>
        </w:rPr>
        <w:t> </w:t>
      </w:r>
      <w:r w:rsidR="00AD0983">
        <w:rPr>
          <w:rFonts w:cs="CTraditional Arabic" w:hint="cs"/>
          <w:rtl/>
        </w:rPr>
        <w:t>ج</w:t>
      </w:r>
      <w:r>
        <w:rPr>
          <w:rFonts w:hint="cs"/>
          <w:rtl/>
        </w:rPr>
        <w:t xml:space="preserve"> فرمودند: «خداوند، در روز قیامت، می‌گوید: "کجا هستند آنان که در زیر پناهِ جلال و شوکت من و به خاطر من یکدیگر را دوست می‌داشتند؟! امروز آن‌ها را در سایه‌ی خود پناه می‌دهم، روزی که هیچ سایه‌ای به غیر از سایه‌ی من وجود ندارد"».</w:t>
      </w:r>
    </w:p>
    <w:p w:rsidR="00A3242E" w:rsidRDefault="00B46007" w:rsidP="00B46007">
      <w:pPr>
        <w:pStyle w:val="5-"/>
        <w:rPr>
          <w:rtl/>
        </w:rPr>
      </w:pPr>
      <w:r w:rsidRPr="00B46007">
        <w:rPr>
          <w:rtl/>
        </w:rPr>
        <w:t>«</w:t>
      </w:r>
      <w:r w:rsidR="00AB79BA" w:rsidRPr="00B46007">
        <w:rPr>
          <w:rtl/>
        </w:rPr>
        <w:t xml:space="preserve">عَنْ أَنَسٍ رَضِيَ اللَّهُ عَنْهُ، أَنَّ رَجُلًا سَأَلَ </w:t>
      </w:r>
      <w:r w:rsidR="00AB79BA" w:rsidRPr="00B46007">
        <w:rPr>
          <w:rFonts w:hint="cs"/>
          <w:rtl/>
        </w:rPr>
        <w:t xml:space="preserve">رَسُول الله </w:t>
      </w:r>
      <w:r w:rsidR="00AB79BA" w:rsidRPr="00B46007">
        <w:rPr>
          <w:rtl/>
        </w:rPr>
        <w:t>صَلَّى اللهُ عَلَيْهِ وَسَلَّمَ مَتَى السَّاعَةُ؟ قَالَ: وَمَاذَا أَعْدَدْتَ لَهَا». قَالَ: لاَ شَيْءَ، إِلَّا أَنِّي أُحِبُّ اللَّهَ وَرَسُولَهُ صَلَّى اللهُ عَلَيْهِ وَسَلَّمَ، فَقَالَ: «أَنْتَ مَعَ مَنْ أَحْبَبْتَ». قَالَ أَنَسٌ: فَمَا فَرِحْنَا بِشَيْءٍ، فَرَحَنَا بِقَوْلِ النَّبِيِّ صَلَّى اللهُ عَلَيْهِ وَسَلَّمَ: «أَنْتَ مَعَ مَنْ أَحْبَبْتَ» قَالَ أَنَسٌ: «فَأَنَا أُحِبُّ النَّبِيَّ صَلَّى اللهُ عَلَيْهِ وَسَلَّمَ وَأَبَا بَكْرٍ، وَعُمَرَ، وَأَرْجُو أَنْ أَكُونَ مَعَهُمْ بِحُبِّي إِيَّاهُمْ، وَإِنْ لَمْ أَعْمَلْ بِمِثْلِ أَعْمَالِهِمْ»</w:t>
      </w:r>
      <w:r w:rsidRPr="00B46007">
        <w:rPr>
          <w:rStyle w:val="FootnoteReference"/>
          <w:rFonts w:ascii="IRNazli" w:hAnsi="IRNazli" w:cs="IRNazli"/>
          <w:sz w:val="28"/>
          <w:szCs w:val="28"/>
          <w:rtl/>
        </w:rPr>
        <w:footnoteReference w:id="61"/>
      </w:r>
      <w:r>
        <w:rPr>
          <w:rFonts w:hint="cs"/>
          <w:rtl/>
        </w:rPr>
        <w:t>.</w:t>
      </w:r>
    </w:p>
    <w:p w:rsidR="00B46007" w:rsidRDefault="00B46007" w:rsidP="00B46007">
      <w:pPr>
        <w:pStyle w:val="1-"/>
        <w:rPr>
          <w:rtl/>
        </w:rPr>
      </w:pPr>
      <w:r>
        <w:rPr>
          <w:rFonts w:hint="cs"/>
          <w:rtl/>
        </w:rPr>
        <w:t>از انس</w:t>
      </w:r>
      <w:r w:rsidR="00AD0983">
        <w:rPr>
          <w:rFonts w:cs="CTraditional Arabic"/>
          <w:rtl/>
        </w:rPr>
        <w:t> </w:t>
      </w:r>
      <w:r w:rsidR="00AD0983">
        <w:rPr>
          <w:rFonts w:cs="CTraditional Arabic" w:hint="cs"/>
          <w:rtl/>
        </w:rPr>
        <w:t>س</w:t>
      </w:r>
      <w:r>
        <w:rPr>
          <w:rFonts w:hint="cs"/>
          <w:rtl/>
        </w:rPr>
        <w:t xml:space="preserve"> روایت شده که گفت: مردی از رسول خدا</w:t>
      </w:r>
      <w:r w:rsidR="00AD0983">
        <w:rPr>
          <w:rFonts w:cs="CTraditional Arabic"/>
          <w:rtl/>
        </w:rPr>
        <w:t> </w:t>
      </w:r>
      <w:r w:rsidR="00AD0983">
        <w:rPr>
          <w:rFonts w:cs="CTraditional Arabic" w:hint="cs"/>
          <w:rtl/>
        </w:rPr>
        <w:t>ج</w:t>
      </w:r>
      <w:r>
        <w:rPr>
          <w:rFonts w:hint="cs"/>
          <w:rtl/>
        </w:rPr>
        <w:t xml:space="preserve"> در مورد قیامت پرسید و گفت: قیامت کی می‌آید؟! رسول خدا</w:t>
      </w:r>
      <w:r w:rsidR="00AD0983">
        <w:rPr>
          <w:rFonts w:cs="CTraditional Arabic"/>
          <w:rtl/>
        </w:rPr>
        <w:t> </w:t>
      </w:r>
      <w:r w:rsidR="00AD0983">
        <w:rPr>
          <w:rFonts w:cs="CTraditional Arabic" w:hint="cs"/>
          <w:rtl/>
        </w:rPr>
        <w:t>ج</w:t>
      </w:r>
      <w:r>
        <w:rPr>
          <w:rFonts w:hint="cs"/>
          <w:rtl/>
        </w:rPr>
        <w:t xml:space="preserve"> فرمود: «برای آن</w:t>
      </w:r>
      <w:r w:rsidR="002C0B9B">
        <w:rPr>
          <w:rFonts w:hint="cs"/>
          <w:rtl/>
        </w:rPr>
        <w:t xml:space="preserve"> </w:t>
      </w:r>
      <w:r>
        <w:rPr>
          <w:rFonts w:hint="cs"/>
          <w:rtl/>
        </w:rPr>
        <w:t xml:space="preserve">چه </w:t>
      </w:r>
      <w:r>
        <w:rPr>
          <w:rFonts w:hint="cs"/>
          <w:rtl/>
        </w:rPr>
        <w:lastRenderedPageBreak/>
        <w:t>تدارک دیده‌ای؟!» مرد گفت: هیچ چیز جز این که خدا و ر</w:t>
      </w:r>
      <w:r w:rsidR="002C0B9B">
        <w:rPr>
          <w:rFonts w:hint="cs"/>
          <w:rtl/>
        </w:rPr>
        <w:t>س</w:t>
      </w:r>
      <w:r>
        <w:rPr>
          <w:rFonts w:hint="cs"/>
          <w:rtl/>
        </w:rPr>
        <w:t>ولش را دوست دارم. آن حضرت</w:t>
      </w:r>
      <w:r w:rsidR="00AD0983">
        <w:rPr>
          <w:rFonts w:cs="CTraditional Arabic"/>
          <w:rtl/>
        </w:rPr>
        <w:t> </w:t>
      </w:r>
      <w:r w:rsidR="00AD0983">
        <w:rPr>
          <w:rFonts w:cs="CTraditional Arabic" w:hint="cs"/>
          <w:rtl/>
        </w:rPr>
        <w:t>ج</w:t>
      </w:r>
      <w:r>
        <w:rPr>
          <w:rFonts w:hint="cs"/>
          <w:rtl/>
        </w:rPr>
        <w:t xml:space="preserve"> فرمود: «تو (روز قیامت) با آن کسانی خواهی بود که د</w:t>
      </w:r>
      <w:r w:rsidR="002C0B9B">
        <w:rPr>
          <w:rFonts w:hint="cs"/>
          <w:rtl/>
        </w:rPr>
        <w:t>و</w:t>
      </w:r>
      <w:r>
        <w:rPr>
          <w:rFonts w:hint="cs"/>
          <w:rtl/>
        </w:rPr>
        <w:t>ست</w:t>
      </w:r>
      <w:r w:rsidR="002C0B9B">
        <w:rPr>
          <w:rFonts w:hint="cs"/>
          <w:rtl/>
        </w:rPr>
        <w:t>‌</w:t>
      </w:r>
      <w:r>
        <w:rPr>
          <w:rFonts w:hint="cs"/>
          <w:rtl/>
        </w:rPr>
        <w:t>شان داری».</w:t>
      </w:r>
    </w:p>
    <w:p w:rsidR="009E52E8" w:rsidRDefault="00B46007" w:rsidP="00B46007">
      <w:pPr>
        <w:pStyle w:val="1-"/>
        <w:rPr>
          <w:rtl/>
        </w:rPr>
      </w:pPr>
      <w:r>
        <w:rPr>
          <w:rFonts w:hint="cs"/>
          <w:rtl/>
        </w:rPr>
        <w:t>انس می‌گوید: هیچ چیز ما را به اندازه‌ی این سخن رسول خدا</w:t>
      </w:r>
      <w:r w:rsidR="00AD0983">
        <w:rPr>
          <w:rFonts w:cs="CTraditional Arabic"/>
          <w:rtl/>
        </w:rPr>
        <w:t> </w:t>
      </w:r>
      <w:r w:rsidR="00AD0983">
        <w:rPr>
          <w:rFonts w:cs="CTraditional Arabic" w:hint="cs"/>
          <w:rtl/>
        </w:rPr>
        <w:t>ج</w:t>
      </w:r>
      <w:r>
        <w:rPr>
          <w:rFonts w:hint="cs"/>
          <w:rtl/>
        </w:rPr>
        <w:t xml:space="preserve"> خوشحال نکرد که فرمود: «تو (روز قیامت) با آن کسی خواهی بود که دوست</w:t>
      </w:r>
      <w:r w:rsidR="002C0B9B">
        <w:rPr>
          <w:rFonts w:hint="cs"/>
          <w:rtl/>
        </w:rPr>
        <w:t>‌</w:t>
      </w:r>
      <w:r>
        <w:rPr>
          <w:rFonts w:hint="cs"/>
          <w:rtl/>
        </w:rPr>
        <w:t>شان داری». انس، در ادامه، می‌گوید: پس من رسول خدا</w:t>
      </w:r>
      <w:r w:rsidR="00AD0983">
        <w:rPr>
          <w:rFonts w:cs="CTraditional Arabic"/>
          <w:rtl/>
        </w:rPr>
        <w:t> </w:t>
      </w:r>
      <w:r w:rsidR="00AD0983">
        <w:rPr>
          <w:rFonts w:cs="CTraditional Arabic" w:hint="cs"/>
          <w:rtl/>
        </w:rPr>
        <w:t>ج</w:t>
      </w:r>
      <w:r>
        <w:rPr>
          <w:rFonts w:hint="cs"/>
          <w:rtl/>
        </w:rPr>
        <w:t xml:space="preserve"> و ابوبکر و عمر را دوست دارم و به خاطر همین د</w:t>
      </w:r>
      <w:r w:rsidR="002C0B9B">
        <w:rPr>
          <w:rFonts w:hint="cs"/>
          <w:rtl/>
        </w:rPr>
        <w:t>و</w:t>
      </w:r>
      <w:r>
        <w:rPr>
          <w:rFonts w:hint="cs"/>
          <w:rtl/>
        </w:rPr>
        <w:t>ستی هم امیدوارم که روز قیامت با آنان باشم اگرچه که اعمالم مانند اعمال آنان نیست».</w:t>
      </w:r>
    </w:p>
    <w:p w:rsidR="00B46007" w:rsidRDefault="00B46007" w:rsidP="0080352D">
      <w:pPr>
        <w:pStyle w:val="5-"/>
        <w:rPr>
          <w:rStyle w:val="7-Char"/>
          <w:rtl/>
        </w:rPr>
      </w:pPr>
      <w:r w:rsidRPr="0080352D">
        <w:rPr>
          <w:rtl/>
        </w:rPr>
        <w:t>«</w:t>
      </w:r>
      <w:r w:rsidRPr="0080352D">
        <w:rPr>
          <w:rFonts w:hint="cs"/>
          <w:rtl/>
        </w:rPr>
        <w:t xml:space="preserve">عَن </w:t>
      </w:r>
      <w:r w:rsidRPr="0080352D">
        <w:rPr>
          <w:rtl/>
        </w:rPr>
        <w:t>عُمَرَ بْنَ الْخَطَّابِ</w:t>
      </w:r>
      <w:r w:rsidRPr="0080352D">
        <w:rPr>
          <w:rFonts w:hint="cs"/>
          <w:rtl/>
        </w:rPr>
        <w:t xml:space="preserve"> رَضِیَ الله عَنهُ</w:t>
      </w:r>
      <w:r w:rsidRPr="0080352D">
        <w:rPr>
          <w:rtl/>
        </w:rPr>
        <w:t xml:space="preserve">، قَالَ: قَالَ النَّبِيُّ صَلَّى اللهُ عَلَيْهِ وَسَلَّمَ: إِنَّ مِنْ عِبَادِ اللَّهِ لَأُنَاسًا مَا هُمْ بِأَنْبِيَاءَ، وَلَا شُهَدَاءَ يَغْبِطُهُمُ الْأَنْبِيَاءُ وَالشُّهَدَاءُ يَوْمَ الْقِيَامَةِ، بِمَكَانِهِمْ مِنَ اللَّهِ تَعَالَى» قَالُوا: يَا رَسُولَ اللَّهِ، تُخْبِرُنَا مَنْ هُمْ، قَالَ: «هُمْ قَوْمٌ تَحَابُّوا بِرُوحِ اللَّهِ عَلَى غَيْرِ أَرْحَامٍ بَيْنَهُمْ، وَلَا أَمْوَالٍ يَتَعَاطَوْنَهَا، فَوَاللَّهِ إِنَّ وُجُوهَهُمْ لَنُورٌ، وَإِنَّهُمْ عَلَى نُورٍ لَا يَخَافُونَ إِذَا خَافَ النَّاسُ، وَلَا يَحْزَنُونَ إِذَا حَزِنَ النَّاسُ» وَقَرَأَ هَذِهِ الْآيَةَ </w:t>
      </w:r>
      <w:r w:rsidR="0080352D">
        <w:rPr>
          <w:rFonts w:ascii="Traditional Arabic" w:hAnsi="Traditional Arabic" w:cs="Traditional Arabic"/>
          <w:rtl/>
        </w:rPr>
        <w:t>﴿</w:t>
      </w:r>
      <w:r w:rsidRPr="009E4E1E">
        <w:rPr>
          <w:rStyle w:val="Char1"/>
          <w:rtl/>
        </w:rPr>
        <w:t>أَلَا إِنَّ أَوْلِيَاءَ اللَّهِ لَا خَوْفٌ عَلَيْهِمْ وَلَا هُمْ يَحْزَنُونَ</w:t>
      </w:r>
      <w:r w:rsidR="0080352D">
        <w:rPr>
          <w:rFonts w:ascii="Traditional Arabic" w:hAnsi="Traditional Arabic" w:cs="Traditional Arabic"/>
          <w:rtl/>
        </w:rPr>
        <w:t>﴾</w:t>
      </w:r>
      <w:r w:rsidRPr="0080352D">
        <w:rPr>
          <w:rStyle w:val="7-Char"/>
          <w:rtl/>
        </w:rPr>
        <w:t>[يونس: 62]</w:t>
      </w:r>
      <w:r w:rsidR="0080352D" w:rsidRPr="00AA116A">
        <w:rPr>
          <w:rStyle w:val="7-Char"/>
          <w:rFonts w:ascii="IRNazli" w:hAnsi="IRNazli" w:cs="IRNazli"/>
          <w:sz w:val="28"/>
          <w:szCs w:val="28"/>
          <w:vertAlign w:val="superscript"/>
          <w:rtl/>
        </w:rPr>
        <w:footnoteReference w:id="62"/>
      </w:r>
      <w:r w:rsidR="0080352D">
        <w:rPr>
          <w:rStyle w:val="7-Char"/>
          <w:rFonts w:hint="cs"/>
          <w:rtl/>
        </w:rPr>
        <w:t>.</w:t>
      </w:r>
    </w:p>
    <w:p w:rsidR="0080352D" w:rsidRDefault="0080352D" w:rsidP="0080352D">
      <w:pPr>
        <w:pStyle w:val="1-"/>
        <w:rPr>
          <w:rStyle w:val="7-Char"/>
          <w:rFonts w:ascii="IRNazli" w:hAnsi="IRNazli" w:cs="IRNazli"/>
          <w:sz w:val="28"/>
          <w:szCs w:val="28"/>
          <w:rtl/>
        </w:rPr>
      </w:pPr>
      <w:r>
        <w:rPr>
          <w:rStyle w:val="7-Char"/>
          <w:rFonts w:ascii="IRNazli" w:hAnsi="IRNazli" w:cs="IRNazli" w:hint="cs"/>
          <w:sz w:val="28"/>
          <w:szCs w:val="28"/>
          <w:rtl/>
        </w:rPr>
        <w:t>از عمر بن خطاب</w:t>
      </w:r>
      <w:r w:rsidR="00AD0983">
        <w:rPr>
          <w:rStyle w:val="7-Char"/>
          <w:rFonts w:ascii="IRNazli" w:hAnsi="IRNazli" w:cs="CTraditional Arabic"/>
          <w:sz w:val="28"/>
          <w:szCs w:val="28"/>
          <w:rtl/>
        </w:rPr>
        <w:t> </w:t>
      </w:r>
      <w:r w:rsidR="00AD0983">
        <w:rPr>
          <w:rStyle w:val="7-Char"/>
          <w:rFonts w:ascii="IRNazli" w:hAnsi="IRNazli" w:cs="CTraditional Arabic" w:hint="cs"/>
          <w:sz w:val="28"/>
          <w:szCs w:val="28"/>
          <w:rtl/>
        </w:rPr>
        <w:t>س</w:t>
      </w:r>
      <w:r>
        <w:rPr>
          <w:rStyle w:val="7-Char"/>
          <w:rFonts w:ascii="IRNazli" w:hAnsi="IRNazli" w:cs="IRNazli" w:hint="cs"/>
          <w:sz w:val="28"/>
          <w:szCs w:val="28"/>
          <w:rtl/>
        </w:rPr>
        <w:t xml:space="preserve"> روایت شده که فرمود: پیامبر خدا</w:t>
      </w:r>
      <w:r w:rsidR="00AD0983">
        <w:rPr>
          <w:rStyle w:val="7-Char"/>
          <w:rFonts w:ascii="IRNazli" w:hAnsi="IRNazli" w:cs="CTraditional Arabic"/>
          <w:sz w:val="28"/>
          <w:szCs w:val="28"/>
          <w:rtl/>
        </w:rPr>
        <w:t> </w:t>
      </w:r>
      <w:r w:rsidR="00AD0983">
        <w:rPr>
          <w:rStyle w:val="7-Char"/>
          <w:rFonts w:ascii="IRNazli" w:hAnsi="IRNazli" w:cs="CTraditional Arabic" w:hint="cs"/>
          <w:sz w:val="28"/>
          <w:szCs w:val="28"/>
          <w:rtl/>
        </w:rPr>
        <w:t>ج</w:t>
      </w:r>
      <w:r>
        <w:rPr>
          <w:rStyle w:val="7-Char"/>
          <w:rFonts w:ascii="IRNazli" w:hAnsi="IRNazli" w:cs="IRNazli" w:hint="cs"/>
          <w:sz w:val="28"/>
          <w:szCs w:val="28"/>
          <w:rtl/>
        </w:rPr>
        <w:t xml:space="preserve"> فرمود: «همانا در میان بندگان خدا اشخاصی هستند که نه پیامبر هستند و نه شهید و به خاطر جایگاهی که آنان نزد خدا دارند پیامبران و ش</w:t>
      </w:r>
      <w:r w:rsidR="002C0B9B">
        <w:rPr>
          <w:rStyle w:val="7-Char"/>
          <w:rFonts w:ascii="IRNazli" w:hAnsi="IRNazli" w:cs="IRNazli" w:hint="cs"/>
          <w:sz w:val="28"/>
          <w:szCs w:val="28"/>
          <w:rtl/>
        </w:rPr>
        <w:t>ه</w:t>
      </w:r>
      <w:r>
        <w:rPr>
          <w:rStyle w:val="7-Char"/>
          <w:rFonts w:ascii="IRNazli" w:hAnsi="IRNazli" w:cs="IRNazli" w:hint="cs"/>
          <w:sz w:val="28"/>
          <w:szCs w:val="28"/>
          <w:rtl/>
        </w:rPr>
        <w:t>یدان به آن‌ها غبطه می‌خورند».</w:t>
      </w:r>
    </w:p>
    <w:p w:rsidR="001B2CFB" w:rsidRDefault="0080352D" w:rsidP="00B42BD0">
      <w:pPr>
        <w:pStyle w:val="1-"/>
        <w:rPr>
          <w:rStyle w:val="7-Char"/>
          <w:rFonts w:ascii="IRNazli" w:hAnsi="IRNazli" w:cs="Arial"/>
          <w:color w:val="000000"/>
          <w:sz w:val="28"/>
          <w:shd w:val="clear" w:color="auto" w:fill="FFFFFF"/>
          <w:rtl/>
        </w:rPr>
      </w:pPr>
      <w:r>
        <w:rPr>
          <w:rStyle w:val="7-Char"/>
          <w:rFonts w:ascii="IRNazli" w:hAnsi="IRNazli" w:cs="IRNazli" w:hint="cs"/>
          <w:sz w:val="28"/>
          <w:szCs w:val="28"/>
          <w:rtl/>
        </w:rPr>
        <w:t>صحابه عرض کردند: «ای رسول خدا</w:t>
      </w:r>
      <w:r w:rsidR="00AD0983">
        <w:rPr>
          <w:rStyle w:val="7-Char"/>
          <w:rFonts w:ascii="IRNazli" w:hAnsi="IRNazli" w:cs="CTraditional Arabic"/>
          <w:sz w:val="28"/>
          <w:szCs w:val="28"/>
          <w:rtl/>
        </w:rPr>
        <w:t> </w:t>
      </w:r>
      <w:r w:rsidR="00AD0983">
        <w:rPr>
          <w:rStyle w:val="7-Char"/>
          <w:rFonts w:ascii="IRNazli" w:hAnsi="IRNazli" w:cs="CTraditional Arabic" w:hint="cs"/>
          <w:sz w:val="28"/>
          <w:szCs w:val="28"/>
          <w:rtl/>
        </w:rPr>
        <w:t>ج</w:t>
      </w:r>
      <w:r>
        <w:rPr>
          <w:rStyle w:val="7-Char"/>
          <w:rFonts w:ascii="IRNazli" w:hAnsi="IRNazli" w:cs="IRNazli" w:hint="cs"/>
          <w:sz w:val="28"/>
          <w:szCs w:val="28"/>
          <w:rtl/>
        </w:rPr>
        <w:t xml:space="preserve">! به ما خبر بدهید که آن‌ها چه کسانی هستند؟ فرمود: آن‌ها قومی هستند که به روحِ خداوند: (قرآن یا </w:t>
      </w:r>
      <w:r>
        <w:rPr>
          <w:rStyle w:val="7-Char"/>
          <w:rFonts w:ascii="IRNazli" w:hAnsi="IRNazli" w:cs="IRNazli" w:hint="cs"/>
          <w:sz w:val="28"/>
          <w:szCs w:val="28"/>
          <w:rtl/>
        </w:rPr>
        <w:lastRenderedPageBreak/>
        <w:t>محبّت برادری) به هم دیگر عشق می‌ورزند، و محبتّشان هم نه به خاطر خویشاوندی است و نه به خاطر اموال و ثروتی که میان یکدیگر ردّ و بدل می‌کنند؛ به خدا قسم، صورت‌های آنان نور است و خودِ آن‌ها بر نور هستند، هنگامی که مردم همه (به خاطر بلا یا قحطی یا خطری) می‌ترسند، آن‌ها نمی‌ترسند و هنگامی که مردم (به خاطر بلا یا قحطی یا خطری) غمگین</w:t>
      </w:r>
      <w:r w:rsidR="002C0B9B">
        <w:rPr>
          <w:rStyle w:val="7-Char"/>
          <w:rFonts w:ascii="IRNazli" w:hAnsi="IRNazli" w:cs="IRNazli" w:hint="cs"/>
          <w:sz w:val="28"/>
          <w:szCs w:val="28"/>
          <w:rtl/>
        </w:rPr>
        <w:t>‌ا</w:t>
      </w:r>
      <w:r>
        <w:rPr>
          <w:rStyle w:val="7-Char"/>
          <w:rFonts w:ascii="IRNazli" w:hAnsi="IRNazli" w:cs="IRNazli" w:hint="cs"/>
          <w:sz w:val="28"/>
          <w:szCs w:val="28"/>
          <w:rtl/>
        </w:rPr>
        <w:t>ند</w:t>
      </w:r>
      <w:r w:rsidR="001B2CFB">
        <w:rPr>
          <w:rStyle w:val="7-Char"/>
          <w:rFonts w:ascii="IRNazli" w:hAnsi="IRNazli" w:cs="IRNazli" w:hint="cs"/>
          <w:sz w:val="28"/>
          <w:szCs w:val="28"/>
          <w:rtl/>
        </w:rPr>
        <w:t xml:space="preserve"> آن‌ها (به خاطر این چیزها) غمی به دل راه نمی‌دهند</w:t>
      </w:r>
      <w:r>
        <w:rPr>
          <w:rStyle w:val="7-Char"/>
          <w:rFonts w:ascii="IRNazli" w:hAnsi="IRNazli" w:cs="IRNazli" w:hint="cs"/>
          <w:sz w:val="28"/>
          <w:szCs w:val="28"/>
          <w:rtl/>
        </w:rPr>
        <w:t>»</w:t>
      </w:r>
      <w:r w:rsidR="001B2CFB">
        <w:rPr>
          <w:rStyle w:val="7-Char"/>
          <w:rFonts w:ascii="IRNazli" w:hAnsi="IRNazli" w:cs="IRNazli" w:hint="cs"/>
          <w:sz w:val="28"/>
          <w:szCs w:val="28"/>
          <w:rtl/>
        </w:rPr>
        <w:t>؛ آن حضرت</w:t>
      </w:r>
      <w:r w:rsidR="00AD0983">
        <w:rPr>
          <w:rStyle w:val="7-Char"/>
          <w:rFonts w:ascii="IRNazli" w:hAnsi="IRNazli" w:cs="CTraditional Arabic"/>
          <w:sz w:val="28"/>
          <w:szCs w:val="28"/>
          <w:rtl/>
        </w:rPr>
        <w:t> </w:t>
      </w:r>
      <w:r w:rsidR="00AD0983">
        <w:rPr>
          <w:rStyle w:val="7-Char"/>
          <w:rFonts w:ascii="IRNazli" w:hAnsi="IRNazli" w:cs="CTraditional Arabic" w:hint="cs"/>
          <w:sz w:val="28"/>
          <w:szCs w:val="28"/>
          <w:rtl/>
        </w:rPr>
        <w:t>ج</w:t>
      </w:r>
      <w:r w:rsidR="001B2CFB">
        <w:rPr>
          <w:rStyle w:val="7-Char"/>
          <w:rFonts w:ascii="IRNazli" w:hAnsi="IRNazli" w:cs="IRNazli" w:hint="cs"/>
          <w:sz w:val="28"/>
          <w:szCs w:val="28"/>
          <w:rtl/>
        </w:rPr>
        <w:t xml:space="preserve"> سپس، این آیه را خواند: </w:t>
      </w:r>
      <w:r w:rsidR="001B2CFB">
        <w:rPr>
          <w:rStyle w:val="7-Char"/>
          <w:rFonts w:ascii="IRNazli" w:hAnsi="IRNazli" w:cs="Traditional Arabic"/>
          <w:color w:val="000000"/>
          <w:sz w:val="28"/>
          <w:szCs w:val="28"/>
          <w:shd w:val="clear" w:color="auto" w:fill="FFFFFF"/>
          <w:rtl/>
        </w:rPr>
        <w:t>﴿</w:t>
      </w:r>
      <w:r w:rsidR="001B2CFB" w:rsidRPr="009E4E1E">
        <w:rPr>
          <w:rStyle w:val="Char1"/>
          <w:rtl/>
        </w:rPr>
        <w:t xml:space="preserve">أَلَآ إِنَّ أَوۡلِيَآءَ </w:t>
      </w:r>
      <w:r w:rsidR="001B2CFB" w:rsidRPr="009E4E1E">
        <w:rPr>
          <w:rStyle w:val="Char1"/>
          <w:rFonts w:hint="cs"/>
          <w:rtl/>
        </w:rPr>
        <w:t>ٱللَّهِ</w:t>
      </w:r>
      <w:r w:rsidR="001B2CFB" w:rsidRPr="009E4E1E">
        <w:rPr>
          <w:rStyle w:val="Char1"/>
          <w:rtl/>
        </w:rPr>
        <w:t xml:space="preserve"> لَا خَوۡفٌ عَلَيۡهِمۡ وَلَا هُمۡ يَحۡزَنُونَ٦٢</w:t>
      </w:r>
      <w:r w:rsidR="001B2CFB">
        <w:rPr>
          <w:rStyle w:val="7-Char"/>
          <w:rFonts w:ascii="IRNazli" w:hAnsi="IRNazli" w:cs="Traditional Arabic"/>
          <w:color w:val="000000"/>
          <w:sz w:val="28"/>
          <w:szCs w:val="28"/>
          <w:shd w:val="clear" w:color="auto" w:fill="FFFFFF"/>
          <w:rtl/>
        </w:rPr>
        <w:t>﴾</w:t>
      </w:r>
      <w:r w:rsidR="005D6AF7">
        <w:rPr>
          <w:rStyle w:val="7-Char"/>
          <w:rFonts w:ascii="IRNazli" w:hAnsi="IRNazli" w:cs="Traditional Arabic" w:hint="cs"/>
          <w:color w:val="000000"/>
          <w:sz w:val="28"/>
          <w:szCs w:val="28"/>
          <w:shd w:val="clear" w:color="auto" w:fill="FFFFFF"/>
          <w:rtl/>
        </w:rPr>
        <w:t xml:space="preserve"> </w:t>
      </w:r>
      <w:r w:rsidR="001B2CFB" w:rsidRPr="001B2CFB">
        <w:rPr>
          <w:rStyle w:val="7-Char"/>
          <w:rtl/>
        </w:rPr>
        <w:t>[يونس: 62]</w:t>
      </w:r>
      <w:r w:rsidR="001B2CFB">
        <w:rPr>
          <w:rStyle w:val="7-Char"/>
          <w:rFonts w:ascii="IRNazli" w:hAnsi="IRNazli" w:cs="Arial" w:hint="cs"/>
          <w:color w:val="000000"/>
          <w:sz w:val="28"/>
          <w:shd w:val="clear" w:color="auto" w:fill="FFFFFF"/>
          <w:rtl/>
        </w:rPr>
        <w:t>.</w:t>
      </w:r>
    </w:p>
    <w:p w:rsidR="00E17ED4" w:rsidRDefault="001B2CFB" w:rsidP="00D33BCE">
      <w:pPr>
        <w:pStyle w:val="1-"/>
        <w:rPr>
          <w:rtl/>
        </w:rPr>
      </w:pPr>
      <w:r w:rsidRPr="001B2CFB">
        <w:rPr>
          <w:rStyle w:val="Char"/>
          <w:rFonts w:hint="cs"/>
          <w:rtl/>
        </w:rPr>
        <w:t>«آگاه باشید که دوستانِ خداوند، نه بیمی بر آنان هست و نه اندوهگین هم می‌شوند»</w:t>
      </w:r>
      <w:r w:rsidR="00D33BCE" w:rsidRPr="00856791">
        <w:rPr>
          <w:rFonts w:hint="cs"/>
          <w:rtl/>
        </w:rPr>
        <w:t>.</w:t>
      </w:r>
    </w:p>
    <w:sectPr w:rsidR="00E17ED4" w:rsidSect="00DF0CE9">
      <w:headerReference w:type="default" r:id="rId17"/>
      <w:footnotePr>
        <w:numRestart w:val="eachPage"/>
      </w:footnotePr>
      <w:pgSz w:w="7938" w:h="11907" w:code="9"/>
      <w:pgMar w:top="567" w:right="851" w:bottom="851" w:left="851"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C1E" w:rsidRDefault="00865C1E">
      <w:r>
        <w:separator/>
      </w:r>
    </w:p>
  </w:endnote>
  <w:endnote w:type="continuationSeparator" w:id="0">
    <w:p w:rsidR="00865C1E" w:rsidRDefault="0086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21002A87" w:usb1="00000000" w:usb2="00000000" w:usb3="00000000" w:csb0="000101FF"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auto"/>
    <w:pitch w:val="variable"/>
    <w:sig w:usb0="00002003" w:usb1="80000000" w:usb2="00000008" w:usb3="00000000" w:csb0="00000041" w:csb1="00000000"/>
  </w:font>
  <w:font w:name="Simplified Arabic">
    <w:panose1 w:val="02020603050405020304"/>
    <w:charset w:val="B2"/>
    <w:family w:val="auto"/>
    <w:pitch w:val="variable"/>
    <w:sig w:usb0="00002001" w:usb1="00000000" w:usb2="00000000"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C1E" w:rsidRDefault="00865C1E">
      <w:r>
        <w:separator/>
      </w:r>
    </w:p>
  </w:footnote>
  <w:footnote w:type="continuationSeparator" w:id="0">
    <w:p w:rsidR="00865C1E" w:rsidRDefault="00865C1E">
      <w:r>
        <w:continuationSeparator/>
      </w:r>
    </w:p>
  </w:footnote>
  <w:footnote w:id="1">
    <w:p w:rsidR="00AD0983" w:rsidRPr="00CD66B5" w:rsidRDefault="00AD0983" w:rsidP="003A4DB5">
      <w:pPr>
        <w:pStyle w:val="a0"/>
        <w:rPr>
          <w:rtl/>
        </w:rPr>
      </w:pPr>
      <w:r w:rsidRPr="00CD66B5">
        <w:rPr>
          <w:rStyle w:val="FootnoteReference"/>
          <w:vertAlign w:val="baseline"/>
        </w:rPr>
        <w:footnoteRef/>
      </w:r>
      <w:r w:rsidRPr="00CD66B5">
        <w:rPr>
          <w:rFonts w:hint="cs"/>
          <w:rtl/>
        </w:rPr>
        <w:t>- حدیث را ابو داود به ر</w:t>
      </w:r>
      <w:r>
        <w:rPr>
          <w:rFonts w:hint="cs"/>
          <w:rtl/>
        </w:rPr>
        <w:t>ق</w:t>
      </w:r>
      <w:r w:rsidRPr="00CD66B5">
        <w:rPr>
          <w:rFonts w:hint="cs"/>
          <w:rtl/>
        </w:rPr>
        <w:t>م 4607 و تِرمذی به شماره‌ی 2676 آورده‌اند و ترمذی گفته که: این حدیث، حدیث، صحیح حسن می‌باشد.</w:t>
      </w:r>
    </w:p>
  </w:footnote>
  <w:footnote w:id="2">
    <w:p w:rsidR="00AD0983" w:rsidRPr="00CD66B5" w:rsidRDefault="00AD0983" w:rsidP="00FF20EB">
      <w:pPr>
        <w:pStyle w:val="a0"/>
        <w:rPr>
          <w:rtl/>
        </w:rPr>
      </w:pPr>
      <w:r w:rsidRPr="00CD66B5">
        <w:rPr>
          <w:rStyle w:val="FootnoteReference"/>
          <w:vertAlign w:val="baseline"/>
        </w:rPr>
        <w:footnoteRef/>
      </w:r>
      <w:r w:rsidRPr="00CD66B5">
        <w:rPr>
          <w:rFonts w:hint="cs"/>
          <w:rtl/>
        </w:rPr>
        <w:t>- متفق علیه (بخاری 6408، مسلم2689).</w:t>
      </w:r>
    </w:p>
  </w:footnote>
  <w:footnote w:id="3">
    <w:p w:rsidR="00AD0983" w:rsidRPr="00CD66B5" w:rsidRDefault="00AD0983" w:rsidP="00FF20EB">
      <w:pPr>
        <w:pStyle w:val="a0"/>
        <w:rPr>
          <w:rtl/>
        </w:rPr>
      </w:pPr>
      <w:r w:rsidRPr="00CD66B5">
        <w:rPr>
          <w:rStyle w:val="FootnoteReference"/>
          <w:vertAlign w:val="baseline"/>
        </w:rPr>
        <w:footnoteRef/>
      </w:r>
      <w:r w:rsidRPr="00CD66B5">
        <w:rPr>
          <w:rFonts w:hint="cs"/>
          <w:rtl/>
        </w:rPr>
        <w:t>- مسلم روایت کرده است به شماری 2577.</w:t>
      </w:r>
    </w:p>
  </w:footnote>
  <w:footnote w:id="4">
    <w:p w:rsidR="00AD0983" w:rsidRPr="00CD66B5" w:rsidRDefault="00AD0983" w:rsidP="00FF20EB">
      <w:pPr>
        <w:pStyle w:val="a0"/>
        <w:rPr>
          <w:rtl/>
        </w:rPr>
      </w:pPr>
      <w:r w:rsidRPr="00CD66B5">
        <w:rPr>
          <w:rStyle w:val="FootnoteReference"/>
          <w:vertAlign w:val="baseline"/>
        </w:rPr>
        <w:footnoteRef/>
      </w:r>
      <w:r w:rsidRPr="00CD66B5">
        <w:rPr>
          <w:rFonts w:hint="cs"/>
          <w:rtl/>
        </w:rPr>
        <w:t>- علما گفته‌اند که: این، مثال است برای فهماندن، و به این معنی است که اصلاً هیچ چیزی (از نعمت و ملک خدا) کم نمی‌کند و سوزن مثال زده شده زیرا سوزن در نهایت کوچکی ضرب المثل است.</w:t>
      </w:r>
    </w:p>
  </w:footnote>
  <w:footnote w:id="5">
    <w:p w:rsidR="00AD0983" w:rsidRPr="00CD66B5" w:rsidRDefault="00AD0983" w:rsidP="003B5A30">
      <w:pPr>
        <w:pStyle w:val="a0"/>
        <w:rPr>
          <w:rtl/>
        </w:rPr>
      </w:pPr>
      <w:r w:rsidRPr="00CD66B5">
        <w:rPr>
          <w:rStyle w:val="FootnoteReference"/>
          <w:vertAlign w:val="baseline"/>
        </w:rPr>
        <w:footnoteRef/>
      </w:r>
      <w:r w:rsidRPr="00CD66B5">
        <w:rPr>
          <w:rFonts w:hint="cs"/>
          <w:rtl/>
        </w:rPr>
        <w:t>- ترمذی به شماره‌ی 2616 و ابن ماجه به رقمِ 3973 روایت کرده‌اند.</w:t>
      </w:r>
    </w:p>
  </w:footnote>
  <w:footnote w:id="6">
    <w:p w:rsidR="00AD0983" w:rsidRPr="00CD66B5" w:rsidRDefault="00AD0983" w:rsidP="00097C52">
      <w:pPr>
        <w:pStyle w:val="a0"/>
        <w:rPr>
          <w:rtl/>
        </w:rPr>
      </w:pPr>
      <w:r w:rsidRPr="00CD66B5">
        <w:rPr>
          <w:rStyle w:val="FootnoteReference"/>
          <w:vertAlign w:val="baseline"/>
        </w:rPr>
        <w:footnoteRef/>
      </w:r>
      <w:r w:rsidRPr="00CD66B5">
        <w:rPr>
          <w:rFonts w:hint="cs"/>
          <w:rtl/>
        </w:rPr>
        <w:t>- منظور از این جمله در کلام پیامبر</w:t>
      </w:r>
      <w:r>
        <w:rPr>
          <w:rFonts w:cs="CTraditional Arabic"/>
          <w:rtl/>
        </w:rPr>
        <w:t> </w:t>
      </w:r>
      <w:r w:rsidRPr="00CD66B5">
        <w:rPr>
          <w:rFonts w:cs="CTraditional Arabic" w:hint="cs"/>
          <w:rtl/>
        </w:rPr>
        <w:t>ج</w:t>
      </w:r>
      <w:r w:rsidRPr="00CD66B5">
        <w:rPr>
          <w:rFonts w:hint="cs"/>
          <w:rtl/>
        </w:rPr>
        <w:t xml:space="preserve"> نفرین و دعا نیست، بلکه اظهار تعجبّ است از غفلت و ندانستنِ مخاطب.</w:t>
      </w:r>
    </w:p>
  </w:footnote>
  <w:footnote w:id="7">
    <w:p w:rsidR="00AD0983" w:rsidRPr="00CD66B5" w:rsidRDefault="00AD0983" w:rsidP="00FF20EB">
      <w:pPr>
        <w:pStyle w:val="a0"/>
        <w:rPr>
          <w:rtl/>
        </w:rPr>
      </w:pPr>
      <w:r w:rsidRPr="00CD66B5">
        <w:rPr>
          <w:rStyle w:val="FootnoteReference"/>
          <w:vertAlign w:val="baseline"/>
        </w:rPr>
        <w:footnoteRef/>
      </w:r>
      <w:r w:rsidRPr="00CD66B5">
        <w:rPr>
          <w:rFonts w:hint="cs"/>
          <w:rtl/>
        </w:rPr>
        <w:t>- امام احمد (4/130) و ترمذی به شماره‌ی 2863 روایت کرده‌اند.</w:t>
      </w:r>
    </w:p>
  </w:footnote>
  <w:footnote w:id="8">
    <w:p w:rsidR="00AD0983" w:rsidRPr="00CD66B5" w:rsidRDefault="00AD0983" w:rsidP="00F24967">
      <w:pPr>
        <w:pStyle w:val="a0"/>
        <w:rPr>
          <w:rtl/>
        </w:rPr>
      </w:pPr>
      <w:r w:rsidRPr="00CD66B5">
        <w:rPr>
          <w:rStyle w:val="FootnoteReference"/>
          <w:vertAlign w:val="baseline"/>
        </w:rPr>
        <w:footnoteRef/>
      </w:r>
      <w:r w:rsidRPr="00CD66B5">
        <w:rPr>
          <w:rFonts w:hint="cs"/>
          <w:rtl/>
        </w:rPr>
        <w:t>- امام ابن القیّم این حدیث را در کتاب خود "الوابل الصّیّب من الکلام الطّیِب" ذکر نموده و در حدود پنجاه صفحه شرح کرده و گفته است که: «پیامبر</w:t>
      </w:r>
      <w:r>
        <w:rPr>
          <w:rFonts w:cs="CTraditional Arabic"/>
          <w:rtl/>
        </w:rPr>
        <w:t> </w:t>
      </w:r>
      <w:r w:rsidRPr="00CD66B5">
        <w:rPr>
          <w:rFonts w:cs="CTraditional Arabic" w:hint="cs"/>
          <w:rtl/>
        </w:rPr>
        <w:t>ج</w:t>
      </w:r>
      <w:r w:rsidRPr="00CD66B5">
        <w:rPr>
          <w:rFonts w:hint="cs"/>
          <w:rtl/>
        </w:rPr>
        <w:t>، در این حدیثِ والا مقام که بر هرمسلمانی لازم است که آن را حفظ کند و در آن ت</w:t>
      </w:r>
      <w:r>
        <w:rPr>
          <w:rFonts w:hint="cs"/>
          <w:rtl/>
        </w:rPr>
        <w:t>ع</w:t>
      </w:r>
      <w:r w:rsidRPr="00CD66B5">
        <w:rPr>
          <w:rFonts w:hint="cs"/>
          <w:rtl/>
        </w:rPr>
        <w:t>قّل</w:t>
      </w:r>
      <w:r>
        <w:rPr>
          <w:rFonts w:hint="cs"/>
          <w:rtl/>
        </w:rPr>
        <w:t xml:space="preserve"> و تأمّل کند تمام آنچه را که با</w:t>
      </w:r>
      <w:r w:rsidRPr="00CD66B5">
        <w:rPr>
          <w:rFonts w:hint="cs"/>
          <w:rtl/>
        </w:rPr>
        <w:t xml:space="preserve">عث نجات از شیطان می‌شود، و تمام آنچه را که با </w:t>
      </w:r>
      <w:r>
        <w:rPr>
          <w:rFonts w:hint="cs"/>
          <w:rtl/>
        </w:rPr>
        <w:t>آن برای بنده در دنیا و آخرت خوشب</w:t>
      </w:r>
      <w:r w:rsidRPr="00CD66B5">
        <w:rPr>
          <w:rFonts w:hint="cs"/>
          <w:rtl/>
        </w:rPr>
        <w:t>ختی و رستگاری حاصل می‌شود، ذکر فرموده‌اند» (ص 49، چاپ المکتب الاسلامی).</w:t>
      </w:r>
    </w:p>
  </w:footnote>
  <w:footnote w:id="9">
    <w:p w:rsidR="00AD0983" w:rsidRPr="00CD66B5" w:rsidRDefault="00AD0983" w:rsidP="00FF20EB">
      <w:pPr>
        <w:pStyle w:val="a0"/>
        <w:rPr>
          <w:rtl/>
        </w:rPr>
      </w:pPr>
      <w:r w:rsidRPr="00CD66B5">
        <w:rPr>
          <w:rStyle w:val="FootnoteReference"/>
          <w:vertAlign w:val="baseline"/>
        </w:rPr>
        <w:footnoteRef/>
      </w:r>
      <w:r w:rsidRPr="00CD66B5">
        <w:rPr>
          <w:rFonts w:hint="cs"/>
          <w:rtl/>
        </w:rPr>
        <w:t>- متّفق علیه (خ 7283، م 2283).</w:t>
      </w:r>
    </w:p>
  </w:footnote>
  <w:footnote w:id="10">
    <w:p w:rsidR="00AD0983" w:rsidRPr="00CD66B5" w:rsidRDefault="00AD0983" w:rsidP="00FF20EB">
      <w:pPr>
        <w:pStyle w:val="a0"/>
        <w:rPr>
          <w:rtl/>
        </w:rPr>
      </w:pPr>
      <w:r w:rsidRPr="00CD66B5">
        <w:rPr>
          <w:rStyle w:val="FootnoteReference"/>
          <w:vertAlign w:val="baseline"/>
        </w:rPr>
        <w:footnoteRef/>
      </w:r>
      <w:r w:rsidRPr="00CD66B5">
        <w:rPr>
          <w:rFonts w:hint="cs"/>
          <w:rtl/>
        </w:rPr>
        <w:t>- علما می‌گویند که: در گذشته، اگر خبر رسانِ قومی می‌خواست که قوم خود را از یک خطر یا یک تهدید آگاه کند و به آن‌ها هشدار دهد ولی از قوم دور بود (و صدایش به آنان نمی‌رسد)، لباس خود را در می‌آورد و بدین وسیله موضوع را به اطّلاعشان می‌رساند؛ چنین کسی را "نذیرِ عریان (هشدار دهنده‌ی برهنه)" می‌گفتند.</w:t>
      </w:r>
    </w:p>
  </w:footnote>
  <w:footnote w:id="11">
    <w:p w:rsidR="00AD0983" w:rsidRPr="00CD66B5" w:rsidRDefault="00AD0983" w:rsidP="00FF20EB">
      <w:pPr>
        <w:pStyle w:val="a0"/>
        <w:rPr>
          <w:rtl/>
        </w:rPr>
      </w:pPr>
      <w:r w:rsidRPr="00CD66B5">
        <w:rPr>
          <w:rStyle w:val="FootnoteReference"/>
          <w:vertAlign w:val="baseline"/>
        </w:rPr>
        <w:footnoteRef/>
      </w:r>
      <w:r w:rsidRPr="00CD66B5">
        <w:rPr>
          <w:rFonts w:hint="cs"/>
          <w:rtl/>
        </w:rPr>
        <w:t>- حدیث را بخاری (به شماره‌ی 6412) و غیرِ او روایت کرده‌اند. شایسته‌ی ماست که بیشتر در آن تأمّل کنیم:</w:t>
      </w:r>
    </w:p>
    <w:p w:rsidR="00AD0983" w:rsidRPr="00CD66B5" w:rsidRDefault="00AD0983" w:rsidP="00BD7094">
      <w:pPr>
        <w:pStyle w:val="a0"/>
        <w:ind w:firstLine="0"/>
        <w:rPr>
          <w:rtl/>
        </w:rPr>
      </w:pPr>
      <w:r w:rsidRPr="00CD66B5">
        <w:rPr>
          <w:rFonts w:hint="cs"/>
          <w:rtl/>
        </w:rPr>
        <w:t xml:space="preserve"> این حدیث شریف فکر و نظر را متوجّهِ دو نعمت از نعمت‌های خداوند به انسان می‌کند، که کم</w:t>
      </w:r>
      <w:r>
        <w:rPr>
          <w:rFonts w:hint="cs"/>
          <w:rtl/>
        </w:rPr>
        <w:t>‌</w:t>
      </w:r>
      <w:r w:rsidRPr="00CD66B5">
        <w:rPr>
          <w:rFonts w:hint="cs"/>
          <w:rtl/>
        </w:rPr>
        <w:t>تر کسی ملتفتِ جایگاه و مکان آن دوست، و خیلی کم از آن دو در طریق مشروع و راه صحیح استفاده می‌شود. حقیقت آن است که انسان در بین دو موضوعِ سلامتی و</w:t>
      </w:r>
      <w:r>
        <w:rPr>
          <w:rFonts w:hint="cs"/>
          <w:rtl/>
        </w:rPr>
        <w:t xml:space="preserve"> </w:t>
      </w:r>
      <w:r w:rsidRPr="00CD66B5">
        <w:rPr>
          <w:rFonts w:hint="cs"/>
          <w:rtl/>
        </w:rPr>
        <w:t>بیماری قرار دارد وارزش سلامت را نمی‌داند مگر زمانی که بیماری به او روی آورد یا بیماران را ملاقات کند یا آن‌ها را ببیند، بیماری هم، مشکل و مانعی است از مشکلات و موانع بزرگ که مانع از انجام کار می‌شود (و یا حد اقّل، انجام کار را دچار تغییر و افت می‌کند)، خواه کارِ دینی باشد و خواه کار دنیوی؛ و به همین خاطر، زمانِ سلامتی نعمت بزرگی است که بر انسان عاقل لازم است که از آن در چیزی بهره بگیرد که در امر دنیا یا آخرتش برای او سود به دنبال دارد و هرچه سریع‌تر و با تمام توانِ خویش اقدام به بهره برداری از سلامتی کند قبل از آن که بیماری به سراغ او بیاید و</w:t>
      </w:r>
      <w:r>
        <w:rPr>
          <w:rFonts w:hint="cs"/>
          <w:rtl/>
        </w:rPr>
        <w:t xml:space="preserve"> </w:t>
      </w:r>
      <w:r w:rsidRPr="00CD66B5">
        <w:rPr>
          <w:rFonts w:hint="cs"/>
          <w:rtl/>
        </w:rPr>
        <w:t>بین وی و آنچه می‌خواهد انجام دهد مانع ایجاد کند، زیرا که هر کس زمان تندرستیِ خویش را با لهو لعب و بیکاری هدر دهد و آن را در کارهای نیک به کار</w:t>
      </w:r>
      <w:r>
        <w:rPr>
          <w:rFonts w:hint="cs"/>
          <w:rtl/>
        </w:rPr>
        <w:t xml:space="preserve"> </w:t>
      </w:r>
      <w:r w:rsidRPr="00CD66B5">
        <w:rPr>
          <w:rFonts w:hint="cs"/>
          <w:rtl/>
        </w:rPr>
        <w:t>نگیرد، حقیقتاً ضرر کرده، چون چیزِ ارزشمند و گران</w:t>
      </w:r>
      <w:r>
        <w:rPr>
          <w:rFonts w:hint="cs"/>
          <w:rtl/>
        </w:rPr>
        <w:t>‌</w:t>
      </w:r>
      <w:r w:rsidRPr="00CD66B5">
        <w:rPr>
          <w:rFonts w:hint="cs"/>
          <w:rtl/>
        </w:rPr>
        <w:t>بهایی را بدون هیچ عوضی فروخته است.</w:t>
      </w:r>
    </w:p>
    <w:p w:rsidR="00AD0983" w:rsidRPr="00CD66B5" w:rsidRDefault="00AD0983" w:rsidP="00BD7094">
      <w:pPr>
        <w:pStyle w:val="a0"/>
        <w:ind w:firstLine="0"/>
        <w:rPr>
          <w:rtl/>
        </w:rPr>
      </w:pPr>
      <w:r w:rsidRPr="00CD66B5">
        <w:rPr>
          <w:rFonts w:hint="cs"/>
          <w:rtl/>
        </w:rPr>
        <w:t>و نعمت دوم: فراغت و</w:t>
      </w:r>
      <w:r>
        <w:rPr>
          <w:rFonts w:hint="cs"/>
          <w:rtl/>
        </w:rPr>
        <w:t xml:space="preserve"> </w:t>
      </w:r>
      <w:r w:rsidRPr="00CD66B5">
        <w:rPr>
          <w:rFonts w:hint="cs"/>
          <w:rtl/>
        </w:rPr>
        <w:t>بیکار بودن است، و مقصود از فراغ (فراغت)، آن وقت از اوقات است که در حالی بر انسان ارزشی دارد که نمی‌توان قیمت گذاری‌اش کرد، و اگر چنانچه انسان آن را در امر خیر به کار گیرد، این خوش شانسی است، ولی اگر بگذارد که آن زمان همان طور بگذرد بدون آن که از آن در کاری بهره گیری یعنی همان چیزی که بدان "وقت کشی" گفته می‌شود یا آن که آن وقت را در کاری باطل وبیهوده بگذراند، چنین انسانی حقیقتاً مغبون و ضرر کرده اس</w:t>
      </w:r>
      <w:r>
        <w:rPr>
          <w:rFonts w:hint="cs"/>
          <w:rtl/>
        </w:rPr>
        <w:t xml:space="preserve">ت زیرا که وقت همان زندگی است، و </w:t>
      </w:r>
      <w:r w:rsidRPr="00CD66B5">
        <w:rPr>
          <w:rFonts w:hint="cs"/>
          <w:rtl/>
        </w:rPr>
        <w:t xml:space="preserve">از همین رو، ارزشمندترین چیزی است که انسان </w:t>
      </w:r>
      <w:r>
        <w:rPr>
          <w:rFonts w:hint="cs"/>
          <w:rtl/>
        </w:rPr>
        <w:t>د</w:t>
      </w:r>
      <w:r w:rsidRPr="00CD66B5">
        <w:rPr>
          <w:rFonts w:hint="cs"/>
          <w:rtl/>
        </w:rPr>
        <w:t>ارد، پس شایسته و بایسته است که تنها در چیزی صرف شود که گران‌بهاتر از خودِ آن است و آن گرانبهاتر هم چی</w:t>
      </w:r>
      <w:r>
        <w:rPr>
          <w:rFonts w:hint="cs"/>
          <w:rtl/>
        </w:rPr>
        <w:t>زی است که پس اندازی باشد در کفّه</w:t>
      </w:r>
      <w:r w:rsidRPr="00CD66B5">
        <w:rPr>
          <w:rFonts w:hint="cs"/>
          <w:rtl/>
        </w:rPr>
        <w:t>‌ی ترازوی حسنات در آخرت. ابن هبیره ارزشمند و نفیس بودنِ وقت را چنین در سخنِ خویش ذکر کرده است:</w:t>
      </w:r>
    </w:p>
    <w:p w:rsidR="00AD0983" w:rsidRPr="00CD66B5" w:rsidRDefault="00AD0983" w:rsidP="001369A9">
      <w:pPr>
        <w:pStyle w:val="a0"/>
        <w:ind w:firstLine="0"/>
        <w:rPr>
          <w:rtl/>
        </w:rPr>
      </w:pPr>
      <w:r w:rsidRPr="00CD66B5">
        <w:rPr>
          <w:rFonts w:hint="cs"/>
          <w:rtl/>
        </w:rPr>
        <w:t>وقت با ارزش‌ترین چیزی است که باید در حفظِ آن کوشید ولی من می‌بینم که آ</w:t>
      </w:r>
      <w:r>
        <w:rPr>
          <w:rFonts w:hint="cs"/>
          <w:rtl/>
        </w:rPr>
        <w:t>س</w:t>
      </w:r>
      <w:r w:rsidRPr="00CD66B5">
        <w:rPr>
          <w:rFonts w:hint="cs"/>
          <w:rtl/>
        </w:rPr>
        <w:t>ان‌تر از هر چیزی از کف تو می‌رود و ضایع می‌شود.</w:t>
      </w:r>
    </w:p>
    <w:p w:rsidR="00AD0983" w:rsidRPr="00CD66B5" w:rsidRDefault="00AD0983" w:rsidP="00E17ED4">
      <w:pPr>
        <w:pStyle w:val="a0"/>
        <w:ind w:firstLine="0"/>
        <w:rPr>
          <w:rtl/>
        </w:rPr>
      </w:pPr>
      <w:r w:rsidRPr="00CD66B5">
        <w:rPr>
          <w:rFonts w:hint="cs"/>
          <w:rtl/>
        </w:rPr>
        <w:t xml:space="preserve">گذشتگانِ صالح ما </w:t>
      </w:r>
      <w:r>
        <w:rPr>
          <w:rFonts w:hint="cs"/>
          <w:rtl/>
        </w:rPr>
        <w:t>-</w:t>
      </w:r>
      <w:r w:rsidRPr="00CD66B5">
        <w:rPr>
          <w:rFonts w:hint="cs"/>
          <w:rtl/>
        </w:rPr>
        <w:t>رحمت خداوند بر آن‌ها باد</w:t>
      </w:r>
      <w:r>
        <w:rPr>
          <w:rFonts w:hint="cs"/>
          <w:rtl/>
        </w:rPr>
        <w:t>-</w:t>
      </w:r>
      <w:r w:rsidRPr="00CD66B5">
        <w:rPr>
          <w:rFonts w:hint="cs"/>
          <w:rtl/>
        </w:rPr>
        <w:t xml:space="preserve"> هم مردم را به ارزشِ وقت توجّه داده‌</w:t>
      </w:r>
      <w:r>
        <w:rPr>
          <w:rFonts w:hint="cs"/>
          <w:rtl/>
        </w:rPr>
        <w:t>ا</w:t>
      </w:r>
      <w:r w:rsidRPr="00CD66B5">
        <w:rPr>
          <w:rFonts w:hint="cs"/>
          <w:rtl/>
        </w:rPr>
        <w:t xml:space="preserve">ند و آن را برایشان بیان کرده‌اند و بر استفاده کردن از </w:t>
      </w:r>
      <w:r>
        <w:rPr>
          <w:rFonts w:hint="cs"/>
          <w:rtl/>
        </w:rPr>
        <w:t>آن تا حّد امکان تشویق نموده‌اند.</w:t>
      </w:r>
    </w:p>
    <w:p w:rsidR="00AD0983" w:rsidRPr="00CD66B5" w:rsidRDefault="00AD0983" w:rsidP="001369A9">
      <w:pPr>
        <w:pStyle w:val="a0"/>
        <w:ind w:firstLine="0"/>
        <w:rPr>
          <w:rtl/>
        </w:rPr>
      </w:pPr>
      <w:r w:rsidRPr="00CD66B5">
        <w:rPr>
          <w:rFonts w:hint="cs"/>
          <w:rtl/>
        </w:rPr>
        <w:t>حسن بصری</w:t>
      </w:r>
      <w:r>
        <w:rPr>
          <w:rFonts w:cs="CTraditional Arabic"/>
          <w:rtl/>
        </w:rPr>
        <w:t> </w:t>
      </w:r>
      <w:r w:rsidRPr="00CD66B5">
        <w:rPr>
          <w:rFonts w:cs="CTraditional Arabic" w:hint="cs"/>
          <w:rtl/>
        </w:rPr>
        <w:t>/</w:t>
      </w:r>
      <w:r w:rsidRPr="00CD66B5">
        <w:rPr>
          <w:rFonts w:hint="cs"/>
          <w:rtl/>
        </w:rPr>
        <w:t xml:space="preserve"> می‌گوید: «ای فرزند آدم! همانا وجود تو فقط چند روز است، هر روز که می‌گذرد، بعضی از وجود تو هم می‌رود». و نیز گفته: «من اقوامی را دیدم که افراد آن‌ها بر عمر خویش حریص‌تر از درهم‌ها و دینارهایشان بودند». او (حسن بصری</w:t>
      </w:r>
      <w:r>
        <w:rPr>
          <w:rFonts w:cs="CTraditional Arabic"/>
          <w:rtl/>
        </w:rPr>
        <w:t> </w:t>
      </w:r>
      <w:r w:rsidRPr="00CD66B5">
        <w:rPr>
          <w:rFonts w:cs="CTraditional Arabic" w:hint="cs"/>
          <w:rtl/>
        </w:rPr>
        <w:t>/</w:t>
      </w:r>
      <w:r w:rsidRPr="00CD66B5">
        <w:rPr>
          <w:rFonts w:hint="cs"/>
          <w:rtl/>
        </w:rPr>
        <w:t>) در نامه‌اش به عمر بن عبدالعزیز</w:t>
      </w:r>
      <w:r>
        <w:rPr>
          <w:rFonts w:cs="CTraditional Arabic"/>
          <w:rtl/>
        </w:rPr>
        <w:t> </w:t>
      </w:r>
      <w:r w:rsidRPr="00CD66B5">
        <w:rPr>
          <w:rFonts w:cs="CTraditional Arabic" w:hint="cs"/>
          <w:rtl/>
        </w:rPr>
        <w:t>/</w:t>
      </w:r>
      <w:r w:rsidRPr="00CD66B5">
        <w:rPr>
          <w:rFonts w:hint="cs"/>
          <w:rtl/>
        </w:rPr>
        <w:t>، در بیان ارزش وقت و دعوت به استفاده از آن پا را از این هم فراتر نهاده و می‌گوید: «در واقع، آنچه از عمر باقی مانده است، قیمت</w:t>
      </w:r>
      <w:r>
        <w:rPr>
          <w:rFonts w:hint="cs"/>
          <w:rtl/>
        </w:rPr>
        <w:t>‌</w:t>
      </w:r>
      <w:r w:rsidRPr="00CD66B5">
        <w:rPr>
          <w:rFonts w:hint="cs"/>
          <w:rtl/>
        </w:rPr>
        <w:t>گذاری نمی‌شود و هیچ چیزی با بهای آن برابر نیست و اگر تمام دنیا هم جمع شود، هرگز با یک روز که از عمر کسی باقی مانده برابری نمی‌کند؛ پس هرگز امروز را مفروش و آن را جز به قیمتِ واقعی خودش در ازای هیچ چیز از دنیا مده و کاری نکن که آن کس که در قبر است (مرده) بیشتر از خودت چیزی را که تو داری تعظیم کند و بزرگ بدارد در حالی که آن چیز (وقت) مال توست (و تو باید بیشتر برای آن ارزش و احترام قایل شوی).</w:t>
      </w:r>
    </w:p>
    <w:p w:rsidR="00AD0983" w:rsidRPr="00CD66B5" w:rsidRDefault="00AD0983" w:rsidP="00E17ED4">
      <w:pPr>
        <w:pStyle w:val="a0"/>
        <w:ind w:firstLine="0"/>
        <w:rPr>
          <w:rtl/>
        </w:rPr>
      </w:pPr>
      <w:r w:rsidRPr="00CD66B5">
        <w:rPr>
          <w:rFonts w:hint="cs"/>
          <w:rtl/>
        </w:rPr>
        <w:t>به جانِ خودم سوگند که اگر به یک دفن شده در قبر گفته شود: "بیا این همه‌ی دنیاست از اوّل آن تا آخرش، آن را برای فرزندانت قرار می‌دهیم تا در نبودِ تو ثروتمند و با رفاه باشند چون خودت وقتی که در دنیا بودی غصّه‌ای جز آن‌ها نداشتی این را بیشتر دوست داری یا یک روز را که (به تو بدهند و) تو را در آن به حال خود بگذارند که برای خویشتن کار کنی؟!" قطعاً آن مُرده این یک روز را انتخاب می‌کند و از بس که آن یک روز برایش خواستنی و عزیز و با ارزش است که آن را بر هرچیزِ دیگری ترجیح می‌دهد، بلکه حتّی اگر تنها</w:t>
      </w:r>
      <w:r>
        <w:rPr>
          <w:rFonts w:hint="cs"/>
          <w:rtl/>
        </w:rPr>
        <w:t xml:space="preserve"> </w:t>
      </w:r>
      <w:r w:rsidRPr="00CD66B5">
        <w:rPr>
          <w:rFonts w:hint="cs"/>
          <w:rtl/>
        </w:rPr>
        <w:t>یک ساعت هم به او بدهند و او را مختار کنند که میانِ آن یک ساعت برای خودش وبین چندها برابرِ آنچه که برایت گفتم و چند برابرِ آن برای دیگری، یکی را انتخاب کند، او فقط آن یک ساعت را که برای خودش است انتخاب می‌کند و ترجیح می‌دهد».</w:t>
      </w:r>
    </w:p>
    <w:p w:rsidR="00AD0983" w:rsidRPr="00CD66B5" w:rsidRDefault="00AD0983" w:rsidP="00E17ED4">
      <w:pPr>
        <w:pStyle w:val="a0"/>
        <w:ind w:firstLine="0"/>
        <w:rPr>
          <w:rtl/>
        </w:rPr>
      </w:pPr>
      <w:r w:rsidRPr="00CD66B5">
        <w:rPr>
          <w:rFonts w:hint="cs"/>
          <w:rtl/>
        </w:rPr>
        <w:t>با این تصویرِ دقیق از قیمت وقت از امام حسن بصری</w:t>
      </w:r>
      <w:r>
        <w:rPr>
          <w:rFonts w:cs="CTraditional Arabic"/>
          <w:rtl/>
        </w:rPr>
        <w:t> </w:t>
      </w:r>
      <w:r w:rsidRPr="00CD66B5">
        <w:rPr>
          <w:rFonts w:cs="CTraditional Arabic" w:hint="cs"/>
          <w:rtl/>
        </w:rPr>
        <w:t>/</w:t>
      </w:r>
      <w:r w:rsidRPr="00CD66B5">
        <w:rPr>
          <w:rFonts w:hint="cs"/>
          <w:rtl/>
        </w:rPr>
        <w:t xml:space="preserve"> سخن در موردِ نعمت دوم، نعمت فراغت را به پایان می‌بریم؛ نعمتی که هم می‌توان آن را در کار خیر صرف کرد و از آن استفاده بُرد و یا آن که آن را به حال خود رها کرد که بیهوده بگذرد، که در ان صورت، انسان مغبون و زیان دیده خواهد بود.</w:t>
      </w:r>
    </w:p>
    <w:p w:rsidR="00AD0983" w:rsidRPr="00CD66B5" w:rsidRDefault="00AD0983" w:rsidP="00696835">
      <w:pPr>
        <w:pStyle w:val="a0"/>
        <w:ind w:firstLine="0"/>
        <w:rPr>
          <w:rtl/>
        </w:rPr>
      </w:pPr>
      <w:r w:rsidRPr="00CD66B5">
        <w:rPr>
          <w:rFonts w:hint="cs"/>
          <w:rtl/>
        </w:rPr>
        <w:t>این حدیثِ شریف از جوامعُ‌الکلم است و چون اثرِ بزرگی در زندگی انسان دارد، امام بخاری، کتاب الرّقائق ا</w:t>
      </w:r>
      <w:r>
        <w:rPr>
          <w:rFonts w:hint="cs"/>
          <w:rtl/>
        </w:rPr>
        <w:t>ز</w:t>
      </w:r>
      <w:r w:rsidRPr="00CD66B5">
        <w:rPr>
          <w:rFonts w:hint="cs"/>
          <w:rtl/>
        </w:rPr>
        <w:t xml:space="preserve"> صحیحِ خود را با آن آغاز می‌کند.</w:t>
      </w:r>
    </w:p>
  </w:footnote>
  <w:footnote w:id="12">
    <w:p w:rsidR="00AD0983" w:rsidRPr="00CD66B5" w:rsidRDefault="00AD0983" w:rsidP="00FF20EB">
      <w:pPr>
        <w:pStyle w:val="a0"/>
        <w:rPr>
          <w:rtl/>
        </w:rPr>
      </w:pPr>
      <w:r w:rsidRPr="00CD66B5">
        <w:rPr>
          <w:rStyle w:val="FootnoteReference"/>
          <w:vertAlign w:val="baseline"/>
        </w:rPr>
        <w:footnoteRef/>
      </w:r>
      <w:r w:rsidRPr="00CD66B5">
        <w:rPr>
          <w:rFonts w:hint="cs"/>
          <w:rtl/>
        </w:rPr>
        <w:t>- حاکم آن را تخریج (نقل) کرده (4/306) و صحیح د</w:t>
      </w:r>
      <w:r>
        <w:rPr>
          <w:rFonts w:hint="cs"/>
          <w:rtl/>
        </w:rPr>
        <w:t>ا</w:t>
      </w:r>
      <w:r w:rsidRPr="00CD66B5">
        <w:rPr>
          <w:rFonts w:hint="cs"/>
          <w:rtl/>
        </w:rPr>
        <w:t>نسته و ذهبی هم با او موافق است.</w:t>
      </w:r>
    </w:p>
  </w:footnote>
  <w:footnote w:id="13">
    <w:p w:rsidR="00AD0983" w:rsidRPr="00CD66B5" w:rsidRDefault="00AD0983" w:rsidP="00FF20EB">
      <w:pPr>
        <w:pStyle w:val="a0"/>
        <w:rPr>
          <w:rtl/>
        </w:rPr>
      </w:pPr>
      <w:r w:rsidRPr="00CD66B5">
        <w:rPr>
          <w:rStyle w:val="FootnoteReference"/>
          <w:vertAlign w:val="baseline"/>
        </w:rPr>
        <w:footnoteRef/>
      </w:r>
      <w:r w:rsidRPr="00CD66B5">
        <w:rPr>
          <w:rFonts w:hint="cs"/>
          <w:rtl/>
        </w:rPr>
        <w:t>- مسلم تخریج کرده، به شماره‌ی 2956.</w:t>
      </w:r>
    </w:p>
  </w:footnote>
  <w:footnote w:id="14">
    <w:p w:rsidR="00AD0983" w:rsidRPr="00CD66B5" w:rsidRDefault="00AD0983" w:rsidP="00FF20EB">
      <w:pPr>
        <w:pStyle w:val="a0"/>
        <w:rPr>
          <w:rtl/>
        </w:rPr>
      </w:pPr>
      <w:r w:rsidRPr="00CD66B5">
        <w:rPr>
          <w:rStyle w:val="FootnoteReference"/>
          <w:vertAlign w:val="baseline"/>
        </w:rPr>
        <w:footnoteRef/>
      </w:r>
      <w:r w:rsidRPr="00CD66B5">
        <w:rPr>
          <w:rFonts w:hint="cs"/>
          <w:rtl/>
        </w:rPr>
        <w:t>- مسلم تخریج کرده، به شماره‌ی 2975.</w:t>
      </w:r>
    </w:p>
  </w:footnote>
  <w:footnote w:id="15">
    <w:p w:rsidR="00AD0983" w:rsidRPr="00CD66B5" w:rsidRDefault="00AD0983" w:rsidP="009A1A17">
      <w:pPr>
        <w:pStyle w:val="a0"/>
        <w:rPr>
          <w:rtl/>
        </w:rPr>
      </w:pPr>
      <w:r w:rsidRPr="00CD66B5">
        <w:rPr>
          <w:rStyle w:val="FootnoteReference"/>
          <w:vertAlign w:val="baseline"/>
        </w:rPr>
        <w:footnoteRef/>
      </w:r>
      <w:r w:rsidRPr="00CD66B5">
        <w:rPr>
          <w:rFonts w:hint="cs"/>
          <w:rtl/>
        </w:rPr>
        <w:t>- بخاری تخریج کرده، به شماره‌ی 6416.</w:t>
      </w:r>
    </w:p>
  </w:footnote>
  <w:footnote w:id="16">
    <w:p w:rsidR="00AD0983" w:rsidRPr="00CD66B5" w:rsidRDefault="00AD0983" w:rsidP="009A1A17">
      <w:pPr>
        <w:pStyle w:val="a0"/>
        <w:rPr>
          <w:rtl/>
        </w:rPr>
      </w:pPr>
      <w:r w:rsidRPr="00CD66B5">
        <w:rPr>
          <w:rStyle w:val="FootnoteReference"/>
          <w:vertAlign w:val="baseline"/>
        </w:rPr>
        <w:footnoteRef/>
      </w:r>
      <w:r w:rsidRPr="00CD66B5">
        <w:rPr>
          <w:rFonts w:hint="cs"/>
          <w:rtl/>
        </w:rPr>
        <w:t>- ابن ماجه به شماره‌ی 4105 تخریج کرده و در الزّوائد گفته که: اسناد آن صحیح است و راویانش مورد اعتمادند.</w:t>
      </w:r>
    </w:p>
  </w:footnote>
  <w:footnote w:id="17">
    <w:p w:rsidR="00AD0983" w:rsidRPr="00CD66B5" w:rsidRDefault="00AD0983" w:rsidP="009A1A17">
      <w:pPr>
        <w:pStyle w:val="a0"/>
        <w:rPr>
          <w:rtl/>
        </w:rPr>
      </w:pPr>
      <w:r w:rsidRPr="00CD66B5">
        <w:rPr>
          <w:rStyle w:val="FootnoteReference"/>
          <w:vertAlign w:val="baseline"/>
        </w:rPr>
        <w:footnoteRef/>
      </w:r>
      <w:r w:rsidRPr="00CD66B5">
        <w:rPr>
          <w:rFonts w:hint="cs"/>
          <w:rtl/>
        </w:rPr>
        <w:t>- متّفق علیه، (خ 6436 م 1049).</w:t>
      </w:r>
    </w:p>
  </w:footnote>
  <w:footnote w:id="18">
    <w:p w:rsidR="00AD0983" w:rsidRPr="00CD66B5" w:rsidRDefault="00AD0983" w:rsidP="009A1A17">
      <w:pPr>
        <w:pStyle w:val="a0"/>
        <w:rPr>
          <w:rtl/>
        </w:rPr>
      </w:pPr>
      <w:r w:rsidRPr="00CD66B5">
        <w:rPr>
          <w:rStyle w:val="FootnoteReference"/>
          <w:vertAlign w:val="baseline"/>
        </w:rPr>
        <w:footnoteRef/>
      </w:r>
      <w:r w:rsidRPr="00CD66B5">
        <w:rPr>
          <w:rFonts w:hint="cs"/>
          <w:rtl/>
        </w:rPr>
        <w:t>- متّفق علیه، (خ 6421، م 1047).</w:t>
      </w:r>
    </w:p>
  </w:footnote>
  <w:footnote w:id="19">
    <w:p w:rsidR="00AD0983" w:rsidRPr="00CD66B5" w:rsidRDefault="00AD0983" w:rsidP="009A1A17">
      <w:pPr>
        <w:pStyle w:val="a0"/>
        <w:rPr>
          <w:rtl/>
        </w:rPr>
      </w:pPr>
      <w:r w:rsidRPr="00CD66B5">
        <w:rPr>
          <w:rStyle w:val="FootnoteReference"/>
          <w:vertAlign w:val="baseline"/>
        </w:rPr>
        <w:footnoteRef/>
      </w:r>
      <w:r w:rsidRPr="00CD66B5">
        <w:rPr>
          <w:rFonts w:hint="cs"/>
          <w:rtl/>
        </w:rPr>
        <w:t>- متّفق علیه (خ 3158 م2961).</w:t>
      </w:r>
    </w:p>
  </w:footnote>
  <w:footnote w:id="20">
    <w:p w:rsidR="00AD0983" w:rsidRPr="00CD66B5" w:rsidRDefault="00AD0983" w:rsidP="009A1A17">
      <w:pPr>
        <w:pStyle w:val="a0"/>
        <w:rPr>
          <w:rtl/>
        </w:rPr>
      </w:pPr>
      <w:r w:rsidRPr="00CD66B5">
        <w:rPr>
          <w:rStyle w:val="FootnoteReference"/>
          <w:vertAlign w:val="baseline"/>
        </w:rPr>
        <w:footnoteRef/>
      </w:r>
      <w:r w:rsidRPr="00CD66B5">
        <w:rPr>
          <w:rFonts w:hint="cs"/>
          <w:rtl/>
        </w:rPr>
        <w:t>- متّفق علیه (خ 4690، م2963) و لفظ روایت از مسلم است.</w:t>
      </w:r>
    </w:p>
  </w:footnote>
  <w:footnote w:id="21">
    <w:p w:rsidR="00AD0983" w:rsidRPr="00CD66B5" w:rsidRDefault="00AD0983" w:rsidP="009A1A17">
      <w:pPr>
        <w:pStyle w:val="a0"/>
        <w:rPr>
          <w:rtl/>
        </w:rPr>
      </w:pPr>
      <w:r w:rsidRPr="00CD66B5">
        <w:rPr>
          <w:rStyle w:val="FootnoteReference"/>
          <w:vertAlign w:val="baseline"/>
        </w:rPr>
        <w:footnoteRef/>
      </w:r>
      <w:r w:rsidRPr="00CD66B5">
        <w:rPr>
          <w:rFonts w:hint="cs"/>
          <w:rtl/>
        </w:rPr>
        <w:t>- مسلم تخریج کرده، به شماره‌ی 2858.</w:t>
      </w:r>
    </w:p>
  </w:footnote>
  <w:footnote w:id="22">
    <w:p w:rsidR="00AD0983" w:rsidRPr="00CD66B5" w:rsidRDefault="00AD0983" w:rsidP="009A1A17">
      <w:pPr>
        <w:pStyle w:val="a0"/>
        <w:rPr>
          <w:rtl/>
        </w:rPr>
      </w:pPr>
      <w:r w:rsidRPr="00CD66B5">
        <w:rPr>
          <w:rStyle w:val="FootnoteReference"/>
          <w:vertAlign w:val="baseline"/>
        </w:rPr>
        <w:footnoteRef/>
      </w:r>
      <w:r w:rsidRPr="00CD66B5">
        <w:rPr>
          <w:rFonts w:hint="cs"/>
          <w:rtl/>
        </w:rPr>
        <w:t>- مسلم تخریج کرده به شماره‌ی 2759.</w:t>
      </w:r>
    </w:p>
  </w:footnote>
  <w:footnote w:id="23">
    <w:p w:rsidR="00AD0983" w:rsidRPr="00CD66B5" w:rsidRDefault="00AD0983" w:rsidP="009A1A17">
      <w:pPr>
        <w:pStyle w:val="a0"/>
        <w:rPr>
          <w:rtl/>
        </w:rPr>
      </w:pPr>
      <w:r w:rsidRPr="00CD66B5">
        <w:rPr>
          <w:rStyle w:val="FootnoteReference"/>
          <w:vertAlign w:val="baseline"/>
        </w:rPr>
        <w:footnoteRef/>
      </w:r>
      <w:r w:rsidRPr="00CD66B5">
        <w:rPr>
          <w:rFonts w:hint="cs"/>
          <w:rtl/>
        </w:rPr>
        <w:t>- متفق علیه (خ 6309، م 2747) لفظ مسلم.</w:t>
      </w:r>
    </w:p>
  </w:footnote>
  <w:footnote w:id="24">
    <w:p w:rsidR="00AD0983" w:rsidRPr="00CD66B5" w:rsidRDefault="00AD0983" w:rsidP="009A1A17">
      <w:pPr>
        <w:pStyle w:val="a0"/>
        <w:rPr>
          <w:rtl/>
        </w:rPr>
      </w:pPr>
      <w:r w:rsidRPr="00CD66B5">
        <w:rPr>
          <w:rStyle w:val="FootnoteReference"/>
          <w:vertAlign w:val="baseline"/>
        </w:rPr>
        <w:footnoteRef/>
      </w:r>
      <w:r w:rsidRPr="00CD66B5">
        <w:rPr>
          <w:rFonts w:hint="cs"/>
          <w:rtl/>
        </w:rPr>
        <w:t>- بخاری تخریج کرده به شماره‌ی 6306.</w:t>
      </w:r>
    </w:p>
  </w:footnote>
  <w:footnote w:id="25">
    <w:p w:rsidR="00AD0983" w:rsidRPr="00CD66B5" w:rsidRDefault="00AD0983" w:rsidP="009A1A17">
      <w:pPr>
        <w:pStyle w:val="a0"/>
        <w:rPr>
          <w:rtl/>
        </w:rPr>
      </w:pPr>
      <w:r w:rsidRPr="00CD66B5">
        <w:rPr>
          <w:rStyle w:val="FootnoteReference"/>
          <w:vertAlign w:val="baseline"/>
        </w:rPr>
        <w:footnoteRef/>
      </w:r>
      <w:r w:rsidRPr="00CD66B5">
        <w:rPr>
          <w:rFonts w:hint="cs"/>
          <w:rtl/>
        </w:rPr>
        <w:t>- متّفق علیه (خ6446، م 1051).</w:t>
      </w:r>
    </w:p>
  </w:footnote>
  <w:footnote w:id="26">
    <w:p w:rsidR="00AD0983" w:rsidRPr="00CD66B5" w:rsidRDefault="00AD0983" w:rsidP="009A1A17">
      <w:pPr>
        <w:pStyle w:val="a0"/>
        <w:rPr>
          <w:rtl/>
        </w:rPr>
      </w:pPr>
      <w:r w:rsidRPr="00CD66B5">
        <w:rPr>
          <w:rStyle w:val="FootnoteReference"/>
          <w:vertAlign w:val="baseline"/>
        </w:rPr>
        <w:footnoteRef/>
      </w:r>
      <w:r w:rsidRPr="00CD66B5">
        <w:rPr>
          <w:rFonts w:hint="cs"/>
          <w:rtl/>
        </w:rPr>
        <w:t>- تخریج بخاری به شماره‌ی 6442.</w:t>
      </w:r>
    </w:p>
  </w:footnote>
  <w:footnote w:id="27">
    <w:p w:rsidR="00AD0983" w:rsidRPr="00CD66B5" w:rsidRDefault="00AD0983" w:rsidP="009A1A17">
      <w:pPr>
        <w:pStyle w:val="a0"/>
        <w:rPr>
          <w:rtl/>
        </w:rPr>
      </w:pPr>
      <w:r w:rsidRPr="00CD66B5">
        <w:rPr>
          <w:rStyle w:val="FootnoteReference"/>
          <w:vertAlign w:val="baseline"/>
        </w:rPr>
        <w:footnoteRef/>
      </w:r>
      <w:r>
        <w:rPr>
          <w:rFonts w:hint="cs"/>
          <w:rtl/>
        </w:rPr>
        <w:t>-</w:t>
      </w:r>
      <w:r w:rsidRPr="00CD66B5">
        <w:rPr>
          <w:rFonts w:hint="cs"/>
          <w:rtl/>
        </w:rPr>
        <w:t xml:space="preserve"> تخریج بخاری به شماره‌ی 2886.</w:t>
      </w:r>
    </w:p>
  </w:footnote>
  <w:footnote w:id="28">
    <w:p w:rsidR="00AD0983" w:rsidRPr="00CD66B5" w:rsidRDefault="00AD0983" w:rsidP="009A1A17">
      <w:pPr>
        <w:pStyle w:val="a0"/>
        <w:rPr>
          <w:rtl/>
        </w:rPr>
      </w:pPr>
      <w:r w:rsidRPr="00CD66B5">
        <w:rPr>
          <w:rStyle w:val="FootnoteReference"/>
          <w:vertAlign w:val="baseline"/>
        </w:rPr>
        <w:footnoteRef/>
      </w:r>
      <w:r w:rsidRPr="00CD66B5">
        <w:rPr>
          <w:rFonts w:hint="cs"/>
          <w:rtl/>
        </w:rPr>
        <w:t>- ترمذی تخریج کرده به شماره‌ی 1956.</w:t>
      </w:r>
    </w:p>
  </w:footnote>
  <w:footnote w:id="29">
    <w:p w:rsidR="00AD0983" w:rsidRPr="00CD66B5" w:rsidRDefault="00AD0983" w:rsidP="009A1A17">
      <w:pPr>
        <w:pStyle w:val="a0"/>
        <w:rPr>
          <w:rtl/>
        </w:rPr>
      </w:pPr>
      <w:r w:rsidRPr="00CD66B5">
        <w:rPr>
          <w:rStyle w:val="FootnoteReference"/>
          <w:vertAlign w:val="baseline"/>
        </w:rPr>
        <w:footnoteRef/>
      </w:r>
      <w:r w:rsidRPr="00CD66B5">
        <w:rPr>
          <w:rFonts w:hint="cs"/>
          <w:rtl/>
        </w:rPr>
        <w:t>- ابن ماجه تخریج کرده به شماره‌ی 4217.</w:t>
      </w:r>
    </w:p>
  </w:footnote>
  <w:footnote w:id="30">
    <w:p w:rsidR="00AD0983" w:rsidRPr="00CD66B5" w:rsidRDefault="00AD0983" w:rsidP="009A1A17">
      <w:pPr>
        <w:pStyle w:val="a0"/>
        <w:rPr>
          <w:rtl/>
        </w:rPr>
      </w:pPr>
      <w:r w:rsidRPr="00CD66B5">
        <w:rPr>
          <w:rStyle w:val="FootnoteReference"/>
          <w:vertAlign w:val="baseline"/>
        </w:rPr>
        <w:footnoteRef/>
      </w:r>
      <w:r w:rsidRPr="00CD66B5">
        <w:rPr>
          <w:rFonts w:hint="cs"/>
          <w:rtl/>
        </w:rPr>
        <w:t>- ابو داود تخریج کرده به شماره‌ی 4681.</w:t>
      </w:r>
    </w:p>
  </w:footnote>
  <w:footnote w:id="31">
    <w:p w:rsidR="00AD0983" w:rsidRPr="00CD66B5" w:rsidRDefault="00AD0983" w:rsidP="009A1A17">
      <w:pPr>
        <w:pStyle w:val="a0"/>
        <w:rPr>
          <w:rtl/>
        </w:rPr>
      </w:pPr>
      <w:r w:rsidRPr="00CD66B5">
        <w:rPr>
          <w:rStyle w:val="FootnoteReference"/>
          <w:vertAlign w:val="baseline"/>
        </w:rPr>
        <w:footnoteRef/>
      </w:r>
      <w:r w:rsidRPr="00CD66B5">
        <w:rPr>
          <w:rFonts w:hint="cs"/>
          <w:rtl/>
        </w:rPr>
        <w:t>- تخریج مسلم به شماره‌ی 118 و ترمذی به شماره‌ی 2195.</w:t>
      </w:r>
    </w:p>
  </w:footnote>
  <w:footnote w:id="32">
    <w:p w:rsidR="00AD0983" w:rsidRPr="00CD66B5" w:rsidRDefault="00AD0983" w:rsidP="009A1A17">
      <w:pPr>
        <w:pStyle w:val="a0"/>
        <w:rPr>
          <w:rtl/>
        </w:rPr>
      </w:pPr>
      <w:r w:rsidRPr="00CD66B5">
        <w:rPr>
          <w:rStyle w:val="FootnoteReference"/>
          <w:vertAlign w:val="baseline"/>
        </w:rPr>
        <w:footnoteRef/>
      </w:r>
      <w:r w:rsidRPr="00CD66B5">
        <w:rPr>
          <w:rFonts w:hint="cs"/>
          <w:rtl/>
        </w:rPr>
        <w:t>- مسلم به شماره‌ی 2999 تخریج کرده.</w:t>
      </w:r>
    </w:p>
  </w:footnote>
  <w:footnote w:id="33">
    <w:p w:rsidR="00AD0983" w:rsidRPr="00CD66B5" w:rsidRDefault="00AD0983" w:rsidP="009A1A17">
      <w:pPr>
        <w:pStyle w:val="a0"/>
        <w:rPr>
          <w:rtl/>
        </w:rPr>
      </w:pPr>
      <w:r w:rsidRPr="00CD66B5">
        <w:rPr>
          <w:rStyle w:val="FootnoteReference"/>
          <w:vertAlign w:val="baseline"/>
        </w:rPr>
        <w:footnoteRef/>
      </w:r>
      <w:r w:rsidRPr="00CD66B5">
        <w:rPr>
          <w:rFonts w:hint="cs"/>
          <w:rtl/>
        </w:rPr>
        <w:t>- متّفق علیه (خ 6507 م 2683) و لفظ روایت از بخاری است.</w:t>
      </w:r>
    </w:p>
  </w:footnote>
  <w:footnote w:id="34">
    <w:p w:rsidR="00AD0983" w:rsidRPr="00CD66B5" w:rsidRDefault="00AD0983" w:rsidP="00030F71">
      <w:pPr>
        <w:pStyle w:val="a0"/>
        <w:rPr>
          <w:rtl/>
        </w:rPr>
      </w:pPr>
      <w:r w:rsidRPr="00CD66B5">
        <w:rPr>
          <w:rStyle w:val="FootnoteReference"/>
          <w:vertAlign w:val="baseline"/>
        </w:rPr>
        <w:footnoteRef/>
      </w:r>
      <w:r w:rsidRPr="00CD66B5">
        <w:rPr>
          <w:rFonts w:hint="cs"/>
          <w:rtl/>
        </w:rPr>
        <w:t>- مسلم به شماره</w:t>
      </w:r>
      <w:r>
        <w:rPr>
          <w:rFonts w:hint="cs"/>
          <w:rtl/>
        </w:rPr>
        <w:t>‌</w:t>
      </w:r>
      <w:r w:rsidRPr="00CD66B5">
        <w:rPr>
          <w:rFonts w:hint="cs"/>
          <w:rtl/>
        </w:rPr>
        <w:t>ی 145 تخریج کرده است.</w:t>
      </w:r>
    </w:p>
  </w:footnote>
  <w:footnote w:id="35">
    <w:p w:rsidR="00AD0983" w:rsidRPr="00CD66B5" w:rsidRDefault="00AD0983" w:rsidP="00030F71">
      <w:pPr>
        <w:pStyle w:val="a0"/>
        <w:rPr>
          <w:rtl/>
        </w:rPr>
      </w:pPr>
      <w:r w:rsidRPr="00CD66B5">
        <w:rPr>
          <w:rStyle w:val="FootnoteReference"/>
          <w:vertAlign w:val="baseline"/>
        </w:rPr>
        <w:footnoteRef/>
      </w:r>
      <w:r w:rsidRPr="00CD66B5">
        <w:rPr>
          <w:rFonts w:hint="cs"/>
          <w:rtl/>
        </w:rPr>
        <w:t>- بخاری تخریج کرده به شماره</w:t>
      </w:r>
      <w:r>
        <w:rPr>
          <w:rFonts w:hint="cs"/>
          <w:rtl/>
        </w:rPr>
        <w:t>‌</w:t>
      </w:r>
      <w:r w:rsidRPr="00CD66B5">
        <w:rPr>
          <w:rFonts w:hint="cs"/>
          <w:rtl/>
        </w:rPr>
        <w:t>ی 4619.</w:t>
      </w:r>
    </w:p>
  </w:footnote>
  <w:footnote w:id="36">
    <w:p w:rsidR="00AD0983" w:rsidRPr="00CD66B5" w:rsidRDefault="00AD0983" w:rsidP="009A1A17">
      <w:pPr>
        <w:pStyle w:val="a0"/>
        <w:rPr>
          <w:rtl/>
        </w:rPr>
      </w:pPr>
      <w:r w:rsidRPr="00CD66B5">
        <w:rPr>
          <w:rStyle w:val="FootnoteReference"/>
          <w:vertAlign w:val="baseline"/>
        </w:rPr>
        <w:footnoteRef/>
      </w:r>
      <w:r w:rsidRPr="00CD66B5">
        <w:rPr>
          <w:rFonts w:hint="cs"/>
          <w:rtl/>
        </w:rPr>
        <w:t>- متّفق علیه (خ 6514، م2960).</w:t>
      </w:r>
    </w:p>
  </w:footnote>
  <w:footnote w:id="37">
    <w:p w:rsidR="00AD0983" w:rsidRPr="00CD66B5" w:rsidRDefault="00AD0983" w:rsidP="009A1A17">
      <w:pPr>
        <w:pStyle w:val="a0"/>
        <w:rPr>
          <w:rtl/>
        </w:rPr>
      </w:pPr>
      <w:r w:rsidRPr="00CD66B5">
        <w:rPr>
          <w:rStyle w:val="FootnoteReference"/>
          <w:vertAlign w:val="baseline"/>
        </w:rPr>
        <w:footnoteRef/>
      </w:r>
      <w:r w:rsidRPr="00CD66B5">
        <w:rPr>
          <w:rFonts w:hint="cs"/>
          <w:rtl/>
        </w:rPr>
        <w:t>- مسلم تخریج کرده به شماره‌ی 2959.</w:t>
      </w:r>
    </w:p>
  </w:footnote>
  <w:footnote w:id="38">
    <w:p w:rsidR="00AD0983" w:rsidRPr="00CD66B5" w:rsidRDefault="00AD0983" w:rsidP="00FA3F11">
      <w:pPr>
        <w:pStyle w:val="a0"/>
        <w:rPr>
          <w:rtl/>
        </w:rPr>
      </w:pPr>
      <w:r w:rsidRPr="00CD66B5">
        <w:rPr>
          <w:rStyle w:val="FootnoteReference"/>
          <w:vertAlign w:val="baseline"/>
        </w:rPr>
        <w:footnoteRef/>
      </w:r>
      <w:r w:rsidRPr="00CD66B5">
        <w:rPr>
          <w:rFonts w:hint="cs"/>
          <w:rtl/>
        </w:rPr>
        <w:t>- بخاری تخریج کرده به شماره</w:t>
      </w:r>
      <w:r>
        <w:rPr>
          <w:rFonts w:hint="cs"/>
          <w:rtl/>
        </w:rPr>
        <w:t>‌</w:t>
      </w:r>
      <w:r w:rsidRPr="00CD66B5">
        <w:rPr>
          <w:rFonts w:hint="cs"/>
          <w:rtl/>
        </w:rPr>
        <w:t>ی 6637.</w:t>
      </w:r>
    </w:p>
  </w:footnote>
  <w:footnote w:id="39">
    <w:p w:rsidR="00AD0983" w:rsidRPr="00CD66B5" w:rsidRDefault="00AD0983" w:rsidP="009A1A17">
      <w:pPr>
        <w:pStyle w:val="a0"/>
        <w:rPr>
          <w:rtl/>
        </w:rPr>
      </w:pPr>
      <w:r w:rsidRPr="00CD66B5">
        <w:rPr>
          <w:rStyle w:val="FootnoteReference"/>
          <w:vertAlign w:val="baseline"/>
        </w:rPr>
        <w:footnoteRef/>
      </w:r>
      <w:r w:rsidRPr="00CD66B5">
        <w:rPr>
          <w:rFonts w:hint="cs"/>
          <w:rtl/>
        </w:rPr>
        <w:t>- متّفق علیه (خ 6018 م47).</w:t>
      </w:r>
    </w:p>
  </w:footnote>
  <w:footnote w:id="40">
    <w:p w:rsidR="00AD0983" w:rsidRPr="00CD66B5" w:rsidRDefault="00AD0983" w:rsidP="009A1A17">
      <w:pPr>
        <w:pStyle w:val="a0"/>
        <w:rPr>
          <w:rtl/>
        </w:rPr>
      </w:pPr>
      <w:r w:rsidRPr="00CD66B5">
        <w:rPr>
          <w:rStyle w:val="FootnoteReference"/>
          <w:vertAlign w:val="baseline"/>
        </w:rPr>
        <w:footnoteRef/>
      </w:r>
      <w:r w:rsidRPr="00CD66B5">
        <w:rPr>
          <w:rFonts w:hint="cs"/>
          <w:rtl/>
        </w:rPr>
        <w:t>- متّفق علیه (خ 6477، م 2988).</w:t>
      </w:r>
    </w:p>
  </w:footnote>
  <w:footnote w:id="41">
    <w:p w:rsidR="00AD0983" w:rsidRPr="00CD66B5" w:rsidRDefault="00AD0983" w:rsidP="009A1A17">
      <w:pPr>
        <w:pStyle w:val="a0"/>
        <w:rPr>
          <w:rtl/>
        </w:rPr>
      </w:pPr>
      <w:r w:rsidRPr="00CD66B5">
        <w:rPr>
          <w:rStyle w:val="FootnoteReference"/>
          <w:vertAlign w:val="baseline"/>
        </w:rPr>
        <w:footnoteRef/>
      </w:r>
      <w:r w:rsidRPr="00CD66B5">
        <w:rPr>
          <w:rFonts w:hint="cs"/>
          <w:rtl/>
        </w:rPr>
        <w:t>- مسلم تخریج کرده به شماره ی 5.</w:t>
      </w:r>
    </w:p>
  </w:footnote>
  <w:footnote w:id="42">
    <w:p w:rsidR="00AD0983" w:rsidRPr="00CD66B5" w:rsidRDefault="00AD0983" w:rsidP="009A1A17">
      <w:pPr>
        <w:pStyle w:val="a0"/>
        <w:rPr>
          <w:rtl/>
        </w:rPr>
      </w:pPr>
      <w:r w:rsidRPr="00CD66B5">
        <w:rPr>
          <w:rStyle w:val="FootnoteReference"/>
          <w:vertAlign w:val="baseline"/>
        </w:rPr>
        <w:footnoteRef/>
      </w:r>
      <w:r w:rsidRPr="00CD66B5">
        <w:rPr>
          <w:rFonts w:hint="cs"/>
          <w:rtl/>
        </w:rPr>
        <w:t>- مسلم تخریج کرده به شماره‌ی 2755.</w:t>
      </w:r>
    </w:p>
  </w:footnote>
  <w:footnote w:id="43">
    <w:p w:rsidR="00AD0983" w:rsidRPr="00CD66B5" w:rsidRDefault="00AD0983" w:rsidP="00E867F9">
      <w:pPr>
        <w:pStyle w:val="a0"/>
        <w:rPr>
          <w:rtl/>
        </w:rPr>
      </w:pPr>
      <w:r w:rsidRPr="00CD66B5">
        <w:rPr>
          <w:rStyle w:val="FootnoteReference"/>
          <w:vertAlign w:val="baseline"/>
        </w:rPr>
        <w:footnoteRef/>
      </w:r>
      <w:r w:rsidRPr="00CD66B5">
        <w:rPr>
          <w:rFonts w:hint="cs"/>
          <w:rtl/>
        </w:rPr>
        <w:t>- ترمذی به شماره‌ی 893 و ابن ماجه به شماره‌ی 4261 تخریج کرده‌اند.</w:t>
      </w:r>
    </w:p>
  </w:footnote>
  <w:footnote w:id="44">
    <w:p w:rsidR="00AD0983" w:rsidRPr="00CD66B5" w:rsidRDefault="00AD0983" w:rsidP="00E867F9">
      <w:pPr>
        <w:pStyle w:val="a0"/>
        <w:rPr>
          <w:rtl/>
        </w:rPr>
      </w:pPr>
      <w:r w:rsidRPr="00CD66B5">
        <w:rPr>
          <w:rStyle w:val="FootnoteReference"/>
          <w:vertAlign w:val="baseline"/>
        </w:rPr>
        <w:footnoteRef/>
      </w:r>
      <w:r w:rsidRPr="00CD66B5">
        <w:rPr>
          <w:rFonts w:hint="cs"/>
          <w:rtl/>
        </w:rPr>
        <w:t>- مالک و مسلم (به شماره‌ی 2938) تخریج کرده‌اند.</w:t>
      </w:r>
    </w:p>
  </w:footnote>
  <w:footnote w:id="45">
    <w:p w:rsidR="00AD0983" w:rsidRPr="00CD66B5" w:rsidRDefault="00AD0983" w:rsidP="00755D06">
      <w:pPr>
        <w:pStyle w:val="a0"/>
        <w:rPr>
          <w:rtl/>
        </w:rPr>
      </w:pPr>
      <w:r w:rsidRPr="00CD66B5">
        <w:rPr>
          <w:rStyle w:val="FootnoteReference"/>
          <w:vertAlign w:val="baseline"/>
        </w:rPr>
        <w:footnoteRef/>
      </w:r>
      <w:r w:rsidRPr="00CD66B5">
        <w:rPr>
          <w:rFonts w:hint="cs"/>
          <w:rtl/>
        </w:rPr>
        <w:t>- مسلم تخریج کرده به شماره‌ی 2749.</w:t>
      </w:r>
    </w:p>
  </w:footnote>
  <w:footnote w:id="46">
    <w:p w:rsidR="00AD0983" w:rsidRPr="00CD66B5" w:rsidRDefault="00AD0983" w:rsidP="00755D06">
      <w:pPr>
        <w:pStyle w:val="a0"/>
        <w:rPr>
          <w:rtl/>
        </w:rPr>
      </w:pPr>
      <w:r w:rsidRPr="00CD66B5">
        <w:rPr>
          <w:rStyle w:val="FootnoteReference"/>
          <w:vertAlign w:val="baseline"/>
        </w:rPr>
        <w:footnoteRef/>
      </w:r>
      <w:r w:rsidRPr="00CD66B5">
        <w:rPr>
          <w:rFonts w:hint="cs"/>
          <w:rtl/>
        </w:rPr>
        <w:t>- ترمذی به شماره‌ی 1987 تخریج کرده و گفته که حدیثِ حَسَنِ صحیحی است.</w:t>
      </w:r>
    </w:p>
  </w:footnote>
  <w:footnote w:id="47">
    <w:p w:rsidR="00AD0983" w:rsidRPr="00CD66B5" w:rsidRDefault="00AD0983" w:rsidP="00755D06">
      <w:pPr>
        <w:pStyle w:val="a0"/>
        <w:rPr>
          <w:rtl/>
        </w:rPr>
      </w:pPr>
      <w:r w:rsidRPr="00CD66B5">
        <w:rPr>
          <w:rStyle w:val="FootnoteReference"/>
          <w:vertAlign w:val="baseline"/>
        </w:rPr>
        <w:footnoteRef/>
      </w:r>
      <w:r w:rsidRPr="00CD66B5">
        <w:rPr>
          <w:rFonts w:hint="cs"/>
          <w:rtl/>
        </w:rPr>
        <w:t>- مسلم تخریج کرده به شماره‌ی 2622.</w:t>
      </w:r>
    </w:p>
  </w:footnote>
  <w:footnote w:id="48">
    <w:p w:rsidR="00AD0983" w:rsidRPr="00CD66B5" w:rsidRDefault="00AD0983" w:rsidP="00755D06">
      <w:pPr>
        <w:pStyle w:val="a0"/>
        <w:rPr>
          <w:rtl/>
        </w:rPr>
      </w:pPr>
      <w:r w:rsidRPr="00CD66B5">
        <w:rPr>
          <w:rStyle w:val="FootnoteReference"/>
          <w:vertAlign w:val="baseline"/>
        </w:rPr>
        <w:footnoteRef/>
      </w:r>
      <w:r w:rsidRPr="00CD66B5">
        <w:rPr>
          <w:rFonts w:hint="cs"/>
          <w:rtl/>
        </w:rPr>
        <w:t>- ترمذی تخریج کرده به شماره‌ی 1639.</w:t>
      </w:r>
    </w:p>
  </w:footnote>
  <w:footnote w:id="49">
    <w:p w:rsidR="00AD0983" w:rsidRPr="00CD66B5" w:rsidRDefault="00AD0983" w:rsidP="00755D06">
      <w:pPr>
        <w:pStyle w:val="a0"/>
        <w:rPr>
          <w:rtl/>
        </w:rPr>
      </w:pPr>
      <w:r w:rsidRPr="00CD66B5">
        <w:rPr>
          <w:rStyle w:val="FootnoteReference"/>
          <w:vertAlign w:val="baseline"/>
        </w:rPr>
        <w:footnoteRef/>
      </w:r>
      <w:r w:rsidRPr="00CD66B5">
        <w:rPr>
          <w:rFonts w:hint="cs"/>
          <w:rtl/>
        </w:rPr>
        <w:t>- متّفق علیه (خ 5671، م2680).</w:t>
      </w:r>
    </w:p>
  </w:footnote>
  <w:footnote w:id="50">
    <w:p w:rsidR="00AD0983" w:rsidRPr="00CD66B5" w:rsidRDefault="00AD0983" w:rsidP="00755D06">
      <w:pPr>
        <w:pStyle w:val="a0"/>
        <w:rPr>
          <w:rtl/>
        </w:rPr>
      </w:pPr>
      <w:r w:rsidRPr="00CD66B5">
        <w:rPr>
          <w:rStyle w:val="FootnoteReference"/>
          <w:vertAlign w:val="baseline"/>
        </w:rPr>
        <w:footnoteRef/>
      </w:r>
      <w:r w:rsidRPr="00CD66B5">
        <w:rPr>
          <w:rFonts w:hint="cs"/>
          <w:rtl/>
        </w:rPr>
        <w:t>- بخاری به شماره‌ی 6498، تخریج کرده است. یعنی همان طوری که در میان صد شتر، یک شترِ</w:t>
      </w:r>
      <w:r>
        <w:rPr>
          <w:rFonts w:hint="cs"/>
          <w:rtl/>
        </w:rPr>
        <w:t xml:space="preserve"> </w:t>
      </w:r>
      <w:r w:rsidRPr="00CD66B5">
        <w:rPr>
          <w:rFonts w:hint="cs"/>
          <w:rtl/>
        </w:rPr>
        <w:t>خو</w:t>
      </w:r>
      <w:r>
        <w:rPr>
          <w:rFonts w:hint="cs"/>
          <w:rtl/>
        </w:rPr>
        <w:t>ب</w:t>
      </w:r>
      <w:r w:rsidRPr="00CD66B5">
        <w:rPr>
          <w:rFonts w:hint="cs"/>
          <w:rtl/>
        </w:rPr>
        <w:t xml:space="preserve"> و رام برای سواری یافت نمی‌شود، در میان گروهای مردم هم، افراد صالح و نیکوکار کم هستند مترجم.</w:t>
      </w:r>
    </w:p>
  </w:footnote>
  <w:footnote w:id="51">
    <w:p w:rsidR="00AD0983" w:rsidRPr="00CD66B5" w:rsidRDefault="00AD0983" w:rsidP="00755D06">
      <w:pPr>
        <w:pStyle w:val="a0"/>
        <w:rPr>
          <w:rtl/>
        </w:rPr>
      </w:pPr>
      <w:r w:rsidRPr="00CD66B5">
        <w:rPr>
          <w:rStyle w:val="FootnoteReference"/>
          <w:vertAlign w:val="baseline"/>
        </w:rPr>
        <w:footnoteRef/>
      </w:r>
      <w:r w:rsidRPr="00CD66B5">
        <w:rPr>
          <w:rFonts w:hint="cs"/>
          <w:rtl/>
        </w:rPr>
        <w:t>- مسلم تخریج کرده به شماره‌ی 2569.</w:t>
      </w:r>
    </w:p>
  </w:footnote>
  <w:footnote w:id="52">
    <w:p w:rsidR="00AD0983" w:rsidRPr="00CD66B5" w:rsidRDefault="00AD0983" w:rsidP="00755D06">
      <w:pPr>
        <w:pStyle w:val="a0"/>
        <w:rPr>
          <w:rtl/>
        </w:rPr>
      </w:pPr>
      <w:r w:rsidRPr="00CD66B5">
        <w:rPr>
          <w:rStyle w:val="FootnoteReference"/>
          <w:vertAlign w:val="baseline"/>
        </w:rPr>
        <w:footnoteRef/>
      </w:r>
      <w:r w:rsidRPr="00CD66B5">
        <w:rPr>
          <w:rFonts w:hint="cs"/>
          <w:rtl/>
        </w:rPr>
        <w:t>- تخریج مسلم به شماره‌ی 223.</w:t>
      </w:r>
    </w:p>
  </w:footnote>
  <w:footnote w:id="53">
    <w:p w:rsidR="00AD0983" w:rsidRPr="00CD66B5" w:rsidRDefault="00AD0983" w:rsidP="00755D06">
      <w:pPr>
        <w:pStyle w:val="a0"/>
        <w:rPr>
          <w:rtl/>
        </w:rPr>
      </w:pPr>
      <w:r w:rsidRPr="00CD66B5">
        <w:rPr>
          <w:rStyle w:val="FootnoteReference"/>
          <w:vertAlign w:val="baseline"/>
        </w:rPr>
        <w:footnoteRef/>
      </w:r>
      <w:r w:rsidRPr="00CD66B5">
        <w:rPr>
          <w:rFonts w:hint="cs"/>
          <w:rtl/>
        </w:rPr>
        <w:t>- پاگیزگی، دراین‌جا، شامل پاکیزگیِ جسم از آلودگی‌ها و پاکیِ نفس از اخلاق مذموم و نا پسند هردو می‌شود و به همین دلیل هم نصف ایمان است.</w:t>
      </w:r>
    </w:p>
  </w:footnote>
  <w:footnote w:id="54">
    <w:p w:rsidR="00AD0983" w:rsidRPr="00CD66B5" w:rsidRDefault="00AD0983" w:rsidP="00755D06">
      <w:pPr>
        <w:pStyle w:val="a0"/>
        <w:rPr>
          <w:rtl/>
        </w:rPr>
      </w:pPr>
      <w:r w:rsidRPr="00CD66B5">
        <w:rPr>
          <w:rStyle w:val="FootnoteReference"/>
          <w:vertAlign w:val="baseline"/>
        </w:rPr>
        <w:footnoteRef/>
      </w:r>
      <w:r w:rsidRPr="00CD66B5">
        <w:rPr>
          <w:rFonts w:hint="cs"/>
          <w:rtl/>
        </w:rPr>
        <w:t>- یعنی دلیل است بر ایمانِ انجام دهنده‌اش.</w:t>
      </w:r>
    </w:p>
  </w:footnote>
  <w:footnote w:id="55">
    <w:p w:rsidR="00AD0983" w:rsidRPr="00CD66B5" w:rsidRDefault="00AD0983" w:rsidP="00755D06">
      <w:pPr>
        <w:pStyle w:val="a0"/>
        <w:rPr>
          <w:rtl/>
        </w:rPr>
      </w:pPr>
      <w:r w:rsidRPr="00CD66B5">
        <w:rPr>
          <w:rStyle w:val="FootnoteReference"/>
          <w:vertAlign w:val="baseline"/>
        </w:rPr>
        <w:footnoteRef/>
      </w:r>
      <w:r w:rsidRPr="00CD66B5">
        <w:rPr>
          <w:rFonts w:hint="cs"/>
          <w:rtl/>
        </w:rPr>
        <w:t>- حجّت و دلیلی است برایت و به سودِ تو اگر آن را بخوانی و به آن عمل کنی وگرنه، حجّتی است علیه تو.</w:t>
      </w:r>
    </w:p>
  </w:footnote>
  <w:footnote w:id="56">
    <w:p w:rsidR="00AD0983" w:rsidRPr="009513A6" w:rsidRDefault="00AD0983" w:rsidP="00755D06">
      <w:pPr>
        <w:pStyle w:val="a0"/>
        <w:rPr>
          <w:spacing w:val="-3"/>
          <w:rtl/>
        </w:rPr>
      </w:pPr>
      <w:r w:rsidRPr="009513A6">
        <w:rPr>
          <w:rStyle w:val="FootnoteReference"/>
          <w:spacing w:val="-3"/>
          <w:vertAlign w:val="baseline"/>
        </w:rPr>
        <w:footnoteRef/>
      </w:r>
      <w:r w:rsidRPr="009513A6">
        <w:rPr>
          <w:rFonts w:hint="cs"/>
          <w:spacing w:val="-3"/>
          <w:rtl/>
        </w:rPr>
        <w:t>- یعنی بعضی از آن‌ها نفس خودشان را، به وسیله‌ی طاعت و عبادتِ خداوند، به او می‌فروشند و در نتیجه، آن را از عذاب آزاد می‌کنند و بعضی از آن‌ها هم آن را به شیطان می‌فروشند و از هوای نفس‌شان پیروی می‌کنند و در نتیجه، خود را هلاک می‌کنند.</w:t>
      </w:r>
    </w:p>
  </w:footnote>
  <w:footnote w:id="57">
    <w:p w:rsidR="00AD0983" w:rsidRPr="00CD66B5" w:rsidRDefault="00AD0983" w:rsidP="00755D06">
      <w:pPr>
        <w:pStyle w:val="a0"/>
        <w:rPr>
          <w:rtl/>
        </w:rPr>
      </w:pPr>
      <w:r w:rsidRPr="00CD66B5">
        <w:rPr>
          <w:rStyle w:val="FootnoteReference"/>
          <w:vertAlign w:val="baseline"/>
        </w:rPr>
        <w:footnoteRef/>
      </w:r>
      <w:r w:rsidRPr="00CD66B5">
        <w:rPr>
          <w:rFonts w:hint="cs"/>
          <w:rtl/>
        </w:rPr>
        <w:t>- متفق علیه.</w:t>
      </w:r>
    </w:p>
  </w:footnote>
  <w:footnote w:id="58">
    <w:p w:rsidR="00AD0983" w:rsidRPr="00CD66B5" w:rsidRDefault="00AD0983" w:rsidP="00755D06">
      <w:pPr>
        <w:pStyle w:val="a0"/>
        <w:rPr>
          <w:rtl/>
        </w:rPr>
      </w:pPr>
      <w:r w:rsidRPr="00CD66B5">
        <w:rPr>
          <w:rStyle w:val="FootnoteReference"/>
          <w:vertAlign w:val="baseline"/>
        </w:rPr>
        <w:footnoteRef/>
      </w:r>
      <w:r>
        <w:rPr>
          <w:rFonts w:hint="cs"/>
          <w:rtl/>
        </w:rPr>
        <w:t>- بخاری تخریج کرد</w:t>
      </w:r>
      <w:r w:rsidRPr="00CD66B5">
        <w:rPr>
          <w:rFonts w:hint="cs"/>
          <w:rtl/>
        </w:rPr>
        <w:t>ه به شماره‌ی 6515.</w:t>
      </w:r>
    </w:p>
  </w:footnote>
  <w:footnote w:id="59">
    <w:p w:rsidR="00AD0983" w:rsidRPr="00CD66B5" w:rsidRDefault="00AD0983" w:rsidP="00755D06">
      <w:pPr>
        <w:pStyle w:val="a0"/>
        <w:rPr>
          <w:rtl/>
        </w:rPr>
      </w:pPr>
      <w:r w:rsidRPr="00CD66B5">
        <w:rPr>
          <w:rStyle w:val="FootnoteReference"/>
          <w:vertAlign w:val="baseline"/>
        </w:rPr>
        <w:footnoteRef/>
      </w:r>
      <w:r w:rsidRPr="00CD66B5">
        <w:rPr>
          <w:rFonts w:hint="cs"/>
          <w:rtl/>
        </w:rPr>
        <w:t>- متّفق علیه (خ 6527، م 2859).</w:t>
      </w:r>
    </w:p>
  </w:footnote>
  <w:footnote w:id="60">
    <w:p w:rsidR="00AD0983" w:rsidRPr="00CD66B5" w:rsidRDefault="00AD0983" w:rsidP="00755D06">
      <w:pPr>
        <w:pStyle w:val="a0"/>
        <w:rPr>
          <w:rtl/>
        </w:rPr>
      </w:pPr>
      <w:r w:rsidRPr="00CD66B5">
        <w:rPr>
          <w:rStyle w:val="FootnoteReference"/>
          <w:vertAlign w:val="baseline"/>
        </w:rPr>
        <w:footnoteRef/>
      </w:r>
      <w:r w:rsidRPr="00CD66B5">
        <w:rPr>
          <w:rFonts w:hint="cs"/>
          <w:rtl/>
        </w:rPr>
        <w:t>- مسلم تخریج کرده به شماره‌ی 2566.</w:t>
      </w:r>
    </w:p>
  </w:footnote>
  <w:footnote w:id="61">
    <w:p w:rsidR="00AD0983" w:rsidRPr="00CD66B5" w:rsidRDefault="00AD0983" w:rsidP="00755D06">
      <w:pPr>
        <w:pStyle w:val="a0"/>
        <w:rPr>
          <w:rtl/>
        </w:rPr>
      </w:pPr>
      <w:r w:rsidRPr="00CD66B5">
        <w:rPr>
          <w:rStyle w:val="FootnoteReference"/>
          <w:vertAlign w:val="baseline"/>
        </w:rPr>
        <w:footnoteRef/>
      </w:r>
      <w:r w:rsidRPr="00CD66B5">
        <w:rPr>
          <w:rFonts w:hint="cs"/>
          <w:rtl/>
        </w:rPr>
        <w:t>- متفق علیه (خ 3688، م2639).</w:t>
      </w:r>
    </w:p>
  </w:footnote>
  <w:footnote w:id="62">
    <w:p w:rsidR="00AD0983" w:rsidRPr="00CD66B5" w:rsidRDefault="00AD0983" w:rsidP="00755D06">
      <w:pPr>
        <w:pStyle w:val="a0"/>
        <w:rPr>
          <w:rtl/>
        </w:rPr>
      </w:pPr>
      <w:r w:rsidRPr="00CD66B5">
        <w:rPr>
          <w:rStyle w:val="FootnoteReference"/>
          <w:vertAlign w:val="baseline"/>
        </w:rPr>
        <w:footnoteRef/>
      </w:r>
      <w:r w:rsidRPr="00CD66B5">
        <w:rPr>
          <w:rFonts w:hint="cs"/>
          <w:rtl/>
        </w:rPr>
        <w:t>- ابو داود تخریج کرده به شماره‌ی 3527.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83" w:rsidRPr="008602DE" w:rsidRDefault="00DB3B72" w:rsidP="007E6FE3">
    <w:pPr>
      <w:pStyle w:val="Header"/>
      <w:tabs>
        <w:tab w:val="clear" w:pos="4513"/>
        <w:tab w:val="clear" w:pos="9026"/>
        <w:tab w:val="right" w:pos="2267"/>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w:pict>
        <v:line id="Straight Connector 3" o:spid="_x0000_s2051" style="position:absolute;left:0;text-align:left;flip:x;z-index:251659264;visibility:visibl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CTAR4dKwIAAEwEAAAOAAAAAAAAAAAAAAAAAC4CAABkcnMvZTJvRG9j&#10;LnhtbFBLAQItABQABgAIAAAAIQAGPAeQ2AAAAAcBAAAPAAAAAAAAAAAAAAAAAIUEAABkcnMvZG93&#10;bnJldi54bWxQSwUGAAAAAAQABADzAAAAigUAAAAA&#10;" strokeweight="3pt">
          <v:stroke linestyle="thinThin"/>
        </v:line>
      </w:pict>
    </w:r>
    <w:r w:rsidR="00AD0983" w:rsidRPr="008602DE">
      <w:rPr>
        <w:rFonts w:ascii="IRNazli" w:hAnsi="IRNazli" w:cs="IRNazli"/>
        <w:sz w:val="28"/>
        <w:szCs w:val="28"/>
        <w:rtl/>
      </w:rPr>
      <w:fldChar w:fldCharType="begin"/>
    </w:r>
    <w:r w:rsidR="00AD0983" w:rsidRPr="008602DE">
      <w:rPr>
        <w:rFonts w:ascii="IRNazli" w:hAnsi="IRNazli" w:cs="IRNazli"/>
        <w:sz w:val="28"/>
        <w:szCs w:val="28"/>
      </w:rPr>
      <w:instrText xml:space="preserve"> PAGE </w:instrText>
    </w:r>
    <w:r w:rsidR="00AD0983" w:rsidRPr="008602DE">
      <w:rPr>
        <w:rFonts w:ascii="IRNazli" w:hAnsi="IRNazli" w:cs="IRNazli"/>
        <w:sz w:val="28"/>
        <w:szCs w:val="28"/>
        <w:rtl/>
      </w:rPr>
      <w:fldChar w:fldCharType="separate"/>
    </w:r>
    <w:r>
      <w:rPr>
        <w:rFonts w:ascii="IRNazli" w:hAnsi="IRNazli" w:cs="IRNazli"/>
        <w:noProof/>
        <w:sz w:val="28"/>
        <w:szCs w:val="28"/>
        <w:rtl/>
      </w:rPr>
      <w:t>44</w:t>
    </w:r>
    <w:r w:rsidR="00AD0983" w:rsidRPr="008602DE">
      <w:rPr>
        <w:rFonts w:ascii="IRNazli" w:hAnsi="IRNazli" w:cs="IRNazli"/>
        <w:sz w:val="28"/>
        <w:szCs w:val="28"/>
        <w:rtl/>
      </w:rPr>
      <w:fldChar w:fldCharType="end"/>
    </w:r>
    <w:r w:rsidR="00AD0983" w:rsidRPr="008602DE">
      <w:rPr>
        <w:rFonts w:ascii="IRNazanin" w:hAnsi="IRNazanin" w:cs="IRNazanin"/>
        <w:b/>
        <w:bCs/>
        <w:sz w:val="26"/>
        <w:szCs w:val="26"/>
        <w:rtl/>
      </w:rPr>
      <w:tab/>
    </w:r>
    <w:r w:rsidR="00AD0983" w:rsidRPr="008602DE">
      <w:rPr>
        <w:rFonts w:ascii="IRNazanin" w:hAnsi="IRNazanin" w:cs="IRNazanin"/>
        <w:b/>
        <w:bCs/>
        <w:sz w:val="26"/>
        <w:szCs w:val="26"/>
        <w:rtl/>
      </w:rPr>
      <w:tab/>
    </w:r>
    <w:r w:rsidR="00AD0983" w:rsidRPr="007E6FE3">
      <w:rPr>
        <w:rFonts w:ascii="IRNazanin" w:hAnsi="IRNazanin" w:cs="IRNazanin"/>
        <w:b/>
        <w:bCs/>
        <w:sz w:val="26"/>
        <w:szCs w:val="26"/>
        <w:rtl/>
      </w:rPr>
      <w:t>لحظاتی با سخنان دلنشین پیامبر</w:t>
    </w:r>
    <w:r w:rsidR="00AD0983">
      <w:rPr>
        <w:rFonts w:ascii="IRNazanin" w:hAnsi="IRNazanin" w:cs="CTraditional Arabic"/>
        <w:sz w:val="28"/>
        <w:szCs w:val="28"/>
        <w:rtl/>
      </w:rPr>
      <w:t> </w:t>
    </w:r>
    <w:r w:rsidR="00AD0983" w:rsidRPr="007E6FE3">
      <w:rPr>
        <w:rFonts w:ascii="IRNazanin" w:hAnsi="IRNazanin" w:cs="CTraditional Arabic" w:hint="cs"/>
        <w:sz w:val="28"/>
        <w:szCs w:val="28"/>
        <w:rtl/>
      </w:rPr>
      <w:t>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83" w:rsidRPr="00A321B8" w:rsidRDefault="00DB3B72" w:rsidP="00FF20EB">
    <w:pPr>
      <w:pStyle w:val="Header"/>
      <w:tabs>
        <w:tab w:val="clear" w:pos="4513"/>
        <w:tab w:val="clear" w:pos="9026"/>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w:pict>
        <v:line id="Straight Connector 2" o:spid="_x0000_s2050" style="position:absolute;left:0;text-align:left;flip:x;z-index:251660288;visibility:visibl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w:r>
    <w:r w:rsidR="00AD0983" w:rsidRPr="008602DE">
      <w:rPr>
        <w:rFonts w:ascii="IRNazanin" w:hAnsi="IRNazanin" w:cs="IRNazanin"/>
        <w:b/>
        <w:bCs/>
        <w:sz w:val="26"/>
        <w:szCs w:val="26"/>
        <w:rtl/>
        <w:lang w:bidi="fa-IR"/>
      </w:rPr>
      <w:t>فهرست مطالب</w:t>
    </w:r>
    <w:r w:rsidR="00AD0983" w:rsidRPr="008602DE">
      <w:rPr>
        <w:rFonts w:ascii="IRNazanin" w:hAnsi="IRNazanin" w:cs="IRNazanin"/>
        <w:b/>
        <w:bCs/>
        <w:sz w:val="26"/>
        <w:szCs w:val="26"/>
        <w:rtl/>
        <w:lang w:bidi="fa-IR"/>
      </w:rPr>
      <w:tab/>
    </w:r>
    <w:r w:rsidR="00AD0983" w:rsidRPr="008602DE">
      <w:rPr>
        <w:rFonts w:ascii="IRNazanin" w:hAnsi="IRNazanin" w:cs="IRNazanin"/>
        <w:b/>
        <w:bCs/>
        <w:sz w:val="26"/>
        <w:szCs w:val="26"/>
        <w:rtl/>
      </w:rPr>
      <w:tab/>
    </w:r>
    <w:r w:rsidR="00AD0983" w:rsidRPr="008602DE">
      <w:rPr>
        <w:rFonts w:ascii="IRNazli" w:hAnsi="IRNazli" w:cs="IRNazli"/>
        <w:sz w:val="28"/>
        <w:szCs w:val="28"/>
        <w:rtl/>
      </w:rPr>
      <w:fldChar w:fldCharType="begin"/>
    </w:r>
    <w:r w:rsidR="00AD0983" w:rsidRPr="008602DE">
      <w:rPr>
        <w:rFonts w:ascii="IRNazli" w:hAnsi="IRNazli" w:cs="IRNazli"/>
        <w:sz w:val="28"/>
        <w:szCs w:val="28"/>
      </w:rPr>
      <w:instrText xml:space="preserve"> PAGE </w:instrText>
    </w:r>
    <w:r w:rsidR="00AD0983" w:rsidRPr="008602DE">
      <w:rPr>
        <w:rFonts w:ascii="IRNazli" w:hAnsi="IRNazli" w:cs="IRNazli"/>
        <w:sz w:val="28"/>
        <w:szCs w:val="28"/>
        <w:rtl/>
      </w:rPr>
      <w:fldChar w:fldCharType="separate"/>
    </w:r>
    <w:r w:rsidR="00AD0983">
      <w:rPr>
        <w:rFonts w:ascii="IRNazli" w:hAnsi="IRNazli" w:cs="IRNazli"/>
        <w:noProof/>
        <w:sz w:val="28"/>
        <w:szCs w:val="28"/>
        <w:rtl/>
      </w:rPr>
      <w:t>3</w:t>
    </w:r>
    <w:r w:rsidR="00AD0983"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83" w:rsidRPr="00D4428E" w:rsidRDefault="00AD0983" w:rsidP="00D442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83" w:rsidRDefault="00AD0983" w:rsidP="00FF20EB">
    <w:pPr>
      <w:pStyle w:val="Header"/>
      <w:rPr>
        <w:sz w:val="14"/>
        <w:szCs w:val="14"/>
        <w:rtl/>
        <w:lang w:bidi="fa-IR"/>
      </w:rPr>
    </w:pPr>
  </w:p>
  <w:p w:rsidR="00AD0983" w:rsidRDefault="00AD0983" w:rsidP="00FF20EB">
    <w:pPr>
      <w:pStyle w:val="Header"/>
      <w:rPr>
        <w:sz w:val="28"/>
        <w:szCs w:val="28"/>
        <w:rtl/>
        <w:lang w:bidi="fa-IR"/>
      </w:rPr>
    </w:pPr>
  </w:p>
  <w:p w:rsidR="00AD0983" w:rsidRDefault="00AD0983" w:rsidP="00FF20EB">
    <w:pPr>
      <w:pStyle w:val="Header"/>
      <w:rPr>
        <w:sz w:val="28"/>
        <w:szCs w:val="28"/>
        <w:rtl/>
        <w:lang w:bidi="fa-IR"/>
      </w:rPr>
    </w:pPr>
  </w:p>
  <w:p w:rsidR="00AD0983" w:rsidRPr="00192ED7" w:rsidRDefault="00AD0983" w:rsidP="00FF20EB">
    <w:pPr>
      <w:pStyle w:val="Header"/>
      <w:rPr>
        <w:sz w:val="14"/>
        <w:szCs w:val="14"/>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83" w:rsidRDefault="00AD0983" w:rsidP="00FF20EB">
    <w:pPr>
      <w:pStyle w:val="Header"/>
      <w:rPr>
        <w:sz w:val="14"/>
        <w:szCs w:val="14"/>
        <w:rtl/>
        <w:lang w:bidi="fa-IR"/>
      </w:rPr>
    </w:pPr>
  </w:p>
  <w:p w:rsidR="00AD0983" w:rsidRDefault="00AD0983" w:rsidP="00FF20EB">
    <w:pPr>
      <w:pStyle w:val="Header"/>
      <w:rPr>
        <w:sz w:val="14"/>
        <w:szCs w:val="14"/>
        <w:rtl/>
        <w:lang w:bidi="fa-IR"/>
      </w:rPr>
    </w:pPr>
  </w:p>
  <w:p w:rsidR="00AD0983" w:rsidRPr="00192ED7" w:rsidRDefault="00AD0983" w:rsidP="00FF20EB">
    <w:pPr>
      <w:pStyle w:val="Header"/>
      <w:rPr>
        <w:sz w:val="54"/>
        <w:szCs w:val="54"/>
        <w:lang w:bidi="fa-I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983" w:rsidRPr="00A321B8" w:rsidRDefault="00DB3B72" w:rsidP="00DD32CD">
    <w:pPr>
      <w:pStyle w:val="Header"/>
      <w:tabs>
        <w:tab w:val="clear" w:pos="4513"/>
        <w:tab w:val="clear" w:pos="9026"/>
        <w:tab w:val="right" w:pos="282"/>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w:pict>
        <v:line id="Straight Connector 4" o:spid="_x0000_s2049" style="position:absolute;left:0;text-align:left;flip:x;z-index:251662336;visibility:visibl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EqZ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3LEqZKwIAAEwEAAAOAAAAAAAAAAAAAAAAAC4CAABkcnMvZTJvRG9j&#10;LnhtbFBLAQItABQABgAIAAAAIQCRqmHg2AAAAAYBAAAPAAAAAAAAAAAAAAAAAIUEAABkcnMvZG93&#10;bnJldi54bWxQSwUGAAAAAAQABADzAAAAigUAAAAA&#10;" strokeweight="3pt">
          <v:stroke linestyle="thinThin"/>
        </v:line>
      </w:pict>
    </w:r>
    <w:r w:rsidR="00AD0983" w:rsidRPr="007E6FE3">
      <w:rPr>
        <w:rFonts w:ascii="IRNazanin" w:hAnsi="IRNazanin" w:cs="IRNazanin"/>
        <w:b/>
        <w:bCs/>
        <w:sz w:val="26"/>
        <w:szCs w:val="26"/>
        <w:rtl/>
      </w:rPr>
      <w:t>لحظاتی با سخنان دلنشین پیامبر</w:t>
    </w:r>
    <w:r w:rsidR="00AD0983">
      <w:rPr>
        <w:rFonts w:ascii="IRNazanin" w:hAnsi="IRNazanin" w:cs="CTraditional Arabic"/>
        <w:sz w:val="28"/>
        <w:szCs w:val="28"/>
        <w:rtl/>
      </w:rPr>
      <w:t> </w:t>
    </w:r>
    <w:r w:rsidR="00AD0983" w:rsidRPr="007E6FE3">
      <w:rPr>
        <w:rFonts w:ascii="IRNazanin" w:hAnsi="IRNazanin" w:cs="CTraditional Arabic"/>
        <w:sz w:val="28"/>
        <w:szCs w:val="28"/>
        <w:rtl/>
      </w:rPr>
      <w:t>ج</w:t>
    </w:r>
    <w:r w:rsidR="00AD0983" w:rsidRPr="008602DE">
      <w:rPr>
        <w:rFonts w:ascii="IRNazanin" w:hAnsi="IRNazanin" w:cs="IRNazanin"/>
        <w:b/>
        <w:bCs/>
        <w:sz w:val="26"/>
        <w:szCs w:val="26"/>
        <w:rtl/>
        <w:lang w:bidi="fa-IR"/>
      </w:rPr>
      <w:tab/>
    </w:r>
    <w:r w:rsidR="00AD0983" w:rsidRPr="008602DE">
      <w:rPr>
        <w:rFonts w:ascii="IRNazanin" w:hAnsi="IRNazanin" w:cs="IRNazanin"/>
        <w:b/>
        <w:bCs/>
        <w:sz w:val="26"/>
        <w:szCs w:val="26"/>
        <w:rtl/>
      </w:rPr>
      <w:tab/>
    </w:r>
    <w:r w:rsidR="00AD0983" w:rsidRPr="008602DE">
      <w:rPr>
        <w:rFonts w:ascii="IRNazli" w:hAnsi="IRNazli" w:cs="IRNazli"/>
        <w:sz w:val="28"/>
        <w:szCs w:val="28"/>
        <w:rtl/>
      </w:rPr>
      <w:fldChar w:fldCharType="begin"/>
    </w:r>
    <w:r w:rsidR="00AD0983" w:rsidRPr="008602DE">
      <w:rPr>
        <w:rFonts w:ascii="IRNazli" w:hAnsi="IRNazli" w:cs="IRNazli"/>
        <w:sz w:val="28"/>
        <w:szCs w:val="28"/>
      </w:rPr>
      <w:instrText xml:space="preserve"> PAGE </w:instrText>
    </w:r>
    <w:r w:rsidR="00AD0983" w:rsidRPr="008602DE">
      <w:rPr>
        <w:rFonts w:ascii="IRNazli" w:hAnsi="IRNazli" w:cs="IRNazli"/>
        <w:sz w:val="28"/>
        <w:szCs w:val="28"/>
        <w:rtl/>
      </w:rPr>
      <w:fldChar w:fldCharType="separate"/>
    </w:r>
    <w:r>
      <w:rPr>
        <w:rFonts w:ascii="IRNazli" w:hAnsi="IRNazli" w:cs="IRNazli"/>
        <w:noProof/>
        <w:sz w:val="28"/>
        <w:szCs w:val="28"/>
        <w:rtl/>
      </w:rPr>
      <w:t>43</w:t>
    </w:r>
    <w:r w:rsidR="00AD0983"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2521DE"/>
    <w:multiLevelType w:val="hybridMultilevel"/>
    <w:tmpl w:val="FD44BC0C"/>
    <w:lvl w:ilvl="0" w:tplc="7638DD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02cz1OQGOqx+WpuFjt3I6mALcNY=" w:salt="J6j5DPpbKyVC4adpTeXNxg=="/>
  <w:defaultTabStop w:val="720"/>
  <w:evenAndOddHeaders/>
  <w:drawingGridHorizontalSpacing w:val="284"/>
  <w:drawingGridVerticalSpacing w:val="284"/>
  <w:characterSpacingControl w:val="doNotCompress"/>
  <w:hdrShapeDefaults>
    <o:shapedefaults v:ext="edit" spidmax="2052"/>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880B4C"/>
    <w:rsid w:val="0000666A"/>
    <w:rsid w:val="00010708"/>
    <w:rsid w:val="0002098B"/>
    <w:rsid w:val="00020D7C"/>
    <w:rsid w:val="00023310"/>
    <w:rsid w:val="00023CEE"/>
    <w:rsid w:val="00025864"/>
    <w:rsid w:val="00030F71"/>
    <w:rsid w:val="00054641"/>
    <w:rsid w:val="000605B0"/>
    <w:rsid w:val="0006399C"/>
    <w:rsid w:val="00066D87"/>
    <w:rsid w:val="00071980"/>
    <w:rsid w:val="000722C2"/>
    <w:rsid w:val="000764C4"/>
    <w:rsid w:val="00097C52"/>
    <w:rsid w:val="000A1270"/>
    <w:rsid w:val="000A25D7"/>
    <w:rsid w:val="000A2D3A"/>
    <w:rsid w:val="000B3B74"/>
    <w:rsid w:val="000B57A1"/>
    <w:rsid w:val="000B615A"/>
    <w:rsid w:val="000B737B"/>
    <w:rsid w:val="000C72AB"/>
    <w:rsid w:val="000D1E85"/>
    <w:rsid w:val="000D5787"/>
    <w:rsid w:val="000D7C04"/>
    <w:rsid w:val="000E7D69"/>
    <w:rsid w:val="000F0CF4"/>
    <w:rsid w:val="0010034B"/>
    <w:rsid w:val="001137EF"/>
    <w:rsid w:val="00117BA6"/>
    <w:rsid w:val="00122FF7"/>
    <w:rsid w:val="001232F0"/>
    <w:rsid w:val="00123521"/>
    <w:rsid w:val="00124FF3"/>
    <w:rsid w:val="00126C4B"/>
    <w:rsid w:val="0012765B"/>
    <w:rsid w:val="001341FB"/>
    <w:rsid w:val="00135F90"/>
    <w:rsid w:val="001369A9"/>
    <w:rsid w:val="00150B88"/>
    <w:rsid w:val="00152575"/>
    <w:rsid w:val="00156BBE"/>
    <w:rsid w:val="00180BD5"/>
    <w:rsid w:val="00180ED3"/>
    <w:rsid w:val="0019042F"/>
    <w:rsid w:val="00191DC7"/>
    <w:rsid w:val="00192B5F"/>
    <w:rsid w:val="00192ED7"/>
    <w:rsid w:val="00195837"/>
    <w:rsid w:val="001A094C"/>
    <w:rsid w:val="001A189B"/>
    <w:rsid w:val="001A3D5B"/>
    <w:rsid w:val="001A55E8"/>
    <w:rsid w:val="001A79F3"/>
    <w:rsid w:val="001A7CA4"/>
    <w:rsid w:val="001B2CFB"/>
    <w:rsid w:val="001C1A7F"/>
    <w:rsid w:val="001C3692"/>
    <w:rsid w:val="001C402C"/>
    <w:rsid w:val="001C6542"/>
    <w:rsid w:val="001C7827"/>
    <w:rsid w:val="001D0867"/>
    <w:rsid w:val="001D27E5"/>
    <w:rsid w:val="001D2F2A"/>
    <w:rsid w:val="001D3496"/>
    <w:rsid w:val="001D4192"/>
    <w:rsid w:val="001D51A6"/>
    <w:rsid w:val="001D6C21"/>
    <w:rsid w:val="001D71DF"/>
    <w:rsid w:val="001D7BA8"/>
    <w:rsid w:val="001E2643"/>
    <w:rsid w:val="001E4483"/>
    <w:rsid w:val="0020393D"/>
    <w:rsid w:val="00203BF5"/>
    <w:rsid w:val="00212E00"/>
    <w:rsid w:val="00223243"/>
    <w:rsid w:val="0023423F"/>
    <w:rsid w:val="00234ACA"/>
    <w:rsid w:val="00242FD5"/>
    <w:rsid w:val="00247BEE"/>
    <w:rsid w:val="00252EFC"/>
    <w:rsid w:val="00254A9B"/>
    <w:rsid w:val="00260CA7"/>
    <w:rsid w:val="00261CB2"/>
    <w:rsid w:val="00261E89"/>
    <w:rsid w:val="00270B96"/>
    <w:rsid w:val="002729B3"/>
    <w:rsid w:val="00273015"/>
    <w:rsid w:val="00276003"/>
    <w:rsid w:val="00283FE3"/>
    <w:rsid w:val="00287408"/>
    <w:rsid w:val="00287694"/>
    <w:rsid w:val="00290FFF"/>
    <w:rsid w:val="002C079E"/>
    <w:rsid w:val="002C0B9B"/>
    <w:rsid w:val="002D0350"/>
    <w:rsid w:val="002D3329"/>
    <w:rsid w:val="002D3C01"/>
    <w:rsid w:val="002D4E46"/>
    <w:rsid w:val="002E082B"/>
    <w:rsid w:val="002E7BF4"/>
    <w:rsid w:val="002F36AB"/>
    <w:rsid w:val="002F3757"/>
    <w:rsid w:val="00301183"/>
    <w:rsid w:val="00301303"/>
    <w:rsid w:val="00301550"/>
    <w:rsid w:val="003047D8"/>
    <w:rsid w:val="0031122C"/>
    <w:rsid w:val="00317881"/>
    <w:rsid w:val="0032103B"/>
    <w:rsid w:val="003221AB"/>
    <w:rsid w:val="003275D8"/>
    <w:rsid w:val="00327AFE"/>
    <w:rsid w:val="00331F1D"/>
    <w:rsid w:val="00340686"/>
    <w:rsid w:val="003447DC"/>
    <w:rsid w:val="00345AF1"/>
    <w:rsid w:val="00345F04"/>
    <w:rsid w:val="00346D1A"/>
    <w:rsid w:val="00352AD6"/>
    <w:rsid w:val="003569FB"/>
    <w:rsid w:val="00360304"/>
    <w:rsid w:val="003614AE"/>
    <w:rsid w:val="00361D6C"/>
    <w:rsid w:val="0037275E"/>
    <w:rsid w:val="00387D6B"/>
    <w:rsid w:val="003916FD"/>
    <w:rsid w:val="0039212A"/>
    <w:rsid w:val="00394C80"/>
    <w:rsid w:val="003A4DB5"/>
    <w:rsid w:val="003A5387"/>
    <w:rsid w:val="003A788D"/>
    <w:rsid w:val="003B2ECA"/>
    <w:rsid w:val="003B5A30"/>
    <w:rsid w:val="003C5246"/>
    <w:rsid w:val="003D0F76"/>
    <w:rsid w:val="003D2BE4"/>
    <w:rsid w:val="003D5A6F"/>
    <w:rsid w:val="003D5C41"/>
    <w:rsid w:val="003F3275"/>
    <w:rsid w:val="003F6966"/>
    <w:rsid w:val="003F7D2A"/>
    <w:rsid w:val="00400089"/>
    <w:rsid w:val="004014AE"/>
    <w:rsid w:val="00405CC3"/>
    <w:rsid w:val="00406891"/>
    <w:rsid w:val="004135A3"/>
    <w:rsid w:val="004148C1"/>
    <w:rsid w:val="0041714A"/>
    <w:rsid w:val="00421134"/>
    <w:rsid w:val="00422233"/>
    <w:rsid w:val="00426B12"/>
    <w:rsid w:val="00427858"/>
    <w:rsid w:val="00435F1D"/>
    <w:rsid w:val="00445A87"/>
    <w:rsid w:val="004472EC"/>
    <w:rsid w:val="0045135F"/>
    <w:rsid w:val="00451EE8"/>
    <w:rsid w:val="004521A8"/>
    <w:rsid w:val="004539BE"/>
    <w:rsid w:val="00456FDA"/>
    <w:rsid w:val="00460477"/>
    <w:rsid w:val="00471DB1"/>
    <w:rsid w:val="004743EA"/>
    <w:rsid w:val="004862CE"/>
    <w:rsid w:val="00490D14"/>
    <w:rsid w:val="00491E77"/>
    <w:rsid w:val="00494D75"/>
    <w:rsid w:val="00496B3F"/>
    <w:rsid w:val="004C121C"/>
    <w:rsid w:val="004C2849"/>
    <w:rsid w:val="004C3CD2"/>
    <w:rsid w:val="004C5BCE"/>
    <w:rsid w:val="004C6908"/>
    <w:rsid w:val="004C6E00"/>
    <w:rsid w:val="004D24E0"/>
    <w:rsid w:val="004D64CA"/>
    <w:rsid w:val="004E2259"/>
    <w:rsid w:val="004E3BCE"/>
    <w:rsid w:val="004E3E22"/>
    <w:rsid w:val="004E6C0C"/>
    <w:rsid w:val="00502099"/>
    <w:rsid w:val="00502B45"/>
    <w:rsid w:val="00503E84"/>
    <w:rsid w:val="00505EEA"/>
    <w:rsid w:val="00514D5A"/>
    <w:rsid w:val="0051532D"/>
    <w:rsid w:val="005218AD"/>
    <w:rsid w:val="005241CF"/>
    <w:rsid w:val="00524AAA"/>
    <w:rsid w:val="005269F7"/>
    <w:rsid w:val="005316C5"/>
    <w:rsid w:val="0053289B"/>
    <w:rsid w:val="0054551D"/>
    <w:rsid w:val="005500BF"/>
    <w:rsid w:val="00566C54"/>
    <w:rsid w:val="00567602"/>
    <w:rsid w:val="0057220F"/>
    <w:rsid w:val="005761E7"/>
    <w:rsid w:val="00582DC2"/>
    <w:rsid w:val="005859BC"/>
    <w:rsid w:val="0059504B"/>
    <w:rsid w:val="00596482"/>
    <w:rsid w:val="005A0739"/>
    <w:rsid w:val="005B28A0"/>
    <w:rsid w:val="005B5DB2"/>
    <w:rsid w:val="005B61C8"/>
    <w:rsid w:val="005C0BD1"/>
    <w:rsid w:val="005C4377"/>
    <w:rsid w:val="005C770E"/>
    <w:rsid w:val="005D1C62"/>
    <w:rsid w:val="005D28A3"/>
    <w:rsid w:val="005D4232"/>
    <w:rsid w:val="005D65DD"/>
    <w:rsid w:val="005D6AF7"/>
    <w:rsid w:val="005D74F1"/>
    <w:rsid w:val="005E4624"/>
    <w:rsid w:val="005E5F8B"/>
    <w:rsid w:val="005E6C84"/>
    <w:rsid w:val="005F0EA8"/>
    <w:rsid w:val="00601697"/>
    <w:rsid w:val="006021E2"/>
    <w:rsid w:val="00602C25"/>
    <w:rsid w:val="00603EBC"/>
    <w:rsid w:val="00606F2D"/>
    <w:rsid w:val="00610901"/>
    <w:rsid w:val="00616957"/>
    <w:rsid w:val="00631D56"/>
    <w:rsid w:val="00635063"/>
    <w:rsid w:val="006359B2"/>
    <w:rsid w:val="00641341"/>
    <w:rsid w:val="006427B9"/>
    <w:rsid w:val="00654F42"/>
    <w:rsid w:val="006561B7"/>
    <w:rsid w:val="0065639C"/>
    <w:rsid w:val="00665620"/>
    <w:rsid w:val="00666B84"/>
    <w:rsid w:val="00667B66"/>
    <w:rsid w:val="006714C9"/>
    <w:rsid w:val="006734D4"/>
    <w:rsid w:val="00677B4F"/>
    <w:rsid w:val="00681E7C"/>
    <w:rsid w:val="0068265D"/>
    <w:rsid w:val="00684BD7"/>
    <w:rsid w:val="00696835"/>
    <w:rsid w:val="006A15D4"/>
    <w:rsid w:val="006A3CE4"/>
    <w:rsid w:val="006A4E37"/>
    <w:rsid w:val="006B2329"/>
    <w:rsid w:val="006B5822"/>
    <w:rsid w:val="006B698E"/>
    <w:rsid w:val="006C1254"/>
    <w:rsid w:val="006C282D"/>
    <w:rsid w:val="006C4CF7"/>
    <w:rsid w:val="006C6D8E"/>
    <w:rsid w:val="006D149A"/>
    <w:rsid w:val="006D24D7"/>
    <w:rsid w:val="006E28F3"/>
    <w:rsid w:val="006E3987"/>
    <w:rsid w:val="006E55FE"/>
    <w:rsid w:val="006F011D"/>
    <w:rsid w:val="006F1003"/>
    <w:rsid w:val="006F4A65"/>
    <w:rsid w:val="0070564E"/>
    <w:rsid w:val="00707B97"/>
    <w:rsid w:val="00710E6F"/>
    <w:rsid w:val="007126A9"/>
    <w:rsid w:val="00727156"/>
    <w:rsid w:val="00740885"/>
    <w:rsid w:val="007409B5"/>
    <w:rsid w:val="007456EF"/>
    <w:rsid w:val="00753882"/>
    <w:rsid w:val="00755D06"/>
    <w:rsid w:val="007573DF"/>
    <w:rsid w:val="007600FE"/>
    <w:rsid w:val="00765606"/>
    <w:rsid w:val="00765F24"/>
    <w:rsid w:val="007725B5"/>
    <w:rsid w:val="007736DB"/>
    <w:rsid w:val="0077519C"/>
    <w:rsid w:val="0078591F"/>
    <w:rsid w:val="0079214D"/>
    <w:rsid w:val="0079472F"/>
    <w:rsid w:val="00795811"/>
    <w:rsid w:val="00796B06"/>
    <w:rsid w:val="007A1505"/>
    <w:rsid w:val="007A7E77"/>
    <w:rsid w:val="007B1524"/>
    <w:rsid w:val="007B3597"/>
    <w:rsid w:val="007C68CC"/>
    <w:rsid w:val="007C7EFB"/>
    <w:rsid w:val="007D0275"/>
    <w:rsid w:val="007D5AEB"/>
    <w:rsid w:val="007D6119"/>
    <w:rsid w:val="007D62C1"/>
    <w:rsid w:val="007E4921"/>
    <w:rsid w:val="007E5C09"/>
    <w:rsid w:val="007E6FE3"/>
    <w:rsid w:val="007F1712"/>
    <w:rsid w:val="007F361C"/>
    <w:rsid w:val="007F6D24"/>
    <w:rsid w:val="00800655"/>
    <w:rsid w:val="0080352D"/>
    <w:rsid w:val="008162C4"/>
    <w:rsid w:val="008172F3"/>
    <w:rsid w:val="00817C8F"/>
    <w:rsid w:val="00817F3F"/>
    <w:rsid w:val="008208BE"/>
    <w:rsid w:val="00823B32"/>
    <w:rsid w:val="008247F4"/>
    <w:rsid w:val="00824ADC"/>
    <w:rsid w:val="008254FD"/>
    <w:rsid w:val="00834C26"/>
    <w:rsid w:val="008433BF"/>
    <w:rsid w:val="00856791"/>
    <w:rsid w:val="00865C1E"/>
    <w:rsid w:val="00871AA8"/>
    <w:rsid w:val="00873096"/>
    <w:rsid w:val="00873AE3"/>
    <w:rsid w:val="00880920"/>
    <w:rsid w:val="00880B4C"/>
    <w:rsid w:val="0088309D"/>
    <w:rsid w:val="0088516E"/>
    <w:rsid w:val="008934CC"/>
    <w:rsid w:val="008A0DFE"/>
    <w:rsid w:val="008A793C"/>
    <w:rsid w:val="008B07D9"/>
    <w:rsid w:val="008B21E8"/>
    <w:rsid w:val="008B2F81"/>
    <w:rsid w:val="008B3AC6"/>
    <w:rsid w:val="008C713F"/>
    <w:rsid w:val="008D2997"/>
    <w:rsid w:val="008D4C2B"/>
    <w:rsid w:val="008E2A84"/>
    <w:rsid w:val="008E6709"/>
    <w:rsid w:val="008E7CF2"/>
    <w:rsid w:val="008F1CDF"/>
    <w:rsid w:val="008F6DF5"/>
    <w:rsid w:val="008F7C93"/>
    <w:rsid w:val="009019B2"/>
    <w:rsid w:val="009060EC"/>
    <w:rsid w:val="00910A21"/>
    <w:rsid w:val="00914894"/>
    <w:rsid w:val="00920709"/>
    <w:rsid w:val="00935B15"/>
    <w:rsid w:val="009428D8"/>
    <w:rsid w:val="009470A7"/>
    <w:rsid w:val="009513A6"/>
    <w:rsid w:val="00954545"/>
    <w:rsid w:val="00972D36"/>
    <w:rsid w:val="00981B7A"/>
    <w:rsid w:val="0098473D"/>
    <w:rsid w:val="00984C4D"/>
    <w:rsid w:val="009868F8"/>
    <w:rsid w:val="00990440"/>
    <w:rsid w:val="00994587"/>
    <w:rsid w:val="00994EFF"/>
    <w:rsid w:val="009A1A17"/>
    <w:rsid w:val="009A49FB"/>
    <w:rsid w:val="009A5EEC"/>
    <w:rsid w:val="009B30F0"/>
    <w:rsid w:val="009B4ECF"/>
    <w:rsid w:val="009B713A"/>
    <w:rsid w:val="009B71C1"/>
    <w:rsid w:val="009D0AC9"/>
    <w:rsid w:val="009D4E0A"/>
    <w:rsid w:val="009D577E"/>
    <w:rsid w:val="009D7AB3"/>
    <w:rsid w:val="009E0A37"/>
    <w:rsid w:val="009E3D44"/>
    <w:rsid w:val="009E4E1E"/>
    <w:rsid w:val="009E52E8"/>
    <w:rsid w:val="009F562C"/>
    <w:rsid w:val="009F7935"/>
    <w:rsid w:val="00A00FB2"/>
    <w:rsid w:val="00A01E3D"/>
    <w:rsid w:val="00A06385"/>
    <w:rsid w:val="00A16E30"/>
    <w:rsid w:val="00A20574"/>
    <w:rsid w:val="00A22FAC"/>
    <w:rsid w:val="00A2726A"/>
    <w:rsid w:val="00A31DBE"/>
    <w:rsid w:val="00A3242E"/>
    <w:rsid w:val="00A3398B"/>
    <w:rsid w:val="00A35B7C"/>
    <w:rsid w:val="00A407EB"/>
    <w:rsid w:val="00A437E7"/>
    <w:rsid w:val="00A44B4A"/>
    <w:rsid w:val="00A472B0"/>
    <w:rsid w:val="00A52DC1"/>
    <w:rsid w:val="00A56A1D"/>
    <w:rsid w:val="00A60010"/>
    <w:rsid w:val="00A61628"/>
    <w:rsid w:val="00A643B7"/>
    <w:rsid w:val="00A7795B"/>
    <w:rsid w:val="00A77F28"/>
    <w:rsid w:val="00A8020E"/>
    <w:rsid w:val="00A83B21"/>
    <w:rsid w:val="00A848C4"/>
    <w:rsid w:val="00A84DE0"/>
    <w:rsid w:val="00A8750C"/>
    <w:rsid w:val="00A87C2D"/>
    <w:rsid w:val="00A932FB"/>
    <w:rsid w:val="00A95581"/>
    <w:rsid w:val="00A968B8"/>
    <w:rsid w:val="00AA116A"/>
    <w:rsid w:val="00AA17BE"/>
    <w:rsid w:val="00AA1CDF"/>
    <w:rsid w:val="00AA4B80"/>
    <w:rsid w:val="00AB052F"/>
    <w:rsid w:val="00AB1345"/>
    <w:rsid w:val="00AB5D79"/>
    <w:rsid w:val="00AB5FC8"/>
    <w:rsid w:val="00AB79BA"/>
    <w:rsid w:val="00AC1129"/>
    <w:rsid w:val="00AC5C3A"/>
    <w:rsid w:val="00AC798B"/>
    <w:rsid w:val="00AD0983"/>
    <w:rsid w:val="00AD2000"/>
    <w:rsid w:val="00AD441B"/>
    <w:rsid w:val="00AD4A8C"/>
    <w:rsid w:val="00AD691C"/>
    <w:rsid w:val="00AD6B8B"/>
    <w:rsid w:val="00AD75EE"/>
    <w:rsid w:val="00AE06A8"/>
    <w:rsid w:val="00AF10F1"/>
    <w:rsid w:val="00B01E66"/>
    <w:rsid w:val="00B01FF7"/>
    <w:rsid w:val="00B14AA5"/>
    <w:rsid w:val="00B17632"/>
    <w:rsid w:val="00B259FE"/>
    <w:rsid w:val="00B35EAB"/>
    <w:rsid w:val="00B41F72"/>
    <w:rsid w:val="00B42BD0"/>
    <w:rsid w:val="00B46007"/>
    <w:rsid w:val="00B53D32"/>
    <w:rsid w:val="00B54B01"/>
    <w:rsid w:val="00B5620A"/>
    <w:rsid w:val="00B633A6"/>
    <w:rsid w:val="00B6685E"/>
    <w:rsid w:val="00B66EDB"/>
    <w:rsid w:val="00B677F5"/>
    <w:rsid w:val="00B77D67"/>
    <w:rsid w:val="00B80F61"/>
    <w:rsid w:val="00B814E2"/>
    <w:rsid w:val="00B84C2B"/>
    <w:rsid w:val="00B872C1"/>
    <w:rsid w:val="00B9351D"/>
    <w:rsid w:val="00B9647B"/>
    <w:rsid w:val="00BA011F"/>
    <w:rsid w:val="00BA2528"/>
    <w:rsid w:val="00BA3506"/>
    <w:rsid w:val="00BA3F00"/>
    <w:rsid w:val="00BA6722"/>
    <w:rsid w:val="00BB16C9"/>
    <w:rsid w:val="00BB1ED9"/>
    <w:rsid w:val="00BC0E41"/>
    <w:rsid w:val="00BC2261"/>
    <w:rsid w:val="00BC2A62"/>
    <w:rsid w:val="00BC4692"/>
    <w:rsid w:val="00BC5095"/>
    <w:rsid w:val="00BD0105"/>
    <w:rsid w:val="00BD5501"/>
    <w:rsid w:val="00BD7094"/>
    <w:rsid w:val="00BE5B7F"/>
    <w:rsid w:val="00BE647B"/>
    <w:rsid w:val="00BE68F5"/>
    <w:rsid w:val="00BF2444"/>
    <w:rsid w:val="00BF2B60"/>
    <w:rsid w:val="00C03CAD"/>
    <w:rsid w:val="00C0695D"/>
    <w:rsid w:val="00C12E0D"/>
    <w:rsid w:val="00C135B9"/>
    <w:rsid w:val="00C215EA"/>
    <w:rsid w:val="00C27645"/>
    <w:rsid w:val="00C3049B"/>
    <w:rsid w:val="00C32721"/>
    <w:rsid w:val="00C40DA1"/>
    <w:rsid w:val="00C40DB6"/>
    <w:rsid w:val="00C43C19"/>
    <w:rsid w:val="00C44467"/>
    <w:rsid w:val="00C46C37"/>
    <w:rsid w:val="00C520B8"/>
    <w:rsid w:val="00C53BC2"/>
    <w:rsid w:val="00C576B2"/>
    <w:rsid w:val="00C60927"/>
    <w:rsid w:val="00C61ED6"/>
    <w:rsid w:val="00C62453"/>
    <w:rsid w:val="00C642A6"/>
    <w:rsid w:val="00C64ACB"/>
    <w:rsid w:val="00C71DE9"/>
    <w:rsid w:val="00C7407E"/>
    <w:rsid w:val="00C75B63"/>
    <w:rsid w:val="00C77500"/>
    <w:rsid w:val="00C813A7"/>
    <w:rsid w:val="00C83D98"/>
    <w:rsid w:val="00C856DC"/>
    <w:rsid w:val="00C867C3"/>
    <w:rsid w:val="00C91D95"/>
    <w:rsid w:val="00CA0850"/>
    <w:rsid w:val="00CB1927"/>
    <w:rsid w:val="00CB1F93"/>
    <w:rsid w:val="00CB33F5"/>
    <w:rsid w:val="00CB3A5D"/>
    <w:rsid w:val="00CB7A1C"/>
    <w:rsid w:val="00CB7A22"/>
    <w:rsid w:val="00CC452C"/>
    <w:rsid w:val="00CD66B5"/>
    <w:rsid w:val="00CE42E4"/>
    <w:rsid w:val="00CE6363"/>
    <w:rsid w:val="00D02B3B"/>
    <w:rsid w:val="00D032C8"/>
    <w:rsid w:val="00D04939"/>
    <w:rsid w:val="00D04DD2"/>
    <w:rsid w:val="00D14C68"/>
    <w:rsid w:val="00D160E3"/>
    <w:rsid w:val="00D17B73"/>
    <w:rsid w:val="00D271D9"/>
    <w:rsid w:val="00D2738D"/>
    <w:rsid w:val="00D327A1"/>
    <w:rsid w:val="00D33BCE"/>
    <w:rsid w:val="00D36E2A"/>
    <w:rsid w:val="00D4428E"/>
    <w:rsid w:val="00D450B3"/>
    <w:rsid w:val="00D47B19"/>
    <w:rsid w:val="00D47B8D"/>
    <w:rsid w:val="00D5560A"/>
    <w:rsid w:val="00D65878"/>
    <w:rsid w:val="00D70971"/>
    <w:rsid w:val="00D73D60"/>
    <w:rsid w:val="00D74409"/>
    <w:rsid w:val="00D77EE7"/>
    <w:rsid w:val="00D81EC4"/>
    <w:rsid w:val="00D84C86"/>
    <w:rsid w:val="00D861D3"/>
    <w:rsid w:val="00D92714"/>
    <w:rsid w:val="00DA39BA"/>
    <w:rsid w:val="00DA7A1B"/>
    <w:rsid w:val="00DB0815"/>
    <w:rsid w:val="00DB29BC"/>
    <w:rsid w:val="00DB3B1C"/>
    <w:rsid w:val="00DB3B72"/>
    <w:rsid w:val="00DC2E86"/>
    <w:rsid w:val="00DC7B58"/>
    <w:rsid w:val="00DD32CD"/>
    <w:rsid w:val="00DD3B3C"/>
    <w:rsid w:val="00DE1940"/>
    <w:rsid w:val="00DE1B93"/>
    <w:rsid w:val="00DE3448"/>
    <w:rsid w:val="00DE56DA"/>
    <w:rsid w:val="00DE5F08"/>
    <w:rsid w:val="00DE72B2"/>
    <w:rsid w:val="00DF0CE9"/>
    <w:rsid w:val="00DF4539"/>
    <w:rsid w:val="00DF4F85"/>
    <w:rsid w:val="00E02462"/>
    <w:rsid w:val="00E16A38"/>
    <w:rsid w:val="00E17ED4"/>
    <w:rsid w:val="00E20B1E"/>
    <w:rsid w:val="00E21DAA"/>
    <w:rsid w:val="00E23444"/>
    <w:rsid w:val="00E247BC"/>
    <w:rsid w:val="00E31EE9"/>
    <w:rsid w:val="00E32DBB"/>
    <w:rsid w:val="00E3498D"/>
    <w:rsid w:val="00E3707E"/>
    <w:rsid w:val="00E44AF4"/>
    <w:rsid w:val="00E51598"/>
    <w:rsid w:val="00E53397"/>
    <w:rsid w:val="00E5407B"/>
    <w:rsid w:val="00E545A5"/>
    <w:rsid w:val="00E65B01"/>
    <w:rsid w:val="00E72FFE"/>
    <w:rsid w:val="00E867F9"/>
    <w:rsid w:val="00E86B4C"/>
    <w:rsid w:val="00EA7934"/>
    <w:rsid w:val="00EB4EE4"/>
    <w:rsid w:val="00EC0C66"/>
    <w:rsid w:val="00EC5305"/>
    <w:rsid w:val="00ED20F4"/>
    <w:rsid w:val="00ED2A91"/>
    <w:rsid w:val="00ED3392"/>
    <w:rsid w:val="00ED7748"/>
    <w:rsid w:val="00EE69B4"/>
    <w:rsid w:val="00EF13B6"/>
    <w:rsid w:val="00EF2725"/>
    <w:rsid w:val="00EF2759"/>
    <w:rsid w:val="00EF3754"/>
    <w:rsid w:val="00EF3C4C"/>
    <w:rsid w:val="00EF49F4"/>
    <w:rsid w:val="00EF7088"/>
    <w:rsid w:val="00F130EF"/>
    <w:rsid w:val="00F1388E"/>
    <w:rsid w:val="00F14A25"/>
    <w:rsid w:val="00F150F3"/>
    <w:rsid w:val="00F23313"/>
    <w:rsid w:val="00F24967"/>
    <w:rsid w:val="00F25537"/>
    <w:rsid w:val="00F268CC"/>
    <w:rsid w:val="00F316AC"/>
    <w:rsid w:val="00F37095"/>
    <w:rsid w:val="00F505DD"/>
    <w:rsid w:val="00F506F6"/>
    <w:rsid w:val="00F540CC"/>
    <w:rsid w:val="00F54EA9"/>
    <w:rsid w:val="00F5659D"/>
    <w:rsid w:val="00F70F62"/>
    <w:rsid w:val="00F71449"/>
    <w:rsid w:val="00F771DD"/>
    <w:rsid w:val="00F80021"/>
    <w:rsid w:val="00F802DF"/>
    <w:rsid w:val="00FA3F11"/>
    <w:rsid w:val="00FB530E"/>
    <w:rsid w:val="00FB5BF5"/>
    <w:rsid w:val="00FC6756"/>
    <w:rsid w:val="00FC6D36"/>
    <w:rsid w:val="00FD2FF6"/>
    <w:rsid w:val="00FD72A3"/>
    <w:rsid w:val="00FE391C"/>
    <w:rsid w:val="00FE44B0"/>
    <w:rsid w:val="00FF099F"/>
    <w:rsid w:val="00FF0F7C"/>
    <w:rsid w:val="00FF20EB"/>
    <w:rsid w:val="00FF66B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ED7"/>
    <w:pPr>
      <w:bidi/>
      <w:spacing w:after="0" w:line="240" w:lineRule="auto"/>
    </w:pPr>
    <w:rPr>
      <w:rFonts w:ascii="Calibri" w:eastAsia="Calibri" w:hAnsi="Calibri" w:cs="Arial"/>
    </w:rPr>
  </w:style>
  <w:style w:type="paragraph" w:styleId="Heading1">
    <w:name w:val="heading 1"/>
    <w:basedOn w:val="Normal"/>
    <w:next w:val="Normal"/>
    <w:link w:val="Heading1Char"/>
    <w:uiPriority w:val="9"/>
    <w:qFormat/>
    <w:rsid w:val="00DD32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D32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D32C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تخریج آیات"/>
    <w:basedOn w:val="Normal"/>
    <w:link w:val="7-Char"/>
    <w:qFormat/>
    <w:rsid w:val="004472EC"/>
    <w:pPr>
      <w:ind w:firstLine="284"/>
      <w:jc w:val="both"/>
    </w:pPr>
    <w:rPr>
      <w:rFonts w:ascii="IRLotus" w:eastAsiaTheme="minorHAnsi" w:hAnsi="IRLotus" w:cs="IRLotus"/>
      <w:sz w:val="24"/>
      <w:szCs w:val="24"/>
      <w:lang w:bidi="fa-IR"/>
    </w:rPr>
  </w:style>
  <w:style w:type="character" w:customStyle="1" w:styleId="7-Char">
    <w:name w:val="7- تخریج آیات Char"/>
    <w:basedOn w:val="DefaultParagraphFont"/>
    <w:link w:val="7-"/>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123521"/>
    <w:pPr>
      <w:ind w:firstLine="284"/>
      <w:jc w:val="both"/>
    </w:pPr>
    <w:rPr>
      <w:rFonts w:ascii="IRNazli" w:hAnsi="IRNazli" w:cs="IRNazli"/>
      <w:sz w:val="28"/>
      <w:szCs w:val="28"/>
      <w:lang w:bidi="fa-IR"/>
    </w:rPr>
  </w:style>
  <w:style w:type="character" w:customStyle="1" w:styleId="1-Char">
    <w:name w:val="1- متن Char"/>
    <w:link w:val="1-"/>
    <w:rsid w:val="00123521"/>
    <w:rPr>
      <w:rFonts w:ascii="IRNazli" w:eastAsia="Calibri" w:hAnsi="IRNazli" w:cs="IRNazli"/>
      <w:sz w:val="28"/>
      <w:szCs w:val="28"/>
      <w:lang w:bidi="fa-IR"/>
    </w:rPr>
  </w:style>
  <w:style w:type="paragraph" w:customStyle="1" w:styleId="2-">
    <w:name w:val="2- تیتر اول"/>
    <w:basedOn w:val="1-"/>
    <w:link w:val="2-Char"/>
    <w:qFormat/>
    <w:rsid w:val="005241CF"/>
    <w:pPr>
      <w:spacing w:before="240" w:after="240"/>
      <w:ind w:firstLine="0"/>
      <w:jc w:val="center"/>
      <w:outlineLvl w:val="0"/>
    </w:pPr>
    <w:rPr>
      <w:rFonts w:ascii="IRYakout" w:hAnsi="IRYakout" w:cs="IRYakout"/>
      <w:bCs/>
      <w:sz w:val="32"/>
      <w:szCs w:val="32"/>
    </w:rPr>
  </w:style>
  <w:style w:type="paragraph" w:customStyle="1" w:styleId="3-">
    <w:name w:val="3- تیتر دوم"/>
    <w:basedOn w:val="1-"/>
    <w:link w:val="3-Char"/>
    <w:qFormat/>
    <w:rsid w:val="009513A6"/>
    <w:pPr>
      <w:keepNext/>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5241CF"/>
    <w:rPr>
      <w:rFonts w:ascii="IRYakout" w:eastAsia="Calibri" w:hAnsi="IRYakout" w:cs="IRYakout"/>
      <w:bCs/>
      <w:sz w:val="32"/>
      <w:szCs w:val="32"/>
      <w:lang w:bidi="fa-IR"/>
    </w:rPr>
  </w:style>
  <w:style w:type="paragraph" w:customStyle="1" w:styleId="6-">
    <w:name w:val="6- نص عربی"/>
    <w:basedOn w:val="1-"/>
    <w:link w:val="6-Char"/>
    <w:qFormat/>
    <w:rsid w:val="00D17B73"/>
    <w:rPr>
      <w:rFonts w:ascii="mylotus" w:hAnsi="mylotus" w:cs="mylotus"/>
      <w:sz w:val="27"/>
      <w:szCs w:val="27"/>
    </w:rPr>
  </w:style>
  <w:style w:type="character" w:customStyle="1" w:styleId="3-Char">
    <w:name w:val="3- تیتر دوم Char"/>
    <w:basedOn w:val="1-Char"/>
    <w:link w:val="3-"/>
    <w:rsid w:val="009513A6"/>
    <w:rPr>
      <w:rFonts w:ascii="IRZar" w:eastAsia="Calibri" w:hAnsi="IRZar" w:cs="IRZar"/>
      <w:bCs/>
      <w:sz w:val="24"/>
      <w:szCs w:val="24"/>
      <w:lang w:bidi="fa-IR"/>
    </w:rPr>
  </w:style>
  <w:style w:type="character" w:customStyle="1" w:styleId="6-Char">
    <w:name w:val="6- نص عربی Char"/>
    <w:basedOn w:val="1-Char"/>
    <w:link w:val="6-"/>
    <w:rsid w:val="00D17B73"/>
    <w:rPr>
      <w:rFonts w:ascii="mylotus" w:eastAsia="Calibri" w:hAnsi="mylotus" w:cs="mylotus"/>
      <w:sz w:val="27"/>
      <w:szCs w:val="27"/>
      <w:lang w:bidi="fa-IR"/>
    </w:rPr>
  </w:style>
  <w:style w:type="paragraph" w:customStyle="1" w:styleId="8-">
    <w:name w:val="8- متن بولد"/>
    <w:basedOn w:val="1-"/>
    <w:link w:val="8-Char"/>
    <w:qFormat/>
    <w:rsid w:val="00EF3754"/>
    <w:rPr>
      <w:bCs/>
      <w:sz w:val="24"/>
      <w:szCs w:val="24"/>
    </w:rPr>
  </w:style>
  <w:style w:type="paragraph" w:customStyle="1" w:styleId="9-">
    <w:name w:val="9- متن پاورقی"/>
    <w:basedOn w:val="1-"/>
    <w:link w:val="9-Char"/>
    <w:qFormat/>
    <w:rsid w:val="00502099"/>
    <w:pPr>
      <w:ind w:left="272" w:hanging="272"/>
    </w:pPr>
    <w:rPr>
      <w:sz w:val="24"/>
      <w:szCs w:val="24"/>
    </w:rPr>
  </w:style>
  <w:style w:type="character" w:customStyle="1" w:styleId="8-Char">
    <w:name w:val="8- متن بولد Char"/>
    <w:basedOn w:val="1-Char"/>
    <w:link w:val="8-"/>
    <w:rsid w:val="00EF3754"/>
    <w:rPr>
      <w:rFonts w:ascii="IRNazli" w:eastAsia="Calibri" w:hAnsi="IRNazli" w:cs="IRNazli"/>
      <w:bCs/>
      <w:sz w:val="24"/>
      <w:szCs w:val="24"/>
      <w:lang w:bidi="fa-IR"/>
    </w:rPr>
  </w:style>
  <w:style w:type="paragraph" w:customStyle="1" w:styleId="5-">
    <w:name w:val="5- احادیث"/>
    <w:basedOn w:val="1-"/>
    <w:link w:val="5-Char"/>
    <w:qFormat/>
    <w:rsid w:val="002E7BF4"/>
    <w:rPr>
      <w:rFonts w:ascii="KFGQPC Uthman Taha Naskh" w:hAnsi="KFGQPC Uthman Taha Naskh" w:cs="KFGQPC Uthman Taha Naskh"/>
      <w:sz w:val="27"/>
      <w:szCs w:val="27"/>
    </w:rPr>
  </w:style>
  <w:style w:type="character" w:customStyle="1" w:styleId="9-Char">
    <w:name w:val="9- متن پاورقی Char"/>
    <w:basedOn w:val="1-Char"/>
    <w:link w:val="9-"/>
    <w:rsid w:val="00502099"/>
    <w:rPr>
      <w:rFonts w:ascii="IRNazli" w:eastAsia="Calibri" w:hAnsi="IRNazli" w:cs="IRNazli"/>
      <w:sz w:val="24"/>
      <w:szCs w:val="24"/>
      <w:lang w:bidi="fa-IR"/>
    </w:rPr>
  </w:style>
  <w:style w:type="character" w:customStyle="1" w:styleId="5-Char">
    <w:name w:val="5- احادیث Char"/>
    <w:basedOn w:val="1-Char"/>
    <w:link w:val="5-"/>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35B15"/>
    <w:pPr>
      <w:tabs>
        <w:tab w:val="center" w:pos="4320"/>
        <w:tab w:val="right" w:pos="8640"/>
      </w:tabs>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BalloonText">
    <w:name w:val="Balloon Text"/>
    <w:basedOn w:val="Normal"/>
    <w:link w:val="BalloonTextChar"/>
    <w:uiPriority w:val="99"/>
    <w:semiHidden/>
    <w:unhideWhenUsed/>
    <w:rsid w:val="00D92714"/>
    <w:rPr>
      <w:rFonts w:ascii="Tahoma" w:hAnsi="Tahoma" w:cs="Tahoma"/>
      <w:sz w:val="16"/>
      <w:szCs w:val="16"/>
    </w:rPr>
  </w:style>
  <w:style w:type="character" w:customStyle="1" w:styleId="BalloonTextChar">
    <w:name w:val="Balloon Text Char"/>
    <w:basedOn w:val="DefaultParagraphFont"/>
    <w:link w:val="BalloonText"/>
    <w:uiPriority w:val="99"/>
    <w:semiHidden/>
    <w:rsid w:val="00D92714"/>
    <w:rPr>
      <w:rFonts w:ascii="Tahoma" w:eastAsia="Calibri" w:hAnsi="Tahoma" w:cs="Tahoma"/>
      <w:sz w:val="16"/>
      <w:szCs w:val="16"/>
    </w:rPr>
  </w:style>
  <w:style w:type="paragraph" w:customStyle="1" w:styleId="a">
    <w:name w:val="ترجمه آیت"/>
    <w:basedOn w:val="1-"/>
    <w:link w:val="Char"/>
    <w:qFormat/>
    <w:rsid w:val="00873096"/>
    <w:pPr>
      <w:ind w:left="284" w:firstLine="0"/>
    </w:pPr>
    <w:rPr>
      <w:color w:val="000000"/>
      <w:sz w:val="26"/>
      <w:szCs w:val="26"/>
      <w:shd w:val="clear" w:color="auto" w:fill="FFFFFF"/>
    </w:rPr>
  </w:style>
  <w:style w:type="character" w:styleId="FootnoteReference">
    <w:name w:val="footnote reference"/>
    <w:basedOn w:val="DefaultParagraphFont"/>
    <w:uiPriority w:val="99"/>
    <w:semiHidden/>
    <w:unhideWhenUsed/>
    <w:rsid w:val="005761E7"/>
    <w:rPr>
      <w:vertAlign w:val="superscript"/>
    </w:rPr>
  </w:style>
  <w:style w:type="character" w:customStyle="1" w:styleId="Char">
    <w:name w:val="ترجمه آیت Char"/>
    <w:basedOn w:val="1-Char"/>
    <w:link w:val="a"/>
    <w:rsid w:val="00873096"/>
    <w:rPr>
      <w:rFonts w:ascii="IRNazli" w:eastAsia="Calibri" w:hAnsi="IRNazli" w:cs="IRNazli"/>
      <w:color w:val="000000"/>
      <w:sz w:val="26"/>
      <w:szCs w:val="26"/>
      <w:lang w:bidi="fa-IR"/>
    </w:rPr>
  </w:style>
  <w:style w:type="paragraph" w:customStyle="1" w:styleId="a0">
    <w:name w:val="متن پاورقی"/>
    <w:basedOn w:val="Normal"/>
    <w:link w:val="Char0"/>
    <w:qFormat/>
    <w:rsid w:val="005761E7"/>
    <w:pPr>
      <w:ind w:left="272" w:hanging="272"/>
      <w:jc w:val="both"/>
    </w:pPr>
    <w:rPr>
      <w:rFonts w:ascii="IRNazli" w:eastAsiaTheme="minorHAnsi" w:hAnsi="IRNazli" w:cs="IRNazli"/>
      <w:sz w:val="24"/>
      <w:szCs w:val="24"/>
      <w:lang w:bidi="fa-IR"/>
    </w:rPr>
  </w:style>
  <w:style w:type="character" w:customStyle="1" w:styleId="Char0">
    <w:name w:val="متن پاورقی Char"/>
    <w:basedOn w:val="DefaultParagraphFont"/>
    <w:link w:val="a0"/>
    <w:rsid w:val="005761E7"/>
    <w:rPr>
      <w:rFonts w:ascii="IRNazli" w:hAnsi="IRNazli" w:cs="IRNazli"/>
      <w:sz w:val="24"/>
      <w:szCs w:val="24"/>
      <w:lang w:bidi="fa-IR"/>
    </w:rPr>
  </w:style>
  <w:style w:type="paragraph" w:customStyle="1" w:styleId="a1">
    <w:name w:val="آیت"/>
    <w:basedOn w:val="5-"/>
    <w:link w:val="Char1"/>
    <w:qFormat/>
    <w:rsid w:val="0080352D"/>
    <w:rPr>
      <w:rFonts w:ascii="KFGQPC Uthmanic Script HAFS" w:hAnsi="KFGQPC Uthmanic Script HAFS" w:cs="KFGQPC Uthmanic Script HAFS"/>
      <w:sz w:val="28"/>
      <w:szCs w:val="28"/>
    </w:rPr>
  </w:style>
  <w:style w:type="character" w:customStyle="1" w:styleId="Char1">
    <w:name w:val="آیت Char"/>
    <w:basedOn w:val="5-Char"/>
    <w:link w:val="a1"/>
    <w:rsid w:val="0080352D"/>
    <w:rPr>
      <w:rFonts w:ascii="KFGQPC Uthmanic Script HAFS" w:eastAsia="Calibri" w:hAnsi="KFGQPC Uthmanic Script HAFS" w:cs="KFGQPC Uthmanic Script HAFS"/>
      <w:sz w:val="28"/>
      <w:szCs w:val="28"/>
      <w:lang w:bidi="fa-IR"/>
    </w:rPr>
  </w:style>
  <w:style w:type="character" w:customStyle="1" w:styleId="Heading1Char">
    <w:name w:val="Heading 1 Char"/>
    <w:basedOn w:val="DefaultParagraphFont"/>
    <w:link w:val="Heading1"/>
    <w:uiPriority w:val="9"/>
    <w:rsid w:val="00DD32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D32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D32CD"/>
    <w:rPr>
      <w:rFonts w:asciiTheme="majorHAnsi" w:eastAsiaTheme="majorEastAsia" w:hAnsiTheme="majorHAnsi" w:cstheme="majorBidi"/>
      <w:b/>
      <w:bCs/>
      <w:color w:val="4F81BD" w:themeColor="accent1"/>
    </w:rPr>
  </w:style>
  <w:style w:type="paragraph" w:styleId="TOC1">
    <w:name w:val="toc 1"/>
    <w:basedOn w:val="Normal"/>
    <w:next w:val="Normal"/>
    <w:uiPriority w:val="39"/>
    <w:unhideWhenUsed/>
    <w:rsid w:val="00DD32CD"/>
    <w:pPr>
      <w:spacing w:before="100"/>
      <w:jc w:val="both"/>
    </w:pPr>
    <w:rPr>
      <w:rFonts w:ascii="IRYakout" w:hAnsi="IRYakout" w:cs="IRYakout"/>
      <w:bCs/>
      <w:sz w:val="28"/>
      <w:szCs w:val="28"/>
    </w:rPr>
  </w:style>
  <w:style w:type="paragraph" w:styleId="TOC2">
    <w:name w:val="toc 2"/>
    <w:basedOn w:val="Normal"/>
    <w:next w:val="Normal"/>
    <w:uiPriority w:val="39"/>
    <w:unhideWhenUsed/>
    <w:rsid w:val="00DD32CD"/>
    <w:pPr>
      <w:ind w:left="284"/>
      <w:jc w:val="both"/>
    </w:pPr>
    <w:rPr>
      <w:rFonts w:ascii="IRNazli" w:hAnsi="IRNazli" w:cs="IRNazli"/>
      <w:sz w:val="28"/>
      <w:szCs w:val="28"/>
    </w:rPr>
  </w:style>
  <w:style w:type="paragraph" w:styleId="TOC3">
    <w:name w:val="toc 3"/>
    <w:basedOn w:val="Normal"/>
    <w:next w:val="Normal"/>
    <w:uiPriority w:val="39"/>
    <w:unhideWhenUsed/>
    <w:rsid w:val="00DD32CD"/>
    <w:pPr>
      <w:ind w:left="567"/>
      <w:jc w:val="both"/>
    </w:pPr>
    <w:rPr>
      <w:rFonts w:ascii="IRNazli" w:hAnsi="IRNazli" w:cs="IRNazli"/>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ED7"/>
    <w:pPr>
      <w:bidi/>
      <w:spacing w:after="0" w:line="240" w:lineRule="auto"/>
    </w:pPr>
    <w:rPr>
      <w:rFonts w:ascii="Calibri" w:eastAsia="Calibri" w:hAnsi="Calibri" w:cs="Arial"/>
    </w:rPr>
  </w:style>
  <w:style w:type="paragraph" w:styleId="Heading1">
    <w:name w:val="heading 1"/>
    <w:basedOn w:val="Normal"/>
    <w:next w:val="Normal"/>
    <w:link w:val="Heading1Char"/>
    <w:uiPriority w:val="9"/>
    <w:qFormat/>
    <w:rsid w:val="00DD32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D32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D32C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تخریج آیات"/>
    <w:basedOn w:val="Normal"/>
    <w:link w:val="7-Char"/>
    <w:qFormat/>
    <w:rsid w:val="004472EC"/>
    <w:pPr>
      <w:ind w:firstLine="284"/>
      <w:jc w:val="both"/>
    </w:pPr>
    <w:rPr>
      <w:rFonts w:ascii="IRLotus" w:eastAsiaTheme="minorHAnsi" w:hAnsi="IRLotus" w:cs="IRLotus"/>
      <w:sz w:val="24"/>
      <w:szCs w:val="24"/>
      <w:lang w:bidi="fa-IR"/>
    </w:rPr>
  </w:style>
  <w:style w:type="character" w:customStyle="1" w:styleId="7-Char">
    <w:name w:val="7- تخریج آیات Char"/>
    <w:basedOn w:val="DefaultParagraphFont"/>
    <w:link w:val="7-"/>
    <w:rsid w:val="004472EC"/>
    <w:rPr>
      <w:rFonts w:ascii="IRLotus" w:hAnsi="IRLotus" w:cs="IRLotus"/>
      <w:sz w:val="24"/>
      <w:szCs w:val="24"/>
      <w:lang w:bidi="fa-IR"/>
    </w:rPr>
  </w:style>
  <w:style w:type="character" w:styleId="Hyperlink">
    <w:name w:val="Hyperlink"/>
    <w:uiPriority w:val="99"/>
    <w:unhideWhenUsed/>
    <w:rsid w:val="00880B4C"/>
    <w:rPr>
      <w:color w:val="0000FF"/>
      <w:u w:val="single"/>
    </w:rPr>
  </w:style>
  <w:style w:type="paragraph" w:styleId="Header">
    <w:name w:val="header"/>
    <w:basedOn w:val="Normal"/>
    <w:link w:val="HeaderChar"/>
    <w:unhideWhenUsed/>
    <w:rsid w:val="00880B4C"/>
    <w:pPr>
      <w:tabs>
        <w:tab w:val="center" w:pos="4513"/>
        <w:tab w:val="right" w:pos="9026"/>
      </w:tabs>
    </w:pPr>
  </w:style>
  <w:style w:type="character" w:customStyle="1" w:styleId="HeaderChar">
    <w:name w:val="Header Char"/>
    <w:basedOn w:val="DefaultParagraphFont"/>
    <w:link w:val="Header"/>
    <w:rsid w:val="00880B4C"/>
    <w:rPr>
      <w:rFonts w:ascii="Calibri" w:eastAsia="Calibri" w:hAnsi="Calibri" w:cs="Arial"/>
    </w:rPr>
  </w:style>
  <w:style w:type="paragraph" w:customStyle="1" w:styleId="1-">
    <w:name w:val="1- متن"/>
    <w:basedOn w:val="Normal"/>
    <w:link w:val="1-Char"/>
    <w:qFormat/>
    <w:rsid w:val="00123521"/>
    <w:pPr>
      <w:ind w:firstLine="284"/>
      <w:jc w:val="both"/>
    </w:pPr>
    <w:rPr>
      <w:rFonts w:ascii="IRNazli" w:hAnsi="IRNazli" w:cs="IRNazli"/>
      <w:sz w:val="28"/>
      <w:szCs w:val="28"/>
      <w:lang w:bidi="fa-IR"/>
    </w:rPr>
  </w:style>
  <w:style w:type="character" w:customStyle="1" w:styleId="1-Char">
    <w:name w:val="1- متن Char"/>
    <w:link w:val="1-"/>
    <w:rsid w:val="00123521"/>
    <w:rPr>
      <w:rFonts w:ascii="IRNazli" w:eastAsia="Calibri" w:hAnsi="IRNazli" w:cs="IRNazli"/>
      <w:sz w:val="28"/>
      <w:szCs w:val="28"/>
      <w:lang w:bidi="fa-IR"/>
    </w:rPr>
  </w:style>
  <w:style w:type="paragraph" w:customStyle="1" w:styleId="2-">
    <w:name w:val="2- تیتر اول"/>
    <w:basedOn w:val="1-"/>
    <w:link w:val="2-Char"/>
    <w:qFormat/>
    <w:rsid w:val="005241CF"/>
    <w:pPr>
      <w:spacing w:before="240" w:after="240"/>
      <w:ind w:firstLine="0"/>
      <w:jc w:val="center"/>
      <w:outlineLvl w:val="0"/>
    </w:pPr>
    <w:rPr>
      <w:rFonts w:ascii="IRYakout" w:hAnsi="IRYakout" w:cs="IRYakout"/>
      <w:bCs/>
      <w:sz w:val="32"/>
      <w:szCs w:val="32"/>
    </w:rPr>
  </w:style>
  <w:style w:type="paragraph" w:customStyle="1" w:styleId="3-">
    <w:name w:val="3- تیتر دوم"/>
    <w:basedOn w:val="1-"/>
    <w:link w:val="3-Char"/>
    <w:qFormat/>
    <w:rsid w:val="00D17B73"/>
    <w:pPr>
      <w:spacing w:before="240" w:after="60"/>
      <w:ind w:firstLine="0"/>
      <w:outlineLvl w:val="1"/>
    </w:pPr>
    <w:rPr>
      <w:rFonts w:ascii="IRZar" w:hAnsi="IRZar" w:cs="IRZar"/>
      <w:bCs/>
      <w:sz w:val="24"/>
      <w:szCs w:val="24"/>
    </w:rPr>
  </w:style>
  <w:style w:type="character" w:customStyle="1" w:styleId="2-Char">
    <w:name w:val="2- تیتر اول Char"/>
    <w:basedOn w:val="1-Char"/>
    <w:link w:val="2-"/>
    <w:rsid w:val="005241CF"/>
    <w:rPr>
      <w:rFonts w:ascii="IRYakout" w:eastAsia="Calibri" w:hAnsi="IRYakout" w:cs="IRYakout"/>
      <w:bCs/>
      <w:sz w:val="32"/>
      <w:szCs w:val="32"/>
      <w:lang w:bidi="fa-IR"/>
    </w:rPr>
  </w:style>
  <w:style w:type="paragraph" w:customStyle="1" w:styleId="6-">
    <w:name w:val="6- نص عربی"/>
    <w:basedOn w:val="1-"/>
    <w:link w:val="6-Char"/>
    <w:qFormat/>
    <w:rsid w:val="00D17B73"/>
    <w:rPr>
      <w:rFonts w:ascii="mylotus" w:hAnsi="mylotus" w:cs="mylotus"/>
      <w:sz w:val="27"/>
      <w:szCs w:val="27"/>
    </w:rPr>
  </w:style>
  <w:style w:type="character" w:customStyle="1" w:styleId="3-Char">
    <w:name w:val="3- تیتر دوم Char"/>
    <w:basedOn w:val="1-Char"/>
    <w:link w:val="3-"/>
    <w:rsid w:val="00D17B73"/>
    <w:rPr>
      <w:rFonts w:ascii="IRZar" w:eastAsia="Calibri" w:hAnsi="IRZar" w:cs="IRZar"/>
      <w:bCs/>
      <w:sz w:val="24"/>
      <w:szCs w:val="24"/>
      <w:lang w:bidi="fa-IR"/>
    </w:rPr>
  </w:style>
  <w:style w:type="character" w:customStyle="1" w:styleId="6-Char">
    <w:name w:val="6- نص عربی Char"/>
    <w:basedOn w:val="1-Char"/>
    <w:link w:val="6-"/>
    <w:rsid w:val="00D17B73"/>
    <w:rPr>
      <w:rFonts w:ascii="mylotus" w:eastAsia="Calibri" w:hAnsi="mylotus" w:cs="mylotus"/>
      <w:sz w:val="27"/>
      <w:szCs w:val="27"/>
      <w:lang w:bidi="fa-IR"/>
    </w:rPr>
  </w:style>
  <w:style w:type="paragraph" w:customStyle="1" w:styleId="8-">
    <w:name w:val="8- متن بولد"/>
    <w:basedOn w:val="1-"/>
    <w:link w:val="8-Char"/>
    <w:qFormat/>
    <w:rsid w:val="00EF3754"/>
    <w:rPr>
      <w:bCs/>
      <w:sz w:val="24"/>
      <w:szCs w:val="24"/>
    </w:rPr>
  </w:style>
  <w:style w:type="paragraph" w:customStyle="1" w:styleId="9-">
    <w:name w:val="9- متن پاورقی"/>
    <w:basedOn w:val="1-"/>
    <w:link w:val="9-Char"/>
    <w:qFormat/>
    <w:rsid w:val="00502099"/>
    <w:pPr>
      <w:ind w:left="272" w:hanging="272"/>
    </w:pPr>
    <w:rPr>
      <w:sz w:val="24"/>
      <w:szCs w:val="24"/>
    </w:rPr>
  </w:style>
  <w:style w:type="character" w:customStyle="1" w:styleId="8-Char">
    <w:name w:val="8- متن بولد Char"/>
    <w:basedOn w:val="1-Char"/>
    <w:link w:val="8-"/>
    <w:rsid w:val="00EF3754"/>
    <w:rPr>
      <w:rFonts w:ascii="IRNazli" w:eastAsia="Calibri" w:hAnsi="IRNazli" w:cs="IRNazli"/>
      <w:bCs/>
      <w:sz w:val="24"/>
      <w:szCs w:val="24"/>
      <w:lang w:bidi="fa-IR"/>
    </w:rPr>
  </w:style>
  <w:style w:type="paragraph" w:customStyle="1" w:styleId="5-">
    <w:name w:val="5- احادیث"/>
    <w:basedOn w:val="1-"/>
    <w:link w:val="5-Char"/>
    <w:qFormat/>
    <w:rsid w:val="002E7BF4"/>
    <w:rPr>
      <w:rFonts w:ascii="KFGQPC Uthman Taha Naskh" w:hAnsi="KFGQPC Uthman Taha Naskh" w:cs="KFGQPC Uthman Taha Naskh"/>
      <w:sz w:val="27"/>
      <w:szCs w:val="27"/>
    </w:rPr>
  </w:style>
  <w:style w:type="character" w:customStyle="1" w:styleId="9-Char">
    <w:name w:val="9- متن پاورقی Char"/>
    <w:basedOn w:val="1-Char"/>
    <w:link w:val="9-"/>
    <w:rsid w:val="00502099"/>
    <w:rPr>
      <w:rFonts w:ascii="IRNazli" w:eastAsia="Calibri" w:hAnsi="IRNazli" w:cs="IRNazli"/>
      <w:sz w:val="24"/>
      <w:szCs w:val="24"/>
      <w:lang w:bidi="fa-IR"/>
    </w:rPr>
  </w:style>
  <w:style w:type="character" w:customStyle="1" w:styleId="5-Char">
    <w:name w:val="5- احادیث Char"/>
    <w:basedOn w:val="1-Char"/>
    <w:link w:val="5-"/>
    <w:rsid w:val="002E7BF4"/>
    <w:rPr>
      <w:rFonts w:ascii="KFGQPC Uthman Taha Naskh" w:eastAsia="Calibri" w:hAnsi="KFGQPC Uthman Taha Naskh" w:cs="KFGQPC Uthman Taha Naskh"/>
      <w:sz w:val="27"/>
      <w:szCs w:val="27"/>
      <w:lang w:bidi="fa-IR"/>
    </w:rPr>
  </w:style>
  <w:style w:type="table" w:styleId="TableGrid">
    <w:name w:val="Table Grid"/>
    <w:basedOn w:val="TableNormal"/>
    <w:uiPriority w:val="59"/>
    <w:rsid w:val="008E67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35B15"/>
    <w:pPr>
      <w:tabs>
        <w:tab w:val="center" w:pos="4320"/>
        <w:tab w:val="right" w:pos="8640"/>
      </w:tabs>
    </w:pPr>
  </w:style>
  <w:style w:type="character" w:customStyle="1" w:styleId="FooterChar">
    <w:name w:val="Footer Char"/>
    <w:basedOn w:val="DefaultParagraphFont"/>
    <w:link w:val="Footer"/>
    <w:uiPriority w:val="99"/>
    <w:rsid w:val="00935B15"/>
    <w:rPr>
      <w:rFonts w:ascii="Calibri" w:eastAsia="Calibri" w:hAnsi="Calibri" w:cs="Arial"/>
    </w:rPr>
  </w:style>
  <w:style w:type="paragraph" w:styleId="BalloonText">
    <w:name w:val="Balloon Text"/>
    <w:basedOn w:val="Normal"/>
    <w:link w:val="BalloonTextChar"/>
    <w:uiPriority w:val="99"/>
    <w:semiHidden/>
    <w:unhideWhenUsed/>
    <w:rsid w:val="00D92714"/>
    <w:rPr>
      <w:rFonts w:ascii="Tahoma" w:hAnsi="Tahoma" w:cs="Tahoma"/>
      <w:sz w:val="16"/>
      <w:szCs w:val="16"/>
    </w:rPr>
  </w:style>
  <w:style w:type="character" w:customStyle="1" w:styleId="BalloonTextChar">
    <w:name w:val="Balloon Text Char"/>
    <w:basedOn w:val="DefaultParagraphFont"/>
    <w:link w:val="BalloonText"/>
    <w:uiPriority w:val="99"/>
    <w:semiHidden/>
    <w:rsid w:val="00D92714"/>
    <w:rPr>
      <w:rFonts w:ascii="Tahoma" w:eastAsia="Calibri" w:hAnsi="Tahoma" w:cs="Tahoma"/>
      <w:sz w:val="16"/>
      <w:szCs w:val="16"/>
    </w:rPr>
  </w:style>
  <w:style w:type="paragraph" w:customStyle="1" w:styleId="a">
    <w:name w:val="ترجمه آیت"/>
    <w:basedOn w:val="1-"/>
    <w:link w:val="Char"/>
    <w:qFormat/>
    <w:rsid w:val="00873096"/>
    <w:pPr>
      <w:ind w:left="284" w:firstLine="0"/>
    </w:pPr>
    <w:rPr>
      <w:color w:val="000000"/>
      <w:sz w:val="26"/>
      <w:szCs w:val="26"/>
      <w:shd w:val="clear" w:color="auto" w:fill="FFFFFF"/>
    </w:rPr>
  </w:style>
  <w:style w:type="character" w:styleId="FootnoteReference">
    <w:name w:val="footnote reference"/>
    <w:basedOn w:val="DefaultParagraphFont"/>
    <w:uiPriority w:val="99"/>
    <w:semiHidden/>
    <w:unhideWhenUsed/>
    <w:rsid w:val="005761E7"/>
    <w:rPr>
      <w:vertAlign w:val="superscript"/>
    </w:rPr>
  </w:style>
  <w:style w:type="character" w:customStyle="1" w:styleId="Char">
    <w:name w:val="ترجمه آیت Char"/>
    <w:basedOn w:val="1-Char"/>
    <w:link w:val="a"/>
    <w:rsid w:val="00873096"/>
    <w:rPr>
      <w:rFonts w:ascii="IRNazli" w:eastAsia="Calibri" w:hAnsi="IRNazli" w:cs="IRNazli"/>
      <w:color w:val="000000"/>
      <w:sz w:val="26"/>
      <w:szCs w:val="26"/>
      <w:lang w:bidi="fa-IR"/>
    </w:rPr>
  </w:style>
  <w:style w:type="paragraph" w:customStyle="1" w:styleId="a0">
    <w:name w:val="متن پاورقی"/>
    <w:basedOn w:val="Normal"/>
    <w:link w:val="Char0"/>
    <w:qFormat/>
    <w:rsid w:val="005761E7"/>
    <w:pPr>
      <w:ind w:left="272" w:hanging="272"/>
      <w:jc w:val="both"/>
    </w:pPr>
    <w:rPr>
      <w:rFonts w:ascii="IRNazli" w:eastAsiaTheme="minorHAnsi" w:hAnsi="IRNazli" w:cs="IRNazli"/>
      <w:sz w:val="24"/>
      <w:szCs w:val="24"/>
      <w:lang w:bidi="fa-IR"/>
    </w:rPr>
  </w:style>
  <w:style w:type="character" w:customStyle="1" w:styleId="Char0">
    <w:name w:val="متن پاورقی Char"/>
    <w:basedOn w:val="DefaultParagraphFont"/>
    <w:link w:val="a0"/>
    <w:rsid w:val="005761E7"/>
    <w:rPr>
      <w:rFonts w:ascii="IRNazli" w:hAnsi="IRNazli" w:cs="IRNazli"/>
      <w:sz w:val="24"/>
      <w:szCs w:val="24"/>
      <w:lang w:bidi="fa-IR"/>
    </w:rPr>
  </w:style>
  <w:style w:type="paragraph" w:customStyle="1" w:styleId="a1">
    <w:name w:val="آیت"/>
    <w:basedOn w:val="5-"/>
    <w:link w:val="Char1"/>
    <w:qFormat/>
    <w:rsid w:val="0080352D"/>
    <w:rPr>
      <w:rFonts w:ascii="KFGQPC Uthmanic Script HAFS" w:hAnsi="KFGQPC Uthmanic Script HAFS" w:cs="KFGQPC Uthmanic Script HAFS"/>
      <w:sz w:val="28"/>
      <w:szCs w:val="28"/>
    </w:rPr>
  </w:style>
  <w:style w:type="character" w:customStyle="1" w:styleId="Char1">
    <w:name w:val="آیت Char"/>
    <w:basedOn w:val="5-Char"/>
    <w:link w:val="a1"/>
    <w:rsid w:val="0080352D"/>
    <w:rPr>
      <w:rFonts w:ascii="KFGQPC Uthmanic Script HAFS" w:eastAsia="Calibri" w:hAnsi="KFGQPC Uthmanic Script HAFS" w:cs="KFGQPC Uthmanic Script HAFS"/>
      <w:sz w:val="28"/>
      <w:szCs w:val="28"/>
      <w:lang w:bidi="fa-IR"/>
    </w:rPr>
  </w:style>
  <w:style w:type="character" w:customStyle="1" w:styleId="Heading1Char">
    <w:name w:val="Heading 1 Char"/>
    <w:basedOn w:val="DefaultParagraphFont"/>
    <w:link w:val="Heading1"/>
    <w:uiPriority w:val="9"/>
    <w:rsid w:val="00DD32C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D32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D32CD"/>
    <w:rPr>
      <w:rFonts w:asciiTheme="majorHAnsi" w:eastAsiaTheme="majorEastAsia" w:hAnsiTheme="majorHAnsi" w:cstheme="majorBidi"/>
      <w:b/>
      <w:bCs/>
      <w:color w:val="4F81BD" w:themeColor="accent1"/>
    </w:rPr>
  </w:style>
  <w:style w:type="paragraph" w:styleId="TOC1">
    <w:name w:val="toc 1"/>
    <w:basedOn w:val="Normal"/>
    <w:next w:val="Normal"/>
    <w:uiPriority w:val="39"/>
    <w:unhideWhenUsed/>
    <w:rsid w:val="00DD32CD"/>
    <w:pPr>
      <w:spacing w:before="100"/>
      <w:jc w:val="both"/>
    </w:pPr>
    <w:rPr>
      <w:rFonts w:ascii="IRYakout" w:hAnsi="IRYakout" w:cs="IRYakout"/>
      <w:bCs/>
      <w:sz w:val="28"/>
      <w:szCs w:val="28"/>
    </w:rPr>
  </w:style>
  <w:style w:type="paragraph" w:styleId="TOC2">
    <w:name w:val="toc 2"/>
    <w:basedOn w:val="Normal"/>
    <w:next w:val="Normal"/>
    <w:uiPriority w:val="39"/>
    <w:unhideWhenUsed/>
    <w:rsid w:val="00DD32CD"/>
    <w:pPr>
      <w:ind w:left="284"/>
      <w:jc w:val="both"/>
    </w:pPr>
    <w:rPr>
      <w:rFonts w:ascii="IRNazli" w:hAnsi="IRNazli" w:cs="IRNazli"/>
      <w:sz w:val="28"/>
      <w:szCs w:val="28"/>
    </w:rPr>
  </w:style>
  <w:style w:type="paragraph" w:styleId="TOC3">
    <w:name w:val="toc 3"/>
    <w:basedOn w:val="Normal"/>
    <w:next w:val="Normal"/>
    <w:uiPriority w:val="39"/>
    <w:unhideWhenUsed/>
    <w:rsid w:val="00DD32CD"/>
    <w:pPr>
      <w:ind w:left="567"/>
      <w:jc w:val="both"/>
    </w:pPr>
    <w:rPr>
      <w:rFonts w:ascii="IRNazli" w:hAnsi="IRNazli" w:cs="IRNazl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1FAFA-DC70-439E-A3DA-7F1FDB8B0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9159</Words>
  <Characters>52211</Characters>
  <Application>Microsoft Office Word</Application>
  <DocSecurity>8</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61248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لحظاتی با سخنان دلنشین پیامبر</dc:title>
  <dc:subject>حدیث و سنت - متون احادیث - احادیث نبوی</dc:subject>
  <dc:creator>صالح احمد الشامی</dc:creator>
  <cp:keywords>کتابخانه; قلم; عقیده; موحدين; موحدین; کتاب; مكتبة; القلم; العقيدة; qalam; library; http:/qalamlib.com; http:/qalamlibrary.com; http:/mowahedin.com; http:/aqeedeh.com</cp:keywords>
  <dc:description>رساله حاضر قسمتی از کتاب «مواعظ الصحابه» تألیف آقای صالح احمد الشامی تحت عنوان «لحظاتی با سخنان دلنشین پیامبر»، سلسله احادیث گهرباری از رسول اکرم صلی الله علیه وسلم است که بیانگر برخی سنن، فضایل، اذکار و اوراد ماثور می‎باشد._x000d_
_x000d_
با توجه به این که جامعه‌ی امروز ما با سنت و اخلاق رسول گرامی روز به روز فاصله‌اش بیشتر شده، لازم است که در این زمینه توجه بیشتر نموده و در نشر و پخش احادیث و سنن گران‎بهای پیامبر اکرم بیش از پیش دقت و توجه شود.</dc:description>
  <cp:revision>1</cp:revision>
  <dcterms:created xsi:type="dcterms:W3CDTF">2017-11-21T10:18:00Z</dcterms:created>
  <dcterms:modified xsi:type="dcterms:W3CDTF">2017-11-21T10:18:00Z</dcterms:modified>
  <cp:version>1.0 November 2017</cp:version>
</cp:coreProperties>
</file>