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75B" w:rsidRDefault="0075175B" w:rsidP="00683967">
      <w:pPr>
        <w:jc w:val="center"/>
        <w:rPr>
          <w:rFonts w:cs="B Titr"/>
          <w:sz w:val="60"/>
          <w:szCs w:val="60"/>
          <w:rtl/>
          <w:lang w:bidi="fa-IR"/>
        </w:rPr>
      </w:pPr>
      <w:bookmarkStart w:id="0" w:name="_GoBack"/>
      <w:bookmarkEnd w:id="0"/>
    </w:p>
    <w:p w:rsidR="0075175B" w:rsidRDefault="0075175B" w:rsidP="00683967">
      <w:pPr>
        <w:jc w:val="center"/>
        <w:rPr>
          <w:rFonts w:cs="B Titr"/>
          <w:sz w:val="60"/>
          <w:szCs w:val="60"/>
          <w:rtl/>
          <w:lang w:bidi="fa-IR"/>
        </w:rPr>
      </w:pPr>
    </w:p>
    <w:p w:rsidR="00C31CB9" w:rsidRPr="00FD0985" w:rsidRDefault="00E425CC" w:rsidP="00683967">
      <w:pPr>
        <w:jc w:val="center"/>
        <w:rPr>
          <w:rFonts w:ascii="IRTitr" w:hAnsi="IRTitr" w:cs="IRTitr"/>
          <w:sz w:val="60"/>
          <w:szCs w:val="60"/>
          <w:rtl/>
          <w:lang w:bidi="fa-IR"/>
        </w:rPr>
      </w:pPr>
      <w:r w:rsidRPr="00FD0985">
        <w:rPr>
          <w:rFonts w:ascii="IRTitr" w:hAnsi="IRTitr" w:cs="IRTitr"/>
          <w:sz w:val="60"/>
          <w:szCs w:val="60"/>
          <w:rtl/>
          <w:lang w:bidi="fa-IR"/>
        </w:rPr>
        <w:t>فرهیختگان</w:t>
      </w:r>
    </w:p>
    <w:p w:rsidR="00E425CC" w:rsidRPr="00FD0985" w:rsidRDefault="00E425CC" w:rsidP="00683967">
      <w:pPr>
        <w:jc w:val="center"/>
        <w:rPr>
          <w:rFonts w:cs="B Titr"/>
          <w:sz w:val="60"/>
          <w:szCs w:val="60"/>
          <w:rtl/>
          <w:lang w:bidi="fa-IR"/>
        </w:rPr>
      </w:pPr>
      <w:r w:rsidRPr="00FD0985">
        <w:rPr>
          <w:rFonts w:ascii="IRTitr" w:hAnsi="IRTitr" w:cs="IRTitr"/>
          <w:sz w:val="60"/>
          <w:szCs w:val="60"/>
          <w:rtl/>
          <w:lang w:bidi="fa-IR"/>
        </w:rPr>
        <w:t>تاریخ معاصر</w:t>
      </w:r>
    </w:p>
    <w:p w:rsidR="00E425CC" w:rsidRPr="0046115A" w:rsidRDefault="00E425CC" w:rsidP="00683967">
      <w:pPr>
        <w:rPr>
          <w:b/>
          <w:bCs/>
          <w:rtl/>
          <w:lang w:bidi="fa-IR"/>
        </w:rPr>
      </w:pPr>
    </w:p>
    <w:p w:rsidR="0075175B" w:rsidRDefault="0075175B" w:rsidP="00683967">
      <w:pPr>
        <w:rPr>
          <w:rtl/>
          <w:lang w:bidi="fa-IR"/>
        </w:rPr>
      </w:pPr>
    </w:p>
    <w:p w:rsidR="0075175B" w:rsidRDefault="0075175B" w:rsidP="00683967">
      <w:pPr>
        <w:rPr>
          <w:rtl/>
          <w:lang w:bidi="fa-IR"/>
        </w:rPr>
      </w:pPr>
    </w:p>
    <w:p w:rsidR="0075175B" w:rsidRDefault="0075175B" w:rsidP="00683967">
      <w:pPr>
        <w:rPr>
          <w:rtl/>
          <w:lang w:bidi="fa-IR"/>
        </w:rPr>
      </w:pPr>
    </w:p>
    <w:p w:rsidR="00E425CC" w:rsidRDefault="00E425CC" w:rsidP="00683967">
      <w:pPr>
        <w:rPr>
          <w:rtl/>
          <w:lang w:bidi="fa-IR"/>
        </w:rPr>
      </w:pPr>
    </w:p>
    <w:p w:rsidR="00E425CC" w:rsidRPr="003A39CB" w:rsidRDefault="00E425CC" w:rsidP="00683967">
      <w:pPr>
        <w:jc w:val="center"/>
        <w:rPr>
          <w:rFonts w:ascii="IRYakout" w:hAnsi="IRYakout" w:cs="IRYakout"/>
          <w:b/>
          <w:bCs/>
          <w:sz w:val="32"/>
          <w:szCs w:val="32"/>
          <w:rtl/>
          <w:lang w:bidi="fa-IR"/>
        </w:rPr>
      </w:pPr>
      <w:r w:rsidRPr="003A39CB">
        <w:rPr>
          <w:rFonts w:ascii="IRYakout" w:hAnsi="IRYakout" w:cs="IRYakout"/>
          <w:b/>
          <w:bCs/>
          <w:sz w:val="32"/>
          <w:szCs w:val="32"/>
          <w:rtl/>
          <w:lang w:bidi="fa-IR"/>
        </w:rPr>
        <w:t>تهیه شده در:</w:t>
      </w:r>
    </w:p>
    <w:p w:rsidR="00E425CC" w:rsidRDefault="00E425CC" w:rsidP="00683967">
      <w:pPr>
        <w:jc w:val="center"/>
        <w:rPr>
          <w:rFonts w:cs="B Homa"/>
          <w:rtl/>
          <w:lang w:bidi="fa-IR"/>
        </w:rPr>
      </w:pPr>
      <w:r w:rsidRPr="003A39CB">
        <w:rPr>
          <w:rFonts w:ascii="IRYakout" w:hAnsi="IRYakout" w:cs="IRYakout"/>
          <w:b/>
          <w:bCs/>
          <w:sz w:val="36"/>
          <w:szCs w:val="36"/>
          <w:rtl/>
          <w:lang w:bidi="fa-IR"/>
        </w:rPr>
        <w:t>سایت عقیده</w:t>
      </w:r>
    </w:p>
    <w:p w:rsidR="00F92802" w:rsidRDefault="00F92802" w:rsidP="00683967">
      <w:pPr>
        <w:jc w:val="center"/>
        <w:rPr>
          <w:rFonts w:cs="B Homa"/>
          <w:rtl/>
          <w:lang w:bidi="fa-IR"/>
        </w:rPr>
        <w:sectPr w:rsidR="00F92802" w:rsidSect="003A39CB">
          <w:headerReference w:type="even" r:id="rId9"/>
          <w:headerReference w:type="default" r:id="rId10"/>
          <w:footerReference w:type="even" r:id="rId11"/>
          <w:footerReference w:type="default" r:id="rId12"/>
          <w:footnotePr>
            <w:numRestart w:val="eachPage"/>
          </w:footnotePr>
          <w:pgSz w:w="9356" w:h="13608" w:code="9"/>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
        <w:bidiVisual/>
        <w:tblW w:w="5022" w:type="pct"/>
        <w:jc w:val="center"/>
        <w:tblInd w:w="-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4"/>
        <w:gridCol w:w="1583"/>
        <w:gridCol w:w="568"/>
        <w:gridCol w:w="1483"/>
        <w:gridCol w:w="2207"/>
      </w:tblGrid>
      <w:tr w:rsidR="00E567B9" w:rsidRPr="00E567B9" w:rsidTr="005B7B08">
        <w:trPr>
          <w:jc w:val="center"/>
        </w:trPr>
        <w:tc>
          <w:tcPr>
            <w:tcW w:w="1306" w:type="pct"/>
            <w:vAlign w:val="center"/>
          </w:tcPr>
          <w:p w:rsidR="00E567B9" w:rsidRPr="00E567B9" w:rsidRDefault="00E567B9" w:rsidP="00E567B9">
            <w:pPr>
              <w:rPr>
                <w:rFonts w:ascii="IRMitra" w:eastAsia="Times New Roman" w:hAnsi="IRMitra" w:cs="IRMitra"/>
                <w:b/>
                <w:bCs/>
                <w:color w:val="FF0000"/>
                <w:sz w:val="27"/>
                <w:szCs w:val="27"/>
                <w:rtl/>
              </w:rPr>
            </w:pPr>
            <w:r w:rsidRPr="00E567B9">
              <w:rPr>
                <w:rFonts w:ascii="IRMitra" w:eastAsia="Times New Roman" w:hAnsi="IRMitra" w:cs="IRMitra" w:hint="cs"/>
                <w:b/>
                <w:bCs/>
                <w:sz w:val="27"/>
                <w:szCs w:val="27"/>
                <w:rtl/>
              </w:rPr>
              <w:lastRenderedPageBreak/>
              <w:t>عنوان</w:t>
            </w:r>
            <w:r w:rsidRPr="00E567B9">
              <w:rPr>
                <w:rFonts w:ascii="IRMitra" w:eastAsia="Times New Roman" w:hAnsi="IRMitra" w:cs="IRMitra"/>
                <w:b/>
                <w:bCs/>
                <w:sz w:val="27"/>
                <w:szCs w:val="27"/>
                <w:rtl/>
              </w:rPr>
              <w:t xml:space="preserve"> کتاب</w:t>
            </w:r>
            <w:r w:rsidRPr="00E567B9">
              <w:rPr>
                <w:rFonts w:ascii="IRMitra" w:eastAsia="Times New Roman" w:hAnsi="IRMitra" w:cs="IRMitra" w:hint="cs"/>
                <w:b/>
                <w:bCs/>
                <w:sz w:val="27"/>
                <w:szCs w:val="27"/>
                <w:rtl/>
              </w:rPr>
              <w:t>:</w:t>
            </w:r>
          </w:p>
        </w:tc>
        <w:tc>
          <w:tcPr>
            <w:tcW w:w="3694" w:type="pct"/>
            <w:gridSpan w:val="4"/>
            <w:vAlign w:val="center"/>
          </w:tcPr>
          <w:p w:rsidR="00E567B9" w:rsidRPr="00E567B9" w:rsidRDefault="005B7B08" w:rsidP="005B7B08">
            <w:pPr>
              <w:spacing w:before="60"/>
              <w:jc w:val="left"/>
              <w:rPr>
                <w:rFonts w:ascii="IRMitra" w:eastAsia="Times New Roman" w:hAnsi="IRMitra" w:cs="IRMitra"/>
                <w:color w:val="244061" w:themeColor="accent1" w:themeShade="80"/>
                <w:rtl/>
                <w:lang w:bidi="fa-IR"/>
              </w:rPr>
            </w:pPr>
            <w:r w:rsidRPr="005B7B08">
              <w:rPr>
                <w:rFonts w:ascii="IRMitra" w:eastAsia="Times New Roman" w:hAnsi="IRMitra" w:cs="IRMitra"/>
                <w:color w:val="244061" w:themeColor="accent1" w:themeShade="80"/>
                <w:rtl/>
                <w:lang w:bidi="fa-IR"/>
              </w:rPr>
              <w:t>فره</w:t>
            </w:r>
            <w:r w:rsidRPr="005B7B08">
              <w:rPr>
                <w:rFonts w:ascii="IRMitra" w:eastAsia="Times New Roman" w:hAnsi="IRMitra" w:cs="IRMitra" w:hint="cs"/>
                <w:color w:val="244061" w:themeColor="accent1" w:themeShade="80"/>
                <w:rtl/>
                <w:lang w:bidi="fa-IR"/>
              </w:rPr>
              <w:t>یختگان</w:t>
            </w:r>
            <w:r>
              <w:rPr>
                <w:rFonts w:ascii="IRMitra" w:eastAsia="Times New Roman" w:hAnsi="IRMitra" w:cs="IRMitra"/>
                <w:color w:val="244061" w:themeColor="accent1" w:themeShade="80"/>
                <w:lang w:bidi="fa-IR"/>
              </w:rPr>
              <w:t xml:space="preserve"> </w:t>
            </w:r>
            <w:r w:rsidRPr="005B7B08">
              <w:rPr>
                <w:rFonts w:ascii="IRMitra" w:eastAsia="Times New Roman" w:hAnsi="IRMitra" w:cs="IRMitra" w:hint="cs"/>
                <w:color w:val="244061" w:themeColor="accent1" w:themeShade="80"/>
                <w:rtl/>
                <w:lang w:bidi="fa-IR"/>
              </w:rPr>
              <w:t>تاریخ</w:t>
            </w:r>
            <w:r w:rsidRPr="005B7B08">
              <w:rPr>
                <w:rFonts w:ascii="IRMitra" w:eastAsia="Times New Roman" w:hAnsi="IRMitra" w:cs="IRMitra"/>
                <w:color w:val="244061" w:themeColor="accent1" w:themeShade="80"/>
                <w:rtl/>
                <w:lang w:bidi="fa-IR"/>
              </w:rPr>
              <w:t xml:space="preserve"> معاصر</w:t>
            </w:r>
          </w:p>
        </w:tc>
      </w:tr>
      <w:tr w:rsidR="00E567B9" w:rsidRPr="00E567B9" w:rsidTr="005B7B08">
        <w:trPr>
          <w:jc w:val="center"/>
        </w:trPr>
        <w:tc>
          <w:tcPr>
            <w:tcW w:w="1306" w:type="pct"/>
            <w:vAlign w:val="center"/>
          </w:tcPr>
          <w:p w:rsidR="00E567B9" w:rsidRPr="00E567B9" w:rsidRDefault="00E567B9" w:rsidP="00E567B9">
            <w:pPr>
              <w:spacing w:before="60"/>
              <w:rPr>
                <w:rFonts w:ascii="IRMitra" w:eastAsia="Times New Roman" w:hAnsi="IRMitra" w:cs="IRMitra"/>
                <w:b/>
                <w:bCs/>
                <w:color w:val="FF0000"/>
                <w:sz w:val="27"/>
                <w:szCs w:val="27"/>
                <w:rtl/>
              </w:rPr>
            </w:pPr>
            <w:r w:rsidRPr="00E567B9">
              <w:rPr>
                <w:rFonts w:ascii="IRMitra" w:eastAsia="Times New Roman" w:hAnsi="IRMitra" w:cs="IRMitra" w:hint="cs"/>
                <w:b/>
                <w:bCs/>
                <w:sz w:val="27"/>
                <w:szCs w:val="27"/>
                <w:rtl/>
              </w:rPr>
              <w:t xml:space="preserve">نویسنده: </w:t>
            </w:r>
          </w:p>
        </w:tc>
        <w:tc>
          <w:tcPr>
            <w:tcW w:w="3694" w:type="pct"/>
            <w:gridSpan w:val="4"/>
            <w:vAlign w:val="center"/>
          </w:tcPr>
          <w:p w:rsidR="00E567B9" w:rsidRPr="00E567B9" w:rsidRDefault="005B7B08" w:rsidP="00E567B9">
            <w:pPr>
              <w:spacing w:before="60"/>
              <w:rPr>
                <w:rFonts w:ascii="IRMitra" w:eastAsia="Times New Roman" w:hAnsi="IRMitra" w:cs="IRMitra"/>
                <w:color w:val="244061" w:themeColor="accent1" w:themeShade="80"/>
                <w:rtl/>
              </w:rPr>
            </w:pPr>
            <w:r w:rsidRPr="005B7B08">
              <w:rPr>
                <w:rFonts w:ascii="IRMitra" w:eastAsia="Times New Roman" w:hAnsi="IRMitra" w:cs="IRMitra"/>
                <w:color w:val="244061" w:themeColor="accent1" w:themeShade="80"/>
                <w:rtl/>
              </w:rPr>
              <w:t>سا</w:t>
            </w:r>
            <w:r w:rsidRPr="005B7B08">
              <w:rPr>
                <w:rFonts w:ascii="IRMitra" w:eastAsia="Times New Roman" w:hAnsi="IRMitra" w:cs="IRMitra" w:hint="cs"/>
                <w:color w:val="244061" w:themeColor="accent1" w:themeShade="80"/>
                <w:rtl/>
              </w:rPr>
              <w:t>یت</w:t>
            </w:r>
            <w:r w:rsidRPr="005B7B08">
              <w:rPr>
                <w:rFonts w:ascii="IRMitra" w:eastAsia="Times New Roman" w:hAnsi="IRMitra" w:cs="IRMitra"/>
                <w:color w:val="244061" w:themeColor="accent1" w:themeShade="80"/>
                <w:rtl/>
              </w:rPr>
              <w:t xml:space="preserve"> عق</w:t>
            </w:r>
            <w:r w:rsidRPr="005B7B08">
              <w:rPr>
                <w:rFonts w:ascii="IRMitra" w:eastAsia="Times New Roman" w:hAnsi="IRMitra" w:cs="IRMitra" w:hint="cs"/>
                <w:color w:val="244061" w:themeColor="accent1" w:themeShade="80"/>
                <w:rtl/>
              </w:rPr>
              <w:t>یده</w:t>
            </w:r>
          </w:p>
        </w:tc>
      </w:tr>
      <w:tr w:rsidR="00E567B9" w:rsidRPr="00E567B9" w:rsidTr="005B7B08">
        <w:trPr>
          <w:jc w:val="center"/>
        </w:trPr>
        <w:tc>
          <w:tcPr>
            <w:tcW w:w="1306" w:type="pct"/>
            <w:vAlign w:val="center"/>
          </w:tcPr>
          <w:p w:rsidR="00E567B9" w:rsidRPr="00E567B9" w:rsidRDefault="00E567B9" w:rsidP="00E567B9">
            <w:pPr>
              <w:spacing w:before="60"/>
              <w:rPr>
                <w:rFonts w:ascii="IRMitra" w:eastAsia="Times New Roman" w:hAnsi="IRMitra" w:cs="IRMitra"/>
                <w:b/>
                <w:bCs/>
                <w:color w:val="FF0000"/>
                <w:sz w:val="27"/>
                <w:szCs w:val="27"/>
                <w:rtl/>
              </w:rPr>
            </w:pPr>
            <w:r w:rsidRPr="00E567B9">
              <w:rPr>
                <w:rFonts w:ascii="IRMitra" w:eastAsia="Times New Roman" w:hAnsi="IRMitra" w:cs="IRMitra" w:hint="cs"/>
                <w:b/>
                <w:bCs/>
                <w:sz w:val="27"/>
                <w:szCs w:val="27"/>
                <w:rtl/>
              </w:rPr>
              <w:t>موضوع:</w:t>
            </w:r>
          </w:p>
        </w:tc>
        <w:tc>
          <w:tcPr>
            <w:tcW w:w="3694" w:type="pct"/>
            <w:gridSpan w:val="4"/>
            <w:vAlign w:val="center"/>
          </w:tcPr>
          <w:p w:rsidR="00E567B9" w:rsidRPr="00E567B9" w:rsidRDefault="005B7B08" w:rsidP="00E567B9">
            <w:pPr>
              <w:jc w:val="left"/>
              <w:rPr>
                <w:rFonts w:ascii="IRMitra" w:eastAsia="Times New Roman" w:hAnsi="IRMitra" w:cs="IRMitra"/>
                <w:sz w:val="24"/>
                <w:szCs w:val="24"/>
                <w:rtl/>
              </w:rPr>
            </w:pPr>
            <w:r w:rsidRPr="005B7B08">
              <w:rPr>
                <w:rFonts w:ascii="IRMitra" w:eastAsia="Times New Roman" w:hAnsi="IRMitra" w:cs="IRMitra"/>
                <w:sz w:val="24"/>
                <w:szCs w:val="24"/>
                <w:rtl/>
              </w:rPr>
              <w:t>علما و اسلام شناسان</w:t>
            </w:r>
          </w:p>
        </w:tc>
      </w:tr>
      <w:tr w:rsidR="00E567B9" w:rsidRPr="00E567B9" w:rsidTr="005B7B08">
        <w:trPr>
          <w:jc w:val="center"/>
        </w:trPr>
        <w:tc>
          <w:tcPr>
            <w:tcW w:w="1306" w:type="pct"/>
            <w:vAlign w:val="center"/>
          </w:tcPr>
          <w:p w:rsidR="00E567B9" w:rsidRPr="00E567B9" w:rsidRDefault="00E567B9" w:rsidP="00E567B9">
            <w:pPr>
              <w:spacing w:before="60"/>
              <w:rPr>
                <w:rFonts w:ascii="IRMitra" w:eastAsia="Times New Roman" w:hAnsi="IRMitra" w:cs="IRMitra"/>
                <w:b/>
                <w:bCs/>
                <w:color w:val="FF0000"/>
                <w:sz w:val="27"/>
                <w:szCs w:val="27"/>
                <w:rtl/>
              </w:rPr>
            </w:pPr>
            <w:r w:rsidRPr="00E567B9">
              <w:rPr>
                <w:rFonts w:ascii="IRMitra" w:eastAsia="Times New Roman" w:hAnsi="IRMitra" w:cs="IRMitra" w:hint="cs"/>
                <w:b/>
                <w:bCs/>
                <w:sz w:val="27"/>
                <w:szCs w:val="27"/>
                <w:rtl/>
              </w:rPr>
              <w:t xml:space="preserve">نوبت انتشار: </w:t>
            </w:r>
          </w:p>
        </w:tc>
        <w:tc>
          <w:tcPr>
            <w:tcW w:w="3694" w:type="pct"/>
            <w:gridSpan w:val="4"/>
            <w:vAlign w:val="center"/>
          </w:tcPr>
          <w:p w:rsidR="00E567B9" w:rsidRPr="00E567B9" w:rsidRDefault="00E567B9" w:rsidP="00E567B9">
            <w:pPr>
              <w:spacing w:before="60"/>
              <w:rPr>
                <w:rFonts w:ascii="IRMitra" w:eastAsia="Times New Roman" w:hAnsi="IRMitra" w:cs="IRMitra"/>
                <w:color w:val="244061" w:themeColor="accent1" w:themeShade="80"/>
                <w:rtl/>
              </w:rPr>
            </w:pPr>
            <w:r w:rsidRPr="00E567B9">
              <w:rPr>
                <w:rFonts w:ascii="IRMitra" w:eastAsia="Times New Roman" w:hAnsi="IRMitra" w:cs="IRMitra" w:hint="cs"/>
                <w:color w:val="244061" w:themeColor="accent1" w:themeShade="80"/>
                <w:rtl/>
              </w:rPr>
              <w:t xml:space="preserve">اول (دیجیتال) </w:t>
            </w:r>
          </w:p>
        </w:tc>
      </w:tr>
      <w:tr w:rsidR="00E567B9" w:rsidRPr="00E567B9" w:rsidTr="005B7B08">
        <w:trPr>
          <w:jc w:val="center"/>
        </w:trPr>
        <w:tc>
          <w:tcPr>
            <w:tcW w:w="1306" w:type="pct"/>
            <w:vAlign w:val="center"/>
          </w:tcPr>
          <w:p w:rsidR="00E567B9" w:rsidRPr="00E567B9" w:rsidRDefault="00E567B9" w:rsidP="00E567B9">
            <w:pPr>
              <w:spacing w:before="60"/>
              <w:rPr>
                <w:rFonts w:ascii="IRMitra" w:eastAsia="Times New Roman" w:hAnsi="IRMitra" w:cs="IRMitra"/>
                <w:b/>
                <w:bCs/>
                <w:color w:val="FF0000"/>
                <w:sz w:val="27"/>
                <w:szCs w:val="27"/>
                <w:rtl/>
              </w:rPr>
            </w:pPr>
            <w:r w:rsidRPr="00E567B9">
              <w:rPr>
                <w:rFonts w:ascii="IRMitra" w:eastAsia="Times New Roman" w:hAnsi="IRMitra" w:cs="IRMitra" w:hint="cs"/>
                <w:b/>
                <w:bCs/>
                <w:sz w:val="27"/>
                <w:szCs w:val="27"/>
                <w:rtl/>
              </w:rPr>
              <w:t xml:space="preserve">تاریخ انتشار: </w:t>
            </w:r>
          </w:p>
        </w:tc>
        <w:tc>
          <w:tcPr>
            <w:tcW w:w="3694" w:type="pct"/>
            <w:gridSpan w:val="4"/>
            <w:vAlign w:val="center"/>
          </w:tcPr>
          <w:p w:rsidR="00E567B9" w:rsidRPr="00E567B9" w:rsidRDefault="00E567B9" w:rsidP="00E567B9">
            <w:pPr>
              <w:spacing w:before="60"/>
              <w:rPr>
                <w:rFonts w:ascii="IRMitra" w:eastAsia="Times New Roman" w:hAnsi="IRMitra" w:cs="IRMitra"/>
                <w:color w:val="244061" w:themeColor="accent1" w:themeShade="80"/>
                <w:rtl/>
                <w:lang w:bidi="fa-IR"/>
              </w:rPr>
            </w:pPr>
            <w:r w:rsidRPr="00E567B9">
              <w:rPr>
                <w:rFonts w:ascii="IRMitra" w:eastAsia="Times New Roman" w:hAnsi="IRMitra" w:cs="IRMitra"/>
                <w:color w:val="244061" w:themeColor="accent1" w:themeShade="80"/>
                <w:rtl/>
                <w:lang w:bidi="fa-IR"/>
              </w:rPr>
              <w:t>اسفند (حوت) 1394 شمسی جمادی الاول 1437 هجری</w:t>
            </w:r>
          </w:p>
        </w:tc>
      </w:tr>
      <w:tr w:rsidR="00E567B9" w:rsidRPr="00E567B9" w:rsidTr="005B7B08">
        <w:trPr>
          <w:jc w:val="center"/>
        </w:trPr>
        <w:tc>
          <w:tcPr>
            <w:tcW w:w="1306" w:type="pct"/>
            <w:vAlign w:val="center"/>
          </w:tcPr>
          <w:p w:rsidR="00E567B9" w:rsidRPr="00E567B9" w:rsidRDefault="00E567B9" w:rsidP="00E567B9">
            <w:pPr>
              <w:spacing w:before="60"/>
              <w:rPr>
                <w:rFonts w:ascii="IRMitra" w:eastAsia="Times New Roman" w:hAnsi="IRMitra" w:cs="IRMitra"/>
                <w:b/>
                <w:bCs/>
                <w:sz w:val="27"/>
                <w:szCs w:val="27"/>
                <w:rtl/>
              </w:rPr>
            </w:pPr>
            <w:r w:rsidRPr="00E567B9">
              <w:rPr>
                <w:rFonts w:ascii="IRMitra" w:eastAsia="Times New Roman" w:hAnsi="IRMitra" w:cs="IRMitra" w:hint="cs"/>
                <w:b/>
                <w:bCs/>
                <w:sz w:val="27"/>
                <w:szCs w:val="27"/>
                <w:rtl/>
              </w:rPr>
              <w:t xml:space="preserve">منبع: </w:t>
            </w:r>
          </w:p>
        </w:tc>
        <w:tc>
          <w:tcPr>
            <w:tcW w:w="3694" w:type="pct"/>
            <w:gridSpan w:val="4"/>
            <w:vAlign w:val="center"/>
          </w:tcPr>
          <w:p w:rsidR="00E567B9" w:rsidRPr="00E567B9" w:rsidRDefault="00E567B9" w:rsidP="00E567B9">
            <w:pPr>
              <w:spacing w:before="60"/>
              <w:rPr>
                <w:rFonts w:ascii="IRMitra" w:eastAsia="Times New Roman" w:hAnsi="IRMitra" w:cs="IRMitra"/>
                <w:color w:val="244061" w:themeColor="accent1" w:themeShade="80"/>
                <w:lang w:bidi="fa-IR"/>
              </w:rPr>
            </w:pPr>
            <w:r w:rsidRPr="00E567B9">
              <w:rPr>
                <w:rFonts w:ascii="IRMitra" w:eastAsia="Times New Roman" w:hAnsi="IRMitra" w:cs="IRMitra" w:hint="cs"/>
                <w:color w:val="244061" w:themeColor="accent1" w:themeShade="80"/>
                <w:rtl/>
                <w:lang w:bidi="fa-IR"/>
              </w:rPr>
              <w:t xml:space="preserve">کتابخانه عقیده </w:t>
            </w:r>
            <w:r w:rsidRPr="00E567B9">
              <w:rPr>
                <w:rFonts w:ascii="IRMitra" w:eastAsia="Times New Roman" w:hAnsi="IRMitra" w:cs="IRMitra"/>
                <w:color w:val="244061" w:themeColor="accent1" w:themeShade="80"/>
                <w:lang w:bidi="fa-IR"/>
              </w:rPr>
              <w:t>www.aqeedeh.com</w:t>
            </w:r>
          </w:p>
        </w:tc>
      </w:tr>
      <w:tr w:rsidR="00E567B9" w:rsidRPr="00E567B9" w:rsidTr="005B7B08">
        <w:trPr>
          <w:jc w:val="center"/>
        </w:trPr>
        <w:tc>
          <w:tcPr>
            <w:tcW w:w="3604" w:type="pct"/>
            <w:gridSpan w:val="4"/>
            <w:vAlign w:val="center"/>
          </w:tcPr>
          <w:p w:rsidR="00E567B9" w:rsidRPr="00E567B9" w:rsidRDefault="00E567B9" w:rsidP="00E567B9">
            <w:pPr>
              <w:jc w:val="center"/>
              <w:rPr>
                <w:rFonts w:ascii="Times New Roman" w:eastAsia="Times New Roman" w:hAnsi="Times New Roman" w:cs="IRNazanin"/>
                <w:b/>
                <w:bCs/>
                <w:color w:val="244061" w:themeColor="accent1" w:themeShade="80"/>
                <w:sz w:val="24"/>
                <w:rtl/>
              </w:rPr>
            </w:pPr>
            <w:r w:rsidRPr="00E567B9">
              <w:rPr>
                <w:rFonts w:ascii="Times New Roman" w:eastAsia="Times New Roman" w:hAnsi="Times New Roman" w:cs="IRNazanin" w:hint="cs"/>
                <w:b/>
                <w:bCs/>
                <w:color w:val="244061" w:themeColor="accent1" w:themeShade="80"/>
                <w:sz w:val="22"/>
                <w:szCs w:val="26"/>
                <w:rtl/>
              </w:rPr>
              <w:t>ای</w:t>
            </w:r>
            <w:r w:rsidRPr="00E567B9">
              <w:rPr>
                <w:rFonts w:ascii="Times New Roman" w:eastAsia="Times New Roman" w:hAnsi="Times New Roman" w:cs="IRNazanin" w:hint="eastAsia"/>
                <w:b/>
                <w:bCs/>
                <w:color w:val="244061" w:themeColor="accent1" w:themeShade="80"/>
                <w:sz w:val="22"/>
                <w:szCs w:val="26"/>
                <w:rtl/>
              </w:rPr>
              <w:t>ن</w:t>
            </w:r>
            <w:r w:rsidRPr="00E567B9">
              <w:rPr>
                <w:rFonts w:ascii="Times New Roman" w:eastAsia="Times New Roman" w:hAnsi="Times New Roman" w:cs="IRNazanin"/>
                <w:b/>
                <w:bCs/>
                <w:color w:val="244061" w:themeColor="accent1" w:themeShade="80"/>
                <w:sz w:val="22"/>
                <w:szCs w:val="26"/>
                <w:rtl/>
              </w:rPr>
              <w:t xml:space="preserve"> کتاب </w:t>
            </w:r>
            <w:r w:rsidRPr="00E567B9">
              <w:rPr>
                <w:rFonts w:ascii="Times New Roman" w:eastAsia="Times New Roman" w:hAnsi="Times New Roman" w:cs="IRNazanin" w:hint="cs"/>
                <w:b/>
                <w:bCs/>
                <w:color w:val="244061" w:themeColor="accent1" w:themeShade="80"/>
                <w:sz w:val="22"/>
                <w:szCs w:val="26"/>
                <w:rtl/>
              </w:rPr>
              <w:t xml:space="preserve">از سایت </w:t>
            </w:r>
            <w:r w:rsidRPr="00E567B9">
              <w:rPr>
                <w:rFonts w:ascii="Times New Roman" w:eastAsia="Times New Roman" w:hAnsi="Times New Roman" w:cs="IRNazanin"/>
                <w:b/>
                <w:bCs/>
                <w:color w:val="244061" w:themeColor="accent1" w:themeShade="80"/>
                <w:sz w:val="22"/>
                <w:szCs w:val="26"/>
                <w:rtl/>
              </w:rPr>
              <w:t>کتابخان</w:t>
            </w:r>
            <w:r w:rsidRPr="00E567B9">
              <w:rPr>
                <w:rFonts w:ascii="Times New Roman" w:eastAsia="Times New Roman" w:hAnsi="Times New Roman" w:cs="IRNazanin" w:hint="cs"/>
                <w:b/>
                <w:bCs/>
                <w:color w:val="244061" w:themeColor="accent1" w:themeShade="80"/>
                <w:sz w:val="22"/>
                <w:szCs w:val="26"/>
                <w:rtl/>
              </w:rPr>
              <w:t>ۀ</w:t>
            </w:r>
            <w:r w:rsidRPr="00E567B9">
              <w:rPr>
                <w:rFonts w:ascii="Times New Roman" w:eastAsia="Times New Roman" w:hAnsi="Times New Roman" w:cs="IRNazanin"/>
                <w:b/>
                <w:bCs/>
                <w:color w:val="244061" w:themeColor="accent1" w:themeShade="80"/>
                <w:sz w:val="22"/>
                <w:szCs w:val="26"/>
                <w:rtl/>
              </w:rPr>
              <w:t xml:space="preserve"> عق</w:t>
            </w:r>
            <w:r w:rsidRPr="00E567B9">
              <w:rPr>
                <w:rFonts w:ascii="Times New Roman" w:eastAsia="Times New Roman" w:hAnsi="Times New Roman" w:cs="IRNazanin" w:hint="cs"/>
                <w:b/>
                <w:bCs/>
                <w:color w:val="244061" w:themeColor="accent1" w:themeShade="80"/>
                <w:sz w:val="22"/>
                <w:szCs w:val="26"/>
                <w:rtl/>
              </w:rPr>
              <w:t>ی</w:t>
            </w:r>
            <w:r w:rsidRPr="00E567B9">
              <w:rPr>
                <w:rFonts w:ascii="Times New Roman" w:eastAsia="Times New Roman" w:hAnsi="Times New Roman" w:cs="IRNazanin" w:hint="eastAsia"/>
                <w:b/>
                <w:bCs/>
                <w:color w:val="244061" w:themeColor="accent1" w:themeShade="80"/>
                <w:sz w:val="22"/>
                <w:szCs w:val="26"/>
                <w:rtl/>
              </w:rPr>
              <w:t>ده</w:t>
            </w:r>
            <w:r w:rsidRPr="00E567B9">
              <w:rPr>
                <w:rFonts w:ascii="Times New Roman" w:eastAsia="Times New Roman" w:hAnsi="Times New Roman" w:cs="IRNazanin"/>
                <w:b/>
                <w:bCs/>
                <w:color w:val="244061" w:themeColor="accent1" w:themeShade="80"/>
                <w:sz w:val="22"/>
                <w:szCs w:val="26"/>
                <w:rtl/>
              </w:rPr>
              <w:t xml:space="preserve"> </w:t>
            </w:r>
            <w:r w:rsidRPr="00E567B9">
              <w:rPr>
                <w:rFonts w:ascii="Times New Roman" w:eastAsia="Times New Roman" w:hAnsi="Times New Roman" w:cs="IRNazanin" w:hint="cs"/>
                <w:b/>
                <w:bCs/>
                <w:color w:val="244061" w:themeColor="accent1" w:themeShade="80"/>
                <w:sz w:val="22"/>
                <w:szCs w:val="26"/>
                <w:rtl/>
              </w:rPr>
              <w:t xml:space="preserve">دانلود </w:t>
            </w:r>
            <w:r w:rsidRPr="00E567B9">
              <w:rPr>
                <w:rFonts w:ascii="Times New Roman" w:eastAsia="Times New Roman" w:hAnsi="Times New Roman" w:cs="IRNazanin"/>
                <w:b/>
                <w:bCs/>
                <w:color w:val="244061" w:themeColor="accent1" w:themeShade="80"/>
                <w:sz w:val="22"/>
                <w:szCs w:val="26"/>
                <w:rtl/>
              </w:rPr>
              <w:t>شده است.</w:t>
            </w:r>
          </w:p>
          <w:p w:rsidR="00E567B9" w:rsidRPr="00E567B9" w:rsidRDefault="00E567B9" w:rsidP="00E567B9">
            <w:pPr>
              <w:spacing w:before="60"/>
              <w:jc w:val="center"/>
              <w:rPr>
                <w:rFonts w:ascii="Times New Roman" w:eastAsia="Times New Roman" w:hAnsi="Times New Roman" w:cstheme="minorHAnsi"/>
                <w:b/>
                <w:bCs/>
                <w:sz w:val="27"/>
                <w:szCs w:val="27"/>
                <w:rtl/>
              </w:rPr>
            </w:pPr>
            <w:r w:rsidRPr="00E567B9">
              <w:rPr>
                <w:rFonts w:ascii="Times New Roman" w:eastAsia="Times New Roman" w:hAnsi="Times New Roman" w:cstheme="minorHAnsi"/>
                <w:b/>
                <w:bCs/>
                <w:color w:val="244061" w:themeColor="accent1" w:themeShade="80"/>
                <w:sz w:val="24"/>
                <w:szCs w:val="24"/>
              </w:rPr>
              <w:t>www.aqeedeh.com</w:t>
            </w:r>
          </w:p>
        </w:tc>
        <w:tc>
          <w:tcPr>
            <w:tcW w:w="1396" w:type="pct"/>
          </w:tcPr>
          <w:p w:rsidR="00E567B9" w:rsidRPr="00E567B9" w:rsidRDefault="00E567B9" w:rsidP="00E567B9">
            <w:pPr>
              <w:spacing w:before="60"/>
              <w:jc w:val="left"/>
              <w:rPr>
                <w:rFonts w:ascii="IRMitra" w:eastAsia="Times New Roman" w:hAnsi="IRMitra" w:cs="IRMitra"/>
                <w:color w:val="244061" w:themeColor="accent1" w:themeShade="80"/>
                <w:sz w:val="30"/>
                <w:szCs w:val="30"/>
                <w:rtl/>
              </w:rPr>
            </w:pPr>
            <w:r w:rsidRPr="00E567B9">
              <w:rPr>
                <w:rFonts w:ascii="IRMitra" w:eastAsia="Times New Roman" w:hAnsi="IRMitra" w:cs="IRMitra" w:hint="cs"/>
                <w:noProof/>
                <w:color w:val="244061" w:themeColor="accent1" w:themeShade="80"/>
                <w:sz w:val="30"/>
                <w:szCs w:val="30"/>
                <w:rtl/>
              </w:rPr>
              <w:drawing>
                <wp:inline distT="0" distB="0" distL="0" distR="0" wp14:anchorId="3D7AB567" wp14:editId="278E15CC">
                  <wp:extent cx="831850" cy="83185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567B9" w:rsidRPr="00E567B9" w:rsidTr="005B7B08">
        <w:trPr>
          <w:jc w:val="center"/>
        </w:trPr>
        <w:tc>
          <w:tcPr>
            <w:tcW w:w="1306" w:type="pct"/>
            <w:vAlign w:val="center"/>
          </w:tcPr>
          <w:p w:rsidR="00E567B9" w:rsidRPr="00E567B9" w:rsidRDefault="00E567B9" w:rsidP="00E567B9">
            <w:pPr>
              <w:spacing w:before="60"/>
              <w:jc w:val="left"/>
              <w:rPr>
                <w:rFonts w:ascii="IRMitra" w:eastAsia="Times New Roman" w:hAnsi="IRMitra" w:cs="IRMitra"/>
                <w:b/>
                <w:bCs/>
                <w:sz w:val="27"/>
                <w:szCs w:val="27"/>
                <w:rtl/>
              </w:rPr>
            </w:pPr>
            <w:r w:rsidRPr="00E567B9">
              <w:rPr>
                <w:rFonts w:ascii="IRNazanin" w:eastAsia="Times New Roman" w:hAnsi="IRNazanin" w:cs="IRNazanin"/>
                <w:b/>
                <w:bCs/>
                <w:rtl/>
              </w:rPr>
              <w:t>ایمیل:</w:t>
            </w:r>
          </w:p>
        </w:tc>
        <w:tc>
          <w:tcPr>
            <w:tcW w:w="3694" w:type="pct"/>
            <w:gridSpan w:val="4"/>
            <w:vAlign w:val="center"/>
          </w:tcPr>
          <w:p w:rsidR="00E567B9" w:rsidRPr="00E567B9" w:rsidRDefault="00E567B9" w:rsidP="00E567B9">
            <w:pPr>
              <w:spacing w:before="60"/>
              <w:jc w:val="right"/>
              <w:rPr>
                <w:rFonts w:ascii="IRMitra" w:eastAsia="Times New Roman" w:hAnsi="IRMitra" w:cs="IRMitra"/>
                <w:color w:val="244061" w:themeColor="accent1" w:themeShade="80"/>
                <w:sz w:val="30"/>
                <w:szCs w:val="30"/>
                <w:rtl/>
              </w:rPr>
            </w:pPr>
            <w:r w:rsidRPr="00E567B9">
              <w:rPr>
                <w:rFonts w:asciiTheme="majorBidi" w:eastAsia="Times New Roman" w:hAnsiTheme="majorBidi" w:cstheme="majorBidi"/>
                <w:b/>
                <w:bCs/>
                <w:sz w:val="24"/>
                <w:szCs w:val="24"/>
              </w:rPr>
              <w:t>book@aqeedeh.com</w:t>
            </w:r>
          </w:p>
        </w:tc>
      </w:tr>
      <w:tr w:rsidR="00E567B9" w:rsidRPr="00E567B9" w:rsidTr="005B7B08">
        <w:trPr>
          <w:jc w:val="center"/>
        </w:trPr>
        <w:tc>
          <w:tcPr>
            <w:tcW w:w="5000" w:type="pct"/>
            <w:gridSpan w:val="5"/>
            <w:vAlign w:val="bottom"/>
          </w:tcPr>
          <w:p w:rsidR="00E567B9" w:rsidRPr="00E567B9" w:rsidRDefault="00E567B9" w:rsidP="00E567B9">
            <w:pPr>
              <w:spacing w:before="360"/>
              <w:jc w:val="center"/>
              <w:rPr>
                <w:rFonts w:ascii="IRMitra" w:eastAsia="Times New Roman" w:hAnsi="IRMitra" w:cs="IRMitra"/>
                <w:color w:val="244061" w:themeColor="accent1" w:themeShade="80"/>
                <w:sz w:val="30"/>
                <w:szCs w:val="30"/>
                <w:rtl/>
              </w:rPr>
            </w:pPr>
            <w:r w:rsidRPr="00E567B9">
              <w:rPr>
                <w:rFonts w:ascii="Times New Roman Bold" w:eastAsia="Times New Roman" w:hAnsi="Times New Roman Bold" w:cs="IRNazanin"/>
                <w:b/>
                <w:bCs/>
                <w:sz w:val="24"/>
                <w:szCs w:val="26"/>
                <w:rtl/>
              </w:rPr>
              <w:t>سا</w:t>
            </w:r>
            <w:r w:rsidRPr="00E567B9">
              <w:rPr>
                <w:rFonts w:ascii="Times New Roman Bold" w:eastAsia="Times New Roman" w:hAnsi="Times New Roman Bold" w:cs="IRNazanin" w:hint="cs"/>
                <w:b/>
                <w:bCs/>
                <w:sz w:val="24"/>
                <w:szCs w:val="26"/>
                <w:rtl/>
              </w:rPr>
              <w:t>ی</w:t>
            </w:r>
            <w:r w:rsidRPr="00E567B9">
              <w:rPr>
                <w:rFonts w:ascii="Times New Roman Bold" w:eastAsia="Times New Roman" w:hAnsi="Times New Roman Bold" w:cs="IRNazanin" w:hint="eastAsia"/>
                <w:b/>
                <w:bCs/>
                <w:sz w:val="24"/>
                <w:szCs w:val="26"/>
                <w:rtl/>
              </w:rPr>
              <w:t>ت‌ها</w:t>
            </w:r>
            <w:r w:rsidRPr="00E567B9">
              <w:rPr>
                <w:rFonts w:ascii="Times New Roman Bold" w:eastAsia="Times New Roman" w:hAnsi="Times New Roman Bold" w:cs="IRNazanin" w:hint="cs"/>
                <w:b/>
                <w:bCs/>
                <w:sz w:val="24"/>
                <w:szCs w:val="26"/>
                <w:rtl/>
              </w:rPr>
              <w:t>ی</w:t>
            </w:r>
            <w:r w:rsidRPr="00E567B9">
              <w:rPr>
                <w:rFonts w:ascii="Times New Roman Bold" w:eastAsia="Times New Roman" w:hAnsi="Times New Roman Bold" w:cs="IRNazanin"/>
                <w:b/>
                <w:bCs/>
                <w:sz w:val="24"/>
                <w:szCs w:val="26"/>
                <w:rtl/>
              </w:rPr>
              <w:t xml:space="preserve"> مجموع</w:t>
            </w:r>
            <w:r w:rsidRPr="00E567B9">
              <w:rPr>
                <w:rFonts w:ascii="Times New Roman Bold" w:eastAsia="Times New Roman" w:hAnsi="Times New Roman Bold" w:cs="IRNazanin" w:hint="cs"/>
                <w:b/>
                <w:bCs/>
                <w:sz w:val="24"/>
                <w:szCs w:val="26"/>
                <w:rtl/>
              </w:rPr>
              <w:t>ۀ</w:t>
            </w:r>
            <w:r w:rsidRPr="00E567B9">
              <w:rPr>
                <w:rFonts w:ascii="Times New Roman Bold" w:eastAsia="Times New Roman" w:hAnsi="Times New Roman Bold" w:cs="IRNazanin"/>
                <w:b/>
                <w:bCs/>
                <w:sz w:val="24"/>
                <w:szCs w:val="26"/>
                <w:rtl/>
              </w:rPr>
              <w:t xml:space="preserve"> موحد</w:t>
            </w:r>
            <w:r w:rsidRPr="00E567B9">
              <w:rPr>
                <w:rFonts w:ascii="Times New Roman Bold" w:eastAsia="Times New Roman" w:hAnsi="Times New Roman Bold" w:cs="IRNazanin" w:hint="cs"/>
                <w:b/>
                <w:bCs/>
                <w:sz w:val="24"/>
                <w:szCs w:val="26"/>
                <w:rtl/>
              </w:rPr>
              <w:t>ی</w:t>
            </w:r>
            <w:r w:rsidRPr="00E567B9">
              <w:rPr>
                <w:rFonts w:ascii="Times New Roman Bold" w:eastAsia="Times New Roman" w:hAnsi="Times New Roman Bold" w:cs="IRNazanin" w:hint="eastAsia"/>
                <w:b/>
                <w:bCs/>
                <w:sz w:val="24"/>
                <w:szCs w:val="26"/>
                <w:rtl/>
              </w:rPr>
              <w:t>ن</w:t>
            </w:r>
          </w:p>
        </w:tc>
      </w:tr>
      <w:tr w:rsidR="00E567B9" w:rsidRPr="00E567B9" w:rsidTr="005B7B08">
        <w:trPr>
          <w:jc w:val="center"/>
        </w:trPr>
        <w:tc>
          <w:tcPr>
            <w:tcW w:w="2307" w:type="pct"/>
            <w:gridSpan w:val="2"/>
            <w:shd w:val="clear" w:color="auto" w:fill="auto"/>
          </w:tcPr>
          <w:p w:rsidR="00E567B9" w:rsidRPr="00E567B9" w:rsidRDefault="00E567B9" w:rsidP="00E567B9">
            <w:pPr>
              <w:widowControl w:val="0"/>
              <w:tabs>
                <w:tab w:val="right" w:leader="dot" w:pos="5138"/>
              </w:tabs>
              <w:bidi w:val="0"/>
              <w:spacing w:before="60"/>
              <w:jc w:val="left"/>
              <w:rPr>
                <w:rFonts w:ascii="Literata" w:eastAsia="Times New Roman" w:hAnsi="Literata" w:cstheme="minorBidi"/>
                <w:sz w:val="22"/>
                <w:szCs w:val="22"/>
              </w:rPr>
            </w:pPr>
            <w:r w:rsidRPr="00E567B9">
              <w:rPr>
                <w:rFonts w:ascii="Literata" w:eastAsia="Times New Roman" w:hAnsi="Literata" w:cstheme="minorBidi"/>
                <w:sz w:val="22"/>
                <w:szCs w:val="22"/>
              </w:rPr>
              <w:t>www.mowahedin.com</w:t>
            </w:r>
          </w:p>
          <w:p w:rsidR="00E567B9" w:rsidRPr="00E567B9" w:rsidRDefault="00E567B9" w:rsidP="00E567B9">
            <w:pPr>
              <w:widowControl w:val="0"/>
              <w:tabs>
                <w:tab w:val="right" w:leader="dot" w:pos="5138"/>
              </w:tabs>
              <w:bidi w:val="0"/>
              <w:spacing w:before="60"/>
              <w:jc w:val="left"/>
              <w:rPr>
                <w:rFonts w:ascii="Literata" w:eastAsia="Times New Roman" w:hAnsi="Literata" w:cstheme="minorBidi"/>
                <w:sz w:val="22"/>
                <w:szCs w:val="22"/>
              </w:rPr>
            </w:pPr>
            <w:r w:rsidRPr="00E567B9">
              <w:rPr>
                <w:rFonts w:ascii="Literata" w:eastAsia="Times New Roman" w:hAnsi="Literata" w:cstheme="minorBidi"/>
                <w:sz w:val="22"/>
                <w:szCs w:val="22"/>
              </w:rPr>
              <w:t>www.videofarsi.com</w:t>
            </w:r>
          </w:p>
          <w:p w:rsidR="00E567B9" w:rsidRPr="00E567B9" w:rsidRDefault="00E567B9" w:rsidP="00E567B9">
            <w:pPr>
              <w:bidi w:val="0"/>
              <w:spacing w:before="60"/>
              <w:jc w:val="left"/>
              <w:rPr>
                <w:rFonts w:ascii="Literata" w:eastAsia="Times New Roman" w:hAnsi="Literata" w:cstheme="minorBidi"/>
                <w:sz w:val="22"/>
                <w:szCs w:val="22"/>
              </w:rPr>
            </w:pPr>
            <w:r w:rsidRPr="00E567B9">
              <w:rPr>
                <w:rFonts w:ascii="Literata" w:eastAsia="Times New Roman" w:hAnsi="Literata" w:cstheme="minorBidi"/>
                <w:sz w:val="22"/>
                <w:szCs w:val="22"/>
              </w:rPr>
              <w:t>www.zekr.tv</w:t>
            </w:r>
          </w:p>
          <w:p w:rsidR="00E567B9" w:rsidRPr="00E567B9" w:rsidRDefault="00E567B9" w:rsidP="00E567B9">
            <w:pPr>
              <w:bidi w:val="0"/>
              <w:spacing w:before="60"/>
              <w:jc w:val="left"/>
              <w:rPr>
                <w:rFonts w:ascii="IRMitra" w:eastAsia="Times New Roman" w:hAnsi="IRMitra" w:cs="IRMitra"/>
                <w:b/>
                <w:bCs/>
                <w:sz w:val="22"/>
                <w:szCs w:val="22"/>
                <w:rtl/>
              </w:rPr>
            </w:pPr>
            <w:r w:rsidRPr="00E567B9">
              <w:rPr>
                <w:rFonts w:ascii="Literata" w:eastAsia="Times New Roman" w:hAnsi="Literata" w:cstheme="minorBidi"/>
                <w:sz w:val="22"/>
                <w:szCs w:val="22"/>
              </w:rPr>
              <w:t>www.mowahed.com</w:t>
            </w:r>
          </w:p>
        </w:tc>
        <w:tc>
          <w:tcPr>
            <w:tcW w:w="359" w:type="pct"/>
          </w:tcPr>
          <w:p w:rsidR="00E567B9" w:rsidRPr="00E567B9" w:rsidRDefault="00E567B9" w:rsidP="00E567B9">
            <w:pPr>
              <w:bidi w:val="0"/>
              <w:spacing w:before="60"/>
              <w:jc w:val="left"/>
              <w:rPr>
                <w:rFonts w:ascii="IRMitra" w:eastAsia="Times New Roman" w:hAnsi="IRMitra" w:cs="IRMitra"/>
                <w:sz w:val="22"/>
                <w:szCs w:val="22"/>
                <w:rtl/>
              </w:rPr>
            </w:pPr>
          </w:p>
        </w:tc>
        <w:tc>
          <w:tcPr>
            <w:tcW w:w="2334" w:type="pct"/>
            <w:gridSpan w:val="2"/>
          </w:tcPr>
          <w:p w:rsidR="00E567B9" w:rsidRPr="00E567B9" w:rsidRDefault="00E567B9" w:rsidP="00E567B9">
            <w:pPr>
              <w:widowControl w:val="0"/>
              <w:tabs>
                <w:tab w:val="right" w:leader="dot" w:pos="5138"/>
              </w:tabs>
              <w:bidi w:val="0"/>
              <w:spacing w:before="60"/>
              <w:jc w:val="left"/>
              <w:rPr>
                <w:rFonts w:ascii="Literata" w:eastAsia="Times New Roman" w:hAnsi="Literata" w:cstheme="minorBidi"/>
                <w:sz w:val="22"/>
                <w:szCs w:val="22"/>
              </w:rPr>
            </w:pPr>
            <w:r w:rsidRPr="00E567B9">
              <w:rPr>
                <w:rFonts w:ascii="Literata" w:eastAsia="Times New Roman" w:hAnsi="Literata" w:cstheme="minorBidi"/>
                <w:sz w:val="22"/>
                <w:szCs w:val="22"/>
              </w:rPr>
              <w:t>www.aqeedeh.com</w:t>
            </w:r>
          </w:p>
          <w:p w:rsidR="00E567B9" w:rsidRPr="00E567B9" w:rsidRDefault="00E567B9" w:rsidP="00E567B9">
            <w:pPr>
              <w:widowControl w:val="0"/>
              <w:tabs>
                <w:tab w:val="right" w:leader="dot" w:pos="5138"/>
              </w:tabs>
              <w:bidi w:val="0"/>
              <w:spacing w:before="60"/>
              <w:jc w:val="left"/>
              <w:rPr>
                <w:rFonts w:ascii="Literata" w:eastAsia="Times New Roman" w:hAnsi="Literata" w:cstheme="minorBidi"/>
                <w:sz w:val="22"/>
                <w:szCs w:val="22"/>
              </w:rPr>
            </w:pPr>
            <w:r w:rsidRPr="00E567B9">
              <w:rPr>
                <w:rFonts w:ascii="Literata" w:eastAsia="Times New Roman" w:hAnsi="Literata" w:cstheme="minorBidi"/>
                <w:sz w:val="22"/>
                <w:szCs w:val="22"/>
              </w:rPr>
              <w:t>www.islamtxt.com</w:t>
            </w:r>
          </w:p>
          <w:p w:rsidR="00E567B9" w:rsidRPr="00E567B9" w:rsidRDefault="007C1785" w:rsidP="00E567B9">
            <w:pPr>
              <w:widowControl w:val="0"/>
              <w:tabs>
                <w:tab w:val="right" w:leader="dot" w:pos="5138"/>
              </w:tabs>
              <w:bidi w:val="0"/>
              <w:spacing w:before="60"/>
              <w:jc w:val="left"/>
              <w:rPr>
                <w:rFonts w:ascii="Literata" w:eastAsia="Times New Roman" w:hAnsi="Literata" w:cstheme="minorBidi"/>
                <w:sz w:val="22"/>
                <w:szCs w:val="22"/>
              </w:rPr>
            </w:pPr>
            <w:hyperlink r:id="rId14" w:history="1">
              <w:r w:rsidR="00E567B9" w:rsidRPr="00E567B9">
                <w:rPr>
                  <w:rFonts w:ascii="Literata" w:eastAsia="Times New Roman" w:hAnsi="Literata" w:cstheme="minorBidi"/>
                  <w:sz w:val="22"/>
                  <w:szCs w:val="22"/>
                </w:rPr>
                <w:t>www.shabnam.cc</w:t>
              </w:r>
            </w:hyperlink>
          </w:p>
          <w:p w:rsidR="00E567B9" w:rsidRPr="00E567B9" w:rsidRDefault="00E567B9" w:rsidP="00E567B9">
            <w:pPr>
              <w:bidi w:val="0"/>
              <w:spacing w:before="60"/>
              <w:jc w:val="left"/>
              <w:rPr>
                <w:rFonts w:ascii="IRMitra" w:eastAsia="Times New Roman" w:hAnsi="IRMitra" w:cs="IRMitra"/>
                <w:sz w:val="22"/>
                <w:szCs w:val="22"/>
                <w:rtl/>
              </w:rPr>
            </w:pPr>
            <w:r w:rsidRPr="00E567B9">
              <w:rPr>
                <w:rFonts w:ascii="Literata" w:eastAsia="Times New Roman" w:hAnsi="Literata" w:cstheme="minorBidi"/>
                <w:sz w:val="22"/>
                <w:szCs w:val="22"/>
              </w:rPr>
              <w:t>www.sadaislam.com</w:t>
            </w:r>
          </w:p>
        </w:tc>
      </w:tr>
      <w:tr w:rsidR="00E567B9" w:rsidRPr="00E567B9" w:rsidTr="005B7B08">
        <w:trPr>
          <w:jc w:val="center"/>
        </w:trPr>
        <w:tc>
          <w:tcPr>
            <w:tcW w:w="5000" w:type="pct"/>
            <w:gridSpan w:val="5"/>
          </w:tcPr>
          <w:p w:rsidR="00E567B9" w:rsidRPr="00E567B9" w:rsidRDefault="00E567B9" w:rsidP="00E567B9">
            <w:pPr>
              <w:spacing w:before="60"/>
              <w:jc w:val="center"/>
              <w:rPr>
                <w:rFonts w:ascii="IRMitra" w:eastAsia="Times New Roman" w:hAnsi="IRMitra" w:cs="IRMitra"/>
                <w:color w:val="244061" w:themeColor="accent1" w:themeShade="80"/>
                <w:sz w:val="30"/>
                <w:szCs w:val="30"/>
                <w:rtl/>
              </w:rPr>
            </w:pPr>
            <w:r w:rsidRPr="00E567B9">
              <w:rPr>
                <w:rFonts w:ascii="IRMitra" w:eastAsia="Times New Roman" w:hAnsi="IRMitra" w:cs="IRMitra" w:hint="cs"/>
                <w:noProof/>
                <w:color w:val="244061" w:themeColor="accent1" w:themeShade="80"/>
                <w:sz w:val="30"/>
                <w:szCs w:val="30"/>
                <w:rtl/>
              </w:rPr>
              <w:drawing>
                <wp:inline distT="0" distB="0" distL="0" distR="0" wp14:anchorId="2F53F7DA" wp14:editId="435831DF">
                  <wp:extent cx="1149350" cy="59829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E567B9" w:rsidRPr="00E567B9" w:rsidTr="005B7B08">
        <w:trPr>
          <w:jc w:val="center"/>
        </w:trPr>
        <w:tc>
          <w:tcPr>
            <w:tcW w:w="5000" w:type="pct"/>
            <w:gridSpan w:val="5"/>
            <w:vAlign w:val="center"/>
          </w:tcPr>
          <w:p w:rsidR="00E567B9" w:rsidRPr="00E567B9" w:rsidRDefault="00E567B9" w:rsidP="00E567B9">
            <w:pPr>
              <w:spacing w:before="60"/>
              <w:jc w:val="center"/>
              <w:rPr>
                <w:rFonts w:ascii="IRMitra" w:eastAsia="Times New Roman" w:hAnsi="IRMitra" w:cs="IRMitra"/>
                <w:noProof/>
                <w:color w:val="244061" w:themeColor="accent1" w:themeShade="80"/>
                <w:sz w:val="30"/>
                <w:szCs w:val="30"/>
                <w:rtl/>
              </w:rPr>
            </w:pPr>
            <w:r w:rsidRPr="00E567B9">
              <w:rPr>
                <w:rFonts w:ascii="IRMitra" w:eastAsia="Times New Roman" w:hAnsi="IRMitra" w:cs="IRMitra"/>
                <w:noProof/>
                <w:color w:val="244061" w:themeColor="accent1" w:themeShade="80"/>
              </w:rPr>
              <w:t>contact@mowahedin.com</w:t>
            </w:r>
          </w:p>
        </w:tc>
      </w:tr>
    </w:tbl>
    <w:p w:rsidR="00F92802" w:rsidRDefault="00F92802" w:rsidP="00E567B9">
      <w:pPr>
        <w:rPr>
          <w:rFonts w:cs="B Homa"/>
          <w:rtl/>
          <w:lang w:bidi="fa-IR"/>
        </w:rPr>
      </w:pPr>
    </w:p>
    <w:p w:rsidR="00F92802" w:rsidRDefault="00F92802" w:rsidP="00683967">
      <w:pPr>
        <w:jc w:val="center"/>
        <w:rPr>
          <w:rFonts w:cs="B Homa"/>
          <w:rtl/>
          <w:lang w:bidi="fa-IR"/>
        </w:rPr>
      </w:pPr>
    </w:p>
    <w:p w:rsidR="00F92802" w:rsidRDefault="00F92802" w:rsidP="00683967">
      <w:pPr>
        <w:jc w:val="center"/>
        <w:rPr>
          <w:rFonts w:cs="B Homa"/>
          <w:rtl/>
          <w:lang w:bidi="fa-IR"/>
        </w:rPr>
      </w:pPr>
    </w:p>
    <w:p w:rsidR="00F92802" w:rsidRDefault="00F92802" w:rsidP="00683967">
      <w:pPr>
        <w:jc w:val="center"/>
        <w:rPr>
          <w:rFonts w:cs="B Homa"/>
          <w:rtl/>
          <w:lang w:bidi="fa-IR"/>
        </w:rPr>
      </w:pPr>
    </w:p>
    <w:p w:rsidR="00F92802" w:rsidRDefault="00F92802" w:rsidP="00683967">
      <w:pPr>
        <w:jc w:val="center"/>
        <w:rPr>
          <w:rFonts w:cs="B Homa"/>
          <w:rtl/>
          <w:lang w:bidi="fa-IR"/>
        </w:rPr>
      </w:pPr>
    </w:p>
    <w:p w:rsidR="00DD62F5" w:rsidRDefault="00DD62F5" w:rsidP="00683967">
      <w:pPr>
        <w:jc w:val="center"/>
        <w:rPr>
          <w:rFonts w:cs="B Homa"/>
          <w:rtl/>
          <w:lang w:bidi="fa-IR"/>
        </w:rPr>
        <w:sectPr w:rsidR="00DD62F5" w:rsidSect="003A39CB">
          <w:footnotePr>
            <w:numRestart w:val="eachPage"/>
          </w:footnotePr>
          <w:pgSz w:w="9356" w:h="13608" w:code="9"/>
          <w:pgMar w:top="1021" w:right="851" w:bottom="737" w:left="851" w:header="454" w:footer="0" w:gutter="0"/>
          <w:cols w:space="708"/>
          <w:titlePg/>
          <w:bidi/>
          <w:rtlGutter/>
          <w:docGrid w:linePitch="360"/>
        </w:sectPr>
      </w:pPr>
    </w:p>
    <w:p w:rsidR="00DD62F5" w:rsidRPr="00720112" w:rsidRDefault="00DD62F5" w:rsidP="00683967">
      <w:pPr>
        <w:pStyle w:val="Heading2"/>
        <w:spacing w:before="0" w:line="240" w:lineRule="auto"/>
        <w:ind w:firstLine="0"/>
        <w:jc w:val="center"/>
        <w:rPr>
          <w:rFonts w:ascii="IranNastaliq" w:hAnsi="IranNastaliq" w:cs="IranNastaliq"/>
          <w:b w:val="0"/>
          <w:bCs w:val="0"/>
          <w:rtl/>
          <w:lang w:bidi="fa-IR"/>
        </w:rPr>
      </w:pPr>
      <w:r w:rsidRPr="003A39CB">
        <w:rPr>
          <w:rFonts w:ascii="IranNastaliq" w:hAnsi="IranNastaliq" w:cs="IranNastaliq"/>
          <w:b w:val="0"/>
          <w:bCs w:val="0"/>
          <w:sz w:val="30"/>
          <w:szCs w:val="30"/>
          <w:rtl/>
          <w:lang w:bidi="fa-IR"/>
        </w:rPr>
        <w:lastRenderedPageBreak/>
        <w:t>بسم الله الرحمن الرحیم</w:t>
      </w:r>
    </w:p>
    <w:p w:rsidR="00C31CB9" w:rsidRDefault="00924BB6" w:rsidP="00D7601E">
      <w:pPr>
        <w:spacing w:before="240" w:after="240"/>
        <w:jc w:val="center"/>
        <w:rPr>
          <w:rFonts w:ascii="IRYakout" w:hAnsi="IRYakout" w:cs="IRYakout"/>
          <w:b/>
          <w:bCs/>
          <w:sz w:val="32"/>
          <w:szCs w:val="32"/>
        </w:rPr>
      </w:pPr>
      <w:r w:rsidRPr="003A39CB">
        <w:rPr>
          <w:rFonts w:ascii="IRYakout" w:hAnsi="IRYakout" w:cs="IRYakout"/>
          <w:b/>
          <w:bCs/>
          <w:sz w:val="32"/>
          <w:szCs w:val="32"/>
          <w:rtl/>
        </w:rPr>
        <w:t>فهرست</w:t>
      </w:r>
      <w:r w:rsidR="00DD62F5" w:rsidRPr="003A39CB">
        <w:rPr>
          <w:rFonts w:ascii="IRYakout" w:hAnsi="IRYakout" w:cs="IRYakout"/>
          <w:b/>
          <w:bCs/>
          <w:sz w:val="32"/>
          <w:szCs w:val="32"/>
          <w:rtl/>
        </w:rPr>
        <w:t xml:space="preserve"> مطالب</w:t>
      </w:r>
    </w:p>
    <w:p w:rsidR="00C80253" w:rsidRPr="009139BA" w:rsidRDefault="00C80253">
      <w:pPr>
        <w:pStyle w:val="TOC2"/>
        <w:tabs>
          <w:tab w:val="right" w:leader="dot" w:pos="7644"/>
        </w:tabs>
        <w:rPr>
          <w:rFonts w:ascii="Calibri" w:eastAsia="Times New Roman" w:hAnsi="Calibri" w:cs="Arial"/>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 "</w:instrText>
      </w:r>
      <w:r>
        <w:rPr>
          <w:rFonts w:hint="cs"/>
          <w:rtl/>
        </w:rPr>
        <w:instrText>2- تیتر اول,1,3- تیتر دو,2"</w:instrText>
      </w:r>
      <w:r>
        <w:rPr>
          <w:rtl/>
        </w:rPr>
        <w:instrText xml:space="preserve"> </w:instrText>
      </w:r>
      <w:r>
        <w:rPr>
          <w:rtl/>
        </w:rPr>
        <w:fldChar w:fldCharType="separate"/>
      </w:r>
      <w:hyperlink w:anchor="_Toc402816027" w:history="1">
        <w:r w:rsidRPr="00EB4537">
          <w:rPr>
            <w:rStyle w:val="Hyperlink"/>
            <w:rFonts w:hint="eastAsia"/>
            <w:noProof/>
            <w:rtl/>
            <w:lang w:bidi="fa-IR"/>
          </w:rPr>
          <w:t>دوران</w:t>
        </w:r>
        <w:r w:rsidRPr="00EB4537">
          <w:rPr>
            <w:rStyle w:val="Hyperlink"/>
            <w:noProof/>
            <w:rtl/>
            <w:lang w:bidi="fa-IR"/>
          </w:rPr>
          <w:t xml:space="preserve"> </w:t>
        </w:r>
        <w:r w:rsidRPr="00EB4537">
          <w:rPr>
            <w:rStyle w:val="Hyperlink"/>
            <w:rFonts w:hint="eastAsia"/>
            <w:noProof/>
            <w:rtl/>
            <w:lang w:bidi="fa-IR"/>
          </w:rPr>
          <w:t>دعوت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402816027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28" w:history="1">
        <w:r w:rsidR="00C80253" w:rsidRPr="00EB4537">
          <w:rPr>
            <w:rStyle w:val="Hyperlink"/>
            <w:rFonts w:hint="eastAsia"/>
            <w:noProof/>
            <w:rtl/>
            <w:lang w:bidi="fa-IR"/>
          </w:rPr>
          <w:t>تغ</w:t>
        </w:r>
        <w:r w:rsidR="00C80253" w:rsidRPr="00EB4537">
          <w:rPr>
            <w:rStyle w:val="Hyperlink"/>
            <w:rFonts w:hint="cs"/>
            <w:noProof/>
            <w:rtl/>
            <w:lang w:bidi="fa-IR"/>
          </w:rPr>
          <w:t>یی</w:t>
        </w:r>
        <w:r w:rsidR="00C80253" w:rsidRPr="00EB4537">
          <w:rPr>
            <w:rStyle w:val="Hyperlink"/>
            <w:rFonts w:hint="eastAsia"/>
            <w:noProof/>
            <w:rtl/>
            <w:lang w:bidi="fa-IR"/>
          </w:rPr>
          <w:t>ر</w:t>
        </w:r>
        <w:r w:rsidR="00C80253" w:rsidRPr="00EB4537">
          <w:rPr>
            <w:rStyle w:val="Hyperlink"/>
            <w:noProof/>
            <w:rtl/>
            <w:lang w:bidi="fa-IR"/>
          </w:rPr>
          <w:t xml:space="preserve"> </w:t>
        </w:r>
        <w:r w:rsidR="00C80253" w:rsidRPr="00EB4537">
          <w:rPr>
            <w:rStyle w:val="Hyperlink"/>
            <w:rFonts w:hint="eastAsia"/>
            <w:noProof/>
            <w:rtl/>
            <w:lang w:bidi="fa-IR"/>
          </w:rPr>
          <w:t>برنامه</w:t>
        </w:r>
        <w:r w:rsidR="00C80253" w:rsidRPr="00EB4537">
          <w:rPr>
            <w:rStyle w:val="Hyperlink"/>
            <w:rFonts w:ascii="MS Mincho" w:eastAsia="MS Mincho" w:hAnsi="MS Mincho" w:cs="MS Mincho" w:hint="eastAsia"/>
            <w:noProof/>
            <w:lang w:bidi="fa-IR"/>
          </w:rPr>
          <w:t>‌</w:t>
        </w:r>
        <w:r w:rsidR="00C80253" w:rsidRPr="00EB4537">
          <w:rPr>
            <w:rStyle w:val="Hyperlink"/>
            <w:rFonts w:hint="eastAsia"/>
            <w:noProof/>
            <w:rtl/>
            <w:lang w:bidi="fa-IR"/>
          </w:rPr>
          <w:t>ها</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درس</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در</w:t>
        </w:r>
        <w:r w:rsidR="00C80253" w:rsidRPr="00EB4537">
          <w:rPr>
            <w:rStyle w:val="Hyperlink"/>
            <w:noProof/>
            <w:rtl/>
            <w:lang w:bidi="fa-IR"/>
          </w:rPr>
          <w:t xml:space="preserve"> </w:t>
        </w:r>
        <w:r w:rsidR="00C80253" w:rsidRPr="00EB4537">
          <w:rPr>
            <w:rStyle w:val="Hyperlink"/>
            <w:rFonts w:hint="eastAsia"/>
            <w:noProof/>
            <w:rtl/>
            <w:lang w:bidi="fa-IR"/>
          </w:rPr>
          <w:t>سعود</w:t>
        </w:r>
        <w:r w:rsidR="00C80253" w:rsidRPr="00EB4537">
          <w:rPr>
            <w:rStyle w:val="Hyperlink"/>
            <w:rFonts w:hint="cs"/>
            <w:noProof/>
            <w:rtl/>
            <w:lang w:bidi="fa-IR"/>
          </w:rPr>
          <w:t>ی</w:t>
        </w:r>
        <w:r w:rsidR="00C80253" w:rsidRPr="00EB4537">
          <w:rPr>
            <w:rStyle w:val="Hyperlink"/>
            <w:rFonts w:hint="eastAsia"/>
            <w:noProof/>
            <w:rtl/>
            <w:lang w:bidi="fa-IR"/>
          </w:rPr>
          <w:t>ه</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402816028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2</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29" w:history="1">
        <w:r w:rsidR="00C80253" w:rsidRPr="00EB4537">
          <w:rPr>
            <w:rStyle w:val="Hyperlink"/>
            <w:rFonts w:hint="eastAsia"/>
            <w:noProof/>
            <w:rtl/>
            <w:lang w:bidi="fa-IR"/>
          </w:rPr>
          <w:t>از</w:t>
        </w:r>
        <w:r w:rsidR="00C80253" w:rsidRPr="00EB4537">
          <w:rPr>
            <w:rStyle w:val="Hyperlink"/>
            <w:noProof/>
            <w:rtl/>
            <w:lang w:bidi="fa-IR"/>
          </w:rPr>
          <w:t xml:space="preserve"> </w:t>
        </w:r>
        <w:r w:rsidR="00C80253" w:rsidRPr="00EB4537">
          <w:rPr>
            <w:rStyle w:val="Hyperlink"/>
            <w:rFonts w:hint="eastAsia"/>
            <w:noProof/>
            <w:rtl/>
            <w:lang w:bidi="fa-IR"/>
          </w:rPr>
          <w:t>سخنان</w:t>
        </w:r>
        <w:r w:rsidR="00C80253" w:rsidRPr="00EB4537">
          <w:rPr>
            <w:rStyle w:val="Hyperlink"/>
            <w:noProof/>
            <w:rtl/>
            <w:lang w:bidi="fa-IR"/>
          </w:rPr>
          <w:t xml:space="preserve"> </w:t>
        </w:r>
        <w:r w:rsidR="00C80253" w:rsidRPr="00EB4537">
          <w:rPr>
            <w:rStyle w:val="Hyperlink"/>
            <w:rFonts w:hint="eastAsia"/>
            <w:noProof/>
            <w:rtl/>
            <w:lang w:bidi="fa-IR"/>
          </w:rPr>
          <w:t>مشهور</w:t>
        </w:r>
        <w:r w:rsidR="00C80253" w:rsidRPr="00EB4537">
          <w:rPr>
            <w:rStyle w:val="Hyperlink"/>
            <w:noProof/>
            <w:rtl/>
            <w:lang w:bidi="fa-IR"/>
          </w:rPr>
          <w:t xml:space="preserve"> </w:t>
        </w:r>
        <w:r w:rsidR="00C80253" w:rsidRPr="00EB4537">
          <w:rPr>
            <w:rStyle w:val="Hyperlink"/>
            <w:rFonts w:hint="eastAsia"/>
            <w:noProof/>
            <w:rtl/>
            <w:lang w:bidi="fa-IR"/>
          </w:rPr>
          <w:t>استاد</w:t>
        </w:r>
        <w:r w:rsidR="00C80253" w:rsidRPr="00EB4537">
          <w:rPr>
            <w:rStyle w:val="Hyperlink"/>
            <w:noProof/>
            <w:rtl/>
            <w:lang w:bidi="fa-IR"/>
          </w:rPr>
          <w:t xml:space="preserve"> </w:t>
        </w:r>
        <w:r w:rsidR="00C80253" w:rsidRPr="00EB4537">
          <w:rPr>
            <w:rStyle w:val="Hyperlink"/>
            <w:rFonts w:hint="eastAsia"/>
            <w:noProof/>
            <w:rtl/>
            <w:lang w:bidi="fa-IR"/>
          </w:rPr>
          <w:t>دوسر</w:t>
        </w:r>
        <w:r w:rsidR="00C80253" w:rsidRPr="00EB4537">
          <w:rPr>
            <w:rStyle w:val="Hyperlink"/>
            <w:rFonts w:hint="cs"/>
            <w:noProof/>
            <w:rtl/>
            <w:lang w:bidi="fa-IR"/>
          </w:rPr>
          <w:t>ی</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402816029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5</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30" w:history="1">
        <w:r w:rsidR="00C80253" w:rsidRPr="00EB4537">
          <w:rPr>
            <w:rStyle w:val="Hyperlink"/>
            <w:rFonts w:hint="eastAsia"/>
            <w:noProof/>
            <w:rtl/>
            <w:lang w:bidi="fa-IR"/>
          </w:rPr>
          <w:t>تأل</w:t>
        </w:r>
        <w:r w:rsidR="00C80253" w:rsidRPr="00EB4537">
          <w:rPr>
            <w:rStyle w:val="Hyperlink"/>
            <w:rFonts w:hint="cs"/>
            <w:noProof/>
            <w:rtl/>
            <w:lang w:bidi="fa-IR"/>
          </w:rPr>
          <w:t>ی</w:t>
        </w:r>
        <w:r w:rsidR="00C80253" w:rsidRPr="00EB4537">
          <w:rPr>
            <w:rStyle w:val="Hyperlink"/>
            <w:rFonts w:hint="eastAsia"/>
            <w:noProof/>
            <w:rtl/>
            <w:lang w:bidi="fa-IR"/>
          </w:rPr>
          <w:t>فات</w:t>
        </w:r>
        <w:r w:rsidR="00C80253" w:rsidRPr="00EB4537">
          <w:rPr>
            <w:rStyle w:val="Hyperlink"/>
            <w:noProof/>
            <w:rtl/>
            <w:lang w:bidi="fa-IR"/>
          </w:rPr>
          <w:t xml:space="preserve"> </w:t>
        </w:r>
        <w:r w:rsidR="00C80253" w:rsidRPr="00EB4537">
          <w:rPr>
            <w:rStyle w:val="Hyperlink"/>
            <w:rFonts w:hint="eastAsia"/>
            <w:noProof/>
            <w:rtl/>
            <w:lang w:bidi="fa-IR"/>
          </w:rPr>
          <w:t>و</w:t>
        </w:r>
        <w:r w:rsidR="00C80253" w:rsidRPr="00EB4537">
          <w:rPr>
            <w:rStyle w:val="Hyperlink"/>
            <w:noProof/>
            <w:rtl/>
            <w:lang w:bidi="fa-IR"/>
          </w:rPr>
          <w:t xml:space="preserve"> </w:t>
        </w:r>
        <w:r w:rsidR="00C80253" w:rsidRPr="00EB4537">
          <w:rPr>
            <w:rStyle w:val="Hyperlink"/>
            <w:rFonts w:hint="eastAsia"/>
            <w:noProof/>
            <w:rtl/>
            <w:lang w:bidi="fa-IR"/>
          </w:rPr>
          <w:t>آثار</w:t>
        </w:r>
        <w:r w:rsidR="00C80253" w:rsidRPr="00EB4537">
          <w:rPr>
            <w:rStyle w:val="Hyperlink"/>
            <w:noProof/>
            <w:rtl/>
            <w:lang w:bidi="fa-IR"/>
          </w:rPr>
          <w:t xml:space="preserve"> </w:t>
        </w:r>
        <w:r w:rsidR="00C80253" w:rsidRPr="00EB4537">
          <w:rPr>
            <w:rStyle w:val="Hyperlink"/>
            <w:rFonts w:hint="eastAsia"/>
            <w:noProof/>
            <w:rtl/>
            <w:lang w:bidi="fa-IR"/>
          </w:rPr>
          <w:t>علم</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استاد</w:t>
        </w:r>
        <w:r w:rsidR="00C80253" w:rsidRPr="00EB4537">
          <w:rPr>
            <w:rStyle w:val="Hyperlink"/>
            <w:noProof/>
            <w:rtl/>
            <w:lang w:bidi="fa-IR"/>
          </w:rPr>
          <w:t xml:space="preserve"> </w:t>
        </w:r>
        <w:r w:rsidR="00C80253" w:rsidRPr="00EB4537">
          <w:rPr>
            <w:rStyle w:val="Hyperlink"/>
            <w:rFonts w:hint="eastAsia"/>
            <w:noProof/>
            <w:rtl/>
            <w:lang w:bidi="fa-IR"/>
          </w:rPr>
          <w:t>دوسر</w:t>
        </w:r>
        <w:r w:rsidR="00C80253" w:rsidRPr="00EB4537">
          <w:rPr>
            <w:rStyle w:val="Hyperlink"/>
            <w:rFonts w:hint="cs"/>
            <w:noProof/>
            <w:rtl/>
            <w:lang w:bidi="fa-IR"/>
          </w:rPr>
          <w:t>ی</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402816030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7</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31" w:history="1">
        <w:r w:rsidR="00C80253" w:rsidRPr="00EB4537">
          <w:rPr>
            <w:rStyle w:val="Hyperlink"/>
            <w:rFonts w:hint="eastAsia"/>
            <w:noProof/>
            <w:rtl/>
            <w:lang w:bidi="fa-IR"/>
          </w:rPr>
          <w:t>آثار</w:t>
        </w:r>
        <w:r w:rsidR="00C80253" w:rsidRPr="00EB4537">
          <w:rPr>
            <w:rStyle w:val="Hyperlink"/>
            <w:noProof/>
            <w:rtl/>
            <w:lang w:bidi="fa-IR"/>
          </w:rPr>
          <w:t xml:space="preserve"> </w:t>
        </w:r>
        <w:r w:rsidR="00C80253" w:rsidRPr="00EB4537">
          <w:rPr>
            <w:rStyle w:val="Hyperlink"/>
            <w:rFonts w:hint="eastAsia"/>
            <w:noProof/>
            <w:rtl/>
            <w:lang w:bidi="fa-IR"/>
          </w:rPr>
          <w:t>استاد</w:t>
        </w:r>
        <w:r w:rsidR="00C80253" w:rsidRPr="00EB4537">
          <w:rPr>
            <w:rStyle w:val="Hyperlink"/>
            <w:noProof/>
            <w:rtl/>
            <w:lang w:bidi="fa-IR"/>
          </w:rPr>
          <w:t xml:space="preserve"> </w:t>
        </w:r>
        <w:r w:rsidR="00C80253" w:rsidRPr="00EB4537">
          <w:rPr>
            <w:rStyle w:val="Hyperlink"/>
            <w:rFonts w:hint="eastAsia"/>
            <w:noProof/>
            <w:rtl/>
            <w:lang w:bidi="fa-IR"/>
          </w:rPr>
          <w:t>دوسر</w:t>
        </w:r>
        <w:r w:rsidR="00C80253" w:rsidRPr="00EB4537">
          <w:rPr>
            <w:rStyle w:val="Hyperlink"/>
            <w:rFonts w:hint="cs"/>
            <w:noProof/>
            <w:rtl/>
            <w:lang w:bidi="fa-IR"/>
          </w:rPr>
          <w:t>ی</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402816031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8</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32" w:history="1">
        <w:r w:rsidR="00C80253" w:rsidRPr="00EB4537">
          <w:rPr>
            <w:rStyle w:val="Hyperlink"/>
            <w:rFonts w:hint="eastAsia"/>
            <w:noProof/>
            <w:rtl/>
            <w:lang w:bidi="fa-IR"/>
          </w:rPr>
          <w:t>وفات</w:t>
        </w:r>
        <w:r w:rsidR="00C80253" w:rsidRPr="00EB4537">
          <w:rPr>
            <w:rStyle w:val="Hyperlink"/>
            <w:noProof/>
            <w:rtl/>
            <w:lang w:bidi="fa-IR"/>
          </w:rPr>
          <w:t xml:space="preserve"> </w:t>
        </w:r>
        <w:r w:rsidR="00C80253" w:rsidRPr="00EB4537">
          <w:rPr>
            <w:rStyle w:val="Hyperlink"/>
            <w:rFonts w:hint="eastAsia"/>
            <w:noProof/>
            <w:rtl/>
            <w:lang w:bidi="fa-IR"/>
          </w:rPr>
          <w:t>استاد</w:t>
        </w:r>
        <w:r w:rsidR="00C80253" w:rsidRPr="00EB4537">
          <w:rPr>
            <w:rStyle w:val="Hyperlink"/>
            <w:noProof/>
            <w:rtl/>
            <w:lang w:bidi="fa-IR"/>
          </w:rPr>
          <w:t xml:space="preserve"> </w:t>
        </w:r>
        <w:r w:rsidR="00C80253" w:rsidRPr="00EB4537">
          <w:rPr>
            <w:rStyle w:val="Hyperlink"/>
            <w:rFonts w:hint="eastAsia"/>
            <w:noProof/>
            <w:rtl/>
            <w:lang w:bidi="fa-IR"/>
          </w:rPr>
          <w:t>دوسر</w:t>
        </w:r>
        <w:r w:rsidR="00C80253" w:rsidRPr="00EB4537">
          <w:rPr>
            <w:rStyle w:val="Hyperlink"/>
            <w:rFonts w:hint="cs"/>
            <w:noProof/>
            <w:rtl/>
            <w:lang w:bidi="fa-IR"/>
          </w:rPr>
          <w:t>ی</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402816032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8</w:t>
        </w:r>
        <w:r w:rsidR="00C80253">
          <w:rPr>
            <w:noProof/>
            <w:webHidden/>
            <w:rtl/>
          </w:rPr>
          <w:fldChar w:fldCharType="end"/>
        </w:r>
      </w:hyperlink>
    </w:p>
    <w:p w:rsidR="00C80253" w:rsidRPr="009139BA" w:rsidRDefault="007C1785">
      <w:pPr>
        <w:pStyle w:val="TOC1"/>
        <w:tabs>
          <w:tab w:val="right" w:leader="dot" w:pos="7644"/>
        </w:tabs>
        <w:rPr>
          <w:rFonts w:ascii="Calibri" w:eastAsia="Times New Roman" w:hAnsi="Calibri" w:cs="Arial"/>
          <w:b w:val="0"/>
          <w:bCs w:val="0"/>
          <w:noProof/>
          <w:sz w:val="22"/>
          <w:szCs w:val="22"/>
          <w:rtl/>
        </w:rPr>
      </w:pPr>
      <w:hyperlink w:anchor="_Toc402816033" w:history="1">
        <w:r w:rsidR="00C80253" w:rsidRPr="00EB4537">
          <w:rPr>
            <w:rStyle w:val="Hyperlink"/>
            <w:rFonts w:hint="eastAsia"/>
            <w:noProof/>
            <w:rtl/>
            <w:lang w:bidi="fa-IR"/>
          </w:rPr>
          <w:t>عبدالله</w:t>
        </w:r>
        <w:r w:rsidR="00C80253" w:rsidRPr="00EB4537">
          <w:rPr>
            <w:rStyle w:val="Hyperlink"/>
            <w:noProof/>
            <w:rtl/>
            <w:lang w:bidi="fa-IR"/>
          </w:rPr>
          <w:t xml:space="preserve"> </w:t>
        </w:r>
        <w:r w:rsidR="00C80253" w:rsidRPr="00EB4537">
          <w:rPr>
            <w:rStyle w:val="Hyperlink"/>
            <w:rFonts w:hint="eastAsia"/>
            <w:noProof/>
            <w:rtl/>
            <w:lang w:bidi="fa-IR"/>
          </w:rPr>
          <w:t>بن</w:t>
        </w:r>
        <w:r w:rsidR="00C80253" w:rsidRPr="00EB4537">
          <w:rPr>
            <w:rStyle w:val="Hyperlink"/>
            <w:noProof/>
            <w:rtl/>
            <w:lang w:bidi="fa-IR"/>
          </w:rPr>
          <w:t xml:space="preserve"> </w:t>
        </w:r>
        <w:r w:rsidR="00C80253" w:rsidRPr="00EB4537">
          <w:rPr>
            <w:rStyle w:val="Hyperlink"/>
            <w:rFonts w:hint="eastAsia"/>
            <w:noProof/>
            <w:rtl/>
            <w:lang w:bidi="fa-IR"/>
          </w:rPr>
          <w:t>جبر</w:t>
        </w:r>
        <w:r w:rsidR="00C80253" w:rsidRPr="00EB4537">
          <w:rPr>
            <w:rStyle w:val="Hyperlink"/>
            <w:rFonts w:hint="cs"/>
            <w:noProof/>
            <w:rtl/>
            <w:lang w:bidi="fa-IR"/>
          </w:rPr>
          <w:t>ی</w:t>
        </w:r>
        <w:r w:rsidR="00C80253" w:rsidRPr="00EB4537">
          <w:rPr>
            <w:rStyle w:val="Hyperlink"/>
            <w:rFonts w:hint="eastAsia"/>
            <w:noProof/>
            <w:rtl/>
            <w:lang w:bidi="fa-IR"/>
          </w:rPr>
          <w:t>ن</w:t>
        </w:r>
        <w:r w:rsidR="00C80253" w:rsidRPr="00EB4537">
          <w:rPr>
            <w:rStyle w:val="Hyperlink"/>
            <w:noProof/>
            <w:rtl/>
            <w:lang w:bidi="fa-IR"/>
          </w:rPr>
          <w:t xml:space="preserve">... </w:t>
        </w:r>
        <w:r w:rsidR="00C80253" w:rsidRPr="00EB4537">
          <w:rPr>
            <w:rStyle w:val="Hyperlink"/>
            <w:rFonts w:hint="eastAsia"/>
            <w:noProof/>
            <w:rtl/>
            <w:lang w:bidi="fa-IR"/>
          </w:rPr>
          <w:t>امام</w:t>
        </w:r>
        <w:r w:rsidR="00C80253" w:rsidRPr="00EB4537">
          <w:rPr>
            <w:rStyle w:val="Hyperlink"/>
            <w:noProof/>
            <w:rtl/>
            <w:lang w:bidi="fa-IR"/>
          </w:rPr>
          <w:t xml:space="preserve"> </w:t>
        </w:r>
        <w:r w:rsidR="00C80253" w:rsidRPr="00EB4537">
          <w:rPr>
            <w:rStyle w:val="Hyperlink"/>
            <w:rFonts w:hint="eastAsia"/>
            <w:noProof/>
            <w:rtl/>
            <w:lang w:bidi="fa-IR"/>
          </w:rPr>
          <w:t>دانشمند</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402816033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9</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34" w:history="1">
        <w:r w:rsidR="00C80253" w:rsidRPr="00EB4537">
          <w:rPr>
            <w:rStyle w:val="Hyperlink"/>
            <w:rFonts w:hint="eastAsia"/>
            <w:noProof/>
            <w:rtl/>
            <w:lang w:bidi="fa-IR"/>
          </w:rPr>
          <w:t>نام</w:t>
        </w:r>
        <w:r w:rsidR="00C80253" w:rsidRPr="00EB4537">
          <w:rPr>
            <w:rStyle w:val="Hyperlink"/>
            <w:noProof/>
            <w:rtl/>
            <w:lang w:bidi="fa-IR"/>
          </w:rPr>
          <w:t xml:space="preserve"> </w:t>
        </w:r>
        <w:r w:rsidR="00C80253" w:rsidRPr="00EB4537">
          <w:rPr>
            <w:rStyle w:val="Hyperlink"/>
            <w:rFonts w:hint="eastAsia"/>
            <w:noProof/>
            <w:rtl/>
            <w:lang w:bidi="fa-IR"/>
          </w:rPr>
          <w:t>و</w:t>
        </w:r>
        <w:r w:rsidR="00C80253" w:rsidRPr="00EB4537">
          <w:rPr>
            <w:rStyle w:val="Hyperlink"/>
            <w:noProof/>
            <w:rtl/>
            <w:lang w:bidi="fa-IR"/>
          </w:rPr>
          <w:t xml:space="preserve"> </w:t>
        </w:r>
        <w:r w:rsidR="00C80253" w:rsidRPr="00EB4537">
          <w:rPr>
            <w:rStyle w:val="Hyperlink"/>
            <w:rFonts w:hint="eastAsia"/>
            <w:noProof/>
            <w:rtl/>
            <w:lang w:bidi="fa-IR"/>
          </w:rPr>
          <w:t>لقب</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402816034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9</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35" w:history="1">
        <w:r w:rsidR="00C80253" w:rsidRPr="00EB4537">
          <w:rPr>
            <w:rStyle w:val="Hyperlink"/>
            <w:rFonts w:hint="eastAsia"/>
            <w:noProof/>
            <w:rtl/>
            <w:lang w:bidi="fa-IR"/>
          </w:rPr>
          <w:t>خانواده</w:t>
        </w:r>
        <w:r w:rsidR="00C80253" w:rsidRPr="00EB4537">
          <w:rPr>
            <w:rStyle w:val="Hyperlink"/>
            <w:noProof/>
            <w:rtl/>
            <w:lang w:bidi="fa-IR"/>
          </w:rPr>
          <w:t xml:space="preserve"> </w:t>
        </w:r>
        <w:r w:rsidR="00C80253" w:rsidRPr="00EB4537">
          <w:rPr>
            <w:rStyle w:val="Hyperlink"/>
            <w:rFonts w:hint="eastAsia"/>
            <w:noProof/>
            <w:rtl/>
            <w:lang w:bidi="fa-IR"/>
          </w:rPr>
          <w:t>ابن</w:t>
        </w:r>
        <w:r w:rsidR="00C80253" w:rsidRPr="00EB4537">
          <w:rPr>
            <w:rStyle w:val="Hyperlink"/>
            <w:noProof/>
            <w:rtl/>
            <w:lang w:bidi="fa-IR"/>
          </w:rPr>
          <w:t xml:space="preserve"> </w:t>
        </w:r>
        <w:r w:rsidR="00C80253" w:rsidRPr="00EB4537">
          <w:rPr>
            <w:rStyle w:val="Hyperlink"/>
            <w:rFonts w:hint="eastAsia"/>
            <w:noProof/>
            <w:rtl/>
            <w:lang w:bidi="fa-IR"/>
          </w:rPr>
          <w:t>جبر</w:t>
        </w:r>
        <w:r w:rsidR="00C80253" w:rsidRPr="00EB4537">
          <w:rPr>
            <w:rStyle w:val="Hyperlink"/>
            <w:rFonts w:hint="cs"/>
            <w:noProof/>
            <w:rtl/>
            <w:lang w:bidi="fa-IR"/>
          </w:rPr>
          <w:t>ی</w:t>
        </w:r>
        <w:r w:rsidR="00C80253" w:rsidRPr="00EB4537">
          <w:rPr>
            <w:rStyle w:val="Hyperlink"/>
            <w:rFonts w:hint="eastAsia"/>
            <w:noProof/>
            <w:rtl/>
            <w:lang w:bidi="fa-IR"/>
          </w:rPr>
          <w:t>ن</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402816035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9</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36" w:history="1">
        <w:r w:rsidR="00C80253" w:rsidRPr="00EB4537">
          <w:rPr>
            <w:rStyle w:val="Hyperlink"/>
            <w:rFonts w:hint="eastAsia"/>
            <w:noProof/>
            <w:rtl/>
            <w:lang w:bidi="fa-IR"/>
          </w:rPr>
          <w:t>رشد</w:t>
        </w:r>
        <w:r w:rsidR="00C80253" w:rsidRPr="00EB4537">
          <w:rPr>
            <w:rStyle w:val="Hyperlink"/>
            <w:noProof/>
            <w:rtl/>
            <w:lang w:bidi="fa-IR"/>
          </w:rPr>
          <w:t xml:space="preserve"> </w:t>
        </w:r>
        <w:r w:rsidR="00C80253" w:rsidRPr="00EB4537">
          <w:rPr>
            <w:rStyle w:val="Hyperlink"/>
            <w:rFonts w:hint="eastAsia"/>
            <w:noProof/>
            <w:rtl/>
            <w:lang w:bidi="fa-IR"/>
          </w:rPr>
          <w:t>و</w:t>
        </w:r>
        <w:r w:rsidR="00C80253" w:rsidRPr="00EB4537">
          <w:rPr>
            <w:rStyle w:val="Hyperlink"/>
            <w:noProof/>
            <w:rtl/>
            <w:lang w:bidi="fa-IR"/>
          </w:rPr>
          <w:t xml:space="preserve"> </w:t>
        </w:r>
        <w:r w:rsidR="00C80253" w:rsidRPr="00EB4537">
          <w:rPr>
            <w:rStyle w:val="Hyperlink"/>
            <w:rFonts w:hint="eastAsia"/>
            <w:noProof/>
            <w:rtl/>
            <w:lang w:bidi="fa-IR"/>
          </w:rPr>
          <w:t>شکوفا</w:t>
        </w:r>
        <w:r w:rsidR="00C80253" w:rsidRPr="00EB4537">
          <w:rPr>
            <w:rStyle w:val="Hyperlink"/>
            <w:rFonts w:hint="cs"/>
            <w:noProof/>
            <w:rtl/>
            <w:lang w:bidi="fa-IR"/>
          </w:rPr>
          <w:t>یی</w:t>
        </w:r>
        <w:r w:rsidR="00C80253" w:rsidRPr="00EB4537">
          <w:rPr>
            <w:rStyle w:val="Hyperlink"/>
            <w:noProof/>
            <w:rtl/>
            <w:lang w:bidi="fa-IR"/>
          </w:rPr>
          <w:t xml:space="preserve"> </w:t>
        </w:r>
        <w:r w:rsidR="00C80253" w:rsidRPr="00EB4537">
          <w:rPr>
            <w:rStyle w:val="Hyperlink"/>
            <w:rFonts w:hint="eastAsia"/>
            <w:noProof/>
            <w:rtl/>
            <w:lang w:bidi="fa-IR"/>
          </w:rPr>
          <w:t>عبدالله</w:t>
        </w:r>
        <w:r w:rsidR="00C80253" w:rsidRPr="00EB4537">
          <w:rPr>
            <w:rStyle w:val="Hyperlink"/>
            <w:noProof/>
            <w:rtl/>
            <w:lang w:bidi="fa-IR"/>
          </w:rPr>
          <w:t xml:space="preserve"> </w:t>
        </w:r>
        <w:r w:rsidR="00C80253" w:rsidRPr="00EB4537">
          <w:rPr>
            <w:rStyle w:val="Hyperlink"/>
            <w:rFonts w:hint="eastAsia"/>
            <w:noProof/>
            <w:rtl/>
            <w:lang w:bidi="fa-IR"/>
          </w:rPr>
          <w:t>جبر</w:t>
        </w:r>
        <w:r w:rsidR="00C80253" w:rsidRPr="00EB4537">
          <w:rPr>
            <w:rStyle w:val="Hyperlink"/>
            <w:rFonts w:hint="cs"/>
            <w:noProof/>
            <w:rtl/>
            <w:lang w:bidi="fa-IR"/>
          </w:rPr>
          <w:t>ی</w:t>
        </w:r>
        <w:r w:rsidR="00C80253" w:rsidRPr="00EB4537">
          <w:rPr>
            <w:rStyle w:val="Hyperlink"/>
            <w:rFonts w:hint="eastAsia"/>
            <w:noProof/>
            <w:rtl/>
            <w:lang w:bidi="fa-IR"/>
          </w:rPr>
          <w:t>ن</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402816036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10</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37" w:history="1">
        <w:r w:rsidR="00C80253" w:rsidRPr="00EB4537">
          <w:rPr>
            <w:rStyle w:val="Hyperlink"/>
            <w:rFonts w:hint="eastAsia"/>
            <w:noProof/>
            <w:rtl/>
            <w:lang w:bidi="fa-IR"/>
          </w:rPr>
          <w:t>احوال</w:t>
        </w:r>
        <w:r w:rsidR="00C80253" w:rsidRPr="00EB4537">
          <w:rPr>
            <w:rStyle w:val="Hyperlink"/>
            <w:noProof/>
            <w:rtl/>
            <w:lang w:bidi="fa-IR"/>
          </w:rPr>
          <w:t xml:space="preserve"> </w:t>
        </w:r>
        <w:r w:rsidR="00C80253" w:rsidRPr="00EB4537">
          <w:rPr>
            <w:rStyle w:val="Hyperlink"/>
            <w:rFonts w:hint="eastAsia"/>
            <w:noProof/>
            <w:rtl/>
            <w:lang w:bidi="fa-IR"/>
          </w:rPr>
          <w:t>اجتماع</w:t>
        </w:r>
        <w:r w:rsidR="00C80253" w:rsidRPr="00EB4537">
          <w:rPr>
            <w:rStyle w:val="Hyperlink"/>
            <w:rFonts w:hint="cs"/>
            <w:noProof/>
            <w:rtl/>
            <w:lang w:bidi="fa-IR"/>
          </w:rPr>
          <w:t>ی</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402816037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11</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38" w:history="1">
        <w:r w:rsidR="00C80253" w:rsidRPr="00EB4537">
          <w:rPr>
            <w:rStyle w:val="Hyperlink"/>
            <w:rFonts w:hint="eastAsia"/>
            <w:noProof/>
            <w:rtl/>
            <w:lang w:bidi="fa-IR"/>
          </w:rPr>
          <w:t>عق</w:t>
        </w:r>
        <w:r w:rsidR="00C80253" w:rsidRPr="00EB4537">
          <w:rPr>
            <w:rStyle w:val="Hyperlink"/>
            <w:rFonts w:hint="cs"/>
            <w:noProof/>
            <w:rtl/>
            <w:lang w:bidi="fa-IR"/>
          </w:rPr>
          <w:t>ی</w:t>
        </w:r>
        <w:r w:rsidR="00C80253" w:rsidRPr="00EB4537">
          <w:rPr>
            <w:rStyle w:val="Hyperlink"/>
            <w:rFonts w:hint="eastAsia"/>
            <w:noProof/>
            <w:rtl/>
            <w:lang w:bidi="fa-IR"/>
          </w:rPr>
          <w:t>ده</w:t>
        </w:r>
        <w:r w:rsidR="00C80253" w:rsidRPr="00EB4537">
          <w:rPr>
            <w:rStyle w:val="Hyperlink"/>
            <w:noProof/>
            <w:rtl/>
            <w:lang w:bidi="fa-IR"/>
          </w:rPr>
          <w:t xml:space="preserve"> </w:t>
        </w:r>
        <w:r w:rsidR="00C80253" w:rsidRPr="00EB4537">
          <w:rPr>
            <w:rStyle w:val="Hyperlink"/>
            <w:rFonts w:hint="eastAsia"/>
            <w:noProof/>
            <w:rtl/>
            <w:lang w:bidi="fa-IR"/>
          </w:rPr>
          <w:t>او</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402816038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12</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39" w:history="1">
        <w:r w:rsidR="00C80253" w:rsidRPr="00EB4537">
          <w:rPr>
            <w:rStyle w:val="Hyperlink"/>
            <w:rFonts w:hint="eastAsia"/>
            <w:noProof/>
            <w:rtl/>
            <w:lang w:bidi="fa-IR"/>
          </w:rPr>
          <w:t>اسات</w:t>
        </w:r>
        <w:r w:rsidR="00C80253" w:rsidRPr="00EB4537">
          <w:rPr>
            <w:rStyle w:val="Hyperlink"/>
            <w:rFonts w:hint="cs"/>
            <w:noProof/>
            <w:rtl/>
            <w:lang w:bidi="fa-IR"/>
          </w:rPr>
          <w:t>ی</w:t>
        </w:r>
        <w:r w:rsidR="00C80253" w:rsidRPr="00EB4537">
          <w:rPr>
            <w:rStyle w:val="Hyperlink"/>
            <w:rFonts w:hint="eastAsia"/>
            <w:noProof/>
            <w:rtl/>
            <w:lang w:bidi="fa-IR"/>
          </w:rPr>
          <w:t>د</w:t>
        </w:r>
        <w:r w:rsidR="00C80253" w:rsidRPr="00EB4537">
          <w:rPr>
            <w:rStyle w:val="Hyperlink"/>
            <w:noProof/>
            <w:rtl/>
            <w:lang w:bidi="fa-IR"/>
          </w:rPr>
          <w:t xml:space="preserve"> </w:t>
        </w:r>
        <w:r w:rsidR="00C80253" w:rsidRPr="00EB4537">
          <w:rPr>
            <w:rStyle w:val="Hyperlink"/>
            <w:rFonts w:hint="eastAsia"/>
            <w:noProof/>
            <w:rtl/>
            <w:lang w:bidi="fa-IR"/>
          </w:rPr>
          <w:t>جبر</w:t>
        </w:r>
        <w:r w:rsidR="00C80253" w:rsidRPr="00EB4537">
          <w:rPr>
            <w:rStyle w:val="Hyperlink"/>
            <w:rFonts w:hint="cs"/>
            <w:noProof/>
            <w:rtl/>
            <w:lang w:bidi="fa-IR"/>
          </w:rPr>
          <w:t>ی</w:t>
        </w:r>
        <w:r w:rsidR="00C80253" w:rsidRPr="00EB4537">
          <w:rPr>
            <w:rStyle w:val="Hyperlink"/>
            <w:rFonts w:hint="eastAsia"/>
            <w:noProof/>
            <w:rtl/>
            <w:lang w:bidi="fa-IR"/>
          </w:rPr>
          <w:t>ن</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402816039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13</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40" w:history="1">
        <w:r w:rsidR="00C80253" w:rsidRPr="00EB4537">
          <w:rPr>
            <w:rStyle w:val="Hyperlink"/>
            <w:rFonts w:hint="eastAsia"/>
            <w:noProof/>
            <w:rtl/>
            <w:lang w:bidi="fa-IR"/>
          </w:rPr>
          <w:t>کارها</w:t>
        </w:r>
        <w:r w:rsidR="00C80253" w:rsidRPr="00EB4537">
          <w:rPr>
            <w:rStyle w:val="Hyperlink"/>
            <w:noProof/>
            <w:rtl/>
            <w:lang w:bidi="fa-IR"/>
          </w:rPr>
          <w:t xml:space="preserve"> </w:t>
        </w:r>
        <w:r w:rsidR="00C80253" w:rsidRPr="00EB4537">
          <w:rPr>
            <w:rStyle w:val="Hyperlink"/>
            <w:rFonts w:hint="eastAsia"/>
            <w:noProof/>
            <w:rtl/>
            <w:lang w:bidi="fa-IR"/>
          </w:rPr>
          <w:t>و</w:t>
        </w:r>
        <w:r w:rsidR="00C80253" w:rsidRPr="00EB4537">
          <w:rPr>
            <w:rStyle w:val="Hyperlink"/>
            <w:noProof/>
            <w:rtl/>
            <w:lang w:bidi="fa-IR"/>
          </w:rPr>
          <w:t xml:space="preserve"> </w:t>
        </w:r>
        <w:r w:rsidR="00C80253" w:rsidRPr="00EB4537">
          <w:rPr>
            <w:rStyle w:val="Hyperlink"/>
            <w:rFonts w:hint="eastAsia"/>
            <w:noProof/>
            <w:rtl/>
            <w:lang w:bidi="fa-IR"/>
          </w:rPr>
          <w:t>فعال</w:t>
        </w:r>
        <w:r w:rsidR="00C80253" w:rsidRPr="00EB4537">
          <w:rPr>
            <w:rStyle w:val="Hyperlink"/>
            <w:rFonts w:hint="cs"/>
            <w:noProof/>
            <w:rtl/>
            <w:lang w:bidi="fa-IR"/>
          </w:rPr>
          <w:t>ی</w:t>
        </w:r>
        <w:r w:rsidR="00C80253" w:rsidRPr="00EB4537">
          <w:rPr>
            <w:rStyle w:val="Hyperlink"/>
            <w:rFonts w:hint="eastAsia"/>
            <w:noProof/>
            <w:rtl/>
            <w:lang w:bidi="fa-IR"/>
          </w:rPr>
          <w:t>ت</w:t>
        </w:r>
        <w:r w:rsidR="00C80253" w:rsidRPr="00EB4537">
          <w:rPr>
            <w:rStyle w:val="Hyperlink"/>
            <w:rFonts w:ascii="MS Mincho" w:eastAsia="MS Mincho" w:hAnsi="MS Mincho" w:cs="MS Mincho" w:hint="eastAsia"/>
            <w:noProof/>
            <w:lang w:bidi="fa-IR"/>
          </w:rPr>
          <w:t>‌</w:t>
        </w:r>
        <w:r w:rsidR="00C80253" w:rsidRPr="00EB4537">
          <w:rPr>
            <w:rStyle w:val="Hyperlink"/>
            <w:rFonts w:hint="eastAsia"/>
            <w:noProof/>
            <w:rtl/>
            <w:lang w:bidi="fa-IR"/>
          </w:rPr>
          <w:t>ها</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استاد</w:t>
        </w:r>
        <w:r w:rsidR="00C80253" w:rsidRPr="00EB4537">
          <w:rPr>
            <w:rStyle w:val="Hyperlink"/>
            <w:noProof/>
            <w:rtl/>
            <w:lang w:bidi="fa-IR"/>
          </w:rPr>
          <w:t xml:space="preserve"> </w:t>
        </w:r>
        <w:r w:rsidR="00C80253" w:rsidRPr="00EB4537">
          <w:rPr>
            <w:rStyle w:val="Hyperlink"/>
            <w:rFonts w:hint="eastAsia"/>
            <w:noProof/>
            <w:rtl/>
            <w:lang w:bidi="fa-IR"/>
          </w:rPr>
          <w:t>جبر</w:t>
        </w:r>
        <w:r w:rsidR="00C80253" w:rsidRPr="00EB4537">
          <w:rPr>
            <w:rStyle w:val="Hyperlink"/>
            <w:rFonts w:hint="cs"/>
            <w:noProof/>
            <w:rtl/>
            <w:lang w:bidi="fa-IR"/>
          </w:rPr>
          <w:t>ی</w:t>
        </w:r>
        <w:r w:rsidR="00C80253" w:rsidRPr="00EB4537">
          <w:rPr>
            <w:rStyle w:val="Hyperlink"/>
            <w:rFonts w:hint="eastAsia"/>
            <w:noProof/>
            <w:rtl/>
            <w:lang w:bidi="fa-IR"/>
          </w:rPr>
          <w:t>ن</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402816040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16</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41" w:history="1">
        <w:r w:rsidR="00C80253" w:rsidRPr="00EB4537">
          <w:rPr>
            <w:rStyle w:val="Hyperlink"/>
            <w:rFonts w:hint="eastAsia"/>
            <w:noProof/>
            <w:rtl/>
            <w:lang w:bidi="fa-IR"/>
          </w:rPr>
          <w:t>تأل</w:t>
        </w:r>
        <w:r w:rsidR="00C80253" w:rsidRPr="00EB4537">
          <w:rPr>
            <w:rStyle w:val="Hyperlink"/>
            <w:rFonts w:hint="cs"/>
            <w:noProof/>
            <w:rtl/>
            <w:lang w:bidi="fa-IR"/>
          </w:rPr>
          <w:t>ی</w:t>
        </w:r>
        <w:r w:rsidR="00C80253" w:rsidRPr="00EB4537">
          <w:rPr>
            <w:rStyle w:val="Hyperlink"/>
            <w:rFonts w:hint="eastAsia"/>
            <w:noProof/>
            <w:rtl/>
            <w:lang w:bidi="fa-IR"/>
          </w:rPr>
          <w:t>فات</w:t>
        </w:r>
        <w:r w:rsidR="00C80253" w:rsidRPr="00EB4537">
          <w:rPr>
            <w:rStyle w:val="Hyperlink"/>
            <w:noProof/>
            <w:rtl/>
            <w:lang w:bidi="fa-IR"/>
          </w:rPr>
          <w:t xml:space="preserve"> </w:t>
        </w:r>
        <w:r w:rsidR="00C80253" w:rsidRPr="00EB4537">
          <w:rPr>
            <w:rStyle w:val="Hyperlink"/>
            <w:rFonts w:hint="eastAsia"/>
            <w:noProof/>
            <w:rtl/>
            <w:lang w:bidi="fa-IR"/>
          </w:rPr>
          <w:t>استاد</w:t>
        </w:r>
        <w:r w:rsidR="00C80253" w:rsidRPr="00EB4537">
          <w:rPr>
            <w:rStyle w:val="Hyperlink"/>
            <w:noProof/>
            <w:rtl/>
            <w:lang w:bidi="fa-IR"/>
          </w:rPr>
          <w:t xml:space="preserve"> </w:t>
        </w:r>
        <w:r w:rsidR="00C80253" w:rsidRPr="00EB4537">
          <w:rPr>
            <w:rStyle w:val="Hyperlink"/>
            <w:rFonts w:hint="eastAsia"/>
            <w:noProof/>
            <w:rtl/>
            <w:lang w:bidi="fa-IR"/>
          </w:rPr>
          <w:t>ش</w:t>
        </w:r>
        <w:r w:rsidR="00C80253" w:rsidRPr="00EB4537">
          <w:rPr>
            <w:rStyle w:val="Hyperlink"/>
            <w:rFonts w:hint="cs"/>
            <w:noProof/>
            <w:rtl/>
            <w:lang w:bidi="fa-IR"/>
          </w:rPr>
          <w:t>ی</w:t>
        </w:r>
        <w:r w:rsidR="00C80253" w:rsidRPr="00EB4537">
          <w:rPr>
            <w:rStyle w:val="Hyperlink"/>
            <w:rFonts w:hint="eastAsia"/>
            <w:noProof/>
            <w:rtl/>
            <w:lang w:bidi="fa-IR"/>
          </w:rPr>
          <w:t>خ</w:t>
        </w:r>
        <w:r w:rsidR="00C80253" w:rsidRPr="00EB4537">
          <w:rPr>
            <w:rStyle w:val="Hyperlink"/>
            <w:noProof/>
            <w:rtl/>
            <w:lang w:bidi="fa-IR"/>
          </w:rPr>
          <w:t xml:space="preserve"> </w:t>
        </w:r>
        <w:r w:rsidR="00C80253" w:rsidRPr="00EB4537">
          <w:rPr>
            <w:rStyle w:val="Hyperlink"/>
            <w:rFonts w:hint="eastAsia"/>
            <w:noProof/>
            <w:rtl/>
            <w:lang w:bidi="fa-IR"/>
          </w:rPr>
          <w:t>جبر</w:t>
        </w:r>
        <w:r w:rsidR="00C80253" w:rsidRPr="00EB4537">
          <w:rPr>
            <w:rStyle w:val="Hyperlink"/>
            <w:rFonts w:hint="cs"/>
            <w:noProof/>
            <w:rtl/>
            <w:lang w:bidi="fa-IR"/>
          </w:rPr>
          <w:t>ی</w:t>
        </w:r>
        <w:r w:rsidR="00C80253" w:rsidRPr="00EB4537">
          <w:rPr>
            <w:rStyle w:val="Hyperlink"/>
            <w:rFonts w:hint="eastAsia"/>
            <w:noProof/>
            <w:rtl/>
            <w:lang w:bidi="fa-IR"/>
          </w:rPr>
          <w:t>ن</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402816041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20</w:t>
        </w:r>
        <w:r w:rsidR="00C80253">
          <w:rPr>
            <w:noProof/>
            <w:webHidden/>
            <w:rtl/>
          </w:rPr>
          <w:fldChar w:fldCharType="end"/>
        </w:r>
      </w:hyperlink>
    </w:p>
    <w:p w:rsidR="00C80253" w:rsidRPr="009139BA" w:rsidRDefault="007C1785">
      <w:pPr>
        <w:pStyle w:val="TOC1"/>
        <w:tabs>
          <w:tab w:val="right" w:leader="dot" w:pos="7644"/>
        </w:tabs>
        <w:rPr>
          <w:rFonts w:ascii="Calibri" w:eastAsia="Times New Roman" w:hAnsi="Calibri" w:cs="Arial"/>
          <w:b w:val="0"/>
          <w:bCs w:val="0"/>
          <w:noProof/>
          <w:sz w:val="22"/>
          <w:szCs w:val="22"/>
          <w:rtl/>
        </w:rPr>
      </w:pPr>
      <w:hyperlink w:anchor="_Toc402816042" w:history="1">
        <w:r w:rsidR="00C80253" w:rsidRPr="00EB4537">
          <w:rPr>
            <w:rStyle w:val="Hyperlink"/>
            <w:rFonts w:hint="eastAsia"/>
            <w:noProof/>
            <w:rtl/>
            <w:lang w:bidi="fa-IR"/>
          </w:rPr>
          <w:t>احسان</w:t>
        </w:r>
        <w:r w:rsidR="00C80253" w:rsidRPr="00EB4537">
          <w:rPr>
            <w:rStyle w:val="Hyperlink"/>
            <w:noProof/>
            <w:rtl/>
            <w:lang w:bidi="fa-IR"/>
          </w:rPr>
          <w:t xml:space="preserve"> </w:t>
        </w:r>
        <w:r w:rsidR="00C80253" w:rsidRPr="00EB4537">
          <w:rPr>
            <w:rStyle w:val="Hyperlink"/>
            <w:rFonts w:hint="eastAsia"/>
            <w:noProof/>
            <w:rtl/>
            <w:lang w:bidi="fa-IR"/>
          </w:rPr>
          <w:t>إله</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ظهير</w:t>
        </w:r>
        <w:r w:rsidR="00C80253" w:rsidRPr="00EB4537">
          <w:rPr>
            <w:rStyle w:val="Hyperlink"/>
            <w:noProof/>
            <w:rtl/>
            <w:lang w:bidi="fa-IR"/>
          </w:rPr>
          <w:t xml:space="preserve">... </w:t>
        </w:r>
        <w:r w:rsidR="00C80253" w:rsidRPr="00EB4537">
          <w:rPr>
            <w:rStyle w:val="Hyperlink"/>
            <w:rFonts w:hint="eastAsia"/>
            <w:noProof/>
            <w:rtl/>
            <w:lang w:bidi="fa-IR"/>
          </w:rPr>
          <w:t>سركوب</w:t>
        </w:r>
        <w:r w:rsidR="00C80253" w:rsidRPr="00EB4537">
          <w:rPr>
            <w:rStyle w:val="Hyperlink"/>
            <w:noProof/>
            <w:rtl/>
            <w:lang w:bidi="fa-IR"/>
          </w:rPr>
          <w:t xml:space="preserve"> </w:t>
        </w:r>
        <w:r w:rsidR="00C80253" w:rsidRPr="00EB4537">
          <w:rPr>
            <w:rStyle w:val="Hyperlink"/>
            <w:rFonts w:hint="eastAsia"/>
            <w:noProof/>
            <w:rtl/>
            <w:lang w:bidi="fa-IR"/>
          </w:rPr>
          <w:t>كننده</w:t>
        </w:r>
        <w:r w:rsidR="00C80253" w:rsidRPr="00EB4537">
          <w:rPr>
            <w:rStyle w:val="Hyperlink"/>
            <w:noProof/>
            <w:rtl/>
            <w:lang w:bidi="fa-IR"/>
          </w:rPr>
          <w:t xml:space="preserve"> </w:t>
        </w:r>
        <w:r w:rsidR="00C80253" w:rsidRPr="00EB4537">
          <w:rPr>
            <w:rStyle w:val="Hyperlink"/>
            <w:rFonts w:hint="eastAsia"/>
            <w:noProof/>
            <w:rtl/>
            <w:lang w:bidi="fa-IR"/>
          </w:rPr>
          <w:t>مبتدعين</w:t>
        </w:r>
        <w:r w:rsidR="00C80253" w:rsidRPr="00EB4537">
          <w:rPr>
            <w:rStyle w:val="Hyperlink"/>
            <w:rFonts w:ascii="Arial" w:hAnsi="Arial" w:cs="Arial"/>
            <w:noProof/>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402816042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27</w:t>
        </w:r>
        <w:r w:rsidR="00C80253">
          <w:rPr>
            <w:noProof/>
            <w:webHidden/>
            <w:rtl/>
          </w:rPr>
          <w:fldChar w:fldCharType="end"/>
        </w:r>
      </w:hyperlink>
    </w:p>
    <w:p w:rsidR="00C80253" w:rsidRPr="009139BA" w:rsidRDefault="007C1785">
      <w:pPr>
        <w:pStyle w:val="TOC1"/>
        <w:tabs>
          <w:tab w:val="right" w:leader="dot" w:pos="7644"/>
        </w:tabs>
        <w:rPr>
          <w:rFonts w:ascii="Calibri" w:eastAsia="Times New Roman" w:hAnsi="Calibri" w:cs="Arial"/>
          <w:b w:val="0"/>
          <w:bCs w:val="0"/>
          <w:noProof/>
          <w:sz w:val="22"/>
          <w:szCs w:val="22"/>
          <w:rtl/>
        </w:rPr>
      </w:pPr>
      <w:hyperlink w:anchor="_Toc402816043" w:history="1">
        <w:r w:rsidR="00C80253" w:rsidRPr="00EB4537">
          <w:rPr>
            <w:rStyle w:val="Hyperlink"/>
            <w:rFonts w:hint="eastAsia"/>
            <w:noProof/>
            <w:rtl/>
            <w:lang w:bidi="fa-IR"/>
          </w:rPr>
          <w:t>علامه</w:t>
        </w:r>
        <w:r w:rsidR="00C80253" w:rsidRPr="00EB4537">
          <w:rPr>
            <w:rStyle w:val="Hyperlink"/>
            <w:noProof/>
            <w:rtl/>
            <w:lang w:bidi="fa-IR"/>
          </w:rPr>
          <w:t xml:space="preserve"> </w:t>
        </w:r>
        <w:r w:rsidR="00C80253" w:rsidRPr="00EB4537">
          <w:rPr>
            <w:rStyle w:val="Hyperlink"/>
            <w:rFonts w:hint="eastAsia"/>
            <w:noProof/>
            <w:rtl/>
            <w:lang w:bidi="fa-IR"/>
          </w:rPr>
          <w:t>نابغه</w:t>
        </w:r>
        <w:r w:rsidR="00C80253" w:rsidRPr="00EB4537">
          <w:rPr>
            <w:rStyle w:val="Hyperlink"/>
            <w:noProof/>
            <w:rtl/>
            <w:lang w:bidi="fa-IR"/>
          </w:rPr>
          <w:t xml:space="preserve">... </w:t>
        </w:r>
        <w:r w:rsidR="00C80253" w:rsidRPr="00EB4537">
          <w:rPr>
            <w:rStyle w:val="Hyperlink"/>
            <w:rFonts w:hint="eastAsia"/>
            <w:noProof/>
            <w:rtl/>
            <w:lang w:bidi="fa-IR"/>
          </w:rPr>
          <w:t>حافظ</w:t>
        </w:r>
        <w:r w:rsidR="00C80253" w:rsidRPr="00EB4537">
          <w:rPr>
            <w:rStyle w:val="Hyperlink"/>
            <w:noProof/>
            <w:rtl/>
            <w:lang w:bidi="fa-IR"/>
          </w:rPr>
          <w:t xml:space="preserve"> </w:t>
        </w:r>
        <w:r w:rsidR="00C80253" w:rsidRPr="00EB4537">
          <w:rPr>
            <w:rStyle w:val="Hyperlink"/>
            <w:rFonts w:hint="eastAsia"/>
            <w:noProof/>
            <w:rtl/>
            <w:lang w:bidi="fa-IR"/>
          </w:rPr>
          <w:t>حکم</w:t>
        </w:r>
        <w:r w:rsidR="00C80253" w:rsidRPr="00EB4537">
          <w:rPr>
            <w:rStyle w:val="Hyperlink"/>
            <w:rFonts w:hint="cs"/>
            <w:noProof/>
            <w:rtl/>
            <w:lang w:bidi="fa-IR"/>
          </w:rPr>
          <w:t>ی</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402816043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33</w:t>
        </w:r>
        <w:r w:rsidR="00C80253">
          <w:rPr>
            <w:noProof/>
            <w:webHidden/>
            <w:rtl/>
          </w:rPr>
          <w:fldChar w:fldCharType="end"/>
        </w:r>
      </w:hyperlink>
    </w:p>
    <w:p w:rsidR="00C80253" w:rsidRPr="009139BA" w:rsidRDefault="007C1785">
      <w:pPr>
        <w:pStyle w:val="TOC1"/>
        <w:tabs>
          <w:tab w:val="right" w:leader="dot" w:pos="7644"/>
        </w:tabs>
        <w:rPr>
          <w:rFonts w:ascii="Calibri" w:eastAsia="Times New Roman" w:hAnsi="Calibri" w:cs="Arial"/>
          <w:b w:val="0"/>
          <w:bCs w:val="0"/>
          <w:noProof/>
          <w:sz w:val="22"/>
          <w:szCs w:val="22"/>
          <w:rtl/>
        </w:rPr>
      </w:pPr>
      <w:hyperlink w:anchor="_Toc402816044" w:history="1">
        <w:r w:rsidR="00C80253" w:rsidRPr="00EB4537">
          <w:rPr>
            <w:rStyle w:val="Hyperlink"/>
            <w:rFonts w:hint="eastAsia"/>
            <w:noProof/>
            <w:rtl/>
            <w:lang w:bidi="fa-IR"/>
          </w:rPr>
          <w:t>عبدالحم</w:t>
        </w:r>
        <w:r w:rsidR="00C80253" w:rsidRPr="00EB4537">
          <w:rPr>
            <w:rStyle w:val="Hyperlink"/>
            <w:rFonts w:hint="cs"/>
            <w:noProof/>
            <w:rtl/>
            <w:lang w:bidi="fa-IR"/>
          </w:rPr>
          <w:t>ی</w:t>
        </w:r>
        <w:r w:rsidR="00C80253" w:rsidRPr="00EB4537">
          <w:rPr>
            <w:rStyle w:val="Hyperlink"/>
            <w:rFonts w:hint="eastAsia"/>
            <w:noProof/>
            <w:rtl/>
            <w:lang w:bidi="fa-IR"/>
          </w:rPr>
          <w:t>د</w:t>
        </w:r>
        <w:r w:rsidR="00C80253" w:rsidRPr="00EB4537">
          <w:rPr>
            <w:rStyle w:val="Hyperlink"/>
            <w:noProof/>
            <w:rtl/>
            <w:lang w:bidi="fa-IR"/>
          </w:rPr>
          <w:t xml:space="preserve"> </w:t>
        </w:r>
        <w:r w:rsidR="00C80253" w:rsidRPr="00EB4537">
          <w:rPr>
            <w:rStyle w:val="Hyperlink"/>
            <w:rFonts w:hint="eastAsia"/>
            <w:noProof/>
            <w:rtl/>
            <w:lang w:bidi="fa-IR"/>
          </w:rPr>
          <w:t>بن</w:t>
        </w:r>
        <w:r w:rsidR="00C80253" w:rsidRPr="00EB4537">
          <w:rPr>
            <w:rStyle w:val="Hyperlink"/>
            <w:noProof/>
            <w:rtl/>
            <w:lang w:bidi="fa-IR"/>
          </w:rPr>
          <w:t xml:space="preserve"> </w:t>
        </w:r>
        <w:r w:rsidR="00C80253" w:rsidRPr="00EB4537">
          <w:rPr>
            <w:rStyle w:val="Hyperlink"/>
            <w:rFonts w:hint="eastAsia"/>
            <w:noProof/>
            <w:rtl/>
            <w:lang w:bidi="fa-IR"/>
          </w:rPr>
          <w:t>باد</w:t>
        </w:r>
        <w:r w:rsidR="00C80253" w:rsidRPr="00EB4537">
          <w:rPr>
            <w:rStyle w:val="Hyperlink"/>
            <w:rFonts w:hint="cs"/>
            <w:noProof/>
            <w:rtl/>
            <w:lang w:bidi="fa-IR"/>
          </w:rPr>
          <w:t>ی</w:t>
        </w:r>
        <w:r w:rsidR="00C80253" w:rsidRPr="00EB4537">
          <w:rPr>
            <w:rStyle w:val="Hyperlink"/>
            <w:rFonts w:hint="eastAsia"/>
            <w:noProof/>
            <w:rtl/>
            <w:lang w:bidi="fa-IR"/>
          </w:rPr>
          <w:t>س،</w:t>
        </w:r>
        <w:r w:rsidR="00C80253" w:rsidRPr="00EB4537">
          <w:rPr>
            <w:rStyle w:val="Hyperlink"/>
            <w:noProof/>
            <w:lang w:bidi="fa-IR"/>
          </w:rPr>
          <w:t xml:space="preserve"> </w:t>
        </w:r>
        <w:r w:rsidR="00C80253" w:rsidRPr="00EB4537">
          <w:rPr>
            <w:rStyle w:val="Hyperlink"/>
            <w:rFonts w:hint="eastAsia"/>
            <w:noProof/>
            <w:rtl/>
            <w:lang w:bidi="fa-IR"/>
          </w:rPr>
          <w:t>داع</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مخلص</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402816044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37</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45" w:history="1">
        <w:r w:rsidR="00C80253" w:rsidRPr="00EB4537">
          <w:rPr>
            <w:rStyle w:val="Hyperlink"/>
            <w:rFonts w:hint="eastAsia"/>
            <w:noProof/>
            <w:rtl/>
            <w:lang w:bidi="fa-IR"/>
          </w:rPr>
          <w:t>پرورش</w:t>
        </w:r>
        <w:r w:rsidR="00C80253" w:rsidRPr="00EB4537">
          <w:rPr>
            <w:rStyle w:val="Hyperlink"/>
            <w:noProof/>
            <w:rtl/>
            <w:lang w:bidi="fa-IR"/>
          </w:rPr>
          <w:t xml:space="preserve"> </w:t>
        </w:r>
        <w:r w:rsidR="00C80253" w:rsidRPr="00EB4537">
          <w:rPr>
            <w:rStyle w:val="Hyperlink"/>
            <w:rFonts w:hint="eastAsia"/>
            <w:noProof/>
            <w:rtl/>
            <w:lang w:bidi="fa-IR"/>
          </w:rPr>
          <w:t>و</w:t>
        </w:r>
        <w:r w:rsidR="00C80253" w:rsidRPr="00EB4537">
          <w:rPr>
            <w:rStyle w:val="Hyperlink"/>
            <w:rFonts w:hint="cs"/>
            <w:noProof/>
            <w:rtl/>
            <w:lang w:bidi="fa-IR"/>
          </w:rPr>
          <w:t>ی</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402816045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37</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46" w:history="1">
        <w:r w:rsidR="00C80253" w:rsidRPr="00EB4537">
          <w:rPr>
            <w:rStyle w:val="Hyperlink"/>
            <w:rFonts w:hint="eastAsia"/>
            <w:noProof/>
            <w:rtl/>
            <w:lang w:bidi="fa-IR"/>
          </w:rPr>
          <w:t>بازگشت</w:t>
        </w:r>
        <w:r w:rsidR="00C80253" w:rsidRPr="00EB4537">
          <w:rPr>
            <w:rStyle w:val="Hyperlink"/>
            <w:noProof/>
            <w:rtl/>
            <w:lang w:bidi="fa-IR"/>
          </w:rPr>
          <w:t xml:space="preserve"> </w:t>
        </w:r>
        <w:r w:rsidR="00C80253" w:rsidRPr="00EB4537">
          <w:rPr>
            <w:rStyle w:val="Hyperlink"/>
            <w:rFonts w:hint="eastAsia"/>
            <w:noProof/>
            <w:rtl/>
            <w:lang w:bidi="fa-IR"/>
          </w:rPr>
          <w:t>از</w:t>
        </w:r>
        <w:r w:rsidR="00C80253" w:rsidRPr="00EB4537">
          <w:rPr>
            <w:rStyle w:val="Hyperlink"/>
            <w:noProof/>
            <w:rtl/>
            <w:lang w:bidi="fa-IR"/>
          </w:rPr>
          <w:t xml:space="preserve"> </w:t>
        </w:r>
        <w:r w:rsidR="00C80253" w:rsidRPr="00EB4537">
          <w:rPr>
            <w:rStyle w:val="Hyperlink"/>
            <w:rFonts w:hint="eastAsia"/>
            <w:noProof/>
            <w:rtl/>
            <w:lang w:bidi="fa-IR"/>
          </w:rPr>
          <w:t>حج</w:t>
        </w:r>
        <w:r w:rsidR="00C80253" w:rsidRPr="00EB4537">
          <w:rPr>
            <w:rStyle w:val="Hyperlink"/>
            <w:noProof/>
            <w:rtl/>
            <w:lang w:bidi="fa-IR"/>
          </w:rPr>
          <w:t xml:space="preserve"> </w:t>
        </w:r>
        <w:r w:rsidR="00C80253" w:rsidRPr="00EB4537">
          <w:rPr>
            <w:rStyle w:val="Hyperlink"/>
            <w:rFonts w:hint="eastAsia"/>
            <w:noProof/>
            <w:rtl/>
            <w:lang w:bidi="fa-IR"/>
          </w:rPr>
          <w:t>به</w:t>
        </w:r>
        <w:r w:rsidR="00C80253" w:rsidRPr="00EB4537">
          <w:rPr>
            <w:rStyle w:val="Hyperlink"/>
            <w:noProof/>
            <w:rtl/>
            <w:lang w:bidi="fa-IR"/>
          </w:rPr>
          <w:t xml:space="preserve"> </w:t>
        </w:r>
        <w:r w:rsidR="00C80253" w:rsidRPr="00EB4537">
          <w:rPr>
            <w:rStyle w:val="Hyperlink"/>
            <w:rFonts w:hint="eastAsia"/>
            <w:noProof/>
            <w:rtl/>
            <w:lang w:bidi="fa-IR"/>
          </w:rPr>
          <w:t>وطن</w:t>
        </w:r>
        <w:r w:rsidR="00C80253" w:rsidRPr="00EB4537">
          <w:rPr>
            <w:rStyle w:val="Hyperlink"/>
            <w:noProof/>
            <w:rtl/>
            <w:lang w:bidi="fa-IR"/>
          </w:rPr>
          <w:t xml:space="preserve"> </w:t>
        </w:r>
        <w:r w:rsidR="00C80253" w:rsidRPr="00EB4537">
          <w:rPr>
            <w:rStyle w:val="Hyperlink"/>
            <w:rFonts w:hint="eastAsia"/>
            <w:noProof/>
            <w:rtl/>
            <w:lang w:bidi="fa-IR"/>
          </w:rPr>
          <w:t>و</w:t>
        </w:r>
        <w:r w:rsidR="00C80253" w:rsidRPr="00EB4537">
          <w:rPr>
            <w:rStyle w:val="Hyperlink"/>
            <w:noProof/>
            <w:rtl/>
            <w:lang w:bidi="fa-IR"/>
          </w:rPr>
          <w:t xml:space="preserve"> </w:t>
        </w:r>
        <w:r w:rsidR="00C80253" w:rsidRPr="00EB4537">
          <w:rPr>
            <w:rStyle w:val="Hyperlink"/>
            <w:rFonts w:hint="eastAsia"/>
            <w:noProof/>
            <w:rtl/>
            <w:lang w:bidi="fa-IR"/>
          </w:rPr>
          <w:t>آغاز</w:t>
        </w:r>
        <w:r w:rsidR="00C80253" w:rsidRPr="00EB4537">
          <w:rPr>
            <w:rStyle w:val="Hyperlink"/>
            <w:noProof/>
            <w:rtl/>
            <w:lang w:bidi="fa-IR"/>
          </w:rPr>
          <w:t xml:space="preserve"> </w:t>
        </w:r>
        <w:r w:rsidR="00C80253" w:rsidRPr="00EB4537">
          <w:rPr>
            <w:rStyle w:val="Hyperlink"/>
            <w:rFonts w:hint="eastAsia"/>
            <w:noProof/>
            <w:rtl/>
            <w:lang w:bidi="fa-IR"/>
          </w:rPr>
          <w:t>اصلاح</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مجدد</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402816046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39</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47" w:history="1">
        <w:r w:rsidR="00C80253" w:rsidRPr="00EB4537">
          <w:rPr>
            <w:rStyle w:val="Hyperlink"/>
            <w:rFonts w:hint="eastAsia"/>
            <w:noProof/>
            <w:rtl/>
            <w:lang w:bidi="fa-IR"/>
          </w:rPr>
          <w:t>تلاش</w:t>
        </w:r>
        <w:r w:rsidR="00C80253" w:rsidRPr="00EB4537">
          <w:rPr>
            <w:rStyle w:val="Hyperlink"/>
            <w:noProof/>
            <w:rtl/>
            <w:lang w:bidi="fa-IR"/>
          </w:rPr>
          <w:t xml:space="preserve"> </w:t>
        </w:r>
        <w:r w:rsidR="00C80253" w:rsidRPr="00EB4537">
          <w:rPr>
            <w:rStyle w:val="Hyperlink"/>
            <w:rFonts w:hint="eastAsia"/>
            <w:noProof/>
            <w:rtl/>
            <w:lang w:bidi="fa-IR"/>
          </w:rPr>
          <w:t>برا</w:t>
        </w:r>
        <w:r w:rsidR="0046115A">
          <w:rPr>
            <w:rStyle w:val="Hyperlink"/>
            <w:rFonts w:hint="eastAsia"/>
            <w:noProof/>
            <w:rtl/>
            <w:lang w:bidi="fa-IR"/>
          </w:rPr>
          <w:t xml:space="preserve">ی </w:t>
        </w:r>
        <w:r w:rsidR="00C80253" w:rsidRPr="00EB4537">
          <w:rPr>
            <w:rStyle w:val="Hyperlink"/>
            <w:rFonts w:hint="eastAsia"/>
            <w:noProof/>
            <w:rtl/>
            <w:lang w:bidi="fa-IR"/>
          </w:rPr>
          <w:t>ترور</w:t>
        </w:r>
        <w:r w:rsidR="00C80253" w:rsidRPr="00EB4537">
          <w:rPr>
            <w:rStyle w:val="Hyperlink"/>
            <w:noProof/>
            <w:rtl/>
            <w:lang w:bidi="fa-IR"/>
          </w:rPr>
          <w:t xml:space="preserve"> </w:t>
        </w:r>
        <w:r w:rsidR="00C80253" w:rsidRPr="00EB4537">
          <w:rPr>
            <w:rStyle w:val="Hyperlink"/>
            <w:rFonts w:hint="eastAsia"/>
            <w:noProof/>
            <w:rtl/>
            <w:lang w:bidi="fa-IR"/>
          </w:rPr>
          <w:t>ابن</w:t>
        </w:r>
        <w:r w:rsidR="00C80253" w:rsidRPr="00EB4537">
          <w:rPr>
            <w:rStyle w:val="Hyperlink"/>
            <w:noProof/>
            <w:rtl/>
            <w:lang w:bidi="fa-IR"/>
          </w:rPr>
          <w:t xml:space="preserve"> </w:t>
        </w:r>
        <w:r w:rsidR="00C80253" w:rsidRPr="00EB4537">
          <w:rPr>
            <w:rStyle w:val="Hyperlink"/>
            <w:rFonts w:hint="eastAsia"/>
            <w:noProof/>
            <w:rtl/>
            <w:lang w:bidi="fa-IR"/>
          </w:rPr>
          <w:t>باديس</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402816047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42</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48" w:history="1">
        <w:r w:rsidR="00C80253" w:rsidRPr="00EB4537">
          <w:rPr>
            <w:rStyle w:val="Hyperlink"/>
            <w:rFonts w:hint="eastAsia"/>
            <w:noProof/>
            <w:rtl/>
            <w:lang w:bidi="fa-IR"/>
          </w:rPr>
          <w:t>تلاشها</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ابن</w:t>
        </w:r>
        <w:r w:rsidR="00C80253" w:rsidRPr="00EB4537">
          <w:rPr>
            <w:rStyle w:val="Hyperlink"/>
            <w:noProof/>
            <w:rtl/>
            <w:lang w:bidi="fa-IR"/>
          </w:rPr>
          <w:t xml:space="preserve"> </w:t>
        </w:r>
        <w:r w:rsidR="00C80253" w:rsidRPr="00EB4537">
          <w:rPr>
            <w:rStyle w:val="Hyperlink"/>
            <w:rFonts w:hint="eastAsia"/>
            <w:noProof/>
            <w:rtl/>
            <w:lang w:bidi="fa-IR"/>
          </w:rPr>
          <w:t>باد</w:t>
        </w:r>
        <w:r w:rsidR="00C80253" w:rsidRPr="00EB4537">
          <w:rPr>
            <w:rStyle w:val="Hyperlink"/>
            <w:rFonts w:hint="cs"/>
            <w:noProof/>
            <w:rtl/>
            <w:lang w:bidi="fa-IR"/>
          </w:rPr>
          <w:t>ی</w:t>
        </w:r>
        <w:r w:rsidR="00C80253" w:rsidRPr="00EB4537">
          <w:rPr>
            <w:rStyle w:val="Hyperlink"/>
            <w:rFonts w:hint="eastAsia"/>
            <w:noProof/>
            <w:rtl/>
            <w:lang w:bidi="fa-IR"/>
          </w:rPr>
          <w:t>س</w:t>
        </w:r>
        <w:r w:rsidR="00C80253" w:rsidRPr="00EB4537">
          <w:rPr>
            <w:rStyle w:val="Hyperlink"/>
            <w:noProof/>
            <w:rtl/>
            <w:lang w:bidi="fa-IR"/>
          </w:rPr>
          <w:t xml:space="preserve"> </w:t>
        </w:r>
        <w:r w:rsidR="00C80253" w:rsidRPr="00EB4537">
          <w:rPr>
            <w:rStyle w:val="Hyperlink"/>
            <w:rFonts w:hint="eastAsia"/>
            <w:noProof/>
            <w:rtl/>
            <w:lang w:bidi="fa-IR"/>
          </w:rPr>
          <w:t>در</w:t>
        </w:r>
        <w:r w:rsidR="00C80253" w:rsidRPr="00EB4537">
          <w:rPr>
            <w:rStyle w:val="Hyperlink"/>
            <w:noProof/>
            <w:rtl/>
            <w:lang w:bidi="fa-IR"/>
          </w:rPr>
          <w:t xml:space="preserve"> </w:t>
        </w:r>
        <w:r w:rsidR="00C80253" w:rsidRPr="00EB4537">
          <w:rPr>
            <w:rStyle w:val="Hyperlink"/>
            <w:rFonts w:hint="eastAsia"/>
            <w:noProof/>
            <w:rtl/>
            <w:lang w:bidi="fa-IR"/>
          </w:rPr>
          <w:t>عرصه</w:t>
        </w:r>
        <w:r w:rsidR="00C80253" w:rsidRPr="00EB4537">
          <w:rPr>
            <w:rStyle w:val="Hyperlink"/>
            <w:noProof/>
            <w:rtl/>
            <w:lang w:bidi="fa-IR"/>
          </w:rPr>
          <w:t xml:space="preserve"> </w:t>
        </w:r>
        <w:r w:rsidR="00C80253" w:rsidRPr="00EB4537">
          <w:rPr>
            <w:rStyle w:val="Hyperlink"/>
            <w:rFonts w:hint="eastAsia"/>
            <w:noProof/>
            <w:rtl/>
            <w:lang w:bidi="fa-IR"/>
          </w:rPr>
          <w:t>تعل</w:t>
        </w:r>
        <w:r w:rsidR="00C80253" w:rsidRPr="00EB4537">
          <w:rPr>
            <w:rStyle w:val="Hyperlink"/>
            <w:rFonts w:hint="cs"/>
            <w:noProof/>
            <w:rtl/>
            <w:lang w:bidi="fa-IR"/>
          </w:rPr>
          <w:t>ی</w:t>
        </w:r>
        <w:r w:rsidR="00C80253" w:rsidRPr="00EB4537">
          <w:rPr>
            <w:rStyle w:val="Hyperlink"/>
            <w:rFonts w:hint="eastAsia"/>
            <w:noProof/>
            <w:rtl/>
            <w:lang w:bidi="fa-IR"/>
          </w:rPr>
          <w:t>م</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402816048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43</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49" w:history="1">
        <w:r w:rsidR="00C80253" w:rsidRPr="00EB4537">
          <w:rPr>
            <w:rStyle w:val="Hyperlink"/>
            <w:rFonts w:hint="eastAsia"/>
            <w:noProof/>
            <w:rtl/>
            <w:lang w:bidi="fa-IR"/>
          </w:rPr>
          <w:t>تأث</w:t>
        </w:r>
        <w:r w:rsidR="00C80253" w:rsidRPr="00EB4537">
          <w:rPr>
            <w:rStyle w:val="Hyperlink"/>
            <w:rFonts w:hint="cs"/>
            <w:noProof/>
            <w:rtl/>
            <w:lang w:bidi="fa-IR"/>
          </w:rPr>
          <w:t>ی</w:t>
        </w:r>
        <w:r w:rsidR="00C80253" w:rsidRPr="00EB4537">
          <w:rPr>
            <w:rStyle w:val="Hyperlink"/>
            <w:rFonts w:hint="eastAsia"/>
            <w:noProof/>
            <w:rtl/>
            <w:lang w:bidi="fa-IR"/>
          </w:rPr>
          <w:t>ر</w:t>
        </w:r>
        <w:r w:rsidR="00C80253" w:rsidRPr="00EB4537">
          <w:rPr>
            <w:rStyle w:val="Hyperlink"/>
            <w:noProof/>
            <w:rtl/>
            <w:lang w:bidi="fa-IR"/>
          </w:rPr>
          <w:t xml:space="preserve"> </w:t>
        </w:r>
        <w:r w:rsidR="00C80253" w:rsidRPr="00EB4537">
          <w:rPr>
            <w:rStyle w:val="Hyperlink"/>
            <w:rFonts w:hint="eastAsia"/>
            <w:noProof/>
            <w:rtl/>
            <w:lang w:bidi="fa-IR"/>
          </w:rPr>
          <w:t>تلاشها</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ا</w:t>
        </w:r>
        <w:r w:rsidR="00C80253" w:rsidRPr="00EB4537">
          <w:rPr>
            <w:rStyle w:val="Hyperlink"/>
            <w:rFonts w:hint="cs"/>
            <w:noProof/>
            <w:rtl/>
            <w:lang w:bidi="fa-IR"/>
          </w:rPr>
          <w:t>ی</w:t>
        </w:r>
        <w:r w:rsidR="00C80253" w:rsidRPr="00EB4537">
          <w:rPr>
            <w:rStyle w:val="Hyperlink"/>
            <w:rFonts w:hint="eastAsia"/>
            <w:noProof/>
            <w:rtl/>
            <w:lang w:bidi="fa-IR"/>
          </w:rPr>
          <w:t>ن</w:t>
        </w:r>
        <w:r w:rsidR="00C80253" w:rsidRPr="00EB4537">
          <w:rPr>
            <w:rStyle w:val="Hyperlink"/>
            <w:noProof/>
            <w:rtl/>
            <w:lang w:bidi="fa-IR"/>
          </w:rPr>
          <w:t xml:space="preserve"> </w:t>
        </w:r>
        <w:r w:rsidR="00C80253" w:rsidRPr="00EB4537">
          <w:rPr>
            <w:rStyle w:val="Hyperlink"/>
            <w:rFonts w:hint="eastAsia"/>
            <w:noProof/>
            <w:rtl/>
            <w:lang w:bidi="fa-IR"/>
          </w:rPr>
          <w:t>تشک</w:t>
        </w:r>
        <w:r w:rsidR="00C80253" w:rsidRPr="00EB4537">
          <w:rPr>
            <w:rStyle w:val="Hyperlink"/>
            <w:rFonts w:hint="cs"/>
            <w:noProof/>
            <w:rtl/>
            <w:lang w:bidi="fa-IR"/>
          </w:rPr>
          <w:t>ی</w:t>
        </w:r>
        <w:r w:rsidR="00C80253" w:rsidRPr="00EB4537">
          <w:rPr>
            <w:rStyle w:val="Hyperlink"/>
            <w:rFonts w:hint="eastAsia"/>
            <w:noProof/>
            <w:rtl/>
            <w:lang w:bidi="fa-IR"/>
          </w:rPr>
          <w:t>لات</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402816049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44</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50" w:history="1">
        <w:r w:rsidR="00C80253" w:rsidRPr="00EB4537">
          <w:rPr>
            <w:rStyle w:val="Hyperlink"/>
            <w:rFonts w:hint="eastAsia"/>
            <w:noProof/>
            <w:rtl/>
            <w:lang w:bidi="fa-IR"/>
          </w:rPr>
          <w:t>درگذشت</w:t>
        </w:r>
        <w:r w:rsidR="00C80253" w:rsidRPr="00EB4537">
          <w:rPr>
            <w:rStyle w:val="Hyperlink"/>
            <w:noProof/>
            <w:rtl/>
            <w:lang w:bidi="fa-IR"/>
          </w:rPr>
          <w:t xml:space="preserve"> </w:t>
        </w:r>
        <w:r w:rsidR="00C80253" w:rsidRPr="00EB4537">
          <w:rPr>
            <w:rStyle w:val="Hyperlink"/>
            <w:rFonts w:hint="eastAsia"/>
            <w:noProof/>
            <w:rtl/>
            <w:lang w:bidi="fa-IR"/>
          </w:rPr>
          <w:t>ابن</w:t>
        </w:r>
        <w:r w:rsidR="00C80253" w:rsidRPr="00EB4537">
          <w:rPr>
            <w:rStyle w:val="Hyperlink"/>
            <w:noProof/>
            <w:rtl/>
            <w:lang w:bidi="fa-IR"/>
          </w:rPr>
          <w:t xml:space="preserve"> </w:t>
        </w:r>
        <w:r w:rsidR="00C80253" w:rsidRPr="00EB4537">
          <w:rPr>
            <w:rStyle w:val="Hyperlink"/>
            <w:rFonts w:hint="eastAsia"/>
            <w:noProof/>
            <w:rtl/>
            <w:lang w:bidi="fa-IR"/>
          </w:rPr>
          <w:t>باد</w:t>
        </w:r>
        <w:r w:rsidR="00C80253" w:rsidRPr="00EB4537">
          <w:rPr>
            <w:rStyle w:val="Hyperlink"/>
            <w:rFonts w:hint="cs"/>
            <w:noProof/>
            <w:rtl/>
            <w:lang w:bidi="fa-IR"/>
          </w:rPr>
          <w:t>ی</w:t>
        </w:r>
        <w:r w:rsidR="00C80253" w:rsidRPr="00EB4537">
          <w:rPr>
            <w:rStyle w:val="Hyperlink"/>
            <w:rFonts w:hint="eastAsia"/>
            <w:noProof/>
            <w:rtl/>
            <w:lang w:bidi="fa-IR"/>
          </w:rPr>
          <w:t>س</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402816050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44</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51" w:history="1">
        <w:r w:rsidR="00C80253" w:rsidRPr="00EB4537">
          <w:rPr>
            <w:rStyle w:val="Hyperlink"/>
            <w:rFonts w:hint="eastAsia"/>
            <w:noProof/>
            <w:rtl/>
            <w:lang w:bidi="fa-IR"/>
          </w:rPr>
          <w:t>منابع</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402816051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45</w:t>
        </w:r>
        <w:r w:rsidR="00C80253">
          <w:rPr>
            <w:noProof/>
            <w:webHidden/>
            <w:rtl/>
          </w:rPr>
          <w:fldChar w:fldCharType="end"/>
        </w:r>
      </w:hyperlink>
    </w:p>
    <w:p w:rsidR="00C80253" w:rsidRPr="009139BA" w:rsidRDefault="007C1785">
      <w:pPr>
        <w:pStyle w:val="TOC1"/>
        <w:tabs>
          <w:tab w:val="right" w:leader="dot" w:pos="7644"/>
        </w:tabs>
        <w:rPr>
          <w:rFonts w:ascii="Calibri" w:eastAsia="Times New Roman" w:hAnsi="Calibri" w:cs="Arial"/>
          <w:b w:val="0"/>
          <w:bCs w:val="0"/>
          <w:noProof/>
          <w:sz w:val="22"/>
          <w:szCs w:val="22"/>
          <w:rtl/>
        </w:rPr>
      </w:pPr>
      <w:hyperlink w:anchor="_Toc402816052" w:history="1">
        <w:r w:rsidR="00C80253" w:rsidRPr="00EB4537">
          <w:rPr>
            <w:rStyle w:val="Hyperlink"/>
            <w:rFonts w:hint="eastAsia"/>
            <w:noProof/>
            <w:rtl/>
            <w:lang w:bidi="fa-IR"/>
          </w:rPr>
          <w:t>دکتر</w:t>
        </w:r>
        <w:r w:rsidR="00C80253" w:rsidRPr="00EB4537">
          <w:rPr>
            <w:rStyle w:val="Hyperlink"/>
            <w:noProof/>
            <w:rtl/>
            <w:lang w:bidi="fa-IR"/>
          </w:rPr>
          <w:t xml:space="preserve"> </w:t>
        </w:r>
        <w:r w:rsidR="00C80253" w:rsidRPr="00EB4537">
          <w:rPr>
            <w:rStyle w:val="Hyperlink"/>
            <w:rFonts w:hint="eastAsia"/>
            <w:noProof/>
            <w:rtl/>
            <w:lang w:bidi="fa-IR"/>
          </w:rPr>
          <w:t>مانع</w:t>
        </w:r>
        <w:r w:rsidR="00C80253" w:rsidRPr="00EB4537">
          <w:rPr>
            <w:rStyle w:val="Hyperlink"/>
            <w:noProof/>
            <w:rtl/>
            <w:lang w:bidi="fa-IR"/>
          </w:rPr>
          <w:t xml:space="preserve"> </w:t>
        </w:r>
        <w:r w:rsidR="00C80253" w:rsidRPr="00EB4537">
          <w:rPr>
            <w:rStyle w:val="Hyperlink"/>
            <w:rFonts w:hint="eastAsia"/>
            <w:noProof/>
            <w:rtl/>
            <w:lang w:bidi="fa-IR"/>
          </w:rPr>
          <w:t>جهن</w:t>
        </w:r>
        <w:r w:rsidR="00C80253" w:rsidRPr="00EB4537">
          <w:rPr>
            <w:rStyle w:val="Hyperlink"/>
            <w:rFonts w:hint="cs"/>
            <w:noProof/>
            <w:rtl/>
            <w:lang w:bidi="fa-IR"/>
          </w:rPr>
          <w:t>ی</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402816052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47</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53" w:history="1">
        <w:r w:rsidR="00C80253" w:rsidRPr="00EB4537">
          <w:rPr>
            <w:rStyle w:val="Hyperlink"/>
            <w:rFonts w:hint="eastAsia"/>
            <w:noProof/>
            <w:rtl/>
            <w:lang w:bidi="fa-IR"/>
          </w:rPr>
          <w:t>دوران</w:t>
        </w:r>
        <w:r w:rsidR="00C80253" w:rsidRPr="00EB4537">
          <w:rPr>
            <w:rStyle w:val="Hyperlink"/>
            <w:noProof/>
            <w:rtl/>
            <w:lang w:bidi="fa-IR"/>
          </w:rPr>
          <w:t xml:space="preserve"> </w:t>
        </w:r>
        <w:r w:rsidR="00C80253" w:rsidRPr="00EB4537">
          <w:rPr>
            <w:rStyle w:val="Hyperlink"/>
            <w:rFonts w:hint="eastAsia"/>
            <w:noProof/>
            <w:rtl/>
            <w:lang w:bidi="fa-IR"/>
          </w:rPr>
          <w:t>تحص</w:t>
        </w:r>
        <w:r w:rsidR="00C80253" w:rsidRPr="00EB4537">
          <w:rPr>
            <w:rStyle w:val="Hyperlink"/>
            <w:rFonts w:hint="cs"/>
            <w:noProof/>
            <w:rtl/>
            <w:lang w:bidi="fa-IR"/>
          </w:rPr>
          <w:t>ی</w:t>
        </w:r>
        <w:r w:rsidR="00C80253" w:rsidRPr="00EB4537">
          <w:rPr>
            <w:rStyle w:val="Hyperlink"/>
            <w:rFonts w:hint="eastAsia"/>
            <w:noProof/>
            <w:rtl/>
            <w:lang w:bidi="fa-IR"/>
          </w:rPr>
          <w:t>ل</w:t>
        </w:r>
        <w:r w:rsidR="00C80253" w:rsidRPr="00EB4537">
          <w:rPr>
            <w:rStyle w:val="Hyperlink"/>
            <w:noProof/>
            <w:rtl/>
            <w:lang w:bidi="fa-IR"/>
          </w:rPr>
          <w:t xml:space="preserve"> </w:t>
        </w:r>
        <w:r w:rsidR="00C80253" w:rsidRPr="00EB4537">
          <w:rPr>
            <w:rStyle w:val="Hyperlink"/>
            <w:rFonts w:hint="eastAsia"/>
            <w:noProof/>
            <w:rtl/>
            <w:lang w:bidi="fa-IR"/>
          </w:rPr>
          <w:t>استاد</w:t>
        </w:r>
        <w:r w:rsidR="00C80253" w:rsidRPr="00EB4537">
          <w:rPr>
            <w:rStyle w:val="Hyperlink"/>
            <w:noProof/>
            <w:rtl/>
            <w:lang w:bidi="fa-IR"/>
          </w:rPr>
          <w:t xml:space="preserve"> </w:t>
        </w:r>
        <w:r w:rsidR="00C80253" w:rsidRPr="00EB4537">
          <w:rPr>
            <w:rStyle w:val="Hyperlink"/>
            <w:rFonts w:hint="eastAsia"/>
            <w:noProof/>
            <w:rtl/>
            <w:lang w:bidi="fa-IR"/>
          </w:rPr>
          <w:t>جهن</w:t>
        </w:r>
        <w:r w:rsidR="00C80253" w:rsidRPr="00EB4537">
          <w:rPr>
            <w:rStyle w:val="Hyperlink"/>
            <w:rFonts w:hint="cs"/>
            <w:noProof/>
            <w:rtl/>
            <w:lang w:bidi="fa-IR"/>
          </w:rPr>
          <w:t>ی</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402816053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48</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54" w:history="1">
        <w:r w:rsidR="00C80253" w:rsidRPr="00EB4537">
          <w:rPr>
            <w:rStyle w:val="Hyperlink"/>
            <w:rFonts w:hint="eastAsia"/>
            <w:noProof/>
            <w:rtl/>
            <w:lang w:bidi="fa-IR"/>
          </w:rPr>
          <w:t>اهم</w:t>
        </w:r>
        <w:r w:rsidR="00C80253" w:rsidRPr="00EB4537">
          <w:rPr>
            <w:rStyle w:val="Hyperlink"/>
            <w:noProof/>
            <w:rtl/>
            <w:lang w:bidi="fa-IR"/>
          </w:rPr>
          <w:t xml:space="preserve"> </w:t>
        </w:r>
        <w:r w:rsidR="00C80253" w:rsidRPr="00EB4537">
          <w:rPr>
            <w:rStyle w:val="Hyperlink"/>
            <w:rFonts w:hint="eastAsia"/>
            <w:noProof/>
            <w:rtl/>
            <w:lang w:bidi="fa-IR"/>
          </w:rPr>
          <w:t>تأل</w:t>
        </w:r>
        <w:r w:rsidR="00C80253" w:rsidRPr="00EB4537">
          <w:rPr>
            <w:rStyle w:val="Hyperlink"/>
            <w:rFonts w:hint="cs"/>
            <w:noProof/>
            <w:rtl/>
            <w:lang w:bidi="fa-IR"/>
          </w:rPr>
          <w:t>ی</w:t>
        </w:r>
        <w:r w:rsidR="00C80253" w:rsidRPr="00EB4537">
          <w:rPr>
            <w:rStyle w:val="Hyperlink"/>
            <w:rFonts w:hint="eastAsia"/>
            <w:noProof/>
            <w:rtl/>
            <w:lang w:bidi="fa-IR"/>
          </w:rPr>
          <w:t>فات</w:t>
        </w:r>
        <w:r w:rsidR="00C80253" w:rsidRPr="00EB4537">
          <w:rPr>
            <w:rStyle w:val="Hyperlink"/>
            <w:noProof/>
            <w:rtl/>
            <w:lang w:bidi="fa-IR"/>
          </w:rPr>
          <w:t xml:space="preserve"> </w:t>
        </w:r>
        <w:r w:rsidR="00C80253" w:rsidRPr="00EB4537">
          <w:rPr>
            <w:rStyle w:val="Hyperlink"/>
            <w:rFonts w:hint="eastAsia"/>
            <w:noProof/>
            <w:rtl/>
            <w:lang w:bidi="fa-IR"/>
          </w:rPr>
          <w:t>دکتر</w:t>
        </w:r>
        <w:r w:rsidR="00C80253" w:rsidRPr="00EB4537">
          <w:rPr>
            <w:rStyle w:val="Hyperlink"/>
            <w:noProof/>
            <w:rtl/>
            <w:lang w:bidi="fa-IR"/>
          </w:rPr>
          <w:t xml:space="preserve"> </w:t>
        </w:r>
        <w:r w:rsidR="00C80253" w:rsidRPr="00EB4537">
          <w:rPr>
            <w:rStyle w:val="Hyperlink"/>
            <w:rFonts w:hint="eastAsia"/>
            <w:noProof/>
            <w:rtl/>
            <w:lang w:bidi="fa-IR"/>
          </w:rPr>
          <w:t>جهن</w:t>
        </w:r>
        <w:r w:rsidR="00C80253" w:rsidRPr="00EB4537">
          <w:rPr>
            <w:rStyle w:val="Hyperlink"/>
            <w:rFonts w:hint="cs"/>
            <w:noProof/>
            <w:rtl/>
            <w:lang w:bidi="fa-IR"/>
          </w:rPr>
          <w:t>ی</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402816054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48</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55" w:history="1">
        <w:r w:rsidR="00C80253" w:rsidRPr="00EB4537">
          <w:rPr>
            <w:rStyle w:val="Hyperlink"/>
            <w:rFonts w:hint="eastAsia"/>
            <w:noProof/>
            <w:rtl/>
            <w:lang w:bidi="fa-IR"/>
          </w:rPr>
          <w:t>از</w:t>
        </w:r>
        <w:r w:rsidR="00C80253" w:rsidRPr="00EB4537">
          <w:rPr>
            <w:rStyle w:val="Hyperlink"/>
            <w:noProof/>
            <w:rtl/>
            <w:lang w:bidi="fa-IR"/>
          </w:rPr>
          <w:t xml:space="preserve"> </w:t>
        </w:r>
        <w:r w:rsidR="00C80253" w:rsidRPr="00EB4537">
          <w:rPr>
            <w:rStyle w:val="Hyperlink"/>
            <w:rFonts w:hint="eastAsia"/>
            <w:noProof/>
            <w:rtl/>
            <w:lang w:bidi="fa-IR"/>
          </w:rPr>
          <w:t>سخنان</w:t>
        </w:r>
        <w:r w:rsidR="00C80253" w:rsidRPr="00EB4537">
          <w:rPr>
            <w:rStyle w:val="Hyperlink"/>
            <w:noProof/>
            <w:rtl/>
            <w:lang w:bidi="fa-IR"/>
          </w:rPr>
          <w:t xml:space="preserve"> </w:t>
        </w:r>
        <w:r w:rsidR="00C80253" w:rsidRPr="00EB4537">
          <w:rPr>
            <w:rStyle w:val="Hyperlink"/>
            <w:rFonts w:hint="eastAsia"/>
            <w:noProof/>
            <w:rtl/>
            <w:lang w:bidi="fa-IR"/>
          </w:rPr>
          <w:t>دکتر</w:t>
        </w:r>
        <w:r w:rsidR="00C80253" w:rsidRPr="00EB4537">
          <w:rPr>
            <w:rStyle w:val="Hyperlink"/>
            <w:noProof/>
            <w:rtl/>
            <w:lang w:bidi="fa-IR"/>
          </w:rPr>
          <w:t xml:space="preserve"> </w:t>
        </w:r>
        <w:r w:rsidR="00C80253" w:rsidRPr="00EB4537">
          <w:rPr>
            <w:rStyle w:val="Hyperlink"/>
            <w:rFonts w:hint="eastAsia"/>
            <w:noProof/>
            <w:rtl/>
            <w:lang w:bidi="fa-IR"/>
          </w:rPr>
          <w:t>جهن</w:t>
        </w:r>
        <w:r w:rsidR="00C80253" w:rsidRPr="00EB4537">
          <w:rPr>
            <w:rStyle w:val="Hyperlink"/>
            <w:rFonts w:hint="cs"/>
            <w:noProof/>
            <w:rtl/>
            <w:lang w:bidi="fa-IR"/>
          </w:rPr>
          <w:t>ی</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402816055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54</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56" w:history="1">
        <w:r w:rsidR="00C80253" w:rsidRPr="00EB4537">
          <w:rPr>
            <w:rStyle w:val="Hyperlink"/>
            <w:rFonts w:hint="eastAsia"/>
            <w:noProof/>
            <w:rtl/>
            <w:lang w:bidi="fa-IR"/>
          </w:rPr>
          <w:t>وفات</w:t>
        </w:r>
        <w:r w:rsidR="00C80253" w:rsidRPr="00EB4537">
          <w:rPr>
            <w:rStyle w:val="Hyperlink"/>
            <w:noProof/>
            <w:rtl/>
            <w:lang w:bidi="fa-IR"/>
          </w:rPr>
          <w:t xml:space="preserve"> </w:t>
        </w:r>
        <w:r w:rsidR="00C80253" w:rsidRPr="00EB4537">
          <w:rPr>
            <w:rStyle w:val="Hyperlink"/>
            <w:rFonts w:hint="eastAsia"/>
            <w:noProof/>
            <w:rtl/>
            <w:lang w:bidi="fa-IR"/>
          </w:rPr>
          <w:t>دکتر</w:t>
        </w:r>
        <w:r w:rsidR="00C80253" w:rsidRPr="00EB4537">
          <w:rPr>
            <w:rStyle w:val="Hyperlink"/>
            <w:noProof/>
            <w:rtl/>
            <w:lang w:bidi="fa-IR"/>
          </w:rPr>
          <w:t xml:space="preserve"> </w:t>
        </w:r>
        <w:r w:rsidR="00C80253" w:rsidRPr="00EB4537">
          <w:rPr>
            <w:rStyle w:val="Hyperlink"/>
            <w:rFonts w:hint="eastAsia"/>
            <w:noProof/>
            <w:rtl/>
            <w:lang w:bidi="fa-IR"/>
          </w:rPr>
          <w:t>جهن</w:t>
        </w:r>
        <w:r w:rsidR="00C80253" w:rsidRPr="00EB4537">
          <w:rPr>
            <w:rStyle w:val="Hyperlink"/>
            <w:rFonts w:hint="cs"/>
            <w:noProof/>
            <w:rtl/>
            <w:lang w:bidi="fa-IR"/>
          </w:rPr>
          <w:t>ی</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402816056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55</w:t>
        </w:r>
        <w:r w:rsidR="00C80253">
          <w:rPr>
            <w:noProof/>
            <w:webHidden/>
            <w:rtl/>
          </w:rPr>
          <w:fldChar w:fldCharType="end"/>
        </w:r>
      </w:hyperlink>
    </w:p>
    <w:p w:rsidR="00C80253" w:rsidRPr="009139BA" w:rsidRDefault="007C1785">
      <w:pPr>
        <w:pStyle w:val="TOC1"/>
        <w:tabs>
          <w:tab w:val="right" w:leader="dot" w:pos="7644"/>
        </w:tabs>
        <w:rPr>
          <w:rFonts w:ascii="Calibri" w:eastAsia="Times New Roman" w:hAnsi="Calibri" w:cs="Arial"/>
          <w:b w:val="0"/>
          <w:bCs w:val="0"/>
          <w:noProof/>
          <w:sz w:val="22"/>
          <w:szCs w:val="22"/>
          <w:rtl/>
        </w:rPr>
      </w:pPr>
      <w:hyperlink w:anchor="_Toc402816057" w:history="1">
        <w:r w:rsidR="00C80253" w:rsidRPr="00EB4537">
          <w:rPr>
            <w:rStyle w:val="Hyperlink"/>
            <w:rFonts w:hint="eastAsia"/>
            <w:noProof/>
            <w:rtl/>
            <w:lang w:bidi="fa-IR"/>
          </w:rPr>
          <w:t>احمد</w:t>
        </w:r>
        <w:r w:rsidR="00C80253" w:rsidRPr="00EB4537">
          <w:rPr>
            <w:rStyle w:val="Hyperlink"/>
            <w:noProof/>
            <w:rtl/>
            <w:lang w:bidi="fa-IR"/>
          </w:rPr>
          <w:t xml:space="preserve"> </w:t>
        </w:r>
        <w:r w:rsidR="00C80253" w:rsidRPr="00EB4537">
          <w:rPr>
            <w:rStyle w:val="Hyperlink"/>
            <w:rFonts w:hint="eastAsia"/>
            <w:noProof/>
            <w:rtl/>
            <w:lang w:bidi="fa-IR"/>
          </w:rPr>
          <w:t>د</w:t>
        </w:r>
        <w:r w:rsidR="00C80253" w:rsidRPr="00EB4537">
          <w:rPr>
            <w:rStyle w:val="Hyperlink"/>
            <w:rFonts w:hint="cs"/>
            <w:noProof/>
            <w:rtl/>
            <w:lang w:bidi="fa-IR"/>
          </w:rPr>
          <w:t>ی</w:t>
        </w:r>
        <w:r w:rsidR="00C80253" w:rsidRPr="00EB4537">
          <w:rPr>
            <w:rStyle w:val="Hyperlink"/>
            <w:rFonts w:hint="eastAsia"/>
            <w:noProof/>
            <w:rtl/>
            <w:lang w:bidi="fa-IR"/>
          </w:rPr>
          <w:t>دات</w:t>
        </w:r>
        <w:r w:rsidR="00C80253" w:rsidRPr="00EB4537">
          <w:rPr>
            <w:rStyle w:val="Hyperlink"/>
            <w:noProof/>
            <w:rtl/>
            <w:lang w:bidi="fa-IR"/>
          </w:rPr>
          <w:t xml:space="preserve">... </w:t>
        </w:r>
        <w:r w:rsidR="00C80253" w:rsidRPr="00EB4537">
          <w:rPr>
            <w:rStyle w:val="Hyperlink"/>
            <w:rFonts w:hint="eastAsia"/>
            <w:noProof/>
            <w:rtl/>
            <w:lang w:bidi="fa-IR"/>
          </w:rPr>
          <w:t>مهاجر</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مجاهد</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402816057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57</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58" w:history="1">
        <w:r w:rsidR="00C80253" w:rsidRPr="00EB4537">
          <w:rPr>
            <w:rStyle w:val="Hyperlink"/>
            <w:rFonts w:hint="eastAsia"/>
            <w:noProof/>
            <w:rtl/>
            <w:lang w:bidi="fa-IR"/>
          </w:rPr>
          <w:t>جا</w:t>
        </w:r>
        <w:r w:rsidR="00C80253" w:rsidRPr="00EB4537">
          <w:rPr>
            <w:rStyle w:val="Hyperlink"/>
            <w:rFonts w:hint="cs"/>
            <w:noProof/>
            <w:rtl/>
            <w:lang w:bidi="fa-IR"/>
          </w:rPr>
          <w:t>ی</w:t>
        </w:r>
        <w:r w:rsidR="00C80253" w:rsidRPr="00EB4537">
          <w:rPr>
            <w:rStyle w:val="Hyperlink"/>
            <w:rFonts w:hint="eastAsia"/>
            <w:noProof/>
            <w:rtl/>
            <w:lang w:bidi="fa-IR"/>
          </w:rPr>
          <w:t>گاه</w:t>
        </w:r>
        <w:r w:rsidR="00C80253" w:rsidRPr="00EB4537">
          <w:rPr>
            <w:rStyle w:val="Hyperlink"/>
            <w:noProof/>
            <w:rtl/>
            <w:lang w:bidi="fa-IR"/>
          </w:rPr>
          <w:t xml:space="preserve"> </w:t>
        </w:r>
        <w:r w:rsidR="00C80253" w:rsidRPr="00EB4537">
          <w:rPr>
            <w:rStyle w:val="Hyperlink"/>
            <w:rFonts w:hint="eastAsia"/>
            <w:noProof/>
            <w:rtl/>
            <w:lang w:bidi="fa-IR"/>
          </w:rPr>
          <w:t>احمد</w:t>
        </w:r>
        <w:r w:rsidR="00C80253" w:rsidRPr="00EB4537">
          <w:rPr>
            <w:rStyle w:val="Hyperlink"/>
            <w:noProof/>
            <w:rtl/>
            <w:lang w:bidi="fa-IR"/>
          </w:rPr>
          <w:t xml:space="preserve"> </w:t>
        </w:r>
        <w:r w:rsidR="00C80253" w:rsidRPr="00EB4537">
          <w:rPr>
            <w:rStyle w:val="Hyperlink"/>
            <w:rFonts w:hint="eastAsia"/>
            <w:noProof/>
            <w:rtl/>
            <w:lang w:bidi="fa-IR"/>
          </w:rPr>
          <w:t>د</w:t>
        </w:r>
        <w:r w:rsidR="00C80253" w:rsidRPr="00EB4537">
          <w:rPr>
            <w:rStyle w:val="Hyperlink"/>
            <w:rFonts w:hint="cs"/>
            <w:noProof/>
            <w:rtl/>
            <w:lang w:bidi="fa-IR"/>
          </w:rPr>
          <w:t>ی</w:t>
        </w:r>
        <w:r w:rsidR="00C80253" w:rsidRPr="00EB4537">
          <w:rPr>
            <w:rStyle w:val="Hyperlink"/>
            <w:rFonts w:hint="eastAsia"/>
            <w:noProof/>
            <w:rtl/>
            <w:lang w:bidi="fa-IR"/>
          </w:rPr>
          <w:t>دات</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402816058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57</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59" w:history="1">
        <w:r w:rsidR="00C80253" w:rsidRPr="00EB4537">
          <w:rPr>
            <w:rStyle w:val="Hyperlink"/>
            <w:rFonts w:hint="eastAsia"/>
            <w:noProof/>
            <w:rtl/>
            <w:lang w:bidi="fa-IR"/>
          </w:rPr>
          <w:t>تولد</w:t>
        </w:r>
        <w:r w:rsidR="00C80253" w:rsidRPr="00EB4537">
          <w:rPr>
            <w:rStyle w:val="Hyperlink"/>
            <w:noProof/>
            <w:rtl/>
            <w:lang w:bidi="fa-IR"/>
          </w:rPr>
          <w:t xml:space="preserve"> </w:t>
        </w:r>
        <w:r w:rsidR="00C80253" w:rsidRPr="00EB4537">
          <w:rPr>
            <w:rStyle w:val="Hyperlink"/>
            <w:rFonts w:hint="eastAsia"/>
            <w:noProof/>
            <w:rtl/>
            <w:lang w:bidi="fa-IR"/>
          </w:rPr>
          <w:t>و</w:t>
        </w:r>
        <w:r w:rsidR="00C80253" w:rsidRPr="00EB4537">
          <w:rPr>
            <w:rStyle w:val="Hyperlink"/>
            <w:noProof/>
            <w:rtl/>
            <w:lang w:bidi="fa-IR"/>
          </w:rPr>
          <w:t xml:space="preserve"> </w:t>
        </w:r>
        <w:r w:rsidR="00C80253" w:rsidRPr="00EB4537">
          <w:rPr>
            <w:rStyle w:val="Hyperlink"/>
            <w:rFonts w:hint="eastAsia"/>
            <w:noProof/>
            <w:rtl/>
            <w:lang w:bidi="fa-IR"/>
          </w:rPr>
          <w:t>آغاز</w:t>
        </w:r>
        <w:r w:rsidR="00C80253" w:rsidRPr="00EB4537">
          <w:rPr>
            <w:rStyle w:val="Hyperlink"/>
            <w:noProof/>
            <w:rtl/>
            <w:lang w:bidi="fa-IR"/>
          </w:rPr>
          <w:t xml:space="preserve"> </w:t>
        </w:r>
        <w:r w:rsidR="00C80253" w:rsidRPr="00EB4537">
          <w:rPr>
            <w:rStyle w:val="Hyperlink"/>
            <w:rFonts w:hint="eastAsia"/>
            <w:noProof/>
            <w:rtl/>
            <w:lang w:bidi="fa-IR"/>
          </w:rPr>
          <w:t>زندگ</w:t>
        </w:r>
        <w:r w:rsidR="00C80253" w:rsidRPr="00EB4537">
          <w:rPr>
            <w:rStyle w:val="Hyperlink"/>
            <w:rFonts w:hint="cs"/>
            <w:noProof/>
            <w:rtl/>
            <w:lang w:bidi="fa-IR"/>
          </w:rPr>
          <w:t>ی</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402816059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57</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60" w:history="1">
        <w:r w:rsidR="00C80253" w:rsidRPr="00EB4537">
          <w:rPr>
            <w:rStyle w:val="Hyperlink"/>
            <w:rFonts w:hint="eastAsia"/>
            <w:noProof/>
            <w:rtl/>
            <w:lang w:bidi="fa-IR"/>
          </w:rPr>
          <w:t>زندگ</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دعوتگر</w:t>
        </w:r>
        <w:r w:rsidR="00C80253" w:rsidRPr="00EB4537">
          <w:rPr>
            <w:rStyle w:val="Hyperlink"/>
            <w:rFonts w:hint="cs"/>
            <w:noProof/>
            <w:rtl/>
            <w:lang w:bidi="fa-IR"/>
          </w:rPr>
          <w:t>ی</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402816060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58</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61" w:history="1">
        <w:r w:rsidR="00C80253" w:rsidRPr="00EB4537">
          <w:rPr>
            <w:rStyle w:val="Hyperlink"/>
            <w:rFonts w:hint="eastAsia"/>
            <w:noProof/>
            <w:rtl/>
            <w:lang w:bidi="fa-IR"/>
          </w:rPr>
          <w:t>بعض</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از</w:t>
        </w:r>
        <w:r w:rsidR="00C80253" w:rsidRPr="00EB4537">
          <w:rPr>
            <w:rStyle w:val="Hyperlink"/>
            <w:noProof/>
            <w:rtl/>
            <w:lang w:bidi="fa-IR"/>
          </w:rPr>
          <w:t xml:space="preserve"> </w:t>
        </w:r>
        <w:r w:rsidR="00C80253" w:rsidRPr="00EB4537">
          <w:rPr>
            <w:rStyle w:val="Hyperlink"/>
            <w:rFonts w:hint="eastAsia"/>
            <w:noProof/>
            <w:rtl/>
            <w:lang w:bidi="fa-IR"/>
          </w:rPr>
          <w:t>پروژه</w:t>
        </w:r>
        <w:r w:rsidR="00C80253" w:rsidRPr="00EB4537">
          <w:rPr>
            <w:rStyle w:val="Hyperlink"/>
            <w:rFonts w:ascii="MS Mincho" w:eastAsia="MS Mincho" w:hAnsi="MS Mincho" w:cs="MS Mincho" w:hint="eastAsia"/>
            <w:noProof/>
            <w:lang w:bidi="fa-IR"/>
          </w:rPr>
          <w:t>‌</w:t>
        </w:r>
        <w:r w:rsidR="00C80253" w:rsidRPr="00EB4537">
          <w:rPr>
            <w:rStyle w:val="Hyperlink"/>
            <w:rFonts w:hint="eastAsia"/>
            <w:noProof/>
            <w:rtl/>
            <w:lang w:bidi="fa-IR"/>
          </w:rPr>
          <w:t>ها</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تکم</w:t>
        </w:r>
        <w:r w:rsidR="00C80253" w:rsidRPr="00EB4537">
          <w:rPr>
            <w:rStyle w:val="Hyperlink"/>
            <w:rFonts w:hint="cs"/>
            <w:noProof/>
            <w:rtl/>
            <w:lang w:bidi="fa-IR"/>
          </w:rPr>
          <w:t>ی</w:t>
        </w:r>
        <w:r w:rsidR="00C80253" w:rsidRPr="00EB4537">
          <w:rPr>
            <w:rStyle w:val="Hyperlink"/>
            <w:rFonts w:hint="eastAsia"/>
            <w:noProof/>
            <w:rtl/>
            <w:lang w:bidi="fa-IR"/>
          </w:rPr>
          <w:t>ل</w:t>
        </w:r>
        <w:r w:rsidR="00C80253" w:rsidRPr="00EB4537">
          <w:rPr>
            <w:rStyle w:val="Hyperlink"/>
            <w:noProof/>
            <w:rtl/>
            <w:lang w:bidi="fa-IR"/>
          </w:rPr>
          <w:t xml:space="preserve"> </w:t>
        </w:r>
        <w:r w:rsidR="00C80253" w:rsidRPr="00EB4537">
          <w:rPr>
            <w:rStyle w:val="Hyperlink"/>
            <w:rFonts w:hint="eastAsia"/>
            <w:noProof/>
            <w:rtl/>
            <w:lang w:bidi="fa-IR"/>
          </w:rPr>
          <w:t>شده</w:t>
        </w:r>
        <w:r w:rsidR="00C80253" w:rsidRPr="00EB4537">
          <w:rPr>
            <w:rStyle w:val="Hyperlink"/>
            <w:noProof/>
            <w:rtl/>
            <w:lang w:bidi="fa-IR"/>
          </w:rPr>
          <w:t xml:space="preserve"> </w:t>
        </w:r>
        <w:r w:rsidR="00C80253" w:rsidRPr="00EB4537">
          <w:rPr>
            <w:rStyle w:val="Hyperlink"/>
            <w:rFonts w:hint="eastAsia"/>
            <w:noProof/>
            <w:rtl/>
            <w:lang w:bidi="fa-IR"/>
          </w:rPr>
          <w:t>احمد</w:t>
        </w:r>
        <w:r w:rsidR="00C80253" w:rsidRPr="00EB4537">
          <w:rPr>
            <w:rStyle w:val="Hyperlink"/>
            <w:noProof/>
            <w:rtl/>
            <w:lang w:bidi="fa-IR"/>
          </w:rPr>
          <w:t xml:space="preserve"> </w:t>
        </w:r>
        <w:r w:rsidR="00C80253" w:rsidRPr="00EB4537">
          <w:rPr>
            <w:rStyle w:val="Hyperlink"/>
            <w:rFonts w:hint="eastAsia"/>
            <w:noProof/>
            <w:rtl/>
            <w:lang w:bidi="fa-IR"/>
          </w:rPr>
          <w:t>د</w:t>
        </w:r>
        <w:r w:rsidR="00C80253" w:rsidRPr="00EB4537">
          <w:rPr>
            <w:rStyle w:val="Hyperlink"/>
            <w:rFonts w:hint="cs"/>
            <w:noProof/>
            <w:rtl/>
            <w:lang w:bidi="fa-IR"/>
          </w:rPr>
          <w:t>ی</w:t>
        </w:r>
        <w:r w:rsidR="00C80253" w:rsidRPr="00EB4537">
          <w:rPr>
            <w:rStyle w:val="Hyperlink"/>
            <w:rFonts w:hint="eastAsia"/>
            <w:noProof/>
            <w:rtl/>
            <w:lang w:bidi="fa-IR"/>
          </w:rPr>
          <w:t>دات</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402816061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60</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62" w:history="1">
        <w:r w:rsidR="00C80253" w:rsidRPr="00EB4537">
          <w:rPr>
            <w:rStyle w:val="Hyperlink"/>
            <w:rFonts w:hint="eastAsia"/>
            <w:noProof/>
            <w:rtl/>
            <w:lang w:bidi="fa-IR"/>
          </w:rPr>
          <w:t>ب</w:t>
        </w:r>
        <w:r w:rsidR="00C80253" w:rsidRPr="00EB4537">
          <w:rPr>
            <w:rStyle w:val="Hyperlink"/>
            <w:rFonts w:hint="cs"/>
            <w:noProof/>
            <w:rtl/>
            <w:lang w:bidi="fa-IR"/>
          </w:rPr>
          <w:t>ی</w:t>
        </w:r>
        <w:r w:rsidR="00C80253" w:rsidRPr="00EB4537">
          <w:rPr>
            <w:rStyle w:val="Hyperlink"/>
            <w:rFonts w:hint="eastAsia"/>
            <w:noProof/>
            <w:rtl/>
            <w:lang w:bidi="fa-IR"/>
          </w:rPr>
          <w:t>مار</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استاد</w:t>
        </w:r>
        <w:r w:rsidR="00C80253" w:rsidRPr="00EB4537">
          <w:rPr>
            <w:rStyle w:val="Hyperlink"/>
            <w:noProof/>
            <w:rtl/>
            <w:lang w:bidi="fa-IR"/>
          </w:rPr>
          <w:t xml:space="preserve"> </w:t>
        </w:r>
        <w:r w:rsidR="00C80253" w:rsidRPr="00EB4537">
          <w:rPr>
            <w:rStyle w:val="Hyperlink"/>
            <w:rFonts w:hint="eastAsia"/>
            <w:noProof/>
            <w:rtl/>
            <w:lang w:bidi="fa-IR"/>
          </w:rPr>
          <w:t>احمد</w:t>
        </w:r>
        <w:r w:rsidR="00C80253" w:rsidRPr="00EB4537">
          <w:rPr>
            <w:rStyle w:val="Hyperlink"/>
            <w:noProof/>
            <w:rtl/>
            <w:lang w:bidi="fa-IR"/>
          </w:rPr>
          <w:t xml:space="preserve"> </w:t>
        </w:r>
        <w:r w:rsidR="00C80253" w:rsidRPr="00EB4537">
          <w:rPr>
            <w:rStyle w:val="Hyperlink"/>
            <w:rFonts w:hint="eastAsia"/>
            <w:noProof/>
            <w:rtl/>
            <w:lang w:bidi="fa-IR"/>
          </w:rPr>
          <w:t>د</w:t>
        </w:r>
        <w:r w:rsidR="00C80253" w:rsidRPr="00EB4537">
          <w:rPr>
            <w:rStyle w:val="Hyperlink"/>
            <w:rFonts w:hint="cs"/>
            <w:noProof/>
            <w:rtl/>
            <w:lang w:bidi="fa-IR"/>
          </w:rPr>
          <w:t>ی</w:t>
        </w:r>
        <w:r w:rsidR="00C80253" w:rsidRPr="00EB4537">
          <w:rPr>
            <w:rStyle w:val="Hyperlink"/>
            <w:rFonts w:hint="eastAsia"/>
            <w:noProof/>
            <w:rtl/>
            <w:lang w:bidi="fa-IR"/>
          </w:rPr>
          <w:t>دات</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402816062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61</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63" w:history="1">
        <w:r w:rsidR="00C80253" w:rsidRPr="00EB4537">
          <w:rPr>
            <w:rStyle w:val="Hyperlink"/>
            <w:rFonts w:hint="eastAsia"/>
            <w:noProof/>
            <w:rtl/>
            <w:lang w:bidi="fa-IR"/>
          </w:rPr>
          <w:t>در</w:t>
        </w:r>
        <w:r w:rsidR="00C80253" w:rsidRPr="00EB4537">
          <w:rPr>
            <w:rStyle w:val="Hyperlink"/>
            <w:noProof/>
            <w:rtl/>
            <w:lang w:bidi="fa-IR"/>
          </w:rPr>
          <w:t xml:space="preserve"> </w:t>
        </w:r>
        <w:r w:rsidR="00C80253" w:rsidRPr="00EB4537">
          <w:rPr>
            <w:rStyle w:val="Hyperlink"/>
            <w:rFonts w:hint="eastAsia"/>
            <w:noProof/>
            <w:rtl/>
            <w:lang w:bidi="fa-IR"/>
          </w:rPr>
          <w:t>گذشت</w:t>
        </w:r>
        <w:r w:rsidR="00C80253" w:rsidRPr="00EB4537">
          <w:rPr>
            <w:rStyle w:val="Hyperlink"/>
            <w:noProof/>
            <w:rtl/>
            <w:lang w:bidi="fa-IR"/>
          </w:rPr>
          <w:t xml:space="preserve"> </w:t>
        </w:r>
        <w:r w:rsidR="00C80253" w:rsidRPr="00EB4537">
          <w:rPr>
            <w:rStyle w:val="Hyperlink"/>
            <w:rFonts w:hint="eastAsia"/>
            <w:noProof/>
            <w:rtl/>
            <w:lang w:bidi="fa-IR"/>
          </w:rPr>
          <w:t>احمد</w:t>
        </w:r>
        <w:r w:rsidR="00C80253" w:rsidRPr="00EB4537">
          <w:rPr>
            <w:rStyle w:val="Hyperlink"/>
            <w:noProof/>
            <w:rtl/>
            <w:lang w:bidi="fa-IR"/>
          </w:rPr>
          <w:t xml:space="preserve"> </w:t>
        </w:r>
        <w:r w:rsidR="00C80253" w:rsidRPr="00EB4537">
          <w:rPr>
            <w:rStyle w:val="Hyperlink"/>
            <w:rFonts w:hint="eastAsia"/>
            <w:noProof/>
            <w:rtl/>
            <w:lang w:bidi="fa-IR"/>
          </w:rPr>
          <w:t>د</w:t>
        </w:r>
        <w:r w:rsidR="00C80253" w:rsidRPr="00EB4537">
          <w:rPr>
            <w:rStyle w:val="Hyperlink"/>
            <w:rFonts w:hint="cs"/>
            <w:noProof/>
            <w:rtl/>
            <w:lang w:bidi="fa-IR"/>
          </w:rPr>
          <w:t>ی</w:t>
        </w:r>
        <w:r w:rsidR="00C80253" w:rsidRPr="00EB4537">
          <w:rPr>
            <w:rStyle w:val="Hyperlink"/>
            <w:rFonts w:hint="eastAsia"/>
            <w:noProof/>
            <w:rtl/>
            <w:lang w:bidi="fa-IR"/>
          </w:rPr>
          <w:t>دات</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402816063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61</w:t>
        </w:r>
        <w:r w:rsidR="00C80253">
          <w:rPr>
            <w:noProof/>
            <w:webHidden/>
            <w:rtl/>
          </w:rPr>
          <w:fldChar w:fldCharType="end"/>
        </w:r>
      </w:hyperlink>
    </w:p>
    <w:p w:rsidR="00C80253" w:rsidRPr="009139BA" w:rsidRDefault="007C1785">
      <w:pPr>
        <w:pStyle w:val="TOC1"/>
        <w:tabs>
          <w:tab w:val="right" w:leader="dot" w:pos="7644"/>
        </w:tabs>
        <w:rPr>
          <w:rFonts w:ascii="Calibri" w:eastAsia="Times New Roman" w:hAnsi="Calibri" w:cs="Arial"/>
          <w:b w:val="0"/>
          <w:bCs w:val="0"/>
          <w:noProof/>
          <w:sz w:val="22"/>
          <w:szCs w:val="22"/>
          <w:rtl/>
        </w:rPr>
      </w:pPr>
      <w:hyperlink w:anchor="_Toc402816064" w:history="1">
        <w:r w:rsidR="00C80253" w:rsidRPr="00EB4537">
          <w:rPr>
            <w:rStyle w:val="Hyperlink"/>
            <w:rFonts w:hint="eastAsia"/>
            <w:noProof/>
            <w:rtl/>
            <w:lang w:bidi="fa-IR"/>
          </w:rPr>
          <w:t>علامه‌</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جنوب</w:t>
        </w:r>
        <w:r w:rsidR="00C80253" w:rsidRPr="00EB4537">
          <w:rPr>
            <w:rStyle w:val="Hyperlink"/>
            <w:noProof/>
            <w:rtl/>
            <w:lang w:bidi="fa-IR"/>
          </w:rPr>
          <w:t xml:space="preserve">... </w:t>
        </w:r>
        <w:r w:rsidR="00C80253" w:rsidRPr="00EB4537">
          <w:rPr>
            <w:rStyle w:val="Hyperlink"/>
            <w:rFonts w:hint="eastAsia"/>
            <w:noProof/>
            <w:rtl/>
            <w:lang w:bidi="fa-IR"/>
          </w:rPr>
          <w:t>عبدالله</w:t>
        </w:r>
        <w:r w:rsidR="00C80253" w:rsidRPr="00EB4537">
          <w:rPr>
            <w:rStyle w:val="Hyperlink"/>
            <w:noProof/>
            <w:rtl/>
            <w:lang w:bidi="fa-IR"/>
          </w:rPr>
          <w:t xml:space="preserve"> </w:t>
        </w:r>
        <w:r w:rsidR="00C80253" w:rsidRPr="00EB4537">
          <w:rPr>
            <w:rStyle w:val="Hyperlink"/>
            <w:rFonts w:hint="eastAsia"/>
            <w:noProof/>
            <w:rtl/>
            <w:lang w:bidi="fa-IR"/>
          </w:rPr>
          <w:t>قرعاو</w:t>
        </w:r>
        <w:r w:rsidR="00C80253" w:rsidRPr="00EB4537">
          <w:rPr>
            <w:rStyle w:val="Hyperlink"/>
            <w:rFonts w:hint="cs"/>
            <w:noProof/>
            <w:rtl/>
            <w:lang w:bidi="fa-IR"/>
          </w:rPr>
          <w:t>ی</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402816064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63</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65" w:history="1">
        <w:r w:rsidR="00C80253" w:rsidRPr="00EB4537">
          <w:rPr>
            <w:rStyle w:val="Hyperlink"/>
            <w:rFonts w:hint="eastAsia"/>
            <w:noProof/>
            <w:rtl/>
            <w:lang w:bidi="fa-IR"/>
          </w:rPr>
          <w:t>برخ</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از</w:t>
        </w:r>
        <w:r w:rsidR="00C80253" w:rsidRPr="00EB4537">
          <w:rPr>
            <w:rStyle w:val="Hyperlink"/>
            <w:noProof/>
            <w:rtl/>
            <w:lang w:bidi="fa-IR"/>
          </w:rPr>
          <w:t xml:space="preserve"> </w:t>
        </w:r>
        <w:r w:rsidR="00C80253" w:rsidRPr="00EB4537">
          <w:rPr>
            <w:rStyle w:val="Hyperlink"/>
            <w:rFonts w:hint="eastAsia"/>
            <w:noProof/>
            <w:rtl/>
            <w:lang w:bidi="fa-IR"/>
          </w:rPr>
          <w:t>و</w:t>
        </w:r>
        <w:r w:rsidR="00C80253" w:rsidRPr="00EB4537">
          <w:rPr>
            <w:rStyle w:val="Hyperlink"/>
            <w:rFonts w:hint="cs"/>
            <w:noProof/>
            <w:rtl/>
            <w:lang w:bidi="fa-IR"/>
          </w:rPr>
          <w:t>ی</w:t>
        </w:r>
        <w:r w:rsidR="00C80253" w:rsidRPr="00EB4537">
          <w:rPr>
            <w:rStyle w:val="Hyperlink"/>
            <w:rFonts w:hint="eastAsia"/>
            <w:noProof/>
            <w:rtl/>
            <w:lang w:bidi="fa-IR"/>
          </w:rPr>
          <w:t>ژگ</w:t>
        </w:r>
        <w:r w:rsidR="00C80253" w:rsidRPr="00EB4537">
          <w:rPr>
            <w:rStyle w:val="Hyperlink"/>
            <w:rFonts w:hint="cs"/>
            <w:noProof/>
            <w:rtl/>
            <w:lang w:bidi="fa-IR"/>
          </w:rPr>
          <w:t>ی</w:t>
        </w:r>
        <w:r w:rsidR="00C80253" w:rsidRPr="00EB4537">
          <w:rPr>
            <w:rStyle w:val="Hyperlink"/>
            <w:rFonts w:hint="eastAsia"/>
            <w:noProof/>
            <w:rtl/>
            <w:lang w:bidi="fa-IR"/>
          </w:rPr>
          <w:t>ها</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ا</w:t>
        </w:r>
        <w:r w:rsidR="00C80253" w:rsidRPr="00EB4537">
          <w:rPr>
            <w:rStyle w:val="Hyperlink"/>
            <w:rFonts w:hint="cs"/>
            <w:noProof/>
            <w:rtl/>
            <w:lang w:bidi="fa-IR"/>
          </w:rPr>
          <w:t>ی</w:t>
        </w:r>
        <w:r w:rsidR="00C80253" w:rsidRPr="00EB4537">
          <w:rPr>
            <w:rStyle w:val="Hyperlink"/>
            <w:rFonts w:hint="eastAsia"/>
            <w:noProof/>
            <w:rtl/>
            <w:lang w:bidi="fa-IR"/>
          </w:rPr>
          <w:t>شان</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402816065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63</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66" w:history="1">
        <w:r w:rsidR="00C80253" w:rsidRPr="00EB4537">
          <w:rPr>
            <w:rStyle w:val="Hyperlink"/>
            <w:rFonts w:hint="eastAsia"/>
            <w:noProof/>
            <w:rtl/>
            <w:lang w:bidi="fa-IR"/>
          </w:rPr>
          <w:t>سفر</w:t>
        </w:r>
        <w:r w:rsidR="00C80253" w:rsidRPr="00EB4537">
          <w:rPr>
            <w:rStyle w:val="Hyperlink"/>
            <w:noProof/>
            <w:rtl/>
            <w:lang w:bidi="fa-IR"/>
          </w:rPr>
          <w:t xml:space="preserve"> </w:t>
        </w:r>
        <w:r w:rsidR="00C80253" w:rsidRPr="00EB4537">
          <w:rPr>
            <w:rStyle w:val="Hyperlink"/>
            <w:rFonts w:hint="eastAsia"/>
            <w:noProof/>
            <w:rtl/>
            <w:lang w:bidi="fa-IR"/>
          </w:rPr>
          <w:t>برا</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کسب</w:t>
        </w:r>
        <w:r w:rsidR="00C80253" w:rsidRPr="00EB4537">
          <w:rPr>
            <w:rStyle w:val="Hyperlink"/>
            <w:noProof/>
            <w:rtl/>
            <w:lang w:bidi="fa-IR"/>
          </w:rPr>
          <w:t xml:space="preserve"> </w:t>
        </w:r>
        <w:r w:rsidR="00C80253" w:rsidRPr="00EB4537">
          <w:rPr>
            <w:rStyle w:val="Hyperlink"/>
            <w:rFonts w:hint="eastAsia"/>
            <w:noProof/>
            <w:rtl/>
            <w:lang w:bidi="fa-IR"/>
          </w:rPr>
          <w:t>علم</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402816066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65</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67" w:history="1">
        <w:r w:rsidR="00C80253" w:rsidRPr="00EB4537">
          <w:rPr>
            <w:rStyle w:val="Hyperlink"/>
            <w:rFonts w:hint="eastAsia"/>
            <w:noProof/>
            <w:rtl/>
            <w:lang w:bidi="fa-IR"/>
          </w:rPr>
          <w:t>انتقال</w:t>
        </w:r>
        <w:r w:rsidR="00C80253" w:rsidRPr="00EB4537">
          <w:rPr>
            <w:rStyle w:val="Hyperlink"/>
            <w:noProof/>
            <w:rtl/>
            <w:lang w:bidi="fa-IR"/>
          </w:rPr>
          <w:t xml:space="preserve"> </w:t>
        </w:r>
        <w:r w:rsidR="00C80253" w:rsidRPr="00EB4537">
          <w:rPr>
            <w:rStyle w:val="Hyperlink"/>
            <w:rFonts w:hint="eastAsia"/>
            <w:noProof/>
            <w:rtl/>
            <w:lang w:bidi="fa-IR"/>
          </w:rPr>
          <w:t>استاد</w:t>
        </w:r>
        <w:r w:rsidR="00C80253" w:rsidRPr="00EB4537">
          <w:rPr>
            <w:rStyle w:val="Hyperlink"/>
            <w:noProof/>
            <w:rtl/>
            <w:lang w:bidi="fa-IR"/>
          </w:rPr>
          <w:t xml:space="preserve"> </w:t>
        </w:r>
        <w:r w:rsidR="00C80253" w:rsidRPr="00EB4537">
          <w:rPr>
            <w:rStyle w:val="Hyperlink"/>
            <w:rFonts w:hint="eastAsia"/>
            <w:noProof/>
            <w:rtl/>
            <w:lang w:bidi="fa-IR"/>
          </w:rPr>
          <w:t>به</w:t>
        </w:r>
        <w:r w:rsidR="00C80253" w:rsidRPr="00EB4537">
          <w:rPr>
            <w:rStyle w:val="Hyperlink"/>
            <w:noProof/>
            <w:rtl/>
            <w:lang w:bidi="fa-IR"/>
          </w:rPr>
          <w:t xml:space="preserve"> </w:t>
        </w:r>
        <w:r w:rsidR="00C80253" w:rsidRPr="00EB4537">
          <w:rPr>
            <w:rStyle w:val="Hyperlink"/>
            <w:rFonts w:hint="eastAsia"/>
            <w:noProof/>
            <w:rtl/>
            <w:lang w:bidi="fa-IR"/>
          </w:rPr>
          <w:t>منطقه</w:t>
        </w:r>
        <w:r w:rsidR="00C80253" w:rsidRPr="00EB4537">
          <w:rPr>
            <w:rStyle w:val="Hyperlink"/>
            <w:noProof/>
            <w:rtl/>
            <w:lang w:bidi="fa-IR"/>
          </w:rPr>
          <w:t xml:space="preserve"> </w:t>
        </w:r>
        <w:r w:rsidR="00C80253" w:rsidRPr="00EB4537">
          <w:rPr>
            <w:rStyle w:val="Hyperlink"/>
            <w:rFonts w:hint="eastAsia"/>
            <w:noProof/>
            <w:rtl/>
            <w:lang w:bidi="fa-IR"/>
          </w:rPr>
          <w:t>جنوب</w:t>
        </w:r>
        <w:r w:rsidR="00C80253" w:rsidRPr="00EB4537">
          <w:rPr>
            <w:rStyle w:val="Hyperlink"/>
            <w:noProof/>
            <w:rtl/>
            <w:lang w:bidi="fa-IR"/>
          </w:rPr>
          <w:t xml:space="preserve"> </w:t>
        </w:r>
        <w:r w:rsidR="00C80253" w:rsidRPr="00EB4537">
          <w:rPr>
            <w:rStyle w:val="Hyperlink"/>
            <w:rFonts w:hint="eastAsia"/>
            <w:noProof/>
            <w:rtl/>
            <w:lang w:bidi="fa-IR"/>
          </w:rPr>
          <w:t>سعود</w:t>
        </w:r>
        <w:r w:rsidR="00C80253" w:rsidRPr="00EB4537">
          <w:rPr>
            <w:rStyle w:val="Hyperlink"/>
            <w:rFonts w:hint="cs"/>
            <w:noProof/>
            <w:rtl/>
            <w:lang w:bidi="fa-IR"/>
          </w:rPr>
          <w:t>ی</w:t>
        </w:r>
        <w:r w:rsidR="00C80253" w:rsidRPr="00EB4537">
          <w:rPr>
            <w:rStyle w:val="Hyperlink"/>
            <w:rFonts w:hint="eastAsia"/>
            <w:noProof/>
            <w:rtl/>
            <w:lang w:bidi="fa-IR"/>
          </w:rPr>
          <w:t>ه</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402816067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66</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68" w:history="1">
        <w:r w:rsidR="00C80253" w:rsidRPr="00EB4537">
          <w:rPr>
            <w:rStyle w:val="Hyperlink"/>
            <w:rFonts w:hint="eastAsia"/>
            <w:noProof/>
            <w:rtl/>
            <w:lang w:bidi="fa-IR"/>
          </w:rPr>
          <w:t>علاقمند</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حکومت</w:t>
        </w:r>
        <w:r w:rsidR="00C80253" w:rsidRPr="00EB4537">
          <w:rPr>
            <w:rStyle w:val="Hyperlink"/>
            <w:noProof/>
            <w:rtl/>
            <w:lang w:bidi="fa-IR"/>
          </w:rPr>
          <w:t xml:space="preserve"> </w:t>
        </w:r>
        <w:r w:rsidR="00C80253" w:rsidRPr="00EB4537">
          <w:rPr>
            <w:rStyle w:val="Hyperlink"/>
            <w:rFonts w:hint="eastAsia"/>
            <w:noProof/>
            <w:rtl/>
            <w:lang w:bidi="fa-IR"/>
          </w:rPr>
          <w:t>به</w:t>
        </w:r>
        <w:r w:rsidR="00C80253" w:rsidRPr="00EB4537">
          <w:rPr>
            <w:rStyle w:val="Hyperlink"/>
            <w:noProof/>
            <w:rtl/>
            <w:lang w:bidi="fa-IR"/>
          </w:rPr>
          <w:t xml:space="preserve"> </w:t>
        </w:r>
        <w:r w:rsidR="00C80253" w:rsidRPr="00EB4537">
          <w:rPr>
            <w:rStyle w:val="Hyperlink"/>
            <w:rFonts w:hint="eastAsia"/>
            <w:noProof/>
            <w:rtl/>
            <w:lang w:bidi="fa-IR"/>
          </w:rPr>
          <w:t>مدارس</w:t>
        </w:r>
        <w:r w:rsidR="00C80253" w:rsidRPr="00EB4537">
          <w:rPr>
            <w:rStyle w:val="Hyperlink"/>
            <w:noProof/>
            <w:rtl/>
            <w:lang w:bidi="fa-IR"/>
          </w:rPr>
          <w:t xml:space="preserve"> </w:t>
        </w:r>
        <w:r w:rsidR="00C80253" w:rsidRPr="00EB4537">
          <w:rPr>
            <w:rStyle w:val="Hyperlink"/>
            <w:rFonts w:hint="eastAsia"/>
            <w:noProof/>
            <w:rtl/>
            <w:lang w:bidi="fa-IR"/>
          </w:rPr>
          <w:t>ش</w:t>
        </w:r>
        <w:r w:rsidR="00C80253" w:rsidRPr="00EB4537">
          <w:rPr>
            <w:rStyle w:val="Hyperlink"/>
            <w:rFonts w:hint="cs"/>
            <w:noProof/>
            <w:rtl/>
            <w:lang w:bidi="fa-IR"/>
          </w:rPr>
          <w:t>ی</w:t>
        </w:r>
        <w:r w:rsidR="00C80253" w:rsidRPr="00EB4537">
          <w:rPr>
            <w:rStyle w:val="Hyperlink"/>
            <w:rFonts w:hint="eastAsia"/>
            <w:noProof/>
            <w:rtl/>
            <w:lang w:bidi="fa-IR"/>
          </w:rPr>
          <w:t>خ</w:t>
        </w:r>
        <w:r w:rsidR="00C80253" w:rsidRPr="00EB4537">
          <w:rPr>
            <w:rStyle w:val="Hyperlink"/>
            <w:noProof/>
            <w:rtl/>
            <w:lang w:bidi="fa-IR"/>
          </w:rPr>
          <w:t xml:space="preserve"> </w:t>
        </w:r>
        <w:r w:rsidR="00C80253" w:rsidRPr="00EB4537">
          <w:rPr>
            <w:rStyle w:val="Hyperlink"/>
            <w:rFonts w:hint="eastAsia"/>
            <w:noProof/>
            <w:rtl/>
            <w:lang w:bidi="fa-IR"/>
          </w:rPr>
          <w:t>قرعاو</w:t>
        </w:r>
        <w:r w:rsidR="00C80253" w:rsidRPr="00EB4537">
          <w:rPr>
            <w:rStyle w:val="Hyperlink"/>
            <w:rFonts w:hint="cs"/>
            <w:noProof/>
            <w:rtl/>
            <w:lang w:bidi="fa-IR"/>
          </w:rPr>
          <w:t>ی</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402816068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66</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69" w:history="1">
        <w:r w:rsidR="00C80253" w:rsidRPr="00EB4537">
          <w:rPr>
            <w:rStyle w:val="Hyperlink"/>
            <w:rFonts w:hint="eastAsia"/>
            <w:noProof/>
            <w:rtl/>
            <w:lang w:bidi="fa-IR"/>
          </w:rPr>
          <w:t>حاصل</w:t>
        </w:r>
        <w:r w:rsidR="00C80253" w:rsidRPr="00EB4537">
          <w:rPr>
            <w:rStyle w:val="Hyperlink"/>
            <w:noProof/>
            <w:rtl/>
            <w:lang w:bidi="fa-IR"/>
          </w:rPr>
          <w:t xml:space="preserve"> </w:t>
        </w:r>
        <w:r w:rsidR="00C80253" w:rsidRPr="00EB4537">
          <w:rPr>
            <w:rStyle w:val="Hyperlink"/>
            <w:rFonts w:hint="eastAsia"/>
            <w:noProof/>
            <w:rtl/>
            <w:lang w:bidi="fa-IR"/>
          </w:rPr>
          <w:t>فعال</w:t>
        </w:r>
        <w:r w:rsidR="00C80253" w:rsidRPr="00EB4537">
          <w:rPr>
            <w:rStyle w:val="Hyperlink"/>
            <w:rFonts w:hint="cs"/>
            <w:noProof/>
            <w:rtl/>
            <w:lang w:bidi="fa-IR"/>
          </w:rPr>
          <w:t>ی</w:t>
        </w:r>
        <w:r w:rsidR="00C80253" w:rsidRPr="00EB4537">
          <w:rPr>
            <w:rStyle w:val="Hyperlink"/>
            <w:rFonts w:hint="eastAsia"/>
            <w:noProof/>
            <w:rtl/>
            <w:lang w:bidi="fa-IR"/>
          </w:rPr>
          <w:t>ت‌ها</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دعوت</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استاد</w:t>
        </w:r>
        <w:r w:rsidR="00C80253" w:rsidRPr="00EB4537">
          <w:rPr>
            <w:rStyle w:val="Hyperlink"/>
            <w:noProof/>
            <w:rtl/>
            <w:lang w:bidi="fa-IR"/>
          </w:rPr>
          <w:t xml:space="preserve"> </w:t>
        </w:r>
        <w:r w:rsidR="00C80253" w:rsidRPr="00EB4537">
          <w:rPr>
            <w:rStyle w:val="Hyperlink"/>
            <w:rFonts w:hint="eastAsia"/>
            <w:noProof/>
            <w:rtl/>
            <w:lang w:bidi="fa-IR"/>
          </w:rPr>
          <w:t>قرعاو</w:t>
        </w:r>
        <w:r w:rsidR="00C80253" w:rsidRPr="00EB4537">
          <w:rPr>
            <w:rStyle w:val="Hyperlink"/>
            <w:rFonts w:hint="cs"/>
            <w:noProof/>
            <w:rtl/>
            <w:lang w:bidi="fa-IR"/>
          </w:rPr>
          <w:t>ی</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402816069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68</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70" w:history="1">
        <w:r w:rsidR="00C80253" w:rsidRPr="00EB4537">
          <w:rPr>
            <w:rStyle w:val="Hyperlink"/>
            <w:rFonts w:hint="eastAsia"/>
            <w:noProof/>
            <w:rtl/>
            <w:lang w:bidi="fa-IR"/>
          </w:rPr>
          <w:t>وفات</w:t>
        </w:r>
        <w:r w:rsidR="00C80253" w:rsidRPr="00EB4537">
          <w:rPr>
            <w:rStyle w:val="Hyperlink"/>
            <w:noProof/>
            <w:rtl/>
            <w:lang w:bidi="fa-IR"/>
          </w:rPr>
          <w:t xml:space="preserve"> </w:t>
        </w:r>
        <w:r w:rsidR="00C80253" w:rsidRPr="00EB4537">
          <w:rPr>
            <w:rStyle w:val="Hyperlink"/>
            <w:rFonts w:hint="eastAsia"/>
            <w:noProof/>
            <w:rtl/>
            <w:lang w:bidi="fa-IR"/>
          </w:rPr>
          <w:t>شيخ</w:t>
        </w:r>
        <w:r w:rsidR="00C80253" w:rsidRPr="00EB4537">
          <w:rPr>
            <w:rStyle w:val="Hyperlink"/>
            <w:noProof/>
            <w:rtl/>
            <w:lang w:bidi="fa-IR"/>
          </w:rPr>
          <w:t xml:space="preserve"> </w:t>
        </w:r>
        <w:r w:rsidR="00C80253" w:rsidRPr="00EB4537">
          <w:rPr>
            <w:rStyle w:val="Hyperlink"/>
            <w:rFonts w:hint="eastAsia"/>
            <w:noProof/>
            <w:rtl/>
            <w:lang w:bidi="fa-IR"/>
          </w:rPr>
          <w:t>قرعاوي</w:t>
        </w:r>
        <w:r w:rsidR="00C80253" w:rsidRPr="00EB4537">
          <w:rPr>
            <w:rStyle w:val="Hyperlink"/>
            <w:rFonts w:cs="CTraditional Arabic"/>
            <w:noProof/>
            <w:rtl/>
            <w:lang w:bidi="fa-IR"/>
          </w:rPr>
          <w:t>:</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402816070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70</w:t>
        </w:r>
        <w:r w:rsidR="00C80253">
          <w:rPr>
            <w:noProof/>
            <w:webHidden/>
            <w:rtl/>
          </w:rPr>
          <w:fldChar w:fldCharType="end"/>
        </w:r>
      </w:hyperlink>
    </w:p>
    <w:p w:rsidR="00C80253" w:rsidRPr="009139BA" w:rsidRDefault="007C1785">
      <w:pPr>
        <w:pStyle w:val="TOC1"/>
        <w:tabs>
          <w:tab w:val="right" w:leader="dot" w:pos="7644"/>
        </w:tabs>
        <w:rPr>
          <w:rFonts w:ascii="Calibri" w:eastAsia="Times New Roman" w:hAnsi="Calibri" w:cs="Arial"/>
          <w:b w:val="0"/>
          <w:bCs w:val="0"/>
          <w:noProof/>
          <w:sz w:val="22"/>
          <w:szCs w:val="22"/>
          <w:rtl/>
        </w:rPr>
      </w:pPr>
      <w:hyperlink w:anchor="_Toc402816071" w:history="1">
        <w:r w:rsidR="00C80253" w:rsidRPr="00EB4537">
          <w:rPr>
            <w:rStyle w:val="Hyperlink"/>
            <w:rFonts w:hint="eastAsia"/>
            <w:noProof/>
            <w:rtl/>
            <w:lang w:bidi="fa-IR"/>
          </w:rPr>
          <w:t>دعوتگر</w:t>
        </w:r>
        <w:r w:rsidR="00C80253" w:rsidRPr="00EB4537">
          <w:rPr>
            <w:rStyle w:val="Hyperlink"/>
            <w:noProof/>
            <w:rtl/>
            <w:lang w:bidi="fa-IR"/>
          </w:rPr>
          <w:t xml:space="preserve"> </w:t>
        </w:r>
        <w:r w:rsidR="00C80253" w:rsidRPr="00EB4537">
          <w:rPr>
            <w:rStyle w:val="Hyperlink"/>
            <w:rFonts w:hint="eastAsia"/>
            <w:noProof/>
            <w:rtl/>
            <w:lang w:bidi="fa-IR"/>
          </w:rPr>
          <w:t>مشرق</w:t>
        </w:r>
        <w:r w:rsidR="00C80253" w:rsidRPr="00EB4537">
          <w:rPr>
            <w:rStyle w:val="Hyperlink"/>
            <w:noProof/>
            <w:rtl/>
            <w:lang w:bidi="fa-IR"/>
          </w:rPr>
          <w:t xml:space="preserve"> </w:t>
        </w:r>
        <w:r w:rsidR="00C80253" w:rsidRPr="00EB4537">
          <w:rPr>
            <w:rStyle w:val="Hyperlink"/>
            <w:rFonts w:hint="eastAsia"/>
            <w:noProof/>
            <w:rtl/>
            <w:lang w:bidi="fa-IR"/>
          </w:rPr>
          <w:t>زم</w:t>
        </w:r>
        <w:r w:rsidR="00C80253" w:rsidRPr="00EB4537">
          <w:rPr>
            <w:rStyle w:val="Hyperlink"/>
            <w:rFonts w:hint="cs"/>
            <w:noProof/>
            <w:rtl/>
            <w:lang w:bidi="fa-IR"/>
          </w:rPr>
          <w:t>ی</w:t>
        </w:r>
        <w:r w:rsidR="00C80253" w:rsidRPr="00EB4537">
          <w:rPr>
            <w:rStyle w:val="Hyperlink"/>
            <w:rFonts w:hint="eastAsia"/>
            <w:noProof/>
            <w:rtl/>
            <w:lang w:bidi="fa-IR"/>
          </w:rPr>
          <w:t>ن</w:t>
        </w:r>
        <w:r w:rsidR="00C80253" w:rsidRPr="00EB4537">
          <w:rPr>
            <w:rStyle w:val="Hyperlink"/>
            <w:noProof/>
            <w:rtl/>
            <w:lang w:bidi="fa-IR"/>
          </w:rPr>
          <w:t xml:space="preserve">... </w:t>
        </w:r>
        <w:r w:rsidR="00C80253" w:rsidRPr="00EB4537">
          <w:rPr>
            <w:rStyle w:val="Hyperlink"/>
            <w:rFonts w:hint="eastAsia"/>
            <w:noProof/>
            <w:rtl/>
            <w:lang w:bidi="fa-IR"/>
          </w:rPr>
          <w:t>ابوالحسن</w:t>
        </w:r>
        <w:r w:rsidR="00C80253" w:rsidRPr="00EB4537">
          <w:rPr>
            <w:rStyle w:val="Hyperlink"/>
            <w:noProof/>
            <w:rtl/>
            <w:lang w:bidi="fa-IR"/>
          </w:rPr>
          <w:t xml:space="preserve"> </w:t>
        </w:r>
        <w:r w:rsidR="00C80253" w:rsidRPr="00EB4537">
          <w:rPr>
            <w:rStyle w:val="Hyperlink"/>
            <w:rFonts w:hint="eastAsia"/>
            <w:noProof/>
            <w:rtl/>
            <w:lang w:bidi="fa-IR"/>
          </w:rPr>
          <w:t>ندو</w:t>
        </w:r>
        <w:r w:rsidR="00C80253" w:rsidRPr="00EB4537">
          <w:rPr>
            <w:rStyle w:val="Hyperlink"/>
            <w:rFonts w:hint="cs"/>
            <w:noProof/>
            <w:rtl/>
            <w:lang w:bidi="fa-IR"/>
          </w:rPr>
          <w:t>ی</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402816071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71</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72" w:history="1">
        <w:r w:rsidR="00C80253" w:rsidRPr="00EB4537">
          <w:rPr>
            <w:rStyle w:val="Hyperlink"/>
            <w:rFonts w:hint="eastAsia"/>
            <w:noProof/>
            <w:rtl/>
            <w:lang w:bidi="fa-IR"/>
          </w:rPr>
          <w:t>و</w:t>
        </w:r>
        <w:r w:rsidR="00C80253" w:rsidRPr="00EB4537">
          <w:rPr>
            <w:rStyle w:val="Hyperlink"/>
            <w:rFonts w:hint="cs"/>
            <w:noProof/>
            <w:rtl/>
            <w:lang w:bidi="fa-IR"/>
          </w:rPr>
          <w:t>ی</w:t>
        </w:r>
        <w:r w:rsidR="00C80253" w:rsidRPr="00EB4537">
          <w:rPr>
            <w:rStyle w:val="Hyperlink"/>
            <w:rFonts w:hint="eastAsia"/>
            <w:noProof/>
            <w:rtl/>
            <w:lang w:bidi="fa-IR"/>
          </w:rPr>
          <w:t>ژه</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راه</w:t>
        </w:r>
        <w:r w:rsidR="00C80253" w:rsidRPr="00EB4537">
          <w:rPr>
            <w:rStyle w:val="Hyperlink"/>
            <w:noProof/>
            <w:rtl/>
            <w:lang w:bidi="fa-IR"/>
          </w:rPr>
          <w:t xml:space="preserve"> </w:t>
        </w:r>
        <w:r w:rsidR="00C80253" w:rsidRPr="00EB4537">
          <w:rPr>
            <w:rStyle w:val="Hyperlink"/>
            <w:rFonts w:hint="eastAsia"/>
            <w:noProof/>
            <w:rtl/>
            <w:lang w:bidi="fa-IR"/>
          </w:rPr>
          <w:t>حق</w:t>
        </w:r>
        <w:r w:rsidR="00C80253" w:rsidRPr="00EB4537">
          <w:rPr>
            <w:rStyle w:val="Hyperlink"/>
            <w:rFonts w:hint="cs"/>
            <w:noProof/>
            <w:rtl/>
            <w:lang w:bidi="fa-IR"/>
          </w:rPr>
          <w:t>ی</w:t>
        </w:r>
        <w:r w:rsidR="00C80253" w:rsidRPr="00EB4537">
          <w:rPr>
            <w:rStyle w:val="Hyperlink"/>
            <w:rFonts w:hint="eastAsia"/>
            <w:noProof/>
            <w:rtl/>
            <w:lang w:bidi="fa-IR"/>
          </w:rPr>
          <w:t>قت</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402816072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71</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73" w:history="1">
        <w:r w:rsidR="00C80253" w:rsidRPr="00EB4537">
          <w:rPr>
            <w:rStyle w:val="Hyperlink"/>
            <w:rFonts w:hint="eastAsia"/>
            <w:noProof/>
            <w:rtl/>
            <w:lang w:bidi="fa-IR"/>
          </w:rPr>
          <w:t>نسب،</w:t>
        </w:r>
        <w:r w:rsidR="00C80253" w:rsidRPr="00EB4537">
          <w:rPr>
            <w:rStyle w:val="Hyperlink"/>
            <w:noProof/>
            <w:rtl/>
            <w:lang w:bidi="fa-IR"/>
          </w:rPr>
          <w:t xml:space="preserve"> </w:t>
        </w:r>
        <w:r w:rsidR="00C80253" w:rsidRPr="00EB4537">
          <w:rPr>
            <w:rStyle w:val="Hyperlink"/>
            <w:rFonts w:hint="eastAsia"/>
            <w:noProof/>
            <w:rtl/>
            <w:lang w:bidi="fa-IR"/>
          </w:rPr>
          <w:t>رشد</w:t>
        </w:r>
        <w:r w:rsidR="00C80253" w:rsidRPr="00EB4537">
          <w:rPr>
            <w:rStyle w:val="Hyperlink"/>
            <w:noProof/>
            <w:rtl/>
            <w:lang w:bidi="fa-IR"/>
          </w:rPr>
          <w:t xml:space="preserve"> </w:t>
        </w:r>
        <w:r w:rsidR="00C80253" w:rsidRPr="00EB4537">
          <w:rPr>
            <w:rStyle w:val="Hyperlink"/>
            <w:rFonts w:hint="eastAsia"/>
            <w:noProof/>
            <w:rtl/>
            <w:lang w:bidi="fa-IR"/>
          </w:rPr>
          <w:t>و</w:t>
        </w:r>
        <w:r w:rsidR="00C80253" w:rsidRPr="00EB4537">
          <w:rPr>
            <w:rStyle w:val="Hyperlink"/>
            <w:noProof/>
            <w:rtl/>
            <w:lang w:bidi="fa-IR"/>
          </w:rPr>
          <w:t xml:space="preserve"> </w:t>
        </w:r>
        <w:r w:rsidR="00C80253" w:rsidRPr="00EB4537">
          <w:rPr>
            <w:rStyle w:val="Hyperlink"/>
            <w:rFonts w:hint="eastAsia"/>
            <w:noProof/>
            <w:rtl/>
            <w:lang w:bidi="fa-IR"/>
          </w:rPr>
          <w:t>تعل</w:t>
        </w:r>
        <w:r w:rsidR="00C80253" w:rsidRPr="00EB4537">
          <w:rPr>
            <w:rStyle w:val="Hyperlink"/>
            <w:rFonts w:hint="cs"/>
            <w:noProof/>
            <w:rtl/>
            <w:lang w:bidi="fa-IR"/>
          </w:rPr>
          <w:t>ی</w:t>
        </w:r>
        <w:r w:rsidR="00C80253" w:rsidRPr="00EB4537">
          <w:rPr>
            <w:rStyle w:val="Hyperlink"/>
            <w:rFonts w:hint="eastAsia"/>
            <w:noProof/>
            <w:rtl/>
            <w:lang w:bidi="fa-IR"/>
          </w:rPr>
          <w:t>مات</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402816073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71</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74" w:history="1">
        <w:r w:rsidR="00C80253" w:rsidRPr="00EB4537">
          <w:rPr>
            <w:rStyle w:val="Hyperlink"/>
            <w:rFonts w:hint="eastAsia"/>
            <w:noProof/>
            <w:rtl/>
            <w:lang w:bidi="fa-IR"/>
          </w:rPr>
          <w:t>زندگ</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تبل</w:t>
        </w:r>
        <w:r w:rsidR="00C80253" w:rsidRPr="00EB4537">
          <w:rPr>
            <w:rStyle w:val="Hyperlink"/>
            <w:rFonts w:hint="cs"/>
            <w:noProof/>
            <w:rtl/>
            <w:lang w:bidi="fa-IR"/>
          </w:rPr>
          <w:t>ی</w:t>
        </w:r>
        <w:r w:rsidR="00C80253" w:rsidRPr="00EB4537">
          <w:rPr>
            <w:rStyle w:val="Hyperlink"/>
            <w:rFonts w:hint="eastAsia"/>
            <w:noProof/>
            <w:rtl/>
            <w:lang w:bidi="fa-IR"/>
          </w:rPr>
          <w:t>غات</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و</w:t>
        </w:r>
        <w:r w:rsidR="00C80253" w:rsidRPr="00EB4537">
          <w:rPr>
            <w:rStyle w:val="Hyperlink"/>
            <w:noProof/>
            <w:rtl/>
            <w:lang w:bidi="fa-IR"/>
          </w:rPr>
          <w:t xml:space="preserve"> </w:t>
        </w:r>
        <w:r w:rsidR="00C80253" w:rsidRPr="00EB4537">
          <w:rPr>
            <w:rStyle w:val="Hyperlink"/>
            <w:rFonts w:hint="eastAsia"/>
            <w:noProof/>
            <w:rtl/>
            <w:lang w:bidi="fa-IR"/>
          </w:rPr>
          <w:t>علم</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و</w:t>
        </w:r>
        <w:r w:rsidR="00C80253" w:rsidRPr="00EB4537">
          <w:rPr>
            <w:rStyle w:val="Hyperlink"/>
            <w:noProof/>
            <w:rtl/>
            <w:lang w:bidi="fa-IR"/>
          </w:rPr>
          <w:t xml:space="preserve"> </w:t>
        </w:r>
        <w:r w:rsidR="00C80253" w:rsidRPr="00EB4537">
          <w:rPr>
            <w:rStyle w:val="Hyperlink"/>
            <w:rFonts w:hint="eastAsia"/>
            <w:noProof/>
            <w:rtl/>
            <w:lang w:bidi="fa-IR"/>
          </w:rPr>
          <w:t>عمل</w:t>
        </w:r>
        <w:r w:rsidR="00C80253" w:rsidRPr="00EB4537">
          <w:rPr>
            <w:rStyle w:val="Hyperlink"/>
            <w:rFonts w:hint="cs"/>
            <w:noProof/>
            <w:rtl/>
            <w:lang w:bidi="fa-IR"/>
          </w:rPr>
          <w:t>ی</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402816074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72</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75" w:history="1">
        <w:r w:rsidR="00C80253" w:rsidRPr="00EB4537">
          <w:rPr>
            <w:rStyle w:val="Hyperlink"/>
            <w:rFonts w:hint="eastAsia"/>
            <w:noProof/>
            <w:rtl/>
            <w:lang w:bidi="fa-IR"/>
          </w:rPr>
          <w:t>زندگ</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ژورنال</w:t>
        </w:r>
        <w:r w:rsidR="00C80253" w:rsidRPr="00EB4537">
          <w:rPr>
            <w:rStyle w:val="Hyperlink"/>
            <w:rFonts w:hint="cs"/>
            <w:noProof/>
            <w:rtl/>
            <w:lang w:bidi="fa-IR"/>
          </w:rPr>
          <w:t>ی</w:t>
        </w:r>
        <w:r w:rsidR="00C80253" w:rsidRPr="00EB4537">
          <w:rPr>
            <w:rStyle w:val="Hyperlink"/>
            <w:rFonts w:hint="eastAsia"/>
            <w:noProof/>
            <w:rtl/>
            <w:lang w:bidi="fa-IR"/>
          </w:rPr>
          <w:t>ست</w:t>
        </w:r>
        <w:r w:rsidR="00C80253" w:rsidRPr="00EB4537">
          <w:rPr>
            <w:rStyle w:val="Hyperlink"/>
            <w:rFonts w:hint="cs"/>
            <w:noProof/>
            <w:rtl/>
            <w:lang w:bidi="fa-IR"/>
          </w:rPr>
          <w:t>ی</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402816075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74</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76" w:history="1">
        <w:r w:rsidR="00C80253" w:rsidRPr="00EB4537">
          <w:rPr>
            <w:rStyle w:val="Hyperlink"/>
            <w:rFonts w:hint="eastAsia"/>
            <w:noProof/>
            <w:rtl/>
            <w:lang w:bidi="fa-IR"/>
          </w:rPr>
          <w:t>سفرها</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دعوتگر</w:t>
        </w:r>
        <w:r w:rsidR="00C80253" w:rsidRPr="00EB4537">
          <w:rPr>
            <w:rStyle w:val="Hyperlink"/>
            <w:rFonts w:hint="cs"/>
            <w:noProof/>
            <w:rtl/>
            <w:lang w:bidi="fa-IR"/>
          </w:rPr>
          <w:t>ی</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402816076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74</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77" w:history="1">
        <w:r w:rsidR="00C80253" w:rsidRPr="00EB4537">
          <w:rPr>
            <w:rStyle w:val="Hyperlink"/>
            <w:rFonts w:hint="eastAsia"/>
            <w:noProof/>
            <w:rtl/>
            <w:lang w:bidi="fa-IR"/>
          </w:rPr>
          <w:t>نوشته‌ها</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علم</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و</w:t>
        </w:r>
        <w:r w:rsidR="00C80253" w:rsidRPr="00EB4537">
          <w:rPr>
            <w:rStyle w:val="Hyperlink"/>
            <w:noProof/>
            <w:rtl/>
            <w:lang w:bidi="fa-IR"/>
          </w:rPr>
          <w:t xml:space="preserve"> </w:t>
        </w:r>
        <w:r w:rsidR="00C80253" w:rsidRPr="00EB4537">
          <w:rPr>
            <w:rStyle w:val="Hyperlink"/>
            <w:rFonts w:hint="eastAsia"/>
            <w:noProof/>
            <w:rtl/>
            <w:lang w:bidi="fa-IR"/>
          </w:rPr>
          <w:t>ادب</w:t>
        </w:r>
        <w:r w:rsidR="00C80253" w:rsidRPr="00EB4537">
          <w:rPr>
            <w:rStyle w:val="Hyperlink"/>
            <w:rFonts w:hint="cs"/>
            <w:noProof/>
            <w:rtl/>
            <w:lang w:bidi="fa-IR"/>
          </w:rPr>
          <w:t>ی</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402816077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79</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78" w:history="1">
        <w:r w:rsidR="00C80253" w:rsidRPr="00EB4537">
          <w:rPr>
            <w:rStyle w:val="Hyperlink"/>
            <w:rFonts w:hint="eastAsia"/>
            <w:noProof/>
            <w:rtl/>
            <w:lang w:bidi="fa-IR"/>
          </w:rPr>
          <w:t>موضع</w:t>
        </w:r>
        <w:r w:rsidR="00C80253" w:rsidRPr="00EB4537">
          <w:rPr>
            <w:rStyle w:val="Hyperlink"/>
            <w:noProof/>
            <w:rtl/>
            <w:lang w:bidi="fa-IR"/>
          </w:rPr>
          <w:t xml:space="preserve"> </w:t>
        </w:r>
        <w:r w:rsidR="00C80253" w:rsidRPr="00EB4537">
          <w:rPr>
            <w:rStyle w:val="Hyperlink"/>
            <w:rFonts w:hint="eastAsia"/>
            <w:noProof/>
            <w:rtl/>
            <w:lang w:bidi="fa-IR"/>
          </w:rPr>
          <w:t>و</w:t>
        </w:r>
        <w:r w:rsidR="00C80253" w:rsidRPr="00EB4537">
          <w:rPr>
            <w:rStyle w:val="Hyperlink"/>
            <w:noProof/>
            <w:rtl/>
            <w:lang w:bidi="fa-IR"/>
          </w:rPr>
          <w:t xml:space="preserve"> </w:t>
        </w:r>
        <w:r w:rsidR="00C80253" w:rsidRPr="00EB4537">
          <w:rPr>
            <w:rStyle w:val="Hyperlink"/>
            <w:rFonts w:hint="eastAsia"/>
            <w:noProof/>
            <w:rtl/>
            <w:lang w:bidi="fa-IR"/>
          </w:rPr>
          <w:t>موقفها</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به</w:t>
        </w:r>
        <w:r w:rsidR="00C80253" w:rsidRPr="00EB4537">
          <w:rPr>
            <w:rStyle w:val="Hyperlink"/>
            <w:noProof/>
            <w:rtl/>
            <w:lang w:bidi="fa-IR"/>
          </w:rPr>
          <w:t xml:space="preserve"> </w:t>
        </w:r>
        <w:r w:rsidR="00C80253" w:rsidRPr="00EB4537">
          <w:rPr>
            <w:rStyle w:val="Hyperlink"/>
            <w:rFonts w:hint="cs"/>
            <w:noProof/>
            <w:rtl/>
            <w:lang w:bidi="fa-IR"/>
          </w:rPr>
          <w:t>ی</w:t>
        </w:r>
        <w:r w:rsidR="00C80253" w:rsidRPr="00EB4537">
          <w:rPr>
            <w:rStyle w:val="Hyperlink"/>
            <w:rFonts w:hint="eastAsia"/>
            <w:noProof/>
            <w:rtl/>
            <w:lang w:bidi="fa-IR"/>
          </w:rPr>
          <w:t>اد</w:t>
        </w:r>
        <w:r w:rsidR="00C80253" w:rsidRPr="00EB4537">
          <w:rPr>
            <w:rStyle w:val="Hyperlink"/>
            <w:noProof/>
            <w:rtl/>
            <w:lang w:bidi="fa-IR"/>
          </w:rPr>
          <w:t xml:space="preserve"> </w:t>
        </w:r>
        <w:r w:rsidR="00C80253" w:rsidRPr="00EB4537">
          <w:rPr>
            <w:rStyle w:val="Hyperlink"/>
            <w:rFonts w:hint="eastAsia"/>
            <w:noProof/>
            <w:rtl/>
            <w:lang w:bidi="fa-IR"/>
          </w:rPr>
          <w:t>ماندن</w:t>
        </w:r>
        <w:r w:rsidR="00C80253" w:rsidRPr="00EB4537">
          <w:rPr>
            <w:rStyle w:val="Hyperlink"/>
            <w:rFonts w:hint="cs"/>
            <w:noProof/>
            <w:rtl/>
            <w:lang w:bidi="fa-IR"/>
          </w:rPr>
          <w:t>ی</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402816078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82</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79" w:history="1">
        <w:r w:rsidR="00C80253" w:rsidRPr="00EB4537">
          <w:rPr>
            <w:rStyle w:val="Hyperlink"/>
            <w:rFonts w:hint="eastAsia"/>
            <w:noProof/>
            <w:rtl/>
            <w:lang w:bidi="fa-IR"/>
          </w:rPr>
          <w:t>وفات</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402816079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84</w:t>
        </w:r>
        <w:r w:rsidR="00C80253">
          <w:rPr>
            <w:noProof/>
            <w:webHidden/>
            <w:rtl/>
          </w:rPr>
          <w:fldChar w:fldCharType="end"/>
        </w:r>
      </w:hyperlink>
    </w:p>
    <w:p w:rsidR="00C80253" w:rsidRPr="009139BA" w:rsidRDefault="007C1785">
      <w:pPr>
        <w:pStyle w:val="TOC1"/>
        <w:tabs>
          <w:tab w:val="right" w:leader="dot" w:pos="7644"/>
        </w:tabs>
        <w:rPr>
          <w:rFonts w:ascii="Calibri" w:eastAsia="Times New Roman" w:hAnsi="Calibri" w:cs="Arial"/>
          <w:b w:val="0"/>
          <w:bCs w:val="0"/>
          <w:noProof/>
          <w:sz w:val="22"/>
          <w:szCs w:val="22"/>
          <w:rtl/>
        </w:rPr>
      </w:pPr>
      <w:hyperlink w:anchor="_Toc402816080" w:history="1">
        <w:r w:rsidR="00C80253" w:rsidRPr="00EB4537">
          <w:rPr>
            <w:rStyle w:val="Hyperlink"/>
            <w:rFonts w:hint="eastAsia"/>
            <w:noProof/>
            <w:rtl/>
            <w:lang w:bidi="fa-IR"/>
          </w:rPr>
          <w:t>دكترمصطف</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دانشمند</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فرهيخته</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402816080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85</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81" w:history="1">
        <w:r w:rsidR="00C80253" w:rsidRPr="00EB4537">
          <w:rPr>
            <w:rStyle w:val="Hyperlink"/>
            <w:rFonts w:hint="eastAsia"/>
            <w:noProof/>
            <w:rtl/>
            <w:lang w:bidi="fa-IR"/>
          </w:rPr>
          <w:t>دوران</w:t>
        </w:r>
        <w:r w:rsidR="00C80253" w:rsidRPr="00EB4537">
          <w:rPr>
            <w:rStyle w:val="Hyperlink"/>
            <w:noProof/>
            <w:rtl/>
            <w:lang w:bidi="fa-IR"/>
          </w:rPr>
          <w:t xml:space="preserve"> </w:t>
        </w:r>
        <w:r w:rsidR="00C80253" w:rsidRPr="00EB4537">
          <w:rPr>
            <w:rStyle w:val="Hyperlink"/>
            <w:rFonts w:hint="eastAsia"/>
            <w:noProof/>
            <w:rtl/>
            <w:lang w:bidi="fa-IR"/>
          </w:rPr>
          <w:t>كودك</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و</w:t>
        </w:r>
        <w:r w:rsidR="00C80253" w:rsidRPr="00EB4537">
          <w:rPr>
            <w:rStyle w:val="Hyperlink"/>
            <w:noProof/>
            <w:rtl/>
            <w:lang w:bidi="fa-IR"/>
          </w:rPr>
          <w:t xml:space="preserve"> </w:t>
        </w:r>
        <w:r w:rsidR="00C80253" w:rsidRPr="00EB4537">
          <w:rPr>
            <w:rStyle w:val="Hyperlink"/>
            <w:rFonts w:hint="eastAsia"/>
            <w:noProof/>
            <w:rtl/>
            <w:lang w:bidi="fa-IR"/>
          </w:rPr>
          <w:t>شکوفا</w:t>
        </w:r>
        <w:r w:rsidR="00C80253" w:rsidRPr="00EB4537">
          <w:rPr>
            <w:rStyle w:val="Hyperlink"/>
            <w:rFonts w:hint="cs"/>
            <w:noProof/>
            <w:rtl/>
            <w:lang w:bidi="fa-IR"/>
          </w:rPr>
          <w:t>یی</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402816081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85</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82" w:history="1">
        <w:r w:rsidR="00C80253" w:rsidRPr="00EB4537">
          <w:rPr>
            <w:rStyle w:val="Hyperlink"/>
            <w:rFonts w:hint="eastAsia"/>
            <w:noProof/>
            <w:rtl/>
            <w:lang w:bidi="fa-IR"/>
          </w:rPr>
          <w:t>شور</w:t>
        </w:r>
        <w:r w:rsidR="00C80253" w:rsidRPr="00EB4537">
          <w:rPr>
            <w:rStyle w:val="Hyperlink"/>
            <w:noProof/>
            <w:rtl/>
            <w:lang w:bidi="fa-IR"/>
          </w:rPr>
          <w:t xml:space="preserve"> </w:t>
        </w:r>
        <w:r w:rsidR="00C80253" w:rsidRPr="00EB4537">
          <w:rPr>
            <w:rStyle w:val="Hyperlink"/>
            <w:rFonts w:hint="eastAsia"/>
            <w:noProof/>
            <w:rtl/>
            <w:lang w:bidi="fa-IR"/>
          </w:rPr>
          <w:t>و</w:t>
        </w:r>
        <w:r w:rsidR="00C80253" w:rsidRPr="00EB4537">
          <w:rPr>
            <w:rStyle w:val="Hyperlink"/>
            <w:noProof/>
            <w:rtl/>
            <w:lang w:bidi="fa-IR"/>
          </w:rPr>
          <w:t xml:space="preserve"> </w:t>
        </w:r>
        <w:r w:rsidR="00C80253" w:rsidRPr="00EB4537">
          <w:rPr>
            <w:rStyle w:val="Hyperlink"/>
            <w:rFonts w:hint="eastAsia"/>
            <w:noProof/>
            <w:rtl/>
            <w:lang w:bidi="fa-IR"/>
          </w:rPr>
          <w:t>نشاط</w:t>
        </w:r>
        <w:r w:rsidR="00C80253" w:rsidRPr="00EB4537">
          <w:rPr>
            <w:rStyle w:val="Hyperlink"/>
            <w:noProof/>
            <w:rtl/>
            <w:lang w:bidi="fa-IR"/>
          </w:rPr>
          <w:t xml:space="preserve"> </w:t>
        </w:r>
        <w:r w:rsidR="00C80253" w:rsidRPr="00EB4537">
          <w:rPr>
            <w:rStyle w:val="Hyperlink"/>
            <w:rFonts w:hint="eastAsia"/>
            <w:noProof/>
            <w:rtl/>
            <w:lang w:bidi="fa-IR"/>
          </w:rPr>
          <w:t>دكتر</w:t>
        </w:r>
        <w:r w:rsidR="00C80253" w:rsidRPr="00EB4537">
          <w:rPr>
            <w:rStyle w:val="Hyperlink"/>
            <w:noProof/>
            <w:rtl/>
            <w:lang w:bidi="fa-IR"/>
          </w:rPr>
          <w:t xml:space="preserve"> </w:t>
        </w:r>
        <w:r w:rsidR="00C80253" w:rsidRPr="00EB4537">
          <w:rPr>
            <w:rStyle w:val="Hyperlink"/>
            <w:rFonts w:hint="eastAsia"/>
            <w:noProof/>
            <w:rtl/>
            <w:lang w:bidi="fa-IR"/>
          </w:rPr>
          <w:t>سباع</w:t>
        </w:r>
        <w:r w:rsidR="00C80253" w:rsidRPr="00EB4537">
          <w:rPr>
            <w:rStyle w:val="Hyperlink"/>
            <w:rFonts w:hint="cs"/>
            <w:noProof/>
            <w:rtl/>
            <w:lang w:bidi="fa-IR"/>
          </w:rPr>
          <w:t>ی</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402816082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87</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83" w:history="1">
        <w:r w:rsidR="00C80253" w:rsidRPr="00EB4537">
          <w:rPr>
            <w:rStyle w:val="Hyperlink"/>
            <w:rFonts w:hint="eastAsia"/>
            <w:noProof/>
            <w:rtl/>
            <w:lang w:bidi="fa-IR"/>
          </w:rPr>
          <w:t>نوشته‌ها</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فکر</w:t>
        </w:r>
        <w:r w:rsidR="00C80253" w:rsidRPr="00EB4537">
          <w:rPr>
            <w:rStyle w:val="Hyperlink"/>
            <w:rFonts w:hint="cs"/>
            <w:noProof/>
            <w:rtl/>
            <w:lang w:bidi="fa-IR"/>
          </w:rPr>
          <w:t>ی</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402816083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89</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84" w:history="1">
        <w:r w:rsidR="00C80253" w:rsidRPr="00EB4537">
          <w:rPr>
            <w:rStyle w:val="Hyperlink"/>
            <w:rFonts w:hint="eastAsia"/>
            <w:noProof/>
            <w:rtl/>
            <w:lang w:bidi="fa-IR"/>
          </w:rPr>
          <w:t>سل</w:t>
        </w:r>
        <w:r w:rsidR="00C80253" w:rsidRPr="00EB4537">
          <w:rPr>
            <w:rStyle w:val="Hyperlink"/>
            <w:rFonts w:hint="cs"/>
            <w:noProof/>
            <w:rtl/>
            <w:lang w:bidi="fa-IR"/>
          </w:rPr>
          <w:t>ی</w:t>
        </w:r>
        <w:r w:rsidR="00C80253" w:rsidRPr="00EB4537">
          <w:rPr>
            <w:rStyle w:val="Hyperlink"/>
            <w:rFonts w:hint="eastAsia"/>
            <w:noProof/>
            <w:rtl/>
            <w:lang w:bidi="fa-IR"/>
          </w:rPr>
          <w:t>قه‌</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شعر</w:t>
        </w:r>
        <w:r w:rsidR="00C80253" w:rsidRPr="00EB4537">
          <w:rPr>
            <w:rStyle w:val="Hyperlink"/>
            <w:rFonts w:hint="cs"/>
            <w:noProof/>
            <w:rtl/>
            <w:lang w:bidi="fa-IR"/>
          </w:rPr>
          <w:t>ی</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402816084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90</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85" w:history="1">
        <w:r w:rsidR="00C80253" w:rsidRPr="00EB4537">
          <w:rPr>
            <w:rStyle w:val="Hyperlink"/>
            <w:rFonts w:hint="eastAsia"/>
            <w:noProof/>
            <w:rtl/>
            <w:lang w:bidi="fa-IR"/>
          </w:rPr>
          <w:t>وفات</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402816085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91</w:t>
        </w:r>
        <w:r w:rsidR="00C80253">
          <w:rPr>
            <w:noProof/>
            <w:webHidden/>
            <w:rtl/>
          </w:rPr>
          <w:fldChar w:fldCharType="end"/>
        </w:r>
      </w:hyperlink>
    </w:p>
    <w:p w:rsidR="00C80253" w:rsidRPr="009139BA" w:rsidRDefault="007C1785">
      <w:pPr>
        <w:pStyle w:val="TOC1"/>
        <w:tabs>
          <w:tab w:val="right" w:leader="dot" w:pos="7644"/>
        </w:tabs>
        <w:rPr>
          <w:rFonts w:ascii="Calibri" w:eastAsia="Times New Roman" w:hAnsi="Calibri" w:cs="Arial"/>
          <w:b w:val="0"/>
          <w:bCs w:val="0"/>
          <w:noProof/>
          <w:sz w:val="22"/>
          <w:szCs w:val="22"/>
          <w:rtl/>
        </w:rPr>
      </w:pPr>
      <w:hyperlink w:anchor="_Toc402816086" w:history="1">
        <w:r w:rsidR="00C80253" w:rsidRPr="00EB4537">
          <w:rPr>
            <w:rStyle w:val="Hyperlink"/>
            <w:rFonts w:hint="eastAsia"/>
            <w:noProof/>
            <w:rtl/>
            <w:lang w:bidi="fa-IR"/>
          </w:rPr>
          <w:t>داع</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مبارز</w:t>
        </w:r>
        <w:r w:rsidR="00C80253" w:rsidRPr="00EB4537">
          <w:rPr>
            <w:rStyle w:val="Hyperlink"/>
            <w:noProof/>
            <w:rtl/>
            <w:lang w:bidi="fa-IR"/>
          </w:rPr>
          <w:t xml:space="preserve">... </w:t>
        </w:r>
        <w:r w:rsidR="00C80253" w:rsidRPr="00EB4537">
          <w:rPr>
            <w:rStyle w:val="Hyperlink"/>
            <w:rFonts w:hint="eastAsia"/>
            <w:noProof/>
            <w:rtl/>
            <w:lang w:bidi="fa-IR"/>
          </w:rPr>
          <w:t>ابو</w:t>
        </w:r>
        <w:r w:rsidR="00C80253" w:rsidRPr="00EB4537">
          <w:rPr>
            <w:rStyle w:val="Hyperlink"/>
            <w:noProof/>
            <w:rtl/>
            <w:lang w:bidi="fa-IR"/>
          </w:rPr>
          <w:t xml:space="preserve"> </w:t>
        </w:r>
        <w:r w:rsidR="00C80253" w:rsidRPr="00EB4537">
          <w:rPr>
            <w:rStyle w:val="Hyperlink"/>
            <w:rFonts w:hint="eastAsia"/>
            <w:noProof/>
            <w:rtl/>
            <w:lang w:bidi="fa-IR"/>
          </w:rPr>
          <w:t>الأعل</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مودود</w:t>
        </w:r>
        <w:r w:rsidR="00C80253" w:rsidRPr="00EB4537">
          <w:rPr>
            <w:rStyle w:val="Hyperlink"/>
            <w:rFonts w:hint="cs"/>
            <w:noProof/>
            <w:rtl/>
            <w:lang w:bidi="fa-IR"/>
          </w:rPr>
          <w:t>ی</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402816086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93</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87" w:history="1">
        <w:r w:rsidR="00C80253" w:rsidRPr="00EB4537">
          <w:rPr>
            <w:rStyle w:val="Hyperlink"/>
            <w:rFonts w:hint="eastAsia"/>
            <w:noProof/>
            <w:rtl/>
            <w:lang w:bidi="fa-IR"/>
          </w:rPr>
          <w:t>خانواده</w:t>
        </w:r>
        <w:r w:rsidR="00C80253" w:rsidRPr="00EB4537">
          <w:rPr>
            <w:rStyle w:val="Hyperlink"/>
            <w:noProof/>
            <w:rtl/>
            <w:lang w:bidi="fa-IR"/>
          </w:rPr>
          <w:t xml:space="preserve"> </w:t>
        </w:r>
        <w:r w:rsidR="00C80253" w:rsidRPr="00EB4537">
          <w:rPr>
            <w:rStyle w:val="Hyperlink"/>
            <w:rFonts w:hint="eastAsia"/>
            <w:noProof/>
            <w:rtl/>
            <w:lang w:bidi="fa-IR"/>
          </w:rPr>
          <w:t>و</w:t>
        </w:r>
        <w:r w:rsidR="00C80253" w:rsidRPr="00EB4537">
          <w:rPr>
            <w:rStyle w:val="Hyperlink"/>
            <w:noProof/>
            <w:rtl/>
            <w:lang w:bidi="fa-IR"/>
          </w:rPr>
          <w:t xml:space="preserve"> </w:t>
        </w:r>
        <w:r w:rsidR="00C80253" w:rsidRPr="00EB4537">
          <w:rPr>
            <w:rStyle w:val="Hyperlink"/>
            <w:rFonts w:hint="eastAsia"/>
            <w:noProof/>
            <w:rtl/>
            <w:lang w:bidi="fa-IR"/>
          </w:rPr>
          <w:t>آغاز</w:t>
        </w:r>
        <w:r w:rsidR="00C80253" w:rsidRPr="00EB4537">
          <w:rPr>
            <w:rStyle w:val="Hyperlink"/>
            <w:noProof/>
            <w:rtl/>
            <w:lang w:bidi="fa-IR"/>
          </w:rPr>
          <w:t xml:space="preserve"> </w:t>
        </w:r>
        <w:r w:rsidR="00C80253" w:rsidRPr="00EB4537">
          <w:rPr>
            <w:rStyle w:val="Hyperlink"/>
            <w:rFonts w:hint="eastAsia"/>
            <w:noProof/>
            <w:rtl/>
            <w:lang w:bidi="fa-IR"/>
          </w:rPr>
          <w:t>زندگ</w:t>
        </w:r>
        <w:r w:rsidR="00C80253" w:rsidRPr="00EB4537">
          <w:rPr>
            <w:rStyle w:val="Hyperlink"/>
            <w:rFonts w:hint="cs"/>
            <w:noProof/>
            <w:rtl/>
            <w:lang w:bidi="fa-IR"/>
          </w:rPr>
          <w:t>ی</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402816087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93</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88" w:history="1">
        <w:r w:rsidR="00C80253" w:rsidRPr="00EB4537">
          <w:rPr>
            <w:rStyle w:val="Hyperlink"/>
            <w:rFonts w:hint="eastAsia"/>
            <w:noProof/>
            <w:rtl/>
            <w:lang w:bidi="fa-IR"/>
          </w:rPr>
          <w:t>امام</w:t>
        </w:r>
        <w:r w:rsidR="00C80253" w:rsidRPr="00EB4537">
          <w:rPr>
            <w:rStyle w:val="Hyperlink"/>
            <w:noProof/>
            <w:rtl/>
            <w:lang w:bidi="fa-IR"/>
          </w:rPr>
          <w:t xml:space="preserve"> </w:t>
        </w:r>
        <w:r w:rsidR="00C80253" w:rsidRPr="00EB4537">
          <w:rPr>
            <w:rStyle w:val="Hyperlink"/>
            <w:rFonts w:hint="eastAsia"/>
            <w:noProof/>
            <w:rtl/>
            <w:lang w:bidi="fa-IR"/>
          </w:rPr>
          <w:t>مودود</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در</w:t>
        </w:r>
        <w:r w:rsidR="00C80253" w:rsidRPr="00EB4537">
          <w:rPr>
            <w:rStyle w:val="Hyperlink"/>
            <w:noProof/>
            <w:rtl/>
            <w:lang w:bidi="fa-IR"/>
          </w:rPr>
          <w:t xml:space="preserve"> </w:t>
        </w:r>
        <w:r w:rsidR="00C80253" w:rsidRPr="00EB4537">
          <w:rPr>
            <w:rStyle w:val="Hyperlink"/>
            <w:rFonts w:hint="eastAsia"/>
            <w:noProof/>
            <w:rtl/>
            <w:lang w:bidi="fa-IR"/>
          </w:rPr>
          <w:t>بُعد</w:t>
        </w:r>
        <w:r w:rsidR="00C80253" w:rsidRPr="00EB4537">
          <w:rPr>
            <w:rStyle w:val="Hyperlink"/>
            <w:noProof/>
            <w:rtl/>
            <w:lang w:bidi="fa-IR"/>
          </w:rPr>
          <w:t xml:space="preserve"> </w:t>
        </w:r>
        <w:r w:rsidR="00C80253" w:rsidRPr="00EB4537">
          <w:rPr>
            <w:rStyle w:val="Hyperlink"/>
            <w:rFonts w:hint="eastAsia"/>
            <w:noProof/>
            <w:rtl/>
            <w:lang w:bidi="fa-IR"/>
          </w:rPr>
          <w:t>مطبوعات</w:t>
        </w:r>
        <w:r w:rsidR="00C80253" w:rsidRPr="00EB4537">
          <w:rPr>
            <w:rStyle w:val="Hyperlink"/>
            <w:rFonts w:hint="cs"/>
            <w:noProof/>
            <w:rtl/>
            <w:lang w:bidi="fa-IR"/>
          </w:rPr>
          <w:t>ی</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402816088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94</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89" w:history="1">
        <w:r w:rsidR="00C80253" w:rsidRPr="00EB4537">
          <w:rPr>
            <w:rStyle w:val="Hyperlink"/>
            <w:rFonts w:hint="eastAsia"/>
            <w:noProof/>
            <w:rtl/>
            <w:lang w:bidi="fa-IR"/>
          </w:rPr>
          <w:t>همراه</w:t>
        </w:r>
        <w:r w:rsidR="00C80253" w:rsidRPr="00EB4537">
          <w:rPr>
            <w:rStyle w:val="Hyperlink"/>
            <w:noProof/>
            <w:rtl/>
            <w:lang w:bidi="fa-IR"/>
          </w:rPr>
          <w:t xml:space="preserve"> </w:t>
        </w:r>
        <w:r w:rsidR="00C80253" w:rsidRPr="00EB4537">
          <w:rPr>
            <w:rStyle w:val="Hyperlink"/>
            <w:rFonts w:hint="eastAsia"/>
            <w:noProof/>
            <w:rtl/>
            <w:lang w:bidi="fa-IR"/>
          </w:rPr>
          <w:t>با</w:t>
        </w:r>
        <w:r w:rsidR="00C80253" w:rsidRPr="00EB4537">
          <w:rPr>
            <w:rStyle w:val="Hyperlink"/>
            <w:noProof/>
            <w:rtl/>
            <w:lang w:bidi="fa-IR"/>
          </w:rPr>
          <w:t xml:space="preserve"> </w:t>
        </w:r>
        <w:r w:rsidR="00C80253" w:rsidRPr="00EB4537">
          <w:rPr>
            <w:rStyle w:val="Hyperlink"/>
            <w:rFonts w:hint="eastAsia"/>
            <w:noProof/>
            <w:rtl/>
            <w:lang w:bidi="fa-IR"/>
          </w:rPr>
          <w:t>شاعر</w:t>
        </w:r>
        <w:r w:rsidR="00C80253" w:rsidRPr="00EB4537">
          <w:rPr>
            <w:rStyle w:val="Hyperlink"/>
            <w:noProof/>
            <w:rtl/>
            <w:lang w:bidi="fa-IR"/>
          </w:rPr>
          <w:t xml:space="preserve"> </w:t>
        </w:r>
        <w:r w:rsidR="00C80253" w:rsidRPr="00EB4537">
          <w:rPr>
            <w:rStyle w:val="Hyperlink"/>
            <w:rFonts w:hint="eastAsia"/>
            <w:noProof/>
            <w:rtl/>
            <w:lang w:bidi="fa-IR"/>
          </w:rPr>
          <w:t>اسلام</w:t>
        </w:r>
        <w:r w:rsidR="00C80253" w:rsidRPr="00EB4537">
          <w:rPr>
            <w:rStyle w:val="Hyperlink"/>
            <w:noProof/>
            <w:rtl/>
            <w:lang w:bidi="fa-IR"/>
          </w:rPr>
          <w:t xml:space="preserve"> </w:t>
        </w:r>
        <w:r w:rsidR="00C80253" w:rsidRPr="00EB4537">
          <w:rPr>
            <w:rStyle w:val="Hyperlink"/>
            <w:rFonts w:hint="eastAsia"/>
            <w:noProof/>
            <w:rtl/>
            <w:lang w:bidi="fa-IR"/>
          </w:rPr>
          <w:t>محمد</w:t>
        </w:r>
        <w:r w:rsidR="00C80253" w:rsidRPr="00EB4537">
          <w:rPr>
            <w:rStyle w:val="Hyperlink"/>
            <w:noProof/>
            <w:rtl/>
            <w:lang w:bidi="fa-IR"/>
          </w:rPr>
          <w:t xml:space="preserve"> </w:t>
        </w:r>
        <w:r w:rsidR="00C80253" w:rsidRPr="00EB4537">
          <w:rPr>
            <w:rStyle w:val="Hyperlink"/>
            <w:rFonts w:hint="eastAsia"/>
            <w:noProof/>
            <w:rtl/>
            <w:lang w:bidi="fa-IR"/>
          </w:rPr>
          <w:t>اقبال</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402816089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95</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90" w:history="1">
        <w:r w:rsidR="00C80253" w:rsidRPr="00EB4537">
          <w:rPr>
            <w:rStyle w:val="Hyperlink"/>
            <w:rFonts w:hint="eastAsia"/>
            <w:noProof/>
            <w:rtl/>
            <w:lang w:bidi="fa-IR"/>
          </w:rPr>
          <w:t>تأس</w:t>
        </w:r>
        <w:r w:rsidR="00C80253" w:rsidRPr="00EB4537">
          <w:rPr>
            <w:rStyle w:val="Hyperlink"/>
            <w:rFonts w:hint="cs"/>
            <w:noProof/>
            <w:rtl/>
            <w:lang w:bidi="fa-IR"/>
          </w:rPr>
          <w:t>ی</w:t>
        </w:r>
        <w:r w:rsidR="00C80253" w:rsidRPr="00EB4537">
          <w:rPr>
            <w:rStyle w:val="Hyperlink"/>
            <w:rFonts w:hint="eastAsia"/>
            <w:noProof/>
            <w:rtl/>
            <w:lang w:bidi="fa-IR"/>
          </w:rPr>
          <w:t>س</w:t>
        </w:r>
        <w:r w:rsidR="00C80253" w:rsidRPr="00EB4537">
          <w:rPr>
            <w:rStyle w:val="Hyperlink"/>
            <w:noProof/>
            <w:rtl/>
            <w:lang w:bidi="fa-IR"/>
          </w:rPr>
          <w:t xml:space="preserve"> </w:t>
        </w:r>
        <w:r w:rsidR="00C80253" w:rsidRPr="00EB4537">
          <w:rPr>
            <w:rStyle w:val="Hyperlink"/>
            <w:rFonts w:hint="eastAsia"/>
            <w:noProof/>
            <w:rtl/>
            <w:lang w:bidi="fa-IR"/>
          </w:rPr>
          <w:t>جماعت</w:t>
        </w:r>
        <w:r w:rsidR="00C80253" w:rsidRPr="00EB4537">
          <w:rPr>
            <w:rStyle w:val="Hyperlink"/>
            <w:noProof/>
            <w:rtl/>
            <w:lang w:bidi="fa-IR"/>
          </w:rPr>
          <w:t xml:space="preserve"> </w:t>
        </w:r>
        <w:r w:rsidR="00C80253" w:rsidRPr="00EB4537">
          <w:rPr>
            <w:rStyle w:val="Hyperlink"/>
            <w:rFonts w:hint="eastAsia"/>
            <w:noProof/>
            <w:rtl/>
            <w:lang w:bidi="fa-IR"/>
          </w:rPr>
          <w:t>اسلام</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در</w:t>
        </w:r>
        <w:r w:rsidR="00C80253" w:rsidRPr="00EB4537">
          <w:rPr>
            <w:rStyle w:val="Hyperlink"/>
            <w:noProof/>
            <w:rtl/>
            <w:lang w:bidi="fa-IR"/>
          </w:rPr>
          <w:t xml:space="preserve"> </w:t>
        </w:r>
        <w:r w:rsidR="00C80253" w:rsidRPr="00EB4537">
          <w:rPr>
            <w:rStyle w:val="Hyperlink"/>
            <w:rFonts w:hint="eastAsia"/>
            <w:noProof/>
            <w:rtl/>
            <w:lang w:bidi="fa-IR"/>
          </w:rPr>
          <w:t>لاهور</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402816090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95</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91" w:history="1">
        <w:r w:rsidR="00C80253" w:rsidRPr="00EB4537">
          <w:rPr>
            <w:rStyle w:val="Hyperlink"/>
            <w:rFonts w:hint="eastAsia"/>
            <w:noProof/>
            <w:rtl/>
            <w:lang w:bidi="fa-IR"/>
          </w:rPr>
          <w:t>بازداشت</w:t>
        </w:r>
        <w:r w:rsidR="00C80253" w:rsidRPr="00EB4537">
          <w:rPr>
            <w:rStyle w:val="Hyperlink"/>
            <w:noProof/>
            <w:rtl/>
            <w:lang w:bidi="fa-IR"/>
          </w:rPr>
          <w:t xml:space="preserve"> </w:t>
        </w:r>
        <w:r w:rsidR="00C80253" w:rsidRPr="00EB4537">
          <w:rPr>
            <w:rStyle w:val="Hyperlink"/>
            <w:rFonts w:hint="eastAsia"/>
            <w:noProof/>
            <w:rtl/>
            <w:lang w:bidi="fa-IR"/>
          </w:rPr>
          <w:t>امام</w:t>
        </w:r>
        <w:r w:rsidR="00C80253" w:rsidRPr="00EB4537">
          <w:rPr>
            <w:rStyle w:val="Hyperlink"/>
            <w:noProof/>
            <w:rtl/>
            <w:lang w:bidi="fa-IR"/>
          </w:rPr>
          <w:t xml:space="preserve"> </w:t>
        </w:r>
        <w:r w:rsidR="00C80253" w:rsidRPr="00EB4537">
          <w:rPr>
            <w:rStyle w:val="Hyperlink"/>
            <w:rFonts w:hint="eastAsia"/>
            <w:noProof/>
            <w:rtl/>
            <w:lang w:bidi="fa-IR"/>
          </w:rPr>
          <w:t>مودود</w:t>
        </w:r>
        <w:r w:rsidR="00C80253" w:rsidRPr="00EB4537">
          <w:rPr>
            <w:rStyle w:val="Hyperlink"/>
            <w:rFonts w:hint="cs"/>
            <w:noProof/>
            <w:rtl/>
            <w:lang w:bidi="fa-IR"/>
          </w:rPr>
          <w:t>ی</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402816091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96</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92" w:history="1">
        <w:r w:rsidR="00C80253" w:rsidRPr="00EB4537">
          <w:rPr>
            <w:rStyle w:val="Hyperlink"/>
            <w:rFonts w:hint="eastAsia"/>
            <w:noProof/>
            <w:rtl/>
            <w:lang w:bidi="fa-IR"/>
          </w:rPr>
          <w:t>صدور</w:t>
        </w:r>
        <w:r w:rsidR="00C80253" w:rsidRPr="00EB4537">
          <w:rPr>
            <w:rStyle w:val="Hyperlink"/>
            <w:noProof/>
            <w:rtl/>
            <w:lang w:bidi="fa-IR"/>
          </w:rPr>
          <w:t xml:space="preserve"> </w:t>
        </w:r>
        <w:r w:rsidR="00C80253" w:rsidRPr="00EB4537">
          <w:rPr>
            <w:rStyle w:val="Hyperlink"/>
            <w:rFonts w:hint="eastAsia"/>
            <w:noProof/>
            <w:rtl/>
            <w:lang w:bidi="fa-IR"/>
          </w:rPr>
          <w:t>حکمِ</w:t>
        </w:r>
        <w:r w:rsidR="00C80253" w:rsidRPr="00EB4537">
          <w:rPr>
            <w:rStyle w:val="Hyperlink"/>
            <w:noProof/>
            <w:rtl/>
            <w:lang w:bidi="fa-IR"/>
          </w:rPr>
          <w:t xml:space="preserve"> </w:t>
        </w:r>
        <w:r w:rsidR="00C80253" w:rsidRPr="00EB4537">
          <w:rPr>
            <w:rStyle w:val="Hyperlink"/>
            <w:rFonts w:hint="eastAsia"/>
            <w:noProof/>
            <w:rtl/>
            <w:lang w:bidi="fa-IR"/>
          </w:rPr>
          <w:t>اعدام</w:t>
        </w:r>
        <w:r w:rsidR="00C80253" w:rsidRPr="00EB4537">
          <w:rPr>
            <w:rStyle w:val="Hyperlink"/>
            <w:noProof/>
            <w:rtl/>
            <w:lang w:bidi="fa-IR"/>
          </w:rPr>
          <w:t xml:space="preserve"> </w:t>
        </w:r>
        <w:r w:rsidR="00C80253" w:rsidRPr="00EB4537">
          <w:rPr>
            <w:rStyle w:val="Hyperlink"/>
            <w:rFonts w:hint="eastAsia"/>
            <w:noProof/>
            <w:rtl/>
            <w:lang w:bidi="fa-IR"/>
          </w:rPr>
          <w:t>امام</w:t>
        </w:r>
        <w:r w:rsidR="00C80253" w:rsidRPr="00EB4537">
          <w:rPr>
            <w:rStyle w:val="Hyperlink"/>
            <w:noProof/>
            <w:rtl/>
            <w:lang w:bidi="fa-IR"/>
          </w:rPr>
          <w:t xml:space="preserve"> </w:t>
        </w:r>
        <w:r w:rsidR="00C80253" w:rsidRPr="00EB4537">
          <w:rPr>
            <w:rStyle w:val="Hyperlink"/>
            <w:rFonts w:hint="eastAsia"/>
            <w:noProof/>
            <w:rtl/>
            <w:lang w:bidi="fa-IR"/>
          </w:rPr>
          <w:t>مودود</w:t>
        </w:r>
        <w:r w:rsidR="00C80253" w:rsidRPr="00EB4537">
          <w:rPr>
            <w:rStyle w:val="Hyperlink"/>
            <w:rFonts w:hint="cs"/>
            <w:noProof/>
            <w:rtl/>
            <w:lang w:bidi="fa-IR"/>
          </w:rPr>
          <w:t>ی</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402816092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97</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93" w:history="1">
        <w:r w:rsidR="00C80253" w:rsidRPr="00EB4537">
          <w:rPr>
            <w:rStyle w:val="Hyperlink"/>
            <w:rFonts w:hint="eastAsia"/>
            <w:noProof/>
            <w:rtl/>
            <w:lang w:bidi="fa-IR"/>
          </w:rPr>
          <w:t>نقش</w:t>
        </w:r>
        <w:r w:rsidR="00C80253" w:rsidRPr="00EB4537">
          <w:rPr>
            <w:rStyle w:val="Hyperlink"/>
            <w:noProof/>
            <w:rtl/>
            <w:lang w:bidi="fa-IR"/>
          </w:rPr>
          <w:t xml:space="preserve"> </w:t>
        </w:r>
        <w:r w:rsidR="00C80253" w:rsidRPr="00EB4537">
          <w:rPr>
            <w:rStyle w:val="Hyperlink"/>
            <w:rFonts w:hint="eastAsia"/>
            <w:noProof/>
            <w:rtl/>
            <w:lang w:bidi="fa-IR"/>
          </w:rPr>
          <w:t>و</w:t>
        </w:r>
        <w:r w:rsidR="00C80253" w:rsidRPr="00EB4537">
          <w:rPr>
            <w:rStyle w:val="Hyperlink"/>
            <w:noProof/>
            <w:rtl/>
            <w:lang w:bidi="fa-IR"/>
          </w:rPr>
          <w:t xml:space="preserve"> </w:t>
        </w:r>
        <w:r w:rsidR="00C80253" w:rsidRPr="00EB4537">
          <w:rPr>
            <w:rStyle w:val="Hyperlink"/>
            <w:rFonts w:hint="eastAsia"/>
            <w:noProof/>
            <w:rtl/>
            <w:lang w:bidi="fa-IR"/>
          </w:rPr>
          <w:t>تأث</w:t>
        </w:r>
        <w:r w:rsidR="00C80253" w:rsidRPr="00EB4537">
          <w:rPr>
            <w:rStyle w:val="Hyperlink"/>
            <w:rFonts w:hint="cs"/>
            <w:noProof/>
            <w:rtl/>
            <w:lang w:bidi="fa-IR"/>
          </w:rPr>
          <w:t>ی</w:t>
        </w:r>
        <w:r w:rsidR="00C80253" w:rsidRPr="00EB4537">
          <w:rPr>
            <w:rStyle w:val="Hyperlink"/>
            <w:rFonts w:hint="eastAsia"/>
            <w:noProof/>
            <w:rtl/>
            <w:lang w:bidi="fa-IR"/>
          </w:rPr>
          <w:t>رات</w:t>
        </w:r>
        <w:r w:rsidR="00C80253" w:rsidRPr="00EB4537">
          <w:rPr>
            <w:rStyle w:val="Hyperlink"/>
            <w:noProof/>
            <w:rtl/>
            <w:lang w:bidi="fa-IR"/>
          </w:rPr>
          <w:t xml:space="preserve"> </w:t>
        </w:r>
        <w:r w:rsidR="00C80253" w:rsidRPr="00EB4537">
          <w:rPr>
            <w:rStyle w:val="Hyperlink"/>
            <w:rFonts w:hint="eastAsia"/>
            <w:noProof/>
            <w:rtl/>
            <w:lang w:bidi="fa-IR"/>
          </w:rPr>
          <w:t>مودود</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بر</w:t>
        </w:r>
        <w:r w:rsidR="00C80253" w:rsidRPr="00EB4537">
          <w:rPr>
            <w:rStyle w:val="Hyperlink"/>
            <w:noProof/>
            <w:rtl/>
            <w:lang w:bidi="fa-IR"/>
          </w:rPr>
          <w:t xml:space="preserve"> </w:t>
        </w:r>
        <w:r w:rsidR="00C80253" w:rsidRPr="00EB4537">
          <w:rPr>
            <w:rStyle w:val="Hyperlink"/>
            <w:rFonts w:hint="eastAsia"/>
            <w:noProof/>
            <w:rtl/>
            <w:lang w:bidi="fa-IR"/>
          </w:rPr>
          <w:t>توده</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مردم</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402816093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98</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94" w:history="1">
        <w:r w:rsidR="00C80253" w:rsidRPr="00EB4537">
          <w:rPr>
            <w:rStyle w:val="Hyperlink"/>
            <w:rFonts w:hint="eastAsia"/>
            <w:noProof/>
            <w:rtl/>
            <w:lang w:bidi="fa-IR"/>
          </w:rPr>
          <w:t>تأل</w:t>
        </w:r>
        <w:r w:rsidR="00C80253" w:rsidRPr="00EB4537">
          <w:rPr>
            <w:rStyle w:val="Hyperlink"/>
            <w:rFonts w:hint="cs"/>
            <w:noProof/>
            <w:rtl/>
            <w:lang w:bidi="fa-IR"/>
          </w:rPr>
          <w:t>ی</w:t>
        </w:r>
        <w:r w:rsidR="00C80253" w:rsidRPr="00EB4537">
          <w:rPr>
            <w:rStyle w:val="Hyperlink"/>
            <w:rFonts w:hint="eastAsia"/>
            <w:noProof/>
            <w:rtl/>
            <w:lang w:bidi="fa-IR"/>
          </w:rPr>
          <w:t>فات</w:t>
        </w:r>
        <w:r w:rsidR="00C80253" w:rsidRPr="00EB4537">
          <w:rPr>
            <w:rStyle w:val="Hyperlink"/>
            <w:noProof/>
            <w:rtl/>
            <w:lang w:bidi="fa-IR"/>
          </w:rPr>
          <w:t xml:space="preserve"> </w:t>
        </w:r>
        <w:r w:rsidR="00C80253" w:rsidRPr="00EB4537">
          <w:rPr>
            <w:rStyle w:val="Hyperlink"/>
            <w:rFonts w:hint="eastAsia"/>
            <w:noProof/>
            <w:rtl/>
            <w:lang w:bidi="fa-IR"/>
          </w:rPr>
          <w:t>امام</w:t>
        </w:r>
        <w:r w:rsidR="00C80253" w:rsidRPr="00EB4537">
          <w:rPr>
            <w:rStyle w:val="Hyperlink"/>
            <w:noProof/>
            <w:rtl/>
            <w:lang w:bidi="fa-IR"/>
          </w:rPr>
          <w:t xml:space="preserve"> </w:t>
        </w:r>
        <w:r w:rsidR="00C80253" w:rsidRPr="00EB4537">
          <w:rPr>
            <w:rStyle w:val="Hyperlink"/>
            <w:rFonts w:hint="eastAsia"/>
            <w:noProof/>
            <w:rtl/>
            <w:lang w:bidi="fa-IR"/>
          </w:rPr>
          <w:t>مودود</w:t>
        </w:r>
        <w:r w:rsidR="00C80253" w:rsidRPr="00EB4537">
          <w:rPr>
            <w:rStyle w:val="Hyperlink"/>
            <w:rFonts w:hint="cs"/>
            <w:noProof/>
            <w:rtl/>
            <w:lang w:bidi="fa-IR"/>
          </w:rPr>
          <w:t>ی</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402816094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99</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95" w:history="1">
        <w:r w:rsidR="00C80253" w:rsidRPr="00EB4537">
          <w:rPr>
            <w:rStyle w:val="Hyperlink"/>
            <w:rFonts w:hint="eastAsia"/>
            <w:noProof/>
            <w:rtl/>
            <w:lang w:bidi="fa-IR"/>
          </w:rPr>
          <w:t>ا</w:t>
        </w:r>
        <w:r w:rsidR="00C80253" w:rsidRPr="00EB4537">
          <w:rPr>
            <w:rStyle w:val="Hyperlink"/>
            <w:rFonts w:hint="cs"/>
            <w:noProof/>
            <w:rtl/>
            <w:lang w:bidi="fa-IR"/>
          </w:rPr>
          <w:t>ی</w:t>
        </w:r>
        <w:r w:rsidR="00C80253" w:rsidRPr="00EB4537">
          <w:rPr>
            <w:rStyle w:val="Hyperlink"/>
            <w:rFonts w:hint="eastAsia"/>
            <w:noProof/>
            <w:rtl/>
            <w:lang w:bidi="fa-IR"/>
          </w:rPr>
          <w:t>ن</w:t>
        </w:r>
        <w:r w:rsidR="00C80253" w:rsidRPr="00EB4537">
          <w:rPr>
            <w:rStyle w:val="Hyperlink"/>
            <w:noProof/>
            <w:rtl/>
            <w:lang w:bidi="fa-IR"/>
          </w:rPr>
          <w:t xml:space="preserve"> </w:t>
        </w:r>
        <w:r w:rsidR="00C80253" w:rsidRPr="00EB4537">
          <w:rPr>
            <w:rStyle w:val="Hyperlink"/>
            <w:rFonts w:hint="eastAsia"/>
            <w:noProof/>
            <w:rtl/>
            <w:lang w:bidi="fa-IR"/>
          </w:rPr>
          <w:t>چراغ</w:t>
        </w:r>
        <w:r w:rsidR="00C80253" w:rsidRPr="00EB4537">
          <w:rPr>
            <w:rStyle w:val="Hyperlink"/>
            <w:noProof/>
            <w:rtl/>
            <w:lang w:bidi="fa-IR"/>
          </w:rPr>
          <w:t xml:space="preserve"> </w:t>
        </w:r>
        <w:r w:rsidR="00C80253" w:rsidRPr="00EB4537">
          <w:rPr>
            <w:rStyle w:val="Hyperlink"/>
            <w:rFonts w:hint="eastAsia"/>
            <w:noProof/>
            <w:rtl/>
            <w:lang w:bidi="fa-IR"/>
          </w:rPr>
          <w:t>درخشان،</w:t>
        </w:r>
        <w:r w:rsidR="00C80253" w:rsidRPr="00EB4537">
          <w:rPr>
            <w:rStyle w:val="Hyperlink"/>
            <w:noProof/>
            <w:rtl/>
            <w:lang w:bidi="fa-IR"/>
          </w:rPr>
          <w:t xml:space="preserve"> </w:t>
        </w:r>
        <w:r w:rsidR="00C80253" w:rsidRPr="00EB4537">
          <w:rPr>
            <w:rStyle w:val="Hyperlink"/>
            <w:rFonts w:hint="eastAsia"/>
            <w:noProof/>
            <w:rtl/>
            <w:lang w:bidi="fa-IR"/>
          </w:rPr>
          <w:t>خاموش</w:t>
        </w:r>
        <w:r w:rsidR="00C80253" w:rsidRPr="00EB4537">
          <w:rPr>
            <w:rStyle w:val="Hyperlink"/>
            <w:noProof/>
            <w:rtl/>
            <w:lang w:bidi="fa-IR"/>
          </w:rPr>
          <w:t xml:space="preserve"> </w:t>
        </w:r>
        <w:r w:rsidR="00C80253" w:rsidRPr="00EB4537">
          <w:rPr>
            <w:rStyle w:val="Hyperlink"/>
            <w:rFonts w:hint="eastAsia"/>
            <w:noProof/>
            <w:rtl/>
            <w:lang w:bidi="fa-IR"/>
          </w:rPr>
          <w:t>م</w:t>
        </w:r>
        <w:r w:rsidR="00C80253" w:rsidRPr="00EB4537">
          <w:rPr>
            <w:rStyle w:val="Hyperlink"/>
            <w:rFonts w:hint="cs"/>
            <w:noProof/>
            <w:rtl/>
            <w:lang w:bidi="fa-IR"/>
          </w:rPr>
          <w:t>ی‌</w:t>
        </w:r>
        <w:r w:rsidR="00C80253" w:rsidRPr="00EB4537">
          <w:rPr>
            <w:rStyle w:val="Hyperlink"/>
            <w:rFonts w:hint="eastAsia"/>
            <w:noProof/>
            <w:rtl/>
            <w:lang w:bidi="fa-IR"/>
          </w:rPr>
          <w:t>گردد</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402816095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100</w:t>
        </w:r>
        <w:r w:rsidR="00C80253">
          <w:rPr>
            <w:noProof/>
            <w:webHidden/>
            <w:rtl/>
          </w:rPr>
          <w:fldChar w:fldCharType="end"/>
        </w:r>
      </w:hyperlink>
    </w:p>
    <w:p w:rsidR="00C80253" w:rsidRPr="009139BA" w:rsidRDefault="007C1785">
      <w:pPr>
        <w:pStyle w:val="TOC1"/>
        <w:tabs>
          <w:tab w:val="right" w:leader="dot" w:pos="7644"/>
        </w:tabs>
        <w:rPr>
          <w:rFonts w:ascii="Calibri" w:eastAsia="Times New Roman" w:hAnsi="Calibri" w:cs="Arial"/>
          <w:b w:val="0"/>
          <w:bCs w:val="0"/>
          <w:noProof/>
          <w:sz w:val="22"/>
          <w:szCs w:val="22"/>
          <w:rtl/>
        </w:rPr>
      </w:pPr>
      <w:hyperlink w:anchor="_Toc402816096" w:history="1">
        <w:r w:rsidR="00C80253" w:rsidRPr="00EB4537">
          <w:rPr>
            <w:rStyle w:val="Hyperlink"/>
            <w:rFonts w:hint="eastAsia"/>
            <w:noProof/>
            <w:rtl/>
            <w:lang w:bidi="fa-IR"/>
          </w:rPr>
          <w:t>عل</w:t>
        </w:r>
        <w:r w:rsidR="00AE349F">
          <w:rPr>
            <w:rStyle w:val="Hyperlink"/>
            <w:rFonts w:hint="eastAsia"/>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طنطاو</w:t>
        </w:r>
        <w:r w:rsidR="00AE349F">
          <w:rPr>
            <w:rStyle w:val="Hyperlink"/>
            <w:rFonts w:hint="eastAsia"/>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دعوتگر</w:t>
        </w:r>
        <w:r w:rsidR="00AE349F">
          <w:rPr>
            <w:rStyle w:val="Hyperlink"/>
            <w:rFonts w:hint="eastAsia"/>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اديب</w:t>
        </w:r>
        <w:r w:rsidR="00C80253" w:rsidRPr="00EB4537">
          <w:rPr>
            <w:rStyle w:val="Hyperlink"/>
            <w:noProof/>
            <w:rtl/>
            <w:lang w:bidi="fa-IR"/>
          </w:rPr>
          <w:t xml:space="preserve"> </w:t>
        </w:r>
        <w:r w:rsidR="00C80253" w:rsidRPr="00EB4537">
          <w:rPr>
            <w:rStyle w:val="Hyperlink"/>
            <w:rFonts w:hint="eastAsia"/>
            <w:noProof/>
            <w:rtl/>
            <w:lang w:bidi="fa-IR"/>
          </w:rPr>
          <w:t>و</w:t>
        </w:r>
        <w:r w:rsidR="00C80253" w:rsidRPr="00EB4537">
          <w:rPr>
            <w:rStyle w:val="Hyperlink"/>
            <w:noProof/>
            <w:rtl/>
            <w:lang w:bidi="fa-IR"/>
          </w:rPr>
          <w:t xml:space="preserve"> </w:t>
        </w:r>
        <w:r w:rsidR="00C80253" w:rsidRPr="00EB4537">
          <w:rPr>
            <w:rStyle w:val="Hyperlink"/>
            <w:rFonts w:hint="eastAsia"/>
            <w:noProof/>
            <w:rtl/>
            <w:lang w:bidi="fa-IR"/>
          </w:rPr>
          <w:t>ماهر</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402816096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101</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97" w:history="1">
        <w:r w:rsidR="00C80253" w:rsidRPr="00EB4537">
          <w:rPr>
            <w:rStyle w:val="Hyperlink"/>
            <w:rFonts w:hint="eastAsia"/>
            <w:noProof/>
            <w:rtl/>
            <w:lang w:bidi="fa-IR"/>
          </w:rPr>
          <w:t>فراگير</w:t>
        </w:r>
        <w:r w:rsidR="0046115A">
          <w:rPr>
            <w:rStyle w:val="Hyperlink"/>
            <w:rFonts w:hint="eastAsia"/>
            <w:noProof/>
            <w:rtl/>
            <w:lang w:bidi="fa-IR"/>
          </w:rPr>
          <w:t xml:space="preserve">ی </w:t>
        </w:r>
        <w:r w:rsidR="00C80253" w:rsidRPr="00EB4537">
          <w:rPr>
            <w:rStyle w:val="Hyperlink"/>
            <w:rFonts w:hint="eastAsia"/>
            <w:noProof/>
            <w:rtl/>
            <w:lang w:bidi="fa-IR"/>
          </w:rPr>
          <w:t>و</w:t>
        </w:r>
        <w:r w:rsidR="00C80253" w:rsidRPr="00EB4537">
          <w:rPr>
            <w:rStyle w:val="Hyperlink"/>
            <w:noProof/>
            <w:rtl/>
            <w:lang w:bidi="fa-IR"/>
          </w:rPr>
          <w:t xml:space="preserve"> </w:t>
        </w:r>
        <w:r w:rsidR="00C80253" w:rsidRPr="00EB4537">
          <w:rPr>
            <w:rStyle w:val="Hyperlink"/>
            <w:rFonts w:hint="eastAsia"/>
            <w:noProof/>
            <w:rtl/>
            <w:lang w:bidi="fa-IR"/>
          </w:rPr>
          <w:t>عمل</w:t>
        </w:r>
        <w:r w:rsidR="00C80253" w:rsidRPr="00EB4537">
          <w:rPr>
            <w:rStyle w:val="Hyperlink"/>
            <w:noProof/>
            <w:rtl/>
            <w:lang w:bidi="fa-IR"/>
          </w:rPr>
          <w:t xml:space="preserve"> </w:t>
        </w:r>
        <w:r w:rsidR="00C80253" w:rsidRPr="00EB4537">
          <w:rPr>
            <w:rStyle w:val="Hyperlink"/>
            <w:rFonts w:hint="eastAsia"/>
            <w:noProof/>
            <w:rtl/>
            <w:lang w:bidi="fa-IR"/>
          </w:rPr>
          <w:t>استاد</w:t>
        </w:r>
        <w:r w:rsidR="00C80253" w:rsidRPr="00EB4537">
          <w:rPr>
            <w:rStyle w:val="Hyperlink"/>
            <w:noProof/>
            <w:rtl/>
            <w:lang w:bidi="fa-IR"/>
          </w:rPr>
          <w:t xml:space="preserve"> </w:t>
        </w:r>
        <w:r w:rsidR="00C80253" w:rsidRPr="00EB4537">
          <w:rPr>
            <w:rStyle w:val="Hyperlink"/>
            <w:rFonts w:hint="eastAsia"/>
            <w:noProof/>
            <w:rtl/>
            <w:lang w:bidi="fa-IR"/>
          </w:rPr>
          <w:t>طنطاو</w:t>
        </w:r>
        <w:r w:rsidR="00C80253" w:rsidRPr="00EB4537">
          <w:rPr>
            <w:rStyle w:val="Hyperlink"/>
            <w:rFonts w:hint="cs"/>
            <w:noProof/>
            <w:rtl/>
            <w:lang w:bidi="fa-IR"/>
          </w:rPr>
          <w:t>ی</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402816097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102</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98" w:history="1">
        <w:r w:rsidR="00C80253" w:rsidRPr="00EB4537">
          <w:rPr>
            <w:rStyle w:val="Hyperlink"/>
            <w:rFonts w:hint="eastAsia"/>
            <w:noProof/>
            <w:rtl/>
            <w:lang w:bidi="fa-IR"/>
          </w:rPr>
          <w:t>تربيت</w:t>
        </w:r>
        <w:r w:rsidR="00C80253" w:rsidRPr="00EB4537">
          <w:rPr>
            <w:rStyle w:val="Hyperlink"/>
            <w:noProof/>
            <w:rtl/>
            <w:lang w:bidi="fa-IR"/>
          </w:rPr>
          <w:t xml:space="preserve"> </w:t>
        </w:r>
        <w:r w:rsidR="00C80253" w:rsidRPr="00EB4537">
          <w:rPr>
            <w:rStyle w:val="Hyperlink"/>
            <w:rFonts w:hint="eastAsia"/>
            <w:noProof/>
            <w:rtl/>
            <w:lang w:bidi="fa-IR"/>
          </w:rPr>
          <w:t>در</w:t>
        </w:r>
        <w:r w:rsidR="00C80253" w:rsidRPr="00EB4537">
          <w:rPr>
            <w:rStyle w:val="Hyperlink"/>
            <w:noProof/>
            <w:rtl/>
            <w:lang w:bidi="fa-IR"/>
          </w:rPr>
          <w:t xml:space="preserve"> </w:t>
        </w:r>
        <w:r w:rsidR="00C80253" w:rsidRPr="00EB4537">
          <w:rPr>
            <w:rStyle w:val="Hyperlink"/>
            <w:rFonts w:hint="eastAsia"/>
            <w:noProof/>
            <w:rtl/>
            <w:lang w:bidi="fa-IR"/>
          </w:rPr>
          <w:t>غير</w:t>
        </w:r>
        <w:r w:rsidR="00C80253" w:rsidRPr="00EB4537">
          <w:rPr>
            <w:rStyle w:val="Hyperlink"/>
            <w:noProof/>
            <w:rtl/>
            <w:lang w:bidi="fa-IR"/>
          </w:rPr>
          <w:t xml:space="preserve"> </w:t>
        </w:r>
        <w:r w:rsidR="00C80253" w:rsidRPr="00EB4537">
          <w:rPr>
            <w:rStyle w:val="Hyperlink"/>
            <w:rFonts w:hint="eastAsia"/>
            <w:noProof/>
            <w:rtl/>
            <w:lang w:bidi="fa-IR"/>
          </w:rPr>
          <w:t>سايه‌</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سنت</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402816098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103</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099" w:history="1">
        <w:r w:rsidR="00C80253" w:rsidRPr="00EB4537">
          <w:rPr>
            <w:rStyle w:val="Hyperlink"/>
            <w:rFonts w:hint="eastAsia"/>
            <w:noProof/>
            <w:rtl/>
            <w:lang w:bidi="fa-IR"/>
          </w:rPr>
          <w:t>قدرت</w:t>
        </w:r>
        <w:r w:rsidR="00C80253" w:rsidRPr="00EB4537">
          <w:rPr>
            <w:rStyle w:val="Hyperlink"/>
            <w:noProof/>
            <w:rtl/>
            <w:lang w:bidi="fa-IR"/>
          </w:rPr>
          <w:t xml:space="preserve"> </w:t>
        </w:r>
        <w:r w:rsidR="00C80253" w:rsidRPr="00EB4537">
          <w:rPr>
            <w:rStyle w:val="Hyperlink"/>
            <w:rFonts w:hint="eastAsia"/>
            <w:noProof/>
            <w:rtl/>
            <w:lang w:bidi="fa-IR"/>
          </w:rPr>
          <w:t>و</w:t>
        </w:r>
        <w:r w:rsidR="00C80253" w:rsidRPr="00EB4537">
          <w:rPr>
            <w:rStyle w:val="Hyperlink"/>
            <w:noProof/>
            <w:rtl/>
            <w:lang w:bidi="fa-IR"/>
          </w:rPr>
          <w:t xml:space="preserve"> </w:t>
        </w:r>
        <w:r w:rsidR="00C80253" w:rsidRPr="00EB4537">
          <w:rPr>
            <w:rStyle w:val="Hyperlink"/>
            <w:rFonts w:hint="eastAsia"/>
            <w:noProof/>
            <w:rtl/>
            <w:lang w:bidi="fa-IR"/>
          </w:rPr>
          <w:t>دفاع</w:t>
        </w:r>
        <w:r w:rsidR="00C80253" w:rsidRPr="00EB4537">
          <w:rPr>
            <w:rStyle w:val="Hyperlink"/>
            <w:noProof/>
            <w:rtl/>
            <w:lang w:bidi="fa-IR"/>
          </w:rPr>
          <w:t xml:space="preserve"> </w:t>
        </w:r>
        <w:r w:rsidR="00C80253" w:rsidRPr="00EB4537">
          <w:rPr>
            <w:rStyle w:val="Hyperlink"/>
            <w:rFonts w:hint="eastAsia"/>
            <w:noProof/>
            <w:rtl/>
            <w:lang w:bidi="fa-IR"/>
          </w:rPr>
          <w:t>طنطاوي</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402816099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103</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100" w:history="1">
        <w:r w:rsidR="00C80253" w:rsidRPr="00EB4537">
          <w:rPr>
            <w:rStyle w:val="Hyperlink"/>
            <w:rFonts w:hint="eastAsia"/>
            <w:noProof/>
            <w:rtl/>
            <w:lang w:bidi="fa-IR"/>
          </w:rPr>
          <w:t>موضع‌گ</w:t>
        </w:r>
        <w:r w:rsidR="00C80253" w:rsidRPr="00EB4537">
          <w:rPr>
            <w:rStyle w:val="Hyperlink"/>
            <w:rFonts w:hint="cs"/>
            <w:noProof/>
            <w:rtl/>
            <w:lang w:bidi="fa-IR"/>
          </w:rPr>
          <w:t>ی</w:t>
        </w:r>
        <w:r w:rsidR="00C80253" w:rsidRPr="00EB4537">
          <w:rPr>
            <w:rStyle w:val="Hyperlink"/>
            <w:rFonts w:hint="eastAsia"/>
            <w:noProof/>
            <w:rtl/>
            <w:lang w:bidi="fa-IR"/>
          </w:rPr>
          <w:t>ر</w:t>
        </w:r>
        <w:r w:rsidR="00C80253" w:rsidRPr="00EB4537">
          <w:rPr>
            <w:rStyle w:val="Hyperlink"/>
            <w:rFonts w:hint="cs"/>
            <w:noProof/>
            <w:rtl/>
            <w:lang w:bidi="fa-IR"/>
          </w:rPr>
          <w:t>ی</w:t>
        </w:r>
        <w:r w:rsidR="00C80253" w:rsidRPr="00EB4537">
          <w:rPr>
            <w:rStyle w:val="Hyperlink"/>
            <w:noProof/>
            <w:rtl/>
            <w:lang w:bidi="fa-IR"/>
          </w:rPr>
          <w:t xml:space="preserve"> </w:t>
        </w:r>
        <w:r w:rsidR="00C80253" w:rsidRPr="00EB4537">
          <w:rPr>
            <w:rStyle w:val="Hyperlink"/>
            <w:rFonts w:hint="eastAsia"/>
            <w:noProof/>
            <w:rtl/>
            <w:lang w:bidi="fa-IR"/>
          </w:rPr>
          <w:t>بس</w:t>
        </w:r>
        <w:r w:rsidR="00C80253" w:rsidRPr="00EB4537">
          <w:rPr>
            <w:rStyle w:val="Hyperlink"/>
            <w:rFonts w:hint="cs"/>
            <w:noProof/>
            <w:rtl/>
            <w:lang w:bidi="fa-IR"/>
          </w:rPr>
          <w:t>ی</w:t>
        </w:r>
        <w:r w:rsidR="00C80253" w:rsidRPr="00EB4537">
          <w:rPr>
            <w:rStyle w:val="Hyperlink"/>
            <w:rFonts w:hint="eastAsia"/>
            <w:noProof/>
            <w:rtl/>
            <w:lang w:bidi="fa-IR"/>
          </w:rPr>
          <w:t>ار</w:t>
        </w:r>
        <w:r w:rsidR="00C80253" w:rsidRPr="00EB4537">
          <w:rPr>
            <w:rStyle w:val="Hyperlink"/>
            <w:noProof/>
            <w:rtl/>
            <w:lang w:bidi="fa-IR"/>
          </w:rPr>
          <w:t xml:space="preserve"> </w:t>
        </w:r>
        <w:r w:rsidR="00C80253" w:rsidRPr="00EB4537">
          <w:rPr>
            <w:rStyle w:val="Hyperlink"/>
            <w:rFonts w:hint="eastAsia"/>
            <w:noProof/>
            <w:rtl/>
            <w:lang w:bidi="fa-IR"/>
          </w:rPr>
          <w:t>ز</w:t>
        </w:r>
        <w:r w:rsidR="00C80253" w:rsidRPr="00EB4537">
          <w:rPr>
            <w:rStyle w:val="Hyperlink"/>
            <w:rFonts w:hint="cs"/>
            <w:noProof/>
            <w:rtl/>
            <w:lang w:bidi="fa-IR"/>
          </w:rPr>
          <w:t>ی</w:t>
        </w:r>
        <w:r w:rsidR="00C80253" w:rsidRPr="00EB4537">
          <w:rPr>
            <w:rStyle w:val="Hyperlink"/>
            <w:rFonts w:hint="eastAsia"/>
            <w:noProof/>
            <w:rtl/>
            <w:lang w:bidi="fa-IR"/>
          </w:rPr>
          <w:t>با</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402816100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104</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101" w:history="1">
        <w:r w:rsidR="00C80253" w:rsidRPr="00EB4537">
          <w:rPr>
            <w:rStyle w:val="Hyperlink"/>
            <w:rFonts w:hint="eastAsia"/>
            <w:noProof/>
            <w:rtl/>
            <w:lang w:bidi="fa-IR"/>
          </w:rPr>
          <w:t>نتايج</w:t>
        </w:r>
        <w:r w:rsidR="00C80253" w:rsidRPr="00EB4537">
          <w:rPr>
            <w:rStyle w:val="Hyperlink"/>
            <w:noProof/>
            <w:rtl/>
            <w:lang w:bidi="fa-IR"/>
          </w:rPr>
          <w:t xml:space="preserve"> </w:t>
        </w:r>
        <w:r w:rsidR="00C80253" w:rsidRPr="00EB4537">
          <w:rPr>
            <w:rStyle w:val="Hyperlink"/>
            <w:rFonts w:hint="eastAsia"/>
            <w:noProof/>
            <w:rtl/>
            <w:lang w:bidi="fa-IR"/>
          </w:rPr>
          <w:t>زحمات</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402816101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104</w:t>
        </w:r>
        <w:r w:rsidR="00C80253">
          <w:rPr>
            <w:noProof/>
            <w:webHidden/>
            <w:rtl/>
          </w:rPr>
          <w:fldChar w:fldCharType="end"/>
        </w:r>
      </w:hyperlink>
    </w:p>
    <w:p w:rsidR="00C80253" w:rsidRPr="009139BA" w:rsidRDefault="007C1785">
      <w:pPr>
        <w:pStyle w:val="TOC2"/>
        <w:tabs>
          <w:tab w:val="right" w:leader="dot" w:pos="7644"/>
        </w:tabs>
        <w:rPr>
          <w:rFonts w:ascii="Calibri" w:eastAsia="Times New Roman" w:hAnsi="Calibri" w:cs="Arial"/>
          <w:noProof/>
          <w:sz w:val="22"/>
          <w:szCs w:val="22"/>
          <w:rtl/>
        </w:rPr>
      </w:pPr>
      <w:hyperlink w:anchor="_Toc402816102" w:history="1">
        <w:r w:rsidR="00C80253" w:rsidRPr="00EB4537">
          <w:rPr>
            <w:rStyle w:val="Hyperlink"/>
            <w:rFonts w:hint="eastAsia"/>
            <w:noProof/>
            <w:rtl/>
            <w:lang w:bidi="fa-IR"/>
          </w:rPr>
          <w:t>وفات</w:t>
        </w:r>
        <w:r w:rsidR="00C80253" w:rsidRPr="00EB4537">
          <w:rPr>
            <w:rStyle w:val="Hyperlink"/>
            <w:noProof/>
            <w:rtl/>
            <w:lang w:bidi="fa-IR"/>
          </w:rPr>
          <w:t>:</w:t>
        </w:r>
        <w:r w:rsidR="00C80253">
          <w:rPr>
            <w:noProof/>
            <w:webHidden/>
            <w:rtl/>
          </w:rPr>
          <w:tab/>
        </w:r>
        <w:r w:rsidR="00C80253">
          <w:rPr>
            <w:noProof/>
            <w:webHidden/>
            <w:rtl/>
          </w:rPr>
          <w:fldChar w:fldCharType="begin"/>
        </w:r>
        <w:r w:rsidR="00C80253">
          <w:rPr>
            <w:noProof/>
            <w:webHidden/>
            <w:rtl/>
          </w:rPr>
          <w:instrText xml:space="preserve"> </w:instrText>
        </w:r>
        <w:r w:rsidR="00C80253">
          <w:rPr>
            <w:noProof/>
            <w:webHidden/>
          </w:rPr>
          <w:instrText>PAGEREF</w:instrText>
        </w:r>
        <w:r w:rsidR="00C80253">
          <w:rPr>
            <w:noProof/>
            <w:webHidden/>
            <w:rtl/>
          </w:rPr>
          <w:instrText xml:space="preserve"> _</w:instrText>
        </w:r>
        <w:r w:rsidR="00C80253">
          <w:rPr>
            <w:noProof/>
            <w:webHidden/>
          </w:rPr>
          <w:instrText>Toc</w:instrText>
        </w:r>
        <w:r w:rsidR="00C80253">
          <w:rPr>
            <w:noProof/>
            <w:webHidden/>
            <w:rtl/>
          </w:rPr>
          <w:instrText xml:space="preserve">402816102 </w:instrText>
        </w:r>
        <w:r w:rsidR="00C80253">
          <w:rPr>
            <w:noProof/>
            <w:webHidden/>
          </w:rPr>
          <w:instrText>\h</w:instrText>
        </w:r>
        <w:r w:rsidR="00C80253">
          <w:rPr>
            <w:noProof/>
            <w:webHidden/>
            <w:rtl/>
          </w:rPr>
          <w:instrText xml:space="preserve"> </w:instrText>
        </w:r>
        <w:r w:rsidR="00C80253">
          <w:rPr>
            <w:noProof/>
            <w:webHidden/>
            <w:rtl/>
          </w:rPr>
        </w:r>
        <w:r w:rsidR="00C80253">
          <w:rPr>
            <w:noProof/>
            <w:webHidden/>
            <w:rtl/>
          </w:rPr>
          <w:fldChar w:fldCharType="separate"/>
        </w:r>
        <w:r w:rsidR="00C80253">
          <w:rPr>
            <w:noProof/>
            <w:webHidden/>
            <w:rtl/>
          </w:rPr>
          <w:t>105</w:t>
        </w:r>
        <w:r w:rsidR="00C80253">
          <w:rPr>
            <w:noProof/>
            <w:webHidden/>
            <w:rtl/>
          </w:rPr>
          <w:fldChar w:fldCharType="end"/>
        </w:r>
      </w:hyperlink>
    </w:p>
    <w:p w:rsidR="003A39CB" w:rsidRDefault="00C80253" w:rsidP="003A39CB">
      <w:pPr>
        <w:pStyle w:val="a1"/>
        <w:ind w:firstLine="0"/>
        <w:rPr>
          <w:rtl/>
        </w:rPr>
      </w:pPr>
      <w:r>
        <w:rPr>
          <w:rtl/>
        </w:rPr>
        <w:fldChar w:fldCharType="end"/>
      </w:r>
    </w:p>
    <w:p w:rsidR="003A39CB" w:rsidRDefault="003A39CB" w:rsidP="003A39CB">
      <w:pPr>
        <w:pStyle w:val="a1"/>
        <w:ind w:firstLine="0"/>
        <w:rPr>
          <w:rtl/>
        </w:rPr>
      </w:pPr>
    </w:p>
    <w:p w:rsidR="00997024" w:rsidRDefault="00997024" w:rsidP="003A39CB">
      <w:pPr>
        <w:pStyle w:val="a1"/>
        <w:ind w:firstLine="0"/>
        <w:rPr>
          <w:rtl/>
        </w:rPr>
        <w:sectPr w:rsidR="00997024" w:rsidSect="00997024">
          <w:headerReference w:type="default" r:id="rId16"/>
          <w:headerReference w:type="first" r:id="rId17"/>
          <w:footnotePr>
            <w:numRestart w:val="eachPage"/>
          </w:footnotePr>
          <w:type w:val="oddPage"/>
          <w:pgSz w:w="9356" w:h="13608" w:code="9"/>
          <w:pgMar w:top="1021" w:right="851" w:bottom="737" w:left="851" w:header="454" w:footer="0" w:gutter="0"/>
          <w:pgNumType w:fmt="arabicAbjad" w:start="1"/>
          <w:cols w:space="708"/>
          <w:titlePg/>
          <w:bidi/>
          <w:rtlGutter/>
          <w:docGrid w:linePitch="360"/>
        </w:sectPr>
      </w:pPr>
    </w:p>
    <w:p w:rsidR="0086330D" w:rsidRPr="003A39CB" w:rsidRDefault="0086330D" w:rsidP="003A39CB">
      <w:pPr>
        <w:pStyle w:val="Style1"/>
        <w:rPr>
          <w:rtl/>
        </w:rPr>
      </w:pPr>
      <w:bookmarkStart w:id="1" w:name="_Toc242989795"/>
      <w:bookmarkStart w:id="2" w:name="_Toc297626355"/>
      <w:r w:rsidRPr="003A39CB">
        <w:rPr>
          <w:rFonts w:hint="cs"/>
          <w:rtl/>
        </w:rPr>
        <w:t>دکتر عبدالرحمن دوسری</w:t>
      </w:r>
      <w:bookmarkEnd w:id="1"/>
      <w:bookmarkEnd w:id="2"/>
    </w:p>
    <w:p w:rsidR="0086330D" w:rsidRPr="00CC6CBA" w:rsidRDefault="0086330D" w:rsidP="00CC6CBA">
      <w:pPr>
        <w:pStyle w:val="a1"/>
        <w:rPr>
          <w:rtl/>
        </w:rPr>
      </w:pPr>
      <w:r w:rsidRPr="00CC6CBA">
        <w:rPr>
          <w:rFonts w:hint="cs"/>
          <w:rtl/>
        </w:rPr>
        <w:t>استاد عبدالرحمن دوسری یکی از مشاهیر عرصه‌ی بیداری اسلامی جدید در مملکت عربی سعودی است، این تجربه را دارد که امروز در مجامع علمای متدین سؤالات مشکل را حل کند؛ چه رسد به این‌که در میان عموم مردم دارای جایگاه ویژه و مقام علم باشد.</w:t>
      </w:r>
    </w:p>
    <w:p w:rsidR="0086330D" w:rsidRPr="00CC6CBA" w:rsidRDefault="0086330D" w:rsidP="00CC6CBA">
      <w:pPr>
        <w:pStyle w:val="a1"/>
        <w:rPr>
          <w:rtl/>
        </w:rPr>
      </w:pPr>
      <w:r w:rsidRPr="00CC6CBA">
        <w:rPr>
          <w:rFonts w:hint="cs"/>
          <w:rtl/>
        </w:rPr>
        <w:t>در اثنای خواندن سیره و بخشهای زندگی‌نامه‌ی ایشان این نکته آشکار می‌شود که بزرگترین عامل این تیره‌سازی- علاوه بر دیگر عوامل- به‌ طور اختصار این است که آن مرد از زمان خویش جلوتر بود! بدین‌صورت که یک متفکر یا دانشمند، یا حتی یک مخترع نابغه چیزهایی را که مطرح می‌‌کند با زمان خود هماهنگ نیست، در نتیجه یا مورد انکار مردم قرار می‌گیرد، مانند (امام بخاری) یا او را اذیت می‌کنند مانند (ابن تیمیه)، یا حد اقل با او تجاهل و ندانم‌کاری می‌کنند، مانند: استاد ما دوسری.</w:t>
      </w:r>
      <w:r w:rsidR="0012301A" w:rsidRPr="00CC6CBA">
        <w:rPr>
          <w:rFonts w:hint="cs"/>
          <w:rtl/>
        </w:rPr>
        <w:t xml:space="preserve"> </w:t>
      </w:r>
    </w:p>
    <w:p w:rsidR="0086330D" w:rsidRPr="00CC6CBA" w:rsidRDefault="0086330D" w:rsidP="00CC6CBA">
      <w:pPr>
        <w:pStyle w:val="a1"/>
        <w:rPr>
          <w:rtl/>
        </w:rPr>
      </w:pPr>
      <w:r w:rsidRPr="00CC6CBA">
        <w:rPr>
          <w:rFonts w:hint="cs"/>
          <w:rtl/>
        </w:rPr>
        <w:t>استاد عبدالرحمن بن محمد بن خلف بن عبدالله دوسری؛ در سال (1332هـ) در بحرین دیده به جهان گشود، زیرا والدین او بعد از مهاجرت از کویت در آن‌جا سکونت گزیدند، پدرش از سرزمین قصیم نجد به آن‌جا آمده بود، ولی چند ماه بعد از ولادت عبدالرحمن بار دیگر پدرش به کویت برگشت، بنابراین در ناحیه (مرقاب) رشد و شکوفایی یافت که بخش عمده‌ی ساکنان آن از اهالی نجد بودند.</w:t>
      </w:r>
    </w:p>
    <w:p w:rsidR="0086330D" w:rsidRPr="00CC6CBA" w:rsidRDefault="0086330D" w:rsidP="00CC6CBA">
      <w:pPr>
        <w:pStyle w:val="a1"/>
        <w:rPr>
          <w:rtl/>
        </w:rPr>
      </w:pPr>
      <w:r w:rsidRPr="00CC6CBA">
        <w:rPr>
          <w:rFonts w:hint="cs"/>
          <w:rtl/>
        </w:rPr>
        <w:t xml:space="preserve">ایشان درس‌های فقه، حدیث، توحید، فرائض، نحو و ادبیات عربی را در «مدسه‌ی مبارکه» شروع کرد، ولی نکته قابل تعجب این‌که کل قرآن کریم را در مدت چند هفته معدود حفظ کرد، همان‌گونه که خود می‌گوید: «قرآن را در مدت دو ماه حفظ کردم، از مردم فاصله گرفتم و اتاق کتابخانه‌ام را بر خویش بستم و جز برای نماز بیرون نیامدم». </w:t>
      </w:r>
    </w:p>
    <w:p w:rsidR="0086330D" w:rsidRDefault="0086330D" w:rsidP="00CC6CBA">
      <w:pPr>
        <w:pStyle w:val="a1"/>
        <w:rPr>
          <w:rtl/>
          <w:lang w:bidi="fa-IR"/>
        </w:rPr>
      </w:pPr>
      <w:r w:rsidRPr="00CC6CBA">
        <w:rPr>
          <w:rFonts w:hint="cs"/>
          <w:rtl/>
        </w:rPr>
        <w:t xml:space="preserve">بدون شک این حافظه‌ای استثنایی، </w:t>
      </w:r>
      <w:r w:rsidRPr="00CC6CBA">
        <w:rPr>
          <w:rtl/>
        </w:rPr>
        <w:t xml:space="preserve">نعمت </w:t>
      </w:r>
      <w:r w:rsidRPr="00CC6CBA">
        <w:rPr>
          <w:rFonts w:hint="cs"/>
          <w:rtl/>
        </w:rPr>
        <w:t>و</w:t>
      </w:r>
      <w:r w:rsidRPr="00CC6CBA">
        <w:rPr>
          <w:rtl/>
        </w:rPr>
        <w:t xml:space="preserve"> فضل و كرم خداست، آن را به هر كس كه بخواهد م</w:t>
      </w:r>
      <w:r w:rsidR="00B261CD">
        <w:rPr>
          <w:rtl/>
        </w:rPr>
        <w:t>ی‌</w:t>
      </w:r>
      <w:r w:rsidRPr="00CC6CBA">
        <w:rPr>
          <w:rtl/>
        </w:rPr>
        <w:t>بخشد</w:t>
      </w:r>
      <w:r w:rsidRPr="00CC6CBA">
        <w:rPr>
          <w:rFonts w:hint="cs"/>
          <w:rtl/>
        </w:rPr>
        <w:t>، و ایشان به حدی روی حفظیات تمرین کرد که خیلی آسان هر چه از شعر و نثر می‌خواست حفظ می‌کرد، و بدون استفاده از کتاب و یادداشت بیان می‌کرد.</w:t>
      </w:r>
    </w:p>
    <w:p w:rsidR="0086330D" w:rsidRPr="00E84297" w:rsidRDefault="0086330D" w:rsidP="00666A7F">
      <w:pPr>
        <w:pStyle w:val="a0"/>
        <w:rPr>
          <w:rtl/>
        </w:rPr>
      </w:pPr>
      <w:bookmarkStart w:id="3" w:name="_Toc297626356"/>
      <w:bookmarkStart w:id="4" w:name="_Toc402816027"/>
      <w:r w:rsidRPr="00666A7F">
        <w:rPr>
          <w:rFonts w:hint="cs"/>
          <w:rtl/>
        </w:rPr>
        <w:t>دوران</w:t>
      </w:r>
      <w:r w:rsidRPr="00E84297">
        <w:rPr>
          <w:rFonts w:hint="cs"/>
          <w:rtl/>
        </w:rPr>
        <w:t xml:space="preserve"> دعوت</w:t>
      </w:r>
      <w:bookmarkEnd w:id="3"/>
      <w:bookmarkEnd w:id="4"/>
    </w:p>
    <w:p w:rsidR="0086330D" w:rsidRPr="00CC6CBA" w:rsidRDefault="0086330D" w:rsidP="00CC6CBA">
      <w:pPr>
        <w:pStyle w:val="a1"/>
        <w:rPr>
          <w:rtl/>
        </w:rPr>
      </w:pPr>
      <w:r w:rsidRPr="00CC6CBA">
        <w:rPr>
          <w:rFonts w:hint="cs"/>
          <w:rtl/>
        </w:rPr>
        <w:t>استاد دوسری بسیار شیفته‌ی علم و دانش بود، او در میان دانش‌جویان و علاقمندان به تحصیل علم؛ نشر دانش می‌کرد، و به‌ صورت مجانی کتاب را توزیع می‌نمود.</w:t>
      </w:r>
    </w:p>
    <w:p w:rsidR="0086330D" w:rsidRPr="00E84297" w:rsidRDefault="0086330D" w:rsidP="003A39CB">
      <w:pPr>
        <w:pStyle w:val="a1"/>
        <w:rPr>
          <w:rtl/>
          <w:lang w:bidi="fa-IR"/>
        </w:rPr>
      </w:pPr>
      <w:r w:rsidRPr="00CC6CBA">
        <w:rPr>
          <w:rFonts w:hint="cs"/>
          <w:rtl/>
        </w:rPr>
        <w:t>ایشان</w:t>
      </w:r>
      <w:r w:rsidRPr="00E84297">
        <w:rPr>
          <w:rFonts w:cs="CTraditional Arabic" w:hint="cs"/>
          <w:rtl/>
          <w:lang w:bidi="fa-IR"/>
        </w:rPr>
        <w:t>:</w:t>
      </w:r>
      <w:r w:rsidRPr="00E84297">
        <w:rPr>
          <w:rFonts w:hint="cs"/>
          <w:rtl/>
          <w:lang w:bidi="fa-IR"/>
        </w:rPr>
        <w:t xml:space="preserve"> </w:t>
      </w:r>
      <w:r w:rsidRPr="00CC6CBA">
        <w:rPr>
          <w:rFonts w:hint="cs"/>
          <w:rtl/>
        </w:rPr>
        <w:t>از فراست و درایت و زیرکی و دور اندیشی بسیار قوی‌ای برخوردار بود، به‌ عنوان مثال وقتی که جمال عبدالناصر در سال (1954م) رهبری مصر را به دست گرفت و با صدای بلند شعار آزادی ملت عرب از یوغ استعمار را سر داد، و نیز آزادی فلسطین و دیگر وعد و وعیدهای باطل خود را بر منبرها و در مجالس و محافل مطرح ساخت؛ ایشان در مجالس و بر روی منبرها نسبت به حیله‌های آن مرد هشدار داد، لذا از سوی بسیاری از مردم مورد دشمنی قرار گرفت، و یکی از خویشانش در صدد ضربه زدن به ایشان، و حتی کشتنش بر آمد، ولی بعد از آشکار شدن ماهیت و حقیقت او بعد از دگرگونی او در (حزیران=تیر ماه) مردم و شخصاً کسی که تصمیم به قتل او گرفته بود، از او معذرت‌خواهی کردند.</w:t>
      </w:r>
    </w:p>
    <w:p w:rsidR="0086330D" w:rsidRPr="00E84297" w:rsidRDefault="0086330D" w:rsidP="003A39CB">
      <w:pPr>
        <w:pStyle w:val="a1"/>
        <w:rPr>
          <w:rtl/>
          <w:lang w:bidi="fa-IR"/>
        </w:rPr>
      </w:pPr>
      <w:r w:rsidRPr="00CC6CBA">
        <w:rPr>
          <w:rFonts w:hint="cs"/>
          <w:rtl/>
        </w:rPr>
        <w:t>دوسری</w:t>
      </w:r>
      <w:r w:rsidRPr="00E84297">
        <w:rPr>
          <w:rFonts w:cs="CTraditional Arabic" w:hint="cs"/>
          <w:rtl/>
          <w:lang w:bidi="fa-IR"/>
        </w:rPr>
        <w:t>:</w:t>
      </w:r>
      <w:r w:rsidRPr="00CC6CBA">
        <w:rPr>
          <w:rFonts w:hint="cs"/>
          <w:rtl/>
        </w:rPr>
        <w:t xml:space="preserve"> در یک سخنرانی که در سال (1399هـ) در دانشگاه علمی ریاض ایراد کرد، گفت: «قطعاً در صورت جنگ با اسرائیل؛ امت اسلام شکست خواهد خورد، و کرانه‌های باختری رود اردن، جولان و سینا از دست خواهد رفت؛ و بعد از آن برای گرفتن اعتراف به‌ (حقانیت اسرائیل) شروع به گفتگو می‌کنند و از مصر شروع می‌شود».</w:t>
      </w:r>
    </w:p>
    <w:p w:rsidR="0086330D" w:rsidRPr="00CC6CBA" w:rsidRDefault="0086330D" w:rsidP="00CC6CBA">
      <w:pPr>
        <w:pStyle w:val="a1"/>
        <w:rPr>
          <w:rtl/>
        </w:rPr>
      </w:pPr>
      <w:r w:rsidRPr="00CC6CBA">
        <w:rPr>
          <w:rFonts w:hint="cs"/>
          <w:rtl/>
        </w:rPr>
        <w:t xml:space="preserve"> همان صورت که استاد بزرگوار پیش‌بینی کرده، اتفاق افتاد، طاغوت‌های ملی‌گرای عرب؛ صحنه را ترک کردند، و رئیس خود را دچار ننگ و رسوایی کردند، که‌ این، نتیجه‌ی انحراف از راه نور و قرآن است.</w:t>
      </w:r>
      <w:r w:rsidR="006971B5" w:rsidRPr="00CC6CBA">
        <w:rPr>
          <w:rFonts w:hint="cs"/>
          <w:rtl/>
        </w:rPr>
        <w:t xml:space="preserve"> </w:t>
      </w:r>
    </w:p>
    <w:p w:rsidR="0086330D" w:rsidRPr="00CC6CBA" w:rsidRDefault="0086330D" w:rsidP="00CC6CBA">
      <w:pPr>
        <w:pStyle w:val="a1"/>
        <w:rPr>
          <w:rtl/>
        </w:rPr>
      </w:pPr>
      <w:r w:rsidRPr="00CC6CBA">
        <w:rPr>
          <w:rFonts w:hint="cs"/>
          <w:rtl/>
        </w:rPr>
        <w:t>استاد دوسری در ابراز سخن حق صریح و دارای موضعگیری شجاعانه است، تردید یا ماست‌مالی و سازش را نمی‌شناسد، او در مقابل تهدید یا وعد و وعید نرمش نشان نمی‌دهد، بلکه آشکارا امر به معروف و نهی از منکر می‌کند، و با لحن شدید در مقابل کسانی که دین را وسیله‌ی تجارت قرار داده‌اند، یا نسبت به حق ساکت هستند و سلامتی و مصلحت طلبی را بر موضع مردانه و صلابت و استواری در دعوت ترجیح می‌دهند؛ ‌ایستاده و مبارزه می‌کند.</w:t>
      </w:r>
    </w:p>
    <w:p w:rsidR="0086330D" w:rsidRPr="00AC6119" w:rsidRDefault="0086330D" w:rsidP="00967B7C">
      <w:pPr>
        <w:pStyle w:val="a0"/>
        <w:rPr>
          <w:rtl/>
        </w:rPr>
      </w:pPr>
      <w:bookmarkStart w:id="5" w:name="_Toc297626357"/>
      <w:bookmarkStart w:id="6" w:name="_Toc402816028"/>
      <w:r w:rsidRPr="00AC6119">
        <w:rPr>
          <w:rFonts w:hint="cs"/>
          <w:rtl/>
        </w:rPr>
        <w:t>تغییر برنامه</w:t>
      </w:r>
      <w:r w:rsidRPr="00AC6119">
        <w:rPr>
          <w:rFonts w:cs="B Badr" w:hint="cs"/>
          <w:rtl/>
        </w:rPr>
        <w:t>‌</w:t>
      </w:r>
      <w:r w:rsidRPr="00AC6119">
        <w:rPr>
          <w:rFonts w:hint="cs"/>
          <w:rtl/>
        </w:rPr>
        <w:t>های درسی در سعودیه</w:t>
      </w:r>
      <w:bookmarkEnd w:id="5"/>
      <w:bookmarkEnd w:id="6"/>
    </w:p>
    <w:p w:rsidR="0086330D" w:rsidRPr="00CC6CBA" w:rsidRDefault="0086330D" w:rsidP="00CC6CBA">
      <w:pPr>
        <w:pStyle w:val="a1"/>
        <w:rPr>
          <w:rtl/>
        </w:rPr>
      </w:pPr>
      <w:r w:rsidRPr="00CC6CBA">
        <w:rPr>
          <w:rFonts w:hint="cs"/>
          <w:rtl/>
        </w:rPr>
        <w:t xml:space="preserve">قبل از آمدن استاد دوسری به عربستان سعودی روش‌های آمورش و پرورش بازیچه‌ی دست ماسیون‌ها بود، از ناحیه‌ی اعتقاد و ادب اوضاع رو به سوی انحراف و عقب‌نشینی می‌رفت، ولی وقتی ایشان آمد و با نگاه فهیم و دقت‌نظر به برنامه‌های آموزش و پرورش نگاه کرد، شروع به حذف برخی مواد درسی که جهت دسیسه علیه اسلام برنامه‌ریزی شده‌ بودند، کرد، و در روز جمعه به مسجد جامع بزرگ ریاض رفت که در آن موقع نماز جمعه از سوی ملک فیصل اداء می‌شد؛ و بعد از انجام نماز بدون این‌‌که از گفتن حق بیم داشته باشد، خارج شد، و با تمام توان و قدرتی که در اختیار داشت تغییر برنامه‌ی فاسد و تخریب درسی را بر عهده گرفت، و درباره خطرات و نتایج ناگوار (ماسونی‌ها) و وسایل و امکاناتی که با در دست گرفتن نظام آموزش و پرورش آن را بازیچه دست خود قرار داده‌اند، و نیز خطر ایشان بر جهان اسلام با کلماتی که از عمق قلبش سر چشمه می‌گرفت، به ایراد سخن پرداخت، و با نهایت دقت به تشریح برنامه‌ریزی آموزشی و بازیچه قرار گرفتنشان توسط دیگران، پرداخت؛ بدون این‌که در </w:t>
      </w:r>
      <w:r w:rsidRPr="00CC6CBA">
        <w:rPr>
          <w:rtl/>
        </w:rPr>
        <w:t>راه خدا از سرزنش هيچ سرزنش‌كننده‌ا</w:t>
      </w:r>
      <w:r w:rsidR="0046115A">
        <w:rPr>
          <w:rtl/>
        </w:rPr>
        <w:t xml:space="preserve">ی </w:t>
      </w:r>
      <w:r w:rsidRPr="00CC6CBA">
        <w:rPr>
          <w:rFonts w:hint="cs"/>
          <w:rtl/>
        </w:rPr>
        <w:t>ه</w:t>
      </w:r>
      <w:r w:rsidRPr="00CC6CBA">
        <w:rPr>
          <w:rtl/>
        </w:rPr>
        <w:t xml:space="preserve">راس به </w:t>
      </w:r>
      <w:r w:rsidRPr="00CC6CBA">
        <w:rPr>
          <w:rFonts w:hint="cs"/>
          <w:rtl/>
        </w:rPr>
        <w:t xml:space="preserve">دل </w:t>
      </w:r>
      <w:r w:rsidRPr="00CC6CBA">
        <w:rPr>
          <w:rtl/>
        </w:rPr>
        <w:t xml:space="preserve">راه </w:t>
      </w:r>
      <w:r w:rsidRPr="00CC6CBA">
        <w:rPr>
          <w:rFonts w:hint="cs"/>
          <w:rtl/>
        </w:rPr>
        <w:t>دهد، ملک فیصل همچنان به حرف‌هایش گوش می‌داد و از جرأت و شجاعت او تعجب می‌کرد، و بعد از تمام شدن سخنانش به او سلام کرد و برای موفقیتش دعا کرد، و شخصاً او را به ریاست تغییر برنامه‌های درسی و آموزشی منصوب کرد، و به محض رسیدن ملک فیصل به قصر، دستور داد هیئتی برای پژوهش برنامه‌های درسی و تغییر آن به روش اسلامی به ریاست عبدالرحمن دوسری تشکیل شود، بنابراین، به فضل الهی و با بزرگواری این استاد، و ملک فیصل - رحمت خدا بر آن دو- برنامه‌های آموزش و پرورش در نواحی سعودیه تغییر یافت و اصلاح گردید.</w:t>
      </w:r>
    </w:p>
    <w:p w:rsidR="0086330D" w:rsidRPr="00CC6CBA" w:rsidRDefault="0086330D" w:rsidP="00CC6CBA">
      <w:pPr>
        <w:pStyle w:val="a1"/>
        <w:rPr>
          <w:rtl/>
        </w:rPr>
      </w:pPr>
      <w:r w:rsidRPr="00CC6CBA">
        <w:rPr>
          <w:rFonts w:hint="cs"/>
          <w:rtl/>
        </w:rPr>
        <w:t>دوسری در طول هفته، در بخش عمده مساجد کویت درس و سخنرانی داشت و حقیقت اسلام و مسئولیت مسلمان در قبال دین و ملتش را برای مردم تشرح می‌کرد، آنان را از بدعت، خرافات، گناه و نافرمانی بر حذر می‌داشت و برای تمسک به قرآن و سنت و آن‌چه مورد اجماع و اتفاق سلف صالح (اصحاب و تابعین) بود، دعوت می‌کرد، همان‌گونه که</w:t>
      </w:r>
      <w:r w:rsidR="005E45E2" w:rsidRPr="00CC6CBA">
        <w:rPr>
          <w:rFonts w:hint="cs"/>
          <w:rtl/>
        </w:rPr>
        <w:t xml:space="preserve"> آن‌ها </w:t>
      </w:r>
      <w:r w:rsidRPr="00CC6CBA">
        <w:rPr>
          <w:rFonts w:hint="cs"/>
          <w:rtl/>
        </w:rPr>
        <w:t>را نسبت به نقشه‌، نیرنگ و دسیسه‌های دشمنان اسلام آگاه و روشن‌بین می‌ساخت، و نسبت به جنبش‌های ویران‌گری همچون سوسیالیستی ماسونی، لائیک و ... مردم را به شدت بر حذر می‌داشت.</w:t>
      </w:r>
    </w:p>
    <w:p w:rsidR="0086330D" w:rsidRPr="00CC6CBA" w:rsidRDefault="0086330D" w:rsidP="00CC6CBA">
      <w:pPr>
        <w:pStyle w:val="a1"/>
        <w:rPr>
          <w:rtl/>
        </w:rPr>
      </w:pPr>
      <w:r w:rsidRPr="00CC6CBA">
        <w:rPr>
          <w:rFonts w:hint="cs"/>
          <w:rtl/>
        </w:rPr>
        <w:t>ایشان در مبارزه با طاغوت‌های عصر که قبل از همه جمال عبدالناصر جلو</w:t>
      </w:r>
      <w:r w:rsidR="005E45E2" w:rsidRPr="00CC6CBA">
        <w:rPr>
          <w:rFonts w:hint="cs"/>
          <w:rtl/>
        </w:rPr>
        <w:t xml:space="preserve"> آن‌ها </w:t>
      </w:r>
      <w:r w:rsidRPr="00CC6CBA">
        <w:rPr>
          <w:rFonts w:hint="cs"/>
          <w:rtl/>
        </w:rPr>
        <w:t>قرار داشت، بسیار شجاع و بی‌باک بود، در قصیده‌ای طولانی که در وصف او سروده، ماهیتش را آشکار و افشاء ساخت، و پرده‌ را از او و از نیروهای شرق و غرب برداشت، آنان که عبدالناصر را وسیله‌ای برای جنگ با اسلام و دعوتگران و تقویت یهود و استعمارگران در سرزمین مسلمانان برگزیدند.</w:t>
      </w:r>
    </w:p>
    <w:p w:rsidR="0086330D" w:rsidRPr="00CC6CBA" w:rsidRDefault="0086330D" w:rsidP="00CC6CBA">
      <w:pPr>
        <w:pStyle w:val="a1"/>
        <w:rPr>
          <w:rtl/>
        </w:rPr>
      </w:pPr>
      <w:r w:rsidRPr="00CC6CBA">
        <w:rPr>
          <w:rFonts w:hint="cs"/>
          <w:rtl/>
        </w:rPr>
        <w:t xml:space="preserve">همچنین استاد دوسری به یاری و پشتیبانی از دعوت‌گران مجاهد که برای رضای خدا و برپایی شریعت الهی در روی زمین جهاد و تلاش می‌کنند، رویی آورد و به‌ آنان ضرب‌المثل می‌آورد، و جوانان و پیران این امّت را به مقاومت و مردانگی دعوت می‌کرد، تا مانند کسانی باشند که جان و مال خویش را فدای پیروزی اسلام و اعلای کلمه‌ی «الله» کردند؛ و </w:t>
      </w:r>
      <w:r w:rsidRPr="00CC6CBA">
        <w:rPr>
          <w:rtl/>
        </w:rPr>
        <w:t>در پيمان</w:t>
      </w:r>
      <w:r w:rsidR="0046115A">
        <w:rPr>
          <w:rtl/>
        </w:rPr>
        <w:t xml:space="preserve">ی </w:t>
      </w:r>
      <w:r w:rsidRPr="00CC6CBA">
        <w:rPr>
          <w:rtl/>
        </w:rPr>
        <w:t>كه با خدا بسته‌اند راست بوده‌اند</w:t>
      </w:r>
      <w:r w:rsidRPr="00CC6CBA">
        <w:rPr>
          <w:rFonts w:hint="cs"/>
          <w:rtl/>
        </w:rPr>
        <w:t>،</w:t>
      </w:r>
      <w:r w:rsidRPr="00CC6CBA">
        <w:rPr>
          <w:rtl/>
        </w:rPr>
        <w:t xml:space="preserve"> برخ</w:t>
      </w:r>
      <w:r w:rsidR="0046115A">
        <w:rPr>
          <w:rtl/>
        </w:rPr>
        <w:t xml:space="preserve">ی </w:t>
      </w:r>
      <w:r w:rsidRPr="00CC6CBA">
        <w:rPr>
          <w:rtl/>
        </w:rPr>
        <w:t>پيمان خود را بسر برده‌اند (و شربت شهادت سركشيده‌اند) و برخ</w:t>
      </w:r>
      <w:r w:rsidR="0046115A">
        <w:rPr>
          <w:rtl/>
        </w:rPr>
        <w:t xml:space="preserve">ی </w:t>
      </w:r>
      <w:r w:rsidRPr="00CC6CBA">
        <w:rPr>
          <w:rtl/>
        </w:rPr>
        <w:t>نيز در انتظارند (تا ك</w:t>
      </w:r>
      <w:r w:rsidR="0046115A">
        <w:rPr>
          <w:rtl/>
        </w:rPr>
        <w:t xml:space="preserve">ی </w:t>
      </w:r>
      <w:r w:rsidRPr="00CC6CBA">
        <w:rPr>
          <w:rtl/>
        </w:rPr>
        <w:t>توفيق رفيق م</w:t>
      </w:r>
      <w:r w:rsidR="00B261CD">
        <w:rPr>
          <w:rtl/>
        </w:rPr>
        <w:t>ی‌</w:t>
      </w:r>
      <w:r w:rsidRPr="00CC6CBA">
        <w:rPr>
          <w:rtl/>
        </w:rPr>
        <w:t>گردد و جان را به جان آفرين تسليم خواهند كرد). آنان هيچ</w:t>
      </w:r>
      <w:r w:rsidRPr="00CC6CBA">
        <w:rPr>
          <w:rFonts w:hint="cs"/>
          <w:rtl/>
        </w:rPr>
        <w:t>‌</w:t>
      </w:r>
      <w:r w:rsidRPr="00CC6CBA">
        <w:rPr>
          <w:rtl/>
        </w:rPr>
        <w:t>گونه تغيير و تبديل</w:t>
      </w:r>
      <w:r w:rsidR="0046115A">
        <w:rPr>
          <w:rtl/>
        </w:rPr>
        <w:t xml:space="preserve">ی </w:t>
      </w:r>
      <w:r w:rsidRPr="00CC6CBA">
        <w:rPr>
          <w:rtl/>
        </w:rPr>
        <w:t>در عهد و پيمان خود نداده‌اند</w:t>
      </w:r>
      <w:r w:rsidRPr="00CC6CBA">
        <w:rPr>
          <w:rFonts w:hint="cs"/>
          <w:rtl/>
        </w:rPr>
        <w:t>.</w:t>
      </w:r>
    </w:p>
    <w:p w:rsidR="0086330D" w:rsidRPr="00CC6CBA" w:rsidRDefault="0086330D" w:rsidP="00CC6CBA">
      <w:pPr>
        <w:pStyle w:val="a1"/>
        <w:rPr>
          <w:rtl/>
        </w:rPr>
      </w:pPr>
      <w:r w:rsidRPr="00CC6CBA">
        <w:rPr>
          <w:rFonts w:hint="cs"/>
          <w:rtl/>
        </w:rPr>
        <w:t>استاد دوسری هزاران بیت شعر را برای اهداف و مقاصد گوناگون در علوم شرعی سرود تا حفظ آن مطالب برای علم‌جویان آسان باشد، علاوه بر مواعظ و مناظره‌ و سخنرانی و دعوت بسوی حق، اگر چه در برخی از سروده‌هایش نسبت به قواعد لغت و عروض سهل‌انگاری شده، و نیز قصیده‌های متعددی در موضوع فلسطین و قضایای آن، و در رد ملی‌گرایان آن زمان به رشته‌ی تحریر در آورده است.</w:t>
      </w:r>
    </w:p>
    <w:p w:rsidR="0086330D" w:rsidRPr="00CC6CBA" w:rsidRDefault="0086330D" w:rsidP="00CC6CBA">
      <w:pPr>
        <w:pStyle w:val="a1"/>
        <w:rPr>
          <w:rtl/>
        </w:rPr>
      </w:pPr>
      <w:r w:rsidRPr="00CC6CBA">
        <w:rPr>
          <w:rFonts w:hint="cs"/>
          <w:rtl/>
        </w:rPr>
        <w:t xml:space="preserve">استاد دوسری مرد دعوت بود، او با بیان ساده و بدون تکلف عقل‌ها را مورد خطاب قرار می‌داد، قلب‌ها را بیدار می‌کرد و به غافلان هشدار می‌داد. ایشان همراه دوستانش استاد احمد حمید خلف، حاج عبدالرزاق صالح مطوع و شیخ عبدالله نوری در مبارزه با قوانینی که مسلمان‌زاده‌های غرب‌زده‌ی لائیک برای نشر و ترویج آن تبلیغ می‌کردند، نقش بزرگی را ایفا کردند. </w:t>
      </w:r>
    </w:p>
    <w:p w:rsidR="0086330D" w:rsidRPr="00CC6CBA" w:rsidRDefault="0086330D" w:rsidP="00CC6CBA">
      <w:pPr>
        <w:pStyle w:val="a1"/>
        <w:rPr>
          <w:rtl/>
        </w:rPr>
      </w:pPr>
      <w:r w:rsidRPr="00CC6CBA">
        <w:rPr>
          <w:rFonts w:hint="cs"/>
          <w:rtl/>
        </w:rPr>
        <w:t>استاد دوسری بر سخنرانانی که از برنامه‌ی اسلام خارج می‌شدند، فریاد می‌کشید و سخنان و ادعاهایشان را با دلایل قاطع و برهان‌های روشن باطل می‌کرد؛ طوری که طرف از گفته‌های خود پشیمنان می‌شد و از اشتباه حاصله، پوزش می‌طلبید و از استاد به خاطر راهنمایش تشکر می‌کرد، و وعده می‌داد بعد از شناخت و درک حقیقت، دیگر اشتباه خود را تکرار نکند.</w:t>
      </w:r>
    </w:p>
    <w:p w:rsidR="0086330D" w:rsidRPr="00CC6CBA" w:rsidRDefault="0086330D" w:rsidP="00CC6CBA">
      <w:pPr>
        <w:pStyle w:val="a1"/>
        <w:rPr>
          <w:rtl/>
        </w:rPr>
      </w:pPr>
      <w:r w:rsidRPr="00CC6CBA">
        <w:rPr>
          <w:rFonts w:hint="cs"/>
          <w:rtl/>
        </w:rPr>
        <w:t>او از جمله کسانی بود که پیرامون ضرورت اهتمام به تأسیس مدارس اسلامی و نشر علوم اسلامی دعوت می‌کرد، و نیز برای اهتمام به مطبوعات و رسانه‌ی سمعی و بصری، و ترویج هوشیاری عمومی، تبلیغ می‌کرد، مردم را به تلاش و فعالیت پیوسته و کنارگذاشتن ترسویی و خسیسی و مال‌پرستی که منبع بلا و شرارت هستند، تشویق می‌کرد، از همه می‌خواست تا برای بستن شکاف‌هایی که ممکن است دشمن از آن‌ به درون اسلام رخنه کند، تلاش کنند، و برای مبارزه با نقشه‌ و توطئه‌های دشمن و خنثی کردن آثار شوم آن، و انتخاب عناصر و عوامل شایسته و شایسته‌سالاری، و نصب و انتخاب انسان مناسب برای محل مناسب، اقدام کنند، زیرا همه‌ی این‌ها عوامل تحقق اهداف و پیروز شدن بر دشمن هستند.</w:t>
      </w:r>
    </w:p>
    <w:p w:rsidR="0086330D" w:rsidRPr="00CC6CBA" w:rsidRDefault="0086330D" w:rsidP="00CC6CBA">
      <w:pPr>
        <w:pStyle w:val="a1"/>
        <w:rPr>
          <w:rtl/>
        </w:rPr>
      </w:pPr>
      <w:r w:rsidRPr="00CC6CBA">
        <w:rPr>
          <w:rFonts w:hint="cs"/>
          <w:rtl/>
        </w:rPr>
        <w:t>در یک مسابقه که وزارت صدا و سیمای سعودی تحت عنوان «تفسیر قرآن کریم» جهت پخش تفسیر قرآن از رادیوی ریاض و رادیو قرآن برگذار کرد؛ استاد دوسری رتبه‌ی اول مسابقه را کسب نمود، و به دنبال آن، رادیو ریاض هر روز برنامه‌ای را تحت عنوان «همراه با تفسیر قرآن» پخش می‌کرد، و استاد دوسری از ابتدای فاتحه تا آخر سوره‌ی مائده را تفسیر کرد که اگر چاپ می‌شد فقط همین مقدار بالغ بر بیست جلد می‌شد.</w:t>
      </w:r>
    </w:p>
    <w:p w:rsidR="0086330D" w:rsidRPr="00CC6CBA" w:rsidRDefault="0086330D" w:rsidP="00CC6CBA">
      <w:pPr>
        <w:pStyle w:val="a1"/>
        <w:rPr>
          <w:rtl/>
        </w:rPr>
      </w:pPr>
      <w:r w:rsidRPr="00CC6CBA">
        <w:rPr>
          <w:rFonts w:hint="cs"/>
          <w:rtl/>
        </w:rPr>
        <w:t xml:space="preserve">مرحوم دوسری در دانشگاه‌ها، دانشکده‌ها، دبیرستان‌ها و مدارس راهنمایی سخنرانی می‌کرد و فعالیت‌‌های محافل (ماسونری) و آراء و دسیسه‌ها و برنامه‌های صهیونی ایشان را برای اساتید و دانشجویان تبیین و تشریح می‌کرد، و سؤالات متعدد ایشان را برخی شفاهی، و برخی از طریق مطبوعات از جمله مجله </w:t>
      </w:r>
      <w:r w:rsidRPr="00CC6CBA">
        <w:rPr>
          <w:rFonts w:hint="cs"/>
          <w:b/>
          <w:bCs/>
          <w:rtl/>
        </w:rPr>
        <w:t>«</w:t>
      </w:r>
      <w:r w:rsidRPr="00CC6CBA">
        <w:rPr>
          <w:b/>
          <w:bCs/>
          <w:rtl/>
        </w:rPr>
        <w:t>عکاظ و المدینة و البلاد</w:t>
      </w:r>
      <w:r w:rsidRPr="00CC6CBA">
        <w:rPr>
          <w:rFonts w:hint="cs"/>
          <w:b/>
          <w:bCs/>
          <w:rtl/>
        </w:rPr>
        <w:t>»</w:t>
      </w:r>
      <w:r w:rsidRPr="00CC6CBA">
        <w:rPr>
          <w:rFonts w:hint="cs"/>
          <w:rtl/>
        </w:rPr>
        <w:t xml:space="preserve"> پاسخ می‌داد.</w:t>
      </w:r>
    </w:p>
    <w:p w:rsidR="0086330D" w:rsidRPr="00CC6CBA" w:rsidRDefault="0086330D" w:rsidP="00CC6CBA">
      <w:pPr>
        <w:pStyle w:val="a1"/>
        <w:rPr>
          <w:rtl/>
        </w:rPr>
      </w:pPr>
      <w:r w:rsidRPr="00CC6CBA">
        <w:rPr>
          <w:rFonts w:hint="cs"/>
          <w:rtl/>
        </w:rPr>
        <w:t>استاد مرحوم در همه‌ی نقاط سرزمین‌های جزیره‌ی عرب به گشت و سفر می‌پرداخت و در شهرهای مهمی چون طائف، مکه، مدینه، برید و ریاض سخنرانی می‌کرد. همچنین استاد برای وعظ، ارشاد، تبلیغ و بیدار کردن مسلمین نسبت به مسیونرهای جهانی یهود به اردن و بحرین سفر کرد، و در نشر مجله‌های اسلامی سعودیه ازجمله «البعث الاسلامی» هندی، «المجتمع» کویتی و «الدعوه» مصری نقش به سزایی ایفا کرد، او وزارت‌خانه‌ها، دانشگاه‌ها و نیروهای مسلح سعودی، از افراد عادی تا فرماندهان و نیروها را برای اشتراک تشویق می‌کرد.</w:t>
      </w:r>
    </w:p>
    <w:p w:rsidR="0086330D" w:rsidRPr="00CC6CBA" w:rsidRDefault="0086330D" w:rsidP="00CC6CBA">
      <w:pPr>
        <w:pStyle w:val="a1"/>
        <w:rPr>
          <w:rtl/>
        </w:rPr>
      </w:pPr>
      <w:r w:rsidRPr="00CC6CBA">
        <w:rPr>
          <w:rFonts w:hint="cs"/>
          <w:rtl/>
        </w:rPr>
        <w:t>وقتی که برای انجام فریضه‌ی حج سفر کرد به خیمه‌ی همه‌ی حجاج از ملت‌های مخلف سرمی‌زد، برایشان سخنرانی می‌کرد و به سؤالات مربوط به حج پاسخ می‌داد و برایشان فتوا صادر می‌کرد، و</w:t>
      </w:r>
      <w:r w:rsidR="005E45E2" w:rsidRPr="00CC6CBA">
        <w:rPr>
          <w:rFonts w:hint="cs"/>
          <w:rtl/>
        </w:rPr>
        <w:t xml:space="preserve"> آن‌ها </w:t>
      </w:r>
      <w:r w:rsidRPr="00CC6CBA">
        <w:rPr>
          <w:rFonts w:hint="cs"/>
          <w:rtl/>
        </w:rPr>
        <w:t>را برای تمسّک به اعتقاد اسلامی و پرهیز از آثار استعمار در سرزمین‌های خود تشویق و ترغیب می‌نمود.</w:t>
      </w:r>
    </w:p>
    <w:p w:rsidR="0086330D" w:rsidRPr="00E84297" w:rsidRDefault="0086330D" w:rsidP="00967B7C">
      <w:pPr>
        <w:pStyle w:val="a0"/>
        <w:rPr>
          <w:rtl/>
        </w:rPr>
      </w:pPr>
      <w:bookmarkStart w:id="7" w:name="_Toc297626358"/>
      <w:bookmarkStart w:id="8" w:name="_Toc402816029"/>
      <w:r w:rsidRPr="00E84297">
        <w:rPr>
          <w:rFonts w:hint="cs"/>
          <w:rtl/>
        </w:rPr>
        <w:t xml:space="preserve">از سخنان </w:t>
      </w:r>
      <w:r w:rsidRPr="00967B7C">
        <w:rPr>
          <w:rFonts w:hint="cs"/>
          <w:rtl/>
        </w:rPr>
        <w:t>مشهور</w:t>
      </w:r>
      <w:r w:rsidRPr="00E84297">
        <w:rPr>
          <w:rFonts w:hint="cs"/>
          <w:rtl/>
        </w:rPr>
        <w:t xml:space="preserve"> استاد دوسری:</w:t>
      </w:r>
      <w:bookmarkEnd w:id="7"/>
      <w:bookmarkEnd w:id="8"/>
    </w:p>
    <w:p w:rsidR="0086330D" w:rsidRPr="00CC6CBA" w:rsidRDefault="0086330D" w:rsidP="00CC6CBA">
      <w:pPr>
        <w:pStyle w:val="a1"/>
        <w:rPr>
          <w:rtl/>
        </w:rPr>
      </w:pPr>
      <w:r w:rsidRPr="00CC6CBA">
        <w:rPr>
          <w:rFonts w:hint="cs"/>
          <w:rtl/>
        </w:rPr>
        <w:t>«از فلسطین پیراهن عثمان</w:t>
      </w:r>
      <w:r w:rsidRPr="00CC6CBA">
        <w:rPr>
          <w:rFonts w:hint="cs"/>
        </w:rPr>
        <w:sym w:font="AGA Arabesque" w:char="F074"/>
      </w:r>
      <w:r w:rsidRPr="00CC6CBA">
        <w:rPr>
          <w:rFonts w:hint="cs"/>
          <w:rtl/>
        </w:rPr>
        <w:t xml:space="preserve"> ساخته‌اند، اگر فلسطین را برگردانند؛ در آن با چه چیزی حکومت می‌کنند؟ با این‌که برگرداندن فلسطین بدون رسالت امکان ندارد، یهود فلسطین را همراه با عقیده‌ی اسلامی از دست مسلمانان در آوردند که‌ جز با عقیده‌ای صحیح‌تر از آن، از دستشان در نمی‌آید، پیوسته به جای اسلامی بودن قدس از عرب بودن آن دم می‌زنند، چون نمی‌خواهند با اسلام بر آن حکومت کنند».</w:t>
      </w:r>
    </w:p>
    <w:p w:rsidR="0086330D" w:rsidRPr="00CC6CBA" w:rsidRDefault="0086330D" w:rsidP="00CC6CBA">
      <w:pPr>
        <w:pStyle w:val="a1"/>
        <w:rPr>
          <w:rtl/>
        </w:rPr>
      </w:pPr>
      <w:r w:rsidRPr="00CC6CBA">
        <w:rPr>
          <w:rFonts w:hint="cs"/>
          <w:rtl/>
        </w:rPr>
        <w:t>ناصری‌ها، بعثی‌های عرب، میهن‌پرستان و دیگر جنبش‌ها را با آن شعارها و هیاهوها ترک نکرد که امت اسلامی را متفرق ساختند، بلکه در سال‌های شصت در مقابل همه‌ی غوغاهای وارداتی فریاد کشیده و می‌گوید:</w:t>
      </w:r>
    </w:p>
    <w:p w:rsidR="0086330D" w:rsidRPr="00CC6CBA" w:rsidRDefault="0086330D" w:rsidP="00CC6CBA">
      <w:pPr>
        <w:pStyle w:val="a1"/>
        <w:rPr>
          <w:rtl/>
        </w:rPr>
      </w:pPr>
      <w:r w:rsidRPr="00CC6CBA">
        <w:rPr>
          <w:rFonts w:hint="cs"/>
          <w:rtl/>
        </w:rPr>
        <w:t xml:space="preserve">«شگفتا ملی‌گرایان چقدر دروغ‌گو هستند، آنجا که‌ می‌گویند: دین برای خدا و میهن برای همه؛ دین برای خدا: در مسجد برای خدا نماز و رکوع به جای آورید، ولی میهن برای همه‌: اعم از یهودی، نصرانی، دروزی، مجوسی و لائیک‌هایی که به قوانین غیر شرعی حکم می‌کنند. علی‌رغم میل ملی‌گرایان و هواخواهان اسرائیل، و کسانی که خیانت‌هایشان در صلح با اسرائیل به خوبی روشن است، و آخرین میخ را بر پیکر فلسطین زدند، و سی سال با دریافت کمک به نام فلسطین و شعارهای پوچ و توخالی مسلمانان را به بازی گرفتند، آری بر خلاف همه‌ی این‌ها؛ دین از آنِ خداست و میهن هم از آنِ خداست نه کسی دیگر، و باید حکم و شریعت خدا بر آن حاکم باشد، و شریعت الهی در آن اجرا گردد، غیر از آن بت‌پرستی‌ای است که یهود آن‌را با رنگ میهن‌خواهی رنگ‌‌آمیزی کرده است». </w:t>
      </w:r>
    </w:p>
    <w:p w:rsidR="0086330D" w:rsidRPr="00CC6CBA" w:rsidRDefault="0086330D" w:rsidP="00CC6CBA">
      <w:pPr>
        <w:pStyle w:val="a1"/>
        <w:rPr>
          <w:rtl/>
        </w:rPr>
      </w:pPr>
      <w:r w:rsidRPr="00CC6CBA">
        <w:rPr>
          <w:rFonts w:hint="cs"/>
          <w:rtl/>
        </w:rPr>
        <w:t>استاد مرحوم؛ نه حکام و سردمداران عصر خود را رها کرد، نه با سازش و چاپلوسی با</w:t>
      </w:r>
      <w:r w:rsidR="005E45E2" w:rsidRPr="00CC6CBA">
        <w:rPr>
          <w:rFonts w:hint="cs"/>
          <w:rtl/>
        </w:rPr>
        <w:t xml:space="preserve"> آن‌ها </w:t>
      </w:r>
      <w:r w:rsidRPr="00CC6CBA">
        <w:rPr>
          <w:rFonts w:hint="cs"/>
          <w:rtl/>
        </w:rPr>
        <w:t>برخود می‌نمود و نه به منصب و حقوق چشم دوخت، بلکه با صراحت کامل حق را بیان می‌کرد، او در خطبه‌ی (دین نصیحت است) می‌گوید: «کسی که ناصح و خیرخواه خداست؛ در محبت و دوستی خدا، صادق و راستگو است و هیچ‌کدام از حکامی را دوست نمی‌دارد که با حکم لائیک‌های کافر بر کشورش حکومت می‌کنند و از پخش مشروبات الکلی، فحشا، زنا، رقاصی، رباخواری، لختی و بی‌حجابی جلوگیری نمی‌کنند، و همه‌ی حرام‌های خدا را حلال و آزاد می‌گردانند، و با شریعت و قوانین غیر خدا بر آن حکومت می‌کنند، برای مسلمان جایز نیست چنین حکام و رؤسایی را دوست داشته باشد، با</w:t>
      </w:r>
      <w:r w:rsidR="005E45E2" w:rsidRPr="00CC6CBA">
        <w:rPr>
          <w:rFonts w:hint="cs"/>
          <w:rtl/>
        </w:rPr>
        <w:t xml:space="preserve"> آن‌ها </w:t>
      </w:r>
      <w:r w:rsidRPr="00CC6CBA">
        <w:rPr>
          <w:rFonts w:hint="cs"/>
          <w:rtl/>
        </w:rPr>
        <w:t>همکاری نماید و حتی اگر با اسرائیل هم وارد جنگ شوند، دروغ می‌گویند».</w:t>
      </w:r>
    </w:p>
    <w:p w:rsidR="0086330D" w:rsidRPr="00CC6CBA" w:rsidRDefault="0086330D" w:rsidP="00CC6CBA">
      <w:pPr>
        <w:pStyle w:val="a1"/>
        <w:rPr>
          <w:rtl/>
        </w:rPr>
      </w:pPr>
      <w:r w:rsidRPr="00CC6CBA">
        <w:rPr>
          <w:rFonts w:hint="cs"/>
          <w:rtl/>
        </w:rPr>
        <w:t>استاد دوسری پیامی را با خط خود نوشت و برای استاد محمد مجذوب فرستاد تا در کتابش: «علما و متفکرینی که می‌شناسم» منتشر کند، که‌ در آن می‌گوید:</w:t>
      </w:r>
    </w:p>
    <w:p w:rsidR="0086330D" w:rsidRPr="00CC6CBA" w:rsidRDefault="0086330D" w:rsidP="00CC6CBA">
      <w:pPr>
        <w:pStyle w:val="a1"/>
        <w:rPr>
          <w:rtl/>
        </w:rPr>
      </w:pPr>
      <w:r w:rsidRPr="00CC6CBA">
        <w:rPr>
          <w:rFonts w:hint="cs"/>
          <w:rtl/>
        </w:rPr>
        <w:t>بسی جای تأسف است که بسیاری از مردم فکر می‌کنند قدرت این است به تجهیزات جنگی، صنعت، محصولات و معادن دست یابند، ولی حقیقت بر خلاف این است، زیرا قدرتی که مغلوب نمی‌گردد؛ اخلاق درست و پسندیده و آن دین صحیح و خالصی است که در بندگی خدا با معانی و مبانی متبلور شود، عاشق شهادت در راه خدا باشند و بیش از آن‌چه دشمن شیفته‌ی زندگی کردن است برای مرگ (و ملاقات با خدا) حریص باشند».</w:t>
      </w:r>
    </w:p>
    <w:p w:rsidR="0086330D" w:rsidRPr="00CC6CBA" w:rsidRDefault="0086330D" w:rsidP="00CC6CBA">
      <w:pPr>
        <w:pStyle w:val="a1"/>
        <w:rPr>
          <w:rtl/>
        </w:rPr>
      </w:pPr>
      <w:r w:rsidRPr="00CC6CBA">
        <w:rPr>
          <w:rFonts w:hint="cs"/>
          <w:rtl/>
        </w:rPr>
        <w:t>استاد دوسری نگذاشت شخصیت جوانان عصر او بر اثر شکست‌ نظامی، سقوط کنند؛ بلکه برای بالا بردن روح معنویت در</w:t>
      </w:r>
      <w:r w:rsidR="005E45E2" w:rsidRPr="00CC6CBA">
        <w:rPr>
          <w:rFonts w:hint="cs"/>
          <w:rtl/>
        </w:rPr>
        <w:t xml:space="preserve"> آن‌ها </w:t>
      </w:r>
      <w:r w:rsidRPr="00CC6CBA">
        <w:rPr>
          <w:rFonts w:hint="cs"/>
          <w:rtl/>
        </w:rPr>
        <w:t xml:space="preserve">وارد عمل شد، و گفت: </w:t>
      </w:r>
    </w:p>
    <w:p w:rsidR="0086330D" w:rsidRPr="00CC6CBA" w:rsidRDefault="0086330D" w:rsidP="00CC6CBA">
      <w:pPr>
        <w:pStyle w:val="a1"/>
        <w:rPr>
          <w:rtl/>
        </w:rPr>
      </w:pPr>
      <w:r w:rsidRPr="00CC6CBA">
        <w:rPr>
          <w:rFonts w:hint="cs"/>
          <w:rtl/>
        </w:rPr>
        <w:t>«مغز جوانان از تبلیغات طاغوت‌ها پر شده، این (تبلیغات و جنگ روانی) سلاح دشمن است، در ماورای آن‌ها، خصوصاً ملت عرب، از این واژه‌های لعنتی متأثر شده‌اند، شکست روحی را در</w:t>
      </w:r>
      <w:r w:rsidR="005E45E2" w:rsidRPr="00CC6CBA">
        <w:rPr>
          <w:rFonts w:hint="cs"/>
          <w:rtl/>
        </w:rPr>
        <w:t xml:space="preserve"> آن‌ها </w:t>
      </w:r>
      <w:r w:rsidRPr="00CC6CBA">
        <w:rPr>
          <w:rFonts w:hint="cs"/>
          <w:rtl/>
        </w:rPr>
        <w:t>بوجود آورده، حُکام طاغوت را در صلح و سازش با اسرائیل به حجت این‌که سلاح کافی در اختیار ندارند، معذور می‌دانند،... امداد و کمک شما از جانب کسی است که همه‌ی قدرت‌های زمین و آسمان در برابر او ناتوان هستند، پس با خدا ارتباط خوب بر قرار کنید تا به تمامی کمک و پیروزی‌ها دست یابید.»</w:t>
      </w:r>
    </w:p>
    <w:p w:rsidR="0086330D" w:rsidRDefault="0086330D" w:rsidP="00CC6CBA">
      <w:pPr>
        <w:pStyle w:val="a1"/>
        <w:rPr>
          <w:rtl/>
          <w:lang w:bidi="fa-IR"/>
        </w:rPr>
      </w:pPr>
      <w:r w:rsidRPr="00CC6CBA">
        <w:rPr>
          <w:rFonts w:hint="cs"/>
          <w:rtl/>
        </w:rPr>
        <w:t>استاد مرحوم در یک سخنرانی که در سال (1399هـ) در دانشگاه علمی ریاض ایراد کرد با صراحت گفت: «اگر جنگ (اعراب با اسرائیل) واقع گردد، موجب شکست مسلمانان و از دست دادن کناره‌ی باختری و جولان و سینا خواهد شد، و بعد از آن برای گرفتن اعتراف وارد مذاکره می‌شوند که مصر شروع به‌ این امر می‌کند». پیش‌بینی استاد بزرگوار درست از آب در آمد و طاغوت‌های ملی‌گرای عربی، سر خود را در مقابل این ننگ و شکست خم کردند، و این نتیجه‌ی انحراف از راه نور و قرآن حکیم است.</w:t>
      </w:r>
    </w:p>
    <w:p w:rsidR="0086330D" w:rsidRPr="00E84297" w:rsidRDefault="0086330D" w:rsidP="002F78CA">
      <w:pPr>
        <w:pStyle w:val="a0"/>
        <w:rPr>
          <w:rtl/>
        </w:rPr>
      </w:pPr>
      <w:bookmarkStart w:id="9" w:name="_Toc297626359"/>
      <w:bookmarkStart w:id="10" w:name="_Toc402816030"/>
      <w:r w:rsidRPr="00E84297">
        <w:rPr>
          <w:rFonts w:hint="cs"/>
          <w:rtl/>
        </w:rPr>
        <w:t xml:space="preserve">تألیفات </w:t>
      </w:r>
      <w:r>
        <w:rPr>
          <w:rFonts w:hint="cs"/>
          <w:rtl/>
        </w:rPr>
        <w:t xml:space="preserve">و </w:t>
      </w:r>
      <w:r w:rsidRPr="00E84297">
        <w:rPr>
          <w:rFonts w:hint="cs"/>
          <w:rtl/>
        </w:rPr>
        <w:t>آثار علمی استاد دوسری:</w:t>
      </w:r>
      <w:bookmarkEnd w:id="9"/>
      <w:bookmarkEnd w:id="10"/>
    </w:p>
    <w:p w:rsidR="0086330D" w:rsidRPr="00CC6CBA" w:rsidRDefault="0086330D" w:rsidP="00CC6CBA">
      <w:pPr>
        <w:pStyle w:val="a1"/>
        <w:rPr>
          <w:rtl/>
        </w:rPr>
      </w:pPr>
      <w:r w:rsidRPr="00CC6CBA">
        <w:rPr>
          <w:rFonts w:hint="cs"/>
          <w:rtl/>
        </w:rPr>
        <w:t xml:space="preserve">ایشان در نویسندگی مهارت بالایی داشته و تألیفات و آثارش به حدود سی کتاب می‌رسد، از جمله: </w:t>
      </w:r>
      <w:r w:rsidRPr="00CC6CBA">
        <w:rPr>
          <w:rStyle w:val="Char2"/>
          <w:rFonts w:hint="cs"/>
          <w:rtl/>
        </w:rPr>
        <w:t>(</w:t>
      </w:r>
      <w:r w:rsidRPr="00CC6CBA">
        <w:rPr>
          <w:rStyle w:val="Char2"/>
          <w:rtl/>
        </w:rPr>
        <w:t>لأجوبة المفيدة لمهمات العقيدة</w:t>
      </w:r>
      <w:r w:rsidR="00CC6CBA" w:rsidRPr="00CC6CBA">
        <w:rPr>
          <w:rStyle w:val="Char2"/>
          <w:rtl/>
        </w:rPr>
        <w:t>،</w:t>
      </w:r>
      <w:r w:rsidRPr="00CC6CBA">
        <w:rPr>
          <w:rStyle w:val="Char2"/>
          <w:rtl/>
        </w:rPr>
        <w:t xml:space="preserve"> والجواهر البهية في نظم المسائل الفقهية)</w:t>
      </w:r>
      <w:r w:rsidRPr="00CC6CBA">
        <w:rPr>
          <w:rFonts w:hint="cs"/>
          <w:rtl/>
        </w:rPr>
        <w:t xml:space="preserve"> </w:t>
      </w:r>
      <w:r w:rsidRPr="00CC6CBA">
        <w:rPr>
          <w:rtl/>
        </w:rPr>
        <w:t>كه دوازده هزار بیت است</w:t>
      </w:r>
      <w:r w:rsidRPr="00CC6CBA">
        <w:rPr>
          <w:rFonts w:hint="cs"/>
          <w:rtl/>
        </w:rPr>
        <w:t xml:space="preserve">)، و </w:t>
      </w:r>
      <w:r w:rsidRPr="00CC6CBA">
        <w:rPr>
          <w:rStyle w:val="Char2"/>
          <w:rFonts w:hint="cs"/>
          <w:rtl/>
        </w:rPr>
        <w:t>(</w:t>
      </w:r>
      <w:r w:rsidRPr="00CC6CBA">
        <w:rPr>
          <w:rStyle w:val="Char2"/>
          <w:rtl/>
        </w:rPr>
        <w:t>إيضاع الغوامض من علم الفرائض</w:t>
      </w:r>
      <w:r w:rsidRPr="00CC6CBA">
        <w:rPr>
          <w:rStyle w:val="Char2"/>
          <w:rFonts w:hint="cs"/>
          <w:rtl/>
        </w:rPr>
        <w:t>)</w:t>
      </w:r>
      <w:r w:rsidRPr="00CC6CBA">
        <w:rPr>
          <w:rtl/>
        </w:rPr>
        <w:t xml:space="preserve">، </w:t>
      </w:r>
      <w:r w:rsidRPr="00CC6CBA">
        <w:rPr>
          <w:rStyle w:val="Char2"/>
          <w:rFonts w:hint="cs"/>
          <w:rtl/>
        </w:rPr>
        <w:t>(</w:t>
      </w:r>
      <w:r w:rsidRPr="00CC6CBA">
        <w:rPr>
          <w:rStyle w:val="Char2"/>
          <w:rtl/>
        </w:rPr>
        <w:t>الجواب المفيد في الفرق بين الغناء والتجويد</w:t>
      </w:r>
      <w:r w:rsidRPr="00CC6CBA">
        <w:rPr>
          <w:rStyle w:val="Char2"/>
          <w:rFonts w:hint="cs"/>
          <w:rtl/>
        </w:rPr>
        <w:t>)</w:t>
      </w:r>
      <w:r w:rsidRPr="00CC6CBA">
        <w:rPr>
          <w:rtl/>
        </w:rPr>
        <w:t xml:space="preserve">،  </w:t>
      </w:r>
      <w:r w:rsidRPr="00CC6CBA">
        <w:rPr>
          <w:rStyle w:val="Char2"/>
          <w:rFonts w:hint="cs"/>
          <w:rtl/>
        </w:rPr>
        <w:t>(</w:t>
      </w:r>
      <w:r w:rsidRPr="00CC6CBA">
        <w:rPr>
          <w:rStyle w:val="Char2"/>
          <w:rtl/>
        </w:rPr>
        <w:t>إرشاد المسلمين إلى فهم حقيقة الدين</w:t>
      </w:r>
      <w:r w:rsidRPr="00CC6CBA">
        <w:rPr>
          <w:rStyle w:val="Char2"/>
          <w:rFonts w:hint="cs"/>
          <w:rtl/>
        </w:rPr>
        <w:t>)</w:t>
      </w:r>
      <w:r w:rsidRPr="00CC6CBA">
        <w:rPr>
          <w:rtl/>
        </w:rPr>
        <w:t xml:space="preserve">، </w:t>
      </w:r>
      <w:r w:rsidRPr="00CC6CBA">
        <w:rPr>
          <w:rStyle w:val="Char2"/>
          <w:rFonts w:hint="cs"/>
          <w:rtl/>
        </w:rPr>
        <w:t>(</w:t>
      </w:r>
      <w:r w:rsidRPr="00CC6CBA">
        <w:rPr>
          <w:rStyle w:val="Char2"/>
          <w:rtl/>
        </w:rPr>
        <w:t>معارج الوصول إلى علم الأصول</w:t>
      </w:r>
      <w:r w:rsidRPr="00CC6CBA">
        <w:rPr>
          <w:rStyle w:val="Char2"/>
          <w:rFonts w:hint="cs"/>
          <w:rtl/>
        </w:rPr>
        <w:t>)</w:t>
      </w:r>
      <w:r w:rsidRPr="00CC6CBA">
        <w:rPr>
          <w:rtl/>
        </w:rPr>
        <w:t xml:space="preserve">، </w:t>
      </w:r>
      <w:r w:rsidRPr="00CC6CBA">
        <w:rPr>
          <w:rStyle w:val="Char2"/>
          <w:rFonts w:hint="cs"/>
          <w:rtl/>
        </w:rPr>
        <w:t>(</w:t>
      </w:r>
      <w:r w:rsidRPr="00CC6CBA">
        <w:rPr>
          <w:rStyle w:val="Char2"/>
          <w:rtl/>
        </w:rPr>
        <w:t>مشكاة التنوير على شرح الكوكب المنير</w:t>
      </w:r>
      <w:r w:rsidRPr="00CC6CBA">
        <w:rPr>
          <w:rStyle w:val="Char2"/>
          <w:rFonts w:hint="cs"/>
          <w:rtl/>
        </w:rPr>
        <w:t>)</w:t>
      </w:r>
      <w:r w:rsidRPr="00CC6CBA">
        <w:rPr>
          <w:rtl/>
        </w:rPr>
        <w:t xml:space="preserve">، </w:t>
      </w:r>
      <w:r w:rsidRPr="00CC6CBA">
        <w:rPr>
          <w:rStyle w:val="Char2"/>
          <w:rFonts w:hint="cs"/>
          <w:rtl/>
        </w:rPr>
        <w:t>(</w:t>
      </w:r>
      <w:r w:rsidRPr="00CC6CBA">
        <w:rPr>
          <w:rStyle w:val="Char2"/>
          <w:rtl/>
        </w:rPr>
        <w:t>صفوة الآثار و المفاهيم في تفسير القرآن العظيم</w:t>
      </w:r>
      <w:r w:rsidRPr="00CC6CBA">
        <w:rPr>
          <w:rStyle w:val="Char2"/>
          <w:rFonts w:hint="cs"/>
          <w:rtl/>
        </w:rPr>
        <w:t>)</w:t>
      </w:r>
      <w:r w:rsidRPr="00CC6CBA">
        <w:rPr>
          <w:rtl/>
        </w:rPr>
        <w:t xml:space="preserve">،  </w:t>
      </w:r>
      <w:r w:rsidRPr="00CC6CBA">
        <w:rPr>
          <w:rStyle w:val="Char2"/>
          <w:rFonts w:hint="cs"/>
          <w:rtl/>
        </w:rPr>
        <w:t>(</w:t>
      </w:r>
      <w:r w:rsidRPr="00CC6CBA">
        <w:rPr>
          <w:rStyle w:val="Char2"/>
          <w:rtl/>
        </w:rPr>
        <w:t>الإنسان العامل الشريف و الحيوان الناطق المخيف</w:t>
      </w:r>
      <w:r w:rsidRPr="00CC6CBA">
        <w:rPr>
          <w:rStyle w:val="Char2"/>
          <w:rFonts w:hint="cs"/>
          <w:rtl/>
        </w:rPr>
        <w:t>)</w:t>
      </w:r>
      <w:r w:rsidRPr="00CC6CBA">
        <w:rPr>
          <w:rtl/>
        </w:rPr>
        <w:t xml:space="preserve">، </w:t>
      </w:r>
      <w:r w:rsidRPr="00CC6CBA">
        <w:rPr>
          <w:rStyle w:val="Char2"/>
          <w:rFonts w:hint="cs"/>
          <w:rtl/>
        </w:rPr>
        <w:t>(</w:t>
      </w:r>
      <w:r w:rsidRPr="00CC6CBA">
        <w:rPr>
          <w:rStyle w:val="Char2"/>
          <w:rtl/>
        </w:rPr>
        <w:t>الحق أحق أن يتبع</w:t>
      </w:r>
      <w:r w:rsidRPr="00CC6CBA">
        <w:rPr>
          <w:rStyle w:val="Char2"/>
          <w:rFonts w:hint="cs"/>
          <w:rtl/>
        </w:rPr>
        <w:t>)</w:t>
      </w:r>
      <w:r w:rsidRPr="00CC6CBA">
        <w:rPr>
          <w:rtl/>
        </w:rPr>
        <w:t xml:space="preserve">، </w:t>
      </w:r>
      <w:r w:rsidRPr="00CC6CBA">
        <w:rPr>
          <w:rStyle w:val="Char2"/>
          <w:rFonts w:hint="cs"/>
          <w:rtl/>
        </w:rPr>
        <w:t>(</w:t>
      </w:r>
      <w:r w:rsidRPr="00CC6CBA">
        <w:rPr>
          <w:rStyle w:val="Char2"/>
          <w:rtl/>
        </w:rPr>
        <w:t>مسلمَّ الثبوت في الرد على شلتوت</w:t>
      </w:r>
      <w:r w:rsidRPr="00CC6CBA">
        <w:rPr>
          <w:rStyle w:val="Char2"/>
          <w:rFonts w:hint="cs"/>
          <w:rtl/>
        </w:rPr>
        <w:t>)</w:t>
      </w:r>
      <w:r w:rsidRPr="00CC6CBA">
        <w:rPr>
          <w:rFonts w:hint="cs"/>
          <w:rtl/>
        </w:rPr>
        <w:t xml:space="preserve"> و</w:t>
      </w:r>
      <w:r w:rsidRPr="00CC6CBA">
        <w:rPr>
          <w:rtl/>
        </w:rPr>
        <w:t xml:space="preserve"> </w:t>
      </w:r>
      <w:r w:rsidRPr="00CC6CBA">
        <w:rPr>
          <w:rStyle w:val="Char2"/>
          <w:rFonts w:hint="cs"/>
          <w:rtl/>
        </w:rPr>
        <w:t>(</w:t>
      </w:r>
      <w:r w:rsidRPr="00CC6CBA">
        <w:rPr>
          <w:rStyle w:val="Char2"/>
          <w:rtl/>
        </w:rPr>
        <w:t>السيف المنكي في الرد على حسين مكي</w:t>
      </w:r>
      <w:r w:rsidRPr="00CC6CBA">
        <w:rPr>
          <w:rStyle w:val="Char2"/>
          <w:rFonts w:hint="cs"/>
          <w:rtl/>
        </w:rPr>
        <w:t>)</w:t>
      </w:r>
      <w:r w:rsidRPr="00CC6CBA">
        <w:rPr>
          <w:rtl/>
        </w:rPr>
        <w:t xml:space="preserve"> و....</w:t>
      </w:r>
    </w:p>
    <w:p w:rsidR="0086330D" w:rsidRPr="00CC6CBA" w:rsidRDefault="0086330D" w:rsidP="00CC6CBA">
      <w:pPr>
        <w:pStyle w:val="a1"/>
        <w:rPr>
          <w:rtl/>
        </w:rPr>
      </w:pPr>
      <w:r w:rsidRPr="00CC6CBA">
        <w:rPr>
          <w:rFonts w:hint="cs"/>
          <w:rtl/>
        </w:rPr>
        <w:t xml:space="preserve"> سبک و روش دوسری در تألیف غالباً روده‌درازی، اطناب و اطاله‌گویی است، همان‌گونه که در تفسیر سوره‌ی فاتحه ملاحظه می‌گردد، زیرا تفسیر آن سی‌صد صفحه را در بر گرفته است، و درس‌ و احادیثی در رادیو ریاض و کویت داشت که شنوندگان زیادی از آن استفاده می‌کردند، همان‌گونه که برای ایراد سخنرانی و شرکت در انجمن‌های علمی و ادبی به بسیاری از کشورها و شهرهای مسلمان و دانشگاه و دانشکده‌ها سفر کرد، و تا دوران کهولت که چند بیماری بر او یورش آوردند به این روش ادامه داد، و در آن دوران هم بسیار بردبار بود و کمتر اظهار شکوا می‌کرد، و در پاسخ دادن به درخواست درس و سخنرانی تردید نمی‌کرد، بلکه بلا فاصله اجابت می‌کرد، و حتی بسیاری اوقات به تنهایی برای انجام وظیفه‌ی دعوت اسلامی و تبلیغ برای خاص و عام مردم اقدام می‌‌کرد.</w:t>
      </w:r>
    </w:p>
    <w:p w:rsidR="0086330D" w:rsidRPr="00CC6CBA" w:rsidRDefault="0086330D" w:rsidP="00CC6CBA">
      <w:pPr>
        <w:pStyle w:val="a1"/>
        <w:rPr>
          <w:rtl/>
        </w:rPr>
      </w:pPr>
      <w:r w:rsidRPr="00CC6CBA">
        <w:rPr>
          <w:rFonts w:hint="cs"/>
          <w:rtl/>
        </w:rPr>
        <w:t>همچنین استاد دارای نوارهای متعدد ضبط شده و منتشره شده در اماکن متعدد است، و مجموعه‌ی‌ با ارزشی از</w:t>
      </w:r>
      <w:r w:rsidR="005E45E2" w:rsidRPr="00CC6CBA">
        <w:rPr>
          <w:rFonts w:hint="cs"/>
          <w:rtl/>
        </w:rPr>
        <w:t xml:space="preserve"> آن‌ها </w:t>
      </w:r>
      <w:r w:rsidRPr="00CC6CBA">
        <w:rPr>
          <w:rFonts w:hint="cs"/>
          <w:rtl/>
        </w:rPr>
        <w:t>روی شبکه‌ی انترنت است.</w:t>
      </w:r>
    </w:p>
    <w:p w:rsidR="0086330D" w:rsidRDefault="0086330D" w:rsidP="00CC6CBA">
      <w:pPr>
        <w:pStyle w:val="a1"/>
        <w:rPr>
          <w:rtl/>
          <w:lang w:bidi="fa-IR"/>
        </w:rPr>
      </w:pPr>
      <w:r w:rsidRPr="00CC6CBA">
        <w:rPr>
          <w:rFonts w:hint="cs"/>
          <w:rtl/>
        </w:rPr>
        <w:t>بحث پیرامون استاد دوسری و فعالیت او در دعوت مردم بسوی خدا، و مبارزه با دشمنان اسلام در داخل و خارج با این مختصر بیان نمی‌شود، و در چند صفحه پایان نمی‌یابد، اما تلاش ناچیزی حقیر برای اظهار وفاداری به چیزهای زیادی بود که از ایشان آموخته‌ام.</w:t>
      </w:r>
    </w:p>
    <w:p w:rsidR="0086330D" w:rsidRPr="00E84297" w:rsidRDefault="0086330D" w:rsidP="00893994">
      <w:pPr>
        <w:pStyle w:val="a0"/>
        <w:rPr>
          <w:rtl/>
        </w:rPr>
      </w:pPr>
      <w:bookmarkStart w:id="11" w:name="_Toc297626360"/>
      <w:bookmarkStart w:id="12" w:name="_Toc402816031"/>
      <w:r w:rsidRPr="00E84297">
        <w:rPr>
          <w:rFonts w:hint="cs"/>
          <w:rtl/>
        </w:rPr>
        <w:t>آثار استاد دوسری:</w:t>
      </w:r>
      <w:bookmarkEnd w:id="11"/>
      <w:bookmarkEnd w:id="12"/>
    </w:p>
    <w:p w:rsidR="0086330D" w:rsidRPr="00CC6CBA" w:rsidRDefault="0086330D" w:rsidP="00CC6CBA">
      <w:pPr>
        <w:pStyle w:val="a1"/>
        <w:rPr>
          <w:rtl/>
        </w:rPr>
      </w:pPr>
      <w:r w:rsidRPr="00CC6CBA">
        <w:rPr>
          <w:rFonts w:hint="cs"/>
          <w:rtl/>
        </w:rPr>
        <w:t>استاد دوسری در عربستان سعودی و کویت آثار ارزشمندی از خود به جای گذاشته، و مردم زیاد و دانش‌پژوهان متعددی برای شرکت در درس‌، بیانات و سخنرانی‌های ایشان حاضر بودند، همان‌گونه سرمایه‌ای انبوه از تألیفات گران‌‌قدر از خود به جا گذاشته که انتظار می‌رود دانش‌پژوهان آموزهای عالی با تأمل و استخراج گنجینه‌هایش</w:t>
      </w:r>
      <w:r w:rsidR="005E45E2" w:rsidRPr="00CC6CBA">
        <w:rPr>
          <w:rFonts w:hint="cs"/>
          <w:rtl/>
        </w:rPr>
        <w:t xml:space="preserve"> آن‌ها </w:t>
      </w:r>
      <w:r w:rsidRPr="00CC6CBA">
        <w:rPr>
          <w:rFonts w:hint="cs"/>
          <w:rtl/>
        </w:rPr>
        <w:t>را به سطحی نزدیک کنند که برای عموم مردم قابل درک و استفاده باشد. دکتر محمّد ثویبی اهل انصاف بوده که پیرامون استاد دوسری نوشته و پایان‌نامه دکترای خود را با جامع‌ترین و بهترین بیانات در مورد او نوشته است.</w:t>
      </w:r>
    </w:p>
    <w:p w:rsidR="0086330D" w:rsidRPr="00E84297" w:rsidRDefault="0086330D" w:rsidP="00F45ABF">
      <w:pPr>
        <w:pStyle w:val="a0"/>
        <w:rPr>
          <w:rtl/>
        </w:rPr>
      </w:pPr>
      <w:bookmarkStart w:id="13" w:name="_Toc297626361"/>
      <w:bookmarkStart w:id="14" w:name="_Toc402816032"/>
      <w:r w:rsidRPr="00E84297">
        <w:rPr>
          <w:rFonts w:hint="cs"/>
          <w:rtl/>
        </w:rPr>
        <w:t>وفات استاد دوسری:</w:t>
      </w:r>
      <w:bookmarkEnd w:id="13"/>
      <w:bookmarkEnd w:id="14"/>
    </w:p>
    <w:p w:rsidR="0086330D" w:rsidRPr="00CC6CBA" w:rsidRDefault="0086330D" w:rsidP="00CC6CBA">
      <w:pPr>
        <w:pStyle w:val="a1"/>
        <w:rPr>
          <w:rtl/>
        </w:rPr>
      </w:pPr>
      <w:r w:rsidRPr="00CC6CBA">
        <w:rPr>
          <w:rFonts w:hint="cs"/>
          <w:rtl/>
        </w:rPr>
        <w:t xml:space="preserve">استاد مرحوم سال‌های متمادی به بیماری داخلی مبتلا شده بود و از آن رنج می‌برد، علاوه بر این‌که دچار بیماری قند خون بود و برای معالجه به پزشک هم مراجعه می‌کرد؛ ولی کار دعوت دینی بیشتر اوقاتش را در بر گرفته بود؛ به‌ طوری که بعد از چند ماه، تاریخ مراجعه بعدی به پزشک را به یاد می‌آورد. و در ده روز آخر رمضان (1399هـ) در مکه دیده شد که از خستگی بسیار شدید رنج می‌برد، و در همان سال برای تبلیغ و دعوت به لندن سفر کرد، و در این سفر با خستگی طاقت‌فرسایی روبه‌رو شد و پزشک انگلیسی او را به استراحت توصیه کرد، ولی او سخنرانی کردن را بر استراحت ترجیح داد، و در مرکز اسلامی لندن خطبه‌ای ایراد نمود که جمعیت نمازگزاران را شگفت‌زده کرد، و در این اواخر بیماریش تشدید شد و در تاریخ دهم ذی‌القعده 1399 هجری برابر با 1979 میلادی اجل قطعی </w:t>
      </w:r>
      <w:r w:rsidR="00AE349F">
        <w:rPr>
          <w:rFonts w:hint="cs"/>
          <w:rtl/>
        </w:rPr>
        <w:t xml:space="preserve">ایشان فرار رسید، و جنازه‌اش را </w:t>
      </w:r>
      <w:r w:rsidRPr="00CC6CBA">
        <w:rPr>
          <w:rFonts w:hint="cs"/>
          <w:rtl/>
        </w:rPr>
        <w:t>به ریاض عربستان برگرداندند، محبت و علاقه مردم نسبت به او بسیار شدید بود و جوانان بسیار برایش متأثر بودند، که در مراسم تشیع جنازه‌ی او این به خوبی نمایان بود، و جمعیتی بالغ بر دوازده هزار نفر حضور یافتند، و مسجد جامع بزرگ ریاض مملو از جمعیت شد، و برخی می‌گفتند: بعد از او چه کسی با ماسونی‌ها مبارزه کند، و به خاطر از دست دادن ارشاد و مواعظش برایش گریه می‌کردند.</w:t>
      </w:r>
    </w:p>
    <w:p w:rsidR="0086330D" w:rsidRPr="00E84297" w:rsidRDefault="0086330D" w:rsidP="00CC6CBA">
      <w:pPr>
        <w:pStyle w:val="a1"/>
        <w:rPr>
          <w:rtl/>
          <w:lang w:bidi="fa-IR"/>
        </w:rPr>
      </w:pPr>
      <w:r w:rsidRPr="00CC6CBA">
        <w:rPr>
          <w:rFonts w:hint="cs"/>
          <w:rtl/>
        </w:rPr>
        <w:t>درود خدا بر استاد بزرگوار و دعوت‌گر جلیل القدر عبدالرحمن دوسری، و خداوند ما و او را مورد عفو و گذشت و فیض بی‌کرانش قرار دهد، و ما و او را در زمره صالحین و شایستگان درآورد، و تلاش‌های او را مورد برکت و فزونی قرار دهد، آمین.</w:t>
      </w:r>
    </w:p>
    <w:p w:rsidR="0086330D" w:rsidRPr="00CC6CBA" w:rsidRDefault="0086330D" w:rsidP="00CC6CBA">
      <w:pPr>
        <w:pStyle w:val="a1"/>
        <w:ind w:firstLine="0"/>
        <w:jc w:val="center"/>
        <w:rPr>
          <w:b/>
          <w:bCs/>
          <w:rtl/>
        </w:rPr>
      </w:pPr>
      <w:r w:rsidRPr="00CC6CBA">
        <w:rPr>
          <w:rFonts w:hint="cs"/>
          <w:b/>
          <w:bCs/>
          <w:rtl/>
        </w:rPr>
        <w:t>**از مجموعه‌ای از منابع تهیه شده است**</w:t>
      </w:r>
    </w:p>
    <w:p w:rsidR="00CC6CBA" w:rsidRDefault="00CC6CBA" w:rsidP="00CC6CBA">
      <w:pPr>
        <w:pStyle w:val="a1"/>
        <w:ind w:firstLine="0"/>
        <w:jc w:val="center"/>
        <w:rPr>
          <w:rtl/>
        </w:rPr>
        <w:sectPr w:rsidR="00CC6CBA" w:rsidSect="00CC6CBA">
          <w:headerReference w:type="default" r:id="rId18"/>
          <w:headerReference w:type="first" r:id="rId19"/>
          <w:footnotePr>
            <w:numRestart w:val="eachPage"/>
          </w:footnotePr>
          <w:type w:val="oddPage"/>
          <w:pgSz w:w="9356" w:h="13608" w:code="9"/>
          <w:pgMar w:top="1021" w:right="851" w:bottom="737" w:left="851" w:header="454" w:footer="0" w:gutter="0"/>
          <w:pgNumType w:start="1"/>
          <w:cols w:space="708"/>
          <w:titlePg/>
          <w:bidi/>
          <w:rtlGutter/>
          <w:docGrid w:linePitch="360"/>
        </w:sectPr>
      </w:pPr>
    </w:p>
    <w:p w:rsidR="0036192A" w:rsidRPr="00D70828" w:rsidRDefault="0036192A" w:rsidP="00F63C3C">
      <w:pPr>
        <w:pStyle w:val="a"/>
        <w:rPr>
          <w:rtl/>
        </w:rPr>
      </w:pPr>
      <w:bookmarkStart w:id="15" w:name="_Toc242989796"/>
      <w:bookmarkStart w:id="16" w:name="_Toc297626362"/>
      <w:bookmarkStart w:id="17" w:name="_Toc402816033"/>
      <w:r w:rsidRPr="00D70828">
        <w:rPr>
          <w:rFonts w:hint="cs"/>
          <w:rtl/>
        </w:rPr>
        <w:t>عبدالله بن جبرین...</w:t>
      </w:r>
      <w:r w:rsidR="00F63C3C">
        <w:rPr>
          <w:rFonts w:hint="cs"/>
          <w:rtl/>
        </w:rPr>
        <w:t xml:space="preserve"> </w:t>
      </w:r>
      <w:r w:rsidRPr="00D70828">
        <w:rPr>
          <w:rFonts w:hint="cs"/>
          <w:rtl/>
        </w:rPr>
        <w:t>امام دانشمند</w:t>
      </w:r>
      <w:bookmarkEnd w:id="15"/>
      <w:bookmarkEnd w:id="16"/>
      <w:bookmarkEnd w:id="17"/>
    </w:p>
    <w:p w:rsidR="0036192A" w:rsidRPr="00CC6CBA" w:rsidRDefault="0036192A" w:rsidP="00CC6CBA">
      <w:pPr>
        <w:pStyle w:val="a1"/>
        <w:rPr>
          <w:rtl/>
        </w:rPr>
      </w:pPr>
      <w:r w:rsidRPr="00CC6CBA">
        <w:rPr>
          <w:rFonts w:hint="cs"/>
          <w:rtl/>
        </w:rPr>
        <w:t>امروز لحظاتی را با یکی از شخصیت‌های ممتاز و برجسته امت... و یکی از پیشوایان و رهبران علم و دانش سپری می‌کنیم که جوانی خویش را در تحصیل علم و دانش و همنشینی و مجالسه با علماء، و بقیه عمر خویش را در تعلیم و آموزش دادن دیگران و ارشاد و افتاء صرف نموده است، جمع بسیار زیادی از دانش‌پژوهان و علم جویان نزد ایشان زانوی شاگردی را بر زمین نهاده‌اند،... و روی حوادث و اتفاقات جدید و معاصر تأثیر چشم‌گیری داشته است،....اینک شما و این هم بیوگرافی مبارک آن بزرگوار:</w:t>
      </w:r>
    </w:p>
    <w:p w:rsidR="0036192A" w:rsidRPr="00D70828" w:rsidRDefault="0036192A" w:rsidP="00431787">
      <w:pPr>
        <w:pStyle w:val="a0"/>
        <w:rPr>
          <w:rtl/>
        </w:rPr>
      </w:pPr>
      <w:bookmarkStart w:id="18" w:name="_Toc297626363"/>
      <w:bookmarkStart w:id="19" w:name="_Toc402816034"/>
      <w:r w:rsidRPr="00D70828">
        <w:rPr>
          <w:rFonts w:hint="cs"/>
          <w:rtl/>
        </w:rPr>
        <w:t>نام و لقب:</w:t>
      </w:r>
      <w:bookmarkEnd w:id="18"/>
      <w:bookmarkEnd w:id="19"/>
    </w:p>
    <w:p w:rsidR="0036192A" w:rsidRPr="00CC6CBA" w:rsidRDefault="0036192A" w:rsidP="00CC6CBA">
      <w:pPr>
        <w:pStyle w:val="a1"/>
        <w:rPr>
          <w:rtl/>
        </w:rPr>
      </w:pPr>
      <w:r w:rsidRPr="00CC6CBA">
        <w:rPr>
          <w:rFonts w:hint="cs"/>
          <w:rtl/>
        </w:rPr>
        <w:t>او عبدالله بن عبدالرحمن بن عبدالله بن ابراهیم بن فهد بن حمد بن جبرین از آل رشید است؛  آل رشید شاخه‌ای از قبیله‌ی عطیه بن زید هستند که پسران زید در نجد عربستان، قبیله مشهوری می‌باشند، وطن و محل سکونتشان شهر شقراء بود، سپس برخی از</w:t>
      </w:r>
      <w:r w:rsidR="005E45E2" w:rsidRPr="00CC6CBA">
        <w:rPr>
          <w:rFonts w:hint="cs"/>
          <w:rtl/>
        </w:rPr>
        <w:t xml:space="preserve"> آن‌ها </w:t>
      </w:r>
      <w:r w:rsidRPr="00CC6CBA">
        <w:rPr>
          <w:rFonts w:hint="cs"/>
          <w:rtl/>
        </w:rPr>
        <w:t>به قویعیه در قلب نجد عزیمت کردند و در آنجا صاحب متملکات شدند.</w:t>
      </w:r>
      <w:r w:rsidR="005F50C0" w:rsidRPr="00CC6CBA">
        <w:rPr>
          <w:rFonts w:hint="cs"/>
          <w:rtl/>
        </w:rPr>
        <w:t xml:space="preserve"> </w:t>
      </w:r>
    </w:p>
    <w:p w:rsidR="0036192A" w:rsidRPr="00D70828" w:rsidRDefault="0036192A" w:rsidP="00431787">
      <w:pPr>
        <w:pStyle w:val="a0"/>
        <w:rPr>
          <w:rtl/>
        </w:rPr>
      </w:pPr>
      <w:bookmarkStart w:id="20" w:name="_Toc297626364"/>
      <w:bookmarkStart w:id="21" w:name="_Toc402816035"/>
      <w:r w:rsidRPr="00D70828">
        <w:rPr>
          <w:rFonts w:hint="cs"/>
          <w:rtl/>
        </w:rPr>
        <w:t xml:space="preserve">خانواده </w:t>
      </w:r>
      <w:r>
        <w:rPr>
          <w:rFonts w:hint="cs"/>
          <w:rtl/>
        </w:rPr>
        <w:t>ا</w:t>
      </w:r>
      <w:r w:rsidRPr="00D70828">
        <w:rPr>
          <w:rFonts w:hint="cs"/>
          <w:rtl/>
        </w:rPr>
        <w:t>بن جبرین</w:t>
      </w:r>
      <w:r>
        <w:rPr>
          <w:rFonts w:hint="cs"/>
          <w:rtl/>
        </w:rPr>
        <w:t>:</w:t>
      </w:r>
      <w:bookmarkEnd w:id="20"/>
      <w:bookmarkEnd w:id="21"/>
    </w:p>
    <w:p w:rsidR="0036192A" w:rsidRPr="00CC6CBA" w:rsidRDefault="0036192A" w:rsidP="00CC6CBA">
      <w:pPr>
        <w:pStyle w:val="a1"/>
        <w:rPr>
          <w:rtl/>
        </w:rPr>
      </w:pPr>
      <w:r w:rsidRPr="00CC6CBA">
        <w:rPr>
          <w:rFonts w:hint="cs"/>
          <w:rtl/>
        </w:rPr>
        <w:t>در میان آن خانواده افرادی بودند که بر سر زبان‌ها شهرت دارند و به‌ علت عدم اهتمام به این گونه اخبار در زمان ایشان در کتب تاریخ ثبت نشده‌اند؛ جد چهارم او حمد بن جبرین در اواسط قرن سیزدهم از شهرت خاصی برخوردار بوده است، به‌ طوری که امر قضاوت، ولایت و امارت شهر قویعیه به او واگذار شده است، و در میان قوم خویش از جایگاه و مقام والایی برخوردار بوده، و علاوه بر این‌که سخنران و سرور و قاضی</w:t>
      </w:r>
      <w:r w:rsidR="005E45E2" w:rsidRPr="00CC6CBA">
        <w:rPr>
          <w:rFonts w:hint="cs"/>
          <w:rtl/>
        </w:rPr>
        <w:t xml:space="preserve"> آن‌ها </w:t>
      </w:r>
      <w:r w:rsidRPr="00CC6CBA">
        <w:rPr>
          <w:rFonts w:hint="cs"/>
          <w:rtl/>
        </w:rPr>
        <w:t>بوده، خداوند</w:t>
      </w:r>
      <w:r w:rsidRPr="00CC6CBA">
        <w:rPr>
          <w:rFonts w:hint="cs"/>
        </w:rPr>
        <w:sym w:font="AGA Arabesque" w:char="F055"/>
      </w:r>
      <w:r w:rsidRPr="00CC6CBA">
        <w:rPr>
          <w:rFonts w:hint="cs"/>
          <w:rtl/>
        </w:rPr>
        <w:t xml:space="preserve"> علم و دانش وافر و ثروت و زمین و اموال غیر منقول فراوانی به ایشان ارزانی داده بود، همان‌گونه که از اسناد و مدارک با نام او و فرزندانش بعد از او بر این امر دلالت می‌کند، و آثار علمی زیادی از او به جای مانده است، زیرا نویسندگان و کاتب‌هایی را جهت ثبت و پاک‌نویس و نسخه برداری از نوشته‌های خود با پرداخت دست‌مزد گرفته بود، لذا کتاب‌هایش تاکنون هم نزد برخی از نوادگانش نگه‌داری می‌شوند. سپس بعد از او نوه‌اش ابراهیم بن فهد شهرت یافت، علم و دانش اندوخت، و به حضور شیخ عبدالرحمن بن حسن آل‌شیخ و شیخ عبدالله ابابطین و شیخ حمد بن معمر رسید، و درس خواند و علم آموخت و معلومات زیادی جمع‌آوری کرد و کتاب‌های خطی فراوانی از خود به ارث گذاشت، و نامش را روی آن دسته از کتاب‌هایش نوشته که با دست خود نوشته است، و قسمتی دیگر را به تملک خویش درآورده است. وظیفه‌ی امامت و موعظه و افتاء و تدریس و آموزش قرآن و حدیث را بر عهده گرفته بود. ایشان در قرن سیزدهم هجری وفات یافت، و پس از او پسرش عبدالله در مقام او قرار گرفت که قرآن را نزد پدرش و برخی از علمای آن شهر و غیره یاد گرفته و حفظ کرده بود، بنابراین امامت و خطبه و تعلیم و تدریس را در روستای (مزعل) تابع (قویقیه) بر عهده گرفت، و چند کتاب را با دست خود بازنویسی کرد و در راه خدا وقف کرد، و در سال(1344هـ) وفات یافت، و پسرش محمّد بن عبدالله انجام وظایف امامت و خطبه و ...را بر عهده گرفت که نزد پدرش درس خوانده بود، و به دنبال کسب علم و دانش به اطراف سفر کرده بود، و متون زیادی را حفظ داشت، و با دست خود نوشته و نسخه‌برداری کرد، و او هم در سال (1355هـ) وفات یافت. زمانی که شیخ جبرین طلبه‌ بود پدرش قرآن را به او حفظ کرد، او در سال (1321هـ) پس از برادرش امامت را بر عهده گرفت، سپس برای کسب علم و دانش به شهر (رین) منتقل شد، و نزد قاضی آن شهر عبدالعزیز شثری با کنیه‌ی ابوحبیب مشغول یادگیری شد، و تا زمان وفات شیخ ابوحبیب همچنان مقیم آن شهر بود، سپس به ریاض رفت و در سال (1387هـ) وفات یافت.</w:t>
      </w:r>
    </w:p>
    <w:p w:rsidR="0036192A" w:rsidRPr="00D70828" w:rsidRDefault="0036192A" w:rsidP="00574308">
      <w:pPr>
        <w:pStyle w:val="a0"/>
        <w:rPr>
          <w:rtl/>
        </w:rPr>
      </w:pPr>
      <w:bookmarkStart w:id="22" w:name="_Toc297626365"/>
      <w:bookmarkStart w:id="23" w:name="_Toc402816036"/>
      <w:r w:rsidRPr="00D70828">
        <w:rPr>
          <w:rFonts w:hint="cs"/>
          <w:rtl/>
        </w:rPr>
        <w:t>رشد و شکوفایی عبدالله جبرین</w:t>
      </w:r>
      <w:r>
        <w:rPr>
          <w:rFonts w:hint="cs"/>
          <w:rtl/>
        </w:rPr>
        <w:t>:</w:t>
      </w:r>
      <w:bookmarkEnd w:id="22"/>
      <w:bookmarkEnd w:id="23"/>
    </w:p>
    <w:p w:rsidR="0036192A" w:rsidRPr="00CC6CBA" w:rsidRDefault="0036192A" w:rsidP="00CC6CBA">
      <w:pPr>
        <w:pStyle w:val="a1"/>
        <w:rPr>
          <w:rtl/>
        </w:rPr>
      </w:pPr>
      <w:r w:rsidRPr="00CC6CBA">
        <w:rPr>
          <w:rFonts w:hint="cs"/>
          <w:rtl/>
        </w:rPr>
        <w:t xml:space="preserve">عبدالله جبرین در سال (1352هـ) در یکی از روستاهای شهر (قویعیه) دیده به جهان گشود، ولی بعداً به شهر (رین) مهاجرت کردند و در آنجا رشد یافت و سال (1359هـ) تعلم و یادگیری را شروع کرد، و چون در آن‌جا مدارس همیشگی موجود نبود کامل کردن تحصیلاتش به تأخیر افتاد، ولی در اثنای ده سال قرآن و قواعد املا و نوشتن ابتدایی را به خوبی یادگرفت، سپس شروع به حفظ قرآن کرد و آن را در سال (1367هـ) تکمیل کرد، و قبل از آن تاریخ علوم ابتدایی را هم یادگرفته بود، مثلاً در علم نحو </w:t>
      </w:r>
      <w:r w:rsidRPr="00CC6CBA">
        <w:rPr>
          <w:rStyle w:val="Char2"/>
          <w:rFonts w:hint="cs"/>
          <w:rtl/>
        </w:rPr>
        <w:t>(</w:t>
      </w:r>
      <w:r w:rsidRPr="00CC6CBA">
        <w:rPr>
          <w:rStyle w:val="Char2"/>
          <w:rtl/>
        </w:rPr>
        <w:t>آجرومیه</w:t>
      </w:r>
      <w:r w:rsidRPr="00CC6CBA">
        <w:rPr>
          <w:rStyle w:val="Char2"/>
          <w:rFonts w:hint="cs"/>
          <w:rtl/>
        </w:rPr>
        <w:t>)</w:t>
      </w:r>
      <w:r w:rsidRPr="00CC6CBA">
        <w:rPr>
          <w:rFonts w:hint="cs"/>
          <w:rtl/>
        </w:rPr>
        <w:t xml:space="preserve"> و در علم فرائض متن </w:t>
      </w:r>
      <w:r w:rsidRPr="00CC6CBA">
        <w:rPr>
          <w:rStyle w:val="Char2"/>
          <w:rFonts w:hint="cs"/>
          <w:rtl/>
        </w:rPr>
        <w:t>(</w:t>
      </w:r>
      <w:r w:rsidRPr="00CC6CBA">
        <w:rPr>
          <w:rStyle w:val="Char2"/>
          <w:rtl/>
        </w:rPr>
        <w:t>رحبیه</w:t>
      </w:r>
      <w:r w:rsidRPr="00CC6CBA">
        <w:rPr>
          <w:rStyle w:val="Char2"/>
          <w:rFonts w:hint="cs"/>
          <w:rtl/>
        </w:rPr>
        <w:t>)</w:t>
      </w:r>
      <w:r w:rsidRPr="00CC6CBA">
        <w:rPr>
          <w:rFonts w:hint="cs"/>
          <w:rtl/>
        </w:rPr>
        <w:t xml:space="preserve"> و در حدیث </w:t>
      </w:r>
      <w:r w:rsidRPr="00CC6CBA">
        <w:rPr>
          <w:rStyle w:val="Char2"/>
          <w:rFonts w:hint="cs"/>
          <w:rtl/>
        </w:rPr>
        <w:t>(</w:t>
      </w:r>
      <w:r w:rsidRPr="00CC6CBA">
        <w:rPr>
          <w:rStyle w:val="Char2"/>
          <w:rtl/>
        </w:rPr>
        <w:t>اربعین نووی</w:t>
      </w:r>
      <w:r w:rsidRPr="00CC6CBA">
        <w:rPr>
          <w:rStyle w:val="Char2"/>
          <w:rFonts w:hint="cs"/>
          <w:rtl/>
        </w:rPr>
        <w:t>)</w:t>
      </w:r>
      <w:r w:rsidRPr="00CC6CBA">
        <w:rPr>
          <w:rFonts w:hint="cs"/>
          <w:rtl/>
        </w:rPr>
        <w:t xml:space="preserve"> و </w:t>
      </w:r>
      <w:r w:rsidRPr="00CC6CBA">
        <w:rPr>
          <w:rStyle w:val="Char2"/>
          <w:rFonts w:hint="cs"/>
          <w:rtl/>
        </w:rPr>
        <w:t>(</w:t>
      </w:r>
      <w:r w:rsidRPr="00CC6CBA">
        <w:rPr>
          <w:rStyle w:val="Char2"/>
          <w:rtl/>
        </w:rPr>
        <w:t>عمدة الأحکام</w:t>
      </w:r>
      <w:r w:rsidRPr="00CC6CBA">
        <w:rPr>
          <w:rStyle w:val="Char2"/>
          <w:rFonts w:hint="cs"/>
          <w:rtl/>
        </w:rPr>
        <w:t>)</w:t>
      </w:r>
      <w:r w:rsidRPr="00CC6CBA">
        <w:rPr>
          <w:rFonts w:hint="cs"/>
          <w:rtl/>
        </w:rPr>
        <w:t xml:space="preserve"> با حفظ قسمتی از آن را نزد پدرش خوانده بود. و بعد از حفظ کامل قرآن، نزد استاد دوّم خود بعد از پدرش درس خواندن را شروع کرد که شیخ عبدالعزیز بن محمد شثری معروف به ابوحبیب بود، و قمست عمده خواندنش در خدمت ایشان بود. ابتدا از صحیح مسلم شروع کرد، سپس صحیح بخاری و بعد </w:t>
      </w:r>
      <w:r w:rsidRPr="00CC6CBA">
        <w:rPr>
          <w:rStyle w:val="Char2"/>
          <w:rFonts w:hint="cs"/>
          <w:rtl/>
        </w:rPr>
        <w:t>(</w:t>
      </w:r>
      <w:r w:rsidRPr="00CC6CBA">
        <w:rPr>
          <w:rStyle w:val="Char2"/>
          <w:rtl/>
        </w:rPr>
        <w:t>مختصر سنن أبى داود</w:t>
      </w:r>
      <w:r w:rsidRPr="00CC6CBA">
        <w:rPr>
          <w:rStyle w:val="Char2"/>
          <w:rFonts w:hint="cs"/>
          <w:rtl/>
        </w:rPr>
        <w:t>)</w:t>
      </w:r>
      <w:r w:rsidRPr="00CC6CBA">
        <w:rPr>
          <w:rtl/>
        </w:rPr>
        <w:t xml:space="preserve"> و</w:t>
      </w:r>
      <w:r w:rsidRPr="00CC6CBA">
        <w:rPr>
          <w:rFonts w:hint="cs"/>
          <w:rtl/>
        </w:rPr>
        <w:t xml:space="preserve"> </w:t>
      </w:r>
      <w:r w:rsidRPr="00CC6CBA">
        <w:rPr>
          <w:rtl/>
        </w:rPr>
        <w:t>بعض</w:t>
      </w:r>
      <w:r w:rsidR="0046115A">
        <w:rPr>
          <w:rFonts w:hint="cs"/>
          <w:rtl/>
        </w:rPr>
        <w:t xml:space="preserve">ی </w:t>
      </w:r>
      <w:r w:rsidRPr="00CC6CBA">
        <w:rPr>
          <w:rFonts w:hint="cs"/>
          <w:rtl/>
        </w:rPr>
        <w:t xml:space="preserve">از </w:t>
      </w:r>
      <w:r w:rsidRPr="00CC6CBA">
        <w:rPr>
          <w:rStyle w:val="Char2"/>
          <w:rFonts w:hint="cs"/>
          <w:rtl/>
        </w:rPr>
        <w:t>(</w:t>
      </w:r>
      <w:r w:rsidRPr="00CC6CBA">
        <w:rPr>
          <w:rStyle w:val="Char2"/>
          <w:rtl/>
        </w:rPr>
        <w:t>سنن ترمذي</w:t>
      </w:r>
      <w:r w:rsidRPr="00CC6CBA">
        <w:rPr>
          <w:rStyle w:val="Char2"/>
          <w:rFonts w:hint="cs"/>
          <w:rtl/>
        </w:rPr>
        <w:t>)</w:t>
      </w:r>
      <w:r w:rsidRPr="00CC6CBA">
        <w:rPr>
          <w:rtl/>
        </w:rPr>
        <w:t xml:space="preserve"> </w:t>
      </w:r>
      <w:r w:rsidRPr="00CC6CBA">
        <w:rPr>
          <w:rFonts w:hint="cs"/>
          <w:rtl/>
        </w:rPr>
        <w:t xml:space="preserve">با </w:t>
      </w:r>
      <w:r w:rsidRPr="00CC6CBA">
        <w:rPr>
          <w:rtl/>
        </w:rPr>
        <w:t xml:space="preserve">شرح </w:t>
      </w:r>
      <w:r w:rsidRPr="00CC6CBA">
        <w:rPr>
          <w:rFonts w:hint="cs"/>
          <w:rtl/>
        </w:rPr>
        <w:t xml:space="preserve">آن </w:t>
      </w:r>
      <w:r w:rsidRPr="00CC6CBA">
        <w:rPr>
          <w:rStyle w:val="Char2"/>
          <w:rFonts w:hint="cs"/>
          <w:rtl/>
        </w:rPr>
        <w:t>(</w:t>
      </w:r>
      <w:r w:rsidRPr="00CC6CBA">
        <w:rPr>
          <w:rStyle w:val="Char2"/>
          <w:rtl/>
        </w:rPr>
        <w:t>تحفة الأحوذي</w:t>
      </w:r>
      <w:r w:rsidRPr="00CC6CBA">
        <w:rPr>
          <w:rStyle w:val="Char2"/>
          <w:rFonts w:hint="cs"/>
          <w:rtl/>
        </w:rPr>
        <w:t>)</w:t>
      </w:r>
      <w:r w:rsidRPr="00CC6CBA">
        <w:rPr>
          <w:rtl/>
        </w:rPr>
        <w:t xml:space="preserve"> و</w:t>
      </w:r>
      <w:r w:rsidRPr="00CC6CBA">
        <w:rPr>
          <w:rFonts w:hint="cs"/>
          <w:rtl/>
        </w:rPr>
        <w:t xml:space="preserve">کل </w:t>
      </w:r>
      <w:r w:rsidRPr="00CC6CBA">
        <w:rPr>
          <w:rStyle w:val="Char2"/>
          <w:rFonts w:hint="cs"/>
          <w:rtl/>
        </w:rPr>
        <w:t>(</w:t>
      </w:r>
      <w:r w:rsidRPr="00CC6CBA">
        <w:rPr>
          <w:rStyle w:val="Char2"/>
          <w:rtl/>
        </w:rPr>
        <w:t>سبل السلام شرح بلوغ المرام</w:t>
      </w:r>
      <w:r w:rsidRPr="00CC6CBA">
        <w:rPr>
          <w:rStyle w:val="Char2"/>
          <w:rFonts w:hint="cs"/>
          <w:rtl/>
        </w:rPr>
        <w:t>)</w:t>
      </w:r>
      <w:r w:rsidRPr="00CC6CBA">
        <w:rPr>
          <w:rFonts w:hint="cs"/>
          <w:rtl/>
        </w:rPr>
        <w:t xml:space="preserve"> و </w:t>
      </w:r>
      <w:r w:rsidRPr="00CC6CBA">
        <w:rPr>
          <w:rtl/>
        </w:rPr>
        <w:t xml:space="preserve">شرح ابن رجب </w:t>
      </w:r>
      <w:r w:rsidRPr="00CC6CBA">
        <w:rPr>
          <w:rStyle w:val="Char2"/>
          <w:rFonts w:hint="cs"/>
          <w:rtl/>
        </w:rPr>
        <w:t>(</w:t>
      </w:r>
      <w:r w:rsidRPr="00CC6CBA">
        <w:rPr>
          <w:rStyle w:val="Char2"/>
          <w:rtl/>
        </w:rPr>
        <w:t>اربعين</w:t>
      </w:r>
      <w:r w:rsidRPr="00CC6CBA">
        <w:rPr>
          <w:rStyle w:val="Char2"/>
          <w:rFonts w:hint="cs"/>
          <w:rtl/>
        </w:rPr>
        <w:t>)</w:t>
      </w:r>
      <w:r w:rsidRPr="00CC6CBA">
        <w:rPr>
          <w:rtl/>
        </w:rPr>
        <w:t xml:space="preserve"> </w:t>
      </w:r>
      <w:r w:rsidRPr="00CC6CBA">
        <w:rPr>
          <w:rFonts w:hint="cs"/>
          <w:rtl/>
        </w:rPr>
        <w:t xml:space="preserve">که مشهور به </w:t>
      </w:r>
      <w:r w:rsidRPr="00CC6CBA">
        <w:rPr>
          <w:rStyle w:val="Char2"/>
          <w:rFonts w:hint="cs"/>
          <w:rtl/>
        </w:rPr>
        <w:t>(</w:t>
      </w:r>
      <w:r w:rsidRPr="00CC6CBA">
        <w:rPr>
          <w:rStyle w:val="Char2"/>
          <w:rtl/>
        </w:rPr>
        <w:t>جامع العلوم والحكم</w:t>
      </w:r>
      <w:r w:rsidRPr="00CC6CBA">
        <w:rPr>
          <w:rStyle w:val="Char2"/>
          <w:rFonts w:hint="cs"/>
          <w:rtl/>
        </w:rPr>
        <w:t>)</w:t>
      </w:r>
      <w:r w:rsidRPr="00CC6CBA">
        <w:rPr>
          <w:rtl/>
        </w:rPr>
        <w:t xml:space="preserve"> </w:t>
      </w:r>
      <w:r w:rsidRPr="00CC6CBA">
        <w:rPr>
          <w:rFonts w:hint="cs"/>
          <w:rtl/>
        </w:rPr>
        <w:t xml:space="preserve">در </w:t>
      </w:r>
      <w:r w:rsidRPr="00CC6CBA">
        <w:rPr>
          <w:rtl/>
        </w:rPr>
        <w:t xml:space="preserve">شرح </w:t>
      </w:r>
      <w:r w:rsidRPr="00CC6CBA">
        <w:rPr>
          <w:rFonts w:hint="cs"/>
          <w:rtl/>
        </w:rPr>
        <w:t xml:space="preserve">پنجاه حدیث از </w:t>
      </w:r>
      <w:r w:rsidRPr="00CC6CBA">
        <w:rPr>
          <w:rStyle w:val="Char2"/>
          <w:rFonts w:hint="cs"/>
          <w:rtl/>
        </w:rPr>
        <w:t>(</w:t>
      </w:r>
      <w:r w:rsidRPr="00CC6CBA">
        <w:rPr>
          <w:rStyle w:val="Char2"/>
          <w:rtl/>
        </w:rPr>
        <w:t>جوامع الكلم</w:t>
      </w:r>
      <w:r w:rsidRPr="00CC6CBA">
        <w:rPr>
          <w:rStyle w:val="Char2"/>
          <w:rFonts w:hint="cs"/>
          <w:rtl/>
        </w:rPr>
        <w:t>)</w:t>
      </w:r>
      <w:r w:rsidRPr="00CC6CBA">
        <w:rPr>
          <w:rtl/>
        </w:rPr>
        <w:t xml:space="preserve"> و </w:t>
      </w:r>
      <w:r w:rsidRPr="00CC6CBA">
        <w:rPr>
          <w:rFonts w:hint="cs"/>
          <w:rtl/>
        </w:rPr>
        <w:t xml:space="preserve">برخی از </w:t>
      </w:r>
      <w:r w:rsidRPr="00CC6CBA">
        <w:rPr>
          <w:rStyle w:val="Char2"/>
          <w:rFonts w:hint="cs"/>
          <w:rtl/>
        </w:rPr>
        <w:t>(</w:t>
      </w:r>
      <w:r w:rsidRPr="00CC6CBA">
        <w:rPr>
          <w:rStyle w:val="Char2"/>
          <w:rtl/>
        </w:rPr>
        <w:t>نيل الأوطار</w:t>
      </w:r>
      <w:r w:rsidRPr="00CC6CBA">
        <w:rPr>
          <w:rStyle w:val="Char2"/>
          <w:rFonts w:hint="cs"/>
          <w:rtl/>
        </w:rPr>
        <w:t>)</w:t>
      </w:r>
      <w:r w:rsidRPr="00CC6CBA">
        <w:rPr>
          <w:rtl/>
        </w:rPr>
        <w:t xml:space="preserve"> </w:t>
      </w:r>
      <w:r w:rsidRPr="00CC6CBA">
        <w:rPr>
          <w:rFonts w:hint="cs"/>
          <w:rtl/>
        </w:rPr>
        <w:t xml:space="preserve">بر </w:t>
      </w:r>
      <w:r w:rsidRPr="00CC6CBA">
        <w:rPr>
          <w:rStyle w:val="Char2"/>
          <w:rFonts w:hint="cs"/>
          <w:rtl/>
        </w:rPr>
        <w:t>(</w:t>
      </w:r>
      <w:r w:rsidRPr="00CC6CBA">
        <w:rPr>
          <w:rStyle w:val="Char2"/>
          <w:rtl/>
        </w:rPr>
        <w:t>منتقى الأخبار</w:t>
      </w:r>
      <w:r w:rsidRPr="00CC6CBA">
        <w:rPr>
          <w:rStyle w:val="Char2"/>
          <w:rFonts w:hint="cs"/>
          <w:rtl/>
        </w:rPr>
        <w:t>)</w:t>
      </w:r>
      <w:r w:rsidRPr="00CC6CBA">
        <w:rPr>
          <w:rtl/>
        </w:rPr>
        <w:t xml:space="preserve"> و</w:t>
      </w:r>
      <w:r w:rsidRPr="00CC6CBA">
        <w:rPr>
          <w:rFonts w:hint="cs"/>
          <w:rtl/>
        </w:rPr>
        <w:t xml:space="preserve"> </w:t>
      </w:r>
      <w:r w:rsidRPr="00CC6CBA">
        <w:rPr>
          <w:rtl/>
        </w:rPr>
        <w:t xml:space="preserve">تفسير ابن </w:t>
      </w:r>
      <w:r w:rsidRPr="00CC6CBA">
        <w:rPr>
          <w:rFonts w:hint="cs"/>
          <w:rtl/>
        </w:rPr>
        <w:t>ج</w:t>
      </w:r>
      <w:r w:rsidRPr="00CC6CBA">
        <w:rPr>
          <w:rtl/>
        </w:rPr>
        <w:t xml:space="preserve">رير </w:t>
      </w:r>
      <w:r w:rsidRPr="00CC6CBA">
        <w:rPr>
          <w:rFonts w:hint="cs"/>
          <w:rtl/>
        </w:rPr>
        <w:t>كه سرشار از ا</w:t>
      </w:r>
      <w:r w:rsidRPr="00CC6CBA">
        <w:rPr>
          <w:rtl/>
        </w:rPr>
        <w:t>حاديث مسند</w:t>
      </w:r>
      <w:r w:rsidRPr="00CC6CBA">
        <w:rPr>
          <w:rFonts w:hint="cs"/>
          <w:rtl/>
        </w:rPr>
        <w:t>ه</w:t>
      </w:r>
      <w:r w:rsidRPr="00CC6CBA">
        <w:rPr>
          <w:rtl/>
        </w:rPr>
        <w:t xml:space="preserve"> و</w:t>
      </w:r>
      <w:r w:rsidRPr="00CC6CBA">
        <w:rPr>
          <w:rFonts w:hint="cs"/>
          <w:rtl/>
        </w:rPr>
        <w:t xml:space="preserve"> آ</w:t>
      </w:r>
      <w:r w:rsidRPr="00CC6CBA">
        <w:rPr>
          <w:rtl/>
        </w:rPr>
        <w:t>ثار موصول</w:t>
      </w:r>
      <w:r w:rsidRPr="00CC6CBA">
        <w:rPr>
          <w:rFonts w:hint="cs"/>
          <w:rtl/>
        </w:rPr>
        <w:t>ه است را خواند.</w:t>
      </w:r>
      <w:r w:rsidRPr="00CC6CBA">
        <w:rPr>
          <w:rtl/>
        </w:rPr>
        <w:t xml:space="preserve"> </w:t>
      </w:r>
      <w:r w:rsidRPr="00CC6CBA">
        <w:rPr>
          <w:rFonts w:hint="cs"/>
          <w:rtl/>
        </w:rPr>
        <w:t xml:space="preserve"> همچنین </w:t>
      </w:r>
      <w:r w:rsidRPr="00CC6CBA">
        <w:rPr>
          <w:rtl/>
        </w:rPr>
        <w:t>تفسير ابن كثير</w:t>
      </w:r>
      <w:r w:rsidRPr="00CC6CBA">
        <w:rPr>
          <w:rFonts w:hint="cs"/>
          <w:rtl/>
        </w:rPr>
        <w:t>،</w:t>
      </w:r>
      <w:r w:rsidRPr="00CC6CBA">
        <w:rPr>
          <w:rtl/>
        </w:rPr>
        <w:t xml:space="preserve"> و</w:t>
      </w:r>
      <w:r w:rsidRPr="00CC6CBA">
        <w:rPr>
          <w:rFonts w:hint="cs"/>
          <w:rtl/>
        </w:rPr>
        <w:t xml:space="preserve"> </w:t>
      </w:r>
      <w:r w:rsidRPr="00CC6CBA">
        <w:rPr>
          <w:rStyle w:val="Char2"/>
          <w:rFonts w:hint="cs"/>
          <w:rtl/>
        </w:rPr>
        <w:t>(</w:t>
      </w:r>
      <w:r w:rsidRPr="00CC6CBA">
        <w:rPr>
          <w:rStyle w:val="Char2"/>
          <w:rtl/>
        </w:rPr>
        <w:t>كتاب التوحيد الذي هو حق الله على العبيد</w:t>
      </w:r>
      <w:r w:rsidRPr="00CC6CBA">
        <w:rPr>
          <w:rStyle w:val="Char2"/>
          <w:rFonts w:hint="cs"/>
          <w:rtl/>
        </w:rPr>
        <w:t>)</w:t>
      </w:r>
      <w:r w:rsidRPr="00CC6CBA">
        <w:rPr>
          <w:rtl/>
        </w:rPr>
        <w:t xml:space="preserve"> و</w:t>
      </w:r>
      <w:r w:rsidRPr="00CC6CBA">
        <w:rPr>
          <w:rFonts w:hint="cs"/>
          <w:rtl/>
        </w:rPr>
        <w:t xml:space="preserve"> ا</w:t>
      </w:r>
      <w:r w:rsidRPr="00CC6CBA">
        <w:rPr>
          <w:rtl/>
        </w:rPr>
        <w:t>حاديث و</w:t>
      </w:r>
      <w:r w:rsidRPr="00CC6CBA">
        <w:rPr>
          <w:rFonts w:hint="cs"/>
          <w:rtl/>
        </w:rPr>
        <w:t xml:space="preserve"> آ</w:t>
      </w:r>
      <w:r w:rsidRPr="00CC6CBA">
        <w:rPr>
          <w:rtl/>
        </w:rPr>
        <w:t>ثار و</w:t>
      </w:r>
      <w:r w:rsidRPr="00CC6CBA">
        <w:rPr>
          <w:rFonts w:hint="cs"/>
          <w:rtl/>
        </w:rPr>
        <w:t xml:space="preserve"> </w:t>
      </w:r>
      <w:r w:rsidRPr="00CC6CBA">
        <w:rPr>
          <w:rtl/>
        </w:rPr>
        <w:t>دل</w:t>
      </w:r>
      <w:r w:rsidRPr="00CC6CBA">
        <w:rPr>
          <w:rFonts w:hint="cs"/>
          <w:rtl/>
        </w:rPr>
        <w:t xml:space="preserve">ايل آن را به خوبی حفظ کرد، و </w:t>
      </w:r>
      <w:r w:rsidRPr="00CC6CBA">
        <w:rPr>
          <w:rtl/>
        </w:rPr>
        <w:t>بعض</w:t>
      </w:r>
      <w:r w:rsidR="0046115A">
        <w:rPr>
          <w:rFonts w:hint="cs"/>
          <w:rtl/>
        </w:rPr>
        <w:t xml:space="preserve">ی </w:t>
      </w:r>
      <w:r w:rsidRPr="00CC6CBA">
        <w:rPr>
          <w:rtl/>
        </w:rPr>
        <w:t>شرح</w:t>
      </w:r>
      <w:r w:rsidRPr="00CC6CBA">
        <w:rPr>
          <w:rFonts w:hint="cs"/>
          <w:rtl/>
        </w:rPr>
        <w:t xml:space="preserve">‌های آن را خواند، </w:t>
      </w:r>
      <w:r w:rsidRPr="00CC6CBA">
        <w:rPr>
          <w:rtl/>
        </w:rPr>
        <w:t xml:space="preserve">و </w:t>
      </w:r>
      <w:r w:rsidRPr="00CC6CBA">
        <w:rPr>
          <w:rFonts w:hint="cs"/>
          <w:rtl/>
        </w:rPr>
        <w:t xml:space="preserve">در </w:t>
      </w:r>
      <w:r w:rsidRPr="00CC6CBA">
        <w:rPr>
          <w:rtl/>
        </w:rPr>
        <w:t>فقه حنبل</w:t>
      </w:r>
      <w:r w:rsidR="0046115A">
        <w:rPr>
          <w:rtl/>
        </w:rPr>
        <w:t xml:space="preserve">ی </w:t>
      </w:r>
      <w:r w:rsidRPr="00CC6CBA">
        <w:rPr>
          <w:rStyle w:val="Char2"/>
          <w:rFonts w:hint="cs"/>
          <w:rtl/>
        </w:rPr>
        <w:t>(</w:t>
      </w:r>
      <w:r w:rsidRPr="00CC6CBA">
        <w:rPr>
          <w:rStyle w:val="Char2"/>
          <w:rtl/>
        </w:rPr>
        <w:t>متن الزاد</w:t>
      </w:r>
      <w:r w:rsidRPr="00CC6CBA">
        <w:rPr>
          <w:rStyle w:val="Char2"/>
          <w:rFonts w:hint="cs"/>
          <w:rtl/>
        </w:rPr>
        <w:t>)</w:t>
      </w:r>
      <w:r w:rsidRPr="00CC6CBA">
        <w:rPr>
          <w:rtl/>
        </w:rPr>
        <w:t xml:space="preserve"> </w:t>
      </w:r>
      <w:r w:rsidRPr="00CC6CBA">
        <w:rPr>
          <w:rFonts w:hint="cs"/>
          <w:rtl/>
        </w:rPr>
        <w:t xml:space="preserve">و قسمت عمده شرح آن را </w:t>
      </w:r>
      <w:r w:rsidRPr="00CC6CBA">
        <w:rPr>
          <w:rtl/>
        </w:rPr>
        <w:t xml:space="preserve">حفظ </w:t>
      </w:r>
      <w:r w:rsidRPr="00CC6CBA">
        <w:rPr>
          <w:rFonts w:hint="cs"/>
          <w:rtl/>
        </w:rPr>
        <w:t>کرد، و در ا</w:t>
      </w:r>
      <w:r w:rsidRPr="00CC6CBA">
        <w:rPr>
          <w:rtl/>
        </w:rPr>
        <w:t>دب و</w:t>
      </w:r>
      <w:r w:rsidRPr="00CC6CBA">
        <w:rPr>
          <w:rFonts w:hint="cs"/>
          <w:rtl/>
        </w:rPr>
        <w:t xml:space="preserve"> تا</w:t>
      </w:r>
      <w:r w:rsidRPr="00CC6CBA">
        <w:rPr>
          <w:rtl/>
        </w:rPr>
        <w:t>ريخ و</w:t>
      </w:r>
      <w:r w:rsidRPr="00CC6CBA">
        <w:rPr>
          <w:rFonts w:hint="cs"/>
          <w:rtl/>
        </w:rPr>
        <w:t xml:space="preserve"> زندگی‌نامه‌ی علماء کتاب‌های دیگری را هم یادگرفت، و تا ابتدای سال (1374هـ) بدین روال ادامه داد، سپس همراه با استادش ابوحبیب به ریاض نقل مکان کرد، و در دانشسرای علمی امام دعوت در سطح دوم تحصیلاتش را ادامه داد، و در مدت چهار سال موفق به دریافت مدرک و گواهی پایه دوم شد، که همراهان او که به سطح بالاتر صعود کردند چهارده نفر بودند، سپس در سطح عالی همان دانشسرا ثبت نام کرد و در مدت سال تحصیل در آن‌جا در سال (1381هـ) موفق به دریافت پایان‌نامه سطح دانشگاه عالی گردید که معادل مدرک لیسانس بود و دانش‌جویان موفق این دوره هم یازده نفر بودند.</w:t>
      </w:r>
    </w:p>
    <w:p w:rsidR="0036192A" w:rsidRDefault="0036192A" w:rsidP="00CC6CBA">
      <w:pPr>
        <w:pStyle w:val="a1"/>
        <w:rPr>
          <w:rtl/>
        </w:rPr>
      </w:pPr>
      <w:r w:rsidRPr="00CC6CBA">
        <w:rPr>
          <w:rFonts w:hint="cs"/>
          <w:rtl/>
        </w:rPr>
        <w:t>در سال (1388هـ) در دانشگاه قضای عالی پذیرفته شد، و بعد از سه سال در (1390هـ) با رتبه‌ی عالی نائل به دریافت درجه‌ی فوق لیسانس گردید، و پس از بیست سال در دانشگاه اسلامی ریاض پذیرفته شد، و در (1407هـ) با رتبه‌ی ممتاز گواهی‌نامه دکتورا را دریافت کرد، و در خلال و قبل از آن هم در حلقه‌ی درس علمای بزرگ برای مناظره و سؤال و استفاده و شرکت در مجالس عادی و همایش‌های علمی و سفرها کسب فیض می‌کرد، و برای تحصیل فائده‌ی بیشتر در تکاپو بود.</w:t>
      </w:r>
    </w:p>
    <w:p w:rsidR="0036192A" w:rsidRPr="00D70828" w:rsidRDefault="0036192A" w:rsidP="00C00476">
      <w:pPr>
        <w:pStyle w:val="a0"/>
        <w:rPr>
          <w:rtl/>
        </w:rPr>
      </w:pPr>
      <w:bookmarkStart w:id="24" w:name="_Toc297626366"/>
      <w:bookmarkStart w:id="25" w:name="_Toc402816037"/>
      <w:r w:rsidRPr="00D70828">
        <w:rPr>
          <w:rFonts w:hint="cs"/>
          <w:rtl/>
        </w:rPr>
        <w:t>احوال اجتماعی</w:t>
      </w:r>
      <w:r>
        <w:rPr>
          <w:rFonts w:hint="cs"/>
          <w:rtl/>
        </w:rPr>
        <w:t>:</w:t>
      </w:r>
      <w:bookmarkEnd w:id="24"/>
      <w:bookmarkEnd w:id="25"/>
    </w:p>
    <w:p w:rsidR="0036192A" w:rsidRPr="00CC6CBA" w:rsidRDefault="0036192A" w:rsidP="00CC6CBA">
      <w:pPr>
        <w:pStyle w:val="a1"/>
        <w:rPr>
          <w:rtl/>
        </w:rPr>
      </w:pPr>
      <w:r w:rsidRPr="00CC6CBA">
        <w:rPr>
          <w:rFonts w:hint="cs"/>
          <w:rtl/>
        </w:rPr>
        <w:t>استاد جبرین در اواخر سال (1370هـ) با دختر عموی خود ازدواج کرد که علاوه بر خویشاوندی متدین و شایسته و دلسوز و خیرخواه و اهل بذل و تلاش در انجام وظایف و ایفای حقوق پروردگار و نیز همسر خویش بود، و در سال (1414هـ) دار فانی را وداع گفت، و در طول آن مدت زندگی صاحب دوازده پسر و دختر از ایشان شد، که برخی در سن کودکی فوت کردند و تنها سه پسر و شش دخترش باقی ماندند که همه ازدواج کردند، و غالبا صاحب فرزند شدند، و همواره در اطراف پدر خود بودند، و پایبند به انجام وظایف شرعی و آداب دینی بودند. اما از لحاظ امور خانوادگی و منزل؛ ابتدا تحت تکفل پدر بزرگوارش بود، و در حد توان برای رفع نیازهایش تلاش می‌کرد، و نسبت به حقوق مالی و تربیتی دریغ نمی‌ورزید، و او را وادار به کسب و کار نمی‌کرد، و در تمام دوران تحصیل در دانشسرا هزینه‌هایش را می‌پرداخت، ولی مازاد بر نیازش را به پدرش برمی‌گردانید، و بعد از سه سال ناچار شد همسرش را به نزد خود منتقل کند، و منزل کوچکی را اجاره کند، و علی رغم درآمد کم؛ چون تنها به بر آوردن نیازهای ضروری اکتفاء می‌کرد؛ توانست با آن وضع به تحصیل ادامه دهد و در مدت هشت سال پیوسته از منزلی به منزل دیگر تغییر مکان می‌داد، و پس از آن با یاری خداوند توانست منزلی را خریداری کند، و مدت هیفده سال با وضعیتی متوسط و بدون اسراف و خسیسی در آن زندگی کردند، ولی به علت کم‌بضاعتی به رفاهیت و کامل کردن نیازها دست نیافتند، سپس در سال (1402هـ) به منزل کنونی منتقل شد که به کمک (بانک رفاه و توسعه) ساخته شده، و مانند امثال خود در این زمانه زندگی می‌کند.</w:t>
      </w:r>
    </w:p>
    <w:p w:rsidR="0036192A" w:rsidRPr="00D70828" w:rsidRDefault="0036192A" w:rsidP="00493202">
      <w:pPr>
        <w:pStyle w:val="a0"/>
        <w:rPr>
          <w:rtl/>
        </w:rPr>
      </w:pPr>
      <w:bookmarkStart w:id="26" w:name="_Toc297626367"/>
      <w:bookmarkStart w:id="27" w:name="_Toc402816038"/>
      <w:r w:rsidRPr="00D70828">
        <w:rPr>
          <w:rFonts w:hint="cs"/>
          <w:rtl/>
        </w:rPr>
        <w:t>عقیده او</w:t>
      </w:r>
      <w:r>
        <w:rPr>
          <w:rFonts w:hint="cs"/>
          <w:rtl/>
        </w:rPr>
        <w:t>:</w:t>
      </w:r>
      <w:bookmarkEnd w:id="26"/>
      <w:bookmarkEnd w:id="27"/>
    </w:p>
    <w:p w:rsidR="0036192A" w:rsidRPr="00D70828" w:rsidRDefault="0036192A" w:rsidP="00CC6CBA">
      <w:pPr>
        <w:pStyle w:val="a1"/>
        <w:rPr>
          <w:rtl/>
        </w:rPr>
      </w:pPr>
      <w:r w:rsidRPr="00CC6CBA">
        <w:rPr>
          <w:rFonts w:hint="cs"/>
          <w:rtl/>
        </w:rPr>
        <w:t>از لحاظ عقیده هم بر معتقدات سالم و درستی که از آباء و اجداد و اساتید و علمای مخلص برگرفت پرورش یافت، بنابراین عقیده اهل سنت و جماعت و سلف صالح را از کتاب‌هایی چون الواسطیه شیخ محمد بن عبدالوهاب</w:t>
      </w:r>
      <w:r w:rsidRPr="00D70828">
        <w:rPr>
          <w:rFonts w:cs="CTraditional Arabic" w:hint="cs"/>
          <w:rtl/>
        </w:rPr>
        <w:t>:</w:t>
      </w:r>
      <w:r w:rsidRPr="00CC6CBA">
        <w:rPr>
          <w:rFonts w:hint="cs"/>
          <w:rtl/>
        </w:rPr>
        <w:t xml:space="preserve"> با درس و تعلّم یادگرفت، و شرح‌های آن را از اساتید  علوم شرعی فراگرفت، و الفاظ غریب را برایش تفسیر می‌کردند، و معانی را توضیح می‌دادند، و دلالت‌های نصوص را برایش تبیین و تشریح می‌کردند، و ایشان هم در تدریس کتاب‌های عقیده سلف روش اساتید خود را در پیش گرفت، و شاگردان زیادی منابع مختصر و مفصل عقیده امثال شرح الواسطیه خلیل هراس و ابن سلمان و ابن رشید، و شرح </w:t>
      </w:r>
      <w:r w:rsidRPr="00CC6CBA">
        <w:rPr>
          <w:rStyle w:val="Char2"/>
          <w:rFonts w:hint="cs"/>
          <w:rtl/>
        </w:rPr>
        <w:t>(عقیده طحاویه)</w:t>
      </w:r>
      <w:r w:rsidRPr="00CC6CBA">
        <w:rPr>
          <w:rFonts w:hint="cs"/>
          <w:rtl/>
        </w:rPr>
        <w:t xml:space="preserve"> و </w:t>
      </w:r>
      <w:r w:rsidRPr="00CC6CBA">
        <w:rPr>
          <w:rStyle w:val="Char2"/>
          <w:rFonts w:hint="cs"/>
          <w:rtl/>
        </w:rPr>
        <w:t>(</w:t>
      </w:r>
      <w:r w:rsidRPr="00CC6CBA">
        <w:rPr>
          <w:rStyle w:val="Char2"/>
          <w:rtl/>
        </w:rPr>
        <w:t>لمعة الاعتقاد</w:t>
      </w:r>
      <w:r w:rsidRPr="00CC6CBA">
        <w:rPr>
          <w:rStyle w:val="Char2"/>
          <w:rFonts w:hint="cs"/>
          <w:rtl/>
        </w:rPr>
        <w:t>)</w:t>
      </w:r>
      <w:r w:rsidRPr="00CC6CBA">
        <w:rPr>
          <w:rFonts w:hint="cs"/>
          <w:rtl/>
        </w:rPr>
        <w:t xml:space="preserve"> و شرح‌های </w:t>
      </w:r>
      <w:r w:rsidRPr="00CC6CBA">
        <w:rPr>
          <w:rStyle w:val="Char2"/>
          <w:rFonts w:hint="cs"/>
          <w:rtl/>
        </w:rPr>
        <w:t>(کتاب التوحید)</w:t>
      </w:r>
      <w:r w:rsidRPr="00CC6CBA">
        <w:rPr>
          <w:rFonts w:hint="cs"/>
          <w:rtl/>
        </w:rPr>
        <w:t>، و نیز کتاب‌های مفصل شیخ الاسلام ابن تیمیه</w:t>
      </w:r>
      <w:r w:rsidRPr="00D70828">
        <w:rPr>
          <w:rFonts w:cs="CTraditional Arabic" w:hint="cs"/>
          <w:rtl/>
        </w:rPr>
        <w:t>:</w:t>
      </w:r>
      <w:r w:rsidRPr="00CC6CBA">
        <w:rPr>
          <w:rFonts w:hint="cs"/>
          <w:rtl/>
        </w:rPr>
        <w:t xml:space="preserve"> و ابن القیم و حافظ حکمی و غیره را نزد ایشان خواندند، و در موقع درس در مورد دلیل‌ها به مناقشه و توسعه‌ی بحث می‌پرداخت. ایشان در دانشگاه اسلامی امام محمد بن سعود مدرس قسمت عقیده و مذاهب معاصر بود، و بر رسایلی که در این بخش به دانشگاه تقدیم می‌شدند اشراف داشت، و در مناقشه و مناظره پایان‌نامه‌های سطح لیسانس و دکترا شرکت می‌کرد، و دانش‌جویان را به منابع مفید در موضوع راهنمایی می‌کرد، و تاکنون هم بر بسیاری از پایان‌نامه‌ها نظارت می‌کند، و علاوه بر  دانش‌جویان علاقمند دانشگاه هم ارتباط زیادی با او دارند.</w:t>
      </w:r>
    </w:p>
    <w:p w:rsidR="0036192A" w:rsidRPr="00CC6CBA" w:rsidRDefault="0036192A" w:rsidP="00CC6CBA">
      <w:pPr>
        <w:pStyle w:val="a1"/>
        <w:rPr>
          <w:rtl/>
        </w:rPr>
      </w:pPr>
      <w:r w:rsidRPr="00CC6CBA">
        <w:rPr>
          <w:rFonts w:hint="cs"/>
          <w:rtl/>
        </w:rPr>
        <w:t>اما در مورد مذهب و دیدگاه فقهی در فروع باید گفت که اکثر اساتید او در مذهب حنبلی متخصص بوده‌اند، و غالباً از آن خارج نمی‌شوند، و بیشتر کتاب‌های حنبلی‌ها را خوانده است، و معلوم است که مذهب امام احمد وسیع‌ترین مذهب است چون روایات زیادی در آن هست که موجب شده با دیگر مذاهب موافق باشد، و هر کس این مذهب را به خوبی بخواند و بر آن مسلط باشد جز در فرضیات و مسائل نادر و کمیاب که بررسی و تحقیق در</w:t>
      </w:r>
      <w:r w:rsidR="005E45E2" w:rsidRPr="00CC6CBA">
        <w:rPr>
          <w:rFonts w:hint="cs"/>
          <w:rtl/>
        </w:rPr>
        <w:t xml:space="preserve"> آن‌ها </w:t>
      </w:r>
      <w:r w:rsidRPr="00CC6CBA">
        <w:rPr>
          <w:rFonts w:hint="cs"/>
          <w:rtl/>
        </w:rPr>
        <w:t>اهمیت چندانی ندارد با اکثر مذاهب احاطه خواهد داشت، و هرگاه چنین مواردی پیش آید می‌توان به نزدیک‌ترین مسأله‌ی مشابه ملحق گردد.</w:t>
      </w:r>
    </w:p>
    <w:p w:rsidR="0036192A" w:rsidRPr="00D70828" w:rsidRDefault="0036192A" w:rsidP="00493202">
      <w:pPr>
        <w:pStyle w:val="a0"/>
        <w:rPr>
          <w:rtl/>
        </w:rPr>
      </w:pPr>
      <w:bookmarkStart w:id="28" w:name="_Toc297626368"/>
      <w:bookmarkStart w:id="29" w:name="_Toc402816039"/>
      <w:r w:rsidRPr="00D70828">
        <w:rPr>
          <w:rFonts w:hint="cs"/>
          <w:rtl/>
        </w:rPr>
        <w:t>اساتید جبرین</w:t>
      </w:r>
      <w:bookmarkEnd w:id="28"/>
      <w:bookmarkEnd w:id="29"/>
    </w:p>
    <w:p w:rsidR="0036192A" w:rsidRPr="00CC6CBA" w:rsidRDefault="0036192A" w:rsidP="00CC6CBA">
      <w:pPr>
        <w:pStyle w:val="a1"/>
        <w:rPr>
          <w:rtl/>
        </w:rPr>
      </w:pPr>
      <w:r w:rsidRPr="00CC6CBA">
        <w:rPr>
          <w:rFonts w:hint="cs"/>
          <w:rtl/>
        </w:rPr>
        <w:t xml:space="preserve"> اساتید و علمایی که نزدشان زانوی تلمذ و شاگردی زده از پدرش شروع شده که آموزش قرآن و نوشتن را از سال (1359هـ) نزد ایشان آغاز کرد، سپس در زادگاهش آن را تکمیل کرد که مرحوم پدرش علاقمند به علم و دانش و دلسوز و خیرخواه و مخلص و دوست و اهل محبت بود، و با حسن تربیت و جدیت کار برای شاگردانش تا علم و عمل را به هم توأم یاد بگیرند به افراد زیادی استفاده رسانید، تا این‌که در سال (1377هـ) دعوت حق را اجابت کرد و دیده از جهان فرو بست.</w:t>
      </w:r>
    </w:p>
    <w:p w:rsidR="0036192A" w:rsidRPr="00CC6CBA" w:rsidRDefault="0036192A" w:rsidP="00CC6CBA">
      <w:pPr>
        <w:pStyle w:val="a1"/>
        <w:rPr>
          <w:rtl/>
        </w:rPr>
      </w:pPr>
      <w:r w:rsidRPr="00CC6CBA">
        <w:rPr>
          <w:rFonts w:hint="cs"/>
          <w:rtl/>
        </w:rPr>
        <w:t>از بزرگترین اساتیدی که بسیار تحت تأثیر او قرار گرفتند عبدالعزیز بن محمّد ابوحبیب شثری است که بخش عمده منابع حدیث و تفسیر و توحید و عقیده و فقه و ادب و نحو و فرائض را نزد ایشان فراگرفت، و نیز متون زیادی را در شاگردی او حفظ کرد و شرح‌ و تعلیقات روی</w:t>
      </w:r>
      <w:r w:rsidR="005E45E2" w:rsidRPr="00CC6CBA">
        <w:rPr>
          <w:rFonts w:hint="cs"/>
          <w:rtl/>
        </w:rPr>
        <w:t xml:space="preserve"> آن‌ها </w:t>
      </w:r>
      <w:r w:rsidRPr="00CC6CBA">
        <w:rPr>
          <w:rFonts w:hint="cs"/>
          <w:rtl/>
        </w:rPr>
        <w:t xml:space="preserve">را نزد ایشان خوانده است، و از سال (1367هـ) تا (1387) که در شهر ریاض وفات یافت همواره شاگرد او بود، اما بعد از اشتغال به تدریس کمتر نزد او بود. و از جمله علمایی که ابن جبرین نزدشان درس خواند و از همنشینی ایشان استفاده برد، شیخ صالح بن مطلق امام و خطیب یکی از روستاهای (رین) بود، سپس به قاضی حفرالباطن انتخاب گردید و بعد از آن بازنشست شد و در ریاض سکونت یافت و در سال (1381هـ). </w:t>
      </w:r>
    </w:p>
    <w:p w:rsidR="0036192A" w:rsidRPr="00D70828" w:rsidRDefault="0036192A" w:rsidP="00CC6CBA">
      <w:pPr>
        <w:pStyle w:val="a1"/>
        <w:rPr>
          <w:rtl/>
        </w:rPr>
      </w:pPr>
      <w:r w:rsidRPr="00CC6CBA">
        <w:rPr>
          <w:rFonts w:hint="cs"/>
          <w:rtl/>
        </w:rPr>
        <w:t>او با این‌که نابینا بود؛ اما خداوند حافظه سرشار و هوش بسیار قوی به ایشان عطا فرموده بود، و کمتر اتفاق اتفاده که انسان کوچک یا بزرگی با او نشسته و از او استفاده نکرده باشد، و کارهای عجیب و غریبی می‌کرد، و خلاصه او اعجوبه‌ی زمان بود، رحمت و ارکام خدا بر او. و از جمله مشهورترین اساتید ایشان که تابع حلقه‌های درسشان بوده شیخ محمد بن ابراهیم آل شیخ بود که نیازی به معرفی و شناساندن ندارد، و هنگامی که دانشسرای امام دعوت در ماه صفر سال (1374هـ) افتتاح گردید همراه با دیگر شاگردانش بصورت منظم و برنامه‌ریزی شده مشغول یادگیری شدند، و ایشان تدریس آن قسمت را به خوبی بر عهده گرفت که به وی واگذار شده بود، و بنده نیز در اغلب مواد درس شرعی همراه ایشان بودم، مانند توحید و فقه و حدیث و عقیده که</w:t>
      </w:r>
      <w:r w:rsidR="005E45E2" w:rsidRPr="00CC6CBA">
        <w:rPr>
          <w:rFonts w:hint="cs"/>
          <w:rtl/>
        </w:rPr>
        <w:t xml:space="preserve"> آن‌ها </w:t>
      </w:r>
      <w:r w:rsidRPr="00CC6CBA">
        <w:rPr>
          <w:rFonts w:hint="cs"/>
          <w:rtl/>
        </w:rPr>
        <w:t>را تدریس می‌کرد، در حدیث دو دفعه (</w:t>
      </w:r>
      <w:r w:rsidRPr="00CC6CBA">
        <w:rPr>
          <w:rtl/>
        </w:rPr>
        <w:t>بلوغ المرام</w:t>
      </w:r>
      <w:r w:rsidRPr="00CC6CBA">
        <w:rPr>
          <w:rFonts w:hint="cs"/>
          <w:rtl/>
        </w:rPr>
        <w:t>) در سطح دوم و سطح عالی تدریس می‌کرد، و در فقه (</w:t>
      </w:r>
      <w:r w:rsidRPr="00CC6CBA">
        <w:rPr>
          <w:rtl/>
        </w:rPr>
        <w:t>متن زاد المستقنع</w:t>
      </w:r>
      <w:r w:rsidRPr="00CC6CBA">
        <w:rPr>
          <w:rFonts w:hint="cs"/>
          <w:rtl/>
        </w:rPr>
        <w:t>) و شرح آن (</w:t>
      </w:r>
      <w:r w:rsidRPr="00CC6CBA">
        <w:rPr>
          <w:rtl/>
        </w:rPr>
        <w:t>الروض المربع</w:t>
      </w:r>
      <w:r w:rsidRPr="00CC6CBA">
        <w:rPr>
          <w:rFonts w:hint="cs"/>
          <w:rtl/>
        </w:rPr>
        <w:t>) را هم غالباً به صورت گسترده و با شرح هر جمله دو بار تدریس می‌کرد، و طلاب نکات و فوائد مهم لازم را یادداشت می‌کردند.</w:t>
      </w:r>
    </w:p>
    <w:p w:rsidR="0036192A" w:rsidRPr="00D70828" w:rsidRDefault="0036192A" w:rsidP="00CC6CBA">
      <w:pPr>
        <w:pStyle w:val="a1"/>
        <w:rPr>
          <w:rtl/>
        </w:rPr>
      </w:pPr>
      <w:r w:rsidRPr="00CC6CBA">
        <w:rPr>
          <w:rFonts w:hint="cs"/>
          <w:rtl/>
        </w:rPr>
        <w:t xml:space="preserve">و در علم توحید و عقیده کتاب التوحید و شرح آن </w:t>
      </w:r>
      <w:r w:rsidRPr="00CC6CBA">
        <w:rPr>
          <w:rStyle w:val="Char2"/>
          <w:rFonts w:hint="cs"/>
          <w:rtl/>
        </w:rPr>
        <w:t>(</w:t>
      </w:r>
      <w:r w:rsidRPr="00CC6CBA">
        <w:rPr>
          <w:rStyle w:val="Char2"/>
          <w:rtl/>
        </w:rPr>
        <w:t>فتح المجید</w:t>
      </w:r>
      <w:r w:rsidRPr="00CC6CBA">
        <w:rPr>
          <w:rStyle w:val="Char2"/>
          <w:rFonts w:hint="cs"/>
          <w:rtl/>
        </w:rPr>
        <w:t>)</w:t>
      </w:r>
      <w:r w:rsidRPr="00CC6CBA">
        <w:rPr>
          <w:rFonts w:hint="cs"/>
          <w:rtl/>
        </w:rPr>
        <w:t xml:space="preserve"> و </w:t>
      </w:r>
      <w:r w:rsidRPr="00CC6CBA">
        <w:rPr>
          <w:rStyle w:val="Char2"/>
          <w:rFonts w:hint="cs"/>
          <w:rtl/>
        </w:rPr>
        <w:t>(</w:t>
      </w:r>
      <w:r w:rsidRPr="00CC6CBA">
        <w:rPr>
          <w:rStyle w:val="Char2"/>
          <w:rtl/>
        </w:rPr>
        <w:t>کتاب الایمان</w:t>
      </w:r>
      <w:r w:rsidRPr="00CC6CBA">
        <w:rPr>
          <w:rStyle w:val="Char2"/>
          <w:rFonts w:hint="cs"/>
          <w:rtl/>
        </w:rPr>
        <w:t>)</w:t>
      </w:r>
      <w:r w:rsidRPr="00CC6CBA">
        <w:rPr>
          <w:rFonts w:hint="cs"/>
          <w:rtl/>
        </w:rPr>
        <w:t xml:space="preserve"> شیخ الاسلام ابن تیمیه</w:t>
      </w:r>
      <w:r w:rsidRPr="00D70828">
        <w:rPr>
          <w:rFonts w:cs="CTraditional Arabic" w:hint="cs"/>
          <w:rtl/>
        </w:rPr>
        <w:t>:</w:t>
      </w:r>
      <w:r w:rsidRPr="00CC6CBA">
        <w:rPr>
          <w:rFonts w:hint="cs"/>
          <w:rtl/>
        </w:rPr>
        <w:t xml:space="preserve"> و نیز متن </w:t>
      </w:r>
      <w:r w:rsidRPr="00CC6CBA">
        <w:rPr>
          <w:rStyle w:val="Char2"/>
          <w:rFonts w:hint="cs"/>
          <w:rtl/>
        </w:rPr>
        <w:t>(</w:t>
      </w:r>
      <w:r w:rsidRPr="00CC6CBA">
        <w:rPr>
          <w:rStyle w:val="Char2"/>
          <w:rtl/>
        </w:rPr>
        <w:t>عقید</w:t>
      </w:r>
      <w:r w:rsidRPr="00CC6CBA">
        <w:rPr>
          <w:rStyle w:val="Char2"/>
          <w:rFonts w:hint="cs"/>
          <w:rtl/>
        </w:rPr>
        <w:t>ة</w:t>
      </w:r>
      <w:r w:rsidRPr="00CC6CBA">
        <w:rPr>
          <w:rStyle w:val="Char2"/>
          <w:rtl/>
        </w:rPr>
        <w:t xml:space="preserve"> </w:t>
      </w:r>
      <w:r w:rsidRPr="00CC6CBA">
        <w:rPr>
          <w:rStyle w:val="Char2"/>
          <w:rFonts w:hint="cs"/>
          <w:rtl/>
        </w:rPr>
        <w:t>ال</w:t>
      </w:r>
      <w:r w:rsidRPr="00CC6CBA">
        <w:rPr>
          <w:rStyle w:val="Char2"/>
          <w:rtl/>
        </w:rPr>
        <w:t>حموی</w:t>
      </w:r>
      <w:r w:rsidRPr="00CC6CBA">
        <w:rPr>
          <w:rStyle w:val="Char2"/>
          <w:rFonts w:hint="cs"/>
          <w:rtl/>
        </w:rPr>
        <w:t>ة</w:t>
      </w:r>
      <w:r w:rsidRPr="00CC6CBA">
        <w:rPr>
          <w:rStyle w:val="Char2"/>
          <w:rtl/>
        </w:rPr>
        <w:t xml:space="preserve"> </w:t>
      </w:r>
      <w:r w:rsidRPr="00CC6CBA">
        <w:rPr>
          <w:rtl/>
        </w:rPr>
        <w:t>و</w:t>
      </w:r>
      <w:r w:rsidRPr="00CC6CBA">
        <w:rPr>
          <w:rStyle w:val="Char2"/>
          <w:rtl/>
        </w:rPr>
        <w:t xml:space="preserve"> عقید</w:t>
      </w:r>
      <w:r w:rsidRPr="00CC6CBA">
        <w:rPr>
          <w:rStyle w:val="Char2"/>
          <w:rFonts w:hint="cs"/>
          <w:rtl/>
        </w:rPr>
        <w:t>ة</w:t>
      </w:r>
      <w:r w:rsidRPr="00CC6CBA">
        <w:rPr>
          <w:rStyle w:val="Char2"/>
          <w:rtl/>
        </w:rPr>
        <w:t xml:space="preserve"> </w:t>
      </w:r>
      <w:r w:rsidRPr="00CC6CBA">
        <w:rPr>
          <w:rStyle w:val="Char2"/>
          <w:rFonts w:hint="cs"/>
          <w:rtl/>
        </w:rPr>
        <w:t>ال</w:t>
      </w:r>
      <w:r w:rsidRPr="00CC6CBA">
        <w:rPr>
          <w:rStyle w:val="Char2"/>
          <w:rtl/>
        </w:rPr>
        <w:t>واسطی</w:t>
      </w:r>
      <w:r w:rsidRPr="00CC6CBA">
        <w:rPr>
          <w:rStyle w:val="Char2"/>
          <w:rFonts w:hint="cs"/>
          <w:rtl/>
        </w:rPr>
        <w:t>ة</w:t>
      </w:r>
      <w:r w:rsidRPr="00CC6CBA">
        <w:rPr>
          <w:rStyle w:val="Char2"/>
          <w:rtl/>
        </w:rPr>
        <w:t xml:space="preserve">، </w:t>
      </w:r>
      <w:r w:rsidRPr="00CC6CBA">
        <w:rPr>
          <w:rtl/>
        </w:rPr>
        <w:t>و</w:t>
      </w:r>
      <w:r w:rsidRPr="00CC6CBA">
        <w:rPr>
          <w:rStyle w:val="Char2"/>
          <w:rtl/>
        </w:rPr>
        <w:t xml:space="preserve"> شرح طحاوی</w:t>
      </w:r>
      <w:r w:rsidRPr="00CC6CBA">
        <w:rPr>
          <w:rStyle w:val="Char2"/>
          <w:rFonts w:hint="cs"/>
          <w:rtl/>
        </w:rPr>
        <w:t>ة</w:t>
      </w:r>
      <w:r w:rsidRPr="00CC6CBA">
        <w:rPr>
          <w:rStyle w:val="Char2"/>
          <w:rtl/>
        </w:rPr>
        <w:t xml:space="preserve"> ابی العزّ</w:t>
      </w:r>
      <w:r w:rsidRPr="00CC6CBA">
        <w:rPr>
          <w:rStyle w:val="Char2"/>
          <w:rFonts w:hint="cs"/>
          <w:rtl/>
        </w:rPr>
        <w:t>)</w:t>
      </w:r>
      <w:r w:rsidRPr="00CC6CBA">
        <w:rPr>
          <w:rFonts w:hint="cs"/>
          <w:rtl/>
        </w:rPr>
        <w:t xml:space="preserve"> و غیره را تدریس می‌کرد، و به تدریس می‌داد تا قسم آخر را به اتمام رساند، و در سال (1381هـ) از تدریس باز ایستاد و به افتاء و ریاست قضایی اشتغال یافت، تا این‌که در رمضان (1389هـ) وفات یافت، رحمت خدا بر ایشان.</w:t>
      </w:r>
    </w:p>
    <w:p w:rsidR="0036192A" w:rsidRPr="00CC6CBA" w:rsidRDefault="0036192A" w:rsidP="00CC6CBA">
      <w:pPr>
        <w:pStyle w:val="a1"/>
        <w:rPr>
          <w:rtl/>
        </w:rPr>
      </w:pPr>
      <w:r w:rsidRPr="00CC6CBA">
        <w:rPr>
          <w:rFonts w:hint="cs"/>
          <w:rtl/>
        </w:rPr>
        <w:t xml:space="preserve">همچنین از سال (1375هـ) در مدت سه سال تا پایان دوره دانشسرا نزد علمایی همچون شیخ اسماعیل انصاری در تفسیر و حدیث و نحو و صرف و اصول فقه، و نزد شیخ عبدالعزیز بن ناصر بن رشید در فرائض تحصیل کرده است. همچنین در دوره‌ی لیسانس هم در سال (1388هـ) ماده فقه را نزد ایشان خواند، و ایشان یکی از فقفهای شهر بود، و دارای تألیفات همچون </w:t>
      </w:r>
      <w:r w:rsidRPr="00CC6CBA">
        <w:rPr>
          <w:rStyle w:val="Char2"/>
          <w:rFonts w:hint="cs"/>
          <w:rtl/>
        </w:rPr>
        <w:t>(</w:t>
      </w:r>
      <w:r w:rsidRPr="00CC6CBA">
        <w:rPr>
          <w:rStyle w:val="Char2"/>
          <w:rtl/>
        </w:rPr>
        <w:t>عدة الباحث بأحکام التوارث</w:t>
      </w:r>
      <w:r w:rsidRPr="00CC6CBA">
        <w:rPr>
          <w:rStyle w:val="Char2"/>
          <w:rFonts w:hint="cs"/>
          <w:rtl/>
        </w:rPr>
        <w:t>)</w:t>
      </w:r>
      <w:r w:rsidRPr="00CC6CBA">
        <w:rPr>
          <w:rFonts w:hint="cs"/>
          <w:rtl/>
        </w:rPr>
        <w:t xml:space="preserve"> و </w:t>
      </w:r>
      <w:r w:rsidRPr="00CC6CBA">
        <w:rPr>
          <w:rStyle w:val="Char2"/>
          <w:rFonts w:hint="cs"/>
          <w:rtl/>
        </w:rPr>
        <w:t>(</w:t>
      </w:r>
      <w:r w:rsidRPr="00CC6CBA">
        <w:rPr>
          <w:rStyle w:val="Char2"/>
          <w:rtl/>
        </w:rPr>
        <w:t>التنبیهات السنیة</w:t>
      </w:r>
      <w:r w:rsidRPr="00CC6CBA">
        <w:rPr>
          <w:rStyle w:val="Char2"/>
          <w:rFonts w:hint="cs"/>
          <w:rtl/>
        </w:rPr>
        <w:t>)</w:t>
      </w:r>
      <w:r w:rsidRPr="00CC6CBA">
        <w:rPr>
          <w:rFonts w:hint="cs"/>
          <w:rtl/>
        </w:rPr>
        <w:t xml:space="preserve"> بوده که یکی از شرح‌های وافی این عقیده است.</w:t>
      </w:r>
    </w:p>
    <w:p w:rsidR="0036192A" w:rsidRPr="00CC6CBA" w:rsidRDefault="0036192A" w:rsidP="00CC6CBA">
      <w:pPr>
        <w:pStyle w:val="a1"/>
        <w:rPr>
          <w:rtl/>
        </w:rPr>
      </w:pPr>
      <w:r w:rsidRPr="00CC6CBA">
        <w:rPr>
          <w:rFonts w:hint="cs"/>
          <w:rtl/>
        </w:rPr>
        <w:t>علاوه بر این‌ها در رشته‌های متعدد شاگر شیح حماد بن مجد انصاری و شیخ محمد بیحانی و شیخ عبدالحمید عمار جزایری بوده است. و در مرحله لیسانس نزد بسیاری دیگر از علمای بزرگ چون استاد شیخ عبدالله بن محمّد بن حمید متوفای سال (1402هـ) در فقه طرق قضاء بوده، و از ابتدای ورود به ریاض در جلسات درس ایشان حاضر می‌شد، و در مورد موضوعات احکام و قصه و موعظه و تاریخ استفاده‌های زیادی از ایشان کسب کرد، و نیز در محضر استاد عبدالرزاق عفیفی که از علمای مشهور است، و تعداد زیادی از قضات و مدرسین و دعوتگران و غیره در محضرشان شاگردی کرده‌اند و از جمله کسانی بود که خداوند علومی را بر او فتح و به او الهام کرد که بر بسیاری از علمای این زمان تفوق یافت، و در تفسیر و استنباط از قرآن بسیار عمیق فرو رفته بود، و نیز در حدیث و شناخت غریب الحدیث و علوم جدید شایستگی داشت.</w:t>
      </w:r>
    </w:p>
    <w:p w:rsidR="0036192A" w:rsidRPr="00D70828" w:rsidRDefault="0036192A" w:rsidP="00CC6CBA">
      <w:pPr>
        <w:pStyle w:val="a1"/>
        <w:rPr>
          <w:rtl/>
        </w:rPr>
      </w:pPr>
      <w:r w:rsidRPr="00CC6CBA">
        <w:rPr>
          <w:rFonts w:hint="cs"/>
          <w:rtl/>
        </w:rPr>
        <w:t>همچنین شیخ (مناع خلیل قطان) که در این مرحله به صورت وسیع و روشن مواد تفسیر را به ایشان درس می‌داد، و از آن‌جا که فوائد، نکات و دلائل فراوانی استنباط می‌کرد؛ از مجالس و سخنرانی‌های ایشان استفاده‌های زیادی می‌کردند، و در رشته‌های متنوع تألیفات متعدد دارد. همچنین شیخ عمر بن متروک</w:t>
      </w:r>
      <w:r w:rsidRPr="00D70828">
        <w:rPr>
          <w:rFonts w:cs="CTraditional Arabic" w:hint="cs"/>
          <w:rtl/>
        </w:rPr>
        <w:t>:</w:t>
      </w:r>
      <w:r w:rsidRPr="00CC6CBA">
        <w:rPr>
          <w:rFonts w:hint="cs"/>
          <w:rtl/>
        </w:rPr>
        <w:t xml:space="preserve"> که از نخستین افرادی است که دارای مدرک دکترا در سعودیه بود؛ و مواد فقه و حدیث و تفسیر را نزد ایشان خواند، و در رابطه با معاملات جدید به دلیل و تعلیل اهتمام زیاد می‌داد و شناخت کاملی داشت، و به صورت وسیع توضیح می‌داد، و افراد متعددی از ایشان استفاده می‌کردند، از جمله ایشان شیخ محمد عبدالوهاب بحیری بود که در اصل - مصری بود- و تدریس حدیث را بر عهده گرفت، و مسائل را بطور گسترده تشریح می‌کرد، و به ذکر مسائل مورد خلاف و جمع و ترجیح آراء برتر اهتمام ویژه می‌داد، و در موارد مهم افراد زیادی از درس‌هایش استفاده کردند، از جمله محمّد جندی مصری، ولی کارش را فقط در بخشی از سال ادامه داد تا این‌که بیمار شد، و به مصر برگشت و آن‌جا وفات یافت، رحمت خدا بر او باد.</w:t>
      </w:r>
    </w:p>
    <w:p w:rsidR="0036192A" w:rsidRPr="00CC6CBA" w:rsidRDefault="0036192A" w:rsidP="00CC6CBA">
      <w:pPr>
        <w:pStyle w:val="a1"/>
        <w:rPr>
          <w:rtl/>
        </w:rPr>
      </w:pPr>
      <w:r w:rsidRPr="00CC6CBA">
        <w:rPr>
          <w:rFonts w:hint="cs"/>
          <w:rtl/>
        </w:rPr>
        <w:t xml:space="preserve"> همچنین از جمله آن افراد محمد حجازی صاحب تفسیر (الواضح) بود، و (طه دسوقی) عرب مصری که دارای معلومات گسترده و اطلاع و حفظ و فصاحت و زبان بود، و افراد دیگرغیر از این‌ها.</w:t>
      </w:r>
    </w:p>
    <w:p w:rsidR="0036192A" w:rsidRPr="00D70828" w:rsidRDefault="0036192A" w:rsidP="000843F0">
      <w:pPr>
        <w:pStyle w:val="a1"/>
        <w:rPr>
          <w:rtl/>
        </w:rPr>
      </w:pPr>
      <w:r w:rsidRPr="000843F0">
        <w:rPr>
          <w:rFonts w:hint="cs"/>
          <w:rtl/>
        </w:rPr>
        <w:t>علاوه بر تعدادی که ذکر شدند، درس‌های غیر رسمی را از اساتید دیگری فراگرفته که نام‌دارترین‌ آنان استاد عبدالعزیز بن باز</w:t>
      </w:r>
      <w:r w:rsidRPr="00D70828">
        <w:rPr>
          <w:rFonts w:cs="CTraditional Arabic" w:hint="cs"/>
          <w:rtl/>
        </w:rPr>
        <w:t>:</w:t>
      </w:r>
      <w:r w:rsidRPr="000843F0">
        <w:rPr>
          <w:rFonts w:hint="cs"/>
          <w:rtl/>
        </w:rPr>
        <w:t xml:space="preserve"> بود، و در اغلب حلقه‌های درس‌ها که بعد از نماز عصر و صبح و مغرب در مسجد جامع ریاض برگزار می‌شد حاضر بود و رشته‌های مختلف از متون و شروح مؤلفات درس می‌داد، و موارد و مسائل مجمل توضیح می‌داد، و نسبت به خطاها اعلام هشدار می‌کر‌د. همچنین از جمله اساتید ایشان (محمّد بن ابراهیم مهیزع) مدرس و قاضی بود، که  در مسجد و در منزل خود درس‌هایی دایر می‌کرد، و تعدادی از جمله شیخ (عبدالرحمن بن محمّد بن هویمل) از قضات ریاض استفاده می‌کردند، و در مسجد و منزل پیش او درس می‌خواند، اگر چه توضیحات زیادی نمی‌داد، اما خطا و اشباهات را مشخص می‌کرد، و برخی مسائل ریز را تشریح می‌کرد، و در آخر عمر حیات شنوایی او ضعیف شد و بیماریش شدت یافت، سپس در سال (1415هـ) جان به جان‌آفرین تسلیم کرد، رحمت خدا بر او باد.</w:t>
      </w:r>
    </w:p>
    <w:p w:rsidR="0036192A" w:rsidRDefault="0036192A" w:rsidP="000843F0">
      <w:pPr>
        <w:pStyle w:val="a1"/>
        <w:rPr>
          <w:rtl/>
        </w:rPr>
      </w:pPr>
      <w:r w:rsidRPr="000843F0">
        <w:rPr>
          <w:rFonts w:hint="cs"/>
          <w:rtl/>
        </w:rPr>
        <w:t xml:space="preserve"> همچنین از دوستان و رفیقان و همنشینان وقت درس استفاده می‌کرد، و موفق شد اغلب شب‌های امتحان را با</w:t>
      </w:r>
      <w:r w:rsidR="005E45E2" w:rsidRPr="000843F0">
        <w:rPr>
          <w:rFonts w:hint="cs"/>
          <w:rtl/>
        </w:rPr>
        <w:t xml:space="preserve"> آن‌ها </w:t>
      </w:r>
      <w:r w:rsidRPr="000843F0">
        <w:rPr>
          <w:rFonts w:hint="cs"/>
          <w:rtl/>
        </w:rPr>
        <w:t>سپری کند، که (شیخ فهد بن حمین الفهد و شیخ عبدالرحمن محمد المقرن</w:t>
      </w:r>
      <w:r w:rsidRPr="00D70828">
        <w:rPr>
          <w:rFonts w:cs="CTraditional Arabic" w:hint="cs"/>
          <w:rtl/>
        </w:rPr>
        <w:t>:</w:t>
      </w:r>
      <w:r w:rsidRPr="000843F0">
        <w:rPr>
          <w:rFonts w:hint="cs"/>
          <w:rtl/>
        </w:rPr>
        <w:t xml:space="preserve"> و شیخ عبدالرحمن بن عبدالله بن فرسان و شیخ محمّد بن جابر و ...) از آن جمله دوستان بودند که همه در شاگردی اساتید سبقت داشتند، و بسیاری از نکات را که در وقت درس از دست داده بود به واسطه‌ی ایشان یاد می‌گرفت، و روش دور و مرور درس‌ها بدین صورت بود که استاد شرح درس را بر ایشان می‌خواند، و اشتباهات لغوی را خود اصلاح می‌کرد، و مسائل اختلافی را مورد بحث و بررسی قرار می‌داد، چون با کتاب‌های مفید و چگونگی آگاه شدن بر هر مسأله در کتاب‌های نزدیک به هم در فقه حنبلی در رابطه با موضوع آشنا بود، همچنین روش چگونگی استفاده از کتاب‌های لغت، و اختصاص هر کتاب به نوعی از موضوع‌ها و... را تشریح می‌کرد، که هر کس به تنهایی درس بخواند از این بی‌بهره‌ها بی‌نصیب است، برای همین به طلاب تازه وارد توصیه می‌کرد که با افراد با سابقه‌ بحث و مذاکره کنند، و از تجارب ایشان استفاده نماید، قبلاً هم گفتیم قدیم‌ترین این افراد شیخ (عبدالعزیز شثری:) بود که بسیار او را ستوده، و هنگامی که در سال (1374هـ) به ریاض منتقل شد همراه او بود، و برخی از کتاب‌هایی را که او خواند ذکر شد، و عواملی هم ذکر شد که موجب شد استاد در وقت تقسیم سالانه (دانشسرای علمی امام دعوت) شاگرد اول باشد، و یکی از آثار و تعجب او بر این بود که در آن سال از ایشان درخواست کرد عهده‌دار قضاوت شود، ولی با ادامه تحصیل و علاقه به آن معذرت‌خواهی کرد، و او هم عذرش را پذیرفت.</w:t>
      </w:r>
    </w:p>
    <w:p w:rsidR="0036192A" w:rsidRPr="00D70828" w:rsidRDefault="0036192A" w:rsidP="005061D2">
      <w:pPr>
        <w:pStyle w:val="a0"/>
        <w:rPr>
          <w:rtl/>
        </w:rPr>
      </w:pPr>
      <w:bookmarkStart w:id="30" w:name="_Toc297626369"/>
      <w:bookmarkStart w:id="31" w:name="_Toc402816040"/>
      <w:r w:rsidRPr="00D70828">
        <w:rPr>
          <w:rFonts w:hint="cs"/>
          <w:rtl/>
        </w:rPr>
        <w:t>کارها و فعالیت</w:t>
      </w:r>
      <w:r w:rsidRPr="00D70828">
        <w:rPr>
          <w:rFonts w:cs="B Compset" w:hint="cs"/>
          <w:rtl/>
        </w:rPr>
        <w:t>‌</w:t>
      </w:r>
      <w:r w:rsidRPr="00D70828">
        <w:rPr>
          <w:rFonts w:hint="cs"/>
          <w:rtl/>
        </w:rPr>
        <w:t>های استاد جبرین:</w:t>
      </w:r>
      <w:bookmarkEnd w:id="30"/>
      <w:bookmarkEnd w:id="31"/>
    </w:p>
    <w:p w:rsidR="0036192A" w:rsidRPr="000843F0" w:rsidRDefault="0036192A" w:rsidP="000843F0">
      <w:pPr>
        <w:pStyle w:val="a1"/>
        <w:rPr>
          <w:rtl/>
        </w:rPr>
      </w:pPr>
      <w:r w:rsidRPr="00AE349F">
        <w:rPr>
          <w:rFonts w:hint="cs"/>
          <w:rtl/>
        </w:rPr>
        <w:t>نخست این‌که در ابتدای سال (1380هـ) به دستور پادشاه عربستان</w:t>
      </w:r>
      <w:r w:rsidRPr="000843F0">
        <w:rPr>
          <w:rFonts w:hint="cs"/>
          <w:rtl/>
        </w:rPr>
        <w:t xml:space="preserve"> سعودی و توصیه‌ی استاد شیخ محمد بن ابراهیم و ریاست شیخ عبدالعزیز شثری همراه دعوت‌گران به مدت چهار ماه راهی مرزهای شمالی شد، و از مزر کویت در امتداد مرز عراق و اردن و شمال و جنوب عربستان و بسیاری دیگر از مناطق شروع به دعوت و تعلیم و توزیع و نشر کتابچه‌های مفید در زمینه‌ی عقیده و ارکان اسلام کردند، زیرا اکثریت بادیه‌نشینان در جهل عمیق می‌زیستند، و از اسلام جز نام آن، و نماز و روزه و ...را نمی‌دانستند، و در انواع وسایل شرک گرفتار بودند، و این هیئت اعزامی در راه تعلیم و آموزش مردم تلاش‌های فراوانی مبذول داشتند، و خداوند تعداد زیادی از کسانی را که خداوند خواست به ایشان خیر برساند از</w:t>
      </w:r>
      <w:r w:rsidR="005E45E2" w:rsidRPr="000843F0">
        <w:rPr>
          <w:rFonts w:hint="cs"/>
          <w:rtl/>
        </w:rPr>
        <w:t xml:space="preserve"> آن‌ها </w:t>
      </w:r>
      <w:r w:rsidRPr="000843F0">
        <w:rPr>
          <w:rFonts w:hint="cs"/>
          <w:rtl/>
        </w:rPr>
        <w:t>بهره‌ور ساخت.</w:t>
      </w:r>
    </w:p>
    <w:p w:rsidR="0036192A" w:rsidRPr="009902F0" w:rsidRDefault="0036192A" w:rsidP="009902F0">
      <w:pPr>
        <w:pStyle w:val="a1"/>
        <w:rPr>
          <w:rtl/>
        </w:rPr>
      </w:pPr>
      <w:r w:rsidRPr="009902F0">
        <w:rPr>
          <w:rFonts w:hint="cs"/>
          <w:rtl/>
        </w:rPr>
        <w:t xml:space="preserve">سپس (استاد جبرین) در شعبان سال (1381- 1395هـ ق) در (دانشسرای امام دعوت) به عنوان مدرس انتخاب شد، و به تدریس دروس مختلفی همچون حدیث، فقه، توحید، تفسیر، مصطلح، نحو، تاریخ و کتاب‌های نکات و یادداشت بر احادیث </w:t>
      </w:r>
      <w:r w:rsidRPr="009902F0">
        <w:rPr>
          <w:rStyle w:val="Char2"/>
          <w:rFonts w:hint="cs"/>
          <w:rtl/>
        </w:rPr>
        <w:t>(</w:t>
      </w:r>
      <w:r w:rsidRPr="009902F0">
        <w:rPr>
          <w:rStyle w:val="Char2"/>
          <w:rtl/>
        </w:rPr>
        <w:t>عمدة ال</w:t>
      </w:r>
      <w:r w:rsidRPr="009902F0">
        <w:rPr>
          <w:rStyle w:val="Char2"/>
          <w:rFonts w:hint="cs"/>
          <w:rtl/>
        </w:rPr>
        <w:t>أ</w:t>
      </w:r>
      <w:r w:rsidRPr="009902F0">
        <w:rPr>
          <w:rStyle w:val="Char2"/>
          <w:rtl/>
        </w:rPr>
        <w:t>حکام</w:t>
      </w:r>
      <w:r w:rsidRPr="009902F0">
        <w:rPr>
          <w:rStyle w:val="Char2"/>
          <w:rFonts w:hint="cs"/>
          <w:rtl/>
        </w:rPr>
        <w:t>)</w:t>
      </w:r>
      <w:r w:rsidRPr="009902F0">
        <w:rPr>
          <w:rFonts w:hint="cs"/>
          <w:rtl/>
        </w:rPr>
        <w:t xml:space="preserve"> با ذکر موضوع و معنای مختصر و شرح الفاظ غریب، و ذکر فوائد و نکات پرداخت. همچنین روی ذکر فوائد و نکات قابل توجه، و روی درس‌های فقه و توحید و مصطلح حدیث یادداشت می‌داد که تاکنون هم بسیاری از آن‌مطالب نزد طلاب یا در دانشسراهای علمی محفوظ است، سپس در سال (1385هـ) به دانشکده‌ی شرعی ریاض منتقل شد و تدریس رشته‌ی توحید پایه‌ی اول کتاب </w:t>
      </w:r>
      <w:r w:rsidRPr="009902F0">
        <w:rPr>
          <w:rStyle w:val="Char2"/>
          <w:rFonts w:hint="cs"/>
          <w:rtl/>
        </w:rPr>
        <w:t>(</w:t>
      </w:r>
      <w:r w:rsidRPr="009902F0">
        <w:rPr>
          <w:rStyle w:val="Char2"/>
          <w:rtl/>
        </w:rPr>
        <w:t>التدمیری</w:t>
      </w:r>
      <w:r w:rsidRPr="009902F0">
        <w:rPr>
          <w:rStyle w:val="Char2"/>
          <w:rFonts w:hint="cs"/>
          <w:rtl/>
        </w:rPr>
        <w:t>ة)</w:t>
      </w:r>
      <w:r w:rsidRPr="009902F0">
        <w:rPr>
          <w:rFonts w:hint="cs"/>
          <w:rtl/>
        </w:rPr>
        <w:t xml:space="preserve"> و کتاب‌هایی که روی</w:t>
      </w:r>
      <w:r w:rsidR="005E45E2" w:rsidRPr="009902F0">
        <w:rPr>
          <w:rFonts w:hint="cs"/>
          <w:rtl/>
        </w:rPr>
        <w:t xml:space="preserve"> آن‌ها </w:t>
      </w:r>
      <w:r w:rsidRPr="009902F0">
        <w:rPr>
          <w:rFonts w:hint="cs"/>
          <w:rtl/>
        </w:rPr>
        <w:t xml:space="preserve">تعلیقه نوشته شده مانند فهرست عنوان بحث‌ها را برعهده گرفت، همچنین اول </w:t>
      </w:r>
      <w:r w:rsidRPr="009902F0">
        <w:rPr>
          <w:rStyle w:val="Char2"/>
          <w:rFonts w:hint="cs"/>
          <w:rtl/>
        </w:rPr>
        <w:t>(</w:t>
      </w:r>
      <w:r w:rsidRPr="009902F0">
        <w:rPr>
          <w:rStyle w:val="Char2"/>
          <w:rtl/>
        </w:rPr>
        <w:t>شرح عقید</w:t>
      </w:r>
      <w:r w:rsidRPr="009902F0">
        <w:rPr>
          <w:rStyle w:val="Char2"/>
          <w:rFonts w:hint="cs"/>
          <w:rtl/>
        </w:rPr>
        <w:t>ة</w:t>
      </w:r>
      <w:r w:rsidRPr="009902F0">
        <w:rPr>
          <w:rStyle w:val="Char2"/>
          <w:rtl/>
        </w:rPr>
        <w:t>‌ طحاو</w:t>
      </w:r>
      <w:r w:rsidRPr="009902F0">
        <w:rPr>
          <w:rStyle w:val="Char2"/>
          <w:rFonts w:hint="cs"/>
          <w:rtl/>
        </w:rPr>
        <w:t>یة)</w:t>
      </w:r>
      <w:r w:rsidRPr="009902F0">
        <w:rPr>
          <w:rFonts w:hint="cs"/>
          <w:rtl/>
        </w:rPr>
        <w:t xml:space="preserve"> را تدریس می‌کرد، سپس در سال(1402هـ) به ریاست پژوهش‌های علمی و فتوا و دعوت و ارشاد برگشت به نام عضو افتاء و سرپرستی شفاهی و تلفنی و نوشتن روی برخی فتواهای شرعی و قسمت مسائل فرضی و تحقیق بر فتاوای هیئت دائمی که برای نشر در مجله مناسب بود، و تا کنون هم منتشر می‌شود، و دوره‌ی خدمت او در دارالافتاء پایان یافت. اما در مورد کارهای دیگرش باید گفت در ماه شوال سال (1389هـ ق) به امامت مسجد آل حماد ریاض منصوب شد تا آن که که آن مسجد و کل محله‌ی آن در سال (1397) منهدم و تخریب شد، و بعد از دو سال به عنوان خطیب احتیاطی برای زمان ضرورت برگزیده شد که تا کنون هم در بسیاری از مسجد جامع‌ها در وقت عدم حضور خطیب یا قبل از انتخاب خطیب دائم خطبه می‌خواند، که گاهی در برخی از آن‌ مساجد برای مدت چند ماه کارش را ادامه می‌دهد، و در برخی از مناسبت‌ها هم عهده‌دار اقامه‌ی نماز عید می‌شود. همچنین به عنوان تبرع و بدون مزد در برخی مساجد تدریس می‌کند، که در سال (1387هـ) از تدریس (فرائض) به افرادی اندک شروع کرد، سپس درس‌های توحید و اصول ثلاثه، و کشف شبهات و عقیده واسطیه و امثال آن را در مسجد آل‌حماد را ادامه داد و تعداد زیادی (سال 1389 هـ) به آن افزود، و آن حلقه‌های درس از سوی اغلب دانش‌دوستان که از جنوب مملکت عربی جهت یادگیری راهی آن‌جا می‌شدند مورد استقبال شدید قرار می‌گرفتند. این درس‌ها بعد از نماز صبح در مدت یک تا دو ساعت، و بعد از نماز ظهر هم به همان‌صورت، و غالباً بعد از نماز عصر و مغرب تا عشاء برپا بودند، و این کار تا زمان انهدام مسجد به همین روال ادامه یافت، سپس در سال (1398هـ) استاد بزرگوار عبدالعزیز بن عبدالله بن‌باز علاقمند شد که در زمان عدم حضور خود شیخ جبرین بعنوان امام مسجد جامع بزرگ برای اقامه‌ی نمازهای پنجگانه حضور یابد، بنابراین جز وقت انجام نماز جمعه برای همه نمازها حاضر بود، لذا درس‌ها به مسجد جامع بزرگ انتقال یافت که بعد از آن به جامع امام ترکی بن عبدالله: معروف شد، و در حالت حضور استاد بن باز ایشان خود نماز مغرب و عشاء را خود اقامه می‌کرد، و در آن فاصله و در بقیه اوقات تدریس می‌کرد، و بعد از عصر و بعد از عصر و مغرب و صبح غالبا در مسجد حمادی درس می‌داد، تا این‌که در سال (1398هـ) تعدادی از جوانان با شوق و علاقه از او درخواست کردند که بعد از نماز عشاء در منزل یک درس عقیده به ایشان بدهد، او هم درخواستشان را اجابت کرد، و از کتاب عقیده‌ی استاد ابن سعدی شروع کرد که در مقدمه‌ی آن کتاب </w:t>
      </w:r>
      <w:r w:rsidRPr="009902F0">
        <w:rPr>
          <w:rStyle w:val="Char2"/>
          <w:rFonts w:hint="cs"/>
          <w:rtl/>
        </w:rPr>
        <w:t>(القول السدید)</w:t>
      </w:r>
      <w:r w:rsidRPr="009902F0">
        <w:rPr>
          <w:rFonts w:hint="cs"/>
          <w:rtl/>
        </w:rPr>
        <w:t xml:space="preserve"> چاپ شده، سپس تعداد دانش‌آموزان افزایش یافت، و از نقاط دور هم آمدند، و تا کنون هم کلاس‌ها دایر هستند، و در سال (1402هـ) کلاس درس به منزل کنونی ایشان در (سویدی) منتقل شد، و در هر هفته دو بار درس می‌داد، و در این مدت نظم </w:t>
      </w:r>
      <w:r w:rsidRPr="009902F0">
        <w:rPr>
          <w:rStyle w:val="Char2"/>
          <w:rFonts w:hint="cs"/>
          <w:rtl/>
        </w:rPr>
        <w:t>(</w:t>
      </w:r>
      <w:r w:rsidRPr="009902F0">
        <w:rPr>
          <w:rStyle w:val="Char2"/>
          <w:rtl/>
        </w:rPr>
        <w:t>سلّم الوصول</w:t>
      </w:r>
      <w:r w:rsidRPr="009902F0">
        <w:rPr>
          <w:rStyle w:val="Char2"/>
          <w:rFonts w:hint="cs"/>
          <w:rtl/>
        </w:rPr>
        <w:t>)</w:t>
      </w:r>
      <w:r w:rsidRPr="009902F0">
        <w:rPr>
          <w:rFonts w:hint="cs"/>
          <w:rtl/>
        </w:rPr>
        <w:t xml:space="preserve"> و شرح آن </w:t>
      </w:r>
      <w:r w:rsidRPr="009902F0">
        <w:rPr>
          <w:rStyle w:val="Char2"/>
          <w:rFonts w:hint="cs"/>
          <w:rtl/>
        </w:rPr>
        <w:t>(</w:t>
      </w:r>
      <w:r w:rsidRPr="009902F0">
        <w:rPr>
          <w:rStyle w:val="Char2"/>
          <w:rtl/>
        </w:rPr>
        <w:t>معارج القبول</w:t>
      </w:r>
      <w:r w:rsidRPr="009902F0">
        <w:rPr>
          <w:rStyle w:val="Char2"/>
          <w:rFonts w:hint="cs"/>
          <w:rtl/>
        </w:rPr>
        <w:t>)</w:t>
      </w:r>
      <w:r w:rsidRPr="009902F0">
        <w:rPr>
          <w:rFonts w:hint="cs"/>
          <w:rtl/>
        </w:rPr>
        <w:t xml:space="preserve"> در دو جلد و رساله‌ی </w:t>
      </w:r>
      <w:r w:rsidRPr="009902F0">
        <w:rPr>
          <w:rStyle w:val="Char2"/>
          <w:rFonts w:hint="cs"/>
          <w:rtl/>
        </w:rPr>
        <w:t>(</w:t>
      </w:r>
      <w:r w:rsidRPr="009902F0">
        <w:rPr>
          <w:rStyle w:val="Char2"/>
          <w:rtl/>
        </w:rPr>
        <w:t>الشفاعة</w:t>
      </w:r>
      <w:r w:rsidRPr="009902F0">
        <w:rPr>
          <w:rStyle w:val="Char2"/>
          <w:rFonts w:hint="cs"/>
          <w:rtl/>
        </w:rPr>
        <w:t>)</w:t>
      </w:r>
      <w:r w:rsidRPr="009902F0">
        <w:rPr>
          <w:rFonts w:hint="cs"/>
          <w:rtl/>
        </w:rPr>
        <w:t xml:space="preserve"> وادعی، و نظم </w:t>
      </w:r>
      <w:r w:rsidRPr="009902F0">
        <w:rPr>
          <w:rStyle w:val="Char2"/>
          <w:rFonts w:hint="cs"/>
          <w:rtl/>
        </w:rPr>
        <w:t>(</w:t>
      </w:r>
      <w:r w:rsidRPr="009902F0">
        <w:rPr>
          <w:rStyle w:val="Char2"/>
          <w:rtl/>
        </w:rPr>
        <w:t>الرحب</w:t>
      </w:r>
      <w:r w:rsidRPr="009902F0">
        <w:rPr>
          <w:rStyle w:val="Char2"/>
          <w:rFonts w:hint="cs"/>
          <w:rtl/>
        </w:rPr>
        <w:t>یة)</w:t>
      </w:r>
      <w:r w:rsidRPr="009902F0">
        <w:rPr>
          <w:rFonts w:hint="cs"/>
          <w:rtl/>
        </w:rPr>
        <w:t xml:space="preserve"> در علم مواریث، و </w:t>
      </w:r>
      <w:r w:rsidRPr="009902F0">
        <w:rPr>
          <w:rStyle w:val="Char2"/>
          <w:rFonts w:hint="cs"/>
          <w:rtl/>
        </w:rPr>
        <w:t>(</w:t>
      </w:r>
      <w:r w:rsidRPr="009902F0">
        <w:rPr>
          <w:rStyle w:val="Char2"/>
          <w:rtl/>
        </w:rPr>
        <w:t>منار السبیل</w:t>
      </w:r>
      <w:r w:rsidRPr="009902F0">
        <w:rPr>
          <w:rStyle w:val="Char2"/>
          <w:rFonts w:hint="cs"/>
          <w:rtl/>
        </w:rPr>
        <w:t>)</w:t>
      </w:r>
      <w:r w:rsidRPr="009902F0">
        <w:rPr>
          <w:rFonts w:hint="cs"/>
          <w:rtl/>
        </w:rPr>
        <w:t xml:space="preserve"> شرح </w:t>
      </w:r>
      <w:r w:rsidRPr="009902F0">
        <w:rPr>
          <w:rStyle w:val="Char2"/>
          <w:rFonts w:hint="cs"/>
          <w:rtl/>
        </w:rPr>
        <w:t>(</w:t>
      </w:r>
      <w:r w:rsidRPr="009902F0">
        <w:rPr>
          <w:rStyle w:val="Char2"/>
          <w:rtl/>
        </w:rPr>
        <w:t>الدلیل</w:t>
      </w:r>
      <w:r w:rsidRPr="009902F0">
        <w:rPr>
          <w:rStyle w:val="Char2"/>
          <w:rFonts w:hint="cs"/>
          <w:rtl/>
        </w:rPr>
        <w:t>)</w:t>
      </w:r>
      <w:r w:rsidRPr="009902F0">
        <w:rPr>
          <w:rFonts w:hint="cs"/>
          <w:rtl/>
        </w:rPr>
        <w:t xml:space="preserve"> ابن ضویان را -الحمد لله- تا آخر تدریس کرد است، و وقتی که در منزل جا تنگ شد و تعداد افراد افزایش یافتند؛ درس را به مسجد مجاور خانه‌ی استاد منتقل کردند که معروف به مسجد (برغش)</w:t>
      </w:r>
      <w:r w:rsidR="009902F0">
        <w:rPr>
          <w:rFonts w:hint="cs"/>
          <w:rtl/>
        </w:rPr>
        <w:t xml:space="preserve"> </w:t>
      </w:r>
      <w:r w:rsidRPr="009902F0">
        <w:rPr>
          <w:rFonts w:hint="cs"/>
          <w:rtl/>
        </w:rPr>
        <w:t>بود، و درس‌های هفتگی بعد از نماز صبح و مغرب برگزار می‌شد، یعنی بعد از تخریب مسجد بزرگ در سال (1408هـ)، و در این مدت بسیاری از متون مرجع را تدریس کرد، مانند (</w:t>
      </w:r>
      <w:r w:rsidRPr="009902F0">
        <w:rPr>
          <w:rtl/>
        </w:rPr>
        <w:t>صحیح بخاری و مسلم</w:t>
      </w:r>
      <w:r w:rsidRPr="009902F0">
        <w:rPr>
          <w:rFonts w:hint="cs"/>
          <w:rtl/>
        </w:rPr>
        <w:t xml:space="preserve">) و </w:t>
      </w:r>
      <w:r w:rsidRPr="009902F0">
        <w:rPr>
          <w:rStyle w:val="Char2"/>
          <w:rFonts w:hint="cs"/>
          <w:rtl/>
        </w:rPr>
        <w:t>(</w:t>
      </w:r>
      <w:r w:rsidRPr="009902F0">
        <w:rPr>
          <w:rStyle w:val="Char2"/>
          <w:rtl/>
        </w:rPr>
        <w:t>شرح طحاوی</w:t>
      </w:r>
      <w:r w:rsidRPr="009902F0">
        <w:rPr>
          <w:rStyle w:val="Char2"/>
          <w:rFonts w:hint="cs"/>
          <w:rtl/>
        </w:rPr>
        <w:t>ة)</w:t>
      </w:r>
      <w:r w:rsidRPr="009902F0">
        <w:rPr>
          <w:rFonts w:hint="cs"/>
          <w:rtl/>
        </w:rPr>
        <w:t xml:space="preserve">، و </w:t>
      </w:r>
      <w:r w:rsidRPr="009902F0">
        <w:rPr>
          <w:rStyle w:val="Char2"/>
          <w:rFonts w:hint="cs"/>
          <w:rtl/>
        </w:rPr>
        <w:t>(</w:t>
      </w:r>
      <w:r w:rsidRPr="009902F0">
        <w:rPr>
          <w:rStyle w:val="Char2"/>
          <w:rtl/>
        </w:rPr>
        <w:t>شرح الواسطی</w:t>
      </w:r>
      <w:r w:rsidRPr="009902F0">
        <w:rPr>
          <w:rStyle w:val="Char2"/>
          <w:rFonts w:hint="cs"/>
          <w:rtl/>
        </w:rPr>
        <w:t>ة)</w:t>
      </w:r>
      <w:r w:rsidRPr="009902F0">
        <w:rPr>
          <w:rFonts w:hint="cs"/>
          <w:rtl/>
        </w:rPr>
        <w:t xml:space="preserve"> ابن سلمان و ابن رشید، و قسمتی از </w:t>
      </w:r>
      <w:r w:rsidRPr="009902F0">
        <w:rPr>
          <w:rStyle w:val="Char2"/>
          <w:rFonts w:hint="cs"/>
          <w:rtl/>
        </w:rPr>
        <w:t>(</w:t>
      </w:r>
      <w:r w:rsidRPr="009902F0">
        <w:rPr>
          <w:rStyle w:val="Char2"/>
          <w:rtl/>
        </w:rPr>
        <w:t>زاد المعاد</w:t>
      </w:r>
      <w:r w:rsidRPr="009902F0">
        <w:rPr>
          <w:rStyle w:val="Char2"/>
          <w:rFonts w:hint="cs"/>
          <w:rtl/>
        </w:rPr>
        <w:t>)</w:t>
      </w:r>
      <w:r w:rsidRPr="009902F0">
        <w:rPr>
          <w:rFonts w:hint="cs"/>
          <w:rtl/>
        </w:rPr>
        <w:t xml:space="preserve">، و تمام </w:t>
      </w:r>
      <w:r w:rsidRPr="009902F0">
        <w:rPr>
          <w:rStyle w:val="Char2"/>
          <w:rFonts w:hint="cs"/>
          <w:rtl/>
        </w:rPr>
        <w:t>(</w:t>
      </w:r>
      <w:r w:rsidRPr="009902F0">
        <w:rPr>
          <w:rStyle w:val="Char2"/>
          <w:rtl/>
        </w:rPr>
        <w:t>بلوغ المرام</w:t>
      </w:r>
      <w:r w:rsidRPr="009902F0">
        <w:rPr>
          <w:rStyle w:val="Char2"/>
          <w:rFonts w:hint="cs"/>
          <w:rtl/>
        </w:rPr>
        <w:t>)</w:t>
      </w:r>
      <w:r w:rsidRPr="009902F0">
        <w:rPr>
          <w:rFonts w:hint="cs"/>
          <w:rtl/>
        </w:rPr>
        <w:t xml:space="preserve"> و </w:t>
      </w:r>
      <w:r w:rsidRPr="009902F0">
        <w:rPr>
          <w:rStyle w:val="Char2"/>
          <w:rFonts w:hint="cs"/>
          <w:rtl/>
        </w:rPr>
        <w:t>(</w:t>
      </w:r>
      <w:r w:rsidRPr="009902F0">
        <w:rPr>
          <w:rStyle w:val="Char2"/>
          <w:rtl/>
        </w:rPr>
        <w:t>زاد المستنقع</w:t>
      </w:r>
      <w:r w:rsidRPr="009902F0">
        <w:rPr>
          <w:rStyle w:val="Char2"/>
          <w:rFonts w:hint="cs"/>
          <w:rtl/>
        </w:rPr>
        <w:t>)</w:t>
      </w:r>
      <w:r w:rsidRPr="009902F0">
        <w:rPr>
          <w:rFonts w:hint="cs"/>
          <w:rtl/>
        </w:rPr>
        <w:t xml:space="preserve"> و بعضی از </w:t>
      </w:r>
      <w:r w:rsidRPr="009902F0">
        <w:rPr>
          <w:rStyle w:val="Char2"/>
          <w:rFonts w:hint="cs"/>
          <w:rtl/>
        </w:rPr>
        <w:t>(</w:t>
      </w:r>
      <w:r w:rsidRPr="009902F0">
        <w:rPr>
          <w:rStyle w:val="Char2"/>
          <w:rtl/>
        </w:rPr>
        <w:t>سنن ابی داود و ترمذی و موطأ</w:t>
      </w:r>
      <w:r w:rsidRPr="009902F0">
        <w:rPr>
          <w:rStyle w:val="Char2"/>
          <w:rFonts w:hint="cs"/>
          <w:rtl/>
        </w:rPr>
        <w:t>)</w:t>
      </w:r>
      <w:r w:rsidRPr="009902F0">
        <w:rPr>
          <w:rFonts w:hint="cs"/>
          <w:rtl/>
        </w:rPr>
        <w:t xml:space="preserve"> امام مالک، و </w:t>
      </w:r>
      <w:r w:rsidRPr="009902F0">
        <w:rPr>
          <w:rStyle w:val="Char2"/>
          <w:rFonts w:hint="cs"/>
          <w:rtl/>
        </w:rPr>
        <w:t>(</w:t>
      </w:r>
      <w:r w:rsidRPr="009902F0">
        <w:rPr>
          <w:rStyle w:val="Char2"/>
          <w:rtl/>
        </w:rPr>
        <w:t>ریاض الصالحین</w:t>
      </w:r>
      <w:r w:rsidRPr="009902F0">
        <w:rPr>
          <w:rStyle w:val="Char2"/>
          <w:rFonts w:hint="cs"/>
          <w:rtl/>
        </w:rPr>
        <w:t>)</w:t>
      </w:r>
      <w:r w:rsidRPr="009902F0">
        <w:rPr>
          <w:rFonts w:hint="cs"/>
          <w:rtl/>
        </w:rPr>
        <w:t xml:space="preserve">، و برخی از </w:t>
      </w:r>
      <w:r w:rsidRPr="009902F0">
        <w:rPr>
          <w:rStyle w:val="Char2"/>
          <w:rFonts w:hint="cs"/>
          <w:rtl/>
        </w:rPr>
        <w:t>(</w:t>
      </w:r>
      <w:r w:rsidRPr="009902F0">
        <w:rPr>
          <w:rStyle w:val="Char2"/>
          <w:rtl/>
        </w:rPr>
        <w:t>نیل الأوطار</w:t>
      </w:r>
      <w:r w:rsidRPr="009902F0">
        <w:rPr>
          <w:rStyle w:val="Char2"/>
          <w:rFonts w:hint="cs"/>
          <w:rtl/>
        </w:rPr>
        <w:t>)</w:t>
      </w:r>
      <w:r w:rsidRPr="009902F0">
        <w:rPr>
          <w:rFonts w:hint="cs"/>
          <w:rtl/>
        </w:rPr>
        <w:t xml:space="preserve"> شرح </w:t>
      </w:r>
      <w:r w:rsidRPr="009902F0">
        <w:rPr>
          <w:rStyle w:val="Char2"/>
          <w:rFonts w:hint="cs"/>
          <w:rtl/>
        </w:rPr>
        <w:t>(</w:t>
      </w:r>
      <w:r w:rsidRPr="009902F0">
        <w:rPr>
          <w:rStyle w:val="Char2"/>
          <w:rtl/>
        </w:rPr>
        <w:t>منتقی الأخبار</w:t>
      </w:r>
      <w:r w:rsidRPr="009902F0">
        <w:rPr>
          <w:rStyle w:val="Char2"/>
          <w:rFonts w:hint="cs"/>
          <w:rtl/>
        </w:rPr>
        <w:t>)</w:t>
      </w:r>
      <w:r w:rsidRPr="009902F0">
        <w:rPr>
          <w:rFonts w:hint="cs"/>
          <w:rtl/>
        </w:rPr>
        <w:t xml:space="preserve"> و برخی از </w:t>
      </w:r>
      <w:r w:rsidRPr="009902F0">
        <w:rPr>
          <w:rStyle w:val="Char2"/>
          <w:rFonts w:hint="cs"/>
          <w:rtl/>
        </w:rPr>
        <w:t>(</w:t>
      </w:r>
      <w:r w:rsidRPr="009902F0">
        <w:rPr>
          <w:rStyle w:val="Char2"/>
          <w:rtl/>
        </w:rPr>
        <w:t xml:space="preserve">سنن </w:t>
      </w:r>
      <w:r w:rsidRPr="009902F0">
        <w:rPr>
          <w:rStyle w:val="Char2"/>
          <w:rFonts w:hint="cs"/>
          <w:rtl/>
        </w:rPr>
        <w:t>ال</w:t>
      </w:r>
      <w:r w:rsidRPr="009902F0">
        <w:rPr>
          <w:rStyle w:val="Char2"/>
          <w:rtl/>
        </w:rPr>
        <w:t>دارمی</w:t>
      </w:r>
      <w:r w:rsidRPr="009902F0">
        <w:rPr>
          <w:rStyle w:val="Char2"/>
          <w:rFonts w:hint="cs"/>
          <w:rtl/>
        </w:rPr>
        <w:t>)</w:t>
      </w:r>
      <w:r w:rsidRPr="009902F0">
        <w:rPr>
          <w:rFonts w:hint="cs"/>
          <w:rtl/>
        </w:rPr>
        <w:t xml:space="preserve"> و </w:t>
      </w:r>
      <w:r w:rsidRPr="009902F0">
        <w:rPr>
          <w:rStyle w:val="Char2"/>
          <w:rFonts w:hint="cs"/>
          <w:rtl/>
        </w:rPr>
        <w:t>(</w:t>
      </w:r>
      <w:r w:rsidRPr="009902F0">
        <w:rPr>
          <w:rStyle w:val="Char2"/>
          <w:rtl/>
        </w:rPr>
        <w:t>ترتیب مسند طیالسی</w:t>
      </w:r>
      <w:r w:rsidRPr="009902F0">
        <w:rPr>
          <w:rStyle w:val="Char2"/>
          <w:rFonts w:hint="cs"/>
          <w:rtl/>
        </w:rPr>
        <w:t>)</w:t>
      </w:r>
      <w:r w:rsidRPr="009902F0">
        <w:rPr>
          <w:rFonts w:hint="cs"/>
          <w:rtl/>
        </w:rPr>
        <w:t xml:space="preserve"> و شرح کامل </w:t>
      </w:r>
      <w:r w:rsidRPr="009902F0">
        <w:rPr>
          <w:rStyle w:val="Char2"/>
          <w:rFonts w:hint="cs"/>
          <w:rtl/>
        </w:rPr>
        <w:t>(</w:t>
      </w:r>
      <w:r w:rsidRPr="009902F0">
        <w:rPr>
          <w:rStyle w:val="Char2"/>
          <w:rtl/>
        </w:rPr>
        <w:t>منتقی الأخبار</w:t>
      </w:r>
      <w:r w:rsidRPr="009902F0">
        <w:rPr>
          <w:rStyle w:val="Char2"/>
          <w:rFonts w:hint="cs"/>
          <w:rtl/>
        </w:rPr>
        <w:t>)</w:t>
      </w:r>
      <w:r w:rsidRPr="009902F0">
        <w:rPr>
          <w:rFonts w:hint="cs"/>
          <w:rtl/>
        </w:rPr>
        <w:t xml:space="preserve"> ابن البرکات، و کتاب </w:t>
      </w:r>
      <w:r w:rsidRPr="009902F0">
        <w:rPr>
          <w:rStyle w:val="Char2"/>
          <w:rFonts w:hint="cs"/>
          <w:rtl/>
        </w:rPr>
        <w:t>(</w:t>
      </w:r>
      <w:r w:rsidRPr="009902F0">
        <w:rPr>
          <w:rStyle w:val="Char2"/>
          <w:rtl/>
        </w:rPr>
        <w:t>الدین الخالص</w:t>
      </w:r>
      <w:r w:rsidRPr="009902F0">
        <w:rPr>
          <w:rStyle w:val="Char2"/>
          <w:rFonts w:hint="cs"/>
          <w:rtl/>
        </w:rPr>
        <w:t>)</w:t>
      </w:r>
      <w:r w:rsidRPr="009902F0">
        <w:rPr>
          <w:rFonts w:hint="cs"/>
          <w:rtl/>
        </w:rPr>
        <w:t xml:space="preserve"> صدیق حسن خان)، و در علم مصطلح الحدیث متن </w:t>
      </w:r>
      <w:r w:rsidRPr="009902F0">
        <w:rPr>
          <w:rStyle w:val="Char2"/>
          <w:rFonts w:hint="cs"/>
          <w:rtl/>
        </w:rPr>
        <w:t>(</w:t>
      </w:r>
      <w:r w:rsidRPr="009902F0">
        <w:rPr>
          <w:rStyle w:val="Char2"/>
          <w:rtl/>
        </w:rPr>
        <w:t>نخبة الفکر</w:t>
      </w:r>
      <w:r w:rsidRPr="009902F0">
        <w:rPr>
          <w:rStyle w:val="Char2"/>
          <w:rFonts w:hint="cs"/>
          <w:rtl/>
        </w:rPr>
        <w:t>)</w:t>
      </w:r>
      <w:r w:rsidRPr="009902F0">
        <w:rPr>
          <w:rFonts w:hint="cs"/>
          <w:rtl/>
        </w:rPr>
        <w:t xml:space="preserve"> و متن </w:t>
      </w:r>
      <w:r w:rsidRPr="009902F0">
        <w:rPr>
          <w:rStyle w:val="Char2"/>
          <w:rFonts w:hint="cs"/>
          <w:rtl/>
        </w:rPr>
        <w:t>(</w:t>
      </w:r>
      <w:r w:rsidRPr="009902F0">
        <w:rPr>
          <w:rStyle w:val="Char2"/>
          <w:rtl/>
        </w:rPr>
        <w:t>البیقونیه</w:t>
      </w:r>
      <w:r w:rsidRPr="009902F0">
        <w:rPr>
          <w:rStyle w:val="Char2"/>
          <w:rFonts w:hint="cs"/>
          <w:rtl/>
        </w:rPr>
        <w:t>)</w:t>
      </w:r>
      <w:r w:rsidRPr="009902F0">
        <w:rPr>
          <w:rFonts w:hint="cs"/>
          <w:rtl/>
        </w:rPr>
        <w:t>، و در نحو متن</w:t>
      </w:r>
      <w:r w:rsidR="009902F0">
        <w:rPr>
          <w:rFonts w:hint="cs"/>
          <w:rtl/>
        </w:rPr>
        <w:t xml:space="preserve"> </w:t>
      </w:r>
      <w:r w:rsidRPr="009902F0">
        <w:rPr>
          <w:rStyle w:val="Char2"/>
          <w:rFonts w:hint="cs"/>
          <w:rtl/>
        </w:rPr>
        <w:t>(</w:t>
      </w:r>
      <w:r w:rsidRPr="009902F0">
        <w:rPr>
          <w:rStyle w:val="Char2"/>
          <w:rtl/>
        </w:rPr>
        <w:t>الآجرومیه</w:t>
      </w:r>
      <w:r w:rsidRPr="009902F0">
        <w:rPr>
          <w:rStyle w:val="Char2"/>
          <w:rFonts w:hint="cs"/>
          <w:rtl/>
        </w:rPr>
        <w:t>)</w:t>
      </w:r>
      <w:r w:rsidRPr="009902F0">
        <w:rPr>
          <w:rFonts w:hint="cs"/>
          <w:rtl/>
        </w:rPr>
        <w:t xml:space="preserve"> و برخی از </w:t>
      </w:r>
      <w:r w:rsidRPr="009902F0">
        <w:rPr>
          <w:rStyle w:val="Char2"/>
          <w:rFonts w:hint="cs"/>
          <w:rtl/>
        </w:rPr>
        <w:t>(</w:t>
      </w:r>
      <w:r w:rsidRPr="009902F0">
        <w:rPr>
          <w:rStyle w:val="Char2"/>
          <w:rtl/>
        </w:rPr>
        <w:t>الفیه ابن مالک</w:t>
      </w:r>
      <w:r w:rsidRPr="009902F0">
        <w:rPr>
          <w:rStyle w:val="Char2"/>
          <w:rFonts w:hint="cs"/>
          <w:rtl/>
        </w:rPr>
        <w:t>)</w:t>
      </w:r>
      <w:r w:rsidRPr="009902F0">
        <w:rPr>
          <w:rFonts w:hint="cs"/>
          <w:rtl/>
        </w:rPr>
        <w:t xml:space="preserve">، و در علم اصول فقه متن </w:t>
      </w:r>
      <w:r w:rsidRPr="009902F0">
        <w:rPr>
          <w:rStyle w:val="Char2"/>
          <w:rFonts w:hint="cs"/>
          <w:rtl/>
        </w:rPr>
        <w:t>(</w:t>
      </w:r>
      <w:r w:rsidRPr="009902F0">
        <w:rPr>
          <w:rStyle w:val="Char2"/>
          <w:rtl/>
        </w:rPr>
        <w:t>الورقات</w:t>
      </w:r>
      <w:r w:rsidRPr="009902F0">
        <w:rPr>
          <w:rStyle w:val="Char2"/>
          <w:rFonts w:hint="cs"/>
          <w:rtl/>
        </w:rPr>
        <w:t>)</w:t>
      </w:r>
      <w:r w:rsidRPr="009902F0">
        <w:rPr>
          <w:rFonts w:hint="cs"/>
          <w:rtl/>
        </w:rPr>
        <w:t xml:space="preserve"> و دیگر متون و شروح زیاد دیگر.</w:t>
      </w:r>
    </w:p>
    <w:p w:rsidR="0036192A" w:rsidRPr="009902F0" w:rsidRDefault="0036192A" w:rsidP="009902F0">
      <w:pPr>
        <w:pStyle w:val="a1"/>
        <w:rPr>
          <w:rtl/>
        </w:rPr>
      </w:pPr>
      <w:r w:rsidRPr="005E323A">
        <w:rPr>
          <w:rFonts w:hint="cs"/>
          <w:rtl/>
        </w:rPr>
        <w:t>و در سال (1382هـ) تعدادی از خیرین</w:t>
      </w:r>
      <w:r w:rsidRPr="009902F0">
        <w:rPr>
          <w:rFonts w:hint="cs"/>
          <w:rtl/>
        </w:rPr>
        <w:t xml:space="preserve"> مدرسه ساز مدرسه‌ای به نام (دار العلم) تأسیس کردند، و تعداد زیادی از علم پژوهان بزرگ و کوچک بدان روی آوردند، و استاد مورد بحث ما تدریس و آموزش مواد درس دینی را بر حسب سطح علمی خود برعهده گرفت، مانند حدیث و توحید و فقه، و جوانان جلساتی هفتانه در آن برگزار می‌کردند که در شب‌های جمعه تا دو ساعت بعد از نماز عشاء ادامه می‌دادند، و برخی سخنرانی‌ها در آن جلسه ایراد می‌شد، و به سؤالات دینی و اجتماعی پاسخ داده می‌شد، در آن حاضر می‌شدند. در سال (1398هـ) یک کلاس هفتگی دایر کرد که جمع زیادی در آن شرکت می‌کردند، و تا آن سال ادامه داشت که به نزدیک‌ترین مسجد اطراف منتقل شد، و هنوز هم ادامه دارد، و تدریس صحیحین را کامل کردند، و از سنن ترمذی شروع کردند، و استاد (شیخ ابراهیم بن عبدالله بن غیث) در ابتدای کار خواندن کتاب را بر عهده داشت، و از همان ابتدا شیخ (دکتر محمد بن ناصر سحیبانی) آن را ترک کرد تا این‌که به دانشگاه اسلامی مدینه انتقال یافت، سپس شیخ دکتر فهد سلمه جانشین او شد که در دانشکده‌ی ملک فهد مشغول تدریس شود، به این‌ صورت که متن را می‌خواند، سپس مقصود نویسنده را شرح می‌داد و بطور عام دلالت حدیث را بیان می‌کرد. </w:t>
      </w:r>
    </w:p>
    <w:p w:rsidR="0036192A" w:rsidRPr="005E323A" w:rsidRDefault="0036192A" w:rsidP="005E323A">
      <w:pPr>
        <w:pStyle w:val="a1"/>
        <w:rPr>
          <w:rtl/>
        </w:rPr>
      </w:pPr>
      <w:r w:rsidRPr="005E323A">
        <w:rPr>
          <w:rFonts w:hint="cs"/>
          <w:rtl/>
        </w:rPr>
        <w:t xml:space="preserve">در سال (1403هـ) برخی از جوانان از سُکان محله‌ی علیا با علاقه درخواست درسی در عقیده  در طول هفته کردند. ابتدا کلاس برای مدت چند ماه درس در مسجدی متوسط در محله برگزار می‌شد، سپس برای مدتی طولانی کلاس را به مسجد ملوحی، و بعد از آن به مسجد ملک عبدالعزیز، و از آن‌جا به مسجد جامع ملک خالد انتقال داد، و در این مدت متن کتاب </w:t>
      </w:r>
      <w:r w:rsidRPr="005E323A">
        <w:rPr>
          <w:rStyle w:val="Char2"/>
          <w:rFonts w:hint="cs"/>
          <w:rtl/>
        </w:rPr>
        <w:t>(</w:t>
      </w:r>
      <w:r w:rsidRPr="005E323A">
        <w:rPr>
          <w:rStyle w:val="Char2"/>
          <w:rtl/>
        </w:rPr>
        <w:t>لمعة الإعتقاد</w:t>
      </w:r>
      <w:r w:rsidRPr="005E323A">
        <w:rPr>
          <w:rStyle w:val="Char2"/>
          <w:rFonts w:hint="cs"/>
          <w:rtl/>
        </w:rPr>
        <w:t>)</w:t>
      </w:r>
      <w:r w:rsidRPr="005E323A">
        <w:rPr>
          <w:rFonts w:hint="cs"/>
          <w:rtl/>
        </w:rPr>
        <w:t xml:space="preserve"> و </w:t>
      </w:r>
      <w:r w:rsidRPr="005E323A">
        <w:rPr>
          <w:rStyle w:val="Char2"/>
          <w:rFonts w:hint="cs"/>
          <w:rtl/>
        </w:rPr>
        <w:t>(</w:t>
      </w:r>
      <w:r w:rsidRPr="005E323A">
        <w:rPr>
          <w:rStyle w:val="Char2"/>
          <w:rtl/>
        </w:rPr>
        <w:t>العقیدة الواسطیه</w:t>
      </w:r>
      <w:r w:rsidRPr="005E323A">
        <w:rPr>
          <w:rStyle w:val="Char2"/>
          <w:rFonts w:hint="cs"/>
          <w:rtl/>
        </w:rPr>
        <w:t>)</w:t>
      </w:r>
      <w:r w:rsidRPr="005E323A">
        <w:rPr>
          <w:rFonts w:hint="cs"/>
          <w:rtl/>
        </w:rPr>
        <w:t xml:space="preserve"> و </w:t>
      </w:r>
      <w:r w:rsidRPr="005E323A">
        <w:rPr>
          <w:rStyle w:val="Char2"/>
          <w:rFonts w:hint="cs"/>
          <w:rtl/>
        </w:rPr>
        <w:t>(</w:t>
      </w:r>
      <w:r w:rsidRPr="005E323A">
        <w:rPr>
          <w:rStyle w:val="Char2"/>
          <w:rtl/>
        </w:rPr>
        <w:t>کتاب التوحید</w:t>
      </w:r>
      <w:r w:rsidRPr="005E323A">
        <w:rPr>
          <w:rStyle w:val="Char2"/>
          <w:rFonts w:hint="cs"/>
          <w:rtl/>
        </w:rPr>
        <w:t>)</w:t>
      </w:r>
      <w:r w:rsidRPr="005E323A">
        <w:rPr>
          <w:rFonts w:hint="cs"/>
          <w:rtl/>
        </w:rPr>
        <w:t xml:space="preserve"> و متن </w:t>
      </w:r>
      <w:r w:rsidRPr="005E323A">
        <w:rPr>
          <w:rStyle w:val="Char2"/>
          <w:rFonts w:hint="cs"/>
          <w:rtl/>
        </w:rPr>
        <w:t>(</w:t>
      </w:r>
      <w:r w:rsidRPr="005E323A">
        <w:rPr>
          <w:rStyle w:val="Char2"/>
          <w:rtl/>
        </w:rPr>
        <w:t>التدمیریة</w:t>
      </w:r>
      <w:r w:rsidRPr="005E323A">
        <w:rPr>
          <w:rStyle w:val="Char2"/>
          <w:rFonts w:hint="cs"/>
          <w:rtl/>
        </w:rPr>
        <w:t>)</w:t>
      </w:r>
      <w:r w:rsidRPr="005E323A">
        <w:rPr>
          <w:rFonts w:hint="cs"/>
          <w:rtl/>
        </w:rPr>
        <w:t xml:space="preserve"> را کامل کردند، و بخشی از </w:t>
      </w:r>
      <w:r w:rsidRPr="005E323A">
        <w:rPr>
          <w:rStyle w:val="Char2"/>
          <w:rFonts w:hint="cs"/>
          <w:rtl/>
        </w:rPr>
        <w:t>(</w:t>
      </w:r>
      <w:r w:rsidRPr="005E323A">
        <w:rPr>
          <w:rStyle w:val="Char2"/>
          <w:rtl/>
        </w:rPr>
        <w:t>بلوغ المراد</w:t>
      </w:r>
      <w:r w:rsidRPr="005E323A">
        <w:rPr>
          <w:rStyle w:val="Char2"/>
          <w:rFonts w:hint="cs"/>
          <w:rtl/>
        </w:rPr>
        <w:t>)</w:t>
      </w:r>
      <w:r w:rsidRPr="005E323A">
        <w:rPr>
          <w:rFonts w:hint="cs"/>
          <w:rtl/>
        </w:rPr>
        <w:t xml:space="preserve"> و شرح </w:t>
      </w:r>
      <w:r w:rsidRPr="005E323A">
        <w:rPr>
          <w:rStyle w:val="Char2"/>
          <w:rFonts w:hint="cs"/>
          <w:rtl/>
        </w:rPr>
        <w:t>(</w:t>
      </w:r>
      <w:r w:rsidRPr="005E323A">
        <w:rPr>
          <w:rStyle w:val="Char2"/>
          <w:rtl/>
        </w:rPr>
        <w:t>عمدة الفقه</w:t>
      </w:r>
      <w:r w:rsidRPr="005E323A">
        <w:rPr>
          <w:rStyle w:val="Char2"/>
          <w:rFonts w:hint="cs"/>
          <w:rtl/>
        </w:rPr>
        <w:t>)</w:t>
      </w:r>
      <w:r w:rsidRPr="005E323A">
        <w:rPr>
          <w:rFonts w:hint="cs"/>
          <w:rtl/>
        </w:rPr>
        <w:t xml:space="preserve"> ربخش عبادات و بعضی از </w:t>
      </w:r>
      <w:r w:rsidRPr="005E323A">
        <w:rPr>
          <w:rStyle w:val="Char2"/>
          <w:rFonts w:hint="cs"/>
          <w:rtl/>
        </w:rPr>
        <w:t>(</w:t>
      </w:r>
      <w:r w:rsidRPr="005E323A">
        <w:rPr>
          <w:rStyle w:val="Char2"/>
          <w:rtl/>
        </w:rPr>
        <w:t>ا</w:t>
      </w:r>
      <w:r w:rsidRPr="005E323A">
        <w:rPr>
          <w:rStyle w:val="Char2"/>
          <w:rFonts w:hint="cs"/>
          <w:rtl/>
        </w:rPr>
        <w:t>ل</w:t>
      </w:r>
      <w:r w:rsidRPr="005E323A">
        <w:rPr>
          <w:rStyle w:val="Char2"/>
          <w:rtl/>
        </w:rPr>
        <w:t>روض المربع</w:t>
      </w:r>
      <w:r w:rsidRPr="005E323A">
        <w:rPr>
          <w:rStyle w:val="Char2"/>
          <w:rFonts w:hint="cs"/>
          <w:rtl/>
        </w:rPr>
        <w:t>)</w:t>
      </w:r>
      <w:r w:rsidRPr="005E323A">
        <w:rPr>
          <w:rFonts w:hint="cs"/>
          <w:rtl/>
        </w:rPr>
        <w:t xml:space="preserve"> با خواندن و شرح و توضیح تمام کردند، و در سال (1409هـ) جمعی از برادران با علاقه درخواست کردند که در مسجد سلیمان راجحی در محله‌ی </w:t>
      </w:r>
      <w:r w:rsidRPr="005E323A">
        <w:rPr>
          <w:rStyle w:val="Char2"/>
          <w:rFonts w:hint="cs"/>
          <w:rtl/>
        </w:rPr>
        <w:t>(</w:t>
      </w:r>
      <w:r w:rsidRPr="005E323A">
        <w:rPr>
          <w:rStyle w:val="Char2"/>
          <w:rtl/>
        </w:rPr>
        <w:t>الربوة</w:t>
      </w:r>
      <w:r w:rsidRPr="005E323A">
        <w:rPr>
          <w:rStyle w:val="Char2"/>
          <w:rFonts w:hint="cs"/>
          <w:rtl/>
        </w:rPr>
        <w:t>)</w:t>
      </w:r>
      <w:r w:rsidRPr="005E323A">
        <w:rPr>
          <w:rFonts w:hint="cs"/>
          <w:rtl/>
        </w:rPr>
        <w:t xml:space="preserve"> هر هفته درسی در قرائت و شرح برایشان دایر کند، زیرا آن مسجد مشهور بود و چند محله‌ی گشترده آن را احاطه کرده‌ بودند، و جمعیتی زیاد از دوستداران علم و دانش بدان روی می‌آوردند، بنابراین درخواست ایشان را لبیک گفت، و شرح </w:t>
      </w:r>
      <w:r w:rsidRPr="005E323A">
        <w:rPr>
          <w:rStyle w:val="Char2"/>
          <w:rFonts w:hint="cs"/>
          <w:rtl/>
        </w:rPr>
        <w:t>(</w:t>
      </w:r>
      <w:r w:rsidRPr="005E323A">
        <w:rPr>
          <w:rStyle w:val="Char2"/>
          <w:rtl/>
        </w:rPr>
        <w:t>عقیدة الطحاویه</w:t>
      </w:r>
      <w:r w:rsidRPr="005E323A">
        <w:rPr>
          <w:rStyle w:val="Char2"/>
          <w:rFonts w:hint="cs"/>
          <w:rtl/>
        </w:rPr>
        <w:t>)</w:t>
      </w:r>
      <w:r w:rsidRPr="005E323A">
        <w:rPr>
          <w:rFonts w:hint="cs"/>
          <w:rtl/>
        </w:rPr>
        <w:t xml:space="preserve"> را شروع کرد و تا آخر آن را ادامه داد. همچنین در حدیث </w:t>
      </w:r>
      <w:r w:rsidRPr="005E323A">
        <w:rPr>
          <w:rStyle w:val="Char2"/>
          <w:rFonts w:hint="cs"/>
          <w:rtl/>
        </w:rPr>
        <w:t>(</w:t>
      </w:r>
      <w:r w:rsidRPr="005E323A">
        <w:rPr>
          <w:rStyle w:val="Char2"/>
          <w:rtl/>
        </w:rPr>
        <w:t>عمدة الأحکام</w:t>
      </w:r>
      <w:r w:rsidRPr="005E323A">
        <w:rPr>
          <w:rStyle w:val="Char2"/>
          <w:rFonts w:hint="cs"/>
          <w:rtl/>
        </w:rPr>
        <w:t>)</w:t>
      </w:r>
      <w:r w:rsidRPr="005E323A">
        <w:rPr>
          <w:rFonts w:hint="cs"/>
          <w:rtl/>
        </w:rPr>
        <w:t xml:space="preserve"> قرائت و خواندن آن را هم کامل کرد، سپس کتاب </w:t>
      </w:r>
      <w:r w:rsidRPr="005E323A">
        <w:rPr>
          <w:rStyle w:val="Char2"/>
          <w:rFonts w:hint="cs"/>
          <w:rtl/>
        </w:rPr>
        <w:t>(</w:t>
      </w:r>
      <w:r w:rsidRPr="005E323A">
        <w:rPr>
          <w:rStyle w:val="Char2"/>
          <w:rtl/>
        </w:rPr>
        <w:t>السنة</w:t>
      </w:r>
      <w:r w:rsidRPr="005E323A">
        <w:rPr>
          <w:rStyle w:val="Char2"/>
          <w:rFonts w:hint="cs"/>
          <w:rtl/>
        </w:rPr>
        <w:t>)</w:t>
      </w:r>
      <w:r w:rsidRPr="005E323A">
        <w:rPr>
          <w:rFonts w:hint="cs"/>
          <w:rtl/>
        </w:rPr>
        <w:t xml:space="preserve"> خلال، و بعد از آن کتاب </w:t>
      </w:r>
      <w:r w:rsidRPr="005E323A">
        <w:rPr>
          <w:rStyle w:val="Char2"/>
          <w:rFonts w:hint="cs"/>
          <w:rtl/>
        </w:rPr>
        <w:t>(</w:t>
      </w:r>
      <w:r w:rsidRPr="005E323A">
        <w:rPr>
          <w:rStyle w:val="Char2"/>
          <w:rtl/>
        </w:rPr>
        <w:t>السنة</w:t>
      </w:r>
      <w:r w:rsidRPr="005E323A">
        <w:rPr>
          <w:rStyle w:val="Char2"/>
          <w:rFonts w:hint="cs"/>
          <w:rtl/>
        </w:rPr>
        <w:t>)</w:t>
      </w:r>
      <w:r w:rsidRPr="005E323A">
        <w:rPr>
          <w:rFonts w:hint="cs"/>
          <w:rtl/>
        </w:rPr>
        <w:t xml:space="preserve"> عبدالله بن احمد، و غالباً امام مسجد (صالح بن سلیمان الهبدان) یا مؤذن مسجد  متن درس را می‌خواند، و با پاسخ دادن به سؤالات قبلی حاضران در نزدیک قامت گفتن برای نماز درس را خاتمه می‌داد. پیوسته بر تعداد شرکت‌کنندگان در این درس افزوده می‌شد، بطوری که گاهی بیش از پانصد نفر بودند، و جز در روزهای امتحانات متوقف نمی‌شد، سپس بعد از پایان امتحانات دوباره از سر گرفته می‌شد.</w:t>
      </w:r>
    </w:p>
    <w:p w:rsidR="0036192A" w:rsidRPr="00D70828" w:rsidRDefault="0036192A" w:rsidP="005E323A">
      <w:pPr>
        <w:pStyle w:val="a1"/>
        <w:rPr>
          <w:rtl/>
        </w:rPr>
      </w:pPr>
      <w:r w:rsidRPr="00D70828">
        <w:rPr>
          <w:rFonts w:hint="cs"/>
          <w:rtl/>
        </w:rPr>
        <w:t>در سال (1409هـ) استاد بزرگوار ابن باز</w:t>
      </w:r>
      <w:r w:rsidRPr="00D70828">
        <w:rPr>
          <w:rFonts w:cs="CTraditional Arabic" w:hint="cs"/>
          <w:rtl/>
        </w:rPr>
        <w:t>:</w:t>
      </w:r>
      <w:r w:rsidRPr="005E323A">
        <w:rPr>
          <w:rFonts w:hint="cs"/>
          <w:rtl/>
        </w:rPr>
        <w:t xml:space="preserve"> از او خواهش کرد که درسی را در مسجد بازار خضار در عتیقه دایر کند، چون جمعی زیادی نمازگذار داشت، بنابراین (شیخ جبرین) هم درخواستش را اجابت کرد، و در طول هفته یک بار در آن‌جا کلاس برگزار می‌کرد، امّا از آن‌جا که مردم در بازار مشغول معامله بودند، شرکت‌کننده‌ کم بودند، و این کلاس با درس فقه و توحید ادامه یافت، همان‌گونه که در این سال‌ها اغلب هفته‌ها در مساجد نقاط دور ریاض به ایراد سخنرانی و موعظه می‌پرداخت که مسلمانان زیادی در آن‌جا هستند، ولی درس نمی‌داد، بلکه در سخنرانی‌های مربوط به عبادات و معاملات و دیگر مسائل مورد نیاز مردم بحث می‌کرد، و غالباً جمعیت انبوهی آماده شرکت در آن جلسات بودند، همچنین در انجمن‌های مسجد جامع بزرگ معروف به جامع امام ترکی شرکت می‌کرد که بیش از بیست سال بود دایر بود؛ شرکت می‌کرد که غالباً شیخ ابن باز</w:t>
      </w:r>
      <w:r w:rsidRPr="00D70828">
        <w:rPr>
          <w:rFonts w:cs="CTraditional Arabic" w:hint="cs"/>
          <w:rtl/>
        </w:rPr>
        <w:t>:</w:t>
      </w:r>
      <w:r w:rsidRPr="005E323A">
        <w:rPr>
          <w:rFonts w:hint="cs"/>
          <w:rtl/>
        </w:rPr>
        <w:t xml:space="preserve"> توضیحات می‌داد، و اکنون استاد عبدالعزیز آل الشیخ حاشیه و تعلیقه می‌گذارد.</w:t>
      </w:r>
    </w:p>
    <w:p w:rsidR="0036192A" w:rsidRPr="005E323A" w:rsidRDefault="0036192A" w:rsidP="005E323A">
      <w:pPr>
        <w:pStyle w:val="a1"/>
        <w:rPr>
          <w:rtl/>
        </w:rPr>
      </w:pPr>
      <w:r w:rsidRPr="005E323A">
        <w:rPr>
          <w:rFonts w:hint="cs"/>
          <w:rtl/>
        </w:rPr>
        <w:t>علاوه بر آن‌چه ذکر شد ایشان کار و فعالیت‌های دیگری هم داشته است، از جمله در سال (1408هـ) دانشسرای قضایی تابع دانشگاه اسلامی امام محمّد بن سعود بود، چون درس فقه سال اول آن‌جا به او واگذار شد که آن را سیاست شرعی می‌گویند، و مربوط به معاملات و احکام و تبادل است، و در هفته دو بار درس می‌داد، و در آخر سال هم سؤالات امتحانی را طرح، و بعداً همچون عادت همه</w:t>
      </w:r>
      <w:r w:rsidR="005E45E2" w:rsidRPr="005E323A">
        <w:rPr>
          <w:rFonts w:hint="cs"/>
          <w:rtl/>
        </w:rPr>
        <w:t xml:space="preserve"> آن‌ها </w:t>
      </w:r>
      <w:r w:rsidRPr="005E323A">
        <w:rPr>
          <w:rFonts w:hint="cs"/>
          <w:rtl/>
        </w:rPr>
        <w:t>را تصحیح می‌کرد، سپس سال بعد همراه با آن درس؛ درس سال دوم دانشسرا هم تدرس می‌کرد که موضوع آن احوال شخصی بود، و در هفته سه سهم داشت، و روش تدریس هم بدین‌صورت بود که چند جمله را از کتاب مورد نظر انتخاب می‌کرد، و اختلافات موجود بر سر آن مسائل را همراه با دلیل هر کدام از طرف‌ها و ترجیح و توجیه بیان می‌کرد. و در سال بعد فقط سیاست شرعی را تدریس کرد، سپس از تدریس باز ایستاد.</w:t>
      </w:r>
    </w:p>
    <w:p w:rsidR="0036192A" w:rsidRPr="005E323A" w:rsidRDefault="0036192A" w:rsidP="005E323A">
      <w:pPr>
        <w:pStyle w:val="a1"/>
        <w:rPr>
          <w:rtl/>
        </w:rPr>
      </w:pPr>
      <w:r w:rsidRPr="005E323A">
        <w:rPr>
          <w:rFonts w:hint="cs"/>
          <w:rtl/>
        </w:rPr>
        <w:t>همچنین استاد (جبرین) بعد از انتقال از دانشگاه تا دوره‌‌ی انتقال به ریاست پژوهش‌های علمی بر رساله‌های فوق لیسانس و دکترا نظارت می‌کردکه از سوی دانشجویان دانشگاه مذکور ارائه می‌شد؛ همان‌گونه که بحث آن گذشت، و هرگز از دانشگاه فاصله نگرفت، و هر سال بر سه تا چهار رساله نظارت می‌کرد، و دانش‌جویان را بر حسب آگاهی خود به منابع و مراجع راهنمایی می‌کرد، و هر ماه آن قسمت از بحث و پژوهشی را که تقدیم می‌شد‌ بررسی، و نقص و اشتباهات ایشان را بیان می‌کرد، و تقریباً هر هفته با</w:t>
      </w:r>
      <w:r w:rsidR="005E45E2" w:rsidRPr="005E323A">
        <w:rPr>
          <w:rFonts w:hint="cs"/>
          <w:rtl/>
        </w:rPr>
        <w:t xml:space="preserve"> آن‌ها </w:t>
      </w:r>
      <w:r w:rsidRPr="005E323A">
        <w:rPr>
          <w:rFonts w:hint="cs"/>
          <w:rtl/>
        </w:rPr>
        <w:t>جلسه داشت، و کار و موانع موجود را به دانشگاه گزارش می‌داد، و در پایان نظر خویش را در رابطه با میزان صلاحیت رساله برای تقدیم کردن می‌نوشت، و در جلسه‌ی بررسی و ارزیابی و مناظره شرکت می‌کرد، همان‌گونه که در مورد بعضی از رسائل قبلی دانشگاه بعنوان عضویت در دانشگاه اظهار نظر می‌کرد، و ملاحظات خویش را بیان می‌کرد و مانند روال همیشه در موقع ارزیابی رساله حاضر می‌شد.</w:t>
      </w:r>
    </w:p>
    <w:p w:rsidR="0036192A" w:rsidRPr="005E323A" w:rsidRDefault="0036192A" w:rsidP="005E323A">
      <w:pPr>
        <w:pStyle w:val="a1"/>
        <w:rPr>
          <w:rtl/>
        </w:rPr>
      </w:pPr>
      <w:r w:rsidRPr="005E323A">
        <w:rPr>
          <w:rFonts w:hint="cs"/>
          <w:rtl/>
        </w:rPr>
        <w:t>یکی دیگر از فعالیت‌های استاد (جبرین) دعوت دینی در داخل کشور بود با ایراد سخنرانی و برپایی جلسات پرسش و پاسخ در مدت هر ماه یا دو ماه یک‌ بار، علاوه بر آن‌که به نقاط نزدیک ریاض سفر می‌کرد و در دانشسراها و مراکز فعالیت‌های تابستانی و مساجد جامع با مردم و اهالی دیدار می‌کرد، و پیرامون مشکلات منطقه و راه‌کارهای رفع‌معضل به بحث و رایزنی می‌پرداخت، و گاهی سفرهایش به نقاط دور افتاده و بازدید از نهادهای حکومتی جهت مناصحه و ارشاد و تشویق و ترغیب و دلگرمی برای ادامه فعالیت‌ مثبت و... یک هفته یا بیشتر به طول می‌انجامید، و گاهی هم دیدارش رسمی بود و از طرف مرکز یا اداره دعوت داخل مدت سفر تعیین می‌شد.</w:t>
      </w:r>
    </w:p>
    <w:p w:rsidR="0036192A" w:rsidRPr="00D70828" w:rsidRDefault="0036192A" w:rsidP="005E323A">
      <w:pPr>
        <w:pStyle w:val="a1"/>
        <w:rPr>
          <w:rtl/>
        </w:rPr>
      </w:pPr>
      <w:r w:rsidRPr="005E323A">
        <w:rPr>
          <w:rFonts w:hint="cs"/>
          <w:rtl/>
        </w:rPr>
        <w:t>یکی دیگر از فعالیت‌های ایشان مشارکت در اطلاع‌رسانی و هوشیاری دادن و یادآوری منافع و دست‌آوردهای حج و عمره و توضیح اهداف این عبادت به حجاج بیت الله، و پاسخ به سؤالات در طول یک ماه کامل بود که در آن زمانی بود که تابع دانشگاه بود، ولی زمانی که به ریاست دانشگاه ملحق شد به علّت ضرورت ماندن او در دفتر کار چنین فعالیتی برایش مشکل و ناممکن بود. و در سال‌های اخیر همراه برخی از علمای بزرگ داخلی که از ریاض جمع می‌شدند حج می‌کرد و هر روز به سؤالات پاسخ می‌داد، و یک یا دو بار به ایراد سخن و توجیهات می‌پرداخت، و با بعضی از مشاهیر دیگر در موسم حج دیدار و گفتگو می‌کرد که با آن کار خوشحال می‌شدند.</w:t>
      </w:r>
    </w:p>
    <w:p w:rsidR="0036192A" w:rsidRPr="00D70828" w:rsidRDefault="0036192A" w:rsidP="008728CD">
      <w:pPr>
        <w:pStyle w:val="a0"/>
        <w:rPr>
          <w:rtl/>
        </w:rPr>
      </w:pPr>
      <w:bookmarkStart w:id="32" w:name="_Toc297626370"/>
      <w:bookmarkStart w:id="33" w:name="_Toc402816041"/>
      <w:r w:rsidRPr="00D70828">
        <w:rPr>
          <w:rFonts w:hint="cs"/>
          <w:rtl/>
        </w:rPr>
        <w:t>تألیفات استاد شیخ جبرین:</w:t>
      </w:r>
      <w:bookmarkEnd w:id="32"/>
      <w:bookmarkEnd w:id="33"/>
    </w:p>
    <w:p w:rsidR="0036192A" w:rsidRPr="005E323A" w:rsidRDefault="0036192A" w:rsidP="005E323A">
      <w:pPr>
        <w:pStyle w:val="a1"/>
        <w:rPr>
          <w:rtl/>
        </w:rPr>
      </w:pPr>
      <w:r w:rsidRPr="005E323A">
        <w:rPr>
          <w:rFonts w:hint="cs"/>
          <w:rtl/>
        </w:rPr>
        <w:t>اوّلین تألیف او تحقیقاتی بود که برای أخذ درجه‌ی فوق لیسانس در سال (1390هـ) در موضوع «اخبار آحاد در حدیث نبوی» نوشت و تقدیم نمود، و علی رغم این‌که آن را در مدتی کوتاه نوشت و به منابع مطلوب دسترسی نداشت؛ به نمره‌ی ممتاز دست یافت، و در سال (1408هـ) در چاپخانه (دار طیبه) به چاپ رسید، و تا کنون هم تجدید چاپ شده، و اکنون موجود و مشهور است، و از آن‌جا که قبل از چاپ نیاز به مراجعه و بازنگری داشت؛ نتوانست آن را توسعه دهد.</w:t>
      </w:r>
    </w:p>
    <w:p w:rsidR="0036192A" w:rsidRPr="005E323A" w:rsidRDefault="0036192A" w:rsidP="005E323A">
      <w:pPr>
        <w:pStyle w:val="a1"/>
        <w:rPr>
          <w:rtl/>
        </w:rPr>
      </w:pPr>
      <w:r w:rsidRPr="005E323A">
        <w:rPr>
          <w:rFonts w:hint="cs"/>
          <w:rtl/>
        </w:rPr>
        <w:t xml:space="preserve"> انگیزه‌ی او از انتخاب آن موضوع علاقه‌ به حدیث نبوی، و انتقادات موجود در کتاب‌های اصول فقه و علم کلام نسبت به خبر واحد بود، که مدعی‌ هستند حدیث آحاد از اعتبار و لازم برخوردا نیست، خصوصاً وقتی که  مربوط به عقیده باشد، ولی او قبول حدیث آحاد را در اصول هم مانند فروع ترجیح می‌دهد.</w:t>
      </w:r>
    </w:p>
    <w:p w:rsidR="0036192A" w:rsidRPr="00D70828" w:rsidRDefault="0036192A" w:rsidP="005E323A">
      <w:pPr>
        <w:pStyle w:val="a1"/>
        <w:rPr>
          <w:rtl/>
        </w:rPr>
      </w:pPr>
      <w:r w:rsidRPr="005E323A">
        <w:rPr>
          <w:rFonts w:hint="cs"/>
          <w:rtl/>
        </w:rPr>
        <w:t xml:space="preserve">و در سال (1398هـ) نوشتن کتابی تحت عنوان </w:t>
      </w:r>
      <w:r w:rsidRPr="005E323A">
        <w:rPr>
          <w:rStyle w:val="Char2"/>
          <w:rFonts w:hint="cs"/>
          <w:rtl/>
        </w:rPr>
        <w:t>(</w:t>
      </w:r>
      <w:r w:rsidRPr="005E323A">
        <w:rPr>
          <w:rStyle w:val="Char2"/>
          <w:rtl/>
        </w:rPr>
        <w:t>التدخین مادته و حکمه فی الاسلام</w:t>
      </w:r>
      <w:r w:rsidRPr="005E323A">
        <w:rPr>
          <w:rStyle w:val="Char2"/>
          <w:rFonts w:hint="cs"/>
          <w:rtl/>
        </w:rPr>
        <w:t>)</w:t>
      </w:r>
      <w:r w:rsidRPr="005E323A">
        <w:rPr>
          <w:rFonts w:hint="cs"/>
          <w:rtl/>
        </w:rPr>
        <w:t xml:space="preserve"> یعنی </w:t>
      </w:r>
      <w:r w:rsidR="005E323A">
        <w:rPr>
          <w:rFonts w:hint="cs"/>
          <w:rtl/>
        </w:rPr>
        <w:t>«</w:t>
      </w:r>
      <w:r w:rsidRPr="005E323A">
        <w:rPr>
          <w:rFonts w:hint="cs"/>
          <w:rtl/>
        </w:rPr>
        <w:t>استعمال دخانیات و حکم آن در اسلام</w:t>
      </w:r>
      <w:r w:rsidR="005E323A">
        <w:rPr>
          <w:rFonts w:hint="cs"/>
          <w:rtl/>
        </w:rPr>
        <w:t>»</w:t>
      </w:r>
      <w:r w:rsidRPr="005E323A">
        <w:rPr>
          <w:rFonts w:hint="cs"/>
          <w:rtl/>
        </w:rPr>
        <w:t xml:space="preserve"> در موضوع «مشروبات الکلی و دخانیات و مواد مخدر» را برای ارائه در کنگره‌ای که از سوی دانشگاه اسلامی برگذار شد بر عهده گرفت، و بصورت تحقیقی متوسط و مفید، و با احکامی زائد بر آن‌چه دیگران نوشته بودند، اساتیدی که در موضوع دخانیات مطالب نوشته‌بودند زیاد تحت تأثیر و اعجاب قرار گرفتند و او را ستودند، و برای چندین مرتبه در چاپخانه (دار طیبه) به چاپ رسید، و اکنون هم مشهور و متداول است، و اگر چه مختصر است؛ ولی برای کسی که خدا به او اراده خیر و نیکی داشته باشد مفید است، و در سال (1402هـ) از سوی یکی از علمای مصر در مورد اثبات صفات خداوند مورد انتقاد قرار گرفت، که به وهم او استاد جبرین مرتکب تشبیه خداوند به مخلوقات شده، ولی خودشان به شرک قبور و ستایش صوفیه تمایل داشتند، که یکی از برادران آن را در چهار صفحه خلاصه کرد، و برای بررسی و مناظره و پاسخ دادن به شبهه‌های او و توضیح و بیان اشتباهات با عبارت‌های آرام ارسال شد، و آن بحث در شماره‌ی نهم مجله‌ی </w:t>
      </w:r>
      <w:r w:rsidRPr="008C35E4">
        <w:rPr>
          <w:rStyle w:val="Char2"/>
          <w:rFonts w:hint="cs"/>
          <w:rtl/>
        </w:rPr>
        <w:t>(</w:t>
      </w:r>
      <w:r w:rsidRPr="008C35E4">
        <w:rPr>
          <w:rStyle w:val="Char2"/>
          <w:rtl/>
        </w:rPr>
        <w:t>البحوث الاسلامیة</w:t>
      </w:r>
      <w:r w:rsidRPr="008C35E4">
        <w:rPr>
          <w:rStyle w:val="Char2"/>
          <w:rFonts w:hint="cs"/>
          <w:rtl/>
        </w:rPr>
        <w:t>)</w:t>
      </w:r>
      <w:r w:rsidRPr="005E323A">
        <w:rPr>
          <w:rFonts w:hint="cs"/>
          <w:rtl/>
        </w:rPr>
        <w:t xml:space="preserve"> چاپ شد، سپس یکی از جوانان آن را به صورت جداگانه و مستقل آن را به عنوان </w:t>
      </w:r>
      <w:r w:rsidRPr="008C35E4">
        <w:rPr>
          <w:rStyle w:val="Char2"/>
          <w:rFonts w:hint="cs"/>
          <w:rtl/>
        </w:rPr>
        <w:t>(</w:t>
      </w:r>
      <w:r w:rsidRPr="008C35E4">
        <w:rPr>
          <w:rStyle w:val="Char2"/>
          <w:rtl/>
        </w:rPr>
        <w:t>الجواب الفائق فی الرد علی مبدل الحقائق</w:t>
      </w:r>
      <w:r w:rsidRPr="008C35E4">
        <w:rPr>
          <w:rStyle w:val="Char2"/>
          <w:rFonts w:hint="cs"/>
          <w:rtl/>
        </w:rPr>
        <w:t>)</w:t>
      </w:r>
      <w:r w:rsidRPr="005E323A">
        <w:rPr>
          <w:rFonts w:hint="cs"/>
          <w:rtl/>
        </w:rPr>
        <w:t xml:space="preserve"> چاپ کرد، که اکنون موجود و متداول است و مؤسسه‌ی (آسام) آن را نشر کرد، همچنین آن را به عنوان مقاله‌‌ی مربوط به معنی شهادتین و لوازم هرکدام نوشت، و در مجله‌ی (البحوث) شماره‌ی هیفدهم چاپ شد. سپس یکی از شاگردان در تاریخ (1410هـ) آن را در (90) صفحه کوچک جداگانه به عنوان </w:t>
      </w:r>
      <w:r w:rsidRPr="008C35E4">
        <w:rPr>
          <w:rStyle w:val="Char2"/>
          <w:rFonts w:hint="cs"/>
          <w:rtl/>
        </w:rPr>
        <w:t>(</w:t>
      </w:r>
      <w:r w:rsidRPr="008C35E4">
        <w:rPr>
          <w:rStyle w:val="Char2"/>
          <w:rtl/>
        </w:rPr>
        <w:t>الشهادتان معناهما و ما تستلزمه کل منهما</w:t>
      </w:r>
      <w:r w:rsidRPr="008C35E4">
        <w:rPr>
          <w:rStyle w:val="Char2"/>
          <w:rFonts w:hint="cs"/>
          <w:rtl/>
        </w:rPr>
        <w:t>)</w:t>
      </w:r>
      <w:r w:rsidRPr="005E323A">
        <w:rPr>
          <w:rFonts w:hint="cs"/>
          <w:rtl/>
        </w:rPr>
        <w:t xml:space="preserve"> در چاپخانه‌ی (دار طیبه) به چاپ رسانید، و در آن نسبت استدلال به احادیث عنایت خاصی نموده، و درجه‌ی و مرجع آن را با اختصار بیان کرده است.</w:t>
      </w:r>
    </w:p>
    <w:p w:rsidR="0036192A" w:rsidRPr="008C35E4" w:rsidRDefault="0036192A" w:rsidP="008C35E4">
      <w:pPr>
        <w:pStyle w:val="a1"/>
        <w:rPr>
          <w:rtl/>
        </w:rPr>
      </w:pPr>
      <w:r w:rsidRPr="008C35E4">
        <w:rPr>
          <w:rFonts w:hint="cs"/>
          <w:rtl/>
        </w:rPr>
        <w:t xml:space="preserve">در سال (1381هـ) در دانشسرای علمی اقدام به تدریس </w:t>
      </w:r>
      <w:r w:rsidRPr="008C35E4">
        <w:rPr>
          <w:rStyle w:val="Char2"/>
          <w:rFonts w:hint="cs"/>
          <w:rtl/>
        </w:rPr>
        <w:t>(</w:t>
      </w:r>
      <w:r w:rsidRPr="008C35E4">
        <w:rPr>
          <w:rStyle w:val="Char2"/>
          <w:rtl/>
        </w:rPr>
        <w:t>لمعة الاعتقاد</w:t>
      </w:r>
      <w:r w:rsidRPr="008C35E4">
        <w:rPr>
          <w:rStyle w:val="Char2"/>
          <w:rFonts w:hint="cs"/>
          <w:rtl/>
        </w:rPr>
        <w:t>)</w:t>
      </w:r>
      <w:r w:rsidRPr="008C35E4">
        <w:rPr>
          <w:rFonts w:hint="cs"/>
          <w:rtl/>
        </w:rPr>
        <w:t xml:space="preserve"> ابن قدامه کرد، و سؤال و جواب‌هایی متناسب با قدرت و سطح آن دانشجویان در مرحله‌ی متوسط روی آن می‌نوشت، با این وجود مفید است، و برخی از جوانان علاقمند به چاپ آن بودند، بنابراین آن را تحت عنوان </w:t>
      </w:r>
      <w:r w:rsidRPr="008C35E4">
        <w:rPr>
          <w:rStyle w:val="Char2"/>
          <w:rFonts w:hint="cs"/>
          <w:rtl/>
        </w:rPr>
        <w:t>(</w:t>
      </w:r>
      <w:r w:rsidRPr="008C35E4">
        <w:rPr>
          <w:rStyle w:val="Char2"/>
          <w:rtl/>
        </w:rPr>
        <w:t>التعلیقات علی متن اللمعة</w:t>
      </w:r>
      <w:r w:rsidRPr="008C35E4">
        <w:rPr>
          <w:rStyle w:val="Char2"/>
          <w:rFonts w:hint="cs"/>
          <w:rtl/>
        </w:rPr>
        <w:t>)</w:t>
      </w:r>
      <w:r w:rsidRPr="008C35E4">
        <w:rPr>
          <w:rFonts w:hint="cs"/>
          <w:rtl/>
        </w:rPr>
        <w:t xml:space="preserve"> در سال (1412هـ) در چاپخانه‌ی </w:t>
      </w:r>
      <w:r w:rsidRPr="008C35E4">
        <w:rPr>
          <w:rStyle w:val="Char2"/>
          <w:rFonts w:hint="cs"/>
          <w:rtl/>
        </w:rPr>
        <w:t>(</w:t>
      </w:r>
      <w:r w:rsidRPr="008C35E4">
        <w:rPr>
          <w:rStyle w:val="Char2"/>
          <w:rtl/>
        </w:rPr>
        <w:t>سفیر و الناشر دار العمیعی للنشر و التوزیع</w:t>
      </w:r>
      <w:r w:rsidRPr="008C35E4">
        <w:rPr>
          <w:rStyle w:val="Char2"/>
          <w:rFonts w:hint="cs"/>
          <w:rtl/>
        </w:rPr>
        <w:t>)</w:t>
      </w:r>
      <w:r w:rsidRPr="008C35E4">
        <w:rPr>
          <w:rFonts w:hint="cs"/>
          <w:rtl/>
        </w:rPr>
        <w:t xml:space="preserve"> چاپ گردیده، و تعدادی اشتباه در آن هست که ظاهر متن و دلایل تابع آن است، و در آن هم اشتباه رخ داده است. سپس همراه با تصحیح خطاها تجدید چاپ شده است، و تخریج احادیث مورد استفاده‌ی آن هم به صورت متوسط و بر حسب درک دانش‌آموزان بیان شده، و در سال (1399هـ) در دانشگاه برای درجه‌ی دکترا ثبت شد، و (تحقیق شرح زرکلی بر مختصر خرفی) که مشهورترین شرح‌های آن بعد از (المغنی) ابن قدامه در میان سیصد شرح است، و در آن ابتدای شرح تا بحث نکاح برای تحقیق و بررسی انتخاب شده است، و همان‌گونه که گذشت آن رساله مورد مناظره و ارزیابی قرار گرفت، سپس تحقیق کتاب کامل شد و در چاپخانه‌های شرکت علبیکان در هفت جلد چاپ گردید، و در اغلب کتاب‌خانه‌های داخلی توزیع شد و به فروش رسید، و اکنون هم الحمدلله موجود است.</w:t>
      </w:r>
    </w:p>
    <w:p w:rsidR="0036192A" w:rsidRPr="008C35E4" w:rsidRDefault="0036192A" w:rsidP="008C35E4">
      <w:pPr>
        <w:pStyle w:val="a1"/>
        <w:rPr>
          <w:rtl/>
        </w:rPr>
      </w:pPr>
      <w:r w:rsidRPr="008C35E4">
        <w:rPr>
          <w:rFonts w:hint="cs"/>
          <w:rtl/>
        </w:rPr>
        <w:t>در این شرح به تخریج و ذکر منبع و شماره‌ی احادیث و آثار فراوانی که تعدادشان به (3936) شماره رسیده، مورد عنایت و توجه خاص قرار گرفته است، هرچند تعداد کمی از آن روایات تکرار شده‌اند، و با مراجعه به منابع و کتاب‌های مسندی که برایش ممکن شده تلاش زیادی مبذول داشته است، که این کار مراجعه به منابع اصلی که غالباً چاپ شده هستند را آسان ساخته است، همچنین شماره‌ی حدیث و جلد و صفحه و بیان اختلاف لفظ حدیث اگر اختلافی با آن‌چه شارح ذکر کرده موجود باشد مشخص شده است، همچنین افرادی از متقدمین را که در مورد درجه‌ی صحت و ضعف حدیث نظر داده‌اند ذکر کرده است، مانند ترمذی و حاکم و ذهبی و ابن حاج و هیثمی...، ولی از آن‌جا که احادیث صحیحین (بخاری و مسلم) معتمد هستند؛ اگر روایت در یکی از</w:t>
      </w:r>
      <w:r w:rsidR="005E45E2" w:rsidRPr="008C35E4">
        <w:rPr>
          <w:rFonts w:hint="cs"/>
          <w:rtl/>
        </w:rPr>
        <w:t xml:space="preserve"> آن‌ها </w:t>
      </w:r>
      <w:r w:rsidRPr="008C35E4">
        <w:rPr>
          <w:rFonts w:hint="cs"/>
          <w:rtl/>
        </w:rPr>
        <w:t>ذکر شده باشد تنها به ذکر منبع اکتفاء کرده است. و از آن‌جا که او تحقیق در کتاب‌های حدیث را از کوچکی آغاز کرد، این امر شوق و علاقه‌ی زیادی به نوشتن حدیث در او بوجود آورده، و نسبت به دستیابی کتاب‌های قدیمی که تألیف‌کنندگانشان به احادیث نبوی همراه با اسانید متصله اهتمام می‌دادند، حریص بود، علاوه بر آن‌که کل موضوعات مربوط به حدیث از قبیل مصطلح و علل الحدیث و کتاب‌های جرح و تعدیل را دوست داشت، زیرا حدیث منبع و دلیل دوّم شریعت اسلام بعد از قرآن است، و نیز نسبت به تفسیر آن عنایت کامل مبذول نموده‌اند، بطوری که بعضی گفته‌اند: «علم حدیث از آن دسته علومی است که آن‌قدر پخته شده به حد کمال رسیده است». و نیز کسانی با روایت غیر صحیح چیزهایی به نام حدیث که اصل و اساس ندارند وارد آن کرده‌اند، امّا خداوند</w:t>
      </w:r>
      <w:r w:rsidRPr="008C35E4">
        <w:rPr>
          <w:rFonts w:hint="cs"/>
        </w:rPr>
        <w:sym w:font="AGA Arabesque" w:char="F055"/>
      </w:r>
      <w:r w:rsidRPr="008C35E4">
        <w:rPr>
          <w:rFonts w:hint="cs"/>
          <w:rtl/>
        </w:rPr>
        <w:t xml:space="preserve"> با فراهم ساختن علمای منتقد که از موهب الهی درایت و تشخیص صحیح و ضعیف برخوردارند؛ صحیح را از غیر صحیح جدا کرده‌اند، و می‌دانیم که</w:t>
      </w:r>
      <w:r w:rsidR="005E45E2" w:rsidRPr="008C35E4">
        <w:rPr>
          <w:rFonts w:hint="cs"/>
          <w:rtl/>
        </w:rPr>
        <w:t xml:space="preserve"> آن‌ها </w:t>
      </w:r>
      <w:r w:rsidRPr="008C35E4">
        <w:rPr>
          <w:rFonts w:hint="cs"/>
          <w:rtl/>
        </w:rPr>
        <w:t>چقدر کوشا و جدی بوده‌اند، و سختی‌ سفرهای طولانی و خستگی طاقت‌فرسا و هزینه‌های سنگین را تحمل کرده و صبر و بردباری کرده‌اند، و این عوامل موجب شده [که حاصل دستاورد ایشان بسی گران‌مایه و با ارزش باشد و] بر محافظت از سنت پیامبر</w:t>
      </w:r>
      <w:r w:rsidRPr="008C35E4">
        <w:rPr>
          <w:rFonts w:hint="cs"/>
        </w:rPr>
        <w:sym w:font="AGA Arabesque" w:char="F065"/>
      </w:r>
      <w:r w:rsidRPr="008C35E4">
        <w:rPr>
          <w:rFonts w:hint="cs"/>
          <w:rtl/>
        </w:rPr>
        <w:t xml:space="preserve"> و پالایش کردن آن از چیزهایی که با آن آمیخته؛ بسیار حریص باشند. الحمدلله خداوند</w:t>
      </w:r>
      <w:r w:rsidRPr="008C35E4">
        <w:rPr>
          <w:rFonts w:hint="cs"/>
        </w:rPr>
        <w:sym w:font="AGA Arabesque" w:char="F055"/>
      </w:r>
      <w:r w:rsidRPr="008C35E4">
        <w:rPr>
          <w:rFonts w:hint="cs"/>
          <w:rtl/>
        </w:rPr>
        <w:t xml:space="preserve"> در این زمان [که دوره تکنولوژی است] امکان چاپ و فهرست‌گذاری و نزدیک کردن این کتاب‌ها را فراهم ساخته و هزینه‌های آن کاهش یافته، و دست‌یابی و آگاهی از محل جستجوی آن به آسانی ممکن است. </w:t>
      </w:r>
    </w:p>
    <w:p w:rsidR="0036192A" w:rsidRPr="008C35E4" w:rsidRDefault="0036192A" w:rsidP="008C35E4">
      <w:pPr>
        <w:pStyle w:val="a1"/>
        <w:rPr>
          <w:rtl/>
        </w:rPr>
      </w:pPr>
      <w:r w:rsidRPr="008C35E4">
        <w:rPr>
          <w:rFonts w:hint="cs"/>
          <w:rtl/>
        </w:rPr>
        <w:t xml:space="preserve">علاوه بر همه این‌ها؛ استاد جبرین در جاهای متعدد به ایراد سخنرانی پرداخته که  روی نوار ضبط شده‌اند، سپس شاگردانش نسبت به نوشتن و آماده کردن برای چاپ اهتمام زیادی مبذول داشته‌اند، و دو رساله به عنوان‌های </w:t>
      </w:r>
      <w:r w:rsidRPr="008C35E4">
        <w:rPr>
          <w:rStyle w:val="Char2"/>
          <w:rFonts w:hint="cs"/>
          <w:rtl/>
        </w:rPr>
        <w:t>(</w:t>
      </w:r>
      <w:r w:rsidRPr="008C35E4">
        <w:rPr>
          <w:rStyle w:val="Char2"/>
          <w:rtl/>
        </w:rPr>
        <w:t>الاسلام بین الفراط و التفریط</w:t>
      </w:r>
      <w:r w:rsidRPr="008C35E4">
        <w:rPr>
          <w:rStyle w:val="Char2"/>
          <w:rFonts w:hint="cs"/>
          <w:rtl/>
        </w:rPr>
        <w:t>)</w:t>
      </w:r>
      <w:r w:rsidRPr="008C35E4">
        <w:rPr>
          <w:rFonts w:hint="cs"/>
          <w:rtl/>
        </w:rPr>
        <w:t xml:space="preserve"> در (59) صفحه، و </w:t>
      </w:r>
      <w:r w:rsidRPr="008C35E4">
        <w:rPr>
          <w:rStyle w:val="Char2"/>
          <w:rFonts w:hint="cs"/>
          <w:rtl/>
        </w:rPr>
        <w:t>(</w:t>
      </w:r>
      <w:r w:rsidRPr="008C35E4">
        <w:rPr>
          <w:rStyle w:val="Char2"/>
          <w:rtl/>
        </w:rPr>
        <w:t>طلب العلم و فضل العلماء</w:t>
      </w:r>
      <w:r w:rsidRPr="008C35E4">
        <w:rPr>
          <w:rStyle w:val="Char2"/>
          <w:rFonts w:hint="cs"/>
          <w:rtl/>
        </w:rPr>
        <w:t>)</w:t>
      </w:r>
      <w:r w:rsidRPr="008C35E4">
        <w:rPr>
          <w:rFonts w:hint="cs"/>
          <w:rtl/>
        </w:rPr>
        <w:t xml:space="preserve"> در (51) صفحه در سال (1413هـ) در چاپخانه سفیر و انتشارات دار صمیعی به چاپ رسیده‌اند، و شاگردانش عنایت زیادی به حفظ و نگهداری سخنان ضبط شده‌ی ایشان در نوار داشته‌اند، از جمله شرح </w:t>
      </w:r>
      <w:r w:rsidRPr="008C35E4">
        <w:rPr>
          <w:rStyle w:val="Char2"/>
          <w:rFonts w:hint="cs"/>
          <w:rtl/>
        </w:rPr>
        <w:t>(</w:t>
      </w:r>
      <w:r w:rsidRPr="008C35E4">
        <w:rPr>
          <w:rStyle w:val="Char2"/>
          <w:rtl/>
        </w:rPr>
        <w:t>زاد المستقنع</w:t>
      </w:r>
      <w:r w:rsidRPr="008C35E4">
        <w:rPr>
          <w:rStyle w:val="Char2"/>
          <w:rFonts w:hint="cs"/>
          <w:rtl/>
        </w:rPr>
        <w:t>)</w:t>
      </w:r>
      <w:r w:rsidRPr="008C35E4">
        <w:rPr>
          <w:rFonts w:hint="cs"/>
          <w:rtl/>
        </w:rPr>
        <w:t xml:space="preserve"> و شرح </w:t>
      </w:r>
      <w:r w:rsidRPr="008C35E4">
        <w:rPr>
          <w:rStyle w:val="Char2"/>
          <w:rFonts w:hint="cs"/>
          <w:rtl/>
        </w:rPr>
        <w:t>(</w:t>
      </w:r>
      <w:r w:rsidRPr="008C35E4">
        <w:rPr>
          <w:rStyle w:val="Char2"/>
          <w:rtl/>
        </w:rPr>
        <w:t>بلوغ المرام</w:t>
      </w:r>
      <w:r w:rsidRPr="008C35E4">
        <w:rPr>
          <w:rStyle w:val="Char2"/>
          <w:rFonts w:hint="cs"/>
          <w:rtl/>
        </w:rPr>
        <w:t>)</w:t>
      </w:r>
      <w:r w:rsidRPr="008C35E4">
        <w:rPr>
          <w:rFonts w:hint="cs"/>
          <w:rtl/>
        </w:rPr>
        <w:t xml:space="preserve">، و شرح </w:t>
      </w:r>
      <w:r w:rsidRPr="008C35E4">
        <w:rPr>
          <w:rStyle w:val="Char2"/>
          <w:rFonts w:hint="cs"/>
          <w:rtl/>
        </w:rPr>
        <w:t>(</w:t>
      </w:r>
      <w:r w:rsidRPr="008C35E4">
        <w:rPr>
          <w:rStyle w:val="Char2"/>
          <w:rtl/>
        </w:rPr>
        <w:t>الورقات</w:t>
      </w:r>
      <w:r w:rsidRPr="008C35E4">
        <w:rPr>
          <w:rStyle w:val="Char2"/>
          <w:rFonts w:hint="cs"/>
          <w:rtl/>
        </w:rPr>
        <w:t>)</w:t>
      </w:r>
      <w:r w:rsidRPr="008C35E4">
        <w:rPr>
          <w:rFonts w:hint="cs"/>
          <w:rtl/>
        </w:rPr>
        <w:t xml:space="preserve"> در اصول فقه، و </w:t>
      </w:r>
      <w:r w:rsidRPr="008C35E4">
        <w:rPr>
          <w:rStyle w:val="Char2"/>
          <w:rFonts w:hint="cs"/>
          <w:rtl/>
        </w:rPr>
        <w:t>(</w:t>
      </w:r>
      <w:r w:rsidRPr="008C35E4">
        <w:rPr>
          <w:rStyle w:val="Char2"/>
          <w:rtl/>
        </w:rPr>
        <w:t>شرح بیقونیه</w:t>
      </w:r>
      <w:r w:rsidRPr="008C35E4">
        <w:rPr>
          <w:rStyle w:val="Char2"/>
          <w:rFonts w:hint="cs"/>
          <w:rtl/>
        </w:rPr>
        <w:t>)</w:t>
      </w:r>
      <w:r w:rsidRPr="008C35E4">
        <w:rPr>
          <w:rFonts w:hint="cs"/>
          <w:rtl/>
        </w:rPr>
        <w:t xml:space="preserve"> در مصطلح الحدیث، و شرح </w:t>
      </w:r>
      <w:r w:rsidRPr="008C35E4">
        <w:rPr>
          <w:rStyle w:val="Char2"/>
          <w:rFonts w:hint="cs"/>
          <w:rtl/>
        </w:rPr>
        <w:t>(</w:t>
      </w:r>
      <w:r w:rsidRPr="008C35E4">
        <w:rPr>
          <w:rStyle w:val="Char2"/>
          <w:rtl/>
        </w:rPr>
        <w:t>منار السبیل</w:t>
      </w:r>
      <w:r w:rsidRPr="008C35E4">
        <w:rPr>
          <w:rStyle w:val="Char2"/>
          <w:rFonts w:hint="cs"/>
          <w:rtl/>
        </w:rPr>
        <w:t>)</w:t>
      </w:r>
      <w:r w:rsidRPr="008C35E4">
        <w:rPr>
          <w:rFonts w:hint="cs"/>
          <w:rtl/>
        </w:rPr>
        <w:t xml:space="preserve"> در فقه، و شرح ترمذی و </w:t>
      </w:r>
      <w:r w:rsidRPr="008C35E4">
        <w:rPr>
          <w:rStyle w:val="Char2"/>
          <w:rFonts w:hint="cs"/>
          <w:rtl/>
        </w:rPr>
        <w:t>(</w:t>
      </w:r>
      <w:r w:rsidRPr="008C35E4">
        <w:rPr>
          <w:rStyle w:val="Char2"/>
          <w:rtl/>
        </w:rPr>
        <w:t>ثلاثة الأصول</w:t>
      </w:r>
      <w:r w:rsidRPr="008C35E4">
        <w:rPr>
          <w:rStyle w:val="Char2"/>
          <w:rFonts w:hint="cs"/>
          <w:rtl/>
        </w:rPr>
        <w:t>)</w:t>
      </w:r>
      <w:r w:rsidRPr="008C35E4">
        <w:rPr>
          <w:rFonts w:hint="cs"/>
          <w:rtl/>
        </w:rPr>
        <w:t xml:space="preserve">، و متن </w:t>
      </w:r>
      <w:r w:rsidRPr="008C35E4">
        <w:rPr>
          <w:rStyle w:val="Char2"/>
          <w:rFonts w:hint="cs"/>
          <w:rtl/>
        </w:rPr>
        <w:t>(</w:t>
      </w:r>
      <w:r w:rsidRPr="008C35E4">
        <w:rPr>
          <w:rStyle w:val="Char2"/>
          <w:rtl/>
        </w:rPr>
        <w:t>التدمیر</w:t>
      </w:r>
      <w:r w:rsidRPr="008C35E4">
        <w:rPr>
          <w:rStyle w:val="Char2"/>
          <w:rFonts w:hint="cs"/>
          <w:rtl/>
        </w:rPr>
        <w:t>یة)</w:t>
      </w:r>
      <w:r w:rsidRPr="008C35E4">
        <w:rPr>
          <w:rFonts w:hint="cs"/>
          <w:rtl/>
        </w:rPr>
        <w:t xml:space="preserve"> و تعدادی دیگر از ایشان ضبط در (تسجیلات اسلامی) در ریاض و غیره موجود است.</w:t>
      </w:r>
    </w:p>
    <w:p w:rsidR="0036192A" w:rsidRPr="008C35E4" w:rsidRDefault="0036192A" w:rsidP="008C35E4">
      <w:pPr>
        <w:pStyle w:val="a1"/>
        <w:rPr>
          <w:rtl/>
        </w:rPr>
      </w:pPr>
      <w:r w:rsidRPr="008C35E4">
        <w:rPr>
          <w:rFonts w:hint="cs"/>
          <w:rtl/>
        </w:rPr>
        <w:t>همچنین تعدادی از طلاب پافشاری می‌کنند بر این‌که پاسخ سؤالات و فتوای مسائل مشکل را که به ایشان ارجاع می‌دهند سریع بدست آورند، و بعد از نوشتن جواب و امضای از ایشان بلافاصله آن را در مساجد و کتاب‌خانه‌ها و مدارس پخش می‌کنند، و چون نویسنده مورد اعتماد مردم است مورد استقبال قرار می‌گیرد و بهره‌ی چشمگیری از آن می‌برند، همان‌گونه که بسیاری از جوانانی که از موهبت علم برخوردارند؛ وقتی رساله‌ای بنویسد و از ایشان درخوست کند که برایش مقدمه یا تقریظ بنویسد؛ همراه با تصریح به اسم خود موجب استقبال و استفاده‌ی مردم از آن نوشته می‌شود، و جمعی از علماء در نشر و توزیع اعلامیه و کتابچه‌هایی که مسائل مورد نیاز مبرم از قبیل برخی مخالفت‌ها در نماز و حالات اقتداء به امام، و چیزهای مخالف شریعت در روزه و حج و کارهای مربوط به ده روز ذی‌الحجه، و چگونگی تیمم و داشتن رخصت و ...را تبیین می‌کنند سهیم‌ هستند، و بعد از چاپ؛ هزاران نسخه در آن روزها که مورد نیاز هستند از</w:t>
      </w:r>
      <w:r w:rsidR="005E45E2" w:rsidRPr="008C35E4">
        <w:rPr>
          <w:rFonts w:hint="cs"/>
          <w:rtl/>
        </w:rPr>
        <w:t xml:space="preserve"> آن‌ها </w:t>
      </w:r>
      <w:r w:rsidRPr="008C35E4">
        <w:rPr>
          <w:rFonts w:hint="cs"/>
          <w:rtl/>
        </w:rPr>
        <w:t xml:space="preserve">نشر و توزیع می‌گردد تا مورد استفاده قرار گیرند. </w:t>
      </w:r>
    </w:p>
    <w:p w:rsidR="0036192A" w:rsidRPr="00D70828" w:rsidRDefault="0036192A" w:rsidP="008C35E4">
      <w:pPr>
        <w:pStyle w:val="a1"/>
        <w:rPr>
          <w:rtl/>
        </w:rPr>
      </w:pPr>
      <w:r w:rsidRPr="008C35E4">
        <w:rPr>
          <w:rFonts w:hint="cs"/>
          <w:rtl/>
        </w:rPr>
        <w:t>بعضی از علماء هم آن نشریه‌ها را جهت استفاده‌ی هرچه بیشتر در ضمن یکی از کتاب‌های استاد (جبرین) چاپ و منتشر کرده‌اند، مانند شیخ (عبدالله بن جارالله</w:t>
      </w:r>
      <w:r w:rsidRPr="00D70828">
        <w:rPr>
          <w:rFonts w:cs="CTraditional Arabic" w:hint="cs"/>
          <w:rtl/>
        </w:rPr>
        <w:t>:</w:t>
      </w:r>
      <w:r w:rsidRPr="008C35E4">
        <w:rPr>
          <w:rFonts w:hint="cs"/>
          <w:rtl/>
        </w:rPr>
        <w:t>) و غیره. همچنین جمعی از علمای بزرگوار بعد از مناظره و ارزیابی رساله‌ی (</w:t>
      </w:r>
      <w:r w:rsidRPr="008C35E4">
        <w:rPr>
          <w:rtl/>
        </w:rPr>
        <w:t>أخبار الآحاد</w:t>
      </w:r>
      <w:r w:rsidRPr="008C35E4">
        <w:rPr>
          <w:rFonts w:hint="cs"/>
          <w:rtl/>
        </w:rPr>
        <w:t>) در سال (1390هـ) او تأییداتی مفید بر آن نوشته‌اند که در دانشسرای مذکور قابل دسترسی است. و نیز اساتیدی چون شیخ (صالح لحیدان و شیخ عبدالعزیز عبدالله آل شیخ و دکتر عبدالله بن علی رکبان) که شرح کتاب (زرکلی) را از اول تا موضوع (نکاح) مورد ارزیابی و مناظره قرار دادند؛ مطالب را در رابطه با تأیید صلاحیت جهت نشر و حریص شدن خواننده به آن قبل از چاپ نوشتند، و از سوی علمای بزرگی امثال استاد ارجمند (شیخ عبدالعزیز بن عبدالله بن باز</w:t>
      </w:r>
      <w:r w:rsidRPr="00D70828">
        <w:rPr>
          <w:rFonts w:cs="CTraditional Arabic" w:hint="cs"/>
          <w:rtl/>
        </w:rPr>
        <w:t>:</w:t>
      </w:r>
      <w:r w:rsidRPr="008C35E4">
        <w:rPr>
          <w:rFonts w:hint="cs"/>
          <w:rtl/>
        </w:rPr>
        <w:t>) و سایر اعضای هیئت مورد قبول و پذیرش قرار گرفت، و برای ارزیابی آن می‌توان به آن ملاحظات مراجعه نمود، و معروف نیست که در مورد این کتاب حدیث و مصطلح انتقاد داشته باشد.</w:t>
      </w:r>
    </w:p>
    <w:p w:rsidR="0036192A" w:rsidRPr="008C35E4" w:rsidRDefault="0036192A" w:rsidP="008C35E4">
      <w:pPr>
        <w:pStyle w:val="a1"/>
        <w:rPr>
          <w:rtl/>
        </w:rPr>
      </w:pPr>
      <w:r w:rsidRPr="008C35E4">
        <w:rPr>
          <w:rFonts w:hint="cs"/>
          <w:rtl/>
        </w:rPr>
        <w:t>اما در مورد تحقیق زرکشی او همان رویه‌ی موجود در مقدمه را پیموده که بسیار روی جستجوی احادیث حریص بوده، بطوری که</w:t>
      </w:r>
      <w:r w:rsidR="005E45E2" w:rsidRPr="008C35E4">
        <w:rPr>
          <w:rFonts w:hint="cs"/>
          <w:rtl/>
        </w:rPr>
        <w:t xml:space="preserve"> آن‌ها </w:t>
      </w:r>
      <w:r w:rsidRPr="008C35E4">
        <w:rPr>
          <w:rFonts w:hint="cs"/>
          <w:rtl/>
        </w:rPr>
        <w:t xml:space="preserve">را با منابع برابر کرده است، همچنین تلاش کرده هر حدیثی که نیاز به توضیح از نقل داشته باشد، یا در مسأله‌ای مورد اختلاف باشد؛ همه را در جای خود بیان کند. </w:t>
      </w:r>
    </w:p>
    <w:p w:rsidR="0036192A" w:rsidRPr="008C35E4" w:rsidRDefault="0036192A" w:rsidP="008C35E4">
      <w:pPr>
        <w:pStyle w:val="a1"/>
        <w:rPr>
          <w:rtl/>
        </w:rPr>
      </w:pPr>
      <w:r w:rsidRPr="008C35E4">
        <w:rPr>
          <w:rFonts w:hint="cs"/>
          <w:rtl/>
        </w:rPr>
        <w:t xml:space="preserve">اما شرح‌های دیگر همچون شرح </w:t>
      </w:r>
      <w:r w:rsidRPr="008C35E4">
        <w:rPr>
          <w:rStyle w:val="Char2"/>
          <w:rFonts w:hint="cs"/>
          <w:rtl/>
        </w:rPr>
        <w:t>(</w:t>
      </w:r>
      <w:r w:rsidRPr="008C35E4">
        <w:rPr>
          <w:rStyle w:val="Char2"/>
          <w:rtl/>
        </w:rPr>
        <w:t>اللمعة</w:t>
      </w:r>
      <w:r w:rsidRPr="008C35E4">
        <w:rPr>
          <w:rStyle w:val="Char2"/>
          <w:rFonts w:hint="cs"/>
          <w:rtl/>
        </w:rPr>
        <w:t>)</w:t>
      </w:r>
      <w:r w:rsidRPr="008C35E4">
        <w:rPr>
          <w:rFonts w:hint="cs"/>
          <w:rtl/>
        </w:rPr>
        <w:t xml:space="preserve">‌ی قدیم و </w:t>
      </w:r>
      <w:r w:rsidRPr="008C35E4">
        <w:rPr>
          <w:rStyle w:val="Char2"/>
          <w:rFonts w:hint="cs"/>
          <w:rtl/>
        </w:rPr>
        <w:t>(</w:t>
      </w:r>
      <w:r w:rsidRPr="008C35E4">
        <w:rPr>
          <w:rStyle w:val="Char2"/>
          <w:rtl/>
        </w:rPr>
        <w:t>بیقونیة و الورقات و بلوغ المرام و المنتقی</w:t>
      </w:r>
      <w:r w:rsidRPr="008C35E4">
        <w:rPr>
          <w:rStyle w:val="Char2"/>
          <w:rFonts w:hint="cs"/>
          <w:rtl/>
        </w:rPr>
        <w:t xml:space="preserve"> و</w:t>
      </w:r>
      <w:r w:rsidRPr="008C35E4">
        <w:rPr>
          <w:rStyle w:val="Char2"/>
          <w:rtl/>
        </w:rPr>
        <w:t>..</w:t>
      </w:r>
      <w:r w:rsidRPr="008C35E4">
        <w:rPr>
          <w:rStyle w:val="Char2"/>
          <w:rFonts w:hint="cs"/>
          <w:rtl/>
        </w:rPr>
        <w:t>)</w:t>
      </w:r>
      <w:r w:rsidRPr="008C35E4">
        <w:rPr>
          <w:rFonts w:hint="cs"/>
          <w:rtl/>
        </w:rPr>
        <w:t xml:space="preserve"> را به صورتی مستقل انجام داده، و جملات متن را با مثال توضیح می‌دهد، و اختلافات مشهور را یادآوری نموده، و جهت جلو گیری حیرت و سرگشتگی طلاب رأی برتر از دیدگاه خود را بیان کرده است، و گاهی با ذکر مسائل متعلق به حدیث به صورتی گسترده آن را تشریح نموده است. یکی از جمله ویژگی‌های بارز این شروح و کتاب‌‌ها عبارت واضح همراه با ذکر مثال است، بنابراین مورد استقبال شدید قرار گرفت و طلاب تعداد زیادی از آن نوارهای صوتی ایشان در شرح </w:t>
      </w:r>
      <w:r w:rsidRPr="008C35E4">
        <w:rPr>
          <w:rStyle w:val="Char2"/>
          <w:rFonts w:hint="cs"/>
          <w:rtl/>
        </w:rPr>
        <w:t>(</w:t>
      </w:r>
      <w:r w:rsidRPr="008C35E4">
        <w:rPr>
          <w:rStyle w:val="Char2"/>
          <w:rtl/>
        </w:rPr>
        <w:t>منار السبیل</w:t>
      </w:r>
      <w:r w:rsidRPr="008C35E4">
        <w:rPr>
          <w:rStyle w:val="Char2"/>
          <w:rFonts w:hint="cs"/>
          <w:rtl/>
        </w:rPr>
        <w:t>)</w:t>
      </w:r>
      <w:r w:rsidRPr="008C35E4">
        <w:rPr>
          <w:rFonts w:hint="cs"/>
          <w:rtl/>
        </w:rPr>
        <w:t xml:space="preserve"> را کپی کردند که به صورت کتابی بالغ بر چندین جلد در آمده است، و از آن‌جا حاوی مسائلی متعدد، و راه‌حلهای فراوانی برای مشکلات موجود در جامعه، و هشدار نسبت به حیله‌هایی است که برخی مسلمانان مرتکب می‌شوند، جمعی زیادی می‌خواهند آن کاست را به خط و تصویر در آورند، علاوه بر آن ویژگی‌های بسیاری دارند.</w:t>
      </w:r>
    </w:p>
    <w:p w:rsidR="0036192A" w:rsidRPr="008C35E4" w:rsidRDefault="0036192A" w:rsidP="00AE349F">
      <w:pPr>
        <w:pStyle w:val="a1"/>
        <w:rPr>
          <w:rtl/>
        </w:rPr>
      </w:pPr>
      <w:r w:rsidRPr="008C35E4">
        <w:rPr>
          <w:rFonts w:hint="cs"/>
          <w:rtl/>
        </w:rPr>
        <w:t>اما در رابطه با فهرست معلومات در وقت نوشتن، باید گفت که این‌ها در شروح مستقل مانند شرح احادیث (مسلم، ترمذی و منتقی الاخبار)، و در نوشتن احادیث غالباً به مقدار مطلوب در سؤال اقتصار شده</w:t>
      </w:r>
      <w:r w:rsidR="00CC6CBA" w:rsidRPr="008C35E4">
        <w:rPr>
          <w:rFonts w:hint="cs"/>
          <w:rtl/>
        </w:rPr>
        <w:t>،</w:t>
      </w:r>
      <w:r w:rsidRPr="008C35E4">
        <w:rPr>
          <w:rFonts w:hint="cs"/>
          <w:rtl/>
        </w:rPr>
        <w:t xml:space="preserve"> بدون تفاصیل و توسعه‌ی در جواب، در مورد دیکته‌ هم وقتی که جواب مستقل و بدون ارتباط به بقیه‌ی مطالب باشد بر همین روال عمل شده، مانند سؤالاتی که بعنوان (</w:t>
      </w:r>
      <w:r w:rsidRPr="008C35E4">
        <w:rPr>
          <w:rtl/>
        </w:rPr>
        <w:t>حوار رمضانی</w:t>
      </w:r>
      <w:r w:rsidRPr="008C35E4">
        <w:rPr>
          <w:rFonts w:hint="cs"/>
          <w:rtl/>
        </w:rPr>
        <w:t>) توسط مؤسسه‌ی آسام در سال (1412هـ) در (28) صفحه با قطع وزیری (</w:t>
      </w:r>
      <w:r w:rsidRPr="008C35E4">
        <w:t>A5</w:t>
      </w:r>
      <w:r w:rsidRPr="008C35E4">
        <w:rPr>
          <w:rFonts w:hint="cs"/>
          <w:rtl/>
        </w:rPr>
        <w:t xml:space="preserve">) چاپ و منتشر شد. و نیز مانند سؤالات مربوط به رمضان و شب‌زنده‌داری و دعای ختم قرآن و ...انتشار یافت که جمعی از جوانان (36) سؤال را به صورت کتبی به محضر ایشان تقدیم داشته بودند و او هم به صورتی متوسط پاسخ‌ها را روی آن نوشته بود، سپس سؤال کننده اقدام به تحقیق و تخریج منابع مربوط به آیات و احادیث ذکر شده در پاسخ‌ها کرد، و تحت عنوان </w:t>
      </w:r>
      <w:r w:rsidRPr="008C35E4">
        <w:rPr>
          <w:rStyle w:val="Char2"/>
          <w:rFonts w:hint="cs"/>
          <w:rtl/>
        </w:rPr>
        <w:t>(</w:t>
      </w:r>
      <w:r w:rsidR="00AE349F">
        <w:rPr>
          <w:rStyle w:val="Char2"/>
          <w:rtl/>
        </w:rPr>
        <w:t>ال</w:t>
      </w:r>
      <w:r w:rsidR="00AE349F">
        <w:rPr>
          <w:rStyle w:val="Char2"/>
          <w:rFonts w:hint="cs"/>
          <w:rtl/>
        </w:rPr>
        <w:t>إ</w:t>
      </w:r>
      <w:r w:rsidRPr="008C35E4">
        <w:rPr>
          <w:rStyle w:val="Char2"/>
          <w:rtl/>
        </w:rPr>
        <w:t>جابات البهیّة ف</w:t>
      </w:r>
      <w:r w:rsidR="00AE349F">
        <w:rPr>
          <w:rStyle w:val="Char2"/>
          <w:rFonts w:hint="cs"/>
          <w:rtl/>
        </w:rPr>
        <w:t>ي</w:t>
      </w:r>
      <w:r w:rsidRPr="008C35E4">
        <w:rPr>
          <w:rStyle w:val="Char2"/>
          <w:rtl/>
        </w:rPr>
        <w:t xml:space="preserve"> المسائل الرمضانیة</w:t>
      </w:r>
      <w:r w:rsidRPr="008C35E4">
        <w:rPr>
          <w:rStyle w:val="Char2"/>
          <w:rFonts w:hint="cs"/>
          <w:rtl/>
        </w:rPr>
        <w:t>)</w:t>
      </w:r>
      <w:r w:rsidRPr="008C35E4">
        <w:rPr>
          <w:rFonts w:hint="cs"/>
          <w:rtl/>
        </w:rPr>
        <w:t xml:space="preserve"> در سال (1413هـ) بود که در </w:t>
      </w:r>
      <w:r w:rsidRPr="008C35E4">
        <w:rPr>
          <w:rStyle w:val="Char2"/>
          <w:rFonts w:hint="cs"/>
          <w:rtl/>
        </w:rPr>
        <w:t>(</w:t>
      </w:r>
      <w:r w:rsidRPr="008C35E4">
        <w:rPr>
          <w:rStyle w:val="Char2"/>
          <w:rtl/>
        </w:rPr>
        <w:t>نشر دار العاصمة</w:t>
      </w:r>
      <w:r w:rsidRPr="008C35E4">
        <w:rPr>
          <w:rStyle w:val="Char2"/>
          <w:rFonts w:hint="cs"/>
          <w:rtl/>
        </w:rPr>
        <w:t>)</w:t>
      </w:r>
      <w:r w:rsidRPr="008C35E4">
        <w:rPr>
          <w:rFonts w:hint="cs"/>
          <w:rtl/>
        </w:rPr>
        <w:t xml:space="preserve"> در (103) صفحه منتشر شد. به هر حال عوامل و انگیزه‌های مختلف باعث نوشتن شده است، اما در مورد مشکلات و نواقص آن باید گفت که چون رساله‌ی اول (أخبار آحاد) را در زمانی کوتاه نوشت، و منابع کمی برای مراجعه در دسترس داشت، در نتیجه در جستجوی مطالب و مسائل با مشکلات و سختی‌های زیادی مواجه شده، و ناچار شده با علی رغم در خواست‌‌های که از او شد به اختصار عمل کند.</w:t>
      </w:r>
    </w:p>
    <w:p w:rsidR="0036192A" w:rsidRDefault="0036192A" w:rsidP="008C35E4">
      <w:pPr>
        <w:pStyle w:val="a1"/>
        <w:rPr>
          <w:rtl/>
        </w:rPr>
      </w:pPr>
      <w:r w:rsidRPr="008C35E4">
        <w:rPr>
          <w:rFonts w:hint="cs"/>
          <w:rtl/>
        </w:rPr>
        <w:t>همچنین در مورد شرح زرکشی به علت وسعت کتاب، و نقل و روایات متعدد و نایاب بودن، یا عدم دستیابی به منابع مورد نیاز با مشکلات عدیده‌ای روبرو گردید، و با اعتماد به گفته‌ی فقهایی که منابع احادیث را ذکر کرده‌اند؛ همان منابع را از قول ایشان معرفی کرده، بنابراین تحقیق و جستجوی فهرست‌ها کار مشکلی بوده، و فقط برای بررسی برخی دلایل نادر و کمیاب به منابع مراجعه کرده، نه برای آن دسته که از شهرت زیاد عام برخوردارند، اما خداوند</w:t>
      </w:r>
      <w:r w:rsidRPr="008C35E4">
        <w:rPr>
          <w:rFonts w:hint="cs"/>
        </w:rPr>
        <w:sym w:font="AGA Arabesque" w:char="F055"/>
      </w:r>
      <w:r w:rsidRPr="008C35E4">
        <w:rPr>
          <w:rFonts w:hint="cs"/>
          <w:rtl/>
        </w:rPr>
        <w:t xml:space="preserve"> توفیق را رفیق ساخته و کمک زیادی به او کرده، بطوری که به آن دسته روایات هم که منابع و اصول</w:t>
      </w:r>
      <w:r w:rsidR="005E45E2" w:rsidRPr="008C35E4">
        <w:rPr>
          <w:rFonts w:hint="cs"/>
          <w:rtl/>
        </w:rPr>
        <w:t xml:space="preserve"> آن‌ها </w:t>
      </w:r>
      <w:r w:rsidRPr="008C35E4">
        <w:rPr>
          <w:rFonts w:hint="cs"/>
          <w:rtl/>
        </w:rPr>
        <w:t>دست‌یافتنی نبود مطلع شد، مانند اول (سنن سعید بن منصور، و سنن أثرم و مسند اسحاق) و ...، اگر چه کسانی</w:t>
      </w:r>
      <w:r w:rsidR="005E45E2" w:rsidRPr="008C35E4">
        <w:rPr>
          <w:rFonts w:hint="cs"/>
          <w:rtl/>
        </w:rPr>
        <w:t xml:space="preserve"> آن‌ها </w:t>
      </w:r>
      <w:r w:rsidRPr="008C35E4">
        <w:rPr>
          <w:rFonts w:hint="cs"/>
          <w:rtl/>
        </w:rPr>
        <w:t>را با اختصار و ناقص نقل می‌کردند، ولی منابع علم مصطلح الحدیث فراوان است، و غالباً با هم موافق هستند جز در مواردی زیاده‌های خاصی یافت می‌شود، و ممکن هم هست</w:t>
      </w:r>
      <w:r w:rsidR="005E45E2" w:rsidRPr="008C35E4">
        <w:rPr>
          <w:rFonts w:hint="cs"/>
          <w:rtl/>
        </w:rPr>
        <w:t xml:space="preserve"> آن‌ها </w:t>
      </w:r>
      <w:r w:rsidRPr="008C35E4">
        <w:rPr>
          <w:rFonts w:hint="cs"/>
          <w:rtl/>
        </w:rPr>
        <w:t>را با اختصار ذکر کرد، و ممکن هم هست با ذکر مثال به</w:t>
      </w:r>
      <w:r w:rsidR="005E45E2" w:rsidRPr="008C35E4">
        <w:rPr>
          <w:rFonts w:hint="cs"/>
          <w:rtl/>
        </w:rPr>
        <w:t xml:space="preserve"> آن‌ها </w:t>
      </w:r>
      <w:r w:rsidRPr="008C35E4">
        <w:rPr>
          <w:rFonts w:hint="cs"/>
          <w:rtl/>
        </w:rPr>
        <w:t xml:space="preserve">توسعه داد، اما جز (منظومه‌ی بیقونیه) را ننوشته که اکنون در حال تحقیق و آماده‌سازی برای چاپ است که تنها تعریف‌های موجود در متن منظوم توضیح داده شده است. ولی کثرت کتاب‌های موضوع مصطلح الحدیث از جمله مشکلاتی است هر کس در آن موضوع کتاب بنویسد با آن مواجه است، و لازم است بر حسب آراء مختلف؛ تعاریف زیادی نوشته شود، و نویسنده به تناسب مقام یکی از روش‌ها را بر می‌گزیند، امّا محدثین ارجمند به مناظره و مجادله‌ی تعریف‌های اصطلاحی پرداخته‌ و به انتقادات وارده پاسخ داده‌اند، اما مطالعه همه این‌ها وقت زیادی می‌طلبد، و اگر طلاب به یکی از آن متون مختصر اکتفاء کنند که علمای آن رشته‌ نوشته‌اند؛ مانند </w:t>
      </w:r>
      <w:r w:rsidRPr="008C35E4">
        <w:rPr>
          <w:rStyle w:val="Char2"/>
          <w:rFonts w:hint="cs"/>
          <w:rtl/>
        </w:rPr>
        <w:t>(</w:t>
      </w:r>
      <w:r w:rsidRPr="008C35E4">
        <w:rPr>
          <w:rStyle w:val="Char2"/>
          <w:rtl/>
        </w:rPr>
        <w:t>نخبة وبیقونیة والفیة العراقی</w:t>
      </w:r>
      <w:r w:rsidRPr="008C35E4">
        <w:rPr>
          <w:rStyle w:val="Char2"/>
          <w:rFonts w:hint="cs"/>
          <w:rtl/>
        </w:rPr>
        <w:t>)</w:t>
      </w:r>
      <w:r w:rsidRPr="008C35E4">
        <w:rPr>
          <w:rFonts w:hint="cs"/>
          <w:rtl/>
        </w:rPr>
        <w:t xml:space="preserve">، و سیوطی معتقد است که چنین مختصرهایی کافی است. از آن‌جا که علماء این نص را زیاد در کتاب‌هایشان به کار برده‌اند؛ مشهورترین کتابی که حاوی توضیح و بیان معنای آن باشد منابع گسترده مانند </w:t>
      </w:r>
      <w:r w:rsidRPr="008C35E4">
        <w:rPr>
          <w:rStyle w:val="Char2"/>
          <w:rFonts w:hint="cs"/>
          <w:rtl/>
        </w:rPr>
        <w:t>(</w:t>
      </w:r>
      <w:r w:rsidRPr="008C35E4">
        <w:rPr>
          <w:rStyle w:val="Char2"/>
          <w:rtl/>
        </w:rPr>
        <w:t>تدریب الراوی شرح تقریب نووی</w:t>
      </w:r>
      <w:r w:rsidRPr="008C35E4">
        <w:rPr>
          <w:rStyle w:val="Char2"/>
          <w:rFonts w:hint="cs"/>
          <w:rtl/>
        </w:rPr>
        <w:t>)</w:t>
      </w:r>
      <w:r w:rsidRPr="008C35E4">
        <w:rPr>
          <w:rFonts w:hint="cs"/>
          <w:rtl/>
        </w:rPr>
        <w:t xml:space="preserve"> امام سیوطی است، و نیز </w:t>
      </w:r>
      <w:r w:rsidRPr="008C35E4">
        <w:rPr>
          <w:rStyle w:val="Char2"/>
          <w:rFonts w:hint="cs"/>
          <w:rtl/>
        </w:rPr>
        <w:t>(</w:t>
      </w:r>
      <w:r w:rsidRPr="008C35E4">
        <w:rPr>
          <w:rStyle w:val="Char2"/>
          <w:rtl/>
        </w:rPr>
        <w:t>توجیه النظر</w:t>
      </w:r>
      <w:r w:rsidRPr="008C35E4">
        <w:rPr>
          <w:rStyle w:val="Char2"/>
          <w:rFonts w:hint="cs"/>
          <w:rtl/>
        </w:rPr>
        <w:t>)</w:t>
      </w:r>
      <w:r w:rsidRPr="008C35E4">
        <w:rPr>
          <w:rFonts w:hint="cs"/>
          <w:rtl/>
        </w:rPr>
        <w:t xml:space="preserve"> یکی از علمای الجزایر، و (</w:t>
      </w:r>
      <w:r w:rsidRPr="008C35E4">
        <w:rPr>
          <w:rtl/>
        </w:rPr>
        <w:t>توضیح الأفکار امیر عسفانی</w:t>
      </w:r>
      <w:r w:rsidRPr="008C35E4">
        <w:rPr>
          <w:rFonts w:hint="cs"/>
          <w:rtl/>
        </w:rPr>
        <w:t xml:space="preserve">)، اگر چه برخی از یکدیگر نقل کلام کرده‌اند. و از معاصرین (د. صبحی صالح) کتابی به نام </w:t>
      </w:r>
      <w:r w:rsidRPr="008C35E4">
        <w:rPr>
          <w:rStyle w:val="Char2"/>
          <w:rFonts w:hint="cs"/>
          <w:rtl/>
        </w:rPr>
        <w:t>(</w:t>
      </w:r>
      <w:r w:rsidRPr="008C35E4">
        <w:rPr>
          <w:rStyle w:val="Char2"/>
          <w:rtl/>
        </w:rPr>
        <w:t>علوم الحدیث و مصطلحه</w:t>
      </w:r>
      <w:r w:rsidRPr="008C35E4">
        <w:rPr>
          <w:rStyle w:val="Char2"/>
          <w:rFonts w:hint="cs"/>
          <w:rtl/>
        </w:rPr>
        <w:t>)</w:t>
      </w:r>
      <w:r w:rsidRPr="008C35E4">
        <w:rPr>
          <w:rFonts w:hint="cs"/>
          <w:rtl/>
        </w:rPr>
        <w:t xml:space="preserve"> تألیف نموده که به علت دسترسی به منابع دلایل بیشتر برای استدلال چیزهایی زائد بر کتب متقدمین ذکر نموده است، به هر حال پژوهشگر در این موضوع ابتدا احساس می‌کند به منابع متقدمین نیاز دارد که این اصطلاحات را پایه‌گذاری کرده‌اند، سپس به علمای بعد از آن‌ها.</w:t>
      </w:r>
    </w:p>
    <w:p w:rsidR="008C35E4" w:rsidRDefault="008C35E4" w:rsidP="008C35E4">
      <w:pPr>
        <w:pStyle w:val="a1"/>
        <w:rPr>
          <w:rtl/>
        </w:rPr>
        <w:sectPr w:rsidR="008C35E4" w:rsidSect="00565633">
          <w:headerReference w:type="default" r:id="rId20"/>
          <w:headerReference w:type="first" r:id="rId21"/>
          <w:footnotePr>
            <w:numRestart w:val="eachPage"/>
          </w:footnotePr>
          <w:type w:val="oddPage"/>
          <w:pgSz w:w="9356" w:h="13608" w:code="9"/>
          <w:pgMar w:top="1021" w:right="851" w:bottom="737" w:left="851" w:header="454" w:footer="0" w:gutter="0"/>
          <w:cols w:space="708"/>
          <w:titlePg/>
          <w:bidi/>
          <w:rtlGutter/>
          <w:docGrid w:linePitch="360"/>
        </w:sectPr>
      </w:pPr>
    </w:p>
    <w:p w:rsidR="00EC588F" w:rsidRPr="00E44154" w:rsidRDefault="00EC588F" w:rsidP="00DB001E">
      <w:pPr>
        <w:pStyle w:val="a"/>
        <w:rPr>
          <w:rtl/>
        </w:rPr>
      </w:pPr>
      <w:bookmarkStart w:id="34" w:name="_Toc242989797"/>
      <w:bookmarkStart w:id="35" w:name="_Toc297626371"/>
      <w:bookmarkStart w:id="36" w:name="_Toc402816042"/>
      <w:r w:rsidRPr="00DB001E">
        <w:rPr>
          <w:rFonts w:hint="cs"/>
          <w:rtl/>
        </w:rPr>
        <w:t>احسان إلهی ظهير... سركوب كننده مبتدعين</w:t>
      </w:r>
      <w:r w:rsidRPr="00E44154">
        <w:rPr>
          <w:rFonts w:ascii="Arial" w:hAnsi="Arial" w:cs="Arial"/>
        </w:rPr>
        <w:t>⁮</w:t>
      </w:r>
      <w:bookmarkEnd w:id="34"/>
      <w:bookmarkEnd w:id="35"/>
      <w:bookmarkEnd w:id="36"/>
    </w:p>
    <w:p w:rsidR="00EC588F" w:rsidRDefault="00EC588F" w:rsidP="008C35E4">
      <w:pPr>
        <w:pStyle w:val="a1"/>
        <w:rPr>
          <w:rtl/>
        </w:rPr>
      </w:pPr>
      <w:r w:rsidRPr="008C35E4">
        <w:rPr>
          <w:rFonts w:hint="cs"/>
          <w:rtl/>
        </w:rPr>
        <w:t>احسان إلهی ظهير یکی از دانشمندان پاكستان بودند، كه پرچم جنگ و جدال عليه فرقه‌⁯⁯⁯های منحرف را بر افراشتند، و با تحقيقات و بررسی‌های ريشه‌ای خود پرده‌ از مسافت انحراف آنان از شاهراه هدايت و سنت نبوی برداشتند، هرچند که‌ ادعای اسلام‌گرایی را سر زنند و درونشان را مملو از نفاق و تقيه نموده‌ باشند، به همين خاطر تأليفات، نوشته‌ها و مناظراتشان اثر چشمگيری در متزلزل ساختن سايبان باطل و بر انگيخته شدن ترس و وحشت منحرفين ايفا نمودند.</w:t>
      </w:r>
      <w:r w:rsidR="002B1161" w:rsidRPr="008C35E4">
        <w:rPr>
          <w:rFonts w:hint="cs"/>
          <w:rtl/>
        </w:rPr>
        <w:t xml:space="preserve"> </w:t>
      </w:r>
    </w:p>
    <w:p w:rsidR="00EC588F" w:rsidRPr="00E44154" w:rsidRDefault="00EC588F" w:rsidP="00AE349F">
      <w:pPr>
        <w:pStyle w:val="a1"/>
        <w:rPr>
          <w:rtl/>
          <w:lang w:bidi="fa-IR"/>
        </w:rPr>
      </w:pPr>
      <w:r w:rsidRPr="00E44154">
        <w:rPr>
          <w:rFonts w:hint="cs"/>
          <w:rtl/>
          <w:lang w:bidi="fa-IR"/>
        </w:rPr>
        <w:t xml:space="preserve">احسان إلهی ظهير بيش از بيست سال </w:t>
      </w:r>
      <w:r>
        <w:rPr>
          <w:rFonts w:hint="cs"/>
          <w:rtl/>
          <w:lang w:bidi="fa-IR"/>
        </w:rPr>
        <w:t xml:space="preserve">از </w:t>
      </w:r>
      <w:r w:rsidRPr="00E44154">
        <w:rPr>
          <w:rFonts w:hint="cs"/>
          <w:rtl/>
          <w:lang w:bidi="fa-IR"/>
        </w:rPr>
        <w:t>زندگانی خويش را در راستای حقيقت</w:t>
      </w:r>
      <w:r>
        <w:rPr>
          <w:rFonts w:hint="cs"/>
          <w:rtl/>
          <w:lang w:bidi="fa-IR"/>
        </w:rPr>
        <w:t>‌</w:t>
      </w:r>
      <w:r w:rsidRPr="00E44154">
        <w:rPr>
          <w:rFonts w:hint="cs"/>
          <w:rtl/>
          <w:lang w:bidi="fa-IR"/>
        </w:rPr>
        <w:t>گويی، دنباله</w:t>
      </w:r>
      <w:r>
        <w:rPr>
          <w:rFonts w:hint="cs"/>
          <w:rtl/>
          <w:lang w:bidi="fa-IR"/>
        </w:rPr>
        <w:t>‌</w:t>
      </w:r>
      <w:r w:rsidRPr="00E44154">
        <w:rPr>
          <w:rFonts w:hint="cs"/>
          <w:rtl/>
          <w:lang w:bidi="fa-IR"/>
        </w:rPr>
        <w:t xml:space="preserve">روی </w:t>
      </w:r>
      <w:r>
        <w:rPr>
          <w:rFonts w:hint="cs"/>
          <w:rtl/>
          <w:lang w:bidi="fa-IR"/>
        </w:rPr>
        <w:t xml:space="preserve">از </w:t>
      </w:r>
      <w:r w:rsidRPr="00E44154">
        <w:rPr>
          <w:rFonts w:hint="cs"/>
          <w:rtl/>
          <w:lang w:bidi="fa-IR"/>
        </w:rPr>
        <w:t>حقيقت، غمخوار ملت، زمزمه كننده</w:t>
      </w:r>
      <w:r>
        <w:rPr>
          <w:rFonts w:hint="cs"/>
          <w:rtl/>
          <w:lang w:bidi="ar-KW"/>
        </w:rPr>
        <w:t>‌ی</w:t>
      </w:r>
      <w:r w:rsidRPr="00E44154">
        <w:rPr>
          <w:rFonts w:hint="cs"/>
          <w:rtl/>
          <w:lang w:bidi="fa-IR"/>
        </w:rPr>
        <w:t xml:space="preserve"> هميشگی گفتار نبی اكرم</w:t>
      </w:r>
      <w:r>
        <w:rPr>
          <w:rFonts w:hint="cs"/>
          <w:rtl/>
          <w:lang w:bidi="fa-IR"/>
        </w:rPr>
        <w:t xml:space="preserve"> </w:t>
      </w:r>
      <w:r w:rsidRPr="008C35E4">
        <w:rPr>
          <w:rStyle w:val="Char3"/>
          <w:rtl/>
        </w:rPr>
        <w:t>«الدين نصيحة، الدين نصيحة، الدين نصيحة</w:t>
      </w:r>
      <w:r w:rsidR="008C35E4">
        <w:rPr>
          <w:rStyle w:val="Char3"/>
          <w:rFonts w:hint="cs"/>
          <w:rtl/>
        </w:rPr>
        <w:t>»</w:t>
      </w:r>
      <w:r w:rsidRPr="008C35E4">
        <w:rPr>
          <w:rStyle w:val="Char3"/>
          <w:rtl/>
        </w:rPr>
        <w:t xml:space="preserve"> </w:t>
      </w:r>
      <w:r w:rsidRPr="008C35E4">
        <w:rPr>
          <w:rStyle w:val="Char2"/>
          <w:rtl/>
        </w:rPr>
        <w:t>قالوا: لمن؟ قال:</w:t>
      </w:r>
      <w:r w:rsidRPr="008C35E4">
        <w:rPr>
          <w:rStyle w:val="Char3"/>
          <w:rtl/>
        </w:rPr>
        <w:t xml:space="preserve"> </w:t>
      </w:r>
      <w:r w:rsidR="008C35E4">
        <w:rPr>
          <w:rStyle w:val="Char3"/>
          <w:rFonts w:hint="cs"/>
          <w:rtl/>
        </w:rPr>
        <w:t>«</w:t>
      </w:r>
      <w:r w:rsidRPr="008C35E4">
        <w:rPr>
          <w:rStyle w:val="Char3"/>
          <w:rtl/>
        </w:rPr>
        <w:t>لله ولكتابه ولرسوله ولأئمة المسلمين وعامتهم</w:t>
      </w:r>
      <w:r w:rsidRPr="008C35E4">
        <w:rPr>
          <w:vertAlign w:val="superscript"/>
          <w:rtl/>
        </w:rPr>
        <w:footnoteReference w:id="1"/>
      </w:r>
      <w:r w:rsidRPr="008C35E4">
        <w:rPr>
          <w:rtl/>
        </w:rPr>
        <w:t>»</w:t>
      </w:r>
      <w:r w:rsidRPr="00E44154">
        <w:rPr>
          <w:rFonts w:hint="cs"/>
          <w:rtl/>
          <w:lang w:bidi="fa-IR"/>
        </w:rPr>
        <w:t xml:space="preserve"> و</w:t>
      </w:r>
      <w:r>
        <w:rPr>
          <w:rFonts w:hint="cs"/>
          <w:rtl/>
          <w:lang w:bidi="fa-IR"/>
        </w:rPr>
        <w:t xml:space="preserve"> </w:t>
      </w:r>
      <w:r w:rsidRPr="00E44154">
        <w:rPr>
          <w:rFonts w:hint="cs"/>
          <w:rtl/>
          <w:lang w:bidi="fa-IR"/>
        </w:rPr>
        <w:t>روشنگری در زمينه</w:t>
      </w:r>
      <w:r>
        <w:rPr>
          <w:rFonts w:hint="cs"/>
          <w:rtl/>
          <w:lang w:bidi="fa-IR"/>
        </w:rPr>
        <w:t>‌ی</w:t>
      </w:r>
      <w:r w:rsidRPr="00E44154">
        <w:rPr>
          <w:rFonts w:hint="cs"/>
          <w:rtl/>
          <w:lang w:bidi="fa-IR"/>
        </w:rPr>
        <w:t xml:space="preserve"> خباثت </w:t>
      </w:r>
      <w:r>
        <w:rPr>
          <w:rFonts w:hint="cs"/>
          <w:rtl/>
          <w:lang w:bidi="fa-IR"/>
        </w:rPr>
        <w:t>و خبیث‌صفتان</w:t>
      </w:r>
      <w:r w:rsidRPr="00E44154">
        <w:rPr>
          <w:rFonts w:hint="cs"/>
          <w:rtl/>
          <w:lang w:bidi="fa-IR"/>
        </w:rPr>
        <w:t xml:space="preserve"> سپری نمود.</w:t>
      </w:r>
      <w:r>
        <w:rPr>
          <w:rFonts w:hint="cs"/>
          <w:rtl/>
          <w:lang w:bidi="fa-IR"/>
        </w:rPr>
        <w:t xml:space="preserve"> او در کنار حق ایستادگی نمود، به‌ یاری آن شتافت و از برپایی آن کوتاهی به‌ عمل نیاورد و در راه انتشار آن، توجهی به‌ سرزنش سرزنش‌گران، سروصدای نادانان، ناله‌ی ترسویان و تهدیدات دشمنان ننمود.</w:t>
      </w:r>
    </w:p>
    <w:p w:rsidR="00EC588F" w:rsidRPr="00E44154" w:rsidRDefault="00EC588F" w:rsidP="008C35E4">
      <w:pPr>
        <w:pStyle w:val="a1"/>
        <w:rPr>
          <w:rtl/>
          <w:lang w:bidi="fa-IR"/>
        </w:rPr>
      </w:pPr>
      <w:r>
        <w:rPr>
          <w:rFonts w:hint="cs"/>
          <w:rtl/>
          <w:lang w:bidi="fa-IR"/>
        </w:rPr>
        <w:t xml:space="preserve">ایشان </w:t>
      </w:r>
      <w:r w:rsidRPr="00E44154">
        <w:rPr>
          <w:rFonts w:hint="cs"/>
          <w:rtl/>
          <w:lang w:bidi="fa-IR"/>
        </w:rPr>
        <w:t>استاد علامه</w:t>
      </w:r>
      <w:r>
        <w:rPr>
          <w:rFonts w:hint="cs"/>
          <w:rtl/>
          <w:lang w:bidi="fa-IR"/>
        </w:rPr>
        <w:t xml:space="preserve"> و</w:t>
      </w:r>
      <w:r w:rsidRPr="00E44154">
        <w:rPr>
          <w:rFonts w:hint="cs"/>
          <w:rtl/>
          <w:lang w:bidi="fa-IR"/>
        </w:rPr>
        <w:t xml:space="preserve"> دعوتگر كوشا، احسان إلهی ظهير بن ظهور إلهی بن احمد</w:t>
      </w:r>
      <w:r>
        <w:rPr>
          <w:rFonts w:hint="cs"/>
          <w:rtl/>
          <w:lang w:bidi="fa-IR"/>
        </w:rPr>
        <w:t xml:space="preserve"> </w:t>
      </w:r>
      <w:r w:rsidRPr="00E44154">
        <w:rPr>
          <w:rFonts w:hint="cs"/>
          <w:rtl/>
          <w:lang w:bidi="fa-IR"/>
        </w:rPr>
        <w:t xml:space="preserve">الدين بن نظام الدين </w:t>
      </w:r>
      <w:r>
        <w:rPr>
          <w:rFonts w:hint="cs"/>
          <w:rtl/>
          <w:lang w:bidi="fa-IR"/>
        </w:rPr>
        <w:t xml:space="preserve">می‌باشد که‌ </w:t>
      </w:r>
      <w:r w:rsidRPr="00E44154">
        <w:rPr>
          <w:rFonts w:hint="cs"/>
          <w:rtl/>
          <w:lang w:bidi="fa-IR"/>
        </w:rPr>
        <w:t>از خانواده</w:t>
      </w:r>
      <w:r>
        <w:rPr>
          <w:rFonts w:hint="cs"/>
          <w:rtl/>
          <w:lang w:bidi="fa-IR"/>
        </w:rPr>
        <w:t xml:space="preserve">‌ای </w:t>
      </w:r>
      <w:r w:rsidRPr="00E44154">
        <w:rPr>
          <w:rFonts w:hint="cs"/>
          <w:rtl/>
          <w:lang w:bidi="fa-IR"/>
        </w:rPr>
        <w:t>(سيتي) در</w:t>
      </w:r>
      <w:r>
        <w:rPr>
          <w:rFonts w:hint="cs"/>
          <w:rtl/>
          <w:lang w:bidi="fa-IR"/>
        </w:rPr>
        <w:t xml:space="preserve"> </w:t>
      </w:r>
      <w:r w:rsidRPr="00E44154">
        <w:rPr>
          <w:rFonts w:hint="cs"/>
          <w:rtl/>
          <w:lang w:bidi="fa-IR"/>
        </w:rPr>
        <w:t>سال 1945م</w:t>
      </w:r>
      <w:r>
        <w:rPr>
          <w:rFonts w:hint="cs"/>
          <w:rtl/>
          <w:lang w:bidi="fa-IR"/>
        </w:rPr>
        <w:t xml:space="preserve"> </w:t>
      </w:r>
      <w:r w:rsidRPr="00E44154">
        <w:rPr>
          <w:rFonts w:hint="cs"/>
          <w:rtl/>
          <w:lang w:bidi="fa-IR"/>
        </w:rPr>
        <w:t>برابر با 1364هـ. در شهر(سيالكوت) پاكستان ديده به جهان گشود. شهری كه به مهد دانشمندان، انديشمندان و شعرای اسلامی شهرت داشت، و</w:t>
      </w:r>
      <w:r>
        <w:rPr>
          <w:rFonts w:hint="cs"/>
          <w:rtl/>
          <w:lang w:bidi="fa-IR"/>
        </w:rPr>
        <w:t xml:space="preserve"> </w:t>
      </w:r>
      <w:r w:rsidRPr="00E44154">
        <w:rPr>
          <w:rFonts w:hint="cs"/>
          <w:rtl/>
          <w:lang w:bidi="fa-IR"/>
        </w:rPr>
        <w:t>در خانواده</w:t>
      </w:r>
      <w:r>
        <w:rPr>
          <w:rFonts w:hint="cs"/>
          <w:rtl/>
          <w:lang w:bidi="fa-IR"/>
        </w:rPr>
        <w:t>‌</w:t>
      </w:r>
      <w:r w:rsidRPr="00E44154">
        <w:rPr>
          <w:rFonts w:hint="cs"/>
          <w:rtl/>
          <w:lang w:bidi="fa-IR"/>
        </w:rPr>
        <w:t>ای متدين، با تقوا، اهل صلاح و علاوه بر اينها ثروتمند</w:t>
      </w:r>
      <w:r>
        <w:rPr>
          <w:rFonts w:hint="cs"/>
          <w:rtl/>
          <w:lang w:bidi="fa-IR"/>
        </w:rPr>
        <w:t xml:space="preserve"> پرورش يافت، و</w:t>
      </w:r>
      <w:r w:rsidRPr="00E44154">
        <w:rPr>
          <w:rFonts w:hint="cs"/>
          <w:rtl/>
          <w:lang w:bidi="fa-IR"/>
        </w:rPr>
        <w:t>الدين، خواهر، برادر، نزديكان شيخ احسان همگی سلفی مسلك و پيرو مذهب اهل حديث بودند. پدر و مادرش از همان اوايل كودكی پافشاری زيادی بر تربيت و پرورش نمودن ايشان بر مبنای استمداد از آموزه</w:t>
      </w:r>
      <w:r>
        <w:rPr>
          <w:rFonts w:hint="cs"/>
          <w:rtl/>
          <w:lang w:bidi="fa-IR"/>
        </w:rPr>
        <w:t>‌</w:t>
      </w:r>
      <w:r w:rsidRPr="00E44154">
        <w:rPr>
          <w:rFonts w:hint="cs"/>
          <w:rtl/>
          <w:lang w:bidi="fa-IR"/>
        </w:rPr>
        <w:t>های قرآن و سنت نبوی و انتخاب همنشينان خوب و با ايمان داشتند.</w:t>
      </w:r>
    </w:p>
    <w:p w:rsidR="00EC588F" w:rsidRPr="008C35E4" w:rsidRDefault="00EC588F" w:rsidP="008C35E4">
      <w:pPr>
        <w:pStyle w:val="a1"/>
        <w:rPr>
          <w:rtl/>
        </w:rPr>
      </w:pPr>
      <w:r w:rsidRPr="008C35E4">
        <w:rPr>
          <w:rFonts w:hint="cs"/>
          <w:rtl/>
        </w:rPr>
        <w:t>شيخ احسان در سن 9 سالگی حافظ كل قرآن شد و در همان دوران كودكی به زيركی، هوشمندی، دوستدار علم و دانش، دعوت در راه خدا و متقاعد نمودن خصمان خويش شهرت گرفت، و بعد از گذراندن دوره‌ی متوسطه جهت ادامه تحصيل در دانشگاه اسلامی كه به (دانشگاه محمدی) شهرت داشت و از بزرگترين دانشگاههای سلفی پاكستان به‌ شمار می‌رفت، به طرف شهر (</w:t>
      </w:r>
      <w:r w:rsidRPr="008C35E4">
        <w:rPr>
          <w:rtl/>
        </w:rPr>
        <w:t>ججرانوالة</w:t>
      </w:r>
      <w:r w:rsidRPr="008C35E4">
        <w:rPr>
          <w:rFonts w:hint="cs"/>
          <w:rtl/>
        </w:rPr>
        <w:t>) راه سفر در پيش گرفت، و در آنجا به يادگيری علوم قرآن، حديث، قواعد علم حديث، فقه، اصول، تفسير، صرف و نحو و بسياری از علوم ديگر پرداختند، او به مدت 8 سال در آنجا ماندگار شدند و در خدمت اساتید برجسته‌ای مانند استاد محدث احمد ابوالبركات كسب علم نمودند، بعد از اتمام اين دوره جهت ادامه تحصيل به يكی ازدانشگاههای سلفی ديگر به شهر (فيصل آباد) عزيمت نمودند، و در آنجا به كسب علم در زمينه‌ی علم حديث پرداخت و كتاب صحيح بخاری را بر شيخ محمد جندلوی دارای درجه حافظ در علم حديث قرائت نمودند، سپس بعد از فارغ التحصيل شدن در اين دانشگاه برای كسب علم به‌ سوی مدينه‌ی منوره به راه افتاد، و در سال 1963م به دانشگاه اسلامی پيوست، و در خدمت مجموعه‌ای از اساتيد دانشگاه و بيرون دانشگاه به‌ دانش‌آموزی رویی آورد، از جمله در خدمت: استاد شيخ عبدالعزيز بن</w:t>
      </w:r>
      <w:r w:rsidRPr="008C35E4">
        <w:rPr>
          <w:rtl/>
        </w:rPr>
        <w:t xml:space="preserve"> </w:t>
      </w:r>
      <w:r w:rsidRPr="008C35E4">
        <w:rPr>
          <w:rFonts w:hint="cs"/>
          <w:rtl/>
        </w:rPr>
        <w:t xml:space="preserve">باز كه در خدمت ايشان كتاب </w:t>
      </w:r>
      <w:r w:rsidRPr="008C35E4">
        <w:rPr>
          <w:rStyle w:val="Char2"/>
          <w:rtl/>
        </w:rPr>
        <w:t>«عقيدة الطحاوية»</w:t>
      </w:r>
      <w:r w:rsidRPr="008C35E4">
        <w:rPr>
          <w:rFonts w:hint="cs"/>
          <w:rtl/>
        </w:rPr>
        <w:t xml:space="preserve"> و حضرت شيخ ناصرالدين البانی كه مدرس دانشگاه نيز بودند، و علم تفسير را در خدمت جناب شيخ محمد امين شنقيطی صاحب تفسير «أضواء البيان» و علم حديث را در خدمت استاد حماد بن محمد انصاری و بسياری ديگر از علماء كه در خدمت آنان علم ب</w:t>
      </w:r>
      <w:r w:rsidR="00B261CD">
        <w:rPr>
          <w:rFonts w:hint="cs"/>
          <w:rtl/>
        </w:rPr>
        <w:t>ی‌</w:t>
      </w:r>
      <w:r w:rsidRPr="008C35E4">
        <w:rPr>
          <w:rFonts w:hint="cs"/>
          <w:rtl/>
        </w:rPr>
        <w:t xml:space="preserve">شماری را كسب كردند. </w:t>
      </w:r>
    </w:p>
    <w:p w:rsidR="00EC588F" w:rsidRPr="00E44154" w:rsidRDefault="00EC588F" w:rsidP="008C35E4">
      <w:pPr>
        <w:pStyle w:val="a1"/>
        <w:rPr>
          <w:rtl/>
          <w:lang w:bidi="fa-IR"/>
        </w:rPr>
      </w:pPr>
      <w:r w:rsidRPr="00E44154">
        <w:rPr>
          <w:rFonts w:hint="cs"/>
          <w:rtl/>
          <w:lang w:bidi="fa-IR"/>
        </w:rPr>
        <w:t xml:space="preserve">دكتر محمد لقمان سلفی در مجله </w:t>
      </w:r>
      <w:r>
        <w:rPr>
          <w:rFonts w:hint="cs"/>
          <w:rtl/>
          <w:lang w:bidi="fa-IR"/>
        </w:rPr>
        <w:t>«</w:t>
      </w:r>
      <w:r w:rsidRPr="00E44154">
        <w:rPr>
          <w:rFonts w:hint="cs"/>
          <w:rtl/>
          <w:lang w:bidi="fa-IR"/>
        </w:rPr>
        <w:t>الدعو</w:t>
      </w:r>
      <w:r>
        <w:rPr>
          <w:rFonts w:hint="cs"/>
          <w:rtl/>
          <w:lang w:bidi="fa-IR"/>
        </w:rPr>
        <w:t>ه»</w:t>
      </w:r>
      <w:r w:rsidRPr="00E44154">
        <w:rPr>
          <w:rFonts w:hint="cs"/>
          <w:rtl/>
          <w:lang w:bidi="fa-IR"/>
        </w:rPr>
        <w:t xml:space="preserve"> درباره ايشان می</w:t>
      </w:r>
      <w:r>
        <w:rPr>
          <w:rFonts w:hint="cs"/>
          <w:rtl/>
          <w:lang w:bidi="ar-KW"/>
        </w:rPr>
        <w:t>‌</w:t>
      </w:r>
      <w:r w:rsidRPr="00E44154">
        <w:rPr>
          <w:rFonts w:hint="cs"/>
          <w:rtl/>
          <w:lang w:bidi="fa-IR"/>
        </w:rPr>
        <w:t>فرمايند:</w:t>
      </w:r>
    </w:p>
    <w:p w:rsidR="00EC588F" w:rsidRPr="00E44154" w:rsidRDefault="00EC588F" w:rsidP="008C35E4">
      <w:pPr>
        <w:pStyle w:val="a1"/>
        <w:rPr>
          <w:rtl/>
          <w:lang w:bidi="fa-IR"/>
        </w:rPr>
      </w:pPr>
      <w:r w:rsidRPr="00E44154">
        <w:rPr>
          <w:rFonts w:hint="cs"/>
          <w:rtl/>
          <w:lang w:bidi="fa-IR"/>
        </w:rPr>
        <w:t>به مدت چهار سال در كنار ا</w:t>
      </w:r>
      <w:r>
        <w:rPr>
          <w:rFonts w:hint="cs"/>
          <w:rtl/>
          <w:lang w:bidi="fa-IR"/>
        </w:rPr>
        <w:t>ی</w:t>
      </w:r>
      <w:r w:rsidRPr="00E44154">
        <w:rPr>
          <w:rFonts w:hint="cs"/>
          <w:rtl/>
          <w:lang w:bidi="fa-IR"/>
        </w:rPr>
        <w:t>شان بودم</w:t>
      </w:r>
      <w:r>
        <w:rPr>
          <w:rFonts w:hint="cs"/>
          <w:rtl/>
          <w:lang w:bidi="fa-IR"/>
        </w:rPr>
        <w:t>،</w:t>
      </w:r>
      <w:r w:rsidRPr="00E44154">
        <w:rPr>
          <w:rFonts w:hint="cs"/>
          <w:rtl/>
          <w:lang w:bidi="fa-IR"/>
        </w:rPr>
        <w:t xml:space="preserve"> در طول اين چهار سال به زيركی، تفوق و برتری ايشان در زمينه</w:t>
      </w:r>
      <w:r>
        <w:rPr>
          <w:rFonts w:hint="cs"/>
          <w:rtl/>
          <w:lang w:bidi="fa-IR"/>
        </w:rPr>
        <w:t>‌</w:t>
      </w:r>
      <w:r w:rsidRPr="00E44154">
        <w:rPr>
          <w:rFonts w:hint="cs"/>
          <w:rtl/>
          <w:lang w:bidi="fa-IR"/>
        </w:rPr>
        <w:t xml:space="preserve">های </w:t>
      </w:r>
      <w:r>
        <w:rPr>
          <w:rFonts w:hint="cs"/>
          <w:rtl/>
          <w:lang w:bidi="fa-IR"/>
        </w:rPr>
        <w:t>تدریس</w:t>
      </w:r>
      <w:r w:rsidRPr="00E44154">
        <w:rPr>
          <w:rFonts w:hint="cs"/>
          <w:rtl/>
          <w:lang w:bidi="fa-IR"/>
        </w:rPr>
        <w:t>، تحقيقات و</w:t>
      </w:r>
      <w:r>
        <w:rPr>
          <w:rFonts w:hint="cs"/>
          <w:rtl/>
          <w:lang w:bidi="fa-IR"/>
        </w:rPr>
        <w:t xml:space="preserve"> </w:t>
      </w:r>
      <w:r w:rsidRPr="00E44154">
        <w:rPr>
          <w:rFonts w:hint="cs"/>
          <w:rtl/>
          <w:lang w:bidi="fa-IR"/>
        </w:rPr>
        <w:t>مناظرات پی بردم، و متوجه شدم كه بسياری از احاديث نبوی را حفظ هستند و</w:t>
      </w:r>
      <w:r>
        <w:rPr>
          <w:rFonts w:hint="cs"/>
          <w:rtl/>
          <w:lang w:bidi="fa-IR"/>
        </w:rPr>
        <w:t xml:space="preserve"> </w:t>
      </w:r>
      <w:r w:rsidRPr="00E44154">
        <w:rPr>
          <w:rFonts w:hint="cs"/>
          <w:rtl/>
          <w:lang w:bidi="fa-IR"/>
        </w:rPr>
        <w:t>يكی از بر جسته</w:t>
      </w:r>
      <w:r>
        <w:rPr>
          <w:rFonts w:hint="cs"/>
          <w:rtl/>
          <w:lang w:bidi="fa-IR"/>
        </w:rPr>
        <w:t>‌</w:t>
      </w:r>
      <w:r w:rsidRPr="00E44154">
        <w:rPr>
          <w:rFonts w:hint="cs"/>
          <w:rtl/>
          <w:lang w:bidi="fa-IR"/>
        </w:rPr>
        <w:t>ترين هواداران مجتهد سرزمين شام</w:t>
      </w:r>
      <w:r>
        <w:rPr>
          <w:rFonts w:hint="cs"/>
          <w:rtl/>
          <w:lang w:bidi="fa-IR"/>
        </w:rPr>
        <w:t>،</w:t>
      </w:r>
      <w:r w:rsidRPr="00E44154">
        <w:rPr>
          <w:rFonts w:hint="cs"/>
          <w:rtl/>
          <w:lang w:bidi="fa-IR"/>
        </w:rPr>
        <w:t xml:space="preserve"> شيخ ناصر الدين البانی ب</w:t>
      </w:r>
      <w:r>
        <w:rPr>
          <w:rFonts w:hint="cs"/>
          <w:rtl/>
          <w:lang w:bidi="fa-IR"/>
        </w:rPr>
        <w:t xml:space="preserve">ه‌ </w:t>
      </w:r>
      <w:r w:rsidRPr="00E44154">
        <w:rPr>
          <w:rFonts w:hint="cs"/>
          <w:rtl/>
          <w:lang w:bidi="fa-IR"/>
        </w:rPr>
        <w:t>شمار می</w:t>
      </w:r>
      <w:r>
        <w:rPr>
          <w:rFonts w:hint="cs"/>
          <w:rtl/>
          <w:lang w:bidi="fa-IR"/>
        </w:rPr>
        <w:t>‌</w:t>
      </w:r>
      <w:r w:rsidRPr="00E44154">
        <w:rPr>
          <w:rFonts w:hint="cs"/>
          <w:rtl/>
          <w:lang w:bidi="fa-IR"/>
        </w:rPr>
        <w:t>روند كه بر روی سنگريزه</w:t>
      </w:r>
      <w:r>
        <w:rPr>
          <w:rFonts w:hint="cs"/>
          <w:rtl/>
          <w:lang w:bidi="fa-IR"/>
        </w:rPr>
        <w:t>‌</w:t>
      </w:r>
      <w:r w:rsidRPr="00E44154">
        <w:rPr>
          <w:rFonts w:hint="cs"/>
          <w:rtl/>
          <w:lang w:bidi="fa-IR"/>
        </w:rPr>
        <w:t>های عرصه</w:t>
      </w:r>
      <w:r>
        <w:rPr>
          <w:rFonts w:hint="cs"/>
          <w:rtl/>
          <w:lang w:bidi="fa-IR"/>
        </w:rPr>
        <w:t>‌ی</w:t>
      </w:r>
      <w:r w:rsidRPr="00E44154">
        <w:rPr>
          <w:rFonts w:hint="cs"/>
          <w:rtl/>
          <w:lang w:bidi="fa-IR"/>
        </w:rPr>
        <w:t xml:space="preserve"> دانشگاه در زمينه حديث شناسی از ايشان سؤال می</w:t>
      </w:r>
      <w:r>
        <w:rPr>
          <w:rFonts w:hint="cs"/>
          <w:rtl/>
          <w:lang w:bidi="fa-IR"/>
        </w:rPr>
        <w:t>‌</w:t>
      </w:r>
      <w:r w:rsidRPr="00E44154">
        <w:rPr>
          <w:rFonts w:hint="cs"/>
          <w:rtl/>
          <w:lang w:bidi="fa-IR"/>
        </w:rPr>
        <w:t>نمودند و به مناقشه می</w:t>
      </w:r>
      <w:r>
        <w:rPr>
          <w:rFonts w:hint="cs"/>
          <w:rtl/>
          <w:lang w:bidi="fa-IR"/>
        </w:rPr>
        <w:t>‌</w:t>
      </w:r>
      <w:r w:rsidRPr="00E44154">
        <w:rPr>
          <w:rFonts w:hint="cs"/>
          <w:rtl/>
          <w:lang w:bidi="fa-IR"/>
        </w:rPr>
        <w:t>پرداختند، و به بياناتشان گوش فرا می</w:t>
      </w:r>
      <w:r>
        <w:rPr>
          <w:rFonts w:hint="cs"/>
          <w:rtl/>
          <w:lang w:bidi="fa-IR"/>
        </w:rPr>
        <w:t>‌</w:t>
      </w:r>
      <w:r w:rsidRPr="00E44154">
        <w:rPr>
          <w:rFonts w:hint="cs"/>
          <w:rtl/>
          <w:lang w:bidi="fa-IR"/>
        </w:rPr>
        <w:t>دادند، استاد ناصر</w:t>
      </w:r>
      <w:r>
        <w:rPr>
          <w:rFonts w:hint="cs"/>
          <w:rtl/>
          <w:lang w:bidi="fa-IR"/>
        </w:rPr>
        <w:t>ال</w:t>
      </w:r>
      <w:r w:rsidRPr="00E44154">
        <w:rPr>
          <w:rFonts w:hint="cs"/>
          <w:rtl/>
          <w:lang w:bidi="fa-IR"/>
        </w:rPr>
        <w:t>دين البانی نيز با سع</w:t>
      </w:r>
      <w:r>
        <w:rPr>
          <w:rFonts w:hint="cs"/>
          <w:rtl/>
          <w:lang w:bidi="fa-IR"/>
        </w:rPr>
        <w:t>ه‌ی‌</w:t>
      </w:r>
      <w:r w:rsidRPr="00E44154">
        <w:rPr>
          <w:rFonts w:hint="cs"/>
          <w:rtl/>
          <w:lang w:bidi="fa-IR"/>
        </w:rPr>
        <w:t>صدری كه داشتند گوش می</w:t>
      </w:r>
      <w:r>
        <w:rPr>
          <w:rFonts w:hint="cs"/>
          <w:rtl/>
          <w:lang w:bidi="fa-IR"/>
        </w:rPr>
        <w:t>‌</w:t>
      </w:r>
      <w:r w:rsidRPr="00E44154">
        <w:rPr>
          <w:rFonts w:hint="cs"/>
          <w:rtl/>
          <w:lang w:bidi="fa-IR"/>
        </w:rPr>
        <w:t>دادند و سؤالاتشان را پاسخ می</w:t>
      </w:r>
      <w:r>
        <w:rPr>
          <w:rFonts w:hint="cs"/>
          <w:rtl/>
          <w:lang w:bidi="fa-IR"/>
        </w:rPr>
        <w:t>‌</w:t>
      </w:r>
      <w:r w:rsidRPr="00E44154">
        <w:rPr>
          <w:rFonts w:hint="cs"/>
          <w:rtl/>
          <w:lang w:bidi="fa-IR"/>
        </w:rPr>
        <w:t>گفتند.</w:t>
      </w:r>
    </w:p>
    <w:p w:rsidR="00EC588F" w:rsidRPr="008C35E4" w:rsidRDefault="00EC588F" w:rsidP="008C35E4">
      <w:pPr>
        <w:pStyle w:val="a1"/>
        <w:rPr>
          <w:rtl/>
        </w:rPr>
      </w:pPr>
      <w:r w:rsidRPr="008C35E4">
        <w:rPr>
          <w:rFonts w:hint="cs"/>
          <w:rtl/>
        </w:rPr>
        <w:t xml:space="preserve">شيخ احسان در ايام حج با اندیشمندان و دعوتگران اسلامی كه از اقصی نقاط جهان برای زيارت بدان ديار روی می‌آوردند، آشنا می‌شد، مشكلات و موضوعات اساسی كه در ميان مسلمانان متداول بود با آنان در ميان می‌گذاشتند، سپس شيخ احسان در سال 1967م از دانشگاه فارغ التحصيل شد، روش ايشان در پرورش فكری، خفظ متون، يادگيری علوم و فنون مختلف، بر مبنای منهج سلف و تبعيت از روش علمايان گذشته بوده است، او در علم نحو </w:t>
      </w:r>
      <w:r w:rsidRPr="008C35E4">
        <w:rPr>
          <w:rStyle w:val="Char2"/>
          <w:rFonts w:hint="cs"/>
          <w:rtl/>
        </w:rPr>
        <w:t>«الفيه ابن مالك»</w:t>
      </w:r>
      <w:r w:rsidRPr="008C35E4">
        <w:rPr>
          <w:rFonts w:hint="cs"/>
          <w:rtl/>
        </w:rPr>
        <w:t xml:space="preserve">، در علم حديث شناسی كتاب </w:t>
      </w:r>
      <w:r w:rsidRPr="008C35E4">
        <w:rPr>
          <w:rStyle w:val="Char2"/>
          <w:rFonts w:hint="cs"/>
          <w:rtl/>
        </w:rPr>
        <w:t>«</w:t>
      </w:r>
      <w:r w:rsidRPr="008C35E4">
        <w:rPr>
          <w:rStyle w:val="Char2"/>
          <w:rtl/>
        </w:rPr>
        <w:t>نخبة الفكر</w:t>
      </w:r>
      <w:r w:rsidRPr="008C35E4">
        <w:rPr>
          <w:rStyle w:val="Char2"/>
          <w:rFonts w:hint="cs"/>
          <w:rtl/>
        </w:rPr>
        <w:t>»</w:t>
      </w:r>
      <w:r w:rsidRPr="008C35E4">
        <w:rPr>
          <w:rFonts w:hint="cs"/>
          <w:rtl/>
        </w:rPr>
        <w:t xml:space="preserve">، در علم تفسير </w:t>
      </w:r>
      <w:r w:rsidRPr="008C35E4">
        <w:rPr>
          <w:rStyle w:val="Char2"/>
          <w:rFonts w:hint="cs"/>
          <w:rtl/>
        </w:rPr>
        <w:t>«كتاب: الفوز الكبير»</w:t>
      </w:r>
      <w:r w:rsidRPr="008C35E4">
        <w:rPr>
          <w:rFonts w:hint="cs"/>
          <w:rtl/>
        </w:rPr>
        <w:t xml:space="preserve"> تأليف شيخ شاه ولی الله دهلوی، در علم معانی، بيان، بديع </w:t>
      </w:r>
      <w:r w:rsidRPr="008C35E4">
        <w:rPr>
          <w:rStyle w:val="Char2"/>
          <w:rFonts w:hint="cs"/>
          <w:rtl/>
        </w:rPr>
        <w:t>«تلخيص المفتاح»</w:t>
      </w:r>
      <w:r w:rsidRPr="008C35E4">
        <w:rPr>
          <w:rFonts w:hint="cs"/>
          <w:rtl/>
        </w:rPr>
        <w:t xml:space="preserve"> و بسياری از احاديث نبوی، و همچنين مجموعه‌ای از اشعار عربی، فارسی، اردی را نيز حفظ داشتند؛ زمانی كه شيخ احسان فارغ التحصيل شدند با توجه به جايگاه علمی‌ای كه داشتند، پيشنهاد تدريس به ايشان داده شد، اما ايشان رد نمودند و گفتند كه وطنم نيازمند من است....</w:t>
      </w:r>
    </w:p>
    <w:p w:rsidR="00EC588F" w:rsidRDefault="00EC588F" w:rsidP="008C35E4">
      <w:pPr>
        <w:pStyle w:val="a1"/>
        <w:rPr>
          <w:rtl/>
          <w:lang w:bidi="fa-IR"/>
        </w:rPr>
      </w:pPr>
      <w:r w:rsidRPr="00E44154">
        <w:rPr>
          <w:rFonts w:hint="cs"/>
          <w:rtl/>
          <w:lang w:bidi="fa-IR"/>
        </w:rPr>
        <w:t>و در طول حياتشان شش بار موفق به اخذ مدرك فوق ليسانس در رشته</w:t>
      </w:r>
      <w:r>
        <w:rPr>
          <w:rFonts w:hint="cs"/>
          <w:rtl/>
          <w:lang w:bidi="fa-IR"/>
        </w:rPr>
        <w:t>‌</w:t>
      </w:r>
      <w:r w:rsidRPr="00E44154">
        <w:rPr>
          <w:rFonts w:hint="cs"/>
          <w:rtl/>
          <w:lang w:bidi="fa-IR"/>
        </w:rPr>
        <w:t>های قانون، لغت و شريعت نايل گرديده است.</w:t>
      </w:r>
    </w:p>
    <w:p w:rsidR="00EC588F" w:rsidRPr="00E44154" w:rsidRDefault="00EC588F" w:rsidP="008C35E4">
      <w:pPr>
        <w:pStyle w:val="a1"/>
        <w:rPr>
          <w:rtl/>
          <w:lang w:bidi="fa-IR"/>
        </w:rPr>
      </w:pPr>
      <w:r>
        <w:rPr>
          <w:rFonts w:hint="cs"/>
          <w:rtl/>
          <w:lang w:bidi="fa-IR"/>
        </w:rPr>
        <w:t>استاد راهی</w:t>
      </w:r>
      <w:r w:rsidRPr="00E44154">
        <w:rPr>
          <w:rFonts w:hint="cs"/>
          <w:rtl/>
          <w:lang w:bidi="fa-IR"/>
        </w:rPr>
        <w:t xml:space="preserve"> </w:t>
      </w:r>
      <w:r>
        <w:rPr>
          <w:rFonts w:hint="cs"/>
          <w:rtl/>
          <w:lang w:bidi="fa-IR"/>
        </w:rPr>
        <w:t>وطنش</w:t>
      </w:r>
      <w:r w:rsidRPr="00E44154">
        <w:rPr>
          <w:rFonts w:hint="cs"/>
          <w:rtl/>
          <w:lang w:bidi="fa-IR"/>
        </w:rPr>
        <w:t xml:space="preserve"> </w:t>
      </w:r>
      <w:r>
        <w:rPr>
          <w:rFonts w:hint="cs"/>
          <w:rtl/>
          <w:lang w:bidi="fa-IR"/>
        </w:rPr>
        <w:t>شد</w:t>
      </w:r>
      <w:r w:rsidRPr="00E44154">
        <w:rPr>
          <w:rFonts w:hint="cs"/>
          <w:rtl/>
          <w:lang w:bidi="fa-IR"/>
        </w:rPr>
        <w:t xml:space="preserve"> و در راه دعوت ب</w:t>
      </w:r>
      <w:r>
        <w:rPr>
          <w:rFonts w:hint="cs"/>
          <w:rtl/>
          <w:lang w:bidi="fa-IR"/>
        </w:rPr>
        <w:t xml:space="preserve">ه‌ </w:t>
      </w:r>
      <w:r w:rsidRPr="00E44154">
        <w:rPr>
          <w:rFonts w:hint="cs"/>
          <w:rtl/>
          <w:lang w:bidi="fa-IR"/>
        </w:rPr>
        <w:t xml:space="preserve">سوی خدا گام نهاد، </w:t>
      </w:r>
      <w:r>
        <w:rPr>
          <w:rFonts w:hint="cs"/>
          <w:rtl/>
          <w:lang w:bidi="fa-IR"/>
        </w:rPr>
        <w:t>ا</w:t>
      </w:r>
      <w:r w:rsidRPr="00E44154">
        <w:rPr>
          <w:rFonts w:hint="cs"/>
          <w:rtl/>
          <w:lang w:bidi="fa-IR"/>
        </w:rPr>
        <w:t xml:space="preserve">و به </w:t>
      </w:r>
      <w:r>
        <w:rPr>
          <w:rFonts w:hint="cs"/>
          <w:rtl/>
          <w:lang w:bidi="fa-IR"/>
        </w:rPr>
        <w:t>مدیریت</w:t>
      </w:r>
      <w:r w:rsidRPr="00E44154">
        <w:rPr>
          <w:rFonts w:hint="cs"/>
          <w:rtl/>
          <w:lang w:bidi="fa-IR"/>
        </w:rPr>
        <w:t xml:space="preserve"> خود در شهر لاهور تحت عنوان</w:t>
      </w:r>
      <w:r>
        <w:rPr>
          <w:rFonts w:hint="cs"/>
          <w:rtl/>
          <w:lang w:bidi="fa-IR"/>
        </w:rPr>
        <w:t xml:space="preserve"> «ترجمان الحديث</w:t>
      </w:r>
      <w:r w:rsidRPr="00E44154">
        <w:rPr>
          <w:rFonts w:hint="cs"/>
          <w:rtl/>
          <w:lang w:bidi="fa-IR"/>
        </w:rPr>
        <w:t>» مجله</w:t>
      </w:r>
      <w:r>
        <w:rPr>
          <w:rFonts w:hint="cs"/>
          <w:rtl/>
          <w:lang w:bidi="fa-IR"/>
        </w:rPr>
        <w:t>‌</w:t>
      </w:r>
      <w:r w:rsidRPr="00E44154">
        <w:rPr>
          <w:rFonts w:hint="cs"/>
          <w:rtl/>
          <w:lang w:bidi="fa-IR"/>
        </w:rPr>
        <w:t>ای را تأسيس نمود، كه در آن از دعوت اسلامی، دفاع از حق، رد باطل، رد شبهات فرقه</w:t>
      </w:r>
      <w:r>
        <w:rPr>
          <w:rFonts w:hint="cs"/>
          <w:rtl/>
          <w:lang w:bidi="fa-IR"/>
        </w:rPr>
        <w:t>‌</w:t>
      </w:r>
      <w:r w:rsidRPr="00E44154">
        <w:rPr>
          <w:rFonts w:hint="cs"/>
          <w:rtl/>
          <w:lang w:bidi="fa-IR"/>
        </w:rPr>
        <w:t xml:space="preserve">های </w:t>
      </w:r>
      <w:r>
        <w:rPr>
          <w:rFonts w:hint="cs"/>
          <w:rtl/>
          <w:lang w:bidi="fa-IR"/>
        </w:rPr>
        <w:t>منحرف</w:t>
      </w:r>
      <w:r w:rsidRPr="00E44154">
        <w:rPr>
          <w:rFonts w:hint="cs"/>
          <w:rtl/>
          <w:lang w:bidi="fa-IR"/>
        </w:rPr>
        <w:t xml:space="preserve"> از قبيل قاديان</w:t>
      </w:r>
      <w:r>
        <w:rPr>
          <w:rFonts w:hint="cs"/>
          <w:rtl/>
          <w:lang w:bidi="fa-IR"/>
        </w:rPr>
        <w:t>ی</w:t>
      </w:r>
      <w:r w:rsidRPr="00E44154">
        <w:rPr>
          <w:rFonts w:hint="cs"/>
          <w:rtl/>
          <w:lang w:bidi="fa-IR"/>
        </w:rPr>
        <w:t>ه و منكرين سنت و... و امر به معروف و نهی از منكر ب</w:t>
      </w:r>
      <w:r>
        <w:rPr>
          <w:rFonts w:hint="cs"/>
          <w:rtl/>
          <w:lang w:bidi="fa-IR"/>
        </w:rPr>
        <w:t>ح</w:t>
      </w:r>
      <w:r w:rsidRPr="00E44154">
        <w:rPr>
          <w:rFonts w:hint="cs"/>
          <w:rtl/>
          <w:lang w:bidi="fa-IR"/>
        </w:rPr>
        <w:t>ث می</w:t>
      </w:r>
      <w:r>
        <w:rPr>
          <w:rFonts w:hint="cs"/>
          <w:rtl/>
          <w:lang w:bidi="fa-IR"/>
        </w:rPr>
        <w:t>‌</w:t>
      </w:r>
      <w:r w:rsidRPr="00E44154">
        <w:rPr>
          <w:rFonts w:hint="cs"/>
          <w:rtl/>
          <w:lang w:bidi="fa-IR"/>
        </w:rPr>
        <w:t xml:space="preserve">راند، ايشان </w:t>
      </w:r>
      <w:r>
        <w:rPr>
          <w:rFonts w:hint="cs"/>
          <w:rtl/>
          <w:lang w:bidi="fa-IR"/>
        </w:rPr>
        <w:t>به‌ عنوان خطیب</w:t>
      </w:r>
      <w:r w:rsidRPr="00E44154">
        <w:rPr>
          <w:rFonts w:hint="cs"/>
          <w:rtl/>
          <w:lang w:bidi="fa-IR"/>
        </w:rPr>
        <w:t xml:space="preserve"> در بزرگترين مساجد اهل حديث </w:t>
      </w:r>
      <w:r>
        <w:rPr>
          <w:rFonts w:hint="cs"/>
          <w:rtl/>
          <w:lang w:bidi="fa-IR"/>
        </w:rPr>
        <w:t xml:space="preserve">برگزیده‌ شدند </w:t>
      </w:r>
      <w:r w:rsidRPr="00E44154">
        <w:rPr>
          <w:rFonts w:hint="cs"/>
          <w:rtl/>
          <w:lang w:bidi="fa-IR"/>
        </w:rPr>
        <w:t>و مسؤليت دبيركل هيأت اهل حديث لاهور را نيز عهده</w:t>
      </w:r>
      <w:r>
        <w:rPr>
          <w:rFonts w:hint="cs"/>
          <w:rtl/>
          <w:lang w:bidi="fa-IR"/>
        </w:rPr>
        <w:t>‌</w:t>
      </w:r>
      <w:r w:rsidRPr="00E44154">
        <w:rPr>
          <w:rFonts w:hint="cs"/>
          <w:rtl/>
          <w:lang w:bidi="fa-IR"/>
        </w:rPr>
        <w:t xml:space="preserve">دار </w:t>
      </w:r>
      <w:r>
        <w:rPr>
          <w:rFonts w:hint="cs"/>
          <w:rtl/>
          <w:lang w:bidi="fa-IR"/>
        </w:rPr>
        <w:t>شد</w:t>
      </w:r>
      <w:r w:rsidRPr="00E44154">
        <w:rPr>
          <w:rFonts w:hint="cs"/>
          <w:rtl/>
          <w:lang w:bidi="fa-IR"/>
        </w:rPr>
        <w:t>ند، اتحاديه</w:t>
      </w:r>
      <w:r>
        <w:rPr>
          <w:rFonts w:hint="cs"/>
          <w:rtl/>
          <w:lang w:bidi="fa-IR"/>
        </w:rPr>
        <w:t>‌ی</w:t>
      </w:r>
      <w:r w:rsidRPr="00E44154">
        <w:rPr>
          <w:rFonts w:hint="cs"/>
          <w:rtl/>
          <w:lang w:bidi="fa-IR"/>
        </w:rPr>
        <w:t xml:space="preserve"> مذكور از بزرگترين اتحاديه</w:t>
      </w:r>
      <w:r>
        <w:rPr>
          <w:rFonts w:hint="cs"/>
          <w:rtl/>
          <w:lang w:bidi="fa-IR"/>
        </w:rPr>
        <w:t>‌</w:t>
      </w:r>
      <w:r w:rsidRPr="00E44154">
        <w:rPr>
          <w:rFonts w:hint="cs"/>
          <w:rtl/>
          <w:lang w:bidi="fa-IR"/>
        </w:rPr>
        <w:t>های سلفی پاكستان ب</w:t>
      </w:r>
      <w:r>
        <w:rPr>
          <w:rFonts w:hint="cs"/>
          <w:rtl/>
          <w:lang w:bidi="fa-IR"/>
        </w:rPr>
        <w:t xml:space="preserve">ه‌ </w:t>
      </w:r>
      <w:r w:rsidRPr="00E44154">
        <w:rPr>
          <w:rFonts w:hint="cs"/>
          <w:rtl/>
          <w:lang w:bidi="fa-IR"/>
        </w:rPr>
        <w:t>شمار می</w:t>
      </w:r>
      <w:r>
        <w:rPr>
          <w:rFonts w:hint="cs"/>
          <w:rtl/>
          <w:lang w:bidi="fa-IR"/>
        </w:rPr>
        <w:t>‌</w:t>
      </w:r>
      <w:r w:rsidRPr="00E44154">
        <w:rPr>
          <w:rFonts w:hint="cs"/>
          <w:rtl/>
          <w:lang w:bidi="fa-IR"/>
        </w:rPr>
        <w:t xml:space="preserve">رفت كه مشتمل بر 750 شاخه بود </w:t>
      </w:r>
      <w:r>
        <w:rPr>
          <w:rFonts w:hint="cs"/>
          <w:rtl/>
          <w:lang w:bidi="fa-IR"/>
        </w:rPr>
        <w:t>و</w:t>
      </w:r>
      <w:r w:rsidRPr="00E44154">
        <w:rPr>
          <w:rFonts w:hint="cs"/>
          <w:rtl/>
          <w:lang w:bidi="fa-IR"/>
        </w:rPr>
        <w:t xml:space="preserve"> به مراكز فرقه</w:t>
      </w:r>
      <w:r>
        <w:rPr>
          <w:rFonts w:hint="cs"/>
          <w:rtl/>
          <w:lang w:bidi="fa-IR"/>
        </w:rPr>
        <w:t>‌</w:t>
      </w:r>
      <w:r w:rsidRPr="00E44154">
        <w:rPr>
          <w:rFonts w:hint="cs"/>
          <w:rtl/>
          <w:lang w:bidi="fa-IR"/>
        </w:rPr>
        <w:t xml:space="preserve">های </w:t>
      </w:r>
      <w:r>
        <w:rPr>
          <w:rFonts w:hint="cs"/>
          <w:rtl/>
          <w:lang w:bidi="fa-IR"/>
        </w:rPr>
        <w:t>منحرفین</w:t>
      </w:r>
      <w:r w:rsidRPr="00E44154">
        <w:rPr>
          <w:rFonts w:hint="cs"/>
          <w:rtl/>
          <w:lang w:bidi="fa-IR"/>
        </w:rPr>
        <w:t xml:space="preserve"> مانند</w:t>
      </w:r>
      <w:r>
        <w:rPr>
          <w:rFonts w:hint="cs"/>
          <w:rtl/>
          <w:lang w:bidi="fa-IR"/>
        </w:rPr>
        <w:t>:</w:t>
      </w:r>
      <w:r w:rsidRPr="00E44154">
        <w:rPr>
          <w:rFonts w:hint="cs"/>
          <w:rtl/>
          <w:lang w:bidi="fa-IR"/>
        </w:rPr>
        <w:t xml:space="preserve"> قاديانه، بهائيه</w:t>
      </w:r>
      <w:r>
        <w:rPr>
          <w:rFonts w:hint="cs"/>
          <w:rtl/>
          <w:lang w:bidi="fa-IR"/>
        </w:rPr>
        <w:t xml:space="preserve"> و</w:t>
      </w:r>
      <w:r w:rsidRPr="00E44154">
        <w:rPr>
          <w:rFonts w:hint="cs"/>
          <w:rtl/>
          <w:lang w:bidi="fa-IR"/>
        </w:rPr>
        <w:t xml:space="preserve"> رافضيه</w:t>
      </w:r>
      <w:r>
        <w:rPr>
          <w:rFonts w:hint="cs"/>
          <w:rtl/>
          <w:lang w:bidi="fa-IR"/>
        </w:rPr>
        <w:t xml:space="preserve"> </w:t>
      </w:r>
      <w:r w:rsidRPr="00E44154">
        <w:rPr>
          <w:rFonts w:hint="cs"/>
          <w:rtl/>
          <w:lang w:bidi="fa-IR"/>
        </w:rPr>
        <w:t>می</w:t>
      </w:r>
      <w:r>
        <w:rPr>
          <w:rFonts w:hint="cs"/>
          <w:rtl/>
          <w:lang w:bidi="fa-IR"/>
        </w:rPr>
        <w:t>‌</w:t>
      </w:r>
      <w:r w:rsidRPr="00E44154">
        <w:rPr>
          <w:rFonts w:hint="cs"/>
          <w:rtl/>
          <w:lang w:bidi="fa-IR"/>
        </w:rPr>
        <w:t>رفتند و</w:t>
      </w:r>
      <w:r>
        <w:rPr>
          <w:rFonts w:hint="cs"/>
          <w:rtl/>
          <w:lang w:bidi="fa-IR"/>
        </w:rPr>
        <w:t xml:space="preserve"> </w:t>
      </w:r>
      <w:r w:rsidRPr="00E44154">
        <w:rPr>
          <w:rFonts w:hint="cs"/>
          <w:rtl/>
          <w:lang w:bidi="fa-IR"/>
        </w:rPr>
        <w:t>آنان را به مناظره و مناقشه فرا می</w:t>
      </w:r>
      <w:r>
        <w:rPr>
          <w:rFonts w:hint="cs"/>
          <w:rtl/>
          <w:lang w:bidi="fa-IR"/>
        </w:rPr>
        <w:t>‌</w:t>
      </w:r>
      <w:r w:rsidRPr="00E44154">
        <w:rPr>
          <w:rFonts w:hint="cs"/>
          <w:rtl/>
          <w:lang w:bidi="fa-IR"/>
        </w:rPr>
        <w:t>خواندند.</w:t>
      </w:r>
    </w:p>
    <w:p w:rsidR="00EC588F" w:rsidRPr="00E44154" w:rsidRDefault="00EC588F" w:rsidP="008C35E4">
      <w:pPr>
        <w:pStyle w:val="a1"/>
        <w:rPr>
          <w:rtl/>
          <w:lang w:bidi="fa-IR"/>
        </w:rPr>
      </w:pPr>
      <w:r w:rsidRPr="00E44154">
        <w:rPr>
          <w:rFonts w:hint="cs"/>
          <w:rtl/>
          <w:lang w:bidi="fa-IR"/>
        </w:rPr>
        <w:t>برادرش فضل الهی در خصوص سمينا</w:t>
      </w:r>
      <w:r>
        <w:rPr>
          <w:rFonts w:hint="cs"/>
          <w:rtl/>
          <w:lang w:bidi="fa-IR"/>
        </w:rPr>
        <w:t>رهای ايشان چنين نقل قول می‌كند:</w:t>
      </w:r>
      <w:r w:rsidRPr="00E44154">
        <w:rPr>
          <w:rFonts w:hint="cs"/>
          <w:rtl/>
          <w:lang w:bidi="fa-IR"/>
        </w:rPr>
        <w:t xml:space="preserve"> </w:t>
      </w:r>
      <w:r>
        <w:rPr>
          <w:rFonts w:hint="cs"/>
          <w:rtl/>
          <w:lang w:bidi="fa-IR"/>
        </w:rPr>
        <w:t xml:space="preserve">«استاد </w:t>
      </w:r>
      <w:r w:rsidRPr="00E44154">
        <w:rPr>
          <w:rFonts w:hint="cs"/>
          <w:rtl/>
          <w:lang w:bidi="fa-IR"/>
        </w:rPr>
        <w:t>احسان جهت تشكيل انجمن و سمينارها به شهر</w:t>
      </w:r>
      <w:r>
        <w:rPr>
          <w:rFonts w:hint="cs"/>
          <w:rtl/>
          <w:lang w:bidi="fa-IR"/>
        </w:rPr>
        <w:t>‌</w:t>
      </w:r>
      <w:r w:rsidRPr="00E44154">
        <w:rPr>
          <w:rFonts w:hint="cs"/>
          <w:rtl/>
          <w:lang w:bidi="fa-IR"/>
        </w:rPr>
        <w:t xml:space="preserve">های مختلف سفر </w:t>
      </w:r>
      <w:r>
        <w:rPr>
          <w:rFonts w:hint="cs"/>
          <w:rtl/>
          <w:lang w:bidi="fa-IR"/>
        </w:rPr>
        <w:t>می‌</w:t>
      </w:r>
      <w:r w:rsidRPr="00E44154">
        <w:rPr>
          <w:rFonts w:hint="cs"/>
          <w:rtl/>
          <w:lang w:bidi="fa-IR"/>
        </w:rPr>
        <w:t>كردند</w:t>
      </w:r>
      <w:r>
        <w:rPr>
          <w:rFonts w:hint="cs"/>
          <w:rtl/>
          <w:lang w:bidi="fa-IR"/>
        </w:rPr>
        <w:t>،</w:t>
      </w:r>
      <w:r w:rsidRPr="00E44154">
        <w:rPr>
          <w:rFonts w:hint="cs"/>
          <w:rtl/>
          <w:lang w:bidi="fa-IR"/>
        </w:rPr>
        <w:t xml:space="preserve"> شب كه بر می</w:t>
      </w:r>
      <w:r>
        <w:rPr>
          <w:rFonts w:hint="cs"/>
          <w:rtl/>
          <w:lang w:bidi="fa-IR"/>
        </w:rPr>
        <w:t>‌</w:t>
      </w:r>
      <w:r w:rsidRPr="00E44154">
        <w:rPr>
          <w:rFonts w:hint="cs"/>
          <w:rtl/>
          <w:lang w:bidi="fa-IR"/>
        </w:rPr>
        <w:t>گشتند</w:t>
      </w:r>
      <w:r>
        <w:rPr>
          <w:rFonts w:hint="cs"/>
          <w:rtl/>
          <w:lang w:bidi="fa-IR"/>
        </w:rPr>
        <w:t xml:space="preserve"> تا فرا رسیدن نماز صبح</w:t>
      </w:r>
      <w:r w:rsidRPr="00E44154">
        <w:rPr>
          <w:rFonts w:hint="cs"/>
          <w:rtl/>
          <w:lang w:bidi="fa-IR"/>
        </w:rPr>
        <w:t xml:space="preserve"> به </w:t>
      </w:r>
      <w:r>
        <w:rPr>
          <w:rFonts w:hint="cs"/>
          <w:rtl/>
          <w:lang w:bidi="fa-IR"/>
        </w:rPr>
        <w:t>نوشتن و مطالعه‌</w:t>
      </w:r>
      <w:r w:rsidRPr="00E44154">
        <w:rPr>
          <w:rFonts w:hint="cs"/>
          <w:rtl/>
          <w:lang w:bidi="fa-IR"/>
        </w:rPr>
        <w:t xml:space="preserve"> می</w:t>
      </w:r>
      <w:r>
        <w:rPr>
          <w:rFonts w:hint="cs"/>
          <w:rtl/>
          <w:lang w:bidi="fa-IR"/>
        </w:rPr>
        <w:t>‌</w:t>
      </w:r>
      <w:r w:rsidRPr="00E44154">
        <w:rPr>
          <w:rFonts w:hint="cs"/>
          <w:rtl/>
          <w:lang w:bidi="fa-IR"/>
        </w:rPr>
        <w:t>پرداختند</w:t>
      </w:r>
      <w:r>
        <w:rPr>
          <w:rFonts w:hint="cs"/>
          <w:rtl/>
          <w:lang w:bidi="fa-IR"/>
        </w:rPr>
        <w:t>، سپس نماز را می‌خواندند و به‌ خواب می‌رفتند.</w:t>
      </w:r>
      <w:r w:rsidRPr="00E44154">
        <w:rPr>
          <w:rFonts w:hint="cs"/>
          <w:rtl/>
          <w:lang w:bidi="fa-IR"/>
        </w:rPr>
        <w:t xml:space="preserve"> كه</w:t>
      </w:r>
      <w:r>
        <w:rPr>
          <w:rFonts w:hint="cs"/>
          <w:rtl/>
          <w:lang w:bidi="fa-IR"/>
        </w:rPr>
        <w:t xml:space="preserve"> این</w:t>
      </w:r>
      <w:r w:rsidRPr="00E44154">
        <w:rPr>
          <w:rFonts w:hint="cs"/>
          <w:rtl/>
          <w:lang w:bidi="fa-IR"/>
        </w:rPr>
        <w:t xml:space="preserve"> بر قدرت و توانايی ايشان دلالت دارد</w:t>
      </w:r>
      <w:r>
        <w:rPr>
          <w:rFonts w:hint="cs"/>
          <w:rtl/>
          <w:lang w:bidi="fa-IR"/>
        </w:rPr>
        <w:t xml:space="preserve">». </w:t>
      </w:r>
      <w:r w:rsidRPr="00E44154">
        <w:rPr>
          <w:rFonts w:hint="cs"/>
          <w:rtl/>
          <w:lang w:bidi="fa-IR"/>
        </w:rPr>
        <w:t>و همچنين ب</w:t>
      </w:r>
      <w:r>
        <w:rPr>
          <w:rFonts w:hint="cs"/>
          <w:rtl/>
          <w:lang w:bidi="fa-IR"/>
        </w:rPr>
        <w:t xml:space="preserve">ه‌ </w:t>
      </w:r>
      <w:r w:rsidRPr="00E44154">
        <w:rPr>
          <w:rFonts w:hint="cs"/>
          <w:rtl/>
          <w:lang w:bidi="fa-IR"/>
        </w:rPr>
        <w:t xml:space="preserve">سوی بسياری از كشورهای مختلف جهت دعوت و تبليغ عزيمت نمود. </w:t>
      </w:r>
      <w:r>
        <w:rPr>
          <w:rFonts w:hint="cs"/>
          <w:rtl/>
          <w:lang w:bidi="fa-IR"/>
        </w:rPr>
        <w:t xml:space="preserve">كشورهایی </w:t>
      </w:r>
      <w:r w:rsidRPr="00E44154">
        <w:rPr>
          <w:rFonts w:hint="cs"/>
          <w:rtl/>
          <w:lang w:bidi="fa-IR"/>
        </w:rPr>
        <w:t>از قبيل</w:t>
      </w:r>
      <w:r>
        <w:rPr>
          <w:rFonts w:hint="cs"/>
          <w:rtl/>
          <w:lang w:bidi="fa-IR"/>
        </w:rPr>
        <w:t>:</w:t>
      </w:r>
      <w:r w:rsidRPr="00E44154">
        <w:rPr>
          <w:rFonts w:hint="cs"/>
          <w:rtl/>
          <w:lang w:bidi="fa-IR"/>
        </w:rPr>
        <w:t xml:space="preserve"> عربستان، امارات، كويت، ايران،</w:t>
      </w:r>
      <w:r>
        <w:rPr>
          <w:rFonts w:hint="cs"/>
          <w:rtl/>
          <w:lang w:bidi="fa-IR"/>
        </w:rPr>
        <w:t xml:space="preserve"> </w:t>
      </w:r>
      <w:r w:rsidRPr="00E44154">
        <w:rPr>
          <w:rFonts w:hint="cs"/>
          <w:rtl/>
          <w:lang w:bidi="fa-IR"/>
        </w:rPr>
        <w:t>فرانسه، امريكا، لندن و بسياری ديگر از كشورها.</w:t>
      </w:r>
    </w:p>
    <w:p w:rsidR="00EC588F" w:rsidRPr="00E44154" w:rsidRDefault="00EC588F" w:rsidP="008C35E4">
      <w:pPr>
        <w:pStyle w:val="a1"/>
        <w:rPr>
          <w:rtl/>
          <w:lang w:bidi="fa-IR"/>
        </w:rPr>
      </w:pPr>
      <w:r w:rsidRPr="00E44154">
        <w:rPr>
          <w:rFonts w:hint="cs"/>
          <w:rtl/>
          <w:lang w:bidi="fa-IR"/>
        </w:rPr>
        <w:t>خداوند</w:t>
      </w:r>
      <w:r>
        <w:rPr>
          <w:rFonts w:hint="cs"/>
          <w:lang w:bidi="fa-IR"/>
        </w:rPr>
        <w:sym w:font="AGA Arabesque" w:char="F055"/>
      </w:r>
      <w:r w:rsidRPr="00E44154">
        <w:rPr>
          <w:rFonts w:hint="cs"/>
          <w:rtl/>
          <w:lang w:bidi="fa-IR"/>
        </w:rPr>
        <w:t xml:space="preserve"> زحمات ايشان را مورد نفع قرار داد، بسياری از قاديانيها</w:t>
      </w:r>
      <w:r>
        <w:rPr>
          <w:rFonts w:hint="cs"/>
          <w:rtl/>
          <w:lang w:bidi="fa-IR"/>
        </w:rPr>
        <w:t>،</w:t>
      </w:r>
      <w:r w:rsidRPr="00E44154">
        <w:rPr>
          <w:rFonts w:hint="cs"/>
          <w:rtl/>
          <w:lang w:bidi="fa-IR"/>
        </w:rPr>
        <w:t xml:space="preserve"> شيعه</w:t>
      </w:r>
      <w:r>
        <w:rPr>
          <w:rFonts w:hint="cs"/>
          <w:rtl/>
          <w:lang w:bidi="fa-IR"/>
        </w:rPr>
        <w:t>‌</w:t>
      </w:r>
      <w:r w:rsidRPr="00E44154">
        <w:rPr>
          <w:rFonts w:hint="cs"/>
          <w:rtl/>
          <w:lang w:bidi="fa-IR"/>
        </w:rPr>
        <w:t>ها و بهائيها بر اثر سخنرانيهای ايشان ايمان آوردند.</w:t>
      </w:r>
    </w:p>
    <w:p w:rsidR="00EC588F" w:rsidRDefault="00EC588F" w:rsidP="008C35E4">
      <w:pPr>
        <w:pStyle w:val="a1"/>
        <w:rPr>
          <w:rtl/>
          <w:lang w:bidi="fa-IR"/>
        </w:rPr>
      </w:pPr>
      <w:r w:rsidRPr="00E44154">
        <w:rPr>
          <w:rFonts w:hint="cs"/>
          <w:rtl/>
          <w:lang w:bidi="fa-IR"/>
        </w:rPr>
        <w:t xml:space="preserve">ايشان در رد گروهای </w:t>
      </w:r>
      <w:r>
        <w:rPr>
          <w:rFonts w:hint="cs"/>
          <w:rtl/>
          <w:lang w:bidi="fa-IR"/>
        </w:rPr>
        <w:t>منحرف،</w:t>
      </w:r>
      <w:r w:rsidRPr="00E44154">
        <w:rPr>
          <w:rFonts w:hint="cs"/>
          <w:rtl/>
          <w:lang w:bidi="fa-IR"/>
        </w:rPr>
        <w:t xml:space="preserve"> تأليفات بی</w:t>
      </w:r>
      <w:r>
        <w:rPr>
          <w:rFonts w:hint="cs"/>
          <w:rtl/>
          <w:lang w:bidi="fa-IR"/>
        </w:rPr>
        <w:t>‌</w:t>
      </w:r>
      <w:r w:rsidRPr="00E44154">
        <w:rPr>
          <w:rFonts w:hint="cs"/>
          <w:rtl/>
          <w:lang w:bidi="fa-IR"/>
        </w:rPr>
        <w:t>شماری را به رشته</w:t>
      </w:r>
      <w:r>
        <w:rPr>
          <w:rFonts w:hint="cs"/>
          <w:rtl/>
          <w:lang w:bidi="fa-IR"/>
        </w:rPr>
        <w:t>‌ی</w:t>
      </w:r>
      <w:r w:rsidRPr="00E44154">
        <w:rPr>
          <w:rFonts w:hint="cs"/>
          <w:rtl/>
          <w:lang w:bidi="fa-IR"/>
        </w:rPr>
        <w:t xml:space="preserve"> تحريف درآورده</w:t>
      </w:r>
      <w:r>
        <w:rPr>
          <w:rFonts w:hint="cs"/>
          <w:rtl/>
          <w:lang w:bidi="fa-IR"/>
        </w:rPr>
        <w:t>‌</w:t>
      </w:r>
      <w:r w:rsidRPr="00E44154">
        <w:rPr>
          <w:rFonts w:hint="cs"/>
          <w:rtl/>
          <w:lang w:bidi="fa-IR"/>
        </w:rPr>
        <w:t>اند</w:t>
      </w:r>
      <w:r>
        <w:rPr>
          <w:rFonts w:hint="cs"/>
          <w:rtl/>
          <w:lang w:bidi="fa-IR"/>
        </w:rPr>
        <w:t>، از</w:t>
      </w:r>
      <w:r w:rsidRPr="00E44154">
        <w:rPr>
          <w:rFonts w:hint="cs"/>
          <w:rtl/>
          <w:lang w:bidi="fa-IR"/>
        </w:rPr>
        <w:t xml:space="preserve"> جمله</w:t>
      </w:r>
      <w:r>
        <w:rPr>
          <w:rFonts w:hint="cs"/>
          <w:rtl/>
          <w:lang w:bidi="fa-IR"/>
        </w:rPr>
        <w:t xml:space="preserve"> تألیفات ایشان موارد ذیل می‌باشند</w:t>
      </w:r>
      <w:r w:rsidRPr="00E44154">
        <w:rPr>
          <w:rFonts w:hint="cs"/>
          <w:rtl/>
          <w:lang w:bidi="fa-IR"/>
        </w:rPr>
        <w:t>:</w:t>
      </w:r>
    </w:p>
    <w:p w:rsidR="00EC588F" w:rsidRPr="00392F19" w:rsidRDefault="00EC588F" w:rsidP="00392F19">
      <w:pPr>
        <w:pStyle w:val="a1"/>
        <w:numPr>
          <w:ilvl w:val="0"/>
          <w:numId w:val="5"/>
        </w:numPr>
        <w:ind w:left="641" w:hanging="357"/>
        <w:rPr>
          <w:rtl/>
        </w:rPr>
      </w:pPr>
      <w:r w:rsidRPr="00392F19">
        <w:rPr>
          <w:rtl/>
        </w:rPr>
        <w:t>الشيعة والسنة (1393هـ).</w:t>
      </w:r>
    </w:p>
    <w:p w:rsidR="00EC588F" w:rsidRPr="00392F19" w:rsidRDefault="00EC588F" w:rsidP="00392F19">
      <w:pPr>
        <w:pStyle w:val="a1"/>
        <w:numPr>
          <w:ilvl w:val="0"/>
          <w:numId w:val="5"/>
        </w:numPr>
        <w:ind w:left="641" w:hanging="357"/>
      </w:pPr>
      <w:r w:rsidRPr="00392F19">
        <w:rPr>
          <w:rtl/>
        </w:rPr>
        <w:t>الشيعة وأهل البيت (1403ه</w:t>
      </w:r>
      <w:r w:rsidRPr="00392F19">
        <w:rPr>
          <w:rFonts w:hint="cs"/>
          <w:rtl/>
        </w:rPr>
        <w:t>ـ</w:t>
      </w:r>
      <w:r w:rsidRPr="00392F19">
        <w:rPr>
          <w:rtl/>
        </w:rPr>
        <w:t>) چاپ سوم.</w:t>
      </w:r>
    </w:p>
    <w:p w:rsidR="00EC588F" w:rsidRPr="00392F19" w:rsidRDefault="00EC588F" w:rsidP="00392F19">
      <w:pPr>
        <w:pStyle w:val="a1"/>
        <w:numPr>
          <w:ilvl w:val="0"/>
          <w:numId w:val="5"/>
        </w:numPr>
        <w:ind w:left="641" w:hanging="357"/>
      </w:pPr>
      <w:r w:rsidRPr="00392F19">
        <w:rPr>
          <w:rtl/>
        </w:rPr>
        <w:t>الشيعة والتشيع فرق وتاريخ.</w:t>
      </w:r>
    </w:p>
    <w:p w:rsidR="00EC588F" w:rsidRPr="00392F19" w:rsidRDefault="00EC588F" w:rsidP="00392F19">
      <w:pPr>
        <w:pStyle w:val="a1"/>
        <w:numPr>
          <w:ilvl w:val="0"/>
          <w:numId w:val="5"/>
        </w:numPr>
        <w:ind w:left="641" w:hanging="357"/>
      </w:pPr>
      <w:r w:rsidRPr="00392F19">
        <w:rPr>
          <w:rtl/>
        </w:rPr>
        <w:t>الإسماعيلية تاريخ وعقائد (1405ه</w:t>
      </w:r>
      <w:r w:rsidRPr="00392F19">
        <w:rPr>
          <w:rFonts w:hint="cs"/>
          <w:rtl/>
        </w:rPr>
        <w:t>ـ</w:t>
      </w:r>
      <w:r w:rsidRPr="00392F19">
        <w:rPr>
          <w:rtl/>
        </w:rPr>
        <w:t>).</w:t>
      </w:r>
    </w:p>
    <w:p w:rsidR="00EC588F" w:rsidRPr="00392F19" w:rsidRDefault="00EC588F" w:rsidP="00392F19">
      <w:pPr>
        <w:pStyle w:val="a1"/>
        <w:numPr>
          <w:ilvl w:val="0"/>
          <w:numId w:val="5"/>
        </w:numPr>
        <w:ind w:left="641" w:hanging="357"/>
      </w:pPr>
      <w:r w:rsidRPr="00392F19">
        <w:rPr>
          <w:rtl/>
        </w:rPr>
        <w:t>البابية عرض ونقد.</w:t>
      </w:r>
    </w:p>
    <w:p w:rsidR="00EC588F" w:rsidRPr="00392F19" w:rsidRDefault="00EC588F" w:rsidP="00392F19">
      <w:pPr>
        <w:pStyle w:val="a1"/>
        <w:numPr>
          <w:ilvl w:val="0"/>
          <w:numId w:val="5"/>
        </w:numPr>
        <w:ind w:left="641" w:hanging="357"/>
      </w:pPr>
      <w:r w:rsidRPr="00392F19">
        <w:rPr>
          <w:rtl/>
        </w:rPr>
        <w:t>القاديانية (1376ه</w:t>
      </w:r>
      <w:r w:rsidRPr="00392F19">
        <w:rPr>
          <w:rFonts w:hint="cs"/>
          <w:rtl/>
        </w:rPr>
        <w:t>ـ</w:t>
      </w:r>
      <w:r w:rsidRPr="00392F19">
        <w:rPr>
          <w:rtl/>
        </w:rPr>
        <w:t>)</w:t>
      </w:r>
      <w:r w:rsidRPr="00392F19">
        <w:rPr>
          <w:rFonts w:hint="cs"/>
          <w:rtl/>
        </w:rPr>
        <w:t>.</w:t>
      </w:r>
    </w:p>
    <w:p w:rsidR="00EC588F" w:rsidRPr="00392F19" w:rsidRDefault="00EC588F" w:rsidP="00392F19">
      <w:pPr>
        <w:pStyle w:val="a1"/>
        <w:numPr>
          <w:ilvl w:val="0"/>
          <w:numId w:val="5"/>
        </w:numPr>
        <w:ind w:left="641" w:hanging="357"/>
      </w:pPr>
      <w:r w:rsidRPr="00392F19">
        <w:rPr>
          <w:rtl/>
        </w:rPr>
        <w:t>البريلوية عقائد وتاريخ (1403ه</w:t>
      </w:r>
      <w:r w:rsidRPr="00392F19">
        <w:rPr>
          <w:rFonts w:hint="cs"/>
          <w:rtl/>
        </w:rPr>
        <w:t>ـ</w:t>
      </w:r>
      <w:r w:rsidRPr="00392F19">
        <w:rPr>
          <w:rtl/>
        </w:rPr>
        <w:t>)</w:t>
      </w:r>
      <w:r w:rsidRPr="00392F19">
        <w:rPr>
          <w:rFonts w:hint="cs"/>
          <w:rtl/>
        </w:rPr>
        <w:t>.</w:t>
      </w:r>
    </w:p>
    <w:p w:rsidR="00EC588F" w:rsidRPr="00392F19" w:rsidRDefault="00EC588F" w:rsidP="00392F19">
      <w:pPr>
        <w:pStyle w:val="a1"/>
        <w:numPr>
          <w:ilvl w:val="0"/>
          <w:numId w:val="5"/>
        </w:numPr>
        <w:ind w:left="641" w:hanging="357"/>
      </w:pPr>
      <w:r w:rsidRPr="00392F19">
        <w:rPr>
          <w:rtl/>
        </w:rPr>
        <w:t>البهائية نقد وتحليل (1975م)</w:t>
      </w:r>
      <w:r w:rsidRPr="00392F19">
        <w:rPr>
          <w:rFonts w:hint="cs"/>
          <w:rtl/>
        </w:rPr>
        <w:t>.</w:t>
      </w:r>
    </w:p>
    <w:p w:rsidR="00EC588F" w:rsidRPr="00392F19" w:rsidRDefault="00EC588F" w:rsidP="00392F19">
      <w:pPr>
        <w:pStyle w:val="a1"/>
        <w:numPr>
          <w:ilvl w:val="0"/>
          <w:numId w:val="5"/>
        </w:numPr>
        <w:ind w:left="641" w:hanging="357"/>
      </w:pPr>
      <w:r w:rsidRPr="00392F19">
        <w:rPr>
          <w:rtl/>
        </w:rPr>
        <w:t>الرد الكاف</w:t>
      </w:r>
      <w:r w:rsidR="0046115A">
        <w:rPr>
          <w:rtl/>
        </w:rPr>
        <w:t xml:space="preserve">ی </w:t>
      </w:r>
      <w:r w:rsidRPr="00392F19">
        <w:rPr>
          <w:rtl/>
        </w:rPr>
        <w:t>على مغالطات الدكتور عل</w:t>
      </w:r>
      <w:r w:rsidR="0046115A">
        <w:rPr>
          <w:rtl/>
        </w:rPr>
        <w:t xml:space="preserve">ی </w:t>
      </w:r>
      <w:r w:rsidRPr="00392F19">
        <w:rPr>
          <w:rtl/>
        </w:rPr>
        <w:t>عبدالواحد واف</w:t>
      </w:r>
      <w:r w:rsidR="0046115A">
        <w:rPr>
          <w:rtl/>
        </w:rPr>
        <w:t xml:space="preserve">ی </w:t>
      </w:r>
      <w:r w:rsidRPr="00392F19">
        <w:rPr>
          <w:rtl/>
        </w:rPr>
        <w:t>(1404ه</w:t>
      </w:r>
      <w:r w:rsidRPr="00392F19">
        <w:rPr>
          <w:rFonts w:hint="cs"/>
          <w:rtl/>
        </w:rPr>
        <w:t>ـ</w:t>
      </w:r>
      <w:r w:rsidRPr="00392F19">
        <w:rPr>
          <w:rtl/>
        </w:rPr>
        <w:t>)</w:t>
      </w:r>
      <w:r w:rsidRPr="00392F19">
        <w:rPr>
          <w:rFonts w:hint="cs"/>
          <w:rtl/>
        </w:rPr>
        <w:t>.</w:t>
      </w:r>
    </w:p>
    <w:p w:rsidR="00EC588F" w:rsidRPr="00392F19" w:rsidRDefault="00EC588F" w:rsidP="00392F19">
      <w:pPr>
        <w:pStyle w:val="a1"/>
        <w:numPr>
          <w:ilvl w:val="0"/>
          <w:numId w:val="5"/>
        </w:numPr>
        <w:ind w:left="641" w:hanging="357"/>
      </w:pPr>
      <w:r w:rsidRPr="00392F19">
        <w:rPr>
          <w:rtl/>
        </w:rPr>
        <w:t>التصوف،المنشأ والمصادر الجزء الأول (1406ه</w:t>
      </w:r>
      <w:r w:rsidRPr="00392F19">
        <w:rPr>
          <w:rFonts w:hint="cs"/>
          <w:rtl/>
        </w:rPr>
        <w:t>ـ</w:t>
      </w:r>
      <w:r w:rsidRPr="00392F19">
        <w:rPr>
          <w:rtl/>
        </w:rPr>
        <w:t>).</w:t>
      </w:r>
    </w:p>
    <w:p w:rsidR="00EC588F" w:rsidRPr="00392F19" w:rsidRDefault="00EC588F" w:rsidP="00392F19">
      <w:pPr>
        <w:pStyle w:val="a1"/>
        <w:numPr>
          <w:ilvl w:val="0"/>
          <w:numId w:val="5"/>
        </w:numPr>
        <w:ind w:left="641" w:hanging="357"/>
      </w:pPr>
      <w:r w:rsidRPr="00392F19">
        <w:rPr>
          <w:rtl/>
        </w:rPr>
        <w:t>جلد دوم از: دراسات ف</w:t>
      </w:r>
      <w:r w:rsidR="0046115A">
        <w:rPr>
          <w:rtl/>
        </w:rPr>
        <w:t xml:space="preserve">ی </w:t>
      </w:r>
      <w:r w:rsidRPr="00392F19">
        <w:rPr>
          <w:rtl/>
        </w:rPr>
        <w:t>التصوف.</w:t>
      </w:r>
    </w:p>
    <w:p w:rsidR="00EC588F" w:rsidRPr="00392F19" w:rsidRDefault="00EC588F" w:rsidP="00392F19">
      <w:pPr>
        <w:pStyle w:val="a1"/>
        <w:numPr>
          <w:ilvl w:val="0"/>
          <w:numId w:val="5"/>
        </w:numPr>
        <w:ind w:left="641" w:hanging="357"/>
      </w:pPr>
      <w:r w:rsidRPr="00392F19">
        <w:rPr>
          <w:rtl/>
        </w:rPr>
        <w:t>الشيعة والقرآن (1403ه</w:t>
      </w:r>
      <w:r w:rsidRPr="00392F19">
        <w:rPr>
          <w:rFonts w:hint="cs"/>
          <w:rtl/>
        </w:rPr>
        <w:t>ـ</w:t>
      </w:r>
      <w:r w:rsidRPr="00392F19">
        <w:rPr>
          <w:rtl/>
        </w:rPr>
        <w:t>).</w:t>
      </w:r>
    </w:p>
    <w:p w:rsidR="00EC588F" w:rsidRPr="00392F19" w:rsidRDefault="00EC588F" w:rsidP="00392F19">
      <w:pPr>
        <w:pStyle w:val="a1"/>
        <w:numPr>
          <w:ilvl w:val="0"/>
          <w:numId w:val="5"/>
        </w:numPr>
        <w:ind w:left="641" w:hanging="357"/>
      </w:pPr>
      <w:r w:rsidRPr="00392F19">
        <w:rPr>
          <w:rtl/>
        </w:rPr>
        <w:t>الباطنية بفرقها المشهورة.</w:t>
      </w:r>
    </w:p>
    <w:p w:rsidR="00EC588F" w:rsidRPr="00392F19" w:rsidRDefault="00EC588F" w:rsidP="00392F19">
      <w:pPr>
        <w:pStyle w:val="a1"/>
        <w:numPr>
          <w:ilvl w:val="0"/>
          <w:numId w:val="5"/>
        </w:numPr>
        <w:ind w:left="641" w:hanging="357"/>
      </w:pPr>
      <w:r w:rsidRPr="00392F19">
        <w:rPr>
          <w:rtl/>
        </w:rPr>
        <w:t>فرق شبه‌القارة الهندية ومعتقداتها.</w:t>
      </w:r>
    </w:p>
    <w:p w:rsidR="00EC588F" w:rsidRPr="00392F19" w:rsidRDefault="00EC588F" w:rsidP="00392F19">
      <w:pPr>
        <w:pStyle w:val="a1"/>
        <w:numPr>
          <w:ilvl w:val="0"/>
          <w:numId w:val="5"/>
        </w:numPr>
        <w:ind w:left="641" w:hanging="357"/>
      </w:pPr>
      <w:r w:rsidRPr="00392F19">
        <w:rPr>
          <w:rtl/>
        </w:rPr>
        <w:t>النصرانية.</w:t>
      </w:r>
    </w:p>
    <w:p w:rsidR="00EC588F" w:rsidRPr="00392F19" w:rsidRDefault="00EC588F" w:rsidP="00392F19">
      <w:pPr>
        <w:pStyle w:val="a1"/>
        <w:numPr>
          <w:ilvl w:val="0"/>
          <w:numId w:val="5"/>
        </w:numPr>
        <w:ind w:left="641" w:hanging="357"/>
      </w:pPr>
      <w:r w:rsidRPr="00392F19">
        <w:rPr>
          <w:rtl/>
        </w:rPr>
        <w:t>«القاديانية» به‌ زبان انگلیسی.</w:t>
      </w:r>
    </w:p>
    <w:p w:rsidR="00EC588F" w:rsidRPr="00392F19" w:rsidRDefault="00EC588F" w:rsidP="00392F19">
      <w:pPr>
        <w:pStyle w:val="a1"/>
        <w:numPr>
          <w:ilvl w:val="0"/>
          <w:numId w:val="5"/>
        </w:numPr>
        <w:ind w:left="641" w:hanging="357"/>
      </w:pPr>
      <w:r w:rsidRPr="00392F19">
        <w:rPr>
          <w:rtl/>
        </w:rPr>
        <w:t>«شيعه و سنی» به‌ زبان فارسی.</w:t>
      </w:r>
    </w:p>
    <w:p w:rsidR="00EC588F" w:rsidRPr="00392F19" w:rsidRDefault="00EC588F" w:rsidP="00392F19">
      <w:pPr>
        <w:pStyle w:val="a1"/>
        <w:numPr>
          <w:ilvl w:val="0"/>
          <w:numId w:val="5"/>
        </w:numPr>
        <w:ind w:left="641" w:hanging="357"/>
      </w:pPr>
      <w:r w:rsidRPr="00392F19">
        <w:rPr>
          <w:rtl/>
        </w:rPr>
        <w:t>«الوسيلة» به‌ زبان انگلیسی و اردی.</w:t>
      </w:r>
    </w:p>
    <w:p w:rsidR="00EC588F" w:rsidRPr="00392F19" w:rsidRDefault="00EC588F" w:rsidP="00392F19">
      <w:pPr>
        <w:pStyle w:val="a1"/>
        <w:numPr>
          <w:ilvl w:val="0"/>
          <w:numId w:val="5"/>
        </w:numPr>
        <w:ind w:left="641" w:hanging="357"/>
      </w:pPr>
      <w:r w:rsidRPr="00392F19">
        <w:rPr>
          <w:rtl/>
        </w:rPr>
        <w:t>كتاب التوحيد.</w:t>
      </w:r>
    </w:p>
    <w:p w:rsidR="00EC588F" w:rsidRPr="00392F19" w:rsidRDefault="00EC588F" w:rsidP="00392F19">
      <w:pPr>
        <w:pStyle w:val="a1"/>
        <w:numPr>
          <w:ilvl w:val="0"/>
          <w:numId w:val="5"/>
        </w:numPr>
        <w:ind w:left="641" w:hanging="357"/>
      </w:pPr>
      <w:r w:rsidRPr="00392F19">
        <w:rPr>
          <w:rtl/>
        </w:rPr>
        <w:t>«کفر و إسلام» به‌ زبان اردی</w:t>
      </w:r>
      <w:r w:rsidRPr="00392F19">
        <w:rPr>
          <w:rFonts w:hint="cs"/>
          <w:rtl/>
        </w:rPr>
        <w:t>.</w:t>
      </w:r>
    </w:p>
    <w:p w:rsidR="00EC588F" w:rsidRPr="00720112" w:rsidRDefault="00EC588F" w:rsidP="00392F19">
      <w:pPr>
        <w:pStyle w:val="a1"/>
        <w:numPr>
          <w:ilvl w:val="0"/>
          <w:numId w:val="5"/>
        </w:numPr>
        <w:ind w:left="641" w:hanging="357"/>
        <w:rPr>
          <w:rtl/>
          <w:lang w:bidi="fa-IR"/>
        </w:rPr>
      </w:pPr>
      <w:r w:rsidRPr="00392F19">
        <w:rPr>
          <w:rtl/>
        </w:rPr>
        <w:t>«الشيعةوالسنة» به‌ زبان فارسی، انگلیسی و تایلندی</w:t>
      </w:r>
      <w:r w:rsidRPr="00392F19">
        <w:rPr>
          <w:rFonts w:hint="cs"/>
          <w:rtl/>
        </w:rPr>
        <w:t>.</w:t>
      </w:r>
    </w:p>
    <w:p w:rsidR="00EC588F" w:rsidRPr="00E44154" w:rsidRDefault="00EC588F" w:rsidP="00392F19">
      <w:pPr>
        <w:pStyle w:val="a1"/>
        <w:rPr>
          <w:rtl/>
          <w:lang w:bidi="fa-IR"/>
        </w:rPr>
      </w:pPr>
      <w:r>
        <w:rPr>
          <w:rFonts w:hint="cs"/>
          <w:rtl/>
          <w:lang w:bidi="fa-IR"/>
        </w:rPr>
        <w:t xml:space="preserve">استاد در لابه‌لای این کتاب‌ها پرده‌ از عیب و ننگ‌های آن فرقه‌ها برداشت و همین باعث شد که‌ آن فرقه‌ها </w:t>
      </w:r>
      <w:r w:rsidRPr="00E44154">
        <w:rPr>
          <w:rFonts w:hint="cs"/>
          <w:rtl/>
          <w:lang w:bidi="fa-IR"/>
        </w:rPr>
        <w:t xml:space="preserve">به دنبال راه فراری جهت نجات از ايشان </w:t>
      </w:r>
      <w:r>
        <w:rPr>
          <w:rFonts w:hint="cs"/>
          <w:rtl/>
          <w:lang w:bidi="fa-IR"/>
        </w:rPr>
        <w:t>ش</w:t>
      </w:r>
      <w:r w:rsidRPr="00E44154">
        <w:rPr>
          <w:rFonts w:hint="cs"/>
          <w:rtl/>
          <w:lang w:bidi="fa-IR"/>
        </w:rPr>
        <w:t xml:space="preserve">وند، </w:t>
      </w:r>
      <w:r>
        <w:rPr>
          <w:rFonts w:hint="cs"/>
          <w:rtl/>
          <w:lang w:bidi="fa-IR"/>
        </w:rPr>
        <w:t>لذا</w:t>
      </w:r>
      <w:r w:rsidRPr="00E44154">
        <w:rPr>
          <w:rFonts w:hint="cs"/>
          <w:rtl/>
          <w:lang w:bidi="fa-IR"/>
        </w:rPr>
        <w:t xml:space="preserve"> در مواقع مختلفی به تهديد ايشان تمسك جستند، حتی چيزی نمانده بود كه در امريكا به قتل برسد، و به صورت</w:t>
      </w:r>
      <w:r>
        <w:rPr>
          <w:rFonts w:hint="cs"/>
          <w:rtl/>
          <w:lang w:bidi="fa-IR"/>
        </w:rPr>
        <w:t>‌</w:t>
      </w:r>
      <w:r w:rsidRPr="00E44154">
        <w:rPr>
          <w:rFonts w:hint="cs"/>
          <w:rtl/>
          <w:lang w:bidi="fa-IR"/>
        </w:rPr>
        <w:t xml:space="preserve">های متفاوتی از قبيل </w:t>
      </w:r>
      <w:r>
        <w:rPr>
          <w:rFonts w:hint="cs"/>
          <w:rtl/>
          <w:lang w:bidi="fa-IR"/>
        </w:rPr>
        <w:t>نامه‌</w:t>
      </w:r>
      <w:r w:rsidRPr="00E44154">
        <w:rPr>
          <w:rFonts w:hint="cs"/>
          <w:rtl/>
          <w:lang w:bidi="fa-IR"/>
        </w:rPr>
        <w:t xml:space="preserve"> و تلفنی مورد تهديد قرار </w:t>
      </w:r>
      <w:r>
        <w:rPr>
          <w:rFonts w:hint="cs"/>
          <w:rtl/>
          <w:lang w:bidi="fa-IR"/>
        </w:rPr>
        <w:t>می‌</w:t>
      </w:r>
      <w:r w:rsidRPr="00E44154">
        <w:rPr>
          <w:rFonts w:hint="cs"/>
          <w:rtl/>
          <w:lang w:bidi="fa-IR"/>
        </w:rPr>
        <w:t>گرفت، مهمتر اينكه امام خمينی ـ رهبر ايران فانی ـ خون ايشان را مهدور الدم اعلام كرد، و گفت: هر كس بتواند سر احسان الهی را برايم بياورد</w:t>
      </w:r>
      <w:r>
        <w:rPr>
          <w:rFonts w:hint="cs"/>
          <w:rtl/>
          <w:lang w:bidi="fa-IR"/>
        </w:rPr>
        <w:t>،</w:t>
      </w:r>
      <w:r w:rsidRPr="00E44154">
        <w:rPr>
          <w:rFonts w:hint="cs"/>
          <w:rtl/>
          <w:lang w:bidi="fa-IR"/>
        </w:rPr>
        <w:t xml:space="preserve"> دويست هزار دلار پاداش می</w:t>
      </w:r>
      <w:r>
        <w:rPr>
          <w:rFonts w:hint="cs"/>
          <w:rtl/>
          <w:lang w:bidi="fa-IR"/>
        </w:rPr>
        <w:t>‌</w:t>
      </w:r>
      <w:r w:rsidRPr="00E44154">
        <w:rPr>
          <w:rFonts w:hint="cs"/>
          <w:rtl/>
          <w:lang w:bidi="fa-IR"/>
        </w:rPr>
        <w:t>گيرد، بسياری مواقع در معرض مرگ قرار می</w:t>
      </w:r>
      <w:r>
        <w:rPr>
          <w:rFonts w:hint="cs"/>
          <w:rtl/>
          <w:lang w:bidi="fa-IR"/>
        </w:rPr>
        <w:t>‌</w:t>
      </w:r>
      <w:r w:rsidRPr="00E44154">
        <w:rPr>
          <w:rFonts w:hint="cs"/>
          <w:rtl/>
          <w:lang w:bidi="fa-IR"/>
        </w:rPr>
        <w:t xml:space="preserve">گرفت، </w:t>
      </w:r>
      <w:r>
        <w:rPr>
          <w:rFonts w:hint="cs"/>
          <w:rtl/>
          <w:lang w:bidi="fa-IR"/>
        </w:rPr>
        <w:t xml:space="preserve">چه‌ بسا </w:t>
      </w:r>
      <w:r w:rsidRPr="00E44154">
        <w:rPr>
          <w:rFonts w:hint="cs"/>
          <w:rtl/>
          <w:lang w:bidi="fa-IR"/>
        </w:rPr>
        <w:t>به ايشان شليك می</w:t>
      </w:r>
      <w:r>
        <w:rPr>
          <w:rFonts w:hint="cs"/>
          <w:rtl/>
          <w:lang w:bidi="fa-IR"/>
        </w:rPr>
        <w:t>‌</w:t>
      </w:r>
      <w:r w:rsidRPr="00E44154">
        <w:rPr>
          <w:rFonts w:hint="cs"/>
          <w:rtl/>
          <w:lang w:bidi="fa-IR"/>
        </w:rPr>
        <w:t>شد، شيخ عبدالقادر</w:t>
      </w:r>
      <w:r>
        <w:rPr>
          <w:rFonts w:hint="cs"/>
          <w:rtl/>
          <w:lang w:bidi="fa-IR"/>
        </w:rPr>
        <w:t xml:space="preserve"> </w:t>
      </w:r>
      <w:r w:rsidRPr="00E44154">
        <w:rPr>
          <w:rFonts w:hint="cs"/>
          <w:rtl/>
          <w:lang w:bidi="fa-IR"/>
        </w:rPr>
        <w:t>شيب</w:t>
      </w:r>
      <w:r>
        <w:rPr>
          <w:rFonts w:hint="cs"/>
          <w:rtl/>
          <w:lang w:bidi="fa-IR"/>
        </w:rPr>
        <w:t>ه‌</w:t>
      </w:r>
      <w:r w:rsidRPr="00E44154">
        <w:rPr>
          <w:rFonts w:hint="cs"/>
          <w:rtl/>
          <w:lang w:bidi="fa-IR"/>
        </w:rPr>
        <w:t xml:space="preserve"> حمد درباره</w:t>
      </w:r>
      <w:r>
        <w:rPr>
          <w:rFonts w:hint="cs"/>
          <w:rtl/>
          <w:lang w:bidi="fa-IR"/>
        </w:rPr>
        <w:t>‌ی</w:t>
      </w:r>
      <w:r w:rsidRPr="00E44154">
        <w:rPr>
          <w:rFonts w:hint="cs"/>
          <w:rtl/>
          <w:lang w:bidi="fa-IR"/>
        </w:rPr>
        <w:t xml:space="preserve"> ايشان می</w:t>
      </w:r>
      <w:r>
        <w:rPr>
          <w:rFonts w:hint="cs"/>
          <w:rtl/>
          <w:lang w:bidi="fa-IR"/>
        </w:rPr>
        <w:t>‌گوی</w:t>
      </w:r>
      <w:r w:rsidRPr="00E44154">
        <w:rPr>
          <w:rFonts w:hint="cs"/>
          <w:rtl/>
          <w:lang w:bidi="fa-IR"/>
        </w:rPr>
        <w:t>د</w:t>
      </w:r>
      <w:r>
        <w:rPr>
          <w:rFonts w:hint="cs"/>
          <w:rtl/>
          <w:lang w:bidi="fa-IR"/>
        </w:rPr>
        <w:t xml:space="preserve">: </w:t>
      </w:r>
      <w:r w:rsidRPr="00E44154">
        <w:rPr>
          <w:rFonts w:hint="cs"/>
          <w:rtl/>
          <w:lang w:bidi="fa-IR"/>
        </w:rPr>
        <w:t>يك بار ايشان را در پاكستان زيارت نمودم و متوجه شدم كه چندين بار از طرف فرقه</w:t>
      </w:r>
      <w:r>
        <w:rPr>
          <w:rFonts w:hint="cs"/>
          <w:rtl/>
          <w:lang w:bidi="fa-IR"/>
        </w:rPr>
        <w:t>أ</w:t>
      </w:r>
      <w:r w:rsidRPr="00E44154">
        <w:rPr>
          <w:rFonts w:hint="cs"/>
          <w:rtl/>
          <w:lang w:bidi="fa-IR"/>
        </w:rPr>
        <w:t xml:space="preserve">های </w:t>
      </w:r>
      <w:r>
        <w:rPr>
          <w:rFonts w:hint="cs"/>
          <w:rtl/>
          <w:lang w:bidi="fa-IR"/>
        </w:rPr>
        <w:t>ض</w:t>
      </w:r>
      <w:r w:rsidRPr="00E44154">
        <w:rPr>
          <w:rFonts w:hint="cs"/>
          <w:rtl/>
          <w:lang w:bidi="fa-IR"/>
        </w:rPr>
        <w:t>اله مورد تهديد قرار گرفته، فهميدم كه در ميان انديشمندان معاصر بعد از محب الدين خطيب</w:t>
      </w:r>
      <w:r>
        <w:rPr>
          <w:rFonts w:hint="cs"/>
          <w:rtl/>
          <w:lang w:bidi="fa-IR"/>
        </w:rPr>
        <w:t>، كسی نيرومند</w:t>
      </w:r>
      <w:r w:rsidRPr="00E44154">
        <w:rPr>
          <w:rFonts w:hint="cs"/>
          <w:rtl/>
          <w:lang w:bidi="fa-IR"/>
        </w:rPr>
        <w:t>تر از ايشان يافت نمی</w:t>
      </w:r>
      <w:r>
        <w:rPr>
          <w:rFonts w:hint="cs"/>
          <w:rtl/>
          <w:lang w:bidi="fa-IR"/>
        </w:rPr>
        <w:t>‌</w:t>
      </w:r>
      <w:r w:rsidRPr="00E44154">
        <w:rPr>
          <w:rFonts w:hint="cs"/>
          <w:rtl/>
          <w:lang w:bidi="fa-IR"/>
        </w:rPr>
        <w:t>ش</w:t>
      </w:r>
      <w:r>
        <w:rPr>
          <w:rFonts w:hint="cs"/>
          <w:rtl/>
          <w:lang w:bidi="fa-IR"/>
        </w:rPr>
        <w:t>و</w:t>
      </w:r>
      <w:r w:rsidRPr="00E44154">
        <w:rPr>
          <w:rFonts w:hint="cs"/>
          <w:rtl/>
          <w:lang w:bidi="fa-IR"/>
        </w:rPr>
        <w:t>د.</w:t>
      </w:r>
    </w:p>
    <w:p w:rsidR="00EC588F" w:rsidRPr="00E44154" w:rsidRDefault="00EC588F" w:rsidP="00392F19">
      <w:pPr>
        <w:pStyle w:val="a1"/>
        <w:rPr>
          <w:rtl/>
          <w:lang w:bidi="fa-IR"/>
        </w:rPr>
      </w:pPr>
      <w:r w:rsidRPr="00E44154">
        <w:rPr>
          <w:rFonts w:hint="cs"/>
          <w:rtl/>
          <w:lang w:bidi="fa-IR"/>
        </w:rPr>
        <w:t>ملك فيصل</w:t>
      </w:r>
      <w:r>
        <w:rPr>
          <w:rFonts w:cs="CTraditional Arabic" w:hint="cs"/>
          <w:rtl/>
          <w:lang w:bidi="fa-IR"/>
        </w:rPr>
        <w:t>/</w:t>
      </w:r>
      <w:r w:rsidRPr="00392F19">
        <w:rPr>
          <w:rFonts w:hint="cs"/>
          <w:rtl/>
        </w:rPr>
        <w:t xml:space="preserve"> از پژوهشگران عربستانی خواست تا كتابهای شيخ احسان را از حساب خودش خريداری نموده و در كشورهای آفريقا، آسيا و اروپا در ميان مردم انتشار نمايند و شيخ عبدالعزيزبن باز رئيس مجمع فتوی، قانون گذاری و دعوت و ارشاد و رئيس دانشگاه اسلامی مدينه منوره وشيخ ابراهيم بن محمد بن ابراهيم آل شيخ وزير دادگستری عربستان سعودی و شيخ محمد بن علی حركان دبير كل انجمن ارتباطات جهان اسلام  و شيخ محمد عبدالله مطلق، سفير عربستان سعودی در پاكستان و محسن شربتلی استاد در مكه مكرمه، بر اين نظر بودند كه كتابهای ايشان را در مكه مكرمه و تمام مراكزهای اسلامی در شهرهای جهان و كتابخانه‌های عمومی و تجاری پخش شوند.</w:t>
      </w:r>
    </w:p>
    <w:p w:rsidR="00EC588F" w:rsidRPr="00E44154" w:rsidRDefault="00EC588F" w:rsidP="00392F19">
      <w:pPr>
        <w:pStyle w:val="a1"/>
        <w:rPr>
          <w:rtl/>
          <w:lang w:bidi="fa-IR"/>
        </w:rPr>
      </w:pPr>
      <w:r w:rsidRPr="00E44154">
        <w:rPr>
          <w:rFonts w:hint="cs"/>
          <w:rtl/>
          <w:lang w:bidi="fa-IR"/>
        </w:rPr>
        <w:t>شيخ احسان تا فرا رسيدن تقدير خداوند</w:t>
      </w:r>
      <w:r>
        <w:rPr>
          <w:rFonts w:hint="cs"/>
          <w:lang w:bidi="fa-IR"/>
        </w:rPr>
        <w:sym w:font="AGA Arabesque" w:char="F055"/>
      </w:r>
      <w:r w:rsidRPr="00E44154">
        <w:rPr>
          <w:rFonts w:hint="cs"/>
          <w:rtl/>
          <w:lang w:bidi="fa-IR"/>
        </w:rPr>
        <w:t xml:space="preserve"> همچنان در راه جهاد در راه خدا و مبارزه با منحرفين و انتشار علم می</w:t>
      </w:r>
      <w:r>
        <w:rPr>
          <w:rFonts w:hint="cs"/>
          <w:rtl/>
          <w:lang w:bidi="fa-IR"/>
        </w:rPr>
        <w:t>‌</w:t>
      </w:r>
      <w:r w:rsidRPr="00E44154">
        <w:rPr>
          <w:rFonts w:hint="cs"/>
          <w:rtl/>
          <w:lang w:bidi="fa-IR"/>
        </w:rPr>
        <w:t>كوشيد</w:t>
      </w:r>
      <w:r>
        <w:rPr>
          <w:rFonts w:hint="cs"/>
          <w:rtl/>
          <w:lang w:bidi="fa-IR"/>
        </w:rPr>
        <w:t>.</w:t>
      </w:r>
      <w:r w:rsidRPr="00E44154">
        <w:rPr>
          <w:rFonts w:hint="cs"/>
          <w:rtl/>
          <w:lang w:bidi="fa-IR"/>
        </w:rPr>
        <w:t xml:space="preserve"> </w:t>
      </w:r>
      <w:r>
        <w:rPr>
          <w:rFonts w:hint="cs"/>
          <w:rtl/>
          <w:lang w:bidi="fa-IR"/>
        </w:rPr>
        <w:t>آنگاه</w:t>
      </w:r>
      <w:r w:rsidRPr="00E44154">
        <w:rPr>
          <w:rFonts w:hint="cs"/>
          <w:rtl/>
          <w:lang w:bidi="fa-IR"/>
        </w:rPr>
        <w:t xml:space="preserve"> كه در انجمن علمايان لاهور كه از طرف هيأت محدثين برگزار شده بود</w:t>
      </w:r>
      <w:r>
        <w:rPr>
          <w:rFonts w:hint="cs"/>
          <w:rtl/>
          <w:lang w:bidi="fa-IR"/>
        </w:rPr>
        <w:t>،</w:t>
      </w:r>
      <w:r w:rsidRPr="00E44154">
        <w:rPr>
          <w:rFonts w:hint="cs"/>
          <w:rtl/>
          <w:lang w:bidi="fa-IR"/>
        </w:rPr>
        <w:t xml:space="preserve"> شركت كرد و در</w:t>
      </w:r>
      <w:r>
        <w:rPr>
          <w:rFonts w:hint="cs"/>
          <w:rtl/>
          <w:lang w:bidi="fa-IR"/>
        </w:rPr>
        <w:t xml:space="preserve"> تاریخ</w:t>
      </w:r>
      <w:r w:rsidRPr="00E44154">
        <w:rPr>
          <w:rFonts w:hint="cs"/>
          <w:rtl/>
          <w:lang w:bidi="fa-IR"/>
        </w:rPr>
        <w:t xml:space="preserve"> </w:t>
      </w:r>
      <w:r>
        <w:rPr>
          <w:rFonts w:hint="cs"/>
          <w:rtl/>
          <w:lang w:bidi="fa-IR"/>
        </w:rPr>
        <w:t>23/7/1407 هـ</w:t>
      </w:r>
      <w:r w:rsidRPr="00E44154">
        <w:rPr>
          <w:rFonts w:hint="cs"/>
          <w:rtl/>
          <w:lang w:bidi="fa-IR"/>
        </w:rPr>
        <w:t xml:space="preserve"> در صدد ارائه</w:t>
      </w:r>
      <w:r>
        <w:rPr>
          <w:rFonts w:hint="cs"/>
          <w:rtl/>
          <w:lang w:bidi="fa-IR"/>
        </w:rPr>
        <w:t>‌ی</w:t>
      </w:r>
      <w:r w:rsidRPr="00E44154">
        <w:rPr>
          <w:rFonts w:hint="cs"/>
          <w:rtl/>
          <w:lang w:bidi="fa-IR"/>
        </w:rPr>
        <w:t xml:space="preserve"> مقاله</w:t>
      </w:r>
      <w:r>
        <w:rPr>
          <w:rFonts w:hint="cs"/>
          <w:rtl/>
          <w:lang w:bidi="fa-IR"/>
        </w:rPr>
        <w:t>‌ی</w:t>
      </w:r>
      <w:r w:rsidRPr="00E44154">
        <w:rPr>
          <w:rFonts w:hint="cs"/>
          <w:rtl/>
          <w:lang w:bidi="fa-IR"/>
        </w:rPr>
        <w:t xml:space="preserve"> </w:t>
      </w:r>
      <w:r>
        <w:rPr>
          <w:rFonts w:hint="cs"/>
          <w:rtl/>
          <w:lang w:bidi="fa-IR"/>
        </w:rPr>
        <w:t>خود</w:t>
      </w:r>
      <w:r w:rsidRPr="00E44154">
        <w:rPr>
          <w:rFonts w:hint="cs"/>
          <w:rtl/>
          <w:lang w:bidi="fa-IR"/>
        </w:rPr>
        <w:t xml:space="preserve"> بود</w:t>
      </w:r>
      <w:r>
        <w:rPr>
          <w:rFonts w:hint="cs"/>
          <w:rtl/>
          <w:lang w:bidi="fa-IR"/>
        </w:rPr>
        <w:t>،</w:t>
      </w:r>
      <w:r w:rsidRPr="00E44154">
        <w:rPr>
          <w:rFonts w:hint="cs"/>
          <w:rtl/>
          <w:lang w:bidi="fa-IR"/>
        </w:rPr>
        <w:t xml:space="preserve"> گلدانی كه مملو از مواد شميايی و خطرناك بود از طرف يكی از افراد دست به دست داده شد تا اينكه بر سر ميز گذاشته شد و بعد از 22 دقيقه از سخنان ايشان گلدان مذكور منفجر </w:t>
      </w:r>
      <w:r>
        <w:rPr>
          <w:rFonts w:hint="cs"/>
          <w:rtl/>
          <w:lang w:bidi="fa-IR"/>
        </w:rPr>
        <w:t>گشت</w:t>
      </w:r>
      <w:r w:rsidRPr="00E44154">
        <w:rPr>
          <w:rFonts w:hint="cs"/>
          <w:rtl/>
          <w:lang w:bidi="fa-IR"/>
        </w:rPr>
        <w:t xml:space="preserve"> و</w:t>
      </w:r>
      <w:r>
        <w:rPr>
          <w:rFonts w:hint="cs"/>
          <w:rtl/>
          <w:lang w:bidi="fa-IR"/>
        </w:rPr>
        <w:t xml:space="preserve"> </w:t>
      </w:r>
      <w:r w:rsidRPr="00E44154">
        <w:rPr>
          <w:rFonts w:hint="cs"/>
          <w:rtl/>
          <w:lang w:bidi="fa-IR"/>
        </w:rPr>
        <w:t>شيخ را به مسافت بيست تا سی متر دور انداخت و</w:t>
      </w:r>
      <w:r>
        <w:rPr>
          <w:rFonts w:hint="cs"/>
          <w:rtl/>
          <w:lang w:bidi="fa-IR"/>
        </w:rPr>
        <w:t xml:space="preserve"> </w:t>
      </w:r>
      <w:r w:rsidRPr="00E44154">
        <w:rPr>
          <w:rFonts w:hint="cs"/>
          <w:rtl/>
          <w:lang w:bidi="fa-IR"/>
        </w:rPr>
        <w:t>بر اثر اين حادثه</w:t>
      </w:r>
      <w:r>
        <w:rPr>
          <w:rFonts w:hint="cs"/>
          <w:rtl/>
          <w:lang w:bidi="fa-IR"/>
        </w:rPr>
        <w:t>،</w:t>
      </w:r>
      <w:r w:rsidRPr="00E44154">
        <w:rPr>
          <w:rFonts w:hint="cs"/>
          <w:rtl/>
          <w:lang w:bidi="fa-IR"/>
        </w:rPr>
        <w:t xml:space="preserve"> نه نفر در حال جان باختند.</w:t>
      </w:r>
    </w:p>
    <w:p w:rsidR="00EC588F" w:rsidRDefault="00EC588F" w:rsidP="00392F19">
      <w:pPr>
        <w:pStyle w:val="a1"/>
        <w:rPr>
          <w:rtl/>
          <w:lang w:bidi="ar-KW"/>
        </w:rPr>
      </w:pPr>
      <w:r w:rsidRPr="00E44154">
        <w:rPr>
          <w:rFonts w:hint="cs"/>
          <w:rtl/>
          <w:lang w:bidi="fa-IR"/>
        </w:rPr>
        <w:t xml:space="preserve">شيخ احسان </w:t>
      </w:r>
      <w:r>
        <w:rPr>
          <w:rFonts w:hint="cs"/>
          <w:rtl/>
          <w:lang w:bidi="fa-IR"/>
        </w:rPr>
        <w:t xml:space="preserve">که‌ </w:t>
      </w:r>
      <w:r w:rsidRPr="00E44154">
        <w:rPr>
          <w:rFonts w:hint="cs"/>
          <w:rtl/>
          <w:lang w:bidi="fa-IR"/>
        </w:rPr>
        <w:t>يك سوم بدنش را از دست داد</w:t>
      </w:r>
      <w:r>
        <w:rPr>
          <w:rFonts w:hint="cs"/>
          <w:rtl/>
          <w:lang w:bidi="fa-IR"/>
        </w:rPr>
        <w:t>ه‌ بود</w:t>
      </w:r>
      <w:r w:rsidRPr="00E44154">
        <w:rPr>
          <w:rFonts w:hint="cs"/>
          <w:rtl/>
          <w:lang w:bidi="fa-IR"/>
        </w:rPr>
        <w:t xml:space="preserve">، طوری كه به كلی طرف چپش را از دست داد، </w:t>
      </w:r>
      <w:r>
        <w:rPr>
          <w:rFonts w:hint="cs"/>
          <w:rtl/>
          <w:lang w:bidi="fa-IR"/>
        </w:rPr>
        <w:t>اما</w:t>
      </w:r>
      <w:r w:rsidRPr="00E44154">
        <w:rPr>
          <w:rFonts w:hint="cs"/>
          <w:rtl/>
          <w:lang w:bidi="fa-IR"/>
        </w:rPr>
        <w:t xml:space="preserve"> با اين حال نيز </w:t>
      </w:r>
      <w:r>
        <w:rPr>
          <w:rFonts w:hint="cs"/>
          <w:rtl/>
          <w:lang w:bidi="fa-IR"/>
        </w:rPr>
        <w:t>آ</w:t>
      </w:r>
      <w:r w:rsidRPr="00E44154">
        <w:rPr>
          <w:rFonts w:hint="cs"/>
          <w:rtl/>
          <w:lang w:bidi="fa-IR"/>
        </w:rPr>
        <w:t>گاهی خود را از دست نداد، بلكه مدام داد می</w:t>
      </w:r>
      <w:r>
        <w:rPr>
          <w:rFonts w:hint="cs"/>
          <w:rtl/>
          <w:lang w:bidi="fa-IR"/>
        </w:rPr>
        <w:t xml:space="preserve">‌زد كه </w:t>
      </w:r>
      <w:r w:rsidRPr="00E44154">
        <w:rPr>
          <w:rFonts w:hint="cs"/>
          <w:rtl/>
          <w:lang w:bidi="fa-IR"/>
        </w:rPr>
        <w:t>مرا رها كنيد و</w:t>
      </w:r>
      <w:r>
        <w:rPr>
          <w:rFonts w:hint="cs"/>
          <w:rtl/>
          <w:lang w:bidi="fa-IR"/>
        </w:rPr>
        <w:t xml:space="preserve"> </w:t>
      </w:r>
      <w:r w:rsidRPr="00E44154">
        <w:rPr>
          <w:rFonts w:hint="cs"/>
          <w:rtl/>
          <w:lang w:bidi="fa-IR"/>
        </w:rPr>
        <w:t>ديگران را مداوا نمائيد، و</w:t>
      </w:r>
      <w:r>
        <w:rPr>
          <w:rFonts w:hint="cs"/>
          <w:rtl/>
          <w:lang w:bidi="fa-IR"/>
        </w:rPr>
        <w:t xml:space="preserve"> </w:t>
      </w:r>
      <w:r w:rsidRPr="00E44154">
        <w:rPr>
          <w:rFonts w:hint="cs"/>
          <w:rtl/>
          <w:lang w:bidi="fa-IR"/>
        </w:rPr>
        <w:t>اطرافيانش را به صبر در</w:t>
      </w:r>
      <w:r>
        <w:rPr>
          <w:rFonts w:hint="cs"/>
          <w:rtl/>
          <w:lang w:bidi="fa-IR"/>
        </w:rPr>
        <w:t xml:space="preserve"> </w:t>
      </w:r>
      <w:r w:rsidRPr="00E44154">
        <w:rPr>
          <w:rFonts w:hint="cs"/>
          <w:rtl/>
          <w:lang w:bidi="fa-IR"/>
        </w:rPr>
        <w:t>راه اين دعوت و</w:t>
      </w:r>
      <w:r>
        <w:rPr>
          <w:rFonts w:hint="cs"/>
          <w:rtl/>
          <w:lang w:bidi="fa-IR"/>
        </w:rPr>
        <w:t xml:space="preserve"> </w:t>
      </w:r>
      <w:r w:rsidRPr="00E44154">
        <w:rPr>
          <w:rFonts w:hint="cs"/>
          <w:rtl/>
          <w:lang w:bidi="fa-IR"/>
        </w:rPr>
        <w:t>به بلند نگه داشتن پرچم قرآن و</w:t>
      </w:r>
      <w:r>
        <w:rPr>
          <w:rFonts w:hint="cs"/>
          <w:rtl/>
          <w:lang w:bidi="fa-IR"/>
        </w:rPr>
        <w:t xml:space="preserve"> </w:t>
      </w:r>
      <w:r w:rsidRPr="00E44154">
        <w:rPr>
          <w:rFonts w:hint="cs"/>
          <w:rtl/>
          <w:lang w:bidi="fa-IR"/>
        </w:rPr>
        <w:t>سنت نبوی تشويق می</w:t>
      </w:r>
      <w:r>
        <w:rPr>
          <w:rFonts w:hint="cs"/>
          <w:rtl/>
          <w:lang w:bidi="fa-IR"/>
        </w:rPr>
        <w:t>‌</w:t>
      </w:r>
      <w:r w:rsidRPr="00E44154">
        <w:rPr>
          <w:rFonts w:hint="cs"/>
          <w:rtl/>
          <w:lang w:bidi="fa-IR"/>
        </w:rPr>
        <w:t>كرد، در</w:t>
      </w:r>
      <w:r>
        <w:rPr>
          <w:rFonts w:hint="cs"/>
          <w:rtl/>
          <w:lang w:bidi="fa-IR"/>
        </w:rPr>
        <w:t xml:space="preserve"> </w:t>
      </w:r>
      <w:r w:rsidRPr="00E44154">
        <w:rPr>
          <w:rFonts w:hint="cs"/>
          <w:rtl/>
          <w:lang w:bidi="fa-IR"/>
        </w:rPr>
        <w:t>اين سميتار دو هزار مسلمان حضور داشتند، كه 18 نفر از ايشان قربانيان اين حادثه شدند و 114 نفر</w:t>
      </w:r>
      <w:r>
        <w:rPr>
          <w:rFonts w:hint="cs"/>
          <w:rtl/>
          <w:lang w:bidi="fa-IR"/>
        </w:rPr>
        <w:t xml:space="preserve"> </w:t>
      </w:r>
      <w:r w:rsidRPr="00E44154">
        <w:rPr>
          <w:rFonts w:hint="cs"/>
          <w:rtl/>
          <w:lang w:bidi="fa-IR"/>
        </w:rPr>
        <w:t>نيز زخمی شدند</w:t>
      </w:r>
      <w:r>
        <w:rPr>
          <w:rFonts w:hint="cs"/>
          <w:rtl/>
          <w:lang w:bidi="fa-IR"/>
        </w:rPr>
        <w:t>؛</w:t>
      </w:r>
      <w:r w:rsidRPr="00E44154">
        <w:rPr>
          <w:rFonts w:hint="cs"/>
          <w:rtl/>
          <w:lang w:bidi="fa-IR"/>
        </w:rPr>
        <w:t xml:space="preserve"> شيخ احسان به بيمارستان مركزی شهر لاهور انتقال يافت، و</w:t>
      </w:r>
      <w:r>
        <w:rPr>
          <w:rFonts w:hint="cs"/>
          <w:rtl/>
          <w:lang w:bidi="fa-IR"/>
        </w:rPr>
        <w:t xml:space="preserve"> </w:t>
      </w:r>
      <w:r w:rsidRPr="00E44154">
        <w:rPr>
          <w:rFonts w:hint="cs"/>
          <w:rtl/>
          <w:lang w:bidi="fa-IR"/>
        </w:rPr>
        <w:t>با توجه به درخواست شيخ ابن باز</w:t>
      </w:r>
      <w:r>
        <w:rPr>
          <w:rFonts w:hint="cs"/>
          <w:rtl/>
          <w:lang w:bidi="fa-IR"/>
        </w:rPr>
        <w:t xml:space="preserve"> که‌ در خصوص وی با خادم حرمین حرف زده‌ بود،</w:t>
      </w:r>
      <w:r w:rsidRPr="00E44154">
        <w:rPr>
          <w:rFonts w:hint="cs"/>
          <w:rtl/>
          <w:lang w:bidi="fa-IR"/>
        </w:rPr>
        <w:t xml:space="preserve"> به </w:t>
      </w:r>
      <w:r>
        <w:rPr>
          <w:rFonts w:hint="cs"/>
          <w:rtl/>
          <w:lang w:bidi="fa-IR"/>
        </w:rPr>
        <w:t>بيمارستان نظامی رياض انتقال یافت؛ اطبا به‌ وی گفتند باید پایش قطع گردد، ولی شیخ موافقت ننمودند و در تاریخ 1/8/1407 هـ برابر با 1987 م در ساعت چهار بامداد روز دوشنبه‌ به‌ ملکوت اعلی پیوست، و در آنجا غسل گردید و شیخ بن باز</w:t>
      </w:r>
      <w:r w:rsidRPr="00BD3BD1">
        <w:rPr>
          <w:rFonts w:hint="cs"/>
          <w:rtl/>
          <w:lang w:bidi="fa-IR"/>
        </w:rPr>
        <w:t xml:space="preserve"> </w:t>
      </w:r>
      <w:r>
        <w:rPr>
          <w:rFonts w:hint="cs"/>
          <w:rtl/>
          <w:lang w:bidi="fa-IR"/>
        </w:rPr>
        <w:t>در جامع کبیر ریاض بر جنازه‌ی وی نماز گذارد، سپس به‌ مدینه‌ی منوره‌ منتقل شد و در مسجد نبوی بر او نماز گذاردند و در بقیع در کنار اصحاب، اهل بیت و امهات ‌المؤ</w:t>
      </w:r>
      <w:r>
        <w:rPr>
          <w:rFonts w:hint="cs"/>
          <w:rtl/>
          <w:lang w:bidi="ar-KW"/>
        </w:rPr>
        <w:t>منین تسلیم به‌ خاک گردید.</w:t>
      </w:r>
    </w:p>
    <w:p w:rsidR="00EC588F" w:rsidRPr="00392F19" w:rsidRDefault="00EC588F" w:rsidP="00392F19">
      <w:pPr>
        <w:pStyle w:val="a1"/>
        <w:rPr>
          <w:spacing w:val="-2"/>
          <w:rtl/>
          <w:lang w:bidi="ar-KW"/>
        </w:rPr>
      </w:pPr>
      <w:r w:rsidRPr="00392F19">
        <w:rPr>
          <w:rFonts w:hint="cs"/>
          <w:spacing w:val="-2"/>
          <w:rtl/>
          <w:lang w:bidi="ar-KW"/>
        </w:rPr>
        <w:t>شیخ بن باز در مورد او می‌گوید: فضیلت استاد احسان الهی ظهیر</w:t>
      </w:r>
      <w:r w:rsidRPr="00392F19">
        <w:rPr>
          <w:rFonts w:cs="CTraditional Arabic" w:hint="cs"/>
          <w:spacing w:val="-2"/>
          <w:rtl/>
          <w:lang w:bidi="ar-KW"/>
        </w:rPr>
        <w:t>/</w:t>
      </w:r>
      <w:r w:rsidRPr="00392F19">
        <w:rPr>
          <w:rFonts w:hint="cs"/>
          <w:spacing w:val="-2"/>
          <w:rtl/>
          <w:lang w:bidi="ar-KW"/>
        </w:rPr>
        <w:t xml:space="preserve"> برای همگان معروف می‌باشد، ایشان از عقیده‌ای پاک برخوردار بودند، بنده‌ برخی از کتاب‌های ایشان را مطالعه‌ نمودم و از نصایح و سفارشهای خالصانه‌ی او به‌ بندگان خداوند</w:t>
      </w:r>
      <w:r w:rsidRPr="00392F19">
        <w:rPr>
          <w:rFonts w:hint="cs"/>
          <w:spacing w:val="-2"/>
          <w:lang w:bidi="ar-KW"/>
        </w:rPr>
        <w:sym w:font="AGA Arabesque" w:char="F055"/>
      </w:r>
      <w:r w:rsidRPr="00392F19">
        <w:rPr>
          <w:rFonts w:hint="cs"/>
          <w:spacing w:val="-2"/>
          <w:rtl/>
          <w:lang w:bidi="ar-KW"/>
        </w:rPr>
        <w:t xml:space="preserve">  و رد شبهات و دسیسه‌های دشمنان اسلام لذت بردم.</w:t>
      </w:r>
    </w:p>
    <w:p w:rsidR="00EC588F" w:rsidRDefault="00EC588F" w:rsidP="00392F19">
      <w:pPr>
        <w:pStyle w:val="a1"/>
        <w:rPr>
          <w:rtl/>
          <w:lang w:bidi="ar-KW"/>
        </w:rPr>
      </w:pPr>
      <w:r>
        <w:rPr>
          <w:rFonts w:hint="cs"/>
          <w:rtl/>
          <w:lang w:bidi="ar-KW"/>
        </w:rPr>
        <w:t>و استاد لحیدان –حفظه‌الله‌- می‌گوید: با مرحوم ارتباطی عمیق داشتم، بنده‌ از او بسیار اصرار می‌نمودم که‌ خود را از اعمال خطرناک به‌ دور نگه‌ دارد و توانایی‌های خود را در زمینه‌های مختلف صرف ننماید تا دشمنانش بسیار نگردند و عملی شیطانانه‌ را برایش در نظر گیرند... اما طبیعت و سرشت پویای ایشان</w:t>
      </w:r>
      <w:r>
        <w:rPr>
          <w:rFonts w:cs="CTraditional Arabic" w:hint="cs"/>
          <w:rtl/>
          <w:lang w:bidi="ar-KW"/>
        </w:rPr>
        <w:t>/</w:t>
      </w:r>
      <w:r>
        <w:rPr>
          <w:rFonts w:hint="cs"/>
          <w:rtl/>
          <w:lang w:bidi="ar-KW"/>
        </w:rPr>
        <w:t xml:space="preserve"> نسبت به‌ حق، به‌ او اجازه‌ نداد که‌ به‌ رسوا سازی طرفداران ظلم و فساد نپردازد، و با توجه‌ این‌که‌ از اهداف خبیث آنان اطلاع یافته‌ بود هرگز به‌ گوشه‌نشینی گوشه‌نشینان و ... متأثر نمی‌شد.</w:t>
      </w:r>
    </w:p>
    <w:p w:rsidR="00EC588F" w:rsidRDefault="00EC588F" w:rsidP="00392F19">
      <w:pPr>
        <w:pStyle w:val="a1"/>
        <w:rPr>
          <w:rtl/>
          <w:lang w:bidi="ar-KW"/>
        </w:rPr>
      </w:pPr>
      <w:r>
        <w:rPr>
          <w:rFonts w:hint="cs"/>
          <w:rtl/>
          <w:lang w:bidi="ar-KW"/>
        </w:rPr>
        <w:t>از خداوند</w:t>
      </w:r>
      <w:r>
        <w:rPr>
          <w:rFonts w:hint="cs"/>
          <w:lang w:bidi="ar-KW"/>
        </w:rPr>
        <w:sym w:font="AGA Arabesque" w:char="F055"/>
      </w:r>
      <w:r>
        <w:rPr>
          <w:rFonts w:hint="cs"/>
          <w:rtl/>
          <w:lang w:bidi="ar-KW"/>
        </w:rPr>
        <w:t xml:space="preserve"> خواهانیم که‌ رحمت وسیع خود را شامل حال او نماید و همه‌ی ما را در فردوس اعلی گرد آورد.</w:t>
      </w:r>
    </w:p>
    <w:p w:rsidR="00EC588F" w:rsidRPr="00392F19" w:rsidRDefault="00EC588F" w:rsidP="00392F19">
      <w:pPr>
        <w:pStyle w:val="a1"/>
        <w:ind w:firstLine="0"/>
        <w:jc w:val="center"/>
        <w:rPr>
          <w:b/>
          <w:bCs/>
          <w:rtl/>
          <w:lang w:bidi="ar-KW"/>
        </w:rPr>
      </w:pPr>
      <w:r w:rsidRPr="00392F19">
        <w:rPr>
          <w:rFonts w:hint="cs"/>
          <w:b/>
          <w:bCs/>
          <w:rtl/>
          <w:lang w:bidi="ar-KW"/>
        </w:rPr>
        <w:t>** به‌ نقل از چندین منابع</w:t>
      </w:r>
      <w:r w:rsidR="00392F19" w:rsidRPr="00392F19">
        <w:rPr>
          <w:rFonts w:hint="cs"/>
          <w:b/>
          <w:bCs/>
          <w:rtl/>
          <w:lang w:bidi="ar-KW"/>
        </w:rPr>
        <w:t>**</w:t>
      </w:r>
    </w:p>
    <w:p w:rsidR="00392F19" w:rsidRDefault="00392F19" w:rsidP="00392F19">
      <w:pPr>
        <w:pStyle w:val="a1"/>
        <w:rPr>
          <w:rtl/>
          <w:lang w:bidi="ar-KW"/>
        </w:rPr>
      </w:pPr>
    </w:p>
    <w:p w:rsidR="00392F19" w:rsidRDefault="00392F19" w:rsidP="00392F19">
      <w:pPr>
        <w:pStyle w:val="a1"/>
        <w:rPr>
          <w:rtl/>
          <w:lang w:bidi="ar-KW"/>
        </w:rPr>
        <w:sectPr w:rsidR="00392F19" w:rsidSect="008C35E4">
          <w:headerReference w:type="default" r:id="rId22"/>
          <w:footnotePr>
            <w:numRestart w:val="eachPage"/>
          </w:footnotePr>
          <w:type w:val="oddPage"/>
          <w:pgSz w:w="9356" w:h="13608" w:code="9"/>
          <w:pgMar w:top="1021" w:right="851" w:bottom="737" w:left="851" w:header="454" w:footer="0" w:gutter="0"/>
          <w:cols w:space="708"/>
          <w:titlePg/>
          <w:bidi/>
          <w:rtlGutter/>
          <w:docGrid w:linePitch="360"/>
        </w:sectPr>
      </w:pPr>
    </w:p>
    <w:p w:rsidR="00EC588F" w:rsidRPr="00585773" w:rsidRDefault="00EC588F" w:rsidP="0072067D">
      <w:pPr>
        <w:pStyle w:val="a"/>
        <w:rPr>
          <w:rtl/>
        </w:rPr>
      </w:pPr>
      <w:bookmarkStart w:id="37" w:name="_Toc242989798"/>
      <w:bookmarkStart w:id="38" w:name="_Toc297626372"/>
      <w:bookmarkStart w:id="39" w:name="_Toc402816043"/>
      <w:r w:rsidRPr="00585773">
        <w:rPr>
          <w:rFonts w:hint="cs"/>
          <w:rtl/>
        </w:rPr>
        <w:t>علامه نابغه... حافظ حکمی</w:t>
      </w:r>
      <w:bookmarkEnd w:id="37"/>
      <w:bookmarkEnd w:id="38"/>
      <w:bookmarkEnd w:id="39"/>
    </w:p>
    <w:p w:rsidR="00EC588F" w:rsidRPr="00585773" w:rsidRDefault="00EC588F" w:rsidP="00392F19">
      <w:pPr>
        <w:pStyle w:val="a1"/>
        <w:rPr>
          <w:rtl/>
        </w:rPr>
      </w:pPr>
      <w:r w:rsidRPr="00D330B1">
        <w:rPr>
          <w:rFonts w:ascii="Times New Roman" w:hAnsi="Times New Roman" w:hint="cs"/>
          <w:rtl/>
          <w:lang w:bidi="ar-KW"/>
        </w:rPr>
        <w:t>استاد</w:t>
      </w:r>
      <w:r w:rsidRPr="00D330B1">
        <w:rPr>
          <w:rFonts w:hint="cs"/>
          <w:rtl/>
          <w:lang w:bidi="fa-IR"/>
        </w:rPr>
        <w:t xml:space="preserve"> علامه</w:t>
      </w:r>
      <w:r>
        <w:rPr>
          <w:rFonts w:hint="cs"/>
          <w:rtl/>
          <w:lang w:bidi="ar-KW"/>
        </w:rPr>
        <w:t>،</w:t>
      </w:r>
      <w:r w:rsidRPr="00D330B1">
        <w:rPr>
          <w:rFonts w:hint="cs"/>
          <w:rtl/>
          <w:lang w:bidi="fa-IR"/>
        </w:rPr>
        <w:t xml:space="preserve"> حافظ بن احمد بن علی بن احمد بن علی حکمی</w:t>
      </w:r>
      <w:r>
        <w:rPr>
          <w:rFonts w:hint="cs"/>
          <w:rtl/>
          <w:lang w:bidi="fa-IR"/>
        </w:rPr>
        <w:t>، که‌</w:t>
      </w:r>
      <w:r w:rsidRPr="00D330B1">
        <w:rPr>
          <w:rFonts w:hint="cs"/>
          <w:rtl/>
          <w:lang w:bidi="fa-IR"/>
        </w:rPr>
        <w:t xml:space="preserve"> به عشیرت حَکم بن سعد از قبیله مذحج منتسب هستند. استاد حافظ در سال (1342هـ) در روستای «السلام» از توابع شهر «مضایا» واقع در</w:t>
      </w:r>
      <w:r w:rsidRPr="00585773">
        <w:rPr>
          <w:rFonts w:hint="cs"/>
          <w:rtl/>
          <w:lang w:bidi="fa-IR"/>
        </w:rPr>
        <w:t xml:space="preserve"> جنوب شرقی شهر «جازان» دیده به جهان گشود، سپس همراه پدرش به روستای «جاضع» تابع شهر «صامطه» معروف نقل مکان کرد.</w:t>
      </w:r>
      <w:r w:rsidR="00E030FE" w:rsidRPr="00E030FE">
        <w:rPr>
          <w:rFonts w:hint="cs"/>
          <w:rtl/>
        </w:rPr>
        <w:t xml:space="preserve"> </w:t>
      </w:r>
    </w:p>
    <w:p w:rsidR="00EC588F" w:rsidRPr="00585773" w:rsidRDefault="00EC588F" w:rsidP="00392F19">
      <w:pPr>
        <w:pStyle w:val="a1"/>
        <w:rPr>
          <w:rtl/>
          <w:lang w:bidi="fa-IR"/>
        </w:rPr>
      </w:pPr>
      <w:r w:rsidRPr="00392F19">
        <w:rPr>
          <w:rFonts w:hint="cs"/>
          <w:rtl/>
        </w:rPr>
        <w:t>حافظ حکمی در کنار پدر و مادرش پرورش یافت، و طبق عادت جامعه‌ی آن وقت گوسفند می‌چرانید. او نمونه‌ی زیرکی و حفظ سریع بود، در همان اوان کودکی که چوپان بود و از سن دوازده سالگی تجاوز نکرده بود، قرآن را حفظ کرد، چون شیخ عبدالله قرعاوی</w:t>
      </w:r>
      <w:r w:rsidRPr="00585773">
        <w:rPr>
          <w:rFonts w:cs="CTraditional Arabic" w:hint="cs"/>
          <w:rtl/>
          <w:lang w:bidi="fa-IR"/>
        </w:rPr>
        <w:t>:</w:t>
      </w:r>
      <w:r w:rsidRPr="00392F19">
        <w:rPr>
          <w:rFonts w:hint="cs"/>
          <w:rtl/>
        </w:rPr>
        <w:t xml:space="preserve"> به‌ نزد او و برادرش محمد بن احمد در آن روستا رفت و آمد داشت و به</w:t>
      </w:r>
      <w:r w:rsidR="005E45E2" w:rsidRPr="00392F19">
        <w:rPr>
          <w:rFonts w:hint="cs"/>
          <w:rtl/>
        </w:rPr>
        <w:t xml:space="preserve"> آن‌ها </w:t>
      </w:r>
      <w:r w:rsidRPr="00392F19">
        <w:rPr>
          <w:rFonts w:hint="cs"/>
          <w:rtl/>
        </w:rPr>
        <w:t>درس می‌داد؛ زیرا پدرشان حاضر نبود</w:t>
      </w:r>
      <w:r w:rsidR="005E45E2" w:rsidRPr="00392F19">
        <w:rPr>
          <w:rFonts w:hint="cs"/>
          <w:rtl/>
        </w:rPr>
        <w:t xml:space="preserve"> آن‌ها </w:t>
      </w:r>
      <w:r w:rsidRPr="00392F19">
        <w:rPr>
          <w:rFonts w:hint="cs"/>
          <w:rtl/>
        </w:rPr>
        <w:t>را به مدرسه بفرستد. حافظ از هوش سرشار و درایت فراوان بهره‌مند بود و هر درسی به او می‌دادند به سرعت می‌فهمید، ایشان تا سال (1360هـ) که پدرش از دنیا رفت به‌ همان حال باقی ماند، و بعد از آن تصمیم گرفت یک‌سره وقت خود را صرف تحصیل کند، و همراه و ملازم همیشگی استادش (عبدالله قرعاوی) باشد، بنابراین در درس‌هایش موفق بود و از شعر و نثر بهره‌ی فراوانی کسب کرد، همان‌گونه که استادش گفت:</w:t>
      </w:r>
    </w:p>
    <w:p w:rsidR="00EC588F" w:rsidRPr="00392F19" w:rsidRDefault="00EC588F" w:rsidP="00392F19">
      <w:pPr>
        <w:pStyle w:val="a1"/>
        <w:rPr>
          <w:rtl/>
        </w:rPr>
      </w:pPr>
      <w:r w:rsidRPr="00392F19">
        <w:rPr>
          <w:rFonts w:hint="cs"/>
          <w:rtl/>
        </w:rPr>
        <w:t>«در آن وقت در تحصیل و تألیف و تعلیم و اداره امور نظیری برای حافظ حکمی یافت نمی‌شد..»</w:t>
      </w:r>
    </w:p>
    <w:p w:rsidR="00EC588F" w:rsidRPr="00585773" w:rsidRDefault="00EC588F" w:rsidP="00392F19">
      <w:pPr>
        <w:pStyle w:val="a1"/>
        <w:rPr>
          <w:rtl/>
          <w:lang w:bidi="fa-IR"/>
        </w:rPr>
      </w:pPr>
      <w:r w:rsidRPr="00392F19">
        <w:rPr>
          <w:rFonts w:hint="cs"/>
          <w:rtl/>
        </w:rPr>
        <w:t>حافظ با دختری ازدواج کرد و از او صاحب چند فرزند صالح شد که بعداً در پی تحصیل علم بر آمدند، و در سال (1362هـ) شیخ عبدالله قرعاوی از شاگردش خواست کتابی را با نظم و شعر در موضوع توحید تألیف کند که شامل عقیده‌ی سلف صالح باشد، هدف او امتحان و آزمودن شاگردش بود، لذا کتاب خود را به نام</w:t>
      </w:r>
      <w:r w:rsidRPr="00585773">
        <w:rPr>
          <w:rFonts w:hint="cs"/>
          <w:rtl/>
          <w:lang w:bidi="fa-IR"/>
        </w:rPr>
        <w:t xml:space="preserve"> </w:t>
      </w:r>
      <w:r w:rsidRPr="00392F19">
        <w:rPr>
          <w:rStyle w:val="Char2"/>
          <w:rFonts w:hint="cs"/>
          <w:rtl/>
        </w:rPr>
        <w:t>«</w:t>
      </w:r>
      <w:r w:rsidRPr="00392F19">
        <w:rPr>
          <w:rStyle w:val="Char2"/>
          <w:rtl/>
        </w:rPr>
        <w:t>أرجوزة سلم الوصول إلى علم الأصول</w:t>
      </w:r>
      <w:r w:rsidRPr="00392F19">
        <w:rPr>
          <w:rStyle w:val="Char2"/>
          <w:rFonts w:hint="cs"/>
          <w:rtl/>
        </w:rPr>
        <w:t>»</w:t>
      </w:r>
      <w:r w:rsidRPr="00392F19">
        <w:rPr>
          <w:rFonts w:hint="cs"/>
          <w:rtl/>
        </w:rPr>
        <w:t xml:space="preserve"> تألیف کرد. همچنین در موضوع فقه و اصول فقه، توحید و سیره‌ی نبوی، مصطلح الحدیث، فرائض و غیره با شعر و نثر کتاب می‌نوشت، که‌ تألیفات چاپ شده و غیر چاپ شده او بیش از پانزده کتاب به شرح ذیل است:</w:t>
      </w:r>
    </w:p>
    <w:p w:rsidR="00EC588F" w:rsidRPr="00392F19" w:rsidRDefault="00EC588F" w:rsidP="00392F19">
      <w:pPr>
        <w:pStyle w:val="a1"/>
        <w:numPr>
          <w:ilvl w:val="0"/>
          <w:numId w:val="6"/>
        </w:numPr>
        <w:rPr>
          <w:rtl/>
        </w:rPr>
      </w:pPr>
      <w:r w:rsidRPr="00392F19">
        <w:rPr>
          <w:rStyle w:val="Char2"/>
          <w:rtl/>
        </w:rPr>
        <w:t>سلّم الوصول</w:t>
      </w:r>
      <w:r w:rsidRPr="00392F19">
        <w:rPr>
          <w:rFonts w:hint="cs"/>
          <w:rtl/>
        </w:rPr>
        <w:t>، (270) بیت شعر است در بیان عقیده‌ی سلف صالح که در سن نوزده سالگی آن را سروده است.</w:t>
      </w:r>
    </w:p>
    <w:p w:rsidR="00EC588F" w:rsidRPr="00585773" w:rsidRDefault="00EC588F" w:rsidP="00392F19">
      <w:pPr>
        <w:pStyle w:val="a1"/>
        <w:numPr>
          <w:ilvl w:val="0"/>
          <w:numId w:val="6"/>
        </w:numPr>
        <w:rPr>
          <w:rtl/>
          <w:lang w:bidi="fa-IR"/>
        </w:rPr>
      </w:pPr>
      <w:r w:rsidRPr="00392F19">
        <w:rPr>
          <w:rStyle w:val="Char2"/>
          <w:rtl/>
        </w:rPr>
        <w:t>معارج القبول بشرح سلّم الوصول</w:t>
      </w:r>
      <w:r w:rsidRPr="00392F19">
        <w:rPr>
          <w:rFonts w:hint="cs"/>
          <w:rtl/>
        </w:rPr>
        <w:t>: شرح وسیعی است برای کتاب سابق که بسیاری از نصوص شرعی (قرآن و حدیث) و سخنان زیادی از علما را در رابطه با موضوع آن منظومه از ایمان و توحید در شرح آن یادآور شده، و این کتاب دو جلد است</w:t>
      </w:r>
      <w:r w:rsidRPr="00585773">
        <w:rPr>
          <w:rFonts w:hint="cs"/>
          <w:rtl/>
          <w:lang w:bidi="fa-IR"/>
        </w:rPr>
        <w:t>.</w:t>
      </w:r>
    </w:p>
    <w:p w:rsidR="00EC588F" w:rsidRPr="00392F19" w:rsidRDefault="00EC588F" w:rsidP="00392F19">
      <w:pPr>
        <w:pStyle w:val="a1"/>
        <w:numPr>
          <w:ilvl w:val="0"/>
          <w:numId w:val="6"/>
        </w:numPr>
        <w:rPr>
          <w:rtl/>
        </w:rPr>
      </w:pPr>
      <w:r w:rsidRPr="00392F19">
        <w:rPr>
          <w:rStyle w:val="Char2"/>
          <w:rFonts w:hint="cs"/>
          <w:rtl/>
        </w:rPr>
        <w:t>«</w:t>
      </w:r>
      <w:r w:rsidRPr="00392F19">
        <w:rPr>
          <w:rStyle w:val="Char2"/>
          <w:rtl/>
        </w:rPr>
        <w:t>أعلام السنة المنشورة لاعتقاد الطائفة الناجية المنصورة</w:t>
      </w:r>
      <w:r w:rsidRPr="00392F19">
        <w:rPr>
          <w:rStyle w:val="Char2"/>
          <w:rFonts w:hint="cs"/>
          <w:rtl/>
        </w:rPr>
        <w:t>»</w:t>
      </w:r>
      <w:r w:rsidRPr="00392F19">
        <w:rPr>
          <w:rFonts w:hint="cs"/>
          <w:rtl/>
        </w:rPr>
        <w:t xml:space="preserve"> و آن کتابی است در بیان توحید به روش سؤال و پاسخ.</w:t>
      </w:r>
    </w:p>
    <w:p w:rsidR="00EC588F" w:rsidRPr="00392F19" w:rsidRDefault="00EC588F" w:rsidP="00392F19">
      <w:pPr>
        <w:pStyle w:val="a1"/>
        <w:numPr>
          <w:ilvl w:val="0"/>
          <w:numId w:val="6"/>
        </w:numPr>
        <w:rPr>
          <w:rtl/>
        </w:rPr>
      </w:pPr>
      <w:r w:rsidRPr="00392F19">
        <w:rPr>
          <w:rStyle w:val="Char2"/>
          <w:rFonts w:hint="cs"/>
          <w:rtl/>
        </w:rPr>
        <w:t>«</w:t>
      </w:r>
      <w:r w:rsidRPr="00392F19">
        <w:rPr>
          <w:rStyle w:val="Char2"/>
          <w:rtl/>
        </w:rPr>
        <w:t>الجوهرة الفريدة في تحقيق العقيدة</w:t>
      </w:r>
      <w:r w:rsidRPr="00392F19">
        <w:rPr>
          <w:rStyle w:val="Char2"/>
          <w:rFonts w:hint="cs"/>
          <w:rtl/>
        </w:rPr>
        <w:t>»</w:t>
      </w:r>
      <w:r w:rsidRPr="00392F19">
        <w:rPr>
          <w:rFonts w:hint="cs"/>
          <w:rtl/>
        </w:rPr>
        <w:t xml:space="preserve"> آن هم منظومه‌ای است در علم توحید که برای تمسک و چنگ زدن به قرآن و سنت و پرهیز از بدعت‌ و اهل آن دعوت می‌کند، و به پایبندی به توبه و شروط آن و پرهیز از مجله‌ و نشریه‌هایی که مردم را بسوی رزایل اخلاق و عادات فاسد و بی‌بند و باری فرا می‌خوانند، تشویق می‌نماید.</w:t>
      </w:r>
    </w:p>
    <w:p w:rsidR="00EC588F" w:rsidRPr="00392F19" w:rsidRDefault="00EC588F" w:rsidP="00392F19">
      <w:pPr>
        <w:pStyle w:val="a1"/>
        <w:numPr>
          <w:ilvl w:val="0"/>
          <w:numId w:val="6"/>
        </w:numPr>
        <w:rPr>
          <w:rtl/>
        </w:rPr>
      </w:pPr>
      <w:r w:rsidRPr="00392F19">
        <w:rPr>
          <w:rStyle w:val="Char2"/>
          <w:rFonts w:hint="cs"/>
          <w:rtl/>
        </w:rPr>
        <w:t>«</w:t>
      </w:r>
      <w:r w:rsidRPr="00392F19">
        <w:rPr>
          <w:rStyle w:val="Char2"/>
          <w:rtl/>
        </w:rPr>
        <w:t>اللؤلؤ المكنون في أحوال الأسانيد و</w:t>
      </w:r>
      <w:r w:rsidRPr="00392F19">
        <w:rPr>
          <w:rStyle w:val="Char2"/>
          <w:rFonts w:hint="cs"/>
          <w:rtl/>
        </w:rPr>
        <w:t xml:space="preserve"> </w:t>
      </w:r>
      <w:r w:rsidRPr="00392F19">
        <w:rPr>
          <w:rStyle w:val="Char2"/>
          <w:rtl/>
        </w:rPr>
        <w:t>المتون</w:t>
      </w:r>
      <w:r w:rsidRPr="00392F19">
        <w:rPr>
          <w:rStyle w:val="Char2"/>
          <w:rFonts w:hint="cs"/>
          <w:rtl/>
        </w:rPr>
        <w:t>»</w:t>
      </w:r>
      <w:r w:rsidRPr="00392F19">
        <w:rPr>
          <w:rFonts w:hint="cs"/>
          <w:rtl/>
        </w:rPr>
        <w:t xml:space="preserve"> و آن کتابی است منظوم در بیان مصطلح حدیث در (340) بیت، که‌ یکی از نزدیکان استاد حکمی به شرح آن پرداخته، و نیز شیخ عبدالکریم خضیر در دوره دهم علمی دانشگاه شیخ الاسلام ابن تیمیه - ریاض اقدام به شرح آن کرد که کامل نشده و به یاری خدا در دوره‌ی یازدهم علمی همان دانشگاه تکمیل خواهد شد.</w:t>
      </w:r>
    </w:p>
    <w:p w:rsidR="00EC588F" w:rsidRPr="00392F19" w:rsidRDefault="00EC588F" w:rsidP="00392F19">
      <w:pPr>
        <w:pStyle w:val="a1"/>
        <w:numPr>
          <w:ilvl w:val="0"/>
          <w:numId w:val="6"/>
        </w:numPr>
        <w:rPr>
          <w:rtl/>
        </w:rPr>
      </w:pPr>
      <w:r w:rsidRPr="00392F19">
        <w:rPr>
          <w:rStyle w:val="Char2"/>
          <w:rFonts w:hint="cs"/>
          <w:rtl/>
        </w:rPr>
        <w:t>«</w:t>
      </w:r>
      <w:r w:rsidRPr="00392F19">
        <w:rPr>
          <w:rStyle w:val="Char2"/>
          <w:rtl/>
        </w:rPr>
        <w:t>لامیة المنسوخ</w:t>
      </w:r>
      <w:r w:rsidRPr="00392F19">
        <w:rPr>
          <w:rStyle w:val="Char2"/>
          <w:rFonts w:hint="cs"/>
          <w:rtl/>
        </w:rPr>
        <w:t>»</w:t>
      </w:r>
      <w:r w:rsidRPr="00392F19">
        <w:rPr>
          <w:rFonts w:hint="cs"/>
          <w:rtl/>
        </w:rPr>
        <w:t xml:space="preserve"> و آن منظومه‌ای است که آخر همه ابیات آن حرف لام است و آن را در مورد احکام نسخ نوشته است.</w:t>
      </w:r>
    </w:p>
    <w:p w:rsidR="00EC588F" w:rsidRPr="00392F19" w:rsidRDefault="00EC588F" w:rsidP="00392F19">
      <w:pPr>
        <w:pStyle w:val="a1"/>
        <w:numPr>
          <w:ilvl w:val="0"/>
          <w:numId w:val="6"/>
        </w:numPr>
        <w:rPr>
          <w:rtl/>
        </w:rPr>
      </w:pPr>
      <w:r w:rsidRPr="00392F19">
        <w:rPr>
          <w:rStyle w:val="Char2"/>
          <w:rFonts w:hint="cs"/>
          <w:rtl/>
        </w:rPr>
        <w:t>«</w:t>
      </w:r>
      <w:r w:rsidRPr="00392F19">
        <w:rPr>
          <w:rStyle w:val="Char2"/>
          <w:rtl/>
        </w:rPr>
        <w:t>دليل أرباب الفلاح لتحقيق فن الاصطلاح</w:t>
      </w:r>
      <w:r w:rsidRPr="00392F19">
        <w:rPr>
          <w:rStyle w:val="Char2"/>
          <w:rFonts w:hint="cs"/>
          <w:rtl/>
        </w:rPr>
        <w:t>»</w:t>
      </w:r>
      <w:r w:rsidRPr="00392F19">
        <w:rPr>
          <w:rFonts w:hint="cs"/>
          <w:rtl/>
        </w:rPr>
        <w:t xml:space="preserve"> آن را هم در مورد مصطلح حدیث نوشته، با یک مقدمه در تعریف موضوع آغاز شده، سپس به ذکر نوع‌ها و باب‌های آن پرداخته است، بعد در ضمن مطالب کتاب آداب و روش طلب و تحصیل حدیث نبوی را به صورت سؤال و جواب بیان کرده است.</w:t>
      </w:r>
    </w:p>
    <w:p w:rsidR="00EC588F" w:rsidRPr="00392F19" w:rsidRDefault="00EC588F" w:rsidP="00392F19">
      <w:pPr>
        <w:pStyle w:val="a1"/>
        <w:numPr>
          <w:ilvl w:val="0"/>
          <w:numId w:val="6"/>
        </w:numPr>
        <w:rPr>
          <w:rtl/>
        </w:rPr>
      </w:pPr>
      <w:r w:rsidRPr="00392F19">
        <w:rPr>
          <w:rStyle w:val="Char2"/>
          <w:rFonts w:hint="cs"/>
          <w:rtl/>
        </w:rPr>
        <w:t>«</w:t>
      </w:r>
      <w:r w:rsidRPr="00392F19">
        <w:rPr>
          <w:rStyle w:val="Char2"/>
          <w:rtl/>
        </w:rPr>
        <w:t>السبل السوية لفقه السنن المروية</w:t>
      </w:r>
      <w:r w:rsidRPr="00392F19">
        <w:rPr>
          <w:rStyle w:val="Char2"/>
          <w:rFonts w:hint="cs"/>
          <w:rtl/>
        </w:rPr>
        <w:t>»</w:t>
      </w:r>
      <w:r w:rsidRPr="00392F19">
        <w:rPr>
          <w:rFonts w:hint="cs"/>
          <w:rtl/>
        </w:rPr>
        <w:t>: این کتاب هم در حدود (2500) بیت شعر است، در مورد فقه بر حسب ترتیب باب‌های فقه نزد فقهاء.</w:t>
      </w:r>
    </w:p>
    <w:p w:rsidR="00EC588F" w:rsidRPr="00894A7A" w:rsidRDefault="00EC588F" w:rsidP="00894A7A">
      <w:pPr>
        <w:pStyle w:val="a1"/>
        <w:numPr>
          <w:ilvl w:val="0"/>
          <w:numId w:val="6"/>
        </w:numPr>
        <w:rPr>
          <w:rtl/>
        </w:rPr>
      </w:pPr>
      <w:r w:rsidRPr="00894A7A">
        <w:rPr>
          <w:rStyle w:val="Char2"/>
          <w:rFonts w:hint="cs"/>
          <w:rtl/>
        </w:rPr>
        <w:t>«</w:t>
      </w:r>
      <w:r w:rsidRPr="00894A7A">
        <w:rPr>
          <w:rStyle w:val="Char2"/>
          <w:rtl/>
        </w:rPr>
        <w:t>وسيلة الحصول إلى مهمات الأصول</w:t>
      </w:r>
      <w:r w:rsidRPr="00894A7A">
        <w:rPr>
          <w:rStyle w:val="Char2"/>
          <w:rFonts w:hint="cs"/>
          <w:rtl/>
        </w:rPr>
        <w:t>»</w:t>
      </w:r>
      <w:r w:rsidRPr="00894A7A">
        <w:rPr>
          <w:rFonts w:hint="cs"/>
          <w:rtl/>
        </w:rPr>
        <w:t xml:space="preserve"> این کتاب هم منظومه‌ای است در (640) بیت در موضوع اصول فقه.</w:t>
      </w:r>
    </w:p>
    <w:p w:rsidR="00EC588F" w:rsidRPr="00585773" w:rsidRDefault="00EC588F" w:rsidP="00894A7A">
      <w:pPr>
        <w:pStyle w:val="a1"/>
        <w:numPr>
          <w:ilvl w:val="0"/>
          <w:numId w:val="6"/>
        </w:numPr>
        <w:rPr>
          <w:rtl/>
          <w:lang w:bidi="fa-IR"/>
        </w:rPr>
      </w:pPr>
      <w:r w:rsidRPr="00894A7A">
        <w:rPr>
          <w:rStyle w:val="Char2"/>
          <w:rFonts w:hint="cs"/>
          <w:rtl/>
        </w:rPr>
        <w:t>«</w:t>
      </w:r>
      <w:r w:rsidRPr="00894A7A">
        <w:rPr>
          <w:rStyle w:val="Char2"/>
          <w:rtl/>
        </w:rPr>
        <w:t>نيل السؤل من تاريخ الأمم وسيرة الرسول</w:t>
      </w:r>
      <w:r>
        <w:rPr>
          <w:rFonts w:ascii="Lotus Linotype" w:hAnsi="Lotus Linotype" w:cs="CTraditional Arabic" w:hint="cs"/>
          <w:rtl/>
        </w:rPr>
        <w:t>ص</w:t>
      </w:r>
      <w:r w:rsidRPr="00894A7A">
        <w:rPr>
          <w:rStyle w:val="Char2"/>
          <w:rFonts w:hint="cs"/>
          <w:rtl/>
        </w:rPr>
        <w:t>»</w:t>
      </w:r>
      <w:r w:rsidRPr="00894A7A">
        <w:rPr>
          <w:rFonts w:hint="cs"/>
          <w:rtl/>
        </w:rPr>
        <w:t xml:space="preserve"> این کتاب نیز منظومه‌ای است با (950) بیت شعر در مورد سیره و تاریخ.</w:t>
      </w:r>
    </w:p>
    <w:p w:rsidR="00EC588F" w:rsidRPr="00894A7A" w:rsidRDefault="00EC588F" w:rsidP="00894A7A">
      <w:pPr>
        <w:pStyle w:val="a1"/>
        <w:numPr>
          <w:ilvl w:val="0"/>
          <w:numId w:val="6"/>
        </w:numPr>
        <w:rPr>
          <w:rtl/>
        </w:rPr>
      </w:pPr>
      <w:r w:rsidRPr="00894A7A">
        <w:rPr>
          <w:rStyle w:val="Char2"/>
          <w:rFonts w:hint="cs"/>
          <w:rtl/>
        </w:rPr>
        <w:t>«</w:t>
      </w:r>
      <w:r w:rsidRPr="00894A7A">
        <w:rPr>
          <w:rStyle w:val="Char2"/>
          <w:rtl/>
        </w:rPr>
        <w:t>النور الفائض من شمس الوحي</w:t>
      </w:r>
      <w:r w:rsidRPr="00894A7A">
        <w:rPr>
          <w:rStyle w:val="Char2"/>
          <w:rFonts w:hint="cs"/>
          <w:rtl/>
        </w:rPr>
        <w:t xml:space="preserve"> فی علم فرائض»</w:t>
      </w:r>
      <w:r w:rsidRPr="00894A7A">
        <w:rPr>
          <w:rFonts w:hint="cs"/>
          <w:rtl/>
        </w:rPr>
        <w:t xml:space="preserve"> رساله‌ای با نثر در بیان علم فرائض و تقسیم ارث.</w:t>
      </w:r>
    </w:p>
    <w:p w:rsidR="00EC588F" w:rsidRDefault="00EC588F" w:rsidP="00894A7A">
      <w:pPr>
        <w:pStyle w:val="a1"/>
        <w:numPr>
          <w:ilvl w:val="0"/>
          <w:numId w:val="6"/>
        </w:numPr>
      </w:pPr>
      <w:r w:rsidRPr="00894A7A">
        <w:rPr>
          <w:rStyle w:val="Char2"/>
          <w:rFonts w:hint="cs"/>
          <w:rtl/>
        </w:rPr>
        <w:t>«</w:t>
      </w:r>
      <w:r w:rsidRPr="00894A7A">
        <w:rPr>
          <w:rStyle w:val="Char2"/>
          <w:rtl/>
        </w:rPr>
        <w:t>المنظومة الميمية في الوصايا والآداب العلمية</w:t>
      </w:r>
      <w:r w:rsidRPr="00894A7A">
        <w:rPr>
          <w:rStyle w:val="Char2"/>
          <w:rFonts w:hint="cs"/>
          <w:rtl/>
        </w:rPr>
        <w:t>»</w:t>
      </w:r>
      <w:r w:rsidRPr="00894A7A">
        <w:rPr>
          <w:rFonts w:hint="cs"/>
          <w:rtl/>
        </w:rPr>
        <w:t xml:space="preserve"> این رساله نصایحی مفید است برای طلاب علم به صورت شعر در بیش از (260) بیت، از جمله یک بیت آن چنین است:</w:t>
      </w:r>
    </w:p>
    <w:tbl>
      <w:tblPr>
        <w:bidiVisual/>
        <w:tblW w:w="0" w:type="auto"/>
        <w:jc w:val="center"/>
        <w:tblInd w:w="249" w:type="dxa"/>
        <w:tblLook w:val="04A0" w:firstRow="1" w:lastRow="0" w:firstColumn="1" w:lastColumn="0" w:noHBand="0" w:noVBand="1"/>
      </w:tblPr>
      <w:tblGrid>
        <w:gridCol w:w="3544"/>
        <w:gridCol w:w="283"/>
        <w:gridCol w:w="3527"/>
      </w:tblGrid>
      <w:tr w:rsidR="00894A7A" w:rsidTr="009139BA">
        <w:trPr>
          <w:jc w:val="center"/>
        </w:trPr>
        <w:tc>
          <w:tcPr>
            <w:tcW w:w="3544" w:type="dxa"/>
            <w:shd w:val="clear" w:color="auto" w:fill="auto"/>
          </w:tcPr>
          <w:p w:rsidR="00894A7A" w:rsidRPr="009139BA" w:rsidRDefault="00894A7A" w:rsidP="009139BA">
            <w:pPr>
              <w:pStyle w:val="a2"/>
              <w:ind w:firstLine="0"/>
              <w:jc w:val="lowKashida"/>
              <w:rPr>
                <w:sz w:val="2"/>
                <w:szCs w:val="2"/>
                <w:rtl/>
              </w:rPr>
            </w:pPr>
            <w:r w:rsidRPr="008A0B7B">
              <w:rPr>
                <w:rtl/>
              </w:rPr>
              <w:t>يا طالب العلم لا تبغي به بدلاً</w:t>
            </w:r>
            <w:r>
              <w:rPr>
                <w:rFonts w:hint="cs"/>
                <w:rtl/>
              </w:rPr>
              <w:br/>
            </w:r>
          </w:p>
        </w:tc>
        <w:tc>
          <w:tcPr>
            <w:tcW w:w="283" w:type="dxa"/>
            <w:shd w:val="clear" w:color="auto" w:fill="auto"/>
          </w:tcPr>
          <w:p w:rsidR="00894A7A" w:rsidRDefault="00894A7A" w:rsidP="009139BA">
            <w:pPr>
              <w:pStyle w:val="a2"/>
              <w:ind w:firstLine="0"/>
              <w:jc w:val="lowKashida"/>
              <w:rPr>
                <w:rtl/>
              </w:rPr>
            </w:pPr>
          </w:p>
        </w:tc>
        <w:tc>
          <w:tcPr>
            <w:tcW w:w="3527" w:type="dxa"/>
            <w:shd w:val="clear" w:color="auto" w:fill="auto"/>
          </w:tcPr>
          <w:p w:rsidR="00894A7A" w:rsidRPr="009139BA" w:rsidRDefault="00894A7A" w:rsidP="009139BA">
            <w:pPr>
              <w:pStyle w:val="a2"/>
              <w:ind w:firstLine="0"/>
              <w:jc w:val="lowKashida"/>
              <w:rPr>
                <w:sz w:val="2"/>
                <w:szCs w:val="2"/>
                <w:rtl/>
              </w:rPr>
            </w:pPr>
            <w:r w:rsidRPr="008A0B7B">
              <w:rPr>
                <w:rtl/>
              </w:rPr>
              <w:t>فقد ظفرت ورب اللوح والقلم</w:t>
            </w:r>
            <w:r>
              <w:rPr>
                <w:rFonts w:hint="cs"/>
                <w:rtl/>
              </w:rPr>
              <w:br/>
            </w:r>
          </w:p>
        </w:tc>
      </w:tr>
    </w:tbl>
    <w:p w:rsidR="00EC588F" w:rsidRPr="00894A7A" w:rsidRDefault="00EC588F" w:rsidP="00894A7A">
      <w:pPr>
        <w:pStyle w:val="a1"/>
        <w:rPr>
          <w:rtl/>
        </w:rPr>
      </w:pPr>
      <w:r w:rsidRPr="00894A7A">
        <w:rPr>
          <w:rFonts w:hint="cs"/>
          <w:rtl/>
        </w:rPr>
        <w:t>یعنی: ای طالب علم چیزی را با علم عوض مکن، سوگند به پروردگار لوح و قلم، به هدف عالی‌ای ظفر یافته‌اید.</w:t>
      </w:r>
    </w:p>
    <w:p w:rsidR="00EC588F" w:rsidRPr="00894A7A" w:rsidRDefault="00EC588F" w:rsidP="00894A7A">
      <w:pPr>
        <w:pStyle w:val="a1"/>
        <w:numPr>
          <w:ilvl w:val="0"/>
          <w:numId w:val="6"/>
        </w:numPr>
        <w:rPr>
          <w:rtl/>
        </w:rPr>
      </w:pPr>
      <w:r w:rsidRPr="00894A7A">
        <w:rPr>
          <w:rStyle w:val="Char2"/>
          <w:rFonts w:hint="cs"/>
          <w:rtl/>
        </w:rPr>
        <w:t>«</w:t>
      </w:r>
      <w:r w:rsidRPr="00894A7A">
        <w:rPr>
          <w:rStyle w:val="Char2"/>
          <w:rtl/>
        </w:rPr>
        <w:t>شرح الورقات</w:t>
      </w:r>
      <w:r w:rsidRPr="00894A7A">
        <w:rPr>
          <w:rStyle w:val="Char2"/>
          <w:rFonts w:hint="cs"/>
          <w:rtl/>
        </w:rPr>
        <w:t>»</w:t>
      </w:r>
      <w:r w:rsidRPr="00894A7A">
        <w:rPr>
          <w:rFonts w:hint="cs"/>
          <w:rtl/>
        </w:rPr>
        <w:t xml:space="preserve"> ابوالمعالی جوینی در موضوع اصول فقه.</w:t>
      </w:r>
    </w:p>
    <w:p w:rsidR="00EC588F" w:rsidRPr="00894A7A" w:rsidRDefault="00EC588F" w:rsidP="00894A7A">
      <w:pPr>
        <w:pStyle w:val="a1"/>
        <w:numPr>
          <w:ilvl w:val="0"/>
          <w:numId w:val="6"/>
        </w:numPr>
        <w:rPr>
          <w:rtl/>
        </w:rPr>
      </w:pPr>
      <w:r w:rsidRPr="00894A7A">
        <w:rPr>
          <w:rStyle w:val="Char2"/>
          <w:rFonts w:hint="cs"/>
          <w:rtl/>
        </w:rPr>
        <w:t>«</w:t>
      </w:r>
      <w:r w:rsidRPr="00894A7A">
        <w:rPr>
          <w:rStyle w:val="Char2"/>
          <w:rtl/>
        </w:rPr>
        <w:t>مفتاح دار السلام</w:t>
      </w:r>
      <w:r w:rsidRPr="00894A7A">
        <w:rPr>
          <w:rStyle w:val="Char2"/>
          <w:rFonts w:hint="cs"/>
          <w:rtl/>
        </w:rPr>
        <w:t>»</w:t>
      </w:r>
      <w:r w:rsidRPr="00894A7A">
        <w:rPr>
          <w:rFonts w:hint="cs"/>
          <w:rtl/>
        </w:rPr>
        <w:t xml:space="preserve"> درباره‌ی معنای شهادتین.</w:t>
      </w:r>
    </w:p>
    <w:p w:rsidR="00EC588F" w:rsidRPr="00585773" w:rsidRDefault="00EC588F" w:rsidP="00894A7A">
      <w:pPr>
        <w:pStyle w:val="a1"/>
        <w:rPr>
          <w:rtl/>
          <w:lang w:bidi="fa-IR"/>
        </w:rPr>
      </w:pPr>
      <w:r w:rsidRPr="00894A7A">
        <w:rPr>
          <w:rFonts w:hint="cs"/>
          <w:rtl/>
        </w:rPr>
        <w:t>این کتاب‌ها بسیار با ارزش هستند و برای بیان اهمیتشان باید گفت که برخی از</w:t>
      </w:r>
      <w:r w:rsidR="005E45E2" w:rsidRPr="00894A7A">
        <w:rPr>
          <w:rFonts w:hint="cs"/>
          <w:rtl/>
        </w:rPr>
        <w:t xml:space="preserve"> آن‌ها </w:t>
      </w:r>
      <w:r w:rsidRPr="00894A7A">
        <w:rPr>
          <w:rFonts w:hint="cs"/>
          <w:rtl/>
        </w:rPr>
        <w:t>را بر علامه شیخ محمّد بن ابراهیم آل شیخ</w:t>
      </w:r>
      <w:r w:rsidRPr="00585773">
        <w:rPr>
          <w:rFonts w:cs="CTraditional Arabic" w:hint="cs"/>
          <w:rtl/>
          <w:lang w:bidi="fa-IR"/>
        </w:rPr>
        <w:t>:</w:t>
      </w:r>
      <w:r w:rsidRPr="00585773">
        <w:rPr>
          <w:rFonts w:hint="cs"/>
          <w:rtl/>
          <w:lang w:bidi="fa-IR"/>
        </w:rPr>
        <w:t xml:space="preserve"> (مفتی وقت سعودیه) عرضه نمودند، بسیار مورد پسند او بودند و از حکومت درخواست کرد</w:t>
      </w:r>
      <w:r>
        <w:rPr>
          <w:rFonts w:hint="cs"/>
          <w:rtl/>
          <w:lang w:bidi="fa-IR"/>
        </w:rPr>
        <w:t xml:space="preserve"> که‌</w:t>
      </w:r>
      <w:r w:rsidRPr="00585773">
        <w:rPr>
          <w:rFonts w:hint="cs"/>
          <w:rtl/>
          <w:lang w:bidi="fa-IR"/>
        </w:rPr>
        <w:t xml:space="preserve"> چاپ و توزیع شوند تا خاص و عام مردم ب</w:t>
      </w:r>
      <w:r>
        <w:rPr>
          <w:rFonts w:hint="cs"/>
          <w:rtl/>
          <w:lang w:bidi="fa-IR"/>
        </w:rPr>
        <w:t xml:space="preserve">ه‌ </w:t>
      </w:r>
      <w:r w:rsidRPr="00585773">
        <w:rPr>
          <w:rFonts w:hint="cs"/>
          <w:rtl/>
          <w:lang w:bidi="fa-IR"/>
        </w:rPr>
        <w:t>طور یکسان از</w:t>
      </w:r>
      <w:r w:rsidR="005E45E2">
        <w:rPr>
          <w:rFonts w:hint="cs"/>
          <w:rtl/>
          <w:lang w:bidi="fa-IR"/>
        </w:rPr>
        <w:t xml:space="preserve"> آن‌ها </w:t>
      </w:r>
      <w:r w:rsidRPr="00585773">
        <w:rPr>
          <w:rFonts w:hint="cs"/>
          <w:rtl/>
          <w:lang w:bidi="fa-IR"/>
        </w:rPr>
        <w:t>استفاده کنند، زیرا حاوی فوائد و نصایحی هستند که برای عموم مردم در امور دین و دنیا مفید و قابل استفاده هستند، و همه را به تمسک به کتاب الله و سنت رسول امین</w:t>
      </w:r>
      <w:r>
        <w:rPr>
          <w:rFonts w:cs="CTraditional Arabic" w:hint="cs"/>
          <w:rtl/>
          <w:lang w:bidi="fa-IR"/>
        </w:rPr>
        <w:t>ص</w:t>
      </w:r>
      <w:r w:rsidRPr="00894A7A">
        <w:rPr>
          <w:rFonts w:hint="cs"/>
          <w:rtl/>
        </w:rPr>
        <w:t>، و پیروی از سلف صالح و ائمه و علمای نامی مسلمین فرا می‌خواند.</w:t>
      </w:r>
    </w:p>
    <w:p w:rsidR="00EC588F" w:rsidRPr="00894A7A" w:rsidRDefault="00EC588F" w:rsidP="00894A7A">
      <w:pPr>
        <w:pStyle w:val="a1"/>
        <w:rPr>
          <w:rtl/>
        </w:rPr>
      </w:pPr>
      <w:r w:rsidRPr="00894A7A">
        <w:rPr>
          <w:rFonts w:hint="cs"/>
          <w:rtl/>
        </w:rPr>
        <w:t>حافظ حکمی با وجود مشغلت زیاد به تدریس و مراقبت از دیگر مدارس، آثار فوق الذکر را تألیف کرد، زیرا در سال (1363هـ) به مدیر مدرسه سلفیه شهر «صامطه» منصوب شد و علاوه بر آن بر مدارس روستاهای مجاور نظارت می‌کرد...و در (1373هـ) وزارت معارف سعودی، مدرسه‌ای را در «جازان» افتتاح نمود و حافظ به‌ عنوان نخستین مدیر آن تعیین شد.</w:t>
      </w:r>
    </w:p>
    <w:p w:rsidR="00EC588F" w:rsidRPr="00894A7A" w:rsidRDefault="00EC588F" w:rsidP="00894A7A">
      <w:pPr>
        <w:pStyle w:val="a1"/>
        <w:rPr>
          <w:rtl/>
        </w:rPr>
      </w:pPr>
      <w:r w:rsidRPr="00894A7A">
        <w:rPr>
          <w:rFonts w:hint="cs"/>
          <w:rtl/>
        </w:rPr>
        <w:t>سپس دانش‌سرای علمی وابسته به اداره عام دانشگاه و دانش‌سراهای علمی «صامطه» در سال (1374هـ) افتتاح شد، و این بار هم مدیریت به او واگذار شد و به خوبی از عهده‌ی مسئولیت کارش برآمد.</w:t>
      </w:r>
    </w:p>
    <w:p w:rsidR="00EC588F" w:rsidRPr="00585773" w:rsidRDefault="00EC588F" w:rsidP="00894A7A">
      <w:pPr>
        <w:pStyle w:val="a1"/>
        <w:rPr>
          <w:rtl/>
          <w:lang w:bidi="fa-IR"/>
        </w:rPr>
      </w:pPr>
      <w:r w:rsidRPr="00585773">
        <w:rPr>
          <w:rFonts w:hint="cs"/>
          <w:rtl/>
          <w:lang w:bidi="fa-IR"/>
        </w:rPr>
        <w:t>و آخرین مسئولیت که بدان مشغول شد</w:t>
      </w:r>
      <w:r>
        <w:rPr>
          <w:rFonts w:hint="cs"/>
          <w:rtl/>
          <w:lang w:bidi="fa-IR"/>
        </w:rPr>
        <w:t>،</w:t>
      </w:r>
      <w:r w:rsidRPr="00585773">
        <w:rPr>
          <w:rFonts w:hint="cs"/>
          <w:rtl/>
          <w:lang w:bidi="fa-IR"/>
        </w:rPr>
        <w:t xml:space="preserve"> مدیریت دانش</w:t>
      </w:r>
      <w:r>
        <w:rPr>
          <w:rFonts w:hint="cs"/>
          <w:rtl/>
          <w:lang w:bidi="fa-IR"/>
        </w:rPr>
        <w:t>‌</w:t>
      </w:r>
      <w:r w:rsidRPr="00585773">
        <w:rPr>
          <w:rFonts w:hint="cs"/>
          <w:rtl/>
          <w:lang w:bidi="fa-IR"/>
        </w:rPr>
        <w:t>سرای علمی صامطه بود.</w:t>
      </w:r>
    </w:p>
    <w:p w:rsidR="00EC588F" w:rsidRPr="00585773" w:rsidRDefault="00EC588F" w:rsidP="00894A7A">
      <w:pPr>
        <w:pStyle w:val="a1"/>
        <w:rPr>
          <w:rtl/>
          <w:lang w:bidi="fa-IR"/>
        </w:rPr>
      </w:pPr>
      <w:r w:rsidRPr="00585773">
        <w:rPr>
          <w:rFonts w:hint="cs"/>
          <w:rtl/>
          <w:lang w:bidi="fa-IR"/>
        </w:rPr>
        <w:t>حافظ حکمی</w:t>
      </w:r>
      <w:r w:rsidRPr="00585773">
        <w:rPr>
          <w:rFonts w:cs="CTraditional Arabic" w:hint="cs"/>
          <w:rtl/>
          <w:lang w:bidi="fa-IR"/>
        </w:rPr>
        <w:t>:</w:t>
      </w:r>
      <w:r w:rsidRPr="00894A7A">
        <w:rPr>
          <w:rFonts w:hint="cs"/>
          <w:rtl/>
        </w:rPr>
        <w:t xml:space="preserve"> از لحاظ ورع، عفت، تقوا، پرهیزگاری، قوت ایمان و پایبندی شدید، و بیان حق در سطح والایی قرار داشت، امر به معروف می‌کرد و خود هم انجام می‌داد، از منکر و بدی نهی می‌کرد و خود هم از آن دور بود، در راه رضای خدا لوم و سرزنش هیچ سرزنش کننده‌ای بر او تأثیر گذار نبود. در مجالس او همیشه سخن از درس و بحث و تحصیل علم بود، سخنانش برای همنشین و شنونده ملال‌آور نبود. بیشتر اوقات به اضافه‌ی تدریس و بحث ومذاکره؛ مشغول تلاوت قرآن و مطالعه کتاب‌های علمی بود.</w:t>
      </w:r>
    </w:p>
    <w:p w:rsidR="00EC588F" w:rsidRPr="00585773" w:rsidRDefault="00EC588F" w:rsidP="00894A7A">
      <w:pPr>
        <w:pStyle w:val="a1"/>
        <w:rPr>
          <w:rtl/>
          <w:lang w:bidi="fa-IR"/>
        </w:rPr>
      </w:pPr>
      <w:r w:rsidRPr="00894A7A">
        <w:rPr>
          <w:rFonts w:hint="cs"/>
          <w:rtl/>
        </w:rPr>
        <w:t>از آثار علمی مرحوم حکمی به خوبی معلوم است که کتاب‌ها و تألیفات علمای سلف صالح اهل سنت؛ در علوم اسلامی، از تفسیر و حدیث و فقه و اصول تأثیر چشم‌گیری بر روش و منهج علمی او داشته است، ولی در عقیده به شدت از شیخ الاسلام ابن تیمیه</w:t>
      </w:r>
      <w:r w:rsidRPr="00585773">
        <w:rPr>
          <w:rFonts w:cs="CTraditional Arabic" w:hint="cs"/>
          <w:rtl/>
          <w:lang w:bidi="fa-IR"/>
        </w:rPr>
        <w:t>:</w:t>
      </w:r>
      <w:r w:rsidRPr="00894A7A">
        <w:rPr>
          <w:rFonts w:hint="cs"/>
          <w:rtl/>
        </w:rPr>
        <w:t xml:space="preserve"> و شاگردش ابن القیم</w:t>
      </w:r>
      <w:r w:rsidRPr="00585773">
        <w:rPr>
          <w:rFonts w:cs="CTraditional Arabic" w:hint="cs"/>
          <w:rtl/>
          <w:lang w:bidi="fa-IR"/>
        </w:rPr>
        <w:t>:</w:t>
      </w:r>
      <w:r w:rsidRPr="00894A7A">
        <w:rPr>
          <w:rFonts w:hint="cs"/>
          <w:rtl/>
        </w:rPr>
        <w:t xml:space="preserve"> تأثیر گرفته است، و از مؤلفات ایشان زیاد استفاده کرده و از</w:t>
      </w:r>
      <w:r w:rsidR="005E45E2" w:rsidRPr="00894A7A">
        <w:rPr>
          <w:rFonts w:hint="cs"/>
          <w:rtl/>
        </w:rPr>
        <w:t xml:space="preserve"> آن‌ها </w:t>
      </w:r>
      <w:r w:rsidRPr="00894A7A">
        <w:rPr>
          <w:rFonts w:hint="cs"/>
          <w:rtl/>
        </w:rPr>
        <w:t>چیزهایی برگرفته، علاوه بر استفاده همه جانبه از منابع تاریخ، ادب، لغت، نحو و بیان که در عصرهای مختلف اسلام تألیف شده‌اند.</w:t>
      </w:r>
    </w:p>
    <w:p w:rsidR="00EC588F" w:rsidRDefault="00EC588F" w:rsidP="00894A7A">
      <w:pPr>
        <w:pStyle w:val="a1"/>
        <w:rPr>
          <w:rtl/>
          <w:lang w:bidi="fa-IR"/>
        </w:rPr>
      </w:pPr>
      <w:r w:rsidRPr="00585773">
        <w:rPr>
          <w:rFonts w:hint="cs"/>
          <w:rtl/>
          <w:lang w:bidi="fa-IR"/>
        </w:rPr>
        <w:t>یکی از شعرهای حافظ حکمی چنین است:</w:t>
      </w:r>
    </w:p>
    <w:tbl>
      <w:tblPr>
        <w:bidiVisual/>
        <w:tblW w:w="0" w:type="auto"/>
        <w:jc w:val="center"/>
        <w:tblInd w:w="249" w:type="dxa"/>
        <w:tblLook w:val="04A0" w:firstRow="1" w:lastRow="0" w:firstColumn="1" w:lastColumn="0" w:noHBand="0" w:noVBand="1"/>
      </w:tblPr>
      <w:tblGrid>
        <w:gridCol w:w="3544"/>
        <w:gridCol w:w="283"/>
        <w:gridCol w:w="3527"/>
      </w:tblGrid>
      <w:tr w:rsidR="00725002" w:rsidTr="009139BA">
        <w:trPr>
          <w:jc w:val="center"/>
        </w:trPr>
        <w:tc>
          <w:tcPr>
            <w:tcW w:w="3544" w:type="dxa"/>
            <w:shd w:val="clear" w:color="auto" w:fill="auto"/>
          </w:tcPr>
          <w:p w:rsidR="00725002" w:rsidRPr="009139BA" w:rsidRDefault="00725002" w:rsidP="009139BA">
            <w:pPr>
              <w:pStyle w:val="a2"/>
              <w:ind w:firstLine="0"/>
              <w:jc w:val="lowKashida"/>
              <w:rPr>
                <w:sz w:val="2"/>
                <w:szCs w:val="2"/>
                <w:rtl/>
                <w:lang w:bidi="fa-IR"/>
              </w:rPr>
            </w:pPr>
            <w:r w:rsidRPr="008A0B7B">
              <w:rPr>
                <w:rtl/>
              </w:rPr>
              <w:t>يا طالب العلم لاتبغي به بدلا</w:t>
            </w:r>
            <w:r>
              <w:rPr>
                <w:rFonts w:hint="cs"/>
                <w:rtl/>
              </w:rPr>
              <w:br/>
            </w:r>
          </w:p>
        </w:tc>
        <w:tc>
          <w:tcPr>
            <w:tcW w:w="283" w:type="dxa"/>
            <w:shd w:val="clear" w:color="auto" w:fill="auto"/>
          </w:tcPr>
          <w:p w:rsidR="00725002" w:rsidRPr="00725002" w:rsidRDefault="00725002" w:rsidP="009139BA">
            <w:pPr>
              <w:pStyle w:val="a2"/>
              <w:ind w:firstLine="0"/>
              <w:jc w:val="lowKashida"/>
              <w:rPr>
                <w:rtl/>
                <w:lang w:bidi="fa-IR"/>
              </w:rPr>
            </w:pPr>
          </w:p>
        </w:tc>
        <w:tc>
          <w:tcPr>
            <w:tcW w:w="3527" w:type="dxa"/>
            <w:shd w:val="clear" w:color="auto" w:fill="auto"/>
          </w:tcPr>
          <w:p w:rsidR="00725002" w:rsidRPr="009139BA" w:rsidRDefault="00725002" w:rsidP="009139BA">
            <w:pPr>
              <w:pStyle w:val="a2"/>
              <w:ind w:firstLine="0"/>
              <w:jc w:val="lowKashida"/>
              <w:rPr>
                <w:sz w:val="2"/>
                <w:szCs w:val="2"/>
                <w:rtl/>
                <w:lang w:bidi="fa-IR"/>
              </w:rPr>
            </w:pPr>
            <w:r w:rsidRPr="008A0B7B">
              <w:rPr>
                <w:rtl/>
              </w:rPr>
              <w:t>فقد ظفرت ورب اللوح والقلم</w:t>
            </w:r>
            <w:r>
              <w:rPr>
                <w:rFonts w:hint="cs"/>
                <w:rtl/>
              </w:rPr>
              <w:br/>
            </w:r>
          </w:p>
        </w:tc>
      </w:tr>
      <w:tr w:rsidR="00725002" w:rsidTr="009139BA">
        <w:trPr>
          <w:jc w:val="center"/>
        </w:trPr>
        <w:tc>
          <w:tcPr>
            <w:tcW w:w="3544" w:type="dxa"/>
            <w:shd w:val="clear" w:color="auto" w:fill="auto"/>
          </w:tcPr>
          <w:p w:rsidR="00725002" w:rsidRPr="009139BA" w:rsidRDefault="00725002" w:rsidP="009139BA">
            <w:pPr>
              <w:pStyle w:val="a2"/>
              <w:ind w:firstLine="0"/>
              <w:jc w:val="lowKashida"/>
              <w:rPr>
                <w:sz w:val="2"/>
                <w:szCs w:val="2"/>
                <w:rtl/>
                <w:lang w:bidi="fa-IR"/>
              </w:rPr>
            </w:pPr>
            <w:r w:rsidRPr="008A0B7B">
              <w:rPr>
                <w:rtl/>
              </w:rPr>
              <w:t>وقدس العلم واعرف قدر حرمته</w:t>
            </w:r>
            <w:r>
              <w:rPr>
                <w:rFonts w:hint="cs"/>
                <w:rtl/>
              </w:rPr>
              <w:br/>
            </w:r>
          </w:p>
        </w:tc>
        <w:tc>
          <w:tcPr>
            <w:tcW w:w="283" w:type="dxa"/>
            <w:shd w:val="clear" w:color="auto" w:fill="auto"/>
          </w:tcPr>
          <w:p w:rsidR="00725002" w:rsidRPr="00725002" w:rsidRDefault="00725002" w:rsidP="009139BA">
            <w:pPr>
              <w:pStyle w:val="a2"/>
              <w:ind w:firstLine="0"/>
              <w:jc w:val="lowKashida"/>
              <w:rPr>
                <w:rtl/>
                <w:lang w:bidi="fa-IR"/>
              </w:rPr>
            </w:pPr>
          </w:p>
        </w:tc>
        <w:tc>
          <w:tcPr>
            <w:tcW w:w="3527" w:type="dxa"/>
            <w:shd w:val="clear" w:color="auto" w:fill="auto"/>
          </w:tcPr>
          <w:p w:rsidR="00725002" w:rsidRPr="009139BA" w:rsidRDefault="00725002" w:rsidP="009139BA">
            <w:pPr>
              <w:pStyle w:val="a2"/>
              <w:ind w:firstLine="0"/>
              <w:jc w:val="lowKashida"/>
              <w:rPr>
                <w:sz w:val="2"/>
                <w:szCs w:val="2"/>
                <w:rtl/>
                <w:lang w:bidi="fa-IR"/>
              </w:rPr>
            </w:pPr>
            <w:r w:rsidRPr="008A0B7B">
              <w:rPr>
                <w:rtl/>
              </w:rPr>
              <w:t>في القول والفعل والآادب فالتزمِ</w:t>
            </w:r>
            <w:r>
              <w:rPr>
                <w:rFonts w:hint="cs"/>
                <w:rtl/>
              </w:rPr>
              <w:br/>
            </w:r>
          </w:p>
        </w:tc>
      </w:tr>
      <w:tr w:rsidR="00725002" w:rsidTr="009139BA">
        <w:trPr>
          <w:jc w:val="center"/>
        </w:trPr>
        <w:tc>
          <w:tcPr>
            <w:tcW w:w="3544" w:type="dxa"/>
            <w:shd w:val="clear" w:color="auto" w:fill="auto"/>
          </w:tcPr>
          <w:p w:rsidR="00725002" w:rsidRPr="009139BA" w:rsidRDefault="00725002" w:rsidP="009139BA">
            <w:pPr>
              <w:pStyle w:val="a2"/>
              <w:ind w:firstLine="0"/>
              <w:jc w:val="lowKashida"/>
              <w:rPr>
                <w:sz w:val="2"/>
                <w:szCs w:val="2"/>
                <w:rtl/>
                <w:lang w:bidi="fa-IR"/>
              </w:rPr>
            </w:pPr>
            <w:r w:rsidRPr="008A0B7B">
              <w:rPr>
                <w:rtl/>
              </w:rPr>
              <w:t>واجهد بعزم قوي لا انثناء له</w:t>
            </w:r>
            <w:r>
              <w:rPr>
                <w:rFonts w:hint="cs"/>
                <w:rtl/>
              </w:rPr>
              <w:br/>
            </w:r>
          </w:p>
        </w:tc>
        <w:tc>
          <w:tcPr>
            <w:tcW w:w="283" w:type="dxa"/>
            <w:shd w:val="clear" w:color="auto" w:fill="auto"/>
          </w:tcPr>
          <w:p w:rsidR="00725002" w:rsidRDefault="00725002" w:rsidP="009139BA">
            <w:pPr>
              <w:pStyle w:val="a2"/>
              <w:ind w:firstLine="0"/>
              <w:jc w:val="lowKashida"/>
              <w:rPr>
                <w:rtl/>
                <w:lang w:bidi="fa-IR"/>
              </w:rPr>
            </w:pPr>
          </w:p>
        </w:tc>
        <w:tc>
          <w:tcPr>
            <w:tcW w:w="3527" w:type="dxa"/>
            <w:shd w:val="clear" w:color="auto" w:fill="auto"/>
          </w:tcPr>
          <w:p w:rsidR="00725002" w:rsidRPr="009139BA" w:rsidRDefault="00725002" w:rsidP="009139BA">
            <w:pPr>
              <w:pStyle w:val="a2"/>
              <w:ind w:firstLine="0"/>
              <w:jc w:val="lowKashida"/>
              <w:rPr>
                <w:sz w:val="2"/>
                <w:szCs w:val="2"/>
                <w:rtl/>
                <w:lang w:bidi="fa-IR"/>
              </w:rPr>
            </w:pPr>
            <w:r w:rsidRPr="008A0B7B">
              <w:rPr>
                <w:rtl/>
              </w:rPr>
              <w:t>لو يعلم المرء قدر العلم لم ينمِ</w:t>
            </w:r>
            <w:r>
              <w:rPr>
                <w:rFonts w:hint="cs"/>
                <w:rtl/>
              </w:rPr>
              <w:br/>
            </w:r>
          </w:p>
        </w:tc>
      </w:tr>
      <w:tr w:rsidR="00725002" w:rsidTr="009139BA">
        <w:trPr>
          <w:jc w:val="center"/>
        </w:trPr>
        <w:tc>
          <w:tcPr>
            <w:tcW w:w="3544" w:type="dxa"/>
            <w:shd w:val="clear" w:color="auto" w:fill="auto"/>
          </w:tcPr>
          <w:p w:rsidR="00725002" w:rsidRPr="009139BA" w:rsidRDefault="00725002" w:rsidP="009139BA">
            <w:pPr>
              <w:pStyle w:val="a2"/>
              <w:ind w:firstLine="0"/>
              <w:jc w:val="lowKashida"/>
              <w:rPr>
                <w:sz w:val="2"/>
                <w:szCs w:val="2"/>
                <w:rtl/>
                <w:lang w:bidi="fa-IR"/>
              </w:rPr>
            </w:pPr>
            <w:r w:rsidRPr="008A0B7B">
              <w:rPr>
                <w:rtl/>
              </w:rPr>
              <w:t>والنية اجعل لوجه الله خالصة</w:t>
            </w:r>
            <w:r>
              <w:rPr>
                <w:rFonts w:hint="cs"/>
                <w:rtl/>
              </w:rPr>
              <w:br/>
            </w:r>
          </w:p>
        </w:tc>
        <w:tc>
          <w:tcPr>
            <w:tcW w:w="283" w:type="dxa"/>
            <w:shd w:val="clear" w:color="auto" w:fill="auto"/>
          </w:tcPr>
          <w:p w:rsidR="00725002" w:rsidRDefault="00725002" w:rsidP="009139BA">
            <w:pPr>
              <w:pStyle w:val="a2"/>
              <w:ind w:firstLine="0"/>
              <w:jc w:val="lowKashida"/>
              <w:rPr>
                <w:rtl/>
                <w:lang w:bidi="fa-IR"/>
              </w:rPr>
            </w:pPr>
          </w:p>
        </w:tc>
        <w:tc>
          <w:tcPr>
            <w:tcW w:w="3527" w:type="dxa"/>
            <w:shd w:val="clear" w:color="auto" w:fill="auto"/>
          </w:tcPr>
          <w:p w:rsidR="00725002" w:rsidRPr="009139BA" w:rsidRDefault="00725002" w:rsidP="009139BA">
            <w:pPr>
              <w:pStyle w:val="a2"/>
              <w:ind w:firstLine="0"/>
              <w:jc w:val="lowKashida"/>
              <w:rPr>
                <w:sz w:val="2"/>
                <w:szCs w:val="2"/>
                <w:rtl/>
                <w:lang w:bidi="fa-IR"/>
              </w:rPr>
            </w:pPr>
            <w:r w:rsidRPr="008A0B7B">
              <w:rPr>
                <w:rtl/>
              </w:rPr>
              <w:t>إن البناء بدون الأصل لم يقمِ</w:t>
            </w:r>
            <w:r>
              <w:rPr>
                <w:rFonts w:hint="cs"/>
                <w:rtl/>
              </w:rPr>
              <w:br/>
            </w:r>
          </w:p>
        </w:tc>
      </w:tr>
    </w:tbl>
    <w:p w:rsidR="00EC588F" w:rsidRPr="00725002" w:rsidRDefault="00EC588F" w:rsidP="00725002">
      <w:pPr>
        <w:pStyle w:val="a1"/>
        <w:rPr>
          <w:rtl/>
        </w:rPr>
      </w:pPr>
      <w:r w:rsidRPr="00725002">
        <w:rPr>
          <w:rFonts w:hint="cs"/>
          <w:rtl/>
        </w:rPr>
        <w:t>«ای طالب علم! چیزی را با علم و دانش عوض مکن، سوگند به پروردگار لوح و قلم، به هدف عالی‌ای ظفر یافته‌اید.</w:t>
      </w:r>
    </w:p>
    <w:p w:rsidR="00EC588F" w:rsidRPr="00725002" w:rsidRDefault="00EC588F" w:rsidP="00725002">
      <w:pPr>
        <w:pStyle w:val="a1"/>
        <w:rPr>
          <w:rtl/>
        </w:rPr>
      </w:pPr>
      <w:r w:rsidRPr="00725002">
        <w:rPr>
          <w:rFonts w:hint="cs"/>
          <w:rtl/>
        </w:rPr>
        <w:t>علم را گرامی بدار، و با کردار و گفتار قدر و احترامش را بدان، و به ادب پایبند باش.</w:t>
      </w:r>
    </w:p>
    <w:p w:rsidR="00EC588F" w:rsidRPr="00725002" w:rsidRDefault="00EC588F" w:rsidP="00725002">
      <w:pPr>
        <w:pStyle w:val="a1"/>
        <w:rPr>
          <w:rtl/>
        </w:rPr>
      </w:pPr>
      <w:r w:rsidRPr="00725002">
        <w:rPr>
          <w:rFonts w:hint="cs"/>
          <w:rtl/>
        </w:rPr>
        <w:t>و با عزم و جزم قاطع برای شکوفایی و رشد آن تلاش کن، اگر انسان قدر دانش را بداند وقتش را صرف خوابیدن نمی‌کند.</w:t>
      </w:r>
    </w:p>
    <w:p w:rsidR="00EC588F" w:rsidRPr="00725002" w:rsidRDefault="00EC588F" w:rsidP="00725002">
      <w:pPr>
        <w:pStyle w:val="a1"/>
        <w:rPr>
          <w:rtl/>
        </w:rPr>
      </w:pPr>
      <w:r w:rsidRPr="00725002">
        <w:rPr>
          <w:rFonts w:hint="cs"/>
          <w:rtl/>
        </w:rPr>
        <w:t>نیت و هدف خود را برای خدا خالص گردان، زیرا ساختمان بدون اساس پایدار نمی‌ماند».</w:t>
      </w:r>
    </w:p>
    <w:p w:rsidR="00EC588F" w:rsidRPr="00725002" w:rsidRDefault="00EC588F" w:rsidP="00725002">
      <w:pPr>
        <w:pStyle w:val="a1"/>
        <w:rPr>
          <w:rtl/>
        </w:rPr>
      </w:pPr>
      <w:r w:rsidRPr="00725002">
        <w:rPr>
          <w:rFonts w:hint="cs"/>
          <w:rtl/>
        </w:rPr>
        <w:t xml:space="preserve">حافظ حکمی در سال (1377هـ) بعد از انجام رکن حج خانه‌ی خدا در هیجدهم ذی‌الحجه در سن سی و پنج سالگی در مکه مکرمه جان به جان آفرین تقدیم کرد و دار فانی را وداع گفت، او در همان شهر مبارک دفن گردید، رحمت خدا بر او باد و در بهشت برین او را مقیم گرداند، آمین. </w:t>
      </w:r>
    </w:p>
    <w:p w:rsidR="00EC588F" w:rsidRPr="00725002" w:rsidRDefault="00EC588F" w:rsidP="00725002">
      <w:pPr>
        <w:pStyle w:val="a1"/>
        <w:rPr>
          <w:rtl/>
        </w:rPr>
      </w:pPr>
      <w:r w:rsidRPr="00725002">
        <w:rPr>
          <w:rFonts w:hint="cs"/>
          <w:rtl/>
        </w:rPr>
        <w:t xml:space="preserve">وفات ایشان تأثیر شدیدی بر قلب دوستان و شاگردانش گذاشت، زیرا رادمردی را از دست دادند که به جای چند مرد بود، و‌ همتای او را در منطقه نمی‌شناختند. بسیاری از دوستان و شاگردانش در سوگ او مرثیه‌های زیبایی سرودند. </w:t>
      </w:r>
    </w:p>
    <w:p w:rsidR="00EC588F" w:rsidRDefault="00EC588F" w:rsidP="00725002">
      <w:pPr>
        <w:pStyle w:val="a1"/>
        <w:rPr>
          <w:rtl/>
        </w:rPr>
      </w:pPr>
      <w:r w:rsidRPr="00725002">
        <w:rPr>
          <w:rFonts w:hint="cs"/>
          <w:rtl/>
        </w:rPr>
        <w:t>رحمت بی‌نهایت خدا بر روان پاکش باد،  و جایش فردوس اعلاء باد، راهش پر طرفدار،  و علم و دانش او موجب نفع و سود عام باشد، آمین.</w:t>
      </w:r>
    </w:p>
    <w:p w:rsidR="00725002" w:rsidRDefault="00725002" w:rsidP="00725002">
      <w:pPr>
        <w:pStyle w:val="a1"/>
        <w:rPr>
          <w:rFonts w:ascii="Lotus Linotype" w:hAnsi="Lotus Linotype"/>
          <w:rtl/>
          <w:lang w:bidi="fa-IR"/>
        </w:rPr>
        <w:sectPr w:rsidR="00725002" w:rsidSect="00392F19">
          <w:headerReference w:type="default" r:id="rId23"/>
          <w:footnotePr>
            <w:numRestart w:val="eachPage"/>
          </w:footnotePr>
          <w:type w:val="oddPage"/>
          <w:pgSz w:w="9356" w:h="13608" w:code="9"/>
          <w:pgMar w:top="1021" w:right="851" w:bottom="737" w:left="851" w:header="454" w:footer="0" w:gutter="0"/>
          <w:cols w:space="708"/>
          <w:titlePg/>
          <w:bidi/>
          <w:rtlGutter/>
          <w:docGrid w:linePitch="360"/>
        </w:sectPr>
      </w:pPr>
    </w:p>
    <w:p w:rsidR="00197477" w:rsidRPr="00FD098C" w:rsidRDefault="00197477" w:rsidP="00E50782">
      <w:pPr>
        <w:pStyle w:val="a"/>
        <w:rPr>
          <w:rtl/>
        </w:rPr>
      </w:pPr>
      <w:bookmarkStart w:id="40" w:name="_Toc242989799"/>
      <w:bookmarkStart w:id="41" w:name="_Toc297626373"/>
      <w:bookmarkStart w:id="42" w:name="_Toc402816044"/>
      <w:r w:rsidRPr="00FD098C">
        <w:rPr>
          <w:rtl/>
        </w:rPr>
        <w:t>عبدالحمید بن بادیس</w:t>
      </w:r>
      <w:r w:rsidRPr="00FD098C">
        <w:rPr>
          <w:rFonts w:hint="cs"/>
          <w:rtl/>
        </w:rPr>
        <w:t>،</w:t>
      </w:r>
      <w:r w:rsidRPr="00FD098C">
        <w:t xml:space="preserve"> </w:t>
      </w:r>
      <w:r w:rsidRPr="00FD098C">
        <w:rPr>
          <w:rtl/>
        </w:rPr>
        <w:t>داعی مخلص</w:t>
      </w:r>
      <w:bookmarkEnd w:id="40"/>
      <w:bookmarkEnd w:id="41"/>
      <w:bookmarkEnd w:id="42"/>
    </w:p>
    <w:p w:rsidR="00197477" w:rsidRPr="00CE4F14" w:rsidRDefault="00197477" w:rsidP="00725002">
      <w:pPr>
        <w:pStyle w:val="a1"/>
        <w:rPr>
          <w:rtl/>
          <w:lang w:bidi="fa-IR"/>
        </w:rPr>
      </w:pPr>
      <w:r w:rsidRPr="00CE4F14">
        <w:rPr>
          <w:rtl/>
          <w:lang w:bidi="fa-IR"/>
        </w:rPr>
        <w:t xml:space="preserve">امام عبدالحمید یکی از دانشمندان جنبش عربی اسلامی معاصر است، </w:t>
      </w:r>
      <w:r w:rsidRPr="00CE4F14">
        <w:rPr>
          <w:rFonts w:hint="cs"/>
          <w:rtl/>
          <w:lang w:bidi="fa-IR"/>
        </w:rPr>
        <w:t>که</w:t>
      </w:r>
      <w:r w:rsidRPr="00CE4F14">
        <w:rPr>
          <w:rtl/>
          <w:lang w:bidi="fa-IR"/>
        </w:rPr>
        <w:t xml:space="preserve"> اعمال </w:t>
      </w:r>
      <w:r w:rsidRPr="00CE4F14">
        <w:rPr>
          <w:rFonts w:hint="cs"/>
          <w:rtl/>
          <w:lang w:bidi="fa-IR"/>
        </w:rPr>
        <w:t>او</w:t>
      </w:r>
      <w:r w:rsidRPr="00CE4F14">
        <w:rPr>
          <w:rtl/>
          <w:lang w:bidi="fa-IR"/>
        </w:rPr>
        <w:t xml:space="preserve"> بر توانایی و زیرکی</w:t>
      </w:r>
      <w:r w:rsidRPr="00CE4F14">
        <w:rPr>
          <w:rFonts w:hint="cs"/>
          <w:rtl/>
          <w:lang w:bidi="fa-IR"/>
        </w:rPr>
        <w:t>ش</w:t>
      </w:r>
      <w:r w:rsidRPr="00CE4F14">
        <w:rPr>
          <w:rtl/>
          <w:lang w:bidi="fa-IR"/>
        </w:rPr>
        <w:t xml:space="preserve"> گواهی می‌دهند و علماء و متفکران اسلامی از جمله: امام حسن البناء</w:t>
      </w:r>
      <w:r w:rsidRPr="00CE4F14">
        <w:rPr>
          <w:rFonts w:hint="cs"/>
          <w:rtl/>
          <w:lang w:bidi="fa-IR"/>
        </w:rPr>
        <w:t xml:space="preserve">، </w:t>
      </w:r>
      <w:r w:rsidRPr="00CE4F14">
        <w:rPr>
          <w:rtl/>
          <w:lang w:bidi="fa-IR"/>
        </w:rPr>
        <w:t>مالک بن نبی</w:t>
      </w:r>
      <w:r w:rsidRPr="00CE4F14">
        <w:rPr>
          <w:rFonts w:hint="cs"/>
          <w:rtl/>
          <w:lang w:bidi="fa-IR"/>
        </w:rPr>
        <w:t>،</w:t>
      </w:r>
      <w:r w:rsidRPr="00CE4F14">
        <w:rPr>
          <w:rtl/>
          <w:lang w:bidi="fa-IR"/>
        </w:rPr>
        <w:t xml:space="preserve"> دکتر محمود قاسم</w:t>
      </w:r>
      <w:r w:rsidRPr="00CE4F14">
        <w:rPr>
          <w:rFonts w:hint="cs"/>
          <w:rtl/>
          <w:lang w:bidi="fa-IR"/>
        </w:rPr>
        <w:t xml:space="preserve">، </w:t>
      </w:r>
      <w:r w:rsidRPr="00CE4F14">
        <w:rPr>
          <w:rtl/>
          <w:lang w:bidi="fa-IR"/>
        </w:rPr>
        <w:t xml:space="preserve">دکتر محمد عماره و </w:t>
      </w:r>
      <w:r w:rsidRPr="00CE4F14">
        <w:rPr>
          <w:rFonts w:hint="cs"/>
          <w:rtl/>
          <w:lang w:bidi="fa-IR"/>
        </w:rPr>
        <w:t>گروه</w:t>
      </w:r>
      <w:r w:rsidRPr="00CE4F14">
        <w:rPr>
          <w:rtl/>
          <w:lang w:bidi="fa-IR"/>
        </w:rPr>
        <w:t xml:space="preserve"> دیگری از علما</w:t>
      </w:r>
      <w:r w:rsidRPr="00CE4F14">
        <w:rPr>
          <w:rFonts w:hint="cs"/>
          <w:rtl/>
          <w:lang w:bidi="fa-IR"/>
        </w:rPr>
        <w:t>ی</w:t>
      </w:r>
      <w:r w:rsidRPr="00CE4F14">
        <w:rPr>
          <w:rtl/>
          <w:lang w:bidi="fa-IR"/>
        </w:rPr>
        <w:t xml:space="preserve"> اسلامی و </w:t>
      </w:r>
      <w:r w:rsidRPr="00CE4F14">
        <w:rPr>
          <w:rFonts w:hint="cs"/>
          <w:rtl/>
          <w:lang w:bidi="fa-IR"/>
        </w:rPr>
        <w:t xml:space="preserve">گروهی </w:t>
      </w:r>
      <w:r w:rsidRPr="00CE4F14">
        <w:rPr>
          <w:rtl/>
          <w:lang w:bidi="fa-IR"/>
        </w:rPr>
        <w:t>از علما</w:t>
      </w:r>
      <w:r w:rsidRPr="00CE4F14">
        <w:rPr>
          <w:rFonts w:hint="cs"/>
          <w:rtl/>
          <w:lang w:bidi="fa-IR"/>
        </w:rPr>
        <w:t>ی</w:t>
      </w:r>
      <w:r w:rsidRPr="00CE4F14">
        <w:rPr>
          <w:rtl/>
          <w:lang w:bidi="fa-IR"/>
        </w:rPr>
        <w:t xml:space="preserve"> غیر اسلامی امثال</w:t>
      </w:r>
      <w:r w:rsidRPr="00CE4F14">
        <w:rPr>
          <w:rFonts w:hint="cs"/>
          <w:rtl/>
          <w:lang w:bidi="fa-IR"/>
        </w:rPr>
        <w:t>:</w:t>
      </w:r>
      <w:r w:rsidRPr="00CE4F14">
        <w:rPr>
          <w:rtl/>
          <w:lang w:bidi="fa-IR"/>
        </w:rPr>
        <w:t xml:space="preserve"> شارل</w:t>
      </w:r>
      <w:r w:rsidRPr="00CE4F14">
        <w:rPr>
          <w:rFonts w:hint="cs"/>
          <w:rtl/>
          <w:lang w:bidi="fa-IR"/>
        </w:rPr>
        <w:t xml:space="preserve"> اندری جولیان، شارل روبیر اجیرون، جاک بیرک و عده</w:t>
      </w:r>
      <w:r w:rsidR="00CC5D94">
        <w:rPr>
          <w:rFonts w:hint="cs"/>
          <w:rtl/>
          <w:lang w:bidi="fa-IR"/>
        </w:rPr>
        <w:t>‌</w:t>
      </w:r>
      <w:r w:rsidRPr="00CE4F14">
        <w:rPr>
          <w:rFonts w:hint="cs"/>
          <w:rtl/>
          <w:lang w:bidi="fa-IR"/>
        </w:rPr>
        <w:t xml:space="preserve">ای دیگر به بزرگی و مجاهدت وی اعتراف کرده‌اند.  </w:t>
      </w:r>
    </w:p>
    <w:p w:rsidR="00197477" w:rsidRPr="00FD098C" w:rsidRDefault="00197477" w:rsidP="005B16E2">
      <w:pPr>
        <w:pStyle w:val="a0"/>
        <w:rPr>
          <w:rtl/>
        </w:rPr>
      </w:pPr>
      <w:bookmarkStart w:id="43" w:name="_Toc297626374"/>
      <w:bookmarkStart w:id="44" w:name="_Toc402816045"/>
      <w:r w:rsidRPr="00FD098C">
        <w:rPr>
          <w:rFonts w:hint="cs"/>
          <w:rtl/>
        </w:rPr>
        <w:t>پرورش وی</w:t>
      </w:r>
      <w:r>
        <w:rPr>
          <w:rFonts w:hint="cs"/>
          <w:rtl/>
        </w:rPr>
        <w:t>:</w:t>
      </w:r>
      <w:bookmarkEnd w:id="43"/>
      <w:bookmarkEnd w:id="44"/>
    </w:p>
    <w:p w:rsidR="00197477" w:rsidRPr="00725002" w:rsidRDefault="00197477" w:rsidP="00725002">
      <w:pPr>
        <w:pStyle w:val="a1"/>
        <w:rPr>
          <w:rtl/>
        </w:rPr>
      </w:pPr>
      <w:r w:rsidRPr="00725002">
        <w:rPr>
          <w:rFonts w:hint="cs"/>
          <w:rtl/>
        </w:rPr>
        <w:t xml:space="preserve">شیخ عبدالحمید بن بادیس در ماه ربیع الثانی سال 1307هجری موافق با 4 دیسمبر 1889 میلادی در قسنطینه پایتخت شرق الجزایر دیده به جهان گشود. وی در آغوش پر از نوازش خانواده‌ای ریشه‌دار در علم و بزرگی پرورش یافت، پدرش به تربیت اسلامی وی بسیار اهتمام می‌ورزید، و او را همچون سایر پسران خانواده‌های مستمند به مدارس فرانسه نفرستاد و در سن پنج سالگی وی را مانند همه‌ی  بچه‌های محل باهمان شیوه‌ی رایج و معروف، به کلاس قرآن فرستاد، در حالی‌که سنش سیزده سال بود، در خدمت شیخ قاری محمد بن مداسی قرآن را حفظ و تجوید آن را فرا گرفت. در همان روزهای کودکی در گستره قرآن پرورش یافت و بر پایه عشق و علاقه بدان بزرگ شد و به اخلاق قرآنی متخلق گشت. بخاطر توانایی شگفت‌انگیز وی در تیز هوشی و نیک رفتاری در ماه مبارک رمضان در مسجد بزرگ جامع امامت نماز تراویح را در سن یانزده سالگی به عهده گرفت تا بر تحمل مسئولیت و مشکلات عادت کند. با وجود آنکه از چنان سن و سالی بر خوردار نبود، نماز گذاران امامت وی را قبول کرده و مدت سه سال عهده‌دار این وظیفه شد.   </w:t>
      </w:r>
    </w:p>
    <w:p w:rsidR="00197477" w:rsidRPr="00725002" w:rsidRDefault="00197477" w:rsidP="00725002">
      <w:pPr>
        <w:pStyle w:val="a1"/>
        <w:rPr>
          <w:rtl/>
        </w:rPr>
      </w:pPr>
      <w:r w:rsidRPr="00725002">
        <w:rPr>
          <w:rFonts w:hint="cs"/>
          <w:rtl/>
        </w:rPr>
        <w:t xml:space="preserve">مبادی علوم عربی و اسلامی را نزد مشهورترین اساتید زمان خود فراگرفت، که ابتدا در سال 1903 نزد شیخ احمد ابوحمدان «ونیسی» - که وی را عاشق علم کرده و سیمایش اثر بزرگی در وی ایجاد کرد-، شروع نمود. آری او از اولین استادانی بود که اثرات مثبتی بر گرایشهای دینی وی ایجاد کرد.  </w:t>
      </w:r>
    </w:p>
    <w:p w:rsidR="00197477" w:rsidRPr="00CE4F14" w:rsidRDefault="00197477" w:rsidP="00725002">
      <w:pPr>
        <w:pStyle w:val="a1"/>
        <w:rPr>
          <w:rtl/>
          <w:lang w:bidi="fa-IR"/>
        </w:rPr>
      </w:pPr>
      <w:r w:rsidRPr="00725002">
        <w:rPr>
          <w:rFonts w:hint="cs"/>
          <w:rtl/>
        </w:rPr>
        <w:t>زمانی که پدرش متوجه شد که عبدالحمید دارای استعداد سرشاری است و می‌خواهد از تمامی پله‌های ترقی بالا رود، وی را به دانشگاه  «زیتونیه» در تونس فرستاد تا بر علوم ومعارفش بیفزاید. در سال 1908 همان سالی که استاد بزرگوارش ونیسی به مشرق مهاجرت نموده وزن و بچه‌هایش را ترک کرد، عبدالحمید هم در سن نوزده سالگی، به تونس رفت و بعد از سه سال تلاش وکوشش به مدرک و گواهی تطویع</w:t>
      </w:r>
      <w:r w:rsidRPr="00725002">
        <w:rPr>
          <w:rStyle w:val="FootnoteReference"/>
          <w:rFonts w:ascii="IRLotus" w:eastAsia="SimSun" w:hAnsi="IRLotus" w:cs="IRLotus"/>
          <w:sz w:val="28"/>
          <w:szCs w:val="28"/>
          <w:rtl/>
        </w:rPr>
        <w:footnoteReference w:id="2"/>
      </w:r>
      <w:r w:rsidRPr="00725002">
        <w:rPr>
          <w:rFonts w:hint="cs"/>
          <w:rtl/>
        </w:rPr>
        <w:t xml:space="preserve"> دست یافت.</w:t>
      </w:r>
    </w:p>
    <w:p w:rsidR="00197477" w:rsidRPr="00FB0805" w:rsidRDefault="00197477" w:rsidP="00FB0805">
      <w:pPr>
        <w:pStyle w:val="a1"/>
        <w:rPr>
          <w:rtl/>
        </w:rPr>
      </w:pPr>
      <w:r w:rsidRPr="00FB0805">
        <w:rPr>
          <w:rFonts w:hint="cs"/>
          <w:rtl/>
        </w:rPr>
        <w:t>در خلال مدتی که در تونس بود به خدمت علمای بزرگ و مشهور آن دیار رسید و فرهنگ عربی و اسلامی و شیوه بحث و دیالوگ را در تاریخ و زندگی اجتماعی از آنان فراگرفت. وی در خدمت شیخ محمد طاهر بن عاشور ملقب به شیخ الاسلام، دیوان حماسی بحتری، در خدمت علامه محمد نخلی قیراوانی تفسیر، در خدمت شیخ خضر بن حسین درسهایی از تفسیر بیضاوی، نزد علامه خضر بن حسین طولقی جزایری تونسی در علم منطق کتاب</w:t>
      </w:r>
      <w:r w:rsidR="00FB0805">
        <w:rPr>
          <w:rFonts w:hint="cs"/>
          <w:rtl/>
        </w:rPr>
        <w:t xml:space="preserve"> </w:t>
      </w:r>
      <w:r w:rsidRPr="00FB0805">
        <w:rPr>
          <w:rFonts w:hint="cs"/>
          <w:rtl/>
        </w:rPr>
        <w:t xml:space="preserve">«التهذیب» نزد بزرگانی همچون محمد بلحسین نجار پسر شیخ مفتی محمد نجار و شیخ محمد صادق نیفر قاضی جماعت علم فقه را آموخت و خدمت بشیر صفر که یکی از چهره‌های درخشان در بین مورخین و مصلحان تونسی در قرن بیست هجری بود، زانوی تلمذ بر زمین زد. </w:t>
      </w:r>
    </w:p>
    <w:p w:rsidR="00197477" w:rsidRPr="00FB0805" w:rsidRDefault="00197477" w:rsidP="00FB0805">
      <w:pPr>
        <w:pStyle w:val="a1"/>
        <w:rPr>
          <w:rtl/>
        </w:rPr>
      </w:pPr>
      <w:r w:rsidRPr="00FB0805">
        <w:rPr>
          <w:rFonts w:hint="cs"/>
          <w:rtl/>
        </w:rPr>
        <w:t>«عبدالحمید» بعد از بازگشت از تونس همه استعداد و بالندگی خود را در آموزش آموزه‌های دینی و دایر نمودن کلاس‌های درس در مسجد بزرگ جامع قسنطینه همچون کلاس‌هایی که در تونس مشاهده کرده بود، سپری کرد. وی به برخی از دانشجویان  کتاب «الشفاء» قاضی عیاض را می‌آموخت، اما برای توده‌ی مردم درس‌هایی از وعظ و ارشاد را تقدیم می‌نمود، ولی متاسفانه مدت تعلیم وی زیاد طول نکشید که به دلیل مشورت نکردن با مفتی شهر، استاد مولد بن موهوب، امام و خطیب این مسجد با مخالفت شدید وی مواجه شد و این امر باعث حساسیت نشان دادن نامبرده گشت، و او را از تدریس در مسجد مزبور منع کرد.</w:t>
      </w:r>
    </w:p>
    <w:p w:rsidR="00197477" w:rsidRPr="00CE4F14" w:rsidRDefault="00197477" w:rsidP="00FB0805">
      <w:pPr>
        <w:pStyle w:val="a1"/>
        <w:rPr>
          <w:lang w:bidi="fa-IR"/>
        </w:rPr>
      </w:pPr>
      <w:r w:rsidRPr="00FB0805">
        <w:rPr>
          <w:rFonts w:hint="cs"/>
          <w:rtl/>
        </w:rPr>
        <w:t xml:space="preserve"> از این رو ابن موهوب با آن معلم جوانی که هدفی جز نشر تعالیم الهی وخدمتی به مردم دیارش نداشت، به مخالفت بر خاست. زیرا درس‌هایش شورشی در مقابل بدعت وخرافات بوده و تعصباتی که عقل‌های مردم را تحریک می‌کرد دور انداخت، و همچنین عاملی برای بیداری مردم از حالت اشغال و جهل بود. مفتی مزبور مدتهای مدیدی سعی کرد آن معلم جوان را از تدریس منع کند، و در مقابل وی آشوب به را ه انداخت و  هنگام درس چراغهای مسجد را خاموش می‌کرد. اما معلم جوان با عهدی که با خدای خود بسته بود تسلیم هیچ یک از آشوبهای ابن موهوب نشد و به شاگردانش دستور داد که در وقت آمدن به کلاسهای درس شمع‌هایی را با خود بیاورند تا در زیر روشنایی</w:t>
      </w:r>
      <w:r w:rsidR="005E45E2" w:rsidRPr="00FB0805">
        <w:rPr>
          <w:rFonts w:hint="cs"/>
          <w:rtl/>
        </w:rPr>
        <w:t xml:space="preserve"> آن‌ها </w:t>
      </w:r>
      <w:r w:rsidRPr="00FB0805">
        <w:rPr>
          <w:rFonts w:hint="cs"/>
          <w:rtl/>
        </w:rPr>
        <w:t>به درس‌هایشان ادامه دهند. ولی مفتی مزبور دشمنی خویش را با این معلم جوان از راههای دیگری ادامه داد، وبه یکی از پیروانش بنام حاج قریشی دستور داد که با آن معلم جوان برخورد کرده و از برگزاری کلاس‌های درس ایشان ممانعت به عمل آورد، حاج قریشی آمد، کتاب را در پیش امام مدرس بست و شمع‌ها را خاموش کرد و نزدیک بود که فتنه‌ای بین وی و دانشجویان در داخل مسجد رخ دهد، اما این  معلم مودب و وارسته آتش فتنه را خاموش و شاگردانش  را راهنمایی نمود که کلاس را ترک نمایند.</w:t>
      </w:r>
    </w:p>
    <w:p w:rsidR="00197477" w:rsidRPr="00FD098C" w:rsidRDefault="00197477" w:rsidP="006425FC">
      <w:pPr>
        <w:pStyle w:val="a0"/>
        <w:rPr>
          <w:rtl/>
        </w:rPr>
      </w:pPr>
      <w:bookmarkStart w:id="45" w:name="_Toc297626375"/>
      <w:bookmarkStart w:id="46" w:name="_Toc402816046"/>
      <w:r w:rsidRPr="00FD098C">
        <w:rPr>
          <w:rFonts w:hint="cs"/>
          <w:rtl/>
        </w:rPr>
        <w:t>بازگشت از حج به وطن و آغاز اصلاحی مجدد</w:t>
      </w:r>
      <w:r>
        <w:rPr>
          <w:rFonts w:hint="cs"/>
          <w:rtl/>
        </w:rPr>
        <w:t>:</w:t>
      </w:r>
      <w:bookmarkEnd w:id="45"/>
      <w:bookmarkEnd w:id="46"/>
    </w:p>
    <w:p w:rsidR="00197477" w:rsidRPr="00FB0805" w:rsidRDefault="00197477" w:rsidP="00FB0805">
      <w:pPr>
        <w:pStyle w:val="a1"/>
        <w:rPr>
          <w:rtl/>
        </w:rPr>
      </w:pPr>
      <w:r w:rsidRPr="00FB0805">
        <w:rPr>
          <w:rtl/>
        </w:rPr>
        <w:t xml:space="preserve">ابن بادیس دانست که گام اول در برابر اشغال‌گریهای فرانسه آموزش است، لذا همه توانایی‌هایش را در زمینه گسترش  تعلیم و تربیت  به کار بست، و همچنین روش باز گشت به اسلام از منابع اصیل و اولیه آن، مبارزه در مقابل اباطیل و خرافات و دشمنی با گروه‌های متصوفه گمراه - که استعمارگان را یاری می‌دادند -، را به خوبی می‌دانست.  </w:t>
      </w:r>
    </w:p>
    <w:p w:rsidR="00197477" w:rsidRPr="00FB0805" w:rsidRDefault="00197477" w:rsidP="00FB0805">
      <w:pPr>
        <w:pStyle w:val="a1"/>
        <w:rPr>
          <w:rtl/>
        </w:rPr>
      </w:pPr>
      <w:r w:rsidRPr="00FB0805">
        <w:rPr>
          <w:rtl/>
        </w:rPr>
        <w:t>زمانیکه از سفر حجاز باز گشت فورا همان خطوط مشروعی را که قبل از حج بر آن کار می</w:t>
      </w:r>
      <w:dir w:val="ltr">
        <w:r w:rsidRPr="00FB0805">
          <w:rPr>
            <w:rtl/>
          </w:rPr>
          <w:t>کرد و کار دینی در خلال نشر تعلیم و تربیت نسلها بر آن استوار است، به مرحله اجرا در آورد. بخاطر اینکه آنچه را که قبلا در بین وی و ابن موهوب روی داده تکرار نشود، پدرش از نماینده قسنطینه اجازه رسمی را برای وی صادر کرد که اجازه داشت به شیوه‌ای مجانی در (الجامع  الاخضر) - یکی از سه مسجدی که حکومت</w:t>
        </w:r>
        <w:r w:rsidR="005E45E2" w:rsidRPr="00FB0805">
          <w:rPr>
            <w:rtl/>
          </w:rPr>
          <w:t xml:space="preserve"> آن‌ها </w:t>
        </w:r>
        <w:r w:rsidRPr="00FB0805">
          <w:rPr>
            <w:rtl/>
          </w:rPr>
          <w:t xml:space="preserve">را سرپرستی می‌کرد -، جلسات دینی داشته باشد . </w:t>
        </w:r>
        <w:r w:rsidR="002F0EF0">
          <w:t>‬</w:t>
        </w:r>
        <w:r w:rsidR="007C1785">
          <w:t>‬</w:t>
        </w:r>
      </w:dir>
    </w:p>
    <w:p w:rsidR="00197477" w:rsidRPr="00FB0805" w:rsidRDefault="00197477" w:rsidP="00FB0805">
      <w:pPr>
        <w:pStyle w:val="a1"/>
        <w:rPr>
          <w:rtl/>
        </w:rPr>
      </w:pPr>
      <w:r w:rsidRPr="00FB0805">
        <w:rPr>
          <w:rtl/>
        </w:rPr>
        <w:t xml:space="preserve">وی همچون گذشته تدریس را با اجازه رسمی دولت، آغاز نمود و درس را برای عموم مردم تنظیم کرده و کلاس‌های دیگری ویژه دانشجویان علوم دینی که گروهی از (الجامع الخضر ) و جماعتی در مسجد سیدی قموش بودند، ادامه داد، در حالی‌که نه از مردم و نه از حکومت اجره‌ای نمی‌گرفت . </w:t>
      </w:r>
    </w:p>
    <w:p w:rsidR="00197477" w:rsidRPr="00FB0805" w:rsidRDefault="00197477" w:rsidP="00FB0805">
      <w:pPr>
        <w:pStyle w:val="a1"/>
        <w:rPr>
          <w:rtl/>
        </w:rPr>
      </w:pPr>
      <w:r w:rsidRPr="00FB0805">
        <w:rPr>
          <w:rtl/>
        </w:rPr>
        <w:t>دروس عمومی وی تفسیر قرآن بود که مدت بیست و پنج سال طول کشید، و به مناسبت ختم آن در 13 ربیع الثانی سال 1357 هجری برابر با 12 جوئن 1938میلادی، کشور الجزایر مراسم جشنی برگزارکرد. یکی دیگر از درس‌های عمومی وی حدیث نبوی شریف در کتاب الموطا بود که در میانه ماه ربیع الثانی سال 1358 هجری مطابق با جولای 1938 میلادی پایان یافت. اما درس‌های خصوصی دانشجویان به سطح فکری و علمی</w:t>
      </w:r>
      <w:r w:rsidR="005E45E2" w:rsidRPr="00FB0805">
        <w:rPr>
          <w:rtl/>
        </w:rPr>
        <w:t xml:space="preserve"> آن‌ها </w:t>
      </w:r>
      <w:r w:rsidRPr="00FB0805">
        <w:rPr>
          <w:rtl/>
        </w:rPr>
        <w:t xml:space="preserve">ارتباط داشت که در آن علوم دینی، لغت، تاریخ اسلامی، منطق، توحید و تمامی علومی که در ساختار طلاب نقش داشتند، تدریس می‌شد. </w:t>
      </w:r>
    </w:p>
    <w:p w:rsidR="00197477" w:rsidRPr="00CE4F14" w:rsidRDefault="00197477" w:rsidP="00FB0805">
      <w:pPr>
        <w:pStyle w:val="a1"/>
        <w:rPr>
          <w:rtl/>
          <w:lang w:bidi="fa-IR"/>
        </w:rPr>
      </w:pPr>
      <w:r w:rsidRPr="00FB0805">
        <w:rPr>
          <w:rtl/>
        </w:rPr>
        <w:t>جنبه‌های آموزشی و تربیتی نزد ابن بادیس از بارز ترین مشارکت و همکاریها بود که در آن نسبت  به بزرگان تقصیر و کوتاهی نمی‌کرد و حتی به کودکانی هم که قادر بر یاد گرفتن بودند - اما در مدارس حکومت مکانی را نمی‌یافتند، یا در مدارس حکومتی می‌خواندند ولی به یادگیری لغت، شناخت دین و تاریخ شان به شدت نیاز داشتند -، خدمت می‌کرد.</w:t>
      </w:r>
    </w:p>
    <w:p w:rsidR="00197477" w:rsidRPr="00FB0805" w:rsidRDefault="00197477" w:rsidP="00FB0805">
      <w:pPr>
        <w:pStyle w:val="a1"/>
        <w:rPr>
          <w:rtl/>
        </w:rPr>
      </w:pPr>
      <w:r w:rsidRPr="00FB0805">
        <w:rPr>
          <w:rFonts w:hint="cs"/>
          <w:rtl/>
        </w:rPr>
        <w:t>در سال 1926 میلادی نخستین مدرسه تعالیم آزاد ابتدایی تاسیس شد. که جماعتی از عالمان برجسته مثل سید عربی وسید عمر بن مغسوله وی را همکاری کرده و مسجد</w:t>
      </w:r>
      <w:r w:rsidR="00FB0805">
        <w:rPr>
          <w:rFonts w:hint="cs"/>
          <w:rtl/>
        </w:rPr>
        <w:t xml:space="preserve"> </w:t>
      </w:r>
      <w:r w:rsidRPr="00FB0805">
        <w:rPr>
          <w:rFonts w:hint="cs"/>
          <w:rtl/>
        </w:rPr>
        <w:t xml:space="preserve">«سیدی بو معزه» و ساختمان متصل به آن را خریداری کردند و اسم «المکتب العربی» را برایش انتخاب کردند. اداره این مکتب عربی در اوایل به عهده یکی از دانشجویان ابن بادیس بود، اما بعدها بخاطر وسعت آن </w:t>
      </w:r>
      <w:r w:rsidRPr="00FB0805">
        <w:rPr>
          <w:rStyle w:val="Char2"/>
          <w:rFonts w:hint="cs"/>
          <w:rtl/>
        </w:rPr>
        <w:t>(الجمعیه الخیریه الاسلامیه)</w:t>
      </w:r>
      <w:r w:rsidRPr="00FB0805">
        <w:rPr>
          <w:rFonts w:hint="cs"/>
          <w:rtl/>
        </w:rPr>
        <w:t xml:space="preserve"> که در سال 1336هجری مطابق با 1917 میلادی تاسیس شد، اداره آن را به عهده گرفت. در سال 1349هجری مطابق با 1930 میلادی  این مکتب به </w:t>
      </w:r>
      <w:r w:rsidRPr="00FB0805">
        <w:rPr>
          <w:rStyle w:val="Char2"/>
          <w:rFonts w:hint="cs"/>
          <w:rtl/>
        </w:rPr>
        <w:t>(مدرسه جمعیه التربیه والتعلیم الاسلامیه)</w:t>
      </w:r>
      <w:r w:rsidRPr="00FB0805">
        <w:rPr>
          <w:rFonts w:hint="cs"/>
          <w:rtl/>
        </w:rPr>
        <w:t xml:space="preserve"> تغییر کرد، این گروه</w:t>
      </w:r>
      <w:r w:rsidRPr="00FB0805">
        <w:rPr>
          <w:rStyle w:val="FootnoteReference"/>
          <w:rFonts w:ascii="IRLotus" w:eastAsia="SimSun" w:hAnsi="IRLotus" w:cs="IRLotus"/>
          <w:sz w:val="28"/>
          <w:szCs w:val="28"/>
          <w:rtl/>
        </w:rPr>
        <w:footnoteReference w:id="3"/>
      </w:r>
      <w:r w:rsidRPr="00FB0805">
        <w:rPr>
          <w:rFonts w:hint="cs"/>
          <w:rtl/>
        </w:rPr>
        <w:t xml:space="preserve"> از ده نفر که شیخ عبدالحمید بن بادیس ریاست آن‌ را به عهده داشت تشکیل شد. هدف این گروه نشر اخلاق فاضله، معارف دینی عربی، و ترویج صنایع دستی در بین فرزندان آن دیار بود. شایان ذکر است که از جمله نصوص قانون این انجمن این بود که از پسرانی که توانایی مالی داشتند، هزینه‌های تعلیم گرفته شود. ولی دختران هزینه‌هایی پرداخت نمی‌کردند، و تمامی مراحل تعلیم آنان مجانی بود.   </w:t>
      </w:r>
    </w:p>
    <w:p w:rsidR="00197477" w:rsidRPr="00CE4F14" w:rsidRDefault="00197477" w:rsidP="00FB0805">
      <w:pPr>
        <w:pStyle w:val="a1"/>
        <w:rPr>
          <w:rtl/>
          <w:lang w:bidi="fa-IR"/>
        </w:rPr>
      </w:pPr>
      <w:r w:rsidRPr="00CE4F14">
        <w:rPr>
          <w:rFonts w:hint="cs"/>
          <w:rtl/>
          <w:lang w:bidi="fa-IR"/>
        </w:rPr>
        <w:t xml:space="preserve">بعدها «ابن بادیس» برای توجه به دانشجویان و مراقبت از رفتارشان و تاسیس صندوق خیریه‌‌ای ویژه آنان، کمیته‌ای را از اعضای «انجمن تعلیم و تربیت اسلامی» تشکیل داد. </w:t>
      </w:r>
    </w:p>
    <w:p w:rsidR="00197477" w:rsidRPr="00FB0805" w:rsidRDefault="00197477" w:rsidP="00FB0805">
      <w:pPr>
        <w:pStyle w:val="a1"/>
        <w:rPr>
          <w:rtl/>
        </w:rPr>
      </w:pPr>
      <w:r w:rsidRPr="00FB0805">
        <w:rPr>
          <w:rFonts w:hint="cs"/>
          <w:rtl/>
        </w:rPr>
        <w:t>ایشان از مردم جزایر خواستند که امثال این کمیته‌ها را تاسیس و یا شاخه‌هایی را در مناطق مختلف سرزمین جزایر تاسیس کنند. در واقع این زحمتهای طاقت فرسا که در عرصه تعلیم در این مدارس آزاد در قسنطینه صرف</w:t>
      </w:r>
      <w:r w:rsidR="002F27E0" w:rsidRPr="00FB0805">
        <w:rPr>
          <w:rFonts w:hint="cs"/>
          <w:rtl/>
        </w:rPr>
        <w:t xml:space="preserve"> می‌</w:t>
      </w:r>
      <w:r w:rsidRPr="00FB0805">
        <w:rPr>
          <w:rFonts w:hint="cs"/>
          <w:rtl/>
        </w:rPr>
        <w:t>شد از خیلی جهات موثر واقع شد، زیرا در آنجا مخلصانی بر خاسته و در این مدت زمان، مدارسی را برای آموزشهای ملی ایجاد کردند که از مهمترین آنها، مدرسه‌ی</w:t>
      </w:r>
      <w:r w:rsidR="00FB0805">
        <w:rPr>
          <w:rFonts w:hint="cs"/>
          <w:rtl/>
        </w:rPr>
        <w:t xml:space="preserve"> </w:t>
      </w:r>
      <w:r w:rsidRPr="00FB0805">
        <w:rPr>
          <w:rStyle w:val="Char2"/>
          <w:rFonts w:hint="cs"/>
          <w:rtl/>
        </w:rPr>
        <w:t>(الشبیبه الاسلامیه)</w:t>
      </w:r>
      <w:r w:rsidRPr="00FB0805">
        <w:rPr>
          <w:rFonts w:hint="cs"/>
          <w:rtl/>
        </w:rPr>
        <w:t xml:space="preserve"> در شهر جزایر در سال 1927 میلادی  بود که نقش مهمی را ایفا</w:t>
      </w:r>
      <w:r w:rsidR="002F27E0" w:rsidRPr="00FB0805">
        <w:rPr>
          <w:rFonts w:hint="cs"/>
          <w:rtl/>
        </w:rPr>
        <w:t xml:space="preserve"> می‌</w:t>
      </w:r>
      <w:r w:rsidRPr="00FB0805">
        <w:rPr>
          <w:rFonts w:hint="cs"/>
          <w:rtl/>
        </w:rPr>
        <w:t xml:space="preserve">کرد و بعدها استعمار گران بر آن چیره و مسلط شدند.  </w:t>
      </w:r>
    </w:p>
    <w:p w:rsidR="00197477" w:rsidRPr="00FB0805" w:rsidRDefault="00197477" w:rsidP="00FB0805">
      <w:pPr>
        <w:pStyle w:val="a1"/>
        <w:rPr>
          <w:rtl/>
        </w:rPr>
      </w:pPr>
      <w:r w:rsidRPr="00FB0805">
        <w:rPr>
          <w:rFonts w:hint="cs"/>
          <w:rtl/>
        </w:rPr>
        <w:t>ابن بادیس جزایریان را بر تعلیم زنان و هوشیاری آنان و تربیت بر اساس عفت و دور اندیشی و مهربانی بر فرزندان تشویق</w:t>
      </w:r>
      <w:r w:rsidR="002F27E0" w:rsidRPr="00FB0805">
        <w:rPr>
          <w:rFonts w:hint="cs"/>
          <w:rtl/>
        </w:rPr>
        <w:t xml:space="preserve"> می‌</w:t>
      </w:r>
      <w:r w:rsidRPr="00FB0805">
        <w:rPr>
          <w:rFonts w:hint="cs"/>
          <w:rtl/>
        </w:rPr>
        <w:t xml:space="preserve">کرد، ایشان را به سمت درس‌هایی تعلیمی و پرورشی در مدرسه هر هفته یک بار سوق داد و پنج سال آخر زندگی خود را بدان اختصاص داد، همچنان دوستان دانشمند خود در شهر و روستاها را به این کار تشویق کرد، و به ایشان سفارش کرد که این روش را ادامه دهند. </w:t>
      </w:r>
    </w:p>
    <w:p w:rsidR="00197477" w:rsidRPr="00CE4F14" w:rsidRDefault="00197477" w:rsidP="00611757">
      <w:pPr>
        <w:pStyle w:val="a1"/>
        <w:rPr>
          <w:rtl/>
          <w:lang w:bidi="fa-IR"/>
        </w:rPr>
      </w:pPr>
      <w:r w:rsidRPr="00CE4F14">
        <w:rPr>
          <w:rFonts w:hint="cs"/>
          <w:rtl/>
          <w:lang w:bidi="fa-IR"/>
        </w:rPr>
        <w:t xml:space="preserve">زمانی که مدارس مملو از دختران شد و مراحل آموزش ابتدایی به پایان رسید وفاتش فرا رسید و جان به جان آفرین تسلیم نمود و پروژه پربار ایشان تعطیل شد. </w:t>
      </w:r>
    </w:p>
    <w:p w:rsidR="00197477" w:rsidRPr="00CE4F14" w:rsidRDefault="00197477" w:rsidP="00611757">
      <w:pPr>
        <w:pStyle w:val="a1"/>
        <w:rPr>
          <w:rtl/>
          <w:lang w:bidi="fa-IR"/>
        </w:rPr>
      </w:pPr>
      <w:r w:rsidRPr="00CE4F14">
        <w:rPr>
          <w:rFonts w:hint="cs"/>
          <w:rtl/>
          <w:lang w:bidi="fa-IR"/>
        </w:rPr>
        <w:t>اما پسران را بر حسب استعدادها و</w:t>
      </w:r>
      <w:r>
        <w:rPr>
          <w:rFonts w:hint="cs"/>
          <w:rtl/>
          <w:lang w:bidi="fa-IR"/>
        </w:rPr>
        <w:t xml:space="preserve"> </w:t>
      </w:r>
      <w:r w:rsidRPr="00CE4F14">
        <w:rPr>
          <w:rFonts w:hint="cs"/>
          <w:rtl/>
          <w:lang w:bidi="fa-IR"/>
        </w:rPr>
        <w:t>سطحهای فکری و</w:t>
      </w:r>
      <w:r>
        <w:rPr>
          <w:rFonts w:hint="cs"/>
          <w:rtl/>
          <w:lang w:bidi="fa-IR"/>
        </w:rPr>
        <w:t xml:space="preserve"> </w:t>
      </w:r>
      <w:r w:rsidRPr="00CE4F14">
        <w:rPr>
          <w:rFonts w:hint="cs"/>
          <w:rtl/>
          <w:lang w:bidi="fa-IR"/>
        </w:rPr>
        <w:t xml:space="preserve">علمی بر چهار گروه تقسیم کرد، کسانی که تحصیل خود را نزد او به اتمام می‌رساندند؛ در صورتی که توانایی داشتند جهت اتمام تحصیلات راهی دانشگاه (زیتونیه) تونس می‌شدند.    </w:t>
      </w:r>
    </w:p>
    <w:p w:rsidR="00197477" w:rsidRPr="00CE4F14" w:rsidRDefault="00197477" w:rsidP="00611757">
      <w:pPr>
        <w:pStyle w:val="a1"/>
        <w:rPr>
          <w:rtl/>
          <w:lang w:bidi="fa-IR"/>
        </w:rPr>
      </w:pPr>
      <w:r w:rsidRPr="00CE4F14">
        <w:rPr>
          <w:rFonts w:hint="cs"/>
          <w:rtl/>
          <w:lang w:bidi="fa-IR"/>
        </w:rPr>
        <w:t>از چهره</w:t>
      </w:r>
      <w:r>
        <w:rPr>
          <w:rFonts w:hint="cs"/>
          <w:rtl/>
          <w:lang w:bidi="fa-IR"/>
        </w:rPr>
        <w:t>‌</w:t>
      </w:r>
      <w:r w:rsidRPr="00CE4F14">
        <w:rPr>
          <w:rFonts w:hint="cs"/>
          <w:rtl/>
          <w:lang w:bidi="fa-IR"/>
        </w:rPr>
        <w:t>های درخشان و برجسته در بین دانشجویان می</w:t>
      </w:r>
      <w:r>
        <w:rPr>
          <w:rFonts w:hint="cs"/>
          <w:rtl/>
          <w:lang w:bidi="fa-IR"/>
        </w:rPr>
        <w:t>‌</w:t>
      </w:r>
      <w:r w:rsidRPr="00CE4F14">
        <w:rPr>
          <w:rFonts w:hint="cs"/>
          <w:rtl/>
          <w:lang w:bidi="fa-IR"/>
        </w:rPr>
        <w:t>توان به: مبارک میلی، سعید زاهری، هادی سنوسی، محمد بن عابد، سعید زموشی، ابن عتیق</w:t>
      </w:r>
      <w:r>
        <w:rPr>
          <w:rFonts w:hint="cs"/>
          <w:rtl/>
          <w:lang w:bidi="fa-IR"/>
        </w:rPr>
        <w:t>،</w:t>
      </w:r>
      <w:r w:rsidRPr="00CE4F14">
        <w:rPr>
          <w:rFonts w:hint="cs"/>
          <w:rtl/>
          <w:lang w:bidi="fa-IR"/>
        </w:rPr>
        <w:t xml:space="preserve"> فضیل و</w:t>
      </w:r>
      <w:r>
        <w:rPr>
          <w:rFonts w:hint="cs"/>
          <w:rtl/>
          <w:lang w:bidi="fa-IR"/>
        </w:rPr>
        <w:t xml:space="preserve"> </w:t>
      </w:r>
      <w:r w:rsidRPr="00CE4F14">
        <w:rPr>
          <w:rFonts w:hint="cs"/>
          <w:rtl/>
          <w:lang w:bidi="fa-IR"/>
        </w:rPr>
        <w:t>رتلانی اشاره کرد. بسیاری از دانشجویان به آنچه را که نزد وی فرا گرفته بودند اکتفا کرده و عده</w:t>
      </w:r>
      <w:r>
        <w:rPr>
          <w:rFonts w:hint="cs"/>
          <w:rtl/>
          <w:lang w:bidi="fa-IR"/>
        </w:rPr>
        <w:t>‌</w:t>
      </w:r>
      <w:r w:rsidRPr="00CE4F14">
        <w:rPr>
          <w:rFonts w:hint="cs"/>
          <w:rtl/>
          <w:lang w:bidi="fa-IR"/>
        </w:rPr>
        <w:t>ای هم در مدرسه (الزیتونیه) تا نائل شدن به سطح گواهی تطویع درسهایشان را ادامه می</w:t>
      </w:r>
      <w:r>
        <w:rPr>
          <w:rFonts w:hint="cs"/>
          <w:rtl/>
          <w:lang w:bidi="fa-IR"/>
        </w:rPr>
        <w:t>‌</w:t>
      </w:r>
      <w:r w:rsidRPr="00CE4F14">
        <w:rPr>
          <w:rFonts w:hint="cs"/>
          <w:rtl/>
          <w:lang w:bidi="fa-IR"/>
        </w:rPr>
        <w:t xml:space="preserve">دادند. </w:t>
      </w:r>
      <w:r w:rsidRPr="00CE4F14">
        <w:rPr>
          <w:rFonts w:hint="cs"/>
          <w:rtl/>
        </w:rPr>
        <w:t>عبدالحمید بن بادیس به درس</w:t>
      </w:r>
      <w:r>
        <w:rPr>
          <w:rFonts w:hint="cs"/>
          <w:rtl/>
        </w:rPr>
        <w:t>‌</w:t>
      </w:r>
      <w:r w:rsidRPr="00CE4F14">
        <w:rPr>
          <w:rFonts w:hint="cs"/>
          <w:rtl/>
        </w:rPr>
        <w:t>هایی که ارائه م</w:t>
      </w:r>
      <w:r>
        <w:rPr>
          <w:rFonts w:hint="cs"/>
          <w:rtl/>
        </w:rPr>
        <w:t>ی‌‌</w:t>
      </w:r>
      <w:r w:rsidRPr="00CE4F14">
        <w:rPr>
          <w:rFonts w:hint="cs"/>
          <w:rtl/>
        </w:rPr>
        <w:t>داد، بسنده نمی</w:t>
      </w:r>
      <w:r>
        <w:rPr>
          <w:rFonts w:hint="cs"/>
          <w:rtl/>
        </w:rPr>
        <w:t>‌</w:t>
      </w:r>
      <w:r w:rsidRPr="00CE4F14">
        <w:rPr>
          <w:rFonts w:hint="cs"/>
          <w:rtl/>
        </w:rPr>
        <w:t>کرد</w:t>
      </w:r>
      <w:r>
        <w:rPr>
          <w:rFonts w:hint="cs"/>
          <w:rtl/>
        </w:rPr>
        <w:t>،</w:t>
      </w:r>
      <w:r w:rsidRPr="00CE4F14">
        <w:rPr>
          <w:rFonts w:hint="cs"/>
          <w:rtl/>
        </w:rPr>
        <w:t xml:space="preserve"> بلکه در تعطیلات تابستان و روزهای تعطیلی هفته در قطر، به</w:t>
      </w:r>
      <w:r w:rsidRPr="00CE4F14">
        <w:rPr>
          <w:rFonts w:hint="cs"/>
          <w:rtl/>
          <w:lang w:bidi="fa-IR"/>
        </w:rPr>
        <w:t xml:space="preserve"> سیر و سفرهای اطلاع‌یابی نیز می</w:t>
      </w:r>
      <w:r>
        <w:rPr>
          <w:rFonts w:hint="cs"/>
          <w:rtl/>
          <w:lang w:bidi="fa-IR"/>
        </w:rPr>
        <w:t>‌</w:t>
      </w:r>
      <w:r w:rsidRPr="00CE4F14">
        <w:rPr>
          <w:rFonts w:hint="cs"/>
          <w:rtl/>
          <w:lang w:bidi="fa-IR"/>
        </w:rPr>
        <w:t>پرداخت،</w:t>
      </w:r>
      <w:r w:rsidRPr="00CE4F14">
        <w:rPr>
          <w:rFonts w:hint="cs"/>
          <w:rtl/>
        </w:rPr>
        <w:t xml:space="preserve"> که در آن به احوال و اوضاع شهر و ساکنانش آشنا می</w:t>
      </w:r>
      <w:r>
        <w:rPr>
          <w:rFonts w:hint="cs"/>
          <w:rtl/>
        </w:rPr>
        <w:t>‌</w:t>
      </w:r>
      <w:r w:rsidRPr="00CE4F14">
        <w:rPr>
          <w:rFonts w:hint="cs"/>
          <w:rtl/>
        </w:rPr>
        <w:t>شد. هر زمانی که برایش میسر بود و یا علاقه داشت در مساجد درس</w:t>
      </w:r>
      <w:r>
        <w:rPr>
          <w:rFonts w:hint="cs"/>
          <w:rtl/>
        </w:rPr>
        <w:t>‌</w:t>
      </w:r>
      <w:r w:rsidRPr="00CE4F14">
        <w:rPr>
          <w:rFonts w:hint="cs"/>
          <w:rtl/>
        </w:rPr>
        <w:t>هایی را القاء می</w:t>
      </w:r>
      <w:r>
        <w:rPr>
          <w:rFonts w:hint="cs"/>
          <w:rtl/>
        </w:rPr>
        <w:t>‌</w:t>
      </w:r>
      <w:r w:rsidRPr="00CE4F14">
        <w:rPr>
          <w:rFonts w:hint="cs"/>
          <w:rtl/>
        </w:rPr>
        <w:t>کرد، و از دروس علمی که دانشجویان در قسنطینه آن را یاد می</w:t>
      </w:r>
      <w:r>
        <w:rPr>
          <w:rFonts w:hint="cs"/>
          <w:rtl/>
        </w:rPr>
        <w:t>‌</w:t>
      </w:r>
      <w:r w:rsidRPr="00CE4F14">
        <w:rPr>
          <w:rFonts w:hint="cs"/>
          <w:rtl/>
        </w:rPr>
        <w:t>گرفتند و از آن استفاده می</w:t>
      </w:r>
      <w:r>
        <w:rPr>
          <w:rFonts w:hint="cs"/>
          <w:rtl/>
        </w:rPr>
        <w:t>‌</w:t>
      </w:r>
      <w:r w:rsidRPr="00CE4F14">
        <w:rPr>
          <w:rFonts w:hint="cs"/>
          <w:rtl/>
        </w:rPr>
        <w:t>کردند</w:t>
      </w:r>
      <w:r>
        <w:rPr>
          <w:rFonts w:hint="cs"/>
          <w:rtl/>
        </w:rPr>
        <w:t>،</w:t>
      </w:r>
      <w:r w:rsidRPr="00CE4F14">
        <w:rPr>
          <w:rFonts w:hint="cs"/>
          <w:rtl/>
        </w:rPr>
        <w:t xml:space="preserve"> شرکت برای تمامی کسانی که می</w:t>
      </w:r>
      <w:r>
        <w:rPr>
          <w:rFonts w:hint="cs"/>
          <w:rtl/>
        </w:rPr>
        <w:t>‌</w:t>
      </w:r>
      <w:r w:rsidRPr="00CE4F14">
        <w:rPr>
          <w:rFonts w:hint="cs"/>
          <w:rtl/>
        </w:rPr>
        <w:t>خواستند به</w:t>
      </w:r>
      <w:r w:rsidR="005E45E2">
        <w:rPr>
          <w:rFonts w:hint="cs"/>
          <w:rtl/>
        </w:rPr>
        <w:t xml:space="preserve"> آن‌ها </w:t>
      </w:r>
      <w:r w:rsidRPr="00CE4F14">
        <w:rPr>
          <w:rFonts w:hint="cs"/>
          <w:rtl/>
        </w:rPr>
        <w:t>ملحق شوند آزاد بود. ابن بادیس از عالمانی که در کلاس</w:t>
      </w:r>
      <w:r>
        <w:rPr>
          <w:rFonts w:hint="cs"/>
          <w:rtl/>
        </w:rPr>
        <w:t>‌</w:t>
      </w:r>
      <w:r w:rsidRPr="00CE4F14">
        <w:rPr>
          <w:rFonts w:hint="cs"/>
          <w:rtl/>
        </w:rPr>
        <w:t>های درس و سخنرانیهایش حاضر می</w:t>
      </w:r>
      <w:r>
        <w:rPr>
          <w:rFonts w:hint="cs"/>
          <w:rtl/>
        </w:rPr>
        <w:t>‌</w:t>
      </w:r>
      <w:r w:rsidRPr="00CE4F14">
        <w:rPr>
          <w:rFonts w:hint="cs"/>
          <w:rtl/>
        </w:rPr>
        <w:t>شدند،</w:t>
      </w:r>
      <w:r>
        <w:rPr>
          <w:rFonts w:hint="cs"/>
          <w:rtl/>
        </w:rPr>
        <w:t xml:space="preserve"> </w:t>
      </w:r>
      <w:r w:rsidRPr="00CE4F14">
        <w:rPr>
          <w:rFonts w:hint="cs"/>
          <w:rtl/>
        </w:rPr>
        <w:t>در خواست کرد که پسران و دانشجویانشان را برای یادگیری علوم اسلامی به قسنطینه بفرستند، و بدین ترتیب از جای جای کشور، به ویژه در قسنطینه، جوانانی در کلاسهای درسش حضور پیدا کرده و روز به روز بر تعداد دانشجویانش افزوده می</w:t>
      </w:r>
      <w:r>
        <w:rPr>
          <w:rFonts w:hint="cs"/>
          <w:rtl/>
        </w:rPr>
        <w:t>‌</w:t>
      </w:r>
      <w:r w:rsidRPr="00CE4F14">
        <w:rPr>
          <w:rFonts w:hint="cs"/>
          <w:rtl/>
        </w:rPr>
        <w:t>شد</w:t>
      </w:r>
      <w:r w:rsidRPr="00CE4F14">
        <w:rPr>
          <w:rFonts w:ascii="Traditional Arabic" w:hAnsi="Traditional Arabic" w:hint="cs"/>
          <w:rtl/>
        </w:rPr>
        <w:t>.</w:t>
      </w:r>
      <w:r w:rsidRPr="00CE4F14">
        <w:rPr>
          <w:rFonts w:ascii="Traditional Arabic" w:hAnsi="Traditional Arabic"/>
          <w:rtl/>
        </w:rPr>
        <w:t xml:space="preserve"> </w:t>
      </w:r>
    </w:p>
    <w:p w:rsidR="00197477" w:rsidRPr="00CE4F14" w:rsidRDefault="00197477" w:rsidP="00611757">
      <w:pPr>
        <w:pStyle w:val="a1"/>
        <w:rPr>
          <w:rtl/>
          <w:lang w:bidi="fa-IR"/>
        </w:rPr>
      </w:pPr>
      <w:r w:rsidRPr="00CE4F14">
        <w:rPr>
          <w:rFonts w:hint="cs"/>
          <w:rtl/>
          <w:lang w:bidi="fa-IR"/>
        </w:rPr>
        <w:t>ابن بادیس در جلسه</w:t>
      </w:r>
      <w:r>
        <w:rPr>
          <w:rFonts w:hint="cs"/>
          <w:rtl/>
          <w:lang w:bidi="fa-IR"/>
        </w:rPr>
        <w:t>‌</w:t>
      </w:r>
      <w:r w:rsidRPr="00CE4F14">
        <w:rPr>
          <w:rFonts w:hint="cs"/>
          <w:rtl/>
          <w:lang w:bidi="fa-IR"/>
        </w:rPr>
        <w:t>ای که پیرامون اصلاح تعلیم در دانشگاه زیتونیه تونس</w:t>
      </w:r>
      <w:r>
        <w:rPr>
          <w:rFonts w:hint="cs"/>
          <w:rtl/>
          <w:lang w:bidi="fa-IR"/>
        </w:rPr>
        <w:t xml:space="preserve"> بر</w:t>
      </w:r>
      <w:r w:rsidRPr="00CE4F14">
        <w:rPr>
          <w:rFonts w:hint="cs"/>
          <w:rtl/>
          <w:lang w:bidi="fa-IR"/>
        </w:rPr>
        <w:t>گزار شد، شرکت کرد، و</w:t>
      </w:r>
      <w:r>
        <w:rPr>
          <w:rFonts w:hint="cs"/>
          <w:rtl/>
          <w:lang w:bidi="fa-IR"/>
        </w:rPr>
        <w:t xml:space="preserve"> </w:t>
      </w:r>
      <w:r w:rsidRPr="00CE4F14">
        <w:rPr>
          <w:rFonts w:hint="cs"/>
          <w:rtl/>
          <w:lang w:bidi="fa-IR"/>
        </w:rPr>
        <w:t>با پیشنهادات خود در این جلسه که حاکم تونس در سال (1350 هـ /1931 میلادی) آن را تشکیل داد، چارچوب روشهای اصلاح و تربیت را از نو زنده کرد، که خلاصه پیشنهادات و دیدگاه</w:t>
      </w:r>
      <w:r>
        <w:rPr>
          <w:rFonts w:hint="cs"/>
          <w:rtl/>
          <w:lang w:bidi="fa-IR"/>
        </w:rPr>
        <w:t>‌</w:t>
      </w:r>
      <w:r w:rsidRPr="00CE4F14">
        <w:rPr>
          <w:rFonts w:hint="cs"/>
          <w:rtl/>
          <w:lang w:bidi="fa-IR"/>
        </w:rPr>
        <w:t>هایش این بود که دانشگاه زیتونیه تونس در دو مرحله کار می</w:t>
      </w:r>
      <w:r>
        <w:rPr>
          <w:rFonts w:hint="cs"/>
          <w:rtl/>
          <w:lang w:bidi="fa-IR"/>
        </w:rPr>
        <w:t>‌</w:t>
      </w:r>
      <w:r w:rsidRPr="00CE4F14">
        <w:rPr>
          <w:rFonts w:hint="cs"/>
          <w:rtl/>
          <w:lang w:bidi="fa-IR"/>
        </w:rPr>
        <w:t>کرد، مرحله اول که به آن بخش مشارکت می</w:t>
      </w:r>
      <w:r>
        <w:rPr>
          <w:rFonts w:hint="cs"/>
          <w:rtl/>
          <w:lang w:bidi="fa-IR"/>
        </w:rPr>
        <w:t>‌</w:t>
      </w:r>
      <w:r w:rsidRPr="00CE4F14">
        <w:rPr>
          <w:rFonts w:hint="cs"/>
          <w:rtl/>
          <w:lang w:bidi="fa-IR"/>
        </w:rPr>
        <w:t>گفتند، درس خواندن در آنجا مدت هشت سال طول می</w:t>
      </w:r>
      <w:r>
        <w:rPr>
          <w:rFonts w:hint="cs"/>
          <w:rtl/>
          <w:lang w:bidi="fa-IR"/>
        </w:rPr>
        <w:t>‌</w:t>
      </w:r>
      <w:r w:rsidRPr="00CE4F14">
        <w:rPr>
          <w:rFonts w:hint="cs"/>
          <w:rtl/>
          <w:lang w:bidi="fa-IR"/>
        </w:rPr>
        <w:t>کشید، و مرحله دوم که به آن بخش تخصص می</w:t>
      </w:r>
      <w:r>
        <w:rPr>
          <w:rFonts w:hint="cs"/>
          <w:rtl/>
          <w:lang w:bidi="fa-IR"/>
        </w:rPr>
        <w:t>‌</w:t>
      </w:r>
      <w:r w:rsidRPr="00CE4F14">
        <w:rPr>
          <w:rFonts w:hint="cs"/>
          <w:rtl/>
          <w:lang w:bidi="fa-IR"/>
        </w:rPr>
        <w:t>گفتند مدت دو سال طول می</w:t>
      </w:r>
      <w:r>
        <w:rPr>
          <w:rFonts w:hint="cs"/>
          <w:rtl/>
          <w:lang w:bidi="fa-IR"/>
        </w:rPr>
        <w:t>‌</w:t>
      </w:r>
      <w:r w:rsidRPr="00CE4F14">
        <w:rPr>
          <w:rFonts w:hint="cs"/>
          <w:rtl/>
          <w:lang w:bidi="fa-IR"/>
        </w:rPr>
        <w:t>کشید، این دانشگاه (علاوه بر  این دو مرحله) شامل سه شاخه فرعی: که یکی برای قضاوت و فتوی، یکی برای وعظ و ارشاد و دیگری که برای پرورش استادانی مجرب و کارآمد بود، تشکیل شد.</w:t>
      </w:r>
    </w:p>
    <w:p w:rsidR="00197477" w:rsidRPr="00865878" w:rsidRDefault="00197477" w:rsidP="00C53792">
      <w:pPr>
        <w:pStyle w:val="a0"/>
        <w:rPr>
          <w:rtl/>
        </w:rPr>
      </w:pPr>
      <w:bookmarkStart w:id="47" w:name="_Toc297626376"/>
      <w:bookmarkStart w:id="48" w:name="_Toc402816047"/>
      <w:r w:rsidRPr="00865878">
        <w:rPr>
          <w:rFonts w:hint="cs"/>
          <w:rtl/>
        </w:rPr>
        <w:t>تلاش برا</w:t>
      </w:r>
      <w:r w:rsidR="00AE349F">
        <w:rPr>
          <w:rFonts w:hint="cs"/>
          <w:rtl/>
        </w:rPr>
        <w:t>ی‌</w:t>
      </w:r>
      <w:r w:rsidRPr="00865878">
        <w:rPr>
          <w:rFonts w:hint="cs"/>
          <w:rtl/>
        </w:rPr>
        <w:t xml:space="preserve"> ترور </w:t>
      </w:r>
      <w:r w:rsidRPr="00865878">
        <w:rPr>
          <w:rtl/>
        </w:rPr>
        <w:t>ابن باديس</w:t>
      </w:r>
      <w:r>
        <w:rPr>
          <w:rFonts w:hint="cs"/>
          <w:rtl/>
        </w:rPr>
        <w:t>:</w:t>
      </w:r>
      <w:bookmarkEnd w:id="47"/>
      <w:bookmarkEnd w:id="48"/>
    </w:p>
    <w:p w:rsidR="00197477" w:rsidRPr="007A305C" w:rsidRDefault="00197477" w:rsidP="00611757">
      <w:pPr>
        <w:pStyle w:val="a1"/>
        <w:rPr>
          <w:rFonts w:ascii="Traditional Arabic" w:hAnsi="Traditional Arabic"/>
          <w:b/>
          <w:bCs/>
          <w:spacing w:val="-2"/>
          <w:sz w:val="36"/>
          <w:szCs w:val="36"/>
          <w:rtl/>
        </w:rPr>
      </w:pPr>
      <w:r w:rsidRPr="007A305C">
        <w:rPr>
          <w:rFonts w:hint="cs"/>
          <w:spacing w:val="-2"/>
          <w:rtl/>
        </w:rPr>
        <w:t>حملات در روزنامه‌های اصلاحی خصوصا در روزنامه شهاب در مقابل اباطیل و خرافات و اهل بدعت و گمراهان مانند جماعت علویه</w:t>
      </w:r>
      <w:r w:rsidRPr="007A305C">
        <w:rPr>
          <w:spacing w:val="-2"/>
          <w:vertAlign w:val="superscript"/>
          <w:rtl/>
        </w:rPr>
        <w:footnoteReference w:id="4"/>
      </w:r>
      <w:r w:rsidRPr="007A305C">
        <w:rPr>
          <w:rFonts w:hint="cs"/>
          <w:spacing w:val="-2"/>
          <w:rtl/>
        </w:rPr>
        <w:t xml:space="preserve"> در آن زمان، پشت سر هم می‌آمد و ابن بادیس یک رساله علمی در رد عقاید ابن علویه (صاحب طریقه علوی) بخاطر اسائه ادبشان به ساحت رسول الله</w:t>
      </w:r>
      <w:r w:rsidRPr="007A305C">
        <w:rPr>
          <w:rFonts w:cs="CTraditional Arabic" w:hint="cs"/>
          <w:spacing w:val="-2"/>
          <w:rtl/>
          <w:lang w:bidi="fa-IR"/>
        </w:rPr>
        <w:t>ص</w:t>
      </w:r>
      <w:r w:rsidRPr="007A305C">
        <w:rPr>
          <w:rFonts w:hint="cs"/>
          <w:spacing w:val="-2"/>
          <w:rtl/>
        </w:rPr>
        <w:t xml:space="preserve"> و برخی از سر گردانیها وخیالبافیهای حلولیه</w:t>
      </w:r>
      <w:r w:rsidRPr="007A305C">
        <w:rPr>
          <w:spacing w:val="-2"/>
          <w:vertAlign w:val="superscript"/>
          <w:rtl/>
        </w:rPr>
        <w:footnoteReference w:id="5"/>
      </w:r>
      <w:r w:rsidRPr="007A305C">
        <w:rPr>
          <w:rFonts w:hint="cs"/>
          <w:spacing w:val="-2"/>
          <w:rtl/>
        </w:rPr>
        <w:t xml:space="preserve"> که منافی عقیده صحیح اسلامی بود، تالیف کرد، این رساله از چنان اهمیتی بر خوردار بود که دانشمندانی بزرگوار در جزایر، تونس و مغرب وی را تحلیل وبررسی کردند. </w:t>
      </w:r>
    </w:p>
    <w:p w:rsidR="00197477" w:rsidRDefault="00197477" w:rsidP="00611757">
      <w:pPr>
        <w:pStyle w:val="a1"/>
        <w:rPr>
          <w:rtl/>
          <w:lang w:bidi="fa-IR"/>
        </w:rPr>
      </w:pPr>
      <w:r w:rsidRPr="00CE4F14">
        <w:rPr>
          <w:rFonts w:hint="cs"/>
          <w:rtl/>
          <w:lang w:bidi="fa-IR"/>
        </w:rPr>
        <w:t xml:space="preserve">نوشتن این رساله خشم علویان را بر انگیخت، اجتماعی را در </w:t>
      </w:r>
      <w:r>
        <w:rPr>
          <w:rFonts w:hint="cs"/>
          <w:rtl/>
          <w:lang w:bidi="fa-IR"/>
        </w:rPr>
        <w:t>«</w:t>
      </w:r>
      <w:r w:rsidRPr="00CE4F14">
        <w:rPr>
          <w:rFonts w:hint="cs"/>
          <w:rtl/>
          <w:lang w:bidi="fa-IR"/>
        </w:rPr>
        <w:t>مستغانم</w:t>
      </w:r>
      <w:r>
        <w:rPr>
          <w:rFonts w:hint="cs"/>
          <w:rtl/>
          <w:lang w:bidi="fa-IR"/>
        </w:rPr>
        <w:t>»</w:t>
      </w:r>
      <w:r w:rsidRPr="00CE4F14">
        <w:rPr>
          <w:rFonts w:hint="cs"/>
          <w:rtl/>
          <w:lang w:bidi="fa-IR"/>
        </w:rPr>
        <w:t xml:space="preserve"> ترتیب داده و بر از بین بردن و کشتن شیخ مصلح و مجاهد اتفاق کرده و در نهایت جاسوسی را که در آن محل نفوذ داشت</w:t>
      </w:r>
      <w:r>
        <w:rPr>
          <w:rFonts w:hint="cs"/>
          <w:rtl/>
          <w:lang w:bidi="fa-IR"/>
        </w:rPr>
        <w:t>،</w:t>
      </w:r>
      <w:r w:rsidRPr="00CE4F14">
        <w:rPr>
          <w:rFonts w:hint="cs"/>
          <w:rtl/>
          <w:lang w:bidi="fa-IR"/>
        </w:rPr>
        <w:t xml:space="preserve"> بدآنجا فرستادند، آن شخص در قسنطینه با بعضی از همکارانش منزل و اوقات وی را شناسایی نمود، در روز 9 جمادی الثانی سال 1341 هجری موافق با 14/12/1926 میلادی در نیمه شب بعد از اتمام دروس و باز گشت از مسجد به سوی خانه این جانی گناهکار هنگامی که این ابر مرد نستوه به وی نزدیک شد با باتوم بر وی پرید و چند ضربه را بر سرش وارد کرد و سرش را شکست. اما شیخ وی را گرفت و </w:t>
      </w:r>
      <w:r>
        <w:rPr>
          <w:rFonts w:hint="cs"/>
          <w:rtl/>
          <w:lang w:bidi="fa-IR"/>
        </w:rPr>
        <w:t xml:space="preserve">تقاضای </w:t>
      </w:r>
      <w:r w:rsidRPr="00CE4F14">
        <w:rPr>
          <w:rFonts w:hint="cs"/>
          <w:rtl/>
          <w:lang w:bidi="fa-IR"/>
        </w:rPr>
        <w:t>کمک کرد، به فضل خدا ابن بادیس نجات پیدا کرد و اطرافیان</w:t>
      </w:r>
      <w:r>
        <w:rPr>
          <w:rFonts w:hint="cs"/>
          <w:rtl/>
          <w:lang w:bidi="fa-IR"/>
        </w:rPr>
        <w:t>،</w:t>
      </w:r>
      <w:r w:rsidRPr="00CE4F14">
        <w:rPr>
          <w:rFonts w:hint="cs"/>
          <w:rtl/>
          <w:lang w:bidi="fa-IR"/>
        </w:rPr>
        <w:t xml:space="preserve"> آن مجرم را دستگیر کرده و خواستند وی را به قتل برسانند</w:t>
      </w:r>
      <w:r>
        <w:rPr>
          <w:rFonts w:hint="cs"/>
          <w:rtl/>
          <w:lang w:bidi="fa-IR"/>
        </w:rPr>
        <w:t>،</w:t>
      </w:r>
      <w:r w:rsidRPr="00CE4F14">
        <w:rPr>
          <w:rFonts w:hint="cs"/>
          <w:rtl/>
          <w:lang w:bidi="fa-IR"/>
        </w:rPr>
        <w:t xml:space="preserve"> ولی شیخ ابن بادیس</w:t>
      </w:r>
      <w:r w:rsidR="005E45E2">
        <w:rPr>
          <w:rFonts w:hint="cs"/>
          <w:rtl/>
          <w:lang w:bidi="fa-IR"/>
        </w:rPr>
        <w:t xml:space="preserve"> آن‌ها </w:t>
      </w:r>
      <w:r w:rsidRPr="00CE4F14">
        <w:rPr>
          <w:rFonts w:hint="cs"/>
          <w:rtl/>
          <w:lang w:bidi="fa-IR"/>
        </w:rPr>
        <w:t xml:space="preserve">را از این کار منع کرد، بعدا او را تحویل اداره پلیس داده و بعد از تفتیش و پرس و جوهایی از چگونگی این اقدام و تاریخ آمدن از </w:t>
      </w:r>
      <w:r>
        <w:rPr>
          <w:rFonts w:hint="cs"/>
          <w:rtl/>
          <w:lang w:bidi="fa-IR"/>
        </w:rPr>
        <w:t>«</w:t>
      </w:r>
      <w:r w:rsidRPr="00CE4F14">
        <w:rPr>
          <w:rFonts w:hint="cs"/>
          <w:rtl/>
          <w:lang w:bidi="fa-IR"/>
        </w:rPr>
        <w:t>مستغانم</w:t>
      </w:r>
      <w:r>
        <w:rPr>
          <w:rFonts w:hint="cs"/>
          <w:rtl/>
          <w:lang w:bidi="fa-IR"/>
        </w:rPr>
        <w:t>»</w:t>
      </w:r>
      <w:r w:rsidRPr="00CE4F14">
        <w:rPr>
          <w:rFonts w:hint="cs"/>
          <w:rtl/>
          <w:lang w:bidi="fa-IR"/>
        </w:rPr>
        <w:t xml:space="preserve"> به قسنطینه وی را زندانی کرده و دادگاه حکم پنج سال زندانی را برای وی صادر کرد، ولی ابن بادیس در دادگاه گفت: این مرد تحریک شده است، وگرنه هیچ شناختی بر یکدیگر نداشته و عداوتی با همدیگر نداریم، و او را بخشید. بعد از این حادثه محمد العید آل خلیفه در بیان منزلت شیخ ابن بادیس این قصیده را سرود:</w:t>
      </w:r>
    </w:p>
    <w:tbl>
      <w:tblPr>
        <w:bidiVisual/>
        <w:tblW w:w="0" w:type="auto"/>
        <w:jc w:val="center"/>
        <w:tblInd w:w="249" w:type="dxa"/>
        <w:tblLook w:val="04A0" w:firstRow="1" w:lastRow="0" w:firstColumn="1" w:lastColumn="0" w:noHBand="0" w:noVBand="1"/>
      </w:tblPr>
      <w:tblGrid>
        <w:gridCol w:w="3544"/>
        <w:gridCol w:w="283"/>
        <w:gridCol w:w="3527"/>
      </w:tblGrid>
      <w:tr w:rsidR="007A305C" w:rsidTr="009139BA">
        <w:trPr>
          <w:jc w:val="center"/>
        </w:trPr>
        <w:tc>
          <w:tcPr>
            <w:tcW w:w="3544" w:type="dxa"/>
            <w:shd w:val="clear" w:color="auto" w:fill="auto"/>
          </w:tcPr>
          <w:p w:rsidR="007A305C" w:rsidRPr="009139BA" w:rsidRDefault="007A305C" w:rsidP="009139BA">
            <w:pPr>
              <w:pStyle w:val="a2"/>
              <w:ind w:firstLine="0"/>
              <w:jc w:val="lowKashida"/>
              <w:rPr>
                <w:sz w:val="2"/>
                <w:szCs w:val="2"/>
                <w:rtl/>
                <w:lang w:bidi="fa-IR"/>
              </w:rPr>
            </w:pPr>
            <w:r w:rsidRPr="008A0B7B">
              <w:rPr>
                <w:rtl/>
              </w:rPr>
              <w:t>حَمتْك يَدُ المَوْلَى و كُنْتَ بِهَا أولَى</w:t>
            </w:r>
            <w:r>
              <w:rPr>
                <w:rFonts w:hint="cs"/>
                <w:rtl/>
              </w:rPr>
              <w:br/>
            </w:r>
          </w:p>
        </w:tc>
        <w:tc>
          <w:tcPr>
            <w:tcW w:w="283" w:type="dxa"/>
            <w:shd w:val="clear" w:color="auto" w:fill="auto"/>
          </w:tcPr>
          <w:p w:rsidR="007A305C" w:rsidRDefault="007A305C" w:rsidP="009139BA">
            <w:pPr>
              <w:pStyle w:val="a2"/>
              <w:ind w:firstLine="0"/>
              <w:jc w:val="lowKashida"/>
              <w:rPr>
                <w:rtl/>
                <w:lang w:bidi="fa-IR"/>
              </w:rPr>
            </w:pPr>
          </w:p>
        </w:tc>
        <w:tc>
          <w:tcPr>
            <w:tcW w:w="3527" w:type="dxa"/>
            <w:shd w:val="clear" w:color="auto" w:fill="auto"/>
          </w:tcPr>
          <w:p w:rsidR="007A305C" w:rsidRPr="009139BA" w:rsidRDefault="007A305C" w:rsidP="009139BA">
            <w:pPr>
              <w:pStyle w:val="a2"/>
              <w:ind w:firstLine="0"/>
              <w:jc w:val="lowKashida"/>
              <w:rPr>
                <w:sz w:val="2"/>
                <w:szCs w:val="2"/>
                <w:rtl/>
              </w:rPr>
            </w:pPr>
            <w:r w:rsidRPr="008A0B7B">
              <w:rPr>
                <w:rtl/>
              </w:rPr>
              <w:t>فيَالكَ مِنْ شَيخَ حَمَتْهُ يَدُ المَـوْلَى</w:t>
            </w:r>
            <w:r>
              <w:rPr>
                <w:rFonts w:hint="cs"/>
                <w:rtl/>
              </w:rPr>
              <w:br/>
            </w:r>
          </w:p>
        </w:tc>
      </w:tr>
      <w:tr w:rsidR="007A305C" w:rsidTr="009139BA">
        <w:trPr>
          <w:jc w:val="center"/>
        </w:trPr>
        <w:tc>
          <w:tcPr>
            <w:tcW w:w="3544" w:type="dxa"/>
            <w:shd w:val="clear" w:color="auto" w:fill="auto"/>
          </w:tcPr>
          <w:p w:rsidR="007A305C" w:rsidRPr="009139BA" w:rsidRDefault="007A305C" w:rsidP="009139BA">
            <w:pPr>
              <w:pStyle w:val="a2"/>
              <w:ind w:firstLine="0"/>
              <w:jc w:val="lowKashida"/>
              <w:rPr>
                <w:sz w:val="2"/>
                <w:szCs w:val="2"/>
                <w:rtl/>
                <w:lang w:bidi="fa-IR"/>
              </w:rPr>
            </w:pPr>
            <w:r w:rsidRPr="008A0B7B">
              <w:rPr>
                <w:rtl/>
              </w:rPr>
              <w:t>فَيَا لو ضِيع النّفْسِ كَيفَ تَطاولتْ</w:t>
            </w:r>
            <w:r>
              <w:rPr>
                <w:rFonts w:hint="cs"/>
                <w:rtl/>
              </w:rPr>
              <w:br/>
            </w:r>
          </w:p>
        </w:tc>
        <w:tc>
          <w:tcPr>
            <w:tcW w:w="283" w:type="dxa"/>
            <w:shd w:val="clear" w:color="auto" w:fill="auto"/>
          </w:tcPr>
          <w:p w:rsidR="007A305C" w:rsidRDefault="007A305C" w:rsidP="009139BA">
            <w:pPr>
              <w:pStyle w:val="a2"/>
              <w:ind w:firstLine="0"/>
              <w:jc w:val="lowKashida"/>
              <w:rPr>
                <w:rtl/>
                <w:lang w:bidi="fa-IR"/>
              </w:rPr>
            </w:pPr>
          </w:p>
        </w:tc>
        <w:tc>
          <w:tcPr>
            <w:tcW w:w="3527" w:type="dxa"/>
            <w:shd w:val="clear" w:color="auto" w:fill="auto"/>
          </w:tcPr>
          <w:p w:rsidR="007A305C" w:rsidRPr="009139BA" w:rsidRDefault="007A305C" w:rsidP="009139BA">
            <w:pPr>
              <w:pStyle w:val="a2"/>
              <w:ind w:firstLine="0"/>
              <w:jc w:val="lowKashida"/>
              <w:rPr>
                <w:sz w:val="2"/>
                <w:szCs w:val="2"/>
                <w:rtl/>
                <w:lang w:bidi="fa-IR"/>
              </w:rPr>
            </w:pPr>
            <w:r w:rsidRPr="008A0B7B">
              <w:rPr>
                <w:rtl/>
              </w:rPr>
              <w:t>بِهِ نَفْسُه حتَّى أسرّ لَكَ القَتلاَ</w:t>
            </w:r>
            <w:r>
              <w:rPr>
                <w:rFonts w:hint="cs"/>
                <w:rtl/>
              </w:rPr>
              <w:br/>
            </w:r>
          </w:p>
        </w:tc>
      </w:tr>
      <w:tr w:rsidR="007A305C" w:rsidTr="009139BA">
        <w:trPr>
          <w:jc w:val="center"/>
        </w:trPr>
        <w:tc>
          <w:tcPr>
            <w:tcW w:w="3544" w:type="dxa"/>
            <w:shd w:val="clear" w:color="auto" w:fill="auto"/>
          </w:tcPr>
          <w:p w:rsidR="007A305C" w:rsidRPr="009139BA" w:rsidRDefault="007A305C" w:rsidP="009139BA">
            <w:pPr>
              <w:pStyle w:val="a2"/>
              <w:ind w:firstLine="0"/>
              <w:jc w:val="lowKashida"/>
              <w:rPr>
                <w:sz w:val="2"/>
                <w:szCs w:val="2"/>
                <w:rtl/>
                <w:lang w:bidi="fa-IR"/>
              </w:rPr>
            </w:pPr>
            <w:r w:rsidRPr="008A0B7B">
              <w:rPr>
                <w:rtl/>
              </w:rPr>
              <w:t>فَوَافَتكَ بالنَّصْـر العَزِيزِ طَـلائعٌ</w:t>
            </w:r>
            <w:r>
              <w:rPr>
                <w:rFonts w:hint="cs"/>
                <w:rtl/>
              </w:rPr>
              <w:br/>
            </w:r>
          </w:p>
        </w:tc>
        <w:tc>
          <w:tcPr>
            <w:tcW w:w="283" w:type="dxa"/>
            <w:shd w:val="clear" w:color="auto" w:fill="auto"/>
          </w:tcPr>
          <w:p w:rsidR="007A305C" w:rsidRDefault="007A305C" w:rsidP="009139BA">
            <w:pPr>
              <w:pStyle w:val="a2"/>
              <w:ind w:firstLine="0"/>
              <w:jc w:val="lowKashida"/>
              <w:rPr>
                <w:rtl/>
                <w:lang w:bidi="fa-IR"/>
              </w:rPr>
            </w:pPr>
          </w:p>
        </w:tc>
        <w:tc>
          <w:tcPr>
            <w:tcW w:w="3527" w:type="dxa"/>
            <w:shd w:val="clear" w:color="auto" w:fill="auto"/>
          </w:tcPr>
          <w:p w:rsidR="007A305C" w:rsidRPr="009139BA" w:rsidRDefault="007A305C" w:rsidP="009139BA">
            <w:pPr>
              <w:pStyle w:val="a2"/>
              <w:ind w:firstLine="0"/>
              <w:jc w:val="lowKashida"/>
              <w:rPr>
                <w:sz w:val="2"/>
                <w:szCs w:val="2"/>
                <w:rtl/>
                <w:lang w:bidi="fa-IR"/>
              </w:rPr>
            </w:pPr>
            <w:r w:rsidRPr="008A0B7B">
              <w:rPr>
                <w:rtl/>
              </w:rPr>
              <w:t>مُبَاركةٌ تَتْرى من الْملأ الأعْلَى</w:t>
            </w:r>
            <w:r>
              <w:rPr>
                <w:rFonts w:hint="cs"/>
                <w:rtl/>
              </w:rPr>
              <w:br/>
            </w:r>
          </w:p>
        </w:tc>
      </w:tr>
      <w:tr w:rsidR="007A305C" w:rsidTr="009139BA">
        <w:trPr>
          <w:jc w:val="center"/>
        </w:trPr>
        <w:tc>
          <w:tcPr>
            <w:tcW w:w="3544" w:type="dxa"/>
            <w:shd w:val="clear" w:color="auto" w:fill="auto"/>
          </w:tcPr>
          <w:p w:rsidR="007A305C" w:rsidRPr="009139BA" w:rsidRDefault="007A305C" w:rsidP="009139BA">
            <w:pPr>
              <w:pStyle w:val="a2"/>
              <w:ind w:firstLine="0"/>
              <w:jc w:val="lowKashida"/>
              <w:rPr>
                <w:sz w:val="2"/>
                <w:szCs w:val="2"/>
                <w:rtl/>
                <w:lang w:bidi="fa-IR"/>
              </w:rPr>
            </w:pPr>
            <w:r w:rsidRPr="008A0B7B">
              <w:rPr>
                <w:rtl/>
              </w:rPr>
              <w:t>وإنْ أنْسَ لا أنْسَى الذينَ تَظَافَرُوا</w:t>
            </w:r>
            <w:r>
              <w:rPr>
                <w:rFonts w:hint="cs"/>
                <w:rtl/>
              </w:rPr>
              <w:br/>
            </w:r>
          </w:p>
        </w:tc>
        <w:tc>
          <w:tcPr>
            <w:tcW w:w="283" w:type="dxa"/>
            <w:shd w:val="clear" w:color="auto" w:fill="auto"/>
          </w:tcPr>
          <w:p w:rsidR="007A305C" w:rsidRDefault="007A305C" w:rsidP="009139BA">
            <w:pPr>
              <w:pStyle w:val="a2"/>
              <w:ind w:firstLine="0"/>
              <w:jc w:val="lowKashida"/>
              <w:rPr>
                <w:rtl/>
                <w:lang w:bidi="fa-IR"/>
              </w:rPr>
            </w:pPr>
          </w:p>
        </w:tc>
        <w:tc>
          <w:tcPr>
            <w:tcW w:w="3527" w:type="dxa"/>
            <w:shd w:val="clear" w:color="auto" w:fill="auto"/>
          </w:tcPr>
          <w:p w:rsidR="007A305C" w:rsidRPr="009139BA" w:rsidRDefault="007A305C" w:rsidP="009139BA">
            <w:pPr>
              <w:pStyle w:val="a2"/>
              <w:ind w:firstLine="0"/>
              <w:jc w:val="lowKashida"/>
              <w:rPr>
                <w:sz w:val="2"/>
                <w:szCs w:val="2"/>
                <w:rtl/>
                <w:lang w:bidi="fa-IR"/>
              </w:rPr>
            </w:pPr>
            <w:r w:rsidRPr="008A0B7B">
              <w:rPr>
                <w:rtl/>
              </w:rPr>
              <w:t>عَلى الفَتْكِ بالجَاني فقلتَ لَهُم مَهْلاَ</w:t>
            </w:r>
            <w:r>
              <w:rPr>
                <w:rFonts w:hint="cs"/>
                <w:rtl/>
              </w:rPr>
              <w:br/>
            </w:r>
          </w:p>
        </w:tc>
      </w:tr>
    </w:tbl>
    <w:p w:rsidR="00197477" w:rsidRPr="00CE4F14" w:rsidRDefault="00197477" w:rsidP="007A305C">
      <w:pPr>
        <w:pStyle w:val="a1"/>
        <w:rPr>
          <w:rtl/>
          <w:lang w:bidi="fa-IR"/>
        </w:rPr>
      </w:pPr>
      <w:r>
        <w:rPr>
          <w:rFonts w:hint="cs"/>
          <w:rtl/>
          <w:lang w:bidi="fa-IR"/>
        </w:rPr>
        <w:t>«</w:t>
      </w:r>
      <w:r w:rsidRPr="00CE4F14">
        <w:rPr>
          <w:rFonts w:hint="cs"/>
          <w:rtl/>
          <w:lang w:bidi="fa-IR"/>
        </w:rPr>
        <w:t>دست مولی از تو محافظت کرد و تو شایستگی این محافظت را داشتی، عجب استادی هستی که دست مولی از تو حفاظت نمود.</w:t>
      </w:r>
    </w:p>
    <w:p w:rsidR="00197477" w:rsidRPr="00CE4F14" w:rsidRDefault="00197477" w:rsidP="007A305C">
      <w:pPr>
        <w:pStyle w:val="a1"/>
        <w:rPr>
          <w:rtl/>
          <w:lang w:bidi="fa-IR"/>
        </w:rPr>
      </w:pPr>
      <w:r w:rsidRPr="00CE4F14">
        <w:rPr>
          <w:rFonts w:hint="cs"/>
          <w:rtl/>
          <w:lang w:bidi="fa-IR"/>
        </w:rPr>
        <w:t>ای کسی که اگر نفست را از دست</w:t>
      </w:r>
      <w:r w:rsidR="002F27E0">
        <w:rPr>
          <w:rFonts w:hint="cs"/>
          <w:rtl/>
          <w:lang w:bidi="fa-IR"/>
        </w:rPr>
        <w:t xml:space="preserve"> می‌</w:t>
      </w:r>
      <w:r w:rsidRPr="00CE4F14">
        <w:rPr>
          <w:rFonts w:hint="cs"/>
          <w:rtl/>
          <w:lang w:bidi="fa-IR"/>
        </w:rPr>
        <w:t>دادی</w:t>
      </w:r>
      <w:r>
        <w:rPr>
          <w:rFonts w:hint="cs"/>
          <w:rtl/>
          <w:lang w:bidi="fa-IR"/>
        </w:rPr>
        <w:t>!</w:t>
      </w:r>
      <w:r w:rsidRPr="00CE4F14">
        <w:rPr>
          <w:rFonts w:hint="cs"/>
          <w:rtl/>
          <w:lang w:bidi="fa-IR"/>
        </w:rPr>
        <w:t xml:space="preserve"> نفست چنان جرأتی به تو می</w:t>
      </w:r>
      <w:r>
        <w:rPr>
          <w:rFonts w:hint="cs"/>
          <w:rtl/>
          <w:lang w:bidi="fa-IR"/>
        </w:rPr>
        <w:t>‌</w:t>
      </w:r>
      <w:r w:rsidRPr="00CE4F14">
        <w:rPr>
          <w:rFonts w:hint="cs"/>
          <w:rtl/>
          <w:lang w:bidi="fa-IR"/>
        </w:rPr>
        <w:t>داد که کشته شدن را هم برایت مسرت آور می</w:t>
      </w:r>
      <w:r>
        <w:rPr>
          <w:rFonts w:hint="cs"/>
          <w:rtl/>
          <w:lang w:bidi="fa-IR"/>
        </w:rPr>
        <w:t>‌</w:t>
      </w:r>
      <w:r w:rsidRPr="00CE4F14">
        <w:rPr>
          <w:rFonts w:hint="cs"/>
          <w:rtl/>
          <w:lang w:bidi="fa-IR"/>
        </w:rPr>
        <w:t xml:space="preserve">کرد. </w:t>
      </w:r>
    </w:p>
    <w:p w:rsidR="00197477" w:rsidRPr="00CE4F14" w:rsidRDefault="00197477" w:rsidP="007A305C">
      <w:pPr>
        <w:pStyle w:val="a1"/>
        <w:rPr>
          <w:rtl/>
          <w:lang w:bidi="fa-IR"/>
        </w:rPr>
      </w:pPr>
      <w:r w:rsidRPr="00CE4F14">
        <w:rPr>
          <w:rFonts w:hint="cs"/>
          <w:rtl/>
          <w:lang w:bidi="fa-IR"/>
        </w:rPr>
        <w:t>آثار با</w:t>
      </w:r>
      <w:r>
        <w:rPr>
          <w:rFonts w:hint="cs"/>
          <w:rtl/>
          <w:lang w:bidi="fa-IR"/>
        </w:rPr>
        <w:t xml:space="preserve"> </w:t>
      </w:r>
      <w:r w:rsidRPr="00CE4F14">
        <w:rPr>
          <w:rFonts w:hint="cs"/>
          <w:rtl/>
          <w:lang w:bidi="fa-IR"/>
        </w:rPr>
        <w:t>برکت و پی در پی از جانب ملکوت اعلی پیروزی باعزتی را برایت به ارمغان آورد.</w:t>
      </w:r>
    </w:p>
    <w:p w:rsidR="00197477" w:rsidRPr="00CE4F14" w:rsidRDefault="00197477" w:rsidP="007A305C">
      <w:pPr>
        <w:pStyle w:val="a1"/>
        <w:rPr>
          <w:rtl/>
          <w:lang w:bidi="fa-IR"/>
        </w:rPr>
      </w:pPr>
      <w:r w:rsidRPr="00CE4F14">
        <w:rPr>
          <w:rFonts w:hint="cs"/>
          <w:rtl/>
          <w:lang w:bidi="fa-IR"/>
        </w:rPr>
        <w:t>اگر اتحاد جنایتکاران را نیز فراموش کنم، این را از یاد نمی</w:t>
      </w:r>
      <w:r>
        <w:rPr>
          <w:rFonts w:hint="cs"/>
          <w:rtl/>
          <w:lang w:bidi="fa-IR"/>
        </w:rPr>
        <w:t>‌</w:t>
      </w:r>
      <w:r w:rsidRPr="00CE4F14">
        <w:rPr>
          <w:rFonts w:hint="cs"/>
          <w:rtl/>
          <w:lang w:bidi="fa-IR"/>
        </w:rPr>
        <w:t>برم که تو به ایشان گفتی: بر وی سخت نگیرید</w:t>
      </w:r>
      <w:r>
        <w:rPr>
          <w:rFonts w:hint="cs"/>
          <w:rtl/>
          <w:lang w:bidi="fa-IR"/>
        </w:rPr>
        <w:t>»</w:t>
      </w:r>
      <w:r w:rsidRPr="00CE4F14">
        <w:rPr>
          <w:rFonts w:hint="cs"/>
          <w:rtl/>
          <w:lang w:bidi="fa-IR"/>
        </w:rPr>
        <w:t xml:space="preserve">.  </w:t>
      </w:r>
    </w:p>
    <w:p w:rsidR="00197477" w:rsidRPr="00830513" w:rsidRDefault="00197477" w:rsidP="00DE49D2">
      <w:pPr>
        <w:pStyle w:val="a0"/>
        <w:rPr>
          <w:rtl/>
        </w:rPr>
      </w:pPr>
      <w:bookmarkStart w:id="49" w:name="_Toc297626377"/>
      <w:bookmarkStart w:id="50" w:name="_Toc402816048"/>
      <w:r w:rsidRPr="00830513">
        <w:rPr>
          <w:rFonts w:hint="cs"/>
          <w:rtl/>
        </w:rPr>
        <w:t xml:space="preserve">تلاشهای ابن بادیس </w:t>
      </w:r>
      <w:r>
        <w:rPr>
          <w:rFonts w:hint="cs"/>
          <w:rtl/>
        </w:rPr>
        <w:t>در عرصه تعلیم:</w:t>
      </w:r>
      <w:bookmarkEnd w:id="49"/>
      <w:bookmarkEnd w:id="50"/>
    </w:p>
    <w:p w:rsidR="00197477" w:rsidRPr="00CE4F14" w:rsidRDefault="00197477" w:rsidP="007A305C">
      <w:pPr>
        <w:pStyle w:val="a1"/>
        <w:rPr>
          <w:rtl/>
          <w:lang w:bidi="fa-IR"/>
        </w:rPr>
      </w:pPr>
      <w:r w:rsidRPr="00CE4F14">
        <w:rPr>
          <w:rFonts w:hint="cs"/>
          <w:rtl/>
          <w:lang w:bidi="fa-IR"/>
        </w:rPr>
        <w:t>این تشکیلات  در نه سال اول پس از پیدایش آن توانست تعدادی مدارس، مساجد و باشگاه را در مهمترین شهر و روستاهای الجزایر که دعوتش بدانها رسیده بود، تاسیس کند. فعالیتهای این گروه به فرانسه هم رسید تا جایی</w:t>
      </w:r>
      <w:r>
        <w:rPr>
          <w:rFonts w:hint="cs"/>
          <w:rtl/>
          <w:lang w:bidi="fa-IR"/>
        </w:rPr>
        <w:t xml:space="preserve"> </w:t>
      </w:r>
      <w:r w:rsidRPr="00CE4F14">
        <w:rPr>
          <w:rFonts w:hint="cs"/>
          <w:rtl/>
          <w:lang w:bidi="fa-IR"/>
        </w:rPr>
        <w:t>که مهاجران الجزایری زیادی در آنجا مقیم شدند، این مهاجران نیازمند بودند که تشکیلات مزبور بدانها اهتمام ورزیده و وسایلی را به کار گیرد که</w:t>
      </w:r>
      <w:r w:rsidR="005E45E2">
        <w:rPr>
          <w:rFonts w:hint="cs"/>
          <w:rtl/>
          <w:lang w:bidi="fa-IR"/>
        </w:rPr>
        <w:t xml:space="preserve"> آن‌ها </w:t>
      </w:r>
      <w:r w:rsidRPr="00CE4F14">
        <w:rPr>
          <w:rFonts w:hint="cs"/>
          <w:rtl/>
          <w:lang w:bidi="fa-IR"/>
        </w:rPr>
        <w:t xml:space="preserve">را در فهم دین و فاصله نگرفتن از روحیه عربی و اسلامی یاری دهد، این فعالیتها در فرانسه از سوی دانشمند آگاه شیخ «فضیل ورتلانی» - یکی از شخصیتهای بارز در میان دانشمندان الجزایری – صورت پذیرفت، زیرا بر زبان فرانسه و گویشهای قبایل آنان تسلط کافی داشت. زحمات شیخ فضیل و دانشمندانی که با وی به فرانسه رفته بودند در قالب سخنرانیهای روشمند و درسهایی در زمینه وعظ و ارشاد، راهنمایی و آموزش  زبان عربی، دین وتاریخ اسلام والجزایر به پسران این الجزایریها، پدیدار شد. </w:t>
      </w:r>
    </w:p>
    <w:p w:rsidR="00197477" w:rsidRPr="007A305C" w:rsidRDefault="00197477" w:rsidP="007A305C">
      <w:pPr>
        <w:pStyle w:val="a1"/>
        <w:rPr>
          <w:rtl/>
        </w:rPr>
      </w:pPr>
      <w:r w:rsidRPr="007A305C">
        <w:rPr>
          <w:rFonts w:hint="cs"/>
          <w:rtl/>
        </w:rPr>
        <w:t xml:space="preserve">فرانسه که متوجه شد این گروه از دانشمندانی که دنباله رو سیاستهای الجزایر هستند خطری جدی برایش محسوب می‌شوند و از انتشار بیداری اسلامی هم می‌ترسید، مدارس را تعطیل و مدرسان را به زور زندانی کرد. </w:t>
      </w:r>
    </w:p>
    <w:p w:rsidR="00197477" w:rsidRPr="007A305C" w:rsidRDefault="00197477" w:rsidP="007A305C">
      <w:pPr>
        <w:pStyle w:val="a1"/>
        <w:rPr>
          <w:rtl/>
        </w:rPr>
      </w:pPr>
      <w:r w:rsidRPr="007A305C">
        <w:rPr>
          <w:rFonts w:hint="cs"/>
          <w:rtl/>
        </w:rPr>
        <w:t xml:space="preserve">این گروه پس از آنکه پسرانشان را برای دوره دبیرستان به تونس می‌فرستادند، توجه ویژه‌ای به درست کردن دبیرستانهایی در الجزایر معطوف کردند، و لذا دانشگاه ابن بادیس در سال (1367 هجری /1947 میلادی ) تاسیس شد. این دانشگاه در سایه فراهم بودن بستری مناسب در قسنطینه الجزایر و تلمسان، هسته‌ای برای پیدایش سه دانشگاه دیگر گردید.  </w:t>
      </w:r>
    </w:p>
    <w:p w:rsidR="00197477" w:rsidRPr="007A305C" w:rsidRDefault="00197477" w:rsidP="007A305C">
      <w:pPr>
        <w:pStyle w:val="a1"/>
        <w:rPr>
          <w:rtl/>
        </w:rPr>
      </w:pPr>
      <w:r w:rsidRPr="007A305C">
        <w:rPr>
          <w:rFonts w:hint="cs"/>
          <w:rtl/>
        </w:rPr>
        <w:t>دانشگاه مزبور در جذب دانشجویان به جایی رسید که در سال (</w:t>
      </w:r>
      <w:r w:rsidRPr="007A305C">
        <w:rPr>
          <w:rtl/>
        </w:rPr>
        <w:t>1375هـ = 1955م)</w:t>
      </w:r>
      <w:r w:rsidRPr="007A305C">
        <w:rPr>
          <w:rFonts w:hint="cs"/>
          <w:rtl/>
        </w:rPr>
        <w:t xml:space="preserve"> 913  دانشجو داشت و حدود 275 معلم در آنجا مشغول تدریس بودند. این تشکیلات برای اینکه معلمان، کارایی و نیکرفتاری را برگزینند، ایشان را زیر نظر داشت</w:t>
      </w:r>
      <w:r w:rsidRPr="007A305C">
        <w:rPr>
          <w:rtl/>
        </w:rPr>
        <w:t xml:space="preserve">، </w:t>
      </w:r>
      <w:r w:rsidRPr="007A305C">
        <w:rPr>
          <w:rFonts w:hint="cs"/>
          <w:rtl/>
        </w:rPr>
        <w:t>سپس در انتخاب شرایط شایستگی و احراز چنین مقامی برای</w:t>
      </w:r>
      <w:r w:rsidR="005E45E2" w:rsidRPr="007A305C">
        <w:rPr>
          <w:rFonts w:hint="cs"/>
          <w:rtl/>
        </w:rPr>
        <w:t xml:space="preserve"> آن‌ها </w:t>
      </w:r>
      <w:r w:rsidRPr="007A305C">
        <w:rPr>
          <w:rFonts w:hint="cs"/>
          <w:rtl/>
        </w:rPr>
        <w:t xml:space="preserve">سخت‌گیری کرد و معلمان تازه وارد را ملزم به اخذ شایستگی‌های علمی از جمله گواهی تحصیل در دانشگاه زیتونیه، کرد. </w:t>
      </w:r>
    </w:p>
    <w:p w:rsidR="00197477" w:rsidRPr="00CE4F14" w:rsidRDefault="00197477" w:rsidP="007A305C">
      <w:pPr>
        <w:pStyle w:val="a1"/>
        <w:rPr>
          <w:rtl/>
        </w:rPr>
      </w:pPr>
      <w:r w:rsidRPr="007A305C">
        <w:rPr>
          <w:rFonts w:hint="cs"/>
          <w:rtl/>
        </w:rPr>
        <w:t>استراتژی این جماعت به فعالیت در دو مرحله ابتدایی و دبیرستانی منحصر نشد، بلکه دانشجویان دختر و پسر خود را به آموزش‌گاهها و دانشگاههای مصر، عراق، سوریه و دیگر مناطق فرستاد، تا جایی که در سال (</w:t>
      </w:r>
      <w:r w:rsidRPr="007A305C">
        <w:rPr>
          <w:rtl/>
        </w:rPr>
        <w:t>1375هـ = 1955م</w:t>
      </w:r>
      <w:r w:rsidRPr="007A305C">
        <w:rPr>
          <w:rFonts w:hint="cs"/>
          <w:rtl/>
        </w:rPr>
        <w:t>) حدود 109 دانشجو را به این کشورها فرستاد، که این تعداد پس از پیروزی انقلاب فرانسه خیلی بیشتر شد.</w:t>
      </w:r>
    </w:p>
    <w:p w:rsidR="00197477" w:rsidRPr="00830513" w:rsidRDefault="00197477" w:rsidP="001508F9">
      <w:pPr>
        <w:pStyle w:val="a0"/>
        <w:rPr>
          <w:rtl/>
        </w:rPr>
      </w:pPr>
      <w:bookmarkStart w:id="51" w:name="_Toc297626378"/>
      <w:bookmarkStart w:id="52" w:name="_Toc402816049"/>
      <w:r w:rsidRPr="00830513">
        <w:rPr>
          <w:rFonts w:hint="cs"/>
          <w:rtl/>
        </w:rPr>
        <w:t>تأثیر تلاشهای این تشکیلات</w:t>
      </w:r>
      <w:r>
        <w:rPr>
          <w:rFonts w:hint="cs"/>
          <w:rtl/>
        </w:rPr>
        <w:t>:</w:t>
      </w:r>
      <w:bookmarkEnd w:id="51"/>
      <w:bookmarkEnd w:id="52"/>
    </w:p>
    <w:p w:rsidR="00197477" w:rsidRPr="00CE4F14" w:rsidRDefault="00197477" w:rsidP="007A305C">
      <w:pPr>
        <w:pStyle w:val="a1"/>
        <w:rPr>
          <w:rtl/>
        </w:rPr>
      </w:pPr>
      <w:r w:rsidRPr="00CE4F14">
        <w:rPr>
          <w:rFonts w:hint="cs"/>
          <w:rtl/>
          <w:lang w:bidi="fa-IR"/>
        </w:rPr>
        <w:t>تلاشهای</w:t>
      </w:r>
      <w:r w:rsidRPr="00CE4F14">
        <w:rPr>
          <w:rFonts w:hint="cs"/>
          <w:rtl/>
        </w:rPr>
        <w:t xml:space="preserve"> </w:t>
      </w:r>
      <w:r w:rsidRPr="00CE4F14">
        <w:rPr>
          <w:rFonts w:hint="cs"/>
          <w:rtl/>
          <w:lang w:bidi="fa-IR"/>
        </w:rPr>
        <w:t>آموزشی</w:t>
      </w:r>
      <w:r w:rsidRPr="00CE4F14">
        <w:rPr>
          <w:rFonts w:hint="cs"/>
          <w:rtl/>
        </w:rPr>
        <w:t xml:space="preserve"> </w:t>
      </w:r>
      <w:r w:rsidRPr="00CE4F14">
        <w:rPr>
          <w:rFonts w:hint="cs"/>
          <w:rtl/>
          <w:lang w:bidi="fa-IR"/>
        </w:rPr>
        <w:t>این</w:t>
      </w:r>
      <w:r w:rsidRPr="00CE4F14">
        <w:rPr>
          <w:rFonts w:hint="cs"/>
          <w:rtl/>
        </w:rPr>
        <w:t xml:space="preserve"> </w:t>
      </w:r>
      <w:r w:rsidRPr="00CE4F14">
        <w:rPr>
          <w:rFonts w:hint="cs"/>
          <w:rtl/>
          <w:lang w:bidi="fa-IR"/>
        </w:rPr>
        <w:t>گروه،</w:t>
      </w:r>
      <w:r w:rsidRPr="00CE4F14">
        <w:rPr>
          <w:rFonts w:hint="cs"/>
          <w:rtl/>
        </w:rPr>
        <w:t xml:space="preserve"> </w:t>
      </w:r>
      <w:r w:rsidRPr="00CE4F14">
        <w:rPr>
          <w:rFonts w:hint="cs"/>
          <w:rtl/>
          <w:lang w:bidi="fa-IR"/>
        </w:rPr>
        <w:t>شکل</w:t>
      </w:r>
      <w:r>
        <w:rPr>
          <w:rFonts w:hint="cs"/>
          <w:rtl/>
        </w:rPr>
        <w:t>‌</w:t>
      </w:r>
      <w:r w:rsidRPr="00CE4F14">
        <w:rPr>
          <w:rFonts w:hint="cs"/>
          <w:rtl/>
          <w:lang w:bidi="fa-IR"/>
        </w:rPr>
        <w:t>گیری</w:t>
      </w:r>
      <w:r w:rsidRPr="00CE4F14">
        <w:rPr>
          <w:rFonts w:hint="cs"/>
          <w:rtl/>
        </w:rPr>
        <w:t xml:space="preserve"> </w:t>
      </w:r>
      <w:r w:rsidRPr="00CE4F14">
        <w:rPr>
          <w:rFonts w:hint="cs"/>
          <w:rtl/>
          <w:lang w:bidi="fa-IR"/>
        </w:rPr>
        <w:t>نسلهای</w:t>
      </w:r>
      <w:r w:rsidRPr="00CE4F14">
        <w:rPr>
          <w:rFonts w:hint="cs"/>
          <w:rtl/>
        </w:rPr>
        <w:t xml:space="preserve"> </w:t>
      </w:r>
      <w:r w:rsidRPr="00CE4F14">
        <w:rPr>
          <w:rFonts w:hint="cs"/>
          <w:rtl/>
          <w:lang w:bidi="fa-IR"/>
        </w:rPr>
        <w:t>جزایر</w:t>
      </w:r>
      <w:r w:rsidRPr="00CE4F14">
        <w:rPr>
          <w:rFonts w:hint="cs"/>
          <w:rtl/>
        </w:rPr>
        <w:t xml:space="preserve"> </w:t>
      </w:r>
      <w:r w:rsidRPr="00CE4F14">
        <w:rPr>
          <w:rFonts w:hint="cs"/>
          <w:rtl/>
          <w:lang w:bidi="fa-IR"/>
        </w:rPr>
        <w:t>بر</w:t>
      </w:r>
      <w:r w:rsidRPr="00CE4F14">
        <w:rPr>
          <w:rFonts w:hint="cs"/>
          <w:rtl/>
        </w:rPr>
        <w:t xml:space="preserve"> </w:t>
      </w:r>
      <w:r w:rsidRPr="00CE4F14">
        <w:rPr>
          <w:rFonts w:hint="cs"/>
          <w:rtl/>
          <w:lang w:bidi="fa-IR"/>
        </w:rPr>
        <w:t>ایمان</w:t>
      </w:r>
      <w:r w:rsidRPr="00CE4F14">
        <w:rPr>
          <w:rFonts w:hint="cs"/>
          <w:rtl/>
        </w:rPr>
        <w:t xml:space="preserve"> </w:t>
      </w:r>
      <w:r w:rsidRPr="00CE4F14">
        <w:rPr>
          <w:rFonts w:hint="cs"/>
          <w:rtl/>
          <w:lang w:bidi="fa-IR"/>
        </w:rPr>
        <w:t>آوردن</w:t>
      </w:r>
      <w:r w:rsidRPr="00CE4F14">
        <w:rPr>
          <w:rFonts w:hint="cs"/>
          <w:rtl/>
        </w:rPr>
        <w:t xml:space="preserve"> </w:t>
      </w:r>
      <w:r w:rsidRPr="00CE4F14">
        <w:rPr>
          <w:rFonts w:hint="cs"/>
          <w:rtl/>
          <w:lang w:bidi="fa-IR"/>
        </w:rPr>
        <w:t>به</w:t>
      </w:r>
      <w:r w:rsidRPr="00CE4F14">
        <w:rPr>
          <w:rFonts w:hint="cs"/>
          <w:rtl/>
        </w:rPr>
        <w:t xml:space="preserve"> </w:t>
      </w:r>
      <w:r w:rsidRPr="00CE4F14">
        <w:rPr>
          <w:rFonts w:hint="cs"/>
          <w:rtl/>
          <w:lang w:bidi="fa-IR"/>
        </w:rPr>
        <w:t>اسلام</w:t>
      </w:r>
      <w:r w:rsidRPr="00CE4F14">
        <w:rPr>
          <w:rFonts w:hint="cs"/>
          <w:rtl/>
        </w:rPr>
        <w:t xml:space="preserve"> </w:t>
      </w:r>
      <w:r w:rsidRPr="00CE4F14">
        <w:rPr>
          <w:rFonts w:hint="cs"/>
          <w:rtl/>
          <w:lang w:bidi="fa-IR"/>
        </w:rPr>
        <w:t>و</w:t>
      </w:r>
      <w:r>
        <w:rPr>
          <w:rFonts w:hint="cs"/>
          <w:rtl/>
          <w:lang w:bidi="fa-IR"/>
        </w:rPr>
        <w:t xml:space="preserve"> </w:t>
      </w:r>
      <w:r w:rsidRPr="00CE4F14">
        <w:rPr>
          <w:rFonts w:hint="cs"/>
          <w:rtl/>
          <w:lang w:bidi="fa-IR"/>
        </w:rPr>
        <w:t>حفاظت</w:t>
      </w:r>
      <w:r w:rsidRPr="00CE4F14">
        <w:rPr>
          <w:rFonts w:hint="cs"/>
          <w:rtl/>
        </w:rPr>
        <w:t xml:space="preserve"> </w:t>
      </w:r>
      <w:r w:rsidRPr="00CE4F14">
        <w:rPr>
          <w:rFonts w:hint="cs"/>
          <w:rtl/>
          <w:lang w:bidi="fa-IR"/>
        </w:rPr>
        <w:t>از</w:t>
      </w:r>
      <w:r w:rsidRPr="00CE4F14">
        <w:rPr>
          <w:rFonts w:hint="cs"/>
          <w:rtl/>
        </w:rPr>
        <w:t xml:space="preserve"> </w:t>
      </w:r>
      <w:r w:rsidRPr="00CE4F14">
        <w:rPr>
          <w:rFonts w:hint="cs"/>
          <w:rtl/>
          <w:lang w:bidi="fa-IR"/>
        </w:rPr>
        <w:t>فرهنگ</w:t>
      </w:r>
      <w:r w:rsidRPr="00CE4F14">
        <w:rPr>
          <w:rFonts w:hint="cs"/>
          <w:rtl/>
        </w:rPr>
        <w:t xml:space="preserve"> </w:t>
      </w:r>
      <w:r w:rsidRPr="00CE4F14">
        <w:rPr>
          <w:rFonts w:hint="cs"/>
          <w:rtl/>
          <w:lang w:bidi="fa-IR"/>
        </w:rPr>
        <w:t>و هویت</w:t>
      </w:r>
      <w:r w:rsidRPr="00CE4F14">
        <w:rPr>
          <w:rFonts w:hint="cs"/>
          <w:rtl/>
        </w:rPr>
        <w:t xml:space="preserve"> </w:t>
      </w:r>
      <w:r w:rsidRPr="00CE4F14">
        <w:rPr>
          <w:rFonts w:hint="cs"/>
          <w:rtl/>
          <w:lang w:bidi="fa-IR"/>
        </w:rPr>
        <w:t>آن</w:t>
      </w:r>
      <w:r w:rsidRPr="00CE4F14">
        <w:rPr>
          <w:rFonts w:hint="cs"/>
          <w:rtl/>
        </w:rPr>
        <w:t xml:space="preserve"> </w:t>
      </w:r>
      <w:r w:rsidRPr="00CE4F14">
        <w:rPr>
          <w:rFonts w:hint="cs"/>
          <w:rtl/>
          <w:lang w:bidi="fa-IR"/>
        </w:rPr>
        <w:t>و انتساب</w:t>
      </w:r>
      <w:r w:rsidRPr="00CE4F14">
        <w:rPr>
          <w:rFonts w:hint="cs"/>
          <w:rtl/>
        </w:rPr>
        <w:t xml:space="preserve"> </w:t>
      </w:r>
      <w:r w:rsidRPr="00CE4F14">
        <w:rPr>
          <w:rFonts w:hint="cs"/>
          <w:rtl/>
          <w:lang w:bidi="fa-IR"/>
        </w:rPr>
        <w:t>آن</w:t>
      </w:r>
      <w:r w:rsidRPr="00CE4F14">
        <w:rPr>
          <w:rFonts w:hint="cs"/>
          <w:rtl/>
        </w:rPr>
        <w:t xml:space="preserve"> </w:t>
      </w:r>
      <w:r w:rsidRPr="00CE4F14">
        <w:rPr>
          <w:rFonts w:hint="cs"/>
          <w:rtl/>
          <w:lang w:bidi="fa-IR"/>
        </w:rPr>
        <w:t>به</w:t>
      </w:r>
      <w:r w:rsidRPr="00CE4F14">
        <w:rPr>
          <w:rFonts w:hint="cs"/>
          <w:rtl/>
        </w:rPr>
        <w:t xml:space="preserve"> </w:t>
      </w:r>
      <w:r w:rsidRPr="00CE4F14">
        <w:rPr>
          <w:rFonts w:hint="cs"/>
          <w:rtl/>
          <w:lang w:bidi="fa-IR"/>
        </w:rPr>
        <w:t>جهان</w:t>
      </w:r>
      <w:r w:rsidRPr="00CE4F14">
        <w:rPr>
          <w:rFonts w:hint="cs"/>
          <w:rtl/>
        </w:rPr>
        <w:t xml:space="preserve"> </w:t>
      </w:r>
      <w:r w:rsidRPr="00CE4F14">
        <w:rPr>
          <w:rFonts w:hint="cs"/>
          <w:rtl/>
          <w:lang w:bidi="fa-IR"/>
        </w:rPr>
        <w:t>عربی</w:t>
      </w:r>
      <w:r w:rsidRPr="00CE4F14">
        <w:rPr>
          <w:rFonts w:hint="cs"/>
          <w:rtl/>
        </w:rPr>
        <w:t xml:space="preserve"> </w:t>
      </w:r>
      <w:r w:rsidRPr="00CE4F14">
        <w:rPr>
          <w:rFonts w:hint="cs"/>
          <w:rtl/>
          <w:lang w:bidi="fa-IR"/>
        </w:rPr>
        <w:t>و اسلامی،</w:t>
      </w:r>
      <w:r w:rsidRPr="00CE4F14">
        <w:rPr>
          <w:rFonts w:hint="cs"/>
          <w:rtl/>
        </w:rPr>
        <w:t xml:space="preserve"> </w:t>
      </w:r>
      <w:r w:rsidRPr="00CE4F14">
        <w:rPr>
          <w:rFonts w:hint="cs"/>
          <w:rtl/>
          <w:lang w:bidi="fa-IR"/>
        </w:rPr>
        <w:t>را به دنبال داشت</w:t>
      </w:r>
      <w:r w:rsidRPr="00CE4F14">
        <w:rPr>
          <w:rFonts w:hint="cs"/>
          <w:rtl/>
        </w:rPr>
        <w:t xml:space="preserve">. </w:t>
      </w:r>
      <w:r w:rsidRPr="00CE4F14">
        <w:rPr>
          <w:rFonts w:hint="cs"/>
          <w:rtl/>
          <w:lang w:bidi="fa-IR"/>
        </w:rPr>
        <w:t>بعد</w:t>
      </w:r>
      <w:r w:rsidRPr="00CE4F14">
        <w:rPr>
          <w:rFonts w:hint="cs"/>
          <w:rtl/>
        </w:rPr>
        <w:t xml:space="preserve"> </w:t>
      </w:r>
      <w:r w:rsidRPr="00CE4F14">
        <w:rPr>
          <w:rFonts w:hint="cs"/>
          <w:rtl/>
          <w:lang w:bidi="fa-IR"/>
        </w:rPr>
        <w:t>از</w:t>
      </w:r>
      <w:r w:rsidRPr="00CE4F14">
        <w:rPr>
          <w:rFonts w:hint="cs"/>
          <w:rtl/>
        </w:rPr>
        <w:t xml:space="preserve"> </w:t>
      </w:r>
      <w:r w:rsidRPr="00CE4F14">
        <w:rPr>
          <w:rFonts w:hint="cs"/>
          <w:rtl/>
          <w:lang w:bidi="fa-IR"/>
        </w:rPr>
        <w:t>آن</w:t>
      </w:r>
      <w:r w:rsidRPr="00CE4F14">
        <w:rPr>
          <w:rFonts w:hint="cs"/>
          <w:rtl/>
        </w:rPr>
        <w:t xml:space="preserve"> </w:t>
      </w:r>
      <w:r w:rsidRPr="00CE4F14">
        <w:rPr>
          <w:rFonts w:hint="cs"/>
          <w:rtl/>
          <w:lang w:bidi="fa-IR"/>
        </w:rPr>
        <w:t>تاکنون</w:t>
      </w:r>
      <w:r w:rsidRPr="00CE4F14">
        <w:rPr>
          <w:rFonts w:hint="cs"/>
          <w:rtl/>
        </w:rPr>
        <w:t xml:space="preserve"> </w:t>
      </w:r>
      <w:r w:rsidRPr="00CE4F14">
        <w:rPr>
          <w:rFonts w:hint="cs"/>
          <w:rtl/>
          <w:lang w:bidi="fa-IR"/>
        </w:rPr>
        <w:t>استعمار</w:t>
      </w:r>
      <w:r w:rsidRPr="00CE4F14">
        <w:rPr>
          <w:rFonts w:hint="cs"/>
          <w:rtl/>
        </w:rPr>
        <w:t xml:space="preserve"> </w:t>
      </w:r>
      <w:r w:rsidRPr="00CE4F14">
        <w:rPr>
          <w:rFonts w:hint="cs"/>
          <w:rtl/>
          <w:lang w:bidi="fa-IR"/>
        </w:rPr>
        <w:t>فرانسه</w:t>
      </w:r>
      <w:r w:rsidRPr="00CE4F14">
        <w:rPr>
          <w:rFonts w:hint="cs"/>
          <w:rtl/>
        </w:rPr>
        <w:t xml:space="preserve"> </w:t>
      </w:r>
      <w:r w:rsidRPr="00CE4F14">
        <w:rPr>
          <w:rFonts w:hint="cs"/>
          <w:rtl/>
          <w:lang w:bidi="fa-IR"/>
        </w:rPr>
        <w:t>تلاشهایش</w:t>
      </w:r>
      <w:r w:rsidRPr="00CE4F14">
        <w:rPr>
          <w:rFonts w:hint="cs"/>
          <w:rtl/>
        </w:rPr>
        <w:t xml:space="preserve"> </w:t>
      </w:r>
      <w:r w:rsidRPr="00CE4F14">
        <w:rPr>
          <w:rFonts w:hint="cs"/>
          <w:rtl/>
          <w:lang w:bidi="fa-IR"/>
        </w:rPr>
        <w:t>را</w:t>
      </w:r>
      <w:r w:rsidRPr="00CE4F14">
        <w:rPr>
          <w:rFonts w:hint="cs"/>
          <w:rtl/>
        </w:rPr>
        <w:t xml:space="preserve"> </w:t>
      </w:r>
      <w:r w:rsidRPr="00CE4F14">
        <w:rPr>
          <w:rFonts w:hint="cs"/>
          <w:rtl/>
          <w:lang w:bidi="fa-IR"/>
        </w:rPr>
        <w:t>روی</w:t>
      </w:r>
      <w:r w:rsidRPr="00CE4F14">
        <w:rPr>
          <w:rFonts w:hint="cs"/>
          <w:rtl/>
        </w:rPr>
        <w:t xml:space="preserve"> </w:t>
      </w:r>
      <w:r w:rsidRPr="00CE4F14">
        <w:rPr>
          <w:rFonts w:hint="cs"/>
          <w:rtl/>
          <w:lang w:bidi="fa-IR"/>
        </w:rPr>
        <w:t>جزایر</w:t>
      </w:r>
      <w:r w:rsidRPr="00CE4F14">
        <w:rPr>
          <w:rFonts w:hint="cs"/>
          <w:rtl/>
        </w:rPr>
        <w:t xml:space="preserve"> </w:t>
      </w:r>
      <w:r w:rsidRPr="00CE4F14">
        <w:rPr>
          <w:rFonts w:hint="cs"/>
          <w:rtl/>
          <w:lang w:bidi="fa-IR"/>
        </w:rPr>
        <w:t>متمرکز</w:t>
      </w:r>
      <w:r w:rsidRPr="00CE4F14">
        <w:rPr>
          <w:rFonts w:hint="cs"/>
          <w:rtl/>
        </w:rPr>
        <w:t xml:space="preserve"> </w:t>
      </w:r>
      <w:r w:rsidRPr="00CE4F14">
        <w:rPr>
          <w:rFonts w:hint="cs"/>
          <w:rtl/>
          <w:lang w:bidi="fa-IR"/>
        </w:rPr>
        <w:t>تا</w:t>
      </w:r>
      <w:r w:rsidRPr="00CE4F14">
        <w:rPr>
          <w:rFonts w:hint="cs"/>
          <w:rtl/>
        </w:rPr>
        <w:t xml:space="preserve"> </w:t>
      </w:r>
      <w:r w:rsidRPr="00CE4F14">
        <w:rPr>
          <w:rFonts w:hint="cs"/>
          <w:rtl/>
          <w:lang w:bidi="fa-IR"/>
        </w:rPr>
        <w:t>به</w:t>
      </w:r>
      <w:r w:rsidRPr="00CE4F14">
        <w:rPr>
          <w:rFonts w:hint="cs"/>
          <w:rtl/>
        </w:rPr>
        <w:t xml:space="preserve"> </w:t>
      </w:r>
      <w:r w:rsidRPr="00CE4F14">
        <w:rPr>
          <w:rFonts w:hint="cs"/>
          <w:rtl/>
          <w:lang w:bidi="fa-IR"/>
        </w:rPr>
        <w:t>منابع</w:t>
      </w:r>
      <w:r w:rsidRPr="00CE4F14">
        <w:rPr>
          <w:rFonts w:hint="cs"/>
          <w:rtl/>
        </w:rPr>
        <w:t xml:space="preserve"> </w:t>
      </w:r>
      <w:r w:rsidRPr="00CE4F14">
        <w:rPr>
          <w:rFonts w:hint="cs"/>
          <w:color w:val="000000"/>
          <w:rtl/>
          <w:lang w:bidi="fa-IR"/>
        </w:rPr>
        <w:t>فرهنگ</w:t>
      </w:r>
      <w:r w:rsidRPr="00CE4F14">
        <w:rPr>
          <w:rFonts w:hint="cs"/>
          <w:color w:val="000000"/>
          <w:rtl/>
        </w:rPr>
        <w:t xml:space="preserve"> </w:t>
      </w:r>
      <w:r w:rsidRPr="00CE4F14">
        <w:rPr>
          <w:rFonts w:hint="cs"/>
          <w:color w:val="000000"/>
          <w:rtl/>
          <w:lang w:bidi="fa-IR"/>
        </w:rPr>
        <w:t>اسلامی</w:t>
      </w:r>
      <w:r>
        <w:rPr>
          <w:rFonts w:hint="cs"/>
          <w:color w:val="000000"/>
          <w:rtl/>
          <w:lang w:bidi="fa-IR"/>
        </w:rPr>
        <w:t xml:space="preserve"> </w:t>
      </w:r>
      <w:r w:rsidRPr="00CE4F14">
        <w:rPr>
          <w:rFonts w:hint="cs"/>
          <w:color w:val="000000"/>
          <w:rtl/>
        </w:rPr>
        <w:t xml:space="preserve">آن </w:t>
      </w:r>
      <w:r w:rsidRPr="00CE4F14">
        <w:rPr>
          <w:rFonts w:hint="cs"/>
          <w:rtl/>
          <w:lang w:bidi="fa-IR"/>
        </w:rPr>
        <w:t>پایان</w:t>
      </w:r>
      <w:r w:rsidRPr="00CE4F14">
        <w:rPr>
          <w:rFonts w:hint="cs"/>
          <w:rtl/>
        </w:rPr>
        <w:t xml:space="preserve"> </w:t>
      </w:r>
      <w:r w:rsidRPr="00CE4F14">
        <w:rPr>
          <w:rFonts w:hint="cs"/>
          <w:rtl/>
          <w:lang w:bidi="fa-IR"/>
        </w:rPr>
        <w:t>دهد</w:t>
      </w:r>
      <w:r w:rsidRPr="00CE4F14">
        <w:rPr>
          <w:rFonts w:hint="cs"/>
          <w:rtl/>
        </w:rPr>
        <w:t xml:space="preserve"> </w:t>
      </w:r>
      <w:r w:rsidRPr="00CE4F14">
        <w:rPr>
          <w:rFonts w:hint="cs"/>
          <w:rtl/>
          <w:lang w:bidi="fa-IR"/>
        </w:rPr>
        <w:t>و مدارسی</w:t>
      </w:r>
      <w:r w:rsidRPr="00CE4F14">
        <w:rPr>
          <w:rFonts w:hint="cs"/>
          <w:rtl/>
        </w:rPr>
        <w:t xml:space="preserve"> </w:t>
      </w:r>
      <w:r w:rsidRPr="00CE4F14">
        <w:rPr>
          <w:rFonts w:hint="cs"/>
          <w:rtl/>
          <w:lang w:bidi="fa-IR"/>
        </w:rPr>
        <w:t>را</w:t>
      </w:r>
      <w:r w:rsidRPr="00CE4F14">
        <w:rPr>
          <w:rFonts w:hint="cs"/>
          <w:rtl/>
        </w:rPr>
        <w:t xml:space="preserve"> </w:t>
      </w:r>
      <w:r w:rsidRPr="00CE4F14">
        <w:rPr>
          <w:rFonts w:hint="cs"/>
          <w:rtl/>
          <w:lang w:bidi="fa-IR"/>
        </w:rPr>
        <w:t>که</w:t>
      </w:r>
      <w:r w:rsidRPr="00CE4F14">
        <w:rPr>
          <w:rFonts w:hint="cs"/>
          <w:rtl/>
        </w:rPr>
        <w:t xml:space="preserve"> </w:t>
      </w:r>
      <w:r w:rsidRPr="00CE4F14">
        <w:rPr>
          <w:rFonts w:hint="cs"/>
          <w:rtl/>
          <w:lang w:bidi="fa-IR"/>
        </w:rPr>
        <w:t>هزاران</w:t>
      </w:r>
      <w:r w:rsidRPr="00CE4F14">
        <w:rPr>
          <w:rFonts w:hint="cs"/>
          <w:rtl/>
        </w:rPr>
        <w:t xml:space="preserve"> </w:t>
      </w:r>
      <w:r w:rsidRPr="00CE4F14">
        <w:rPr>
          <w:rFonts w:hint="cs"/>
          <w:rtl/>
          <w:lang w:bidi="fa-IR"/>
        </w:rPr>
        <w:t>دانشجو</w:t>
      </w:r>
      <w:r w:rsidRPr="00CE4F14">
        <w:rPr>
          <w:rFonts w:hint="cs"/>
          <w:rtl/>
        </w:rPr>
        <w:t xml:space="preserve"> </w:t>
      </w:r>
      <w:r w:rsidRPr="00CE4F14">
        <w:rPr>
          <w:rFonts w:hint="cs"/>
          <w:rtl/>
          <w:lang w:bidi="fa-IR"/>
        </w:rPr>
        <w:t>در</w:t>
      </w:r>
      <w:r w:rsidR="005E45E2">
        <w:rPr>
          <w:rFonts w:hint="cs"/>
          <w:rtl/>
        </w:rPr>
        <w:t xml:space="preserve"> آن‌ها </w:t>
      </w:r>
      <w:r w:rsidRPr="00CE4F14">
        <w:rPr>
          <w:rFonts w:hint="cs"/>
          <w:rtl/>
          <w:lang w:bidi="fa-IR"/>
        </w:rPr>
        <w:t>تحصیل می</w:t>
      </w:r>
      <w:r>
        <w:rPr>
          <w:rFonts w:hint="cs"/>
          <w:rtl/>
          <w:lang w:bidi="fa-IR"/>
        </w:rPr>
        <w:t>‌</w:t>
      </w:r>
      <w:r w:rsidRPr="00CE4F14">
        <w:rPr>
          <w:rFonts w:hint="cs"/>
          <w:rtl/>
          <w:lang w:bidi="fa-IR"/>
        </w:rPr>
        <w:t>کردند تعطیل نماید، مدارس</w:t>
      </w:r>
      <w:r w:rsidRPr="00CE4F14">
        <w:rPr>
          <w:rFonts w:hint="cs"/>
          <w:rtl/>
        </w:rPr>
        <w:t xml:space="preserve"> </w:t>
      </w:r>
      <w:r w:rsidRPr="00CE4F14">
        <w:rPr>
          <w:rFonts w:hint="cs"/>
          <w:rtl/>
          <w:lang w:bidi="fa-IR"/>
        </w:rPr>
        <w:t>جدید</w:t>
      </w:r>
      <w:r w:rsidRPr="00CE4F14">
        <w:rPr>
          <w:rFonts w:hint="cs"/>
          <w:rtl/>
        </w:rPr>
        <w:t xml:space="preserve"> </w:t>
      </w:r>
      <w:r w:rsidRPr="00CE4F14">
        <w:rPr>
          <w:rFonts w:hint="cs"/>
          <w:rtl/>
          <w:lang w:bidi="fa-IR"/>
        </w:rPr>
        <w:t>هم</w:t>
      </w:r>
      <w:r w:rsidRPr="00CE4F14">
        <w:rPr>
          <w:rFonts w:hint="cs"/>
          <w:rtl/>
        </w:rPr>
        <w:t xml:space="preserve"> </w:t>
      </w:r>
      <w:r w:rsidRPr="00CE4F14">
        <w:rPr>
          <w:rFonts w:hint="cs"/>
          <w:rtl/>
          <w:lang w:bidi="fa-IR"/>
        </w:rPr>
        <w:t>به</w:t>
      </w:r>
      <w:r w:rsidRPr="00CE4F14">
        <w:rPr>
          <w:rFonts w:hint="cs"/>
          <w:rtl/>
        </w:rPr>
        <w:t xml:space="preserve"> </w:t>
      </w:r>
      <w:r w:rsidRPr="00CE4F14">
        <w:rPr>
          <w:rFonts w:hint="cs"/>
          <w:rtl/>
          <w:lang w:bidi="fa-IR"/>
        </w:rPr>
        <w:t>جز</w:t>
      </w:r>
      <w:r w:rsidRPr="00CE4F14">
        <w:rPr>
          <w:rFonts w:hint="cs"/>
          <w:rtl/>
        </w:rPr>
        <w:t xml:space="preserve"> </w:t>
      </w:r>
      <w:r w:rsidRPr="00CE4F14">
        <w:rPr>
          <w:rFonts w:hint="cs"/>
          <w:rtl/>
          <w:lang w:bidi="fa-IR"/>
        </w:rPr>
        <w:t>حفظ</w:t>
      </w:r>
      <w:r w:rsidRPr="00CE4F14">
        <w:rPr>
          <w:rFonts w:hint="cs"/>
          <w:rtl/>
        </w:rPr>
        <w:t xml:space="preserve"> </w:t>
      </w:r>
      <w:r w:rsidRPr="00CE4F14">
        <w:rPr>
          <w:rFonts w:hint="cs"/>
          <w:rtl/>
          <w:lang w:bidi="fa-IR"/>
        </w:rPr>
        <w:t>قرآن</w:t>
      </w:r>
      <w:r>
        <w:rPr>
          <w:rFonts w:hint="cs"/>
          <w:rtl/>
          <w:lang w:bidi="fa-IR"/>
        </w:rPr>
        <w:t>،</w:t>
      </w:r>
      <w:r w:rsidRPr="00CE4F14">
        <w:rPr>
          <w:rFonts w:hint="cs"/>
          <w:rtl/>
        </w:rPr>
        <w:t xml:space="preserve"> </w:t>
      </w:r>
      <w:r w:rsidRPr="00CE4F14">
        <w:rPr>
          <w:rFonts w:hint="cs"/>
          <w:rtl/>
          <w:lang w:bidi="fa-IR"/>
        </w:rPr>
        <w:t>هیچگونه</w:t>
      </w:r>
      <w:r w:rsidRPr="00CE4F14">
        <w:rPr>
          <w:rFonts w:hint="cs"/>
          <w:rtl/>
        </w:rPr>
        <w:t xml:space="preserve"> </w:t>
      </w:r>
      <w:r w:rsidRPr="00CE4F14">
        <w:rPr>
          <w:rFonts w:hint="cs"/>
          <w:rtl/>
          <w:lang w:bidi="fa-IR"/>
        </w:rPr>
        <w:t>فعالیت دیگری</w:t>
      </w:r>
      <w:r w:rsidRPr="00CE4F14">
        <w:rPr>
          <w:rFonts w:hint="cs"/>
          <w:rtl/>
        </w:rPr>
        <w:t xml:space="preserve"> </w:t>
      </w:r>
      <w:r w:rsidRPr="00CE4F14">
        <w:rPr>
          <w:rFonts w:hint="cs"/>
          <w:rtl/>
          <w:lang w:bidi="fa-IR"/>
        </w:rPr>
        <w:t>نداشته</w:t>
      </w:r>
      <w:r w:rsidRPr="00CE4F14">
        <w:rPr>
          <w:rFonts w:hint="cs"/>
          <w:rtl/>
        </w:rPr>
        <w:t xml:space="preserve"> </w:t>
      </w:r>
      <w:r w:rsidRPr="00CE4F14">
        <w:rPr>
          <w:rFonts w:hint="cs"/>
          <w:rtl/>
          <w:lang w:bidi="fa-IR"/>
        </w:rPr>
        <w:t>و حتی</w:t>
      </w:r>
      <w:r w:rsidRPr="00CE4F14">
        <w:rPr>
          <w:rFonts w:hint="cs"/>
          <w:rtl/>
        </w:rPr>
        <w:t xml:space="preserve"> از </w:t>
      </w:r>
      <w:r w:rsidRPr="00CE4F14">
        <w:rPr>
          <w:rFonts w:hint="cs"/>
          <w:rtl/>
          <w:lang w:bidi="fa-IR"/>
        </w:rPr>
        <w:t>تفسیر</w:t>
      </w:r>
      <w:r w:rsidRPr="00CE4F14">
        <w:rPr>
          <w:rFonts w:hint="cs"/>
          <w:rtl/>
        </w:rPr>
        <w:t xml:space="preserve"> </w:t>
      </w:r>
      <w:r w:rsidRPr="00CE4F14">
        <w:rPr>
          <w:rFonts w:hint="cs"/>
          <w:rtl/>
          <w:lang w:bidi="fa-IR"/>
        </w:rPr>
        <w:t>قرآن</w:t>
      </w:r>
      <w:r w:rsidRPr="00CE4F14">
        <w:rPr>
          <w:rFonts w:hint="cs"/>
          <w:rtl/>
        </w:rPr>
        <w:t xml:space="preserve"> </w:t>
      </w:r>
      <w:r w:rsidRPr="00CE4F14">
        <w:rPr>
          <w:rFonts w:hint="cs"/>
          <w:rtl/>
          <w:lang w:bidi="fa-IR"/>
        </w:rPr>
        <w:t>به ویژه آیاتی</w:t>
      </w:r>
      <w:r w:rsidRPr="00CE4F14">
        <w:rPr>
          <w:rFonts w:hint="cs"/>
          <w:rtl/>
        </w:rPr>
        <w:t xml:space="preserve"> </w:t>
      </w:r>
      <w:r w:rsidRPr="00CE4F14">
        <w:rPr>
          <w:rFonts w:hint="cs"/>
          <w:rtl/>
          <w:lang w:bidi="fa-IR"/>
        </w:rPr>
        <w:t>که</w:t>
      </w:r>
      <w:r w:rsidRPr="00CE4F14">
        <w:rPr>
          <w:rFonts w:hint="cs"/>
          <w:rtl/>
        </w:rPr>
        <w:t xml:space="preserve"> </w:t>
      </w:r>
      <w:r w:rsidRPr="00CE4F14">
        <w:rPr>
          <w:rFonts w:hint="cs"/>
          <w:rtl/>
          <w:lang w:bidi="fa-IR"/>
        </w:rPr>
        <w:t>مسلمانان</w:t>
      </w:r>
      <w:r w:rsidRPr="00CE4F14">
        <w:rPr>
          <w:rFonts w:hint="cs"/>
          <w:rtl/>
        </w:rPr>
        <w:t xml:space="preserve"> </w:t>
      </w:r>
      <w:r w:rsidRPr="00CE4F14">
        <w:rPr>
          <w:rFonts w:hint="cs"/>
          <w:rtl/>
          <w:lang w:bidi="fa-IR"/>
        </w:rPr>
        <w:t>را</w:t>
      </w:r>
      <w:r w:rsidRPr="00CE4F14">
        <w:rPr>
          <w:rFonts w:hint="cs"/>
          <w:rtl/>
        </w:rPr>
        <w:t xml:space="preserve"> </w:t>
      </w:r>
      <w:r w:rsidRPr="00CE4F14">
        <w:rPr>
          <w:rFonts w:hint="cs"/>
          <w:rtl/>
          <w:lang w:bidi="fa-IR"/>
        </w:rPr>
        <w:t>به</w:t>
      </w:r>
      <w:r w:rsidRPr="00CE4F14">
        <w:rPr>
          <w:rFonts w:hint="cs"/>
          <w:rtl/>
        </w:rPr>
        <w:t xml:space="preserve"> </w:t>
      </w:r>
      <w:r w:rsidRPr="00CE4F14">
        <w:rPr>
          <w:rFonts w:hint="cs"/>
          <w:rtl/>
          <w:lang w:bidi="fa-IR"/>
        </w:rPr>
        <w:t>جهاد</w:t>
      </w:r>
      <w:r w:rsidRPr="00CE4F14">
        <w:rPr>
          <w:rFonts w:hint="cs"/>
          <w:rtl/>
        </w:rPr>
        <w:t xml:space="preserve"> </w:t>
      </w:r>
      <w:r w:rsidRPr="00CE4F14">
        <w:rPr>
          <w:rFonts w:hint="cs"/>
          <w:rtl/>
          <w:lang w:bidi="fa-IR"/>
        </w:rPr>
        <w:t>و مقاومت</w:t>
      </w:r>
      <w:r w:rsidRPr="00CE4F14">
        <w:rPr>
          <w:rFonts w:hint="cs"/>
          <w:rtl/>
        </w:rPr>
        <w:t xml:space="preserve"> </w:t>
      </w:r>
      <w:r w:rsidRPr="00CE4F14">
        <w:rPr>
          <w:rFonts w:hint="cs"/>
          <w:rtl/>
          <w:lang w:bidi="fa-IR"/>
        </w:rPr>
        <w:t>در</w:t>
      </w:r>
      <w:r w:rsidRPr="00CE4F14">
        <w:rPr>
          <w:rFonts w:hint="cs"/>
          <w:rtl/>
        </w:rPr>
        <w:t xml:space="preserve"> </w:t>
      </w:r>
      <w:r w:rsidRPr="00CE4F14">
        <w:rPr>
          <w:rFonts w:hint="cs"/>
          <w:rtl/>
          <w:lang w:bidi="fa-IR"/>
        </w:rPr>
        <w:t>برابر</w:t>
      </w:r>
      <w:r w:rsidRPr="00CE4F14">
        <w:rPr>
          <w:rFonts w:hint="cs"/>
          <w:rtl/>
        </w:rPr>
        <w:t xml:space="preserve"> </w:t>
      </w:r>
      <w:r w:rsidRPr="00CE4F14">
        <w:rPr>
          <w:rFonts w:hint="cs"/>
          <w:rtl/>
          <w:lang w:bidi="fa-IR"/>
        </w:rPr>
        <w:t>ظالمان</w:t>
      </w:r>
      <w:r w:rsidRPr="00CE4F14">
        <w:rPr>
          <w:rFonts w:hint="cs"/>
          <w:rtl/>
        </w:rPr>
        <w:t xml:space="preserve"> </w:t>
      </w:r>
      <w:r w:rsidRPr="00CE4F14">
        <w:rPr>
          <w:rFonts w:hint="cs"/>
          <w:rtl/>
          <w:lang w:bidi="fa-IR"/>
        </w:rPr>
        <w:t>فرا</w:t>
      </w:r>
      <w:r w:rsidRPr="00CE4F14">
        <w:rPr>
          <w:rFonts w:hint="cs"/>
          <w:rtl/>
        </w:rPr>
        <w:t xml:space="preserve"> </w:t>
      </w:r>
      <w:r w:rsidRPr="00CE4F14">
        <w:rPr>
          <w:rFonts w:hint="cs"/>
          <w:rtl/>
          <w:lang w:bidi="fa-IR"/>
        </w:rPr>
        <w:t>می</w:t>
      </w:r>
      <w:r>
        <w:rPr>
          <w:rFonts w:hint="cs"/>
          <w:rtl/>
        </w:rPr>
        <w:t>‌</w:t>
      </w:r>
      <w:r w:rsidRPr="00CE4F14">
        <w:rPr>
          <w:rFonts w:hint="cs"/>
          <w:rtl/>
          <w:lang w:bidi="fa-IR"/>
        </w:rPr>
        <w:t>خواند،</w:t>
      </w:r>
      <w:r w:rsidRPr="00CE4F14">
        <w:rPr>
          <w:rFonts w:hint="cs"/>
          <w:rtl/>
        </w:rPr>
        <w:t xml:space="preserve"> </w:t>
      </w:r>
      <w:r w:rsidRPr="00CE4F14">
        <w:rPr>
          <w:rFonts w:hint="cs"/>
          <w:rtl/>
          <w:lang w:bidi="fa-IR"/>
        </w:rPr>
        <w:t>منع شده بودند،</w:t>
      </w:r>
      <w:r w:rsidRPr="00CE4F14">
        <w:rPr>
          <w:rFonts w:hint="cs"/>
          <w:rtl/>
        </w:rPr>
        <w:t xml:space="preserve"> </w:t>
      </w:r>
      <w:r w:rsidRPr="00CE4F14">
        <w:rPr>
          <w:rFonts w:hint="cs"/>
          <w:rtl/>
          <w:lang w:bidi="fa-IR"/>
        </w:rPr>
        <w:t>علاوه بر آن آگاهی</w:t>
      </w:r>
      <w:r w:rsidRPr="00CE4F14">
        <w:rPr>
          <w:rFonts w:hint="cs"/>
          <w:rtl/>
        </w:rPr>
        <w:t xml:space="preserve"> </w:t>
      </w:r>
      <w:r w:rsidRPr="00CE4F14">
        <w:rPr>
          <w:rFonts w:hint="cs"/>
          <w:rtl/>
          <w:lang w:bidi="fa-IR"/>
        </w:rPr>
        <w:t>یافتن</w:t>
      </w:r>
      <w:r w:rsidRPr="00CE4F14">
        <w:rPr>
          <w:rFonts w:hint="cs"/>
          <w:rtl/>
        </w:rPr>
        <w:t xml:space="preserve"> </w:t>
      </w:r>
      <w:r w:rsidRPr="00CE4F14">
        <w:rPr>
          <w:rFonts w:hint="cs"/>
          <w:rtl/>
          <w:lang w:bidi="fa-IR"/>
        </w:rPr>
        <w:t>بر</w:t>
      </w:r>
      <w:r w:rsidRPr="00CE4F14">
        <w:rPr>
          <w:rFonts w:hint="cs"/>
          <w:rtl/>
        </w:rPr>
        <w:t xml:space="preserve"> </w:t>
      </w:r>
      <w:r w:rsidRPr="00CE4F14">
        <w:rPr>
          <w:rFonts w:hint="cs"/>
          <w:rtl/>
          <w:lang w:bidi="fa-IR"/>
        </w:rPr>
        <w:t>تاریخ</w:t>
      </w:r>
      <w:r w:rsidRPr="00CE4F14">
        <w:rPr>
          <w:rFonts w:hint="cs"/>
          <w:rtl/>
        </w:rPr>
        <w:t xml:space="preserve"> </w:t>
      </w:r>
      <w:r w:rsidRPr="00CE4F14">
        <w:rPr>
          <w:rFonts w:hint="cs"/>
          <w:rtl/>
          <w:lang w:bidi="fa-IR"/>
        </w:rPr>
        <w:t>جزایر</w:t>
      </w:r>
      <w:r w:rsidRPr="00CE4F14">
        <w:rPr>
          <w:rFonts w:hint="cs"/>
          <w:rtl/>
        </w:rPr>
        <w:t xml:space="preserve"> </w:t>
      </w:r>
      <w:r w:rsidRPr="00CE4F14">
        <w:rPr>
          <w:rFonts w:hint="cs"/>
          <w:rtl/>
          <w:lang w:bidi="fa-IR"/>
        </w:rPr>
        <w:t>و ادبیات</w:t>
      </w:r>
      <w:r w:rsidRPr="00CE4F14">
        <w:rPr>
          <w:rFonts w:hint="cs"/>
          <w:rtl/>
        </w:rPr>
        <w:t xml:space="preserve"> </w:t>
      </w:r>
      <w:r w:rsidRPr="00CE4F14">
        <w:rPr>
          <w:rFonts w:hint="cs"/>
          <w:rtl/>
          <w:lang w:bidi="fa-IR"/>
        </w:rPr>
        <w:t>عربی</w:t>
      </w:r>
      <w:r w:rsidRPr="00CE4F14">
        <w:rPr>
          <w:rFonts w:hint="cs"/>
          <w:rtl/>
        </w:rPr>
        <w:t xml:space="preserve"> </w:t>
      </w:r>
      <w:r w:rsidRPr="00CE4F14">
        <w:rPr>
          <w:rFonts w:hint="cs"/>
          <w:rtl/>
          <w:lang w:bidi="fa-IR"/>
        </w:rPr>
        <w:t>را</w:t>
      </w:r>
      <w:r w:rsidRPr="00CE4F14">
        <w:rPr>
          <w:rFonts w:hint="cs"/>
          <w:rtl/>
        </w:rPr>
        <w:t xml:space="preserve"> نیز </w:t>
      </w:r>
      <w:r w:rsidRPr="00CE4F14">
        <w:rPr>
          <w:rFonts w:hint="cs"/>
          <w:rtl/>
          <w:lang w:bidi="fa-IR"/>
        </w:rPr>
        <w:t>از</w:t>
      </w:r>
      <w:r w:rsidR="005E45E2">
        <w:rPr>
          <w:rFonts w:hint="cs"/>
          <w:rtl/>
        </w:rPr>
        <w:t xml:space="preserve"> آن‌ها </w:t>
      </w:r>
      <w:r w:rsidRPr="00CE4F14">
        <w:rPr>
          <w:rFonts w:hint="cs"/>
          <w:rtl/>
          <w:lang w:bidi="fa-IR"/>
        </w:rPr>
        <w:t>سلب</w:t>
      </w:r>
      <w:r w:rsidRPr="00CE4F14">
        <w:rPr>
          <w:rFonts w:hint="cs"/>
          <w:rtl/>
        </w:rPr>
        <w:t xml:space="preserve"> </w:t>
      </w:r>
      <w:r w:rsidRPr="00CE4F14">
        <w:rPr>
          <w:rFonts w:hint="cs"/>
          <w:rtl/>
          <w:lang w:bidi="fa-IR"/>
        </w:rPr>
        <w:t>کرد</w:t>
      </w:r>
      <w:r w:rsidRPr="00CE4F14">
        <w:rPr>
          <w:rFonts w:hint="cs"/>
          <w:rtl/>
        </w:rPr>
        <w:t xml:space="preserve">.  </w:t>
      </w:r>
    </w:p>
    <w:p w:rsidR="00197477" w:rsidRPr="00CE4F14" w:rsidRDefault="00197477" w:rsidP="007A305C">
      <w:pPr>
        <w:pStyle w:val="a1"/>
        <w:rPr>
          <w:rtl/>
        </w:rPr>
      </w:pPr>
      <w:r w:rsidRPr="00CE4F14">
        <w:rPr>
          <w:rFonts w:hint="cs"/>
          <w:rtl/>
        </w:rPr>
        <w:t>تلاش این گروه در رنگ</w:t>
      </w:r>
      <w:r>
        <w:rPr>
          <w:rFonts w:hint="cs"/>
          <w:rtl/>
        </w:rPr>
        <w:t>‌</w:t>
      </w:r>
      <w:r w:rsidRPr="00CE4F14">
        <w:rPr>
          <w:rFonts w:hint="cs"/>
          <w:rtl/>
        </w:rPr>
        <w:t>آمیزی جبهه آزادی بخش به رنگ و بوی اسلامی تاثیر بسزایی داشت، که این تاثیر متوسل شدن تشکیلات مزبور به عده</w:t>
      </w:r>
      <w:r>
        <w:rPr>
          <w:rFonts w:hint="cs"/>
          <w:rtl/>
        </w:rPr>
        <w:t>‌</w:t>
      </w:r>
      <w:r w:rsidRPr="00CE4F14">
        <w:rPr>
          <w:rFonts w:hint="cs"/>
          <w:rtl/>
        </w:rPr>
        <w:t>ی زیادی از علمای خود در کسب ت</w:t>
      </w:r>
      <w:r>
        <w:rPr>
          <w:rFonts w:hint="cs"/>
          <w:rtl/>
        </w:rPr>
        <w:t>أ</w:t>
      </w:r>
      <w:r w:rsidRPr="00CE4F14">
        <w:rPr>
          <w:rFonts w:hint="cs"/>
          <w:rtl/>
        </w:rPr>
        <w:t xml:space="preserve">یید برای انقلاب جزایر در دو عرصه عربی و اسلامی تا پیروزی واقعی و رسیدن به استقلال را به دنبال داشت.   </w:t>
      </w:r>
    </w:p>
    <w:p w:rsidR="00197477" w:rsidRPr="00830513" w:rsidRDefault="00197477" w:rsidP="00391D4D">
      <w:pPr>
        <w:pStyle w:val="a0"/>
        <w:rPr>
          <w:rtl/>
          <w:lang w:bidi="ar-KW"/>
        </w:rPr>
      </w:pPr>
      <w:bookmarkStart w:id="53" w:name="_Toc297626379"/>
      <w:bookmarkStart w:id="54" w:name="_Toc402816050"/>
      <w:r w:rsidRPr="00830513">
        <w:rPr>
          <w:rFonts w:hint="cs"/>
          <w:rtl/>
        </w:rPr>
        <w:t>درگذشت ابن بادیس</w:t>
      </w:r>
      <w:r>
        <w:rPr>
          <w:rFonts w:hint="cs"/>
          <w:rtl/>
        </w:rPr>
        <w:t>:</w:t>
      </w:r>
      <w:bookmarkEnd w:id="53"/>
      <w:bookmarkEnd w:id="54"/>
    </w:p>
    <w:p w:rsidR="00197477" w:rsidRPr="007A305C" w:rsidRDefault="00197477" w:rsidP="007A305C">
      <w:pPr>
        <w:pStyle w:val="a1"/>
        <w:rPr>
          <w:rtl/>
        </w:rPr>
      </w:pPr>
      <w:r w:rsidRPr="007A305C">
        <w:rPr>
          <w:rFonts w:hint="cs"/>
          <w:rtl/>
        </w:rPr>
        <w:t>شیخ عبدالحمید بن بادیس زندگی پر افتخار خویش را  با پایبندی  به اصول و مبانی دعوت به دین خدا سپری و تا آخر در این مسیر گام برداشت، وی در بستر مرگ فریاد</w:t>
      </w:r>
      <w:r w:rsidR="002F27E0" w:rsidRPr="007A305C">
        <w:rPr>
          <w:rFonts w:hint="cs"/>
          <w:rtl/>
        </w:rPr>
        <w:t xml:space="preserve"> می‌</w:t>
      </w:r>
      <w:r w:rsidRPr="007A305C">
        <w:rPr>
          <w:rFonts w:hint="cs"/>
          <w:rtl/>
        </w:rPr>
        <w:t xml:space="preserve">کشید که: آخرین فریادهایم سلامی بر مردم عرب و الجزایر است. </w:t>
      </w:r>
    </w:p>
    <w:p w:rsidR="00197477" w:rsidRPr="007A305C" w:rsidRDefault="00197477" w:rsidP="007A305C">
      <w:pPr>
        <w:pStyle w:val="a1"/>
        <w:rPr>
          <w:rtl/>
        </w:rPr>
      </w:pPr>
      <w:r w:rsidRPr="007A305C">
        <w:rPr>
          <w:rFonts w:hint="cs"/>
          <w:rtl/>
        </w:rPr>
        <w:t xml:space="preserve">این بزرگ مرد توانا تا آخرین روزهای زندگیش ذره‌ای از  فکر و اصول اسلامی خود کوتاه نیامد، در دو سال اخیر حیاتش توجه چندانی به صحت و سلامتی جسم خویش نمی‌کرد. این بود ابن بادیس، کسی که مردم الجزایر وی را به عنوان دانشمندی فرزانه، اهل عمل، فقیه و مجتهد، مربی مخلص، مصلح، سیاست‌مدار و پیشوایی که شب و روز زندگی را در خدمت به دین و زبان و دیارش سپری کرد، شناخته است. او قلب تپنده، روح جهنده، دل بیدار، فکر فهمیده و زبان گویا و روشنگر الجزایر است. او در برابر هجومهای پی در پی استعمار گران خم به ابرو نیاورد و تسلیم حیله‌ها، فریبها و تهدیداتشان نگشت، و همواره بر اصول و مبانی خود همچون کوهی استوار تا آخرین لحظات زندگیش ثابت قدم ماند. </w:t>
      </w:r>
    </w:p>
    <w:p w:rsidR="00197477" w:rsidRPr="007A305C" w:rsidRDefault="00197477" w:rsidP="007A305C">
      <w:pPr>
        <w:pStyle w:val="a1"/>
        <w:rPr>
          <w:rtl/>
        </w:rPr>
      </w:pPr>
      <w:r w:rsidRPr="007A305C">
        <w:rPr>
          <w:rFonts w:hint="cs"/>
          <w:rtl/>
        </w:rPr>
        <w:t xml:space="preserve">بعد از ظهر روز سه شنبه 8 ربیع الاول سال 1359 هجری، برابر با 16 آبریل سال 1940 میلادی ساعت دو و نیم، ابن بادیس بر اثر همان ضربه‌ای بود که در قسنطینه بر وی وارد شد، جان به جان آفرین تسلیم کرد و به دیار باقی شتافت. </w:t>
      </w:r>
    </w:p>
    <w:p w:rsidR="00197477" w:rsidRPr="00CE4F14" w:rsidRDefault="00197477" w:rsidP="007A305C">
      <w:pPr>
        <w:pStyle w:val="a1"/>
        <w:rPr>
          <w:rtl/>
        </w:rPr>
      </w:pPr>
      <w:r w:rsidRPr="007A305C">
        <w:rPr>
          <w:rFonts w:hint="cs"/>
          <w:rtl/>
        </w:rPr>
        <w:t xml:space="preserve">جنازه وی در عصر روز چهارشنبه تاریخ 9 ربیع الاول سال 1359 هجری مطابق با 17 ابریل 1940 میلادی در میان جمع کثیری از دانشجویان خود و سایر اقشار مردم که حدود صد هزار نفر بوده و از اطراف و اکناف کشور حضور به هم رسانده بودند – زیرا در آن زمان ساکنان قسنطینه از پنجاه هزار نفر تجاوز نمی‌کرد-، به خاک سپرده شد. </w:t>
      </w:r>
    </w:p>
    <w:p w:rsidR="00197477" w:rsidRPr="00FD098C" w:rsidRDefault="00197477" w:rsidP="00766301">
      <w:pPr>
        <w:pStyle w:val="a0"/>
        <w:rPr>
          <w:rFonts w:ascii="Traditional Arabic" w:hAnsi="Traditional Arabic"/>
          <w:rtl/>
        </w:rPr>
      </w:pPr>
      <w:r w:rsidRPr="00CE4F14">
        <w:rPr>
          <w:rFonts w:hint="cs"/>
          <w:rtl/>
        </w:rPr>
        <w:t xml:space="preserve"> </w:t>
      </w:r>
      <w:bookmarkStart w:id="55" w:name="_Toc297626380"/>
      <w:bookmarkStart w:id="56" w:name="_Toc402816051"/>
      <w:r w:rsidRPr="00FD098C">
        <w:rPr>
          <w:rFonts w:hint="cs"/>
          <w:rtl/>
        </w:rPr>
        <w:t>منابع:</w:t>
      </w:r>
      <w:bookmarkEnd w:id="55"/>
      <w:bookmarkEnd w:id="56"/>
    </w:p>
    <w:p w:rsidR="00197477" w:rsidRPr="007A305C" w:rsidRDefault="00197477" w:rsidP="007A305C">
      <w:pPr>
        <w:pStyle w:val="a1"/>
        <w:numPr>
          <w:ilvl w:val="0"/>
          <w:numId w:val="7"/>
        </w:numPr>
        <w:ind w:left="641" w:hanging="357"/>
        <w:rPr>
          <w:rtl/>
        </w:rPr>
      </w:pPr>
      <w:r w:rsidRPr="007A305C">
        <w:rPr>
          <w:rFonts w:hint="cs"/>
          <w:rtl/>
        </w:rPr>
        <w:t>سایت ابن بادیس</w:t>
      </w:r>
    </w:p>
    <w:p w:rsidR="00197477" w:rsidRPr="00BE0366" w:rsidRDefault="00197477" w:rsidP="007A305C">
      <w:pPr>
        <w:pStyle w:val="a1"/>
        <w:numPr>
          <w:ilvl w:val="0"/>
          <w:numId w:val="7"/>
        </w:numPr>
        <w:ind w:left="641" w:hanging="357"/>
        <w:rPr>
          <w:rtl/>
        </w:rPr>
      </w:pPr>
      <w:r w:rsidRPr="007A305C">
        <w:rPr>
          <w:rFonts w:hint="cs"/>
          <w:rtl/>
        </w:rPr>
        <w:t>برخی مقالت موجود در این زمینه</w:t>
      </w:r>
    </w:p>
    <w:p w:rsidR="00ED3564" w:rsidRDefault="00ED3564" w:rsidP="007A305C">
      <w:pPr>
        <w:pStyle w:val="a1"/>
        <w:rPr>
          <w:rtl/>
        </w:rPr>
      </w:pPr>
    </w:p>
    <w:p w:rsidR="007A305C" w:rsidRDefault="007A305C" w:rsidP="007A305C">
      <w:pPr>
        <w:pStyle w:val="a1"/>
        <w:rPr>
          <w:rtl/>
        </w:rPr>
        <w:sectPr w:rsidR="007A305C" w:rsidSect="00725002">
          <w:headerReference w:type="default" r:id="rId24"/>
          <w:footnotePr>
            <w:numRestart w:val="eachPage"/>
          </w:footnotePr>
          <w:type w:val="oddPage"/>
          <w:pgSz w:w="9356" w:h="13608" w:code="9"/>
          <w:pgMar w:top="1021" w:right="851" w:bottom="737" w:left="851" w:header="454" w:footer="0" w:gutter="0"/>
          <w:cols w:space="708"/>
          <w:titlePg/>
          <w:bidi/>
          <w:rtlGutter/>
          <w:docGrid w:linePitch="360"/>
        </w:sectPr>
      </w:pPr>
    </w:p>
    <w:p w:rsidR="00ED3564" w:rsidRPr="00EE6740" w:rsidRDefault="00ED3564" w:rsidP="00EE6740">
      <w:pPr>
        <w:pStyle w:val="a"/>
        <w:rPr>
          <w:rtl/>
        </w:rPr>
      </w:pPr>
      <w:bookmarkStart w:id="57" w:name="_Toc242989800"/>
      <w:bookmarkStart w:id="58" w:name="_Toc297626381"/>
      <w:bookmarkStart w:id="59" w:name="_Toc402816052"/>
      <w:r w:rsidRPr="00EE6740">
        <w:rPr>
          <w:rFonts w:hint="cs"/>
          <w:rtl/>
        </w:rPr>
        <w:t>دکتر مانع جهنی</w:t>
      </w:r>
      <w:bookmarkEnd w:id="57"/>
      <w:bookmarkEnd w:id="58"/>
      <w:bookmarkEnd w:id="59"/>
    </w:p>
    <w:p w:rsidR="00ED3564" w:rsidRPr="007A305C" w:rsidRDefault="00ED3564" w:rsidP="007A305C">
      <w:pPr>
        <w:pStyle w:val="a1"/>
        <w:rPr>
          <w:rtl/>
        </w:rPr>
      </w:pPr>
      <w:r w:rsidRPr="007A305C">
        <w:rPr>
          <w:rFonts w:hint="cs"/>
          <w:rtl/>
        </w:rPr>
        <w:t>دکتر مانع بن حماد بن محمّد جهنی در سال (1363هـ) در «بلی» بین (عیص و علا) دیده به جهان گشود. او از قبیله‌ی جهینه است که زادگاهشان در فاصله‌ی مدینه‌ی منوره و ینبع قرار دارد. وی در چهار سالگی همراه پدرش به اردن سفر کرد و تا سال (1377هـ) در همان جا که پدرش برای معالجه رفته بود، باقی ماند، و در خلال آن مدت که در منطقه‌ی (الموجب) اردن بود، وارد مدرسه شد و بعد از بازگشت به عربستان سعودی در مدسه‌ی ثقیف دوره‌ی ابتدائی را به اتمام رسانید، و دوران (راهنمایی و دبیرستان) را هم در (طائف) طی کرد.</w:t>
      </w:r>
      <w:r w:rsidR="00147350" w:rsidRPr="007A305C">
        <w:rPr>
          <w:rFonts w:hint="cs"/>
          <w:rtl/>
        </w:rPr>
        <w:t xml:space="preserve"> </w:t>
      </w:r>
    </w:p>
    <w:p w:rsidR="00ED3564" w:rsidRPr="007A305C" w:rsidRDefault="00ED3564" w:rsidP="007A305C">
      <w:pPr>
        <w:pStyle w:val="a1"/>
        <w:rPr>
          <w:rtl/>
        </w:rPr>
      </w:pPr>
      <w:r w:rsidRPr="007A305C">
        <w:rPr>
          <w:rFonts w:hint="cs"/>
          <w:rtl/>
        </w:rPr>
        <w:t>دکتر جهنی در شهر طائف ازدواج کرد، سپس به شهر ریاض منتقل شد و به دانشگاه ملک سعود ملحق گردید، و موفق به دریافت مدرک (بکالوریوس) زبان انگلیسی شد و برای تکمیل تحصیلات و دریافت فوق لیسانس و دکترا در دانشگاه (اندیانا) راهی ایالات متحده آمریکا شد.</w:t>
      </w:r>
    </w:p>
    <w:p w:rsidR="00ED3564" w:rsidRPr="007A305C" w:rsidRDefault="00ED3564" w:rsidP="007A305C">
      <w:pPr>
        <w:pStyle w:val="a1"/>
        <w:rPr>
          <w:rtl/>
        </w:rPr>
      </w:pPr>
      <w:r w:rsidRPr="007A305C">
        <w:rPr>
          <w:rFonts w:hint="cs"/>
          <w:rtl/>
        </w:rPr>
        <w:t>مانع جهنی از چوپانی در بیابان اردن، زندگی در عیص و طائف و شهر نشین شدن در ریاض برای تحصیل در دانشگاه (اندیا) در وسط ایالات متحده به آمریکا تغییر مکان داد.</w:t>
      </w:r>
    </w:p>
    <w:p w:rsidR="00ED3564" w:rsidRPr="007A305C" w:rsidRDefault="00ED3564" w:rsidP="007A305C">
      <w:pPr>
        <w:pStyle w:val="a1"/>
        <w:rPr>
          <w:rtl/>
        </w:rPr>
      </w:pPr>
      <w:r w:rsidRPr="007A305C">
        <w:rPr>
          <w:rFonts w:hint="cs"/>
          <w:rtl/>
        </w:rPr>
        <w:t>در آمریکا فعالیّت خود را برای جمع‌‌آوری دانشجویان در یک مکان آغاز کرد، سپس آن‌جا را اجاره نمود، و بعد از آن، تا ایجاد مرکز اسلامی در (بلومنجتون) پیش رفت، و آن‌جا به مرکزی برای دعوت اسلامی دانشجویان مسلمان تبدیل گشت.</w:t>
      </w:r>
    </w:p>
    <w:p w:rsidR="00ED3564" w:rsidRPr="007A305C" w:rsidRDefault="00ED3564" w:rsidP="007A305C">
      <w:pPr>
        <w:pStyle w:val="a1"/>
        <w:rPr>
          <w:rtl/>
        </w:rPr>
      </w:pPr>
      <w:r w:rsidRPr="007A305C">
        <w:rPr>
          <w:rFonts w:hint="cs"/>
          <w:rtl/>
        </w:rPr>
        <w:t>جهنی نُه سال عمر خود را در آمریکا سپری کرد، و در آن‌جا شعله‌‌ای از نشاط و پویایی و فعالیت در میان تجمع دانش‌جویان و تلاش و فعالیت برای نشر اسلام بود، سپس در تأسیس بسیاری از مساجد و مراکز اسلامی در سطح ایالات متحده‌ی آمریکا سهیم بود، زیرا (انجمن جوانان مسلمان عرب) بعنوان شاخه‌ای از (اتحادیه‌ی دانشجویان مسلمان) در آمریکا و کانادا تشکیل شد، و (مانع جهنی) به ریاست آن اتحادیه برگزیده شد، و دانش‌جویان اطرافش را گرفتند، و او را استاد و رهبر خود قرار دادند، همان‌گونه که در مورد خود می‌گوید: «علی رغم علم و دانش اندکی که در عربستان از اساتیدم عبدالرئوف حقاری و عبدالله بن جبرین یادگرفته‌ بودم ناگهان دیدم استاد یا مفتی سرزمین آمریکا شده‌ام».</w:t>
      </w:r>
    </w:p>
    <w:p w:rsidR="00ED3564" w:rsidRPr="00737F0C" w:rsidRDefault="00ED3564" w:rsidP="007A305C">
      <w:pPr>
        <w:pStyle w:val="a1"/>
        <w:rPr>
          <w:rtl/>
          <w:lang w:bidi="fa-IR"/>
        </w:rPr>
      </w:pPr>
      <w:r w:rsidRPr="007A305C">
        <w:rPr>
          <w:rFonts w:hint="cs"/>
          <w:rtl/>
        </w:rPr>
        <w:t>استاد جهنی در محیط دانش‌جویان مسلمان خصوصاً عرب‌ها، و بالاخص</w:t>
      </w:r>
      <w:r w:rsidR="005E45E2" w:rsidRPr="007A305C">
        <w:rPr>
          <w:rFonts w:hint="cs"/>
          <w:rtl/>
        </w:rPr>
        <w:t xml:space="preserve"> آن‌ها </w:t>
      </w:r>
      <w:r w:rsidRPr="007A305C">
        <w:rPr>
          <w:rFonts w:hint="cs"/>
          <w:rtl/>
        </w:rPr>
        <w:t>که از عربستان سعودی به آن‌جا سفر رفته بودند از نشاط و فعالیت چشم‌گیری برخوردار بود، و در تنظیم درس‌ و سخنرانی و خطبه‌های جمعه، و همایش و جشنواره‌ها و ملاقات‌ها و ایجاد احساس عزت به دین و ارزش‌های اخلاقی و جلوگیری از ذوب شدن در محیط اطراف سهم بالایی ایفا کرد، و به</w:t>
      </w:r>
      <w:r w:rsidR="005E45E2" w:rsidRPr="007A305C">
        <w:rPr>
          <w:rFonts w:hint="cs"/>
          <w:rtl/>
        </w:rPr>
        <w:t xml:space="preserve"> آن‌ها </w:t>
      </w:r>
      <w:r w:rsidRPr="007A305C">
        <w:rPr>
          <w:rFonts w:hint="cs"/>
          <w:rtl/>
        </w:rPr>
        <w:t>یاد می‌داد که</w:t>
      </w:r>
      <w:r w:rsidR="00CC6CBA" w:rsidRPr="007A305C">
        <w:rPr>
          <w:rFonts w:hint="cs"/>
          <w:rtl/>
        </w:rPr>
        <w:t>،</w:t>
      </w:r>
      <w:r w:rsidRPr="007A305C">
        <w:rPr>
          <w:rFonts w:hint="cs"/>
          <w:rtl/>
        </w:rPr>
        <w:t xml:space="preserve"> بدون این‌که هویّت و شخصیّت خود را ازدست دهند، یا نسبت به ارزش‌های غیر قابل تغییر کوتاهی ورزند، برای استفاده از پیشرفت علم و تکنولوژی غرب فرصت را غنیمت شمارند.</w:t>
      </w:r>
    </w:p>
    <w:p w:rsidR="00ED3564" w:rsidRPr="00737F0C" w:rsidRDefault="00ED3564" w:rsidP="00884F2B">
      <w:pPr>
        <w:pStyle w:val="a0"/>
        <w:rPr>
          <w:rtl/>
        </w:rPr>
      </w:pPr>
      <w:bookmarkStart w:id="60" w:name="_Toc297626382"/>
      <w:bookmarkStart w:id="61" w:name="_Toc402816053"/>
      <w:r w:rsidRPr="00737F0C">
        <w:rPr>
          <w:rFonts w:hint="cs"/>
          <w:rtl/>
        </w:rPr>
        <w:t>دوران تحصیل استاد جهنی:</w:t>
      </w:r>
      <w:bookmarkEnd w:id="60"/>
      <w:bookmarkEnd w:id="61"/>
    </w:p>
    <w:p w:rsidR="00ED3564" w:rsidRPr="007A305C" w:rsidRDefault="00ED3564" w:rsidP="007A305C">
      <w:pPr>
        <w:pStyle w:val="a1"/>
        <w:rPr>
          <w:rtl/>
        </w:rPr>
      </w:pPr>
      <w:r w:rsidRPr="007A305C">
        <w:rPr>
          <w:rFonts w:hint="cs"/>
          <w:rtl/>
        </w:rPr>
        <w:t>بعد از بازگشت به عربستان سعودی در سال (1402هـ)(1982م) به عنوان استادیار، سپس به استاد مشارک در بخش زبان انگلیسی دانشگاه ملک سعود مشعول به کار شد، علاوه بر آن‌ که داوطلبانه در انجمن اسلامی جهانی جوانان فعالیت داشت، و در خلال مشارکت در (اردوگاه) «ابها» که آن انجمن برپا کرده بودند با</w:t>
      </w:r>
      <w:r w:rsidR="005E45E2" w:rsidRPr="007A305C">
        <w:rPr>
          <w:rFonts w:hint="cs"/>
          <w:rtl/>
        </w:rPr>
        <w:t xml:space="preserve"> آن‌ها </w:t>
      </w:r>
      <w:r w:rsidRPr="007A305C">
        <w:rPr>
          <w:rFonts w:hint="cs"/>
          <w:rtl/>
        </w:rPr>
        <w:t>آشنا شد، و بعد از دوره‌ی داوطلبی به معاون، سپس به ریاست کل آن انجمن انتخاب شد. در سال (1417هـ) به عضویت مجلس شورا برگزیده گردید، سپس بار دیگر به انتخاب در به شورا برگردانیده شد.</w:t>
      </w:r>
    </w:p>
    <w:p w:rsidR="00ED3564" w:rsidRPr="007A305C" w:rsidRDefault="00ED3564" w:rsidP="007A305C">
      <w:pPr>
        <w:pStyle w:val="a1"/>
        <w:rPr>
          <w:rtl/>
        </w:rPr>
      </w:pPr>
      <w:r w:rsidRPr="007A305C">
        <w:rPr>
          <w:rFonts w:hint="cs"/>
          <w:rtl/>
        </w:rPr>
        <w:t>دکتر جهنی در مؤسسات و انجمن‌های اسلامی متعدد در عرصه‌ی دعوت و امداد و جوانان عضویت داشت، ازجمله عضویت در هیئت خیریه اسلامی جهانی کویت، عضویت در هیئت جهانی دعوت و امداد قاهره، انجمن علیای شؤون اسلامی در مملکت عربی سعودی در ریاض، عضویت در مجلس اداره‌ی مؤسسه‌ی قدس، عضویت در مجلس اداره‌ی ائتلاف خیر، عضویت انجمن علیا برای مساعدت مسلمانان بوسنی و هرزگوین، عضویت در دانشگاه اسلامی «شیتاکوغ» بنگلادش. علاوه بر این‌که اهتمام فراوانی به درس‌های ادبیات و تاریخ و دعوت اسلامی داشت، و کتاب‌خانه‌ای بزرگ با  هزاران جلد کتاب در موضوع‌های گوناگون در اختیار داشت که بخشی از آن کتاب‌ها هم به زبان انگلیسی بودند.</w:t>
      </w:r>
    </w:p>
    <w:p w:rsidR="00ED3564" w:rsidRPr="00737F0C" w:rsidRDefault="00ED3564" w:rsidP="007A305C">
      <w:pPr>
        <w:pStyle w:val="a1"/>
        <w:rPr>
          <w:rtl/>
          <w:lang w:bidi="fa-IR"/>
        </w:rPr>
      </w:pPr>
      <w:r w:rsidRPr="007A305C">
        <w:rPr>
          <w:rFonts w:hint="cs"/>
          <w:rtl/>
        </w:rPr>
        <w:t>با توجه به مهارت دکتر جهنی در زبان انگلیسی از جهت نوشتن و تلفظ و تألیف کردن او را «بدوی انگلیسی».... لقب داده بودند، زیرا مدرک «بکاریوس» در ادبیات انگیسی دانشگاه ریاض و دکتورای دانشگاه «اندیانا» زبان او ادبیات انگلیسی را به دست آورد که در جهان عرب کمتر کسی به دریافت چنین مدرک ممتاز نایل شده‌اند.</w:t>
      </w:r>
    </w:p>
    <w:p w:rsidR="00ED3564" w:rsidRPr="00737F0C" w:rsidRDefault="00ED3564" w:rsidP="00746304">
      <w:pPr>
        <w:pStyle w:val="a0"/>
        <w:rPr>
          <w:rtl/>
        </w:rPr>
      </w:pPr>
      <w:bookmarkStart w:id="62" w:name="_Toc297626383"/>
      <w:bookmarkStart w:id="63" w:name="_Toc402816054"/>
      <w:r w:rsidRPr="00737F0C">
        <w:rPr>
          <w:rFonts w:hint="cs"/>
          <w:rtl/>
        </w:rPr>
        <w:t>اهم تألیفات دکتر جهنی:</w:t>
      </w:r>
      <w:bookmarkEnd w:id="62"/>
      <w:bookmarkEnd w:id="63"/>
    </w:p>
    <w:p w:rsidR="00ED3564" w:rsidRPr="007A305C" w:rsidRDefault="00ED3564" w:rsidP="007A305C">
      <w:pPr>
        <w:pStyle w:val="a1"/>
        <w:rPr>
          <w:rtl/>
        </w:rPr>
      </w:pPr>
      <w:r w:rsidRPr="007A305C">
        <w:rPr>
          <w:rFonts w:hint="cs"/>
          <w:rtl/>
        </w:rPr>
        <w:t>او در بسیاری از پژوهش‌ها؛ خصوصاً در عرصه‌ی دعوت اسلامی و ترجمه سهم بسزایی داشته، و اهم تألیفاتش عبارتند از:</w:t>
      </w:r>
    </w:p>
    <w:p w:rsidR="00ED3564" w:rsidRPr="007A305C" w:rsidRDefault="00ED3564" w:rsidP="007A305C">
      <w:pPr>
        <w:pStyle w:val="a1"/>
        <w:rPr>
          <w:rtl/>
        </w:rPr>
      </w:pPr>
      <w:r w:rsidRPr="007A305C">
        <w:rPr>
          <w:rFonts w:hint="cs"/>
          <w:rtl/>
        </w:rPr>
        <w:t xml:space="preserve">حقیقت </w:t>
      </w:r>
      <w:r w:rsidRPr="007A305C">
        <w:rPr>
          <w:rtl/>
        </w:rPr>
        <w:t>مسیح</w:t>
      </w:r>
      <w:r w:rsidRPr="007A305C">
        <w:rPr>
          <w:rFonts w:hint="cs"/>
          <w:rtl/>
        </w:rPr>
        <w:t xml:space="preserve">، بیداری </w:t>
      </w:r>
      <w:r w:rsidRPr="007A305C">
        <w:rPr>
          <w:rtl/>
        </w:rPr>
        <w:t>اسلامی</w:t>
      </w:r>
      <w:r w:rsidRPr="007A305C">
        <w:rPr>
          <w:rFonts w:hint="cs"/>
          <w:rtl/>
        </w:rPr>
        <w:t xml:space="preserve">، نگاهی به آینده، </w:t>
      </w:r>
      <w:r w:rsidRPr="007A305C">
        <w:rPr>
          <w:rtl/>
        </w:rPr>
        <w:t>مشکلات دعو</w:t>
      </w:r>
      <w:r w:rsidRPr="007A305C">
        <w:rPr>
          <w:rFonts w:hint="cs"/>
          <w:rtl/>
        </w:rPr>
        <w:t xml:space="preserve">ت و دعوت‌گر، ترجمه‌ی </w:t>
      </w:r>
      <w:r w:rsidRPr="007A305C">
        <w:rPr>
          <w:rStyle w:val="Char2"/>
          <w:rFonts w:hint="cs"/>
          <w:rtl/>
        </w:rPr>
        <w:t>(</w:t>
      </w:r>
      <w:r w:rsidRPr="007A305C">
        <w:rPr>
          <w:rStyle w:val="Char2"/>
          <w:rtl/>
        </w:rPr>
        <w:t>عقیدة الاسلامیة</w:t>
      </w:r>
      <w:r w:rsidRPr="007A305C">
        <w:rPr>
          <w:rStyle w:val="Char2"/>
          <w:rFonts w:hint="cs"/>
          <w:rtl/>
        </w:rPr>
        <w:t>)</w:t>
      </w:r>
      <w:r w:rsidRPr="007A305C">
        <w:rPr>
          <w:rFonts w:hint="cs"/>
          <w:rtl/>
        </w:rPr>
        <w:t xml:space="preserve">- ابن عثیمین-، ترجمه‌ی </w:t>
      </w:r>
      <w:r w:rsidRPr="007A305C">
        <w:rPr>
          <w:rStyle w:val="Char2"/>
          <w:rFonts w:hint="cs"/>
          <w:rtl/>
        </w:rPr>
        <w:t>(</w:t>
      </w:r>
      <w:r w:rsidRPr="007A305C">
        <w:rPr>
          <w:rStyle w:val="Char2"/>
          <w:rtl/>
        </w:rPr>
        <w:t>التضامن الاسلامیة</w:t>
      </w:r>
      <w:r w:rsidRPr="007A305C">
        <w:rPr>
          <w:rStyle w:val="Char2"/>
          <w:rFonts w:hint="cs"/>
          <w:rtl/>
        </w:rPr>
        <w:t>)</w:t>
      </w:r>
      <w:r w:rsidRPr="007A305C">
        <w:rPr>
          <w:rFonts w:hint="cs"/>
          <w:rtl/>
        </w:rPr>
        <w:t xml:space="preserve"> و </w:t>
      </w:r>
      <w:r w:rsidRPr="007A305C">
        <w:rPr>
          <w:rStyle w:val="Char2"/>
          <w:rFonts w:hint="cs"/>
          <w:rtl/>
        </w:rPr>
        <w:t>(</w:t>
      </w:r>
      <w:r w:rsidRPr="007A305C">
        <w:rPr>
          <w:rStyle w:val="Char2"/>
          <w:rtl/>
        </w:rPr>
        <w:t>الفکرة والتأریخ</w:t>
      </w:r>
      <w:r w:rsidRPr="007A305C">
        <w:rPr>
          <w:rStyle w:val="Char2"/>
          <w:rFonts w:hint="cs"/>
          <w:rtl/>
        </w:rPr>
        <w:t>)</w:t>
      </w:r>
      <w:r w:rsidRPr="007A305C">
        <w:rPr>
          <w:rFonts w:hint="cs"/>
          <w:rtl/>
        </w:rPr>
        <w:t xml:space="preserve"> و </w:t>
      </w:r>
      <w:r w:rsidRPr="007A305C">
        <w:rPr>
          <w:rStyle w:val="Char2"/>
          <w:rFonts w:hint="cs"/>
          <w:rtl/>
        </w:rPr>
        <w:t>(</w:t>
      </w:r>
      <w:r w:rsidRPr="007A305C">
        <w:rPr>
          <w:rStyle w:val="Char2"/>
          <w:rtl/>
        </w:rPr>
        <w:t>ال</w:t>
      </w:r>
      <w:r w:rsidR="007A305C">
        <w:rPr>
          <w:rStyle w:val="Char2"/>
          <w:rFonts w:hint="cs"/>
          <w:rtl/>
        </w:rPr>
        <w:t>أ</w:t>
      </w:r>
      <w:r w:rsidRPr="007A305C">
        <w:rPr>
          <w:rStyle w:val="Char2"/>
          <w:rtl/>
        </w:rPr>
        <w:t>ربعون الشاملة</w:t>
      </w:r>
      <w:r w:rsidRPr="007A305C">
        <w:rPr>
          <w:rStyle w:val="Char2"/>
          <w:rFonts w:hint="cs"/>
          <w:rtl/>
        </w:rPr>
        <w:t>)</w:t>
      </w:r>
      <w:r w:rsidRPr="007A305C">
        <w:rPr>
          <w:rFonts w:hint="cs"/>
          <w:rtl/>
        </w:rPr>
        <w:t xml:space="preserve">، بازنگری ترجمه معانی قرآن کریم با زبان انگلیسی، </w:t>
      </w:r>
      <w:r w:rsidRPr="007A305C">
        <w:rPr>
          <w:rStyle w:val="Char2"/>
          <w:rFonts w:hint="cs"/>
          <w:rtl/>
        </w:rPr>
        <w:t>(دائر</w:t>
      </w:r>
      <w:r w:rsidRPr="007A305C">
        <w:rPr>
          <w:rStyle w:val="Char2"/>
          <w:rtl/>
        </w:rPr>
        <w:t>ة</w:t>
      </w:r>
      <w:r w:rsidRPr="007A305C">
        <w:rPr>
          <w:rStyle w:val="Char2"/>
          <w:rFonts w:hint="cs"/>
          <w:rtl/>
        </w:rPr>
        <w:t>المعارف قصه)</w:t>
      </w:r>
      <w:r w:rsidRPr="007A305C">
        <w:rPr>
          <w:rFonts w:hint="cs"/>
          <w:rtl/>
        </w:rPr>
        <w:t>، دائر</w:t>
      </w:r>
      <w:r w:rsidRPr="007A305C">
        <w:rPr>
          <w:rtl/>
        </w:rPr>
        <w:t>ة</w:t>
      </w:r>
      <w:r w:rsidRPr="007A305C">
        <w:rPr>
          <w:rFonts w:hint="cs"/>
          <w:rtl/>
        </w:rPr>
        <w:t xml:space="preserve"> المعارف مقاله‌نویسی، (مبادی اسلام)، دائر</w:t>
      </w:r>
      <w:r w:rsidRPr="007A305C">
        <w:rPr>
          <w:rtl/>
        </w:rPr>
        <w:t>ة</w:t>
      </w:r>
      <w:r w:rsidRPr="007A305C">
        <w:rPr>
          <w:rFonts w:hint="cs"/>
          <w:rtl/>
        </w:rPr>
        <w:t>‌المعارف مذاهب و ادیان، تقدیم اسلام برای غیر مسلمانان، آیدنده‌ی اسلام در غرب، مذاهب فقهی و تأثیر آن بر زندگی مسلمانان، اولویت‌های فعالیت در میان جوانان در غرب، روش‌های سمبلیک برای هشیاری حاجی در شهر خود، نظارت و بازنگری کتاب (جوان و رویارویی با مبارزه طلبی‌ها)، تریج اهداف اسلامی، نقش مؤسسات خیریه در سرزمین عربستان، آینده‌ی اصول‌گرایان، بیابان نشینی که انگلیسی شد، بیابان نشینی که به آمریکا رفت، بیابان نشینی که آمریکایی شد، همه این‌ها به زبان انگلیسی نوشته شده‌اند. علاوه بر تحقیقات و مقالات و سخنرانی‌ها و بحث در برنامه‌های رادیو و تلفزیون عربستان و کشورهای حوزه‌ی خلیج فارس و غیره.</w:t>
      </w:r>
    </w:p>
    <w:p w:rsidR="00ED3564" w:rsidRPr="007A305C" w:rsidRDefault="00ED3564" w:rsidP="007A305C">
      <w:pPr>
        <w:pStyle w:val="a1"/>
        <w:rPr>
          <w:rtl/>
        </w:rPr>
      </w:pPr>
      <w:r w:rsidRPr="007A305C">
        <w:rPr>
          <w:rFonts w:hint="cs"/>
          <w:rtl/>
        </w:rPr>
        <w:t>در رابطه با او گفته‌اند:</w:t>
      </w:r>
    </w:p>
    <w:p w:rsidR="00ED3564" w:rsidRPr="007A305C" w:rsidRDefault="00ED3564" w:rsidP="007A305C">
      <w:pPr>
        <w:pStyle w:val="a1"/>
        <w:rPr>
          <w:rtl/>
        </w:rPr>
      </w:pPr>
      <w:r w:rsidRPr="007A305C">
        <w:rPr>
          <w:rFonts w:hint="cs"/>
          <w:rtl/>
        </w:rPr>
        <w:t>مستشار عبدالله عقیل</w:t>
      </w:r>
      <w:r w:rsidR="002F27E0" w:rsidRPr="007A305C">
        <w:rPr>
          <w:rFonts w:hint="cs"/>
          <w:rtl/>
        </w:rPr>
        <w:t xml:space="preserve"> می‌</w:t>
      </w:r>
      <w:r w:rsidRPr="007A305C">
        <w:rPr>
          <w:rFonts w:hint="cs"/>
          <w:rtl/>
        </w:rPr>
        <w:t>گوید: «آغاز آشنایی‌ام با برادرم دکتر مانع جهنی ملاقاتی بود که در بازدیدهای اواخر هفته با او داشتم. در آن موقع استاد در میان دانشجویان مسلمان خصوصاً در میان عرب‌ها، و بالاخص کسانی که از سرزمین عربستان به آن‌جا سفر کرده‌بودند بسیار فعال ببود. ایشان برای درس و سخنرانی و خطبه‌ی جمعه و جلسات و دیدار و ملاقات‌ها برنامه‌ریزی می‌کرد، و دانش‌جویان را توجیه می‌کرد که به دین اسلام و ارزش‌های آن احساس غزّت و سربلندی کنند، و دچار حس حقارت و خودباختگی و ذوب شدن در محیط زندگی نشوند، و برای استفاده از پیشرفت‌های علمی و تکنولوژی غرب فرصت را غنیمت شمارند، نه این‌که شخصیت اسلامی را رها کنند و نسبت به ارزش‌های غیر قابل تغییر کوتاهی ورزند. خداوند متعال سینه‌گشادی و صبر و بردباری در برابر خصوم و مجادله کنندگان را به او ارزانی داده‌بود، و به شبهه‌هایشان با حجّت و برهان پاسخ رد می‌داد.</w:t>
      </w:r>
    </w:p>
    <w:p w:rsidR="00ED3564" w:rsidRPr="007A305C" w:rsidRDefault="00ED3564" w:rsidP="007A305C">
      <w:pPr>
        <w:pStyle w:val="a1"/>
        <w:rPr>
          <w:rtl/>
        </w:rPr>
      </w:pPr>
      <w:r w:rsidRPr="007A305C">
        <w:rPr>
          <w:rFonts w:hint="cs"/>
          <w:rtl/>
        </w:rPr>
        <w:t>همچنین مسلک علمی ایشان یک مسلمان پایبند به راستگویی و امانت‌داری را به تصویر می‌کشید، چه رسد به این‌که نمونه‌ی تواضع و فروتنی بود، و بال مهربانی را برای کوچک و بزرگ می‌گسترانید، که این امر موجب شده‌ بود در میان همگان محبوب و عزیز باشد و برای امور متعدد مرجع و مشاور حل معضلات و مشکلاتی باشد که در کشورهای غربی بر سر راهشان پدید می‌آید.</w:t>
      </w:r>
    </w:p>
    <w:p w:rsidR="00ED3564" w:rsidRPr="007A305C" w:rsidRDefault="00ED3564" w:rsidP="007A305C">
      <w:pPr>
        <w:pStyle w:val="a1"/>
        <w:rPr>
          <w:rtl/>
        </w:rPr>
      </w:pPr>
      <w:r w:rsidRPr="007A305C">
        <w:rPr>
          <w:rFonts w:hint="cs"/>
          <w:rtl/>
        </w:rPr>
        <w:t xml:space="preserve"> همچنین در هیئت خیریه‌ی جهانی و جمعیت اصلاح اجتماعی، و در منزل برادران کویت با هم ملاقات داشته‌ایم، ولی همه آن دیدار و ملاقات‌ها در راه اسلام و مسلمین بود.</w:t>
      </w:r>
    </w:p>
    <w:p w:rsidR="00ED3564" w:rsidRPr="007A305C" w:rsidRDefault="00ED3564" w:rsidP="007A305C">
      <w:pPr>
        <w:pStyle w:val="a1"/>
        <w:rPr>
          <w:rtl/>
        </w:rPr>
      </w:pPr>
      <w:r w:rsidRPr="007A305C">
        <w:rPr>
          <w:rFonts w:hint="cs"/>
          <w:rtl/>
        </w:rPr>
        <w:t>هنگامی که با انجمن اسلامی جهانی در مکه‌ی مکرمه پیوستم؛ در خلال همایش و جلسات انجمن و در موسم حج و گردهمایی‌های اسلامی بیشتر دکتر مانع جهنی ملاقات می‌کردم.</w:t>
      </w:r>
    </w:p>
    <w:p w:rsidR="00ED3564" w:rsidRPr="007A305C" w:rsidRDefault="00ED3564" w:rsidP="007A305C">
      <w:pPr>
        <w:pStyle w:val="a1"/>
        <w:rPr>
          <w:rtl/>
        </w:rPr>
      </w:pPr>
      <w:r w:rsidRPr="007A305C">
        <w:rPr>
          <w:rFonts w:hint="cs"/>
          <w:rtl/>
        </w:rPr>
        <w:t>سپس در دفتر انجمن‌‌های اسلامی جوانان در ریاض و جده و در کنفرانس اردن و دیگر دیدارها با او برخورد کرده‌ام، و هرچه بیشتر به او نزدیک می‌شدم محبتش بیشتر در قلبم جای می‌گرفت، و خداوند</w:t>
      </w:r>
      <w:r w:rsidRPr="007A305C">
        <w:sym w:font="AGA Arabesque" w:char="F055"/>
      </w:r>
      <w:r w:rsidRPr="007A305C">
        <w:rPr>
          <w:rFonts w:hint="cs"/>
          <w:rtl/>
        </w:rPr>
        <w:t xml:space="preserve"> را سپاس می‌کردم که جوانان مسلمان در عربستان سعودی در فهم و درک و شکوفایی و پایبندی و تلاش مستمر برای خدمت به اسلام و مسلمین در چنین سطحی قرار داشتند.</w:t>
      </w:r>
    </w:p>
    <w:p w:rsidR="00ED3564" w:rsidRPr="007A305C" w:rsidRDefault="00ED3564" w:rsidP="007A305C">
      <w:pPr>
        <w:pStyle w:val="a1"/>
        <w:rPr>
          <w:rtl/>
        </w:rPr>
      </w:pPr>
      <w:r w:rsidRPr="007A305C">
        <w:rPr>
          <w:rFonts w:hint="cs"/>
          <w:rtl/>
        </w:rPr>
        <w:t>روش حکیمانه و اسلوب درست او در برخورد با مسئولین و بازرگانان و خیرین یکی از عوامل توسعه‌ی فعالیت و شاخه‌های فرعی دفاتر انجمن‌ در داخل و خارج کشور بود.</w:t>
      </w:r>
    </w:p>
    <w:p w:rsidR="00ED3564" w:rsidRPr="007A305C" w:rsidRDefault="00ED3564" w:rsidP="007A305C">
      <w:pPr>
        <w:pStyle w:val="a1"/>
        <w:rPr>
          <w:rtl/>
        </w:rPr>
      </w:pPr>
      <w:r w:rsidRPr="007A305C">
        <w:rPr>
          <w:rFonts w:hint="cs"/>
          <w:rtl/>
        </w:rPr>
        <w:t>روش و سیاست او به کارگیری انرژی و پتانسل‌های فکری و دعوت و سازمان‌دهی و طراحی و برنامه‌ریزی را در خلال تمرین‌های همیشگی، و مشارکت دادن بزرگ‌ترین بخش نیروی کار در عرصه‌ی اسلامی- خصوصاً جوانان- برای تمرین عملی دعوت و روش‌های نشر و توسعه‌ی اسلامی در میان غیر مسلمانان به کار می‌انداخت».</w:t>
      </w:r>
    </w:p>
    <w:p w:rsidR="00ED3564" w:rsidRPr="007A305C" w:rsidRDefault="00ED3564" w:rsidP="007A305C">
      <w:pPr>
        <w:pStyle w:val="a1"/>
        <w:rPr>
          <w:rtl/>
        </w:rPr>
      </w:pPr>
      <w:r w:rsidRPr="007A305C">
        <w:rPr>
          <w:rFonts w:hint="cs"/>
          <w:rtl/>
        </w:rPr>
        <w:t xml:space="preserve">و دکتر ابراهیم قعید می‌گویند: «سی سال است دکتر مانع جهنی را می‌شناسم و از زمان نخستین دیدار با او در بهار (1972م) تا زمانی که وفات یافت با او در ارتباط نزدیک داشتم، در خلال این مدت سه پیمان بین ما دعوتگران که بخش عمده‌ی وقت و تلاش خویش را صرف خدمت دین اسلام می‌کردیم، و بین متفکر و اهل پژوهش و آکادمی که پایبند به روش علمی، او یکی از بارزترین رهبران و پیش‌قرولان کار دعوت و تربیت بود؛ ارتباط محکم بوجود آمد. </w:t>
      </w:r>
    </w:p>
    <w:p w:rsidR="00ED3564" w:rsidRPr="007A305C" w:rsidRDefault="00ED3564" w:rsidP="007A305C">
      <w:pPr>
        <w:pStyle w:val="a1"/>
        <w:rPr>
          <w:rtl/>
        </w:rPr>
      </w:pPr>
      <w:r w:rsidRPr="007A305C">
        <w:rPr>
          <w:rFonts w:hint="cs"/>
          <w:rtl/>
        </w:rPr>
        <w:t>بار اوّل در آغاز دهه‌ی نود هجری و هفتاد میلادی در یک کنفرانس که در دانشگاه پادشاه سعودی برگزار شد با دکتر جهنی آشنا شدم؛ که واقعاً شعله‌ای از فعالان دعوت در محیط دانشگاه بود، و به اعتقاد من این کنفرانس که در همان سال نشستی جهانی برای جوانان برگزار کرد، و مرحوم استاد جهنی در بخش فوق لیسانس ادبیات زبان انگلیسی دانشگاه تدریس می‌کرد، و بنده در سال دوّم بخش پرورش زبان انگلیسی بودم که علاقه به زبان انگلیسی در دانشگاه ما را به هم نزدیک می‌کرد، و آن مرد که با ریش بلند مانند یک انگلیسی اصل به زبان انگلیسی صحبت می‌کرد توجه مرا به خود جلب کرد، و این برای من بسی مایه‌ی تعجب و شگفتی بود، و موجب افزایش اعتمادم نسبت به برقراری ارتباط با او شد، و از راه آشنایی با ایشان با همایش اسلامی جهانی جوانان و اهداف و فعالیت‌های ایشان آشنا شدم.</w:t>
      </w:r>
    </w:p>
    <w:p w:rsidR="00ED3564" w:rsidRPr="007A305C" w:rsidRDefault="00ED3564" w:rsidP="007A305C">
      <w:pPr>
        <w:pStyle w:val="a1"/>
        <w:rPr>
          <w:rtl/>
        </w:rPr>
      </w:pPr>
      <w:r w:rsidRPr="007A305C">
        <w:rPr>
          <w:rFonts w:hint="cs"/>
          <w:rtl/>
        </w:rPr>
        <w:t>سپس رفاقت و دوستی ما در خارج از وطن در ایالات متحده‌ی آمریکا که برای تکمیل کردن دوره‌ی کارشناسی ارشد و دکترا به آن‌جا سفر کردیم، همچنین مشارکت در رهبری فعالیت‌های اسلامی در اتحادیه‌ی طلاب مسلمان در دانشگاه «اندیا»، سپس در انجمن اسلامی جوانان مسلمان عرب و اتحادیه‌‌ی اسلامی آمریکای شمالی «إسنا» بیش از بیش رابطه‌ی ما را به هم نزدیک کرد.</w:t>
      </w:r>
    </w:p>
    <w:p w:rsidR="00ED3564" w:rsidRPr="00737F0C" w:rsidRDefault="00ED3564" w:rsidP="007A305C">
      <w:pPr>
        <w:pStyle w:val="a1"/>
        <w:rPr>
          <w:rFonts w:ascii="Times New Roman" w:hAnsi="Times New Roman"/>
          <w:rtl/>
          <w:lang w:bidi="fa-IR"/>
        </w:rPr>
      </w:pPr>
      <w:r w:rsidRPr="007A305C">
        <w:rPr>
          <w:rFonts w:hint="cs"/>
          <w:rtl/>
        </w:rPr>
        <w:t>ایشان صورت واقعی یک مسلمان دعوتگر فعال و جدی را نشان می‌داد که رسالت گران‌قدر توحید را بر دوش حمل می‌کرد، و شعله‌ای از پویایی و فعالیت بود، سخنرانی می‌کرد، همایش و گردهمایی‌ها را به منظور معرفی اسلام برنامه‌ریزی می‌نمود، کتاب و نشریه می‌نوشت، و حتی به کلیساها سر می‌زد و جوانان مسلمان را جمع می‌کرد و در مناظره‌ها شرکت می‌کرد، و جلسات بحث و رایزنی پیرامون اسلام و مسلمین را تشکیل می‌داد، و از جمله‌کارهای او که ممکن نیست فراموش شود آن سخنرانی آتشین بود که در مسجد دانشگاه «اندیا» ایراد کرد مبنی بر معرفی شخصیت انسان مسلمان، و ضرورت ارتباط با دین و عقیده‌ اسلامی و دفاع از آن، و تسلیم نشدن در برابر انگیزه‌های غرور تمدن غربی و ذوب شدن در جوامع غربی، و رفاه مادی، و خودباختگی و فریب در مقابل شبهه‌ها، و فرورفتن در منجلاب شهوات هشدار داد».</w:t>
      </w:r>
    </w:p>
    <w:p w:rsidR="00ED3564" w:rsidRPr="007A305C" w:rsidRDefault="00ED3564" w:rsidP="007A305C">
      <w:pPr>
        <w:pStyle w:val="a1"/>
        <w:rPr>
          <w:rtl/>
        </w:rPr>
      </w:pPr>
      <w:r w:rsidRPr="007A305C">
        <w:rPr>
          <w:rFonts w:hint="cs"/>
          <w:rtl/>
        </w:rPr>
        <w:t>همچنین دکتر صالح وهیبی می‌گوید: «دکتر مانع جهنی شخصیتی عادی نبود، او از زمانی که هنوز در مراحل اولیه‌ی تحصیلات دانشگاهی بود برای حمل مسئولیت سنگین دعوت اسلامی در بین دانشجویان مسلمان و خدمت به ایشان آمادگی داشت، تا جایی که در همان اوایل او را به رئیس اتحادیه‌ی دانشجویان مسلمان دانشگاه «اندیا» در آمریکا برگزیدند.</w:t>
      </w:r>
    </w:p>
    <w:p w:rsidR="00ED3564" w:rsidRPr="007A305C" w:rsidRDefault="00ED3564" w:rsidP="007A305C">
      <w:pPr>
        <w:pStyle w:val="a1"/>
        <w:rPr>
          <w:rtl/>
        </w:rPr>
      </w:pPr>
      <w:r w:rsidRPr="007A305C">
        <w:rPr>
          <w:rFonts w:hint="cs"/>
          <w:rtl/>
        </w:rPr>
        <w:t>او بسیار شیفته‌ی کار و فعالیت اسلامی بود، و وقت و زندگی خود را فدای آن کرد، به این کار علاقمند بود و خود را فدای آن نمود، دلیلی روشن‌تر از این هم نیست که در مسیر اجتماع بزرگی وفات یافت که نربوط به کار و فعالیت اسلامی بود.</w:t>
      </w:r>
    </w:p>
    <w:p w:rsidR="00ED3564" w:rsidRPr="007A305C" w:rsidRDefault="00ED3564" w:rsidP="007A305C">
      <w:pPr>
        <w:pStyle w:val="a1"/>
        <w:rPr>
          <w:rtl/>
        </w:rPr>
      </w:pPr>
      <w:r w:rsidRPr="007A305C">
        <w:rPr>
          <w:rFonts w:hint="cs"/>
          <w:rtl/>
        </w:rPr>
        <w:t>او را انسانی فروتن و متواضع شناخته‌ام، و این بارزترین ویژگی شخصیت او را شکل می‌داد، دوست داشت خودش به خود خدمت کند، و در رفتار بسیار ساده و بی‌آلایش بود.</w:t>
      </w:r>
    </w:p>
    <w:p w:rsidR="00ED3564" w:rsidRPr="007A305C" w:rsidRDefault="00ED3564" w:rsidP="007A305C">
      <w:pPr>
        <w:pStyle w:val="a1"/>
        <w:rPr>
          <w:rtl/>
        </w:rPr>
      </w:pPr>
      <w:r w:rsidRPr="007A305C">
        <w:rPr>
          <w:rFonts w:hint="cs"/>
          <w:rtl/>
        </w:rPr>
        <w:t>آخرین کار او در روز قبل از وفاتش تلاش برای یاری و مساعدت یک پیرزن، و خواهش و شفاعت نزد مسئولین امور خیریه برای ساماندهی چهار نفر با چهار نامه و درخواست کتبی بود، اولی شخصی بدهکار به مبلغی حدود (175000) سعودی، دوّمی شخصی یمنی با غرامت صلحی در حدود (250000) ریال سعودی، و سومی زن سیاه‌ پوستی بود که نسبت به تهیه و پرداخت هزینه‌های تحصیل در دانشگاه که مبلغی در حدود (250000) دینار سودانی بود درمانده و ناتوان بود، و چهارمین نفر یک اردنی بود که زیر بار قرض‌هایی بالغ بر (60000) ریال سعودی گرفتار شده‌، و از پرداخت آن عاجز مانده بود! سبحان الله از این ترکیب شگف‌انگیز، چهار نفر از چهار نقطه‌ی مختلف که تقدیر الهی بر این بود دکتر جهنی برای رفع مشکل</w:t>
      </w:r>
      <w:r w:rsidR="005E45E2" w:rsidRPr="007A305C">
        <w:rPr>
          <w:rFonts w:hint="cs"/>
          <w:rtl/>
        </w:rPr>
        <w:t xml:space="preserve"> آن‌ها </w:t>
      </w:r>
      <w:r w:rsidRPr="007A305C">
        <w:rPr>
          <w:rFonts w:hint="cs"/>
          <w:rtl/>
        </w:rPr>
        <w:t>در یک روز وارد عمل شود، بدون این‌که در انتخاب کشورها یا حالات و اوضاع ایشان تصمیمی گرفته باشد، و این از اسرار مهم جهانی بودن آن مرد بزرگ است، مردی که ریاست انجمن جهانی جوانان مسلمان را بر عهده گرفت، پس چون مردی جهانی بود ریاست انجمنی جهانی را بر عهده داشته است.</w:t>
      </w:r>
    </w:p>
    <w:p w:rsidR="00ED3564" w:rsidRPr="007A305C" w:rsidRDefault="00ED3564" w:rsidP="007A305C">
      <w:pPr>
        <w:pStyle w:val="a1"/>
        <w:rPr>
          <w:rtl/>
        </w:rPr>
      </w:pPr>
      <w:r w:rsidRPr="007A305C">
        <w:rPr>
          <w:rFonts w:hint="cs"/>
          <w:rtl/>
        </w:rPr>
        <w:t xml:space="preserve">و دکتر </w:t>
      </w:r>
      <w:r w:rsidRPr="007A305C">
        <w:rPr>
          <w:rtl/>
        </w:rPr>
        <w:t>عايض الرداد</w:t>
      </w:r>
      <w:r w:rsidR="0046115A">
        <w:rPr>
          <w:rtl/>
        </w:rPr>
        <w:t xml:space="preserve">ی </w:t>
      </w:r>
      <w:r w:rsidRPr="007A305C">
        <w:rPr>
          <w:rFonts w:hint="cs"/>
          <w:rtl/>
        </w:rPr>
        <w:t>می‌گوید: «دکتر مانع جهنی از ویژگی ممتاز آشنایی با زبان انگلیسی و علوم شرعی بهره‌مند است که کمتر دعوت‌گری داراست، بنده در خلال ارتباطی که با بسیاری از دعوت‌گران اسلامی در داخل و خارج کشور داشته‌ام به این نکته پی برده‌ام که همه نیازمند تقویت این دو ویژگی هستند، چون برخی بر یکی از زبان‌های اجنبی تسلط دارند ولی از لحاظ معلومات شرعی ضعیف‌اند به طوری که مسائل واجب را با مستحب و سنت اشتباه می‌گیرند، خصوصاً</w:t>
      </w:r>
      <w:r w:rsidR="005E45E2" w:rsidRPr="007A305C">
        <w:rPr>
          <w:rFonts w:hint="cs"/>
          <w:rtl/>
        </w:rPr>
        <w:t xml:space="preserve"> آن‌ها </w:t>
      </w:r>
      <w:r w:rsidRPr="007A305C">
        <w:rPr>
          <w:rFonts w:hint="cs"/>
          <w:rtl/>
        </w:rPr>
        <w:t>که در غرب زندگی می‌کردند، یا آن‌جا درس خوانده‌اند، برخی هم از معلومات شرعی خوب بهره‌مند هستند اما در رابطه با زبان خارجی ضعیفند، و تا رسیدن به زبان فرهنگی‌ها فاصله‌ی زیادی دارند، و این پدیده در میان دعوت‌گران داخل آشکار است.</w:t>
      </w:r>
    </w:p>
    <w:p w:rsidR="00ED3564" w:rsidRPr="007A305C" w:rsidRDefault="00ED3564" w:rsidP="007A305C">
      <w:pPr>
        <w:pStyle w:val="a1"/>
        <w:rPr>
          <w:rtl/>
        </w:rPr>
      </w:pPr>
      <w:r w:rsidRPr="007A305C">
        <w:rPr>
          <w:rFonts w:hint="cs"/>
          <w:rtl/>
        </w:rPr>
        <w:t>سپس دکتر مانع می‌دانست که اصول و قواعد دعوت در داخل با خارج بسیار تفاوت دارد، در داخل بیشتر روی معرفی احکام تأکید می‌شود، ولی در خارج و کشورهای غیر اسلامی بر نقل اندیشه‌ی اسلامی باید تأکید شود تا غیر مسلمانان با نور اسلام آشنا شوند که تا آن موقع جز معلوماتی تحریف شده یا مخلوط شده از آن را نداشتند.</w:t>
      </w:r>
    </w:p>
    <w:p w:rsidR="00ED3564" w:rsidRPr="007A305C" w:rsidRDefault="00ED3564" w:rsidP="007A305C">
      <w:pPr>
        <w:pStyle w:val="a1"/>
        <w:rPr>
          <w:rtl/>
        </w:rPr>
      </w:pPr>
      <w:r w:rsidRPr="007A305C">
        <w:rPr>
          <w:rFonts w:hint="cs"/>
          <w:rtl/>
        </w:rPr>
        <w:t xml:space="preserve">بیشترین تأکید دکتر مانع بر بوجود آوردن هستی و موجودیتی اسلامی در آمریکا بود که از تأسیس مسجد و اجتماع مسلمین در آن شروع می‌شود، اما ایشان از پیشرفت‌ آمریکا شگفت‌زده و دهان گشوده نشد آن‌گونه که بسیاری از کسانی که بدانجا سفر می‌کنند گرفتار خود باختگی و احساس حقارت در خود می‌شوند. بنابراین اسلوب و روش مناسب با آن جامعه را به کار برد، سپس با علم و دانش غرب و شهامت و عزّت عرب و اسلام و مسلمان سربلند به شهر و دیار خود بازگشت. دکتر جهنی در خلال مدتی که دعوت اسلامی را در عرصه‌ی انجمن اسلامی جهانی جوانان مسلمان و دیگر مؤسسات که در آن مشارکت داشتند؛ با اسلوب </w:t>
      </w:r>
      <w:r w:rsidRPr="007A305C">
        <w:rPr>
          <w:rtl/>
        </w:rPr>
        <w:t>سخنان استوار و بجا و اندرزها</w:t>
      </w:r>
      <w:r w:rsidR="0046115A">
        <w:rPr>
          <w:rtl/>
        </w:rPr>
        <w:t xml:space="preserve">ی </w:t>
      </w:r>
      <w:r w:rsidRPr="007A305C">
        <w:rPr>
          <w:rtl/>
        </w:rPr>
        <w:t>نيكو و زيبا</w:t>
      </w:r>
      <w:r w:rsidRPr="007A305C">
        <w:rPr>
          <w:rFonts w:hint="cs"/>
          <w:rtl/>
        </w:rPr>
        <w:t>؛</w:t>
      </w:r>
      <w:r w:rsidRPr="007A305C">
        <w:rPr>
          <w:rtl/>
        </w:rPr>
        <w:t xml:space="preserve"> </w:t>
      </w:r>
      <w:r w:rsidRPr="007A305C">
        <w:rPr>
          <w:rFonts w:hint="cs"/>
          <w:rtl/>
        </w:rPr>
        <w:t>را اجرا می‌کرد مهارت، و فرهیختگی خود را نشان داد، بطوری که  بودجه‌ی فعالیت‌های یک ملیون نفر از فعالان انجمن جوانان مسلمان در مدت یک سال به هفتاد ملیون رسید، در حالی که در زمانی که رهبری آن انجمن را تحویل گرفت از شش ملیون تجاوز نمی‌کرد، که همه توسط خیرین تأمین می‌گشت.</w:t>
      </w:r>
    </w:p>
    <w:p w:rsidR="00ED3564" w:rsidRPr="007A305C" w:rsidRDefault="00ED3564" w:rsidP="007A305C">
      <w:pPr>
        <w:pStyle w:val="a1"/>
        <w:rPr>
          <w:rtl/>
        </w:rPr>
      </w:pPr>
      <w:r w:rsidRPr="007A305C">
        <w:rPr>
          <w:rFonts w:hint="cs"/>
          <w:rtl/>
        </w:rPr>
        <w:t>زمانی با ایشان آشنا شدم که مراقب برنامه‌های دینی رادیو ریاض با زبان انگلیسی بود، و با دقت هر چه بیشتر از آن مراقبت می‌کرد، خصوصاً در رابطه با ترجمه‌ی معنای قرآن کریم با انگیسی.</w:t>
      </w:r>
    </w:p>
    <w:p w:rsidR="00ED3564" w:rsidRPr="00737F0C" w:rsidRDefault="00ED3564" w:rsidP="007A305C">
      <w:pPr>
        <w:pStyle w:val="a1"/>
        <w:rPr>
          <w:rtl/>
          <w:lang w:bidi="fa-IR"/>
        </w:rPr>
      </w:pPr>
      <w:r w:rsidRPr="007A305C">
        <w:rPr>
          <w:rFonts w:hint="cs"/>
          <w:rtl/>
        </w:rPr>
        <w:t xml:space="preserve">دکتر مانع در رفتار و برخورد با دیگران از ویژگی ممتاز تواضع و راستگویی در انتساب و پیروی، و اخلاص در دعوت، و میانه‌روی و اعتدال و دعوت و فراخوانی با </w:t>
      </w:r>
      <w:r w:rsidRPr="007A305C">
        <w:rPr>
          <w:rtl/>
        </w:rPr>
        <w:t>سخنان استوار و بجا و اندرزها</w:t>
      </w:r>
      <w:r w:rsidR="0046115A">
        <w:rPr>
          <w:rtl/>
        </w:rPr>
        <w:t xml:space="preserve">ی </w:t>
      </w:r>
      <w:r w:rsidRPr="007A305C">
        <w:rPr>
          <w:rtl/>
        </w:rPr>
        <w:t>نيكو و زيبا</w:t>
      </w:r>
      <w:r w:rsidRPr="007A305C">
        <w:rPr>
          <w:rFonts w:hint="cs"/>
          <w:rtl/>
        </w:rPr>
        <w:t xml:space="preserve">، </w:t>
      </w:r>
      <w:r w:rsidRPr="007A305C">
        <w:rPr>
          <w:rtl/>
        </w:rPr>
        <w:t>و گفتگو</w:t>
      </w:r>
      <w:r w:rsidRPr="007A305C">
        <w:rPr>
          <w:rFonts w:hint="cs"/>
          <w:rtl/>
        </w:rPr>
        <w:t>ی</w:t>
      </w:r>
      <w:r w:rsidRPr="007A305C">
        <w:rPr>
          <w:rtl/>
        </w:rPr>
        <w:t xml:space="preserve"> با شيوه هرچه نيكوتر و بهتر</w:t>
      </w:r>
      <w:r w:rsidRPr="007A305C">
        <w:rPr>
          <w:rFonts w:hint="cs"/>
          <w:rtl/>
        </w:rPr>
        <w:t>؛</w:t>
      </w:r>
      <w:r w:rsidRPr="007A305C">
        <w:rPr>
          <w:rtl/>
        </w:rPr>
        <w:t xml:space="preserve"> </w:t>
      </w:r>
      <w:r w:rsidRPr="007A305C">
        <w:rPr>
          <w:rFonts w:hint="cs"/>
          <w:rtl/>
        </w:rPr>
        <w:t>بهره‌مند بود».</w:t>
      </w:r>
    </w:p>
    <w:p w:rsidR="00ED3564" w:rsidRPr="007A305C" w:rsidRDefault="00ED3564" w:rsidP="007A305C">
      <w:pPr>
        <w:pStyle w:val="a1"/>
        <w:rPr>
          <w:rtl/>
        </w:rPr>
      </w:pPr>
      <w:r w:rsidRPr="007A305C">
        <w:rPr>
          <w:rFonts w:hint="cs"/>
          <w:rtl/>
        </w:rPr>
        <w:t>و استاد لطفی عبداللطیف می‌گوید: «مردانی هستند که  حوادث را می‌سازند، و مردانی هم هستند که حوادث</w:t>
      </w:r>
      <w:r w:rsidR="005E45E2" w:rsidRPr="007A305C">
        <w:rPr>
          <w:rFonts w:hint="cs"/>
          <w:rtl/>
        </w:rPr>
        <w:t xml:space="preserve"> آن‌ها </w:t>
      </w:r>
      <w:r w:rsidRPr="007A305C">
        <w:rPr>
          <w:rFonts w:hint="cs"/>
          <w:rtl/>
        </w:rPr>
        <w:t xml:space="preserve">را می‌سازد، ...برخی از رجال وقتی به جایی سفر می‌کنند جایشان چنان خالی می‌شود که تعداد زیادی هم نمی‌توانند آن خلأ را پر کنند. </w:t>
      </w:r>
    </w:p>
    <w:p w:rsidR="00ED3564" w:rsidRPr="007A305C" w:rsidRDefault="00ED3564" w:rsidP="007A305C">
      <w:pPr>
        <w:pStyle w:val="a1"/>
        <w:rPr>
          <w:rtl/>
        </w:rPr>
      </w:pPr>
      <w:r w:rsidRPr="007A305C">
        <w:rPr>
          <w:rFonts w:hint="cs"/>
          <w:rtl/>
        </w:rPr>
        <w:t>همچنین دکتر مانع حماد جهنی، شهسوار عرصه‌ی دعوت اسلامی، و مرد خروشان و با تحرک بود که در فضای دعوت با متفکر ژرف‌اندیش شناخته شده است، و دعوت‌گری بود که اسباب و عوامل تأثیرگذار برای پیشرفت در کارش را در اختیار داشت،  و مدبّری کارآزموده و با درایت، و خطیب سخنور و بلیغ بود، مرد دعوت بود نه قدرت، مانند مردم ساده می‌زیست، و اهل تکلّف و تصنّع نبود، مرد خودسر و خودجوش بود و بر فطرت و سرشت می‌زیست.</w:t>
      </w:r>
    </w:p>
    <w:p w:rsidR="00ED3564" w:rsidRPr="007A305C" w:rsidRDefault="00ED3564" w:rsidP="007A305C">
      <w:pPr>
        <w:pStyle w:val="a1"/>
        <w:rPr>
          <w:rtl/>
        </w:rPr>
      </w:pPr>
      <w:r w:rsidRPr="007A305C">
        <w:rPr>
          <w:rFonts w:hint="cs"/>
          <w:rtl/>
        </w:rPr>
        <w:t xml:space="preserve"> واقعاً دکتر مانع «غیر مانع» بود - همان‌گونه که نزدیکان و دوستانش او را لامانع می‌گفتند- چون هر ورقه یا درخواستی به ایشان تقدیم می‌شد روی آن عبارت «لامانع» می‌نوشت، لذا او را به جای مانع «لامانع» می‌گفتند».</w:t>
      </w:r>
    </w:p>
    <w:p w:rsidR="00ED3564" w:rsidRPr="007A305C" w:rsidRDefault="00ED3564" w:rsidP="007A305C">
      <w:pPr>
        <w:pStyle w:val="a1"/>
        <w:rPr>
          <w:rtl/>
        </w:rPr>
      </w:pPr>
      <w:r w:rsidRPr="007A305C">
        <w:rPr>
          <w:rFonts w:hint="cs"/>
          <w:rtl/>
        </w:rPr>
        <w:t>مردی که زندگی خویش را فدای خدمت به دعوت دینی کرد، و بخش عمده‌ی وقتش را صرف خطبه و سخنرانی و رفع مشکلات فقراء و محتاجین و بیوه‌زنان و یتیمان نمود، و به قلب‌هایشان وارد شد، منصب و مقام او را تغییر نداد، و یک روز هم برای دست‌یابی به آن تلاش نکرد، بلکه با زهد و پارسایی بین خانواده و دیوارهای کتاب‌خانه‌ی ساده متواضعانه زیست.</w:t>
      </w:r>
    </w:p>
    <w:p w:rsidR="00ED3564" w:rsidRPr="007A305C" w:rsidRDefault="00ED3564" w:rsidP="007A305C">
      <w:pPr>
        <w:pStyle w:val="a1"/>
        <w:rPr>
          <w:rtl/>
        </w:rPr>
      </w:pPr>
      <w:r w:rsidRPr="007A305C">
        <w:rPr>
          <w:rFonts w:hint="cs"/>
          <w:rtl/>
        </w:rPr>
        <w:t>دکتر مانع پس از حادثه‌ی مشهور خزانه‌ی (انجمن جهانی اسلامی جوانان) رحلت کرد، زمانی که آن خزانه مورد دستبرد دزدان حرفه‌ای قرار گرفت، و پس از شکستن و تخریب همه دارایی‌های آن را به یغما بردند، و در صدد قتل نگهبان آن هم برآمدند. وقتی او را دیدم غم و اندوه را در چشمانش مشاهده کردم، زیرا آن ثروت‌ها سهم یتیمان و فقرا و مساکین بود، و او پاداش خود را از خدا می‌خواست، و در روز دوّم حادثه که به طرف فرودگاه حرکت کرد ماشینش چپ شد و چند مرتبه غلطید و با خشنودی به دیدار پروردگار شتافت، و انشاء الله مورد خشنودی خداوند هم بود.</w:t>
      </w:r>
    </w:p>
    <w:p w:rsidR="00ED3564" w:rsidRPr="007A305C" w:rsidRDefault="00ED3564" w:rsidP="007A305C">
      <w:pPr>
        <w:pStyle w:val="a1"/>
        <w:rPr>
          <w:rtl/>
        </w:rPr>
      </w:pPr>
      <w:r w:rsidRPr="007A305C">
        <w:rPr>
          <w:rFonts w:hint="cs"/>
          <w:rtl/>
        </w:rPr>
        <w:t>دکتر مانع جهنی در سن (60) سالگی درگذشت، عمری مالامال از دعوت دینی و عطاء و بخشش و عمل خیر».</w:t>
      </w:r>
    </w:p>
    <w:p w:rsidR="00ED3564" w:rsidRPr="007A305C" w:rsidRDefault="00ED3564" w:rsidP="007A305C">
      <w:pPr>
        <w:pStyle w:val="a1"/>
        <w:rPr>
          <w:rtl/>
        </w:rPr>
      </w:pPr>
      <w:r w:rsidRPr="007A305C">
        <w:rPr>
          <w:rFonts w:hint="cs"/>
          <w:rtl/>
        </w:rPr>
        <w:t>همسر دکتر مانع جهنی (دکتوره هُدی) می‌گوید: «دکتر مانع پرهیزگار بود و در مورد هر صغیره و کبیره‌ای از خدا می‌ترسید...، نماز خواندن در مسجد به نسبت ایشان امری اساسی بود، و حتی زمانی که بیمار بود حریص بود بر این‌که نماز را به موقع ادا نماید، و در هر جا بود برای ادای نماز به جماعت دنبال مسجد می‌گشت، و حتی زمانی هم که به خارج سفر می‌کرد نمازش را در فرودگاه یا مجتمع تجاری یا بیمارستان به موقع و در اول وقت اداء می‌کرد، به نگاه عابرین توجه نمی‌کرد، بلکه با اطاعت خداوند</w:t>
      </w:r>
      <w:r w:rsidRPr="007A305C">
        <w:rPr>
          <w:rFonts w:hint="cs"/>
        </w:rPr>
        <w:sym w:font="AGA Arabesque" w:char="F055"/>
      </w:r>
      <w:r w:rsidRPr="007A305C">
        <w:rPr>
          <w:rFonts w:hint="cs"/>
          <w:rtl/>
        </w:rPr>
        <w:t xml:space="preserve"> احساس فخر و سر بلندی می‌کرد، و خطاب به من می‌گفت: مردم علناً گناه می‌کنند شرم نمی‌کنند؛ ما از انجام عبادت خدا در جلو</w:t>
      </w:r>
      <w:r w:rsidR="005E45E2" w:rsidRPr="007A305C">
        <w:rPr>
          <w:rFonts w:hint="cs"/>
          <w:rtl/>
        </w:rPr>
        <w:t xml:space="preserve"> آن‌ها </w:t>
      </w:r>
      <w:r w:rsidRPr="007A305C">
        <w:rPr>
          <w:rFonts w:hint="cs"/>
          <w:rtl/>
        </w:rPr>
        <w:t>حیا کنیم؟. نخستین چیزی که در سفر بعد از پیاده شدن در مسافرخانه برایش مهم بود پیدا کردن وسیله‌ی بیدار شدن برای نماز صبح بود. همچنین بر قرائت و فهم قرآن کریم و خواندن تفسیر آن حریص بود، و ترجمه‌ی ایشان برای قرآن کریم همراه یکی از مسلمانان آمریکایی بزرگترین دلیل بر اهتمام او به قرآن است».</w:t>
      </w:r>
    </w:p>
    <w:p w:rsidR="00ED3564" w:rsidRPr="00737F0C" w:rsidRDefault="00ED3564" w:rsidP="007A305C">
      <w:pPr>
        <w:pStyle w:val="a1"/>
        <w:rPr>
          <w:rtl/>
          <w:lang w:bidi="fa-IR"/>
        </w:rPr>
      </w:pPr>
      <w:r w:rsidRPr="007A305C">
        <w:rPr>
          <w:rFonts w:hint="cs"/>
          <w:rtl/>
        </w:rPr>
        <w:t>همچنین دکترها عبدالوهاب نور ولی، حسن سفر، ناصر زهرانی، و سلیمان أبا الخلیل او را ستوده‌اند، همان‌گونه که رئیس مجلس شورا دکتر صالح بن حمید و جمع بسیار زیاد دیگر او را ستوده‌اند.</w:t>
      </w:r>
    </w:p>
    <w:p w:rsidR="00ED3564" w:rsidRPr="00737F0C" w:rsidRDefault="00ED3564" w:rsidP="00594BFD">
      <w:pPr>
        <w:pStyle w:val="a0"/>
        <w:rPr>
          <w:rtl/>
        </w:rPr>
      </w:pPr>
      <w:bookmarkStart w:id="64" w:name="_Toc297626384"/>
      <w:bookmarkStart w:id="65" w:name="_Toc402816055"/>
      <w:r w:rsidRPr="00737F0C">
        <w:rPr>
          <w:rFonts w:hint="cs"/>
          <w:rtl/>
        </w:rPr>
        <w:t>از سخنان دکتر جهنی:</w:t>
      </w:r>
      <w:bookmarkEnd w:id="64"/>
      <w:bookmarkEnd w:id="65"/>
    </w:p>
    <w:p w:rsidR="00ED3564" w:rsidRPr="007A305C" w:rsidRDefault="00ED3564" w:rsidP="007A305C">
      <w:pPr>
        <w:pStyle w:val="a1"/>
        <w:rPr>
          <w:rtl/>
        </w:rPr>
      </w:pPr>
      <w:r w:rsidRPr="007A305C">
        <w:rPr>
          <w:rFonts w:hint="cs"/>
          <w:rtl/>
        </w:rPr>
        <w:t>«قبل از این‌که با انجمن ارتباط داشته باشم فکر آن را داشتم، حقیقت آن اندیشه این بود که آن‌جا زیاد پیشنهاد می‌شد برای همسو کردن و هماهنگ ساختن جوانان مسلمان در همه گوشه و کنار جهان کاری انجام شود. در بین آن‌ پیشنهادها طرح نظریه‌ی سوّم «قذافی» بود، که برای تشکیل کنفرانس در طرابلس غرب دعوت نمود، و شرکت کنندگان آمریکایی و بسیاری دیگر از کشورها از جمله عربستان سعودی در آن حضور یافتند؛ و قضیه‌ی (نظریه‌ی سوم) مطرح گردید که اگر به خوبی اجرا می‌شد خوب و شجاعانه بود، و خلاصه‌ی این نظریه مبنی بر این بود که کمونیست و راه و روش سوسیالیستی، و سرمایه‌داری و روش‌های هر دو شکست خورده هستند، و تنها نظام درست و سالم  اسلام است، که این مورد اتفاق همه مسلمانان است، امّا (قذافی) آن را به (کتاب سبز) خود و برخی فعالیت‌ها مرتبط ساخت که ارزش نظریه‌اش را از بین برد، علاوه بر حمله و دستگیری‌هایی که بر ضد جوانان مسلمان در لیبی انجام داده ‌بود. کنفرانس بسیار جدّی بود، لذا به او گفتند: «تو برای اسلام و نظریه‌ی سوم فراخوانی می‌کنی در حالی که بر راه و روش اسلام نیستی، اگر می‌خواهی ما را اقناع کنی به این‌که در نظریه‌ات راست و جدّی هستی مسلمانان زندانی لیبی را آزاد کن». سپس کنفرانس بدون هیچ نتیجه‌ای به کار خود پایان داد، و شرکت کنندگان با شیخ حسن آل شیخ مصاحبه کردند و گفتند: قذافی بی‌هدف راه می‌پیماید و می‌خواهد برای جوانان سازمانی بوجود آورد، ولی عربستان سعودی برای ایفای این نقش سزاوارتر است. آل شیخ گفت: در این باره با ملک فیصل گفتگو خواهیم کرد، و درخواست را برای ملک فیصل فرستادند و قضیه را بر او عرضه کردند که در آن موقع در سفرهایش به آفریقا و آسیا و غیره قضیه‌ی «همبستگی اسلامی» را به شدت مطرح می‌کرد، و به اهمیّت آن قناعت کامل داشت، و قبل از آن هم برخی سازمان‌ها از جمله «رابطه جهان اسلام» را برای تقویت مفهوم همبستگی بین جمعیات و مراکز اسلامی و اقلیت‌های مسلمان ساکن در کشورهای غیر مسلمان تأسیس کرده‌ بود؛ و در سطح رسمی‌تر (سازمان کنفرانس اسلامی) را به منظور ایجاد وحدت بیشتر در بین کشورهای اسلامی بوجود آورد. در خلال سؤالاتی مبنی بر این‌که چرا این ‌سازمان‌ تکمیل نشود تا انجمن اسلامی جوانان هم بوجود آید، و همبستگی بیشتر شود، و این جنبه تا زمان کامل شدن منظومه‌ی همبستگی اسلامی فعال باشد؟ این اندیشه تقدیم شد و آن پیشنهاد خوب و زیبا تلقی گشت، و در سال (1393هـ) کنفرانس اسلامی تشکیل شد، سپس از سوی اعضاء پیشنهاداتی مبنی بر ایجاد سازمان به نام «انجمن جهانی اسلامی برای جوانان» مطرح گردید، و از آن موقع تشکیل شد».</w:t>
      </w:r>
    </w:p>
    <w:p w:rsidR="00ED3564" w:rsidRPr="00737F0C" w:rsidRDefault="00ED3564" w:rsidP="009A2F51">
      <w:pPr>
        <w:pStyle w:val="a0"/>
        <w:rPr>
          <w:rtl/>
        </w:rPr>
      </w:pPr>
      <w:bookmarkStart w:id="66" w:name="_Toc297626385"/>
      <w:bookmarkStart w:id="67" w:name="_Toc402816056"/>
      <w:r w:rsidRPr="00737F0C">
        <w:rPr>
          <w:rFonts w:hint="cs"/>
          <w:rtl/>
        </w:rPr>
        <w:t>وفات دکتر جهنی:</w:t>
      </w:r>
      <w:bookmarkEnd w:id="66"/>
      <w:bookmarkEnd w:id="67"/>
    </w:p>
    <w:p w:rsidR="00ED3564" w:rsidRPr="007A305C" w:rsidRDefault="00ED3564" w:rsidP="007A305C">
      <w:pPr>
        <w:pStyle w:val="a1"/>
        <w:rPr>
          <w:rtl/>
        </w:rPr>
      </w:pPr>
      <w:r w:rsidRPr="007A305C">
        <w:rPr>
          <w:rFonts w:hint="cs"/>
          <w:rtl/>
        </w:rPr>
        <w:t>دکتر مانع حماد جهنی رئیس انجمن اسلامی جهانی جوانان در روز یکشنبه (25/51425هـ) برابر با (4/8/2002م) در مسیر فرودگاه بر اثر یک حادثه‌ی رانندگی که ماشینش چند مرتبه غلطید، در حضور اجتماعی مهم در جده از پژوهشگران شؤون اسلامی و امور دعوت وفات یافت.</w:t>
      </w:r>
    </w:p>
    <w:p w:rsidR="00ED3564" w:rsidRDefault="00ED3564" w:rsidP="007A305C">
      <w:pPr>
        <w:pStyle w:val="a1"/>
        <w:rPr>
          <w:rtl/>
        </w:rPr>
      </w:pPr>
      <w:r w:rsidRPr="007A305C">
        <w:rPr>
          <w:rFonts w:hint="cs"/>
          <w:rtl/>
        </w:rPr>
        <w:t>درود و رحمت بیکران خدا بر روان برادرمان، و از خداوند</w:t>
      </w:r>
      <w:r w:rsidRPr="007A305C">
        <w:rPr>
          <w:rFonts w:hint="cs"/>
        </w:rPr>
        <w:sym w:font="AGA Arabesque" w:char="F055"/>
      </w:r>
      <w:r w:rsidRPr="007A305C">
        <w:rPr>
          <w:rFonts w:hint="cs"/>
          <w:rtl/>
        </w:rPr>
        <w:t xml:space="preserve"> مسألت دارم او را در بهشت برین همراه با پیامبران و راستان و شهداء و شایستگان که </w:t>
      </w:r>
      <w:r w:rsidRPr="007A305C">
        <w:rPr>
          <w:rtl/>
        </w:rPr>
        <w:t xml:space="preserve">دوستان </w:t>
      </w:r>
      <w:r w:rsidRPr="007A305C">
        <w:rPr>
          <w:rFonts w:hint="cs"/>
          <w:rtl/>
        </w:rPr>
        <w:t xml:space="preserve">بسی </w:t>
      </w:r>
      <w:r w:rsidRPr="007A305C">
        <w:rPr>
          <w:rtl/>
        </w:rPr>
        <w:t>خوب هستند</w:t>
      </w:r>
      <w:r w:rsidRPr="007A305C">
        <w:rPr>
          <w:rFonts w:hint="cs"/>
          <w:rtl/>
        </w:rPr>
        <w:t xml:space="preserve">؛ محشور گرداند، و </w:t>
      </w:r>
      <w:r w:rsidRPr="007A305C">
        <w:rPr>
          <w:rtl/>
        </w:rPr>
        <w:t>شكر و سپاس پروردگار جهانيان را سزا است</w:t>
      </w:r>
      <w:r w:rsidRPr="007A305C">
        <w:rPr>
          <w:rFonts w:hint="cs"/>
          <w:rtl/>
        </w:rPr>
        <w:t>...</w:t>
      </w:r>
    </w:p>
    <w:p w:rsidR="007A305C" w:rsidRDefault="007A305C" w:rsidP="007A305C">
      <w:pPr>
        <w:pStyle w:val="a1"/>
        <w:rPr>
          <w:rtl/>
          <w:lang w:bidi="fa-IR"/>
        </w:rPr>
        <w:sectPr w:rsidR="007A305C" w:rsidSect="007A305C">
          <w:headerReference w:type="default" r:id="rId25"/>
          <w:footnotePr>
            <w:numRestart w:val="eachPage"/>
          </w:footnotePr>
          <w:type w:val="oddPage"/>
          <w:pgSz w:w="9356" w:h="13608" w:code="9"/>
          <w:pgMar w:top="1021" w:right="851" w:bottom="737" w:left="851" w:header="454" w:footer="0" w:gutter="0"/>
          <w:cols w:space="708"/>
          <w:titlePg/>
          <w:bidi/>
          <w:rtlGutter/>
          <w:docGrid w:linePitch="360"/>
        </w:sectPr>
      </w:pPr>
    </w:p>
    <w:p w:rsidR="00DE049A" w:rsidRPr="006951CD" w:rsidRDefault="00DE049A" w:rsidP="00A86623">
      <w:pPr>
        <w:pStyle w:val="a"/>
        <w:rPr>
          <w:rtl/>
        </w:rPr>
      </w:pPr>
      <w:bookmarkStart w:id="68" w:name="_Toc242989801"/>
      <w:bookmarkStart w:id="69" w:name="_Toc297626386"/>
      <w:bookmarkStart w:id="70" w:name="_Toc402816057"/>
      <w:r w:rsidRPr="006951CD">
        <w:rPr>
          <w:rFonts w:hint="cs"/>
          <w:rtl/>
        </w:rPr>
        <w:t>احمد دیدات...</w:t>
      </w:r>
      <w:r w:rsidR="00A86623">
        <w:rPr>
          <w:rFonts w:hint="cs"/>
          <w:rtl/>
        </w:rPr>
        <w:t xml:space="preserve"> </w:t>
      </w:r>
      <w:r w:rsidRPr="006951CD">
        <w:rPr>
          <w:rFonts w:hint="cs"/>
          <w:rtl/>
        </w:rPr>
        <w:t>مهاجری مجاهد</w:t>
      </w:r>
      <w:bookmarkEnd w:id="68"/>
      <w:bookmarkEnd w:id="69"/>
      <w:bookmarkEnd w:id="70"/>
    </w:p>
    <w:p w:rsidR="00DE049A" w:rsidRPr="006951CD" w:rsidRDefault="00DE049A" w:rsidP="00A86623">
      <w:pPr>
        <w:pStyle w:val="a0"/>
        <w:rPr>
          <w:rtl/>
          <w:lang w:bidi="ar-KW"/>
        </w:rPr>
      </w:pPr>
      <w:bookmarkStart w:id="71" w:name="_Toc297626387"/>
      <w:bookmarkStart w:id="72" w:name="_Toc402816058"/>
      <w:r w:rsidRPr="006951CD">
        <w:rPr>
          <w:rFonts w:hint="cs"/>
          <w:rtl/>
        </w:rPr>
        <w:t>جایگاه احمد دیدات:</w:t>
      </w:r>
      <w:bookmarkEnd w:id="71"/>
      <w:bookmarkEnd w:id="72"/>
    </w:p>
    <w:p w:rsidR="00DE049A" w:rsidRPr="006951CD" w:rsidRDefault="00DE049A" w:rsidP="00804EDE">
      <w:pPr>
        <w:pStyle w:val="a1"/>
        <w:rPr>
          <w:rFonts w:ascii="Traditional Arabic" w:hAnsi="Traditional Arabic"/>
        </w:rPr>
      </w:pPr>
      <w:r w:rsidRPr="006951CD">
        <w:rPr>
          <w:rFonts w:hint="cs"/>
          <w:rtl/>
          <w:lang w:bidi="fa-IR"/>
        </w:rPr>
        <w:t>شیخ احمد دیدات</w:t>
      </w:r>
      <w:r>
        <w:rPr>
          <w:rFonts w:cs="CTraditional Arabic" w:hint="cs"/>
          <w:rtl/>
          <w:lang w:bidi="fa-IR"/>
        </w:rPr>
        <w:t>/</w:t>
      </w:r>
      <w:r w:rsidRPr="006951CD">
        <w:rPr>
          <w:rFonts w:hint="cs"/>
          <w:rtl/>
          <w:lang w:bidi="fa-IR"/>
        </w:rPr>
        <w:t xml:space="preserve"> به عنوان مردی </w:t>
      </w:r>
      <w:r>
        <w:rPr>
          <w:rFonts w:hint="cs"/>
          <w:rtl/>
          <w:lang w:bidi="fa-IR"/>
        </w:rPr>
        <w:t>با</w:t>
      </w:r>
      <w:r w:rsidRPr="006951CD">
        <w:rPr>
          <w:rFonts w:hint="cs"/>
          <w:rtl/>
          <w:lang w:bidi="fa-IR"/>
        </w:rPr>
        <w:t>جرأت</w:t>
      </w:r>
      <w:r>
        <w:rPr>
          <w:rFonts w:hint="cs"/>
          <w:rtl/>
          <w:lang w:bidi="fa-IR"/>
        </w:rPr>
        <w:t xml:space="preserve">، </w:t>
      </w:r>
      <w:r w:rsidRPr="006951CD">
        <w:rPr>
          <w:rFonts w:hint="cs"/>
          <w:rtl/>
          <w:lang w:bidi="fa-IR"/>
        </w:rPr>
        <w:t>شجاع</w:t>
      </w:r>
      <w:r>
        <w:rPr>
          <w:rFonts w:hint="cs"/>
          <w:rtl/>
          <w:lang w:bidi="fa-IR"/>
        </w:rPr>
        <w:t>،</w:t>
      </w:r>
      <w:r w:rsidRPr="006951CD">
        <w:rPr>
          <w:rFonts w:hint="cs"/>
          <w:rtl/>
          <w:lang w:bidi="fa-IR"/>
        </w:rPr>
        <w:t xml:space="preserve"> </w:t>
      </w:r>
      <w:r>
        <w:rPr>
          <w:rFonts w:hint="cs"/>
          <w:rtl/>
          <w:lang w:bidi="fa-IR"/>
        </w:rPr>
        <w:t>م</w:t>
      </w:r>
      <w:r w:rsidRPr="006951CD">
        <w:rPr>
          <w:rFonts w:hint="cs"/>
          <w:rtl/>
          <w:lang w:bidi="fa-IR"/>
        </w:rPr>
        <w:t>د</w:t>
      </w:r>
      <w:r>
        <w:rPr>
          <w:rFonts w:hint="cs"/>
          <w:rtl/>
          <w:lang w:bidi="fa-IR"/>
        </w:rPr>
        <w:t>ا</w:t>
      </w:r>
      <w:r w:rsidRPr="006951CD">
        <w:rPr>
          <w:rFonts w:hint="cs"/>
          <w:rtl/>
          <w:lang w:bidi="fa-IR"/>
        </w:rPr>
        <w:t>فع دین مقدس اسلام و پاسخ</w:t>
      </w:r>
      <w:r>
        <w:rPr>
          <w:rFonts w:hint="cs"/>
          <w:rtl/>
          <w:lang w:bidi="fa-IR"/>
        </w:rPr>
        <w:t>گو</w:t>
      </w:r>
      <w:r w:rsidRPr="006951CD">
        <w:rPr>
          <w:rFonts w:hint="cs"/>
          <w:rtl/>
          <w:lang w:bidi="fa-IR"/>
        </w:rPr>
        <w:t xml:space="preserve"> به اباطیل و</w:t>
      </w:r>
      <w:r>
        <w:rPr>
          <w:rFonts w:hint="cs"/>
          <w:rtl/>
          <w:lang w:bidi="fa-IR"/>
        </w:rPr>
        <w:t xml:space="preserve"> </w:t>
      </w:r>
      <w:r w:rsidRPr="006951CD">
        <w:rPr>
          <w:rFonts w:hint="cs"/>
          <w:rtl/>
          <w:lang w:bidi="fa-IR"/>
        </w:rPr>
        <w:t>خرافاتی که دشمنان اسلام از جمله نصاری که در زمان پیامبر</w:t>
      </w:r>
      <w:r>
        <w:rPr>
          <w:rFonts w:ascii="mylotus" w:hAnsi="mylotus" w:cs="CTraditional Arabic" w:hint="cs"/>
          <w:rtl/>
          <w:lang w:bidi="fa-IR"/>
        </w:rPr>
        <w:t>ص</w:t>
      </w:r>
      <w:r w:rsidRPr="006951CD">
        <w:rPr>
          <w:rFonts w:ascii="mylotus" w:hAnsi="mylotus" w:hint="cs"/>
          <w:rtl/>
          <w:lang w:bidi="fa-IR"/>
        </w:rPr>
        <w:t xml:space="preserve"> تا </w:t>
      </w:r>
      <w:r>
        <w:rPr>
          <w:rFonts w:ascii="mylotus" w:hAnsi="mylotus" w:hint="cs"/>
          <w:rtl/>
          <w:lang w:bidi="fa-IR"/>
        </w:rPr>
        <w:t xml:space="preserve">به‌ </w:t>
      </w:r>
      <w:r w:rsidRPr="006951CD">
        <w:rPr>
          <w:rFonts w:ascii="mylotus" w:hAnsi="mylotus" w:hint="cs"/>
          <w:rtl/>
          <w:lang w:bidi="fa-IR"/>
        </w:rPr>
        <w:t>حال آن</w:t>
      </w:r>
      <w:r>
        <w:rPr>
          <w:rFonts w:ascii="mylotus" w:hAnsi="mylotus" w:hint="cs"/>
          <w:rtl/>
          <w:lang w:bidi="fa-IR"/>
        </w:rPr>
        <w:t>‌</w:t>
      </w:r>
      <w:r w:rsidRPr="006951CD">
        <w:rPr>
          <w:rFonts w:ascii="mylotus" w:hAnsi="mylotus" w:hint="cs"/>
          <w:rtl/>
          <w:lang w:bidi="fa-IR"/>
        </w:rPr>
        <w:t>را توزیع می</w:t>
      </w:r>
      <w:r>
        <w:rPr>
          <w:rFonts w:ascii="mylotus" w:hAnsi="mylotus" w:hint="cs"/>
          <w:rtl/>
          <w:lang w:bidi="fa-IR"/>
        </w:rPr>
        <w:t>‌</w:t>
      </w:r>
      <w:r w:rsidRPr="006951CD">
        <w:rPr>
          <w:rFonts w:ascii="mylotus" w:hAnsi="mylotus" w:hint="cs"/>
          <w:rtl/>
          <w:lang w:bidi="fa-IR"/>
        </w:rPr>
        <w:t xml:space="preserve">کردند، </w:t>
      </w:r>
      <w:r w:rsidRPr="006951CD">
        <w:rPr>
          <w:rFonts w:hint="cs"/>
          <w:rtl/>
          <w:lang w:bidi="fa-IR"/>
        </w:rPr>
        <w:t>شناخته شده است</w:t>
      </w:r>
      <w:r w:rsidRPr="006951CD">
        <w:rPr>
          <w:rFonts w:ascii="Traditional Arabic" w:hAnsi="Traditional Arabic" w:hint="cs"/>
          <w:rtl/>
          <w:lang w:bidi="ar-KW"/>
        </w:rPr>
        <w:t xml:space="preserve">، </w:t>
      </w:r>
      <w:r w:rsidRPr="006951CD">
        <w:rPr>
          <w:rFonts w:ascii="Traditional Arabic" w:hAnsi="Traditional Arabic" w:hint="cs"/>
          <w:rtl/>
          <w:lang w:bidi="fa-IR"/>
        </w:rPr>
        <w:t>و این کار با دسترسی وی به کتاب «اظهارالحق» میسر شد. در واقع احمد دیدات ب</w:t>
      </w:r>
      <w:r>
        <w:rPr>
          <w:rFonts w:ascii="Traditional Arabic" w:hAnsi="Traditional Arabic" w:hint="cs"/>
          <w:rtl/>
          <w:lang w:bidi="fa-IR"/>
        </w:rPr>
        <w:t xml:space="preserve">ه‌ </w:t>
      </w:r>
      <w:r w:rsidRPr="006951CD">
        <w:rPr>
          <w:rFonts w:ascii="Traditional Arabic" w:hAnsi="Traditional Arabic" w:hint="cs"/>
          <w:rtl/>
          <w:lang w:bidi="fa-IR"/>
        </w:rPr>
        <w:t>وسیله</w:t>
      </w:r>
      <w:r>
        <w:rPr>
          <w:rFonts w:ascii="Traditional Arabic" w:hAnsi="Traditional Arabic" w:hint="cs"/>
          <w:rtl/>
          <w:lang w:bidi="fa-IR"/>
        </w:rPr>
        <w:t>‌ی</w:t>
      </w:r>
      <w:r w:rsidRPr="006951CD">
        <w:rPr>
          <w:rFonts w:ascii="Traditional Arabic" w:hAnsi="Traditional Arabic" w:hint="cs"/>
          <w:rtl/>
          <w:lang w:bidi="fa-IR"/>
        </w:rPr>
        <w:t xml:space="preserve"> خواندن این کتاب به عنوان </w:t>
      </w:r>
      <w:r>
        <w:rPr>
          <w:rFonts w:ascii="Traditional Arabic" w:hAnsi="Traditional Arabic" w:hint="cs"/>
          <w:rtl/>
          <w:lang w:bidi="fa-IR"/>
        </w:rPr>
        <w:t>پاسخ‌گویی به‌</w:t>
      </w:r>
      <w:r w:rsidRPr="006951CD">
        <w:rPr>
          <w:rFonts w:ascii="Traditional Arabic" w:hAnsi="Traditional Arabic" w:hint="cs"/>
          <w:rtl/>
          <w:lang w:bidi="fa-IR"/>
        </w:rPr>
        <w:t xml:space="preserve"> شبهات نصاری و بحث و دیالوگ با اهل کتاب، در</w:t>
      </w:r>
      <w:r>
        <w:rPr>
          <w:rFonts w:ascii="Traditional Arabic" w:hAnsi="Traditional Arabic" w:hint="cs"/>
          <w:rtl/>
          <w:lang w:bidi="fa-IR"/>
        </w:rPr>
        <w:t xml:space="preserve"> </w:t>
      </w:r>
      <w:r w:rsidRPr="006951CD">
        <w:rPr>
          <w:rFonts w:ascii="Traditional Arabic" w:hAnsi="Traditional Arabic" w:hint="cs"/>
          <w:rtl/>
          <w:lang w:bidi="fa-IR"/>
        </w:rPr>
        <w:t xml:space="preserve">دنیا مشهور و معروف گشت. </w:t>
      </w:r>
      <w:r>
        <w:rPr>
          <w:rFonts w:ascii="Traditional Arabic" w:hAnsi="Traditional Arabic" w:hint="cs"/>
          <w:rtl/>
          <w:lang w:bidi="fa-IR"/>
        </w:rPr>
        <w:t>ایشان با روشی</w:t>
      </w:r>
      <w:r w:rsidRPr="006951CD">
        <w:rPr>
          <w:rFonts w:ascii="Traditional Arabic" w:hAnsi="Traditional Arabic" w:hint="cs"/>
          <w:rtl/>
          <w:lang w:bidi="fa-IR"/>
        </w:rPr>
        <w:t xml:space="preserve"> کاملا شرعی و</w:t>
      </w:r>
      <w:r>
        <w:rPr>
          <w:rFonts w:ascii="Traditional Arabic" w:hAnsi="Traditional Arabic" w:hint="cs"/>
          <w:rtl/>
          <w:lang w:bidi="fa-IR"/>
        </w:rPr>
        <w:t xml:space="preserve"> </w:t>
      </w:r>
      <w:r w:rsidRPr="006951CD">
        <w:rPr>
          <w:rFonts w:ascii="Traditional Arabic" w:hAnsi="Traditional Arabic" w:hint="cs"/>
          <w:rtl/>
          <w:lang w:bidi="fa-IR"/>
        </w:rPr>
        <w:t>موافق با شیوه</w:t>
      </w:r>
      <w:r>
        <w:rPr>
          <w:rFonts w:ascii="Traditional Arabic" w:hAnsi="Traditional Arabic" w:hint="cs"/>
          <w:rtl/>
          <w:lang w:bidi="fa-IR"/>
        </w:rPr>
        <w:t>‌ی</w:t>
      </w:r>
      <w:r w:rsidRPr="006951CD">
        <w:rPr>
          <w:rFonts w:ascii="Traditional Arabic" w:hAnsi="Traditional Arabic" w:hint="cs"/>
          <w:rtl/>
          <w:lang w:bidi="fa-IR"/>
        </w:rPr>
        <w:t xml:space="preserve"> قرآنی </w:t>
      </w:r>
      <w:r>
        <w:rPr>
          <w:rFonts w:ascii="Traditional Arabic" w:hAnsi="Traditional Arabic" w:hint="cs"/>
          <w:rtl/>
          <w:lang w:bidi="fa-IR"/>
        </w:rPr>
        <w:t>به‌</w:t>
      </w:r>
      <w:r w:rsidRPr="006951CD">
        <w:rPr>
          <w:rFonts w:ascii="Traditional Arabic" w:hAnsi="Traditional Arabic" w:hint="cs"/>
          <w:rtl/>
          <w:lang w:bidi="fa-IR"/>
        </w:rPr>
        <w:t xml:space="preserve"> دعوت اهل کتاب به گفتگو </w:t>
      </w:r>
      <w:r>
        <w:rPr>
          <w:rFonts w:ascii="Traditional Arabic" w:hAnsi="Traditional Arabic" w:hint="cs"/>
          <w:rtl/>
          <w:lang w:bidi="fa-IR"/>
        </w:rPr>
        <w:t xml:space="preserve">پرداخت </w:t>
      </w:r>
      <w:r w:rsidRPr="006951CD">
        <w:rPr>
          <w:rFonts w:ascii="Traditional Arabic" w:hAnsi="Traditional Arabic" w:hint="cs"/>
          <w:rtl/>
          <w:lang w:bidi="fa-IR"/>
        </w:rPr>
        <w:t xml:space="preserve">و </w:t>
      </w:r>
      <w:r>
        <w:rPr>
          <w:rFonts w:ascii="Traditional Arabic" w:hAnsi="Traditional Arabic" w:hint="cs"/>
          <w:rtl/>
          <w:lang w:bidi="fa-IR"/>
        </w:rPr>
        <w:t xml:space="preserve">از آنان خواست تا از لابه‌لای کتاب تحریف شده‌ی خود به‌ عرضه‌ی </w:t>
      </w:r>
      <w:r w:rsidRPr="006951CD">
        <w:rPr>
          <w:rFonts w:ascii="Traditional Arabic" w:hAnsi="Traditional Arabic" w:hint="cs"/>
          <w:rtl/>
          <w:lang w:bidi="fa-IR"/>
        </w:rPr>
        <w:t>دلیل و</w:t>
      </w:r>
      <w:r>
        <w:rPr>
          <w:rFonts w:ascii="Traditional Arabic" w:hAnsi="Traditional Arabic" w:hint="cs"/>
          <w:rtl/>
          <w:lang w:bidi="fa-IR"/>
        </w:rPr>
        <w:t xml:space="preserve"> </w:t>
      </w:r>
      <w:r w:rsidRPr="006951CD">
        <w:rPr>
          <w:rFonts w:ascii="Traditional Arabic" w:hAnsi="Traditional Arabic" w:hint="cs"/>
          <w:rtl/>
          <w:lang w:bidi="fa-IR"/>
        </w:rPr>
        <w:t xml:space="preserve">برهان </w:t>
      </w:r>
      <w:r>
        <w:rPr>
          <w:rFonts w:ascii="Traditional Arabic" w:hAnsi="Traditional Arabic" w:hint="cs"/>
          <w:rtl/>
          <w:lang w:bidi="fa-IR"/>
        </w:rPr>
        <w:t>بپردازند؛ که‌ در نهایت</w:t>
      </w:r>
      <w:r w:rsidRPr="006951CD">
        <w:rPr>
          <w:rFonts w:ascii="Traditional Arabic" w:hAnsi="Traditional Arabic" w:hint="cs"/>
          <w:rtl/>
          <w:lang w:bidi="fa-IR"/>
        </w:rPr>
        <w:t xml:space="preserve"> تاثیر بسیاری را بر جای گذاشت و شهسوار ویکه</w:t>
      </w:r>
      <w:r>
        <w:rPr>
          <w:rFonts w:ascii="Traditional Arabic" w:hAnsi="Traditional Arabic" w:hint="cs"/>
          <w:rtl/>
          <w:lang w:bidi="fa-IR"/>
        </w:rPr>
        <w:t>‌</w:t>
      </w:r>
      <w:r w:rsidRPr="006951CD">
        <w:rPr>
          <w:rFonts w:ascii="Traditional Arabic" w:hAnsi="Traditional Arabic" w:hint="cs"/>
          <w:rtl/>
          <w:lang w:bidi="fa-IR"/>
        </w:rPr>
        <w:t xml:space="preserve">تاز این میدان </w:t>
      </w:r>
      <w:r>
        <w:rPr>
          <w:rFonts w:ascii="Traditional Arabic" w:hAnsi="Traditional Arabic" w:hint="cs"/>
          <w:rtl/>
          <w:lang w:bidi="fa-IR"/>
        </w:rPr>
        <w:t>گشت</w:t>
      </w:r>
      <w:r w:rsidRPr="006951CD">
        <w:rPr>
          <w:rFonts w:ascii="Traditional Arabic" w:hAnsi="Traditional Arabic" w:hint="cs"/>
          <w:rtl/>
          <w:lang w:bidi="fa-IR"/>
        </w:rPr>
        <w:t xml:space="preserve">. </w:t>
      </w:r>
    </w:p>
    <w:p w:rsidR="00DE049A" w:rsidRPr="0015474E" w:rsidRDefault="00DE049A" w:rsidP="00A86623">
      <w:pPr>
        <w:pStyle w:val="a0"/>
        <w:rPr>
          <w:rtl/>
        </w:rPr>
      </w:pPr>
      <w:bookmarkStart w:id="73" w:name="_Toc297626388"/>
      <w:bookmarkStart w:id="74" w:name="_Toc402816059"/>
      <w:r w:rsidRPr="0015474E">
        <w:rPr>
          <w:rFonts w:hint="cs"/>
          <w:rtl/>
        </w:rPr>
        <w:t>تولد و</w:t>
      </w:r>
      <w:r>
        <w:rPr>
          <w:rFonts w:hint="cs"/>
          <w:rtl/>
        </w:rPr>
        <w:t xml:space="preserve"> </w:t>
      </w:r>
      <w:r w:rsidRPr="0015474E">
        <w:rPr>
          <w:rFonts w:hint="cs"/>
          <w:rtl/>
        </w:rPr>
        <w:t>آغاز زندگی:</w:t>
      </w:r>
      <w:bookmarkEnd w:id="73"/>
      <w:bookmarkEnd w:id="74"/>
    </w:p>
    <w:p w:rsidR="00DE049A" w:rsidRPr="00804EDE" w:rsidRDefault="00DE049A" w:rsidP="00804EDE">
      <w:pPr>
        <w:pStyle w:val="a1"/>
        <w:rPr>
          <w:rtl/>
        </w:rPr>
      </w:pPr>
      <w:r w:rsidRPr="00804EDE">
        <w:rPr>
          <w:rFonts w:hint="cs"/>
          <w:rtl/>
        </w:rPr>
        <w:t>استاد احمد حسین دیدات سال 1918م در «تادکهار فار» منطقه‌ای در سراط هند از پدر و مادری مسلمان (حسین کاظم دیدات و فاطمه) متولد شد، شغل اصلی پدرش کشاورزی بود و مادرش نیز او را یاری می‌داد و مدت نه سال در آنجا ماندند، سپس به جنوب آفریقا رفته و در «دیربان» ساکن شدند و در آنجا شغل کشاوری را به‌ خیاطی تغییر دادند.</w:t>
      </w:r>
      <w:r w:rsidR="00A86623" w:rsidRPr="00804EDE">
        <w:rPr>
          <w:rFonts w:hint="cs"/>
          <w:rtl/>
        </w:rPr>
        <w:t xml:space="preserve"> </w:t>
      </w:r>
    </w:p>
    <w:p w:rsidR="00DE049A" w:rsidRPr="00804EDE" w:rsidRDefault="00DE049A" w:rsidP="00804EDE">
      <w:pPr>
        <w:pStyle w:val="a1"/>
        <w:rPr>
          <w:rtl/>
        </w:rPr>
      </w:pPr>
      <w:r w:rsidRPr="00804EDE">
        <w:rPr>
          <w:rFonts w:hint="cs"/>
          <w:rtl/>
        </w:rPr>
        <w:t xml:space="preserve">گفتنی است که‌ استاد از همان دوران کودکی بر عقیده‌ی اهل سنت و جماعت پرورش یافتند و برای آموزش و یادگیری قرآن و علوم قرآنی و احکام اسلامی به مرکز اسلامی در دیربان پیوست، و در سال 1934 مرحله ششم ابتدایی را به پایان رساند، سپس جهت یاری رسانی به‌ پدرش، در یک مغازه نمک فروشی مشغول به‌ کار شد، سپس برای کار کردن به یک کارخانه‌ی وسایل‌سازی «اثاثیه منزل» نقل مکان کرد و دوازده‌ سال در آنجا ماند، و چون در وظیفه‌ای که در این کارخانه داشت، صحیح و سالم کار می‌کرد، -اعتماد کارفرما و صاحب کارخانه را به خود جلب کرد– و از رانندگی به فروشندگی و در آخر ایشان را به عنوان مدیر کارخانه منصوب کردند. در این اثناء احمد دیدات به دانشگاه </w:t>
      </w:r>
      <w:r w:rsidRPr="00804EDE">
        <w:rPr>
          <w:rStyle w:val="Char2"/>
          <w:rFonts w:hint="cs"/>
          <w:rtl/>
        </w:rPr>
        <w:t>«</w:t>
      </w:r>
      <w:r w:rsidRPr="00804EDE">
        <w:rPr>
          <w:rStyle w:val="Char2"/>
          <w:rtl/>
        </w:rPr>
        <w:t>الفنیة السلطانیة</w:t>
      </w:r>
      <w:r w:rsidRPr="00804EDE">
        <w:rPr>
          <w:rStyle w:val="Char2"/>
          <w:rFonts w:hint="cs"/>
          <w:rtl/>
        </w:rPr>
        <w:t>»</w:t>
      </w:r>
      <w:r w:rsidRPr="00804EDE">
        <w:rPr>
          <w:rFonts w:hint="cs"/>
          <w:rtl/>
        </w:rPr>
        <w:t xml:space="preserve"> پیوست که‌ در آن رشته‌های ریاضی و مدیریت تدریس می‌شد.</w:t>
      </w:r>
    </w:p>
    <w:p w:rsidR="00DE049A" w:rsidRPr="006951CD" w:rsidRDefault="00DE049A" w:rsidP="00804EDE">
      <w:pPr>
        <w:pStyle w:val="a1"/>
        <w:rPr>
          <w:rtl/>
          <w:lang w:bidi="fa-IR"/>
        </w:rPr>
      </w:pPr>
      <w:r w:rsidRPr="00804EDE">
        <w:rPr>
          <w:rFonts w:hint="cs"/>
          <w:rtl/>
        </w:rPr>
        <w:t>گفتنی است که‌ در دهه‌ی چهارم همان قرن بود که‌ نقطه‌ی تحول حقیقی در استاد دیدات به‌ وجود آمد و سبب این تغییر دیداری بود که با هیئتی از مسیحیان در مغازه‌ای که احمد دیدات در آن مشغول کار بود، صورت گرفت، آنجا که‌ نسبت به اسلام سؤالاتی مطرح شد، اما استاد توانایی جواب به</w:t>
      </w:r>
      <w:r w:rsidR="005E45E2" w:rsidRPr="00804EDE">
        <w:rPr>
          <w:rFonts w:hint="cs"/>
          <w:rtl/>
        </w:rPr>
        <w:t xml:space="preserve"> آن‌ها </w:t>
      </w:r>
      <w:r w:rsidRPr="00804EDE">
        <w:rPr>
          <w:rFonts w:hint="cs"/>
          <w:rtl/>
        </w:rPr>
        <w:t xml:space="preserve">را نداشت. </w:t>
      </w:r>
    </w:p>
    <w:p w:rsidR="00DE049A" w:rsidRPr="00804EDE" w:rsidRDefault="00DE049A" w:rsidP="00804EDE">
      <w:pPr>
        <w:pStyle w:val="a1"/>
        <w:rPr>
          <w:rtl/>
        </w:rPr>
      </w:pPr>
      <w:r w:rsidRPr="00804EDE">
        <w:rPr>
          <w:rFonts w:hint="cs"/>
          <w:rtl/>
        </w:rPr>
        <w:t xml:space="preserve">احمد دیدات تصمیم گرفت که انجیل را با تمامی چاپهای انگلیسی بخواند و حتی کوشش کرد که کسی را بیابد تا نسخه‌ی انجیل عربی را نزد او یاد بگیرد، سپس به بررسی و تطبیق کردن بین انجیلهای متفاوت پرداخت و آنگاه که قدرت کاملی را برای کار دعوت اسلامی و بر خورد با مبشران مسیحی در خود مشاهده کرد کار بازرگانی را ترک و تمامی وقت خود را صرف دعوت اسلامی نمود.   </w:t>
      </w:r>
    </w:p>
    <w:p w:rsidR="00DE049A" w:rsidRPr="00804EDE" w:rsidRDefault="00DE049A" w:rsidP="00804EDE">
      <w:pPr>
        <w:pStyle w:val="a1"/>
        <w:rPr>
          <w:rtl/>
        </w:rPr>
      </w:pPr>
      <w:r w:rsidRPr="00804EDE">
        <w:rPr>
          <w:rFonts w:hint="cs"/>
          <w:rtl/>
        </w:rPr>
        <w:t xml:space="preserve">در وقت فعالیتهای احمد دیدات در پاکستان، عامل موثر دیگری که تاثیرش برتغییر زندگی احمد دیدات از دیدار با گروه نمایندگان مسیحی کمتر نبود، وجود داشت، زیرا وی در وقت مرتب کردن انبارهای کارخانه، با کتاب «اظهار الحق» نوشته‌ی استاد رحمت الله هندی برخورد نمود. </w:t>
      </w:r>
    </w:p>
    <w:p w:rsidR="00DE049A" w:rsidRPr="006951CD" w:rsidRDefault="00DE049A" w:rsidP="00804EDE">
      <w:pPr>
        <w:pStyle w:val="a1"/>
        <w:rPr>
          <w:lang w:bidi="fa-IR"/>
        </w:rPr>
      </w:pPr>
      <w:r w:rsidRPr="00804EDE">
        <w:rPr>
          <w:rFonts w:hint="cs"/>
          <w:rtl/>
        </w:rPr>
        <w:t>این کتاب شامل مجموعه‌ای از حمله‌هایی بود که مسیحیان بر هند که وطن اصلی استاد بود، وارد کرده بودند، زیرا بریتانیاییها زمانیکه هند را شکست دادند بر این باور بودند، هر مشکلی را که در آینده آنان را تهدید کند، فقط از جانب مسلمانان هند است، زیرا حاکمیت، سیادت و بزرگی از مسلمانان غصب شده بود و چون آنان مدتهایی صاحب قدرت و حکومت بودند به آن آشنایی کافی داشتند و در فکر بودند که بار دیگری اقتدار و حکومت از دست رفته را باز یابند و مشهور است که مسلمانان امتی مبارز بوده، به خلاف هندوسها که تسلیم شده و مسیحیان هراسی از آنان نداشتند.</w:t>
      </w:r>
    </w:p>
    <w:p w:rsidR="00DE049A" w:rsidRPr="00EC14A9" w:rsidRDefault="00DE049A" w:rsidP="008F4D9E">
      <w:pPr>
        <w:pStyle w:val="a0"/>
        <w:rPr>
          <w:rtl/>
        </w:rPr>
      </w:pPr>
      <w:bookmarkStart w:id="75" w:name="_Toc297626389"/>
      <w:bookmarkStart w:id="76" w:name="_Toc402816060"/>
      <w:r>
        <w:rPr>
          <w:rFonts w:hint="cs"/>
          <w:rtl/>
        </w:rPr>
        <w:t>زندگی دعوتگری</w:t>
      </w:r>
      <w:r w:rsidRPr="00EC14A9">
        <w:rPr>
          <w:rFonts w:hint="cs"/>
          <w:rtl/>
        </w:rPr>
        <w:t>:</w:t>
      </w:r>
      <w:bookmarkEnd w:id="75"/>
      <w:bookmarkEnd w:id="76"/>
      <w:r w:rsidRPr="00EC14A9">
        <w:rPr>
          <w:rFonts w:hint="cs"/>
          <w:rtl/>
        </w:rPr>
        <w:t xml:space="preserve">  </w:t>
      </w:r>
    </w:p>
    <w:p w:rsidR="00DE049A" w:rsidRPr="00804EDE" w:rsidRDefault="00DE049A" w:rsidP="00804EDE">
      <w:pPr>
        <w:pStyle w:val="a1"/>
        <w:rPr>
          <w:rtl/>
        </w:rPr>
      </w:pPr>
      <w:r w:rsidRPr="00804EDE">
        <w:rPr>
          <w:rFonts w:hint="cs"/>
          <w:rtl/>
        </w:rPr>
        <w:t>استاد احمد دیدات آنچه را از این کتاب آموخته بود در روبرو شدن و برخورد با مسیحیان به کار بست، او با مسیحیان قرار گذاشت که هر روز در منازلشان با یکی از</w:t>
      </w:r>
      <w:r w:rsidR="005E45E2" w:rsidRPr="00804EDE">
        <w:rPr>
          <w:rFonts w:hint="cs"/>
          <w:rtl/>
        </w:rPr>
        <w:t xml:space="preserve"> آن‌ها </w:t>
      </w:r>
      <w:r w:rsidRPr="00804EDE">
        <w:rPr>
          <w:rFonts w:hint="cs"/>
          <w:rtl/>
        </w:rPr>
        <w:t xml:space="preserve">دیدار و گفتگو کند و مسیحیان هم بعد از بازگشت از کلیسا با وی مصاحبه می‌کردند، سپس استاد به شهر دیربان نقل مکان کرده و با جماعت دیگری از مبشران مسیحی روبرو شد و مناظرا ت متعددی با آنان انجام داد. </w:t>
      </w:r>
    </w:p>
    <w:p w:rsidR="00DE049A" w:rsidRPr="00804EDE" w:rsidRDefault="00DE049A" w:rsidP="00804EDE">
      <w:pPr>
        <w:pStyle w:val="a1"/>
        <w:rPr>
          <w:rtl/>
        </w:rPr>
      </w:pPr>
      <w:r w:rsidRPr="00804EDE">
        <w:rPr>
          <w:rFonts w:hint="cs"/>
          <w:rtl/>
        </w:rPr>
        <w:t>استاد احمد دیدات در سال 1949 برای کار کردن و به‌ دست آوردن ثروتی، جهت نفقه خانواده‌اش و صرف دعوت اسلامی به پاکستان مسافرت کرد، در خلال مدتی که به پاکستان مهاجرت نمود در یک کارخانه بافندگی مشغول به‌ کار شد، و به‌ مدت سه سال در آنجا ماند؛ سپس لازم بود که به جنوب آفریقا باز گردد، در غیر این صورت حق اقامت در آن کشور را از دست می‌داد، زیرا او از متولدین جنوب آفریقا نبود.</w:t>
      </w:r>
    </w:p>
    <w:p w:rsidR="00DE049A" w:rsidRPr="00804EDE" w:rsidRDefault="00DE049A" w:rsidP="00804EDE">
      <w:pPr>
        <w:pStyle w:val="a1"/>
        <w:rPr>
          <w:rtl/>
        </w:rPr>
      </w:pPr>
      <w:r w:rsidRPr="00804EDE">
        <w:rPr>
          <w:rFonts w:hint="cs"/>
          <w:rtl/>
        </w:rPr>
        <w:t>هنگامی که‌ به دیربان بازگشت، به عنوان رئیس همان کارخانه بافندگی که قبل از سفرش در آن کار می‌کرد، منصوب شد و تا سال 1956 در آنجا ماند و خود را برای دعوت اسلامی آماده‌ می‌کرد.</w:t>
      </w:r>
    </w:p>
    <w:p w:rsidR="00DE049A" w:rsidRPr="00804EDE" w:rsidRDefault="00DE049A" w:rsidP="00804EDE">
      <w:pPr>
        <w:pStyle w:val="a1"/>
        <w:rPr>
          <w:rtl/>
        </w:rPr>
      </w:pPr>
      <w:r w:rsidRPr="00804EDE">
        <w:rPr>
          <w:rFonts w:hint="cs"/>
          <w:rtl/>
        </w:rPr>
        <w:t xml:space="preserve">استاد، به‌ فضل و بخشش پروردگار، در دهه‌ی پنجم آن قرن، در شهر دیربان تلاشهای جدید دیگری را ادامه داد؛ ایشان در قبل از ظهر روزهای یکشنبه سخنرانیهای دعوتگرانه خود را ارائه‌ می‌داد که حدود دویست تا سیصد نفر در آن شرکت می‌کردند و هر روز به تعداد مخاطبان و شنوندگان افزوده می‌شد.  </w:t>
      </w:r>
    </w:p>
    <w:p w:rsidR="00DE049A" w:rsidRPr="00802310" w:rsidRDefault="00DE049A" w:rsidP="00804EDE">
      <w:pPr>
        <w:pStyle w:val="a1"/>
        <w:rPr>
          <w:rtl/>
          <w:lang w:bidi="fa-IR"/>
        </w:rPr>
      </w:pPr>
      <w:r w:rsidRPr="00804EDE">
        <w:rPr>
          <w:rFonts w:hint="cs"/>
          <w:rtl/>
        </w:rPr>
        <w:t xml:space="preserve">بعد از آنکه در طی چند ماه، در این زمینه تجربه کافی و وافی را کسب کرد، یک فرد انگلیسی زبان به نام «فیر فاکس» که به اسلام متدین شده و علاقه و آمادگی را برای خواندن درسی نزد استاد نشان می‌داد، از وی در خواست کرد که </w:t>
      </w:r>
      <w:r w:rsidRPr="00804EDE">
        <w:rPr>
          <w:rStyle w:val="Char2"/>
          <w:rtl/>
        </w:rPr>
        <w:t>«المقارنة بين الديانات المختلفة»</w:t>
      </w:r>
      <w:r w:rsidRPr="00804EDE">
        <w:rPr>
          <w:rFonts w:hint="cs"/>
          <w:rtl/>
        </w:rPr>
        <w:t xml:space="preserve"> را به وی آموزش دهد، و نام این درس را «فصل کتاب مقدس» گذاشت</w:t>
      </w:r>
      <w:r w:rsidRPr="00804EDE">
        <w:t xml:space="preserve"> .. Bible Class  .</w:t>
      </w:r>
    </w:p>
    <w:p w:rsidR="00DE049A" w:rsidRPr="006951CD" w:rsidRDefault="00DE049A" w:rsidP="00804EDE">
      <w:pPr>
        <w:pStyle w:val="a1"/>
        <w:rPr>
          <w:rtl/>
          <w:lang w:bidi="fa-IR"/>
        </w:rPr>
      </w:pPr>
      <w:r>
        <w:rPr>
          <w:rFonts w:hint="cs"/>
          <w:rtl/>
          <w:lang w:bidi="fa-IR"/>
        </w:rPr>
        <w:t>«</w:t>
      </w:r>
      <w:r w:rsidRPr="006951CD">
        <w:rPr>
          <w:rFonts w:hint="cs"/>
          <w:rtl/>
          <w:lang w:bidi="fa-IR"/>
        </w:rPr>
        <w:t>فیر فاکس</w:t>
      </w:r>
      <w:r>
        <w:rPr>
          <w:rFonts w:hint="cs"/>
          <w:rtl/>
          <w:lang w:bidi="fa-IR"/>
        </w:rPr>
        <w:t>»</w:t>
      </w:r>
      <w:r w:rsidRPr="006951CD">
        <w:rPr>
          <w:rFonts w:hint="cs"/>
          <w:rtl/>
          <w:lang w:bidi="fa-IR"/>
        </w:rPr>
        <w:t xml:space="preserve"> می</w:t>
      </w:r>
      <w:r>
        <w:rPr>
          <w:rFonts w:hint="cs"/>
          <w:rtl/>
          <w:lang w:bidi="fa-IR"/>
        </w:rPr>
        <w:t>‌</w:t>
      </w:r>
      <w:r w:rsidRPr="006951CD">
        <w:rPr>
          <w:rFonts w:hint="cs"/>
          <w:rtl/>
          <w:lang w:bidi="fa-IR"/>
        </w:rPr>
        <w:t>گفت: می</w:t>
      </w:r>
      <w:r>
        <w:rPr>
          <w:rFonts w:hint="cs"/>
          <w:rtl/>
          <w:lang w:bidi="fa-IR"/>
        </w:rPr>
        <w:t>‌</w:t>
      </w:r>
      <w:r w:rsidRPr="006951CD">
        <w:rPr>
          <w:rFonts w:hint="cs"/>
          <w:rtl/>
          <w:lang w:bidi="fa-IR"/>
        </w:rPr>
        <w:t>خواهد بداند که چگونه کتاب مقدس را در دعوت به اسلام به کار گیرد</w:t>
      </w:r>
      <w:r>
        <w:rPr>
          <w:rFonts w:hint="cs"/>
          <w:rtl/>
          <w:lang w:bidi="fa-IR"/>
        </w:rPr>
        <w:t>،</w:t>
      </w:r>
      <w:r w:rsidRPr="006951CD">
        <w:rPr>
          <w:rFonts w:hint="cs"/>
          <w:rtl/>
          <w:lang w:bidi="fa-IR"/>
        </w:rPr>
        <w:t xml:space="preserve"> و</w:t>
      </w:r>
      <w:r>
        <w:rPr>
          <w:rFonts w:hint="cs"/>
          <w:rtl/>
          <w:lang w:bidi="fa-IR"/>
        </w:rPr>
        <w:t xml:space="preserve"> </w:t>
      </w:r>
      <w:r w:rsidRPr="006951CD">
        <w:rPr>
          <w:rFonts w:hint="cs"/>
          <w:rtl/>
          <w:lang w:bidi="fa-IR"/>
        </w:rPr>
        <w:t>در بین آن دویست تا سیصد نفری که در سخنرانی روز یکشنبه شرکت می</w:t>
      </w:r>
      <w:r>
        <w:rPr>
          <w:rFonts w:hint="cs"/>
          <w:rtl/>
          <w:lang w:bidi="fa-IR"/>
        </w:rPr>
        <w:t>‌</w:t>
      </w:r>
      <w:r w:rsidRPr="006951CD">
        <w:rPr>
          <w:rFonts w:hint="cs"/>
          <w:rtl/>
          <w:lang w:bidi="fa-IR"/>
        </w:rPr>
        <w:t>کردند، فیر فاکس حدود پانزده تا بیست نفر را در بین آنان</w:t>
      </w:r>
      <w:r>
        <w:rPr>
          <w:rFonts w:hint="cs"/>
          <w:rtl/>
          <w:lang w:bidi="fa-IR"/>
        </w:rPr>
        <w:t xml:space="preserve"> </w:t>
      </w:r>
      <w:r w:rsidRPr="006951CD">
        <w:rPr>
          <w:rFonts w:hint="cs"/>
          <w:rtl/>
          <w:lang w:bidi="fa-IR"/>
        </w:rPr>
        <w:t>-که از استعداد سرشاری برخوردار بوده و</w:t>
      </w:r>
      <w:r>
        <w:rPr>
          <w:rFonts w:hint="cs"/>
          <w:rtl/>
          <w:lang w:bidi="fa-IR"/>
        </w:rPr>
        <w:t xml:space="preserve"> </w:t>
      </w:r>
      <w:r w:rsidRPr="006951CD">
        <w:rPr>
          <w:rFonts w:hint="cs"/>
          <w:rtl/>
          <w:lang w:bidi="fa-IR"/>
        </w:rPr>
        <w:t>توانایی فهم بیشتری از دین داشتند- انتخاب کرد، تا بعد از جلسات باقی بمانند و</w:t>
      </w:r>
      <w:r>
        <w:rPr>
          <w:rFonts w:hint="cs"/>
          <w:rtl/>
          <w:lang w:bidi="fa-IR"/>
        </w:rPr>
        <w:t xml:space="preserve"> </w:t>
      </w:r>
      <w:r w:rsidRPr="006951CD">
        <w:rPr>
          <w:rFonts w:hint="cs"/>
          <w:rtl/>
          <w:lang w:bidi="fa-IR"/>
        </w:rPr>
        <w:t>بر علوم و معارف دینی</w:t>
      </w:r>
      <w:r>
        <w:rPr>
          <w:rFonts w:hint="cs"/>
          <w:rtl/>
          <w:lang w:bidi="fa-IR"/>
        </w:rPr>
        <w:t>‌</w:t>
      </w:r>
      <w:r w:rsidRPr="006951CD">
        <w:rPr>
          <w:rFonts w:hint="cs"/>
          <w:rtl/>
          <w:lang w:bidi="fa-IR"/>
        </w:rPr>
        <w:t xml:space="preserve">شان بیفزایند. </w:t>
      </w:r>
    </w:p>
    <w:p w:rsidR="00DE049A" w:rsidRPr="006951CD" w:rsidRDefault="00DE049A" w:rsidP="00804EDE">
      <w:pPr>
        <w:pStyle w:val="a1"/>
        <w:rPr>
          <w:rtl/>
          <w:lang w:bidi="ar-KW"/>
        </w:rPr>
      </w:pPr>
      <w:r w:rsidRPr="006951CD">
        <w:rPr>
          <w:rFonts w:hint="cs"/>
          <w:rtl/>
        </w:rPr>
        <w:t xml:space="preserve">درسهای استاد فرهیخته و ارجمند </w:t>
      </w:r>
      <w:r>
        <w:rPr>
          <w:rFonts w:hint="cs"/>
          <w:rtl/>
          <w:lang w:bidi="fa-IR"/>
        </w:rPr>
        <w:t>«</w:t>
      </w:r>
      <w:r w:rsidRPr="006951CD">
        <w:rPr>
          <w:rFonts w:hint="cs"/>
          <w:rtl/>
          <w:lang w:bidi="fa-IR"/>
        </w:rPr>
        <w:t>فیر فاکس</w:t>
      </w:r>
      <w:r>
        <w:rPr>
          <w:rFonts w:hint="cs"/>
          <w:rtl/>
          <w:lang w:bidi="fa-IR"/>
        </w:rPr>
        <w:t>»</w:t>
      </w:r>
      <w:r w:rsidRPr="006951CD">
        <w:rPr>
          <w:rFonts w:hint="cs"/>
          <w:rtl/>
          <w:lang w:bidi="fa-IR"/>
        </w:rPr>
        <w:t xml:space="preserve"> </w:t>
      </w:r>
      <w:r w:rsidRPr="006951CD">
        <w:rPr>
          <w:rFonts w:hint="cs"/>
          <w:rtl/>
        </w:rPr>
        <w:t xml:space="preserve">چندها هفته و </w:t>
      </w:r>
      <w:r>
        <w:rPr>
          <w:rFonts w:hint="cs"/>
          <w:rtl/>
        </w:rPr>
        <w:t xml:space="preserve">یا </w:t>
      </w:r>
      <w:r w:rsidRPr="006951CD">
        <w:rPr>
          <w:rFonts w:hint="cs"/>
          <w:rtl/>
        </w:rPr>
        <w:t>به مدت دو ماه ادامه داشت، اما مت</w:t>
      </w:r>
      <w:r>
        <w:rPr>
          <w:rFonts w:hint="cs"/>
          <w:rtl/>
        </w:rPr>
        <w:t>أ</w:t>
      </w:r>
      <w:r w:rsidRPr="006951CD">
        <w:rPr>
          <w:rFonts w:hint="cs"/>
          <w:rtl/>
        </w:rPr>
        <w:t xml:space="preserve">سفانه زیاد طول نکشید که سید </w:t>
      </w:r>
      <w:r>
        <w:rPr>
          <w:rFonts w:hint="cs"/>
          <w:rtl/>
          <w:lang w:bidi="fa-IR"/>
        </w:rPr>
        <w:t>«</w:t>
      </w:r>
      <w:r w:rsidRPr="006951CD">
        <w:rPr>
          <w:rFonts w:hint="cs"/>
          <w:rtl/>
          <w:lang w:bidi="fa-IR"/>
        </w:rPr>
        <w:t>فیر فاکس</w:t>
      </w:r>
      <w:r>
        <w:rPr>
          <w:rFonts w:hint="cs"/>
          <w:rtl/>
          <w:lang w:bidi="fa-IR"/>
        </w:rPr>
        <w:t>»</w:t>
      </w:r>
      <w:r w:rsidRPr="006951CD">
        <w:rPr>
          <w:rFonts w:hint="cs"/>
          <w:rtl/>
          <w:lang w:bidi="fa-IR"/>
        </w:rPr>
        <w:t xml:space="preserve"> </w:t>
      </w:r>
      <w:r w:rsidRPr="006951CD">
        <w:rPr>
          <w:rFonts w:hint="cs"/>
          <w:rtl/>
        </w:rPr>
        <w:t>ناپدید</w:t>
      </w:r>
      <w:r>
        <w:rPr>
          <w:rFonts w:hint="cs"/>
          <w:rtl/>
        </w:rPr>
        <w:t xml:space="preserve"> </w:t>
      </w:r>
      <w:r w:rsidRPr="006951CD">
        <w:rPr>
          <w:rFonts w:hint="cs"/>
          <w:rtl/>
        </w:rPr>
        <w:t>گشت و</w:t>
      </w:r>
      <w:r>
        <w:rPr>
          <w:rFonts w:hint="cs"/>
          <w:rtl/>
        </w:rPr>
        <w:t xml:space="preserve"> </w:t>
      </w:r>
      <w:r w:rsidRPr="006951CD">
        <w:rPr>
          <w:rFonts w:hint="cs"/>
          <w:rtl/>
        </w:rPr>
        <w:t>حاصل کار و</w:t>
      </w:r>
      <w:r>
        <w:rPr>
          <w:rFonts w:hint="cs"/>
          <w:rtl/>
        </w:rPr>
        <w:t xml:space="preserve"> </w:t>
      </w:r>
      <w:r w:rsidRPr="006951CD">
        <w:rPr>
          <w:rFonts w:hint="cs"/>
          <w:rtl/>
        </w:rPr>
        <w:t>تلاشش بی نتیجه ماند، و</w:t>
      </w:r>
      <w:r>
        <w:rPr>
          <w:rFonts w:hint="cs"/>
          <w:rtl/>
        </w:rPr>
        <w:t xml:space="preserve"> </w:t>
      </w:r>
      <w:r w:rsidRPr="006951CD">
        <w:rPr>
          <w:rFonts w:hint="cs"/>
          <w:rtl/>
        </w:rPr>
        <w:t>ناامیدی و ناکامی بر پیشانی شاگردانش نقش بست.</w:t>
      </w:r>
    </w:p>
    <w:p w:rsidR="00DE049A" w:rsidRPr="00804EDE" w:rsidRDefault="00DE049A" w:rsidP="00804EDE">
      <w:pPr>
        <w:pStyle w:val="a1"/>
        <w:rPr>
          <w:rtl/>
        </w:rPr>
      </w:pPr>
      <w:r w:rsidRPr="00804EDE">
        <w:rPr>
          <w:rFonts w:hint="cs"/>
          <w:rtl/>
        </w:rPr>
        <w:t>سه هفته بعد از ناپدید گشتن «فیرفاکس»، احمد دیدات در روز یکشنبه به شاگردان وی دستور داد که جای خالی شده استاد گم گشته‌شان را پر کنند و درسهایشان را از جایی‌که نزد استادشان خوانده‌اند - به بعد- ادامه دهند، زیرا آنان خود را برای آگاهی و شناخت بیشتر در این عرصه آماده می‌کردند، و حضور در درسهای استاد فیرفاکس تنها جهت بالا بردن روحیه معنوی‌شان صورت می‌گرفت.</w:t>
      </w:r>
    </w:p>
    <w:p w:rsidR="00DE049A" w:rsidRPr="00804EDE" w:rsidRDefault="00DE049A" w:rsidP="00804EDE">
      <w:pPr>
        <w:pStyle w:val="a1"/>
        <w:rPr>
          <w:rtl/>
        </w:rPr>
      </w:pPr>
      <w:r w:rsidRPr="00804EDE">
        <w:rPr>
          <w:rFonts w:hint="cs"/>
          <w:rtl/>
        </w:rPr>
        <w:t xml:space="preserve"> احمد دیدات به مدت سه سال، تمامی روزهای یکشنبه با آنان صحبت می‌کرد و این مدت را به دوره‌ای بسیار طلایی که از آن چیزهای بسیاری را فرا گرفت، توصیف می‌کرد.</w:t>
      </w:r>
    </w:p>
    <w:p w:rsidR="00DE049A" w:rsidRDefault="00DE049A" w:rsidP="00804EDE">
      <w:pPr>
        <w:pStyle w:val="a1"/>
        <w:rPr>
          <w:rtl/>
        </w:rPr>
      </w:pPr>
      <w:r w:rsidRPr="00804EDE">
        <w:rPr>
          <w:rFonts w:hint="cs"/>
          <w:rtl/>
        </w:rPr>
        <w:t xml:space="preserve">بزرگترین عاملی که وی را در تعلیم و تربیت دیگران تشویق می‌کرد، همین حدیث گهربار نبی اکرم اسلام بود که می‌فرماید: </w:t>
      </w:r>
      <w:r w:rsidRPr="00804EDE">
        <w:rPr>
          <w:rStyle w:val="Char3"/>
          <w:rtl/>
        </w:rPr>
        <w:t>«بَلِّغُوا عَنِّي ولو آيَة»</w:t>
      </w:r>
      <w:r w:rsidRPr="00804EDE">
        <w:rPr>
          <w:rtl/>
        </w:rPr>
        <w:t>.</w:t>
      </w:r>
    </w:p>
    <w:p w:rsidR="00DE049A" w:rsidRPr="006951CD" w:rsidRDefault="00DE049A" w:rsidP="00804EDE">
      <w:pPr>
        <w:pStyle w:val="a1"/>
        <w:rPr>
          <w:rtl/>
          <w:lang w:bidi="fa-IR"/>
        </w:rPr>
      </w:pPr>
      <w:r w:rsidRPr="009C6A4D">
        <w:rPr>
          <w:rFonts w:hint="cs"/>
          <w:rtl/>
          <w:lang w:bidi="fa-IR"/>
        </w:rPr>
        <w:t>«</w:t>
      </w:r>
      <w:r w:rsidRPr="009C6A4D">
        <w:rPr>
          <w:rFonts w:ascii="AGA Arabesque" w:eastAsia="MS Mincho" w:hAnsi="AGA Arabesque" w:hint="cs"/>
          <w:spacing w:val="-2"/>
          <w:rtl/>
        </w:rPr>
        <w:t>از طرف من به مردم ابلاغ كنيد، اگر چه يك آيه باشد</w:t>
      </w:r>
      <w:r w:rsidRPr="009C6A4D">
        <w:rPr>
          <w:rFonts w:hint="cs"/>
          <w:rtl/>
        </w:rPr>
        <w:t>»</w:t>
      </w:r>
      <w:r w:rsidRPr="009C6A4D">
        <w:rPr>
          <w:rtl/>
        </w:rPr>
        <w:t>.</w:t>
      </w:r>
      <w:r w:rsidRPr="006951CD">
        <w:t xml:space="preserve"> </w:t>
      </w:r>
      <w:r w:rsidRPr="006951CD">
        <w:rPr>
          <w:rFonts w:hint="cs"/>
          <w:rtl/>
          <w:lang w:bidi="fa-IR"/>
        </w:rPr>
        <w:t>پس بر ما هم واجب است که رسالت الهی را در حد توان تبلیغ کنیم</w:t>
      </w:r>
      <w:r>
        <w:rPr>
          <w:rFonts w:hint="cs"/>
          <w:rtl/>
          <w:lang w:bidi="fa-IR"/>
        </w:rPr>
        <w:t>،</w:t>
      </w:r>
      <w:r w:rsidRPr="006951CD">
        <w:rPr>
          <w:rFonts w:hint="cs"/>
          <w:rtl/>
          <w:lang w:bidi="fa-IR"/>
        </w:rPr>
        <w:t xml:space="preserve"> اگر</w:t>
      </w:r>
      <w:r>
        <w:rPr>
          <w:rFonts w:hint="cs"/>
          <w:rtl/>
          <w:lang w:bidi="fa-IR"/>
        </w:rPr>
        <w:t>چه‌</w:t>
      </w:r>
      <w:r w:rsidRPr="006951CD">
        <w:rPr>
          <w:rFonts w:hint="cs"/>
          <w:rtl/>
          <w:lang w:bidi="fa-IR"/>
        </w:rPr>
        <w:t xml:space="preserve"> تنها آیه</w:t>
      </w:r>
      <w:r>
        <w:rPr>
          <w:rFonts w:hint="cs"/>
          <w:rtl/>
          <w:lang w:bidi="fa-IR"/>
        </w:rPr>
        <w:t>‌</w:t>
      </w:r>
      <w:r w:rsidRPr="006951CD">
        <w:rPr>
          <w:rFonts w:hint="cs"/>
          <w:rtl/>
          <w:lang w:bidi="fa-IR"/>
        </w:rPr>
        <w:t xml:space="preserve">ای هم باشد. </w:t>
      </w:r>
    </w:p>
    <w:p w:rsidR="00DE049A" w:rsidRPr="006951CD" w:rsidRDefault="00DE049A" w:rsidP="00C10A1C">
      <w:pPr>
        <w:pStyle w:val="a1"/>
        <w:rPr>
          <w:rtl/>
          <w:lang w:bidi="fa-IR"/>
        </w:rPr>
      </w:pPr>
      <w:r w:rsidRPr="006951CD">
        <w:rPr>
          <w:rFonts w:hint="cs"/>
          <w:rtl/>
          <w:lang w:bidi="fa-IR"/>
        </w:rPr>
        <w:t>استاد احمد دیدات بخاطر جر</w:t>
      </w:r>
      <w:r>
        <w:rPr>
          <w:rFonts w:hint="cs"/>
          <w:rtl/>
          <w:lang w:bidi="fa-IR"/>
        </w:rPr>
        <w:t>أ</w:t>
      </w:r>
      <w:r w:rsidRPr="006951CD">
        <w:rPr>
          <w:rFonts w:hint="cs"/>
          <w:rtl/>
          <w:lang w:bidi="fa-IR"/>
        </w:rPr>
        <w:t xml:space="preserve">ت و شجاعتی که داشت به عنوان مدافعی برای اسلام و پاسخگویی به اباطیل و خرافاتی که دشمنان اسلام از جمله نصاری </w:t>
      </w:r>
      <w:r>
        <w:rPr>
          <w:rFonts w:hint="cs"/>
          <w:rtl/>
          <w:lang w:bidi="fa-IR"/>
        </w:rPr>
        <w:t>که‌ از</w:t>
      </w:r>
      <w:r w:rsidRPr="006951CD">
        <w:rPr>
          <w:rFonts w:hint="cs"/>
          <w:rtl/>
          <w:lang w:bidi="fa-IR"/>
        </w:rPr>
        <w:t xml:space="preserve"> زمان رسول الله</w:t>
      </w:r>
      <w:r>
        <w:rPr>
          <w:rFonts w:ascii="mylotus" w:hAnsi="mylotus" w:cs="CTraditional Arabic" w:hint="cs"/>
          <w:rtl/>
          <w:lang w:bidi="fa-IR"/>
        </w:rPr>
        <w:t>ص</w:t>
      </w:r>
      <w:r>
        <w:rPr>
          <w:rFonts w:ascii="mylotus" w:hAnsi="mylotus" w:hint="cs"/>
          <w:rtl/>
          <w:lang w:bidi="fa-IR"/>
        </w:rPr>
        <w:t xml:space="preserve"> </w:t>
      </w:r>
      <w:r w:rsidRPr="006951CD">
        <w:rPr>
          <w:rFonts w:hint="cs"/>
          <w:rtl/>
          <w:lang w:bidi="fa-IR"/>
        </w:rPr>
        <w:t xml:space="preserve">تا </w:t>
      </w:r>
      <w:r>
        <w:rPr>
          <w:rFonts w:hint="cs"/>
          <w:rtl/>
          <w:lang w:bidi="fa-IR"/>
        </w:rPr>
        <w:t xml:space="preserve">به‌ </w:t>
      </w:r>
      <w:r w:rsidRPr="006951CD">
        <w:rPr>
          <w:rFonts w:hint="cs"/>
          <w:rtl/>
          <w:lang w:bidi="fa-IR"/>
        </w:rPr>
        <w:t xml:space="preserve">حال </w:t>
      </w:r>
      <w:r>
        <w:rPr>
          <w:rFonts w:hint="cs"/>
          <w:rtl/>
          <w:lang w:bidi="fa-IR"/>
        </w:rPr>
        <w:t xml:space="preserve">به‌ نشر </w:t>
      </w:r>
      <w:r w:rsidRPr="006951CD">
        <w:rPr>
          <w:rFonts w:hint="cs"/>
          <w:rtl/>
          <w:lang w:bidi="fa-IR"/>
        </w:rPr>
        <w:t xml:space="preserve">آن </w:t>
      </w:r>
      <w:r>
        <w:rPr>
          <w:rFonts w:hint="cs"/>
          <w:rtl/>
          <w:lang w:bidi="fa-IR"/>
        </w:rPr>
        <w:t>پرداخته‌اند</w:t>
      </w:r>
      <w:r w:rsidRPr="006951CD">
        <w:rPr>
          <w:rFonts w:hint="cs"/>
          <w:rtl/>
          <w:lang w:bidi="fa-IR"/>
        </w:rPr>
        <w:t>، شناخته شده بود. نتیجه کار و</w:t>
      </w:r>
      <w:r>
        <w:rPr>
          <w:rFonts w:hint="cs"/>
          <w:rtl/>
          <w:lang w:bidi="fa-IR"/>
        </w:rPr>
        <w:t xml:space="preserve"> </w:t>
      </w:r>
      <w:r w:rsidRPr="006951CD">
        <w:rPr>
          <w:rFonts w:hint="cs"/>
          <w:rtl/>
          <w:lang w:bidi="fa-IR"/>
        </w:rPr>
        <w:t>تلاش</w:t>
      </w:r>
      <w:r>
        <w:rPr>
          <w:rFonts w:hint="cs"/>
          <w:rtl/>
          <w:lang w:bidi="fa-IR"/>
        </w:rPr>
        <w:t xml:space="preserve"> ایشان</w:t>
      </w:r>
      <w:r w:rsidRPr="006951CD">
        <w:rPr>
          <w:rFonts w:hint="cs"/>
          <w:rtl/>
          <w:lang w:bidi="fa-IR"/>
        </w:rPr>
        <w:t xml:space="preserve"> این بود که چندها هزار نفر از پیروان دین مسیح از گوشه و کناره</w:t>
      </w:r>
      <w:r>
        <w:rPr>
          <w:rFonts w:hint="cs"/>
          <w:rtl/>
          <w:lang w:bidi="fa-IR"/>
        </w:rPr>
        <w:t>‌</w:t>
      </w:r>
      <w:r w:rsidRPr="006951CD">
        <w:rPr>
          <w:rFonts w:hint="cs"/>
          <w:rtl/>
          <w:lang w:bidi="fa-IR"/>
        </w:rPr>
        <w:t>های جهان به اسلام گرویده و بعضی از</w:t>
      </w:r>
      <w:r w:rsidR="005E45E2">
        <w:rPr>
          <w:rFonts w:hint="cs"/>
          <w:rtl/>
          <w:lang w:bidi="fa-IR"/>
        </w:rPr>
        <w:t xml:space="preserve"> آن‌ها </w:t>
      </w:r>
      <w:r w:rsidRPr="006951CD">
        <w:rPr>
          <w:rFonts w:hint="cs"/>
          <w:rtl/>
          <w:lang w:bidi="fa-IR"/>
        </w:rPr>
        <w:t xml:space="preserve">به داعیان بزرگی برای اسلام تبدیل شدند. </w:t>
      </w:r>
    </w:p>
    <w:p w:rsidR="00DE049A" w:rsidRDefault="00DE049A" w:rsidP="00C10A1C">
      <w:pPr>
        <w:pStyle w:val="a1"/>
        <w:rPr>
          <w:rtl/>
          <w:lang w:bidi="fa-IR"/>
        </w:rPr>
      </w:pPr>
      <w:r>
        <w:rPr>
          <w:rFonts w:hint="cs"/>
          <w:rtl/>
          <w:lang w:bidi="fa-IR"/>
        </w:rPr>
        <w:t xml:space="preserve">استاد </w:t>
      </w:r>
      <w:r w:rsidRPr="006951CD">
        <w:rPr>
          <w:rFonts w:hint="cs"/>
          <w:rtl/>
          <w:lang w:bidi="fa-IR"/>
        </w:rPr>
        <w:t>در سال 1959</w:t>
      </w:r>
      <w:r>
        <w:rPr>
          <w:rFonts w:hint="cs"/>
          <w:rtl/>
          <w:lang w:bidi="fa-IR"/>
        </w:rPr>
        <w:t xml:space="preserve"> </w:t>
      </w:r>
      <w:r w:rsidRPr="006951CD">
        <w:rPr>
          <w:rFonts w:hint="cs"/>
          <w:rtl/>
          <w:lang w:bidi="fa-IR"/>
        </w:rPr>
        <w:t xml:space="preserve">از ادامه کار و فعالیت روزانه خود دست کشید، تا در صورت ممکن تمامی وقت و زندگی </w:t>
      </w:r>
      <w:r>
        <w:rPr>
          <w:rFonts w:hint="cs"/>
          <w:rtl/>
          <w:lang w:bidi="fa-IR"/>
        </w:rPr>
        <w:t>خود را صرف</w:t>
      </w:r>
      <w:r w:rsidRPr="006951CD">
        <w:rPr>
          <w:rFonts w:hint="cs"/>
          <w:rtl/>
          <w:lang w:bidi="fa-IR"/>
        </w:rPr>
        <w:t xml:space="preserve"> مناظرات ثمر بخش</w:t>
      </w:r>
      <w:r>
        <w:rPr>
          <w:rFonts w:hint="cs"/>
          <w:rtl/>
          <w:lang w:bidi="fa-IR"/>
        </w:rPr>
        <w:t xml:space="preserve">، </w:t>
      </w:r>
      <w:r w:rsidRPr="006951CD">
        <w:rPr>
          <w:rFonts w:hint="cs"/>
          <w:rtl/>
          <w:lang w:bidi="fa-IR"/>
        </w:rPr>
        <w:t>سخنرانیهایی روشمند و تشکیل دادن جلسات دینی نماید.</w:t>
      </w:r>
      <w:r>
        <w:rPr>
          <w:rFonts w:hint="cs"/>
          <w:rtl/>
          <w:lang w:bidi="fa-IR"/>
        </w:rPr>
        <w:t xml:space="preserve"> ایشان </w:t>
      </w:r>
      <w:r w:rsidRPr="006951CD">
        <w:rPr>
          <w:rFonts w:hint="cs"/>
          <w:rtl/>
          <w:lang w:bidi="fa-IR"/>
        </w:rPr>
        <w:t>در تلاش بی وقفه</w:t>
      </w:r>
      <w:r>
        <w:rPr>
          <w:rFonts w:hint="cs"/>
          <w:rtl/>
          <w:lang w:bidi="fa-IR"/>
        </w:rPr>
        <w:t>‌</w:t>
      </w:r>
      <w:r w:rsidRPr="006951CD">
        <w:rPr>
          <w:rFonts w:hint="cs"/>
          <w:rtl/>
          <w:lang w:bidi="fa-IR"/>
        </w:rPr>
        <w:t>اش برای ادای این کار بزرگ</w:t>
      </w:r>
      <w:r>
        <w:rPr>
          <w:rFonts w:hint="cs"/>
          <w:rtl/>
          <w:lang w:bidi="fa-IR"/>
        </w:rPr>
        <w:t>،</w:t>
      </w:r>
      <w:r w:rsidRPr="006951CD">
        <w:rPr>
          <w:rFonts w:hint="cs"/>
          <w:rtl/>
          <w:lang w:bidi="fa-IR"/>
        </w:rPr>
        <w:t xml:space="preserve"> به کشورهای </w:t>
      </w:r>
      <w:r>
        <w:rPr>
          <w:rFonts w:hint="cs"/>
          <w:rtl/>
          <w:lang w:bidi="fa-IR"/>
        </w:rPr>
        <w:t>زیادی</w:t>
      </w:r>
      <w:r w:rsidRPr="006951CD">
        <w:rPr>
          <w:rFonts w:hint="cs"/>
          <w:rtl/>
          <w:lang w:bidi="fa-IR"/>
        </w:rPr>
        <w:t xml:space="preserve"> سفر کرد،</w:t>
      </w:r>
      <w:r>
        <w:rPr>
          <w:rFonts w:hint="cs"/>
          <w:rtl/>
          <w:lang w:bidi="fa-IR"/>
        </w:rPr>
        <w:t xml:space="preserve"> </w:t>
      </w:r>
      <w:r w:rsidRPr="006951CD">
        <w:rPr>
          <w:rFonts w:hint="cs"/>
          <w:rtl/>
          <w:lang w:bidi="fa-IR"/>
        </w:rPr>
        <w:t>و</w:t>
      </w:r>
      <w:r>
        <w:rPr>
          <w:rFonts w:hint="cs"/>
          <w:rtl/>
          <w:lang w:bidi="fa-IR"/>
        </w:rPr>
        <w:t xml:space="preserve"> جهت پرورش دعوتگرانی کوشا، </w:t>
      </w:r>
      <w:r w:rsidRPr="006951CD">
        <w:rPr>
          <w:rFonts w:hint="cs"/>
          <w:rtl/>
          <w:lang w:bidi="fa-IR"/>
        </w:rPr>
        <w:t xml:space="preserve">دانشگاه </w:t>
      </w:r>
      <w:r>
        <w:rPr>
          <w:rFonts w:hint="cs"/>
          <w:rtl/>
          <w:lang w:bidi="fa-IR"/>
        </w:rPr>
        <w:t>«ال</w:t>
      </w:r>
      <w:r w:rsidRPr="006951CD">
        <w:rPr>
          <w:rFonts w:hint="cs"/>
          <w:rtl/>
          <w:lang w:bidi="fa-IR"/>
        </w:rPr>
        <w:t>سلام</w:t>
      </w:r>
      <w:r>
        <w:rPr>
          <w:rFonts w:hint="cs"/>
          <w:rtl/>
          <w:lang w:bidi="fa-IR"/>
        </w:rPr>
        <w:t>»</w:t>
      </w:r>
      <w:r w:rsidRPr="006951CD">
        <w:rPr>
          <w:rFonts w:hint="cs"/>
          <w:rtl/>
          <w:lang w:bidi="fa-IR"/>
        </w:rPr>
        <w:t xml:space="preserve"> را ت</w:t>
      </w:r>
      <w:r>
        <w:rPr>
          <w:rFonts w:hint="cs"/>
          <w:rtl/>
          <w:lang w:bidi="fa-IR"/>
        </w:rPr>
        <w:t>أسیس کرد</w:t>
      </w:r>
      <w:r w:rsidRPr="006951CD">
        <w:rPr>
          <w:rFonts w:hint="cs"/>
          <w:rtl/>
          <w:lang w:bidi="fa-IR"/>
        </w:rPr>
        <w:t xml:space="preserve"> </w:t>
      </w:r>
      <w:r>
        <w:rPr>
          <w:rFonts w:hint="cs"/>
          <w:rtl/>
          <w:lang w:bidi="fa-IR"/>
        </w:rPr>
        <w:t xml:space="preserve">که‌ به‌ عنوان </w:t>
      </w:r>
      <w:r w:rsidRPr="006951CD">
        <w:rPr>
          <w:rFonts w:hint="cs"/>
          <w:rtl/>
          <w:lang w:bidi="fa-IR"/>
        </w:rPr>
        <w:t>مرکز</w:t>
      </w:r>
      <w:r>
        <w:rPr>
          <w:rFonts w:hint="cs"/>
          <w:rtl/>
          <w:lang w:bidi="fa-IR"/>
        </w:rPr>
        <w:t>ی</w:t>
      </w:r>
      <w:r w:rsidRPr="006951CD">
        <w:rPr>
          <w:rFonts w:hint="cs"/>
          <w:rtl/>
          <w:lang w:bidi="fa-IR"/>
        </w:rPr>
        <w:t xml:space="preserve"> دولتی برای دعوت اسلامی در شهر دیربان در جنوب آفریقا </w:t>
      </w:r>
      <w:r>
        <w:rPr>
          <w:rFonts w:hint="cs"/>
          <w:rtl/>
          <w:lang w:bidi="fa-IR"/>
        </w:rPr>
        <w:t>قرار گرفت.</w:t>
      </w:r>
    </w:p>
    <w:p w:rsidR="00DE049A" w:rsidRPr="004C2BE2" w:rsidRDefault="00DE049A" w:rsidP="008F4D9E">
      <w:pPr>
        <w:pStyle w:val="a0"/>
        <w:rPr>
          <w:rtl/>
        </w:rPr>
      </w:pPr>
      <w:r w:rsidRPr="004C2BE2">
        <w:rPr>
          <w:rFonts w:hint="cs"/>
          <w:rtl/>
        </w:rPr>
        <w:t xml:space="preserve"> </w:t>
      </w:r>
      <w:bookmarkStart w:id="77" w:name="_Toc297626390"/>
      <w:bookmarkStart w:id="78" w:name="_Toc402816061"/>
      <w:r w:rsidRPr="004C2BE2">
        <w:rPr>
          <w:rFonts w:hint="cs"/>
          <w:rtl/>
        </w:rPr>
        <w:t>بعضی از پروژه</w:t>
      </w:r>
      <w:r>
        <w:rPr>
          <w:rFonts w:hint="cs"/>
          <w:rtl/>
        </w:rPr>
        <w:t>‌</w:t>
      </w:r>
      <w:r w:rsidRPr="004C2BE2">
        <w:rPr>
          <w:rFonts w:hint="cs"/>
          <w:rtl/>
        </w:rPr>
        <w:t>های تکمیل شده احمد دیدات</w:t>
      </w:r>
      <w:bookmarkEnd w:id="77"/>
      <w:bookmarkEnd w:id="78"/>
      <w:r w:rsidRPr="004C2BE2">
        <w:rPr>
          <w:rFonts w:hint="cs"/>
          <w:rtl/>
        </w:rPr>
        <w:t xml:space="preserve">  </w:t>
      </w:r>
    </w:p>
    <w:p w:rsidR="00DE049A" w:rsidRPr="00C10A1C" w:rsidRDefault="00DE049A" w:rsidP="00C10A1C">
      <w:pPr>
        <w:pStyle w:val="a1"/>
        <w:rPr>
          <w:rtl/>
        </w:rPr>
      </w:pPr>
      <w:r w:rsidRPr="00C10A1C">
        <w:rPr>
          <w:rFonts w:hint="cs"/>
          <w:rtl/>
        </w:rPr>
        <w:t xml:space="preserve">استاد احمد دیدات مؤسسه «السلام» را برای آموزش و پرورش دعوت‌گران ایجاد کرد، وی و خانواده‌اش توانستند که منشأ ایجاد مؤسسه‌ی بزرگی باشند که آثارش تا به امروز ماندگار است. همچنین وی بزرگترین نهاد دعوت اسلامی در جهان را که آن را </w:t>
      </w:r>
      <w:r w:rsidRPr="00C10A1C">
        <w:rPr>
          <w:rStyle w:val="Char2"/>
          <w:rFonts w:hint="cs"/>
          <w:rtl/>
        </w:rPr>
        <w:t>«المرکز العالمی لنشر الاسلام»</w:t>
      </w:r>
      <w:r w:rsidRPr="00C10A1C">
        <w:rPr>
          <w:rFonts w:hint="cs"/>
          <w:rtl/>
        </w:rPr>
        <w:t xml:space="preserve"> نام نهاد، تأسیس کرد،</w:t>
      </w:r>
      <w:r w:rsidRPr="00C10A1C">
        <w:t xml:space="preserve"> Islamic Propagation Center International </w:t>
      </w:r>
      <w:r w:rsidRPr="00C10A1C">
        <w:rPr>
          <w:rtl/>
        </w:rPr>
        <w:t xml:space="preserve"> </w:t>
      </w:r>
      <w:r w:rsidRPr="00C10A1C">
        <w:rPr>
          <w:rFonts w:hint="cs"/>
          <w:rtl/>
        </w:rPr>
        <w:t xml:space="preserve">و تا موقعی که‌ بر بستر مرگ افتاد، خود عهده دار ریاست آن شد. </w:t>
      </w:r>
    </w:p>
    <w:p w:rsidR="00DE049A" w:rsidRPr="006951CD" w:rsidRDefault="00DE049A" w:rsidP="00C10A1C">
      <w:pPr>
        <w:pStyle w:val="a1"/>
        <w:rPr>
          <w:rtl/>
          <w:lang w:bidi="fa-IR"/>
        </w:rPr>
      </w:pPr>
      <w:r w:rsidRPr="006951CD">
        <w:rPr>
          <w:rFonts w:hint="cs"/>
          <w:rtl/>
          <w:lang w:bidi="fa-IR"/>
        </w:rPr>
        <w:t>احمد دیدات بیش از بیست کتاب را تالیف کرد</w:t>
      </w:r>
      <w:r>
        <w:rPr>
          <w:rFonts w:hint="cs"/>
          <w:rtl/>
          <w:lang w:bidi="fa-IR"/>
        </w:rPr>
        <w:t xml:space="preserve"> </w:t>
      </w:r>
      <w:r w:rsidRPr="006951CD">
        <w:rPr>
          <w:rFonts w:hint="cs"/>
          <w:rtl/>
          <w:lang w:bidi="fa-IR"/>
        </w:rPr>
        <w:t>که صدها مجلد از آن را چاپ و به شیوه مجانی در اختیار مردم قرار می</w:t>
      </w:r>
      <w:r>
        <w:rPr>
          <w:rFonts w:hint="cs"/>
          <w:rtl/>
          <w:lang w:bidi="fa-IR"/>
        </w:rPr>
        <w:t>‌</w:t>
      </w:r>
      <w:r w:rsidRPr="006951CD">
        <w:rPr>
          <w:rFonts w:hint="cs"/>
          <w:rtl/>
          <w:lang w:bidi="fa-IR"/>
        </w:rPr>
        <w:t>داد، آثار وی به زبانهای متعددی از جمله:</w:t>
      </w:r>
      <w:r>
        <w:rPr>
          <w:rFonts w:hint="cs"/>
          <w:rtl/>
          <w:lang w:bidi="fa-IR"/>
        </w:rPr>
        <w:t xml:space="preserve"> </w:t>
      </w:r>
      <w:r w:rsidRPr="006951CD">
        <w:rPr>
          <w:rFonts w:hint="cs"/>
          <w:rtl/>
          <w:lang w:bidi="fa-IR"/>
        </w:rPr>
        <w:t>عربی، اردو،</w:t>
      </w:r>
      <w:r>
        <w:rPr>
          <w:rFonts w:hint="cs"/>
          <w:rtl/>
          <w:lang w:bidi="fa-IR"/>
        </w:rPr>
        <w:t xml:space="preserve"> </w:t>
      </w:r>
      <w:r w:rsidRPr="006951CD">
        <w:rPr>
          <w:rFonts w:hint="cs"/>
          <w:rtl/>
          <w:lang w:bidi="fa-IR"/>
        </w:rPr>
        <w:t>روسی، چینی، اندون</w:t>
      </w:r>
      <w:r>
        <w:rPr>
          <w:rFonts w:hint="cs"/>
          <w:rtl/>
          <w:lang w:bidi="fa-IR"/>
        </w:rPr>
        <w:t>زیای</w:t>
      </w:r>
      <w:r w:rsidRPr="006951CD">
        <w:rPr>
          <w:rFonts w:hint="cs"/>
          <w:rtl/>
          <w:lang w:bidi="fa-IR"/>
        </w:rPr>
        <w:t>ی، هندی، نرویژی،</w:t>
      </w:r>
      <w:r>
        <w:rPr>
          <w:rFonts w:hint="cs"/>
          <w:rtl/>
          <w:lang w:bidi="fa-IR"/>
        </w:rPr>
        <w:t xml:space="preserve"> </w:t>
      </w:r>
      <w:r w:rsidRPr="006951CD">
        <w:rPr>
          <w:rFonts w:hint="cs"/>
          <w:rtl/>
          <w:lang w:bidi="fa-IR"/>
        </w:rPr>
        <w:t>فرنسی و چندها زبان دیگر جهان ترجمه شده</w:t>
      </w:r>
      <w:r>
        <w:rPr>
          <w:rFonts w:hint="cs"/>
          <w:rtl/>
          <w:lang w:bidi="fa-IR"/>
        </w:rPr>
        <w:t>‌اند</w:t>
      </w:r>
      <w:r w:rsidRPr="006951CD">
        <w:rPr>
          <w:rFonts w:hint="cs"/>
          <w:rtl/>
          <w:lang w:bidi="fa-IR"/>
        </w:rPr>
        <w:t xml:space="preserve"> و مشهورترین آثارش عبارتند از:   </w:t>
      </w:r>
    </w:p>
    <w:p w:rsidR="00DE049A" w:rsidRPr="006951CD" w:rsidRDefault="00DE049A" w:rsidP="00C10A1C">
      <w:pPr>
        <w:pStyle w:val="a1"/>
        <w:rPr>
          <w:rtl/>
          <w:lang w:bidi="fa-IR"/>
        </w:rPr>
      </w:pPr>
      <w:r w:rsidRPr="006951CD">
        <w:rPr>
          <w:rFonts w:ascii="B Titr" w:hAnsi="B Titr"/>
          <w:rtl/>
          <w:lang w:bidi="fa-IR"/>
        </w:rPr>
        <w:t>*</w:t>
      </w:r>
      <w:r>
        <w:rPr>
          <w:rFonts w:ascii="B Titr" w:hAnsi="B Titr" w:hint="cs"/>
          <w:rtl/>
          <w:lang w:bidi="fa-IR"/>
        </w:rPr>
        <w:t xml:space="preserve"> </w:t>
      </w:r>
      <w:r w:rsidRPr="006951CD">
        <w:rPr>
          <w:rFonts w:hint="cs"/>
          <w:rtl/>
          <w:lang w:bidi="fa-IR"/>
        </w:rPr>
        <w:t>کتاب مقدس درباره محمد</w:t>
      </w:r>
      <w:r>
        <w:rPr>
          <w:rFonts w:ascii="mylotus" w:hAnsi="mylotus" w:cs="CTraditional Arabic" w:hint="cs"/>
          <w:rtl/>
          <w:lang w:bidi="fa-IR"/>
        </w:rPr>
        <w:t>ص</w:t>
      </w:r>
      <w:r>
        <w:rPr>
          <w:rFonts w:ascii="mylotus" w:hAnsi="mylotus" w:hint="cs"/>
          <w:rtl/>
          <w:lang w:bidi="fa-IR"/>
        </w:rPr>
        <w:t xml:space="preserve"> </w:t>
      </w:r>
      <w:r w:rsidRPr="006951CD">
        <w:rPr>
          <w:rFonts w:hint="cs"/>
          <w:rtl/>
          <w:lang w:bidi="fa-IR"/>
        </w:rPr>
        <w:t>چه می</w:t>
      </w:r>
      <w:r>
        <w:rPr>
          <w:rFonts w:hint="cs"/>
          <w:rtl/>
          <w:lang w:bidi="fa-IR"/>
        </w:rPr>
        <w:t>‌</w:t>
      </w:r>
      <w:r w:rsidRPr="006951CD">
        <w:rPr>
          <w:rFonts w:hint="cs"/>
          <w:rtl/>
          <w:lang w:bidi="fa-IR"/>
        </w:rPr>
        <w:t xml:space="preserve">گوید؟ </w:t>
      </w:r>
    </w:p>
    <w:p w:rsidR="00DE049A" w:rsidRPr="00C10A1C" w:rsidRDefault="00DE049A" w:rsidP="00C10A1C">
      <w:pPr>
        <w:pStyle w:val="a1"/>
        <w:rPr>
          <w:rtl/>
        </w:rPr>
      </w:pPr>
      <w:r w:rsidRPr="00C10A1C">
        <w:rPr>
          <w:rtl/>
        </w:rPr>
        <w:t>*</w:t>
      </w:r>
      <w:r w:rsidRPr="00C10A1C">
        <w:rPr>
          <w:rFonts w:hint="cs"/>
          <w:rtl/>
        </w:rPr>
        <w:t xml:space="preserve"> آیا کتاب مقدس کلام خداست؟ </w:t>
      </w:r>
    </w:p>
    <w:p w:rsidR="00DE049A" w:rsidRPr="00C10A1C" w:rsidRDefault="00DE049A" w:rsidP="00C10A1C">
      <w:pPr>
        <w:pStyle w:val="a1"/>
        <w:rPr>
          <w:rtl/>
        </w:rPr>
      </w:pPr>
      <w:r w:rsidRPr="00C10A1C">
        <w:rPr>
          <w:rtl/>
        </w:rPr>
        <w:t>*</w:t>
      </w:r>
      <w:r w:rsidRPr="00C10A1C">
        <w:rPr>
          <w:rFonts w:hint="cs"/>
          <w:rtl/>
        </w:rPr>
        <w:t xml:space="preserve"> آیا انجیل کلمه خداست؟ </w:t>
      </w:r>
    </w:p>
    <w:p w:rsidR="00DE049A" w:rsidRPr="00C10A1C" w:rsidRDefault="00DE049A" w:rsidP="00C10A1C">
      <w:pPr>
        <w:pStyle w:val="a1"/>
        <w:rPr>
          <w:rtl/>
        </w:rPr>
      </w:pPr>
      <w:r w:rsidRPr="00C10A1C">
        <w:rPr>
          <w:rtl/>
        </w:rPr>
        <w:t>*</w:t>
      </w:r>
      <w:r w:rsidRPr="00C10A1C">
        <w:rPr>
          <w:rFonts w:hint="cs"/>
          <w:rtl/>
        </w:rPr>
        <w:t xml:space="preserve"> قران معجزه تمامی معجزات </w:t>
      </w:r>
    </w:p>
    <w:p w:rsidR="00DE049A" w:rsidRPr="00C10A1C" w:rsidRDefault="00DE049A" w:rsidP="00C10A1C">
      <w:pPr>
        <w:pStyle w:val="a1"/>
        <w:rPr>
          <w:rtl/>
        </w:rPr>
      </w:pPr>
      <w:r w:rsidRPr="00C10A1C">
        <w:rPr>
          <w:rtl/>
        </w:rPr>
        <w:t>*</w:t>
      </w:r>
      <w:r w:rsidRPr="00C10A1C">
        <w:rPr>
          <w:rFonts w:hint="cs"/>
          <w:rtl/>
        </w:rPr>
        <w:t xml:space="preserve"> مسیح در اسلام </w:t>
      </w:r>
    </w:p>
    <w:p w:rsidR="00DE049A" w:rsidRPr="00C10A1C" w:rsidRDefault="00DE049A" w:rsidP="00C10A1C">
      <w:pPr>
        <w:pStyle w:val="a1"/>
        <w:rPr>
          <w:rtl/>
        </w:rPr>
      </w:pPr>
      <w:r w:rsidRPr="00C10A1C">
        <w:rPr>
          <w:rtl/>
        </w:rPr>
        <w:t>*</w:t>
      </w:r>
      <w:r w:rsidRPr="00C10A1C">
        <w:rPr>
          <w:rFonts w:hint="cs"/>
          <w:rtl/>
        </w:rPr>
        <w:t xml:space="preserve"> کتاب اختیار </w:t>
      </w:r>
      <w:r w:rsidRPr="00C10A1C">
        <w:t>* The Choic</w:t>
      </w:r>
      <w:r w:rsidRPr="00C10A1C">
        <w:rPr>
          <w:rFonts w:hint="cs"/>
          <w:rtl/>
        </w:rPr>
        <w:t>که یک مجلد و دارای جزئهای متعددی است.</w:t>
      </w:r>
    </w:p>
    <w:p w:rsidR="00DE049A" w:rsidRPr="00C10A1C" w:rsidRDefault="00DE049A" w:rsidP="00C10A1C">
      <w:pPr>
        <w:pStyle w:val="a1"/>
        <w:rPr>
          <w:rtl/>
        </w:rPr>
      </w:pPr>
      <w:r w:rsidRPr="00C10A1C">
        <w:rPr>
          <w:rFonts w:hint="cs"/>
          <w:rtl/>
        </w:rPr>
        <w:t xml:space="preserve">* مسئله اعراب و اسرائیل به سوی سازش یا کشمکش؟ </w:t>
      </w:r>
    </w:p>
    <w:p w:rsidR="00DE049A" w:rsidRPr="00C10A1C" w:rsidRDefault="00DE049A" w:rsidP="00C10A1C">
      <w:pPr>
        <w:pStyle w:val="a1"/>
        <w:rPr>
          <w:rtl/>
        </w:rPr>
      </w:pPr>
      <w:r w:rsidRPr="00C10A1C">
        <w:rPr>
          <w:rFonts w:hint="cs"/>
          <w:rtl/>
        </w:rPr>
        <w:t xml:space="preserve">* به دار آویختن مسیح بین حقیقت و افتراء </w:t>
      </w:r>
    </w:p>
    <w:p w:rsidR="00DE049A" w:rsidRPr="00C10A1C" w:rsidRDefault="00DE049A" w:rsidP="00C10A1C">
      <w:pPr>
        <w:pStyle w:val="a1"/>
        <w:rPr>
          <w:rtl/>
        </w:rPr>
      </w:pPr>
      <w:r w:rsidRPr="00C10A1C">
        <w:rPr>
          <w:rFonts w:hint="cs"/>
          <w:rtl/>
        </w:rPr>
        <w:t xml:space="preserve">* چه کسی سنگ را به حرکت در آورد؟ </w:t>
      </w:r>
    </w:p>
    <w:p w:rsidR="00DE049A" w:rsidRPr="00C10A1C" w:rsidRDefault="00DE049A" w:rsidP="00C10A1C">
      <w:pPr>
        <w:pStyle w:val="a1"/>
        <w:rPr>
          <w:rtl/>
        </w:rPr>
      </w:pPr>
      <w:r w:rsidRPr="00C10A1C">
        <w:rPr>
          <w:rFonts w:hint="cs"/>
          <w:rtl/>
        </w:rPr>
        <w:t>* خدایی که وجود ندارد</w:t>
      </w:r>
    </w:p>
    <w:p w:rsidR="00DE049A" w:rsidRDefault="00DE049A" w:rsidP="00C10A1C">
      <w:pPr>
        <w:pStyle w:val="a1"/>
        <w:rPr>
          <w:rtl/>
          <w:lang w:bidi="fa-IR"/>
        </w:rPr>
      </w:pPr>
      <w:r w:rsidRPr="00C10A1C">
        <w:rPr>
          <w:rFonts w:hint="cs"/>
          <w:rtl/>
        </w:rPr>
        <w:t>اضافه‌ بر این تألیفات پر ثمر، صدها سخنرانی ارزشمند و روشمند را در گوشه و کناره‌های این جهان ارائه داد. آری به سبب همین زحمات بزرگ و بی</w:t>
      </w:r>
      <w:r w:rsidR="00C10A1C">
        <w:rPr>
          <w:rFonts w:hint="cs"/>
          <w:rtl/>
        </w:rPr>
        <w:t>‌</w:t>
      </w:r>
      <w:r w:rsidRPr="00C10A1C">
        <w:rPr>
          <w:rFonts w:hint="cs"/>
          <w:rtl/>
        </w:rPr>
        <w:t>وقفه بود که شیخ احمد دیدات در سال 1986 در خدمت به اسلام جایزه جهانی ملک فیصل را از آن خود کرد و به‌ درجه‌ی استادی نائل آمد.</w:t>
      </w:r>
    </w:p>
    <w:p w:rsidR="00DE049A" w:rsidRPr="001735F8" w:rsidRDefault="00DE049A" w:rsidP="005058A9">
      <w:pPr>
        <w:pStyle w:val="a0"/>
        <w:rPr>
          <w:rtl/>
        </w:rPr>
      </w:pPr>
      <w:bookmarkStart w:id="79" w:name="_Toc297626391"/>
      <w:bookmarkStart w:id="80" w:name="_Toc402816062"/>
      <w:r>
        <w:rPr>
          <w:rFonts w:hint="cs"/>
          <w:rtl/>
        </w:rPr>
        <w:t>بیماری استاد احمد دیدات</w:t>
      </w:r>
      <w:bookmarkEnd w:id="79"/>
      <w:bookmarkEnd w:id="80"/>
    </w:p>
    <w:p w:rsidR="00DE049A" w:rsidRPr="00C10A1C" w:rsidRDefault="00DE049A" w:rsidP="00C10A1C">
      <w:pPr>
        <w:pStyle w:val="a1"/>
        <w:rPr>
          <w:rtl/>
        </w:rPr>
      </w:pPr>
      <w:r w:rsidRPr="00C10A1C">
        <w:rPr>
          <w:rFonts w:hint="cs"/>
          <w:rtl/>
        </w:rPr>
        <w:t>در سال 1996م بعد از بازگشت از سفر شگفت‌آور تبلیغی استرالیا، آن شهسوار و سلحشور و قهرمان اسلام، با بیماری مزمنی مواجه‌ گشت، که مدت نه سال وی را خانه نشین کرد؛ دامادش «عصام مدیر» راجع به‌ اوایل رویارویی با این بیماری، می‌گوید:</w:t>
      </w:r>
    </w:p>
    <w:p w:rsidR="00DE049A" w:rsidRPr="00C10A1C" w:rsidRDefault="00DE049A" w:rsidP="00C10A1C">
      <w:pPr>
        <w:pStyle w:val="a1"/>
        <w:rPr>
          <w:rtl/>
        </w:rPr>
      </w:pPr>
      <w:r w:rsidRPr="00C10A1C">
        <w:rPr>
          <w:rFonts w:hint="cs"/>
          <w:rtl/>
        </w:rPr>
        <w:t xml:space="preserve">در ماه آبریل 1996م استاد به سبب عواملی به خون بستگی سرخرگ مبتلا شد، علاوه بر این، وی مدت زمان زیادی بود که‌ به بیماری قند گرفتار بود، اما در طی این مدت، طبق عادت قبلی به‌ دعوت دینی خود ادامه‌ داد، ولی در این ماه به‌ طور ویژه‌، سفرهای دوره‌ای برای دعوت اسلامی را از سر گرفت و نهایت تلاش خود را ارائه‌ داد، به‌ ویژه‌ در مسافرت اولش به استرالیا که‌ روزنامه‌نگاران نیز خبر آن‌را در روزنامه‌هایشان منتشر کردند، زیرا ایشان برای عرضه‌ی آموزه‌های اسلامی به استرالیا رفته و جماعتی از مسیحیان استرالیایی را که نسبت به اسلام بی ادبی کرده بودند، به مبارزه طلبید. </w:t>
      </w:r>
    </w:p>
    <w:p w:rsidR="00DE049A" w:rsidRPr="00C10A1C" w:rsidRDefault="00DE049A" w:rsidP="00C10A1C">
      <w:pPr>
        <w:pStyle w:val="a1"/>
        <w:rPr>
          <w:rtl/>
        </w:rPr>
      </w:pPr>
      <w:r w:rsidRPr="00C10A1C">
        <w:rPr>
          <w:rFonts w:hint="cs"/>
          <w:rtl/>
        </w:rPr>
        <w:t>استاد در سفرش تنها با مسیحیانی گفتگو کرد که اسلام را تهدید می‌کردند و علیه‌ اسلام بگومگوهایی را سر داده‌ بودند؛</w:t>
      </w:r>
      <w:r w:rsidR="005E45E2" w:rsidRPr="00C10A1C">
        <w:rPr>
          <w:rFonts w:hint="cs"/>
          <w:rtl/>
        </w:rPr>
        <w:t xml:space="preserve"> آن‌ها </w:t>
      </w:r>
      <w:r w:rsidRPr="00C10A1C">
        <w:rPr>
          <w:rFonts w:hint="cs"/>
          <w:rtl/>
        </w:rPr>
        <w:t>را به مناظره و دیالوگ فرا خواند، و سپس آراء و نظرات و انتقاداتشان را با دلایل قوی رد می‌کرد.</w:t>
      </w:r>
    </w:p>
    <w:p w:rsidR="00DE049A" w:rsidRDefault="00DE049A" w:rsidP="00C10A1C">
      <w:pPr>
        <w:pStyle w:val="a1"/>
        <w:rPr>
          <w:rtl/>
          <w:lang w:bidi="fa-IR"/>
        </w:rPr>
      </w:pPr>
      <w:r w:rsidRPr="00C10A1C">
        <w:rPr>
          <w:rFonts w:hint="cs"/>
          <w:rtl/>
        </w:rPr>
        <w:t>به همین سبب بود که به استرالیا سفر کرده و گشت و گذارهایی را همراه با سخنرانی‌های گرانبها و مناظرات علمی و قوی ارائه داد. در موقع بازگشت از استرالیا آنچه را که گفته شد برای وی پیش آمد و به بیماری خون بستگی مغز مبتلا گشت.</w:t>
      </w:r>
    </w:p>
    <w:p w:rsidR="00DE049A" w:rsidRPr="007A4204" w:rsidRDefault="00DE049A" w:rsidP="005058A9">
      <w:pPr>
        <w:pStyle w:val="a0"/>
        <w:rPr>
          <w:rtl/>
        </w:rPr>
      </w:pPr>
      <w:r w:rsidRPr="006951CD">
        <w:rPr>
          <w:rFonts w:cs="B Lotus" w:hint="cs"/>
          <w:rtl/>
        </w:rPr>
        <w:t xml:space="preserve">  </w:t>
      </w:r>
      <w:bookmarkStart w:id="81" w:name="_Toc297626392"/>
      <w:bookmarkStart w:id="82" w:name="_Toc402816063"/>
      <w:r>
        <w:rPr>
          <w:rFonts w:hint="cs"/>
          <w:rtl/>
        </w:rPr>
        <w:t>در گذشت احمد دیدات</w:t>
      </w:r>
      <w:bookmarkEnd w:id="81"/>
      <w:bookmarkEnd w:id="82"/>
    </w:p>
    <w:p w:rsidR="00DE049A" w:rsidRPr="00C10A1C" w:rsidRDefault="00DE049A" w:rsidP="00C10A1C">
      <w:pPr>
        <w:pStyle w:val="a1"/>
        <w:rPr>
          <w:rtl/>
        </w:rPr>
      </w:pPr>
      <w:r w:rsidRPr="00C10A1C">
        <w:rPr>
          <w:rFonts w:hint="cs"/>
          <w:rtl/>
        </w:rPr>
        <w:t>صبح روز دوشنبه نهم ماه اغسطس 2005م مطابق با سوم رجب سال 1426هـ امت اسلامی، داعی مسلمان و دلسوزی را از دست داد، درود و رحمت وبرکات خداوند</w:t>
      </w:r>
      <w:r w:rsidRPr="00C10A1C">
        <w:rPr>
          <w:rFonts w:hint="cs"/>
        </w:rPr>
        <w:sym w:font="AGA Arabesque" w:char="F055"/>
      </w:r>
      <w:r w:rsidRPr="00C10A1C">
        <w:rPr>
          <w:rFonts w:hint="cs"/>
          <w:rtl/>
        </w:rPr>
        <w:t xml:space="preserve"> بر او باد. </w:t>
      </w:r>
    </w:p>
    <w:p w:rsidR="00C10A1C" w:rsidRDefault="00DE049A" w:rsidP="00C10A1C">
      <w:pPr>
        <w:pStyle w:val="a1"/>
        <w:rPr>
          <w:rtl/>
          <w:lang w:bidi="fa-IR"/>
        </w:rPr>
      </w:pPr>
      <w:r w:rsidRPr="006951CD">
        <w:rPr>
          <w:rFonts w:hint="cs"/>
          <w:rtl/>
          <w:lang w:bidi="fa-IR"/>
        </w:rPr>
        <w:t>ما از پیامبر</w:t>
      </w:r>
      <w:r>
        <w:rPr>
          <w:rFonts w:ascii="mylotus" w:hAnsi="mylotus" w:cs="CTraditional Arabic" w:hint="cs"/>
          <w:rtl/>
          <w:lang w:bidi="fa-IR"/>
        </w:rPr>
        <w:t>ص</w:t>
      </w:r>
      <w:r>
        <w:rPr>
          <w:rFonts w:ascii="mylotus" w:hAnsi="mylotus" w:hint="cs"/>
          <w:rtl/>
          <w:lang w:bidi="fa-IR"/>
        </w:rPr>
        <w:t xml:space="preserve"> </w:t>
      </w:r>
      <w:r>
        <w:rPr>
          <w:rFonts w:hint="cs"/>
          <w:rtl/>
          <w:lang w:bidi="fa-IR"/>
        </w:rPr>
        <w:t>یاد گرفته‌</w:t>
      </w:r>
      <w:r w:rsidRPr="006951CD">
        <w:rPr>
          <w:rFonts w:hint="cs"/>
          <w:rtl/>
          <w:lang w:bidi="fa-IR"/>
        </w:rPr>
        <w:t>ایم که</w:t>
      </w:r>
      <w:r>
        <w:rPr>
          <w:rFonts w:hint="cs"/>
          <w:rtl/>
          <w:lang w:bidi="fa-IR"/>
        </w:rPr>
        <w:t xml:space="preserve"> فرمود:</w:t>
      </w:r>
    </w:p>
    <w:p w:rsidR="00DE049A" w:rsidRPr="00720112" w:rsidRDefault="00DE049A" w:rsidP="00C10A1C">
      <w:pPr>
        <w:pStyle w:val="a1"/>
        <w:rPr>
          <w:rFonts w:cs="Lotus Linotype"/>
          <w:szCs w:val="27"/>
          <w:rtl/>
          <w:lang w:bidi="fa-IR"/>
        </w:rPr>
      </w:pPr>
      <w:r w:rsidRPr="00C10A1C">
        <w:rPr>
          <w:rStyle w:val="Char3"/>
          <w:rtl/>
        </w:rPr>
        <w:t xml:space="preserve">«ان أعظم الجزاء مع عظم البلاء, </w:t>
      </w:r>
      <w:r w:rsidR="00654C02" w:rsidRPr="00C10A1C">
        <w:rPr>
          <w:rStyle w:val="Char3"/>
          <w:rtl/>
        </w:rPr>
        <w:t>و أن الله اذا أحب قومًا ابتلاهم</w:t>
      </w:r>
      <w:r w:rsidRPr="00C10A1C">
        <w:rPr>
          <w:rStyle w:val="Char3"/>
          <w:rtl/>
        </w:rPr>
        <w:t xml:space="preserve">, </w:t>
      </w:r>
      <w:r w:rsidR="00654C02" w:rsidRPr="00C10A1C">
        <w:rPr>
          <w:rStyle w:val="Char3"/>
          <w:rtl/>
        </w:rPr>
        <w:t>فمن رضى فله الرضا</w:t>
      </w:r>
      <w:r w:rsidRPr="00C10A1C">
        <w:rPr>
          <w:rStyle w:val="Char3"/>
          <w:rtl/>
        </w:rPr>
        <w:t>, ومن سخط فله السخط»</w:t>
      </w:r>
      <w:r w:rsidRPr="00C10A1C">
        <w:rPr>
          <w:vertAlign w:val="superscript"/>
          <w:rtl/>
        </w:rPr>
        <w:footnoteReference w:id="6"/>
      </w:r>
      <w:r w:rsidRPr="00C10A1C">
        <w:rPr>
          <w:rFonts w:hint="cs"/>
          <w:rtl/>
        </w:rPr>
        <w:t xml:space="preserve">. </w:t>
      </w:r>
    </w:p>
    <w:p w:rsidR="00DE049A" w:rsidRPr="00C10A1C" w:rsidRDefault="00DE049A" w:rsidP="00C10A1C">
      <w:pPr>
        <w:pStyle w:val="a1"/>
        <w:rPr>
          <w:rtl/>
        </w:rPr>
      </w:pPr>
      <w:r w:rsidRPr="00C10A1C">
        <w:rPr>
          <w:rFonts w:hint="cs"/>
          <w:rtl/>
        </w:rPr>
        <w:t>«پاداش بزرگ در گرو مصائب بزرگ قرار دارد، و اگر خداوند</w:t>
      </w:r>
      <w:r w:rsidRPr="00C10A1C">
        <w:rPr>
          <w:rFonts w:hint="cs"/>
        </w:rPr>
        <w:sym w:font="AGA Arabesque" w:char="F055"/>
      </w:r>
      <w:r w:rsidRPr="00C10A1C">
        <w:rPr>
          <w:rFonts w:hint="cs"/>
          <w:rtl/>
        </w:rPr>
        <w:t xml:space="preserve"> قومی را دوست داشته باشد</w:t>
      </w:r>
      <w:r w:rsidR="005E45E2" w:rsidRPr="00C10A1C">
        <w:rPr>
          <w:rFonts w:hint="cs"/>
          <w:rtl/>
        </w:rPr>
        <w:t xml:space="preserve"> آن‌ها </w:t>
      </w:r>
      <w:r w:rsidRPr="00C10A1C">
        <w:rPr>
          <w:rFonts w:hint="cs"/>
          <w:rtl/>
        </w:rPr>
        <w:t xml:space="preserve">را مورد امتحان و آزمایش قرار می‌دهد، کسی که به آن راضی باشد به‌ رضایت خدا نایل می‌گردد و کسی که به آن ناراضی و ناراحت باشد، خشم خدا را از آن خود کرده است». </w:t>
      </w:r>
    </w:p>
    <w:p w:rsidR="00DE049A" w:rsidRPr="006951CD" w:rsidRDefault="00DE049A" w:rsidP="00C10A1C">
      <w:pPr>
        <w:pStyle w:val="a1"/>
        <w:rPr>
          <w:rtl/>
          <w:lang w:bidi="fa-IR"/>
        </w:rPr>
      </w:pPr>
      <w:r w:rsidRPr="006951CD">
        <w:rPr>
          <w:rFonts w:hint="cs"/>
          <w:rtl/>
          <w:lang w:bidi="fa-IR"/>
        </w:rPr>
        <w:t>ما</w:t>
      </w:r>
      <w:r>
        <w:rPr>
          <w:rFonts w:hint="cs"/>
          <w:rtl/>
          <w:lang w:bidi="fa-IR"/>
        </w:rPr>
        <w:t xml:space="preserve"> </w:t>
      </w:r>
      <w:r w:rsidRPr="006951CD">
        <w:rPr>
          <w:rFonts w:hint="cs"/>
          <w:rtl/>
          <w:lang w:bidi="fa-IR"/>
        </w:rPr>
        <w:t xml:space="preserve">احمد دیدات را از </w:t>
      </w:r>
      <w:r>
        <w:rPr>
          <w:rFonts w:hint="cs"/>
          <w:rtl/>
          <w:lang w:bidi="fa-IR"/>
        </w:rPr>
        <w:t xml:space="preserve">جمله‌ی </w:t>
      </w:r>
      <w:r w:rsidRPr="006951CD">
        <w:rPr>
          <w:rFonts w:hint="cs"/>
          <w:rtl/>
          <w:lang w:bidi="fa-IR"/>
        </w:rPr>
        <w:t>کسانی</w:t>
      </w:r>
      <w:r>
        <w:rPr>
          <w:rFonts w:hint="cs"/>
          <w:rtl/>
          <w:lang w:bidi="fa-IR"/>
        </w:rPr>
        <w:t xml:space="preserve"> می‌دانیم که‌</w:t>
      </w:r>
      <w:r w:rsidRPr="006951CD">
        <w:rPr>
          <w:rFonts w:hint="cs"/>
          <w:rtl/>
          <w:lang w:bidi="fa-IR"/>
        </w:rPr>
        <w:t xml:space="preserve"> رسول الله</w:t>
      </w:r>
      <w:r>
        <w:rPr>
          <w:rFonts w:ascii="mylotus" w:hAnsi="mylotus" w:cs="CTraditional Arabic" w:hint="cs"/>
          <w:rtl/>
          <w:lang w:bidi="fa-IR"/>
        </w:rPr>
        <w:t>ص</w:t>
      </w:r>
      <w:r>
        <w:rPr>
          <w:rFonts w:ascii="mylotus" w:hAnsi="mylotus" w:hint="cs"/>
          <w:rtl/>
          <w:lang w:bidi="fa-IR"/>
        </w:rPr>
        <w:t xml:space="preserve"> </w:t>
      </w:r>
      <w:r w:rsidRPr="006951CD">
        <w:rPr>
          <w:rFonts w:hint="cs"/>
          <w:rtl/>
          <w:lang w:bidi="fa-IR"/>
        </w:rPr>
        <w:t>در مورد آنان خبر داده</w:t>
      </w:r>
      <w:r>
        <w:rPr>
          <w:rFonts w:hint="cs"/>
          <w:rtl/>
          <w:lang w:bidi="fa-IR"/>
        </w:rPr>
        <w:t xml:space="preserve"> است</w:t>
      </w:r>
      <w:r w:rsidRPr="006951CD">
        <w:rPr>
          <w:rFonts w:hint="cs"/>
          <w:rtl/>
          <w:lang w:bidi="fa-IR"/>
        </w:rPr>
        <w:t xml:space="preserve">. </w:t>
      </w:r>
    </w:p>
    <w:p w:rsidR="00DB29F7" w:rsidRDefault="00DE049A" w:rsidP="00C10A1C">
      <w:pPr>
        <w:pStyle w:val="a1"/>
        <w:rPr>
          <w:rtl/>
        </w:rPr>
      </w:pPr>
      <w:r w:rsidRPr="00C10A1C">
        <w:rPr>
          <w:rFonts w:hint="cs"/>
          <w:rtl/>
        </w:rPr>
        <w:t>رحمت خدا بر تو باد ای شهسوار اسلام! براستی که‌ تو در حال حیات و مرگ پاک هستید، از خداوند</w:t>
      </w:r>
      <w:r w:rsidRPr="00C10A1C">
        <w:rPr>
          <w:rFonts w:hint="cs"/>
        </w:rPr>
        <w:sym w:font="AGA Arabesque" w:char="F055"/>
      </w:r>
      <w:r w:rsidRPr="00C10A1C">
        <w:rPr>
          <w:rFonts w:hint="cs"/>
          <w:rtl/>
        </w:rPr>
        <w:t xml:space="preserve"> خواستاریم نصف آنچه را که به تو داده بود، بر ما ارزانی دارد. آمین.</w:t>
      </w:r>
    </w:p>
    <w:p w:rsidR="00C10A1C" w:rsidRDefault="00C10A1C" w:rsidP="00C10A1C">
      <w:pPr>
        <w:pStyle w:val="a1"/>
        <w:rPr>
          <w:rtl/>
        </w:rPr>
        <w:sectPr w:rsidR="00C10A1C" w:rsidSect="007A305C">
          <w:headerReference w:type="default" r:id="rId26"/>
          <w:footnotePr>
            <w:numRestart w:val="eachPage"/>
          </w:footnotePr>
          <w:type w:val="oddPage"/>
          <w:pgSz w:w="9356" w:h="13608" w:code="9"/>
          <w:pgMar w:top="1021" w:right="851" w:bottom="737" w:left="851" w:header="454" w:footer="0" w:gutter="0"/>
          <w:cols w:space="708"/>
          <w:titlePg/>
          <w:bidi/>
          <w:rtlGutter/>
          <w:docGrid w:linePitch="360"/>
        </w:sectPr>
      </w:pPr>
    </w:p>
    <w:p w:rsidR="00DE049A" w:rsidRPr="002A361B" w:rsidRDefault="00DE049A" w:rsidP="00E073D0">
      <w:pPr>
        <w:pStyle w:val="a"/>
        <w:rPr>
          <w:rtl/>
        </w:rPr>
      </w:pPr>
      <w:bookmarkStart w:id="83" w:name="_Toc242989802"/>
      <w:bookmarkStart w:id="84" w:name="_Toc297626393"/>
      <w:bookmarkStart w:id="85" w:name="_Toc402816064"/>
      <w:r w:rsidRPr="002A361B">
        <w:rPr>
          <w:rFonts w:hint="cs"/>
          <w:rtl/>
        </w:rPr>
        <w:t>علامه‌ی جنوب...</w:t>
      </w:r>
      <w:r w:rsidR="00E073D0">
        <w:rPr>
          <w:rFonts w:hint="cs"/>
          <w:rtl/>
        </w:rPr>
        <w:t xml:space="preserve"> </w:t>
      </w:r>
      <w:r w:rsidRPr="002A361B">
        <w:rPr>
          <w:rFonts w:hint="cs"/>
          <w:rtl/>
        </w:rPr>
        <w:t>عبدالله قرعاوی</w:t>
      </w:r>
      <w:bookmarkEnd w:id="83"/>
      <w:bookmarkEnd w:id="84"/>
      <w:bookmarkEnd w:id="85"/>
    </w:p>
    <w:p w:rsidR="00DE049A" w:rsidRPr="00C10A1C" w:rsidRDefault="00DE049A" w:rsidP="00C10A1C">
      <w:pPr>
        <w:pStyle w:val="a1"/>
        <w:rPr>
          <w:rtl/>
        </w:rPr>
      </w:pPr>
      <w:r w:rsidRPr="00C10A1C">
        <w:rPr>
          <w:rFonts w:hint="cs"/>
          <w:rtl/>
        </w:rPr>
        <w:t>ایشان دانشمندی بزرگوار و ارجمند، پیشوایی مصلح و والامقام، حقیقت‌گو، پرهیزگار، پارسای باتقوا، استاد عبدالله بن محمد بن حمد بن محمد بن عثمان قرعاوی است، که در یازدهم ذی‌الحجه سال (1315 هـ) دو ماه بعد از وفات پدرش در شهر عنیزه عربستان سعودی دیده به جهان گشود. دوران کودکی را با یتیمی و تحت سرپرستی عمویش عبدالعزیز قرعاوی سپری کرد، هر چند مادرش با مرگ پدر بیوه شد، اما نسبت به او دلسوز و مهربان بود ودوشا دوش عمویش به بهترین وجه پرورش و تربیتش را برعهده گرفت.</w:t>
      </w:r>
      <w:r w:rsidR="0090708E" w:rsidRPr="00C10A1C">
        <w:rPr>
          <w:rFonts w:hint="cs"/>
          <w:rtl/>
        </w:rPr>
        <w:t xml:space="preserve"> </w:t>
      </w:r>
    </w:p>
    <w:p w:rsidR="00DE049A" w:rsidRPr="00C10A1C" w:rsidRDefault="00DE049A" w:rsidP="00C10A1C">
      <w:pPr>
        <w:pStyle w:val="a1"/>
        <w:rPr>
          <w:rtl/>
        </w:rPr>
      </w:pPr>
      <w:r w:rsidRPr="00C10A1C">
        <w:rPr>
          <w:rFonts w:hint="cs"/>
          <w:rtl/>
        </w:rPr>
        <w:t>در سال (1328 هـ) همراه عمویش اشتغال به تجارت در سرزمین غربت از جمله سفر به شام را برگزید و برای تجارت شتر و پوشاک سفر می‌کرد، سپس به زادگاهش برگشت و جنبه‌ی تربیتی و ادبی‌اش رشد و شکوفایی می‌یافت، و مغازه‌ی کوچکی را برای خرید و فروش گشود، او در معامله راستگو بود و شب و روز ملازم و همنشین اساتید بزرگوار بود، این رویه‌ی زندگی هم تجربه‌‌ای بود که ادامه نیافت و بی‌نتیجه ماند و انگیزه‌ی ادامه‌ی تجارت در او تقویت نشد، زیرا علاقه‌ی عمیق او به علم و دانش، او را از این کار رویگردان ساخت.</w:t>
      </w:r>
    </w:p>
    <w:p w:rsidR="00DE049A" w:rsidRPr="002A361B" w:rsidRDefault="00DE049A" w:rsidP="00E073D0">
      <w:pPr>
        <w:pStyle w:val="a0"/>
        <w:rPr>
          <w:rtl/>
        </w:rPr>
      </w:pPr>
      <w:bookmarkStart w:id="86" w:name="_Toc297626394"/>
      <w:bookmarkStart w:id="87" w:name="_Toc402816065"/>
      <w:r w:rsidRPr="002A361B">
        <w:rPr>
          <w:rFonts w:hint="cs"/>
          <w:rtl/>
        </w:rPr>
        <w:t>برخی</w:t>
      </w:r>
      <w:r>
        <w:rPr>
          <w:rFonts w:hint="cs"/>
          <w:rtl/>
        </w:rPr>
        <w:t xml:space="preserve"> </w:t>
      </w:r>
      <w:r w:rsidRPr="002A361B">
        <w:rPr>
          <w:rFonts w:hint="cs"/>
          <w:rtl/>
        </w:rPr>
        <w:t>از ویژگیهای ایشان:</w:t>
      </w:r>
      <w:bookmarkEnd w:id="86"/>
      <w:bookmarkEnd w:id="87"/>
    </w:p>
    <w:p w:rsidR="00DE049A" w:rsidRDefault="00DE049A" w:rsidP="00C10A1C">
      <w:pPr>
        <w:pStyle w:val="a1"/>
        <w:rPr>
          <w:rtl/>
          <w:lang w:bidi="fa-IR"/>
        </w:rPr>
      </w:pPr>
      <w:r w:rsidRPr="00C10A1C">
        <w:rPr>
          <w:rFonts w:hint="cs"/>
          <w:rtl/>
        </w:rPr>
        <w:t>هر انسانی از نظر جسمی و اخلاقی دارای ویژگیهای منحصر به فردی است که در شخصیت و رفتار او انعکاس می‌یابد و او را از دیگران متمایز می‌سازد، شیخ عبدالله قرعاوی</w:t>
      </w:r>
      <w:r>
        <w:rPr>
          <w:rFonts w:cs="CTraditional Arabic" w:hint="cs"/>
          <w:rtl/>
          <w:lang w:bidi="fa-IR"/>
        </w:rPr>
        <w:t>:</w:t>
      </w:r>
      <w:r w:rsidRPr="00C10A1C">
        <w:rPr>
          <w:rFonts w:hint="cs"/>
          <w:rtl/>
        </w:rPr>
        <w:t xml:space="preserve"> هم دارای صفات و ویژگیهای خود بود.</w:t>
      </w:r>
    </w:p>
    <w:p w:rsidR="00DE049A" w:rsidRPr="005F1A5D" w:rsidRDefault="00DE049A" w:rsidP="00C10A1C">
      <w:pPr>
        <w:pStyle w:val="a1"/>
        <w:rPr>
          <w:rtl/>
          <w:lang w:bidi="fa-IR"/>
        </w:rPr>
      </w:pPr>
      <w:r w:rsidRPr="005F1A5D">
        <w:rPr>
          <w:rFonts w:hint="cs"/>
          <w:rtl/>
          <w:lang w:bidi="fa-IR"/>
        </w:rPr>
        <w:t>استاد عبدالله بسام</w:t>
      </w:r>
      <w:r>
        <w:rPr>
          <w:rFonts w:cs="CTraditional Arabic" w:hint="cs"/>
          <w:rtl/>
          <w:lang w:bidi="fa-IR"/>
        </w:rPr>
        <w:t>:</w:t>
      </w:r>
      <w:r w:rsidRPr="00C10A1C">
        <w:rPr>
          <w:rFonts w:hint="cs"/>
          <w:rtl/>
        </w:rPr>
        <w:t xml:space="preserve"> که از اعضای هيئت علمای سابق است در مورد ایشان می‌گوید: ایشان امر به معروف و نهی از منکر می‌کرد و حق را به روشنی بیان می‌کرد و در این راستا </w:t>
      </w:r>
      <w:r w:rsidRPr="00C10A1C">
        <w:rPr>
          <w:rtl/>
        </w:rPr>
        <w:t>از سرزنش هيچ سرزنش‌كننده‌ا</w:t>
      </w:r>
      <w:r w:rsidR="0046115A">
        <w:rPr>
          <w:rtl/>
        </w:rPr>
        <w:t xml:space="preserve">ی </w:t>
      </w:r>
      <w:r w:rsidRPr="00C10A1C">
        <w:rPr>
          <w:rtl/>
        </w:rPr>
        <w:t>هراس</w:t>
      </w:r>
      <w:r w:rsidR="0046115A">
        <w:rPr>
          <w:rtl/>
        </w:rPr>
        <w:t xml:space="preserve">ی </w:t>
      </w:r>
      <w:r w:rsidRPr="00C10A1C">
        <w:rPr>
          <w:rFonts w:hint="cs"/>
          <w:rtl/>
        </w:rPr>
        <w:t>نداشت، و در بازار و خیابان‌های عنیزه به تبلیغ می‌پرداخت، به گونه‌ای که اگر مردی از رفت و آمد به مسجد سستی می‌کرد، یا چنان‌چه خانمی زیورآلات خود را نمی‌پوشید یا زیبائیش را به نمایش می‌گذاشت، بلا فاصله عصای دستش را بر او بلند می‌کرد و او را با زبان از آن کار زشت باز می‌داشت و او را نکوهش می‌کرد، تا جایی که در میان مردم ابهّتی یافت، و افراد تنبل و سهل‌انگار هم از ایشان حساب می‌بردند و از او بیم داشتند. بارها برای رضای خدا آموزشگاه قرآن و نوشتن و ریاضی را به صورت رایگان برای کودکان و نوجوانان دایر ‌کرد و ایشان را آموزش می‌داد، همان‌گونه که بزرگان را نیز علوم مبادی یاد می‌داد که‌ بنده هم از جمله کودکانی بودم که در کلاس درس ایشان شرکت داشتم، او به ما اجازه‌ی بیرون رفتن نمی‌داد تا این‌که مؤذن اذان می‌گفت و به دقت به نماز ما نگاه می‌کرد که در نماز بازی و شوخی نکینم، سپس برای اقامه‌ی نماز خارج می‌شد.</w:t>
      </w:r>
    </w:p>
    <w:p w:rsidR="00DE049A" w:rsidRPr="00C10A1C" w:rsidRDefault="00DE049A" w:rsidP="00C10A1C">
      <w:pPr>
        <w:pStyle w:val="a1"/>
        <w:rPr>
          <w:rtl/>
        </w:rPr>
      </w:pPr>
      <w:r w:rsidRPr="00C10A1C">
        <w:rPr>
          <w:rFonts w:hint="cs"/>
          <w:rtl/>
        </w:rPr>
        <w:t xml:space="preserve">اما عالم بزرگوار استاد محمد قاضی در بیان زندگی‌نامه‌ی قرعاوی او را با اوصاف متعدد می‌ستاید؛ از جمله می‌گوید: او عالمی عالی‌قدر، مرشد و پیشوای مصلح و نخبه، مردی که حقیقت را بیان می‌کند و پارسا و پرهیزگار بود. علاوه بر این‌که او را به داشتن صوت دل‌نشین و تلاوت قرآن و تسلط بر قواعد تجوید و تلاوت دقیق قرآن، و نیکی با پدر و مادر و علاقمندی به اصلاح روابط مردم و فرمان به نیکی و بازداشتن از بدی و ناهنجاری توصیف نمود. در سال (1386 هـ) بر اثر پیری، بینایی دیدگانش را از دست داد و ضعف و ناتوانی و پیری بر او چیره شد. </w:t>
      </w:r>
    </w:p>
    <w:p w:rsidR="00DE049A" w:rsidRDefault="00DE049A" w:rsidP="00C10A1C">
      <w:pPr>
        <w:pStyle w:val="a1"/>
        <w:rPr>
          <w:rtl/>
          <w:lang w:bidi="fa-IR"/>
        </w:rPr>
      </w:pPr>
      <w:r w:rsidRPr="00C10A1C">
        <w:rPr>
          <w:rFonts w:hint="cs"/>
          <w:rtl/>
        </w:rPr>
        <w:t>استاد عمر احمد جردی مدخلی- که از شاگردان ممتاز اوست- بعد از ذکر صفات و ویژگیهای جسمی او می‌افزاید: جسم و هیکل قوی و درشت و با نشاط و محاسنی بلند داشت، در حال تدریس بسیار با نشاط بود و هيچ کدام از شاگردانش نمی‌توانست دارای فعالیّت علمی و عملی او باشد، خداوند</w:t>
      </w:r>
      <w:r>
        <w:rPr>
          <w:rFonts w:hint="cs"/>
          <w:lang w:bidi="fa-IR"/>
        </w:rPr>
        <w:sym w:font="AGA Arabesque" w:char="F055"/>
      </w:r>
      <w:r w:rsidRPr="00C10A1C">
        <w:rPr>
          <w:rFonts w:hint="cs"/>
          <w:rtl/>
        </w:rPr>
        <w:t xml:space="preserve"> فراست و هوشیاری خارق العاده و بالایی به او ارزانی بخشیده بود، با درایت و حکمت و مهربانی مردم را به سوی خداوند</w:t>
      </w:r>
      <w:r>
        <w:rPr>
          <w:rFonts w:hint="cs"/>
          <w:lang w:bidi="fa-IR"/>
        </w:rPr>
        <w:sym w:font="AGA Arabesque" w:char="F055"/>
      </w:r>
      <w:r w:rsidRPr="00C10A1C">
        <w:rPr>
          <w:rFonts w:hint="cs"/>
          <w:rtl/>
        </w:rPr>
        <w:t xml:space="preserve"> فرا می‌خواند، دانشمندی وارع، پرهیزگار، وارسته و بردبار بود و به امید پاداش الهی مردم را بسوی او فرا می‌خواند. همچنین آن بزرگوار دارای عقیده‌ی سلفی</w:t>
      </w:r>
      <w:r w:rsidRPr="00C10A1C">
        <w:rPr>
          <w:rtl/>
        </w:rPr>
        <w:t>–</w:t>
      </w:r>
      <w:r w:rsidRPr="00C10A1C">
        <w:rPr>
          <w:rFonts w:hint="cs"/>
          <w:rtl/>
        </w:rPr>
        <w:t xml:space="preserve"> عقیده اهل سنت و جماعت</w:t>
      </w:r>
      <w:r w:rsidRPr="00C10A1C">
        <w:rPr>
          <w:rtl/>
        </w:rPr>
        <w:t>–</w:t>
      </w:r>
      <w:r w:rsidRPr="00C10A1C">
        <w:rPr>
          <w:rFonts w:hint="cs"/>
          <w:rtl/>
        </w:rPr>
        <w:t xml:space="preserve"> بود، و در فروع و مسائل احکام عملی دین به هیچ کدام از مذاهب چهارگانه پایبند و وابسته نبود، بلکه مذهب سلف صالح را دنبال می‌کرد، هر جا حدیث صحیح یافت می‌شد، مذهب او آن‌جا بود. ایشان با وجود خستگی زیاد بر اثر تدریس در روز، بخشی از شب را با عبادت سپری می‌نمود، گاهی اوقات در مسجد روی حصیری می‌خوابید. فقراء و مساکین را دوست می‌داشت، به</w:t>
      </w:r>
      <w:r w:rsidR="005E45E2" w:rsidRPr="00C10A1C">
        <w:rPr>
          <w:rFonts w:hint="cs"/>
          <w:rtl/>
        </w:rPr>
        <w:t xml:space="preserve"> آن‌ها </w:t>
      </w:r>
      <w:r w:rsidRPr="00C10A1C">
        <w:rPr>
          <w:rFonts w:hint="cs"/>
          <w:rtl/>
        </w:rPr>
        <w:t>احترام می‌گذاشت و نسبت به یتیمان و بیوه‌زنان مهربان بود و ایشان را کمک می‌کرد، همچنین طالبان علوم دینی را به خاطر رضای خدا دوست می‌داشت، و فقط خدا می‌داند چقدر مورد اذیت و دسیسه و حسادت قرار گرفت، ولی آن بزرگوار</w:t>
      </w:r>
      <w:r>
        <w:rPr>
          <w:rFonts w:cs="CTraditional Arabic" w:hint="cs"/>
          <w:rtl/>
          <w:lang w:bidi="fa-IR"/>
        </w:rPr>
        <w:t>:</w:t>
      </w:r>
      <w:r w:rsidRPr="00C10A1C">
        <w:rPr>
          <w:rFonts w:hint="cs"/>
          <w:rtl/>
        </w:rPr>
        <w:t xml:space="preserve"> در مقابل دشمنانش با صبر و بردباری مقاومت می‌کرد، و در ادامه در رابطه با شخصیت استاد قرعاوی می‌گوید: در سال‌های اخیر تعداد بی‌شماری مسجد را در جهات مختلف ساخته یا تعمیر نمود که بشمار نمی‌آید، و چاه‌های متعدد آب شرب را حفر نموده و تلاش زیادی را نزد حکومت در راستای استخدام بعضی از دانش‌جویان و اساتید قبائل مبذول داشته است، بنابراین به فضل خدا سپس به سبب استاد قرعاوی نعمت دین و دنیا توأماً در آن منطقه جمع شد، علاوه نیکوکار و خیّر بزرگواری بود و اهل سخاوت را دوست می‌داشت، و قبل از وفات یک سوّم اموالش را در جهات خیری از قبیل بنای مساجد و حفر چاه آب برای استفاده‌ی عموم و دیگر اعمال خیری به وصیت گذاشت، و بر اثر حسن نیّت ایشان و حسن تدبیر و مدیریت پسر ارشدش که اجرای وصیتش را به او واگذار کرده بود- خدا او را محفوظ کند و امثالش را زیاد نماید- الحمدلله بخش عمده و بیشتر وصیتش به اجراء در آمده است.</w:t>
      </w:r>
    </w:p>
    <w:p w:rsidR="00DE049A" w:rsidRPr="002A361B" w:rsidRDefault="00DE049A" w:rsidP="00BA5DC1">
      <w:pPr>
        <w:pStyle w:val="a0"/>
        <w:rPr>
          <w:rtl/>
        </w:rPr>
      </w:pPr>
      <w:bookmarkStart w:id="88" w:name="_Toc297626395"/>
      <w:bookmarkStart w:id="89" w:name="_Toc402816066"/>
      <w:r w:rsidRPr="002A361B">
        <w:rPr>
          <w:rFonts w:hint="cs"/>
          <w:rtl/>
        </w:rPr>
        <w:t>سفر برای</w:t>
      </w:r>
      <w:r>
        <w:rPr>
          <w:rFonts w:hint="cs"/>
          <w:rtl/>
        </w:rPr>
        <w:t xml:space="preserve"> </w:t>
      </w:r>
      <w:r w:rsidRPr="002A361B">
        <w:rPr>
          <w:rFonts w:hint="cs"/>
          <w:rtl/>
        </w:rPr>
        <w:t>کسب علم:</w:t>
      </w:r>
      <w:bookmarkEnd w:id="88"/>
      <w:bookmarkEnd w:id="89"/>
    </w:p>
    <w:p w:rsidR="00DE049A" w:rsidRDefault="00DE049A" w:rsidP="00C10A1C">
      <w:pPr>
        <w:pStyle w:val="a1"/>
        <w:rPr>
          <w:rtl/>
          <w:lang w:bidi="fa-IR"/>
        </w:rPr>
      </w:pPr>
      <w:r>
        <w:rPr>
          <w:rFonts w:hint="cs"/>
          <w:rtl/>
          <w:lang w:bidi="fa-IR"/>
        </w:rPr>
        <w:t>استاد قرعاوی</w:t>
      </w:r>
      <w:r>
        <w:rPr>
          <w:rFonts w:cs="CTraditional Arabic" w:hint="cs"/>
          <w:rtl/>
          <w:lang w:bidi="fa-IR"/>
        </w:rPr>
        <w:t>:</w:t>
      </w:r>
      <w:r w:rsidRPr="00C10A1C">
        <w:rPr>
          <w:rFonts w:hint="cs"/>
          <w:rtl/>
        </w:rPr>
        <w:t xml:space="preserve"> در راه کسب و تهیه‌ی لقمه‌ی حلال، مشاغل بدست گرفته و رنج زیاد تحمل نموده و جز در سن میان سالی برای کسب فارغ نشد، بنابراین ایشان از جمله کسانی بود که خداوند</w:t>
      </w:r>
      <w:r w:rsidRPr="00C10A1C">
        <w:rPr>
          <w:rFonts w:hint="cs"/>
        </w:rPr>
        <w:sym w:font="AGA Arabesque" w:char="F055"/>
      </w:r>
      <w:r w:rsidRPr="00C10A1C">
        <w:rPr>
          <w:rFonts w:hint="cs"/>
          <w:rtl/>
        </w:rPr>
        <w:t xml:space="preserve"> علم ایشان را مبارک گردانید، و این هم نتیجه‌ی خلوص نیت و صادق بودنش با خداوند بود، همچنین خداوند راههایی بر او گشود، و سختیها را برایش آسان ساخت و سریع نتایج کارش را بدست داد، از آنجا که استاد</w:t>
      </w:r>
      <w:r>
        <w:rPr>
          <w:rFonts w:cs="CTraditional Arabic" w:hint="cs"/>
          <w:rtl/>
          <w:lang w:bidi="fa-IR"/>
        </w:rPr>
        <w:t>:</w:t>
      </w:r>
      <w:r w:rsidRPr="00C10A1C">
        <w:rPr>
          <w:rFonts w:hint="cs"/>
          <w:rtl/>
        </w:rPr>
        <w:t xml:space="preserve"> عنفوان جوانی را در عنیزه پشت سر گذاشت از همان اوایل به اخلاص و دعوت و نصح و خیرخواهی عادت گرفته بود، و همراه شاگردانش مدرسه‌ای را در زادگاهش برای خواندن و نوشتن افتتاح کرد. ایشان درباره خود می‌گوید: هنگامی که در 22 رمضان سال (1375هـ) از هندوستان برگشتم و به شهر ریاض آمدم نزد استاد بزرگوارم علامه: محمد بن ابراهیم بن عبدالطیف آل شیخ برای سومین بار درس خواندم، و برا</w:t>
      </w:r>
      <w:r w:rsidR="0046115A">
        <w:rPr>
          <w:rFonts w:hint="cs"/>
          <w:rtl/>
        </w:rPr>
        <w:t xml:space="preserve">ی </w:t>
      </w:r>
      <w:r w:rsidRPr="00C10A1C">
        <w:rPr>
          <w:rFonts w:hint="cs"/>
          <w:rtl/>
        </w:rPr>
        <w:t>بار چهارم مستمع درس ایشان بودم، ول</w:t>
      </w:r>
      <w:r w:rsidR="0046115A">
        <w:rPr>
          <w:rFonts w:hint="cs"/>
          <w:rtl/>
        </w:rPr>
        <w:t xml:space="preserve">ی </w:t>
      </w:r>
      <w:r w:rsidRPr="00C10A1C">
        <w:rPr>
          <w:rFonts w:hint="cs"/>
          <w:rtl/>
        </w:rPr>
        <w:t>بار پنجم ایشان را نیافتم، زیرا به مكه رفته بودند، سپس بسعادت حضور استاد بزرگوار شیخ عبدالعزیز بن بشر نصیبم شد که در احساء زندگی می‌کرد، و نزد استاد بزرگوار محمد بن مانع که در قطر بودند به خواندن حدیث مشغول شدم.</w:t>
      </w:r>
    </w:p>
    <w:p w:rsidR="00DE049A" w:rsidRPr="00C10A1C" w:rsidRDefault="00DE049A" w:rsidP="00C10A1C">
      <w:pPr>
        <w:pStyle w:val="a1"/>
        <w:rPr>
          <w:rtl/>
        </w:rPr>
      </w:pPr>
      <w:r w:rsidRPr="00C10A1C">
        <w:rPr>
          <w:rFonts w:hint="cs"/>
          <w:rtl/>
        </w:rPr>
        <w:t>همچنین نزد شیخ عبدالله بن محمد آل مانع درس خوانده، و نیز به بریده سفر کرد و نزد عبدالله بن سلیم و استاد عمر بن سلیم که در بریده اقامت داشتند زانوی شاگردی زده و برای کسب علم تجارت و بازرگانی را رها نمود، بدین خاطر در سال (1334هـ) برای کسب علم به هندوستان سفر کرده، و به مدرسه‌ی</w:t>
      </w:r>
      <w:r w:rsidR="00C10A1C" w:rsidRPr="00C10A1C">
        <w:rPr>
          <w:rFonts w:hint="cs"/>
          <w:rtl/>
        </w:rPr>
        <w:t xml:space="preserve"> </w:t>
      </w:r>
      <w:r w:rsidRPr="00C10A1C">
        <w:rPr>
          <w:rFonts w:hint="cs"/>
          <w:rtl/>
        </w:rPr>
        <w:t>«رحمانیه بدلهی» پیوسته و علم حدیث را از علمای اهل سنت برگرفته است، اما هنگامی که بعد از یک سال خبر بیماری مادرش عزم بازگشت به عنیزه کرد، اما قبل از رسیدن به مقصد مادرش وفات یافت. سپس تحصیل علم را دنبال كرده و كوله بار سفر را به نزد علمای بزرگوار در دیار خویش بست، و بعضی اوقات به عنیزه سرمی‌زد، و بعد از مدتی به هند برگشت و علم حدیث را نزد شیخ عبدالله بن امیر قریشی دهلوی به اتمام رسانید، که نهایتاً در سال (1355 هـ) در کتب حدیث به اجازه‌ای مفصل مفتخر شد، سپس در سال (1357 هـ) به زادگاهش برگشت، همچنین برای کسب علم به کشورهایی مانند مصر، فلسطین، سوریه، اردن و اخیراً به عراق و کویت سفر کرده است، سپس به وطنش برگشته است.</w:t>
      </w:r>
    </w:p>
    <w:p w:rsidR="00DE049A" w:rsidRPr="002A361B" w:rsidRDefault="00DE049A" w:rsidP="00BA5DC1">
      <w:pPr>
        <w:pStyle w:val="a0"/>
        <w:rPr>
          <w:rtl/>
        </w:rPr>
      </w:pPr>
      <w:bookmarkStart w:id="90" w:name="_Toc297626396"/>
      <w:bookmarkStart w:id="91" w:name="_Toc402816067"/>
      <w:r w:rsidRPr="002A361B">
        <w:rPr>
          <w:rFonts w:hint="cs"/>
          <w:rtl/>
        </w:rPr>
        <w:t>انتقال استاد به منطقه جنوب سعودیه:</w:t>
      </w:r>
      <w:bookmarkEnd w:id="90"/>
      <w:bookmarkEnd w:id="91"/>
    </w:p>
    <w:p w:rsidR="00DE049A" w:rsidRPr="005F1A5D" w:rsidRDefault="00DE049A" w:rsidP="00C10A1C">
      <w:pPr>
        <w:pStyle w:val="a1"/>
        <w:rPr>
          <w:rtl/>
          <w:lang w:bidi="fa-IR"/>
        </w:rPr>
      </w:pPr>
      <w:r>
        <w:rPr>
          <w:rFonts w:hint="cs"/>
          <w:rtl/>
          <w:lang w:bidi="fa-IR"/>
        </w:rPr>
        <w:t xml:space="preserve">استاد </w:t>
      </w:r>
      <w:r w:rsidRPr="005F1A5D">
        <w:rPr>
          <w:rFonts w:hint="cs"/>
          <w:rtl/>
          <w:lang w:bidi="fa-IR"/>
        </w:rPr>
        <w:t>بزرگوار ملازم شیخ محمد بن ابراهیم آل الشیخ</w:t>
      </w:r>
      <w:r>
        <w:rPr>
          <w:rFonts w:cs="CTraditional Arabic" w:hint="cs"/>
          <w:rtl/>
          <w:lang w:bidi="fa-IR"/>
        </w:rPr>
        <w:t>:</w:t>
      </w:r>
      <w:r w:rsidRPr="00C10A1C">
        <w:rPr>
          <w:rFonts w:hint="cs"/>
          <w:rtl/>
        </w:rPr>
        <w:t>- که سابقا مفتی مملکت سعودیه بوده و همراه ایشان حج خانه‌ی خدا بجا آورده، و بعد از اداء مناسک حج ملک عبد العزیز از او درخواست نمود که جهت ارشاد و تعلیم دین به جنوب سعودیه برود و استاد قرعاوی</w:t>
      </w:r>
      <w:r>
        <w:rPr>
          <w:rFonts w:cs="CTraditional Arabic" w:hint="cs"/>
          <w:rtl/>
          <w:lang w:bidi="fa-IR"/>
        </w:rPr>
        <w:t>:</w:t>
      </w:r>
      <w:r w:rsidRPr="00C10A1C">
        <w:rPr>
          <w:rFonts w:hint="cs"/>
          <w:rtl/>
        </w:rPr>
        <w:t xml:space="preserve"> به دعوتش لبیک گفته و او را به اخلاص در دعوت و به پرهیزگاری در همه احوال و مکان توصیه کرد. و گفته شده استاد خود این در خواست را کرده، اکنون از خودش بشنویم که م</w:t>
      </w:r>
      <w:r w:rsidR="00B261CD">
        <w:rPr>
          <w:rFonts w:hint="cs"/>
          <w:rtl/>
        </w:rPr>
        <w:t>ی‌</w:t>
      </w:r>
      <w:r w:rsidRPr="00C10A1C">
        <w:rPr>
          <w:rFonts w:hint="cs"/>
          <w:rtl/>
        </w:rPr>
        <w:t xml:space="preserve">گوید: «در بیستم ماه صفر به شهر جازان رفتم و مقداری کالا با خود برداشتم و متوجه شهر صامطه شدم، سپس همه شهر را جستجو کردم، بعد در دکانی کالاهای را که همراه داشتم گذاشتم، و اولین کاری که انجام دادم تعلیم قرآن، اربعین نووی، اصول ثلاثه، تجوید، فرایض و آداب رفتن به نماز بود، که به 21 ربیع الاول سال (1358 هـ) برمی‌گردد. پس این مغازه اولین مدرسه‌ای بود که در تهامه‌ی یمن بنا نهادم، و در آخر جمادی الاولی در همین سال به شهر فرسان رفتم و در آن‌جا هم مدرسه‌ای بنا کردم، و در آبادی مزهر شهر حکمیین </w:t>
      </w:r>
      <w:r w:rsidRPr="00C10A1C">
        <w:rPr>
          <w:rtl/>
        </w:rPr>
        <w:t>–</w:t>
      </w:r>
      <w:r w:rsidRPr="00C10A1C">
        <w:rPr>
          <w:rFonts w:hint="cs"/>
          <w:rtl/>
        </w:rPr>
        <w:t>حکامیه</w:t>
      </w:r>
      <w:r w:rsidRPr="00C10A1C">
        <w:rPr>
          <w:rtl/>
        </w:rPr>
        <w:t>–</w:t>
      </w:r>
      <w:r w:rsidRPr="00C10A1C">
        <w:rPr>
          <w:rFonts w:hint="cs"/>
          <w:rtl/>
        </w:rPr>
        <w:t xml:space="preserve"> مدرسه‌ای بازکردم و در اول رجب هم مسجد آن‌جا را تعمیر کردم که اولین مسجدی بود در تهامه تعمیر می‌شد، سپس در اوایل ماه شعبان به صامطه برگشتم و در منزل ناصر خلوفه که از برجسته ترین و گرامی ترین شاگردان آنجا بود و توان آمد و رفت نداشت و نمی‌خواتستم او را به تکلّف و مشقت وادارم دوّمین مدرسه را دایر کردم و تا کنون هم در آن‌جا مستقر شده‌ام.</w:t>
      </w:r>
    </w:p>
    <w:p w:rsidR="00DE049A" w:rsidRPr="002A361B" w:rsidRDefault="00DE049A" w:rsidP="001C7AC2">
      <w:pPr>
        <w:pStyle w:val="a0"/>
        <w:rPr>
          <w:rtl/>
        </w:rPr>
      </w:pPr>
      <w:bookmarkStart w:id="92" w:name="_Toc297626397"/>
      <w:bookmarkStart w:id="93" w:name="_Toc402816068"/>
      <w:r w:rsidRPr="002A361B">
        <w:rPr>
          <w:rFonts w:hint="cs"/>
          <w:rtl/>
        </w:rPr>
        <w:t>علاقمندی حکومت به مدارس شیخ قرعاوی:</w:t>
      </w:r>
      <w:bookmarkEnd w:id="92"/>
      <w:bookmarkEnd w:id="93"/>
    </w:p>
    <w:p w:rsidR="00DE049A" w:rsidRDefault="00DE049A" w:rsidP="00C10A1C">
      <w:pPr>
        <w:pStyle w:val="a1"/>
        <w:rPr>
          <w:rtl/>
          <w:lang w:bidi="fa-IR"/>
        </w:rPr>
      </w:pPr>
      <w:r w:rsidRPr="00C10A1C">
        <w:rPr>
          <w:rFonts w:hint="cs"/>
          <w:rtl/>
        </w:rPr>
        <w:t>علی رغم این‌که شیخ قرعاوی</w:t>
      </w:r>
      <w:r>
        <w:rPr>
          <w:rFonts w:cs="CTraditional Arabic" w:hint="cs"/>
          <w:rtl/>
          <w:lang w:bidi="fa-IR"/>
        </w:rPr>
        <w:t>:</w:t>
      </w:r>
      <w:r w:rsidRPr="00C10A1C">
        <w:rPr>
          <w:rFonts w:hint="cs"/>
          <w:rtl/>
        </w:rPr>
        <w:t xml:space="preserve"> با مشکلات زیادی مواجه که به سبب افراد حسود و تلبیس افراد مغرض به وجود آمد، اما در حقیقت حکومت-خداوند توفیق خیرش دهد- از او غافل نماند بلکه هیئتی را ارسال نمود تا از نزدیک ماجرا را بررسی نمایند، اما جهد و کوشش استاد قرعاوی هیئت بازرس را شگفت‌زده کرد و گزارشی که تهیه کردند از از دعوت شجاعانه‌ی ایشان خبر می‌داد که که متکی بر کار و فعالیت و خلوص نیت و سلامت هدف بود، این گزارش تأثیر زیادی بر مسئولین نسبت به او گذاشت ...، بنابراین ملک عبد العزیز</w:t>
      </w:r>
      <w:r>
        <w:rPr>
          <w:rFonts w:cs="CTraditional Arabic" w:hint="cs"/>
          <w:rtl/>
          <w:lang w:bidi="fa-IR"/>
        </w:rPr>
        <w:t>:</w:t>
      </w:r>
      <w:r w:rsidRPr="00C10A1C">
        <w:rPr>
          <w:rFonts w:hint="cs"/>
          <w:rtl/>
        </w:rPr>
        <w:t xml:space="preserve"> در سال (1367هــ) نسبت به کار و فعالیت استاد قرعاوی خوشحال شد و در سال (1367هـ) دستور داد حقوق و هزینه‌های جهت پیشبرد کار ایشان در نظر گرفته شود، و ولی‌عهد ملک سعود</w:t>
      </w:r>
      <w:r>
        <w:rPr>
          <w:rFonts w:cs="CTraditional Arabic" w:hint="cs"/>
          <w:rtl/>
          <w:lang w:bidi="fa-IR"/>
        </w:rPr>
        <w:t>:</w:t>
      </w:r>
      <w:r w:rsidRPr="00C10A1C">
        <w:rPr>
          <w:rFonts w:hint="cs"/>
          <w:rtl/>
        </w:rPr>
        <w:t xml:space="preserve"> در سال (1363 هـ) کمکهایی برای استاد فرستاد و به کارگراران و قضات هم سفارش کرد که به صورت سالانه ادامه داشته باشد. قبل از انتقال «امیر خالد سدیری» از امارت جازان در سال (1362 هـ) واسطه‌گری کرد که حکومت طلاب علوم دینی را مساعده‌ی مالی کند، لذا (300)ریال حقوق ماهیانه از سوی حکومت جهت ایشان تعیین شد، و از دارایی صامطه برای (30) نفر طلبه خرج می‌شد، همان‌گونه که امیر خالد کل هزینه‌های دفتر و ادوات مدرسه را بر عهده گرفت، و هنگامی که امیر محمد بن احمد سدیری در سال(1364) به جازان آمد، از خط مشی برادرش خالد پیروی کرد و تاکید نمودند که تمامی قضات و کارگزاران حکومتی از هیچ کمکی نسبت به شیخ قرعاوی دریغ نکنند. سپس شیخ عبدالله قرعاوی در منطقه جازان در بخش معارف در سال (1373هـ) به عنوان معتمد منصوب شد، اما در همان سال از منصب خود استعفاء کرد، و در مدارس خود مشغول تدریس شد، و همچنان کمک‌های حکومت به مدارس استاد ادامه یافت که منطقه‌ی زیادی را در برگرفته بود، و از طرف دیگر ملک سعود</w:t>
      </w:r>
      <w:r>
        <w:rPr>
          <w:rFonts w:cs="CTraditional Arabic" w:hint="cs"/>
          <w:rtl/>
          <w:lang w:bidi="fa-IR"/>
        </w:rPr>
        <w:t>:</w:t>
      </w:r>
      <w:r w:rsidRPr="00C10A1C">
        <w:rPr>
          <w:rFonts w:hint="cs"/>
          <w:rtl/>
        </w:rPr>
        <w:t xml:space="preserve"> در سال (1374هـ) فرمان صادر کرد که این مدارس دارای توازن مستقل باشند و پشتیبانی از این مدارس را به شیخ محمد بن ابراهیم</w:t>
      </w:r>
      <w:r>
        <w:rPr>
          <w:rFonts w:cs="CTraditional Arabic" w:hint="cs"/>
          <w:rtl/>
          <w:lang w:bidi="fa-IR"/>
        </w:rPr>
        <w:t>:</w:t>
      </w:r>
      <w:r>
        <w:rPr>
          <w:rFonts w:hint="cs"/>
          <w:rtl/>
          <w:lang w:bidi="fa-IR"/>
        </w:rPr>
        <w:t xml:space="preserve"> واگذار</w:t>
      </w:r>
      <w:r w:rsidRPr="005F1A5D">
        <w:rPr>
          <w:rFonts w:hint="cs"/>
          <w:rtl/>
          <w:lang w:bidi="fa-IR"/>
        </w:rPr>
        <w:t xml:space="preserve"> کردد</w:t>
      </w:r>
      <w:r>
        <w:rPr>
          <w:rFonts w:hint="cs"/>
          <w:rtl/>
          <w:lang w:bidi="fa-IR"/>
        </w:rPr>
        <w:t>،</w:t>
      </w:r>
      <w:r w:rsidRPr="005F1A5D">
        <w:rPr>
          <w:rFonts w:hint="cs"/>
          <w:rtl/>
          <w:lang w:bidi="fa-IR"/>
        </w:rPr>
        <w:t xml:space="preserve"> اما ایشان بعلت کثرت مشاغل از </w:t>
      </w:r>
      <w:r>
        <w:rPr>
          <w:rFonts w:hint="cs"/>
          <w:rtl/>
          <w:lang w:bidi="fa-IR"/>
        </w:rPr>
        <w:t xml:space="preserve">قبول </w:t>
      </w:r>
      <w:r w:rsidRPr="005F1A5D">
        <w:rPr>
          <w:rFonts w:hint="cs"/>
          <w:rtl/>
          <w:lang w:bidi="fa-IR"/>
        </w:rPr>
        <w:t xml:space="preserve">این </w:t>
      </w:r>
      <w:r>
        <w:rPr>
          <w:rFonts w:hint="cs"/>
          <w:rtl/>
          <w:lang w:bidi="fa-IR"/>
        </w:rPr>
        <w:t xml:space="preserve">مسنولیت پوزش طلبید.بنابراین </w:t>
      </w:r>
      <w:r w:rsidRPr="005F1A5D">
        <w:rPr>
          <w:rFonts w:hint="cs"/>
          <w:rtl/>
          <w:lang w:bidi="fa-IR"/>
        </w:rPr>
        <w:t>ملك سعود</w:t>
      </w:r>
      <w:r>
        <w:rPr>
          <w:rFonts w:cs="CTraditional Arabic" w:hint="cs"/>
          <w:rtl/>
          <w:lang w:bidi="fa-IR"/>
        </w:rPr>
        <w:t>:</w:t>
      </w:r>
      <w:r w:rsidRPr="005F1A5D">
        <w:rPr>
          <w:rFonts w:hint="cs"/>
          <w:rtl/>
          <w:lang w:bidi="fa-IR"/>
        </w:rPr>
        <w:t xml:space="preserve"> هنگام</w:t>
      </w:r>
      <w:r w:rsidR="0046115A">
        <w:rPr>
          <w:rFonts w:hint="cs"/>
          <w:rtl/>
          <w:lang w:bidi="fa-IR"/>
        </w:rPr>
        <w:t xml:space="preserve">ی </w:t>
      </w:r>
      <w:r w:rsidRPr="005F1A5D">
        <w:rPr>
          <w:rFonts w:hint="cs"/>
          <w:rtl/>
          <w:lang w:bidi="fa-IR"/>
        </w:rPr>
        <w:t xml:space="preserve">كه به ديدار پدر </w:t>
      </w:r>
      <w:r>
        <w:rPr>
          <w:rFonts w:hint="cs"/>
          <w:rtl/>
          <w:lang w:bidi="fa-IR"/>
        </w:rPr>
        <w:t>استاد</w:t>
      </w:r>
      <w:r>
        <w:rPr>
          <w:rFonts w:cs="CTraditional Arabic" w:hint="cs"/>
          <w:rtl/>
          <w:lang w:bidi="fa-IR"/>
        </w:rPr>
        <w:t>:</w:t>
      </w:r>
      <w:r w:rsidRPr="005F1A5D">
        <w:rPr>
          <w:rFonts w:hint="cs"/>
          <w:rtl/>
          <w:lang w:bidi="fa-IR"/>
        </w:rPr>
        <w:t xml:space="preserve"> رفت</w:t>
      </w:r>
      <w:r>
        <w:rPr>
          <w:rFonts w:hint="cs"/>
          <w:rtl/>
          <w:lang w:bidi="fa-IR"/>
        </w:rPr>
        <w:t>؛</w:t>
      </w:r>
      <w:r w:rsidRPr="005F1A5D">
        <w:rPr>
          <w:rFonts w:hint="cs"/>
          <w:rtl/>
          <w:lang w:bidi="fa-IR"/>
        </w:rPr>
        <w:t xml:space="preserve"> در مجلس با شكوه</w:t>
      </w:r>
      <w:r w:rsidR="0046115A">
        <w:rPr>
          <w:rFonts w:hint="cs"/>
          <w:rtl/>
          <w:lang w:bidi="fa-IR"/>
        </w:rPr>
        <w:t xml:space="preserve">ی </w:t>
      </w:r>
      <w:r w:rsidRPr="005F1A5D">
        <w:rPr>
          <w:rFonts w:hint="cs"/>
          <w:rtl/>
          <w:lang w:bidi="fa-IR"/>
        </w:rPr>
        <w:t>افزود</w:t>
      </w:r>
      <w:r>
        <w:rPr>
          <w:rFonts w:hint="cs"/>
          <w:rtl/>
          <w:lang w:bidi="fa-IR"/>
        </w:rPr>
        <w:t>:</w:t>
      </w:r>
      <w:r w:rsidRPr="005F1A5D">
        <w:rPr>
          <w:rFonts w:hint="cs"/>
          <w:rtl/>
          <w:lang w:bidi="fa-IR"/>
        </w:rPr>
        <w:t xml:space="preserve"> </w:t>
      </w:r>
      <w:r>
        <w:rPr>
          <w:rFonts w:hint="cs"/>
          <w:rtl/>
          <w:lang w:bidi="fa-IR"/>
        </w:rPr>
        <w:t>«</w:t>
      </w:r>
      <w:r w:rsidRPr="005F1A5D">
        <w:rPr>
          <w:rFonts w:hint="cs"/>
          <w:rtl/>
          <w:lang w:bidi="fa-IR"/>
        </w:rPr>
        <w:t>من بر مدارس شيخ قرعاو</w:t>
      </w:r>
      <w:r w:rsidR="0046115A">
        <w:rPr>
          <w:rFonts w:hint="cs"/>
          <w:rtl/>
          <w:lang w:bidi="fa-IR"/>
        </w:rPr>
        <w:t xml:space="preserve">ی </w:t>
      </w:r>
      <w:r w:rsidRPr="005F1A5D">
        <w:rPr>
          <w:rFonts w:hint="cs"/>
          <w:rtl/>
          <w:lang w:bidi="fa-IR"/>
        </w:rPr>
        <w:t>نظارت كامل دارم</w:t>
      </w:r>
      <w:r>
        <w:rPr>
          <w:rFonts w:hint="cs"/>
          <w:rtl/>
          <w:lang w:bidi="fa-IR"/>
        </w:rPr>
        <w:t>،</w:t>
      </w:r>
      <w:r w:rsidRPr="005F1A5D">
        <w:rPr>
          <w:rFonts w:hint="cs"/>
          <w:rtl/>
          <w:lang w:bidi="fa-IR"/>
        </w:rPr>
        <w:t xml:space="preserve"> و</w:t>
      </w:r>
      <w:r>
        <w:rPr>
          <w:rFonts w:hint="cs"/>
          <w:rtl/>
          <w:lang w:bidi="fa-IR"/>
        </w:rPr>
        <w:t xml:space="preserve"> استاد</w:t>
      </w:r>
      <w:r w:rsidRPr="00C10A1C">
        <w:rPr>
          <w:rFonts w:hint="cs"/>
          <w:rtl/>
        </w:rPr>
        <w:t xml:space="preserve"> قرعاوی در نزديك</w:t>
      </w:r>
      <w:r w:rsidR="0046115A">
        <w:rPr>
          <w:rFonts w:hint="cs"/>
          <w:rtl/>
        </w:rPr>
        <w:t xml:space="preserve">ی </w:t>
      </w:r>
      <w:r w:rsidRPr="00C10A1C">
        <w:rPr>
          <w:rFonts w:hint="cs"/>
          <w:rtl/>
        </w:rPr>
        <w:t>آن جایگاهی برای سکونت برگذيد تا از مدرسه و اقتصادی و دارایی وادارات دولت</w:t>
      </w:r>
      <w:r w:rsidR="0046115A">
        <w:rPr>
          <w:rFonts w:hint="cs"/>
          <w:rtl/>
        </w:rPr>
        <w:t xml:space="preserve">ی </w:t>
      </w:r>
      <w:r w:rsidRPr="00C10A1C">
        <w:rPr>
          <w:rFonts w:hint="cs"/>
          <w:rtl/>
        </w:rPr>
        <w:t>مربوطه نزديك باشد، زیرا وزارت اقتصادی و دارایی نماینده‌ای را جهت خرج بر طلاب و مدرسین و کارمندان منصوب کرده‌بود. در سال (1371 هــ) ول</w:t>
      </w:r>
      <w:r w:rsidR="00B261CD">
        <w:rPr>
          <w:rFonts w:hint="cs"/>
          <w:rtl/>
        </w:rPr>
        <w:t>ی‌</w:t>
      </w:r>
      <w:r w:rsidRPr="00C10A1C">
        <w:rPr>
          <w:rFonts w:hint="cs"/>
          <w:rtl/>
        </w:rPr>
        <w:t>عهد برا</w:t>
      </w:r>
      <w:r w:rsidR="0046115A">
        <w:rPr>
          <w:rFonts w:hint="cs"/>
          <w:rtl/>
        </w:rPr>
        <w:t xml:space="preserve">ی </w:t>
      </w:r>
      <w:r w:rsidRPr="00C10A1C">
        <w:rPr>
          <w:rFonts w:hint="cs"/>
          <w:rtl/>
        </w:rPr>
        <w:t>بازسازی مدرسه و مسجد جامع شهر صامطه هزينه كلان</w:t>
      </w:r>
      <w:r w:rsidR="0046115A">
        <w:rPr>
          <w:rFonts w:hint="cs"/>
          <w:rtl/>
        </w:rPr>
        <w:t xml:space="preserve">ی </w:t>
      </w:r>
      <w:r w:rsidRPr="00C10A1C">
        <w:rPr>
          <w:rFonts w:hint="cs"/>
          <w:rtl/>
        </w:rPr>
        <w:t>از درآمد شهر جازان پرداخت كرد. و پیروی مدارس و امر ملك سعود در این رابطه و هماهنگ</w:t>
      </w:r>
      <w:r w:rsidR="0046115A">
        <w:rPr>
          <w:rFonts w:hint="cs"/>
          <w:rtl/>
        </w:rPr>
        <w:t xml:space="preserve">ی </w:t>
      </w:r>
      <w:r w:rsidRPr="00C10A1C">
        <w:rPr>
          <w:rFonts w:hint="cs"/>
          <w:rtl/>
        </w:rPr>
        <w:t>او با شيخ قرعاو</w:t>
      </w:r>
      <w:r w:rsidR="0046115A">
        <w:rPr>
          <w:rFonts w:hint="cs"/>
          <w:rtl/>
        </w:rPr>
        <w:t xml:space="preserve">ی </w:t>
      </w:r>
      <w:r w:rsidRPr="00C10A1C">
        <w:rPr>
          <w:rFonts w:hint="cs"/>
          <w:rtl/>
        </w:rPr>
        <w:t xml:space="preserve">نقل می‌گردد. همچنان كه وزارت معارف اسلامی اولين وزير خود را در سال(1373هـ) از طرف امير فهد </w:t>
      </w:r>
      <w:r w:rsidRPr="00C10A1C">
        <w:rPr>
          <w:rtl/>
        </w:rPr>
        <w:t>–</w:t>
      </w:r>
      <w:r w:rsidRPr="00C10A1C">
        <w:rPr>
          <w:rFonts w:hint="cs"/>
          <w:rtl/>
        </w:rPr>
        <w:t xml:space="preserve"> در آن زمان</w:t>
      </w:r>
      <w:r w:rsidRPr="00C10A1C">
        <w:rPr>
          <w:rtl/>
        </w:rPr>
        <w:t>–</w:t>
      </w:r>
      <w:r w:rsidRPr="00C10A1C">
        <w:rPr>
          <w:rFonts w:hint="cs"/>
          <w:rtl/>
        </w:rPr>
        <w:t>به آن‌جا كرد اعزام داشت تا مدارس شيخ قرعاو</w:t>
      </w:r>
      <w:r w:rsidR="0046115A">
        <w:rPr>
          <w:rFonts w:hint="cs"/>
          <w:rtl/>
        </w:rPr>
        <w:t xml:space="preserve">ی </w:t>
      </w:r>
      <w:r w:rsidRPr="00C10A1C">
        <w:rPr>
          <w:rFonts w:hint="cs"/>
          <w:rtl/>
        </w:rPr>
        <w:t>را زير نظر بگیرد و با عنايت خاص و اهتمام ویژه و سطح آن را تعیین کند، مدارس شيخ قرعاو</w:t>
      </w:r>
      <w:r w:rsidR="0046115A">
        <w:rPr>
          <w:rFonts w:hint="cs"/>
          <w:rtl/>
        </w:rPr>
        <w:t xml:space="preserve">ی </w:t>
      </w:r>
      <w:r w:rsidRPr="00C10A1C">
        <w:rPr>
          <w:rFonts w:hint="cs"/>
          <w:rtl/>
        </w:rPr>
        <w:t>كه حكومت دستور داد مورد عنایت مالی قرار گیرند در آن وقت به حدود پنج ملیون ريال می‌رسید، زیرا فعالیت‌های كوشش شيخ قرعاو</w:t>
      </w:r>
      <w:r w:rsidR="0046115A">
        <w:rPr>
          <w:rFonts w:hint="cs"/>
          <w:rtl/>
        </w:rPr>
        <w:t xml:space="preserve">ی </w:t>
      </w:r>
      <w:r w:rsidRPr="00C10A1C">
        <w:rPr>
          <w:rFonts w:hint="cs"/>
          <w:rtl/>
        </w:rPr>
        <w:t>توسعه یافته بود و تلاش و کوشش‌هایش در منطقه‌ای گسترده و بزرگ را در برگرفت و همانگونه كه تأثیر آن تا یمن ادامه یافت و طلاب یمنی او با تلاش و کوشش خود در شهرهای خود مانند استاد خود مدارسی را دایر کردند.</w:t>
      </w:r>
    </w:p>
    <w:p w:rsidR="00DE049A" w:rsidRPr="002A361B" w:rsidRDefault="00DE049A" w:rsidP="00430747">
      <w:pPr>
        <w:pStyle w:val="a0"/>
        <w:rPr>
          <w:rtl/>
        </w:rPr>
      </w:pPr>
      <w:bookmarkStart w:id="94" w:name="_Toc297626398"/>
      <w:bookmarkStart w:id="95" w:name="_Toc402816069"/>
      <w:r w:rsidRPr="002A361B">
        <w:rPr>
          <w:rFonts w:hint="cs"/>
          <w:rtl/>
        </w:rPr>
        <w:t>حاصل فعالیت‌های دعوتی استاد قرعاوی</w:t>
      </w:r>
      <w:r>
        <w:rPr>
          <w:rFonts w:hint="cs"/>
          <w:rtl/>
        </w:rPr>
        <w:t>:</w:t>
      </w:r>
      <w:bookmarkEnd w:id="94"/>
      <w:bookmarkEnd w:id="95"/>
    </w:p>
    <w:p w:rsidR="00DE049A" w:rsidRPr="00C10A1C" w:rsidRDefault="00DE049A" w:rsidP="00C10A1C">
      <w:pPr>
        <w:pStyle w:val="a1"/>
        <w:rPr>
          <w:rtl/>
        </w:rPr>
      </w:pPr>
      <w:r w:rsidRPr="00C10A1C">
        <w:rPr>
          <w:rFonts w:hint="cs"/>
          <w:rtl/>
        </w:rPr>
        <w:t>ممکن است خلاصه‌ی مدارسی که شيخ قرعاو</w:t>
      </w:r>
      <w:r w:rsidR="0046115A">
        <w:rPr>
          <w:rFonts w:hint="cs"/>
          <w:rtl/>
        </w:rPr>
        <w:t xml:space="preserve">ی </w:t>
      </w:r>
      <w:r w:rsidRPr="00C10A1C">
        <w:rPr>
          <w:rFonts w:hint="cs"/>
          <w:rtl/>
        </w:rPr>
        <w:t>در گوشه و كنار مملكت سعودی گشوده بود بر اساس آمارهای بدست آمده از نوشته‌هایی که پیرامون زندگ</w:t>
      </w:r>
      <w:r w:rsidR="00B261CD">
        <w:rPr>
          <w:rFonts w:hint="cs"/>
          <w:rtl/>
        </w:rPr>
        <w:t>ی‌</w:t>
      </w:r>
      <w:r w:rsidRPr="00C10A1C">
        <w:rPr>
          <w:rFonts w:hint="cs"/>
          <w:rtl/>
        </w:rPr>
        <w:t>نامه‌ی ایشان و فعالیتهایش در منطقه به شرح است:</w:t>
      </w:r>
    </w:p>
    <w:p w:rsidR="00DE049A" w:rsidRPr="00C10A1C" w:rsidRDefault="00DE049A" w:rsidP="00C10A1C">
      <w:pPr>
        <w:pStyle w:val="a1"/>
        <w:numPr>
          <w:ilvl w:val="0"/>
          <w:numId w:val="8"/>
        </w:numPr>
        <w:rPr>
          <w:rtl/>
        </w:rPr>
      </w:pPr>
      <w:r w:rsidRPr="00C10A1C">
        <w:rPr>
          <w:rFonts w:hint="cs"/>
          <w:rtl/>
        </w:rPr>
        <w:t>شيخ موس</w:t>
      </w:r>
      <w:r w:rsidR="0046115A">
        <w:rPr>
          <w:rFonts w:hint="cs"/>
          <w:rtl/>
        </w:rPr>
        <w:t xml:space="preserve">ی </w:t>
      </w:r>
      <w:r w:rsidRPr="00C10A1C">
        <w:rPr>
          <w:rFonts w:hint="cs"/>
          <w:rtl/>
        </w:rPr>
        <w:t>سهل</w:t>
      </w:r>
      <w:r w:rsidR="0046115A">
        <w:rPr>
          <w:rFonts w:hint="cs"/>
          <w:rtl/>
        </w:rPr>
        <w:t xml:space="preserve">ی </w:t>
      </w:r>
      <w:r w:rsidRPr="00C10A1C">
        <w:rPr>
          <w:rFonts w:hint="cs"/>
          <w:rtl/>
        </w:rPr>
        <w:t>در كتابش در مورد شيخ قرعاو</w:t>
      </w:r>
      <w:r w:rsidR="0046115A">
        <w:rPr>
          <w:rFonts w:hint="cs"/>
          <w:rtl/>
        </w:rPr>
        <w:t xml:space="preserve">ی </w:t>
      </w:r>
      <w:r w:rsidRPr="00C10A1C">
        <w:rPr>
          <w:rFonts w:hint="cs"/>
          <w:rtl/>
        </w:rPr>
        <w:t>و دعوت ايشان در جنوب مملكت چنين م</w:t>
      </w:r>
      <w:r w:rsidR="00B261CD">
        <w:rPr>
          <w:rFonts w:hint="cs"/>
          <w:rtl/>
        </w:rPr>
        <w:t>ی‌</w:t>
      </w:r>
      <w:r w:rsidRPr="00C10A1C">
        <w:rPr>
          <w:rFonts w:hint="cs"/>
          <w:rtl/>
        </w:rPr>
        <w:t>گويد: طبق گزارش</w:t>
      </w:r>
      <w:r w:rsidR="0046115A">
        <w:rPr>
          <w:rFonts w:hint="cs"/>
          <w:rtl/>
        </w:rPr>
        <w:t xml:space="preserve">ی </w:t>
      </w:r>
      <w:r w:rsidRPr="00C10A1C">
        <w:rPr>
          <w:rFonts w:hint="cs"/>
          <w:rtl/>
        </w:rPr>
        <w:t>كه در دست است تعداد این مدارس بر حسب اطلاع بنده در اوج توسعه‌ی است و بر اساس آن‌چه استادمان ذکر کرده هزار و سیصد و ده مدرسه بودند.</w:t>
      </w:r>
    </w:p>
    <w:p w:rsidR="00DE049A" w:rsidRPr="00C10A1C" w:rsidRDefault="00DE049A" w:rsidP="00C10A1C">
      <w:pPr>
        <w:pStyle w:val="a1"/>
        <w:numPr>
          <w:ilvl w:val="0"/>
          <w:numId w:val="8"/>
        </w:numPr>
        <w:rPr>
          <w:rtl/>
        </w:rPr>
      </w:pPr>
      <w:r w:rsidRPr="00C10A1C">
        <w:rPr>
          <w:rFonts w:hint="cs"/>
          <w:rtl/>
        </w:rPr>
        <w:t>اما شيخ عل</w:t>
      </w:r>
      <w:r w:rsidR="0046115A">
        <w:rPr>
          <w:rFonts w:hint="cs"/>
          <w:rtl/>
        </w:rPr>
        <w:t xml:space="preserve">ی </w:t>
      </w:r>
      <w:r w:rsidRPr="00C10A1C">
        <w:rPr>
          <w:rFonts w:hint="cs"/>
          <w:rtl/>
        </w:rPr>
        <w:t>بن قاسم فيف</w:t>
      </w:r>
      <w:r w:rsidR="0046115A">
        <w:rPr>
          <w:rFonts w:hint="cs"/>
          <w:rtl/>
        </w:rPr>
        <w:t xml:space="preserve">ی </w:t>
      </w:r>
      <w:r w:rsidRPr="00C10A1C">
        <w:rPr>
          <w:rFonts w:hint="cs"/>
          <w:rtl/>
        </w:rPr>
        <w:t xml:space="preserve">در كتابش به نام </w:t>
      </w:r>
      <w:r w:rsidRPr="00C10A1C">
        <w:rPr>
          <w:rStyle w:val="Char2"/>
          <w:rFonts w:hint="cs"/>
          <w:rtl/>
        </w:rPr>
        <w:t>«</w:t>
      </w:r>
      <w:r w:rsidRPr="00C10A1C">
        <w:rPr>
          <w:rStyle w:val="Char2"/>
          <w:rtl/>
        </w:rPr>
        <w:t>السمط الحاوي لأسلوب القرعاوي</w:t>
      </w:r>
      <w:r w:rsidRPr="00C10A1C">
        <w:rPr>
          <w:rStyle w:val="Char2"/>
          <w:rFonts w:hint="cs"/>
          <w:rtl/>
        </w:rPr>
        <w:t>»</w:t>
      </w:r>
      <w:r w:rsidRPr="00C10A1C">
        <w:rPr>
          <w:rFonts w:hint="cs"/>
          <w:rtl/>
        </w:rPr>
        <w:t xml:space="preserve"> در رابطه با روش استاد قرعاوی در مورد نشر تعلیم در جنوب سعودیه دو رأی را آورده:</w:t>
      </w:r>
    </w:p>
    <w:p w:rsidR="00DE049A" w:rsidRPr="00C10A1C" w:rsidRDefault="00DE049A" w:rsidP="00C10A1C">
      <w:pPr>
        <w:pStyle w:val="a1"/>
        <w:rPr>
          <w:rtl/>
        </w:rPr>
      </w:pPr>
      <w:r w:rsidRPr="00C10A1C">
        <w:rPr>
          <w:rFonts w:hint="cs"/>
          <w:rtl/>
        </w:rPr>
        <w:t>اول: نظر شيخ احمد بن يحي</w:t>
      </w:r>
      <w:r w:rsidR="0046115A">
        <w:rPr>
          <w:rFonts w:hint="cs"/>
          <w:rtl/>
        </w:rPr>
        <w:t xml:space="preserve">ی </w:t>
      </w:r>
      <w:r w:rsidRPr="00C10A1C">
        <w:rPr>
          <w:rFonts w:hint="cs"/>
          <w:rtl/>
        </w:rPr>
        <w:t>نجم</w:t>
      </w:r>
      <w:r w:rsidR="0046115A">
        <w:rPr>
          <w:rFonts w:hint="cs"/>
          <w:rtl/>
        </w:rPr>
        <w:t xml:space="preserve">ی </w:t>
      </w:r>
      <w:r w:rsidRPr="00C10A1C">
        <w:rPr>
          <w:rFonts w:hint="cs"/>
          <w:rtl/>
        </w:rPr>
        <w:t>كه مدارس ايشان در سال (1376هـ) به (1200) مدرسه رسيد، دارا</w:t>
      </w:r>
      <w:r w:rsidR="0046115A">
        <w:rPr>
          <w:rFonts w:hint="cs"/>
          <w:rtl/>
        </w:rPr>
        <w:t xml:space="preserve">ی </w:t>
      </w:r>
      <w:r w:rsidRPr="00C10A1C">
        <w:rPr>
          <w:rFonts w:hint="cs"/>
          <w:rtl/>
        </w:rPr>
        <w:t>و 1100 طلبه و دانشجو در</w:t>
      </w:r>
      <w:r w:rsidR="005E45E2" w:rsidRPr="00C10A1C">
        <w:rPr>
          <w:rFonts w:hint="cs"/>
          <w:rtl/>
        </w:rPr>
        <w:t xml:space="preserve"> آن‌ها </w:t>
      </w:r>
      <w:r w:rsidRPr="00C10A1C">
        <w:rPr>
          <w:rFonts w:hint="cs"/>
          <w:rtl/>
        </w:rPr>
        <w:t>درس می‌خواندند، وو به طلاب ابتدایی با دو ریال کمک می‌شدند، و بر هر ختم قرآن در ماه ده ريال م</w:t>
      </w:r>
      <w:r w:rsidR="00B261CD">
        <w:rPr>
          <w:rFonts w:hint="cs"/>
          <w:rtl/>
        </w:rPr>
        <w:t>ی‌</w:t>
      </w:r>
      <w:r w:rsidRPr="00C10A1C">
        <w:rPr>
          <w:rFonts w:hint="cs"/>
          <w:rtl/>
        </w:rPr>
        <w:t>گرفت. دوم: نظر شيخ ابراهيم بن عبدالله زكر</w:t>
      </w:r>
      <w:r w:rsidR="0046115A">
        <w:rPr>
          <w:rFonts w:hint="cs"/>
          <w:rtl/>
        </w:rPr>
        <w:t xml:space="preserve">ی </w:t>
      </w:r>
      <w:r w:rsidRPr="00C10A1C">
        <w:rPr>
          <w:rFonts w:hint="cs"/>
          <w:rtl/>
        </w:rPr>
        <w:t>است كه از معاونین و نزديكان شيخ بود و می‌گويد: تعداد مدارس در اوج شکوفایی در سال 75/ 1376 به 2800 مدرسه رسيد، ولی بعد از آن این رقم پایین آمد، سپس در رساله‌ا</w:t>
      </w:r>
      <w:r w:rsidR="0046115A">
        <w:rPr>
          <w:rFonts w:hint="cs"/>
          <w:rtl/>
        </w:rPr>
        <w:t xml:space="preserve">ی </w:t>
      </w:r>
      <w:r w:rsidRPr="00C10A1C">
        <w:rPr>
          <w:rFonts w:hint="cs"/>
          <w:rtl/>
        </w:rPr>
        <w:t>كه در تاريخ(16 / 7/1375هـ) برا</w:t>
      </w:r>
      <w:r w:rsidR="0046115A">
        <w:rPr>
          <w:rFonts w:hint="cs"/>
          <w:rtl/>
        </w:rPr>
        <w:t xml:space="preserve">ی </w:t>
      </w:r>
      <w:r w:rsidRPr="00C10A1C">
        <w:rPr>
          <w:rFonts w:hint="cs"/>
          <w:rtl/>
        </w:rPr>
        <w:t>شيخ ارسال کردهیادآور شده که ايشان در شهرها</w:t>
      </w:r>
      <w:r w:rsidR="0046115A">
        <w:rPr>
          <w:rFonts w:hint="cs"/>
          <w:rtl/>
        </w:rPr>
        <w:t xml:space="preserve">ی </w:t>
      </w:r>
      <w:r w:rsidRPr="00C10A1C">
        <w:rPr>
          <w:rFonts w:hint="cs"/>
          <w:rtl/>
        </w:rPr>
        <w:t xml:space="preserve">أبها و قنفذه و طايف و توابع آن 900 مدرسه ديگر را بنا كرد. </w:t>
      </w:r>
    </w:p>
    <w:p w:rsidR="00DE049A" w:rsidRPr="00C10A1C" w:rsidRDefault="00DE049A" w:rsidP="00C10A1C">
      <w:pPr>
        <w:pStyle w:val="a1"/>
        <w:numPr>
          <w:ilvl w:val="0"/>
          <w:numId w:val="8"/>
        </w:numPr>
        <w:rPr>
          <w:rtl/>
        </w:rPr>
      </w:pPr>
      <w:r w:rsidRPr="00C10A1C">
        <w:rPr>
          <w:rFonts w:hint="cs"/>
          <w:rtl/>
        </w:rPr>
        <w:t>شيخ عمر احمد جرد</w:t>
      </w:r>
      <w:r w:rsidR="0046115A">
        <w:rPr>
          <w:rFonts w:hint="cs"/>
          <w:rtl/>
        </w:rPr>
        <w:t xml:space="preserve">ی </w:t>
      </w:r>
      <w:r w:rsidRPr="00C10A1C">
        <w:rPr>
          <w:rFonts w:hint="cs"/>
          <w:rtl/>
        </w:rPr>
        <w:t>معتقد است نخستین بار که در سال(1376هـ) که به فرمان پادشاه عربستان سعودی مدارس در نجران بازگشایی شدند تعدادشان یالغ بر حدود 2200 مدرسه بود، كه 5000 هزار دانشجوی پسر و 15000 دانشجوی دختر مشغول تحصیل شدند و 3000 استاد مرد و زن در آنجا تدريس م</w:t>
      </w:r>
      <w:r w:rsidR="00B261CD">
        <w:rPr>
          <w:rFonts w:hint="cs"/>
          <w:rtl/>
        </w:rPr>
        <w:t>ی‌</w:t>
      </w:r>
      <w:r w:rsidRPr="00C10A1C">
        <w:rPr>
          <w:rFonts w:hint="cs"/>
          <w:rtl/>
        </w:rPr>
        <w:t>كردند.</w:t>
      </w:r>
    </w:p>
    <w:p w:rsidR="00DE049A" w:rsidRDefault="00DE049A" w:rsidP="00C10A1C">
      <w:pPr>
        <w:pStyle w:val="a1"/>
        <w:numPr>
          <w:ilvl w:val="0"/>
          <w:numId w:val="8"/>
        </w:numPr>
        <w:rPr>
          <w:rtl/>
          <w:lang w:bidi="fa-IR"/>
        </w:rPr>
      </w:pPr>
      <w:r w:rsidRPr="00C10A1C">
        <w:rPr>
          <w:rFonts w:hint="cs"/>
          <w:rtl/>
        </w:rPr>
        <w:t>و در جا</w:t>
      </w:r>
      <w:r w:rsidR="0046115A">
        <w:rPr>
          <w:rFonts w:hint="cs"/>
          <w:rtl/>
        </w:rPr>
        <w:t xml:space="preserve">ی </w:t>
      </w:r>
      <w:r w:rsidRPr="00C10A1C">
        <w:rPr>
          <w:rFonts w:hint="cs"/>
          <w:rtl/>
        </w:rPr>
        <w:t>ديگر</w:t>
      </w:r>
      <w:r w:rsidR="0046115A">
        <w:rPr>
          <w:rFonts w:hint="cs"/>
          <w:rtl/>
        </w:rPr>
        <w:t xml:space="preserve">ی </w:t>
      </w:r>
      <w:r w:rsidRPr="00C10A1C">
        <w:rPr>
          <w:rFonts w:hint="cs"/>
          <w:rtl/>
        </w:rPr>
        <w:t>از شيخ قرعاو</w:t>
      </w:r>
      <w:r w:rsidR="0046115A">
        <w:rPr>
          <w:rFonts w:hint="cs"/>
          <w:rtl/>
        </w:rPr>
        <w:t xml:space="preserve">ی </w:t>
      </w:r>
      <w:r w:rsidRPr="00C10A1C">
        <w:rPr>
          <w:rFonts w:hint="cs"/>
          <w:rtl/>
        </w:rPr>
        <w:t>نقل شده که در سال (1376هـ) هيئت گزارش‌گر</w:t>
      </w:r>
      <w:r w:rsidR="0046115A">
        <w:rPr>
          <w:rFonts w:hint="cs"/>
          <w:rtl/>
        </w:rPr>
        <w:t xml:space="preserve">ی </w:t>
      </w:r>
      <w:r w:rsidRPr="00C10A1C">
        <w:rPr>
          <w:rFonts w:hint="cs"/>
          <w:rtl/>
        </w:rPr>
        <w:t>كه برا</w:t>
      </w:r>
      <w:r w:rsidR="0046115A">
        <w:rPr>
          <w:rFonts w:hint="cs"/>
          <w:rtl/>
        </w:rPr>
        <w:t xml:space="preserve">ی </w:t>
      </w:r>
      <w:r w:rsidRPr="00C10A1C">
        <w:rPr>
          <w:rFonts w:hint="cs"/>
          <w:rtl/>
        </w:rPr>
        <w:t>بررس</w:t>
      </w:r>
      <w:r w:rsidR="0046115A">
        <w:rPr>
          <w:rFonts w:hint="cs"/>
          <w:rtl/>
        </w:rPr>
        <w:t xml:space="preserve">ی </w:t>
      </w:r>
      <w:r w:rsidRPr="00C10A1C">
        <w:rPr>
          <w:rFonts w:hint="cs"/>
          <w:rtl/>
        </w:rPr>
        <w:t>مدارس آمده بودند جز بر 1500 مدرسه مطلع نشدند، و 750 مدرسه‌ی ديگر مانده بود كه به</w:t>
      </w:r>
      <w:r w:rsidR="005E45E2" w:rsidRPr="00C10A1C">
        <w:rPr>
          <w:rFonts w:hint="cs"/>
          <w:rtl/>
        </w:rPr>
        <w:t xml:space="preserve"> آن‌ها </w:t>
      </w:r>
      <w:r w:rsidRPr="00C10A1C">
        <w:rPr>
          <w:rFonts w:hint="cs"/>
          <w:rtl/>
        </w:rPr>
        <w:t>رسیدگی کنند که</w:t>
      </w:r>
      <w:r w:rsidR="005E45E2" w:rsidRPr="00C10A1C">
        <w:rPr>
          <w:rFonts w:hint="cs"/>
          <w:rtl/>
        </w:rPr>
        <w:t xml:space="preserve"> آن‌ها </w:t>
      </w:r>
      <w:r w:rsidRPr="00C10A1C">
        <w:rPr>
          <w:rFonts w:hint="cs"/>
          <w:rtl/>
        </w:rPr>
        <w:t>را ندیدند، زیرا در روز (17 /8 / 1376 هـ) سفر را از شهر صامطه آغاز كردند، و شيخ قرعاو</w:t>
      </w:r>
      <w:r w:rsidR="0046115A">
        <w:rPr>
          <w:rFonts w:hint="cs"/>
          <w:rtl/>
        </w:rPr>
        <w:t xml:space="preserve">ی </w:t>
      </w:r>
      <w:r w:rsidRPr="00C10A1C">
        <w:rPr>
          <w:rFonts w:hint="cs"/>
          <w:rtl/>
        </w:rPr>
        <w:t>در این رابطه توصیح داده که آن مناطق ذکر شده در گزارش شامل فعالیت تعلیم و دعوت دینی استاد قرعاوی در</w:t>
      </w:r>
      <w:r w:rsidR="005E45E2" w:rsidRPr="00C10A1C">
        <w:rPr>
          <w:rFonts w:hint="cs"/>
          <w:rtl/>
        </w:rPr>
        <w:t xml:space="preserve"> آن‌ها </w:t>
      </w:r>
      <w:r w:rsidRPr="00C10A1C">
        <w:rPr>
          <w:rFonts w:hint="cs"/>
          <w:rtl/>
        </w:rPr>
        <w:t>بیشتر متمرکز بوده، و به شرح ذیل است:</w:t>
      </w:r>
    </w:p>
    <w:p w:rsidR="00DE049A" w:rsidRPr="00C10A1C" w:rsidRDefault="00DE049A" w:rsidP="00C10A1C">
      <w:pPr>
        <w:pStyle w:val="a1"/>
        <w:numPr>
          <w:ilvl w:val="0"/>
          <w:numId w:val="9"/>
        </w:numPr>
        <w:rPr>
          <w:rtl/>
        </w:rPr>
      </w:pPr>
      <w:r w:rsidRPr="00C10A1C">
        <w:rPr>
          <w:rFonts w:hint="cs"/>
          <w:rtl/>
        </w:rPr>
        <w:t>جازان220 مدرسه که غالباً در الجبال بودند.</w:t>
      </w:r>
    </w:p>
    <w:p w:rsidR="00DE049A" w:rsidRPr="00C10A1C" w:rsidRDefault="00DE049A" w:rsidP="00C10A1C">
      <w:pPr>
        <w:pStyle w:val="a1"/>
        <w:numPr>
          <w:ilvl w:val="0"/>
          <w:numId w:val="9"/>
        </w:numPr>
        <w:rPr>
          <w:rtl/>
        </w:rPr>
      </w:pPr>
      <w:r w:rsidRPr="00C10A1C">
        <w:rPr>
          <w:rFonts w:hint="cs"/>
          <w:rtl/>
        </w:rPr>
        <w:t>منطقه عسير و تهامه200 مدرسه.</w:t>
      </w:r>
    </w:p>
    <w:p w:rsidR="00DE049A" w:rsidRPr="00C10A1C" w:rsidRDefault="00DE049A" w:rsidP="00C10A1C">
      <w:pPr>
        <w:pStyle w:val="a1"/>
        <w:numPr>
          <w:ilvl w:val="0"/>
          <w:numId w:val="9"/>
        </w:numPr>
        <w:rPr>
          <w:rtl/>
        </w:rPr>
      </w:pPr>
      <w:r w:rsidRPr="00C10A1C">
        <w:rPr>
          <w:rFonts w:hint="cs"/>
          <w:rtl/>
        </w:rPr>
        <w:t>در منطقه قنفذه 140 مدرسه.</w:t>
      </w:r>
    </w:p>
    <w:p w:rsidR="00DE049A" w:rsidRPr="00C10A1C" w:rsidRDefault="00DE049A" w:rsidP="00C10A1C">
      <w:pPr>
        <w:pStyle w:val="a1"/>
        <w:numPr>
          <w:ilvl w:val="0"/>
          <w:numId w:val="9"/>
        </w:numPr>
        <w:rPr>
          <w:rtl/>
        </w:rPr>
      </w:pPr>
      <w:r w:rsidRPr="00C10A1C">
        <w:rPr>
          <w:rFonts w:hint="cs"/>
          <w:rtl/>
        </w:rPr>
        <w:t>منطقه‌ی تهامه غامد و زهران 95 مدرسه.</w:t>
      </w:r>
    </w:p>
    <w:p w:rsidR="00DE049A" w:rsidRPr="00C10A1C" w:rsidRDefault="00DE049A" w:rsidP="00C10A1C">
      <w:pPr>
        <w:pStyle w:val="a1"/>
        <w:numPr>
          <w:ilvl w:val="0"/>
          <w:numId w:val="9"/>
        </w:numPr>
        <w:rPr>
          <w:rtl/>
        </w:rPr>
      </w:pPr>
      <w:r w:rsidRPr="00C10A1C">
        <w:rPr>
          <w:rFonts w:hint="cs"/>
          <w:rtl/>
        </w:rPr>
        <w:t>در منطقه‌ی ليث 50 مدرسه.</w:t>
      </w:r>
    </w:p>
    <w:p w:rsidR="00DE049A" w:rsidRPr="00C10A1C" w:rsidRDefault="00DE049A" w:rsidP="00C10A1C">
      <w:pPr>
        <w:pStyle w:val="a1"/>
        <w:numPr>
          <w:ilvl w:val="0"/>
          <w:numId w:val="9"/>
        </w:numPr>
        <w:rPr>
          <w:rtl/>
        </w:rPr>
      </w:pPr>
      <w:r w:rsidRPr="00C10A1C">
        <w:rPr>
          <w:rFonts w:hint="cs"/>
          <w:rtl/>
        </w:rPr>
        <w:t>شهر جده 30 مدرسه كه اغلب مدرسه‌ی شبانه بودند.</w:t>
      </w:r>
    </w:p>
    <w:p w:rsidR="00DE049A" w:rsidRPr="00C10A1C" w:rsidRDefault="00DE049A" w:rsidP="00C10A1C">
      <w:pPr>
        <w:pStyle w:val="a1"/>
        <w:numPr>
          <w:ilvl w:val="0"/>
          <w:numId w:val="9"/>
        </w:numPr>
        <w:rPr>
          <w:rtl/>
        </w:rPr>
      </w:pPr>
      <w:r w:rsidRPr="00C10A1C">
        <w:rPr>
          <w:rFonts w:hint="cs"/>
          <w:rtl/>
        </w:rPr>
        <w:t>مكه مكرمه 10 مدرسه.</w:t>
      </w:r>
    </w:p>
    <w:p w:rsidR="00DE049A" w:rsidRPr="005F1A5D" w:rsidRDefault="00DE049A" w:rsidP="00C10A1C">
      <w:pPr>
        <w:pStyle w:val="a1"/>
        <w:numPr>
          <w:ilvl w:val="0"/>
          <w:numId w:val="9"/>
        </w:numPr>
        <w:rPr>
          <w:rtl/>
          <w:lang w:bidi="fa-IR"/>
        </w:rPr>
      </w:pPr>
      <w:r w:rsidRPr="00C10A1C">
        <w:rPr>
          <w:rFonts w:hint="cs"/>
          <w:rtl/>
        </w:rPr>
        <w:t>اطراف قصيم عنيزه و بريده 25 مدرسه كه اغلب دخترانه بودند، و مجموعاً همه مدارس 770 مدرسه و مجموع کل دانشجويان</w:t>
      </w:r>
      <w:r w:rsidRPr="00C10A1C">
        <w:rPr>
          <w:rtl/>
        </w:rPr>
        <w:t>–</w:t>
      </w:r>
      <w:r w:rsidRPr="00C10A1C">
        <w:rPr>
          <w:rFonts w:hint="cs"/>
          <w:rtl/>
        </w:rPr>
        <w:t xml:space="preserve"> پسر و دختر-بالغ بر 75000 هزار نفر بودند که در ميان</w:t>
      </w:r>
      <w:r w:rsidR="005E45E2" w:rsidRPr="00C10A1C">
        <w:rPr>
          <w:rFonts w:hint="cs"/>
          <w:rtl/>
        </w:rPr>
        <w:t xml:space="preserve"> آن‌ها </w:t>
      </w:r>
      <w:r w:rsidRPr="00C10A1C">
        <w:rPr>
          <w:rFonts w:hint="cs"/>
          <w:rtl/>
        </w:rPr>
        <w:t>ده‌هزار دختر و پسر در مدارس علميه تحصيل م</w:t>
      </w:r>
      <w:r w:rsidR="00B261CD">
        <w:rPr>
          <w:rFonts w:hint="cs"/>
          <w:rtl/>
        </w:rPr>
        <w:t>ی‌</w:t>
      </w:r>
      <w:r w:rsidRPr="00C10A1C">
        <w:rPr>
          <w:rFonts w:hint="cs"/>
          <w:rtl/>
        </w:rPr>
        <w:t>كردند.</w:t>
      </w:r>
    </w:p>
    <w:p w:rsidR="00DE049A" w:rsidRPr="005F1A5D" w:rsidRDefault="00DE049A" w:rsidP="00C10A1C">
      <w:pPr>
        <w:pStyle w:val="a1"/>
        <w:numPr>
          <w:ilvl w:val="0"/>
          <w:numId w:val="8"/>
        </w:numPr>
        <w:rPr>
          <w:rtl/>
          <w:lang w:bidi="fa-IR"/>
        </w:rPr>
      </w:pPr>
      <w:r w:rsidRPr="00C10A1C">
        <w:rPr>
          <w:rFonts w:hint="cs"/>
          <w:rtl/>
        </w:rPr>
        <w:t>اما شاگردانش در يمن بر نشر علم در شهرهای آنجا حريص بودند، و در سال (1373هـ) در شهر حرض و حومه آن بيست مدرسه را بنا نمود، كه در سال (1375 هـ) انحاء يمن تعداد این مدارس به 86 مدرسه رسيد که پنج مدرسه ويژه‌ی بانوان بود. در اين شرح مختصر برا</w:t>
      </w:r>
      <w:r w:rsidR="0046115A">
        <w:rPr>
          <w:rFonts w:hint="cs"/>
          <w:rtl/>
        </w:rPr>
        <w:t xml:space="preserve">ی </w:t>
      </w:r>
      <w:r w:rsidRPr="00C10A1C">
        <w:rPr>
          <w:rFonts w:hint="cs"/>
          <w:rtl/>
        </w:rPr>
        <w:t>هر خواننده عزيز آشكار م</w:t>
      </w:r>
      <w:r w:rsidR="00B261CD">
        <w:rPr>
          <w:rFonts w:hint="cs"/>
          <w:rtl/>
        </w:rPr>
        <w:t>ی‌</w:t>
      </w:r>
      <w:r w:rsidRPr="00C10A1C">
        <w:rPr>
          <w:rFonts w:hint="cs"/>
          <w:rtl/>
        </w:rPr>
        <w:t>شود كه استاد شيخ قرعاو</w:t>
      </w:r>
      <w:r w:rsidR="0046115A">
        <w:rPr>
          <w:rFonts w:hint="cs"/>
          <w:rtl/>
        </w:rPr>
        <w:t xml:space="preserve">ی </w:t>
      </w:r>
      <w:r w:rsidRPr="00C10A1C">
        <w:rPr>
          <w:rFonts w:hint="cs"/>
          <w:rtl/>
        </w:rPr>
        <w:t>در ميدان دعوت و تعليم در جنوب مناطق جازان و حومه آن منحصر به فرد بوده است، زيرا جمع زياد</w:t>
      </w:r>
      <w:r w:rsidR="0046115A">
        <w:rPr>
          <w:rFonts w:hint="cs"/>
          <w:rtl/>
        </w:rPr>
        <w:t xml:space="preserve">ی </w:t>
      </w:r>
      <w:r w:rsidRPr="00C10A1C">
        <w:rPr>
          <w:rFonts w:hint="cs"/>
          <w:rtl/>
        </w:rPr>
        <w:t>از شاگردانش به فضل و علم و فعالیت ايشان، و بيدار ساختن فكر و اندیشه‌های خوابيده‌ی منطقه، و رهانيدن مردم از چنگال جهل و گرداب بدعت‌ها و منكرات معترفند، همان‌گونه كه ایشان</w:t>
      </w:r>
      <w:r>
        <w:rPr>
          <w:rFonts w:cs="CTraditional Arabic" w:hint="cs"/>
          <w:rtl/>
          <w:lang w:bidi="fa-IR"/>
        </w:rPr>
        <w:t>:</w:t>
      </w:r>
      <w:r w:rsidRPr="00C10A1C">
        <w:rPr>
          <w:rFonts w:hint="cs"/>
          <w:rtl/>
        </w:rPr>
        <w:t xml:space="preserve"> در عرصه‌ی تعليم زنان و افزودن كتابخانه‌ها، و تشويق مردم به مطالعه و تأليف كتاب و فراهم ساختن مسكن برا</w:t>
      </w:r>
      <w:r w:rsidR="0046115A">
        <w:rPr>
          <w:rFonts w:hint="cs"/>
          <w:rtl/>
        </w:rPr>
        <w:t xml:space="preserve">ی </w:t>
      </w:r>
      <w:r w:rsidRPr="00C10A1C">
        <w:rPr>
          <w:rFonts w:hint="cs"/>
          <w:rtl/>
        </w:rPr>
        <w:t>دانشجويان غریب پیشتاز بود تا طلاب همه توان خود را برای کسب علم و دانش بذل نمایند،.زیرا ایشان اندیشه‌ی نوین خود را در راستای توسعه‌ی مدارس از هندستان برگرفته بود که خود در آن درس خوانده بود یا از</w:t>
      </w:r>
      <w:r w:rsidR="005E45E2" w:rsidRPr="00C10A1C">
        <w:rPr>
          <w:rFonts w:hint="cs"/>
          <w:rtl/>
        </w:rPr>
        <w:t xml:space="preserve"> آن‌ها </w:t>
      </w:r>
      <w:r w:rsidRPr="00C10A1C">
        <w:rPr>
          <w:rFonts w:hint="cs"/>
          <w:rtl/>
        </w:rPr>
        <w:t>دیدن کرده‌بود، مانند مدرسه‌ی «الرحمانیه» دهلی. همچنین ایشان در تواضع و بخشش و حسن متابعه و شكيبایی بی‌نظیر الگوی نمونه بود، زیرا برخی از شاگردانش روش او را پذیرفته بودند و در راه کسب علم و دانش، و برا</w:t>
      </w:r>
      <w:r w:rsidR="0046115A">
        <w:rPr>
          <w:rFonts w:hint="cs"/>
          <w:rtl/>
        </w:rPr>
        <w:t xml:space="preserve">ی </w:t>
      </w:r>
      <w:r w:rsidRPr="00C10A1C">
        <w:rPr>
          <w:rFonts w:hint="cs"/>
          <w:rtl/>
        </w:rPr>
        <w:t>كسب علم به هر سو</w:t>
      </w:r>
      <w:r w:rsidR="0046115A">
        <w:rPr>
          <w:rFonts w:hint="cs"/>
          <w:rtl/>
        </w:rPr>
        <w:t xml:space="preserve">ی </w:t>
      </w:r>
      <w:r w:rsidRPr="00C10A1C">
        <w:rPr>
          <w:rFonts w:hint="cs"/>
          <w:rtl/>
        </w:rPr>
        <w:t>سفر نموده و تحمل سختی و زحمات یادگیری و یاد دادن م</w:t>
      </w:r>
      <w:r w:rsidR="00B261CD">
        <w:rPr>
          <w:rFonts w:hint="cs"/>
          <w:rtl/>
        </w:rPr>
        <w:t>ی‌</w:t>
      </w:r>
      <w:r w:rsidRPr="00C10A1C">
        <w:rPr>
          <w:rFonts w:hint="cs"/>
          <w:rtl/>
        </w:rPr>
        <w:t>كرد. همچنین آن‌جا</w:t>
      </w:r>
      <w:r w:rsidR="0046115A">
        <w:rPr>
          <w:rFonts w:hint="cs"/>
          <w:rtl/>
        </w:rPr>
        <w:t xml:space="preserve">ی </w:t>
      </w:r>
      <w:r w:rsidRPr="00C10A1C">
        <w:rPr>
          <w:rFonts w:hint="cs"/>
          <w:rtl/>
        </w:rPr>
        <w:t>كه به عنوان استاد یک نسل و داع</w:t>
      </w:r>
      <w:r w:rsidR="0046115A">
        <w:rPr>
          <w:rFonts w:hint="cs"/>
          <w:rtl/>
        </w:rPr>
        <w:t xml:space="preserve">ی </w:t>
      </w:r>
      <w:r w:rsidRPr="00C10A1C">
        <w:rPr>
          <w:rFonts w:hint="cs"/>
          <w:rtl/>
        </w:rPr>
        <w:t>جديد محسوب می‌شد با رفق و مهربانی همراه با شكيبایی و حكیمانه دعوت می‌کرد، اين اخلاق و آداب علمای اسلام است که به خیر و نیکی و همکاری و مساعدت بسیار علاقمند هستند، و نیز برای دعوت مردم بسوی خدا و اهتمام به تعلیم و آموزش دادن امور دین بسیار تلاش می‌کرد.</w:t>
      </w:r>
    </w:p>
    <w:p w:rsidR="00DE049A" w:rsidRDefault="00DE049A" w:rsidP="00C10A1C">
      <w:pPr>
        <w:pStyle w:val="a1"/>
        <w:rPr>
          <w:rtl/>
          <w:lang w:bidi="fa-IR"/>
        </w:rPr>
      </w:pPr>
      <w:r w:rsidRPr="005F1A5D">
        <w:rPr>
          <w:rFonts w:hint="cs"/>
          <w:rtl/>
          <w:lang w:bidi="fa-IR"/>
        </w:rPr>
        <w:t>شيخ</w:t>
      </w:r>
      <w:r>
        <w:rPr>
          <w:rFonts w:hint="cs"/>
          <w:rtl/>
          <w:lang w:bidi="fa-IR"/>
        </w:rPr>
        <w:t xml:space="preserve"> </w:t>
      </w:r>
      <w:r w:rsidRPr="005F1A5D">
        <w:rPr>
          <w:rFonts w:hint="cs"/>
          <w:rtl/>
          <w:lang w:bidi="fa-IR"/>
        </w:rPr>
        <w:t>قرعاوي</w:t>
      </w:r>
      <w:r>
        <w:rPr>
          <w:rFonts w:cs="CTraditional Arabic" w:hint="cs"/>
          <w:rtl/>
          <w:lang w:bidi="fa-IR"/>
        </w:rPr>
        <w:t>:</w:t>
      </w:r>
      <w:r w:rsidRPr="00C10A1C">
        <w:rPr>
          <w:rFonts w:hint="cs"/>
          <w:rtl/>
        </w:rPr>
        <w:t xml:space="preserve"> 31 سال از عمر خویش را در منطقه‌ی جنوب سپر</w:t>
      </w:r>
      <w:r w:rsidR="0046115A">
        <w:rPr>
          <w:rFonts w:hint="cs"/>
          <w:rtl/>
        </w:rPr>
        <w:t xml:space="preserve">ی </w:t>
      </w:r>
      <w:r w:rsidRPr="00C10A1C">
        <w:rPr>
          <w:rFonts w:hint="cs"/>
          <w:rtl/>
        </w:rPr>
        <w:t>نمود که همه‌اش حرکت و تلاش مستمر بود، او در راه تعلیم و دعوت، آثار برجسته و زیبایی از خود برجای گذاشت و مردم زياد</w:t>
      </w:r>
      <w:r w:rsidR="0046115A">
        <w:rPr>
          <w:rFonts w:hint="cs"/>
          <w:rtl/>
        </w:rPr>
        <w:t xml:space="preserve">ی </w:t>
      </w:r>
      <w:r w:rsidRPr="00C10A1C">
        <w:rPr>
          <w:rFonts w:hint="cs"/>
          <w:rtl/>
        </w:rPr>
        <w:t>را از خواب جهالت و سراب هوای نفسانی بيدار ساخت، منطقه‌ای که‌ عموماً در خواب عميق فرو رفته بود و در تاریکی فراگیر و سیاه شرك و بدعت قدم کورانه می‌گذاشتند، و بخش عمده‌ای به گورپرستی و سحر و افسون وابسته، و به گناهان ناشی از آن گرفتار بودند. در واقع استاد قرعاوی در اين راه رنج زياد</w:t>
      </w:r>
      <w:r w:rsidR="0046115A">
        <w:rPr>
          <w:rFonts w:hint="cs"/>
          <w:rtl/>
        </w:rPr>
        <w:t xml:space="preserve">ی </w:t>
      </w:r>
      <w:r w:rsidRPr="00C10A1C">
        <w:rPr>
          <w:rFonts w:hint="cs"/>
          <w:rtl/>
        </w:rPr>
        <w:t xml:space="preserve">را تحمل کرد که فقط خدا می‌داند، </w:t>
      </w:r>
      <w:r w:rsidRPr="00C10A1C">
        <w:rPr>
          <w:rtl/>
        </w:rPr>
        <w:t>شكيباي</w:t>
      </w:r>
      <w:r w:rsidR="0046115A">
        <w:rPr>
          <w:rtl/>
        </w:rPr>
        <w:t xml:space="preserve">ی </w:t>
      </w:r>
      <w:r w:rsidRPr="00C10A1C">
        <w:rPr>
          <w:rtl/>
        </w:rPr>
        <w:t>ورزيد و (در مقابل دشمنان) استقامت و پايدار</w:t>
      </w:r>
      <w:r w:rsidR="0046115A">
        <w:rPr>
          <w:rtl/>
        </w:rPr>
        <w:t xml:space="preserve">ی </w:t>
      </w:r>
      <w:r w:rsidRPr="00C10A1C">
        <w:rPr>
          <w:rFonts w:hint="cs"/>
          <w:rtl/>
        </w:rPr>
        <w:t>كرد، و درون و نفوس طلاب و همنشینان اطراف خود را از (شرک و خرافات و بدعت) پاک و تصفیه نمود، تا اين‌كه ثمره کارش آشکار و نتایج زحماتش در وجود شاگردان نجیب و مدرسین و قضات و دعوت‌گرانی که امر به معروف و نهی از منکر می‌کنند هویدا شد، علاوه بر سایر ثمرات شکوفای دیگر کارش که تا امروز هم به خوبی قابل لمس وحسوس هستند.</w:t>
      </w:r>
    </w:p>
    <w:p w:rsidR="00DE049A" w:rsidRPr="005F1A5D" w:rsidRDefault="00DE049A" w:rsidP="00FF1B2B">
      <w:pPr>
        <w:pStyle w:val="a0"/>
        <w:rPr>
          <w:rtl/>
        </w:rPr>
      </w:pPr>
      <w:bookmarkStart w:id="96" w:name="_Toc297626399"/>
      <w:bookmarkStart w:id="97" w:name="_Toc402816070"/>
      <w:r w:rsidRPr="005F1A5D">
        <w:rPr>
          <w:rFonts w:hint="cs"/>
          <w:rtl/>
        </w:rPr>
        <w:t>وفات شيخ قرعاو</w:t>
      </w:r>
      <w:r w:rsidR="00AE349F">
        <w:rPr>
          <w:rFonts w:hint="cs"/>
          <w:rtl/>
        </w:rPr>
        <w:t>ی‌</w:t>
      </w:r>
      <w:r w:rsidRPr="00C10A1C">
        <w:rPr>
          <w:rFonts w:cs="CTraditional Arabic" w:hint="cs"/>
          <w:b w:val="0"/>
          <w:bCs w:val="0"/>
          <w:sz w:val="32"/>
          <w:szCs w:val="32"/>
          <w:rtl/>
        </w:rPr>
        <w:t>:</w:t>
      </w:r>
      <w:r w:rsidRPr="00DE049A">
        <w:rPr>
          <w:rFonts w:hint="cs"/>
          <w:rtl/>
        </w:rPr>
        <w:t>:</w:t>
      </w:r>
      <w:bookmarkEnd w:id="96"/>
      <w:bookmarkEnd w:id="97"/>
    </w:p>
    <w:p w:rsidR="00DE049A" w:rsidRPr="00C10A1C" w:rsidRDefault="00DE049A" w:rsidP="00C10A1C">
      <w:pPr>
        <w:pStyle w:val="a1"/>
        <w:rPr>
          <w:rtl/>
        </w:rPr>
      </w:pPr>
      <w:r w:rsidRPr="00C10A1C">
        <w:rPr>
          <w:rFonts w:hint="cs"/>
          <w:rtl/>
        </w:rPr>
        <w:t>روز پنج شنبه بیست و هفتم ماه صفر سال (1389هـ) استاد قرعاوی در منطقه‌ی جازان بيمار شد، و بدنبال آن به شهر ریاض منتقل و وارد بيمارستان مركز</w:t>
      </w:r>
      <w:r w:rsidR="0046115A">
        <w:rPr>
          <w:rFonts w:hint="cs"/>
          <w:rtl/>
        </w:rPr>
        <w:t xml:space="preserve">ی </w:t>
      </w:r>
      <w:r w:rsidRPr="00C10A1C">
        <w:rPr>
          <w:rFonts w:hint="cs"/>
          <w:rtl/>
        </w:rPr>
        <w:t>شميس</w:t>
      </w:r>
      <w:r w:rsidR="0046115A">
        <w:rPr>
          <w:rFonts w:hint="cs"/>
          <w:rtl/>
        </w:rPr>
        <w:t xml:space="preserve">ی </w:t>
      </w:r>
      <w:r w:rsidRPr="00C10A1C">
        <w:rPr>
          <w:rFonts w:hint="cs"/>
          <w:rtl/>
        </w:rPr>
        <w:t>شد، همه علماء و طلاّب علم و مسئولین از جریان مطلع شدند و به عيادت او رفتند و از خداوند متعال برايش درخواست شفا و بهبود</w:t>
      </w:r>
      <w:r w:rsidR="0046115A">
        <w:rPr>
          <w:rFonts w:hint="cs"/>
          <w:rtl/>
        </w:rPr>
        <w:t xml:space="preserve">ی </w:t>
      </w:r>
      <w:r w:rsidRPr="00C10A1C">
        <w:rPr>
          <w:rFonts w:hint="cs"/>
          <w:rtl/>
        </w:rPr>
        <w:t>نمودند.</w:t>
      </w:r>
    </w:p>
    <w:p w:rsidR="00DE049A" w:rsidRPr="00C10A1C" w:rsidRDefault="00DE049A" w:rsidP="00C10A1C">
      <w:pPr>
        <w:pStyle w:val="a1"/>
        <w:rPr>
          <w:rtl/>
        </w:rPr>
      </w:pPr>
      <w:r w:rsidRPr="00C10A1C">
        <w:rPr>
          <w:rFonts w:hint="cs"/>
          <w:rtl/>
        </w:rPr>
        <w:t>سرانجام در روز سه شنبه هشتم جماد</w:t>
      </w:r>
      <w:r w:rsidR="0046115A">
        <w:rPr>
          <w:rFonts w:hint="cs"/>
          <w:rtl/>
        </w:rPr>
        <w:t xml:space="preserve">ی </w:t>
      </w:r>
      <w:r w:rsidRPr="00C10A1C">
        <w:rPr>
          <w:rFonts w:hint="cs"/>
          <w:rtl/>
        </w:rPr>
        <w:t>الأول</w:t>
      </w:r>
      <w:r w:rsidR="0046115A">
        <w:rPr>
          <w:rFonts w:hint="cs"/>
          <w:rtl/>
        </w:rPr>
        <w:t xml:space="preserve">ی </w:t>
      </w:r>
      <w:r w:rsidRPr="00C10A1C">
        <w:rPr>
          <w:rFonts w:hint="cs"/>
          <w:rtl/>
        </w:rPr>
        <w:t>سال (1389 هـ) در سن 74 سالگ</w:t>
      </w:r>
      <w:r w:rsidR="0046115A">
        <w:rPr>
          <w:rFonts w:hint="cs"/>
          <w:rtl/>
        </w:rPr>
        <w:t xml:space="preserve">ی </w:t>
      </w:r>
      <w:r w:rsidRPr="00C10A1C">
        <w:rPr>
          <w:rFonts w:hint="cs"/>
          <w:rtl/>
        </w:rPr>
        <w:t>دار فان</w:t>
      </w:r>
      <w:r w:rsidR="0046115A">
        <w:rPr>
          <w:rFonts w:hint="cs"/>
          <w:rtl/>
        </w:rPr>
        <w:t xml:space="preserve">ی </w:t>
      </w:r>
      <w:r w:rsidRPr="00C10A1C">
        <w:rPr>
          <w:rFonts w:hint="cs"/>
          <w:rtl/>
        </w:rPr>
        <w:t>را وداع گفت، و در مغرب همان روز در مسجد جامع رياض بر او نماز ميت خوانده شد، و در قبرستان «العود» شهر رياض مدفون گردید، و حدود پنج ماه بعد شیح محمّد بن ابراهیم نیز آن‌جا به خاک سپرده شد.تعدادی از شاگردانش در سوگ او قصایدی سرودند. استاد در بیماری وفاتش وصیت کرد که یک سوّم دارایی‌اش را در راه‌های خیر انفاق کنند.</w:t>
      </w:r>
    </w:p>
    <w:p w:rsidR="00DE049A" w:rsidRDefault="00DE049A" w:rsidP="00C10A1C">
      <w:pPr>
        <w:pStyle w:val="a1"/>
        <w:rPr>
          <w:rtl/>
          <w:lang w:bidi="fa-IR"/>
        </w:rPr>
      </w:pPr>
      <w:r w:rsidRPr="00C10A1C">
        <w:rPr>
          <w:rFonts w:hint="cs"/>
          <w:rtl/>
        </w:rPr>
        <w:t>شيخ محمد قاض</w:t>
      </w:r>
      <w:r w:rsidR="0046115A">
        <w:rPr>
          <w:rFonts w:hint="cs"/>
          <w:rtl/>
        </w:rPr>
        <w:t xml:space="preserve">ی </w:t>
      </w:r>
      <w:r w:rsidRPr="00C10A1C">
        <w:rPr>
          <w:rFonts w:hint="cs"/>
          <w:rtl/>
        </w:rPr>
        <w:t>معتقد است كه شيخ قرعاو</w:t>
      </w:r>
      <w:r w:rsidR="0046115A">
        <w:rPr>
          <w:rFonts w:hint="cs"/>
          <w:rtl/>
        </w:rPr>
        <w:t xml:space="preserve">ی </w:t>
      </w:r>
      <w:r w:rsidRPr="00C10A1C">
        <w:rPr>
          <w:rFonts w:hint="cs"/>
          <w:rtl/>
        </w:rPr>
        <w:t>در سال (1386 هـ) چشمانش را از دست داد و ضعف و ناتوانی و پیری بر او چیره شد، لذا درخواست بازنشستگ</w:t>
      </w:r>
      <w:r w:rsidR="0046115A">
        <w:rPr>
          <w:rFonts w:hint="cs"/>
          <w:rtl/>
        </w:rPr>
        <w:t xml:space="preserve">ی </w:t>
      </w:r>
      <w:r w:rsidRPr="00C10A1C">
        <w:rPr>
          <w:rFonts w:hint="cs"/>
          <w:rtl/>
        </w:rPr>
        <w:t>كرد، و در سال (1387 هـ) همراه خانواده‌اش به رياض برگشت، و و تا زمان وفات در بین عنیزه و حجاز برای ادای حج و عمره در گشت و سفر بود.</w:t>
      </w:r>
    </w:p>
    <w:p w:rsidR="00DE049A" w:rsidRDefault="00DE049A" w:rsidP="00C10A1C">
      <w:pPr>
        <w:pStyle w:val="a1"/>
        <w:rPr>
          <w:rtl/>
          <w:lang w:bidi="fa-IR"/>
        </w:rPr>
      </w:pPr>
      <w:r w:rsidRPr="005F1A5D">
        <w:rPr>
          <w:rFonts w:hint="cs"/>
          <w:rtl/>
          <w:lang w:bidi="fa-IR"/>
        </w:rPr>
        <w:t>** با كم</w:t>
      </w:r>
      <w:r w:rsidR="0046115A">
        <w:rPr>
          <w:rFonts w:hint="cs"/>
          <w:rtl/>
          <w:lang w:bidi="fa-IR"/>
        </w:rPr>
        <w:t xml:space="preserve">ی </w:t>
      </w:r>
      <w:r w:rsidRPr="005F1A5D">
        <w:rPr>
          <w:rFonts w:hint="cs"/>
          <w:rtl/>
          <w:lang w:bidi="fa-IR"/>
        </w:rPr>
        <w:t xml:space="preserve">تصرف و اختصار و اعاده ترتيب از بحث دكتر محمد بن سعد شويعر </w:t>
      </w:r>
      <w:r>
        <w:rPr>
          <w:rFonts w:hint="cs"/>
          <w:rtl/>
          <w:lang w:bidi="fa-IR"/>
        </w:rPr>
        <w:t xml:space="preserve">در رابطه با </w:t>
      </w:r>
      <w:r w:rsidRPr="005F1A5D">
        <w:rPr>
          <w:rFonts w:hint="cs"/>
          <w:rtl/>
          <w:lang w:bidi="fa-IR"/>
        </w:rPr>
        <w:t>شيخ عبدالل</w:t>
      </w:r>
      <w:r>
        <w:rPr>
          <w:rFonts w:hint="cs"/>
          <w:rtl/>
          <w:lang w:bidi="fa-IR"/>
        </w:rPr>
        <w:t>ه</w:t>
      </w:r>
      <w:r w:rsidRPr="005F1A5D">
        <w:rPr>
          <w:rFonts w:hint="cs"/>
          <w:rtl/>
          <w:lang w:bidi="fa-IR"/>
        </w:rPr>
        <w:t xml:space="preserve"> بن محمد قرعاوي</w:t>
      </w:r>
      <w:r>
        <w:rPr>
          <w:rFonts w:cs="CTraditional Arabic" w:hint="cs"/>
          <w:rtl/>
          <w:lang w:bidi="fa-IR"/>
        </w:rPr>
        <w:t>:</w:t>
      </w:r>
      <w:r w:rsidRPr="005F1A5D">
        <w:rPr>
          <w:rFonts w:hint="cs"/>
          <w:rtl/>
          <w:lang w:bidi="fa-IR"/>
        </w:rPr>
        <w:t xml:space="preserve"> </w:t>
      </w:r>
      <w:r>
        <w:rPr>
          <w:rFonts w:hint="cs"/>
          <w:rtl/>
          <w:lang w:bidi="fa-IR"/>
        </w:rPr>
        <w:t>(</w:t>
      </w:r>
      <w:r w:rsidRPr="005F1A5D">
        <w:rPr>
          <w:rFonts w:hint="cs"/>
          <w:rtl/>
          <w:lang w:bidi="fa-IR"/>
        </w:rPr>
        <w:t>مجدد نوين دعوت در جنوب</w:t>
      </w:r>
      <w:r>
        <w:rPr>
          <w:rFonts w:hint="cs"/>
          <w:rtl/>
          <w:lang w:bidi="fa-IR"/>
        </w:rPr>
        <w:t>)</w:t>
      </w:r>
      <w:r w:rsidRPr="005F1A5D">
        <w:rPr>
          <w:rFonts w:hint="cs"/>
          <w:rtl/>
          <w:lang w:bidi="fa-IR"/>
        </w:rPr>
        <w:t xml:space="preserve"> نقل شده است</w:t>
      </w:r>
      <w:r>
        <w:rPr>
          <w:rFonts w:hint="cs"/>
          <w:rtl/>
          <w:lang w:bidi="fa-IR"/>
        </w:rPr>
        <w:t>.</w:t>
      </w:r>
    </w:p>
    <w:p w:rsidR="00F93DBE" w:rsidRDefault="00F93DBE" w:rsidP="00C10A1C">
      <w:pPr>
        <w:pStyle w:val="a1"/>
        <w:rPr>
          <w:rtl/>
          <w:lang w:bidi="fa-IR"/>
        </w:rPr>
        <w:sectPr w:rsidR="00F93DBE" w:rsidSect="00C10A1C">
          <w:headerReference w:type="default" r:id="rId27"/>
          <w:footnotePr>
            <w:numRestart w:val="eachPage"/>
          </w:footnotePr>
          <w:type w:val="oddPage"/>
          <w:pgSz w:w="9356" w:h="13608" w:code="9"/>
          <w:pgMar w:top="1021" w:right="851" w:bottom="737" w:left="851" w:header="454" w:footer="0" w:gutter="0"/>
          <w:cols w:space="708"/>
          <w:titlePg/>
          <w:bidi/>
          <w:rtlGutter/>
          <w:docGrid w:linePitch="360"/>
        </w:sectPr>
      </w:pPr>
    </w:p>
    <w:p w:rsidR="00FF525B" w:rsidRPr="0038283B" w:rsidRDefault="00FF525B" w:rsidP="0023329F">
      <w:pPr>
        <w:pStyle w:val="a"/>
        <w:rPr>
          <w:rtl/>
        </w:rPr>
      </w:pPr>
      <w:bookmarkStart w:id="98" w:name="_Toc242989803"/>
      <w:bookmarkStart w:id="99" w:name="_Toc297626400"/>
      <w:bookmarkStart w:id="100" w:name="_Toc402816071"/>
      <w:r w:rsidRPr="0038283B">
        <w:rPr>
          <w:rFonts w:hint="cs"/>
          <w:rtl/>
        </w:rPr>
        <w:t>دعوتگر مشرق زمین... ابوالحسن ندوی</w:t>
      </w:r>
      <w:bookmarkEnd w:id="98"/>
      <w:bookmarkEnd w:id="99"/>
      <w:bookmarkEnd w:id="100"/>
    </w:p>
    <w:p w:rsidR="00FF525B" w:rsidRPr="0038283B" w:rsidRDefault="00FF525B" w:rsidP="00F73EB5">
      <w:pPr>
        <w:pStyle w:val="a0"/>
        <w:rPr>
          <w:rtl/>
        </w:rPr>
      </w:pPr>
      <w:bookmarkStart w:id="101" w:name="_Toc297626401"/>
      <w:bookmarkStart w:id="102" w:name="_Toc402816072"/>
      <w:r w:rsidRPr="0038283B">
        <w:rPr>
          <w:rFonts w:hint="cs"/>
          <w:rtl/>
        </w:rPr>
        <w:t>ویژه</w:t>
      </w:r>
      <w:r w:rsidRPr="0038283B">
        <w:rPr>
          <w:rtl/>
        </w:rPr>
        <w:softHyphen/>
      </w:r>
      <w:r w:rsidRPr="0038283B">
        <w:rPr>
          <w:rFonts w:hint="cs"/>
          <w:rtl/>
        </w:rPr>
        <w:t>ی- راه حقیقت</w:t>
      </w:r>
      <w:bookmarkEnd w:id="101"/>
      <w:bookmarkEnd w:id="102"/>
    </w:p>
    <w:p w:rsidR="00FF525B" w:rsidRPr="00F93DBE" w:rsidRDefault="00FF525B" w:rsidP="00F93DBE">
      <w:pPr>
        <w:pStyle w:val="a1"/>
        <w:rPr>
          <w:rtl/>
        </w:rPr>
      </w:pPr>
      <w:r w:rsidRPr="00F93DBE">
        <w:rPr>
          <w:rFonts w:hint="cs"/>
          <w:rtl/>
        </w:rPr>
        <w:t>ایشان، دانشمندی ربانی، دعوتگری مجاهد و مؤلف فرهیخته</w:t>
      </w:r>
      <w:r w:rsidRPr="00F93DBE">
        <w:rPr>
          <w:rtl/>
        </w:rPr>
        <w:softHyphen/>
      </w:r>
      <w:r w:rsidRPr="00F93DBE">
        <w:rPr>
          <w:rFonts w:hint="cs"/>
          <w:rtl/>
        </w:rPr>
        <w:t>ا</w:t>
      </w:r>
      <w:r w:rsidRPr="00F93DBE">
        <w:rPr>
          <w:rtl/>
        </w:rPr>
        <w:softHyphen/>
      </w:r>
      <w:r w:rsidRPr="00F93DBE">
        <w:rPr>
          <w:rFonts w:hint="cs"/>
          <w:rtl/>
        </w:rPr>
        <w:t xml:space="preserve">ی بودند که به دلیل حسن سبک نویسندگی و صدق در گفتار، تمایز و برتری را بر دیگران از آن خود کرده‌ بود، ایشان صاحب مشهورترین کتابِ قرن بیستم در کتابخانه‌ی اسلامی یعنی کتاب </w:t>
      </w:r>
      <w:r w:rsidRPr="00F93DBE">
        <w:rPr>
          <w:rStyle w:val="Char2"/>
          <w:rFonts w:hint="cs"/>
          <w:rtl/>
        </w:rPr>
        <w:t>«</w:t>
      </w:r>
      <w:r w:rsidRPr="00F93DBE">
        <w:rPr>
          <w:rStyle w:val="Char2"/>
          <w:rtl/>
        </w:rPr>
        <w:t>ماذا خسر العالم بانحطاط المسلمین</w:t>
      </w:r>
      <w:r w:rsidRPr="00F93DBE">
        <w:rPr>
          <w:rStyle w:val="Char2"/>
          <w:rFonts w:hint="cs"/>
          <w:rtl/>
        </w:rPr>
        <w:t>»</w:t>
      </w:r>
      <w:r w:rsidRPr="00F93DBE">
        <w:rPr>
          <w:rFonts w:hint="cs"/>
          <w:rtl/>
        </w:rPr>
        <w:t xml:space="preserve"> می</w:t>
      </w:r>
      <w:r w:rsidRPr="00F93DBE">
        <w:rPr>
          <w:rtl/>
        </w:rPr>
        <w:softHyphen/>
      </w:r>
      <w:r w:rsidRPr="00F93DBE">
        <w:rPr>
          <w:rFonts w:hint="cs"/>
          <w:rtl/>
        </w:rPr>
        <w:t>باشد.</w:t>
      </w:r>
      <w:r w:rsidR="00226864" w:rsidRPr="00F93DBE">
        <w:rPr>
          <w:rFonts w:hint="cs"/>
          <w:rtl/>
        </w:rPr>
        <w:t xml:space="preserve"> </w:t>
      </w:r>
    </w:p>
    <w:p w:rsidR="00FF525B" w:rsidRPr="00F93DBE" w:rsidRDefault="00FF525B" w:rsidP="00F93DBE">
      <w:pPr>
        <w:pStyle w:val="a1"/>
        <w:rPr>
          <w:rtl/>
        </w:rPr>
      </w:pPr>
      <w:r w:rsidRPr="00F93DBE">
        <w:rPr>
          <w:rFonts w:hint="cs"/>
          <w:rtl/>
        </w:rPr>
        <w:t xml:space="preserve">امام ابوالحسن از آنجایی که توسط قلم رسای خود، افکار و اندیشه‌هایش را در کتاب </w:t>
      </w:r>
      <w:r w:rsidRPr="00F93DBE">
        <w:rPr>
          <w:rStyle w:val="Char2"/>
          <w:rFonts w:hint="cs"/>
          <w:rtl/>
        </w:rPr>
        <w:t>«</w:t>
      </w:r>
      <w:r w:rsidRPr="00F93DBE">
        <w:rPr>
          <w:rStyle w:val="Char2"/>
          <w:rtl/>
        </w:rPr>
        <w:t>فی مسیرة الحیاة</w:t>
      </w:r>
      <w:r w:rsidRPr="00F93DBE">
        <w:rPr>
          <w:rStyle w:val="Char2"/>
          <w:rFonts w:hint="cs"/>
          <w:rtl/>
        </w:rPr>
        <w:t>»</w:t>
      </w:r>
      <w:r w:rsidRPr="00F93DBE">
        <w:rPr>
          <w:rFonts w:hint="cs"/>
          <w:rtl/>
        </w:rPr>
        <w:t xml:space="preserve"> که دارای سه جزء و شامل و دربرگیرنده</w:t>
      </w:r>
      <w:r w:rsidRPr="00F93DBE">
        <w:rPr>
          <w:rtl/>
        </w:rPr>
        <w:softHyphen/>
      </w:r>
      <w:r w:rsidRPr="00F93DBE">
        <w:rPr>
          <w:rFonts w:hint="cs"/>
          <w:rtl/>
        </w:rPr>
        <w:t xml:space="preserve">ی تمام مراحل زندگی او از ابتدای کودکی تا پایان عمر پر برکتش می‌باشد، بیان داشته است. همچنین قسمتهایی از زندگی دعوتگری خویش را در کتابهای دیگری مانند کتاب </w:t>
      </w:r>
      <w:r w:rsidRPr="00F93DBE">
        <w:rPr>
          <w:rStyle w:val="Char2"/>
          <w:rFonts w:hint="cs"/>
          <w:rtl/>
        </w:rPr>
        <w:t>«</w:t>
      </w:r>
      <w:r w:rsidRPr="00F93DBE">
        <w:rPr>
          <w:rStyle w:val="Char2"/>
          <w:rtl/>
        </w:rPr>
        <w:t>مذکرات سائح فی الشرق العربی</w:t>
      </w:r>
      <w:r w:rsidRPr="00F93DBE">
        <w:rPr>
          <w:rStyle w:val="Char2"/>
          <w:rFonts w:hint="cs"/>
          <w:rtl/>
        </w:rPr>
        <w:t>»</w:t>
      </w:r>
      <w:r w:rsidRPr="00F93DBE">
        <w:rPr>
          <w:rFonts w:hint="cs"/>
          <w:rtl/>
        </w:rPr>
        <w:t xml:space="preserve"> که آن را بعد از سفر به حجاز،  مصر، سوریه و سایر کشورهای عربی در سال 1951م نوشته، به تصویر کشیده است. و در بقیه</w:t>
      </w:r>
      <w:r w:rsidRPr="00F93DBE">
        <w:rPr>
          <w:rtl/>
        </w:rPr>
        <w:softHyphen/>
      </w:r>
      <w:r w:rsidRPr="00F93DBE">
        <w:rPr>
          <w:rFonts w:hint="cs"/>
          <w:rtl/>
        </w:rPr>
        <w:t>ی کتابهایی که بعد از سفر به سایر کشورها به رشته تحریر در آورده است، راه را برای کسانی که می‌خواهند در رابطه با سیره</w:t>
      </w:r>
      <w:r w:rsidRPr="00F93DBE">
        <w:rPr>
          <w:rtl/>
        </w:rPr>
        <w:softHyphen/>
      </w:r>
      <w:r w:rsidRPr="00F93DBE">
        <w:rPr>
          <w:rFonts w:hint="cs"/>
          <w:rtl/>
        </w:rPr>
        <w:t>ی او بنویسند، سهل و هموار نموده است.</w:t>
      </w:r>
    </w:p>
    <w:p w:rsidR="00FF525B" w:rsidRPr="0038283B" w:rsidRDefault="00FF525B" w:rsidP="00F73EB5">
      <w:pPr>
        <w:pStyle w:val="a0"/>
        <w:rPr>
          <w:rtl/>
        </w:rPr>
      </w:pPr>
      <w:bookmarkStart w:id="103" w:name="_Toc297626402"/>
      <w:bookmarkStart w:id="104" w:name="_Toc402816073"/>
      <w:r w:rsidRPr="0038283B">
        <w:rPr>
          <w:rFonts w:hint="cs"/>
          <w:rtl/>
        </w:rPr>
        <w:t>نسب، رشد و تعلیمات:</w:t>
      </w:r>
      <w:bookmarkEnd w:id="103"/>
      <w:bookmarkEnd w:id="104"/>
    </w:p>
    <w:p w:rsidR="00FF525B" w:rsidRPr="0038283B" w:rsidRDefault="00FF525B" w:rsidP="00F93DBE">
      <w:pPr>
        <w:pStyle w:val="a1"/>
        <w:rPr>
          <w:rtl/>
          <w:lang w:bidi="fa-IR"/>
        </w:rPr>
      </w:pPr>
      <w:r w:rsidRPr="0038283B">
        <w:rPr>
          <w:rFonts w:hint="cs"/>
          <w:rtl/>
          <w:lang w:bidi="fa-IR"/>
        </w:rPr>
        <w:t>هویّت ایشان، ابوالحسن علی بن عبد الحی بن فخر الدین حسنی است، که در ماه محرم سال 1332هـ در روستای تکیه از توابع شهر رای‌بریلی در فاصله</w:t>
      </w:r>
      <w:r w:rsidRPr="0038283B">
        <w:rPr>
          <w:rtl/>
          <w:lang w:bidi="fa-IR"/>
        </w:rPr>
        <w:softHyphen/>
      </w:r>
      <w:r w:rsidRPr="0038283B">
        <w:rPr>
          <w:rFonts w:hint="cs"/>
          <w:rtl/>
          <w:lang w:bidi="fa-IR"/>
        </w:rPr>
        <w:t>ی هشتاد کیلومتری شهر لکهنوی هندوستان متولد شده است. گفتنی است که اصالتا خانواده</w:t>
      </w:r>
      <w:r w:rsidRPr="0038283B">
        <w:rPr>
          <w:rtl/>
          <w:lang w:bidi="fa-IR"/>
        </w:rPr>
        <w:softHyphen/>
      </w:r>
      <w:r w:rsidRPr="0038283B">
        <w:rPr>
          <w:rFonts w:hint="cs"/>
          <w:rtl/>
          <w:lang w:bidi="fa-IR"/>
        </w:rPr>
        <w:t xml:space="preserve">ی ایشان عرب </w:t>
      </w:r>
      <w:r w:rsidRPr="0038283B">
        <w:rPr>
          <w:rtl/>
          <w:lang w:bidi="fa-IR"/>
        </w:rPr>
        <w:softHyphen/>
      </w:r>
      <w:r w:rsidRPr="0038283B">
        <w:rPr>
          <w:rFonts w:hint="cs"/>
          <w:rtl/>
          <w:lang w:bidi="fa-IR"/>
        </w:rPr>
        <w:t>تبارند، و با وجود اینکه قرنها است که در هندوستان زندگی می</w:t>
      </w:r>
      <w:r w:rsidRPr="0038283B">
        <w:rPr>
          <w:rtl/>
          <w:lang w:bidi="fa-IR"/>
        </w:rPr>
        <w:softHyphen/>
      </w:r>
      <w:r w:rsidRPr="0038283B">
        <w:rPr>
          <w:rFonts w:hint="cs"/>
          <w:rtl/>
          <w:lang w:bidi="fa-IR"/>
        </w:rPr>
        <w:t>کنند همواره از نسب و نژاد خویش محافظت می</w:t>
      </w:r>
      <w:r w:rsidRPr="0038283B">
        <w:rPr>
          <w:rtl/>
          <w:lang w:bidi="fa-IR"/>
        </w:rPr>
        <w:softHyphen/>
      </w:r>
      <w:r w:rsidRPr="0038283B">
        <w:rPr>
          <w:rFonts w:hint="cs"/>
          <w:rtl/>
          <w:lang w:bidi="fa-IR"/>
        </w:rPr>
        <w:t>نمایند. آن خانواده</w:t>
      </w:r>
      <w:r w:rsidRPr="0038283B">
        <w:rPr>
          <w:rtl/>
          <w:lang w:bidi="fa-IR"/>
        </w:rPr>
        <w:softHyphen/>
      </w:r>
      <w:r w:rsidRPr="0038283B">
        <w:rPr>
          <w:rFonts w:hint="cs"/>
          <w:rtl/>
          <w:lang w:bidi="fa-IR"/>
        </w:rPr>
        <w:t>ی محترم از حیث تمسک به شریعت اسلامی، بذل کوشش برای نشر علوم، خدمت به اسلام و فعالیت برای مسلمانان از سایر خانواده</w:t>
      </w:r>
      <w:r w:rsidRPr="0038283B">
        <w:rPr>
          <w:rtl/>
          <w:lang w:bidi="fa-IR"/>
        </w:rPr>
        <w:softHyphen/>
      </w:r>
      <w:r w:rsidRPr="0038283B">
        <w:rPr>
          <w:rFonts w:hint="cs"/>
          <w:rtl/>
          <w:lang w:bidi="fa-IR"/>
        </w:rPr>
        <w:t>ها متمایز می</w:t>
      </w:r>
      <w:r w:rsidRPr="0038283B">
        <w:rPr>
          <w:rtl/>
          <w:lang w:bidi="fa-IR"/>
        </w:rPr>
        <w:softHyphen/>
      </w:r>
      <w:r w:rsidRPr="0038283B">
        <w:rPr>
          <w:rFonts w:hint="cs"/>
          <w:rtl/>
          <w:lang w:bidi="fa-IR"/>
        </w:rPr>
        <w:t xml:space="preserve">گردند. </w:t>
      </w:r>
    </w:p>
    <w:p w:rsidR="00FF525B" w:rsidRPr="00F93DBE" w:rsidRDefault="00FF525B" w:rsidP="00F93DBE">
      <w:pPr>
        <w:pStyle w:val="a1"/>
        <w:rPr>
          <w:rtl/>
        </w:rPr>
      </w:pPr>
      <w:r w:rsidRPr="00F93DBE">
        <w:rPr>
          <w:rFonts w:hint="cs"/>
          <w:rtl/>
        </w:rPr>
        <w:t>همانا نسب خانواده</w:t>
      </w:r>
      <w:r w:rsidRPr="00F93DBE">
        <w:rPr>
          <w:rtl/>
        </w:rPr>
        <w:softHyphen/>
      </w:r>
      <w:r w:rsidRPr="00F93DBE">
        <w:rPr>
          <w:rFonts w:hint="cs"/>
          <w:rtl/>
        </w:rPr>
        <w:t>ی او به «محمدبن عبدالله حسنی مثنی بن امام حسن بن علی بن طالب</w:t>
      </w:r>
      <w:r w:rsidRPr="00F93DBE">
        <w:rPr>
          <w:rFonts w:hint="cs"/>
        </w:rPr>
        <w:sym w:font="AGA Arabesque" w:char="F074"/>
      </w:r>
      <w:r w:rsidRPr="00F93DBE">
        <w:rPr>
          <w:rFonts w:hint="cs"/>
          <w:rtl/>
        </w:rPr>
        <w:t xml:space="preserve"> منتهی می</w:t>
      </w:r>
      <w:r w:rsidRPr="00F93DBE">
        <w:rPr>
          <w:rtl/>
        </w:rPr>
        <w:softHyphen/>
      </w:r>
      <w:r w:rsidRPr="00F93DBE">
        <w:rPr>
          <w:rFonts w:hint="cs"/>
          <w:rtl/>
        </w:rPr>
        <w:t>شود،  و از این رو به حسنی شهرت یافته</w:t>
      </w:r>
      <w:r w:rsidRPr="00F93DBE">
        <w:rPr>
          <w:rtl/>
        </w:rPr>
        <w:softHyphen/>
      </w:r>
      <w:r w:rsidRPr="00F93DBE">
        <w:rPr>
          <w:rFonts w:hint="cs"/>
          <w:rtl/>
        </w:rPr>
        <w:t>اند.</w:t>
      </w:r>
    </w:p>
    <w:p w:rsidR="00FF525B" w:rsidRPr="00F93DBE" w:rsidRDefault="00FF525B" w:rsidP="00F93DBE">
      <w:pPr>
        <w:pStyle w:val="a1"/>
        <w:rPr>
          <w:rtl/>
        </w:rPr>
      </w:pPr>
      <w:r w:rsidRPr="00F93DBE">
        <w:rPr>
          <w:rFonts w:hint="cs"/>
          <w:rtl/>
        </w:rPr>
        <w:t>پدر ابوالحسن یکی از بزرگترین دانشمندان و مؤرخین هندوستان بود و مادرش از جمله بزرگوارانی بود که نامش در تاریخ می‌درخشد، چون حافظ کل قرآن و شاعره و مؤلفه بود.</w:t>
      </w:r>
    </w:p>
    <w:p w:rsidR="00FF525B" w:rsidRPr="00F93DBE" w:rsidRDefault="00FF525B" w:rsidP="00F93DBE">
      <w:pPr>
        <w:pStyle w:val="a1"/>
        <w:rPr>
          <w:rtl/>
        </w:rPr>
      </w:pPr>
      <w:r w:rsidRPr="00F93DBE">
        <w:rPr>
          <w:rFonts w:hint="cs"/>
          <w:rtl/>
        </w:rPr>
        <w:t xml:space="preserve"> مادرش در حالی وفات یافت که ندوی کمتر از ده سال عمر داشت، سپس برادر بزرگترش (دکتر عبد العلی حسنی) متعهد و متولی تربیتی او گردید، او با وجود اینکه دوازده سال از عمر گرانبهایش سپری نشده بودو مقاله</w:t>
      </w:r>
      <w:r w:rsidRPr="00F93DBE">
        <w:rPr>
          <w:rtl/>
        </w:rPr>
        <w:softHyphen/>
      </w:r>
      <w:r w:rsidRPr="00F93DBE">
        <w:rPr>
          <w:rFonts w:hint="cs"/>
          <w:rtl/>
        </w:rPr>
        <w:t>ای را نوشت و مجله</w:t>
      </w:r>
      <w:r w:rsidRPr="00F93DBE">
        <w:rPr>
          <w:rtl/>
        </w:rPr>
        <w:softHyphen/>
      </w:r>
      <w:r w:rsidRPr="00F93DBE">
        <w:rPr>
          <w:rFonts w:hint="cs"/>
          <w:rtl/>
        </w:rPr>
        <w:t>ی المنار مصری که محمد رشید رضا مدیریت  آن‌را به عهده داشت، منتشر کرد.</w:t>
      </w:r>
    </w:p>
    <w:p w:rsidR="00FF525B" w:rsidRPr="00F93DBE" w:rsidRDefault="00FF525B" w:rsidP="00F93DBE">
      <w:pPr>
        <w:pStyle w:val="a1"/>
        <w:rPr>
          <w:rtl/>
        </w:rPr>
      </w:pPr>
      <w:r w:rsidRPr="00F93DBE">
        <w:rPr>
          <w:rFonts w:hint="cs"/>
          <w:rtl/>
        </w:rPr>
        <w:t xml:space="preserve">وی در سنین نونهالی قرآن را حفظ و زبانهای اردویی، انگلیسی و عربی را یاد گرفت و در سال 1929م در هند به دار العلوم مشهور </w:t>
      </w:r>
      <w:r w:rsidRPr="00F93DBE">
        <w:rPr>
          <w:rStyle w:val="Char2"/>
          <w:rFonts w:hint="cs"/>
          <w:rtl/>
        </w:rPr>
        <w:t>«</w:t>
      </w:r>
      <w:r w:rsidRPr="00F93DBE">
        <w:rPr>
          <w:rStyle w:val="Char2"/>
          <w:rtl/>
        </w:rPr>
        <w:t>ندوة العلماء</w:t>
      </w:r>
      <w:r w:rsidRPr="00F93DBE">
        <w:rPr>
          <w:rStyle w:val="Char2"/>
          <w:rFonts w:hint="cs"/>
          <w:rtl/>
        </w:rPr>
        <w:t>»</w:t>
      </w:r>
      <w:r w:rsidRPr="00F93DBE">
        <w:rPr>
          <w:rFonts w:hint="cs"/>
          <w:rtl/>
        </w:rPr>
        <w:t xml:space="preserve"> و سپس به مدرسه</w:t>
      </w:r>
      <w:r w:rsidRPr="00F93DBE">
        <w:rPr>
          <w:rtl/>
        </w:rPr>
        <w:softHyphen/>
      </w:r>
      <w:r w:rsidRPr="00F93DBE">
        <w:rPr>
          <w:rFonts w:hint="cs"/>
          <w:rtl/>
        </w:rPr>
        <w:t>ی «شیخ احمد علی» در لاهور پیوست و در آنجا علوم حدیث، تفسیر و فقه  آموخت و در علم تفسیر متخصص گردید. همچنین در جلسات درسهای حدیث دانشمند محدث حیدر حسن خان حاضر می</w:t>
      </w:r>
      <w:r w:rsidRPr="00F93DBE">
        <w:rPr>
          <w:rtl/>
        </w:rPr>
        <w:softHyphen/>
      </w:r>
      <w:r w:rsidRPr="00F93DBE">
        <w:rPr>
          <w:rFonts w:hint="cs"/>
          <w:rtl/>
        </w:rPr>
        <w:t>شد، و قسمت کتاب جهاد از صحیح امام مسلم را نزد استاد بزرگوارش (خلیل انصاری) آموخته و دو سال مداوم در خدمت وی زانوی تلمذ زده وکسب فیض کرده و در نزد او همه‌ی کتابهای صحیح بخاری، مسلم، سنن ابی داود، سنن ترمذی و قسمتی از بیضاوی را آموخت.</w:t>
      </w:r>
    </w:p>
    <w:p w:rsidR="00FF525B" w:rsidRPr="00F93DBE" w:rsidRDefault="00FF525B" w:rsidP="00F93DBE">
      <w:pPr>
        <w:pStyle w:val="a1"/>
        <w:rPr>
          <w:rtl/>
        </w:rPr>
      </w:pPr>
      <w:r w:rsidRPr="00F93DBE">
        <w:rPr>
          <w:rFonts w:hint="cs"/>
          <w:rtl/>
        </w:rPr>
        <w:t xml:space="preserve"> او نزد مفتی شبلی جیراجوری اعظمی، برخی از کتابهای فقه را آموخت و چند سوره</w:t>
      </w:r>
      <w:r w:rsidRPr="00F93DBE">
        <w:rPr>
          <w:rtl/>
        </w:rPr>
        <w:softHyphen/>
      </w:r>
      <w:r w:rsidRPr="00F93DBE">
        <w:rPr>
          <w:rFonts w:hint="cs"/>
          <w:rtl/>
        </w:rPr>
        <w:t xml:space="preserve">ی انتخابی از قرآن را نزد استاد خلیل انصاری خواند و درسهایی هم از تفسیر را نزد شیخ عبد الحی فاروقی یاد گرفت و در حلقات درسهای تفسیر بیضاوی که محدث استاد حیدر حسن خان آن‌را ارائه می‌داد، شرکت می‌کرد. طبق دستور خاص فارغ التحصیلان مدارس اسلامی نزد علامه‌ی مفسر احمد علی لاهوری در شهر لاهور پاکستان در سال 1351هـ/1932م مجدّدا تمام قرآن را بصورت درس خواند. </w:t>
      </w:r>
    </w:p>
    <w:p w:rsidR="00FF525B" w:rsidRPr="0038283B" w:rsidRDefault="00FF525B" w:rsidP="00F93DBE">
      <w:pPr>
        <w:pStyle w:val="a1"/>
        <w:rPr>
          <w:rtl/>
          <w:lang w:bidi="fa-IR"/>
        </w:rPr>
      </w:pPr>
      <w:r w:rsidRPr="00F93DBE">
        <w:rPr>
          <w:rFonts w:hint="cs"/>
          <w:rtl/>
        </w:rPr>
        <w:t>و در سال1932م در دانشکده</w:t>
      </w:r>
      <w:r w:rsidRPr="00F93DBE">
        <w:rPr>
          <w:rtl/>
        </w:rPr>
        <w:softHyphen/>
      </w:r>
      <w:r w:rsidRPr="00F93DBE">
        <w:rPr>
          <w:rFonts w:hint="cs"/>
          <w:rtl/>
        </w:rPr>
        <w:t>ی دار العلوم دیوبند، پیش دانشمند مجاهد احمد مدنی به مدت شش ماه به تحصیلات خود ادامه داد و همیشه در درسهایش که شامل کتابهای صحیح بخاری و سنن ترمذی بود، حضور داشت و برای بار دوم نزد ایشان استفاده</w:t>
      </w:r>
      <w:r w:rsidRPr="00F93DBE">
        <w:rPr>
          <w:rtl/>
        </w:rPr>
        <w:softHyphen/>
      </w:r>
      <w:r w:rsidRPr="00F93DBE">
        <w:rPr>
          <w:rFonts w:hint="cs"/>
          <w:rtl/>
        </w:rPr>
        <w:t>ها</w:t>
      </w:r>
      <w:r w:rsidRPr="00F93DBE">
        <w:rPr>
          <w:rtl/>
        </w:rPr>
        <w:softHyphen/>
      </w:r>
      <w:r w:rsidRPr="00F93DBE">
        <w:rPr>
          <w:rFonts w:hint="cs"/>
          <w:rtl/>
        </w:rPr>
        <w:t>ی فراوانی را از تفسیر و علوم قرآنی کسب کرد، همانگونه که فقه را در خدمت فقیه و ادیب (اعزام علی) و تجوید قرآن به روایت حفص را نزد شیخ مقرئ (اصغر علی) آموخت.</w:t>
      </w:r>
    </w:p>
    <w:p w:rsidR="00FF525B" w:rsidRPr="0038283B" w:rsidRDefault="00FF525B" w:rsidP="001A0C79">
      <w:pPr>
        <w:pStyle w:val="a0"/>
        <w:rPr>
          <w:rtl/>
        </w:rPr>
      </w:pPr>
      <w:r w:rsidRPr="0038283B">
        <w:rPr>
          <w:rFonts w:cs="B Lotus" w:hint="cs"/>
          <w:rtl/>
        </w:rPr>
        <w:t xml:space="preserve"> </w:t>
      </w:r>
      <w:bookmarkStart w:id="105" w:name="_Toc297626403"/>
      <w:bookmarkStart w:id="106" w:name="_Toc402816074"/>
      <w:r w:rsidRPr="0038283B">
        <w:rPr>
          <w:rFonts w:hint="cs"/>
          <w:rtl/>
        </w:rPr>
        <w:t>زندگی تبلیغاتی و علمی و عملی:</w:t>
      </w:r>
      <w:bookmarkEnd w:id="105"/>
      <w:bookmarkEnd w:id="106"/>
    </w:p>
    <w:p w:rsidR="00FF525B" w:rsidRPr="00F93DBE" w:rsidRDefault="00FF525B" w:rsidP="00F93DBE">
      <w:pPr>
        <w:pStyle w:val="a1"/>
        <w:rPr>
          <w:rtl/>
        </w:rPr>
      </w:pPr>
      <w:r w:rsidRPr="00F93DBE">
        <w:rPr>
          <w:rFonts w:hint="cs"/>
          <w:rtl/>
        </w:rPr>
        <w:t xml:space="preserve">در سال 1934م در دار العلوم موسوم به </w:t>
      </w:r>
      <w:r w:rsidRPr="00F93DBE">
        <w:rPr>
          <w:rStyle w:val="Char2"/>
          <w:rFonts w:hint="cs"/>
          <w:rtl/>
        </w:rPr>
        <w:t>«</w:t>
      </w:r>
      <w:r w:rsidRPr="00F93DBE">
        <w:rPr>
          <w:rStyle w:val="Char2"/>
          <w:rtl/>
        </w:rPr>
        <w:t>ندوة العلماء</w:t>
      </w:r>
      <w:r w:rsidRPr="00F93DBE">
        <w:rPr>
          <w:rStyle w:val="Char2"/>
          <w:rFonts w:hint="cs"/>
          <w:rtl/>
        </w:rPr>
        <w:t>»</w:t>
      </w:r>
      <w:r w:rsidRPr="00F93DBE">
        <w:rPr>
          <w:rFonts w:hint="cs"/>
          <w:rtl/>
        </w:rPr>
        <w:t xml:space="preserve"> به عنوان مدرس انتخاب شد و در اثنای آن به تحقیقات درباره</w:t>
      </w:r>
      <w:r w:rsidRPr="00F93DBE">
        <w:rPr>
          <w:rtl/>
        </w:rPr>
        <w:softHyphen/>
      </w:r>
      <w:r w:rsidRPr="00F93DBE">
        <w:rPr>
          <w:rFonts w:hint="cs"/>
          <w:rtl/>
        </w:rPr>
        <w:t>ی سایر علوم دینی به منظور افزایش و توسعه</w:t>
      </w:r>
      <w:r w:rsidRPr="00F93DBE">
        <w:rPr>
          <w:rtl/>
        </w:rPr>
        <w:softHyphen/>
      </w:r>
      <w:r w:rsidRPr="00F93DBE">
        <w:rPr>
          <w:rFonts w:hint="cs"/>
          <w:rtl/>
        </w:rPr>
        <w:t>ی فرهنگ و ادبیات عربی می‌پرداخت. شیخ ابوالحسن در سال 1939م در هند شروع به سفرهای دعوتگری خود کرد، سپس در سال 1943م برای علوم اسلامی مرکزی را تأسیس و بنا نهاد. و همچنین او از حجاز، مصر، مغرب، شام، ترکیا، امریکا، و برخی از کشوهای اروپائی و بیشتر پایتختهای اسلامی زیارت و دیدار به عمل آورد.</w:t>
      </w:r>
    </w:p>
    <w:p w:rsidR="00FF525B" w:rsidRPr="00F93DBE" w:rsidRDefault="00FF525B" w:rsidP="00F93DBE">
      <w:pPr>
        <w:pStyle w:val="a1"/>
        <w:rPr>
          <w:rtl/>
        </w:rPr>
      </w:pPr>
      <w:r w:rsidRPr="00F93DBE">
        <w:rPr>
          <w:rFonts w:hint="cs"/>
          <w:rtl/>
        </w:rPr>
        <w:t xml:space="preserve">در سال 1948م به عنوان عضوی در مجلس انتظامی مجلس علمای هند انتخاب گردید و در سال 1961م به عنوان امین و مدیر کل آن منتخب شد؛ او در سال 1951م حرکت </w:t>
      </w:r>
      <w:r w:rsidRPr="00F93DBE">
        <w:rPr>
          <w:rStyle w:val="Char2"/>
          <w:rFonts w:hint="cs"/>
          <w:rtl/>
        </w:rPr>
        <w:t>«</w:t>
      </w:r>
      <w:r w:rsidRPr="00F93DBE">
        <w:rPr>
          <w:rStyle w:val="Char2"/>
          <w:rtl/>
        </w:rPr>
        <w:t>رسالة الانسانیة</w:t>
      </w:r>
      <w:r w:rsidRPr="00F93DBE">
        <w:rPr>
          <w:rStyle w:val="Char2"/>
          <w:rFonts w:hint="cs"/>
          <w:rtl/>
        </w:rPr>
        <w:t>»</w:t>
      </w:r>
      <w:r w:rsidRPr="00F93DBE">
        <w:rPr>
          <w:rFonts w:hint="cs"/>
          <w:rtl/>
        </w:rPr>
        <w:t xml:space="preserve"> و پس از آن در سال 1959م مجمع اسلامی علمی را در لکنوی هند تأسیس و ایجاد کرد. ومجددا خواستار تأسیس و تشکیل «مؤسسه</w:t>
      </w:r>
      <w:r w:rsidRPr="00F93DBE">
        <w:rPr>
          <w:rtl/>
        </w:rPr>
        <w:softHyphen/>
      </w:r>
      <w:r w:rsidRPr="00F93DBE">
        <w:rPr>
          <w:rFonts w:hint="cs"/>
          <w:rtl/>
        </w:rPr>
        <w:t>ی رابطه</w:t>
      </w:r>
      <w:r w:rsidRPr="00F93DBE">
        <w:rPr>
          <w:rtl/>
        </w:rPr>
        <w:softHyphen/>
      </w:r>
      <w:r w:rsidRPr="00F93DBE">
        <w:rPr>
          <w:rFonts w:hint="cs"/>
          <w:rtl/>
        </w:rPr>
        <w:t>ی فرهنگ اسلامی جهانی» گردید. گفتنی است که چنین مؤسسه</w:t>
      </w:r>
      <w:r w:rsidRPr="00F93DBE">
        <w:rPr>
          <w:rtl/>
        </w:rPr>
        <w:softHyphen/>
      </w:r>
      <w:r w:rsidRPr="00F93DBE">
        <w:rPr>
          <w:rFonts w:hint="cs"/>
          <w:rtl/>
        </w:rPr>
        <w:t>ای به جهت ابداع و  اکتشاف از جمله مهمترین مؤسساتی است که به تمدن و فرهنگ اسلامی اهتمام می</w:t>
      </w:r>
      <w:r w:rsidRPr="00F93DBE">
        <w:rPr>
          <w:rtl/>
        </w:rPr>
        <w:softHyphen/>
      </w:r>
      <w:r w:rsidRPr="00F93DBE">
        <w:rPr>
          <w:rFonts w:hint="cs"/>
          <w:rtl/>
        </w:rPr>
        <w:t>ورزد، و شیخ ابوالحسن در سال 1986م به عنوان رئیس آن برگزیده شد.</w:t>
      </w:r>
    </w:p>
    <w:p w:rsidR="00FF525B" w:rsidRPr="0038283B" w:rsidRDefault="00FF525B" w:rsidP="00F93DBE">
      <w:pPr>
        <w:pStyle w:val="a1"/>
        <w:rPr>
          <w:rtl/>
          <w:lang w:bidi="fa-IR"/>
        </w:rPr>
      </w:pPr>
      <w:r w:rsidRPr="0038283B">
        <w:rPr>
          <w:rFonts w:hint="cs"/>
          <w:rtl/>
          <w:lang w:bidi="fa-IR"/>
        </w:rPr>
        <w:t xml:space="preserve"> در سال 1377هـ به عنوان رئیس هیئت آموزش دینی در ولایت شمالی هند انتخاب شد. در سال 1380هـ به عنوان عضوی در مجلس مؤسسه‌ی رابطه</w:t>
      </w:r>
      <w:r w:rsidRPr="0038283B">
        <w:rPr>
          <w:rtl/>
          <w:lang w:bidi="fa-IR"/>
        </w:rPr>
        <w:softHyphen/>
      </w:r>
      <w:r w:rsidRPr="0038283B">
        <w:rPr>
          <w:rFonts w:hint="cs"/>
          <w:rtl/>
          <w:lang w:bidi="fa-IR"/>
        </w:rPr>
        <w:t>ی جهان اسلامی در مکه انتخاب گردید، و همچنین به عنوان یکی از اعضای مجلس شورای عالی دانشگاه اسلامی مدینه</w:t>
      </w:r>
      <w:r w:rsidRPr="0038283B">
        <w:rPr>
          <w:rtl/>
          <w:lang w:bidi="fa-IR"/>
        </w:rPr>
        <w:softHyphen/>
      </w:r>
      <w:r w:rsidRPr="0038283B">
        <w:rPr>
          <w:rFonts w:hint="cs"/>
          <w:rtl/>
          <w:lang w:bidi="fa-IR"/>
        </w:rPr>
        <w:t>ی منوره منصوب شد. و همانطور با مجموعه</w:t>
      </w:r>
      <w:r w:rsidRPr="0038283B">
        <w:rPr>
          <w:rtl/>
          <w:lang w:bidi="fa-IR"/>
        </w:rPr>
        <w:softHyphen/>
      </w:r>
      <w:r w:rsidRPr="0038283B">
        <w:rPr>
          <w:rFonts w:hint="cs"/>
          <w:rtl/>
          <w:lang w:bidi="fa-IR"/>
        </w:rPr>
        <w:t>ا</w:t>
      </w:r>
      <w:r w:rsidRPr="0038283B">
        <w:rPr>
          <w:rtl/>
          <w:lang w:bidi="fa-IR"/>
        </w:rPr>
        <w:softHyphen/>
      </w:r>
      <w:r w:rsidRPr="0038283B">
        <w:rPr>
          <w:rFonts w:hint="cs"/>
          <w:rtl/>
          <w:lang w:bidi="fa-IR"/>
        </w:rPr>
        <w:t>ی از علماء که مکلف به کارگزاری پایه</w:t>
      </w:r>
      <w:r w:rsidRPr="0038283B">
        <w:rPr>
          <w:rtl/>
          <w:lang w:bidi="fa-IR"/>
        </w:rPr>
        <w:softHyphen/>
      </w:r>
      <w:r w:rsidRPr="0038283B">
        <w:rPr>
          <w:rFonts w:hint="cs"/>
          <w:rtl/>
          <w:lang w:bidi="fa-IR"/>
        </w:rPr>
        <w:t>های تعلیم و تربیت در دانشگاه اسلامی مدینه</w:t>
      </w:r>
      <w:r w:rsidRPr="0038283B">
        <w:rPr>
          <w:rtl/>
          <w:lang w:bidi="fa-IR"/>
        </w:rPr>
        <w:softHyphen/>
      </w:r>
      <w:r w:rsidRPr="0038283B">
        <w:rPr>
          <w:rFonts w:hint="cs"/>
          <w:rtl/>
          <w:lang w:bidi="fa-IR"/>
        </w:rPr>
        <w:t>ی منوره شده بودند، انتخاب گردید، و در سال 1380هـ به عنوان دبیر کل مجمع علماء انتخاب شد. باید گفت که شیخ در بخش عمده</w:t>
      </w:r>
      <w:r w:rsidRPr="0038283B">
        <w:rPr>
          <w:rtl/>
          <w:lang w:bidi="fa-IR"/>
        </w:rPr>
        <w:softHyphen/>
      </w:r>
      <w:r w:rsidRPr="0038283B">
        <w:rPr>
          <w:rFonts w:hint="cs"/>
          <w:rtl/>
          <w:lang w:bidi="fa-IR"/>
        </w:rPr>
        <w:t>ا</w:t>
      </w:r>
      <w:r w:rsidRPr="0038283B">
        <w:rPr>
          <w:rtl/>
          <w:lang w:bidi="fa-IR"/>
        </w:rPr>
        <w:softHyphen/>
      </w:r>
      <w:r w:rsidRPr="0038283B">
        <w:rPr>
          <w:rFonts w:hint="cs"/>
          <w:rtl/>
          <w:lang w:bidi="fa-IR"/>
        </w:rPr>
        <w:t>ی از سازمانها</w:t>
      </w:r>
      <w:r w:rsidRPr="0038283B">
        <w:rPr>
          <w:rtl/>
          <w:lang w:bidi="fa-IR"/>
        </w:rPr>
        <w:softHyphen/>
      </w:r>
      <w:r w:rsidRPr="0038283B">
        <w:rPr>
          <w:rFonts w:hint="cs"/>
          <w:rtl/>
          <w:lang w:bidi="fa-IR"/>
        </w:rPr>
        <w:t xml:space="preserve"> اعم از مجامع و مؤسسات تبلیغی و علمی در سطح جهانی به شکل مدیریت و یا عضویت در</w:t>
      </w:r>
      <w:r w:rsidR="005E45E2">
        <w:rPr>
          <w:rFonts w:hint="cs"/>
          <w:rtl/>
          <w:lang w:bidi="fa-IR"/>
        </w:rPr>
        <w:t xml:space="preserve"> آن‌ها </w:t>
      </w:r>
      <w:r w:rsidRPr="0038283B">
        <w:rPr>
          <w:rFonts w:hint="cs"/>
          <w:rtl/>
          <w:lang w:bidi="fa-IR"/>
        </w:rPr>
        <w:t>فعالیت می</w:t>
      </w:r>
      <w:r w:rsidRPr="0038283B">
        <w:rPr>
          <w:rtl/>
          <w:lang w:bidi="fa-IR"/>
        </w:rPr>
        <w:softHyphen/>
      </w:r>
      <w:r w:rsidRPr="0038283B">
        <w:rPr>
          <w:rFonts w:hint="cs"/>
          <w:rtl/>
          <w:lang w:bidi="fa-IR"/>
        </w:rPr>
        <w:t>کردو از جمله</w:t>
      </w:r>
      <w:r w:rsidRPr="0038283B">
        <w:rPr>
          <w:rtl/>
          <w:lang w:bidi="fa-IR"/>
        </w:rPr>
        <w:softHyphen/>
      </w:r>
      <w:r w:rsidRPr="0038283B">
        <w:rPr>
          <w:rFonts w:hint="cs"/>
          <w:rtl/>
          <w:lang w:bidi="fa-IR"/>
        </w:rPr>
        <w:t>: «رابطه</w:t>
      </w:r>
      <w:r w:rsidRPr="0038283B">
        <w:rPr>
          <w:rtl/>
          <w:lang w:bidi="fa-IR"/>
        </w:rPr>
        <w:softHyphen/>
      </w:r>
      <w:r w:rsidRPr="0038283B">
        <w:rPr>
          <w:rFonts w:hint="cs"/>
          <w:rtl/>
          <w:lang w:bidi="fa-IR"/>
        </w:rPr>
        <w:t>ی جهان اسلامی» و «مجلس أعلای دعوت اسلامی» در قاهره، و ریاست مرکز أکسفورد تحقیقات اسلامی، رابطه</w:t>
      </w:r>
      <w:r w:rsidRPr="0038283B">
        <w:rPr>
          <w:rtl/>
          <w:lang w:bidi="fa-IR"/>
        </w:rPr>
        <w:softHyphen/>
      </w:r>
      <w:r w:rsidRPr="0038283B">
        <w:rPr>
          <w:rFonts w:hint="cs"/>
          <w:rtl/>
          <w:lang w:bidi="fa-IR"/>
        </w:rPr>
        <w:t>ی دانشگاهای اسلامی و کارمند مجمع زبان عربی هر کدام از شهرهای دمشق، قاهره و عمان بوده است. و به پاس فعالیت و کارهای ارزشمندش برنده</w:t>
      </w:r>
      <w:r w:rsidRPr="0038283B">
        <w:rPr>
          <w:rtl/>
          <w:lang w:bidi="fa-IR"/>
        </w:rPr>
        <w:softHyphen/>
      </w:r>
      <w:r w:rsidRPr="0038283B">
        <w:rPr>
          <w:rFonts w:hint="cs"/>
          <w:rtl/>
          <w:lang w:bidi="fa-IR"/>
        </w:rPr>
        <w:t>ی جائزه</w:t>
      </w:r>
      <w:r w:rsidRPr="0038283B">
        <w:rPr>
          <w:rtl/>
          <w:lang w:bidi="fa-IR"/>
        </w:rPr>
        <w:softHyphen/>
      </w:r>
      <w:r w:rsidRPr="0038283B">
        <w:rPr>
          <w:rFonts w:hint="cs"/>
          <w:rtl/>
          <w:lang w:bidi="fa-IR"/>
        </w:rPr>
        <w:t>ی جهانی ملک فیصل گردید، همانگونه که  قبلا جایزه</w:t>
      </w:r>
      <w:r w:rsidRPr="0038283B">
        <w:rPr>
          <w:rtl/>
          <w:lang w:bidi="fa-IR"/>
        </w:rPr>
        <w:softHyphen/>
      </w:r>
      <w:r w:rsidRPr="0038283B">
        <w:rPr>
          <w:rFonts w:hint="cs"/>
          <w:rtl/>
          <w:lang w:bidi="fa-IR"/>
        </w:rPr>
        <w:t xml:space="preserve">ی سلطان برونای  را به دست آورده بود. </w:t>
      </w:r>
    </w:p>
    <w:p w:rsidR="00FF525B" w:rsidRPr="00F93DBE" w:rsidRDefault="00FF525B" w:rsidP="00F93DBE">
      <w:pPr>
        <w:pStyle w:val="a1"/>
        <w:rPr>
          <w:rtl/>
        </w:rPr>
      </w:pPr>
      <w:r w:rsidRPr="00F93DBE">
        <w:rPr>
          <w:rFonts w:hint="cs"/>
          <w:rtl/>
        </w:rPr>
        <w:t xml:space="preserve"> در سال 1956م از سوی دانشگاه دمشق در حالی که مسافر بود به عنوان استاد مهمان از او دعوت به عمل آمد، و در آنجا سخنرانی</w:t>
      </w:r>
      <w:r w:rsidRPr="00F93DBE">
        <w:rPr>
          <w:rtl/>
        </w:rPr>
        <w:softHyphen/>
      </w:r>
      <w:r w:rsidRPr="00F93DBE">
        <w:rPr>
          <w:rFonts w:hint="cs"/>
          <w:rtl/>
        </w:rPr>
        <w:t xml:space="preserve">هایی را تحت عنوان «مدرن و نوسازی» و «مصلحان و نوآوران» تقدیم نمود، که بعدا به کتاب بزرگش به نام </w:t>
      </w:r>
      <w:r w:rsidRPr="00F93DBE">
        <w:rPr>
          <w:rStyle w:val="Char2"/>
          <w:rFonts w:hint="cs"/>
          <w:rtl/>
        </w:rPr>
        <w:t>«</w:t>
      </w:r>
      <w:r w:rsidRPr="00F93DBE">
        <w:rPr>
          <w:rStyle w:val="Char2"/>
          <w:rtl/>
        </w:rPr>
        <w:t>رجال الفکر و الدعوة فی الاسلام</w:t>
      </w:r>
      <w:r w:rsidRPr="00F93DBE">
        <w:rPr>
          <w:rStyle w:val="Char2"/>
          <w:rFonts w:hint="cs"/>
          <w:rtl/>
        </w:rPr>
        <w:t>»</w:t>
      </w:r>
      <w:r w:rsidRPr="00F93DBE">
        <w:rPr>
          <w:rFonts w:hint="cs"/>
          <w:rtl/>
        </w:rPr>
        <w:t xml:space="preserve"> ضمیمه گردید. و در سال 1963م در دانشگاه اسلامی مدینه</w:t>
      </w:r>
      <w:r w:rsidRPr="00F93DBE">
        <w:rPr>
          <w:rtl/>
        </w:rPr>
        <w:softHyphen/>
      </w:r>
      <w:r w:rsidRPr="00F93DBE">
        <w:rPr>
          <w:rFonts w:hint="cs"/>
          <w:rtl/>
        </w:rPr>
        <w:t>ی منوره بنا به درخواست نائب رئیس آن دانشگاه عالی</w:t>
      </w:r>
      <w:r w:rsidRPr="00F93DBE">
        <w:rPr>
          <w:rFonts w:hint="cs"/>
          <w:rtl/>
        </w:rPr>
        <w:softHyphen/>
        <w:t xml:space="preserve">جناب استاد عبدالعزیز بن عبدالله بن باز سخنرانی‌هایی را تقدیم حضّار کرد، که به صورت کتابی در آمد و تحت عنوان </w:t>
      </w:r>
      <w:r w:rsidRPr="00F93DBE">
        <w:rPr>
          <w:rStyle w:val="Char2"/>
          <w:rFonts w:hint="cs"/>
          <w:rtl/>
        </w:rPr>
        <w:t>«النبوة و الانبیاء فی ضوء القرآن»</w:t>
      </w:r>
      <w:r w:rsidRPr="00F93DBE">
        <w:rPr>
          <w:rFonts w:hint="cs"/>
          <w:rtl/>
        </w:rPr>
        <w:t xml:space="preserve"> به چاپ رسید.</w:t>
      </w:r>
    </w:p>
    <w:p w:rsidR="00FF525B" w:rsidRPr="00F93DBE" w:rsidRDefault="00FF525B" w:rsidP="00F93DBE">
      <w:pPr>
        <w:pStyle w:val="a1"/>
        <w:rPr>
          <w:rtl/>
        </w:rPr>
      </w:pPr>
      <w:r w:rsidRPr="00F93DBE">
        <w:rPr>
          <w:rFonts w:hint="cs"/>
          <w:rtl/>
        </w:rPr>
        <w:t>و در سال 1968م مبنی بر دعوت وزیر معارف سعودی، از او جهت مشارکت در موضوع بررسی طرح و برنامه</w:t>
      </w:r>
      <w:r w:rsidRPr="00F93DBE">
        <w:rPr>
          <w:rtl/>
        </w:rPr>
        <w:softHyphen/>
      </w:r>
      <w:r w:rsidRPr="00F93DBE">
        <w:rPr>
          <w:rFonts w:hint="cs"/>
          <w:rtl/>
        </w:rPr>
        <w:t>ی دانشکده</w:t>
      </w:r>
      <w:r w:rsidRPr="00F93DBE">
        <w:rPr>
          <w:rtl/>
        </w:rPr>
        <w:softHyphen/>
      </w:r>
      <w:r w:rsidRPr="00F93DBE">
        <w:rPr>
          <w:rFonts w:hint="cs"/>
          <w:rtl/>
        </w:rPr>
        <w:t>ی شریعت به ریاض عزیمت کرد، و در آنجا هم در دانشگاه و هم در مؤسسه</w:t>
      </w:r>
      <w:r w:rsidRPr="00F93DBE">
        <w:rPr>
          <w:rtl/>
        </w:rPr>
        <w:softHyphen/>
      </w:r>
      <w:r w:rsidRPr="00F93DBE">
        <w:rPr>
          <w:rFonts w:hint="cs"/>
          <w:rtl/>
        </w:rPr>
        <w:t>ی آموزش عالی معلمین چندین سخنرانی را تقدیم کرد که برخی از</w:t>
      </w:r>
      <w:r w:rsidR="005E45E2" w:rsidRPr="00F93DBE">
        <w:rPr>
          <w:rFonts w:hint="cs"/>
          <w:rtl/>
        </w:rPr>
        <w:t xml:space="preserve"> آن‌ها </w:t>
      </w:r>
      <w:r w:rsidRPr="00F93DBE">
        <w:rPr>
          <w:rFonts w:hint="cs"/>
          <w:rtl/>
        </w:rPr>
        <w:t xml:space="preserve">به کتاب </w:t>
      </w:r>
      <w:r w:rsidRPr="00F93DBE">
        <w:rPr>
          <w:rStyle w:val="Char2"/>
          <w:rFonts w:hint="cs"/>
          <w:rtl/>
        </w:rPr>
        <w:t>«</w:t>
      </w:r>
      <w:r w:rsidRPr="00F93DBE">
        <w:rPr>
          <w:rStyle w:val="Char2"/>
          <w:rtl/>
        </w:rPr>
        <w:t xml:space="preserve">نحو التربیة </w:t>
      </w:r>
      <w:r w:rsidRPr="00F93DBE">
        <w:rPr>
          <w:rStyle w:val="Char2"/>
          <w:rtl/>
        </w:rPr>
        <w:softHyphen/>
        <w:t>الاسلامیة</w:t>
      </w:r>
      <w:r w:rsidRPr="00F93DBE">
        <w:rPr>
          <w:rStyle w:val="Char2"/>
          <w:rtl/>
        </w:rPr>
        <w:softHyphen/>
        <w:t xml:space="preserve"> الحرة فی</w:t>
      </w:r>
      <w:r w:rsidRPr="00F93DBE">
        <w:rPr>
          <w:rStyle w:val="Char2"/>
          <w:rtl/>
        </w:rPr>
        <w:softHyphen/>
        <w:t xml:space="preserve"> الحکومات والبلاد الاسلامیة</w:t>
      </w:r>
      <w:r w:rsidRPr="00F93DBE">
        <w:rPr>
          <w:rStyle w:val="Char2"/>
          <w:rFonts w:hint="cs"/>
          <w:rtl/>
        </w:rPr>
        <w:t>»</w:t>
      </w:r>
      <w:r w:rsidRPr="00F93DBE">
        <w:rPr>
          <w:rFonts w:hint="cs"/>
          <w:rtl/>
        </w:rPr>
        <w:t xml:space="preserve"> ضمیمه شد.    </w:t>
      </w:r>
    </w:p>
    <w:p w:rsidR="00FF525B" w:rsidRPr="0038283B" w:rsidRDefault="00FF525B" w:rsidP="001A0C79">
      <w:pPr>
        <w:pStyle w:val="a0"/>
        <w:rPr>
          <w:rtl/>
        </w:rPr>
      </w:pPr>
      <w:r w:rsidRPr="0038283B">
        <w:rPr>
          <w:rFonts w:cs="B Lotus" w:hint="cs"/>
          <w:color w:val="FF00FF"/>
          <w:rtl/>
        </w:rPr>
        <w:t xml:space="preserve"> </w:t>
      </w:r>
      <w:bookmarkStart w:id="107" w:name="_Toc297626404"/>
      <w:bookmarkStart w:id="108" w:name="_Toc402816075"/>
      <w:r w:rsidRPr="0038283B">
        <w:rPr>
          <w:rFonts w:hint="cs"/>
          <w:rtl/>
        </w:rPr>
        <w:t>زندگی ژورنالیستی:</w:t>
      </w:r>
      <w:bookmarkEnd w:id="107"/>
      <w:bookmarkEnd w:id="108"/>
    </w:p>
    <w:p w:rsidR="00FF525B" w:rsidRPr="00580828" w:rsidRDefault="00FF525B" w:rsidP="00580828">
      <w:pPr>
        <w:pStyle w:val="a1"/>
        <w:rPr>
          <w:rtl/>
        </w:rPr>
      </w:pPr>
      <w:r w:rsidRPr="00580828">
        <w:rPr>
          <w:rFonts w:hint="cs"/>
          <w:rtl/>
        </w:rPr>
        <w:t xml:space="preserve">همانا دانشگاه </w:t>
      </w:r>
      <w:r w:rsidRPr="00580828">
        <w:rPr>
          <w:rStyle w:val="Char2"/>
          <w:rtl/>
        </w:rPr>
        <w:t>«ندوة العلما»</w:t>
      </w:r>
      <w:r w:rsidRPr="00580828">
        <w:rPr>
          <w:rFonts w:hint="cs"/>
          <w:rtl/>
        </w:rPr>
        <w:t xml:space="preserve"> دو مجله‌ را منتشر می‌کرد که‌ امام در سال 1932م به‌ عنوان عضوی از اعضای مجله‌ی </w:t>
      </w:r>
      <w:r w:rsidRPr="00580828">
        <w:rPr>
          <w:rStyle w:val="Char2"/>
          <w:rFonts w:hint="cs"/>
          <w:rtl/>
        </w:rPr>
        <w:t>«الضیاء»</w:t>
      </w:r>
      <w:r w:rsidRPr="00580828">
        <w:rPr>
          <w:rFonts w:hint="cs"/>
          <w:rtl/>
        </w:rPr>
        <w:t xml:space="preserve"> در آمد که‌ به‌ زبان عربی منتشر می‌شد و در سال 1940م همچون عضوی در مجله‌ی </w:t>
      </w:r>
      <w:r w:rsidRPr="00580828">
        <w:rPr>
          <w:rStyle w:val="Char2"/>
          <w:rFonts w:hint="cs"/>
          <w:rtl/>
        </w:rPr>
        <w:t>«</w:t>
      </w:r>
      <w:r w:rsidRPr="00580828">
        <w:rPr>
          <w:rStyle w:val="Char2"/>
          <w:rtl/>
        </w:rPr>
        <w:t>الندوة</w:t>
      </w:r>
      <w:r w:rsidRPr="00580828">
        <w:rPr>
          <w:rStyle w:val="Char2"/>
          <w:rFonts w:hint="cs"/>
          <w:rtl/>
        </w:rPr>
        <w:t>»</w:t>
      </w:r>
      <w:r w:rsidRPr="00580828">
        <w:rPr>
          <w:rFonts w:hint="cs"/>
          <w:rtl/>
        </w:rPr>
        <w:t xml:space="preserve"> شرکت نمود که‌ به‌ زبان اردویی به‌ چاپ می‌رسید و در سال 1948م شخصا مجله‌ی </w:t>
      </w:r>
      <w:r w:rsidRPr="00580828">
        <w:rPr>
          <w:rStyle w:val="Char2"/>
          <w:rFonts w:hint="cs"/>
          <w:rtl/>
        </w:rPr>
        <w:t>«التعمیر</w:t>
      </w:r>
      <w:r w:rsidRPr="00580828">
        <w:rPr>
          <w:rFonts w:hint="cs"/>
          <w:rtl/>
        </w:rPr>
        <w:t>»</w:t>
      </w:r>
      <w:r w:rsidRPr="00580828">
        <w:rPr>
          <w:rFonts w:hint="cs"/>
          <w:rtl/>
        </w:rPr>
        <w:softHyphen/>
      </w:r>
      <w:r w:rsidRPr="00580828">
        <w:rPr>
          <w:rtl/>
        </w:rPr>
        <w:softHyphen/>
      </w:r>
      <w:r w:rsidRPr="00580828">
        <w:rPr>
          <w:rFonts w:hint="cs"/>
          <w:rtl/>
        </w:rPr>
        <w:t xml:space="preserve"> را منتشر کرد. </w:t>
      </w:r>
    </w:p>
    <w:p w:rsidR="00FF525B" w:rsidRPr="00580828" w:rsidRDefault="00FF525B" w:rsidP="00B261CD">
      <w:pPr>
        <w:pStyle w:val="a1"/>
        <w:rPr>
          <w:rtl/>
        </w:rPr>
      </w:pPr>
      <w:r w:rsidRPr="00580828">
        <w:rPr>
          <w:rFonts w:hint="cs"/>
          <w:rtl/>
        </w:rPr>
        <w:t>استاد در فاصله</w:t>
      </w:r>
      <w:r w:rsidRPr="00580828">
        <w:rPr>
          <w:rtl/>
        </w:rPr>
        <w:softHyphen/>
      </w:r>
      <w:r w:rsidRPr="00580828">
        <w:rPr>
          <w:rFonts w:hint="cs"/>
          <w:rtl/>
        </w:rPr>
        <w:t>ی میانی سالهای 59 - 1958م مدیریت افتتاح مجله</w:t>
      </w:r>
      <w:r w:rsidRPr="00580828">
        <w:rPr>
          <w:rtl/>
        </w:rPr>
        <w:softHyphen/>
      </w:r>
      <w:r w:rsidRPr="00580828">
        <w:rPr>
          <w:rFonts w:hint="cs"/>
          <w:rtl/>
        </w:rPr>
        <w:t xml:space="preserve">ی «المسلمون» را به عهده داشت که‌ از دمشق منتشر می‌شد، که در سالهای اخیر به‌ نام </w:t>
      </w:r>
      <w:r w:rsidRPr="00580828">
        <w:rPr>
          <w:rStyle w:val="Char2"/>
          <w:rFonts w:hint="cs"/>
          <w:rtl/>
        </w:rPr>
        <w:t>«</w:t>
      </w:r>
      <w:r w:rsidRPr="00580828">
        <w:rPr>
          <w:rStyle w:val="Char2"/>
          <w:rtl/>
        </w:rPr>
        <w:t>ردّة ولا أبابکر لها</w:t>
      </w:r>
      <w:r w:rsidRPr="00580828">
        <w:rPr>
          <w:rStyle w:val="Char2"/>
          <w:rFonts w:hint="cs"/>
          <w:rtl/>
        </w:rPr>
        <w:t>»</w:t>
      </w:r>
      <w:r w:rsidRPr="00580828">
        <w:rPr>
          <w:rFonts w:hint="cs"/>
          <w:rtl/>
        </w:rPr>
        <w:t xml:space="preserve"> منتشر </w:t>
      </w:r>
      <w:r w:rsidRPr="00580828">
        <w:rPr>
          <w:rtl/>
        </w:rPr>
        <w:softHyphen/>
      </w:r>
      <w:r w:rsidRPr="00580828">
        <w:rPr>
          <w:rFonts w:hint="cs"/>
          <w:rtl/>
        </w:rPr>
        <w:t>شد، همانگونه که‌ در مجله</w:t>
      </w:r>
      <w:r w:rsidRPr="00580828">
        <w:rPr>
          <w:rtl/>
        </w:rPr>
        <w:softHyphen/>
      </w:r>
      <w:r w:rsidRPr="00580828">
        <w:rPr>
          <w:rFonts w:hint="cs"/>
          <w:rtl/>
        </w:rPr>
        <w:t>ی «الفتح» به‌ مدیریت استاد محب الدین خطیب، مقالاتی را عرضه‌ نمود.</w:t>
      </w:r>
    </w:p>
    <w:p w:rsidR="00FF525B" w:rsidRPr="00580828" w:rsidRDefault="00FF525B" w:rsidP="00580828">
      <w:pPr>
        <w:pStyle w:val="a1"/>
        <w:rPr>
          <w:rtl/>
        </w:rPr>
      </w:pPr>
      <w:r w:rsidRPr="00580828">
        <w:rPr>
          <w:rFonts w:hint="cs"/>
          <w:rtl/>
        </w:rPr>
        <w:t>استاد در سال 1962م بر‌ روزنامه</w:t>
      </w:r>
      <w:r w:rsidRPr="00580828">
        <w:rPr>
          <w:rtl/>
        </w:rPr>
        <w:softHyphen/>
      </w:r>
      <w:r w:rsidRPr="00580828">
        <w:rPr>
          <w:rFonts w:hint="cs"/>
          <w:rtl/>
        </w:rPr>
        <w:t>ی «ندای ملت» که به زبان اردویی منتشر می</w:t>
      </w:r>
      <w:r w:rsidRPr="00580828">
        <w:rPr>
          <w:rtl/>
        </w:rPr>
        <w:softHyphen/>
      </w:r>
      <w:r w:rsidRPr="00580828">
        <w:rPr>
          <w:rFonts w:hint="cs"/>
          <w:rtl/>
        </w:rPr>
        <w:t>شد، اشراف و نظارت می</w:t>
      </w:r>
      <w:r w:rsidRPr="00580828">
        <w:rPr>
          <w:rtl/>
        </w:rPr>
        <w:softHyphen/>
      </w:r>
      <w:r w:rsidRPr="00580828">
        <w:rPr>
          <w:rFonts w:hint="cs"/>
          <w:rtl/>
        </w:rPr>
        <w:t>کرد، وی همچنان ناظر و مدیر کل هر یک از مجله</w:t>
      </w:r>
      <w:r w:rsidRPr="00580828">
        <w:rPr>
          <w:rtl/>
        </w:rPr>
        <w:softHyphen/>
      </w:r>
      <w:r w:rsidRPr="00580828">
        <w:rPr>
          <w:rFonts w:hint="cs"/>
          <w:rtl/>
        </w:rPr>
        <w:t xml:space="preserve"> و روزنامه</w:t>
      </w:r>
      <w:r w:rsidRPr="00580828">
        <w:rPr>
          <w:rtl/>
        </w:rPr>
        <w:softHyphen/>
      </w:r>
      <w:r w:rsidRPr="00580828">
        <w:rPr>
          <w:rFonts w:hint="cs"/>
          <w:rtl/>
        </w:rPr>
        <w:t xml:space="preserve">های ذیل بود که‌ از  دانشگاه </w:t>
      </w:r>
      <w:r w:rsidRPr="00580828">
        <w:rPr>
          <w:rStyle w:val="Char2"/>
          <w:rFonts w:hint="cs"/>
          <w:rtl/>
        </w:rPr>
        <w:t>«</w:t>
      </w:r>
      <w:r w:rsidRPr="00580828">
        <w:rPr>
          <w:rStyle w:val="Char2"/>
          <w:rtl/>
        </w:rPr>
        <w:t>ندوة العلما</w:t>
      </w:r>
      <w:r w:rsidRPr="00580828">
        <w:rPr>
          <w:rStyle w:val="Char2"/>
          <w:rFonts w:hint="cs"/>
          <w:rtl/>
        </w:rPr>
        <w:t>»</w:t>
      </w:r>
      <w:r w:rsidRPr="00580828">
        <w:rPr>
          <w:rFonts w:hint="cs"/>
          <w:rtl/>
        </w:rPr>
        <w:t xml:space="preserve"> صادر می‌شدند: </w:t>
      </w:r>
    </w:p>
    <w:p w:rsidR="00FF525B" w:rsidRPr="00580828" w:rsidRDefault="00FF525B" w:rsidP="00580828">
      <w:pPr>
        <w:pStyle w:val="a1"/>
        <w:numPr>
          <w:ilvl w:val="0"/>
          <w:numId w:val="10"/>
        </w:numPr>
        <w:rPr>
          <w:rtl/>
        </w:rPr>
      </w:pPr>
      <w:r w:rsidRPr="00580828">
        <w:rPr>
          <w:rFonts w:hint="cs"/>
          <w:rtl/>
        </w:rPr>
        <w:t xml:space="preserve">مجله‌ی </w:t>
      </w:r>
      <w:r w:rsidRPr="00580828">
        <w:rPr>
          <w:rStyle w:val="Char2"/>
          <w:rFonts w:hint="cs"/>
          <w:rtl/>
        </w:rPr>
        <w:t>«البعث الاسلامی»</w:t>
      </w:r>
      <w:r w:rsidRPr="00580828">
        <w:rPr>
          <w:rFonts w:hint="cs"/>
          <w:rtl/>
        </w:rPr>
        <w:t xml:space="preserve"> که‌ در سال 1955م به‌ عربی منتشر ‌شد.</w:t>
      </w:r>
    </w:p>
    <w:p w:rsidR="00FF525B" w:rsidRPr="00580828" w:rsidRDefault="00FF525B" w:rsidP="00580828">
      <w:pPr>
        <w:pStyle w:val="a1"/>
        <w:numPr>
          <w:ilvl w:val="0"/>
          <w:numId w:val="10"/>
        </w:numPr>
        <w:rPr>
          <w:rtl/>
        </w:rPr>
      </w:pPr>
      <w:r w:rsidRPr="00580828">
        <w:rPr>
          <w:rFonts w:hint="cs"/>
          <w:rtl/>
        </w:rPr>
        <w:t>روزنامه</w:t>
      </w:r>
      <w:r w:rsidRPr="00580828">
        <w:rPr>
          <w:rtl/>
        </w:rPr>
        <w:softHyphen/>
      </w:r>
      <w:r w:rsidRPr="00580828">
        <w:rPr>
          <w:rFonts w:hint="cs"/>
          <w:rtl/>
        </w:rPr>
        <w:t>ی «الرائد» که‌ در سال 1959م به‌ عربی منتشر ‌شد.</w:t>
      </w:r>
    </w:p>
    <w:p w:rsidR="00FF525B" w:rsidRPr="00580828" w:rsidRDefault="00FF525B" w:rsidP="00580828">
      <w:pPr>
        <w:pStyle w:val="a1"/>
        <w:numPr>
          <w:ilvl w:val="0"/>
          <w:numId w:val="10"/>
        </w:numPr>
        <w:rPr>
          <w:rtl/>
        </w:rPr>
      </w:pPr>
      <w:r w:rsidRPr="00580828">
        <w:rPr>
          <w:rFonts w:hint="cs"/>
          <w:rtl/>
        </w:rPr>
        <w:t>روزنامه</w:t>
      </w:r>
      <w:r w:rsidRPr="00580828">
        <w:rPr>
          <w:rtl/>
        </w:rPr>
        <w:softHyphen/>
      </w:r>
      <w:r w:rsidRPr="00580828">
        <w:rPr>
          <w:rFonts w:hint="cs"/>
          <w:rtl/>
        </w:rPr>
        <w:t>ی «تعمیر حیات» که‌ در سال 1963م به‌ اردویی منتشر ‌شد.</w:t>
      </w:r>
    </w:p>
    <w:p w:rsidR="00FF525B" w:rsidRPr="00580828" w:rsidRDefault="00FF525B" w:rsidP="00580828">
      <w:pPr>
        <w:pStyle w:val="a1"/>
        <w:numPr>
          <w:ilvl w:val="0"/>
          <w:numId w:val="10"/>
        </w:numPr>
        <w:rPr>
          <w:rtl/>
        </w:rPr>
      </w:pPr>
      <w:r w:rsidRPr="00580828">
        <w:rPr>
          <w:rFonts w:hint="cs"/>
          <w:rtl/>
        </w:rPr>
        <w:t>مجله</w:t>
      </w:r>
      <w:r w:rsidRPr="00580828">
        <w:rPr>
          <w:rtl/>
        </w:rPr>
        <w:softHyphen/>
      </w:r>
      <w:r w:rsidRPr="00580828">
        <w:rPr>
          <w:rFonts w:hint="cs"/>
          <w:rtl/>
        </w:rPr>
        <w:t>ی انگلیسی</w:t>
      </w:r>
      <w:r w:rsidRPr="00580828">
        <w:t xml:space="preserve"> The Fragrance</w:t>
      </w:r>
      <w:r w:rsidRPr="00580828">
        <w:rPr>
          <w:rFonts w:hint="cs"/>
          <w:rtl/>
        </w:rPr>
        <w:t>که‌ در سال 1998م شروع به‌ کار نمود.</w:t>
      </w:r>
    </w:p>
    <w:p w:rsidR="00FF525B" w:rsidRPr="0038283B" w:rsidRDefault="00FF525B" w:rsidP="00580828">
      <w:pPr>
        <w:pStyle w:val="a1"/>
        <w:rPr>
          <w:rtl/>
          <w:lang w:bidi="fa-IR"/>
        </w:rPr>
      </w:pPr>
      <w:r w:rsidRPr="00580828">
        <w:rPr>
          <w:rFonts w:hint="cs"/>
          <w:rtl/>
        </w:rPr>
        <w:t>و همچنین ناظر و مدیر کل هر یک از مجله</w:t>
      </w:r>
      <w:r w:rsidRPr="00580828">
        <w:rPr>
          <w:rtl/>
        </w:rPr>
        <w:softHyphen/>
      </w:r>
      <w:r w:rsidRPr="00580828">
        <w:rPr>
          <w:rFonts w:hint="cs"/>
          <w:rtl/>
        </w:rPr>
        <w:t>های ذیل نیز بودند:</w:t>
      </w:r>
    </w:p>
    <w:p w:rsidR="00FF525B" w:rsidRPr="00580828" w:rsidRDefault="00FF525B" w:rsidP="00580828">
      <w:pPr>
        <w:pStyle w:val="a1"/>
        <w:numPr>
          <w:ilvl w:val="0"/>
          <w:numId w:val="11"/>
        </w:numPr>
        <w:ind w:left="641" w:hanging="357"/>
        <w:rPr>
          <w:rtl/>
        </w:rPr>
      </w:pPr>
      <w:r w:rsidRPr="00580828">
        <w:rPr>
          <w:rFonts w:hint="cs"/>
          <w:rtl/>
        </w:rPr>
        <w:t>مجله‌ی «معارف» که‌ دارالمصنفین در أعظم کره‌ آن‌را به‌ زبان اردویی منتشر می‌کرد.</w:t>
      </w:r>
    </w:p>
    <w:p w:rsidR="00FF525B" w:rsidRPr="00580828" w:rsidRDefault="00FF525B" w:rsidP="00580828">
      <w:pPr>
        <w:pStyle w:val="a1"/>
        <w:numPr>
          <w:ilvl w:val="0"/>
          <w:numId w:val="11"/>
        </w:numPr>
        <w:ind w:left="641" w:hanging="357"/>
      </w:pPr>
      <w:r w:rsidRPr="00580828">
        <w:rPr>
          <w:rFonts w:hint="cs"/>
          <w:rtl/>
        </w:rPr>
        <w:t>مجله</w:t>
      </w:r>
      <w:r w:rsidRPr="00580828">
        <w:rPr>
          <w:rtl/>
        </w:rPr>
        <w:softHyphen/>
      </w:r>
      <w:r w:rsidRPr="00580828">
        <w:rPr>
          <w:rFonts w:hint="cs"/>
          <w:rtl/>
        </w:rPr>
        <w:t xml:space="preserve">ی </w:t>
      </w:r>
      <w:r w:rsidRPr="00580828">
        <w:rPr>
          <w:rStyle w:val="Char2"/>
          <w:rFonts w:hint="cs"/>
          <w:rtl/>
        </w:rPr>
        <w:t>«الأدب الاسلامی»</w:t>
      </w:r>
      <w:r w:rsidRPr="00580828">
        <w:rPr>
          <w:rFonts w:hint="cs"/>
          <w:rtl/>
        </w:rPr>
        <w:t xml:space="preserve"> که‌ از سوی رابطه</w:t>
      </w:r>
      <w:r w:rsidRPr="00580828">
        <w:rPr>
          <w:rtl/>
        </w:rPr>
        <w:softHyphen/>
      </w:r>
      <w:r w:rsidRPr="00580828">
        <w:rPr>
          <w:rFonts w:hint="cs"/>
          <w:rtl/>
        </w:rPr>
        <w:t>ی تمدن اسلامی و جهانی مکتب کشورهای عربی منتشر می‌شد.</w:t>
      </w:r>
    </w:p>
    <w:p w:rsidR="00FF525B" w:rsidRPr="0038283B" w:rsidRDefault="00FF525B" w:rsidP="00580828">
      <w:pPr>
        <w:pStyle w:val="a1"/>
        <w:numPr>
          <w:ilvl w:val="0"/>
          <w:numId w:val="11"/>
        </w:numPr>
        <w:ind w:left="641" w:hanging="357"/>
        <w:rPr>
          <w:rtl/>
          <w:lang w:bidi="fa-IR"/>
        </w:rPr>
      </w:pPr>
      <w:r w:rsidRPr="00580828">
        <w:rPr>
          <w:rFonts w:hint="cs"/>
          <w:rtl/>
        </w:rPr>
        <w:t>مجله</w:t>
      </w:r>
      <w:r w:rsidRPr="00580828">
        <w:rPr>
          <w:rtl/>
        </w:rPr>
        <w:softHyphen/>
      </w:r>
      <w:r w:rsidRPr="00580828">
        <w:rPr>
          <w:rFonts w:hint="cs"/>
          <w:rtl/>
        </w:rPr>
        <w:t>ی «کاروان ادب» که‌ رابطه</w:t>
      </w:r>
      <w:r w:rsidRPr="00580828">
        <w:rPr>
          <w:rtl/>
        </w:rPr>
        <w:softHyphen/>
      </w:r>
      <w:r w:rsidRPr="00580828">
        <w:rPr>
          <w:rFonts w:hint="cs"/>
          <w:rtl/>
        </w:rPr>
        <w:t>ی تمدن اسلامی و جهانی مکتب کشورهای شبه قاره</w:t>
      </w:r>
      <w:r w:rsidRPr="00580828">
        <w:rPr>
          <w:rtl/>
        </w:rPr>
        <w:softHyphen/>
      </w:r>
      <w:r w:rsidRPr="00580828">
        <w:rPr>
          <w:rFonts w:hint="cs"/>
          <w:rtl/>
        </w:rPr>
        <w:t>ی هندوستان آن‌را منتشر می‌کرد.</w:t>
      </w:r>
    </w:p>
    <w:p w:rsidR="00FF525B" w:rsidRPr="0038283B" w:rsidRDefault="00FF525B" w:rsidP="001A0C79">
      <w:pPr>
        <w:pStyle w:val="a0"/>
        <w:rPr>
          <w:rtl/>
        </w:rPr>
      </w:pPr>
      <w:bookmarkStart w:id="109" w:name="_Toc297626405"/>
      <w:bookmarkStart w:id="110" w:name="_Toc402816076"/>
      <w:r w:rsidRPr="0038283B">
        <w:rPr>
          <w:rFonts w:hint="cs"/>
          <w:rtl/>
        </w:rPr>
        <w:t>سفرهای دعوتگری:</w:t>
      </w:r>
      <w:bookmarkEnd w:id="109"/>
      <w:bookmarkEnd w:id="110"/>
    </w:p>
    <w:p w:rsidR="00FF525B" w:rsidRPr="00580828" w:rsidRDefault="00FF525B" w:rsidP="00580828">
      <w:pPr>
        <w:pStyle w:val="a1"/>
        <w:rPr>
          <w:rtl/>
        </w:rPr>
      </w:pPr>
      <w:r w:rsidRPr="00580828">
        <w:rPr>
          <w:rFonts w:hint="cs"/>
          <w:rtl/>
        </w:rPr>
        <w:t>امام ندوی در سال 1935م به منظور دعوت کردن دکتر أمبیدکر به دین اسلام، که رئیس پاریاها (طبقه</w:t>
      </w:r>
      <w:r w:rsidRPr="00580828">
        <w:rPr>
          <w:rtl/>
        </w:rPr>
        <w:softHyphen/>
      </w:r>
      <w:r w:rsidRPr="00580828">
        <w:rPr>
          <w:rFonts w:hint="cs"/>
          <w:rtl/>
        </w:rPr>
        <w:t>ی نجس هند) است، عازم بمبئی گردید.</w:t>
      </w:r>
    </w:p>
    <w:p w:rsidR="00FF525B" w:rsidRPr="00580828" w:rsidRDefault="00FF525B" w:rsidP="00580828">
      <w:pPr>
        <w:pStyle w:val="a1"/>
        <w:rPr>
          <w:rtl/>
        </w:rPr>
      </w:pPr>
      <w:r w:rsidRPr="00580828">
        <w:rPr>
          <w:rFonts w:hint="cs"/>
          <w:rtl/>
        </w:rPr>
        <w:t xml:space="preserve">در سال 1939م به یک گشت و سفر تحقیقی و مطالعاتی به‌ مراکز دینی هند اقدام نمود. </w:t>
      </w:r>
    </w:p>
    <w:p w:rsidR="00FF525B" w:rsidRPr="00580828" w:rsidRDefault="00FF525B" w:rsidP="00580828">
      <w:pPr>
        <w:pStyle w:val="a1"/>
        <w:rPr>
          <w:rtl/>
        </w:rPr>
      </w:pPr>
      <w:r w:rsidRPr="00580828">
        <w:rPr>
          <w:rFonts w:hint="cs"/>
          <w:rtl/>
        </w:rPr>
        <w:t>در سال1947م به سفر حج رفت که‌ این، اولین سفر استاد به خارج از هند بود؛ او شش ماه در حجاز ماندگار شد و‌ در این فاصله‌ توانست که‌ رساله و پیام سفارشی‌ خود به نمایندگان کشورهای اسلامی را به چاپ برساند که‌ به‌ عنوان بهترین معرّف و شناسنامه‌ی نویسنده در حجاز قلمداد می‌شود.</w:t>
      </w:r>
    </w:p>
    <w:p w:rsidR="00FF525B" w:rsidRPr="00580828" w:rsidRDefault="00FF525B" w:rsidP="00580828">
      <w:pPr>
        <w:pStyle w:val="a1"/>
        <w:rPr>
          <w:rtl/>
        </w:rPr>
      </w:pPr>
      <w:r w:rsidRPr="00580828">
        <w:rPr>
          <w:rFonts w:hint="cs"/>
          <w:rtl/>
        </w:rPr>
        <w:t xml:space="preserve">  در سال 1951م برای بار دوم به سفر حج مشرف گردید و در آنجا به‌ شکل خاصی با فرهنگیان و نویسندگان آشنا گردید و در رادیو جدّه حلقاتی از احادیث را تحت عنوان «فاصله</w:t>
      </w:r>
      <w:r w:rsidRPr="00580828">
        <w:rPr>
          <w:rtl/>
        </w:rPr>
        <w:softHyphen/>
      </w:r>
      <w:r w:rsidRPr="00580828">
        <w:rPr>
          <w:rFonts w:hint="cs"/>
          <w:rtl/>
        </w:rPr>
        <w:t xml:space="preserve">ی جهان و جزیره العرب» پخش و تقدیم  نمود، و با همان روال به کرّات از سرزمین و کشورهای عربی دیدار به عمل آورد. </w:t>
      </w:r>
    </w:p>
    <w:p w:rsidR="00FF525B" w:rsidRPr="00580828" w:rsidRDefault="00FF525B" w:rsidP="00580828">
      <w:pPr>
        <w:pStyle w:val="a1"/>
        <w:rPr>
          <w:rtl/>
        </w:rPr>
      </w:pPr>
      <w:r w:rsidRPr="00580828">
        <w:rPr>
          <w:rFonts w:hint="cs"/>
          <w:rtl/>
        </w:rPr>
        <w:t xml:space="preserve">در سال 1951م برای بار اول عازم مصر شد که قبل از رسیدنش، کتاب </w:t>
      </w:r>
      <w:r w:rsidRPr="00580828">
        <w:rPr>
          <w:rStyle w:val="Char2"/>
          <w:rFonts w:hint="cs"/>
          <w:rtl/>
        </w:rPr>
        <w:t>«ما ذا خسر العالم بانحطاط المسلمین»</w:t>
      </w:r>
      <w:r w:rsidRPr="00580828">
        <w:rPr>
          <w:rFonts w:hint="cs"/>
          <w:rtl/>
        </w:rPr>
        <w:t xml:space="preserve"> به دست محافل و طبقات علمی، دینی، تبلیغی و فرهنگی رسیده بود، که آن نیز بهترین  شناسنامه و وسیله</w:t>
      </w:r>
      <w:r w:rsidRPr="00580828">
        <w:rPr>
          <w:rtl/>
        </w:rPr>
        <w:softHyphen/>
      </w:r>
      <w:r w:rsidRPr="00580828">
        <w:rPr>
          <w:rFonts w:hint="cs"/>
          <w:rtl/>
        </w:rPr>
        <w:t>ی شناخت ایشان به حساب می</w:t>
      </w:r>
      <w:r w:rsidRPr="00580828">
        <w:rPr>
          <w:rtl/>
        </w:rPr>
        <w:softHyphen/>
      </w:r>
      <w:r w:rsidRPr="00580828">
        <w:rPr>
          <w:rFonts w:hint="cs"/>
          <w:rtl/>
        </w:rPr>
        <w:t>آید. استاد حدود شش ماه در قاهره اقامت گزید، و مجموعه</w:t>
      </w:r>
      <w:r w:rsidRPr="00580828">
        <w:rPr>
          <w:rtl/>
        </w:rPr>
        <w:softHyphen/>
      </w:r>
      <w:r w:rsidRPr="00580828">
        <w:rPr>
          <w:rFonts w:hint="cs"/>
          <w:rtl/>
        </w:rPr>
        <w:t>ای أحادیث و سخنرانی را</w:t>
      </w:r>
      <w:r w:rsidRPr="00580828">
        <w:rPr>
          <w:rtl/>
        </w:rPr>
        <w:softHyphen/>
      </w:r>
      <w:r w:rsidRPr="00580828">
        <w:rPr>
          <w:rFonts w:hint="cs"/>
          <w:rtl/>
        </w:rPr>
        <w:t xml:space="preserve"> در کانون‌</w:t>
      </w:r>
      <w:r w:rsidRPr="00580828">
        <w:rPr>
          <w:rtl/>
        </w:rPr>
        <w:softHyphen/>
      </w:r>
      <w:r w:rsidRPr="00580828">
        <w:rPr>
          <w:rFonts w:hint="cs"/>
          <w:rtl/>
        </w:rPr>
        <w:t>ها، مجامع و محافل مختلف علمی تقدیم کرد، طوری که با جوانان و طوایف و اقشار مختلف جدید و قدیم مصر به خوبی آشنا شد، و توجه و نظر</w:t>
      </w:r>
      <w:r w:rsidR="005E45E2" w:rsidRPr="00580828">
        <w:rPr>
          <w:rFonts w:hint="cs"/>
          <w:rtl/>
        </w:rPr>
        <w:t xml:space="preserve"> آن‌ها </w:t>
      </w:r>
      <w:r w:rsidRPr="00580828">
        <w:rPr>
          <w:rFonts w:hint="cs"/>
          <w:rtl/>
        </w:rPr>
        <w:t>را به خود جلب کرد، و در آنجا با علمای اعلام ملاقات و دیدار داشت. و از جمله مهم‌ترین حدیث</w:t>
      </w:r>
      <w:r w:rsidRPr="00580828">
        <w:rPr>
          <w:rtl/>
        </w:rPr>
        <w:softHyphen/>
      </w:r>
      <w:r w:rsidRPr="00580828">
        <w:rPr>
          <w:rFonts w:hint="cs"/>
          <w:rtl/>
        </w:rPr>
        <w:t>هایش که در قالب سخنرانی تقدیم نموده است به شرح ذیل می</w:t>
      </w:r>
      <w:r w:rsidRPr="00580828">
        <w:rPr>
          <w:rtl/>
        </w:rPr>
        <w:softHyphen/>
      </w:r>
      <w:r w:rsidRPr="00580828">
        <w:rPr>
          <w:rFonts w:hint="cs"/>
          <w:rtl/>
        </w:rPr>
        <w:t xml:space="preserve">باشد: </w:t>
      </w:r>
    </w:p>
    <w:p w:rsidR="00FF525B" w:rsidRPr="00580828" w:rsidRDefault="00FF525B" w:rsidP="00580828">
      <w:pPr>
        <w:pStyle w:val="a1"/>
        <w:numPr>
          <w:ilvl w:val="0"/>
          <w:numId w:val="12"/>
        </w:numPr>
        <w:rPr>
          <w:rtl/>
        </w:rPr>
      </w:pPr>
      <w:r w:rsidRPr="00580828">
        <w:rPr>
          <w:rFonts w:hint="cs"/>
          <w:rtl/>
        </w:rPr>
        <w:t xml:space="preserve">سخنرانی دار الشبان مسلمین تحت عنوان </w:t>
      </w:r>
      <w:r w:rsidRPr="00580828">
        <w:rPr>
          <w:rStyle w:val="Char2"/>
          <w:rFonts w:hint="cs"/>
          <w:rtl/>
        </w:rPr>
        <w:t>«الاسلام علی مفترق الطرق»</w:t>
      </w:r>
      <w:r w:rsidRPr="00580828">
        <w:rPr>
          <w:rFonts w:hint="cs"/>
          <w:rtl/>
        </w:rPr>
        <w:t>.</w:t>
      </w:r>
    </w:p>
    <w:p w:rsidR="00FF525B" w:rsidRPr="00580828" w:rsidRDefault="00FF525B" w:rsidP="00580828">
      <w:pPr>
        <w:pStyle w:val="a1"/>
        <w:numPr>
          <w:ilvl w:val="0"/>
          <w:numId w:val="12"/>
        </w:numPr>
        <w:rPr>
          <w:rtl/>
        </w:rPr>
      </w:pPr>
      <w:r w:rsidRPr="00580828">
        <w:rPr>
          <w:rFonts w:hint="cs"/>
          <w:rtl/>
        </w:rPr>
        <w:t>سخنرانی در جشنواره</w:t>
      </w:r>
      <w:r w:rsidRPr="00580828">
        <w:rPr>
          <w:rtl/>
        </w:rPr>
        <w:softHyphen/>
      </w:r>
      <w:r w:rsidRPr="00580828">
        <w:rPr>
          <w:rFonts w:hint="cs"/>
          <w:rtl/>
        </w:rPr>
        <w:t xml:space="preserve">ای که دبیرکل جمعیات جوانان مسلمین به منظور تجلیل و اکرام از او آن‌را برگزار کرد، تحت عنوان </w:t>
      </w:r>
      <w:r w:rsidRPr="00580828">
        <w:rPr>
          <w:rStyle w:val="Char2"/>
          <w:rFonts w:hint="cs"/>
          <w:rtl/>
        </w:rPr>
        <w:t>«</w:t>
      </w:r>
      <w:r w:rsidRPr="00580828">
        <w:rPr>
          <w:rStyle w:val="Char2"/>
          <w:rtl/>
        </w:rPr>
        <w:t>الدعوة الاسلامی</w:t>
      </w:r>
      <w:r w:rsidRPr="00580828">
        <w:rPr>
          <w:rStyle w:val="Char2"/>
          <w:rFonts w:hint="cs"/>
          <w:rtl/>
        </w:rPr>
        <w:t>ة</w:t>
      </w:r>
      <w:r w:rsidRPr="00580828">
        <w:rPr>
          <w:rStyle w:val="Char2"/>
          <w:rtl/>
        </w:rPr>
        <w:t xml:space="preserve"> و تطوراتها فی الهند</w:t>
      </w:r>
      <w:r w:rsidRPr="00580828">
        <w:rPr>
          <w:rStyle w:val="Char2"/>
          <w:rFonts w:hint="cs"/>
          <w:rtl/>
        </w:rPr>
        <w:t>»</w:t>
      </w:r>
      <w:r w:rsidRPr="00580828">
        <w:rPr>
          <w:rFonts w:hint="cs"/>
          <w:rtl/>
        </w:rPr>
        <w:t xml:space="preserve">. </w:t>
      </w:r>
    </w:p>
    <w:p w:rsidR="00FF525B" w:rsidRPr="00580828" w:rsidRDefault="00FF525B" w:rsidP="00580828">
      <w:pPr>
        <w:pStyle w:val="a1"/>
        <w:numPr>
          <w:ilvl w:val="0"/>
          <w:numId w:val="12"/>
        </w:numPr>
        <w:rPr>
          <w:rtl/>
        </w:rPr>
      </w:pPr>
      <w:r w:rsidRPr="00580828">
        <w:rPr>
          <w:rFonts w:hint="cs"/>
          <w:rtl/>
        </w:rPr>
        <w:t>سخنرانی درباره</w:t>
      </w:r>
      <w:r w:rsidRPr="00580828">
        <w:rPr>
          <w:rtl/>
        </w:rPr>
        <w:softHyphen/>
      </w:r>
      <w:r w:rsidRPr="00580828">
        <w:rPr>
          <w:rFonts w:hint="cs"/>
          <w:rtl/>
        </w:rPr>
        <w:t>ی: «شعر اقبال و رسالتش» که در دانشگاه دارالعلوم تقدیم کرد.</w:t>
      </w:r>
    </w:p>
    <w:p w:rsidR="00FF525B" w:rsidRPr="00580828" w:rsidRDefault="00FF525B" w:rsidP="00580828">
      <w:pPr>
        <w:pStyle w:val="a1"/>
        <w:numPr>
          <w:ilvl w:val="0"/>
          <w:numId w:val="12"/>
        </w:numPr>
        <w:rPr>
          <w:rtl/>
        </w:rPr>
      </w:pPr>
      <w:r w:rsidRPr="00580828">
        <w:rPr>
          <w:rFonts w:hint="cs"/>
          <w:rtl/>
        </w:rPr>
        <w:t xml:space="preserve">سخنرانی بعنوان: </w:t>
      </w:r>
      <w:r w:rsidRPr="00580828">
        <w:rPr>
          <w:rStyle w:val="Char2"/>
          <w:rFonts w:hint="cs"/>
          <w:rtl/>
        </w:rPr>
        <w:t>«الانسان الکامل فی نظر الدکتور محمد اقبال»</w:t>
      </w:r>
      <w:r w:rsidRPr="00580828">
        <w:rPr>
          <w:rFonts w:hint="cs"/>
          <w:rtl/>
        </w:rPr>
        <w:t xml:space="preserve"> که در دانشگاه </w:t>
      </w:r>
      <w:r w:rsidRPr="00580828">
        <w:rPr>
          <w:rStyle w:val="Char2"/>
          <w:rFonts w:hint="cs"/>
          <w:rtl/>
        </w:rPr>
        <w:t>«الفؤاد الاول»</w:t>
      </w:r>
      <w:r w:rsidRPr="00580828">
        <w:rPr>
          <w:rFonts w:hint="cs"/>
          <w:rtl/>
        </w:rPr>
        <w:t xml:space="preserve"> تقدیم نمود، اضافه‌ بر چندین سخنرانی دیگر که در شماری از مراکز تبلیغی و مجامع مختلف تقدیم کرده است. و در همان سفر مصر یکی از رساله</w:t>
      </w:r>
      <w:r w:rsidRPr="00580828">
        <w:rPr>
          <w:rtl/>
        </w:rPr>
        <w:softHyphen/>
      </w:r>
      <w:r w:rsidRPr="00580828">
        <w:rPr>
          <w:rFonts w:hint="cs"/>
          <w:rtl/>
        </w:rPr>
        <w:t>هایش به عنوان «اسمعی یا مصر» منتشر گردید، که شهید اسلام سید قطب</w:t>
      </w:r>
      <w:r w:rsidRPr="0038283B">
        <w:rPr>
          <w:rFonts w:cs="CTraditional Arabic" w:hint="cs"/>
          <w:rtl/>
          <w:lang w:bidi="fa-IR"/>
        </w:rPr>
        <w:t>/</w:t>
      </w:r>
      <w:r w:rsidRPr="00580828">
        <w:rPr>
          <w:rFonts w:hint="cs"/>
          <w:rtl/>
        </w:rPr>
        <w:t xml:space="preserve"> بعد از مطالعه</w:t>
      </w:r>
      <w:r w:rsidRPr="00580828">
        <w:rPr>
          <w:rtl/>
        </w:rPr>
        <w:softHyphen/>
      </w:r>
      <w:r w:rsidRPr="00580828">
        <w:rPr>
          <w:rFonts w:hint="cs"/>
          <w:rtl/>
        </w:rPr>
        <w:t>ی آن بر عنوانش چنین افزود و گفت: کتاب «اسمعی یا مصر» را خواندم و ای کاش اهل مصر آن را می</w:t>
      </w:r>
      <w:r w:rsidRPr="00580828">
        <w:rPr>
          <w:rtl/>
        </w:rPr>
        <w:softHyphen/>
      </w:r>
      <w:r w:rsidRPr="00580828">
        <w:rPr>
          <w:rFonts w:hint="cs"/>
          <w:rtl/>
        </w:rPr>
        <w:t xml:space="preserve">شنیدند. </w:t>
      </w:r>
    </w:p>
    <w:p w:rsidR="00FF525B" w:rsidRPr="0038283B" w:rsidRDefault="00FF525B" w:rsidP="00580828">
      <w:pPr>
        <w:pStyle w:val="a1"/>
        <w:rPr>
          <w:rtl/>
          <w:lang w:bidi="fa-IR"/>
        </w:rPr>
      </w:pPr>
      <w:r w:rsidRPr="00580828">
        <w:rPr>
          <w:rFonts w:hint="cs"/>
          <w:rtl/>
        </w:rPr>
        <w:t>استاد ابوالحسن ندوی سپس اقدام به یک دوره گشت و گزار نمود و از بخش عمده</w:t>
      </w:r>
      <w:r w:rsidRPr="00580828">
        <w:rPr>
          <w:rtl/>
        </w:rPr>
        <w:softHyphen/>
      </w:r>
      <w:r w:rsidRPr="00580828">
        <w:rPr>
          <w:rFonts w:hint="cs"/>
          <w:rtl/>
        </w:rPr>
        <w:t>ای از روستاها دیدار به عمل آورد که‌ از جمله</w:t>
      </w:r>
      <w:r w:rsidRPr="00580828">
        <w:rPr>
          <w:rtl/>
        </w:rPr>
        <w:softHyphen/>
      </w:r>
      <w:r w:rsidRPr="00580828">
        <w:rPr>
          <w:rFonts w:hint="cs"/>
          <w:rtl/>
        </w:rPr>
        <w:t>ی</w:t>
      </w:r>
      <w:r w:rsidR="005E45E2" w:rsidRPr="00580828">
        <w:rPr>
          <w:rFonts w:hint="cs"/>
          <w:rtl/>
        </w:rPr>
        <w:t xml:space="preserve"> آن‌ها </w:t>
      </w:r>
      <w:r w:rsidRPr="00580828">
        <w:rPr>
          <w:rFonts w:hint="cs"/>
          <w:rtl/>
        </w:rPr>
        <w:t>روستاهای قناطر الخیریه، طنطا، بنها، حامول، حلوان، سنتریس، محله الکبری، نکله، عزیزیه، قویسنا و نبروه می‌باشند.</w:t>
      </w:r>
    </w:p>
    <w:p w:rsidR="00FF525B" w:rsidRPr="00580828" w:rsidRDefault="00FF525B" w:rsidP="00580828">
      <w:pPr>
        <w:pStyle w:val="a1"/>
        <w:rPr>
          <w:rtl/>
        </w:rPr>
      </w:pPr>
      <w:r w:rsidRPr="00580828">
        <w:rPr>
          <w:rFonts w:hint="cs"/>
          <w:rtl/>
        </w:rPr>
        <w:t>در همان سفر دوره</w:t>
      </w:r>
      <w:r w:rsidRPr="00580828">
        <w:rPr>
          <w:rtl/>
        </w:rPr>
        <w:softHyphen/>
      </w:r>
      <w:r w:rsidRPr="00580828">
        <w:rPr>
          <w:rFonts w:hint="cs"/>
          <w:rtl/>
        </w:rPr>
        <w:t>ای از کشورهای سودان، شام، قدس و اردن دیدار به عمل آورد؛ او در سودان با شماری از شخصیتها و مشاهیر آنجا ملاقات داشت. در شام 48 روز ماندگار شد که 24 روز آن‌را در دمشق گذراند- و در بقیه از حمص، حماه، معرة النعمان، حلب و حارم دیدار به‌ عمل آورد؛ آری چنین سفری رخصت و فرصتی بود برای اتصال و پیوند امام ندوی از نزدیک با اصناف و اقشار مختلف علمی، دینی و فرهنگی آنجا، بویژه دیدار و مقابله با شخصیتهای بزرگ و تبادل آراء با آنها، از مؤسسات و مراکز مهم علمی و فرهنگی شام دیدار به عمل آورد. و در محل دانشگاه دمشق یک سخنرانی تحت عنوان «شهادت علم و تاریخ در قضیه</w:t>
      </w:r>
      <w:r w:rsidRPr="00580828">
        <w:rPr>
          <w:rtl/>
        </w:rPr>
        <w:softHyphen/>
      </w:r>
      <w:r w:rsidRPr="00580828">
        <w:rPr>
          <w:rFonts w:hint="cs"/>
          <w:rtl/>
        </w:rPr>
        <w:t xml:space="preserve">ی فلسطین» تقدیم کرد. </w:t>
      </w:r>
    </w:p>
    <w:p w:rsidR="00FF525B" w:rsidRPr="00580828" w:rsidRDefault="00FF525B" w:rsidP="00580828">
      <w:pPr>
        <w:pStyle w:val="a1"/>
        <w:rPr>
          <w:rtl/>
        </w:rPr>
      </w:pPr>
      <w:r w:rsidRPr="00580828">
        <w:rPr>
          <w:rFonts w:hint="cs"/>
          <w:rtl/>
        </w:rPr>
        <w:t>در فلسطین به زیارت بیت المقدس رفت و به‌ زیارت مسجد الاقصی نایل آمد، که‌ روزهای پایانی رمضان و نماز عید فطر را در آنجا به سر برد، و همچنین به مهمانی شهر الخلیل و بیت اللحم رفت، که همه</w:t>
      </w:r>
      <w:r w:rsidRPr="00580828">
        <w:rPr>
          <w:rtl/>
        </w:rPr>
        <w:softHyphen/>
      </w:r>
      <w:r w:rsidRPr="00580828">
        <w:rPr>
          <w:rFonts w:hint="cs"/>
          <w:rtl/>
        </w:rPr>
        <w:t>ی خاطرات و یاداشت‌</w:t>
      </w:r>
      <w:r w:rsidRPr="00580828">
        <w:rPr>
          <w:rtl/>
        </w:rPr>
        <w:softHyphen/>
      </w:r>
      <w:r w:rsidRPr="00580828">
        <w:rPr>
          <w:rFonts w:hint="cs"/>
          <w:rtl/>
        </w:rPr>
        <w:t xml:space="preserve">هایش در آن سفر طولانی زیر عنوان </w:t>
      </w:r>
      <w:r w:rsidRPr="00580828">
        <w:rPr>
          <w:rStyle w:val="Char2"/>
          <w:rFonts w:hint="cs"/>
          <w:rtl/>
        </w:rPr>
        <w:t>«مذکرات سائح فی الشرق الاوسط»</w:t>
      </w:r>
      <w:r w:rsidRPr="00580828">
        <w:rPr>
          <w:rFonts w:hint="cs"/>
          <w:rtl/>
        </w:rPr>
        <w:t xml:space="preserve"> به چاپ رسیده است. </w:t>
      </w:r>
    </w:p>
    <w:p w:rsidR="00FF525B" w:rsidRPr="00580828" w:rsidRDefault="00FF525B" w:rsidP="00580828">
      <w:pPr>
        <w:pStyle w:val="a1"/>
        <w:rPr>
          <w:rtl/>
        </w:rPr>
      </w:pPr>
      <w:r w:rsidRPr="00580828">
        <w:rPr>
          <w:rFonts w:hint="cs"/>
          <w:rtl/>
        </w:rPr>
        <w:t>امام ندوی در سال 1956م برای بار دوم به عنوان استاد مهمان در دانشگاه شریعت دمشق از شام دیدار به عمل آورد، و در آنجا سه ماه ماندگار شد که پیوسته در این مدت علاقه و ارتباط خود را با دانشمندان، نویسندگان، متفکران و رهبران حرکتها، منظمات و تشکلهای اسلامی دمشقی نگسست، و همچنین او به استثنای سخنرانیهای اساسی و مهمی که در دانشگاه در حول و حوش «اصلاح و نوسازی» و «مصلحین و نوسازان»، تقدیم کرد، نیز حلقاتی از احادیث و مواعظ عبرت انگیز دیگر از طریق امواج رادیو سوریه به گوش مردم جهان رسانید، که اولین حدیثش از طریق آن رادیو تحت عنوان: «بشنو ای سوریه!» و دیگر سخنرانیش در حلب با عنوان: «نیازمندی ما به ایمان جدید» و نیز خطابی در کنفرانس اسلامی دمشق با عنوان: «ارتباط قضیه</w:t>
      </w:r>
      <w:r w:rsidRPr="00580828">
        <w:rPr>
          <w:rtl/>
        </w:rPr>
        <w:softHyphen/>
      </w:r>
      <w:r w:rsidRPr="00580828">
        <w:rPr>
          <w:rFonts w:hint="cs"/>
          <w:rtl/>
        </w:rPr>
        <w:t>ی فلسطین با بیداری اسلامی» و خطاب دیگرش در برابر مدرسین دینی در دانشگاه دمشق تقدیم کرد. و در سال 1964م برای بار سوم و نیز سال 1973م برای بار چهارم فقط به اندازه</w:t>
      </w:r>
      <w:r w:rsidRPr="00580828">
        <w:rPr>
          <w:rtl/>
        </w:rPr>
        <w:softHyphen/>
      </w:r>
      <w:r w:rsidRPr="00580828">
        <w:rPr>
          <w:rFonts w:hint="cs"/>
          <w:rtl/>
        </w:rPr>
        <w:t>ی نصفی از شب به شام سفر کرد. در سفر سال 1956م به لبنان از بیروت، قلمون، طرابلس نیز دیدار به عمل آورد، همانطور که‌ در آن سفر با شخصیتهای دینی و علمی و رهبران حرکتهای دینی ملاقات و دیدار داشت، و در بیروت از مرکز عباد الرحمان و دانشکده</w:t>
      </w:r>
      <w:r w:rsidRPr="00580828">
        <w:rPr>
          <w:rtl/>
        </w:rPr>
        <w:softHyphen/>
      </w:r>
      <w:r w:rsidRPr="00580828">
        <w:rPr>
          <w:rFonts w:hint="cs"/>
          <w:rtl/>
        </w:rPr>
        <w:t>ی شریعت دیدار كرد، و همچین در  فضای  ییلاقی و صحرایی ملک سعود- که محل اجتماعات و همایش</w:t>
      </w:r>
      <w:r w:rsidRPr="00580828">
        <w:rPr>
          <w:rtl/>
        </w:rPr>
        <w:softHyphen/>
      </w:r>
      <w:r w:rsidRPr="00580828">
        <w:rPr>
          <w:rFonts w:hint="cs"/>
          <w:rtl/>
        </w:rPr>
        <w:t>ها است- یک سخنرانی را تحت عنوان: «ممکن نیست که ملتها بر اساس و مبنای فرهنگ و قوانین دنیوی با خرّمی زندگی کنند، بلکه زندگی سعادتمندانه</w:t>
      </w:r>
      <w:r w:rsidRPr="00580828">
        <w:rPr>
          <w:rtl/>
        </w:rPr>
        <w:softHyphen/>
      </w:r>
      <w:r w:rsidRPr="00580828">
        <w:rPr>
          <w:rFonts w:hint="cs"/>
          <w:rtl/>
        </w:rPr>
        <w:t>ی</w:t>
      </w:r>
      <w:r w:rsidR="005E45E2" w:rsidRPr="00580828">
        <w:rPr>
          <w:rFonts w:hint="cs"/>
          <w:rtl/>
        </w:rPr>
        <w:t xml:space="preserve"> آن‌ها </w:t>
      </w:r>
      <w:r w:rsidRPr="00580828">
        <w:rPr>
          <w:rFonts w:hint="cs"/>
          <w:rtl/>
        </w:rPr>
        <w:t>بر اساس و مبنای رسالت آسمانی می</w:t>
      </w:r>
      <w:r w:rsidRPr="00580828">
        <w:rPr>
          <w:rtl/>
        </w:rPr>
        <w:softHyphen/>
      </w:r>
      <w:r w:rsidRPr="00580828">
        <w:rPr>
          <w:rFonts w:hint="cs"/>
          <w:rtl/>
        </w:rPr>
        <w:t xml:space="preserve">باشد </w:t>
      </w:r>
      <w:r w:rsidRPr="00580828">
        <w:t xml:space="preserve"> </w:t>
      </w:r>
      <w:r w:rsidRPr="00580828">
        <w:rPr>
          <w:rFonts w:hint="cs"/>
          <w:rtl/>
        </w:rPr>
        <w:t>و همین رسالت است که روح و ویژگیهای</w:t>
      </w:r>
      <w:r w:rsidR="005E45E2" w:rsidRPr="00580828">
        <w:rPr>
          <w:rFonts w:hint="cs"/>
          <w:rtl/>
        </w:rPr>
        <w:t xml:space="preserve"> آن‌ها </w:t>
      </w:r>
      <w:r w:rsidRPr="00580828">
        <w:rPr>
          <w:rFonts w:hint="cs"/>
          <w:rtl/>
        </w:rPr>
        <w:t>را تحکیم می‌بخشد»، عرضه‌ نمود. امام ندوی در طرابلس از مدرسه</w:t>
      </w:r>
      <w:r w:rsidRPr="00580828">
        <w:rPr>
          <w:rtl/>
        </w:rPr>
        <w:softHyphen/>
      </w:r>
      <w:r w:rsidRPr="00580828">
        <w:rPr>
          <w:rFonts w:hint="cs"/>
          <w:rtl/>
        </w:rPr>
        <w:t>ی آموزش عالی، مرکز مولویه، مدرسه</w:t>
      </w:r>
      <w:r w:rsidRPr="00580828">
        <w:rPr>
          <w:rtl/>
        </w:rPr>
        <w:softHyphen/>
      </w:r>
      <w:r w:rsidRPr="00580828">
        <w:rPr>
          <w:rFonts w:hint="cs"/>
          <w:rtl/>
        </w:rPr>
        <w:t>ی غزالی، مدرسه</w:t>
      </w:r>
      <w:r w:rsidRPr="00580828">
        <w:rPr>
          <w:rtl/>
        </w:rPr>
        <w:softHyphen/>
      </w:r>
      <w:r w:rsidRPr="00580828">
        <w:rPr>
          <w:rFonts w:hint="cs"/>
          <w:rtl/>
        </w:rPr>
        <w:t>ی ابن خلدون و... دیدار به عمل آورد.</w:t>
      </w:r>
    </w:p>
    <w:p w:rsidR="00FF525B" w:rsidRPr="00580828" w:rsidRDefault="00FF525B" w:rsidP="00580828">
      <w:pPr>
        <w:pStyle w:val="a1"/>
        <w:rPr>
          <w:rtl/>
        </w:rPr>
      </w:pPr>
      <w:r w:rsidRPr="00580828">
        <w:rPr>
          <w:rFonts w:hint="cs"/>
          <w:rtl/>
        </w:rPr>
        <w:t xml:space="preserve">استاد در همان سفر (سال 1956م) مهمان ترکیه شد و دو هفته در آنجا ماندگار شد که یادداشت‌ها و خاطراتش را تحت عنوان: </w:t>
      </w:r>
      <w:r w:rsidRPr="00580828">
        <w:rPr>
          <w:rStyle w:val="Char2"/>
          <w:rFonts w:hint="cs"/>
          <w:rtl/>
        </w:rPr>
        <w:t>«</w:t>
      </w:r>
      <w:r w:rsidRPr="00580828">
        <w:rPr>
          <w:rStyle w:val="Char2"/>
          <w:rtl/>
        </w:rPr>
        <w:t>أسبوعان فی ترکیا الحبیبة</w:t>
      </w:r>
      <w:r w:rsidRPr="00580828">
        <w:rPr>
          <w:rStyle w:val="Char2"/>
          <w:rFonts w:hint="cs"/>
          <w:rtl/>
        </w:rPr>
        <w:t>»</w:t>
      </w:r>
      <w:r w:rsidRPr="00580828">
        <w:rPr>
          <w:rFonts w:hint="cs"/>
          <w:rtl/>
        </w:rPr>
        <w:t xml:space="preserve"> به چاپ رسید، و سپس برای چندمین بار در سالهای 1964، 1986</w:t>
      </w:r>
      <w:r w:rsidR="00CC6CBA" w:rsidRPr="00580828">
        <w:rPr>
          <w:rFonts w:hint="cs"/>
          <w:rtl/>
        </w:rPr>
        <w:t>،</w:t>
      </w:r>
      <w:r w:rsidRPr="00580828">
        <w:rPr>
          <w:rFonts w:hint="cs"/>
          <w:rtl/>
        </w:rPr>
        <w:t xml:space="preserve"> 1989، 1993 و 1996م برای سفر به ترکیه موفق گردید، و این چهار سفر اخیر او بدانجا بخاطر حضور در کنفرانس</w:t>
      </w:r>
      <w:r w:rsidRPr="00580828">
        <w:rPr>
          <w:rtl/>
        </w:rPr>
        <w:softHyphen/>
      </w:r>
      <w:r w:rsidRPr="00580828">
        <w:rPr>
          <w:rFonts w:hint="cs"/>
          <w:rtl/>
        </w:rPr>
        <w:t>های رابطه</w:t>
      </w:r>
      <w:r w:rsidRPr="00580828">
        <w:rPr>
          <w:rtl/>
        </w:rPr>
        <w:softHyphen/>
      </w:r>
      <w:r w:rsidRPr="00580828">
        <w:rPr>
          <w:rFonts w:hint="cs"/>
          <w:rtl/>
        </w:rPr>
        <w:t>ی فرهنگ اسلامی و جهانی به وقوع پیوست.</w:t>
      </w:r>
    </w:p>
    <w:p w:rsidR="00FF525B" w:rsidRPr="00580828" w:rsidRDefault="00FF525B" w:rsidP="00580828">
      <w:pPr>
        <w:pStyle w:val="a1"/>
        <w:rPr>
          <w:rtl/>
        </w:rPr>
      </w:pPr>
      <w:r w:rsidRPr="00580828">
        <w:rPr>
          <w:rFonts w:hint="cs"/>
          <w:rtl/>
        </w:rPr>
        <w:t xml:space="preserve"> استاد در سال 1962م به کویت سفر کرد و سخنرانی رسا و زیبایش را در آنجا تحت عنوان: «گوش بده ای گل صحراء» تقدیم کرد، و سپس در سالهای 1968، 1983 و 1987م باز موفق به سفر کویت گردید، و در سال 1974م بنا به دعوت حاکم شارقه امیر سلطان بن محمد قاسمی، مهمان امارات عربی متحده شد و بعدا در سالهای 1976، 1983، 1988 و 1993م نیز به آنجا سفر کرد، و سال 1990م برای حضوریابی در کنگره</w:t>
      </w:r>
      <w:r w:rsidRPr="00580828">
        <w:rPr>
          <w:rtl/>
        </w:rPr>
        <w:softHyphen/>
      </w:r>
      <w:r w:rsidRPr="00580828">
        <w:rPr>
          <w:rFonts w:hint="cs"/>
          <w:rtl/>
        </w:rPr>
        <w:t>ی سیره</w:t>
      </w:r>
      <w:r w:rsidRPr="00580828">
        <w:rPr>
          <w:rtl/>
        </w:rPr>
        <w:softHyphen/>
      </w:r>
      <w:r w:rsidRPr="00580828">
        <w:rPr>
          <w:rFonts w:hint="cs"/>
          <w:rtl/>
        </w:rPr>
        <w:t xml:space="preserve">ی نبوی به قطر رفت و مهمترین سخنرانی‌هایی که امام ندوی در خلیج عربی تقدیم نمود در یک مجموعه مقاله تحت عنوان </w:t>
      </w:r>
      <w:r w:rsidRPr="00580828">
        <w:rPr>
          <w:rStyle w:val="Char2"/>
          <w:rtl/>
        </w:rPr>
        <w:t>«احادیث صریحة مع اخواننا المسلمین»</w:t>
      </w:r>
      <w:r w:rsidRPr="00580828">
        <w:rPr>
          <w:rFonts w:hint="cs"/>
          <w:rtl/>
        </w:rPr>
        <w:t xml:space="preserve"> به چاپ رسید.</w:t>
      </w:r>
    </w:p>
    <w:p w:rsidR="00FF525B" w:rsidRPr="00580828" w:rsidRDefault="00FF525B" w:rsidP="00580828">
      <w:pPr>
        <w:pStyle w:val="a1"/>
        <w:rPr>
          <w:rtl/>
        </w:rPr>
      </w:pPr>
      <w:r w:rsidRPr="00580828">
        <w:rPr>
          <w:rFonts w:hint="cs"/>
          <w:rtl/>
        </w:rPr>
        <w:t>و در سال 1973م به همراه هیئتی از رابطه</w:t>
      </w:r>
      <w:r w:rsidRPr="00580828">
        <w:rPr>
          <w:rtl/>
        </w:rPr>
        <w:softHyphen/>
      </w:r>
      <w:r w:rsidRPr="00580828">
        <w:rPr>
          <w:rFonts w:hint="cs"/>
          <w:rtl/>
        </w:rPr>
        <w:t xml:space="preserve">ی عالم اسلامی راهی کشورهای افغانستان، ایران، لبنان، سوریه‌، اردن و عراق گردید- که برای اولین بار در سال 1956م به عراق سفر کرد- و در هر کدام از این کشورها سخنرانی و گفتار و احادیثی داشت؛ گفتنی است که‌ خاطرات این سفر نیز به صورت کتابی تحت عنوان </w:t>
      </w:r>
      <w:r w:rsidRPr="00580828">
        <w:rPr>
          <w:rStyle w:val="Char2"/>
          <w:rFonts w:hint="cs"/>
          <w:rtl/>
        </w:rPr>
        <w:t>«من نهر کابل الی نهر الیرموک»</w:t>
      </w:r>
      <w:r w:rsidRPr="00580828">
        <w:rPr>
          <w:rFonts w:hint="cs"/>
          <w:rtl/>
        </w:rPr>
        <w:t xml:space="preserve"> به چاپ رسیده‌ است. </w:t>
      </w:r>
    </w:p>
    <w:p w:rsidR="00FF525B" w:rsidRPr="00580828" w:rsidRDefault="00FF525B" w:rsidP="00580828">
      <w:pPr>
        <w:pStyle w:val="a1"/>
        <w:rPr>
          <w:rtl/>
        </w:rPr>
      </w:pPr>
      <w:r w:rsidRPr="00580828">
        <w:rPr>
          <w:rFonts w:hint="cs"/>
          <w:rtl/>
        </w:rPr>
        <w:t>در سال 1984م بنا به دعوت مؤسسه</w:t>
      </w:r>
      <w:r w:rsidRPr="00580828">
        <w:rPr>
          <w:rtl/>
        </w:rPr>
        <w:softHyphen/>
      </w:r>
      <w:r w:rsidRPr="00580828">
        <w:rPr>
          <w:rFonts w:hint="cs"/>
          <w:rtl/>
        </w:rPr>
        <w:t xml:space="preserve">ی آل بیت راهی اردن شد و در دانشگاه یرموک و دانشکده‌ی علوم عربی و... سخنرانیهایی را تقدیم نمودند. و در همان سال </w:t>
      </w:r>
      <w:r w:rsidRPr="00580828">
        <w:rPr>
          <w:rtl/>
        </w:rPr>
        <w:t>–</w:t>
      </w:r>
      <w:r w:rsidRPr="00580828">
        <w:rPr>
          <w:rFonts w:hint="cs"/>
          <w:rtl/>
        </w:rPr>
        <w:t>بنا به دعوت وزیر آموزش و پرورش یمن- از  صنعاء دیدار به عمل آورد، و در دانشگاه صنعاء و دانشکده</w:t>
      </w:r>
      <w:r w:rsidRPr="00580828">
        <w:rPr>
          <w:rtl/>
        </w:rPr>
        <w:softHyphen/>
      </w:r>
      <w:r w:rsidRPr="00580828">
        <w:rPr>
          <w:rFonts w:hint="cs"/>
          <w:rtl/>
        </w:rPr>
        <w:t>ی هوایی و مرکز زرهی و برخی از جوامع، سخنرانیهایی را تقدیم کرد، که مهم</w:t>
      </w:r>
      <w:r w:rsidRPr="00580828">
        <w:rPr>
          <w:rtl/>
        </w:rPr>
        <w:softHyphen/>
      </w:r>
      <w:r w:rsidRPr="00580828">
        <w:rPr>
          <w:rFonts w:hint="cs"/>
          <w:rtl/>
        </w:rPr>
        <w:t xml:space="preserve">ترین سخنرانیهایش در این دو سفر تحت عنوان </w:t>
      </w:r>
      <w:r w:rsidRPr="00580828">
        <w:rPr>
          <w:rStyle w:val="Char2"/>
          <w:rFonts w:hint="cs"/>
          <w:rtl/>
        </w:rPr>
        <w:t>«نفحات الایمان صنعاء وعمان»</w:t>
      </w:r>
      <w:r w:rsidRPr="00580828">
        <w:rPr>
          <w:rFonts w:hint="cs"/>
          <w:rtl/>
        </w:rPr>
        <w:t xml:space="preserve"> به چاپ رسیده‌ است.</w:t>
      </w:r>
    </w:p>
    <w:p w:rsidR="00FF525B" w:rsidRPr="00580828" w:rsidRDefault="00FF525B" w:rsidP="00580828">
      <w:pPr>
        <w:pStyle w:val="a1"/>
        <w:rPr>
          <w:rtl/>
        </w:rPr>
      </w:pPr>
      <w:r w:rsidRPr="00580828">
        <w:rPr>
          <w:rFonts w:hint="cs"/>
          <w:rtl/>
        </w:rPr>
        <w:t>در سال 1976م بنا به دعوت مجمع رابطه</w:t>
      </w:r>
      <w:r w:rsidRPr="00580828">
        <w:rPr>
          <w:rtl/>
        </w:rPr>
        <w:softHyphen/>
      </w:r>
      <w:r w:rsidRPr="00580828">
        <w:rPr>
          <w:rFonts w:hint="cs"/>
          <w:rtl/>
        </w:rPr>
        <w:t xml:space="preserve">ی دانشگاه‌های اسلامی به مغرب اقصی سفر کرد و خاطراتش در این سفر به تحت عنوان </w:t>
      </w:r>
      <w:r w:rsidRPr="00580828">
        <w:rPr>
          <w:rStyle w:val="Char2"/>
          <w:rFonts w:hint="cs"/>
          <w:rtl/>
        </w:rPr>
        <w:t>«اسبوعان فی المغرب الاقصی»</w:t>
      </w:r>
      <w:r w:rsidRPr="00580828">
        <w:rPr>
          <w:rFonts w:hint="cs"/>
          <w:rtl/>
        </w:rPr>
        <w:t xml:space="preserve"> به چاپ رسانید. و سال 1982 و سپس 1986م  برای حضور در مجمع فکر اسلامی راهی جزایر گردید.</w:t>
      </w:r>
    </w:p>
    <w:p w:rsidR="00FF525B" w:rsidRPr="00580828" w:rsidRDefault="00FF525B" w:rsidP="00580828">
      <w:pPr>
        <w:pStyle w:val="a1"/>
        <w:rPr>
          <w:rtl/>
        </w:rPr>
      </w:pPr>
      <w:r w:rsidRPr="00580828">
        <w:rPr>
          <w:rFonts w:hint="cs"/>
          <w:rtl/>
        </w:rPr>
        <w:t>در سال 1960 به برما و سال 1964 و سپس 1978م بنا به دعوت مؤسسه</w:t>
      </w:r>
      <w:r w:rsidRPr="00580828">
        <w:rPr>
          <w:rtl/>
        </w:rPr>
        <w:softHyphen/>
      </w:r>
      <w:r w:rsidRPr="00580828">
        <w:rPr>
          <w:rFonts w:hint="cs"/>
          <w:rtl/>
        </w:rPr>
        <w:t>ی رابطه</w:t>
      </w:r>
      <w:r w:rsidRPr="00580828">
        <w:rPr>
          <w:rtl/>
        </w:rPr>
        <w:softHyphen/>
      </w:r>
      <w:r w:rsidRPr="00580828">
        <w:rPr>
          <w:rFonts w:hint="cs"/>
          <w:rtl/>
        </w:rPr>
        <w:t>ی جهان اسلامی برای حضور در اولین کنگره</w:t>
      </w:r>
      <w:r w:rsidRPr="00580828">
        <w:rPr>
          <w:rtl/>
        </w:rPr>
        <w:softHyphen/>
      </w:r>
      <w:r w:rsidRPr="00580828">
        <w:rPr>
          <w:rFonts w:hint="cs"/>
          <w:rtl/>
        </w:rPr>
        <w:t>ی آسیائی</w:t>
      </w:r>
      <w:r w:rsidRPr="00580828">
        <w:t xml:space="preserve"> </w:t>
      </w:r>
      <w:r w:rsidRPr="00580828">
        <w:rPr>
          <w:rFonts w:hint="cs"/>
          <w:rtl/>
        </w:rPr>
        <w:t>راهی پاکستان شد، و سپس در سالهای 1980 و 1986م دوباره به پاکستان رفت -که احادیث و سخنرانیهایش در دو مجموعه به زبان اردویی تحت عنوان «أحادیث پاکستان» و «تحفه پاکستان» به چاپ رسیده است، و سال 1982م به سریلانکا و سال 1984 به بنگلادش سفر کرد، و سخنرانیهای او در آنجا به زبان اردویی تحت عنوان «تحفه مشرق» به چاپ رسید.</w:t>
      </w:r>
    </w:p>
    <w:p w:rsidR="00FF525B" w:rsidRPr="00580828" w:rsidRDefault="00FF525B" w:rsidP="00580828">
      <w:pPr>
        <w:pStyle w:val="a1"/>
        <w:rPr>
          <w:rtl/>
        </w:rPr>
      </w:pPr>
      <w:r w:rsidRPr="00580828">
        <w:rPr>
          <w:rFonts w:hint="cs"/>
          <w:rtl/>
        </w:rPr>
        <w:t>اولین سفرش به اروپا در سال 1963م به وقوع پیوست، که در این سفر از ژنیف، لوزان، برن، پاریس، لندن، کیمرچ، آکسفورد، گلاسگو و إیدامیرا دیدار به عمل آورد، و در هر یک از دانشگاه‌های إیدامیرا و لندن و گردهماییهای مربوط به مسلمانان رهنمونی و سخنرانی</w:t>
      </w:r>
      <w:r w:rsidRPr="00580828">
        <w:rPr>
          <w:rtl/>
        </w:rPr>
        <w:softHyphen/>
      </w:r>
      <w:r w:rsidRPr="00580828">
        <w:rPr>
          <w:rFonts w:hint="cs"/>
          <w:rtl/>
        </w:rPr>
        <w:t>های را تقدیم کرد، و در همین سفر از برخی شهرهای اسپانیا از جمله مادرید، طلیطله، اشبیلیه، قرطبه، غرناطه دیدار به عمل آورد.</w:t>
      </w:r>
    </w:p>
    <w:p w:rsidR="00FF525B" w:rsidRPr="00580828" w:rsidRDefault="00FF525B" w:rsidP="00580828">
      <w:pPr>
        <w:pStyle w:val="a1"/>
        <w:rPr>
          <w:rtl/>
        </w:rPr>
      </w:pPr>
      <w:r w:rsidRPr="00580828">
        <w:rPr>
          <w:rFonts w:hint="cs"/>
          <w:rtl/>
        </w:rPr>
        <w:t>سفر دومش به اروپا سال 1964م به وقوع پیوست، که در آن سفر از شهرهای لندن، برلین، آخن و میونگ و بون دیدار به عمل آورد، و سفر سوم امام ندوی به اروپا در سال 1969م بنا به دعوت مرکز اسلامی ژنیف از او صورت گرفت، که در آن سفر از شهرهای ژنیف، لندن، برمنگهم، مانچستر، بلیک و برن شیفلد، دیوزبری، لیدس و گلاسگو دیدار به‌ عمل آورد و در هر یک از</w:t>
      </w:r>
      <w:r w:rsidR="005E45E2" w:rsidRPr="00580828">
        <w:rPr>
          <w:rFonts w:hint="cs"/>
          <w:rtl/>
        </w:rPr>
        <w:t xml:space="preserve"> آن‌ها </w:t>
      </w:r>
      <w:r w:rsidRPr="00580828">
        <w:rPr>
          <w:rFonts w:hint="cs"/>
          <w:rtl/>
        </w:rPr>
        <w:t xml:space="preserve">سخنرانی نمود، یکی از این سخنرانیها در دانشگاه برمنگهم و دیگری در دانشگاه لیدس ارائه‌ داده‌ شد، که أحادیث و سخنرانیایش در اروپا تحت عنوان </w:t>
      </w:r>
      <w:r w:rsidRPr="00580828">
        <w:rPr>
          <w:rStyle w:val="Char2"/>
          <w:rFonts w:hint="cs"/>
          <w:rtl/>
        </w:rPr>
        <w:t>«حدیث مع الغرب»</w:t>
      </w:r>
      <w:r w:rsidRPr="00580828">
        <w:rPr>
          <w:rFonts w:hint="cs"/>
          <w:rtl/>
        </w:rPr>
        <w:t xml:space="preserve"> به چاپ رسیده‌ است.</w:t>
      </w:r>
    </w:p>
    <w:p w:rsidR="00FF525B" w:rsidRPr="00580828" w:rsidRDefault="00FF525B" w:rsidP="00580828">
      <w:pPr>
        <w:pStyle w:val="a1"/>
        <w:rPr>
          <w:rtl/>
        </w:rPr>
      </w:pPr>
      <w:r w:rsidRPr="00580828">
        <w:rPr>
          <w:rFonts w:hint="cs"/>
          <w:rtl/>
        </w:rPr>
        <w:t>در سال 1983م برای بار چهارم به لندن سفر کرد که‌ به مناسبت تأسیس مرکز تحقیقات اسلامی در آکسفورد به وقوع پیوست، و در آنجا مقاله</w:t>
      </w:r>
      <w:r w:rsidRPr="00580828">
        <w:rPr>
          <w:rtl/>
        </w:rPr>
        <w:softHyphen/>
      </w:r>
      <w:r w:rsidRPr="00580828">
        <w:rPr>
          <w:rFonts w:hint="cs"/>
          <w:rtl/>
        </w:rPr>
        <w:t>ی ارزشمند و ماندگاری تحت عنوان «اسلام و غرب» تقدیم نمودند، سپس چندین بار به انگلیس رفت و در سال 1985م عازم بلژیک گردید، و سال 1977م بنا به دعوت دانشجویان مسلمان آمریکا و کاندا به این دو کشور سفر کرد، و از شهرهای نیویورک، اندیانابولس، بلومنگتن، مین</w:t>
      </w:r>
      <w:r w:rsidRPr="00580828">
        <w:rPr>
          <w:rtl/>
        </w:rPr>
        <w:softHyphen/>
      </w:r>
      <w:r w:rsidRPr="00580828">
        <w:rPr>
          <w:rFonts w:hint="cs"/>
          <w:rtl/>
        </w:rPr>
        <w:t>هاتن، نیویورک ستی، شیکاگو، جرسی ستی، فلادلفیا، بالتیمور، بوستن، دترایت، سالت لیک ستی، سان</w:t>
      </w:r>
      <w:r w:rsidRPr="00580828">
        <w:rPr>
          <w:rtl/>
        </w:rPr>
        <w:softHyphen/>
      </w:r>
      <w:r w:rsidRPr="00580828">
        <w:rPr>
          <w:rFonts w:hint="cs"/>
          <w:rtl/>
        </w:rPr>
        <w:t>فرانسسکو، سان</w:t>
      </w:r>
      <w:r w:rsidRPr="00580828">
        <w:rPr>
          <w:rtl/>
        </w:rPr>
        <w:softHyphen/>
      </w:r>
      <w:r w:rsidRPr="00580828">
        <w:rPr>
          <w:rFonts w:hint="cs"/>
          <w:rtl/>
        </w:rPr>
        <w:t>جوزی، لوس</w:t>
      </w:r>
      <w:r w:rsidRPr="00580828">
        <w:rPr>
          <w:rtl/>
        </w:rPr>
        <w:softHyphen/>
      </w:r>
      <w:r w:rsidRPr="00580828">
        <w:rPr>
          <w:rFonts w:hint="cs"/>
          <w:rtl/>
        </w:rPr>
        <w:t>إنجلس، مونتریال، تورنتو و واشنطن دیدار به عمل آورد، و نیز در هر یک از دانشگاه‌های کلومبیا، هارورد، دترایت، جنوب کالیفرنیا و دانشگاه أوتا، همچنین در نمازخانه</w:t>
      </w:r>
      <w:r w:rsidRPr="00580828">
        <w:rPr>
          <w:rtl/>
        </w:rPr>
        <w:softHyphen/>
      </w:r>
      <w:r w:rsidRPr="00580828">
        <w:rPr>
          <w:rFonts w:hint="cs"/>
          <w:rtl/>
        </w:rPr>
        <w:t>ی سازمان ملل متحد و در همایشهای مخصوص به مسلمانان حدیث و سخنرانی تقدیم نمودند، که مهم</w:t>
      </w:r>
      <w:r w:rsidRPr="00580828">
        <w:rPr>
          <w:rtl/>
        </w:rPr>
        <w:softHyphen/>
      </w:r>
      <w:r w:rsidRPr="00580828">
        <w:rPr>
          <w:rFonts w:hint="cs"/>
          <w:rtl/>
        </w:rPr>
        <w:t>ترین سخنرانیهایش در این سفر در کتابی تحت عنوان «احادیث صریحه فی أمریکا» به چاپ رسیده‌، و بار دیگر در سال 1993م به أمریکا سفر کرد.</w:t>
      </w:r>
    </w:p>
    <w:p w:rsidR="00FF525B" w:rsidRPr="00580828" w:rsidRDefault="00FF525B" w:rsidP="00580828">
      <w:pPr>
        <w:pStyle w:val="a1"/>
        <w:rPr>
          <w:rtl/>
        </w:rPr>
      </w:pPr>
      <w:r w:rsidRPr="00580828">
        <w:rPr>
          <w:rFonts w:hint="cs"/>
          <w:rtl/>
        </w:rPr>
        <w:t>در سال 1987م بنا به دعوت حرکت «أبیم» -که‌ حرکت جوانان مسلمان بود- به مالیزیا سفر کرد، و از کوالالامپور و کوالاترنکانو دیدار به عمل آورد، و در دانشگاه وطنی، دانشگاه تکنولوژی، دانشگاه مالزی و دانشگاه اسلامی جهانی، مرکز حرکت «أبیم»، مرکز حزب اسلامی، آموزشگاه تربیت اسلامی و در اجتماعات و جوامع عمومی مسلمانان، مقاله و سخنرانی</w:t>
      </w:r>
      <w:r w:rsidRPr="00580828">
        <w:rPr>
          <w:rtl/>
        </w:rPr>
        <w:softHyphen/>
      </w:r>
      <w:r w:rsidRPr="00580828">
        <w:rPr>
          <w:rFonts w:hint="cs"/>
          <w:rtl/>
        </w:rPr>
        <w:t>هایی را تقدیم کرد و</w:t>
      </w:r>
      <w:r w:rsidR="005E45E2" w:rsidRPr="00580828">
        <w:rPr>
          <w:rFonts w:hint="cs"/>
          <w:rtl/>
        </w:rPr>
        <w:t xml:space="preserve"> آن‌ها </w:t>
      </w:r>
      <w:r w:rsidRPr="00580828">
        <w:rPr>
          <w:rFonts w:hint="cs"/>
          <w:rtl/>
        </w:rPr>
        <w:t>را از فیوضات علمی خود بهرمند ساخت.</w:t>
      </w:r>
    </w:p>
    <w:p w:rsidR="00FF525B" w:rsidRPr="003C716D" w:rsidRDefault="00FF525B" w:rsidP="00580828">
      <w:pPr>
        <w:pStyle w:val="a1"/>
        <w:rPr>
          <w:rFonts w:cs="Times New Roman"/>
          <w:rtl/>
          <w:lang w:bidi="fa-IR"/>
        </w:rPr>
      </w:pPr>
      <w:r w:rsidRPr="00580828">
        <w:rPr>
          <w:rFonts w:hint="cs"/>
          <w:rtl/>
        </w:rPr>
        <w:t>و در سال1993م به تاشکند، سمرقند، خرتنک و بخاری به مناسبت تأسیس مرکز علمی به عنوان یادبود امام بخاری، سفر نمود</w:t>
      </w:r>
      <w:r w:rsidR="003C716D" w:rsidRPr="00580828">
        <w:rPr>
          <w:rFonts w:hint="cs"/>
          <w:rtl/>
        </w:rPr>
        <w:t>.</w:t>
      </w:r>
    </w:p>
    <w:p w:rsidR="00FF525B" w:rsidRPr="0038283B" w:rsidRDefault="00FF525B" w:rsidP="00CB23AD">
      <w:pPr>
        <w:pStyle w:val="a0"/>
        <w:rPr>
          <w:rtl/>
        </w:rPr>
      </w:pPr>
      <w:bookmarkStart w:id="111" w:name="_Toc297626406"/>
      <w:bookmarkStart w:id="112" w:name="_Toc402816077"/>
      <w:r w:rsidRPr="0038283B">
        <w:rPr>
          <w:rFonts w:hint="cs"/>
          <w:rtl/>
        </w:rPr>
        <w:t>نوشته‌های علمی و ادبی</w:t>
      </w:r>
      <w:bookmarkEnd w:id="111"/>
      <w:bookmarkEnd w:id="112"/>
    </w:p>
    <w:p w:rsidR="00FF525B" w:rsidRPr="0038283B" w:rsidRDefault="00FF525B" w:rsidP="00580828">
      <w:pPr>
        <w:pStyle w:val="a1"/>
        <w:rPr>
          <w:rtl/>
        </w:rPr>
      </w:pPr>
      <w:r w:rsidRPr="0038283B">
        <w:rPr>
          <w:rFonts w:hint="cs"/>
          <w:rtl/>
        </w:rPr>
        <w:t>امام</w:t>
      </w:r>
      <w:r w:rsidRPr="0038283B">
        <w:rPr>
          <w:rFonts w:cs="CTraditional Arabic" w:hint="cs"/>
          <w:rtl/>
        </w:rPr>
        <w:t>/</w:t>
      </w:r>
      <w:r w:rsidRPr="00580828">
        <w:rPr>
          <w:rFonts w:hint="cs"/>
          <w:rtl/>
        </w:rPr>
        <w:t xml:space="preserve"> از قلم روان و رسایی برخوردار بود، ایشان حدود دویست نوشته‌، رساله‌ و مقاله‌ را به‌ رشته‌ی تحریر درآوردند که‌ تعدادی از</w:t>
      </w:r>
      <w:r w:rsidR="005E45E2" w:rsidRPr="00580828">
        <w:rPr>
          <w:rFonts w:hint="cs"/>
          <w:rtl/>
        </w:rPr>
        <w:t xml:space="preserve"> آن‌ها </w:t>
      </w:r>
      <w:r w:rsidRPr="00580828">
        <w:rPr>
          <w:rFonts w:hint="cs"/>
          <w:rtl/>
        </w:rPr>
        <w:t>به‌ زبان‌های دیگر ترجمه‌ شدند، مشهورترین کتاب‌های ایشان عبارتند از:</w:t>
      </w:r>
    </w:p>
    <w:p w:rsidR="00FF525B" w:rsidRPr="00580828" w:rsidRDefault="00FF525B" w:rsidP="00580828">
      <w:pPr>
        <w:pStyle w:val="a1"/>
        <w:numPr>
          <w:ilvl w:val="0"/>
          <w:numId w:val="13"/>
        </w:numPr>
      </w:pPr>
      <w:r w:rsidRPr="00580828">
        <w:rPr>
          <w:rStyle w:val="Char2"/>
          <w:rtl/>
        </w:rPr>
        <w:t>ماذا خسر العالم بانحطاط المسلمين</w:t>
      </w:r>
      <w:r w:rsidRPr="00580828">
        <w:rPr>
          <w:rtl/>
        </w:rPr>
        <w:t xml:space="preserve">- </w:t>
      </w:r>
      <w:r w:rsidRPr="00580828">
        <w:rPr>
          <w:rFonts w:hint="cs"/>
          <w:rtl/>
        </w:rPr>
        <w:t>انجمن</w:t>
      </w:r>
      <w:r w:rsidRPr="00580828">
        <w:rPr>
          <w:rtl/>
        </w:rPr>
        <w:t xml:space="preserve"> تأليف</w:t>
      </w:r>
      <w:r w:rsidRPr="00580828">
        <w:rPr>
          <w:rFonts w:hint="cs"/>
          <w:rtl/>
        </w:rPr>
        <w:t xml:space="preserve">، </w:t>
      </w:r>
      <w:r w:rsidRPr="00580828">
        <w:rPr>
          <w:rtl/>
        </w:rPr>
        <w:t>ترجم</w:t>
      </w:r>
      <w:r w:rsidRPr="00580828">
        <w:rPr>
          <w:rFonts w:hint="cs"/>
          <w:rtl/>
        </w:rPr>
        <w:t>ه‌</w:t>
      </w:r>
      <w:r w:rsidRPr="00580828">
        <w:rPr>
          <w:rtl/>
        </w:rPr>
        <w:t xml:space="preserve"> و</w:t>
      </w:r>
      <w:r w:rsidRPr="00580828">
        <w:rPr>
          <w:rFonts w:hint="cs"/>
          <w:rtl/>
        </w:rPr>
        <w:t xml:space="preserve"> </w:t>
      </w:r>
      <w:r w:rsidRPr="00580828">
        <w:rPr>
          <w:rtl/>
        </w:rPr>
        <w:t xml:space="preserve">نشر </w:t>
      </w:r>
      <w:r w:rsidRPr="00580828">
        <w:rPr>
          <w:rFonts w:hint="cs"/>
          <w:rtl/>
        </w:rPr>
        <w:t xml:space="preserve">در </w:t>
      </w:r>
      <w:r w:rsidRPr="00580828">
        <w:rPr>
          <w:rtl/>
        </w:rPr>
        <w:t>قاهرة- مصر 1369هـ</w:t>
      </w:r>
      <w:r w:rsidRPr="00580828">
        <w:rPr>
          <w:rFonts w:hint="cs"/>
          <w:rtl/>
        </w:rPr>
        <w:t xml:space="preserve"> برابر با</w:t>
      </w:r>
      <w:r w:rsidRPr="00580828">
        <w:rPr>
          <w:rtl/>
        </w:rPr>
        <w:t xml:space="preserve"> 1950م.. </w:t>
      </w:r>
      <w:r w:rsidRPr="00580828">
        <w:rPr>
          <w:rFonts w:hint="cs"/>
          <w:rtl/>
        </w:rPr>
        <w:t>سپس چاپ دوم آن به‌ بازار آمد که‌ از جانب «</w:t>
      </w:r>
      <w:r w:rsidRPr="00580828">
        <w:rPr>
          <w:rtl/>
        </w:rPr>
        <w:t>جماع</w:t>
      </w:r>
      <w:r w:rsidRPr="00580828">
        <w:rPr>
          <w:rFonts w:hint="cs"/>
          <w:rtl/>
        </w:rPr>
        <w:t>ت</w:t>
      </w:r>
      <w:r w:rsidRPr="00580828">
        <w:rPr>
          <w:rtl/>
        </w:rPr>
        <w:t xml:space="preserve"> أزهر </w:t>
      </w:r>
      <w:r w:rsidRPr="00580828">
        <w:rPr>
          <w:rFonts w:hint="cs"/>
          <w:rtl/>
        </w:rPr>
        <w:t>برای ن</w:t>
      </w:r>
      <w:r w:rsidRPr="00580828">
        <w:rPr>
          <w:rtl/>
        </w:rPr>
        <w:t>شر و</w:t>
      </w:r>
      <w:r w:rsidRPr="00580828">
        <w:rPr>
          <w:rFonts w:hint="cs"/>
          <w:rtl/>
        </w:rPr>
        <w:t xml:space="preserve"> </w:t>
      </w:r>
      <w:r w:rsidRPr="00580828">
        <w:rPr>
          <w:rtl/>
        </w:rPr>
        <w:t>تأليف</w:t>
      </w:r>
      <w:r w:rsidRPr="00580828">
        <w:rPr>
          <w:rFonts w:hint="cs"/>
          <w:rtl/>
        </w:rPr>
        <w:t>»</w:t>
      </w:r>
      <w:r w:rsidRPr="00580828">
        <w:rPr>
          <w:rtl/>
        </w:rPr>
        <w:t xml:space="preserve"> 1370هـ 1951م</w:t>
      </w:r>
      <w:r w:rsidRPr="00580828">
        <w:rPr>
          <w:rFonts w:hint="cs"/>
          <w:rtl/>
        </w:rPr>
        <w:t xml:space="preserve"> به‌ چاپ رسید</w:t>
      </w:r>
      <w:r w:rsidRPr="00580828">
        <w:rPr>
          <w:rtl/>
        </w:rPr>
        <w:t xml:space="preserve">، </w:t>
      </w:r>
      <w:r w:rsidRPr="00580828">
        <w:rPr>
          <w:rFonts w:hint="cs"/>
          <w:rtl/>
        </w:rPr>
        <w:t xml:space="preserve">سپس چاپ‌های متوالی آن به‌ شکل گسترده‌ای به‌ بازار آمد و به‌ زبان انگلیسی ترجمه‌ شد که‌ در </w:t>
      </w:r>
      <w:r w:rsidRPr="00580828">
        <w:rPr>
          <w:rtl/>
        </w:rPr>
        <w:t>جامع</w:t>
      </w:r>
      <w:r w:rsidRPr="00580828">
        <w:rPr>
          <w:rFonts w:hint="cs"/>
          <w:rtl/>
        </w:rPr>
        <w:t>ه‌ی</w:t>
      </w:r>
      <w:r w:rsidRPr="00580828">
        <w:rPr>
          <w:rtl/>
        </w:rPr>
        <w:t xml:space="preserve"> بنجاب </w:t>
      </w:r>
      <w:r w:rsidRPr="00580828">
        <w:rPr>
          <w:rFonts w:hint="cs"/>
          <w:rtl/>
        </w:rPr>
        <w:t>در</w:t>
      </w:r>
      <w:r w:rsidRPr="00580828">
        <w:rPr>
          <w:rtl/>
        </w:rPr>
        <w:t xml:space="preserve"> لاهور-</w:t>
      </w:r>
      <w:r w:rsidRPr="00580828">
        <w:rPr>
          <w:rFonts w:hint="cs"/>
          <w:rtl/>
        </w:rPr>
        <w:t xml:space="preserve"> پ</w:t>
      </w:r>
      <w:r w:rsidRPr="00580828">
        <w:rPr>
          <w:rtl/>
        </w:rPr>
        <w:t>اكستان</w:t>
      </w:r>
      <w:r w:rsidRPr="00580828">
        <w:rPr>
          <w:rFonts w:hint="cs"/>
          <w:rtl/>
        </w:rPr>
        <w:t xml:space="preserve"> منتشر شد</w:t>
      </w:r>
      <w:r w:rsidRPr="00580828">
        <w:rPr>
          <w:rtl/>
        </w:rPr>
        <w:t xml:space="preserve">، </w:t>
      </w:r>
      <w:r w:rsidRPr="00580828">
        <w:rPr>
          <w:rFonts w:hint="cs"/>
          <w:rtl/>
        </w:rPr>
        <w:t>همان‌گونه‌ که‌ چاپ اردویی آن نیز در</w:t>
      </w:r>
      <w:r w:rsidRPr="00580828">
        <w:rPr>
          <w:rtl/>
        </w:rPr>
        <w:t xml:space="preserve"> طبعة لكهنؤ هند</w:t>
      </w:r>
      <w:r w:rsidRPr="00580828">
        <w:rPr>
          <w:rFonts w:hint="cs"/>
          <w:rtl/>
        </w:rPr>
        <w:t xml:space="preserve"> به‌ چاپ رسید</w:t>
      </w:r>
      <w:r w:rsidRPr="00580828">
        <w:t>.</w:t>
      </w:r>
    </w:p>
    <w:p w:rsidR="00FF525B" w:rsidRPr="00720112" w:rsidRDefault="00FF525B" w:rsidP="00580828">
      <w:pPr>
        <w:pStyle w:val="a1"/>
        <w:numPr>
          <w:ilvl w:val="0"/>
          <w:numId w:val="13"/>
        </w:numPr>
        <w:rPr>
          <w:lang w:bidi="fa-IR"/>
        </w:rPr>
      </w:pPr>
      <w:r w:rsidRPr="00580828">
        <w:rPr>
          <w:rStyle w:val="Char2"/>
          <w:rtl/>
        </w:rPr>
        <w:t>صورتان متضادتان لنتائج جهود الرسول</w:t>
      </w:r>
      <w:r>
        <w:rPr>
          <w:rFonts w:cs="CTraditional Arabic" w:hint="cs"/>
          <w:rtl/>
        </w:rPr>
        <w:t>ص</w:t>
      </w:r>
      <w:r w:rsidRPr="00580828">
        <w:rPr>
          <w:rStyle w:val="Char2"/>
          <w:rtl/>
        </w:rPr>
        <w:t xml:space="preserve"> الدعوية والتربوية وسيرة الجيل المثالي الأول عند أهل السنة والشيعة الإمامية- مجمع إسلامي علمي</w:t>
      </w:r>
      <w:r w:rsidRPr="00720112">
        <w:rPr>
          <w:rtl/>
        </w:rPr>
        <w:t>- هند.</w:t>
      </w:r>
    </w:p>
    <w:p w:rsidR="00FF525B" w:rsidRPr="00720112" w:rsidRDefault="00FF525B" w:rsidP="00580828">
      <w:pPr>
        <w:pStyle w:val="a1"/>
        <w:numPr>
          <w:ilvl w:val="0"/>
          <w:numId w:val="13"/>
        </w:numPr>
        <w:rPr>
          <w:rtl/>
        </w:rPr>
      </w:pPr>
      <w:r w:rsidRPr="00580828">
        <w:rPr>
          <w:rStyle w:val="Char2"/>
          <w:rtl/>
        </w:rPr>
        <w:t>أحاديث صريحة في أمريكا – مؤسسه‌ الرسالة- بيروت- لبنان</w:t>
      </w:r>
      <w:r w:rsidRPr="00720112">
        <w:rPr>
          <w:rtl/>
        </w:rPr>
        <w:t>.</w:t>
      </w:r>
    </w:p>
    <w:p w:rsidR="00FF525B" w:rsidRPr="00720112" w:rsidRDefault="00FF525B" w:rsidP="00580828">
      <w:pPr>
        <w:pStyle w:val="a1"/>
        <w:numPr>
          <w:ilvl w:val="0"/>
          <w:numId w:val="13"/>
        </w:numPr>
        <w:rPr>
          <w:rtl/>
        </w:rPr>
      </w:pPr>
      <w:r w:rsidRPr="00580828">
        <w:rPr>
          <w:rStyle w:val="Char2"/>
          <w:rtl/>
        </w:rPr>
        <w:t xml:space="preserve">أحاديث صريحة مع إخواننا العرب والمسلمين </w:t>
      </w:r>
      <w:r w:rsidRPr="00796A24">
        <w:rPr>
          <w:rFonts w:cs="Traditional Arabic"/>
          <w:rtl/>
        </w:rPr>
        <w:t>–</w:t>
      </w:r>
      <w:r w:rsidRPr="00720112">
        <w:rPr>
          <w:rtl/>
        </w:rPr>
        <w:t xml:space="preserve"> دار عرفات مرکز ترجمه</w:t>
      </w:r>
      <w:r w:rsidRPr="00796A24">
        <w:rPr>
          <w:rFonts w:cs="Traditional Arabic"/>
          <w:rtl/>
        </w:rPr>
        <w:t>‌</w:t>
      </w:r>
      <w:r w:rsidRPr="00720112">
        <w:rPr>
          <w:rtl/>
        </w:rPr>
        <w:t xml:space="preserve"> و نشر و توزيع- را</w:t>
      </w:r>
      <w:r w:rsidR="0046115A">
        <w:rPr>
          <w:rtl/>
        </w:rPr>
        <w:t xml:space="preserve">ی </w:t>
      </w:r>
      <w:r w:rsidRPr="00720112">
        <w:rPr>
          <w:rtl/>
        </w:rPr>
        <w:t xml:space="preserve">بريلي- هند- دار الصحوة </w:t>
      </w:r>
      <w:r w:rsidRPr="00796A24">
        <w:rPr>
          <w:rFonts w:cs="Traditional Arabic"/>
          <w:rtl/>
        </w:rPr>
        <w:t>–</w:t>
      </w:r>
      <w:r w:rsidRPr="00720112">
        <w:rPr>
          <w:rtl/>
        </w:rPr>
        <w:t xml:space="preserve"> قاهرة- مصر 1405-1985م.</w:t>
      </w:r>
    </w:p>
    <w:p w:rsidR="00FF525B" w:rsidRPr="00580828" w:rsidRDefault="00FF525B" w:rsidP="00580828">
      <w:pPr>
        <w:pStyle w:val="a1"/>
        <w:numPr>
          <w:ilvl w:val="0"/>
          <w:numId w:val="13"/>
        </w:numPr>
      </w:pPr>
      <w:r w:rsidRPr="00580828">
        <w:rPr>
          <w:rStyle w:val="Char2"/>
          <w:rtl/>
        </w:rPr>
        <w:t>إذا هبت ريح الإيمان</w:t>
      </w:r>
      <w:r w:rsidRPr="00580828">
        <w:rPr>
          <w:rtl/>
        </w:rPr>
        <w:t xml:space="preserve"> –مؤسسه‌ الرسالة- بيروت- لبنان.</w:t>
      </w:r>
    </w:p>
    <w:p w:rsidR="00FF525B" w:rsidRPr="00580828" w:rsidRDefault="00FF525B" w:rsidP="00580828">
      <w:pPr>
        <w:pStyle w:val="a1"/>
        <w:numPr>
          <w:ilvl w:val="0"/>
          <w:numId w:val="13"/>
        </w:numPr>
      </w:pPr>
      <w:r w:rsidRPr="00580828">
        <w:rPr>
          <w:rStyle w:val="Char2"/>
          <w:rtl/>
        </w:rPr>
        <w:t>الأركان الأربعة في ضوء الكتاب والسنة</w:t>
      </w:r>
      <w:r w:rsidRPr="00580828">
        <w:rPr>
          <w:rtl/>
        </w:rPr>
        <w:t>- دار القلم- كويت.</w:t>
      </w:r>
    </w:p>
    <w:p w:rsidR="00FF525B" w:rsidRPr="00580828" w:rsidRDefault="00FF525B" w:rsidP="00580828">
      <w:pPr>
        <w:pStyle w:val="a1"/>
        <w:numPr>
          <w:ilvl w:val="0"/>
          <w:numId w:val="13"/>
        </w:numPr>
      </w:pPr>
      <w:r w:rsidRPr="00580828">
        <w:rPr>
          <w:rStyle w:val="Char2"/>
          <w:rtl/>
        </w:rPr>
        <w:t>أريد أن أتحدث إلى الإخوان</w:t>
      </w:r>
      <w:r w:rsidRPr="00580828">
        <w:rPr>
          <w:rtl/>
        </w:rPr>
        <w:t>- مجمع اسلام</w:t>
      </w:r>
      <w:r w:rsidR="0046115A">
        <w:rPr>
          <w:rtl/>
        </w:rPr>
        <w:t xml:space="preserve">ی </w:t>
      </w:r>
      <w:r w:rsidRPr="00580828">
        <w:rPr>
          <w:rtl/>
        </w:rPr>
        <w:t>علمي- هند.</w:t>
      </w:r>
    </w:p>
    <w:p w:rsidR="00FF525B" w:rsidRPr="00580828" w:rsidRDefault="00FF525B" w:rsidP="00580828">
      <w:pPr>
        <w:pStyle w:val="a1"/>
        <w:numPr>
          <w:ilvl w:val="0"/>
          <w:numId w:val="13"/>
        </w:numPr>
      </w:pPr>
      <w:r w:rsidRPr="00580828">
        <w:rPr>
          <w:rStyle w:val="Char2"/>
          <w:rtl/>
        </w:rPr>
        <w:t>أسبوعان في المغرب الأقصى</w:t>
      </w:r>
      <w:r w:rsidRPr="00580828">
        <w:rPr>
          <w:rtl/>
        </w:rPr>
        <w:t xml:space="preserve"> – انتشارات الرسالة- رباط- مغرب.</w:t>
      </w:r>
    </w:p>
    <w:p w:rsidR="00FF525B" w:rsidRPr="00580828" w:rsidRDefault="00FF525B" w:rsidP="00580828">
      <w:pPr>
        <w:pStyle w:val="a1"/>
        <w:numPr>
          <w:ilvl w:val="0"/>
          <w:numId w:val="13"/>
        </w:numPr>
      </w:pPr>
      <w:r w:rsidRPr="00580828">
        <w:rPr>
          <w:rStyle w:val="Char2"/>
          <w:rtl/>
        </w:rPr>
        <w:t>الإسلام أثره في الحضارة وضله على الإنسانية</w:t>
      </w:r>
      <w:r w:rsidRPr="00580828">
        <w:rPr>
          <w:rtl/>
        </w:rPr>
        <w:t>- مجمع اسلام</w:t>
      </w:r>
      <w:r w:rsidR="0046115A">
        <w:rPr>
          <w:rtl/>
        </w:rPr>
        <w:t xml:space="preserve">ی </w:t>
      </w:r>
      <w:r w:rsidRPr="00580828">
        <w:rPr>
          <w:rtl/>
        </w:rPr>
        <w:t>علمي- هند.</w:t>
      </w:r>
    </w:p>
    <w:p w:rsidR="00FF525B" w:rsidRPr="00580828" w:rsidRDefault="00FF525B" w:rsidP="00580828">
      <w:pPr>
        <w:pStyle w:val="a1"/>
        <w:numPr>
          <w:ilvl w:val="0"/>
          <w:numId w:val="13"/>
        </w:numPr>
      </w:pPr>
      <w:r w:rsidRPr="00580828">
        <w:rPr>
          <w:rStyle w:val="Char2"/>
          <w:rtl/>
        </w:rPr>
        <w:t>الإسلام في عالم متغير</w:t>
      </w:r>
      <w:r w:rsidRPr="00580828">
        <w:rPr>
          <w:rtl/>
        </w:rPr>
        <w:t xml:space="preserve"> –بحوث إسلامية قيمة- انتشارات: الحياة- بيروت- لبنان.</w:t>
      </w:r>
    </w:p>
    <w:p w:rsidR="00FF525B" w:rsidRPr="00580828" w:rsidRDefault="00FF525B" w:rsidP="00580828">
      <w:pPr>
        <w:pStyle w:val="a1"/>
        <w:numPr>
          <w:ilvl w:val="0"/>
          <w:numId w:val="13"/>
        </w:numPr>
      </w:pPr>
      <w:r w:rsidRPr="00580828">
        <w:rPr>
          <w:rStyle w:val="Char2"/>
          <w:rtl/>
        </w:rPr>
        <w:t>الإسلام والمستشرقون</w:t>
      </w:r>
      <w:r w:rsidRPr="00580828">
        <w:rPr>
          <w:rtl/>
        </w:rPr>
        <w:t xml:space="preserve"> –مجمع اسلام</w:t>
      </w:r>
      <w:r w:rsidR="0046115A">
        <w:rPr>
          <w:rtl/>
        </w:rPr>
        <w:t xml:space="preserve">ی </w:t>
      </w:r>
      <w:r w:rsidRPr="00580828">
        <w:rPr>
          <w:rtl/>
        </w:rPr>
        <w:t>علمي- هند.</w:t>
      </w:r>
    </w:p>
    <w:p w:rsidR="00FF525B" w:rsidRPr="00580828" w:rsidRDefault="00FF525B" w:rsidP="00580828">
      <w:pPr>
        <w:pStyle w:val="a1"/>
        <w:numPr>
          <w:ilvl w:val="0"/>
          <w:numId w:val="13"/>
        </w:numPr>
      </w:pPr>
      <w:r w:rsidRPr="00580828">
        <w:rPr>
          <w:rStyle w:val="Char2"/>
          <w:rtl/>
        </w:rPr>
        <w:t>إلى الإسلام من جديد</w:t>
      </w:r>
      <w:r w:rsidRPr="00580828">
        <w:rPr>
          <w:rtl/>
        </w:rPr>
        <w:t xml:space="preserve"> –دار القلم- دمشق- سوريا.</w:t>
      </w:r>
    </w:p>
    <w:p w:rsidR="00FF525B" w:rsidRPr="00580828" w:rsidRDefault="00FF525B" w:rsidP="00580828">
      <w:pPr>
        <w:pStyle w:val="a1"/>
        <w:numPr>
          <w:ilvl w:val="0"/>
          <w:numId w:val="13"/>
        </w:numPr>
      </w:pPr>
      <w:r w:rsidRPr="00580828">
        <w:rPr>
          <w:rStyle w:val="Char2"/>
          <w:rtl/>
        </w:rPr>
        <w:t>الإمام الذي لم يوف حقه من الإنصاف والاعتراف به</w:t>
      </w:r>
      <w:r w:rsidRPr="00580828">
        <w:rPr>
          <w:rtl/>
        </w:rPr>
        <w:t xml:space="preserve"> (أحمد بن عرفان الشهيد) - مجمع اسلام</w:t>
      </w:r>
      <w:r w:rsidR="0046115A">
        <w:rPr>
          <w:rtl/>
        </w:rPr>
        <w:t xml:space="preserve">ی </w:t>
      </w:r>
      <w:r w:rsidRPr="00580828">
        <w:rPr>
          <w:rtl/>
        </w:rPr>
        <w:t>عالمي- هند.</w:t>
      </w:r>
    </w:p>
    <w:p w:rsidR="00FF525B" w:rsidRPr="00580828" w:rsidRDefault="00FF525B" w:rsidP="00580828">
      <w:pPr>
        <w:pStyle w:val="a1"/>
        <w:numPr>
          <w:ilvl w:val="0"/>
          <w:numId w:val="13"/>
        </w:numPr>
      </w:pPr>
      <w:r w:rsidRPr="00580828">
        <w:rPr>
          <w:rStyle w:val="Char2"/>
          <w:rtl/>
        </w:rPr>
        <w:t>بين الدين والمدينة</w:t>
      </w:r>
      <w:r w:rsidRPr="00580828">
        <w:rPr>
          <w:rtl/>
        </w:rPr>
        <w:t>- مؤسسه‌ الرسالة- دمشق- سوريا.</w:t>
      </w:r>
    </w:p>
    <w:p w:rsidR="00FF525B" w:rsidRPr="00580828" w:rsidRDefault="00FF525B" w:rsidP="00580828">
      <w:pPr>
        <w:pStyle w:val="a1"/>
        <w:numPr>
          <w:ilvl w:val="0"/>
          <w:numId w:val="13"/>
        </w:numPr>
      </w:pPr>
      <w:r w:rsidRPr="00580828">
        <w:rPr>
          <w:rStyle w:val="Char2"/>
          <w:rtl/>
        </w:rPr>
        <w:t>التفسير السياسي للإسلام في مرآة كتابات</w:t>
      </w:r>
      <w:r w:rsidRPr="00580828">
        <w:rPr>
          <w:rtl/>
        </w:rPr>
        <w:t xml:space="preserve"> –(الأستاذ أب</w:t>
      </w:r>
      <w:r w:rsidR="0046115A">
        <w:rPr>
          <w:rtl/>
        </w:rPr>
        <w:t xml:space="preserve">ی </w:t>
      </w:r>
      <w:r w:rsidRPr="00580828">
        <w:rPr>
          <w:rtl/>
        </w:rPr>
        <w:t>الأعلى المودود</w:t>
      </w:r>
      <w:r w:rsidR="0046115A">
        <w:rPr>
          <w:rtl/>
        </w:rPr>
        <w:t xml:space="preserve">ی </w:t>
      </w:r>
      <w:r w:rsidRPr="00580828">
        <w:rPr>
          <w:rtl/>
        </w:rPr>
        <w:t>وسيد قطب) - مجمع اسلام</w:t>
      </w:r>
      <w:r w:rsidR="0046115A">
        <w:rPr>
          <w:rtl/>
        </w:rPr>
        <w:t xml:space="preserve">ی </w:t>
      </w:r>
      <w:r w:rsidRPr="00580828">
        <w:rPr>
          <w:rtl/>
        </w:rPr>
        <w:t>علمي- را</w:t>
      </w:r>
      <w:r w:rsidR="0046115A">
        <w:rPr>
          <w:rtl/>
        </w:rPr>
        <w:t xml:space="preserve">ی </w:t>
      </w:r>
      <w:r w:rsidRPr="00580828">
        <w:rPr>
          <w:rtl/>
        </w:rPr>
        <w:t>بريل- هند.</w:t>
      </w:r>
    </w:p>
    <w:p w:rsidR="00FF525B" w:rsidRPr="00580828" w:rsidRDefault="00FF525B" w:rsidP="00580828">
      <w:pPr>
        <w:pStyle w:val="a1"/>
        <w:numPr>
          <w:ilvl w:val="0"/>
          <w:numId w:val="13"/>
        </w:numPr>
      </w:pPr>
      <w:r w:rsidRPr="00580828">
        <w:rPr>
          <w:rStyle w:val="Char2"/>
          <w:rtl/>
        </w:rPr>
        <w:t>حاجة البشرية إلى معرفة صحيحة ومجمع إسلامي</w:t>
      </w:r>
      <w:r w:rsidRPr="00580828">
        <w:rPr>
          <w:rtl/>
        </w:rPr>
        <w:t xml:space="preserve"> –دار الصحوة- قاهرة- مصر.</w:t>
      </w:r>
    </w:p>
    <w:p w:rsidR="00FF525B" w:rsidRPr="00580828" w:rsidRDefault="00FF525B" w:rsidP="00FF3AF7">
      <w:pPr>
        <w:pStyle w:val="a1"/>
        <w:numPr>
          <w:ilvl w:val="0"/>
          <w:numId w:val="13"/>
        </w:numPr>
      </w:pPr>
      <w:r w:rsidRPr="00580828">
        <w:rPr>
          <w:rStyle w:val="Char2"/>
          <w:rtl/>
        </w:rPr>
        <w:t>الحضارة الغربية الوافدة وأثرها في الجيل المثقف كما يراه شاعر الند الكبير لسان العصر</w:t>
      </w:r>
      <w:r w:rsidRPr="00580828">
        <w:rPr>
          <w:rtl/>
        </w:rPr>
        <w:t xml:space="preserve"> </w:t>
      </w:r>
      <w:r w:rsidRPr="00FF3AF7">
        <w:rPr>
          <w:rStyle w:val="Char2"/>
          <w:rtl/>
        </w:rPr>
        <w:t xml:space="preserve">(السيد أكبر حسين الإله آبادي) </w:t>
      </w:r>
      <w:r w:rsidR="00FF3AF7">
        <w:rPr>
          <w:rStyle w:val="Char2"/>
          <w:rFonts w:hint="cs"/>
          <w:rtl/>
        </w:rPr>
        <w:t>-</w:t>
      </w:r>
      <w:r w:rsidRPr="00FF3AF7">
        <w:rPr>
          <w:rStyle w:val="Char2"/>
          <w:rtl/>
        </w:rPr>
        <w:t>رابطة الأدب الإسلامي العالمية-</w:t>
      </w:r>
      <w:r w:rsidRPr="00580828">
        <w:rPr>
          <w:rtl/>
        </w:rPr>
        <w:t xml:space="preserve"> لكهنؤ- هند.</w:t>
      </w:r>
    </w:p>
    <w:p w:rsidR="00FF525B" w:rsidRPr="00580828" w:rsidRDefault="00FF525B" w:rsidP="00580828">
      <w:pPr>
        <w:pStyle w:val="a1"/>
        <w:numPr>
          <w:ilvl w:val="0"/>
          <w:numId w:val="13"/>
        </w:numPr>
      </w:pPr>
      <w:r w:rsidRPr="00580828">
        <w:rPr>
          <w:rStyle w:val="Char2"/>
          <w:rtl/>
        </w:rPr>
        <w:t>الداعية الكبير الشيخ محمد إلياس الكاندهلوي ودعوته</w:t>
      </w:r>
      <w:r w:rsidRPr="00FF3AF7">
        <w:rPr>
          <w:rStyle w:val="Char2"/>
          <w:rtl/>
        </w:rPr>
        <w:t xml:space="preserve"> –المركز العالمي العربي للكتاب- الشارقة الإمارات العربية المتحدة</w:t>
      </w:r>
      <w:r w:rsidRPr="00580828">
        <w:rPr>
          <w:rtl/>
        </w:rPr>
        <w:t>.</w:t>
      </w:r>
    </w:p>
    <w:p w:rsidR="00FF525B" w:rsidRPr="00580828" w:rsidRDefault="00FF525B" w:rsidP="00580828">
      <w:pPr>
        <w:pStyle w:val="a1"/>
        <w:numPr>
          <w:ilvl w:val="0"/>
          <w:numId w:val="13"/>
        </w:numPr>
      </w:pPr>
      <w:r w:rsidRPr="00580828">
        <w:rPr>
          <w:rStyle w:val="Char2"/>
          <w:rtl/>
        </w:rPr>
        <w:t>الدعوة والداعية مسئولية وتاريخ –رابطة العالم الإسلامي- مكة المكرمة</w:t>
      </w:r>
      <w:r w:rsidRPr="00580828">
        <w:rPr>
          <w:rtl/>
        </w:rPr>
        <w:t>.</w:t>
      </w:r>
    </w:p>
    <w:p w:rsidR="00FF525B" w:rsidRPr="00580828" w:rsidRDefault="00FF525B" w:rsidP="00FF3AF7">
      <w:pPr>
        <w:pStyle w:val="a1"/>
        <w:numPr>
          <w:ilvl w:val="0"/>
          <w:numId w:val="13"/>
        </w:numPr>
      </w:pPr>
      <w:r w:rsidRPr="00FF3AF7">
        <w:rPr>
          <w:rStyle w:val="Char2"/>
          <w:rtl/>
        </w:rPr>
        <w:t>دور الإسلام الإصلاحي الجذري في مجال العلوم الإنسانية –دار الصحوة</w:t>
      </w:r>
      <w:r w:rsidRPr="00580828">
        <w:rPr>
          <w:rtl/>
        </w:rPr>
        <w:t xml:space="preserve">- قاهرة 1408هـ- </w:t>
      </w:r>
      <w:r w:rsidRPr="00FF3AF7">
        <w:rPr>
          <w:rStyle w:val="Char2"/>
          <w:rtl/>
        </w:rPr>
        <w:t>1988م</w:t>
      </w:r>
      <w:r w:rsidRPr="00580828">
        <w:rPr>
          <w:rtl/>
        </w:rPr>
        <w:t>.</w:t>
      </w:r>
    </w:p>
    <w:p w:rsidR="00FF525B" w:rsidRPr="00580828" w:rsidRDefault="00FF525B" w:rsidP="00FF3AF7">
      <w:pPr>
        <w:pStyle w:val="a1"/>
        <w:numPr>
          <w:ilvl w:val="0"/>
          <w:numId w:val="13"/>
        </w:numPr>
      </w:pPr>
      <w:r w:rsidRPr="00FF3AF7">
        <w:rPr>
          <w:rStyle w:val="Char2"/>
          <w:rtl/>
        </w:rPr>
        <w:t>ربانية لا رهبانية</w:t>
      </w:r>
      <w:r w:rsidRPr="00580828">
        <w:rPr>
          <w:rtl/>
        </w:rPr>
        <w:t xml:space="preserve"> – مجمع اسلام</w:t>
      </w:r>
      <w:r w:rsidR="0046115A">
        <w:rPr>
          <w:rtl/>
        </w:rPr>
        <w:t xml:space="preserve">ی </w:t>
      </w:r>
      <w:r w:rsidRPr="00580828">
        <w:rPr>
          <w:rtl/>
        </w:rPr>
        <w:t>علمي- هند.</w:t>
      </w:r>
    </w:p>
    <w:p w:rsidR="00FF525B" w:rsidRPr="00580828" w:rsidRDefault="00FF525B" w:rsidP="00FF3AF7">
      <w:pPr>
        <w:pStyle w:val="a1"/>
        <w:numPr>
          <w:ilvl w:val="0"/>
          <w:numId w:val="13"/>
        </w:numPr>
        <w:rPr>
          <w:rtl/>
        </w:rPr>
      </w:pPr>
      <w:r w:rsidRPr="00FF3AF7">
        <w:rPr>
          <w:rStyle w:val="Char2"/>
          <w:rtl/>
        </w:rPr>
        <w:t>رجال الفكر والدعوة في الإسلام</w:t>
      </w:r>
      <w:r w:rsidRPr="00580828">
        <w:rPr>
          <w:rtl/>
        </w:rPr>
        <w:t xml:space="preserve"> –دار القلم-كويت.</w:t>
      </w:r>
    </w:p>
    <w:p w:rsidR="00FF525B" w:rsidRPr="00580828" w:rsidRDefault="00FF525B" w:rsidP="00FF3AF7">
      <w:pPr>
        <w:pStyle w:val="a1"/>
        <w:numPr>
          <w:ilvl w:val="0"/>
          <w:numId w:val="13"/>
        </w:numPr>
        <w:rPr>
          <w:rtl/>
        </w:rPr>
      </w:pPr>
      <w:r w:rsidRPr="00FF3AF7">
        <w:rPr>
          <w:rStyle w:val="Char2"/>
          <w:rtl/>
        </w:rPr>
        <w:t>رسائل الإعلام</w:t>
      </w:r>
      <w:r w:rsidRPr="00580828">
        <w:rPr>
          <w:rtl/>
        </w:rPr>
        <w:t xml:space="preserve"> (</w:t>
      </w:r>
      <w:r w:rsidRPr="00580828">
        <w:rPr>
          <w:rFonts w:hint="cs"/>
          <w:rtl/>
        </w:rPr>
        <w:t xml:space="preserve">هفتاد رساله‌ می‌باشد که‌ متعلق به‌ پنجاه نویسنده‌ است و برای حضرت استاد ابوالحسن ندوی ارسال شده‌ است) - </w:t>
      </w:r>
      <w:r w:rsidRPr="00580828">
        <w:rPr>
          <w:rtl/>
        </w:rPr>
        <w:t>مجمع اسلام</w:t>
      </w:r>
      <w:r w:rsidR="0046115A">
        <w:rPr>
          <w:rtl/>
        </w:rPr>
        <w:t xml:space="preserve">ی </w:t>
      </w:r>
      <w:r w:rsidRPr="00580828">
        <w:rPr>
          <w:rtl/>
        </w:rPr>
        <w:t>علمي- هند- دار الصحوة- قاهر</w:t>
      </w:r>
      <w:r w:rsidRPr="00580828">
        <w:rPr>
          <w:rFonts w:hint="cs"/>
          <w:rtl/>
        </w:rPr>
        <w:t>ه‌</w:t>
      </w:r>
      <w:r w:rsidRPr="00580828">
        <w:rPr>
          <w:rtl/>
        </w:rPr>
        <w:t>- مصر 1405هـ 1985م</w:t>
      </w:r>
      <w:r w:rsidRPr="00580828">
        <w:t>.</w:t>
      </w:r>
    </w:p>
    <w:p w:rsidR="00FF525B" w:rsidRPr="00580828" w:rsidRDefault="00FF525B" w:rsidP="00FF3AF7">
      <w:pPr>
        <w:pStyle w:val="a1"/>
        <w:numPr>
          <w:ilvl w:val="0"/>
          <w:numId w:val="13"/>
        </w:numPr>
        <w:rPr>
          <w:rtl/>
        </w:rPr>
      </w:pPr>
      <w:r w:rsidRPr="00FF3AF7">
        <w:rPr>
          <w:rStyle w:val="Char2"/>
          <w:rtl/>
        </w:rPr>
        <w:t>رسالة التوحيد –مؤسسة الصحافة والنشر في ندوة العلماء</w:t>
      </w:r>
      <w:r w:rsidRPr="00580828">
        <w:rPr>
          <w:rtl/>
        </w:rPr>
        <w:t>- هند.</w:t>
      </w:r>
    </w:p>
    <w:p w:rsidR="00FF525B" w:rsidRPr="00580828" w:rsidRDefault="00FF525B" w:rsidP="00FF3AF7">
      <w:pPr>
        <w:pStyle w:val="a1"/>
        <w:numPr>
          <w:ilvl w:val="0"/>
          <w:numId w:val="13"/>
        </w:numPr>
        <w:rPr>
          <w:rtl/>
        </w:rPr>
      </w:pPr>
      <w:r w:rsidRPr="00580828">
        <w:rPr>
          <w:rtl/>
        </w:rPr>
        <w:t>روائع إقبال –دار القلم- كويت.</w:t>
      </w:r>
    </w:p>
    <w:p w:rsidR="00FF525B" w:rsidRPr="00580828" w:rsidRDefault="00FF525B" w:rsidP="00FF3AF7">
      <w:pPr>
        <w:pStyle w:val="a1"/>
        <w:numPr>
          <w:ilvl w:val="0"/>
          <w:numId w:val="13"/>
        </w:numPr>
        <w:rPr>
          <w:rtl/>
        </w:rPr>
      </w:pPr>
      <w:r w:rsidRPr="00FF3AF7">
        <w:rPr>
          <w:rStyle w:val="Char2"/>
          <w:rtl/>
        </w:rPr>
        <w:t>روائع من أدب الدعوة في القرآن والسيرة- كلية اللغة العربية بدار العلوم لندوة العلماء</w:t>
      </w:r>
      <w:r w:rsidRPr="00580828">
        <w:rPr>
          <w:rtl/>
        </w:rPr>
        <w:t xml:space="preserve"> </w:t>
      </w:r>
      <w:r w:rsidR="00FF3AF7">
        <w:rPr>
          <w:rFonts w:hint="cs"/>
          <w:rtl/>
        </w:rPr>
        <w:t>-</w:t>
      </w:r>
      <w:r w:rsidRPr="00580828">
        <w:rPr>
          <w:rtl/>
        </w:rPr>
        <w:t>لكهنؤ- هند- دار القلم- كويت- چاپ سوم 1405هـ-1985م.</w:t>
      </w:r>
    </w:p>
    <w:p w:rsidR="00FF525B" w:rsidRPr="00580828" w:rsidRDefault="00FF525B" w:rsidP="00FF3AF7">
      <w:pPr>
        <w:pStyle w:val="a1"/>
        <w:numPr>
          <w:ilvl w:val="0"/>
          <w:numId w:val="13"/>
        </w:numPr>
        <w:rPr>
          <w:rtl/>
        </w:rPr>
      </w:pPr>
      <w:r w:rsidRPr="00FF3AF7">
        <w:rPr>
          <w:rStyle w:val="Char2"/>
          <w:rtl/>
        </w:rPr>
        <w:t>سيرة خاتم النبيين (للأطفال)- مؤسسة الرسالة</w:t>
      </w:r>
      <w:r w:rsidRPr="00580828">
        <w:rPr>
          <w:rtl/>
        </w:rPr>
        <w:t>- بيروت.</w:t>
      </w:r>
    </w:p>
    <w:p w:rsidR="00FF525B" w:rsidRPr="00580828" w:rsidRDefault="00FF525B" w:rsidP="00FF3AF7">
      <w:pPr>
        <w:pStyle w:val="a1"/>
        <w:numPr>
          <w:ilvl w:val="0"/>
          <w:numId w:val="13"/>
        </w:numPr>
        <w:rPr>
          <w:rtl/>
        </w:rPr>
      </w:pPr>
      <w:r w:rsidRPr="00FF3AF7">
        <w:rPr>
          <w:rStyle w:val="Char2"/>
          <w:rtl/>
        </w:rPr>
        <w:t>قصص النبيين (للأطفال) –مؤسسة الرسالة</w:t>
      </w:r>
      <w:r w:rsidRPr="00580828">
        <w:rPr>
          <w:rtl/>
        </w:rPr>
        <w:t>- بيروت- لبنان.</w:t>
      </w:r>
    </w:p>
    <w:p w:rsidR="00FF525B" w:rsidRPr="00580828" w:rsidRDefault="00FF525B" w:rsidP="00FF3AF7">
      <w:pPr>
        <w:pStyle w:val="a1"/>
        <w:numPr>
          <w:ilvl w:val="0"/>
          <w:numId w:val="13"/>
        </w:numPr>
        <w:rPr>
          <w:rtl/>
        </w:rPr>
      </w:pPr>
      <w:r w:rsidRPr="00FF3AF7">
        <w:rPr>
          <w:rStyle w:val="Char2"/>
          <w:rtl/>
        </w:rPr>
        <w:t>السيرة النبوية –دار الشروق</w:t>
      </w:r>
      <w:r w:rsidRPr="00580828">
        <w:rPr>
          <w:rtl/>
        </w:rPr>
        <w:t>- جدة.</w:t>
      </w:r>
    </w:p>
    <w:p w:rsidR="00FF525B" w:rsidRPr="00580828" w:rsidRDefault="00FF525B" w:rsidP="00FF3AF7">
      <w:pPr>
        <w:pStyle w:val="a1"/>
        <w:numPr>
          <w:ilvl w:val="0"/>
          <w:numId w:val="13"/>
        </w:numPr>
        <w:rPr>
          <w:rtl/>
        </w:rPr>
      </w:pPr>
      <w:r w:rsidRPr="00FF3AF7">
        <w:rPr>
          <w:rStyle w:val="Char2"/>
          <w:rtl/>
        </w:rPr>
        <w:t>شاعر الإسلام الدكتور محمد إقبال –مطبعة دار الكتاب العربي</w:t>
      </w:r>
      <w:r w:rsidRPr="00580828">
        <w:rPr>
          <w:rtl/>
        </w:rPr>
        <w:t>.</w:t>
      </w:r>
    </w:p>
    <w:p w:rsidR="00FF525B" w:rsidRPr="00580828" w:rsidRDefault="00FF525B" w:rsidP="00FF3AF7">
      <w:pPr>
        <w:pStyle w:val="a1"/>
        <w:numPr>
          <w:ilvl w:val="0"/>
          <w:numId w:val="13"/>
        </w:numPr>
        <w:rPr>
          <w:rtl/>
        </w:rPr>
      </w:pPr>
      <w:r w:rsidRPr="00580828">
        <w:rPr>
          <w:rtl/>
        </w:rPr>
        <w:t>شخصيات وكتب –دار القلم- دمشق.</w:t>
      </w:r>
    </w:p>
    <w:p w:rsidR="00FF525B" w:rsidRPr="00580828" w:rsidRDefault="00FF525B" w:rsidP="00FF3AF7">
      <w:pPr>
        <w:pStyle w:val="a1"/>
        <w:numPr>
          <w:ilvl w:val="0"/>
          <w:numId w:val="13"/>
        </w:numPr>
        <w:rPr>
          <w:rtl/>
        </w:rPr>
      </w:pPr>
      <w:r w:rsidRPr="00FF3AF7">
        <w:rPr>
          <w:rStyle w:val="Char2"/>
          <w:rtl/>
        </w:rPr>
        <w:t>الصراع بين الإيمان والمادية</w:t>
      </w:r>
      <w:r w:rsidRPr="00580828">
        <w:rPr>
          <w:rtl/>
        </w:rPr>
        <w:t xml:space="preserve"> –دار القلم- كويت.</w:t>
      </w:r>
    </w:p>
    <w:p w:rsidR="00FF525B" w:rsidRPr="00580828" w:rsidRDefault="00FF525B" w:rsidP="00FF3AF7">
      <w:pPr>
        <w:pStyle w:val="a1"/>
        <w:numPr>
          <w:ilvl w:val="0"/>
          <w:numId w:val="13"/>
        </w:numPr>
        <w:rPr>
          <w:rtl/>
        </w:rPr>
      </w:pPr>
      <w:r w:rsidRPr="00FF3AF7">
        <w:rPr>
          <w:rStyle w:val="Char2"/>
          <w:rtl/>
        </w:rPr>
        <w:t>الصراع بين الفكرة الإسلامية والفكرة الغربية في الأقطار الإسلامية</w:t>
      </w:r>
      <w:r w:rsidRPr="00580828">
        <w:rPr>
          <w:rtl/>
        </w:rPr>
        <w:t xml:space="preserve"> –دار القلم- كويت- </w:t>
      </w:r>
      <w:r w:rsidRPr="00FF3AF7">
        <w:rPr>
          <w:rStyle w:val="Char2"/>
          <w:rtl/>
        </w:rPr>
        <w:t>دار الندوة للتوزيع</w:t>
      </w:r>
      <w:r w:rsidRPr="00580828">
        <w:rPr>
          <w:rtl/>
        </w:rPr>
        <w:t xml:space="preserve"> –لبنان- چاپ دوم 1388هـ- 1968م.</w:t>
      </w:r>
    </w:p>
    <w:p w:rsidR="00FF525B" w:rsidRPr="00580828" w:rsidRDefault="00FF525B" w:rsidP="00FF3AF7">
      <w:pPr>
        <w:pStyle w:val="a1"/>
        <w:numPr>
          <w:ilvl w:val="0"/>
          <w:numId w:val="13"/>
        </w:numPr>
        <w:rPr>
          <w:rtl/>
        </w:rPr>
      </w:pPr>
      <w:r w:rsidRPr="00FF3AF7">
        <w:rPr>
          <w:rStyle w:val="Char2"/>
          <w:rtl/>
        </w:rPr>
        <w:t>صلاح الدين الأيوبي –دار عرفات للترجمة والنشر</w:t>
      </w:r>
      <w:r w:rsidRPr="00580828">
        <w:rPr>
          <w:rtl/>
        </w:rPr>
        <w:t xml:space="preserve"> –را</w:t>
      </w:r>
      <w:r w:rsidR="0046115A">
        <w:rPr>
          <w:rtl/>
        </w:rPr>
        <w:t xml:space="preserve">ی </w:t>
      </w:r>
      <w:r w:rsidRPr="00580828">
        <w:rPr>
          <w:rtl/>
        </w:rPr>
        <w:t>برايلي- هند- دار الصحوة- قاهره‌- مصر 1991م.</w:t>
      </w:r>
    </w:p>
    <w:p w:rsidR="00FF525B" w:rsidRPr="00580828" w:rsidRDefault="00FF525B" w:rsidP="00FF3AF7">
      <w:pPr>
        <w:pStyle w:val="a1"/>
        <w:numPr>
          <w:ilvl w:val="0"/>
          <w:numId w:val="13"/>
        </w:numPr>
        <w:rPr>
          <w:rtl/>
        </w:rPr>
      </w:pPr>
      <w:r w:rsidRPr="00FF3AF7">
        <w:rPr>
          <w:rStyle w:val="Char2"/>
          <w:rtl/>
        </w:rPr>
        <w:t>الطريق إلى السعادة والقيادة للدول والمجتمعات الإسلامية الحرة –مؤسسة الرسالة</w:t>
      </w:r>
      <w:r w:rsidRPr="00580828">
        <w:rPr>
          <w:rtl/>
        </w:rPr>
        <w:t>- بيروت لبنان.</w:t>
      </w:r>
    </w:p>
    <w:p w:rsidR="00FF525B" w:rsidRPr="00580828" w:rsidRDefault="00FF525B" w:rsidP="00FF3AF7">
      <w:pPr>
        <w:pStyle w:val="a1"/>
        <w:numPr>
          <w:ilvl w:val="0"/>
          <w:numId w:val="13"/>
        </w:numPr>
        <w:rPr>
          <w:rtl/>
        </w:rPr>
      </w:pPr>
      <w:r w:rsidRPr="00FF3AF7">
        <w:rPr>
          <w:rStyle w:val="Char2"/>
          <w:rtl/>
        </w:rPr>
        <w:t>الطريق إلى المدينة المنورة</w:t>
      </w:r>
      <w:r w:rsidRPr="00580828">
        <w:rPr>
          <w:rtl/>
        </w:rPr>
        <w:t>- مجمع اسلام</w:t>
      </w:r>
      <w:r w:rsidR="0046115A">
        <w:rPr>
          <w:rtl/>
        </w:rPr>
        <w:t xml:space="preserve">ی </w:t>
      </w:r>
      <w:r w:rsidRPr="00580828">
        <w:rPr>
          <w:rtl/>
        </w:rPr>
        <w:t>علمي- هند.</w:t>
      </w:r>
    </w:p>
    <w:p w:rsidR="00FF525B" w:rsidRPr="00580828" w:rsidRDefault="00FF525B" w:rsidP="00FF3AF7">
      <w:pPr>
        <w:pStyle w:val="a1"/>
        <w:numPr>
          <w:ilvl w:val="0"/>
          <w:numId w:val="13"/>
        </w:numPr>
        <w:rPr>
          <w:rtl/>
        </w:rPr>
      </w:pPr>
      <w:r w:rsidRPr="00FF3AF7">
        <w:rPr>
          <w:rStyle w:val="Char2"/>
          <w:rtl/>
        </w:rPr>
        <w:t>عاصفة يواجهها العالم الإسلامي والعربي</w:t>
      </w:r>
      <w:r w:rsidRPr="00580828">
        <w:rPr>
          <w:rtl/>
        </w:rPr>
        <w:t>- مجمع اسلام</w:t>
      </w:r>
      <w:r w:rsidR="0046115A">
        <w:rPr>
          <w:rtl/>
        </w:rPr>
        <w:t xml:space="preserve">ی </w:t>
      </w:r>
      <w:r w:rsidRPr="00580828">
        <w:rPr>
          <w:rtl/>
        </w:rPr>
        <w:t>علمي- هند.</w:t>
      </w:r>
    </w:p>
    <w:p w:rsidR="00FF525B" w:rsidRPr="00580828" w:rsidRDefault="00FF525B" w:rsidP="00FF3AF7">
      <w:pPr>
        <w:pStyle w:val="a1"/>
        <w:numPr>
          <w:ilvl w:val="0"/>
          <w:numId w:val="13"/>
        </w:numPr>
        <w:rPr>
          <w:rtl/>
        </w:rPr>
      </w:pPr>
      <w:r w:rsidRPr="00FF3AF7">
        <w:rPr>
          <w:rStyle w:val="Char2"/>
          <w:rtl/>
        </w:rPr>
        <w:t>العرب والإسلام</w:t>
      </w:r>
      <w:r w:rsidRPr="00580828">
        <w:rPr>
          <w:rtl/>
        </w:rPr>
        <w:t xml:space="preserve"> –مجمع اسلام</w:t>
      </w:r>
      <w:r w:rsidR="0046115A">
        <w:rPr>
          <w:rtl/>
        </w:rPr>
        <w:t xml:space="preserve">ی </w:t>
      </w:r>
      <w:r w:rsidRPr="00580828">
        <w:rPr>
          <w:rtl/>
        </w:rPr>
        <w:t>علمي- هند.</w:t>
      </w:r>
    </w:p>
    <w:p w:rsidR="00FF525B" w:rsidRPr="00580828" w:rsidRDefault="00FF525B" w:rsidP="00FF3AF7">
      <w:pPr>
        <w:pStyle w:val="a1"/>
        <w:numPr>
          <w:ilvl w:val="0"/>
          <w:numId w:val="13"/>
        </w:numPr>
        <w:rPr>
          <w:rtl/>
        </w:rPr>
      </w:pPr>
      <w:r w:rsidRPr="00FF3AF7">
        <w:rPr>
          <w:rStyle w:val="Char2"/>
          <w:rtl/>
        </w:rPr>
        <w:t>العقيدة والعبادة والسلوك</w:t>
      </w:r>
      <w:r w:rsidRPr="00580828">
        <w:rPr>
          <w:rtl/>
        </w:rPr>
        <w:t xml:space="preserve"> –مجمع اسلامي- هند.</w:t>
      </w:r>
    </w:p>
    <w:p w:rsidR="00FF525B" w:rsidRPr="00580828" w:rsidRDefault="00FF525B" w:rsidP="00FF3AF7">
      <w:pPr>
        <w:pStyle w:val="a1"/>
        <w:numPr>
          <w:ilvl w:val="0"/>
          <w:numId w:val="13"/>
        </w:numPr>
        <w:rPr>
          <w:rtl/>
        </w:rPr>
      </w:pPr>
      <w:r w:rsidRPr="00FF3AF7">
        <w:rPr>
          <w:rStyle w:val="Char2"/>
          <w:rtl/>
        </w:rPr>
        <w:t>في مسيرة الحياة</w:t>
      </w:r>
      <w:r w:rsidRPr="00580828">
        <w:rPr>
          <w:rtl/>
        </w:rPr>
        <w:t xml:space="preserve"> ( 3 أجزاء )– دار القلم- دمشق- سوريا.</w:t>
      </w:r>
    </w:p>
    <w:p w:rsidR="00FF525B" w:rsidRPr="00580828" w:rsidRDefault="00FF525B" w:rsidP="00FF3AF7">
      <w:pPr>
        <w:pStyle w:val="a1"/>
        <w:numPr>
          <w:ilvl w:val="0"/>
          <w:numId w:val="13"/>
        </w:numPr>
        <w:rPr>
          <w:rtl/>
        </w:rPr>
      </w:pPr>
      <w:r w:rsidRPr="00FF3AF7">
        <w:rPr>
          <w:rStyle w:val="Char2"/>
          <w:rtl/>
        </w:rPr>
        <w:t>القادياني والقاديانية – الدار السعدية للنشر</w:t>
      </w:r>
      <w:r w:rsidRPr="00580828">
        <w:rPr>
          <w:rtl/>
        </w:rPr>
        <w:t>- جدة- سعودية.</w:t>
      </w:r>
    </w:p>
    <w:p w:rsidR="00FF525B" w:rsidRPr="00580828" w:rsidRDefault="00FF525B" w:rsidP="00FF3AF7">
      <w:pPr>
        <w:pStyle w:val="a1"/>
        <w:numPr>
          <w:ilvl w:val="0"/>
          <w:numId w:val="13"/>
        </w:numPr>
        <w:rPr>
          <w:rtl/>
        </w:rPr>
      </w:pPr>
      <w:r w:rsidRPr="00FF3AF7">
        <w:rPr>
          <w:rStyle w:val="Char2"/>
          <w:rtl/>
        </w:rPr>
        <w:t>القراءة الراشدة (للأطفال)- مؤسسة الصحافة والنشر بدار العلوم لندوة العلماء</w:t>
      </w:r>
      <w:r w:rsidRPr="00580828">
        <w:rPr>
          <w:rtl/>
        </w:rPr>
        <w:t>- هند.</w:t>
      </w:r>
    </w:p>
    <w:p w:rsidR="00FF525B" w:rsidRPr="00580828" w:rsidRDefault="00FF525B" w:rsidP="00FF3AF7">
      <w:pPr>
        <w:pStyle w:val="a1"/>
        <w:numPr>
          <w:ilvl w:val="0"/>
          <w:numId w:val="13"/>
        </w:numPr>
        <w:rPr>
          <w:rtl/>
        </w:rPr>
      </w:pPr>
      <w:r w:rsidRPr="00FF3AF7">
        <w:rPr>
          <w:rStyle w:val="Char2"/>
          <w:rtl/>
        </w:rPr>
        <w:t>القرن الخامس عشر الهجري الجديد في ضوء التاريخ والواقع</w:t>
      </w:r>
      <w:r w:rsidRPr="00580828">
        <w:rPr>
          <w:rtl/>
        </w:rPr>
        <w:t xml:space="preserve"> </w:t>
      </w:r>
      <w:r w:rsidR="00FF3AF7">
        <w:rPr>
          <w:rFonts w:hint="cs"/>
          <w:rtl/>
        </w:rPr>
        <w:t>-</w:t>
      </w:r>
      <w:r w:rsidRPr="00580828">
        <w:rPr>
          <w:rtl/>
        </w:rPr>
        <w:t>مجمع اسلام</w:t>
      </w:r>
      <w:r w:rsidR="0046115A">
        <w:rPr>
          <w:rtl/>
        </w:rPr>
        <w:t xml:space="preserve">ی </w:t>
      </w:r>
      <w:r w:rsidRPr="00580828">
        <w:rPr>
          <w:rtl/>
        </w:rPr>
        <w:t>علمي- هند.</w:t>
      </w:r>
    </w:p>
    <w:p w:rsidR="00FF525B" w:rsidRPr="00720112" w:rsidRDefault="00FF525B" w:rsidP="00FF3AF7">
      <w:pPr>
        <w:pStyle w:val="a1"/>
        <w:numPr>
          <w:ilvl w:val="0"/>
          <w:numId w:val="13"/>
        </w:numPr>
        <w:rPr>
          <w:rtl/>
        </w:rPr>
      </w:pPr>
      <w:r w:rsidRPr="00FF3AF7">
        <w:rPr>
          <w:rStyle w:val="Char2"/>
          <w:rtl/>
        </w:rPr>
        <w:t>قصص من التاريخ الإسلامي (للأطفال)- من منشورات رابطة الأدب الإسلامي العالمية</w:t>
      </w:r>
      <w:r w:rsidRPr="00580828">
        <w:rPr>
          <w:rtl/>
        </w:rPr>
        <w:t xml:space="preserve"> –دار البشير- عمان</w:t>
      </w:r>
      <w:r w:rsidR="00CC6CBA" w:rsidRPr="00580828">
        <w:rPr>
          <w:rtl/>
        </w:rPr>
        <w:t>،</w:t>
      </w:r>
      <w:r w:rsidRPr="00580828">
        <w:rPr>
          <w:rtl/>
        </w:rPr>
        <w:t xml:space="preserve"> أردن- 1418هـ- 1997م.</w:t>
      </w:r>
    </w:p>
    <w:p w:rsidR="00FF525B" w:rsidRPr="00580828" w:rsidRDefault="00FF525B" w:rsidP="00FF3AF7">
      <w:pPr>
        <w:pStyle w:val="a1"/>
        <w:numPr>
          <w:ilvl w:val="0"/>
          <w:numId w:val="13"/>
        </w:numPr>
        <w:rPr>
          <w:rtl/>
        </w:rPr>
      </w:pPr>
      <w:r w:rsidRPr="00FF3AF7">
        <w:rPr>
          <w:rStyle w:val="Char2"/>
          <w:rtl/>
        </w:rPr>
        <w:t>قيمة الأمة الإسلامية بين الأمم- وزارة الأوقاف والشئون الإسلامية بدولة قطر</w:t>
      </w:r>
      <w:r w:rsidRPr="00580828">
        <w:rPr>
          <w:rtl/>
        </w:rPr>
        <w:t>.</w:t>
      </w:r>
    </w:p>
    <w:p w:rsidR="00FF525B" w:rsidRPr="00580828" w:rsidRDefault="00FF525B" w:rsidP="00FF3AF7">
      <w:pPr>
        <w:pStyle w:val="a1"/>
        <w:numPr>
          <w:ilvl w:val="0"/>
          <w:numId w:val="13"/>
        </w:numPr>
        <w:rPr>
          <w:rtl/>
        </w:rPr>
      </w:pPr>
      <w:r w:rsidRPr="00FF3AF7">
        <w:rPr>
          <w:rStyle w:val="Char2"/>
          <w:rtl/>
        </w:rPr>
        <w:t>كيف ينظر المسلمون إلى الحجاز والجزيرة العربية</w:t>
      </w:r>
      <w:r w:rsidRPr="00580828">
        <w:rPr>
          <w:rtl/>
        </w:rPr>
        <w:t xml:space="preserve"> –دار الاعتصام- قاهره‌- مصر.</w:t>
      </w:r>
    </w:p>
    <w:p w:rsidR="00FF525B" w:rsidRPr="00580828" w:rsidRDefault="00FF525B" w:rsidP="00FF3AF7">
      <w:pPr>
        <w:pStyle w:val="a1"/>
        <w:numPr>
          <w:ilvl w:val="0"/>
          <w:numId w:val="13"/>
        </w:numPr>
        <w:rPr>
          <w:rtl/>
        </w:rPr>
      </w:pPr>
      <w:r w:rsidRPr="00FF3AF7">
        <w:rPr>
          <w:rStyle w:val="Char2"/>
          <w:rtl/>
        </w:rPr>
        <w:t>محمد رسول الله صلى الله عليه وسلم الرسول الأعظم وصاحب المنة الكبرى على العالم، ومسئولية العلام المتمدن المنصف الأدبية والخلقية نحوه</w:t>
      </w:r>
      <w:r w:rsidRPr="00580828">
        <w:rPr>
          <w:rtl/>
        </w:rPr>
        <w:t>- دار عرفات للترجمة والنشر –را</w:t>
      </w:r>
      <w:r w:rsidR="0046115A">
        <w:rPr>
          <w:rtl/>
        </w:rPr>
        <w:t xml:space="preserve">ی </w:t>
      </w:r>
      <w:r w:rsidRPr="00580828">
        <w:rPr>
          <w:rtl/>
        </w:rPr>
        <w:t>بريلي- هند.</w:t>
      </w:r>
    </w:p>
    <w:p w:rsidR="00FF525B" w:rsidRPr="00580828" w:rsidRDefault="00FF525B" w:rsidP="00FF3AF7">
      <w:pPr>
        <w:pStyle w:val="a1"/>
        <w:numPr>
          <w:ilvl w:val="0"/>
          <w:numId w:val="13"/>
        </w:numPr>
        <w:rPr>
          <w:rtl/>
        </w:rPr>
      </w:pPr>
      <w:r w:rsidRPr="00FF3AF7">
        <w:rPr>
          <w:rStyle w:val="Char2"/>
          <w:rtl/>
        </w:rPr>
        <w:t>مختارات من أدب العرب</w:t>
      </w:r>
      <w:r w:rsidR="00FF3AF7">
        <w:rPr>
          <w:rStyle w:val="Char2"/>
          <w:rFonts w:hint="cs"/>
          <w:rtl/>
        </w:rPr>
        <w:t xml:space="preserve"> </w:t>
      </w:r>
      <w:r w:rsidRPr="00580828">
        <w:rPr>
          <w:rtl/>
        </w:rPr>
        <w:t>-</w:t>
      </w:r>
      <w:r w:rsidR="00FF3AF7">
        <w:rPr>
          <w:rFonts w:hint="cs"/>
          <w:rtl/>
        </w:rPr>
        <w:t xml:space="preserve"> </w:t>
      </w:r>
      <w:r w:rsidRPr="00580828">
        <w:rPr>
          <w:rtl/>
        </w:rPr>
        <w:t>دار الشروق- جدة- سعوديه‌.</w:t>
      </w:r>
    </w:p>
    <w:p w:rsidR="00FF525B" w:rsidRPr="00580828" w:rsidRDefault="00FF525B" w:rsidP="00FF3AF7">
      <w:pPr>
        <w:pStyle w:val="a1"/>
        <w:numPr>
          <w:ilvl w:val="0"/>
          <w:numId w:val="13"/>
        </w:numPr>
        <w:rPr>
          <w:rtl/>
        </w:rPr>
      </w:pPr>
      <w:r w:rsidRPr="00FF3AF7">
        <w:rPr>
          <w:rStyle w:val="Char2"/>
          <w:rtl/>
        </w:rPr>
        <w:t>المدخل إلى دراسات الحديث</w:t>
      </w:r>
      <w:r w:rsidRPr="00580828">
        <w:rPr>
          <w:rtl/>
        </w:rPr>
        <w:t>- مجمع اسلام</w:t>
      </w:r>
      <w:r w:rsidR="0046115A">
        <w:rPr>
          <w:rtl/>
        </w:rPr>
        <w:t xml:space="preserve">ی </w:t>
      </w:r>
      <w:r w:rsidRPr="00580828">
        <w:rPr>
          <w:rtl/>
        </w:rPr>
        <w:t>علمي- هند.</w:t>
      </w:r>
    </w:p>
    <w:p w:rsidR="00FF525B" w:rsidRPr="00580828" w:rsidRDefault="00FF525B" w:rsidP="00FF3AF7">
      <w:pPr>
        <w:pStyle w:val="a1"/>
        <w:numPr>
          <w:ilvl w:val="0"/>
          <w:numId w:val="13"/>
        </w:numPr>
        <w:rPr>
          <w:rtl/>
        </w:rPr>
      </w:pPr>
      <w:r w:rsidRPr="00FF3AF7">
        <w:rPr>
          <w:rStyle w:val="Char2"/>
          <w:rtl/>
        </w:rPr>
        <w:t>المدخل إلى الدراسات القرآنية</w:t>
      </w:r>
      <w:r w:rsidRPr="00580828">
        <w:rPr>
          <w:rtl/>
        </w:rPr>
        <w:t>- مجمع اسلام</w:t>
      </w:r>
      <w:r w:rsidR="0046115A">
        <w:rPr>
          <w:rtl/>
        </w:rPr>
        <w:t xml:space="preserve">ی </w:t>
      </w:r>
      <w:r w:rsidRPr="00580828">
        <w:rPr>
          <w:rtl/>
        </w:rPr>
        <w:t>علمي- هند- دار الصحوة- قاهره‌- مصر 1406هـ- 1986م.</w:t>
      </w:r>
    </w:p>
    <w:p w:rsidR="00FF525B" w:rsidRPr="00580828" w:rsidRDefault="00FF525B" w:rsidP="00FF3AF7">
      <w:pPr>
        <w:pStyle w:val="a1"/>
        <w:numPr>
          <w:ilvl w:val="0"/>
          <w:numId w:val="13"/>
        </w:numPr>
        <w:rPr>
          <w:rtl/>
        </w:rPr>
      </w:pPr>
      <w:r w:rsidRPr="00FF3AF7">
        <w:rPr>
          <w:rStyle w:val="Char2"/>
          <w:rtl/>
        </w:rPr>
        <w:t>مذكرات سائح في الشرق العربي- مؤسسة الرسالة</w:t>
      </w:r>
      <w:r w:rsidRPr="00580828">
        <w:rPr>
          <w:rtl/>
        </w:rPr>
        <w:t>- بيروت- لبنان.</w:t>
      </w:r>
    </w:p>
    <w:p w:rsidR="00FF525B" w:rsidRPr="00580828" w:rsidRDefault="00FF525B" w:rsidP="00FF3AF7">
      <w:pPr>
        <w:pStyle w:val="a1"/>
        <w:numPr>
          <w:ilvl w:val="0"/>
          <w:numId w:val="13"/>
        </w:numPr>
        <w:rPr>
          <w:rtl/>
        </w:rPr>
      </w:pPr>
      <w:r w:rsidRPr="00FF3AF7">
        <w:rPr>
          <w:rStyle w:val="Char2"/>
          <w:rtl/>
        </w:rPr>
        <w:t xml:space="preserve">المرتضى </w:t>
      </w:r>
      <w:r w:rsidRPr="00580828">
        <w:rPr>
          <w:rtl/>
        </w:rPr>
        <w:t>(سيرة أمير المؤمنين عل</w:t>
      </w:r>
      <w:r w:rsidR="0046115A">
        <w:rPr>
          <w:rtl/>
        </w:rPr>
        <w:t xml:space="preserve">ی </w:t>
      </w:r>
      <w:r w:rsidRPr="00580828">
        <w:rPr>
          <w:rtl/>
        </w:rPr>
        <w:t>بن أب</w:t>
      </w:r>
      <w:r w:rsidR="0046115A">
        <w:rPr>
          <w:rtl/>
        </w:rPr>
        <w:t xml:space="preserve">ی </w:t>
      </w:r>
      <w:r w:rsidRPr="00580828">
        <w:rPr>
          <w:rtl/>
        </w:rPr>
        <w:t>طالب رض</w:t>
      </w:r>
      <w:r w:rsidR="0046115A">
        <w:rPr>
          <w:rtl/>
        </w:rPr>
        <w:t xml:space="preserve">ی </w:t>
      </w:r>
      <w:r w:rsidRPr="00580828">
        <w:rPr>
          <w:rtl/>
        </w:rPr>
        <w:t>الله عنه) –دار القلم- دمشق- سوريا.</w:t>
      </w:r>
    </w:p>
    <w:p w:rsidR="00FF525B" w:rsidRPr="00580828" w:rsidRDefault="00FF525B" w:rsidP="00FF3AF7">
      <w:pPr>
        <w:pStyle w:val="a1"/>
        <w:numPr>
          <w:ilvl w:val="0"/>
          <w:numId w:val="13"/>
        </w:numPr>
        <w:rPr>
          <w:rtl/>
        </w:rPr>
      </w:pPr>
      <w:r w:rsidRPr="00FF3AF7">
        <w:rPr>
          <w:rStyle w:val="Char2"/>
          <w:rtl/>
        </w:rPr>
        <w:t>المسلمون تجاه الحضارة الغربية</w:t>
      </w:r>
      <w:r w:rsidRPr="00580828">
        <w:rPr>
          <w:rtl/>
        </w:rPr>
        <w:t>- دار المجتمع للنشر والتوزيع- جدة- سعوديه‌.</w:t>
      </w:r>
    </w:p>
    <w:p w:rsidR="00FF525B" w:rsidRPr="00580828" w:rsidRDefault="00FF525B" w:rsidP="00FF3AF7">
      <w:pPr>
        <w:pStyle w:val="a1"/>
        <w:numPr>
          <w:ilvl w:val="0"/>
          <w:numId w:val="13"/>
        </w:numPr>
        <w:rPr>
          <w:rtl/>
        </w:rPr>
      </w:pPr>
      <w:r w:rsidRPr="00FF3AF7">
        <w:rPr>
          <w:rStyle w:val="Char2"/>
          <w:rtl/>
        </w:rPr>
        <w:t>المسلمون في الهند- المجمع الإسلامي العلمي</w:t>
      </w:r>
      <w:r w:rsidRPr="00580828">
        <w:rPr>
          <w:rtl/>
        </w:rPr>
        <w:t>- هند.</w:t>
      </w:r>
    </w:p>
    <w:p w:rsidR="00FF525B" w:rsidRPr="00580828" w:rsidRDefault="00FF525B" w:rsidP="00FF3AF7">
      <w:pPr>
        <w:pStyle w:val="a1"/>
        <w:numPr>
          <w:ilvl w:val="0"/>
          <w:numId w:val="13"/>
        </w:numPr>
        <w:rPr>
          <w:rtl/>
        </w:rPr>
      </w:pPr>
      <w:r w:rsidRPr="00FF3AF7">
        <w:rPr>
          <w:rStyle w:val="Char2"/>
          <w:rtl/>
        </w:rPr>
        <w:t>المسلمون ودورهم – مكتبة الأمل</w:t>
      </w:r>
      <w:r w:rsidRPr="00580828">
        <w:rPr>
          <w:rtl/>
        </w:rPr>
        <w:t>- كويت.</w:t>
      </w:r>
    </w:p>
    <w:p w:rsidR="00FF525B" w:rsidRPr="00580828" w:rsidRDefault="00FF525B" w:rsidP="00FF3AF7">
      <w:pPr>
        <w:pStyle w:val="a1"/>
        <w:numPr>
          <w:ilvl w:val="0"/>
          <w:numId w:val="13"/>
        </w:numPr>
        <w:rPr>
          <w:rtl/>
        </w:rPr>
      </w:pPr>
      <w:r w:rsidRPr="00FF3AF7">
        <w:rPr>
          <w:rStyle w:val="Char2"/>
          <w:rtl/>
        </w:rPr>
        <w:t>المسلمون وقضية فلسطين- الدار الكويتية للطباعة والنشر</w:t>
      </w:r>
      <w:r w:rsidRPr="00580828">
        <w:rPr>
          <w:rtl/>
        </w:rPr>
        <w:t>- كويت.</w:t>
      </w:r>
    </w:p>
    <w:p w:rsidR="00FF525B" w:rsidRPr="00580828" w:rsidRDefault="00FF525B" w:rsidP="00FF3AF7">
      <w:pPr>
        <w:pStyle w:val="a1"/>
        <w:numPr>
          <w:ilvl w:val="0"/>
          <w:numId w:val="13"/>
        </w:numPr>
        <w:rPr>
          <w:rtl/>
        </w:rPr>
      </w:pPr>
      <w:r w:rsidRPr="00FF3AF7">
        <w:rPr>
          <w:rStyle w:val="Char2"/>
          <w:rtl/>
        </w:rPr>
        <w:t>المعهد العالي للدعوة والفكر الإسلامي- دار العلوم لندوة العلماء</w:t>
      </w:r>
      <w:r w:rsidRPr="00580828">
        <w:rPr>
          <w:rtl/>
        </w:rPr>
        <w:t>- هند.</w:t>
      </w:r>
    </w:p>
    <w:p w:rsidR="00FF525B" w:rsidRPr="00580828" w:rsidRDefault="00FF525B" w:rsidP="00FF3AF7">
      <w:pPr>
        <w:pStyle w:val="a1"/>
        <w:numPr>
          <w:ilvl w:val="0"/>
          <w:numId w:val="13"/>
        </w:numPr>
        <w:rPr>
          <w:rtl/>
        </w:rPr>
      </w:pPr>
      <w:r w:rsidRPr="00FF3AF7">
        <w:rPr>
          <w:rStyle w:val="Char2"/>
          <w:rtl/>
        </w:rPr>
        <w:t>من نفحات القرن الأول- مكتبة الإسلام</w:t>
      </w:r>
      <w:r w:rsidRPr="00580828">
        <w:rPr>
          <w:rtl/>
        </w:rPr>
        <w:t>- لكهنؤ- هند.</w:t>
      </w:r>
    </w:p>
    <w:p w:rsidR="00FF525B" w:rsidRPr="00580828" w:rsidRDefault="00FF525B" w:rsidP="00FF3AF7">
      <w:pPr>
        <w:pStyle w:val="a1"/>
        <w:numPr>
          <w:ilvl w:val="0"/>
          <w:numId w:val="13"/>
        </w:numPr>
        <w:rPr>
          <w:rtl/>
        </w:rPr>
      </w:pPr>
      <w:r w:rsidRPr="00FF3AF7">
        <w:rPr>
          <w:rStyle w:val="Char2"/>
          <w:rtl/>
        </w:rPr>
        <w:t>من نهر كابل إلى نهر اليرموك –مؤسسة الرسالة</w:t>
      </w:r>
      <w:r w:rsidRPr="00580828">
        <w:rPr>
          <w:rtl/>
        </w:rPr>
        <w:t>- بيروت- لبنان.</w:t>
      </w:r>
    </w:p>
    <w:p w:rsidR="00FF525B" w:rsidRPr="00580828" w:rsidRDefault="00FF525B" w:rsidP="00FF3AF7">
      <w:pPr>
        <w:pStyle w:val="a1"/>
        <w:numPr>
          <w:ilvl w:val="0"/>
          <w:numId w:val="13"/>
        </w:numPr>
        <w:rPr>
          <w:rtl/>
        </w:rPr>
      </w:pPr>
      <w:r w:rsidRPr="00FF3AF7">
        <w:rPr>
          <w:rStyle w:val="Char2"/>
          <w:rtl/>
        </w:rPr>
        <w:t>موقف العالم الإسلامي تجاه الحضارة الغربية</w:t>
      </w:r>
      <w:r w:rsidRPr="00580828">
        <w:rPr>
          <w:rtl/>
        </w:rPr>
        <w:t>- مجمع اسلام</w:t>
      </w:r>
      <w:r w:rsidR="0046115A">
        <w:rPr>
          <w:rtl/>
        </w:rPr>
        <w:t xml:space="preserve">ی </w:t>
      </w:r>
      <w:r w:rsidRPr="00580828">
        <w:rPr>
          <w:rtl/>
        </w:rPr>
        <w:t>علمي- هند.</w:t>
      </w:r>
    </w:p>
    <w:p w:rsidR="00FF525B" w:rsidRPr="00580828" w:rsidRDefault="00FF525B" w:rsidP="00FF3AF7">
      <w:pPr>
        <w:pStyle w:val="a1"/>
        <w:numPr>
          <w:ilvl w:val="0"/>
          <w:numId w:val="13"/>
        </w:numPr>
        <w:rPr>
          <w:rtl/>
        </w:rPr>
      </w:pPr>
      <w:r w:rsidRPr="00FF3AF7">
        <w:rPr>
          <w:rStyle w:val="Char2"/>
          <w:rtl/>
        </w:rPr>
        <w:t>النبوة والأنبياء في ضوء القرآن</w:t>
      </w:r>
      <w:r w:rsidRPr="00580828">
        <w:rPr>
          <w:rtl/>
        </w:rPr>
        <w:t>-دار القلم- دمشق-سوريا.</w:t>
      </w:r>
    </w:p>
    <w:p w:rsidR="00FF525B" w:rsidRPr="00580828" w:rsidRDefault="00FF525B" w:rsidP="00FF3AF7">
      <w:pPr>
        <w:pStyle w:val="a1"/>
        <w:numPr>
          <w:ilvl w:val="0"/>
          <w:numId w:val="13"/>
        </w:numPr>
        <w:rPr>
          <w:rtl/>
        </w:rPr>
      </w:pPr>
      <w:r w:rsidRPr="00FF3AF7">
        <w:rPr>
          <w:rStyle w:val="Char2"/>
          <w:rtl/>
        </w:rPr>
        <w:t>النبي الخاتم</w:t>
      </w:r>
      <w:r w:rsidRPr="00580828">
        <w:rPr>
          <w:rtl/>
        </w:rPr>
        <w:t>-المجمع الإسلامي- هند.</w:t>
      </w:r>
    </w:p>
    <w:p w:rsidR="00FF525B" w:rsidRPr="00580828" w:rsidRDefault="00FF525B" w:rsidP="00FF3AF7">
      <w:pPr>
        <w:pStyle w:val="a1"/>
        <w:numPr>
          <w:ilvl w:val="0"/>
          <w:numId w:val="13"/>
        </w:numPr>
        <w:rPr>
          <w:rtl/>
        </w:rPr>
      </w:pPr>
      <w:r w:rsidRPr="00FF3AF7">
        <w:rPr>
          <w:rStyle w:val="Char2"/>
          <w:rtl/>
        </w:rPr>
        <w:t>نظرات في الأدب-من منشورات رابطة الأدب الإسلامي العالمية</w:t>
      </w:r>
      <w:r w:rsidRPr="00580828">
        <w:rPr>
          <w:rtl/>
        </w:rPr>
        <w:t>-دار البشير- عمان- أردن- 1411هـ-1990م.</w:t>
      </w:r>
    </w:p>
    <w:p w:rsidR="00FF525B" w:rsidRPr="00580828" w:rsidRDefault="00FF525B" w:rsidP="00FF3AF7">
      <w:pPr>
        <w:pStyle w:val="a1"/>
        <w:numPr>
          <w:ilvl w:val="0"/>
          <w:numId w:val="13"/>
        </w:numPr>
        <w:rPr>
          <w:rtl/>
        </w:rPr>
      </w:pPr>
      <w:r w:rsidRPr="00FF3AF7">
        <w:rPr>
          <w:rStyle w:val="Char2"/>
          <w:rtl/>
        </w:rPr>
        <w:t>نفحات الإيمان بين صنعاء وعمان</w:t>
      </w:r>
      <w:r w:rsidRPr="00580828">
        <w:rPr>
          <w:rtl/>
        </w:rPr>
        <w:t>- مجمع اسلام</w:t>
      </w:r>
      <w:r w:rsidR="0046115A">
        <w:rPr>
          <w:rtl/>
        </w:rPr>
        <w:t xml:space="preserve">ی </w:t>
      </w:r>
      <w:r w:rsidRPr="00580828">
        <w:rPr>
          <w:rtl/>
        </w:rPr>
        <w:t>عالمي- هند- دار الصحوة- قاهره‌ مصر 1405هـ- 1985م.</w:t>
      </w:r>
    </w:p>
    <w:p w:rsidR="00FF525B" w:rsidRPr="00720112" w:rsidRDefault="00FF525B" w:rsidP="00FF3AF7">
      <w:pPr>
        <w:pStyle w:val="a1"/>
        <w:numPr>
          <w:ilvl w:val="0"/>
          <w:numId w:val="13"/>
        </w:numPr>
      </w:pPr>
      <w:r w:rsidRPr="00FF3AF7">
        <w:rPr>
          <w:rStyle w:val="Char2"/>
          <w:rtl/>
        </w:rPr>
        <w:t>واقع العالم الإسلامي وما هو الطريق السديد لمواجهته وإصلاحه</w:t>
      </w:r>
      <w:r w:rsidRPr="00580828">
        <w:rPr>
          <w:rtl/>
        </w:rPr>
        <w:t>- دار عرفات للترجمة والنشر- را</w:t>
      </w:r>
      <w:r w:rsidR="0046115A">
        <w:rPr>
          <w:rtl/>
        </w:rPr>
        <w:t xml:space="preserve">ی </w:t>
      </w:r>
      <w:r w:rsidRPr="00580828">
        <w:rPr>
          <w:rtl/>
        </w:rPr>
        <w:t>برايلي- هند.</w:t>
      </w:r>
    </w:p>
    <w:p w:rsidR="00FF525B" w:rsidRPr="0038283B" w:rsidRDefault="00FF525B" w:rsidP="00CB23AD">
      <w:pPr>
        <w:pStyle w:val="a0"/>
        <w:rPr>
          <w:rtl/>
        </w:rPr>
      </w:pPr>
      <w:bookmarkStart w:id="113" w:name="_Toc297626407"/>
      <w:bookmarkStart w:id="114" w:name="_Toc402816078"/>
      <w:r w:rsidRPr="0038283B">
        <w:rPr>
          <w:rFonts w:hint="cs"/>
          <w:rtl/>
        </w:rPr>
        <w:t>موضع و موقفهای به یاد ماندنی</w:t>
      </w:r>
      <w:bookmarkEnd w:id="113"/>
      <w:bookmarkEnd w:id="114"/>
    </w:p>
    <w:p w:rsidR="00FF525B" w:rsidRPr="0038283B" w:rsidRDefault="00FF525B" w:rsidP="00580828">
      <w:pPr>
        <w:pStyle w:val="a1"/>
        <w:rPr>
          <w:rtl/>
          <w:lang w:bidi="fa-IR"/>
        </w:rPr>
      </w:pPr>
      <w:r w:rsidRPr="0038283B">
        <w:rPr>
          <w:rFonts w:hint="cs"/>
          <w:rtl/>
          <w:lang w:bidi="fa-IR"/>
        </w:rPr>
        <w:t>زمانی</w:t>
      </w:r>
      <w:r w:rsidRPr="0038283B">
        <w:rPr>
          <w:rtl/>
          <w:lang w:bidi="fa-IR"/>
        </w:rPr>
        <w:softHyphen/>
      </w:r>
      <w:r w:rsidRPr="0038283B">
        <w:rPr>
          <w:rFonts w:hint="cs"/>
          <w:rtl/>
          <w:lang w:bidi="fa-IR"/>
        </w:rPr>
        <w:t xml:space="preserve">که هندوستان می‌خواست قانونی را برای أحوال شخصی صادر نماید و بر تمام شهروندان هندی حتی مسلمانان </w:t>
      </w:r>
      <w:r w:rsidRPr="0038283B">
        <w:rPr>
          <w:lang w:bidi="fa-IR"/>
        </w:rPr>
        <w:t xml:space="preserve"> </w:t>
      </w:r>
      <w:r w:rsidRPr="0038283B">
        <w:rPr>
          <w:rFonts w:hint="cs"/>
          <w:rtl/>
          <w:lang w:bidi="fa-IR"/>
        </w:rPr>
        <w:t>تعمیم و فراگیر کند، به رغم اینکه آن قانون متضمن موادی بود که با برخی از احکام شرعی اسلام متناقض و متضاد بود؛ امام ندوی برای منع صدور آن قانون خردمندانه کوشید و نامه</w:t>
      </w:r>
      <w:r w:rsidRPr="0038283B">
        <w:rPr>
          <w:rtl/>
          <w:lang w:bidi="fa-IR"/>
        </w:rPr>
        <w:softHyphen/>
      </w:r>
      <w:r w:rsidRPr="0038283B">
        <w:rPr>
          <w:rFonts w:hint="cs"/>
          <w:rtl/>
          <w:lang w:bidi="fa-IR"/>
        </w:rPr>
        <w:t>ای را برای گاندی نوشت، ولی قبل از اینکه گاندی نامه را بخواند، کشته شد و امام ندوی تصمیم گرفت که با راجییف گاندی دیدار و گفتگو نماید که به عنوان قائم مقام گاندی منصوب شده بود، و با او به مقابله و گفت</w:t>
      </w:r>
      <w:r w:rsidRPr="0038283B">
        <w:rPr>
          <w:rtl/>
          <w:lang w:bidi="fa-IR"/>
        </w:rPr>
        <w:softHyphen/>
      </w:r>
      <w:r w:rsidRPr="0038283B">
        <w:rPr>
          <w:rFonts w:hint="cs"/>
          <w:rtl/>
          <w:lang w:bidi="fa-IR"/>
        </w:rPr>
        <w:t>گو پرداخت و با منطق و حکمت خویش</w:t>
      </w:r>
      <w:r w:rsidR="005C2C21">
        <w:rPr>
          <w:rFonts w:hint="cs"/>
          <w:rtl/>
          <w:lang w:bidi="fa-IR"/>
        </w:rPr>
        <w:t xml:space="preserve"> </w:t>
      </w:r>
      <w:r w:rsidRPr="0038283B">
        <w:rPr>
          <w:rFonts w:hint="cs"/>
          <w:rtl/>
          <w:lang w:bidi="fa-IR"/>
        </w:rPr>
        <w:t xml:space="preserve">او را برای درخواست مسلمانان قانع و راضی نمود، گاندی طبق مطالب و در خواست مسلمانان پاسخ داد و اعضای حزبش را به عزل از عضویت حزب تهدید کرد که‌ اگر به قانونی که مسلمانان می‌خواهند رأی ندهند، در نتیجته‌ رأی‌گیری بر آن قانون بر حسب میل و رغبت مسلمانان صورت پذیرفت. </w:t>
      </w:r>
    </w:p>
    <w:p w:rsidR="00FF525B" w:rsidRPr="00FF3AF7" w:rsidRDefault="00FF525B" w:rsidP="00FF3AF7">
      <w:pPr>
        <w:pStyle w:val="a1"/>
        <w:rPr>
          <w:rtl/>
        </w:rPr>
      </w:pPr>
      <w:r w:rsidRPr="00FF3AF7">
        <w:rPr>
          <w:rFonts w:hint="cs"/>
          <w:rtl/>
        </w:rPr>
        <w:t>در زندگانی امام ندوی موضع و موقفهایی هست که حاوی درس و عبرت زیادی برای مبلغان و دعوتگران می‌باشد، از جمله</w:t>
      </w:r>
      <w:r w:rsidRPr="00FF3AF7">
        <w:rPr>
          <w:rtl/>
        </w:rPr>
        <w:softHyphen/>
      </w:r>
      <w:r w:rsidRPr="00FF3AF7">
        <w:rPr>
          <w:rFonts w:hint="cs"/>
          <w:rtl/>
        </w:rPr>
        <w:t xml:space="preserve"> آنکه‌ شیخ یوسف قرضاوی آن</w:t>
      </w:r>
      <w:r w:rsidRPr="00FF3AF7">
        <w:rPr>
          <w:rtl/>
        </w:rPr>
        <w:softHyphen/>
      </w:r>
      <w:r w:rsidRPr="00FF3AF7">
        <w:rPr>
          <w:rFonts w:hint="cs"/>
          <w:rtl/>
        </w:rPr>
        <w:t>را نقل می</w:t>
      </w:r>
      <w:r w:rsidRPr="00FF3AF7">
        <w:rPr>
          <w:rtl/>
        </w:rPr>
        <w:softHyphen/>
      </w:r>
      <w:r w:rsidRPr="00FF3AF7">
        <w:rPr>
          <w:rFonts w:hint="cs"/>
          <w:rtl/>
        </w:rPr>
        <w:t>کند و می</w:t>
      </w:r>
      <w:r w:rsidRPr="00FF3AF7">
        <w:rPr>
          <w:rtl/>
        </w:rPr>
        <w:softHyphen/>
      </w:r>
      <w:r w:rsidRPr="00FF3AF7">
        <w:rPr>
          <w:rFonts w:hint="cs"/>
          <w:rtl/>
        </w:rPr>
        <w:t xml:space="preserve">گوید: به یاد دارم که امام ندوی سی سال قبل در قطر مهمان ما شد، که از کمبود منبع درآمد و واردات </w:t>
      </w:r>
      <w:r w:rsidRPr="00FF3AF7">
        <w:rPr>
          <w:rStyle w:val="Char2"/>
          <w:rFonts w:hint="cs"/>
          <w:rtl/>
        </w:rPr>
        <w:t>«دار العلوم»</w:t>
      </w:r>
      <w:r w:rsidRPr="00FF3AF7">
        <w:rPr>
          <w:rFonts w:hint="cs"/>
          <w:rtl/>
        </w:rPr>
        <w:t xml:space="preserve"> در </w:t>
      </w:r>
      <w:r w:rsidRPr="00FF3AF7">
        <w:rPr>
          <w:rStyle w:val="Char2"/>
          <w:rFonts w:hint="cs"/>
          <w:rtl/>
        </w:rPr>
        <w:t>«</w:t>
      </w:r>
      <w:r w:rsidRPr="00FF3AF7">
        <w:rPr>
          <w:rStyle w:val="Char2"/>
          <w:rtl/>
        </w:rPr>
        <w:t>ندوة العلماء</w:t>
      </w:r>
      <w:r w:rsidRPr="00FF3AF7">
        <w:rPr>
          <w:rStyle w:val="Char2"/>
          <w:rFonts w:hint="cs"/>
          <w:rtl/>
        </w:rPr>
        <w:t>»</w:t>
      </w:r>
      <w:r w:rsidRPr="00FF3AF7">
        <w:rPr>
          <w:rFonts w:hint="cs"/>
          <w:rtl/>
        </w:rPr>
        <w:t xml:space="preserve"> گله و شکایت داشت، یکی از برادران حاضر در آنجا چنین پیشنهاد کرد و گفت: حلّ مشکل این است که پیش برخی از بزرگ مردان و تاجران کلان برویم و شرایط و اوضاع </w:t>
      </w:r>
      <w:r w:rsidRPr="00FF3AF7">
        <w:rPr>
          <w:rStyle w:val="Char2"/>
          <w:rFonts w:hint="cs"/>
          <w:rtl/>
        </w:rPr>
        <w:t>«دار العلوم»</w:t>
      </w:r>
      <w:r w:rsidRPr="00FF3AF7">
        <w:rPr>
          <w:rFonts w:hint="cs"/>
          <w:rtl/>
        </w:rPr>
        <w:t xml:space="preserve"> را برای</w:t>
      </w:r>
      <w:r w:rsidR="005E45E2" w:rsidRPr="00FF3AF7">
        <w:rPr>
          <w:rFonts w:hint="cs"/>
          <w:rtl/>
        </w:rPr>
        <w:t xml:space="preserve"> آن‌ها </w:t>
      </w:r>
      <w:r w:rsidRPr="00FF3AF7">
        <w:rPr>
          <w:rFonts w:hint="cs"/>
          <w:rtl/>
        </w:rPr>
        <w:t>توضیح دهیم و از</w:t>
      </w:r>
      <w:r w:rsidR="005E45E2" w:rsidRPr="00FF3AF7">
        <w:rPr>
          <w:rFonts w:hint="cs"/>
          <w:rtl/>
        </w:rPr>
        <w:t xml:space="preserve"> آن‌ها </w:t>
      </w:r>
      <w:r w:rsidRPr="00FF3AF7">
        <w:rPr>
          <w:rFonts w:hint="cs"/>
          <w:rtl/>
        </w:rPr>
        <w:t>درخواست کمک نمائیم، امام ندوی گفت: نمی‌توانم چنین کاری را بکنم! از او پرسیدیم چرا نمی‌توانی؟ گفت: این مردم مریض هستند و بیماری</w:t>
      </w:r>
      <w:r w:rsidRPr="00FF3AF7">
        <w:rPr>
          <w:rtl/>
        </w:rPr>
        <w:softHyphen/>
      </w:r>
      <w:r w:rsidRPr="00FF3AF7">
        <w:rPr>
          <w:rFonts w:hint="cs"/>
          <w:rtl/>
        </w:rPr>
        <w:t>شان دنیا پرستی و محبت آن است، و ما دکتر و معالج</w:t>
      </w:r>
      <w:r w:rsidR="005E45E2" w:rsidRPr="00FF3AF7">
        <w:rPr>
          <w:rFonts w:hint="cs"/>
          <w:rtl/>
        </w:rPr>
        <w:t xml:space="preserve"> آن‌ها </w:t>
      </w:r>
      <w:r w:rsidRPr="00FF3AF7">
        <w:rPr>
          <w:rFonts w:hint="cs"/>
          <w:rtl/>
        </w:rPr>
        <w:t xml:space="preserve">هستیم از این‌رو ممکن نیست که دکتری بیمارش را مداوا کند در حالی </w:t>
      </w:r>
      <w:r w:rsidR="00FF3AF7">
        <w:rPr>
          <w:rFonts w:hint="cs"/>
          <w:rtl/>
        </w:rPr>
        <w:t xml:space="preserve">- </w:t>
      </w:r>
      <w:r w:rsidRPr="00FF3AF7">
        <w:rPr>
          <w:rFonts w:hint="cs"/>
          <w:rtl/>
        </w:rPr>
        <w:t>که دست یاری را به سوی او دراز نموده‌ است! بدون پرده یعنی گرفتن مادیات از بیماری که‌ مبتلا بدان</w:t>
      </w:r>
      <w:r w:rsidRPr="00FF3AF7">
        <w:rPr>
          <w:rtl/>
        </w:rPr>
        <w:softHyphen/>
      </w:r>
      <w:r w:rsidRPr="00FF3AF7">
        <w:rPr>
          <w:rFonts w:hint="cs"/>
          <w:rtl/>
        </w:rPr>
        <w:t xml:space="preserve"> است!</w:t>
      </w:r>
    </w:p>
    <w:p w:rsidR="00FF525B" w:rsidRPr="00FF3AF7" w:rsidRDefault="00FF525B" w:rsidP="00FF3AF7">
      <w:pPr>
        <w:pStyle w:val="a1"/>
        <w:rPr>
          <w:rtl/>
        </w:rPr>
      </w:pPr>
      <w:r w:rsidRPr="00FF3AF7">
        <w:rPr>
          <w:rFonts w:hint="cs"/>
          <w:rtl/>
        </w:rPr>
        <w:t>ما گفتیم که شما آن کمک</w:t>
      </w:r>
      <w:r w:rsidRPr="00FF3AF7">
        <w:rPr>
          <w:rtl/>
        </w:rPr>
        <w:softHyphen/>
      </w:r>
      <w:r w:rsidRPr="00FF3AF7">
        <w:rPr>
          <w:rFonts w:hint="cs"/>
          <w:rtl/>
        </w:rPr>
        <w:t>ها را برای خود نمی‌خواهید، بلکه برای دانشگاه، معلمان و متعلمان می‌خواهید که به‌ بقاء و دوام آنان کمک نمایید. امام ندوی گفت:</w:t>
      </w:r>
      <w:r w:rsidR="005E45E2" w:rsidRPr="00FF3AF7">
        <w:rPr>
          <w:rFonts w:hint="cs"/>
          <w:rtl/>
        </w:rPr>
        <w:t xml:space="preserve"> آن‌ها </w:t>
      </w:r>
      <w:r w:rsidRPr="00FF3AF7">
        <w:rPr>
          <w:rFonts w:hint="cs"/>
          <w:rtl/>
        </w:rPr>
        <w:t>فرق قائل نیستند میان اینکه برای خود بخواهی یا برای دیگران، مادامی که شما جوینده و گیرنده باشید!! و به یاد دارم که ما در ماه مبارک رمضان قرار گرفته بودیم و در آن موقع بدو گفتیم تا دهه</w:t>
      </w:r>
      <w:r w:rsidRPr="00FF3AF7">
        <w:rPr>
          <w:rtl/>
        </w:rPr>
        <w:softHyphen/>
      </w:r>
      <w:r w:rsidRPr="00FF3AF7">
        <w:rPr>
          <w:rFonts w:hint="cs"/>
          <w:rtl/>
        </w:rPr>
        <w:t>ی آخر رمضان میان ما بمان، ما به جای تو به کار دشوار التماس و درخواست از مردم</w:t>
      </w:r>
      <w:r w:rsidR="002F27E0" w:rsidRPr="00FF3AF7">
        <w:rPr>
          <w:rFonts w:hint="cs"/>
          <w:rtl/>
        </w:rPr>
        <w:t xml:space="preserve"> می‌</w:t>
      </w:r>
      <w:r w:rsidRPr="00FF3AF7">
        <w:rPr>
          <w:rFonts w:hint="cs"/>
          <w:rtl/>
        </w:rPr>
        <w:t>پردازیم. گفت: راستی من در دهه</w:t>
      </w:r>
      <w:r w:rsidRPr="00FF3AF7">
        <w:rPr>
          <w:rtl/>
        </w:rPr>
        <w:softHyphen/>
      </w:r>
      <w:r w:rsidRPr="00FF3AF7">
        <w:rPr>
          <w:rFonts w:hint="cs"/>
          <w:rtl/>
        </w:rPr>
        <w:t>ی آخر رمضان قرار و برنامه</w:t>
      </w:r>
      <w:r w:rsidRPr="00FF3AF7">
        <w:rPr>
          <w:rtl/>
        </w:rPr>
        <w:softHyphen/>
      </w:r>
      <w:r w:rsidRPr="00FF3AF7">
        <w:rPr>
          <w:rFonts w:hint="cs"/>
          <w:rtl/>
        </w:rPr>
        <w:t>ای دارم که به هیچ وجه نمی‌خواهم آن</w:t>
      </w:r>
      <w:r w:rsidRPr="00FF3AF7">
        <w:rPr>
          <w:rtl/>
        </w:rPr>
        <w:softHyphen/>
      </w:r>
      <w:r w:rsidRPr="00FF3AF7">
        <w:rPr>
          <w:rFonts w:hint="cs"/>
          <w:rtl/>
        </w:rPr>
        <w:t>را بشکنم و از آن تخلف نمایم، او افزود: آن دهه</w:t>
      </w:r>
      <w:r w:rsidRPr="00FF3AF7">
        <w:rPr>
          <w:rtl/>
        </w:rPr>
        <w:softHyphen/>
      </w:r>
      <w:r w:rsidRPr="00FF3AF7">
        <w:rPr>
          <w:rFonts w:hint="cs"/>
          <w:rtl/>
        </w:rPr>
        <w:t>ی آخر فرصتی است برای من تا میان خود و پروردگارم رشته</w:t>
      </w:r>
      <w:r w:rsidRPr="00FF3AF7">
        <w:rPr>
          <w:rtl/>
        </w:rPr>
        <w:softHyphen/>
      </w:r>
      <w:r w:rsidRPr="00FF3AF7">
        <w:rPr>
          <w:rFonts w:hint="cs"/>
          <w:rtl/>
        </w:rPr>
        <w:t>ی ارتباط روحی و معنوی را محکم سازم. و ما دریافتیم که آن مرد در قبال خداوند</w:t>
      </w:r>
      <w:r w:rsidRPr="00FF3AF7">
        <w:rPr>
          <w:rFonts w:hint="cs"/>
        </w:rPr>
        <w:sym w:font="AGA Arabesque" w:char="F055"/>
      </w:r>
      <w:r w:rsidRPr="00FF3AF7">
        <w:rPr>
          <w:rFonts w:hint="cs"/>
          <w:rtl/>
        </w:rPr>
        <w:t xml:space="preserve"> هیئت و کیفیتی دارد که هیچ کار و مشغلتی نمی‌تواند او را از آن باز دارد، پس او را برای پرداختن به خواست خویش آزاد گذاشتیم، حال</w:t>
      </w:r>
      <w:r w:rsidRPr="00FF3AF7">
        <w:rPr>
          <w:rFonts w:hint="cs"/>
          <w:rtl/>
        </w:rPr>
        <w:softHyphen/>
        <w:t xml:space="preserve"> آنکه کوشیدیم که از او تقلید نمائیم، ولی نتوانستیم، زیرا هر کس موفق به أنجام کارهایی می‌شود که برای آن آفریده شده است.</w:t>
      </w:r>
    </w:p>
    <w:p w:rsidR="009E5029" w:rsidRDefault="00FF525B" w:rsidP="00FF3AF7">
      <w:pPr>
        <w:pStyle w:val="a1"/>
        <w:rPr>
          <w:rtl/>
          <w:lang w:bidi="fa-IR"/>
        </w:rPr>
      </w:pPr>
      <w:r w:rsidRPr="0038283B">
        <w:rPr>
          <w:rFonts w:hint="cs"/>
          <w:rtl/>
          <w:lang w:bidi="fa-IR"/>
        </w:rPr>
        <w:t>دکتر عبدالقدوس ابو صالح (جانشین امام ندوی در ریاست رابطه</w:t>
      </w:r>
      <w:r w:rsidRPr="0038283B">
        <w:rPr>
          <w:rtl/>
          <w:lang w:bidi="fa-IR"/>
        </w:rPr>
        <w:softHyphen/>
      </w:r>
      <w:r w:rsidRPr="0038283B">
        <w:rPr>
          <w:rFonts w:hint="cs"/>
          <w:rtl/>
          <w:lang w:bidi="fa-IR"/>
        </w:rPr>
        <w:t>ی اسلامی) می</w:t>
      </w:r>
      <w:r w:rsidRPr="0038283B">
        <w:rPr>
          <w:rtl/>
          <w:lang w:bidi="fa-IR"/>
        </w:rPr>
        <w:softHyphen/>
      </w:r>
      <w:r w:rsidRPr="0038283B">
        <w:rPr>
          <w:rFonts w:hint="cs"/>
          <w:rtl/>
          <w:lang w:bidi="fa-IR"/>
        </w:rPr>
        <w:t>گوید: من چون با عالیجناب امام ندوی</w:t>
      </w:r>
      <w:r w:rsidRPr="0038283B">
        <w:rPr>
          <w:rFonts w:cs="CTraditional Arabic" w:hint="cs"/>
          <w:rtl/>
          <w:lang w:bidi="fa-IR"/>
        </w:rPr>
        <w:t>/</w:t>
      </w:r>
      <w:r w:rsidRPr="0038283B">
        <w:rPr>
          <w:rFonts w:hint="cs"/>
          <w:rtl/>
          <w:lang w:bidi="fa-IR"/>
        </w:rPr>
        <w:t xml:space="preserve"> هم</w:t>
      </w:r>
      <w:r w:rsidRPr="0038283B">
        <w:rPr>
          <w:rtl/>
          <w:lang w:bidi="fa-IR"/>
        </w:rPr>
        <w:softHyphen/>
      </w:r>
      <w:r w:rsidRPr="0038283B">
        <w:rPr>
          <w:rFonts w:hint="cs"/>
          <w:rtl/>
          <w:lang w:bidi="fa-IR"/>
        </w:rPr>
        <w:t>موقف بودم</w:t>
      </w:r>
      <w:r w:rsidRPr="0038283B">
        <w:rPr>
          <w:rFonts w:hint="cs"/>
          <w:rtl/>
          <w:lang w:bidi="ar-KW"/>
        </w:rPr>
        <w:t>،</w:t>
      </w:r>
      <w:r w:rsidRPr="0038283B">
        <w:rPr>
          <w:rFonts w:hint="cs"/>
          <w:rtl/>
          <w:lang w:bidi="fa-IR"/>
        </w:rPr>
        <w:t xml:space="preserve"> مرا بر آن نهاد که تمام عمر خود را وقف تمدن اسلامی و رابطه</w:t>
      </w:r>
      <w:r w:rsidRPr="0038283B">
        <w:rPr>
          <w:rtl/>
          <w:lang w:bidi="fa-IR"/>
        </w:rPr>
        <w:softHyphen/>
      </w:r>
      <w:r w:rsidRPr="0038283B">
        <w:rPr>
          <w:rFonts w:hint="cs"/>
          <w:rtl/>
          <w:lang w:bidi="fa-IR"/>
        </w:rPr>
        <w:t>ی جهانی آن کنم، کار به آنجا رسید که رابطه</w:t>
      </w:r>
      <w:r w:rsidRPr="0038283B">
        <w:rPr>
          <w:rtl/>
          <w:lang w:bidi="fa-IR"/>
        </w:rPr>
        <w:softHyphen/>
      </w:r>
      <w:r w:rsidRPr="0038283B">
        <w:rPr>
          <w:rFonts w:hint="cs"/>
          <w:rtl/>
          <w:lang w:bidi="fa-IR"/>
        </w:rPr>
        <w:t xml:space="preserve"> اسلامی، کنفرانس هیئت عام سوم را در شهر استانبول تشکیل داد در حالی که من برای ارضاء برخی از اعضای رابطه با صعوبت و سختی مواجه شده بودم و از امام ندوی درخواست کردم که یک گفتگوی دو جانبه و خصوصی را داشته باشیم تا او را  از رنج و مشقت</w:t>
      </w:r>
      <w:r w:rsidRPr="0038283B">
        <w:rPr>
          <w:rtl/>
          <w:lang w:bidi="fa-IR"/>
        </w:rPr>
        <w:softHyphen/>
      </w:r>
      <w:r w:rsidRPr="0038283B">
        <w:rPr>
          <w:rFonts w:hint="cs"/>
          <w:rtl/>
          <w:lang w:bidi="fa-IR"/>
        </w:rPr>
        <w:t>هایی که من در پست ریاستی مکتب کشورهای عربی به عنوان نائب او متحمل می</w:t>
      </w:r>
      <w:r w:rsidRPr="0038283B">
        <w:rPr>
          <w:rtl/>
          <w:lang w:bidi="fa-IR"/>
        </w:rPr>
        <w:softHyphen/>
      </w:r>
      <w:r w:rsidRPr="0038283B">
        <w:rPr>
          <w:rFonts w:hint="cs"/>
          <w:rtl/>
          <w:lang w:bidi="fa-IR"/>
        </w:rPr>
        <w:t>شوم، آگاه کنم، لذا از او خواهش کردم که استعفای مرا بپذیرد. اما او از آنجا که متانت و سعه</w:t>
      </w:r>
      <w:r w:rsidRPr="0038283B">
        <w:rPr>
          <w:rtl/>
          <w:lang w:bidi="fa-IR"/>
        </w:rPr>
        <w:softHyphen/>
      </w:r>
      <w:r w:rsidRPr="0038283B">
        <w:rPr>
          <w:rFonts w:hint="cs"/>
          <w:rtl/>
          <w:lang w:bidi="fa-IR"/>
        </w:rPr>
        <w:t>ی صدرش  مشهور و زبان</w:t>
      </w:r>
      <w:r w:rsidRPr="0038283B">
        <w:rPr>
          <w:rtl/>
          <w:lang w:bidi="fa-IR"/>
        </w:rPr>
        <w:softHyphen/>
      </w:r>
      <w:r w:rsidRPr="0038283B">
        <w:rPr>
          <w:rFonts w:hint="cs"/>
          <w:rtl/>
          <w:lang w:bidi="fa-IR"/>
        </w:rPr>
        <w:t>زد خاص و عام بود، از شنیدن چنین سخنی جا جست و برخواست و به من گفت: اگر به‌ منزل من می‌آمدید، خواهی دید که برای رفتن به مسجدی که فاصله‌</w:t>
      </w:r>
      <w:r w:rsidRPr="0038283B">
        <w:rPr>
          <w:rtl/>
          <w:lang w:bidi="fa-IR"/>
        </w:rPr>
        <w:softHyphen/>
      </w:r>
      <w:r w:rsidRPr="0038283B">
        <w:rPr>
          <w:rFonts w:hint="cs"/>
          <w:rtl/>
          <w:lang w:bidi="fa-IR"/>
        </w:rPr>
        <w:t>اش بیش از پنجا متر نیست، به‌ خاطر نداشتن وقت کافی از موتور عقب ماندگان استفاده می</w:t>
      </w:r>
      <w:r w:rsidRPr="0038283B">
        <w:rPr>
          <w:rtl/>
          <w:lang w:bidi="fa-IR"/>
        </w:rPr>
        <w:softHyphen/>
      </w:r>
      <w:r w:rsidRPr="0038283B">
        <w:rPr>
          <w:rFonts w:hint="cs"/>
          <w:rtl/>
          <w:lang w:bidi="fa-IR"/>
        </w:rPr>
        <w:t>کنم، و حالا که از شهر خویش به (استانبول) آمده</w:t>
      </w:r>
      <w:r w:rsidRPr="0038283B">
        <w:rPr>
          <w:rtl/>
          <w:lang w:bidi="fa-IR"/>
        </w:rPr>
        <w:softHyphen/>
      </w:r>
      <w:r w:rsidRPr="0038283B">
        <w:rPr>
          <w:rFonts w:hint="cs"/>
          <w:rtl/>
          <w:lang w:bidi="fa-IR"/>
        </w:rPr>
        <w:t>ام از روی اعتماد به شما و برادرانت.. مصافت صدها کیلومتر را طی کرده</w:t>
      </w:r>
      <w:r w:rsidRPr="0038283B">
        <w:rPr>
          <w:rtl/>
          <w:lang w:bidi="fa-IR"/>
        </w:rPr>
        <w:softHyphen/>
      </w:r>
      <w:r w:rsidRPr="0038283B">
        <w:rPr>
          <w:rFonts w:hint="cs"/>
          <w:rtl/>
          <w:lang w:bidi="fa-IR"/>
        </w:rPr>
        <w:t>ام، به خدا سوگند استعفاء نمی</w:t>
      </w:r>
      <w:r w:rsidRPr="0038283B">
        <w:rPr>
          <w:rtl/>
          <w:lang w:bidi="fa-IR"/>
        </w:rPr>
        <w:softHyphen/>
      </w:r>
      <w:r w:rsidRPr="0038283B">
        <w:rPr>
          <w:rFonts w:hint="cs"/>
          <w:rtl/>
          <w:lang w:bidi="fa-IR"/>
        </w:rPr>
        <w:t>دهی.. استعفاء نمی</w:t>
      </w:r>
      <w:r w:rsidRPr="0038283B">
        <w:rPr>
          <w:rtl/>
          <w:lang w:bidi="fa-IR"/>
        </w:rPr>
        <w:softHyphen/>
      </w:r>
      <w:r w:rsidRPr="0038283B">
        <w:rPr>
          <w:rFonts w:hint="cs"/>
          <w:rtl/>
          <w:lang w:bidi="fa-IR"/>
        </w:rPr>
        <w:t>دهی.. اما اینکه شما از پست ریاستی مکتب کشورهای اسلامی به دلیل مشکلات زیاد در رنج و عذاب هستی</w:t>
      </w:r>
      <w:r w:rsidR="005E45E2">
        <w:rPr>
          <w:rFonts w:hint="cs"/>
          <w:rtl/>
          <w:lang w:bidi="fa-IR"/>
        </w:rPr>
        <w:t xml:space="preserve"> آن‌ها </w:t>
      </w:r>
      <w:r w:rsidRPr="0038283B">
        <w:rPr>
          <w:rFonts w:hint="cs"/>
          <w:rtl/>
          <w:lang w:bidi="fa-IR"/>
        </w:rPr>
        <w:t>را هدف خود قرار ده و از</w:t>
      </w:r>
      <w:r w:rsidR="005E45E2">
        <w:rPr>
          <w:rFonts w:hint="cs"/>
          <w:rtl/>
          <w:lang w:bidi="fa-IR"/>
        </w:rPr>
        <w:t xml:space="preserve"> آن‌ها </w:t>
      </w:r>
      <w:r w:rsidRPr="0038283B">
        <w:rPr>
          <w:rFonts w:hint="cs"/>
          <w:rtl/>
          <w:lang w:bidi="fa-IR"/>
        </w:rPr>
        <w:t>نزدیکی کن. از این‌رو در برابر خشم و اعتماد بلند و والای امام ندوی چاره</w:t>
      </w:r>
      <w:r w:rsidRPr="0038283B">
        <w:rPr>
          <w:rtl/>
          <w:lang w:bidi="fa-IR"/>
        </w:rPr>
        <w:softHyphen/>
      </w:r>
      <w:r w:rsidRPr="0038283B">
        <w:rPr>
          <w:rFonts w:hint="cs"/>
          <w:rtl/>
          <w:lang w:bidi="fa-IR"/>
        </w:rPr>
        <w:t>ا</w:t>
      </w:r>
      <w:r w:rsidRPr="0038283B">
        <w:rPr>
          <w:rtl/>
          <w:lang w:bidi="fa-IR"/>
        </w:rPr>
        <w:softHyphen/>
      </w:r>
      <w:r w:rsidRPr="0038283B">
        <w:rPr>
          <w:rFonts w:hint="cs"/>
          <w:rtl/>
          <w:lang w:bidi="fa-IR"/>
        </w:rPr>
        <w:t>ی نداشتم جز آنکه با او تجدید پیمان کنم و تعهد نمایم که تا در حال حیات باشم، کارمند رابطه</w:t>
      </w:r>
      <w:r w:rsidRPr="0038283B">
        <w:rPr>
          <w:rtl/>
          <w:lang w:bidi="fa-IR"/>
        </w:rPr>
        <w:softHyphen/>
      </w:r>
      <w:r w:rsidRPr="0038283B">
        <w:rPr>
          <w:rFonts w:hint="cs"/>
          <w:rtl/>
          <w:lang w:bidi="fa-IR"/>
        </w:rPr>
        <w:t>ی اسلامی خواهم بود.</w:t>
      </w:r>
    </w:p>
    <w:p w:rsidR="00FF525B" w:rsidRPr="0038283B" w:rsidRDefault="00FF525B" w:rsidP="009E5029">
      <w:pPr>
        <w:pStyle w:val="a0"/>
        <w:rPr>
          <w:rtl/>
        </w:rPr>
      </w:pPr>
      <w:bookmarkStart w:id="115" w:name="_Toc297626408"/>
      <w:bookmarkStart w:id="116" w:name="_Toc402816079"/>
      <w:r w:rsidRPr="0038283B">
        <w:rPr>
          <w:rFonts w:hint="cs"/>
          <w:rtl/>
        </w:rPr>
        <w:t>وفات</w:t>
      </w:r>
      <w:bookmarkEnd w:id="115"/>
      <w:bookmarkEnd w:id="116"/>
    </w:p>
    <w:p w:rsidR="00FF525B" w:rsidRPr="0038283B" w:rsidRDefault="00FF525B" w:rsidP="00FF3AF7">
      <w:pPr>
        <w:pStyle w:val="a1"/>
        <w:rPr>
          <w:rtl/>
          <w:lang w:bidi="fa-IR"/>
        </w:rPr>
      </w:pPr>
      <w:r w:rsidRPr="0038283B">
        <w:rPr>
          <w:rFonts w:hint="cs"/>
          <w:rtl/>
          <w:lang w:bidi="fa-IR"/>
        </w:rPr>
        <w:t>امام ندوی</w:t>
      </w:r>
      <w:r w:rsidRPr="0038283B">
        <w:rPr>
          <w:rFonts w:cs="CTraditional Arabic" w:hint="cs"/>
          <w:rtl/>
          <w:lang w:bidi="fa-IR"/>
        </w:rPr>
        <w:t>/</w:t>
      </w:r>
      <w:r w:rsidRPr="0038283B">
        <w:rPr>
          <w:rFonts w:hint="cs"/>
          <w:rtl/>
          <w:lang w:bidi="fa-IR"/>
        </w:rPr>
        <w:t xml:space="preserve"> در روز جمعه ماه مبارک رمضان 1420 هـ در اثنای اعتکافش در مسجد روستای خویش (تکیه) در ولایت «رای</w:t>
      </w:r>
      <w:r w:rsidRPr="0038283B">
        <w:rPr>
          <w:rtl/>
          <w:lang w:bidi="fa-IR"/>
        </w:rPr>
        <w:softHyphen/>
      </w:r>
      <w:r w:rsidRPr="0038283B">
        <w:rPr>
          <w:rFonts w:hint="cs"/>
          <w:rtl/>
          <w:lang w:bidi="fa-IR"/>
        </w:rPr>
        <w:t>باریلی» واقع در شمال هند وفات فرمود و در شامگاه همان</w:t>
      </w:r>
      <w:r w:rsidRPr="0038283B">
        <w:rPr>
          <w:rtl/>
          <w:lang w:bidi="fa-IR"/>
        </w:rPr>
        <w:softHyphen/>
      </w:r>
      <w:r w:rsidRPr="0038283B">
        <w:rPr>
          <w:rFonts w:hint="cs"/>
          <w:rtl/>
          <w:lang w:bidi="fa-IR"/>
        </w:rPr>
        <w:t xml:space="preserve"> روز تسلیم به خاک شد و در مسجدالحرام مکه نیز نماز میت به صورت غایب برای او خوانده شد.</w:t>
      </w:r>
    </w:p>
    <w:p w:rsidR="00FF525B" w:rsidRPr="0038283B" w:rsidRDefault="00FF525B" w:rsidP="00FF3AF7">
      <w:pPr>
        <w:pStyle w:val="a1"/>
        <w:rPr>
          <w:rtl/>
          <w:lang w:bidi="fa-IR"/>
        </w:rPr>
      </w:pPr>
      <w:r w:rsidRPr="0038283B">
        <w:rPr>
          <w:rFonts w:hint="cs"/>
          <w:rtl/>
          <w:lang w:bidi="fa-IR"/>
        </w:rPr>
        <w:t>او زمانی وفات یافت که 90 سال عمر داشت و آن عمر پر خیر را صرف علم و دانش و دعوت و تبلیغ دین نمود، باید گفت که‌ او مرد به معنای واقعی روزگار خود بود، او به همراه مشکلات و هم و غم مسلمانان زندگی می</w:t>
      </w:r>
      <w:r w:rsidRPr="0038283B">
        <w:rPr>
          <w:rtl/>
          <w:lang w:bidi="fa-IR"/>
        </w:rPr>
        <w:softHyphen/>
      </w:r>
      <w:r w:rsidRPr="0038283B">
        <w:rPr>
          <w:rFonts w:hint="cs"/>
          <w:rtl/>
          <w:lang w:bidi="fa-IR"/>
        </w:rPr>
        <w:t>کرد، او به وسیله</w:t>
      </w:r>
      <w:r w:rsidRPr="0038283B">
        <w:rPr>
          <w:rtl/>
          <w:lang w:bidi="fa-IR"/>
        </w:rPr>
        <w:softHyphen/>
      </w:r>
      <w:r w:rsidRPr="0038283B">
        <w:rPr>
          <w:rFonts w:hint="cs"/>
          <w:rtl/>
          <w:lang w:bidi="fa-IR"/>
        </w:rPr>
        <w:t>ی عقل و درایت و دورنگریش توانست که در شرایط طوفانی مهیب و زلزله</w:t>
      </w:r>
      <w:r w:rsidRPr="0038283B">
        <w:rPr>
          <w:rtl/>
          <w:lang w:bidi="fa-IR"/>
        </w:rPr>
        <w:softHyphen/>
      </w:r>
      <w:r w:rsidRPr="0038283B">
        <w:rPr>
          <w:rFonts w:hint="cs"/>
          <w:rtl/>
          <w:lang w:bidi="fa-IR"/>
        </w:rPr>
        <w:t>های سیاسی از جوانه</w:t>
      </w:r>
      <w:r w:rsidRPr="0038283B">
        <w:rPr>
          <w:rtl/>
          <w:lang w:bidi="fa-IR"/>
        </w:rPr>
        <w:softHyphen/>
      </w:r>
      <w:r w:rsidRPr="0038283B">
        <w:rPr>
          <w:rFonts w:hint="cs"/>
          <w:rtl/>
          <w:lang w:bidi="fa-IR"/>
        </w:rPr>
        <w:t>ی (شاخه</w:t>
      </w:r>
      <w:r w:rsidRPr="0038283B">
        <w:rPr>
          <w:rtl/>
          <w:lang w:bidi="fa-IR"/>
        </w:rPr>
        <w:softHyphen/>
      </w:r>
      <w:r w:rsidRPr="0038283B">
        <w:rPr>
          <w:rFonts w:hint="cs"/>
          <w:rtl/>
          <w:lang w:bidi="fa-IR"/>
        </w:rPr>
        <w:t>ی تازه</w:t>
      </w:r>
      <w:r w:rsidRPr="0038283B">
        <w:rPr>
          <w:rtl/>
          <w:lang w:bidi="fa-IR"/>
        </w:rPr>
        <w:softHyphen/>
      </w:r>
      <w:r w:rsidRPr="0038283B">
        <w:rPr>
          <w:rFonts w:hint="cs"/>
          <w:rtl/>
          <w:lang w:bidi="fa-IR"/>
        </w:rPr>
        <w:t>) اسلامی در هند، حفاظت و نگهداری کند. که‌ برخی از آن ظروف و شرایط سخت و دشوار عبارت بود از جداسازی پاکستان از هند و معانات و رنجی که مسلمانان در هند می</w:t>
      </w:r>
      <w:r w:rsidRPr="0038283B">
        <w:rPr>
          <w:rtl/>
          <w:lang w:bidi="fa-IR"/>
        </w:rPr>
        <w:softHyphen/>
      </w:r>
      <w:r w:rsidRPr="0038283B">
        <w:rPr>
          <w:rFonts w:hint="cs"/>
          <w:rtl/>
          <w:lang w:bidi="fa-IR"/>
        </w:rPr>
        <w:t>کشیدند از جمله‌ امتیاز دهی و جانبداری از مخالفین مسلمانها که‌ بسیار رایج بود.</w:t>
      </w:r>
    </w:p>
    <w:p w:rsidR="00FF525B" w:rsidRPr="0038283B" w:rsidRDefault="00FF525B" w:rsidP="00F27B18">
      <w:pPr>
        <w:ind w:firstLine="284"/>
        <w:jc w:val="lowKashida"/>
        <w:rPr>
          <w:rtl/>
          <w:lang w:bidi="fa-IR"/>
        </w:rPr>
      </w:pPr>
    </w:p>
    <w:p w:rsidR="00FF525B" w:rsidRDefault="00FF525B" w:rsidP="00FF3AF7">
      <w:pPr>
        <w:pStyle w:val="a1"/>
        <w:ind w:firstLine="0"/>
        <w:jc w:val="center"/>
        <w:rPr>
          <w:rtl/>
          <w:lang w:bidi="fa-IR"/>
        </w:rPr>
      </w:pPr>
      <w:r w:rsidRPr="0038283B">
        <w:rPr>
          <w:rFonts w:hint="cs"/>
          <w:rtl/>
          <w:lang w:bidi="fa-IR"/>
        </w:rPr>
        <w:t>**گرد آمده از بیش از 20 منبع</w:t>
      </w:r>
      <w:r w:rsidR="00FF3AF7">
        <w:rPr>
          <w:rFonts w:hint="cs"/>
          <w:rtl/>
          <w:lang w:bidi="fa-IR"/>
        </w:rPr>
        <w:t>**</w:t>
      </w:r>
    </w:p>
    <w:p w:rsidR="00FF3AF7" w:rsidRDefault="00FF3AF7" w:rsidP="00F60130">
      <w:pPr>
        <w:ind w:firstLine="284"/>
        <w:jc w:val="center"/>
        <w:rPr>
          <w:rtl/>
          <w:lang w:bidi="fa-IR"/>
        </w:rPr>
        <w:sectPr w:rsidR="00FF3AF7" w:rsidSect="00F93DBE">
          <w:headerReference w:type="default" r:id="rId28"/>
          <w:footnotePr>
            <w:numRestart w:val="eachPage"/>
          </w:footnotePr>
          <w:type w:val="oddPage"/>
          <w:pgSz w:w="9356" w:h="13608" w:code="9"/>
          <w:pgMar w:top="1021" w:right="851" w:bottom="737" w:left="851" w:header="454" w:footer="0" w:gutter="0"/>
          <w:cols w:space="708"/>
          <w:titlePg/>
          <w:bidi/>
          <w:rtlGutter/>
          <w:docGrid w:linePitch="360"/>
        </w:sectPr>
      </w:pPr>
    </w:p>
    <w:p w:rsidR="00F91DF3" w:rsidRPr="00F26B20" w:rsidRDefault="00F91DF3" w:rsidP="0040309E">
      <w:pPr>
        <w:pStyle w:val="a"/>
        <w:rPr>
          <w:rtl/>
        </w:rPr>
      </w:pPr>
      <w:bookmarkStart w:id="117" w:name="_Toc242989804"/>
      <w:bookmarkStart w:id="118" w:name="_Toc297626409"/>
      <w:bookmarkStart w:id="119" w:name="_Toc402816080"/>
      <w:r w:rsidRPr="00F26B20">
        <w:rPr>
          <w:rFonts w:hint="cs"/>
          <w:rtl/>
        </w:rPr>
        <w:t>دكترمصطفی</w:t>
      </w:r>
      <w:r>
        <w:rPr>
          <w:rFonts w:hint="cs"/>
          <w:rtl/>
        </w:rPr>
        <w:t xml:space="preserve">... </w:t>
      </w:r>
      <w:r w:rsidRPr="00F26B20">
        <w:rPr>
          <w:rFonts w:hint="cs"/>
          <w:rtl/>
        </w:rPr>
        <w:t>دانشمندی فرهيخته</w:t>
      </w:r>
      <w:bookmarkEnd w:id="117"/>
      <w:bookmarkEnd w:id="118"/>
      <w:bookmarkEnd w:id="119"/>
    </w:p>
    <w:p w:rsidR="00F91DF3" w:rsidRPr="00F26B20" w:rsidRDefault="00F91DF3" w:rsidP="00FF3AF7">
      <w:pPr>
        <w:pStyle w:val="a1"/>
        <w:rPr>
          <w:rtl/>
          <w:lang w:bidi="fa-IR"/>
        </w:rPr>
      </w:pPr>
      <w:r w:rsidRPr="00F26B20">
        <w:rPr>
          <w:rFonts w:hint="cs"/>
          <w:rtl/>
          <w:lang w:bidi="fa-IR"/>
        </w:rPr>
        <w:t>شيخ مصطفی سباعی</w:t>
      </w:r>
      <w:r>
        <w:rPr>
          <w:rFonts w:cs="CTraditional Arabic" w:hint="cs"/>
          <w:rtl/>
          <w:lang w:bidi="fa-IR"/>
        </w:rPr>
        <w:t>/</w:t>
      </w:r>
      <w:r>
        <w:rPr>
          <w:rFonts w:hint="cs"/>
          <w:rtl/>
          <w:lang w:bidi="fa-IR"/>
        </w:rPr>
        <w:t xml:space="preserve"> </w:t>
      </w:r>
      <w:r w:rsidRPr="00F26B20">
        <w:rPr>
          <w:rFonts w:hint="cs"/>
          <w:rtl/>
          <w:lang w:bidi="fa-IR"/>
        </w:rPr>
        <w:t>عالمی</w:t>
      </w:r>
      <w:r>
        <w:rPr>
          <w:rFonts w:hint="cs"/>
          <w:rtl/>
          <w:lang w:bidi="fa-IR"/>
        </w:rPr>
        <w:t xml:space="preserve"> </w:t>
      </w:r>
      <w:r w:rsidRPr="00F26B20">
        <w:rPr>
          <w:rFonts w:hint="cs"/>
          <w:rtl/>
          <w:lang w:bidi="fa-IR"/>
        </w:rPr>
        <w:t>برجسته</w:t>
      </w:r>
      <w:r>
        <w:rPr>
          <w:rFonts w:hint="cs"/>
          <w:rtl/>
          <w:lang w:bidi="fa-IR"/>
        </w:rPr>
        <w:t xml:space="preserve"> </w:t>
      </w:r>
      <w:r w:rsidRPr="00F26B20">
        <w:rPr>
          <w:rFonts w:hint="cs"/>
          <w:rtl/>
          <w:lang w:bidi="fa-IR"/>
        </w:rPr>
        <w:t>و يكی از مشهورترين</w:t>
      </w:r>
      <w:r>
        <w:rPr>
          <w:rFonts w:hint="cs"/>
          <w:rtl/>
          <w:lang w:bidi="fa-IR"/>
        </w:rPr>
        <w:t xml:space="preserve"> </w:t>
      </w:r>
      <w:r w:rsidRPr="00F26B20">
        <w:rPr>
          <w:rFonts w:hint="cs"/>
          <w:rtl/>
          <w:lang w:bidi="fa-IR"/>
        </w:rPr>
        <w:t>و كم</w:t>
      </w:r>
      <w:r>
        <w:rPr>
          <w:rFonts w:hint="cs"/>
          <w:rtl/>
          <w:lang w:bidi="fa-IR"/>
        </w:rPr>
        <w:t xml:space="preserve"> </w:t>
      </w:r>
      <w:r w:rsidRPr="00F26B20">
        <w:rPr>
          <w:rFonts w:hint="cs"/>
          <w:rtl/>
          <w:lang w:bidi="fa-IR"/>
        </w:rPr>
        <w:t>نظيرترين</w:t>
      </w:r>
      <w:r>
        <w:rPr>
          <w:rFonts w:hint="cs"/>
          <w:rtl/>
          <w:lang w:bidi="fa-IR"/>
        </w:rPr>
        <w:t xml:space="preserve"> </w:t>
      </w:r>
      <w:r w:rsidRPr="00F26B20">
        <w:rPr>
          <w:rFonts w:hint="cs"/>
          <w:rtl/>
          <w:lang w:bidi="fa-IR"/>
        </w:rPr>
        <w:t>داعيان و مصلح</w:t>
      </w:r>
      <w:r>
        <w:rPr>
          <w:rFonts w:hint="cs"/>
          <w:rtl/>
          <w:lang w:bidi="fa-IR"/>
        </w:rPr>
        <w:t>ا</w:t>
      </w:r>
      <w:r w:rsidRPr="00F26B20">
        <w:rPr>
          <w:rFonts w:hint="cs"/>
          <w:rtl/>
          <w:lang w:bidi="fa-IR"/>
        </w:rPr>
        <w:t>ن</w:t>
      </w:r>
      <w:r>
        <w:rPr>
          <w:rFonts w:hint="cs"/>
          <w:rtl/>
          <w:lang w:bidi="fa-IR"/>
        </w:rPr>
        <w:t xml:space="preserve"> </w:t>
      </w:r>
      <w:r w:rsidRPr="00F26B20">
        <w:rPr>
          <w:rFonts w:hint="cs"/>
          <w:rtl/>
          <w:lang w:bidi="fa-IR"/>
        </w:rPr>
        <w:t>در عرصه</w:t>
      </w:r>
      <w:r>
        <w:rPr>
          <w:rFonts w:hint="cs"/>
          <w:rtl/>
          <w:lang w:bidi="fa-IR"/>
        </w:rPr>
        <w:t xml:space="preserve"> </w:t>
      </w:r>
      <w:r w:rsidRPr="00F26B20">
        <w:rPr>
          <w:rFonts w:hint="cs"/>
          <w:rtl/>
          <w:lang w:bidi="fa-IR"/>
        </w:rPr>
        <w:t>دعوت</w:t>
      </w:r>
      <w:r>
        <w:rPr>
          <w:rFonts w:hint="cs"/>
          <w:rtl/>
          <w:lang w:bidi="fa-IR"/>
        </w:rPr>
        <w:t xml:space="preserve"> </w:t>
      </w:r>
      <w:r w:rsidRPr="00F26B20">
        <w:rPr>
          <w:rFonts w:hint="cs"/>
          <w:rtl/>
          <w:lang w:bidi="fa-IR"/>
        </w:rPr>
        <w:t>و اصلاح</w:t>
      </w:r>
      <w:r>
        <w:rPr>
          <w:rFonts w:hint="cs"/>
          <w:rtl/>
          <w:lang w:bidi="fa-IR"/>
        </w:rPr>
        <w:t xml:space="preserve"> </w:t>
      </w:r>
      <w:r w:rsidRPr="00F26B20">
        <w:rPr>
          <w:rFonts w:hint="cs"/>
          <w:rtl/>
          <w:lang w:bidi="fa-IR"/>
        </w:rPr>
        <w:t>جامعه</w:t>
      </w:r>
      <w:r>
        <w:rPr>
          <w:rFonts w:hint="cs"/>
          <w:rtl/>
          <w:lang w:bidi="fa-IR"/>
        </w:rPr>
        <w:t xml:space="preserve"> </w:t>
      </w:r>
      <w:r w:rsidRPr="00F26B20">
        <w:rPr>
          <w:rFonts w:hint="cs"/>
          <w:rtl/>
          <w:lang w:bidi="fa-IR"/>
        </w:rPr>
        <w:t>ب</w:t>
      </w:r>
      <w:r>
        <w:rPr>
          <w:rFonts w:hint="cs"/>
          <w:rtl/>
          <w:lang w:bidi="fa-IR"/>
        </w:rPr>
        <w:t xml:space="preserve">ه‌ </w:t>
      </w:r>
      <w:r w:rsidRPr="00F26B20">
        <w:rPr>
          <w:rFonts w:hint="cs"/>
          <w:rtl/>
          <w:lang w:bidi="fa-IR"/>
        </w:rPr>
        <w:t>شمار می</w:t>
      </w:r>
      <w:r>
        <w:rPr>
          <w:rFonts w:hint="cs"/>
          <w:rtl/>
          <w:lang w:bidi="fa-IR"/>
        </w:rPr>
        <w:t>‌</w:t>
      </w:r>
      <w:r w:rsidRPr="00F26B20">
        <w:rPr>
          <w:rFonts w:hint="cs"/>
          <w:rtl/>
          <w:lang w:bidi="fa-IR"/>
        </w:rPr>
        <w:t xml:space="preserve">رفت، </w:t>
      </w:r>
      <w:r>
        <w:rPr>
          <w:rFonts w:hint="cs"/>
          <w:rtl/>
          <w:lang w:bidi="fa-IR"/>
        </w:rPr>
        <w:t>او</w:t>
      </w:r>
      <w:r w:rsidRPr="00F26B20">
        <w:rPr>
          <w:rFonts w:hint="cs"/>
          <w:rtl/>
          <w:lang w:bidi="fa-IR"/>
        </w:rPr>
        <w:t xml:space="preserve"> علاوه</w:t>
      </w:r>
      <w:r>
        <w:rPr>
          <w:rFonts w:hint="cs"/>
          <w:rtl/>
          <w:lang w:bidi="fa-IR"/>
        </w:rPr>
        <w:t xml:space="preserve"> </w:t>
      </w:r>
      <w:r w:rsidRPr="00F26B20">
        <w:rPr>
          <w:rFonts w:hint="cs"/>
          <w:rtl/>
          <w:lang w:bidi="fa-IR"/>
        </w:rPr>
        <w:t>بر اينها</w:t>
      </w:r>
      <w:r>
        <w:rPr>
          <w:rFonts w:hint="cs"/>
          <w:rtl/>
          <w:lang w:bidi="fa-IR"/>
        </w:rPr>
        <w:t xml:space="preserve"> </w:t>
      </w:r>
      <w:r w:rsidRPr="00F26B20">
        <w:rPr>
          <w:rFonts w:hint="cs"/>
          <w:rtl/>
          <w:lang w:bidi="fa-IR"/>
        </w:rPr>
        <w:t>در زمينه</w:t>
      </w:r>
      <w:r>
        <w:rPr>
          <w:rFonts w:hint="cs"/>
          <w:rtl/>
          <w:lang w:bidi="fa-IR"/>
        </w:rPr>
        <w:t>‌</w:t>
      </w:r>
      <w:r w:rsidRPr="00F26B20">
        <w:rPr>
          <w:rFonts w:hint="cs"/>
          <w:rtl/>
          <w:lang w:bidi="fa-IR"/>
        </w:rPr>
        <w:t>های</w:t>
      </w:r>
      <w:r>
        <w:rPr>
          <w:rFonts w:hint="cs"/>
          <w:rtl/>
          <w:lang w:bidi="fa-IR"/>
        </w:rPr>
        <w:t xml:space="preserve"> </w:t>
      </w:r>
      <w:r w:rsidRPr="00F26B20">
        <w:rPr>
          <w:rFonts w:hint="cs"/>
          <w:rtl/>
          <w:lang w:bidi="fa-IR"/>
        </w:rPr>
        <w:t>سياسی</w:t>
      </w:r>
      <w:r>
        <w:rPr>
          <w:rFonts w:hint="cs"/>
          <w:rtl/>
          <w:lang w:bidi="fa-IR"/>
        </w:rPr>
        <w:t xml:space="preserve"> </w:t>
      </w:r>
      <w:r w:rsidRPr="00F26B20">
        <w:rPr>
          <w:rFonts w:hint="cs"/>
          <w:rtl/>
          <w:lang w:bidi="fa-IR"/>
        </w:rPr>
        <w:t>و اجتماعی</w:t>
      </w:r>
      <w:r>
        <w:rPr>
          <w:rFonts w:hint="cs"/>
          <w:rtl/>
          <w:lang w:bidi="fa-IR"/>
        </w:rPr>
        <w:t xml:space="preserve"> </w:t>
      </w:r>
      <w:r w:rsidRPr="00F26B20">
        <w:rPr>
          <w:rFonts w:hint="cs"/>
          <w:rtl/>
          <w:lang w:bidi="fa-IR"/>
        </w:rPr>
        <w:t>نيز تلاشهای چشمگيری را ايفا كرده</w:t>
      </w:r>
      <w:r>
        <w:rPr>
          <w:rFonts w:hint="cs"/>
          <w:rtl/>
          <w:lang w:bidi="fa-IR"/>
        </w:rPr>
        <w:t>‌</w:t>
      </w:r>
      <w:r w:rsidRPr="00F26B20">
        <w:rPr>
          <w:rFonts w:hint="cs"/>
          <w:rtl/>
          <w:lang w:bidi="fa-IR"/>
        </w:rPr>
        <w:t>اند،</w:t>
      </w:r>
      <w:r>
        <w:rPr>
          <w:rFonts w:hint="cs"/>
          <w:rtl/>
          <w:lang w:bidi="fa-IR"/>
        </w:rPr>
        <w:t xml:space="preserve"> که‌ </w:t>
      </w:r>
      <w:r w:rsidRPr="00F26B20">
        <w:rPr>
          <w:rFonts w:hint="cs"/>
          <w:rtl/>
          <w:lang w:bidi="fa-IR"/>
        </w:rPr>
        <w:t>اين شايستگی را دارند كه مسلمانان در هر</w:t>
      </w:r>
      <w:r>
        <w:rPr>
          <w:rFonts w:hint="cs"/>
          <w:rtl/>
          <w:lang w:bidi="fa-IR"/>
        </w:rPr>
        <w:t xml:space="preserve"> </w:t>
      </w:r>
      <w:r w:rsidRPr="00F26B20">
        <w:rPr>
          <w:rFonts w:hint="cs"/>
          <w:rtl/>
          <w:lang w:bidi="fa-IR"/>
        </w:rPr>
        <w:t>عصر و زمانی امثال ايشان را الگو و پيشوای خود قرار داده و قدم به قدم</w:t>
      </w:r>
      <w:r>
        <w:rPr>
          <w:rFonts w:hint="cs"/>
          <w:rtl/>
          <w:lang w:bidi="fa-IR"/>
        </w:rPr>
        <w:t xml:space="preserve"> </w:t>
      </w:r>
      <w:r w:rsidRPr="00F26B20">
        <w:rPr>
          <w:rFonts w:hint="cs"/>
          <w:rtl/>
          <w:lang w:bidi="fa-IR"/>
        </w:rPr>
        <w:t>راه آنان را دنبال</w:t>
      </w:r>
      <w:r>
        <w:rPr>
          <w:rFonts w:hint="cs"/>
          <w:rtl/>
          <w:lang w:bidi="fa-IR"/>
        </w:rPr>
        <w:t xml:space="preserve"> </w:t>
      </w:r>
      <w:r w:rsidRPr="00F26B20">
        <w:rPr>
          <w:rFonts w:hint="cs"/>
          <w:rtl/>
          <w:lang w:bidi="fa-IR"/>
        </w:rPr>
        <w:t>كنند.</w:t>
      </w:r>
      <w:r w:rsidR="008444E7" w:rsidRPr="008444E7">
        <w:rPr>
          <w:rFonts w:hint="cs"/>
          <w:rtl/>
          <w:lang w:bidi="fa-IR"/>
        </w:rPr>
        <w:t xml:space="preserve"> </w:t>
      </w:r>
    </w:p>
    <w:p w:rsidR="00F91DF3" w:rsidRPr="001A176C" w:rsidRDefault="00F91DF3" w:rsidP="00E12674">
      <w:pPr>
        <w:pStyle w:val="a0"/>
        <w:rPr>
          <w:rtl/>
        </w:rPr>
      </w:pPr>
      <w:bookmarkStart w:id="120" w:name="_Toc297626410"/>
      <w:bookmarkStart w:id="121" w:name="_Toc402816081"/>
      <w:r w:rsidRPr="001A176C">
        <w:rPr>
          <w:rFonts w:hint="cs"/>
          <w:rtl/>
        </w:rPr>
        <w:t xml:space="preserve">دوران كودكی و </w:t>
      </w:r>
      <w:r>
        <w:rPr>
          <w:rFonts w:hint="cs"/>
          <w:rtl/>
        </w:rPr>
        <w:t>شکوفایی</w:t>
      </w:r>
      <w:bookmarkEnd w:id="120"/>
      <w:bookmarkEnd w:id="121"/>
    </w:p>
    <w:p w:rsidR="00F91DF3" w:rsidRPr="00F26B20" w:rsidRDefault="00F91DF3" w:rsidP="00FF3AF7">
      <w:pPr>
        <w:pStyle w:val="a1"/>
        <w:rPr>
          <w:rtl/>
          <w:lang w:bidi="fa-IR"/>
        </w:rPr>
      </w:pPr>
      <w:r w:rsidRPr="00F26B20">
        <w:rPr>
          <w:rFonts w:hint="cs"/>
          <w:rtl/>
          <w:lang w:bidi="fa-IR"/>
        </w:rPr>
        <w:t>دكتر مصطفى</w:t>
      </w:r>
      <w:r>
        <w:rPr>
          <w:rFonts w:hint="cs"/>
          <w:rtl/>
          <w:lang w:bidi="fa-IR"/>
        </w:rPr>
        <w:t xml:space="preserve"> </w:t>
      </w:r>
      <w:r w:rsidRPr="00F26B20">
        <w:rPr>
          <w:rFonts w:hint="cs"/>
          <w:rtl/>
          <w:lang w:bidi="fa-IR"/>
        </w:rPr>
        <w:t>حسينى</w:t>
      </w:r>
      <w:r>
        <w:rPr>
          <w:rFonts w:hint="cs"/>
          <w:rtl/>
          <w:lang w:bidi="fa-IR"/>
        </w:rPr>
        <w:t xml:space="preserve"> </w:t>
      </w:r>
      <w:r w:rsidRPr="00F26B20">
        <w:rPr>
          <w:rFonts w:hint="cs"/>
          <w:rtl/>
          <w:lang w:bidi="fa-IR"/>
        </w:rPr>
        <w:t>سباعى</w:t>
      </w:r>
      <w:r>
        <w:rPr>
          <w:rFonts w:hint="cs"/>
          <w:rtl/>
          <w:lang w:bidi="fa-IR"/>
        </w:rPr>
        <w:t xml:space="preserve"> </w:t>
      </w:r>
      <w:r w:rsidRPr="00F26B20">
        <w:rPr>
          <w:rFonts w:hint="cs"/>
          <w:rtl/>
          <w:lang w:bidi="fa-IR"/>
        </w:rPr>
        <w:t>در سال 1915م</w:t>
      </w:r>
      <w:r>
        <w:rPr>
          <w:rFonts w:hint="cs"/>
          <w:rtl/>
          <w:lang w:bidi="fa-IR"/>
        </w:rPr>
        <w:t xml:space="preserve"> </w:t>
      </w:r>
      <w:r w:rsidRPr="00F26B20">
        <w:rPr>
          <w:rFonts w:hint="cs"/>
          <w:rtl/>
          <w:lang w:bidi="fa-IR"/>
        </w:rPr>
        <w:t>در شهر حمص از توابع</w:t>
      </w:r>
      <w:r>
        <w:rPr>
          <w:rFonts w:hint="cs"/>
          <w:rtl/>
          <w:lang w:bidi="fa-IR"/>
        </w:rPr>
        <w:t xml:space="preserve"> </w:t>
      </w:r>
      <w:r w:rsidRPr="00F26B20">
        <w:rPr>
          <w:rFonts w:hint="cs"/>
          <w:rtl/>
          <w:lang w:bidi="fa-IR"/>
        </w:rPr>
        <w:t>سوريه</w:t>
      </w:r>
      <w:r>
        <w:rPr>
          <w:rFonts w:hint="cs"/>
          <w:rtl/>
          <w:lang w:bidi="fa-IR"/>
        </w:rPr>
        <w:t xml:space="preserve"> </w:t>
      </w:r>
      <w:r w:rsidRPr="00F26B20">
        <w:rPr>
          <w:rFonts w:hint="cs"/>
          <w:rtl/>
          <w:lang w:bidi="fa-IR"/>
        </w:rPr>
        <w:t>در</w:t>
      </w:r>
      <w:r>
        <w:rPr>
          <w:rFonts w:hint="cs"/>
          <w:rtl/>
          <w:lang w:bidi="fa-IR"/>
        </w:rPr>
        <w:t xml:space="preserve"> میان </w:t>
      </w:r>
      <w:r w:rsidRPr="00F26B20">
        <w:rPr>
          <w:rFonts w:hint="cs"/>
          <w:rtl/>
          <w:lang w:bidi="fa-IR"/>
        </w:rPr>
        <w:t>خانواده</w:t>
      </w:r>
      <w:r>
        <w:rPr>
          <w:rFonts w:hint="cs"/>
          <w:rtl/>
          <w:lang w:bidi="fa-IR"/>
        </w:rPr>
        <w:t>‌</w:t>
      </w:r>
      <w:r w:rsidRPr="00F26B20">
        <w:rPr>
          <w:rFonts w:hint="cs"/>
          <w:rtl/>
          <w:lang w:bidi="fa-IR"/>
        </w:rPr>
        <w:t>اى عالم</w:t>
      </w:r>
      <w:r>
        <w:rPr>
          <w:rFonts w:hint="cs"/>
          <w:rtl/>
          <w:lang w:bidi="fa-IR"/>
        </w:rPr>
        <w:t xml:space="preserve"> </w:t>
      </w:r>
      <w:r w:rsidRPr="00F26B20">
        <w:rPr>
          <w:rFonts w:hint="cs"/>
          <w:rtl/>
          <w:lang w:bidi="fa-IR"/>
        </w:rPr>
        <w:t>و اصيل</w:t>
      </w:r>
      <w:r>
        <w:rPr>
          <w:rFonts w:hint="cs"/>
          <w:rtl/>
          <w:lang w:bidi="fa-IR"/>
        </w:rPr>
        <w:t xml:space="preserve"> </w:t>
      </w:r>
      <w:r w:rsidRPr="00F26B20">
        <w:rPr>
          <w:rFonts w:hint="cs"/>
          <w:rtl/>
          <w:lang w:bidi="fa-IR"/>
        </w:rPr>
        <w:t>ديده</w:t>
      </w:r>
      <w:r>
        <w:rPr>
          <w:rFonts w:hint="cs"/>
          <w:rtl/>
          <w:lang w:bidi="fa-IR"/>
        </w:rPr>
        <w:t xml:space="preserve"> </w:t>
      </w:r>
      <w:r w:rsidRPr="00F26B20">
        <w:rPr>
          <w:rFonts w:hint="cs"/>
          <w:rtl/>
          <w:lang w:bidi="fa-IR"/>
        </w:rPr>
        <w:t>به</w:t>
      </w:r>
      <w:r>
        <w:rPr>
          <w:rFonts w:hint="cs"/>
          <w:rtl/>
          <w:lang w:bidi="fa-IR"/>
        </w:rPr>
        <w:t xml:space="preserve"> </w:t>
      </w:r>
      <w:r w:rsidRPr="00F26B20">
        <w:rPr>
          <w:rFonts w:hint="cs"/>
          <w:rtl/>
          <w:lang w:bidi="fa-IR"/>
        </w:rPr>
        <w:t>جهان</w:t>
      </w:r>
      <w:r>
        <w:rPr>
          <w:rFonts w:hint="cs"/>
          <w:rtl/>
          <w:lang w:bidi="fa-IR"/>
        </w:rPr>
        <w:t xml:space="preserve"> </w:t>
      </w:r>
      <w:r w:rsidRPr="00F26B20">
        <w:rPr>
          <w:rFonts w:hint="cs"/>
          <w:rtl/>
          <w:lang w:bidi="fa-IR"/>
        </w:rPr>
        <w:t>گشود،</w:t>
      </w:r>
      <w:r>
        <w:rPr>
          <w:rFonts w:hint="cs"/>
          <w:rtl/>
          <w:lang w:bidi="fa-IR"/>
        </w:rPr>
        <w:t xml:space="preserve"> </w:t>
      </w:r>
      <w:r w:rsidRPr="00F26B20">
        <w:rPr>
          <w:rFonts w:hint="cs"/>
          <w:rtl/>
          <w:lang w:bidi="fa-IR"/>
        </w:rPr>
        <w:t>پدر و مادرش</w:t>
      </w:r>
      <w:r>
        <w:rPr>
          <w:rFonts w:hint="cs"/>
          <w:rtl/>
          <w:lang w:bidi="fa-IR"/>
        </w:rPr>
        <w:t xml:space="preserve">، </w:t>
      </w:r>
      <w:r w:rsidRPr="00F26B20">
        <w:rPr>
          <w:rFonts w:hint="cs"/>
          <w:rtl/>
          <w:lang w:bidi="fa-IR"/>
        </w:rPr>
        <w:t>مسؤليت</w:t>
      </w:r>
      <w:r>
        <w:rPr>
          <w:rFonts w:hint="cs"/>
          <w:rtl/>
          <w:lang w:bidi="fa-IR"/>
        </w:rPr>
        <w:t xml:space="preserve"> </w:t>
      </w:r>
      <w:r w:rsidRPr="00F26B20">
        <w:rPr>
          <w:rFonts w:hint="cs"/>
          <w:rtl/>
          <w:lang w:bidi="fa-IR"/>
        </w:rPr>
        <w:t>برگزارى</w:t>
      </w:r>
      <w:r>
        <w:rPr>
          <w:rFonts w:hint="cs"/>
          <w:rtl/>
          <w:lang w:bidi="fa-IR"/>
        </w:rPr>
        <w:t xml:space="preserve"> مرا</w:t>
      </w:r>
      <w:r w:rsidRPr="00F26B20">
        <w:rPr>
          <w:rFonts w:hint="cs"/>
          <w:rtl/>
          <w:lang w:bidi="fa-IR"/>
        </w:rPr>
        <w:t>سم دانشگاه</w:t>
      </w:r>
      <w:r>
        <w:rPr>
          <w:rFonts w:hint="cs"/>
          <w:rtl/>
          <w:lang w:bidi="fa-IR"/>
        </w:rPr>
        <w:t xml:space="preserve"> </w:t>
      </w:r>
      <w:r w:rsidRPr="00F26B20">
        <w:rPr>
          <w:rFonts w:hint="cs"/>
          <w:rtl/>
          <w:lang w:bidi="fa-IR"/>
        </w:rPr>
        <w:t>حمص</w:t>
      </w:r>
      <w:r>
        <w:rPr>
          <w:rFonts w:hint="cs"/>
          <w:rtl/>
          <w:lang w:bidi="fa-IR"/>
        </w:rPr>
        <w:t xml:space="preserve"> </w:t>
      </w:r>
      <w:r w:rsidRPr="00F26B20">
        <w:rPr>
          <w:rFonts w:hint="cs"/>
          <w:rtl/>
          <w:lang w:bidi="fa-IR"/>
        </w:rPr>
        <w:t>را عهده</w:t>
      </w:r>
      <w:r>
        <w:rPr>
          <w:rFonts w:hint="cs"/>
          <w:rtl/>
          <w:lang w:bidi="fa-IR"/>
        </w:rPr>
        <w:t>‌</w:t>
      </w:r>
      <w:r w:rsidRPr="00F26B20">
        <w:rPr>
          <w:rFonts w:hint="cs"/>
          <w:rtl/>
          <w:lang w:bidi="fa-IR"/>
        </w:rPr>
        <w:t>دار</w:t>
      </w:r>
      <w:r>
        <w:rPr>
          <w:rFonts w:hint="cs"/>
          <w:rtl/>
          <w:lang w:bidi="fa-IR"/>
        </w:rPr>
        <w:t xml:space="preserve"> </w:t>
      </w:r>
      <w:r w:rsidRPr="00F26B20">
        <w:rPr>
          <w:rFonts w:hint="cs"/>
          <w:rtl/>
          <w:lang w:bidi="fa-IR"/>
        </w:rPr>
        <w:t>بودند،</w:t>
      </w:r>
      <w:r>
        <w:rPr>
          <w:rFonts w:hint="cs"/>
          <w:rtl/>
          <w:lang w:bidi="fa-IR"/>
        </w:rPr>
        <w:t xml:space="preserve"> </w:t>
      </w:r>
      <w:r w:rsidRPr="00F26B20">
        <w:rPr>
          <w:rFonts w:hint="cs"/>
          <w:rtl/>
          <w:lang w:bidi="fa-IR"/>
        </w:rPr>
        <w:t>دكتر سباعی از همان اوايل</w:t>
      </w:r>
      <w:r>
        <w:rPr>
          <w:rFonts w:hint="cs"/>
          <w:rtl/>
          <w:lang w:bidi="fa-IR"/>
        </w:rPr>
        <w:t xml:space="preserve"> </w:t>
      </w:r>
      <w:r w:rsidRPr="00F26B20">
        <w:rPr>
          <w:rFonts w:hint="cs"/>
          <w:rtl/>
          <w:lang w:bidi="fa-IR"/>
        </w:rPr>
        <w:t>زندگى</w:t>
      </w:r>
      <w:r>
        <w:rPr>
          <w:rFonts w:hint="cs"/>
          <w:rtl/>
          <w:lang w:bidi="fa-IR"/>
        </w:rPr>
        <w:t xml:space="preserve"> </w:t>
      </w:r>
      <w:r w:rsidRPr="00F26B20">
        <w:rPr>
          <w:rFonts w:hint="cs"/>
          <w:rtl/>
          <w:lang w:bidi="fa-IR"/>
        </w:rPr>
        <w:t>از پدر فرزانه</w:t>
      </w:r>
      <w:r>
        <w:rPr>
          <w:rFonts w:hint="cs"/>
          <w:rtl/>
          <w:lang w:bidi="fa-IR"/>
        </w:rPr>
        <w:t xml:space="preserve"> </w:t>
      </w:r>
      <w:r w:rsidRPr="00F26B20">
        <w:rPr>
          <w:rFonts w:hint="cs"/>
          <w:rtl/>
          <w:lang w:bidi="fa-IR"/>
        </w:rPr>
        <w:t>خود</w:t>
      </w:r>
      <w:r>
        <w:rPr>
          <w:rFonts w:hint="cs"/>
          <w:rtl/>
          <w:lang w:bidi="fa-IR"/>
        </w:rPr>
        <w:t>،</w:t>
      </w:r>
      <w:r w:rsidRPr="00F26B20">
        <w:rPr>
          <w:rFonts w:hint="cs"/>
          <w:rtl/>
          <w:lang w:bidi="fa-IR"/>
        </w:rPr>
        <w:t xml:space="preserve"> امام</w:t>
      </w:r>
      <w:r>
        <w:rPr>
          <w:rFonts w:hint="cs"/>
          <w:rtl/>
          <w:lang w:bidi="fa-IR"/>
        </w:rPr>
        <w:t xml:space="preserve"> </w:t>
      </w:r>
      <w:r w:rsidRPr="00F26B20">
        <w:rPr>
          <w:rFonts w:hint="cs"/>
          <w:rtl/>
          <w:lang w:bidi="fa-IR"/>
        </w:rPr>
        <w:t>مجاهد</w:t>
      </w:r>
      <w:r>
        <w:rPr>
          <w:rFonts w:hint="cs"/>
          <w:rtl/>
          <w:lang w:bidi="fa-IR"/>
        </w:rPr>
        <w:t xml:space="preserve"> </w:t>
      </w:r>
      <w:r w:rsidRPr="00F26B20">
        <w:rPr>
          <w:rFonts w:hint="cs"/>
          <w:rtl/>
          <w:lang w:bidi="fa-IR"/>
        </w:rPr>
        <w:t>شيخ</w:t>
      </w:r>
      <w:r>
        <w:rPr>
          <w:rFonts w:hint="cs"/>
          <w:rtl/>
          <w:lang w:bidi="fa-IR"/>
        </w:rPr>
        <w:t xml:space="preserve"> </w:t>
      </w:r>
      <w:r w:rsidRPr="00F26B20">
        <w:rPr>
          <w:rFonts w:hint="cs"/>
          <w:rtl/>
          <w:lang w:bidi="fa-IR"/>
        </w:rPr>
        <w:t>حسن سباعى</w:t>
      </w:r>
      <w:r>
        <w:rPr>
          <w:rFonts w:hint="cs"/>
          <w:rtl/>
          <w:lang w:bidi="fa-IR"/>
        </w:rPr>
        <w:t xml:space="preserve"> </w:t>
      </w:r>
      <w:r w:rsidRPr="00F26B20">
        <w:rPr>
          <w:rFonts w:hint="cs"/>
          <w:rtl/>
          <w:lang w:bidi="fa-IR"/>
        </w:rPr>
        <w:t>متأثر و او را الگو و پيشوای</w:t>
      </w:r>
      <w:r>
        <w:rPr>
          <w:rFonts w:hint="cs"/>
          <w:rtl/>
          <w:lang w:bidi="fa-IR"/>
        </w:rPr>
        <w:t xml:space="preserve"> </w:t>
      </w:r>
      <w:r w:rsidRPr="00F26B20">
        <w:rPr>
          <w:rFonts w:hint="cs"/>
          <w:rtl/>
          <w:lang w:bidi="fa-IR"/>
        </w:rPr>
        <w:t>خويش</w:t>
      </w:r>
      <w:r>
        <w:rPr>
          <w:rFonts w:hint="cs"/>
          <w:rtl/>
          <w:lang w:bidi="fa-IR"/>
        </w:rPr>
        <w:t xml:space="preserve"> </w:t>
      </w:r>
      <w:r w:rsidRPr="00F26B20">
        <w:rPr>
          <w:rFonts w:hint="cs"/>
          <w:rtl/>
          <w:lang w:bidi="fa-IR"/>
        </w:rPr>
        <w:t>قرار داد</w:t>
      </w:r>
      <w:r>
        <w:rPr>
          <w:rFonts w:hint="cs"/>
          <w:rtl/>
          <w:lang w:bidi="fa-IR"/>
        </w:rPr>
        <w:t xml:space="preserve">، </w:t>
      </w:r>
      <w:r w:rsidRPr="00F26B20">
        <w:rPr>
          <w:rFonts w:hint="cs"/>
          <w:rtl/>
          <w:lang w:bidi="fa-IR"/>
        </w:rPr>
        <w:t>و چون</w:t>
      </w:r>
      <w:r>
        <w:rPr>
          <w:rFonts w:hint="cs"/>
          <w:rtl/>
          <w:lang w:bidi="fa-IR"/>
        </w:rPr>
        <w:t xml:space="preserve"> </w:t>
      </w:r>
      <w:r w:rsidRPr="00F26B20">
        <w:rPr>
          <w:rFonts w:hint="cs"/>
          <w:rtl/>
          <w:lang w:bidi="fa-IR"/>
        </w:rPr>
        <w:t>پدرش</w:t>
      </w:r>
      <w:r>
        <w:rPr>
          <w:rFonts w:hint="cs"/>
          <w:rtl/>
          <w:lang w:bidi="fa-IR"/>
        </w:rPr>
        <w:t xml:space="preserve"> </w:t>
      </w:r>
      <w:r w:rsidRPr="00F26B20">
        <w:rPr>
          <w:rFonts w:hint="cs"/>
          <w:rtl/>
          <w:lang w:bidi="fa-IR"/>
        </w:rPr>
        <w:t>در درگيريهاى</w:t>
      </w:r>
      <w:r>
        <w:rPr>
          <w:rFonts w:hint="cs"/>
          <w:rtl/>
          <w:lang w:bidi="fa-IR"/>
        </w:rPr>
        <w:t xml:space="preserve"> </w:t>
      </w:r>
      <w:r w:rsidRPr="00F26B20">
        <w:rPr>
          <w:rFonts w:hint="cs"/>
          <w:rtl/>
          <w:lang w:bidi="fa-IR"/>
        </w:rPr>
        <w:t>مسلحانه</w:t>
      </w:r>
      <w:r>
        <w:rPr>
          <w:rFonts w:hint="cs"/>
          <w:rtl/>
          <w:lang w:bidi="fa-IR"/>
        </w:rPr>
        <w:t xml:space="preserve"> </w:t>
      </w:r>
      <w:r w:rsidRPr="00F26B20">
        <w:rPr>
          <w:rFonts w:hint="cs"/>
          <w:rtl/>
          <w:lang w:bidi="fa-IR"/>
        </w:rPr>
        <w:t>عليه</w:t>
      </w:r>
      <w:r>
        <w:rPr>
          <w:rFonts w:hint="cs"/>
          <w:rtl/>
          <w:lang w:bidi="fa-IR"/>
        </w:rPr>
        <w:t xml:space="preserve"> </w:t>
      </w:r>
      <w:r w:rsidRPr="00F26B20">
        <w:rPr>
          <w:rFonts w:hint="cs"/>
          <w:rtl/>
          <w:lang w:bidi="fa-IR"/>
        </w:rPr>
        <w:t>فرانسوی</w:t>
      </w:r>
      <w:r>
        <w:rPr>
          <w:rFonts w:hint="cs"/>
          <w:rtl/>
          <w:lang w:bidi="fa-IR"/>
        </w:rPr>
        <w:t>‌</w:t>
      </w:r>
      <w:r w:rsidRPr="00F26B20">
        <w:rPr>
          <w:rFonts w:hint="cs"/>
          <w:rtl/>
          <w:lang w:bidi="fa-IR"/>
        </w:rPr>
        <w:t>ها شركت</w:t>
      </w:r>
      <w:r>
        <w:rPr>
          <w:rFonts w:hint="cs"/>
          <w:rtl/>
          <w:lang w:bidi="fa-IR"/>
        </w:rPr>
        <w:t xml:space="preserve"> </w:t>
      </w:r>
      <w:r w:rsidRPr="00F26B20">
        <w:rPr>
          <w:rFonts w:hint="cs"/>
          <w:rtl/>
          <w:lang w:bidi="fa-IR"/>
        </w:rPr>
        <w:t>جست و قيادت</w:t>
      </w:r>
      <w:r>
        <w:rPr>
          <w:rFonts w:hint="cs"/>
          <w:rtl/>
          <w:lang w:bidi="fa-IR"/>
        </w:rPr>
        <w:t xml:space="preserve"> </w:t>
      </w:r>
      <w:r w:rsidRPr="00F26B20">
        <w:rPr>
          <w:rFonts w:hint="cs"/>
          <w:rtl/>
          <w:lang w:bidi="fa-IR"/>
        </w:rPr>
        <w:t>نيروهاى مجاهدين انتقام</w:t>
      </w:r>
      <w:r>
        <w:rPr>
          <w:rFonts w:hint="cs"/>
          <w:rtl/>
          <w:lang w:bidi="fa-IR"/>
        </w:rPr>
        <w:t>‌</w:t>
      </w:r>
      <w:r w:rsidRPr="00F26B20">
        <w:rPr>
          <w:rFonts w:hint="cs"/>
          <w:rtl/>
          <w:lang w:bidi="fa-IR"/>
        </w:rPr>
        <w:t>گير از استعمار</w:t>
      </w:r>
      <w:r>
        <w:rPr>
          <w:rFonts w:hint="cs"/>
          <w:rtl/>
          <w:lang w:bidi="fa-IR"/>
        </w:rPr>
        <w:t xml:space="preserve">، </w:t>
      </w:r>
      <w:r w:rsidRPr="00F26B20">
        <w:rPr>
          <w:rFonts w:hint="cs"/>
          <w:rtl/>
          <w:lang w:bidi="fa-IR"/>
        </w:rPr>
        <w:t>طاغوتيان</w:t>
      </w:r>
      <w:r>
        <w:rPr>
          <w:rFonts w:hint="cs"/>
          <w:rtl/>
          <w:lang w:bidi="fa-IR"/>
        </w:rPr>
        <w:t xml:space="preserve"> </w:t>
      </w:r>
      <w:r w:rsidRPr="00F26B20">
        <w:rPr>
          <w:rFonts w:hint="cs"/>
          <w:rtl/>
          <w:lang w:bidi="fa-IR"/>
        </w:rPr>
        <w:t>و ستمگران را نيز بر عهده داشت</w:t>
      </w:r>
      <w:r>
        <w:rPr>
          <w:rFonts w:hint="cs"/>
          <w:rtl/>
          <w:lang w:bidi="fa-IR"/>
        </w:rPr>
        <w:t xml:space="preserve">، </w:t>
      </w:r>
      <w:r w:rsidRPr="00F26B20">
        <w:rPr>
          <w:rFonts w:hint="cs"/>
          <w:rtl/>
          <w:lang w:bidi="fa-IR"/>
        </w:rPr>
        <w:t xml:space="preserve">در </w:t>
      </w:r>
      <w:r>
        <w:rPr>
          <w:rFonts w:hint="cs"/>
          <w:rtl/>
          <w:lang w:bidi="fa-IR"/>
        </w:rPr>
        <w:t xml:space="preserve">میان </w:t>
      </w:r>
      <w:r w:rsidRPr="00F26B20">
        <w:rPr>
          <w:rFonts w:hint="cs"/>
          <w:rtl/>
          <w:lang w:bidi="fa-IR"/>
        </w:rPr>
        <w:t>جامعه</w:t>
      </w:r>
      <w:r>
        <w:rPr>
          <w:rFonts w:hint="cs"/>
          <w:rtl/>
          <w:lang w:bidi="fa-IR"/>
        </w:rPr>
        <w:t xml:space="preserve"> </w:t>
      </w:r>
      <w:r w:rsidRPr="00F26B20">
        <w:rPr>
          <w:rFonts w:hint="cs"/>
          <w:rtl/>
          <w:lang w:bidi="fa-IR"/>
        </w:rPr>
        <w:t>از جايگاه</w:t>
      </w:r>
      <w:r>
        <w:rPr>
          <w:rFonts w:hint="cs"/>
          <w:rtl/>
          <w:lang w:bidi="fa-IR"/>
        </w:rPr>
        <w:t xml:space="preserve"> </w:t>
      </w:r>
      <w:r w:rsidRPr="00F26B20">
        <w:rPr>
          <w:rFonts w:hint="cs"/>
          <w:rtl/>
          <w:lang w:bidi="fa-IR"/>
        </w:rPr>
        <w:t>والايى</w:t>
      </w:r>
      <w:r>
        <w:rPr>
          <w:rFonts w:hint="cs"/>
          <w:rtl/>
          <w:lang w:bidi="fa-IR"/>
        </w:rPr>
        <w:t xml:space="preserve"> </w:t>
      </w:r>
      <w:r w:rsidRPr="00F26B20">
        <w:rPr>
          <w:rFonts w:hint="cs"/>
          <w:rtl/>
          <w:lang w:bidi="fa-IR"/>
        </w:rPr>
        <w:t>بر خوردار بود</w:t>
      </w:r>
      <w:r>
        <w:rPr>
          <w:rFonts w:hint="cs"/>
          <w:rtl/>
          <w:lang w:bidi="fa-IR"/>
        </w:rPr>
        <w:t>.</w:t>
      </w:r>
    </w:p>
    <w:p w:rsidR="00F91DF3" w:rsidRPr="00FF3AF7" w:rsidRDefault="00F91DF3" w:rsidP="00FF3AF7">
      <w:pPr>
        <w:pStyle w:val="a1"/>
        <w:rPr>
          <w:rtl/>
        </w:rPr>
      </w:pPr>
      <w:r w:rsidRPr="00FF3AF7">
        <w:rPr>
          <w:rFonts w:hint="cs"/>
          <w:rtl/>
        </w:rPr>
        <w:t>دكتر مصطفى به همراه پدرش در نشستهاى علمى فقهاء حمص شركت مى‌كرد؛ ایشان در همان اوايل كودكى به حفظ قرآن و يادگيرى اصول اساسى شريعت علاقه‌مند گرديد و براى گذراندن دوره‌ی ابتدايى به مدرسه «السعوديه» رفت، پس از گذراندن دوره ابتدايى به دوره متوسطه رفت و در سال 1930م با موفقيت چشمگيری اين مرحله را نيز به پایان رسانيد، ايشان در اين دوران از زكاوت، هوشياری، پرشور و شوق و نشاط بالايی بر خوردار بودند كه تمامی اساتيد وآشنايان را به اعجاب واداشته بود.</w:t>
      </w:r>
    </w:p>
    <w:p w:rsidR="00F91DF3" w:rsidRPr="00FF3AF7" w:rsidRDefault="00F91DF3" w:rsidP="00FF3AF7">
      <w:pPr>
        <w:pStyle w:val="a1"/>
        <w:rPr>
          <w:rtl/>
        </w:rPr>
      </w:pPr>
      <w:r w:rsidRPr="00FF3AF7">
        <w:rPr>
          <w:rFonts w:hint="cs"/>
          <w:rtl/>
        </w:rPr>
        <w:t xml:space="preserve">دكتر مصطفی با توجه به علاقه وافری كه داشتند، تصميم خود را در زمينه ادامه تحصيل در رشته علوم شرعی نهايی كردند، او كوله‌ بار سفر را بسته و به‌ سوی مصر به راه افتادند و در سال1233م به رشته‌ فقه دانشكده الأزهر پيوستند، سپس به دانشگاه اصول الدين رفته و اجازه نامه افتا‍ء و تدريس خود را با موفقيت از آنجا دريافت نمودند، و جهت كسب درجه گواهی در زمينه‌های تاريخ و قانون‌گذاری اسلامی به مرحله دكترا پيوستند، و پايان نامه علمی خود به‌ نام </w:t>
      </w:r>
      <w:r w:rsidRPr="00FF3AF7">
        <w:rPr>
          <w:rStyle w:val="Char2"/>
          <w:rFonts w:hint="cs"/>
          <w:rtl/>
        </w:rPr>
        <w:t>«</w:t>
      </w:r>
      <w:r w:rsidRPr="00FF3AF7">
        <w:rPr>
          <w:rStyle w:val="Char2"/>
          <w:rtl/>
        </w:rPr>
        <w:t>السنة و مكانتها في التشريع الاسلامی</w:t>
      </w:r>
      <w:r w:rsidRPr="00FF3AF7">
        <w:rPr>
          <w:rStyle w:val="Char2"/>
          <w:rFonts w:hint="cs"/>
          <w:rtl/>
        </w:rPr>
        <w:t>»</w:t>
      </w:r>
      <w:r w:rsidRPr="00FF3AF7">
        <w:rPr>
          <w:rFonts w:hint="cs"/>
          <w:rtl/>
        </w:rPr>
        <w:t xml:space="preserve"> را در آنجا ارائه دادند، او در سال 1949م با ارائه اين مقاله به مقام شامخی دست يافت، چون مقاله مذكور مشتمل بر والاترين ريزه‌كاريهای علمی دقيق و در برگيرندگی جامع و شامل تمام موضوعات كتاب همراه بود، تا آنجا که‌ بزرگترين علماء الازهر را به دهشت وا داشت، سپس اين كتاب ارزشمند در رديف مهمترين منابع محققين و دانش پژوهان در زمينه قانون گذاری اسلامی قرار گرفت.</w:t>
      </w:r>
    </w:p>
    <w:p w:rsidR="00F91DF3" w:rsidRPr="00FF3AF7" w:rsidRDefault="00F91DF3" w:rsidP="00FF3AF7">
      <w:pPr>
        <w:pStyle w:val="a1"/>
        <w:rPr>
          <w:rtl/>
        </w:rPr>
      </w:pPr>
      <w:r w:rsidRPr="00FF3AF7">
        <w:rPr>
          <w:rFonts w:hint="cs"/>
          <w:rtl/>
        </w:rPr>
        <w:t>دكتر مصطفی با توجه به انگيزه‌هایی كه در زمينه انتشار علم و تربيت نمودن دانش پژوهان بر مبنای اخلاقيات و سنبلهای اسلامی را در نظر داشتند، تصميم خود را جهت كار تدريس و تربيت نسلی پاك و با اخلاق با دارا بودن بالاترين اخلاقيات اسلامی و انسانی را سرلوحه زندگی خويش قرار داد، و چون علاقه شديدی به تدريس علوم شرعی داشتند به جمع مدرسين پيوست، و به تدريس زبان عربی و پرورش دينی در مرحله متوسطه مدرسه حمص پرداختند.</w:t>
      </w:r>
    </w:p>
    <w:p w:rsidR="00F91DF3" w:rsidRPr="00FF3AF7" w:rsidRDefault="00F91DF3" w:rsidP="00FF3AF7">
      <w:pPr>
        <w:pStyle w:val="a1"/>
        <w:rPr>
          <w:rtl/>
        </w:rPr>
      </w:pPr>
      <w:r w:rsidRPr="00FF3AF7">
        <w:rPr>
          <w:rFonts w:hint="cs"/>
          <w:rtl/>
        </w:rPr>
        <w:t xml:space="preserve">سپس به دمشق راه يافت، و با برادران دينی‌اش در صدد تأسيس يك مدرسه دينی جهت تحقق بخشيدن به اهداف تربيت و تعليم بر آمدند، تا اينكه موفق شدند </w:t>
      </w:r>
      <w:r w:rsidRPr="00FF3AF7">
        <w:rPr>
          <w:rStyle w:val="Char2"/>
          <w:rFonts w:hint="cs"/>
          <w:rtl/>
        </w:rPr>
        <w:t>«المعهد العربي الإسلامي»</w:t>
      </w:r>
      <w:r w:rsidRPr="00FF3AF7">
        <w:rPr>
          <w:rFonts w:hint="cs"/>
          <w:rtl/>
        </w:rPr>
        <w:t xml:space="preserve"> را در دمشق تأسيس كنند، او اولين كسی بودند كه مديريت مدرسه را بعهده گرفتند، سپس از طرف دانشكده حقوق در دانشگاه دمشق به ايشان پيشنهاد تدريس داده شد، و در سال 1950م به سمت مدرس در این دانشكده منصوب شد، ایشان از كسانی بودند كه در زمينه دانش آموختگی و بارور كردن فرآورده‌های علمی استادان دانشگاه جرقه مؤثری را ايجاد نمودند.</w:t>
      </w:r>
    </w:p>
    <w:p w:rsidR="00F91DF3" w:rsidRPr="00F26B20" w:rsidRDefault="00F91DF3" w:rsidP="00FF3AF7">
      <w:pPr>
        <w:pStyle w:val="a1"/>
        <w:rPr>
          <w:rtl/>
          <w:lang w:bidi="fa-IR"/>
        </w:rPr>
      </w:pPr>
      <w:r w:rsidRPr="00F26B20">
        <w:rPr>
          <w:rFonts w:hint="cs"/>
          <w:rtl/>
          <w:lang w:bidi="fa-IR"/>
        </w:rPr>
        <w:t>دكتر سباعى</w:t>
      </w:r>
      <w:r>
        <w:rPr>
          <w:rFonts w:hint="cs"/>
          <w:rtl/>
          <w:lang w:bidi="fa-IR"/>
        </w:rPr>
        <w:t xml:space="preserve"> </w:t>
      </w:r>
      <w:r w:rsidRPr="00F26B20">
        <w:rPr>
          <w:rFonts w:hint="cs"/>
          <w:rtl/>
          <w:lang w:bidi="fa-IR"/>
        </w:rPr>
        <w:t>در انديشه</w:t>
      </w:r>
      <w:r>
        <w:rPr>
          <w:rFonts w:hint="cs"/>
          <w:rtl/>
          <w:lang w:bidi="fa-IR"/>
        </w:rPr>
        <w:t xml:space="preserve"> </w:t>
      </w:r>
      <w:r w:rsidRPr="00F26B20">
        <w:rPr>
          <w:rFonts w:hint="cs"/>
          <w:rtl/>
          <w:lang w:bidi="fa-IR"/>
        </w:rPr>
        <w:t>بنيانگذارى</w:t>
      </w:r>
      <w:r>
        <w:rPr>
          <w:rFonts w:hint="cs"/>
          <w:rtl/>
          <w:lang w:bidi="fa-IR"/>
        </w:rPr>
        <w:t xml:space="preserve"> </w:t>
      </w:r>
      <w:r w:rsidRPr="00F26B20">
        <w:rPr>
          <w:rFonts w:hint="cs"/>
          <w:rtl/>
          <w:lang w:bidi="fa-IR"/>
        </w:rPr>
        <w:t>دانشكده</w:t>
      </w:r>
      <w:r>
        <w:rPr>
          <w:rFonts w:hint="cs"/>
          <w:rtl/>
          <w:lang w:bidi="fa-IR"/>
        </w:rPr>
        <w:t>‌</w:t>
      </w:r>
      <w:r w:rsidRPr="00F26B20">
        <w:rPr>
          <w:rFonts w:hint="cs"/>
          <w:rtl/>
          <w:lang w:bidi="fa-IR"/>
        </w:rPr>
        <w:t>اى</w:t>
      </w:r>
      <w:r>
        <w:rPr>
          <w:rFonts w:hint="cs"/>
          <w:rtl/>
          <w:lang w:bidi="fa-IR"/>
        </w:rPr>
        <w:t xml:space="preserve"> </w:t>
      </w:r>
      <w:r w:rsidRPr="00F26B20">
        <w:rPr>
          <w:rFonts w:hint="cs"/>
          <w:rtl/>
          <w:lang w:bidi="fa-IR"/>
        </w:rPr>
        <w:t>مستقل</w:t>
      </w:r>
      <w:r>
        <w:rPr>
          <w:rFonts w:hint="cs"/>
          <w:rtl/>
          <w:lang w:bidi="fa-IR"/>
        </w:rPr>
        <w:t xml:space="preserve"> </w:t>
      </w:r>
      <w:r w:rsidRPr="00F26B20">
        <w:rPr>
          <w:rFonts w:hint="cs"/>
          <w:rtl/>
          <w:lang w:bidi="fa-IR"/>
        </w:rPr>
        <w:t>در علوم</w:t>
      </w:r>
      <w:r>
        <w:rPr>
          <w:rFonts w:hint="cs"/>
          <w:rtl/>
          <w:lang w:bidi="fa-IR"/>
        </w:rPr>
        <w:t xml:space="preserve"> </w:t>
      </w:r>
      <w:r w:rsidRPr="00F26B20">
        <w:rPr>
          <w:rFonts w:hint="cs"/>
          <w:rtl/>
          <w:lang w:bidi="fa-IR"/>
        </w:rPr>
        <w:t>شريعت</w:t>
      </w:r>
      <w:r>
        <w:rPr>
          <w:rFonts w:hint="cs"/>
          <w:rtl/>
          <w:lang w:bidi="fa-IR"/>
        </w:rPr>
        <w:t xml:space="preserve"> </w:t>
      </w:r>
      <w:r w:rsidRPr="00F26B20">
        <w:rPr>
          <w:rFonts w:hint="cs"/>
          <w:rtl/>
          <w:lang w:bidi="fa-IR"/>
        </w:rPr>
        <w:t>بودند</w:t>
      </w:r>
      <w:r>
        <w:rPr>
          <w:rFonts w:hint="cs"/>
          <w:rtl/>
          <w:lang w:bidi="fa-IR"/>
        </w:rPr>
        <w:t xml:space="preserve">، </w:t>
      </w:r>
      <w:r w:rsidRPr="00F26B20">
        <w:rPr>
          <w:rFonts w:hint="cs"/>
          <w:rtl/>
          <w:lang w:bidi="fa-IR"/>
        </w:rPr>
        <w:t>تا</w:t>
      </w:r>
      <w:r>
        <w:rPr>
          <w:rFonts w:hint="cs"/>
          <w:rtl/>
          <w:lang w:bidi="fa-IR"/>
        </w:rPr>
        <w:t xml:space="preserve"> </w:t>
      </w:r>
      <w:r w:rsidRPr="00F26B20">
        <w:rPr>
          <w:rFonts w:hint="cs"/>
          <w:rtl/>
          <w:lang w:bidi="fa-IR"/>
        </w:rPr>
        <w:t>کارشناسانی</w:t>
      </w:r>
      <w:r>
        <w:rPr>
          <w:rFonts w:hint="cs"/>
          <w:rtl/>
          <w:lang w:bidi="fa-IR"/>
        </w:rPr>
        <w:t xml:space="preserve"> </w:t>
      </w:r>
      <w:r w:rsidRPr="00F26B20">
        <w:rPr>
          <w:rFonts w:hint="cs"/>
          <w:rtl/>
          <w:lang w:bidi="fa-IR"/>
        </w:rPr>
        <w:t>كه</w:t>
      </w:r>
      <w:r>
        <w:rPr>
          <w:rFonts w:hint="cs"/>
          <w:rtl/>
          <w:lang w:bidi="fa-IR"/>
        </w:rPr>
        <w:t xml:space="preserve"> </w:t>
      </w:r>
      <w:r w:rsidRPr="00F26B20">
        <w:rPr>
          <w:rFonts w:hint="cs"/>
          <w:rtl/>
          <w:lang w:bidi="fa-IR"/>
        </w:rPr>
        <w:t>داراى</w:t>
      </w:r>
      <w:r>
        <w:rPr>
          <w:rFonts w:hint="cs"/>
          <w:rtl/>
          <w:lang w:bidi="fa-IR"/>
        </w:rPr>
        <w:t xml:space="preserve"> </w:t>
      </w:r>
      <w:r w:rsidRPr="00F26B20">
        <w:rPr>
          <w:rFonts w:hint="cs"/>
          <w:rtl/>
          <w:lang w:bidi="fa-IR"/>
        </w:rPr>
        <w:t>بالاترين</w:t>
      </w:r>
      <w:r>
        <w:rPr>
          <w:rFonts w:hint="cs"/>
          <w:rtl/>
          <w:lang w:bidi="fa-IR"/>
        </w:rPr>
        <w:t xml:space="preserve"> </w:t>
      </w:r>
      <w:r w:rsidRPr="00F26B20">
        <w:rPr>
          <w:rFonts w:hint="cs"/>
          <w:rtl/>
          <w:lang w:bidi="fa-IR"/>
        </w:rPr>
        <w:t>مستواى علمى و فكرى هستند در آنجا مشغول تعليم</w:t>
      </w:r>
      <w:r>
        <w:rPr>
          <w:rFonts w:hint="cs"/>
          <w:rtl/>
          <w:lang w:bidi="fa-IR"/>
        </w:rPr>
        <w:t xml:space="preserve"> </w:t>
      </w:r>
      <w:r w:rsidRPr="00F26B20">
        <w:rPr>
          <w:rFonts w:hint="cs"/>
          <w:rtl/>
          <w:lang w:bidi="fa-IR"/>
        </w:rPr>
        <w:t>و تربيت باشند</w:t>
      </w:r>
      <w:r>
        <w:rPr>
          <w:rFonts w:hint="cs"/>
          <w:rtl/>
          <w:lang w:bidi="fa-IR"/>
        </w:rPr>
        <w:t xml:space="preserve">، </w:t>
      </w:r>
      <w:r w:rsidRPr="00F26B20">
        <w:rPr>
          <w:rFonts w:hint="cs"/>
          <w:rtl/>
          <w:lang w:bidi="fa-IR"/>
        </w:rPr>
        <w:t>و</w:t>
      </w:r>
      <w:r>
        <w:rPr>
          <w:rFonts w:hint="cs"/>
          <w:rtl/>
          <w:lang w:bidi="fa-IR"/>
        </w:rPr>
        <w:t xml:space="preserve"> </w:t>
      </w:r>
      <w:r w:rsidRPr="00F26B20">
        <w:rPr>
          <w:rFonts w:hint="cs"/>
          <w:rtl/>
          <w:lang w:bidi="fa-IR"/>
        </w:rPr>
        <w:t>با</w:t>
      </w:r>
      <w:r>
        <w:rPr>
          <w:rFonts w:hint="cs"/>
          <w:rtl/>
          <w:lang w:bidi="fa-IR"/>
        </w:rPr>
        <w:t xml:space="preserve"> </w:t>
      </w:r>
      <w:r w:rsidRPr="00F26B20">
        <w:rPr>
          <w:rFonts w:hint="cs"/>
          <w:rtl/>
          <w:lang w:bidi="fa-IR"/>
        </w:rPr>
        <w:t>وجود</w:t>
      </w:r>
      <w:r>
        <w:rPr>
          <w:rFonts w:hint="cs"/>
          <w:rtl/>
          <w:lang w:bidi="fa-IR"/>
        </w:rPr>
        <w:t xml:space="preserve"> </w:t>
      </w:r>
      <w:r w:rsidRPr="00F26B20">
        <w:rPr>
          <w:rFonts w:hint="cs"/>
          <w:rtl/>
          <w:lang w:bidi="fa-IR"/>
        </w:rPr>
        <w:t>دشواريها</w:t>
      </w:r>
      <w:r>
        <w:rPr>
          <w:rFonts w:hint="cs"/>
          <w:rtl/>
          <w:lang w:bidi="fa-IR"/>
        </w:rPr>
        <w:t xml:space="preserve"> </w:t>
      </w:r>
      <w:r w:rsidRPr="00F26B20">
        <w:rPr>
          <w:rFonts w:hint="cs"/>
          <w:rtl/>
          <w:lang w:bidi="fa-IR"/>
        </w:rPr>
        <w:t>و موانعى</w:t>
      </w:r>
      <w:r>
        <w:rPr>
          <w:rFonts w:hint="cs"/>
          <w:rtl/>
          <w:lang w:bidi="fa-IR"/>
        </w:rPr>
        <w:t xml:space="preserve"> </w:t>
      </w:r>
      <w:r w:rsidRPr="00F26B20">
        <w:rPr>
          <w:rFonts w:hint="cs"/>
          <w:rtl/>
          <w:lang w:bidi="fa-IR"/>
        </w:rPr>
        <w:t>كه</w:t>
      </w:r>
      <w:r>
        <w:rPr>
          <w:rFonts w:hint="cs"/>
          <w:rtl/>
          <w:lang w:bidi="fa-IR"/>
        </w:rPr>
        <w:t xml:space="preserve"> </w:t>
      </w:r>
      <w:r w:rsidRPr="00F26B20">
        <w:rPr>
          <w:rFonts w:hint="cs"/>
          <w:rtl/>
          <w:lang w:bidi="fa-IR"/>
        </w:rPr>
        <w:t>سر راهشان بود</w:t>
      </w:r>
      <w:r>
        <w:rPr>
          <w:rFonts w:hint="cs"/>
          <w:rtl/>
          <w:lang w:bidi="fa-IR"/>
        </w:rPr>
        <w:t>،</w:t>
      </w:r>
      <w:r w:rsidRPr="00F26B20">
        <w:rPr>
          <w:rFonts w:hint="cs"/>
          <w:rtl/>
          <w:lang w:bidi="fa-IR"/>
        </w:rPr>
        <w:t xml:space="preserve"> اقدام</w:t>
      </w:r>
      <w:r>
        <w:rPr>
          <w:rFonts w:hint="cs"/>
          <w:rtl/>
          <w:lang w:bidi="fa-IR"/>
        </w:rPr>
        <w:t>ات</w:t>
      </w:r>
      <w:r w:rsidRPr="00F26B20">
        <w:rPr>
          <w:rFonts w:hint="cs"/>
          <w:rtl/>
          <w:lang w:bidi="fa-IR"/>
        </w:rPr>
        <w:t>ش با موفقيت متحقق گرديد</w:t>
      </w:r>
      <w:r>
        <w:rPr>
          <w:rFonts w:hint="cs"/>
          <w:rtl/>
          <w:lang w:bidi="fa-IR"/>
        </w:rPr>
        <w:t>،</w:t>
      </w:r>
      <w:r w:rsidRPr="00F26B20">
        <w:rPr>
          <w:rFonts w:hint="cs"/>
          <w:rtl/>
          <w:lang w:bidi="fa-IR"/>
        </w:rPr>
        <w:t xml:space="preserve"> و تأسيس آن در</w:t>
      </w:r>
      <w:r>
        <w:rPr>
          <w:rFonts w:hint="cs"/>
          <w:rtl/>
          <w:lang w:bidi="fa-IR"/>
        </w:rPr>
        <w:t xml:space="preserve"> سال 1955</w:t>
      </w:r>
      <w:r w:rsidRPr="00F26B20">
        <w:rPr>
          <w:rFonts w:hint="cs"/>
          <w:rtl/>
          <w:lang w:bidi="fa-IR"/>
        </w:rPr>
        <w:t>م</w:t>
      </w:r>
      <w:r>
        <w:rPr>
          <w:rFonts w:hint="cs"/>
          <w:rtl/>
          <w:lang w:bidi="fa-IR"/>
        </w:rPr>
        <w:t xml:space="preserve"> </w:t>
      </w:r>
      <w:r w:rsidRPr="00F26B20">
        <w:rPr>
          <w:rFonts w:hint="cs"/>
          <w:rtl/>
          <w:lang w:bidi="fa-IR"/>
        </w:rPr>
        <w:t>به</w:t>
      </w:r>
      <w:r>
        <w:rPr>
          <w:rFonts w:hint="cs"/>
          <w:rtl/>
          <w:lang w:bidi="fa-IR"/>
        </w:rPr>
        <w:t xml:space="preserve"> </w:t>
      </w:r>
      <w:r w:rsidRPr="00F26B20">
        <w:rPr>
          <w:rFonts w:hint="cs"/>
          <w:rtl/>
          <w:lang w:bidi="fa-IR"/>
        </w:rPr>
        <w:t>پايان رسيد</w:t>
      </w:r>
      <w:r>
        <w:rPr>
          <w:rFonts w:hint="cs"/>
          <w:rtl/>
          <w:lang w:bidi="fa-IR"/>
        </w:rPr>
        <w:t xml:space="preserve">، </w:t>
      </w:r>
      <w:r w:rsidRPr="00F26B20">
        <w:rPr>
          <w:rFonts w:hint="cs"/>
          <w:rtl/>
          <w:lang w:bidi="fa-IR"/>
        </w:rPr>
        <w:t>و با وجود اينكه</w:t>
      </w:r>
      <w:r>
        <w:rPr>
          <w:rFonts w:hint="cs"/>
          <w:rtl/>
          <w:lang w:bidi="fa-IR"/>
        </w:rPr>
        <w:t xml:space="preserve"> </w:t>
      </w:r>
      <w:r w:rsidRPr="00F26B20">
        <w:rPr>
          <w:rFonts w:hint="cs"/>
          <w:rtl/>
          <w:lang w:bidi="fa-IR"/>
        </w:rPr>
        <w:t>استاد</w:t>
      </w:r>
      <w:r>
        <w:rPr>
          <w:rFonts w:hint="cs"/>
          <w:rtl/>
          <w:lang w:bidi="fa-IR"/>
        </w:rPr>
        <w:t xml:space="preserve"> </w:t>
      </w:r>
      <w:r w:rsidRPr="00F26B20">
        <w:rPr>
          <w:rFonts w:hint="cs"/>
          <w:rtl/>
          <w:lang w:bidi="fa-IR"/>
        </w:rPr>
        <w:t>دانشكده</w:t>
      </w:r>
      <w:r>
        <w:rPr>
          <w:rFonts w:hint="cs"/>
          <w:rtl/>
          <w:lang w:bidi="fa-IR"/>
        </w:rPr>
        <w:t xml:space="preserve"> </w:t>
      </w:r>
      <w:r w:rsidRPr="00F26B20">
        <w:rPr>
          <w:rFonts w:hint="cs"/>
          <w:rtl/>
          <w:lang w:bidi="fa-IR"/>
        </w:rPr>
        <w:t>حقوق</w:t>
      </w:r>
      <w:r>
        <w:rPr>
          <w:rFonts w:hint="cs"/>
          <w:rtl/>
          <w:lang w:bidi="fa-IR"/>
        </w:rPr>
        <w:t xml:space="preserve"> در </w:t>
      </w:r>
      <w:r w:rsidRPr="00F26B20">
        <w:rPr>
          <w:rFonts w:hint="cs"/>
          <w:rtl/>
          <w:lang w:bidi="fa-IR"/>
        </w:rPr>
        <w:t>دانشگاه</w:t>
      </w:r>
      <w:r>
        <w:rPr>
          <w:rFonts w:hint="cs"/>
          <w:rtl/>
          <w:lang w:bidi="fa-IR"/>
        </w:rPr>
        <w:t xml:space="preserve"> </w:t>
      </w:r>
      <w:r w:rsidRPr="00F26B20">
        <w:rPr>
          <w:rFonts w:hint="cs"/>
          <w:rtl/>
          <w:lang w:bidi="fa-IR"/>
        </w:rPr>
        <w:t>حمص</w:t>
      </w:r>
      <w:r>
        <w:rPr>
          <w:rFonts w:hint="cs"/>
          <w:rtl/>
          <w:lang w:bidi="fa-IR"/>
        </w:rPr>
        <w:t xml:space="preserve"> </w:t>
      </w:r>
      <w:r w:rsidRPr="00F26B20">
        <w:rPr>
          <w:rFonts w:hint="cs"/>
          <w:rtl/>
          <w:lang w:bidi="fa-IR"/>
        </w:rPr>
        <w:t>و</w:t>
      </w:r>
      <w:r>
        <w:rPr>
          <w:rFonts w:hint="cs"/>
          <w:rtl/>
          <w:lang w:bidi="fa-IR"/>
        </w:rPr>
        <w:t xml:space="preserve"> </w:t>
      </w:r>
      <w:r w:rsidRPr="00F26B20">
        <w:rPr>
          <w:rFonts w:hint="cs"/>
          <w:rtl/>
          <w:lang w:bidi="fa-IR"/>
        </w:rPr>
        <w:t>مسئوليتهاى</w:t>
      </w:r>
      <w:r>
        <w:rPr>
          <w:rFonts w:hint="cs"/>
          <w:rtl/>
          <w:lang w:bidi="fa-IR"/>
        </w:rPr>
        <w:t xml:space="preserve"> </w:t>
      </w:r>
      <w:r w:rsidRPr="00F26B20">
        <w:rPr>
          <w:rFonts w:hint="cs"/>
          <w:rtl/>
          <w:lang w:bidi="fa-IR"/>
        </w:rPr>
        <w:t>ديگرى</w:t>
      </w:r>
      <w:r>
        <w:rPr>
          <w:rFonts w:hint="cs"/>
          <w:rtl/>
          <w:lang w:bidi="fa-IR"/>
        </w:rPr>
        <w:t xml:space="preserve"> </w:t>
      </w:r>
      <w:r w:rsidRPr="00F26B20">
        <w:rPr>
          <w:rFonts w:hint="cs"/>
          <w:rtl/>
          <w:lang w:bidi="fa-IR"/>
        </w:rPr>
        <w:t>نيز</w:t>
      </w:r>
      <w:r>
        <w:rPr>
          <w:rFonts w:hint="cs"/>
          <w:rtl/>
          <w:lang w:bidi="fa-IR"/>
        </w:rPr>
        <w:t xml:space="preserve"> </w:t>
      </w:r>
      <w:r w:rsidRPr="00F26B20">
        <w:rPr>
          <w:rFonts w:hint="cs"/>
          <w:rtl/>
          <w:lang w:bidi="fa-IR"/>
        </w:rPr>
        <w:t>در زمينه</w:t>
      </w:r>
      <w:r>
        <w:rPr>
          <w:rFonts w:hint="cs"/>
          <w:rtl/>
          <w:lang w:bidi="fa-IR"/>
        </w:rPr>
        <w:t xml:space="preserve"> </w:t>
      </w:r>
      <w:r w:rsidRPr="00F26B20">
        <w:rPr>
          <w:rFonts w:hint="cs"/>
          <w:rtl/>
          <w:lang w:bidi="fa-IR"/>
        </w:rPr>
        <w:t>دعوت</w:t>
      </w:r>
      <w:r>
        <w:rPr>
          <w:rFonts w:hint="cs"/>
          <w:rtl/>
          <w:lang w:bidi="fa-IR"/>
        </w:rPr>
        <w:t xml:space="preserve"> </w:t>
      </w:r>
      <w:r w:rsidRPr="00F26B20">
        <w:rPr>
          <w:rFonts w:hint="cs"/>
          <w:rtl/>
          <w:lang w:bidi="fa-IR"/>
        </w:rPr>
        <w:t>و همفكرى</w:t>
      </w:r>
      <w:r>
        <w:rPr>
          <w:rFonts w:hint="cs"/>
          <w:rtl/>
          <w:lang w:bidi="fa-IR"/>
        </w:rPr>
        <w:t xml:space="preserve"> </w:t>
      </w:r>
      <w:r w:rsidRPr="00F26B20">
        <w:rPr>
          <w:rFonts w:hint="cs"/>
          <w:rtl/>
          <w:lang w:bidi="fa-IR"/>
        </w:rPr>
        <w:t>به</w:t>
      </w:r>
      <w:r>
        <w:rPr>
          <w:rFonts w:hint="cs"/>
          <w:rtl/>
          <w:lang w:bidi="fa-IR"/>
        </w:rPr>
        <w:t xml:space="preserve"> </w:t>
      </w:r>
      <w:r w:rsidRPr="00F26B20">
        <w:rPr>
          <w:rFonts w:hint="cs"/>
          <w:rtl/>
          <w:lang w:bidi="fa-IR"/>
        </w:rPr>
        <w:t>عهده</w:t>
      </w:r>
      <w:r>
        <w:rPr>
          <w:rFonts w:hint="cs"/>
          <w:rtl/>
          <w:lang w:bidi="fa-IR"/>
        </w:rPr>
        <w:t xml:space="preserve"> </w:t>
      </w:r>
      <w:r w:rsidRPr="00F26B20">
        <w:rPr>
          <w:rFonts w:hint="cs"/>
          <w:rtl/>
          <w:lang w:bidi="fa-IR"/>
        </w:rPr>
        <w:t>داشت</w:t>
      </w:r>
      <w:r>
        <w:rPr>
          <w:rFonts w:hint="cs"/>
          <w:rtl/>
          <w:lang w:bidi="fa-IR"/>
        </w:rPr>
        <w:t xml:space="preserve">، </w:t>
      </w:r>
      <w:r w:rsidRPr="00F26B20">
        <w:rPr>
          <w:rFonts w:hint="cs"/>
          <w:rtl/>
          <w:lang w:bidi="fa-IR"/>
        </w:rPr>
        <w:t>شخصا رياست آن را بعهده گرفت</w:t>
      </w:r>
      <w:r>
        <w:rPr>
          <w:rFonts w:hint="cs"/>
          <w:rtl/>
          <w:lang w:bidi="fa-IR"/>
        </w:rPr>
        <w:t>.</w:t>
      </w:r>
    </w:p>
    <w:p w:rsidR="00F91DF3" w:rsidRPr="00FF3AF7" w:rsidRDefault="00F91DF3" w:rsidP="00FF3AF7">
      <w:pPr>
        <w:pStyle w:val="a1"/>
        <w:rPr>
          <w:rtl/>
        </w:rPr>
      </w:pPr>
      <w:r w:rsidRPr="00FF3AF7">
        <w:rPr>
          <w:rFonts w:hint="cs"/>
          <w:rtl/>
        </w:rPr>
        <w:t>در واقع دكتر سباعى داراى توانايى بيش از حدى بود، كه براى فعاليت و كوششها حد و مرزى را نمى‌شناختند، و به فعاليت در يك زمينه نيز اكتفا نمى‌كردند، بلكه ايشان شخصیتی سرحال، پرحركت و پر نشاطی بودند، كه بسوى بزرگترين اهداف و والاترين ارزش‌ها در پرواز بودند و آرزوى حركت در راستاى زنده نگه‌داشتن گرانبهاترين ميراث فقهى مسلمانان را در سر مى‌پروراند، سپس با همكارى برادران دين</w:t>
      </w:r>
      <w:r w:rsidR="00B261CD">
        <w:rPr>
          <w:rFonts w:hint="cs"/>
          <w:rtl/>
        </w:rPr>
        <w:t>ی‌</w:t>
      </w:r>
      <w:r w:rsidRPr="00FF3AF7">
        <w:rPr>
          <w:rFonts w:hint="cs"/>
          <w:rtl/>
        </w:rPr>
        <w:t xml:space="preserve">اش كه وی را در بنيان دانشكده علوم شريعت ياری نمودند، آستين همت را بالا زد و جهت ايجاد يك نوع دايرة المعارف فقه اسلامی با ساختار و روشی نوين بر آمد، و‌ طولی نكشيد كه پروژه مذكور را به مرحله اجرا گذاشت، و به‌ عنوان نخستین مدیر و رئیس آن‌ پروژه‌ قرار گرفت. دكتر سباعی علاوه بر آن، رئيس بخش فقه و مذاهب اسلامی دانشگاه دمشق نيز بود، و با توجه به اینكه احساس می‌كرد نياز شديدی به تربيت و توجيه دانش‌پژوهان در راستای برنامه‌های اسلامی است، جلسه‌ای هفتگی به‌ نام </w:t>
      </w:r>
      <w:r w:rsidRPr="00FF3AF7">
        <w:rPr>
          <w:rStyle w:val="Char2"/>
          <w:rFonts w:hint="cs"/>
          <w:rtl/>
        </w:rPr>
        <w:t>«</w:t>
      </w:r>
      <w:r w:rsidRPr="00FF3AF7">
        <w:rPr>
          <w:rStyle w:val="Char2"/>
          <w:rtl/>
        </w:rPr>
        <w:t>قاعة البحث</w:t>
      </w:r>
      <w:r w:rsidRPr="00FF3AF7">
        <w:rPr>
          <w:rStyle w:val="Char2"/>
          <w:rFonts w:hint="cs"/>
          <w:rtl/>
        </w:rPr>
        <w:t>»</w:t>
      </w:r>
      <w:r w:rsidRPr="00FF3AF7">
        <w:rPr>
          <w:rFonts w:hint="cs"/>
          <w:rtl/>
        </w:rPr>
        <w:t xml:space="preserve"> را در راستای تحقق بخشيدن به اين هدف والا بنياد نهاد، و اداره آن را حتی در زمان مريضی‌اش نيز به‌ عهده خود گرفته بود، و وقتی كه دانش‌پژوهان استراحت ايشان را خواستار می‌شدند، در جواب می‌فرمودند: بهترين خير در اين است كه من در حالی كه مشغول انجام وظيفه هستم، به‌ پيش خداوند</w:t>
      </w:r>
      <w:r w:rsidRPr="00FF3AF7">
        <w:rPr>
          <w:rFonts w:hint="cs"/>
        </w:rPr>
        <w:sym w:font="AGA Arabesque" w:char="F055"/>
      </w:r>
      <w:r w:rsidRPr="00FF3AF7">
        <w:rPr>
          <w:rFonts w:hint="cs"/>
          <w:rtl/>
        </w:rPr>
        <w:t xml:space="preserve"> بازگردم نه‌ اينكه بر روی رختخواب دراز کشیده‌ باشم و به‌ پيش خداوند متعال بروم، مرگ در تقدير خداوند</w:t>
      </w:r>
      <w:r w:rsidRPr="00FF3AF7">
        <w:rPr>
          <w:rFonts w:hint="cs"/>
        </w:rPr>
        <w:sym w:font="AGA Arabesque" w:char="F055"/>
      </w:r>
      <w:r w:rsidRPr="00FF3AF7">
        <w:rPr>
          <w:rFonts w:hint="cs"/>
          <w:rtl/>
        </w:rPr>
        <w:t xml:space="preserve"> است، اما در نظر من درد و ألم محروميت از درس توجيه و ارشاد دانش‌پژوهان شديدتر و سخت‌تر از آلام جسمی می‌باشد كه بدان گرفتارم </w:t>
      </w:r>
      <w:r w:rsidRPr="00FF3AF7">
        <w:rPr>
          <w:rStyle w:val="Char2"/>
          <w:rFonts w:hint="cs"/>
          <w:rtl/>
        </w:rPr>
        <w:t>«وحسبی الله ونعم الوكيل»</w:t>
      </w:r>
      <w:r w:rsidRPr="00FF3AF7">
        <w:rPr>
          <w:rFonts w:hint="cs"/>
          <w:rtl/>
        </w:rPr>
        <w:t>.</w:t>
      </w:r>
    </w:p>
    <w:p w:rsidR="00F91DF3" w:rsidRPr="004410CB" w:rsidRDefault="00F91DF3" w:rsidP="00E12674">
      <w:pPr>
        <w:pStyle w:val="a0"/>
        <w:rPr>
          <w:rtl/>
        </w:rPr>
      </w:pPr>
      <w:bookmarkStart w:id="122" w:name="_Toc297626411"/>
      <w:bookmarkStart w:id="123" w:name="_Toc402816082"/>
      <w:r w:rsidRPr="004410CB">
        <w:rPr>
          <w:rFonts w:hint="cs"/>
          <w:rtl/>
        </w:rPr>
        <w:t>شور و نشاط دكتر سباعی</w:t>
      </w:r>
      <w:bookmarkEnd w:id="122"/>
      <w:bookmarkEnd w:id="123"/>
    </w:p>
    <w:p w:rsidR="00F91DF3" w:rsidRPr="00F26B20" w:rsidRDefault="00F91DF3" w:rsidP="00FF3AF7">
      <w:pPr>
        <w:pStyle w:val="a1"/>
        <w:rPr>
          <w:rtl/>
          <w:lang w:bidi="fa-IR"/>
        </w:rPr>
      </w:pPr>
      <w:r w:rsidRPr="00F26B20">
        <w:rPr>
          <w:rFonts w:hint="cs"/>
          <w:rtl/>
          <w:lang w:bidi="fa-IR"/>
        </w:rPr>
        <w:t>دكتر سباعی در واقع</w:t>
      </w:r>
      <w:r>
        <w:rPr>
          <w:rFonts w:hint="cs"/>
          <w:rtl/>
          <w:lang w:bidi="fa-IR"/>
        </w:rPr>
        <w:t xml:space="preserve"> </w:t>
      </w:r>
      <w:r w:rsidRPr="00F26B20">
        <w:rPr>
          <w:rFonts w:hint="cs"/>
          <w:rtl/>
          <w:lang w:bidi="fa-IR"/>
        </w:rPr>
        <w:t>توانايی</w:t>
      </w:r>
      <w:r>
        <w:rPr>
          <w:rFonts w:hint="cs"/>
          <w:rtl/>
          <w:lang w:bidi="fa-IR"/>
        </w:rPr>
        <w:t xml:space="preserve"> </w:t>
      </w:r>
      <w:r w:rsidRPr="00F26B20">
        <w:rPr>
          <w:rFonts w:hint="cs"/>
          <w:rtl/>
          <w:lang w:bidi="fa-IR"/>
        </w:rPr>
        <w:t>نيرومندی</w:t>
      </w:r>
      <w:r>
        <w:rPr>
          <w:rFonts w:hint="cs"/>
          <w:rtl/>
          <w:lang w:bidi="fa-IR"/>
        </w:rPr>
        <w:t xml:space="preserve"> </w:t>
      </w:r>
      <w:r w:rsidRPr="00F26B20">
        <w:rPr>
          <w:rFonts w:hint="cs"/>
          <w:rtl/>
          <w:lang w:bidi="fa-IR"/>
        </w:rPr>
        <w:t>در شعله</w:t>
      </w:r>
      <w:r>
        <w:rPr>
          <w:rFonts w:hint="cs"/>
          <w:rtl/>
          <w:lang w:bidi="fa-IR"/>
        </w:rPr>
        <w:t>‌</w:t>
      </w:r>
      <w:r w:rsidRPr="00F26B20">
        <w:rPr>
          <w:rFonts w:hint="cs"/>
          <w:rtl/>
          <w:lang w:bidi="fa-IR"/>
        </w:rPr>
        <w:t>ور ساختن</w:t>
      </w:r>
      <w:r>
        <w:rPr>
          <w:rFonts w:hint="cs"/>
          <w:rtl/>
          <w:lang w:bidi="fa-IR"/>
        </w:rPr>
        <w:t xml:space="preserve"> </w:t>
      </w:r>
      <w:r w:rsidRPr="00F26B20">
        <w:rPr>
          <w:rFonts w:hint="cs"/>
          <w:rtl/>
          <w:lang w:bidi="fa-IR"/>
        </w:rPr>
        <w:t>نشاطی</w:t>
      </w:r>
      <w:r>
        <w:rPr>
          <w:rFonts w:hint="cs"/>
          <w:rtl/>
          <w:lang w:bidi="fa-IR"/>
        </w:rPr>
        <w:t xml:space="preserve"> </w:t>
      </w:r>
      <w:r w:rsidRPr="00F26B20">
        <w:rPr>
          <w:rFonts w:hint="cs"/>
          <w:rtl/>
          <w:lang w:bidi="fa-IR"/>
        </w:rPr>
        <w:t>كه</w:t>
      </w:r>
      <w:r>
        <w:rPr>
          <w:rFonts w:hint="cs"/>
          <w:rtl/>
          <w:lang w:bidi="fa-IR"/>
        </w:rPr>
        <w:t xml:space="preserve"> </w:t>
      </w:r>
      <w:r w:rsidRPr="00F26B20">
        <w:rPr>
          <w:rFonts w:hint="cs"/>
          <w:rtl/>
          <w:lang w:bidi="fa-IR"/>
        </w:rPr>
        <w:t>هيچگونه</w:t>
      </w:r>
      <w:r>
        <w:rPr>
          <w:rFonts w:hint="cs"/>
          <w:rtl/>
          <w:lang w:bidi="fa-IR"/>
        </w:rPr>
        <w:t xml:space="preserve"> </w:t>
      </w:r>
      <w:r w:rsidRPr="00F26B20">
        <w:rPr>
          <w:rFonts w:hint="cs"/>
          <w:rtl/>
          <w:lang w:bidi="fa-IR"/>
        </w:rPr>
        <w:t>سستی</w:t>
      </w:r>
      <w:r>
        <w:rPr>
          <w:rFonts w:hint="cs"/>
          <w:rtl/>
          <w:lang w:bidi="fa-IR"/>
        </w:rPr>
        <w:t xml:space="preserve"> </w:t>
      </w:r>
      <w:r w:rsidRPr="00F26B20">
        <w:rPr>
          <w:rFonts w:hint="cs"/>
          <w:rtl/>
          <w:lang w:bidi="fa-IR"/>
        </w:rPr>
        <w:t>و ناراحتی را نمی</w:t>
      </w:r>
      <w:r>
        <w:rPr>
          <w:rFonts w:hint="cs"/>
          <w:rtl/>
          <w:lang w:bidi="fa-IR"/>
        </w:rPr>
        <w:t>‌</w:t>
      </w:r>
      <w:r w:rsidRPr="00F26B20">
        <w:rPr>
          <w:rFonts w:hint="cs"/>
          <w:rtl/>
          <w:lang w:bidi="fa-IR"/>
        </w:rPr>
        <w:t>شناسد</w:t>
      </w:r>
      <w:r>
        <w:rPr>
          <w:rFonts w:hint="cs"/>
          <w:rtl/>
          <w:lang w:bidi="fa-IR"/>
        </w:rPr>
        <w:t>،</w:t>
      </w:r>
      <w:r w:rsidRPr="00F26B20">
        <w:rPr>
          <w:rFonts w:hint="cs"/>
          <w:rtl/>
          <w:lang w:bidi="fa-IR"/>
        </w:rPr>
        <w:t xml:space="preserve"> داشت</w:t>
      </w:r>
      <w:r>
        <w:rPr>
          <w:rFonts w:hint="cs"/>
          <w:rtl/>
          <w:lang w:bidi="fa-IR"/>
        </w:rPr>
        <w:t>،</w:t>
      </w:r>
      <w:r w:rsidRPr="00F26B20">
        <w:rPr>
          <w:rFonts w:hint="cs"/>
          <w:rtl/>
          <w:lang w:bidi="fa-IR"/>
        </w:rPr>
        <w:t xml:space="preserve"> ايشان از كسانی نبودند</w:t>
      </w:r>
      <w:r>
        <w:rPr>
          <w:rFonts w:hint="cs"/>
          <w:rtl/>
          <w:lang w:bidi="fa-IR"/>
        </w:rPr>
        <w:t xml:space="preserve"> </w:t>
      </w:r>
      <w:r w:rsidRPr="00F26B20">
        <w:rPr>
          <w:rFonts w:hint="cs"/>
          <w:rtl/>
          <w:lang w:bidi="fa-IR"/>
        </w:rPr>
        <w:t>كه</w:t>
      </w:r>
      <w:r>
        <w:rPr>
          <w:rFonts w:hint="cs"/>
          <w:rtl/>
          <w:lang w:bidi="fa-IR"/>
        </w:rPr>
        <w:t xml:space="preserve"> به‌ طور </w:t>
      </w:r>
      <w:r w:rsidRPr="00F26B20">
        <w:rPr>
          <w:rFonts w:hint="cs"/>
          <w:rtl/>
          <w:lang w:bidi="fa-IR"/>
        </w:rPr>
        <w:t>تصادف</w:t>
      </w:r>
      <w:r>
        <w:rPr>
          <w:rFonts w:hint="cs"/>
          <w:rtl/>
          <w:lang w:bidi="fa-IR"/>
        </w:rPr>
        <w:t xml:space="preserve">ی </w:t>
      </w:r>
      <w:r w:rsidRPr="00F26B20">
        <w:rPr>
          <w:rFonts w:hint="cs"/>
          <w:rtl/>
          <w:lang w:bidi="fa-IR"/>
        </w:rPr>
        <w:t>در عرصه</w:t>
      </w:r>
      <w:r>
        <w:rPr>
          <w:rFonts w:hint="cs"/>
          <w:rtl/>
          <w:lang w:bidi="fa-IR"/>
        </w:rPr>
        <w:t>‌</w:t>
      </w:r>
      <w:r w:rsidRPr="00F26B20">
        <w:rPr>
          <w:rFonts w:hint="cs"/>
          <w:rtl/>
          <w:lang w:bidi="fa-IR"/>
        </w:rPr>
        <w:t>های</w:t>
      </w:r>
      <w:r>
        <w:rPr>
          <w:rFonts w:hint="cs"/>
          <w:rtl/>
          <w:lang w:bidi="fa-IR"/>
        </w:rPr>
        <w:t xml:space="preserve"> </w:t>
      </w:r>
      <w:r w:rsidRPr="00F26B20">
        <w:rPr>
          <w:rFonts w:hint="cs"/>
          <w:rtl/>
          <w:lang w:bidi="fa-IR"/>
        </w:rPr>
        <w:t>گوناگون</w:t>
      </w:r>
      <w:r>
        <w:rPr>
          <w:rFonts w:hint="cs"/>
          <w:rtl/>
          <w:lang w:bidi="fa-IR"/>
        </w:rPr>
        <w:t xml:space="preserve"> </w:t>
      </w:r>
      <w:r w:rsidRPr="00F26B20">
        <w:rPr>
          <w:rFonts w:hint="cs"/>
          <w:rtl/>
          <w:lang w:bidi="fa-IR"/>
        </w:rPr>
        <w:t>نبرد غوطه</w:t>
      </w:r>
      <w:r>
        <w:rPr>
          <w:rFonts w:hint="cs"/>
          <w:rtl/>
          <w:lang w:bidi="fa-IR"/>
        </w:rPr>
        <w:t>‌</w:t>
      </w:r>
      <w:r w:rsidRPr="00F26B20">
        <w:rPr>
          <w:rFonts w:hint="cs"/>
          <w:rtl/>
          <w:lang w:bidi="fa-IR"/>
        </w:rPr>
        <w:t>ور</w:t>
      </w:r>
      <w:r>
        <w:rPr>
          <w:rFonts w:hint="cs"/>
          <w:rtl/>
          <w:lang w:bidi="fa-IR"/>
        </w:rPr>
        <w:t xml:space="preserve"> </w:t>
      </w:r>
      <w:r w:rsidRPr="00F26B20">
        <w:rPr>
          <w:rFonts w:hint="cs"/>
          <w:rtl/>
          <w:lang w:bidi="fa-IR"/>
        </w:rPr>
        <w:t>شده</w:t>
      </w:r>
      <w:r>
        <w:rPr>
          <w:rFonts w:hint="cs"/>
          <w:rtl/>
          <w:lang w:bidi="fa-IR"/>
        </w:rPr>
        <w:t xml:space="preserve">، </w:t>
      </w:r>
      <w:r w:rsidRPr="00F26B20">
        <w:rPr>
          <w:rFonts w:hint="cs"/>
          <w:rtl/>
          <w:lang w:bidi="fa-IR"/>
        </w:rPr>
        <w:t>و</w:t>
      </w:r>
      <w:r>
        <w:rPr>
          <w:rFonts w:hint="cs"/>
          <w:rtl/>
          <w:lang w:bidi="fa-IR"/>
        </w:rPr>
        <w:t xml:space="preserve"> </w:t>
      </w:r>
      <w:r w:rsidRPr="00F26B20">
        <w:rPr>
          <w:rFonts w:hint="cs"/>
          <w:rtl/>
          <w:lang w:bidi="fa-IR"/>
        </w:rPr>
        <w:t>در</w:t>
      </w:r>
      <w:r>
        <w:rPr>
          <w:rFonts w:hint="cs"/>
          <w:rtl/>
          <w:lang w:bidi="fa-IR"/>
        </w:rPr>
        <w:t xml:space="preserve"> </w:t>
      </w:r>
      <w:r w:rsidRPr="00F26B20">
        <w:rPr>
          <w:rFonts w:hint="cs"/>
          <w:rtl/>
          <w:lang w:bidi="fa-IR"/>
        </w:rPr>
        <w:t>جبهه</w:t>
      </w:r>
      <w:r>
        <w:rPr>
          <w:rFonts w:hint="cs"/>
          <w:rtl/>
          <w:lang w:bidi="fa-IR"/>
        </w:rPr>
        <w:t>‌</w:t>
      </w:r>
      <w:r w:rsidRPr="00F26B20">
        <w:rPr>
          <w:rFonts w:hint="cs"/>
          <w:rtl/>
          <w:lang w:bidi="fa-IR"/>
        </w:rPr>
        <w:t>های</w:t>
      </w:r>
      <w:r>
        <w:rPr>
          <w:rFonts w:hint="cs"/>
          <w:rtl/>
          <w:lang w:bidi="fa-IR"/>
        </w:rPr>
        <w:t xml:space="preserve"> </w:t>
      </w:r>
      <w:r w:rsidRPr="00F26B20">
        <w:rPr>
          <w:rFonts w:hint="cs"/>
          <w:rtl/>
          <w:lang w:bidi="fa-IR"/>
        </w:rPr>
        <w:t>متعدد</w:t>
      </w:r>
      <w:r>
        <w:rPr>
          <w:rFonts w:hint="cs"/>
          <w:rtl/>
          <w:lang w:bidi="fa-IR"/>
        </w:rPr>
        <w:t xml:space="preserve"> </w:t>
      </w:r>
      <w:r w:rsidRPr="00F26B20">
        <w:rPr>
          <w:rFonts w:hint="cs"/>
          <w:rtl/>
          <w:lang w:bidi="fa-IR"/>
        </w:rPr>
        <w:t>تلاش كرده باشند</w:t>
      </w:r>
      <w:r>
        <w:rPr>
          <w:rFonts w:hint="cs"/>
          <w:rtl/>
          <w:lang w:bidi="fa-IR"/>
        </w:rPr>
        <w:t xml:space="preserve">، </w:t>
      </w:r>
      <w:r w:rsidRPr="00F26B20">
        <w:rPr>
          <w:rFonts w:hint="cs"/>
          <w:rtl/>
          <w:lang w:bidi="fa-IR"/>
        </w:rPr>
        <w:t>سپس در همه</w:t>
      </w:r>
      <w:r>
        <w:rPr>
          <w:rFonts w:hint="cs"/>
          <w:rtl/>
          <w:lang w:bidi="fa-IR"/>
        </w:rPr>
        <w:t>‌ی</w:t>
      </w:r>
      <w:r w:rsidRPr="00F26B20">
        <w:rPr>
          <w:rFonts w:hint="cs"/>
          <w:rtl/>
          <w:lang w:bidi="fa-IR"/>
        </w:rPr>
        <w:t xml:space="preserve"> اين عرصه</w:t>
      </w:r>
      <w:r>
        <w:rPr>
          <w:rFonts w:hint="cs"/>
          <w:rtl/>
          <w:lang w:bidi="fa-IR"/>
        </w:rPr>
        <w:t>‌</w:t>
      </w:r>
      <w:r w:rsidRPr="00F26B20">
        <w:rPr>
          <w:rFonts w:hint="cs"/>
          <w:rtl/>
          <w:lang w:bidi="fa-IR"/>
        </w:rPr>
        <w:t>ها</w:t>
      </w:r>
      <w:r>
        <w:rPr>
          <w:rFonts w:hint="cs"/>
          <w:rtl/>
          <w:lang w:bidi="fa-IR"/>
        </w:rPr>
        <w:t xml:space="preserve"> </w:t>
      </w:r>
      <w:r w:rsidRPr="00F26B20">
        <w:rPr>
          <w:rFonts w:hint="cs"/>
          <w:rtl/>
          <w:lang w:bidi="fa-IR"/>
        </w:rPr>
        <w:t>پيروزی</w:t>
      </w:r>
      <w:r>
        <w:rPr>
          <w:rFonts w:hint="cs"/>
          <w:rtl/>
          <w:lang w:bidi="fa-IR"/>
        </w:rPr>
        <w:t xml:space="preserve"> </w:t>
      </w:r>
      <w:r w:rsidRPr="00F26B20">
        <w:rPr>
          <w:rFonts w:hint="cs"/>
          <w:rtl/>
          <w:lang w:bidi="fa-IR"/>
        </w:rPr>
        <w:t>و موفقيت</w:t>
      </w:r>
      <w:r>
        <w:rPr>
          <w:rFonts w:hint="cs"/>
          <w:rtl/>
          <w:lang w:bidi="fa-IR"/>
        </w:rPr>
        <w:t xml:space="preserve"> </w:t>
      </w:r>
      <w:r w:rsidRPr="00F26B20">
        <w:rPr>
          <w:rFonts w:hint="cs"/>
          <w:rtl/>
          <w:lang w:bidi="fa-IR"/>
        </w:rPr>
        <w:t>را</w:t>
      </w:r>
      <w:r>
        <w:rPr>
          <w:rFonts w:hint="cs"/>
          <w:rtl/>
          <w:lang w:bidi="fa-IR"/>
        </w:rPr>
        <w:t xml:space="preserve"> </w:t>
      </w:r>
      <w:r w:rsidRPr="00F26B20">
        <w:rPr>
          <w:rFonts w:hint="cs"/>
          <w:rtl/>
          <w:lang w:bidi="fa-IR"/>
        </w:rPr>
        <w:t>بدست</w:t>
      </w:r>
      <w:r>
        <w:rPr>
          <w:rFonts w:hint="cs"/>
          <w:rtl/>
          <w:lang w:bidi="fa-IR"/>
        </w:rPr>
        <w:t xml:space="preserve"> </w:t>
      </w:r>
      <w:r w:rsidRPr="00F26B20">
        <w:rPr>
          <w:rFonts w:hint="cs"/>
          <w:rtl/>
          <w:lang w:bidi="fa-IR"/>
        </w:rPr>
        <w:t>آورده</w:t>
      </w:r>
      <w:r>
        <w:rPr>
          <w:rFonts w:hint="cs"/>
          <w:rtl/>
          <w:lang w:bidi="fa-IR"/>
        </w:rPr>
        <w:t xml:space="preserve"> </w:t>
      </w:r>
      <w:r w:rsidRPr="00F26B20">
        <w:rPr>
          <w:rFonts w:hint="cs"/>
          <w:rtl/>
          <w:lang w:bidi="fa-IR"/>
        </w:rPr>
        <w:t>باشند</w:t>
      </w:r>
      <w:r>
        <w:rPr>
          <w:rFonts w:hint="cs"/>
          <w:rtl/>
          <w:lang w:bidi="fa-IR"/>
        </w:rPr>
        <w:t>.</w:t>
      </w:r>
    </w:p>
    <w:p w:rsidR="00F91DF3" w:rsidRPr="00FF3AF7" w:rsidRDefault="00F91DF3" w:rsidP="00FF3AF7">
      <w:pPr>
        <w:pStyle w:val="a1"/>
        <w:numPr>
          <w:ilvl w:val="0"/>
          <w:numId w:val="14"/>
        </w:numPr>
        <w:rPr>
          <w:rtl/>
        </w:rPr>
      </w:pPr>
      <w:r w:rsidRPr="00FF3AF7">
        <w:rPr>
          <w:rFonts w:hint="cs"/>
          <w:rtl/>
        </w:rPr>
        <w:t>مبارزات ملی: دوران كودكی دكتر سباعی موافق با روزگاری بود كه شقاوت و سنگدلی بر اثر سايه افكندن آثار استعمار، فساد، تخلف، نادانی و ظلم، بر آن حكم فرما شده بود، دكتر سباعی از نزديك اين آفات را لمس و با آنان دست و پنجه نرم می‌كرد، او به دنبال راه‌چاره فرار از اين بحران و واقع ناهموار بود و اولين گامی كه در اين راه برداشت، تشكيل يك گروه سری جهت مقاومت در برابر مدارس مبلغين يهودی بود، كه در يك سخنرانی جانانه بر روی منبر، مردم را جهت رويارويی با استعمار و ستمگری‌هايشان تحريك نمود، و تظاهرات پر غوغايی را كه موجب برانگيخته شدن خشم و ناراحتی رهبران استعمارگر را در پی داشت، به راه انداخت، به همين خاطر برای اولين بار در سال 1931م به تهمت توزيع نشريات ضد فرانسوی دستگير و روانه زندان شد، و با توجه به جنجالهایی كه در پی دستگيری ايشان به‌ راه افتاد، هر چه زودتر از زندان آزادش كردند. برای بار دوم در سال 1932م ظرف چند ماهی روانه زندان شد، اين بار كه در سال 1933م از زندان آزاد گرديد، بسوی مصر به‌ راه افتاد و برای ادامه مطالعاتش به دانشكده الازهر پيوست، و جهت همكاری با برادران دينی‌اش در مسايل داخلی دخالت نمود و طلاب الازهر را تشجيع نمود و رهبری تظاهرتهای ضد اشغال بريتانيای را به‌ عهده گرفت، تا اينكه مستعمرین انگليسی را به واكنش متقابلانه وا داشت، و در سال 1934م از طرف انگليس</w:t>
      </w:r>
      <w:r w:rsidR="00B261CD">
        <w:rPr>
          <w:rFonts w:hint="cs"/>
          <w:rtl/>
        </w:rPr>
        <w:t>ی‌</w:t>
      </w:r>
      <w:r w:rsidRPr="00FF3AF7">
        <w:rPr>
          <w:rFonts w:hint="cs"/>
          <w:rtl/>
        </w:rPr>
        <w:t>ها روانه زندان گرديد، برای بار دوم نيز در سال 1940م روانه زندان گرديد و از مصر تبعيدش كردند، او قبل از اينكه به سوريه برسد، فرانسويها از ترس اينكه مبادا مردم را عليه آنان بشوراند، در سال1941م ايشان را زندانی و به مدت دو سال و نيم در زندانهای حمص و لبنان بازداشتش کردند. اما قضيه فلسطين از ديدگاه دكتر سباعی قضيه‌ای است عقيدتی كه به هدف به ورطه نابودی كشاندن مسلمانان و مقدساتشان پی‌ريزی شده است. هنگامی كه طرح تقسيم فلسطين مطرح گرديد، دكتر سباعی سراسر جهان را به هدف برانگيختن و شعله‌ور ساختن روحيه جهادی مسلمانان پيمود، و در سال 1948م در خط مقدم دسته سواره نظام جوانان مسلمانان قرار گرفت، و در نبردهای سنگينی كه در اطراف شهر قدس به وقوع پيوست، دليرانه وارد نبرد شد، و در عرصه نبرد با شجاعت و ب</w:t>
      </w:r>
      <w:r w:rsidR="00B261CD">
        <w:rPr>
          <w:rFonts w:hint="cs"/>
          <w:rtl/>
        </w:rPr>
        <w:t>ی‌</w:t>
      </w:r>
      <w:r w:rsidRPr="00FF3AF7">
        <w:rPr>
          <w:rFonts w:hint="cs"/>
          <w:rtl/>
        </w:rPr>
        <w:t>باكی كم نظيری به روياروی با دشمنان ادامه داد، تا اينكه بر مبنای اجرای هدنه (عقب نشينی اضطراری) دستور صادر گرديد.</w:t>
      </w:r>
    </w:p>
    <w:p w:rsidR="00F91DF3" w:rsidRPr="00FF3AF7" w:rsidRDefault="00F91DF3" w:rsidP="00FF3AF7">
      <w:pPr>
        <w:pStyle w:val="a1"/>
        <w:numPr>
          <w:ilvl w:val="0"/>
          <w:numId w:val="14"/>
        </w:numPr>
        <w:rPr>
          <w:rtl/>
        </w:rPr>
      </w:pPr>
      <w:r w:rsidRPr="00FF3AF7">
        <w:rPr>
          <w:rFonts w:hint="cs"/>
          <w:rtl/>
        </w:rPr>
        <w:t>مبارزات سياسی: دكتر سباعی در شمار كسانی كه سياست را يك مهارت دروغين و نوعی زيبندگی در حيله گری م</w:t>
      </w:r>
      <w:r w:rsidR="00B261CD">
        <w:rPr>
          <w:rFonts w:hint="cs"/>
          <w:rtl/>
        </w:rPr>
        <w:t>ی‌</w:t>
      </w:r>
      <w:r w:rsidRPr="00FF3AF7">
        <w:rPr>
          <w:rFonts w:hint="cs"/>
          <w:rtl/>
        </w:rPr>
        <w:t>پندارند، نيست، بلكه ايشان سياست را نوعی اهتمام انسان مسلمان به روبه‌راه كردن مشكلات همكيشانش تفسير می‌كند و معتقد است كه موفق‌ترين سياست آن است كه بر پايه عدالت، پرهيزگاری و روشنفكری استوار باشد، دكتر سباعی شخصيتی بودند كه تنها متعلق به يك شهر يا يك ملت نبودند، بلكه ايشان يك شخصيت جهانی و فراگير بودند كه جامعه اسلامی بدان می‌باليد. به این منظور در سال 1949م دولت دمشق او را به عنوان نائب خود در انجمن تاسیسیه‌ انتخاب کرد، چه زود ستاره ایشان به عنوان یک نائب ملی متفوق درخشید، زیرا ایشان برای جلب امنیت و دفع مشکات ملتش به حقیقت تشنه بود، و به فریاد مداومی که حقیقت را جلوه</w:t>
      </w:r>
      <w:r w:rsidR="002F27E0" w:rsidRPr="00FF3AF7">
        <w:rPr>
          <w:rFonts w:hint="cs"/>
          <w:rtl/>
        </w:rPr>
        <w:t xml:space="preserve"> می‌</w:t>
      </w:r>
      <w:r w:rsidRPr="00FF3AF7">
        <w:rPr>
          <w:rFonts w:hint="cs"/>
          <w:rtl/>
        </w:rPr>
        <w:t>داد، تداوم می‌بخشید و آن را خفه نمی‌کرد، او آراء باطل را مسخره ودرهم می‌شکست، و خود را از مکاسب و مغانم بالاتر می‌گرفت و به چانه‌زنی نمی‌پرداخت، بدین خاطر سیلاب قلوب مردم که سرشار از مهر و محبت بود به او روی آورد، و به عنوان نائب مجلس منتخب شد و از جمله کسانی که در نوشتن قانون اساسی مسئول بودند، قرار گرفت، وبرای اینکه در سازمان کیفری وجزائی که بر ملت ستمدیده فرض شده بود، نقش خود را ایفا نماید، از هیچ تلاش و کوششی دریغ ننمودند تا با مشکلات مردم زندگی کند.</w:t>
      </w:r>
    </w:p>
    <w:p w:rsidR="00F91DF3" w:rsidRPr="00FF3AF7" w:rsidRDefault="00F91DF3" w:rsidP="00FF3AF7">
      <w:pPr>
        <w:pStyle w:val="a1"/>
        <w:numPr>
          <w:ilvl w:val="0"/>
          <w:numId w:val="14"/>
        </w:numPr>
        <w:rPr>
          <w:rtl/>
        </w:rPr>
      </w:pPr>
      <w:r w:rsidRPr="00FF3AF7">
        <w:rPr>
          <w:rFonts w:hint="cs"/>
          <w:rtl/>
        </w:rPr>
        <w:t>مبارزات: دكتر سباعی در راستای دعوت و گرايشهای اسلامی در تشكيل و رهبری جمعی از تشكلهای اسلام‌گرا در حمص و شهرهای ديگر نقش مؤثری را ايفا كرده‌اند، او زمانی كه در سال 1933م به مصر سفر كرد، با دعوتگر بزرگ (امام حسن البنا) ديدار به‌ عمل آورد و به هدف خود رسيد، و اين بار كه برای مسافرت عازم سوريه شد، با جنب و جوش و شور و نشاط بيشتری در راه دعوت و تبليغ گام نهاد، تا اينكه در سال 1945م علنا تشكيل جماعت «اخوان المسلمين» اعلام كرد، و حكيمانه رهبری آن‌را در سوريه به‌ عهده گرفت و در پی جذب نخبگان جوانان بر آمد.</w:t>
      </w:r>
    </w:p>
    <w:p w:rsidR="00F91DF3" w:rsidRDefault="00F91DF3" w:rsidP="00FF3AF7">
      <w:pPr>
        <w:pStyle w:val="a1"/>
        <w:numPr>
          <w:ilvl w:val="0"/>
          <w:numId w:val="14"/>
        </w:numPr>
        <w:rPr>
          <w:rtl/>
          <w:lang w:bidi="fa-IR"/>
        </w:rPr>
      </w:pPr>
      <w:r w:rsidRPr="00FF3AF7">
        <w:rPr>
          <w:rFonts w:hint="cs"/>
          <w:rtl/>
        </w:rPr>
        <w:t>مبارزات در زمينه ژورناليستی: دكتر سباعی به اين واقعيت پی برد كه روزنامه‌ها نقش چشمگيری در هدايت جامعه‌ها دارند و می‌توان از</w:t>
      </w:r>
      <w:r w:rsidR="005E45E2" w:rsidRPr="00FF3AF7">
        <w:rPr>
          <w:rFonts w:hint="cs"/>
          <w:rtl/>
        </w:rPr>
        <w:t xml:space="preserve"> آن‌ها </w:t>
      </w:r>
      <w:r w:rsidRPr="00FF3AF7">
        <w:rPr>
          <w:rFonts w:hint="cs"/>
          <w:rtl/>
        </w:rPr>
        <w:t xml:space="preserve">به مثابه بزرگترين سلاح در جهت توجيه آراء عمومی و بيداری مردم از اهداف و مسلكها استفاده كرد، به همين خاطر عزم خود را جزم و اولين گامی كه در اين زمينه برداشت، تصميم به‌ تأسيس مجله‌ای تحت عنوان «مجله المنار» بود كه تأسيس آن از سال 1947م تا سال 1949م به طول انجاميد و از طريق آن در صدد پرداختن به مهم‌ترين مشكلات جامعه با بيانی روشن، روشی جذاب و جرأتی كم نظير جهت معالجه آنان بر آمد، و در سال 1955م نيز با برادران دينی خود روزنامه «الشهاب» را كه تا سال 1958م استمرار يافت، بنيان نهاد، و در همان سال 1955م مجله «المسلمون» را نيز بنيان نهاد، و بر اثر تلاش و زحمات بی وقفانه‌ای كه در اين مسير متحمل شدند، توانستند مجله فوق را به مدرسه‌ای تبديل كنند كه انعكاسی از يك تفكر اصيل اسلامی و منبری جهت دفاع از قضايای عالم اسلامی به‌ شمار آيد، و فصل جداگانه‌ای را نيز در آن به‌ نام </w:t>
      </w:r>
      <w:r w:rsidRPr="00FF3AF7">
        <w:rPr>
          <w:rStyle w:val="Char2"/>
          <w:rFonts w:hint="cs"/>
          <w:rtl/>
        </w:rPr>
        <w:t>«</w:t>
      </w:r>
      <w:r w:rsidRPr="00FF3AF7">
        <w:rPr>
          <w:rStyle w:val="Char2"/>
          <w:rtl/>
        </w:rPr>
        <w:t>الدرة المعتصبة</w:t>
      </w:r>
      <w:r w:rsidRPr="00FF3AF7">
        <w:rPr>
          <w:rStyle w:val="Char2"/>
          <w:rFonts w:hint="cs"/>
          <w:rtl/>
        </w:rPr>
        <w:t>»</w:t>
      </w:r>
      <w:r w:rsidRPr="00FF3AF7">
        <w:rPr>
          <w:rFonts w:hint="cs"/>
          <w:rtl/>
        </w:rPr>
        <w:t xml:space="preserve"> به قضيه فلسطين اختصاص دادند. بدين گونه زندگانی دكتر سباعی صفحات تاريخی پر ارزشی را رقم می‌زد كه مملو از ايثار، افتخارات، جان فدايی، شجاعت، نيكوكاری و غيره بود، ايشان از دعوتگران بی‌همتايی بودند كه ذره ذره زندگانی و تك تك اعضای خويش را در خدمت اين دعوت اسلامی بسيج كرده بود، حتی روزهای آخر عمرش را كه بر اثر مريضی با درد وآلام رنج آوری همراه بود، بيشتر از تمام اوقات ديگر در خدمت به اين دعوت اسلامی صرف می‌شد، تا حدی كه اين مرحله از زندگيش به طلائی‌ترين دوران زندگ</w:t>
      </w:r>
      <w:r w:rsidR="0046115A">
        <w:rPr>
          <w:rFonts w:hint="cs"/>
          <w:rtl/>
        </w:rPr>
        <w:t xml:space="preserve">ی </w:t>
      </w:r>
      <w:r w:rsidRPr="00FF3AF7">
        <w:rPr>
          <w:rFonts w:hint="cs"/>
          <w:rtl/>
        </w:rPr>
        <w:t>ايشان در زمينه‌های فكری، اجتماعی و ادبی نام آور گرديد.</w:t>
      </w:r>
    </w:p>
    <w:p w:rsidR="00F91DF3" w:rsidRPr="00D614A3" w:rsidRDefault="00F91DF3" w:rsidP="008F5308">
      <w:pPr>
        <w:pStyle w:val="a0"/>
        <w:rPr>
          <w:rtl/>
        </w:rPr>
      </w:pPr>
      <w:bookmarkStart w:id="124" w:name="_Toc297626412"/>
      <w:bookmarkStart w:id="125" w:name="_Toc402816083"/>
      <w:r w:rsidRPr="00D614A3">
        <w:rPr>
          <w:rFonts w:hint="cs"/>
          <w:rtl/>
        </w:rPr>
        <w:t>نوشته‌های فکری:</w:t>
      </w:r>
      <w:bookmarkEnd w:id="124"/>
      <w:bookmarkEnd w:id="125"/>
    </w:p>
    <w:p w:rsidR="00F91DF3" w:rsidRDefault="00F91DF3" w:rsidP="00FF3AF7">
      <w:pPr>
        <w:pStyle w:val="a1"/>
        <w:rPr>
          <w:rtl/>
        </w:rPr>
      </w:pPr>
      <w:r w:rsidRPr="00D614A3">
        <w:rPr>
          <w:rFonts w:hint="cs"/>
          <w:rtl/>
        </w:rPr>
        <w:t>دکتر سباعی</w:t>
      </w:r>
      <w:r>
        <w:rPr>
          <w:rFonts w:hint="cs"/>
          <w:rtl/>
        </w:rPr>
        <w:t xml:space="preserve"> به‌ عنوان</w:t>
      </w:r>
      <w:r w:rsidRPr="00D614A3">
        <w:rPr>
          <w:rFonts w:hint="cs"/>
          <w:rtl/>
        </w:rPr>
        <w:t xml:space="preserve"> یک پروژه‌ی فقهی و عقلانی درخشانی محسوب می‌شد که‌ صدها مبحث و در موضوعات گوناگون فقهی و فکری ده‌ها کتاب را به‌ رشته‌ی تحریر درآورد</w:t>
      </w:r>
      <w:r>
        <w:rPr>
          <w:rFonts w:hint="cs"/>
          <w:rtl/>
        </w:rPr>
        <w:t>، ایشان کتابخانه‌ی اسلامی را با ثروتی عظیم و انتشاراتی ممتاز مواجه‌ نمود که‌ از جمله‌ی مهمترین نوشته‌های ایشان موارد ذیل می‌باشد:</w:t>
      </w:r>
    </w:p>
    <w:p w:rsidR="00F91DF3" w:rsidRPr="00FF3AF7" w:rsidRDefault="00F91DF3" w:rsidP="00FF3AF7">
      <w:pPr>
        <w:pStyle w:val="a1"/>
        <w:numPr>
          <w:ilvl w:val="0"/>
          <w:numId w:val="15"/>
        </w:numPr>
        <w:ind w:left="641" w:hanging="357"/>
        <w:rPr>
          <w:rtl/>
        </w:rPr>
      </w:pPr>
      <w:r w:rsidRPr="00FF3AF7">
        <w:rPr>
          <w:rStyle w:val="Char2"/>
          <w:rtl/>
        </w:rPr>
        <w:t>أحكام الزواج</w:t>
      </w:r>
      <w:r w:rsidRPr="00FF3AF7">
        <w:rPr>
          <w:rtl/>
        </w:rPr>
        <w:t>.</w:t>
      </w:r>
    </w:p>
    <w:p w:rsidR="00F91DF3" w:rsidRPr="00FF3AF7" w:rsidRDefault="00F91DF3" w:rsidP="00FF3AF7">
      <w:pPr>
        <w:pStyle w:val="a1"/>
        <w:numPr>
          <w:ilvl w:val="0"/>
          <w:numId w:val="15"/>
        </w:numPr>
        <w:ind w:left="641" w:hanging="357"/>
      </w:pPr>
      <w:r w:rsidRPr="00FF3AF7">
        <w:rPr>
          <w:rStyle w:val="Char2"/>
          <w:rtl/>
        </w:rPr>
        <w:t>أحكام الأهلية والوصية</w:t>
      </w:r>
      <w:r w:rsidRPr="00FF3AF7">
        <w:rPr>
          <w:rtl/>
        </w:rPr>
        <w:t>.</w:t>
      </w:r>
    </w:p>
    <w:p w:rsidR="00F91DF3" w:rsidRPr="00FF3AF7" w:rsidRDefault="00F91DF3" w:rsidP="00FF3AF7">
      <w:pPr>
        <w:pStyle w:val="a1"/>
        <w:numPr>
          <w:ilvl w:val="0"/>
          <w:numId w:val="15"/>
        </w:numPr>
        <w:ind w:left="641" w:hanging="357"/>
      </w:pPr>
      <w:r w:rsidRPr="00FF3AF7">
        <w:rPr>
          <w:rStyle w:val="Char2"/>
          <w:rtl/>
        </w:rPr>
        <w:t>أحكام المواريث</w:t>
      </w:r>
      <w:r w:rsidRPr="00FF3AF7">
        <w:rPr>
          <w:rtl/>
        </w:rPr>
        <w:t>.</w:t>
      </w:r>
    </w:p>
    <w:p w:rsidR="00F91DF3" w:rsidRPr="00FF3AF7" w:rsidRDefault="00F91DF3" w:rsidP="00FF3AF7">
      <w:pPr>
        <w:pStyle w:val="a1"/>
        <w:numPr>
          <w:ilvl w:val="0"/>
          <w:numId w:val="15"/>
        </w:numPr>
        <w:ind w:left="641" w:hanging="357"/>
      </w:pPr>
      <w:r w:rsidRPr="00FF3AF7">
        <w:rPr>
          <w:rStyle w:val="Char2"/>
          <w:rtl/>
        </w:rPr>
        <w:t>الوصايا والفرائض</w:t>
      </w:r>
      <w:r w:rsidRPr="00FF3AF7">
        <w:rPr>
          <w:rtl/>
        </w:rPr>
        <w:t>.</w:t>
      </w:r>
    </w:p>
    <w:p w:rsidR="00F91DF3" w:rsidRPr="00FF3AF7" w:rsidRDefault="00F91DF3" w:rsidP="00FF3AF7">
      <w:pPr>
        <w:pStyle w:val="a1"/>
        <w:numPr>
          <w:ilvl w:val="0"/>
          <w:numId w:val="15"/>
        </w:numPr>
        <w:ind w:left="641" w:hanging="357"/>
      </w:pPr>
      <w:r w:rsidRPr="00FF3AF7">
        <w:rPr>
          <w:rStyle w:val="Char2"/>
          <w:rtl/>
        </w:rPr>
        <w:t>أخلاقنا الاجتماعية</w:t>
      </w:r>
      <w:r w:rsidRPr="00FF3AF7">
        <w:rPr>
          <w:rtl/>
        </w:rPr>
        <w:t>. چندین مرتبه‌ به‌ چاپ رسید که‌ چاپ نخست آن در سال 1375هـ به‌ وقوع پیوست.</w:t>
      </w:r>
    </w:p>
    <w:p w:rsidR="00F91DF3" w:rsidRPr="00FF3AF7" w:rsidRDefault="00F91DF3" w:rsidP="00FF3AF7">
      <w:pPr>
        <w:pStyle w:val="a1"/>
        <w:numPr>
          <w:ilvl w:val="0"/>
          <w:numId w:val="15"/>
        </w:numPr>
        <w:ind w:left="641" w:hanging="357"/>
      </w:pPr>
      <w:r w:rsidRPr="00FF3AF7">
        <w:rPr>
          <w:rStyle w:val="Char2"/>
          <w:rtl/>
        </w:rPr>
        <w:t>اشتراكية الإسلام</w:t>
      </w:r>
      <w:r w:rsidRPr="00FF3AF7">
        <w:rPr>
          <w:rtl/>
        </w:rPr>
        <w:t>. در سال 1959م نوشته‌ شد و سه‌ مرتبه‌ به‌ چاپ رسید.</w:t>
      </w:r>
    </w:p>
    <w:p w:rsidR="00F91DF3" w:rsidRPr="00FF3AF7" w:rsidRDefault="00F91DF3" w:rsidP="00FF3AF7">
      <w:pPr>
        <w:pStyle w:val="a1"/>
        <w:numPr>
          <w:ilvl w:val="0"/>
          <w:numId w:val="15"/>
        </w:numPr>
        <w:ind w:left="641" w:hanging="357"/>
      </w:pPr>
      <w:r w:rsidRPr="00FF3AF7">
        <w:rPr>
          <w:rStyle w:val="Char2"/>
          <w:rtl/>
        </w:rPr>
        <w:t>السنة ومكانتها في التشريع الإسلامي</w:t>
      </w:r>
      <w:r w:rsidRPr="00FF3AF7">
        <w:rPr>
          <w:rtl/>
        </w:rPr>
        <w:t>، دو مرتبه‌ به‌ چاپ رسید که‌ چاپ اول آن در سال 1960م بود.</w:t>
      </w:r>
    </w:p>
    <w:p w:rsidR="00F91DF3" w:rsidRPr="00FF3AF7" w:rsidRDefault="00F91DF3" w:rsidP="00FF3AF7">
      <w:pPr>
        <w:pStyle w:val="a1"/>
        <w:numPr>
          <w:ilvl w:val="0"/>
          <w:numId w:val="15"/>
        </w:numPr>
        <w:ind w:left="641" w:hanging="357"/>
      </w:pPr>
      <w:r w:rsidRPr="00FF3AF7">
        <w:rPr>
          <w:rStyle w:val="Char2"/>
          <w:rtl/>
        </w:rPr>
        <w:t>أحكام الصيام وفلسفته</w:t>
      </w:r>
      <w:r w:rsidRPr="00FF3AF7">
        <w:rPr>
          <w:rtl/>
        </w:rPr>
        <w:t>.</w:t>
      </w:r>
    </w:p>
    <w:p w:rsidR="00F91DF3" w:rsidRPr="00FF3AF7" w:rsidRDefault="00F91DF3" w:rsidP="00FF3AF7">
      <w:pPr>
        <w:pStyle w:val="a1"/>
        <w:numPr>
          <w:ilvl w:val="0"/>
          <w:numId w:val="15"/>
        </w:numPr>
        <w:ind w:left="641" w:hanging="357"/>
      </w:pPr>
      <w:r w:rsidRPr="00FF3AF7">
        <w:rPr>
          <w:rStyle w:val="Char2"/>
          <w:rtl/>
        </w:rPr>
        <w:t>نظام السلم والحرب في الإسلام</w:t>
      </w:r>
      <w:r w:rsidRPr="00FF3AF7">
        <w:rPr>
          <w:rtl/>
        </w:rPr>
        <w:t>.</w:t>
      </w:r>
    </w:p>
    <w:p w:rsidR="00F91DF3" w:rsidRPr="00FF3AF7" w:rsidRDefault="00F91DF3" w:rsidP="00FF3AF7">
      <w:pPr>
        <w:pStyle w:val="a1"/>
        <w:numPr>
          <w:ilvl w:val="0"/>
          <w:numId w:val="15"/>
        </w:numPr>
        <w:ind w:left="641" w:hanging="357"/>
      </w:pPr>
      <w:r w:rsidRPr="00FF3AF7">
        <w:rPr>
          <w:rStyle w:val="Char2"/>
          <w:rtl/>
        </w:rPr>
        <w:t>الدين والدولة في الإسلام</w:t>
      </w:r>
      <w:r w:rsidRPr="00FF3AF7">
        <w:rPr>
          <w:rtl/>
        </w:rPr>
        <w:t>.</w:t>
      </w:r>
    </w:p>
    <w:p w:rsidR="00F91DF3" w:rsidRPr="00FF3AF7" w:rsidRDefault="00F91DF3" w:rsidP="00FF3AF7">
      <w:pPr>
        <w:pStyle w:val="a1"/>
        <w:numPr>
          <w:ilvl w:val="0"/>
          <w:numId w:val="15"/>
        </w:numPr>
        <w:ind w:left="641" w:hanging="357"/>
      </w:pPr>
      <w:r w:rsidRPr="00FF3AF7">
        <w:rPr>
          <w:rStyle w:val="Char2"/>
          <w:rtl/>
        </w:rPr>
        <w:t>مشروعية الإرث وأحكامه في الإسلام</w:t>
      </w:r>
      <w:r w:rsidRPr="00FF3AF7">
        <w:rPr>
          <w:rtl/>
        </w:rPr>
        <w:t>.</w:t>
      </w:r>
    </w:p>
    <w:p w:rsidR="00F91DF3" w:rsidRPr="00FF3AF7" w:rsidRDefault="00F91DF3" w:rsidP="00FF3AF7">
      <w:pPr>
        <w:pStyle w:val="a1"/>
        <w:numPr>
          <w:ilvl w:val="0"/>
          <w:numId w:val="15"/>
        </w:numPr>
        <w:ind w:left="641" w:hanging="357"/>
      </w:pPr>
      <w:r w:rsidRPr="00FF3AF7">
        <w:rPr>
          <w:rStyle w:val="Char2"/>
          <w:rtl/>
        </w:rPr>
        <w:t>المرونة والتطور في التشريع الإسلامي</w:t>
      </w:r>
      <w:r w:rsidRPr="00FF3AF7">
        <w:rPr>
          <w:rtl/>
        </w:rPr>
        <w:t>.</w:t>
      </w:r>
    </w:p>
    <w:p w:rsidR="00F91DF3" w:rsidRPr="00FF3AF7" w:rsidRDefault="00F91DF3" w:rsidP="00FF3AF7">
      <w:pPr>
        <w:pStyle w:val="a1"/>
        <w:numPr>
          <w:ilvl w:val="0"/>
          <w:numId w:val="15"/>
        </w:numPr>
        <w:ind w:left="641" w:hanging="357"/>
      </w:pPr>
      <w:r w:rsidRPr="00FF3AF7">
        <w:rPr>
          <w:rStyle w:val="Char2"/>
          <w:rtl/>
        </w:rPr>
        <w:t>القلائد من فرائد الفوائد</w:t>
      </w:r>
      <w:r w:rsidRPr="00FF3AF7">
        <w:rPr>
          <w:rtl/>
        </w:rPr>
        <w:t>، در سال 1962م به‌ چاپ رسید.</w:t>
      </w:r>
    </w:p>
    <w:p w:rsidR="00F91DF3" w:rsidRPr="00FF3AF7" w:rsidRDefault="00F91DF3" w:rsidP="00FF3AF7">
      <w:pPr>
        <w:pStyle w:val="a1"/>
        <w:numPr>
          <w:ilvl w:val="0"/>
          <w:numId w:val="15"/>
        </w:numPr>
        <w:ind w:left="641" w:hanging="357"/>
      </w:pPr>
      <w:r w:rsidRPr="00FF3AF7">
        <w:rPr>
          <w:rStyle w:val="Char2"/>
          <w:rtl/>
        </w:rPr>
        <w:t>هكذا علمتني الحياة</w:t>
      </w:r>
      <w:r w:rsidRPr="00FF3AF7">
        <w:rPr>
          <w:rtl/>
        </w:rPr>
        <w:t>، در سال 1962م به‌ چاپ رسید و دو مرتبه‌ چاپ شده‌ است.</w:t>
      </w:r>
    </w:p>
    <w:p w:rsidR="00F91DF3" w:rsidRPr="00FF3AF7" w:rsidRDefault="00F91DF3" w:rsidP="00FF3AF7">
      <w:pPr>
        <w:pStyle w:val="a1"/>
        <w:numPr>
          <w:ilvl w:val="0"/>
          <w:numId w:val="15"/>
        </w:numPr>
        <w:ind w:left="641" w:hanging="357"/>
      </w:pPr>
      <w:r w:rsidRPr="00FF3AF7">
        <w:rPr>
          <w:rStyle w:val="Char2"/>
          <w:rtl/>
        </w:rPr>
        <w:t>المرأة بين الفقه والقانون</w:t>
      </w:r>
      <w:r w:rsidRPr="00FF3AF7">
        <w:rPr>
          <w:rtl/>
        </w:rPr>
        <w:t>، دو مرتبه‌ به‌ چاپ رسیده‌ که‌ چاپ نخست آن در سال 1962م، و چاپ دوم آن در سال 1966م به‌ انجام رسانیده‌ شده‌ است.</w:t>
      </w:r>
    </w:p>
    <w:p w:rsidR="00F91DF3" w:rsidRPr="00FF3AF7" w:rsidRDefault="00F91DF3" w:rsidP="00FF3AF7">
      <w:pPr>
        <w:pStyle w:val="a1"/>
        <w:numPr>
          <w:ilvl w:val="0"/>
          <w:numId w:val="15"/>
        </w:numPr>
        <w:ind w:left="641" w:hanging="357"/>
      </w:pPr>
      <w:r w:rsidRPr="00FF3AF7">
        <w:rPr>
          <w:rStyle w:val="Char2"/>
          <w:rtl/>
        </w:rPr>
        <w:t>من روائع حضارتنا</w:t>
      </w:r>
      <w:r w:rsidRPr="00FF3AF7">
        <w:rPr>
          <w:rtl/>
        </w:rPr>
        <w:t xml:space="preserve">، دو مرتبه‌ به‌ چاپ رسیده‌ که‌ چاپ نخست آن در سال 1959م، و چاپ دوم آن در سال 1968م به‌ انجام رسانیده‌ شده‌ است. </w:t>
      </w:r>
    </w:p>
    <w:p w:rsidR="00F91DF3" w:rsidRPr="00FF3AF7" w:rsidRDefault="00F91DF3" w:rsidP="00FF3AF7">
      <w:pPr>
        <w:pStyle w:val="a1"/>
        <w:numPr>
          <w:ilvl w:val="0"/>
          <w:numId w:val="15"/>
        </w:numPr>
        <w:ind w:left="641" w:hanging="357"/>
      </w:pPr>
      <w:r w:rsidRPr="00FF3AF7">
        <w:rPr>
          <w:rStyle w:val="Char2"/>
          <w:rtl/>
        </w:rPr>
        <w:t>الأحوال الشخصية</w:t>
      </w:r>
      <w:r w:rsidRPr="00FF3AF7">
        <w:rPr>
          <w:rtl/>
        </w:rPr>
        <w:t>.</w:t>
      </w:r>
    </w:p>
    <w:p w:rsidR="00F91DF3" w:rsidRPr="00720112" w:rsidRDefault="00F91DF3" w:rsidP="00FF3AF7">
      <w:pPr>
        <w:pStyle w:val="a1"/>
        <w:numPr>
          <w:ilvl w:val="0"/>
          <w:numId w:val="15"/>
        </w:numPr>
        <w:ind w:left="641" w:hanging="357"/>
      </w:pPr>
      <w:r w:rsidRPr="00FF3AF7">
        <w:rPr>
          <w:rStyle w:val="Char2"/>
          <w:rtl/>
        </w:rPr>
        <w:t>السيرة النبوية</w:t>
      </w:r>
      <w:r w:rsidRPr="00FF3AF7">
        <w:rPr>
          <w:rtl/>
        </w:rPr>
        <w:t>.</w:t>
      </w:r>
    </w:p>
    <w:p w:rsidR="00F91DF3" w:rsidRPr="00697441" w:rsidRDefault="00F91DF3" w:rsidP="007D2AFC">
      <w:pPr>
        <w:pStyle w:val="a0"/>
        <w:rPr>
          <w:rtl/>
        </w:rPr>
      </w:pPr>
      <w:bookmarkStart w:id="126" w:name="_Toc297626413"/>
      <w:bookmarkStart w:id="127" w:name="_Toc402816084"/>
      <w:r w:rsidRPr="00697441">
        <w:rPr>
          <w:rFonts w:hint="cs"/>
          <w:rtl/>
        </w:rPr>
        <w:t>سلیقه‌ی شعری:</w:t>
      </w:r>
      <w:bookmarkEnd w:id="126"/>
      <w:bookmarkEnd w:id="127"/>
    </w:p>
    <w:p w:rsidR="00F91DF3" w:rsidRDefault="00F91DF3" w:rsidP="00FF3AF7">
      <w:pPr>
        <w:pStyle w:val="a1"/>
        <w:rPr>
          <w:rtl/>
          <w:lang w:bidi="fa-IR"/>
        </w:rPr>
      </w:pPr>
      <w:r w:rsidRPr="00F26B20">
        <w:rPr>
          <w:rFonts w:hint="cs"/>
          <w:rtl/>
          <w:lang w:bidi="fa-IR"/>
        </w:rPr>
        <w:t>مردم</w:t>
      </w:r>
      <w:r>
        <w:rPr>
          <w:rFonts w:hint="cs"/>
          <w:rtl/>
          <w:lang w:bidi="fa-IR"/>
        </w:rPr>
        <w:t xml:space="preserve"> </w:t>
      </w:r>
      <w:r w:rsidRPr="00F26B20">
        <w:rPr>
          <w:rFonts w:hint="cs"/>
          <w:rtl/>
          <w:lang w:bidi="fa-IR"/>
        </w:rPr>
        <w:t>در تمام</w:t>
      </w:r>
      <w:r>
        <w:rPr>
          <w:rFonts w:hint="cs"/>
          <w:rtl/>
          <w:lang w:bidi="fa-IR"/>
        </w:rPr>
        <w:t xml:space="preserve"> </w:t>
      </w:r>
      <w:r w:rsidRPr="00F26B20">
        <w:rPr>
          <w:rFonts w:hint="cs"/>
          <w:rtl/>
          <w:lang w:bidi="fa-IR"/>
        </w:rPr>
        <w:t>مراحل</w:t>
      </w:r>
      <w:r>
        <w:rPr>
          <w:rFonts w:hint="cs"/>
          <w:rtl/>
          <w:lang w:bidi="fa-IR"/>
        </w:rPr>
        <w:t xml:space="preserve"> </w:t>
      </w:r>
      <w:r w:rsidRPr="00F26B20">
        <w:rPr>
          <w:rFonts w:hint="cs"/>
          <w:rtl/>
          <w:lang w:bidi="fa-IR"/>
        </w:rPr>
        <w:t>زندگانی</w:t>
      </w:r>
      <w:r>
        <w:rPr>
          <w:rFonts w:hint="cs"/>
          <w:rtl/>
          <w:lang w:bidi="fa-IR"/>
        </w:rPr>
        <w:t xml:space="preserve"> </w:t>
      </w:r>
      <w:r w:rsidRPr="00F26B20">
        <w:rPr>
          <w:rFonts w:hint="cs"/>
          <w:rtl/>
          <w:lang w:bidi="fa-IR"/>
        </w:rPr>
        <w:t>دكتر سباعی</w:t>
      </w:r>
      <w:r>
        <w:rPr>
          <w:rFonts w:hint="cs"/>
          <w:rtl/>
          <w:lang w:bidi="fa-IR"/>
        </w:rPr>
        <w:t>،</w:t>
      </w:r>
      <w:r w:rsidRPr="00F26B20">
        <w:rPr>
          <w:rFonts w:hint="cs"/>
          <w:rtl/>
          <w:lang w:bidi="fa-IR"/>
        </w:rPr>
        <w:t xml:space="preserve"> ايشان را رهبری</w:t>
      </w:r>
      <w:r>
        <w:rPr>
          <w:rFonts w:hint="cs"/>
          <w:rtl/>
          <w:lang w:bidi="fa-IR"/>
        </w:rPr>
        <w:t xml:space="preserve"> </w:t>
      </w:r>
      <w:r w:rsidRPr="00F26B20">
        <w:rPr>
          <w:rFonts w:hint="cs"/>
          <w:rtl/>
          <w:lang w:bidi="fa-IR"/>
        </w:rPr>
        <w:t>جان فدا</w:t>
      </w:r>
      <w:r>
        <w:rPr>
          <w:rFonts w:hint="cs"/>
          <w:rtl/>
          <w:lang w:bidi="fa-IR"/>
        </w:rPr>
        <w:t>،</w:t>
      </w:r>
      <w:r w:rsidRPr="00F26B20">
        <w:rPr>
          <w:rFonts w:hint="cs"/>
          <w:rtl/>
          <w:lang w:bidi="fa-IR"/>
        </w:rPr>
        <w:t xml:space="preserve"> پيشوايی</w:t>
      </w:r>
      <w:r>
        <w:rPr>
          <w:rFonts w:hint="cs"/>
          <w:rtl/>
          <w:lang w:bidi="fa-IR"/>
        </w:rPr>
        <w:t xml:space="preserve"> </w:t>
      </w:r>
      <w:r w:rsidRPr="00F26B20">
        <w:rPr>
          <w:rFonts w:hint="cs"/>
          <w:rtl/>
          <w:lang w:bidi="fa-IR"/>
        </w:rPr>
        <w:t>پرورنده</w:t>
      </w:r>
      <w:r>
        <w:rPr>
          <w:rFonts w:hint="cs"/>
          <w:rtl/>
          <w:lang w:bidi="fa-IR"/>
        </w:rPr>
        <w:t>،</w:t>
      </w:r>
      <w:r w:rsidRPr="00F26B20">
        <w:rPr>
          <w:rFonts w:hint="cs"/>
          <w:rtl/>
          <w:lang w:bidi="fa-IR"/>
        </w:rPr>
        <w:t xml:space="preserve"> دانشمند</w:t>
      </w:r>
      <w:r>
        <w:rPr>
          <w:rFonts w:hint="cs"/>
          <w:rtl/>
          <w:lang w:bidi="fa-IR"/>
        </w:rPr>
        <w:t xml:space="preserve">ی </w:t>
      </w:r>
      <w:r w:rsidRPr="00F26B20">
        <w:rPr>
          <w:rFonts w:hint="cs"/>
          <w:rtl/>
          <w:lang w:bidi="fa-IR"/>
        </w:rPr>
        <w:t>فرهيخته</w:t>
      </w:r>
      <w:r>
        <w:rPr>
          <w:rFonts w:hint="cs"/>
          <w:rtl/>
          <w:lang w:bidi="fa-IR"/>
        </w:rPr>
        <w:t xml:space="preserve">، </w:t>
      </w:r>
      <w:r w:rsidRPr="00F26B20">
        <w:rPr>
          <w:rFonts w:hint="cs"/>
          <w:rtl/>
          <w:lang w:bidi="fa-IR"/>
        </w:rPr>
        <w:t>سخنوری</w:t>
      </w:r>
      <w:r>
        <w:rPr>
          <w:rFonts w:hint="cs"/>
          <w:rtl/>
          <w:lang w:bidi="fa-IR"/>
        </w:rPr>
        <w:t xml:space="preserve"> </w:t>
      </w:r>
      <w:r w:rsidRPr="00F26B20">
        <w:rPr>
          <w:rFonts w:hint="cs"/>
          <w:rtl/>
          <w:lang w:bidi="fa-IR"/>
        </w:rPr>
        <w:t>برجسته</w:t>
      </w:r>
      <w:r>
        <w:rPr>
          <w:rFonts w:hint="cs"/>
          <w:rtl/>
          <w:lang w:bidi="fa-IR"/>
        </w:rPr>
        <w:t>،</w:t>
      </w:r>
      <w:r w:rsidRPr="00F26B20">
        <w:rPr>
          <w:rFonts w:hint="cs"/>
          <w:rtl/>
          <w:lang w:bidi="fa-IR"/>
        </w:rPr>
        <w:t xml:space="preserve"> متفكری دانا</w:t>
      </w:r>
      <w:r>
        <w:rPr>
          <w:rFonts w:hint="cs"/>
          <w:rtl/>
          <w:lang w:bidi="fa-IR"/>
        </w:rPr>
        <w:t>،</w:t>
      </w:r>
      <w:r w:rsidRPr="00F26B20">
        <w:rPr>
          <w:rFonts w:hint="cs"/>
          <w:rtl/>
          <w:lang w:bidi="fa-IR"/>
        </w:rPr>
        <w:t xml:space="preserve"> سياست</w:t>
      </w:r>
      <w:r>
        <w:rPr>
          <w:rFonts w:hint="cs"/>
          <w:rtl/>
          <w:lang w:bidi="fa-IR"/>
        </w:rPr>
        <w:t xml:space="preserve"> </w:t>
      </w:r>
      <w:r w:rsidRPr="00F26B20">
        <w:rPr>
          <w:rFonts w:hint="cs"/>
          <w:rtl/>
          <w:lang w:bidi="fa-IR"/>
        </w:rPr>
        <w:t>مداری</w:t>
      </w:r>
      <w:r>
        <w:rPr>
          <w:rFonts w:hint="cs"/>
          <w:rtl/>
          <w:lang w:bidi="fa-IR"/>
        </w:rPr>
        <w:t xml:space="preserve"> </w:t>
      </w:r>
      <w:r w:rsidRPr="00F26B20">
        <w:rPr>
          <w:rFonts w:hint="cs"/>
          <w:rtl/>
          <w:lang w:bidi="fa-IR"/>
        </w:rPr>
        <w:t>درستكار</w:t>
      </w:r>
      <w:r>
        <w:rPr>
          <w:rFonts w:hint="cs"/>
          <w:rtl/>
          <w:lang w:bidi="fa-IR"/>
        </w:rPr>
        <w:t xml:space="preserve"> و</w:t>
      </w:r>
      <w:r w:rsidRPr="00F26B20">
        <w:rPr>
          <w:rFonts w:hint="cs"/>
          <w:rtl/>
          <w:lang w:bidi="fa-IR"/>
        </w:rPr>
        <w:t>... می</w:t>
      </w:r>
      <w:r>
        <w:rPr>
          <w:rFonts w:hint="cs"/>
          <w:rtl/>
          <w:lang w:bidi="fa-IR"/>
        </w:rPr>
        <w:t>‌</w:t>
      </w:r>
      <w:r w:rsidRPr="00F26B20">
        <w:rPr>
          <w:rFonts w:hint="cs"/>
          <w:rtl/>
          <w:lang w:bidi="fa-IR"/>
        </w:rPr>
        <w:t>پنداشتند</w:t>
      </w:r>
      <w:r>
        <w:rPr>
          <w:rFonts w:hint="cs"/>
          <w:rtl/>
          <w:lang w:bidi="fa-IR"/>
        </w:rPr>
        <w:t xml:space="preserve">، </w:t>
      </w:r>
      <w:r w:rsidRPr="00F26B20">
        <w:rPr>
          <w:rFonts w:hint="cs"/>
          <w:rtl/>
          <w:lang w:bidi="fa-IR"/>
        </w:rPr>
        <w:t>اما در خصوص اشعار تنها در سالهای آخر عمرش</w:t>
      </w:r>
      <w:r>
        <w:rPr>
          <w:rFonts w:hint="cs"/>
          <w:rtl/>
          <w:lang w:bidi="fa-IR"/>
        </w:rPr>
        <w:t xml:space="preserve"> </w:t>
      </w:r>
      <w:r w:rsidRPr="00F26B20">
        <w:rPr>
          <w:rFonts w:hint="cs"/>
          <w:rtl/>
          <w:lang w:bidi="fa-IR"/>
        </w:rPr>
        <w:t>شعرهای</w:t>
      </w:r>
      <w:r>
        <w:rPr>
          <w:rFonts w:hint="cs"/>
          <w:rtl/>
          <w:lang w:bidi="fa-IR"/>
        </w:rPr>
        <w:t xml:space="preserve"> </w:t>
      </w:r>
      <w:r w:rsidRPr="00F26B20">
        <w:rPr>
          <w:rFonts w:hint="cs"/>
          <w:rtl/>
          <w:lang w:bidi="fa-IR"/>
        </w:rPr>
        <w:t>بچشم</w:t>
      </w:r>
      <w:r>
        <w:rPr>
          <w:rFonts w:hint="cs"/>
          <w:rtl/>
          <w:lang w:bidi="fa-IR"/>
        </w:rPr>
        <w:t xml:space="preserve"> </w:t>
      </w:r>
      <w:r w:rsidRPr="00F26B20">
        <w:rPr>
          <w:rFonts w:hint="cs"/>
          <w:rtl/>
          <w:lang w:bidi="fa-IR"/>
        </w:rPr>
        <w:t>می</w:t>
      </w:r>
      <w:r>
        <w:rPr>
          <w:rFonts w:hint="cs"/>
          <w:rtl/>
          <w:lang w:bidi="fa-IR"/>
        </w:rPr>
        <w:t>‌</w:t>
      </w:r>
      <w:r w:rsidRPr="00F26B20">
        <w:rPr>
          <w:rFonts w:hint="cs"/>
          <w:rtl/>
          <w:lang w:bidi="fa-IR"/>
        </w:rPr>
        <w:t>خورد</w:t>
      </w:r>
      <w:r>
        <w:rPr>
          <w:rFonts w:hint="cs"/>
          <w:rtl/>
          <w:lang w:bidi="fa-IR"/>
        </w:rPr>
        <w:t xml:space="preserve">، </w:t>
      </w:r>
      <w:r w:rsidRPr="00F26B20">
        <w:rPr>
          <w:rFonts w:hint="cs"/>
          <w:rtl/>
          <w:lang w:bidi="fa-IR"/>
        </w:rPr>
        <w:t>روزهای</w:t>
      </w:r>
      <w:r>
        <w:rPr>
          <w:rFonts w:hint="cs"/>
          <w:rtl/>
          <w:lang w:bidi="fa-IR"/>
        </w:rPr>
        <w:t xml:space="preserve"> </w:t>
      </w:r>
      <w:r w:rsidRPr="00F26B20">
        <w:rPr>
          <w:rFonts w:hint="cs"/>
          <w:rtl/>
          <w:lang w:bidi="fa-IR"/>
        </w:rPr>
        <w:t>كه</w:t>
      </w:r>
      <w:r>
        <w:rPr>
          <w:rFonts w:hint="cs"/>
          <w:rtl/>
          <w:lang w:bidi="fa-IR"/>
        </w:rPr>
        <w:t xml:space="preserve"> </w:t>
      </w:r>
      <w:r w:rsidRPr="00F26B20">
        <w:rPr>
          <w:rFonts w:hint="cs"/>
          <w:rtl/>
          <w:lang w:bidi="fa-IR"/>
        </w:rPr>
        <w:t>همه</w:t>
      </w:r>
      <w:r>
        <w:rPr>
          <w:rFonts w:hint="cs"/>
          <w:rtl/>
          <w:lang w:bidi="fa-IR"/>
        </w:rPr>
        <w:t>‌</w:t>
      </w:r>
      <w:r w:rsidRPr="00F26B20">
        <w:rPr>
          <w:rFonts w:hint="cs"/>
          <w:rtl/>
          <w:lang w:bidi="fa-IR"/>
        </w:rPr>
        <w:t>اش</w:t>
      </w:r>
      <w:r>
        <w:rPr>
          <w:rFonts w:hint="cs"/>
          <w:rtl/>
          <w:lang w:bidi="fa-IR"/>
        </w:rPr>
        <w:t xml:space="preserve"> </w:t>
      </w:r>
      <w:r w:rsidRPr="00F26B20">
        <w:rPr>
          <w:rFonts w:hint="cs"/>
          <w:rtl/>
          <w:lang w:bidi="fa-IR"/>
        </w:rPr>
        <w:t>را</w:t>
      </w:r>
      <w:r>
        <w:rPr>
          <w:rFonts w:hint="cs"/>
          <w:rtl/>
          <w:lang w:bidi="fa-IR"/>
        </w:rPr>
        <w:t xml:space="preserve"> </w:t>
      </w:r>
      <w:r w:rsidRPr="00F26B20">
        <w:rPr>
          <w:rFonts w:hint="cs"/>
          <w:rtl/>
          <w:lang w:bidi="fa-IR"/>
        </w:rPr>
        <w:t>در رنج</w:t>
      </w:r>
      <w:r>
        <w:rPr>
          <w:rFonts w:hint="cs"/>
          <w:rtl/>
          <w:lang w:bidi="fa-IR"/>
        </w:rPr>
        <w:t xml:space="preserve"> </w:t>
      </w:r>
      <w:r w:rsidRPr="00F26B20">
        <w:rPr>
          <w:rFonts w:hint="cs"/>
          <w:rtl/>
          <w:lang w:bidi="fa-IR"/>
        </w:rPr>
        <w:t>و محنت</w:t>
      </w:r>
      <w:r>
        <w:rPr>
          <w:rFonts w:hint="cs"/>
          <w:rtl/>
          <w:lang w:bidi="fa-IR"/>
        </w:rPr>
        <w:t xml:space="preserve"> </w:t>
      </w:r>
      <w:r w:rsidRPr="00F26B20">
        <w:rPr>
          <w:rFonts w:hint="cs"/>
          <w:rtl/>
          <w:lang w:bidi="fa-IR"/>
        </w:rPr>
        <w:t>مريضی</w:t>
      </w:r>
      <w:r>
        <w:rPr>
          <w:rFonts w:hint="cs"/>
          <w:rtl/>
          <w:lang w:bidi="fa-IR"/>
        </w:rPr>
        <w:t xml:space="preserve"> </w:t>
      </w:r>
      <w:r w:rsidRPr="00F26B20">
        <w:rPr>
          <w:rFonts w:hint="cs"/>
          <w:rtl/>
          <w:lang w:bidi="fa-IR"/>
        </w:rPr>
        <w:t>سپری</w:t>
      </w:r>
      <w:r>
        <w:rPr>
          <w:rFonts w:hint="cs"/>
          <w:rtl/>
          <w:lang w:bidi="fa-IR"/>
        </w:rPr>
        <w:t xml:space="preserve"> </w:t>
      </w:r>
      <w:r w:rsidRPr="00F26B20">
        <w:rPr>
          <w:rFonts w:hint="cs"/>
          <w:rtl/>
          <w:lang w:bidi="fa-IR"/>
        </w:rPr>
        <w:t>نمود</w:t>
      </w:r>
      <w:r>
        <w:rPr>
          <w:rFonts w:hint="cs"/>
          <w:rtl/>
          <w:lang w:bidi="fa-IR"/>
        </w:rPr>
        <w:t>،</w:t>
      </w:r>
      <w:r w:rsidRPr="00F26B20">
        <w:rPr>
          <w:rFonts w:hint="cs"/>
          <w:rtl/>
          <w:lang w:bidi="fa-IR"/>
        </w:rPr>
        <w:t xml:space="preserve"> اشعار</w:t>
      </w:r>
      <w:r>
        <w:rPr>
          <w:rFonts w:hint="cs"/>
          <w:rtl/>
          <w:lang w:bidi="fa-IR"/>
        </w:rPr>
        <w:t xml:space="preserve"> </w:t>
      </w:r>
      <w:r w:rsidRPr="00F26B20">
        <w:rPr>
          <w:rFonts w:hint="cs"/>
          <w:rtl/>
          <w:lang w:bidi="fa-IR"/>
        </w:rPr>
        <w:t>ايشان</w:t>
      </w:r>
      <w:r>
        <w:rPr>
          <w:rFonts w:hint="cs"/>
          <w:rtl/>
          <w:lang w:bidi="fa-IR"/>
        </w:rPr>
        <w:t xml:space="preserve"> </w:t>
      </w:r>
      <w:r w:rsidRPr="00F26B20">
        <w:rPr>
          <w:rFonts w:hint="cs"/>
          <w:rtl/>
          <w:lang w:bidi="fa-IR"/>
        </w:rPr>
        <w:t>در اين</w:t>
      </w:r>
      <w:r>
        <w:rPr>
          <w:rFonts w:hint="cs"/>
          <w:rtl/>
          <w:lang w:bidi="fa-IR"/>
        </w:rPr>
        <w:t xml:space="preserve"> </w:t>
      </w:r>
      <w:r w:rsidRPr="00F26B20">
        <w:rPr>
          <w:rFonts w:hint="cs"/>
          <w:rtl/>
          <w:lang w:bidi="fa-IR"/>
        </w:rPr>
        <w:t>فتره</w:t>
      </w:r>
      <w:r>
        <w:rPr>
          <w:rFonts w:hint="cs"/>
          <w:rtl/>
          <w:lang w:bidi="fa-IR"/>
        </w:rPr>
        <w:t xml:space="preserve"> </w:t>
      </w:r>
      <w:r w:rsidRPr="00F26B20">
        <w:rPr>
          <w:rFonts w:hint="cs"/>
          <w:rtl/>
          <w:lang w:bidi="fa-IR"/>
        </w:rPr>
        <w:t>انعكاسی</w:t>
      </w:r>
      <w:r>
        <w:rPr>
          <w:rFonts w:hint="cs"/>
          <w:rtl/>
          <w:lang w:bidi="fa-IR"/>
        </w:rPr>
        <w:t xml:space="preserve"> </w:t>
      </w:r>
      <w:r w:rsidRPr="00F26B20">
        <w:rPr>
          <w:rFonts w:hint="cs"/>
          <w:rtl/>
          <w:lang w:bidi="fa-IR"/>
        </w:rPr>
        <w:t>از روحيه</w:t>
      </w:r>
      <w:r>
        <w:rPr>
          <w:rFonts w:hint="cs"/>
          <w:rtl/>
          <w:lang w:bidi="fa-IR"/>
        </w:rPr>
        <w:t xml:space="preserve"> </w:t>
      </w:r>
      <w:r w:rsidRPr="00F26B20">
        <w:rPr>
          <w:rFonts w:hint="cs"/>
          <w:rtl/>
          <w:lang w:bidi="fa-IR"/>
        </w:rPr>
        <w:t>دعوتگرانی</w:t>
      </w:r>
      <w:r>
        <w:rPr>
          <w:rFonts w:hint="cs"/>
          <w:rtl/>
          <w:lang w:bidi="fa-IR"/>
        </w:rPr>
        <w:t xml:space="preserve"> </w:t>
      </w:r>
      <w:r w:rsidRPr="00F26B20">
        <w:rPr>
          <w:rFonts w:hint="cs"/>
          <w:rtl/>
          <w:lang w:bidi="fa-IR"/>
        </w:rPr>
        <w:t>را جلوه</w:t>
      </w:r>
      <w:r>
        <w:rPr>
          <w:rFonts w:hint="cs"/>
          <w:rtl/>
          <w:lang w:bidi="fa-IR"/>
        </w:rPr>
        <w:t xml:space="preserve"> </w:t>
      </w:r>
      <w:r w:rsidRPr="00F26B20">
        <w:rPr>
          <w:rFonts w:hint="cs"/>
          <w:rtl/>
          <w:lang w:bidi="fa-IR"/>
        </w:rPr>
        <w:t>می</w:t>
      </w:r>
      <w:r>
        <w:rPr>
          <w:rFonts w:hint="cs"/>
          <w:rtl/>
          <w:lang w:bidi="fa-IR"/>
        </w:rPr>
        <w:t>‌</w:t>
      </w:r>
      <w:r w:rsidRPr="00F26B20">
        <w:rPr>
          <w:rFonts w:hint="cs"/>
          <w:rtl/>
          <w:lang w:bidi="fa-IR"/>
        </w:rPr>
        <w:t>نمايد كه</w:t>
      </w:r>
      <w:r>
        <w:rPr>
          <w:rFonts w:hint="cs"/>
          <w:rtl/>
          <w:lang w:bidi="fa-IR"/>
        </w:rPr>
        <w:t xml:space="preserve"> </w:t>
      </w:r>
      <w:r w:rsidRPr="00F26B20">
        <w:rPr>
          <w:rFonts w:hint="cs"/>
          <w:rtl/>
          <w:lang w:bidi="fa-IR"/>
        </w:rPr>
        <w:t>با سختی</w:t>
      </w:r>
      <w:r>
        <w:rPr>
          <w:rFonts w:hint="cs"/>
          <w:rtl/>
          <w:lang w:bidi="fa-IR"/>
        </w:rPr>
        <w:t>‌</w:t>
      </w:r>
      <w:r w:rsidRPr="00F26B20">
        <w:rPr>
          <w:rFonts w:hint="cs"/>
          <w:rtl/>
          <w:lang w:bidi="fa-IR"/>
        </w:rPr>
        <w:t>های</w:t>
      </w:r>
      <w:r>
        <w:rPr>
          <w:rFonts w:hint="cs"/>
          <w:rtl/>
          <w:lang w:bidi="fa-IR"/>
        </w:rPr>
        <w:t xml:space="preserve"> </w:t>
      </w:r>
      <w:r w:rsidRPr="00F26B20">
        <w:rPr>
          <w:rFonts w:hint="cs"/>
          <w:rtl/>
          <w:lang w:bidi="fa-IR"/>
        </w:rPr>
        <w:t>روزگار دست</w:t>
      </w:r>
      <w:r>
        <w:rPr>
          <w:rFonts w:hint="cs"/>
          <w:rtl/>
          <w:lang w:bidi="fa-IR"/>
        </w:rPr>
        <w:t xml:space="preserve"> </w:t>
      </w:r>
      <w:r w:rsidRPr="00F26B20">
        <w:rPr>
          <w:rFonts w:hint="cs"/>
          <w:rtl/>
          <w:lang w:bidi="fa-IR"/>
        </w:rPr>
        <w:t>و پنجه</w:t>
      </w:r>
      <w:r>
        <w:rPr>
          <w:rFonts w:hint="cs"/>
          <w:rtl/>
          <w:lang w:bidi="fa-IR"/>
        </w:rPr>
        <w:t xml:space="preserve"> </w:t>
      </w:r>
      <w:r w:rsidRPr="00F26B20">
        <w:rPr>
          <w:rFonts w:hint="cs"/>
          <w:rtl/>
          <w:lang w:bidi="fa-IR"/>
        </w:rPr>
        <w:t>نرم</w:t>
      </w:r>
      <w:r>
        <w:rPr>
          <w:rFonts w:hint="cs"/>
          <w:rtl/>
          <w:lang w:bidi="fa-IR"/>
        </w:rPr>
        <w:t xml:space="preserve"> </w:t>
      </w:r>
      <w:r w:rsidRPr="00F26B20">
        <w:rPr>
          <w:rFonts w:hint="cs"/>
          <w:rtl/>
          <w:lang w:bidi="fa-IR"/>
        </w:rPr>
        <w:t>كرده</w:t>
      </w:r>
      <w:r>
        <w:rPr>
          <w:rFonts w:hint="cs"/>
          <w:rtl/>
          <w:lang w:bidi="fa-IR"/>
        </w:rPr>
        <w:t xml:space="preserve"> </w:t>
      </w:r>
      <w:r w:rsidRPr="00F26B20">
        <w:rPr>
          <w:rFonts w:hint="cs"/>
          <w:rtl/>
          <w:lang w:bidi="fa-IR"/>
        </w:rPr>
        <w:t>و مزه</w:t>
      </w:r>
      <w:r>
        <w:rPr>
          <w:rFonts w:hint="cs"/>
          <w:rtl/>
          <w:lang w:bidi="fa-IR"/>
        </w:rPr>
        <w:t xml:space="preserve"> </w:t>
      </w:r>
      <w:r w:rsidRPr="00F26B20">
        <w:rPr>
          <w:rFonts w:hint="cs"/>
          <w:rtl/>
          <w:lang w:bidi="fa-IR"/>
        </w:rPr>
        <w:t>آن</w:t>
      </w:r>
      <w:r>
        <w:rPr>
          <w:rFonts w:hint="cs"/>
          <w:rtl/>
          <w:lang w:bidi="fa-IR"/>
        </w:rPr>
        <w:t xml:space="preserve"> </w:t>
      </w:r>
      <w:r w:rsidRPr="00F26B20">
        <w:rPr>
          <w:rFonts w:hint="cs"/>
          <w:rtl/>
          <w:lang w:bidi="fa-IR"/>
        </w:rPr>
        <w:t>را چشيده</w:t>
      </w:r>
      <w:r>
        <w:rPr>
          <w:rFonts w:hint="cs"/>
          <w:rtl/>
          <w:lang w:bidi="fa-IR"/>
        </w:rPr>
        <w:t>‌</w:t>
      </w:r>
      <w:r w:rsidRPr="00F26B20">
        <w:rPr>
          <w:rFonts w:hint="cs"/>
          <w:rtl/>
          <w:lang w:bidi="fa-IR"/>
        </w:rPr>
        <w:t>اند</w:t>
      </w:r>
      <w:r>
        <w:rPr>
          <w:rFonts w:hint="cs"/>
          <w:rtl/>
          <w:lang w:bidi="fa-IR"/>
        </w:rPr>
        <w:t xml:space="preserve">، </w:t>
      </w:r>
      <w:r w:rsidRPr="00F26B20">
        <w:rPr>
          <w:rFonts w:hint="cs"/>
          <w:rtl/>
          <w:lang w:bidi="fa-IR"/>
        </w:rPr>
        <w:t>چون همه</w:t>
      </w:r>
      <w:r>
        <w:rPr>
          <w:rFonts w:hint="cs"/>
          <w:rtl/>
          <w:lang w:bidi="fa-IR"/>
        </w:rPr>
        <w:t xml:space="preserve"> </w:t>
      </w:r>
      <w:r w:rsidRPr="00F26B20">
        <w:rPr>
          <w:rFonts w:hint="cs"/>
          <w:rtl/>
          <w:lang w:bidi="fa-IR"/>
        </w:rPr>
        <w:t>اشعار اين</w:t>
      </w:r>
      <w:r>
        <w:rPr>
          <w:rFonts w:hint="cs"/>
          <w:rtl/>
          <w:lang w:bidi="fa-IR"/>
        </w:rPr>
        <w:t xml:space="preserve"> </w:t>
      </w:r>
      <w:r w:rsidRPr="00F26B20">
        <w:rPr>
          <w:rFonts w:hint="cs"/>
          <w:rtl/>
          <w:lang w:bidi="fa-IR"/>
        </w:rPr>
        <w:t>فتره</w:t>
      </w:r>
      <w:r>
        <w:rPr>
          <w:rFonts w:hint="cs"/>
          <w:rtl/>
          <w:lang w:bidi="fa-IR"/>
        </w:rPr>
        <w:t>‌</w:t>
      </w:r>
      <w:r w:rsidRPr="00F26B20">
        <w:rPr>
          <w:rFonts w:hint="cs"/>
          <w:rtl/>
          <w:lang w:bidi="fa-IR"/>
        </w:rPr>
        <w:t>اش</w:t>
      </w:r>
      <w:r>
        <w:rPr>
          <w:rFonts w:hint="cs"/>
          <w:rtl/>
          <w:lang w:bidi="fa-IR"/>
        </w:rPr>
        <w:t xml:space="preserve"> </w:t>
      </w:r>
      <w:r w:rsidRPr="00F26B20">
        <w:rPr>
          <w:rFonts w:hint="cs"/>
          <w:rtl/>
          <w:lang w:bidi="fa-IR"/>
        </w:rPr>
        <w:t>با ظرافت</w:t>
      </w:r>
      <w:r>
        <w:rPr>
          <w:rFonts w:hint="cs"/>
          <w:rtl/>
          <w:lang w:bidi="fa-IR"/>
        </w:rPr>
        <w:t>‌</w:t>
      </w:r>
      <w:r w:rsidRPr="00F26B20">
        <w:rPr>
          <w:rFonts w:hint="cs"/>
          <w:rtl/>
          <w:lang w:bidi="fa-IR"/>
        </w:rPr>
        <w:t>های</w:t>
      </w:r>
      <w:r>
        <w:rPr>
          <w:rFonts w:hint="cs"/>
          <w:rtl/>
          <w:lang w:bidi="fa-IR"/>
        </w:rPr>
        <w:t xml:space="preserve"> </w:t>
      </w:r>
      <w:r w:rsidRPr="00F26B20">
        <w:rPr>
          <w:rFonts w:hint="cs"/>
          <w:rtl/>
          <w:lang w:bidi="fa-IR"/>
        </w:rPr>
        <w:t>بی</w:t>
      </w:r>
      <w:r>
        <w:rPr>
          <w:rFonts w:hint="cs"/>
          <w:rtl/>
          <w:lang w:bidi="fa-IR"/>
        </w:rPr>
        <w:t>‌</w:t>
      </w:r>
      <w:r w:rsidRPr="00F26B20">
        <w:rPr>
          <w:rFonts w:hint="cs"/>
          <w:rtl/>
          <w:lang w:bidi="fa-IR"/>
        </w:rPr>
        <w:t>نظيری</w:t>
      </w:r>
      <w:r>
        <w:rPr>
          <w:rFonts w:hint="cs"/>
          <w:rtl/>
          <w:lang w:bidi="fa-IR"/>
        </w:rPr>
        <w:t xml:space="preserve"> </w:t>
      </w:r>
      <w:r w:rsidRPr="00F26B20">
        <w:rPr>
          <w:rFonts w:hint="cs"/>
          <w:rtl/>
          <w:lang w:bidi="fa-IR"/>
        </w:rPr>
        <w:t>در قالب</w:t>
      </w:r>
      <w:r>
        <w:rPr>
          <w:rFonts w:hint="cs"/>
          <w:rtl/>
          <w:lang w:bidi="fa-IR"/>
        </w:rPr>
        <w:t xml:space="preserve"> </w:t>
      </w:r>
      <w:r w:rsidRPr="00F26B20">
        <w:rPr>
          <w:rFonts w:hint="cs"/>
          <w:rtl/>
          <w:lang w:bidi="fa-IR"/>
        </w:rPr>
        <w:t>مناجات (زاری نمودن)</w:t>
      </w:r>
      <w:r>
        <w:rPr>
          <w:rFonts w:hint="cs"/>
          <w:rtl/>
          <w:lang w:bidi="fa-IR"/>
        </w:rPr>
        <w:t xml:space="preserve"> </w:t>
      </w:r>
      <w:r w:rsidRPr="00F26B20">
        <w:rPr>
          <w:rFonts w:hint="cs"/>
          <w:rtl/>
          <w:lang w:bidi="fa-IR"/>
        </w:rPr>
        <w:t>و دعاهای آن</w:t>
      </w:r>
      <w:r>
        <w:rPr>
          <w:rFonts w:hint="cs"/>
          <w:rtl/>
          <w:lang w:bidi="fa-IR"/>
        </w:rPr>
        <w:t xml:space="preserve"> </w:t>
      </w:r>
      <w:r w:rsidRPr="00F26B20">
        <w:rPr>
          <w:rFonts w:hint="cs"/>
          <w:rtl/>
          <w:lang w:bidi="fa-IR"/>
        </w:rPr>
        <w:t>دوران</w:t>
      </w:r>
      <w:r>
        <w:rPr>
          <w:rFonts w:hint="cs"/>
          <w:rtl/>
          <w:lang w:bidi="fa-IR"/>
        </w:rPr>
        <w:t xml:space="preserve"> </w:t>
      </w:r>
      <w:r w:rsidRPr="00F26B20">
        <w:rPr>
          <w:rFonts w:hint="cs"/>
          <w:rtl/>
          <w:lang w:bidi="fa-IR"/>
        </w:rPr>
        <w:t>جلوه</w:t>
      </w:r>
      <w:r>
        <w:rPr>
          <w:rFonts w:hint="cs"/>
          <w:rtl/>
          <w:lang w:bidi="fa-IR"/>
        </w:rPr>
        <w:t>‌</w:t>
      </w:r>
      <w:r w:rsidRPr="00F26B20">
        <w:rPr>
          <w:rFonts w:hint="cs"/>
          <w:rtl/>
          <w:lang w:bidi="fa-IR"/>
        </w:rPr>
        <w:t>گر می</w:t>
      </w:r>
      <w:r>
        <w:rPr>
          <w:rFonts w:hint="cs"/>
          <w:rtl/>
          <w:lang w:bidi="fa-IR"/>
        </w:rPr>
        <w:t>‌</w:t>
      </w:r>
      <w:r w:rsidRPr="00F26B20">
        <w:rPr>
          <w:rFonts w:hint="cs"/>
          <w:rtl/>
          <w:lang w:bidi="fa-IR"/>
        </w:rPr>
        <w:t>شد</w:t>
      </w:r>
      <w:r>
        <w:rPr>
          <w:rFonts w:hint="cs"/>
          <w:rtl/>
          <w:lang w:bidi="fa-IR"/>
        </w:rPr>
        <w:t xml:space="preserve">. </w:t>
      </w:r>
      <w:r w:rsidRPr="00F26B20">
        <w:rPr>
          <w:rFonts w:hint="cs"/>
          <w:rtl/>
          <w:lang w:bidi="fa-IR"/>
        </w:rPr>
        <w:t>در واقع</w:t>
      </w:r>
      <w:r>
        <w:rPr>
          <w:rFonts w:hint="cs"/>
          <w:rtl/>
          <w:lang w:bidi="fa-IR"/>
        </w:rPr>
        <w:t xml:space="preserve"> </w:t>
      </w:r>
      <w:r w:rsidRPr="00F26B20">
        <w:rPr>
          <w:rFonts w:hint="cs"/>
          <w:rtl/>
          <w:lang w:bidi="fa-IR"/>
        </w:rPr>
        <w:t>دكتر سباعی از همان</w:t>
      </w:r>
      <w:r>
        <w:rPr>
          <w:rFonts w:hint="cs"/>
          <w:rtl/>
          <w:lang w:bidi="fa-IR"/>
        </w:rPr>
        <w:t xml:space="preserve"> </w:t>
      </w:r>
      <w:r w:rsidRPr="00F26B20">
        <w:rPr>
          <w:rFonts w:hint="cs"/>
          <w:rtl/>
          <w:lang w:bidi="fa-IR"/>
        </w:rPr>
        <w:t>دوران جوانی</w:t>
      </w:r>
      <w:r>
        <w:rPr>
          <w:rFonts w:hint="cs"/>
          <w:rtl/>
          <w:lang w:bidi="fa-IR"/>
        </w:rPr>
        <w:t xml:space="preserve"> </w:t>
      </w:r>
      <w:r w:rsidRPr="00F26B20">
        <w:rPr>
          <w:rFonts w:hint="cs"/>
          <w:rtl/>
          <w:lang w:bidi="fa-IR"/>
        </w:rPr>
        <w:t>به</w:t>
      </w:r>
      <w:r>
        <w:rPr>
          <w:rFonts w:hint="cs"/>
          <w:rtl/>
          <w:lang w:bidi="fa-IR"/>
        </w:rPr>
        <w:t xml:space="preserve"> </w:t>
      </w:r>
      <w:r w:rsidRPr="00F26B20">
        <w:rPr>
          <w:rFonts w:hint="cs"/>
          <w:rtl/>
          <w:lang w:bidi="fa-IR"/>
        </w:rPr>
        <w:t>سرودن اشعار در زمينه</w:t>
      </w:r>
      <w:r>
        <w:rPr>
          <w:rFonts w:hint="cs"/>
          <w:rtl/>
          <w:lang w:bidi="fa-IR"/>
        </w:rPr>
        <w:t>‌</w:t>
      </w:r>
      <w:r w:rsidRPr="00F26B20">
        <w:rPr>
          <w:rFonts w:hint="cs"/>
          <w:rtl/>
          <w:lang w:bidi="fa-IR"/>
        </w:rPr>
        <w:t>های</w:t>
      </w:r>
      <w:r>
        <w:rPr>
          <w:rFonts w:hint="cs"/>
          <w:rtl/>
          <w:lang w:bidi="fa-IR"/>
        </w:rPr>
        <w:t xml:space="preserve"> </w:t>
      </w:r>
      <w:r w:rsidRPr="00F26B20">
        <w:rPr>
          <w:rFonts w:hint="cs"/>
          <w:rtl/>
          <w:lang w:bidi="fa-IR"/>
        </w:rPr>
        <w:t>دعوت اسلامی</w:t>
      </w:r>
      <w:r>
        <w:rPr>
          <w:rFonts w:hint="cs"/>
          <w:rtl/>
          <w:lang w:bidi="fa-IR"/>
        </w:rPr>
        <w:t xml:space="preserve"> </w:t>
      </w:r>
      <w:r w:rsidRPr="00F26B20">
        <w:rPr>
          <w:rFonts w:hint="cs"/>
          <w:rtl/>
          <w:lang w:bidi="fa-IR"/>
        </w:rPr>
        <w:t>و حوادث</w:t>
      </w:r>
      <w:r>
        <w:rPr>
          <w:rFonts w:hint="cs"/>
          <w:rtl/>
          <w:lang w:bidi="fa-IR"/>
        </w:rPr>
        <w:t xml:space="preserve"> </w:t>
      </w:r>
      <w:r w:rsidRPr="00F26B20">
        <w:rPr>
          <w:rFonts w:hint="cs"/>
          <w:rtl/>
          <w:lang w:bidi="fa-IR"/>
        </w:rPr>
        <w:t>سياسی</w:t>
      </w:r>
      <w:r>
        <w:rPr>
          <w:rFonts w:hint="cs"/>
          <w:rtl/>
          <w:lang w:bidi="fa-IR"/>
        </w:rPr>
        <w:t xml:space="preserve"> </w:t>
      </w:r>
      <w:r w:rsidRPr="00F26B20">
        <w:rPr>
          <w:rFonts w:hint="cs"/>
          <w:rtl/>
          <w:lang w:bidi="fa-IR"/>
        </w:rPr>
        <w:t>و</w:t>
      </w:r>
      <w:r>
        <w:rPr>
          <w:rFonts w:hint="cs"/>
          <w:rtl/>
          <w:lang w:bidi="fa-IR"/>
        </w:rPr>
        <w:t xml:space="preserve"> </w:t>
      </w:r>
      <w:r w:rsidRPr="00F26B20">
        <w:rPr>
          <w:rFonts w:hint="cs"/>
          <w:rtl/>
          <w:lang w:bidi="fa-IR"/>
        </w:rPr>
        <w:t>زاد و بوم</w:t>
      </w:r>
      <w:r>
        <w:rPr>
          <w:rFonts w:hint="cs"/>
          <w:rtl/>
          <w:lang w:bidi="fa-IR"/>
        </w:rPr>
        <w:t xml:space="preserve"> </w:t>
      </w:r>
      <w:r w:rsidRPr="00F26B20">
        <w:rPr>
          <w:rFonts w:hint="cs"/>
          <w:rtl/>
          <w:lang w:bidi="fa-IR"/>
        </w:rPr>
        <w:t>خويش</w:t>
      </w:r>
      <w:r>
        <w:rPr>
          <w:rFonts w:hint="cs"/>
          <w:rtl/>
          <w:lang w:bidi="fa-IR"/>
        </w:rPr>
        <w:t xml:space="preserve"> </w:t>
      </w:r>
      <w:r w:rsidRPr="00F26B20">
        <w:rPr>
          <w:rFonts w:hint="cs"/>
          <w:rtl/>
          <w:lang w:bidi="fa-IR"/>
        </w:rPr>
        <w:t>پرداخت</w:t>
      </w:r>
      <w:r>
        <w:rPr>
          <w:rFonts w:hint="cs"/>
          <w:rtl/>
          <w:lang w:bidi="fa-IR"/>
        </w:rPr>
        <w:t>،</w:t>
      </w:r>
      <w:r w:rsidRPr="00F26B20">
        <w:rPr>
          <w:rFonts w:hint="cs"/>
          <w:rtl/>
          <w:lang w:bidi="fa-IR"/>
        </w:rPr>
        <w:t xml:space="preserve"> اما فعاليت</w:t>
      </w:r>
      <w:r>
        <w:rPr>
          <w:rFonts w:hint="cs"/>
          <w:rtl/>
          <w:lang w:bidi="fa-IR"/>
        </w:rPr>
        <w:t>‌</w:t>
      </w:r>
      <w:r w:rsidRPr="00F26B20">
        <w:rPr>
          <w:rFonts w:hint="cs"/>
          <w:rtl/>
          <w:lang w:bidi="fa-IR"/>
        </w:rPr>
        <w:t>های</w:t>
      </w:r>
      <w:r>
        <w:rPr>
          <w:rFonts w:hint="cs"/>
          <w:rtl/>
          <w:lang w:bidi="fa-IR"/>
        </w:rPr>
        <w:t xml:space="preserve"> </w:t>
      </w:r>
      <w:r w:rsidRPr="00F26B20">
        <w:rPr>
          <w:rFonts w:hint="cs"/>
          <w:rtl/>
          <w:lang w:bidi="fa-IR"/>
        </w:rPr>
        <w:t>بی</w:t>
      </w:r>
      <w:r>
        <w:rPr>
          <w:rFonts w:hint="cs"/>
          <w:rtl/>
          <w:lang w:bidi="fa-IR"/>
        </w:rPr>
        <w:t xml:space="preserve"> </w:t>
      </w:r>
      <w:r w:rsidRPr="00F26B20">
        <w:rPr>
          <w:rFonts w:hint="cs"/>
          <w:rtl/>
          <w:lang w:bidi="fa-IR"/>
        </w:rPr>
        <w:t>وقفانه</w:t>
      </w:r>
      <w:r>
        <w:rPr>
          <w:rFonts w:hint="cs"/>
          <w:rtl/>
          <w:lang w:bidi="fa-IR"/>
        </w:rPr>
        <w:t xml:space="preserve"> </w:t>
      </w:r>
      <w:r w:rsidRPr="00F26B20">
        <w:rPr>
          <w:rFonts w:hint="cs"/>
          <w:rtl/>
          <w:lang w:bidi="fa-IR"/>
        </w:rPr>
        <w:t>ايشان</w:t>
      </w:r>
      <w:r>
        <w:rPr>
          <w:rFonts w:hint="cs"/>
          <w:rtl/>
          <w:lang w:bidi="fa-IR"/>
        </w:rPr>
        <w:t xml:space="preserve"> </w:t>
      </w:r>
      <w:r w:rsidRPr="00F26B20">
        <w:rPr>
          <w:rFonts w:hint="cs"/>
          <w:rtl/>
          <w:lang w:bidi="fa-IR"/>
        </w:rPr>
        <w:t>در زمينه</w:t>
      </w:r>
      <w:r>
        <w:rPr>
          <w:rFonts w:hint="cs"/>
          <w:rtl/>
          <w:lang w:bidi="fa-IR"/>
        </w:rPr>
        <w:t>‌</w:t>
      </w:r>
      <w:r w:rsidRPr="00F26B20">
        <w:rPr>
          <w:rFonts w:hint="cs"/>
          <w:rtl/>
          <w:lang w:bidi="fa-IR"/>
        </w:rPr>
        <w:t>های</w:t>
      </w:r>
      <w:r>
        <w:rPr>
          <w:rFonts w:hint="cs"/>
          <w:rtl/>
          <w:lang w:bidi="fa-IR"/>
        </w:rPr>
        <w:t xml:space="preserve"> </w:t>
      </w:r>
      <w:r w:rsidRPr="00F26B20">
        <w:rPr>
          <w:rFonts w:hint="cs"/>
          <w:rtl/>
          <w:lang w:bidi="fa-IR"/>
        </w:rPr>
        <w:t>جهاد</w:t>
      </w:r>
      <w:r>
        <w:rPr>
          <w:rFonts w:hint="cs"/>
          <w:rtl/>
          <w:lang w:bidi="fa-IR"/>
        </w:rPr>
        <w:t>،</w:t>
      </w:r>
      <w:r w:rsidRPr="00F26B20">
        <w:rPr>
          <w:rFonts w:hint="cs"/>
          <w:rtl/>
          <w:lang w:bidi="fa-IR"/>
        </w:rPr>
        <w:t xml:space="preserve"> پرورش</w:t>
      </w:r>
      <w:r>
        <w:rPr>
          <w:rFonts w:hint="cs"/>
          <w:rtl/>
          <w:lang w:bidi="fa-IR"/>
        </w:rPr>
        <w:t>،</w:t>
      </w:r>
      <w:r w:rsidRPr="00F26B20">
        <w:rPr>
          <w:rFonts w:hint="cs"/>
          <w:rtl/>
          <w:lang w:bidi="fa-IR"/>
        </w:rPr>
        <w:t xml:space="preserve"> تعليم</w:t>
      </w:r>
      <w:r>
        <w:rPr>
          <w:rFonts w:hint="cs"/>
          <w:rtl/>
          <w:lang w:bidi="fa-IR"/>
        </w:rPr>
        <w:t xml:space="preserve">، </w:t>
      </w:r>
      <w:r w:rsidRPr="00F26B20">
        <w:rPr>
          <w:rFonts w:hint="cs"/>
          <w:rtl/>
          <w:lang w:bidi="fa-IR"/>
        </w:rPr>
        <w:t>تفقه</w:t>
      </w:r>
      <w:r>
        <w:rPr>
          <w:rFonts w:hint="cs"/>
          <w:rtl/>
          <w:lang w:bidi="fa-IR"/>
        </w:rPr>
        <w:t xml:space="preserve"> </w:t>
      </w:r>
      <w:r w:rsidRPr="00F26B20">
        <w:rPr>
          <w:rFonts w:hint="cs"/>
          <w:rtl/>
          <w:lang w:bidi="fa-IR"/>
        </w:rPr>
        <w:t>و همچنين عرصه</w:t>
      </w:r>
      <w:r>
        <w:rPr>
          <w:rFonts w:hint="cs"/>
          <w:rtl/>
          <w:lang w:bidi="fa-IR"/>
        </w:rPr>
        <w:t>‌</w:t>
      </w:r>
      <w:r w:rsidRPr="00F26B20">
        <w:rPr>
          <w:rFonts w:hint="cs"/>
          <w:rtl/>
          <w:lang w:bidi="fa-IR"/>
        </w:rPr>
        <w:t>های</w:t>
      </w:r>
      <w:r>
        <w:rPr>
          <w:rFonts w:hint="cs"/>
          <w:rtl/>
          <w:lang w:bidi="fa-IR"/>
        </w:rPr>
        <w:t xml:space="preserve"> </w:t>
      </w:r>
      <w:r w:rsidRPr="00F26B20">
        <w:rPr>
          <w:rFonts w:hint="cs"/>
          <w:rtl/>
          <w:lang w:bidi="fa-IR"/>
        </w:rPr>
        <w:t>گوناگون زندگی ايشان را</w:t>
      </w:r>
      <w:r>
        <w:rPr>
          <w:rFonts w:hint="cs"/>
          <w:rtl/>
          <w:lang w:bidi="fa-IR"/>
        </w:rPr>
        <w:t xml:space="preserve"> </w:t>
      </w:r>
      <w:r w:rsidRPr="00F26B20">
        <w:rPr>
          <w:rFonts w:hint="cs"/>
          <w:rtl/>
          <w:lang w:bidi="fa-IR"/>
        </w:rPr>
        <w:t>در رديف</w:t>
      </w:r>
      <w:r>
        <w:rPr>
          <w:rFonts w:hint="cs"/>
          <w:rtl/>
          <w:lang w:bidi="fa-IR"/>
        </w:rPr>
        <w:t xml:space="preserve"> </w:t>
      </w:r>
      <w:r w:rsidRPr="00F26B20">
        <w:rPr>
          <w:rFonts w:hint="cs"/>
          <w:rtl/>
          <w:lang w:bidi="fa-IR"/>
        </w:rPr>
        <w:t>شاعران</w:t>
      </w:r>
      <w:r>
        <w:rPr>
          <w:rFonts w:hint="cs"/>
          <w:rtl/>
          <w:lang w:bidi="fa-IR"/>
        </w:rPr>
        <w:t xml:space="preserve"> </w:t>
      </w:r>
      <w:r w:rsidRPr="00F26B20">
        <w:rPr>
          <w:rFonts w:hint="cs"/>
          <w:rtl/>
          <w:lang w:bidi="fa-IR"/>
        </w:rPr>
        <w:t>گمنامی</w:t>
      </w:r>
      <w:r>
        <w:rPr>
          <w:rFonts w:hint="cs"/>
          <w:rtl/>
          <w:lang w:bidi="fa-IR"/>
        </w:rPr>
        <w:t xml:space="preserve"> </w:t>
      </w:r>
      <w:r w:rsidRPr="00F26B20">
        <w:rPr>
          <w:rFonts w:hint="cs"/>
          <w:rtl/>
          <w:lang w:bidi="fa-IR"/>
        </w:rPr>
        <w:t>قرار داد كه</w:t>
      </w:r>
      <w:r>
        <w:rPr>
          <w:rFonts w:hint="cs"/>
          <w:rtl/>
          <w:lang w:bidi="fa-IR"/>
        </w:rPr>
        <w:t xml:space="preserve"> </w:t>
      </w:r>
      <w:r w:rsidRPr="00F26B20">
        <w:rPr>
          <w:rFonts w:hint="cs"/>
          <w:rtl/>
          <w:lang w:bidi="fa-IR"/>
        </w:rPr>
        <w:t>نامی</w:t>
      </w:r>
      <w:r>
        <w:rPr>
          <w:rFonts w:hint="cs"/>
          <w:rtl/>
          <w:lang w:bidi="fa-IR"/>
        </w:rPr>
        <w:t xml:space="preserve"> </w:t>
      </w:r>
      <w:r w:rsidRPr="00F26B20">
        <w:rPr>
          <w:rFonts w:hint="cs"/>
          <w:rtl/>
          <w:lang w:bidi="fa-IR"/>
        </w:rPr>
        <w:t>از ايشان</w:t>
      </w:r>
      <w:r>
        <w:rPr>
          <w:rFonts w:hint="cs"/>
          <w:rtl/>
          <w:lang w:bidi="fa-IR"/>
        </w:rPr>
        <w:t xml:space="preserve"> </w:t>
      </w:r>
      <w:r w:rsidRPr="00F26B20">
        <w:rPr>
          <w:rFonts w:hint="cs"/>
          <w:rtl/>
          <w:lang w:bidi="fa-IR"/>
        </w:rPr>
        <w:t>به</w:t>
      </w:r>
      <w:r>
        <w:rPr>
          <w:rFonts w:hint="cs"/>
          <w:rtl/>
          <w:lang w:bidi="fa-IR"/>
        </w:rPr>
        <w:t xml:space="preserve"> </w:t>
      </w:r>
      <w:r w:rsidRPr="00F26B20">
        <w:rPr>
          <w:rFonts w:hint="cs"/>
          <w:rtl/>
          <w:lang w:bidi="fa-IR"/>
        </w:rPr>
        <w:t>چشم</w:t>
      </w:r>
      <w:r>
        <w:rPr>
          <w:rFonts w:hint="cs"/>
          <w:rtl/>
          <w:lang w:bidi="fa-IR"/>
        </w:rPr>
        <w:t xml:space="preserve"> </w:t>
      </w:r>
      <w:r w:rsidRPr="00F26B20">
        <w:rPr>
          <w:rFonts w:hint="cs"/>
          <w:rtl/>
          <w:lang w:bidi="fa-IR"/>
        </w:rPr>
        <w:t>نمی</w:t>
      </w:r>
      <w:r>
        <w:rPr>
          <w:rFonts w:hint="cs"/>
          <w:rtl/>
          <w:lang w:bidi="fa-IR"/>
        </w:rPr>
        <w:t>‌</w:t>
      </w:r>
      <w:r w:rsidRPr="00F26B20">
        <w:rPr>
          <w:rFonts w:hint="cs"/>
          <w:rtl/>
          <w:lang w:bidi="fa-IR"/>
        </w:rPr>
        <w:t>خورد</w:t>
      </w:r>
      <w:r>
        <w:rPr>
          <w:rFonts w:hint="cs"/>
          <w:rtl/>
          <w:lang w:bidi="fa-IR"/>
        </w:rPr>
        <w:t>.</w:t>
      </w:r>
    </w:p>
    <w:p w:rsidR="00F91DF3" w:rsidRPr="007D7713" w:rsidRDefault="00F91DF3" w:rsidP="00997057">
      <w:pPr>
        <w:pStyle w:val="a0"/>
        <w:rPr>
          <w:rtl/>
        </w:rPr>
      </w:pPr>
      <w:bookmarkStart w:id="128" w:name="_Toc297626414"/>
      <w:bookmarkStart w:id="129" w:name="_Toc402816085"/>
      <w:r w:rsidRPr="007D7713">
        <w:rPr>
          <w:rFonts w:hint="cs"/>
          <w:rtl/>
        </w:rPr>
        <w:t>وفات:</w:t>
      </w:r>
      <w:bookmarkEnd w:id="128"/>
      <w:bookmarkEnd w:id="129"/>
    </w:p>
    <w:p w:rsidR="00F91DF3" w:rsidRDefault="00F91DF3" w:rsidP="00FF3AF7">
      <w:pPr>
        <w:pStyle w:val="a1"/>
        <w:rPr>
          <w:rtl/>
          <w:lang w:bidi="fa-IR"/>
        </w:rPr>
      </w:pPr>
      <w:r w:rsidRPr="00F26B20">
        <w:rPr>
          <w:rFonts w:hint="cs"/>
          <w:rtl/>
          <w:lang w:bidi="fa-IR"/>
        </w:rPr>
        <w:t>روز شنبه</w:t>
      </w:r>
      <w:r>
        <w:rPr>
          <w:rFonts w:hint="cs"/>
          <w:rtl/>
          <w:lang w:bidi="fa-IR"/>
        </w:rPr>
        <w:t xml:space="preserve"> </w:t>
      </w:r>
      <w:r w:rsidRPr="00F26B20">
        <w:rPr>
          <w:rFonts w:hint="cs"/>
          <w:rtl/>
          <w:lang w:bidi="fa-IR"/>
        </w:rPr>
        <w:t>سوم</w:t>
      </w:r>
      <w:r>
        <w:rPr>
          <w:rFonts w:hint="cs"/>
          <w:rtl/>
          <w:lang w:bidi="fa-IR"/>
        </w:rPr>
        <w:t xml:space="preserve"> </w:t>
      </w:r>
      <w:r w:rsidRPr="00F26B20">
        <w:rPr>
          <w:rFonts w:hint="cs"/>
          <w:rtl/>
          <w:lang w:bidi="fa-IR"/>
        </w:rPr>
        <w:t>ماه</w:t>
      </w:r>
      <w:r>
        <w:rPr>
          <w:rFonts w:hint="cs"/>
          <w:rtl/>
          <w:lang w:bidi="fa-IR"/>
        </w:rPr>
        <w:t xml:space="preserve"> </w:t>
      </w:r>
      <w:r w:rsidRPr="00F26B20">
        <w:rPr>
          <w:rFonts w:hint="cs"/>
          <w:rtl/>
          <w:lang w:bidi="fa-IR"/>
        </w:rPr>
        <w:t>تشرين الاول</w:t>
      </w:r>
      <w:r>
        <w:rPr>
          <w:rFonts w:hint="cs"/>
          <w:rtl/>
          <w:lang w:bidi="fa-IR"/>
        </w:rPr>
        <w:t xml:space="preserve"> </w:t>
      </w:r>
      <w:r w:rsidRPr="00F26B20">
        <w:rPr>
          <w:rFonts w:hint="cs"/>
          <w:rtl/>
          <w:lang w:bidi="fa-IR"/>
        </w:rPr>
        <w:t>سال 1964م</w:t>
      </w:r>
      <w:r>
        <w:rPr>
          <w:rFonts w:hint="cs"/>
          <w:rtl/>
          <w:lang w:bidi="fa-IR"/>
        </w:rPr>
        <w:t xml:space="preserve"> </w:t>
      </w:r>
      <w:r w:rsidRPr="00F26B20">
        <w:rPr>
          <w:rFonts w:hint="cs"/>
          <w:rtl/>
          <w:lang w:bidi="fa-IR"/>
        </w:rPr>
        <w:t>سنبل</w:t>
      </w:r>
      <w:r>
        <w:rPr>
          <w:rFonts w:hint="cs"/>
          <w:rtl/>
          <w:lang w:bidi="fa-IR"/>
        </w:rPr>
        <w:t xml:space="preserve"> </w:t>
      </w:r>
      <w:r w:rsidRPr="00F26B20">
        <w:rPr>
          <w:rFonts w:hint="cs"/>
          <w:rtl/>
          <w:lang w:bidi="fa-IR"/>
        </w:rPr>
        <w:t>شعله</w:t>
      </w:r>
      <w:r>
        <w:rPr>
          <w:rFonts w:hint="cs"/>
          <w:rtl/>
          <w:lang w:bidi="fa-IR"/>
        </w:rPr>
        <w:t>‌</w:t>
      </w:r>
      <w:r w:rsidRPr="00F26B20">
        <w:rPr>
          <w:rFonts w:hint="cs"/>
          <w:rtl/>
          <w:lang w:bidi="fa-IR"/>
        </w:rPr>
        <w:t>های</w:t>
      </w:r>
      <w:r>
        <w:rPr>
          <w:rFonts w:hint="cs"/>
          <w:rtl/>
          <w:lang w:bidi="fa-IR"/>
        </w:rPr>
        <w:t xml:space="preserve"> </w:t>
      </w:r>
      <w:r w:rsidRPr="00F26B20">
        <w:rPr>
          <w:rFonts w:hint="cs"/>
          <w:rtl/>
          <w:lang w:bidi="fa-IR"/>
        </w:rPr>
        <w:t>فروزان</w:t>
      </w:r>
      <w:r>
        <w:rPr>
          <w:rFonts w:hint="cs"/>
          <w:rtl/>
          <w:lang w:bidi="fa-IR"/>
        </w:rPr>
        <w:t xml:space="preserve"> </w:t>
      </w:r>
      <w:r w:rsidRPr="00F26B20">
        <w:rPr>
          <w:rFonts w:hint="cs"/>
          <w:rtl/>
          <w:lang w:bidi="fa-IR"/>
        </w:rPr>
        <w:t>رو به</w:t>
      </w:r>
      <w:r>
        <w:rPr>
          <w:rFonts w:hint="cs"/>
          <w:rtl/>
          <w:lang w:bidi="fa-IR"/>
        </w:rPr>
        <w:t xml:space="preserve"> </w:t>
      </w:r>
      <w:r w:rsidRPr="00F26B20">
        <w:rPr>
          <w:rFonts w:hint="cs"/>
          <w:rtl/>
          <w:lang w:bidi="fa-IR"/>
        </w:rPr>
        <w:t>افول نهاد و دكتر سباعی</w:t>
      </w:r>
      <w:r>
        <w:rPr>
          <w:rFonts w:hint="cs"/>
          <w:rtl/>
          <w:lang w:bidi="fa-IR"/>
        </w:rPr>
        <w:t xml:space="preserve"> </w:t>
      </w:r>
      <w:r w:rsidRPr="00F26B20">
        <w:rPr>
          <w:rFonts w:hint="cs"/>
          <w:rtl/>
          <w:lang w:bidi="fa-IR"/>
        </w:rPr>
        <w:t>در سنی</w:t>
      </w:r>
      <w:r>
        <w:rPr>
          <w:rFonts w:hint="cs"/>
          <w:rtl/>
          <w:lang w:bidi="fa-IR"/>
        </w:rPr>
        <w:t xml:space="preserve"> </w:t>
      </w:r>
      <w:r w:rsidRPr="00F26B20">
        <w:rPr>
          <w:rFonts w:hint="cs"/>
          <w:rtl/>
          <w:lang w:bidi="fa-IR"/>
        </w:rPr>
        <w:t>كه هنوز به 49 سالگی</w:t>
      </w:r>
      <w:r>
        <w:rPr>
          <w:rFonts w:hint="cs"/>
          <w:rtl/>
          <w:lang w:bidi="fa-IR"/>
        </w:rPr>
        <w:t xml:space="preserve"> </w:t>
      </w:r>
      <w:r w:rsidRPr="00F26B20">
        <w:rPr>
          <w:rFonts w:hint="cs"/>
          <w:rtl/>
          <w:lang w:bidi="fa-IR"/>
        </w:rPr>
        <w:t>نرسيده</w:t>
      </w:r>
      <w:r>
        <w:rPr>
          <w:rFonts w:hint="cs"/>
          <w:rtl/>
          <w:lang w:bidi="fa-IR"/>
        </w:rPr>
        <w:t xml:space="preserve"> </w:t>
      </w:r>
      <w:r w:rsidRPr="00F26B20">
        <w:rPr>
          <w:rFonts w:hint="cs"/>
          <w:rtl/>
          <w:lang w:bidi="fa-IR"/>
        </w:rPr>
        <w:t>بود</w:t>
      </w:r>
      <w:r>
        <w:rPr>
          <w:rFonts w:hint="cs"/>
          <w:rtl/>
          <w:lang w:bidi="fa-IR"/>
        </w:rPr>
        <w:t xml:space="preserve"> </w:t>
      </w:r>
      <w:r w:rsidRPr="00F26B20">
        <w:rPr>
          <w:rFonts w:hint="cs"/>
          <w:rtl/>
          <w:lang w:bidi="fa-IR"/>
        </w:rPr>
        <w:t>به</w:t>
      </w:r>
      <w:r>
        <w:rPr>
          <w:rFonts w:hint="cs"/>
          <w:rtl/>
          <w:lang w:bidi="fa-IR"/>
        </w:rPr>
        <w:t xml:space="preserve"> </w:t>
      </w:r>
      <w:r w:rsidRPr="00F26B20">
        <w:rPr>
          <w:rFonts w:hint="cs"/>
          <w:rtl/>
          <w:lang w:bidi="fa-IR"/>
        </w:rPr>
        <w:t>جوار حق</w:t>
      </w:r>
      <w:r>
        <w:rPr>
          <w:rFonts w:hint="cs"/>
          <w:rtl/>
          <w:lang w:bidi="fa-IR"/>
        </w:rPr>
        <w:t xml:space="preserve"> </w:t>
      </w:r>
      <w:r w:rsidRPr="00F26B20">
        <w:rPr>
          <w:rFonts w:hint="cs"/>
          <w:rtl/>
          <w:lang w:bidi="fa-IR"/>
        </w:rPr>
        <w:t>پيوست</w:t>
      </w:r>
      <w:r>
        <w:rPr>
          <w:rFonts w:hint="cs"/>
          <w:rtl/>
          <w:lang w:bidi="fa-IR"/>
        </w:rPr>
        <w:t xml:space="preserve">، </w:t>
      </w:r>
      <w:r w:rsidRPr="00F26B20">
        <w:rPr>
          <w:rFonts w:hint="cs"/>
          <w:rtl/>
          <w:lang w:bidi="fa-IR"/>
        </w:rPr>
        <w:t>و صدها هزار نفر از مردم</w:t>
      </w:r>
      <w:r>
        <w:rPr>
          <w:rFonts w:hint="cs"/>
          <w:rtl/>
          <w:lang w:bidi="fa-IR"/>
        </w:rPr>
        <w:t xml:space="preserve"> </w:t>
      </w:r>
      <w:r w:rsidRPr="00F26B20">
        <w:rPr>
          <w:rFonts w:hint="cs"/>
          <w:rtl/>
          <w:lang w:bidi="fa-IR"/>
        </w:rPr>
        <w:t>سوريه</w:t>
      </w:r>
      <w:r>
        <w:rPr>
          <w:rFonts w:hint="cs"/>
          <w:rtl/>
          <w:lang w:bidi="fa-IR"/>
        </w:rPr>
        <w:t xml:space="preserve"> </w:t>
      </w:r>
      <w:r w:rsidRPr="00F26B20">
        <w:rPr>
          <w:rFonts w:hint="cs"/>
          <w:rtl/>
          <w:lang w:bidi="fa-IR"/>
        </w:rPr>
        <w:t>و دمشق</w:t>
      </w:r>
      <w:r>
        <w:rPr>
          <w:rFonts w:hint="cs"/>
          <w:rtl/>
          <w:lang w:bidi="fa-IR"/>
        </w:rPr>
        <w:t xml:space="preserve"> </w:t>
      </w:r>
      <w:r w:rsidRPr="00F26B20">
        <w:rPr>
          <w:rFonts w:hint="cs"/>
          <w:rtl/>
          <w:lang w:bidi="fa-IR"/>
        </w:rPr>
        <w:t>در تشييع</w:t>
      </w:r>
      <w:r>
        <w:rPr>
          <w:rFonts w:hint="cs"/>
          <w:rtl/>
          <w:lang w:bidi="fa-IR"/>
        </w:rPr>
        <w:t xml:space="preserve"> </w:t>
      </w:r>
      <w:r w:rsidRPr="00F26B20">
        <w:rPr>
          <w:rFonts w:hint="cs"/>
          <w:rtl/>
          <w:lang w:bidi="fa-IR"/>
        </w:rPr>
        <w:t>جنازه</w:t>
      </w:r>
      <w:r>
        <w:rPr>
          <w:rFonts w:hint="cs"/>
          <w:rtl/>
          <w:lang w:bidi="fa-IR"/>
        </w:rPr>
        <w:t>‌</w:t>
      </w:r>
      <w:r w:rsidRPr="00F26B20">
        <w:rPr>
          <w:rFonts w:hint="cs"/>
          <w:rtl/>
          <w:lang w:bidi="fa-IR"/>
        </w:rPr>
        <w:t xml:space="preserve"> سباعی</w:t>
      </w:r>
      <w:r>
        <w:rPr>
          <w:rFonts w:hint="cs"/>
          <w:rtl/>
          <w:lang w:bidi="fa-IR"/>
        </w:rPr>
        <w:t xml:space="preserve"> </w:t>
      </w:r>
      <w:r w:rsidRPr="00F26B20">
        <w:rPr>
          <w:rFonts w:hint="cs"/>
          <w:rtl/>
          <w:lang w:bidi="fa-IR"/>
        </w:rPr>
        <w:t>جهت</w:t>
      </w:r>
      <w:r>
        <w:rPr>
          <w:rFonts w:hint="cs"/>
          <w:rtl/>
          <w:lang w:bidi="fa-IR"/>
        </w:rPr>
        <w:t xml:space="preserve"> </w:t>
      </w:r>
      <w:r w:rsidRPr="00F26B20">
        <w:rPr>
          <w:rFonts w:hint="cs"/>
          <w:rtl/>
          <w:lang w:bidi="fa-IR"/>
        </w:rPr>
        <w:t>خداحافظی</w:t>
      </w:r>
      <w:r>
        <w:rPr>
          <w:rFonts w:hint="cs"/>
          <w:rtl/>
          <w:lang w:bidi="fa-IR"/>
        </w:rPr>
        <w:t xml:space="preserve"> </w:t>
      </w:r>
      <w:r w:rsidRPr="00F26B20">
        <w:rPr>
          <w:rFonts w:hint="cs"/>
          <w:rtl/>
          <w:lang w:bidi="fa-IR"/>
        </w:rPr>
        <w:t xml:space="preserve">با رهبر </w:t>
      </w:r>
      <w:r>
        <w:rPr>
          <w:rFonts w:hint="cs"/>
          <w:rtl/>
          <w:lang w:bidi="fa-IR"/>
        </w:rPr>
        <w:t xml:space="preserve">خود، </w:t>
      </w:r>
      <w:r w:rsidRPr="00F26B20">
        <w:rPr>
          <w:rFonts w:hint="cs"/>
          <w:rtl/>
          <w:lang w:bidi="fa-IR"/>
        </w:rPr>
        <w:t>شركت</w:t>
      </w:r>
      <w:r>
        <w:rPr>
          <w:rFonts w:hint="cs"/>
          <w:rtl/>
          <w:lang w:bidi="fa-IR"/>
        </w:rPr>
        <w:t xml:space="preserve"> </w:t>
      </w:r>
      <w:r w:rsidRPr="00F26B20">
        <w:rPr>
          <w:rFonts w:hint="cs"/>
          <w:rtl/>
          <w:lang w:bidi="fa-IR"/>
        </w:rPr>
        <w:t>نمودند</w:t>
      </w:r>
      <w:r>
        <w:rPr>
          <w:rFonts w:hint="cs"/>
          <w:rtl/>
          <w:lang w:bidi="fa-IR"/>
        </w:rPr>
        <w:t>.</w:t>
      </w:r>
    </w:p>
    <w:p w:rsidR="00C667B2" w:rsidRDefault="00C667B2" w:rsidP="00FF3AF7">
      <w:pPr>
        <w:pStyle w:val="a1"/>
        <w:rPr>
          <w:rtl/>
          <w:lang w:bidi="fa-IR"/>
        </w:rPr>
        <w:sectPr w:rsidR="00C667B2" w:rsidSect="00FF3AF7">
          <w:headerReference w:type="default" r:id="rId29"/>
          <w:footnotePr>
            <w:numRestart w:val="eachPage"/>
          </w:footnotePr>
          <w:type w:val="oddPage"/>
          <w:pgSz w:w="9356" w:h="13608" w:code="9"/>
          <w:pgMar w:top="1021" w:right="851" w:bottom="737" w:left="851" w:header="454" w:footer="0" w:gutter="0"/>
          <w:cols w:space="708"/>
          <w:titlePg/>
          <w:bidi/>
          <w:rtlGutter/>
          <w:docGrid w:linePitch="360"/>
        </w:sectPr>
      </w:pPr>
    </w:p>
    <w:p w:rsidR="006023BA" w:rsidRPr="00582EBB" w:rsidRDefault="006023BA" w:rsidP="004002FB">
      <w:pPr>
        <w:pStyle w:val="a"/>
        <w:rPr>
          <w:rtl/>
        </w:rPr>
      </w:pPr>
      <w:bookmarkStart w:id="130" w:name="_Toc242989805"/>
      <w:bookmarkStart w:id="131" w:name="_Toc297626415"/>
      <w:bookmarkStart w:id="132" w:name="_Toc402816086"/>
      <w:r w:rsidRPr="00582EBB">
        <w:rPr>
          <w:rFonts w:hint="cs"/>
          <w:rtl/>
        </w:rPr>
        <w:t>داعی مبارز... ابو الأعلی مودودی</w:t>
      </w:r>
      <w:bookmarkEnd w:id="130"/>
      <w:bookmarkEnd w:id="131"/>
      <w:bookmarkEnd w:id="132"/>
      <w:r w:rsidRPr="00582EBB">
        <w:rPr>
          <w:rFonts w:hint="cs"/>
          <w:rtl/>
        </w:rPr>
        <w:t xml:space="preserve"> </w:t>
      </w:r>
    </w:p>
    <w:p w:rsidR="006023BA" w:rsidRPr="00C667B2" w:rsidRDefault="006023BA" w:rsidP="00C667B2">
      <w:pPr>
        <w:pStyle w:val="a1"/>
        <w:rPr>
          <w:b/>
          <w:bCs/>
          <w:rtl/>
        </w:rPr>
      </w:pPr>
      <w:r w:rsidRPr="00C667B2">
        <w:rPr>
          <w:rFonts w:hint="cs"/>
          <w:b/>
          <w:bCs/>
          <w:rtl/>
        </w:rPr>
        <w:t>اسلام أون لاین</w:t>
      </w:r>
      <w:r w:rsidR="0030268B" w:rsidRPr="00C667B2">
        <w:rPr>
          <w:rFonts w:hint="cs"/>
          <w:b/>
          <w:bCs/>
          <w:rtl/>
        </w:rPr>
        <w:t xml:space="preserve"> </w:t>
      </w:r>
    </w:p>
    <w:p w:rsidR="006023BA" w:rsidRDefault="006023BA" w:rsidP="00C667B2">
      <w:pPr>
        <w:pStyle w:val="a1"/>
        <w:rPr>
          <w:rtl/>
          <w:lang w:bidi="fa-IR"/>
        </w:rPr>
      </w:pPr>
      <w:r>
        <w:rPr>
          <w:rFonts w:hint="cs"/>
          <w:rtl/>
          <w:lang w:bidi="fa-IR"/>
        </w:rPr>
        <w:t>در میان د</w:t>
      </w:r>
      <w:r w:rsidRPr="00C70837">
        <w:rPr>
          <w:rFonts w:hint="cs"/>
          <w:rtl/>
          <w:lang w:bidi="fa-IR"/>
        </w:rPr>
        <w:t>ع</w:t>
      </w:r>
      <w:r>
        <w:rPr>
          <w:rFonts w:hint="cs"/>
          <w:rtl/>
          <w:lang w:bidi="fa-IR"/>
        </w:rPr>
        <w:t>وتگران</w:t>
      </w:r>
      <w:r w:rsidRPr="00C70837">
        <w:rPr>
          <w:rFonts w:hint="cs"/>
          <w:rtl/>
          <w:lang w:bidi="fa-IR"/>
        </w:rPr>
        <w:t xml:space="preserve"> اسلامی</w:t>
      </w:r>
      <w:r>
        <w:rPr>
          <w:rFonts w:hint="cs"/>
          <w:rtl/>
          <w:lang w:bidi="fa-IR"/>
        </w:rPr>
        <w:t>،</w:t>
      </w:r>
      <w:r w:rsidRPr="00C70837">
        <w:rPr>
          <w:rFonts w:hint="cs"/>
          <w:rtl/>
          <w:lang w:bidi="fa-IR"/>
        </w:rPr>
        <w:t xml:space="preserve"> امام مودودی </w:t>
      </w:r>
      <w:r>
        <w:rPr>
          <w:rFonts w:hint="cs"/>
          <w:rtl/>
          <w:lang w:bidi="fa-IR"/>
        </w:rPr>
        <w:t xml:space="preserve">به‌ عنو‌ان </w:t>
      </w:r>
      <w:r w:rsidRPr="00C70837">
        <w:rPr>
          <w:rFonts w:hint="cs"/>
          <w:rtl/>
          <w:lang w:bidi="fa-IR"/>
        </w:rPr>
        <w:t>سمبل و الگوی یگانه</w:t>
      </w:r>
      <w:r w:rsidRPr="00C70837">
        <w:rPr>
          <w:rtl/>
          <w:lang w:bidi="fa-IR"/>
        </w:rPr>
        <w:softHyphen/>
      </w:r>
      <w:r w:rsidRPr="00C70837">
        <w:rPr>
          <w:rFonts w:hint="cs"/>
          <w:rtl/>
          <w:lang w:bidi="fa-IR"/>
        </w:rPr>
        <w:t xml:space="preserve"> به حساب می</w:t>
      </w:r>
      <w:r>
        <w:rPr>
          <w:rFonts w:hint="cs"/>
          <w:rtl/>
          <w:lang w:bidi="fa-IR"/>
        </w:rPr>
        <w:t>‌</w:t>
      </w:r>
      <w:r w:rsidRPr="00C70837">
        <w:rPr>
          <w:rFonts w:hint="cs"/>
          <w:rtl/>
          <w:lang w:bidi="fa-IR"/>
        </w:rPr>
        <w:t xml:space="preserve">آید، آن شخصیتی که عمر و </w:t>
      </w:r>
      <w:r>
        <w:rPr>
          <w:rFonts w:hint="cs"/>
          <w:rtl/>
          <w:lang w:bidi="fa-IR"/>
        </w:rPr>
        <w:t>زندگانی</w:t>
      </w:r>
      <w:r w:rsidRPr="00C70837">
        <w:rPr>
          <w:rFonts w:hint="cs"/>
          <w:rtl/>
          <w:lang w:bidi="fa-IR"/>
        </w:rPr>
        <w:t xml:space="preserve"> خود را وقف تبلیغ و دعوت به اسلام کرد</w:t>
      </w:r>
      <w:r>
        <w:rPr>
          <w:rFonts w:hint="cs"/>
          <w:rtl/>
          <w:lang w:bidi="fa-IR"/>
        </w:rPr>
        <w:t>؛</w:t>
      </w:r>
      <w:r w:rsidRPr="00C70837">
        <w:rPr>
          <w:rFonts w:hint="cs"/>
          <w:rtl/>
          <w:lang w:bidi="fa-IR"/>
        </w:rPr>
        <w:t xml:space="preserve"> </w:t>
      </w:r>
      <w:r>
        <w:rPr>
          <w:rFonts w:hint="cs"/>
          <w:rtl/>
          <w:lang w:bidi="fa-IR"/>
        </w:rPr>
        <w:t xml:space="preserve">ایشان </w:t>
      </w:r>
      <w:r w:rsidRPr="00C70837">
        <w:rPr>
          <w:rFonts w:hint="cs"/>
          <w:rtl/>
          <w:lang w:bidi="fa-IR"/>
        </w:rPr>
        <w:t>رسالت زندگی خویش را اعلای کلمه</w:t>
      </w:r>
      <w:r w:rsidRPr="00C70837">
        <w:rPr>
          <w:rtl/>
          <w:lang w:bidi="fa-IR"/>
        </w:rPr>
        <w:softHyphen/>
      </w:r>
      <w:r w:rsidRPr="00C70837">
        <w:rPr>
          <w:rFonts w:hint="cs"/>
          <w:rtl/>
          <w:lang w:bidi="fa-IR"/>
        </w:rPr>
        <w:t>ی حق و تثبیت و محکم</w:t>
      </w:r>
      <w:r w:rsidRPr="00C70837">
        <w:rPr>
          <w:rtl/>
          <w:lang w:bidi="fa-IR"/>
        </w:rPr>
        <w:softHyphen/>
      </w:r>
      <w:r w:rsidRPr="00C70837">
        <w:rPr>
          <w:rFonts w:hint="cs"/>
          <w:rtl/>
          <w:lang w:bidi="fa-IR"/>
        </w:rPr>
        <w:t xml:space="preserve">سازی اسلام در دل پیروانش قرار داد </w:t>
      </w:r>
      <w:r>
        <w:rPr>
          <w:rFonts w:hint="cs"/>
          <w:rtl/>
          <w:lang w:bidi="fa-IR"/>
        </w:rPr>
        <w:t xml:space="preserve">و توجه‌ به‌ آن‌را </w:t>
      </w:r>
      <w:r w:rsidRPr="00C70837">
        <w:rPr>
          <w:rFonts w:hint="cs"/>
          <w:rtl/>
          <w:lang w:bidi="fa-IR"/>
        </w:rPr>
        <w:t xml:space="preserve">قبل از </w:t>
      </w:r>
      <w:r>
        <w:rPr>
          <w:rFonts w:hint="cs"/>
          <w:rtl/>
          <w:lang w:bidi="fa-IR"/>
        </w:rPr>
        <w:t xml:space="preserve">گزینه‌ی </w:t>
      </w:r>
      <w:r w:rsidRPr="00C70837">
        <w:rPr>
          <w:rFonts w:hint="cs"/>
          <w:rtl/>
          <w:lang w:bidi="fa-IR"/>
        </w:rPr>
        <w:t>وطنش</w:t>
      </w:r>
      <w:r>
        <w:rPr>
          <w:rFonts w:hint="cs"/>
          <w:rtl/>
          <w:lang w:bidi="fa-IR"/>
        </w:rPr>
        <w:t xml:space="preserve"> گذاشت</w:t>
      </w:r>
      <w:r w:rsidRPr="00C70837">
        <w:rPr>
          <w:rFonts w:hint="cs"/>
          <w:rtl/>
          <w:lang w:bidi="fa-IR"/>
        </w:rPr>
        <w:t xml:space="preserve">. </w:t>
      </w:r>
    </w:p>
    <w:p w:rsidR="006023BA" w:rsidRPr="00C667B2" w:rsidRDefault="006023BA" w:rsidP="00C667B2">
      <w:pPr>
        <w:pStyle w:val="a1"/>
        <w:rPr>
          <w:rtl/>
        </w:rPr>
      </w:pPr>
      <w:r w:rsidRPr="00C667B2">
        <w:rPr>
          <w:rFonts w:hint="cs"/>
          <w:rtl/>
        </w:rPr>
        <w:t>همانا صداقت و اخلاص او در زمینه</w:t>
      </w:r>
      <w:r w:rsidRPr="00C667B2">
        <w:rPr>
          <w:rtl/>
        </w:rPr>
        <w:softHyphen/>
      </w:r>
      <w:r w:rsidRPr="00C667B2">
        <w:rPr>
          <w:rFonts w:hint="cs"/>
          <w:rtl/>
        </w:rPr>
        <w:t xml:space="preserve">ی دعوت و تبلیغ و اجتهاد مضاعف او در راستای رسالتش، بیشترین نقش را در راستای گردآمدن مردم در پیرامونش ایفا کرد، و همچنین تأثیر زیادی در گردآوری مردم تحت پرچم ایده‌ی خود داشت، چرا که او از حدود قومیت و مرزهای جغرافیائی تخطی و عبور کرده بود، تا در همه </w:t>
      </w:r>
      <w:r w:rsidRPr="00C667B2">
        <w:rPr>
          <w:rtl/>
        </w:rPr>
        <w:softHyphen/>
      </w:r>
      <w:r w:rsidRPr="00C667B2">
        <w:rPr>
          <w:rFonts w:hint="cs"/>
          <w:rtl/>
        </w:rPr>
        <w:t>جا به‌ عنوان یک سرپرست و ناظر جهانی برای اسلام شناخته شود، بلکه اعمال و تألیفات ایشان از مرزهای بومی و محلی و اسارت لغت و زبان</w:t>
      </w:r>
      <w:r w:rsidRPr="00C667B2">
        <w:t xml:space="preserve"> </w:t>
      </w:r>
      <w:r w:rsidRPr="00C667B2">
        <w:rPr>
          <w:rFonts w:hint="cs"/>
          <w:rtl/>
        </w:rPr>
        <w:t>فراتر رفتند، و به‌ همین خاطر به بیشتر زبانهای رایج جهان ترجمه شدند تا چشمه</w:t>
      </w:r>
      <w:r w:rsidRPr="00C667B2">
        <w:rPr>
          <w:rtl/>
        </w:rPr>
        <w:softHyphen/>
      </w:r>
      <w:r w:rsidRPr="00C667B2">
        <w:rPr>
          <w:rFonts w:hint="cs"/>
          <w:rtl/>
        </w:rPr>
        <w:t>ا</w:t>
      </w:r>
      <w:r w:rsidRPr="00C667B2">
        <w:rPr>
          <w:rtl/>
        </w:rPr>
        <w:softHyphen/>
      </w:r>
      <w:r w:rsidRPr="00C667B2">
        <w:rPr>
          <w:rFonts w:hint="cs"/>
          <w:rtl/>
        </w:rPr>
        <w:t>ی تازه‌ و تجددگرا باشد برای افکار و بیانات دعوی ایشان که از مرحله</w:t>
      </w:r>
      <w:r w:rsidRPr="00C667B2">
        <w:rPr>
          <w:rtl/>
        </w:rPr>
        <w:softHyphen/>
      </w:r>
      <w:r w:rsidRPr="00C667B2">
        <w:rPr>
          <w:rFonts w:hint="cs"/>
          <w:rtl/>
        </w:rPr>
        <w:t>ی دعوت به زبان و قیاس فکری به میدان تطبیق عملی برای قانون اسلامی در ابعاد سه‌گانه</w:t>
      </w:r>
      <w:r w:rsidRPr="00C667B2">
        <w:rPr>
          <w:rtl/>
        </w:rPr>
        <w:softHyphen/>
      </w:r>
      <w:r w:rsidRPr="00C667B2">
        <w:rPr>
          <w:rFonts w:hint="cs"/>
          <w:rtl/>
        </w:rPr>
        <w:t>ی حکمی، فرمانده‌هی و رفتاری قدم نهاده‌ بود.</w:t>
      </w:r>
    </w:p>
    <w:p w:rsidR="006023BA" w:rsidRPr="008D1703" w:rsidRDefault="006023BA" w:rsidP="00FA33F1">
      <w:pPr>
        <w:pStyle w:val="a0"/>
        <w:rPr>
          <w:rtl/>
        </w:rPr>
      </w:pPr>
      <w:bookmarkStart w:id="133" w:name="_Toc297626416"/>
      <w:bookmarkStart w:id="134" w:name="_Toc402816087"/>
      <w:r w:rsidRPr="008D1703">
        <w:rPr>
          <w:rFonts w:hint="cs"/>
          <w:rtl/>
        </w:rPr>
        <w:t>خانواده و آغاز زندگی:</w:t>
      </w:r>
      <w:bookmarkEnd w:id="133"/>
      <w:bookmarkEnd w:id="134"/>
    </w:p>
    <w:p w:rsidR="006023BA" w:rsidRPr="00C667B2" w:rsidRDefault="006023BA" w:rsidP="00C667B2">
      <w:pPr>
        <w:pStyle w:val="a1"/>
        <w:rPr>
          <w:rtl/>
        </w:rPr>
      </w:pPr>
      <w:r w:rsidRPr="00C667B2">
        <w:rPr>
          <w:rFonts w:hint="cs"/>
          <w:rtl/>
        </w:rPr>
        <w:t>امام مودودی از میان خانواده</w:t>
      </w:r>
      <w:r w:rsidRPr="00C667B2">
        <w:rPr>
          <w:rtl/>
        </w:rPr>
        <w:softHyphen/>
      </w:r>
      <w:r w:rsidRPr="00C667B2">
        <w:rPr>
          <w:rFonts w:hint="cs"/>
          <w:rtl/>
        </w:rPr>
        <w:t>ای چشم به‌ جهان گشود که‌ اصول و ریشه</w:t>
      </w:r>
      <w:r w:rsidRPr="00C667B2">
        <w:rPr>
          <w:rtl/>
        </w:rPr>
        <w:softHyphen/>
      </w:r>
      <w:r w:rsidRPr="00C667B2">
        <w:rPr>
          <w:rFonts w:hint="cs"/>
          <w:rtl/>
        </w:rPr>
        <w:t>هایش به‌ شبه جزیره عرب برمی‌گردد؛ آری خانواده</w:t>
      </w:r>
      <w:r w:rsidRPr="00C667B2">
        <w:rPr>
          <w:rtl/>
        </w:rPr>
        <w:softHyphen/>
      </w:r>
      <w:r w:rsidRPr="00C667B2">
        <w:rPr>
          <w:rFonts w:hint="cs"/>
          <w:rtl/>
        </w:rPr>
        <w:t xml:space="preserve">ی او بیش از هزار سال قبل به منطقه‌ی «جشت» در نزدیکی شهر «هرات» هجرت نمود، سپس جد بزرگش «ضواجه مودود» در اواخر قرن نوزدهم هجری به هند هجرت نمود. </w:t>
      </w:r>
    </w:p>
    <w:p w:rsidR="006023BA" w:rsidRDefault="006023BA" w:rsidP="00C667B2">
      <w:pPr>
        <w:pStyle w:val="a1"/>
        <w:rPr>
          <w:rtl/>
          <w:lang w:bidi="fa-IR"/>
        </w:rPr>
      </w:pPr>
      <w:r w:rsidRPr="00C70837">
        <w:rPr>
          <w:rFonts w:hint="cs"/>
          <w:rtl/>
          <w:lang w:bidi="fa-IR"/>
        </w:rPr>
        <w:t xml:space="preserve">پدرش سید احمد حسن مودود </w:t>
      </w:r>
      <w:r>
        <w:rPr>
          <w:rFonts w:hint="cs"/>
          <w:rtl/>
          <w:lang w:bidi="fa-IR"/>
        </w:rPr>
        <w:t>که‌ در سال 1266هـ برابر با 1850</w:t>
      </w:r>
      <w:r w:rsidRPr="00C70837">
        <w:rPr>
          <w:rFonts w:hint="cs"/>
          <w:rtl/>
          <w:lang w:bidi="fa-IR"/>
        </w:rPr>
        <w:t xml:space="preserve">م در دهلی هند متولد شد، یکی از دانشجویان دانشگاه </w:t>
      </w:r>
      <w:r>
        <w:rPr>
          <w:rFonts w:hint="cs"/>
          <w:rtl/>
          <w:lang w:bidi="fa-IR"/>
        </w:rPr>
        <w:t>«</w:t>
      </w:r>
      <w:r w:rsidRPr="00C70837">
        <w:rPr>
          <w:rFonts w:hint="cs"/>
          <w:rtl/>
          <w:lang w:bidi="fa-IR"/>
        </w:rPr>
        <w:t>علیکره</w:t>
      </w:r>
      <w:r>
        <w:rPr>
          <w:rFonts w:hint="cs"/>
          <w:rtl/>
          <w:lang w:bidi="fa-IR"/>
        </w:rPr>
        <w:t>»</w:t>
      </w:r>
      <w:r w:rsidRPr="00FE40B8">
        <w:rPr>
          <w:rFonts w:hint="cs"/>
          <w:rtl/>
          <w:lang w:bidi="fa-IR"/>
        </w:rPr>
        <w:t xml:space="preserve"> </w:t>
      </w:r>
      <w:r w:rsidRPr="00C70837">
        <w:rPr>
          <w:rFonts w:hint="cs"/>
          <w:rtl/>
          <w:lang w:bidi="fa-IR"/>
        </w:rPr>
        <w:t xml:space="preserve">بود، </w:t>
      </w:r>
      <w:r>
        <w:rPr>
          <w:rFonts w:hint="cs"/>
          <w:rtl/>
          <w:lang w:bidi="fa-IR"/>
        </w:rPr>
        <w:t>س</w:t>
      </w:r>
      <w:r>
        <w:rPr>
          <w:rFonts w:hint="cs"/>
          <w:rtl/>
          <w:lang w:bidi="ar-KW"/>
        </w:rPr>
        <w:t>پ</w:t>
      </w:r>
      <w:r>
        <w:rPr>
          <w:rFonts w:hint="cs"/>
          <w:rtl/>
          <w:lang w:bidi="fa-IR"/>
        </w:rPr>
        <w:t>س</w:t>
      </w:r>
      <w:r w:rsidRPr="00C70837">
        <w:rPr>
          <w:rFonts w:hint="cs"/>
          <w:rtl/>
          <w:lang w:bidi="fa-IR"/>
        </w:rPr>
        <w:t xml:space="preserve"> به عنوان مدرس </w:t>
      </w:r>
      <w:r>
        <w:rPr>
          <w:rFonts w:hint="cs"/>
          <w:rtl/>
          <w:lang w:bidi="fa-IR"/>
        </w:rPr>
        <w:t>شروع به‌ تدریس نمود</w:t>
      </w:r>
      <w:r w:rsidRPr="00C70837">
        <w:rPr>
          <w:rFonts w:hint="cs"/>
          <w:rtl/>
          <w:lang w:bidi="fa-IR"/>
        </w:rPr>
        <w:t xml:space="preserve"> و </w:t>
      </w:r>
      <w:r>
        <w:rPr>
          <w:rFonts w:hint="cs"/>
          <w:rtl/>
          <w:lang w:bidi="fa-IR"/>
        </w:rPr>
        <w:t xml:space="preserve">پس از مدتی </w:t>
      </w:r>
      <w:r w:rsidRPr="00C70837">
        <w:rPr>
          <w:rFonts w:hint="cs"/>
          <w:rtl/>
          <w:lang w:bidi="fa-IR"/>
        </w:rPr>
        <w:t>کار وکیل دفاعی را به عهده گرفت، و در سوم رجب 1321</w:t>
      </w:r>
      <w:r>
        <w:rPr>
          <w:rFonts w:hint="cs"/>
          <w:rtl/>
          <w:lang w:bidi="fa-IR"/>
        </w:rPr>
        <w:t xml:space="preserve">هـ برابر با </w:t>
      </w:r>
      <w:r w:rsidRPr="00C70837">
        <w:rPr>
          <w:rFonts w:hint="cs"/>
          <w:rtl/>
          <w:lang w:bidi="fa-IR"/>
        </w:rPr>
        <w:t>25 سبتام</w:t>
      </w:r>
      <w:r>
        <w:rPr>
          <w:rFonts w:hint="cs"/>
          <w:rtl/>
          <w:lang w:bidi="fa-IR"/>
        </w:rPr>
        <w:t>بر 1903</w:t>
      </w:r>
      <w:r w:rsidRPr="00C70837">
        <w:rPr>
          <w:rFonts w:hint="cs"/>
          <w:rtl/>
          <w:lang w:bidi="fa-IR"/>
        </w:rPr>
        <w:t>م خداوند</w:t>
      </w:r>
      <w:r>
        <w:rPr>
          <w:rFonts w:hint="cs"/>
          <w:lang w:bidi="fa-IR"/>
        </w:rPr>
        <w:sym w:font="AGA Arabesque" w:char="F055"/>
      </w:r>
      <w:r>
        <w:rPr>
          <w:rFonts w:hint="cs"/>
          <w:rtl/>
          <w:lang w:bidi="fa-IR"/>
        </w:rPr>
        <w:t xml:space="preserve"> ابو</w:t>
      </w:r>
      <w:r w:rsidRPr="00C70837">
        <w:rPr>
          <w:rFonts w:hint="cs"/>
          <w:rtl/>
          <w:lang w:bidi="fa-IR"/>
        </w:rPr>
        <w:t>الأعلی مودودی را نصیب او گردانید</w:t>
      </w:r>
      <w:r>
        <w:rPr>
          <w:rFonts w:hint="cs"/>
          <w:rtl/>
          <w:lang w:bidi="fa-IR"/>
        </w:rPr>
        <w:t>.</w:t>
      </w:r>
      <w:r w:rsidRPr="00C70837">
        <w:rPr>
          <w:rFonts w:hint="cs"/>
          <w:rtl/>
          <w:lang w:bidi="fa-IR"/>
        </w:rPr>
        <w:t xml:space="preserve"> بعد از </w:t>
      </w:r>
      <w:r>
        <w:rPr>
          <w:rFonts w:hint="cs"/>
          <w:rtl/>
          <w:lang w:bidi="fa-IR"/>
        </w:rPr>
        <w:t>تولد ابوالاعلی</w:t>
      </w:r>
      <w:r w:rsidRPr="00C70837">
        <w:rPr>
          <w:rFonts w:hint="cs"/>
          <w:rtl/>
          <w:lang w:bidi="fa-IR"/>
        </w:rPr>
        <w:t xml:space="preserve"> به مقدار یک سال پدرش از مردم دوری و کناره</w:t>
      </w:r>
      <w:r w:rsidRPr="00C70837">
        <w:rPr>
          <w:rtl/>
          <w:lang w:bidi="fa-IR"/>
        </w:rPr>
        <w:softHyphen/>
      </w:r>
      <w:r w:rsidRPr="00C70837">
        <w:rPr>
          <w:rFonts w:hint="cs"/>
          <w:rtl/>
          <w:lang w:bidi="fa-IR"/>
        </w:rPr>
        <w:t xml:space="preserve">گیری کرد و </w:t>
      </w:r>
      <w:r>
        <w:rPr>
          <w:rFonts w:hint="cs"/>
          <w:rtl/>
          <w:lang w:bidi="fa-IR"/>
        </w:rPr>
        <w:t xml:space="preserve">به‌ </w:t>
      </w:r>
      <w:r w:rsidRPr="00C70837">
        <w:rPr>
          <w:rFonts w:hint="cs"/>
          <w:rtl/>
          <w:lang w:bidi="fa-IR"/>
        </w:rPr>
        <w:t xml:space="preserve">زهد و تقوی رغبت و میل </w:t>
      </w:r>
      <w:r>
        <w:rPr>
          <w:rFonts w:hint="cs"/>
          <w:rtl/>
          <w:lang w:bidi="fa-IR"/>
        </w:rPr>
        <w:t>پیدا کرد</w:t>
      </w:r>
      <w:r w:rsidRPr="00C70837">
        <w:rPr>
          <w:rFonts w:hint="cs"/>
          <w:rtl/>
          <w:lang w:bidi="fa-IR"/>
        </w:rPr>
        <w:t>، پس امام مودودی در آن محیط و فضای صوفی</w:t>
      </w:r>
      <w:r w:rsidRPr="00C70837">
        <w:rPr>
          <w:rtl/>
          <w:lang w:bidi="fa-IR"/>
        </w:rPr>
        <w:softHyphen/>
      </w:r>
      <w:r w:rsidRPr="00C70837">
        <w:rPr>
          <w:rFonts w:hint="cs"/>
          <w:rtl/>
          <w:lang w:bidi="fa-IR"/>
        </w:rPr>
        <w:t>گری پرورش می</w:t>
      </w:r>
      <w:r w:rsidRPr="00C70837">
        <w:rPr>
          <w:rtl/>
          <w:lang w:bidi="fa-IR"/>
        </w:rPr>
        <w:softHyphen/>
      </w:r>
      <w:r w:rsidRPr="00C70837">
        <w:rPr>
          <w:rFonts w:hint="cs"/>
          <w:rtl/>
          <w:lang w:bidi="fa-IR"/>
        </w:rPr>
        <w:t>یابد، و در محیطی چشمانش به جهان گشود که لبریز از زهد</w:t>
      </w:r>
      <w:r>
        <w:rPr>
          <w:rFonts w:hint="cs"/>
          <w:rtl/>
          <w:lang w:bidi="fa-IR"/>
        </w:rPr>
        <w:t>،</w:t>
      </w:r>
      <w:r w:rsidRPr="00C70837">
        <w:rPr>
          <w:rFonts w:hint="cs"/>
          <w:rtl/>
          <w:lang w:bidi="fa-IR"/>
        </w:rPr>
        <w:t xml:space="preserve"> ورع و تقوی ب</w:t>
      </w:r>
      <w:r>
        <w:rPr>
          <w:rFonts w:hint="cs"/>
          <w:rtl/>
          <w:lang w:bidi="fa-IR"/>
        </w:rPr>
        <w:t>ود.</w:t>
      </w:r>
    </w:p>
    <w:p w:rsidR="006023BA" w:rsidRPr="00C667B2" w:rsidRDefault="006023BA" w:rsidP="00C667B2">
      <w:pPr>
        <w:pStyle w:val="a1"/>
        <w:rPr>
          <w:rtl/>
        </w:rPr>
      </w:pPr>
      <w:r w:rsidRPr="00C667B2">
        <w:rPr>
          <w:rFonts w:hint="cs"/>
          <w:rtl/>
        </w:rPr>
        <w:t>امام مودودی مرحله‌ی کودکی خود را در محل تولدش در شهر «أورنگ آباد الدکن» واقع در ایالت حیدر آباد سپری کرد و پدرش اولین مربی و معلم او بود، پدرش شدیدا حریص و آزمند بود که مودودی تربیت و پرورشی دینی داشته باشد، از این رو پدرش مشغول به تلقین و تفهیم نمودن داستان پیامبران و تاریخ اسلامی به او گردید، او را با خود به مجالس علماء و افراد دینی می</w:t>
      </w:r>
      <w:r w:rsidRPr="00C667B2">
        <w:rPr>
          <w:rtl/>
        </w:rPr>
        <w:softHyphen/>
      </w:r>
      <w:r w:rsidRPr="00C667B2">
        <w:rPr>
          <w:rFonts w:hint="cs"/>
          <w:rtl/>
        </w:rPr>
        <w:t>برد؛ به این جهت استعداد و ویژگیهای فطری او باز و شکوفا شدند، و نبوغ و ذکاوت او در سنین نونهالی ظاهر شد، و رضائیت و تشویق مربی و استادانش را در سالهای نخست تحصیلی خود کسب کرد. و همچنین پدرش بسیار علاقه</w:t>
      </w:r>
      <w:r w:rsidRPr="00C667B2">
        <w:rPr>
          <w:rtl/>
        </w:rPr>
        <w:softHyphen/>
      </w:r>
      <w:r w:rsidRPr="00C667B2">
        <w:rPr>
          <w:rFonts w:hint="cs"/>
          <w:rtl/>
        </w:rPr>
        <w:t>مند بود که علاوه بر تعلیم فقه و حدیث، زبانهای عربی و فارسی را هم به او یاد بدهد، و مودودی با اهتمام و قاطعیت به درس و تعلیم روی آورد تا این‌که‌ امتحان مولوی را که معادل لیسانس است، با موفقیت پشت سر گذاشت.</w:t>
      </w:r>
    </w:p>
    <w:p w:rsidR="006023BA" w:rsidRPr="00BA3419" w:rsidRDefault="006023BA" w:rsidP="00FA33F1">
      <w:pPr>
        <w:pStyle w:val="a0"/>
        <w:rPr>
          <w:rtl/>
        </w:rPr>
      </w:pPr>
      <w:bookmarkStart w:id="135" w:name="_Toc297626417"/>
      <w:bookmarkStart w:id="136" w:name="_Toc402816088"/>
      <w:r w:rsidRPr="00BA3419">
        <w:rPr>
          <w:rFonts w:hint="cs"/>
          <w:rtl/>
        </w:rPr>
        <w:t>امام مودودی در ب</w:t>
      </w:r>
      <w:r>
        <w:rPr>
          <w:rFonts w:hint="cs"/>
          <w:rtl/>
        </w:rPr>
        <w:t>ُ</w:t>
      </w:r>
      <w:r w:rsidRPr="00BA3419">
        <w:rPr>
          <w:rFonts w:hint="cs"/>
          <w:rtl/>
        </w:rPr>
        <w:t>عد مطبوعاتی</w:t>
      </w:r>
      <w:bookmarkEnd w:id="135"/>
      <w:bookmarkEnd w:id="136"/>
    </w:p>
    <w:p w:rsidR="006023BA" w:rsidRPr="00C667B2" w:rsidRDefault="006023BA" w:rsidP="00C667B2">
      <w:pPr>
        <w:pStyle w:val="a1"/>
        <w:rPr>
          <w:rtl/>
        </w:rPr>
      </w:pPr>
      <w:r w:rsidRPr="00C667B2">
        <w:rPr>
          <w:rFonts w:hint="cs"/>
          <w:rtl/>
        </w:rPr>
        <w:t>لازم به‌ ذکر است که‌ پدر امام در این اثنا با مرض فلجی دچار گردید و بدون هیچ حرکتی زمین</w:t>
      </w:r>
      <w:r w:rsidRPr="00C667B2">
        <w:rPr>
          <w:rtl/>
        </w:rPr>
        <w:softHyphen/>
      </w:r>
      <w:r w:rsidRPr="00C667B2">
        <w:rPr>
          <w:rFonts w:hint="cs"/>
          <w:rtl/>
        </w:rPr>
        <w:t>گیر و خانه</w:t>
      </w:r>
      <w:r w:rsidRPr="00C667B2">
        <w:rPr>
          <w:rtl/>
        </w:rPr>
        <w:softHyphen/>
      </w:r>
      <w:r w:rsidRPr="00C667B2">
        <w:rPr>
          <w:rFonts w:hint="cs"/>
          <w:rtl/>
        </w:rPr>
        <w:t>نشین شد، لذا راههای معیشت و زندگی بر اهل آن خانواده تنگ و محدود گشت، بنابراین، مودودی ناچار شد برای به دست آوردن لقمه</w:t>
      </w:r>
      <w:r w:rsidRPr="00C667B2">
        <w:rPr>
          <w:rtl/>
        </w:rPr>
        <w:softHyphen/>
      </w:r>
      <w:r w:rsidRPr="00C667B2">
        <w:rPr>
          <w:rFonts w:hint="cs"/>
          <w:rtl/>
        </w:rPr>
        <w:t>ی معیشت، دست و پنجه را با کار نرم کند؛ و چون خداوند استعداد نوشتن را بدو داده بود که آن را از روی خواندن و مطالعه کردن زیاد، آراسته و پیراسته بود، مودودی تصمیم گرفت که قلمش را هم به‌ عنوان وسیله</w:t>
      </w:r>
      <w:r w:rsidRPr="00C667B2">
        <w:rPr>
          <w:rtl/>
        </w:rPr>
        <w:softHyphen/>
      </w:r>
      <w:r w:rsidRPr="00C667B2">
        <w:rPr>
          <w:rFonts w:hint="cs"/>
          <w:rtl/>
        </w:rPr>
        <w:t>ا</w:t>
      </w:r>
      <w:r w:rsidRPr="00C667B2">
        <w:rPr>
          <w:rtl/>
        </w:rPr>
        <w:softHyphen/>
      </w:r>
      <w:r w:rsidRPr="00C667B2">
        <w:rPr>
          <w:rFonts w:hint="cs"/>
          <w:rtl/>
        </w:rPr>
        <w:t>ی برای امرار معاش خانواده</w:t>
      </w:r>
      <w:r w:rsidRPr="00C667B2">
        <w:rPr>
          <w:rtl/>
        </w:rPr>
        <w:softHyphen/>
      </w:r>
      <w:r w:rsidRPr="00C667B2">
        <w:rPr>
          <w:rFonts w:hint="cs"/>
          <w:rtl/>
        </w:rPr>
        <w:t>اش قرار دهد. گفتنی است که‌ برادر بزرگترش (سید ابوالخیر) مدیر مجله‌ی شهر بجنور بود، و امام مودودی را به عنوان نویسنده</w:t>
      </w:r>
      <w:r w:rsidRPr="00C667B2">
        <w:rPr>
          <w:rtl/>
        </w:rPr>
        <w:softHyphen/>
      </w:r>
      <w:r w:rsidRPr="00C667B2">
        <w:rPr>
          <w:rFonts w:hint="cs"/>
          <w:rtl/>
        </w:rPr>
        <w:t>ی روزنامه در آنجا به کار گرفت، اما او  مدت زیادی در آنجا ماندگار نشد، که دولت آن روزنامه را توقیف نمود، و بعد از آن در هفته‌نامه‌ی «تاج» در شهر جلبور ادامه به کار نوشتن داد که‌ هر روز منتشر می</w:t>
      </w:r>
      <w:r w:rsidRPr="00C667B2">
        <w:rPr>
          <w:rtl/>
        </w:rPr>
        <w:softHyphen/>
      </w:r>
      <w:r w:rsidRPr="00C667B2">
        <w:rPr>
          <w:rFonts w:hint="cs"/>
          <w:rtl/>
        </w:rPr>
        <w:t>شد.</w:t>
      </w:r>
    </w:p>
    <w:p w:rsidR="006023BA" w:rsidRPr="00C667B2" w:rsidRDefault="006023BA" w:rsidP="00C667B2">
      <w:pPr>
        <w:pStyle w:val="a1"/>
        <w:rPr>
          <w:rtl/>
        </w:rPr>
      </w:pPr>
      <w:r w:rsidRPr="00C667B2">
        <w:rPr>
          <w:rFonts w:hint="cs"/>
          <w:rtl/>
        </w:rPr>
        <w:t>همانا برخی از نتیجه</w:t>
      </w:r>
      <w:r w:rsidRPr="00C667B2">
        <w:rPr>
          <w:rtl/>
        </w:rPr>
        <w:softHyphen/>
      </w:r>
      <w:r w:rsidRPr="00C667B2">
        <w:rPr>
          <w:rFonts w:hint="cs"/>
          <w:rtl/>
        </w:rPr>
        <w:t>ی فعالیت</w:t>
      </w:r>
      <w:r w:rsidRPr="00C667B2">
        <w:rPr>
          <w:rtl/>
        </w:rPr>
        <w:softHyphen/>
      </w:r>
      <w:r w:rsidRPr="00C667B2">
        <w:rPr>
          <w:rFonts w:hint="cs"/>
          <w:rtl/>
        </w:rPr>
        <w:t>های مطبوعاتی امام مودودی این بود که سعی کرد تا به خوبی زبان انگلیسی را یاد بگیرد، به این جهت برای او سهل و آسان بود که اطلاع و آگاهی را از کتابهای تاریخی، فلسفی، اجتماعی و مقارنه</w:t>
      </w:r>
      <w:r w:rsidRPr="00C667B2">
        <w:rPr>
          <w:rtl/>
        </w:rPr>
        <w:softHyphen/>
      </w:r>
      <w:r w:rsidRPr="00C667B2">
        <w:rPr>
          <w:rFonts w:hint="cs"/>
          <w:rtl/>
        </w:rPr>
        <w:t>ی أدیان در انگلیسی بدون مواجه شدن با هر گونه صعوبت و مشکلی در فهم و درک کامل آن، داشته باشد.</w:t>
      </w:r>
    </w:p>
    <w:p w:rsidR="006023BA" w:rsidRPr="00C70837" w:rsidRDefault="006023BA" w:rsidP="00C667B2">
      <w:pPr>
        <w:pStyle w:val="a1"/>
        <w:rPr>
          <w:rtl/>
          <w:lang w:bidi="fa-IR"/>
        </w:rPr>
      </w:pPr>
      <w:r w:rsidRPr="00C667B2">
        <w:rPr>
          <w:rFonts w:hint="cs"/>
          <w:rtl/>
        </w:rPr>
        <w:t xml:space="preserve">لازم به‌ یاداوری است که‌ طولی نکشید که حکومت آن روزنامه را نیز توقیف و پلمپ کرد؛ لذا مودودی به </w:t>
      </w:r>
      <w:r w:rsidR="00C667B2">
        <w:rPr>
          <w:rFonts w:hint="cs"/>
          <w:rtl/>
        </w:rPr>
        <w:t>«</w:t>
      </w:r>
      <w:r w:rsidRPr="00C667B2">
        <w:rPr>
          <w:rFonts w:hint="cs"/>
          <w:rtl/>
        </w:rPr>
        <w:t>دهلی</w:t>
      </w:r>
      <w:r w:rsidR="00C667B2">
        <w:rPr>
          <w:rFonts w:hint="cs"/>
          <w:rtl/>
        </w:rPr>
        <w:t>»</w:t>
      </w:r>
      <w:r w:rsidRPr="00C667B2">
        <w:rPr>
          <w:rFonts w:hint="cs"/>
          <w:rtl/>
        </w:rPr>
        <w:t xml:space="preserve"> بازگشت و با مدیر مجمع علمای هند در انتشار روزنامه</w:t>
      </w:r>
      <w:r w:rsidRPr="00C667B2">
        <w:rPr>
          <w:rtl/>
        </w:rPr>
        <w:softHyphen/>
      </w:r>
      <w:r w:rsidRPr="00C667B2">
        <w:rPr>
          <w:rFonts w:hint="cs"/>
          <w:rtl/>
        </w:rPr>
        <w:t>ی «مسلم» شریک شد، و به مدت سه سال مدیر تحریر و نوشتن آن گردید، تا این‌که در سال 1341هـ برابر با 1922م به بهوبال انتقال یافت، سپس بار دیگر در سال 1342هـ برابر با 1923م به دهلی بازگشت و در آنجا سرپرستی نظارت بر انتشار مجله</w:t>
      </w:r>
      <w:r w:rsidRPr="00C667B2">
        <w:rPr>
          <w:rtl/>
        </w:rPr>
        <w:softHyphen/>
      </w:r>
      <w:r w:rsidRPr="00C667B2">
        <w:rPr>
          <w:rFonts w:hint="cs"/>
          <w:rtl/>
        </w:rPr>
        <w:t xml:space="preserve">ی </w:t>
      </w:r>
      <w:r w:rsidRPr="00C667B2">
        <w:rPr>
          <w:rStyle w:val="Char2"/>
          <w:rFonts w:hint="cs"/>
          <w:rtl/>
        </w:rPr>
        <w:t>«</w:t>
      </w:r>
      <w:r w:rsidRPr="00C667B2">
        <w:rPr>
          <w:rStyle w:val="Char2"/>
          <w:rtl/>
        </w:rPr>
        <w:t>الجمعیة</w:t>
      </w:r>
      <w:r w:rsidRPr="00C667B2">
        <w:rPr>
          <w:rStyle w:val="Char2"/>
          <w:rFonts w:hint="cs"/>
          <w:rtl/>
        </w:rPr>
        <w:t>»</w:t>
      </w:r>
      <w:r w:rsidRPr="00C667B2">
        <w:rPr>
          <w:rFonts w:hint="cs"/>
          <w:rtl/>
        </w:rPr>
        <w:t xml:space="preserve"> را به عهده گرفت که‌ مجمع علمای هند آن‌را صادر می‌کردند، و شخصا خستگی ناپذیرانه مسئولیت سنگین نشر آن‌ر‌ا تا سال 1347هـ برابر با 1928م متحمل گردید.</w:t>
      </w:r>
    </w:p>
    <w:p w:rsidR="006023BA" w:rsidRPr="00BA3419" w:rsidRDefault="006023BA" w:rsidP="00CE65AD">
      <w:pPr>
        <w:pStyle w:val="a0"/>
        <w:rPr>
          <w:rtl/>
        </w:rPr>
      </w:pPr>
      <w:bookmarkStart w:id="137" w:name="_Toc297626418"/>
      <w:bookmarkStart w:id="138" w:name="_Toc402816089"/>
      <w:r w:rsidRPr="00BA3419">
        <w:rPr>
          <w:rFonts w:hint="cs"/>
          <w:rtl/>
        </w:rPr>
        <w:t>همراه با شاعر اسلام محمد اقبال</w:t>
      </w:r>
      <w:bookmarkEnd w:id="137"/>
      <w:bookmarkEnd w:id="138"/>
      <w:r w:rsidRPr="00BA3419">
        <w:rPr>
          <w:rFonts w:hint="cs"/>
          <w:rtl/>
        </w:rPr>
        <w:t xml:space="preserve"> </w:t>
      </w:r>
    </w:p>
    <w:p w:rsidR="006023BA" w:rsidRPr="00C667B2" w:rsidRDefault="006023BA" w:rsidP="00C667B2">
      <w:pPr>
        <w:pStyle w:val="a1"/>
        <w:rPr>
          <w:rtl/>
        </w:rPr>
      </w:pPr>
      <w:r w:rsidRPr="00C667B2">
        <w:rPr>
          <w:rFonts w:hint="cs"/>
          <w:rtl/>
        </w:rPr>
        <w:t xml:space="preserve">در آن سال کتاب </w:t>
      </w:r>
      <w:r w:rsidRPr="00C667B2">
        <w:rPr>
          <w:rStyle w:val="Char2"/>
          <w:rFonts w:hint="cs"/>
          <w:rtl/>
        </w:rPr>
        <w:t>«الجهاد فی الاسلام»</w:t>
      </w:r>
      <w:r w:rsidRPr="00C667B2">
        <w:rPr>
          <w:rFonts w:hint="cs"/>
          <w:rtl/>
        </w:rPr>
        <w:t xml:space="preserve"> را به پایان رساند، آن کتابی که شهرت جهانی را به‌ او بخشید، حال آنکه امام مودودی آن‌را به عنوان ردّی بر اظهارات گاندی نوشته بود، که مدعی بود اسلام به وسیله</w:t>
      </w:r>
      <w:r w:rsidRPr="00C667B2">
        <w:rPr>
          <w:rtl/>
        </w:rPr>
        <w:softHyphen/>
      </w:r>
      <w:r w:rsidRPr="00C667B2">
        <w:rPr>
          <w:rFonts w:hint="cs"/>
          <w:rtl/>
        </w:rPr>
        <w:t>ی لبه</w:t>
      </w:r>
      <w:r w:rsidRPr="00C667B2">
        <w:rPr>
          <w:rtl/>
        </w:rPr>
        <w:softHyphen/>
      </w:r>
      <w:r w:rsidRPr="00C667B2">
        <w:rPr>
          <w:rFonts w:hint="cs"/>
          <w:rtl/>
        </w:rPr>
        <w:t>ی شمشیر انتشار یافته است.</w:t>
      </w:r>
    </w:p>
    <w:p w:rsidR="006023BA" w:rsidRPr="00C667B2" w:rsidRDefault="006023BA" w:rsidP="00C667B2">
      <w:pPr>
        <w:pStyle w:val="a1"/>
        <w:rPr>
          <w:rtl/>
        </w:rPr>
      </w:pPr>
      <w:r w:rsidRPr="00C667B2">
        <w:rPr>
          <w:rFonts w:hint="cs"/>
          <w:rtl/>
        </w:rPr>
        <w:t xml:space="preserve">و در سال (1351هـ برابر با 1932م) کتاب </w:t>
      </w:r>
      <w:r w:rsidRPr="00C667B2">
        <w:rPr>
          <w:rStyle w:val="Char2"/>
          <w:rFonts w:hint="cs"/>
          <w:rtl/>
        </w:rPr>
        <w:t>«ترجمان القرآن»</w:t>
      </w:r>
      <w:r w:rsidRPr="00C667B2">
        <w:rPr>
          <w:rFonts w:hint="cs"/>
          <w:rtl/>
        </w:rPr>
        <w:t xml:space="preserve"> را از حیدر آباد الرکن صادر کرد، که شعارش همین جمله بود: ای مسلمانان! بلند شوید و دعوت قرآن را به دوش بگیرید و در آسمان جهان پرواز کنید.</w:t>
      </w:r>
    </w:p>
    <w:p w:rsidR="006023BA" w:rsidRPr="00C667B2" w:rsidRDefault="006023BA" w:rsidP="00C667B2">
      <w:pPr>
        <w:pStyle w:val="a1"/>
        <w:rPr>
          <w:rtl/>
        </w:rPr>
      </w:pPr>
      <w:r w:rsidRPr="00C667B2">
        <w:rPr>
          <w:rFonts w:hint="cs"/>
          <w:rtl/>
        </w:rPr>
        <w:t xml:space="preserve">آری نقش و تأثیر امام مودودی از طریق کتاب </w:t>
      </w:r>
      <w:r w:rsidRPr="00C667B2">
        <w:rPr>
          <w:rStyle w:val="Char2"/>
          <w:rFonts w:hint="cs"/>
          <w:rtl/>
        </w:rPr>
        <w:t>«ترجمان القرآن»</w:t>
      </w:r>
      <w:r w:rsidRPr="00C667B2">
        <w:rPr>
          <w:rFonts w:hint="cs"/>
          <w:rtl/>
        </w:rPr>
        <w:t xml:space="preserve"> از جمله‌ی مهمترین عواملی بود که به‌ انتشار جریان اسلامی در هند و تقویت آن کمک کرد که‌ در پیکر حزب رابطه</w:t>
      </w:r>
      <w:r w:rsidRPr="00C667B2">
        <w:rPr>
          <w:rtl/>
        </w:rPr>
        <w:softHyphen/>
      </w:r>
      <w:r w:rsidRPr="00C667B2">
        <w:rPr>
          <w:rFonts w:hint="cs"/>
          <w:rtl/>
        </w:rPr>
        <w:t>ی اسلامی متبلور گردید، و ضمن کنفرانسی که در سال (1356هـ برابر با 1937م) در لنکو برگزار شد بر این مسئله تأکید گذاشت که‌ باید ولایت‌هایی که‌ دارای اغلبیت اسلامی هستند، مستقل و خودمختار باشند.</w:t>
      </w:r>
    </w:p>
    <w:p w:rsidR="006023BA" w:rsidRPr="00C667B2" w:rsidRDefault="006023BA" w:rsidP="00C667B2">
      <w:pPr>
        <w:pStyle w:val="a1"/>
        <w:rPr>
          <w:rtl/>
        </w:rPr>
      </w:pPr>
      <w:r w:rsidRPr="00C667B2">
        <w:rPr>
          <w:rFonts w:hint="cs"/>
          <w:rtl/>
        </w:rPr>
        <w:t>آری به جهت بازدهی شهرت مودودی و وسعت دایره</w:t>
      </w:r>
      <w:r w:rsidRPr="00C667B2">
        <w:rPr>
          <w:rtl/>
        </w:rPr>
        <w:softHyphen/>
      </w:r>
      <w:r w:rsidRPr="00C667B2">
        <w:rPr>
          <w:rFonts w:hint="cs"/>
          <w:rtl/>
        </w:rPr>
        <w:t>ی تأثیر فکری او در عالم اسلامی، مفکر و فیلسوفی همچون محمد اقبال در سال (1356هـ برابر با 1937م) او را به لاهور دعوت نمود تا اسلوب شور و شکوفایی اسلامی او را بیازماید و به کار بندد، امام مودودی نیز به‌ دعوت اقبال لبیک گفت.</w:t>
      </w:r>
    </w:p>
    <w:p w:rsidR="006023BA" w:rsidRPr="00C70837" w:rsidRDefault="006023BA" w:rsidP="00C667B2">
      <w:pPr>
        <w:pStyle w:val="a1"/>
        <w:rPr>
          <w:rtl/>
          <w:lang w:bidi="fa-IR"/>
        </w:rPr>
      </w:pPr>
      <w:r w:rsidRPr="00C667B2">
        <w:rPr>
          <w:rFonts w:hint="cs"/>
          <w:rtl/>
        </w:rPr>
        <w:t>هنگامی که‌ اقبال در سال بعدی (1357هـ برابر با 1938م) وفات یافت، درحالی</w:t>
      </w:r>
      <w:r w:rsidRPr="00C667B2">
        <w:rPr>
          <w:rtl/>
        </w:rPr>
        <w:softHyphen/>
      </w:r>
      <w:r w:rsidRPr="00C667B2">
        <w:rPr>
          <w:rFonts w:hint="cs"/>
          <w:rtl/>
        </w:rPr>
        <w:t>که خلاء بزرگی را در مجال فکر و دعوت جا گذاشته بود، دیدگان و أنظار عموم متوجه امام مودودی شدند تا چنین خلأی که بعد از رحلت اقبال به وجود آمده است، پر کند.</w:t>
      </w:r>
    </w:p>
    <w:p w:rsidR="006023BA" w:rsidRPr="00721737" w:rsidRDefault="006023BA" w:rsidP="00CE65AD">
      <w:pPr>
        <w:pStyle w:val="a0"/>
        <w:rPr>
          <w:rtl/>
        </w:rPr>
      </w:pPr>
      <w:bookmarkStart w:id="139" w:name="_Toc297626419"/>
      <w:bookmarkStart w:id="140" w:name="_Toc402816090"/>
      <w:r w:rsidRPr="00721737">
        <w:rPr>
          <w:rFonts w:hint="cs"/>
          <w:rtl/>
        </w:rPr>
        <w:t>تأسیس جماعت اسلامی در لاهور:</w:t>
      </w:r>
      <w:bookmarkEnd w:id="139"/>
      <w:bookmarkEnd w:id="140"/>
    </w:p>
    <w:p w:rsidR="006023BA" w:rsidRPr="00C667B2" w:rsidRDefault="006023BA" w:rsidP="00C667B2">
      <w:pPr>
        <w:pStyle w:val="a1"/>
        <w:rPr>
          <w:rtl/>
        </w:rPr>
      </w:pPr>
      <w:r w:rsidRPr="00C667B2">
        <w:rPr>
          <w:rFonts w:hint="cs"/>
          <w:rtl/>
        </w:rPr>
        <w:t>امام مودودی حرکت اسلامی خویش را شروع کرد، حرکتی که کاویدن عمق اسلام را نزد طبقه</w:t>
      </w:r>
      <w:r w:rsidRPr="00C667B2">
        <w:rPr>
          <w:rtl/>
        </w:rPr>
        <w:softHyphen/>
      </w:r>
      <w:r w:rsidRPr="00C667B2">
        <w:rPr>
          <w:rFonts w:hint="cs"/>
          <w:rtl/>
        </w:rPr>
        <w:t xml:space="preserve">ی مفکرین اسلامی و دعوت کردن به اسلام را هدف قرار داد، تا اینکه جماعت اسلامی را در لاهور تشکیل داد، و در (سوم شعبان 1360هـ برابر با 26 اغسطس 1941م) به عنوان رئیس آن جماعت منتخب گردید. </w:t>
      </w:r>
    </w:p>
    <w:p w:rsidR="006023BA" w:rsidRPr="00C667B2" w:rsidRDefault="006023BA" w:rsidP="00C667B2">
      <w:pPr>
        <w:pStyle w:val="a1"/>
        <w:rPr>
          <w:rtl/>
        </w:rPr>
      </w:pPr>
      <w:r w:rsidRPr="00C667B2">
        <w:rPr>
          <w:rFonts w:hint="cs"/>
          <w:rtl/>
        </w:rPr>
        <w:t>بعد از گذشت دو سال، یعنی در سال (1362هـ برابر با 1943م) جماعت اسلامی مرکز اصلی خود را در لاهور به دار السلام که یکی از روستاهای بتهانکوت است، انتقال داد، باید گفت که امام مودودی در طول این مدت از تألیفات و نوشتن دست برنداشت، و کتاب‌هایی را به‌ چاپ رساند که‌ مهمترین</w:t>
      </w:r>
      <w:r w:rsidR="005E45E2" w:rsidRPr="00C667B2">
        <w:rPr>
          <w:rFonts w:hint="cs"/>
          <w:rtl/>
        </w:rPr>
        <w:t xml:space="preserve"> آن‌ها </w:t>
      </w:r>
      <w:r w:rsidRPr="00C667B2">
        <w:rPr>
          <w:rFonts w:hint="cs"/>
          <w:rtl/>
        </w:rPr>
        <w:t xml:space="preserve">عبارت بودند از: </w:t>
      </w:r>
      <w:r w:rsidRPr="00C667B2">
        <w:rPr>
          <w:rStyle w:val="Char2"/>
          <w:rtl/>
        </w:rPr>
        <w:t>المصطلحات الأربعة الأساسية في القرآن، والإسلام والجاهلية، ودين الحق، والأسس الأخلاقية الإسلامية</w:t>
      </w:r>
      <w:r w:rsidRPr="00C667B2">
        <w:rPr>
          <w:rFonts w:hint="cs"/>
          <w:rtl/>
        </w:rPr>
        <w:t xml:space="preserve"> و....</w:t>
      </w:r>
    </w:p>
    <w:p w:rsidR="006023BA" w:rsidRPr="00C667B2" w:rsidRDefault="006023BA" w:rsidP="00C667B2">
      <w:pPr>
        <w:pStyle w:val="a1"/>
        <w:rPr>
          <w:rtl/>
        </w:rPr>
      </w:pPr>
      <w:r w:rsidRPr="00C667B2">
        <w:rPr>
          <w:rFonts w:hint="cs"/>
          <w:rtl/>
        </w:rPr>
        <w:t>و همزمان با اعلان قیام دولت پاکستان در(11 شوال 1366 هـ برابر با 28اغسطس 1947 م)، امام مودودی به همراه شاگردانش به لاهور رفتند، و در آنجا دفتر جماعت اسلامی را بنا نهاد، و شش ماه بعد از قیام پاکستان، یعنی در ماه (صفر 1367 هـ برابر با ینایر 1948م)، امام مودودی اولین سخنرانیش را در دانشکده</w:t>
      </w:r>
      <w:r w:rsidRPr="00C667B2">
        <w:rPr>
          <w:rtl/>
        </w:rPr>
        <w:softHyphen/>
      </w:r>
      <w:r w:rsidRPr="00C667B2">
        <w:rPr>
          <w:rFonts w:hint="cs"/>
          <w:rtl/>
        </w:rPr>
        <w:t>ی حقوق، تقدیم کرد، و از دولتمداران خواست که‌ نظام پاکستانی را مطابق با قانون اسلامی تشکیل بدهند.</w:t>
      </w:r>
    </w:p>
    <w:p w:rsidR="006023BA" w:rsidRPr="00C70837" w:rsidRDefault="006023BA" w:rsidP="00C667B2">
      <w:pPr>
        <w:pStyle w:val="a1"/>
        <w:rPr>
          <w:rtl/>
          <w:lang w:bidi="fa-IR"/>
        </w:rPr>
      </w:pPr>
      <w:r w:rsidRPr="00C667B2">
        <w:rPr>
          <w:rFonts w:hint="cs"/>
          <w:rtl/>
        </w:rPr>
        <w:t>همانا امام مودودی مصرانه بر چنین درخواستی از دولت پافشاری</w:t>
      </w:r>
      <w:r w:rsidRPr="00C667B2">
        <w:t xml:space="preserve"> </w:t>
      </w:r>
      <w:r w:rsidRPr="00C667B2">
        <w:rPr>
          <w:rFonts w:hint="cs"/>
          <w:rtl/>
        </w:rPr>
        <w:t>کرد، و در تاریخ (ربیع الآخر 1367 هـ برابر با مارس 1948 م) سخنرانی دیگری را در یک همایش عمومی در کراتچی پاکستان تحت عنوان «درخواستی اسلامی برای نظام اسلامی» تقدیم نمود</w:t>
      </w:r>
    </w:p>
    <w:p w:rsidR="006023BA" w:rsidRPr="00721737" w:rsidRDefault="006023BA" w:rsidP="00CE65AD">
      <w:pPr>
        <w:pStyle w:val="a0"/>
        <w:rPr>
          <w:rtl/>
        </w:rPr>
      </w:pPr>
      <w:bookmarkStart w:id="141" w:name="_Toc297626420"/>
      <w:bookmarkStart w:id="142" w:name="_Toc402816091"/>
      <w:r w:rsidRPr="00721737">
        <w:rPr>
          <w:rFonts w:hint="cs"/>
          <w:rtl/>
        </w:rPr>
        <w:t>بازداشت امام مودودی:</w:t>
      </w:r>
      <w:bookmarkEnd w:id="141"/>
      <w:bookmarkEnd w:id="142"/>
    </w:p>
    <w:p w:rsidR="006023BA" w:rsidRPr="00C667B2" w:rsidRDefault="006023BA" w:rsidP="00C667B2">
      <w:pPr>
        <w:pStyle w:val="a1"/>
        <w:rPr>
          <w:rtl/>
        </w:rPr>
      </w:pPr>
      <w:r w:rsidRPr="00C667B2">
        <w:rPr>
          <w:rFonts w:hint="cs"/>
          <w:rtl/>
        </w:rPr>
        <w:t>جماعت اسلامی به منظور موافقت کردن هیئت حاکمه با درخواستی که امام مودودوی تقدیم کرده بود، مبنی بر قرار دادن شریعت اسلامی به‌ عنوان قانون اساسی پاکستان و مبنی بر اینکه حکومت، مطابق با حدود و مرزهای شرع اسلام از حوزه</w:t>
      </w:r>
      <w:r w:rsidRPr="00C667B2">
        <w:rPr>
          <w:rtl/>
        </w:rPr>
        <w:softHyphen/>
      </w:r>
      <w:r w:rsidRPr="00C667B2">
        <w:rPr>
          <w:rFonts w:hint="cs"/>
          <w:rtl/>
        </w:rPr>
        <w:t>ی قدرت خود بکاهد، شروع به فشار بر حکومت و مجلس قانون گزاری کردند.</w:t>
      </w:r>
    </w:p>
    <w:p w:rsidR="006023BA" w:rsidRPr="00C667B2" w:rsidRDefault="006023BA" w:rsidP="00C667B2">
      <w:pPr>
        <w:pStyle w:val="a1"/>
        <w:rPr>
          <w:rtl/>
        </w:rPr>
      </w:pPr>
      <w:r w:rsidRPr="00C667B2">
        <w:rPr>
          <w:rFonts w:hint="cs"/>
          <w:rtl/>
        </w:rPr>
        <w:t>با توجه‌ به‌ این‌که‌ حکومت در برابر چنین مطالب و درخواستی عاجز و ناتوان مانده بود، در (نخستین روزهای ذی</w:t>
      </w:r>
      <w:r w:rsidRPr="00C667B2">
        <w:rPr>
          <w:rtl/>
        </w:rPr>
        <w:softHyphen/>
      </w:r>
      <w:r w:rsidRPr="00C667B2">
        <w:rPr>
          <w:rFonts w:hint="cs"/>
          <w:rtl/>
        </w:rPr>
        <w:t>الحجه</w:t>
      </w:r>
      <w:r w:rsidRPr="00C667B2">
        <w:rPr>
          <w:rtl/>
        </w:rPr>
        <w:softHyphen/>
      </w:r>
      <w:r w:rsidRPr="00C667B2">
        <w:rPr>
          <w:rFonts w:hint="cs"/>
          <w:rtl/>
        </w:rPr>
        <w:t>ی 1367 هـ برابر با 4 اکتبر 1948 م) اقدام به دستگیری و بازداشت امام مودودی و شماری از مسئولان جماعت اسلامی کرد، اما چنین موقفی از طرف دولت،  لحظه</w:t>
      </w:r>
      <w:r w:rsidRPr="00C667B2">
        <w:rPr>
          <w:rtl/>
        </w:rPr>
        <w:softHyphen/>
      </w:r>
      <w:r w:rsidRPr="00C667B2">
        <w:rPr>
          <w:rFonts w:hint="cs"/>
          <w:rtl/>
        </w:rPr>
        <w:t>ای امام مودودی و سایر اعضای آن حرکت را از استمرار و پافشاری بر درخواست خود، مبنی بر تطبیق نظام پاکستان با شریعت اسلام، منحرف و منصرف نگرداند، و ملت شریف پاکستان نیز همکاری کامل خود را با جماعت اسلامی در خواسته</w:t>
      </w:r>
      <w:r w:rsidRPr="00C667B2">
        <w:rPr>
          <w:rtl/>
        </w:rPr>
        <w:softHyphen/>
      </w:r>
      <w:r w:rsidRPr="00C667B2">
        <w:rPr>
          <w:rFonts w:hint="cs"/>
          <w:rtl/>
        </w:rPr>
        <w:t>هایشان اظهار داشتند، تا اینکه حکومت در (</w:t>
      </w:r>
      <w:r w:rsidRPr="00C667B2">
        <w:rPr>
          <w:rtl/>
        </w:rPr>
        <w:t xml:space="preserve">13 جمادى الأولى 1368 هـ </w:t>
      </w:r>
      <w:r w:rsidRPr="00C667B2">
        <w:rPr>
          <w:rFonts w:hint="cs"/>
          <w:rtl/>
        </w:rPr>
        <w:t xml:space="preserve">برابر با </w:t>
      </w:r>
      <w:r w:rsidRPr="00C667B2">
        <w:rPr>
          <w:rtl/>
        </w:rPr>
        <w:t>12مارس</w:t>
      </w:r>
      <w:r w:rsidRPr="00C667B2">
        <w:rPr>
          <w:rFonts w:hint="cs"/>
          <w:rtl/>
        </w:rPr>
        <w:t>1949م) ناگزیر به قبول قراردادی گردید که سمت و مسیر صحیح اسلامی را برای پاکستان تعین و مشخص نماید.</w:t>
      </w:r>
    </w:p>
    <w:p w:rsidR="006023BA" w:rsidRPr="00C667B2" w:rsidRDefault="006023BA" w:rsidP="00C667B2">
      <w:pPr>
        <w:pStyle w:val="a1"/>
        <w:rPr>
          <w:rtl/>
        </w:rPr>
      </w:pPr>
      <w:r w:rsidRPr="00C667B2">
        <w:rPr>
          <w:rFonts w:hint="cs"/>
          <w:rtl/>
        </w:rPr>
        <w:t>آری در حدود یک سال بعد از آن، در (11 شعبان 1369هـ برابر با 28 مایو 1950م) حکومت ناچار به آزاد کردن امام مودودی و یارانش گردید.</w:t>
      </w:r>
    </w:p>
    <w:p w:rsidR="006023BA" w:rsidRPr="00C70837" w:rsidRDefault="006023BA" w:rsidP="00C667B2">
      <w:pPr>
        <w:pStyle w:val="a1"/>
        <w:rPr>
          <w:rtl/>
          <w:lang w:bidi="fa-IR"/>
        </w:rPr>
      </w:pPr>
      <w:r w:rsidRPr="00C667B2">
        <w:rPr>
          <w:rFonts w:hint="cs"/>
          <w:rtl/>
        </w:rPr>
        <w:t>پس از آن، جماعت اسلامی شروع به بررسی قرار داد خواسته</w:t>
      </w:r>
      <w:r w:rsidRPr="00C667B2">
        <w:rPr>
          <w:rtl/>
        </w:rPr>
        <w:softHyphen/>
      </w:r>
      <w:r w:rsidRPr="00C667B2">
        <w:rPr>
          <w:rFonts w:hint="cs"/>
          <w:rtl/>
        </w:rPr>
        <w:t>هایش که در محدوده و حوزه</w:t>
      </w:r>
      <w:r w:rsidRPr="00C667B2">
        <w:rPr>
          <w:rtl/>
        </w:rPr>
        <w:softHyphen/>
      </w:r>
      <w:r w:rsidRPr="00C667B2">
        <w:rPr>
          <w:rFonts w:hint="cs"/>
          <w:rtl/>
        </w:rPr>
        <w:t>ی اجراء کار گذاشته شده بود، نمود، و همزمان حکومت که از مطالب و خواسته</w:t>
      </w:r>
      <w:r w:rsidRPr="00C667B2">
        <w:rPr>
          <w:rtl/>
        </w:rPr>
        <w:softHyphen/>
      </w:r>
      <w:r w:rsidRPr="00C667B2">
        <w:rPr>
          <w:rFonts w:hint="cs"/>
          <w:rtl/>
        </w:rPr>
        <w:t>های ملت به هراس آمده بود، برای إرائه</w:t>
      </w:r>
      <w:r w:rsidRPr="00C667B2">
        <w:rPr>
          <w:rtl/>
        </w:rPr>
        <w:softHyphen/>
      </w:r>
      <w:r w:rsidRPr="00C667B2">
        <w:rPr>
          <w:rFonts w:hint="cs"/>
          <w:rtl/>
        </w:rPr>
        <w:t>ی پیشنهادهای دستوری بسیار کوشش می</w:t>
      </w:r>
      <w:r w:rsidRPr="00C667B2">
        <w:rPr>
          <w:rtl/>
        </w:rPr>
        <w:softHyphen/>
      </w:r>
      <w:r w:rsidRPr="00C667B2">
        <w:rPr>
          <w:rFonts w:hint="cs"/>
          <w:rtl/>
        </w:rPr>
        <w:t>نمود، و دولت به منظور تسلط بر مردم، قدرت و اختیارات زیادی را به خود اختصاص داده بود؛ و امام مودودی در (3 محرم 1370 هـ برابر با14 اکتبر 1950م) در یک گردهمایی عمومی بزرگ در لاهور اقدام به سخنرانی نمود، که در اثنای سخنانش انتقاد خود را متوجه چنین پیشنهادهایی نمود که زمینه را برای استبداد و دیکتاتوری فراهم می</w:t>
      </w:r>
      <w:r w:rsidRPr="00C667B2">
        <w:rPr>
          <w:rtl/>
        </w:rPr>
        <w:softHyphen/>
      </w:r>
      <w:r w:rsidRPr="00C667B2">
        <w:rPr>
          <w:rFonts w:hint="cs"/>
          <w:rtl/>
        </w:rPr>
        <w:t>سازند؛ او افکار و آراء عمومی را تحریک نمود تا آنجا که دولت را ناچار به بازگشت از گنجانیدن چنین اختیاراتی برای خود در قانون گردید، و دولت</w:t>
      </w:r>
      <w:r w:rsidRPr="00C667B2">
        <w:t xml:space="preserve"> </w:t>
      </w:r>
      <w:r w:rsidRPr="00C667B2">
        <w:rPr>
          <w:rFonts w:hint="cs"/>
          <w:rtl/>
        </w:rPr>
        <w:t>علمای جماعت اسلامی را به مبارزه طلبید، برای اینکه بر تنظیم و تهیه</w:t>
      </w:r>
      <w:r w:rsidRPr="00C667B2">
        <w:rPr>
          <w:rtl/>
        </w:rPr>
        <w:softHyphen/>
      </w:r>
      <w:r w:rsidRPr="00C667B2">
        <w:rPr>
          <w:rFonts w:hint="cs"/>
          <w:rtl/>
        </w:rPr>
        <w:t>ی یک طرح پیشنویسی دستور اسلامی متحد و هماهنگ شوند، زیرا بهانه</w:t>
      </w:r>
      <w:r w:rsidRPr="00C667B2">
        <w:rPr>
          <w:rtl/>
        </w:rPr>
        <w:softHyphen/>
      </w:r>
      <w:r w:rsidRPr="00C667B2">
        <w:rPr>
          <w:rFonts w:hint="cs"/>
          <w:rtl/>
        </w:rPr>
        <w:t>ی دولتمردان این بود که اسلام، فقه و مذاهب مختلفی دارد و یک فقه مشترک ندارند تا قوانین دولت بر آن مبتنی باشد؛ علمای اسلامی نیز دعوت به چنین مبارزه</w:t>
      </w:r>
      <w:r w:rsidRPr="00C667B2">
        <w:rPr>
          <w:rtl/>
        </w:rPr>
        <w:softHyphen/>
      </w:r>
      <w:r w:rsidRPr="00C667B2">
        <w:rPr>
          <w:rFonts w:hint="cs"/>
          <w:rtl/>
        </w:rPr>
        <w:t>ای را قبول کردند؛ از این‌رو در (13 ربیع الآخر 1370 هـ برابر با 21 ینایر 1951م) 31 دانشمند بلندپایه به نمایندگی گروه‌ و طوایف مختلف اسلامی در شهر کراچی گرد هم آمدند، و امام مودودی هم در ترتیب و شکل‌دهی نکات دستوری که بر آن اتفاق داشتند، شرکت داشت، ولی حکومت در برابر پیشنهادهای دستوری جبهه</w:t>
      </w:r>
      <w:r w:rsidRPr="00C667B2">
        <w:rPr>
          <w:rtl/>
        </w:rPr>
        <w:softHyphen/>
      </w:r>
      <w:r w:rsidRPr="00C667B2">
        <w:rPr>
          <w:rFonts w:hint="cs"/>
          <w:rtl/>
        </w:rPr>
        <w:t>ی اسلامی با استفاده از سکوت به مقابله برخواست، و حرکت اسلامی در مقابل آن، اقدام به برپایی چندین اجتماع ملی نمود، و سپس حکومت در (20 جمادی الآخر 1372 هـ برابر با 6 مارس 1953م) و در(13 رجب 1372هـ  برابر با 28 مارس 1953م) در لاهور حکومت نظامی را اعلان کرد و برای بار دوم امام مودودی و دو تن از شاگردانش را بدون دلیل، بازداشت کرد، و تقریباّ بعد از یک ماه و نیم در (23 شعبان 1372 هـ برابر با 7 مایو 1953 م) آزاد شدند، اما طولی نکشید که در روز بعدی برای بار سوم دستگیر شدند.</w:t>
      </w:r>
    </w:p>
    <w:p w:rsidR="006023BA" w:rsidRPr="005F6506" w:rsidRDefault="006023BA" w:rsidP="00CE65AD">
      <w:pPr>
        <w:pStyle w:val="a0"/>
        <w:rPr>
          <w:rtl/>
        </w:rPr>
      </w:pPr>
      <w:bookmarkStart w:id="143" w:name="_Toc297626421"/>
      <w:bookmarkStart w:id="144" w:name="_Toc402816092"/>
      <w:r w:rsidRPr="005F6506">
        <w:rPr>
          <w:rFonts w:hint="cs"/>
          <w:rtl/>
        </w:rPr>
        <w:t>صدور حکم</w:t>
      </w:r>
      <w:r>
        <w:rPr>
          <w:rFonts w:hint="cs"/>
          <w:rtl/>
        </w:rPr>
        <w:t>ِ</w:t>
      </w:r>
      <w:r w:rsidRPr="005F6506">
        <w:rPr>
          <w:rFonts w:hint="cs"/>
          <w:rtl/>
        </w:rPr>
        <w:t xml:space="preserve"> اعدام امام مودودی:</w:t>
      </w:r>
      <w:bookmarkEnd w:id="143"/>
      <w:bookmarkEnd w:id="144"/>
    </w:p>
    <w:p w:rsidR="006023BA" w:rsidRPr="00C667B2" w:rsidRDefault="006023BA" w:rsidP="00C667B2">
      <w:pPr>
        <w:pStyle w:val="a1"/>
        <w:rPr>
          <w:rtl/>
        </w:rPr>
      </w:pPr>
      <w:r w:rsidRPr="00C667B2">
        <w:rPr>
          <w:rFonts w:hint="cs"/>
          <w:rtl/>
        </w:rPr>
        <w:t>آری فقط با گذشت چهار روز از بازداشت، حکم اعدام را برای امام صادر کردند و آن چیزی بود که باعث به وجود آمدن شورش قهر و غضب شدید در اکثر نقاط جهان اسلامی گردید و پشت سر هم نامه</w:t>
      </w:r>
      <w:r w:rsidRPr="00C667B2">
        <w:rPr>
          <w:rtl/>
        </w:rPr>
        <w:softHyphen/>
      </w:r>
      <w:r w:rsidRPr="00C667B2">
        <w:rPr>
          <w:rFonts w:hint="cs"/>
          <w:rtl/>
        </w:rPr>
        <w:t>های زیادی مبنی بر محکومیت و مردودیت چنین حکم خودسرانه</w:t>
      </w:r>
      <w:r w:rsidRPr="00C667B2">
        <w:rPr>
          <w:rtl/>
        </w:rPr>
        <w:softHyphen/>
      </w:r>
      <w:r w:rsidRPr="00C667B2">
        <w:rPr>
          <w:rFonts w:hint="cs"/>
          <w:rtl/>
        </w:rPr>
        <w:t>ی ناعادلانه برای دستگاه دولت ارسال می‌شد، تا اینکه دولت مجبور به تخفیف حکم اعدام به حکم حبس ابدی او شد، اما عکس العمل و واکنش</w:t>
      </w:r>
      <w:r w:rsidRPr="00C667B2">
        <w:rPr>
          <w:rtl/>
        </w:rPr>
        <w:softHyphen/>
      </w:r>
      <w:r w:rsidRPr="00C667B2">
        <w:rPr>
          <w:rFonts w:hint="cs"/>
          <w:rtl/>
        </w:rPr>
        <w:t>های ردّ کننده</w:t>
      </w:r>
      <w:r w:rsidRPr="00C667B2">
        <w:rPr>
          <w:rtl/>
        </w:rPr>
        <w:softHyphen/>
      </w:r>
      <w:r w:rsidRPr="00C667B2">
        <w:rPr>
          <w:rFonts w:hint="cs"/>
          <w:rtl/>
        </w:rPr>
        <w:t>ی در برابر چنین حکمی نیز به صدور حکم عفو در سال ( 1374 هـ برابر با 1955م) برای مودودی أنجامید.</w:t>
      </w:r>
    </w:p>
    <w:p w:rsidR="006023BA" w:rsidRPr="00C70837" w:rsidRDefault="006023BA" w:rsidP="00C667B2">
      <w:pPr>
        <w:pStyle w:val="a1"/>
        <w:rPr>
          <w:rtl/>
          <w:lang w:bidi="fa-IR"/>
        </w:rPr>
      </w:pPr>
      <w:r w:rsidRPr="00C667B2">
        <w:rPr>
          <w:rFonts w:hint="cs"/>
          <w:rtl/>
        </w:rPr>
        <w:t>با آغاز سال ( 1375هـ برابر با 1956م) حکومت با صادر کردن دستور و قانون اسلامی برای سراسر کشور، تن به خواسته</w:t>
      </w:r>
      <w:r w:rsidRPr="00C667B2">
        <w:rPr>
          <w:rtl/>
        </w:rPr>
        <w:softHyphen/>
      </w:r>
      <w:r w:rsidRPr="00C667B2">
        <w:rPr>
          <w:rFonts w:hint="cs"/>
          <w:rtl/>
        </w:rPr>
        <w:t>های ملت داد، اما زیاد طول نکشید که در سال (1382هـ برابر با 1963م) دستور جدید دیگری را اعلان نمود. سپس دولت قراردادی را مبنی بر منع فعالیت و تلاش جماعت اسلامی صادر کرد، از این‌رو امام مودودی و63 نفر از همکارانش بازداشت شدند، اما دستگاه قضائی حکمی را مبنی بر بطلان قرار منع فعالیت و بازداشت جماعت اسلامی صادر کرد، و باری دیگر مودودی و همکارانش در (جمادی الآخر 1384 هـ برابر با اکتبر 1984م) از زندان آزاد شدند.</w:t>
      </w:r>
    </w:p>
    <w:p w:rsidR="006023BA" w:rsidRPr="00AB2E47" w:rsidRDefault="006023BA" w:rsidP="00812A89">
      <w:pPr>
        <w:pStyle w:val="a0"/>
        <w:rPr>
          <w:rtl/>
        </w:rPr>
      </w:pPr>
      <w:bookmarkStart w:id="145" w:name="_Toc297626422"/>
      <w:bookmarkStart w:id="146" w:name="_Toc402816093"/>
      <w:r w:rsidRPr="00AB2E47">
        <w:rPr>
          <w:rFonts w:hint="cs"/>
          <w:rtl/>
        </w:rPr>
        <w:t>نقش و تأثیرات مودودی بر توده</w:t>
      </w:r>
      <w:r w:rsidRPr="00AB2E47">
        <w:rPr>
          <w:rtl/>
        </w:rPr>
        <w:softHyphen/>
      </w:r>
      <w:r w:rsidRPr="00AB2E47">
        <w:rPr>
          <w:rFonts w:hint="cs"/>
          <w:rtl/>
        </w:rPr>
        <w:t>ی مردم:</w:t>
      </w:r>
      <w:bookmarkEnd w:id="145"/>
      <w:bookmarkEnd w:id="146"/>
    </w:p>
    <w:p w:rsidR="006023BA" w:rsidRPr="00C667B2" w:rsidRDefault="006023BA" w:rsidP="00C667B2">
      <w:pPr>
        <w:pStyle w:val="a1"/>
        <w:rPr>
          <w:rtl/>
        </w:rPr>
      </w:pPr>
      <w:r w:rsidRPr="00C667B2">
        <w:rPr>
          <w:rFonts w:hint="cs"/>
          <w:rtl/>
        </w:rPr>
        <w:t xml:space="preserve">آنگاه‌ </w:t>
      </w:r>
      <w:r w:rsidRPr="00C667B2">
        <w:rPr>
          <w:rtl/>
        </w:rPr>
        <w:softHyphen/>
      </w:r>
      <w:r w:rsidRPr="00C667B2">
        <w:rPr>
          <w:rFonts w:hint="cs"/>
          <w:rtl/>
        </w:rPr>
        <w:t>که در (جمادی الاولی 1385هـ برابر با سبتمبر 1965م) میان پاکستان و هند جنگ درگرفت، امام مودودی و جماعت اسلامی نقش بارز و بسزائی را در تقویت روحی و معنوی ملت و مساعدت و همکاری آوارگان جنگ ایفاء کرد، همانطور که جماعت اسلامی به شکل ایجابی در بعد کمک</w:t>
      </w:r>
      <w:r w:rsidRPr="00C667B2">
        <w:rPr>
          <w:rtl/>
        </w:rPr>
        <w:softHyphen/>
      </w:r>
      <w:r w:rsidRPr="00C667B2">
        <w:rPr>
          <w:rFonts w:hint="cs"/>
          <w:rtl/>
        </w:rPr>
        <w:t xml:space="preserve">رسانی طبی دریغ نورزید، که تقریبا حدود بیست مرکز امداد طبی را در آزار کشمیر راه </w:t>
      </w:r>
      <w:r w:rsidRPr="00C667B2">
        <w:rPr>
          <w:rtl/>
        </w:rPr>
        <w:softHyphen/>
      </w:r>
      <w:r w:rsidRPr="00C667B2">
        <w:rPr>
          <w:rFonts w:hint="cs"/>
          <w:rtl/>
        </w:rPr>
        <w:t>انداخت، و امام مودودی در میان مردم چندین سخنرانی را درباره</w:t>
      </w:r>
      <w:r w:rsidRPr="00C667B2">
        <w:rPr>
          <w:rtl/>
        </w:rPr>
        <w:softHyphen/>
      </w:r>
      <w:r w:rsidRPr="00C667B2">
        <w:rPr>
          <w:rFonts w:hint="cs"/>
          <w:rtl/>
        </w:rPr>
        <w:t>ی جهاد تقدیم کرد.</w:t>
      </w:r>
    </w:p>
    <w:p w:rsidR="006023BA" w:rsidRPr="00C70837" w:rsidRDefault="006023BA" w:rsidP="00C667B2">
      <w:pPr>
        <w:pStyle w:val="a1"/>
        <w:rPr>
          <w:rtl/>
          <w:lang w:bidi="fa-IR"/>
        </w:rPr>
      </w:pPr>
      <w:r w:rsidRPr="00C667B2">
        <w:rPr>
          <w:rFonts w:hint="cs"/>
          <w:rtl/>
        </w:rPr>
        <w:t>در (رمضان 1386هـ برابر با ینایر 1967م) حکومت به مدت دو ماه امام مودودی را بازداشت کرد، و بعد از اینکه از زندان آزاد شد، پیوسته با شجاعت و ایمان به کار دعوت مشغول گشت، ایشان یکی از برجسته</w:t>
      </w:r>
      <w:r w:rsidRPr="00C667B2">
        <w:rPr>
          <w:rtl/>
        </w:rPr>
        <w:softHyphen/>
      </w:r>
      <w:r w:rsidRPr="00C667B2">
        <w:rPr>
          <w:rFonts w:hint="cs"/>
          <w:rtl/>
        </w:rPr>
        <w:t>ترین شخصیت</w:t>
      </w:r>
      <w:r w:rsidRPr="00C667B2">
        <w:rPr>
          <w:rtl/>
        </w:rPr>
        <w:softHyphen/>
      </w:r>
      <w:r w:rsidRPr="00C667B2">
        <w:rPr>
          <w:rFonts w:hint="cs"/>
          <w:rtl/>
        </w:rPr>
        <w:t>هایی به حساب می</w:t>
      </w:r>
      <w:r w:rsidRPr="00C667B2">
        <w:rPr>
          <w:rtl/>
        </w:rPr>
        <w:softHyphen/>
      </w:r>
      <w:r w:rsidRPr="00C667B2">
        <w:rPr>
          <w:rFonts w:hint="cs"/>
          <w:rtl/>
        </w:rPr>
        <w:t xml:space="preserve">آید </w:t>
      </w:r>
      <w:r w:rsidRPr="00C667B2">
        <w:rPr>
          <w:rtl/>
        </w:rPr>
        <w:softHyphen/>
      </w:r>
      <w:r w:rsidRPr="00C667B2">
        <w:rPr>
          <w:rFonts w:hint="cs"/>
          <w:rtl/>
        </w:rPr>
        <w:t>که منادی آزادی، اتحاد و یکپارچگی ملت بودند، و مردم را از همکاری و همیاری  گروه و جماعتهای جدایی</w:t>
      </w:r>
      <w:r w:rsidRPr="00C667B2">
        <w:rPr>
          <w:rtl/>
        </w:rPr>
        <w:softHyphen/>
      </w:r>
      <w:r w:rsidRPr="00C667B2">
        <w:rPr>
          <w:rFonts w:hint="cs"/>
          <w:rtl/>
        </w:rPr>
        <w:t>طلب بر حظر می</w:t>
      </w:r>
      <w:r w:rsidRPr="00C667B2">
        <w:rPr>
          <w:rtl/>
        </w:rPr>
        <w:softHyphen/>
      </w:r>
      <w:r w:rsidRPr="00C667B2">
        <w:rPr>
          <w:rFonts w:hint="cs"/>
          <w:rtl/>
        </w:rPr>
        <w:t>داشت تا منجر به تقسیم و تجزیه وطن نگردد و وطن را دچار جنگ داخلی نکنند که حجم زیان و عاقبت وخیمش فقط خدا می</w:t>
      </w:r>
      <w:r w:rsidRPr="00C667B2">
        <w:rPr>
          <w:rtl/>
        </w:rPr>
        <w:softHyphen/>
      </w:r>
      <w:r w:rsidRPr="00C667B2">
        <w:rPr>
          <w:rFonts w:hint="cs"/>
          <w:rtl/>
        </w:rPr>
        <w:t>دانست که‌ چه‌ می</w:t>
      </w:r>
      <w:r w:rsidRPr="00C667B2">
        <w:rPr>
          <w:rtl/>
        </w:rPr>
        <w:softHyphen/>
      </w:r>
      <w:r w:rsidRPr="00C667B2">
        <w:rPr>
          <w:rFonts w:hint="cs"/>
          <w:rtl/>
        </w:rPr>
        <w:t>شد.</w:t>
      </w:r>
    </w:p>
    <w:p w:rsidR="006023BA" w:rsidRPr="00C70837" w:rsidRDefault="006023BA" w:rsidP="00C667B2">
      <w:pPr>
        <w:pStyle w:val="a1"/>
        <w:rPr>
          <w:rtl/>
          <w:lang w:bidi="fa-IR"/>
        </w:rPr>
      </w:pPr>
      <w:r w:rsidRPr="00C70837">
        <w:rPr>
          <w:rFonts w:hint="cs"/>
          <w:rtl/>
          <w:lang w:bidi="fa-IR"/>
        </w:rPr>
        <w:t xml:space="preserve"> در</w:t>
      </w:r>
      <w:r>
        <w:rPr>
          <w:rFonts w:hint="cs"/>
          <w:rtl/>
          <w:lang w:bidi="fa-IR"/>
        </w:rPr>
        <w:t xml:space="preserve"> </w:t>
      </w:r>
      <w:r w:rsidRPr="00C70837">
        <w:rPr>
          <w:rFonts w:hint="cs"/>
          <w:rtl/>
          <w:lang w:bidi="fa-IR"/>
        </w:rPr>
        <w:t>(</w:t>
      </w:r>
      <w:r>
        <w:rPr>
          <w:rFonts w:hint="cs"/>
          <w:rtl/>
          <w:lang w:bidi="fa-IR"/>
        </w:rPr>
        <w:t>رمضان 1332</w:t>
      </w:r>
      <w:r w:rsidRPr="00C70837">
        <w:rPr>
          <w:rFonts w:hint="cs"/>
          <w:rtl/>
          <w:lang w:bidi="fa-IR"/>
        </w:rPr>
        <w:t xml:space="preserve">هـ </w:t>
      </w:r>
      <w:r>
        <w:rPr>
          <w:rFonts w:hint="cs"/>
          <w:rtl/>
          <w:lang w:bidi="fa-IR"/>
        </w:rPr>
        <w:t>برابر با نوامبر 1972</w:t>
      </w:r>
      <w:r w:rsidRPr="00C70837">
        <w:rPr>
          <w:rFonts w:hint="cs"/>
          <w:rtl/>
          <w:lang w:bidi="fa-IR"/>
        </w:rPr>
        <w:t>م) بعد از سی سال مبارزه</w:t>
      </w:r>
      <w:r w:rsidRPr="00C70837">
        <w:rPr>
          <w:rtl/>
          <w:lang w:bidi="fa-IR"/>
        </w:rPr>
        <w:softHyphen/>
      </w:r>
      <w:r w:rsidRPr="00C70837">
        <w:rPr>
          <w:rFonts w:hint="cs"/>
          <w:rtl/>
          <w:lang w:bidi="fa-IR"/>
        </w:rPr>
        <w:t>ی طولانی</w:t>
      </w:r>
      <w:r>
        <w:rPr>
          <w:rFonts w:hint="cs"/>
          <w:rtl/>
          <w:lang w:bidi="fa-IR"/>
        </w:rPr>
        <w:t>،</w:t>
      </w:r>
      <w:r w:rsidRPr="00C70837">
        <w:rPr>
          <w:rFonts w:hint="cs"/>
          <w:rtl/>
          <w:lang w:bidi="fa-IR"/>
        </w:rPr>
        <w:t xml:space="preserve"> امام مودودی به خاطر مسایل</w:t>
      </w:r>
      <w:r>
        <w:rPr>
          <w:rFonts w:hint="cs"/>
          <w:rtl/>
          <w:lang w:bidi="fa-IR"/>
        </w:rPr>
        <w:t xml:space="preserve">ی چند </w:t>
      </w:r>
      <w:r w:rsidRPr="00C70837">
        <w:rPr>
          <w:rFonts w:hint="cs"/>
          <w:rtl/>
          <w:lang w:bidi="fa-IR"/>
        </w:rPr>
        <w:t xml:space="preserve">خواستار انفصال از منصب خود گردید و استعفاء داد، و به تحقیق و نوشتن و تألیف روی آورد؛ و کتاب </w:t>
      </w:r>
      <w:r>
        <w:rPr>
          <w:rFonts w:hint="cs"/>
          <w:rtl/>
          <w:lang w:bidi="fa-IR"/>
        </w:rPr>
        <w:t>«</w:t>
      </w:r>
      <w:r w:rsidRPr="00C70837">
        <w:rPr>
          <w:rFonts w:hint="cs"/>
          <w:rtl/>
          <w:lang w:bidi="fa-IR"/>
        </w:rPr>
        <w:t>تفهیم القرآن</w:t>
      </w:r>
      <w:r>
        <w:rPr>
          <w:rFonts w:hint="cs"/>
          <w:rtl/>
          <w:lang w:bidi="fa-IR"/>
        </w:rPr>
        <w:t>»</w:t>
      </w:r>
      <w:r w:rsidRPr="00C70837">
        <w:rPr>
          <w:rFonts w:hint="cs"/>
          <w:rtl/>
          <w:lang w:bidi="fa-IR"/>
        </w:rPr>
        <w:t xml:space="preserve"> را به </w:t>
      </w:r>
      <w:r>
        <w:rPr>
          <w:rFonts w:hint="cs"/>
          <w:rtl/>
          <w:lang w:bidi="fa-IR"/>
        </w:rPr>
        <w:t>پایان</w:t>
      </w:r>
      <w:r w:rsidRPr="00C70837">
        <w:rPr>
          <w:rFonts w:hint="cs"/>
          <w:rtl/>
          <w:lang w:bidi="fa-IR"/>
        </w:rPr>
        <w:t xml:space="preserve"> رساند و شروع به نوشتن کتاب </w:t>
      </w:r>
      <w:r>
        <w:rPr>
          <w:rFonts w:hint="cs"/>
          <w:rtl/>
          <w:lang w:bidi="fa-IR"/>
        </w:rPr>
        <w:t>«زندگانی پیامبر</w:t>
      </w:r>
      <w:r>
        <w:rPr>
          <w:rFonts w:cs="CTraditional Arabic" w:hint="cs"/>
          <w:rtl/>
          <w:lang w:bidi="fa-IR"/>
        </w:rPr>
        <w:t>ص</w:t>
      </w:r>
      <w:r>
        <w:rPr>
          <w:rFonts w:hint="cs"/>
          <w:rtl/>
          <w:lang w:bidi="fa-IR"/>
        </w:rPr>
        <w:t>»</w:t>
      </w:r>
      <w:r w:rsidRPr="00C70837">
        <w:rPr>
          <w:rFonts w:hint="cs"/>
          <w:rtl/>
          <w:lang w:bidi="fa-IR"/>
        </w:rPr>
        <w:t xml:space="preserve"> </w:t>
      </w:r>
      <w:r>
        <w:rPr>
          <w:rFonts w:hint="cs"/>
          <w:rtl/>
          <w:lang w:bidi="fa-IR"/>
        </w:rPr>
        <w:t>نمو</w:t>
      </w:r>
      <w:r w:rsidRPr="00C70837">
        <w:rPr>
          <w:rFonts w:hint="cs"/>
          <w:rtl/>
          <w:lang w:bidi="fa-IR"/>
        </w:rPr>
        <w:t>د.</w:t>
      </w:r>
    </w:p>
    <w:p w:rsidR="006023BA" w:rsidRPr="00C70837" w:rsidRDefault="006023BA" w:rsidP="00C667B2">
      <w:pPr>
        <w:pStyle w:val="a1"/>
        <w:rPr>
          <w:rtl/>
          <w:lang w:bidi="fa-IR"/>
        </w:rPr>
      </w:pPr>
      <w:r w:rsidRPr="00C70837">
        <w:rPr>
          <w:rFonts w:hint="cs"/>
          <w:rtl/>
          <w:lang w:bidi="fa-IR"/>
        </w:rPr>
        <w:t>امام م</w:t>
      </w:r>
      <w:r>
        <w:rPr>
          <w:rFonts w:hint="cs"/>
          <w:rtl/>
          <w:lang w:bidi="fa-IR"/>
        </w:rPr>
        <w:t>ودودی در سال (1399</w:t>
      </w:r>
      <w:r w:rsidRPr="00C70837">
        <w:rPr>
          <w:rFonts w:hint="cs"/>
          <w:rtl/>
          <w:lang w:bidi="fa-IR"/>
        </w:rPr>
        <w:t xml:space="preserve">هـ </w:t>
      </w:r>
      <w:r>
        <w:rPr>
          <w:rFonts w:hint="cs"/>
          <w:rtl/>
          <w:lang w:bidi="fa-IR"/>
        </w:rPr>
        <w:t>برابر با 1979</w:t>
      </w:r>
      <w:r w:rsidRPr="00C70837">
        <w:rPr>
          <w:rFonts w:hint="cs"/>
          <w:rtl/>
          <w:lang w:bidi="fa-IR"/>
        </w:rPr>
        <w:t>م) به خاطر خدمت خستگی ناپذیرانه</w:t>
      </w:r>
      <w:r w:rsidRPr="00C70837">
        <w:rPr>
          <w:rtl/>
          <w:lang w:bidi="fa-IR"/>
        </w:rPr>
        <w:softHyphen/>
      </w:r>
      <w:r w:rsidRPr="00C70837">
        <w:rPr>
          <w:rFonts w:hint="cs"/>
          <w:rtl/>
          <w:lang w:bidi="fa-IR"/>
        </w:rPr>
        <w:t>اش به اسلام برنده</w:t>
      </w:r>
      <w:r w:rsidRPr="00C70837">
        <w:rPr>
          <w:rtl/>
          <w:lang w:bidi="fa-IR"/>
        </w:rPr>
        <w:softHyphen/>
      </w:r>
      <w:r w:rsidRPr="00C70837">
        <w:rPr>
          <w:rFonts w:hint="cs"/>
          <w:rtl/>
          <w:lang w:bidi="fa-IR"/>
        </w:rPr>
        <w:t>ی جایزه</w:t>
      </w:r>
      <w:r w:rsidRPr="00C70837">
        <w:rPr>
          <w:rtl/>
          <w:lang w:bidi="fa-IR"/>
        </w:rPr>
        <w:softHyphen/>
      </w:r>
      <w:r w:rsidRPr="00C70837">
        <w:rPr>
          <w:rFonts w:hint="cs"/>
          <w:rtl/>
          <w:lang w:bidi="fa-IR"/>
        </w:rPr>
        <w:t>ی جهانی ملک فیصل گردید؛ و به جهت تقدیر و تشکر از زحمات و تلاش مستمر و مخلصانه</w:t>
      </w:r>
      <w:r w:rsidRPr="00C70837">
        <w:rPr>
          <w:rtl/>
          <w:lang w:bidi="fa-IR"/>
        </w:rPr>
        <w:softHyphen/>
      </w:r>
      <w:r w:rsidRPr="00C70837">
        <w:rPr>
          <w:rFonts w:hint="cs"/>
          <w:rtl/>
          <w:lang w:bidi="fa-IR"/>
        </w:rPr>
        <w:t>ی او در میدان خدمت به اسلام و مسلمین اولین</w:t>
      </w:r>
      <w:r>
        <w:rPr>
          <w:rFonts w:hint="cs"/>
          <w:rtl/>
          <w:lang w:bidi="fa-IR"/>
        </w:rPr>
        <w:t>،</w:t>
      </w:r>
      <w:r w:rsidRPr="00C70837">
        <w:rPr>
          <w:rFonts w:hint="cs"/>
          <w:rtl/>
          <w:lang w:bidi="fa-IR"/>
        </w:rPr>
        <w:t xml:space="preserve"> کسی بود که چنین جایزه</w:t>
      </w:r>
      <w:r w:rsidRPr="00C70837">
        <w:rPr>
          <w:rtl/>
          <w:lang w:bidi="fa-IR"/>
        </w:rPr>
        <w:softHyphen/>
      </w:r>
      <w:r w:rsidRPr="00C70837">
        <w:rPr>
          <w:rFonts w:hint="cs"/>
          <w:rtl/>
          <w:lang w:bidi="fa-IR"/>
        </w:rPr>
        <w:t xml:space="preserve">ای را به دست بیاورد. </w:t>
      </w:r>
    </w:p>
    <w:p w:rsidR="006023BA" w:rsidRPr="00C70837" w:rsidRDefault="006023BA" w:rsidP="00C667B2">
      <w:pPr>
        <w:pStyle w:val="a1"/>
        <w:rPr>
          <w:rtl/>
          <w:lang w:bidi="fa-IR"/>
        </w:rPr>
      </w:pPr>
      <w:r>
        <w:rPr>
          <w:rFonts w:hint="cs"/>
          <w:rtl/>
          <w:lang w:bidi="fa-IR"/>
        </w:rPr>
        <w:t xml:space="preserve">گفتنی است که‌ </w:t>
      </w:r>
      <w:r w:rsidRPr="00C70837">
        <w:rPr>
          <w:rFonts w:hint="cs"/>
          <w:rtl/>
          <w:lang w:bidi="fa-IR"/>
        </w:rPr>
        <w:t>ا</w:t>
      </w:r>
      <w:r>
        <w:rPr>
          <w:rFonts w:hint="cs"/>
          <w:rtl/>
          <w:lang w:bidi="fa-IR"/>
        </w:rPr>
        <w:t>یشان</w:t>
      </w:r>
      <w:r w:rsidRPr="00C70837">
        <w:rPr>
          <w:rFonts w:hint="cs"/>
          <w:rtl/>
          <w:lang w:bidi="fa-IR"/>
        </w:rPr>
        <w:t xml:space="preserve"> صاحب </w:t>
      </w:r>
      <w:r>
        <w:rPr>
          <w:rFonts w:hint="cs"/>
          <w:rtl/>
          <w:lang w:bidi="fa-IR"/>
        </w:rPr>
        <w:t>ایده‌ی</w:t>
      </w:r>
      <w:r w:rsidRPr="00C70837">
        <w:rPr>
          <w:rFonts w:hint="cs"/>
          <w:rtl/>
          <w:lang w:bidi="fa-IR"/>
        </w:rPr>
        <w:t xml:space="preserve"> طرح تأسیس دانشگاه اسلامی در مدینه</w:t>
      </w:r>
      <w:r w:rsidRPr="00C70837">
        <w:rPr>
          <w:rtl/>
          <w:lang w:bidi="fa-IR"/>
        </w:rPr>
        <w:softHyphen/>
      </w:r>
      <w:r w:rsidRPr="00C70837">
        <w:rPr>
          <w:rFonts w:hint="cs"/>
          <w:rtl/>
          <w:lang w:bidi="fa-IR"/>
        </w:rPr>
        <w:t xml:space="preserve">ی منوره بود، که بعد از </w:t>
      </w:r>
      <w:r>
        <w:rPr>
          <w:rFonts w:hint="cs"/>
          <w:rtl/>
          <w:lang w:bidi="fa-IR"/>
        </w:rPr>
        <w:t>پایان</w:t>
      </w:r>
      <w:r w:rsidRPr="00C70837">
        <w:rPr>
          <w:rFonts w:hint="cs"/>
          <w:rtl/>
          <w:lang w:bidi="fa-IR"/>
        </w:rPr>
        <w:t xml:space="preserve"> پروژه</w:t>
      </w:r>
      <w:r w:rsidRPr="00C70837">
        <w:rPr>
          <w:rtl/>
          <w:lang w:bidi="fa-IR"/>
        </w:rPr>
        <w:softHyphen/>
      </w:r>
      <w:r w:rsidRPr="00C70837">
        <w:rPr>
          <w:rFonts w:hint="cs"/>
          <w:rtl/>
          <w:lang w:bidi="fa-IR"/>
        </w:rPr>
        <w:t>ی آن</w:t>
      </w:r>
      <w:r>
        <w:rPr>
          <w:rFonts w:hint="cs"/>
          <w:rtl/>
          <w:lang w:bidi="fa-IR"/>
        </w:rPr>
        <w:t>،</w:t>
      </w:r>
      <w:r w:rsidRPr="00C70837">
        <w:rPr>
          <w:rFonts w:hint="cs"/>
          <w:rtl/>
          <w:lang w:bidi="fa-IR"/>
        </w:rPr>
        <w:t xml:space="preserve"> به عنوان کارمند مجلس دانشگاه </w:t>
      </w:r>
      <w:r>
        <w:rPr>
          <w:rFonts w:hint="cs"/>
          <w:rtl/>
          <w:lang w:bidi="fa-IR"/>
        </w:rPr>
        <w:t xml:space="preserve">شروع به‌ </w:t>
      </w:r>
      <w:r w:rsidRPr="00C70837">
        <w:rPr>
          <w:rFonts w:hint="cs"/>
          <w:rtl/>
          <w:lang w:bidi="fa-IR"/>
        </w:rPr>
        <w:t>فعال</w:t>
      </w:r>
      <w:r>
        <w:rPr>
          <w:rFonts w:hint="cs"/>
          <w:rtl/>
          <w:lang w:bidi="fa-IR"/>
        </w:rPr>
        <w:t>یت</w:t>
      </w:r>
      <w:r w:rsidRPr="00C70837">
        <w:rPr>
          <w:rFonts w:hint="cs"/>
          <w:rtl/>
          <w:lang w:bidi="fa-IR"/>
        </w:rPr>
        <w:t xml:space="preserve"> </w:t>
      </w:r>
      <w:r>
        <w:rPr>
          <w:rFonts w:hint="cs"/>
          <w:rtl/>
          <w:lang w:bidi="fa-IR"/>
        </w:rPr>
        <w:t>نمو</w:t>
      </w:r>
      <w:r w:rsidRPr="00C70837">
        <w:rPr>
          <w:rFonts w:hint="cs"/>
          <w:rtl/>
          <w:lang w:bidi="fa-IR"/>
        </w:rPr>
        <w:t xml:space="preserve">د. و همچنین او یکی از أعضای مؤسس در مجلس </w:t>
      </w:r>
      <w:r>
        <w:rPr>
          <w:rFonts w:hint="cs"/>
          <w:rtl/>
          <w:lang w:bidi="fa-IR"/>
        </w:rPr>
        <w:t>تأسیس</w:t>
      </w:r>
      <w:r w:rsidRPr="00C70837">
        <w:rPr>
          <w:rFonts w:hint="cs"/>
          <w:rtl/>
          <w:lang w:bidi="fa-IR"/>
        </w:rPr>
        <w:t xml:space="preserve"> رابطه</w:t>
      </w:r>
      <w:r w:rsidRPr="00C70837">
        <w:rPr>
          <w:rtl/>
          <w:lang w:bidi="fa-IR"/>
        </w:rPr>
        <w:softHyphen/>
      </w:r>
      <w:r w:rsidRPr="00C70837">
        <w:rPr>
          <w:rFonts w:hint="cs"/>
          <w:rtl/>
          <w:lang w:bidi="fa-IR"/>
        </w:rPr>
        <w:t>ی جهان اسلامی بود.</w:t>
      </w:r>
    </w:p>
    <w:p w:rsidR="006023BA" w:rsidRPr="0039731D" w:rsidRDefault="006023BA" w:rsidP="00CC6162">
      <w:pPr>
        <w:pStyle w:val="a0"/>
        <w:rPr>
          <w:rtl/>
        </w:rPr>
      </w:pPr>
      <w:bookmarkStart w:id="147" w:name="_Toc297626423"/>
      <w:bookmarkStart w:id="148" w:name="_Toc402816094"/>
      <w:r w:rsidRPr="0039731D">
        <w:rPr>
          <w:rFonts w:hint="cs"/>
          <w:rtl/>
        </w:rPr>
        <w:t>تألیفات امام مودودی:</w:t>
      </w:r>
      <w:bookmarkEnd w:id="147"/>
      <w:bookmarkEnd w:id="148"/>
    </w:p>
    <w:p w:rsidR="006023BA" w:rsidRPr="00C667B2" w:rsidRDefault="006023BA" w:rsidP="00C667B2">
      <w:pPr>
        <w:pStyle w:val="a1"/>
        <w:rPr>
          <w:rtl/>
        </w:rPr>
      </w:pPr>
      <w:r w:rsidRPr="00C667B2">
        <w:rPr>
          <w:rFonts w:hint="cs"/>
          <w:rtl/>
        </w:rPr>
        <w:t>تعداد تألیفات مودودی اعم از کتاب و رساله به 70 تألیف می</w:t>
      </w:r>
      <w:r w:rsidRPr="00C667B2">
        <w:rPr>
          <w:rtl/>
        </w:rPr>
        <w:softHyphen/>
      </w:r>
      <w:r w:rsidRPr="00C667B2">
        <w:rPr>
          <w:rFonts w:hint="cs"/>
          <w:rtl/>
        </w:rPr>
        <w:t>رسند، که‌ از جمله بارزترین</w:t>
      </w:r>
      <w:r w:rsidR="005E45E2" w:rsidRPr="00C667B2">
        <w:rPr>
          <w:rFonts w:hint="cs"/>
          <w:rtl/>
        </w:rPr>
        <w:t xml:space="preserve"> آن‌ها </w:t>
      </w:r>
      <w:r w:rsidRPr="00C667B2">
        <w:rPr>
          <w:rFonts w:hint="cs"/>
          <w:rtl/>
        </w:rPr>
        <w:t xml:space="preserve">موارد ذیل می‌باشند: </w:t>
      </w:r>
    </w:p>
    <w:p w:rsidR="006023BA" w:rsidRPr="00C667B2" w:rsidRDefault="006023BA" w:rsidP="00C667B2">
      <w:pPr>
        <w:pStyle w:val="a1"/>
        <w:numPr>
          <w:ilvl w:val="0"/>
          <w:numId w:val="16"/>
        </w:numPr>
        <w:rPr>
          <w:rtl/>
        </w:rPr>
      </w:pPr>
      <w:r w:rsidRPr="00C667B2">
        <w:rPr>
          <w:rStyle w:val="Char2"/>
          <w:rtl/>
        </w:rPr>
        <w:t>الجهاد فی سبیل الاسلام</w:t>
      </w:r>
      <w:r w:rsidRPr="00C667B2">
        <w:rPr>
          <w:rFonts w:hint="cs"/>
          <w:rtl/>
        </w:rPr>
        <w:t>: که مودودی آن‌را در سال (1347هـ برابر با 1928م) تألیف نموده است.</w:t>
      </w:r>
    </w:p>
    <w:p w:rsidR="006023BA" w:rsidRPr="00C667B2" w:rsidRDefault="006023BA" w:rsidP="00C667B2">
      <w:pPr>
        <w:pStyle w:val="a1"/>
        <w:numPr>
          <w:ilvl w:val="0"/>
          <w:numId w:val="16"/>
        </w:numPr>
        <w:rPr>
          <w:rtl/>
        </w:rPr>
      </w:pPr>
      <w:r w:rsidRPr="00C667B2">
        <w:rPr>
          <w:rStyle w:val="Char2"/>
          <w:rtl/>
        </w:rPr>
        <w:t>الحضارة الاسلامی</w:t>
      </w:r>
      <w:r w:rsidRPr="00C667B2">
        <w:rPr>
          <w:rStyle w:val="Char2"/>
          <w:rFonts w:hint="cs"/>
          <w:rtl/>
        </w:rPr>
        <w:t>ة</w:t>
      </w:r>
      <w:r w:rsidRPr="00C667B2">
        <w:rPr>
          <w:rStyle w:val="Char2"/>
          <w:rtl/>
        </w:rPr>
        <w:t xml:space="preserve"> (اصولها و مبادئها</w:t>
      </w:r>
      <w:r w:rsidRPr="00C667B2">
        <w:rPr>
          <w:rStyle w:val="Char2"/>
          <w:rFonts w:hint="cs"/>
          <w:rtl/>
        </w:rPr>
        <w:t>)</w:t>
      </w:r>
      <w:r w:rsidRPr="00C667B2">
        <w:rPr>
          <w:rFonts w:hint="cs"/>
          <w:rtl/>
        </w:rPr>
        <w:t>: تألیف در سال</w:t>
      </w:r>
      <w:r w:rsidRPr="00C667B2">
        <w:rPr>
          <w:rtl/>
        </w:rPr>
        <w:t xml:space="preserve"> </w:t>
      </w:r>
      <w:r w:rsidRPr="00C667B2">
        <w:rPr>
          <w:rFonts w:hint="cs"/>
          <w:rtl/>
        </w:rPr>
        <w:t>(1350 هـ برابر با 1932 م).</w:t>
      </w:r>
    </w:p>
    <w:p w:rsidR="006023BA" w:rsidRPr="00C667B2" w:rsidRDefault="006023BA" w:rsidP="00C667B2">
      <w:pPr>
        <w:pStyle w:val="a1"/>
        <w:numPr>
          <w:ilvl w:val="0"/>
          <w:numId w:val="16"/>
        </w:numPr>
        <w:rPr>
          <w:rtl/>
        </w:rPr>
      </w:pPr>
      <w:r w:rsidRPr="00C667B2">
        <w:rPr>
          <w:rStyle w:val="Char2"/>
          <w:rtl/>
        </w:rPr>
        <w:t>نظری</w:t>
      </w:r>
      <w:r w:rsidRPr="00C667B2">
        <w:rPr>
          <w:rStyle w:val="Char2"/>
          <w:rFonts w:hint="cs"/>
          <w:rtl/>
        </w:rPr>
        <w:t>ة</w:t>
      </w:r>
      <w:r w:rsidRPr="00C667B2">
        <w:rPr>
          <w:rStyle w:val="Char2"/>
          <w:rtl/>
        </w:rPr>
        <w:t xml:space="preserve"> الاسلام السیاسی</w:t>
      </w:r>
      <w:r w:rsidRPr="00C667B2">
        <w:rPr>
          <w:rStyle w:val="Char2"/>
          <w:rFonts w:hint="cs"/>
          <w:rtl/>
        </w:rPr>
        <w:t>ة</w:t>
      </w:r>
      <w:r w:rsidRPr="00C667B2">
        <w:rPr>
          <w:rFonts w:hint="cs"/>
          <w:rtl/>
        </w:rPr>
        <w:t>: تألیف در سال</w:t>
      </w:r>
      <w:r w:rsidRPr="00C667B2">
        <w:rPr>
          <w:rtl/>
        </w:rPr>
        <w:t xml:space="preserve"> </w:t>
      </w:r>
      <w:r w:rsidRPr="00C667B2">
        <w:rPr>
          <w:rFonts w:hint="cs"/>
          <w:rtl/>
        </w:rPr>
        <w:t>(1358هـ برابر با 1939م).</w:t>
      </w:r>
    </w:p>
    <w:p w:rsidR="006023BA" w:rsidRPr="00C667B2" w:rsidRDefault="006023BA" w:rsidP="00C667B2">
      <w:pPr>
        <w:pStyle w:val="a1"/>
        <w:numPr>
          <w:ilvl w:val="0"/>
          <w:numId w:val="16"/>
        </w:numPr>
        <w:rPr>
          <w:rtl/>
        </w:rPr>
      </w:pPr>
      <w:r w:rsidRPr="00C667B2">
        <w:rPr>
          <w:rStyle w:val="Char2"/>
          <w:rtl/>
        </w:rPr>
        <w:t>تجديد وإحياء الدين</w:t>
      </w:r>
      <w:r w:rsidRPr="00C667B2">
        <w:rPr>
          <w:rtl/>
        </w:rPr>
        <w:t>:</w:t>
      </w:r>
      <w:r w:rsidRPr="00C667B2">
        <w:rPr>
          <w:rFonts w:hint="cs"/>
          <w:rtl/>
        </w:rPr>
        <w:t xml:space="preserve"> تألیف در سال</w:t>
      </w:r>
      <w:r w:rsidRPr="00C667B2">
        <w:rPr>
          <w:rtl/>
        </w:rPr>
        <w:t xml:space="preserve"> (1359هـ برابر با 1940م</w:t>
      </w:r>
      <w:r w:rsidRPr="00C667B2">
        <w:rPr>
          <w:rFonts w:hint="cs"/>
          <w:rtl/>
        </w:rPr>
        <w:t>).</w:t>
      </w:r>
    </w:p>
    <w:p w:rsidR="006023BA" w:rsidRPr="00C667B2" w:rsidRDefault="006023BA" w:rsidP="00C667B2">
      <w:pPr>
        <w:pStyle w:val="a1"/>
        <w:numPr>
          <w:ilvl w:val="0"/>
          <w:numId w:val="16"/>
        </w:numPr>
        <w:rPr>
          <w:rtl/>
        </w:rPr>
      </w:pPr>
      <w:r w:rsidRPr="00C667B2">
        <w:rPr>
          <w:rStyle w:val="Char2"/>
          <w:rtl/>
        </w:rPr>
        <w:t>الاصطلاحات الأربعة الأساسية في القرآن</w:t>
      </w:r>
      <w:r w:rsidRPr="00C667B2">
        <w:rPr>
          <w:rtl/>
        </w:rPr>
        <w:t xml:space="preserve">: </w:t>
      </w:r>
      <w:r w:rsidRPr="00C667B2">
        <w:t xml:space="preserve"> </w:t>
      </w:r>
      <w:r w:rsidRPr="00C667B2">
        <w:rPr>
          <w:rFonts w:hint="cs"/>
          <w:rtl/>
        </w:rPr>
        <w:t>تألیف در سال</w:t>
      </w:r>
      <w:r w:rsidRPr="00C667B2">
        <w:rPr>
          <w:rtl/>
        </w:rPr>
        <w:t xml:space="preserve"> (1360 هـ برابر با 1940</w:t>
      </w:r>
      <w:r w:rsidRPr="00C667B2">
        <w:rPr>
          <w:rFonts w:hint="cs"/>
          <w:rtl/>
        </w:rPr>
        <w:t>م).</w:t>
      </w:r>
    </w:p>
    <w:p w:rsidR="006023BA" w:rsidRPr="00C667B2" w:rsidRDefault="006023BA" w:rsidP="00C667B2">
      <w:pPr>
        <w:pStyle w:val="a1"/>
        <w:numPr>
          <w:ilvl w:val="0"/>
          <w:numId w:val="16"/>
        </w:numPr>
        <w:rPr>
          <w:rtl/>
        </w:rPr>
      </w:pPr>
      <w:r w:rsidRPr="00C667B2">
        <w:rPr>
          <w:rStyle w:val="Char2"/>
          <w:rtl/>
        </w:rPr>
        <w:t>الإسلام والجاهلية</w:t>
      </w:r>
      <w:r w:rsidRPr="00C667B2">
        <w:rPr>
          <w:rtl/>
        </w:rPr>
        <w:t xml:space="preserve">: </w:t>
      </w:r>
      <w:r w:rsidRPr="00C667B2">
        <w:rPr>
          <w:rFonts w:hint="cs"/>
          <w:rtl/>
        </w:rPr>
        <w:t>تألیف در سال</w:t>
      </w:r>
      <w:r w:rsidRPr="00C667B2">
        <w:rPr>
          <w:rtl/>
        </w:rPr>
        <w:t xml:space="preserve"> (1360هـ برابر با 1941م</w:t>
      </w:r>
      <w:r w:rsidRPr="00C667B2">
        <w:rPr>
          <w:rFonts w:hint="cs"/>
          <w:rtl/>
        </w:rPr>
        <w:t>).</w:t>
      </w:r>
    </w:p>
    <w:p w:rsidR="006023BA" w:rsidRPr="00C667B2" w:rsidRDefault="006023BA" w:rsidP="00C667B2">
      <w:pPr>
        <w:pStyle w:val="a1"/>
        <w:numPr>
          <w:ilvl w:val="0"/>
          <w:numId w:val="16"/>
        </w:numPr>
        <w:rPr>
          <w:rtl/>
        </w:rPr>
      </w:pPr>
      <w:r w:rsidRPr="00C667B2">
        <w:rPr>
          <w:rStyle w:val="Char2"/>
          <w:rtl/>
        </w:rPr>
        <w:t>الأسس الأخلاقية للحركة الإسلامية</w:t>
      </w:r>
      <w:r w:rsidRPr="00C667B2">
        <w:rPr>
          <w:rtl/>
        </w:rPr>
        <w:t xml:space="preserve">: </w:t>
      </w:r>
      <w:r w:rsidRPr="00C667B2">
        <w:t xml:space="preserve"> </w:t>
      </w:r>
      <w:r w:rsidRPr="00C667B2">
        <w:rPr>
          <w:rFonts w:hint="cs"/>
          <w:rtl/>
        </w:rPr>
        <w:t>تألیف در سال</w:t>
      </w:r>
      <w:r w:rsidRPr="00C667B2">
        <w:rPr>
          <w:rtl/>
        </w:rPr>
        <w:t xml:space="preserve"> (1364 هـ برابر با 1945م</w:t>
      </w:r>
      <w:r w:rsidRPr="00C667B2">
        <w:rPr>
          <w:rFonts w:hint="cs"/>
          <w:rtl/>
        </w:rPr>
        <w:t>).</w:t>
      </w:r>
    </w:p>
    <w:p w:rsidR="006023BA" w:rsidRPr="00C667B2" w:rsidRDefault="006023BA" w:rsidP="00C667B2">
      <w:pPr>
        <w:pStyle w:val="a1"/>
        <w:numPr>
          <w:ilvl w:val="0"/>
          <w:numId w:val="16"/>
        </w:numPr>
        <w:rPr>
          <w:rtl/>
        </w:rPr>
      </w:pPr>
      <w:r w:rsidRPr="00C667B2">
        <w:rPr>
          <w:rStyle w:val="Char2"/>
          <w:rtl/>
        </w:rPr>
        <w:t>الدين الحق</w:t>
      </w:r>
      <w:r w:rsidRPr="00C667B2">
        <w:rPr>
          <w:rtl/>
        </w:rPr>
        <w:t>:</w:t>
      </w:r>
      <w:r w:rsidRPr="00C667B2">
        <w:rPr>
          <w:rFonts w:hint="cs"/>
          <w:rtl/>
        </w:rPr>
        <w:t xml:space="preserve"> تألیف در سال</w:t>
      </w:r>
      <w:r w:rsidRPr="00C667B2">
        <w:rPr>
          <w:rtl/>
        </w:rPr>
        <w:t xml:space="preserve"> (1366 هـ برابر با 1947م</w:t>
      </w:r>
      <w:r w:rsidRPr="00C667B2">
        <w:rPr>
          <w:rFonts w:hint="cs"/>
          <w:rtl/>
        </w:rPr>
        <w:t>).</w:t>
      </w:r>
    </w:p>
    <w:p w:rsidR="006023BA" w:rsidRPr="00C667B2" w:rsidRDefault="006023BA" w:rsidP="00C667B2">
      <w:pPr>
        <w:pStyle w:val="a1"/>
        <w:numPr>
          <w:ilvl w:val="0"/>
          <w:numId w:val="16"/>
        </w:numPr>
        <w:rPr>
          <w:rtl/>
        </w:rPr>
      </w:pPr>
      <w:r w:rsidRPr="00C667B2">
        <w:rPr>
          <w:rStyle w:val="Char2"/>
          <w:rtl/>
        </w:rPr>
        <w:t>نظام الحياة الإسلامي</w:t>
      </w:r>
      <w:r w:rsidRPr="00C667B2">
        <w:rPr>
          <w:rtl/>
        </w:rPr>
        <w:t>:</w:t>
      </w:r>
      <w:r w:rsidRPr="00C667B2">
        <w:rPr>
          <w:rFonts w:hint="cs"/>
          <w:rtl/>
        </w:rPr>
        <w:t xml:space="preserve"> تألیف در سال</w:t>
      </w:r>
      <w:r w:rsidRPr="00C667B2">
        <w:rPr>
          <w:rtl/>
        </w:rPr>
        <w:t xml:space="preserve"> (1367 هـ برابر با 1948م</w:t>
      </w:r>
      <w:r w:rsidRPr="00C667B2">
        <w:rPr>
          <w:rFonts w:hint="cs"/>
          <w:rtl/>
        </w:rPr>
        <w:t>).</w:t>
      </w:r>
    </w:p>
    <w:p w:rsidR="006023BA" w:rsidRPr="00C667B2" w:rsidRDefault="006023BA" w:rsidP="00C667B2">
      <w:pPr>
        <w:pStyle w:val="a1"/>
        <w:numPr>
          <w:ilvl w:val="0"/>
          <w:numId w:val="16"/>
        </w:numPr>
        <w:rPr>
          <w:rtl/>
        </w:rPr>
      </w:pPr>
      <w:r w:rsidRPr="00C667B2">
        <w:rPr>
          <w:rStyle w:val="Char2"/>
          <w:rtl/>
        </w:rPr>
        <w:t>حقوق أهل الذمة</w:t>
      </w:r>
      <w:r w:rsidRPr="00C667B2">
        <w:rPr>
          <w:rtl/>
        </w:rPr>
        <w:t>:</w:t>
      </w:r>
      <w:r w:rsidRPr="00C667B2">
        <w:t xml:space="preserve"> </w:t>
      </w:r>
      <w:r w:rsidRPr="00C667B2">
        <w:rPr>
          <w:rFonts w:hint="cs"/>
          <w:rtl/>
        </w:rPr>
        <w:t>تألیف در سال</w:t>
      </w:r>
      <w:r w:rsidRPr="00C667B2">
        <w:rPr>
          <w:rtl/>
        </w:rPr>
        <w:t xml:space="preserve"> (1367 هـ برابر با 1948م</w:t>
      </w:r>
      <w:r w:rsidRPr="00C667B2">
        <w:rPr>
          <w:rFonts w:hint="cs"/>
          <w:rtl/>
        </w:rPr>
        <w:t>).</w:t>
      </w:r>
    </w:p>
    <w:p w:rsidR="006023BA" w:rsidRPr="00C667B2" w:rsidRDefault="006023BA" w:rsidP="00C667B2">
      <w:pPr>
        <w:pStyle w:val="a1"/>
        <w:numPr>
          <w:ilvl w:val="0"/>
          <w:numId w:val="16"/>
        </w:numPr>
        <w:rPr>
          <w:rtl/>
        </w:rPr>
      </w:pPr>
      <w:r w:rsidRPr="00C667B2">
        <w:rPr>
          <w:rStyle w:val="Char2"/>
          <w:rtl/>
        </w:rPr>
        <w:t>مطالب الإسلام تجاه المرأة المسلمة</w:t>
      </w:r>
      <w:r w:rsidRPr="00C667B2">
        <w:rPr>
          <w:rtl/>
        </w:rPr>
        <w:t xml:space="preserve">: </w:t>
      </w:r>
      <w:r w:rsidRPr="00C667B2">
        <w:rPr>
          <w:rFonts w:hint="cs"/>
          <w:rtl/>
        </w:rPr>
        <w:t>تألیف در سال</w:t>
      </w:r>
      <w:r w:rsidRPr="00C667B2">
        <w:rPr>
          <w:rtl/>
        </w:rPr>
        <w:t xml:space="preserve"> (1372 هـ برابر با 1953م</w:t>
      </w:r>
      <w:r w:rsidRPr="00C667B2">
        <w:rPr>
          <w:rFonts w:hint="cs"/>
          <w:rtl/>
        </w:rPr>
        <w:t>).</w:t>
      </w:r>
    </w:p>
    <w:p w:rsidR="006023BA" w:rsidRPr="00C667B2" w:rsidRDefault="006023BA" w:rsidP="00C667B2">
      <w:pPr>
        <w:pStyle w:val="a1"/>
        <w:numPr>
          <w:ilvl w:val="0"/>
          <w:numId w:val="16"/>
        </w:numPr>
        <w:rPr>
          <w:rtl/>
        </w:rPr>
      </w:pPr>
      <w:r w:rsidRPr="00C667B2">
        <w:rPr>
          <w:rStyle w:val="Char2"/>
          <w:rtl/>
        </w:rPr>
        <w:t>قضية القاديانية</w:t>
      </w:r>
      <w:r w:rsidRPr="00C667B2">
        <w:rPr>
          <w:rFonts w:hint="cs"/>
          <w:rtl/>
        </w:rPr>
        <w:t>:</w:t>
      </w:r>
      <w:r w:rsidRPr="00C667B2">
        <w:t xml:space="preserve"> </w:t>
      </w:r>
      <w:r w:rsidRPr="00C667B2">
        <w:rPr>
          <w:rFonts w:hint="cs"/>
          <w:rtl/>
        </w:rPr>
        <w:t>تألیف در سال</w:t>
      </w:r>
      <w:r w:rsidRPr="00C667B2">
        <w:rPr>
          <w:rtl/>
        </w:rPr>
        <w:t xml:space="preserve"> (1372 هـ برابر با 1953م</w:t>
      </w:r>
      <w:r w:rsidRPr="00C667B2">
        <w:rPr>
          <w:rFonts w:hint="cs"/>
          <w:rtl/>
        </w:rPr>
        <w:t>) نوشته است.</w:t>
      </w:r>
    </w:p>
    <w:p w:rsidR="006023BA" w:rsidRPr="00C70837" w:rsidRDefault="006023BA" w:rsidP="00C667B2">
      <w:pPr>
        <w:pStyle w:val="a1"/>
        <w:numPr>
          <w:ilvl w:val="0"/>
          <w:numId w:val="16"/>
        </w:numPr>
        <w:rPr>
          <w:rtl/>
          <w:lang w:bidi="fa-IR"/>
        </w:rPr>
      </w:pPr>
      <w:r w:rsidRPr="00C667B2">
        <w:rPr>
          <w:rStyle w:val="Char2"/>
          <w:rtl/>
        </w:rPr>
        <w:t>تفسير تفهيم القرآن</w:t>
      </w:r>
      <w:r w:rsidRPr="00C667B2">
        <w:rPr>
          <w:rtl/>
        </w:rPr>
        <w:t>:</w:t>
      </w:r>
      <w:r w:rsidRPr="00C667B2">
        <w:rPr>
          <w:rFonts w:hint="cs"/>
          <w:rtl/>
        </w:rPr>
        <w:t xml:space="preserve"> که متشکل از چهار جزء است، و در سال </w:t>
      </w:r>
      <w:r w:rsidRPr="00C667B2">
        <w:rPr>
          <w:rtl/>
        </w:rPr>
        <w:t>(1360 هـ برابر با 1941م)</w:t>
      </w:r>
      <w:r w:rsidRPr="00C667B2">
        <w:rPr>
          <w:rFonts w:hint="cs"/>
          <w:rtl/>
        </w:rPr>
        <w:t xml:space="preserve"> شروع به نوشتن آن نمود</w:t>
      </w:r>
      <w:r w:rsidRPr="00C667B2">
        <w:rPr>
          <w:rtl/>
        </w:rPr>
        <w:t>،</w:t>
      </w:r>
      <w:r w:rsidRPr="00C667B2">
        <w:rPr>
          <w:rFonts w:hint="cs"/>
          <w:rtl/>
        </w:rPr>
        <w:t xml:space="preserve"> و در سال</w:t>
      </w:r>
      <w:r w:rsidRPr="00C667B2">
        <w:rPr>
          <w:rtl/>
        </w:rPr>
        <w:t xml:space="preserve"> (1392هـ برابر با 1972</w:t>
      </w:r>
      <w:r w:rsidRPr="00C667B2">
        <w:rPr>
          <w:rFonts w:hint="cs"/>
          <w:rtl/>
        </w:rPr>
        <w:t>م)</w:t>
      </w:r>
      <w:r w:rsidRPr="00C667B2">
        <w:t xml:space="preserve"> </w:t>
      </w:r>
      <w:r w:rsidRPr="00C667B2">
        <w:rPr>
          <w:rFonts w:hint="cs"/>
          <w:rtl/>
        </w:rPr>
        <w:t>آن</w:t>
      </w:r>
      <w:r w:rsidRPr="00C667B2">
        <w:rPr>
          <w:rtl/>
        </w:rPr>
        <w:softHyphen/>
      </w:r>
      <w:r w:rsidRPr="00C667B2">
        <w:rPr>
          <w:rFonts w:hint="cs"/>
          <w:rtl/>
        </w:rPr>
        <w:t>را به پایان رساند.</w:t>
      </w:r>
    </w:p>
    <w:p w:rsidR="006023BA" w:rsidRPr="00C70837" w:rsidRDefault="006023BA" w:rsidP="00C667B2">
      <w:pPr>
        <w:pStyle w:val="a1"/>
        <w:numPr>
          <w:ilvl w:val="0"/>
          <w:numId w:val="16"/>
        </w:numPr>
        <w:rPr>
          <w:rtl/>
          <w:lang w:bidi="fa-IR"/>
        </w:rPr>
      </w:pPr>
      <w:r w:rsidRPr="00C667B2">
        <w:rPr>
          <w:rStyle w:val="Char2"/>
          <w:rtl/>
        </w:rPr>
        <w:t>سيرة النبي</w:t>
      </w:r>
      <w:r>
        <w:rPr>
          <w:rFonts w:ascii="Lotus Linotype" w:hAnsi="Lotus Linotype" w:cs="CTraditional Arabic" w:hint="cs"/>
          <w:rtl/>
        </w:rPr>
        <w:t>ص</w:t>
      </w:r>
      <w:r w:rsidRPr="00C667B2">
        <w:rPr>
          <w:rtl/>
        </w:rPr>
        <w:t xml:space="preserve">: </w:t>
      </w:r>
      <w:r w:rsidRPr="00C667B2">
        <w:rPr>
          <w:rFonts w:hint="cs"/>
          <w:rtl/>
        </w:rPr>
        <w:t xml:space="preserve">كه در سال </w:t>
      </w:r>
      <w:r w:rsidRPr="00C667B2">
        <w:rPr>
          <w:rtl/>
        </w:rPr>
        <w:t>(1392 هـ برابر با 1972م)</w:t>
      </w:r>
      <w:r w:rsidRPr="00C667B2">
        <w:rPr>
          <w:rFonts w:hint="cs"/>
          <w:rtl/>
        </w:rPr>
        <w:t xml:space="preserve"> اقدام به تألیف آن کرد و كم</w:t>
      </w:r>
      <w:r w:rsidR="0046115A">
        <w:rPr>
          <w:rFonts w:hint="cs"/>
          <w:rtl/>
        </w:rPr>
        <w:t xml:space="preserve">ی </w:t>
      </w:r>
      <w:r w:rsidRPr="00C667B2">
        <w:rPr>
          <w:rFonts w:hint="cs"/>
          <w:rtl/>
        </w:rPr>
        <w:t>قبل از وفاتش آن‌را  به پایان رساند که‌ این آخرین تألیف او می‌باشد.</w:t>
      </w:r>
    </w:p>
    <w:p w:rsidR="006023BA" w:rsidRDefault="006023BA" w:rsidP="00C667B2">
      <w:pPr>
        <w:pStyle w:val="a1"/>
        <w:rPr>
          <w:rtl/>
          <w:lang w:bidi="fa-IR"/>
        </w:rPr>
      </w:pPr>
      <w:r w:rsidRPr="00C70837">
        <w:rPr>
          <w:rFonts w:hint="cs"/>
          <w:rtl/>
          <w:lang w:bidi="fa-IR"/>
        </w:rPr>
        <w:t xml:space="preserve">همانا کتابهای مودودی در تمام نقاط جهان </w:t>
      </w:r>
      <w:r>
        <w:rPr>
          <w:rFonts w:hint="cs"/>
          <w:rtl/>
          <w:lang w:bidi="fa-IR"/>
        </w:rPr>
        <w:t xml:space="preserve">از </w:t>
      </w:r>
      <w:r w:rsidRPr="00C70837">
        <w:rPr>
          <w:rFonts w:hint="cs"/>
          <w:rtl/>
          <w:lang w:bidi="fa-IR"/>
        </w:rPr>
        <w:t>نام و شهرت گسترده</w:t>
      </w:r>
      <w:r w:rsidRPr="00C70837">
        <w:rPr>
          <w:rtl/>
          <w:lang w:bidi="fa-IR"/>
        </w:rPr>
        <w:softHyphen/>
      </w:r>
      <w:r w:rsidRPr="00C70837">
        <w:rPr>
          <w:rFonts w:hint="cs"/>
          <w:rtl/>
          <w:lang w:bidi="fa-IR"/>
        </w:rPr>
        <w:t xml:space="preserve">ای </w:t>
      </w:r>
      <w:r>
        <w:rPr>
          <w:rFonts w:hint="cs"/>
          <w:rtl/>
          <w:lang w:bidi="fa-IR"/>
        </w:rPr>
        <w:t>برخوردار گردید؛ آری</w:t>
      </w:r>
      <w:r w:rsidRPr="00C70837">
        <w:rPr>
          <w:rFonts w:hint="cs"/>
          <w:rtl/>
          <w:lang w:bidi="fa-IR"/>
        </w:rPr>
        <w:t xml:space="preserve"> به صورت گسترده در دل مسلمانان مناطق مختلف دنیا مورد قبول و پذیرش قرار گرفت</w:t>
      </w:r>
      <w:r>
        <w:rPr>
          <w:rFonts w:hint="cs"/>
          <w:rtl/>
          <w:lang w:bidi="fa-IR"/>
        </w:rPr>
        <w:t>؛</w:t>
      </w:r>
      <w:r w:rsidRPr="00C70837">
        <w:rPr>
          <w:rFonts w:hint="cs"/>
          <w:rtl/>
          <w:lang w:bidi="fa-IR"/>
        </w:rPr>
        <w:t xml:space="preserve"> قسمت عمده</w:t>
      </w:r>
      <w:r>
        <w:rPr>
          <w:rFonts w:hint="cs"/>
          <w:rtl/>
          <w:lang w:bidi="fa-IR"/>
        </w:rPr>
        <w:t>‌</w:t>
      </w:r>
      <w:r w:rsidRPr="00C70837">
        <w:rPr>
          <w:rFonts w:hint="cs"/>
          <w:rtl/>
          <w:lang w:bidi="fa-IR"/>
        </w:rPr>
        <w:t>ای از این کتابها ب</w:t>
      </w:r>
      <w:r>
        <w:rPr>
          <w:rFonts w:hint="cs"/>
          <w:rtl/>
          <w:lang w:bidi="fa-IR"/>
        </w:rPr>
        <w:t>ه‌</w:t>
      </w:r>
      <w:r w:rsidRPr="00C70837">
        <w:rPr>
          <w:rFonts w:hint="cs"/>
          <w:rtl/>
          <w:lang w:bidi="fa-IR"/>
        </w:rPr>
        <w:t xml:space="preserve"> بسیاری از زبانهای دیگر دنیا ترجمه شدند، تا آنجا که مجموع زبان</w:t>
      </w:r>
      <w:r>
        <w:rPr>
          <w:rFonts w:hint="cs"/>
          <w:rtl/>
          <w:lang w:bidi="fa-IR"/>
        </w:rPr>
        <w:t>‌</w:t>
      </w:r>
      <w:r w:rsidRPr="00C70837">
        <w:rPr>
          <w:rFonts w:hint="cs"/>
          <w:rtl/>
          <w:lang w:bidi="fa-IR"/>
        </w:rPr>
        <w:t>هایی</w:t>
      </w:r>
      <w:r w:rsidRPr="00C70837">
        <w:rPr>
          <w:rtl/>
          <w:lang w:bidi="fa-IR"/>
        </w:rPr>
        <w:softHyphen/>
      </w:r>
      <w:r>
        <w:rPr>
          <w:rFonts w:hint="cs"/>
          <w:rtl/>
          <w:lang w:bidi="fa-IR"/>
        </w:rPr>
        <w:t xml:space="preserve"> </w:t>
      </w:r>
      <w:r w:rsidRPr="00C70837">
        <w:rPr>
          <w:rFonts w:hint="cs"/>
          <w:rtl/>
          <w:lang w:bidi="fa-IR"/>
        </w:rPr>
        <w:t xml:space="preserve">که کتابهای مودودی بدان ترجمه شدند به 16 زبان </w:t>
      </w:r>
      <w:r>
        <w:rPr>
          <w:rFonts w:hint="cs"/>
          <w:rtl/>
          <w:lang w:bidi="fa-IR"/>
        </w:rPr>
        <w:t>می‌رس</w:t>
      </w:r>
      <w:r w:rsidRPr="00C70837">
        <w:rPr>
          <w:rFonts w:hint="cs"/>
          <w:rtl/>
          <w:lang w:bidi="fa-IR"/>
        </w:rPr>
        <w:t xml:space="preserve">ند </w:t>
      </w:r>
      <w:r>
        <w:rPr>
          <w:rFonts w:hint="cs"/>
          <w:rtl/>
          <w:lang w:bidi="fa-IR"/>
        </w:rPr>
        <w:t xml:space="preserve">که‌ می‌توان زبان‌های: </w:t>
      </w:r>
      <w:r w:rsidRPr="00C70837">
        <w:rPr>
          <w:rFonts w:hint="cs"/>
          <w:rtl/>
          <w:lang w:bidi="fa-IR"/>
        </w:rPr>
        <w:t>انگلیسی، عربی، المانی، فرنسی، هندی، بنگالی، ترکی، سندی</w:t>
      </w:r>
      <w:r>
        <w:rPr>
          <w:rFonts w:hint="cs"/>
          <w:rtl/>
          <w:lang w:bidi="fa-IR"/>
        </w:rPr>
        <w:t xml:space="preserve"> و</w:t>
      </w:r>
      <w:r w:rsidRPr="00C70837">
        <w:rPr>
          <w:rFonts w:hint="cs"/>
          <w:rtl/>
          <w:lang w:bidi="fa-IR"/>
        </w:rPr>
        <w:t>...</w:t>
      </w:r>
      <w:r>
        <w:rPr>
          <w:rFonts w:hint="cs"/>
          <w:rtl/>
          <w:lang w:bidi="fa-IR"/>
        </w:rPr>
        <w:t xml:space="preserve"> را </w:t>
      </w:r>
      <w:r w:rsidRPr="00C70837">
        <w:rPr>
          <w:rFonts w:hint="cs"/>
          <w:rtl/>
          <w:lang w:bidi="fa-IR"/>
        </w:rPr>
        <w:t>از جمله</w:t>
      </w:r>
      <w:r w:rsidRPr="00C70837">
        <w:rPr>
          <w:rtl/>
          <w:lang w:bidi="fa-IR"/>
        </w:rPr>
        <w:softHyphen/>
      </w:r>
      <w:r w:rsidRPr="00C70837">
        <w:rPr>
          <w:rFonts w:hint="cs"/>
          <w:rtl/>
          <w:lang w:bidi="fa-IR"/>
        </w:rPr>
        <w:t>ی</w:t>
      </w:r>
      <w:r w:rsidR="005E45E2">
        <w:rPr>
          <w:rFonts w:hint="cs"/>
          <w:rtl/>
          <w:lang w:bidi="fa-IR"/>
        </w:rPr>
        <w:t xml:space="preserve"> آن‌ها </w:t>
      </w:r>
      <w:r>
        <w:rPr>
          <w:rFonts w:hint="cs"/>
          <w:rtl/>
          <w:lang w:bidi="fa-IR"/>
        </w:rPr>
        <w:t>معرفی نمود. نکته‌ی قابل توجه‌ این‌که‌</w:t>
      </w:r>
      <w:r w:rsidRPr="00C70837">
        <w:rPr>
          <w:rFonts w:hint="cs"/>
          <w:rtl/>
          <w:lang w:bidi="fa-IR"/>
        </w:rPr>
        <w:t xml:space="preserve"> </w:t>
      </w:r>
      <w:r>
        <w:rPr>
          <w:rFonts w:hint="cs"/>
          <w:rtl/>
          <w:lang w:bidi="fa-IR"/>
        </w:rPr>
        <w:t>علی‌</w:t>
      </w:r>
      <w:r w:rsidRPr="00C70837">
        <w:rPr>
          <w:rFonts w:hint="cs"/>
          <w:rtl/>
          <w:lang w:bidi="fa-IR"/>
        </w:rPr>
        <w:t>رغم اختلاف مستوای فکری و دیدگاهی</w:t>
      </w:r>
      <w:r>
        <w:rPr>
          <w:rFonts w:hint="cs"/>
          <w:rtl/>
          <w:lang w:bidi="fa-IR"/>
        </w:rPr>
        <w:t>، کتاب‌های مودودی</w:t>
      </w:r>
      <w:r w:rsidRPr="00C70837">
        <w:rPr>
          <w:rFonts w:hint="cs"/>
          <w:rtl/>
          <w:lang w:bidi="fa-IR"/>
        </w:rPr>
        <w:t xml:space="preserve"> مورد تحسین و رضائیت همه</w:t>
      </w:r>
      <w:r w:rsidRPr="00C70837">
        <w:rPr>
          <w:rtl/>
          <w:lang w:bidi="fa-IR"/>
        </w:rPr>
        <w:softHyphen/>
      </w:r>
      <w:r w:rsidRPr="00C70837">
        <w:rPr>
          <w:rFonts w:hint="cs"/>
          <w:rtl/>
          <w:lang w:bidi="fa-IR"/>
        </w:rPr>
        <w:t>ی آن مسلمانان قرار گرفت.</w:t>
      </w:r>
    </w:p>
    <w:p w:rsidR="006023BA" w:rsidRPr="00CD1D34" w:rsidRDefault="006023BA" w:rsidP="009F6570">
      <w:pPr>
        <w:pStyle w:val="a0"/>
        <w:rPr>
          <w:rtl/>
        </w:rPr>
      </w:pPr>
      <w:bookmarkStart w:id="149" w:name="_Toc297626424"/>
      <w:bookmarkStart w:id="150" w:name="_Toc402816095"/>
      <w:r w:rsidRPr="00CD1D34">
        <w:rPr>
          <w:rFonts w:hint="cs"/>
          <w:rtl/>
        </w:rPr>
        <w:t>این چراغ درخشان، خاموش می‌</w:t>
      </w:r>
      <w:r>
        <w:rPr>
          <w:rFonts w:hint="cs"/>
          <w:rtl/>
        </w:rPr>
        <w:t>گرد</w:t>
      </w:r>
      <w:r w:rsidRPr="00CD1D34">
        <w:rPr>
          <w:rFonts w:hint="cs"/>
          <w:rtl/>
        </w:rPr>
        <w:t>د:</w:t>
      </w:r>
      <w:bookmarkEnd w:id="149"/>
      <w:bookmarkEnd w:id="150"/>
    </w:p>
    <w:p w:rsidR="006023BA" w:rsidRDefault="006023BA" w:rsidP="00C667B2">
      <w:pPr>
        <w:pStyle w:val="a1"/>
        <w:rPr>
          <w:rtl/>
          <w:lang w:bidi="fa-IR"/>
        </w:rPr>
      </w:pPr>
      <w:r w:rsidRPr="00C70837">
        <w:rPr>
          <w:rFonts w:hint="cs"/>
          <w:rtl/>
          <w:lang w:bidi="fa-IR"/>
        </w:rPr>
        <w:t>در</w:t>
      </w:r>
      <w:r>
        <w:rPr>
          <w:rFonts w:hint="cs"/>
          <w:rtl/>
          <w:lang w:bidi="fa-IR"/>
        </w:rPr>
        <w:t xml:space="preserve"> </w:t>
      </w:r>
      <w:r w:rsidRPr="00C70837">
        <w:rPr>
          <w:rFonts w:hint="cs"/>
          <w:rtl/>
          <w:lang w:bidi="fa-IR"/>
        </w:rPr>
        <w:t>(</w:t>
      </w:r>
      <w:r>
        <w:rPr>
          <w:rFonts w:hint="cs"/>
          <w:rtl/>
          <w:lang w:bidi="fa-IR"/>
        </w:rPr>
        <w:t>ابتدای ماه ذی القعده 1399</w:t>
      </w:r>
      <w:r w:rsidRPr="00C70837">
        <w:rPr>
          <w:rFonts w:hint="cs"/>
          <w:rtl/>
          <w:lang w:bidi="fa-IR"/>
        </w:rPr>
        <w:t xml:space="preserve">هـ </w:t>
      </w:r>
      <w:r>
        <w:rPr>
          <w:rFonts w:hint="cs"/>
          <w:rtl/>
          <w:lang w:bidi="fa-IR"/>
        </w:rPr>
        <w:t>برابر با</w:t>
      </w:r>
      <w:r w:rsidRPr="00C70837">
        <w:rPr>
          <w:rFonts w:hint="cs"/>
          <w:rtl/>
          <w:lang w:bidi="fa-IR"/>
        </w:rPr>
        <w:t xml:space="preserve"> 22</w:t>
      </w:r>
      <w:r>
        <w:rPr>
          <w:rFonts w:hint="cs"/>
          <w:rtl/>
          <w:lang w:bidi="fa-IR"/>
        </w:rPr>
        <w:t xml:space="preserve"> سبتامبر 1979</w:t>
      </w:r>
      <w:r w:rsidRPr="00C70837">
        <w:rPr>
          <w:rFonts w:hint="cs"/>
          <w:rtl/>
          <w:lang w:bidi="fa-IR"/>
        </w:rPr>
        <w:t>م) چنین پاره</w:t>
      </w:r>
      <w:r w:rsidRPr="00C70837">
        <w:rPr>
          <w:rtl/>
          <w:lang w:bidi="fa-IR"/>
        </w:rPr>
        <w:softHyphen/>
      </w:r>
      <w:r w:rsidRPr="00C70837">
        <w:rPr>
          <w:rFonts w:hint="cs"/>
          <w:rtl/>
          <w:lang w:bidi="fa-IR"/>
        </w:rPr>
        <w:t>ی آتشی که راه دین را برای ارشاد و هدایت بسیاری از مسلمین روشنی بخشیده بود، دار فانی را به سوی گستره</w:t>
      </w:r>
      <w:r w:rsidRPr="00C70837">
        <w:rPr>
          <w:rtl/>
          <w:lang w:bidi="fa-IR"/>
        </w:rPr>
        <w:softHyphen/>
      </w:r>
      <w:r w:rsidRPr="00C70837">
        <w:rPr>
          <w:rFonts w:hint="cs"/>
          <w:rtl/>
          <w:lang w:bidi="fa-IR"/>
        </w:rPr>
        <w:t xml:space="preserve">ی پروردگارش </w:t>
      </w:r>
      <w:r>
        <w:rPr>
          <w:rFonts w:hint="cs"/>
          <w:rtl/>
          <w:lang w:bidi="fa-IR"/>
        </w:rPr>
        <w:t>و</w:t>
      </w:r>
      <w:r w:rsidRPr="00C70837">
        <w:rPr>
          <w:rFonts w:hint="cs"/>
          <w:rtl/>
          <w:lang w:bidi="fa-IR"/>
        </w:rPr>
        <w:t>داع گفت، لیکن او با افکار</w:t>
      </w:r>
      <w:r>
        <w:rPr>
          <w:rFonts w:hint="cs"/>
          <w:rtl/>
          <w:lang w:bidi="fa-IR"/>
        </w:rPr>
        <w:t>،</w:t>
      </w:r>
      <w:r w:rsidRPr="00C70837">
        <w:rPr>
          <w:rFonts w:hint="cs"/>
          <w:rtl/>
          <w:lang w:bidi="fa-IR"/>
        </w:rPr>
        <w:t xml:space="preserve"> آموزه</w:t>
      </w:r>
      <w:r w:rsidRPr="00C70837">
        <w:rPr>
          <w:rtl/>
          <w:lang w:bidi="fa-IR"/>
        </w:rPr>
        <w:softHyphen/>
      </w:r>
      <w:r w:rsidRPr="00C70837">
        <w:rPr>
          <w:rFonts w:hint="cs"/>
          <w:rtl/>
          <w:lang w:bidi="fa-IR"/>
        </w:rPr>
        <w:t>ها و کتابهای ارزنده</w:t>
      </w:r>
      <w:r w:rsidRPr="00C70837">
        <w:rPr>
          <w:rtl/>
          <w:lang w:bidi="fa-IR"/>
        </w:rPr>
        <w:softHyphen/>
      </w:r>
      <w:r w:rsidRPr="00C70837">
        <w:rPr>
          <w:rFonts w:hint="cs"/>
          <w:rtl/>
          <w:lang w:bidi="fa-IR"/>
        </w:rPr>
        <w:t>اش هنوز زنده و ماندگار است، تا اینکه با رغم گذشت زمان به عنوان الگو و اسوه</w:t>
      </w:r>
      <w:r w:rsidRPr="00C70837">
        <w:rPr>
          <w:rtl/>
          <w:lang w:bidi="fa-IR"/>
        </w:rPr>
        <w:softHyphen/>
      </w:r>
      <w:r w:rsidRPr="00C70837">
        <w:rPr>
          <w:rFonts w:hint="cs"/>
          <w:rtl/>
          <w:lang w:bidi="fa-IR"/>
        </w:rPr>
        <w:t>ای برای داعیان و مبلغان قرار گیرد، و به مانند چشمه</w:t>
      </w:r>
      <w:r w:rsidRPr="00C70837">
        <w:rPr>
          <w:rtl/>
          <w:lang w:bidi="fa-IR"/>
        </w:rPr>
        <w:softHyphen/>
      </w:r>
      <w:r w:rsidRPr="00C70837">
        <w:rPr>
          <w:rFonts w:hint="cs"/>
          <w:rtl/>
          <w:lang w:bidi="fa-IR"/>
        </w:rPr>
        <w:t>ی روشنی از چشمه</w:t>
      </w:r>
      <w:r w:rsidRPr="00C70837">
        <w:rPr>
          <w:rtl/>
          <w:lang w:bidi="fa-IR"/>
        </w:rPr>
        <w:softHyphen/>
      </w:r>
      <w:r w:rsidRPr="00C70837">
        <w:rPr>
          <w:rFonts w:hint="cs"/>
          <w:rtl/>
          <w:lang w:bidi="fa-IR"/>
        </w:rPr>
        <w:t xml:space="preserve">های اسلام پاک </w:t>
      </w:r>
      <w:r w:rsidRPr="00C70837">
        <w:rPr>
          <w:rFonts w:ascii="Tahoma" w:hAnsi="Tahoma" w:hint="cs"/>
          <w:rtl/>
          <w:lang w:bidi="fa-IR"/>
        </w:rPr>
        <w:t>وعقیده</w:t>
      </w:r>
      <w:r>
        <w:rPr>
          <w:rFonts w:ascii="Tahoma" w:hAnsi="Tahoma" w:hint="cs"/>
          <w:rtl/>
          <w:lang w:bidi="fa-IR"/>
        </w:rPr>
        <w:t>‌</w:t>
      </w:r>
      <w:r w:rsidRPr="00C70837">
        <w:rPr>
          <w:rFonts w:ascii="Tahoma" w:hAnsi="Tahoma" w:hint="cs"/>
          <w:rtl/>
          <w:lang w:bidi="fa-IR"/>
        </w:rPr>
        <w:t>ی</w:t>
      </w:r>
      <w:r>
        <w:rPr>
          <w:rFonts w:ascii="Tahoma" w:hAnsi="Tahoma" w:hint="cs"/>
          <w:rtl/>
          <w:lang w:bidi="fa-IR"/>
        </w:rPr>
        <w:t xml:space="preserve"> </w:t>
      </w:r>
      <w:r w:rsidRPr="00C70837">
        <w:rPr>
          <w:rFonts w:ascii="Tahoma" w:hAnsi="Tahoma" w:hint="cs"/>
          <w:rtl/>
          <w:lang w:bidi="fa-IR"/>
        </w:rPr>
        <w:t>خالص</w:t>
      </w:r>
      <w:r w:rsidRPr="00C70837">
        <w:rPr>
          <w:rFonts w:hint="cs"/>
          <w:rtl/>
          <w:lang w:bidi="fa-IR"/>
        </w:rPr>
        <w:t xml:space="preserve"> باقی بماند.</w:t>
      </w:r>
    </w:p>
    <w:p w:rsidR="00C667B2" w:rsidRDefault="00C667B2" w:rsidP="00C667B2">
      <w:pPr>
        <w:pStyle w:val="a1"/>
        <w:rPr>
          <w:rtl/>
          <w:lang w:bidi="fa-IR"/>
        </w:rPr>
        <w:sectPr w:rsidR="00C667B2" w:rsidSect="00C667B2">
          <w:headerReference w:type="default" r:id="rId30"/>
          <w:footnotePr>
            <w:numRestart w:val="eachPage"/>
          </w:footnotePr>
          <w:type w:val="oddPage"/>
          <w:pgSz w:w="9356" w:h="13608" w:code="9"/>
          <w:pgMar w:top="1021" w:right="851" w:bottom="737" w:left="851" w:header="454" w:footer="0" w:gutter="0"/>
          <w:cols w:space="708"/>
          <w:titlePg/>
          <w:bidi/>
          <w:rtlGutter/>
          <w:docGrid w:linePitch="360"/>
        </w:sectPr>
      </w:pPr>
    </w:p>
    <w:p w:rsidR="009C3669" w:rsidRPr="009C712D" w:rsidRDefault="009C3669" w:rsidP="00B261CD">
      <w:pPr>
        <w:pStyle w:val="a"/>
        <w:rPr>
          <w:rtl/>
        </w:rPr>
      </w:pPr>
      <w:bookmarkStart w:id="151" w:name="_Toc242989806"/>
      <w:bookmarkStart w:id="152" w:name="_Toc297626425"/>
      <w:bookmarkStart w:id="153" w:name="_Toc402816096"/>
      <w:r w:rsidRPr="009C712D">
        <w:rPr>
          <w:rFonts w:hint="cs"/>
          <w:rtl/>
        </w:rPr>
        <w:t>عل</w:t>
      </w:r>
      <w:r w:rsidR="00B261CD">
        <w:rPr>
          <w:rFonts w:hint="cs"/>
          <w:rtl/>
        </w:rPr>
        <w:t>ی</w:t>
      </w:r>
      <w:r w:rsidRPr="009C712D">
        <w:rPr>
          <w:rFonts w:hint="cs"/>
          <w:rtl/>
        </w:rPr>
        <w:t xml:space="preserve"> طنطاو</w:t>
      </w:r>
      <w:r w:rsidR="00B261CD">
        <w:rPr>
          <w:rFonts w:hint="cs"/>
          <w:rtl/>
        </w:rPr>
        <w:t>ی</w:t>
      </w:r>
      <w:r w:rsidRPr="009C712D">
        <w:rPr>
          <w:rFonts w:hint="cs"/>
          <w:rtl/>
        </w:rPr>
        <w:t xml:space="preserve"> دعوتگر</w:t>
      </w:r>
      <w:r w:rsidR="00B261CD">
        <w:rPr>
          <w:rFonts w:hint="cs"/>
          <w:rtl/>
        </w:rPr>
        <w:t>ی</w:t>
      </w:r>
      <w:r w:rsidRPr="009C712D">
        <w:rPr>
          <w:rFonts w:hint="cs"/>
          <w:rtl/>
        </w:rPr>
        <w:t xml:space="preserve"> اديب و ماهر</w:t>
      </w:r>
      <w:bookmarkEnd w:id="151"/>
      <w:bookmarkEnd w:id="152"/>
      <w:bookmarkEnd w:id="153"/>
    </w:p>
    <w:p w:rsidR="009C3669" w:rsidRPr="005F1A5D" w:rsidRDefault="009C3669" w:rsidP="00C667B2">
      <w:pPr>
        <w:pStyle w:val="a1"/>
        <w:rPr>
          <w:rtl/>
          <w:lang w:bidi="fa-IR"/>
        </w:rPr>
      </w:pPr>
      <w:r w:rsidRPr="005F1A5D">
        <w:rPr>
          <w:rFonts w:hint="cs"/>
          <w:rtl/>
          <w:lang w:bidi="fa-IR"/>
        </w:rPr>
        <w:t xml:space="preserve">كيست كه شيخ اديب و </w:t>
      </w:r>
      <w:r>
        <w:rPr>
          <w:rFonts w:hint="cs"/>
          <w:rtl/>
          <w:lang w:bidi="fa-IR"/>
        </w:rPr>
        <w:t xml:space="preserve">زیرک و </w:t>
      </w:r>
      <w:r w:rsidRPr="005F1A5D">
        <w:rPr>
          <w:rFonts w:hint="cs"/>
          <w:rtl/>
          <w:lang w:bidi="fa-IR"/>
        </w:rPr>
        <w:t xml:space="preserve">خطيب </w:t>
      </w:r>
      <w:r>
        <w:rPr>
          <w:rFonts w:hint="cs"/>
          <w:rtl/>
          <w:lang w:bidi="fa-IR"/>
        </w:rPr>
        <w:t xml:space="preserve">و سخنور نامور </w:t>
      </w:r>
      <w:r w:rsidRPr="005F1A5D">
        <w:rPr>
          <w:rFonts w:hint="cs"/>
          <w:rtl/>
          <w:lang w:bidi="fa-IR"/>
        </w:rPr>
        <w:t>محمد عل</w:t>
      </w:r>
      <w:r w:rsidR="0046115A">
        <w:rPr>
          <w:rFonts w:hint="cs"/>
          <w:rtl/>
          <w:lang w:bidi="fa-IR"/>
        </w:rPr>
        <w:t xml:space="preserve">ی </w:t>
      </w:r>
      <w:r w:rsidRPr="005F1A5D">
        <w:rPr>
          <w:rFonts w:hint="cs"/>
          <w:rtl/>
          <w:lang w:bidi="fa-IR"/>
        </w:rPr>
        <w:t>طنطاوي</w:t>
      </w:r>
      <w:r>
        <w:rPr>
          <w:rFonts w:cs="CTraditional Arabic" w:hint="cs"/>
          <w:rtl/>
          <w:lang w:bidi="fa-IR"/>
        </w:rPr>
        <w:t>:</w:t>
      </w:r>
      <w:r w:rsidRPr="00C667B2">
        <w:rPr>
          <w:rFonts w:hint="cs"/>
          <w:rtl/>
        </w:rPr>
        <w:t xml:space="preserve"> را نشناسد، کسی که با جان و مال و ثروت و خانواده برای خدمت این اسلام مجاهدت کرد، ايشان برا</w:t>
      </w:r>
      <w:r w:rsidR="0046115A">
        <w:rPr>
          <w:rFonts w:hint="cs"/>
          <w:rtl/>
        </w:rPr>
        <w:t xml:space="preserve">ی </w:t>
      </w:r>
      <w:r w:rsidRPr="00C667B2">
        <w:rPr>
          <w:rFonts w:hint="cs"/>
          <w:rtl/>
        </w:rPr>
        <w:t>مجاهدين و كسان</w:t>
      </w:r>
      <w:r w:rsidR="0046115A">
        <w:rPr>
          <w:rFonts w:hint="cs"/>
          <w:rtl/>
        </w:rPr>
        <w:t xml:space="preserve">ی </w:t>
      </w:r>
      <w:r w:rsidRPr="00C667B2">
        <w:rPr>
          <w:rFonts w:hint="cs"/>
          <w:rtl/>
        </w:rPr>
        <w:t>كه در جهت نشر دين سخت م</w:t>
      </w:r>
      <w:r w:rsidR="00B261CD">
        <w:rPr>
          <w:rFonts w:hint="cs"/>
          <w:rtl/>
        </w:rPr>
        <w:t>ی‌</w:t>
      </w:r>
      <w:r w:rsidRPr="00C667B2">
        <w:rPr>
          <w:rFonts w:hint="cs"/>
          <w:rtl/>
        </w:rPr>
        <w:t>كوشيدند چراغ هدايت است، او</w:t>
      </w:r>
      <w:r>
        <w:rPr>
          <w:rFonts w:cs="CTraditional Arabic" w:hint="cs"/>
          <w:rtl/>
          <w:lang w:bidi="fa-IR"/>
        </w:rPr>
        <w:t>:</w:t>
      </w:r>
      <w:r w:rsidRPr="00C667B2">
        <w:rPr>
          <w:rFonts w:hint="cs"/>
          <w:rtl/>
        </w:rPr>
        <w:t xml:space="preserve"> فقيه ادباء و أديب فقهاء است. در ادب و وقار و نزاكت بر نفس و هواهای نفسانی خود مسلط بود و نفس خود را جهت واداشتن به پذیرش حق تحقیر می‌کرد و در این راستا الگو و نمونه است، رحمت فراوان و بی‌نهایت خداوند متعال بر او باد </w:t>
      </w:r>
    </w:p>
    <w:p w:rsidR="009C3669" w:rsidRPr="00C667B2" w:rsidRDefault="009C3669" w:rsidP="00C667B2">
      <w:pPr>
        <w:pStyle w:val="a1"/>
        <w:rPr>
          <w:rtl/>
        </w:rPr>
      </w:pPr>
      <w:r w:rsidRPr="00C667B2">
        <w:rPr>
          <w:rFonts w:hint="cs"/>
          <w:rtl/>
        </w:rPr>
        <w:t>زادگاه و محل پرورش و شکوفایی شيخ عل</w:t>
      </w:r>
      <w:r w:rsidR="0046115A">
        <w:rPr>
          <w:rFonts w:hint="cs"/>
          <w:rtl/>
        </w:rPr>
        <w:t xml:space="preserve">ی </w:t>
      </w:r>
      <w:r w:rsidRPr="00C667B2">
        <w:rPr>
          <w:rFonts w:hint="cs"/>
          <w:rtl/>
        </w:rPr>
        <w:t>طنطاو</w:t>
      </w:r>
      <w:r w:rsidR="0046115A">
        <w:rPr>
          <w:rFonts w:hint="cs"/>
          <w:rtl/>
        </w:rPr>
        <w:t xml:space="preserve">ی </w:t>
      </w:r>
      <w:r w:rsidRPr="00C667B2">
        <w:rPr>
          <w:rFonts w:hint="cs"/>
          <w:rtl/>
        </w:rPr>
        <w:t>شهر دمشق است، او در 23 جماد</w:t>
      </w:r>
      <w:r w:rsidR="0046115A">
        <w:rPr>
          <w:rFonts w:hint="cs"/>
          <w:rtl/>
        </w:rPr>
        <w:t xml:space="preserve">ی </w:t>
      </w:r>
      <w:r w:rsidRPr="00C667B2">
        <w:rPr>
          <w:rFonts w:hint="cs"/>
          <w:rtl/>
        </w:rPr>
        <w:t>الاول</w:t>
      </w:r>
      <w:r w:rsidR="0046115A">
        <w:rPr>
          <w:rFonts w:hint="cs"/>
          <w:rtl/>
        </w:rPr>
        <w:t xml:space="preserve">ی </w:t>
      </w:r>
      <w:r w:rsidRPr="00C667B2">
        <w:rPr>
          <w:rFonts w:hint="cs"/>
          <w:rtl/>
        </w:rPr>
        <w:t>سال (1327 هـ) (‌‌‌‌‌‌ برابر با 12 يونيو 1909 م) در خانواده‌ی اهل علم و و فضل و دين ديده به جهان گشود، اصالتش به شهر طنطا از توابع مصر بر م</w:t>
      </w:r>
      <w:r w:rsidR="00B261CD">
        <w:rPr>
          <w:rFonts w:hint="cs"/>
          <w:rtl/>
        </w:rPr>
        <w:t>ی‌</w:t>
      </w:r>
      <w:r w:rsidRPr="00C667B2">
        <w:rPr>
          <w:rFonts w:hint="cs"/>
          <w:rtl/>
        </w:rPr>
        <w:t>گردد، چون در اوائل قرن نوزدهم جدش محمد بن مصطف</w:t>
      </w:r>
      <w:r w:rsidR="0046115A">
        <w:rPr>
          <w:rFonts w:hint="cs"/>
          <w:rtl/>
        </w:rPr>
        <w:t xml:space="preserve">ی </w:t>
      </w:r>
      <w:r w:rsidRPr="00C667B2">
        <w:rPr>
          <w:rFonts w:hint="cs"/>
          <w:rtl/>
        </w:rPr>
        <w:t>به آن‌جا نقل مکان کرد. ايشان از علمای طرار اول و برجسته الازهر مصر بود که علم و دانش خود را به سرزمین شام منتقل کرد و اهتمام به علوم عقلی را در آن‌جا زنده گردانید. پدرش شیخ مصطفی طنطاوی اهل علم و جدش شیخ محمّد طنطاوی عالمی بزرگ بود، و دائی‌اش محبّ الدیّن خطیب نویسند‌ای بزرگ و روزنامه‌نگار مشهور است.</w:t>
      </w:r>
      <w:r w:rsidR="0060251A" w:rsidRPr="00C667B2">
        <w:rPr>
          <w:rFonts w:hint="cs"/>
          <w:rtl/>
        </w:rPr>
        <w:t xml:space="preserve"> </w:t>
      </w:r>
    </w:p>
    <w:p w:rsidR="009C3669" w:rsidRPr="00C667B2" w:rsidRDefault="009C3669" w:rsidP="00C667B2">
      <w:pPr>
        <w:pStyle w:val="a1"/>
        <w:rPr>
          <w:rtl/>
        </w:rPr>
      </w:pPr>
      <w:r w:rsidRPr="00C667B2">
        <w:rPr>
          <w:rFonts w:hint="cs"/>
          <w:rtl/>
        </w:rPr>
        <w:t>هوش سرشار و آگاه</w:t>
      </w:r>
      <w:r w:rsidR="0046115A">
        <w:rPr>
          <w:rFonts w:hint="cs"/>
          <w:rtl/>
        </w:rPr>
        <w:t xml:space="preserve">ی </w:t>
      </w:r>
      <w:r w:rsidRPr="00C667B2">
        <w:rPr>
          <w:rFonts w:hint="cs"/>
          <w:rtl/>
        </w:rPr>
        <w:t>خود را در برابر بمب متفقين كه پايتخت امويان را درهم م</w:t>
      </w:r>
      <w:r w:rsidR="00B261CD">
        <w:rPr>
          <w:rFonts w:hint="cs"/>
          <w:rtl/>
        </w:rPr>
        <w:t>ی‌</w:t>
      </w:r>
      <w:r w:rsidRPr="00C667B2">
        <w:rPr>
          <w:rFonts w:hint="cs"/>
          <w:rtl/>
        </w:rPr>
        <w:t>كوبيد گشود در حال</w:t>
      </w:r>
      <w:r w:rsidR="0046115A">
        <w:rPr>
          <w:rFonts w:hint="cs"/>
          <w:rtl/>
        </w:rPr>
        <w:t xml:space="preserve">ی </w:t>
      </w:r>
      <w:r w:rsidRPr="00C667B2">
        <w:rPr>
          <w:rFonts w:hint="cs"/>
          <w:rtl/>
        </w:rPr>
        <w:t>كه باز مانده ترك‌ها بر شهر</w:t>
      </w:r>
      <w:r w:rsidRPr="00C667B2">
        <w:rPr>
          <w:rtl/>
        </w:rPr>
        <w:t>–</w:t>
      </w:r>
      <w:r w:rsidRPr="00C667B2">
        <w:rPr>
          <w:rFonts w:hint="cs"/>
          <w:rtl/>
        </w:rPr>
        <w:t xml:space="preserve"> بغداد </w:t>
      </w:r>
      <w:r w:rsidRPr="00C667B2">
        <w:rPr>
          <w:rtl/>
        </w:rPr>
        <w:t>–</w:t>
      </w:r>
      <w:r w:rsidRPr="00C667B2">
        <w:rPr>
          <w:rFonts w:hint="cs"/>
          <w:rtl/>
        </w:rPr>
        <w:t xml:space="preserve"> ظلم م</w:t>
      </w:r>
      <w:r w:rsidR="00B261CD">
        <w:rPr>
          <w:rFonts w:hint="cs"/>
          <w:rtl/>
        </w:rPr>
        <w:t>ی‌</w:t>
      </w:r>
      <w:r w:rsidRPr="00C667B2">
        <w:rPr>
          <w:rFonts w:hint="cs"/>
          <w:rtl/>
        </w:rPr>
        <w:t>راندند و منطق‌ی شام</w:t>
      </w:r>
      <w:r w:rsidRPr="00C667B2">
        <w:rPr>
          <w:rtl/>
        </w:rPr>
        <w:t>–</w:t>
      </w:r>
      <w:r w:rsidRPr="00C667B2">
        <w:rPr>
          <w:rFonts w:hint="cs"/>
          <w:rtl/>
        </w:rPr>
        <w:t xml:space="preserve"> سوريه</w:t>
      </w:r>
      <w:r w:rsidRPr="00C667B2">
        <w:rPr>
          <w:rtl/>
        </w:rPr>
        <w:t>–</w:t>
      </w:r>
      <w:r w:rsidRPr="00C667B2">
        <w:rPr>
          <w:rFonts w:hint="cs"/>
          <w:rtl/>
        </w:rPr>
        <w:t xml:space="preserve"> را بعد از بحران اقتصاد</w:t>
      </w:r>
      <w:r w:rsidR="0046115A">
        <w:rPr>
          <w:rFonts w:hint="cs"/>
          <w:rtl/>
        </w:rPr>
        <w:t xml:space="preserve">ی </w:t>
      </w:r>
      <w:r w:rsidRPr="00C667B2">
        <w:rPr>
          <w:rFonts w:hint="cs"/>
          <w:rtl/>
        </w:rPr>
        <w:t>به جایی بی‌حاصل و متروكه تبديل كردند، بطوری كه يك اوقيه شكر (200 گرم ) به ريال مجيد</w:t>
      </w:r>
      <w:r w:rsidR="0046115A">
        <w:rPr>
          <w:rFonts w:hint="cs"/>
          <w:rtl/>
        </w:rPr>
        <w:t xml:space="preserve">ی </w:t>
      </w:r>
      <w:r w:rsidRPr="00C667B2">
        <w:rPr>
          <w:rFonts w:hint="cs"/>
          <w:rtl/>
        </w:rPr>
        <w:t>برا</w:t>
      </w:r>
      <w:r w:rsidR="0046115A">
        <w:rPr>
          <w:rFonts w:hint="cs"/>
          <w:rtl/>
        </w:rPr>
        <w:t xml:space="preserve">ی </w:t>
      </w:r>
      <w:r w:rsidRPr="00C667B2">
        <w:rPr>
          <w:rFonts w:hint="cs"/>
          <w:rtl/>
        </w:rPr>
        <w:t>يك جشن ازدواج باشكوه</w:t>
      </w:r>
      <w:r w:rsidR="0046115A">
        <w:rPr>
          <w:rFonts w:hint="cs"/>
          <w:rtl/>
        </w:rPr>
        <w:t xml:space="preserve">ی </w:t>
      </w:r>
      <w:r w:rsidRPr="00C667B2">
        <w:rPr>
          <w:rFonts w:hint="cs"/>
          <w:rtl/>
        </w:rPr>
        <w:t>كفایت م</w:t>
      </w:r>
      <w:r w:rsidR="00B261CD">
        <w:rPr>
          <w:rFonts w:hint="cs"/>
          <w:rtl/>
        </w:rPr>
        <w:t>ی‌</w:t>
      </w:r>
      <w:r w:rsidRPr="00C667B2">
        <w:rPr>
          <w:rFonts w:hint="cs"/>
          <w:rtl/>
        </w:rPr>
        <w:t>كرد.</w:t>
      </w:r>
    </w:p>
    <w:p w:rsidR="009C3669" w:rsidRPr="005F1A5D" w:rsidRDefault="009C3669" w:rsidP="00C667B2">
      <w:pPr>
        <w:pStyle w:val="a1"/>
        <w:rPr>
          <w:rtl/>
          <w:lang w:bidi="fa-IR"/>
        </w:rPr>
      </w:pPr>
      <w:r>
        <w:rPr>
          <w:rFonts w:hint="cs"/>
          <w:rtl/>
          <w:lang w:bidi="fa-IR"/>
        </w:rPr>
        <w:t>استاد طنطاوی</w:t>
      </w:r>
      <w:r>
        <w:rPr>
          <w:rFonts w:cs="CTraditional Arabic" w:hint="cs"/>
          <w:rtl/>
          <w:lang w:bidi="fa-IR"/>
        </w:rPr>
        <w:t>:</w:t>
      </w:r>
      <w:r w:rsidRPr="00C667B2">
        <w:rPr>
          <w:rFonts w:hint="cs"/>
          <w:rtl/>
        </w:rPr>
        <w:t xml:space="preserve"> هنوز در مدرسه دانش‌آموز بود كه هوش و بيدار</w:t>
      </w:r>
      <w:r w:rsidR="0046115A">
        <w:rPr>
          <w:rFonts w:hint="cs"/>
          <w:rtl/>
        </w:rPr>
        <w:t xml:space="preserve">ی </w:t>
      </w:r>
      <w:r w:rsidRPr="00C667B2">
        <w:rPr>
          <w:rFonts w:hint="cs"/>
          <w:rtl/>
        </w:rPr>
        <w:t>اندیشه بر سن و سال او سبقت گرفته بود، و چون در مدرسه‌اش درخواست مشاركت برا</w:t>
      </w:r>
      <w:r w:rsidR="0046115A">
        <w:rPr>
          <w:rFonts w:hint="cs"/>
          <w:rtl/>
        </w:rPr>
        <w:t xml:space="preserve">ی </w:t>
      </w:r>
      <w:r w:rsidRPr="00C667B2">
        <w:rPr>
          <w:rFonts w:hint="cs"/>
          <w:rtl/>
        </w:rPr>
        <w:t>راهپیمایی استقبال باشكوه از ژنرال جديد غورو اعلان گردید آن را رد كرد و يك نطق حماس</w:t>
      </w:r>
      <w:r w:rsidR="0046115A">
        <w:rPr>
          <w:rFonts w:hint="cs"/>
          <w:rtl/>
        </w:rPr>
        <w:t xml:space="preserve">ی </w:t>
      </w:r>
      <w:r w:rsidRPr="00C667B2">
        <w:rPr>
          <w:rFonts w:hint="cs"/>
          <w:rtl/>
        </w:rPr>
        <w:t>را ايراد كرد و افزود: همانا فرانسو</w:t>
      </w:r>
      <w:r w:rsidR="00B261CD">
        <w:rPr>
          <w:rFonts w:hint="cs"/>
          <w:rtl/>
        </w:rPr>
        <w:t>ی‌</w:t>
      </w:r>
      <w:r w:rsidRPr="00C667B2">
        <w:rPr>
          <w:rFonts w:hint="cs"/>
          <w:rtl/>
        </w:rPr>
        <w:t xml:space="preserve">ها دشمنان دين و وطن ما هستند نبايد به استقبال رهبر آنان برويم. </w:t>
      </w:r>
    </w:p>
    <w:p w:rsidR="009C3669" w:rsidRPr="00A002C5" w:rsidRDefault="009C3669" w:rsidP="0058398C">
      <w:pPr>
        <w:pStyle w:val="a0"/>
        <w:rPr>
          <w:rtl/>
        </w:rPr>
      </w:pPr>
      <w:bookmarkStart w:id="154" w:name="_Toc297626426"/>
      <w:bookmarkStart w:id="155" w:name="_Toc402816097"/>
      <w:r w:rsidRPr="00A002C5">
        <w:rPr>
          <w:rFonts w:hint="cs"/>
          <w:rtl/>
        </w:rPr>
        <w:t>فراگير</w:t>
      </w:r>
      <w:r w:rsidR="00AE349F">
        <w:rPr>
          <w:rFonts w:hint="cs"/>
          <w:rtl/>
        </w:rPr>
        <w:t>ی‌</w:t>
      </w:r>
      <w:r w:rsidRPr="00A002C5">
        <w:rPr>
          <w:rFonts w:hint="cs"/>
          <w:rtl/>
        </w:rPr>
        <w:t xml:space="preserve"> و عمل استاد طنطاوی</w:t>
      </w:r>
      <w:bookmarkEnd w:id="154"/>
      <w:bookmarkEnd w:id="155"/>
    </w:p>
    <w:p w:rsidR="009C3669" w:rsidRPr="00AE505F" w:rsidRDefault="009C3669" w:rsidP="00AE505F">
      <w:pPr>
        <w:pStyle w:val="a1"/>
        <w:rPr>
          <w:rtl/>
        </w:rPr>
      </w:pPr>
      <w:r w:rsidRPr="00AE505F">
        <w:rPr>
          <w:rFonts w:hint="cs"/>
          <w:rtl/>
        </w:rPr>
        <w:t>طنطاو</w:t>
      </w:r>
      <w:r w:rsidR="0046115A">
        <w:rPr>
          <w:rFonts w:hint="cs"/>
          <w:rtl/>
        </w:rPr>
        <w:t xml:space="preserve">ی </w:t>
      </w:r>
      <w:r w:rsidRPr="00AE505F">
        <w:rPr>
          <w:rFonts w:hint="cs"/>
          <w:rtl/>
        </w:rPr>
        <w:t>دوران اوليه مدرسه را در عهد عثمان</w:t>
      </w:r>
      <w:r w:rsidR="0046115A">
        <w:rPr>
          <w:rFonts w:hint="cs"/>
          <w:rtl/>
        </w:rPr>
        <w:t xml:space="preserve">ی </w:t>
      </w:r>
      <w:r w:rsidRPr="00AE505F">
        <w:rPr>
          <w:rFonts w:hint="cs"/>
          <w:rtl/>
        </w:rPr>
        <w:t>سپر</w:t>
      </w:r>
      <w:r w:rsidR="0046115A">
        <w:rPr>
          <w:rFonts w:hint="cs"/>
          <w:rtl/>
        </w:rPr>
        <w:t xml:space="preserve">ی </w:t>
      </w:r>
      <w:r w:rsidRPr="00AE505F">
        <w:rPr>
          <w:rFonts w:hint="cs"/>
          <w:rtl/>
        </w:rPr>
        <w:t>كرد، ايشان در مدرسه تجاريه درس م</w:t>
      </w:r>
      <w:r w:rsidR="00B261CD">
        <w:rPr>
          <w:rFonts w:hint="cs"/>
          <w:rtl/>
        </w:rPr>
        <w:t>ی‌</w:t>
      </w:r>
      <w:r w:rsidRPr="00AE505F">
        <w:rPr>
          <w:rFonts w:hint="cs"/>
          <w:rtl/>
        </w:rPr>
        <w:t>خواند، سپس در مدرسه سلطانيه دوم و بعدها در مدرسه جقمقيه سپس در مدرسه حكوميه مشغول تحصیل شد تا سال (1923م) كه مدرسه عنبر افتتاح شد كه اولين دبيرستان دمشق بود که ایشان بدان وارد شد، و در سال 1928 از آن‌جا به بكالوريا دست يافت. سپس به مصر رفت و وارد دارالعلوم عليا شد، اما یک سال طول نکشید كه به دمشق برگشت و وارد دانشگاه حقوق گردید، و در سال (1933) موفق به دریافت مدرك ليسانس شد، بعد در عراق مشغول تدریس شد، اما هنگام</w:t>
      </w:r>
      <w:r w:rsidR="0046115A">
        <w:rPr>
          <w:rFonts w:hint="cs"/>
          <w:rtl/>
        </w:rPr>
        <w:t xml:space="preserve">ی </w:t>
      </w:r>
      <w:r w:rsidRPr="00AE505F">
        <w:rPr>
          <w:rFonts w:hint="cs"/>
          <w:rtl/>
        </w:rPr>
        <w:t>كه به دمشق برگشت، منصب قضاوت شرعی دادگاه را بعهده گرفت، و دوباره در سال (1936) به منظور تدريس به عراق سفر کرد، سپس به زادگاهش برگشت و پس از مدت</w:t>
      </w:r>
      <w:r w:rsidR="0046115A">
        <w:rPr>
          <w:rFonts w:hint="cs"/>
          <w:rtl/>
        </w:rPr>
        <w:t xml:space="preserve">ی </w:t>
      </w:r>
      <w:r w:rsidRPr="00AE505F">
        <w:rPr>
          <w:rFonts w:hint="cs"/>
          <w:rtl/>
        </w:rPr>
        <w:t>دوباره به سمت قضاوت شرع نائل گشت، و تدريجا از منصب قضاوت به بالاترین درجه صعود کرد. عل</w:t>
      </w:r>
      <w:r w:rsidR="0046115A">
        <w:rPr>
          <w:rFonts w:hint="cs"/>
          <w:rtl/>
        </w:rPr>
        <w:t xml:space="preserve">ی </w:t>
      </w:r>
      <w:r w:rsidRPr="00AE505F">
        <w:rPr>
          <w:rFonts w:hint="cs"/>
          <w:rtl/>
        </w:rPr>
        <w:t>طنطاو</w:t>
      </w:r>
      <w:r w:rsidR="0046115A">
        <w:rPr>
          <w:rFonts w:hint="cs"/>
          <w:rtl/>
        </w:rPr>
        <w:t xml:space="preserve">ی </w:t>
      </w:r>
      <w:r w:rsidRPr="00AE505F">
        <w:rPr>
          <w:rFonts w:hint="cs"/>
          <w:rtl/>
        </w:rPr>
        <w:t>از جمله كسان</w:t>
      </w:r>
      <w:r w:rsidR="0046115A">
        <w:rPr>
          <w:rFonts w:hint="cs"/>
          <w:rtl/>
        </w:rPr>
        <w:t xml:space="preserve">ی </w:t>
      </w:r>
      <w:r w:rsidRPr="00AE505F">
        <w:rPr>
          <w:rFonts w:hint="cs"/>
          <w:rtl/>
        </w:rPr>
        <w:t>است که دو روش یادگیری نزد اساتید و علما و تحصیل در مدارس رسمی و غیر سنتی را با هم جمع کرد و تا وقتی که از دانشگاه فارغ التحصیل شد به تحصیل ادامه داد، او علوم عرب</w:t>
      </w:r>
      <w:r w:rsidR="0046115A">
        <w:rPr>
          <w:rFonts w:hint="cs"/>
          <w:rtl/>
        </w:rPr>
        <w:t xml:space="preserve">ی </w:t>
      </w:r>
      <w:r w:rsidRPr="00AE505F">
        <w:rPr>
          <w:rFonts w:hint="cs"/>
          <w:rtl/>
        </w:rPr>
        <w:t>و دين</w:t>
      </w:r>
      <w:r w:rsidR="0046115A">
        <w:rPr>
          <w:rFonts w:hint="cs"/>
          <w:rtl/>
        </w:rPr>
        <w:t xml:space="preserve">ی </w:t>
      </w:r>
      <w:r w:rsidRPr="00AE505F">
        <w:rPr>
          <w:rFonts w:hint="cs"/>
          <w:rtl/>
        </w:rPr>
        <w:t>را در محضر علماء به روش قدیمی فرا می‌گرفت.</w:t>
      </w:r>
    </w:p>
    <w:p w:rsidR="009C3669" w:rsidRPr="00AE505F" w:rsidRDefault="009C3669" w:rsidP="00AE505F">
      <w:pPr>
        <w:pStyle w:val="a1"/>
        <w:rPr>
          <w:rtl/>
        </w:rPr>
      </w:pPr>
      <w:r w:rsidRPr="00AE505F">
        <w:rPr>
          <w:rFonts w:hint="cs"/>
          <w:rtl/>
        </w:rPr>
        <w:t xml:space="preserve"> هنگام</w:t>
      </w:r>
      <w:r w:rsidR="0046115A">
        <w:rPr>
          <w:rFonts w:hint="cs"/>
          <w:rtl/>
        </w:rPr>
        <w:t xml:space="preserve">ی </w:t>
      </w:r>
      <w:r w:rsidRPr="00AE505F">
        <w:rPr>
          <w:rFonts w:hint="cs"/>
          <w:rtl/>
        </w:rPr>
        <w:t>كه عل</w:t>
      </w:r>
      <w:r w:rsidR="0046115A">
        <w:rPr>
          <w:rFonts w:hint="cs"/>
          <w:rtl/>
        </w:rPr>
        <w:t xml:space="preserve">ی </w:t>
      </w:r>
      <w:r w:rsidRPr="00AE505F">
        <w:rPr>
          <w:rFonts w:hint="cs"/>
          <w:rtl/>
        </w:rPr>
        <w:t>طنطاو</w:t>
      </w:r>
      <w:r w:rsidR="0046115A">
        <w:rPr>
          <w:rFonts w:hint="cs"/>
          <w:rtl/>
        </w:rPr>
        <w:t xml:space="preserve">ی </w:t>
      </w:r>
      <w:r w:rsidRPr="00AE505F">
        <w:rPr>
          <w:rFonts w:hint="cs"/>
          <w:rtl/>
        </w:rPr>
        <w:t>به شام برگشت خواستار تشکیل انجمن</w:t>
      </w:r>
      <w:r w:rsidR="0046115A">
        <w:rPr>
          <w:rFonts w:hint="cs"/>
          <w:rtl/>
        </w:rPr>
        <w:t xml:space="preserve">ی </w:t>
      </w:r>
      <w:r w:rsidRPr="00AE505F">
        <w:rPr>
          <w:rFonts w:hint="cs"/>
          <w:rtl/>
        </w:rPr>
        <w:t>برا</w:t>
      </w:r>
      <w:r w:rsidR="0046115A">
        <w:rPr>
          <w:rFonts w:hint="cs"/>
          <w:rtl/>
        </w:rPr>
        <w:t xml:space="preserve">ی </w:t>
      </w:r>
      <w:r w:rsidRPr="00AE505F">
        <w:rPr>
          <w:rFonts w:hint="cs"/>
          <w:rtl/>
        </w:rPr>
        <w:t>طلاب</w:t>
      </w:r>
      <w:r w:rsidRPr="00AE505F">
        <w:rPr>
          <w:rtl/>
        </w:rPr>
        <w:t>–</w:t>
      </w:r>
      <w:r w:rsidRPr="00AE505F">
        <w:rPr>
          <w:rFonts w:hint="cs"/>
          <w:rtl/>
        </w:rPr>
        <w:t xml:space="preserve"> بر اساس آنچه در مصر دیده بود</w:t>
      </w:r>
      <w:r w:rsidRPr="00AE505F">
        <w:rPr>
          <w:rtl/>
        </w:rPr>
        <w:t>–</w:t>
      </w:r>
      <w:r w:rsidRPr="00AE505F">
        <w:rPr>
          <w:rFonts w:hint="cs"/>
          <w:rtl/>
        </w:rPr>
        <w:t xml:space="preserve"> شد، بنابراین انجمنی به نام «انجمن علیای طلاب سوریه» تشکیل گردید و و خود بعنوان رئیس آن انتخاب گردید و حدود سه سال سرپرستی آن را برعهده گرفت. در واقع عمل‌كرد اين انجمن به مثابه انجمن اجرایی تشکل‌های میهنی بود كه سرپرست مبارزه با استعمار فرانسه بر سوريه بود.</w:t>
      </w:r>
    </w:p>
    <w:p w:rsidR="009C3669" w:rsidRPr="00AE505F" w:rsidRDefault="009C3669" w:rsidP="00AE505F">
      <w:pPr>
        <w:pStyle w:val="a1"/>
        <w:rPr>
          <w:rtl/>
        </w:rPr>
      </w:pPr>
      <w:r w:rsidRPr="00AE505F">
        <w:rPr>
          <w:rFonts w:hint="cs"/>
          <w:rtl/>
        </w:rPr>
        <w:t xml:space="preserve"> طنطاو</w:t>
      </w:r>
      <w:r w:rsidR="0046115A">
        <w:rPr>
          <w:rFonts w:hint="cs"/>
          <w:rtl/>
        </w:rPr>
        <w:t xml:space="preserve">ی </w:t>
      </w:r>
      <w:r w:rsidRPr="00AE505F">
        <w:rPr>
          <w:rFonts w:hint="cs"/>
          <w:rtl/>
        </w:rPr>
        <w:t>در سال (1963 م)بعد از انقلاب هشتم که در فروردین ماه اعلان حالت فوق العاده در سوريه شد به عربستان سعوديه ملحق شد تا در دانشگاه شريعت و لغت عرب</w:t>
      </w:r>
      <w:r w:rsidR="0046115A">
        <w:rPr>
          <w:rFonts w:hint="cs"/>
          <w:rtl/>
        </w:rPr>
        <w:t xml:space="preserve">ی </w:t>
      </w:r>
      <w:r w:rsidRPr="00AE505F">
        <w:rPr>
          <w:rFonts w:hint="cs"/>
          <w:rtl/>
        </w:rPr>
        <w:t>در رياض مدرس شود، و از آن‌جا به مكه مكرمه منتقل شد، و 35 سال از عمر خویش را در جده بسر برد. طنطاو</w:t>
      </w:r>
      <w:r w:rsidR="0046115A">
        <w:rPr>
          <w:rFonts w:hint="cs"/>
          <w:rtl/>
        </w:rPr>
        <w:t xml:space="preserve">ی </w:t>
      </w:r>
      <w:r w:rsidRPr="00AE505F">
        <w:rPr>
          <w:rFonts w:hint="cs"/>
          <w:rtl/>
        </w:rPr>
        <w:t>با تدريس در دانشگاه تربيت</w:t>
      </w:r>
      <w:r w:rsidR="0046115A">
        <w:rPr>
          <w:rFonts w:hint="cs"/>
          <w:rtl/>
        </w:rPr>
        <w:t xml:space="preserve">ی </w:t>
      </w:r>
      <w:r w:rsidRPr="00AE505F">
        <w:rPr>
          <w:rFonts w:hint="cs"/>
          <w:rtl/>
        </w:rPr>
        <w:t>مكه وارد مرحله جديد زندگ</w:t>
      </w:r>
      <w:r w:rsidR="0046115A">
        <w:rPr>
          <w:rFonts w:hint="cs"/>
          <w:rtl/>
        </w:rPr>
        <w:t xml:space="preserve">ی </w:t>
      </w:r>
      <w:r w:rsidRPr="00AE505F">
        <w:rPr>
          <w:rFonts w:hint="cs"/>
          <w:rtl/>
        </w:rPr>
        <w:t>خود شد و هنوز چند</w:t>
      </w:r>
      <w:r w:rsidR="0046115A">
        <w:rPr>
          <w:rFonts w:hint="cs"/>
          <w:rtl/>
        </w:rPr>
        <w:t xml:space="preserve">ی </w:t>
      </w:r>
      <w:r w:rsidRPr="00AE505F">
        <w:rPr>
          <w:rFonts w:hint="cs"/>
          <w:rtl/>
        </w:rPr>
        <w:t>سپر</w:t>
      </w:r>
      <w:r w:rsidR="0046115A">
        <w:rPr>
          <w:rFonts w:hint="cs"/>
          <w:rtl/>
        </w:rPr>
        <w:t xml:space="preserve">ی </w:t>
      </w:r>
      <w:r w:rsidRPr="00AE505F">
        <w:rPr>
          <w:rFonts w:hint="cs"/>
          <w:rtl/>
        </w:rPr>
        <w:t>نشده بود كه مكلف به برنامه‌ا</w:t>
      </w:r>
      <w:r w:rsidR="0046115A">
        <w:rPr>
          <w:rFonts w:hint="cs"/>
          <w:rtl/>
        </w:rPr>
        <w:t xml:space="preserve">ی </w:t>
      </w:r>
      <w:r w:rsidRPr="00AE505F">
        <w:rPr>
          <w:rFonts w:hint="cs"/>
          <w:rtl/>
        </w:rPr>
        <w:t>برای بيدار</w:t>
      </w:r>
      <w:r w:rsidR="0046115A">
        <w:rPr>
          <w:rFonts w:hint="cs"/>
          <w:rtl/>
        </w:rPr>
        <w:t xml:space="preserve">ی </w:t>
      </w:r>
      <w:r w:rsidRPr="00AE505F">
        <w:rPr>
          <w:rFonts w:hint="cs"/>
          <w:rtl/>
        </w:rPr>
        <w:t>اسلام</w:t>
      </w:r>
      <w:r w:rsidR="0046115A">
        <w:rPr>
          <w:rFonts w:hint="cs"/>
          <w:rtl/>
        </w:rPr>
        <w:t xml:space="preserve">ی </w:t>
      </w:r>
      <w:r w:rsidRPr="00AE505F">
        <w:rPr>
          <w:rFonts w:hint="cs"/>
          <w:rtl/>
        </w:rPr>
        <w:t>شد، دانشگاه را ترك کرد و به اتحاديه‌ و آموزشگاه‌ها و مدارس به هدف القاء درس و سخنرانی رو</w:t>
      </w:r>
      <w:r w:rsidR="0046115A">
        <w:rPr>
          <w:rFonts w:hint="cs"/>
          <w:rtl/>
        </w:rPr>
        <w:t xml:space="preserve">ی </w:t>
      </w:r>
      <w:r w:rsidRPr="00AE505F">
        <w:rPr>
          <w:rFonts w:hint="cs"/>
          <w:rtl/>
        </w:rPr>
        <w:t>آورد، و نهایت سعی خویش را برای فتوا دادن در حرم مکه - در مجلسی که آن‌جا دایر می‌کرد به کار بست، يا در خانه‌ی خود چند ساعت فرصت پاسخ دادن به سؤالات مردم را به دست آورد، سپس برنامه‌های (مسائل و مشکلات) رادیو و ( نور و هدايت) تلفزيون را در صدا و سیما آغاز کرد که طولانی ترین برنامه در تاریخ رادیو و تلفزیون عربستان بودند.</w:t>
      </w:r>
    </w:p>
    <w:p w:rsidR="009C3669" w:rsidRPr="00AE505F" w:rsidRDefault="009C3669" w:rsidP="00AE505F">
      <w:pPr>
        <w:pStyle w:val="a1"/>
        <w:rPr>
          <w:rtl/>
        </w:rPr>
      </w:pPr>
      <w:r w:rsidRPr="00AE505F">
        <w:rPr>
          <w:rFonts w:hint="cs"/>
          <w:rtl/>
        </w:rPr>
        <w:t xml:space="preserve"> طنطاو</w:t>
      </w:r>
      <w:r w:rsidR="0046115A">
        <w:rPr>
          <w:rFonts w:hint="cs"/>
          <w:rtl/>
        </w:rPr>
        <w:t xml:space="preserve">ی </w:t>
      </w:r>
      <w:r w:rsidRPr="00AE505F">
        <w:rPr>
          <w:rFonts w:hint="cs"/>
          <w:rtl/>
        </w:rPr>
        <w:t>از قديم</w:t>
      </w:r>
      <w:r w:rsidR="00B261CD">
        <w:rPr>
          <w:rFonts w:hint="cs"/>
          <w:rtl/>
        </w:rPr>
        <w:t>ی‌</w:t>
      </w:r>
      <w:r w:rsidRPr="00AE505F">
        <w:rPr>
          <w:rFonts w:hint="cs"/>
          <w:rtl/>
        </w:rPr>
        <w:t>ترين سخن‌پردازان رادیو در جهان عرب به حساب می‌آید، زیرا در اوائل دهه‌</w:t>
      </w:r>
      <w:r w:rsidR="0046115A">
        <w:rPr>
          <w:rFonts w:hint="cs"/>
          <w:rtl/>
        </w:rPr>
        <w:t xml:space="preserve">ی </w:t>
      </w:r>
      <w:r w:rsidRPr="00AE505F">
        <w:rPr>
          <w:rFonts w:hint="cs"/>
          <w:rtl/>
        </w:rPr>
        <w:t>س</w:t>
      </w:r>
      <w:r w:rsidR="00B261CD">
        <w:rPr>
          <w:rFonts w:hint="cs"/>
          <w:rtl/>
        </w:rPr>
        <w:t>ی‌</w:t>
      </w:r>
      <w:r w:rsidRPr="00AE505F">
        <w:rPr>
          <w:rFonts w:hint="cs"/>
          <w:rtl/>
        </w:rPr>
        <w:t>ام در بخش رسانه و تبلیغات از راديوی شرق نزدیک در يافا، در راديو بغداد در سال (1937م) و در راديو دمشق در سال (1942م) شروع به سخنرانی کرد و بيش از دو دهه بطور پیوسته کارش را ادامه داد، و اخيرا در صدا و سیمای عربستان حدود یک ربع قرن پشت سرهم به فعاليت خود ادامه داد.</w:t>
      </w:r>
    </w:p>
    <w:p w:rsidR="009C3669" w:rsidRPr="00A002C5" w:rsidRDefault="009C3669" w:rsidP="0041442A">
      <w:pPr>
        <w:pStyle w:val="a0"/>
        <w:rPr>
          <w:rtl/>
        </w:rPr>
      </w:pPr>
      <w:bookmarkStart w:id="156" w:name="_Toc297626427"/>
      <w:bookmarkStart w:id="157" w:name="_Toc402816098"/>
      <w:r w:rsidRPr="00A002C5">
        <w:rPr>
          <w:rFonts w:hint="cs"/>
          <w:rtl/>
        </w:rPr>
        <w:t xml:space="preserve">تربيت در غير </w:t>
      </w:r>
      <w:r w:rsidRPr="009C3669">
        <w:rPr>
          <w:rFonts w:hint="cs"/>
          <w:rtl/>
        </w:rPr>
        <w:t>سايه‌ی</w:t>
      </w:r>
      <w:r w:rsidRPr="00A002C5">
        <w:rPr>
          <w:rFonts w:hint="cs"/>
          <w:rtl/>
        </w:rPr>
        <w:t xml:space="preserve"> سنت:</w:t>
      </w:r>
      <w:bookmarkEnd w:id="156"/>
      <w:bookmarkEnd w:id="157"/>
    </w:p>
    <w:p w:rsidR="009C3669" w:rsidRDefault="009C3669" w:rsidP="00AE505F">
      <w:pPr>
        <w:pStyle w:val="a1"/>
        <w:rPr>
          <w:rtl/>
          <w:lang w:bidi="fa-IR"/>
        </w:rPr>
      </w:pPr>
      <w:r>
        <w:rPr>
          <w:rFonts w:hint="cs"/>
          <w:rtl/>
          <w:lang w:bidi="fa-IR"/>
        </w:rPr>
        <w:t>استاد</w:t>
      </w:r>
      <w:r>
        <w:rPr>
          <w:rFonts w:cs="CTraditional Arabic" w:hint="cs"/>
          <w:rtl/>
          <w:lang w:bidi="fa-IR"/>
        </w:rPr>
        <w:t>:</w:t>
      </w:r>
      <w:r>
        <w:rPr>
          <w:rFonts w:hint="cs"/>
          <w:rtl/>
          <w:lang w:bidi="fa-IR"/>
        </w:rPr>
        <w:t xml:space="preserve"> </w:t>
      </w:r>
      <w:r w:rsidRPr="00AE505F">
        <w:rPr>
          <w:rFonts w:hint="cs"/>
          <w:rtl/>
        </w:rPr>
        <w:t>در مورد خود می‌گوید: «به‌ علت اين‌كه پدرم از مريدان نقشبند</w:t>
      </w:r>
      <w:r w:rsidR="0046115A">
        <w:rPr>
          <w:rFonts w:hint="cs"/>
          <w:rtl/>
        </w:rPr>
        <w:t xml:space="preserve">ی </w:t>
      </w:r>
      <w:r w:rsidRPr="00AE505F">
        <w:rPr>
          <w:rFonts w:hint="cs"/>
          <w:rtl/>
        </w:rPr>
        <w:t>بود مثل ساير بزرگان مشايخ من هم مسلك صوفيه را در پيش گرفتم و نسبت به ابن‌تيميه و وهابيه متنفر بودم؛ تا اين‌كه رهسپار مصر شدم و شرف صحبت با داي</w:t>
      </w:r>
      <w:r w:rsidR="00B261CD">
        <w:rPr>
          <w:rFonts w:hint="cs"/>
          <w:rtl/>
        </w:rPr>
        <w:t>ی‌</w:t>
      </w:r>
      <w:r w:rsidRPr="00AE505F">
        <w:rPr>
          <w:rFonts w:hint="cs"/>
          <w:rtl/>
        </w:rPr>
        <w:t>ام (استاد مرحوم محب الدين خطيب) را یافتم و رفاقت با او انگیزه‌‌ای در من ایجاد کرد که با روح جدیدی در مسأله‌ی آن قوم تجدید نظر کنم، اما این مسأله سبب استقرار و ثبات شخصیت من نشد، مگر بعد از اين‌كه با شيخ بهجت بيطار ارتباط پيدا كردم، از همين جا استقامت و ثبات بر جاده‌ی مستقیم یافتم، و بگونه‌ا</w:t>
      </w:r>
      <w:r w:rsidR="0046115A">
        <w:rPr>
          <w:rFonts w:hint="cs"/>
          <w:rtl/>
        </w:rPr>
        <w:t xml:space="preserve">ی </w:t>
      </w:r>
      <w:r w:rsidRPr="00AE505F">
        <w:rPr>
          <w:rFonts w:hint="cs"/>
          <w:rtl/>
        </w:rPr>
        <w:t>متأثر شدم كه باعث تألیف دو كتاب در مورد زندگ</w:t>
      </w:r>
      <w:r w:rsidR="0046115A">
        <w:rPr>
          <w:rFonts w:hint="cs"/>
          <w:rtl/>
        </w:rPr>
        <w:t xml:space="preserve">ی </w:t>
      </w:r>
      <w:r w:rsidRPr="00AE505F">
        <w:rPr>
          <w:rFonts w:hint="cs"/>
          <w:rtl/>
        </w:rPr>
        <w:t>محمد بن عبدالوهاب</w:t>
      </w:r>
      <w:r>
        <w:rPr>
          <w:rFonts w:cs="CTraditional Arabic" w:hint="cs"/>
          <w:rtl/>
          <w:lang w:bidi="fa-IR"/>
        </w:rPr>
        <w:t>:</w:t>
      </w:r>
      <w:r w:rsidRPr="005F1A5D">
        <w:rPr>
          <w:rFonts w:hint="cs"/>
          <w:rtl/>
          <w:lang w:bidi="fa-IR"/>
        </w:rPr>
        <w:t xml:space="preserve"> گرديد</w:t>
      </w:r>
      <w:r>
        <w:rPr>
          <w:rFonts w:hint="cs"/>
          <w:rtl/>
          <w:lang w:bidi="fa-IR"/>
        </w:rPr>
        <w:t>،...».</w:t>
      </w:r>
      <w:r w:rsidRPr="005F1A5D">
        <w:rPr>
          <w:rFonts w:hint="cs"/>
          <w:rtl/>
          <w:lang w:bidi="fa-IR"/>
        </w:rPr>
        <w:t xml:space="preserve"> </w:t>
      </w:r>
    </w:p>
    <w:p w:rsidR="009C3669" w:rsidRPr="00AE505F" w:rsidRDefault="009C3669" w:rsidP="00AE505F">
      <w:pPr>
        <w:pStyle w:val="a1"/>
        <w:rPr>
          <w:rtl/>
        </w:rPr>
      </w:pPr>
      <w:r w:rsidRPr="00AE505F">
        <w:rPr>
          <w:rFonts w:hint="cs"/>
          <w:rtl/>
        </w:rPr>
        <w:t>گفتنی است که‌ استاد اين استقرار را مجانی به دست نیاورد، بلکه عبدالغنی- همان‌گونه که خود می‌گوید- او و برادرش را واداشت که با شیخ بهجت بحث کنند -خدا او و ما را بيامرزد- زیرا با هم وارد مجادله‌‌‌ی سختی شدند، بطوری که او را به خشم آوردند، در حالی که به وقار و آرامی و سینه گشادی و پرهیز از تعصّب معروف است، حت</w:t>
      </w:r>
      <w:r w:rsidR="0046115A">
        <w:rPr>
          <w:rFonts w:hint="cs"/>
          <w:rtl/>
        </w:rPr>
        <w:t xml:space="preserve">ی </w:t>
      </w:r>
      <w:r w:rsidRPr="00AE505F">
        <w:rPr>
          <w:rFonts w:hint="cs"/>
          <w:rtl/>
        </w:rPr>
        <w:t>برا</w:t>
      </w:r>
      <w:r w:rsidR="0046115A">
        <w:rPr>
          <w:rFonts w:hint="cs"/>
          <w:rtl/>
        </w:rPr>
        <w:t xml:space="preserve">ی </w:t>
      </w:r>
      <w:r w:rsidRPr="00AE505F">
        <w:rPr>
          <w:rFonts w:hint="cs"/>
          <w:rtl/>
        </w:rPr>
        <w:t>آنان دليل</w:t>
      </w:r>
      <w:r w:rsidR="0046115A">
        <w:rPr>
          <w:rFonts w:hint="cs"/>
          <w:rtl/>
        </w:rPr>
        <w:t xml:space="preserve">ی </w:t>
      </w:r>
      <w:r w:rsidRPr="00AE505F">
        <w:rPr>
          <w:rFonts w:hint="cs"/>
          <w:rtl/>
        </w:rPr>
        <w:t xml:space="preserve">تکرار نکرد که نشانه‌های حق را به شیواترین روش روشن نمود. به نقل از کتاب «علما و متفكرينی که شناخته‌ام، اثر محمد مجذوب 3 / 192». </w:t>
      </w:r>
    </w:p>
    <w:p w:rsidR="009C3669" w:rsidRPr="00A002C5" w:rsidRDefault="009C3669" w:rsidP="004C6693">
      <w:pPr>
        <w:pStyle w:val="a0"/>
        <w:rPr>
          <w:rtl/>
        </w:rPr>
      </w:pPr>
      <w:bookmarkStart w:id="158" w:name="_Toc297626428"/>
      <w:bookmarkStart w:id="159" w:name="_Toc402816099"/>
      <w:r w:rsidRPr="00A002C5">
        <w:rPr>
          <w:rFonts w:hint="cs"/>
          <w:rtl/>
        </w:rPr>
        <w:t>قدرت و دفاع طنطاو</w:t>
      </w:r>
      <w:r w:rsidR="00AE349F">
        <w:rPr>
          <w:rFonts w:hint="cs"/>
          <w:rtl/>
        </w:rPr>
        <w:t>ی‌</w:t>
      </w:r>
      <w:r w:rsidRPr="00A002C5">
        <w:rPr>
          <w:rFonts w:hint="cs"/>
          <w:rtl/>
        </w:rPr>
        <w:t>:</w:t>
      </w:r>
      <w:bookmarkEnd w:id="158"/>
      <w:bookmarkEnd w:id="159"/>
    </w:p>
    <w:p w:rsidR="009C3669" w:rsidRPr="00AE505F" w:rsidRDefault="009C3669" w:rsidP="00AE505F">
      <w:pPr>
        <w:pStyle w:val="a1"/>
        <w:rPr>
          <w:rtl/>
        </w:rPr>
      </w:pPr>
      <w:r w:rsidRPr="00AE505F">
        <w:rPr>
          <w:rFonts w:hint="cs"/>
          <w:rtl/>
        </w:rPr>
        <w:t>شيخ طنطاو</w:t>
      </w:r>
      <w:r w:rsidR="0046115A">
        <w:rPr>
          <w:rFonts w:hint="cs"/>
          <w:rtl/>
        </w:rPr>
        <w:t xml:space="preserve">ی </w:t>
      </w:r>
      <w:r w:rsidRPr="00AE505F">
        <w:rPr>
          <w:rFonts w:hint="cs"/>
          <w:rtl/>
        </w:rPr>
        <w:t xml:space="preserve">قدرت اندیشه‌ی امت اسلام و چشمه‌ی زلالی است که دوستداران ادب و دانش همه جا از آن استفاده می‌کنند، قلم او مانند شمشیر بران مسلط، و همچون چشمه‌ی صاف و زلال برای همه مورد استفاده قرار می‌گرفت، صورتش زیبا و بیانش درخشان بود، در اين مورد </w:t>
      </w:r>
      <w:r w:rsidRPr="00AE505F">
        <w:rPr>
          <w:rtl/>
        </w:rPr>
        <w:t>–</w:t>
      </w:r>
      <w:r w:rsidRPr="00AE505F">
        <w:rPr>
          <w:rFonts w:hint="cs"/>
          <w:rtl/>
        </w:rPr>
        <w:t>طنطاوي</w:t>
      </w:r>
      <w:r w:rsidRPr="00AE505F">
        <w:rPr>
          <w:rtl/>
        </w:rPr>
        <w:t>–</w:t>
      </w:r>
      <w:r w:rsidRPr="00AE505F">
        <w:rPr>
          <w:rFonts w:hint="cs"/>
          <w:rtl/>
        </w:rPr>
        <w:t xml:space="preserve"> م</w:t>
      </w:r>
      <w:r w:rsidR="00B261CD">
        <w:rPr>
          <w:rFonts w:hint="cs"/>
          <w:rtl/>
        </w:rPr>
        <w:t>ی‌</w:t>
      </w:r>
      <w:r w:rsidRPr="00AE505F">
        <w:rPr>
          <w:rFonts w:hint="cs"/>
          <w:rtl/>
        </w:rPr>
        <w:t>گويد: من از جنگاوران قدیم هستم، آيا تا به حال در باره‌ی</w:t>
      </w:r>
      <w:r w:rsidR="005E45E2" w:rsidRPr="00AE505F">
        <w:rPr>
          <w:rFonts w:hint="cs"/>
          <w:rtl/>
        </w:rPr>
        <w:t xml:space="preserve"> آن‌ها </w:t>
      </w:r>
      <w:r w:rsidRPr="00AE505F">
        <w:rPr>
          <w:rFonts w:hint="cs"/>
          <w:rtl/>
        </w:rPr>
        <w:t>شنيده ايد؟ من سلاح</w:t>
      </w:r>
      <w:r w:rsidR="0046115A">
        <w:rPr>
          <w:rFonts w:hint="cs"/>
          <w:rtl/>
        </w:rPr>
        <w:t xml:space="preserve">ی </w:t>
      </w:r>
      <w:r w:rsidRPr="00AE505F">
        <w:rPr>
          <w:rFonts w:hint="cs"/>
          <w:rtl/>
        </w:rPr>
        <w:t>در دست دارم كه با آن در همه و آشوب‌ها غوطه ور م</w:t>
      </w:r>
      <w:r w:rsidR="00B261CD">
        <w:rPr>
          <w:rFonts w:hint="cs"/>
          <w:rtl/>
        </w:rPr>
        <w:t>ی‌</w:t>
      </w:r>
      <w:r w:rsidRPr="00AE505F">
        <w:rPr>
          <w:rFonts w:hint="cs"/>
          <w:rtl/>
        </w:rPr>
        <w:t>شوم، و بر سوارکارن چابک در ميدان ضربه م</w:t>
      </w:r>
      <w:r w:rsidR="00B261CD">
        <w:rPr>
          <w:rFonts w:hint="cs"/>
          <w:rtl/>
        </w:rPr>
        <w:t>ی‌</w:t>
      </w:r>
      <w:r w:rsidRPr="00AE505F">
        <w:rPr>
          <w:rFonts w:hint="cs"/>
          <w:rtl/>
        </w:rPr>
        <w:t>زنم، آن سلاح هم قلم</w:t>
      </w:r>
      <w:r w:rsidR="0046115A">
        <w:rPr>
          <w:rFonts w:hint="cs"/>
          <w:rtl/>
        </w:rPr>
        <w:t xml:space="preserve">ی </w:t>
      </w:r>
      <w:r w:rsidRPr="00AE505F">
        <w:rPr>
          <w:rFonts w:hint="cs"/>
          <w:rtl/>
        </w:rPr>
        <w:t>است که سال‌های طولانی حمل کرده‌ام، و با آن وارد جنگ با مردان قهرمانان م</w:t>
      </w:r>
      <w:r w:rsidR="00B261CD">
        <w:rPr>
          <w:rFonts w:hint="cs"/>
          <w:rtl/>
        </w:rPr>
        <w:t>ی‌</w:t>
      </w:r>
      <w:r w:rsidRPr="00AE505F">
        <w:rPr>
          <w:rFonts w:hint="cs"/>
          <w:rtl/>
        </w:rPr>
        <w:t>شوم، بعض</w:t>
      </w:r>
      <w:r w:rsidR="0046115A">
        <w:rPr>
          <w:rFonts w:hint="cs"/>
          <w:rtl/>
        </w:rPr>
        <w:t xml:space="preserve">ی </w:t>
      </w:r>
      <w:r w:rsidRPr="00AE505F">
        <w:rPr>
          <w:rFonts w:hint="cs"/>
          <w:rtl/>
        </w:rPr>
        <w:t>اوقات پيروز و خوشحال در آمده و گاه</w:t>
      </w:r>
      <w:r w:rsidR="0046115A">
        <w:rPr>
          <w:rFonts w:hint="cs"/>
          <w:rtl/>
        </w:rPr>
        <w:t xml:space="preserve">ی </w:t>
      </w:r>
      <w:r w:rsidRPr="00AE505F">
        <w:rPr>
          <w:rFonts w:hint="cs"/>
          <w:rtl/>
        </w:rPr>
        <w:t>اوقات گرد و غبار شكست را از پيشانيم م</w:t>
      </w:r>
      <w:r w:rsidR="00B261CD">
        <w:rPr>
          <w:rFonts w:hint="cs"/>
          <w:rtl/>
        </w:rPr>
        <w:t>ی‌</w:t>
      </w:r>
      <w:r w:rsidRPr="00AE505F">
        <w:rPr>
          <w:rFonts w:hint="cs"/>
          <w:rtl/>
        </w:rPr>
        <w:t>زدايم، قلم</w:t>
      </w:r>
      <w:r w:rsidR="0046115A">
        <w:rPr>
          <w:rFonts w:hint="cs"/>
          <w:rtl/>
        </w:rPr>
        <w:t xml:space="preserve">ی </w:t>
      </w:r>
      <w:r w:rsidRPr="00AE505F">
        <w:rPr>
          <w:rFonts w:hint="cs"/>
          <w:rtl/>
        </w:rPr>
        <w:t>است اگر هديه‌ا</w:t>
      </w:r>
      <w:r w:rsidR="0046115A">
        <w:rPr>
          <w:rFonts w:hint="cs"/>
          <w:rtl/>
        </w:rPr>
        <w:t xml:space="preserve">ی </w:t>
      </w:r>
      <w:r w:rsidRPr="00AE505F">
        <w:rPr>
          <w:rFonts w:hint="cs"/>
          <w:rtl/>
        </w:rPr>
        <w:t>از او بخواهم گل را نثار و عطرافشان</w:t>
      </w:r>
      <w:r w:rsidR="0046115A">
        <w:rPr>
          <w:rFonts w:hint="cs"/>
          <w:rtl/>
        </w:rPr>
        <w:t xml:space="preserve">ی </w:t>
      </w:r>
      <w:r w:rsidRPr="00AE505F">
        <w:rPr>
          <w:rFonts w:hint="cs"/>
          <w:rtl/>
        </w:rPr>
        <w:t>م</w:t>
      </w:r>
      <w:r w:rsidR="00B261CD">
        <w:rPr>
          <w:rFonts w:hint="cs"/>
          <w:rtl/>
        </w:rPr>
        <w:t>ی‌</w:t>
      </w:r>
      <w:r w:rsidRPr="00AE505F">
        <w:rPr>
          <w:rFonts w:hint="cs"/>
          <w:rtl/>
        </w:rPr>
        <w:t>نمايد و اگر اراده‌ی خشونت كنم صخره را شكافته و سنگ را می‌سوزاند، خلاصه قلم</w:t>
      </w:r>
      <w:r w:rsidR="0046115A">
        <w:rPr>
          <w:rFonts w:hint="cs"/>
          <w:rtl/>
        </w:rPr>
        <w:t xml:space="preserve">ی </w:t>
      </w:r>
      <w:r w:rsidRPr="00AE505F">
        <w:rPr>
          <w:rFonts w:hint="cs"/>
          <w:rtl/>
        </w:rPr>
        <w:t>است نزد بعض</w:t>
      </w:r>
      <w:r w:rsidR="0046115A">
        <w:rPr>
          <w:rFonts w:hint="cs"/>
          <w:rtl/>
        </w:rPr>
        <w:t xml:space="preserve">ی </w:t>
      </w:r>
      <w:r w:rsidRPr="00AE505F">
        <w:rPr>
          <w:rFonts w:hint="cs"/>
          <w:rtl/>
        </w:rPr>
        <w:t>شيرين و نزد بعض</w:t>
      </w:r>
      <w:r w:rsidR="0046115A">
        <w:rPr>
          <w:rFonts w:hint="cs"/>
          <w:rtl/>
        </w:rPr>
        <w:t xml:space="preserve">ی </w:t>
      </w:r>
      <w:r w:rsidRPr="00AE505F">
        <w:rPr>
          <w:rFonts w:hint="cs"/>
          <w:rtl/>
        </w:rPr>
        <w:t>ديگر مغوض است.</w:t>
      </w:r>
    </w:p>
    <w:p w:rsidR="009C3669" w:rsidRPr="00A002C5" w:rsidRDefault="009C3669" w:rsidP="004C6693">
      <w:pPr>
        <w:pStyle w:val="a0"/>
        <w:rPr>
          <w:rtl/>
        </w:rPr>
      </w:pPr>
      <w:bookmarkStart w:id="160" w:name="_Toc297626429"/>
      <w:bookmarkStart w:id="161" w:name="_Toc402816100"/>
      <w:r w:rsidRPr="009C3669">
        <w:rPr>
          <w:rFonts w:hint="cs"/>
          <w:rtl/>
        </w:rPr>
        <w:t>موضع‌گیری</w:t>
      </w:r>
      <w:r w:rsidRPr="00A002C5">
        <w:rPr>
          <w:rFonts w:hint="cs"/>
          <w:rtl/>
        </w:rPr>
        <w:t xml:space="preserve"> بسیار زیبا</w:t>
      </w:r>
      <w:bookmarkEnd w:id="160"/>
      <w:bookmarkEnd w:id="161"/>
    </w:p>
    <w:p w:rsidR="009C3669" w:rsidRPr="009523B0" w:rsidRDefault="009C3669" w:rsidP="00AE505F">
      <w:pPr>
        <w:pStyle w:val="a1"/>
        <w:rPr>
          <w:spacing w:val="-2"/>
          <w:rtl/>
        </w:rPr>
      </w:pPr>
      <w:r w:rsidRPr="009523B0">
        <w:rPr>
          <w:rFonts w:hint="cs"/>
          <w:spacing w:val="-2"/>
          <w:rtl/>
        </w:rPr>
        <w:t>طول و عرض نوشته‌های ايشان مملو از اندیشه‌های ادبی است، و از صدور نامه‌هایی که نسبت فریفتن به عقاید و افکار باطل هشیاری می‌داد دریغ نمی‌ورزید و یکی از خاطرات زیبایی که در یکی او نوشته‌هایش خودنمایی می‌کند این خاطره است که می‌گوید: «روز</w:t>
      </w:r>
      <w:r w:rsidR="0046115A">
        <w:rPr>
          <w:rFonts w:hint="cs"/>
          <w:spacing w:val="-2"/>
          <w:rtl/>
        </w:rPr>
        <w:t xml:space="preserve">ی </w:t>
      </w:r>
      <w:r w:rsidRPr="009523B0">
        <w:rPr>
          <w:rFonts w:hint="cs"/>
          <w:spacing w:val="-2"/>
          <w:rtl/>
        </w:rPr>
        <w:t>نزد كتابخانه عرفه بوديم يك دفعه مرد</w:t>
      </w:r>
      <w:r w:rsidR="0046115A">
        <w:rPr>
          <w:rFonts w:hint="cs"/>
          <w:spacing w:val="-2"/>
          <w:rtl/>
        </w:rPr>
        <w:t xml:space="preserve">ی </w:t>
      </w:r>
      <w:r w:rsidRPr="009523B0">
        <w:rPr>
          <w:rFonts w:hint="cs"/>
          <w:spacing w:val="-2"/>
          <w:rtl/>
        </w:rPr>
        <w:t>خود را در ميان ما جا زد و حرف‌ها</w:t>
      </w:r>
      <w:r w:rsidR="0046115A">
        <w:rPr>
          <w:rFonts w:hint="cs"/>
          <w:spacing w:val="-2"/>
          <w:rtl/>
        </w:rPr>
        <w:t xml:space="preserve">ی </w:t>
      </w:r>
      <w:r w:rsidRPr="009523B0">
        <w:rPr>
          <w:rFonts w:hint="cs"/>
          <w:spacing w:val="-2"/>
          <w:rtl/>
        </w:rPr>
        <w:t>عجيب و غريب</w:t>
      </w:r>
      <w:r w:rsidR="0046115A">
        <w:rPr>
          <w:rFonts w:hint="cs"/>
          <w:spacing w:val="-2"/>
          <w:rtl/>
        </w:rPr>
        <w:t xml:space="preserve">ی </w:t>
      </w:r>
      <w:r w:rsidRPr="009523B0">
        <w:rPr>
          <w:rFonts w:hint="cs"/>
          <w:spacing w:val="-2"/>
          <w:rtl/>
        </w:rPr>
        <w:t>را شروع کرد، فهميديم كه به يك</w:t>
      </w:r>
      <w:r w:rsidR="0046115A">
        <w:rPr>
          <w:rFonts w:hint="cs"/>
          <w:spacing w:val="-2"/>
          <w:rtl/>
        </w:rPr>
        <w:t xml:space="preserve">ی </w:t>
      </w:r>
      <w:r w:rsidRPr="009523B0">
        <w:rPr>
          <w:rFonts w:hint="cs"/>
          <w:spacing w:val="-2"/>
          <w:rtl/>
        </w:rPr>
        <w:t>از فرقه ها</w:t>
      </w:r>
      <w:r w:rsidR="0046115A">
        <w:rPr>
          <w:rFonts w:hint="cs"/>
          <w:spacing w:val="-2"/>
          <w:rtl/>
        </w:rPr>
        <w:t xml:space="preserve">ی </w:t>
      </w:r>
      <w:r w:rsidRPr="009523B0">
        <w:rPr>
          <w:rFonts w:hint="cs"/>
          <w:spacing w:val="-2"/>
          <w:rtl/>
        </w:rPr>
        <w:t>باطله وابسته است، و برای آن دعوت می‌کند، با و</w:t>
      </w:r>
      <w:r w:rsidR="0046115A">
        <w:rPr>
          <w:rFonts w:hint="cs"/>
          <w:spacing w:val="-2"/>
          <w:rtl/>
        </w:rPr>
        <w:t xml:space="preserve">ی </w:t>
      </w:r>
      <w:r w:rsidRPr="009523B0">
        <w:rPr>
          <w:rFonts w:hint="cs"/>
          <w:spacing w:val="-2"/>
          <w:rtl/>
        </w:rPr>
        <w:t>به خشونت و مسخره درگير شدند، به آنان اشاره کردم که او را به من بسپاريد بدون این‌که او بفهمد، شروع به گفتگو وجدال كرديم تا اين كه خود را به او نزديك کردم</w:t>
      </w:r>
      <w:r w:rsidR="00CC6CBA" w:rsidRPr="009523B0">
        <w:rPr>
          <w:rFonts w:hint="cs"/>
          <w:spacing w:val="-2"/>
          <w:rtl/>
        </w:rPr>
        <w:t>،</w:t>
      </w:r>
      <w:r w:rsidRPr="009523B0">
        <w:rPr>
          <w:rFonts w:hint="cs"/>
          <w:spacing w:val="-2"/>
          <w:rtl/>
        </w:rPr>
        <w:t xml:space="preserve"> و توانستم به او بفهمانم که من به حرف‌ها</w:t>
      </w:r>
      <w:r w:rsidR="0046115A">
        <w:rPr>
          <w:rFonts w:hint="cs"/>
          <w:spacing w:val="-2"/>
          <w:rtl/>
        </w:rPr>
        <w:t xml:space="preserve">ی </w:t>
      </w:r>
      <w:r w:rsidRPr="009523B0">
        <w:rPr>
          <w:rFonts w:hint="cs"/>
          <w:spacing w:val="-2"/>
          <w:rtl/>
        </w:rPr>
        <w:t>او قانعم، ولی گفتم این دعوت شما باید حجت داشته باشد، خوشحال شد و گفت: آن حجت چيست؟ دو انگشت ابهام و سبابه را بر هم سایید</w:t>
      </w:r>
      <w:r w:rsidRPr="009523B0">
        <w:rPr>
          <w:spacing w:val="-2"/>
          <w:rtl/>
        </w:rPr>
        <w:t>–</w:t>
      </w:r>
      <w:r w:rsidRPr="009523B0">
        <w:rPr>
          <w:rFonts w:hint="cs"/>
          <w:spacing w:val="-2"/>
          <w:rtl/>
        </w:rPr>
        <w:t xml:space="preserve"> اشاره به پول کرد </w:t>
      </w:r>
      <w:r w:rsidRPr="009523B0">
        <w:rPr>
          <w:spacing w:val="-2"/>
          <w:rtl/>
        </w:rPr>
        <w:t>–</w:t>
      </w:r>
      <w:r w:rsidRPr="009523B0">
        <w:rPr>
          <w:rFonts w:hint="cs"/>
          <w:spacing w:val="-2"/>
          <w:rtl/>
        </w:rPr>
        <w:t xml:space="preserve"> گفت آماده است و دو ليره طلایی را بیرون آورد، آن روز ليره‌ی طلایی چیز خيل</w:t>
      </w:r>
      <w:r w:rsidR="0046115A">
        <w:rPr>
          <w:rFonts w:hint="cs"/>
          <w:spacing w:val="-2"/>
          <w:rtl/>
        </w:rPr>
        <w:t xml:space="preserve">ی </w:t>
      </w:r>
      <w:r w:rsidRPr="009523B0">
        <w:rPr>
          <w:rFonts w:hint="cs"/>
          <w:spacing w:val="-2"/>
          <w:rtl/>
        </w:rPr>
        <w:t>با ارزشی بود، من جلو حاضرين ليرها را گرفتم و بعد از معرف</w:t>
      </w:r>
      <w:r w:rsidR="0046115A">
        <w:rPr>
          <w:rFonts w:hint="cs"/>
          <w:spacing w:val="-2"/>
          <w:rtl/>
        </w:rPr>
        <w:t xml:space="preserve">ی </w:t>
      </w:r>
      <w:r w:rsidRPr="009523B0">
        <w:rPr>
          <w:rFonts w:hint="cs"/>
          <w:spacing w:val="-2"/>
          <w:rtl/>
        </w:rPr>
        <w:t>اسمش خدا حافظی کرد و رفت، هنوز دور نشده بود كه همه به خنده افتادند و شروع به شوخی کردن با من کردند، یکی م</w:t>
      </w:r>
      <w:r w:rsidR="00B261CD">
        <w:rPr>
          <w:rFonts w:hint="cs"/>
          <w:spacing w:val="-2"/>
          <w:rtl/>
        </w:rPr>
        <w:t>ی‌</w:t>
      </w:r>
      <w:r w:rsidRPr="009523B0">
        <w:rPr>
          <w:rFonts w:hint="cs"/>
          <w:spacing w:val="-2"/>
          <w:rtl/>
        </w:rPr>
        <w:t>گفت: برادر مرا شریک کن، و یکی دیگر می‌گفت: يك جشن با شكوه</w:t>
      </w:r>
      <w:r w:rsidR="0046115A">
        <w:rPr>
          <w:rFonts w:hint="cs"/>
          <w:spacing w:val="-2"/>
          <w:rtl/>
        </w:rPr>
        <w:t xml:space="preserve">ی </w:t>
      </w:r>
      <w:r w:rsidRPr="009523B0">
        <w:rPr>
          <w:rFonts w:hint="cs"/>
          <w:spacing w:val="-2"/>
          <w:rtl/>
        </w:rPr>
        <w:t>مهيا كن، دیگری می‌گفت: در پارکی آن را صرف خوراکی‌ها کنیم، گفتم خواهید دید چكار م</w:t>
      </w:r>
      <w:r w:rsidR="00B261CD">
        <w:rPr>
          <w:rFonts w:hint="cs"/>
          <w:spacing w:val="-2"/>
          <w:rtl/>
        </w:rPr>
        <w:t>ی‌</w:t>
      </w:r>
      <w:r w:rsidRPr="009523B0">
        <w:rPr>
          <w:rFonts w:hint="cs"/>
          <w:spacing w:val="-2"/>
          <w:rtl/>
        </w:rPr>
        <w:t>كنم. نوشتن کتابی را شروع کردم پیرامون افکار و اندیشه‌های الحاد و ضد دینی بعنوان «شمشير اسلام» و روی آن نوشتم با هزینه‌ی فلان چاپ می‌شود و نام كس</w:t>
      </w:r>
      <w:r w:rsidR="0046115A">
        <w:rPr>
          <w:rFonts w:hint="cs"/>
          <w:spacing w:val="-2"/>
          <w:rtl/>
        </w:rPr>
        <w:t xml:space="preserve">ی </w:t>
      </w:r>
      <w:r w:rsidRPr="009523B0">
        <w:rPr>
          <w:rFonts w:hint="cs"/>
          <w:spacing w:val="-2"/>
          <w:rtl/>
        </w:rPr>
        <w:t>را كه ليرها را داده بود نوشتم، پس از مدت</w:t>
      </w:r>
      <w:r w:rsidR="0046115A">
        <w:rPr>
          <w:rFonts w:hint="cs"/>
          <w:spacing w:val="-2"/>
          <w:rtl/>
        </w:rPr>
        <w:t xml:space="preserve">ی </w:t>
      </w:r>
      <w:r w:rsidRPr="009523B0">
        <w:rPr>
          <w:rFonts w:hint="cs"/>
          <w:spacing w:val="-2"/>
          <w:rtl/>
        </w:rPr>
        <w:t>شنيدم كه جنون‌آميز شده و نم</w:t>
      </w:r>
      <w:r w:rsidR="00B261CD">
        <w:rPr>
          <w:rFonts w:hint="cs"/>
          <w:spacing w:val="-2"/>
          <w:rtl/>
        </w:rPr>
        <w:t>ی‌</w:t>
      </w:r>
      <w:r w:rsidRPr="009523B0">
        <w:rPr>
          <w:rFonts w:hint="cs"/>
          <w:spacing w:val="-2"/>
          <w:rtl/>
        </w:rPr>
        <w:t>دانست چكار كند، و قدرت انكار آن را نداشت زيرا مجموعه‌ افرادی شاهد بودند، و بعدها گروهش او را اخراج كرده بودند».</w:t>
      </w:r>
    </w:p>
    <w:p w:rsidR="009C3669" w:rsidRPr="00A002C5" w:rsidRDefault="009C3669" w:rsidP="00A15BAA">
      <w:pPr>
        <w:pStyle w:val="a0"/>
        <w:rPr>
          <w:rtl/>
        </w:rPr>
      </w:pPr>
      <w:bookmarkStart w:id="162" w:name="_Toc297626430"/>
      <w:bookmarkStart w:id="163" w:name="_Toc402816101"/>
      <w:r w:rsidRPr="00A002C5">
        <w:rPr>
          <w:rFonts w:hint="cs"/>
          <w:rtl/>
        </w:rPr>
        <w:t xml:space="preserve">نتايج </w:t>
      </w:r>
      <w:r w:rsidRPr="009C3669">
        <w:rPr>
          <w:rFonts w:hint="cs"/>
          <w:rtl/>
        </w:rPr>
        <w:t>زحمات</w:t>
      </w:r>
      <w:r w:rsidRPr="00A002C5">
        <w:rPr>
          <w:rFonts w:hint="cs"/>
          <w:rtl/>
        </w:rPr>
        <w:t>:</w:t>
      </w:r>
      <w:bookmarkEnd w:id="162"/>
      <w:bookmarkEnd w:id="163"/>
      <w:r w:rsidRPr="00A002C5">
        <w:rPr>
          <w:rFonts w:hint="cs"/>
          <w:rtl/>
        </w:rPr>
        <w:t xml:space="preserve"> </w:t>
      </w:r>
    </w:p>
    <w:p w:rsidR="009C3669" w:rsidRPr="00AE505F" w:rsidRDefault="009C3669" w:rsidP="00AE505F">
      <w:pPr>
        <w:pStyle w:val="a1"/>
        <w:rPr>
          <w:rtl/>
        </w:rPr>
      </w:pPr>
      <w:r w:rsidRPr="00AE505F">
        <w:rPr>
          <w:rFonts w:hint="cs"/>
          <w:rtl/>
        </w:rPr>
        <w:t xml:space="preserve"> استاد طنطاوی در همه عرصه‌های تشريعي، سياس</w:t>
      </w:r>
      <w:r w:rsidR="0046115A">
        <w:rPr>
          <w:rFonts w:hint="cs"/>
          <w:rtl/>
        </w:rPr>
        <w:t xml:space="preserve">ی </w:t>
      </w:r>
      <w:r w:rsidRPr="00AE505F">
        <w:rPr>
          <w:rFonts w:hint="cs"/>
          <w:rtl/>
        </w:rPr>
        <w:t>و اجتماع</w:t>
      </w:r>
      <w:r w:rsidR="0046115A">
        <w:rPr>
          <w:rFonts w:hint="cs"/>
          <w:rtl/>
        </w:rPr>
        <w:t xml:space="preserve">ی </w:t>
      </w:r>
      <w:r w:rsidRPr="00AE505F">
        <w:rPr>
          <w:rFonts w:hint="cs"/>
          <w:rtl/>
        </w:rPr>
        <w:t>پرچم اصلاح را بر دوش می‌کشید، و در نوشته‌ها و سخنرانی‌هایش بر خرافات و تقاليد كوركورانه و روش‌های وارداتی حمله‌ور می‌شد و</w:t>
      </w:r>
      <w:r w:rsidR="005E45E2" w:rsidRPr="00AE505F">
        <w:rPr>
          <w:rFonts w:hint="cs"/>
          <w:rtl/>
        </w:rPr>
        <w:t xml:space="preserve"> آن‌ها </w:t>
      </w:r>
      <w:r w:rsidRPr="00AE505F">
        <w:rPr>
          <w:rFonts w:hint="cs"/>
          <w:rtl/>
        </w:rPr>
        <w:t>را مورد انتقاد قرار می‌داد، و به تصحیح عقايد مردم، و اصلاح اخلاق ایشان می‌پرداخت، همان‌گونه که با سلاح منطق حق ظلم و ستم حکام و دست‌اندرکاران قدرت حاکمه را مورد انتقاد شدید قرار می‌داد، و بر اثر روش استوار و بیانات شیرین و شیوایش عامه‌ی مردم پذیرای انتقاداتش بودند، اگر چه در همان موقع مخالفین زیادی هم داشت.</w:t>
      </w:r>
    </w:p>
    <w:p w:rsidR="009C3669" w:rsidRPr="00AE505F" w:rsidRDefault="009C3669" w:rsidP="00AE505F">
      <w:pPr>
        <w:pStyle w:val="a1"/>
        <w:rPr>
          <w:rtl/>
        </w:rPr>
      </w:pPr>
      <w:r w:rsidRPr="00AE505F">
        <w:rPr>
          <w:rFonts w:hint="cs"/>
          <w:rtl/>
        </w:rPr>
        <w:t>طنطاو</w:t>
      </w:r>
      <w:r w:rsidR="0046115A">
        <w:rPr>
          <w:rFonts w:hint="cs"/>
          <w:rtl/>
        </w:rPr>
        <w:t xml:space="preserve">ی </w:t>
      </w:r>
      <w:r w:rsidRPr="00AE505F">
        <w:rPr>
          <w:rFonts w:hint="cs"/>
          <w:rtl/>
        </w:rPr>
        <w:t>در بسيار</w:t>
      </w:r>
      <w:r w:rsidR="0046115A">
        <w:rPr>
          <w:rFonts w:hint="cs"/>
          <w:rtl/>
        </w:rPr>
        <w:t xml:space="preserve">ی </w:t>
      </w:r>
      <w:r w:rsidRPr="00AE505F">
        <w:rPr>
          <w:rFonts w:hint="cs"/>
          <w:rtl/>
        </w:rPr>
        <w:t>از کنفرانس‌ها شرکت کرد، از جمله همایش بررسی مسائل اجتماعی که از سوی جامعه‌ی کشورهای عربی در دمشق سوریه در زمان شیشکلی برگزار شد، و نیز کنفرانس ملت‌های عرب برای یاری الجزایر و کنفرانس تأسیس انجمن اسلامی، و دو بار در کنفران‌های سالانه‌ی انجمن دانشجویان مسلمان در اروپا و غیره شرکت کرده که مهمترین‌ آن کنفرانس اسلامی ملّی قدس سال (1953م) است که سفرهای طولانی خویش را جهت فراخوانی برای مسأله‌ی فلسطین انجام داد، و پاکستان و هند و مالدیو و اندونزی درخواستش را اجابت کردند.</w:t>
      </w:r>
    </w:p>
    <w:p w:rsidR="009C3669" w:rsidRPr="00AE505F" w:rsidRDefault="009C3669" w:rsidP="00AE505F">
      <w:pPr>
        <w:pStyle w:val="a1"/>
        <w:rPr>
          <w:rtl/>
        </w:rPr>
      </w:pPr>
      <w:r w:rsidRPr="00AE505F">
        <w:rPr>
          <w:rFonts w:hint="cs"/>
          <w:rtl/>
        </w:rPr>
        <w:t>و در عرصه‌های مختلف اصلاح كتاب‌ها</w:t>
      </w:r>
      <w:r w:rsidR="0046115A">
        <w:rPr>
          <w:rFonts w:hint="cs"/>
          <w:rtl/>
        </w:rPr>
        <w:t xml:space="preserve">ی </w:t>
      </w:r>
      <w:r w:rsidRPr="00AE505F">
        <w:rPr>
          <w:rFonts w:hint="cs"/>
          <w:rtl/>
        </w:rPr>
        <w:t>زیادی با گرایش‌های متعدد از خود به جای گذاشت که بر عمق اندیشه‌ی و داشتن دست بالا، و سلامت روش ایشان گواهی می‌دهند و در طرح اصلاح در زمینه‌های قانون، سیاست و اجتماع از زمان خود جلوتر می‌اندیشید.</w:t>
      </w:r>
    </w:p>
    <w:p w:rsidR="009C3669" w:rsidRPr="00AE505F" w:rsidRDefault="009C3669" w:rsidP="00AE505F">
      <w:pPr>
        <w:pStyle w:val="a1"/>
        <w:rPr>
          <w:rFonts w:cs="B Lotus"/>
          <w:b/>
          <w:bCs/>
          <w:rtl/>
          <w:lang w:bidi="fa-IR"/>
        </w:rPr>
      </w:pPr>
      <w:r w:rsidRPr="00AE505F">
        <w:rPr>
          <w:rFonts w:hint="cs"/>
          <w:b/>
          <w:bCs/>
          <w:rtl/>
        </w:rPr>
        <w:t>برخي از آثار طنطاوی عبارتند از:</w:t>
      </w:r>
    </w:p>
    <w:p w:rsidR="009C3669" w:rsidRPr="00AE505F" w:rsidRDefault="009C3669" w:rsidP="00AE505F">
      <w:pPr>
        <w:pStyle w:val="a1"/>
        <w:rPr>
          <w:rtl/>
        </w:rPr>
      </w:pPr>
      <w:r w:rsidRPr="00AE505F">
        <w:rPr>
          <w:rFonts w:hint="cs"/>
          <w:rtl/>
        </w:rPr>
        <w:t>رسائل الاصلاح / بشار بن برد / رسائل سيف الاسلام / الهيثميات / ف</w:t>
      </w:r>
      <w:r w:rsidR="0046115A">
        <w:rPr>
          <w:rFonts w:hint="cs"/>
          <w:rtl/>
        </w:rPr>
        <w:t xml:space="preserve">ی </w:t>
      </w:r>
      <w:r w:rsidRPr="00AE505F">
        <w:rPr>
          <w:rFonts w:hint="cs"/>
          <w:rtl/>
        </w:rPr>
        <w:t>التحليل الادب</w:t>
      </w:r>
      <w:r w:rsidR="0046115A">
        <w:rPr>
          <w:rFonts w:hint="cs"/>
          <w:rtl/>
        </w:rPr>
        <w:t xml:space="preserve">ی </w:t>
      </w:r>
      <w:r w:rsidRPr="00AE505F">
        <w:rPr>
          <w:rFonts w:hint="cs"/>
          <w:rtl/>
        </w:rPr>
        <w:t>/ عمر بن خطاب / كتاب المحفوظات / ف</w:t>
      </w:r>
      <w:r w:rsidR="0046115A">
        <w:rPr>
          <w:rFonts w:hint="cs"/>
          <w:rtl/>
        </w:rPr>
        <w:t xml:space="preserve">ی </w:t>
      </w:r>
      <w:r w:rsidRPr="00AE505F">
        <w:rPr>
          <w:rFonts w:hint="cs"/>
          <w:rtl/>
        </w:rPr>
        <w:t>بلاد العرب/، من التاريخ الاسلام</w:t>
      </w:r>
      <w:r w:rsidR="0046115A">
        <w:rPr>
          <w:rFonts w:hint="cs"/>
          <w:rtl/>
        </w:rPr>
        <w:t xml:space="preserve">ی </w:t>
      </w:r>
      <w:r w:rsidRPr="00AE505F">
        <w:rPr>
          <w:rFonts w:hint="cs"/>
          <w:rtl/>
        </w:rPr>
        <w:t>/ أبوبكر الصديق / قصص من التأريخ / رجال من التأريخ / صور و خواطر / ف</w:t>
      </w:r>
      <w:r w:rsidR="0046115A">
        <w:rPr>
          <w:rFonts w:hint="cs"/>
          <w:rtl/>
        </w:rPr>
        <w:t xml:space="preserve">ی </w:t>
      </w:r>
      <w:r w:rsidRPr="00AE505F">
        <w:rPr>
          <w:rFonts w:hint="cs"/>
          <w:rtl/>
        </w:rPr>
        <w:t>سبيل الاصلاح / دمشق / مقالات ف</w:t>
      </w:r>
      <w:r w:rsidR="0046115A">
        <w:rPr>
          <w:rFonts w:hint="cs"/>
          <w:rtl/>
        </w:rPr>
        <w:t xml:space="preserve">ی </w:t>
      </w:r>
      <w:r w:rsidRPr="00AE505F">
        <w:rPr>
          <w:rFonts w:hint="cs"/>
          <w:rtl/>
        </w:rPr>
        <w:t>كلمات / جامع الامو</w:t>
      </w:r>
      <w:r w:rsidR="0046115A">
        <w:rPr>
          <w:rFonts w:hint="cs"/>
          <w:rtl/>
        </w:rPr>
        <w:t xml:space="preserve">ی </w:t>
      </w:r>
      <w:r w:rsidRPr="00AE505F">
        <w:rPr>
          <w:rFonts w:hint="cs"/>
          <w:rtl/>
        </w:rPr>
        <w:t>/ ف</w:t>
      </w:r>
      <w:r w:rsidR="0046115A">
        <w:rPr>
          <w:rFonts w:hint="cs"/>
          <w:rtl/>
        </w:rPr>
        <w:t xml:space="preserve">ی </w:t>
      </w:r>
      <w:r w:rsidRPr="00AE505F">
        <w:rPr>
          <w:rFonts w:hint="cs"/>
          <w:rtl/>
        </w:rPr>
        <w:t>اندونيسيا / ذكريات (خاطرات)عل</w:t>
      </w:r>
      <w:r w:rsidR="0046115A">
        <w:rPr>
          <w:rFonts w:hint="cs"/>
          <w:rtl/>
        </w:rPr>
        <w:t xml:space="preserve">ی </w:t>
      </w:r>
      <w:r w:rsidRPr="00AE505F">
        <w:rPr>
          <w:rFonts w:hint="cs"/>
          <w:rtl/>
        </w:rPr>
        <w:t xml:space="preserve">الطنطاوي. </w:t>
      </w:r>
    </w:p>
    <w:p w:rsidR="009C3669" w:rsidRPr="00A002C5" w:rsidRDefault="009C3669" w:rsidP="00174A2F">
      <w:pPr>
        <w:pStyle w:val="a0"/>
        <w:rPr>
          <w:rtl/>
        </w:rPr>
      </w:pPr>
      <w:bookmarkStart w:id="164" w:name="_Toc297626431"/>
      <w:bookmarkStart w:id="165" w:name="_Toc402816102"/>
      <w:r w:rsidRPr="009C3669">
        <w:rPr>
          <w:rFonts w:hint="cs"/>
          <w:rtl/>
        </w:rPr>
        <w:t>وفات</w:t>
      </w:r>
      <w:r w:rsidRPr="00A002C5">
        <w:rPr>
          <w:rFonts w:hint="cs"/>
          <w:rtl/>
        </w:rPr>
        <w:t>:</w:t>
      </w:r>
      <w:bookmarkEnd w:id="164"/>
      <w:bookmarkEnd w:id="165"/>
    </w:p>
    <w:p w:rsidR="009C3669" w:rsidRPr="00AE505F" w:rsidRDefault="009C3669" w:rsidP="00AE505F">
      <w:pPr>
        <w:pStyle w:val="a1"/>
        <w:rPr>
          <w:rtl/>
        </w:rPr>
      </w:pPr>
      <w:r w:rsidRPr="00AE505F">
        <w:rPr>
          <w:rFonts w:hint="cs"/>
          <w:rtl/>
        </w:rPr>
        <w:t xml:space="preserve"> استاد عل</w:t>
      </w:r>
      <w:r w:rsidR="0046115A">
        <w:rPr>
          <w:rFonts w:hint="cs"/>
          <w:rtl/>
        </w:rPr>
        <w:t xml:space="preserve">ی </w:t>
      </w:r>
      <w:r w:rsidRPr="00AE505F">
        <w:rPr>
          <w:rFonts w:hint="cs"/>
          <w:rtl/>
        </w:rPr>
        <w:t>طنطاو</w:t>
      </w:r>
      <w:r w:rsidR="0046115A">
        <w:rPr>
          <w:rFonts w:hint="cs"/>
          <w:rtl/>
        </w:rPr>
        <w:t xml:space="preserve">ی </w:t>
      </w:r>
      <w:r w:rsidRPr="00AE505F">
        <w:rPr>
          <w:rFonts w:hint="cs"/>
          <w:rtl/>
        </w:rPr>
        <w:t>در 18 ماه حزيران سال (1999 م) در شهر جده در بيمارستان ملك دار فان</w:t>
      </w:r>
      <w:r w:rsidR="0046115A">
        <w:rPr>
          <w:rFonts w:hint="cs"/>
          <w:rtl/>
        </w:rPr>
        <w:t xml:space="preserve">ی </w:t>
      </w:r>
      <w:r w:rsidRPr="00AE505F">
        <w:rPr>
          <w:rFonts w:hint="cs"/>
          <w:rtl/>
        </w:rPr>
        <w:t>را وداع گفت، و بعد از آن كه در حرم مكه بر ايشان نماز ميت خوانده شد در مكه مكرمه دفن شد.</w:t>
      </w:r>
      <w:r w:rsidR="00A72B29" w:rsidRPr="00AE505F">
        <w:rPr>
          <w:rFonts w:hint="cs"/>
          <w:rtl/>
        </w:rPr>
        <w:t xml:space="preserve"> </w:t>
      </w:r>
      <w:r w:rsidRPr="00AE505F">
        <w:rPr>
          <w:rFonts w:hint="cs"/>
          <w:rtl/>
        </w:rPr>
        <w:t>(راهش آباد و پر ره‌گذر باد)</w:t>
      </w:r>
    </w:p>
    <w:p w:rsidR="00AE505F" w:rsidRDefault="009C3669" w:rsidP="00AE505F">
      <w:pPr>
        <w:pStyle w:val="a1"/>
        <w:ind w:firstLine="0"/>
        <w:jc w:val="center"/>
        <w:rPr>
          <w:rtl/>
          <w:lang w:bidi="fa-IR"/>
        </w:rPr>
      </w:pPr>
      <w:r w:rsidRPr="005F1A5D">
        <w:rPr>
          <w:rFonts w:hint="cs"/>
          <w:rtl/>
          <w:lang w:bidi="fa-IR"/>
        </w:rPr>
        <w:t>** بر گرفته از چند م</w:t>
      </w:r>
      <w:r w:rsidR="007D7323">
        <w:rPr>
          <w:rFonts w:hint="cs"/>
          <w:rtl/>
          <w:lang w:bidi="fa-IR"/>
        </w:rPr>
        <w:t>نبع</w:t>
      </w:r>
      <w:r w:rsidR="00F563EE">
        <w:rPr>
          <w:rFonts w:hint="cs"/>
          <w:rtl/>
          <w:lang w:bidi="fa-IR"/>
        </w:rPr>
        <w:t xml:space="preserve"> </w:t>
      </w:r>
      <w:r w:rsidR="00F563EE" w:rsidRPr="005F1A5D">
        <w:rPr>
          <w:rFonts w:hint="cs"/>
          <w:rtl/>
          <w:lang w:bidi="fa-IR"/>
        </w:rPr>
        <w:t>**</w:t>
      </w:r>
    </w:p>
    <w:sectPr w:rsidR="00AE505F" w:rsidSect="00C667B2">
      <w:headerReference w:type="default" r:id="rId31"/>
      <w:footnotePr>
        <w:numRestart w:val="eachPage"/>
      </w:footnotePr>
      <w:type w:val="oddPage"/>
      <w:pgSz w:w="9356" w:h="13608" w:code="9"/>
      <w:pgMar w:top="1021" w:right="851" w:bottom="737"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EF0" w:rsidRDefault="002F0EF0">
      <w:r>
        <w:separator/>
      </w:r>
    </w:p>
  </w:endnote>
  <w:endnote w:type="continuationSeparator" w:id="0">
    <w:p w:rsidR="002F0EF0" w:rsidRDefault="002F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2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Jadid">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MCS Taybah S_U normal.">
    <w:panose1 w:val="00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Homa">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2E6" w:rsidRPr="00720112" w:rsidRDefault="001872E6" w:rsidP="001872E6">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2E6" w:rsidRDefault="001872E6" w:rsidP="001872E6">
    <w:pPr>
      <w:pStyle w:val="Footer"/>
      <w:ind w:right="360"/>
      <w:rPr>
        <w:lang w:bidi="ar-K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EF0" w:rsidRDefault="002F0EF0" w:rsidP="006A3DA4">
      <w:r>
        <w:separator/>
      </w:r>
    </w:p>
  </w:footnote>
  <w:footnote w:type="continuationSeparator" w:id="0">
    <w:p w:rsidR="002F0EF0" w:rsidRDefault="002F0EF0" w:rsidP="006A3DA4">
      <w:r>
        <w:continuationSeparator/>
      </w:r>
    </w:p>
  </w:footnote>
  <w:footnote w:id="1">
    <w:p w:rsidR="00EC588F" w:rsidRPr="00611757" w:rsidRDefault="00EC588F" w:rsidP="00611757">
      <w:pPr>
        <w:pStyle w:val="FootnoteText"/>
        <w:ind w:left="272" w:hanging="272"/>
        <w:rPr>
          <w:rFonts w:ascii="IRLotus" w:hAnsi="IRLotus" w:cs="IRLotus"/>
          <w:rtl/>
          <w:lang w:bidi="fa-IR"/>
        </w:rPr>
      </w:pPr>
      <w:r w:rsidRPr="00611757">
        <w:rPr>
          <w:rStyle w:val="FootnoteReference"/>
          <w:rFonts w:ascii="IRLotus" w:hAnsi="IRLotus" w:cs="IRLotus"/>
          <w:sz w:val="24"/>
          <w:szCs w:val="24"/>
          <w:vertAlign w:val="baseline"/>
        </w:rPr>
        <w:footnoteRef/>
      </w:r>
      <w:r w:rsidR="006A3DA4" w:rsidRPr="00611757">
        <w:rPr>
          <w:rFonts w:ascii="IRLotus" w:hAnsi="IRLotus" w:cs="IRLotus"/>
          <w:rtl/>
        </w:rPr>
        <w:t>-</w:t>
      </w:r>
      <w:r w:rsidRPr="00611757">
        <w:rPr>
          <w:rFonts w:ascii="IRLotus" w:hAnsi="IRLotus" w:cs="IRLotus"/>
          <w:rtl/>
        </w:rPr>
        <w:t xml:space="preserve"> </w:t>
      </w:r>
      <w:r w:rsidRPr="00611757">
        <w:rPr>
          <w:rFonts w:ascii="IRLotus" w:hAnsi="IRLotus" w:cs="IRLotus"/>
          <w:color w:val="000000"/>
          <w:rtl/>
        </w:rPr>
        <w:t>دين همه‌اش سفارش و نصيحت است.گفتيم براى چه كسانى؟ فرمود: براى خدا، و براى قرآن، و براى پيغمبرش، و پيشوايان و فرمانداران و حكام مسلمين، و براى همه</w:t>
      </w:r>
      <w:r w:rsidRPr="00611757">
        <w:rPr>
          <w:rFonts w:ascii="IRLotus" w:hAnsi="IRLotus" w:cs="IRLotus"/>
          <w:color w:val="000000"/>
          <w:rtl/>
          <w:lang w:bidi="ar-KW"/>
        </w:rPr>
        <w:t>‌ی</w:t>
      </w:r>
      <w:r w:rsidRPr="00611757">
        <w:rPr>
          <w:rFonts w:ascii="IRLotus" w:hAnsi="IRLotus" w:cs="IRLotus"/>
          <w:color w:val="000000"/>
          <w:rtl/>
        </w:rPr>
        <w:t xml:space="preserve"> مسلمانان.</w:t>
      </w:r>
    </w:p>
  </w:footnote>
  <w:footnote w:id="2">
    <w:p w:rsidR="00197477" w:rsidRPr="00611757" w:rsidRDefault="00197477" w:rsidP="00611757">
      <w:pPr>
        <w:pStyle w:val="FootnoteText"/>
        <w:ind w:left="272" w:hanging="272"/>
        <w:rPr>
          <w:rFonts w:ascii="IRLotus" w:hAnsi="IRLotus" w:cs="IRLotus"/>
          <w:lang w:bidi="fa-IR"/>
        </w:rPr>
      </w:pPr>
      <w:r w:rsidRPr="00611757">
        <w:rPr>
          <w:rStyle w:val="FootnoteReference"/>
          <w:rFonts w:ascii="IRLotus" w:hAnsi="IRLotus" w:cs="IRLotus"/>
          <w:sz w:val="24"/>
          <w:szCs w:val="24"/>
          <w:vertAlign w:val="baseline"/>
        </w:rPr>
        <w:footnoteRef/>
      </w:r>
      <w:r w:rsidR="002D7CFA" w:rsidRPr="00611757">
        <w:rPr>
          <w:rFonts w:ascii="IRLotus" w:hAnsi="IRLotus" w:cs="IRLotus"/>
          <w:rtl/>
        </w:rPr>
        <w:t>-</w:t>
      </w:r>
      <w:r w:rsidRPr="00611757">
        <w:rPr>
          <w:rFonts w:ascii="IRLotus" w:hAnsi="IRLotus" w:cs="IRLotus"/>
          <w:rtl/>
        </w:rPr>
        <w:t xml:space="preserve"> </w:t>
      </w:r>
      <w:r w:rsidRPr="00611757">
        <w:rPr>
          <w:rFonts w:ascii="IRLotus" w:hAnsi="IRLotus" w:cs="IRLotus"/>
          <w:rtl/>
          <w:lang w:bidi="fa-IR"/>
        </w:rPr>
        <w:t>تطویع شهادتنامه</w:t>
      </w:r>
      <w:r w:rsidR="00507E5E" w:rsidRPr="00611757">
        <w:rPr>
          <w:rFonts w:ascii="IRLotus" w:hAnsi="IRLotus" w:cs="IRLotus"/>
          <w:rtl/>
          <w:lang w:bidi="fa-IR"/>
        </w:rPr>
        <w:t>‌</w:t>
      </w:r>
      <w:r w:rsidRPr="00611757">
        <w:rPr>
          <w:rFonts w:ascii="IRLotus" w:hAnsi="IRLotus" w:cs="IRLotus"/>
          <w:rtl/>
          <w:lang w:bidi="fa-IR"/>
        </w:rPr>
        <w:t>ای است که مسجد تونس</w:t>
      </w:r>
      <w:r w:rsidR="004C0C89" w:rsidRPr="00611757">
        <w:rPr>
          <w:rFonts w:ascii="IRLotus" w:hAnsi="IRLotus" w:cs="IRLotus"/>
          <w:rtl/>
          <w:lang w:bidi="fa-IR"/>
        </w:rPr>
        <w:t xml:space="preserve"> آن را به فارغ التحصیلان خود می‌</w:t>
      </w:r>
      <w:r w:rsidRPr="00611757">
        <w:rPr>
          <w:rFonts w:ascii="IRLotus" w:hAnsi="IRLotus" w:cs="IRLotus"/>
          <w:rtl/>
          <w:lang w:bidi="fa-IR"/>
        </w:rPr>
        <w:t xml:space="preserve">داد. مترجم </w:t>
      </w:r>
    </w:p>
  </w:footnote>
  <w:footnote w:id="3">
    <w:p w:rsidR="00197477" w:rsidRPr="00611757" w:rsidRDefault="00197477" w:rsidP="00611757">
      <w:pPr>
        <w:pStyle w:val="FootnoteText"/>
        <w:ind w:left="272" w:hanging="272"/>
        <w:rPr>
          <w:rFonts w:ascii="IRLotus" w:hAnsi="IRLotus" w:cs="IRLotus"/>
        </w:rPr>
      </w:pPr>
      <w:r w:rsidRPr="00611757">
        <w:rPr>
          <w:rStyle w:val="FootnoteReference"/>
          <w:rFonts w:ascii="IRLotus" w:hAnsi="IRLotus" w:cs="IRLotus"/>
          <w:sz w:val="24"/>
          <w:szCs w:val="24"/>
          <w:vertAlign w:val="baseline"/>
        </w:rPr>
        <w:footnoteRef/>
      </w:r>
      <w:r w:rsidR="005D56A0" w:rsidRPr="00611757">
        <w:rPr>
          <w:rFonts w:ascii="IRLotus" w:hAnsi="IRLotus" w:cs="IRLotus"/>
          <w:rtl/>
        </w:rPr>
        <w:t>-</w:t>
      </w:r>
      <w:r w:rsidRPr="00611757">
        <w:rPr>
          <w:rFonts w:ascii="IRLotus" w:hAnsi="IRLotus" w:cs="IRLotus"/>
          <w:rtl/>
        </w:rPr>
        <w:t xml:space="preserve"> تکرار لفظ گروه و</w:t>
      </w:r>
      <w:r w:rsidR="0057309D" w:rsidRPr="00611757">
        <w:rPr>
          <w:rFonts w:ascii="IRLotus" w:hAnsi="IRLotus" w:cs="IRLotus"/>
          <w:rtl/>
        </w:rPr>
        <w:t xml:space="preserve"> </w:t>
      </w:r>
      <w:r w:rsidRPr="00611757">
        <w:rPr>
          <w:rFonts w:ascii="IRLotus" w:hAnsi="IRLotus" w:cs="IRLotus"/>
          <w:rtl/>
        </w:rPr>
        <w:t>جماعت و</w:t>
      </w:r>
      <w:r w:rsidR="0057309D" w:rsidRPr="00611757">
        <w:rPr>
          <w:rFonts w:ascii="IRLotus" w:hAnsi="IRLotus" w:cs="IRLotus"/>
          <w:rtl/>
        </w:rPr>
        <w:t xml:space="preserve"> </w:t>
      </w:r>
      <w:r w:rsidRPr="00611757">
        <w:rPr>
          <w:rFonts w:ascii="IRLotus" w:hAnsi="IRLotus" w:cs="IRLotus"/>
          <w:rtl/>
        </w:rPr>
        <w:t>تشکیلات</w:t>
      </w:r>
      <w:r w:rsidR="00CC5956" w:rsidRPr="00611757">
        <w:rPr>
          <w:rFonts w:ascii="IRLotus" w:hAnsi="IRLotus" w:cs="IRLotus"/>
          <w:rtl/>
        </w:rPr>
        <w:t xml:space="preserve"> </w:t>
      </w:r>
      <w:r w:rsidRPr="00611757">
        <w:rPr>
          <w:rFonts w:ascii="IRLotus" w:hAnsi="IRLotus" w:cs="IRLotus"/>
          <w:rtl/>
        </w:rPr>
        <w:t>در همه مقاله اشاره به همان گروه ده نفره است</w:t>
      </w:r>
      <w:r w:rsidR="00CC5956" w:rsidRPr="00611757">
        <w:rPr>
          <w:rFonts w:ascii="IRLotus" w:hAnsi="IRLotus" w:cs="IRLotus"/>
          <w:rtl/>
        </w:rPr>
        <w:t xml:space="preserve"> </w:t>
      </w:r>
      <w:r w:rsidRPr="00611757">
        <w:rPr>
          <w:rFonts w:ascii="IRLotus" w:hAnsi="IRLotus" w:cs="IRLotus"/>
          <w:rtl/>
        </w:rPr>
        <w:t xml:space="preserve">که ابن بادیس ریاست آن را به عهده داشت. </w:t>
      </w:r>
    </w:p>
  </w:footnote>
  <w:footnote w:id="4">
    <w:p w:rsidR="00197477" w:rsidRPr="00611757" w:rsidRDefault="00197477" w:rsidP="00611757">
      <w:pPr>
        <w:pStyle w:val="FootnoteText"/>
        <w:ind w:left="272" w:hanging="272"/>
        <w:rPr>
          <w:rFonts w:ascii="IRLotus" w:hAnsi="IRLotus" w:cs="IRLotus"/>
          <w:lang w:bidi="fa-IR"/>
        </w:rPr>
      </w:pPr>
      <w:r w:rsidRPr="00611757">
        <w:rPr>
          <w:rStyle w:val="FootnoteReference"/>
          <w:rFonts w:ascii="IRLotus" w:hAnsi="IRLotus" w:cs="IRLotus"/>
          <w:sz w:val="24"/>
          <w:szCs w:val="24"/>
          <w:vertAlign w:val="baseline"/>
        </w:rPr>
        <w:footnoteRef/>
      </w:r>
      <w:r w:rsidR="00B674BE" w:rsidRPr="00611757">
        <w:rPr>
          <w:rFonts w:ascii="IRLotus" w:hAnsi="IRLotus" w:cs="IRLotus"/>
          <w:rtl/>
        </w:rPr>
        <w:t>-</w:t>
      </w:r>
      <w:r w:rsidRPr="00611757">
        <w:rPr>
          <w:rFonts w:ascii="IRLotus" w:hAnsi="IRLotus" w:cs="IRLotus"/>
          <w:rtl/>
        </w:rPr>
        <w:t xml:space="preserve"> </w:t>
      </w:r>
      <w:r w:rsidRPr="00611757">
        <w:rPr>
          <w:rFonts w:ascii="IRLotus" w:hAnsi="IRLotus" w:cs="IRLotus"/>
          <w:rtl/>
          <w:lang w:bidi="fa-IR"/>
        </w:rPr>
        <w:t>علوی: در ل</w:t>
      </w:r>
      <w:r w:rsidR="00464829" w:rsidRPr="00611757">
        <w:rPr>
          <w:rFonts w:ascii="IRLotus" w:hAnsi="IRLotus" w:cs="IRLotus"/>
          <w:rtl/>
          <w:lang w:bidi="fa-IR"/>
        </w:rPr>
        <w:t>غت بمعنی ارجمندی و</w:t>
      </w:r>
      <w:r w:rsidR="009E5216" w:rsidRPr="00611757">
        <w:rPr>
          <w:rFonts w:ascii="IRLotus" w:hAnsi="IRLotus" w:cs="IRLotus"/>
          <w:rtl/>
          <w:lang w:bidi="fa-IR"/>
        </w:rPr>
        <w:t xml:space="preserve"> </w:t>
      </w:r>
      <w:r w:rsidR="00464829" w:rsidRPr="00611757">
        <w:rPr>
          <w:rFonts w:ascii="IRLotus" w:hAnsi="IRLotus" w:cs="IRLotus"/>
          <w:rtl/>
          <w:lang w:bidi="fa-IR"/>
        </w:rPr>
        <w:t>بزرگواری آمده</w:t>
      </w:r>
      <w:r w:rsidRPr="00611757">
        <w:rPr>
          <w:rFonts w:ascii="IRLotus" w:hAnsi="IRLotus" w:cs="IRLotus"/>
          <w:rtl/>
          <w:lang w:bidi="fa-IR"/>
        </w:rPr>
        <w:t>،</w:t>
      </w:r>
      <w:r w:rsidR="00464829" w:rsidRPr="00611757">
        <w:rPr>
          <w:rFonts w:ascii="IRLotus" w:hAnsi="IRLotus" w:cs="IRLotus"/>
          <w:rtl/>
          <w:lang w:bidi="fa-IR"/>
        </w:rPr>
        <w:t xml:space="preserve"> </w:t>
      </w:r>
      <w:r w:rsidRPr="00611757">
        <w:rPr>
          <w:rFonts w:ascii="IRLotus" w:hAnsi="IRLotus" w:cs="IRLotus"/>
          <w:rtl/>
          <w:lang w:bidi="fa-IR"/>
        </w:rPr>
        <w:t>اما</w:t>
      </w:r>
      <w:r w:rsidR="00464829" w:rsidRPr="00611757">
        <w:rPr>
          <w:rFonts w:ascii="IRLotus" w:hAnsi="IRLotus" w:cs="IRLotus"/>
          <w:rtl/>
          <w:lang w:bidi="fa-IR"/>
        </w:rPr>
        <w:t xml:space="preserve"> </w:t>
      </w:r>
      <w:r w:rsidR="009E5216" w:rsidRPr="00611757">
        <w:rPr>
          <w:rFonts w:ascii="IRLotus" w:hAnsi="IRLotus" w:cs="IRLotus"/>
          <w:rtl/>
          <w:lang w:bidi="fa-IR"/>
        </w:rPr>
        <w:t>در اصطلاح امروزی به شیعه‌</w:t>
      </w:r>
      <w:r w:rsidRPr="00611757">
        <w:rPr>
          <w:rFonts w:ascii="IRLotus" w:hAnsi="IRLotus" w:cs="IRLotus"/>
          <w:rtl/>
          <w:lang w:bidi="fa-IR"/>
        </w:rPr>
        <w:t>هایی گفته می</w:t>
      </w:r>
      <w:r w:rsidR="009E5216" w:rsidRPr="00611757">
        <w:rPr>
          <w:rFonts w:ascii="IRLotus" w:hAnsi="IRLotus" w:cs="IRLotus"/>
          <w:rtl/>
          <w:lang w:bidi="fa-IR"/>
        </w:rPr>
        <w:t>‌</w:t>
      </w:r>
      <w:r w:rsidRPr="00611757">
        <w:rPr>
          <w:rFonts w:ascii="IRLotus" w:hAnsi="IRLotus" w:cs="IRLotus"/>
          <w:rtl/>
          <w:lang w:bidi="fa-IR"/>
        </w:rPr>
        <w:t>شود که خود را به حضرت علی نسبت داده وادعای پیروی از وی را دارند. مترجم</w:t>
      </w:r>
    </w:p>
  </w:footnote>
  <w:footnote w:id="5">
    <w:p w:rsidR="00197477" w:rsidRPr="00611757" w:rsidRDefault="00197477" w:rsidP="00611757">
      <w:pPr>
        <w:pStyle w:val="FootnoteText"/>
        <w:ind w:left="272" w:hanging="272"/>
        <w:rPr>
          <w:rFonts w:ascii="IRLotus" w:hAnsi="IRLotus" w:cs="IRLotus"/>
          <w:rtl/>
          <w:lang w:bidi="fa-IR"/>
        </w:rPr>
      </w:pPr>
      <w:r w:rsidRPr="00611757">
        <w:rPr>
          <w:rStyle w:val="FootnoteReference"/>
          <w:rFonts w:ascii="IRLotus" w:hAnsi="IRLotus" w:cs="IRLotus"/>
          <w:sz w:val="24"/>
          <w:szCs w:val="24"/>
          <w:vertAlign w:val="baseline"/>
        </w:rPr>
        <w:footnoteRef/>
      </w:r>
      <w:r w:rsidR="00B674BE" w:rsidRPr="00611757">
        <w:rPr>
          <w:rFonts w:ascii="IRLotus" w:hAnsi="IRLotus" w:cs="IRLotus"/>
          <w:rtl/>
        </w:rPr>
        <w:t>-</w:t>
      </w:r>
      <w:r w:rsidRPr="00611757">
        <w:rPr>
          <w:rFonts w:ascii="IRLotus" w:hAnsi="IRLotus" w:cs="IRLotus"/>
          <w:rtl/>
        </w:rPr>
        <w:t xml:space="preserve"> </w:t>
      </w:r>
      <w:r w:rsidRPr="00611757">
        <w:rPr>
          <w:rFonts w:ascii="IRLotus" w:hAnsi="IRLotus" w:cs="IRLotus"/>
          <w:rtl/>
          <w:lang w:bidi="fa-IR"/>
        </w:rPr>
        <w:t xml:space="preserve">حلولیه: فرقه گمراهی از اهل تصوف هستند که معتقد به حلول خدا در کائنات هستند. </w:t>
      </w:r>
    </w:p>
  </w:footnote>
  <w:footnote w:id="6">
    <w:p w:rsidR="00DE049A" w:rsidRPr="00B3152A" w:rsidRDefault="00DE049A" w:rsidP="00611757">
      <w:pPr>
        <w:pStyle w:val="FootnoteText"/>
        <w:ind w:left="272" w:hanging="272"/>
        <w:rPr>
          <w:rFonts w:cs="B Lotus"/>
          <w:lang w:bidi="fa-IR"/>
        </w:rPr>
      </w:pPr>
      <w:r w:rsidRPr="00611757">
        <w:rPr>
          <w:rStyle w:val="FootnoteReference"/>
          <w:rFonts w:ascii="IRLotus" w:hAnsi="IRLotus" w:cs="IRLotus"/>
          <w:sz w:val="24"/>
          <w:szCs w:val="24"/>
          <w:vertAlign w:val="baseline"/>
        </w:rPr>
        <w:footnoteRef/>
      </w:r>
      <w:r w:rsidR="000C542D" w:rsidRPr="00611757">
        <w:rPr>
          <w:rFonts w:ascii="IRLotus" w:hAnsi="IRLotus" w:cs="IRLotus"/>
          <w:rtl/>
        </w:rPr>
        <w:t>-</w:t>
      </w:r>
      <w:r w:rsidRPr="00611757">
        <w:rPr>
          <w:rFonts w:ascii="IRLotus" w:hAnsi="IRLotus" w:cs="IRLotus"/>
          <w:rtl/>
        </w:rPr>
        <w:t xml:space="preserve"> </w:t>
      </w:r>
      <w:r w:rsidRPr="00611757">
        <w:rPr>
          <w:rFonts w:ascii="IRLotus" w:hAnsi="IRLotus" w:cs="IRLotus"/>
          <w:rtl/>
          <w:lang w:bidi="ar-KW"/>
        </w:rPr>
        <w:t xml:space="preserve">به‌ روایت </w:t>
      </w:r>
      <w:r w:rsidRPr="00611757">
        <w:rPr>
          <w:rFonts w:ascii="IRLotus" w:hAnsi="IRLotus" w:cs="IRLotus"/>
          <w:rtl/>
          <w:lang w:bidi="fa-IR"/>
        </w:rPr>
        <w:t>امام ابن ماجه و ترمذی.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740" w:rsidRPr="00C9167F" w:rsidRDefault="00FD0985" w:rsidP="00EE6740">
    <w:pPr>
      <w:pStyle w:val="Header"/>
      <w:tabs>
        <w:tab w:val="left" w:pos="3798"/>
        <w:tab w:val="center" w:pos="3940"/>
        <w:tab w:val="right" w:pos="7370"/>
      </w:tabs>
      <w:spacing w:after="120"/>
      <w:ind w:left="284" w:right="284"/>
      <w:rPr>
        <w:rFonts w:ascii="IRLotus" w:hAnsi="IRLotus" w:cs="IRLotus"/>
        <w:sz w:val="30"/>
        <w:szCs w:val="30"/>
        <w:rtl/>
        <w:lang w:bidi="fa-IR"/>
      </w:rPr>
    </w:pPr>
    <w:r>
      <w:rPr>
        <w:rFonts w:ascii="IRLotus" w:hAnsi="IRLotus" w:cs="IRLotus"/>
        <w:noProof/>
        <w:sz w:val="30"/>
        <w:szCs w:val="30"/>
        <w:rtl/>
      </w:rPr>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ragraph">
                <wp:posOffset>301625</wp:posOffset>
              </wp:positionV>
              <wp:extent cx="4860290" cy="0"/>
              <wp:effectExtent l="28575" t="25400" r="26035" b="22225"/>
              <wp:wrapNone/>
              <wp:docPr id="1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82.7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" strokeweight="3pt">
              <v:stroke linestyle="thinThin"/>
            </v:line>
          </w:pict>
        </mc:Fallback>
      </mc:AlternateContent>
    </w:r>
    <w:r w:rsidR="00EE6740" w:rsidRPr="00C9167F">
      <w:rPr>
        <w:rFonts w:ascii="IRLotus" w:hAnsi="IRLotus" w:cs="IRLotus"/>
        <w:sz w:val="30"/>
        <w:szCs w:val="30"/>
        <w:rtl/>
      </w:rPr>
      <w:fldChar w:fldCharType="begin"/>
    </w:r>
    <w:r w:rsidR="00EE6740" w:rsidRPr="00C9167F">
      <w:rPr>
        <w:rFonts w:ascii="IRLotus" w:hAnsi="IRLotus" w:cs="IRLotus"/>
        <w:sz w:val="30"/>
        <w:szCs w:val="30"/>
      </w:rPr>
      <w:instrText xml:space="preserve"> PAGE </w:instrText>
    </w:r>
    <w:r w:rsidR="00EE6740" w:rsidRPr="00C9167F">
      <w:rPr>
        <w:rFonts w:ascii="IRLotus" w:hAnsi="IRLotus" w:cs="IRLotus"/>
        <w:sz w:val="30"/>
        <w:szCs w:val="30"/>
        <w:rtl/>
      </w:rPr>
      <w:fldChar w:fldCharType="separate"/>
    </w:r>
    <w:r w:rsidR="005B7B08">
      <w:rPr>
        <w:rFonts w:ascii="IRLotus" w:hAnsi="IRLotus" w:cs="IRLotus"/>
        <w:noProof/>
        <w:sz w:val="30"/>
        <w:szCs w:val="30"/>
        <w:rtl/>
      </w:rPr>
      <w:t>84</w:t>
    </w:r>
    <w:r w:rsidR="00EE6740" w:rsidRPr="00C9167F">
      <w:rPr>
        <w:rFonts w:ascii="IRLotus" w:hAnsi="IRLotus" w:cs="IRLotus"/>
        <w:sz w:val="30"/>
        <w:szCs w:val="30"/>
        <w:rtl/>
      </w:rPr>
      <w:fldChar w:fldCharType="end"/>
    </w:r>
    <w:r w:rsidR="00EE6740" w:rsidRPr="0073076D">
      <w:rPr>
        <w:rFonts w:ascii="IRLotus" w:hAnsi="IRLotus" w:cs="IRLotus"/>
        <w:sz w:val="30"/>
        <w:szCs w:val="30"/>
        <w:rtl/>
      </w:rPr>
      <w:tab/>
    </w:r>
    <w:r w:rsidR="00EE6740" w:rsidRPr="0073076D">
      <w:rPr>
        <w:rFonts w:ascii="IRLotus" w:hAnsi="IRLotus" w:cs="IRLotus"/>
        <w:sz w:val="30"/>
        <w:szCs w:val="30"/>
        <w:rtl/>
      </w:rPr>
      <w:tab/>
    </w:r>
    <w:r w:rsidR="00EE6740" w:rsidRPr="0073076D">
      <w:rPr>
        <w:rFonts w:ascii="IRLotus" w:hAnsi="IRLotus" w:cs="IRLotus"/>
        <w:sz w:val="30"/>
        <w:szCs w:val="30"/>
        <w:rtl/>
      </w:rPr>
      <w:tab/>
    </w:r>
    <w:r w:rsidR="00EE6740">
      <w:rPr>
        <w:rFonts w:ascii="IRLotus" w:hAnsi="IRLotus" w:cs="IRLotus" w:hint="cs"/>
        <w:sz w:val="30"/>
        <w:szCs w:val="30"/>
        <w:rtl/>
      </w:rPr>
      <w:tab/>
    </w:r>
    <w:r w:rsidR="00EE6740">
      <w:rPr>
        <w:rFonts w:ascii="IRLotus" w:hAnsi="IRLotus" w:cs="IRLotus" w:hint="cs"/>
        <w:b/>
        <w:bCs/>
        <w:sz w:val="30"/>
        <w:szCs w:val="30"/>
        <w:rtl/>
        <w:lang w:bidi="fa-IR"/>
      </w:rPr>
      <w:t>فرهیختگان تاریخ معاصر</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53" w:rsidRPr="00C9167F" w:rsidRDefault="00FD0985" w:rsidP="00C80253">
    <w:pPr>
      <w:pStyle w:val="Header"/>
      <w:tabs>
        <w:tab w:val="clear" w:pos="4320"/>
        <w:tab w:val="left" w:pos="254"/>
        <w:tab w:val="center" w:pos="4819"/>
        <w:tab w:val="right" w:pos="7370"/>
      </w:tabs>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9"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qTC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CXSpMIhAgAAPwQAAA4AAAAAAAAAAAAAAAAALgIAAGRycy9lMm9Eb2MueG1sUEsBAi0A&#10;FAAGAAgAAAAhAIQTy1PYAAAABgEAAA8AAAAAAAAAAAAAAAAAewQAAGRycy9kb3ducmV2LnhtbFBL&#10;BQYAAAAABAAEAPMAAACABQAAAAA=&#10;" strokeweight="3pt">
              <v:stroke linestyle="thinThin"/>
            </v:line>
          </w:pict>
        </mc:Fallback>
      </mc:AlternateContent>
    </w:r>
    <w:r w:rsidR="00C80253">
      <w:rPr>
        <w:rFonts w:ascii="IRLotus" w:hAnsi="IRLotus" w:cs="IRLotus" w:hint="cs"/>
        <w:b/>
        <w:bCs/>
        <w:sz w:val="30"/>
        <w:szCs w:val="30"/>
        <w:rtl/>
        <w:lang w:bidi="fa-IR"/>
      </w:rPr>
      <w:t>علامه نابغه... حافظ حکمی</w:t>
    </w:r>
    <w:r w:rsidR="00C80253" w:rsidRPr="007973D3">
      <w:rPr>
        <w:rFonts w:ascii="IRLotus" w:hAnsi="IRLotus" w:cs="IRLotus"/>
        <w:sz w:val="30"/>
        <w:szCs w:val="30"/>
        <w:rtl/>
      </w:rPr>
      <w:tab/>
    </w:r>
    <w:r w:rsidR="00C80253">
      <w:rPr>
        <w:rFonts w:ascii="IRLotus" w:hAnsi="IRLotus" w:cs="IRLotus" w:hint="cs"/>
        <w:sz w:val="30"/>
        <w:szCs w:val="30"/>
        <w:rtl/>
      </w:rPr>
      <w:tab/>
    </w:r>
    <w:r w:rsidR="00C80253" w:rsidRPr="00C9167F">
      <w:rPr>
        <w:rFonts w:ascii="IRLotus" w:hAnsi="IRLotus" w:cs="IRLotus"/>
        <w:sz w:val="30"/>
        <w:szCs w:val="30"/>
        <w:rtl/>
      </w:rPr>
      <w:fldChar w:fldCharType="begin"/>
    </w:r>
    <w:r w:rsidR="00C80253" w:rsidRPr="00C9167F">
      <w:rPr>
        <w:rFonts w:ascii="IRLotus" w:hAnsi="IRLotus" w:cs="IRLotus"/>
        <w:sz w:val="30"/>
        <w:szCs w:val="30"/>
      </w:rPr>
      <w:instrText xml:space="preserve"> PAGE </w:instrText>
    </w:r>
    <w:r w:rsidR="00C80253" w:rsidRPr="00C9167F">
      <w:rPr>
        <w:rFonts w:ascii="IRLotus" w:hAnsi="IRLotus" w:cs="IRLotus"/>
        <w:sz w:val="30"/>
        <w:szCs w:val="30"/>
        <w:rtl/>
      </w:rPr>
      <w:fldChar w:fldCharType="separate"/>
    </w:r>
    <w:r w:rsidR="005B7B08">
      <w:rPr>
        <w:rFonts w:ascii="IRLotus" w:hAnsi="IRLotus" w:cs="IRLotus"/>
        <w:noProof/>
        <w:sz w:val="30"/>
        <w:szCs w:val="30"/>
        <w:rtl/>
      </w:rPr>
      <w:t>39</w:t>
    </w:r>
    <w:r w:rsidR="00C80253" w:rsidRPr="00C9167F">
      <w:rPr>
        <w:rFonts w:ascii="IRLotus" w:hAnsi="IRLotus" w:cs="IRLotus"/>
        <w:sz w:val="30"/>
        <w:szCs w:val="30"/>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53" w:rsidRPr="00C9167F" w:rsidRDefault="00FD0985" w:rsidP="00C80253">
    <w:pPr>
      <w:pStyle w:val="Header"/>
      <w:tabs>
        <w:tab w:val="clear" w:pos="4320"/>
        <w:tab w:val="left" w:pos="254"/>
        <w:tab w:val="center" w:pos="4819"/>
        <w:tab w:val="right" w:pos="7370"/>
      </w:tabs>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" strokeweight="3pt">
              <v:stroke linestyle="thinThin"/>
            </v:line>
          </w:pict>
        </mc:Fallback>
      </mc:AlternateContent>
    </w:r>
    <w:r w:rsidR="00C80253">
      <w:rPr>
        <w:rFonts w:ascii="IRLotus" w:hAnsi="IRLotus" w:cs="IRLotus" w:hint="cs"/>
        <w:b/>
        <w:bCs/>
        <w:sz w:val="30"/>
        <w:szCs w:val="30"/>
        <w:rtl/>
        <w:lang w:bidi="fa-IR"/>
      </w:rPr>
      <w:t>عبدالحمید بن بادیس، داعی مخلص</w:t>
    </w:r>
    <w:r w:rsidR="00C80253" w:rsidRPr="007973D3">
      <w:rPr>
        <w:rFonts w:ascii="IRLotus" w:hAnsi="IRLotus" w:cs="IRLotus"/>
        <w:sz w:val="30"/>
        <w:szCs w:val="30"/>
        <w:rtl/>
      </w:rPr>
      <w:tab/>
    </w:r>
    <w:r w:rsidR="00C80253">
      <w:rPr>
        <w:rFonts w:ascii="IRLotus" w:hAnsi="IRLotus" w:cs="IRLotus" w:hint="cs"/>
        <w:sz w:val="30"/>
        <w:szCs w:val="30"/>
        <w:rtl/>
      </w:rPr>
      <w:tab/>
    </w:r>
    <w:r w:rsidR="00C80253" w:rsidRPr="00C9167F">
      <w:rPr>
        <w:rFonts w:ascii="IRLotus" w:hAnsi="IRLotus" w:cs="IRLotus"/>
        <w:sz w:val="30"/>
        <w:szCs w:val="30"/>
        <w:rtl/>
      </w:rPr>
      <w:fldChar w:fldCharType="begin"/>
    </w:r>
    <w:r w:rsidR="00C80253" w:rsidRPr="00C9167F">
      <w:rPr>
        <w:rFonts w:ascii="IRLotus" w:hAnsi="IRLotus" w:cs="IRLotus"/>
        <w:sz w:val="30"/>
        <w:szCs w:val="30"/>
      </w:rPr>
      <w:instrText xml:space="preserve"> PAGE </w:instrText>
    </w:r>
    <w:r w:rsidR="00C80253" w:rsidRPr="00C9167F">
      <w:rPr>
        <w:rFonts w:ascii="IRLotus" w:hAnsi="IRLotus" w:cs="IRLotus"/>
        <w:sz w:val="30"/>
        <w:szCs w:val="30"/>
        <w:rtl/>
      </w:rPr>
      <w:fldChar w:fldCharType="separate"/>
    </w:r>
    <w:r w:rsidR="005B7B08">
      <w:rPr>
        <w:rFonts w:ascii="IRLotus" w:hAnsi="IRLotus" w:cs="IRLotus"/>
        <w:noProof/>
        <w:sz w:val="30"/>
        <w:szCs w:val="30"/>
        <w:rtl/>
      </w:rPr>
      <w:t>49</w:t>
    </w:r>
    <w:r w:rsidR="00C80253" w:rsidRPr="00C9167F">
      <w:rPr>
        <w:rFonts w:ascii="IRLotus" w:hAnsi="IRLotus" w:cs="IRLotus"/>
        <w:sz w:val="30"/>
        <w:szCs w:val="30"/>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53" w:rsidRPr="00C9167F" w:rsidRDefault="00FD0985" w:rsidP="00C80253">
    <w:pPr>
      <w:pStyle w:val="Header"/>
      <w:tabs>
        <w:tab w:val="clear" w:pos="4320"/>
        <w:tab w:val="left" w:pos="254"/>
        <w:tab w:val="center" w:pos="4819"/>
        <w:tab w:val="right" w:pos="7370"/>
      </w:tabs>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7"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O3MHlIhAgAAPwQAAA4AAAAAAAAAAAAAAAAALgIAAGRycy9lMm9Eb2MueG1sUEsBAi0A&#10;FAAGAAgAAAAhAIQTy1PYAAAABgEAAA8AAAAAAAAAAAAAAAAAewQAAGRycy9kb3ducmV2LnhtbFBL&#10;BQYAAAAABAAEAPMAAACABQAAAAA=&#10;" strokeweight="3pt">
              <v:stroke linestyle="thinThin"/>
            </v:line>
          </w:pict>
        </mc:Fallback>
      </mc:AlternateContent>
    </w:r>
    <w:r w:rsidR="00C80253">
      <w:rPr>
        <w:rFonts w:ascii="IRLotus" w:hAnsi="IRLotus" w:cs="IRLotus" w:hint="cs"/>
        <w:b/>
        <w:bCs/>
        <w:sz w:val="30"/>
        <w:szCs w:val="30"/>
        <w:rtl/>
        <w:lang w:bidi="fa-IR"/>
      </w:rPr>
      <w:t>دکتر مانع جهنی</w:t>
    </w:r>
    <w:r w:rsidR="00C80253" w:rsidRPr="007973D3">
      <w:rPr>
        <w:rFonts w:ascii="IRLotus" w:hAnsi="IRLotus" w:cs="IRLotus"/>
        <w:sz w:val="30"/>
        <w:szCs w:val="30"/>
        <w:rtl/>
      </w:rPr>
      <w:tab/>
    </w:r>
    <w:r w:rsidR="00C80253">
      <w:rPr>
        <w:rFonts w:ascii="IRLotus" w:hAnsi="IRLotus" w:cs="IRLotus" w:hint="cs"/>
        <w:sz w:val="30"/>
        <w:szCs w:val="30"/>
        <w:rtl/>
      </w:rPr>
      <w:tab/>
    </w:r>
    <w:r w:rsidR="00C80253" w:rsidRPr="00C9167F">
      <w:rPr>
        <w:rFonts w:ascii="IRLotus" w:hAnsi="IRLotus" w:cs="IRLotus"/>
        <w:sz w:val="30"/>
        <w:szCs w:val="30"/>
        <w:rtl/>
      </w:rPr>
      <w:fldChar w:fldCharType="begin"/>
    </w:r>
    <w:r w:rsidR="00C80253" w:rsidRPr="00C9167F">
      <w:rPr>
        <w:rFonts w:ascii="IRLotus" w:hAnsi="IRLotus" w:cs="IRLotus"/>
        <w:sz w:val="30"/>
        <w:szCs w:val="30"/>
      </w:rPr>
      <w:instrText xml:space="preserve"> PAGE </w:instrText>
    </w:r>
    <w:r w:rsidR="00C80253" w:rsidRPr="00C9167F">
      <w:rPr>
        <w:rFonts w:ascii="IRLotus" w:hAnsi="IRLotus" w:cs="IRLotus"/>
        <w:sz w:val="30"/>
        <w:szCs w:val="30"/>
        <w:rtl/>
      </w:rPr>
      <w:fldChar w:fldCharType="separate"/>
    </w:r>
    <w:r w:rsidR="005B7B08">
      <w:rPr>
        <w:rFonts w:ascii="IRLotus" w:hAnsi="IRLotus" w:cs="IRLotus"/>
        <w:noProof/>
        <w:sz w:val="30"/>
        <w:szCs w:val="30"/>
        <w:rtl/>
      </w:rPr>
      <w:t>59</w:t>
    </w:r>
    <w:r w:rsidR="00C80253" w:rsidRPr="00C9167F">
      <w:rPr>
        <w:rFonts w:ascii="IRLotus" w:hAnsi="IRLotus" w:cs="IRLotus"/>
        <w:sz w:val="30"/>
        <w:szCs w:val="30"/>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53" w:rsidRPr="00C9167F" w:rsidRDefault="00FD0985" w:rsidP="00C80253">
    <w:pPr>
      <w:pStyle w:val="Header"/>
      <w:tabs>
        <w:tab w:val="clear" w:pos="4320"/>
        <w:tab w:val="left" w:pos="254"/>
        <w:tab w:val="center" w:pos="4819"/>
        <w:tab w:val="right" w:pos="7370"/>
      </w:tabs>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6"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5PUIQIAAD8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BwHk9QhAgAAPwQAAA4AAAAAAAAAAAAAAAAALgIAAGRycy9lMm9Eb2MueG1sUEsBAi0A&#10;FAAGAAgAAAAhAIQTy1PYAAAABgEAAA8AAAAAAAAAAAAAAAAAewQAAGRycy9kb3ducmV2LnhtbFBL&#10;BQYAAAAABAAEAPMAAACABQAAAAA=&#10;" strokeweight="3pt">
              <v:stroke linestyle="thinThin"/>
            </v:line>
          </w:pict>
        </mc:Fallback>
      </mc:AlternateContent>
    </w:r>
    <w:r w:rsidR="00C80253">
      <w:rPr>
        <w:rFonts w:ascii="IRLotus" w:hAnsi="IRLotus" w:cs="IRLotus" w:hint="cs"/>
        <w:b/>
        <w:bCs/>
        <w:sz w:val="30"/>
        <w:szCs w:val="30"/>
        <w:rtl/>
        <w:lang w:bidi="fa-IR"/>
      </w:rPr>
      <w:t>احمد دیدات... مهاجری مجاهد</w:t>
    </w:r>
    <w:r w:rsidR="00C80253" w:rsidRPr="007973D3">
      <w:rPr>
        <w:rFonts w:ascii="IRLotus" w:hAnsi="IRLotus" w:cs="IRLotus"/>
        <w:sz w:val="30"/>
        <w:szCs w:val="30"/>
        <w:rtl/>
      </w:rPr>
      <w:tab/>
    </w:r>
    <w:r w:rsidR="00C80253">
      <w:rPr>
        <w:rFonts w:ascii="IRLotus" w:hAnsi="IRLotus" w:cs="IRLotus" w:hint="cs"/>
        <w:sz w:val="30"/>
        <w:szCs w:val="30"/>
        <w:rtl/>
      </w:rPr>
      <w:tab/>
    </w:r>
    <w:r w:rsidR="00C80253" w:rsidRPr="00C9167F">
      <w:rPr>
        <w:rFonts w:ascii="IRLotus" w:hAnsi="IRLotus" w:cs="IRLotus"/>
        <w:sz w:val="30"/>
        <w:szCs w:val="30"/>
        <w:rtl/>
      </w:rPr>
      <w:fldChar w:fldCharType="begin"/>
    </w:r>
    <w:r w:rsidR="00C80253" w:rsidRPr="00C9167F">
      <w:rPr>
        <w:rFonts w:ascii="IRLotus" w:hAnsi="IRLotus" w:cs="IRLotus"/>
        <w:sz w:val="30"/>
        <w:szCs w:val="30"/>
      </w:rPr>
      <w:instrText xml:space="preserve"> PAGE </w:instrText>
    </w:r>
    <w:r w:rsidR="00C80253" w:rsidRPr="00C9167F">
      <w:rPr>
        <w:rFonts w:ascii="IRLotus" w:hAnsi="IRLotus" w:cs="IRLotus"/>
        <w:sz w:val="30"/>
        <w:szCs w:val="30"/>
        <w:rtl/>
      </w:rPr>
      <w:fldChar w:fldCharType="separate"/>
    </w:r>
    <w:r w:rsidR="005B7B08">
      <w:rPr>
        <w:rFonts w:ascii="IRLotus" w:hAnsi="IRLotus" w:cs="IRLotus"/>
        <w:noProof/>
        <w:sz w:val="30"/>
        <w:szCs w:val="30"/>
        <w:rtl/>
      </w:rPr>
      <w:t>65</w:t>
    </w:r>
    <w:r w:rsidR="00C80253" w:rsidRPr="00C9167F">
      <w:rPr>
        <w:rFonts w:ascii="IRLotus" w:hAnsi="IRLotus" w:cs="IRLotus"/>
        <w:sz w:val="30"/>
        <w:szCs w:val="30"/>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53" w:rsidRPr="00C9167F" w:rsidRDefault="00FD0985" w:rsidP="00C80253">
    <w:pPr>
      <w:pStyle w:val="Header"/>
      <w:tabs>
        <w:tab w:val="clear" w:pos="4320"/>
        <w:tab w:val="left" w:pos="254"/>
        <w:tab w:val="center" w:pos="4819"/>
        <w:tab w:val="right" w:pos="7370"/>
      </w:tabs>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5"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ffZ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Pyl99khAgAAPwQAAA4AAAAAAAAAAAAAAAAALgIAAGRycy9lMm9Eb2MueG1sUEsBAi0A&#10;FAAGAAgAAAAhAIQTy1PYAAAABgEAAA8AAAAAAAAAAAAAAAAAewQAAGRycy9kb3ducmV2LnhtbFBL&#10;BQYAAAAABAAEAPMAAACABQAAAAA=&#10;" strokeweight="3pt">
              <v:stroke linestyle="thinThin"/>
            </v:line>
          </w:pict>
        </mc:Fallback>
      </mc:AlternateContent>
    </w:r>
    <w:r w:rsidR="00C80253">
      <w:rPr>
        <w:rFonts w:ascii="IRLotus" w:hAnsi="IRLotus" w:cs="IRLotus" w:hint="cs"/>
        <w:b/>
        <w:bCs/>
        <w:sz w:val="30"/>
        <w:szCs w:val="30"/>
        <w:rtl/>
        <w:lang w:bidi="fa-IR"/>
      </w:rPr>
      <w:t>عبدالله جنوب... عبدالله قرعاوی</w:t>
    </w:r>
    <w:r w:rsidR="00C80253" w:rsidRPr="007973D3">
      <w:rPr>
        <w:rFonts w:ascii="IRLotus" w:hAnsi="IRLotus" w:cs="IRLotus"/>
        <w:sz w:val="30"/>
        <w:szCs w:val="30"/>
        <w:rtl/>
      </w:rPr>
      <w:tab/>
    </w:r>
    <w:r w:rsidR="00C80253">
      <w:rPr>
        <w:rFonts w:ascii="IRLotus" w:hAnsi="IRLotus" w:cs="IRLotus" w:hint="cs"/>
        <w:sz w:val="30"/>
        <w:szCs w:val="30"/>
        <w:rtl/>
      </w:rPr>
      <w:tab/>
    </w:r>
    <w:r w:rsidR="00C80253" w:rsidRPr="00C9167F">
      <w:rPr>
        <w:rFonts w:ascii="IRLotus" w:hAnsi="IRLotus" w:cs="IRLotus"/>
        <w:sz w:val="30"/>
        <w:szCs w:val="30"/>
        <w:rtl/>
      </w:rPr>
      <w:fldChar w:fldCharType="begin"/>
    </w:r>
    <w:r w:rsidR="00C80253" w:rsidRPr="00C9167F">
      <w:rPr>
        <w:rFonts w:ascii="IRLotus" w:hAnsi="IRLotus" w:cs="IRLotus"/>
        <w:sz w:val="30"/>
        <w:szCs w:val="30"/>
      </w:rPr>
      <w:instrText xml:space="preserve"> PAGE </w:instrText>
    </w:r>
    <w:r w:rsidR="00C80253" w:rsidRPr="00C9167F">
      <w:rPr>
        <w:rFonts w:ascii="IRLotus" w:hAnsi="IRLotus" w:cs="IRLotus"/>
        <w:sz w:val="30"/>
        <w:szCs w:val="30"/>
        <w:rtl/>
      </w:rPr>
      <w:fldChar w:fldCharType="separate"/>
    </w:r>
    <w:r w:rsidR="005B7B08">
      <w:rPr>
        <w:rFonts w:ascii="IRLotus" w:hAnsi="IRLotus" w:cs="IRLotus"/>
        <w:noProof/>
        <w:sz w:val="30"/>
        <w:szCs w:val="30"/>
        <w:rtl/>
      </w:rPr>
      <w:t>73</w:t>
    </w:r>
    <w:r w:rsidR="00C80253" w:rsidRPr="00C9167F">
      <w:rPr>
        <w:rFonts w:ascii="IRLotus" w:hAnsi="IRLotus" w:cs="IRLotus"/>
        <w:sz w:val="30"/>
        <w:szCs w:val="30"/>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53" w:rsidRPr="00C9167F" w:rsidRDefault="00FD0985" w:rsidP="00C80253">
    <w:pPr>
      <w:pStyle w:val="Header"/>
      <w:tabs>
        <w:tab w:val="clear" w:pos="4320"/>
        <w:tab w:val="left" w:pos="254"/>
        <w:tab w:val="center" w:pos="4819"/>
        <w:tab w:val="right" w:pos="7370"/>
      </w:tabs>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CofQ/BIgIAAEAEAAAOAAAAAAAAAAAAAAAAAC4CAABkcnMvZTJvRG9jLnhtbFBLAQIt&#10;ABQABgAIAAAAIQCEE8tT2AAAAAYBAAAPAAAAAAAAAAAAAAAAAHwEAABkcnMvZG93bnJldi54bWxQ&#10;SwUGAAAAAAQABADzAAAAgQUAAAAA&#10;" strokeweight="3pt">
              <v:stroke linestyle="thinThin"/>
            </v:line>
          </w:pict>
        </mc:Fallback>
      </mc:AlternateContent>
    </w:r>
    <w:r w:rsidR="00C80253">
      <w:rPr>
        <w:rFonts w:ascii="IRLotus" w:hAnsi="IRLotus" w:cs="IRLotus" w:hint="cs"/>
        <w:b/>
        <w:bCs/>
        <w:sz w:val="30"/>
        <w:szCs w:val="30"/>
        <w:rtl/>
        <w:lang w:bidi="fa-IR"/>
      </w:rPr>
      <w:t>دعوتگر مشرق زمین... ابوالحسن ندوی</w:t>
    </w:r>
    <w:r w:rsidR="00C80253" w:rsidRPr="007973D3">
      <w:rPr>
        <w:rFonts w:ascii="IRLotus" w:hAnsi="IRLotus" w:cs="IRLotus"/>
        <w:sz w:val="30"/>
        <w:szCs w:val="30"/>
        <w:rtl/>
      </w:rPr>
      <w:tab/>
    </w:r>
    <w:r w:rsidR="00C80253">
      <w:rPr>
        <w:rFonts w:ascii="IRLotus" w:hAnsi="IRLotus" w:cs="IRLotus" w:hint="cs"/>
        <w:sz w:val="30"/>
        <w:szCs w:val="30"/>
        <w:rtl/>
      </w:rPr>
      <w:tab/>
    </w:r>
    <w:r w:rsidR="00C80253" w:rsidRPr="00C9167F">
      <w:rPr>
        <w:rFonts w:ascii="IRLotus" w:hAnsi="IRLotus" w:cs="IRLotus"/>
        <w:sz w:val="30"/>
        <w:szCs w:val="30"/>
        <w:rtl/>
      </w:rPr>
      <w:fldChar w:fldCharType="begin"/>
    </w:r>
    <w:r w:rsidR="00C80253" w:rsidRPr="00C9167F">
      <w:rPr>
        <w:rFonts w:ascii="IRLotus" w:hAnsi="IRLotus" w:cs="IRLotus"/>
        <w:sz w:val="30"/>
        <w:szCs w:val="30"/>
      </w:rPr>
      <w:instrText xml:space="preserve"> PAGE </w:instrText>
    </w:r>
    <w:r w:rsidR="00C80253" w:rsidRPr="00C9167F">
      <w:rPr>
        <w:rFonts w:ascii="IRLotus" w:hAnsi="IRLotus" w:cs="IRLotus"/>
        <w:sz w:val="30"/>
        <w:szCs w:val="30"/>
        <w:rtl/>
      </w:rPr>
      <w:fldChar w:fldCharType="separate"/>
    </w:r>
    <w:r w:rsidR="005B7B08">
      <w:rPr>
        <w:rFonts w:ascii="IRLotus" w:hAnsi="IRLotus" w:cs="IRLotus"/>
        <w:noProof/>
        <w:sz w:val="30"/>
        <w:szCs w:val="30"/>
        <w:rtl/>
      </w:rPr>
      <w:t>85</w:t>
    </w:r>
    <w:r w:rsidR="00C80253" w:rsidRPr="00C9167F">
      <w:rPr>
        <w:rFonts w:ascii="IRLotus" w:hAnsi="IRLotus" w:cs="IRLotus"/>
        <w:sz w:val="30"/>
        <w:szCs w:val="30"/>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53" w:rsidRPr="00C9167F" w:rsidRDefault="00FD0985" w:rsidP="00C80253">
    <w:pPr>
      <w:pStyle w:val="Header"/>
      <w:tabs>
        <w:tab w:val="clear" w:pos="4320"/>
        <w:tab w:val="left" w:pos="254"/>
        <w:tab w:val="center" w:pos="4819"/>
        <w:tab w:val="right" w:pos="7370"/>
      </w:tabs>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3"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CQPMVaIgIAAEAEAAAOAAAAAAAAAAAAAAAAAC4CAABkcnMvZTJvRG9jLnhtbFBLAQIt&#10;ABQABgAIAAAAIQCEE8tT2AAAAAYBAAAPAAAAAAAAAAAAAAAAAHwEAABkcnMvZG93bnJldi54bWxQ&#10;SwUGAAAAAAQABADzAAAAgQUAAAAA&#10;" strokeweight="3pt">
              <v:stroke linestyle="thinThin"/>
            </v:line>
          </w:pict>
        </mc:Fallback>
      </mc:AlternateContent>
    </w:r>
    <w:r w:rsidR="00C80253">
      <w:rPr>
        <w:rFonts w:ascii="IRLotus" w:hAnsi="IRLotus" w:cs="IRLotus" w:hint="cs"/>
        <w:b/>
        <w:bCs/>
        <w:sz w:val="30"/>
        <w:szCs w:val="30"/>
        <w:rtl/>
        <w:lang w:bidi="fa-IR"/>
      </w:rPr>
      <w:t>دکتر مصطفی... دانشمندی فرهیخته</w:t>
    </w:r>
    <w:r w:rsidR="00C80253" w:rsidRPr="007973D3">
      <w:rPr>
        <w:rFonts w:ascii="IRLotus" w:hAnsi="IRLotus" w:cs="IRLotus"/>
        <w:sz w:val="30"/>
        <w:szCs w:val="30"/>
        <w:rtl/>
      </w:rPr>
      <w:tab/>
    </w:r>
    <w:r w:rsidR="00C80253">
      <w:rPr>
        <w:rFonts w:ascii="IRLotus" w:hAnsi="IRLotus" w:cs="IRLotus" w:hint="cs"/>
        <w:sz w:val="30"/>
        <w:szCs w:val="30"/>
        <w:rtl/>
      </w:rPr>
      <w:tab/>
    </w:r>
    <w:r w:rsidR="00C80253" w:rsidRPr="00C9167F">
      <w:rPr>
        <w:rFonts w:ascii="IRLotus" w:hAnsi="IRLotus" w:cs="IRLotus"/>
        <w:sz w:val="30"/>
        <w:szCs w:val="30"/>
        <w:rtl/>
      </w:rPr>
      <w:fldChar w:fldCharType="begin"/>
    </w:r>
    <w:r w:rsidR="00C80253" w:rsidRPr="00C9167F">
      <w:rPr>
        <w:rFonts w:ascii="IRLotus" w:hAnsi="IRLotus" w:cs="IRLotus"/>
        <w:sz w:val="30"/>
        <w:szCs w:val="30"/>
      </w:rPr>
      <w:instrText xml:space="preserve"> PAGE </w:instrText>
    </w:r>
    <w:r w:rsidR="00C80253" w:rsidRPr="00C9167F">
      <w:rPr>
        <w:rFonts w:ascii="IRLotus" w:hAnsi="IRLotus" w:cs="IRLotus"/>
        <w:sz w:val="30"/>
        <w:szCs w:val="30"/>
        <w:rtl/>
      </w:rPr>
      <w:fldChar w:fldCharType="separate"/>
    </w:r>
    <w:r w:rsidR="005B7B08">
      <w:rPr>
        <w:rFonts w:ascii="IRLotus" w:hAnsi="IRLotus" w:cs="IRLotus"/>
        <w:noProof/>
        <w:sz w:val="30"/>
        <w:szCs w:val="30"/>
        <w:rtl/>
      </w:rPr>
      <w:t>97</w:t>
    </w:r>
    <w:r w:rsidR="00C80253" w:rsidRPr="00C9167F">
      <w:rPr>
        <w:rFonts w:ascii="IRLotus" w:hAnsi="IRLotus" w:cs="IRLotus"/>
        <w:sz w:val="30"/>
        <w:szCs w:val="30"/>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53" w:rsidRPr="00C9167F" w:rsidRDefault="00FD0985" w:rsidP="00C80253">
    <w:pPr>
      <w:pStyle w:val="Header"/>
      <w:tabs>
        <w:tab w:val="clear" w:pos="4320"/>
        <w:tab w:val="left" w:pos="254"/>
        <w:tab w:val="center" w:pos="4819"/>
        <w:tab w:val="right" w:pos="7370"/>
      </w:tabs>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3872"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2"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DwArsjIgIAAEAEAAAOAAAAAAAAAAAAAAAAAC4CAABkcnMvZTJvRG9jLnhtbFBLAQIt&#10;ABQABgAIAAAAIQCEE8tT2AAAAAYBAAAPAAAAAAAAAAAAAAAAAHwEAABkcnMvZG93bnJldi54bWxQ&#10;SwUGAAAAAAQABADzAAAAgQUAAAAA&#10;" strokeweight="3pt">
              <v:stroke linestyle="thinThin"/>
            </v:line>
          </w:pict>
        </mc:Fallback>
      </mc:AlternateContent>
    </w:r>
    <w:r w:rsidR="00C80253">
      <w:rPr>
        <w:rFonts w:ascii="IRLotus" w:hAnsi="IRLotus" w:cs="IRLotus" w:hint="cs"/>
        <w:b/>
        <w:bCs/>
        <w:sz w:val="30"/>
        <w:szCs w:val="30"/>
        <w:rtl/>
        <w:lang w:bidi="fa-IR"/>
      </w:rPr>
      <w:t>داعی مبارز... ابوالأعلی مودودی</w:t>
    </w:r>
    <w:r w:rsidR="00C80253" w:rsidRPr="007973D3">
      <w:rPr>
        <w:rFonts w:ascii="IRLotus" w:hAnsi="IRLotus" w:cs="IRLotus"/>
        <w:sz w:val="30"/>
        <w:szCs w:val="30"/>
        <w:rtl/>
      </w:rPr>
      <w:tab/>
    </w:r>
    <w:r w:rsidR="00C80253">
      <w:rPr>
        <w:rFonts w:ascii="IRLotus" w:hAnsi="IRLotus" w:cs="IRLotus" w:hint="cs"/>
        <w:sz w:val="30"/>
        <w:szCs w:val="30"/>
        <w:rtl/>
      </w:rPr>
      <w:tab/>
    </w:r>
    <w:r w:rsidR="00C80253" w:rsidRPr="00C9167F">
      <w:rPr>
        <w:rFonts w:ascii="IRLotus" w:hAnsi="IRLotus" w:cs="IRLotus"/>
        <w:sz w:val="30"/>
        <w:szCs w:val="30"/>
        <w:rtl/>
      </w:rPr>
      <w:fldChar w:fldCharType="begin"/>
    </w:r>
    <w:r w:rsidR="00C80253" w:rsidRPr="00C9167F">
      <w:rPr>
        <w:rFonts w:ascii="IRLotus" w:hAnsi="IRLotus" w:cs="IRLotus"/>
        <w:sz w:val="30"/>
        <w:szCs w:val="30"/>
      </w:rPr>
      <w:instrText xml:space="preserve"> PAGE </w:instrText>
    </w:r>
    <w:r w:rsidR="00C80253" w:rsidRPr="00C9167F">
      <w:rPr>
        <w:rFonts w:ascii="IRLotus" w:hAnsi="IRLotus" w:cs="IRLotus"/>
        <w:sz w:val="30"/>
        <w:szCs w:val="30"/>
        <w:rtl/>
      </w:rPr>
      <w:fldChar w:fldCharType="separate"/>
    </w:r>
    <w:r w:rsidR="005B7B08">
      <w:rPr>
        <w:rFonts w:ascii="IRLotus" w:hAnsi="IRLotus" w:cs="IRLotus"/>
        <w:noProof/>
        <w:sz w:val="30"/>
        <w:szCs w:val="30"/>
        <w:rtl/>
      </w:rPr>
      <w:t>105</w:t>
    </w:r>
    <w:r w:rsidR="00C80253" w:rsidRPr="00C9167F">
      <w:rPr>
        <w:rFonts w:ascii="IRLotus" w:hAnsi="IRLotus" w:cs="IRLotus"/>
        <w:sz w:val="30"/>
        <w:szCs w:val="30"/>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53" w:rsidRPr="00C9167F" w:rsidRDefault="00FD0985" w:rsidP="00C80253">
    <w:pPr>
      <w:pStyle w:val="Header"/>
      <w:tabs>
        <w:tab w:val="clear" w:pos="4320"/>
        <w:tab w:val="left" w:pos="254"/>
        <w:tab w:val="center" w:pos="4819"/>
        <w:tab w:val="right" w:pos="7370"/>
      </w:tabs>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BcPeFSIgIAAEAEAAAOAAAAAAAAAAAAAAAAAC4CAABkcnMvZTJvRG9jLnhtbFBLAQIt&#10;ABQABgAIAAAAIQCEE8tT2AAAAAYBAAAPAAAAAAAAAAAAAAAAAHwEAABkcnMvZG93bnJldi54bWxQ&#10;SwUGAAAAAAQABADzAAAAgQUAAAAA&#10;" strokeweight="3pt">
              <v:stroke linestyle="thinThin"/>
            </v:line>
          </w:pict>
        </mc:Fallback>
      </mc:AlternateContent>
    </w:r>
    <w:r w:rsidR="00C80253">
      <w:rPr>
        <w:rFonts w:ascii="IRLotus" w:hAnsi="IRLotus" w:cs="IRLotus" w:hint="cs"/>
        <w:b/>
        <w:bCs/>
        <w:sz w:val="30"/>
        <w:szCs w:val="30"/>
        <w:rtl/>
        <w:lang w:bidi="fa-IR"/>
      </w:rPr>
      <w:t>علی طنطاوی دعوتگری ادیب و ماهر</w:t>
    </w:r>
    <w:r w:rsidR="00C80253" w:rsidRPr="007973D3">
      <w:rPr>
        <w:rFonts w:ascii="IRLotus" w:hAnsi="IRLotus" w:cs="IRLotus"/>
        <w:sz w:val="30"/>
        <w:szCs w:val="30"/>
        <w:rtl/>
      </w:rPr>
      <w:tab/>
    </w:r>
    <w:r w:rsidR="00C80253">
      <w:rPr>
        <w:rFonts w:ascii="IRLotus" w:hAnsi="IRLotus" w:cs="IRLotus" w:hint="cs"/>
        <w:sz w:val="30"/>
        <w:szCs w:val="30"/>
        <w:rtl/>
      </w:rPr>
      <w:tab/>
    </w:r>
    <w:r w:rsidR="00C80253" w:rsidRPr="00C9167F">
      <w:rPr>
        <w:rFonts w:ascii="IRLotus" w:hAnsi="IRLotus" w:cs="IRLotus"/>
        <w:sz w:val="30"/>
        <w:szCs w:val="30"/>
        <w:rtl/>
      </w:rPr>
      <w:fldChar w:fldCharType="begin"/>
    </w:r>
    <w:r w:rsidR="00C80253" w:rsidRPr="00C9167F">
      <w:rPr>
        <w:rFonts w:ascii="IRLotus" w:hAnsi="IRLotus" w:cs="IRLotus"/>
        <w:sz w:val="30"/>
        <w:szCs w:val="30"/>
      </w:rPr>
      <w:instrText xml:space="preserve"> PAGE </w:instrText>
    </w:r>
    <w:r w:rsidR="00C80253" w:rsidRPr="00C9167F">
      <w:rPr>
        <w:rFonts w:ascii="IRLotus" w:hAnsi="IRLotus" w:cs="IRLotus"/>
        <w:sz w:val="30"/>
        <w:szCs w:val="30"/>
        <w:rtl/>
      </w:rPr>
      <w:fldChar w:fldCharType="separate"/>
    </w:r>
    <w:r w:rsidR="005B7B08">
      <w:rPr>
        <w:rFonts w:ascii="IRLotus" w:hAnsi="IRLotus" w:cs="IRLotus"/>
        <w:noProof/>
        <w:sz w:val="30"/>
        <w:szCs w:val="30"/>
        <w:rtl/>
      </w:rPr>
      <w:t>111</w:t>
    </w:r>
    <w:r w:rsidR="00C80253" w:rsidRPr="00C9167F">
      <w:rPr>
        <w:rFonts w:ascii="IRLotus" w:hAnsi="IRLotus" w:cs="IRLotus"/>
        <w:sz w:val="30"/>
        <w:szCs w:val="30"/>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30E" w:rsidRPr="00F3078D" w:rsidRDefault="00A6330E" w:rsidP="00A6330E">
    <w:pPr>
      <w:pStyle w:val="Header"/>
      <w:tabs>
        <w:tab w:val="left" w:pos="254"/>
        <w:tab w:val="right" w:pos="7200"/>
      </w:tabs>
      <w:ind w:left="284" w:right="284"/>
      <w:rPr>
        <w:rStyle w:val="PageNumber"/>
        <w:rFonts w:ascii="Times New Roman Bold" w:hAnsi="Times New Roman Bold" w:hint="eastAsia"/>
        <w:rtl/>
      </w:rPr>
    </w:pPr>
    <w:r w:rsidRPr="00D70828">
      <w:rPr>
        <w:rFonts w:hint="cs"/>
        <w:rtl/>
      </w:rPr>
      <w:t>عبدالله بن جبرین...</w:t>
    </w:r>
    <w:r>
      <w:rPr>
        <w:rFonts w:hint="cs"/>
        <w:rtl/>
      </w:rPr>
      <w:t xml:space="preserve"> </w:t>
    </w:r>
    <w:r w:rsidRPr="00D70828">
      <w:rPr>
        <w:rFonts w:hint="cs"/>
        <w:rtl/>
      </w:rPr>
      <w:t>امام دانشمند</w:t>
    </w:r>
    <w:r>
      <w:rPr>
        <w:rFonts w:ascii="Times New Roman Bold" w:hAnsi="Times New Roman Bold" w:hint="cs"/>
        <w:rtl/>
        <w:lang w:bidi="fa-IR"/>
      </w:rPr>
      <w:tab/>
    </w:r>
    <w:r w:rsidRPr="00F3078D">
      <w:rPr>
        <w:rFonts w:ascii="Times New Roman Bold" w:hAnsi="Times New Roman Bold" w:hint="cs"/>
        <w:rtl/>
        <w:lang w:bidi="fa-IR"/>
      </w:rPr>
      <w:tab/>
    </w:r>
    <w:r w:rsidRPr="00F3078D">
      <w:rPr>
        <w:rFonts w:ascii="Times New Roman Bold" w:hAnsi="Times New Roman Bold" w:hint="cs"/>
        <w:rtl/>
        <w:lang w:bidi="fa-IR"/>
      </w:rPr>
      <w:fldChar w:fldCharType="begin"/>
    </w:r>
    <w:r w:rsidRPr="00F3078D">
      <w:rPr>
        <w:rFonts w:ascii="Times New Roman Bold" w:hAnsi="Times New Roman Bold" w:hint="cs"/>
        <w:lang w:bidi="fa-IR"/>
      </w:rPr>
      <w:instrText xml:space="preserve"> PAGE </w:instrText>
    </w:r>
    <w:r w:rsidRPr="00F3078D">
      <w:rPr>
        <w:rFonts w:ascii="Times New Roman Bold" w:hAnsi="Times New Roman Bold" w:hint="cs"/>
        <w:rtl/>
        <w:lang w:bidi="fa-IR"/>
      </w:rPr>
      <w:fldChar w:fldCharType="separate"/>
    </w:r>
    <w:r w:rsidR="005B7B08">
      <w:rPr>
        <w:rFonts w:ascii="Times New Roman Bold" w:hAnsi="Times New Roman Bold"/>
        <w:noProof/>
        <w:rtl/>
        <w:lang w:bidi="fa-IR"/>
      </w:rPr>
      <w:t>3</w:t>
    </w:r>
    <w:r w:rsidRPr="00F3078D">
      <w:rPr>
        <w:rFonts w:ascii="Times New Roman Bold" w:hAnsi="Times New Roman Bold" w:hint="cs"/>
        <w:rtl/>
        <w:lang w:bidi="fa-IR"/>
      </w:rPr>
      <w:fldChar w:fldCharType="end"/>
    </w:r>
  </w:p>
  <w:p w:rsidR="00A6330E" w:rsidRPr="00F3078D" w:rsidRDefault="00FD0985" w:rsidP="00A6330E">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0560"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1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z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740" w:rsidRPr="00C9167F" w:rsidRDefault="00FD0985" w:rsidP="00EE6740">
    <w:pPr>
      <w:pStyle w:val="Header"/>
      <w:tabs>
        <w:tab w:val="left" w:pos="254"/>
        <w:tab w:val="right" w:pos="7370"/>
      </w:tabs>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" strokeweight="3pt">
              <v:stroke linestyle="thinThin"/>
            </v:line>
          </w:pict>
        </mc:Fallback>
      </mc:AlternateContent>
    </w:r>
    <w:r w:rsidR="00EE6740">
      <w:rPr>
        <w:rFonts w:ascii="IRLotus" w:hAnsi="IRLotus" w:cs="IRLotus" w:hint="cs"/>
        <w:b/>
        <w:bCs/>
        <w:sz w:val="30"/>
        <w:szCs w:val="30"/>
        <w:rtl/>
        <w:lang w:bidi="fa-IR"/>
      </w:rPr>
      <w:t>فهرست مطالب</w:t>
    </w:r>
    <w:r w:rsidR="00EE6740" w:rsidRPr="007973D3">
      <w:rPr>
        <w:rFonts w:ascii="IRLotus" w:hAnsi="IRLotus" w:cs="IRLotus"/>
        <w:sz w:val="30"/>
        <w:szCs w:val="30"/>
        <w:rtl/>
      </w:rPr>
      <w:tab/>
    </w:r>
    <w:r w:rsidR="00EE6740">
      <w:rPr>
        <w:rFonts w:ascii="IRLotus" w:hAnsi="IRLotus" w:cs="IRLotus" w:hint="cs"/>
        <w:sz w:val="30"/>
        <w:szCs w:val="30"/>
        <w:rtl/>
      </w:rPr>
      <w:tab/>
    </w:r>
    <w:r w:rsidR="00EE6740" w:rsidRPr="00C9167F">
      <w:rPr>
        <w:rFonts w:ascii="IRLotus" w:hAnsi="IRLotus" w:cs="IRLotus"/>
        <w:sz w:val="30"/>
        <w:szCs w:val="30"/>
        <w:rtl/>
      </w:rPr>
      <w:fldChar w:fldCharType="begin"/>
    </w:r>
    <w:r w:rsidR="00EE6740" w:rsidRPr="00C9167F">
      <w:rPr>
        <w:rFonts w:ascii="IRLotus" w:hAnsi="IRLotus" w:cs="IRLotus"/>
        <w:sz w:val="30"/>
        <w:szCs w:val="30"/>
      </w:rPr>
      <w:instrText xml:space="preserve"> PAGE </w:instrText>
    </w:r>
    <w:r w:rsidR="00EE6740" w:rsidRPr="00C9167F">
      <w:rPr>
        <w:rFonts w:ascii="IRLotus" w:hAnsi="IRLotus" w:cs="IRLotus"/>
        <w:sz w:val="30"/>
        <w:szCs w:val="30"/>
        <w:rtl/>
      </w:rPr>
      <w:fldChar w:fldCharType="separate"/>
    </w:r>
    <w:r w:rsidR="005B7B08">
      <w:rPr>
        <w:rFonts w:ascii="IRLotus" w:hAnsi="IRLotus" w:cs="IRLotus"/>
        <w:noProof/>
        <w:sz w:val="30"/>
        <w:szCs w:val="30"/>
        <w:rtl/>
      </w:rPr>
      <w:t>‌ج</w:t>
    </w:r>
    <w:r w:rsidR="00EE6740" w:rsidRPr="00C9167F">
      <w:rPr>
        <w:rFonts w:ascii="IRLotus" w:hAnsi="IRLotus" w:cs="IRLotus"/>
        <w:sz w:val="30"/>
        <w:szCs w:val="30"/>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024" w:rsidRPr="00997024" w:rsidRDefault="00997024">
    <w:pPr>
      <w:pStyle w:val="Header"/>
      <w:rPr>
        <w:sz w:val="22"/>
        <w:szCs w:val="22"/>
        <w:rtl/>
        <w:lang w:bidi="fa-IR"/>
      </w:rPr>
    </w:pPr>
  </w:p>
  <w:p w:rsidR="00997024" w:rsidRPr="00997024" w:rsidRDefault="00997024">
    <w:pPr>
      <w:pStyle w:val="Header"/>
      <w:rPr>
        <w:sz w:val="30"/>
        <w:szCs w:val="30"/>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53" w:rsidRPr="00C9167F" w:rsidRDefault="00FD0985" w:rsidP="00EE6740">
    <w:pPr>
      <w:pStyle w:val="Header"/>
      <w:tabs>
        <w:tab w:val="left" w:pos="254"/>
        <w:tab w:val="right" w:pos="7370"/>
      </w:tabs>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Ln4dVQhAgAAQAQAAA4AAAAAAAAAAAAAAAAALgIAAGRycy9lMm9Eb2MueG1sUEsBAi0A&#10;FAAGAAgAAAAhAIQTy1PYAAAABgEAAA8AAAAAAAAAAAAAAAAAewQAAGRycy9kb3ducmV2LnhtbFBL&#10;BQYAAAAABAAEAPMAAACABQAAAAA=&#10;" strokeweight="3pt">
              <v:stroke linestyle="thinThin"/>
            </v:line>
          </w:pict>
        </mc:Fallback>
      </mc:AlternateContent>
    </w:r>
    <w:r w:rsidR="00C80253">
      <w:rPr>
        <w:rFonts w:ascii="IRLotus" w:hAnsi="IRLotus" w:cs="IRLotus" w:hint="cs"/>
        <w:b/>
        <w:bCs/>
        <w:sz w:val="30"/>
        <w:szCs w:val="30"/>
        <w:rtl/>
        <w:lang w:bidi="fa-IR"/>
      </w:rPr>
      <w:t>دکتر عبدالرحمن دوسری</w:t>
    </w:r>
    <w:r w:rsidR="00C80253" w:rsidRPr="007973D3">
      <w:rPr>
        <w:rFonts w:ascii="IRLotus" w:hAnsi="IRLotus" w:cs="IRLotus"/>
        <w:sz w:val="30"/>
        <w:szCs w:val="30"/>
        <w:rtl/>
      </w:rPr>
      <w:tab/>
    </w:r>
    <w:r w:rsidR="00C80253">
      <w:rPr>
        <w:rFonts w:ascii="IRLotus" w:hAnsi="IRLotus" w:cs="IRLotus" w:hint="cs"/>
        <w:sz w:val="30"/>
        <w:szCs w:val="30"/>
        <w:rtl/>
      </w:rPr>
      <w:tab/>
    </w:r>
    <w:r w:rsidR="00C80253" w:rsidRPr="00C9167F">
      <w:rPr>
        <w:rFonts w:ascii="IRLotus" w:hAnsi="IRLotus" w:cs="IRLotus"/>
        <w:sz w:val="30"/>
        <w:szCs w:val="30"/>
        <w:rtl/>
      </w:rPr>
      <w:fldChar w:fldCharType="begin"/>
    </w:r>
    <w:r w:rsidR="00C80253" w:rsidRPr="00C9167F">
      <w:rPr>
        <w:rFonts w:ascii="IRLotus" w:hAnsi="IRLotus" w:cs="IRLotus"/>
        <w:sz w:val="30"/>
        <w:szCs w:val="30"/>
      </w:rPr>
      <w:instrText xml:space="preserve"> PAGE </w:instrText>
    </w:r>
    <w:r w:rsidR="00C80253" w:rsidRPr="00C9167F">
      <w:rPr>
        <w:rFonts w:ascii="IRLotus" w:hAnsi="IRLotus" w:cs="IRLotus"/>
        <w:sz w:val="30"/>
        <w:szCs w:val="30"/>
        <w:rtl/>
      </w:rPr>
      <w:fldChar w:fldCharType="separate"/>
    </w:r>
    <w:r w:rsidR="005B7B08">
      <w:rPr>
        <w:rFonts w:ascii="IRLotus" w:hAnsi="IRLotus" w:cs="IRLotus"/>
        <w:noProof/>
        <w:sz w:val="30"/>
        <w:szCs w:val="30"/>
        <w:rtl/>
      </w:rPr>
      <w:t>9</w:t>
    </w:r>
    <w:r w:rsidR="00C80253" w:rsidRPr="00C9167F">
      <w:rPr>
        <w:rFonts w:ascii="IRLotus" w:hAnsi="IRLotus" w:cs="IRLotus"/>
        <w:sz w:val="30"/>
        <w:szCs w:val="30"/>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024" w:rsidRPr="00997024" w:rsidRDefault="00997024">
    <w:pPr>
      <w:pStyle w:val="Header"/>
      <w:rPr>
        <w:sz w:val="22"/>
        <w:szCs w:val="22"/>
        <w:rtl/>
        <w:lang w:bidi="fa-IR"/>
      </w:rPr>
    </w:pPr>
  </w:p>
  <w:p w:rsidR="00997024" w:rsidRPr="00997024" w:rsidRDefault="00997024">
    <w:pPr>
      <w:pStyle w:val="Header"/>
      <w:rPr>
        <w:sz w:val="30"/>
        <w:szCs w:val="30"/>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53" w:rsidRPr="00C9167F" w:rsidRDefault="00FD0985" w:rsidP="00EE6740">
    <w:pPr>
      <w:pStyle w:val="Header"/>
      <w:tabs>
        <w:tab w:val="left" w:pos="254"/>
        <w:tab w:val="right" w:pos="7370"/>
      </w:tabs>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BZWhFZIgIAAEAEAAAOAAAAAAAAAAAAAAAAAC4CAABkcnMvZTJvRG9jLnhtbFBLAQIt&#10;ABQABgAIAAAAIQCEE8tT2AAAAAYBAAAPAAAAAAAAAAAAAAAAAHwEAABkcnMvZG93bnJldi54bWxQ&#10;SwUGAAAAAAQABADzAAAAgQUAAAAA&#10;" strokeweight="3pt">
              <v:stroke linestyle="thinThin"/>
            </v:line>
          </w:pict>
        </mc:Fallback>
      </mc:AlternateContent>
    </w:r>
    <w:r w:rsidR="00C80253">
      <w:rPr>
        <w:rFonts w:ascii="IRLotus" w:hAnsi="IRLotus" w:cs="IRLotus" w:hint="cs"/>
        <w:b/>
        <w:bCs/>
        <w:sz w:val="30"/>
        <w:szCs w:val="30"/>
        <w:rtl/>
        <w:lang w:bidi="fa-IR"/>
      </w:rPr>
      <w:t>عبدالله بن جبرین... امام دانشمند</w:t>
    </w:r>
    <w:r w:rsidR="00C80253" w:rsidRPr="007973D3">
      <w:rPr>
        <w:rFonts w:ascii="IRLotus" w:hAnsi="IRLotus" w:cs="IRLotus"/>
        <w:sz w:val="30"/>
        <w:szCs w:val="30"/>
        <w:rtl/>
      </w:rPr>
      <w:tab/>
    </w:r>
    <w:r w:rsidR="00C80253">
      <w:rPr>
        <w:rFonts w:ascii="IRLotus" w:hAnsi="IRLotus" w:cs="IRLotus" w:hint="cs"/>
        <w:sz w:val="30"/>
        <w:szCs w:val="30"/>
        <w:rtl/>
      </w:rPr>
      <w:tab/>
    </w:r>
    <w:r w:rsidR="00C80253" w:rsidRPr="00C9167F">
      <w:rPr>
        <w:rFonts w:ascii="IRLotus" w:hAnsi="IRLotus" w:cs="IRLotus"/>
        <w:sz w:val="30"/>
        <w:szCs w:val="30"/>
        <w:rtl/>
      </w:rPr>
      <w:fldChar w:fldCharType="begin"/>
    </w:r>
    <w:r w:rsidR="00C80253" w:rsidRPr="00C9167F">
      <w:rPr>
        <w:rFonts w:ascii="IRLotus" w:hAnsi="IRLotus" w:cs="IRLotus"/>
        <w:sz w:val="30"/>
        <w:szCs w:val="30"/>
      </w:rPr>
      <w:instrText xml:space="preserve"> PAGE </w:instrText>
    </w:r>
    <w:r w:rsidR="00C80253" w:rsidRPr="00C9167F">
      <w:rPr>
        <w:rFonts w:ascii="IRLotus" w:hAnsi="IRLotus" w:cs="IRLotus"/>
        <w:sz w:val="30"/>
        <w:szCs w:val="30"/>
        <w:rtl/>
      </w:rPr>
      <w:fldChar w:fldCharType="separate"/>
    </w:r>
    <w:r w:rsidR="005B7B08">
      <w:rPr>
        <w:rFonts w:ascii="IRLotus" w:hAnsi="IRLotus" w:cs="IRLotus"/>
        <w:noProof/>
        <w:sz w:val="30"/>
        <w:szCs w:val="30"/>
        <w:rtl/>
      </w:rPr>
      <w:t>27</w:t>
    </w:r>
    <w:r w:rsidR="00C80253" w:rsidRPr="00C9167F">
      <w:rPr>
        <w:rFonts w:ascii="IRLotus" w:hAnsi="IRLotus" w:cs="IRLotus"/>
        <w:sz w:val="30"/>
        <w:szCs w:val="30"/>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633" w:rsidRPr="00997024" w:rsidRDefault="00565633">
    <w:pPr>
      <w:pStyle w:val="Header"/>
      <w:rPr>
        <w:sz w:val="22"/>
        <w:szCs w:val="22"/>
        <w:rtl/>
        <w:lang w:bidi="fa-IR"/>
      </w:rPr>
    </w:pPr>
  </w:p>
  <w:p w:rsidR="00565633" w:rsidRPr="00997024" w:rsidRDefault="00565633">
    <w:pPr>
      <w:pStyle w:val="Header"/>
      <w:rPr>
        <w:sz w:val="30"/>
        <w:szCs w:val="30"/>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53" w:rsidRPr="00C9167F" w:rsidRDefault="00FD0985" w:rsidP="00C80253">
    <w:pPr>
      <w:pStyle w:val="Header"/>
      <w:tabs>
        <w:tab w:val="clear" w:pos="4320"/>
        <w:tab w:val="left" w:pos="254"/>
        <w:tab w:val="center" w:pos="4819"/>
        <w:tab w:val="right" w:pos="7370"/>
      </w:tabs>
      <w:spacing w:after="120"/>
      <w:ind w:left="284" w:right="284"/>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0"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PFtXfEhAgAAQAQAAA4AAAAAAAAAAAAAAAAALgIAAGRycy9lMm9Eb2MueG1sUEsBAi0A&#10;FAAGAAgAAAAhAIQTy1PYAAAABgEAAA8AAAAAAAAAAAAAAAAAewQAAGRycy9kb3ducmV2LnhtbFBL&#10;BQYAAAAABAAEAPMAAACABQAAAAA=&#10;" strokeweight="3pt">
              <v:stroke linestyle="thinThin"/>
            </v:line>
          </w:pict>
        </mc:Fallback>
      </mc:AlternateContent>
    </w:r>
    <w:r w:rsidR="00C80253">
      <w:rPr>
        <w:rFonts w:ascii="IRLotus" w:hAnsi="IRLotus" w:cs="IRLotus" w:hint="cs"/>
        <w:b/>
        <w:bCs/>
        <w:sz w:val="30"/>
        <w:szCs w:val="30"/>
        <w:rtl/>
        <w:lang w:bidi="fa-IR"/>
      </w:rPr>
      <w:t>احسان إلهی ظهیر... سرکوب‌کننده مبتدعین</w:t>
    </w:r>
    <w:r w:rsidR="00C80253" w:rsidRPr="007973D3">
      <w:rPr>
        <w:rFonts w:ascii="IRLotus" w:hAnsi="IRLotus" w:cs="IRLotus"/>
        <w:sz w:val="30"/>
        <w:szCs w:val="30"/>
        <w:rtl/>
      </w:rPr>
      <w:tab/>
    </w:r>
    <w:r w:rsidR="00C80253">
      <w:rPr>
        <w:rFonts w:ascii="IRLotus" w:hAnsi="IRLotus" w:cs="IRLotus" w:hint="cs"/>
        <w:sz w:val="30"/>
        <w:szCs w:val="30"/>
        <w:rtl/>
      </w:rPr>
      <w:tab/>
    </w:r>
    <w:r w:rsidR="00C80253" w:rsidRPr="00C9167F">
      <w:rPr>
        <w:rFonts w:ascii="IRLotus" w:hAnsi="IRLotus" w:cs="IRLotus"/>
        <w:sz w:val="30"/>
        <w:szCs w:val="30"/>
        <w:rtl/>
      </w:rPr>
      <w:fldChar w:fldCharType="begin"/>
    </w:r>
    <w:r w:rsidR="00C80253" w:rsidRPr="00C9167F">
      <w:rPr>
        <w:rFonts w:ascii="IRLotus" w:hAnsi="IRLotus" w:cs="IRLotus"/>
        <w:sz w:val="30"/>
        <w:szCs w:val="30"/>
      </w:rPr>
      <w:instrText xml:space="preserve"> PAGE </w:instrText>
    </w:r>
    <w:r w:rsidR="00C80253" w:rsidRPr="00C9167F">
      <w:rPr>
        <w:rFonts w:ascii="IRLotus" w:hAnsi="IRLotus" w:cs="IRLotus"/>
        <w:sz w:val="30"/>
        <w:szCs w:val="30"/>
        <w:rtl/>
      </w:rPr>
      <w:fldChar w:fldCharType="separate"/>
    </w:r>
    <w:r w:rsidR="005B7B08">
      <w:rPr>
        <w:rFonts w:ascii="IRLotus" w:hAnsi="IRLotus" w:cs="IRLotus"/>
        <w:noProof/>
        <w:sz w:val="30"/>
        <w:szCs w:val="30"/>
        <w:rtl/>
      </w:rPr>
      <w:t>33</w:t>
    </w:r>
    <w:r w:rsidR="00C80253" w:rsidRPr="00C9167F">
      <w:rPr>
        <w:rFonts w:ascii="IRLotus" w:hAnsi="IRLotus" w:cs="IRLotus"/>
        <w:sz w:val="30"/>
        <w:szCs w:val="30"/>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4B2"/>
    <w:multiLevelType w:val="hybridMultilevel"/>
    <w:tmpl w:val="E95C1CF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C7C30D1"/>
    <w:multiLevelType w:val="hybridMultilevel"/>
    <w:tmpl w:val="F2BE1DC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D923DA7"/>
    <w:multiLevelType w:val="hybridMultilevel"/>
    <w:tmpl w:val="4AD677CE"/>
    <w:lvl w:ilvl="0" w:tplc="45B8F1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1F774AA"/>
    <w:multiLevelType w:val="hybridMultilevel"/>
    <w:tmpl w:val="76E4A9F2"/>
    <w:lvl w:ilvl="0" w:tplc="2688A9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B1F308F"/>
    <w:multiLevelType w:val="hybridMultilevel"/>
    <w:tmpl w:val="8878012A"/>
    <w:lvl w:ilvl="0" w:tplc="23B2BDE6">
      <w:start w:val="1"/>
      <w:numFmt w:val="decimal"/>
      <w:lvlText w:val="%1-"/>
      <w:lvlJc w:val="left"/>
      <w:pPr>
        <w:tabs>
          <w:tab w:val="num" w:pos="375"/>
        </w:tabs>
        <w:ind w:left="375" w:hanging="375"/>
      </w:pPr>
      <w:rPr>
        <w:rFonts w:ascii="Times New Roman" w:eastAsia="Times New Roman" w:hAnsi="Times New Roman" w:cs="2  Badr"/>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82C6A72"/>
    <w:multiLevelType w:val="hybridMultilevel"/>
    <w:tmpl w:val="40E4FDBA"/>
    <w:lvl w:ilvl="0" w:tplc="24681B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9433AD0"/>
    <w:multiLevelType w:val="hybridMultilevel"/>
    <w:tmpl w:val="3630290C"/>
    <w:lvl w:ilvl="0" w:tplc="289416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B9C2CDB"/>
    <w:multiLevelType w:val="hybridMultilevel"/>
    <w:tmpl w:val="084CB5C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2DD87BE7"/>
    <w:multiLevelType w:val="hybridMultilevel"/>
    <w:tmpl w:val="034CE818"/>
    <w:lvl w:ilvl="0" w:tplc="06B239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14267EA"/>
    <w:multiLevelType w:val="hybridMultilevel"/>
    <w:tmpl w:val="954610E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38EB3C62"/>
    <w:multiLevelType w:val="hybridMultilevel"/>
    <w:tmpl w:val="47AADC36"/>
    <w:lvl w:ilvl="0" w:tplc="8C645EDA">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C5823DE"/>
    <w:multiLevelType w:val="hybridMultilevel"/>
    <w:tmpl w:val="245898E8"/>
    <w:lvl w:ilvl="0" w:tplc="D6D40A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5A5D7A3A"/>
    <w:multiLevelType w:val="hybridMultilevel"/>
    <w:tmpl w:val="DCBCC3D6"/>
    <w:lvl w:ilvl="0" w:tplc="680892F8">
      <w:start w:val="1"/>
      <w:numFmt w:val="decimal"/>
      <w:lvlText w:val="%1-"/>
      <w:lvlJc w:val="left"/>
      <w:pPr>
        <w:tabs>
          <w:tab w:val="num" w:pos="720"/>
        </w:tabs>
        <w:ind w:left="720" w:hanging="720"/>
      </w:pPr>
      <w:rPr>
        <w:rFonts w:cs="B Lotus" w:hint="default"/>
        <w:sz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09163AB"/>
    <w:multiLevelType w:val="hybridMultilevel"/>
    <w:tmpl w:val="5E6A5D14"/>
    <w:lvl w:ilvl="0" w:tplc="F530F4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738C1738"/>
    <w:multiLevelType w:val="hybridMultilevel"/>
    <w:tmpl w:val="A3104CF4"/>
    <w:lvl w:ilvl="0" w:tplc="7E8895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794F3054"/>
    <w:multiLevelType w:val="hybridMultilevel"/>
    <w:tmpl w:val="772A14B4"/>
    <w:lvl w:ilvl="0" w:tplc="A08235F4">
      <w:start w:val="1"/>
      <w:numFmt w:val="decimal"/>
      <w:lvlText w:val="%1-"/>
      <w:lvlJc w:val="left"/>
      <w:pPr>
        <w:tabs>
          <w:tab w:val="num" w:pos="566"/>
        </w:tabs>
        <w:ind w:left="566" w:hanging="360"/>
      </w:pPr>
      <w:rPr>
        <w:rFonts w:hint="default"/>
      </w:rPr>
    </w:lvl>
    <w:lvl w:ilvl="1" w:tplc="04090019" w:tentative="1">
      <w:start w:val="1"/>
      <w:numFmt w:val="lowerLetter"/>
      <w:lvlText w:val="%2."/>
      <w:lvlJc w:val="left"/>
      <w:pPr>
        <w:tabs>
          <w:tab w:val="num" w:pos="1286"/>
        </w:tabs>
        <w:ind w:left="1286" w:hanging="360"/>
      </w:p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num w:numId="1">
    <w:abstractNumId w:val="10"/>
  </w:num>
  <w:num w:numId="2">
    <w:abstractNumId w:val="4"/>
  </w:num>
  <w:num w:numId="3">
    <w:abstractNumId w:val="15"/>
  </w:num>
  <w:num w:numId="4">
    <w:abstractNumId w:val="12"/>
  </w:num>
  <w:num w:numId="5">
    <w:abstractNumId w:val="9"/>
  </w:num>
  <w:num w:numId="6">
    <w:abstractNumId w:val="6"/>
  </w:num>
  <w:num w:numId="7">
    <w:abstractNumId w:val="0"/>
  </w:num>
  <w:num w:numId="8">
    <w:abstractNumId w:val="3"/>
  </w:num>
  <w:num w:numId="9">
    <w:abstractNumId w:val="5"/>
  </w:num>
  <w:num w:numId="10">
    <w:abstractNumId w:val="2"/>
  </w:num>
  <w:num w:numId="11">
    <w:abstractNumId w:val="1"/>
  </w:num>
  <w:num w:numId="12">
    <w:abstractNumId w:val="11"/>
  </w:num>
  <w:num w:numId="13">
    <w:abstractNumId w:val="13"/>
  </w:num>
  <w:num w:numId="14">
    <w:abstractNumId w:val="14"/>
  </w:num>
  <w:num w:numId="15">
    <w:abstractNumId w:val="7"/>
  </w:num>
  <w:num w:numId="1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gRdpqi/6LI39ImUax4nXRzRlwA=" w:salt="68S51/W6SvRWhp7gkaggXA=="/>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CC1"/>
    <w:rsid w:val="00000145"/>
    <w:rsid w:val="000004BC"/>
    <w:rsid w:val="00000679"/>
    <w:rsid w:val="00001BA0"/>
    <w:rsid w:val="000022F5"/>
    <w:rsid w:val="000025F6"/>
    <w:rsid w:val="00002896"/>
    <w:rsid w:val="00002C25"/>
    <w:rsid w:val="00002CD0"/>
    <w:rsid w:val="00002CF0"/>
    <w:rsid w:val="00003068"/>
    <w:rsid w:val="00003492"/>
    <w:rsid w:val="00003690"/>
    <w:rsid w:val="00003A14"/>
    <w:rsid w:val="00003D34"/>
    <w:rsid w:val="00004211"/>
    <w:rsid w:val="000049E8"/>
    <w:rsid w:val="000054DE"/>
    <w:rsid w:val="00005532"/>
    <w:rsid w:val="000061FC"/>
    <w:rsid w:val="00006C61"/>
    <w:rsid w:val="00006CAD"/>
    <w:rsid w:val="000072FA"/>
    <w:rsid w:val="000075A3"/>
    <w:rsid w:val="00007959"/>
    <w:rsid w:val="00010EF2"/>
    <w:rsid w:val="0001166A"/>
    <w:rsid w:val="00011D92"/>
    <w:rsid w:val="000125C0"/>
    <w:rsid w:val="000126C8"/>
    <w:rsid w:val="00012BC5"/>
    <w:rsid w:val="00012E4B"/>
    <w:rsid w:val="00013909"/>
    <w:rsid w:val="000139EE"/>
    <w:rsid w:val="0001402D"/>
    <w:rsid w:val="0001437B"/>
    <w:rsid w:val="00014CD9"/>
    <w:rsid w:val="00015290"/>
    <w:rsid w:val="000153F3"/>
    <w:rsid w:val="000157DE"/>
    <w:rsid w:val="00015972"/>
    <w:rsid w:val="00015F62"/>
    <w:rsid w:val="000160F1"/>
    <w:rsid w:val="00016F70"/>
    <w:rsid w:val="000219F0"/>
    <w:rsid w:val="00021A1C"/>
    <w:rsid w:val="00021B60"/>
    <w:rsid w:val="000223B8"/>
    <w:rsid w:val="000236C8"/>
    <w:rsid w:val="00023A28"/>
    <w:rsid w:val="00023F0D"/>
    <w:rsid w:val="00025503"/>
    <w:rsid w:val="0002550B"/>
    <w:rsid w:val="00025731"/>
    <w:rsid w:val="00025955"/>
    <w:rsid w:val="00025C77"/>
    <w:rsid w:val="00025CB2"/>
    <w:rsid w:val="00025F1B"/>
    <w:rsid w:val="00026031"/>
    <w:rsid w:val="000265BE"/>
    <w:rsid w:val="000266E3"/>
    <w:rsid w:val="000276BB"/>
    <w:rsid w:val="0002782F"/>
    <w:rsid w:val="00030492"/>
    <w:rsid w:val="000307E0"/>
    <w:rsid w:val="000308ED"/>
    <w:rsid w:val="00030DA2"/>
    <w:rsid w:val="00031268"/>
    <w:rsid w:val="0003146E"/>
    <w:rsid w:val="000314A7"/>
    <w:rsid w:val="00031509"/>
    <w:rsid w:val="0003169A"/>
    <w:rsid w:val="00032002"/>
    <w:rsid w:val="000335FF"/>
    <w:rsid w:val="0003428F"/>
    <w:rsid w:val="000348A3"/>
    <w:rsid w:val="00034C36"/>
    <w:rsid w:val="000354E1"/>
    <w:rsid w:val="0003594B"/>
    <w:rsid w:val="000365F7"/>
    <w:rsid w:val="00036966"/>
    <w:rsid w:val="000369FB"/>
    <w:rsid w:val="000378AC"/>
    <w:rsid w:val="0004034F"/>
    <w:rsid w:val="00040450"/>
    <w:rsid w:val="00040A68"/>
    <w:rsid w:val="000418F7"/>
    <w:rsid w:val="000418FB"/>
    <w:rsid w:val="000419E7"/>
    <w:rsid w:val="0004266D"/>
    <w:rsid w:val="00042981"/>
    <w:rsid w:val="00042D8C"/>
    <w:rsid w:val="00042E6D"/>
    <w:rsid w:val="000430D0"/>
    <w:rsid w:val="00043189"/>
    <w:rsid w:val="00043AAB"/>
    <w:rsid w:val="00043AEB"/>
    <w:rsid w:val="00044920"/>
    <w:rsid w:val="00044BA0"/>
    <w:rsid w:val="00045A46"/>
    <w:rsid w:val="00046689"/>
    <w:rsid w:val="0004682B"/>
    <w:rsid w:val="00046AE0"/>
    <w:rsid w:val="00046D45"/>
    <w:rsid w:val="00047044"/>
    <w:rsid w:val="0004753A"/>
    <w:rsid w:val="00047834"/>
    <w:rsid w:val="00047B92"/>
    <w:rsid w:val="00047BAA"/>
    <w:rsid w:val="00047D48"/>
    <w:rsid w:val="00047FD3"/>
    <w:rsid w:val="00051058"/>
    <w:rsid w:val="0005115B"/>
    <w:rsid w:val="000512D4"/>
    <w:rsid w:val="000517EC"/>
    <w:rsid w:val="0005197C"/>
    <w:rsid w:val="000519D9"/>
    <w:rsid w:val="00051A71"/>
    <w:rsid w:val="00051FE3"/>
    <w:rsid w:val="000522A9"/>
    <w:rsid w:val="00052868"/>
    <w:rsid w:val="000539E3"/>
    <w:rsid w:val="00053BB1"/>
    <w:rsid w:val="00054D0A"/>
    <w:rsid w:val="0005561D"/>
    <w:rsid w:val="0005649E"/>
    <w:rsid w:val="00056956"/>
    <w:rsid w:val="000577BC"/>
    <w:rsid w:val="00057FA2"/>
    <w:rsid w:val="00060AC4"/>
    <w:rsid w:val="00060F3C"/>
    <w:rsid w:val="000610E5"/>
    <w:rsid w:val="000612B6"/>
    <w:rsid w:val="000612DC"/>
    <w:rsid w:val="000619E7"/>
    <w:rsid w:val="00062113"/>
    <w:rsid w:val="00063F05"/>
    <w:rsid w:val="0006410B"/>
    <w:rsid w:val="0006452D"/>
    <w:rsid w:val="00064699"/>
    <w:rsid w:val="0006491B"/>
    <w:rsid w:val="00064D70"/>
    <w:rsid w:val="000652DE"/>
    <w:rsid w:val="000655FA"/>
    <w:rsid w:val="00066438"/>
    <w:rsid w:val="00066470"/>
    <w:rsid w:val="00066D62"/>
    <w:rsid w:val="00067710"/>
    <w:rsid w:val="00067A40"/>
    <w:rsid w:val="00067D80"/>
    <w:rsid w:val="00070EF4"/>
    <w:rsid w:val="0007191C"/>
    <w:rsid w:val="00072272"/>
    <w:rsid w:val="00072538"/>
    <w:rsid w:val="00073D03"/>
    <w:rsid w:val="00074335"/>
    <w:rsid w:val="00074907"/>
    <w:rsid w:val="00076119"/>
    <w:rsid w:val="000768E9"/>
    <w:rsid w:val="00077A4D"/>
    <w:rsid w:val="00077ADB"/>
    <w:rsid w:val="00080045"/>
    <w:rsid w:val="00080969"/>
    <w:rsid w:val="00080979"/>
    <w:rsid w:val="00080DEF"/>
    <w:rsid w:val="000813E9"/>
    <w:rsid w:val="00081B61"/>
    <w:rsid w:val="00082DCC"/>
    <w:rsid w:val="000837EA"/>
    <w:rsid w:val="00083F76"/>
    <w:rsid w:val="000843F0"/>
    <w:rsid w:val="00084F50"/>
    <w:rsid w:val="000854A3"/>
    <w:rsid w:val="00085BE4"/>
    <w:rsid w:val="00085F49"/>
    <w:rsid w:val="00086747"/>
    <w:rsid w:val="00086832"/>
    <w:rsid w:val="00086A89"/>
    <w:rsid w:val="000904C6"/>
    <w:rsid w:val="00090DF1"/>
    <w:rsid w:val="0009171A"/>
    <w:rsid w:val="00091916"/>
    <w:rsid w:val="00093F4E"/>
    <w:rsid w:val="000941DC"/>
    <w:rsid w:val="00094B3C"/>
    <w:rsid w:val="00094FAB"/>
    <w:rsid w:val="000950CE"/>
    <w:rsid w:val="000952EC"/>
    <w:rsid w:val="00095C52"/>
    <w:rsid w:val="00096B0F"/>
    <w:rsid w:val="000979EB"/>
    <w:rsid w:val="00097BAA"/>
    <w:rsid w:val="000A00E8"/>
    <w:rsid w:val="000A0393"/>
    <w:rsid w:val="000A0DE9"/>
    <w:rsid w:val="000A1382"/>
    <w:rsid w:val="000A1D81"/>
    <w:rsid w:val="000A256B"/>
    <w:rsid w:val="000A2A8F"/>
    <w:rsid w:val="000A2B68"/>
    <w:rsid w:val="000A2C80"/>
    <w:rsid w:val="000A2EC2"/>
    <w:rsid w:val="000A3C67"/>
    <w:rsid w:val="000A4E62"/>
    <w:rsid w:val="000A51AD"/>
    <w:rsid w:val="000A57DD"/>
    <w:rsid w:val="000A6C37"/>
    <w:rsid w:val="000A7975"/>
    <w:rsid w:val="000A7E27"/>
    <w:rsid w:val="000B03BD"/>
    <w:rsid w:val="000B04CA"/>
    <w:rsid w:val="000B07B0"/>
    <w:rsid w:val="000B0883"/>
    <w:rsid w:val="000B0BD5"/>
    <w:rsid w:val="000B11BF"/>
    <w:rsid w:val="000B19C8"/>
    <w:rsid w:val="000B1B69"/>
    <w:rsid w:val="000B2EC5"/>
    <w:rsid w:val="000B303D"/>
    <w:rsid w:val="000B3AE8"/>
    <w:rsid w:val="000B3AF2"/>
    <w:rsid w:val="000B3E87"/>
    <w:rsid w:val="000B45EE"/>
    <w:rsid w:val="000B6656"/>
    <w:rsid w:val="000B6949"/>
    <w:rsid w:val="000B76D1"/>
    <w:rsid w:val="000B7BCB"/>
    <w:rsid w:val="000C0183"/>
    <w:rsid w:val="000C038E"/>
    <w:rsid w:val="000C0945"/>
    <w:rsid w:val="000C09B0"/>
    <w:rsid w:val="000C0EBC"/>
    <w:rsid w:val="000C1147"/>
    <w:rsid w:val="000C134C"/>
    <w:rsid w:val="000C1A2A"/>
    <w:rsid w:val="000C1EBB"/>
    <w:rsid w:val="000C2F05"/>
    <w:rsid w:val="000C2F58"/>
    <w:rsid w:val="000C3C43"/>
    <w:rsid w:val="000C44FB"/>
    <w:rsid w:val="000C5022"/>
    <w:rsid w:val="000C5049"/>
    <w:rsid w:val="000C51B9"/>
    <w:rsid w:val="000C528C"/>
    <w:rsid w:val="000C542D"/>
    <w:rsid w:val="000C5705"/>
    <w:rsid w:val="000C5A86"/>
    <w:rsid w:val="000C6F02"/>
    <w:rsid w:val="000C6FD9"/>
    <w:rsid w:val="000C729C"/>
    <w:rsid w:val="000C75E3"/>
    <w:rsid w:val="000C7613"/>
    <w:rsid w:val="000C7C54"/>
    <w:rsid w:val="000C7D42"/>
    <w:rsid w:val="000C7F6D"/>
    <w:rsid w:val="000D043D"/>
    <w:rsid w:val="000D0B0B"/>
    <w:rsid w:val="000D0BD1"/>
    <w:rsid w:val="000D0D0E"/>
    <w:rsid w:val="000D1082"/>
    <w:rsid w:val="000D1259"/>
    <w:rsid w:val="000D1622"/>
    <w:rsid w:val="000D1D45"/>
    <w:rsid w:val="000D2D60"/>
    <w:rsid w:val="000D2F53"/>
    <w:rsid w:val="000D34DA"/>
    <w:rsid w:val="000D3773"/>
    <w:rsid w:val="000D3827"/>
    <w:rsid w:val="000D40AA"/>
    <w:rsid w:val="000D478C"/>
    <w:rsid w:val="000D4B1C"/>
    <w:rsid w:val="000D5115"/>
    <w:rsid w:val="000D5A2F"/>
    <w:rsid w:val="000D5C55"/>
    <w:rsid w:val="000D5CCB"/>
    <w:rsid w:val="000D5E2A"/>
    <w:rsid w:val="000D72FC"/>
    <w:rsid w:val="000D77D4"/>
    <w:rsid w:val="000D7BC3"/>
    <w:rsid w:val="000E007C"/>
    <w:rsid w:val="000E11CA"/>
    <w:rsid w:val="000E1B8D"/>
    <w:rsid w:val="000E2559"/>
    <w:rsid w:val="000E2791"/>
    <w:rsid w:val="000E2B27"/>
    <w:rsid w:val="000E2C82"/>
    <w:rsid w:val="000E2DBC"/>
    <w:rsid w:val="000E3228"/>
    <w:rsid w:val="000E37D6"/>
    <w:rsid w:val="000E4086"/>
    <w:rsid w:val="000E4D0D"/>
    <w:rsid w:val="000E5FF9"/>
    <w:rsid w:val="000E65F9"/>
    <w:rsid w:val="000E6807"/>
    <w:rsid w:val="000E6A7A"/>
    <w:rsid w:val="000E7CFA"/>
    <w:rsid w:val="000E7F55"/>
    <w:rsid w:val="000F0794"/>
    <w:rsid w:val="000F1999"/>
    <w:rsid w:val="000F33E6"/>
    <w:rsid w:val="000F442B"/>
    <w:rsid w:val="000F4D20"/>
    <w:rsid w:val="000F6283"/>
    <w:rsid w:val="000F6690"/>
    <w:rsid w:val="000F66ED"/>
    <w:rsid w:val="000F6ADA"/>
    <w:rsid w:val="000F6AE1"/>
    <w:rsid w:val="000F6B77"/>
    <w:rsid w:val="000F6B83"/>
    <w:rsid w:val="000F6EE2"/>
    <w:rsid w:val="000F7B69"/>
    <w:rsid w:val="00100D3A"/>
    <w:rsid w:val="001010B8"/>
    <w:rsid w:val="001023E7"/>
    <w:rsid w:val="0010292F"/>
    <w:rsid w:val="00103167"/>
    <w:rsid w:val="00103B05"/>
    <w:rsid w:val="001042CA"/>
    <w:rsid w:val="00104958"/>
    <w:rsid w:val="00105071"/>
    <w:rsid w:val="00106651"/>
    <w:rsid w:val="00106A3D"/>
    <w:rsid w:val="00110B89"/>
    <w:rsid w:val="0011175C"/>
    <w:rsid w:val="001121B0"/>
    <w:rsid w:val="001129DB"/>
    <w:rsid w:val="00112C24"/>
    <w:rsid w:val="00112E7E"/>
    <w:rsid w:val="0011331E"/>
    <w:rsid w:val="001134F9"/>
    <w:rsid w:val="00113543"/>
    <w:rsid w:val="00113ED6"/>
    <w:rsid w:val="00114541"/>
    <w:rsid w:val="00114934"/>
    <w:rsid w:val="00115B4E"/>
    <w:rsid w:val="00115C30"/>
    <w:rsid w:val="00115E1A"/>
    <w:rsid w:val="001167F0"/>
    <w:rsid w:val="00116BF3"/>
    <w:rsid w:val="00117792"/>
    <w:rsid w:val="00117C70"/>
    <w:rsid w:val="001203A1"/>
    <w:rsid w:val="00121271"/>
    <w:rsid w:val="001214DE"/>
    <w:rsid w:val="00121E3C"/>
    <w:rsid w:val="00121F48"/>
    <w:rsid w:val="0012214A"/>
    <w:rsid w:val="00122B05"/>
    <w:rsid w:val="0012301A"/>
    <w:rsid w:val="001234BD"/>
    <w:rsid w:val="00123B1A"/>
    <w:rsid w:val="00123E71"/>
    <w:rsid w:val="001246B2"/>
    <w:rsid w:val="001251AE"/>
    <w:rsid w:val="0012559F"/>
    <w:rsid w:val="0012571B"/>
    <w:rsid w:val="00125840"/>
    <w:rsid w:val="0012586D"/>
    <w:rsid w:val="00125BD4"/>
    <w:rsid w:val="00126A47"/>
    <w:rsid w:val="00127BE3"/>
    <w:rsid w:val="0013032D"/>
    <w:rsid w:val="001309D7"/>
    <w:rsid w:val="00130D9C"/>
    <w:rsid w:val="00130F5C"/>
    <w:rsid w:val="00130FAA"/>
    <w:rsid w:val="00131B94"/>
    <w:rsid w:val="00132A8A"/>
    <w:rsid w:val="00132E9D"/>
    <w:rsid w:val="00134EFF"/>
    <w:rsid w:val="00135A70"/>
    <w:rsid w:val="00135D35"/>
    <w:rsid w:val="00136D77"/>
    <w:rsid w:val="001379BD"/>
    <w:rsid w:val="00140206"/>
    <w:rsid w:val="0014046A"/>
    <w:rsid w:val="00140741"/>
    <w:rsid w:val="0014080F"/>
    <w:rsid w:val="00140D34"/>
    <w:rsid w:val="00141475"/>
    <w:rsid w:val="001415F4"/>
    <w:rsid w:val="00142121"/>
    <w:rsid w:val="00142766"/>
    <w:rsid w:val="0014384F"/>
    <w:rsid w:val="00143BF5"/>
    <w:rsid w:val="0014514B"/>
    <w:rsid w:val="001451F7"/>
    <w:rsid w:val="0014599C"/>
    <w:rsid w:val="00145FC9"/>
    <w:rsid w:val="001469C6"/>
    <w:rsid w:val="00146A1C"/>
    <w:rsid w:val="00146A98"/>
    <w:rsid w:val="00146D04"/>
    <w:rsid w:val="00146DC4"/>
    <w:rsid w:val="00146EBE"/>
    <w:rsid w:val="00147350"/>
    <w:rsid w:val="00147D2B"/>
    <w:rsid w:val="001504CD"/>
    <w:rsid w:val="001508AD"/>
    <w:rsid w:val="001508F9"/>
    <w:rsid w:val="0015097A"/>
    <w:rsid w:val="001509A2"/>
    <w:rsid w:val="001511EB"/>
    <w:rsid w:val="001515CB"/>
    <w:rsid w:val="001519A3"/>
    <w:rsid w:val="00151B1B"/>
    <w:rsid w:val="00152C89"/>
    <w:rsid w:val="00154286"/>
    <w:rsid w:val="00154423"/>
    <w:rsid w:val="00154EF8"/>
    <w:rsid w:val="00155344"/>
    <w:rsid w:val="001557C3"/>
    <w:rsid w:val="00155801"/>
    <w:rsid w:val="00155823"/>
    <w:rsid w:val="00155FF3"/>
    <w:rsid w:val="001561FF"/>
    <w:rsid w:val="00156568"/>
    <w:rsid w:val="00156843"/>
    <w:rsid w:val="00156A3F"/>
    <w:rsid w:val="00156BFD"/>
    <w:rsid w:val="00156C0F"/>
    <w:rsid w:val="00156FAB"/>
    <w:rsid w:val="00157033"/>
    <w:rsid w:val="001570CC"/>
    <w:rsid w:val="0015710E"/>
    <w:rsid w:val="001573F8"/>
    <w:rsid w:val="001577E8"/>
    <w:rsid w:val="001577ED"/>
    <w:rsid w:val="00157A80"/>
    <w:rsid w:val="00160815"/>
    <w:rsid w:val="001608A1"/>
    <w:rsid w:val="001609D0"/>
    <w:rsid w:val="00160A8A"/>
    <w:rsid w:val="00160D10"/>
    <w:rsid w:val="00160E6E"/>
    <w:rsid w:val="00161BDD"/>
    <w:rsid w:val="00162D8C"/>
    <w:rsid w:val="00163074"/>
    <w:rsid w:val="00163532"/>
    <w:rsid w:val="001636F1"/>
    <w:rsid w:val="00163986"/>
    <w:rsid w:val="00164071"/>
    <w:rsid w:val="00165170"/>
    <w:rsid w:val="0016569B"/>
    <w:rsid w:val="00165EF8"/>
    <w:rsid w:val="00165FF8"/>
    <w:rsid w:val="00166285"/>
    <w:rsid w:val="00166BE7"/>
    <w:rsid w:val="00166FAD"/>
    <w:rsid w:val="00166FE7"/>
    <w:rsid w:val="00167003"/>
    <w:rsid w:val="001674E1"/>
    <w:rsid w:val="001676F0"/>
    <w:rsid w:val="00167B08"/>
    <w:rsid w:val="001704E8"/>
    <w:rsid w:val="00170D14"/>
    <w:rsid w:val="0017159D"/>
    <w:rsid w:val="00171633"/>
    <w:rsid w:val="0017209C"/>
    <w:rsid w:val="001729DF"/>
    <w:rsid w:val="00172D87"/>
    <w:rsid w:val="00173294"/>
    <w:rsid w:val="001732FF"/>
    <w:rsid w:val="001734F1"/>
    <w:rsid w:val="001736A7"/>
    <w:rsid w:val="00173B59"/>
    <w:rsid w:val="00173D00"/>
    <w:rsid w:val="0017425B"/>
    <w:rsid w:val="00174A2F"/>
    <w:rsid w:val="00174FC6"/>
    <w:rsid w:val="001755CF"/>
    <w:rsid w:val="001761F4"/>
    <w:rsid w:val="001764B7"/>
    <w:rsid w:val="00176DA0"/>
    <w:rsid w:val="00177A37"/>
    <w:rsid w:val="00177B71"/>
    <w:rsid w:val="00177DDA"/>
    <w:rsid w:val="00177FFC"/>
    <w:rsid w:val="00180579"/>
    <w:rsid w:val="00180EFA"/>
    <w:rsid w:val="001814F1"/>
    <w:rsid w:val="001815EC"/>
    <w:rsid w:val="00181B16"/>
    <w:rsid w:val="0018218B"/>
    <w:rsid w:val="00182198"/>
    <w:rsid w:val="00182312"/>
    <w:rsid w:val="0018401F"/>
    <w:rsid w:val="001845AC"/>
    <w:rsid w:val="001849BB"/>
    <w:rsid w:val="0018564C"/>
    <w:rsid w:val="00185715"/>
    <w:rsid w:val="00185982"/>
    <w:rsid w:val="00185EA8"/>
    <w:rsid w:val="00186338"/>
    <w:rsid w:val="001872E6"/>
    <w:rsid w:val="00187566"/>
    <w:rsid w:val="001876CA"/>
    <w:rsid w:val="00187F86"/>
    <w:rsid w:val="001905A8"/>
    <w:rsid w:val="0019073D"/>
    <w:rsid w:val="00190B3F"/>
    <w:rsid w:val="00190D94"/>
    <w:rsid w:val="00190E84"/>
    <w:rsid w:val="0019236B"/>
    <w:rsid w:val="001923E8"/>
    <w:rsid w:val="001926A2"/>
    <w:rsid w:val="00192A95"/>
    <w:rsid w:val="00193A04"/>
    <w:rsid w:val="00193AAC"/>
    <w:rsid w:val="00193C0A"/>
    <w:rsid w:val="001942AD"/>
    <w:rsid w:val="00194BE9"/>
    <w:rsid w:val="00195273"/>
    <w:rsid w:val="001954B1"/>
    <w:rsid w:val="0019585D"/>
    <w:rsid w:val="001960FA"/>
    <w:rsid w:val="00196C04"/>
    <w:rsid w:val="00196C38"/>
    <w:rsid w:val="0019746A"/>
    <w:rsid w:val="00197477"/>
    <w:rsid w:val="0019770E"/>
    <w:rsid w:val="001A02E5"/>
    <w:rsid w:val="001A0950"/>
    <w:rsid w:val="001A0AB1"/>
    <w:rsid w:val="001A0C79"/>
    <w:rsid w:val="001A0C90"/>
    <w:rsid w:val="001A0F6F"/>
    <w:rsid w:val="001A1091"/>
    <w:rsid w:val="001A1333"/>
    <w:rsid w:val="001A1D2F"/>
    <w:rsid w:val="001A2295"/>
    <w:rsid w:val="001A2473"/>
    <w:rsid w:val="001A2901"/>
    <w:rsid w:val="001A3252"/>
    <w:rsid w:val="001A3B77"/>
    <w:rsid w:val="001A3B91"/>
    <w:rsid w:val="001A426B"/>
    <w:rsid w:val="001A45D5"/>
    <w:rsid w:val="001A47B6"/>
    <w:rsid w:val="001A5194"/>
    <w:rsid w:val="001A5838"/>
    <w:rsid w:val="001A58B2"/>
    <w:rsid w:val="001A5B72"/>
    <w:rsid w:val="001A5D01"/>
    <w:rsid w:val="001A606F"/>
    <w:rsid w:val="001A613F"/>
    <w:rsid w:val="001A6618"/>
    <w:rsid w:val="001B012C"/>
    <w:rsid w:val="001B075B"/>
    <w:rsid w:val="001B1044"/>
    <w:rsid w:val="001B12D0"/>
    <w:rsid w:val="001B1CC8"/>
    <w:rsid w:val="001B1DF9"/>
    <w:rsid w:val="001B21EE"/>
    <w:rsid w:val="001B2A9C"/>
    <w:rsid w:val="001B2B8E"/>
    <w:rsid w:val="001B36F6"/>
    <w:rsid w:val="001B3D28"/>
    <w:rsid w:val="001B42D4"/>
    <w:rsid w:val="001B43E8"/>
    <w:rsid w:val="001B498B"/>
    <w:rsid w:val="001B5A81"/>
    <w:rsid w:val="001B5AE8"/>
    <w:rsid w:val="001B5D92"/>
    <w:rsid w:val="001B5DD5"/>
    <w:rsid w:val="001B6029"/>
    <w:rsid w:val="001B6508"/>
    <w:rsid w:val="001B6983"/>
    <w:rsid w:val="001B69AD"/>
    <w:rsid w:val="001B7481"/>
    <w:rsid w:val="001B7D74"/>
    <w:rsid w:val="001C09A2"/>
    <w:rsid w:val="001C0FF2"/>
    <w:rsid w:val="001C1AC6"/>
    <w:rsid w:val="001C1C89"/>
    <w:rsid w:val="001C2D8F"/>
    <w:rsid w:val="001C34F9"/>
    <w:rsid w:val="001C3A8D"/>
    <w:rsid w:val="001C3B75"/>
    <w:rsid w:val="001C3D3D"/>
    <w:rsid w:val="001C3EB0"/>
    <w:rsid w:val="001C4402"/>
    <w:rsid w:val="001C4675"/>
    <w:rsid w:val="001C571B"/>
    <w:rsid w:val="001C5C7F"/>
    <w:rsid w:val="001C6E40"/>
    <w:rsid w:val="001C759A"/>
    <w:rsid w:val="001C75E4"/>
    <w:rsid w:val="001C7718"/>
    <w:rsid w:val="001C7892"/>
    <w:rsid w:val="001C7A5C"/>
    <w:rsid w:val="001C7AC2"/>
    <w:rsid w:val="001C7FDD"/>
    <w:rsid w:val="001D05E9"/>
    <w:rsid w:val="001D0DAA"/>
    <w:rsid w:val="001D1AEA"/>
    <w:rsid w:val="001D1BE5"/>
    <w:rsid w:val="001D23BC"/>
    <w:rsid w:val="001D2E3C"/>
    <w:rsid w:val="001D347A"/>
    <w:rsid w:val="001D3D1D"/>
    <w:rsid w:val="001D3E18"/>
    <w:rsid w:val="001D4E7B"/>
    <w:rsid w:val="001D5238"/>
    <w:rsid w:val="001D56E0"/>
    <w:rsid w:val="001D703A"/>
    <w:rsid w:val="001D74F5"/>
    <w:rsid w:val="001D754A"/>
    <w:rsid w:val="001E09E4"/>
    <w:rsid w:val="001E1625"/>
    <w:rsid w:val="001E2144"/>
    <w:rsid w:val="001E23DD"/>
    <w:rsid w:val="001E2E6B"/>
    <w:rsid w:val="001E4418"/>
    <w:rsid w:val="001E4D1B"/>
    <w:rsid w:val="001E5128"/>
    <w:rsid w:val="001E523A"/>
    <w:rsid w:val="001E55F2"/>
    <w:rsid w:val="001E58B1"/>
    <w:rsid w:val="001E5BA0"/>
    <w:rsid w:val="001E5C16"/>
    <w:rsid w:val="001E5C66"/>
    <w:rsid w:val="001E708A"/>
    <w:rsid w:val="001E7BDF"/>
    <w:rsid w:val="001E7F26"/>
    <w:rsid w:val="001F0383"/>
    <w:rsid w:val="001F0F9F"/>
    <w:rsid w:val="001F13C7"/>
    <w:rsid w:val="001F1700"/>
    <w:rsid w:val="001F1FCC"/>
    <w:rsid w:val="001F284C"/>
    <w:rsid w:val="001F3994"/>
    <w:rsid w:val="001F3F77"/>
    <w:rsid w:val="001F4194"/>
    <w:rsid w:val="001F423F"/>
    <w:rsid w:val="001F4486"/>
    <w:rsid w:val="001F4993"/>
    <w:rsid w:val="001F4C6D"/>
    <w:rsid w:val="001F5193"/>
    <w:rsid w:val="001F52B7"/>
    <w:rsid w:val="001F585B"/>
    <w:rsid w:val="001F6075"/>
    <w:rsid w:val="001F66CF"/>
    <w:rsid w:val="001F67F2"/>
    <w:rsid w:val="001F70FB"/>
    <w:rsid w:val="0020067E"/>
    <w:rsid w:val="0020076C"/>
    <w:rsid w:val="00200BBE"/>
    <w:rsid w:val="00200BD1"/>
    <w:rsid w:val="00201027"/>
    <w:rsid w:val="00201188"/>
    <w:rsid w:val="0020198A"/>
    <w:rsid w:val="002024C2"/>
    <w:rsid w:val="00202B49"/>
    <w:rsid w:val="00202E1D"/>
    <w:rsid w:val="002036BF"/>
    <w:rsid w:val="0020371D"/>
    <w:rsid w:val="00203BE7"/>
    <w:rsid w:val="00203D0C"/>
    <w:rsid w:val="00203F01"/>
    <w:rsid w:val="00204C73"/>
    <w:rsid w:val="00205507"/>
    <w:rsid w:val="0020558C"/>
    <w:rsid w:val="00205690"/>
    <w:rsid w:val="00205709"/>
    <w:rsid w:val="00206179"/>
    <w:rsid w:val="00207888"/>
    <w:rsid w:val="00207DDA"/>
    <w:rsid w:val="00210559"/>
    <w:rsid w:val="0021145F"/>
    <w:rsid w:val="0021261D"/>
    <w:rsid w:val="002128C4"/>
    <w:rsid w:val="00212EB5"/>
    <w:rsid w:val="0021315B"/>
    <w:rsid w:val="0021332A"/>
    <w:rsid w:val="00213E6C"/>
    <w:rsid w:val="0021413D"/>
    <w:rsid w:val="0021414F"/>
    <w:rsid w:val="0021418C"/>
    <w:rsid w:val="00214971"/>
    <w:rsid w:val="00214C2E"/>
    <w:rsid w:val="00214F62"/>
    <w:rsid w:val="002155C6"/>
    <w:rsid w:val="002160F9"/>
    <w:rsid w:val="0021629B"/>
    <w:rsid w:val="002164E7"/>
    <w:rsid w:val="00216955"/>
    <w:rsid w:val="00216A0E"/>
    <w:rsid w:val="002174AC"/>
    <w:rsid w:val="0021772A"/>
    <w:rsid w:val="00217B42"/>
    <w:rsid w:val="00217FA9"/>
    <w:rsid w:val="0022016A"/>
    <w:rsid w:val="002202D8"/>
    <w:rsid w:val="00220B5D"/>
    <w:rsid w:val="00221375"/>
    <w:rsid w:val="0022163A"/>
    <w:rsid w:val="0022181A"/>
    <w:rsid w:val="0022185A"/>
    <w:rsid w:val="00221C90"/>
    <w:rsid w:val="0022237C"/>
    <w:rsid w:val="00222592"/>
    <w:rsid w:val="00222FE5"/>
    <w:rsid w:val="00223241"/>
    <w:rsid w:val="00223EDC"/>
    <w:rsid w:val="00224519"/>
    <w:rsid w:val="00224521"/>
    <w:rsid w:val="00224B56"/>
    <w:rsid w:val="00224D47"/>
    <w:rsid w:val="00224E77"/>
    <w:rsid w:val="002254E8"/>
    <w:rsid w:val="00226864"/>
    <w:rsid w:val="00226DF3"/>
    <w:rsid w:val="00226E5E"/>
    <w:rsid w:val="00227A02"/>
    <w:rsid w:val="002300B9"/>
    <w:rsid w:val="0023030B"/>
    <w:rsid w:val="00230323"/>
    <w:rsid w:val="00230ED0"/>
    <w:rsid w:val="00231016"/>
    <w:rsid w:val="00232132"/>
    <w:rsid w:val="002321A5"/>
    <w:rsid w:val="00232D93"/>
    <w:rsid w:val="0023301B"/>
    <w:rsid w:val="0023329F"/>
    <w:rsid w:val="00233CB6"/>
    <w:rsid w:val="00233CC6"/>
    <w:rsid w:val="002345BC"/>
    <w:rsid w:val="0023466B"/>
    <w:rsid w:val="00235215"/>
    <w:rsid w:val="00235361"/>
    <w:rsid w:val="0023603A"/>
    <w:rsid w:val="00236BF8"/>
    <w:rsid w:val="00236C32"/>
    <w:rsid w:val="00236FDB"/>
    <w:rsid w:val="00237513"/>
    <w:rsid w:val="0023764A"/>
    <w:rsid w:val="00237B00"/>
    <w:rsid w:val="00237B68"/>
    <w:rsid w:val="00237E62"/>
    <w:rsid w:val="00237E9A"/>
    <w:rsid w:val="002410F1"/>
    <w:rsid w:val="0024164E"/>
    <w:rsid w:val="00241650"/>
    <w:rsid w:val="0024175E"/>
    <w:rsid w:val="002429FA"/>
    <w:rsid w:val="00242BFE"/>
    <w:rsid w:val="002438C0"/>
    <w:rsid w:val="00243B5D"/>
    <w:rsid w:val="00243CD5"/>
    <w:rsid w:val="00244681"/>
    <w:rsid w:val="00244739"/>
    <w:rsid w:val="002450AF"/>
    <w:rsid w:val="00245577"/>
    <w:rsid w:val="00245ABD"/>
    <w:rsid w:val="00245F2C"/>
    <w:rsid w:val="00245F5A"/>
    <w:rsid w:val="002460A1"/>
    <w:rsid w:val="0024619C"/>
    <w:rsid w:val="0024646B"/>
    <w:rsid w:val="002468B6"/>
    <w:rsid w:val="00247ECC"/>
    <w:rsid w:val="00250317"/>
    <w:rsid w:val="00250A66"/>
    <w:rsid w:val="00250DBB"/>
    <w:rsid w:val="002520CC"/>
    <w:rsid w:val="00252553"/>
    <w:rsid w:val="00252989"/>
    <w:rsid w:val="00252C53"/>
    <w:rsid w:val="00253491"/>
    <w:rsid w:val="0025355E"/>
    <w:rsid w:val="00253715"/>
    <w:rsid w:val="00253C5F"/>
    <w:rsid w:val="002544BB"/>
    <w:rsid w:val="00254835"/>
    <w:rsid w:val="00254884"/>
    <w:rsid w:val="00254B34"/>
    <w:rsid w:val="00254EFA"/>
    <w:rsid w:val="002550E8"/>
    <w:rsid w:val="00255C25"/>
    <w:rsid w:val="00255DF0"/>
    <w:rsid w:val="00256052"/>
    <w:rsid w:val="00256147"/>
    <w:rsid w:val="002564B1"/>
    <w:rsid w:val="00256D64"/>
    <w:rsid w:val="002570AD"/>
    <w:rsid w:val="00257618"/>
    <w:rsid w:val="00260AE0"/>
    <w:rsid w:val="00261D00"/>
    <w:rsid w:val="002620D5"/>
    <w:rsid w:val="00263108"/>
    <w:rsid w:val="00263242"/>
    <w:rsid w:val="00263641"/>
    <w:rsid w:val="00264484"/>
    <w:rsid w:val="00265088"/>
    <w:rsid w:val="00265496"/>
    <w:rsid w:val="002660AB"/>
    <w:rsid w:val="002700C5"/>
    <w:rsid w:val="002705FF"/>
    <w:rsid w:val="00270600"/>
    <w:rsid w:val="00270816"/>
    <w:rsid w:val="0027081D"/>
    <w:rsid w:val="00270CF7"/>
    <w:rsid w:val="00270EDB"/>
    <w:rsid w:val="002719A4"/>
    <w:rsid w:val="00272472"/>
    <w:rsid w:val="0027263E"/>
    <w:rsid w:val="00272F89"/>
    <w:rsid w:val="0027369D"/>
    <w:rsid w:val="00275724"/>
    <w:rsid w:val="00275923"/>
    <w:rsid w:val="00276E3B"/>
    <w:rsid w:val="002771CF"/>
    <w:rsid w:val="002814CA"/>
    <w:rsid w:val="0028201C"/>
    <w:rsid w:val="0028261E"/>
    <w:rsid w:val="00282B36"/>
    <w:rsid w:val="002840C6"/>
    <w:rsid w:val="00284B46"/>
    <w:rsid w:val="002860A6"/>
    <w:rsid w:val="0028660E"/>
    <w:rsid w:val="00286D5D"/>
    <w:rsid w:val="00287FB3"/>
    <w:rsid w:val="00290B5C"/>
    <w:rsid w:val="00290B9A"/>
    <w:rsid w:val="00290D11"/>
    <w:rsid w:val="00291129"/>
    <w:rsid w:val="002913D3"/>
    <w:rsid w:val="002914A6"/>
    <w:rsid w:val="002921F1"/>
    <w:rsid w:val="00292686"/>
    <w:rsid w:val="00292AD6"/>
    <w:rsid w:val="00292D05"/>
    <w:rsid w:val="00292D44"/>
    <w:rsid w:val="00293105"/>
    <w:rsid w:val="00293B77"/>
    <w:rsid w:val="00293E95"/>
    <w:rsid w:val="00294753"/>
    <w:rsid w:val="00294DEB"/>
    <w:rsid w:val="00294E15"/>
    <w:rsid w:val="0029545E"/>
    <w:rsid w:val="00295984"/>
    <w:rsid w:val="00295988"/>
    <w:rsid w:val="00295BA8"/>
    <w:rsid w:val="00295E76"/>
    <w:rsid w:val="00296F00"/>
    <w:rsid w:val="00297609"/>
    <w:rsid w:val="00297BB2"/>
    <w:rsid w:val="00297D81"/>
    <w:rsid w:val="002A08CE"/>
    <w:rsid w:val="002A146F"/>
    <w:rsid w:val="002A1535"/>
    <w:rsid w:val="002A155D"/>
    <w:rsid w:val="002A1688"/>
    <w:rsid w:val="002A18C5"/>
    <w:rsid w:val="002A1B34"/>
    <w:rsid w:val="002A2469"/>
    <w:rsid w:val="002A2BE8"/>
    <w:rsid w:val="002A2CDD"/>
    <w:rsid w:val="002A36DD"/>
    <w:rsid w:val="002A414E"/>
    <w:rsid w:val="002A45B1"/>
    <w:rsid w:val="002A45FF"/>
    <w:rsid w:val="002A4A8D"/>
    <w:rsid w:val="002A55CC"/>
    <w:rsid w:val="002A59F3"/>
    <w:rsid w:val="002A665A"/>
    <w:rsid w:val="002A7982"/>
    <w:rsid w:val="002A7C46"/>
    <w:rsid w:val="002B01DD"/>
    <w:rsid w:val="002B05EF"/>
    <w:rsid w:val="002B0FBF"/>
    <w:rsid w:val="002B1023"/>
    <w:rsid w:val="002B10B7"/>
    <w:rsid w:val="002B1161"/>
    <w:rsid w:val="002B1B57"/>
    <w:rsid w:val="002B1E50"/>
    <w:rsid w:val="002B3867"/>
    <w:rsid w:val="002B3B61"/>
    <w:rsid w:val="002B4598"/>
    <w:rsid w:val="002B4690"/>
    <w:rsid w:val="002B4CA8"/>
    <w:rsid w:val="002B523E"/>
    <w:rsid w:val="002B5B09"/>
    <w:rsid w:val="002B7428"/>
    <w:rsid w:val="002B77C4"/>
    <w:rsid w:val="002B7B0A"/>
    <w:rsid w:val="002B7B0D"/>
    <w:rsid w:val="002C067D"/>
    <w:rsid w:val="002C0A9D"/>
    <w:rsid w:val="002C0EC6"/>
    <w:rsid w:val="002C13B7"/>
    <w:rsid w:val="002C1DBF"/>
    <w:rsid w:val="002C2403"/>
    <w:rsid w:val="002C242F"/>
    <w:rsid w:val="002C331E"/>
    <w:rsid w:val="002C36D4"/>
    <w:rsid w:val="002C3946"/>
    <w:rsid w:val="002C3C5B"/>
    <w:rsid w:val="002C591E"/>
    <w:rsid w:val="002D006F"/>
    <w:rsid w:val="002D06CE"/>
    <w:rsid w:val="002D0B01"/>
    <w:rsid w:val="002D1F9F"/>
    <w:rsid w:val="002D2D95"/>
    <w:rsid w:val="002D3C4D"/>
    <w:rsid w:val="002D4042"/>
    <w:rsid w:val="002D464A"/>
    <w:rsid w:val="002D5914"/>
    <w:rsid w:val="002D5ED6"/>
    <w:rsid w:val="002D6780"/>
    <w:rsid w:val="002D68B0"/>
    <w:rsid w:val="002D6D11"/>
    <w:rsid w:val="002D6D1A"/>
    <w:rsid w:val="002D7680"/>
    <w:rsid w:val="002D7CFA"/>
    <w:rsid w:val="002D7F6B"/>
    <w:rsid w:val="002E068F"/>
    <w:rsid w:val="002E0819"/>
    <w:rsid w:val="002E0C66"/>
    <w:rsid w:val="002E1243"/>
    <w:rsid w:val="002E1ABB"/>
    <w:rsid w:val="002E2BCF"/>
    <w:rsid w:val="002E4F82"/>
    <w:rsid w:val="002E5096"/>
    <w:rsid w:val="002E5AD1"/>
    <w:rsid w:val="002E5D68"/>
    <w:rsid w:val="002E5FEC"/>
    <w:rsid w:val="002E6585"/>
    <w:rsid w:val="002E6925"/>
    <w:rsid w:val="002E7277"/>
    <w:rsid w:val="002E7286"/>
    <w:rsid w:val="002E7A06"/>
    <w:rsid w:val="002F027E"/>
    <w:rsid w:val="002F0EF0"/>
    <w:rsid w:val="002F1132"/>
    <w:rsid w:val="002F153F"/>
    <w:rsid w:val="002F1EB9"/>
    <w:rsid w:val="002F27E0"/>
    <w:rsid w:val="002F2CAB"/>
    <w:rsid w:val="002F3730"/>
    <w:rsid w:val="002F384D"/>
    <w:rsid w:val="002F3CDD"/>
    <w:rsid w:val="002F3E2E"/>
    <w:rsid w:val="002F441C"/>
    <w:rsid w:val="002F48B8"/>
    <w:rsid w:val="002F4E0A"/>
    <w:rsid w:val="002F5396"/>
    <w:rsid w:val="002F61D4"/>
    <w:rsid w:val="002F6BD4"/>
    <w:rsid w:val="002F735F"/>
    <w:rsid w:val="002F78CA"/>
    <w:rsid w:val="003004C8"/>
    <w:rsid w:val="00300D59"/>
    <w:rsid w:val="00301180"/>
    <w:rsid w:val="00301F3A"/>
    <w:rsid w:val="0030268B"/>
    <w:rsid w:val="00303F24"/>
    <w:rsid w:val="00304149"/>
    <w:rsid w:val="003041D7"/>
    <w:rsid w:val="00304531"/>
    <w:rsid w:val="00304626"/>
    <w:rsid w:val="0030494C"/>
    <w:rsid w:val="0030564A"/>
    <w:rsid w:val="0030618D"/>
    <w:rsid w:val="00306264"/>
    <w:rsid w:val="003064DA"/>
    <w:rsid w:val="0030671A"/>
    <w:rsid w:val="0030683A"/>
    <w:rsid w:val="003074FF"/>
    <w:rsid w:val="00307ACB"/>
    <w:rsid w:val="00307E50"/>
    <w:rsid w:val="00310145"/>
    <w:rsid w:val="00310315"/>
    <w:rsid w:val="00310AF0"/>
    <w:rsid w:val="003114A5"/>
    <w:rsid w:val="003114FC"/>
    <w:rsid w:val="00311512"/>
    <w:rsid w:val="0031195B"/>
    <w:rsid w:val="00312CBA"/>
    <w:rsid w:val="00312DB7"/>
    <w:rsid w:val="00312E5A"/>
    <w:rsid w:val="0031323E"/>
    <w:rsid w:val="00313481"/>
    <w:rsid w:val="00313492"/>
    <w:rsid w:val="00313562"/>
    <w:rsid w:val="00313662"/>
    <w:rsid w:val="003138BB"/>
    <w:rsid w:val="003144DC"/>
    <w:rsid w:val="00314888"/>
    <w:rsid w:val="00314B27"/>
    <w:rsid w:val="00314B30"/>
    <w:rsid w:val="00314E7A"/>
    <w:rsid w:val="0031524F"/>
    <w:rsid w:val="003163DD"/>
    <w:rsid w:val="00316677"/>
    <w:rsid w:val="00317EE9"/>
    <w:rsid w:val="003206D6"/>
    <w:rsid w:val="003209EA"/>
    <w:rsid w:val="0032111D"/>
    <w:rsid w:val="003212DE"/>
    <w:rsid w:val="00321AFD"/>
    <w:rsid w:val="00321E88"/>
    <w:rsid w:val="00321FDA"/>
    <w:rsid w:val="003234FE"/>
    <w:rsid w:val="00324092"/>
    <w:rsid w:val="003257AE"/>
    <w:rsid w:val="003259EF"/>
    <w:rsid w:val="00325A3E"/>
    <w:rsid w:val="00325B32"/>
    <w:rsid w:val="00326F79"/>
    <w:rsid w:val="00327123"/>
    <w:rsid w:val="0032717A"/>
    <w:rsid w:val="00327474"/>
    <w:rsid w:val="00327CA0"/>
    <w:rsid w:val="00327D83"/>
    <w:rsid w:val="00327E10"/>
    <w:rsid w:val="00327EBA"/>
    <w:rsid w:val="003300DD"/>
    <w:rsid w:val="00330E6B"/>
    <w:rsid w:val="00331BB1"/>
    <w:rsid w:val="003327AD"/>
    <w:rsid w:val="003333D7"/>
    <w:rsid w:val="00333C80"/>
    <w:rsid w:val="00333CD3"/>
    <w:rsid w:val="00333D8C"/>
    <w:rsid w:val="00334FF1"/>
    <w:rsid w:val="00335635"/>
    <w:rsid w:val="00335717"/>
    <w:rsid w:val="00335A29"/>
    <w:rsid w:val="0033668A"/>
    <w:rsid w:val="003370E7"/>
    <w:rsid w:val="003376AD"/>
    <w:rsid w:val="00337CC8"/>
    <w:rsid w:val="00337D4F"/>
    <w:rsid w:val="00337D8C"/>
    <w:rsid w:val="00337DB8"/>
    <w:rsid w:val="00340045"/>
    <w:rsid w:val="003402A9"/>
    <w:rsid w:val="003405B2"/>
    <w:rsid w:val="00340B0C"/>
    <w:rsid w:val="00340B9D"/>
    <w:rsid w:val="0034107B"/>
    <w:rsid w:val="00341424"/>
    <w:rsid w:val="003416A2"/>
    <w:rsid w:val="00342ED0"/>
    <w:rsid w:val="00343045"/>
    <w:rsid w:val="003439E5"/>
    <w:rsid w:val="00343AA5"/>
    <w:rsid w:val="00343E20"/>
    <w:rsid w:val="003440D6"/>
    <w:rsid w:val="0034459E"/>
    <w:rsid w:val="003445D2"/>
    <w:rsid w:val="003458D9"/>
    <w:rsid w:val="00345A81"/>
    <w:rsid w:val="00345BB0"/>
    <w:rsid w:val="003460E8"/>
    <w:rsid w:val="00346644"/>
    <w:rsid w:val="003469C2"/>
    <w:rsid w:val="00346A83"/>
    <w:rsid w:val="00347CFE"/>
    <w:rsid w:val="00347D17"/>
    <w:rsid w:val="003504B9"/>
    <w:rsid w:val="003509AE"/>
    <w:rsid w:val="0035132C"/>
    <w:rsid w:val="003516A5"/>
    <w:rsid w:val="003522C0"/>
    <w:rsid w:val="00352532"/>
    <w:rsid w:val="00352A17"/>
    <w:rsid w:val="00352C57"/>
    <w:rsid w:val="00352DE4"/>
    <w:rsid w:val="00352E71"/>
    <w:rsid w:val="003530D0"/>
    <w:rsid w:val="0035353B"/>
    <w:rsid w:val="00353B19"/>
    <w:rsid w:val="00353B89"/>
    <w:rsid w:val="003544E8"/>
    <w:rsid w:val="0035475B"/>
    <w:rsid w:val="00355ACB"/>
    <w:rsid w:val="00355B5C"/>
    <w:rsid w:val="00356756"/>
    <w:rsid w:val="003572A1"/>
    <w:rsid w:val="003572DA"/>
    <w:rsid w:val="00357EAC"/>
    <w:rsid w:val="00360341"/>
    <w:rsid w:val="00360525"/>
    <w:rsid w:val="00360716"/>
    <w:rsid w:val="0036072C"/>
    <w:rsid w:val="0036192A"/>
    <w:rsid w:val="00361C1C"/>
    <w:rsid w:val="00361CE0"/>
    <w:rsid w:val="003622FF"/>
    <w:rsid w:val="003632AA"/>
    <w:rsid w:val="003637C0"/>
    <w:rsid w:val="003639AC"/>
    <w:rsid w:val="00363DBB"/>
    <w:rsid w:val="003641A5"/>
    <w:rsid w:val="003649F7"/>
    <w:rsid w:val="00365313"/>
    <w:rsid w:val="00365509"/>
    <w:rsid w:val="003658BC"/>
    <w:rsid w:val="00365C2F"/>
    <w:rsid w:val="003663F8"/>
    <w:rsid w:val="0036685F"/>
    <w:rsid w:val="003669B7"/>
    <w:rsid w:val="00366CF7"/>
    <w:rsid w:val="00367B84"/>
    <w:rsid w:val="00367DF9"/>
    <w:rsid w:val="00370DFD"/>
    <w:rsid w:val="003710E6"/>
    <w:rsid w:val="003718FB"/>
    <w:rsid w:val="00371A09"/>
    <w:rsid w:val="00371BE1"/>
    <w:rsid w:val="00371C19"/>
    <w:rsid w:val="00372304"/>
    <w:rsid w:val="00372853"/>
    <w:rsid w:val="00372AFF"/>
    <w:rsid w:val="00372BBE"/>
    <w:rsid w:val="003731EA"/>
    <w:rsid w:val="003736B7"/>
    <w:rsid w:val="00374390"/>
    <w:rsid w:val="00374490"/>
    <w:rsid w:val="003744C1"/>
    <w:rsid w:val="00374786"/>
    <w:rsid w:val="003749B1"/>
    <w:rsid w:val="003751C0"/>
    <w:rsid w:val="003751CA"/>
    <w:rsid w:val="003752D2"/>
    <w:rsid w:val="003759B8"/>
    <w:rsid w:val="0037629F"/>
    <w:rsid w:val="003764F4"/>
    <w:rsid w:val="003770D6"/>
    <w:rsid w:val="00377243"/>
    <w:rsid w:val="00377649"/>
    <w:rsid w:val="00377D7A"/>
    <w:rsid w:val="003802E9"/>
    <w:rsid w:val="003809C6"/>
    <w:rsid w:val="00381243"/>
    <w:rsid w:val="00381C7B"/>
    <w:rsid w:val="00382194"/>
    <w:rsid w:val="00382578"/>
    <w:rsid w:val="0038277B"/>
    <w:rsid w:val="00382A00"/>
    <w:rsid w:val="00383930"/>
    <w:rsid w:val="00383FF5"/>
    <w:rsid w:val="00384E9B"/>
    <w:rsid w:val="00385115"/>
    <w:rsid w:val="003851CD"/>
    <w:rsid w:val="003854C5"/>
    <w:rsid w:val="00385A64"/>
    <w:rsid w:val="00386CD8"/>
    <w:rsid w:val="00386FF6"/>
    <w:rsid w:val="00387B7D"/>
    <w:rsid w:val="0039076C"/>
    <w:rsid w:val="00390FFC"/>
    <w:rsid w:val="003917E8"/>
    <w:rsid w:val="00391ABD"/>
    <w:rsid w:val="00391D4D"/>
    <w:rsid w:val="00391D53"/>
    <w:rsid w:val="00392C05"/>
    <w:rsid w:val="00392CF7"/>
    <w:rsid w:val="00392F19"/>
    <w:rsid w:val="003931EA"/>
    <w:rsid w:val="00393F31"/>
    <w:rsid w:val="00393F99"/>
    <w:rsid w:val="00394857"/>
    <w:rsid w:val="0039509F"/>
    <w:rsid w:val="0039533F"/>
    <w:rsid w:val="003956BF"/>
    <w:rsid w:val="00395A95"/>
    <w:rsid w:val="00395AB1"/>
    <w:rsid w:val="00395EFC"/>
    <w:rsid w:val="0039623F"/>
    <w:rsid w:val="00396248"/>
    <w:rsid w:val="0039639E"/>
    <w:rsid w:val="003966B0"/>
    <w:rsid w:val="0039676E"/>
    <w:rsid w:val="003967A9"/>
    <w:rsid w:val="00396FCE"/>
    <w:rsid w:val="003978DC"/>
    <w:rsid w:val="00397D0F"/>
    <w:rsid w:val="003A08EF"/>
    <w:rsid w:val="003A09F6"/>
    <w:rsid w:val="003A0FD0"/>
    <w:rsid w:val="003A1731"/>
    <w:rsid w:val="003A1DCA"/>
    <w:rsid w:val="003A38D5"/>
    <w:rsid w:val="003A3957"/>
    <w:rsid w:val="003A39CB"/>
    <w:rsid w:val="003A39DE"/>
    <w:rsid w:val="003A3C09"/>
    <w:rsid w:val="003A455F"/>
    <w:rsid w:val="003A4A18"/>
    <w:rsid w:val="003A54E9"/>
    <w:rsid w:val="003A5784"/>
    <w:rsid w:val="003A59B4"/>
    <w:rsid w:val="003A5C80"/>
    <w:rsid w:val="003A5D5F"/>
    <w:rsid w:val="003A5E08"/>
    <w:rsid w:val="003A607E"/>
    <w:rsid w:val="003A62D4"/>
    <w:rsid w:val="003A66BA"/>
    <w:rsid w:val="003A675F"/>
    <w:rsid w:val="003A68B9"/>
    <w:rsid w:val="003A76A9"/>
    <w:rsid w:val="003B04C2"/>
    <w:rsid w:val="003B0E1D"/>
    <w:rsid w:val="003B10F7"/>
    <w:rsid w:val="003B2308"/>
    <w:rsid w:val="003B2444"/>
    <w:rsid w:val="003B2750"/>
    <w:rsid w:val="003B2D5D"/>
    <w:rsid w:val="003B3302"/>
    <w:rsid w:val="003B36F2"/>
    <w:rsid w:val="003B3952"/>
    <w:rsid w:val="003B3A39"/>
    <w:rsid w:val="003B3AF6"/>
    <w:rsid w:val="003B4689"/>
    <w:rsid w:val="003B47A7"/>
    <w:rsid w:val="003B4DBE"/>
    <w:rsid w:val="003B5ACA"/>
    <w:rsid w:val="003B5ED0"/>
    <w:rsid w:val="003B6388"/>
    <w:rsid w:val="003B7436"/>
    <w:rsid w:val="003B7920"/>
    <w:rsid w:val="003B797A"/>
    <w:rsid w:val="003B79F9"/>
    <w:rsid w:val="003B7A4A"/>
    <w:rsid w:val="003B7E5E"/>
    <w:rsid w:val="003B7F20"/>
    <w:rsid w:val="003C01C0"/>
    <w:rsid w:val="003C06D3"/>
    <w:rsid w:val="003C08DE"/>
    <w:rsid w:val="003C0FCC"/>
    <w:rsid w:val="003C111B"/>
    <w:rsid w:val="003C1706"/>
    <w:rsid w:val="003C18A5"/>
    <w:rsid w:val="003C263B"/>
    <w:rsid w:val="003C26B7"/>
    <w:rsid w:val="003C2AA9"/>
    <w:rsid w:val="003C38F1"/>
    <w:rsid w:val="003C414E"/>
    <w:rsid w:val="003C41A3"/>
    <w:rsid w:val="003C537D"/>
    <w:rsid w:val="003C55AA"/>
    <w:rsid w:val="003C716D"/>
    <w:rsid w:val="003C74B7"/>
    <w:rsid w:val="003C75AE"/>
    <w:rsid w:val="003D06C0"/>
    <w:rsid w:val="003D0F8A"/>
    <w:rsid w:val="003D12E1"/>
    <w:rsid w:val="003D17D2"/>
    <w:rsid w:val="003D2194"/>
    <w:rsid w:val="003D4821"/>
    <w:rsid w:val="003D4BE0"/>
    <w:rsid w:val="003D4C5E"/>
    <w:rsid w:val="003D522F"/>
    <w:rsid w:val="003D5FF6"/>
    <w:rsid w:val="003D64ED"/>
    <w:rsid w:val="003D671F"/>
    <w:rsid w:val="003D69D7"/>
    <w:rsid w:val="003D7C96"/>
    <w:rsid w:val="003D7CE4"/>
    <w:rsid w:val="003E0415"/>
    <w:rsid w:val="003E0459"/>
    <w:rsid w:val="003E1241"/>
    <w:rsid w:val="003E213B"/>
    <w:rsid w:val="003E252D"/>
    <w:rsid w:val="003E2561"/>
    <w:rsid w:val="003E261F"/>
    <w:rsid w:val="003E2AC4"/>
    <w:rsid w:val="003E2E56"/>
    <w:rsid w:val="003E3298"/>
    <w:rsid w:val="003E4118"/>
    <w:rsid w:val="003E41B4"/>
    <w:rsid w:val="003E443B"/>
    <w:rsid w:val="003E4AD4"/>
    <w:rsid w:val="003E5F43"/>
    <w:rsid w:val="003E62E3"/>
    <w:rsid w:val="003E69F8"/>
    <w:rsid w:val="003E6A4D"/>
    <w:rsid w:val="003E6CEC"/>
    <w:rsid w:val="003E77FB"/>
    <w:rsid w:val="003F009C"/>
    <w:rsid w:val="003F032F"/>
    <w:rsid w:val="003F0F70"/>
    <w:rsid w:val="003F15A5"/>
    <w:rsid w:val="003F1AA3"/>
    <w:rsid w:val="003F202C"/>
    <w:rsid w:val="003F2141"/>
    <w:rsid w:val="003F23DD"/>
    <w:rsid w:val="003F23ED"/>
    <w:rsid w:val="003F28A7"/>
    <w:rsid w:val="003F2D16"/>
    <w:rsid w:val="003F3DE6"/>
    <w:rsid w:val="003F4A39"/>
    <w:rsid w:val="003F58D8"/>
    <w:rsid w:val="003F5A51"/>
    <w:rsid w:val="003F61BA"/>
    <w:rsid w:val="003F66CF"/>
    <w:rsid w:val="003F68FE"/>
    <w:rsid w:val="003F72BC"/>
    <w:rsid w:val="003F7913"/>
    <w:rsid w:val="003F79FF"/>
    <w:rsid w:val="003F7AC0"/>
    <w:rsid w:val="003F7F7C"/>
    <w:rsid w:val="004002FB"/>
    <w:rsid w:val="00400B98"/>
    <w:rsid w:val="00401143"/>
    <w:rsid w:val="00401525"/>
    <w:rsid w:val="00401DD1"/>
    <w:rsid w:val="00401E27"/>
    <w:rsid w:val="004028A3"/>
    <w:rsid w:val="0040290E"/>
    <w:rsid w:val="0040294D"/>
    <w:rsid w:val="0040309E"/>
    <w:rsid w:val="004032D0"/>
    <w:rsid w:val="0040358A"/>
    <w:rsid w:val="00404A0A"/>
    <w:rsid w:val="00404B7A"/>
    <w:rsid w:val="0040592E"/>
    <w:rsid w:val="00405AE1"/>
    <w:rsid w:val="00405DE4"/>
    <w:rsid w:val="00407084"/>
    <w:rsid w:val="004074FF"/>
    <w:rsid w:val="004079DA"/>
    <w:rsid w:val="00407DB2"/>
    <w:rsid w:val="00410BA4"/>
    <w:rsid w:val="00410BC2"/>
    <w:rsid w:val="00410E5E"/>
    <w:rsid w:val="00410FEB"/>
    <w:rsid w:val="00411436"/>
    <w:rsid w:val="00411529"/>
    <w:rsid w:val="00411BA7"/>
    <w:rsid w:val="00411FF8"/>
    <w:rsid w:val="00412368"/>
    <w:rsid w:val="00412511"/>
    <w:rsid w:val="00412564"/>
    <w:rsid w:val="00412AAF"/>
    <w:rsid w:val="00412E6D"/>
    <w:rsid w:val="004134FD"/>
    <w:rsid w:val="004141BF"/>
    <w:rsid w:val="0041442A"/>
    <w:rsid w:val="00414D92"/>
    <w:rsid w:val="00415518"/>
    <w:rsid w:val="0041563F"/>
    <w:rsid w:val="00415A96"/>
    <w:rsid w:val="00415AEF"/>
    <w:rsid w:val="0041643D"/>
    <w:rsid w:val="0041665F"/>
    <w:rsid w:val="00416927"/>
    <w:rsid w:val="0041746B"/>
    <w:rsid w:val="00420058"/>
    <w:rsid w:val="00420BCF"/>
    <w:rsid w:val="00420DB7"/>
    <w:rsid w:val="004210A5"/>
    <w:rsid w:val="00421286"/>
    <w:rsid w:val="00421D53"/>
    <w:rsid w:val="00422078"/>
    <w:rsid w:val="004220C1"/>
    <w:rsid w:val="00422609"/>
    <w:rsid w:val="00422DE3"/>
    <w:rsid w:val="00422DF0"/>
    <w:rsid w:val="00423124"/>
    <w:rsid w:val="004235D2"/>
    <w:rsid w:val="00423673"/>
    <w:rsid w:val="0042388E"/>
    <w:rsid w:val="0042416B"/>
    <w:rsid w:val="00424C49"/>
    <w:rsid w:val="00424C98"/>
    <w:rsid w:val="00424FE3"/>
    <w:rsid w:val="00425F4D"/>
    <w:rsid w:val="00426B0D"/>
    <w:rsid w:val="00426D5E"/>
    <w:rsid w:val="00426E22"/>
    <w:rsid w:val="00426F4E"/>
    <w:rsid w:val="0043054F"/>
    <w:rsid w:val="00430747"/>
    <w:rsid w:val="00430908"/>
    <w:rsid w:val="00431787"/>
    <w:rsid w:val="004318EE"/>
    <w:rsid w:val="00432051"/>
    <w:rsid w:val="00432192"/>
    <w:rsid w:val="004327B9"/>
    <w:rsid w:val="0043319A"/>
    <w:rsid w:val="00433E24"/>
    <w:rsid w:val="00434448"/>
    <w:rsid w:val="004344D4"/>
    <w:rsid w:val="00434845"/>
    <w:rsid w:val="00434CA4"/>
    <w:rsid w:val="00434E47"/>
    <w:rsid w:val="0043530A"/>
    <w:rsid w:val="004357B1"/>
    <w:rsid w:val="00435BBA"/>
    <w:rsid w:val="00435F51"/>
    <w:rsid w:val="00436213"/>
    <w:rsid w:val="0043676B"/>
    <w:rsid w:val="00436A8D"/>
    <w:rsid w:val="00437A80"/>
    <w:rsid w:val="004402FA"/>
    <w:rsid w:val="004413FE"/>
    <w:rsid w:val="004417A5"/>
    <w:rsid w:val="0044184B"/>
    <w:rsid w:val="00441B3C"/>
    <w:rsid w:val="00441FCE"/>
    <w:rsid w:val="00442A3D"/>
    <w:rsid w:val="00442B08"/>
    <w:rsid w:val="00442B0F"/>
    <w:rsid w:val="00443599"/>
    <w:rsid w:val="00443AE9"/>
    <w:rsid w:val="004442DC"/>
    <w:rsid w:val="00444348"/>
    <w:rsid w:val="004448D8"/>
    <w:rsid w:val="00444C29"/>
    <w:rsid w:val="004456C9"/>
    <w:rsid w:val="00445816"/>
    <w:rsid w:val="00445A7E"/>
    <w:rsid w:val="00446A10"/>
    <w:rsid w:val="00446D63"/>
    <w:rsid w:val="004509DC"/>
    <w:rsid w:val="00450C6F"/>
    <w:rsid w:val="004511CD"/>
    <w:rsid w:val="00451CC0"/>
    <w:rsid w:val="00452321"/>
    <w:rsid w:val="00452362"/>
    <w:rsid w:val="00452751"/>
    <w:rsid w:val="00452E56"/>
    <w:rsid w:val="00453146"/>
    <w:rsid w:val="004535EB"/>
    <w:rsid w:val="004536CB"/>
    <w:rsid w:val="00453881"/>
    <w:rsid w:val="00453AF4"/>
    <w:rsid w:val="0045444C"/>
    <w:rsid w:val="00454714"/>
    <w:rsid w:val="00455593"/>
    <w:rsid w:val="004559EE"/>
    <w:rsid w:val="00456205"/>
    <w:rsid w:val="004565E9"/>
    <w:rsid w:val="00456C7F"/>
    <w:rsid w:val="00456ED4"/>
    <w:rsid w:val="00457383"/>
    <w:rsid w:val="0045756F"/>
    <w:rsid w:val="0045795A"/>
    <w:rsid w:val="00460164"/>
    <w:rsid w:val="00460735"/>
    <w:rsid w:val="0046078D"/>
    <w:rsid w:val="004609EE"/>
    <w:rsid w:val="0046115A"/>
    <w:rsid w:val="004615B2"/>
    <w:rsid w:val="00461860"/>
    <w:rsid w:val="0046207E"/>
    <w:rsid w:val="0046384D"/>
    <w:rsid w:val="0046393E"/>
    <w:rsid w:val="00463A42"/>
    <w:rsid w:val="00463CBA"/>
    <w:rsid w:val="004643E0"/>
    <w:rsid w:val="00464829"/>
    <w:rsid w:val="00464926"/>
    <w:rsid w:val="00465822"/>
    <w:rsid w:val="00465E64"/>
    <w:rsid w:val="00466132"/>
    <w:rsid w:val="0046615D"/>
    <w:rsid w:val="0046654B"/>
    <w:rsid w:val="00466630"/>
    <w:rsid w:val="00466D24"/>
    <w:rsid w:val="004675B2"/>
    <w:rsid w:val="0047022A"/>
    <w:rsid w:val="00470BA5"/>
    <w:rsid w:val="00471064"/>
    <w:rsid w:val="00472743"/>
    <w:rsid w:val="00472749"/>
    <w:rsid w:val="0047290F"/>
    <w:rsid w:val="0047315D"/>
    <w:rsid w:val="00473500"/>
    <w:rsid w:val="00473822"/>
    <w:rsid w:val="004738E1"/>
    <w:rsid w:val="004739D5"/>
    <w:rsid w:val="00474BEE"/>
    <w:rsid w:val="00474DDF"/>
    <w:rsid w:val="00474F14"/>
    <w:rsid w:val="00475C88"/>
    <w:rsid w:val="00477171"/>
    <w:rsid w:val="00477202"/>
    <w:rsid w:val="00477B6F"/>
    <w:rsid w:val="0048142A"/>
    <w:rsid w:val="00481575"/>
    <w:rsid w:val="004816B7"/>
    <w:rsid w:val="004822BA"/>
    <w:rsid w:val="004825E7"/>
    <w:rsid w:val="00482F52"/>
    <w:rsid w:val="00483FE1"/>
    <w:rsid w:val="00484F88"/>
    <w:rsid w:val="0048503B"/>
    <w:rsid w:val="004850BF"/>
    <w:rsid w:val="004857D4"/>
    <w:rsid w:val="004865F0"/>
    <w:rsid w:val="004870A6"/>
    <w:rsid w:val="004871C7"/>
    <w:rsid w:val="0049018D"/>
    <w:rsid w:val="00490CEC"/>
    <w:rsid w:val="004910E3"/>
    <w:rsid w:val="00491926"/>
    <w:rsid w:val="00491A82"/>
    <w:rsid w:val="00491C28"/>
    <w:rsid w:val="00491C58"/>
    <w:rsid w:val="00493202"/>
    <w:rsid w:val="0049340D"/>
    <w:rsid w:val="004937BA"/>
    <w:rsid w:val="004937C3"/>
    <w:rsid w:val="0049442B"/>
    <w:rsid w:val="004945B1"/>
    <w:rsid w:val="00494913"/>
    <w:rsid w:val="00494C39"/>
    <w:rsid w:val="0049503E"/>
    <w:rsid w:val="00495251"/>
    <w:rsid w:val="004954CA"/>
    <w:rsid w:val="00495F88"/>
    <w:rsid w:val="00496374"/>
    <w:rsid w:val="0049643B"/>
    <w:rsid w:val="00496630"/>
    <w:rsid w:val="00497249"/>
    <w:rsid w:val="00497421"/>
    <w:rsid w:val="00497746"/>
    <w:rsid w:val="004977B5"/>
    <w:rsid w:val="00497E0A"/>
    <w:rsid w:val="004A0057"/>
    <w:rsid w:val="004A03A6"/>
    <w:rsid w:val="004A03A7"/>
    <w:rsid w:val="004A0E73"/>
    <w:rsid w:val="004A1ACD"/>
    <w:rsid w:val="004A29E9"/>
    <w:rsid w:val="004A2CE5"/>
    <w:rsid w:val="004A3883"/>
    <w:rsid w:val="004A3E3B"/>
    <w:rsid w:val="004A4AAF"/>
    <w:rsid w:val="004A59BB"/>
    <w:rsid w:val="004A5C7A"/>
    <w:rsid w:val="004A6A63"/>
    <w:rsid w:val="004A6B13"/>
    <w:rsid w:val="004A6C46"/>
    <w:rsid w:val="004A70A0"/>
    <w:rsid w:val="004B0867"/>
    <w:rsid w:val="004B1F6A"/>
    <w:rsid w:val="004B2DEF"/>
    <w:rsid w:val="004B2EAB"/>
    <w:rsid w:val="004B3053"/>
    <w:rsid w:val="004B36F3"/>
    <w:rsid w:val="004B40E8"/>
    <w:rsid w:val="004B46DA"/>
    <w:rsid w:val="004B4710"/>
    <w:rsid w:val="004B4C69"/>
    <w:rsid w:val="004B6573"/>
    <w:rsid w:val="004B683A"/>
    <w:rsid w:val="004B68C2"/>
    <w:rsid w:val="004B6AC5"/>
    <w:rsid w:val="004B6F28"/>
    <w:rsid w:val="004B7702"/>
    <w:rsid w:val="004B7CBD"/>
    <w:rsid w:val="004B7D2A"/>
    <w:rsid w:val="004B7D35"/>
    <w:rsid w:val="004C0172"/>
    <w:rsid w:val="004C03A7"/>
    <w:rsid w:val="004C046A"/>
    <w:rsid w:val="004C0B44"/>
    <w:rsid w:val="004C0C89"/>
    <w:rsid w:val="004C1249"/>
    <w:rsid w:val="004C1647"/>
    <w:rsid w:val="004C173F"/>
    <w:rsid w:val="004C1B2C"/>
    <w:rsid w:val="004C1B7C"/>
    <w:rsid w:val="004C25D5"/>
    <w:rsid w:val="004C2BF5"/>
    <w:rsid w:val="004C2FA4"/>
    <w:rsid w:val="004C371B"/>
    <w:rsid w:val="004C3E15"/>
    <w:rsid w:val="004C460C"/>
    <w:rsid w:val="004C527A"/>
    <w:rsid w:val="004C54E8"/>
    <w:rsid w:val="004C5B83"/>
    <w:rsid w:val="004C60E4"/>
    <w:rsid w:val="004C635C"/>
    <w:rsid w:val="004C6621"/>
    <w:rsid w:val="004C6693"/>
    <w:rsid w:val="004D0059"/>
    <w:rsid w:val="004D02B1"/>
    <w:rsid w:val="004D0626"/>
    <w:rsid w:val="004D0B74"/>
    <w:rsid w:val="004D1776"/>
    <w:rsid w:val="004D2244"/>
    <w:rsid w:val="004D246C"/>
    <w:rsid w:val="004D25AB"/>
    <w:rsid w:val="004D2EB6"/>
    <w:rsid w:val="004D33BC"/>
    <w:rsid w:val="004D3906"/>
    <w:rsid w:val="004D396F"/>
    <w:rsid w:val="004D4324"/>
    <w:rsid w:val="004D461E"/>
    <w:rsid w:val="004D6448"/>
    <w:rsid w:val="004D69C5"/>
    <w:rsid w:val="004D761E"/>
    <w:rsid w:val="004D7EFA"/>
    <w:rsid w:val="004D7F83"/>
    <w:rsid w:val="004E03DF"/>
    <w:rsid w:val="004E0676"/>
    <w:rsid w:val="004E0D45"/>
    <w:rsid w:val="004E0FFB"/>
    <w:rsid w:val="004E14D5"/>
    <w:rsid w:val="004E1563"/>
    <w:rsid w:val="004E165F"/>
    <w:rsid w:val="004E18E5"/>
    <w:rsid w:val="004E1CEC"/>
    <w:rsid w:val="004E1E21"/>
    <w:rsid w:val="004E20AC"/>
    <w:rsid w:val="004E2694"/>
    <w:rsid w:val="004E2942"/>
    <w:rsid w:val="004E30B4"/>
    <w:rsid w:val="004E32BB"/>
    <w:rsid w:val="004E34C9"/>
    <w:rsid w:val="004E3557"/>
    <w:rsid w:val="004E35A2"/>
    <w:rsid w:val="004E3A44"/>
    <w:rsid w:val="004E3F94"/>
    <w:rsid w:val="004E4A6D"/>
    <w:rsid w:val="004E4E20"/>
    <w:rsid w:val="004E6165"/>
    <w:rsid w:val="004E679B"/>
    <w:rsid w:val="004E6B36"/>
    <w:rsid w:val="004E6C60"/>
    <w:rsid w:val="004E6E99"/>
    <w:rsid w:val="004E7A84"/>
    <w:rsid w:val="004E7DC9"/>
    <w:rsid w:val="004E7F1C"/>
    <w:rsid w:val="004F1351"/>
    <w:rsid w:val="004F1495"/>
    <w:rsid w:val="004F150E"/>
    <w:rsid w:val="004F17D3"/>
    <w:rsid w:val="004F1F28"/>
    <w:rsid w:val="004F233E"/>
    <w:rsid w:val="004F2794"/>
    <w:rsid w:val="004F366E"/>
    <w:rsid w:val="004F3F69"/>
    <w:rsid w:val="004F49C3"/>
    <w:rsid w:val="004F50B9"/>
    <w:rsid w:val="004F52E0"/>
    <w:rsid w:val="004F5B4A"/>
    <w:rsid w:val="004F6C17"/>
    <w:rsid w:val="004F72E7"/>
    <w:rsid w:val="005009A1"/>
    <w:rsid w:val="00500AC0"/>
    <w:rsid w:val="00500BE4"/>
    <w:rsid w:val="005012E1"/>
    <w:rsid w:val="005018BD"/>
    <w:rsid w:val="005018DF"/>
    <w:rsid w:val="005019E4"/>
    <w:rsid w:val="00502E99"/>
    <w:rsid w:val="00503D75"/>
    <w:rsid w:val="005058A9"/>
    <w:rsid w:val="00505A19"/>
    <w:rsid w:val="00505AA7"/>
    <w:rsid w:val="00505BFE"/>
    <w:rsid w:val="005061D2"/>
    <w:rsid w:val="0050759E"/>
    <w:rsid w:val="00507E5E"/>
    <w:rsid w:val="005101FF"/>
    <w:rsid w:val="00510745"/>
    <w:rsid w:val="00512661"/>
    <w:rsid w:val="00513160"/>
    <w:rsid w:val="005146E7"/>
    <w:rsid w:val="00514E0B"/>
    <w:rsid w:val="00514FDA"/>
    <w:rsid w:val="005158F9"/>
    <w:rsid w:val="005172BD"/>
    <w:rsid w:val="00520BE0"/>
    <w:rsid w:val="00521889"/>
    <w:rsid w:val="00521DCD"/>
    <w:rsid w:val="00522063"/>
    <w:rsid w:val="005227D9"/>
    <w:rsid w:val="00522B80"/>
    <w:rsid w:val="00524730"/>
    <w:rsid w:val="00525230"/>
    <w:rsid w:val="005253D3"/>
    <w:rsid w:val="00525756"/>
    <w:rsid w:val="00525E7E"/>
    <w:rsid w:val="0052630B"/>
    <w:rsid w:val="00526484"/>
    <w:rsid w:val="0052660B"/>
    <w:rsid w:val="00526B1A"/>
    <w:rsid w:val="00526D5E"/>
    <w:rsid w:val="00526E18"/>
    <w:rsid w:val="00526F7F"/>
    <w:rsid w:val="00526FBD"/>
    <w:rsid w:val="0052724E"/>
    <w:rsid w:val="00527FBD"/>
    <w:rsid w:val="00530553"/>
    <w:rsid w:val="005305E9"/>
    <w:rsid w:val="00530925"/>
    <w:rsid w:val="00531C84"/>
    <w:rsid w:val="0053285C"/>
    <w:rsid w:val="00532D4E"/>
    <w:rsid w:val="00532E90"/>
    <w:rsid w:val="00533EEE"/>
    <w:rsid w:val="00534076"/>
    <w:rsid w:val="00535159"/>
    <w:rsid w:val="00535F90"/>
    <w:rsid w:val="00536A66"/>
    <w:rsid w:val="00537A9A"/>
    <w:rsid w:val="00537C08"/>
    <w:rsid w:val="005401B2"/>
    <w:rsid w:val="00540902"/>
    <w:rsid w:val="005412C0"/>
    <w:rsid w:val="00541500"/>
    <w:rsid w:val="005415CD"/>
    <w:rsid w:val="00542E08"/>
    <w:rsid w:val="005431B9"/>
    <w:rsid w:val="0054327B"/>
    <w:rsid w:val="0054337F"/>
    <w:rsid w:val="00543D97"/>
    <w:rsid w:val="005441AC"/>
    <w:rsid w:val="005449C1"/>
    <w:rsid w:val="00544F54"/>
    <w:rsid w:val="005451F2"/>
    <w:rsid w:val="0054552A"/>
    <w:rsid w:val="0054571D"/>
    <w:rsid w:val="005464C8"/>
    <w:rsid w:val="00546811"/>
    <w:rsid w:val="00546BF0"/>
    <w:rsid w:val="00546EA5"/>
    <w:rsid w:val="00547263"/>
    <w:rsid w:val="0054742C"/>
    <w:rsid w:val="005476E8"/>
    <w:rsid w:val="00547DD4"/>
    <w:rsid w:val="00547E0E"/>
    <w:rsid w:val="00550925"/>
    <w:rsid w:val="00550F5D"/>
    <w:rsid w:val="0055106F"/>
    <w:rsid w:val="0055123C"/>
    <w:rsid w:val="0055271B"/>
    <w:rsid w:val="005527CC"/>
    <w:rsid w:val="00552E75"/>
    <w:rsid w:val="0055334E"/>
    <w:rsid w:val="005533D7"/>
    <w:rsid w:val="00553C37"/>
    <w:rsid w:val="005543A0"/>
    <w:rsid w:val="00554601"/>
    <w:rsid w:val="00554828"/>
    <w:rsid w:val="00554B97"/>
    <w:rsid w:val="00555AFC"/>
    <w:rsid w:val="00555C12"/>
    <w:rsid w:val="00557482"/>
    <w:rsid w:val="00557CA2"/>
    <w:rsid w:val="00560425"/>
    <w:rsid w:val="00560F2C"/>
    <w:rsid w:val="0056114A"/>
    <w:rsid w:val="00561609"/>
    <w:rsid w:val="00561679"/>
    <w:rsid w:val="0056176A"/>
    <w:rsid w:val="00561B79"/>
    <w:rsid w:val="0056215F"/>
    <w:rsid w:val="005621F0"/>
    <w:rsid w:val="00562297"/>
    <w:rsid w:val="00562460"/>
    <w:rsid w:val="0056334E"/>
    <w:rsid w:val="00563D27"/>
    <w:rsid w:val="00564D22"/>
    <w:rsid w:val="00564D2B"/>
    <w:rsid w:val="00564D30"/>
    <w:rsid w:val="00565633"/>
    <w:rsid w:val="005656AB"/>
    <w:rsid w:val="00565777"/>
    <w:rsid w:val="00565F46"/>
    <w:rsid w:val="00565FB8"/>
    <w:rsid w:val="005669C3"/>
    <w:rsid w:val="00566C48"/>
    <w:rsid w:val="00567526"/>
    <w:rsid w:val="00567CCF"/>
    <w:rsid w:val="00567D83"/>
    <w:rsid w:val="00567D95"/>
    <w:rsid w:val="00567E19"/>
    <w:rsid w:val="0057035F"/>
    <w:rsid w:val="0057052E"/>
    <w:rsid w:val="0057137A"/>
    <w:rsid w:val="005714DF"/>
    <w:rsid w:val="00571629"/>
    <w:rsid w:val="00571E2E"/>
    <w:rsid w:val="00571EF0"/>
    <w:rsid w:val="005720D8"/>
    <w:rsid w:val="00572EB7"/>
    <w:rsid w:val="0057309D"/>
    <w:rsid w:val="005734CB"/>
    <w:rsid w:val="0057360D"/>
    <w:rsid w:val="00573933"/>
    <w:rsid w:val="00573AAA"/>
    <w:rsid w:val="00574308"/>
    <w:rsid w:val="00574551"/>
    <w:rsid w:val="00574A3D"/>
    <w:rsid w:val="00575351"/>
    <w:rsid w:val="005755F4"/>
    <w:rsid w:val="005765A3"/>
    <w:rsid w:val="00576941"/>
    <w:rsid w:val="0057694A"/>
    <w:rsid w:val="005775ED"/>
    <w:rsid w:val="005779E6"/>
    <w:rsid w:val="00577C08"/>
    <w:rsid w:val="005800A6"/>
    <w:rsid w:val="00580828"/>
    <w:rsid w:val="00581A29"/>
    <w:rsid w:val="005829C5"/>
    <w:rsid w:val="0058363E"/>
    <w:rsid w:val="0058364C"/>
    <w:rsid w:val="0058398C"/>
    <w:rsid w:val="00583F49"/>
    <w:rsid w:val="00584B58"/>
    <w:rsid w:val="0058591E"/>
    <w:rsid w:val="00585A76"/>
    <w:rsid w:val="00585D74"/>
    <w:rsid w:val="00586019"/>
    <w:rsid w:val="005862D8"/>
    <w:rsid w:val="0058675B"/>
    <w:rsid w:val="00586797"/>
    <w:rsid w:val="005868E2"/>
    <w:rsid w:val="00586DE1"/>
    <w:rsid w:val="00586F4C"/>
    <w:rsid w:val="00587AA6"/>
    <w:rsid w:val="00587CFA"/>
    <w:rsid w:val="0059016F"/>
    <w:rsid w:val="005901DF"/>
    <w:rsid w:val="0059080D"/>
    <w:rsid w:val="00592210"/>
    <w:rsid w:val="00592ED2"/>
    <w:rsid w:val="00594BFD"/>
    <w:rsid w:val="00595696"/>
    <w:rsid w:val="0059685A"/>
    <w:rsid w:val="005972BE"/>
    <w:rsid w:val="005A06B7"/>
    <w:rsid w:val="005A0C6A"/>
    <w:rsid w:val="005A180B"/>
    <w:rsid w:val="005A1FC4"/>
    <w:rsid w:val="005A1FF2"/>
    <w:rsid w:val="005A25D6"/>
    <w:rsid w:val="005A3328"/>
    <w:rsid w:val="005A355C"/>
    <w:rsid w:val="005A38AE"/>
    <w:rsid w:val="005A3D1E"/>
    <w:rsid w:val="005A480C"/>
    <w:rsid w:val="005A4BBE"/>
    <w:rsid w:val="005A6704"/>
    <w:rsid w:val="005A6B6B"/>
    <w:rsid w:val="005A7F14"/>
    <w:rsid w:val="005B0121"/>
    <w:rsid w:val="005B04DC"/>
    <w:rsid w:val="005B07C7"/>
    <w:rsid w:val="005B09C5"/>
    <w:rsid w:val="005B0B00"/>
    <w:rsid w:val="005B0DD4"/>
    <w:rsid w:val="005B1146"/>
    <w:rsid w:val="005B1501"/>
    <w:rsid w:val="005B16E2"/>
    <w:rsid w:val="005B1E97"/>
    <w:rsid w:val="005B2224"/>
    <w:rsid w:val="005B3078"/>
    <w:rsid w:val="005B3A23"/>
    <w:rsid w:val="005B41DC"/>
    <w:rsid w:val="005B4345"/>
    <w:rsid w:val="005B4A08"/>
    <w:rsid w:val="005B506E"/>
    <w:rsid w:val="005B535E"/>
    <w:rsid w:val="005B5641"/>
    <w:rsid w:val="005B5FE3"/>
    <w:rsid w:val="005B6138"/>
    <w:rsid w:val="005B67DC"/>
    <w:rsid w:val="005B6C3F"/>
    <w:rsid w:val="005B74EC"/>
    <w:rsid w:val="005B7939"/>
    <w:rsid w:val="005B7A50"/>
    <w:rsid w:val="005B7B08"/>
    <w:rsid w:val="005B7E5D"/>
    <w:rsid w:val="005C000F"/>
    <w:rsid w:val="005C0338"/>
    <w:rsid w:val="005C08A2"/>
    <w:rsid w:val="005C09F5"/>
    <w:rsid w:val="005C0CB4"/>
    <w:rsid w:val="005C1128"/>
    <w:rsid w:val="005C13BD"/>
    <w:rsid w:val="005C170B"/>
    <w:rsid w:val="005C17BB"/>
    <w:rsid w:val="005C17F6"/>
    <w:rsid w:val="005C1ADA"/>
    <w:rsid w:val="005C1CF9"/>
    <w:rsid w:val="005C212D"/>
    <w:rsid w:val="005C2C21"/>
    <w:rsid w:val="005C2E97"/>
    <w:rsid w:val="005C3239"/>
    <w:rsid w:val="005C3281"/>
    <w:rsid w:val="005C3A20"/>
    <w:rsid w:val="005C457E"/>
    <w:rsid w:val="005C4C33"/>
    <w:rsid w:val="005C511E"/>
    <w:rsid w:val="005C5374"/>
    <w:rsid w:val="005C5433"/>
    <w:rsid w:val="005C54AA"/>
    <w:rsid w:val="005C559E"/>
    <w:rsid w:val="005C58F5"/>
    <w:rsid w:val="005C599B"/>
    <w:rsid w:val="005C5F78"/>
    <w:rsid w:val="005C670B"/>
    <w:rsid w:val="005C6B51"/>
    <w:rsid w:val="005C6F94"/>
    <w:rsid w:val="005C7172"/>
    <w:rsid w:val="005D079B"/>
    <w:rsid w:val="005D097E"/>
    <w:rsid w:val="005D0EE5"/>
    <w:rsid w:val="005D1635"/>
    <w:rsid w:val="005D16C0"/>
    <w:rsid w:val="005D1EC1"/>
    <w:rsid w:val="005D2028"/>
    <w:rsid w:val="005D22F2"/>
    <w:rsid w:val="005D25A3"/>
    <w:rsid w:val="005D3B74"/>
    <w:rsid w:val="005D45B7"/>
    <w:rsid w:val="005D4B23"/>
    <w:rsid w:val="005D5115"/>
    <w:rsid w:val="005D5409"/>
    <w:rsid w:val="005D56A0"/>
    <w:rsid w:val="005D5A25"/>
    <w:rsid w:val="005D621B"/>
    <w:rsid w:val="005D6416"/>
    <w:rsid w:val="005D6809"/>
    <w:rsid w:val="005D6AC2"/>
    <w:rsid w:val="005D705D"/>
    <w:rsid w:val="005D7688"/>
    <w:rsid w:val="005D7C26"/>
    <w:rsid w:val="005E0C1F"/>
    <w:rsid w:val="005E0DBD"/>
    <w:rsid w:val="005E0F8C"/>
    <w:rsid w:val="005E1575"/>
    <w:rsid w:val="005E1D27"/>
    <w:rsid w:val="005E2098"/>
    <w:rsid w:val="005E257C"/>
    <w:rsid w:val="005E2E3A"/>
    <w:rsid w:val="005E323A"/>
    <w:rsid w:val="005E3322"/>
    <w:rsid w:val="005E35A9"/>
    <w:rsid w:val="005E3FB6"/>
    <w:rsid w:val="005E4133"/>
    <w:rsid w:val="005E41B9"/>
    <w:rsid w:val="005E45E2"/>
    <w:rsid w:val="005E475D"/>
    <w:rsid w:val="005E493E"/>
    <w:rsid w:val="005E4A5F"/>
    <w:rsid w:val="005E4A83"/>
    <w:rsid w:val="005E6220"/>
    <w:rsid w:val="005E6DAC"/>
    <w:rsid w:val="005E7519"/>
    <w:rsid w:val="005E761D"/>
    <w:rsid w:val="005F0C05"/>
    <w:rsid w:val="005F15DC"/>
    <w:rsid w:val="005F17AB"/>
    <w:rsid w:val="005F1A63"/>
    <w:rsid w:val="005F1D9E"/>
    <w:rsid w:val="005F2C31"/>
    <w:rsid w:val="005F2FA1"/>
    <w:rsid w:val="005F30A2"/>
    <w:rsid w:val="005F342D"/>
    <w:rsid w:val="005F4654"/>
    <w:rsid w:val="005F4954"/>
    <w:rsid w:val="005F50C0"/>
    <w:rsid w:val="005F5361"/>
    <w:rsid w:val="005F5A22"/>
    <w:rsid w:val="005F5EC7"/>
    <w:rsid w:val="005F6ABD"/>
    <w:rsid w:val="005F6DB8"/>
    <w:rsid w:val="005F790D"/>
    <w:rsid w:val="006000CB"/>
    <w:rsid w:val="00600933"/>
    <w:rsid w:val="00600B76"/>
    <w:rsid w:val="00600BF7"/>
    <w:rsid w:val="00600E8C"/>
    <w:rsid w:val="0060104F"/>
    <w:rsid w:val="0060124A"/>
    <w:rsid w:val="0060166B"/>
    <w:rsid w:val="006019EB"/>
    <w:rsid w:val="006023BA"/>
    <w:rsid w:val="0060251A"/>
    <w:rsid w:val="00602A2C"/>
    <w:rsid w:val="00602B01"/>
    <w:rsid w:val="00602B96"/>
    <w:rsid w:val="00602C49"/>
    <w:rsid w:val="00603216"/>
    <w:rsid w:val="0060389D"/>
    <w:rsid w:val="00604107"/>
    <w:rsid w:val="0060422A"/>
    <w:rsid w:val="006047C5"/>
    <w:rsid w:val="00605D20"/>
    <w:rsid w:val="0060619F"/>
    <w:rsid w:val="006066CD"/>
    <w:rsid w:val="00606BE3"/>
    <w:rsid w:val="006077EB"/>
    <w:rsid w:val="006078AF"/>
    <w:rsid w:val="00607B97"/>
    <w:rsid w:val="00607FB2"/>
    <w:rsid w:val="0061023B"/>
    <w:rsid w:val="0061039B"/>
    <w:rsid w:val="006108F1"/>
    <w:rsid w:val="00611757"/>
    <w:rsid w:val="0061195C"/>
    <w:rsid w:val="006123C9"/>
    <w:rsid w:val="00612458"/>
    <w:rsid w:val="00612BFA"/>
    <w:rsid w:val="00613018"/>
    <w:rsid w:val="0061339D"/>
    <w:rsid w:val="00614399"/>
    <w:rsid w:val="0061439B"/>
    <w:rsid w:val="0061475F"/>
    <w:rsid w:val="00614BD0"/>
    <w:rsid w:val="0061546D"/>
    <w:rsid w:val="00615B27"/>
    <w:rsid w:val="006163E6"/>
    <w:rsid w:val="0061664B"/>
    <w:rsid w:val="0061692D"/>
    <w:rsid w:val="00616DBA"/>
    <w:rsid w:val="006173B3"/>
    <w:rsid w:val="00617F4A"/>
    <w:rsid w:val="00620912"/>
    <w:rsid w:val="00620D78"/>
    <w:rsid w:val="00620DDD"/>
    <w:rsid w:val="00621CB8"/>
    <w:rsid w:val="006220EA"/>
    <w:rsid w:val="006227CF"/>
    <w:rsid w:val="00622C7C"/>
    <w:rsid w:val="00622E47"/>
    <w:rsid w:val="006233E3"/>
    <w:rsid w:val="00624CA7"/>
    <w:rsid w:val="00625190"/>
    <w:rsid w:val="00625256"/>
    <w:rsid w:val="00625CB0"/>
    <w:rsid w:val="006262DB"/>
    <w:rsid w:val="00626A96"/>
    <w:rsid w:val="00626F04"/>
    <w:rsid w:val="00627040"/>
    <w:rsid w:val="006308B1"/>
    <w:rsid w:val="00630A6E"/>
    <w:rsid w:val="00630B7A"/>
    <w:rsid w:val="00630EC8"/>
    <w:rsid w:val="00631174"/>
    <w:rsid w:val="0063183F"/>
    <w:rsid w:val="00631E5B"/>
    <w:rsid w:val="00632301"/>
    <w:rsid w:val="006333D8"/>
    <w:rsid w:val="00634364"/>
    <w:rsid w:val="00634B4B"/>
    <w:rsid w:val="00635E2A"/>
    <w:rsid w:val="00636526"/>
    <w:rsid w:val="00636FCF"/>
    <w:rsid w:val="00637399"/>
    <w:rsid w:val="00637692"/>
    <w:rsid w:val="006378E1"/>
    <w:rsid w:val="00640230"/>
    <w:rsid w:val="006404C7"/>
    <w:rsid w:val="006407FC"/>
    <w:rsid w:val="00640E00"/>
    <w:rsid w:val="006411B7"/>
    <w:rsid w:val="0064219D"/>
    <w:rsid w:val="006425FC"/>
    <w:rsid w:val="0064295A"/>
    <w:rsid w:val="00642C0B"/>
    <w:rsid w:val="00643246"/>
    <w:rsid w:val="00643717"/>
    <w:rsid w:val="00643E05"/>
    <w:rsid w:val="00643F36"/>
    <w:rsid w:val="006448B1"/>
    <w:rsid w:val="00644BA0"/>
    <w:rsid w:val="00645151"/>
    <w:rsid w:val="0064545D"/>
    <w:rsid w:val="00645C27"/>
    <w:rsid w:val="006472FD"/>
    <w:rsid w:val="0065043A"/>
    <w:rsid w:val="00650667"/>
    <w:rsid w:val="00650868"/>
    <w:rsid w:val="006508FF"/>
    <w:rsid w:val="00650995"/>
    <w:rsid w:val="0065138F"/>
    <w:rsid w:val="00652730"/>
    <w:rsid w:val="00652779"/>
    <w:rsid w:val="006527A0"/>
    <w:rsid w:val="00652DB3"/>
    <w:rsid w:val="006531E0"/>
    <w:rsid w:val="00653DFE"/>
    <w:rsid w:val="006541AA"/>
    <w:rsid w:val="006549D4"/>
    <w:rsid w:val="00654B38"/>
    <w:rsid w:val="00654C02"/>
    <w:rsid w:val="00654DC9"/>
    <w:rsid w:val="00655099"/>
    <w:rsid w:val="00655480"/>
    <w:rsid w:val="00655CC5"/>
    <w:rsid w:val="00655DBB"/>
    <w:rsid w:val="006561C3"/>
    <w:rsid w:val="00656346"/>
    <w:rsid w:val="00657069"/>
    <w:rsid w:val="00657458"/>
    <w:rsid w:val="0065773B"/>
    <w:rsid w:val="00657A52"/>
    <w:rsid w:val="0066031B"/>
    <w:rsid w:val="006607C6"/>
    <w:rsid w:val="006607DE"/>
    <w:rsid w:val="00660AAD"/>
    <w:rsid w:val="006617CC"/>
    <w:rsid w:val="006622D4"/>
    <w:rsid w:val="00662461"/>
    <w:rsid w:val="006624FC"/>
    <w:rsid w:val="0066251A"/>
    <w:rsid w:val="00662A5B"/>
    <w:rsid w:val="00662AE3"/>
    <w:rsid w:val="00662B29"/>
    <w:rsid w:val="00663323"/>
    <w:rsid w:val="00663727"/>
    <w:rsid w:val="0066451F"/>
    <w:rsid w:val="006647ED"/>
    <w:rsid w:val="00664E28"/>
    <w:rsid w:val="00664EF9"/>
    <w:rsid w:val="00665560"/>
    <w:rsid w:val="00665E49"/>
    <w:rsid w:val="0066641C"/>
    <w:rsid w:val="00666825"/>
    <w:rsid w:val="00666A7F"/>
    <w:rsid w:val="00666AF7"/>
    <w:rsid w:val="00666B5B"/>
    <w:rsid w:val="00666D21"/>
    <w:rsid w:val="006675BF"/>
    <w:rsid w:val="0066771E"/>
    <w:rsid w:val="006678FF"/>
    <w:rsid w:val="00667F11"/>
    <w:rsid w:val="006703DA"/>
    <w:rsid w:val="006735DE"/>
    <w:rsid w:val="00673DF9"/>
    <w:rsid w:val="0067407A"/>
    <w:rsid w:val="00674465"/>
    <w:rsid w:val="00674BE8"/>
    <w:rsid w:val="00674D7B"/>
    <w:rsid w:val="00674E80"/>
    <w:rsid w:val="00675357"/>
    <w:rsid w:val="006761B7"/>
    <w:rsid w:val="00676FA6"/>
    <w:rsid w:val="006770C5"/>
    <w:rsid w:val="0068068D"/>
    <w:rsid w:val="006812A8"/>
    <w:rsid w:val="006818DD"/>
    <w:rsid w:val="00681C26"/>
    <w:rsid w:val="00681D09"/>
    <w:rsid w:val="0068259B"/>
    <w:rsid w:val="00682B31"/>
    <w:rsid w:val="00682DBE"/>
    <w:rsid w:val="00682DE8"/>
    <w:rsid w:val="00683486"/>
    <w:rsid w:val="00683823"/>
    <w:rsid w:val="00683967"/>
    <w:rsid w:val="0068398A"/>
    <w:rsid w:val="00683B18"/>
    <w:rsid w:val="00684C28"/>
    <w:rsid w:val="00684DC2"/>
    <w:rsid w:val="00685DE6"/>
    <w:rsid w:val="0068654D"/>
    <w:rsid w:val="00686563"/>
    <w:rsid w:val="00687858"/>
    <w:rsid w:val="00690CF8"/>
    <w:rsid w:val="00690EA3"/>
    <w:rsid w:val="006910BA"/>
    <w:rsid w:val="00691550"/>
    <w:rsid w:val="00691978"/>
    <w:rsid w:val="00691AD2"/>
    <w:rsid w:val="00691BF4"/>
    <w:rsid w:val="00691DFF"/>
    <w:rsid w:val="006923FC"/>
    <w:rsid w:val="00692C60"/>
    <w:rsid w:val="00692F7B"/>
    <w:rsid w:val="00693201"/>
    <w:rsid w:val="00694A4B"/>
    <w:rsid w:val="00695E34"/>
    <w:rsid w:val="00696092"/>
    <w:rsid w:val="0069624C"/>
    <w:rsid w:val="006971B5"/>
    <w:rsid w:val="0069739E"/>
    <w:rsid w:val="00697CB2"/>
    <w:rsid w:val="00697FFC"/>
    <w:rsid w:val="006A0123"/>
    <w:rsid w:val="006A0CCF"/>
    <w:rsid w:val="006A11AF"/>
    <w:rsid w:val="006A15B6"/>
    <w:rsid w:val="006A1CB2"/>
    <w:rsid w:val="006A1E78"/>
    <w:rsid w:val="006A2415"/>
    <w:rsid w:val="006A32CC"/>
    <w:rsid w:val="006A3C60"/>
    <w:rsid w:val="006A3DA4"/>
    <w:rsid w:val="006A44DC"/>
    <w:rsid w:val="006A4711"/>
    <w:rsid w:val="006A4F0E"/>
    <w:rsid w:val="006A500E"/>
    <w:rsid w:val="006A51A9"/>
    <w:rsid w:val="006A568D"/>
    <w:rsid w:val="006A5AB0"/>
    <w:rsid w:val="006A5C6E"/>
    <w:rsid w:val="006A5C82"/>
    <w:rsid w:val="006A5CAD"/>
    <w:rsid w:val="006A5DF8"/>
    <w:rsid w:val="006A6F9F"/>
    <w:rsid w:val="006A7639"/>
    <w:rsid w:val="006A7A99"/>
    <w:rsid w:val="006B042A"/>
    <w:rsid w:val="006B06EF"/>
    <w:rsid w:val="006B0ACE"/>
    <w:rsid w:val="006B0F04"/>
    <w:rsid w:val="006B16A2"/>
    <w:rsid w:val="006B1DEA"/>
    <w:rsid w:val="006B29A8"/>
    <w:rsid w:val="006B32C4"/>
    <w:rsid w:val="006B34BE"/>
    <w:rsid w:val="006B38DE"/>
    <w:rsid w:val="006B3C92"/>
    <w:rsid w:val="006B4A6D"/>
    <w:rsid w:val="006B4FE6"/>
    <w:rsid w:val="006B50B7"/>
    <w:rsid w:val="006B50F7"/>
    <w:rsid w:val="006B5230"/>
    <w:rsid w:val="006B5511"/>
    <w:rsid w:val="006B5AEB"/>
    <w:rsid w:val="006B5D13"/>
    <w:rsid w:val="006B649E"/>
    <w:rsid w:val="006B678A"/>
    <w:rsid w:val="006B682B"/>
    <w:rsid w:val="006B6D70"/>
    <w:rsid w:val="006B6EF0"/>
    <w:rsid w:val="006B6F2E"/>
    <w:rsid w:val="006B72E1"/>
    <w:rsid w:val="006B73F1"/>
    <w:rsid w:val="006B789C"/>
    <w:rsid w:val="006B78C4"/>
    <w:rsid w:val="006B7FA3"/>
    <w:rsid w:val="006C16BA"/>
    <w:rsid w:val="006C16D5"/>
    <w:rsid w:val="006C1A6E"/>
    <w:rsid w:val="006C1BB0"/>
    <w:rsid w:val="006C1D6E"/>
    <w:rsid w:val="006C260D"/>
    <w:rsid w:val="006C291F"/>
    <w:rsid w:val="006C32A5"/>
    <w:rsid w:val="006C33B5"/>
    <w:rsid w:val="006C3853"/>
    <w:rsid w:val="006C39D1"/>
    <w:rsid w:val="006C3BB9"/>
    <w:rsid w:val="006C4359"/>
    <w:rsid w:val="006C465F"/>
    <w:rsid w:val="006C46E0"/>
    <w:rsid w:val="006C4A23"/>
    <w:rsid w:val="006C4E9F"/>
    <w:rsid w:val="006C5CA8"/>
    <w:rsid w:val="006C5CAA"/>
    <w:rsid w:val="006C5E18"/>
    <w:rsid w:val="006C6323"/>
    <w:rsid w:val="006C63EF"/>
    <w:rsid w:val="006C671F"/>
    <w:rsid w:val="006C768F"/>
    <w:rsid w:val="006C7B1A"/>
    <w:rsid w:val="006C7F08"/>
    <w:rsid w:val="006D0153"/>
    <w:rsid w:val="006D062E"/>
    <w:rsid w:val="006D0D2B"/>
    <w:rsid w:val="006D1D6C"/>
    <w:rsid w:val="006D28D3"/>
    <w:rsid w:val="006D2EE6"/>
    <w:rsid w:val="006D3208"/>
    <w:rsid w:val="006D38FB"/>
    <w:rsid w:val="006D39E0"/>
    <w:rsid w:val="006D497D"/>
    <w:rsid w:val="006D504E"/>
    <w:rsid w:val="006D5229"/>
    <w:rsid w:val="006D5381"/>
    <w:rsid w:val="006D5846"/>
    <w:rsid w:val="006D5EB3"/>
    <w:rsid w:val="006D5EE5"/>
    <w:rsid w:val="006D5F81"/>
    <w:rsid w:val="006D6A61"/>
    <w:rsid w:val="006D6BF9"/>
    <w:rsid w:val="006D707C"/>
    <w:rsid w:val="006D723B"/>
    <w:rsid w:val="006E06CC"/>
    <w:rsid w:val="006E0B65"/>
    <w:rsid w:val="006E1327"/>
    <w:rsid w:val="006E1A48"/>
    <w:rsid w:val="006E21B7"/>
    <w:rsid w:val="006E3E87"/>
    <w:rsid w:val="006E4732"/>
    <w:rsid w:val="006E6103"/>
    <w:rsid w:val="006E7C9C"/>
    <w:rsid w:val="006F05EF"/>
    <w:rsid w:val="006F0740"/>
    <w:rsid w:val="006F1565"/>
    <w:rsid w:val="006F1843"/>
    <w:rsid w:val="006F225C"/>
    <w:rsid w:val="006F2C97"/>
    <w:rsid w:val="006F2EF9"/>
    <w:rsid w:val="006F32FF"/>
    <w:rsid w:val="006F3E0E"/>
    <w:rsid w:val="006F3EB8"/>
    <w:rsid w:val="006F42EE"/>
    <w:rsid w:val="006F5497"/>
    <w:rsid w:val="006F5654"/>
    <w:rsid w:val="006F5E63"/>
    <w:rsid w:val="006F601F"/>
    <w:rsid w:val="006F644E"/>
    <w:rsid w:val="006F6799"/>
    <w:rsid w:val="006F702D"/>
    <w:rsid w:val="006F790F"/>
    <w:rsid w:val="006F7B21"/>
    <w:rsid w:val="006F7DEE"/>
    <w:rsid w:val="0070044D"/>
    <w:rsid w:val="007004C0"/>
    <w:rsid w:val="00701927"/>
    <w:rsid w:val="00701D86"/>
    <w:rsid w:val="00701E8E"/>
    <w:rsid w:val="00701F9F"/>
    <w:rsid w:val="0070226E"/>
    <w:rsid w:val="0070258C"/>
    <w:rsid w:val="0070285E"/>
    <w:rsid w:val="00702BDE"/>
    <w:rsid w:val="007036D1"/>
    <w:rsid w:val="00703972"/>
    <w:rsid w:val="00703E8A"/>
    <w:rsid w:val="00703EB3"/>
    <w:rsid w:val="00703FA8"/>
    <w:rsid w:val="007043EF"/>
    <w:rsid w:val="007045F2"/>
    <w:rsid w:val="007049D2"/>
    <w:rsid w:val="00705C7C"/>
    <w:rsid w:val="00705CA9"/>
    <w:rsid w:val="007067EC"/>
    <w:rsid w:val="00706DAE"/>
    <w:rsid w:val="00707EDB"/>
    <w:rsid w:val="0071013B"/>
    <w:rsid w:val="007107C3"/>
    <w:rsid w:val="00710CB9"/>
    <w:rsid w:val="00711051"/>
    <w:rsid w:val="00711380"/>
    <w:rsid w:val="00711915"/>
    <w:rsid w:val="007119D3"/>
    <w:rsid w:val="00711B94"/>
    <w:rsid w:val="00711CA1"/>
    <w:rsid w:val="00711D7C"/>
    <w:rsid w:val="007122F5"/>
    <w:rsid w:val="007127D7"/>
    <w:rsid w:val="007127E4"/>
    <w:rsid w:val="00712CA2"/>
    <w:rsid w:val="00712E6A"/>
    <w:rsid w:val="0071343B"/>
    <w:rsid w:val="007134F5"/>
    <w:rsid w:val="00713675"/>
    <w:rsid w:val="00713AD3"/>
    <w:rsid w:val="00713E81"/>
    <w:rsid w:val="007155F9"/>
    <w:rsid w:val="0071579F"/>
    <w:rsid w:val="007167BC"/>
    <w:rsid w:val="00717195"/>
    <w:rsid w:val="00717571"/>
    <w:rsid w:val="00717CD4"/>
    <w:rsid w:val="00717E65"/>
    <w:rsid w:val="00720112"/>
    <w:rsid w:val="0072067D"/>
    <w:rsid w:val="00720904"/>
    <w:rsid w:val="0072101D"/>
    <w:rsid w:val="0072116B"/>
    <w:rsid w:val="00722F28"/>
    <w:rsid w:val="00722F79"/>
    <w:rsid w:val="00724A2D"/>
    <w:rsid w:val="00725002"/>
    <w:rsid w:val="007255F1"/>
    <w:rsid w:val="00725712"/>
    <w:rsid w:val="00725B21"/>
    <w:rsid w:val="00725D65"/>
    <w:rsid w:val="00726397"/>
    <w:rsid w:val="007264B3"/>
    <w:rsid w:val="007264CD"/>
    <w:rsid w:val="00726C8F"/>
    <w:rsid w:val="00727012"/>
    <w:rsid w:val="00727548"/>
    <w:rsid w:val="00727883"/>
    <w:rsid w:val="007306E8"/>
    <w:rsid w:val="0073088A"/>
    <w:rsid w:val="00730CDB"/>
    <w:rsid w:val="0073117F"/>
    <w:rsid w:val="00731C10"/>
    <w:rsid w:val="00732430"/>
    <w:rsid w:val="00732484"/>
    <w:rsid w:val="0073256B"/>
    <w:rsid w:val="0073279E"/>
    <w:rsid w:val="007329E2"/>
    <w:rsid w:val="00732EF1"/>
    <w:rsid w:val="007333DC"/>
    <w:rsid w:val="00733B55"/>
    <w:rsid w:val="007343BE"/>
    <w:rsid w:val="007348AB"/>
    <w:rsid w:val="00734DA5"/>
    <w:rsid w:val="007350D2"/>
    <w:rsid w:val="007363E9"/>
    <w:rsid w:val="00737417"/>
    <w:rsid w:val="007379D2"/>
    <w:rsid w:val="00737E4C"/>
    <w:rsid w:val="00740A9B"/>
    <w:rsid w:val="00740D33"/>
    <w:rsid w:val="00741523"/>
    <w:rsid w:val="007419F2"/>
    <w:rsid w:val="00742261"/>
    <w:rsid w:val="00743DC5"/>
    <w:rsid w:val="00744105"/>
    <w:rsid w:val="0074437F"/>
    <w:rsid w:val="00744DF0"/>
    <w:rsid w:val="007462BE"/>
    <w:rsid w:val="00746304"/>
    <w:rsid w:val="00746785"/>
    <w:rsid w:val="00747141"/>
    <w:rsid w:val="00747266"/>
    <w:rsid w:val="0074776E"/>
    <w:rsid w:val="00750671"/>
    <w:rsid w:val="007506A6"/>
    <w:rsid w:val="007509C6"/>
    <w:rsid w:val="0075175B"/>
    <w:rsid w:val="00751BCA"/>
    <w:rsid w:val="00751CE8"/>
    <w:rsid w:val="00753C4B"/>
    <w:rsid w:val="00753D62"/>
    <w:rsid w:val="00753EB4"/>
    <w:rsid w:val="0075436A"/>
    <w:rsid w:val="007547D4"/>
    <w:rsid w:val="007549A2"/>
    <w:rsid w:val="00754CE8"/>
    <w:rsid w:val="00754D00"/>
    <w:rsid w:val="007551FF"/>
    <w:rsid w:val="00755339"/>
    <w:rsid w:val="00755ADD"/>
    <w:rsid w:val="00755D7A"/>
    <w:rsid w:val="007566C1"/>
    <w:rsid w:val="0075674C"/>
    <w:rsid w:val="00757AF4"/>
    <w:rsid w:val="00757E70"/>
    <w:rsid w:val="00757F52"/>
    <w:rsid w:val="00760F23"/>
    <w:rsid w:val="007624E9"/>
    <w:rsid w:val="0076277A"/>
    <w:rsid w:val="0076317F"/>
    <w:rsid w:val="007636A3"/>
    <w:rsid w:val="007636F5"/>
    <w:rsid w:val="00763A68"/>
    <w:rsid w:val="00764ACE"/>
    <w:rsid w:val="00764C3E"/>
    <w:rsid w:val="007650CD"/>
    <w:rsid w:val="00765601"/>
    <w:rsid w:val="00765CA8"/>
    <w:rsid w:val="00765F97"/>
    <w:rsid w:val="00766301"/>
    <w:rsid w:val="007663DD"/>
    <w:rsid w:val="00766CAC"/>
    <w:rsid w:val="0077039F"/>
    <w:rsid w:val="007705DA"/>
    <w:rsid w:val="007706E2"/>
    <w:rsid w:val="00771028"/>
    <w:rsid w:val="007714AB"/>
    <w:rsid w:val="00771D62"/>
    <w:rsid w:val="00771F38"/>
    <w:rsid w:val="00771F3E"/>
    <w:rsid w:val="00772276"/>
    <w:rsid w:val="00772BB1"/>
    <w:rsid w:val="00772C2F"/>
    <w:rsid w:val="00772FDC"/>
    <w:rsid w:val="00774449"/>
    <w:rsid w:val="00774674"/>
    <w:rsid w:val="00774A74"/>
    <w:rsid w:val="00774C25"/>
    <w:rsid w:val="0077542A"/>
    <w:rsid w:val="00775443"/>
    <w:rsid w:val="00775A78"/>
    <w:rsid w:val="00775B05"/>
    <w:rsid w:val="00775D52"/>
    <w:rsid w:val="00775EE7"/>
    <w:rsid w:val="007762AB"/>
    <w:rsid w:val="00777002"/>
    <w:rsid w:val="007775F9"/>
    <w:rsid w:val="007778BF"/>
    <w:rsid w:val="00780093"/>
    <w:rsid w:val="00780D60"/>
    <w:rsid w:val="00781B81"/>
    <w:rsid w:val="00782439"/>
    <w:rsid w:val="00782D88"/>
    <w:rsid w:val="00783497"/>
    <w:rsid w:val="00783A2E"/>
    <w:rsid w:val="007850D5"/>
    <w:rsid w:val="00785208"/>
    <w:rsid w:val="007854BB"/>
    <w:rsid w:val="007869D8"/>
    <w:rsid w:val="00786A27"/>
    <w:rsid w:val="00786B1E"/>
    <w:rsid w:val="00786B91"/>
    <w:rsid w:val="00787168"/>
    <w:rsid w:val="00787464"/>
    <w:rsid w:val="00787B04"/>
    <w:rsid w:val="00787F45"/>
    <w:rsid w:val="007905AD"/>
    <w:rsid w:val="00790A4E"/>
    <w:rsid w:val="00790ABA"/>
    <w:rsid w:val="007910BA"/>
    <w:rsid w:val="00791DFC"/>
    <w:rsid w:val="00791E87"/>
    <w:rsid w:val="007921A8"/>
    <w:rsid w:val="0079281D"/>
    <w:rsid w:val="00792C64"/>
    <w:rsid w:val="00793259"/>
    <w:rsid w:val="007938F3"/>
    <w:rsid w:val="00793CC7"/>
    <w:rsid w:val="007959B7"/>
    <w:rsid w:val="00795AF8"/>
    <w:rsid w:val="00795C97"/>
    <w:rsid w:val="00796A8A"/>
    <w:rsid w:val="00796B94"/>
    <w:rsid w:val="00796D56"/>
    <w:rsid w:val="0079750A"/>
    <w:rsid w:val="007A065D"/>
    <w:rsid w:val="007A070D"/>
    <w:rsid w:val="007A0AD6"/>
    <w:rsid w:val="007A119F"/>
    <w:rsid w:val="007A167D"/>
    <w:rsid w:val="007A2269"/>
    <w:rsid w:val="007A26D4"/>
    <w:rsid w:val="007A305C"/>
    <w:rsid w:val="007A4343"/>
    <w:rsid w:val="007A4705"/>
    <w:rsid w:val="007A4C38"/>
    <w:rsid w:val="007A4E60"/>
    <w:rsid w:val="007A56F8"/>
    <w:rsid w:val="007A5E80"/>
    <w:rsid w:val="007A651C"/>
    <w:rsid w:val="007A666B"/>
    <w:rsid w:val="007A71DE"/>
    <w:rsid w:val="007A741E"/>
    <w:rsid w:val="007A798D"/>
    <w:rsid w:val="007A79B3"/>
    <w:rsid w:val="007B04E8"/>
    <w:rsid w:val="007B0E51"/>
    <w:rsid w:val="007B213D"/>
    <w:rsid w:val="007B2A6A"/>
    <w:rsid w:val="007B2CED"/>
    <w:rsid w:val="007B2E4B"/>
    <w:rsid w:val="007B2F9B"/>
    <w:rsid w:val="007B3445"/>
    <w:rsid w:val="007B3E0B"/>
    <w:rsid w:val="007B4382"/>
    <w:rsid w:val="007B496E"/>
    <w:rsid w:val="007B4E76"/>
    <w:rsid w:val="007B53EE"/>
    <w:rsid w:val="007B55AF"/>
    <w:rsid w:val="007B67E8"/>
    <w:rsid w:val="007B735F"/>
    <w:rsid w:val="007B7612"/>
    <w:rsid w:val="007B797C"/>
    <w:rsid w:val="007B7C17"/>
    <w:rsid w:val="007C01F7"/>
    <w:rsid w:val="007C070E"/>
    <w:rsid w:val="007C0982"/>
    <w:rsid w:val="007C0A31"/>
    <w:rsid w:val="007C1785"/>
    <w:rsid w:val="007C24C3"/>
    <w:rsid w:val="007C2749"/>
    <w:rsid w:val="007C2C8E"/>
    <w:rsid w:val="007C354F"/>
    <w:rsid w:val="007C40D5"/>
    <w:rsid w:val="007C47E1"/>
    <w:rsid w:val="007C4A5E"/>
    <w:rsid w:val="007C5724"/>
    <w:rsid w:val="007C5FC4"/>
    <w:rsid w:val="007C5FEA"/>
    <w:rsid w:val="007C61FB"/>
    <w:rsid w:val="007C66EE"/>
    <w:rsid w:val="007C6FA4"/>
    <w:rsid w:val="007C7A47"/>
    <w:rsid w:val="007C7E64"/>
    <w:rsid w:val="007D0489"/>
    <w:rsid w:val="007D0923"/>
    <w:rsid w:val="007D0A2A"/>
    <w:rsid w:val="007D166C"/>
    <w:rsid w:val="007D2AFC"/>
    <w:rsid w:val="007D3948"/>
    <w:rsid w:val="007D3B64"/>
    <w:rsid w:val="007D3DC5"/>
    <w:rsid w:val="007D3DF5"/>
    <w:rsid w:val="007D40D6"/>
    <w:rsid w:val="007D40E6"/>
    <w:rsid w:val="007D4A96"/>
    <w:rsid w:val="007D4FF1"/>
    <w:rsid w:val="007D511D"/>
    <w:rsid w:val="007D57CF"/>
    <w:rsid w:val="007D65FC"/>
    <w:rsid w:val="007D676A"/>
    <w:rsid w:val="007D7141"/>
    <w:rsid w:val="007D7323"/>
    <w:rsid w:val="007D73DE"/>
    <w:rsid w:val="007D7676"/>
    <w:rsid w:val="007D7FDE"/>
    <w:rsid w:val="007E017A"/>
    <w:rsid w:val="007E08AF"/>
    <w:rsid w:val="007E0DA2"/>
    <w:rsid w:val="007E106E"/>
    <w:rsid w:val="007E1885"/>
    <w:rsid w:val="007E2263"/>
    <w:rsid w:val="007E265C"/>
    <w:rsid w:val="007E2695"/>
    <w:rsid w:val="007E2768"/>
    <w:rsid w:val="007E2E2F"/>
    <w:rsid w:val="007E2F38"/>
    <w:rsid w:val="007E2FE4"/>
    <w:rsid w:val="007E357F"/>
    <w:rsid w:val="007E3589"/>
    <w:rsid w:val="007E3FC8"/>
    <w:rsid w:val="007E424F"/>
    <w:rsid w:val="007E4834"/>
    <w:rsid w:val="007E4BEF"/>
    <w:rsid w:val="007E5E97"/>
    <w:rsid w:val="007E624F"/>
    <w:rsid w:val="007E6E1A"/>
    <w:rsid w:val="007E6EC3"/>
    <w:rsid w:val="007E734A"/>
    <w:rsid w:val="007E773F"/>
    <w:rsid w:val="007E7AC2"/>
    <w:rsid w:val="007E7C2F"/>
    <w:rsid w:val="007F014A"/>
    <w:rsid w:val="007F15F3"/>
    <w:rsid w:val="007F178D"/>
    <w:rsid w:val="007F1CE4"/>
    <w:rsid w:val="007F1CF6"/>
    <w:rsid w:val="007F200B"/>
    <w:rsid w:val="007F2558"/>
    <w:rsid w:val="007F3863"/>
    <w:rsid w:val="007F38E1"/>
    <w:rsid w:val="007F38F8"/>
    <w:rsid w:val="007F55F8"/>
    <w:rsid w:val="007F57A8"/>
    <w:rsid w:val="007F6E25"/>
    <w:rsid w:val="007F77A0"/>
    <w:rsid w:val="007F7D0B"/>
    <w:rsid w:val="00800566"/>
    <w:rsid w:val="00800AE4"/>
    <w:rsid w:val="008012B5"/>
    <w:rsid w:val="00801849"/>
    <w:rsid w:val="008023EB"/>
    <w:rsid w:val="0080248B"/>
    <w:rsid w:val="00802FC4"/>
    <w:rsid w:val="0080453D"/>
    <w:rsid w:val="0080474E"/>
    <w:rsid w:val="00804B3E"/>
    <w:rsid w:val="00804C7A"/>
    <w:rsid w:val="00804E50"/>
    <w:rsid w:val="00804EDE"/>
    <w:rsid w:val="0080502B"/>
    <w:rsid w:val="00805405"/>
    <w:rsid w:val="0080598C"/>
    <w:rsid w:val="00805CF9"/>
    <w:rsid w:val="0080632A"/>
    <w:rsid w:val="008065C5"/>
    <w:rsid w:val="008068D4"/>
    <w:rsid w:val="00806D1B"/>
    <w:rsid w:val="00807523"/>
    <w:rsid w:val="00807755"/>
    <w:rsid w:val="008078CE"/>
    <w:rsid w:val="00807D24"/>
    <w:rsid w:val="00811657"/>
    <w:rsid w:val="0081203D"/>
    <w:rsid w:val="00812A89"/>
    <w:rsid w:val="00812EE3"/>
    <w:rsid w:val="008132D4"/>
    <w:rsid w:val="00814483"/>
    <w:rsid w:val="00814A85"/>
    <w:rsid w:val="00814DA4"/>
    <w:rsid w:val="00814EED"/>
    <w:rsid w:val="00815223"/>
    <w:rsid w:val="0081543A"/>
    <w:rsid w:val="00815470"/>
    <w:rsid w:val="00815668"/>
    <w:rsid w:val="00815B4C"/>
    <w:rsid w:val="00816BF5"/>
    <w:rsid w:val="00816D1B"/>
    <w:rsid w:val="00817117"/>
    <w:rsid w:val="00817705"/>
    <w:rsid w:val="00817968"/>
    <w:rsid w:val="00817FB2"/>
    <w:rsid w:val="00820EFA"/>
    <w:rsid w:val="008215C3"/>
    <w:rsid w:val="008216C5"/>
    <w:rsid w:val="008231FC"/>
    <w:rsid w:val="00823B0F"/>
    <w:rsid w:val="0082594E"/>
    <w:rsid w:val="00825C5E"/>
    <w:rsid w:val="00825E64"/>
    <w:rsid w:val="00826075"/>
    <w:rsid w:val="0082621F"/>
    <w:rsid w:val="008267DF"/>
    <w:rsid w:val="0082684C"/>
    <w:rsid w:val="0082697B"/>
    <w:rsid w:val="00827778"/>
    <w:rsid w:val="00827A88"/>
    <w:rsid w:val="00827DB1"/>
    <w:rsid w:val="008314B1"/>
    <w:rsid w:val="00831DAB"/>
    <w:rsid w:val="00831DCD"/>
    <w:rsid w:val="00831FE7"/>
    <w:rsid w:val="0083200C"/>
    <w:rsid w:val="0083213C"/>
    <w:rsid w:val="0083305F"/>
    <w:rsid w:val="0083307B"/>
    <w:rsid w:val="00833186"/>
    <w:rsid w:val="008337BE"/>
    <w:rsid w:val="00833E13"/>
    <w:rsid w:val="008341C4"/>
    <w:rsid w:val="00834AAD"/>
    <w:rsid w:val="00834EF5"/>
    <w:rsid w:val="00835342"/>
    <w:rsid w:val="008358F8"/>
    <w:rsid w:val="00835A0F"/>
    <w:rsid w:val="0083646C"/>
    <w:rsid w:val="00837202"/>
    <w:rsid w:val="008372B1"/>
    <w:rsid w:val="008378F9"/>
    <w:rsid w:val="00840531"/>
    <w:rsid w:val="00840E7B"/>
    <w:rsid w:val="00841B2A"/>
    <w:rsid w:val="00841DDF"/>
    <w:rsid w:val="0084239D"/>
    <w:rsid w:val="00842774"/>
    <w:rsid w:val="008437F5"/>
    <w:rsid w:val="008439BD"/>
    <w:rsid w:val="008444E7"/>
    <w:rsid w:val="00844B1F"/>
    <w:rsid w:val="00844B96"/>
    <w:rsid w:val="00845066"/>
    <w:rsid w:val="0084513D"/>
    <w:rsid w:val="00845C78"/>
    <w:rsid w:val="00845E10"/>
    <w:rsid w:val="00846765"/>
    <w:rsid w:val="00847382"/>
    <w:rsid w:val="00847552"/>
    <w:rsid w:val="00847AA6"/>
    <w:rsid w:val="008503E1"/>
    <w:rsid w:val="00850744"/>
    <w:rsid w:val="00850A5F"/>
    <w:rsid w:val="00850B3D"/>
    <w:rsid w:val="008512FB"/>
    <w:rsid w:val="008516E3"/>
    <w:rsid w:val="008519C5"/>
    <w:rsid w:val="00852132"/>
    <w:rsid w:val="0085248E"/>
    <w:rsid w:val="00853B67"/>
    <w:rsid w:val="008540B5"/>
    <w:rsid w:val="00854175"/>
    <w:rsid w:val="00854255"/>
    <w:rsid w:val="008547E8"/>
    <w:rsid w:val="008549BC"/>
    <w:rsid w:val="00855506"/>
    <w:rsid w:val="00855A3E"/>
    <w:rsid w:val="008561C3"/>
    <w:rsid w:val="00856A81"/>
    <w:rsid w:val="00856BB0"/>
    <w:rsid w:val="0085709C"/>
    <w:rsid w:val="00857132"/>
    <w:rsid w:val="0085739F"/>
    <w:rsid w:val="00857881"/>
    <w:rsid w:val="0085788D"/>
    <w:rsid w:val="00857D0B"/>
    <w:rsid w:val="008602AD"/>
    <w:rsid w:val="00860834"/>
    <w:rsid w:val="008613B4"/>
    <w:rsid w:val="00861BEF"/>
    <w:rsid w:val="008623AA"/>
    <w:rsid w:val="008624F9"/>
    <w:rsid w:val="008626D6"/>
    <w:rsid w:val="008627FC"/>
    <w:rsid w:val="0086300D"/>
    <w:rsid w:val="0086330D"/>
    <w:rsid w:val="0086408F"/>
    <w:rsid w:val="0086410E"/>
    <w:rsid w:val="008644C1"/>
    <w:rsid w:val="008648B6"/>
    <w:rsid w:val="00864D3F"/>
    <w:rsid w:val="00865429"/>
    <w:rsid w:val="00865AEC"/>
    <w:rsid w:val="00866435"/>
    <w:rsid w:val="0086677C"/>
    <w:rsid w:val="00866C7F"/>
    <w:rsid w:val="00867540"/>
    <w:rsid w:val="00867688"/>
    <w:rsid w:val="00870AA2"/>
    <w:rsid w:val="0087108E"/>
    <w:rsid w:val="00871B30"/>
    <w:rsid w:val="008728CD"/>
    <w:rsid w:val="008728EE"/>
    <w:rsid w:val="00872966"/>
    <w:rsid w:val="008729B4"/>
    <w:rsid w:val="00872C9D"/>
    <w:rsid w:val="00873135"/>
    <w:rsid w:val="0087389E"/>
    <w:rsid w:val="008742EE"/>
    <w:rsid w:val="00874630"/>
    <w:rsid w:val="008746DD"/>
    <w:rsid w:val="00874F17"/>
    <w:rsid w:val="00874F54"/>
    <w:rsid w:val="00874FDA"/>
    <w:rsid w:val="00875077"/>
    <w:rsid w:val="008750E3"/>
    <w:rsid w:val="00875921"/>
    <w:rsid w:val="0087652C"/>
    <w:rsid w:val="00876553"/>
    <w:rsid w:val="0087660A"/>
    <w:rsid w:val="008770DC"/>
    <w:rsid w:val="008770EC"/>
    <w:rsid w:val="008776BA"/>
    <w:rsid w:val="00877CC7"/>
    <w:rsid w:val="00877ECE"/>
    <w:rsid w:val="0088022B"/>
    <w:rsid w:val="00880D9B"/>
    <w:rsid w:val="0088103B"/>
    <w:rsid w:val="008814CD"/>
    <w:rsid w:val="00881924"/>
    <w:rsid w:val="00881ECD"/>
    <w:rsid w:val="00882145"/>
    <w:rsid w:val="00883014"/>
    <w:rsid w:val="0088328A"/>
    <w:rsid w:val="00883358"/>
    <w:rsid w:val="00883711"/>
    <w:rsid w:val="00883FAA"/>
    <w:rsid w:val="00884F2B"/>
    <w:rsid w:val="00885343"/>
    <w:rsid w:val="00886578"/>
    <w:rsid w:val="0088687D"/>
    <w:rsid w:val="008871D7"/>
    <w:rsid w:val="0089019C"/>
    <w:rsid w:val="0089087F"/>
    <w:rsid w:val="00890A19"/>
    <w:rsid w:val="00891479"/>
    <w:rsid w:val="008915EC"/>
    <w:rsid w:val="008915EE"/>
    <w:rsid w:val="00891BF5"/>
    <w:rsid w:val="00891D2C"/>
    <w:rsid w:val="00892019"/>
    <w:rsid w:val="008923C9"/>
    <w:rsid w:val="00892811"/>
    <w:rsid w:val="00893223"/>
    <w:rsid w:val="00893579"/>
    <w:rsid w:val="00893994"/>
    <w:rsid w:val="00893AB6"/>
    <w:rsid w:val="008940C9"/>
    <w:rsid w:val="00894633"/>
    <w:rsid w:val="00894A7A"/>
    <w:rsid w:val="00895301"/>
    <w:rsid w:val="0089626A"/>
    <w:rsid w:val="00896392"/>
    <w:rsid w:val="00896A42"/>
    <w:rsid w:val="008A06E0"/>
    <w:rsid w:val="008A0826"/>
    <w:rsid w:val="008A0B7B"/>
    <w:rsid w:val="008A1025"/>
    <w:rsid w:val="008A1376"/>
    <w:rsid w:val="008A1B28"/>
    <w:rsid w:val="008A1B57"/>
    <w:rsid w:val="008A1DE5"/>
    <w:rsid w:val="008A207D"/>
    <w:rsid w:val="008A26DE"/>
    <w:rsid w:val="008A2E92"/>
    <w:rsid w:val="008A320C"/>
    <w:rsid w:val="008A4092"/>
    <w:rsid w:val="008A47F6"/>
    <w:rsid w:val="008A4BDB"/>
    <w:rsid w:val="008A4D18"/>
    <w:rsid w:val="008A64FE"/>
    <w:rsid w:val="008A664F"/>
    <w:rsid w:val="008A6710"/>
    <w:rsid w:val="008A7461"/>
    <w:rsid w:val="008A7571"/>
    <w:rsid w:val="008B01C6"/>
    <w:rsid w:val="008B0CA2"/>
    <w:rsid w:val="008B1401"/>
    <w:rsid w:val="008B1932"/>
    <w:rsid w:val="008B19C5"/>
    <w:rsid w:val="008B1AAA"/>
    <w:rsid w:val="008B223B"/>
    <w:rsid w:val="008B2A33"/>
    <w:rsid w:val="008B3179"/>
    <w:rsid w:val="008B36BD"/>
    <w:rsid w:val="008B390A"/>
    <w:rsid w:val="008B3E3C"/>
    <w:rsid w:val="008B4255"/>
    <w:rsid w:val="008B4E79"/>
    <w:rsid w:val="008B56BE"/>
    <w:rsid w:val="008B5A7B"/>
    <w:rsid w:val="008B5A99"/>
    <w:rsid w:val="008B5BF5"/>
    <w:rsid w:val="008B5CCA"/>
    <w:rsid w:val="008B609B"/>
    <w:rsid w:val="008B6E12"/>
    <w:rsid w:val="008B7C94"/>
    <w:rsid w:val="008B7DAD"/>
    <w:rsid w:val="008B7E38"/>
    <w:rsid w:val="008B7F1F"/>
    <w:rsid w:val="008C188E"/>
    <w:rsid w:val="008C1B40"/>
    <w:rsid w:val="008C1CE4"/>
    <w:rsid w:val="008C24A8"/>
    <w:rsid w:val="008C287B"/>
    <w:rsid w:val="008C28FD"/>
    <w:rsid w:val="008C35E4"/>
    <w:rsid w:val="008C4C5F"/>
    <w:rsid w:val="008C58B1"/>
    <w:rsid w:val="008C60AD"/>
    <w:rsid w:val="008C6964"/>
    <w:rsid w:val="008C6BB1"/>
    <w:rsid w:val="008C6BF6"/>
    <w:rsid w:val="008C79C1"/>
    <w:rsid w:val="008C7DD4"/>
    <w:rsid w:val="008D0049"/>
    <w:rsid w:val="008D0754"/>
    <w:rsid w:val="008D0B7B"/>
    <w:rsid w:val="008D101E"/>
    <w:rsid w:val="008D1214"/>
    <w:rsid w:val="008D1701"/>
    <w:rsid w:val="008D1F0D"/>
    <w:rsid w:val="008D2FF5"/>
    <w:rsid w:val="008D33DF"/>
    <w:rsid w:val="008D3CD5"/>
    <w:rsid w:val="008D4147"/>
    <w:rsid w:val="008D4735"/>
    <w:rsid w:val="008D4F66"/>
    <w:rsid w:val="008D53A2"/>
    <w:rsid w:val="008D57C1"/>
    <w:rsid w:val="008D583C"/>
    <w:rsid w:val="008D5D1B"/>
    <w:rsid w:val="008D61AA"/>
    <w:rsid w:val="008D61DA"/>
    <w:rsid w:val="008D6BED"/>
    <w:rsid w:val="008D6E58"/>
    <w:rsid w:val="008D732B"/>
    <w:rsid w:val="008D7730"/>
    <w:rsid w:val="008E0360"/>
    <w:rsid w:val="008E087F"/>
    <w:rsid w:val="008E0A1E"/>
    <w:rsid w:val="008E2E69"/>
    <w:rsid w:val="008E34BB"/>
    <w:rsid w:val="008E4234"/>
    <w:rsid w:val="008E49D7"/>
    <w:rsid w:val="008E4ED0"/>
    <w:rsid w:val="008E5B37"/>
    <w:rsid w:val="008E5C3D"/>
    <w:rsid w:val="008E6B29"/>
    <w:rsid w:val="008E7929"/>
    <w:rsid w:val="008F0A57"/>
    <w:rsid w:val="008F0F83"/>
    <w:rsid w:val="008F103D"/>
    <w:rsid w:val="008F1094"/>
    <w:rsid w:val="008F1346"/>
    <w:rsid w:val="008F13B3"/>
    <w:rsid w:val="008F2278"/>
    <w:rsid w:val="008F3037"/>
    <w:rsid w:val="008F305D"/>
    <w:rsid w:val="008F36A1"/>
    <w:rsid w:val="008F3718"/>
    <w:rsid w:val="008F3C4D"/>
    <w:rsid w:val="008F4D9E"/>
    <w:rsid w:val="008F4FFD"/>
    <w:rsid w:val="008F5308"/>
    <w:rsid w:val="008F5968"/>
    <w:rsid w:val="008F6B11"/>
    <w:rsid w:val="008F75A0"/>
    <w:rsid w:val="008F7AA7"/>
    <w:rsid w:val="008F7CBA"/>
    <w:rsid w:val="00900CE3"/>
    <w:rsid w:val="009029D3"/>
    <w:rsid w:val="009031E5"/>
    <w:rsid w:val="0090344C"/>
    <w:rsid w:val="009037C5"/>
    <w:rsid w:val="00903955"/>
    <w:rsid w:val="00903C59"/>
    <w:rsid w:val="009042C7"/>
    <w:rsid w:val="009042D0"/>
    <w:rsid w:val="009049D5"/>
    <w:rsid w:val="00904A42"/>
    <w:rsid w:val="00904B7E"/>
    <w:rsid w:val="00904BB6"/>
    <w:rsid w:val="00904C72"/>
    <w:rsid w:val="00904DED"/>
    <w:rsid w:val="00905392"/>
    <w:rsid w:val="0090554E"/>
    <w:rsid w:val="00905944"/>
    <w:rsid w:val="00906519"/>
    <w:rsid w:val="00906845"/>
    <w:rsid w:val="00906C41"/>
    <w:rsid w:val="0090708E"/>
    <w:rsid w:val="009101F8"/>
    <w:rsid w:val="00910200"/>
    <w:rsid w:val="00910FB2"/>
    <w:rsid w:val="00911349"/>
    <w:rsid w:val="009113F7"/>
    <w:rsid w:val="009115E8"/>
    <w:rsid w:val="00911B5C"/>
    <w:rsid w:val="00911C22"/>
    <w:rsid w:val="00911D27"/>
    <w:rsid w:val="00911D38"/>
    <w:rsid w:val="00912006"/>
    <w:rsid w:val="0091207F"/>
    <w:rsid w:val="00912085"/>
    <w:rsid w:val="009124F0"/>
    <w:rsid w:val="009125E0"/>
    <w:rsid w:val="00912A94"/>
    <w:rsid w:val="00913103"/>
    <w:rsid w:val="009139BA"/>
    <w:rsid w:val="00913A09"/>
    <w:rsid w:val="00913C38"/>
    <w:rsid w:val="0091450B"/>
    <w:rsid w:val="00915897"/>
    <w:rsid w:val="009166C3"/>
    <w:rsid w:val="009168B9"/>
    <w:rsid w:val="00916DF5"/>
    <w:rsid w:val="009171A9"/>
    <w:rsid w:val="009177A7"/>
    <w:rsid w:val="0091787C"/>
    <w:rsid w:val="009178D8"/>
    <w:rsid w:val="00920232"/>
    <w:rsid w:val="00920282"/>
    <w:rsid w:val="00920980"/>
    <w:rsid w:val="00921043"/>
    <w:rsid w:val="00921911"/>
    <w:rsid w:val="00921C5C"/>
    <w:rsid w:val="009221B2"/>
    <w:rsid w:val="00922B9A"/>
    <w:rsid w:val="00922CB3"/>
    <w:rsid w:val="00923146"/>
    <w:rsid w:val="00923A88"/>
    <w:rsid w:val="00923A90"/>
    <w:rsid w:val="00923CDA"/>
    <w:rsid w:val="00924BB6"/>
    <w:rsid w:val="00925063"/>
    <w:rsid w:val="00925255"/>
    <w:rsid w:val="00925B5B"/>
    <w:rsid w:val="009260F3"/>
    <w:rsid w:val="009264A4"/>
    <w:rsid w:val="00926BA0"/>
    <w:rsid w:val="0092766C"/>
    <w:rsid w:val="00927C17"/>
    <w:rsid w:val="009301F5"/>
    <w:rsid w:val="009306DF"/>
    <w:rsid w:val="00930A6C"/>
    <w:rsid w:val="009312AB"/>
    <w:rsid w:val="009315BD"/>
    <w:rsid w:val="009318F9"/>
    <w:rsid w:val="00932A41"/>
    <w:rsid w:val="00932A65"/>
    <w:rsid w:val="00932EE5"/>
    <w:rsid w:val="00933D26"/>
    <w:rsid w:val="00933FF9"/>
    <w:rsid w:val="009348A2"/>
    <w:rsid w:val="009348CF"/>
    <w:rsid w:val="00934E47"/>
    <w:rsid w:val="00936514"/>
    <w:rsid w:val="00936790"/>
    <w:rsid w:val="0093684C"/>
    <w:rsid w:val="0093708E"/>
    <w:rsid w:val="0093723D"/>
    <w:rsid w:val="0093724E"/>
    <w:rsid w:val="00937DD9"/>
    <w:rsid w:val="00940108"/>
    <w:rsid w:val="00940BBE"/>
    <w:rsid w:val="009410D7"/>
    <w:rsid w:val="009413B3"/>
    <w:rsid w:val="009415AE"/>
    <w:rsid w:val="009419B0"/>
    <w:rsid w:val="00941ADC"/>
    <w:rsid w:val="0094256D"/>
    <w:rsid w:val="00942AF7"/>
    <w:rsid w:val="00942D16"/>
    <w:rsid w:val="00943004"/>
    <w:rsid w:val="00943CD4"/>
    <w:rsid w:val="00944B27"/>
    <w:rsid w:val="00944B2F"/>
    <w:rsid w:val="0094569C"/>
    <w:rsid w:val="009456D7"/>
    <w:rsid w:val="00945926"/>
    <w:rsid w:val="00945A5B"/>
    <w:rsid w:val="00946ACC"/>
    <w:rsid w:val="00946C2E"/>
    <w:rsid w:val="00946F65"/>
    <w:rsid w:val="00950690"/>
    <w:rsid w:val="00950E19"/>
    <w:rsid w:val="00951399"/>
    <w:rsid w:val="00951813"/>
    <w:rsid w:val="009519D9"/>
    <w:rsid w:val="009523B0"/>
    <w:rsid w:val="00952B1B"/>
    <w:rsid w:val="00952B20"/>
    <w:rsid w:val="00953B37"/>
    <w:rsid w:val="00953E94"/>
    <w:rsid w:val="00954298"/>
    <w:rsid w:val="009546E9"/>
    <w:rsid w:val="00954D7E"/>
    <w:rsid w:val="009552C7"/>
    <w:rsid w:val="00955B33"/>
    <w:rsid w:val="00955E15"/>
    <w:rsid w:val="00955F95"/>
    <w:rsid w:val="00956382"/>
    <w:rsid w:val="00956716"/>
    <w:rsid w:val="00956838"/>
    <w:rsid w:val="00956B26"/>
    <w:rsid w:val="00957523"/>
    <w:rsid w:val="009576C2"/>
    <w:rsid w:val="0096004D"/>
    <w:rsid w:val="009602D8"/>
    <w:rsid w:val="00960801"/>
    <w:rsid w:val="00960DEB"/>
    <w:rsid w:val="009612FC"/>
    <w:rsid w:val="0096197A"/>
    <w:rsid w:val="00961F45"/>
    <w:rsid w:val="009624F3"/>
    <w:rsid w:val="00962A70"/>
    <w:rsid w:val="00963223"/>
    <w:rsid w:val="0096329C"/>
    <w:rsid w:val="00963FA6"/>
    <w:rsid w:val="0096440D"/>
    <w:rsid w:val="009645FC"/>
    <w:rsid w:val="0096506C"/>
    <w:rsid w:val="009666FC"/>
    <w:rsid w:val="00966951"/>
    <w:rsid w:val="00966FAD"/>
    <w:rsid w:val="0096708B"/>
    <w:rsid w:val="00967B7C"/>
    <w:rsid w:val="00967BC9"/>
    <w:rsid w:val="00970BD7"/>
    <w:rsid w:val="009712C3"/>
    <w:rsid w:val="00971E60"/>
    <w:rsid w:val="009722BF"/>
    <w:rsid w:val="009724AB"/>
    <w:rsid w:val="00972DB6"/>
    <w:rsid w:val="00973E08"/>
    <w:rsid w:val="00973F00"/>
    <w:rsid w:val="00974DDF"/>
    <w:rsid w:val="009751C7"/>
    <w:rsid w:val="00975271"/>
    <w:rsid w:val="00975784"/>
    <w:rsid w:val="009759B9"/>
    <w:rsid w:val="00975A28"/>
    <w:rsid w:val="00975BF0"/>
    <w:rsid w:val="00976125"/>
    <w:rsid w:val="009766BD"/>
    <w:rsid w:val="00976879"/>
    <w:rsid w:val="00976AC9"/>
    <w:rsid w:val="00977ACB"/>
    <w:rsid w:val="00980315"/>
    <w:rsid w:val="00980734"/>
    <w:rsid w:val="009810E4"/>
    <w:rsid w:val="009812F9"/>
    <w:rsid w:val="00981E51"/>
    <w:rsid w:val="0098214A"/>
    <w:rsid w:val="00983527"/>
    <w:rsid w:val="0098393A"/>
    <w:rsid w:val="009839E5"/>
    <w:rsid w:val="00984611"/>
    <w:rsid w:val="009847A3"/>
    <w:rsid w:val="00984D3E"/>
    <w:rsid w:val="00984E10"/>
    <w:rsid w:val="0098611E"/>
    <w:rsid w:val="00986134"/>
    <w:rsid w:val="0098693A"/>
    <w:rsid w:val="00986A6C"/>
    <w:rsid w:val="009871A7"/>
    <w:rsid w:val="0098725E"/>
    <w:rsid w:val="00987E25"/>
    <w:rsid w:val="009902F0"/>
    <w:rsid w:val="00990F26"/>
    <w:rsid w:val="00991039"/>
    <w:rsid w:val="00991A09"/>
    <w:rsid w:val="00992B32"/>
    <w:rsid w:val="00993AE9"/>
    <w:rsid w:val="00994028"/>
    <w:rsid w:val="00994884"/>
    <w:rsid w:val="0099499A"/>
    <w:rsid w:val="00995AAA"/>
    <w:rsid w:val="00995C8C"/>
    <w:rsid w:val="0099664F"/>
    <w:rsid w:val="009968B4"/>
    <w:rsid w:val="009968BC"/>
    <w:rsid w:val="00997024"/>
    <w:rsid w:val="00997057"/>
    <w:rsid w:val="009976F1"/>
    <w:rsid w:val="00997749"/>
    <w:rsid w:val="00997B40"/>
    <w:rsid w:val="009A0270"/>
    <w:rsid w:val="009A04FD"/>
    <w:rsid w:val="009A0D89"/>
    <w:rsid w:val="009A163E"/>
    <w:rsid w:val="009A1820"/>
    <w:rsid w:val="009A1EB9"/>
    <w:rsid w:val="009A2F51"/>
    <w:rsid w:val="009A3249"/>
    <w:rsid w:val="009A33D0"/>
    <w:rsid w:val="009A34F7"/>
    <w:rsid w:val="009A38B4"/>
    <w:rsid w:val="009A3E1A"/>
    <w:rsid w:val="009A445A"/>
    <w:rsid w:val="009A44A9"/>
    <w:rsid w:val="009A44FC"/>
    <w:rsid w:val="009A477B"/>
    <w:rsid w:val="009A53FF"/>
    <w:rsid w:val="009A5604"/>
    <w:rsid w:val="009A5834"/>
    <w:rsid w:val="009A651C"/>
    <w:rsid w:val="009A69C4"/>
    <w:rsid w:val="009A6A06"/>
    <w:rsid w:val="009A6B35"/>
    <w:rsid w:val="009B0067"/>
    <w:rsid w:val="009B08A1"/>
    <w:rsid w:val="009B0A23"/>
    <w:rsid w:val="009B0EC7"/>
    <w:rsid w:val="009B0F51"/>
    <w:rsid w:val="009B139E"/>
    <w:rsid w:val="009B1B56"/>
    <w:rsid w:val="009B1EC0"/>
    <w:rsid w:val="009B346A"/>
    <w:rsid w:val="009B351F"/>
    <w:rsid w:val="009B365C"/>
    <w:rsid w:val="009B3B9B"/>
    <w:rsid w:val="009B3E02"/>
    <w:rsid w:val="009B423B"/>
    <w:rsid w:val="009B4660"/>
    <w:rsid w:val="009B4D3A"/>
    <w:rsid w:val="009B5344"/>
    <w:rsid w:val="009B5E64"/>
    <w:rsid w:val="009B69A6"/>
    <w:rsid w:val="009C061F"/>
    <w:rsid w:val="009C069D"/>
    <w:rsid w:val="009C0723"/>
    <w:rsid w:val="009C2449"/>
    <w:rsid w:val="009C27E5"/>
    <w:rsid w:val="009C3669"/>
    <w:rsid w:val="009C42EF"/>
    <w:rsid w:val="009C450E"/>
    <w:rsid w:val="009C67FE"/>
    <w:rsid w:val="009C74E7"/>
    <w:rsid w:val="009C770F"/>
    <w:rsid w:val="009C7ED3"/>
    <w:rsid w:val="009D06B7"/>
    <w:rsid w:val="009D0763"/>
    <w:rsid w:val="009D0CF6"/>
    <w:rsid w:val="009D171A"/>
    <w:rsid w:val="009D18D3"/>
    <w:rsid w:val="009D20A0"/>
    <w:rsid w:val="009D2425"/>
    <w:rsid w:val="009D26AD"/>
    <w:rsid w:val="009D2BCB"/>
    <w:rsid w:val="009D2EF6"/>
    <w:rsid w:val="009D2FB9"/>
    <w:rsid w:val="009D3546"/>
    <w:rsid w:val="009D5ADF"/>
    <w:rsid w:val="009D6316"/>
    <w:rsid w:val="009D68DF"/>
    <w:rsid w:val="009D7501"/>
    <w:rsid w:val="009D7D9F"/>
    <w:rsid w:val="009E029C"/>
    <w:rsid w:val="009E0C04"/>
    <w:rsid w:val="009E134B"/>
    <w:rsid w:val="009E137C"/>
    <w:rsid w:val="009E173D"/>
    <w:rsid w:val="009E1D74"/>
    <w:rsid w:val="009E218E"/>
    <w:rsid w:val="009E21FE"/>
    <w:rsid w:val="009E270F"/>
    <w:rsid w:val="009E297B"/>
    <w:rsid w:val="009E2A36"/>
    <w:rsid w:val="009E2E7E"/>
    <w:rsid w:val="009E3401"/>
    <w:rsid w:val="009E3831"/>
    <w:rsid w:val="009E3A54"/>
    <w:rsid w:val="009E3E7B"/>
    <w:rsid w:val="009E3F3D"/>
    <w:rsid w:val="009E4115"/>
    <w:rsid w:val="009E4CC1"/>
    <w:rsid w:val="009E5029"/>
    <w:rsid w:val="009E5216"/>
    <w:rsid w:val="009E5626"/>
    <w:rsid w:val="009E57CA"/>
    <w:rsid w:val="009E665A"/>
    <w:rsid w:val="009E6CAE"/>
    <w:rsid w:val="009E6D23"/>
    <w:rsid w:val="009E6F0E"/>
    <w:rsid w:val="009F06C7"/>
    <w:rsid w:val="009F0F30"/>
    <w:rsid w:val="009F1038"/>
    <w:rsid w:val="009F10ED"/>
    <w:rsid w:val="009F1330"/>
    <w:rsid w:val="009F1842"/>
    <w:rsid w:val="009F1C48"/>
    <w:rsid w:val="009F1F8A"/>
    <w:rsid w:val="009F2C9D"/>
    <w:rsid w:val="009F3499"/>
    <w:rsid w:val="009F4396"/>
    <w:rsid w:val="009F50D1"/>
    <w:rsid w:val="009F55E7"/>
    <w:rsid w:val="009F5DF7"/>
    <w:rsid w:val="009F6570"/>
    <w:rsid w:val="009F6598"/>
    <w:rsid w:val="009F6A32"/>
    <w:rsid w:val="00A01074"/>
    <w:rsid w:val="00A019E9"/>
    <w:rsid w:val="00A0380B"/>
    <w:rsid w:val="00A0395B"/>
    <w:rsid w:val="00A04AC1"/>
    <w:rsid w:val="00A04F5A"/>
    <w:rsid w:val="00A05B37"/>
    <w:rsid w:val="00A05C4B"/>
    <w:rsid w:val="00A0628A"/>
    <w:rsid w:val="00A06C28"/>
    <w:rsid w:val="00A06D6C"/>
    <w:rsid w:val="00A06F19"/>
    <w:rsid w:val="00A07533"/>
    <w:rsid w:val="00A101E1"/>
    <w:rsid w:val="00A10295"/>
    <w:rsid w:val="00A104AE"/>
    <w:rsid w:val="00A10E61"/>
    <w:rsid w:val="00A11347"/>
    <w:rsid w:val="00A114DB"/>
    <w:rsid w:val="00A11595"/>
    <w:rsid w:val="00A11B08"/>
    <w:rsid w:val="00A11EF1"/>
    <w:rsid w:val="00A12353"/>
    <w:rsid w:val="00A126E6"/>
    <w:rsid w:val="00A131C2"/>
    <w:rsid w:val="00A13488"/>
    <w:rsid w:val="00A13B62"/>
    <w:rsid w:val="00A13CA6"/>
    <w:rsid w:val="00A140F2"/>
    <w:rsid w:val="00A14AE4"/>
    <w:rsid w:val="00A15BAA"/>
    <w:rsid w:val="00A15C53"/>
    <w:rsid w:val="00A1668C"/>
    <w:rsid w:val="00A16E24"/>
    <w:rsid w:val="00A177FB"/>
    <w:rsid w:val="00A17AE3"/>
    <w:rsid w:val="00A17C50"/>
    <w:rsid w:val="00A17DCD"/>
    <w:rsid w:val="00A203C1"/>
    <w:rsid w:val="00A2159F"/>
    <w:rsid w:val="00A21CC1"/>
    <w:rsid w:val="00A22B68"/>
    <w:rsid w:val="00A22D3B"/>
    <w:rsid w:val="00A230F8"/>
    <w:rsid w:val="00A2409B"/>
    <w:rsid w:val="00A245CD"/>
    <w:rsid w:val="00A24815"/>
    <w:rsid w:val="00A24B2A"/>
    <w:rsid w:val="00A256D6"/>
    <w:rsid w:val="00A2617F"/>
    <w:rsid w:val="00A263DD"/>
    <w:rsid w:val="00A26704"/>
    <w:rsid w:val="00A26ABF"/>
    <w:rsid w:val="00A27085"/>
    <w:rsid w:val="00A2713B"/>
    <w:rsid w:val="00A27A2E"/>
    <w:rsid w:val="00A30205"/>
    <w:rsid w:val="00A30F36"/>
    <w:rsid w:val="00A311B6"/>
    <w:rsid w:val="00A315AC"/>
    <w:rsid w:val="00A31664"/>
    <w:rsid w:val="00A3184D"/>
    <w:rsid w:val="00A31F06"/>
    <w:rsid w:val="00A32979"/>
    <w:rsid w:val="00A333FE"/>
    <w:rsid w:val="00A3358F"/>
    <w:rsid w:val="00A3389C"/>
    <w:rsid w:val="00A33953"/>
    <w:rsid w:val="00A33C28"/>
    <w:rsid w:val="00A33DD7"/>
    <w:rsid w:val="00A34210"/>
    <w:rsid w:val="00A3470B"/>
    <w:rsid w:val="00A354DC"/>
    <w:rsid w:val="00A35725"/>
    <w:rsid w:val="00A36290"/>
    <w:rsid w:val="00A3693A"/>
    <w:rsid w:val="00A3749B"/>
    <w:rsid w:val="00A3759B"/>
    <w:rsid w:val="00A37DCC"/>
    <w:rsid w:val="00A37F33"/>
    <w:rsid w:val="00A4045A"/>
    <w:rsid w:val="00A4065F"/>
    <w:rsid w:val="00A408B9"/>
    <w:rsid w:val="00A41A14"/>
    <w:rsid w:val="00A42281"/>
    <w:rsid w:val="00A42333"/>
    <w:rsid w:val="00A42AF0"/>
    <w:rsid w:val="00A43286"/>
    <w:rsid w:val="00A43D4D"/>
    <w:rsid w:val="00A442C5"/>
    <w:rsid w:val="00A44565"/>
    <w:rsid w:val="00A44A51"/>
    <w:rsid w:val="00A44DC5"/>
    <w:rsid w:val="00A44E8C"/>
    <w:rsid w:val="00A45A30"/>
    <w:rsid w:val="00A45A3E"/>
    <w:rsid w:val="00A46CC2"/>
    <w:rsid w:val="00A46F80"/>
    <w:rsid w:val="00A478A2"/>
    <w:rsid w:val="00A5001C"/>
    <w:rsid w:val="00A500B5"/>
    <w:rsid w:val="00A5018C"/>
    <w:rsid w:val="00A505FC"/>
    <w:rsid w:val="00A50970"/>
    <w:rsid w:val="00A51200"/>
    <w:rsid w:val="00A5128A"/>
    <w:rsid w:val="00A51477"/>
    <w:rsid w:val="00A51A58"/>
    <w:rsid w:val="00A51ACC"/>
    <w:rsid w:val="00A51BDF"/>
    <w:rsid w:val="00A52AD8"/>
    <w:rsid w:val="00A52BA9"/>
    <w:rsid w:val="00A53299"/>
    <w:rsid w:val="00A5333E"/>
    <w:rsid w:val="00A53EC2"/>
    <w:rsid w:val="00A53FCE"/>
    <w:rsid w:val="00A5442F"/>
    <w:rsid w:val="00A54FC4"/>
    <w:rsid w:val="00A55318"/>
    <w:rsid w:val="00A5557C"/>
    <w:rsid w:val="00A55F72"/>
    <w:rsid w:val="00A562F9"/>
    <w:rsid w:val="00A564E1"/>
    <w:rsid w:val="00A56805"/>
    <w:rsid w:val="00A56C74"/>
    <w:rsid w:val="00A578F0"/>
    <w:rsid w:val="00A579D1"/>
    <w:rsid w:val="00A57B4C"/>
    <w:rsid w:val="00A57C51"/>
    <w:rsid w:val="00A60663"/>
    <w:rsid w:val="00A606BA"/>
    <w:rsid w:val="00A60E61"/>
    <w:rsid w:val="00A61C07"/>
    <w:rsid w:val="00A61FC5"/>
    <w:rsid w:val="00A623E2"/>
    <w:rsid w:val="00A6242C"/>
    <w:rsid w:val="00A625B8"/>
    <w:rsid w:val="00A62721"/>
    <w:rsid w:val="00A62AB0"/>
    <w:rsid w:val="00A62E69"/>
    <w:rsid w:val="00A6302D"/>
    <w:rsid w:val="00A6330E"/>
    <w:rsid w:val="00A63386"/>
    <w:rsid w:val="00A63A44"/>
    <w:rsid w:val="00A63E6C"/>
    <w:rsid w:val="00A63EE8"/>
    <w:rsid w:val="00A64C3B"/>
    <w:rsid w:val="00A64C88"/>
    <w:rsid w:val="00A6521D"/>
    <w:rsid w:val="00A6545F"/>
    <w:rsid w:val="00A655B4"/>
    <w:rsid w:val="00A65C74"/>
    <w:rsid w:val="00A660DD"/>
    <w:rsid w:val="00A662FC"/>
    <w:rsid w:val="00A669A0"/>
    <w:rsid w:val="00A66EE8"/>
    <w:rsid w:val="00A67806"/>
    <w:rsid w:val="00A67954"/>
    <w:rsid w:val="00A70EEF"/>
    <w:rsid w:val="00A71512"/>
    <w:rsid w:val="00A71604"/>
    <w:rsid w:val="00A7167E"/>
    <w:rsid w:val="00A72494"/>
    <w:rsid w:val="00A727F6"/>
    <w:rsid w:val="00A728DC"/>
    <w:rsid w:val="00A729BC"/>
    <w:rsid w:val="00A72A16"/>
    <w:rsid w:val="00A72B29"/>
    <w:rsid w:val="00A72D32"/>
    <w:rsid w:val="00A72DAE"/>
    <w:rsid w:val="00A73186"/>
    <w:rsid w:val="00A743EB"/>
    <w:rsid w:val="00A74548"/>
    <w:rsid w:val="00A74CF4"/>
    <w:rsid w:val="00A74F87"/>
    <w:rsid w:val="00A76762"/>
    <w:rsid w:val="00A7699D"/>
    <w:rsid w:val="00A76D2C"/>
    <w:rsid w:val="00A76F22"/>
    <w:rsid w:val="00A7720F"/>
    <w:rsid w:val="00A77573"/>
    <w:rsid w:val="00A77B43"/>
    <w:rsid w:val="00A77E60"/>
    <w:rsid w:val="00A80C57"/>
    <w:rsid w:val="00A80C65"/>
    <w:rsid w:val="00A80D23"/>
    <w:rsid w:val="00A811D8"/>
    <w:rsid w:val="00A825F8"/>
    <w:rsid w:val="00A82948"/>
    <w:rsid w:val="00A82AC9"/>
    <w:rsid w:val="00A82BBF"/>
    <w:rsid w:val="00A82C03"/>
    <w:rsid w:val="00A8315B"/>
    <w:rsid w:val="00A8368E"/>
    <w:rsid w:val="00A83FF3"/>
    <w:rsid w:val="00A845C8"/>
    <w:rsid w:val="00A84785"/>
    <w:rsid w:val="00A84A67"/>
    <w:rsid w:val="00A85E3F"/>
    <w:rsid w:val="00A86623"/>
    <w:rsid w:val="00A86691"/>
    <w:rsid w:val="00A866E1"/>
    <w:rsid w:val="00A8684D"/>
    <w:rsid w:val="00A86A20"/>
    <w:rsid w:val="00A86B2E"/>
    <w:rsid w:val="00A871B1"/>
    <w:rsid w:val="00A87379"/>
    <w:rsid w:val="00A87BDD"/>
    <w:rsid w:val="00A91841"/>
    <w:rsid w:val="00A91FDC"/>
    <w:rsid w:val="00A92691"/>
    <w:rsid w:val="00A92D2F"/>
    <w:rsid w:val="00A938A0"/>
    <w:rsid w:val="00A93EB4"/>
    <w:rsid w:val="00A95CCA"/>
    <w:rsid w:val="00A95EEE"/>
    <w:rsid w:val="00A967A1"/>
    <w:rsid w:val="00A96E3E"/>
    <w:rsid w:val="00A96E41"/>
    <w:rsid w:val="00A96FAA"/>
    <w:rsid w:val="00A97A39"/>
    <w:rsid w:val="00A97EF0"/>
    <w:rsid w:val="00AA041D"/>
    <w:rsid w:val="00AA1602"/>
    <w:rsid w:val="00AA3BC3"/>
    <w:rsid w:val="00AA3DC5"/>
    <w:rsid w:val="00AA3F5E"/>
    <w:rsid w:val="00AA4609"/>
    <w:rsid w:val="00AA4653"/>
    <w:rsid w:val="00AA6E5C"/>
    <w:rsid w:val="00AA6EEC"/>
    <w:rsid w:val="00AA7282"/>
    <w:rsid w:val="00AA74FB"/>
    <w:rsid w:val="00AA751D"/>
    <w:rsid w:val="00AA77E0"/>
    <w:rsid w:val="00AB17E8"/>
    <w:rsid w:val="00AB1863"/>
    <w:rsid w:val="00AB1B59"/>
    <w:rsid w:val="00AB23F6"/>
    <w:rsid w:val="00AB2A76"/>
    <w:rsid w:val="00AB2DB3"/>
    <w:rsid w:val="00AB2DDF"/>
    <w:rsid w:val="00AB2F42"/>
    <w:rsid w:val="00AB3285"/>
    <w:rsid w:val="00AB3F01"/>
    <w:rsid w:val="00AB4F58"/>
    <w:rsid w:val="00AB5287"/>
    <w:rsid w:val="00AB578F"/>
    <w:rsid w:val="00AB5C5A"/>
    <w:rsid w:val="00AB750D"/>
    <w:rsid w:val="00AB758A"/>
    <w:rsid w:val="00AC062B"/>
    <w:rsid w:val="00AC0677"/>
    <w:rsid w:val="00AC073C"/>
    <w:rsid w:val="00AC075E"/>
    <w:rsid w:val="00AC0B85"/>
    <w:rsid w:val="00AC192B"/>
    <w:rsid w:val="00AC1D73"/>
    <w:rsid w:val="00AC23CA"/>
    <w:rsid w:val="00AC2665"/>
    <w:rsid w:val="00AC2FA7"/>
    <w:rsid w:val="00AC30BA"/>
    <w:rsid w:val="00AC3346"/>
    <w:rsid w:val="00AC33AD"/>
    <w:rsid w:val="00AC4EF7"/>
    <w:rsid w:val="00AC4F1D"/>
    <w:rsid w:val="00AC528A"/>
    <w:rsid w:val="00AC58F4"/>
    <w:rsid w:val="00AC5A2F"/>
    <w:rsid w:val="00AC5FA8"/>
    <w:rsid w:val="00AC60E5"/>
    <w:rsid w:val="00AC6193"/>
    <w:rsid w:val="00AC65F3"/>
    <w:rsid w:val="00AC720E"/>
    <w:rsid w:val="00AD0687"/>
    <w:rsid w:val="00AD0762"/>
    <w:rsid w:val="00AD0FA1"/>
    <w:rsid w:val="00AD1276"/>
    <w:rsid w:val="00AD136A"/>
    <w:rsid w:val="00AD13A2"/>
    <w:rsid w:val="00AD155E"/>
    <w:rsid w:val="00AD1D89"/>
    <w:rsid w:val="00AD3357"/>
    <w:rsid w:val="00AD3A4D"/>
    <w:rsid w:val="00AD487C"/>
    <w:rsid w:val="00AD489B"/>
    <w:rsid w:val="00AD48C3"/>
    <w:rsid w:val="00AD4AC1"/>
    <w:rsid w:val="00AD4C50"/>
    <w:rsid w:val="00AD4CC4"/>
    <w:rsid w:val="00AD5A1A"/>
    <w:rsid w:val="00AD61B4"/>
    <w:rsid w:val="00AD62D3"/>
    <w:rsid w:val="00AD66DC"/>
    <w:rsid w:val="00AD6D9C"/>
    <w:rsid w:val="00AD6E22"/>
    <w:rsid w:val="00AD7588"/>
    <w:rsid w:val="00AD79C1"/>
    <w:rsid w:val="00AD7F86"/>
    <w:rsid w:val="00AE04CA"/>
    <w:rsid w:val="00AE0EF6"/>
    <w:rsid w:val="00AE1517"/>
    <w:rsid w:val="00AE1F00"/>
    <w:rsid w:val="00AE23AC"/>
    <w:rsid w:val="00AE349F"/>
    <w:rsid w:val="00AE34A0"/>
    <w:rsid w:val="00AE39A5"/>
    <w:rsid w:val="00AE3A66"/>
    <w:rsid w:val="00AE48C9"/>
    <w:rsid w:val="00AE505F"/>
    <w:rsid w:val="00AE5D0B"/>
    <w:rsid w:val="00AE6064"/>
    <w:rsid w:val="00AE62FB"/>
    <w:rsid w:val="00AE63E2"/>
    <w:rsid w:val="00AE64E9"/>
    <w:rsid w:val="00AF06F7"/>
    <w:rsid w:val="00AF1AFB"/>
    <w:rsid w:val="00AF2B29"/>
    <w:rsid w:val="00AF2CD6"/>
    <w:rsid w:val="00AF2EFE"/>
    <w:rsid w:val="00AF36D4"/>
    <w:rsid w:val="00AF399C"/>
    <w:rsid w:val="00AF3E14"/>
    <w:rsid w:val="00AF417D"/>
    <w:rsid w:val="00AF4F1A"/>
    <w:rsid w:val="00AF66D0"/>
    <w:rsid w:val="00AF708A"/>
    <w:rsid w:val="00AF7A70"/>
    <w:rsid w:val="00B00052"/>
    <w:rsid w:val="00B00071"/>
    <w:rsid w:val="00B00388"/>
    <w:rsid w:val="00B00938"/>
    <w:rsid w:val="00B00D57"/>
    <w:rsid w:val="00B00F28"/>
    <w:rsid w:val="00B013BB"/>
    <w:rsid w:val="00B017EA"/>
    <w:rsid w:val="00B0198B"/>
    <w:rsid w:val="00B01E4C"/>
    <w:rsid w:val="00B02051"/>
    <w:rsid w:val="00B02131"/>
    <w:rsid w:val="00B022A6"/>
    <w:rsid w:val="00B022E2"/>
    <w:rsid w:val="00B0248E"/>
    <w:rsid w:val="00B02490"/>
    <w:rsid w:val="00B024CC"/>
    <w:rsid w:val="00B02554"/>
    <w:rsid w:val="00B03D3A"/>
    <w:rsid w:val="00B03E8E"/>
    <w:rsid w:val="00B04CCE"/>
    <w:rsid w:val="00B05496"/>
    <w:rsid w:val="00B05EA8"/>
    <w:rsid w:val="00B0675C"/>
    <w:rsid w:val="00B07E9D"/>
    <w:rsid w:val="00B10785"/>
    <w:rsid w:val="00B1119D"/>
    <w:rsid w:val="00B112FB"/>
    <w:rsid w:val="00B11307"/>
    <w:rsid w:val="00B113A8"/>
    <w:rsid w:val="00B11FE9"/>
    <w:rsid w:val="00B12572"/>
    <w:rsid w:val="00B12B9A"/>
    <w:rsid w:val="00B1353B"/>
    <w:rsid w:val="00B13C80"/>
    <w:rsid w:val="00B13EF2"/>
    <w:rsid w:val="00B13FAD"/>
    <w:rsid w:val="00B14567"/>
    <w:rsid w:val="00B14838"/>
    <w:rsid w:val="00B14AD6"/>
    <w:rsid w:val="00B15289"/>
    <w:rsid w:val="00B1595B"/>
    <w:rsid w:val="00B15B79"/>
    <w:rsid w:val="00B16373"/>
    <w:rsid w:val="00B164B5"/>
    <w:rsid w:val="00B16E25"/>
    <w:rsid w:val="00B17806"/>
    <w:rsid w:val="00B17B58"/>
    <w:rsid w:val="00B17DD1"/>
    <w:rsid w:val="00B17EF9"/>
    <w:rsid w:val="00B20F91"/>
    <w:rsid w:val="00B217F2"/>
    <w:rsid w:val="00B21B59"/>
    <w:rsid w:val="00B22837"/>
    <w:rsid w:val="00B23475"/>
    <w:rsid w:val="00B24855"/>
    <w:rsid w:val="00B24EEF"/>
    <w:rsid w:val="00B25679"/>
    <w:rsid w:val="00B25C73"/>
    <w:rsid w:val="00B261CD"/>
    <w:rsid w:val="00B266ED"/>
    <w:rsid w:val="00B26825"/>
    <w:rsid w:val="00B26D5C"/>
    <w:rsid w:val="00B27005"/>
    <w:rsid w:val="00B2755B"/>
    <w:rsid w:val="00B277A3"/>
    <w:rsid w:val="00B3061B"/>
    <w:rsid w:val="00B309DA"/>
    <w:rsid w:val="00B30C67"/>
    <w:rsid w:val="00B30F50"/>
    <w:rsid w:val="00B310BF"/>
    <w:rsid w:val="00B3152A"/>
    <w:rsid w:val="00B318B0"/>
    <w:rsid w:val="00B32F77"/>
    <w:rsid w:val="00B33163"/>
    <w:rsid w:val="00B33CB1"/>
    <w:rsid w:val="00B340ED"/>
    <w:rsid w:val="00B341CE"/>
    <w:rsid w:val="00B34770"/>
    <w:rsid w:val="00B3494A"/>
    <w:rsid w:val="00B34E7A"/>
    <w:rsid w:val="00B34ECA"/>
    <w:rsid w:val="00B34F73"/>
    <w:rsid w:val="00B34FBE"/>
    <w:rsid w:val="00B35953"/>
    <w:rsid w:val="00B36988"/>
    <w:rsid w:val="00B37146"/>
    <w:rsid w:val="00B37352"/>
    <w:rsid w:val="00B37715"/>
    <w:rsid w:val="00B400D7"/>
    <w:rsid w:val="00B402BD"/>
    <w:rsid w:val="00B406B6"/>
    <w:rsid w:val="00B40821"/>
    <w:rsid w:val="00B40BBE"/>
    <w:rsid w:val="00B40C5D"/>
    <w:rsid w:val="00B40CD6"/>
    <w:rsid w:val="00B40D4C"/>
    <w:rsid w:val="00B4118E"/>
    <w:rsid w:val="00B41F78"/>
    <w:rsid w:val="00B42734"/>
    <w:rsid w:val="00B42878"/>
    <w:rsid w:val="00B4291B"/>
    <w:rsid w:val="00B42CD7"/>
    <w:rsid w:val="00B42E6C"/>
    <w:rsid w:val="00B431AD"/>
    <w:rsid w:val="00B43DC5"/>
    <w:rsid w:val="00B4446C"/>
    <w:rsid w:val="00B460E8"/>
    <w:rsid w:val="00B46C6A"/>
    <w:rsid w:val="00B4744F"/>
    <w:rsid w:val="00B474C9"/>
    <w:rsid w:val="00B47AA6"/>
    <w:rsid w:val="00B47D8B"/>
    <w:rsid w:val="00B47E25"/>
    <w:rsid w:val="00B50194"/>
    <w:rsid w:val="00B502BD"/>
    <w:rsid w:val="00B50743"/>
    <w:rsid w:val="00B509A7"/>
    <w:rsid w:val="00B50F2B"/>
    <w:rsid w:val="00B51398"/>
    <w:rsid w:val="00B5194F"/>
    <w:rsid w:val="00B51D15"/>
    <w:rsid w:val="00B52DC0"/>
    <w:rsid w:val="00B52FD4"/>
    <w:rsid w:val="00B5333B"/>
    <w:rsid w:val="00B534B8"/>
    <w:rsid w:val="00B537B8"/>
    <w:rsid w:val="00B53DA4"/>
    <w:rsid w:val="00B53F43"/>
    <w:rsid w:val="00B540D0"/>
    <w:rsid w:val="00B543D2"/>
    <w:rsid w:val="00B547EF"/>
    <w:rsid w:val="00B54AF8"/>
    <w:rsid w:val="00B55053"/>
    <w:rsid w:val="00B55AFF"/>
    <w:rsid w:val="00B5628E"/>
    <w:rsid w:val="00B57504"/>
    <w:rsid w:val="00B57DBB"/>
    <w:rsid w:val="00B60E44"/>
    <w:rsid w:val="00B61790"/>
    <w:rsid w:val="00B61885"/>
    <w:rsid w:val="00B61DD2"/>
    <w:rsid w:val="00B6256E"/>
    <w:rsid w:val="00B625DD"/>
    <w:rsid w:val="00B6274A"/>
    <w:rsid w:val="00B62A72"/>
    <w:rsid w:val="00B62DF7"/>
    <w:rsid w:val="00B63835"/>
    <w:rsid w:val="00B638FD"/>
    <w:rsid w:val="00B647CB"/>
    <w:rsid w:val="00B648A6"/>
    <w:rsid w:val="00B649A4"/>
    <w:rsid w:val="00B65D8B"/>
    <w:rsid w:val="00B66AB9"/>
    <w:rsid w:val="00B674BE"/>
    <w:rsid w:val="00B675A0"/>
    <w:rsid w:val="00B675CC"/>
    <w:rsid w:val="00B6771B"/>
    <w:rsid w:val="00B70C36"/>
    <w:rsid w:val="00B70CB6"/>
    <w:rsid w:val="00B70CED"/>
    <w:rsid w:val="00B71730"/>
    <w:rsid w:val="00B71E03"/>
    <w:rsid w:val="00B72067"/>
    <w:rsid w:val="00B720E2"/>
    <w:rsid w:val="00B72710"/>
    <w:rsid w:val="00B72E59"/>
    <w:rsid w:val="00B7318E"/>
    <w:rsid w:val="00B73652"/>
    <w:rsid w:val="00B737E0"/>
    <w:rsid w:val="00B73DF4"/>
    <w:rsid w:val="00B7425E"/>
    <w:rsid w:val="00B74456"/>
    <w:rsid w:val="00B74EDA"/>
    <w:rsid w:val="00B75881"/>
    <w:rsid w:val="00B7629E"/>
    <w:rsid w:val="00B76325"/>
    <w:rsid w:val="00B76417"/>
    <w:rsid w:val="00B76593"/>
    <w:rsid w:val="00B76692"/>
    <w:rsid w:val="00B76F97"/>
    <w:rsid w:val="00B7740E"/>
    <w:rsid w:val="00B8087F"/>
    <w:rsid w:val="00B80E0C"/>
    <w:rsid w:val="00B810C4"/>
    <w:rsid w:val="00B81B73"/>
    <w:rsid w:val="00B82052"/>
    <w:rsid w:val="00B82A47"/>
    <w:rsid w:val="00B82FDE"/>
    <w:rsid w:val="00B83072"/>
    <w:rsid w:val="00B836DA"/>
    <w:rsid w:val="00B8395B"/>
    <w:rsid w:val="00B83A50"/>
    <w:rsid w:val="00B84977"/>
    <w:rsid w:val="00B84A61"/>
    <w:rsid w:val="00B85420"/>
    <w:rsid w:val="00B85E29"/>
    <w:rsid w:val="00B8617A"/>
    <w:rsid w:val="00B86808"/>
    <w:rsid w:val="00B86B90"/>
    <w:rsid w:val="00B86F63"/>
    <w:rsid w:val="00B870BC"/>
    <w:rsid w:val="00B87644"/>
    <w:rsid w:val="00B877A8"/>
    <w:rsid w:val="00B87E61"/>
    <w:rsid w:val="00B90198"/>
    <w:rsid w:val="00B91732"/>
    <w:rsid w:val="00B9262E"/>
    <w:rsid w:val="00B92E46"/>
    <w:rsid w:val="00B93351"/>
    <w:rsid w:val="00B936E8"/>
    <w:rsid w:val="00B93854"/>
    <w:rsid w:val="00B9391B"/>
    <w:rsid w:val="00B95B85"/>
    <w:rsid w:val="00B961CF"/>
    <w:rsid w:val="00B96831"/>
    <w:rsid w:val="00B96B7F"/>
    <w:rsid w:val="00B96BCB"/>
    <w:rsid w:val="00B96E2A"/>
    <w:rsid w:val="00B97026"/>
    <w:rsid w:val="00B972B0"/>
    <w:rsid w:val="00B97543"/>
    <w:rsid w:val="00B975FB"/>
    <w:rsid w:val="00B97751"/>
    <w:rsid w:val="00BA0356"/>
    <w:rsid w:val="00BA10D2"/>
    <w:rsid w:val="00BA1A8B"/>
    <w:rsid w:val="00BA228A"/>
    <w:rsid w:val="00BA248D"/>
    <w:rsid w:val="00BA26F6"/>
    <w:rsid w:val="00BA2788"/>
    <w:rsid w:val="00BA2E77"/>
    <w:rsid w:val="00BA3168"/>
    <w:rsid w:val="00BA3245"/>
    <w:rsid w:val="00BA3293"/>
    <w:rsid w:val="00BA3D35"/>
    <w:rsid w:val="00BA4986"/>
    <w:rsid w:val="00BA59AC"/>
    <w:rsid w:val="00BA5DC1"/>
    <w:rsid w:val="00BA6731"/>
    <w:rsid w:val="00BA6A99"/>
    <w:rsid w:val="00BA6F87"/>
    <w:rsid w:val="00BA722C"/>
    <w:rsid w:val="00BA7397"/>
    <w:rsid w:val="00BA73B8"/>
    <w:rsid w:val="00BA748E"/>
    <w:rsid w:val="00BA7605"/>
    <w:rsid w:val="00BA7746"/>
    <w:rsid w:val="00BA7AA0"/>
    <w:rsid w:val="00BB0729"/>
    <w:rsid w:val="00BB0DB6"/>
    <w:rsid w:val="00BB1212"/>
    <w:rsid w:val="00BB139C"/>
    <w:rsid w:val="00BB1DBA"/>
    <w:rsid w:val="00BB243C"/>
    <w:rsid w:val="00BB3468"/>
    <w:rsid w:val="00BB37C1"/>
    <w:rsid w:val="00BB3915"/>
    <w:rsid w:val="00BB3F81"/>
    <w:rsid w:val="00BB44B1"/>
    <w:rsid w:val="00BB46DB"/>
    <w:rsid w:val="00BB49CF"/>
    <w:rsid w:val="00BB6151"/>
    <w:rsid w:val="00BB61B2"/>
    <w:rsid w:val="00BB63BA"/>
    <w:rsid w:val="00BB6611"/>
    <w:rsid w:val="00BB66C7"/>
    <w:rsid w:val="00BB698A"/>
    <w:rsid w:val="00BB698E"/>
    <w:rsid w:val="00BB6C2B"/>
    <w:rsid w:val="00BB6EBF"/>
    <w:rsid w:val="00BB7896"/>
    <w:rsid w:val="00BB7D3B"/>
    <w:rsid w:val="00BC0006"/>
    <w:rsid w:val="00BC027F"/>
    <w:rsid w:val="00BC070D"/>
    <w:rsid w:val="00BC08AC"/>
    <w:rsid w:val="00BC09DC"/>
    <w:rsid w:val="00BC0EA7"/>
    <w:rsid w:val="00BC0F51"/>
    <w:rsid w:val="00BC12FC"/>
    <w:rsid w:val="00BC16BD"/>
    <w:rsid w:val="00BC1C7B"/>
    <w:rsid w:val="00BC2FE8"/>
    <w:rsid w:val="00BC3443"/>
    <w:rsid w:val="00BC3A60"/>
    <w:rsid w:val="00BC58D9"/>
    <w:rsid w:val="00BC5C8F"/>
    <w:rsid w:val="00BC5EA1"/>
    <w:rsid w:val="00BC665F"/>
    <w:rsid w:val="00BC6B4E"/>
    <w:rsid w:val="00BC7471"/>
    <w:rsid w:val="00BC7CC3"/>
    <w:rsid w:val="00BD03AC"/>
    <w:rsid w:val="00BD07BA"/>
    <w:rsid w:val="00BD0D76"/>
    <w:rsid w:val="00BD1322"/>
    <w:rsid w:val="00BD146B"/>
    <w:rsid w:val="00BD1F41"/>
    <w:rsid w:val="00BD25D9"/>
    <w:rsid w:val="00BD29D2"/>
    <w:rsid w:val="00BD2B52"/>
    <w:rsid w:val="00BD2EF0"/>
    <w:rsid w:val="00BD439D"/>
    <w:rsid w:val="00BD485A"/>
    <w:rsid w:val="00BD4CEA"/>
    <w:rsid w:val="00BD507D"/>
    <w:rsid w:val="00BD52E5"/>
    <w:rsid w:val="00BE05A6"/>
    <w:rsid w:val="00BE07A3"/>
    <w:rsid w:val="00BE0D00"/>
    <w:rsid w:val="00BE1344"/>
    <w:rsid w:val="00BE162F"/>
    <w:rsid w:val="00BE1C91"/>
    <w:rsid w:val="00BE25ED"/>
    <w:rsid w:val="00BE263A"/>
    <w:rsid w:val="00BE350F"/>
    <w:rsid w:val="00BE3537"/>
    <w:rsid w:val="00BE38CE"/>
    <w:rsid w:val="00BE4D7D"/>
    <w:rsid w:val="00BE5AB5"/>
    <w:rsid w:val="00BE5EFA"/>
    <w:rsid w:val="00BE6911"/>
    <w:rsid w:val="00BE6E81"/>
    <w:rsid w:val="00BE7B44"/>
    <w:rsid w:val="00BE7D42"/>
    <w:rsid w:val="00BF0587"/>
    <w:rsid w:val="00BF0933"/>
    <w:rsid w:val="00BF0B42"/>
    <w:rsid w:val="00BF167C"/>
    <w:rsid w:val="00BF1A19"/>
    <w:rsid w:val="00BF2306"/>
    <w:rsid w:val="00BF2424"/>
    <w:rsid w:val="00BF2E15"/>
    <w:rsid w:val="00BF3154"/>
    <w:rsid w:val="00BF403D"/>
    <w:rsid w:val="00BF40DD"/>
    <w:rsid w:val="00BF4704"/>
    <w:rsid w:val="00BF48C7"/>
    <w:rsid w:val="00BF49A8"/>
    <w:rsid w:val="00BF67AF"/>
    <w:rsid w:val="00C00476"/>
    <w:rsid w:val="00C00F5C"/>
    <w:rsid w:val="00C0142C"/>
    <w:rsid w:val="00C0257F"/>
    <w:rsid w:val="00C02635"/>
    <w:rsid w:val="00C029A3"/>
    <w:rsid w:val="00C03166"/>
    <w:rsid w:val="00C03288"/>
    <w:rsid w:val="00C04400"/>
    <w:rsid w:val="00C04723"/>
    <w:rsid w:val="00C04B8F"/>
    <w:rsid w:val="00C04CE7"/>
    <w:rsid w:val="00C06074"/>
    <w:rsid w:val="00C06492"/>
    <w:rsid w:val="00C06732"/>
    <w:rsid w:val="00C07AC0"/>
    <w:rsid w:val="00C107B8"/>
    <w:rsid w:val="00C1090A"/>
    <w:rsid w:val="00C10A1C"/>
    <w:rsid w:val="00C11201"/>
    <w:rsid w:val="00C11989"/>
    <w:rsid w:val="00C1263A"/>
    <w:rsid w:val="00C12830"/>
    <w:rsid w:val="00C12ACD"/>
    <w:rsid w:val="00C12B75"/>
    <w:rsid w:val="00C12F86"/>
    <w:rsid w:val="00C13AF7"/>
    <w:rsid w:val="00C14126"/>
    <w:rsid w:val="00C15B7C"/>
    <w:rsid w:val="00C15F3C"/>
    <w:rsid w:val="00C167D4"/>
    <w:rsid w:val="00C175F7"/>
    <w:rsid w:val="00C178CB"/>
    <w:rsid w:val="00C17FDD"/>
    <w:rsid w:val="00C2051C"/>
    <w:rsid w:val="00C2092A"/>
    <w:rsid w:val="00C22542"/>
    <w:rsid w:val="00C24301"/>
    <w:rsid w:val="00C24942"/>
    <w:rsid w:val="00C25C2B"/>
    <w:rsid w:val="00C25E60"/>
    <w:rsid w:val="00C2609B"/>
    <w:rsid w:val="00C261FD"/>
    <w:rsid w:val="00C2661F"/>
    <w:rsid w:val="00C2676A"/>
    <w:rsid w:val="00C26779"/>
    <w:rsid w:val="00C27B75"/>
    <w:rsid w:val="00C30560"/>
    <w:rsid w:val="00C30967"/>
    <w:rsid w:val="00C30AC1"/>
    <w:rsid w:val="00C30E96"/>
    <w:rsid w:val="00C31B70"/>
    <w:rsid w:val="00C31CB9"/>
    <w:rsid w:val="00C32F30"/>
    <w:rsid w:val="00C33EEB"/>
    <w:rsid w:val="00C3444B"/>
    <w:rsid w:val="00C34919"/>
    <w:rsid w:val="00C34F80"/>
    <w:rsid w:val="00C3521C"/>
    <w:rsid w:val="00C3582D"/>
    <w:rsid w:val="00C3652C"/>
    <w:rsid w:val="00C36D79"/>
    <w:rsid w:val="00C36E63"/>
    <w:rsid w:val="00C36FA8"/>
    <w:rsid w:val="00C37C34"/>
    <w:rsid w:val="00C40967"/>
    <w:rsid w:val="00C41221"/>
    <w:rsid w:val="00C4163D"/>
    <w:rsid w:val="00C431B0"/>
    <w:rsid w:val="00C43246"/>
    <w:rsid w:val="00C43301"/>
    <w:rsid w:val="00C43AE8"/>
    <w:rsid w:val="00C43B89"/>
    <w:rsid w:val="00C44304"/>
    <w:rsid w:val="00C44B28"/>
    <w:rsid w:val="00C44D2A"/>
    <w:rsid w:val="00C451A6"/>
    <w:rsid w:val="00C4559F"/>
    <w:rsid w:val="00C45AAB"/>
    <w:rsid w:val="00C45B14"/>
    <w:rsid w:val="00C45EC1"/>
    <w:rsid w:val="00C462FB"/>
    <w:rsid w:val="00C463CC"/>
    <w:rsid w:val="00C46B3F"/>
    <w:rsid w:val="00C4713C"/>
    <w:rsid w:val="00C47384"/>
    <w:rsid w:val="00C476C1"/>
    <w:rsid w:val="00C47A25"/>
    <w:rsid w:val="00C50045"/>
    <w:rsid w:val="00C506EC"/>
    <w:rsid w:val="00C50A35"/>
    <w:rsid w:val="00C50E9F"/>
    <w:rsid w:val="00C51531"/>
    <w:rsid w:val="00C52551"/>
    <w:rsid w:val="00C5259C"/>
    <w:rsid w:val="00C525BD"/>
    <w:rsid w:val="00C526E8"/>
    <w:rsid w:val="00C52B44"/>
    <w:rsid w:val="00C52C71"/>
    <w:rsid w:val="00C52FD6"/>
    <w:rsid w:val="00C53082"/>
    <w:rsid w:val="00C533A0"/>
    <w:rsid w:val="00C53792"/>
    <w:rsid w:val="00C539B8"/>
    <w:rsid w:val="00C53E5D"/>
    <w:rsid w:val="00C543E4"/>
    <w:rsid w:val="00C546D2"/>
    <w:rsid w:val="00C54BEE"/>
    <w:rsid w:val="00C55380"/>
    <w:rsid w:val="00C55952"/>
    <w:rsid w:val="00C563CC"/>
    <w:rsid w:val="00C56B62"/>
    <w:rsid w:val="00C571FF"/>
    <w:rsid w:val="00C57354"/>
    <w:rsid w:val="00C602E4"/>
    <w:rsid w:val="00C602FD"/>
    <w:rsid w:val="00C60B30"/>
    <w:rsid w:val="00C60CFF"/>
    <w:rsid w:val="00C61334"/>
    <w:rsid w:val="00C6135B"/>
    <w:rsid w:val="00C613DC"/>
    <w:rsid w:val="00C62632"/>
    <w:rsid w:val="00C629A3"/>
    <w:rsid w:val="00C637BB"/>
    <w:rsid w:val="00C638B5"/>
    <w:rsid w:val="00C639C3"/>
    <w:rsid w:val="00C6556B"/>
    <w:rsid w:val="00C6594B"/>
    <w:rsid w:val="00C65E52"/>
    <w:rsid w:val="00C662FE"/>
    <w:rsid w:val="00C665C0"/>
    <w:rsid w:val="00C667B2"/>
    <w:rsid w:val="00C668D0"/>
    <w:rsid w:val="00C66DB1"/>
    <w:rsid w:val="00C66E6D"/>
    <w:rsid w:val="00C66FA1"/>
    <w:rsid w:val="00C671C7"/>
    <w:rsid w:val="00C679B5"/>
    <w:rsid w:val="00C70145"/>
    <w:rsid w:val="00C70624"/>
    <w:rsid w:val="00C70F2F"/>
    <w:rsid w:val="00C728B5"/>
    <w:rsid w:val="00C730DC"/>
    <w:rsid w:val="00C73C8E"/>
    <w:rsid w:val="00C73D2D"/>
    <w:rsid w:val="00C73FBD"/>
    <w:rsid w:val="00C748C9"/>
    <w:rsid w:val="00C74941"/>
    <w:rsid w:val="00C749A4"/>
    <w:rsid w:val="00C757C4"/>
    <w:rsid w:val="00C75CF2"/>
    <w:rsid w:val="00C75E6E"/>
    <w:rsid w:val="00C762A2"/>
    <w:rsid w:val="00C767F1"/>
    <w:rsid w:val="00C7730F"/>
    <w:rsid w:val="00C7765A"/>
    <w:rsid w:val="00C80253"/>
    <w:rsid w:val="00C80314"/>
    <w:rsid w:val="00C80332"/>
    <w:rsid w:val="00C80524"/>
    <w:rsid w:val="00C8080C"/>
    <w:rsid w:val="00C80F3C"/>
    <w:rsid w:val="00C8108A"/>
    <w:rsid w:val="00C82508"/>
    <w:rsid w:val="00C82971"/>
    <w:rsid w:val="00C83127"/>
    <w:rsid w:val="00C83255"/>
    <w:rsid w:val="00C837BB"/>
    <w:rsid w:val="00C83F89"/>
    <w:rsid w:val="00C84029"/>
    <w:rsid w:val="00C843A9"/>
    <w:rsid w:val="00C8458C"/>
    <w:rsid w:val="00C85865"/>
    <w:rsid w:val="00C85CA6"/>
    <w:rsid w:val="00C8657E"/>
    <w:rsid w:val="00C8759B"/>
    <w:rsid w:val="00C90055"/>
    <w:rsid w:val="00C90106"/>
    <w:rsid w:val="00C901C5"/>
    <w:rsid w:val="00C902C9"/>
    <w:rsid w:val="00C91898"/>
    <w:rsid w:val="00C91DFA"/>
    <w:rsid w:val="00C91E0E"/>
    <w:rsid w:val="00C92930"/>
    <w:rsid w:val="00C935E6"/>
    <w:rsid w:val="00C9382E"/>
    <w:rsid w:val="00C93A59"/>
    <w:rsid w:val="00C94099"/>
    <w:rsid w:val="00C95E69"/>
    <w:rsid w:val="00C96641"/>
    <w:rsid w:val="00C967E2"/>
    <w:rsid w:val="00C971BD"/>
    <w:rsid w:val="00C975D3"/>
    <w:rsid w:val="00CA0F4C"/>
    <w:rsid w:val="00CA1383"/>
    <w:rsid w:val="00CA2B60"/>
    <w:rsid w:val="00CA42F8"/>
    <w:rsid w:val="00CA4932"/>
    <w:rsid w:val="00CA4C13"/>
    <w:rsid w:val="00CA5067"/>
    <w:rsid w:val="00CA5575"/>
    <w:rsid w:val="00CA59A4"/>
    <w:rsid w:val="00CA5DB4"/>
    <w:rsid w:val="00CA5E1C"/>
    <w:rsid w:val="00CA64B7"/>
    <w:rsid w:val="00CA6736"/>
    <w:rsid w:val="00CA6C91"/>
    <w:rsid w:val="00CA6CAF"/>
    <w:rsid w:val="00CA720D"/>
    <w:rsid w:val="00CA76BB"/>
    <w:rsid w:val="00CA7796"/>
    <w:rsid w:val="00CB01E3"/>
    <w:rsid w:val="00CB01EB"/>
    <w:rsid w:val="00CB03DB"/>
    <w:rsid w:val="00CB0A3C"/>
    <w:rsid w:val="00CB0ED1"/>
    <w:rsid w:val="00CB1E1C"/>
    <w:rsid w:val="00CB23AD"/>
    <w:rsid w:val="00CB265C"/>
    <w:rsid w:val="00CB26AC"/>
    <w:rsid w:val="00CB2AC0"/>
    <w:rsid w:val="00CB3AA1"/>
    <w:rsid w:val="00CB452E"/>
    <w:rsid w:val="00CB48A0"/>
    <w:rsid w:val="00CB4A66"/>
    <w:rsid w:val="00CB5651"/>
    <w:rsid w:val="00CB5E62"/>
    <w:rsid w:val="00CB6C66"/>
    <w:rsid w:val="00CB6E10"/>
    <w:rsid w:val="00CB725E"/>
    <w:rsid w:val="00CB7A5C"/>
    <w:rsid w:val="00CB7A6A"/>
    <w:rsid w:val="00CB7F51"/>
    <w:rsid w:val="00CC0359"/>
    <w:rsid w:val="00CC0B53"/>
    <w:rsid w:val="00CC0F1A"/>
    <w:rsid w:val="00CC1797"/>
    <w:rsid w:val="00CC1D4B"/>
    <w:rsid w:val="00CC233B"/>
    <w:rsid w:val="00CC3573"/>
    <w:rsid w:val="00CC4345"/>
    <w:rsid w:val="00CC452C"/>
    <w:rsid w:val="00CC4EC9"/>
    <w:rsid w:val="00CC4FA3"/>
    <w:rsid w:val="00CC5163"/>
    <w:rsid w:val="00CC57B4"/>
    <w:rsid w:val="00CC5956"/>
    <w:rsid w:val="00CC5BCB"/>
    <w:rsid w:val="00CC5C28"/>
    <w:rsid w:val="00CC5D94"/>
    <w:rsid w:val="00CC6162"/>
    <w:rsid w:val="00CC6632"/>
    <w:rsid w:val="00CC6CBA"/>
    <w:rsid w:val="00CC7704"/>
    <w:rsid w:val="00CC7718"/>
    <w:rsid w:val="00CC7C35"/>
    <w:rsid w:val="00CC7DFE"/>
    <w:rsid w:val="00CD00CF"/>
    <w:rsid w:val="00CD0396"/>
    <w:rsid w:val="00CD0799"/>
    <w:rsid w:val="00CD0903"/>
    <w:rsid w:val="00CD1AEB"/>
    <w:rsid w:val="00CD1B57"/>
    <w:rsid w:val="00CD1D1A"/>
    <w:rsid w:val="00CD237F"/>
    <w:rsid w:val="00CD26E9"/>
    <w:rsid w:val="00CD3EBE"/>
    <w:rsid w:val="00CD455B"/>
    <w:rsid w:val="00CD490D"/>
    <w:rsid w:val="00CD4963"/>
    <w:rsid w:val="00CD4E05"/>
    <w:rsid w:val="00CD4E10"/>
    <w:rsid w:val="00CD506A"/>
    <w:rsid w:val="00CD519B"/>
    <w:rsid w:val="00CD60A2"/>
    <w:rsid w:val="00CD7AC0"/>
    <w:rsid w:val="00CE04B2"/>
    <w:rsid w:val="00CE1D13"/>
    <w:rsid w:val="00CE2838"/>
    <w:rsid w:val="00CE29F8"/>
    <w:rsid w:val="00CE2CB8"/>
    <w:rsid w:val="00CE2DF6"/>
    <w:rsid w:val="00CE3101"/>
    <w:rsid w:val="00CE3527"/>
    <w:rsid w:val="00CE397F"/>
    <w:rsid w:val="00CE3D8A"/>
    <w:rsid w:val="00CE403E"/>
    <w:rsid w:val="00CE4500"/>
    <w:rsid w:val="00CE4ABF"/>
    <w:rsid w:val="00CE4C9B"/>
    <w:rsid w:val="00CE5472"/>
    <w:rsid w:val="00CE5651"/>
    <w:rsid w:val="00CE6329"/>
    <w:rsid w:val="00CE65AD"/>
    <w:rsid w:val="00CE697D"/>
    <w:rsid w:val="00CE7092"/>
    <w:rsid w:val="00CE710E"/>
    <w:rsid w:val="00CE796D"/>
    <w:rsid w:val="00CE7A00"/>
    <w:rsid w:val="00CE7E98"/>
    <w:rsid w:val="00CF02D9"/>
    <w:rsid w:val="00CF08EE"/>
    <w:rsid w:val="00CF0B7A"/>
    <w:rsid w:val="00CF0B8C"/>
    <w:rsid w:val="00CF235E"/>
    <w:rsid w:val="00CF274F"/>
    <w:rsid w:val="00CF292D"/>
    <w:rsid w:val="00CF2BBE"/>
    <w:rsid w:val="00CF357B"/>
    <w:rsid w:val="00CF3665"/>
    <w:rsid w:val="00CF48F0"/>
    <w:rsid w:val="00CF4CC7"/>
    <w:rsid w:val="00CF4F75"/>
    <w:rsid w:val="00CF50D6"/>
    <w:rsid w:val="00CF535C"/>
    <w:rsid w:val="00CF55DF"/>
    <w:rsid w:val="00CF59DF"/>
    <w:rsid w:val="00CF5BCE"/>
    <w:rsid w:val="00CF6682"/>
    <w:rsid w:val="00CF6BC8"/>
    <w:rsid w:val="00CF743B"/>
    <w:rsid w:val="00D00E7C"/>
    <w:rsid w:val="00D02948"/>
    <w:rsid w:val="00D02E46"/>
    <w:rsid w:val="00D035F0"/>
    <w:rsid w:val="00D0365F"/>
    <w:rsid w:val="00D0390D"/>
    <w:rsid w:val="00D03DEE"/>
    <w:rsid w:val="00D04671"/>
    <w:rsid w:val="00D04DE0"/>
    <w:rsid w:val="00D04E53"/>
    <w:rsid w:val="00D05537"/>
    <w:rsid w:val="00D05868"/>
    <w:rsid w:val="00D05AC8"/>
    <w:rsid w:val="00D05EE7"/>
    <w:rsid w:val="00D069D7"/>
    <w:rsid w:val="00D0755A"/>
    <w:rsid w:val="00D07E2B"/>
    <w:rsid w:val="00D10598"/>
    <w:rsid w:val="00D10ED4"/>
    <w:rsid w:val="00D11083"/>
    <w:rsid w:val="00D12229"/>
    <w:rsid w:val="00D12591"/>
    <w:rsid w:val="00D1289F"/>
    <w:rsid w:val="00D128FF"/>
    <w:rsid w:val="00D13426"/>
    <w:rsid w:val="00D1377F"/>
    <w:rsid w:val="00D137F8"/>
    <w:rsid w:val="00D147A4"/>
    <w:rsid w:val="00D14EFB"/>
    <w:rsid w:val="00D14F07"/>
    <w:rsid w:val="00D150D1"/>
    <w:rsid w:val="00D15F6C"/>
    <w:rsid w:val="00D16138"/>
    <w:rsid w:val="00D16519"/>
    <w:rsid w:val="00D179F1"/>
    <w:rsid w:val="00D17CF5"/>
    <w:rsid w:val="00D20685"/>
    <w:rsid w:val="00D20713"/>
    <w:rsid w:val="00D207ED"/>
    <w:rsid w:val="00D20A65"/>
    <w:rsid w:val="00D21165"/>
    <w:rsid w:val="00D212CB"/>
    <w:rsid w:val="00D214ED"/>
    <w:rsid w:val="00D21ECE"/>
    <w:rsid w:val="00D22272"/>
    <w:rsid w:val="00D22D50"/>
    <w:rsid w:val="00D22E6D"/>
    <w:rsid w:val="00D22FA1"/>
    <w:rsid w:val="00D231D7"/>
    <w:rsid w:val="00D234D9"/>
    <w:rsid w:val="00D2401A"/>
    <w:rsid w:val="00D24C8F"/>
    <w:rsid w:val="00D25627"/>
    <w:rsid w:val="00D25E02"/>
    <w:rsid w:val="00D27018"/>
    <w:rsid w:val="00D2752A"/>
    <w:rsid w:val="00D3043B"/>
    <w:rsid w:val="00D3058F"/>
    <w:rsid w:val="00D309DA"/>
    <w:rsid w:val="00D31D9C"/>
    <w:rsid w:val="00D3205B"/>
    <w:rsid w:val="00D32C4C"/>
    <w:rsid w:val="00D334A0"/>
    <w:rsid w:val="00D33A21"/>
    <w:rsid w:val="00D33ADB"/>
    <w:rsid w:val="00D345C6"/>
    <w:rsid w:val="00D345F1"/>
    <w:rsid w:val="00D348B1"/>
    <w:rsid w:val="00D34ED3"/>
    <w:rsid w:val="00D3578D"/>
    <w:rsid w:val="00D35884"/>
    <w:rsid w:val="00D359C9"/>
    <w:rsid w:val="00D35A05"/>
    <w:rsid w:val="00D35E30"/>
    <w:rsid w:val="00D35FE1"/>
    <w:rsid w:val="00D37089"/>
    <w:rsid w:val="00D371DC"/>
    <w:rsid w:val="00D37C87"/>
    <w:rsid w:val="00D37F1C"/>
    <w:rsid w:val="00D37F90"/>
    <w:rsid w:val="00D37FE4"/>
    <w:rsid w:val="00D4020E"/>
    <w:rsid w:val="00D40694"/>
    <w:rsid w:val="00D406AB"/>
    <w:rsid w:val="00D40EE7"/>
    <w:rsid w:val="00D42DC4"/>
    <w:rsid w:val="00D43DF9"/>
    <w:rsid w:val="00D4417C"/>
    <w:rsid w:val="00D441B9"/>
    <w:rsid w:val="00D45063"/>
    <w:rsid w:val="00D4520C"/>
    <w:rsid w:val="00D46BC8"/>
    <w:rsid w:val="00D4734A"/>
    <w:rsid w:val="00D47481"/>
    <w:rsid w:val="00D47BBF"/>
    <w:rsid w:val="00D47FBF"/>
    <w:rsid w:val="00D47FF8"/>
    <w:rsid w:val="00D500F6"/>
    <w:rsid w:val="00D50C06"/>
    <w:rsid w:val="00D51026"/>
    <w:rsid w:val="00D512FF"/>
    <w:rsid w:val="00D518D0"/>
    <w:rsid w:val="00D52489"/>
    <w:rsid w:val="00D52871"/>
    <w:rsid w:val="00D52D7F"/>
    <w:rsid w:val="00D533F6"/>
    <w:rsid w:val="00D53AF4"/>
    <w:rsid w:val="00D53EAE"/>
    <w:rsid w:val="00D55830"/>
    <w:rsid w:val="00D56C92"/>
    <w:rsid w:val="00D5752A"/>
    <w:rsid w:val="00D57D67"/>
    <w:rsid w:val="00D61181"/>
    <w:rsid w:val="00D61210"/>
    <w:rsid w:val="00D614CC"/>
    <w:rsid w:val="00D623F8"/>
    <w:rsid w:val="00D63318"/>
    <w:rsid w:val="00D63774"/>
    <w:rsid w:val="00D64324"/>
    <w:rsid w:val="00D6446F"/>
    <w:rsid w:val="00D64A5D"/>
    <w:rsid w:val="00D65E80"/>
    <w:rsid w:val="00D66AD0"/>
    <w:rsid w:val="00D671D3"/>
    <w:rsid w:val="00D67C1E"/>
    <w:rsid w:val="00D700B5"/>
    <w:rsid w:val="00D70270"/>
    <w:rsid w:val="00D70449"/>
    <w:rsid w:val="00D70629"/>
    <w:rsid w:val="00D72670"/>
    <w:rsid w:val="00D7293F"/>
    <w:rsid w:val="00D737FD"/>
    <w:rsid w:val="00D7381A"/>
    <w:rsid w:val="00D73EDE"/>
    <w:rsid w:val="00D740EA"/>
    <w:rsid w:val="00D741D0"/>
    <w:rsid w:val="00D741DF"/>
    <w:rsid w:val="00D7427D"/>
    <w:rsid w:val="00D7497F"/>
    <w:rsid w:val="00D74D60"/>
    <w:rsid w:val="00D75707"/>
    <w:rsid w:val="00D75B0C"/>
    <w:rsid w:val="00D75B36"/>
    <w:rsid w:val="00D7601E"/>
    <w:rsid w:val="00D7635B"/>
    <w:rsid w:val="00D76B04"/>
    <w:rsid w:val="00D77E35"/>
    <w:rsid w:val="00D801BB"/>
    <w:rsid w:val="00D802D3"/>
    <w:rsid w:val="00D8076B"/>
    <w:rsid w:val="00D808B8"/>
    <w:rsid w:val="00D809F2"/>
    <w:rsid w:val="00D81558"/>
    <w:rsid w:val="00D81C05"/>
    <w:rsid w:val="00D822A9"/>
    <w:rsid w:val="00D8275E"/>
    <w:rsid w:val="00D82782"/>
    <w:rsid w:val="00D82C37"/>
    <w:rsid w:val="00D82E6C"/>
    <w:rsid w:val="00D83213"/>
    <w:rsid w:val="00D83529"/>
    <w:rsid w:val="00D83AB9"/>
    <w:rsid w:val="00D83E00"/>
    <w:rsid w:val="00D83FF2"/>
    <w:rsid w:val="00D840DC"/>
    <w:rsid w:val="00D8484C"/>
    <w:rsid w:val="00D84D1D"/>
    <w:rsid w:val="00D856BC"/>
    <w:rsid w:val="00D85985"/>
    <w:rsid w:val="00D85A95"/>
    <w:rsid w:val="00D85C26"/>
    <w:rsid w:val="00D85F5F"/>
    <w:rsid w:val="00D865D2"/>
    <w:rsid w:val="00D8672F"/>
    <w:rsid w:val="00D86F63"/>
    <w:rsid w:val="00D87849"/>
    <w:rsid w:val="00D87953"/>
    <w:rsid w:val="00D87B4F"/>
    <w:rsid w:val="00D903FD"/>
    <w:rsid w:val="00D90B1E"/>
    <w:rsid w:val="00D912F3"/>
    <w:rsid w:val="00D91D0C"/>
    <w:rsid w:val="00D91E97"/>
    <w:rsid w:val="00D91F72"/>
    <w:rsid w:val="00D9211C"/>
    <w:rsid w:val="00D927BC"/>
    <w:rsid w:val="00D93123"/>
    <w:rsid w:val="00D93AF1"/>
    <w:rsid w:val="00D93B33"/>
    <w:rsid w:val="00D93CE0"/>
    <w:rsid w:val="00D940EE"/>
    <w:rsid w:val="00D94F61"/>
    <w:rsid w:val="00D95196"/>
    <w:rsid w:val="00D95366"/>
    <w:rsid w:val="00D9655C"/>
    <w:rsid w:val="00D970FD"/>
    <w:rsid w:val="00D97209"/>
    <w:rsid w:val="00D975B2"/>
    <w:rsid w:val="00D97695"/>
    <w:rsid w:val="00D976C2"/>
    <w:rsid w:val="00DA00D3"/>
    <w:rsid w:val="00DA03C5"/>
    <w:rsid w:val="00DA1157"/>
    <w:rsid w:val="00DA1332"/>
    <w:rsid w:val="00DA2371"/>
    <w:rsid w:val="00DA24F2"/>
    <w:rsid w:val="00DA2663"/>
    <w:rsid w:val="00DA3073"/>
    <w:rsid w:val="00DA35D1"/>
    <w:rsid w:val="00DA429A"/>
    <w:rsid w:val="00DA4575"/>
    <w:rsid w:val="00DA48BA"/>
    <w:rsid w:val="00DA4C30"/>
    <w:rsid w:val="00DA5017"/>
    <w:rsid w:val="00DA5C92"/>
    <w:rsid w:val="00DA613B"/>
    <w:rsid w:val="00DA62F4"/>
    <w:rsid w:val="00DA656C"/>
    <w:rsid w:val="00DA71CF"/>
    <w:rsid w:val="00DA7793"/>
    <w:rsid w:val="00DA7E75"/>
    <w:rsid w:val="00DB001E"/>
    <w:rsid w:val="00DB027F"/>
    <w:rsid w:val="00DB1522"/>
    <w:rsid w:val="00DB1807"/>
    <w:rsid w:val="00DB1C15"/>
    <w:rsid w:val="00DB29E0"/>
    <w:rsid w:val="00DB29F7"/>
    <w:rsid w:val="00DB2DAA"/>
    <w:rsid w:val="00DB3B9F"/>
    <w:rsid w:val="00DB49F9"/>
    <w:rsid w:val="00DB4E34"/>
    <w:rsid w:val="00DB5439"/>
    <w:rsid w:val="00DB5F04"/>
    <w:rsid w:val="00DB6192"/>
    <w:rsid w:val="00DB65B7"/>
    <w:rsid w:val="00DB6702"/>
    <w:rsid w:val="00DB6794"/>
    <w:rsid w:val="00DB6822"/>
    <w:rsid w:val="00DB68CD"/>
    <w:rsid w:val="00DB69FD"/>
    <w:rsid w:val="00DB6A10"/>
    <w:rsid w:val="00DB6EE0"/>
    <w:rsid w:val="00DB70E9"/>
    <w:rsid w:val="00DB78B8"/>
    <w:rsid w:val="00DB7BB3"/>
    <w:rsid w:val="00DC03CB"/>
    <w:rsid w:val="00DC08FE"/>
    <w:rsid w:val="00DC1D4F"/>
    <w:rsid w:val="00DC2940"/>
    <w:rsid w:val="00DC2E01"/>
    <w:rsid w:val="00DC2FA1"/>
    <w:rsid w:val="00DC321B"/>
    <w:rsid w:val="00DC389C"/>
    <w:rsid w:val="00DC39C6"/>
    <w:rsid w:val="00DC3D5F"/>
    <w:rsid w:val="00DC4734"/>
    <w:rsid w:val="00DC49A1"/>
    <w:rsid w:val="00DC4EC2"/>
    <w:rsid w:val="00DC5165"/>
    <w:rsid w:val="00DC51C2"/>
    <w:rsid w:val="00DC5A7A"/>
    <w:rsid w:val="00DC5A99"/>
    <w:rsid w:val="00DC5D56"/>
    <w:rsid w:val="00DC6089"/>
    <w:rsid w:val="00DC6353"/>
    <w:rsid w:val="00DC63D0"/>
    <w:rsid w:val="00DC6FC4"/>
    <w:rsid w:val="00DC70FA"/>
    <w:rsid w:val="00DD01F5"/>
    <w:rsid w:val="00DD0803"/>
    <w:rsid w:val="00DD0DBD"/>
    <w:rsid w:val="00DD1622"/>
    <w:rsid w:val="00DD1B8C"/>
    <w:rsid w:val="00DD1D9F"/>
    <w:rsid w:val="00DD2D29"/>
    <w:rsid w:val="00DD2F94"/>
    <w:rsid w:val="00DD2FBB"/>
    <w:rsid w:val="00DD3494"/>
    <w:rsid w:val="00DD4A10"/>
    <w:rsid w:val="00DD4A4E"/>
    <w:rsid w:val="00DD4D37"/>
    <w:rsid w:val="00DD4FAE"/>
    <w:rsid w:val="00DD533F"/>
    <w:rsid w:val="00DD53C0"/>
    <w:rsid w:val="00DD54B1"/>
    <w:rsid w:val="00DD5D8E"/>
    <w:rsid w:val="00DD5F82"/>
    <w:rsid w:val="00DD6296"/>
    <w:rsid w:val="00DD62F5"/>
    <w:rsid w:val="00DD6A5C"/>
    <w:rsid w:val="00DD6CE2"/>
    <w:rsid w:val="00DD78AF"/>
    <w:rsid w:val="00DE049A"/>
    <w:rsid w:val="00DE0CAB"/>
    <w:rsid w:val="00DE0E46"/>
    <w:rsid w:val="00DE1B8F"/>
    <w:rsid w:val="00DE23DF"/>
    <w:rsid w:val="00DE2700"/>
    <w:rsid w:val="00DE3C7F"/>
    <w:rsid w:val="00DE43DF"/>
    <w:rsid w:val="00DE475E"/>
    <w:rsid w:val="00DE49D2"/>
    <w:rsid w:val="00DE4BC1"/>
    <w:rsid w:val="00DE4FE3"/>
    <w:rsid w:val="00DE5BA0"/>
    <w:rsid w:val="00DE5DC2"/>
    <w:rsid w:val="00DE678C"/>
    <w:rsid w:val="00DE6E78"/>
    <w:rsid w:val="00DE725A"/>
    <w:rsid w:val="00DE79B2"/>
    <w:rsid w:val="00DE7A73"/>
    <w:rsid w:val="00DE7F21"/>
    <w:rsid w:val="00DE7FAC"/>
    <w:rsid w:val="00DF00F7"/>
    <w:rsid w:val="00DF086C"/>
    <w:rsid w:val="00DF1638"/>
    <w:rsid w:val="00DF1966"/>
    <w:rsid w:val="00DF1B40"/>
    <w:rsid w:val="00DF2171"/>
    <w:rsid w:val="00DF2BAD"/>
    <w:rsid w:val="00DF2EDF"/>
    <w:rsid w:val="00DF329A"/>
    <w:rsid w:val="00DF367B"/>
    <w:rsid w:val="00DF4780"/>
    <w:rsid w:val="00DF4C1C"/>
    <w:rsid w:val="00DF52AF"/>
    <w:rsid w:val="00DF584E"/>
    <w:rsid w:val="00DF5D07"/>
    <w:rsid w:val="00DF5EE0"/>
    <w:rsid w:val="00DF6AAF"/>
    <w:rsid w:val="00DF71D8"/>
    <w:rsid w:val="00DF77A5"/>
    <w:rsid w:val="00DF78F6"/>
    <w:rsid w:val="00E002C6"/>
    <w:rsid w:val="00E00955"/>
    <w:rsid w:val="00E00BF1"/>
    <w:rsid w:val="00E00CEF"/>
    <w:rsid w:val="00E0153F"/>
    <w:rsid w:val="00E015A6"/>
    <w:rsid w:val="00E01A99"/>
    <w:rsid w:val="00E01FC6"/>
    <w:rsid w:val="00E02509"/>
    <w:rsid w:val="00E02920"/>
    <w:rsid w:val="00E02A70"/>
    <w:rsid w:val="00E02E46"/>
    <w:rsid w:val="00E030FE"/>
    <w:rsid w:val="00E03869"/>
    <w:rsid w:val="00E041C7"/>
    <w:rsid w:val="00E0569F"/>
    <w:rsid w:val="00E065DE"/>
    <w:rsid w:val="00E066AC"/>
    <w:rsid w:val="00E067FE"/>
    <w:rsid w:val="00E06C9B"/>
    <w:rsid w:val="00E06DDF"/>
    <w:rsid w:val="00E072B7"/>
    <w:rsid w:val="00E073D0"/>
    <w:rsid w:val="00E07C89"/>
    <w:rsid w:val="00E07ED3"/>
    <w:rsid w:val="00E10654"/>
    <w:rsid w:val="00E1120F"/>
    <w:rsid w:val="00E113E9"/>
    <w:rsid w:val="00E11A96"/>
    <w:rsid w:val="00E11BA3"/>
    <w:rsid w:val="00E1215D"/>
    <w:rsid w:val="00E12306"/>
    <w:rsid w:val="00E12674"/>
    <w:rsid w:val="00E1389C"/>
    <w:rsid w:val="00E1392B"/>
    <w:rsid w:val="00E14258"/>
    <w:rsid w:val="00E14FA0"/>
    <w:rsid w:val="00E15490"/>
    <w:rsid w:val="00E157A2"/>
    <w:rsid w:val="00E16163"/>
    <w:rsid w:val="00E17530"/>
    <w:rsid w:val="00E17BE1"/>
    <w:rsid w:val="00E17ED4"/>
    <w:rsid w:val="00E2065A"/>
    <w:rsid w:val="00E209B0"/>
    <w:rsid w:val="00E2126F"/>
    <w:rsid w:val="00E21D71"/>
    <w:rsid w:val="00E21E41"/>
    <w:rsid w:val="00E21EAC"/>
    <w:rsid w:val="00E2209F"/>
    <w:rsid w:val="00E229B3"/>
    <w:rsid w:val="00E23037"/>
    <w:rsid w:val="00E23E3A"/>
    <w:rsid w:val="00E241FC"/>
    <w:rsid w:val="00E245CA"/>
    <w:rsid w:val="00E24645"/>
    <w:rsid w:val="00E26473"/>
    <w:rsid w:val="00E273A1"/>
    <w:rsid w:val="00E2757A"/>
    <w:rsid w:val="00E278AB"/>
    <w:rsid w:val="00E279E4"/>
    <w:rsid w:val="00E27B67"/>
    <w:rsid w:val="00E27B72"/>
    <w:rsid w:val="00E27D1B"/>
    <w:rsid w:val="00E301F0"/>
    <w:rsid w:val="00E31420"/>
    <w:rsid w:val="00E316C7"/>
    <w:rsid w:val="00E319C3"/>
    <w:rsid w:val="00E31C83"/>
    <w:rsid w:val="00E3238D"/>
    <w:rsid w:val="00E3248C"/>
    <w:rsid w:val="00E326F2"/>
    <w:rsid w:val="00E32D24"/>
    <w:rsid w:val="00E341A2"/>
    <w:rsid w:val="00E34483"/>
    <w:rsid w:val="00E35383"/>
    <w:rsid w:val="00E357E0"/>
    <w:rsid w:val="00E361AB"/>
    <w:rsid w:val="00E36F3E"/>
    <w:rsid w:val="00E375BA"/>
    <w:rsid w:val="00E37B49"/>
    <w:rsid w:val="00E37F96"/>
    <w:rsid w:val="00E402B7"/>
    <w:rsid w:val="00E403B5"/>
    <w:rsid w:val="00E40A2E"/>
    <w:rsid w:val="00E41067"/>
    <w:rsid w:val="00E411AF"/>
    <w:rsid w:val="00E41313"/>
    <w:rsid w:val="00E4181A"/>
    <w:rsid w:val="00E425CC"/>
    <w:rsid w:val="00E426A8"/>
    <w:rsid w:val="00E43726"/>
    <w:rsid w:val="00E44347"/>
    <w:rsid w:val="00E443CC"/>
    <w:rsid w:val="00E44574"/>
    <w:rsid w:val="00E445D5"/>
    <w:rsid w:val="00E44962"/>
    <w:rsid w:val="00E44B3C"/>
    <w:rsid w:val="00E44E7E"/>
    <w:rsid w:val="00E455EE"/>
    <w:rsid w:val="00E456BB"/>
    <w:rsid w:val="00E45BF1"/>
    <w:rsid w:val="00E465AC"/>
    <w:rsid w:val="00E468A8"/>
    <w:rsid w:val="00E46C47"/>
    <w:rsid w:val="00E47012"/>
    <w:rsid w:val="00E47647"/>
    <w:rsid w:val="00E47D1E"/>
    <w:rsid w:val="00E47E9C"/>
    <w:rsid w:val="00E502BF"/>
    <w:rsid w:val="00E50759"/>
    <w:rsid w:val="00E5075F"/>
    <w:rsid w:val="00E50782"/>
    <w:rsid w:val="00E50834"/>
    <w:rsid w:val="00E50F48"/>
    <w:rsid w:val="00E510AE"/>
    <w:rsid w:val="00E52068"/>
    <w:rsid w:val="00E52819"/>
    <w:rsid w:val="00E52ABB"/>
    <w:rsid w:val="00E52F75"/>
    <w:rsid w:val="00E53157"/>
    <w:rsid w:val="00E531A1"/>
    <w:rsid w:val="00E538E2"/>
    <w:rsid w:val="00E53B75"/>
    <w:rsid w:val="00E53DF7"/>
    <w:rsid w:val="00E5400B"/>
    <w:rsid w:val="00E54813"/>
    <w:rsid w:val="00E54831"/>
    <w:rsid w:val="00E54FC3"/>
    <w:rsid w:val="00E55107"/>
    <w:rsid w:val="00E551B2"/>
    <w:rsid w:val="00E555AE"/>
    <w:rsid w:val="00E55A42"/>
    <w:rsid w:val="00E55A54"/>
    <w:rsid w:val="00E5661F"/>
    <w:rsid w:val="00E567B9"/>
    <w:rsid w:val="00E56FE3"/>
    <w:rsid w:val="00E56FE4"/>
    <w:rsid w:val="00E57378"/>
    <w:rsid w:val="00E57B3C"/>
    <w:rsid w:val="00E603A2"/>
    <w:rsid w:val="00E60C2D"/>
    <w:rsid w:val="00E60D7B"/>
    <w:rsid w:val="00E6103D"/>
    <w:rsid w:val="00E619E5"/>
    <w:rsid w:val="00E6341D"/>
    <w:rsid w:val="00E63C19"/>
    <w:rsid w:val="00E63EAB"/>
    <w:rsid w:val="00E63FB2"/>
    <w:rsid w:val="00E64FC3"/>
    <w:rsid w:val="00E65109"/>
    <w:rsid w:val="00E65348"/>
    <w:rsid w:val="00E65433"/>
    <w:rsid w:val="00E65BDF"/>
    <w:rsid w:val="00E65E91"/>
    <w:rsid w:val="00E66523"/>
    <w:rsid w:val="00E6654B"/>
    <w:rsid w:val="00E668AB"/>
    <w:rsid w:val="00E673F4"/>
    <w:rsid w:val="00E674A2"/>
    <w:rsid w:val="00E67A0E"/>
    <w:rsid w:val="00E7045F"/>
    <w:rsid w:val="00E706BA"/>
    <w:rsid w:val="00E70D0B"/>
    <w:rsid w:val="00E72382"/>
    <w:rsid w:val="00E729B1"/>
    <w:rsid w:val="00E73CFE"/>
    <w:rsid w:val="00E73D65"/>
    <w:rsid w:val="00E7500E"/>
    <w:rsid w:val="00E75D45"/>
    <w:rsid w:val="00E75D61"/>
    <w:rsid w:val="00E7617D"/>
    <w:rsid w:val="00E7638C"/>
    <w:rsid w:val="00E76A4B"/>
    <w:rsid w:val="00E76BA8"/>
    <w:rsid w:val="00E77693"/>
    <w:rsid w:val="00E77848"/>
    <w:rsid w:val="00E800B3"/>
    <w:rsid w:val="00E82232"/>
    <w:rsid w:val="00E828E3"/>
    <w:rsid w:val="00E82D13"/>
    <w:rsid w:val="00E832F3"/>
    <w:rsid w:val="00E8370C"/>
    <w:rsid w:val="00E83C1A"/>
    <w:rsid w:val="00E83C76"/>
    <w:rsid w:val="00E84066"/>
    <w:rsid w:val="00E84674"/>
    <w:rsid w:val="00E84F68"/>
    <w:rsid w:val="00E85E83"/>
    <w:rsid w:val="00E86C1F"/>
    <w:rsid w:val="00E875C8"/>
    <w:rsid w:val="00E876C7"/>
    <w:rsid w:val="00E87CB0"/>
    <w:rsid w:val="00E909EF"/>
    <w:rsid w:val="00E90A1C"/>
    <w:rsid w:val="00E90CEA"/>
    <w:rsid w:val="00E91E0C"/>
    <w:rsid w:val="00E92040"/>
    <w:rsid w:val="00E92348"/>
    <w:rsid w:val="00E92362"/>
    <w:rsid w:val="00E9432D"/>
    <w:rsid w:val="00E94455"/>
    <w:rsid w:val="00E948B0"/>
    <w:rsid w:val="00E96481"/>
    <w:rsid w:val="00E97E24"/>
    <w:rsid w:val="00EA01DB"/>
    <w:rsid w:val="00EA0C74"/>
    <w:rsid w:val="00EA10D7"/>
    <w:rsid w:val="00EA10E7"/>
    <w:rsid w:val="00EA1346"/>
    <w:rsid w:val="00EA16C5"/>
    <w:rsid w:val="00EA1916"/>
    <w:rsid w:val="00EA1B20"/>
    <w:rsid w:val="00EA1E0A"/>
    <w:rsid w:val="00EA2616"/>
    <w:rsid w:val="00EA2712"/>
    <w:rsid w:val="00EA2B0D"/>
    <w:rsid w:val="00EA2B14"/>
    <w:rsid w:val="00EA2C01"/>
    <w:rsid w:val="00EA2F87"/>
    <w:rsid w:val="00EA3585"/>
    <w:rsid w:val="00EA35E8"/>
    <w:rsid w:val="00EA38A3"/>
    <w:rsid w:val="00EA495F"/>
    <w:rsid w:val="00EA4E85"/>
    <w:rsid w:val="00EA5B43"/>
    <w:rsid w:val="00EA5EFC"/>
    <w:rsid w:val="00EA64EA"/>
    <w:rsid w:val="00EA669A"/>
    <w:rsid w:val="00EA6BD4"/>
    <w:rsid w:val="00EA6D1F"/>
    <w:rsid w:val="00EA7F8C"/>
    <w:rsid w:val="00EB0563"/>
    <w:rsid w:val="00EB0B20"/>
    <w:rsid w:val="00EB0C11"/>
    <w:rsid w:val="00EB0D07"/>
    <w:rsid w:val="00EB0D83"/>
    <w:rsid w:val="00EB1C23"/>
    <w:rsid w:val="00EB20F2"/>
    <w:rsid w:val="00EB257B"/>
    <w:rsid w:val="00EB2A00"/>
    <w:rsid w:val="00EB2EDB"/>
    <w:rsid w:val="00EB3045"/>
    <w:rsid w:val="00EB4238"/>
    <w:rsid w:val="00EB4536"/>
    <w:rsid w:val="00EB51A9"/>
    <w:rsid w:val="00EB58A1"/>
    <w:rsid w:val="00EB5FAA"/>
    <w:rsid w:val="00EB63A5"/>
    <w:rsid w:val="00EB6A91"/>
    <w:rsid w:val="00EB6D94"/>
    <w:rsid w:val="00EB71DC"/>
    <w:rsid w:val="00EB7941"/>
    <w:rsid w:val="00EB7B00"/>
    <w:rsid w:val="00EB7BDC"/>
    <w:rsid w:val="00EC0BE1"/>
    <w:rsid w:val="00EC1139"/>
    <w:rsid w:val="00EC1D0F"/>
    <w:rsid w:val="00EC1DBF"/>
    <w:rsid w:val="00EC1E1C"/>
    <w:rsid w:val="00EC46BF"/>
    <w:rsid w:val="00EC4F30"/>
    <w:rsid w:val="00EC55B2"/>
    <w:rsid w:val="00EC5694"/>
    <w:rsid w:val="00EC587B"/>
    <w:rsid w:val="00EC588F"/>
    <w:rsid w:val="00EC5ED5"/>
    <w:rsid w:val="00EC6BB3"/>
    <w:rsid w:val="00EC7932"/>
    <w:rsid w:val="00ED09F9"/>
    <w:rsid w:val="00ED134D"/>
    <w:rsid w:val="00ED2666"/>
    <w:rsid w:val="00ED2760"/>
    <w:rsid w:val="00ED3564"/>
    <w:rsid w:val="00ED38C2"/>
    <w:rsid w:val="00ED3A33"/>
    <w:rsid w:val="00ED3B18"/>
    <w:rsid w:val="00ED3B4A"/>
    <w:rsid w:val="00ED3F11"/>
    <w:rsid w:val="00ED42E6"/>
    <w:rsid w:val="00ED50F9"/>
    <w:rsid w:val="00ED5491"/>
    <w:rsid w:val="00ED64E3"/>
    <w:rsid w:val="00ED6D41"/>
    <w:rsid w:val="00ED7535"/>
    <w:rsid w:val="00EE066B"/>
    <w:rsid w:val="00EE072F"/>
    <w:rsid w:val="00EE0CCD"/>
    <w:rsid w:val="00EE0D28"/>
    <w:rsid w:val="00EE12EE"/>
    <w:rsid w:val="00EE211B"/>
    <w:rsid w:val="00EE2796"/>
    <w:rsid w:val="00EE2B0F"/>
    <w:rsid w:val="00EE2EF0"/>
    <w:rsid w:val="00EE34A6"/>
    <w:rsid w:val="00EE37D5"/>
    <w:rsid w:val="00EE4393"/>
    <w:rsid w:val="00EE44D8"/>
    <w:rsid w:val="00EE44E6"/>
    <w:rsid w:val="00EE455D"/>
    <w:rsid w:val="00EE46B2"/>
    <w:rsid w:val="00EE4DED"/>
    <w:rsid w:val="00EE60CF"/>
    <w:rsid w:val="00EE6740"/>
    <w:rsid w:val="00EE6FD8"/>
    <w:rsid w:val="00EE74E2"/>
    <w:rsid w:val="00EE75BE"/>
    <w:rsid w:val="00EF01B8"/>
    <w:rsid w:val="00EF08F0"/>
    <w:rsid w:val="00EF18BF"/>
    <w:rsid w:val="00EF1BDE"/>
    <w:rsid w:val="00EF1F5F"/>
    <w:rsid w:val="00EF2125"/>
    <w:rsid w:val="00EF217D"/>
    <w:rsid w:val="00EF2EE6"/>
    <w:rsid w:val="00EF31E9"/>
    <w:rsid w:val="00EF3917"/>
    <w:rsid w:val="00EF3AE4"/>
    <w:rsid w:val="00EF4194"/>
    <w:rsid w:val="00EF4729"/>
    <w:rsid w:val="00EF4755"/>
    <w:rsid w:val="00EF4CFA"/>
    <w:rsid w:val="00EF4DCD"/>
    <w:rsid w:val="00EF622B"/>
    <w:rsid w:val="00EF7974"/>
    <w:rsid w:val="00EF7C89"/>
    <w:rsid w:val="00F007A6"/>
    <w:rsid w:val="00F00C5D"/>
    <w:rsid w:val="00F0199B"/>
    <w:rsid w:val="00F01AFD"/>
    <w:rsid w:val="00F01CF8"/>
    <w:rsid w:val="00F020AC"/>
    <w:rsid w:val="00F026D5"/>
    <w:rsid w:val="00F0272D"/>
    <w:rsid w:val="00F02EC8"/>
    <w:rsid w:val="00F04023"/>
    <w:rsid w:val="00F04032"/>
    <w:rsid w:val="00F04344"/>
    <w:rsid w:val="00F047F5"/>
    <w:rsid w:val="00F048EF"/>
    <w:rsid w:val="00F049A0"/>
    <w:rsid w:val="00F04ABB"/>
    <w:rsid w:val="00F04C1A"/>
    <w:rsid w:val="00F05294"/>
    <w:rsid w:val="00F05DAB"/>
    <w:rsid w:val="00F05F5E"/>
    <w:rsid w:val="00F0621C"/>
    <w:rsid w:val="00F06810"/>
    <w:rsid w:val="00F071D6"/>
    <w:rsid w:val="00F07789"/>
    <w:rsid w:val="00F078BE"/>
    <w:rsid w:val="00F07BF1"/>
    <w:rsid w:val="00F11538"/>
    <w:rsid w:val="00F1158B"/>
    <w:rsid w:val="00F116BD"/>
    <w:rsid w:val="00F1216C"/>
    <w:rsid w:val="00F123D2"/>
    <w:rsid w:val="00F129CD"/>
    <w:rsid w:val="00F13139"/>
    <w:rsid w:val="00F13163"/>
    <w:rsid w:val="00F13651"/>
    <w:rsid w:val="00F13FC1"/>
    <w:rsid w:val="00F14B4D"/>
    <w:rsid w:val="00F14E3D"/>
    <w:rsid w:val="00F14FDA"/>
    <w:rsid w:val="00F154C5"/>
    <w:rsid w:val="00F16086"/>
    <w:rsid w:val="00F162A9"/>
    <w:rsid w:val="00F16650"/>
    <w:rsid w:val="00F17387"/>
    <w:rsid w:val="00F174F7"/>
    <w:rsid w:val="00F17678"/>
    <w:rsid w:val="00F207AA"/>
    <w:rsid w:val="00F20B2B"/>
    <w:rsid w:val="00F21ADA"/>
    <w:rsid w:val="00F2235D"/>
    <w:rsid w:val="00F22366"/>
    <w:rsid w:val="00F246F0"/>
    <w:rsid w:val="00F24AAE"/>
    <w:rsid w:val="00F24BBD"/>
    <w:rsid w:val="00F24D26"/>
    <w:rsid w:val="00F2531C"/>
    <w:rsid w:val="00F256AA"/>
    <w:rsid w:val="00F258AF"/>
    <w:rsid w:val="00F25FA0"/>
    <w:rsid w:val="00F2652E"/>
    <w:rsid w:val="00F26A4B"/>
    <w:rsid w:val="00F26B14"/>
    <w:rsid w:val="00F26B86"/>
    <w:rsid w:val="00F273CA"/>
    <w:rsid w:val="00F27407"/>
    <w:rsid w:val="00F27B18"/>
    <w:rsid w:val="00F301AC"/>
    <w:rsid w:val="00F3078D"/>
    <w:rsid w:val="00F30A33"/>
    <w:rsid w:val="00F30B27"/>
    <w:rsid w:val="00F30EB0"/>
    <w:rsid w:val="00F31216"/>
    <w:rsid w:val="00F31442"/>
    <w:rsid w:val="00F31865"/>
    <w:rsid w:val="00F319EE"/>
    <w:rsid w:val="00F31ED1"/>
    <w:rsid w:val="00F32605"/>
    <w:rsid w:val="00F340F8"/>
    <w:rsid w:val="00F347BB"/>
    <w:rsid w:val="00F35188"/>
    <w:rsid w:val="00F35AF6"/>
    <w:rsid w:val="00F35BEE"/>
    <w:rsid w:val="00F35FB4"/>
    <w:rsid w:val="00F36074"/>
    <w:rsid w:val="00F361EB"/>
    <w:rsid w:val="00F3655E"/>
    <w:rsid w:val="00F36DE6"/>
    <w:rsid w:val="00F37296"/>
    <w:rsid w:val="00F3730D"/>
    <w:rsid w:val="00F374BB"/>
    <w:rsid w:val="00F374FC"/>
    <w:rsid w:val="00F37FE4"/>
    <w:rsid w:val="00F4044E"/>
    <w:rsid w:val="00F40C68"/>
    <w:rsid w:val="00F40F8D"/>
    <w:rsid w:val="00F41578"/>
    <w:rsid w:val="00F41F38"/>
    <w:rsid w:val="00F42EF4"/>
    <w:rsid w:val="00F4347C"/>
    <w:rsid w:val="00F439A6"/>
    <w:rsid w:val="00F43D59"/>
    <w:rsid w:val="00F4420D"/>
    <w:rsid w:val="00F443AC"/>
    <w:rsid w:val="00F443D5"/>
    <w:rsid w:val="00F44E46"/>
    <w:rsid w:val="00F45139"/>
    <w:rsid w:val="00F452B6"/>
    <w:rsid w:val="00F45ABF"/>
    <w:rsid w:val="00F45ADA"/>
    <w:rsid w:val="00F4692F"/>
    <w:rsid w:val="00F472E6"/>
    <w:rsid w:val="00F4740D"/>
    <w:rsid w:val="00F47459"/>
    <w:rsid w:val="00F47666"/>
    <w:rsid w:val="00F4788C"/>
    <w:rsid w:val="00F47DF0"/>
    <w:rsid w:val="00F5039A"/>
    <w:rsid w:val="00F51131"/>
    <w:rsid w:val="00F515E8"/>
    <w:rsid w:val="00F523FF"/>
    <w:rsid w:val="00F529C4"/>
    <w:rsid w:val="00F52C22"/>
    <w:rsid w:val="00F52E00"/>
    <w:rsid w:val="00F5457F"/>
    <w:rsid w:val="00F5483B"/>
    <w:rsid w:val="00F5484D"/>
    <w:rsid w:val="00F54B76"/>
    <w:rsid w:val="00F54D3F"/>
    <w:rsid w:val="00F54F81"/>
    <w:rsid w:val="00F55A4F"/>
    <w:rsid w:val="00F55F6A"/>
    <w:rsid w:val="00F5605B"/>
    <w:rsid w:val="00F56120"/>
    <w:rsid w:val="00F56283"/>
    <w:rsid w:val="00F563EE"/>
    <w:rsid w:val="00F56727"/>
    <w:rsid w:val="00F56D9B"/>
    <w:rsid w:val="00F572EA"/>
    <w:rsid w:val="00F60130"/>
    <w:rsid w:val="00F60A34"/>
    <w:rsid w:val="00F60EDA"/>
    <w:rsid w:val="00F61631"/>
    <w:rsid w:val="00F637EC"/>
    <w:rsid w:val="00F63983"/>
    <w:rsid w:val="00F63C3C"/>
    <w:rsid w:val="00F647D7"/>
    <w:rsid w:val="00F64B54"/>
    <w:rsid w:val="00F6578B"/>
    <w:rsid w:val="00F65AF4"/>
    <w:rsid w:val="00F65DDD"/>
    <w:rsid w:val="00F668F0"/>
    <w:rsid w:val="00F66A5A"/>
    <w:rsid w:val="00F674B4"/>
    <w:rsid w:val="00F674E2"/>
    <w:rsid w:val="00F708E0"/>
    <w:rsid w:val="00F71064"/>
    <w:rsid w:val="00F7128E"/>
    <w:rsid w:val="00F712FC"/>
    <w:rsid w:val="00F71300"/>
    <w:rsid w:val="00F713D2"/>
    <w:rsid w:val="00F71A8A"/>
    <w:rsid w:val="00F71E5D"/>
    <w:rsid w:val="00F723D3"/>
    <w:rsid w:val="00F7257F"/>
    <w:rsid w:val="00F7264D"/>
    <w:rsid w:val="00F72821"/>
    <w:rsid w:val="00F72C72"/>
    <w:rsid w:val="00F72CCA"/>
    <w:rsid w:val="00F731CC"/>
    <w:rsid w:val="00F738A2"/>
    <w:rsid w:val="00F73B48"/>
    <w:rsid w:val="00F73B73"/>
    <w:rsid w:val="00F73EB5"/>
    <w:rsid w:val="00F74048"/>
    <w:rsid w:val="00F74CA3"/>
    <w:rsid w:val="00F75004"/>
    <w:rsid w:val="00F7571A"/>
    <w:rsid w:val="00F7603F"/>
    <w:rsid w:val="00F76086"/>
    <w:rsid w:val="00F76134"/>
    <w:rsid w:val="00F761DD"/>
    <w:rsid w:val="00F7672C"/>
    <w:rsid w:val="00F76ED7"/>
    <w:rsid w:val="00F7742F"/>
    <w:rsid w:val="00F77E79"/>
    <w:rsid w:val="00F80095"/>
    <w:rsid w:val="00F8043B"/>
    <w:rsid w:val="00F80B0A"/>
    <w:rsid w:val="00F80F54"/>
    <w:rsid w:val="00F815F6"/>
    <w:rsid w:val="00F82742"/>
    <w:rsid w:val="00F82DE9"/>
    <w:rsid w:val="00F83057"/>
    <w:rsid w:val="00F839E4"/>
    <w:rsid w:val="00F8499A"/>
    <w:rsid w:val="00F84C98"/>
    <w:rsid w:val="00F84D43"/>
    <w:rsid w:val="00F85243"/>
    <w:rsid w:val="00F854B9"/>
    <w:rsid w:val="00F859B9"/>
    <w:rsid w:val="00F85CAB"/>
    <w:rsid w:val="00F85F82"/>
    <w:rsid w:val="00F86971"/>
    <w:rsid w:val="00F87CE7"/>
    <w:rsid w:val="00F901C7"/>
    <w:rsid w:val="00F90B85"/>
    <w:rsid w:val="00F917C9"/>
    <w:rsid w:val="00F91DF3"/>
    <w:rsid w:val="00F91FBE"/>
    <w:rsid w:val="00F92173"/>
    <w:rsid w:val="00F92802"/>
    <w:rsid w:val="00F931C6"/>
    <w:rsid w:val="00F93BFB"/>
    <w:rsid w:val="00F93DBE"/>
    <w:rsid w:val="00F93DCA"/>
    <w:rsid w:val="00F94C1C"/>
    <w:rsid w:val="00F95065"/>
    <w:rsid w:val="00F95222"/>
    <w:rsid w:val="00F95D7D"/>
    <w:rsid w:val="00F95F6B"/>
    <w:rsid w:val="00F960D5"/>
    <w:rsid w:val="00F96401"/>
    <w:rsid w:val="00F967A1"/>
    <w:rsid w:val="00F96892"/>
    <w:rsid w:val="00F96A68"/>
    <w:rsid w:val="00F96F80"/>
    <w:rsid w:val="00F97893"/>
    <w:rsid w:val="00F97A93"/>
    <w:rsid w:val="00F97C67"/>
    <w:rsid w:val="00FA18F2"/>
    <w:rsid w:val="00FA2163"/>
    <w:rsid w:val="00FA2A85"/>
    <w:rsid w:val="00FA3112"/>
    <w:rsid w:val="00FA33F1"/>
    <w:rsid w:val="00FA41F1"/>
    <w:rsid w:val="00FA43D2"/>
    <w:rsid w:val="00FA44EB"/>
    <w:rsid w:val="00FA4683"/>
    <w:rsid w:val="00FA5CC7"/>
    <w:rsid w:val="00FA5FAA"/>
    <w:rsid w:val="00FA62EC"/>
    <w:rsid w:val="00FA6742"/>
    <w:rsid w:val="00FA6D5A"/>
    <w:rsid w:val="00FA7500"/>
    <w:rsid w:val="00FA7E78"/>
    <w:rsid w:val="00FB015A"/>
    <w:rsid w:val="00FB0381"/>
    <w:rsid w:val="00FB0752"/>
    <w:rsid w:val="00FB0805"/>
    <w:rsid w:val="00FB13A1"/>
    <w:rsid w:val="00FB1469"/>
    <w:rsid w:val="00FB1852"/>
    <w:rsid w:val="00FB1D63"/>
    <w:rsid w:val="00FB3056"/>
    <w:rsid w:val="00FB395D"/>
    <w:rsid w:val="00FB3C57"/>
    <w:rsid w:val="00FB3DDB"/>
    <w:rsid w:val="00FB3EAC"/>
    <w:rsid w:val="00FB44B2"/>
    <w:rsid w:val="00FB44C4"/>
    <w:rsid w:val="00FB46FC"/>
    <w:rsid w:val="00FB4AC5"/>
    <w:rsid w:val="00FB4BE8"/>
    <w:rsid w:val="00FB5554"/>
    <w:rsid w:val="00FB55FD"/>
    <w:rsid w:val="00FB577B"/>
    <w:rsid w:val="00FB5876"/>
    <w:rsid w:val="00FB5933"/>
    <w:rsid w:val="00FB6137"/>
    <w:rsid w:val="00FB613C"/>
    <w:rsid w:val="00FB6574"/>
    <w:rsid w:val="00FB67B5"/>
    <w:rsid w:val="00FB7E22"/>
    <w:rsid w:val="00FC13B5"/>
    <w:rsid w:val="00FC1DC7"/>
    <w:rsid w:val="00FC21AD"/>
    <w:rsid w:val="00FC26FB"/>
    <w:rsid w:val="00FC2A48"/>
    <w:rsid w:val="00FC3057"/>
    <w:rsid w:val="00FC38D8"/>
    <w:rsid w:val="00FC43E5"/>
    <w:rsid w:val="00FC5045"/>
    <w:rsid w:val="00FC5CDD"/>
    <w:rsid w:val="00FC632A"/>
    <w:rsid w:val="00FC735C"/>
    <w:rsid w:val="00FC7F0A"/>
    <w:rsid w:val="00FC7F30"/>
    <w:rsid w:val="00FD0099"/>
    <w:rsid w:val="00FD0985"/>
    <w:rsid w:val="00FD0B28"/>
    <w:rsid w:val="00FD17D8"/>
    <w:rsid w:val="00FD22C3"/>
    <w:rsid w:val="00FD2360"/>
    <w:rsid w:val="00FD2D12"/>
    <w:rsid w:val="00FD36B3"/>
    <w:rsid w:val="00FD3A3E"/>
    <w:rsid w:val="00FD481F"/>
    <w:rsid w:val="00FD4B5A"/>
    <w:rsid w:val="00FD4DB9"/>
    <w:rsid w:val="00FD521A"/>
    <w:rsid w:val="00FD611B"/>
    <w:rsid w:val="00FD6536"/>
    <w:rsid w:val="00FD65E5"/>
    <w:rsid w:val="00FD71BF"/>
    <w:rsid w:val="00FE014B"/>
    <w:rsid w:val="00FE0756"/>
    <w:rsid w:val="00FE0B0C"/>
    <w:rsid w:val="00FE0B45"/>
    <w:rsid w:val="00FE1283"/>
    <w:rsid w:val="00FE1B6B"/>
    <w:rsid w:val="00FE2A02"/>
    <w:rsid w:val="00FE3E3F"/>
    <w:rsid w:val="00FE4363"/>
    <w:rsid w:val="00FE4E0D"/>
    <w:rsid w:val="00FE5B94"/>
    <w:rsid w:val="00FE5EBB"/>
    <w:rsid w:val="00FE6357"/>
    <w:rsid w:val="00FE721E"/>
    <w:rsid w:val="00FE79DA"/>
    <w:rsid w:val="00FE7FFA"/>
    <w:rsid w:val="00FF00F1"/>
    <w:rsid w:val="00FF0379"/>
    <w:rsid w:val="00FF056F"/>
    <w:rsid w:val="00FF0EBE"/>
    <w:rsid w:val="00FF1766"/>
    <w:rsid w:val="00FF1B2B"/>
    <w:rsid w:val="00FF200A"/>
    <w:rsid w:val="00FF2112"/>
    <w:rsid w:val="00FF24C9"/>
    <w:rsid w:val="00FF284E"/>
    <w:rsid w:val="00FF29DD"/>
    <w:rsid w:val="00FF3AF7"/>
    <w:rsid w:val="00FF3C34"/>
    <w:rsid w:val="00FF40F1"/>
    <w:rsid w:val="00FF423C"/>
    <w:rsid w:val="00FF525B"/>
    <w:rsid w:val="00FF55CD"/>
    <w:rsid w:val="00FF653F"/>
    <w:rsid w:val="00FF67E0"/>
    <w:rsid w:val="00FF6B01"/>
    <w:rsid w:val="00FF72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49D4"/>
    <w:pPr>
      <w:bidi/>
      <w:jc w:val="both"/>
    </w:pPr>
    <w:rPr>
      <w:rFonts w:ascii="B Lotus" w:eastAsia="SimSun" w:hAnsi="B Lotus" w:cs="B Lotus"/>
      <w:sz w:val="28"/>
      <w:szCs w:val="28"/>
    </w:rPr>
  </w:style>
  <w:style w:type="paragraph" w:styleId="Heading1">
    <w:name w:val="heading 1"/>
    <w:basedOn w:val="Normal"/>
    <w:next w:val="Normal"/>
    <w:link w:val="Heading1Char"/>
    <w:qFormat/>
    <w:rsid w:val="006549D4"/>
    <w:pPr>
      <w:keepNext/>
      <w:spacing w:before="120" w:line="360" w:lineRule="auto"/>
      <w:ind w:firstLine="576"/>
      <w:jc w:val="center"/>
      <w:outlineLvl w:val="0"/>
    </w:pPr>
    <w:rPr>
      <w:rFonts w:ascii="B Jadid" w:eastAsia="B Lotus" w:hAnsi="B Jadid" w:cs="B Jadid"/>
      <w:b/>
      <w:sz w:val="32"/>
      <w:szCs w:val="32"/>
    </w:rPr>
  </w:style>
  <w:style w:type="paragraph" w:styleId="Heading2">
    <w:name w:val="heading 2"/>
    <w:basedOn w:val="Normal"/>
    <w:next w:val="Normal"/>
    <w:link w:val="Heading2Char"/>
    <w:qFormat/>
    <w:rsid w:val="00C571FF"/>
    <w:pPr>
      <w:keepNext/>
      <w:spacing w:before="120" w:line="360" w:lineRule="auto"/>
      <w:ind w:firstLine="720"/>
      <w:jc w:val="lowKashida"/>
      <w:outlineLvl w:val="1"/>
    </w:pPr>
    <w:rPr>
      <w:rFonts w:ascii="B Jadid" w:eastAsia="B Zar" w:hAnsi="B Jadid" w:cs="B Jadid"/>
      <w:b/>
      <w:bCs/>
    </w:rPr>
  </w:style>
  <w:style w:type="paragraph" w:styleId="Heading3">
    <w:name w:val="heading 3"/>
    <w:basedOn w:val="Normal"/>
    <w:next w:val="Normal"/>
    <w:link w:val="Heading3Char"/>
    <w:qFormat/>
    <w:rsid w:val="00DE049A"/>
    <w:pPr>
      <w:keepNext/>
      <w:spacing w:before="360"/>
      <w:outlineLvl w:val="2"/>
    </w:pPr>
    <w:rPr>
      <w:rFonts w:ascii="B Jadid" w:eastAsia="B Zar" w:hAnsi="B Jadid" w:cs="B Jadid"/>
      <w:b/>
      <w:bCs/>
      <w:sz w:val="26"/>
      <w:szCs w:val="26"/>
    </w:rPr>
  </w:style>
  <w:style w:type="paragraph" w:styleId="Heading4">
    <w:name w:val="heading 4"/>
    <w:basedOn w:val="Normal"/>
    <w:next w:val="Normal"/>
    <w:link w:val="Heading4Char"/>
    <w:qFormat/>
    <w:rsid w:val="0086330D"/>
    <w:pPr>
      <w:keepNext/>
      <w:ind w:left="360"/>
      <w:outlineLvl w:val="3"/>
    </w:pPr>
    <w:rPr>
      <w:rFonts w:ascii="Times New Roman" w:eastAsia="Times New Roman" w:hAnsi="Times New Roman" w:cs="B Jadid"/>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6330D"/>
    <w:rPr>
      <w:rFonts w:ascii="B Jadid" w:eastAsia="B Lotus" w:hAnsi="B Jadid" w:cs="B Jadid"/>
      <w:b/>
      <w:sz w:val="32"/>
      <w:szCs w:val="32"/>
      <w:lang w:val="en-US" w:eastAsia="en-US" w:bidi="ar-SA"/>
    </w:rPr>
  </w:style>
  <w:style w:type="character" w:customStyle="1" w:styleId="Heading2Char">
    <w:name w:val="Heading 2 Char"/>
    <w:link w:val="Heading2"/>
    <w:rsid w:val="00C571FF"/>
    <w:rPr>
      <w:rFonts w:ascii="B Jadid" w:eastAsia="B Zar" w:hAnsi="B Jadid" w:cs="B Jadid"/>
      <w:b/>
      <w:bCs/>
      <w:sz w:val="28"/>
      <w:szCs w:val="28"/>
      <w:lang w:val="en-US" w:eastAsia="en-US" w:bidi="ar-SA"/>
    </w:rPr>
  </w:style>
  <w:style w:type="character" w:customStyle="1" w:styleId="Heading3Char">
    <w:name w:val="Heading 3 Char"/>
    <w:link w:val="Heading3"/>
    <w:rsid w:val="00DE049A"/>
    <w:rPr>
      <w:rFonts w:ascii="B Jadid" w:eastAsia="B Zar" w:hAnsi="B Jadid" w:cs="B Jadid"/>
      <w:b/>
      <w:bCs/>
      <w:sz w:val="26"/>
      <w:szCs w:val="26"/>
    </w:rPr>
  </w:style>
  <w:style w:type="character" w:customStyle="1" w:styleId="Heading4Char">
    <w:name w:val="Heading 4 Char"/>
    <w:link w:val="Heading4"/>
    <w:rsid w:val="0086330D"/>
    <w:rPr>
      <w:rFonts w:cs="B Jadid"/>
      <w:noProof/>
      <w:sz w:val="28"/>
      <w:szCs w:val="28"/>
      <w:lang w:val="en-US" w:eastAsia="en-US" w:bidi="ar-SA"/>
    </w:rPr>
  </w:style>
  <w:style w:type="paragraph" w:styleId="Header">
    <w:name w:val="header"/>
    <w:basedOn w:val="Normal"/>
    <w:link w:val="HeaderChar"/>
    <w:rsid w:val="00263108"/>
    <w:pPr>
      <w:tabs>
        <w:tab w:val="center" w:pos="4320"/>
        <w:tab w:val="right" w:pos="8640"/>
      </w:tabs>
    </w:pPr>
  </w:style>
  <w:style w:type="character" w:customStyle="1" w:styleId="HeaderChar">
    <w:name w:val="Header Char"/>
    <w:link w:val="Header"/>
    <w:uiPriority w:val="99"/>
    <w:rsid w:val="00F3078D"/>
    <w:rPr>
      <w:rFonts w:ascii="B Lotus" w:eastAsia="SimSun" w:hAnsi="B Lotus" w:cs="B Lotus"/>
      <w:sz w:val="28"/>
      <w:szCs w:val="28"/>
    </w:rPr>
  </w:style>
  <w:style w:type="character" w:styleId="PageNumber">
    <w:name w:val="page number"/>
    <w:basedOn w:val="DefaultParagraphFont"/>
    <w:rsid w:val="00263108"/>
  </w:style>
  <w:style w:type="paragraph" w:styleId="Footer">
    <w:name w:val="footer"/>
    <w:basedOn w:val="Normal"/>
    <w:rsid w:val="00263108"/>
    <w:pPr>
      <w:tabs>
        <w:tab w:val="center" w:pos="4320"/>
        <w:tab w:val="right" w:pos="8640"/>
      </w:tabs>
    </w:pPr>
  </w:style>
  <w:style w:type="paragraph" w:customStyle="1" w:styleId="StyleComplexBLotus12ptJustifiedFirstline05cm">
    <w:name w:val="Style (Complex) B Lotus 12 pt Justified First line:  0.5 cm"/>
    <w:basedOn w:val="Normal"/>
    <w:rsid w:val="00263108"/>
    <w:pPr>
      <w:spacing w:line="192" w:lineRule="auto"/>
      <w:ind w:firstLine="284"/>
    </w:pPr>
    <w:rPr>
      <w:rFonts w:ascii="B Badr" w:eastAsia="B Badr" w:hAnsi="B Badr" w:cs="B Badr"/>
      <w:sz w:val="24"/>
      <w:szCs w:val="24"/>
    </w:rPr>
  </w:style>
  <w:style w:type="paragraph" w:styleId="FootnoteText">
    <w:name w:val="footnote text"/>
    <w:basedOn w:val="Normal"/>
    <w:semiHidden/>
    <w:rsid w:val="00E47647"/>
    <w:rPr>
      <w:rFonts w:ascii="B Badr" w:eastAsia="B Badr" w:hAnsi="B Badr" w:cs="B Badr"/>
      <w:sz w:val="24"/>
      <w:szCs w:val="24"/>
    </w:rPr>
  </w:style>
  <w:style w:type="character" w:styleId="FootnoteReference">
    <w:name w:val="footnote reference"/>
    <w:semiHidden/>
    <w:rsid w:val="00263108"/>
    <w:rPr>
      <w:rFonts w:ascii="B Badr" w:eastAsia="B Badr" w:hAnsi="B Badr" w:cs="B Badr"/>
      <w:sz w:val="22"/>
      <w:szCs w:val="22"/>
      <w:vertAlign w:val="superscript"/>
    </w:rPr>
  </w:style>
  <w:style w:type="table" w:styleId="TableGrid">
    <w:name w:val="Table Grid"/>
    <w:basedOn w:val="TableNormal"/>
    <w:rsid w:val="0026310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263108"/>
    <w:pPr>
      <w:spacing w:line="192" w:lineRule="auto"/>
      <w:ind w:firstLine="284"/>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263108"/>
    <w:rPr>
      <w:rFonts w:ascii="B Badr" w:eastAsia="B Badr" w:hAnsi="B Badr" w:cs="B Badr"/>
      <w:sz w:val="24"/>
      <w:szCs w:val="24"/>
      <w:lang w:val="en-US" w:eastAsia="en-US" w:bidi="ar-SA"/>
    </w:rPr>
  </w:style>
  <w:style w:type="character" w:customStyle="1" w:styleId="StyleComplexBLotus12ptJustifiedFirstline05cmLatinTimesNCharChar">
    <w:name w:val="Style (Complex) B Lotus 12 pt Justified First line:  0.5 cm + (Latin) Times N... Char Char"/>
    <w:link w:val="StyleComplexBLotus12ptJustifiedFirstline05cmLatinTimesNChar"/>
    <w:rsid w:val="00263108"/>
    <w:rPr>
      <w:rFonts w:ascii="B Badr" w:eastAsia="B Badr" w:hAnsi="B Badr" w:cs="B Mitra"/>
      <w:b/>
      <w:bCs/>
      <w:sz w:val="22"/>
      <w:szCs w:val="28"/>
      <w:lang w:val="en-US" w:eastAsia="en-US" w:bidi="fa-IR"/>
    </w:rPr>
  </w:style>
  <w:style w:type="paragraph" w:customStyle="1" w:styleId="StyleComplexBLotus12ptJustifiedFirstline05cmLatinTimesNChar">
    <w:name w:val="Style (Complex) B Lotus 12 pt Justified First line:  0.5 cm + (Latin) Times N... Char"/>
    <w:basedOn w:val="StyleComplexBLotus12ptJustifiedFirstline05cmCharCharCharCharChar"/>
    <w:link w:val="StyleComplexBLotus12ptJustifiedFirstline05cmLatinTimesNCharChar"/>
    <w:rsid w:val="00263108"/>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263108"/>
    <w:pPr>
      <w:spacing w:line="192" w:lineRule="auto"/>
      <w:ind w:firstLine="284"/>
    </w:pPr>
    <w:rPr>
      <w:rFonts w:ascii="B Badr" w:eastAsia="B Badr" w:hAnsi="B Badr" w:cs="B Badr"/>
      <w:sz w:val="24"/>
      <w:szCs w:val="24"/>
    </w:rPr>
  </w:style>
  <w:style w:type="paragraph" w:customStyle="1" w:styleId="StyleComplexBLotus12ptJustifiedFirstline05cmCharCharCharCharCharCharCharCharCharCharCharChar">
    <w:name w:val="Style (Complex) B Lotus 12 pt Justified First line:  0.5 cm Char Char Char Char Char Char Char Char Char Char Char Char"/>
    <w:basedOn w:val="Normal"/>
    <w:link w:val="StyleComplexBLotus12ptJustifiedFirstline05cmCharCharCharCharCharCharCharCharCharCharCharCharChar"/>
    <w:rsid w:val="00263108"/>
    <w:pPr>
      <w:spacing w:line="192" w:lineRule="auto"/>
      <w:ind w:firstLine="284"/>
    </w:pPr>
    <w:rPr>
      <w:rFonts w:ascii="B Badr" w:eastAsia="B Badr" w:hAnsi="B Badr" w:cs="B Badr"/>
      <w:sz w:val="24"/>
      <w:szCs w:val="24"/>
    </w:rPr>
  </w:style>
  <w:style w:type="character" w:customStyle="1" w:styleId="StyleComplexBLotus12ptJustifiedFirstline05cmCharCharCharCharCharCharCharCharCharCharCharCharChar">
    <w:name w:val="Style (Complex) B Lotus 12 pt Justified First line:  0.5 cm Char Char Char Char Char Char Char Char Char Char Char Char Char"/>
    <w:link w:val="StyleComplexBLotus12ptJustifiedFirstline05cmCharCharCharCharCharCharCharCharCharCharCharChar"/>
    <w:rsid w:val="00263108"/>
    <w:rPr>
      <w:rFonts w:ascii="B Badr" w:eastAsia="B Badr" w:hAnsi="B Badr" w:cs="B Badr"/>
      <w:sz w:val="24"/>
      <w:szCs w:val="24"/>
      <w:lang w:val="en-US" w:eastAsia="en-US"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263108"/>
    <w:pPr>
      <w:spacing w:line="192" w:lineRule="auto"/>
      <w:ind w:firstLine="284"/>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263108"/>
    <w:pPr>
      <w:spacing w:line="192" w:lineRule="auto"/>
      <w:ind w:firstLine="284"/>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263108"/>
    <w:pPr>
      <w:spacing w:line="192" w:lineRule="auto"/>
      <w:ind w:firstLine="284"/>
    </w:pPr>
    <w:rPr>
      <w:rFonts w:ascii="B Badr" w:eastAsia="B Badr" w:hAnsi="B Badr" w:cs="B Badr"/>
      <w:sz w:val="24"/>
      <w:szCs w:val="24"/>
    </w:rPr>
  </w:style>
  <w:style w:type="paragraph" w:styleId="ListBullet">
    <w:name w:val="List Bullet"/>
    <w:basedOn w:val="Normal"/>
    <w:autoRedefine/>
    <w:rsid w:val="003B7920"/>
    <w:pPr>
      <w:tabs>
        <w:tab w:val="num" w:pos="360"/>
      </w:tabs>
      <w:ind w:left="360" w:hanging="360"/>
    </w:pPr>
  </w:style>
  <w:style w:type="paragraph" w:styleId="ListBullet2">
    <w:name w:val="List Bullet 2"/>
    <w:basedOn w:val="Normal"/>
    <w:autoRedefine/>
    <w:rsid w:val="003B7920"/>
    <w:pPr>
      <w:tabs>
        <w:tab w:val="num" w:pos="643"/>
      </w:tabs>
      <w:ind w:left="643" w:hanging="360"/>
    </w:pPr>
  </w:style>
  <w:style w:type="paragraph" w:styleId="ListBullet3">
    <w:name w:val="List Bullet 3"/>
    <w:basedOn w:val="Normal"/>
    <w:autoRedefine/>
    <w:rsid w:val="003B7920"/>
    <w:pPr>
      <w:tabs>
        <w:tab w:val="num" w:pos="926"/>
      </w:tabs>
      <w:ind w:left="926" w:hanging="360"/>
    </w:pPr>
  </w:style>
  <w:style w:type="paragraph" w:styleId="ListBullet4">
    <w:name w:val="List Bullet 4"/>
    <w:basedOn w:val="Normal"/>
    <w:autoRedefine/>
    <w:rsid w:val="003B7920"/>
    <w:pPr>
      <w:tabs>
        <w:tab w:val="num" w:pos="1209"/>
      </w:tabs>
      <w:ind w:left="1209" w:hanging="360"/>
    </w:pPr>
  </w:style>
  <w:style w:type="paragraph" w:styleId="ListBullet5">
    <w:name w:val="List Bullet 5"/>
    <w:basedOn w:val="Normal"/>
    <w:autoRedefine/>
    <w:rsid w:val="003B7920"/>
    <w:pPr>
      <w:tabs>
        <w:tab w:val="num" w:pos="1492"/>
      </w:tabs>
      <w:ind w:left="1492" w:hanging="360"/>
    </w:pPr>
  </w:style>
  <w:style w:type="paragraph" w:styleId="ListNumber">
    <w:name w:val="List Number"/>
    <w:basedOn w:val="Normal"/>
    <w:rsid w:val="003B7920"/>
    <w:pPr>
      <w:tabs>
        <w:tab w:val="num" w:pos="360"/>
      </w:tabs>
      <w:ind w:left="360" w:hanging="360"/>
    </w:pPr>
  </w:style>
  <w:style w:type="paragraph" w:styleId="ListNumber2">
    <w:name w:val="List Number 2"/>
    <w:basedOn w:val="Normal"/>
    <w:rsid w:val="003B7920"/>
    <w:pPr>
      <w:tabs>
        <w:tab w:val="num" w:pos="643"/>
      </w:tabs>
      <w:ind w:left="643" w:hanging="360"/>
    </w:pPr>
  </w:style>
  <w:style w:type="paragraph" w:styleId="ListNumber3">
    <w:name w:val="List Number 3"/>
    <w:basedOn w:val="Normal"/>
    <w:rsid w:val="003B7920"/>
    <w:pPr>
      <w:tabs>
        <w:tab w:val="num" w:pos="926"/>
      </w:tabs>
      <w:ind w:left="926" w:hanging="360"/>
    </w:pPr>
  </w:style>
  <w:style w:type="paragraph" w:styleId="ListNumber4">
    <w:name w:val="List Number 4"/>
    <w:basedOn w:val="Normal"/>
    <w:rsid w:val="003B7920"/>
    <w:pPr>
      <w:tabs>
        <w:tab w:val="num" w:pos="1209"/>
      </w:tabs>
      <w:ind w:left="1209" w:hanging="360"/>
    </w:pPr>
  </w:style>
  <w:style w:type="paragraph" w:styleId="ListNumber5">
    <w:name w:val="List Number 5"/>
    <w:basedOn w:val="Normal"/>
    <w:rsid w:val="003B7920"/>
    <w:pPr>
      <w:tabs>
        <w:tab w:val="num" w:pos="1492"/>
      </w:tabs>
      <w:ind w:left="1492" w:hanging="360"/>
    </w:pPr>
  </w:style>
  <w:style w:type="paragraph" w:styleId="PlainText">
    <w:name w:val="Plain Text"/>
    <w:basedOn w:val="Normal"/>
    <w:rsid w:val="0057052E"/>
    <w:pPr>
      <w:bidi w:val="0"/>
    </w:pPr>
    <w:rPr>
      <w:rFonts w:ascii="Courier New" w:eastAsia="Times New Roman" w:hAnsi="Courier New"/>
      <w:szCs w:val="24"/>
    </w:rPr>
  </w:style>
  <w:style w:type="paragraph" w:styleId="Title">
    <w:name w:val="Title"/>
    <w:basedOn w:val="Normal"/>
    <w:qFormat/>
    <w:rsid w:val="00253491"/>
    <w:pPr>
      <w:jc w:val="center"/>
    </w:pPr>
    <w:rPr>
      <w:rFonts w:eastAsia="Times New Roman" w:cs="B Zar"/>
      <w:b/>
      <w:bCs/>
      <w:sz w:val="96"/>
    </w:rPr>
  </w:style>
  <w:style w:type="paragraph" w:customStyle="1" w:styleId="NormalCom">
    <w:name w:val="Normal +(Com"/>
    <w:basedOn w:val="Normal"/>
    <w:link w:val="NormalComChar"/>
    <w:rsid w:val="00253491"/>
    <w:rPr>
      <w:rFonts w:eastAsia="Times New Roman" w:cs="B Zar"/>
      <w:b/>
      <w:bCs/>
      <w:sz w:val="19"/>
    </w:rPr>
  </w:style>
  <w:style w:type="character" w:customStyle="1" w:styleId="NormalComChar">
    <w:name w:val="Normal +(Com Char"/>
    <w:link w:val="NormalCom"/>
    <w:rsid w:val="00253491"/>
    <w:rPr>
      <w:rFonts w:cs="B Zar"/>
      <w:b/>
      <w:bCs/>
      <w:sz w:val="19"/>
      <w:szCs w:val="28"/>
      <w:lang w:val="en-US" w:eastAsia="en-US" w:bidi="ar-SA"/>
    </w:rPr>
  </w:style>
  <w:style w:type="paragraph" w:styleId="Subtitle">
    <w:name w:val="Subtitle"/>
    <w:basedOn w:val="Normal"/>
    <w:qFormat/>
    <w:rsid w:val="00E76BA8"/>
    <w:pPr>
      <w:jc w:val="center"/>
    </w:pPr>
    <w:rPr>
      <w:rFonts w:eastAsia="Times New Roman" w:cs="MCS Taybah S_U normal."/>
      <w:sz w:val="24"/>
      <w:szCs w:val="36"/>
    </w:rPr>
  </w:style>
  <w:style w:type="paragraph" w:styleId="BodyText2">
    <w:name w:val="Body Text 2"/>
    <w:basedOn w:val="Normal"/>
    <w:rsid w:val="00E76BA8"/>
    <w:pPr>
      <w:jc w:val="lowKashida"/>
    </w:pPr>
    <w:rPr>
      <w:rFonts w:eastAsia="Times New Roman"/>
      <w:b/>
      <w:bCs/>
      <w:sz w:val="36"/>
      <w:szCs w:val="32"/>
    </w:rPr>
  </w:style>
  <w:style w:type="paragraph" w:styleId="BodyText">
    <w:name w:val="Body Text"/>
    <w:basedOn w:val="Normal"/>
    <w:rsid w:val="000D5E2A"/>
    <w:pPr>
      <w:spacing w:after="120"/>
    </w:pPr>
  </w:style>
  <w:style w:type="paragraph" w:styleId="BlockText">
    <w:name w:val="Block Text"/>
    <w:basedOn w:val="Normal"/>
    <w:rsid w:val="00C83255"/>
    <w:pPr>
      <w:ind w:left="367"/>
      <w:jc w:val="lowKashida"/>
    </w:pPr>
    <w:rPr>
      <w:rFonts w:eastAsia="Times New Roman"/>
      <w:b/>
      <w:bCs/>
      <w:szCs w:val="32"/>
    </w:rPr>
  </w:style>
  <w:style w:type="paragraph" w:styleId="Caption">
    <w:name w:val="caption"/>
    <w:basedOn w:val="Normal"/>
    <w:next w:val="Normal"/>
    <w:qFormat/>
    <w:rsid w:val="003F66CF"/>
    <w:pPr>
      <w:ind w:left="1643"/>
      <w:jc w:val="center"/>
    </w:pPr>
    <w:rPr>
      <w:rFonts w:eastAsia="Times New Roman"/>
      <w:b/>
      <w:bCs/>
      <w:szCs w:val="32"/>
    </w:rPr>
  </w:style>
  <w:style w:type="paragraph" w:styleId="TOC2">
    <w:name w:val="toc 2"/>
    <w:basedOn w:val="Normal"/>
    <w:next w:val="Normal"/>
    <w:uiPriority w:val="39"/>
    <w:rsid w:val="00C80253"/>
    <w:pPr>
      <w:ind w:left="284"/>
    </w:pPr>
    <w:rPr>
      <w:rFonts w:ascii="IRLotus" w:hAnsi="IRLotus" w:cs="IRLotus"/>
    </w:rPr>
  </w:style>
  <w:style w:type="paragraph" w:styleId="TOC1">
    <w:name w:val="toc 1"/>
    <w:basedOn w:val="Normal"/>
    <w:next w:val="Normal"/>
    <w:uiPriority w:val="39"/>
    <w:rsid w:val="00C80253"/>
    <w:pPr>
      <w:spacing w:before="120"/>
    </w:pPr>
    <w:rPr>
      <w:rFonts w:ascii="IRYakout" w:hAnsi="IRYakout" w:cs="IRYakout"/>
      <w:b/>
      <w:bCs/>
    </w:rPr>
  </w:style>
  <w:style w:type="paragraph" w:styleId="TOC3">
    <w:name w:val="toc 3"/>
    <w:basedOn w:val="Normal"/>
    <w:next w:val="Normal"/>
    <w:autoRedefine/>
    <w:uiPriority w:val="39"/>
    <w:rsid w:val="00123B1A"/>
    <w:pPr>
      <w:ind w:left="400"/>
    </w:pPr>
  </w:style>
  <w:style w:type="character" w:styleId="Hyperlink">
    <w:name w:val="Hyperlink"/>
    <w:uiPriority w:val="99"/>
    <w:rsid w:val="00123B1A"/>
    <w:rPr>
      <w:color w:val="0000FF"/>
      <w:u w:val="single"/>
    </w:rPr>
  </w:style>
  <w:style w:type="paragraph" w:customStyle="1" w:styleId="StyleHeading314pt">
    <w:name w:val="Style Heading 3 + 14 pt"/>
    <w:basedOn w:val="Heading3"/>
    <w:rsid w:val="007A070D"/>
    <w:pPr>
      <w:spacing w:before="240" w:after="60"/>
      <w:ind w:firstLine="386"/>
      <w:jc w:val="lowKashida"/>
    </w:pPr>
    <w:rPr>
      <w:rFonts w:eastAsia="Times New Roman"/>
      <w:sz w:val="28"/>
      <w:szCs w:val="28"/>
      <w:lang w:bidi="fa-IR"/>
    </w:rPr>
  </w:style>
  <w:style w:type="paragraph" w:customStyle="1" w:styleId="a">
    <w:name w:val="تیتر اول"/>
    <w:basedOn w:val="Heading1"/>
    <w:link w:val="Char"/>
    <w:qFormat/>
    <w:rsid w:val="00CC6CBA"/>
    <w:pPr>
      <w:spacing w:before="360" w:after="240" w:line="240" w:lineRule="auto"/>
      <w:ind w:firstLine="0"/>
    </w:pPr>
    <w:rPr>
      <w:rFonts w:ascii="IRYakout" w:hAnsi="IRYakout" w:cs="IRYakout"/>
      <w:bCs/>
      <w:lang w:bidi="fa-IR"/>
    </w:rPr>
  </w:style>
  <w:style w:type="character" w:customStyle="1" w:styleId="Char">
    <w:name w:val="تیتر اول Char"/>
    <w:link w:val="a"/>
    <w:rsid w:val="00CC6CBA"/>
    <w:rPr>
      <w:rFonts w:ascii="IRYakout" w:eastAsia="B Lotus" w:hAnsi="IRYakout" w:cs="IRYakout"/>
      <w:b/>
      <w:bCs/>
      <w:sz w:val="32"/>
      <w:szCs w:val="32"/>
      <w:lang w:bidi="fa-IR"/>
    </w:rPr>
  </w:style>
  <w:style w:type="paragraph" w:customStyle="1" w:styleId="a0">
    <w:name w:val="تیتر دو"/>
    <w:basedOn w:val="Heading3"/>
    <w:link w:val="Char0"/>
    <w:qFormat/>
    <w:rsid w:val="003A39CB"/>
    <w:pPr>
      <w:spacing w:before="240" w:after="60"/>
      <w:outlineLvl w:val="1"/>
    </w:pPr>
    <w:rPr>
      <w:rFonts w:ascii="IRZar" w:hAnsi="IRZar" w:cs="IRZar"/>
      <w:lang w:bidi="fa-IR"/>
    </w:rPr>
  </w:style>
  <w:style w:type="character" w:customStyle="1" w:styleId="Char0">
    <w:name w:val="تیتر دو Char"/>
    <w:link w:val="a0"/>
    <w:rsid w:val="003A39CB"/>
    <w:rPr>
      <w:rFonts w:ascii="IRZar" w:eastAsia="B Zar" w:hAnsi="IRZar" w:cs="IRZar"/>
      <w:b/>
      <w:bCs/>
      <w:sz w:val="26"/>
      <w:szCs w:val="26"/>
      <w:lang w:bidi="fa-IR"/>
    </w:rPr>
  </w:style>
  <w:style w:type="paragraph" w:customStyle="1" w:styleId="a1">
    <w:name w:val="متن"/>
    <w:basedOn w:val="Normal"/>
    <w:link w:val="Char1"/>
    <w:qFormat/>
    <w:rsid w:val="003A39CB"/>
    <w:pPr>
      <w:ind w:firstLine="284"/>
    </w:pPr>
    <w:rPr>
      <w:rFonts w:ascii="IRLotus" w:hAnsi="IRLotus" w:cs="IRLotus"/>
    </w:rPr>
  </w:style>
  <w:style w:type="paragraph" w:customStyle="1" w:styleId="Style1">
    <w:name w:val="Style1"/>
    <w:basedOn w:val="a"/>
    <w:link w:val="Style1Char"/>
    <w:qFormat/>
    <w:rsid w:val="003A39CB"/>
  </w:style>
  <w:style w:type="character" w:customStyle="1" w:styleId="Char1">
    <w:name w:val="متن Char"/>
    <w:link w:val="a1"/>
    <w:rsid w:val="003A39CB"/>
    <w:rPr>
      <w:rFonts w:ascii="IRLotus" w:eastAsia="SimSun" w:hAnsi="IRLotus" w:cs="IRLotus"/>
      <w:sz w:val="28"/>
      <w:szCs w:val="28"/>
    </w:rPr>
  </w:style>
  <w:style w:type="paragraph" w:customStyle="1" w:styleId="a2">
    <w:name w:val="نص عربی"/>
    <w:basedOn w:val="a1"/>
    <w:link w:val="Char2"/>
    <w:qFormat/>
    <w:rsid w:val="00AE349F"/>
    <w:rPr>
      <w:rFonts w:cs="mylotus"/>
    </w:rPr>
  </w:style>
  <w:style w:type="character" w:customStyle="1" w:styleId="Style1Char">
    <w:name w:val="Style1 Char"/>
    <w:link w:val="Style1"/>
    <w:rsid w:val="003A39CB"/>
    <w:rPr>
      <w:rFonts w:ascii="IRYakout" w:eastAsia="B Lotus" w:hAnsi="IRYakout" w:cs="IRYakout"/>
      <w:b/>
      <w:bCs/>
      <w:sz w:val="32"/>
      <w:szCs w:val="32"/>
      <w:lang w:bidi="fa-IR"/>
    </w:rPr>
  </w:style>
  <w:style w:type="paragraph" w:customStyle="1" w:styleId="a3">
    <w:name w:val="احادیث"/>
    <w:basedOn w:val="a1"/>
    <w:link w:val="Char3"/>
    <w:qFormat/>
    <w:rsid w:val="008C35E4"/>
    <w:rPr>
      <w:rFonts w:ascii="KFGQPC Uthman Taha Naskh" w:hAnsi="KFGQPC Uthman Taha Naskh" w:cs="KFGQPC Uthman Taha Naskh"/>
    </w:rPr>
  </w:style>
  <w:style w:type="character" w:customStyle="1" w:styleId="Char2">
    <w:name w:val="نص عربی Char"/>
    <w:link w:val="a2"/>
    <w:rsid w:val="00AE349F"/>
    <w:rPr>
      <w:rFonts w:ascii="IRLotus" w:eastAsia="SimSun" w:hAnsi="IRLotus" w:cs="mylotus"/>
      <w:sz w:val="28"/>
      <w:szCs w:val="28"/>
    </w:rPr>
  </w:style>
  <w:style w:type="paragraph" w:styleId="TOC4">
    <w:name w:val="toc 4"/>
    <w:basedOn w:val="Normal"/>
    <w:next w:val="Normal"/>
    <w:autoRedefine/>
    <w:uiPriority w:val="39"/>
    <w:unhideWhenUsed/>
    <w:rsid w:val="00C80253"/>
    <w:pPr>
      <w:bidi w:val="0"/>
      <w:spacing w:after="100" w:line="276" w:lineRule="auto"/>
      <w:ind w:left="660"/>
      <w:jc w:val="left"/>
    </w:pPr>
    <w:rPr>
      <w:rFonts w:ascii="Calibri" w:eastAsia="Times New Roman" w:hAnsi="Calibri" w:cs="Arial"/>
      <w:sz w:val="22"/>
      <w:szCs w:val="22"/>
    </w:rPr>
  </w:style>
  <w:style w:type="character" w:customStyle="1" w:styleId="Char3">
    <w:name w:val="احادیث Char"/>
    <w:link w:val="a3"/>
    <w:rsid w:val="008C35E4"/>
    <w:rPr>
      <w:rFonts w:ascii="KFGQPC Uthman Taha Naskh" w:eastAsia="SimSun" w:hAnsi="KFGQPC Uthman Taha Naskh" w:cs="KFGQPC Uthman Taha Naskh"/>
      <w:sz w:val="28"/>
      <w:szCs w:val="28"/>
    </w:rPr>
  </w:style>
  <w:style w:type="paragraph" w:styleId="TOC5">
    <w:name w:val="toc 5"/>
    <w:basedOn w:val="Normal"/>
    <w:next w:val="Normal"/>
    <w:autoRedefine/>
    <w:uiPriority w:val="39"/>
    <w:unhideWhenUsed/>
    <w:rsid w:val="00C80253"/>
    <w:pPr>
      <w:bidi w:val="0"/>
      <w:spacing w:after="100" w:line="276" w:lineRule="auto"/>
      <w:ind w:left="880"/>
      <w:jc w:val="left"/>
    </w:pPr>
    <w:rPr>
      <w:rFonts w:ascii="Calibri" w:eastAsia="Times New Roman" w:hAnsi="Calibri" w:cs="Arial"/>
      <w:sz w:val="22"/>
      <w:szCs w:val="22"/>
    </w:rPr>
  </w:style>
  <w:style w:type="paragraph" w:styleId="TOC6">
    <w:name w:val="toc 6"/>
    <w:basedOn w:val="Normal"/>
    <w:next w:val="Normal"/>
    <w:autoRedefine/>
    <w:uiPriority w:val="39"/>
    <w:unhideWhenUsed/>
    <w:rsid w:val="00C80253"/>
    <w:pPr>
      <w:bidi w:val="0"/>
      <w:spacing w:after="100" w:line="276" w:lineRule="auto"/>
      <w:ind w:left="1100"/>
      <w:jc w:val="left"/>
    </w:pPr>
    <w:rPr>
      <w:rFonts w:ascii="Calibri" w:eastAsia="Times New Roman" w:hAnsi="Calibri" w:cs="Arial"/>
      <w:sz w:val="22"/>
      <w:szCs w:val="22"/>
    </w:rPr>
  </w:style>
  <w:style w:type="paragraph" w:styleId="TOC7">
    <w:name w:val="toc 7"/>
    <w:basedOn w:val="Normal"/>
    <w:next w:val="Normal"/>
    <w:autoRedefine/>
    <w:uiPriority w:val="39"/>
    <w:unhideWhenUsed/>
    <w:rsid w:val="00C80253"/>
    <w:pPr>
      <w:bidi w:val="0"/>
      <w:spacing w:after="100" w:line="276" w:lineRule="auto"/>
      <w:ind w:left="1320"/>
      <w:jc w:val="left"/>
    </w:pPr>
    <w:rPr>
      <w:rFonts w:ascii="Calibri" w:eastAsia="Times New Roman" w:hAnsi="Calibri" w:cs="Arial"/>
      <w:sz w:val="22"/>
      <w:szCs w:val="22"/>
    </w:rPr>
  </w:style>
  <w:style w:type="paragraph" w:styleId="TOC8">
    <w:name w:val="toc 8"/>
    <w:basedOn w:val="Normal"/>
    <w:next w:val="Normal"/>
    <w:autoRedefine/>
    <w:uiPriority w:val="39"/>
    <w:unhideWhenUsed/>
    <w:rsid w:val="00C80253"/>
    <w:pPr>
      <w:bidi w:val="0"/>
      <w:spacing w:after="100" w:line="276" w:lineRule="auto"/>
      <w:ind w:left="1540"/>
      <w:jc w:val="left"/>
    </w:pPr>
    <w:rPr>
      <w:rFonts w:ascii="Calibri" w:eastAsia="Times New Roman" w:hAnsi="Calibri" w:cs="Arial"/>
      <w:sz w:val="22"/>
      <w:szCs w:val="22"/>
    </w:rPr>
  </w:style>
  <w:style w:type="paragraph" w:styleId="TOC9">
    <w:name w:val="toc 9"/>
    <w:basedOn w:val="Normal"/>
    <w:next w:val="Normal"/>
    <w:autoRedefine/>
    <w:uiPriority w:val="39"/>
    <w:unhideWhenUsed/>
    <w:rsid w:val="00C80253"/>
    <w:pPr>
      <w:bidi w:val="0"/>
      <w:spacing w:after="100" w:line="276" w:lineRule="auto"/>
      <w:ind w:left="1760"/>
      <w:jc w:val="left"/>
    </w:pPr>
    <w:rPr>
      <w:rFonts w:ascii="Calibri" w:eastAsia="Times New Roman" w:hAnsi="Calibri" w:cs="Arial"/>
      <w:sz w:val="22"/>
      <w:szCs w:val="22"/>
    </w:rPr>
  </w:style>
  <w:style w:type="table" w:customStyle="1" w:styleId="TableGrid1">
    <w:name w:val="Table Grid1"/>
    <w:basedOn w:val="TableNormal"/>
    <w:next w:val="TableGrid"/>
    <w:uiPriority w:val="59"/>
    <w:rsid w:val="00E567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567B9"/>
    <w:rPr>
      <w:rFonts w:ascii="Tahoma" w:hAnsi="Tahoma" w:cs="Tahoma"/>
      <w:sz w:val="16"/>
      <w:szCs w:val="16"/>
    </w:rPr>
  </w:style>
  <w:style w:type="character" w:customStyle="1" w:styleId="BalloonTextChar">
    <w:name w:val="Balloon Text Char"/>
    <w:basedOn w:val="DefaultParagraphFont"/>
    <w:link w:val="BalloonText"/>
    <w:rsid w:val="00E567B9"/>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49D4"/>
    <w:pPr>
      <w:bidi/>
      <w:jc w:val="both"/>
    </w:pPr>
    <w:rPr>
      <w:rFonts w:ascii="B Lotus" w:eastAsia="SimSun" w:hAnsi="B Lotus" w:cs="B Lotus"/>
      <w:sz w:val="28"/>
      <w:szCs w:val="28"/>
    </w:rPr>
  </w:style>
  <w:style w:type="paragraph" w:styleId="Heading1">
    <w:name w:val="heading 1"/>
    <w:basedOn w:val="Normal"/>
    <w:next w:val="Normal"/>
    <w:link w:val="Heading1Char"/>
    <w:qFormat/>
    <w:rsid w:val="006549D4"/>
    <w:pPr>
      <w:keepNext/>
      <w:spacing w:before="120" w:line="360" w:lineRule="auto"/>
      <w:ind w:firstLine="576"/>
      <w:jc w:val="center"/>
      <w:outlineLvl w:val="0"/>
    </w:pPr>
    <w:rPr>
      <w:rFonts w:ascii="B Jadid" w:eastAsia="B Lotus" w:hAnsi="B Jadid" w:cs="B Jadid"/>
      <w:b/>
      <w:sz w:val="32"/>
      <w:szCs w:val="32"/>
    </w:rPr>
  </w:style>
  <w:style w:type="paragraph" w:styleId="Heading2">
    <w:name w:val="heading 2"/>
    <w:basedOn w:val="Normal"/>
    <w:next w:val="Normal"/>
    <w:link w:val="Heading2Char"/>
    <w:qFormat/>
    <w:rsid w:val="00C571FF"/>
    <w:pPr>
      <w:keepNext/>
      <w:spacing w:before="120" w:line="360" w:lineRule="auto"/>
      <w:ind w:firstLine="720"/>
      <w:jc w:val="lowKashida"/>
      <w:outlineLvl w:val="1"/>
    </w:pPr>
    <w:rPr>
      <w:rFonts w:ascii="B Jadid" w:eastAsia="B Zar" w:hAnsi="B Jadid" w:cs="B Jadid"/>
      <w:b/>
      <w:bCs/>
    </w:rPr>
  </w:style>
  <w:style w:type="paragraph" w:styleId="Heading3">
    <w:name w:val="heading 3"/>
    <w:basedOn w:val="Normal"/>
    <w:next w:val="Normal"/>
    <w:link w:val="Heading3Char"/>
    <w:qFormat/>
    <w:rsid w:val="00DE049A"/>
    <w:pPr>
      <w:keepNext/>
      <w:spacing w:before="360"/>
      <w:outlineLvl w:val="2"/>
    </w:pPr>
    <w:rPr>
      <w:rFonts w:ascii="B Jadid" w:eastAsia="B Zar" w:hAnsi="B Jadid" w:cs="B Jadid"/>
      <w:b/>
      <w:bCs/>
      <w:sz w:val="26"/>
      <w:szCs w:val="26"/>
    </w:rPr>
  </w:style>
  <w:style w:type="paragraph" w:styleId="Heading4">
    <w:name w:val="heading 4"/>
    <w:basedOn w:val="Normal"/>
    <w:next w:val="Normal"/>
    <w:link w:val="Heading4Char"/>
    <w:qFormat/>
    <w:rsid w:val="0086330D"/>
    <w:pPr>
      <w:keepNext/>
      <w:ind w:left="360"/>
      <w:outlineLvl w:val="3"/>
    </w:pPr>
    <w:rPr>
      <w:rFonts w:ascii="Times New Roman" w:eastAsia="Times New Roman" w:hAnsi="Times New Roman" w:cs="B Jadid"/>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6330D"/>
    <w:rPr>
      <w:rFonts w:ascii="B Jadid" w:eastAsia="B Lotus" w:hAnsi="B Jadid" w:cs="B Jadid"/>
      <w:b/>
      <w:sz w:val="32"/>
      <w:szCs w:val="32"/>
      <w:lang w:val="en-US" w:eastAsia="en-US" w:bidi="ar-SA"/>
    </w:rPr>
  </w:style>
  <w:style w:type="character" w:customStyle="1" w:styleId="Heading2Char">
    <w:name w:val="Heading 2 Char"/>
    <w:link w:val="Heading2"/>
    <w:rsid w:val="00C571FF"/>
    <w:rPr>
      <w:rFonts w:ascii="B Jadid" w:eastAsia="B Zar" w:hAnsi="B Jadid" w:cs="B Jadid"/>
      <w:b/>
      <w:bCs/>
      <w:sz w:val="28"/>
      <w:szCs w:val="28"/>
      <w:lang w:val="en-US" w:eastAsia="en-US" w:bidi="ar-SA"/>
    </w:rPr>
  </w:style>
  <w:style w:type="character" w:customStyle="1" w:styleId="Heading3Char">
    <w:name w:val="Heading 3 Char"/>
    <w:link w:val="Heading3"/>
    <w:rsid w:val="00DE049A"/>
    <w:rPr>
      <w:rFonts w:ascii="B Jadid" w:eastAsia="B Zar" w:hAnsi="B Jadid" w:cs="B Jadid"/>
      <w:b/>
      <w:bCs/>
      <w:sz w:val="26"/>
      <w:szCs w:val="26"/>
    </w:rPr>
  </w:style>
  <w:style w:type="character" w:customStyle="1" w:styleId="Heading4Char">
    <w:name w:val="Heading 4 Char"/>
    <w:link w:val="Heading4"/>
    <w:rsid w:val="0086330D"/>
    <w:rPr>
      <w:rFonts w:cs="B Jadid"/>
      <w:noProof/>
      <w:sz w:val="28"/>
      <w:szCs w:val="28"/>
      <w:lang w:val="en-US" w:eastAsia="en-US" w:bidi="ar-SA"/>
    </w:rPr>
  </w:style>
  <w:style w:type="paragraph" w:styleId="Header">
    <w:name w:val="header"/>
    <w:basedOn w:val="Normal"/>
    <w:link w:val="HeaderChar"/>
    <w:rsid w:val="00263108"/>
    <w:pPr>
      <w:tabs>
        <w:tab w:val="center" w:pos="4320"/>
        <w:tab w:val="right" w:pos="8640"/>
      </w:tabs>
    </w:pPr>
  </w:style>
  <w:style w:type="character" w:customStyle="1" w:styleId="HeaderChar">
    <w:name w:val="Header Char"/>
    <w:link w:val="Header"/>
    <w:uiPriority w:val="99"/>
    <w:rsid w:val="00F3078D"/>
    <w:rPr>
      <w:rFonts w:ascii="B Lotus" w:eastAsia="SimSun" w:hAnsi="B Lotus" w:cs="B Lotus"/>
      <w:sz w:val="28"/>
      <w:szCs w:val="28"/>
    </w:rPr>
  </w:style>
  <w:style w:type="character" w:styleId="PageNumber">
    <w:name w:val="page number"/>
    <w:basedOn w:val="DefaultParagraphFont"/>
    <w:rsid w:val="00263108"/>
  </w:style>
  <w:style w:type="paragraph" w:styleId="Footer">
    <w:name w:val="footer"/>
    <w:basedOn w:val="Normal"/>
    <w:rsid w:val="00263108"/>
    <w:pPr>
      <w:tabs>
        <w:tab w:val="center" w:pos="4320"/>
        <w:tab w:val="right" w:pos="8640"/>
      </w:tabs>
    </w:pPr>
  </w:style>
  <w:style w:type="paragraph" w:customStyle="1" w:styleId="StyleComplexBLotus12ptJustifiedFirstline05cm">
    <w:name w:val="Style (Complex) B Lotus 12 pt Justified First line:  0.5 cm"/>
    <w:basedOn w:val="Normal"/>
    <w:rsid w:val="00263108"/>
    <w:pPr>
      <w:spacing w:line="192" w:lineRule="auto"/>
      <w:ind w:firstLine="284"/>
    </w:pPr>
    <w:rPr>
      <w:rFonts w:ascii="B Badr" w:eastAsia="B Badr" w:hAnsi="B Badr" w:cs="B Badr"/>
      <w:sz w:val="24"/>
      <w:szCs w:val="24"/>
    </w:rPr>
  </w:style>
  <w:style w:type="paragraph" w:styleId="FootnoteText">
    <w:name w:val="footnote text"/>
    <w:basedOn w:val="Normal"/>
    <w:semiHidden/>
    <w:rsid w:val="00E47647"/>
    <w:rPr>
      <w:rFonts w:ascii="B Badr" w:eastAsia="B Badr" w:hAnsi="B Badr" w:cs="B Badr"/>
      <w:sz w:val="24"/>
      <w:szCs w:val="24"/>
    </w:rPr>
  </w:style>
  <w:style w:type="character" w:styleId="FootnoteReference">
    <w:name w:val="footnote reference"/>
    <w:semiHidden/>
    <w:rsid w:val="00263108"/>
    <w:rPr>
      <w:rFonts w:ascii="B Badr" w:eastAsia="B Badr" w:hAnsi="B Badr" w:cs="B Badr"/>
      <w:sz w:val="22"/>
      <w:szCs w:val="22"/>
      <w:vertAlign w:val="superscript"/>
    </w:rPr>
  </w:style>
  <w:style w:type="table" w:styleId="TableGrid">
    <w:name w:val="Table Grid"/>
    <w:basedOn w:val="TableNormal"/>
    <w:rsid w:val="0026310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263108"/>
    <w:pPr>
      <w:spacing w:line="192" w:lineRule="auto"/>
      <w:ind w:firstLine="284"/>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263108"/>
    <w:rPr>
      <w:rFonts w:ascii="B Badr" w:eastAsia="B Badr" w:hAnsi="B Badr" w:cs="B Badr"/>
      <w:sz w:val="24"/>
      <w:szCs w:val="24"/>
      <w:lang w:val="en-US" w:eastAsia="en-US" w:bidi="ar-SA"/>
    </w:rPr>
  </w:style>
  <w:style w:type="character" w:customStyle="1" w:styleId="StyleComplexBLotus12ptJustifiedFirstline05cmLatinTimesNCharChar">
    <w:name w:val="Style (Complex) B Lotus 12 pt Justified First line:  0.5 cm + (Latin) Times N... Char Char"/>
    <w:link w:val="StyleComplexBLotus12ptJustifiedFirstline05cmLatinTimesNChar"/>
    <w:rsid w:val="00263108"/>
    <w:rPr>
      <w:rFonts w:ascii="B Badr" w:eastAsia="B Badr" w:hAnsi="B Badr" w:cs="B Mitra"/>
      <w:b/>
      <w:bCs/>
      <w:sz w:val="22"/>
      <w:szCs w:val="28"/>
      <w:lang w:val="en-US" w:eastAsia="en-US" w:bidi="fa-IR"/>
    </w:rPr>
  </w:style>
  <w:style w:type="paragraph" w:customStyle="1" w:styleId="StyleComplexBLotus12ptJustifiedFirstline05cmLatinTimesNChar">
    <w:name w:val="Style (Complex) B Lotus 12 pt Justified First line:  0.5 cm + (Latin) Times N... Char"/>
    <w:basedOn w:val="StyleComplexBLotus12ptJustifiedFirstline05cmCharCharCharCharChar"/>
    <w:link w:val="StyleComplexBLotus12ptJustifiedFirstline05cmLatinTimesNCharChar"/>
    <w:rsid w:val="00263108"/>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263108"/>
    <w:pPr>
      <w:spacing w:line="192" w:lineRule="auto"/>
      <w:ind w:firstLine="284"/>
    </w:pPr>
    <w:rPr>
      <w:rFonts w:ascii="B Badr" w:eastAsia="B Badr" w:hAnsi="B Badr" w:cs="B Badr"/>
      <w:sz w:val="24"/>
      <w:szCs w:val="24"/>
    </w:rPr>
  </w:style>
  <w:style w:type="paragraph" w:customStyle="1" w:styleId="StyleComplexBLotus12ptJustifiedFirstline05cmCharCharCharCharCharCharCharCharCharCharCharChar">
    <w:name w:val="Style (Complex) B Lotus 12 pt Justified First line:  0.5 cm Char Char Char Char Char Char Char Char Char Char Char Char"/>
    <w:basedOn w:val="Normal"/>
    <w:link w:val="StyleComplexBLotus12ptJustifiedFirstline05cmCharCharCharCharCharCharCharCharCharCharCharCharChar"/>
    <w:rsid w:val="00263108"/>
    <w:pPr>
      <w:spacing w:line="192" w:lineRule="auto"/>
      <w:ind w:firstLine="284"/>
    </w:pPr>
    <w:rPr>
      <w:rFonts w:ascii="B Badr" w:eastAsia="B Badr" w:hAnsi="B Badr" w:cs="B Badr"/>
      <w:sz w:val="24"/>
      <w:szCs w:val="24"/>
    </w:rPr>
  </w:style>
  <w:style w:type="character" w:customStyle="1" w:styleId="StyleComplexBLotus12ptJustifiedFirstline05cmCharCharCharCharCharCharCharCharCharCharCharCharChar">
    <w:name w:val="Style (Complex) B Lotus 12 pt Justified First line:  0.5 cm Char Char Char Char Char Char Char Char Char Char Char Char Char"/>
    <w:link w:val="StyleComplexBLotus12ptJustifiedFirstline05cmCharCharCharCharCharCharCharCharCharCharCharChar"/>
    <w:rsid w:val="00263108"/>
    <w:rPr>
      <w:rFonts w:ascii="B Badr" w:eastAsia="B Badr" w:hAnsi="B Badr" w:cs="B Badr"/>
      <w:sz w:val="24"/>
      <w:szCs w:val="24"/>
      <w:lang w:val="en-US" w:eastAsia="en-US"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263108"/>
    <w:pPr>
      <w:spacing w:line="192" w:lineRule="auto"/>
      <w:ind w:firstLine="284"/>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263108"/>
    <w:pPr>
      <w:spacing w:line="192" w:lineRule="auto"/>
      <w:ind w:firstLine="284"/>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263108"/>
    <w:pPr>
      <w:spacing w:line="192" w:lineRule="auto"/>
      <w:ind w:firstLine="284"/>
    </w:pPr>
    <w:rPr>
      <w:rFonts w:ascii="B Badr" w:eastAsia="B Badr" w:hAnsi="B Badr" w:cs="B Badr"/>
      <w:sz w:val="24"/>
      <w:szCs w:val="24"/>
    </w:rPr>
  </w:style>
  <w:style w:type="paragraph" w:styleId="ListBullet">
    <w:name w:val="List Bullet"/>
    <w:basedOn w:val="Normal"/>
    <w:autoRedefine/>
    <w:rsid w:val="003B7920"/>
    <w:pPr>
      <w:tabs>
        <w:tab w:val="num" w:pos="360"/>
      </w:tabs>
      <w:ind w:left="360" w:hanging="360"/>
    </w:pPr>
  </w:style>
  <w:style w:type="paragraph" w:styleId="ListBullet2">
    <w:name w:val="List Bullet 2"/>
    <w:basedOn w:val="Normal"/>
    <w:autoRedefine/>
    <w:rsid w:val="003B7920"/>
    <w:pPr>
      <w:tabs>
        <w:tab w:val="num" w:pos="643"/>
      </w:tabs>
      <w:ind w:left="643" w:hanging="360"/>
    </w:pPr>
  </w:style>
  <w:style w:type="paragraph" w:styleId="ListBullet3">
    <w:name w:val="List Bullet 3"/>
    <w:basedOn w:val="Normal"/>
    <w:autoRedefine/>
    <w:rsid w:val="003B7920"/>
    <w:pPr>
      <w:tabs>
        <w:tab w:val="num" w:pos="926"/>
      </w:tabs>
      <w:ind w:left="926" w:hanging="360"/>
    </w:pPr>
  </w:style>
  <w:style w:type="paragraph" w:styleId="ListBullet4">
    <w:name w:val="List Bullet 4"/>
    <w:basedOn w:val="Normal"/>
    <w:autoRedefine/>
    <w:rsid w:val="003B7920"/>
    <w:pPr>
      <w:tabs>
        <w:tab w:val="num" w:pos="1209"/>
      </w:tabs>
      <w:ind w:left="1209" w:hanging="360"/>
    </w:pPr>
  </w:style>
  <w:style w:type="paragraph" w:styleId="ListBullet5">
    <w:name w:val="List Bullet 5"/>
    <w:basedOn w:val="Normal"/>
    <w:autoRedefine/>
    <w:rsid w:val="003B7920"/>
    <w:pPr>
      <w:tabs>
        <w:tab w:val="num" w:pos="1492"/>
      </w:tabs>
      <w:ind w:left="1492" w:hanging="360"/>
    </w:pPr>
  </w:style>
  <w:style w:type="paragraph" w:styleId="ListNumber">
    <w:name w:val="List Number"/>
    <w:basedOn w:val="Normal"/>
    <w:rsid w:val="003B7920"/>
    <w:pPr>
      <w:tabs>
        <w:tab w:val="num" w:pos="360"/>
      </w:tabs>
      <w:ind w:left="360" w:hanging="360"/>
    </w:pPr>
  </w:style>
  <w:style w:type="paragraph" w:styleId="ListNumber2">
    <w:name w:val="List Number 2"/>
    <w:basedOn w:val="Normal"/>
    <w:rsid w:val="003B7920"/>
    <w:pPr>
      <w:tabs>
        <w:tab w:val="num" w:pos="643"/>
      </w:tabs>
      <w:ind w:left="643" w:hanging="360"/>
    </w:pPr>
  </w:style>
  <w:style w:type="paragraph" w:styleId="ListNumber3">
    <w:name w:val="List Number 3"/>
    <w:basedOn w:val="Normal"/>
    <w:rsid w:val="003B7920"/>
    <w:pPr>
      <w:tabs>
        <w:tab w:val="num" w:pos="926"/>
      </w:tabs>
      <w:ind w:left="926" w:hanging="360"/>
    </w:pPr>
  </w:style>
  <w:style w:type="paragraph" w:styleId="ListNumber4">
    <w:name w:val="List Number 4"/>
    <w:basedOn w:val="Normal"/>
    <w:rsid w:val="003B7920"/>
    <w:pPr>
      <w:tabs>
        <w:tab w:val="num" w:pos="1209"/>
      </w:tabs>
      <w:ind w:left="1209" w:hanging="360"/>
    </w:pPr>
  </w:style>
  <w:style w:type="paragraph" w:styleId="ListNumber5">
    <w:name w:val="List Number 5"/>
    <w:basedOn w:val="Normal"/>
    <w:rsid w:val="003B7920"/>
    <w:pPr>
      <w:tabs>
        <w:tab w:val="num" w:pos="1492"/>
      </w:tabs>
      <w:ind w:left="1492" w:hanging="360"/>
    </w:pPr>
  </w:style>
  <w:style w:type="paragraph" w:styleId="PlainText">
    <w:name w:val="Plain Text"/>
    <w:basedOn w:val="Normal"/>
    <w:rsid w:val="0057052E"/>
    <w:pPr>
      <w:bidi w:val="0"/>
    </w:pPr>
    <w:rPr>
      <w:rFonts w:ascii="Courier New" w:eastAsia="Times New Roman" w:hAnsi="Courier New"/>
      <w:szCs w:val="24"/>
    </w:rPr>
  </w:style>
  <w:style w:type="paragraph" w:styleId="Title">
    <w:name w:val="Title"/>
    <w:basedOn w:val="Normal"/>
    <w:qFormat/>
    <w:rsid w:val="00253491"/>
    <w:pPr>
      <w:jc w:val="center"/>
    </w:pPr>
    <w:rPr>
      <w:rFonts w:eastAsia="Times New Roman" w:cs="B Zar"/>
      <w:b/>
      <w:bCs/>
      <w:sz w:val="96"/>
    </w:rPr>
  </w:style>
  <w:style w:type="paragraph" w:customStyle="1" w:styleId="NormalCom">
    <w:name w:val="Normal +(Com"/>
    <w:basedOn w:val="Normal"/>
    <w:link w:val="NormalComChar"/>
    <w:rsid w:val="00253491"/>
    <w:rPr>
      <w:rFonts w:eastAsia="Times New Roman" w:cs="B Zar"/>
      <w:b/>
      <w:bCs/>
      <w:sz w:val="19"/>
    </w:rPr>
  </w:style>
  <w:style w:type="character" w:customStyle="1" w:styleId="NormalComChar">
    <w:name w:val="Normal +(Com Char"/>
    <w:link w:val="NormalCom"/>
    <w:rsid w:val="00253491"/>
    <w:rPr>
      <w:rFonts w:cs="B Zar"/>
      <w:b/>
      <w:bCs/>
      <w:sz w:val="19"/>
      <w:szCs w:val="28"/>
      <w:lang w:val="en-US" w:eastAsia="en-US" w:bidi="ar-SA"/>
    </w:rPr>
  </w:style>
  <w:style w:type="paragraph" w:styleId="Subtitle">
    <w:name w:val="Subtitle"/>
    <w:basedOn w:val="Normal"/>
    <w:qFormat/>
    <w:rsid w:val="00E76BA8"/>
    <w:pPr>
      <w:jc w:val="center"/>
    </w:pPr>
    <w:rPr>
      <w:rFonts w:eastAsia="Times New Roman" w:cs="MCS Taybah S_U normal."/>
      <w:sz w:val="24"/>
      <w:szCs w:val="36"/>
    </w:rPr>
  </w:style>
  <w:style w:type="paragraph" w:styleId="BodyText2">
    <w:name w:val="Body Text 2"/>
    <w:basedOn w:val="Normal"/>
    <w:rsid w:val="00E76BA8"/>
    <w:pPr>
      <w:jc w:val="lowKashida"/>
    </w:pPr>
    <w:rPr>
      <w:rFonts w:eastAsia="Times New Roman"/>
      <w:b/>
      <w:bCs/>
      <w:sz w:val="36"/>
      <w:szCs w:val="32"/>
    </w:rPr>
  </w:style>
  <w:style w:type="paragraph" w:styleId="BodyText">
    <w:name w:val="Body Text"/>
    <w:basedOn w:val="Normal"/>
    <w:rsid w:val="000D5E2A"/>
    <w:pPr>
      <w:spacing w:after="120"/>
    </w:pPr>
  </w:style>
  <w:style w:type="paragraph" w:styleId="BlockText">
    <w:name w:val="Block Text"/>
    <w:basedOn w:val="Normal"/>
    <w:rsid w:val="00C83255"/>
    <w:pPr>
      <w:ind w:left="367"/>
      <w:jc w:val="lowKashida"/>
    </w:pPr>
    <w:rPr>
      <w:rFonts w:eastAsia="Times New Roman"/>
      <w:b/>
      <w:bCs/>
      <w:szCs w:val="32"/>
    </w:rPr>
  </w:style>
  <w:style w:type="paragraph" w:styleId="Caption">
    <w:name w:val="caption"/>
    <w:basedOn w:val="Normal"/>
    <w:next w:val="Normal"/>
    <w:qFormat/>
    <w:rsid w:val="003F66CF"/>
    <w:pPr>
      <w:ind w:left="1643"/>
      <w:jc w:val="center"/>
    </w:pPr>
    <w:rPr>
      <w:rFonts w:eastAsia="Times New Roman"/>
      <w:b/>
      <w:bCs/>
      <w:szCs w:val="32"/>
    </w:rPr>
  </w:style>
  <w:style w:type="paragraph" w:styleId="TOC2">
    <w:name w:val="toc 2"/>
    <w:basedOn w:val="Normal"/>
    <w:next w:val="Normal"/>
    <w:uiPriority w:val="39"/>
    <w:rsid w:val="00C80253"/>
    <w:pPr>
      <w:ind w:left="284"/>
    </w:pPr>
    <w:rPr>
      <w:rFonts w:ascii="IRLotus" w:hAnsi="IRLotus" w:cs="IRLotus"/>
    </w:rPr>
  </w:style>
  <w:style w:type="paragraph" w:styleId="TOC1">
    <w:name w:val="toc 1"/>
    <w:basedOn w:val="Normal"/>
    <w:next w:val="Normal"/>
    <w:uiPriority w:val="39"/>
    <w:rsid w:val="00C80253"/>
    <w:pPr>
      <w:spacing w:before="120"/>
    </w:pPr>
    <w:rPr>
      <w:rFonts w:ascii="IRYakout" w:hAnsi="IRYakout" w:cs="IRYakout"/>
      <w:b/>
      <w:bCs/>
    </w:rPr>
  </w:style>
  <w:style w:type="paragraph" w:styleId="TOC3">
    <w:name w:val="toc 3"/>
    <w:basedOn w:val="Normal"/>
    <w:next w:val="Normal"/>
    <w:autoRedefine/>
    <w:uiPriority w:val="39"/>
    <w:rsid w:val="00123B1A"/>
    <w:pPr>
      <w:ind w:left="400"/>
    </w:pPr>
  </w:style>
  <w:style w:type="character" w:styleId="Hyperlink">
    <w:name w:val="Hyperlink"/>
    <w:uiPriority w:val="99"/>
    <w:rsid w:val="00123B1A"/>
    <w:rPr>
      <w:color w:val="0000FF"/>
      <w:u w:val="single"/>
    </w:rPr>
  </w:style>
  <w:style w:type="paragraph" w:customStyle="1" w:styleId="StyleHeading314pt">
    <w:name w:val="Style Heading 3 + 14 pt"/>
    <w:basedOn w:val="Heading3"/>
    <w:rsid w:val="007A070D"/>
    <w:pPr>
      <w:spacing w:before="240" w:after="60"/>
      <w:ind w:firstLine="386"/>
      <w:jc w:val="lowKashida"/>
    </w:pPr>
    <w:rPr>
      <w:rFonts w:eastAsia="Times New Roman"/>
      <w:sz w:val="28"/>
      <w:szCs w:val="28"/>
      <w:lang w:bidi="fa-IR"/>
    </w:rPr>
  </w:style>
  <w:style w:type="paragraph" w:customStyle="1" w:styleId="a">
    <w:name w:val="تیتر اول"/>
    <w:basedOn w:val="Heading1"/>
    <w:link w:val="Char"/>
    <w:qFormat/>
    <w:rsid w:val="00CC6CBA"/>
    <w:pPr>
      <w:spacing w:before="360" w:after="240" w:line="240" w:lineRule="auto"/>
      <w:ind w:firstLine="0"/>
    </w:pPr>
    <w:rPr>
      <w:rFonts w:ascii="IRYakout" w:hAnsi="IRYakout" w:cs="IRYakout"/>
      <w:bCs/>
      <w:lang w:bidi="fa-IR"/>
    </w:rPr>
  </w:style>
  <w:style w:type="character" w:customStyle="1" w:styleId="Char">
    <w:name w:val="تیتر اول Char"/>
    <w:link w:val="a"/>
    <w:rsid w:val="00CC6CBA"/>
    <w:rPr>
      <w:rFonts w:ascii="IRYakout" w:eastAsia="B Lotus" w:hAnsi="IRYakout" w:cs="IRYakout"/>
      <w:b/>
      <w:bCs/>
      <w:sz w:val="32"/>
      <w:szCs w:val="32"/>
      <w:lang w:bidi="fa-IR"/>
    </w:rPr>
  </w:style>
  <w:style w:type="paragraph" w:customStyle="1" w:styleId="a0">
    <w:name w:val="تیتر دو"/>
    <w:basedOn w:val="Heading3"/>
    <w:link w:val="Char0"/>
    <w:qFormat/>
    <w:rsid w:val="003A39CB"/>
    <w:pPr>
      <w:spacing w:before="240" w:after="60"/>
      <w:outlineLvl w:val="1"/>
    </w:pPr>
    <w:rPr>
      <w:rFonts w:ascii="IRZar" w:hAnsi="IRZar" w:cs="IRZar"/>
      <w:lang w:bidi="fa-IR"/>
    </w:rPr>
  </w:style>
  <w:style w:type="character" w:customStyle="1" w:styleId="Char0">
    <w:name w:val="تیتر دو Char"/>
    <w:link w:val="a0"/>
    <w:rsid w:val="003A39CB"/>
    <w:rPr>
      <w:rFonts w:ascii="IRZar" w:eastAsia="B Zar" w:hAnsi="IRZar" w:cs="IRZar"/>
      <w:b/>
      <w:bCs/>
      <w:sz w:val="26"/>
      <w:szCs w:val="26"/>
      <w:lang w:bidi="fa-IR"/>
    </w:rPr>
  </w:style>
  <w:style w:type="paragraph" w:customStyle="1" w:styleId="a1">
    <w:name w:val="متن"/>
    <w:basedOn w:val="Normal"/>
    <w:link w:val="Char1"/>
    <w:qFormat/>
    <w:rsid w:val="003A39CB"/>
    <w:pPr>
      <w:ind w:firstLine="284"/>
    </w:pPr>
    <w:rPr>
      <w:rFonts w:ascii="IRLotus" w:hAnsi="IRLotus" w:cs="IRLotus"/>
    </w:rPr>
  </w:style>
  <w:style w:type="paragraph" w:customStyle="1" w:styleId="Style1">
    <w:name w:val="Style1"/>
    <w:basedOn w:val="a"/>
    <w:link w:val="Style1Char"/>
    <w:qFormat/>
    <w:rsid w:val="003A39CB"/>
  </w:style>
  <w:style w:type="character" w:customStyle="1" w:styleId="Char1">
    <w:name w:val="متن Char"/>
    <w:link w:val="a1"/>
    <w:rsid w:val="003A39CB"/>
    <w:rPr>
      <w:rFonts w:ascii="IRLotus" w:eastAsia="SimSun" w:hAnsi="IRLotus" w:cs="IRLotus"/>
      <w:sz w:val="28"/>
      <w:szCs w:val="28"/>
    </w:rPr>
  </w:style>
  <w:style w:type="paragraph" w:customStyle="1" w:styleId="a2">
    <w:name w:val="نص عربی"/>
    <w:basedOn w:val="a1"/>
    <w:link w:val="Char2"/>
    <w:qFormat/>
    <w:rsid w:val="00AE349F"/>
    <w:rPr>
      <w:rFonts w:cs="mylotus"/>
    </w:rPr>
  </w:style>
  <w:style w:type="character" w:customStyle="1" w:styleId="Style1Char">
    <w:name w:val="Style1 Char"/>
    <w:link w:val="Style1"/>
    <w:rsid w:val="003A39CB"/>
    <w:rPr>
      <w:rFonts w:ascii="IRYakout" w:eastAsia="B Lotus" w:hAnsi="IRYakout" w:cs="IRYakout"/>
      <w:b/>
      <w:bCs/>
      <w:sz w:val="32"/>
      <w:szCs w:val="32"/>
      <w:lang w:bidi="fa-IR"/>
    </w:rPr>
  </w:style>
  <w:style w:type="paragraph" w:customStyle="1" w:styleId="a3">
    <w:name w:val="احادیث"/>
    <w:basedOn w:val="a1"/>
    <w:link w:val="Char3"/>
    <w:qFormat/>
    <w:rsid w:val="008C35E4"/>
    <w:rPr>
      <w:rFonts w:ascii="KFGQPC Uthman Taha Naskh" w:hAnsi="KFGQPC Uthman Taha Naskh" w:cs="KFGQPC Uthman Taha Naskh"/>
    </w:rPr>
  </w:style>
  <w:style w:type="character" w:customStyle="1" w:styleId="Char2">
    <w:name w:val="نص عربی Char"/>
    <w:link w:val="a2"/>
    <w:rsid w:val="00AE349F"/>
    <w:rPr>
      <w:rFonts w:ascii="IRLotus" w:eastAsia="SimSun" w:hAnsi="IRLotus" w:cs="mylotus"/>
      <w:sz w:val="28"/>
      <w:szCs w:val="28"/>
    </w:rPr>
  </w:style>
  <w:style w:type="paragraph" w:styleId="TOC4">
    <w:name w:val="toc 4"/>
    <w:basedOn w:val="Normal"/>
    <w:next w:val="Normal"/>
    <w:autoRedefine/>
    <w:uiPriority w:val="39"/>
    <w:unhideWhenUsed/>
    <w:rsid w:val="00C80253"/>
    <w:pPr>
      <w:bidi w:val="0"/>
      <w:spacing w:after="100" w:line="276" w:lineRule="auto"/>
      <w:ind w:left="660"/>
      <w:jc w:val="left"/>
    </w:pPr>
    <w:rPr>
      <w:rFonts w:ascii="Calibri" w:eastAsia="Times New Roman" w:hAnsi="Calibri" w:cs="Arial"/>
      <w:sz w:val="22"/>
      <w:szCs w:val="22"/>
    </w:rPr>
  </w:style>
  <w:style w:type="character" w:customStyle="1" w:styleId="Char3">
    <w:name w:val="احادیث Char"/>
    <w:link w:val="a3"/>
    <w:rsid w:val="008C35E4"/>
    <w:rPr>
      <w:rFonts w:ascii="KFGQPC Uthman Taha Naskh" w:eastAsia="SimSun" w:hAnsi="KFGQPC Uthman Taha Naskh" w:cs="KFGQPC Uthman Taha Naskh"/>
      <w:sz w:val="28"/>
      <w:szCs w:val="28"/>
    </w:rPr>
  </w:style>
  <w:style w:type="paragraph" w:styleId="TOC5">
    <w:name w:val="toc 5"/>
    <w:basedOn w:val="Normal"/>
    <w:next w:val="Normal"/>
    <w:autoRedefine/>
    <w:uiPriority w:val="39"/>
    <w:unhideWhenUsed/>
    <w:rsid w:val="00C80253"/>
    <w:pPr>
      <w:bidi w:val="0"/>
      <w:spacing w:after="100" w:line="276" w:lineRule="auto"/>
      <w:ind w:left="880"/>
      <w:jc w:val="left"/>
    </w:pPr>
    <w:rPr>
      <w:rFonts w:ascii="Calibri" w:eastAsia="Times New Roman" w:hAnsi="Calibri" w:cs="Arial"/>
      <w:sz w:val="22"/>
      <w:szCs w:val="22"/>
    </w:rPr>
  </w:style>
  <w:style w:type="paragraph" w:styleId="TOC6">
    <w:name w:val="toc 6"/>
    <w:basedOn w:val="Normal"/>
    <w:next w:val="Normal"/>
    <w:autoRedefine/>
    <w:uiPriority w:val="39"/>
    <w:unhideWhenUsed/>
    <w:rsid w:val="00C80253"/>
    <w:pPr>
      <w:bidi w:val="0"/>
      <w:spacing w:after="100" w:line="276" w:lineRule="auto"/>
      <w:ind w:left="1100"/>
      <w:jc w:val="left"/>
    </w:pPr>
    <w:rPr>
      <w:rFonts w:ascii="Calibri" w:eastAsia="Times New Roman" w:hAnsi="Calibri" w:cs="Arial"/>
      <w:sz w:val="22"/>
      <w:szCs w:val="22"/>
    </w:rPr>
  </w:style>
  <w:style w:type="paragraph" w:styleId="TOC7">
    <w:name w:val="toc 7"/>
    <w:basedOn w:val="Normal"/>
    <w:next w:val="Normal"/>
    <w:autoRedefine/>
    <w:uiPriority w:val="39"/>
    <w:unhideWhenUsed/>
    <w:rsid w:val="00C80253"/>
    <w:pPr>
      <w:bidi w:val="0"/>
      <w:spacing w:after="100" w:line="276" w:lineRule="auto"/>
      <w:ind w:left="1320"/>
      <w:jc w:val="left"/>
    </w:pPr>
    <w:rPr>
      <w:rFonts w:ascii="Calibri" w:eastAsia="Times New Roman" w:hAnsi="Calibri" w:cs="Arial"/>
      <w:sz w:val="22"/>
      <w:szCs w:val="22"/>
    </w:rPr>
  </w:style>
  <w:style w:type="paragraph" w:styleId="TOC8">
    <w:name w:val="toc 8"/>
    <w:basedOn w:val="Normal"/>
    <w:next w:val="Normal"/>
    <w:autoRedefine/>
    <w:uiPriority w:val="39"/>
    <w:unhideWhenUsed/>
    <w:rsid w:val="00C80253"/>
    <w:pPr>
      <w:bidi w:val="0"/>
      <w:spacing w:after="100" w:line="276" w:lineRule="auto"/>
      <w:ind w:left="1540"/>
      <w:jc w:val="left"/>
    </w:pPr>
    <w:rPr>
      <w:rFonts w:ascii="Calibri" w:eastAsia="Times New Roman" w:hAnsi="Calibri" w:cs="Arial"/>
      <w:sz w:val="22"/>
      <w:szCs w:val="22"/>
    </w:rPr>
  </w:style>
  <w:style w:type="paragraph" w:styleId="TOC9">
    <w:name w:val="toc 9"/>
    <w:basedOn w:val="Normal"/>
    <w:next w:val="Normal"/>
    <w:autoRedefine/>
    <w:uiPriority w:val="39"/>
    <w:unhideWhenUsed/>
    <w:rsid w:val="00C80253"/>
    <w:pPr>
      <w:bidi w:val="0"/>
      <w:spacing w:after="100" w:line="276" w:lineRule="auto"/>
      <w:ind w:left="1760"/>
      <w:jc w:val="left"/>
    </w:pPr>
    <w:rPr>
      <w:rFonts w:ascii="Calibri" w:eastAsia="Times New Roman" w:hAnsi="Calibri" w:cs="Arial"/>
      <w:sz w:val="22"/>
      <w:szCs w:val="22"/>
    </w:rPr>
  </w:style>
  <w:style w:type="table" w:customStyle="1" w:styleId="TableGrid1">
    <w:name w:val="Table Grid1"/>
    <w:basedOn w:val="TableNormal"/>
    <w:next w:val="TableGrid"/>
    <w:uiPriority w:val="59"/>
    <w:rsid w:val="00E567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567B9"/>
    <w:rPr>
      <w:rFonts w:ascii="Tahoma" w:hAnsi="Tahoma" w:cs="Tahoma"/>
      <w:sz w:val="16"/>
      <w:szCs w:val="16"/>
    </w:rPr>
  </w:style>
  <w:style w:type="character" w:customStyle="1" w:styleId="BalloonTextChar">
    <w:name w:val="Balloon Text Char"/>
    <w:basedOn w:val="DefaultParagraphFont"/>
    <w:link w:val="BalloonText"/>
    <w:rsid w:val="00E567B9"/>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204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4FA2A-D2F5-4338-8426-D91C0EB35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30226</Words>
  <Characters>172292</Characters>
  <Application>Microsoft Office Word</Application>
  <DocSecurity>8</DocSecurity>
  <Lines>1435</Lines>
  <Paragraphs>404</Paragraphs>
  <ScaleCrop>false</ScaleCrop>
  <HeadingPairs>
    <vt:vector size="2" baseType="variant">
      <vt:variant>
        <vt:lpstr>Title</vt:lpstr>
      </vt:variant>
      <vt:variant>
        <vt:i4>1</vt:i4>
      </vt:variant>
    </vt:vector>
  </HeadingPairs>
  <TitlesOfParts>
    <vt:vector size="1" baseType="lpstr">
      <vt:lpstr>www.aqeedeh.com</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202114</CharactersWithSpaces>
  <SharedDoc>false</SharedDoc>
  <HLinks>
    <vt:vector size="456" baseType="variant">
      <vt:variant>
        <vt:i4>1638454</vt:i4>
      </vt:variant>
      <vt:variant>
        <vt:i4>452</vt:i4>
      </vt:variant>
      <vt:variant>
        <vt:i4>0</vt:i4>
      </vt:variant>
      <vt:variant>
        <vt:i4>5</vt:i4>
      </vt:variant>
      <vt:variant>
        <vt:lpwstr/>
      </vt:variant>
      <vt:variant>
        <vt:lpwstr>_Toc402816102</vt:lpwstr>
      </vt:variant>
      <vt:variant>
        <vt:i4>1638454</vt:i4>
      </vt:variant>
      <vt:variant>
        <vt:i4>446</vt:i4>
      </vt:variant>
      <vt:variant>
        <vt:i4>0</vt:i4>
      </vt:variant>
      <vt:variant>
        <vt:i4>5</vt:i4>
      </vt:variant>
      <vt:variant>
        <vt:lpwstr/>
      </vt:variant>
      <vt:variant>
        <vt:lpwstr>_Toc402816101</vt:lpwstr>
      </vt:variant>
      <vt:variant>
        <vt:i4>1638454</vt:i4>
      </vt:variant>
      <vt:variant>
        <vt:i4>440</vt:i4>
      </vt:variant>
      <vt:variant>
        <vt:i4>0</vt:i4>
      </vt:variant>
      <vt:variant>
        <vt:i4>5</vt:i4>
      </vt:variant>
      <vt:variant>
        <vt:lpwstr/>
      </vt:variant>
      <vt:variant>
        <vt:lpwstr>_Toc402816100</vt:lpwstr>
      </vt:variant>
      <vt:variant>
        <vt:i4>1048631</vt:i4>
      </vt:variant>
      <vt:variant>
        <vt:i4>434</vt:i4>
      </vt:variant>
      <vt:variant>
        <vt:i4>0</vt:i4>
      </vt:variant>
      <vt:variant>
        <vt:i4>5</vt:i4>
      </vt:variant>
      <vt:variant>
        <vt:lpwstr/>
      </vt:variant>
      <vt:variant>
        <vt:lpwstr>_Toc402816099</vt:lpwstr>
      </vt:variant>
      <vt:variant>
        <vt:i4>1048631</vt:i4>
      </vt:variant>
      <vt:variant>
        <vt:i4>428</vt:i4>
      </vt:variant>
      <vt:variant>
        <vt:i4>0</vt:i4>
      </vt:variant>
      <vt:variant>
        <vt:i4>5</vt:i4>
      </vt:variant>
      <vt:variant>
        <vt:lpwstr/>
      </vt:variant>
      <vt:variant>
        <vt:lpwstr>_Toc402816098</vt:lpwstr>
      </vt:variant>
      <vt:variant>
        <vt:i4>1048631</vt:i4>
      </vt:variant>
      <vt:variant>
        <vt:i4>422</vt:i4>
      </vt:variant>
      <vt:variant>
        <vt:i4>0</vt:i4>
      </vt:variant>
      <vt:variant>
        <vt:i4>5</vt:i4>
      </vt:variant>
      <vt:variant>
        <vt:lpwstr/>
      </vt:variant>
      <vt:variant>
        <vt:lpwstr>_Toc402816097</vt:lpwstr>
      </vt:variant>
      <vt:variant>
        <vt:i4>1048631</vt:i4>
      </vt:variant>
      <vt:variant>
        <vt:i4>416</vt:i4>
      </vt:variant>
      <vt:variant>
        <vt:i4>0</vt:i4>
      </vt:variant>
      <vt:variant>
        <vt:i4>5</vt:i4>
      </vt:variant>
      <vt:variant>
        <vt:lpwstr/>
      </vt:variant>
      <vt:variant>
        <vt:lpwstr>_Toc402816096</vt:lpwstr>
      </vt:variant>
      <vt:variant>
        <vt:i4>1048631</vt:i4>
      </vt:variant>
      <vt:variant>
        <vt:i4>410</vt:i4>
      </vt:variant>
      <vt:variant>
        <vt:i4>0</vt:i4>
      </vt:variant>
      <vt:variant>
        <vt:i4>5</vt:i4>
      </vt:variant>
      <vt:variant>
        <vt:lpwstr/>
      </vt:variant>
      <vt:variant>
        <vt:lpwstr>_Toc402816095</vt:lpwstr>
      </vt:variant>
      <vt:variant>
        <vt:i4>1048631</vt:i4>
      </vt:variant>
      <vt:variant>
        <vt:i4>404</vt:i4>
      </vt:variant>
      <vt:variant>
        <vt:i4>0</vt:i4>
      </vt:variant>
      <vt:variant>
        <vt:i4>5</vt:i4>
      </vt:variant>
      <vt:variant>
        <vt:lpwstr/>
      </vt:variant>
      <vt:variant>
        <vt:lpwstr>_Toc402816094</vt:lpwstr>
      </vt:variant>
      <vt:variant>
        <vt:i4>1048631</vt:i4>
      </vt:variant>
      <vt:variant>
        <vt:i4>398</vt:i4>
      </vt:variant>
      <vt:variant>
        <vt:i4>0</vt:i4>
      </vt:variant>
      <vt:variant>
        <vt:i4>5</vt:i4>
      </vt:variant>
      <vt:variant>
        <vt:lpwstr/>
      </vt:variant>
      <vt:variant>
        <vt:lpwstr>_Toc402816093</vt:lpwstr>
      </vt:variant>
      <vt:variant>
        <vt:i4>1048631</vt:i4>
      </vt:variant>
      <vt:variant>
        <vt:i4>392</vt:i4>
      </vt:variant>
      <vt:variant>
        <vt:i4>0</vt:i4>
      </vt:variant>
      <vt:variant>
        <vt:i4>5</vt:i4>
      </vt:variant>
      <vt:variant>
        <vt:lpwstr/>
      </vt:variant>
      <vt:variant>
        <vt:lpwstr>_Toc402816092</vt:lpwstr>
      </vt:variant>
      <vt:variant>
        <vt:i4>1048631</vt:i4>
      </vt:variant>
      <vt:variant>
        <vt:i4>386</vt:i4>
      </vt:variant>
      <vt:variant>
        <vt:i4>0</vt:i4>
      </vt:variant>
      <vt:variant>
        <vt:i4>5</vt:i4>
      </vt:variant>
      <vt:variant>
        <vt:lpwstr/>
      </vt:variant>
      <vt:variant>
        <vt:lpwstr>_Toc402816091</vt:lpwstr>
      </vt:variant>
      <vt:variant>
        <vt:i4>1048631</vt:i4>
      </vt:variant>
      <vt:variant>
        <vt:i4>380</vt:i4>
      </vt:variant>
      <vt:variant>
        <vt:i4>0</vt:i4>
      </vt:variant>
      <vt:variant>
        <vt:i4>5</vt:i4>
      </vt:variant>
      <vt:variant>
        <vt:lpwstr/>
      </vt:variant>
      <vt:variant>
        <vt:lpwstr>_Toc402816090</vt:lpwstr>
      </vt:variant>
      <vt:variant>
        <vt:i4>1114167</vt:i4>
      </vt:variant>
      <vt:variant>
        <vt:i4>374</vt:i4>
      </vt:variant>
      <vt:variant>
        <vt:i4>0</vt:i4>
      </vt:variant>
      <vt:variant>
        <vt:i4>5</vt:i4>
      </vt:variant>
      <vt:variant>
        <vt:lpwstr/>
      </vt:variant>
      <vt:variant>
        <vt:lpwstr>_Toc402816089</vt:lpwstr>
      </vt:variant>
      <vt:variant>
        <vt:i4>1114167</vt:i4>
      </vt:variant>
      <vt:variant>
        <vt:i4>368</vt:i4>
      </vt:variant>
      <vt:variant>
        <vt:i4>0</vt:i4>
      </vt:variant>
      <vt:variant>
        <vt:i4>5</vt:i4>
      </vt:variant>
      <vt:variant>
        <vt:lpwstr/>
      </vt:variant>
      <vt:variant>
        <vt:lpwstr>_Toc402816088</vt:lpwstr>
      </vt:variant>
      <vt:variant>
        <vt:i4>1114167</vt:i4>
      </vt:variant>
      <vt:variant>
        <vt:i4>362</vt:i4>
      </vt:variant>
      <vt:variant>
        <vt:i4>0</vt:i4>
      </vt:variant>
      <vt:variant>
        <vt:i4>5</vt:i4>
      </vt:variant>
      <vt:variant>
        <vt:lpwstr/>
      </vt:variant>
      <vt:variant>
        <vt:lpwstr>_Toc402816087</vt:lpwstr>
      </vt:variant>
      <vt:variant>
        <vt:i4>1114167</vt:i4>
      </vt:variant>
      <vt:variant>
        <vt:i4>356</vt:i4>
      </vt:variant>
      <vt:variant>
        <vt:i4>0</vt:i4>
      </vt:variant>
      <vt:variant>
        <vt:i4>5</vt:i4>
      </vt:variant>
      <vt:variant>
        <vt:lpwstr/>
      </vt:variant>
      <vt:variant>
        <vt:lpwstr>_Toc402816086</vt:lpwstr>
      </vt:variant>
      <vt:variant>
        <vt:i4>1114167</vt:i4>
      </vt:variant>
      <vt:variant>
        <vt:i4>350</vt:i4>
      </vt:variant>
      <vt:variant>
        <vt:i4>0</vt:i4>
      </vt:variant>
      <vt:variant>
        <vt:i4>5</vt:i4>
      </vt:variant>
      <vt:variant>
        <vt:lpwstr/>
      </vt:variant>
      <vt:variant>
        <vt:lpwstr>_Toc402816085</vt:lpwstr>
      </vt:variant>
      <vt:variant>
        <vt:i4>1114167</vt:i4>
      </vt:variant>
      <vt:variant>
        <vt:i4>344</vt:i4>
      </vt:variant>
      <vt:variant>
        <vt:i4>0</vt:i4>
      </vt:variant>
      <vt:variant>
        <vt:i4>5</vt:i4>
      </vt:variant>
      <vt:variant>
        <vt:lpwstr/>
      </vt:variant>
      <vt:variant>
        <vt:lpwstr>_Toc402816084</vt:lpwstr>
      </vt:variant>
      <vt:variant>
        <vt:i4>1114167</vt:i4>
      </vt:variant>
      <vt:variant>
        <vt:i4>338</vt:i4>
      </vt:variant>
      <vt:variant>
        <vt:i4>0</vt:i4>
      </vt:variant>
      <vt:variant>
        <vt:i4>5</vt:i4>
      </vt:variant>
      <vt:variant>
        <vt:lpwstr/>
      </vt:variant>
      <vt:variant>
        <vt:lpwstr>_Toc402816083</vt:lpwstr>
      </vt:variant>
      <vt:variant>
        <vt:i4>1114167</vt:i4>
      </vt:variant>
      <vt:variant>
        <vt:i4>332</vt:i4>
      </vt:variant>
      <vt:variant>
        <vt:i4>0</vt:i4>
      </vt:variant>
      <vt:variant>
        <vt:i4>5</vt:i4>
      </vt:variant>
      <vt:variant>
        <vt:lpwstr/>
      </vt:variant>
      <vt:variant>
        <vt:lpwstr>_Toc402816082</vt:lpwstr>
      </vt:variant>
      <vt:variant>
        <vt:i4>1114167</vt:i4>
      </vt:variant>
      <vt:variant>
        <vt:i4>326</vt:i4>
      </vt:variant>
      <vt:variant>
        <vt:i4>0</vt:i4>
      </vt:variant>
      <vt:variant>
        <vt:i4>5</vt:i4>
      </vt:variant>
      <vt:variant>
        <vt:lpwstr/>
      </vt:variant>
      <vt:variant>
        <vt:lpwstr>_Toc402816081</vt:lpwstr>
      </vt:variant>
      <vt:variant>
        <vt:i4>1114167</vt:i4>
      </vt:variant>
      <vt:variant>
        <vt:i4>320</vt:i4>
      </vt:variant>
      <vt:variant>
        <vt:i4>0</vt:i4>
      </vt:variant>
      <vt:variant>
        <vt:i4>5</vt:i4>
      </vt:variant>
      <vt:variant>
        <vt:lpwstr/>
      </vt:variant>
      <vt:variant>
        <vt:lpwstr>_Toc402816080</vt:lpwstr>
      </vt:variant>
      <vt:variant>
        <vt:i4>1966135</vt:i4>
      </vt:variant>
      <vt:variant>
        <vt:i4>314</vt:i4>
      </vt:variant>
      <vt:variant>
        <vt:i4>0</vt:i4>
      </vt:variant>
      <vt:variant>
        <vt:i4>5</vt:i4>
      </vt:variant>
      <vt:variant>
        <vt:lpwstr/>
      </vt:variant>
      <vt:variant>
        <vt:lpwstr>_Toc402816079</vt:lpwstr>
      </vt:variant>
      <vt:variant>
        <vt:i4>1966135</vt:i4>
      </vt:variant>
      <vt:variant>
        <vt:i4>308</vt:i4>
      </vt:variant>
      <vt:variant>
        <vt:i4>0</vt:i4>
      </vt:variant>
      <vt:variant>
        <vt:i4>5</vt:i4>
      </vt:variant>
      <vt:variant>
        <vt:lpwstr/>
      </vt:variant>
      <vt:variant>
        <vt:lpwstr>_Toc402816078</vt:lpwstr>
      </vt:variant>
      <vt:variant>
        <vt:i4>1966135</vt:i4>
      </vt:variant>
      <vt:variant>
        <vt:i4>302</vt:i4>
      </vt:variant>
      <vt:variant>
        <vt:i4>0</vt:i4>
      </vt:variant>
      <vt:variant>
        <vt:i4>5</vt:i4>
      </vt:variant>
      <vt:variant>
        <vt:lpwstr/>
      </vt:variant>
      <vt:variant>
        <vt:lpwstr>_Toc402816077</vt:lpwstr>
      </vt:variant>
      <vt:variant>
        <vt:i4>1966135</vt:i4>
      </vt:variant>
      <vt:variant>
        <vt:i4>296</vt:i4>
      </vt:variant>
      <vt:variant>
        <vt:i4>0</vt:i4>
      </vt:variant>
      <vt:variant>
        <vt:i4>5</vt:i4>
      </vt:variant>
      <vt:variant>
        <vt:lpwstr/>
      </vt:variant>
      <vt:variant>
        <vt:lpwstr>_Toc402816076</vt:lpwstr>
      </vt:variant>
      <vt:variant>
        <vt:i4>1966135</vt:i4>
      </vt:variant>
      <vt:variant>
        <vt:i4>290</vt:i4>
      </vt:variant>
      <vt:variant>
        <vt:i4>0</vt:i4>
      </vt:variant>
      <vt:variant>
        <vt:i4>5</vt:i4>
      </vt:variant>
      <vt:variant>
        <vt:lpwstr/>
      </vt:variant>
      <vt:variant>
        <vt:lpwstr>_Toc402816075</vt:lpwstr>
      </vt:variant>
      <vt:variant>
        <vt:i4>1966135</vt:i4>
      </vt:variant>
      <vt:variant>
        <vt:i4>284</vt:i4>
      </vt:variant>
      <vt:variant>
        <vt:i4>0</vt:i4>
      </vt:variant>
      <vt:variant>
        <vt:i4>5</vt:i4>
      </vt:variant>
      <vt:variant>
        <vt:lpwstr/>
      </vt:variant>
      <vt:variant>
        <vt:lpwstr>_Toc402816074</vt:lpwstr>
      </vt:variant>
      <vt:variant>
        <vt:i4>1966135</vt:i4>
      </vt:variant>
      <vt:variant>
        <vt:i4>278</vt:i4>
      </vt:variant>
      <vt:variant>
        <vt:i4>0</vt:i4>
      </vt:variant>
      <vt:variant>
        <vt:i4>5</vt:i4>
      </vt:variant>
      <vt:variant>
        <vt:lpwstr/>
      </vt:variant>
      <vt:variant>
        <vt:lpwstr>_Toc402816073</vt:lpwstr>
      </vt:variant>
      <vt:variant>
        <vt:i4>1966135</vt:i4>
      </vt:variant>
      <vt:variant>
        <vt:i4>272</vt:i4>
      </vt:variant>
      <vt:variant>
        <vt:i4>0</vt:i4>
      </vt:variant>
      <vt:variant>
        <vt:i4>5</vt:i4>
      </vt:variant>
      <vt:variant>
        <vt:lpwstr/>
      </vt:variant>
      <vt:variant>
        <vt:lpwstr>_Toc402816072</vt:lpwstr>
      </vt:variant>
      <vt:variant>
        <vt:i4>1966135</vt:i4>
      </vt:variant>
      <vt:variant>
        <vt:i4>266</vt:i4>
      </vt:variant>
      <vt:variant>
        <vt:i4>0</vt:i4>
      </vt:variant>
      <vt:variant>
        <vt:i4>5</vt:i4>
      </vt:variant>
      <vt:variant>
        <vt:lpwstr/>
      </vt:variant>
      <vt:variant>
        <vt:lpwstr>_Toc402816071</vt:lpwstr>
      </vt:variant>
      <vt:variant>
        <vt:i4>1966135</vt:i4>
      </vt:variant>
      <vt:variant>
        <vt:i4>260</vt:i4>
      </vt:variant>
      <vt:variant>
        <vt:i4>0</vt:i4>
      </vt:variant>
      <vt:variant>
        <vt:i4>5</vt:i4>
      </vt:variant>
      <vt:variant>
        <vt:lpwstr/>
      </vt:variant>
      <vt:variant>
        <vt:lpwstr>_Toc402816070</vt:lpwstr>
      </vt:variant>
      <vt:variant>
        <vt:i4>2031671</vt:i4>
      </vt:variant>
      <vt:variant>
        <vt:i4>254</vt:i4>
      </vt:variant>
      <vt:variant>
        <vt:i4>0</vt:i4>
      </vt:variant>
      <vt:variant>
        <vt:i4>5</vt:i4>
      </vt:variant>
      <vt:variant>
        <vt:lpwstr/>
      </vt:variant>
      <vt:variant>
        <vt:lpwstr>_Toc402816069</vt:lpwstr>
      </vt:variant>
      <vt:variant>
        <vt:i4>2031671</vt:i4>
      </vt:variant>
      <vt:variant>
        <vt:i4>248</vt:i4>
      </vt:variant>
      <vt:variant>
        <vt:i4>0</vt:i4>
      </vt:variant>
      <vt:variant>
        <vt:i4>5</vt:i4>
      </vt:variant>
      <vt:variant>
        <vt:lpwstr/>
      </vt:variant>
      <vt:variant>
        <vt:lpwstr>_Toc402816068</vt:lpwstr>
      </vt:variant>
      <vt:variant>
        <vt:i4>2031671</vt:i4>
      </vt:variant>
      <vt:variant>
        <vt:i4>242</vt:i4>
      </vt:variant>
      <vt:variant>
        <vt:i4>0</vt:i4>
      </vt:variant>
      <vt:variant>
        <vt:i4>5</vt:i4>
      </vt:variant>
      <vt:variant>
        <vt:lpwstr/>
      </vt:variant>
      <vt:variant>
        <vt:lpwstr>_Toc402816067</vt:lpwstr>
      </vt:variant>
      <vt:variant>
        <vt:i4>2031671</vt:i4>
      </vt:variant>
      <vt:variant>
        <vt:i4>236</vt:i4>
      </vt:variant>
      <vt:variant>
        <vt:i4>0</vt:i4>
      </vt:variant>
      <vt:variant>
        <vt:i4>5</vt:i4>
      </vt:variant>
      <vt:variant>
        <vt:lpwstr/>
      </vt:variant>
      <vt:variant>
        <vt:lpwstr>_Toc402816066</vt:lpwstr>
      </vt:variant>
      <vt:variant>
        <vt:i4>2031671</vt:i4>
      </vt:variant>
      <vt:variant>
        <vt:i4>230</vt:i4>
      </vt:variant>
      <vt:variant>
        <vt:i4>0</vt:i4>
      </vt:variant>
      <vt:variant>
        <vt:i4>5</vt:i4>
      </vt:variant>
      <vt:variant>
        <vt:lpwstr/>
      </vt:variant>
      <vt:variant>
        <vt:lpwstr>_Toc402816065</vt:lpwstr>
      </vt:variant>
      <vt:variant>
        <vt:i4>2031671</vt:i4>
      </vt:variant>
      <vt:variant>
        <vt:i4>224</vt:i4>
      </vt:variant>
      <vt:variant>
        <vt:i4>0</vt:i4>
      </vt:variant>
      <vt:variant>
        <vt:i4>5</vt:i4>
      </vt:variant>
      <vt:variant>
        <vt:lpwstr/>
      </vt:variant>
      <vt:variant>
        <vt:lpwstr>_Toc402816064</vt:lpwstr>
      </vt:variant>
      <vt:variant>
        <vt:i4>2031671</vt:i4>
      </vt:variant>
      <vt:variant>
        <vt:i4>218</vt:i4>
      </vt:variant>
      <vt:variant>
        <vt:i4>0</vt:i4>
      </vt:variant>
      <vt:variant>
        <vt:i4>5</vt:i4>
      </vt:variant>
      <vt:variant>
        <vt:lpwstr/>
      </vt:variant>
      <vt:variant>
        <vt:lpwstr>_Toc402816063</vt:lpwstr>
      </vt:variant>
      <vt:variant>
        <vt:i4>2031671</vt:i4>
      </vt:variant>
      <vt:variant>
        <vt:i4>212</vt:i4>
      </vt:variant>
      <vt:variant>
        <vt:i4>0</vt:i4>
      </vt:variant>
      <vt:variant>
        <vt:i4>5</vt:i4>
      </vt:variant>
      <vt:variant>
        <vt:lpwstr/>
      </vt:variant>
      <vt:variant>
        <vt:lpwstr>_Toc402816062</vt:lpwstr>
      </vt:variant>
      <vt:variant>
        <vt:i4>2031671</vt:i4>
      </vt:variant>
      <vt:variant>
        <vt:i4>206</vt:i4>
      </vt:variant>
      <vt:variant>
        <vt:i4>0</vt:i4>
      </vt:variant>
      <vt:variant>
        <vt:i4>5</vt:i4>
      </vt:variant>
      <vt:variant>
        <vt:lpwstr/>
      </vt:variant>
      <vt:variant>
        <vt:lpwstr>_Toc402816061</vt:lpwstr>
      </vt:variant>
      <vt:variant>
        <vt:i4>2031671</vt:i4>
      </vt:variant>
      <vt:variant>
        <vt:i4>200</vt:i4>
      </vt:variant>
      <vt:variant>
        <vt:i4>0</vt:i4>
      </vt:variant>
      <vt:variant>
        <vt:i4>5</vt:i4>
      </vt:variant>
      <vt:variant>
        <vt:lpwstr/>
      </vt:variant>
      <vt:variant>
        <vt:lpwstr>_Toc402816060</vt:lpwstr>
      </vt:variant>
      <vt:variant>
        <vt:i4>1835063</vt:i4>
      </vt:variant>
      <vt:variant>
        <vt:i4>194</vt:i4>
      </vt:variant>
      <vt:variant>
        <vt:i4>0</vt:i4>
      </vt:variant>
      <vt:variant>
        <vt:i4>5</vt:i4>
      </vt:variant>
      <vt:variant>
        <vt:lpwstr/>
      </vt:variant>
      <vt:variant>
        <vt:lpwstr>_Toc402816059</vt:lpwstr>
      </vt:variant>
      <vt:variant>
        <vt:i4>1835063</vt:i4>
      </vt:variant>
      <vt:variant>
        <vt:i4>188</vt:i4>
      </vt:variant>
      <vt:variant>
        <vt:i4>0</vt:i4>
      </vt:variant>
      <vt:variant>
        <vt:i4>5</vt:i4>
      </vt:variant>
      <vt:variant>
        <vt:lpwstr/>
      </vt:variant>
      <vt:variant>
        <vt:lpwstr>_Toc402816058</vt:lpwstr>
      </vt:variant>
      <vt:variant>
        <vt:i4>1835063</vt:i4>
      </vt:variant>
      <vt:variant>
        <vt:i4>182</vt:i4>
      </vt:variant>
      <vt:variant>
        <vt:i4>0</vt:i4>
      </vt:variant>
      <vt:variant>
        <vt:i4>5</vt:i4>
      </vt:variant>
      <vt:variant>
        <vt:lpwstr/>
      </vt:variant>
      <vt:variant>
        <vt:lpwstr>_Toc402816057</vt:lpwstr>
      </vt:variant>
      <vt:variant>
        <vt:i4>1835063</vt:i4>
      </vt:variant>
      <vt:variant>
        <vt:i4>176</vt:i4>
      </vt:variant>
      <vt:variant>
        <vt:i4>0</vt:i4>
      </vt:variant>
      <vt:variant>
        <vt:i4>5</vt:i4>
      </vt:variant>
      <vt:variant>
        <vt:lpwstr/>
      </vt:variant>
      <vt:variant>
        <vt:lpwstr>_Toc402816056</vt:lpwstr>
      </vt:variant>
      <vt:variant>
        <vt:i4>1835063</vt:i4>
      </vt:variant>
      <vt:variant>
        <vt:i4>170</vt:i4>
      </vt:variant>
      <vt:variant>
        <vt:i4>0</vt:i4>
      </vt:variant>
      <vt:variant>
        <vt:i4>5</vt:i4>
      </vt:variant>
      <vt:variant>
        <vt:lpwstr/>
      </vt:variant>
      <vt:variant>
        <vt:lpwstr>_Toc402816055</vt:lpwstr>
      </vt:variant>
      <vt:variant>
        <vt:i4>1835063</vt:i4>
      </vt:variant>
      <vt:variant>
        <vt:i4>164</vt:i4>
      </vt:variant>
      <vt:variant>
        <vt:i4>0</vt:i4>
      </vt:variant>
      <vt:variant>
        <vt:i4>5</vt:i4>
      </vt:variant>
      <vt:variant>
        <vt:lpwstr/>
      </vt:variant>
      <vt:variant>
        <vt:lpwstr>_Toc402816054</vt:lpwstr>
      </vt:variant>
      <vt:variant>
        <vt:i4>1835063</vt:i4>
      </vt:variant>
      <vt:variant>
        <vt:i4>158</vt:i4>
      </vt:variant>
      <vt:variant>
        <vt:i4>0</vt:i4>
      </vt:variant>
      <vt:variant>
        <vt:i4>5</vt:i4>
      </vt:variant>
      <vt:variant>
        <vt:lpwstr/>
      </vt:variant>
      <vt:variant>
        <vt:lpwstr>_Toc402816053</vt:lpwstr>
      </vt:variant>
      <vt:variant>
        <vt:i4>1835063</vt:i4>
      </vt:variant>
      <vt:variant>
        <vt:i4>152</vt:i4>
      </vt:variant>
      <vt:variant>
        <vt:i4>0</vt:i4>
      </vt:variant>
      <vt:variant>
        <vt:i4>5</vt:i4>
      </vt:variant>
      <vt:variant>
        <vt:lpwstr/>
      </vt:variant>
      <vt:variant>
        <vt:lpwstr>_Toc402816052</vt:lpwstr>
      </vt:variant>
      <vt:variant>
        <vt:i4>1835063</vt:i4>
      </vt:variant>
      <vt:variant>
        <vt:i4>146</vt:i4>
      </vt:variant>
      <vt:variant>
        <vt:i4>0</vt:i4>
      </vt:variant>
      <vt:variant>
        <vt:i4>5</vt:i4>
      </vt:variant>
      <vt:variant>
        <vt:lpwstr/>
      </vt:variant>
      <vt:variant>
        <vt:lpwstr>_Toc402816051</vt:lpwstr>
      </vt:variant>
      <vt:variant>
        <vt:i4>1835063</vt:i4>
      </vt:variant>
      <vt:variant>
        <vt:i4>140</vt:i4>
      </vt:variant>
      <vt:variant>
        <vt:i4>0</vt:i4>
      </vt:variant>
      <vt:variant>
        <vt:i4>5</vt:i4>
      </vt:variant>
      <vt:variant>
        <vt:lpwstr/>
      </vt:variant>
      <vt:variant>
        <vt:lpwstr>_Toc402816050</vt:lpwstr>
      </vt:variant>
      <vt:variant>
        <vt:i4>1900599</vt:i4>
      </vt:variant>
      <vt:variant>
        <vt:i4>134</vt:i4>
      </vt:variant>
      <vt:variant>
        <vt:i4>0</vt:i4>
      </vt:variant>
      <vt:variant>
        <vt:i4>5</vt:i4>
      </vt:variant>
      <vt:variant>
        <vt:lpwstr/>
      </vt:variant>
      <vt:variant>
        <vt:lpwstr>_Toc402816049</vt:lpwstr>
      </vt:variant>
      <vt:variant>
        <vt:i4>1900599</vt:i4>
      </vt:variant>
      <vt:variant>
        <vt:i4>128</vt:i4>
      </vt:variant>
      <vt:variant>
        <vt:i4>0</vt:i4>
      </vt:variant>
      <vt:variant>
        <vt:i4>5</vt:i4>
      </vt:variant>
      <vt:variant>
        <vt:lpwstr/>
      </vt:variant>
      <vt:variant>
        <vt:lpwstr>_Toc402816048</vt:lpwstr>
      </vt:variant>
      <vt:variant>
        <vt:i4>1900599</vt:i4>
      </vt:variant>
      <vt:variant>
        <vt:i4>122</vt:i4>
      </vt:variant>
      <vt:variant>
        <vt:i4>0</vt:i4>
      </vt:variant>
      <vt:variant>
        <vt:i4>5</vt:i4>
      </vt:variant>
      <vt:variant>
        <vt:lpwstr/>
      </vt:variant>
      <vt:variant>
        <vt:lpwstr>_Toc402816047</vt:lpwstr>
      </vt:variant>
      <vt:variant>
        <vt:i4>1900599</vt:i4>
      </vt:variant>
      <vt:variant>
        <vt:i4>116</vt:i4>
      </vt:variant>
      <vt:variant>
        <vt:i4>0</vt:i4>
      </vt:variant>
      <vt:variant>
        <vt:i4>5</vt:i4>
      </vt:variant>
      <vt:variant>
        <vt:lpwstr/>
      </vt:variant>
      <vt:variant>
        <vt:lpwstr>_Toc402816046</vt:lpwstr>
      </vt:variant>
      <vt:variant>
        <vt:i4>1900599</vt:i4>
      </vt:variant>
      <vt:variant>
        <vt:i4>110</vt:i4>
      </vt:variant>
      <vt:variant>
        <vt:i4>0</vt:i4>
      </vt:variant>
      <vt:variant>
        <vt:i4>5</vt:i4>
      </vt:variant>
      <vt:variant>
        <vt:lpwstr/>
      </vt:variant>
      <vt:variant>
        <vt:lpwstr>_Toc402816045</vt:lpwstr>
      </vt:variant>
      <vt:variant>
        <vt:i4>1900599</vt:i4>
      </vt:variant>
      <vt:variant>
        <vt:i4>104</vt:i4>
      </vt:variant>
      <vt:variant>
        <vt:i4>0</vt:i4>
      </vt:variant>
      <vt:variant>
        <vt:i4>5</vt:i4>
      </vt:variant>
      <vt:variant>
        <vt:lpwstr/>
      </vt:variant>
      <vt:variant>
        <vt:lpwstr>_Toc402816044</vt:lpwstr>
      </vt:variant>
      <vt:variant>
        <vt:i4>1900599</vt:i4>
      </vt:variant>
      <vt:variant>
        <vt:i4>98</vt:i4>
      </vt:variant>
      <vt:variant>
        <vt:i4>0</vt:i4>
      </vt:variant>
      <vt:variant>
        <vt:i4>5</vt:i4>
      </vt:variant>
      <vt:variant>
        <vt:lpwstr/>
      </vt:variant>
      <vt:variant>
        <vt:lpwstr>_Toc402816043</vt:lpwstr>
      </vt:variant>
      <vt:variant>
        <vt:i4>1900599</vt:i4>
      </vt:variant>
      <vt:variant>
        <vt:i4>92</vt:i4>
      </vt:variant>
      <vt:variant>
        <vt:i4>0</vt:i4>
      </vt:variant>
      <vt:variant>
        <vt:i4>5</vt:i4>
      </vt:variant>
      <vt:variant>
        <vt:lpwstr/>
      </vt:variant>
      <vt:variant>
        <vt:lpwstr>_Toc402816042</vt:lpwstr>
      </vt:variant>
      <vt:variant>
        <vt:i4>1900599</vt:i4>
      </vt:variant>
      <vt:variant>
        <vt:i4>86</vt:i4>
      </vt:variant>
      <vt:variant>
        <vt:i4>0</vt:i4>
      </vt:variant>
      <vt:variant>
        <vt:i4>5</vt:i4>
      </vt:variant>
      <vt:variant>
        <vt:lpwstr/>
      </vt:variant>
      <vt:variant>
        <vt:lpwstr>_Toc402816041</vt:lpwstr>
      </vt:variant>
      <vt:variant>
        <vt:i4>1900599</vt:i4>
      </vt:variant>
      <vt:variant>
        <vt:i4>80</vt:i4>
      </vt:variant>
      <vt:variant>
        <vt:i4>0</vt:i4>
      </vt:variant>
      <vt:variant>
        <vt:i4>5</vt:i4>
      </vt:variant>
      <vt:variant>
        <vt:lpwstr/>
      </vt:variant>
      <vt:variant>
        <vt:lpwstr>_Toc402816040</vt:lpwstr>
      </vt:variant>
      <vt:variant>
        <vt:i4>1703991</vt:i4>
      </vt:variant>
      <vt:variant>
        <vt:i4>74</vt:i4>
      </vt:variant>
      <vt:variant>
        <vt:i4>0</vt:i4>
      </vt:variant>
      <vt:variant>
        <vt:i4>5</vt:i4>
      </vt:variant>
      <vt:variant>
        <vt:lpwstr/>
      </vt:variant>
      <vt:variant>
        <vt:lpwstr>_Toc402816039</vt:lpwstr>
      </vt:variant>
      <vt:variant>
        <vt:i4>1703991</vt:i4>
      </vt:variant>
      <vt:variant>
        <vt:i4>68</vt:i4>
      </vt:variant>
      <vt:variant>
        <vt:i4>0</vt:i4>
      </vt:variant>
      <vt:variant>
        <vt:i4>5</vt:i4>
      </vt:variant>
      <vt:variant>
        <vt:lpwstr/>
      </vt:variant>
      <vt:variant>
        <vt:lpwstr>_Toc402816038</vt:lpwstr>
      </vt:variant>
      <vt:variant>
        <vt:i4>1703991</vt:i4>
      </vt:variant>
      <vt:variant>
        <vt:i4>62</vt:i4>
      </vt:variant>
      <vt:variant>
        <vt:i4>0</vt:i4>
      </vt:variant>
      <vt:variant>
        <vt:i4>5</vt:i4>
      </vt:variant>
      <vt:variant>
        <vt:lpwstr/>
      </vt:variant>
      <vt:variant>
        <vt:lpwstr>_Toc402816037</vt:lpwstr>
      </vt:variant>
      <vt:variant>
        <vt:i4>1703991</vt:i4>
      </vt:variant>
      <vt:variant>
        <vt:i4>56</vt:i4>
      </vt:variant>
      <vt:variant>
        <vt:i4>0</vt:i4>
      </vt:variant>
      <vt:variant>
        <vt:i4>5</vt:i4>
      </vt:variant>
      <vt:variant>
        <vt:lpwstr/>
      </vt:variant>
      <vt:variant>
        <vt:lpwstr>_Toc402816036</vt:lpwstr>
      </vt:variant>
      <vt:variant>
        <vt:i4>1703991</vt:i4>
      </vt:variant>
      <vt:variant>
        <vt:i4>50</vt:i4>
      </vt:variant>
      <vt:variant>
        <vt:i4>0</vt:i4>
      </vt:variant>
      <vt:variant>
        <vt:i4>5</vt:i4>
      </vt:variant>
      <vt:variant>
        <vt:lpwstr/>
      </vt:variant>
      <vt:variant>
        <vt:lpwstr>_Toc402816035</vt:lpwstr>
      </vt:variant>
      <vt:variant>
        <vt:i4>1703991</vt:i4>
      </vt:variant>
      <vt:variant>
        <vt:i4>44</vt:i4>
      </vt:variant>
      <vt:variant>
        <vt:i4>0</vt:i4>
      </vt:variant>
      <vt:variant>
        <vt:i4>5</vt:i4>
      </vt:variant>
      <vt:variant>
        <vt:lpwstr/>
      </vt:variant>
      <vt:variant>
        <vt:lpwstr>_Toc402816034</vt:lpwstr>
      </vt:variant>
      <vt:variant>
        <vt:i4>1703991</vt:i4>
      </vt:variant>
      <vt:variant>
        <vt:i4>38</vt:i4>
      </vt:variant>
      <vt:variant>
        <vt:i4>0</vt:i4>
      </vt:variant>
      <vt:variant>
        <vt:i4>5</vt:i4>
      </vt:variant>
      <vt:variant>
        <vt:lpwstr/>
      </vt:variant>
      <vt:variant>
        <vt:lpwstr>_Toc402816033</vt:lpwstr>
      </vt:variant>
      <vt:variant>
        <vt:i4>1703991</vt:i4>
      </vt:variant>
      <vt:variant>
        <vt:i4>32</vt:i4>
      </vt:variant>
      <vt:variant>
        <vt:i4>0</vt:i4>
      </vt:variant>
      <vt:variant>
        <vt:i4>5</vt:i4>
      </vt:variant>
      <vt:variant>
        <vt:lpwstr/>
      </vt:variant>
      <vt:variant>
        <vt:lpwstr>_Toc402816032</vt:lpwstr>
      </vt:variant>
      <vt:variant>
        <vt:i4>1703991</vt:i4>
      </vt:variant>
      <vt:variant>
        <vt:i4>26</vt:i4>
      </vt:variant>
      <vt:variant>
        <vt:i4>0</vt:i4>
      </vt:variant>
      <vt:variant>
        <vt:i4>5</vt:i4>
      </vt:variant>
      <vt:variant>
        <vt:lpwstr/>
      </vt:variant>
      <vt:variant>
        <vt:lpwstr>_Toc402816031</vt:lpwstr>
      </vt:variant>
      <vt:variant>
        <vt:i4>1703991</vt:i4>
      </vt:variant>
      <vt:variant>
        <vt:i4>20</vt:i4>
      </vt:variant>
      <vt:variant>
        <vt:i4>0</vt:i4>
      </vt:variant>
      <vt:variant>
        <vt:i4>5</vt:i4>
      </vt:variant>
      <vt:variant>
        <vt:lpwstr/>
      </vt:variant>
      <vt:variant>
        <vt:lpwstr>_Toc402816030</vt:lpwstr>
      </vt:variant>
      <vt:variant>
        <vt:i4>1769527</vt:i4>
      </vt:variant>
      <vt:variant>
        <vt:i4>14</vt:i4>
      </vt:variant>
      <vt:variant>
        <vt:i4>0</vt:i4>
      </vt:variant>
      <vt:variant>
        <vt:i4>5</vt:i4>
      </vt:variant>
      <vt:variant>
        <vt:lpwstr/>
      </vt:variant>
      <vt:variant>
        <vt:lpwstr>_Toc402816029</vt:lpwstr>
      </vt:variant>
      <vt:variant>
        <vt:i4>1769527</vt:i4>
      </vt:variant>
      <vt:variant>
        <vt:i4>8</vt:i4>
      </vt:variant>
      <vt:variant>
        <vt:i4>0</vt:i4>
      </vt:variant>
      <vt:variant>
        <vt:i4>5</vt:i4>
      </vt:variant>
      <vt:variant>
        <vt:lpwstr/>
      </vt:variant>
      <vt:variant>
        <vt:lpwstr>_Toc402816028</vt:lpwstr>
      </vt:variant>
      <vt:variant>
        <vt:i4>1769527</vt:i4>
      </vt:variant>
      <vt:variant>
        <vt:i4>2</vt:i4>
      </vt:variant>
      <vt:variant>
        <vt:i4>0</vt:i4>
      </vt:variant>
      <vt:variant>
        <vt:i4>5</vt:i4>
      </vt:variant>
      <vt:variant>
        <vt:lpwstr/>
      </vt:variant>
      <vt:variant>
        <vt:lpwstr>_Toc402816027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فرهیختگان تاریخ معاصر</dc:title>
  <dc:subject>علما و اسلام شناسان</dc:subject>
  <dc:creator>تهیه شده در سایت عقیده</dc:creator>
  <cp:keywords>کتابخانه; قلم; عقیده; موحدين; موحدین; کتاب; مكتبة; القلم; العقيدة; qalam; library; http:/qalamlib.com; http:/qalamlibrary.com; http:/mowahedin.com; http:/aqeedeh.com; علما; اسلام شناسان; زندگینامه; معاصر</cp:keywords>
  <dc:description>شرح زندگی و فعالیت‌های تبلیغی و ترویجی دوازده نفر از دانشمندان و مصلحان دینی معاصر در پهنه جهان اسلام است. هدف از تألیف این اثر، آگاهی بخشی به مسلمانان درباره مجاهدت‌های این بزرگواران و ارائه الگوهای عینی و ملموس برای نشر معارف دین و مبارزه با جهل و خرافه و بدعت است. بدین منظور، پیشینۀ خانوادگی، چگونگی رشد و نمو، تحصیلات علمی و دینی و فعالیت‌های تبلیغی و آموزشی و عقاید و گرایش‌های فکری این دوازده مرد عرصه علم و عمل، به تفکیک و با جزئیات بیان شده است؛ بدین امید تا چراغی باشد فرا راه‌جویندگان حقیقت و پیوندگان مسیر حق و سنت حسنۀ پیامبر اکرم. این افراد عبارت‌اند از: عبدالرحمن دوسری، عبدالله بن جبرین، احسان الهی ظهیر، حافظ حکمی، عبدالحمید بن بادیس، مانع جهانی، احمد دیرات، عبدالله فرعاوی، ابوالحسن ندوی، مصطفی سباعی، ابوالأعلی مودودی و علی طنطاوی.</dc:description>
  <cp:lastModifiedBy>Samsung</cp:lastModifiedBy>
  <cp:revision>2</cp:revision>
  <cp:lastPrinted>2009-09-08T22:22:00Z</cp:lastPrinted>
  <dcterms:created xsi:type="dcterms:W3CDTF">2016-06-07T07:53:00Z</dcterms:created>
  <dcterms:modified xsi:type="dcterms:W3CDTF">2016-06-07T07:53:00Z</dcterms:modified>
  <cp:contentStatus>www.aqeedeh.com</cp:contentStatus>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vt:lpwstr>www.aqeedeh.com</vt:lpwstr>
  </property>
</Properties>
</file>