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E5" w:rsidRDefault="00155E9F" w:rsidP="003504E5">
      <w:pPr>
        <w:jc w:val="center"/>
        <w:rPr>
          <w:rFonts w:cs="B Titr"/>
          <w:b/>
          <w:bCs/>
          <w:sz w:val="70"/>
          <w:szCs w:val="70"/>
          <w:rtl/>
          <w:lang w:bidi="fa-IR"/>
        </w:rPr>
      </w:pPr>
      <w:bookmarkStart w:id="0" w:name="_GoBack"/>
      <w:bookmarkEnd w:id="0"/>
      <w:r w:rsidRPr="00C77CCB">
        <w:rPr>
          <w:rFonts w:cs="B Titr"/>
          <w:b/>
          <w:bCs/>
          <w:sz w:val="70"/>
          <w:szCs w:val="70"/>
          <w:lang w:bidi="fa-IR"/>
        </w:rPr>
        <w:t xml:space="preserve"> </w:t>
      </w:r>
    </w:p>
    <w:p w:rsidR="00480B8D" w:rsidRDefault="00480B8D" w:rsidP="003504E5">
      <w:pPr>
        <w:jc w:val="center"/>
        <w:rPr>
          <w:rFonts w:cs="B Titr"/>
          <w:b/>
          <w:bCs/>
          <w:sz w:val="70"/>
          <w:szCs w:val="70"/>
          <w:rtl/>
          <w:lang w:bidi="fa-IR"/>
        </w:rPr>
      </w:pPr>
    </w:p>
    <w:p w:rsidR="003504E5" w:rsidRPr="00936F0F" w:rsidRDefault="003504E5" w:rsidP="003504E5">
      <w:pPr>
        <w:jc w:val="center"/>
        <w:rPr>
          <w:rFonts w:cs="B Titr"/>
          <w:sz w:val="80"/>
          <w:szCs w:val="80"/>
          <w:rtl/>
          <w:lang w:bidi="fa-IR"/>
        </w:rPr>
      </w:pPr>
      <w:bookmarkStart w:id="1" w:name="OLE_LINK87"/>
      <w:r w:rsidRPr="00936F0F">
        <w:rPr>
          <w:rFonts w:cs="B Titr" w:hint="cs"/>
          <w:sz w:val="80"/>
          <w:szCs w:val="80"/>
          <w:rtl/>
          <w:lang w:bidi="fa-IR"/>
        </w:rPr>
        <w:t>افراطی گری</w:t>
      </w:r>
    </w:p>
    <w:p w:rsidR="003504E5" w:rsidRPr="00936F0F" w:rsidRDefault="003504E5" w:rsidP="003504E5">
      <w:pPr>
        <w:jc w:val="center"/>
        <w:rPr>
          <w:rFonts w:ascii="B Lotus" w:hAnsi="B Lotus" w:cs="B Lotus"/>
          <w:sz w:val="26"/>
          <w:szCs w:val="26"/>
          <w:rtl/>
          <w:lang w:bidi="fa-IR"/>
        </w:rPr>
      </w:pPr>
      <w:r w:rsidRPr="00936F0F">
        <w:rPr>
          <w:rFonts w:cs="B Titr" w:hint="cs"/>
          <w:sz w:val="72"/>
          <w:szCs w:val="72"/>
          <w:rtl/>
          <w:lang w:bidi="fa-IR"/>
        </w:rPr>
        <w:t>منزوی می</w:t>
      </w:r>
      <w:r w:rsidRPr="00936F0F">
        <w:rPr>
          <w:rFonts w:cs="B Titr" w:hint="eastAsia"/>
          <w:sz w:val="72"/>
          <w:szCs w:val="72"/>
          <w:rtl/>
          <w:lang w:bidi="fa-IR"/>
        </w:rPr>
        <w:t>‌</w:t>
      </w:r>
      <w:r w:rsidRPr="00936F0F">
        <w:rPr>
          <w:rFonts w:cs="B Titr" w:hint="cs"/>
          <w:sz w:val="72"/>
          <w:szCs w:val="72"/>
          <w:rtl/>
          <w:lang w:bidi="fa-IR"/>
        </w:rPr>
        <w:t>شود</w:t>
      </w:r>
    </w:p>
    <w:bookmarkEnd w:id="1"/>
    <w:p w:rsidR="003504E5" w:rsidRDefault="003504E5" w:rsidP="003504E5">
      <w:pPr>
        <w:jc w:val="center"/>
        <w:rPr>
          <w:rtl/>
          <w:lang w:bidi="fa-IR"/>
        </w:rPr>
      </w:pPr>
    </w:p>
    <w:p w:rsidR="003504E5" w:rsidRDefault="003504E5" w:rsidP="003504E5">
      <w:pPr>
        <w:jc w:val="center"/>
        <w:rPr>
          <w:rtl/>
          <w:lang w:bidi="fa-IR"/>
        </w:rPr>
      </w:pPr>
    </w:p>
    <w:p w:rsidR="003504E5" w:rsidRDefault="003504E5" w:rsidP="003504E5">
      <w:pPr>
        <w:jc w:val="center"/>
        <w:rPr>
          <w:rtl/>
          <w:lang w:bidi="fa-IR"/>
        </w:rPr>
      </w:pPr>
    </w:p>
    <w:p w:rsidR="003504E5" w:rsidRDefault="003504E5" w:rsidP="003504E5">
      <w:pPr>
        <w:jc w:val="center"/>
        <w:rPr>
          <w:rtl/>
          <w:lang w:bidi="fa-IR"/>
        </w:rPr>
      </w:pPr>
    </w:p>
    <w:p w:rsidR="003504E5" w:rsidRDefault="003504E5" w:rsidP="003504E5">
      <w:pPr>
        <w:jc w:val="center"/>
        <w:rPr>
          <w:rtl/>
          <w:lang w:bidi="fa-IR"/>
        </w:rPr>
      </w:pPr>
    </w:p>
    <w:p w:rsidR="003504E5" w:rsidRPr="00DE787F" w:rsidRDefault="003504E5" w:rsidP="003504E5">
      <w:pPr>
        <w:jc w:val="center"/>
        <w:rPr>
          <w:rFonts w:cs="B Yagut"/>
          <w:b/>
          <w:bCs/>
          <w:sz w:val="32"/>
          <w:szCs w:val="32"/>
          <w:rtl/>
        </w:rPr>
      </w:pPr>
      <w:r>
        <w:rPr>
          <w:rFonts w:cs="B Yagut" w:hint="cs"/>
          <w:b/>
          <w:bCs/>
          <w:sz w:val="32"/>
          <w:szCs w:val="32"/>
          <w:rtl/>
        </w:rPr>
        <w:t>نوشت</w:t>
      </w:r>
      <w:r>
        <w:rPr>
          <w:rFonts w:cs="B Yagut" w:hint="cs"/>
          <w:b/>
          <w:bCs/>
          <w:sz w:val="32"/>
          <w:szCs w:val="32"/>
          <w:rtl/>
          <w:lang w:bidi="fa-IR"/>
        </w:rPr>
        <w:t>ه‌ی</w:t>
      </w:r>
      <w:r w:rsidRPr="00DE787F">
        <w:rPr>
          <w:rFonts w:cs="B Yagut" w:hint="cs"/>
          <w:b/>
          <w:bCs/>
          <w:sz w:val="32"/>
          <w:szCs w:val="32"/>
          <w:rtl/>
        </w:rPr>
        <w:t>:</w:t>
      </w:r>
    </w:p>
    <w:p w:rsidR="00AE448C" w:rsidRPr="00C77CCB" w:rsidRDefault="003504E5" w:rsidP="003504E5">
      <w:pPr>
        <w:jc w:val="center"/>
        <w:rPr>
          <w:rFonts w:cs="B Yagut"/>
          <w:b/>
          <w:bCs/>
          <w:sz w:val="10"/>
          <w:szCs w:val="10"/>
          <w:rtl/>
          <w:lang w:bidi="fa-IR"/>
        </w:rPr>
      </w:pPr>
      <w:bookmarkStart w:id="2" w:name="OLE_LINK88"/>
      <w:bookmarkStart w:id="3" w:name="OLE_LINK89"/>
      <w:r w:rsidRPr="004873CA">
        <w:rPr>
          <w:rFonts w:cs="B Yagut" w:hint="cs"/>
          <w:b/>
          <w:bCs/>
          <w:sz w:val="36"/>
          <w:szCs w:val="36"/>
          <w:rtl/>
        </w:rPr>
        <w:t>عبد الله حيدري</w:t>
      </w:r>
    </w:p>
    <w:bookmarkEnd w:id="2"/>
    <w:bookmarkEnd w:id="3"/>
    <w:p w:rsidR="00EB0368" w:rsidRPr="00C77CCB" w:rsidRDefault="00EB0368" w:rsidP="00FF4809">
      <w:pPr>
        <w:rPr>
          <w:rFonts w:cs="B Lotus"/>
          <w:sz w:val="24"/>
          <w:szCs w:val="24"/>
          <w:rtl/>
          <w:lang w:bidi="fa-IR"/>
        </w:rPr>
        <w:sectPr w:rsidR="00EB0368" w:rsidRPr="00C77CCB"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988"/>
        <w:gridCol w:w="465"/>
        <w:gridCol w:w="1050"/>
        <w:gridCol w:w="1976"/>
      </w:tblGrid>
      <w:tr w:rsidR="00936F0F" w:rsidRPr="00936F0F" w:rsidTr="00936F0F">
        <w:trPr>
          <w:jc w:val="center"/>
        </w:trPr>
        <w:tc>
          <w:tcPr>
            <w:tcW w:w="1528" w:type="pct"/>
            <w:vAlign w:val="center"/>
          </w:tcPr>
          <w:p w:rsidR="00936F0F" w:rsidRPr="00936F0F" w:rsidRDefault="00936F0F" w:rsidP="00936F0F">
            <w:pPr>
              <w:spacing w:after="60"/>
              <w:jc w:val="both"/>
              <w:rPr>
                <w:rFonts w:ascii="IRMitra" w:hAnsi="IRMitra" w:cs="IRMitra"/>
                <w:b/>
                <w:bCs/>
                <w:color w:val="FF0000"/>
                <w:sz w:val="27"/>
                <w:szCs w:val="27"/>
                <w:rtl/>
                <w:lang w:bidi="fa-IR"/>
              </w:rPr>
            </w:pPr>
            <w:r w:rsidRPr="00936F0F">
              <w:rPr>
                <w:rFonts w:ascii="IRMitra" w:hAnsi="IRMitra" w:cs="IRMitra" w:hint="cs"/>
                <w:b/>
                <w:bCs/>
                <w:sz w:val="27"/>
                <w:szCs w:val="27"/>
                <w:rtl/>
                <w:lang w:bidi="fa-IR"/>
              </w:rPr>
              <w:lastRenderedPageBreak/>
              <w:t>عنوان</w:t>
            </w:r>
            <w:r w:rsidRPr="00936F0F">
              <w:rPr>
                <w:rFonts w:ascii="IRMitra" w:hAnsi="IRMitra" w:cs="IRMitra"/>
                <w:b/>
                <w:bCs/>
                <w:sz w:val="27"/>
                <w:szCs w:val="27"/>
                <w:rtl/>
                <w:lang w:bidi="fa-IR"/>
              </w:rPr>
              <w:t xml:space="preserve"> کتاب</w:t>
            </w:r>
            <w:r w:rsidRPr="00936F0F">
              <w:rPr>
                <w:rFonts w:ascii="IRMitra" w:hAnsi="IRMitra" w:cs="IRMitra" w:hint="cs"/>
                <w:b/>
                <w:bCs/>
                <w:sz w:val="27"/>
                <w:szCs w:val="27"/>
                <w:rtl/>
                <w:lang w:bidi="fa-IR"/>
              </w:rPr>
              <w:t>:</w:t>
            </w:r>
          </w:p>
        </w:tc>
        <w:tc>
          <w:tcPr>
            <w:tcW w:w="3472" w:type="pct"/>
            <w:gridSpan w:val="4"/>
            <w:vAlign w:val="center"/>
          </w:tcPr>
          <w:p w:rsidR="00936F0F" w:rsidRPr="00936F0F" w:rsidRDefault="00936F0F" w:rsidP="00936F0F">
            <w:pPr>
              <w:spacing w:after="60"/>
              <w:jc w:val="both"/>
              <w:rPr>
                <w:rFonts w:ascii="IRMitra" w:hAnsi="IRMitra" w:cs="IRMitra"/>
                <w:color w:val="244061" w:themeColor="accent1" w:themeShade="80"/>
                <w:sz w:val="30"/>
                <w:szCs w:val="30"/>
                <w:rtl/>
                <w:lang w:bidi="fa-IR"/>
              </w:rPr>
            </w:pPr>
            <w:bookmarkStart w:id="4" w:name="OLE_LINK90"/>
            <w:bookmarkStart w:id="5" w:name="OLE_LINK91"/>
            <w:r w:rsidRPr="00936F0F">
              <w:rPr>
                <w:rFonts w:ascii="IRMitra" w:hAnsi="IRMitra" w:cs="IRMitra"/>
                <w:color w:val="244061" w:themeColor="accent1" w:themeShade="80"/>
                <w:sz w:val="30"/>
                <w:szCs w:val="30"/>
                <w:rtl/>
                <w:lang w:bidi="fa-IR"/>
              </w:rPr>
              <w:t>افراط</w:t>
            </w:r>
            <w:r w:rsidRPr="00936F0F">
              <w:rPr>
                <w:rFonts w:ascii="IRMitra" w:hAnsi="IRMitra" w:cs="IRMitra" w:hint="cs"/>
                <w:color w:val="244061" w:themeColor="accent1" w:themeShade="80"/>
                <w:sz w:val="30"/>
                <w:szCs w:val="30"/>
                <w:rtl/>
                <w:lang w:bidi="fa-IR"/>
              </w:rPr>
              <w:t>ی</w:t>
            </w:r>
            <w:r w:rsidRPr="00936F0F">
              <w:rPr>
                <w:rFonts w:ascii="IRMitra" w:hAnsi="IRMitra" w:cs="IRMitra"/>
                <w:color w:val="244061" w:themeColor="accent1" w:themeShade="80"/>
                <w:sz w:val="30"/>
                <w:szCs w:val="30"/>
                <w:rtl/>
                <w:lang w:bidi="fa-IR"/>
              </w:rPr>
              <w:t xml:space="preserve"> گر</w:t>
            </w:r>
            <w:r w:rsidRPr="00936F0F">
              <w:rPr>
                <w:rFonts w:ascii="IRMitra" w:hAnsi="IRMitra" w:cs="IRMitra" w:hint="cs"/>
                <w:color w:val="244061" w:themeColor="accent1" w:themeShade="80"/>
                <w:sz w:val="30"/>
                <w:szCs w:val="30"/>
                <w:rtl/>
                <w:lang w:bidi="fa-IR"/>
              </w:rPr>
              <w:t>ی</w:t>
            </w:r>
            <w:bookmarkEnd w:id="4"/>
            <w:bookmarkEnd w:id="5"/>
            <w:r>
              <w:rPr>
                <w:rFonts w:ascii="IRMitra" w:hAnsi="IRMitra" w:cs="IRMitra"/>
                <w:color w:val="244061" w:themeColor="accent1" w:themeShade="80"/>
                <w:sz w:val="30"/>
                <w:szCs w:val="30"/>
                <w:lang w:bidi="fa-IR"/>
              </w:rPr>
              <w:t xml:space="preserve"> </w:t>
            </w:r>
            <w:r w:rsidRPr="00936F0F">
              <w:rPr>
                <w:rFonts w:ascii="IRMitra" w:hAnsi="IRMitra" w:cs="IRMitra" w:hint="eastAsia"/>
                <w:color w:val="244061" w:themeColor="accent1" w:themeShade="80"/>
                <w:sz w:val="30"/>
                <w:szCs w:val="30"/>
                <w:rtl/>
                <w:lang w:bidi="fa-IR"/>
              </w:rPr>
              <w:t>منزو</w:t>
            </w:r>
            <w:r w:rsidRPr="00936F0F">
              <w:rPr>
                <w:rFonts w:ascii="IRMitra" w:hAnsi="IRMitra" w:cs="IRMitra" w:hint="cs"/>
                <w:color w:val="244061" w:themeColor="accent1" w:themeShade="80"/>
                <w:sz w:val="30"/>
                <w:szCs w:val="30"/>
                <w:rtl/>
                <w:lang w:bidi="fa-IR"/>
              </w:rPr>
              <w:t>ی</w:t>
            </w:r>
            <w:r w:rsidRPr="00936F0F">
              <w:rPr>
                <w:rFonts w:ascii="IRMitra" w:hAnsi="IRMitra" w:cs="IRMitra"/>
                <w:color w:val="244061" w:themeColor="accent1" w:themeShade="80"/>
                <w:sz w:val="30"/>
                <w:szCs w:val="30"/>
                <w:rtl/>
                <w:lang w:bidi="fa-IR"/>
              </w:rPr>
              <w:t xml:space="preserve"> م</w:t>
            </w:r>
            <w:r w:rsidRPr="00936F0F">
              <w:rPr>
                <w:rFonts w:ascii="IRMitra" w:hAnsi="IRMitra" w:cs="IRMitra" w:hint="cs"/>
                <w:color w:val="244061" w:themeColor="accent1" w:themeShade="80"/>
                <w:sz w:val="30"/>
                <w:szCs w:val="30"/>
                <w:rtl/>
                <w:lang w:bidi="fa-IR"/>
              </w:rPr>
              <w:t>ی‌</w:t>
            </w:r>
            <w:r w:rsidRPr="00936F0F">
              <w:rPr>
                <w:rFonts w:ascii="IRMitra" w:hAnsi="IRMitra" w:cs="IRMitra" w:hint="eastAsia"/>
                <w:color w:val="244061" w:themeColor="accent1" w:themeShade="80"/>
                <w:sz w:val="30"/>
                <w:szCs w:val="30"/>
                <w:rtl/>
                <w:lang w:bidi="fa-IR"/>
              </w:rPr>
              <w:t>شود</w:t>
            </w:r>
          </w:p>
        </w:tc>
      </w:tr>
      <w:tr w:rsidR="00936F0F" w:rsidRPr="00936F0F" w:rsidTr="00936F0F">
        <w:trPr>
          <w:jc w:val="center"/>
        </w:trPr>
        <w:tc>
          <w:tcPr>
            <w:tcW w:w="1528" w:type="pct"/>
            <w:vAlign w:val="center"/>
          </w:tcPr>
          <w:p w:rsidR="00936F0F" w:rsidRPr="00936F0F" w:rsidRDefault="00936F0F" w:rsidP="00936F0F">
            <w:pPr>
              <w:spacing w:before="60" w:after="60"/>
              <w:jc w:val="both"/>
              <w:rPr>
                <w:rFonts w:ascii="IRMitra" w:hAnsi="IRMitra" w:cs="IRMitra"/>
                <w:b/>
                <w:bCs/>
                <w:color w:val="FF0000"/>
                <w:sz w:val="27"/>
                <w:szCs w:val="27"/>
                <w:rtl/>
                <w:lang w:bidi="fa-IR"/>
              </w:rPr>
            </w:pPr>
            <w:r w:rsidRPr="00936F0F">
              <w:rPr>
                <w:rFonts w:ascii="IRMitra" w:hAnsi="IRMitra" w:cs="IRMitra" w:hint="cs"/>
                <w:b/>
                <w:bCs/>
                <w:sz w:val="27"/>
                <w:szCs w:val="27"/>
                <w:rtl/>
                <w:lang w:bidi="fa-IR"/>
              </w:rPr>
              <w:t xml:space="preserve">مؤلف: </w:t>
            </w:r>
          </w:p>
        </w:tc>
        <w:tc>
          <w:tcPr>
            <w:tcW w:w="3472" w:type="pct"/>
            <w:gridSpan w:val="4"/>
            <w:vAlign w:val="center"/>
          </w:tcPr>
          <w:p w:rsidR="00936F0F" w:rsidRPr="00936F0F" w:rsidRDefault="00936F0F" w:rsidP="00936F0F">
            <w:pPr>
              <w:spacing w:before="60" w:after="60"/>
              <w:jc w:val="both"/>
              <w:rPr>
                <w:rFonts w:ascii="IRMitra" w:hAnsi="IRMitra" w:cs="IRMitra"/>
                <w:color w:val="244061" w:themeColor="accent1" w:themeShade="80"/>
                <w:sz w:val="30"/>
                <w:szCs w:val="30"/>
                <w:rtl/>
                <w:lang w:bidi="fa-IR"/>
              </w:rPr>
            </w:pPr>
            <w:r w:rsidRPr="00936F0F">
              <w:rPr>
                <w:rFonts w:ascii="IRMitra" w:hAnsi="IRMitra" w:cs="IRMitra"/>
                <w:color w:val="244061" w:themeColor="accent1" w:themeShade="80"/>
                <w:sz w:val="30"/>
                <w:szCs w:val="30"/>
                <w:rtl/>
                <w:lang w:bidi="fa-IR"/>
              </w:rPr>
              <w:t>عبد الله حيدري</w:t>
            </w:r>
          </w:p>
        </w:tc>
      </w:tr>
      <w:tr w:rsidR="00936F0F" w:rsidRPr="00936F0F" w:rsidTr="00FA294A">
        <w:trPr>
          <w:jc w:val="center"/>
        </w:trPr>
        <w:tc>
          <w:tcPr>
            <w:tcW w:w="1529" w:type="pct"/>
            <w:vAlign w:val="center"/>
          </w:tcPr>
          <w:p w:rsidR="00936F0F" w:rsidRPr="00936F0F" w:rsidRDefault="00936F0F" w:rsidP="00936F0F">
            <w:pPr>
              <w:spacing w:before="60" w:after="60"/>
              <w:jc w:val="both"/>
              <w:rPr>
                <w:rFonts w:ascii="IRMitra" w:hAnsi="IRMitra" w:cs="IRMitra"/>
                <w:b/>
                <w:bCs/>
                <w:color w:val="FF0000"/>
                <w:sz w:val="27"/>
                <w:szCs w:val="27"/>
                <w:rtl/>
                <w:lang w:bidi="fa-IR"/>
              </w:rPr>
            </w:pPr>
            <w:r w:rsidRPr="00936F0F">
              <w:rPr>
                <w:rFonts w:ascii="IRMitra" w:hAnsi="IRMitra" w:cs="IRMitra" w:hint="cs"/>
                <w:b/>
                <w:bCs/>
                <w:sz w:val="27"/>
                <w:szCs w:val="27"/>
                <w:rtl/>
                <w:lang w:bidi="fa-IR"/>
              </w:rPr>
              <w:t>موضوع:</w:t>
            </w:r>
          </w:p>
        </w:tc>
        <w:tc>
          <w:tcPr>
            <w:tcW w:w="3471" w:type="pct"/>
            <w:gridSpan w:val="4"/>
            <w:vAlign w:val="center"/>
          </w:tcPr>
          <w:p w:rsidR="00936F0F" w:rsidRPr="00936F0F" w:rsidRDefault="00936F0F" w:rsidP="00936F0F">
            <w:pPr>
              <w:spacing w:before="60" w:after="60"/>
              <w:jc w:val="both"/>
              <w:rPr>
                <w:rFonts w:ascii="IRMitra" w:hAnsi="IRMitra" w:cs="IRMitra"/>
                <w:color w:val="244061" w:themeColor="accent1" w:themeShade="80"/>
                <w:sz w:val="30"/>
                <w:szCs w:val="30"/>
                <w:rtl/>
                <w:lang w:bidi="fa-IR"/>
              </w:rPr>
            </w:pPr>
            <w:r w:rsidRPr="00936F0F">
              <w:rPr>
                <w:rFonts w:ascii="IRMitra" w:hAnsi="IRMitra" w:cs="IRMitra"/>
                <w:color w:val="244061" w:themeColor="accent1" w:themeShade="80"/>
                <w:sz w:val="30"/>
                <w:szCs w:val="30"/>
                <w:rtl/>
                <w:lang w:bidi="fa-IR"/>
              </w:rPr>
              <w:t>اهل ب</w:t>
            </w:r>
            <w:r w:rsidRPr="00936F0F">
              <w:rPr>
                <w:rFonts w:ascii="IRMitra" w:hAnsi="IRMitra" w:cs="IRMitra" w:hint="cs"/>
                <w:color w:val="244061" w:themeColor="accent1" w:themeShade="80"/>
                <w:sz w:val="30"/>
                <w:szCs w:val="30"/>
                <w:rtl/>
                <w:lang w:bidi="fa-IR"/>
              </w:rPr>
              <w:t>ی</w:t>
            </w:r>
            <w:r w:rsidRPr="00936F0F">
              <w:rPr>
                <w:rFonts w:ascii="IRMitra" w:hAnsi="IRMitra" w:cs="IRMitra" w:hint="eastAsia"/>
                <w:color w:val="244061" w:themeColor="accent1" w:themeShade="80"/>
                <w:sz w:val="30"/>
                <w:szCs w:val="30"/>
                <w:rtl/>
                <w:lang w:bidi="fa-IR"/>
              </w:rPr>
              <w:t>ت،</w:t>
            </w:r>
            <w:r w:rsidRPr="00936F0F">
              <w:rPr>
                <w:rFonts w:ascii="IRMitra" w:hAnsi="IRMitra" w:cs="IRMitra"/>
                <w:color w:val="244061" w:themeColor="accent1" w:themeShade="80"/>
                <w:sz w:val="30"/>
                <w:szCs w:val="30"/>
                <w:rtl/>
                <w:lang w:bidi="fa-IR"/>
              </w:rPr>
              <w:t xml:space="preserve"> صحابه و تابع</w:t>
            </w:r>
            <w:r w:rsidRPr="00936F0F">
              <w:rPr>
                <w:rFonts w:ascii="IRMitra" w:hAnsi="IRMitra" w:cs="IRMitra" w:hint="cs"/>
                <w:color w:val="244061" w:themeColor="accent1" w:themeShade="80"/>
                <w:sz w:val="30"/>
                <w:szCs w:val="30"/>
                <w:rtl/>
                <w:lang w:bidi="fa-IR"/>
              </w:rPr>
              <w:t>ی</w:t>
            </w:r>
            <w:r w:rsidRPr="00936F0F">
              <w:rPr>
                <w:rFonts w:ascii="IRMitra" w:hAnsi="IRMitra" w:cs="IRMitra" w:hint="eastAsia"/>
                <w:color w:val="244061" w:themeColor="accent1" w:themeShade="80"/>
                <w:sz w:val="30"/>
                <w:szCs w:val="30"/>
                <w:rtl/>
                <w:lang w:bidi="fa-IR"/>
              </w:rPr>
              <w:t>ن</w:t>
            </w:r>
          </w:p>
        </w:tc>
      </w:tr>
      <w:tr w:rsidR="00936F0F" w:rsidRPr="00936F0F" w:rsidTr="00936F0F">
        <w:trPr>
          <w:jc w:val="center"/>
        </w:trPr>
        <w:tc>
          <w:tcPr>
            <w:tcW w:w="1528" w:type="pct"/>
            <w:vAlign w:val="center"/>
          </w:tcPr>
          <w:p w:rsidR="00936F0F" w:rsidRPr="00936F0F" w:rsidRDefault="00936F0F" w:rsidP="00936F0F">
            <w:pPr>
              <w:spacing w:before="60" w:after="60"/>
              <w:jc w:val="both"/>
              <w:rPr>
                <w:rFonts w:ascii="IRMitra" w:hAnsi="IRMitra" w:cs="IRMitra"/>
                <w:b/>
                <w:bCs/>
                <w:color w:val="FF0000"/>
                <w:sz w:val="27"/>
                <w:szCs w:val="27"/>
                <w:rtl/>
                <w:lang w:bidi="fa-IR"/>
              </w:rPr>
            </w:pPr>
            <w:r w:rsidRPr="00936F0F">
              <w:rPr>
                <w:rFonts w:ascii="IRMitra" w:hAnsi="IRMitra" w:cs="IRMitra" w:hint="cs"/>
                <w:b/>
                <w:bCs/>
                <w:sz w:val="27"/>
                <w:szCs w:val="27"/>
                <w:rtl/>
                <w:lang w:bidi="fa-IR"/>
              </w:rPr>
              <w:t xml:space="preserve">نوبت انتشار: </w:t>
            </w:r>
          </w:p>
        </w:tc>
        <w:tc>
          <w:tcPr>
            <w:tcW w:w="3472" w:type="pct"/>
            <w:gridSpan w:val="4"/>
            <w:vAlign w:val="center"/>
          </w:tcPr>
          <w:p w:rsidR="00936F0F" w:rsidRPr="00936F0F" w:rsidRDefault="00936F0F" w:rsidP="00936F0F">
            <w:pPr>
              <w:spacing w:before="60" w:after="60"/>
              <w:jc w:val="both"/>
              <w:rPr>
                <w:rFonts w:ascii="IRMitra" w:hAnsi="IRMitra" w:cs="IRMitra"/>
                <w:color w:val="244061" w:themeColor="accent1" w:themeShade="80"/>
                <w:sz w:val="30"/>
                <w:szCs w:val="30"/>
                <w:rtl/>
                <w:lang w:bidi="fa-IR"/>
              </w:rPr>
            </w:pPr>
            <w:r w:rsidRPr="00936F0F">
              <w:rPr>
                <w:rFonts w:ascii="IRMitra" w:hAnsi="IRMitra" w:cs="IRMitra" w:hint="cs"/>
                <w:color w:val="244061" w:themeColor="accent1" w:themeShade="80"/>
                <w:sz w:val="30"/>
                <w:szCs w:val="30"/>
                <w:rtl/>
                <w:lang w:bidi="fa-IR"/>
              </w:rPr>
              <w:t xml:space="preserve">اول (دیجیتال) </w:t>
            </w:r>
          </w:p>
        </w:tc>
      </w:tr>
      <w:tr w:rsidR="00936F0F" w:rsidRPr="00936F0F" w:rsidTr="00936F0F">
        <w:trPr>
          <w:jc w:val="center"/>
        </w:trPr>
        <w:tc>
          <w:tcPr>
            <w:tcW w:w="1528" w:type="pct"/>
            <w:vAlign w:val="center"/>
          </w:tcPr>
          <w:p w:rsidR="00936F0F" w:rsidRPr="00936F0F" w:rsidRDefault="00936F0F" w:rsidP="00936F0F">
            <w:pPr>
              <w:spacing w:before="60" w:after="60"/>
              <w:jc w:val="both"/>
              <w:rPr>
                <w:rFonts w:ascii="IRMitra" w:hAnsi="IRMitra" w:cs="IRMitra"/>
                <w:b/>
                <w:bCs/>
                <w:color w:val="FF0000"/>
                <w:sz w:val="27"/>
                <w:szCs w:val="27"/>
                <w:rtl/>
                <w:lang w:bidi="fa-IR"/>
              </w:rPr>
            </w:pPr>
            <w:r w:rsidRPr="00936F0F">
              <w:rPr>
                <w:rFonts w:ascii="IRMitra" w:hAnsi="IRMitra" w:cs="IRMitra" w:hint="cs"/>
                <w:b/>
                <w:bCs/>
                <w:sz w:val="27"/>
                <w:szCs w:val="27"/>
                <w:rtl/>
                <w:lang w:bidi="fa-IR"/>
              </w:rPr>
              <w:t xml:space="preserve">تاریخ انتشار: </w:t>
            </w:r>
          </w:p>
        </w:tc>
        <w:tc>
          <w:tcPr>
            <w:tcW w:w="3472" w:type="pct"/>
            <w:gridSpan w:val="4"/>
            <w:vAlign w:val="center"/>
          </w:tcPr>
          <w:p w:rsidR="00936F0F" w:rsidRPr="00936F0F" w:rsidRDefault="00936F0F" w:rsidP="00936F0F">
            <w:pPr>
              <w:spacing w:before="60" w:after="60"/>
              <w:jc w:val="both"/>
              <w:rPr>
                <w:rFonts w:ascii="IRMitra" w:hAnsi="IRMitra" w:cs="IRMitra"/>
                <w:color w:val="244061" w:themeColor="accent1" w:themeShade="80"/>
                <w:sz w:val="30"/>
                <w:szCs w:val="30"/>
                <w:rtl/>
                <w:lang w:bidi="fa-IR"/>
              </w:rPr>
            </w:pPr>
            <w:r w:rsidRPr="00936F0F">
              <w:rPr>
                <w:rFonts w:ascii="IRMitra" w:hAnsi="IRMitra" w:cs="IRMitra"/>
                <w:color w:val="244061"/>
                <w:sz w:val="30"/>
                <w:szCs w:val="30"/>
                <w:rtl/>
                <w:lang w:bidi="fa-IR"/>
              </w:rPr>
              <w:t>دی (جدی) 1394شمسی، ر</w:t>
            </w:r>
            <w:r w:rsidRPr="00936F0F">
              <w:rPr>
                <w:rFonts w:ascii="IRMitra" w:hAnsi="IRMitra" w:cs="IRMitra"/>
                <w:color w:val="244061"/>
                <w:sz w:val="30"/>
                <w:szCs w:val="30"/>
                <w:rtl/>
              </w:rPr>
              <w:t>بيع الأول</w:t>
            </w:r>
            <w:r w:rsidRPr="00936F0F">
              <w:rPr>
                <w:rFonts w:ascii="IRMitra" w:hAnsi="IRMitra" w:cs="IRMitra"/>
                <w:color w:val="244061"/>
                <w:sz w:val="30"/>
                <w:szCs w:val="30"/>
                <w:rtl/>
                <w:lang w:bidi="fa-IR"/>
              </w:rPr>
              <w:t xml:space="preserve"> 1437 هجری</w:t>
            </w:r>
          </w:p>
        </w:tc>
      </w:tr>
      <w:tr w:rsidR="00936F0F" w:rsidRPr="00936F0F" w:rsidTr="00936F0F">
        <w:trPr>
          <w:jc w:val="center"/>
        </w:trPr>
        <w:tc>
          <w:tcPr>
            <w:tcW w:w="1528" w:type="pct"/>
            <w:vAlign w:val="center"/>
          </w:tcPr>
          <w:p w:rsidR="00936F0F" w:rsidRPr="00936F0F" w:rsidRDefault="00936F0F" w:rsidP="00936F0F">
            <w:pPr>
              <w:spacing w:before="60" w:after="60"/>
              <w:jc w:val="both"/>
              <w:rPr>
                <w:rFonts w:ascii="IRMitra" w:hAnsi="IRMitra" w:cs="IRMitra"/>
                <w:b/>
                <w:bCs/>
                <w:sz w:val="27"/>
                <w:szCs w:val="27"/>
                <w:rtl/>
                <w:lang w:bidi="fa-IR"/>
              </w:rPr>
            </w:pPr>
            <w:r w:rsidRPr="00936F0F">
              <w:rPr>
                <w:rFonts w:ascii="IRMitra" w:hAnsi="IRMitra" w:cs="IRMitra" w:hint="cs"/>
                <w:b/>
                <w:bCs/>
                <w:sz w:val="27"/>
                <w:szCs w:val="27"/>
                <w:rtl/>
                <w:lang w:bidi="fa-IR"/>
              </w:rPr>
              <w:t xml:space="preserve">منبع: </w:t>
            </w:r>
          </w:p>
        </w:tc>
        <w:tc>
          <w:tcPr>
            <w:tcW w:w="3472" w:type="pct"/>
            <w:gridSpan w:val="4"/>
            <w:vAlign w:val="center"/>
          </w:tcPr>
          <w:p w:rsidR="00936F0F" w:rsidRPr="00936F0F" w:rsidRDefault="00936F0F" w:rsidP="00936F0F">
            <w:pPr>
              <w:spacing w:before="60" w:after="60"/>
              <w:jc w:val="both"/>
              <w:rPr>
                <w:rFonts w:ascii="IRMitra" w:hAnsi="IRMitra" w:cs="IRMitra"/>
                <w:color w:val="244061" w:themeColor="accent1" w:themeShade="80"/>
                <w:sz w:val="30"/>
                <w:szCs w:val="30"/>
                <w:rtl/>
                <w:lang w:bidi="fa-IR"/>
              </w:rPr>
            </w:pPr>
          </w:p>
        </w:tc>
      </w:tr>
      <w:tr w:rsidR="00936F0F" w:rsidRPr="00936F0F" w:rsidTr="00FA294A">
        <w:trPr>
          <w:jc w:val="center"/>
        </w:trPr>
        <w:tc>
          <w:tcPr>
            <w:tcW w:w="3469" w:type="pct"/>
            <w:gridSpan w:val="4"/>
            <w:vAlign w:val="center"/>
          </w:tcPr>
          <w:p w:rsidR="00936F0F" w:rsidRPr="00936F0F" w:rsidRDefault="00936F0F" w:rsidP="00936F0F">
            <w:pPr>
              <w:jc w:val="center"/>
              <w:rPr>
                <w:rFonts w:cs="IRNazanin"/>
                <w:b/>
                <w:bCs/>
                <w:color w:val="244061" w:themeColor="accent1" w:themeShade="80"/>
                <w:sz w:val="24"/>
                <w:rtl/>
                <w:lang w:bidi="fa-IR"/>
              </w:rPr>
            </w:pPr>
            <w:r w:rsidRPr="00936F0F">
              <w:rPr>
                <w:rFonts w:cs="IRNazanin" w:hint="cs"/>
                <w:b/>
                <w:bCs/>
                <w:color w:val="244061" w:themeColor="accent1" w:themeShade="80"/>
                <w:sz w:val="24"/>
                <w:rtl/>
                <w:lang w:bidi="fa-IR"/>
              </w:rPr>
              <w:t>ای</w:t>
            </w:r>
            <w:r w:rsidRPr="00936F0F">
              <w:rPr>
                <w:rFonts w:cs="IRNazanin" w:hint="eastAsia"/>
                <w:b/>
                <w:bCs/>
                <w:color w:val="244061" w:themeColor="accent1" w:themeShade="80"/>
                <w:sz w:val="24"/>
                <w:rtl/>
                <w:lang w:bidi="fa-IR"/>
              </w:rPr>
              <w:t>ن</w:t>
            </w:r>
            <w:r w:rsidRPr="00936F0F">
              <w:rPr>
                <w:rFonts w:cs="IRNazanin"/>
                <w:b/>
                <w:bCs/>
                <w:color w:val="244061" w:themeColor="accent1" w:themeShade="80"/>
                <w:sz w:val="24"/>
                <w:rtl/>
                <w:lang w:bidi="fa-IR"/>
              </w:rPr>
              <w:t xml:space="preserve"> کتاب </w:t>
            </w:r>
            <w:r w:rsidRPr="00936F0F">
              <w:rPr>
                <w:rFonts w:cs="IRNazanin" w:hint="cs"/>
                <w:b/>
                <w:bCs/>
                <w:color w:val="244061" w:themeColor="accent1" w:themeShade="80"/>
                <w:sz w:val="24"/>
                <w:rtl/>
                <w:lang w:bidi="fa-IR"/>
              </w:rPr>
              <w:t xml:space="preserve">از سایت </w:t>
            </w:r>
            <w:r w:rsidRPr="00936F0F">
              <w:rPr>
                <w:rFonts w:cs="IRNazanin"/>
                <w:b/>
                <w:bCs/>
                <w:color w:val="244061" w:themeColor="accent1" w:themeShade="80"/>
                <w:sz w:val="24"/>
                <w:rtl/>
                <w:lang w:bidi="fa-IR"/>
              </w:rPr>
              <w:t>کتابخان</w:t>
            </w:r>
            <w:r w:rsidRPr="00936F0F">
              <w:rPr>
                <w:rFonts w:cs="IRNazanin" w:hint="cs"/>
                <w:b/>
                <w:bCs/>
                <w:color w:val="244061" w:themeColor="accent1" w:themeShade="80"/>
                <w:sz w:val="24"/>
                <w:rtl/>
                <w:lang w:bidi="fa-IR"/>
              </w:rPr>
              <w:t>ۀ</w:t>
            </w:r>
            <w:r w:rsidRPr="00936F0F">
              <w:rPr>
                <w:rFonts w:cs="IRNazanin"/>
                <w:b/>
                <w:bCs/>
                <w:color w:val="244061" w:themeColor="accent1" w:themeShade="80"/>
                <w:sz w:val="24"/>
                <w:rtl/>
                <w:lang w:bidi="fa-IR"/>
              </w:rPr>
              <w:t xml:space="preserve"> عق</w:t>
            </w:r>
            <w:r w:rsidRPr="00936F0F">
              <w:rPr>
                <w:rFonts w:cs="IRNazanin" w:hint="cs"/>
                <w:b/>
                <w:bCs/>
                <w:color w:val="244061" w:themeColor="accent1" w:themeShade="80"/>
                <w:sz w:val="24"/>
                <w:rtl/>
                <w:lang w:bidi="fa-IR"/>
              </w:rPr>
              <w:t>ی</w:t>
            </w:r>
            <w:r w:rsidRPr="00936F0F">
              <w:rPr>
                <w:rFonts w:cs="IRNazanin" w:hint="eastAsia"/>
                <w:b/>
                <w:bCs/>
                <w:color w:val="244061" w:themeColor="accent1" w:themeShade="80"/>
                <w:sz w:val="24"/>
                <w:rtl/>
                <w:lang w:bidi="fa-IR"/>
              </w:rPr>
              <w:t>ده</w:t>
            </w:r>
            <w:r w:rsidRPr="00936F0F">
              <w:rPr>
                <w:rFonts w:cs="IRNazanin"/>
                <w:b/>
                <w:bCs/>
                <w:color w:val="244061" w:themeColor="accent1" w:themeShade="80"/>
                <w:sz w:val="24"/>
                <w:rtl/>
                <w:lang w:bidi="fa-IR"/>
              </w:rPr>
              <w:t xml:space="preserve"> </w:t>
            </w:r>
            <w:r w:rsidRPr="00936F0F">
              <w:rPr>
                <w:rFonts w:cs="IRNazanin" w:hint="cs"/>
                <w:b/>
                <w:bCs/>
                <w:color w:val="244061" w:themeColor="accent1" w:themeShade="80"/>
                <w:sz w:val="24"/>
                <w:rtl/>
                <w:lang w:bidi="fa-IR"/>
              </w:rPr>
              <w:t xml:space="preserve">دانلود </w:t>
            </w:r>
            <w:r w:rsidRPr="00936F0F">
              <w:rPr>
                <w:rFonts w:cs="IRNazanin"/>
                <w:b/>
                <w:bCs/>
                <w:color w:val="244061" w:themeColor="accent1" w:themeShade="80"/>
                <w:sz w:val="24"/>
                <w:rtl/>
                <w:lang w:bidi="fa-IR"/>
              </w:rPr>
              <w:t>شده است.</w:t>
            </w:r>
          </w:p>
          <w:p w:rsidR="00936F0F" w:rsidRPr="00936F0F" w:rsidRDefault="00936F0F" w:rsidP="00936F0F">
            <w:pPr>
              <w:jc w:val="center"/>
              <w:rPr>
                <w:rFonts w:ascii="IRMitra" w:hAnsi="IRMitra" w:cs="IRMitra"/>
                <w:b/>
                <w:bCs/>
                <w:sz w:val="27"/>
                <w:szCs w:val="27"/>
                <w:rtl/>
                <w:lang w:bidi="fa-IR"/>
              </w:rPr>
            </w:pPr>
            <w:r w:rsidRPr="00936F0F">
              <w:rPr>
                <w:rFonts w:cs="Times New Roman"/>
                <w:b/>
                <w:bCs/>
                <w:color w:val="244061" w:themeColor="accent1" w:themeShade="80"/>
                <w:sz w:val="24"/>
                <w:szCs w:val="24"/>
                <w:lang w:bidi="fa-IR"/>
              </w:rPr>
              <w:t>www.aqeedeh.com</w:t>
            </w:r>
          </w:p>
        </w:tc>
        <w:tc>
          <w:tcPr>
            <w:tcW w:w="1531" w:type="pct"/>
          </w:tcPr>
          <w:p w:rsidR="00936F0F" w:rsidRPr="00936F0F" w:rsidRDefault="00936F0F" w:rsidP="00936F0F">
            <w:pPr>
              <w:jc w:val="center"/>
              <w:rPr>
                <w:rFonts w:ascii="IRMitra" w:hAnsi="IRMitra" w:cs="IRMitra"/>
                <w:color w:val="244061" w:themeColor="accent1" w:themeShade="80"/>
                <w:sz w:val="30"/>
                <w:szCs w:val="30"/>
                <w:rtl/>
                <w:lang w:bidi="fa-IR"/>
              </w:rPr>
            </w:pPr>
            <w:r w:rsidRPr="00936F0F">
              <w:rPr>
                <w:rFonts w:ascii="IRMitra" w:hAnsi="IRMitra" w:cs="IRMitra" w:hint="cs"/>
                <w:noProof/>
                <w:color w:val="244061" w:themeColor="accent1" w:themeShade="80"/>
                <w:sz w:val="30"/>
                <w:szCs w:val="30"/>
                <w:rtl/>
              </w:rPr>
              <w:drawing>
                <wp:inline distT="0" distB="0" distL="0" distR="0" wp14:anchorId="3AAF3BC3" wp14:editId="6F948100">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36F0F" w:rsidRPr="00936F0F" w:rsidTr="00936F0F">
        <w:trPr>
          <w:jc w:val="center"/>
        </w:trPr>
        <w:tc>
          <w:tcPr>
            <w:tcW w:w="1528" w:type="pct"/>
            <w:vAlign w:val="center"/>
          </w:tcPr>
          <w:p w:rsidR="00936F0F" w:rsidRPr="00936F0F" w:rsidRDefault="00936F0F" w:rsidP="00936F0F">
            <w:pPr>
              <w:spacing w:before="60" w:after="60"/>
              <w:jc w:val="center"/>
              <w:rPr>
                <w:rFonts w:ascii="IRMitra" w:hAnsi="IRMitra" w:cs="IRMitra"/>
                <w:b/>
                <w:bCs/>
                <w:sz w:val="27"/>
                <w:szCs w:val="27"/>
                <w:rtl/>
                <w:lang w:bidi="fa-IR"/>
              </w:rPr>
            </w:pPr>
            <w:r w:rsidRPr="00936F0F">
              <w:rPr>
                <w:rFonts w:ascii="IRNazanin" w:hAnsi="IRNazanin" w:cs="IRNazanin"/>
                <w:b/>
                <w:bCs/>
                <w:rtl/>
                <w:lang w:bidi="fa-IR"/>
              </w:rPr>
              <w:t>ایمیل:</w:t>
            </w:r>
          </w:p>
        </w:tc>
        <w:tc>
          <w:tcPr>
            <w:tcW w:w="3472" w:type="pct"/>
            <w:gridSpan w:val="4"/>
            <w:vAlign w:val="center"/>
          </w:tcPr>
          <w:p w:rsidR="00936F0F" w:rsidRPr="00936F0F" w:rsidRDefault="00936F0F" w:rsidP="00936F0F">
            <w:pPr>
              <w:jc w:val="right"/>
              <w:rPr>
                <w:rFonts w:ascii="IRMitra" w:hAnsi="IRMitra" w:cs="IRMitra"/>
                <w:color w:val="244061" w:themeColor="accent1" w:themeShade="80"/>
                <w:sz w:val="30"/>
                <w:szCs w:val="30"/>
                <w:rtl/>
                <w:lang w:bidi="fa-IR"/>
              </w:rPr>
            </w:pPr>
            <w:r w:rsidRPr="00936F0F">
              <w:rPr>
                <w:rFonts w:asciiTheme="majorBidi" w:hAnsiTheme="majorBidi" w:cstheme="majorBidi"/>
                <w:b/>
                <w:bCs/>
                <w:sz w:val="24"/>
                <w:szCs w:val="24"/>
              </w:rPr>
              <w:t>book@aqeedeh.com</w:t>
            </w:r>
          </w:p>
        </w:tc>
      </w:tr>
      <w:tr w:rsidR="00936F0F" w:rsidRPr="00936F0F" w:rsidTr="00FA294A">
        <w:trPr>
          <w:jc w:val="center"/>
        </w:trPr>
        <w:tc>
          <w:tcPr>
            <w:tcW w:w="5000" w:type="pct"/>
            <w:gridSpan w:val="5"/>
            <w:vAlign w:val="bottom"/>
          </w:tcPr>
          <w:p w:rsidR="00936F0F" w:rsidRPr="00936F0F" w:rsidRDefault="00936F0F" w:rsidP="00936F0F">
            <w:pPr>
              <w:jc w:val="center"/>
              <w:rPr>
                <w:rFonts w:ascii="IRMitra" w:hAnsi="IRMitra" w:cs="IRMitra"/>
                <w:color w:val="244061" w:themeColor="accent1" w:themeShade="80"/>
                <w:sz w:val="30"/>
                <w:szCs w:val="30"/>
                <w:rtl/>
                <w:lang w:bidi="fa-IR"/>
              </w:rPr>
            </w:pPr>
            <w:r w:rsidRPr="00936F0F">
              <w:rPr>
                <w:rFonts w:ascii="Times New Roman Bold" w:hAnsi="Times New Roman Bold" w:cs="IRNazanin"/>
                <w:b/>
                <w:bCs/>
                <w:sz w:val="26"/>
                <w:rtl/>
              </w:rPr>
              <w:t>سا</w:t>
            </w:r>
            <w:r w:rsidRPr="00936F0F">
              <w:rPr>
                <w:rFonts w:ascii="Times New Roman Bold" w:hAnsi="Times New Roman Bold" w:cs="IRNazanin" w:hint="cs"/>
                <w:b/>
                <w:bCs/>
                <w:sz w:val="26"/>
                <w:rtl/>
              </w:rPr>
              <w:t>ی</w:t>
            </w:r>
            <w:r w:rsidRPr="00936F0F">
              <w:rPr>
                <w:rFonts w:ascii="Times New Roman Bold" w:hAnsi="Times New Roman Bold" w:cs="IRNazanin" w:hint="eastAsia"/>
                <w:b/>
                <w:bCs/>
                <w:sz w:val="26"/>
                <w:rtl/>
              </w:rPr>
              <w:t>ت‌ها</w:t>
            </w:r>
            <w:r w:rsidRPr="00936F0F">
              <w:rPr>
                <w:rFonts w:ascii="Times New Roman Bold" w:hAnsi="Times New Roman Bold" w:cs="IRNazanin" w:hint="cs"/>
                <w:b/>
                <w:bCs/>
                <w:sz w:val="26"/>
                <w:rtl/>
              </w:rPr>
              <w:t>ی</w:t>
            </w:r>
            <w:r w:rsidRPr="00936F0F">
              <w:rPr>
                <w:rFonts w:ascii="Times New Roman Bold" w:hAnsi="Times New Roman Bold" w:cs="IRNazanin"/>
                <w:b/>
                <w:bCs/>
                <w:sz w:val="26"/>
                <w:rtl/>
              </w:rPr>
              <w:t xml:space="preserve"> مجموع</w:t>
            </w:r>
            <w:r w:rsidRPr="00936F0F">
              <w:rPr>
                <w:rFonts w:ascii="Times New Roman Bold" w:hAnsi="Times New Roman Bold" w:cs="IRNazanin" w:hint="cs"/>
                <w:b/>
                <w:bCs/>
                <w:sz w:val="26"/>
                <w:rtl/>
              </w:rPr>
              <w:t>ۀ</w:t>
            </w:r>
            <w:r w:rsidRPr="00936F0F">
              <w:rPr>
                <w:rFonts w:ascii="Times New Roman Bold" w:hAnsi="Times New Roman Bold" w:cs="IRNazanin"/>
                <w:b/>
                <w:bCs/>
                <w:sz w:val="26"/>
                <w:rtl/>
              </w:rPr>
              <w:t xml:space="preserve"> موحد</w:t>
            </w:r>
            <w:r w:rsidRPr="00936F0F">
              <w:rPr>
                <w:rFonts w:ascii="Times New Roman Bold" w:hAnsi="Times New Roman Bold" w:cs="IRNazanin" w:hint="cs"/>
                <w:b/>
                <w:bCs/>
                <w:sz w:val="26"/>
                <w:rtl/>
              </w:rPr>
              <w:t>ی</w:t>
            </w:r>
            <w:r w:rsidRPr="00936F0F">
              <w:rPr>
                <w:rFonts w:ascii="Times New Roman Bold" w:hAnsi="Times New Roman Bold" w:cs="IRNazanin" w:hint="eastAsia"/>
                <w:b/>
                <w:bCs/>
                <w:sz w:val="26"/>
                <w:rtl/>
              </w:rPr>
              <w:t>ن</w:t>
            </w:r>
          </w:p>
        </w:tc>
      </w:tr>
      <w:tr w:rsidR="00936F0F" w:rsidRPr="00936F0F" w:rsidTr="00936F0F">
        <w:trPr>
          <w:jc w:val="center"/>
        </w:trPr>
        <w:tc>
          <w:tcPr>
            <w:tcW w:w="2295" w:type="pct"/>
            <w:gridSpan w:val="2"/>
            <w:shd w:val="clear" w:color="auto" w:fill="auto"/>
          </w:tcPr>
          <w:p w:rsidR="00936F0F" w:rsidRPr="00936F0F" w:rsidRDefault="00936F0F" w:rsidP="00936F0F">
            <w:pPr>
              <w:widowControl w:val="0"/>
              <w:tabs>
                <w:tab w:val="right" w:leader="dot" w:pos="5138"/>
              </w:tabs>
              <w:bidi w:val="0"/>
              <w:spacing w:before="60" w:after="60"/>
              <w:rPr>
                <w:rFonts w:ascii="Literata" w:hAnsi="Literata" w:cs="Times New Roman"/>
                <w:sz w:val="24"/>
                <w:szCs w:val="24"/>
                <w:lang w:bidi="fa-IR"/>
              </w:rPr>
            </w:pPr>
            <w:r w:rsidRPr="00936F0F">
              <w:rPr>
                <w:rFonts w:ascii="Literata" w:hAnsi="Literata" w:cs="Times New Roman"/>
                <w:sz w:val="24"/>
                <w:szCs w:val="24"/>
                <w:lang w:bidi="fa-IR"/>
              </w:rPr>
              <w:t>www.mowahedin.com</w:t>
            </w:r>
          </w:p>
          <w:p w:rsidR="00936F0F" w:rsidRPr="00936F0F" w:rsidRDefault="00936F0F" w:rsidP="00936F0F">
            <w:pPr>
              <w:widowControl w:val="0"/>
              <w:tabs>
                <w:tab w:val="right" w:leader="dot" w:pos="5138"/>
              </w:tabs>
              <w:bidi w:val="0"/>
              <w:spacing w:before="60" w:after="60"/>
              <w:rPr>
                <w:rFonts w:ascii="Literata" w:hAnsi="Literata" w:cs="Times New Roman"/>
                <w:sz w:val="24"/>
                <w:szCs w:val="24"/>
                <w:lang w:bidi="fa-IR"/>
              </w:rPr>
            </w:pPr>
            <w:r w:rsidRPr="00936F0F">
              <w:rPr>
                <w:rFonts w:ascii="Literata" w:hAnsi="Literata" w:cs="Times New Roman"/>
                <w:sz w:val="24"/>
                <w:szCs w:val="24"/>
                <w:lang w:bidi="fa-IR"/>
              </w:rPr>
              <w:t>www.videofarsi.com</w:t>
            </w:r>
          </w:p>
          <w:p w:rsidR="00936F0F" w:rsidRPr="00936F0F" w:rsidRDefault="00936F0F" w:rsidP="00936F0F">
            <w:pPr>
              <w:bidi w:val="0"/>
              <w:spacing w:before="60" w:after="60"/>
              <w:rPr>
                <w:rFonts w:ascii="Literata" w:hAnsi="Literata" w:cs="Times New Roman"/>
                <w:sz w:val="24"/>
                <w:szCs w:val="24"/>
                <w:lang w:bidi="fa-IR"/>
              </w:rPr>
            </w:pPr>
            <w:r w:rsidRPr="00936F0F">
              <w:rPr>
                <w:rFonts w:ascii="Literata" w:hAnsi="Literata" w:cs="Times New Roman"/>
                <w:sz w:val="24"/>
                <w:szCs w:val="24"/>
                <w:lang w:bidi="fa-IR"/>
              </w:rPr>
              <w:t>www.zekr.tv</w:t>
            </w:r>
          </w:p>
          <w:p w:rsidR="00936F0F" w:rsidRPr="00936F0F" w:rsidRDefault="00936F0F" w:rsidP="00936F0F">
            <w:pPr>
              <w:bidi w:val="0"/>
              <w:spacing w:before="60" w:after="60"/>
              <w:rPr>
                <w:rFonts w:ascii="IRMitra" w:hAnsi="IRMitra" w:cs="IRMitra"/>
                <w:b/>
                <w:bCs/>
                <w:sz w:val="27"/>
                <w:szCs w:val="27"/>
                <w:rtl/>
                <w:lang w:bidi="fa-IR"/>
              </w:rPr>
            </w:pPr>
            <w:r w:rsidRPr="00936F0F">
              <w:rPr>
                <w:rFonts w:ascii="Literata" w:hAnsi="Literata" w:cs="Times New Roman"/>
                <w:sz w:val="24"/>
                <w:szCs w:val="24"/>
                <w:lang w:bidi="fa-IR"/>
              </w:rPr>
              <w:t>www.mowahed.com</w:t>
            </w:r>
          </w:p>
        </w:tc>
        <w:tc>
          <w:tcPr>
            <w:tcW w:w="360" w:type="pct"/>
          </w:tcPr>
          <w:p w:rsidR="00936F0F" w:rsidRPr="00936F0F" w:rsidRDefault="00936F0F" w:rsidP="00936F0F">
            <w:pPr>
              <w:rPr>
                <w:rFonts w:ascii="IRMitra" w:hAnsi="IRMitra" w:cs="IRMitra"/>
                <w:color w:val="244061" w:themeColor="accent1" w:themeShade="80"/>
                <w:sz w:val="30"/>
                <w:szCs w:val="30"/>
                <w:rtl/>
                <w:lang w:bidi="fa-IR"/>
              </w:rPr>
            </w:pPr>
          </w:p>
        </w:tc>
        <w:tc>
          <w:tcPr>
            <w:tcW w:w="2344" w:type="pct"/>
            <w:gridSpan w:val="2"/>
          </w:tcPr>
          <w:p w:rsidR="00936F0F" w:rsidRPr="00936F0F" w:rsidRDefault="00936F0F" w:rsidP="00936F0F">
            <w:pPr>
              <w:widowControl w:val="0"/>
              <w:tabs>
                <w:tab w:val="right" w:leader="dot" w:pos="5138"/>
              </w:tabs>
              <w:bidi w:val="0"/>
              <w:rPr>
                <w:rFonts w:ascii="Literata" w:hAnsi="Literata" w:cs="Times New Roman"/>
                <w:sz w:val="24"/>
                <w:szCs w:val="24"/>
              </w:rPr>
            </w:pPr>
            <w:r w:rsidRPr="00936F0F">
              <w:rPr>
                <w:rFonts w:ascii="Literata" w:hAnsi="Literata" w:cs="Times New Roman"/>
                <w:sz w:val="24"/>
                <w:szCs w:val="24"/>
              </w:rPr>
              <w:t>www.aqeedeh.com</w:t>
            </w:r>
          </w:p>
          <w:p w:rsidR="00936F0F" w:rsidRPr="00936F0F" w:rsidRDefault="00936F0F" w:rsidP="00936F0F">
            <w:pPr>
              <w:widowControl w:val="0"/>
              <w:tabs>
                <w:tab w:val="right" w:leader="dot" w:pos="5138"/>
              </w:tabs>
              <w:bidi w:val="0"/>
              <w:rPr>
                <w:rFonts w:ascii="Literata" w:hAnsi="Literata" w:cs="Times New Roman"/>
                <w:sz w:val="24"/>
                <w:szCs w:val="24"/>
              </w:rPr>
            </w:pPr>
            <w:r w:rsidRPr="00936F0F">
              <w:rPr>
                <w:rFonts w:ascii="Literata" w:hAnsi="Literata" w:cs="Times New Roman"/>
                <w:sz w:val="24"/>
                <w:szCs w:val="24"/>
              </w:rPr>
              <w:t>www.islamtxt.com</w:t>
            </w:r>
          </w:p>
          <w:p w:rsidR="00936F0F" w:rsidRPr="00936F0F" w:rsidRDefault="00E273FA" w:rsidP="00936F0F">
            <w:pPr>
              <w:widowControl w:val="0"/>
              <w:tabs>
                <w:tab w:val="right" w:leader="dot" w:pos="5138"/>
              </w:tabs>
              <w:bidi w:val="0"/>
              <w:rPr>
                <w:rFonts w:ascii="Literata" w:hAnsi="Literata" w:cs="Times New Roman"/>
                <w:sz w:val="24"/>
                <w:szCs w:val="24"/>
              </w:rPr>
            </w:pPr>
            <w:hyperlink r:id="rId14" w:history="1">
              <w:r w:rsidR="00936F0F" w:rsidRPr="00936F0F">
                <w:rPr>
                  <w:rFonts w:ascii="Literata" w:hAnsi="Literata" w:cs="Times New Roman"/>
                  <w:sz w:val="24"/>
                  <w:szCs w:val="24"/>
                </w:rPr>
                <w:t>www.shabnam.cc</w:t>
              </w:r>
            </w:hyperlink>
          </w:p>
          <w:p w:rsidR="00936F0F" w:rsidRPr="00936F0F" w:rsidRDefault="00936F0F" w:rsidP="00936F0F">
            <w:pPr>
              <w:bidi w:val="0"/>
              <w:rPr>
                <w:rFonts w:ascii="IRMitra" w:hAnsi="IRMitra" w:cs="IRMitra"/>
                <w:color w:val="244061" w:themeColor="accent1" w:themeShade="80"/>
                <w:sz w:val="30"/>
                <w:szCs w:val="30"/>
                <w:rtl/>
                <w:lang w:bidi="fa-IR"/>
              </w:rPr>
            </w:pPr>
            <w:r w:rsidRPr="00936F0F">
              <w:rPr>
                <w:rFonts w:ascii="Literata" w:hAnsi="Literata" w:cs="Times New Roman"/>
                <w:sz w:val="24"/>
                <w:szCs w:val="24"/>
              </w:rPr>
              <w:t>www.sadaislam.com</w:t>
            </w:r>
          </w:p>
        </w:tc>
      </w:tr>
      <w:tr w:rsidR="00936F0F" w:rsidRPr="00936F0F" w:rsidTr="00936F0F">
        <w:trPr>
          <w:jc w:val="center"/>
        </w:trPr>
        <w:tc>
          <w:tcPr>
            <w:tcW w:w="2295" w:type="pct"/>
            <w:gridSpan w:val="2"/>
          </w:tcPr>
          <w:p w:rsidR="00936F0F" w:rsidRPr="00936F0F" w:rsidRDefault="00936F0F" w:rsidP="00936F0F">
            <w:pPr>
              <w:spacing w:before="60" w:after="60"/>
              <w:rPr>
                <w:rFonts w:ascii="IRMitra" w:hAnsi="IRMitra" w:cs="IRMitra"/>
                <w:b/>
                <w:bCs/>
                <w:sz w:val="5"/>
                <w:szCs w:val="5"/>
                <w:rtl/>
                <w:lang w:bidi="fa-IR"/>
              </w:rPr>
            </w:pPr>
          </w:p>
        </w:tc>
        <w:tc>
          <w:tcPr>
            <w:tcW w:w="2705" w:type="pct"/>
            <w:gridSpan w:val="3"/>
          </w:tcPr>
          <w:p w:rsidR="00936F0F" w:rsidRPr="00936F0F" w:rsidRDefault="00936F0F" w:rsidP="00936F0F">
            <w:pPr>
              <w:rPr>
                <w:rFonts w:ascii="IRMitra" w:hAnsi="IRMitra" w:cs="IRMitra"/>
                <w:color w:val="244061" w:themeColor="accent1" w:themeShade="80"/>
                <w:sz w:val="5"/>
                <w:szCs w:val="5"/>
                <w:rtl/>
                <w:lang w:bidi="fa-IR"/>
              </w:rPr>
            </w:pPr>
          </w:p>
        </w:tc>
      </w:tr>
      <w:tr w:rsidR="00936F0F" w:rsidRPr="00936F0F" w:rsidTr="00FA294A">
        <w:trPr>
          <w:jc w:val="center"/>
        </w:trPr>
        <w:tc>
          <w:tcPr>
            <w:tcW w:w="5000" w:type="pct"/>
            <w:gridSpan w:val="5"/>
          </w:tcPr>
          <w:p w:rsidR="00936F0F" w:rsidRPr="00936F0F" w:rsidRDefault="00936F0F" w:rsidP="00936F0F">
            <w:pPr>
              <w:jc w:val="center"/>
              <w:rPr>
                <w:rFonts w:ascii="IRMitra" w:hAnsi="IRMitra" w:cs="IRMitra"/>
                <w:color w:val="244061" w:themeColor="accent1" w:themeShade="80"/>
                <w:sz w:val="30"/>
                <w:szCs w:val="30"/>
                <w:rtl/>
                <w:lang w:bidi="fa-IR"/>
              </w:rPr>
            </w:pPr>
            <w:r w:rsidRPr="00936F0F">
              <w:rPr>
                <w:rFonts w:ascii="IRMitra" w:hAnsi="IRMitra" w:cs="IRMitra" w:hint="cs"/>
                <w:noProof/>
                <w:color w:val="244061" w:themeColor="accent1" w:themeShade="80"/>
                <w:sz w:val="30"/>
                <w:szCs w:val="30"/>
                <w:rtl/>
              </w:rPr>
              <w:drawing>
                <wp:inline distT="0" distB="0" distL="0" distR="0" wp14:anchorId="4AB5D406" wp14:editId="3C93D507">
                  <wp:extent cx="1531917" cy="79743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5148" cy="799118"/>
                          </a:xfrm>
                          <a:prstGeom prst="rect">
                            <a:avLst/>
                          </a:prstGeom>
                        </pic:spPr>
                      </pic:pic>
                    </a:graphicData>
                  </a:graphic>
                </wp:inline>
              </w:drawing>
            </w:r>
          </w:p>
        </w:tc>
      </w:tr>
      <w:tr w:rsidR="00936F0F" w:rsidRPr="00936F0F" w:rsidTr="00FA294A">
        <w:trPr>
          <w:jc w:val="center"/>
        </w:trPr>
        <w:tc>
          <w:tcPr>
            <w:tcW w:w="5000" w:type="pct"/>
            <w:gridSpan w:val="5"/>
            <w:vAlign w:val="center"/>
          </w:tcPr>
          <w:p w:rsidR="00936F0F" w:rsidRPr="00936F0F" w:rsidRDefault="00936F0F" w:rsidP="00936F0F">
            <w:pPr>
              <w:spacing w:before="60" w:after="60"/>
              <w:jc w:val="center"/>
              <w:rPr>
                <w:rFonts w:ascii="IRMitra" w:hAnsi="IRMitra" w:cs="IRMitra"/>
                <w:noProof/>
                <w:color w:val="244061" w:themeColor="accent1" w:themeShade="80"/>
                <w:sz w:val="30"/>
                <w:szCs w:val="30"/>
                <w:rtl/>
              </w:rPr>
            </w:pPr>
            <w:r w:rsidRPr="00936F0F">
              <w:rPr>
                <w:rFonts w:ascii="IRMitra" w:hAnsi="IRMitra" w:cs="IRMitra"/>
                <w:noProof/>
                <w:color w:val="244061" w:themeColor="accent1" w:themeShade="80"/>
                <w:sz w:val="26"/>
                <w:szCs w:val="26"/>
              </w:rPr>
              <w:t>contact@mowahedin.com</w:t>
            </w:r>
          </w:p>
        </w:tc>
      </w:tr>
    </w:tbl>
    <w:p w:rsidR="003117B8" w:rsidRPr="00C77CCB" w:rsidRDefault="003117B8" w:rsidP="00FF4809">
      <w:pPr>
        <w:widowControl w:val="0"/>
        <w:shd w:val="clear" w:color="auto" w:fill="FFFFFF"/>
        <w:tabs>
          <w:tab w:val="right" w:leader="dot" w:pos="5138"/>
        </w:tabs>
        <w:spacing w:line="228" w:lineRule="auto"/>
        <w:rPr>
          <w:rFonts w:cs="B Lotus"/>
          <w:rtl/>
          <w:lang w:bidi="fa-IR"/>
        </w:rPr>
      </w:pPr>
    </w:p>
    <w:p w:rsidR="00492040" w:rsidRPr="00936F0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C77CCB" w:rsidRDefault="004E73C7" w:rsidP="00D97A5E">
      <w:pPr>
        <w:widowControl w:val="0"/>
        <w:shd w:val="clear" w:color="auto" w:fill="FFFFFF"/>
        <w:tabs>
          <w:tab w:val="right" w:leader="dot" w:pos="5138"/>
        </w:tabs>
        <w:spacing w:line="228" w:lineRule="auto"/>
        <w:rPr>
          <w:rFonts w:cs="B Lotus"/>
          <w:rtl/>
          <w:lang w:bidi="fa-IR"/>
        </w:rPr>
        <w:sectPr w:rsidR="004E73C7" w:rsidRPr="00C77CCB"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C77CCB" w:rsidRDefault="00D643BE" w:rsidP="00796E48">
      <w:pPr>
        <w:jc w:val="center"/>
        <w:rPr>
          <w:rFonts w:ascii="IranNastaliq" w:hAnsi="IranNastaliq" w:cs="IranNastaliq"/>
          <w:sz w:val="30"/>
          <w:szCs w:val="30"/>
          <w:rtl/>
          <w:lang w:bidi="fa-IR"/>
        </w:rPr>
      </w:pPr>
      <w:bookmarkStart w:id="6" w:name="_Toc62138800"/>
      <w:bookmarkStart w:id="7" w:name="_Toc272967535"/>
      <w:r w:rsidRPr="00C77CCB">
        <w:rPr>
          <w:rFonts w:ascii="IranNastaliq" w:hAnsi="IranNastaliq" w:cs="IranNastaliq"/>
          <w:sz w:val="30"/>
          <w:szCs w:val="30"/>
          <w:rtl/>
          <w:lang w:bidi="fa-IR"/>
        </w:rPr>
        <w:lastRenderedPageBreak/>
        <w:t>بسم الله الرحمن الرحیم</w:t>
      </w:r>
    </w:p>
    <w:p w:rsidR="00BB0CA3" w:rsidRPr="00C77CCB" w:rsidRDefault="005037D1" w:rsidP="003504E5">
      <w:pPr>
        <w:pStyle w:val="a1"/>
        <w:rPr>
          <w:rtl/>
        </w:rPr>
      </w:pPr>
      <w:bookmarkStart w:id="8" w:name="_Toc275041238"/>
      <w:bookmarkStart w:id="9" w:name="_Toc393461726"/>
      <w:r w:rsidRPr="00C77CCB">
        <w:rPr>
          <w:rtl/>
        </w:rPr>
        <w:t>فهرست مطال</w:t>
      </w:r>
      <w:bookmarkEnd w:id="6"/>
      <w:bookmarkEnd w:id="7"/>
      <w:bookmarkEnd w:id="8"/>
      <w:r w:rsidR="00BB0CA3" w:rsidRPr="00C77CCB">
        <w:rPr>
          <w:rtl/>
        </w:rPr>
        <w:t>ب</w:t>
      </w:r>
      <w:bookmarkEnd w:id="9"/>
    </w:p>
    <w:p w:rsidR="003504E5" w:rsidRDefault="003504E5" w:rsidP="00480B8D">
      <w:pPr>
        <w:pStyle w:val="TOC1"/>
        <w:tabs>
          <w:tab w:val="right" w:leader="dot" w:pos="6226"/>
        </w:tabs>
        <w:spacing w:line="230"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سوم;3;تیتر چهارم44444444444;4" </w:instrText>
      </w:r>
      <w:r>
        <w:rPr>
          <w:rFonts w:ascii="IranNastaliq" w:hAnsi="IranNastaliq" w:cs="IranNastaliq"/>
          <w:bCs w:val="0"/>
          <w:sz w:val="30"/>
          <w:szCs w:val="30"/>
          <w:rtl/>
          <w:lang w:bidi="fa-IR"/>
        </w:rPr>
        <w:fldChar w:fldCharType="separate"/>
      </w:r>
      <w:hyperlink w:anchor="_Toc393461727" w:history="1">
        <w:r w:rsidRPr="00511694">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Toc393461727 \h</w:instrText>
        </w:r>
        <w:r>
          <w:rPr>
            <w:noProof/>
            <w:webHidden/>
            <w:rtl/>
          </w:rPr>
          <w:instrText xml:space="preserve"> </w:instrText>
        </w:r>
        <w:r>
          <w:rPr>
            <w:rStyle w:val="Hyperlink"/>
            <w:noProof/>
            <w:rtl/>
          </w:rPr>
        </w:r>
        <w:r>
          <w:rPr>
            <w:rStyle w:val="Hyperlink"/>
            <w:noProof/>
            <w:rtl/>
          </w:rPr>
          <w:fldChar w:fldCharType="separate"/>
        </w:r>
        <w:r w:rsidR="00480B8D">
          <w:rPr>
            <w:noProof/>
            <w:webHidden/>
            <w:rtl/>
          </w:rPr>
          <w:t>5</w:t>
        </w:r>
        <w:r>
          <w:rPr>
            <w:rStyle w:val="Hyperlink"/>
            <w:noProof/>
            <w:rtl/>
          </w:rPr>
          <w:fldChar w:fldCharType="end"/>
        </w:r>
      </w:hyperlink>
    </w:p>
    <w:p w:rsidR="003504E5" w:rsidRDefault="00E273FA" w:rsidP="00480B8D">
      <w:pPr>
        <w:pStyle w:val="TOC1"/>
        <w:tabs>
          <w:tab w:val="right" w:leader="dot" w:pos="6226"/>
        </w:tabs>
        <w:spacing w:line="230" w:lineRule="auto"/>
        <w:rPr>
          <w:rFonts w:ascii="Calibri" w:hAnsi="Calibri" w:cs="Arial"/>
          <w:bCs w:val="0"/>
          <w:noProof/>
          <w:sz w:val="22"/>
          <w:szCs w:val="22"/>
          <w:rtl/>
          <w:lang w:bidi="fa-IR"/>
        </w:rPr>
      </w:pPr>
      <w:hyperlink w:anchor="_Toc393461728" w:history="1">
        <w:r w:rsidR="003504E5" w:rsidRPr="00511694">
          <w:rPr>
            <w:rStyle w:val="Hyperlink"/>
            <w:rFonts w:hint="eastAsia"/>
            <w:noProof/>
            <w:rtl/>
          </w:rPr>
          <w:t>آغاز</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Toc393461728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7</w:t>
        </w:r>
        <w:r w:rsidR="003504E5">
          <w:rPr>
            <w:rStyle w:val="Hyperlink"/>
            <w:noProof/>
            <w:rtl/>
          </w:rPr>
          <w:fldChar w:fldCharType="end"/>
        </w:r>
      </w:hyperlink>
    </w:p>
    <w:p w:rsidR="003504E5" w:rsidRDefault="00E273FA" w:rsidP="00480B8D">
      <w:pPr>
        <w:pStyle w:val="TOC1"/>
        <w:tabs>
          <w:tab w:val="right" w:leader="dot" w:pos="6226"/>
        </w:tabs>
        <w:spacing w:line="230" w:lineRule="auto"/>
        <w:rPr>
          <w:rFonts w:ascii="Calibri" w:hAnsi="Calibri" w:cs="Arial"/>
          <w:bCs w:val="0"/>
          <w:noProof/>
          <w:sz w:val="22"/>
          <w:szCs w:val="22"/>
          <w:rtl/>
          <w:lang w:bidi="fa-IR"/>
        </w:rPr>
      </w:pPr>
      <w:hyperlink w:anchor="_Toc393461729" w:history="1">
        <w:r w:rsidR="003504E5" w:rsidRPr="00511694">
          <w:rPr>
            <w:rStyle w:val="Hyperlink"/>
            <w:rFonts w:hint="eastAsia"/>
            <w:noProof/>
            <w:rtl/>
          </w:rPr>
          <w:t>نگاه</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به</w:t>
        </w:r>
        <w:r w:rsidR="003504E5" w:rsidRPr="00511694">
          <w:rPr>
            <w:rStyle w:val="Hyperlink"/>
            <w:noProof/>
            <w:rtl/>
          </w:rPr>
          <w:t xml:space="preserve"> </w:t>
        </w:r>
        <w:r w:rsidR="003504E5" w:rsidRPr="00511694">
          <w:rPr>
            <w:rStyle w:val="Hyperlink"/>
            <w:rFonts w:hint="eastAsia"/>
            <w:noProof/>
            <w:rtl/>
          </w:rPr>
          <w:t>گذشته</w:t>
        </w:r>
        <w:r w:rsidR="003504E5" w:rsidRPr="00511694">
          <w:rPr>
            <w:rStyle w:val="Hyperlink"/>
            <w:noProof/>
            <w:rtl/>
          </w:rPr>
          <w:t xml:space="preserve"> </w:t>
        </w:r>
        <w:r w:rsidR="003504E5" w:rsidRPr="00511694">
          <w:rPr>
            <w:rStyle w:val="Hyperlink"/>
            <w:rFonts w:hint="eastAsia"/>
            <w:noProof/>
            <w:rtl/>
          </w:rPr>
          <w:t>تاريخ</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Toc393461729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8</w:t>
        </w:r>
        <w:r w:rsidR="003504E5">
          <w:rPr>
            <w:rStyle w:val="Hyperlink"/>
            <w:noProof/>
            <w:rtl/>
          </w:rPr>
          <w:fldChar w:fldCharType="end"/>
        </w:r>
      </w:hyperlink>
    </w:p>
    <w:p w:rsidR="003504E5" w:rsidRDefault="00E273FA" w:rsidP="00480B8D">
      <w:pPr>
        <w:pStyle w:val="TOC2"/>
        <w:tabs>
          <w:tab w:val="right" w:leader="dot" w:pos="6226"/>
        </w:tabs>
        <w:spacing w:line="230" w:lineRule="auto"/>
        <w:rPr>
          <w:rFonts w:ascii="Calibri" w:hAnsi="Calibri" w:cs="Arial"/>
          <w:noProof/>
          <w:sz w:val="22"/>
          <w:szCs w:val="22"/>
          <w:rtl/>
          <w:lang w:bidi="fa-IR"/>
        </w:rPr>
      </w:pPr>
      <w:hyperlink w:anchor="_Toc393461730" w:history="1">
        <w:r w:rsidR="003504E5" w:rsidRPr="00511694">
          <w:rPr>
            <w:rStyle w:val="Hyperlink"/>
            <w:rFonts w:hint="eastAsia"/>
            <w:noProof/>
            <w:rtl/>
          </w:rPr>
          <w:t>سوء</w:t>
        </w:r>
        <w:r w:rsidR="003504E5" w:rsidRPr="00511694">
          <w:rPr>
            <w:rStyle w:val="Hyperlink"/>
            <w:noProof/>
            <w:rtl/>
          </w:rPr>
          <w:t xml:space="preserve"> </w:t>
        </w:r>
        <w:r w:rsidR="003504E5" w:rsidRPr="00511694">
          <w:rPr>
            <w:rStyle w:val="Hyperlink"/>
            <w:rFonts w:hint="eastAsia"/>
            <w:noProof/>
            <w:rtl/>
          </w:rPr>
          <w:t>استفاده</w:t>
        </w:r>
        <w:r w:rsidR="003504E5" w:rsidRPr="00511694">
          <w:rPr>
            <w:rStyle w:val="Hyperlink"/>
            <w:noProof/>
            <w:rtl/>
          </w:rPr>
          <w:t xml:space="preserve"> </w:t>
        </w:r>
        <w:r w:rsidR="003504E5" w:rsidRPr="00511694">
          <w:rPr>
            <w:rStyle w:val="Hyperlink"/>
            <w:rFonts w:hint="eastAsia"/>
            <w:noProof/>
            <w:rtl/>
          </w:rPr>
          <w:t>از</w:t>
        </w:r>
        <w:r w:rsidR="003504E5" w:rsidRPr="00511694">
          <w:rPr>
            <w:rStyle w:val="Hyperlink"/>
            <w:noProof/>
            <w:rtl/>
          </w:rPr>
          <w:t xml:space="preserve"> </w:t>
        </w:r>
        <w:r w:rsidR="003504E5" w:rsidRPr="00511694">
          <w:rPr>
            <w:rStyle w:val="Hyperlink"/>
            <w:rFonts w:hint="eastAsia"/>
            <w:noProof/>
            <w:rtl/>
          </w:rPr>
          <w:t>نام</w:t>
        </w:r>
        <w:r w:rsidR="003504E5" w:rsidRPr="00511694">
          <w:rPr>
            <w:rStyle w:val="Hyperlink"/>
            <w:noProof/>
            <w:rtl/>
          </w:rPr>
          <w:t xml:space="preserve"> </w:t>
        </w:r>
        <w:r w:rsidR="003504E5" w:rsidRPr="00511694">
          <w:rPr>
            <w:rStyle w:val="Hyperlink"/>
            <w:rFonts w:hint="eastAsia"/>
            <w:noProof/>
            <w:rtl/>
          </w:rPr>
          <w:t>اهل</w:t>
        </w:r>
        <w:r w:rsidR="003504E5" w:rsidRPr="00511694">
          <w:rPr>
            <w:rStyle w:val="Hyperlink"/>
            <w:noProof/>
            <w:rtl/>
          </w:rPr>
          <w:t xml:space="preserve"> </w:t>
        </w:r>
        <w:r w:rsidR="003504E5" w:rsidRPr="00511694">
          <w:rPr>
            <w:rStyle w:val="Hyperlink"/>
            <w:rFonts w:hint="eastAsia"/>
            <w:noProof/>
            <w:rtl/>
          </w:rPr>
          <w:t>بيت</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Toc393461730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9</w:t>
        </w:r>
        <w:r w:rsidR="003504E5">
          <w:rPr>
            <w:rStyle w:val="Hyperlink"/>
            <w:noProof/>
            <w:rtl/>
          </w:rPr>
          <w:fldChar w:fldCharType="end"/>
        </w:r>
      </w:hyperlink>
    </w:p>
    <w:p w:rsidR="003504E5" w:rsidRDefault="00E273FA" w:rsidP="00480B8D">
      <w:pPr>
        <w:pStyle w:val="TOC2"/>
        <w:tabs>
          <w:tab w:val="right" w:leader="dot" w:pos="6226"/>
        </w:tabs>
        <w:spacing w:line="230" w:lineRule="auto"/>
        <w:rPr>
          <w:rFonts w:ascii="Calibri" w:hAnsi="Calibri" w:cs="Arial"/>
          <w:noProof/>
          <w:sz w:val="22"/>
          <w:szCs w:val="22"/>
          <w:rtl/>
          <w:lang w:bidi="fa-IR"/>
        </w:rPr>
      </w:pPr>
      <w:hyperlink w:anchor="_Toc393461731" w:history="1">
        <w:r w:rsidR="003504E5" w:rsidRPr="00511694">
          <w:rPr>
            <w:rStyle w:val="Hyperlink"/>
            <w:rFonts w:hint="eastAsia"/>
            <w:noProof/>
            <w:rtl/>
          </w:rPr>
          <w:t>از</w:t>
        </w:r>
        <w:r w:rsidR="003504E5" w:rsidRPr="00511694">
          <w:rPr>
            <w:rStyle w:val="Hyperlink"/>
            <w:noProof/>
            <w:rtl/>
          </w:rPr>
          <w:t xml:space="preserve"> </w:t>
        </w:r>
        <w:r w:rsidR="003504E5" w:rsidRPr="00511694">
          <w:rPr>
            <w:rStyle w:val="Hyperlink"/>
            <w:rFonts w:hint="eastAsia"/>
            <w:noProof/>
            <w:rtl/>
          </w:rPr>
          <w:t>پيامدها</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اختلاف</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Toc393461731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10</w:t>
        </w:r>
        <w:r w:rsidR="003504E5">
          <w:rPr>
            <w:rStyle w:val="Hyperlink"/>
            <w:noProof/>
            <w:rtl/>
          </w:rPr>
          <w:fldChar w:fldCharType="end"/>
        </w:r>
      </w:hyperlink>
    </w:p>
    <w:p w:rsidR="003504E5" w:rsidRDefault="00E273FA" w:rsidP="00480B8D">
      <w:pPr>
        <w:pStyle w:val="TOC1"/>
        <w:tabs>
          <w:tab w:val="right" w:leader="dot" w:pos="6226"/>
        </w:tabs>
        <w:spacing w:line="230" w:lineRule="auto"/>
        <w:rPr>
          <w:rFonts w:ascii="Calibri" w:hAnsi="Calibri" w:cs="Arial"/>
          <w:bCs w:val="0"/>
          <w:noProof/>
          <w:sz w:val="22"/>
          <w:szCs w:val="22"/>
          <w:rtl/>
          <w:lang w:bidi="fa-IR"/>
        </w:rPr>
      </w:pPr>
      <w:hyperlink w:anchor="_Toc393461732" w:history="1">
        <w:r w:rsidR="003504E5" w:rsidRPr="00511694">
          <w:rPr>
            <w:rStyle w:val="Hyperlink"/>
            <w:rFonts w:hint="eastAsia"/>
            <w:noProof/>
            <w:rtl/>
          </w:rPr>
          <w:t>دوستداران</w:t>
        </w:r>
        <w:r w:rsidR="003504E5" w:rsidRPr="00511694">
          <w:rPr>
            <w:rStyle w:val="Hyperlink"/>
            <w:noProof/>
            <w:rtl/>
          </w:rPr>
          <w:t xml:space="preserve"> </w:t>
        </w:r>
        <w:r w:rsidR="003504E5" w:rsidRPr="00511694">
          <w:rPr>
            <w:rStyle w:val="Hyperlink"/>
            <w:rFonts w:hint="eastAsia"/>
            <w:noProof/>
            <w:rtl/>
          </w:rPr>
          <w:t>واقعي</w:t>
        </w:r>
        <w:r w:rsidR="003504E5" w:rsidRPr="00511694">
          <w:rPr>
            <w:rStyle w:val="Hyperlink"/>
            <w:noProof/>
            <w:rtl/>
          </w:rPr>
          <w:t xml:space="preserve"> </w:t>
        </w:r>
        <w:r w:rsidR="003504E5" w:rsidRPr="00511694">
          <w:rPr>
            <w:rStyle w:val="Hyperlink"/>
            <w:rFonts w:hint="eastAsia"/>
            <w:noProof/>
            <w:rtl/>
          </w:rPr>
          <w:t>اهل</w:t>
        </w:r>
        <w:r w:rsidR="003504E5" w:rsidRPr="00511694">
          <w:rPr>
            <w:rStyle w:val="Hyperlink"/>
            <w:noProof/>
            <w:rtl/>
          </w:rPr>
          <w:t xml:space="preserve"> </w:t>
        </w:r>
        <w:r w:rsidR="003504E5" w:rsidRPr="00511694">
          <w:rPr>
            <w:rStyle w:val="Hyperlink"/>
            <w:rFonts w:hint="eastAsia"/>
            <w:noProof/>
            <w:rtl/>
          </w:rPr>
          <w:t>بيت</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Toc393461732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11</w:t>
        </w:r>
        <w:r w:rsidR="003504E5">
          <w:rPr>
            <w:rStyle w:val="Hyperlink"/>
            <w:noProof/>
            <w:rtl/>
          </w:rPr>
          <w:fldChar w:fldCharType="end"/>
        </w:r>
      </w:hyperlink>
    </w:p>
    <w:p w:rsidR="003504E5" w:rsidRDefault="00E273FA" w:rsidP="00480B8D">
      <w:pPr>
        <w:pStyle w:val="TOC2"/>
        <w:tabs>
          <w:tab w:val="right" w:leader="dot" w:pos="6226"/>
        </w:tabs>
        <w:spacing w:line="230" w:lineRule="auto"/>
        <w:rPr>
          <w:rFonts w:ascii="Calibri" w:hAnsi="Calibri" w:cs="Arial"/>
          <w:noProof/>
          <w:sz w:val="22"/>
          <w:szCs w:val="22"/>
          <w:rtl/>
          <w:lang w:bidi="fa-IR"/>
        </w:rPr>
      </w:pPr>
      <w:hyperlink w:anchor="_Toc393461733" w:history="1">
        <w:r w:rsidR="003504E5" w:rsidRPr="00511694">
          <w:rPr>
            <w:rStyle w:val="Hyperlink"/>
            <w:rFonts w:hint="eastAsia"/>
            <w:noProof/>
            <w:rtl/>
          </w:rPr>
          <w:t>گواه</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تاريخ</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Toc393461733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11</w:t>
        </w:r>
        <w:r w:rsidR="003504E5">
          <w:rPr>
            <w:rStyle w:val="Hyperlink"/>
            <w:noProof/>
            <w:rtl/>
          </w:rPr>
          <w:fldChar w:fldCharType="end"/>
        </w:r>
      </w:hyperlink>
    </w:p>
    <w:p w:rsidR="003504E5" w:rsidRDefault="00E273FA" w:rsidP="00480B8D">
      <w:pPr>
        <w:pStyle w:val="TOC2"/>
        <w:tabs>
          <w:tab w:val="right" w:leader="dot" w:pos="6226"/>
        </w:tabs>
        <w:spacing w:line="230" w:lineRule="auto"/>
        <w:rPr>
          <w:rFonts w:ascii="Calibri" w:hAnsi="Calibri" w:cs="Arial"/>
          <w:noProof/>
          <w:sz w:val="22"/>
          <w:szCs w:val="22"/>
          <w:rtl/>
          <w:lang w:bidi="fa-IR"/>
        </w:rPr>
      </w:pPr>
      <w:hyperlink w:anchor="_Toc393461734" w:history="1">
        <w:r w:rsidR="003504E5" w:rsidRPr="00511694">
          <w:rPr>
            <w:rStyle w:val="Hyperlink"/>
            <w:rFonts w:hint="eastAsia"/>
            <w:noProof/>
            <w:rtl/>
          </w:rPr>
          <w:t>مسلمانان</w:t>
        </w:r>
        <w:r w:rsidR="003504E5" w:rsidRPr="00511694">
          <w:rPr>
            <w:rStyle w:val="Hyperlink"/>
            <w:noProof/>
            <w:rtl/>
          </w:rPr>
          <w:t xml:space="preserve"> </w:t>
        </w:r>
        <w:r w:rsidR="003504E5" w:rsidRPr="00511694">
          <w:rPr>
            <w:rStyle w:val="Hyperlink"/>
            <w:rFonts w:hint="eastAsia"/>
            <w:noProof/>
            <w:rtl/>
          </w:rPr>
          <w:t>بدانند</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Toc393461734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12</w:t>
        </w:r>
        <w:r w:rsidR="003504E5">
          <w:rPr>
            <w:rStyle w:val="Hyperlink"/>
            <w:noProof/>
            <w:rtl/>
          </w:rPr>
          <w:fldChar w:fldCharType="end"/>
        </w:r>
      </w:hyperlink>
    </w:p>
    <w:p w:rsidR="003504E5" w:rsidRDefault="00E273FA" w:rsidP="00480B8D">
      <w:pPr>
        <w:pStyle w:val="TOC2"/>
        <w:tabs>
          <w:tab w:val="right" w:leader="dot" w:pos="6226"/>
        </w:tabs>
        <w:spacing w:line="230" w:lineRule="auto"/>
        <w:rPr>
          <w:rFonts w:ascii="Calibri" w:hAnsi="Calibri" w:cs="Arial"/>
          <w:noProof/>
          <w:sz w:val="22"/>
          <w:szCs w:val="22"/>
          <w:rtl/>
          <w:lang w:bidi="fa-IR"/>
        </w:rPr>
      </w:pPr>
      <w:hyperlink w:anchor="_Toc393461735" w:history="1">
        <w:r w:rsidR="003504E5" w:rsidRPr="00511694">
          <w:rPr>
            <w:rStyle w:val="Hyperlink"/>
            <w:rFonts w:hint="eastAsia"/>
            <w:noProof/>
            <w:rtl/>
          </w:rPr>
          <w:t>درباره</w:t>
        </w:r>
        <w:r w:rsidR="003504E5" w:rsidRPr="00511694">
          <w:rPr>
            <w:rStyle w:val="Hyperlink"/>
            <w:noProof/>
            <w:rtl/>
          </w:rPr>
          <w:t xml:space="preserve"> </w:t>
        </w:r>
        <w:r w:rsidR="003504E5" w:rsidRPr="00511694">
          <w:rPr>
            <w:rStyle w:val="Hyperlink"/>
            <w:rFonts w:hint="eastAsia"/>
            <w:noProof/>
            <w:rtl/>
          </w:rPr>
          <w:t>کتاب</w:t>
        </w:r>
        <w:r w:rsidR="003504E5" w:rsidRPr="00511694">
          <w:rPr>
            <w:rStyle w:val="Hyperlink"/>
            <w:noProof/>
            <w:rtl/>
          </w:rPr>
          <w:t xml:space="preserve"> </w:t>
        </w:r>
        <w:r w:rsidR="003504E5" w:rsidRPr="00511694">
          <w:rPr>
            <w:rStyle w:val="Hyperlink"/>
            <w:rFonts w:hint="eastAsia"/>
            <w:noProof/>
            <w:rtl/>
          </w:rPr>
          <w:t>فضائل</w:t>
        </w:r>
        <w:r w:rsidR="003504E5" w:rsidRPr="00511694">
          <w:rPr>
            <w:rStyle w:val="Hyperlink"/>
            <w:noProof/>
            <w:rtl/>
          </w:rPr>
          <w:t xml:space="preserve"> </w:t>
        </w:r>
        <w:r w:rsidR="003504E5" w:rsidRPr="00511694">
          <w:rPr>
            <w:rStyle w:val="Hyperlink"/>
            <w:rFonts w:hint="eastAsia"/>
            <w:noProof/>
            <w:rtl/>
          </w:rPr>
          <w:t>اهل</w:t>
        </w:r>
        <w:r w:rsidR="003504E5" w:rsidRPr="00511694">
          <w:rPr>
            <w:rStyle w:val="Hyperlink"/>
            <w:noProof/>
            <w:rtl/>
          </w:rPr>
          <w:t xml:space="preserve"> </w:t>
        </w:r>
        <w:r w:rsidR="003504E5" w:rsidRPr="00511694">
          <w:rPr>
            <w:rStyle w:val="Hyperlink"/>
            <w:rFonts w:hint="eastAsia"/>
            <w:noProof/>
            <w:rtl/>
          </w:rPr>
          <w:t>ب</w:t>
        </w:r>
        <w:r w:rsidR="003504E5" w:rsidRPr="00511694">
          <w:rPr>
            <w:rStyle w:val="Hyperlink"/>
            <w:rFonts w:hint="cs"/>
            <w:noProof/>
            <w:rtl/>
          </w:rPr>
          <w:t>ی</w:t>
        </w:r>
        <w:r w:rsidR="003504E5" w:rsidRPr="00511694">
          <w:rPr>
            <w:rStyle w:val="Hyperlink"/>
            <w:rFonts w:hint="eastAsia"/>
            <w:noProof/>
            <w:rtl/>
          </w:rPr>
          <w:t>ت</w:t>
        </w:r>
        <w:r w:rsidR="003504E5" w:rsidRPr="00511694">
          <w:rPr>
            <w:rStyle w:val="Hyperlink"/>
            <w:noProof/>
            <w:rtl/>
          </w:rPr>
          <w:t xml:space="preserve"> </w:t>
        </w:r>
        <w:r w:rsidR="003504E5" w:rsidRPr="00511694">
          <w:rPr>
            <w:rStyle w:val="Hyperlink"/>
            <w:rFonts w:hint="eastAsia"/>
            <w:noProof/>
            <w:rtl/>
          </w:rPr>
          <w:t>و</w:t>
        </w:r>
        <w:r w:rsidR="003504E5" w:rsidRPr="00511694">
          <w:rPr>
            <w:rStyle w:val="Hyperlink"/>
            <w:noProof/>
            <w:rtl/>
          </w:rPr>
          <w:t xml:space="preserve"> </w:t>
        </w:r>
        <w:r w:rsidR="003504E5" w:rsidRPr="00511694">
          <w:rPr>
            <w:rStyle w:val="Hyperlink"/>
            <w:rFonts w:hint="eastAsia"/>
            <w:noProof/>
            <w:rtl/>
          </w:rPr>
          <w:t>منزلت</w:t>
        </w:r>
        <w:r w:rsidR="003504E5" w:rsidRPr="00511694">
          <w:rPr>
            <w:rStyle w:val="Hyperlink"/>
            <w:noProof/>
            <w:rtl/>
          </w:rPr>
          <w:t xml:space="preserve"> </w:t>
        </w:r>
        <w:r w:rsidR="003504E5" w:rsidRPr="00511694">
          <w:rPr>
            <w:rStyle w:val="Hyperlink"/>
            <w:rFonts w:hint="eastAsia"/>
            <w:noProof/>
            <w:rtl/>
          </w:rPr>
          <w:t>والا</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آنان</w:t>
        </w:r>
        <w:r w:rsidR="003504E5" w:rsidRPr="00511694">
          <w:rPr>
            <w:rStyle w:val="Hyperlink"/>
            <w:noProof/>
            <w:rtl/>
          </w:rPr>
          <w:t xml:space="preserve"> </w:t>
        </w:r>
        <w:r w:rsidR="003504E5" w:rsidRPr="00511694">
          <w:rPr>
            <w:rStyle w:val="Hyperlink"/>
            <w:rFonts w:hint="eastAsia"/>
            <w:noProof/>
            <w:rtl/>
          </w:rPr>
          <w:t>از</w:t>
        </w:r>
        <w:r w:rsidR="003504E5" w:rsidRPr="00511694">
          <w:rPr>
            <w:rStyle w:val="Hyperlink"/>
            <w:noProof/>
            <w:rtl/>
          </w:rPr>
          <w:t xml:space="preserve"> </w:t>
        </w:r>
        <w:r w:rsidR="003504E5" w:rsidRPr="00511694">
          <w:rPr>
            <w:rStyle w:val="Hyperlink"/>
            <w:rFonts w:hint="eastAsia"/>
            <w:noProof/>
            <w:rtl/>
          </w:rPr>
          <w:t>د</w:t>
        </w:r>
        <w:r w:rsidR="003504E5" w:rsidRPr="00511694">
          <w:rPr>
            <w:rStyle w:val="Hyperlink"/>
            <w:rFonts w:hint="cs"/>
            <w:noProof/>
            <w:rtl/>
          </w:rPr>
          <w:t>ی</w:t>
        </w:r>
        <w:r w:rsidR="003504E5" w:rsidRPr="00511694">
          <w:rPr>
            <w:rStyle w:val="Hyperlink"/>
            <w:rFonts w:hint="eastAsia"/>
            <w:noProof/>
            <w:rtl/>
          </w:rPr>
          <w:t>دگاه</w:t>
        </w:r>
        <w:r w:rsidR="003504E5" w:rsidRPr="00511694">
          <w:rPr>
            <w:rStyle w:val="Hyperlink"/>
            <w:noProof/>
            <w:rtl/>
          </w:rPr>
          <w:t xml:space="preserve"> </w:t>
        </w:r>
        <w:r w:rsidR="003504E5" w:rsidRPr="00511694">
          <w:rPr>
            <w:rStyle w:val="Hyperlink"/>
            <w:rFonts w:hint="eastAsia"/>
            <w:noProof/>
            <w:rtl/>
          </w:rPr>
          <w:t>اهل</w:t>
        </w:r>
        <w:r w:rsidR="003504E5" w:rsidRPr="00511694">
          <w:rPr>
            <w:rStyle w:val="Hyperlink"/>
            <w:noProof/>
            <w:rtl/>
          </w:rPr>
          <w:t xml:space="preserve"> </w:t>
        </w:r>
        <w:r w:rsidR="003504E5" w:rsidRPr="00511694">
          <w:rPr>
            <w:rStyle w:val="Hyperlink"/>
            <w:rFonts w:hint="eastAsia"/>
            <w:noProof/>
            <w:rtl/>
          </w:rPr>
          <w:t>سنت</w:t>
        </w:r>
        <w:r w:rsidR="003504E5" w:rsidRPr="00511694">
          <w:rPr>
            <w:rStyle w:val="Hyperlink"/>
            <w:noProof/>
            <w:rtl/>
          </w:rPr>
          <w:t xml:space="preserve"> </w:t>
        </w:r>
        <w:r w:rsidR="003504E5" w:rsidRPr="00511694">
          <w:rPr>
            <w:rStyle w:val="Hyperlink"/>
            <w:rFonts w:hint="eastAsia"/>
            <w:noProof/>
            <w:rtl/>
          </w:rPr>
          <w:t>نوشته‌</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عبدالمحسن</w:t>
        </w:r>
        <w:r w:rsidR="003504E5" w:rsidRPr="00511694">
          <w:rPr>
            <w:rStyle w:val="Hyperlink"/>
            <w:noProof/>
            <w:rtl/>
          </w:rPr>
          <w:t xml:space="preserve"> </w:t>
        </w:r>
        <w:r w:rsidR="003504E5" w:rsidRPr="00511694">
          <w:rPr>
            <w:rStyle w:val="Hyperlink"/>
            <w:rFonts w:hint="eastAsia"/>
            <w:noProof/>
            <w:rtl/>
          </w:rPr>
          <w:t>العباد</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Toc393461735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13</w:t>
        </w:r>
        <w:r w:rsidR="003504E5">
          <w:rPr>
            <w:rStyle w:val="Hyperlink"/>
            <w:noProof/>
            <w:rtl/>
          </w:rPr>
          <w:fldChar w:fldCharType="end"/>
        </w:r>
      </w:hyperlink>
    </w:p>
    <w:p w:rsidR="003504E5" w:rsidRDefault="00E273FA" w:rsidP="00480B8D">
      <w:pPr>
        <w:pStyle w:val="TOC2"/>
        <w:tabs>
          <w:tab w:val="right" w:leader="dot" w:pos="6226"/>
        </w:tabs>
        <w:spacing w:line="230" w:lineRule="auto"/>
        <w:rPr>
          <w:rFonts w:ascii="Calibri" w:hAnsi="Calibri" w:cs="Arial"/>
          <w:noProof/>
          <w:sz w:val="22"/>
          <w:szCs w:val="22"/>
          <w:rtl/>
          <w:lang w:bidi="fa-IR"/>
        </w:rPr>
      </w:pPr>
      <w:hyperlink w:anchor="_Toc393461736" w:history="1">
        <w:r w:rsidR="003504E5" w:rsidRPr="00511694">
          <w:rPr>
            <w:rStyle w:val="Hyperlink"/>
            <w:rFonts w:hint="eastAsia"/>
            <w:noProof/>
            <w:rtl/>
          </w:rPr>
          <w:t>با</w:t>
        </w:r>
        <w:r w:rsidR="003504E5" w:rsidRPr="00511694">
          <w:rPr>
            <w:rStyle w:val="Hyperlink"/>
            <w:noProof/>
            <w:rtl/>
          </w:rPr>
          <w:t xml:space="preserve"> </w:t>
        </w:r>
        <w:r w:rsidR="003504E5" w:rsidRPr="00511694">
          <w:rPr>
            <w:rStyle w:val="Hyperlink"/>
            <w:rFonts w:hint="eastAsia"/>
            <w:noProof/>
            <w:rtl/>
          </w:rPr>
          <w:t>مدارا</w:t>
        </w:r>
        <w:r w:rsidR="003504E5" w:rsidRPr="00511694">
          <w:rPr>
            <w:rStyle w:val="Hyperlink"/>
            <w:noProof/>
            <w:rtl/>
          </w:rPr>
          <w:t xml:space="preserve"> </w:t>
        </w:r>
        <w:r w:rsidR="003504E5" w:rsidRPr="00511694">
          <w:rPr>
            <w:rStyle w:val="Hyperlink"/>
            <w:rFonts w:hint="eastAsia"/>
            <w:noProof/>
            <w:rtl/>
          </w:rPr>
          <w:t>به</w:t>
        </w:r>
        <w:r w:rsidR="003504E5" w:rsidRPr="00511694">
          <w:rPr>
            <w:rStyle w:val="Hyperlink"/>
            <w:noProof/>
            <w:rtl/>
          </w:rPr>
          <w:t xml:space="preserve"> </w:t>
        </w:r>
        <w:r w:rsidR="003504E5" w:rsidRPr="00511694">
          <w:rPr>
            <w:rStyle w:val="Hyperlink"/>
            <w:rFonts w:hint="eastAsia"/>
            <w:noProof/>
            <w:rtl/>
          </w:rPr>
          <w:t>سو</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وحدت</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Toc393461736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15</w:t>
        </w:r>
        <w:r w:rsidR="003504E5">
          <w:rPr>
            <w:rStyle w:val="Hyperlink"/>
            <w:noProof/>
            <w:rtl/>
          </w:rPr>
          <w:fldChar w:fldCharType="end"/>
        </w:r>
      </w:hyperlink>
    </w:p>
    <w:p w:rsidR="003504E5" w:rsidRDefault="00E273FA" w:rsidP="00480B8D">
      <w:pPr>
        <w:pStyle w:val="TOC1"/>
        <w:tabs>
          <w:tab w:val="right" w:leader="dot" w:pos="6226"/>
        </w:tabs>
        <w:spacing w:line="230" w:lineRule="auto"/>
        <w:rPr>
          <w:rFonts w:ascii="Calibri" w:hAnsi="Calibri" w:cs="Arial"/>
          <w:bCs w:val="0"/>
          <w:noProof/>
          <w:sz w:val="22"/>
          <w:szCs w:val="22"/>
          <w:rtl/>
          <w:lang w:bidi="fa-IR"/>
        </w:rPr>
      </w:pPr>
      <w:hyperlink w:anchor="_Toc393461737" w:history="1">
        <w:r w:rsidR="003504E5" w:rsidRPr="00511694">
          <w:rPr>
            <w:rStyle w:val="Hyperlink"/>
            <w:rFonts w:hint="eastAsia"/>
            <w:noProof/>
            <w:rtl/>
          </w:rPr>
          <w:t>افراط‌گر</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منزو</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م</w:t>
        </w:r>
        <w:r w:rsidR="003504E5" w:rsidRPr="00511694">
          <w:rPr>
            <w:rStyle w:val="Hyperlink"/>
            <w:rFonts w:hint="cs"/>
            <w:noProof/>
            <w:rtl/>
          </w:rPr>
          <w:t>ی‌</w:t>
        </w:r>
        <w:r w:rsidR="003504E5" w:rsidRPr="00511694">
          <w:rPr>
            <w:rStyle w:val="Hyperlink"/>
            <w:rFonts w:hint="eastAsia"/>
            <w:noProof/>
            <w:rtl/>
          </w:rPr>
          <w:t>شود</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Toc393461737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16</w:t>
        </w:r>
        <w:r w:rsidR="003504E5">
          <w:rPr>
            <w:rStyle w:val="Hyperlink"/>
            <w:noProof/>
            <w:rtl/>
          </w:rPr>
          <w:fldChar w:fldCharType="end"/>
        </w:r>
      </w:hyperlink>
    </w:p>
    <w:p w:rsidR="003504E5" w:rsidRDefault="00E273FA" w:rsidP="00480B8D">
      <w:pPr>
        <w:pStyle w:val="TOC1"/>
        <w:tabs>
          <w:tab w:val="right" w:leader="dot" w:pos="6226"/>
        </w:tabs>
        <w:spacing w:line="230" w:lineRule="auto"/>
        <w:rPr>
          <w:rFonts w:ascii="Calibri" w:hAnsi="Calibri" w:cs="Arial"/>
          <w:bCs w:val="0"/>
          <w:noProof/>
          <w:sz w:val="22"/>
          <w:szCs w:val="22"/>
          <w:rtl/>
          <w:lang w:bidi="fa-IR"/>
        </w:rPr>
      </w:pPr>
      <w:hyperlink w:anchor="_Toc393461738" w:history="1">
        <w:r w:rsidR="003504E5" w:rsidRPr="00511694">
          <w:rPr>
            <w:rStyle w:val="Hyperlink"/>
            <w:rFonts w:hint="eastAsia"/>
            <w:noProof/>
            <w:rtl/>
          </w:rPr>
          <w:t>دفاع</w:t>
        </w:r>
        <w:r w:rsidR="003504E5" w:rsidRPr="00511694">
          <w:rPr>
            <w:rStyle w:val="Hyperlink"/>
            <w:noProof/>
            <w:rtl/>
          </w:rPr>
          <w:t xml:space="preserve"> </w:t>
        </w:r>
        <w:r w:rsidR="003504E5" w:rsidRPr="00511694">
          <w:rPr>
            <w:rStyle w:val="Hyperlink"/>
            <w:rFonts w:hint="eastAsia"/>
            <w:noProof/>
            <w:rtl/>
          </w:rPr>
          <w:t>از</w:t>
        </w:r>
        <w:r w:rsidR="003504E5" w:rsidRPr="00511694">
          <w:rPr>
            <w:rStyle w:val="Hyperlink"/>
            <w:noProof/>
            <w:rtl/>
          </w:rPr>
          <w:t xml:space="preserve"> </w:t>
        </w:r>
        <w:r w:rsidR="003504E5" w:rsidRPr="00511694">
          <w:rPr>
            <w:rStyle w:val="Hyperlink"/>
            <w:rFonts w:hint="eastAsia"/>
            <w:noProof/>
            <w:rtl/>
          </w:rPr>
          <w:t>صحابه</w:t>
        </w:r>
        <w:r w:rsidR="003504E5" w:rsidRPr="003504E5">
          <w:rPr>
            <w:rStyle w:val="Hyperlink"/>
            <w:bCs w:val="0"/>
            <w:noProof/>
            <w:rtl/>
          </w:rPr>
          <w:t xml:space="preserve"> </w:t>
        </w:r>
        <w:r w:rsidR="003504E5" w:rsidRPr="003504E5">
          <w:rPr>
            <w:rStyle w:val="Hyperlink"/>
            <w:rFonts w:cs="CTraditional Arabic" w:hint="cs"/>
            <w:bCs w:val="0"/>
            <w:noProof/>
          </w:rPr>
          <w:sym w:font="AGA Arabesque" w:char="F079"/>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Toc393461738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18</w:t>
        </w:r>
        <w:r w:rsidR="003504E5">
          <w:rPr>
            <w:rStyle w:val="Hyperlink"/>
            <w:noProof/>
            <w:rtl/>
          </w:rPr>
          <w:fldChar w:fldCharType="end"/>
        </w:r>
      </w:hyperlink>
    </w:p>
    <w:p w:rsidR="003504E5" w:rsidRDefault="00E273FA" w:rsidP="00480B8D">
      <w:pPr>
        <w:pStyle w:val="TOC2"/>
        <w:tabs>
          <w:tab w:val="right" w:leader="dot" w:pos="6226"/>
        </w:tabs>
        <w:spacing w:line="230" w:lineRule="auto"/>
        <w:rPr>
          <w:rFonts w:ascii="Calibri" w:hAnsi="Calibri" w:cs="Arial"/>
          <w:noProof/>
          <w:sz w:val="22"/>
          <w:szCs w:val="22"/>
          <w:rtl/>
          <w:lang w:bidi="fa-IR"/>
        </w:rPr>
      </w:pPr>
      <w:hyperlink w:anchor="_Toc393461739" w:history="1">
        <w:r w:rsidR="003504E5" w:rsidRPr="00511694">
          <w:rPr>
            <w:rStyle w:val="Hyperlink"/>
            <w:rFonts w:hint="eastAsia"/>
            <w:noProof/>
            <w:rtl/>
          </w:rPr>
          <w:t>حقوق</w:t>
        </w:r>
        <w:r w:rsidR="003504E5" w:rsidRPr="00511694">
          <w:rPr>
            <w:rStyle w:val="Hyperlink"/>
            <w:noProof/>
            <w:rtl/>
          </w:rPr>
          <w:t xml:space="preserve"> </w:t>
        </w:r>
        <w:r w:rsidR="003504E5" w:rsidRPr="00511694">
          <w:rPr>
            <w:rStyle w:val="Hyperlink"/>
            <w:rFonts w:hint="eastAsia"/>
            <w:noProof/>
            <w:rtl/>
          </w:rPr>
          <w:t>صحابه</w:t>
        </w:r>
        <w:r w:rsidR="003504E5" w:rsidRPr="00511694">
          <w:rPr>
            <w:rStyle w:val="Hyperlink"/>
            <w:noProof/>
            <w:rtl/>
          </w:rPr>
          <w:t xml:space="preserve"> </w:t>
        </w:r>
        <w:r w:rsidR="003504E5" w:rsidRPr="003504E5">
          <w:rPr>
            <w:rStyle w:val="Hyperlink"/>
            <w:rFonts w:hint="cs"/>
            <w:noProof/>
            <w:szCs w:val="28"/>
            <w:rtl/>
          </w:rPr>
          <w:sym w:font="AGA Arabesque" w:char="F079"/>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Toc393461739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19</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40" w:history="1">
        <w:r w:rsidR="003504E5" w:rsidRPr="00511694">
          <w:rPr>
            <w:rStyle w:val="Hyperlink"/>
            <w:rFonts w:hint="eastAsia"/>
            <w:noProof/>
            <w:rtl/>
          </w:rPr>
          <w:t>تحريف</w:t>
        </w:r>
        <w:r w:rsidR="003504E5" w:rsidRPr="00511694">
          <w:rPr>
            <w:rStyle w:val="Hyperlink"/>
            <w:noProof/>
            <w:rtl/>
          </w:rPr>
          <w:t xml:space="preserve"> </w:t>
        </w:r>
        <w:r w:rsidR="003504E5" w:rsidRPr="00511694">
          <w:rPr>
            <w:rStyle w:val="Hyperlink"/>
            <w:rFonts w:hint="eastAsia"/>
            <w:noProof/>
            <w:rtl/>
          </w:rPr>
          <w:t>تاريخ</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Toc393461740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21</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41" w:history="1">
        <w:r w:rsidR="003504E5" w:rsidRPr="00511694">
          <w:rPr>
            <w:rStyle w:val="Hyperlink"/>
            <w:rFonts w:hint="eastAsia"/>
            <w:noProof/>
            <w:rtl/>
          </w:rPr>
          <w:t>مکافات</w:t>
        </w:r>
        <w:r w:rsidR="003504E5" w:rsidRPr="00511694">
          <w:rPr>
            <w:rStyle w:val="Hyperlink"/>
            <w:noProof/>
            <w:rtl/>
          </w:rPr>
          <w:t xml:space="preserve"> </w:t>
        </w:r>
        <w:r w:rsidR="003504E5" w:rsidRPr="00511694">
          <w:rPr>
            <w:rStyle w:val="Hyperlink"/>
            <w:rFonts w:hint="eastAsia"/>
            <w:noProof/>
            <w:rtl/>
          </w:rPr>
          <w:t>عمل</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Toc393461741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21</w:t>
        </w:r>
        <w:r w:rsidR="003504E5">
          <w:rPr>
            <w:rStyle w:val="Hyperlink"/>
            <w:noProof/>
            <w:rtl/>
          </w:rPr>
          <w:fldChar w:fldCharType="end"/>
        </w:r>
      </w:hyperlink>
    </w:p>
    <w:p w:rsidR="003504E5" w:rsidRDefault="00E273FA">
      <w:pPr>
        <w:pStyle w:val="TOC1"/>
        <w:tabs>
          <w:tab w:val="right" w:leader="dot" w:pos="6226"/>
        </w:tabs>
        <w:rPr>
          <w:rFonts w:ascii="Calibri" w:hAnsi="Calibri" w:cs="Arial"/>
          <w:bCs w:val="0"/>
          <w:noProof/>
          <w:sz w:val="22"/>
          <w:szCs w:val="22"/>
          <w:rtl/>
          <w:lang w:bidi="fa-IR"/>
        </w:rPr>
      </w:pPr>
      <w:hyperlink w:anchor="_Toc393461742" w:history="1">
        <w:r w:rsidR="003504E5" w:rsidRPr="00511694">
          <w:rPr>
            <w:rStyle w:val="Hyperlink"/>
            <w:rFonts w:hint="eastAsia"/>
            <w:noProof/>
            <w:rtl/>
          </w:rPr>
          <w:t>فضائل</w:t>
        </w:r>
        <w:r w:rsidR="003504E5" w:rsidRPr="00511694">
          <w:rPr>
            <w:rStyle w:val="Hyperlink"/>
            <w:noProof/>
            <w:rtl/>
          </w:rPr>
          <w:t xml:space="preserve"> </w:t>
        </w:r>
        <w:r w:rsidR="003504E5" w:rsidRPr="00511694">
          <w:rPr>
            <w:rStyle w:val="Hyperlink"/>
            <w:rFonts w:hint="eastAsia"/>
            <w:noProof/>
            <w:rtl/>
          </w:rPr>
          <w:t>صحابه</w:t>
        </w:r>
        <w:r w:rsidR="003504E5" w:rsidRPr="00511694">
          <w:rPr>
            <w:rStyle w:val="Hyperlink"/>
            <w:noProof/>
            <w:rtl/>
          </w:rPr>
          <w:t xml:space="preserve"> </w:t>
        </w:r>
        <w:r w:rsidR="003504E5" w:rsidRPr="003504E5">
          <w:rPr>
            <w:rStyle w:val="Hyperlink"/>
            <w:rFonts w:hint="cs"/>
            <w:bCs w:val="0"/>
            <w:noProof/>
          </w:rPr>
          <w:sym w:font="AGA Arabesque" w:char="F079"/>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Toc393461742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24</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43" w:history="1">
        <w:r w:rsidR="003504E5" w:rsidRPr="00511694">
          <w:rPr>
            <w:rStyle w:val="Hyperlink"/>
            <w:rFonts w:hint="eastAsia"/>
            <w:noProof/>
            <w:rtl/>
          </w:rPr>
          <w:t>گواه</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قرآن</w:t>
        </w:r>
        <w:r w:rsidR="003504E5" w:rsidRPr="00511694">
          <w:rPr>
            <w:rStyle w:val="Hyperlink"/>
            <w:noProof/>
            <w:rtl/>
          </w:rPr>
          <w:t xml:space="preserve"> </w:t>
        </w:r>
        <w:r w:rsidR="003504E5" w:rsidRPr="00511694">
          <w:rPr>
            <w:rStyle w:val="Hyperlink"/>
            <w:rFonts w:hint="eastAsia"/>
            <w:noProof/>
            <w:rtl/>
          </w:rPr>
          <w:t>کريم</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Toc393461743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24</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44" w:history="1">
        <w:r w:rsidR="003504E5" w:rsidRPr="00511694">
          <w:rPr>
            <w:rStyle w:val="Hyperlink"/>
            <w:rFonts w:hint="eastAsia"/>
            <w:noProof/>
            <w:rtl/>
          </w:rPr>
          <w:t>آيه</w:t>
        </w:r>
        <w:r w:rsidR="003504E5" w:rsidRPr="00511694">
          <w:rPr>
            <w:rStyle w:val="Hyperlink"/>
            <w:noProof/>
            <w:rtl/>
          </w:rPr>
          <w:t xml:space="preserve"> </w:t>
        </w:r>
        <w:r w:rsidR="003504E5" w:rsidRPr="00511694">
          <w:rPr>
            <w:rStyle w:val="Hyperlink"/>
            <w:rFonts w:hint="eastAsia"/>
            <w:noProof/>
            <w:rtl/>
          </w:rPr>
          <w:t>اول</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Toc393461744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25</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45" w:history="1">
        <w:r w:rsidR="003504E5" w:rsidRPr="00511694">
          <w:rPr>
            <w:rStyle w:val="Hyperlink"/>
            <w:rFonts w:hint="eastAsia"/>
            <w:noProof/>
            <w:rtl/>
          </w:rPr>
          <w:t>معني</w:t>
        </w:r>
        <w:r w:rsidR="003504E5" w:rsidRPr="00511694">
          <w:rPr>
            <w:rStyle w:val="Hyperlink"/>
            <w:noProof/>
            <w:rtl/>
          </w:rPr>
          <w:t xml:space="preserve"> </w:t>
        </w:r>
        <w:r w:rsidR="003504E5" w:rsidRPr="00511694">
          <w:rPr>
            <w:rStyle w:val="Hyperlink"/>
            <w:rFonts w:hint="eastAsia"/>
            <w:noProof/>
            <w:rtl/>
          </w:rPr>
          <w:t>سابقين</w:t>
        </w:r>
        <w:r w:rsidR="003504E5" w:rsidRPr="00511694">
          <w:rPr>
            <w:rStyle w:val="Hyperlink"/>
            <w:noProof/>
            <w:rtl/>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Toc393461745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25</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46"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طباطبايي</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Toc393461746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25</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47" w:history="1">
        <w:r w:rsidR="003504E5" w:rsidRPr="00511694">
          <w:rPr>
            <w:rStyle w:val="Hyperlink"/>
            <w:rFonts w:hint="eastAsia"/>
            <w:noProof/>
            <w:rtl/>
          </w:rPr>
          <w:t>خشنود</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خداوند</w:t>
        </w:r>
        <w:r w:rsidR="003504E5" w:rsidRPr="00511694">
          <w:rPr>
            <w:rStyle w:val="Hyperlink"/>
            <w:noProof/>
            <w:rtl/>
          </w:rPr>
          <w:t xml:space="preserve"> </w:t>
        </w:r>
        <w:r w:rsidR="003504E5" w:rsidRPr="00511694">
          <w:rPr>
            <w:rStyle w:val="Hyperlink"/>
            <w:rFonts w:hint="eastAsia"/>
            <w:noProof/>
            <w:rtl/>
          </w:rPr>
          <w:t>از</w:t>
        </w:r>
        <w:r w:rsidR="003504E5" w:rsidRPr="00511694">
          <w:rPr>
            <w:rStyle w:val="Hyperlink"/>
            <w:noProof/>
            <w:rtl/>
          </w:rPr>
          <w:t xml:space="preserve"> </w:t>
        </w:r>
        <w:r w:rsidR="003504E5" w:rsidRPr="00511694">
          <w:rPr>
            <w:rStyle w:val="Hyperlink"/>
            <w:rFonts w:hint="eastAsia"/>
            <w:noProof/>
            <w:rtl/>
          </w:rPr>
          <w:t>صحابه</w:t>
        </w:r>
        <w:r w:rsidR="003504E5" w:rsidRPr="00511694">
          <w:rPr>
            <w:rStyle w:val="Hyperlink"/>
            <w:noProof/>
            <w:rtl/>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Toc393461747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26</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48"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مکارم</w:t>
        </w:r>
        <w:r w:rsidR="003504E5" w:rsidRPr="00511694">
          <w:rPr>
            <w:rStyle w:val="Hyperlink"/>
            <w:noProof/>
            <w:rtl/>
            <w:lang w:bidi="ar-SA"/>
          </w:rPr>
          <w:t xml:space="preserve"> </w:t>
        </w:r>
        <w:r w:rsidR="003504E5" w:rsidRPr="00511694">
          <w:rPr>
            <w:rStyle w:val="Hyperlink"/>
            <w:rFonts w:hint="eastAsia"/>
            <w:noProof/>
            <w:rtl/>
            <w:lang w:bidi="ar-SA"/>
          </w:rPr>
          <w:t>شيراز</w:t>
        </w:r>
        <w:r w:rsidR="003504E5" w:rsidRPr="00511694">
          <w:rPr>
            <w:rStyle w:val="Hyperlink"/>
            <w:rFonts w:hint="cs"/>
            <w:noProof/>
            <w:rtl/>
            <w:lang w:bidi="ar-SA"/>
          </w:rPr>
          <w:t>ی</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Toc393461748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26</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49"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مدرسي</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Toc393461749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27</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50"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جعفر</w:t>
        </w:r>
        <w:r w:rsidR="003504E5" w:rsidRPr="00511694">
          <w:rPr>
            <w:rStyle w:val="Hyperlink"/>
            <w:rFonts w:hint="cs"/>
            <w:noProof/>
            <w:rtl/>
            <w:lang w:bidi="ar-SA"/>
          </w:rPr>
          <w:t>ی</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Toc393461750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27</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51" w:history="1">
        <w:r w:rsidR="003504E5" w:rsidRPr="00511694">
          <w:rPr>
            <w:rStyle w:val="Hyperlink"/>
            <w:rFonts w:hint="eastAsia"/>
            <w:noProof/>
            <w:rtl/>
          </w:rPr>
          <w:t>آيه</w:t>
        </w:r>
        <w:r w:rsidR="003504E5" w:rsidRPr="00511694">
          <w:rPr>
            <w:rStyle w:val="Hyperlink"/>
            <w:noProof/>
            <w:rtl/>
          </w:rPr>
          <w:t xml:space="preserve"> </w:t>
        </w:r>
        <w:r w:rsidR="003504E5" w:rsidRPr="00511694">
          <w:rPr>
            <w:rStyle w:val="Hyperlink"/>
            <w:rFonts w:hint="eastAsia"/>
            <w:noProof/>
            <w:rtl/>
          </w:rPr>
          <w:t>دوم</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Toc393461751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27</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52"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مدرسي</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Toc393461752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28</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53"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ابوالفتوح</w:t>
        </w:r>
        <w:r w:rsidR="003504E5" w:rsidRPr="00511694">
          <w:rPr>
            <w:rStyle w:val="Hyperlink"/>
            <w:noProof/>
            <w:rtl/>
            <w:lang w:bidi="ar-SA"/>
          </w:rPr>
          <w:t xml:space="preserve"> </w:t>
        </w:r>
        <w:r w:rsidR="003504E5" w:rsidRPr="00511694">
          <w:rPr>
            <w:rStyle w:val="Hyperlink"/>
            <w:rFonts w:hint="eastAsia"/>
            <w:noProof/>
            <w:rtl/>
            <w:lang w:bidi="ar-SA"/>
          </w:rPr>
          <w:t>راز</w:t>
        </w:r>
        <w:r w:rsidR="003504E5" w:rsidRPr="00511694">
          <w:rPr>
            <w:rStyle w:val="Hyperlink"/>
            <w:rFonts w:hint="cs"/>
            <w:noProof/>
            <w:rtl/>
            <w:lang w:bidi="ar-SA"/>
          </w:rPr>
          <w:t>ی</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Toc393461753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28</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54"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قرائت</w:t>
        </w:r>
        <w:r w:rsidR="003504E5" w:rsidRPr="00511694">
          <w:rPr>
            <w:rStyle w:val="Hyperlink"/>
            <w:rFonts w:hint="cs"/>
            <w:noProof/>
            <w:rtl/>
            <w:lang w:bidi="ar-SA"/>
          </w:rPr>
          <w:t>ی</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Toc393461754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29</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55"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مدرس</w:t>
        </w:r>
        <w:r w:rsidR="003504E5" w:rsidRPr="00511694">
          <w:rPr>
            <w:rStyle w:val="Hyperlink"/>
            <w:rFonts w:hint="cs"/>
            <w:noProof/>
            <w:rtl/>
            <w:lang w:bidi="ar-SA"/>
          </w:rPr>
          <w:t>ی</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Toc393461755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29</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56" w:history="1">
        <w:r w:rsidR="003504E5" w:rsidRPr="00511694">
          <w:rPr>
            <w:rStyle w:val="Hyperlink"/>
            <w:rFonts w:hint="eastAsia"/>
            <w:noProof/>
            <w:rtl/>
          </w:rPr>
          <w:t>آيه</w:t>
        </w:r>
        <w:r w:rsidR="003504E5" w:rsidRPr="00511694">
          <w:rPr>
            <w:rStyle w:val="Hyperlink"/>
            <w:noProof/>
            <w:rtl/>
          </w:rPr>
          <w:t xml:space="preserve"> </w:t>
        </w:r>
        <w:r w:rsidR="003504E5" w:rsidRPr="00511694">
          <w:rPr>
            <w:rStyle w:val="Hyperlink"/>
            <w:rFonts w:hint="eastAsia"/>
            <w:noProof/>
            <w:rtl/>
          </w:rPr>
          <w:t>سوم</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Toc393461756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29</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57"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قرائت</w:t>
        </w:r>
        <w:r w:rsidR="003504E5" w:rsidRPr="00511694">
          <w:rPr>
            <w:rStyle w:val="Hyperlink"/>
            <w:rFonts w:hint="cs"/>
            <w:noProof/>
            <w:rtl/>
            <w:lang w:bidi="ar-SA"/>
          </w:rPr>
          <w:t>ی</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Toc393461757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30</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58" w:history="1">
        <w:r w:rsidR="003504E5" w:rsidRPr="00511694">
          <w:rPr>
            <w:rStyle w:val="Hyperlink"/>
            <w:rFonts w:hint="eastAsia"/>
            <w:noProof/>
            <w:rtl/>
            <w:lang w:bidi="ar-SA"/>
          </w:rPr>
          <w:t>ديدگاه</w:t>
        </w:r>
        <w:r w:rsidR="003504E5" w:rsidRPr="00511694">
          <w:rPr>
            <w:rStyle w:val="Hyperlink"/>
            <w:noProof/>
            <w:rtl/>
            <w:lang w:bidi="ar-SA"/>
          </w:rPr>
          <w:t xml:space="preserve"> </w:t>
        </w:r>
        <w:r w:rsidR="003504E5" w:rsidRPr="00511694">
          <w:rPr>
            <w:rStyle w:val="Hyperlink"/>
            <w:rFonts w:hint="eastAsia"/>
            <w:noProof/>
            <w:rtl/>
            <w:lang w:bidi="ar-SA"/>
          </w:rPr>
          <w:t>مدرسي</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Toc393461758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30</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59" w:history="1">
        <w:r w:rsidR="003504E5" w:rsidRPr="00511694">
          <w:rPr>
            <w:rStyle w:val="Hyperlink"/>
            <w:rFonts w:hint="eastAsia"/>
            <w:noProof/>
            <w:rtl/>
          </w:rPr>
          <w:t>فضائل</w:t>
        </w:r>
        <w:r w:rsidR="003504E5" w:rsidRPr="00511694">
          <w:rPr>
            <w:rStyle w:val="Hyperlink"/>
            <w:noProof/>
            <w:rtl/>
          </w:rPr>
          <w:t xml:space="preserve"> </w:t>
        </w:r>
        <w:r w:rsidR="003504E5" w:rsidRPr="00511694">
          <w:rPr>
            <w:rStyle w:val="Hyperlink"/>
            <w:rFonts w:hint="eastAsia"/>
            <w:noProof/>
            <w:rtl/>
          </w:rPr>
          <w:t>صحابه</w:t>
        </w:r>
        <w:r w:rsidR="003504E5" w:rsidRPr="00511694">
          <w:rPr>
            <w:rStyle w:val="Hyperlink"/>
            <w:noProof/>
            <w:rtl/>
          </w:rPr>
          <w:t xml:space="preserve"> </w:t>
        </w:r>
        <w:r w:rsidR="003504E5" w:rsidRPr="00511694">
          <w:rPr>
            <w:rStyle w:val="Hyperlink"/>
            <w:rFonts w:hint="eastAsia"/>
            <w:noProof/>
            <w:rtl/>
          </w:rPr>
          <w:t>در</w:t>
        </w:r>
        <w:r w:rsidR="003504E5" w:rsidRPr="00511694">
          <w:rPr>
            <w:rStyle w:val="Hyperlink"/>
            <w:noProof/>
            <w:rtl/>
          </w:rPr>
          <w:t xml:space="preserve"> </w:t>
        </w:r>
        <w:r w:rsidR="003504E5" w:rsidRPr="00511694">
          <w:rPr>
            <w:rStyle w:val="Hyperlink"/>
            <w:rFonts w:hint="eastAsia"/>
            <w:noProof/>
            <w:rtl/>
          </w:rPr>
          <w:t>سنت</w:t>
        </w:r>
        <w:r w:rsidR="003504E5" w:rsidRPr="00511694">
          <w:rPr>
            <w:rStyle w:val="Hyperlink"/>
            <w:noProof/>
            <w:rtl/>
          </w:rPr>
          <w:t xml:space="preserve"> </w:t>
        </w:r>
        <w:r w:rsidR="003504E5" w:rsidRPr="00511694">
          <w:rPr>
            <w:rStyle w:val="Hyperlink"/>
            <w:rFonts w:hint="eastAsia"/>
            <w:noProof/>
            <w:rtl/>
          </w:rPr>
          <w:t>مطهر</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Toc393461759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31</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60" w:history="1">
        <w:r w:rsidR="003504E5" w:rsidRPr="00511694">
          <w:rPr>
            <w:rStyle w:val="Hyperlink"/>
            <w:rFonts w:hint="eastAsia"/>
            <w:noProof/>
            <w:rtl/>
          </w:rPr>
          <w:t>ابوبکر</w:t>
        </w:r>
        <w:r w:rsidR="003504E5" w:rsidRPr="00511694">
          <w:rPr>
            <w:rStyle w:val="Hyperlink"/>
            <w:noProof/>
            <w:rtl/>
          </w:rPr>
          <w:t xml:space="preserve"> </w:t>
        </w:r>
        <w:r w:rsidR="003504E5" w:rsidRPr="00511694">
          <w:rPr>
            <w:rStyle w:val="Hyperlink"/>
            <w:rFonts w:hint="eastAsia"/>
            <w:noProof/>
            <w:rtl/>
          </w:rPr>
          <w:t>صديق</w:t>
        </w:r>
        <w:r w:rsidR="003504E5" w:rsidRPr="00511694">
          <w:rPr>
            <w:rStyle w:val="Hyperlink"/>
            <w:noProof/>
            <w:rtl/>
          </w:rPr>
          <w:t xml:space="preserve"> </w:t>
        </w:r>
        <w:r w:rsidR="003504E5" w:rsidRPr="003504E5">
          <w:rPr>
            <w:rStyle w:val="Hyperlink"/>
            <w:rFonts w:hint="cs"/>
            <w:noProof/>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Toc393461760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31</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61" w:history="1">
        <w:r w:rsidR="003504E5" w:rsidRPr="00511694">
          <w:rPr>
            <w:rStyle w:val="Hyperlink"/>
            <w:rFonts w:eastAsia="Calibri" w:hint="eastAsia"/>
            <w:noProof/>
            <w:rtl/>
          </w:rPr>
          <w:t>عمر</w:t>
        </w:r>
        <w:r w:rsidR="003504E5" w:rsidRPr="00511694">
          <w:rPr>
            <w:rStyle w:val="Hyperlink"/>
            <w:rFonts w:eastAsia="Calibri"/>
            <w:noProof/>
            <w:rtl/>
          </w:rPr>
          <w:t xml:space="preserve"> </w:t>
        </w:r>
        <w:r w:rsidR="003504E5" w:rsidRPr="00511694">
          <w:rPr>
            <w:rStyle w:val="Hyperlink"/>
            <w:rFonts w:eastAsia="Calibri" w:hint="eastAsia"/>
            <w:noProof/>
            <w:rtl/>
          </w:rPr>
          <w:t>فاروق</w:t>
        </w:r>
        <w:r w:rsidR="003504E5" w:rsidRPr="003504E5">
          <w:rPr>
            <w:rStyle w:val="Hyperlink"/>
            <w:noProof/>
            <w:rtl/>
          </w:rPr>
          <w:t xml:space="preserve"> </w:t>
        </w:r>
        <w:r w:rsidR="003504E5" w:rsidRPr="003504E5">
          <w:rPr>
            <w:rStyle w:val="Hyperlink"/>
            <w:rFonts w:hint="cs"/>
            <w:noProof/>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Toc393461761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31</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62" w:history="1">
        <w:r w:rsidR="003504E5" w:rsidRPr="00511694">
          <w:rPr>
            <w:rStyle w:val="Hyperlink"/>
            <w:rFonts w:hint="eastAsia"/>
            <w:noProof/>
            <w:rtl/>
          </w:rPr>
          <w:t>عثمان</w:t>
        </w:r>
        <w:r w:rsidR="003504E5" w:rsidRPr="00511694">
          <w:rPr>
            <w:rStyle w:val="Hyperlink"/>
            <w:noProof/>
            <w:rtl/>
          </w:rPr>
          <w:t xml:space="preserve"> </w:t>
        </w:r>
        <w:r w:rsidR="003504E5" w:rsidRPr="00511694">
          <w:rPr>
            <w:rStyle w:val="Hyperlink"/>
            <w:rFonts w:hint="eastAsia"/>
            <w:noProof/>
            <w:rtl/>
          </w:rPr>
          <w:t>ذو</w:t>
        </w:r>
        <w:r w:rsidR="003504E5" w:rsidRPr="00511694">
          <w:rPr>
            <w:rStyle w:val="Hyperlink"/>
            <w:noProof/>
            <w:rtl/>
          </w:rPr>
          <w:t xml:space="preserve"> </w:t>
        </w:r>
        <w:r w:rsidR="003504E5" w:rsidRPr="00511694">
          <w:rPr>
            <w:rStyle w:val="Hyperlink"/>
            <w:rFonts w:hint="eastAsia"/>
            <w:noProof/>
            <w:rtl/>
          </w:rPr>
          <w:t>النورين</w:t>
        </w:r>
        <w:r w:rsidR="003504E5" w:rsidRPr="00511694">
          <w:rPr>
            <w:rStyle w:val="Hyperlink"/>
            <w:noProof/>
            <w:rtl/>
          </w:rPr>
          <w:t xml:space="preserve"> </w:t>
        </w:r>
        <w:r w:rsidR="003504E5" w:rsidRPr="003504E5">
          <w:rPr>
            <w:rStyle w:val="Hyperlink"/>
            <w:rFonts w:hint="cs"/>
            <w:noProof/>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Toc393461762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32</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63" w:history="1">
        <w:r w:rsidR="003504E5" w:rsidRPr="00511694">
          <w:rPr>
            <w:rStyle w:val="Hyperlink"/>
            <w:rFonts w:hint="eastAsia"/>
            <w:noProof/>
            <w:rtl/>
          </w:rPr>
          <w:t>زبير</w:t>
        </w:r>
        <w:r w:rsidR="003504E5" w:rsidRPr="00511694">
          <w:rPr>
            <w:rStyle w:val="Hyperlink"/>
            <w:noProof/>
            <w:rtl/>
          </w:rPr>
          <w:t xml:space="preserve"> </w:t>
        </w:r>
        <w:r w:rsidR="003504E5" w:rsidRPr="00511694">
          <w:rPr>
            <w:rStyle w:val="Hyperlink"/>
            <w:rFonts w:hint="eastAsia"/>
            <w:noProof/>
            <w:rtl/>
          </w:rPr>
          <w:t>بن</w:t>
        </w:r>
        <w:r w:rsidR="003504E5" w:rsidRPr="00511694">
          <w:rPr>
            <w:rStyle w:val="Hyperlink"/>
            <w:noProof/>
            <w:rtl/>
          </w:rPr>
          <w:t xml:space="preserve"> </w:t>
        </w:r>
        <w:r w:rsidR="003504E5" w:rsidRPr="00511694">
          <w:rPr>
            <w:rStyle w:val="Hyperlink"/>
            <w:rFonts w:hint="eastAsia"/>
            <w:noProof/>
            <w:rtl/>
          </w:rPr>
          <w:t>العوام</w:t>
        </w:r>
        <w:r w:rsidR="003504E5" w:rsidRPr="00511694">
          <w:rPr>
            <w:rStyle w:val="Hyperlink"/>
            <w:noProof/>
            <w:rtl/>
          </w:rPr>
          <w:t xml:space="preserve"> </w:t>
        </w:r>
        <w:r w:rsidR="003504E5" w:rsidRPr="003504E5">
          <w:rPr>
            <w:rStyle w:val="Hyperlink"/>
            <w:rFonts w:hint="cs"/>
            <w:noProof/>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Toc393461763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33</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64" w:history="1">
        <w:r w:rsidR="003504E5" w:rsidRPr="00511694">
          <w:rPr>
            <w:rStyle w:val="Hyperlink"/>
            <w:rFonts w:hint="eastAsia"/>
            <w:noProof/>
            <w:rtl/>
          </w:rPr>
          <w:t>طلحه</w:t>
        </w:r>
        <w:r w:rsidR="003504E5" w:rsidRPr="00511694">
          <w:rPr>
            <w:rStyle w:val="Hyperlink"/>
            <w:noProof/>
            <w:rtl/>
          </w:rPr>
          <w:t xml:space="preserve"> </w:t>
        </w:r>
        <w:r w:rsidR="003504E5" w:rsidRPr="00511694">
          <w:rPr>
            <w:rStyle w:val="Hyperlink"/>
            <w:rFonts w:hint="eastAsia"/>
            <w:noProof/>
            <w:rtl/>
          </w:rPr>
          <w:t>بن</w:t>
        </w:r>
        <w:r w:rsidR="003504E5" w:rsidRPr="00511694">
          <w:rPr>
            <w:rStyle w:val="Hyperlink"/>
            <w:noProof/>
            <w:rtl/>
          </w:rPr>
          <w:t xml:space="preserve"> </w:t>
        </w:r>
        <w:r w:rsidR="003504E5" w:rsidRPr="00511694">
          <w:rPr>
            <w:rStyle w:val="Hyperlink"/>
            <w:rFonts w:hint="eastAsia"/>
            <w:noProof/>
            <w:rtl/>
          </w:rPr>
          <w:t>عبيد</w:t>
        </w:r>
        <w:r w:rsidR="003504E5" w:rsidRPr="00511694">
          <w:rPr>
            <w:rStyle w:val="Hyperlink"/>
            <w:noProof/>
            <w:rtl/>
          </w:rPr>
          <w:t xml:space="preserve"> </w:t>
        </w:r>
        <w:r w:rsidR="003504E5" w:rsidRPr="00511694">
          <w:rPr>
            <w:rStyle w:val="Hyperlink"/>
            <w:rFonts w:hint="eastAsia"/>
            <w:noProof/>
            <w:rtl/>
          </w:rPr>
          <w:t>الله</w:t>
        </w:r>
        <w:r w:rsidR="003504E5" w:rsidRPr="00511694">
          <w:rPr>
            <w:rStyle w:val="Hyperlink"/>
            <w:noProof/>
            <w:rtl/>
          </w:rPr>
          <w:t xml:space="preserve"> </w:t>
        </w:r>
        <w:r w:rsidR="003504E5" w:rsidRPr="003504E5">
          <w:rPr>
            <w:rStyle w:val="Hyperlink"/>
            <w:noProof/>
          </w:rPr>
          <w:t xml:space="preserve"> </w:t>
        </w:r>
        <w:r w:rsidR="003504E5" w:rsidRPr="003504E5">
          <w:rPr>
            <w:rStyle w:val="Hyperlink"/>
            <w:rFonts w:hint="cs"/>
            <w:noProof/>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Toc393461764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33</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65" w:history="1">
        <w:r w:rsidR="003504E5" w:rsidRPr="00511694">
          <w:rPr>
            <w:rStyle w:val="Hyperlink"/>
            <w:rFonts w:hint="eastAsia"/>
            <w:noProof/>
            <w:rtl/>
          </w:rPr>
          <w:t>سعدابن</w:t>
        </w:r>
        <w:r w:rsidR="003504E5" w:rsidRPr="00511694">
          <w:rPr>
            <w:rStyle w:val="Hyperlink"/>
            <w:noProof/>
            <w:rtl/>
          </w:rPr>
          <w:t xml:space="preserve"> </w:t>
        </w:r>
        <w:r w:rsidR="003504E5" w:rsidRPr="00511694">
          <w:rPr>
            <w:rStyle w:val="Hyperlink"/>
            <w:rFonts w:hint="eastAsia"/>
            <w:noProof/>
            <w:rtl/>
          </w:rPr>
          <w:t>ابي</w:t>
        </w:r>
        <w:r w:rsidR="003504E5" w:rsidRPr="00511694">
          <w:rPr>
            <w:rStyle w:val="Hyperlink"/>
            <w:noProof/>
            <w:rtl/>
          </w:rPr>
          <w:t xml:space="preserve"> </w:t>
        </w:r>
        <w:r w:rsidR="003504E5" w:rsidRPr="00511694">
          <w:rPr>
            <w:rStyle w:val="Hyperlink"/>
            <w:rFonts w:hint="eastAsia"/>
            <w:noProof/>
            <w:rtl/>
          </w:rPr>
          <w:t>وقاص</w:t>
        </w:r>
        <w:r w:rsidR="003504E5" w:rsidRPr="003504E5">
          <w:rPr>
            <w:rStyle w:val="Hyperlink"/>
            <w:noProof/>
            <w:rtl/>
          </w:rPr>
          <w:t xml:space="preserve"> </w:t>
        </w:r>
        <w:r w:rsidR="003504E5" w:rsidRPr="003504E5">
          <w:rPr>
            <w:rStyle w:val="Hyperlink"/>
            <w:rFonts w:hint="cs"/>
            <w:noProof/>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Toc393461765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34</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66" w:history="1">
        <w:r w:rsidR="003504E5" w:rsidRPr="00511694">
          <w:rPr>
            <w:rStyle w:val="Hyperlink"/>
            <w:rFonts w:hint="eastAsia"/>
            <w:noProof/>
            <w:rtl/>
          </w:rPr>
          <w:t>عمرو</w:t>
        </w:r>
        <w:r w:rsidR="003504E5" w:rsidRPr="00511694">
          <w:rPr>
            <w:rStyle w:val="Hyperlink"/>
            <w:noProof/>
            <w:rtl/>
          </w:rPr>
          <w:t xml:space="preserve"> </w:t>
        </w:r>
        <w:r w:rsidR="003504E5" w:rsidRPr="00511694">
          <w:rPr>
            <w:rStyle w:val="Hyperlink"/>
            <w:rFonts w:hint="eastAsia"/>
            <w:noProof/>
            <w:rtl/>
          </w:rPr>
          <w:t>ابن</w:t>
        </w:r>
        <w:r w:rsidR="003504E5" w:rsidRPr="00511694">
          <w:rPr>
            <w:rStyle w:val="Hyperlink"/>
            <w:noProof/>
            <w:rtl/>
          </w:rPr>
          <w:t xml:space="preserve"> </w:t>
        </w:r>
        <w:r w:rsidR="003504E5" w:rsidRPr="00511694">
          <w:rPr>
            <w:rStyle w:val="Hyperlink"/>
            <w:rFonts w:hint="eastAsia"/>
            <w:noProof/>
            <w:rtl/>
          </w:rPr>
          <w:t>العاص</w:t>
        </w:r>
        <w:r w:rsidR="003504E5" w:rsidRPr="00511694">
          <w:rPr>
            <w:rStyle w:val="Hyperlink"/>
            <w:noProof/>
            <w:rtl/>
          </w:rPr>
          <w:t xml:space="preserve"> </w:t>
        </w:r>
        <w:r w:rsidR="003504E5" w:rsidRPr="003504E5">
          <w:rPr>
            <w:rStyle w:val="Hyperlink"/>
            <w:rFonts w:hint="cs"/>
            <w:noProof/>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Toc393461766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34</w:t>
        </w:r>
        <w:r w:rsidR="003504E5">
          <w:rPr>
            <w:rStyle w:val="Hyperlink"/>
            <w:noProof/>
            <w:rtl/>
          </w:rPr>
          <w:fldChar w:fldCharType="end"/>
        </w:r>
      </w:hyperlink>
    </w:p>
    <w:p w:rsidR="003504E5" w:rsidRDefault="00E273FA" w:rsidP="00480B8D">
      <w:pPr>
        <w:pStyle w:val="TOC3"/>
        <w:tabs>
          <w:tab w:val="right" w:leader="dot" w:pos="6226"/>
        </w:tabs>
        <w:rPr>
          <w:rFonts w:ascii="Calibri" w:hAnsi="Calibri" w:cs="Arial"/>
          <w:noProof/>
          <w:sz w:val="22"/>
          <w:szCs w:val="22"/>
          <w:rtl/>
          <w:lang w:bidi="fa-IR"/>
        </w:rPr>
      </w:pPr>
      <w:hyperlink w:anchor="_Toc393461767" w:history="1">
        <w:r w:rsidR="003504E5" w:rsidRPr="00511694">
          <w:rPr>
            <w:rStyle w:val="Hyperlink"/>
            <w:rFonts w:hint="eastAsia"/>
            <w:noProof/>
            <w:rtl/>
          </w:rPr>
          <w:t>عائشه</w:t>
        </w:r>
        <w:r w:rsidR="003504E5" w:rsidRPr="00511694">
          <w:rPr>
            <w:rStyle w:val="Hyperlink"/>
            <w:noProof/>
            <w:rtl/>
          </w:rPr>
          <w:t xml:space="preserve"> </w:t>
        </w:r>
        <w:r w:rsidR="003504E5" w:rsidRPr="00511694">
          <w:rPr>
            <w:rStyle w:val="Hyperlink"/>
            <w:rFonts w:hint="eastAsia"/>
            <w:noProof/>
            <w:rtl/>
          </w:rPr>
          <w:t>صديقه</w:t>
        </w:r>
        <w:r w:rsidR="003504E5" w:rsidRPr="00511694">
          <w:rPr>
            <w:rStyle w:val="Hyperlink"/>
            <w:noProof/>
            <w:rtl/>
          </w:rPr>
          <w:t xml:space="preserve"> </w:t>
        </w:r>
        <w:r w:rsidR="003504E5" w:rsidRPr="00511694">
          <w:rPr>
            <w:rStyle w:val="Hyperlink"/>
            <w:rFonts w:cs="CTraditional Arabic" w:hint="eastAsia"/>
            <w:noProof/>
            <w:rtl/>
          </w:rPr>
          <w:t>ل</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Toc393461767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35</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68" w:history="1">
        <w:r w:rsidR="003504E5" w:rsidRPr="00511694">
          <w:rPr>
            <w:rStyle w:val="Hyperlink"/>
            <w:rFonts w:hint="eastAsia"/>
            <w:noProof/>
            <w:rtl/>
            <w:lang w:bidi="ar-SA"/>
          </w:rPr>
          <w:t>عالم‌ترين</w:t>
        </w:r>
        <w:r w:rsidR="003504E5" w:rsidRPr="00511694">
          <w:rPr>
            <w:rStyle w:val="Hyperlink"/>
            <w:noProof/>
            <w:rtl/>
            <w:lang w:bidi="ar-SA"/>
          </w:rPr>
          <w:t xml:space="preserve"> </w:t>
        </w:r>
        <w:r w:rsidR="003504E5" w:rsidRPr="00511694">
          <w:rPr>
            <w:rStyle w:val="Hyperlink"/>
            <w:rFonts w:hint="eastAsia"/>
            <w:noProof/>
            <w:rtl/>
            <w:lang w:bidi="ar-SA"/>
          </w:rPr>
          <w:t>زن</w:t>
        </w:r>
        <w:r w:rsidR="003504E5" w:rsidRPr="00511694">
          <w:rPr>
            <w:rStyle w:val="Hyperlink"/>
            <w:noProof/>
            <w:rtl/>
            <w:lang w:bidi="ar-SA"/>
          </w:rPr>
          <w:t xml:space="preserve"> </w:t>
        </w:r>
        <w:r w:rsidR="003504E5" w:rsidRPr="00511694">
          <w:rPr>
            <w:rStyle w:val="Hyperlink"/>
            <w:rFonts w:hint="eastAsia"/>
            <w:noProof/>
            <w:rtl/>
            <w:lang w:bidi="ar-SA"/>
          </w:rPr>
          <w:t>جهان</w:t>
        </w:r>
        <w:r w:rsidR="003504E5" w:rsidRPr="00511694">
          <w:rPr>
            <w:rStyle w:val="Hyperlink"/>
            <w:noProof/>
            <w:rtl/>
            <w:lang w:bidi="ar-SA"/>
          </w:rPr>
          <w:t xml:space="preserve"> </w:t>
        </w:r>
        <w:r w:rsidR="003504E5" w:rsidRPr="00511694">
          <w:rPr>
            <w:rStyle w:val="Hyperlink"/>
            <w:rFonts w:hint="eastAsia"/>
            <w:noProof/>
            <w:rtl/>
            <w:lang w:bidi="ar-SA"/>
          </w:rPr>
          <w:t>عايشه</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Toc393461768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35</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69" w:history="1">
        <w:r w:rsidR="003504E5" w:rsidRPr="00511694">
          <w:rPr>
            <w:rStyle w:val="Hyperlink"/>
            <w:rFonts w:hint="eastAsia"/>
            <w:noProof/>
            <w:rtl/>
            <w:lang w:bidi="ar-SA"/>
          </w:rPr>
          <w:t>زني</w:t>
        </w:r>
        <w:r w:rsidR="003504E5" w:rsidRPr="00511694">
          <w:rPr>
            <w:rStyle w:val="Hyperlink"/>
            <w:noProof/>
            <w:rtl/>
            <w:lang w:bidi="ar-SA"/>
          </w:rPr>
          <w:t xml:space="preserve"> </w:t>
        </w:r>
        <w:r w:rsidR="003504E5" w:rsidRPr="00511694">
          <w:rPr>
            <w:rStyle w:val="Hyperlink"/>
            <w:rFonts w:hint="eastAsia"/>
            <w:noProof/>
            <w:rtl/>
            <w:lang w:bidi="ar-SA"/>
          </w:rPr>
          <w:t>كه</w:t>
        </w:r>
        <w:r w:rsidR="003504E5" w:rsidRPr="00511694">
          <w:rPr>
            <w:rStyle w:val="Hyperlink"/>
            <w:noProof/>
            <w:rtl/>
            <w:lang w:bidi="ar-SA"/>
          </w:rPr>
          <w:t xml:space="preserve"> </w:t>
        </w:r>
        <w:r w:rsidR="003504E5" w:rsidRPr="00511694">
          <w:rPr>
            <w:rStyle w:val="Hyperlink"/>
            <w:rFonts w:hint="eastAsia"/>
            <w:noProof/>
            <w:rtl/>
            <w:lang w:bidi="ar-SA"/>
          </w:rPr>
          <w:t>قرآن</w:t>
        </w:r>
        <w:r w:rsidR="003504E5" w:rsidRPr="00511694">
          <w:rPr>
            <w:rStyle w:val="Hyperlink"/>
            <w:noProof/>
            <w:rtl/>
            <w:lang w:bidi="ar-SA"/>
          </w:rPr>
          <w:t xml:space="preserve"> </w:t>
        </w:r>
        <w:r w:rsidR="003504E5" w:rsidRPr="00511694">
          <w:rPr>
            <w:rStyle w:val="Hyperlink"/>
            <w:rFonts w:hint="eastAsia"/>
            <w:noProof/>
            <w:rtl/>
            <w:lang w:bidi="ar-SA"/>
          </w:rPr>
          <w:t>صداقتش</w:t>
        </w:r>
        <w:r w:rsidR="003504E5" w:rsidRPr="00511694">
          <w:rPr>
            <w:rStyle w:val="Hyperlink"/>
            <w:noProof/>
            <w:rtl/>
            <w:lang w:bidi="ar-SA"/>
          </w:rPr>
          <w:t xml:space="preserve"> </w:t>
        </w:r>
        <w:r w:rsidR="003504E5" w:rsidRPr="00511694">
          <w:rPr>
            <w:rStyle w:val="Hyperlink"/>
            <w:rFonts w:hint="eastAsia"/>
            <w:noProof/>
            <w:rtl/>
            <w:lang w:bidi="ar-SA"/>
          </w:rPr>
          <w:t>را</w:t>
        </w:r>
        <w:r w:rsidR="003504E5" w:rsidRPr="00511694">
          <w:rPr>
            <w:rStyle w:val="Hyperlink"/>
            <w:noProof/>
            <w:rtl/>
            <w:lang w:bidi="ar-SA"/>
          </w:rPr>
          <w:t xml:space="preserve"> </w:t>
        </w:r>
        <w:r w:rsidR="003504E5" w:rsidRPr="00511694">
          <w:rPr>
            <w:rStyle w:val="Hyperlink"/>
            <w:rFonts w:hint="eastAsia"/>
            <w:noProof/>
            <w:rtl/>
            <w:lang w:bidi="ar-SA"/>
          </w:rPr>
          <w:t>اعلان</w:t>
        </w:r>
        <w:r w:rsidR="003504E5" w:rsidRPr="00511694">
          <w:rPr>
            <w:rStyle w:val="Hyperlink"/>
            <w:noProof/>
            <w:rtl/>
            <w:lang w:bidi="ar-SA"/>
          </w:rPr>
          <w:t xml:space="preserve"> </w:t>
        </w:r>
        <w:r w:rsidR="003504E5" w:rsidRPr="00511694">
          <w:rPr>
            <w:rStyle w:val="Hyperlink"/>
            <w:rFonts w:hint="eastAsia"/>
            <w:noProof/>
            <w:rtl/>
            <w:lang w:bidi="ar-SA"/>
          </w:rPr>
          <w:t>کرد</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Toc393461769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35</w:t>
        </w:r>
        <w:r w:rsidR="003504E5">
          <w:rPr>
            <w:rStyle w:val="Hyperlink"/>
            <w:noProof/>
            <w:rtl/>
          </w:rPr>
          <w:fldChar w:fldCharType="end"/>
        </w:r>
      </w:hyperlink>
    </w:p>
    <w:p w:rsidR="003504E5" w:rsidRDefault="00E273FA">
      <w:pPr>
        <w:pStyle w:val="TOC4"/>
        <w:tabs>
          <w:tab w:val="right" w:leader="dot" w:pos="6226"/>
        </w:tabs>
        <w:rPr>
          <w:rFonts w:ascii="Calibri" w:hAnsi="Calibri" w:cs="Arial"/>
          <w:noProof/>
          <w:sz w:val="22"/>
          <w:szCs w:val="22"/>
          <w:rtl/>
        </w:rPr>
      </w:pPr>
      <w:hyperlink w:anchor="_Toc393461770" w:history="1">
        <w:r w:rsidR="003504E5" w:rsidRPr="00511694">
          <w:rPr>
            <w:rStyle w:val="Hyperlink"/>
            <w:rFonts w:hint="eastAsia"/>
            <w:noProof/>
            <w:rtl/>
            <w:lang w:bidi="ar-SA"/>
          </w:rPr>
          <w:t>خصايص</w:t>
        </w:r>
        <w:r w:rsidR="003504E5" w:rsidRPr="00511694">
          <w:rPr>
            <w:rStyle w:val="Hyperlink"/>
            <w:noProof/>
            <w:rtl/>
            <w:lang w:bidi="ar-SA"/>
          </w:rPr>
          <w:t xml:space="preserve"> </w:t>
        </w:r>
        <w:r w:rsidR="003504E5" w:rsidRPr="00511694">
          <w:rPr>
            <w:rStyle w:val="Hyperlink"/>
            <w:rFonts w:hint="eastAsia"/>
            <w:noProof/>
            <w:rtl/>
            <w:lang w:bidi="ar-SA"/>
          </w:rPr>
          <w:t>منحصر</w:t>
        </w:r>
        <w:r w:rsidR="003504E5" w:rsidRPr="00511694">
          <w:rPr>
            <w:rStyle w:val="Hyperlink"/>
            <w:noProof/>
            <w:rtl/>
            <w:lang w:bidi="ar-SA"/>
          </w:rPr>
          <w:t xml:space="preserve"> </w:t>
        </w:r>
        <w:r w:rsidR="003504E5" w:rsidRPr="00511694">
          <w:rPr>
            <w:rStyle w:val="Hyperlink"/>
            <w:rFonts w:hint="eastAsia"/>
            <w:noProof/>
            <w:rtl/>
            <w:lang w:bidi="ar-SA"/>
          </w:rPr>
          <w:t>به</w:t>
        </w:r>
        <w:r w:rsidR="003504E5" w:rsidRPr="00511694">
          <w:rPr>
            <w:rStyle w:val="Hyperlink"/>
            <w:noProof/>
            <w:rtl/>
            <w:lang w:bidi="ar-SA"/>
          </w:rPr>
          <w:t xml:space="preserve"> </w:t>
        </w:r>
        <w:r w:rsidR="003504E5" w:rsidRPr="00511694">
          <w:rPr>
            <w:rStyle w:val="Hyperlink"/>
            <w:rFonts w:hint="eastAsia"/>
            <w:noProof/>
            <w:rtl/>
            <w:lang w:bidi="ar-SA"/>
          </w:rPr>
          <w:t>فرد</w:t>
        </w:r>
        <w:r w:rsidR="003504E5" w:rsidRPr="00511694">
          <w:rPr>
            <w:rStyle w:val="Hyperlink"/>
            <w:noProof/>
            <w:rtl/>
            <w:lang w:bidi="ar-SA"/>
          </w:rPr>
          <w:t xml:space="preserve"> </w:t>
        </w:r>
        <w:r w:rsidR="003504E5" w:rsidRPr="00511694">
          <w:rPr>
            <w:rStyle w:val="Hyperlink"/>
            <w:rFonts w:hint="eastAsia"/>
            <w:noProof/>
            <w:rtl/>
            <w:lang w:bidi="ar-SA"/>
          </w:rPr>
          <w:t>عايشه</w:t>
        </w:r>
        <w:r w:rsidR="003504E5" w:rsidRPr="00511694">
          <w:rPr>
            <w:rStyle w:val="Hyperlink"/>
            <w:noProof/>
            <w:rtl/>
            <w:lang w:bidi="ar-SA"/>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Toc393461770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36</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71" w:history="1">
        <w:r w:rsidR="003504E5" w:rsidRPr="00511694">
          <w:rPr>
            <w:rStyle w:val="Hyperlink"/>
            <w:rFonts w:hint="eastAsia"/>
            <w:noProof/>
            <w:rtl/>
          </w:rPr>
          <w:t>از</w:t>
        </w:r>
        <w:r w:rsidR="003504E5" w:rsidRPr="00511694">
          <w:rPr>
            <w:rStyle w:val="Hyperlink"/>
            <w:noProof/>
            <w:rtl/>
          </w:rPr>
          <w:t xml:space="preserve"> </w:t>
        </w:r>
        <w:r w:rsidR="003504E5" w:rsidRPr="00511694">
          <w:rPr>
            <w:rStyle w:val="Hyperlink"/>
            <w:rFonts w:hint="eastAsia"/>
            <w:noProof/>
            <w:rtl/>
          </w:rPr>
          <w:t>سخنان</w:t>
        </w:r>
        <w:r w:rsidR="003504E5" w:rsidRPr="00511694">
          <w:rPr>
            <w:rStyle w:val="Hyperlink"/>
            <w:noProof/>
            <w:rtl/>
          </w:rPr>
          <w:t xml:space="preserve"> </w:t>
        </w:r>
        <w:r w:rsidR="003504E5" w:rsidRPr="00511694">
          <w:rPr>
            <w:rStyle w:val="Hyperlink"/>
            <w:rFonts w:hint="eastAsia"/>
            <w:noProof/>
            <w:rtl/>
          </w:rPr>
          <w:t>علي</w:t>
        </w:r>
        <w:r w:rsidR="003504E5" w:rsidRPr="00511694">
          <w:rPr>
            <w:rStyle w:val="Hyperlink"/>
            <w:noProof/>
            <w:rtl/>
          </w:rPr>
          <w:t xml:space="preserve"> </w:t>
        </w:r>
        <w:r w:rsidR="003504E5" w:rsidRPr="00511694">
          <w:rPr>
            <w:rStyle w:val="Hyperlink"/>
            <w:rFonts w:hint="eastAsia"/>
            <w:noProof/>
            <w:rtl/>
          </w:rPr>
          <w:t>مرتض</w:t>
        </w:r>
        <w:r w:rsidR="003504E5" w:rsidRPr="00511694">
          <w:rPr>
            <w:rStyle w:val="Hyperlink"/>
            <w:rFonts w:hint="cs"/>
            <w:noProof/>
            <w:rtl/>
          </w:rPr>
          <w:t>ی</w:t>
        </w:r>
        <w:r w:rsidR="003504E5" w:rsidRPr="00511694">
          <w:rPr>
            <w:rStyle w:val="Hyperlink"/>
            <w:noProof/>
            <w:rtl/>
          </w:rPr>
          <w:t xml:space="preserve"> </w:t>
        </w:r>
        <w:r w:rsidR="003504E5" w:rsidRPr="00785BD4">
          <w:rPr>
            <w:rStyle w:val="Hyperlink"/>
            <w:rFonts w:hint="cs"/>
            <w:noProof/>
            <w:rtl/>
          </w:rPr>
          <w:sym w:font="AGA Arabesque" w:char="F074"/>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Toc393461771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37</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72" w:history="1">
        <w:r w:rsidR="003504E5" w:rsidRPr="00511694">
          <w:rPr>
            <w:rStyle w:val="Hyperlink"/>
            <w:rFonts w:hint="eastAsia"/>
            <w:noProof/>
            <w:rtl/>
          </w:rPr>
          <w:t>سخن</w:t>
        </w:r>
        <w:r w:rsidR="003504E5" w:rsidRPr="00511694">
          <w:rPr>
            <w:rStyle w:val="Hyperlink"/>
            <w:noProof/>
            <w:rtl/>
          </w:rPr>
          <w:t xml:space="preserve"> </w:t>
        </w:r>
        <w:r w:rsidR="003504E5" w:rsidRPr="00511694">
          <w:rPr>
            <w:rStyle w:val="Hyperlink"/>
            <w:rFonts w:hint="eastAsia"/>
            <w:noProof/>
            <w:rtl/>
          </w:rPr>
          <w:t>اول</w:t>
        </w:r>
        <w:r w:rsidR="003504E5" w:rsidRPr="00511694">
          <w:rPr>
            <w:rStyle w:val="Hyperlink"/>
            <w:noProof/>
            <w:rtl/>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Toc393461772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37</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73" w:history="1">
        <w:r w:rsidR="003504E5" w:rsidRPr="00511694">
          <w:rPr>
            <w:rStyle w:val="Hyperlink"/>
            <w:rFonts w:hint="eastAsia"/>
            <w:noProof/>
            <w:rtl/>
          </w:rPr>
          <w:t>سخن</w:t>
        </w:r>
        <w:r w:rsidR="003504E5" w:rsidRPr="00511694">
          <w:rPr>
            <w:rStyle w:val="Hyperlink"/>
            <w:noProof/>
            <w:rtl/>
          </w:rPr>
          <w:t xml:space="preserve"> </w:t>
        </w:r>
        <w:r w:rsidR="003504E5" w:rsidRPr="00511694">
          <w:rPr>
            <w:rStyle w:val="Hyperlink"/>
            <w:rFonts w:hint="eastAsia"/>
            <w:noProof/>
            <w:rtl/>
          </w:rPr>
          <w:t>دوم</w:t>
        </w:r>
        <w:r w:rsidR="003504E5" w:rsidRPr="00511694">
          <w:rPr>
            <w:rStyle w:val="Hyperlink"/>
            <w:noProof/>
            <w:rtl/>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Toc393461773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38</w:t>
        </w:r>
        <w:r w:rsidR="003504E5">
          <w:rPr>
            <w:rStyle w:val="Hyperlink"/>
            <w:noProof/>
            <w:rtl/>
          </w:rPr>
          <w:fldChar w:fldCharType="end"/>
        </w:r>
      </w:hyperlink>
    </w:p>
    <w:p w:rsidR="003504E5" w:rsidRDefault="00E273FA">
      <w:pPr>
        <w:pStyle w:val="TOC3"/>
        <w:tabs>
          <w:tab w:val="right" w:leader="dot" w:pos="6226"/>
        </w:tabs>
        <w:rPr>
          <w:rFonts w:ascii="Calibri" w:hAnsi="Calibri" w:cs="Arial"/>
          <w:noProof/>
          <w:sz w:val="22"/>
          <w:szCs w:val="22"/>
          <w:rtl/>
          <w:lang w:bidi="fa-IR"/>
        </w:rPr>
      </w:pPr>
      <w:hyperlink w:anchor="_Toc393461774" w:history="1">
        <w:r w:rsidR="003504E5" w:rsidRPr="00511694">
          <w:rPr>
            <w:rStyle w:val="Hyperlink"/>
            <w:rFonts w:hint="eastAsia"/>
            <w:noProof/>
            <w:rtl/>
          </w:rPr>
          <w:t>سخن</w:t>
        </w:r>
        <w:r w:rsidR="003504E5" w:rsidRPr="00511694">
          <w:rPr>
            <w:rStyle w:val="Hyperlink"/>
            <w:noProof/>
            <w:rtl/>
          </w:rPr>
          <w:t xml:space="preserve"> </w:t>
        </w:r>
        <w:r w:rsidR="003504E5" w:rsidRPr="00511694">
          <w:rPr>
            <w:rStyle w:val="Hyperlink"/>
            <w:rFonts w:hint="eastAsia"/>
            <w:noProof/>
            <w:rtl/>
          </w:rPr>
          <w:t>سوم</w:t>
        </w:r>
        <w:r w:rsidR="003504E5" w:rsidRPr="00511694">
          <w:rPr>
            <w:rStyle w:val="Hyperlink"/>
            <w:noProof/>
            <w:rtl/>
          </w:rPr>
          <w:t>:</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Toc393461774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38</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75" w:history="1">
        <w:r w:rsidR="003504E5" w:rsidRPr="00511694">
          <w:rPr>
            <w:rStyle w:val="Hyperlink"/>
            <w:rFonts w:hint="eastAsia"/>
            <w:noProof/>
            <w:rtl/>
          </w:rPr>
          <w:t>حکايت</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از</w:t>
        </w:r>
        <w:r w:rsidR="003504E5" w:rsidRPr="00511694">
          <w:rPr>
            <w:rStyle w:val="Hyperlink"/>
            <w:noProof/>
            <w:rtl/>
          </w:rPr>
          <w:t xml:space="preserve"> </w:t>
        </w:r>
        <w:r w:rsidR="003504E5" w:rsidRPr="00511694">
          <w:rPr>
            <w:rStyle w:val="Hyperlink"/>
            <w:rFonts w:hint="eastAsia"/>
            <w:noProof/>
            <w:rtl/>
          </w:rPr>
          <w:t>زين</w:t>
        </w:r>
        <w:r w:rsidR="003504E5" w:rsidRPr="00511694">
          <w:rPr>
            <w:rStyle w:val="Hyperlink"/>
            <w:noProof/>
            <w:rtl/>
          </w:rPr>
          <w:t xml:space="preserve"> </w:t>
        </w:r>
        <w:r w:rsidR="003504E5" w:rsidRPr="00511694">
          <w:rPr>
            <w:rStyle w:val="Hyperlink"/>
            <w:rFonts w:hint="eastAsia"/>
            <w:noProof/>
            <w:rtl/>
          </w:rPr>
          <w:t>العابدين</w:t>
        </w:r>
        <w:r w:rsidR="003504E5" w:rsidRPr="00511694">
          <w:rPr>
            <w:rStyle w:val="Hyperlink"/>
            <w:noProof/>
            <w:rtl/>
          </w:rPr>
          <w:t xml:space="preserve"> </w:t>
        </w:r>
        <w:r w:rsidR="003504E5" w:rsidRPr="00511694">
          <w:rPr>
            <w:rStyle w:val="Hyperlink"/>
            <w:rFonts w:hint="eastAsia"/>
            <w:noProof/>
            <w:rtl/>
          </w:rPr>
          <w:t>رحمةالله</w:t>
        </w:r>
        <w:r w:rsidR="003504E5" w:rsidRPr="00511694">
          <w:rPr>
            <w:rStyle w:val="Hyperlink"/>
            <w:noProof/>
            <w:rtl/>
          </w:rPr>
          <w:t xml:space="preserve"> </w:t>
        </w:r>
        <w:r w:rsidR="003504E5" w:rsidRPr="00511694">
          <w:rPr>
            <w:rStyle w:val="Hyperlink"/>
            <w:rFonts w:hint="eastAsia"/>
            <w:noProof/>
            <w:rtl/>
          </w:rPr>
          <w:t>عليه</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Toc393461775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39</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76" w:history="1">
        <w:r w:rsidR="003504E5" w:rsidRPr="00511694">
          <w:rPr>
            <w:rStyle w:val="Hyperlink"/>
            <w:rFonts w:hint="eastAsia"/>
            <w:noProof/>
            <w:rtl/>
          </w:rPr>
          <w:t>نام‌گزار</w:t>
        </w:r>
        <w:r w:rsidR="003504E5" w:rsidRPr="00511694">
          <w:rPr>
            <w:rStyle w:val="Hyperlink"/>
            <w:rFonts w:hint="cs"/>
            <w:noProof/>
            <w:rtl/>
          </w:rPr>
          <w:t>ی</w:t>
        </w:r>
        <w:r w:rsidR="003504E5" w:rsidRPr="00511694">
          <w:rPr>
            <w:rStyle w:val="Hyperlink"/>
            <w:noProof/>
            <w:rtl/>
          </w:rPr>
          <w:t xml:space="preserve"> </w:t>
        </w:r>
        <w:r w:rsidR="003504E5" w:rsidRPr="00511694">
          <w:rPr>
            <w:rStyle w:val="Hyperlink"/>
            <w:rFonts w:hint="eastAsia"/>
            <w:noProof/>
            <w:rtl/>
          </w:rPr>
          <w:t>به</w:t>
        </w:r>
        <w:r w:rsidR="003504E5" w:rsidRPr="00511694">
          <w:rPr>
            <w:rStyle w:val="Hyperlink"/>
            <w:noProof/>
            <w:rtl/>
          </w:rPr>
          <w:t xml:space="preserve"> </w:t>
        </w:r>
        <w:r w:rsidR="003504E5" w:rsidRPr="00511694">
          <w:rPr>
            <w:rStyle w:val="Hyperlink"/>
            <w:rFonts w:hint="eastAsia"/>
            <w:noProof/>
            <w:rtl/>
          </w:rPr>
          <w:t>نام‌هاي</w:t>
        </w:r>
        <w:r w:rsidR="003504E5" w:rsidRPr="00511694">
          <w:rPr>
            <w:rStyle w:val="Hyperlink"/>
            <w:noProof/>
            <w:rtl/>
          </w:rPr>
          <w:t xml:space="preserve"> </w:t>
        </w:r>
        <w:r w:rsidR="003504E5" w:rsidRPr="00511694">
          <w:rPr>
            <w:rStyle w:val="Hyperlink"/>
            <w:rFonts w:hint="eastAsia"/>
            <w:noProof/>
            <w:rtl/>
          </w:rPr>
          <w:t>خلفاي</w:t>
        </w:r>
        <w:r w:rsidR="003504E5" w:rsidRPr="00511694">
          <w:rPr>
            <w:rStyle w:val="Hyperlink"/>
            <w:noProof/>
            <w:rtl/>
          </w:rPr>
          <w:t xml:space="preserve"> </w:t>
        </w:r>
        <w:r w:rsidR="003504E5" w:rsidRPr="00511694">
          <w:rPr>
            <w:rStyle w:val="Hyperlink"/>
            <w:rFonts w:hint="eastAsia"/>
            <w:noProof/>
            <w:rtl/>
          </w:rPr>
          <w:t>راشدين</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Toc393461776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40</w:t>
        </w:r>
        <w:r w:rsidR="003504E5">
          <w:rPr>
            <w:rStyle w:val="Hyperlink"/>
            <w:noProof/>
            <w:rtl/>
          </w:rPr>
          <w:fldChar w:fldCharType="end"/>
        </w:r>
      </w:hyperlink>
    </w:p>
    <w:p w:rsidR="003504E5" w:rsidRDefault="00E273FA">
      <w:pPr>
        <w:pStyle w:val="TOC2"/>
        <w:tabs>
          <w:tab w:val="right" w:leader="dot" w:pos="6226"/>
        </w:tabs>
        <w:rPr>
          <w:rFonts w:ascii="Calibri" w:hAnsi="Calibri" w:cs="Arial"/>
          <w:noProof/>
          <w:sz w:val="22"/>
          <w:szCs w:val="22"/>
          <w:rtl/>
          <w:lang w:bidi="fa-IR"/>
        </w:rPr>
      </w:pPr>
      <w:hyperlink w:anchor="_Toc393461777" w:history="1">
        <w:r w:rsidR="003504E5" w:rsidRPr="00511694">
          <w:rPr>
            <w:rStyle w:val="Hyperlink"/>
            <w:rFonts w:hint="eastAsia"/>
            <w:noProof/>
            <w:rtl/>
          </w:rPr>
          <w:t>مناقشه</w:t>
        </w:r>
        <w:r w:rsidR="003504E5">
          <w:rPr>
            <w:noProof/>
            <w:webHidden/>
            <w:rtl/>
          </w:rPr>
          <w:tab/>
        </w:r>
        <w:r w:rsidR="003504E5">
          <w:rPr>
            <w:rStyle w:val="Hyperlink"/>
            <w:noProof/>
            <w:rtl/>
          </w:rPr>
          <w:fldChar w:fldCharType="begin"/>
        </w:r>
        <w:r w:rsidR="003504E5">
          <w:rPr>
            <w:noProof/>
            <w:webHidden/>
            <w:rtl/>
          </w:rPr>
          <w:instrText xml:space="preserve"> </w:instrText>
        </w:r>
        <w:r w:rsidR="003504E5">
          <w:rPr>
            <w:noProof/>
            <w:webHidden/>
          </w:rPr>
          <w:instrText>PAGEREF</w:instrText>
        </w:r>
        <w:r w:rsidR="003504E5">
          <w:rPr>
            <w:noProof/>
            <w:webHidden/>
            <w:rtl/>
          </w:rPr>
          <w:instrText xml:space="preserve"> _</w:instrText>
        </w:r>
        <w:r w:rsidR="003504E5">
          <w:rPr>
            <w:noProof/>
            <w:webHidden/>
          </w:rPr>
          <w:instrText>Toc393461777 \h</w:instrText>
        </w:r>
        <w:r w:rsidR="003504E5">
          <w:rPr>
            <w:noProof/>
            <w:webHidden/>
            <w:rtl/>
          </w:rPr>
          <w:instrText xml:space="preserve"> </w:instrText>
        </w:r>
        <w:r w:rsidR="003504E5">
          <w:rPr>
            <w:rStyle w:val="Hyperlink"/>
            <w:noProof/>
            <w:rtl/>
          </w:rPr>
        </w:r>
        <w:r w:rsidR="003504E5">
          <w:rPr>
            <w:rStyle w:val="Hyperlink"/>
            <w:noProof/>
            <w:rtl/>
          </w:rPr>
          <w:fldChar w:fldCharType="separate"/>
        </w:r>
        <w:r w:rsidR="00480B8D">
          <w:rPr>
            <w:noProof/>
            <w:webHidden/>
            <w:rtl/>
          </w:rPr>
          <w:t>42</w:t>
        </w:r>
        <w:r w:rsidR="003504E5">
          <w:rPr>
            <w:rStyle w:val="Hyperlink"/>
            <w:noProof/>
            <w:rtl/>
          </w:rPr>
          <w:fldChar w:fldCharType="end"/>
        </w:r>
      </w:hyperlink>
    </w:p>
    <w:p w:rsidR="00474582" w:rsidRPr="00C77CCB" w:rsidRDefault="003504E5" w:rsidP="00155E9F">
      <w:pPr>
        <w:pStyle w:val="Heading1"/>
        <w:jc w:val="center"/>
        <w:rPr>
          <w:rtl/>
          <w:lang w:bidi="fa-IR"/>
        </w:rPr>
        <w:sectPr w:rsidR="00474582" w:rsidRPr="00C77CCB"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C77CCB" w:rsidRPr="003504E5" w:rsidRDefault="00C77CCB" w:rsidP="003504E5">
      <w:pPr>
        <w:spacing w:line="235" w:lineRule="auto"/>
        <w:jc w:val="center"/>
        <w:rPr>
          <w:rFonts w:ascii="IranNastaliq" w:hAnsi="IranNastaliq" w:cs="IranNastaliq"/>
          <w:sz w:val="30"/>
          <w:szCs w:val="30"/>
          <w:rtl/>
        </w:rPr>
      </w:pPr>
      <w:r w:rsidRPr="003504E5">
        <w:rPr>
          <w:rFonts w:ascii="IranNastaliq" w:hAnsi="IranNastaliq" w:cs="IranNastaliq"/>
          <w:sz w:val="30"/>
          <w:szCs w:val="30"/>
          <w:rtl/>
        </w:rPr>
        <w:lastRenderedPageBreak/>
        <w:t>بسم الله الرحمن الرحيم</w:t>
      </w:r>
    </w:p>
    <w:p w:rsidR="00C77CCB" w:rsidRPr="00C77CCB" w:rsidRDefault="00C77CCB" w:rsidP="003504E5">
      <w:pPr>
        <w:pStyle w:val="a1"/>
        <w:spacing w:line="235" w:lineRule="auto"/>
        <w:rPr>
          <w:rtl/>
        </w:rPr>
      </w:pPr>
      <w:bookmarkStart w:id="10" w:name="_Toc315785097"/>
      <w:bookmarkStart w:id="11" w:name="_Toc373143475"/>
      <w:bookmarkStart w:id="12" w:name="_Toc393461727"/>
      <w:r w:rsidRPr="00C77CCB">
        <w:rPr>
          <w:rFonts w:hint="cs"/>
          <w:rtl/>
        </w:rPr>
        <w:t>مقدمه</w:t>
      </w:r>
      <w:bookmarkEnd w:id="10"/>
      <w:bookmarkEnd w:id="11"/>
      <w:bookmarkEnd w:id="12"/>
    </w:p>
    <w:p w:rsidR="00C77CCB" w:rsidRPr="00C77CCB" w:rsidRDefault="00C77CCB" w:rsidP="003504E5">
      <w:pPr>
        <w:pStyle w:val="a8"/>
        <w:spacing w:line="235" w:lineRule="auto"/>
        <w:rPr>
          <w:rtl/>
        </w:rPr>
      </w:pPr>
      <w:r w:rsidRPr="00C77CCB">
        <w:rPr>
          <w:rFonts w:hint="cs"/>
          <w:rtl/>
        </w:rPr>
        <w:t>خوانندۀ گرامی! با سلام و آرزوی توفیق..</w:t>
      </w:r>
    </w:p>
    <w:p w:rsidR="00C77CCB" w:rsidRPr="00C77CCB" w:rsidRDefault="00C77CCB" w:rsidP="003504E5">
      <w:pPr>
        <w:pStyle w:val="a8"/>
        <w:spacing w:line="235" w:lineRule="auto"/>
        <w:rPr>
          <w:spacing w:val="-4"/>
          <w:rtl/>
        </w:rPr>
      </w:pPr>
      <w:r w:rsidRPr="00C77CCB">
        <w:rPr>
          <w:rFonts w:hint="cs"/>
          <w:spacing w:val="-4"/>
          <w:rtl/>
        </w:rPr>
        <w:t xml:space="preserve">این نوشته، تألیف مستقلی نیست در اصل </w:t>
      </w:r>
      <w:r w:rsidRPr="00C77CCB">
        <w:rPr>
          <w:spacing w:val="-4"/>
          <w:rtl/>
        </w:rPr>
        <w:t>پی</w:t>
      </w:r>
      <w:r w:rsidRPr="00C77CCB">
        <w:rPr>
          <w:rFonts w:hint="cs"/>
          <w:spacing w:val="-4"/>
          <w:rtl/>
        </w:rPr>
        <w:t>ش</w:t>
      </w:r>
      <w:r w:rsidRPr="00C77CCB">
        <w:rPr>
          <w:spacing w:val="-4"/>
          <w:rtl/>
        </w:rPr>
        <w:t xml:space="preserve">گفتار </w:t>
      </w:r>
      <w:r w:rsidRPr="00C77CCB">
        <w:rPr>
          <w:rFonts w:hint="cs"/>
          <w:spacing w:val="-4"/>
          <w:rtl/>
        </w:rPr>
        <w:t xml:space="preserve">مترجم </w:t>
      </w:r>
      <w:r w:rsidRPr="00C77CCB">
        <w:rPr>
          <w:spacing w:val="-4"/>
          <w:rtl/>
        </w:rPr>
        <w:t>بر کتاب</w:t>
      </w:r>
      <w:r w:rsidRPr="00C77CCB">
        <w:rPr>
          <w:rFonts w:hint="cs"/>
          <w:spacing w:val="-4"/>
          <w:rtl/>
        </w:rPr>
        <w:t xml:space="preserve"> «</w:t>
      </w:r>
      <w:r w:rsidRPr="00C77CCB">
        <w:rPr>
          <w:spacing w:val="-4"/>
          <w:rtl/>
        </w:rPr>
        <w:t>فضائل اهل بیت و منزلت والای آنان از دیدگاه اهل سنت</w:t>
      </w:r>
      <w:r w:rsidRPr="00C77CCB">
        <w:rPr>
          <w:rFonts w:hint="cs"/>
          <w:spacing w:val="-4"/>
          <w:rtl/>
        </w:rPr>
        <w:t xml:space="preserve">» است كه سالها پیش ترجمه کرده بودم و متأسفانه به دلایلی با وجود اینکه اجازه چاپ هم گرفته بود چاپ نشد. و بعدها در سایت عقیده نشر گردید البته این پیشگفتار در آن کتابی که قرار بود چاپ شود هم اجازه ورود نیافت علتش مهم نیست. </w:t>
      </w:r>
    </w:p>
    <w:p w:rsidR="00C77CCB" w:rsidRPr="00C77CCB" w:rsidRDefault="00C77CCB" w:rsidP="003504E5">
      <w:pPr>
        <w:pStyle w:val="a8"/>
        <w:spacing w:line="235" w:lineRule="auto"/>
        <w:rPr>
          <w:rtl/>
        </w:rPr>
      </w:pPr>
      <w:r w:rsidRPr="00C77CCB">
        <w:rPr>
          <w:rFonts w:hint="cs"/>
          <w:rtl/>
        </w:rPr>
        <w:t>یکی</w:t>
      </w:r>
      <w:r w:rsidRPr="00C77CCB">
        <w:rPr>
          <w:rtl/>
        </w:rPr>
        <w:t xml:space="preserve"> از دوستان بس</w:t>
      </w:r>
      <w:r w:rsidRPr="00C77CCB">
        <w:rPr>
          <w:rFonts w:hint="cs"/>
          <w:rtl/>
        </w:rPr>
        <w:t>یار</w:t>
      </w:r>
      <w:r w:rsidRPr="00C77CCB">
        <w:rPr>
          <w:rtl/>
        </w:rPr>
        <w:t xml:space="preserve"> عز</w:t>
      </w:r>
      <w:r w:rsidRPr="00C77CCB">
        <w:rPr>
          <w:rFonts w:hint="cs"/>
          <w:rtl/>
        </w:rPr>
        <w:t>یزم</w:t>
      </w:r>
      <w:r w:rsidRPr="00C77CCB">
        <w:rPr>
          <w:rtl/>
        </w:rPr>
        <w:t xml:space="preserve"> در سا</w:t>
      </w:r>
      <w:r w:rsidRPr="00C77CCB">
        <w:rPr>
          <w:rFonts w:hint="cs"/>
          <w:rtl/>
        </w:rPr>
        <w:t>یت</w:t>
      </w:r>
      <w:r w:rsidRPr="00C77CCB">
        <w:rPr>
          <w:rtl/>
        </w:rPr>
        <w:t xml:space="preserve"> پربرکت کتابخانه عق</w:t>
      </w:r>
      <w:r w:rsidRPr="00C77CCB">
        <w:rPr>
          <w:rFonts w:hint="cs"/>
          <w:rtl/>
        </w:rPr>
        <w:t>یده</w:t>
      </w:r>
      <w:r w:rsidRPr="00C77CCB">
        <w:rPr>
          <w:rtl/>
        </w:rPr>
        <w:t xml:space="preserve"> (بزرگ</w:t>
      </w:r>
      <w:r>
        <w:rPr>
          <w:rFonts w:hint="cs"/>
          <w:rtl/>
        </w:rPr>
        <w:t>‌</w:t>
      </w:r>
      <w:r w:rsidRPr="00C77CCB">
        <w:rPr>
          <w:rtl/>
        </w:rPr>
        <w:t>تر</w:t>
      </w:r>
      <w:r w:rsidRPr="00C77CCB">
        <w:rPr>
          <w:rFonts w:hint="cs"/>
          <w:rtl/>
        </w:rPr>
        <w:t>ین</w:t>
      </w:r>
      <w:r w:rsidRPr="00C77CCB">
        <w:rPr>
          <w:rtl/>
        </w:rPr>
        <w:t xml:space="preserve"> کتابخان</w:t>
      </w:r>
      <w:r w:rsidRPr="00C77CCB">
        <w:rPr>
          <w:rFonts w:hint="cs"/>
          <w:rtl/>
        </w:rPr>
        <w:t>ۀ</w:t>
      </w:r>
      <w:r w:rsidRPr="00C77CCB">
        <w:rPr>
          <w:rtl/>
        </w:rPr>
        <w:t xml:space="preserve"> الکترون</w:t>
      </w:r>
      <w:r w:rsidRPr="00C77CCB">
        <w:rPr>
          <w:rFonts w:hint="cs"/>
          <w:rtl/>
        </w:rPr>
        <w:t>ی</w:t>
      </w:r>
      <w:r w:rsidRPr="00C77CCB">
        <w:rPr>
          <w:rtl/>
        </w:rPr>
        <w:t xml:space="preserve"> فارس</w:t>
      </w:r>
      <w:r w:rsidRPr="00C77CCB">
        <w:rPr>
          <w:rFonts w:hint="cs"/>
          <w:rtl/>
        </w:rPr>
        <w:t>ی</w:t>
      </w:r>
      <w:r w:rsidRPr="00C77CCB">
        <w:rPr>
          <w:rtl/>
        </w:rPr>
        <w:t>) لطف کرده و با ابتکار و ذوق و سل</w:t>
      </w:r>
      <w:r w:rsidRPr="00C77CCB">
        <w:rPr>
          <w:rFonts w:hint="cs"/>
          <w:rtl/>
        </w:rPr>
        <w:t>یقه</w:t>
      </w:r>
      <w:r w:rsidRPr="00C77CCB">
        <w:rPr>
          <w:rtl/>
        </w:rPr>
        <w:t xml:space="preserve"> خودش آن</w:t>
      </w:r>
      <w:r>
        <w:rPr>
          <w:rFonts w:hint="cs"/>
          <w:rtl/>
        </w:rPr>
        <w:t xml:space="preserve"> </w:t>
      </w:r>
      <w:r w:rsidRPr="00C77CCB">
        <w:rPr>
          <w:rtl/>
        </w:rPr>
        <w:t>را برا</w:t>
      </w:r>
      <w:r w:rsidRPr="00C77CCB">
        <w:rPr>
          <w:rFonts w:hint="cs"/>
          <w:rtl/>
        </w:rPr>
        <w:t>ی</w:t>
      </w:r>
      <w:r w:rsidRPr="00C77CCB">
        <w:rPr>
          <w:rtl/>
        </w:rPr>
        <w:t xml:space="preserve"> نشر به عنوان کتاب مستقل</w:t>
      </w:r>
      <w:r w:rsidRPr="00C77CCB">
        <w:rPr>
          <w:rFonts w:hint="cs"/>
          <w:rtl/>
        </w:rPr>
        <w:t>ی</w:t>
      </w:r>
      <w:r w:rsidRPr="00C77CCB">
        <w:rPr>
          <w:rtl/>
        </w:rPr>
        <w:t xml:space="preserve"> آماده کرده که از خداوند متعال برا</w:t>
      </w:r>
      <w:r w:rsidRPr="00C77CCB">
        <w:rPr>
          <w:rFonts w:hint="cs"/>
          <w:rtl/>
        </w:rPr>
        <w:t>ی</w:t>
      </w:r>
      <w:r w:rsidRPr="00C77CCB">
        <w:rPr>
          <w:rtl/>
        </w:rPr>
        <w:t xml:space="preserve"> ا</w:t>
      </w:r>
      <w:r w:rsidRPr="00C77CCB">
        <w:rPr>
          <w:rFonts w:hint="cs"/>
          <w:rtl/>
        </w:rPr>
        <w:t>یشان</w:t>
      </w:r>
      <w:r w:rsidRPr="00C77CCB">
        <w:rPr>
          <w:rtl/>
        </w:rPr>
        <w:t xml:space="preserve"> و سا</w:t>
      </w:r>
      <w:r w:rsidRPr="00C77CCB">
        <w:rPr>
          <w:rFonts w:hint="cs"/>
          <w:rtl/>
        </w:rPr>
        <w:t>یر</w:t>
      </w:r>
      <w:r w:rsidRPr="00C77CCB">
        <w:rPr>
          <w:rtl/>
        </w:rPr>
        <w:t xml:space="preserve"> دوستان و همکاران در آن سا</w:t>
      </w:r>
      <w:r w:rsidRPr="00C77CCB">
        <w:rPr>
          <w:rFonts w:hint="cs"/>
          <w:rtl/>
        </w:rPr>
        <w:t>یت</w:t>
      </w:r>
      <w:r w:rsidRPr="00C77CCB">
        <w:rPr>
          <w:rtl/>
        </w:rPr>
        <w:t xml:space="preserve"> پر برکت، اجر و پاداش مضاعف خواستارم</w:t>
      </w:r>
      <w:r w:rsidRPr="00C77CCB">
        <w:rPr>
          <w:rFonts w:hint="cs"/>
          <w:rtl/>
        </w:rPr>
        <w:t xml:space="preserve">. </w:t>
      </w:r>
    </w:p>
    <w:p w:rsidR="00C77CCB" w:rsidRPr="00C77CCB" w:rsidRDefault="00C77CCB" w:rsidP="003504E5">
      <w:pPr>
        <w:pStyle w:val="a8"/>
        <w:spacing w:line="235" w:lineRule="auto"/>
        <w:rPr>
          <w:rtl/>
        </w:rPr>
      </w:pPr>
      <w:r w:rsidRPr="00C77CCB">
        <w:rPr>
          <w:rFonts w:hint="cs"/>
          <w:rtl/>
        </w:rPr>
        <w:t xml:space="preserve">زیرا اگر این برادر عزیز سبب این خیر نمی‌شد با وجود گرفتاری‌های فراوان امروز از جمله حضور در خدمت شما سروران و عزیزان در شبکه‌های اهل سنت و بعضی مشغله‌های علمی دیگر شاید به این زودی فرصت مراجعه کارهای گذشته پیدا نمی‌شد و نشود. </w:t>
      </w:r>
    </w:p>
    <w:p w:rsidR="00C77CCB" w:rsidRPr="00C77CCB" w:rsidRDefault="00C77CCB" w:rsidP="00C77CCB">
      <w:pPr>
        <w:pStyle w:val="a8"/>
        <w:rPr>
          <w:rtl/>
        </w:rPr>
      </w:pPr>
      <w:r w:rsidRPr="00C77CCB">
        <w:rPr>
          <w:rFonts w:hint="cs"/>
          <w:rtl/>
        </w:rPr>
        <w:lastRenderedPageBreak/>
        <w:t xml:space="preserve">امیدوارم خداوند عمر با برکت و سلامتی و فراغ بالی نصیب فرماید تا بسیاری از کارهای به ظاهر کوچک اما پر برکتی که با اندک توجهی می‌تواند در اختیار شما سروران قرار گیرد و سبب خیر و برکت فراوان شود نیز فرصت ظهور پیدا کند. </w:t>
      </w:r>
    </w:p>
    <w:p w:rsidR="00C77CCB" w:rsidRPr="00C77CCB" w:rsidRDefault="00C77CCB" w:rsidP="00C77CCB">
      <w:pPr>
        <w:pStyle w:val="a8"/>
        <w:rPr>
          <w:rtl/>
        </w:rPr>
      </w:pPr>
      <w:r w:rsidRPr="00C77CCB">
        <w:rPr>
          <w:rFonts w:hint="cs"/>
          <w:rtl/>
        </w:rPr>
        <w:t xml:space="preserve">بنده اساسا با غیبت صغرا و کبرا مخالفم اما گاهی تراکم کار و فشار اولویت‌های مختلف الزاما غیبتی را بر بعضی کارها تحمیل می‌کند که از شما عزیزان و سروران هم تمنا می‌کنم برای فرج کارهای خیر دعای ظهور فرمایید. اللهم عجل برای کارهای خیرنا الفرج. </w:t>
      </w:r>
    </w:p>
    <w:p w:rsidR="00C77CCB" w:rsidRPr="00C77CCB" w:rsidRDefault="00C77CCB" w:rsidP="00C77CCB">
      <w:pPr>
        <w:pStyle w:val="a8"/>
        <w:rPr>
          <w:rtl/>
        </w:rPr>
      </w:pPr>
      <w:r w:rsidRPr="00C77CCB">
        <w:rPr>
          <w:rFonts w:hint="cs"/>
          <w:rtl/>
        </w:rPr>
        <w:t xml:space="preserve">ضمنا اسم کتاب را از یک عنوان فرعی انتخاب کردم گرچه مطالب زیادی در این باره فعلا در کتاب نیست اما خواستم پیامی باشد و اگر خداوند عمری داد حتما در این باره خواهم نوشت.   </w:t>
      </w:r>
    </w:p>
    <w:p w:rsidR="00C77CCB" w:rsidRPr="00C77CCB" w:rsidRDefault="00C77CCB" w:rsidP="00C77CCB">
      <w:pPr>
        <w:pStyle w:val="a8"/>
        <w:ind w:left="1440"/>
        <w:jc w:val="center"/>
        <w:rPr>
          <w:rtl/>
        </w:rPr>
      </w:pPr>
      <w:r w:rsidRPr="00C77CCB">
        <w:rPr>
          <w:rFonts w:hint="cs"/>
          <w:rtl/>
        </w:rPr>
        <w:t>التماس دعای خیر دارم.</w:t>
      </w:r>
    </w:p>
    <w:p w:rsidR="00C77CCB" w:rsidRPr="00C77CCB" w:rsidRDefault="00C77CCB" w:rsidP="00C77CCB">
      <w:pPr>
        <w:pStyle w:val="a8"/>
        <w:ind w:left="1440"/>
        <w:jc w:val="center"/>
        <w:rPr>
          <w:rtl/>
        </w:rPr>
      </w:pPr>
      <w:r w:rsidRPr="00C77CCB">
        <w:rPr>
          <w:rFonts w:hint="cs"/>
          <w:rtl/>
        </w:rPr>
        <w:t>عبدالله حیدری</w:t>
      </w:r>
    </w:p>
    <w:p w:rsidR="00C77CCB" w:rsidRPr="00C77CCB" w:rsidRDefault="00C77CCB" w:rsidP="00C77CCB">
      <w:pPr>
        <w:pStyle w:val="a8"/>
        <w:ind w:left="1440"/>
        <w:jc w:val="center"/>
        <w:rPr>
          <w:rtl/>
        </w:rPr>
      </w:pPr>
      <w:r w:rsidRPr="00C77CCB">
        <w:rPr>
          <w:rtl/>
        </w:rPr>
        <w:t>جمعه 16 د</w:t>
      </w:r>
      <w:r w:rsidRPr="00C77CCB">
        <w:rPr>
          <w:rFonts w:hint="cs"/>
          <w:rtl/>
        </w:rPr>
        <w:t>ی</w:t>
      </w:r>
      <w:r w:rsidRPr="00C77CCB">
        <w:rPr>
          <w:rtl/>
        </w:rPr>
        <w:t xml:space="preserve"> 1390</w:t>
      </w:r>
      <w:r w:rsidRPr="00C77CCB">
        <w:rPr>
          <w:rFonts w:hint="cs"/>
          <w:rtl/>
        </w:rPr>
        <w:t xml:space="preserve"> 12 صفر 1433ﻫ</w:t>
      </w:r>
    </w:p>
    <w:p w:rsidR="00C77CCB" w:rsidRPr="00C77CCB" w:rsidRDefault="00C77CCB" w:rsidP="00C77CCB">
      <w:pPr>
        <w:pStyle w:val="a4"/>
        <w:ind w:left="720"/>
        <w:jc w:val="center"/>
        <w:rPr>
          <w:rtl/>
        </w:rPr>
      </w:pPr>
      <w:r w:rsidRPr="00C77CCB">
        <w:rPr>
          <w:rtl/>
        </w:rPr>
        <w:t>مدین</w:t>
      </w:r>
      <w:r w:rsidRPr="00C77CCB">
        <w:rPr>
          <w:rFonts w:hint="cs"/>
          <w:rtl/>
        </w:rPr>
        <w:t>ة</w:t>
      </w:r>
      <w:r w:rsidRPr="00C77CCB">
        <w:rPr>
          <w:rtl/>
        </w:rPr>
        <w:t xml:space="preserve"> طیبه علی صاحبها آلاف التحیة والسلام</w:t>
      </w:r>
    </w:p>
    <w:p w:rsidR="00C77CCB" w:rsidRPr="00C77CCB" w:rsidRDefault="00C77CCB" w:rsidP="00C77CCB">
      <w:pPr>
        <w:pStyle w:val="a8"/>
        <w:ind w:left="720"/>
        <w:jc w:val="center"/>
        <w:rPr>
          <w:rStyle w:val="Char1"/>
          <w:rtl/>
        </w:rPr>
      </w:pPr>
      <w:r w:rsidRPr="00C77CCB">
        <w:rPr>
          <w:rStyle w:val="Char1"/>
          <w:rtl/>
        </w:rPr>
        <w:t>وعلی آله وأصحابه وأزواجه وأتباعه  ومحبیه ومناصریه.</w:t>
      </w:r>
    </w:p>
    <w:p w:rsidR="00C77CCB" w:rsidRPr="00C77CCB" w:rsidRDefault="00C77CCB" w:rsidP="00C77CCB">
      <w:pPr>
        <w:pStyle w:val="a8"/>
        <w:rPr>
          <w:rtl/>
        </w:rPr>
        <w:sectPr w:rsidR="00C77CCB" w:rsidRPr="00C77CCB" w:rsidSect="00480B8D">
          <w:headerReference w:type="first" r:id="rId19"/>
          <w:footnotePr>
            <w:numRestart w:val="eachPage"/>
          </w:footnotePr>
          <w:type w:val="oddPage"/>
          <w:pgSz w:w="7938" w:h="11907" w:code="9"/>
          <w:pgMar w:top="1021" w:right="851" w:bottom="737" w:left="851" w:header="454" w:footer="0" w:gutter="0"/>
          <w:cols w:space="708"/>
          <w:titlePg/>
          <w:bidi/>
          <w:rtlGutter/>
          <w:docGrid w:linePitch="381"/>
        </w:sectPr>
      </w:pPr>
    </w:p>
    <w:p w:rsidR="00C77CCB" w:rsidRPr="00C77CCB" w:rsidRDefault="00C77CCB" w:rsidP="00C77CCB">
      <w:pPr>
        <w:pStyle w:val="a1"/>
        <w:rPr>
          <w:rtl/>
        </w:rPr>
      </w:pPr>
      <w:bookmarkStart w:id="13" w:name="_Toc315785098"/>
      <w:bookmarkStart w:id="14" w:name="_Toc373143476"/>
      <w:bookmarkStart w:id="15" w:name="_Toc393461728"/>
      <w:r w:rsidRPr="00C77CCB">
        <w:rPr>
          <w:rFonts w:hint="cs"/>
          <w:rtl/>
        </w:rPr>
        <w:lastRenderedPageBreak/>
        <w:t>آغاز</w:t>
      </w:r>
      <w:bookmarkEnd w:id="13"/>
      <w:bookmarkEnd w:id="14"/>
      <w:bookmarkEnd w:id="15"/>
    </w:p>
    <w:p w:rsidR="003504E5" w:rsidRDefault="003504E5" w:rsidP="00C77CCB">
      <w:pPr>
        <w:pStyle w:val="a8"/>
        <w:rPr>
          <w:rtl/>
        </w:rPr>
      </w:pPr>
    </w:p>
    <w:p w:rsidR="00C77CCB" w:rsidRPr="00C77CCB" w:rsidRDefault="00C77CCB" w:rsidP="00C77CCB">
      <w:pPr>
        <w:pStyle w:val="a8"/>
        <w:rPr>
          <w:rtl/>
        </w:rPr>
      </w:pPr>
      <w:r w:rsidRPr="00C77CCB">
        <w:rPr>
          <w:rFonts w:hint="cs"/>
          <w:rtl/>
        </w:rPr>
        <w:t>اي اهلبيت رسول الله</w:t>
      </w:r>
      <w:r w:rsidRPr="00C77CCB">
        <w:rPr>
          <w:rFonts w:cs="CTraditional Arabic" w:hint="cs"/>
          <w:rtl/>
        </w:rPr>
        <w:t>ص</w:t>
      </w:r>
      <w:r w:rsidRPr="00C77CCB">
        <w:rPr>
          <w:rFonts w:hint="cs"/>
          <w:rtl/>
        </w:rPr>
        <w:t xml:space="preserve"> محبت شما</w:t>
      </w:r>
    </w:p>
    <w:p w:rsidR="00C77CCB" w:rsidRPr="00C77CCB" w:rsidRDefault="00C77CCB" w:rsidP="00C77CCB">
      <w:pPr>
        <w:pStyle w:val="a8"/>
        <w:rPr>
          <w:rtl/>
        </w:rPr>
      </w:pPr>
      <w:r w:rsidRPr="00C77CCB">
        <w:rPr>
          <w:rFonts w:hint="cs"/>
          <w:rtl/>
        </w:rPr>
        <w:t>فرضي است از خداوند كه در قرآن نازل فرموده</w:t>
      </w:r>
    </w:p>
    <w:p w:rsidR="00C77CCB" w:rsidRPr="00C77CCB" w:rsidRDefault="00C77CCB" w:rsidP="00C77CCB">
      <w:pPr>
        <w:pStyle w:val="a8"/>
        <w:rPr>
          <w:rtl/>
        </w:rPr>
      </w:pPr>
      <w:r w:rsidRPr="00C77CCB">
        <w:rPr>
          <w:rFonts w:hint="cs"/>
          <w:rtl/>
        </w:rPr>
        <w:t>همين افتخار بزرگ براي شما كافي است كه</w:t>
      </w:r>
    </w:p>
    <w:p w:rsidR="00C77CCB" w:rsidRPr="00C77CCB" w:rsidRDefault="00C77CCB" w:rsidP="00C77CCB">
      <w:pPr>
        <w:pStyle w:val="a8"/>
        <w:rPr>
          <w:rtl/>
        </w:rPr>
      </w:pPr>
      <w:r w:rsidRPr="00C77CCB">
        <w:rPr>
          <w:rFonts w:hint="cs"/>
          <w:rtl/>
        </w:rPr>
        <w:t>كسي كه بر شما درود نفرستد نمازش درست نيست</w:t>
      </w:r>
      <w:r w:rsidRPr="003504E5">
        <w:rPr>
          <w:rFonts w:hint="cs"/>
          <w:vertAlign w:val="superscript"/>
          <w:rtl/>
        </w:rPr>
        <w:t>(</w:t>
      </w:r>
      <w:r w:rsidRPr="003504E5">
        <w:rPr>
          <w:vertAlign w:val="superscript"/>
          <w:rtl/>
        </w:rPr>
        <w:footnoteReference w:id="1"/>
      </w:r>
      <w:r w:rsidRPr="003504E5">
        <w:rPr>
          <w:rFonts w:hint="cs"/>
          <w:vertAlign w:val="superscript"/>
          <w:rtl/>
        </w:rPr>
        <w:t>)</w:t>
      </w:r>
      <w:r w:rsidR="003504E5">
        <w:rPr>
          <w:rFonts w:hint="cs"/>
          <w:rtl/>
        </w:rPr>
        <w:t>.</w:t>
      </w:r>
    </w:p>
    <w:p w:rsidR="00C77CCB" w:rsidRPr="00C77CCB" w:rsidRDefault="00C77CCB" w:rsidP="003504E5">
      <w:pPr>
        <w:pStyle w:val="a8"/>
        <w:rPr>
          <w:rtl/>
        </w:rPr>
      </w:pPr>
      <w:r w:rsidRPr="00C77CCB">
        <w:rPr>
          <w:rFonts w:hint="cs"/>
          <w:rtl/>
        </w:rPr>
        <w:t>خوانند</w:t>
      </w:r>
      <w:r w:rsidR="003504E5">
        <w:rPr>
          <w:rFonts w:hint="cs"/>
          <w:rtl/>
        </w:rPr>
        <w:t>ه</w:t>
      </w:r>
      <w:r w:rsidRPr="00C77CCB">
        <w:rPr>
          <w:rFonts w:hint="cs"/>
          <w:rtl/>
        </w:rPr>
        <w:t xml:space="preserve"> گرامي ضمن عرض سلام، براي شما و ساير مسلمين جهان آرزوي سعادت و خوشبختي دائم مي‌كنم، به اميد آنكه همواره در تلاش حقيقت كوشا و جدي باشيد.</w:t>
      </w:r>
    </w:p>
    <w:p w:rsidR="00C77CCB" w:rsidRPr="00C77CCB" w:rsidRDefault="00C77CCB" w:rsidP="00C77CCB">
      <w:pPr>
        <w:pStyle w:val="a8"/>
        <w:rPr>
          <w:rtl/>
        </w:rPr>
        <w:sectPr w:rsidR="00C77CCB" w:rsidRPr="00C77CCB" w:rsidSect="00BC681B">
          <w:footnotePr>
            <w:numRestart w:val="eachPage"/>
          </w:footnotePr>
          <w:pgSz w:w="7938" w:h="11907" w:code="9"/>
          <w:pgMar w:top="1021" w:right="851" w:bottom="737" w:left="851" w:header="454" w:footer="0" w:gutter="0"/>
          <w:cols w:space="708"/>
          <w:titlePg/>
          <w:bidi/>
          <w:rtlGutter/>
          <w:docGrid w:linePitch="381"/>
        </w:sectPr>
      </w:pPr>
    </w:p>
    <w:p w:rsidR="00C77CCB" w:rsidRPr="00C77CCB" w:rsidRDefault="00C77CCB" w:rsidP="003504E5">
      <w:pPr>
        <w:pStyle w:val="a1"/>
        <w:spacing w:line="235" w:lineRule="auto"/>
        <w:rPr>
          <w:rtl/>
        </w:rPr>
      </w:pPr>
      <w:bookmarkStart w:id="16" w:name="_Toc315785099"/>
      <w:bookmarkStart w:id="17" w:name="_Toc373143477"/>
      <w:bookmarkStart w:id="18" w:name="_Toc393461729"/>
      <w:r w:rsidRPr="00C77CCB">
        <w:rPr>
          <w:rFonts w:hint="cs"/>
          <w:rtl/>
        </w:rPr>
        <w:t>نگاهی به گذشته تاريخ</w:t>
      </w:r>
      <w:bookmarkEnd w:id="16"/>
      <w:bookmarkEnd w:id="17"/>
      <w:bookmarkEnd w:id="18"/>
    </w:p>
    <w:p w:rsidR="00C77CCB" w:rsidRPr="00C77CCB" w:rsidRDefault="00C77CCB" w:rsidP="003504E5">
      <w:pPr>
        <w:pStyle w:val="a8"/>
        <w:spacing w:line="235" w:lineRule="auto"/>
        <w:rPr>
          <w:rtl/>
        </w:rPr>
      </w:pPr>
      <w:r w:rsidRPr="00C77CCB">
        <w:rPr>
          <w:rFonts w:hint="cs"/>
          <w:rtl/>
        </w:rPr>
        <w:t>هنگامي كه اسلام بعنوان آخرين و كامل ترين دين الهي بر جهان سايه رحمت افكند،‌ ديو باطل با اشكال مختلف و عناوين گوناگوني بشريت را در چنگال جهل و خرافات مي‌فشرد، و باطل پرستان كه جز اين جهان فاني به ما وراي آن، كه جهان آخرت ناميده مي‌شود ايمان نداشتند، انسانهاي آزاد را اسير و برده هوا پرستي و خود كامگي خود كرده بودند، پيام اسلام: نجات بشريت از چنگال اين ديوهای خونخوار و وابسته كردن آن به معبود و خالق يكتا بود، لذا از اولين روزهاي دعوت حق، باطل پرستان از هر طيف و مكتبي جهت مبارزه با اين مكتب راستين و اين رهايي بخش بشريت از جهل و ضلالت به نور هدايت، دست به كار شدند و هر چه توانستند كوشيدند، و ‌از تمام امكانات خود كار گرفتند تا‌ اين نور الهي را خاموش كنند اما خداوند مي‌خواست نورش را تمام كند حتي اگر كافران و مشركان ناپسند پندارند.</w:t>
      </w:r>
    </w:p>
    <w:p w:rsidR="00C77CCB" w:rsidRPr="00C77CCB" w:rsidRDefault="00C77CCB" w:rsidP="003504E5">
      <w:pPr>
        <w:pStyle w:val="a8"/>
        <w:spacing w:line="235" w:lineRule="auto"/>
        <w:rPr>
          <w:rtl/>
        </w:rPr>
      </w:pPr>
      <w:r w:rsidRPr="00C77CCB">
        <w:rPr>
          <w:rFonts w:hint="cs"/>
          <w:rtl/>
        </w:rPr>
        <w:t>‌سر انجام كه دشمنان اسلام با هم</w:t>
      </w:r>
      <w:r w:rsidR="003504E5">
        <w:rPr>
          <w:rFonts w:hint="cs"/>
          <w:rtl/>
        </w:rPr>
        <w:t>ه</w:t>
      </w:r>
      <w:r w:rsidRPr="00C77CCB">
        <w:rPr>
          <w:rFonts w:hint="cs"/>
          <w:rtl/>
        </w:rPr>
        <w:t xml:space="preserve"> امكانات گستردة خويش از شكست اين مكتب بزرگ و تضعيف امت اسلامي نا اميد شدند، به مكر و سازش روي آوردند، و در مدت كوتاهي بزرگ</w:t>
      </w:r>
      <w:r w:rsidR="003504E5">
        <w:rPr>
          <w:rFonts w:hint="eastAsia"/>
          <w:rtl/>
        </w:rPr>
        <w:t>‌</w:t>
      </w:r>
      <w:r w:rsidRPr="00C77CCB">
        <w:rPr>
          <w:rFonts w:hint="cs"/>
          <w:rtl/>
        </w:rPr>
        <w:t>ترين ضربه را به اسلام و پيروان مخلص آن وارد كردند، اولين هدف آنان شهادت خليفه قهرمان اسلام و عدالت گستر بي</w:t>
      </w:r>
      <w:r w:rsidRPr="00C77CCB">
        <w:rPr>
          <w:rFonts w:hint="eastAsia"/>
          <w:rtl/>
        </w:rPr>
        <w:t>‌</w:t>
      </w:r>
      <w:r w:rsidRPr="00C77CCB">
        <w:rPr>
          <w:rFonts w:hint="cs"/>
          <w:rtl/>
        </w:rPr>
        <w:t>همتاي تاريخ بشريت</w:t>
      </w:r>
      <w:r w:rsidR="003504E5">
        <w:rPr>
          <w:rFonts w:hint="cs"/>
          <w:rtl/>
        </w:rPr>
        <w:t xml:space="preserve"> </w:t>
      </w:r>
      <w:r w:rsidRPr="00C77CCB">
        <w:rPr>
          <w:rFonts w:hint="cs"/>
          <w:rtl/>
        </w:rPr>
        <w:t>- پس از پيامبران</w:t>
      </w:r>
      <w:r w:rsidR="003504E5">
        <w:rPr>
          <w:rFonts w:hint="cs"/>
          <w:rtl/>
        </w:rPr>
        <w:t xml:space="preserve"> </w:t>
      </w:r>
      <w:r w:rsidRPr="00C77CCB">
        <w:rPr>
          <w:rFonts w:cs="CTraditional Arabic" w:hint="cs"/>
          <w:rtl/>
        </w:rPr>
        <w:t>†</w:t>
      </w:r>
      <w:r w:rsidRPr="00C77CCB">
        <w:rPr>
          <w:rFonts w:hint="cs"/>
          <w:rtl/>
        </w:rPr>
        <w:t>- فاروق اعظم بود، زيرا دستاوردهاي حكومت بي‌نظير فاروق و عدل بي‌مثال او داغ بر دل دشمنان اسلام گذاشته بود و ملت‌هايي كه قرنها طوق بردگي به گردن مي‌كشيدند را شيفت</w:t>
      </w:r>
      <w:r w:rsidR="003504E5">
        <w:rPr>
          <w:rFonts w:hint="cs"/>
          <w:rtl/>
        </w:rPr>
        <w:t>ه</w:t>
      </w:r>
      <w:r w:rsidRPr="00C77CCB">
        <w:rPr>
          <w:rFonts w:hint="cs"/>
          <w:rtl/>
        </w:rPr>
        <w:t xml:space="preserve"> اسلام كرده بود.</w:t>
      </w:r>
    </w:p>
    <w:p w:rsidR="00C77CCB" w:rsidRPr="00C77CCB" w:rsidRDefault="00C77CCB" w:rsidP="003504E5">
      <w:pPr>
        <w:pStyle w:val="a8"/>
        <w:spacing w:line="230" w:lineRule="auto"/>
        <w:rPr>
          <w:rtl/>
        </w:rPr>
      </w:pPr>
      <w:r w:rsidRPr="00C77CCB">
        <w:rPr>
          <w:rFonts w:hint="cs"/>
          <w:rtl/>
        </w:rPr>
        <w:t>سپس خليفه سوم و چهارم كه هر كدام آنان نمون</w:t>
      </w:r>
      <w:r w:rsidR="003504E5">
        <w:rPr>
          <w:rFonts w:hint="cs"/>
          <w:rtl/>
        </w:rPr>
        <w:t>ه</w:t>
      </w:r>
      <w:r w:rsidRPr="00C77CCB">
        <w:rPr>
          <w:rFonts w:hint="cs"/>
          <w:rtl/>
        </w:rPr>
        <w:t xml:space="preserve"> كاملي از خلافت نبوت ارائه داده بودند و دشمنان نمي‌توانستند بيش از اين تابش نور حق را تحمل كنند لذا بر آن شدند كه پس از عمر فاروق، عثمان و علي را نيز از ميان بردارند، و چنان جنگهاي خانمان‌سوزي براه انداختند كه دهها هزار مسلمان را در كام خود فرو برد.</w:t>
      </w:r>
    </w:p>
    <w:p w:rsidR="00C77CCB" w:rsidRPr="00C77CCB" w:rsidRDefault="00C77CCB" w:rsidP="003504E5">
      <w:pPr>
        <w:pStyle w:val="a2"/>
        <w:spacing w:line="230" w:lineRule="auto"/>
        <w:rPr>
          <w:rtl/>
        </w:rPr>
      </w:pPr>
      <w:bookmarkStart w:id="19" w:name="_Toc315785100"/>
      <w:bookmarkStart w:id="20" w:name="_Toc373143478"/>
      <w:bookmarkStart w:id="21" w:name="_Toc393461730"/>
      <w:r w:rsidRPr="00C77CCB">
        <w:rPr>
          <w:rFonts w:hint="cs"/>
          <w:rtl/>
        </w:rPr>
        <w:t>سوء استفاده از نام اهل بيت</w:t>
      </w:r>
      <w:bookmarkEnd w:id="19"/>
      <w:bookmarkEnd w:id="20"/>
      <w:bookmarkEnd w:id="21"/>
    </w:p>
    <w:p w:rsidR="00C77CCB" w:rsidRPr="00C77CCB" w:rsidRDefault="00C77CCB" w:rsidP="003504E5">
      <w:pPr>
        <w:pStyle w:val="a8"/>
        <w:spacing w:line="230" w:lineRule="auto"/>
        <w:ind w:firstLine="0"/>
        <w:rPr>
          <w:rtl/>
        </w:rPr>
      </w:pPr>
      <w:r w:rsidRPr="00C77CCB">
        <w:rPr>
          <w:rFonts w:hint="cs"/>
          <w:rtl/>
        </w:rPr>
        <w:t>آري، سپس تلاش کردند كه با نام پاك و مقدس اهل بيت پيامبر</w:t>
      </w:r>
      <w:r w:rsidR="003504E5">
        <w:rPr>
          <w:rFonts w:hint="cs"/>
          <w:rtl/>
        </w:rPr>
        <w:t xml:space="preserve"> </w:t>
      </w:r>
      <w:r w:rsidRPr="00C77CCB">
        <w:rPr>
          <w:rFonts w:hint="cs"/>
          <w:rtl/>
        </w:rPr>
        <w:t>- فداهم ابي و امي- امت را دچار تفرقه كنند و چنين وانمود كردند كه گويا به خاندان پيامبر ظلم شده و ظالمان! و غاصبان! حق «مادي» و «معنوي» آنان را غصب كرده‌اند! متاسفانه بعضي مسلمانان ساده و مخلص فريب خوردند و باور كردند كه گويا چنين است! واقعا به اهل بيت پيامبر ظلم شده است! واقعا اهل بيت و صحابه جان نثار پيامبر</w:t>
      </w:r>
      <w:r w:rsidR="003504E5">
        <w:rPr>
          <w:rFonts w:hint="cs"/>
          <w:rtl/>
        </w:rPr>
        <w:t xml:space="preserve"> </w:t>
      </w:r>
      <w:r w:rsidRPr="00C77CCB">
        <w:rPr>
          <w:rFonts w:cs="CTraditional Arabic" w:hint="cs"/>
          <w:rtl/>
        </w:rPr>
        <w:t>ص</w:t>
      </w:r>
      <w:r w:rsidRPr="00C77CCB">
        <w:rPr>
          <w:rFonts w:hint="cs"/>
          <w:rtl/>
        </w:rPr>
        <w:t xml:space="preserve"> باهم دشمن جاني بوده‌اند!</w:t>
      </w:r>
      <w:r w:rsidR="003504E5">
        <w:rPr>
          <w:rFonts w:hint="cs"/>
          <w:rtl/>
        </w:rPr>
        <w:t>.</w:t>
      </w:r>
    </w:p>
    <w:p w:rsidR="00C77CCB" w:rsidRPr="00C77CCB" w:rsidRDefault="00C77CCB" w:rsidP="003504E5">
      <w:pPr>
        <w:pStyle w:val="a8"/>
        <w:spacing w:line="230" w:lineRule="auto"/>
        <w:rPr>
          <w:rtl/>
        </w:rPr>
      </w:pPr>
      <w:r w:rsidRPr="00C77CCB">
        <w:rPr>
          <w:rFonts w:hint="cs"/>
          <w:rtl/>
        </w:rPr>
        <w:t>براي اثبات اين ادعاي باطل روايت‌ها جعل كردند، افسانه‌ها بافتند و دروغ‌هاي فراواني را با مهارت و تردستي رنگ حقيقت دادند، ‌هر چه زمان بيشتر مي‌گذشت اين ميكرب اختلاف بيشتر رشد مي‌كرد و چاق‌تر مي‌شد و زاويه اختلاف كه در آغاز يك اختلاف نظر سياسي و سپس يك مذهب فقهي بيش نبود كم كم شكل حق و باطل و كفر و اسلام بخود گرفت، و امت را دچار سر درگمي كرد.</w:t>
      </w:r>
    </w:p>
    <w:p w:rsidR="00C77CCB" w:rsidRPr="00C77CCB" w:rsidRDefault="00C77CCB" w:rsidP="00C77CCB">
      <w:pPr>
        <w:pStyle w:val="a2"/>
        <w:rPr>
          <w:rtl/>
        </w:rPr>
      </w:pPr>
      <w:bookmarkStart w:id="22" w:name="_Toc315785101"/>
      <w:bookmarkStart w:id="23" w:name="_Toc373143479"/>
      <w:bookmarkStart w:id="24" w:name="_Toc393461731"/>
      <w:r w:rsidRPr="00C77CCB">
        <w:rPr>
          <w:rFonts w:hint="cs"/>
          <w:rtl/>
        </w:rPr>
        <w:t>از پيامدهای اختلاف</w:t>
      </w:r>
      <w:bookmarkEnd w:id="22"/>
      <w:bookmarkEnd w:id="23"/>
      <w:bookmarkEnd w:id="24"/>
    </w:p>
    <w:p w:rsidR="00C77CCB" w:rsidRPr="00C77CCB" w:rsidRDefault="00C77CCB" w:rsidP="003504E5">
      <w:pPr>
        <w:pStyle w:val="a8"/>
        <w:ind w:firstLine="0"/>
        <w:rPr>
          <w:rtl/>
        </w:rPr>
      </w:pPr>
      <w:r w:rsidRPr="00C77CCB">
        <w:rPr>
          <w:rFonts w:hint="cs"/>
          <w:rtl/>
        </w:rPr>
        <w:t>از بزرگ</w:t>
      </w:r>
      <w:r w:rsidR="003504E5">
        <w:rPr>
          <w:rFonts w:hint="eastAsia"/>
          <w:rtl/>
        </w:rPr>
        <w:t>‌</w:t>
      </w:r>
      <w:r w:rsidRPr="00C77CCB">
        <w:rPr>
          <w:rFonts w:hint="cs"/>
          <w:rtl/>
        </w:rPr>
        <w:t>ترين آثار تولد و رشد و پرورش ميكرب اختلاف اين شد كه:</w:t>
      </w:r>
    </w:p>
    <w:p w:rsidR="00C77CCB" w:rsidRPr="00C77CCB" w:rsidRDefault="00C77CCB" w:rsidP="00C77CCB">
      <w:pPr>
        <w:pStyle w:val="a8"/>
        <w:rPr>
          <w:rtl/>
        </w:rPr>
      </w:pPr>
      <w:r w:rsidRPr="003504E5">
        <w:rPr>
          <w:rStyle w:val="Char5"/>
          <w:rFonts w:hint="cs"/>
          <w:rtl/>
        </w:rPr>
        <w:t>اولا</w:t>
      </w:r>
      <w:r w:rsidRPr="00C77CCB">
        <w:rPr>
          <w:rFonts w:hint="cs"/>
          <w:rtl/>
        </w:rPr>
        <w:t>: بخشي و لو كوچك از امت اسلامي گويا باور كردند كه واقعا اهل بيت پيامبر</w:t>
      </w:r>
      <w:r w:rsidR="003504E5">
        <w:rPr>
          <w:rFonts w:hint="cs"/>
          <w:rtl/>
        </w:rPr>
        <w:t xml:space="preserve"> </w:t>
      </w:r>
      <w:r w:rsidRPr="00C77CCB">
        <w:rPr>
          <w:rFonts w:cs="CTraditional Arabic" w:hint="cs"/>
          <w:rtl/>
        </w:rPr>
        <w:t>ص</w:t>
      </w:r>
      <w:r w:rsidRPr="00C77CCB">
        <w:rPr>
          <w:rFonts w:hint="cs"/>
          <w:rtl/>
        </w:rPr>
        <w:t xml:space="preserve"> مظلوم بوده‌اند.</w:t>
      </w:r>
    </w:p>
    <w:p w:rsidR="00C77CCB" w:rsidRPr="00C77CCB" w:rsidRDefault="00C77CCB" w:rsidP="00C77CCB">
      <w:pPr>
        <w:pStyle w:val="a8"/>
        <w:rPr>
          <w:rtl/>
        </w:rPr>
      </w:pPr>
      <w:r w:rsidRPr="003504E5">
        <w:rPr>
          <w:rStyle w:val="Char5"/>
          <w:rFonts w:hint="cs"/>
          <w:rtl/>
        </w:rPr>
        <w:t>ثانيا</w:t>
      </w:r>
      <w:r w:rsidRPr="00C77CCB">
        <w:rPr>
          <w:rFonts w:hint="cs"/>
          <w:rtl/>
        </w:rPr>
        <w:t>: اينكه گويا</w:t>
      </w:r>
      <w:r w:rsidR="003504E5">
        <w:rPr>
          <w:rFonts w:hint="cs"/>
          <w:rtl/>
        </w:rPr>
        <w:t xml:space="preserve"> -</w:t>
      </w:r>
      <w:r w:rsidRPr="00C77CCB">
        <w:rPr>
          <w:rFonts w:hint="cs"/>
          <w:rtl/>
        </w:rPr>
        <w:t>از ديد اين عده- عموم مسلمين دشم</w:t>
      </w:r>
      <w:r w:rsidR="003504E5">
        <w:rPr>
          <w:rFonts w:hint="cs"/>
          <w:rtl/>
        </w:rPr>
        <w:t>ن و مخالف اهل بيت بوده و هستند!</w:t>
      </w:r>
      <w:r w:rsidRPr="00C77CCB">
        <w:rPr>
          <w:rFonts w:hint="cs"/>
          <w:rtl/>
        </w:rPr>
        <w:t>.</w:t>
      </w:r>
    </w:p>
    <w:p w:rsidR="00C77CCB" w:rsidRPr="00C77CCB" w:rsidRDefault="00C77CCB" w:rsidP="003504E5">
      <w:pPr>
        <w:pStyle w:val="a8"/>
        <w:rPr>
          <w:rtl/>
        </w:rPr>
      </w:pPr>
      <w:r w:rsidRPr="00C77CCB">
        <w:rPr>
          <w:rFonts w:hint="cs"/>
          <w:rtl/>
        </w:rPr>
        <w:t>امروز هم متأسفانه از هر وسيلة ممكن با آب و تاب تمام كار گرفته مي‌شود تا ثابت شود كه يك ميليارد و دويست ميليون مسلمان جهان بر باطل و همچنان ظالم و غاصب‌اند! و عد</w:t>
      </w:r>
      <w:r w:rsidR="003504E5">
        <w:rPr>
          <w:rFonts w:hint="cs"/>
          <w:rtl/>
        </w:rPr>
        <w:t>ه</w:t>
      </w:r>
      <w:r w:rsidRPr="00C77CCB">
        <w:rPr>
          <w:rFonts w:hint="cs"/>
          <w:rtl/>
        </w:rPr>
        <w:t xml:space="preserve"> مخصوصي دوستداران اهل بيت و پرچمداران اسلام ناب محمدي و مصداق حقيقي فرق</w:t>
      </w:r>
      <w:r w:rsidR="003504E5">
        <w:rPr>
          <w:rFonts w:hint="cs"/>
          <w:rtl/>
        </w:rPr>
        <w:t>ه</w:t>
      </w:r>
      <w:r w:rsidRPr="00C77CCB">
        <w:rPr>
          <w:rFonts w:hint="cs"/>
          <w:rtl/>
        </w:rPr>
        <w:t xml:space="preserve"> ناجيه هستند!.</w:t>
      </w:r>
    </w:p>
    <w:p w:rsidR="00C77CCB" w:rsidRPr="00C77CCB" w:rsidRDefault="00C77CCB" w:rsidP="00C77CCB">
      <w:pPr>
        <w:pStyle w:val="a8"/>
        <w:rPr>
          <w:rtl/>
        </w:rPr>
        <w:sectPr w:rsidR="00C77CCB" w:rsidRPr="00C77CCB"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C77CCB" w:rsidRPr="00C77CCB" w:rsidRDefault="00C77CCB" w:rsidP="00480B8D">
      <w:pPr>
        <w:pStyle w:val="a1"/>
        <w:spacing w:line="235" w:lineRule="auto"/>
        <w:rPr>
          <w:rtl/>
        </w:rPr>
      </w:pPr>
      <w:bookmarkStart w:id="25" w:name="_Toc315785102"/>
      <w:bookmarkStart w:id="26" w:name="_Toc373143480"/>
      <w:bookmarkStart w:id="27" w:name="_Toc393461732"/>
      <w:r w:rsidRPr="00C77CCB">
        <w:rPr>
          <w:rFonts w:hint="cs"/>
          <w:rtl/>
        </w:rPr>
        <w:t>دوستداران واقعي اهل بيت</w:t>
      </w:r>
      <w:bookmarkEnd w:id="25"/>
      <w:bookmarkEnd w:id="26"/>
      <w:bookmarkEnd w:id="27"/>
    </w:p>
    <w:p w:rsidR="00C77CCB" w:rsidRPr="00C77CCB" w:rsidRDefault="00C77CCB" w:rsidP="00480B8D">
      <w:pPr>
        <w:pStyle w:val="a8"/>
        <w:spacing w:line="235" w:lineRule="auto"/>
        <w:rPr>
          <w:rtl/>
        </w:rPr>
      </w:pPr>
      <w:r w:rsidRPr="00C77CCB">
        <w:rPr>
          <w:rFonts w:hint="cs"/>
          <w:rtl/>
        </w:rPr>
        <w:t>اما براي كساني كه در پي حق و تلاش حقيقت‌اند روشن‌تر از روز است كه اهل سنت نه تنها دشمن اهل بيت پيامبر نبوده و نيستند كه مدافع</w:t>
      </w:r>
      <w:r w:rsidR="003504E5">
        <w:rPr>
          <w:rFonts w:hint="cs"/>
          <w:rtl/>
        </w:rPr>
        <w:t>ان و جان نثاران واقعي اهل بيت -</w:t>
      </w:r>
      <w:r w:rsidRPr="00C77CCB">
        <w:rPr>
          <w:rFonts w:hint="cs"/>
          <w:rtl/>
        </w:rPr>
        <w:t>رضوان الله عليهم اجمعين- بوده‌اند و خواهند بود.</w:t>
      </w:r>
    </w:p>
    <w:p w:rsidR="00C77CCB" w:rsidRPr="00C77CCB" w:rsidRDefault="00C77CCB" w:rsidP="00480B8D">
      <w:pPr>
        <w:pStyle w:val="a8"/>
        <w:spacing w:line="235" w:lineRule="auto"/>
        <w:rPr>
          <w:rtl/>
        </w:rPr>
      </w:pPr>
      <w:r w:rsidRPr="00C77CCB">
        <w:rPr>
          <w:rFonts w:hint="cs"/>
          <w:rtl/>
        </w:rPr>
        <w:t xml:space="preserve">چگونه ممكن است كسي مسلمان باشد بلكه دوستدار و پيرو سنت پيامبر </w:t>
      </w:r>
      <w:r w:rsidR="003504E5">
        <w:rPr>
          <w:rFonts w:cs="CTraditional Arabic" w:hint="cs"/>
          <w:rtl/>
        </w:rPr>
        <w:t>ص</w:t>
      </w:r>
      <w:r w:rsidRPr="00C77CCB">
        <w:rPr>
          <w:rFonts w:hint="cs"/>
          <w:rtl/>
        </w:rPr>
        <w:t xml:space="preserve"> باشد اما با اهل بيت گرامي‌اش بد باشد! يا خداي نكرده كينه داشته باشد!، كلا و حاشا،</w:t>
      </w:r>
      <w:r w:rsidR="003504E5">
        <w:rPr>
          <w:rFonts w:hint="cs"/>
          <w:rtl/>
        </w:rPr>
        <w:t xml:space="preserve"> </w:t>
      </w:r>
      <w:r w:rsidRPr="00C77CCB">
        <w:rPr>
          <w:rFonts w:hint="cs"/>
          <w:rtl/>
        </w:rPr>
        <w:t>اگر چنين كسي پيدا شود در مسلماني‌اش بايد شك كرد، اهل سنت به لطف خداوند مهربان اولين دوستداران و عاشقان و مدافعان حقيقي اهل بيت بوده‌اند و خواهند بود، و اين امر بسيار روشن‌تر از آن است كه نيازي به اثبات و برهان داشته باشد.</w:t>
      </w:r>
    </w:p>
    <w:p w:rsidR="00C77CCB" w:rsidRPr="00C77CCB" w:rsidRDefault="00C77CCB" w:rsidP="00480B8D">
      <w:pPr>
        <w:pStyle w:val="a2"/>
        <w:spacing w:line="235" w:lineRule="auto"/>
        <w:rPr>
          <w:rtl/>
        </w:rPr>
      </w:pPr>
      <w:bookmarkStart w:id="28" w:name="_Toc315785103"/>
      <w:bookmarkStart w:id="29" w:name="_Toc373143481"/>
      <w:bookmarkStart w:id="30" w:name="_Toc393461733"/>
      <w:r w:rsidRPr="00C77CCB">
        <w:rPr>
          <w:rFonts w:hint="cs"/>
          <w:rtl/>
        </w:rPr>
        <w:t>گواهی تاريخ</w:t>
      </w:r>
      <w:bookmarkEnd w:id="28"/>
      <w:bookmarkEnd w:id="29"/>
      <w:bookmarkEnd w:id="30"/>
    </w:p>
    <w:p w:rsidR="00C77CCB" w:rsidRPr="00C77CCB" w:rsidRDefault="00C77CCB" w:rsidP="00480B8D">
      <w:pPr>
        <w:spacing w:line="228" w:lineRule="auto"/>
        <w:jc w:val="both"/>
        <w:rPr>
          <w:rStyle w:val="Char4"/>
          <w:rtl/>
        </w:rPr>
      </w:pPr>
      <w:r w:rsidRPr="003504E5">
        <w:rPr>
          <w:rStyle w:val="Char4"/>
          <w:rFonts w:hint="cs"/>
          <w:spacing w:val="-4"/>
          <w:rtl/>
        </w:rPr>
        <w:t>كافي است اشاره كنيم كه يكي از اولين مدافعان حقيقي اهل بيت پيامبر</w:t>
      </w:r>
      <w:r w:rsidR="003504E5" w:rsidRPr="003504E5">
        <w:rPr>
          <w:rStyle w:val="Char4"/>
          <w:rFonts w:hint="cs"/>
          <w:spacing w:val="-4"/>
          <w:rtl/>
        </w:rPr>
        <w:t xml:space="preserve"> </w:t>
      </w:r>
      <w:r w:rsidRPr="003504E5">
        <w:rPr>
          <w:rFonts w:cs="CTraditional Arabic" w:hint="cs"/>
          <w:spacing w:val="-4"/>
          <w:rtl/>
        </w:rPr>
        <w:t>ص</w:t>
      </w:r>
      <w:r w:rsidRPr="00C77CCB">
        <w:rPr>
          <w:rStyle w:val="Char4"/>
          <w:rFonts w:hint="cs"/>
          <w:rtl/>
        </w:rPr>
        <w:t xml:space="preserve"> امام أبوعبدالله احمد بن شعيب نسائي </w:t>
      </w:r>
      <w:r w:rsidR="003504E5">
        <w:rPr>
          <w:rStyle w:val="Char4"/>
          <w:rFonts w:cs="CTraditional Arabic" w:hint="cs"/>
          <w:rtl/>
        </w:rPr>
        <w:t>/</w:t>
      </w:r>
      <w:r w:rsidRPr="00C77CCB">
        <w:rPr>
          <w:rStyle w:val="Char4"/>
          <w:rFonts w:hint="cs"/>
          <w:rtl/>
        </w:rPr>
        <w:t xml:space="preserve"> (ت 303 ﻫ) صاحب سنن نسائي يكي از شش كتاب حديث بزرگ اهل سنت است. در خيرالقرون هنگاميكه نواصب و خوارج عليه اهل بيت توطئه مي‌چيدند و از آنان به بدي ياد مي‌كردند اين امام بزرگوار اهل سنت قلم برداشت و كتاب مستند خصائص علي را نگاشت و بخاطر آن در دمشق بقدري كتك خورد كه در دفاع از اهل بيت جام شهادت نوشيد. چه افتخاري بالاتر از اين كه كسي بخاطر دفاع از اهل بيت پيامبرش </w:t>
      </w:r>
      <w:r w:rsidRPr="00C77CCB">
        <w:rPr>
          <w:rFonts w:cs="CTraditional Arabic" w:hint="cs"/>
          <w:rtl/>
        </w:rPr>
        <w:t>ص</w:t>
      </w:r>
      <w:r w:rsidRPr="00C77CCB">
        <w:rPr>
          <w:rStyle w:val="Char4"/>
          <w:rFonts w:hint="cs"/>
          <w:rtl/>
        </w:rPr>
        <w:t xml:space="preserve"> قرباني جهل و تعصب گردد؟.</w:t>
      </w:r>
    </w:p>
    <w:p w:rsidR="00C77CCB" w:rsidRPr="00C77CCB" w:rsidRDefault="00C77CCB" w:rsidP="00480B8D">
      <w:pPr>
        <w:pStyle w:val="a2"/>
        <w:spacing w:line="228" w:lineRule="auto"/>
        <w:rPr>
          <w:rtl/>
        </w:rPr>
      </w:pPr>
      <w:bookmarkStart w:id="31" w:name="_Toc315785104"/>
      <w:bookmarkStart w:id="32" w:name="_Toc373143482"/>
      <w:bookmarkStart w:id="33" w:name="_Toc393461734"/>
      <w:r w:rsidRPr="00C77CCB">
        <w:rPr>
          <w:rFonts w:hint="cs"/>
          <w:rtl/>
        </w:rPr>
        <w:t>مسلمانان بدانند</w:t>
      </w:r>
      <w:bookmarkEnd w:id="31"/>
      <w:bookmarkEnd w:id="32"/>
      <w:bookmarkEnd w:id="33"/>
    </w:p>
    <w:p w:rsidR="00C77CCB" w:rsidRPr="00C77CCB" w:rsidRDefault="00C77CCB" w:rsidP="00480B8D">
      <w:pPr>
        <w:pStyle w:val="a8"/>
        <w:spacing w:line="228" w:lineRule="auto"/>
        <w:ind w:firstLine="0"/>
        <w:rPr>
          <w:rtl/>
        </w:rPr>
      </w:pPr>
      <w:r w:rsidRPr="00C77CCB">
        <w:rPr>
          <w:rFonts w:hint="cs"/>
          <w:rtl/>
        </w:rPr>
        <w:t>شايسته است برادران و خواهران مسلمان ما اعم از شيعه و سني بدانند كه هيچ كتاب اهل سنت بويژه كتاب‌هاي عقيدتي و حديثي ما از فضائل اهل بيت</w:t>
      </w:r>
      <w:r w:rsidR="003504E5">
        <w:rPr>
          <w:rFonts w:hint="cs"/>
          <w:rtl/>
        </w:rPr>
        <w:t xml:space="preserve"> </w:t>
      </w:r>
      <w:r w:rsidRPr="00C77CCB">
        <w:rPr>
          <w:rFonts w:hint="cs"/>
          <w:rtl/>
        </w:rPr>
        <w:sym w:font="AGA Arabesque" w:char="F079"/>
      </w:r>
      <w:r w:rsidRPr="00C77CCB">
        <w:rPr>
          <w:rFonts w:hint="cs"/>
          <w:rtl/>
        </w:rPr>
        <w:t xml:space="preserve"> خالي نيست بلكه به اعتراف خود علماي شيعه آنقدر فضائلي كه دربار</w:t>
      </w:r>
      <w:r w:rsidR="003504E5">
        <w:rPr>
          <w:rFonts w:hint="cs"/>
          <w:rtl/>
        </w:rPr>
        <w:t>ه</w:t>
      </w:r>
      <w:r w:rsidRPr="00C77CCB">
        <w:rPr>
          <w:rFonts w:hint="cs"/>
          <w:rtl/>
        </w:rPr>
        <w:t xml:space="preserve"> اهل بيت در كتب اهل سنت وجود دارد در كتب شيعه نيست و امروز هم علماي اهل سنت دهها و شايد صدها كتاب مستقل در اين زمينه نگاشته‌اند، و ان شاءالله تا قيامت هم ادامه خواهد داشت.</w:t>
      </w:r>
    </w:p>
    <w:p w:rsidR="00C77CCB" w:rsidRPr="003504E5" w:rsidRDefault="00C77CCB" w:rsidP="00480B8D">
      <w:pPr>
        <w:pStyle w:val="a8"/>
        <w:spacing w:line="228" w:lineRule="auto"/>
        <w:rPr>
          <w:spacing w:val="-2"/>
          <w:rtl/>
        </w:rPr>
      </w:pPr>
      <w:r w:rsidRPr="003504E5">
        <w:rPr>
          <w:rFonts w:hint="cs"/>
          <w:spacing w:val="-2"/>
          <w:rtl/>
        </w:rPr>
        <w:t>اول تصميم بر آن بود كه كتاب مهم دكتر سليمان سحيمي كه تز دكتراي وي از دانشگاه اسلامي مدينه منوره بود (</w:t>
      </w:r>
      <w:r w:rsidRPr="003504E5">
        <w:rPr>
          <w:rStyle w:val="Char1"/>
          <w:spacing w:val="-2"/>
          <w:rtl/>
        </w:rPr>
        <w:t>العقيدة في أهل البيت بين الإفراط والتفريط</w:t>
      </w:r>
      <w:r w:rsidRPr="003504E5">
        <w:rPr>
          <w:rFonts w:hint="cs"/>
          <w:spacing w:val="-2"/>
          <w:rtl/>
        </w:rPr>
        <w:t>) را ترجمه كنم اما بدليل كمبود وقت جرئت نكردم شروع كنم، لذا رساله مختصر شيخ عبدالمحسن بن حمد العباد البدر را به لطف خداوند شروع كردم و اينك خدمت شما خوانندگان عزيز تقديم مي‌دارم.</w:t>
      </w:r>
    </w:p>
    <w:p w:rsidR="00C77CCB" w:rsidRPr="00C77CCB" w:rsidRDefault="003504E5" w:rsidP="00480B8D">
      <w:pPr>
        <w:pStyle w:val="a8"/>
        <w:widowControl w:val="0"/>
        <w:spacing w:line="228" w:lineRule="auto"/>
        <w:rPr>
          <w:rtl/>
        </w:rPr>
      </w:pPr>
      <w:r>
        <w:rPr>
          <w:rFonts w:hint="cs"/>
          <w:rtl/>
        </w:rPr>
        <w:t>اميدوارم خداوند آن را وسيله</w:t>
      </w:r>
      <w:r>
        <w:rPr>
          <w:rFonts w:hint="eastAsia"/>
          <w:rtl/>
        </w:rPr>
        <w:t>‌</w:t>
      </w:r>
      <w:r w:rsidR="00C77CCB" w:rsidRPr="00C77CCB">
        <w:rPr>
          <w:rFonts w:hint="cs"/>
          <w:rtl/>
        </w:rPr>
        <w:t>اي قرار دهد كه اختلاف بين امت اسلامي كمرنگ‌تر گردد، و رفته رفته با تلاش</w:t>
      </w:r>
      <w:r>
        <w:rPr>
          <w:rFonts w:hint="eastAsia"/>
          <w:rtl/>
        </w:rPr>
        <w:t>‌</w:t>
      </w:r>
      <w:r w:rsidR="00C77CCB" w:rsidRPr="00C77CCB">
        <w:rPr>
          <w:rFonts w:hint="cs"/>
          <w:rtl/>
        </w:rPr>
        <w:t>هاي مستمر داعيان و مخلصان حقيقي وحدت امت اسلامي انشاءالله تخم اختلاف براي هميشه از بين برود و ريشه آن قطع گردد، تا با</w:t>
      </w:r>
      <w:r>
        <w:rPr>
          <w:rFonts w:hint="cs"/>
          <w:rtl/>
        </w:rPr>
        <w:t>شد كه امت متحد و يكپارچه اسلامي</w:t>
      </w:r>
      <w:r>
        <w:rPr>
          <w:rFonts w:hint="eastAsia"/>
          <w:rtl/>
        </w:rPr>
        <w:t>‌</w:t>
      </w:r>
      <w:r w:rsidR="00C77CCB" w:rsidRPr="00C77CCB">
        <w:rPr>
          <w:rFonts w:hint="cs"/>
          <w:rtl/>
        </w:rPr>
        <w:t>مان در بر</w:t>
      </w:r>
      <w:r>
        <w:rPr>
          <w:rFonts w:hint="cs"/>
          <w:rtl/>
        </w:rPr>
        <w:t>ابر دشمنان اسلام با توانمندي هر</w:t>
      </w:r>
      <w:r w:rsidR="00C77CCB" w:rsidRPr="00C77CCB">
        <w:rPr>
          <w:rFonts w:hint="cs"/>
          <w:rtl/>
        </w:rPr>
        <w:t>چه بيشتر بتواند قد علم كند و به كوري چشم همه بدخواهان اسلام، ثابت كند كه مي‌تواند با دانش و بينش، راه خودش را پيش گيرد و شكار توطئه‌هاي آنان نگردد.</w:t>
      </w:r>
    </w:p>
    <w:p w:rsidR="00C77CCB" w:rsidRPr="00C77CCB" w:rsidRDefault="003504E5" w:rsidP="003504E5">
      <w:pPr>
        <w:pStyle w:val="a2"/>
        <w:spacing w:line="233" w:lineRule="auto"/>
        <w:rPr>
          <w:rtl/>
        </w:rPr>
      </w:pPr>
      <w:bookmarkStart w:id="34" w:name="_Toc315785105"/>
      <w:bookmarkStart w:id="35" w:name="_Toc373143483"/>
      <w:bookmarkStart w:id="36" w:name="_Toc393461735"/>
      <w:r>
        <w:rPr>
          <w:rFonts w:hint="cs"/>
          <w:rtl/>
        </w:rPr>
        <w:t>در</w:t>
      </w:r>
      <w:r w:rsidR="00C77CCB" w:rsidRPr="00C77CCB">
        <w:rPr>
          <w:rFonts w:hint="cs"/>
          <w:rtl/>
        </w:rPr>
        <w:t>بار</w:t>
      </w:r>
      <w:r>
        <w:rPr>
          <w:rFonts w:hint="cs"/>
          <w:rtl/>
        </w:rPr>
        <w:t>ه</w:t>
      </w:r>
      <w:r w:rsidR="00C77CCB" w:rsidRPr="00C77CCB">
        <w:rPr>
          <w:rFonts w:hint="cs"/>
          <w:rtl/>
        </w:rPr>
        <w:t xml:space="preserve"> کتاب </w:t>
      </w:r>
      <w:r w:rsidR="00C77CCB" w:rsidRPr="00C77CCB">
        <w:rPr>
          <w:rtl/>
        </w:rPr>
        <w:t>فضائل اهل ب</w:t>
      </w:r>
      <w:r w:rsidR="00C77CCB" w:rsidRPr="00C77CCB">
        <w:rPr>
          <w:rFonts w:hint="cs"/>
          <w:rtl/>
        </w:rPr>
        <w:t>یت</w:t>
      </w:r>
      <w:r w:rsidR="00C77CCB" w:rsidRPr="00C77CCB">
        <w:rPr>
          <w:rtl/>
        </w:rPr>
        <w:t xml:space="preserve"> و منزلت والا</w:t>
      </w:r>
      <w:r w:rsidR="00C77CCB" w:rsidRPr="00C77CCB">
        <w:rPr>
          <w:rFonts w:hint="cs"/>
          <w:rtl/>
        </w:rPr>
        <w:t>ی</w:t>
      </w:r>
      <w:r w:rsidR="00C77CCB" w:rsidRPr="00C77CCB">
        <w:rPr>
          <w:rtl/>
        </w:rPr>
        <w:t xml:space="preserve"> آنان از د</w:t>
      </w:r>
      <w:r w:rsidR="00C77CCB" w:rsidRPr="00C77CCB">
        <w:rPr>
          <w:rFonts w:hint="cs"/>
          <w:rtl/>
        </w:rPr>
        <w:t>یدگاه</w:t>
      </w:r>
      <w:r w:rsidR="00C77CCB" w:rsidRPr="00C77CCB">
        <w:rPr>
          <w:rtl/>
        </w:rPr>
        <w:t xml:space="preserve"> اهل سنت</w:t>
      </w:r>
      <w:r w:rsidR="00C77CCB" w:rsidRPr="00C77CCB">
        <w:rPr>
          <w:rFonts w:hint="cs"/>
          <w:rtl/>
        </w:rPr>
        <w:t xml:space="preserve"> نوشته‌ی عبدالمحسن</w:t>
      </w:r>
      <w:r w:rsidR="00C77CCB" w:rsidRPr="00C77CCB">
        <w:rPr>
          <w:rtl/>
        </w:rPr>
        <w:t xml:space="preserve"> العباد</w:t>
      </w:r>
      <w:r w:rsidR="00C77CCB" w:rsidRPr="003504E5">
        <w:rPr>
          <w:rFonts w:hint="cs"/>
          <w:b w:val="0"/>
          <w:bCs w:val="0"/>
          <w:sz w:val="30"/>
          <w:vertAlign w:val="superscript"/>
          <w:rtl/>
        </w:rPr>
        <w:t>(</w:t>
      </w:r>
      <w:r w:rsidR="00C77CCB" w:rsidRPr="003504E5">
        <w:rPr>
          <w:b w:val="0"/>
          <w:bCs w:val="0"/>
          <w:sz w:val="30"/>
          <w:vertAlign w:val="superscript"/>
          <w:rtl/>
        </w:rPr>
        <w:footnoteReference w:id="2"/>
      </w:r>
      <w:r w:rsidR="00C77CCB" w:rsidRPr="003504E5">
        <w:rPr>
          <w:rFonts w:hint="cs"/>
          <w:b w:val="0"/>
          <w:bCs w:val="0"/>
          <w:sz w:val="30"/>
          <w:vertAlign w:val="superscript"/>
          <w:rtl/>
        </w:rPr>
        <w:t>)</w:t>
      </w:r>
      <w:bookmarkEnd w:id="34"/>
      <w:bookmarkEnd w:id="35"/>
      <w:bookmarkEnd w:id="36"/>
    </w:p>
    <w:p w:rsidR="00C77CCB" w:rsidRPr="003504E5" w:rsidRDefault="00C77CCB" w:rsidP="003504E5">
      <w:pPr>
        <w:pStyle w:val="a8"/>
        <w:spacing w:line="233" w:lineRule="auto"/>
        <w:ind w:firstLine="0"/>
        <w:rPr>
          <w:rtl/>
        </w:rPr>
      </w:pPr>
      <w:r w:rsidRPr="003504E5">
        <w:rPr>
          <w:rFonts w:hint="cs"/>
          <w:rtl/>
        </w:rPr>
        <w:t>چند مطلب در رابطه با اين کتاب بايد خدمت خوانندگان عزيز به عرض برسانم:</w:t>
      </w:r>
    </w:p>
    <w:p w:rsidR="00C77CCB" w:rsidRPr="00C77CCB" w:rsidRDefault="00C77CCB" w:rsidP="003504E5">
      <w:pPr>
        <w:pStyle w:val="a8"/>
        <w:spacing w:line="233" w:lineRule="auto"/>
        <w:rPr>
          <w:rtl/>
        </w:rPr>
      </w:pPr>
      <w:r w:rsidRPr="003504E5">
        <w:rPr>
          <w:rStyle w:val="Char5"/>
          <w:rFonts w:hint="cs"/>
          <w:rtl/>
        </w:rPr>
        <w:t>اول</w:t>
      </w:r>
      <w:r w:rsidRPr="00C77CCB">
        <w:rPr>
          <w:rFonts w:hint="cs"/>
          <w:rtl/>
        </w:rPr>
        <w:t xml:space="preserve">: اينکه سبک نگارش مؤلف محترم در نوشتن اين کتاب سبک خاص خودشان است و نه سبک معمول، لذا اجازه ندادند که ما از پاورقي استفاده کنيم!. </w:t>
      </w:r>
    </w:p>
    <w:p w:rsidR="00C77CCB" w:rsidRPr="00C77CCB" w:rsidRDefault="00C77CCB" w:rsidP="003504E5">
      <w:pPr>
        <w:pStyle w:val="a8"/>
        <w:spacing w:line="233" w:lineRule="auto"/>
        <w:rPr>
          <w:rtl/>
        </w:rPr>
      </w:pPr>
      <w:r w:rsidRPr="00C77CCB">
        <w:rPr>
          <w:rStyle w:val="Char5"/>
          <w:rFonts w:hint="cs"/>
          <w:rtl/>
        </w:rPr>
        <w:t>دوم</w:t>
      </w:r>
      <w:r w:rsidRPr="00C77CCB">
        <w:rPr>
          <w:rFonts w:hint="cs"/>
          <w:rtl/>
        </w:rPr>
        <w:t>: مترجم عقيده داشت که اين بحث بايد گسترده‌تر انجام گيرد و با استفاده از منابع بيشتري به آن پرداخته شود و اين کار را هم کرد و مطالبي بيشتري تهيه نمود اما از آن جائيکه براي تکميل آن زمان بيشتري لازم بود و مؤلف محترم اصرار داشتند که کتاب زودتر چاپ شود لذا نتوانستيم آن مطالب را به کتاب اضافه کنيم که ان شاء الله اميدواريم در فرصت مناسب اين کار انجام گيرد.</w:t>
      </w:r>
    </w:p>
    <w:p w:rsidR="00C77CCB" w:rsidRPr="00C77CCB" w:rsidRDefault="00C77CCB" w:rsidP="00C77CCB">
      <w:pPr>
        <w:pStyle w:val="a8"/>
        <w:rPr>
          <w:rtl/>
        </w:rPr>
      </w:pPr>
      <w:r w:rsidRPr="00C77CCB">
        <w:rPr>
          <w:rStyle w:val="Char5"/>
          <w:rFonts w:hint="cs"/>
          <w:rtl/>
        </w:rPr>
        <w:t>سوم</w:t>
      </w:r>
      <w:r w:rsidRPr="00C77CCB">
        <w:rPr>
          <w:rFonts w:hint="cs"/>
          <w:rtl/>
        </w:rPr>
        <w:t xml:space="preserve">: جز عناوين بزرگ کتاب يعنی فصلها و بعضی عناوين ديگری که مترجم با گذاشتن ستاره‌ای در سمت راست آن‌ها چه در داخل کتاب و چه در فهرست، آن‌ها را متمايز کرده بقيه تيترهای کتاب از مترجم است قابل ذکر است که منظور از گذاشتن اين تيترها در واقع کمک به خواننده است تا از روند نسبتا طولانی مطالب خسته نشود و مطالب بهتر در ذهن جای گيرد، لذا در بعضی موارد تيترها نزديک به هم قرار گرفته که ممکن است برای خواننده عزيز سؤال برانگيز باشد عذر همان است که عرض کرديم. (والعذر عند کرام الناس مقبول). </w:t>
      </w:r>
    </w:p>
    <w:p w:rsidR="00C77CCB" w:rsidRPr="00C77CCB" w:rsidRDefault="00C77CCB" w:rsidP="00C77CCB">
      <w:pPr>
        <w:pStyle w:val="a8"/>
        <w:rPr>
          <w:rtl/>
        </w:rPr>
      </w:pPr>
      <w:r w:rsidRPr="00C77CCB">
        <w:rPr>
          <w:rStyle w:val="Char5"/>
          <w:rFonts w:hint="cs"/>
          <w:rtl/>
        </w:rPr>
        <w:t>چهارم</w:t>
      </w:r>
      <w:r w:rsidRPr="00C77CCB">
        <w:rPr>
          <w:rFonts w:hint="cs"/>
          <w:rtl/>
        </w:rPr>
        <w:t>: اين کتاب در واقع همچنانکه از نام آن پيداست علاوه بر بيان ديدگاه اهل سنت نسبت به اهل بيت يا خاندان نبوت رضی الله عنهم اجمعين، وعلاوه از جلب توجه به اين حقيقت روشن که اهل بيت منحصر به دوازده يا چهارده نفر نيست:</w:t>
      </w:r>
    </w:p>
    <w:p w:rsidR="00C77CCB" w:rsidRPr="00C77CCB" w:rsidRDefault="00C77CCB" w:rsidP="003504E5">
      <w:pPr>
        <w:pStyle w:val="a8"/>
        <w:rPr>
          <w:rtl/>
        </w:rPr>
      </w:pPr>
      <w:r w:rsidRPr="00C77CCB">
        <w:rPr>
          <w:rFonts w:hint="cs"/>
          <w:rtl/>
        </w:rPr>
        <w:t xml:space="preserve"> دفع يک شبهه يا اتهام است که گويا اهل سنت با اهل بيت نعوذ بالله دشمن هستند، لذا اگر احياناً اشار</w:t>
      </w:r>
      <w:r w:rsidR="003504E5">
        <w:rPr>
          <w:rFonts w:hint="cs"/>
          <w:rtl/>
        </w:rPr>
        <w:t>ه</w:t>
      </w:r>
      <w:r w:rsidRPr="00C77CCB">
        <w:rPr>
          <w:rFonts w:hint="cs"/>
          <w:rtl/>
        </w:rPr>
        <w:t xml:space="preserve"> گذرايي به فرقه يا فرقه‌هاي ديگری شده صرفاً از باب مقايسه است و مؤلف محترم هرگز قصد توهين به کسي را نداشته است.</w:t>
      </w:r>
    </w:p>
    <w:p w:rsidR="00C77CCB" w:rsidRPr="00C77CCB" w:rsidRDefault="00C77CCB" w:rsidP="00C77CCB">
      <w:pPr>
        <w:pStyle w:val="a8"/>
        <w:rPr>
          <w:rtl/>
        </w:rPr>
      </w:pPr>
      <w:r w:rsidRPr="00C77CCB">
        <w:rPr>
          <w:rStyle w:val="Char5"/>
          <w:rFonts w:hint="cs"/>
          <w:rtl/>
        </w:rPr>
        <w:t>پنجم</w:t>
      </w:r>
      <w:r w:rsidRPr="00C77CCB">
        <w:rPr>
          <w:rFonts w:hint="cs"/>
          <w:rtl/>
        </w:rPr>
        <w:t>: مترجم در برگردان اين مطالب ضمن رعايت امانت سعي کرده از تعبيراتی استفاده کند که به وحدت امت اسلامي و نزديک کردن ديدگاهها به يکديگر و از بين بردن سوء تفاهمات کمک کند، تا اگر نتوانستيم در کوتاه مدت به وحدت حقيقي در پرتو کتاب و سنت برسيم، ان شاءالله بتوانيم اختلافات و سوء تفاهمات را به حد اقل ممکن کاهش دهيم.</w:t>
      </w:r>
    </w:p>
    <w:p w:rsidR="00C77CCB" w:rsidRPr="00C77CCB" w:rsidRDefault="00C77CCB" w:rsidP="00C77CCB">
      <w:pPr>
        <w:pStyle w:val="a8"/>
        <w:rPr>
          <w:rtl/>
        </w:rPr>
      </w:pPr>
      <w:r w:rsidRPr="00C77CCB">
        <w:rPr>
          <w:rStyle w:val="Char5"/>
          <w:rFonts w:hint="cs"/>
          <w:rtl/>
        </w:rPr>
        <w:t>ششم</w:t>
      </w:r>
      <w:r w:rsidRPr="00C77CCB">
        <w:rPr>
          <w:rFonts w:hint="cs"/>
          <w:rtl/>
        </w:rPr>
        <w:t>: تعبير «رافضه» يا «رافضی» که دو سه مرتبه در اين کتاب از باب مقايسه به کار رفته ممکن است براي بعضي خوانندگان محترم حساسيت برانگيز باشد، و چون مترجم نمي‌توانسته کاملاً آن را بردارد لذا داخل پرانتز با جملة «شيعيان غالي» آن را توضيح داده‌است.</w:t>
      </w:r>
    </w:p>
    <w:p w:rsidR="00C77CCB" w:rsidRPr="00C77CCB" w:rsidRDefault="00C77CCB" w:rsidP="00C77CCB">
      <w:pPr>
        <w:pStyle w:val="a2"/>
        <w:rPr>
          <w:rtl/>
        </w:rPr>
      </w:pPr>
      <w:bookmarkStart w:id="37" w:name="_Toc315785106"/>
      <w:bookmarkStart w:id="38" w:name="_Toc373143484"/>
      <w:bookmarkStart w:id="39" w:name="_Toc393461736"/>
      <w:r w:rsidRPr="00C77CCB">
        <w:rPr>
          <w:rFonts w:hint="cs"/>
          <w:rtl/>
        </w:rPr>
        <w:t>با مدارا به سوی وحدت</w:t>
      </w:r>
      <w:bookmarkEnd w:id="37"/>
      <w:bookmarkEnd w:id="38"/>
      <w:bookmarkEnd w:id="39"/>
    </w:p>
    <w:p w:rsidR="00C77CCB" w:rsidRPr="00C77CCB" w:rsidRDefault="00C77CCB" w:rsidP="003504E5">
      <w:pPr>
        <w:pStyle w:val="a8"/>
        <w:ind w:firstLine="0"/>
        <w:rPr>
          <w:rtl/>
        </w:rPr>
      </w:pPr>
      <w:r w:rsidRPr="00C77CCB">
        <w:rPr>
          <w:rFonts w:hint="cs"/>
          <w:rtl/>
        </w:rPr>
        <w:t xml:space="preserve">واقعيت هم همين است که اصطلاح رافضه يا روافض هرگاه در کتاب‌هاي قديم به کار مي‌رود منظور همان شيعيان غالي هستند که از يک سو در حب بعضي شخصيت‌هاي اهل بيت به شدت افراط مي‌کنند و نعوذبالله به آنان صفات خدائي مي‌دهند و از سوي ديگر در دشمني با صحابه و ياران جان نثار رسول الله </w:t>
      </w:r>
      <w:r w:rsidRPr="00C77CCB">
        <w:rPr>
          <w:rFonts w:cs="CTraditional Arabic" w:hint="cs"/>
          <w:rtl/>
        </w:rPr>
        <w:t>ص</w:t>
      </w:r>
      <w:r w:rsidRPr="00C77CCB">
        <w:rPr>
          <w:rFonts w:hint="cs"/>
          <w:rtl/>
        </w:rPr>
        <w:t xml:space="preserve"> - که پروانه وار به دور شمع رسالت سوختند تا جهان را با نور ايمان و قرآن و هدايت منور گردانند- چنان دچار تفريط و زياده روي مي‌شوند و چنان توهين مي‌کنند که زبان و قلم از نقل آن همه ظلم و جفا و جسارت و اهانت خجالت مي‌کشد.</w:t>
      </w:r>
    </w:p>
    <w:p w:rsidR="00C77CCB" w:rsidRPr="00C77CCB" w:rsidRDefault="00C77CCB" w:rsidP="00C77CCB">
      <w:pPr>
        <w:pStyle w:val="a8"/>
        <w:rPr>
          <w:rtl/>
        </w:rPr>
        <w:sectPr w:rsidR="00C77CCB" w:rsidRPr="00C77CCB" w:rsidSect="00BC681B">
          <w:footnotePr>
            <w:numRestart w:val="eachPage"/>
          </w:footnotePr>
          <w:pgSz w:w="7938" w:h="11907" w:code="9"/>
          <w:pgMar w:top="1021" w:right="851" w:bottom="737" w:left="851" w:header="454" w:footer="0" w:gutter="0"/>
          <w:cols w:space="708"/>
          <w:titlePg/>
          <w:bidi/>
          <w:rtlGutter/>
          <w:docGrid w:linePitch="381"/>
        </w:sectPr>
      </w:pPr>
    </w:p>
    <w:p w:rsidR="00C77CCB" w:rsidRPr="00C77CCB" w:rsidRDefault="00C77CCB" w:rsidP="003504E5">
      <w:pPr>
        <w:pStyle w:val="a1"/>
        <w:spacing w:line="238" w:lineRule="auto"/>
        <w:rPr>
          <w:rtl/>
        </w:rPr>
      </w:pPr>
      <w:bookmarkStart w:id="40" w:name="_Toc315785107"/>
      <w:bookmarkStart w:id="41" w:name="_Toc373143485"/>
      <w:bookmarkStart w:id="42" w:name="_Toc393461737"/>
      <w:r w:rsidRPr="00C77CCB">
        <w:rPr>
          <w:rFonts w:hint="cs"/>
          <w:rtl/>
        </w:rPr>
        <w:t>افراط‌گری منزوی می‌شود</w:t>
      </w:r>
      <w:bookmarkEnd w:id="40"/>
      <w:bookmarkEnd w:id="41"/>
      <w:bookmarkEnd w:id="42"/>
    </w:p>
    <w:p w:rsidR="00C77CCB" w:rsidRPr="00C77CCB" w:rsidRDefault="00C77CCB" w:rsidP="003504E5">
      <w:pPr>
        <w:pStyle w:val="a8"/>
        <w:spacing w:line="238" w:lineRule="auto"/>
        <w:rPr>
          <w:rtl/>
        </w:rPr>
      </w:pPr>
      <w:r w:rsidRPr="00C77CCB">
        <w:rPr>
          <w:rFonts w:hint="cs"/>
          <w:rtl/>
        </w:rPr>
        <w:t xml:space="preserve"> خدا را سپاسگذاريم که اين انديشه افراطی کم کم دارد به انزوا کشيده می‌شود و طرف دارانش دارند می‌فهمند که امت اسلامی با همه مذاهب فقهی و مکاتب فکری و انديشه‌هاي سياسی‌اش از شرق تا غرب و از شمال تا جنوب دارد به سوی يک محور پيش می‌رود و خواهان وحدت و همدلی است، پس هر انديشه تند و افراطی که به وحدت امت اسلامی </w:t>
      </w:r>
      <w:r w:rsidRPr="003504E5">
        <w:rPr>
          <w:rFonts w:hint="cs"/>
          <w:spacing w:val="-2"/>
          <w:rtl/>
        </w:rPr>
        <w:t>ضربه زند نه تنها از ديد علماء و دانشمندان و فرهنگيان و نخبگان که حتی از ديد عامه مسلمانان نيز مردود است. لذا طولی نخواهد کشيد که انشاالله بازار افراط گرايی کساد شود، و کاسبان آن برای هميشه صحنه را ترک کنند و ميدان را به عقلاء و دانشمندان بسپارند تا برای وحدت حقيقی و نهايی امت اسلامی بر محور کتاب و سنت و با فهم و درک و داوری شاگردان و خاندان نبوت يعنی صحابه اخيار و اهل بيت اطهار(= منهای عصمت) برنامه ريزی کنند، و انشاالله ميوه شيرين وحدت حقيقی را به ثمر برسانند.</w:t>
      </w:r>
      <w:r w:rsidRPr="00C77CCB">
        <w:rPr>
          <w:rFonts w:hint="cs"/>
          <w:rtl/>
        </w:rPr>
        <w:t xml:space="preserve"> </w:t>
      </w:r>
    </w:p>
    <w:p w:rsidR="00C77CCB" w:rsidRPr="00C77CCB" w:rsidRDefault="00C77CCB" w:rsidP="003504E5">
      <w:pPr>
        <w:pStyle w:val="a8"/>
        <w:spacing w:line="238" w:lineRule="auto"/>
        <w:rPr>
          <w:rtl/>
        </w:rPr>
      </w:pPr>
      <w:r w:rsidRPr="00C77CCB">
        <w:rPr>
          <w:rFonts w:hint="cs"/>
          <w:rtl/>
        </w:rPr>
        <w:t xml:space="preserve"> پس روي سخن در مواردي که احياناً اصطلاح رافضه يا رافضي به کار مي‌رود اين انديشة ناپاک و ضد اهل بيت است، و اما ساير مسلماناني که در هر گوشة جهان علاوه از اهل سنت وجود دارند بويژه برادران و خواهران شيعه مذهبي که در محبت‌شان با اهل بيت صادق هستند و از توهين به مقدسات اسلامي بويژه صحابه بزرگوار رسول الله </w:t>
      </w:r>
      <w:r w:rsidRPr="00C77CCB">
        <w:rPr>
          <w:rFonts w:cs="CTraditional Arabic" w:hint="cs"/>
          <w:rtl/>
        </w:rPr>
        <w:t>ص</w:t>
      </w:r>
      <w:r w:rsidRPr="00C77CCB">
        <w:rPr>
          <w:rFonts w:hint="cs"/>
          <w:rtl/>
        </w:rPr>
        <w:t xml:space="preserve"> متنفرند و به اهل سنت با ديد احترام مي‌نگرند، و داعي وحدت امت اسلامي و مدارا و همزيستي مسالمت‌آميز با ساير مسلمانان هستند، اهل سنت نيز به اينگونه برادران و خواهران مسلمان خود با احترام متقابل نگاه مي‌کنند و سعي دارند با آنان مدارا کنند و همزيستي مسالمت‌آميز داشته باشند، که جامعه اسلامي شديدا نيازمند چنين مدارايي است.</w:t>
      </w:r>
    </w:p>
    <w:p w:rsidR="00C77CCB" w:rsidRPr="00C77CCB" w:rsidRDefault="00C77CCB" w:rsidP="00C77CCB">
      <w:pPr>
        <w:pStyle w:val="a8"/>
        <w:rPr>
          <w:rtl/>
        </w:rPr>
        <w:sectPr w:rsidR="00C77CCB" w:rsidRPr="00C77CCB" w:rsidSect="00BC681B">
          <w:footnotePr>
            <w:numRestart w:val="eachPage"/>
          </w:footnotePr>
          <w:pgSz w:w="7938" w:h="11907" w:code="9"/>
          <w:pgMar w:top="1021" w:right="851" w:bottom="737" w:left="851" w:header="454" w:footer="0" w:gutter="0"/>
          <w:cols w:space="708"/>
          <w:titlePg/>
          <w:bidi/>
          <w:rtlGutter/>
          <w:docGrid w:linePitch="381"/>
        </w:sectPr>
      </w:pPr>
    </w:p>
    <w:p w:rsidR="00C77CCB" w:rsidRPr="003504E5" w:rsidRDefault="00C77CCB" w:rsidP="003504E5">
      <w:pPr>
        <w:pStyle w:val="a1"/>
        <w:spacing w:line="238" w:lineRule="auto"/>
        <w:rPr>
          <w:rFonts w:ascii="Calibri" w:hAnsi="Calibri"/>
          <w:rtl/>
        </w:rPr>
      </w:pPr>
      <w:bookmarkStart w:id="43" w:name="_Toc315785108"/>
      <w:bookmarkStart w:id="44" w:name="_Toc373143486"/>
      <w:bookmarkStart w:id="45" w:name="_Toc393461738"/>
      <w:r w:rsidRPr="00C77CCB">
        <w:rPr>
          <w:rFonts w:hint="cs"/>
          <w:rtl/>
        </w:rPr>
        <w:t xml:space="preserve">دفاع از صحابه </w:t>
      </w:r>
      <w:r w:rsidRPr="003504E5">
        <w:rPr>
          <w:rFonts w:cs="CTraditional Arabic" w:hint="cs"/>
          <w:b w:val="0"/>
          <w:bCs w:val="0"/>
        </w:rPr>
        <w:sym w:font="AGA Arabesque" w:char="F079"/>
      </w:r>
      <w:bookmarkEnd w:id="43"/>
      <w:bookmarkEnd w:id="44"/>
      <w:bookmarkEnd w:id="45"/>
    </w:p>
    <w:p w:rsidR="00C77CCB" w:rsidRPr="00C77CCB" w:rsidRDefault="00C77CCB" w:rsidP="003504E5">
      <w:pPr>
        <w:pStyle w:val="a8"/>
        <w:spacing w:line="238" w:lineRule="auto"/>
        <w:rPr>
          <w:rtl/>
        </w:rPr>
      </w:pPr>
      <w:r w:rsidRPr="00C77CCB">
        <w:rPr>
          <w:rFonts w:hint="cs"/>
          <w:rtl/>
        </w:rPr>
        <w:t xml:space="preserve">مطلب مهم ديگري که بايد در همين رابطه توضيح دهيم موضوع صحابه جان نثار و افتخار آفرينان تاريخ بشريت است که با فداکاري و جان فشاني بي نظيرشان، عاشقانه و خالصانه از رسول محبوبشان </w:t>
      </w:r>
      <w:r w:rsidRPr="00C77CCB">
        <w:rPr>
          <w:rFonts w:cs="CTraditional Arabic" w:hint="cs"/>
          <w:rtl/>
        </w:rPr>
        <w:t>ص</w:t>
      </w:r>
      <w:r w:rsidRPr="00C77CCB">
        <w:rPr>
          <w:rFonts w:hint="cs"/>
          <w:rtl/>
        </w:rPr>
        <w:t xml:space="preserve"> دفاع کردند و سعادت دنيا و آخرت را خريدند، اين شخصيت‌هاي استثنايي تاريخ و اين مردان حماسه آفرين دوران طلايي اسلام، با اينکه نام مقدس شان همچون نور در قرآن (جز يک مورد نه با صراحت) و سنت و تاريخ اسلام مي‌درخشد و نيازي به دفاع از آنان نيست اما متأسفانه دشمنان اسلام با زيرکي و تردستي توانسته‌اند چهره درخشان آنان را در اذهان بعضي مسلمانان مخدوش نشان دهند! بويژه سران و بزرگان و طليعه داران اين نهضت مقدس محمدی همواره از سوي دشمنان کينه توز اسلام مورد ظلم و ستم قرار گرفته‌اند موضوع ما در اين کتاب فقط اهل بيت رضوان الله عليهم اجمعين است اما از آنجايي که نام گرامي بعضي از اين شخصيتهاي بزرگوار و پروانه‌هاي شمع رسالت در لابلاي صفحات اين </w:t>
      </w:r>
      <w:r w:rsidRPr="003504E5">
        <w:rPr>
          <w:rFonts w:hint="cs"/>
          <w:spacing w:val="-2"/>
          <w:rtl/>
        </w:rPr>
        <w:t>کتاب آمده است لازم ديديم براي آن عده از خوانندگان عزيز مان که چهره اين بزرگواران به هر دليلي در ذهن آنان مخدوش شده توضيح دهيم و آنان را مطمئن کنيم که اسلام جز با خون پاک اين سرداران پا نگرفته است، پس چقدر ظلم و ستم و ناانصافي است که انسان ميوه درختي را بخورد و در سايه‌اش بخوابد و از نسيم تازه و بهاري آن استشمام کند اما کشاورز زحمت کشي که اين ميوه شيرين را ببار آورده است لعنت و نفرين کند!!.</w:t>
      </w:r>
    </w:p>
    <w:p w:rsidR="00C77CCB" w:rsidRPr="003504E5" w:rsidRDefault="00C77CCB" w:rsidP="00C77CCB">
      <w:pPr>
        <w:pStyle w:val="a8"/>
        <w:rPr>
          <w:spacing w:val="-2"/>
          <w:rtl/>
        </w:rPr>
      </w:pPr>
      <w:r w:rsidRPr="003504E5">
        <w:rPr>
          <w:rFonts w:hint="cs"/>
          <w:spacing w:val="-2"/>
          <w:rtl/>
        </w:rPr>
        <w:t>از بارزترين چهره هايي که در آبياري درخت اسلام نقش آشکار داشته‌اند، اما متأسفانه مورد ستم و جفاي قلم‌هاي مسموم قرار گرفته‌اند، و در اين کتاب نام گرامي آنان آمده است می‌توان شخصيتهای ذيل را نام برد:</w:t>
      </w:r>
    </w:p>
    <w:p w:rsidR="00C77CCB" w:rsidRPr="00C77CCB" w:rsidRDefault="00C77CCB" w:rsidP="00C77CCB">
      <w:pPr>
        <w:pStyle w:val="a8"/>
        <w:rPr>
          <w:rtl/>
        </w:rPr>
      </w:pPr>
      <w:r w:rsidRPr="00C77CCB">
        <w:rPr>
          <w:rFonts w:hint="cs"/>
          <w:rtl/>
        </w:rPr>
        <w:t>1- ابوبکر صديق 2- عمر فاروق 3- عثمان ذی النورين 4- سعد بن ابي وقاص 5- طلحه بن عبيدالله 6- زبير بن عوام. اين‌ها همه شان جزو عشرة مبشره به شمار می‌روند يعني ده صحابه‌ای که پيامبر</w:t>
      </w:r>
      <w:r w:rsidR="003504E5">
        <w:rPr>
          <w:rFonts w:hint="cs"/>
          <w:rtl/>
        </w:rPr>
        <w:t xml:space="preserve"> </w:t>
      </w:r>
      <w:r w:rsidRPr="00C77CCB">
        <w:rPr>
          <w:rFonts w:cs="CTraditional Arabic" w:hint="cs"/>
          <w:rtl/>
        </w:rPr>
        <w:t>ص</w:t>
      </w:r>
      <w:r w:rsidRPr="00C77CCB">
        <w:rPr>
          <w:rFonts w:hint="cs"/>
          <w:rtl/>
        </w:rPr>
        <w:t xml:space="preserve"> به آنان مژده بهشت داده‌اند (بقيه اين ده نفر علی ابن ابی طالب سعيد ابن زيد ابو عبيده جراح و عبدالرحمن ابن عوف هستند).</w:t>
      </w:r>
    </w:p>
    <w:p w:rsidR="00C77CCB" w:rsidRPr="00C77CCB" w:rsidRDefault="00C77CCB" w:rsidP="00C77CCB">
      <w:pPr>
        <w:pStyle w:val="a8"/>
        <w:rPr>
          <w:rStyle w:val="Char4"/>
          <w:rtl/>
        </w:rPr>
      </w:pPr>
      <w:r w:rsidRPr="00C77CCB">
        <w:rPr>
          <w:rFonts w:hint="cs"/>
          <w:rtl/>
        </w:rPr>
        <w:t>شخصيت‌هاي ديگري نيز علاوه از اين‌ها مورد تاخت و تاز قلم‌هاي مسموم و ناپاک قرار گرفته‌اند از جمله: 7- حضرت عائشه صديقه</w:t>
      </w:r>
      <w:r w:rsidR="003504E5">
        <w:rPr>
          <w:rFonts w:hint="cs"/>
          <w:rtl/>
        </w:rPr>
        <w:t xml:space="preserve"> </w:t>
      </w:r>
      <w:r w:rsidRPr="00C77CCB">
        <w:rPr>
          <w:rFonts w:cs="CTraditional Arabic" w:hint="cs"/>
          <w:rtl/>
        </w:rPr>
        <w:t>ل</w:t>
      </w:r>
      <w:r w:rsidRPr="00C77CCB">
        <w:rPr>
          <w:rStyle w:val="Char4"/>
          <w:rFonts w:hint="cs"/>
          <w:rtl/>
          <w:lang w:bidi="ar-SA"/>
        </w:rPr>
        <w:t xml:space="preserve"> که جزو امهات المؤمنين هستند، 8- حضرت عمرو بن عاص</w:t>
      </w:r>
      <w:r w:rsidR="003504E5">
        <w:rPr>
          <w:rStyle w:val="Char4"/>
          <w:rFonts w:hint="cs"/>
          <w:rtl/>
          <w:lang w:bidi="ar-SA"/>
        </w:rPr>
        <w:t xml:space="preserve"> </w:t>
      </w:r>
      <w:r w:rsidRPr="00C77CCB">
        <w:rPr>
          <w:rStyle w:val="Char4"/>
          <w:rFonts w:hint="cs"/>
          <w:rtl/>
          <w:lang w:bidi="ar-SA"/>
        </w:rPr>
        <w:sym w:font="AGA Arabesque" w:char="F074"/>
      </w:r>
      <w:r w:rsidRPr="00C77CCB">
        <w:rPr>
          <w:rStyle w:val="Char4"/>
          <w:rFonts w:hint="cs"/>
          <w:rtl/>
          <w:lang w:bidi="ar-SA"/>
        </w:rPr>
        <w:t xml:space="preserve"> شخصيت مهم ديگری است که از ايشان در اين کتاب نام برده شده که البته نام همه اين بزرگواران بدين جهت در کتاب آمده که همه شان راويان فضائل اهل بيت</w:t>
      </w:r>
      <w:r w:rsidR="003504E5">
        <w:rPr>
          <w:rStyle w:val="Char4"/>
          <w:rFonts w:hint="cs"/>
          <w:rtl/>
          <w:lang w:bidi="ar-SA"/>
        </w:rPr>
        <w:t xml:space="preserve"> </w:t>
      </w:r>
      <w:r w:rsidRPr="00C77CCB">
        <w:rPr>
          <w:rStyle w:val="Char4"/>
          <w:rFonts w:hint="cs"/>
          <w:rtl/>
          <w:lang w:bidi="ar-SA"/>
        </w:rPr>
        <w:sym w:font="AGA Arabesque" w:char="F079"/>
      </w:r>
      <w:r w:rsidRPr="00C77CCB">
        <w:rPr>
          <w:rStyle w:val="Char4"/>
          <w:rFonts w:hint="cs"/>
          <w:rtl/>
          <w:lang w:bidi="ar-SA"/>
        </w:rPr>
        <w:t xml:space="preserve"> هستد. </w:t>
      </w:r>
    </w:p>
    <w:p w:rsidR="00C77CCB" w:rsidRPr="00C77CCB" w:rsidRDefault="00C77CCB" w:rsidP="00C77CCB">
      <w:pPr>
        <w:pStyle w:val="a2"/>
        <w:rPr>
          <w:rtl/>
        </w:rPr>
      </w:pPr>
      <w:bookmarkStart w:id="46" w:name="_Toc315785109"/>
      <w:bookmarkStart w:id="47" w:name="_Toc373143487"/>
      <w:bookmarkStart w:id="48" w:name="_Toc393461739"/>
      <w:r w:rsidRPr="00C77CCB">
        <w:rPr>
          <w:rFonts w:hint="cs"/>
          <w:rtl/>
        </w:rPr>
        <w:t>حقوق صحابه</w:t>
      </w:r>
      <w:r w:rsidR="003504E5">
        <w:rPr>
          <w:rFonts w:hint="cs"/>
          <w:rtl/>
        </w:rPr>
        <w:t xml:space="preserve"> </w:t>
      </w:r>
      <w:r w:rsidRPr="003504E5">
        <w:rPr>
          <w:rFonts w:hint="cs"/>
          <w:b w:val="0"/>
          <w:bCs w:val="0"/>
          <w:sz w:val="28"/>
          <w:szCs w:val="28"/>
          <w:rtl/>
        </w:rPr>
        <w:sym w:font="AGA Arabesque" w:char="F079"/>
      </w:r>
      <w:bookmarkEnd w:id="46"/>
      <w:bookmarkEnd w:id="47"/>
      <w:bookmarkEnd w:id="48"/>
    </w:p>
    <w:p w:rsidR="00C77CCB" w:rsidRPr="00C77CCB" w:rsidRDefault="00C77CCB" w:rsidP="003504E5">
      <w:pPr>
        <w:pStyle w:val="a8"/>
        <w:ind w:firstLine="0"/>
        <w:rPr>
          <w:rtl/>
        </w:rPr>
      </w:pPr>
      <w:r w:rsidRPr="00C77CCB">
        <w:rPr>
          <w:rFonts w:hint="cs"/>
          <w:rtl/>
        </w:rPr>
        <w:t>عقل و عرف و اخلاق و شريعت تقاضا مي‌كند كه اگر کسی به ما خوبی و احسانی کند احسانش را جبران کنيم، صحابه جانباز و فداکار تمام هستی شان را در راه خدا قربان کردند و تا آخرين رمق حيات بخاطر نشر و دفاع و پاسداری از اسلام فداکاری نمودند، تا ما انسانهای نمک نشناس را از کفر و شرک و عذاب دوزخ نجات دهند، اما امروز که ما به لطف خداوند و برکت شريعت و زحتهای رسول الله</w:t>
      </w:r>
      <w:r w:rsidR="003504E5">
        <w:rPr>
          <w:rFonts w:hint="cs"/>
          <w:rtl/>
        </w:rPr>
        <w:t xml:space="preserve"> </w:t>
      </w:r>
      <w:r w:rsidRPr="00C77CCB">
        <w:rPr>
          <w:rFonts w:cs="CTraditional Arabic" w:hint="cs"/>
          <w:rtl/>
        </w:rPr>
        <w:t>ص</w:t>
      </w:r>
      <w:r w:rsidRPr="00C77CCB">
        <w:rPr>
          <w:rFonts w:hint="cs"/>
          <w:rtl/>
        </w:rPr>
        <w:t xml:space="preserve"> و جانفشانی‌های صحابه بزرگوارشان سنگ اسلام به سينه می‌زنيم و کليد بهشت و دوزخ تقسيم می‌کنيم نه تنها از جان فشانی‌ها و فداکاری‌های آن سرداران و طليعه داران و جان برکفان و فدائيان حقيقی اسلام يادي نمي‌كنيم و تشكری نمي‌كنيم كه در عوض لعنت و نفرين</w:t>
      </w:r>
      <w:r w:rsidR="003504E5">
        <w:rPr>
          <w:rFonts w:hint="cs"/>
          <w:rtl/>
        </w:rPr>
        <w:t xml:space="preserve"> و ناسزا به آنان هديه می‌کنيم!!.</w:t>
      </w:r>
    </w:p>
    <w:p w:rsidR="00C77CCB" w:rsidRPr="00C77CCB" w:rsidRDefault="00C77CCB" w:rsidP="003504E5">
      <w:pPr>
        <w:pStyle w:val="a8"/>
        <w:spacing w:line="230" w:lineRule="auto"/>
        <w:rPr>
          <w:rtl/>
        </w:rPr>
      </w:pPr>
      <w:r w:rsidRPr="00C77CCB">
        <w:rPr>
          <w:rFonts w:hint="cs"/>
          <w:rtl/>
        </w:rPr>
        <w:t>به به! کسی نيست از ما بپرسد که اگر عمر فاروق نبود و فداکاری سعد ابن ابی وقاص و ساير صحابه</w:t>
      </w:r>
      <w:r w:rsidR="003504E5">
        <w:rPr>
          <w:rFonts w:hint="cs"/>
          <w:rtl/>
        </w:rPr>
        <w:t xml:space="preserve"> </w:t>
      </w:r>
      <w:r w:rsidRPr="00C77CCB">
        <w:rPr>
          <w:rFonts w:hint="cs"/>
          <w:rtl/>
        </w:rPr>
        <w:sym w:font="AGA Arabesque" w:char="F079"/>
      </w:r>
      <w:r w:rsidRPr="00C77CCB">
        <w:rPr>
          <w:rFonts w:hint="cs"/>
          <w:rtl/>
        </w:rPr>
        <w:t xml:space="preserve"> نبود آيا باز هم امروز ما مسلمان بوديم؟ يا اينکه درفش کاوينی را به دوش می‌کشيديم و آتشکده می‌افروختيم؟! عقل و دانش و منطق تقاضا می‌کند که انسان نمک نشناس نباشد، هر ملت عاقل و با فرهنگ و متمدنی به شخصيتهای ملی و مذهبی خودش که به نوعی زحمت کشيده و خدمت کرده‌اند احترام می‌گذارد و از آنان تجليل </w:t>
      </w:r>
      <w:r w:rsidRPr="003504E5">
        <w:rPr>
          <w:rFonts w:hint="cs"/>
          <w:spacing w:val="-2"/>
          <w:rtl/>
        </w:rPr>
        <w:t>می‌کند، هر ملتی را مي‌توانيد مثال بزنيد، اما تعجب است که ما به کسانی که باعث نجات و رستگاری ابدی ما شده‌اند لعنت و نفرين می‌کنيم!! علاوه بر آن که ما از لحاظ تاريخی به اين شخيت</w:t>
      </w:r>
      <w:r w:rsidR="003504E5">
        <w:rPr>
          <w:rFonts w:hint="eastAsia"/>
          <w:spacing w:val="-2"/>
          <w:rtl/>
        </w:rPr>
        <w:t>‌</w:t>
      </w:r>
      <w:r w:rsidRPr="003504E5">
        <w:rPr>
          <w:rFonts w:hint="cs"/>
          <w:spacing w:val="-2"/>
          <w:rtl/>
        </w:rPr>
        <w:t>ها مديون هستيم از لحاظ دينی هم نصوص فراوانی وجود دارد که احترام آنان را بر ما واجب می‌کند.</w:t>
      </w:r>
      <w:r w:rsidRPr="00C77CCB">
        <w:rPr>
          <w:rFonts w:hint="cs"/>
          <w:rtl/>
        </w:rPr>
        <w:t xml:space="preserve">  </w:t>
      </w:r>
    </w:p>
    <w:p w:rsidR="00C77CCB" w:rsidRPr="00C77CCB" w:rsidRDefault="00C77CCB" w:rsidP="003504E5">
      <w:pPr>
        <w:pStyle w:val="a8"/>
        <w:spacing w:line="230" w:lineRule="auto"/>
        <w:rPr>
          <w:rtl/>
        </w:rPr>
      </w:pPr>
      <w:r w:rsidRPr="00C77CCB">
        <w:rPr>
          <w:rFonts w:hint="cs"/>
          <w:rtl/>
        </w:rPr>
        <w:t xml:space="preserve">پرسش ما اين است که </w:t>
      </w:r>
      <w:r w:rsidRPr="003504E5">
        <w:rPr>
          <w:rStyle w:val="Char1"/>
          <w:rFonts w:hint="cs"/>
          <w:rtl/>
        </w:rPr>
        <w:t>أليس منکم رجل رشيد</w:t>
      </w:r>
      <w:r w:rsidRPr="00C77CCB">
        <w:rPr>
          <w:rFonts w:hint="cs"/>
          <w:rtl/>
        </w:rPr>
        <w:t>؟ آيا نيستند عاقلانی که بينديشند و بفهمند و اين بساط لعنت و نفرين را بر چينند؟ کافی نيست؟</w:t>
      </w:r>
    </w:p>
    <w:p w:rsidR="00C77CCB" w:rsidRPr="003504E5" w:rsidRDefault="00C77CCB" w:rsidP="003504E5">
      <w:pPr>
        <w:pStyle w:val="a8"/>
        <w:spacing w:line="230" w:lineRule="auto"/>
        <w:rPr>
          <w:spacing w:val="-6"/>
          <w:rtl/>
        </w:rPr>
      </w:pPr>
      <w:r w:rsidRPr="003504E5">
        <w:rPr>
          <w:rFonts w:hint="cs"/>
          <w:spacing w:val="-2"/>
          <w:rtl/>
        </w:rPr>
        <w:t xml:space="preserve"> اين تمدن و تکنولوژی و کامپيوتر و انترنت هنوز نتوانسته ما را قانع کند که از لعنت کردن ديگران آن هم کسانی که هزار و چهار صد سال پيش از دنيا</w:t>
      </w:r>
      <w:r w:rsidRPr="003504E5">
        <w:rPr>
          <w:rFonts w:hint="cs"/>
          <w:spacing w:val="-6"/>
          <w:rtl/>
        </w:rPr>
        <w:t xml:space="preserve"> رفته‌اند چيزی جز گناه و کينه و تفرقه و عذاب وجدان حاصل نمی‌شود؟!.</w:t>
      </w:r>
    </w:p>
    <w:p w:rsidR="00C77CCB" w:rsidRPr="00C77CCB" w:rsidRDefault="00C77CCB" w:rsidP="003504E5">
      <w:pPr>
        <w:pStyle w:val="a8"/>
        <w:spacing w:line="238" w:lineRule="auto"/>
        <w:rPr>
          <w:rtl/>
        </w:rPr>
      </w:pPr>
      <w:r w:rsidRPr="00C77CCB">
        <w:rPr>
          <w:rFonts w:hint="cs"/>
          <w:rtl/>
        </w:rPr>
        <w:t>خوشبختانه بسيارند کسانی که درک می‌کنند و می‌فهمند، اميدواريم که دائره اين دانش و بينش گسترده‌تر شود تا وحدت واقعی امت اسلامی زودتر تحقق يابد. چنين باد.</w:t>
      </w:r>
    </w:p>
    <w:p w:rsidR="00C77CCB" w:rsidRPr="00C77CCB" w:rsidRDefault="00C77CCB" w:rsidP="003504E5">
      <w:pPr>
        <w:pStyle w:val="a2"/>
        <w:spacing w:line="238" w:lineRule="auto"/>
        <w:rPr>
          <w:rtl/>
        </w:rPr>
      </w:pPr>
      <w:bookmarkStart w:id="49" w:name="_Toc315785110"/>
      <w:bookmarkStart w:id="50" w:name="_Toc373143488"/>
      <w:bookmarkStart w:id="51" w:name="_Toc393461740"/>
      <w:r w:rsidRPr="00C77CCB">
        <w:rPr>
          <w:rFonts w:hint="cs"/>
          <w:rtl/>
        </w:rPr>
        <w:t>تحريف تاريخ</w:t>
      </w:r>
      <w:bookmarkEnd w:id="49"/>
      <w:bookmarkEnd w:id="50"/>
      <w:bookmarkEnd w:id="51"/>
    </w:p>
    <w:p w:rsidR="00C77CCB" w:rsidRPr="00C77CCB" w:rsidRDefault="00C77CCB" w:rsidP="003504E5">
      <w:pPr>
        <w:pStyle w:val="a8"/>
        <w:spacing w:line="238" w:lineRule="auto"/>
        <w:ind w:firstLine="0"/>
        <w:rPr>
          <w:rtl/>
        </w:rPr>
      </w:pPr>
      <w:r w:rsidRPr="00C77CCB">
        <w:rPr>
          <w:rFonts w:hint="cs"/>
          <w:rtl/>
        </w:rPr>
        <w:t>به عنوان يک جمله معترضه مطلبی به خاطرم رسيد که ياد آوری آن شايد به نزديک کردن امت اسلامی به يکديگر کمک کند.</w:t>
      </w:r>
    </w:p>
    <w:p w:rsidR="00C77CCB" w:rsidRPr="003504E5" w:rsidRDefault="00C77CCB" w:rsidP="003504E5">
      <w:pPr>
        <w:pStyle w:val="a8"/>
        <w:spacing w:line="238" w:lineRule="auto"/>
        <w:rPr>
          <w:spacing w:val="-6"/>
          <w:rtl/>
        </w:rPr>
      </w:pPr>
      <w:r w:rsidRPr="003504E5">
        <w:rPr>
          <w:rFonts w:hint="cs"/>
          <w:spacing w:val="-6"/>
          <w:rtl/>
        </w:rPr>
        <w:t>سالهاست که قشر بزرگی از روشنفکران و دلسوزان به وحدت امت اسلامی بويژه جامعه اهل سنت فارسی زبان اعم از ايران و افغانستان و تاجيکستان از پديده‌ای به نام «تحريف تاريخ» توسط بعضی‌ها رنج مي‌برند و شکايت می‌کنند، اين مشکل زمانی شدت گرفت که اين تحريف تاريخ و جعل اکاذيب در لفافه حقايق تاريخی و گويا به نقل از بعضی کتب! تاريخ! يا بهتر بگوييم«فروش زباله‌های تاريخ!» از کتاب و منبر پا فراتر گذاشت و به عرصه رسانه‌های گروهی وارد شد و توسط فيلمها و نمايشنامه‌ها و سريالهايي که تمام اقشار جامعه از کوچک تا بزرگ آن را دنبال می‌کنند به نمايش گذاشته شد!!.</w:t>
      </w:r>
    </w:p>
    <w:p w:rsidR="00C77CCB" w:rsidRPr="00C77CCB" w:rsidRDefault="00C77CCB" w:rsidP="003504E5">
      <w:pPr>
        <w:pStyle w:val="a8"/>
        <w:spacing w:line="238" w:lineRule="auto"/>
        <w:rPr>
          <w:rtl/>
        </w:rPr>
      </w:pPr>
      <w:r w:rsidRPr="003504E5">
        <w:rPr>
          <w:rFonts w:hint="cs"/>
          <w:spacing w:val="-4"/>
          <w:rtl/>
        </w:rPr>
        <w:t>و اوج اين تحريف و دروغ پردازی و تفرقه افکنی هنگامی بود که با کمال جسارت و بي ادبی، صحابه بزرگوار رسول الله</w:t>
      </w:r>
      <w:r w:rsidR="003504E5" w:rsidRPr="003504E5">
        <w:rPr>
          <w:rFonts w:hint="cs"/>
          <w:spacing w:val="-4"/>
          <w:rtl/>
        </w:rPr>
        <w:t xml:space="preserve"> </w:t>
      </w:r>
      <w:r w:rsidRPr="003504E5">
        <w:rPr>
          <w:rFonts w:cs="CTraditional Arabic" w:hint="cs"/>
          <w:spacing w:val="-4"/>
          <w:rtl/>
        </w:rPr>
        <w:t>ص</w:t>
      </w:r>
      <w:r w:rsidRPr="003504E5">
        <w:rPr>
          <w:rFonts w:hint="cs"/>
          <w:spacing w:val="-4"/>
          <w:rtl/>
        </w:rPr>
        <w:t xml:space="preserve"> را محاکمه کردند!!.</w:t>
      </w:r>
      <w:r w:rsidR="003504E5">
        <w:rPr>
          <w:rFonts w:hint="cs"/>
          <w:rtl/>
        </w:rPr>
        <w:t xml:space="preserve"> </w:t>
      </w:r>
      <w:r w:rsidRPr="00C77CCB">
        <w:rPr>
          <w:rFonts w:hint="cs"/>
          <w:rtl/>
        </w:rPr>
        <w:t>آری! با همين سادگی و راحتی و بی باکی صحابه جان نثار و پاسداران مخلص و فداکار و اولياء و دوستان صادق خدا را به پای «ميز محاکمه» کشاندند!!.</w:t>
      </w:r>
    </w:p>
    <w:p w:rsidR="00C77CCB" w:rsidRPr="00C77CCB" w:rsidRDefault="00C77CCB" w:rsidP="003504E5">
      <w:pPr>
        <w:pStyle w:val="a2"/>
        <w:tabs>
          <w:tab w:val="left" w:pos="1686"/>
        </w:tabs>
        <w:spacing w:line="238" w:lineRule="auto"/>
        <w:rPr>
          <w:rtl/>
        </w:rPr>
      </w:pPr>
      <w:bookmarkStart w:id="52" w:name="_Toc315785111"/>
      <w:bookmarkStart w:id="53" w:name="_Toc373143489"/>
      <w:bookmarkStart w:id="54" w:name="_Toc393461741"/>
      <w:r w:rsidRPr="00C77CCB">
        <w:rPr>
          <w:rFonts w:hint="cs"/>
          <w:rtl/>
        </w:rPr>
        <w:t>مکافات عمل</w:t>
      </w:r>
      <w:bookmarkEnd w:id="52"/>
      <w:bookmarkEnd w:id="53"/>
      <w:bookmarkEnd w:id="54"/>
      <w:r w:rsidR="003504E5">
        <w:rPr>
          <w:rtl/>
        </w:rPr>
        <w:tab/>
      </w:r>
    </w:p>
    <w:p w:rsidR="00C77CCB" w:rsidRPr="00C77CCB" w:rsidRDefault="00C77CCB" w:rsidP="003504E5">
      <w:pPr>
        <w:spacing w:line="238" w:lineRule="auto"/>
        <w:jc w:val="both"/>
        <w:rPr>
          <w:rStyle w:val="Char4"/>
          <w:rtl/>
        </w:rPr>
      </w:pPr>
      <w:r w:rsidRPr="00C77CCB">
        <w:rPr>
          <w:rStyle w:val="Char4"/>
          <w:rFonts w:hint="cs"/>
          <w:rtl/>
        </w:rPr>
        <w:t>اگر چه اين «کارهای سبك»! هرگز از مقام شامخ و شخصيت بهشتی آن پاکان چيزی نمی</w:t>
      </w:r>
      <w:r w:rsidRPr="00C77CCB">
        <w:rPr>
          <w:rStyle w:val="Char4"/>
          <w:rFonts w:hint="eastAsia"/>
          <w:rtl/>
        </w:rPr>
        <w:t>‌</w:t>
      </w:r>
      <w:r w:rsidRPr="00C77CCB">
        <w:rPr>
          <w:rStyle w:val="Char4"/>
          <w:rFonts w:hint="cs"/>
          <w:rtl/>
        </w:rPr>
        <w:t>کاهد، بلکه نمی‌تواند بکاهد، اما گناه «بد بين کردن امت اسلامی» نسبت به آن فدائيان اسلام و قرآن و پيامبر</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حد اقل سزايش اين خواهد بود که نويسنده و کارگردان و ساير کسانی که به چنين عمل زشتی دانسته آلوده شده يا راضی بوده‌اند اگر توبه نکنند انشاءالله اولا در دنيا مزدشان! را خواهند گرفت! و الا به زودی در جلو «ميز محاکمه پروردگار» قرار خواهند گرفت و مجبور به پاسخگويي خواهند شد.</w:t>
      </w:r>
    </w:p>
    <w:tbl>
      <w:tblPr>
        <w:bidiVisual/>
        <w:tblW w:w="0" w:type="auto"/>
        <w:tblInd w:w="79" w:type="dxa"/>
        <w:tblLook w:val="04A0" w:firstRow="1" w:lastRow="0" w:firstColumn="1" w:lastColumn="0" w:noHBand="0" w:noVBand="1"/>
      </w:tblPr>
      <w:tblGrid>
        <w:gridCol w:w="2915"/>
        <w:gridCol w:w="496"/>
        <w:gridCol w:w="2854"/>
      </w:tblGrid>
      <w:tr w:rsidR="00C77CCB" w:rsidRPr="00C77CCB" w:rsidTr="003504E5">
        <w:tc>
          <w:tcPr>
            <w:tcW w:w="2915" w:type="dxa"/>
          </w:tcPr>
          <w:p w:rsidR="00C77CCB" w:rsidRPr="003504E5" w:rsidRDefault="00C77CCB" w:rsidP="003504E5">
            <w:pPr>
              <w:pStyle w:val="a8"/>
              <w:ind w:firstLine="0"/>
              <w:rPr>
                <w:rStyle w:val="Char4"/>
                <w:spacing w:val="-6"/>
                <w:sz w:val="2"/>
                <w:szCs w:val="2"/>
                <w:rtl/>
              </w:rPr>
            </w:pPr>
            <w:r w:rsidRPr="003504E5">
              <w:rPr>
                <w:rFonts w:hint="cs"/>
                <w:spacing w:val="-6"/>
                <w:rtl/>
              </w:rPr>
              <w:t>از مکافــات عمـل غـافـل مـشو</w:t>
            </w:r>
            <w:r w:rsidRPr="003504E5">
              <w:rPr>
                <w:spacing w:val="-6"/>
                <w:rtl/>
              </w:rPr>
              <w:br/>
            </w:r>
          </w:p>
        </w:tc>
        <w:tc>
          <w:tcPr>
            <w:tcW w:w="496" w:type="dxa"/>
          </w:tcPr>
          <w:p w:rsidR="00C77CCB" w:rsidRPr="00C77CCB" w:rsidRDefault="00C77CCB" w:rsidP="003504E5">
            <w:pPr>
              <w:jc w:val="center"/>
              <w:rPr>
                <w:rStyle w:val="Char4"/>
                <w:rtl/>
              </w:rPr>
            </w:pPr>
          </w:p>
        </w:tc>
        <w:tc>
          <w:tcPr>
            <w:tcW w:w="2854" w:type="dxa"/>
          </w:tcPr>
          <w:p w:rsidR="00C77CCB" w:rsidRPr="003504E5" w:rsidRDefault="00C77CCB" w:rsidP="003504E5">
            <w:pPr>
              <w:pStyle w:val="a8"/>
              <w:ind w:firstLine="0"/>
              <w:rPr>
                <w:rStyle w:val="Char4"/>
                <w:spacing w:val="-4"/>
                <w:sz w:val="2"/>
                <w:szCs w:val="2"/>
                <w:rtl/>
              </w:rPr>
            </w:pPr>
            <w:r w:rsidRPr="003504E5">
              <w:rPr>
                <w:rFonts w:hint="cs"/>
                <w:spacing w:val="-4"/>
                <w:rtl/>
              </w:rPr>
              <w:t>گـندم از گـندم برويد جـو زجو</w:t>
            </w:r>
            <w:r w:rsidRPr="003504E5">
              <w:rPr>
                <w:spacing w:val="-4"/>
                <w:rtl/>
              </w:rPr>
              <w:br/>
            </w:r>
          </w:p>
        </w:tc>
      </w:tr>
    </w:tbl>
    <w:p w:rsidR="00C77CCB" w:rsidRPr="00C77CCB" w:rsidRDefault="00C77CCB" w:rsidP="003504E5">
      <w:pPr>
        <w:pStyle w:val="a8"/>
        <w:rPr>
          <w:rtl/>
        </w:rPr>
      </w:pPr>
      <w:r w:rsidRPr="00C77CCB">
        <w:rPr>
          <w:rFonts w:hint="cs"/>
          <w:rtl/>
        </w:rPr>
        <w:t xml:space="preserve">بنده با توجه به گواهی قرآن کريم که سخن ذات پروردگار عالم الغيب است و او تعالی دانسته </w:t>
      </w:r>
      <w:r w:rsidRPr="00C77CCB">
        <w:rPr>
          <w:rFonts w:cs="Traditional Arabic" w:hint="cs"/>
          <w:rtl/>
        </w:rPr>
        <w:t>﴿</w:t>
      </w:r>
      <w:r w:rsidRPr="003504E5">
        <w:rPr>
          <w:rStyle w:val="Chard"/>
          <w:rFonts w:hint="cs"/>
          <w:rtl/>
        </w:rPr>
        <w:t>فَعَلِمَ</w:t>
      </w:r>
      <w:r w:rsidRPr="003504E5">
        <w:rPr>
          <w:rStyle w:val="Chard"/>
          <w:rtl/>
        </w:rPr>
        <w:t xml:space="preserve"> </w:t>
      </w:r>
      <w:r w:rsidRPr="003504E5">
        <w:rPr>
          <w:rStyle w:val="Chard"/>
          <w:rFonts w:hint="cs"/>
          <w:rtl/>
        </w:rPr>
        <w:t>مَا</w:t>
      </w:r>
      <w:r w:rsidRPr="003504E5">
        <w:rPr>
          <w:rStyle w:val="Chard"/>
          <w:rtl/>
        </w:rPr>
        <w:t xml:space="preserve"> </w:t>
      </w:r>
      <w:r w:rsidRPr="003504E5">
        <w:rPr>
          <w:rStyle w:val="Chard"/>
          <w:rFonts w:hint="cs"/>
          <w:rtl/>
        </w:rPr>
        <w:t>فِي</w:t>
      </w:r>
      <w:r w:rsidRPr="003504E5">
        <w:rPr>
          <w:rStyle w:val="Chard"/>
          <w:rtl/>
        </w:rPr>
        <w:t xml:space="preserve"> </w:t>
      </w:r>
      <w:r w:rsidRPr="003504E5">
        <w:rPr>
          <w:rStyle w:val="Chard"/>
          <w:rFonts w:hint="cs"/>
          <w:rtl/>
        </w:rPr>
        <w:t>قُلُوبِهِمۡ</w:t>
      </w:r>
      <w:r w:rsidRPr="00C77CCB">
        <w:rPr>
          <w:rFonts w:cs="Traditional Arabic" w:hint="cs"/>
          <w:rtl/>
        </w:rPr>
        <w:t>﴾</w:t>
      </w:r>
      <w:r w:rsidRPr="00C77CCB">
        <w:rPr>
          <w:rFonts w:hint="cs"/>
          <w:rtl/>
        </w:rPr>
        <w:t xml:space="preserve"> </w:t>
      </w:r>
      <w:r w:rsidRPr="003504E5">
        <w:rPr>
          <w:rStyle w:val="Char6"/>
          <w:rFonts w:hint="cs"/>
          <w:rtl/>
        </w:rPr>
        <w:t xml:space="preserve">[الفتح: 18] </w:t>
      </w:r>
      <w:r w:rsidRPr="00C77CCB">
        <w:rPr>
          <w:rFonts w:hint="cs"/>
          <w:rtl/>
        </w:rPr>
        <w:t xml:space="preserve">اين (نعوذ بالله): «مجرمين!» و «منافقين!» و «ناکثين!» و «مارقين!» و «قاسطين!» و «غاصبين!» و «ظالمين!» را به عنوان: رفيق و همدم و مددگار و مدافع و جان نثار و يار غار و همسر و پدر زن و داماد براي پيامبر عزيزش </w:t>
      </w:r>
      <w:r w:rsidR="003504E5">
        <w:rPr>
          <w:rFonts w:cs="CTraditional Arabic" w:hint="cs"/>
          <w:rtl/>
        </w:rPr>
        <w:t>ص</w:t>
      </w:r>
      <w:r w:rsidR="003504E5">
        <w:rPr>
          <w:rFonts w:hint="cs"/>
          <w:rtl/>
        </w:rPr>
        <w:t xml:space="preserve"> بر</w:t>
      </w:r>
      <w:r w:rsidRPr="00C77CCB">
        <w:rPr>
          <w:rFonts w:hint="cs"/>
          <w:rtl/>
        </w:rPr>
        <w:t>گزيده، و مکررا به آنان وعده بهشت جاويدان و مغفرت و خوشنودی و رضوان داده است (از جمله در سوره فتح آيه 29).</w:t>
      </w:r>
    </w:p>
    <w:p w:rsidR="00C77CCB" w:rsidRPr="00C77CCB" w:rsidRDefault="00C77CCB" w:rsidP="003504E5">
      <w:pPr>
        <w:pStyle w:val="a8"/>
        <w:rPr>
          <w:rStyle w:val="Char4"/>
          <w:rtl/>
        </w:rPr>
      </w:pPr>
      <w:r w:rsidRPr="00C77CCB">
        <w:rPr>
          <w:rFonts w:hint="cs"/>
          <w:rtl/>
        </w:rPr>
        <w:t xml:space="preserve"> و با توجه به گواهی شخص رسول الله</w:t>
      </w:r>
      <w:r w:rsidR="003504E5">
        <w:rPr>
          <w:rFonts w:hint="cs"/>
          <w:rtl/>
        </w:rPr>
        <w:t xml:space="preserve"> </w:t>
      </w:r>
      <w:r w:rsidRPr="00C77CCB">
        <w:rPr>
          <w:rFonts w:cs="CTraditional Arabic" w:hint="cs"/>
          <w:rtl/>
        </w:rPr>
        <w:t>ص</w:t>
      </w:r>
      <w:r w:rsidRPr="00C77CCB">
        <w:rPr>
          <w:rStyle w:val="Char4"/>
          <w:rFonts w:hint="cs"/>
          <w:rtl/>
          <w:lang w:bidi="ar-SA"/>
        </w:rPr>
        <w:t xml:space="preserve"> که مربی و معلم اين شاگردان و فدائيان حقيقی اسلام بوده و ايشان جز به وحی سخن نمی‌گويند(سوره نجم آيه 4 ) بارها بويژه به اين سرداران (ابوبکر صديق - عمر فاروق- عثمان ذی النورين - سعد بن ابي وقاص - طلحه بن عبيدالله - زبير بن عوام رضي الله عنهم اجمعين) مژده بهشت داده‌اند، هيچ شک و شبه‌ای ندارم بلکه در وجود خورشيد می‌توانم شک و ترديد کنم اما در اين باره شک و ترديدی ندارم که دشمنی با دوستان خدا عين دشمنی با خداست، زيرا خداوند در حديث قدسي می‌فرمايد:</w:t>
      </w:r>
    </w:p>
    <w:p w:rsidR="00C77CCB" w:rsidRPr="00C77CCB" w:rsidRDefault="00C77CCB" w:rsidP="003504E5">
      <w:pPr>
        <w:pStyle w:val="a8"/>
        <w:spacing w:line="235" w:lineRule="auto"/>
        <w:rPr>
          <w:rtl/>
        </w:rPr>
      </w:pPr>
      <w:r w:rsidRPr="00C77CCB">
        <w:rPr>
          <w:rFonts w:cs="Traditional Arabic" w:hint="cs"/>
          <w:rtl/>
        </w:rPr>
        <w:t>«</w:t>
      </w:r>
      <w:r w:rsidRPr="003504E5">
        <w:rPr>
          <w:rStyle w:val="Char3"/>
          <w:rFonts w:hint="cs"/>
          <w:rtl/>
        </w:rPr>
        <w:t>مَنْ</w:t>
      </w:r>
      <w:r w:rsidRPr="003504E5">
        <w:rPr>
          <w:rStyle w:val="Char3"/>
          <w:rtl/>
        </w:rPr>
        <w:t xml:space="preserve"> </w:t>
      </w:r>
      <w:r w:rsidRPr="003504E5">
        <w:rPr>
          <w:rStyle w:val="Char3"/>
          <w:rFonts w:hint="cs"/>
          <w:rtl/>
        </w:rPr>
        <w:t>عَادَى</w:t>
      </w:r>
      <w:r w:rsidRPr="003504E5">
        <w:rPr>
          <w:rStyle w:val="Char3"/>
          <w:rtl/>
        </w:rPr>
        <w:t xml:space="preserve"> </w:t>
      </w:r>
      <w:r w:rsidRPr="003504E5">
        <w:rPr>
          <w:rStyle w:val="Char3"/>
          <w:rFonts w:hint="cs"/>
          <w:rtl/>
        </w:rPr>
        <w:t>لِى</w:t>
      </w:r>
      <w:r w:rsidRPr="003504E5">
        <w:rPr>
          <w:rStyle w:val="Char3"/>
          <w:rtl/>
        </w:rPr>
        <w:t xml:space="preserve"> </w:t>
      </w:r>
      <w:r w:rsidRPr="003504E5">
        <w:rPr>
          <w:rStyle w:val="Char3"/>
          <w:rFonts w:hint="cs"/>
          <w:rtl/>
        </w:rPr>
        <w:t>وَلِيًّا</w:t>
      </w:r>
      <w:r w:rsidRPr="003504E5">
        <w:rPr>
          <w:rStyle w:val="Char3"/>
          <w:rtl/>
        </w:rPr>
        <w:t xml:space="preserve"> </w:t>
      </w:r>
      <w:r w:rsidRPr="003504E5">
        <w:rPr>
          <w:rStyle w:val="Char3"/>
          <w:rFonts w:hint="cs"/>
          <w:rtl/>
        </w:rPr>
        <w:t>فَقَدْ</w:t>
      </w:r>
      <w:r w:rsidRPr="003504E5">
        <w:rPr>
          <w:rStyle w:val="Char3"/>
          <w:rtl/>
        </w:rPr>
        <w:t xml:space="preserve"> </w:t>
      </w:r>
      <w:r w:rsidRPr="003504E5">
        <w:rPr>
          <w:rStyle w:val="Char3"/>
          <w:rFonts w:hint="cs"/>
          <w:rtl/>
        </w:rPr>
        <w:t>آذَنْتُهُ</w:t>
      </w:r>
      <w:r w:rsidRPr="003504E5">
        <w:rPr>
          <w:rStyle w:val="Char3"/>
          <w:rtl/>
        </w:rPr>
        <w:t xml:space="preserve"> </w:t>
      </w:r>
      <w:r w:rsidRPr="003504E5">
        <w:rPr>
          <w:rStyle w:val="Char3"/>
          <w:rFonts w:hint="cs"/>
          <w:rtl/>
        </w:rPr>
        <w:t>بِالْحَرْبِ</w:t>
      </w:r>
      <w:r w:rsidRPr="00C77CCB">
        <w:rPr>
          <w:rFonts w:cs="Traditional Arabic" w:hint="cs"/>
          <w:rtl/>
        </w:rPr>
        <w:t>»</w:t>
      </w:r>
      <w:r w:rsidRPr="00C77CCB">
        <w:rPr>
          <w:rFonts w:hint="cs"/>
          <w:rtl/>
        </w:rPr>
        <w:t>.</w:t>
      </w:r>
      <w:r w:rsidRPr="00C77CCB">
        <w:rPr>
          <w:rFonts w:cs="Traditional Arabic" w:hint="cs"/>
          <w:rtl/>
        </w:rPr>
        <w:t xml:space="preserve"> «</w:t>
      </w:r>
      <w:r w:rsidRPr="003504E5">
        <w:rPr>
          <w:rStyle w:val="Chare"/>
          <w:rFonts w:hint="cs"/>
          <w:rtl/>
        </w:rPr>
        <w:t>كسي كه با يکی از دوستان من دشمني كند من با او اعلان جن</w:t>
      </w:r>
      <w:r w:rsidRPr="003504E5">
        <w:rPr>
          <w:rStyle w:val="Chare"/>
          <w:rFonts w:hint="eastAsia"/>
          <w:rtl/>
        </w:rPr>
        <w:t>گ مي‌ك</w:t>
      </w:r>
      <w:r w:rsidRPr="003504E5">
        <w:rPr>
          <w:rStyle w:val="Chare"/>
          <w:rFonts w:hint="cs"/>
          <w:rtl/>
        </w:rPr>
        <w:t>نم</w:t>
      </w:r>
      <w:r w:rsidRPr="00C77CCB">
        <w:rPr>
          <w:rFonts w:cs="Traditional Arabic" w:hint="cs"/>
          <w:rtl/>
        </w:rPr>
        <w:t>»</w:t>
      </w:r>
      <w:r w:rsidRPr="003504E5">
        <w:rPr>
          <w:rFonts w:hint="cs"/>
          <w:vertAlign w:val="superscript"/>
          <w:rtl/>
        </w:rPr>
        <w:t>(</w:t>
      </w:r>
      <w:r w:rsidRPr="003504E5">
        <w:rPr>
          <w:vertAlign w:val="superscript"/>
          <w:rtl/>
        </w:rPr>
        <w:footnoteReference w:id="3"/>
      </w:r>
      <w:r w:rsidRPr="003504E5">
        <w:rPr>
          <w:rFonts w:hint="cs"/>
          <w:vertAlign w:val="superscript"/>
          <w:rtl/>
        </w:rPr>
        <w:t>)</w:t>
      </w:r>
      <w:r w:rsidRPr="00C77CCB">
        <w:rPr>
          <w:rFonts w:hint="cs"/>
          <w:rtl/>
        </w:rPr>
        <w:t>.</w:t>
      </w:r>
    </w:p>
    <w:p w:rsidR="00C77CCB" w:rsidRPr="00C77CCB" w:rsidRDefault="00C77CCB" w:rsidP="003504E5">
      <w:pPr>
        <w:pStyle w:val="a8"/>
        <w:spacing w:line="235" w:lineRule="auto"/>
        <w:rPr>
          <w:rtl/>
        </w:rPr>
      </w:pPr>
      <w:r w:rsidRPr="00C77CCB">
        <w:rPr>
          <w:rFonts w:hint="cs"/>
          <w:rtl/>
        </w:rPr>
        <w:t xml:space="preserve">تقريبا تمام مراجع شيعه معنای اين حديث قدسی را نقل کرده‌اند لفظ مشهورش در آن مراجع چنين است: </w:t>
      </w:r>
    </w:p>
    <w:p w:rsidR="00C77CCB" w:rsidRPr="00C77CCB" w:rsidRDefault="00C77CCB" w:rsidP="003504E5">
      <w:pPr>
        <w:pStyle w:val="BodyText"/>
        <w:spacing w:after="0" w:line="235" w:lineRule="auto"/>
        <w:ind w:firstLine="284"/>
        <w:jc w:val="both"/>
        <w:rPr>
          <w:rStyle w:val="Char4"/>
          <w:rtl/>
        </w:rPr>
      </w:pPr>
      <w:r w:rsidRPr="00C77CCB">
        <w:rPr>
          <w:rFonts w:cs="Traditional Arabic" w:hint="cs"/>
          <w:sz w:val="28"/>
          <w:szCs w:val="28"/>
          <w:rtl/>
          <w:lang w:bidi="fa-IR"/>
        </w:rPr>
        <w:t>«</w:t>
      </w:r>
      <w:r w:rsidRPr="003504E5">
        <w:rPr>
          <w:rStyle w:val="Char3"/>
          <w:rFonts w:hint="cs"/>
          <w:rtl/>
        </w:rPr>
        <w:t>من أهان لي وليا فقد أرصد لـمحاربتي وأنأ أسرع شيء إلی نصرة أوليائي</w:t>
      </w:r>
      <w:r w:rsidRPr="00C77CCB">
        <w:rPr>
          <w:rFonts w:cs="Traditional Arabic" w:hint="cs"/>
          <w:sz w:val="28"/>
          <w:szCs w:val="28"/>
          <w:rtl/>
          <w:lang w:bidi="fa-IR"/>
        </w:rPr>
        <w:t>»</w:t>
      </w:r>
      <w:r w:rsidRPr="00C77CCB">
        <w:rPr>
          <w:rStyle w:val="Char4"/>
          <w:rFonts w:hint="cs"/>
          <w:rtl/>
        </w:rPr>
        <w:t xml:space="preserve"> </w:t>
      </w:r>
      <w:r w:rsidRPr="00C77CCB">
        <w:rPr>
          <w:rFonts w:cs="Traditional Arabic" w:hint="cs"/>
          <w:sz w:val="26"/>
          <w:szCs w:val="26"/>
          <w:rtl/>
          <w:lang w:bidi="fa-IR"/>
        </w:rPr>
        <w:t>«</w:t>
      </w:r>
      <w:r w:rsidRPr="003504E5">
        <w:rPr>
          <w:rStyle w:val="Chare"/>
          <w:rFonts w:hint="cs"/>
          <w:rtl/>
        </w:rPr>
        <w:t>کسی که به يکی از دوستان من اهانت کند برای جنگ با من کمين گرفته است، و من برای نصرت و کمک به دوستانم بيش از هر عمل ديگری از سرعت کار می‌گيرم</w:t>
      </w:r>
      <w:r w:rsidRPr="00C77CCB">
        <w:rPr>
          <w:rFonts w:cs="Traditional Arabic" w:hint="cs"/>
          <w:sz w:val="26"/>
          <w:szCs w:val="26"/>
          <w:rtl/>
          <w:lang w:bidi="fa-IR"/>
        </w:rPr>
        <w:t>»</w:t>
      </w:r>
      <w:r w:rsidRPr="003504E5">
        <w:rPr>
          <w:rStyle w:val="Char4"/>
          <w:rFonts w:hint="cs"/>
          <w:vertAlign w:val="superscript"/>
          <w:rtl/>
        </w:rPr>
        <w:t>(</w:t>
      </w:r>
      <w:r w:rsidRPr="003504E5">
        <w:rPr>
          <w:rStyle w:val="Char4"/>
          <w:vertAlign w:val="superscript"/>
          <w:rtl/>
        </w:rPr>
        <w:footnoteReference w:id="4"/>
      </w:r>
      <w:r w:rsidRPr="003504E5">
        <w:rPr>
          <w:rStyle w:val="Char4"/>
          <w:rFonts w:hint="cs"/>
          <w:vertAlign w:val="superscript"/>
          <w:rtl/>
        </w:rPr>
        <w:t>)</w:t>
      </w:r>
      <w:r w:rsidRPr="00C77CCB">
        <w:rPr>
          <w:rStyle w:val="Char4"/>
          <w:rFonts w:hint="cs"/>
          <w:rtl/>
        </w:rPr>
        <w:t>.</w:t>
      </w:r>
    </w:p>
    <w:tbl>
      <w:tblPr>
        <w:bidiVisual/>
        <w:tblW w:w="0" w:type="auto"/>
        <w:tblInd w:w="79" w:type="dxa"/>
        <w:tblLook w:val="04A0" w:firstRow="1" w:lastRow="0" w:firstColumn="1" w:lastColumn="0" w:noHBand="0" w:noVBand="1"/>
      </w:tblPr>
      <w:tblGrid>
        <w:gridCol w:w="3004"/>
        <w:gridCol w:w="284"/>
        <w:gridCol w:w="2977"/>
      </w:tblGrid>
      <w:tr w:rsidR="00C77CCB" w:rsidRPr="00C77CCB" w:rsidTr="003504E5">
        <w:tc>
          <w:tcPr>
            <w:tcW w:w="3004" w:type="dxa"/>
          </w:tcPr>
          <w:p w:rsidR="00C77CCB" w:rsidRPr="003504E5" w:rsidRDefault="00C77CCB" w:rsidP="003504E5">
            <w:pPr>
              <w:pStyle w:val="a8"/>
              <w:spacing w:line="235" w:lineRule="auto"/>
              <w:ind w:firstLine="0"/>
              <w:rPr>
                <w:rStyle w:val="Char4"/>
                <w:spacing w:val="-12"/>
                <w:sz w:val="2"/>
                <w:szCs w:val="2"/>
                <w:rtl/>
              </w:rPr>
            </w:pPr>
            <w:r w:rsidRPr="003504E5">
              <w:rPr>
                <w:rFonts w:hint="cs"/>
                <w:spacing w:val="-12"/>
                <w:rtl/>
              </w:rPr>
              <w:t>بس تجربه کرديم در اين دير مکافات</w:t>
            </w:r>
            <w:r w:rsidRPr="003504E5">
              <w:rPr>
                <w:spacing w:val="-12"/>
                <w:rtl/>
              </w:rPr>
              <w:br/>
            </w:r>
          </w:p>
        </w:tc>
        <w:tc>
          <w:tcPr>
            <w:tcW w:w="284" w:type="dxa"/>
          </w:tcPr>
          <w:p w:rsidR="00C77CCB" w:rsidRPr="003504E5" w:rsidRDefault="00C77CCB" w:rsidP="003504E5">
            <w:pPr>
              <w:spacing w:line="235" w:lineRule="auto"/>
              <w:jc w:val="center"/>
              <w:rPr>
                <w:rStyle w:val="Char4"/>
                <w:spacing w:val="-4"/>
                <w:rtl/>
              </w:rPr>
            </w:pPr>
          </w:p>
        </w:tc>
        <w:tc>
          <w:tcPr>
            <w:tcW w:w="2977" w:type="dxa"/>
          </w:tcPr>
          <w:p w:rsidR="00C77CCB" w:rsidRPr="003504E5" w:rsidRDefault="00C77CCB" w:rsidP="003504E5">
            <w:pPr>
              <w:pStyle w:val="a8"/>
              <w:spacing w:line="235" w:lineRule="auto"/>
              <w:ind w:firstLine="0"/>
              <w:rPr>
                <w:rStyle w:val="Char4"/>
                <w:spacing w:val="-6"/>
                <w:sz w:val="2"/>
                <w:szCs w:val="2"/>
                <w:rtl/>
              </w:rPr>
            </w:pPr>
            <w:r w:rsidRPr="003504E5">
              <w:rPr>
                <w:rFonts w:hint="cs"/>
                <w:spacing w:val="-6"/>
                <w:rtl/>
              </w:rPr>
              <w:t>با دَرد کشان هر که در افتاد برافتاد</w:t>
            </w:r>
            <w:r w:rsidRPr="003504E5">
              <w:rPr>
                <w:spacing w:val="-6"/>
                <w:rtl/>
              </w:rPr>
              <w:br/>
            </w:r>
          </w:p>
        </w:tc>
      </w:tr>
      <w:tr w:rsidR="00C77CCB" w:rsidRPr="00C77CCB" w:rsidTr="003504E5">
        <w:tc>
          <w:tcPr>
            <w:tcW w:w="3004" w:type="dxa"/>
          </w:tcPr>
          <w:p w:rsidR="00C77CCB" w:rsidRPr="003504E5" w:rsidRDefault="00C77CCB" w:rsidP="003504E5">
            <w:pPr>
              <w:pStyle w:val="a8"/>
              <w:spacing w:line="235" w:lineRule="auto"/>
              <w:ind w:firstLine="0"/>
              <w:rPr>
                <w:rStyle w:val="Char4"/>
                <w:spacing w:val="-8"/>
                <w:sz w:val="2"/>
                <w:szCs w:val="2"/>
                <w:rtl/>
              </w:rPr>
            </w:pPr>
            <w:r w:rsidRPr="003504E5">
              <w:rPr>
                <w:rFonts w:hint="cs"/>
                <w:spacing w:val="-8"/>
                <w:rtl/>
              </w:rPr>
              <w:t>چـراغــی را کــه ايـزد بـر فــروزد</w:t>
            </w:r>
            <w:r w:rsidRPr="003504E5">
              <w:rPr>
                <w:spacing w:val="-8"/>
                <w:rtl/>
              </w:rPr>
              <w:br/>
            </w:r>
          </w:p>
        </w:tc>
        <w:tc>
          <w:tcPr>
            <w:tcW w:w="284" w:type="dxa"/>
          </w:tcPr>
          <w:p w:rsidR="00C77CCB" w:rsidRPr="003504E5" w:rsidRDefault="00C77CCB" w:rsidP="003504E5">
            <w:pPr>
              <w:spacing w:line="235" w:lineRule="auto"/>
              <w:jc w:val="center"/>
              <w:rPr>
                <w:rStyle w:val="Char4"/>
                <w:spacing w:val="-4"/>
                <w:rtl/>
              </w:rPr>
            </w:pPr>
          </w:p>
        </w:tc>
        <w:tc>
          <w:tcPr>
            <w:tcW w:w="2977" w:type="dxa"/>
          </w:tcPr>
          <w:p w:rsidR="00C77CCB" w:rsidRPr="003504E5" w:rsidRDefault="00C77CCB" w:rsidP="003504E5">
            <w:pPr>
              <w:pStyle w:val="a8"/>
              <w:spacing w:line="235" w:lineRule="auto"/>
              <w:ind w:firstLine="0"/>
              <w:rPr>
                <w:rStyle w:val="Char4"/>
                <w:spacing w:val="-8"/>
                <w:sz w:val="2"/>
                <w:szCs w:val="2"/>
                <w:rtl/>
              </w:rPr>
            </w:pPr>
            <w:r w:rsidRPr="003504E5">
              <w:rPr>
                <w:rFonts w:hint="cs"/>
                <w:spacing w:val="-8"/>
                <w:rtl/>
              </w:rPr>
              <w:t>هر آنکس پف کـند ريشش بسوزد</w:t>
            </w:r>
            <w:r w:rsidR="003504E5">
              <w:rPr>
                <w:rStyle w:val="Char4"/>
                <w:spacing w:val="-8"/>
                <w:rtl/>
              </w:rPr>
              <w:br/>
            </w:r>
          </w:p>
        </w:tc>
      </w:tr>
    </w:tbl>
    <w:p w:rsidR="00C77CCB" w:rsidRPr="00C77CCB" w:rsidRDefault="00C77CCB" w:rsidP="003504E5">
      <w:pPr>
        <w:pStyle w:val="a8"/>
        <w:widowControl w:val="0"/>
        <w:spacing w:line="235" w:lineRule="auto"/>
        <w:rPr>
          <w:rtl/>
        </w:rPr>
      </w:pPr>
      <w:r w:rsidRPr="00C77CCB">
        <w:rPr>
          <w:rFonts w:hint="cs"/>
          <w:rtl/>
        </w:rPr>
        <w:t>ا</w:t>
      </w:r>
      <w:r w:rsidRPr="00C77CCB">
        <w:rPr>
          <w:rFonts w:hint="eastAsia"/>
          <w:rtl/>
        </w:rPr>
        <w:t xml:space="preserve">گر </w:t>
      </w:r>
      <w:r w:rsidRPr="00C77CCB">
        <w:rPr>
          <w:rFonts w:hint="cs"/>
          <w:rtl/>
        </w:rPr>
        <w:t xml:space="preserve">صحابه </w:t>
      </w:r>
      <w:r w:rsidRPr="00C77CCB">
        <w:rPr>
          <w:rFonts w:hint="eastAsia"/>
          <w:rtl/>
        </w:rPr>
        <w:t>پ</w:t>
      </w:r>
      <w:r w:rsidRPr="00C77CCB">
        <w:rPr>
          <w:rFonts w:hint="cs"/>
          <w:rtl/>
        </w:rPr>
        <w:t>يامبر از اولياء و دوستان خدا نباشند دي</w:t>
      </w:r>
      <w:r w:rsidRPr="00C77CCB">
        <w:rPr>
          <w:rFonts w:hint="eastAsia"/>
          <w:rtl/>
        </w:rPr>
        <w:t xml:space="preserve">گر </w:t>
      </w:r>
      <w:r w:rsidRPr="00C77CCB">
        <w:rPr>
          <w:rFonts w:hint="cs"/>
          <w:rtl/>
        </w:rPr>
        <w:t>خداوند دوست</w:t>
      </w:r>
      <w:r w:rsidRPr="00C77CCB">
        <w:rPr>
          <w:rtl/>
        </w:rPr>
        <w:t xml:space="preserve"> و</w:t>
      </w:r>
      <w:r w:rsidRPr="00C77CCB">
        <w:rPr>
          <w:rFonts w:hint="cs"/>
          <w:rtl/>
        </w:rPr>
        <w:t xml:space="preserve"> ولي ندارد. و در اين باره شک و ترديدی ندارم که هر کس سوژه (به گمان خودش) محاکمه! يا تمسخر و استهزاء به صحابه رسول الله</w:t>
      </w:r>
      <w:r w:rsidR="003504E5">
        <w:rPr>
          <w:rFonts w:hint="cs"/>
          <w:rtl/>
        </w:rPr>
        <w:t xml:space="preserve"> </w:t>
      </w:r>
      <w:r w:rsidRPr="00C77CCB">
        <w:rPr>
          <w:rFonts w:cs="CTraditional Arabic" w:hint="cs"/>
          <w:rtl/>
        </w:rPr>
        <w:t>ص</w:t>
      </w:r>
      <w:r w:rsidRPr="00C77CCB">
        <w:rPr>
          <w:rFonts w:hint="cs"/>
          <w:rtl/>
        </w:rPr>
        <w:t xml:space="preserve"> را نوشته يا به هر عنوانی در نمايش آن همکاری کرده يا به آن راضی بوده يا به هر وسيله</w:t>
      </w:r>
      <w:r w:rsidRPr="00C77CCB">
        <w:rPr>
          <w:rFonts w:hint="eastAsia"/>
          <w:rtl/>
        </w:rPr>
        <w:t>‌</w:t>
      </w:r>
      <w:r w:rsidRPr="00C77CCB">
        <w:rPr>
          <w:rFonts w:hint="cs"/>
          <w:rtl/>
        </w:rPr>
        <w:t>ای در کاستن از شخصيت و محبت آنان از دل مؤمنان، يا در بدبين کردن امت اسلامی نسبت به آنان و تخم اختلاف پاشيدن و آب به آسياب دشمن ريختن!، نقش داشته يا دارد اگر توبه و جبران نکند يقين کامل دارم که عذاب سختی در انتظارش است:</w:t>
      </w:r>
    </w:p>
    <w:tbl>
      <w:tblPr>
        <w:bidiVisual/>
        <w:tblW w:w="0" w:type="auto"/>
        <w:tblInd w:w="79" w:type="dxa"/>
        <w:tblLook w:val="04A0" w:firstRow="1" w:lastRow="0" w:firstColumn="1" w:lastColumn="0" w:noHBand="0" w:noVBand="1"/>
      </w:tblPr>
      <w:tblGrid>
        <w:gridCol w:w="3004"/>
        <w:gridCol w:w="389"/>
        <w:gridCol w:w="2872"/>
      </w:tblGrid>
      <w:tr w:rsidR="00C77CCB" w:rsidRPr="003504E5" w:rsidTr="003504E5">
        <w:tc>
          <w:tcPr>
            <w:tcW w:w="3004" w:type="dxa"/>
          </w:tcPr>
          <w:p w:rsidR="00C77CCB" w:rsidRPr="003504E5" w:rsidRDefault="00C77CCB" w:rsidP="003504E5">
            <w:pPr>
              <w:pStyle w:val="a8"/>
              <w:spacing w:line="235" w:lineRule="auto"/>
              <w:ind w:firstLine="0"/>
              <w:rPr>
                <w:rStyle w:val="Char4"/>
                <w:spacing w:val="-4"/>
                <w:sz w:val="2"/>
                <w:szCs w:val="2"/>
                <w:rtl/>
              </w:rPr>
            </w:pPr>
            <w:r w:rsidRPr="003504E5">
              <w:rPr>
                <w:rFonts w:hint="cs"/>
                <w:spacing w:val="-4"/>
                <w:rtl/>
              </w:rPr>
              <w:t>چون خدا خواهـد کسی رسوا کند</w:t>
            </w:r>
            <w:r w:rsidRPr="003504E5">
              <w:rPr>
                <w:spacing w:val="-4"/>
                <w:rtl/>
              </w:rPr>
              <w:br/>
            </w:r>
          </w:p>
        </w:tc>
        <w:tc>
          <w:tcPr>
            <w:tcW w:w="389" w:type="dxa"/>
          </w:tcPr>
          <w:p w:rsidR="00C77CCB" w:rsidRPr="00C77CCB" w:rsidRDefault="00C77CCB" w:rsidP="003504E5">
            <w:pPr>
              <w:spacing w:line="235" w:lineRule="auto"/>
              <w:jc w:val="center"/>
              <w:rPr>
                <w:rStyle w:val="Char4"/>
                <w:rtl/>
              </w:rPr>
            </w:pPr>
          </w:p>
        </w:tc>
        <w:tc>
          <w:tcPr>
            <w:tcW w:w="2872" w:type="dxa"/>
          </w:tcPr>
          <w:p w:rsidR="00C77CCB" w:rsidRPr="003504E5" w:rsidRDefault="00C77CCB" w:rsidP="003504E5">
            <w:pPr>
              <w:pStyle w:val="a8"/>
              <w:spacing w:line="235" w:lineRule="auto"/>
              <w:ind w:firstLine="0"/>
              <w:rPr>
                <w:rStyle w:val="Char4"/>
                <w:sz w:val="2"/>
                <w:szCs w:val="2"/>
                <w:rtl/>
              </w:rPr>
            </w:pPr>
            <w:r w:rsidRPr="00C77CCB">
              <w:rPr>
                <w:rFonts w:hint="cs"/>
                <w:rtl/>
              </w:rPr>
              <w:t>ميلش انــدر طعـنه پاکـان بـرد</w:t>
            </w:r>
            <w:r w:rsidRPr="00C77CCB">
              <w:rPr>
                <w:rtl/>
              </w:rPr>
              <w:br/>
            </w:r>
          </w:p>
        </w:tc>
      </w:tr>
    </w:tbl>
    <w:p w:rsidR="00C77CCB" w:rsidRPr="00C77CCB" w:rsidRDefault="00C77CCB" w:rsidP="00C77CCB">
      <w:pPr>
        <w:pStyle w:val="a8"/>
        <w:rPr>
          <w:rtl/>
        </w:rPr>
        <w:sectPr w:rsidR="00C77CCB" w:rsidRPr="00C77CCB" w:rsidSect="00BC681B">
          <w:footnotePr>
            <w:numRestart w:val="eachPage"/>
          </w:footnotePr>
          <w:pgSz w:w="7938" w:h="11907" w:code="9"/>
          <w:pgMar w:top="1021" w:right="851" w:bottom="737" w:left="851" w:header="454" w:footer="0" w:gutter="0"/>
          <w:cols w:space="708"/>
          <w:titlePg/>
          <w:bidi/>
          <w:rtlGutter/>
          <w:docGrid w:linePitch="381"/>
        </w:sectPr>
      </w:pPr>
    </w:p>
    <w:p w:rsidR="00C77CCB" w:rsidRPr="00C77CCB" w:rsidRDefault="00474582" w:rsidP="003504E5">
      <w:pPr>
        <w:pStyle w:val="a1"/>
        <w:rPr>
          <w:rtl/>
        </w:rPr>
      </w:pPr>
      <w:r w:rsidRPr="00C77CCB">
        <w:rPr>
          <w:rtl/>
        </w:rPr>
        <w:t xml:space="preserve"> </w:t>
      </w:r>
      <w:bookmarkStart w:id="55" w:name="_Toc373143490"/>
      <w:bookmarkStart w:id="56" w:name="_Toc393461742"/>
      <w:r w:rsidR="00C77CCB" w:rsidRPr="00C77CCB">
        <w:rPr>
          <w:rFonts w:hint="cs"/>
          <w:rtl/>
        </w:rPr>
        <w:t xml:space="preserve">فضائل صحابه </w:t>
      </w:r>
      <w:r w:rsidR="00C77CCB" w:rsidRPr="003504E5">
        <w:rPr>
          <w:rFonts w:hint="cs"/>
          <w:b w:val="0"/>
          <w:bCs w:val="0"/>
        </w:rPr>
        <w:sym w:font="AGA Arabesque" w:char="F079"/>
      </w:r>
      <w:bookmarkEnd w:id="55"/>
      <w:bookmarkEnd w:id="56"/>
    </w:p>
    <w:p w:rsidR="00C77CCB" w:rsidRPr="00C77CCB" w:rsidRDefault="00C77CCB" w:rsidP="00C77CCB">
      <w:pPr>
        <w:pStyle w:val="a8"/>
        <w:rPr>
          <w:rtl/>
        </w:rPr>
      </w:pPr>
      <w:r w:rsidRPr="00C77CCB">
        <w:rPr>
          <w:rFonts w:hint="cs"/>
          <w:rtl/>
        </w:rPr>
        <w:t>ما در اينجا فقط نمونه و فشرده</w:t>
      </w:r>
      <w:r w:rsidRPr="00C77CCB">
        <w:rPr>
          <w:rFonts w:hint="eastAsia"/>
          <w:rtl/>
        </w:rPr>
        <w:t>‌</w:t>
      </w:r>
      <w:r w:rsidRPr="00C77CCB">
        <w:rPr>
          <w:rFonts w:hint="cs"/>
          <w:rtl/>
        </w:rPr>
        <w:t>اي از فضائل اين بزرگواران مذکور را -که با وجودي که بيشتر زحمت کشيده‌اند متأسفانه بيشتر مورد اتهام و سوء ظن قرار گرفته‌اند (البته نه در نزد عقلاء) از زبان مقدس وحی بيان می‌کنيم، تا برادران و خواهراني که قصد شناخت و آگاهي از حقايق را دارند و به وحدت حقيقي امت اسلامي مي‌انديشند بدانند و مطمئن شوند که «هر گردي گردو نيست» و هر قلم به دست و نمايشنامه نويسی مورخ و دانشمند! و کارشناس! نيست، و هر «هنرمند» و «بازيگر» بيچاره از همه چيز و همه جا بی خبری چهره مردان دلاوری که تاريخ پر افتخار اسلام با خون پاک آنان رقم خورده را نمی‌تواند منعکس کند، آنهم اگر طراحان و نويسندگانش عده‌ای جاهل باشند که زباله‌های تاريخ را بر قرآن و واقعيت</w:t>
      </w:r>
      <w:r w:rsidRPr="00C77CCB">
        <w:rPr>
          <w:rFonts w:hint="eastAsia"/>
          <w:rtl/>
        </w:rPr>
        <w:t>‌</w:t>
      </w:r>
      <w:r w:rsidRPr="00C77CCB">
        <w:rPr>
          <w:rFonts w:hint="cs"/>
          <w:rtl/>
        </w:rPr>
        <w:t>های روشنتر از روز ترجيح دهند و تنها به محضر قاضي رفتن را انصاف و عدالت و پيروزی بپندارند.</w:t>
      </w:r>
    </w:p>
    <w:p w:rsidR="00C77CCB" w:rsidRPr="00C77CCB" w:rsidRDefault="00C77CCB" w:rsidP="00C77CCB">
      <w:pPr>
        <w:pStyle w:val="a2"/>
        <w:rPr>
          <w:rtl/>
        </w:rPr>
      </w:pPr>
      <w:bookmarkStart w:id="57" w:name="_Toc315785113"/>
      <w:bookmarkStart w:id="58" w:name="_Toc373143491"/>
      <w:bookmarkStart w:id="59" w:name="_Toc393461743"/>
      <w:r w:rsidRPr="00C77CCB">
        <w:rPr>
          <w:rFonts w:hint="cs"/>
          <w:rtl/>
        </w:rPr>
        <w:t>گواهی قرآن کريم</w:t>
      </w:r>
      <w:bookmarkEnd w:id="57"/>
      <w:bookmarkEnd w:id="58"/>
      <w:bookmarkEnd w:id="59"/>
    </w:p>
    <w:p w:rsidR="00C77CCB" w:rsidRPr="00C77CCB" w:rsidRDefault="00C77CCB" w:rsidP="003504E5">
      <w:pPr>
        <w:pStyle w:val="a8"/>
        <w:ind w:firstLine="0"/>
        <w:rPr>
          <w:rtl/>
        </w:rPr>
      </w:pPr>
      <w:r w:rsidRPr="00C77CCB">
        <w:rPr>
          <w:rFonts w:hint="cs"/>
          <w:rtl/>
        </w:rPr>
        <w:t xml:space="preserve">ابتداء سه آيه از قرآن کريم را با ترجمه و تفسير آن از «ديدگاه تشيع» خدمت خوانندگان عزيز تقديم می‌داريم. </w:t>
      </w:r>
    </w:p>
    <w:p w:rsidR="00C77CCB" w:rsidRPr="00C77CCB" w:rsidRDefault="00C77CCB" w:rsidP="00C77CCB">
      <w:pPr>
        <w:pStyle w:val="a5"/>
        <w:rPr>
          <w:rtl/>
        </w:rPr>
      </w:pPr>
      <w:bookmarkStart w:id="60" w:name="_Toc315785114"/>
      <w:bookmarkStart w:id="61" w:name="_Toc373143492"/>
      <w:bookmarkStart w:id="62" w:name="_Toc393461744"/>
      <w:r w:rsidRPr="00C77CCB">
        <w:rPr>
          <w:rFonts w:hint="cs"/>
          <w:rtl/>
        </w:rPr>
        <w:t>آيه اول</w:t>
      </w:r>
      <w:bookmarkEnd w:id="60"/>
      <w:bookmarkEnd w:id="61"/>
      <w:bookmarkEnd w:id="62"/>
    </w:p>
    <w:p w:rsidR="00C77CCB" w:rsidRPr="00C77CCB" w:rsidRDefault="00C77CCB" w:rsidP="003504E5">
      <w:pPr>
        <w:pStyle w:val="af1"/>
        <w:rPr>
          <w:rFonts w:ascii="B Lotus" w:hAnsi="B Lotus" w:cs="B Lotus"/>
          <w:rtl/>
        </w:rPr>
      </w:pPr>
      <w:r w:rsidRPr="00C77CCB">
        <w:rPr>
          <w:rFonts w:cs="Traditional Arabic" w:hint="cs"/>
          <w:rtl/>
        </w:rPr>
        <w:t>﴿</w:t>
      </w:r>
      <w:r w:rsidRPr="00C77CCB">
        <w:rPr>
          <w:rFonts w:hint="cs"/>
          <w:rtl/>
        </w:rPr>
        <w:t>وَٱلسَّٰبِقُونَ</w:t>
      </w:r>
      <w:r w:rsidRPr="00C77CCB">
        <w:rPr>
          <w:rtl/>
        </w:rPr>
        <w:t xml:space="preserve"> </w:t>
      </w:r>
      <w:r w:rsidRPr="00C77CCB">
        <w:rPr>
          <w:rFonts w:hint="cs"/>
          <w:rtl/>
        </w:rPr>
        <w:t>ٱلۡأَوَّلُونَ</w:t>
      </w:r>
      <w:r w:rsidRPr="00C77CCB">
        <w:rPr>
          <w:rtl/>
        </w:rPr>
        <w:t xml:space="preserve"> </w:t>
      </w:r>
      <w:r w:rsidRPr="00C77CCB">
        <w:rPr>
          <w:rFonts w:hint="cs"/>
          <w:rtl/>
        </w:rPr>
        <w:t>مِنَ</w:t>
      </w:r>
      <w:r w:rsidRPr="00C77CCB">
        <w:rPr>
          <w:rtl/>
        </w:rPr>
        <w:t xml:space="preserve"> </w:t>
      </w:r>
      <w:r w:rsidRPr="00C77CCB">
        <w:rPr>
          <w:rFonts w:hint="cs"/>
          <w:rtl/>
        </w:rPr>
        <w:t>ٱلۡمُهَٰجِرِينَ</w:t>
      </w:r>
      <w:r w:rsidRPr="00C77CCB">
        <w:rPr>
          <w:rtl/>
        </w:rPr>
        <w:t xml:space="preserve"> </w:t>
      </w:r>
      <w:r w:rsidRPr="00C77CCB">
        <w:rPr>
          <w:rFonts w:hint="cs"/>
          <w:rtl/>
        </w:rPr>
        <w:t>وَٱلۡأَنصَارِ</w:t>
      </w:r>
      <w:r w:rsidRPr="00C77CCB">
        <w:rPr>
          <w:rtl/>
        </w:rPr>
        <w:t xml:space="preserve"> </w:t>
      </w:r>
      <w:r w:rsidRPr="00C77CCB">
        <w:rPr>
          <w:rFonts w:hint="cs"/>
          <w:rtl/>
        </w:rPr>
        <w:t>وَٱلَّذِينَ</w:t>
      </w:r>
      <w:r w:rsidRPr="00C77CCB">
        <w:rPr>
          <w:rtl/>
        </w:rPr>
        <w:t xml:space="preserve"> </w:t>
      </w:r>
      <w:r w:rsidRPr="00C77CCB">
        <w:rPr>
          <w:rFonts w:hint="cs"/>
          <w:rtl/>
        </w:rPr>
        <w:t>ٱتَّبَعُوهُم</w:t>
      </w:r>
      <w:r w:rsidRPr="00C77CCB">
        <w:rPr>
          <w:rtl/>
        </w:rPr>
        <w:t xml:space="preserve"> </w:t>
      </w:r>
      <w:r w:rsidRPr="00C77CCB">
        <w:rPr>
          <w:rFonts w:hint="cs"/>
          <w:rtl/>
        </w:rPr>
        <w:t>بِإِحۡسَٰنٖ</w:t>
      </w:r>
      <w:r w:rsidRPr="00C77CCB">
        <w:rPr>
          <w:rtl/>
        </w:rPr>
        <w:t xml:space="preserve"> </w:t>
      </w:r>
      <w:r w:rsidRPr="00C77CCB">
        <w:rPr>
          <w:rFonts w:hint="cs"/>
          <w:rtl/>
        </w:rPr>
        <w:t>رَّضِيَ</w:t>
      </w:r>
      <w:r w:rsidRPr="00C77CCB">
        <w:rPr>
          <w:rtl/>
        </w:rPr>
        <w:t xml:space="preserve"> </w:t>
      </w:r>
      <w:r w:rsidRPr="00C77CCB">
        <w:rPr>
          <w:rFonts w:hint="cs"/>
          <w:rtl/>
        </w:rPr>
        <w:t>ٱللَّهُ</w:t>
      </w:r>
      <w:r w:rsidRPr="00C77CCB">
        <w:rPr>
          <w:rtl/>
        </w:rPr>
        <w:t xml:space="preserve"> </w:t>
      </w:r>
      <w:r w:rsidRPr="00C77CCB">
        <w:rPr>
          <w:rFonts w:hint="cs"/>
          <w:rtl/>
        </w:rPr>
        <w:t>عَنۡهُمۡ</w:t>
      </w:r>
      <w:r w:rsidRPr="00C77CCB">
        <w:rPr>
          <w:rtl/>
        </w:rPr>
        <w:t xml:space="preserve"> </w:t>
      </w:r>
      <w:r w:rsidRPr="00C77CCB">
        <w:rPr>
          <w:rFonts w:hint="cs"/>
          <w:rtl/>
        </w:rPr>
        <w:t>وَرَضُواْ</w:t>
      </w:r>
      <w:r w:rsidRPr="00C77CCB">
        <w:rPr>
          <w:rtl/>
        </w:rPr>
        <w:t xml:space="preserve"> </w:t>
      </w:r>
      <w:r w:rsidRPr="00C77CCB">
        <w:rPr>
          <w:rFonts w:hint="cs"/>
          <w:rtl/>
        </w:rPr>
        <w:t>عَنۡهُ</w:t>
      </w:r>
      <w:r w:rsidRPr="00C77CCB">
        <w:rPr>
          <w:rtl/>
        </w:rPr>
        <w:t xml:space="preserve"> </w:t>
      </w:r>
      <w:r w:rsidRPr="00C77CCB">
        <w:rPr>
          <w:rFonts w:hint="cs"/>
          <w:rtl/>
        </w:rPr>
        <w:t>وَأَعَدَّ</w:t>
      </w:r>
      <w:r w:rsidRPr="00C77CCB">
        <w:rPr>
          <w:rtl/>
        </w:rPr>
        <w:t xml:space="preserve"> </w:t>
      </w:r>
      <w:r w:rsidRPr="00C77CCB">
        <w:rPr>
          <w:rFonts w:hint="cs"/>
          <w:rtl/>
        </w:rPr>
        <w:t>لَهُمۡ</w:t>
      </w:r>
      <w:r w:rsidRPr="00C77CCB">
        <w:rPr>
          <w:rtl/>
        </w:rPr>
        <w:t xml:space="preserve"> </w:t>
      </w:r>
      <w:r w:rsidRPr="00C77CCB">
        <w:rPr>
          <w:rFonts w:hint="cs"/>
          <w:rtl/>
        </w:rPr>
        <w:t>جَنَّٰتٖ</w:t>
      </w:r>
      <w:r w:rsidRPr="00C77CCB">
        <w:rPr>
          <w:rtl/>
        </w:rPr>
        <w:t xml:space="preserve"> </w:t>
      </w:r>
      <w:r w:rsidRPr="00C77CCB">
        <w:rPr>
          <w:rFonts w:hint="cs"/>
          <w:rtl/>
        </w:rPr>
        <w:t>تَجۡرِي</w:t>
      </w:r>
      <w:r w:rsidRPr="00C77CCB">
        <w:rPr>
          <w:rtl/>
        </w:rPr>
        <w:t xml:space="preserve"> </w:t>
      </w:r>
      <w:r w:rsidRPr="00C77CCB">
        <w:rPr>
          <w:rFonts w:hint="cs"/>
          <w:rtl/>
        </w:rPr>
        <w:t>تَحۡتَهَا</w:t>
      </w:r>
      <w:r w:rsidRPr="00C77CCB">
        <w:rPr>
          <w:rtl/>
        </w:rPr>
        <w:t xml:space="preserve"> </w:t>
      </w:r>
      <w:r w:rsidRPr="00C77CCB">
        <w:rPr>
          <w:rFonts w:hint="cs"/>
          <w:rtl/>
        </w:rPr>
        <w:t>ٱلۡأَنۡهَٰرُ</w:t>
      </w:r>
      <w:r w:rsidRPr="00C77CCB">
        <w:rPr>
          <w:rtl/>
        </w:rPr>
        <w:t xml:space="preserve"> </w:t>
      </w:r>
      <w:r w:rsidRPr="00C77CCB">
        <w:rPr>
          <w:rFonts w:hint="cs"/>
          <w:rtl/>
        </w:rPr>
        <w:t>خَٰلِدِينَ</w:t>
      </w:r>
      <w:r w:rsidRPr="00C77CCB">
        <w:rPr>
          <w:rtl/>
        </w:rPr>
        <w:t xml:space="preserve"> </w:t>
      </w:r>
      <w:r w:rsidRPr="00C77CCB">
        <w:rPr>
          <w:rFonts w:hint="cs"/>
          <w:rtl/>
        </w:rPr>
        <w:t>فِيهَآ</w:t>
      </w:r>
      <w:r w:rsidRPr="00C77CCB">
        <w:rPr>
          <w:rtl/>
        </w:rPr>
        <w:t xml:space="preserve"> </w:t>
      </w:r>
      <w:r w:rsidRPr="00C77CCB">
        <w:rPr>
          <w:rFonts w:hint="cs"/>
          <w:rtl/>
        </w:rPr>
        <w:t>أَبَدٗاۚ</w:t>
      </w:r>
      <w:r w:rsidRPr="00C77CCB">
        <w:rPr>
          <w:rtl/>
        </w:rPr>
        <w:t xml:space="preserve"> </w:t>
      </w:r>
      <w:r w:rsidRPr="00C77CCB">
        <w:rPr>
          <w:rFonts w:hint="cs"/>
          <w:rtl/>
        </w:rPr>
        <w:t>ذَٰلِكَ</w:t>
      </w:r>
      <w:r w:rsidRPr="00C77CCB">
        <w:rPr>
          <w:rtl/>
        </w:rPr>
        <w:t xml:space="preserve"> </w:t>
      </w:r>
      <w:r w:rsidRPr="00C77CCB">
        <w:rPr>
          <w:rFonts w:hint="cs"/>
          <w:rtl/>
        </w:rPr>
        <w:t>ٱلۡفَوۡزُ</w:t>
      </w:r>
      <w:r w:rsidRPr="00C77CCB">
        <w:rPr>
          <w:rtl/>
        </w:rPr>
        <w:t xml:space="preserve"> </w:t>
      </w:r>
      <w:r w:rsidRPr="00C77CCB">
        <w:rPr>
          <w:rFonts w:hint="cs"/>
          <w:rtl/>
        </w:rPr>
        <w:t>ٱلۡعَظِيمُ</w:t>
      </w:r>
      <w:r w:rsidRPr="00C77CCB">
        <w:rPr>
          <w:rtl/>
        </w:rPr>
        <w:t xml:space="preserve"> </w:t>
      </w:r>
      <w:r w:rsidRPr="00C77CCB">
        <w:rPr>
          <w:rFonts w:hint="cs"/>
          <w:rtl/>
        </w:rPr>
        <w:t>١٠٠</w:t>
      </w:r>
      <w:r w:rsidRPr="00C77CCB">
        <w:rPr>
          <w:rFonts w:cs="Traditional Arabic" w:hint="cs"/>
          <w:rtl/>
        </w:rPr>
        <w:t>﴾</w:t>
      </w:r>
      <w:r w:rsidRPr="00C77CCB">
        <w:rPr>
          <w:rFonts w:ascii="B Lotus" w:hAnsi="B Lotus" w:cs="B Lotus" w:hint="cs"/>
          <w:rtl/>
        </w:rPr>
        <w:t xml:space="preserve"> </w:t>
      </w:r>
      <w:r w:rsidRPr="00C77CCB">
        <w:rPr>
          <w:rStyle w:val="Char6"/>
          <w:rFonts w:hint="cs"/>
          <w:rtl/>
        </w:rPr>
        <w:t>[ال</w:t>
      </w:r>
      <w:r w:rsidRPr="00C77CCB">
        <w:rPr>
          <w:rStyle w:val="Char6"/>
          <w:rtl/>
        </w:rPr>
        <w:t>توبة</w:t>
      </w:r>
      <w:r w:rsidRPr="00C77CCB">
        <w:rPr>
          <w:rStyle w:val="Char6"/>
          <w:rFonts w:hint="cs"/>
          <w:rtl/>
        </w:rPr>
        <w:t>:</w:t>
      </w:r>
      <w:r w:rsidRPr="00C77CCB">
        <w:rPr>
          <w:rStyle w:val="Char6"/>
          <w:rtl/>
        </w:rPr>
        <w:t xml:space="preserve"> 100</w:t>
      </w:r>
      <w:r w:rsidRPr="00C77CCB">
        <w:rPr>
          <w:rStyle w:val="Char6"/>
          <w:rFonts w:hint="cs"/>
          <w:rtl/>
        </w:rPr>
        <w:t>].</w:t>
      </w:r>
    </w:p>
    <w:p w:rsidR="00C77CCB" w:rsidRPr="003504E5" w:rsidRDefault="00C77CCB" w:rsidP="003504E5">
      <w:pPr>
        <w:pStyle w:val="ab"/>
        <w:rPr>
          <w:rStyle w:val="Char4"/>
          <w:spacing w:val="-4"/>
          <w:rtl/>
        </w:rPr>
      </w:pPr>
      <w:r w:rsidRPr="003504E5">
        <w:rPr>
          <w:rFonts w:cs="Traditional Arabic" w:hint="cs"/>
          <w:spacing w:val="-4"/>
          <w:rtl/>
        </w:rPr>
        <w:t>«</w:t>
      </w:r>
      <w:r w:rsidR="003504E5" w:rsidRPr="003504E5">
        <w:rPr>
          <w:rFonts w:hint="cs"/>
          <w:spacing w:val="-4"/>
          <w:rtl/>
        </w:rPr>
        <w:t>و سبقت</w:t>
      </w:r>
      <w:r w:rsidR="003504E5" w:rsidRPr="003504E5">
        <w:rPr>
          <w:rFonts w:hint="eastAsia"/>
          <w:spacing w:val="-4"/>
          <w:rtl/>
        </w:rPr>
        <w:t>‌</w:t>
      </w:r>
      <w:r w:rsidRPr="003504E5">
        <w:rPr>
          <w:rFonts w:hint="cs"/>
          <w:spacing w:val="-4"/>
          <w:rtl/>
        </w:rPr>
        <w:t>گيرندگان نخستين (به ايمان) از مهاجرين و انصار و كساني كه به نيكوكاري از آنان پيروي كردند، خداوند از آنان خشنود شد و (آنان نيز) از او خشنود شدند. و برايشان باغ</w:t>
      </w:r>
      <w:r w:rsidR="003504E5">
        <w:rPr>
          <w:rFonts w:hint="eastAsia"/>
          <w:spacing w:val="-4"/>
          <w:rtl/>
        </w:rPr>
        <w:t>‌</w:t>
      </w:r>
      <w:r w:rsidRPr="003504E5">
        <w:rPr>
          <w:rFonts w:hint="cs"/>
          <w:spacing w:val="-4"/>
          <w:rtl/>
        </w:rPr>
        <w:t>هايي كه فرودستِ آن جويباران روان است آماده ساخت كه درآنجا هميشه جاودانه‌اند. اين كاميابي بزرگ است</w:t>
      </w:r>
      <w:r w:rsidRPr="003504E5">
        <w:rPr>
          <w:rFonts w:cs="Traditional Arabic" w:hint="cs"/>
          <w:spacing w:val="-4"/>
          <w:rtl/>
        </w:rPr>
        <w:t>»</w:t>
      </w:r>
      <w:r w:rsidRPr="003504E5">
        <w:rPr>
          <w:rStyle w:val="Char4"/>
          <w:rFonts w:hint="cs"/>
          <w:spacing w:val="-4"/>
          <w:rtl/>
        </w:rPr>
        <w:t>.</w:t>
      </w:r>
    </w:p>
    <w:p w:rsidR="00C77CCB" w:rsidRPr="00C77CCB" w:rsidRDefault="00C77CCB" w:rsidP="00C77CCB">
      <w:pPr>
        <w:pStyle w:val="a5"/>
        <w:rPr>
          <w:rtl/>
        </w:rPr>
      </w:pPr>
      <w:bookmarkStart w:id="63" w:name="_Toc315785115"/>
      <w:bookmarkStart w:id="64" w:name="_Toc373143493"/>
      <w:bookmarkStart w:id="65" w:name="_Toc393461745"/>
      <w:r w:rsidRPr="00C77CCB">
        <w:rPr>
          <w:rFonts w:hint="cs"/>
          <w:rtl/>
        </w:rPr>
        <w:t>معني سابقين:</w:t>
      </w:r>
      <w:bookmarkEnd w:id="63"/>
      <w:bookmarkEnd w:id="64"/>
      <w:bookmarkEnd w:id="65"/>
    </w:p>
    <w:p w:rsidR="00C77CCB" w:rsidRPr="00C77CCB" w:rsidRDefault="00C77CCB" w:rsidP="00C77CCB">
      <w:pPr>
        <w:pStyle w:val="a8"/>
        <w:rPr>
          <w:rtl/>
        </w:rPr>
      </w:pPr>
      <w:r w:rsidRPr="00C77CCB">
        <w:rPr>
          <w:rFonts w:hint="cs"/>
          <w:rtl/>
        </w:rPr>
        <w:t xml:space="preserve">سابقين اولين از مهاجرين و انصار و پيروان شايسته آنان چه کسانی هستند؟ پاسخ را از مفسران شيعه بشنويم. </w:t>
      </w:r>
    </w:p>
    <w:p w:rsidR="00C77CCB" w:rsidRPr="00C77CCB" w:rsidRDefault="00C77CCB" w:rsidP="00C77CCB">
      <w:pPr>
        <w:pStyle w:val="44444444444"/>
        <w:spacing w:before="0"/>
        <w:ind w:firstLine="284"/>
        <w:jc w:val="both"/>
        <w:outlineLvl w:val="9"/>
        <w:rPr>
          <w:rtl/>
        </w:rPr>
      </w:pPr>
      <w:bookmarkStart w:id="66" w:name="_Toc373143494"/>
      <w:bookmarkStart w:id="67" w:name="_Toc393461746"/>
      <w:r w:rsidRPr="00C77CCB">
        <w:rPr>
          <w:rFonts w:hint="cs"/>
          <w:rtl/>
        </w:rPr>
        <w:t>ديدگاه طباطبايي:</w:t>
      </w:r>
      <w:bookmarkEnd w:id="66"/>
      <w:bookmarkEnd w:id="67"/>
    </w:p>
    <w:p w:rsidR="00C77CCB" w:rsidRPr="00C77CCB" w:rsidRDefault="00C77CCB" w:rsidP="00C77CCB">
      <w:pPr>
        <w:ind w:firstLine="284"/>
        <w:jc w:val="both"/>
        <w:rPr>
          <w:rStyle w:val="Char4"/>
          <w:rtl/>
        </w:rPr>
      </w:pPr>
      <w:r w:rsidRPr="007B6CD2">
        <w:rPr>
          <w:rFonts w:cs="IRLotus" w:hint="cs"/>
          <w:rtl/>
          <w:lang w:bidi="fa-IR"/>
        </w:rPr>
        <w:t>٭</w:t>
      </w:r>
      <w:r w:rsidR="003504E5" w:rsidRPr="007B6CD2">
        <w:rPr>
          <w:rFonts w:cs="IRLotus" w:hint="cs"/>
          <w:rtl/>
          <w:lang w:bidi="fa-IR"/>
        </w:rPr>
        <w:t xml:space="preserve"> </w:t>
      </w:r>
      <w:r w:rsidRPr="00C77CCB">
        <w:rPr>
          <w:rStyle w:val="Char4"/>
          <w:rFonts w:hint="cs"/>
          <w:rtl/>
        </w:rPr>
        <w:t>کسانی که به هر دو قبله نماز خوانده‌اند.</w:t>
      </w:r>
    </w:p>
    <w:p w:rsidR="00C77CCB" w:rsidRPr="00C77CCB" w:rsidRDefault="00C77CCB" w:rsidP="003504E5">
      <w:pPr>
        <w:ind w:firstLine="284"/>
        <w:jc w:val="both"/>
        <w:rPr>
          <w:rStyle w:val="Char4"/>
          <w:rtl/>
        </w:rPr>
      </w:pPr>
      <w:r w:rsidRPr="007B6CD2">
        <w:rPr>
          <w:rFonts w:cs="IRLotus" w:hint="cs"/>
          <w:rtl/>
          <w:lang w:bidi="fa-IR"/>
        </w:rPr>
        <w:t>٭</w:t>
      </w:r>
      <w:r w:rsidR="003504E5">
        <w:rPr>
          <w:rStyle w:val="Char4"/>
          <w:rFonts w:hint="cs"/>
          <w:rtl/>
        </w:rPr>
        <w:t xml:space="preserve"> </w:t>
      </w:r>
      <w:r w:rsidRPr="00C77CCB">
        <w:rPr>
          <w:rStyle w:val="Char4"/>
          <w:rFonts w:hint="cs"/>
          <w:rtl/>
        </w:rPr>
        <w:t xml:space="preserve">کسانی که در بيعت الرضوان شرکت داشته‌اند (6 </w:t>
      </w:r>
      <w:r w:rsidR="003504E5" w:rsidRPr="003504E5">
        <w:rPr>
          <w:rStyle w:val="Char4"/>
          <w:rFonts w:hint="cs"/>
          <w:rtl/>
        </w:rPr>
        <w:t>ﻫ</w:t>
      </w:r>
      <w:r w:rsidRPr="00C77CCB">
        <w:rPr>
          <w:rStyle w:val="Char4"/>
          <w:rFonts w:hint="cs"/>
          <w:rtl/>
        </w:rPr>
        <w:t>).</w:t>
      </w:r>
    </w:p>
    <w:p w:rsidR="00C77CCB" w:rsidRPr="00C77CCB" w:rsidRDefault="00C77CCB" w:rsidP="00C77CCB">
      <w:pPr>
        <w:ind w:firstLine="284"/>
        <w:jc w:val="both"/>
        <w:rPr>
          <w:rStyle w:val="Char4"/>
          <w:rtl/>
        </w:rPr>
      </w:pPr>
      <w:r w:rsidRPr="007B6CD2">
        <w:rPr>
          <w:rFonts w:cs="IRLotus" w:hint="cs"/>
          <w:rtl/>
          <w:lang w:bidi="fa-IR"/>
        </w:rPr>
        <w:t>٭</w:t>
      </w:r>
      <w:r w:rsidR="003504E5">
        <w:rPr>
          <w:rStyle w:val="Char4"/>
          <w:rFonts w:hint="cs"/>
          <w:rtl/>
        </w:rPr>
        <w:t xml:space="preserve"> </w:t>
      </w:r>
      <w:r w:rsidRPr="00C77CCB">
        <w:rPr>
          <w:rStyle w:val="Char4"/>
          <w:rFonts w:hint="cs"/>
          <w:rtl/>
        </w:rPr>
        <w:t>کسانی که قبل از هجرت مسلمان شده‌اند.</w:t>
      </w:r>
    </w:p>
    <w:p w:rsidR="00C77CCB" w:rsidRPr="00C77CCB" w:rsidRDefault="00C77CCB" w:rsidP="00C77CCB">
      <w:pPr>
        <w:ind w:firstLine="284"/>
        <w:jc w:val="both"/>
        <w:rPr>
          <w:rStyle w:val="Char4"/>
          <w:rtl/>
        </w:rPr>
      </w:pPr>
      <w:r w:rsidRPr="007B6CD2">
        <w:rPr>
          <w:rFonts w:cs="IRLotus" w:hint="cs"/>
          <w:rtl/>
          <w:lang w:bidi="fa-IR"/>
        </w:rPr>
        <w:t>٭</w:t>
      </w:r>
      <w:r w:rsidR="003504E5">
        <w:rPr>
          <w:rStyle w:val="Char4"/>
          <w:rFonts w:hint="cs"/>
          <w:rtl/>
        </w:rPr>
        <w:t xml:space="preserve"> </w:t>
      </w:r>
      <w:r w:rsidRPr="00C77CCB">
        <w:rPr>
          <w:rStyle w:val="Char4"/>
          <w:rFonts w:hint="cs"/>
          <w:rtl/>
        </w:rPr>
        <w:t>خلاصه سابقين اولين از مهاجرين آنانی هستند که قبل از هجرت ايمان آورده و پيش از غزوه بدر مهاجرت کرده‌اند و سابقين اولين از انصار کسانی هستند که تا همين مدت ايمان آوردند و پيامبر را جای دادند و ياری کردند پس دليل اولويت و امتياز آنان هجرت و نصرت است»</w:t>
      </w:r>
      <w:r w:rsidRPr="003504E5">
        <w:rPr>
          <w:rStyle w:val="Char4"/>
          <w:rFonts w:hint="cs"/>
          <w:vertAlign w:val="superscript"/>
          <w:rtl/>
        </w:rPr>
        <w:t>(</w:t>
      </w:r>
      <w:r w:rsidRPr="003504E5">
        <w:rPr>
          <w:rStyle w:val="Char4"/>
          <w:vertAlign w:val="superscript"/>
          <w:rtl/>
        </w:rPr>
        <w:footnoteReference w:id="5"/>
      </w:r>
      <w:r w:rsidRPr="003504E5">
        <w:rPr>
          <w:rStyle w:val="Char4"/>
          <w:rFonts w:hint="cs"/>
          <w:vertAlign w:val="superscript"/>
          <w:rtl/>
        </w:rPr>
        <w:t>)</w:t>
      </w:r>
      <w:r w:rsidRPr="00C77CCB">
        <w:rPr>
          <w:rStyle w:val="Char4"/>
          <w:rFonts w:hint="cs"/>
          <w:rtl/>
        </w:rPr>
        <w:t>.</w:t>
      </w:r>
    </w:p>
    <w:p w:rsidR="00C77CCB" w:rsidRPr="00C77CCB" w:rsidRDefault="00C77CCB" w:rsidP="00C77CCB">
      <w:pPr>
        <w:pStyle w:val="a5"/>
        <w:rPr>
          <w:rtl/>
        </w:rPr>
      </w:pPr>
      <w:bookmarkStart w:id="68" w:name="_Toc315785116"/>
      <w:bookmarkStart w:id="69" w:name="_Toc373143495"/>
      <w:bookmarkStart w:id="70" w:name="_Toc393461747"/>
      <w:r w:rsidRPr="00C77CCB">
        <w:rPr>
          <w:rFonts w:hint="cs"/>
          <w:rtl/>
        </w:rPr>
        <w:t>خشنودی خداوند از صحابه:</w:t>
      </w:r>
      <w:bookmarkEnd w:id="68"/>
      <w:bookmarkEnd w:id="69"/>
      <w:bookmarkEnd w:id="70"/>
    </w:p>
    <w:p w:rsidR="00C77CCB" w:rsidRPr="00C77CCB" w:rsidRDefault="00C77CCB" w:rsidP="00C77CCB">
      <w:pPr>
        <w:pStyle w:val="a8"/>
        <w:rPr>
          <w:rtl/>
        </w:rPr>
      </w:pPr>
      <w:r w:rsidRPr="00C77CCB">
        <w:rPr>
          <w:rFonts w:hint="cs"/>
          <w:rtl/>
        </w:rPr>
        <w:t xml:space="preserve">پرسش ديگر اينکه خداوند مي‌فرمايد: </w:t>
      </w:r>
      <w:r w:rsidRPr="00C77CCB">
        <w:rPr>
          <w:rFonts w:cs="Traditional Arabic" w:hint="cs"/>
          <w:rtl/>
        </w:rPr>
        <w:t>﴿</w:t>
      </w:r>
      <w:r w:rsidRPr="003504E5">
        <w:rPr>
          <w:rStyle w:val="Chard"/>
          <w:rFonts w:hint="cs"/>
          <w:rtl/>
        </w:rPr>
        <w:t>رَّضِيَ</w:t>
      </w:r>
      <w:r w:rsidRPr="003504E5">
        <w:rPr>
          <w:rStyle w:val="Chard"/>
          <w:rtl/>
        </w:rPr>
        <w:t xml:space="preserve"> </w:t>
      </w:r>
      <w:r w:rsidRPr="003504E5">
        <w:rPr>
          <w:rStyle w:val="Chard"/>
          <w:rFonts w:hint="cs"/>
          <w:rtl/>
        </w:rPr>
        <w:t>ٱللَّهُ</w:t>
      </w:r>
      <w:r w:rsidRPr="003504E5">
        <w:rPr>
          <w:rStyle w:val="Chard"/>
          <w:rtl/>
        </w:rPr>
        <w:t xml:space="preserve"> </w:t>
      </w:r>
      <w:r w:rsidRPr="003504E5">
        <w:rPr>
          <w:rStyle w:val="Chard"/>
          <w:rFonts w:hint="cs"/>
          <w:rtl/>
        </w:rPr>
        <w:t>عَنۡهُمۡ</w:t>
      </w:r>
      <w:r w:rsidRPr="003504E5">
        <w:rPr>
          <w:rStyle w:val="Chard"/>
          <w:rtl/>
        </w:rPr>
        <w:t xml:space="preserve"> </w:t>
      </w:r>
      <w:r w:rsidRPr="003504E5">
        <w:rPr>
          <w:rStyle w:val="Chard"/>
          <w:rFonts w:hint="cs"/>
          <w:rtl/>
        </w:rPr>
        <w:t>وَرَضُواْ</w:t>
      </w:r>
      <w:r w:rsidRPr="003504E5">
        <w:rPr>
          <w:rStyle w:val="Chard"/>
          <w:rtl/>
        </w:rPr>
        <w:t xml:space="preserve"> </w:t>
      </w:r>
      <w:r w:rsidRPr="003504E5">
        <w:rPr>
          <w:rStyle w:val="Chard"/>
          <w:rFonts w:hint="cs"/>
          <w:rtl/>
        </w:rPr>
        <w:t>عَنۡهُ</w:t>
      </w:r>
      <w:r w:rsidRPr="00C77CCB">
        <w:rPr>
          <w:rFonts w:cs="Traditional Arabic" w:hint="cs"/>
          <w:rtl/>
        </w:rPr>
        <w:t>﴾</w:t>
      </w:r>
      <w:r w:rsidRPr="00C77CCB">
        <w:rPr>
          <w:rFonts w:hint="cs"/>
          <w:rtl/>
        </w:rPr>
        <w:t xml:space="preserve"> يعنی: </w:t>
      </w:r>
      <w:r w:rsidRPr="00C77CCB">
        <w:rPr>
          <w:rFonts w:cs="Traditional Arabic" w:hint="cs"/>
          <w:sz w:val="26"/>
          <w:szCs w:val="26"/>
          <w:rtl/>
        </w:rPr>
        <w:t>«</w:t>
      </w:r>
      <w:r w:rsidRPr="003504E5">
        <w:rPr>
          <w:rStyle w:val="Char7"/>
          <w:rFonts w:hint="cs"/>
          <w:rtl/>
        </w:rPr>
        <w:t>خداوند از آنان خشنود شد و آنان نيز از خدا خشنود شدند</w:t>
      </w:r>
      <w:r w:rsidRPr="00C77CCB">
        <w:rPr>
          <w:rFonts w:cs="Traditional Arabic" w:hint="cs"/>
          <w:sz w:val="26"/>
          <w:szCs w:val="26"/>
          <w:rtl/>
        </w:rPr>
        <w:t>»</w:t>
      </w:r>
      <w:r w:rsidRPr="00C77CCB">
        <w:rPr>
          <w:rFonts w:hint="cs"/>
          <w:rtl/>
        </w:rPr>
        <w:t xml:space="preserve"> خشنودی خداوند از صحابه چرا و آيا اين خشنودی دائمي است يا موقتي؟ باز هم پاسخ را از صاحب تفسير الميزان محمد حسين طباطبايي بشنويم: </w:t>
      </w:r>
    </w:p>
    <w:p w:rsidR="00C77CCB" w:rsidRPr="00C77CCB" w:rsidRDefault="00C77CCB" w:rsidP="00C77CCB">
      <w:pPr>
        <w:pStyle w:val="a8"/>
        <w:rPr>
          <w:rtl/>
        </w:rPr>
      </w:pPr>
      <w:r w:rsidRPr="00C77CCB">
        <w:rPr>
          <w:rFonts w:hint="cs"/>
          <w:rtl/>
        </w:rPr>
        <w:t>«رضايت خداوند از بندگان به خصوص از مهاجرين و انصار رضايتی است که ديگر زائل نمي‌شود، و هرگز بر آنان خشم نمی‌گيرد، اين رضايت اولا از گذشتگان و سپس از آيندگانی است که در ايمان و عمل صالح پيرو گذشتگانند، گذشتگانی که در ايمان و عمل صالح، پايدار بودند»</w:t>
      </w:r>
      <w:r w:rsidRPr="003504E5">
        <w:rPr>
          <w:rFonts w:hint="cs"/>
          <w:vertAlign w:val="superscript"/>
          <w:rtl/>
        </w:rPr>
        <w:t>(</w:t>
      </w:r>
      <w:r w:rsidRPr="003504E5">
        <w:rPr>
          <w:vertAlign w:val="superscript"/>
          <w:rtl/>
        </w:rPr>
        <w:footnoteReference w:id="6"/>
      </w:r>
      <w:r w:rsidRPr="003504E5">
        <w:rPr>
          <w:rFonts w:hint="cs"/>
          <w:vertAlign w:val="superscript"/>
          <w:rtl/>
        </w:rPr>
        <w:t>)</w:t>
      </w:r>
      <w:r w:rsidR="003504E5">
        <w:rPr>
          <w:rFonts w:hint="cs"/>
          <w:rtl/>
        </w:rPr>
        <w:t>.</w:t>
      </w:r>
    </w:p>
    <w:p w:rsidR="00C77CCB" w:rsidRPr="00C77CCB" w:rsidRDefault="00C77CCB" w:rsidP="00C77CCB">
      <w:pPr>
        <w:pStyle w:val="44444444444"/>
        <w:spacing w:before="0"/>
        <w:ind w:firstLine="284"/>
        <w:jc w:val="both"/>
        <w:outlineLvl w:val="9"/>
        <w:rPr>
          <w:rtl/>
        </w:rPr>
      </w:pPr>
      <w:bookmarkStart w:id="71" w:name="_Toc373143496"/>
      <w:bookmarkStart w:id="72" w:name="_Toc393461748"/>
      <w:r w:rsidRPr="00C77CCB">
        <w:rPr>
          <w:rFonts w:hint="cs"/>
          <w:rtl/>
        </w:rPr>
        <w:t>ديدگاه مکارم شيرازی:</w:t>
      </w:r>
      <w:bookmarkEnd w:id="71"/>
      <w:bookmarkEnd w:id="72"/>
    </w:p>
    <w:p w:rsidR="00C77CCB" w:rsidRPr="00C77CCB" w:rsidRDefault="00C77CCB" w:rsidP="003504E5">
      <w:pPr>
        <w:ind w:firstLine="284"/>
        <w:jc w:val="both"/>
        <w:rPr>
          <w:rStyle w:val="Char4"/>
          <w:rtl/>
        </w:rPr>
      </w:pPr>
      <w:r w:rsidRPr="00C77CCB">
        <w:rPr>
          <w:rStyle w:val="Char4"/>
          <w:rFonts w:hint="cs"/>
          <w:rtl/>
        </w:rPr>
        <w:t xml:space="preserve">«رضايت خداوند از آن‌ها به خاطر ايمان و عمل صالحی است که انجام داده‌اند، به تعبير ديگر آنچه خدا از آن‌ها خواسته است انجام داده‌اند و آنچه آن‌ها از خدا خواسته‌اند به آنان ارزانی داشته است، بنابراين هم خدا از آنان راضی و هم آن‌ها از خدا راضی هستند، اگر چه اين جمله همه نعمت‌های الهی را در بر داشت اما به عنوان تاکيد فرمود: </w:t>
      </w:r>
      <w:r w:rsidRPr="00C77CCB">
        <w:rPr>
          <w:rFonts w:cs="Traditional Arabic" w:hint="cs"/>
          <w:rtl/>
          <w:lang w:bidi="fa-IR"/>
        </w:rPr>
        <w:t>﴿</w:t>
      </w:r>
      <w:r w:rsidRPr="003504E5">
        <w:rPr>
          <w:rStyle w:val="Chard"/>
          <w:rFonts w:hint="cs"/>
          <w:rtl/>
        </w:rPr>
        <w:t>وَأَعَدَّ</w:t>
      </w:r>
      <w:r w:rsidRPr="003504E5">
        <w:rPr>
          <w:rStyle w:val="Chard"/>
          <w:rtl/>
        </w:rPr>
        <w:t xml:space="preserve"> </w:t>
      </w:r>
      <w:r w:rsidRPr="003504E5">
        <w:rPr>
          <w:rStyle w:val="Chard"/>
          <w:rFonts w:hint="cs"/>
          <w:rtl/>
        </w:rPr>
        <w:t>لَهُمۡ</w:t>
      </w:r>
      <w:r w:rsidRPr="003504E5">
        <w:rPr>
          <w:rStyle w:val="Chard"/>
          <w:rtl/>
        </w:rPr>
        <w:t xml:space="preserve"> </w:t>
      </w:r>
      <w:r w:rsidRPr="003504E5">
        <w:rPr>
          <w:rStyle w:val="Chard"/>
          <w:rFonts w:hint="cs"/>
          <w:rtl/>
        </w:rPr>
        <w:t>جَنَّٰتٖ</w:t>
      </w:r>
      <w:r w:rsidRPr="003504E5">
        <w:rPr>
          <w:rStyle w:val="Chard"/>
          <w:rtl/>
        </w:rPr>
        <w:t xml:space="preserve"> </w:t>
      </w:r>
      <w:r w:rsidRPr="003504E5">
        <w:rPr>
          <w:rStyle w:val="Chard"/>
          <w:rFonts w:hint="cs"/>
          <w:rtl/>
        </w:rPr>
        <w:t>تَجۡرِي</w:t>
      </w:r>
      <w:r w:rsidRPr="003504E5">
        <w:rPr>
          <w:rStyle w:val="Chard"/>
          <w:rtl/>
        </w:rPr>
        <w:t xml:space="preserve"> </w:t>
      </w:r>
      <w:r w:rsidRPr="003504E5">
        <w:rPr>
          <w:rStyle w:val="Chard"/>
          <w:rFonts w:hint="cs"/>
          <w:rtl/>
        </w:rPr>
        <w:t>تَحۡتَهَا</w:t>
      </w:r>
      <w:r w:rsidRPr="003504E5">
        <w:rPr>
          <w:rStyle w:val="Chard"/>
          <w:rtl/>
        </w:rPr>
        <w:t xml:space="preserve"> </w:t>
      </w:r>
      <w:r w:rsidRPr="003504E5">
        <w:rPr>
          <w:rStyle w:val="Chard"/>
          <w:rFonts w:hint="cs"/>
          <w:rtl/>
        </w:rPr>
        <w:t>ٱلۡأَنۡهَٰرُ</w:t>
      </w:r>
      <w:r w:rsidRPr="00C77CCB">
        <w:rPr>
          <w:rFonts w:cs="Traditional Arabic" w:hint="cs"/>
          <w:rtl/>
          <w:lang w:bidi="fa-IR"/>
        </w:rPr>
        <w:t>﴾</w:t>
      </w:r>
      <w:r w:rsidRPr="00C77CCB">
        <w:rPr>
          <w:rStyle w:val="Char4"/>
          <w:rFonts w:hint="cs"/>
          <w:rtl/>
        </w:rPr>
        <w:t xml:space="preserve"> يعني: برايشان باغ</w:t>
      </w:r>
      <w:r w:rsidR="003504E5">
        <w:rPr>
          <w:rStyle w:val="Char4"/>
          <w:rFonts w:hint="eastAsia"/>
          <w:rtl/>
        </w:rPr>
        <w:t>‌</w:t>
      </w:r>
      <w:r w:rsidRPr="00C77CCB">
        <w:rPr>
          <w:rStyle w:val="Char4"/>
          <w:rFonts w:hint="cs"/>
          <w:rtl/>
        </w:rPr>
        <w:t xml:space="preserve">هايي كه فرودستِ آن جويباران روان است آماده ساخت) از امتيازات اين نعمت اين است که جاودانی است و همواره در آن خواهند ماند: </w:t>
      </w:r>
      <w:r w:rsidRPr="00C77CCB">
        <w:rPr>
          <w:rFonts w:cs="Traditional Arabic" w:hint="cs"/>
          <w:rtl/>
          <w:lang w:bidi="fa-IR"/>
        </w:rPr>
        <w:t>﴿</w:t>
      </w:r>
      <w:r w:rsidRPr="003504E5">
        <w:rPr>
          <w:rStyle w:val="Chard"/>
          <w:rFonts w:hint="cs"/>
          <w:rtl/>
        </w:rPr>
        <w:t>خَٰلِدِينَ</w:t>
      </w:r>
      <w:r w:rsidRPr="003504E5">
        <w:rPr>
          <w:rStyle w:val="Chard"/>
          <w:rtl/>
        </w:rPr>
        <w:t xml:space="preserve"> </w:t>
      </w:r>
      <w:r w:rsidRPr="003504E5">
        <w:rPr>
          <w:rStyle w:val="Chard"/>
          <w:rFonts w:hint="cs"/>
          <w:rtl/>
        </w:rPr>
        <w:t>فِيهَآ</w:t>
      </w:r>
      <w:r w:rsidRPr="003504E5">
        <w:rPr>
          <w:rStyle w:val="Chard"/>
          <w:rtl/>
        </w:rPr>
        <w:t xml:space="preserve"> </w:t>
      </w:r>
      <w:r w:rsidRPr="003504E5">
        <w:rPr>
          <w:rStyle w:val="Chard"/>
          <w:rFonts w:hint="cs"/>
          <w:rtl/>
        </w:rPr>
        <w:t>أَبَدٗا</w:t>
      </w:r>
      <w:r w:rsidRPr="00C77CCB">
        <w:rPr>
          <w:rFonts w:cs="Traditional Arabic" w:hint="cs"/>
          <w:rtl/>
          <w:lang w:bidi="fa-IR"/>
        </w:rPr>
        <w:t>﴾</w:t>
      </w:r>
      <w:r w:rsidRPr="00C77CCB">
        <w:rPr>
          <w:rStyle w:val="Char4"/>
          <w:rFonts w:hint="cs"/>
          <w:rtl/>
        </w:rPr>
        <w:t xml:space="preserve"> و چه پيروزی از اين برتر که انسان احساس کند آفريدگار و معبود و مولايش از او خوشنود است و کارنامه قبولي او را امضاء کرده است. </w:t>
      </w:r>
      <w:r w:rsidRPr="00C77CCB">
        <w:rPr>
          <w:rFonts w:cs="Traditional Arabic" w:hint="cs"/>
          <w:rtl/>
          <w:lang w:bidi="fa-IR"/>
        </w:rPr>
        <w:t>﴿</w:t>
      </w:r>
      <w:r w:rsidRPr="003504E5">
        <w:rPr>
          <w:rStyle w:val="Chard"/>
          <w:rFonts w:hint="cs"/>
          <w:rtl/>
        </w:rPr>
        <w:t>ذَٰلِكَ</w:t>
      </w:r>
      <w:r w:rsidRPr="003504E5">
        <w:rPr>
          <w:rStyle w:val="Chard"/>
          <w:rtl/>
        </w:rPr>
        <w:t xml:space="preserve"> </w:t>
      </w:r>
      <w:r w:rsidRPr="003504E5">
        <w:rPr>
          <w:rStyle w:val="Chard"/>
          <w:rFonts w:hint="cs"/>
          <w:rtl/>
        </w:rPr>
        <w:t>ٱلۡفَوۡزُ</w:t>
      </w:r>
      <w:r w:rsidRPr="003504E5">
        <w:rPr>
          <w:rStyle w:val="Chard"/>
          <w:rtl/>
        </w:rPr>
        <w:t xml:space="preserve"> </w:t>
      </w:r>
      <w:r w:rsidRPr="003504E5">
        <w:rPr>
          <w:rStyle w:val="Chard"/>
          <w:rFonts w:hint="cs"/>
          <w:rtl/>
        </w:rPr>
        <w:t>ٱلۡعَظِيمُ</w:t>
      </w:r>
      <w:r w:rsidRPr="00C77CCB">
        <w:rPr>
          <w:rFonts w:cs="Traditional Arabic" w:hint="cs"/>
          <w:rtl/>
          <w:lang w:bidi="fa-IR"/>
        </w:rPr>
        <w:t>﴾</w:t>
      </w:r>
      <w:r w:rsidRPr="00C77CCB">
        <w:rPr>
          <w:rStyle w:val="Char4"/>
          <w:rFonts w:hint="cs"/>
          <w:rtl/>
        </w:rPr>
        <w:t>»</w:t>
      </w:r>
      <w:r w:rsidRPr="003504E5">
        <w:rPr>
          <w:rStyle w:val="Char4"/>
          <w:rFonts w:hint="cs"/>
          <w:vertAlign w:val="superscript"/>
          <w:rtl/>
        </w:rPr>
        <w:t>(</w:t>
      </w:r>
      <w:r w:rsidRPr="003504E5">
        <w:rPr>
          <w:rStyle w:val="Char4"/>
          <w:vertAlign w:val="superscript"/>
          <w:rtl/>
        </w:rPr>
        <w:footnoteReference w:id="7"/>
      </w:r>
      <w:r w:rsidRPr="003504E5">
        <w:rPr>
          <w:rStyle w:val="Char4"/>
          <w:rFonts w:hint="cs"/>
          <w:vertAlign w:val="superscript"/>
          <w:rtl/>
        </w:rPr>
        <w:t>)</w:t>
      </w:r>
      <w:r w:rsidRPr="00C77CCB">
        <w:rPr>
          <w:rStyle w:val="Char4"/>
          <w:rFonts w:hint="cs"/>
          <w:rtl/>
        </w:rPr>
        <w:t>.</w:t>
      </w:r>
    </w:p>
    <w:p w:rsidR="00C77CCB" w:rsidRPr="00C77CCB" w:rsidRDefault="00C77CCB" w:rsidP="00C77CCB">
      <w:pPr>
        <w:pStyle w:val="44444444444"/>
        <w:spacing w:before="0"/>
        <w:ind w:firstLine="284"/>
        <w:jc w:val="both"/>
        <w:outlineLvl w:val="9"/>
        <w:rPr>
          <w:rtl/>
        </w:rPr>
      </w:pPr>
      <w:bookmarkStart w:id="73" w:name="_Toc373143497"/>
      <w:bookmarkStart w:id="74" w:name="_Toc393461749"/>
      <w:r w:rsidRPr="00C77CCB">
        <w:rPr>
          <w:rFonts w:hint="cs"/>
          <w:rtl/>
        </w:rPr>
        <w:t>ديدگاه مدرسي:</w:t>
      </w:r>
      <w:bookmarkEnd w:id="73"/>
      <w:bookmarkEnd w:id="74"/>
    </w:p>
    <w:p w:rsidR="00C77CCB" w:rsidRPr="00C77CCB" w:rsidRDefault="00C77CCB" w:rsidP="00C77CCB">
      <w:pPr>
        <w:pStyle w:val="a8"/>
        <w:rPr>
          <w:rtl/>
        </w:rPr>
      </w:pPr>
      <w:r w:rsidRPr="00C77CCB">
        <w:rPr>
          <w:rFonts w:hint="cs"/>
          <w:rtl/>
        </w:rPr>
        <w:t>«در اين آيه بين مهاجر و انصار هيچ تفاوتي نيست بلکه همه  آن‌ها را يکسان شمرده است و اين پاسخ کسانی است می‌خواستند بين مردم مکه و مدينه تخم اختلاف بپاشند همچنين کساني که از اين دو گروه تبعيت می‌کردند تبعيت آن‌ها از روي نفاق نبود و برای مصلت روز نبود بلکه فقط و فقط برای خدا بود و اينان در شمار همان سبقت گيرندگان هستند»</w:t>
      </w:r>
      <w:r w:rsidRPr="003504E5">
        <w:rPr>
          <w:rFonts w:hint="cs"/>
          <w:vertAlign w:val="superscript"/>
          <w:rtl/>
        </w:rPr>
        <w:t>(</w:t>
      </w:r>
      <w:r w:rsidRPr="003504E5">
        <w:rPr>
          <w:vertAlign w:val="superscript"/>
          <w:rtl/>
        </w:rPr>
        <w:footnoteReference w:id="8"/>
      </w:r>
      <w:r w:rsidRPr="003504E5">
        <w:rPr>
          <w:rFonts w:hint="cs"/>
          <w:vertAlign w:val="superscript"/>
          <w:rtl/>
        </w:rPr>
        <w:t>)</w:t>
      </w:r>
      <w:r w:rsidRPr="00C77CCB">
        <w:rPr>
          <w:rFonts w:hint="cs"/>
          <w:rtl/>
        </w:rPr>
        <w:t>.</w:t>
      </w:r>
    </w:p>
    <w:p w:rsidR="00C77CCB" w:rsidRPr="00C77CCB" w:rsidRDefault="00C77CCB" w:rsidP="00C77CCB">
      <w:pPr>
        <w:pStyle w:val="44444444444"/>
        <w:spacing w:before="0"/>
        <w:ind w:firstLine="284"/>
        <w:jc w:val="both"/>
        <w:outlineLvl w:val="9"/>
        <w:rPr>
          <w:rtl/>
        </w:rPr>
      </w:pPr>
      <w:bookmarkStart w:id="75" w:name="_Toc373143498"/>
      <w:bookmarkStart w:id="76" w:name="_Toc393461750"/>
      <w:r w:rsidRPr="00C77CCB">
        <w:rPr>
          <w:rFonts w:hint="cs"/>
          <w:rtl/>
        </w:rPr>
        <w:t>ديدگاه جعفری:</w:t>
      </w:r>
      <w:bookmarkEnd w:id="75"/>
      <w:bookmarkEnd w:id="76"/>
    </w:p>
    <w:p w:rsidR="00C77CCB" w:rsidRPr="00C77CCB" w:rsidRDefault="00C77CCB" w:rsidP="00C77CCB">
      <w:pPr>
        <w:ind w:firstLine="284"/>
        <w:jc w:val="both"/>
        <w:rPr>
          <w:rStyle w:val="Char4"/>
          <w:rtl/>
        </w:rPr>
      </w:pPr>
      <w:r w:rsidRPr="00C77CCB">
        <w:rPr>
          <w:rStyle w:val="Char4"/>
          <w:rFonts w:hint="cs"/>
          <w:rtl/>
        </w:rPr>
        <w:t xml:space="preserve">«داشتن سابقه در اسلام براي کسانی که در شرايط دشوار، اسلام را پذيرفتند امتياز و افتخار بزرگي بود و جا داشت که به اين امتياز ببالند، در آيه ديگری از سابقه داران در اسلام چنين ستايش شده است: </w:t>
      </w:r>
      <w:r w:rsidRPr="00C77CCB">
        <w:rPr>
          <w:rFonts w:cs="Traditional Arabic" w:hint="cs"/>
          <w:rtl/>
          <w:lang w:bidi="fa-IR"/>
        </w:rPr>
        <w:t>﴿</w:t>
      </w:r>
      <w:r w:rsidRPr="003504E5">
        <w:rPr>
          <w:rStyle w:val="Chard"/>
          <w:rFonts w:hint="cs"/>
          <w:rtl/>
        </w:rPr>
        <w:t>وَٱلسَّٰبِقُونَ</w:t>
      </w:r>
      <w:r w:rsidRPr="003504E5">
        <w:rPr>
          <w:rStyle w:val="Chard"/>
          <w:rtl/>
        </w:rPr>
        <w:t xml:space="preserve"> </w:t>
      </w:r>
      <w:r w:rsidRPr="003504E5">
        <w:rPr>
          <w:rStyle w:val="Chard"/>
          <w:rFonts w:hint="cs"/>
          <w:rtl/>
        </w:rPr>
        <w:t>ٱلسَّٰبِقُونَ</w:t>
      </w:r>
      <w:r w:rsidRPr="003504E5">
        <w:rPr>
          <w:rStyle w:val="Chard"/>
          <w:rtl/>
        </w:rPr>
        <w:t xml:space="preserve"> </w:t>
      </w:r>
      <w:r w:rsidRPr="003504E5">
        <w:rPr>
          <w:rStyle w:val="Chard"/>
          <w:rFonts w:hint="cs"/>
          <w:rtl/>
        </w:rPr>
        <w:t>١٠</w:t>
      </w:r>
      <w:r w:rsidRPr="003504E5">
        <w:rPr>
          <w:rStyle w:val="Chard"/>
          <w:rtl/>
        </w:rPr>
        <w:t xml:space="preserve"> </w:t>
      </w:r>
      <w:r w:rsidRPr="003504E5">
        <w:rPr>
          <w:rStyle w:val="Chard"/>
          <w:rFonts w:hint="cs"/>
          <w:rtl/>
        </w:rPr>
        <w:t>أُوْلَٰٓئِكَ</w:t>
      </w:r>
      <w:r w:rsidRPr="003504E5">
        <w:rPr>
          <w:rStyle w:val="Chard"/>
          <w:rtl/>
        </w:rPr>
        <w:t xml:space="preserve"> </w:t>
      </w:r>
      <w:r w:rsidRPr="003504E5">
        <w:rPr>
          <w:rStyle w:val="Chard"/>
          <w:rFonts w:hint="cs"/>
          <w:rtl/>
        </w:rPr>
        <w:t>ٱلۡمُقَرَّبُونَ</w:t>
      </w:r>
      <w:r w:rsidRPr="003504E5">
        <w:rPr>
          <w:rStyle w:val="Chard"/>
          <w:rtl/>
        </w:rPr>
        <w:t xml:space="preserve"> </w:t>
      </w:r>
      <w:r w:rsidRPr="003504E5">
        <w:rPr>
          <w:rStyle w:val="Chard"/>
          <w:rFonts w:hint="cs"/>
          <w:rtl/>
        </w:rPr>
        <w:t>١١</w:t>
      </w:r>
      <w:r w:rsidRPr="00C77CCB">
        <w:rPr>
          <w:rFonts w:cs="Traditional Arabic" w:hint="cs"/>
          <w:rtl/>
          <w:lang w:bidi="fa-IR"/>
        </w:rPr>
        <w:t>﴾</w:t>
      </w:r>
      <w:r w:rsidRPr="00C77CCB">
        <w:rPr>
          <w:rFonts w:ascii="B Lotus" w:hAnsi="B Lotus" w:cs="B Lotus" w:hint="cs"/>
          <w:b/>
          <w:bCs/>
          <w:rtl/>
          <w:lang w:bidi="fa-IR"/>
        </w:rPr>
        <w:t xml:space="preserve"> </w:t>
      </w:r>
      <w:r w:rsidRPr="00C77CCB">
        <w:rPr>
          <w:rStyle w:val="Char6"/>
          <w:rFonts w:hint="cs"/>
          <w:rtl/>
        </w:rPr>
        <w:t>[الوا</w:t>
      </w:r>
      <w:r w:rsidRPr="00C77CCB">
        <w:rPr>
          <w:rStyle w:val="Char6"/>
          <w:rtl/>
        </w:rPr>
        <w:t>قعة</w:t>
      </w:r>
      <w:r w:rsidRPr="00C77CCB">
        <w:rPr>
          <w:rStyle w:val="Char6"/>
          <w:rFonts w:hint="cs"/>
          <w:rtl/>
        </w:rPr>
        <w:t>: 11-12].</w:t>
      </w:r>
      <w:r w:rsidRPr="00C77CCB">
        <w:rPr>
          <w:rStyle w:val="Char4"/>
          <w:rFonts w:hint="cs"/>
          <w:rtl/>
        </w:rPr>
        <w:t xml:space="preserve"> يعني: </w:t>
      </w:r>
      <w:r w:rsidRPr="00C77CCB">
        <w:rPr>
          <w:rFonts w:cs="Traditional Arabic" w:hint="cs"/>
          <w:sz w:val="26"/>
          <w:szCs w:val="26"/>
          <w:rtl/>
        </w:rPr>
        <w:t>«</w:t>
      </w:r>
      <w:r w:rsidRPr="003504E5">
        <w:rPr>
          <w:rStyle w:val="Char7"/>
          <w:rFonts w:hint="cs"/>
          <w:rtl/>
        </w:rPr>
        <w:t>سبقت گيرندگان به ايمان که پيشاهنگانند آنان مقرب درگاه پروردگارند</w:t>
      </w:r>
      <w:r w:rsidRPr="00C77CCB">
        <w:rPr>
          <w:rFonts w:cs="Traditional Arabic" w:hint="cs"/>
          <w:sz w:val="26"/>
          <w:szCs w:val="26"/>
          <w:rtl/>
          <w:lang w:bidi="fa-IR"/>
        </w:rPr>
        <w:t>»</w:t>
      </w:r>
      <w:r w:rsidRPr="003504E5">
        <w:rPr>
          <w:rStyle w:val="Char4"/>
          <w:rFonts w:hint="cs"/>
          <w:vertAlign w:val="superscript"/>
          <w:rtl/>
        </w:rPr>
        <w:t>(</w:t>
      </w:r>
      <w:r w:rsidRPr="003504E5">
        <w:rPr>
          <w:rStyle w:val="Char4"/>
          <w:vertAlign w:val="superscript"/>
          <w:rtl/>
        </w:rPr>
        <w:footnoteReference w:id="9"/>
      </w:r>
      <w:r w:rsidRPr="003504E5">
        <w:rPr>
          <w:rStyle w:val="Char4"/>
          <w:rFonts w:hint="cs"/>
          <w:vertAlign w:val="superscript"/>
          <w:rtl/>
        </w:rPr>
        <w:t>)</w:t>
      </w:r>
      <w:r w:rsidRPr="00C77CCB">
        <w:rPr>
          <w:rStyle w:val="Char4"/>
          <w:rFonts w:hint="cs"/>
          <w:rtl/>
        </w:rPr>
        <w:t>.</w:t>
      </w:r>
    </w:p>
    <w:p w:rsidR="00C77CCB" w:rsidRPr="00C77CCB" w:rsidRDefault="00C77CCB" w:rsidP="003504E5">
      <w:pPr>
        <w:pStyle w:val="a5"/>
        <w:rPr>
          <w:rtl/>
        </w:rPr>
      </w:pPr>
      <w:bookmarkStart w:id="77" w:name="_Toc315785117"/>
      <w:bookmarkStart w:id="78" w:name="_Toc373143499"/>
      <w:bookmarkStart w:id="79" w:name="_Toc393461751"/>
      <w:r w:rsidRPr="00C77CCB">
        <w:rPr>
          <w:rFonts w:hint="cs"/>
          <w:rtl/>
        </w:rPr>
        <w:t>آي</w:t>
      </w:r>
      <w:r w:rsidR="003504E5">
        <w:rPr>
          <w:rFonts w:hint="cs"/>
          <w:rtl/>
        </w:rPr>
        <w:t>ه</w:t>
      </w:r>
      <w:r w:rsidRPr="00C77CCB">
        <w:rPr>
          <w:rFonts w:hint="cs"/>
          <w:rtl/>
        </w:rPr>
        <w:t xml:space="preserve"> دوم</w:t>
      </w:r>
      <w:bookmarkEnd w:id="77"/>
      <w:bookmarkEnd w:id="78"/>
      <w:bookmarkEnd w:id="79"/>
    </w:p>
    <w:p w:rsidR="00C77CCB" w:rsidRPr="00C77CCB" w:rsidRDefault="00C77CCB" w:rsidP="003504E5">
      <w:pPr>
        <w:widowControl w:val="0"/>
        <w:ind w:firstLine="284"/>
        <w:jc w:val="both"/>
        <w:rPr>
          <w:rStyle w:val="Char4"/>
          <w:rtl/>
        </w:rPr>
      </w:pPr>
      <w:r w:rsidRPr="00C77CCB">
        <w:rPr>
          <w:rFonts w:hAnsi="AGA Arabesque" w:cs="Traditional Arabic" w:hint="cs"/>
          <w:rtl/>
        </w:rPr>
        <w:t>﴿</w:t>
      </w:r>
      <w:r w:rsidRPr="003504E5">
        <w:rPr>
          <w:rStyle w:val="Chard"/>
          <w:rFonts w:hint="cs"/>
          <w:rtl/>
        </w:rPr>
        <w:t>لَّقَدۡ</w:t>
      </w:r>
      <w:r w:rsidRPr="003504E5">
        <w:rPr>
          <w:rStyle w:val="Chard"/>
          <w:rtl/>
        </w:rPr>
        <w:t xml:space="preserve"> </w:t>
      </w:r>
      <w:r w:rsidRPr="003504E5">
        <w:rPr>
          <w:rStyle w:val="Chard"/>
          <w:rFonts w:hint="cs"/>
          <w:rtl/>
        </w:rPr>
        <w:t>رَضِيَ</w:t>
      </w:r>
      <w:r w:rsidRPr="003504E5">
        <w:rPr>
          <w:rStyle w:val="Chard"/>
          <w:rtl/>
        </w:rPr>
        <w:t xml:space="preserve"> </w:t>
      </w:r>
      <w:r w:rsidRPr="003504E5">
        <w:rPr>
          <w:rStyle w:val="Chard"/>
          <w:rFonts w:hint="cs"/>
          <w:rtl/>
        </w:rPr>
        <w:t>ٱللَّهُ</w:t>
      </w:r>
      <w:r w:rsidRPr="003504E5">
        <w:rPr>
          <w:rStyle w:val="Chard"/>
          <w:rtl/>
        </w:rPr>
        <w:t xml:space="preserve"> </w:t>
      </w:r>
      <w:r w:rsidRPr="003504E5">
        <w:rPr>
          <w:rStyle w:val="Chard"/>
          <w:rFonts w:hint="cs"/>
          <w:rtl/>
        </w:rPr>
        <w:t>عَنِ</w:t>
      </w:r>
      <w:r w:rsidRPr="003504E5">
        <w:rPr>
          <w:rStyle w:val="Chard"/>
          <w:rtl/>
        </w:rPr>
        <w:t xml:space="preserve"> </w:t>
      </w:r>
      <w:r w:rsidRPr="003504E5">
        <w:rPr>
          <w:rStyle w:val="Chard"/>
          <w:rFonts w:hint="cs"/>
          <w:rtl/>
        </w:rPr>
        <w:t>ٱلۡمُؤۡمِنِينَ</w:t>
      </w:r>
      <w:r w:rsidRPr="003504E5">
        <w:rPr>
          <w:rStyle w:val="Chard"/>
          <w:rtl/>
        </w:rPr>
        <w:t xml:space="preserve"> </w:t>
      </w:r>
      <w:r w:rsidRPr="003504E5">
        <w:rPr>
          <w:rStyle w:val="Chard"/>
          <w:rFonts w:hint="cs"/>
          <w:rtl/>
        </w:rPr>
        <w:t>إِذۡ</w:t>
      </w:r>
      <w:r w:rsidRPr="003504E5">
        <w:rPr>
          <w:rStyle w:val="Chard"/>
          <w:rtl/>
        </w:rPr>
        <w:t xml:space="preserve"> </w:t>
      </w:r>
      <w:r w:rsidRPr="003504E5">
        <w:rPr>
          <w:rStyle w:val="Chard"/>
          <w:rFonts w:hint="cs"/>
          <w:rtl/>
        </w:rPr>
        <w:t>يُبَايِعُونَكَ</w:t>
      </w:r>
      <w:r w:rsidRPr="003504E5">
        <w:rPr>
          <w:rStyle w:val="Chard"/>
          <w:rtl/>
        </w:rPr>
        <w:t xml:space="preserve"> </w:t>
      </w:r>
      <w:r w:rsidRPr="003504E5">
        <w:rPr>
          <w:rStyle w:val="Chard"/>
          <w:rFonts w:hint="cs"/>
          <w:rtl/>
        </w:rPr>
        <w:t>تَحۡتَ</w:t>
      </w:r>
      <w:r w:rsidRPr="003504E5">
        <w:rPr>
          <w:rStyle w:val="Chard"/>
          <w:rtl/>
        </w:rPr>
        <w:t xml:space="preserve"> </w:t>
      </w:r>
      <w:r w:rsidRPr="003504E5">
        <w:rPr>
          <w:rStyle w:val="Chard"/>
          <w:rFonts w:hint="cs"/>
          <w:rtl/>
        </w:rPr>
        <w:t>ٱلشَّجَرَةِ</w:t>
      </w:r>
      <w:r w:rsidRPr="003504E5">
        <w:rPr>
          <w:rStyle w:val="Chard"/>
          <w:rtl/>
        </w:rPr>
        <w:t xml:space="preserve"> </w:t>
      </w:r>
      <w:r w:rsidRPr="003504E5">
        <w:rPr>
          <w:rStyle w:val="Chard"/>
          <w:rFonts w:hint="cs"/>
          <w:rtl/>
        </w:rPr>
        <w:t>فَعَلِمَ</w:t>
      </w:r>
      <w:r w:rsidRPr="003504E5">
        <w:rPr>
          <w:rStyle w:val="Chard"/>
          <w:rtl/>
        </w:rPr>
        <w:t xml:space="preserve"> </w:t>
      </w:r>
      <w:r w:rsidRPr="003504E5">
        <w:rPr>
          <w:rStyle w:val="Chard"/>
          <w:rFonts w:hint="cs"/>
          <w:rtl/>
        </w:rPr>
        <w:t>مَا</w:t>
      </w:r>
      <w:r w:rsidRPr="003504E5">
        <w:rPr>
          <w:rStyle w:val="Chard"/>
          <w:rtl/>
        </w:rPr>
        <w:t xml:space="preserve"> </w:t>
      </w:r>
      <w:r w:rsidRPr="003504E5">
        <w:rPr>
          <w:rStyle w:val="Chard"/>
          <w:rFonts w:hint="cs"/>
          <w:rtl/>
        </w:rPr>
        <w:t>فِي</w:t>
      </w:r>
      <w:r w:rsidRPr="003504E5">
        <w:rPr>
          <w:rStyle w:val="Chard"/>
          <w:rtl/>
        </w:rPr>
        <w:t xml:space="preserve"> </w:t>
      </w:r>
      <w:r w:rsidRPr="003504E5">
        <w:rPr>
          <w:rStyle w:val="Chard"/>
          <w:rFonts w:hint="cs"/>
          <w:rtl/>
        </w:rPr>
        <w:t>قُلُوبِهِمۡ</w:t>
      </w:r>
      <w:r w:rsidRPr="003504E5">
        <w:rPr>
          <w:rStyle w:val="Chard"/>
          <w:rtl/>
        </w:rPr>
        <w:t xml:space="preserve"> </w:t>
      </w:r>
      <w:r w:rsidRPr="003504E5">
        <w:rPr>
          <w:rStyle w:val="Chard"/>
          <w:rFonts w:hint="cs"/>
          <w:rtl/>
        </w:rPr>
        <w:t>فَأَنزَلَ</w:t>
      </w:r>
      <w:r w:rsidRPr="003504E5">
        <w:rPr>
          <w:rStyle w:val="Chard"/>
          <w:rtl/>
        </w:rPr>
        <w:t xml:space="preserve"> </w:t>
      </w:r>
      <w:r w:rsidRPr="003504E5">
        <w:rPr>
          <w:rStyle w:val="Chard"/>
          <w:rFonts w:hint="cs"/>
          <w:rtl/>
        </w:rPr>
        <w:t>ٱلسَّكِينَةَ</w:t>
      </w:r>
      <w:r w:rsidRPr="003504E5">
        <w:rPr>
          <w:rStyle w:val="Chard"/>
          <w:rtl/>
        </w:rPr>
        <w:t xml:space="preserve"> </w:t>
      </w:r>
      <w:r w:rsidRPr="003504E5">
        <w:rPr>
          <w:rStyle w:val="Chard"/>
          <w:rFonts w:hint="cs"/>
          <w:rtl/>
        </w:rPr>
        <w:t>عَلَيۡهِمۡ</w:t>
      </w:r>
      <w:r w:rsidRPr="003504E5">
        <w:rPr>
          <w:rStyle w:val="Chard"/>
          <w:rtl/>
        </w:rPr>
        <w:t xml:space="preserve"> </w:t>
      </w:r>
      <w:r w:rsidRPr="003504E5">
        <w:rPr>
          <w:rStyle w:val="Chard"/>
          <w:rFonts w:hint="cs"/>
          <w:rtl/>
        </w:rPr>
        <w:t>وَأَثَٰبَهُمۡ</w:t>
      </w:r>
      <w:r w:rsidRPr="003504E5">
        <w:rPr>
          <w:rStyle w:val="Chard"/>
          <w:rtl/>
        </w:rPr>
        <w:t xml:space="preserve"> </w:t>
      </w:r>
      <w:r w:rsidRPr="003504E5">
        <w:rPr>
          <w:rStyle w:val="Chard"/>
          <w:rFonts w:hint="cs"/>
          <w:rtl/>
        </w:rPr>
        <w:t>فَتۡحٗا</w:t>
      </w:r>
      <w:r w:rsidRPr="003504E5">
        <w:rPr>
          <w:rStyle w:val="Chard"/>
          <w:rtl/>
        </w:rPr>
        <w:t xml:space="preserve"> </w:t>
      </w:r>
      <w:r w:rsidRPr="003504E5">
        <w:rPr>
          <w:rStyle w:val="Chard"/>
          <w:rFonts w:hint="cs"/>
          <w:rtl/>
        </w:rPr>
        <w:t>قَرِيبٗا</w:t>
      </w:r>
      <w:r w:rsidRPr="003504E5">
        <w:rPr>
          <w:rStyle w:val="Chard"/>
          <w:rtl/>
        </w:rPr>
        <w:t xml:space="preserve"> </w:t>
      </w:r>
      <w:r w:rsidRPr="003504E5">
        <w:rPr>
          <w:rStyle w:val="Chard"/>
          <w:rFonts w:hint="cs"/>
          <w:rtl/>
        </w:rPr>
        <w:t>١٨</w:t>
      </w:r>
      <w:r w:rsidRPr="00C77CCB">
        <w:rPr>
          <w:rFonts w:hAnsi="AGA Arabesque" w:cs="Traditional Arabic" w:hint="cs"/>
          <w:rtl/>
        </w:rPr>
        <w:t>﴾</w:t>
      </w:r>
      <w:r w:rsidRPr="00C77CCB">
        <w:rPr>
          <w:rStyle w:val="Char6"/>
          <w:rFonts w:hint="cs"/>
          <w:rtl/>
        </w:rPr>
        <w:t xml:space="preserve"> [ال</w:t>
      </w:r>
      <w:r w:rsidRPr="00C77CCB">
        <w:rPr>
          <w:rStyle w:val="Char6"/>
          <w:rtl/>
        </w:rPr>
        <w:t>فتح</w:t>
      </w:r>
      <w:r w:rsidRPr="00C77CCB">
        <w:rPr>
          <w:rStyle w:val="Char6"/>
          <w:rFonts w:hint="cs"/>
          <w:rtl/>
        </w:rPr>
        <w:t>:</w:t>
      </w:r>
      <w:r w:rsidRPr="00C77CCB">
        <w:rPr>
          <w:rStyle w:val="Char6"/>
          <w:rtl/>
        </w:rPr>
        <w:t xml:space="preserve"> 18</w:t>
      </w:r>
      <w:r w:rsidRPr="00C77CCB">
        <w:rPr>
          <w:rStyle w:val="Char6"/>
          <w:rFonts w:hint="cs"/>
          <w:rtl/>
        </w:rPr>
        <w:t>].</w:t>
      </w:r>
      <w:r w:rsidR="003504E5">
        <w:rPr>
          <w:rFonts w:cs="Traditional Arabic" w:hint="cs"/>
          <w:sz w:val="26"/>
          <w:szCs w:val="26"/>
          <w:rtl/>
        </w:rPr>
        <w:t xml:space="preserve"> </w:t>
      </w:r>
      <w:r w:rsidRPr="00C77CCB">
        <w:rPr>
          <w:rFonts w:cs="Traditional Arabic" w:hint="cs"/>
          <w:sz w:val="26"/>
          <w:szCs w:val="26"/>
          <w:rtl/>
        </w:rPr>
        <w:t>«</w:t>
      </w:r>
      <w:r w:rsidRPr="003504E5">
        <w:rPr>
          <w:rStyle w:val="Char7"/>
          <w:rtl/>
        </w:rPr>
        <w:t>خداوند از مومنان هنگامي راضي گرديد كه در زير درخت با تو بيعت كردند، خدا ميدانيست آنچه را كه در درون دل</w:t>
      </w:r>
      <w:r w:rsidR="003504E5">
        <w:rPr>
          <w:rStyle w:val="Char7"/>
          <w:rFonts w:hint="cs"/>
          <w:rtl/>
        </w:rPr>
        <w:t>‌</w:t>
      </w:r>
      <w:r w:rsidRPr="003504E5">
        <w:rPr>
          <w:rStyle w:val="Char7"/>
          <w:rtl/>
        </w:rPr>
        <w:t>هايشان (از صداقت وايمان واخلاص و وفاداري به اسلام) نهفته بود، لذا اطمينان خاطري به دل</w:t>
      </w:r>
      <w:r w:rsidRPr="003504E5">
        <w:rPr>
          <w:rStyle w:val="Char7"/>
          <w:rFonts w:hint="cs"/>
          <w:rtl/>
        </w:rPr>
        <w:t>‌</w:t>
      </w:r>
      <w:r w:rsidRPr="003504E5">
        <w:rPr>
          <w:rStyle w:val="Char7"/>
          <w:rtl/>
        </w:rPr>
        <w:t>هايشان داد و فتح نزديكي را پاداششان كرد</w:t>
      </w:r>
      <w:r w:rsidRPr="00C77CCB">
        <w:rPr>
          <w:rFonts w:cs="Traditional Arabic" w:hint="cs"/>
          <w:sz w:val="26"/>
          <w:szCs w:val="26"/>
          <w:rtl/>
        </w:rPr>
        <w:t>»</w:t>
      </w:r>
      <w:r w:rsidRPr="00C77CCB">
        <w:rPr>
          <w:rStyle w:val="Char4"/>
          <w:rFonts w:hint="cs"/>
          <w:rtl/>
        </w:rPr>
        <w:t>.</w:t>
      </w:r>
    </w:p>
    <w:p w:rsidR="00C77CCB" w:rsidRPr="00C77CCB" w:rsidRDefault="00C77CCB" w:rsidP="00C77CCB">
      <w:pPr>
        <w:pStyle w:val="44444444444"/>
        <w:spacing w:before="0"/>
        <w:ind w:firstLine="284"/>
        <w:jc w:val="both"/>
        <w:outlineLvl w:val="9"/>
        <w:rPr>
          <w:rtl/>
        </w:rPr>
      </w:pPr>
      <w:bookmarkStart w:id="80" w:name="_Toc373143500"/>
      <w:bookmarkStart w:id="81" w:name="_Toc393461752"/>
      <w:r w:rsidRPr="00C77CCB">
        <w:rPr>
          <w:rFonts w:hint="cs"/>
          <w:rtl/>
        </w:rPr>
        <w:t>ديدگاه مدرسي:</w:t>
      </w:r>
      <w:bookmarkEnd w:id="80"/>
      <w:bookmarkEnd w:id="81"/>
    </w:p>
    <w:p w:rsidR="00C77CCB" w:rsidRPr="00C77CCB" w:rsidRDefault="00C77CCB" w:rsidP="00C77CCB">
      <w:pPr>
        <w:widowControl w:val="0"/>
        <w:ind w:firstLine="284"/>
        <w:jc w:val="both"/>
        <w:rPr>
          <w:rStyle w:val="Char4"/>
          <w:rtl/>
        </w:rPr>
      </w:pPr>
      <w:r w:rsidRPr="00C77CCB">
        <w:rPr>
          <w:rStyle w:val="Char4"/>
          <w:rFonts w:hint="cs"/>
          <w:rtl/>
        </w:rPr>
        <w:t>«هدف عهد بستن با خدا آن است که سبب رسيدن به خرسندي و پاداش خداوند می‌شود. پس وسايل خرسندي خدا از مؤمنان در آن هنگام که با 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دربارة جنگ حتی با مردن در ميان دستهاي او بيعت كردند گسترش پيدا كرد. خداوند</w:t>
      </w:r>
      <w:r w:rsidR="003504E5">
        <w:rPr>
          <w:rStyle w:val="Char4"/>
          <w:rFonts w:hint="cs"/>
          <w:rtl/>
        </w:rPr>
        <w:t xml:space="preserve"> </w:t>
      </w:r>
      <w:r w:rsidRPr="00C77CCB">
        <w:rPr>
          <w:rStyle w:val="Char4"/>
          <w:rFonts w:hint="cs"/>
          <w:rtl/>
        </w:rPr>
        <w:sym w:font="AGA Arabesque" w:char="F059"/>
      </w:r>
      <w:r w:rsidRPr="00C77CCB">
        <w:rPr>
          <w:rStyle w:val="Char4"/>
          <w:rFonts w:hint="cs"/>
          <w:rtl/>
        </w:rPr>
        <w:t xml:space="preserve"> بيعت مؤمنان را پذيرفت و همة گناهانشان را آمرزيد, مگر نه آنست که حسنات سبب از بين رفتن سيئات مي‌شود. آري, اين كار قهرمانانه در نزد خدا ارزش فراوان دارد و در ترازوي او بر هر عملی ترجيح پيدا مي‌كند. بيعت كردن با رسول الله</w:t>
      </w:r>
      <w:r w:rsidR="003504E5">
        <w:rPr>
          <w:rStyle w:val="Char4"/>
          <w:rFonts w:hint="cs"/>
          <w:rtl/>
        </w:rPr>
        <w:t xml:space="preserve"> </w:t>
      </w:r>
      <w:r w:rsidRPr="00C77CCB">
        <w:rPr>
          <w:rFonts w:cs="CTraditional Arabic" w:hint="cs"/>
          <w:rtl/>
        </w:rPr>
        <w:t>ص</w:t>
      </w:r>
      <w:r w:rsidRPr="00C77CCB">
        <w:rPr>
          <w:rStyle w:val="Char4"/>
          <w:rFonts w:hint="cs"/>
          <w:rtl/>
        </w:rPr>
        <w:t xml:space="preserve"> در زير درخت دليل اكيد بر عمق ايمان ايشان برسالت بود و اگر مؤمن بمعنای درست اين كلمه نمي‌بودند با او بيعت نمي‌كردند. پس بيعت وسيلة تمايزي ميان منافقان و سست ايمانان با مؤمنان راستين بشمار مي‌رود»</w:t>
      </w:r>
      <w:r w:rsidRPr="003504E5">
        <w:rPr>
          <w:rStyle w:val="Char4"/>
          <w:rFonts w:hint="cs"/>
          <w:vertAlign w:val="superscript"/>
          <w:rtl/>
        </w:rPr>
        <w:t>(</w:t>
      </w:r>
      <w:r w:rsidRPr="003504E5">
        <w:rPr>
          <w:rStyle w:val="Char4"/>
          <w:vertAlign w:val="superscript"/>
          <w:rtl/>
        </w:rPr>
        <w:footnoteReference w:id="10"/>
      </w:r>
      <w:r w:rsidRPr="003504E5">
        <w:rPr>
          <w:rStyle w:val="Char4"/>
          <w:rFonts w:hint="cs"/>
          <w:vertAlign w:val="superscript"/>
          <w:rtl/>
        </w:rPr>
        <w:t>)</w:t>
      </w:r>
      <w:r w:rsidRPr="00C77CCB">
        <w:rPr>
          <w:rStyle w:val="Char4"/>
          <w:rFonts w:hint="cs"/>
          <w:rtl/>
        </w:rPr>
        <w:t xml:space="preserve">. </w:t>
      </w:r>
    </w:p>
    <w:p w:rsidR="00C77CCB" w:rsidRPr="00C77CCB" w:rsidRDefault="00C77CCB" w:rsidP="00C77CCB">
      <w:pPr>
        <w:pStyle w:val="44444444444"/>
        <w:spacing w:before="0"/>
        <w:ind w:firstLine="284"/>
        <w:jc w:val="both"/>
        <w:outlineLvl w:val="9"/>
        <w:rPr>
          <w:rtl/>
        </w:rPr>
      </w:pPr>
      <w:bookmarkStart w:id="82" w:name="_Toc373143501"/>
      <w:bookmarkStart w:id="83" w:name="_Toc393461753"/>
      <w:r w:rsidRPr="00C77CCB">
        <w:rPr>
          <w:rFonts w:hint="cs"/>
          <w:rtl/>
        </w:rPr>
        <w:t>ديدگاه ابوالفتوح رازی:</w:t>
      </w:r>
      <w:bookmarkEnd w:id="82"/>
      <w:bookmarkEnd w:id="83"/>
      <w:r w:rsidRPr="00C77CCB">
        <w:rPr>
          <w:rFonts w:hint="cs"/>
          <w:rtl/>
        </w:rPr>
        <w:t xml:space="preserve"> </w:t>
      </w:r>
    </w:p>
    <w:p w:rsidR="00C77CCB" w:rsidRPr="00C77CCB" w:rsidRDefault="00C77CCB" w:rsidP="00C77CCB">
      <w:pPr>
        <w:widowControl w:val="0"/>
        <w:ind w:firstLine="284"/>
        <w:jc w:val="both"/>
        <w:rPr>
          <w:rStyle w:val="Char4"/>
          <w:rtl/>
        </w:rPr>
      </w:pPr>
      <w:r w:rsidRPr="00C77CCB">
        <w:rPr>
          <w:rStyle w:val="Char4"/>
          <w:rFonts w:hint="cs"/>
          <w:rtl/>
        </w:rPr>
        <w:t>«سبب اين بيعت آن بود كه رسول الله</w:t>
      </w:r>
      <w:r w:rsidR="003504E5">
        <w:rPr>
          <w:rStyle w:val="Char4"/>
          <w:rFonts w:hint="cs"/>
          <w:rtl/>
        </w:rPr>
        <w:t xml:space="preserve"> </w:t>
      </w:r>
      <w:r w:rsidRPr="00C77CCB">
        <w:rPr>
          <w:rFonts w:cs="CTraditional Arabic" w:hint="cs"/>
          <w:rtl/>
        </w:rPr>
        <w:t>ص</w:t>
      </w:r>
      <w:r w:rsidRPr="00C77CCB">
        <w:rPr>
          <w:rStyle w:val="Char4"/>
          <w:rFonts w:hint="cs"/>
          <w:rtl/>
        </w:rPr>
        <w:t xml:space="preserve"> عثمان را به عنوان سفيرشان به مكه فرستادند, خبر رسيد كه عثمان را كشته‌اند صحابه را زير آن درخت جمع نمود و بيعت تازه كرد. اين را بيعت الرضوان و بيعت الشجره گويند. مردم مي‌گفتند اين بيعت مرگ است. جز الاجد بن قيس كه منافق بود. </w:t>
      </w:r>
      <w:r w:rsidRPr="003504E5">
        <w:rPr>
          <w:rStyle w:val="Char4"/>
          <w:rFonts w:hint="cs"/>
          <w:spacing w:val="-4"/>
          <w:rtl/>
        </w:rPr>
        <w:t>تمام هزار و ششصد نفر بيعت كردند. بروايت جابر بن عبدالله رسول الله</w:t>
      </w:r>
      <w:r w:rsidR="003504E5" w:rsidRPr="003504E5">
        <w:rPr>
          <w:rStyle w:val="Char4"/>
          <w:rFonts w:hint="cs"/>
          <w:spacing w:val="-4"/>
          <w:rtl/>
        </w:rPr>
        <w:t xml:space="preserve"> </w:t>
      </w:r>
      <w:r w:rsidRPr="003504E5">
        <w:rPr>
          <w:rFonts w:cs="CTraditional Arabic" w:hint="cs"/>
          <w:spacing w:val="-4"/>
          <w:rtl/>
        </w:rPr>
        <w:t>ص</w:t>
      </w:r>
      <w:r w:rsidRPr="00C77CCB">
        <w:rPr>
          <w:rStyle w:val="Char4"/>
          <w:rFonts w:hint="cs"/>
          <w:rtl/>
        </w:rPr>
        <w:t xml:space="preserve"> فرمودند: «به دوزخ نرود از آنانکه در زير درخت بيعت كردند»</w:t>
      </w:r>
      <w:r w:rsidRPr="003504E5">
        <w:rPr>
          <w:rStyle w:val="Char4"/>
          <w:rFonts w:hint="cs"/>
          <w:vertAlign w:val="superscript"/>
          <w:rtl/>
        </w:rPr>
        <w:t>(</w:t>
      </w:r>
      <w:r w:rsidRPr="003504E5">
        <w:rPr>
          <w:rStyle w:val="Char4"/>
          <w:vertAlign w:val="superscript"/>
          <w:rtl/>
        </w:rPr>
        <w:footnoteReference w:id="11"/>
      </w:r>
      <w:r w:rsidRPr="003504E5">
        <w:rPr>
          <w:rStyle w:val="Char4"/>
          <w:rFonts w:hint="cs"/>
          <w:vertAlign w:val="superscript"/>
          <w:rtl/>
        </w:rPr>
        <w:t>)</w:t>
      </w:r>
      <w:r w:rsidRPr="00C77CCB">
        <w:rPr>
          <w:rStyle w:val="Char4"/>
          <w:rFonts w:hint="cs"/>
          <w:rtl/>
        </w:rPr>
        <w:t xml:space="preserve">. </w:t>
      </w:r>
    </w:p>
    <w:p w:rsidR="00C77CCB" w:rsidRPr="00C77CCB" w:rsidRDefault="00C77CCB" w:rsidP="003504E5">
      <w:pPr>
        <w:pStyle w:val="44444444444"/>
        <w:spacing w:before="0" w:line="233" w:lineRule="auto"/>
        <w:ind w:firstLine="284"/>
        <w:jc w:val="both"/>
        <w:outlineLvl w:val="9"/>
      </w:pPr>
      <w:bookmarkStart w:id="84" w:name="_Toc373143502"/>
      <w:bookmarkStart w:id="85" w:name="_Toc393461754"/>
      <w:r w:rsidRPr="00C77CCB">
        <w:rPr>
          <w:rFonts w:hint="cs"/>
          <w:rtl/>
        </w:rPr>
        <w:t>ديدگاه قرائتی:</w:t>
      </w:r>
      <w:bookmarkEnd w:id="84"/>
      <w:bookmarkEnd w:id="85"/>
    </w:p>
    <w:p w:rsidR="00C77CCB" w:rsidRPr="00C77CCB" w:rsidRDefault="00C77CCB" w:rsidP="003504E5">
      <w:pPr>
        <w:widowControl w:val="0"/>
        <w:spacing w:line="233" w:lineRule="auto"/>
        <w:ind w:firstLine="284"/>
        <w:jc w:val="both"/>
        <w:rPr>
          <w:rStyle w:val="Char4"/>
          <w:rtl/>
        </w:rPr>
      </w:pPr>
      <w:r w:rsidRPr="00C77CCB">
        <w:rPr>
          <w:rStyle w:val="Char4"/>
          <w:rFonts w:hint="cs"/>
          <w:rtl/>
        </w:rPr>
        <w:t xml:space="preserve">«مراد از </w:t>
      </w:r>
      <w:r w:rsidRPr="00C77CCB">
        <w:rPr>
          <w:rFonts w:cs="Traditional Arabic" w:hint="cs"/>
          <w:rtl/>
          <w:lang w:bidi="fa-IR"/>
        </w:rPr>
        <w:t>﴿</w:t>
      </w:r>
      <w:r w:rsidRPr="00C77CCB">
        <w:rPr>
          <w:rFonts w:ascii="KFGQPC Uthmanic Script HAFS" w:cs="KFGQPC Uthmanic Script HAFS" w:hint="cs"/>
          <w:rtl/>
        </w:rPr>
        <w:t>فَعَلِمَ</w:t>
      </w:r>
      <w:r w:rsidRPr="00C77CCB">
        <w:rPr>
          <w:rFonts w:ascii="KFGQPC Uthmanic Script HAFS" w:cs="KFGQPC Uthmanic Script HAFS"/>
          <w:rtl/>
        </w:rPr>
        <w:t xml:space="preserve"> </w:t>
      </w:r>
      <w:r w:rsidRPr="00C77CCB">
        <w:rPr>
          <w:rFonts w:ascii="KFGQPC Uthmanic Script HAFS" w:cs="KFGQPC Uthmanic Script HAFS" w:hint="cs"/>
          <w:rtl/>
        </w:rPr>
        <w:t>مَا</w:t>
      </w:r>
      <w:r w:rsidRPr="00C77CCB">
        <w:rPr>
          <w:rFonts w:ascii="KFGQPC Uthmanic Script HAFS" w:cs="KFGQPC Uthmanic Script HAFS"/>
          <w:rtl/>
        </w:rPr>
        <w:t xml:space="preserve"> </w:t>
      </w:r>
      <w:r w:rsidRPr="00C77CCB">
        <w:rPr>
          <w:rFonts w:ascii="KFGQPC Uthmanic Script HAFS" w:cs="KFGQPC Uthmanic Script HAFS" w:hint="cs"/>
          <w:rtl/>
        </w:rPr>
        <w:t>فِي</w:t>
      </w:r>
      <w:r w:rsidRPr="00C77CCB">
        <w:rPr>
          <w:rFonts w:ascii="KFGQPC Uthmanic Script HAFS" w:cs="KFGQPC Uthmanic Script HAFS"/>
          <w:rtl/>
        </w:rPr>
        <w:t xml:space="preserve"> </w:t>
      </w:r>
      <w:r w:rsidRPr="00C77CCB">
        <w:rPr>
          <w:rFonts w:ascii="KFGQPC Uthmanic Script HAFS" w:cs="KFGQPC Uthmanic Script HAFS" w:hint="cs"/>
          <w:rtl/>
        </w:rPr>
        <w:t>قُلُوبِهِمۡ</w:t>
      </w:r>
      <w:r w:rsidRPr="00C77CCB">
        <w:rPr>
          <w:rFonts w:cs="Traditional Arabic" w:hint="cs"/>
          <w:rtl/>
          <w:lang w:bidi="fa-IR"/>
        </w:rPr>
        <w:t>﴾</w:t>
      </w:r>
      <w:r w:rsidRPr="00C77CCB">
        <w:rPr>
          <w:rStyle w:val="Char4"/>
          <w:rFonts w:hint="cs"/>
          <w:rtl/>
        </w:rPr>
        <w:t xml:space="preserve"> صدق نيت آن‌هاست, انزال سكينه حاكي است كه خدا به آن‌ها اطمينان و آرامش قلب نازل كرد كه از اهل مكه نترسيدند»</w:t>
      </w:r>
      <w:r w:rsidRPr="003504E5">
        <w:rPr>
          <w:rStyle w:val="Char4"/>
          <w:rFonts w:hint="cs"/>
          <w:vertAlign w:val="superscript"/>
          <w:rtl/>
        </w:rPr>
        <w:t>(</w:t>
      </w:r>
      <w:r w:rsidRPr="003504E5">
        <w:rPr>
          <w:rStyle w:val="Char4"/>
          <w:vertAlign w:val="superscript"/>
          <w:rtl/>
        </w:rPr>
        <w:footnoteReference w:id="12"/>
      </w:r>
      <w:r w:rsidRPr="003504E5">
        <w:rPr>
          <w:rStyle w:val="Char4"/>
          <w:rFonts w:hint="cs"/>
          <w:vertAlign w:val="superscript"/>
          <w:rtl/>
        </w:rPr>
        <w:t>)</w:t>
      </w:r>
      <w:r w:rsidRPr="00C77CCB">
        <w:rPr>
          <w:rStyle w:val="Char4"/>
          <w:rFonts w:hint="cs"/>
          <w:rtl/>
        </w:rPr>
        <w:t>.</w:t>
      </w:r>
    </w:p>
    <w:p w:rsidR="00C77CCB" w:rsidRPr="00C77CCB" w:rsidRDefault="00C77CCB" w:rsidP="003504E5">
      <w:pPr>
        <w:pStyle w:val="44444444444"/>
        <w:spacing w:before="0" w:line="233" w:lineRule="auto"/>
        <w:ind w:firstLine="284"/>
        <w:jc w:val="both"/>
        <w:outlineLvl w:val="9"/>
        <w:rPr>
          <w:rtl/>
        </w:rPr>
      </w:pPr>
      <w:bookmarkStart w:id="86" w:name="_Toc373143503"/>
      <w:bookmarkStart w:id="87" w:name="_Toc393461755"/>
      <w:r w:rsidRPr="00C77CCB">
        <w:rPr>
          <w:rFonts w:hint="cs"/>
          <w:rtl/>
        </w:rPr>
        <w:t>ديدگاه مدرسی:</w:t>
      </w:r>
      <w:bookmarkEnd w:id="86"/>
      <w:bookmarkEnd w:id="87"/>
    </w:p>
    <w:p w:rsidR="00C77CCB" w:rsidRPr="00C77CCB" w:rsidRDefault="00C77CCB" w:rsidP="003504E5">
      <w:pPr>
        <w:pStyle w:val="a8"/>
        <w:spacing w:line="233" w:lineRule="auto"/>
        <w:rPr>
          <w:rtl/>
        </w:rPr>
      </w:pPr>
      <w:r w:rsidRPr="00C77CCB">
        <w:rPr>
          <w:rFonts w:hint="cs"/>
          <w:rtl/>
        </w:rPr>
        <w:t>«پس دانست که در دل‌های آنان چه می‌گذرد از ثبات و راستی ايمان و همة شايستگي</w:t>
      </w:r>
      <w:r w:rsidR="003504E5">
        <w:rPr>
          <w:rFonts w:hint="eastAsia"/>
          <w:rtl/>
        </w:rPr>
        <w:t>‌</w:t>
      </w:r>
      <w:r w:rsidRPr="00C77CCB">
        <w:rPr>
          <w:rFonts w:hint="cs"/>
          <w:rtl/>
        </w:rPr>
        <w:t>های لازم برای رسيدن به نصرت الهی پس آرامش و اطمينان را برايشان فرو فرستاد و فتح نزديکی را پاداش آنان قرار داد»</w:t>
      </w:r>
      <w:r w:rsidRPr="003504E5">
        <w:rPr>
          <w:rFonts w:hint="cs"/>
          <w:vertAlign w:val="superscript"/>
          <w:rtl/>
        </w:rPr>
        <w:t>(</w:t>
      </w:r>
      <w:r w:rsidRPr="003504E5">
        <w:rPr>
          <w:vertAlign w:val="superscript"/>
          <w:rtl/>
        </w:rPr>
        <w:footnoteReference w:id="13"/>
      </w:r>
      <w:r w:rsidRPr="003504E5">
        <w:rPr>
          <w:rFonts w:hint="cs"/>
          <w:vertAlign w:val="superscript"/>
          <w:rtl/>
        </w:rPr>
        <w:t>)</w:t>
      </w:r>
      <w:r w:rsidRPr="00C77CCB">
        <w:rPr>
          <w:rFonts w:hint="cs"/>
          <w:rtl/>
        </w:rPr>
        <w:t xml:space="preserve">. </w:t>
      </w:r>
    </w:p>
    <w:p w:rsidR="00C77CCB" w:rsidRPr="00C77CCB" w:rsidRDefault="00C77CCB" w:rsidP="003504E5">
      <w:pPr>
        <w:pStyle w:val="a5"/>
        <w:spacing w:line="233" w:lineRule="auto"/>
        <w:rPr>
          <w:rtl/>
        </w:rPr>
      </w:pPr>
      <w:bookmarkStart w:id="88" w:name="_Toc315785118"/>
      <w:bookmarkStart w:id="89" w:name="_Toc373143504"/>
      <w:bookmarkStart w:id="90" w:name="_Toc393461756"/>
      <w:r w:rsidRPr="00C77CCB">
        <w:rPr>
          <w:rFonts w:hint="cs"/>
          <w:rtl/>
        </w:rPr>
        <w:t>آي</w:t>
      </w:r>
      <w:r w:rsidR="003504E5">
        <w:rPr>
          <w:rFonts w:hint="cs"/>
          <w:rtl/>
        </w:rPr>
        <w:t>ه</w:t>
      </w:r>
      <w:r w:rsidRPr="00C77CCB">
        <w:rPr>
          <w:rFonts w:hint="cs"/>
          <w:rtl/>
        </w:rPr>
        <w:t xml:space="preserve"> سوم</w:t>
      </w:r>
      <w:bookmarkEnd w:id="88"/>
      <w:bookmarkEnd w:id="89"/>
      <w:bookmarkEnd w:id="90"/>
    </w:p>
    <w:p w:rsidR="00C77CCB" w:rsidRPr="00C77CCB" w:rsidRDefault="00C77CCB" w:rsidP="003504E5">
      <w:pPr>
        <w:pStyle w:val="af1"/>
        <w:spacing w:line="233" w:lineRule="auto"/>
        <w:rPr>
          <w:rStyle w:val="Char6"/>
          <w:rtl/>
        </w:rPr>
      </w:pPr>
      <w:r w:rsidRPr="00C77CCB">
        <w:rPr>
          <w:rFonts w:cs="Traditional Arabic" w:hint="cs"/>
          <w:rtl/>
        </w:rPr>
        <w:t>﴿</w:t>
      </w:r>
      <w:r w:rsidRPr="00C77CCB">
        <w:rPr>
          <w:rFonts w:hint="cs"/>
          <w:rtl/>
        </w:rPr>
        <w:t>مُّحَمَّدٞ</w:t>
      </w:r>
      <w:r w:rsidRPr="00C77CCB">
        <w:rPr>
          <w:rtl/>
        </w:rPr>
        <w:t xml:space="preserve"> </w:t>
      </w:r>
      <w:r w:rsidRPr="00C77CCB">
        <w:rPr>
          <w:rFonts w:hint="cs"/>
          <w:rtl/>
        </w:rPr>
        <w:t>رَّسُولُ</w:t>
      </w:r>
      <w:r w:rsidRPr="00C77CCB">
        <w:rPr>
          <w:rtl/>
        </w:rPr>
        <w:t xml:space="preserve"> </w:t>
      </w:r>
      <w:r w:rsidRPr="00C77CCB">
        <w:rPr>
          <w:rFonts w:hint="cs"/>
          <w:rtl/>
        </w:rPr>
        <w:t>ٱللَّهِۚ</w:t>
      </w:r>
      <w:r w:rsidRPr="00C77CCB">
        <w:rPr>
          <w:rtl/>
        </w:rPr>
        <w:t xml:space="preserve"> </w:t>
      </w:r>
      <w:r w:rsidRPr="00C77CCB">
        <w:rPr>
          <w:rFonts w:hint="cs"/>
          <w:rtl/>
        </w:rPr>
        <w:t>وَٱلَّذِينَ</w:t>
      </w:r>
      <w:r w:rsidRPr="00C77CCB">
        <w:rPr>
          <w:rtl/>
        </w:rPr>
        <w:t xml:space="preserve"> </w:t>
      </w:r>
      <w:r w:rsidRPr="00C77CCB">
        <w:rPr>
          <w:rFonts w:hint="cs"/>
          <w:rtl/>
        </w:rPr>
        <w:t>مَعَهُۥٓ</w:t>
      </w:r>
      <w:r w:rsidRPr="00C77CCB">
        <w:rPr>
          <w:rtl/>
        </w:rPr>
        <w:t xml:space="preserve"> </w:t>
      </w:r>
      <w:r w:rsidRPr="00C77CCB">
        <w:rPr>
          <w:rFonts w:hint="cs"/>
          <w:rtl/>
        </w:rPr>
        <w:t>أَشِدَّآءُ</w:t>
      </w:r>
      <w:r w:rsidRPr="00C77CCB">
        <w:rPr>
          <w:rtl/>
        </w:rPr>
        <w:t xml:space="preserve"> </w:t>
      </w:r>
      <w:r w:rsidRPr="00C77CCB">
        <w:rPr>
          <w:rFonts w:hint="cs"/>
          <w:rtl/>
        </w:rPr>
        <w:t>عَلَى</w:t>
      </w:r>
      <w:r w:rsidRPr="00C77CCB">
        <w:rPr>
          <w:rtl/>
        </w:rPr>
        <w:t xml:space="preserve"> </w:t>
      </w:r>
      <w:r w:rsidRPr="00C77CCB">
        <w:rPr>
          <w:rFonts w:hint="cs"/>
          <w:rtl/>
        </w:rPr>
        <w:t>ٱلۡكُفَّارِ</w:t>
      </w:r>
      <w:r w:rsidRPr="00C77CCB">
        <w:rPr>
          <w:rtl/>
        </w:rPr>
        <w:t xml:space="preserve"> </w:t>
      </w:r>
      <w:r w:rsidRPr="00C77CCB">
        <w:rPr>
          <w:rFonts w:hint="cs"/>
          <w:rtl/>
        </w:rPr>
        <w:t>رُحَمَآءُ</w:t>
      </w:r>
      <w:r w:rsidRPr="00C77CCB">
        <w:rPr>
          <w:rtl/>
        </w:rPr>
        <w:t xml:space="preserve"> </w:t>
      </w:r>
      <w:r w:rsidRPr="00C77CCB">
        <w:rPr>
          <w:rFonts w:hint="cs"/>
          <w:rtl/>
        </w:rPr>
        <w:t>بَيۡنَهُمۡۖ</w:t>
      </w:r>
      <w:r w:rsidRPr="00C77CCB">
        <w:rPr>
          <w:rtl/>
        </w:rPr>
        <w:t xml:space="preserve"> </w:t>
      </w:r>
      <w:r w:rsidRPr="00C77CCB">
        <w:rPr>
          <w:rFonts w:hint="cs"/>
          <w:rtl/>
        </w:rPr>
        <w:t>تَرَىٰهُمۡ</w:t>
      </w:r>
      <w:r w:rsidRPr="00C77CCB">
        <w:rPr>
          <w:rtl/>
        </w:rPr>
        <w:t xml:space="preserve"> </w:t>
      </w:r>
      <w:r w:rsidRPr="00C77CCB">
        <w:rPr>
          <w:rFonts w:hint="cs"/>
          <w:rtl/>
        </w:rPr>
        <w:t>رُكَّعٗا</w:t>
      </w:r>
      <w:r w:rsidRPr="00C77CCB">
        <w:rPr>
          <w:rtl/>
        </w:rPr>
        <w:t xml:space="preserve"> </w:t>
      </w:r>
      <w:r w:rsidRPr="00C77CCB">
        <w:rPr>
          <w:rFonts w:hint="cs"/>
          <w:rtl/>
        </w:rPr>
        <w:t>سُجَّدٗا</w:t>
      </w:r>
      <w:r w:rsidRPr="00C77CCB">
        <w:rPr>
          <w:rtl/>
        </w:rPr>
        <w:t xml:space="preserve"> </w:t>
      </w:r>
      <w:r w:rsidRPr="00C77CCB">
        <w:rPr>
          <w:rFonts w:hint="cs"/>
          <w:rtl/>
        </w:rPr>
        <w:t>يَبۡتَغُونَ</w:t>
      </w:r>
      <w:r w:rsidRPr="00C77CCB">
        <w:rPr>
          <w:rtl/>
        </w:rPr>
        <w:t xml:space="preserve"> </w:t>
      </w:r>
      <w:r w:rsidRPr="00C77CCB">
        <w:rPr>
          <w:rFonts w:hint="cs"/>
          <w:rtl/>
        </w:rPr>
        <w:t>فَضۡلٗا</w:t>
      </w:r>
      <w:r w:rsidRPr="00C77CCB">
        <w:rPr>
          <w:rtl/>
        </w:rPr>
        <w:t xml:space="preserve"> </w:t>
      </w:r>
      <w:r w:rsidRPr="00C77CCB">
        <w:rPr>
          <w:rFonts w:hint="cs"/>
          <w:rtl/>
        </w:rPr>
        <w:t>مِّنَ</w:t>
      </w:r>
      <w:r w:rsidRPr="00C77CCB">
        <w:rPr>
          <w:rtl/>
        </w:rPr>
        <w:t xml:space="preserve"> </w:t>
      </w:r>
      <w:r w:rsidRPr="00C77CCB">
        <w:rPr>
          <w:rFonts w:hint="cs"/>
          <w:rtl/>
        </w:rPr>
        <w:t>ٱللَّهِ</w:t>
      </w:r>
      <w:r w:rsidRPr="00C77CCB">
        <w:rPr>
          <w:rtl/>
        </w:rPr>
        <w:t xml:space="preserve"> </w:t>
      </w:r>
      <w:r w:rsidRPr="00C77CCB">
        <w:rPr>
          <w:rFonts w:hint="cs"/>
          <w:rtl/>
        </w:rPr>
        <w:t>وَرِضۡوَٰنٗاۖ</w:t>
      </w:r>
      <w:r w:rsidRPr="00C77CCB">
        <w:rPr>
          <w:rtl/>
        </w:rPr>
        <w:t xml:space="preserve"> </w:t>
      </w:r>
      <w:r w:rsidRPr="00C77CCB">
        <w:rPr>
          <w:rFonts w:hint="cs"/>
          <w:rtl/>
        </w:rPr>
        <w:t>سِيمَاهُمۡ</w:t>
      </w:r>
      <w:r w:rsidRPr="00C77CCB">
        <w:rPr>
          <w:rtl/>
        </w:rPr>
        <w:t xml:space="preserve"> </w:t>
      </w:r>
      <w:r w:rsidRPr="00C77CCB">
        <w:rPr>
          <w:rFonts w:hint="cs"/>
          <w:rtl/>
        </w:rPr>
        <w:t>فِي</w:t>
      </w:r>
      <w:r w:rsidRPr="00C77CCB">
        <w:rPr>
          <w:rtl/>
        </w:rPr>
        <w:t xml:space="preserve"> </w:t>
      </w:r>
      <w:r w:rsidRPr="00C77CCB">
        <w:rPr>
          <w:rFonts w:hint="cs"/>
          <w:rtl/>
        </w:rPr>
        <w:t>وُجُوهِهِم</w:t>
      </w:r>
      <w:r w:rsidRPr="00C77CCB">
        <w:rPr>
          <w:rtl/>
        </w:rPr>
        <w:t xml:space="preserve"> </w:t>
      </w:r>
      <w:r w:rsidRPr="00C77CCB">
        <w:rPr>
          <w:rFonts w:hint="cs"/>
          <w:rtl/>
        </w:rPr>
        <w:t>مِّنۡ</w:t>
      </w:r>
      <w:r w:rsidRPr="00C77CCB">
        <w:rPr>
          <w:rtl/>
        </w:rPr>
        <w:t xml:space="preserve"> </w:t>
      </w:r>
      <w:r w:rsidRPr="00C77CCB">
        <w:rPr>
          <w:rFonts w:hint="cs"/>
          <w:rtl/>
        </w:rPr>
        <w:t>أَثَرِ</w:t>
      </w:r>
      <w:r w:rsidRPr="00C77CCB">
        <w:rPr>
          <w:rtl/>
        </w:rPr>
        <w:t xml:space="preserve"> </w:t>
      </w:r>
      <w:r w:rsidRPr="00C77CCB">
        <w:rPr>
          <w:rFonts w:hint="cs"/>
          <w:rtl/>
        </w:rPr>
        <w:t>ٱلسُّجُودِ</w:t>
      </w:r>
      <w:r w:rsidRPr="00C77CCB">
        <w:rPr>
          <w:rFonts w:cs="Traditional Arabic" w:hint="cs"/>
          <w:rtl/>
        </w:rPr>
        <w:t xml:space="preserve">﴾ </w:t>
      </w:r>
      <w:r w:rsidRPr="00C77CCB">
        <w:rPr>
          <w:rStyle w:val="Char6"/>
          <w:rFonts w:hint="cs"/>
          <w:rtl/>
        </w:rPr>
        <w:t>[ال</w:t>
      </w:r>
      <w:r w:rsidRPr="00C77CCB">
        <w:rPr>
          <w:rStyle w:val="Char6"/>
          <w:rtl/>
        </w:rPr>
        <w:t>فتح</w:t>
      </w:r>
      <w:r w:rsidRPr="00C77CCB">
        <w:rPr>
          <w:rStyle w:val="Char6"/>
          <w:rFonts w:hint="cs"/>
          <w:rtl/>
        </w:rPr>
        <w:t>:</w:t>
      </w:r>
      <w:r w:rsidRPr="00C77CCB">
        <w:rPr>
          <w:rStyle w:val="Char6"/>
          <w:rtl/>
        </w:rPr>
        <w:t xml:space="preserve"> 29</w:t>
      </w:r>
      <w:r w:rsidRPr="00C77CCB">
        <w:rPr>
          <w:rStyle w:val="Char6"/>
          <w:rFonts w:hint="cs"/>
          <w:rtl/>
        </w:rPr>
        <w:t>].</w:t>
      </w:r>
    </w:p>
    <w:p w:rsidR="00C77CCB" w:rsidRPr="00C77CCB" w:rsidRDefault="00C77CCB" w:rsidP="003504E5">
      <w:pPr>
        <w:pStyle w:val="ab"/>
        <w:spacing w:line="233" w:lineRule="auto"/>
        <w:rPr>
          <w:rStyle w:val="Char4"/>
          <w:rtl/>
        </w:rPr>
      </w:pPr>
      <w:r w:rsidRPr="00C77CCB">
        <w:rPr>
          <w:rFonts w:cs="Traditional Arabic" w:hint="cs"/>
          <w:rtl/>
        </w:rPr>
        <w:t>«</w:t>
      </w:r>
      <w:r w:rsidRPr="003504E5">
        <w:rPr>
          <w:rFonts w:hint="cs"/>
          <w:rtl/>
        </w:rPr>
        <w:t>محمد رسولِ خداست و كساني كه با اويند بركافران سخت گير و در ميان خود مهربانند. آنان را در حال ركوع و سجده مي‌بيني كه از خداوند فضل و خشنودي مي‌جويند. نشانة درستكاري آنان از اثر سجده در چهره هايشان پيداست</w:t>
      </w:r>
      <w:r w:rsidRPr="00C77CCB">
        <w:rPr>
          <w:rFonts w:cs="Traditional Arabic" w:hint="cs"/>
          <w:rtl/>
        </w:rPr>
        <w:t>»</w:t>
      </w:r>
      <w:r w:rsidRPr="00C77CCB">
        <w:rPr>
          <w:rStyle w:val="Char4"/>
          <w:rFonts w:hint="cs"/>
          <w:rtl/>
        </w:rPr>
        <w:t>.</w:t>
      </w:r>
      <w:r w:rsidRPr="00C77CCB">
        <w:rPr>
          <w:rStyle w:val="Char4"/>
          <w:rtl/>
        </w:rPr>
        <w:t xml:space="preserve"> </w:t>
      </w:r>
    </w:p>
    <w:p w:rsidR="00C77CCB" w:rsidRPr="00C77CCB" w:rsidRDefault="00C77CCB" w:rsidP="00C77CCB">
      <w:pPr>
        <w:pStyle w:val="44444444444"/>
        <w:spacing w:before="0"/>
        <w:ind w:firstLine="284"/>
        <w:jc w:val="both"/>
        <w:outlineLvl w:val="9"/>
        <w:rPr>
          <w:rtl/>
        </w:rPr>
      </w:pPr>
      <w:bookmarkStart w:id="91" w:name="_Toc373143505"/>
      <w:bookmarkStart w:id="92" w:name="_Toc393461757"/>
      <w:r w:rsidRPr="00C77CCB">
        <w:rPr>
          <w:rFonts w:hint="cs"/>
          <w:rtl/>
        </w:rPr>
        <w:t>ديدگاه قرائتی:</w:t>
      </w:r>
      <w:bookmarkEnd w:id="91"/>
      <w:bookmarkEnd w:id="92"/>
    </w:p>
    <w:p w:rsidR="00C77CCB" w:rsidRPr="00C77CCB" w:rsidRDefault="00C77CCB" w:rsidP="003504E5">
      <w:pPr>
        <w:ind w:firstLine="284"/>
        <w:jc w:val="both"/>
        <w:rPr>
          <w:rStyle w:val="Char4"/>
          <w:rtl/>
        </w:rPr>
      </w:pPr>
      <w:r w:rsidRPr="00C77CCB">
        <w:rPr>
          <w:rStyle w:val="Char4"/>
          <w:rFonts w:hint="cs"/>
          <w:rtl/>
        </w:rPr>
        <w:t>«آي</w:t>
      </w:r>
      <w:r w:rsidR="003504E5">
        <w:rPr>
          <w:rStyle w:val="Char4"/>
          <w:rFonts w:hint="cs"/>
          <w:rtl/>
        </w:rPr>
        <w:t>ه</w:t>
      </w:r>
      <w:r w:rsidRPr="00C77CCB">
        <w:rPr>
          <w:rStyle w:val="Char4"/>
          <w:rFonts w:hint="cs"/>
          <w:rtl/>
        </w:rPr>
        <w:t xml:space="preserve"> شريفه اصحاب آنحضرت را توصيف مي‌کند آمدن اسم خاص آن حضرت برای آنست که مطلقا ابهامی در بين نباشد اولين وصف ياران وی آنست که نسبت به کفار سخت و بی سازش و نسبت به مؤمنان مهربانند. غرض عمد</w:t>
      </w:r>
      <w:r w:rsidR="003504E5">
        <w:rPr>
          <w:rStyle w:val="Char4"/>
          <w:rFonts w:hint="cs"/>
          <w:rtl/>
        </w:rPr>
        <w:t>ه</w:t>
      </w:r>
      <w:r w:rsidRPr="00C77CCB">
        <w:rPr>
          <w:rStyle w:val="Char4"/>
          <w:rFonts w:hint="cs"/>
          <w:rtl/>
        </w:rPr>
        <w:t xml:space="preserve"> آن‌ها از زندگی رسيدن به ثواب و رضايت خداست, سجده و خضوع در برابر خدا در قيافه شان اثر گذاشته و ايمان از چهره شان آشکار است از حضرت صادق نقل شده است که درباره اين آيه فرمود: </w:t>
      </w:r>
      <w:r w:rsidRPr="00C77CCB">
        <w:rPr>
          <w:rFonts w:cs="Traditional Arabic" w:hint="cs"/>
          <w:rtl/>
          <w:lang w:bidi="fa-IR"/>
        </w:rPr>
        <w:t>«</w:t>
      </w:r>
      <w:r w:rsidRPr="003504E5">
        <w:rPr>
          <w:rStyle w:val="Char1"/>
          <w:rFonts w:hint="cs"/>
          <w:rtl/>
        </w:rPr>
        <w:t>هو السهر في الصلوة</w:t>
      </w:r>
      <w:r w:rsidRPr="00C77CCB">
        <w:rPr>
          <w:rFonts w:cs="Traditional Arabic" w:hint="cs"/>
          <w:rtl/>
          <w:lang w:bidi="fa-IR"/>
        </w:rPr>
        <w:t>»</w:t>
      </w:r>
      <w:r w:rsidRPr="00C77CCB">
        <w:rPr>
          <w:rStyle w:val="Char4"/>
          <w:rFonts w:hint="cs"/>
          <w:rtl/>
        </w:rPr>
        <w:t xml:space="preserve"> يعنی آن صبح کردن در نماز است. منظور آن است که در روز قيامت مواضع سجود آن‌ها نورانی می‌شود همانطوری که کشتی جوانه‌های ضعيف خود را از زمين بيرون می‌آورد سپس به آن‌ها نيرو مي‌دهد و جوانه‌ها محکم شده و بر روی ساقه‌های خود می‌ايستد. تا جاييکه کشاورزان از رشد آن‌ها تعجب می‌کنند ياران آنحضرت نيز همانطور بتدريج قوی می‌شوند, پيش می‌روند و اسلام را پياده می‌کنند»</w:t>
      </w:r>
      <w:r w:rsidRPr="003504E5">
        <w:rPr>
          <w:rStyle w:val="Char4"/>
          <w:rFonts w:hint="cs"/>
          <w:vertAlign w:val="superscript"/>
          <w:rtl/>
        </w:rPr>
        <w:t>(</w:t>
      </w:r>
      <w:r w:rsidRPr="003504E5">
        <w:rPr>
          <w:rStyle w:val="Char4"/>
          <w:vertAlign w:val="superscript"/>
          <w:rtl/>
        </w:rPr>
        <w:footnoteReference w:id="14"/>
      </w:r>
      <w:r w:rsidRPr="003504E5">
        <w:rPr>
          <w:rStyle w:val="Char4"/>
          <w:rFonts w:hint="cs"/>
          <w:vertAlign w:val="superscript"/>
          <w:rtl/>
        </w:rPr>
        <w:t>)</w:t>
      </w:r>
      <w:r w:rsidRPr="00C77CCB">
        <w:rPr>
          <w:rStyle w:val="Char4"/>
          <w:rFonts w:hint="cs"/>
          <w:rtl/>
        </w:rPr>
        <w:t>.</w:t>
      </w:r>
    </w:p>
    <w:p w:rsidR="00C77CCB" w:rsidRPr="00C77CCB" w:rsidRDefault="00C77CCB" w:rsidP="00C77CCB">
      <w:pPr>
        <w:pStyle w:val="44444444444"/>
        <w:spacing w:before="0"/>
        <w:ind w:firstLine="284"/>
        <w:jc w:val="both"/>
        <w:outlineLvl w:val="9"/>
        <w:rPr>
          <w:rtl/>
        </w:rPr>
      </w:pPr>
      <w:bookmarkStart w:id="93" w:name="_Toc373143506"/>
      <w:bookmarkStart w:id="94" w:name="_Toc393461758"/>
      <w:r w:rsidRPr="00C77CCB">
        <w:rPr>
          <w:rFonts w:hint="cs"/>
          <w:rtl/>
        </w:rPr>
        <w:t>ديدگاه مدرسي:</w:t>
      </w:r>
      <w:bookmarkEnd w:id="93"/>
      <w:bookmarkEnd w:id="94"/>
    </w:p>
    <w:p w:rsidR="00C77CCB" w:rsidRPr="00C77CCB" w:rsidRDefault="00C77CCB" w:rsidP="003504E5">
      <w:pPr>
        <w:widowControl w:val="0"/>
        <w:ind w:firstLine="284"/>
        <w:jc w:val="both"/>
        <w:rPr>
          <w:rStyle w:val="Char4"/>
          <w:rtl/>
        </w:rPr>
      </w:pPr>
      <w:r w:rsidRPr="00C77CCB">
        <w:rPr>
          <w:rStyle w:val="Char4"/>
          <w:rFonts w:hint="cs"/>
          <w:rtl/>
        </w:rPr>
        <w:t>«رهبر و پيشوايي که اينگونه مردان را در ساي</w:t>
      </w:r>
      <w:r w:rsidR="003504E5">
        <w:rPr>
          <w:rStyle w:val="Char4"/>
          <w:rFonts w:hint="cs"/>
          <w:rtl/>
        </w:rPr>
        <w:t>ه</w:t>
      </w:r>
      <w:r w:rsidRPr="00C77CCB">
        <w:rPr>
          <w:rStyle w:val="Char4"/>
          <w:rFonts w:hint="cs"/>
          <w:rtl/>
        </w:rPr>
        <w:t xml:space="preserve"> رهبری و انديشه‌های خويش پرورش مي‌دهد از ديدن آ</w:t>
      </w:r>
      <w:r w:rsidR="003504E5">
        <w:rPr>
          <w:rStyle w:val="Char4"/>
          <w:rFonts w:hint="cs"/>
          <w:rtl/>
        </w:rPr>
        <w:t>نان شادمان مي‌شود اما دشمنان هر</w:t>
      </w:r>
      <w:r w:rsidRPr="00C77CCB">
        <w:rPr>
          <w:rStyle w:val="Char4"/>
          <w:rFonts w:hint="cs"/>
          <w:rtl/>
        </w:rPr>
        <w:t>گاه کسی را ببينند که در سايه ارزش‌ها و اصول او رشد کرده و به صورت رزمنده و رهبر مکتبی در آمده است که در راه خدا جهاد می‌کند گرفتار خشم و غيض خواهند شد. ياران حقيقی پيامبر</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همان کسانی هستند که در اين آيه از آنان بصورت زرع ياد شده است»</w:t>
      </w:r>
      <w:r w:rsidRPr="003504E5">
        <w:rPr>
          <w:rStyle w:val="Char4"/>
          <w:rFonts w:hint="cs"/>
          <w:vertAlign w:val="superscript"/>
          <w:rtl/>
        </w:rPr>
        <w:t>(</w:t>
      </w:r>
      <w:r w:rsidRPr="003504E5">
        <w:rPr>
          <w:rStyle w:val="Char4"/>
          <w:vertAlign w:val="superscript"/>
          <w:rtl/>
        </w:rPr>
        <w:footnoteReference w:id="15"/>
      </w:r>
      <w:r w:rsidRPr="003504E5">
        <w:rPr>
          <w:rStyle w:val="Char4"/>
          <w:rFonts w:hint="cs"/>
          <w:vertAlign w:val="superscript"/>
          <w:rtl/>
        </w:rPr>
        <w:t>)</w:t>
      </w:r>
      <w:r w:rsidRPr="00C77CCB">
        <w:rPr>
          <w:rStyle w:val="Char4"/>
          <w:rFonts w:hint="cs"/>
          <w:rtl/>
        </w:rPr>
        <w:t>.</w:t>
      </w:r>
    </w:p>
    <w:p w:rsidR="00C77CCB" w:rsidRPr="00C77CCB" w:rsidRDefault="00C77CCB" w:rsidP="00C77CCB">
      <w:pPr>
        <w:pStyle w:val="a2"/>
        <w:rPr>
          <w:rtl/>
        </w:rPr>
      </w:pPr>
      <w:bookmarkStart w:id="95" w:name="_Toc315785119"/>
      <w:bookmarkStart w:id="96" w:name="_Toc373143507"/>
      <w:bookmarkStart w:id="97" w:name="_Toc393461759"/>
      <w:r w:rsidRPr="00C77CCB">
        <w:rPr>
          <w:rFonts w:hint="cs"/>
          <w:rtl/>
        </w:rPr>
        <w:t>فضائل صحابه در سنت مطهر</w:t>
      </w:r>
      <w:bookmarkEnd w:id="95"/>
      <w:bookmarkEnd w:id="96"/>
      <w:bookmarkEnd w:id="97"/>
    </w:p>
    <w:p w:rsidR="00C77CCB" w:rsidRPr="00C77CCB" w:rsidRDefault="00C77CCB" w:rsidP="00C77CCB">
      <w:pPr>
        <w:pStyle w:val="a5"/>
        <w:rPr>
          <w:rtl/>
        </w:rPr>
      </w:pPr>
      <w:bookmarkStart w:id="98" w:name="_Toc315785120"/>
      <w:bookmarkStart w:id="99" w:name="_Toc373143508"/>
      <w:bookmarkStart w:id="100" w:name="_Toc393461760"/>
      <w:r w:rsidRPr="00C77CCB">
        <w:rPr>
          <w:rFonts w:hint="cs"/>
          <w:rtl/>
        </w:rPr>
        <w:t>ابوبکر صديق</w:t>
      </w:r>
      <w:r w:rsidR="003504E5">
        <w:rPr>
          <w:rFonts w:hint="cs"/>
          <w:rtl/>
        </w:rPr>
        <w:t xml:space="preserve"> </w:t>
      </w:r>
      <w:r w:rsidRPr="003504E5">
        <w:rPr>
          <w:rFonts w:hint="cs"/>
          <w:b w:val="0"/>
          <w:bCs w:val="0"/>
        </w:rPr>
        <w:sym w:font="AGA Arabesque" w:char="F074"/>
      </w:r>
      <w:bookmarkEnd w:id="98"/>
      <w:bookmarkEnd w:id="99"/>
      <w:bookmarkEnd w:id="100"/>
    </w:p>
    <w:p w:rsidR="00C77CCB" w:rsidRPr="00C77CCB" w:rsidRDefault="00C77CCB" w:rsidP="00C77CCB">
      <w:pPr>
        <w:ind w:firstLine="284"/>
        <w:jc w:val="both"/>
        <w:rPr>
          <w:rStyle w:val="Char4"/>
          <w:rtl/>
        </w:rPr>
      </w:pPr>
      <w:r w:rsidRPr="00C77CCB">
        <w:rPr>
          <w:rStyle w:val="Char4"/>
          <w:rFonts w:hint="cs"/>
          <w:rtl/>
        </w:rPr>
        <w:t>پيامبر</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در حق ايشان فرمودند:</w:t>
      </w:r>
    </w:p>
    <w:p w:rsidR="00C77CCB" w:rsidRPr="00C77CCB" w:rsidRDefault="00C77CCB" w:rsidP="003504E5">
      <w:pPr>
        <w:ind w:firstLine="284"/>
        <w:jc w:val="both"/>
        <w:rPr>
          <w:rStyle w:val="Char4"/>
          <w:rtl/>
        </w:rPr>
      </w:pPr>
      <w:r w:rsidRPr="007B6CD2">
        <w:rPr>
          <w:rFonts w:cs="IRLotus" w:hint="cs"/>
          <w:rtl/>
          <w:lang w:bidi="fa-IR"/>
        </w:rPr>
        <w:t xml:space="preserve">٭ </w:t>
      </w:r>
      <w:r w:rsidRPr="00C77CCB">
        <w:rPr>
          <w:rFonts w:cs="Traditional Arabic" w:hint="cs"/>
          <w:rtl/>
          <w:lang w:bidi="fa-IR"/>
        </w:rPr>
        <w:t>«</w:t>
      </w:r>
      <w:r w:rsidRPr="003504E5">
        <w:rPr>
          <w:rStyle w:val="Char3"/>
          <w:rtl/>
        </w:rPr>
        <w:t>إِنَّ اللَّهَ بَعَثَنِي إِلَيْكُمْ فَقُلْتُمْ كَذَبْتَ وَقَالَ أَبُوبَكْرٍ</w:t>
      </w:r>
      <w:r w:rsidRPr="003504E5">
        <w:rPr>
          <w:rStyle w:val="Char3"/>
          <w:rFonts w:hint="cs"/>
          <w:rtl/>
        </w:rPr>
        <w:t>:</w:t>
      </w:r>
      <w:r w:rsidRPr="003504E5">
        <w:rPr>
          <w:rStyle w:val="Char3"/>
        </w:rPr>
        <w:t xml:space="preserve"> </w:t>
      </w:r>
      <w:r w:rsidRPr="003504E5">
        <w:rPr>
          <w:rStyle w:val="Char3"/>
          <w:rtl/>
        </w:rPr>
        <w:t>صَدَقَ</w:t>
      </w:r>
      <w:r w:rsidRPr="003504E5">
        <w:rPr>
          <w:rStyle w:val="Char3"/>
          <w:rFonts w:hint="cs"/>
          <w:rtl/>
        </w:rPr>
        <w:t>،</w:t>
      </w:r>
      <w:r w:rsidRPr="003504E5">
        <w:rPr>
          <w:rStyle w:val="Char3"/>
          <w:rtl/>
        </w:rPr>
        <w:t xml:space="preserve"> وَوَاسَانِي بِنَفْسِهِ وَمَالِهِ فَهَلْ أَنْتُمْ تَارِكُوا لِي صَاحِبِي مَرَّتَيْنِ فَمَا أُوذِيَ بَعْدَهَا</w:t>
      </w:r>
      <w:r w:rsidRPr="00C77CCB">
        <w:rPr>
          <w:rFonts w:cs="Traditional Arabic" w:hint="cs"/>
          <w:rtl/>
          <w:lang w:bidi="fa-IR"/>
        </w:rPr>
        <w:t>»</w:t>
      </w:r>
      <w:r w:rsidRPr="00C77CCB">
        <w:rPr>
          <w:rStyle w:val="Char4"/>
          <w:rFonts w:hint="cs"/>
          <w:rtl/>
        </w:rPr>
        <w:t>.</w:t>
      </w:r>
      <w:r w:rsidR="003504E5" w:rsidRPr="007B6CD2">
        <w:rPr>
          <w:rFonts w:cs="IRLotus" w:hint="cs"/>
          <w:rtl/>
          <w:lang w:bidi="fa-IR"/>
        </w:rPr>
        <w:t xml:space="preserve"> </w:t>
      </w:r>
      <w:r w:rsidRPr="00C77CCB">
        <w:rPr>
          <w:rFonts w:cs="Traditional Arabic" w:hint="cs"/>
          <w:sz w:val="26"/>
          <w:szCs w:val="26"/>
          <w:rtl/>
          <w:lang w:bidi="fa-IR"/>
        </w:rPr>
        <w:t>«</w:t>
      </w:r>
      <w:r w:rsidRPr="003504E5">
        <w:rPr>
          <w:rStyle w:val="Chare"/>
          <w:rFonts w:hint="cs"/>
          <w:rtl/>
        </w:rPr>
        <w:t>خداوند مرا به سوی شما مبعوث کرد شما گفتيد تو دروغ می‌گويي، اما ابوبکر گفت راست می‌فرماييد و مرا با جان و مالش ياری داد پس آيا شما صحابی مرا برايم رها ميکنيد؟ از آن پس کسی ابوبکر را اذيت نکرد</w:t>
      </w:r>
      <w:r w:rsidRPr="00C77CCB">
        <w:rPr>
          <w:rFonts w:cs="Traditional Arabic" w:hint="cs"/>
          <w:sz w:val="26"/>
          <w:szCs w:val="26"/>
          <w:rtl/>
          <w:lang w:bidi="fa-IR"/>
        </w:rPr>
        <w:t>»</w:t>
      </w:r>
      <w:r w:rsidRPr="003504E5">
        <w:rPr>
          <w:rStyle w:val="Char4"/>
          <w:rFonts w:hint="cs"/>
          <w:vertAlign w:val="superscript"/>
          <w:rtl/>
        </w:rPr>
        <w:t>(</w:t>
      </w:r>
      <w:r w:rsidRPr="003504E5">
        <w:rPr>
          <w:rStyle w:val="Char4"/>
          <w:vertAlign w:val="superscript"/>
          <w:rtl/>
        </w:rPr>
        <w:footnoteReference w:id="16"/>
      </w:r>
      <w:r w:rsidRPr="003504E5">
        <w:rPr>
          <w:rStyle w:val="Char4"/>
          <w:rFonts w:hint="cs"/>
          <w:vertAlign w:val="superscript"/>
          <w:rtl/>
        </w:rPr>
        <w:t>)</w:t>
      </w:r>
      <w:r w:rsidRPr="00C77CCB">
        <w:rPr>
          <w:rStyle w:val="Char4"/>
          <w:rFonts w:hint="cs"/>
          <w:rtl/>
        </w:rPr>
        <w:t>.</w:t>
      </w:r>
    </w:p>
    <w:p w:rsidR="00C77CCB" w:rsidRPr="00C77CCB" w:rsidRDefault="00C77CCB" w:rsidP="00C77CCB">
      <w:pPr>
        <w:ind w:firstLine="284"/>
        <w:jc w:val="both"/>
        <w:rPr>
          <w:rStyle w:val="Char4"/>
          <w:rtl/>
        </w:rPr>
      </w:pPr>
      <w:r w:rsidRPr="007B6CD2">
        <w:rPr>
          <w:rFonts w:cs="IRLotus" w:hint="cs"/>
          <w:rtl/>
          <w:lang w:bidi="fa-IR"/>
        </w:rPr>
        <w:t>٭</w:t>
      </w:r>
      <w:r w:rsidR="003504E5">
        <w:rPr>
          <w:rStyle w:val="Char4"/>
          <w:rFonts w:hint="cs"/>
          <w:rtl/>
        </w:rPr>
        <w:t xml:space="preserve"> </w:t>
      </w:r>
      <w:r w:rsidRPr="00C77CCB">
        <w:rPr>
          <w:rStyle w:val="Char4"/>
          <w:rFonts w:hint="cs"/>
          <w:rtl/>
        </w:rPr>
        <w:t>«از محمد ابن حنفيه روايت شده که فرمود خدمت پدرم عرض کردم: بعد از رسول خدا</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چه کسی بهتر است؟ فرمود: ابوبکر گفتم: سپس چه کسی بهتراست؟ فرمود: عمر ترسيدم که بگويد عثمان گفتم: سپس شما؟ فرمود: من فردی از عامه مسلمانان بيش نيستم»(</w:t>
      </w:r>
      <w:r w:rsidRPr="00C77CCB">
        <w:rPr>
          <w:rStyle w:val="Char4"/>
          <w:rtl/>
        </w:rPr>
        <w:footnoteReference w:id="17"/>
      </w:r>
      <w:r w:rsidRPr="00C77CCB">
        <w:rPr>
          <w:rStyle w:val="Char4"/>
          <w:rFonts w:hint="cs"/>
          <w:rtl/>
        </w:rPr>
        <w:t xml:space="preserve">).  </w:t>
      </w:r>
    </w:p>
    <w:p w:rsidR="00C77CCB" w:rsidRPr="00C77CCB" w:rsidRDefault="00C77CCB" w:rsidP="00C77CCB">
      <w:pPr>
        <w:pStyle w:val="a5"/>
        <w:rPr>
          <w:rtl/>
        </w:rPr>
      </w:pPr>
      <w:bookmarkStart w:id="101" w:name="_Toc315785121"/>
      <w:bookmarkStart w:id="102" w:name="_Toc373143509"/>
      <w:bookmarkStart w:id="103" w:name="_Toc393461761"/>
      <w:r w:rsidRPr="00C77CCB">
        <w:rPr>
          <w:rFonts w:eastAsia="Calibri" w:hint="cs"/>
          <w:rtl/>
        </w:rPr>
        <w:t>عمر فاروق</w:t>
      </w:r>
      <w:r w:rsidRPr="00C77CCB">
        <w:rPr>
          <w:rFonts w:hint="cs"/>
          <w:rtl/>
        </w:rPr>
        <w:t xml:space="preserve"> </w:t>
      </w:r>
      <w:r w:rsidRPr="003504E5">
        <w:rPr>
          <w:rFonts w:hint="cs"/>
          <w:b w:val="0"/>
          <w:bCs w:val="0"/>
        </w:rPr>
        <w:sym w:font="AGA Arabesque" w:char="F074"/>
      </w:r>
      <w:bookmarkEnd w:id="101"/>
      <w:bookmarkEnd w:id="102"/>
      <w:bookmarkEnd w:id="103"/>
    </w:p>
    <w:p w:rsidR="00C77CCB" w:rsidRPr="00C77CCB" w:rsidRDefault="00C77CCB" w:rsidP="003504E5">
      <w:pPr>
        <w:widowControl w:val="0"/>
        <w:jc w:val="both"/>
        <w:rPr>
          <w:rStyle w:val="Char4"/>
          <w:rtl/>
        </w:rPr>
      </w:pPr>
      <w:r w:rsidRPr="00C77CCB">
        <w:rPr>
          <w:rStyle w:val="Char4"/>
          <w:rFonts w:hint="cs"/>
          <w:rtl/>
        </w:rPr>
        <w:t>پيامبر</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در حق ايشان فرمودند: </w:t>
      </w:r>
    </w:p>
    <w:p w:rsidR="00C77CCB" w:rsidRPr="00C77CCB" w:rsidRDefault="00C77CCB" w:rsidP="003504E5">
      <w:pPr>
        <w:pStyle w:val="a8"/>
        <w:widowControl w:val="0"/>
        <w:rPr>
          <w:rtl/>
        </w:rPr>
      </w:pPr>
      <w:r w:rsidRPr="007B6CD2">
        <w:rPr>
          <w:rFonts w:cs="IRLotus" w:hint="cs"/>
          <w:rtl/>
        </w:rPr>
        <w:t xml:space="preserve">٭ </w:t>
      </w:r>
      <w:r w:rsidRPr="00C77CCB">
        <w:rPr>
          <w:rFonts w:hint="cs"/>
          <w:rtl/>
        </w:rPr>
        <w:t>«بار خدايا! هر يک از اين دو مرد، ابو جهل و عمر بن خطاب را بيشتر دوست داری اسلام را به وسيله او کمک کن»</w:t>
      </w:r>
      <w:r w:rsidRPr="003504E5">
        <w:rPr>
          <w:rFonts w:hint="cs"/>
          <w:vertAlign w:val="superscript"/>
          <w:rtl/>
        </w:rPr>
        <w:t>(</w:t>
      </w:r>
      <w:r w:rsidRPr="003504E5">
        <w:rPr>
          <w:vertAlign w:val="superscript"/>
          <w:rtl/>
        </w:rPr>
        <w:footnoteReference w:id="18"/>
      </w:r>
      <w:r w:rsidRPr="003504E5">
        <w:rPr>
          <w:rFonts w:hint="cs"/>
          <w:vertAlign w:val="superscript"/>
          <w:rtl/>
        </w:rPr>
        <w:t>)</w:t>
      </w:r>
      <w:r w:rsidRPr="00C77CCB">
        <w:rPr>
          <w:rFonts w:hint="cs"/>
          <w:rtl/>
        </w:rPr>
        <w:t>.</w:t>
      </w:r>
    </w:p>
    <w:p w:rsidR="00C77CCB" w:rsidRPr="00C77CCB" w:rsidRDefault="00C77CCB" w:rsidP="00C77CCB">
      <w:pPr>
        <w:pStyle w:val="a8"/>
        <w:rPr>
          <w:rtl/>
        </w:rPr>
      </w:pPr>
      <w:r w:rsidRPr="00C77CCB">
        <w:rPr>
          <w:rFonts w:hint="cs"/>
          <w:rtl/>
        </w:rPr>
        <w:t>و همچنين می‌فرمايند:</w:t>
      </w:r>
    </w:p>
    <w:p w:rsidR="00C77CCB" w:rsidRPr="00C77CCB" w:rsidRDefault="00C77CCB" w:rsidP="003504E5">
      <w:pPr>
        <w:ind w:firstLine="284"/>
        <w:jc w:val="both"/>
        <w:rPr>
          <w:rStyle w:val="Char4"/>
          <w:rtl/>
        </w:rPr>
      </w:pPr>
      <w:r w:rsidRPr="007B6CD2">
        <w:rPr>
          <w:rFonts w:cs="IRLotus" w:hint="cs"/>
          <w:rtl/>
          <w:lang w:bidi="fa-IR"/>
        </w:rPr>
        <w:t>٭</w:t>
      </w:r>
      <w:r w:rsidRPr="00C77CCB">
        <w:rPr>
          <w:rFonts w:cs="Traditional Arabic" w:hint="cs"/>
          <w:rtl/>
        </w:rPr>
        <w:t xml:space="preserve"> «</w:t>
      </w:r>
      <w:r w:rsidRPr="00C77CCB">
        <w:rPr>
          <w:rStyle w:val="Char3"/>
          <w:rtl/>
        </w:rPr>
        <w:t>وَالَّذِي نَفْسِي بِيَدِهِ مَا لَقِيَكَ الشَّيْطَانُ قَطُّ سَالِكًا فَجًّا إِلَّا سَلَكَ فَجًّا غَيْرَ فَجِّكَ</w:t>
      </w:r>
      <w:r w:rsidRPr="00C77CCB">
        <w:rPr>
          <w:rFonts w:cs="Traditional Arabic" w:hint="cs"/>
          <w:rtl/>
          <w:lang w:bidi="fa-IR"/>
        </w:rPr>
        <w:t>»</w:t>
      </w:r>
      <w:r w:rsidRPr="003504E5">
        <w:rPr>
          <w:rStyle w:val="Char4"/>
          <w:rFonts w:hint="cs"/>
          <w:vertAlign w:val="superscript"/>
          <w:rtl/>
        </w:rPr>
        <w:t>(</w:t>
      </w:r>
      <w:r w:rsidRPr="003504E5">
        <w:rPr>
          <w:rStyle w:val="Char4"/>
          <w:vertAlign w:val="superscript"/>
          <w:rtl/>
        </w:rPr>
        <w:footnoteReference w:id="19"/>
      </w:r>
      <w:r w:rsidRPr="003504E5">
        <w:rPr>
          <w:rStyle w:val="Char4"/>
          <w:rFonts w:hint="cs"/>
          <w:vertAlign w:val="superscript"/>
          <w:rtl/>
        </w:rPr>
        <w:t>)</w:t>
      </w:r>
      <w:r w:rsidRPr="00C77CCB">
        <w:rPr>
          <w:rStyle w:val="Char4"/>
          <w:rFonts w:hint="cs"/>
          <w:rtl/>
        </w:rPr>
        <w:t xml:space="preserve">. </w:t>
      </w:r>
      <w:r w:rsidRPr="00C77CCB">
        <w:rPr>
          <w:rFonts w:cs="Traditional Arabic" w:hint="cs"/>
          <w:sz w:val="26"/>
          <w:szCs w:val="26"/>
          <w:rtl/>
          <w:lang w:bidi="fa-IR"/>
        </w:rPr>
        <w:t>«</w:t>
      </w:r>
      <w:r w:rsidRPr="003504E5">
        <w:rPr>
          <w:rStyle w:val="Chare"/>
          <w:rFonts w:hint="cs"/>
          <w:rtl/>
        </w:rPr>
        <w:t>قسم به ذاتی که جانم در دست اوست هرگز نشده است که شيطان تو را ببيند که به راهی می‌روی مگر اينکه به راه ديگری می‌رود</w:t>
      </w:r>
      <w:r w:rsidRPr="00C77CCB">
        <w:rPr>
          <w:rFonts w:cs="Traditional Arabic" w:hint="cs"/>
          <w:sz w:val="26"/>
          <w:szCs w:val="26"/>
          <w:rtl/>
          <w:lang w:bidi="fa-IR"/>
        </w:rPr>
        <w:t>»</w:t>
      </w:r>
      <w:r w:rsidRPr="00C77CCB">
        <w:rPr>
          <w:rStyle w:val="Char4"/>
          <w:rFonts w:hint="cs"/>
          <w:rtl/>
        </w:rPr>
        <w:t xml:space="preserve">. </w:t>
      </w:r>
    </w:p>
    <w:p w:rsidR="00C77CCB" w:rsidRPr="00C77CCB" w:rsidRDefault="00C77CCB" w:rsidP="003504E5">
      <w:pPr>
        <w:pStyle w:val="a5"/>
        <w:rPr>
          <w:rtl/>
        </w:rPr>
      </w:pPr>
      <w:bookmarkStart w:id="104" w:name="_Toc315785122"/>
      <w:bookmarkStart w:id="105" w:name="_Toc373143510"/>
      <w:bookmarkStart w:id="106" w:name="_Toc393461762"/>
      <w:r w:rsidRPr="00C77CCB">
        <w:rPr>
          <w:rFonts w:hint="cs"/>
          <w:rtl/>
        </w:rPr>
        <w:t>عثمان ذو النورين</w:t>
      </w:r>
      <w:r w:rsidR="003504E5">
        <w:rPr>
          <w:rFonts w:hint="cs"/>
          <w:rtl/>
        </w:rPr>
        <w:t xml:space="preserve"> </w:t>
      </w:r>
      <w:r w:rsidRPr="003504E5">
        <w:rPr>
          <w:rFonts w:hint="cs"/>
          <w:b w:val="0"/>
          <w:bCs w:val="0"/>
        </w:rPr>
        <w:sym w:font="AGA Arabesque" w:char="F074"/>
      </w:r>
      <w:bookmarkEnd w:id="104"/>
      <w:bookmarkEnd w:id="105"/>
      <w:bookmarkEnd w:id="106"/>
    </w:p>
    <w:p w:rsidR="00C77CCB" w:rsidRPr="00C77CCB" w:rsidRDefault="00C77CCB" w:rsidP="003504E5">
      <w:pPr>
        <w:jc w:val="both"/>
        <w:rPr>
          <w:rStyle w:val="Char4"/>
          <w:rtl/>
        </w:rPr>
      </w:pPr>
      <w:r w:rsidRPr="00C77CCB">
        <w:rPr>
          <w:rStyle w:val="Char4"/>
          <w:rFonts w:hint="cs"/>
          <w:rtl/>
        </w:rPr>
        <w:t xml:space="preserve">رسول الله </w:t>
      </w:r>
      <w:r w:rsidRPr="00C77CCB">
        <w:rPr>
          <w:rFonts w:cs="CTraditional Arabic" w:hint="cs"/>
          <w:rtl/>
          <w:lang w:bidi="fa-IR"/>
        </w:rPr>
        <w:t>ص</w:t>
      </w:r>
      <w:r w:rsidRPr="00C77CCB">
        <w:rPr>
          <w:rStyle w:val="Char4"/>
          <w:rFonts w:hint="cs"/>
          <w:rtl/>
        </w:rPr>
        <w:t xml:space="preserve"> در حق ايشان فرمودند:</w:t>
      </w:r>
    </w:p>
    <w:p w:rsidR="00C77CCB" w:rsidRPr="00C77CCB" w:rsidRDefault="00C77CCB" w:rsidP="00C77CCB">
      <w:pPr>
        <w:ind w:firstLine="284"/>
        <w:jc w:val="both"/>
        <w:rPr>
          <w:rStyle w:val="Char4"/>
          <w:rtl/>
        </w:rPr>
      </w:pPr>
      <w:r w:rsidRPr="007B6CD2">
        <w:rPr>
          <w:rFonts w:cs="IRLotus" w:hint="cs"/>
          <w:rtl/>
          <w:lang w:bidi="fa-IR"/>
        </w:rPr>
        <w:t xml:space="preserve">٭ </w:t>
      </w:r>
      <w:r w:rsidRPr="00C77CCB">
        <w:rPr>
          <w:rStyle w:val="Char4"/>
          <w:rFonts w:hint="cs"/>
          <w:rtl/>
        </w:rPr>
        <w:t>«آيا از مردی حيا نکنم که فرشتگان از او حيا می‌کنند»</w:t>
      </w:r>
      <w:r w:rsidRPr="003504E5">
        <w:rPr>
          <w:rStyle w:val="Char4"/>
          <w:rFonts w:hint="cs"/>
          <w:vertAlign w:val="superscript"/>
          <w:rtl/>
        </w:rPr>
        <w:t>(</w:t>
      </w:r>
      <w:r w:rsidRPr="003504E5">
        <w:rPr>
          <w:rStyle w:val="Char4"/>
          <w:vertAlign w:val="superscript"/>
          <w:rtl/>
        </w:rPr>
        <w:footnoteReference w:id="20"/>
      </w:r>
      <w:r w:rsidRPr="003504E5">
        <w:rPr>
          <w:rStyle w:val="Char4"/>
          <w:rFonts w:hint="cs"/>
          <w:vertAlign w:val="superscript"/>
          <w:rtl/>
        </w:rPr>
        <w:t>)</w:t>
      </w:r>
      <w:r w:rsidRPr="00C77CCB">
        <w:rPr>
          <w:rStyle w:val="Char4"/>
          <w:rFonts w:hint="cs"/>
          <w:rtl/>
        </w:rPr>
        <w:t>.</w:t>
      </w:r>
    </w:p>
    <w:p w:rsidR="00C77CCB" w:rsidRPr="00C77CCB" w:rsidRDefault="00C77CCB" w:rsidP="003504E5">
      <w:pPr>
        <w:pStyle w:val="a8"/>
        <w:rPr>
          <w:rtl/>
        </w:rPr>
      </w:pPr>
      <w:r w:rsidRPr="00C77CCB">
        <w:rPr>
          <w:rFonts w:hint="cs"/>
          <w:rtl/>
        </w:rPr>
        <w:t xml:space="preserve">در مسند امام احمد </w:t>
      </w:r>
      <w:r w:rsidR="003504E5">
        <w:rPr>
          <w:rFonts w:cs="CTraditional Arabic" w:hint="cs"/>
          <w:rtl/>
        </w:rPr>
        <w:t>/</w:t>
      </w:r>
      <w:r w:rsidRPr="00C77CCB">
        <w:rPr>
          <w:rFonts w:hint="cs"/>
          <w:rtl/>
        </w:rPr>
        <w:t xml:space="preserve"> آمده است: </w:t>
      </w:r>
    </w:p>
    <w:p w:rsidR="00C77CCB" w:rsidRPr="00C77CCB" w:rsidRDefault="00C77CCB" w:rsidP="00C77CCB">
      <w:pPr>
        <w:ind w:firstLine="284"/>
        <w:jc w:val="both"/>
        <w:rPr>
          <w:rStyle w:val="Char4"/>
          <w:rtl/>
        </w:rPr>
      </w:pPr>
      <w:r w:rsidRPr="007B6CD2">
        <w:rPr>
          <w:rFonts w:cs="IRLotus" w:hint="cs"/>
          <w:rtl/>
          <w:lang w:bidi="fa-IR"/>
        </w:rPr>
        <w:t>٭</w:t>
      </w:r>
      <w:r w:rsidRPr="00C77CCB">
        <w:rPr>
          <w:rStyle w:val="Char4"/>
          <w:rFonts w:hint="cs"/>
          <w:rtl/>
        </w:rPr>
        <w:t xml:space="preserve"> «هنگامی که فتنه و شورش آغاز شده بود به حضرت عائشه صديقه خبر رسيد که بعضی منافقين در شأن حضرت عثمان جسارت می‌کنند، حضرت عائشه سه بار فرمود: خداوند لعنت كند كسي را كه عثمان را لعنت كند من 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را ديدم كه زانويشان را به عثمان تكيه داده بودند و در حالي كه وحي داشت نازل مي‌شد و من داشتم عرق از پيشانی مبارک 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پاک می‌کردم به عثمان می‌فرمودند: بنويس - و عثمان هی داشت وحی نازل شده را می‌نوشت - رسول خدا</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دو دخترشان را يکی پس از ديگری به نکاح عثمان در آوردند، هرگز ممکن نيست خداوند بنده‌ای را تا اين حد به پيامبرش نزديک کند مگر اينکه آن بنده خيلی در نزد خدا عزيز باشد»</w:t>
      </w:r>
      <w:r w:rsidRPr="003504E5">
        <w:rPr>
          <w:rStyle w:val="Char4"/>
          <w:rFonts w:hint="cs"/>
          <w:vertAlign w:val="superscript"/>
          <w:rtl/>
        </w:rPr>
        <w:t>(</w:t>
      </w:r>
      <w:r w:rsidRPr="003504E5">
        <w:rPr>
          <w:rStyle w:val="Char4"/>
          <w:vertAlign w:val="superscript"/>
          <w:rtl/>
        </w:rPr>
        <w:footnoteReference w:id="21"/>
      </w:r>
      <w:r w:rsidRPr="003504E5">
        <w:rPr>
          <w:rStyle w:val="Char4"/>
          <w:rFonts w:hint="cs"/>
          <w:vertAlign w:val="superscript"/>
          <w:rtl/>
        </w:rPr>
        <w:t>)</w:t>
      </w:r>
      <w:r w:rsidRPr="00C77CCB">
        <w:rPr>
          <w:rStyle w:val="Char4"/>
          <w:rFonts w:hint="cs"/>
          <w:rtl/>
        </w:rPr>
        <w:t>.</w:t>
      </w:r>
    </w:p>
    <w:p w:rsidR="00C77CCB" w:rsidRPr="00C77CCB" w:rsidRDefault="00C77CCB" w:rsidP="00C77CCB">
      <w:pPr>
        <w:pStyle w:val="a5"/>
        <w:rPr>
          <w:rtl/>
        </w:rPr>
      </w:pPr>
      <w:bookmarkStart w:id="107" w:name="_Toc315785123"/>
      <w:bookmarkStart w:id="108" w:name="_Toc373143511"/>
      <w:bookmarkStart w:id="109" w:name="_Toc393461763"/>
      <w:r w:rsidRPr="00C77CCB">
        <w:rPr>
          <w:rFonts w:hint="cs"/>
          <w:rtl/>
        </w:rPr>
        <w:t>زبير بن العوام</w:t>
      </w:r>
      <w:r w:rsidR="003504E5">
        <w:rPr>
          <w:rFonts w:hint="cs"/>
          <w:rtl/>
        </w:rPr>
        <w:t xml:space="preserve"> </w:t>
      </w:r>
      <w:r w:rsidRPr="003504E5">
        <w:rPr>
          <w:rFonts w:hint="cs"/>
          <w:b w:val="0"/>
          <w:bCs w:val="0"/>
        </w:rPr>
        <w:sym w:font="AGA Arabesque" w:char="F074"/>
      </w:r>
      <w:bookmarkEnd w:id="107"/>
      <w:bookmarkEnd w:id="108"/>
      <w:bookmarkEnd w:id="109"/>
    </w:p>
    <w:p w:rsidR="00C77CCB" w:rsidRPr="00C77CCB" w:rsidRDefault="00C77CCB" w:rsidP="00C77CCB">
      <w:pPr>
        <w:ind w:firstLine="284"/>
        <w:jc w:val="both"/>
        <w:rPr>
          <w:rStyle w:val="Char4"/>
          <w:rtl/>
        </w:rPr>
      </w:pPr>
      <w:r w:rsidRPr="00C77CCB">
        <w:rPr>
          <w:rStyle w:val="Char4"/>
          <w:rFonts w:hint="cs"/>
          <w:rtl/>
        </w:rPr>
        <w:t>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در حق ايشان فرمودند:</w:t>
      </w:r>
    </w:p>
    <w:p w:rsidR="00C77CCB" w:rsidRPr="00C77CCB" w:rsidRDefault="00C77CCB" w:rsidP="003504E5">
      <w:pPr>
        <w:tabs>
          <w:tab w:val="right" w:pos="3302"/>
          <w:tab w:val="right" w:pos="3482"/>
        </w:tabs>
        <w:ind w:firstLine="284"/>
        <w:jc w:val="both"/>
        <w:rPr>
          <w:rStyle w:val="Char4"/>
          <w:rtl/>
        </w:rPr>
      </w:pPr>
      <w:r w:rsidRPr="007B6CD2">
        <w:rPr>
          <w:rFonts w:cs="IRLotus" w:hint="cs"/>
          <w:rtl/>
          <w:lang w:bidi="fa-IR"/>
        </w:rPr>
        <w:t>٭</w:t>
      </w:r>
      <w:r w:rsidRPr="00C77CCB">
        <w:rPr>
          <w:rFonts w:cs="Traditional Arabic" w:hint="cs"/>
          <w:rtl/>
          <w:lang w:bidi="fa-IR"/>
        </w:rPr>
        <w:t xml:space="preserve"> «</w:t>
      </w:r>
      <w:r w:rsidRPr="00C77CCB">
        <w:rPr>
          <w:rFonts w:cs="KFGQPC Uthman Taha Naskh"/>
          <w:rtl/>
          <w:lang w:bidi="fa-IR"/>
        </w:rPr>
        <w:t>إِنَّ لِكُلِّ نَبِيٍّ حَوَارِيًّا وَإِنَّ حَوَارِيَّ الزُّبَيْرُ بْنُ الْعَوَّامِ</w:t>
      </w:r>
      <w:r w:rsidRPr="00C77CCB">
        <w:rPr>
          <w:rFonts w:cs="Traditional Arabic" w:hint="cs"/>
          <w:rtl/>
          <w:lang w:bidi="fa-IR"/>
        </w:rPr>
        <w:t>»</w:t>
      </w:r>
      <w:r w:rsidRPr="003504E5">
        <w:rPr>
          <w:rStyle w:val="Char4"/>
          <w:rFonts w:hint="cs"/>
          <w:vertAlign w:val="superscript"/>
          <w:rtl/>
        </w:rPr>
        <w:t>(</w:t>
      </w:r>
      <w:r w:rsidRPr="003504E5">
        <w:rPr>
          <w:rStyle w:val="Char4"/>
          <w:vertAlign w:val="superscript"/>
          <w:rtl/>
        </w:rPr>
        <w:footnoteReference w:id="22"/>
      </w:r>
      <w:r w:rsidRPr="003504E5">
        <w:rPr>
          <w:rStyle w:val="Char4"/>
          <w:rFonts w:hint="cs"/>
          <w:vertAlign w:val="superscript"/>
          <w:rtl/>
        </w:rPr>
        <w:t>)</w:t>
      </w:r>
      <w:r w:rsidRPr="00C77CCB">
        <w:rPr>
          <w:rStyle w:val="Char4"/>
          <w:rFonts w:hint="cs"/>
          <w:rtl/>
        </w:rPr>
        <w:t xml:space="preserve">. </w:t>
      </w:r>
      <w:r w:rsidR="003504E5" w:rsidRPr="007B6CD2">
        <w:rPr>
          <w:rFonts w:cs="IRLotus" w:hint="cs"/>
          <w:rtl/>
          <w:lang w:bidi="fa-IR"/>
        </w:rPr>
        <w:t xml:space="preserve"> </w:t>
      </w:r>
      <w:r w:rsidRPr="00C77CCB">
        <w:rPr>
          <w:rFonts w:cs="Traditional Arabic" w:hint="cs"/>
          <w:sz w:val="26"/>
          <w:szCs w:val="26"/>
          <w:rtl/>
          <w:lang w:bidi="fa-IR"/>
        </w:rPr>
        <w:t>«</w:t>
      </w:r>
      <w:r w:rsidRPr="003504E5">
        <w:rPr>
          <w:rStyle w:val="Chare"/>
          <w:rFonts w:hint="cs"/>
          <w:rtl/>
        </w:rPr>
        <w:t>هر پيامبر دوست صميمی دارد و دوست صميمی من زبير بن عوام است</w:t>
      </w:r>
      <w:r w:rsidRPr="00C77CCB">
        <w:rPr>
          <w:rFonts w:cs="Traditional Arabic" w:hint="cs"/>
          <w:sz w:val="26"/>
          <w:szCs w:val="26"/>
          <w:rtl/>
          <w:lang w:bidi="fa-IR"/>
        </w:rPr>
        <w:t>»</w:t>
      </w:r>
      <w:r w:rsidRPr="00C77CCB">
        <w:rPr>
          <w:rStyle w:val="Char4"/>
          <w:rFonts w:hint="cs"/>
          <w:rtl/>
        </w:rPr>
        <w:t>.</w:t>
      </w:r>
    </w:p>
    <w:p w:rsidR="00C77CCB" w:rsidRPr="00C77CCB" w:rsidRDefault="00C77CCB" w:rsidP="00C77CCB">
      <w:pPr>
        <w:pStyle w:val="a5"/>
        <w:rPr>
          <w:rtl/>
        </w:rPr>
      </w:pPr>
      <w:bookmarkStart w:id="110" w:name="_Toc315785124"/>
      <w:bookmarkStart w:id="111" w:name="_Toc373143512"/>
      <w:bookmarkStart w:id="112" w:name="_Toc393461764"/>
      <w:r w:rsidRPr="00C77CCB">
        <w:rPr>
          <w:rFonts w:hint="cs"/>
          <w:rtl/>
        </w:rPr>
        <w:t>طلحه بن عبيد الله</w:t>
      </w:r>
      <w:r w:rsidR="003504E5">
        <w:rPr>
          <w:rFonts w:hint="cs"/>
          <w:rtl/>
        </w:rPr>
        <w:t xml:space="preserve"> </w:t>
      </w:r>
      <w:r w:rsidR="003504E5">
        <w:rPr>
          <w:rFonts w:ascii="Calibri" w:hAnsi="Calibri"/>
          <w:b w:val="0"/>
          <w:bCs w:val="0"/>
        </w:rPr>
        <w:t xml:space="preserve"> </w:t>
      </w:r>
      <w:r w:rsidRPr="003504E5">
        <w:rPr>
          <w:rFonts w:hint="cs"/>
          <w:b w:val="0"/>
          <w:bCs w:val="0"/>
        </w:rPr>
        <w:sym w:font="AGA Arabesque" w:char="F074"/>
      </w:r>
      <w:bookmarkEnd w:id="110"/>
      <w:bookmarkEnd w:id="111"/>
      <w:bookmarkEnd w:id="112"/>
    </w:p>
    <w:p w:rsidR="00C77CCB" w:rsidRPr="00C77CCB" w:rsidRDefault="00C77CCB" w:rsidP="00C77CCB">
      <w:pPr>
        <w:ind w:firstLine="284"/>
        <w:jc w:val="both"/>
        <w:rPr>
          <w:rStyle w:val="Char4"/>
          <w:rtl/>
        </w:rPr>
      </w:pPr>
      <w:r w:rsidRPr="00C77CCB">
        <w:rPr>
          <w:rStyle w:val="Char4"/>
          <w:rFonts w:hint="cs"/>
          <w:rtl/>
        </w:rPr>
        <w:t>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در حق ايشان فرمودند:</w:t>
      </w:r>
    </w:p>
    <w:p w:rsidR="00C77CCB" w:rsidRPr="00C77CCB" w:rsidRDefault="00C77CCB" w:rsidP="003504E5">
      <w:pPr>
        <w:ind w:firstLine="284"/>
        <w:jc w:val="both"/>
        <w:rPr>
          <w:rStyle w:val="Char4"/>
          <w:rtl/>
        </w:rPr>
      </w:pPr>
      <w:r w:rsidRPr="007B6CD2">
        <w:rPr>
          <w:rFonts w:cs="IRLotus" w:hint="cs"/>
          <w:rtl/>
          <w:lang w:bidi="fa-IR"/>
        </w:rPr>
        <w:t xml:space="preserve">٭ </w:t>
      </w:r>
      <w:r w:rsidRPr="00C77CCB">
        <w:rPr>
          <w:rFonts w:cs="Traditional Arabic" w:hint="cs"/>
          <w:rtl/>
          <w:lang w:bidi="fa-IR"/>
        </w:rPr>
        <w:t>«</w:t>
      </w:r>
      <w:r w:rsidRPr="00C77CCB">
        <w:rPr>
          <w:rFonts w:cs="KFGQPC Uthman Taha Naskh"/>
          <w:rtl/>
          <w:lang w:bidi="fa-IR"/>
        </w:rPr>
        <w:t>مَنْ سَرَّهُ أَنْ يَنْظُرَ إِلَى شَهِيدٍ يَمْشِي عَلَى وَجْهِ الْأَرْضِ فَلْيَنْظُرْ إِلَى طَلْحَةَ بْنِ عُبَيْدِ اللَّهِ</w:t>
      </w:r>
      <w:r w:rsidRPr="00C77CCB">
        <w:rPr>
          <w:rFonts w:cs="Traditional Arabic" w:hint="cs"/>
          <w:rtl/>
          <w:lang w:bidi="fa-IR"/>
        </w:rPr>
        <w:t>»</w:t>
      </w:r>
      <w:r w:rsidRPr="00C77CCB">
        <w:rPr>
          <w:rStyle w:val="Char4"/>
          <w:rFonts w:hint="cs"/>
          <w:rtl/>
        </w:rPr>
        <w:t>.</w:t>
      </w:r>
      <w:r w:rsidR="003504E5" w:rsidRPr="007B6CD2">
        <w:rPr>
          <w:rFonts w:cs="IRLotus" w:hint="cs"/>
          <w:rtl/>
          <w:lang w:bidi="fa-IR"/>
        </w:rPr>
        <w:t xml:space="preserve"> </w:t>
      </w:r>
      <w:r w:rsidRPr="00C77CCB">
        <w:rPr>
          <w:rFonts w:cs="Traditional Arabic" w:hint="cs"/>
          <w:sz w:val="26"/>
          <w:szCs w:val="26"/>
          <w:rtl/>
          <w:lang w:bidi="fa-IR"/>
        </w:rPr>
        <w:t>«</w:t>
      </w:r>
      <w:r w:rsidRPr="003504E5">
        <w:rPr>
          <w:rStyle w:val="Chare"/>
          <w:rFonts w:hint="cs"/>
          <w:rtl/>
        </w:rPr>
        <w:t>هر کس می‌خواهد شهيدی را ببيند که بر روی زمين راه می‌رود طلحه ابن عبيدالله را ببيند</w:t>
      </w:r>
      <w:r w:rsidRPr="00C77CCB">
        <w:rPr>
          <w:rFonts w:cs="Traditional Arabic" w:hint="cs"/>
          <w:sz w:val="26"/>
          <w:szCs w:val="26"/>
          <w:rtl/>
          <w:lang w:bidi="fa-IR"/>
        </w:rPr>
        <w:t>»</w:t>
      </w:r>
      <w:r w:rsidRPr="003504E5">
        <w:rPr>
          <w:rStyle w:val="Char4"/>
          <w:rFonts w:hint="cs"/>
          <w:vertAlign w:val="superscript"/>
          <w:rtl/>
        </w:rPr>
        <w:t>(</w:t>
      </w:r>
      <w:r w:rsidRPr="003504E5">
        <w:rPr>
          <w:rStyle w:val="Char4"/>
          <w:vertAlign w:val="superscript"/>
          <w:rtl/>
        </w:rPr>
        <w:footnoteReference w:id="23"/>
      </w:r>
      <w:r w:rsidRPr="003504E5">
        <w:rPr>
          <w:rStyle w:val="Char4"/>
          <w:rFonts w:hint="cs"/>
          <w:vertAlign w:val="superscript"/>
          <w:rtl/>
        </w:rPr>
        <w:t>)</w:t>
      </w:r>
      <w:r w:rsidRPr="00C77CCB">
        <w:rPr>
          <w:rStyle w:val="Char4"/>
          <w:rFonts w:hint="cs"/>
          <w:rtl/>
        </w:rPr>
        <w:t>.</w:t>
      </w:r>
    </w:p>
    <w:p w:rsidR="00C77CCB" w:rsidRPr="00C77CCB" w:rsidRDefault="00C77CCB" w:rsidP="00C77CCB">
      <w:pPr>
        <w:pStyle w:val="a8"/>
        <w:rPr>
          <w:rtl/>
        </w:rPr>
      </w:pPr>
      <w:r w:rsidRPr="007B6CD2">
        <w:rPr>
          <w:rFonts w:cs="IRLotus" w:hint="cs"/>
          <w:rtl/>
        </w:rPr>
        <w:t xml:space="preserve">٭ </w:t>
      </w:r>
      <w:r w:rsidRPr="00C77CCB">
        <w:rPr>
          <w:rFonts w:hint="cs"/>
          <w:rtl/>
        </w:rPr>
        <w:t>«از زبير ابن عوام روايت است که رسول الله</w:t>
      </w:r>
      <w:r w:rsidR="003504E5">
        <w:rPr>
          <w:rFonts w:hint="cs"/>
          <w:rtl/>
        </w:rPr>
        <w:t xml:space="preserve"> </w:t>
      </w:r>
      <w:r w:rsidRPr="00C77CCB">
        <w:rPr>
          <w:rFonts w:cs="CTraditional Arabic" w:hint="cs"/>
          <w:rtl/>
        </w:rPr>
        <w:t>ص</w:t>
      </w:r>
      <w:r w:rsidRPr="00C77CCB">
        <w:rPr>
          <w:rFonts w:hint="cs"/>
          <w:rtl/>
        </w:rPr>
        <w:t xml:space="preserve"> در غزوه احد دو زره پوشيده بودند لذا -و از شدت خستگی جنگ- وقتی می‌خواستند بر سنگی بالا روند نتوانستند طلحه زير پايشان نشست و با کمک او بر سنگ بالا رفتند زبير می‌فرمايد: از پيامبر</w:t>
      </w:r>
      <w:r w:rsidRPr="00C77CCB">
        <w:rPr>
          <w:rFonts w:cs="CTraditional Arabic" w:hint="cs"/>
          <w:rtl/>
        </w:rPr>
        <w:t>ص</w:t>
      </w:r>
      <w:r w:rsidRPr="00C77CCB">
        <w:rPr>
          <w:rFonts w:hint="cs"/>
          <w:rtl/>
        </w:rPr>
        <w:t xml:space="preserve"> شنيدم که فرمودند:</w:t>
      </w:r>
      <w:r w:rsidRPr="00C77CCB">
        <w:rPr>
          <w:rFonts w:cs="Traditional Arabic" w:hint="cs"/>
          <w:rtl/>
        </w:rPr>
        <w:t xml:space="preserve"> «</w:t>
      </w:r>
      <w:r w:rsidRPr="003504E5">
        <w:rPr>
          <w:rStyle w:val="Char3"/>
          <w:rtl/>
        </w:rPr>
        <w:t>أَوْجَبَ طَلْحَةُ</w:t>
      </w:r>
      <w:r w:rsidRPr="00C77CCB">
        <w:rPr>
          <w:rFonts w:cs="Traditional Arabic" w:hint="cs"/>
          <w:rtl/>
        </w:rPr>
        <w:t>»</w:t>
      </w:r>
      <w:r w:rsidRPr="00C77CCB">
        <w:rPr>
          <w:rFonts w:hint="cs"/>
          <w:rtl/>
        </w:rPr>
        <w:t xml:space="preserve"> </w:t>
      </w:r>
      <w:r w:rsidR="003504E5" w:rsidRPr="003504E5">
        <w:rPr>
          <w:rStyle w:val="Char8"/>
          <w:rFonts w:hint="cs"/>
          <w:rtl/>
        </w:rPr>
        <w:t>«</w:t>
      </w:r>
      <w:r w:rsidRPr="003504E5">
        <w:rPr>
          <w:rStyle w:val="Chare"/>
          <w:rFonts w:hint="cs"/>
          <w:rtl/>
        </w:rPr>
        <w:t>طلحه بهشت را بر خود واجب کرد</w:t>
      </w:r>
      <w:r w:rsidRPr="003504E5">
        <w:rPr>
          <w:rStyle w:val="Char8"/>
          <w:rFonts w:hint="cs"/>
          <w:rtl/>
        </w:rPr>
        <w:t>»</w:t>
      </w:r>
      <w:r w:rsidRPr="003504E5">
        <w:rPr>
          <w:rFonts w:hint="cs"/>
          <w:vertAlign w:val="superscript"/>
          <w:rtl/>
        </w:rPr>
        <w:t>(</w:t>
      </w:r>
      <w:r w:rsidRPr="003504E5">
        <w:rPr>
          <w:vertAlign w:val="superscript"/>
          <w:rtl/>
        </w:rPr>
        <w:footnoteReference w:id="24"/>
      </w:r>
      <w:r w:rsidRPr="003504E5">
        <w:rPr>
          <w:rFonts w:hint="cs"/>
          <w:vertAlign w:val="superscript"/>
          <w:rtl/>
        </w:rPr>
        <w:t>)</w:t>
      </w:r>
      <w:r w:rsidRPr="00C77CCB">
        <w:rPr>
          <w:rFonts w:hint="cs"/>
          <w:rtl/>
        </w:rPr>
        <w:t xml:space="preserve">. </w:t>
      </w:r>
    </w:p>
    <w:p w:rsidR="00C77CCB" w:rsidRPr="00C77CCB" w:rsidRDefault="00C77CCB" w:rsidP="00C77CCB">
      <w:pPr>
        <w:pStyle w:val="a8"/>
        <w:rPr>
          <w:rtl/>
        </w:rPr>
      </w:pPr>
      <w:r w:rsidRPr="00C77CCB">
        <w:rPr>
          <w:rFonts w:hint="cs"/>
          <w:rtl/>
        </w:rPr>
        <w:t>از قيس ابن ابی حازم روايت است که فرمود:</w:t>
      </w:r>
    </w:p>
    <w:p w:rsidR="00C77CCB" w:rsidRPr="003504E5" w:rsidRDefault="00C77CCB" w:rsidP="003504E5">
      <w:pPr>
        <w:ind w:firstLine="284"/>
        <w:jc w:val="both"/>
        <w:rPr>
          <w:rStyle w:val="Char4"/>
          <w:spacing w:val="-2"/>
          <w:rtl/>
        </w:rPr>
      </w:pPr>
      <w:r w:rsidRPr="007B6CD2">
        <w:rPr>
          <w:rFonts w:cs="IRLotus" w:hint="cs"/>
          <w:spacing w:val="-2"/>
          <w:rtl/>
          <w:lang w:bidi="fa-IR"/>
        </w:rPr>
        <w:t>٭</w:t>
      </w:r>
      <w:r w:rsidRPr="003504E5">
        <w:rPr>
          <w:rFonts w:cs="Traditional Arabic" w:hint="cs"/>
          <w:spacing w:val="-2"/>
          <w:rtl/>
          <w:lang w:bidi="fa-IR"/>
        </w:rPr>
        <w:t>«</w:t>
      </w:r>
      <w:r w:rsidRPr="003504E5">
        <w:rPr>
          <w:rFonts w:cs="KFGQPC Uthman Taha Naskh"/>
          <w:spacing w:val="-2"/>
          <w:rtl/>
          <w:lang w:bidi="fa-IR"/>
        </w:rPr>
        <w:t>رَأَيْتُ يَدَ طَلْحَةَ الَّتِي وَقَى بِهَا النَّبِيَّ</w:t>
      </w:r>
      <w:r w:rsidR="003504E5" w:rsidRPr="003504E5">
        <w:rPr>
          <w:rFonts w:cs="KFGQPC Uthman Taha Naskh" w:hint="cs"/>
          <w:spacing w:val="-2"/>
          <w:rtl/>
          <w:lang w:bidi="fa-IR"/>
        </w:rPr>
        <w:t xml:space="preserve"> </w:t>
      </w:r>
      <w:r w:rsidRPr="003504E5">
        <w:rPr>
          <w:rFonts w:cs="KFGQPC Uthman Taha Naskh"/>
          <w:spacing w:val="-2"/>
          <w:lang w:bidi="fa-IR"/>
        </w:rPr>
        <w:sym w:font="AGA Arabesque" w:char="F072"/>
      </w:r>
      <w:r w:rsidRPr="003504E5">
        <w:rPr>
          <w:rFonts w:cs="KFGQPC Uthman Taha Naskh" w:hint="cs"/>
          <w:spacing w:val="-2"/>
          <w:rtl/>
          <w:lang w:bidi="fa-IR"/>
        </w:rPr>
        <w:t xml:space="preserve"> </w:t>
      </w:r>
      <w:r w:rsidRPr="003504E5">
        <w:rPr>
          <w:rFonts w:cs="KFGQPC Uthman Taha Naskh"/>
          <w:spacing w:val="-2"/>
          <w:rtl/>
          <w:lang w:bidi="fa-IR"/>
        </w:rPr>
        <w:t>قَدْ شَلَّتْ</w:t>
      </w:r>
      <w:r w:rsidRPr="003504E5">
        <w:rPr>
          <w:rFonts w:cs="Traditional Arabic" w:hint="cs"/>
          <w:spacing w:val="-2"/>
          <w:rtl/>
          <w:lang w:bidi="fa-IR"/>
        </w:rPr>
        <w:t>»</w:t>
      </w:r>
      <w:r w:rsidRPr="003504E5">
        <w:rPr>
          <w:rStyle w:val="Char4"/>
          <w:rFonts w:hint="cs"/>
          <w:spacing w:val="-2"/>
          <w:rtl/>
        </w:rPr>
        <w:t>.</w:t>
      </w:r>
      <w:r w:rsidR="003504E5" w:rsidRPr="007B6CD2">
        <w:rPr>
          <w:rFonts w:cs="IRLotus" w:hint="cs"/>
          <w:spacing w:val="-2"/>
          <w:rtl/>
          <w:lang w:bidi="fa-IR"/>
        </w:rPr>
        <w:t xml:space="preserve"> </w:t>
      </w:r>
      <w:r w:rsidRPr="003504E5">
        <w:rPr>
          <w:rFonts w:cs="Traditional Arabic" w:hint="cs"/>
          <w:spacing w:val="-2"/>
          <w:sz w:val="26"/>
          <w:szCs w:val="26"/>
          <w:rtl/>
          <w:lang w:bidi="fa-IR"/>
        </w:rPr>
        <w:t>«</w:t>
      </w:r>
      <w:r w:rsidRPr="003504E5">
        <w:rPr>
          <w:rStyle w:val="Chare"/>
          <w:rFonts w:hint="cs"/>
          <w:spacing w:val="-2"/>
          <w:rtl/>
        </w:rPr>
        <w:t>دست طلحه را که در روز جنگ احد با آن از پيامبر</w:t>
      </w:r>
      <w:r w:rsidR="003504E5" w:rsidRPr="003504E5">
        <w:rPr>
          <w:rStyle w:val="Chare"/>
          <w:rFonts w:hint="cs"/>
          <w:spacing w:val="-2"/>
          <w:rtl/>
        </w:rPr>
        <w:t xml:space="preserve"> </w:t>
      </w:r>
      <w:r w:rsidRPr="003504E5">
        <w:rPr>
          <w:rFonts w:cs="CTraditional Arabic" w:hint="cs"/>
          <w:spacing w:val="-2"/>
          <w:sz w:val="26"/>
          <w:szCs w:val="26"/>
          <w:rtl/>
          <w:lang w:bidi="fa-IR"/>
        </w:rPr>
        <w:t>ص</w:t>
      </w:r>
      <w:r w:rsidRPr="003504E5">
        <w:rPr>
          <w:rStyle w:val="Char4"/>
          <w:rFonts w:hint="cs"/>
          <w:spacing w:val="-2"/>
          <w:rtl/>
        </w:rPr>
        <w:t xml:space="preserve"> </w:t>
      </w:r>
      <w:r w:rsidRPr="003504E5">
        <w:rPr>
          <w:rStyle w:val="Chare"/>
          <w:rFonts w:hint="cs"/>
          <w:spacing w:val="-2"/>
          <w:rtl/>
        </w:rPr>
        <w:t>دفاع می‌کرد ديدم که از کار افتاده بود</w:t>
      </w:r>
      <w:r w:rsidRPr="003504E5">
        <w:rPr>
          <w:rFonts w:cs="Traditional Arabic" w:hint="cs"/>
          <w:spacing w:val="-2"/>
          <w:sz w:val="26"/>
          <w:szCs w:val="26"/>
          <w:rtl/>
          <w:lang w:bidi="fa-IR"/>
        </w:rPr>
        <w:t>»</w:t>
      </w:r>
      <w:r w:rsidRPr="003504E5">
        <w:rPr>
          <w:rStyle w:val="Char4"/>
          <w:rFonts w:hint="cs"/>
          <w:spacing w:val="-2"/>
          <w:vertAlign w:val="superscript"/>
          <w:rtl/>
        </w:rPr>
        <w:t>(</w:t>
      </w:r>
      <w:r w:rsidRPr="003504E5">
        <w:rPr>
          <w:rStyle w:val="Char4"/>
          <w:spacing w:val="-2"/>
          <w:vertAlign w:val="superscript"/>
          <w:rtl/>
        </w:rPr>
        <w:footnoteReference w:id="25"/>
      </w:r>
      <w:r w:rsidRPr="003504E5">
        <w:rPr>
          <w:rStyle w:val="Char4"/>
          <w:rFonts w:hint="cs"/>
          <w:spacing w:val="-2"/>
          <w:vertAlign w:val="superscript"/>
          <w:rtl/>
        </w:rPr>
        <w:t>)</w:t>
      </w:r>
      <w:r w:rsidRPr="003504E5">
        <w:rPr>
          <w:rStyle w:val="Char4"/>
          <w:rFonts w:hint="cs"/>
          <w:spacing w:val="-2"/>
          <w:rtl/>
        </w:rPr>
        <w:t>.</w:t>
      </w:r>
    </w:p>
    <w:p w:rsidR="00C77CCB" w:rsidRPr="003504E5" w:rsidRDefault="00C77CCB" w:rsidP="00C77CCB">
      <w:pPr>
        <w:pStyle w:val="a5"/>
        <w:rPr>
          <w:rFonts w:ascii="Calibri" w:hAnsi="Calibri"/>
          <w:rtl/>
        </w:rPr>
      </w:pPr>
      <w:bookmarkStart w:id="113" w:name="_Toc315785125"/>
      <w:bookmarkStart w:id="114" w:name="_Toc373143513"/>
      <w:bookmarkStart w:id="115" w:name="_Toc393461765"/>
      <w:r w:rsidRPr="00C77CCB">
        <w:rPr>
          <w:rFonts w:hint="cs"/>
          <w:rtl/>
        </w:rPr>
        <w:t>سعدابن ابي وقاص</w:t>
      </w:r>
      <w:r w:rsidR="003504E5">
        <w:rPr>
          <w:rFonts w:hint="cs"/>
          <w:rtl/>
        </w:rPr>
        <w:t xml:space="preserve"> </w:t>
      </w:r>
      <w:r w:rsidRPr="003504E5">
        <w:rPr>
          <w:rFonts w:hint="cs"/>
          <w:b w:val="0"/>
          <w:bCs w:val="0"/>
        </w:rPr>
        <w:sym w:font="AGA Arabesque" w:char="F074"/>
      </w:r>
      <w:bookmarkEnd w:id="113"/>
      <w:bookmarkEnd w:id="114"/>
      <w:bookmarkEnd w:id="115"/>
    </w:p>
    <w:p w:rsidR="00C77CCB" w:rsidRPr="00C77CCB" w:rsidRDefault="00C77CCB" w:rsidP="00C77CCB">
      <w:pPr>
        <w:ind w:firstLine="284"/>
        <w:jc w:val="both"/>
        <w:rPr>
          <w:rStyle w:val="Char4"/>
          <w:rtl/>
        </w:rPr>
      </w:pPr>
      <w:r w:rsidRPr="00C77CCB">
        <w:rPr>
          <w:rStyle w:val="Char4"/>
          <w:rFonts w:hint="cs"/>
          <w:rtl/>
        </w:rPr>
        <w:t>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در حق ايشان فرمودند:</w:t>
      </w:r>
    </w:p>
    <w:p w:rsidR="00C77CCB" w:rsidRPr="00C77CCB" w:rsidRDefault="00C77CCB" w:rsidP="00C77CCB">
      <w:pPr>
        <w:pStyle w:val="a8"/>
        <w:rPr>
          <w:rtl/>
        </w:rPr>
      </w:pPr>
      <w:r w:rsidRPr="007B6CD2">
        <w:rPr>
          <w:rFonts w:cs="IRLotus" w:hint="cs"/>
          <w:rtl/>
        </w:rPr>
        <w:t xml:space="preserve">٭ </w:t>
      </w:r>
      <w:r w:rsidRPr="00C77CCB">
        <w:rPr>
          <w:rFonts w:hint="cs"/>
          <w:rtl/>
        </w:rPr>
        <w:t>«اكنون مردي از بهشت بر شما وارد مي‌شود لحظاتی گذشت که سعدابن ابي وقاص بر آنان وارد شد»</w:t>
      </w:r>
      <w:r w:rsidRPr="003504E5">
        <w:rPr>
          <w:rFonts w:hint="cs"/>
          <w:vertAlign w:val="superscript"/>
          <w:rtl/>
        </w:rPr>
        <w:t>(</w:t>
      </w:r>
      <w:r w:rsidRPr="003504E5">
        <w:rPr>
          <w:vertAlign w:val="superscript"/>
          <w:rtl/>
        </w:rPr>
        <w:footnoteReference w:id="26"/>
      </w:r>
      <w:r w:rsidRPr="003504E5">
        <w:rPr>
          <w:rFonts w:hint="cs"/>
          <w:vertAlign w:val="superscript"/>
          <w:rtl/>
        </w:rPr>
        <w:t>)</w:t>
      </w:r>
      <w:r w:rsidRPr="00C77CCB">
        <w:rPr>
          <w:rFonts w:hint="cs"/>
          <w:rtl/>
        </w:rPr>
        <w:t>.</w:t>
      </w:r>
    </w:p>
    <w:p w:rsidR="00C77CCB" w:rsidRPr="00C77CCB" w:rsidRDefault="00C77CCB" w:rsidP="00C77CCB">
      <w:pPr>
        <w:pStyle w:val="a8"/>
        <w:rPr>
          <w:rtl/>
        </w:rPr>
      </w:pPr>
      <w:r w:rsidRPr="00C77CCB">
        <w:rPr>
          <w:rFonts w:hint="cs"/>
          <w:rtl/>
        </w:rPr>
        <w:t>از علی بن أبی طالب</w:t>
      </w:r>
      <w:r w:rsidR="003504E5">
        <w:rPr>
          <w:rFonts w:hint="cs"/>
          <w:rtl/>
        </w:rPr>
        <w:t xml:space="preserve"> </w:t>
      </w:r>
      <w:r w:rsidRPr="00C77CCB">
        <w:rPr>
          <w:rFonts w:hint="cs"/>
          <w:rtl/>
        </w:rPr>
        <w:sym w:font="AGA Arabesque" w:char="F074"/>
      </w:r>
      <w:r w:rsidRPr="00C77CCB">
        <w:rPr>
          <w:rFonts w:hint="cs"/>
          <w:rtl/>
        </w:rPr>
        <w:t xml:space="preserve"> روايت شده كه فرمود:</w:t>
      </w:r>
    </w:p>
    <w:p w:rsidR="00C77CCB" w:rsidRPr="003504E5" w:rsidRDefault="00C77CCB" w:rsidP="00C77CCB">
      <w:pPr>
        <w:ind w:firstLine="284"/>
        <w:jc w:val="both"/>
        <w:rPr>
          <w:rStyle w:val="Char4"/>
          <w:rtl/>
        </w:rPr>
      </w:pPr>
      <w:r w:rsidRPr="007B6CD2">
        <w:rPr>
          <w:rFonts w:cs="IRLotus" w:hint="cs"/>
          <w:rtl/>
          <w:lang w:bidi="fa-IR"/>
        </w:rPr>
        <w:t>٭</w:t>
      </w:r>
      <w:r w:rsidRPr="003504E5">
        <w:rPr>
          <w:rStyle w:val="Char4"/>
          <w:rFonts w:hint="cs"/>
          <w:rtl/>
        </w:rPr>
        <w:t xml:space="preserve"> «از پيامبر</w:t>
      </w:r>
      <w:r w:rsidR="003504E5" w:rsidRPr="003504E5">
        <w:rPr>
          <w:rStyle w:val="Char4"/>
          <w:rFonts w:hint="cs"/>
          <w:rtl/>
        </w:rPr>
        <w:t xml:space="preserve"> </w:t>
      </w:r>
      <w:r w:rsidRPr="003504E5">
        <w:rPr>
          <w:rFonts w:cs="CTraditional Arabic" w:hint="cs"/>
          <w:rtl/>
          <w:lang w:bidi="fa-IR"/>
        </w:rPr>
        <w:t>ص</w:t>
      </w:r>
      <w:r w:rsidRPr="003504E5">
        <w:rPr>
          <w:rStyle w:val="Char4"/>
          <w:rFonts w:hint="cs"/>
          <w:rtl/>
        </w:rPr>
        <w:t xml:space="preserve"> نشنيده بودم که به کسی بگويند: «پدر و مادرم فدايت </w:t>
      </w:r>
      <w:r w:rsidR="003504E5" w:rsidRPr="003504E5">
        <w:rPr>
          <w:rStyle w:val="Char4"/>
          <w:rFonts w:hint="cs"/>
          <w:rtl/>
        </w:rPr>
        <w:t>باد» جز برای سعد -</w:t>
      </w:r>
      <w:r w:rsidRPr="003504E5">
        <w:rPr>
          <w:rStyle w:val="Char4"/>
          <w:rFonts w:hint="cs"/>
          <w:rtl/>
        </w:rPr>
        <w:t xml:space="preserve">ابن ابي وقاص- روز جنگ احد از ايشان شنيدم که می‌فرمودند: </w:t>
      </w:r>
      <w:r w:rsidRPr="003504E5">
        <w:rPr>
          <w:rFonts w:cs="Traditional Arabic" w:hint="cs"/>
          <w:rtl/>
          <w:lang w:bidi="fa-IR"/>
        </w:rPr>
        <w:t>«</w:t>
      </w:r>
      <w:r w:rsidRPr="003504E5">
        <w:rPr>
          <w:rStyle w:val="Char3"/>
          <w:rtl/>
        </w:rPr>
        <w:t>ارْمِ سَعْدُ فِدَاكَ أَبِي وَأُمِّي</w:t>
      </w:r>
      <w:r w:rsidRPr="003504E5">
        <w:rPr>
          <w:rFonts w:cs="Traditional Arabic" w:hint="cs"/>
          <w:rtl/>
          <w:lang w:bidi="fa-IR"/>
        </w:rPr>
        <w:t>»</w:t>
      </w:r>
      <w:r w:rsidRPr="003504E5">
        <w:rPr>
          <w:rStyle w:val="Char4"/>
          <w:rFonts w:hint="cs"/>
          <w:rtl/>
        </w:rPr>
        <w:t xml:space="preserve"> </w:t>
      </w:r>
      <w:r w:rsidRPr="003504E5">
        <w:rPr>
          <w:rFonts w:cs="Traditional Arabic" w:hint="cs"/>
          <w:sz w:val="26"/>
          <w:szCs w:val="26"/>
          <w:rtl/>
          <w:lang w:bidi="fa-IR"/>
        </w:rPr>
        <w:t>«</w:t>
      </w:r>
      <w:r w:rsidRPr="003504E5">
        <w:rPr>
          <w:rStyle w:val="Chare"/>
          <w:rFonts w:hint="cs"/>
          <w:rtl/>
        </w:rPr>
        <w:t>سعد! تير بينداز پدر و مادرم فدايت باد</w:t>
      </w:r>
      <w:r w:rsidRPr="003504E5">
        <w:rPr>
          <w:rFonts w:cs="Traditional Arabic" w:hint="cs"/>
          <w:sz w:val="26"/>
          <w:szCs w:val="26"/>
          <w:rtl/>
          <w:lang w:bidi="fa-IR"/>
        </w:rPr>
        <w:t>»</w:t>
      </w:r>
      <w:r w:rsidRPr="003504E5">
        <w:rPr>
          <w:rStyle w:val="Char4"/>
          <w:rFonts w:hint="cs"/>
          <w:rtl/>
        </w:rPr>
        <w:t>»</w:t>
      </w:r>
      <w:r w:rsidRPr="003504E5">
        <w:rPr>
          <w:rStyle w:val="Char4"/>
          <w:rFonts w:hint="cs"/>
          <w:vertAlign w:val="superscript"/>
          <w:rtl/>
        </w:rPr>
        <w:t>(</w:t>
      </w:r>
      <w:r w:rsidRPr="003504E5">
        <w:rPr>
          <w:rStyle w:val="Char4"/>
          <w:vertAlign w:val="superscript"/>
          <w:rtl/>
        </w:rPr>
        <w:footnoteReference w:id="27"/>
      </w:r>
      <w:r w:rsidRPr="003504E5">
        <w:rPr>
          <w:rStyle w:val="Char4"/>
          <w:rFonts w:hint="cs"/>
          <w:vertAlign w:val="superscript"/>
          <w:rtl/>
        </w:rPr>
        <w:t>)</w:t>
      </w:r>
      <w:r w:rsidRPr="003504E5">
        <w:rPr>
          <w:rStyle w:val="Char4"/>
          <w:rFonts w:hint="cs"/>
          <w:rtl/>
        </w:rPr>
        <w:t>.</w:t>
      </w:r>
    </w:p>
    <w:p w:rsidR="00C77CCB" w:rsidRPr="003504E5" w:rsidRDefault="00C77CCB" w:rsidP="00C77CCB">
      <w:pPr>
        <w:pStyle w:val="a5"/>
        <w:rPr>
          <w:rFonts w:ascii="Calibri" w:hAnsi="Calibri"/>
          <w:rtl/>
        </w:rPr>
      </w:pPr>
      <w:bookmarkStart w:id="116" w:name="_Toc315785126"/>
      <w:bookmarkStart w:id="117" w:name="_Toc373143514"/>
      <w:bookmarkStart w:id="118" w:name="_Toc393461766"/>
      <w:r w:rsidRPr="00C77CCB">
        <w:rPr>
          <w:rFonts w:hint="cs"/>
          <w:rtl/>
        </w:rPr>
        <w:t>عمرو ابن العاص</w:t>
      </w:r>
      <w:r w:rsidR="003504E5">
        <w:rPr>
          <w:rFonts w:hint="cs"/>
          <w:rtl/>
        </w:rPr>
        <w:t xml:space="preserve"> </w:t>
      </w:r>
      <w:r w:rsidRPr="003504E5">
        <w:rPr>
          <w:rFonts w:hint="cs"/>
          <w:b w:val="0"/>
          <w:bCs w:val="0"/>
        </w:rPr>
        <w:sym w:font="AGA Arabesque" w:char="F074"/>
      </w:r>
      <w:bookmarkEnd w:id="116"/>
      <w:bookmarkEnd w:id="117"/>
      <w:bookmarkEnd w:id="118"/>
    </w:p>
    <w:p w:rsidR="00C77CCB" w:rsidRPr="00C77CCB" w:rsidRDefault="00C77CCB" w:rsidP="00C77CCB">
      <w:pPr>
        <w:ind w:firstLine="284"/>
        <w:jc w:val="both"/>
        <w:rPr>
          <w:rStyle w:val="Char4"/>
          <w:rtl/>
        </w:rPr>
      </w:pPr>
      <w:r w:rsidRPr="00C77CCB">
        <w:rPr>
          <w:rStyle w:val="Char4"/>
          <w:rFonts w:hint="cs"/>
          <w:rtl/>
        </w:rPr>
        <w:t>رسول گرامی</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در حق ايشان فرمودند:</w:t>
      </w:r>
    </w:p>
    <w:p w:rsidR="00C77CCB" w:rsidRPr="003504E5" w:rsidRDefault="00C77CCB" w:rsidP="003504E5">
      <w:pPr>
        <w:ind w:firstLine="284"/>
        <w:jc w:val="both"/>
        <w:rPr>
          <w:spacing w:val="-6"/>
          <w:rtl/>
        </w:rPr>
      </w:pPr>
      <w:r w:rsidRPr="007B6CD2">
        <w:rPr>
          <w:rFonts w:cs="IRLotus" w:hint="cs"/>
          <w:spacing w:val="-6"/>
          <w:rtl/>
          <w:lang w:bidi="fa-IR"/>
        </w:rPr>
        <w:t>٭</w:t>
      </w:r>
      <w:r w:rsidRPr="003504E5">
        <w:rPr>
          <w:rFonts w:cs="Traditional Arabic" w:hint="cs"/>
          <w:b/>
          <w:bCs/>
          <w:spacing w:val="-6"/>
          <w:rtl/>
          <w:lang w:bidi="fa-IR"/>
        </w:rPr>
        <w:t xml:space="preserve"> «</w:t>
      </w:r>
      <w:r w:rsidRPr="003504E5">
        <w:rPr>
          <w:rStyle w:val="Char3"/>
          <w:rFonts w:hint="cs"/>
          <w:spacing w:val="-6"/>
          <w:rtl/>
        </w:rPr>
        <w:t>نعم أهل بيت أبوعبدالله وأم عبدالله وعبدالله</w:t>
      </w:r>
      <w:r w:rsidRPr="003504E5">
        <w:rPr>
          <w:rFonts w:cs="Traditional Arabic" w:hint="cs"/>
          <w:spacing w:val="-6"/>
          <w:rtl/>
        </w:rPr>
        <w:t>»</w:t>
      </w:r>
      <w:r w:rsidRPr="003504E5">
        <w:rPr>
          <w:rStyle w:val="Char4"/>
          <w:rFonts w:hint="cs"/>
          <w:spacing w:val="-6"/>
          <w:rtl/>
        </w:rPr>
        <w:t>.</w:t>
      </w:r>
      <w:r w:rsidR="003504E5" w:rsidRPr="007B6CD2">
        <w:rPr>
          <w:rFonts w:cs="IRLotus" w:hint="cs"/>
          <w:spacing w:val="-6"/>
          <w:rtl/>
        </w:rPr>
        <w:t xml:space="preserve"> </w:t>
      </w:r>
      <w:r w:rsidRPr="003504E5">
        <w:rPr>
          <w:rFonts w:cs="Traditional Arabic" w:hint="cs"/>
          <w:spacing w:val="-6"/>
          <w:sz w:val="26"/>
          <w:szCs w:val="26"/>
          <w:rtl/>
        </w:rPr>
        <w:t>«</w:t>
      </w:r>
      <w:r w:rsidRPr="003504E5">
        <w:rPr>
          <w:rStyle w:val="Chare"/>
          <w:rFonts w:hint="cs"/>
          <w:rtl/>
        </w:rPr>
        <w:t xml:space="preserve">چقدر خانواده خوبی </w:t>
      </w:r>
      <w:r w:rsidRPr="003504E5">
        <w:rPr>
          <w:rStyle w:val="Chare"/>
          <w:rFonts w:hint="cs"/>
          <w:spacing w:val="-6"/>
          <w:rtl/>
        </w:rPr>
        <w:t>است خانواده پدر عبدالله- کنيت عمرو ابن العاص) و مادر عبدالله و خود عبدالله</w:t>
      </w:r>
      <w:r w:rsidRPr="003504E5">
        <w:rPr>
          <w:rFonts w:cs="Traditional Arabic" w:hint="cs"/>
          <w:spacing w:val="-6"/>
          <w:sz w:val="26"/>
          <w:szCs w:val="26"/>
          <w:rtl/>
        </w:rPr>
        <w:t>»</w:t>
      </w:r>
      <w:r w:rsidRPr="003504E5">
        <w:rPr>
          <w:rFonts w:cs="B Lotus" w:hint="cs"/>
          <w:spacing w:val="-6"/>
          <w:vertAlign w:val="superscript"/>
          <w:rtl/>
        </w:rPr>
        <w:t>(</w:t>
      </w:r>
      <w:r w:rsidRPr="003504E5">
        <w:rPr>
          <w:rFonts w:cs="B Lotus"/>
          <w:spacing w:val="-6"/>
          <w:vertAlign w:val="superscript"/>
          <w:rtl/>
        </w:rPr>
        <w:footnoteReference w:id="28"/>
      </w:r>
      <w:r w:rsidRPr="003504E5">
        <w:rPr>
          <w:rFonts w:cs="B Lotus" w:hint="cs"/>
          <w:spacing w:val="-6"/>
          <w:vertAlign w:val="superscript"/>
          <w:rtl/>
        </w:rPr>
        <w:t>)</w:t>
      </w:r>
      <w:r w:rsidRPr="003504E5">
        <w:rPr>
          <w:rStyle w:val="Char4"/>
          <w:rFonts w:hint="cs"/>
          <w:spacing w:val="-6"/>
          <w:rtl/>
        </w:rPr>
        <w:t>.</w:t>
      </w:r>
    </w:p>
    <w:p w:rsidR="00C77CCB" w:rsidRPr="00C77CCB" w:rsidRDefault="00C77CCB" w:rsidP="00C77CCB">
      <w:pPr>
        <w:pStyle w:val="a8"/>
        <w:rPr>
          <w:rtl/>
        </w:rPr>
      </w:pPr>
      <w:r w:rsidRPr="00C77CCB">
        <w:rPr>
          <w:rFonts w:hint="cs"/>
          <w:rtl/>
        </w:rPr>
        <w:t>ايشان مي‌فرمايد:</w:t>
      </w:r>
    </w:p>
    <w:p w:rsidR="00C77CCB" w:rsidRPr="00C77CCB" w:rsidRDefault="00C77CCB" w:rsidP="003504E5">
      <w:pPr>
        <w:ind w:firstLine="284"/>
        <w:jc w:val="both"/>
        <w:rPr>
          <w:rStyle w:val="Char4"/>
          <w:rtl/>
        </w:rPr>
      </w:pPr>
      <w:r w:rsidRPr="007B6CD2">
        <w:rPr>
          <w:rFonts w:cs="IRLotus" w:hint="cs"/>
          <w:rtl/>
          <w:lang w:bidi="fa-IR"/>
        </w:rPr>
        <w:t xml:space="preserve">٭ </w:t>
      </w:r>
      <w:r w:rsidRPr="00C77CCB">
        <w:rPr>
          <w:rFonts w:cs="Traditional Arabic" w:hint="cs"/>
          <w:rtl/>
          <w:lang w:bidi="fa-IR"/>
        </w:rPr>
        <w:t>«</w:t>
      </w:r>
      <w:r w:rsidRPr="003504E5">
        <w:rPr>
          <w:rStyle w:val="Char3"/>
          <w:rFonts w:hint="cs"/>
          <w:rtl/>
        </w:rPr>
        <w:t>ما عدل بي رسول الله وبخالد منذ أسلمنا أحداً من أصحابه فی حربه</w:t>
      </w:r>
      <w:r w:rsidRPr="00C77CCB">
        <w:rPr>
          <w:rFonts w:cs="Traditional Arabic" w:hint="cs"/>
          <w:rtl/>
          <w:lang w:bidi="fa-IR"/>
        </w:rPr>
        <w:t>»</w:t>
      </w:r>
      <w:r w:rsidRPr="00C77CCB">
        <w:rPr>
          <w:rStyle w:val="Char4"/>
          <w:rFonts w:hint="cs"/>
          <w:rtl/>
        </w:rPr>
        <w:t xml:space="preserve">. </w:t>
      </w:r>
      <w:r w:rsidRPr="00C77CCB">
        <w:rPr>
          <w:rFonts w:cs="Traditional Arabic" w:hint="cs"/>
          <w:sz w:val="26"/>
          <w:szCs w:val="26"/>
          <w:rtl/>
          <w:lang w:bidi="fa-IR"/>
        </w:rPr>
        <w:t>«</w:t>
      </w:r>
      <w:r w:rsidRPr="003504E5">
        <w:rPr>
          <w:rStyle w:val="Chare"/>
          <w:rFonts w:hint="cs"/>
          <w:rtl/>
        </w:rPr>
        <w:t>از روزی که من و خالد -ابن وليد- مسلمان شديم رسول الله</w:t>
      </w:r>
      <w:r w:rsidR="003504E5">
        <w:rPr>
          <w:rStyle w:val="Chare"/>
          <w:rFonts w:hint="cs"/>
          <w:rtl/>
        </w:rPr>
        <w:t xml:space="preserve"> </w:t>
      </w:r>
      <w:r w:rsidRPr="00C77CCB">
        <w:rPr>
          <w:rFonts w:cs="CTraditional Arabic" w:hint="cs"/>
          <w:sz w:val="26"/>
          <w:szCs w:val="26"/>
          <w:rtl/>
          <w:lang w:bidi="fa-IR"/>
        </w:rPr>
        <w:t>ص</w:t>
      </w:r>
      <w:r w:rsidRPr="00C77CCB">
        <w:rPr>
          <w:rStyle w:val="Char4"/>
          <w:rFonts w:hint="cs"/>
          <w:rtl/>
        </w:rPr>
        <w:t xml:space="preserve"> </w:t>
      </w:r>
      <w:r w:rsidRPr="003504E5">
        <w:rPr>
          <w:rStyle w:val="Chare"/>
          <w:rFonts w:hint="cs"/>
          <w:rtl/>
        </w:rPr>
        <w:t>در مسائل جنگی هيچگاه کسی را با ما مساوی نمی‌دانستند</w:t>
      </w:r>
      <w:r w:rsidRPr="00C77CCB">
        <w:rPr>
          <w:rFonts w:cs="Traditional Arabic" w:hint="cs"/>
          <w:sz w:val="26"/>
          <w:szCs w:val="26"/>
          <w:rtl/>
          <w:lang w:bidi="fa-IR"/>
        </w:rPr>
        <w:t>»</w:t>
      </w:r>
      <w:r w:rsidRPr="003504E5">
        <w:rPr>
          <w:rStyle w:val="Char4"/>
          <w:rFonts w:hint="cs"/>
          <w:vertAlign w:val="superscript"/>
          <w:rtl/>
        </w:rPr>
        <w:t>(</w:t>
      </w:r>
      <w:r w:rsidRPr="003504E5">
        <w:rPr>
          <w:rStyle w:val="Char4"/>
          <w:vertAlign w:val="superscript"/>
          <w:rtl/>
        </w:rPr>
        <w:footnoteReference w:id="29"/>
      </w:r>
      <w:r w:rsidRPr="003504E5">
        <w:rPr>
          <w:rStyle w:val="Char4"/>
          <w:rFonts w:hint="cs"/>
          <w:vertAlign w:val="superscript"/>
          <w:rtl/>
        </w:rPr>
        <w:t>)</w:t>
      </w:r>
      <w:r w:rsidRPr="00C77CCB">
        <w:rPr>
          <w:rStyle w:val="Char4"/>
          <w:rFonts w:hint="cs"/>
          <w:rtl/>
        </w:rPr>
        <w:t>.</w:t>
      </w:r>
    </w:p>
    <w:p w:rsidR="00C77CCB" w:rsidRPr="00C77CCB" w:rsidRDefault="00C77CCB" w:rsidP="00C77CCB">
      <w:pPr>
        <w:pStyle w:val="a5"/>
        <w:rPr>
          <w:rtl/>
        </w:rPr>
      </w:pPr>
      <w:bookmarkStart w:id="119" w:name="_Toc315785127"/>
      <w:bookmarkStart w:id="120" w:name="_Toc373143515"/>
      <w:bookmarkStart w:id="121" w:name="_Toc393461767"/>
      <w:r w:rsidRPr="00C77CCB">
        <w:rPr>
          <w:rFonts w:hint="cs"/>
          <w:rtl/>
        </w:rPr>
        <w:t xml:space="preserve">عائشه صديقه </w:t>
      </w:r>
      <w:r w:rsidRPr="003504E5">
        <w:rPr>
          <w:rFonts w:cs="CTraditional Arabic" w:hint="cs"/>
          <w:b w:val="0"/>
          <w:bCs w:val="0"/>
          <w:rtl/>
        </w:rPr>
        <w:t>ل</w:t>
      </w:r>
      <w:r w:rsidRPr="003504E5">
        <w:rPr>
          <w:rFonts w:hint="cs"/>
          <w:b w:val="0"/>
          <w:bCs w:val="0"/>
          <w:szCs w:val="28"/>
          <w:vertAlign w:val="superscript"/>
          <w:rtl/>
        </w:rPr>
        <w:t>(</w:t>
      </w:r>
      <w:r w:rsidRPr="003504E5">
        <w:rPr>
          <w:rStyle w:val="FootnoteReference"/>
          <w:b w:val="0"/>
          <w:bCs w:val="0"/>
          <w:szCs w:val="28"/>
          <w:rtl/>
        </w:rPr>
        <w:footnoteReference w:id="30"/>
      </w:r>
      <w:r w:rsidRPr="003504E5">
        <w:rPr>
          <w:rFonts w:hint="cs"/>
          <w:b w:val="0"/>
          <w:bCs w:val="0"/>
          <w:szCs w:val="28"/>
          <w:vertAlign w:val="superscript"/>
          <w:rtl/>
        </w:rPr>
        <w:t>)</w:t>
      </w:r>
      <w:bookmarkEnd w:id="119"/>
      <w:bookmarkEnd w:id="120"/>
      <w:bookmarkEnd w:id="121"/>
    </w:p>
    <w:p w:rsidR="00C77CCB" w:rsidRPr="00C77CCB" w:rsidRDefault="00C77CCB" w:rsidP="00C77CCB">
      <w:pPr>
        <w:pStyle w:val="44444444444"/>
        <w:spacing w:before="0"/>
        <w:ind w:firstLine="284"/>
        <w:jc w:val="both"/>
        <w:outlineLvl w:val="9"/>
        <w:rPr>
          <w:rtl/>
        </w:rPr>
      </w:pPr>
      <w:bookmarkStart w:id="122" w:name="_Toc373143516"/>
      <w:bookmarkStart w:id="123" w:name="_Toc393461768"/>
      <w:r w:rsidRPr="00C77CCB">
        <w:rPr>
          <w:rFonts w:hint="cs"/>
          <w:rtl/>
        </w:rPr>
        <w:t>عالم‌ترين زن جهان عايشه!:</w:t>
      </w:r>
      <w:bookmarkEnd w:id="122"/>
      <w:bookmarkEnd w:id="123"/>
    </w:p>
    <w:p w:rsidR="00C77CCB" w:rsidRPr="00C77CCB" w:rsidRDefault="00C77CCB" w:rsidP="00C77CCB">
      <w:pPr>
        <w:pStyle w:val="a8"/>
        <w:rPr>
          <w:rtl/>
        </w:rPr>
      </w:pPr>
      <w:r w:rsidRPr="00C77CCB">
        <w:rPr>
          <w:rFonts w:hint="cs"/>
          <w:rtl/>
        </w:rPr>
        <w:t>امام ذهبي در [سير: 2/140] مي‌فرمايد</w:t>
      </w:r>
      <w:r w:rsidRPr="00C77CCB">
        <w:rPr>
          <w:rtl/>
        </w:rPr>
        <w:t>:</w:t>
      </w:r>
    </w:p>
    <w:p w:rsidR="00C77CCB" w:rsidRPr="00C77CCB" w:rsidRDefault="00C77CCB" w:rsidP="00C77CCB">
      <w:pPr>
        <w:pStyle w:val="a8"/>
        <w:rPr>
          <w:rStyle w:val="Char4"/>
          <w:rtl/>
        </w:rPr>
      </w:pPr>
      <w:r w:rsidRPr="00C77CCB">
        <w:rPr>
          <w:rtl/>
        </w:rPr>
        <w:t>«</w:t>
      </w:r>
      <w:r w:rsidRPr="003504E5">
        <w:rPr>
          <w:rFonts w:hint="cs"/>
          <w:spacing w:val="-2"/>
          <w:rtl/>
        </w:rPr>
        <w:t>پيامبر</w:t>
      </w:r>
      <w:r w:rsidR="003504E5" w:rsidRPr="003504E5">
        <w:rPr>
          <w:rFonts w:hint="cs"/>
          <w:spacing w:val="-2"/>
          <w:rtl/>
        </w:rPr>
        <w:t xml:space="preserve"> </w:t>
      </w:r>
      <w:r w:rsidRPr="003504E5">
        <w:rPr>
          <w:rFonts w:cs="CTraditional Arabic" w:hint="cs"/>
          <w:spacing w:val="-2"/>
          <w:rtl/>
        </w:rPr>
        <w:t>ص</w:t>
      </w:r>
      <w:r w:rsidRPr="003504E5">
        <w:rPr>
          <w:rStyle w:val="Char4"/>
          <w:rFonts w:hint="cs"/>
          <w:spacing w:val="-2"/>
          <w:rtl/>
          <w:lang w:bidi="ar-SA"/>
        </w:rPr>
        <w:t xml:space="preserve"> با دوشيزه  ديگري جز ايشان ازدواج نكردند،‌ و هيچ يك از همسرانشان  را به اندازه ايشان دوست نمي‌داشتند و در امت محمد</w:t>
      </w:r>
      <w:r w:rsidR="003504E5" w:rsidRPr="003504E5">
        <w:rPr>
          <w:rStyle w:val="Char4"/>
          <w:rFonts w:hint="cs"/>
          <w:spacing w:val="-2"/>
          <w:rtl/>
          <w:lang w:bidi="ar-SA"/>
        </w:rPr>
        <w:t xml:space="preserve"> </w:t>
      </w:r>
      <w:r w:rsidRPr="003504E5">
        <w:rPr>
          <w:rFonts w:cs="CTraditional Arabic" w:hint="cs"/>
          <w:spacing w:val="-2"/>
          <w:rtl/>
        </w:rPr>
        <w:t>ص</w:t>
      </w:r>
      <w:r w:rsidRPr="00C77CCB">
        <w:rPr>
          <w:rStyle w:val="Char4"/>
          <w:rFonts w:hint="cs"/>
          <w:rtl/>
          <w:lang w:bidi="ar-SA"/>
        </w:rPr>
        <w:t xml:space="preserve"> -و حتي در تمام زنان- زني عالم</w:t>
      </w:r>
      <w:r w:rsidR="003504E5">
        <w:rPr>
          <w:rStyle w:val="Char4"/>
          <w:rFonts w:hint="eastAsia"/>
          <w:rtl/>
          <w:lang w:bidi="ar-SA"/>
        </w:rPr>
        <w:t>‌</w:t>
      </w:r>
      <w:r w:rsidRPr="00C77CCB">
        <w:rPr>
          <w:rStyle w:val="Char4"/>
          <w:rtl/>
          <w:lang w:bidi="ar-SA"/>
        </w:rPr>
        <w:t>تر</w:t>
      </w:r>
      <w:r w:rsidRPr="00C77CCB">
        <w:rPr>
          <w:rStyle w:val="Char4"/>
          <w:rFonts w:hint="cs"/>
          <w:rtl/>
          <w:lang w:bidi="ar-SA"/>
        </w:rPr>
        <w:t xml:space="preserve"> </w:t>
      </w:r>
      <w:r w:rsidRPr="00C77CCB">
        <w:rPr>
          <w:rStyle w:val="Char4"/>
          <w:rtl/>
          <w:lang w:bidi="ar-SA"/>
        </w:rPr>
        <w:t>ا</w:t>
      </w:r>
      <w:r w:rsidRPr="00C77CCB">
        <w:rPr>
          <w:rStyle w:val="Char4"/>
          <w:rFonts w:hint="cs"/>
          <w:rtl/>
          <w:lang w:bidi="ar-SA"/>
        </w:rPr>
        <w:t xml:space="preserve">ز ايشان وجود </w:t>
      </w:r>
      <w:r w:rsidRPr="00C77CCB">
        <w:rPr>
          <w:rStyle w:val="Char4"/>
          <w:rtl/>
          <w:lang w:bidi="ar-SA"/>
        </w:rPr>
        <w:t>ن</w:t>
      </w:r>
      <w:r w:rsidRPr="00C77CCB">
        <w:rPr>
          <w:rStyle w:val="Char4"/>
          <w:rFonts w:hint="cs"/>
          <w:rtl/>
          <w:lang w:bidi="ar-SA"/>
        </w:rPr>
        <w:t>داشته است</w:t>
      </w:r>
      <w:r w:rsidRPr="00C77CCB">
        <w:rPr>
          <w:rStyle w:val="Char4"/>
          <w:rtl/>
          <w:lang w:bidi="ar-SA"/>
        </w:rPr>
        <w:t>»</w:t>
      </w:r>
      <w:r w:rsidRPr="00C77CCB">
        <w:rPr>
          <w:rStyle w:val="Char4"/>
          <w:rFonts w:hint="cs"/>
          <w:rtl/>
          <w:lang w:bidi="ar-SA"/>
        </w:rPr>
        <w:t>.</w:t>
      </w:r>
    </w:p>
    <w:p w:rsidR="00C77CCB" w:rsidRPr="00C77CCB" w:rsidRDefault="00C77CCB" w:rsidP="00C77CCB">
      <w:pPr>
        <w:pStyle w:val="44444444444"/>
        <w:spacing w:before="0"/>
        <w:ind w:firstLine="284"/>
        <w:jc w:val="both"/>
        <w:outlineLvl w:val="9"/>
        <w:rPr>
          <w:rtl/>
        </w:rPr>
      </w:pPr>
      <w:bookmarkStart w:id="124" w:name="_Toc373143517"/>
      <w:bookmarkStart w:id="125" w:name="_Toc393461769"/>
      <w:r w:rsidRPr="00C77CCB">
        <w:rPr>
          <w:rFonts w:hint="cs"/>
          <w:rtl/>
        </w:rPr>
        <w:t>زني كه قرآن صداقتش را اعلان کرد!</w:t>
      </w:r>
      <w:bookmarkEnd w:id="124"/>
      <w:bookmarkEnd w:id="125"/>
    </w:p>
    <w:p w:rsidR="00C77CCB" w:rsidRPr="00C77CCB" w:rsidRDefault="00C77CCB" w:rsidP="00C77CCB">
      <w:pPr>
        <w:pStyle w:val="a8"/>
        <w:rPr>
          <w:rtl/>
        </w:rPr>
      </w:pPr>
      <w:r w:rsidRPr="00C77CCB">
        <w:rPr>
          <w:rFonts w:hint="cs"/>
          <w:rtl/>
        </w:rPr>
        <w:t>همچنين در [سير: 2/18</w:t>
      </w:r>
      <w:r w:rsidRPr="00C77CCB">
        <w:rPr>
          <w:rtl/>
        </w:rPr>
        <w:t>1</w:t>
      </w:r>
      <w:r w:rsidRPr="00C77CCB">
        <w:rPr>
          <w:rFonts w:hint="cs"/>
          <w:rtl/>
        </w:rPr>
        <w:t>] از علي ابن الاقمر روايت است كه فرمود:</w:t>
      </w:r>
    </w:p>
    <w:p w:rsidR="00C77CCB" w:rsidRPr="00C77CCB" w:rsidRDefault="00C77CCB" w:rsidP="00C77CCB">
      <w:pPr>
        <w:pStyle w:val="a8"/>
        <w:rPr>
          <w:rStyle w:val="Char4"/>
          <w:rtl/>
        </w:rPr>
      </w:pPr>
      <w:r w:rsidRPr="00C77CCB">
        <w:rPr>
          <w:rFonts w:hint="cs"/>
          <w:rtl/>
        </w:rPr>
        <w:t>«مسروق وقتي از عايشه</w:t>
      </w:r>
      <w:r w:rsidR="003504E5">
        <w:rPr>
          <w:rFonts w:hint="cs"/>
          <w:rtl/>
        </w:rPr>
        <w:t xml:space="preserve"> </w:t>
      </w:r>
      <w:r w:rsidRPr="00C77CCB">
        <w:rPr>
          <w:rFonts w:cs="CTraditional Arabic" w:hint="cs"/>
          <w:rtl/>
        </w:rPr>
        <w:t>ل</w:t>
      </w:r>
      <w:r w:rsidRPr="00C77CCB">
        <w:rPr>
          <w:rStyle w:val="Char4"/>
          <w:rFonts w:hint="cs"/>
          <w:rtl/>
          <w:lang w:bidi="ar-SA"/>
        </w:rPr>
        <w:t xml:space="preserve"> حديث روايت مي‌كرد مي‌فرمود: </w:t>
      </w:r>
      <w:r w:rsidRPr="00C77CCB">
        <w:rPr>
          <w:rFonts w:cs="Traditional Arabic" w:hint="cs"/>
          <w:rtl/>
        </w:rPr>
        <w:t>«</w:t>
      </w:r>
      <w:r w:rsidRPr="003504E5">
        <w:rPr>
          <w:rStyle w:val="Char3"/>
          <w:rFonts w:hint="cs"/>
          <w:rtl/>
        </w:rPr>
        <w:t>حَدَّثَتْنِى</w:t>
      </w:r>
      <w:r w:rsidRPr="003504E5">
        <w:rPr>
          <w:rStyle w:val="Char3"/>
          <w:rtl/>
        </w:rPr>
        <w:t xml:space="preserve"> </w:t>
      </w:r>
      <w:r w:rsidRPr="003504E5">
        <w:rPr>
          <w:rStyle w:val="Char3"/>
          <w:rFonts w:hint="cs"/>
          <w:rtl/>
        </w:rPr>
        <w:t>الصِّدِّيقِةُ</w:t>
      </w:r>
      <w:r w:rsidRPr="003504E5">
        <w:rPr>
          <w:rStyle w:val="Char3"/>
          <w:rtl/>
        </w:rPr>
        <w:t xml:space="preserve"> </w:t>
      </w:r>
      <w:r w:rsidRPr="003504E5">
        <w:rPr>
          <w:rStyle w:val="Char3"/>
          <w:rFonts w:hint="cs"/>
          <w:rtl/>
        </w:rPr>
        <w:t>بِنْتُ</w:t>
      </w:r>
      <w:r w:rsidRPr="003504E5">
        <w:rPr>
          <w:rStyle w:val="Char3"/>
          <w:rtl/>
        </w:rPr>
        <w:t xml:space="preserve"> </w:t>
      </w:r>
      <w:r w:rsidRPr="003504E5">
        <w:rPr>
          <w:rStyle w:val="Char3"/>
          <w:rFonts w:hint="cs"/>
          <w:rtl/>
        </w:rPr>
        <w:t>الصِّدِّيقِ</w:t>
      </w:r>
      <w:r w:rsidRPr="003504E5">
        <w:rPr>
          <w:rStyle w:val="Char3"/>
          <w:rtl/>
        </w:rPr>
        <w:t xml:space="preserve"> </w:t>
      </w:r>
      <w:r w:rsidRPr="003504E5">
        <w:rPr>
          <w:rStyle w:val="Char3"/>
          <w:rFonts w:hint="cs"/>
          <w:rtl/>
        </w:rPr>
        <w:t>حَبِيبَةُ</w:t>
      </w:r>
      <w:r w:rsidRPr="003504E5">
        <w:rPr>
          <w:rStyle w:val="Char3"/>
          <w:rtl/>
        </w:rPr>
        <w:t xml:space="preserve"> </w:t>
      </w:r>
      <w:r w:rsidRPr="003504E5">
        <w:rPr>
          <w:rStyle w:val="Char3"/>
          <w:rFonts w:hint="cs"/>
          <w:rtl/>
        </w:rPr>
        <w:t>حَبِيبِ</w:t>
      </w:r>
      <w:r w:rsidRPr="003504E5">
        <w:rPr>
          <w:rStyle w:val="Char3"/>
          <w:rtl/>
        </w:rPr>
        <w:t xml:space="preserve"> </w:t>
      </w:r>
      <w:r w:rsidRPr="003504E5">
        <w:rPr>
          <w:rStyle w:val="Char3"/>
          <w:rFonts w:hint="cs"/>
          <w:rtl/>
        </w:rPr>
        <w:t>اللَّهِ</w:t>
      </w:r>
      <w:r w:rsidRPr="003504E5">
        <w:rPr>
          <w:rStyle w:val="Char3"/>
          <w:rtl/>
        </w:rPr>
        <w:t xml:space="preserve"> </w:t>
      </w:r>
      <w:r w:rsidRPr="003504E5">
        <w:rPr>
          <w:rStyle w:val="Char3"/>
          <w:rFonts w:hint="cs"/>
          <w:rtl/>
        </w:rPr>
        <w:t>الْمُبَرَّأَةُ</w:t>
      </w:r>
      <w:r w:rsidRPr="003504E5">
        <w:rPr>
          <w:rStyle w:val="Char3"/>
          <w:rtl/>
        </w:rPr>
        <w:t xml:space="preserve"> </w:t>
      </w:r>
      <w:r w:rsidRPr="003504E5">
        <w:rPr>
          <w:rStyle w:val="Char3"/>
          <w:rFonts w:hint="cs"/>
          <w:rtl/>
        </w:rPr>
        <w:t>مِنْ</w:t>
      </w:r>
      <w:r w:rsidRPr="003504E5">
        <w:rPr>
          <w:rStyle w:val="Char3"/>
          <w:rtl/>
        </w:rPr>
        <w:t xml:space="preserve"> </w:t>
      </w:r>
      <w:r w:rsidRPr="003504E5">
        <w:rPr>
          <w:rStyle w:val="Char3"/>
          <w:rFonts w:hint="cs"/>
          <w:rtl/>
        </w:rPr>
        <w:t>فَوْق</w:t>
      </w:r>
      <w:r w:rsidRPr="003504E5">
        <w:rPr>
          <w:rStyle w:val="Char3"/>
          <w:rtl/>
        </w:rPr>
        <w:t xml:space="preserve"> </w:t>
      </w:r>
      <w:r w:rsidRPr="003504E5">
        <w:rPr>
          <w:rStyle w:val="Char3"/>
          <w:rFonts w:hint="cs"/>
          <w:rtl/>
        </w:rPr>
        <w:t>سَبْع</w:t>
      </w:r>
      <w:r w:rsidRPr="003504E5">
        <w:rPr>
          <w:rStyle w:val="Char3"/>
          <w:rtl/>
        </w:rPr>
        <w:t xml:space="preserve"> </w:t>
      </w:r>
      <w:r w:rsidRPr="003504E5">
        <w:rPr>
          <w:rStyle w:val="Char3"/>
          <w:rFonts w:hint="cs"/>
          <w:rtl/>
        </w:rPr>
        <w:t>سَمَاوَات فَلَمْ</w:t>
      </w:r>
      <w:r w:rsidRPr="003504E5">
        <w:rPr>
          <w:rStyle w:val="Char3"/>
          <w:rtl/>
        </w:rPr>
        <w:t xml:space="preserve"> </w:t>
      </w:r>
      <w:r w:rsidRPr="003504E5">
        <w:rPr>
          <w:rStyle w:val="Char3"/>
          <w:rFonts w:hint="cs"/>
          <w:rtl/>
        </w:rPr>
        <w:t>أُكَذِّبْهَا</w:t>
      </w:r>
      <w:r w:rsidRPr="00C77CCB">
        <w:rPr>
          <w:rFonts w:cs="Traditional Arabic" w:hint="cs"/>
          <w:rtl/>
        </w:rPr>
        <w:t>»</w:t>
      </w:r>
      <w:r w:rsidRPr="00C77CCB">
        <w:rPr>
          <w:rStyle w:val="Char4"/>
          <w:rFonts w:hint="cs"/>
          <w:rtl/>
          <w:lang w:bidi="ar-SA"/>
        </w:rPr>
        <w:t xml:space="preserve">. </w:t>
      </w:r>
      <w:r w:rsidRPr="00C77CCB">
        <w:rPr>
          <w:rFonts w:cs="Traditional Arabic" w:hint="cs"/>
          <w:sz w:val="26"/>
          <w:szCs w:val="26"/>
          <w:rtl/>
        </w:rPr>
        <w:t>«</w:t>
      </w:r>
      <w:r w:rsidRPr="003504E5">
        <w:rPr>
          <w:rStyle w:val="Chare"/>
          <w:rFonts w:hint="cs"/>
          <w:rtl/>
        </w:rPr>
        <w:t>صديقه دختر صديق، حبيبة حبيب خدا، كسي كه پاكي و برائت او از بالاي هفت آسمان نازل شده برايم حديث روايت كرده، ‌</w:t>
      </w:r>
      <w:r w:rsidRPr="003504E5">
        <w:rPr>
          <w:rStyle w:val="Chare"/>
          <w:rtl/>
        </w:rPr>
        <w:t>هر</w:t>
      </w:r>
      <w:r w:rsidR="003504E5">
        <w:rPr>
          <w:rStyle w:val="Chare"/>
          <w:rFonts w:hint="cs"/>
          <w:rtl/>
        </w:rPr>
        <w:t>گز تصور دروغ درباره</w:t>
      </w:r>
      <w:r w:rsidR="003504E5">
        <w:rPr>
          <w:rStyle w:val="Chare"/>
          <w:rFonts w:hint="eastAsia"/>
          <w:rtl/>
        </w:rPr>
        <w:t>‌</w:t>
      </w:r>
      <w:r w:rsidRPr="003504E5">
        <w:rPr>
          <w:rStyle w:val="Chare"/>
          <w:rFonts w:hint="cs"/>
          <w:rtl/>
        </w:rPr>
        <w:t>اش نكردم</w:t>
      </w:r>
      <w:r w:rsidRPr="00C77CCB">
        <w:rPr>
          <w:rFonts w:cs="Traditional Arabic" w:hint="cs"/>
          <w:sz w:val="26"/>
          <w:szCs w:val="26"/>
          <w:rtl/>
        </w:rPr>
        <w:t>»</w:t>
      </w:r>
      <w:r w:rsidRPr="00C77CCB">
        <w:rPr>
          <w:rStyle w:val="Char4"/>
          <w:rFonts w:hint="cs"/>
          <w:rtl/>
          <w:lang w:bidi="ar-SA"/>
        </w:rPr>
        <w:t>.</w:t>
      </w:r>
    </w:p>
    <w:p w:rsidR="00C77CCB" w:rsidRPr="00C77CCB" w:rsidRDefault="00C77CCB" w:rsidP="003504E5">
      <w:pPr>
        <w:pStyle w:val="44444444444"/>
        <w:spacing w:before="0" w:line="233" w:lineRule="auto"/>
        <w:ind w:firstLine="284"/>
        <w:jc w:val="both"/>
        <w:outlineLvl w:val="9"/>
        <w:rPr>
          <w:rtl/>
        </w:rPr>
      </w:pPr>
      <w:bookmarkStart w:id="126" w:name="_Toc373143518"/>
      <w:bookmarkStart w:id="127" w:name="_Toc393461770"/>
      <w:r w:rsidRPr="00C77CCB">
        <w:rPr>
          <w:rFonts w:hint="cs"/>
          <w:rtl/>
        </w:rPr>
        <w:t>خصايص منحصر به فرد عايشه:</w:t>
      </w:r>
      <w:bookmarkEnd w:id="126"/>
      <w:bookmarkEnd w:id="127"/>
    </w:p>
    <w:p w:rsidR="00C77CCB" w:rsidRPr="00C77CCB" w:rsidRDefault="00C77CCB" w:rsidP="003504E5">
      <w:pPr>
        <w:pStyle w:val="a8"/>
        <w:spacing w:line="233" w:lineRule="auto"/>
        <w:rPr>
          <w:rtl/>
        </w:rPr>
      </w:pPr>
      <w:r w:rsidRPr="00C77CCB">
        <w:rPr>
          <w:rFonts w:hint="cs"/>
          <w:rtl/>
        </w:rPr>
        <w:t>ابن قيم در [</w:t>
      </w:r>
      <w:r w:rsidRPr="00C77CCB">
        <w:rPr>
          <w:rFonts w:ascii="mylotus" w:hAnsi="mylotus" w:cs="mylotus"/>
          <w:rtl/>
        </w:rPr>
        <w:t>جلاء الافهام</w:t>
      </w:r>
      <w:r w:rsidRPr="00C77CCB">
        <w:rPr>
          <w:rFonts w:hint="cs"/>
          <w:rtl/>
        </w:rPr>
        <w:t>: ص 351-355] بخش مهمي از خصائص ايشان را ذكر كرده است ك</w:t>
      </w:r>
      <w:r w:rsidRPr="00C77CCB">
        <w:rPr>
          <w:rtl/>
        </w:rPr>
        <w:t>ه</w:t>
      </w:r>
      <w:r w:rsidRPr="00C77CCB">
        <w:rPr>
          <w:rFonts w:hint="cs"/>
          <w:rtl/>
        </w:rPr>
        <w:t xml:space="preserve"> خلاصه اش چنين است:</w:t>
      </w:r>
    </w:p>
    <w:p w:rsidR="00C77CCB" w:rsidRPr="00C77CCB" w:rsidRDefault="00C77CCB" w:rsidP="003504E5">
      <w:pPr>
        <w:pStyle w:val="a8"/>
        <w:spacing w:line="233" w:lineRule="auto"/>
        <w:rPr>
          <w:rStyle w:val="Char4"/>
          <w:rtl/>
        </w:rPr>
      </w:pPr>
      <w:r w:rsidRPr="003504E5">
        <w:rPr>
          <w:rFonts w:ascii="Times New Roman" w:hAnsi="Times New Roman" w:cs="Times New Roman" w:hint="cs"/>
          <w:rtl/>
        </w:rPr>
        <w:t>٭</w:t>
      </w:r>
      <w:r w:rsidRPr="00C77CCB">
        <w:rPr>
          <w:rFonts w:cs="Times New Roman" w:hint="cs"/>
          <w:rtl/>
        </w:rPr>
        <w:t xml:space="preserve"> </w:t>
      </w:r>
      <w:r w:rsidRPr="00C77CCB">
        <w:rPr>
          <w:rStyle w:val="Char4"/>
          <w:rFonts w:hint="cs"/>
          <w:rtl/>
          <w:lang w:bidi="ar-SA"/>
        </w:rPr>
        <w:t>او در نزد رسول خدا</w:t>
      </w:r>
      <w:r w:rsidRPr="00C77CCB">
        <w:rPr>
          <w:rFonts w:cs="CTraditional Arabic" w:hint="cs"/>
          <w:rtl/>
        </w:rPr>
        <w:t>ص</w:t>
      </w:r>
      <w:r w:rsidRPr="00C77CCB">
        <w:rPr>
          <w:rStyle w:val="Char4"/>
          <w:rFonts w:hint="cs"/>
          <w:rtl/>
          <w:lang w:bidi="ar-SA"/>
        </w:rPr>
        <w:t xml:space="preserve"> محبو</w:t>
      </w:r>
      <w:r w:rsidR="003504E5">
        <w:rPr>
          <w:rStyle w:val="Char4"/>
          <w:rFonts w:hint="eastAsia"/>
          <w:rtl/>
          <w:lang w:bidi="ar-SA"/>
        </w:rPr>
        <w:t>‌ب‌</w:t>
      </w:r>
      <w:r w:rsidRPr="00C77CCB">
        <w:rPr>
          <w:rStyle w:val="Char4"/>
          <w:rFonts w:hint="cs"/>
          <w:rtl/>
          <w:lang w:bidi="ar-SA"/>
        </w:rPr>
        <w:t>ترين مردم بود.</w:t>
      </w:r>
    </w:p>
    <w:p w:rsidR="00C77CCB" w:rsidRPr="00C77CCB" w:rsidRDefault="00C77CCB" w:rsidP="003504E5">
      <w:pPr>
        <w:spacing w:line="233" w:lineRule="auto"/>
        <w:ind w:firstLine="284"/>
        <w:jc w:val="both"/>
        <w:rPr>
          <w:rStyle w:val="Char4"/>
          <w:rtl/>
        </w:rPr>
      </w:pPr>
      <w:r w:rsidRPr="003504E5">
        <w:rPr>
          <w:rStyle w:val="Char4"/>
          <w:rFonts w:ascii="Times New Roman" w:hAnsi="Times New Roman" w:cs="Times New Roman" w:hint="cs"/>
          <w:rtl/>
        </w:rPr>
        <w:t>٭</w:t>
      </w:r>
      <w:r w:rsidRPr="00C77CCB">
        <w:rPr>
          <w:rStyle w:val="Char4"/>
          <w:rFonts w:hint="cs"/>
          <w:rtl/>
        </w:rPr>
        <w:t xml:space="preserve"> حضرتش با دوشيزه ديگري جز او ازدواج نكرد</w:t>
      </w:r>
      <w:r w:rsidRPr="00C77CCB">
        <w:rPr>
          <w:rStyle w:val="Char4"/>
          <w:rtl/>
        </w:rPr>
        <w:t>ند</w:t>
      </w:r>
      <w:r w:rsidRPr="00C77CCB">
        <w:rPr>
          <w:rStyle w:val="Char4"/>
          <w:rFonts w:hint="cs"/>
          <w:rtl/>
        </w:rPr>
        <w:t>.</w:t>
      </w:r>
    </w:p>
    <w:p w:rsidR="00C77CCB" w:rsidRPr="00C77CCB" w:rsidRDefault="00C77CCB" w:rsidP="003504E5">
      <w:pPr>
        <w:spacing w:line="233" w:lineRule="auto"/>
        <w:ind w:firstLine="284"/>
        <w:jc w:val="both"/>
        <w:rPr>
          <w:rStyle w:val="Char4"/>
          <w:rtl/>
        </w:rPr>
      </w:pPr>
      <w:r w:rsidRPr="003504E5">
        <w:rPr>
          <w:rStyle w:val="Char4"/>
          <w:rFonts w:ascii="Times New Roman" w:hAnsi="Times New Roman" w:cs="Times New Roman" w:hint="cs"/>
          <w:rtl/>
        </w:rPr>
        <w:t>٭</w:t>
      </w:r>
      <w:r w:rsidRPr="00C77CCB">
        <w:rPr>
          <w:rFonts w:cs="Times New Roman" w:hint="cs"/>
          <w:rtl/>
          <w:lang w:bidi="fa-IR"/>
        </w:rPr>
        <w:t xml:space="preserve"> </w:t>
      </w:r>
      <w:r w:rsidRPr="00C77CCB">
        <w:rPr>
          <w:rStyle w:val="Char4"/>
          <w:rFonts w:hint="cs"/>
          <w:rtl/>
        </w:rPr>
        <w:t xml:space="preserve">گاهي وحي در حالي بر حضرتش </w:t>
      </w:r>
      <w:r w:rsidRPr="00C77CCB">
        <w:rPr>
          <w:rFonts w:cs="CTraditional Arabic" w:hint="cs"/>
          <w:rtl/>
          <w:lang w:bidi="fa-IR"/>
        </w:rPr>
        <w:t>ص</w:t>
      </w:r>
      <w:r w:rsidRPr="00C77CCB">
        <w:rPr>
          <w:rStyle w:val="Char4"/>
          <w:rFonts w:hint="cs"/>
          <w:rtl/>
        </w:rPr>
        <w:t xml:space="preserve"> نازل مي‌شد كه در لحاف او بودند.</w:t>
      </w:r>
    </w:p>
    <w:p w:rsidR="00C77CCB" w:rsidRPr="00C77CCB" w:rsidRDefault="00C77CCB" w:rsidP="003504E5">
      <w:pPr>
        <w:spacing w:line="233" w:lineRule="auto"/>
        <w:ind w:firstLine="284"/>
        <w:jc w:val="both"/>
        <w:rPr>
          <w:rStyle w:val="Char4"/>
          <w:rtl/>
        </w:rPr>
      </w:pPr>
      <w:r w:rsidRPr="003504E5">
        <w:rPr>
          <w:rStyle w:val="Char4"/>
          <w:rFonts w:ascii="Times New Roman" w:hAnsi="Times New Roman" w:cs="Times New Roman" w:hint="cs"/>
          <w:rtl/>
        </w:rPr>
        <w:t>٭</w:t>
      </w:r>
      <w:r w:rsidRPr="00C77CCB">
        <w:rPr>
          <w:rStyle w:val="Char4"/>
          <w:rFonts w:hint="cs"/>
          <w:rtl/>
        </w:rPr>
        <w:t xml:space="preserve"> هنگامي كه آيه تخيير نازل شد اول از او آغاز كردند و او را مخير گذاشتند كه او خدا و رسولش را انتخاب كرد، سپس بقيه همسرانشان را مختار گذاشتند كه همگي خدا و رسولش را بر گزيدند.</w:t>
      </w:r>
    </w:p>
    <w:p w:rsidR="00C77CCB" w:rsidRPr="00C77CCB" w:rsidRDefault="00C77CCB" w:rsidP="003504E5">
      <w:pPr>
        <w:spacing w:line="233" w:lineRule="auto"/>
        <w:ind w:firstLine="284"/>
        <w:jc w:val="both"/>
        <w:rPr>
          <w:rStyle w:val="Char4"/>
          <w:rtl/>
        </w:rPr>
      </w:pPr>
      <w:r w:rsidRPr="00C77CCB">
        <w:rPr>
          <w:rFonts w:cs="Times New Roman" w:hint="cs"/>
          <w:rtl/>
        </w:rPr>
        <w:t>٭</w:t>
      </w:r>
      <w:r w:rsidRPr="00C77CCB">
        <w:rPr>
          <w:rStyle w:val="Char4"/>
          <w:rFonts w:hint="cs"/>
          <w:rtl/>
        </w:rPr>
        <w:t xml:space="preserve"> ‌و اينكه خداوند از تهمتي كه منافقان به او زدند او را پاك و مبرا اعلان نمود و در اثبات </w:t>
      </w:r>
      <w:r w:rsidRPr="00C77CCB">
        <w:rPr>
          <w:rStyle w:val="Char4"/>
          <w:rtl/>
        </w:rPr>
        <w:t xml:space="preserve">آن </w:t>
      </w:r>
      <w:r w:rsidRPr="00C77CCB">
        <w:rPr>
          <w:rStyle w:val="Char4"/>
          <w:rFonts w:hint="cs"/>
          <w:rtl/>
        </w:rPr>
        <w:t>آياتي در كلام مجيدش نازل فرمود كه تا روز قيامت در مساجد</w:t>
      </w:r>
      <w:r w:rsidRPr="00C77CCB">
        <w:rPr>
          <w:rStyle w:val="Char4"/>
          <w:rtl/>
        </w:rPr>
        <w:t xml:space="preserve"> و</w:t>
      </w:r>
      <w:r w:rsidRPr="00C77CCB">
        <w:rPr>
          <w:rStyle w:val="Char4"/>
          <w:rFonts w:hint="cs"/>
          <w:rtl/>
        </w:rPr>
        <w:t xml:space="preserve"> نمازهاي مسلمين تلاوت مي‌شود.</w:t>
      </w:r>
    </w:p>
    <w:p w:rsidR="00C77CCB" w:rsidRPr="00C77CCB" w:rsidRDefault="00C77CCB" w:rsidP="003504E5">
      <w:pPr>
        <w:spacing w:line="233" w:lineRule="auto"/>
        <w:ind w:firstLine="284"/>
        <w:jc w:val="both"/>
        <w:rPr>
          <w:rStyle w:val="Char4"/>
          <w:rtl/>
        </w:rPr>
      </w:pPr>
      <w:r w:rsidRPr="00C77CCB">
        <w:rPr>
          <w:rFonts w:cs="Times New Roman" w:hint="cs"/>
          <w:rtl/>
          <w:lang w:bidi="fa-IR"/>
        </w:rPr>
        <w:t>٭</w:t>
      </w:r>
      <w:r w:rsidRPr="00C77CCB">
        <w:rPr>
          <w:rStyle w:val="Char4"/>
          <w:rFonts w:hint="cs"/>
          <w:rtl/>
        </w:rPr>
        <w:t xml:space="preserve"> خداوند گواهي داد كه او از «طيبات» است و به او وعده «مغفرت» و «رزق گرامي» نمود.</w:t>
      </w:r>
    </w:p>
    <w:p w:rsidR="00C77CCB" w:rsidRPr="00C77CCB" w:rsidRDefault="00C77CCB" w:rsidP="003504E5">
      <w:pPr>
        <w:spacing w:line="233" w:lineRule="auto"/>
        <w:ind w:firstLine="284"/>
        <w:jc w:val="both"/>
        <w:rPr>
          <w:rStyle w:val="Char4"/>
          <w:rtl/>
        </w:rPr>
      </w:pPr>
      <w:r w:rsidRPr="00C77CCB">
        <w:rPr>
          <w:rFonts w:cs="Times New Roman" w:hint="cs"/>
          <w:rtl/>
          <w:lang w:bidi="fa-IR"/>
        </w:rPr>
        <w:t>٭</w:t>
      </w:r>
      <w:r w:rsidRPr="00C77CCB">
        <w:rPr>
          <w:rStyle w:val="Char4"/>
          <w:rFonts w:hint="cs"/>
          <w:rtl/>
        </w:rPr>
        <w:t>جالب است که با داشتن اين منزلت رفيع و شأن عالي باز هم تواضع مي‌ك</w:t>
      </w:r>
      <w:r w:rsidRPr="00C77CCB">
        <w:rPr>
          <w:rStyle w:val="Char4"/>
          <w:rtl/>
        </w:rPr>
        <w:t>ند</w:t>
      </w:r>
      <w:r w:rsidRPr="00C77CCB">
        <w:rPr>
          <w:rStyle w:val="Char4"/>
          <w:rFonts w:hint="cs"/>
          <w:rtl/>
        </w:rPr>
        <w:t xml:space="preserve"> و مي‌فرمايد:</w:t>
      </w:r>
    </w:p>
    <w:p w:rsidR="00C77CCB" w:rsidRPr="00C77CCB" w:rsidRDefault="00C77CCB" w:rsidP="003504E5">
      <w:pPr>
        <w:spacing w:line="233" w:lineRule="auto"/>
        <w:ind w:firstLine="284"/>
        <w:jc w:val="both"/>
        <w:rPr>
          <w:rStyle w:val="Char4"/>
          <w:rtl/>
        </w:rPr>
      </w:pPr>
      <w:r w:rsidRPr="00C77CCB">
        <w:rPr>
          <w:rFonts w:cs="Traditional Arabic" w:hint="cs"/>
          <w:rtl/>
        </w:rPr>
        <w:t>«</w:t>
      </w:r>
      <w:r w:rsidRPr="003504E5">
        <w:rPr>
          <w:rStyle w:val="Char2"/>
          <w:rtl/>
        </w:rPr>
        <w:t xml:space="preserve">ولشأني في نفسي أهون من أن  ينزل الله فيّ قرآنا </w:t>
      </w:r>
      <w:r w:rsidRPr="003504E5">
        <w:rPr>
          <w:rStyle w:val="Char2"/>
          <w:rFonts w:hint="cs"/>
          <w:rtl/>
        </w:rPr>
        <w:t>يتلى</w:t>
      </w:r>
      <w:r w:rsidRPr="00C77CCB">
        <w:rPr>
          <w:rFonts w:cs="Traditional Arabic" w:hint="cs"/>
          <w:rtl/>
        </w:rPr>
        <w:t>»</w:t>
      </w:r>
      <w:r w:rsidRPr="00C77CCB">
        <w:rPr>
          <w:rStyle w:val="Char4"/>
          <w:rFonts w:hint="cs"/>
          <w:rtl/>
        </w:rPr>
        <w:t>.</w:t>
      </w:r>
      <w:r w:rsidR="003504E5">
        <w:rPr>
          <w:rFonts w:cs="Traditional Arabic" w:hint="cs"/>
          <w:sz w:val="26"/>
          <w:szCs w:val="26"/>
          <w:rtl/>
        </w:rPr>
        <w:t xml:space="preserve"> </w:t>
      </w:r>
      <w:r w:rsidRPr="00C77CCB">
        <w:rPr>
          <w:rFonts w:cs="Traditional Arabic" w:hint="cs"/>
          <w:sz w:val="26"/>
          <w:szCs w:val="26"/>
          <w:rtl/>
        </w:rPr>
        <w:t>«</w:t>
      </w:r>
      <w:r w:rsidRPr="003504E5">
        <w:rPr>
          <w:rStyle w:val="Chare"/>
          <w:rFonts w:hint="cs"/>
          <w:rtl/>
        </w:rPr>
        <w:t>من در دلم كوچك‌تر از آن بودم كه خداوند در بارة من آياتي از قرآن نازل كند كه براي هميشه تلاوت گردد</w:t>
      </w:r>
      <w:r w:rsidRPr="00C77CCB">
        <w:rPr>
          <w:rFonts w:cs="Traditional Arabic" w:hint="cs"/>
          <w:sz w:val="26"/>
          <w:szCs w:val="26"/>
          <w:rtl/>
        </w:rPr>
        <w:t>»</w:t>
      </w:r>
      <w:r w:rsidRPr="00C77CCB">
        <w:rPr>
          <w:rStyle w:val="Char4"/>
          <w:rFonts w:hint="cs"/>
          <w:rtl/>
        </w:rPr>
        <w:t>.</w:t>
      </w:r>
    </w:p>
    <w:p w:rsidR="00C77CCB" w:rsidRPr="00C77CCB" w:rsidRDefault="00C77CCB" w:rsidP="003504E5">
      <w:pPr>
        <w:spacing w:line="233" w:lineRule="auto"/>
        <w:ind w:firstLine="284"/>
        <w:jc w:val="both"/>
        <w:rPr>
          <w:rStyle w:val="Char4"/>
          <w:rtl/>
        </w:rPr>
      </w:pPr>
      <w:r w:rsidRPr="00C77CCB">
        <w:rPr>
          <w:rFonts w:cs="Times New Roman" w:hint="cs"/>
          <w:rtl/>
        </w:rPr>
        <w:t>٭</w:t>
      </w:r>
      <w:r w:rsidRPr="00C77CCB">
        <w:rPr>
          <w:rStyle w:val="Char4"/>
          <w:rFonts w:hint="cs"/>
          <w:rtl/>
        </w:rPr>
        <w:t>بزرگان صحابه</w:t>
      </w:r>
      <w:r w:rsidR="003504E5">
        <w:rPr>
          <w:rStyle w:val="Char4"/>
          <w:rFonts w:hint="cs"/>
          <w:rtl/>
        </w:rPr>
        <w:t xml:space="preserve"> </w:t>
      </w:r>
      <w:r w:rsidRPr="00C77CCB">
        <w:rPr>
          <w:rStyle w:val="Char4"/>
          <w:rFonts w:hint="cs"/>
          <w:rtl/>
        </w:rPr>
        <w:sym w:font="AGA Arabesque" w:char="F079"/>
      </w:r>
      <w:r w:rsidRPr="00C77CCB">
        <w:rPr>
          <w:rStyle w:val="Char4"/>
          <w:rFonts w:hint="cs"/>
          <w:rtl/>
        </w:rPr>
        <w:t xml:space="preserve"> هرگاه در مسائل ديني به مشكلي بر مي‌خوردند از اي</w:t>
      </w:r>
      <w:r w:rsidRPr="00C77CCB">
        <w:rPr>
          <w:rStyle w:val="Char4"/>
          <w:rtl/>
        </w:rPr>
        <w:t>شان</w:t>
      </w:r>
      <w:r w:rsidRPr="00C77CCB">
        <w:rPr>
          <w:rStyle w:val="Char4"/>
          <w:rFonts w:hint="cs"/>
          <w:rtl/>
        </w:rPr>
        <w:t xml:space="preserve"> مي‌پرسيدند، و جوابشان را مي‌گرفتند.</w:t>
      </w:r>
    </w:p>
    <w:p w:rsidR="00C77CCB" w:rsidRPr="00C77CCB" w:rsidRDefault="00C77CCB" w:rsidP="00C77CCB">
      <w:pPr>
        <w:ind w:firstLine="284"/>
        <w:jc w:val="both"/>
        <w:rPr>
          <w:rStyle w:val="Char4"/>
          <w:rtl/>
        </w:rPr>
      </w:pPr>
      <w:r w:rsidRPr="00C77CCB">
        <w:rPr>
          <w:rFonts w:cs="Times New Roman" w:hint="cs"/>
          <w:rtl/>
          <w:lang w:bidi="fa-IR"/>
        </w:rPr>
        <w:t>٭</w:t>
      </w:r>
      <w:r w:rsidRPr="00C77CCB">
        <w:rPr>
          <w:rStyle w:val="Char4"/>
          <w:rFonts w:hint="cs"/>
          <w:rtl/>
        </w:rPr>
        <w:t xml:space="preserve"> و اينكه رسول خدا</w:t>
      </w:r>
      <w:r w:rsidR="003504E5">
        <w:rPr>
          <w:rStyle w:val="Char4"/>
          <w:rFonts w:hint="cs"/>
          <w:rtl/>
        </w:rPr>
        <w:t xml:space="preserve"> </w:t>
      </w:r>
      <w:r w:rsidRPr="00C77CCB">
        <w:rPr>
          <w:rFonts w:cs="CTraditional Arabic" w:hint="cs"/>
          <w:rtl/>
        </w:rPr>
        <w:t>ص</w:t>
      </w:r>
      <w:r w:rsidRPr="00C77CCB">
        <w:rPr>
          <w:rStyle w:val="Char4"/>
          <w:rFonts w:hint="cs"/>
          <w:rtl/>
        </w:rPr>
        <w:t xml:space="preserve"> در خانه ايشان و در ن</w:t>
      </w:r>
      <w:r w:rsidRPr="00C77CCB">
        <w:rPr>
          <w:rStyle w:val="Char4"/>
          <w:rtl/>
        </w:rPr>
        <w:t>وب</w:t>
      </w:r>
      <w:r w:rsidRPr="00C77CCB">
        <w:rPr>
          <w:rStyle w:val="Char4"/>
          <w:rFonts w:hint="cs"/>
          <w:rtl/>
        </w:rPr>
        <w:t>ت ايشان و در بغل ايشان وفات نمودند.</w:t>
      </w:r>
    </w:p>
    <w:p w:rsidR="00C77CCB" w:rsidRPr="00C77CCB" w:rsidRDefault="00C77CCB" w:rsidP="00C77CCB">
      <w:pPr>
        <w:ind w:firstLine="284"/>
        <w:jc w:val="both"/>
        <w:rPr>
          <w:rStyle w:val="Char4"/>
          <w:rtl/>
        </w:rPr>
      </w:pPr>
      <w:r w:rsidRPr="00C77CCB">
        <w:rPr>
          <w:rFonts w:cs="Times New Roman" w:hint="cs"/>
          <w:rtl/>
          <w:lang w:bidi="fa-IR"/>
        </w:rPr>
        <w:t>٭</w:t>
      </w:r>
      <w:r w:rsidRPr="00C77CCB">
        <w:rPr>
          <w:rStyle w:val="Char4"/>
          <w:rFonts w:hint="cs"/>
          <w:rtl/>
        </w:rPr>
        <w:t xml:space="preserve"> و اينكه قبل از ازدواج رسول الله</w:t>
      </w:r>
      <w:r w:rsidRPr="00C77CCB">
        <w:rPr>
          <w:rFonts w:cs="CTraditional Arabic" w:hint="cs"/>
          <w:rtl/>
          <w:lang w:bidi="fa-IR"/>
        </w:rPr>
        <w:t>ص</w:t>
      </w:r>
      <w:r w:rsidRPr="00C77CCB">
        <w:rPr>
          <w:rStyle w:val="Char4"/>
          <w:rFonts w:hint="cs"/>
          <w:rtl/>
        </w:rPr>
        <w:t xml:space="preserve"> با ايشان فرشته عكس ايشان را در پارچه ابريشمي به 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نشان داد، 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فرمودند: </w:t>
      </w:r>
      <w:r w:rsidRPr="00C77CCB">
        <w:rPr>
          <w:rFonts w:cs="Traditional Arabic" w:hint="cs"/>
          <w:rtl/>
        </w:rPr>
        <w:t>«</w:t>
      </w:r>
      <w:r w:rsidRPr="003504E5">
        <w:rPr>
          <w:rStyle w:val="Char3"/>
          <w:rFonts w:hint="cs"/>
          <w:rtl/>
        </w:rPr>
        <w:t>إِنْ</w:t>
      </w:r>
      <w:r w:rsidRPr="003504E5">
        <w:rPr>
          <w:rStyle w:val="Char3"/>
          <w:rtl/>
        </w:rPr>
        <w:t xml:space="preserve"> </w:t>
      </w:r>
      <w:r w:rsidRPr="003504E5">
        <w:rPr>
          <w:rStyle w:val="Char3"/>
          <w:rFonts w:hint="cs"/>
          <w:rtl/>
        </w:rPr>
        <w:t>يَكُنْ</w:t>
      </w:r>
      <w:r w:rsidRPr="003504E5">
        <w:rPr>
          <w:rStyle w:val="Char3"/>
          <w:rtl/>
        </w:rPr>
        <w:t xml:space="preserve"> </w:t>
      </w:r>
      <w:r w:rsidRPr="003504E5">
        <w:rPr>
          <w:rStyle w:val="Char3"/>
          <w:rFonts w:hint="cs"/>
          <w:rtl/>
        </w:rPr>
        <w:t>هَذَا</w:t>
      </w:r>
      <w:r w:rsidRPr="003504E5">
        <w:rPr>
          <w:rStyle w:val="Char3"/>
          <w:rtl/>
        </w:rPr>
        <w:t xml:space="preserve"> </w:t>
      </w:r>
      <w:r w:rsidRPr="003504E5">
        <w:rPr>
          <w:rStyle w:val="Char3"/>
          <w:rFonts w:hint="cs"/>
          <w:rtl/>
        </w:rPr>
        <w:t>مِنْ</w:t>
      </w:r>
      <w:r w:rsidRPr="003504E5">
        <w:rPr>
          <w:rStyle w:val="Char3"/>
          <w:rtl/>
        </w:rPr>
        <w:t xml:space="preserve"> </w:t>
      </w:r>
      <w:r w:rsidRPr="003504E5">
        <w:rPr>
          <w:rStyle w:val="Char3"/>
          <w:rFonts w:hint="cs"/>
          <w:rtl/>
        </w:rPr>
        <w:t>عِنْدِ</w:t>
      </w:r>
      <w:r w:rsidRPr="003504E5">
        <w:rPr>
          <w:rStyle w:val="Char3"/>
          <w:rtl/>
        </w:rPr>
        <w:t xml:space="preserve"> </w:t>
      </w:r>
      <w:r w:rsidRPr="003504E5">
        <w:rPr>
          <w:rStyle w:val="Char3"/>
          <w:rFonts w:hint="cs"/>
          <w:rtl/>
        </w:rPr>
        <w:t>اللَّهِ</w:t>
      </w:r>
      <w:r w:rsidRPr="003504E5">
        <w:rPr>
          <w:rStyle w:val="Char3"/>
          <w:rtl/>
        </w:rPr>
        <w:t xml:space="preserve"> </w:t>
      </w:r>
      <w:r w:rsidRPr="003504E5">
        <w:rPr>
          <w:rStyle w:val="Char3"/>
          <w:rFonts w:hint="cs"/>
          <w:rtl/>
        </w:rPr>
        <w:t>يُمْضِهِ</w:t>
      </w:r>
      <w:r w:rsidRPr="00C77CCB">
        <w:rPr>
          <w:rFonts w:cs="Traditional Arabic" w:hint="cs"/>
          <w:rtl/>
          <w:lang w:bidi="fa-IR"/>
        </w:rPr>
        <w:t>»</w:t>
      </w:r>
      <w:r w:rsidRPr="00C77CCB">
        <w:rPr>
          <w:rStyle w:val="Char4"/>
          <w:rFonts w:hint="cs"/>
          <w:rtl/>
        </w:rPr>
        <w:t xml:space="preserve"> </w:t>
      </w:r>
      <w:r w:rsidRPr="00C77CCB">
        <w:rPr>
          <w:rFonts w:cs="Traditional Arabic" w:hint="cs"/>
          <w:sz w:val="26"/>
          <w:szCs w:val="26"/>
          <w:rtl/>
          <w:lang w:bidi="fa-IR"/>
        </w:rPr>
        <w:t>«</w:t>
      </w:r>
      <w:r w:rsidRPr="003504E5">
        <w:rPr>
          <w:rStyle w:val="Chare"/>
          <w:rFonts w:hint="cs"/>
          <w:rtl/>
        </w:rPr>
        <w:t>اگر اين امر از طرف خدا باشد خداوند آنرا عملي خواهد کرد</w:t>
      </w:r>
      <w:r w:rsidRPr="00C77CCB">
        <w:rPr>
          <w:rFonts w:cs="Traditional Arabic" w:hint="cs"/>
          <w:sz w:val="26"/>
          <w:szCs w:val="26"/>
          <w:rtl/>
          <w:lang w:bidi="fa-IR"/>
        </w:rPr>
        <w:t>»</w:t>
      </w:r>
      <w:r w:rsidRPr="00C77CCB">
        <w:rPr>
          <w:rStyle w:val="Char4"/>
          <w:rFonts w:hint="cs"/>
          <w:rtl/>
        </w:rPr>
        <w:t>.</w:t>
      </w:r>
    </w:p>
    <w:p w:rsidR="00C77CCB" w:rsidRPr="00C77CCB" w:rsidRDefault="00C77CCB" w:rsidP="00C77CCB">
      <w:pPr>
        <w:ind w:firstLine="284"/>
        <w:jc w:val="both"/>
        <w:rPr>
          <w:rStyle w:val="Char4"/>
          <w:rtl/>
        </w:rPr>
      </w:pPr>
      <w:r w:rsidRPr="00C77CCB">
        <w:rPr>
          <w:rFonts w:cs="Times New Roman" w:hint="cs"/>
          <w:rtl/>
          <w:lang w:bidi="fa-IR"/>
        </w:rPr>
        <w:t>٭</w:t>
      </w:r>
      <w:r w:rsidR="003504E5">
        <w:rPr>
          <w:rFonts w:cs="Times New Roman" w:hint="cs"/>
          <w:rtl/>
          <w:lang w:bidi="fa-IR"/>
        </w:rPr>
        <w:t xml:space="preserve"> </w:t>
      </w:r>
      <w:r w:rsidRPr="00C77CCB">
        <w:rPr>
          <w:rStyle w:val="Char4"/>
          <w:rFonts w:hint="cs"/>
          <w:rtl/>
        </w:rPr>
        <w:t>خيلي از مردم منتظر مي‌ماندند تا اينكه نوبت ايشان برسد و  رسول الله</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به خانه ايشان بيايند تا اينكه بهترين هدايايي كه مي‌خواهند به پيامبرشان</w:t>
      </w:r>
      <w:r w:rsidR="003504E5">
        <w:rPr>
          <w:rStyle w:val="Char4"/>
          <w:rFonts w:hint="cs"/>
          <w:rtl/>
        </w:rPr>
        <w:t xml:space="preserve"> </w:t>
      </w:r>
      <w:r w:rsidRPr="00C77CCB">
        <w:rPr>
          <w:rFonts w:cs="CTraditional Arabic" w:hint="cs"/>
          <w:rtl/>
          <w:lang w:bidi="fa-IR"/>
        </w:rPr>
        <w:t>ص</w:t>
      </w:r>
      <w:r w:rsidRPr="00C77CCB">
        <w:rPr>
          <w:rStyle w:val="Char4"/>
          <w:rFonts w:hint="cs"/>
          <w:rtl/>
        </w:rPr>
        <w:t xml:space="preserve"> بدهند، در خانه بهترين همسرانش بدهند. رضي الله عن</w:t>
      </w:r>
      <w:r w:rsidRPr="00C77CCB">
        <w:rPr>
          <w:rStyle w:val="Char4"/>
          <w:rtl/>
        </w:rPr>
        <w:t>ه</w:t>
      </w:r>
      <w:r w:rsidRPr="00C77CCB">
        <w:rPr>
          <w:rStyle w:val="Char4"/>
          <w:rFonts w:hint="cs"/>
          <w:rtl/>
        </w:rPr>
        <w:t>م اجمعين</w:t>
      </w:r>
      <w:r w:rsidRPr="00C77CCB">
        <w:rPr>
          <w:rStyle w:val="Char4"/>
          <w:rtl/>
        </w:rPr>
        <w:t>»</w:t>
      </w:r>
      <w:r w:rsidRPr="00C77CCB">
        <w:rPr>
          <w:rStyle w:val="Char4"/>
          <w:rFonts w:hint="cs"/>
          <w:rtl/>
        </w:rPr>
        <w:t>.</w:t>
      </w:r>
    </w:p>
    <w:p w:rsidR="00C77CCB" w:rsidRPr="00C77CCB" w:rsidRDefault="00C77CCB" w:rsidP="00C77CCB">
      <w:pPr>
        <w:pStyle w:val="a2"/>
        <w:rPr>
          <w:rtl/>
        </w:rPr>
      </w:pPr>
      <w:bookmarkStart w:id="128" w:name="_Toc315785128"/>
      <w:bookmarkStart w:id="129" w:name="_Toc373143519"/>
      <w:bookmarkStart w:id="130" w:name="_Toc393461771"/>
      <w:r w:rsidRPr="00C77CCB">
        <w:rPr>
          <w:rtl/>
        </w:rPr>
        <w:t xml:space="preserve">از سخنان علي </w:t>
      </w:r>
      <w:r w:rsidRPr="00C77CCB">
        <w:rPr>
          <w:rFonts w:hint="cs"/>
          <w:rtl/>
        </w:rPr>
        <w:t>مرتضی</w:t>
      </w:r>
      <w:r w:rsidR="003504E5">
        <w:rPr>
          <w:rFonts w:hint="cs"/>
          <w:rtl/>
        </w:rPr>
        <w:t xml:space="preserve"> </w:t>
      </w:r>
      <w:r w:rsidRPr="003504E5">
        <w:rPr>
          <w:rFonts w:hint="cs"/>
          <w:b w:val="0"/>
          <w:bCs w:val="0"/>
          <w:rtl/>
        </w:rPr>
        <w:sym w:font="AGA Arabesque" w:char="F074"/>
      </w:r>
      <w:bookmarkEnd w:id="128"/>
      <w:bookmarkEnd w:id="129"/>
      <w:bookmarkEnd w:id="130"/>
    </w:p>
    <w:p w:rsidR="00C77CCB" w:rsidRPr="00C77CCB" w:rsidRDefault="00C77CCB" w:rsidP="00C77CCB">
      <w:pPr>
        <w:pStyle w:val="a5"/>
        <w:rPr>
          <w:rtl/>
        </w:rPr>
      </w:pPr>
      <w:bookmarkStart w:id="131" w:name="_Toc315785129"/>
      <w:bookmarkStart w:id="132" w:name="_Toc373143520"/>
      <w:bookmarkStart w:id="133" w:name="_Toc393461772"/>
      <w:r w:rsidRPr="00C77CCB">
        <w:rPr>
          <w:rtl/>
        </w:rPr>
        <w:t>سخن</w:t>
      </w:r>
      <w:r w:rsidRPr="00C77CCB">
        <w:rPr>
          <w:rFonts w:hint="cs"/>
          <w:rtl/>
        </w:rPr>
        <w:t xml:space="preserve"> اول:</w:t>
      </w:r>
      <w:bookmarkEnd w:id="131"/>
      <w:bookmarkEnd w:id="132"/>
      <w:bookmarkEnd w:id="133"/>
    </w:p>
    <w:p w:rsidR="00C77CCB" w:rsidRPr="003504E5" w:rsidRDefault="00C77CCB" w:rsidP="003504E5">
      <w:pPr>
        <w:pStyle w:val="FootnoteText"/>
        <w:widowControl w:val="0"/>
        <w:bidi/>
        <w:ind w:firstLine="284"/>
        <w:jc w:val="both"/>
        <w:rPr>
          <w:rStyle w:val="Char4"/>
          <w:spacing w:val="-2"/>
          <w:rtl/>
        </w:rPr>
      </w:pPr>
      <w:r w:rsidRPr="003504E5">
        <w:rPr>
          <w:rFonts w:cs="Traditional Arabic" w:hint="cs"/>
          <w:b/>
          <w:bCs/>
          <w:spacing w:val="-2"/>
          <w:sz w:val="28"/>
          <w:szCs w:val="28"/>
          <w:rtl/>
        </w:rPr>
        <w:t>«</w:t>
      </w:r>
      <w:r w:rsidRPr="003504E5">
        <w:rPr>
          <w:rStyle w:val="Char3"/>
          <w:spacing w:val="-2"/>
          <w:rtl/>
        </w:rPr>
        <w:t>لَقَدْ رَأَيْتُ أَصْحَابَ مُحَمَّدٍ</w:t>
      </w:r>
      <w:r w:rsidR="003504E5" w:rsidRPr="003504E5">
        <w:rPr>
          <w:rStyle w:val="Char3"/>
          <w:rFonts w:hint="cs"/>
          <w:spacing w:val="-2"/>
          <w:rtl/>
        </w:rPr>
        <w:t xml:space="preserve"> </w:t>
      </w:r>
      <w:r w:rsidRPr="003504E5">
        <w:rPr>
          <w:rStyle w:val="Char3"/>
          <w:spacing w:val="-2"/>
        </w:rPr>
        <w:sym w:font="AGA Arabesque" w:char="F072"/>
      </w:r>
      <w:r w:rsidRPr="003504E5">
        <w:rPr>
          <w:rStyle w:val="Char3"/>
          <w:rFonts w:hint="cs"/>
          <w:spacing w:val="-2"/>
          <w:rtl/>
        </w:rPr>
        <w:t xml:space="preserve"> </w:t>
      </w:r>
      <w:r w:rsidRPr="003504E5">
        <w:rPr>
          <w:rStyle w:val="Char3"/>
          <w:spacing w:val="-2"/>
          <w:rtl/>
        </w:rPr>
        <w:t>فَمَا أَرَى أَحَداً يُشْبِهُهُمْ مِنْكُمْ لَقَدْ كَانُوا يُصْبِحُونَ شُعْثاً غُبْراً وَ قَدْ بَاتُوا سُجَّداً وَ قِيَاماً يُرَاوِحُونَ بَيْنَ جِبَاهِهِمْ وَ خُدُودِهِمْ وَ يَقِفُونَ عَلَى مِثْلِ الْجَمْرِ مِنْ ذِكْرِ مَعَادِهِمْ كَأَنَّ بَيْنَ أَعْيُنِهِمْ رُكَبَ الْمِعْزَى مِنْ طُولِ سُجُودِهِمْ إِذَا ذُكِرَ اللَّهُ هَمَلَتْ أَعْيُنُهُمْ حَتَّى تَبُلَّ جُيُوبَهُمْ وَ مَادُوا كَمَا يَمِيدُ الشَّجَرُ يَوْمَ الرِّيحِ الْعَاصِفِ خَوْفاً مِنَ الْعِقَابِ وَ رَجَاءً لِلثَّوَابِ</w:t>
      </w:r>
      <w:r w:rsidRPr="003504E5">
        <w:rPr>
          <w:rFonts w:cs="Traditional Arabic" w:hint="cs"/>
          <w:spacing w:val="-2"/>
          <w:sz w:val="28"/>
          <w:szCs w:val="28"/>
          <w:rtl/>
        </w:rPr>
        <w:t>»</w:t>
      </w:r>
      <w:r w:rsidRPr="003504E5">
        <w:rPr>
          <w:rStyle w:val="Char4"/>
          <w:rFonts w:hint="cs"/>
          <w:spacing w:val="-2"/>
          <w:vertAlign w:val="superscript"/>
          <w:rtl/>
        </w:rPr>
        <w:t>(</w:t>
      </w:r>
      <w:r w:rsidRPr="003504E5">
        <w:rPr>
          <w:rStyle w:val="Char4"/>
          <w:spacing w:val="-2"/>
          <w:vertAlign w:val="superscript"/>
          <w:rtl/>
        </w:rPr>
        <w:footnoteReference w:id="31"/>
      </w:r>
      <w:r w:rsidRPr="003504E5">
        <w:rPr>
          <w:rStyle w:val="Char4"/>
          <w:rFonts w:hint="cs"/>
          <w:spacing w:val="-2"/>
          <w:vertAlign w:val="superscript"/>
          <w:rtl/>
        </w:rPr>
        <w:t>)</w:t>
      </w:r>
      <w:r w:rsidRPr="003504E5">
        <w:rPr>
          <w:rStyle w:val="Char4"/>
          <w:rFonts w:hint="cs"/>
          <w:spacing w:val="-2"/>
          <w:rtl/>
        </w:rPr>
        <w:t>.</w:t>
      </w:r>
      <w:r w:rsidR="003504E5" w:rsidRPr="003504E5">
        <w:rPr>
          <w:rFonts w:cs="Traditional Arabic" w:hint="cs"/>
          <w:spacing w:val="-2"/>
          <w:sz w:val="26"/>
          <w:szCs w:val="26"/>
          <w:rtl/>
        </w:rPr>
        <w:t xml:space="preserve"> </w:t>
      </w:r>
      <w:r w:rsidRPr="003504E5">
        <w:rPr>
          <w:rFonts w:cs="Traditional Arabic" w:hint="cs"/>
          <w:spacing w:val="-2"/>
          <w:sz w:val="26"/>
          <w:szCs w:val="26"/>
          <w:rtl/>
        </w:rPr>
        <w:t>«</w:t>
      </w:r>
      <w:r w:rsidRPr="003504E5">
        <w:rPr>
          <w:rStyle w:val="Chare"/>
          <w:rFonts w:hint="cs"/>
          <w:spacing w:val="-2"/>
          <w:rtl/>
        </w:rPr>
        <w:t>همانا ياران پيامبر</w:t>
      </w:r>
      <w:r w:rsidR="003504E5" w:rsidRPr="003504E5">
        <w:rPr>
          <w:rStyle w:val="Char4"/>
          <w:rFonts w:hint="cs"/>
          <w:spacing w:val="-2"/>
          <w:rtl/>
        </w:rPr>
        <w:t xml:space="preserve"> </w:t>
      </w:r>
      <w:r w:rsidRPr="003504E5">
        <w:rPr>
          <w:rFonts w:cs="CTraditional Arabic" w:hint="cs"/>
          <w:spacing w:val="-2"/>
          <w:sz w:val="26"/>
          <w:szCs w:val="26"/>
          <w:rtl/>
        </w:rPr>
        <w:t>ص</w:t>
      </w:r>
      <w:r w:rsidRPr="003504E5">
        <w:rPr>
          <w:rStyle w:val="Char4"/>
          <w:rFonts w:hint="cs"/>
          <w:spacing w:val="-2"/>
          <w:rtl/>
        </w:rPr>
        <w:t xml:space="preserve"> </w:t>
      </w:r>
      <w:r w:rsidRPr="003504E5">
        <w:rPr>
          <w:rStyle w:val="Chare"/>
          <w:rFonts w:hint="cs"/>
          <w:spacing w:val="-2"/>
          <w:rtl/>
        </w:rPr>
        <w:t xml:space="preserve">را ديدم، كسي را نمي‌بينم كه همانند آنان باشد. روز را ژوليده </w:t>
      </w:r>
      <w:r w:rsidRPr="003504E5">
        <w:rPr>
          <w:rStyle w:val="Chare"/>
          <w:spacing w:val="-2"/>
          <w:rtl/>
        </w:rPr>
        <w:t>مو،</w:t>
      </w:r>
      <w:r w:rsidRPr="003504E5">
        <w:rPr>
          <w:rStyle w:val="Chare"/>
          <w:rFonts w:hint="cs"/>
          <w:spacing w:val="-2"/>
          <w:rtl/>
        </w:rPr>
        <w:t xml:space="preserve"> </w:t>
      </w:r>
      <w:r w:rsidRPr="003504E5">
        <w:rPr>
          <w:rStyle w:val="Chare"/>
          <w:spacing w:val="-2"/>
          <w:rtl/>
        </w:rPr>
        <w:t>وگرد</w:t>
      </w:r>
      <w:r w:rsidRPr="003504E5">
        <w:rPr>
          <w:rStyle w:val="Chare"/>
          <w:rFonts w:hint="cs"/>
          <w:spacing w:val="-2"/>
          <w:rtl/>
        </w:rPr>
        <w:t xml:space="preserve"> آلود به شب مي‌رسانند؛ و</w:t>
      </w:r>
      <w:r w:rsidRPr="003504E5">
        <w:rPr>
          <w:rStyle w:val="Chare"/>
          <w:spacing w:val="-2"/>
          <w:rtl/>
        </w:rPr>
        <w:t xml:space="preserve"> </w:t>
      </w:r>
      <w:r w:rsidRPr="003504E5">
        <w:rPr>
          <w:rStyle w:val="Chare"/>
          <w:rFonts w:hint="cs"/>
          <w:spacing w:val="-2"/>
          <w:rtl/>
        </w:rPr>
        <w:t xml:space="preserve">شب را به نوبت، در </w:t>
      </w:r>
      <w:r w:rsidRPr="003504E5">
        <w:rPr>
          <w:rStyle w:val="Chare"/>
          <w:rFonts w:hint="cs"/>
          <w:spacing w:val="-6"/>
          <w:rtl/>
        </w:rPr>
        <w:t xml:space="preserve">سجده يا قيام به سر مي‌بردند. </w:t>
      </w:r>
      <w:r w:rsidRPr="003504E5">
        <w:rPr>
          <w:rStyle w:val="Chare"/>
          <w:spacing w:val="-6"/>
          <w:rtl/>
        </w:rPr>
        <w:t>گاه</w:t>
      </w:r>
      <w:r w:rsidRPr="003504E5">
        <w:rPr>
          <w:rStyle w:val="Chare"/>
          <w:rFonts w:hint="cs"/>
          <w:spacing w:val="-6"/>
          <w:rtl/>
        </w:rPr>
        <w:t xml:space="preserve"> پيشاني بر زمين مي‌سودند و</w:t>
      </w:r>
      <w:r w:rsidRPr="003504E5">
        <w:rPr>
          <w:rStyle w:val="Chare"/>
          <w:spacing w:val="-6"/>
          <w:rtl/>
        </w:rPr>
        <w:t>گا</w:t>
      </w:r>
      <w:r w:rsidRPr="003504E5">
        <w:rPr>
          <w:rStyle w:val="Chare"/>
          <w:rFonts w:hint="cs"/>
          <w:spacing w:val="-6"/>
          <w:rtl/>
        </w:rPr>
        <w:t xml:space="preserve">ه </w:t>
      </w:r>
      <w:r w:rsidRPr="003504E5">
        <w:rPr>
          <w:rStyle w:val="Chare"/>
          <w:spacing w:val="-6"/>
          <w:rtl/>
        </w:rPr>
        <w:t>گ</w:t>
      </w:r>
      <w:r w:rsidRPr="003504E5">
        <w:rPr>
          <w:rStyle w:val="Chare"/>
          <w:rFonts w:hint="cs"/>
          <w:spacing w:val="-6"/>
          <w:rtl/>
        </w:rPr>
        <w:t>ونه بر خاك، از ياد معاد چنان نا</w:t>
      </w:r>
      <w:r w:rsidRPr="003504E5">
        <w:rPr>
          <w:rStyle w:val="Chare"/>
          <w:spacing w:val="-6"/>
          <w:rtl/>
        </w:rPr>
        <w:t xml:space="preserve"> </w:t>
      </w:r>
      <w:r w:rsidRPr="003504E5">
        <w:rPr>
          <w:rStyle w:val="Chare"/>
          <w:rFonts w:hint="cs"/>
          <w:spacing w:val="-6"/>
          <w:rtl/>
        </w:rPr>
        <w:t>آرام مي‌نمودند كه</w:t>
      </w:r>
      <w:r w:rsidRPr="003504E5">
        <w:rPr>
          <w:rStyle w:val="Chare"/>
          <w:spacing w:val="-6"/>
          <w:rtl/>
        </w:rPr>
        <w:t xml:space="preserve"> گويي</w:t>
      </w:r>
      <w:r w:rsidRPr="003504E5">
        <w:rPr>
          <w:rStyle w:val="Chare"/>
          <w:rFonts w:hint="cs"/>
          <w:spacing w:val="-6"/>
          <w:rtl/>
        </w:rPr>
        <w:t xml:space="preserve"> بر پارة آتش ايستاده بودند. ميان دو چشمشان چون زانوي بزان پينه بسته بود، از </w:t>
      </w:r>
      <w:r w:rsidRPr="003504E5">
        <w:rPr>
          <w:rStyle w:val="Chare"/>
          <w:spacing w:val="-6"/>
          <w:rtl/>
        </w:rPr>
        <w:t>طولاني</w:t>
      </w:r>
      <w:r w:rsidRPr="003504E5">
        <w:rPr>
          <w:rStyle w:val="Chare"/>
          <w:rFonts w:hint="cs"/>
          <w:spacing w:val="-6"/>
          <w:rtl/>
        </w:rPr>
        <w:t xml:space="preserve"> ماندن در سجود. </w:t>
      </w:r>
      <w:r w:rsidRPr="003504E5">
        <w:rPr>
          <w:rStyle w:val="Chare"/>
          <w:spacing w:val="-6"/>
          <w:rtl/>
        </w:rPr>
        <w:t>اگر</w:t>
      </w:r>
      <w:r w:rsidRPr="003504E5">
        <w:rPr>
          <w:rStyle w:val="Chare"/>
          <w:rFonts w:hint="cs"/>
          <w:spacing w:val="-6"/>
          <w:rtl/>
        </w:rPr>
        <w:t xml:space="preserve"> نام خدا برده مي‌شد چندان</w:t>
      </w:r>
      <w:r w:rsidRPr="003504E5">
        <w:rPr>
          <w:rStyle w:val="Chare"/>
          <w:spacing w:val="-6"/>
          <w:rtl/>
        </w:rPr>
        <w:t xml:space="preserve"> </w:t>
      </w:r>
      <w:r w:rsidRPr="003504E5">
        <w:rPr>
          <w:rStyle w:val="Chare"/>
          <w:rFonts w:hint="cs"/>
          <w:spacing w:val="-6"/>
          <w:rtl/>
        </w:rPr>
        <w:t>مي‌</w:t>
      </w:r>
      <w:r w:rsidRPr="003504E5">
        <w:rPr>
          <w:rStyle w:val="Chare"/>
          <w:spacing w:val="-6"/>
          <w:rtl/>
        </w:rPr>
        <w:t>گر</w:t>
      </w:r>
      <w:r w:rsidRPr="003504E5">
        <w:rPr>
          <w:rStyle w:val="Chare"/>
          <w:rFonts w:hint="cs"/>
          <w:spacing w:val="-6"/>
          <w:rtl/>
        </w:rPr>
        <w:t xml:space="preserve">يستند كه </w:t>
      </w:r>
      <w:r w:rsidRPr="003504E5">
        <w:rPr>
          <w:rStyle w:val="Chare"/>
          <w:spacing w:val="-6"/>
          <w:rtl/>
        </w:rPr>
        <w:t>گ</w:t>
      </w:r>
      <w:r w:rsidRPr="003504E5">
        <w:rPr>
          <w:rStyle w:val="Chare"/>
          <w:rFonts w:hint="cs"/>
          <w:spacing w:val="-6"/>
          <w:rtl/>
        </w:rPr>
        <w:t xml:space="preserve">ريبانهايشان‌تر </w:t>
      </w:r>
      <w:r w:rsidRPr="003504E5">
        <w:rPr>
          <w:rStyle w:val="Chare"/>
          <w:spacing w:val="-6"/>
          <w:rtl/>
        </w:rPr>
        <w:t>گ</w:t>
      </w:r>
      <w:r w:rsidRPr="003504E5">
        <w:rPr>
          <w:rStyle w:val="Chare"/>
          <w:rFonts w:hint="cs"/>
          <w:spacing w:val="-6"/>
          <w:rtl/>
        </w:rPr>
        <w:t>ردد، و مي لرزيدند چنانكه درخت، روز تندباد لرزد، از كيفري كه بيم آن داشتند يا اميدي كه تخم آن در دل مي‌كاشتند</w:t>
      </w:r>
      <w:r w:rsidRPr="003504E5">
        <w:rPr>
          <w:rFonts w:cs="Traditional Arabic" w:hint="cs"/>
          <w:spacing w:val="-6"/>
          <w:sz w:val="26"/>
          <w:szCs w:val="26"/>
          <w:rtl/>
        </w:rPr>
        <w:t>»</w:t>
      </w:r>
      <w:r w:rsidRPr="003504E5">
        <w:rPr>
          <w:rStyle w:val="Char4"/>
          <w:rFonts w:hint="cs"/>
          <w:spacing w:val="-6"/>
          <w:vertAlign w:val="superscript"/>
          <w:rtl/>
        </w:rPr>
        <w:t>(</w:t>
      </w:r>
      <w:r w:rsidRPr="003504E5">
        <w:rPr>
          <w:rStyle w:val="Char4"/>
          <w:spacing w:val="-6"/>
          <w:vertAlign w:val="superscript"/>
          <w:rtl/>
        </w:rPr>
        <w:footnoteReference w:id="32"/>
      </w:r>
      <w:r w:rsidRPr="003504E5">
        <w:rPr>
          <w:rStyle w:val="Char4"/>
          <w:rFonts w:hint="cs"/>
          <w:spacing w:val="-6"/>
          <w:vertAlign w:val="superscript"/>
          <w:rtl/>
        </w:rPr>
        <w:t>)</w:t>
      </w:r>
      <w:r w:rsidRPr="003504E5">
        <w:rPr>
          <w:rStyle w:val="Char4"/>
          <w:rFonts w:hint="cs"/>
          <w:spacing w:val="-6"/>
          <w:rtl/>
        </w:rPr>
        <w:t>.</w:t>
      </w:r>
      <w:r w:rsidRPr="003504E5">
        <w:rPr>
          <w:rStyle w:val="Char4"/>
          <w:rFonts w:hint="cs"/>
          <w:spacing w:val="-2"/>
          <w:rtl/>
        </w:rPr>
        <w:t xml:space="preserve"> </w:t>
      </w:r>
    </w:p>
    <w:p w:rsidR="00C77CCB" w:rsidRPr="00C77CCB" w:rsidRDefault="00C77CCB" w:rsidP="003504E5">
      <w:pPr>
        <w:pStyle w:val="a5"/>
        <w:spacing w:line="233" w:lineRule="auto"/>
        <w:rPr>
          <w:rtl/>
        </w:rPr>
      </w:pPr>
      <w:bookmarkStart w:id="134" w:name="_Toc315785130"/>
      <w:bookmarkStart w:id="135" w:name="_Toc373143521"/>
      <w:bookmarkStart w:id="136" w:name="_Toc393461773"/>
      <w:r w:rsidRPr="00C77CCB">
        <w:rPr>
          <w:rtl/>
        </w:rPr>
        <w:t>سخن</w:t>
      </w:r>
      <w:r w:rsidRPr="00C77CCB">
        <w:rPr>
          <w:rFonts w:hint="cs"/>
          <w:rtl/>
        </w:rPr>
        <w:t xml:space="preserve"> دوم:</w:t>
      </w:r>
      <w:bookmarkEnd w:id="134"/>
      <w:bookmarkEnd w:id="135"/>
      <w:bookmarkEnd w:id="136"/>
    </w:p>
    <w:p w:rsidR="00C77CCB" w:rsidRPr="00C77CCB" w:rsidRDefault="00C77CCB" w:rsidP="003504E5">
      <w:pPr>
        <w:pStyle w:val="a8"/>
        <w:spacing w:line="233" w:lineRule="auto"/>
        <w:rPr>
          <w:rtl/>
        </w:rPr>
      </w:pPr>
      <w:r w:rsidRPr="00C77CCB">
        <w:rPr>
          <w:rtl/>
        </w:rPr>
        <w:t>امير المؤمنين علي مرتضي</w:t>
      </w:r>
      <w:r w:rsidRPr="00C77CCB">
        <w:rPr>
          <w:rFonts w:hint="cs"/>
          <w:rtl/>
        </w:rPr>
        <w:t xml:space="preserve"> با </w:t>
      </w:r>
      <w:r w:rsidRPr="00C77CCB">
        <w:rPr>
          <w:rtl/>
        </w:rPr>
        <w:t>عصبا</w:t>
      </w:r>
      <w:r w:rsidR="003504E5">
        <w:rPr>
          <w:rtl/>
        </w:rPr>
        <w:t>نيت بر منبر كوفه مشت مي‌كوبد؟ و</w:t>
      </w:r>
      <w:r w:rsidR="003504E5">
        <w:rPr>
          <w:rFonts w:hint="cs"/>
          <w:rtl/>
        </w:rPr>
        <w:t xml:space="preserve"> </w:t>
      </w:r>
      <w:r w:rsidRPr="00C77CCB">
        <w:rPr>
          <w:rtl/>
        </w:rPr>
        <w:t>مي</w:t>
      </w:r>
      <w:r w:rsidRPr="00C77CCB">
        <w:rPr>
          <w:rFonts w:hint="cs"/>
          <w:rtl/>
        </w:rPr>
        <w:t>‌</w:t>
      </w:r>
      <w:r w:rsidRPr="00C77CCB">
        <w:rPr>
          <w:rtl/>
        </w:rPr>
        <w:t>فرمايد:</w:t>
      </w:r>
    </w:p>
    <w:p w:rsidR="00C77CCB" w:rsidRPr="00C77CCB" w:rsidRDefault="00C77CCB" w:rsidP="003504E5">
      <w:pPr>
        <w:spacing w:line="233" w:lineRule="auto"/>
        <w:ind w:firstLine="284"/>
        <w:jc w:val="both"/>
        <w:rPr>
          <w:rStyle w:val="Char4"/>
          <w:rtl/>
        </w:rPr>
      </w:pPr>
      <w:r w:rsidRPr="00C77CCB">
        <w:rPr>
          <w:rFonts w:cs="Traditional Arabic" w:hint="cs"/>
          <w:rtl/>
        </w:rPr>
        <w:t>«</w:t>
      </w:r>
      <w:r w:rsidRPr="003504E5">
        <w:rPr>
          <w:rStyle w:val="Char2"/>
          <w:rtl/>
        </w:rPr>
        <w:t>بلغني أن قوما يفضلونني عل</w:t>
      </w:r>
      <w:r w:rsidRPr="003504E5">
        <w:rPr>
          <w:rStyle w:val="Char2"/>
          <w:rFonts w:hint="cs"/>
          <w:rtl/>
        </w:rPr>
        <w:t>ی</w:t>
      </w:r>
      <w:r w:rsidRPr="003504E5">
        <w:rPr>
          <w:rStyle w:val="Char2"/>
          <w:rtl/>
        </w:rPr>
        <w:t xml:space="preserve"> أبي بكر وعمر، من قال شيئا من هذا فهو مفتر، عليه ما عل</w:t>
      </w:r>
      <w:r w:rsidRPr="003504E5">
        <w:rPr>
          <w:rStyle w:val="Char2"/>
          <w:rFonts w:hint="cs"/>
          <w:rtl/>
        </w:rPr>
        <w:t>ی</w:t>
      </w:r>
      <w:r w:rsidRPr="003504E5">
        <w:rPr>
          <w:rStyle w:val="Char2"/>
          <w:rtl/>
        </w:rPr>
        <w:t xml:space="preserve"> ال</w:t>
      </w:r>
      <w:r w:rsidRPr="003504E5">
        <w:rPr>
          <w:rStyle w:val="Char2"/>
          <w:rFonts w:hint="cs"/>
          <w:rtl/>
        </w:rPr>
        <w:t>ـ</w:t>
      </w:r>
      <w:r w:rsidRPr="003504E5">
        <w:rPr>
          <w:rStyle w:val="Char2"/>
          <w:rtl/>
        </w:rPr>
        <w:t>مفتري</w:t>
      </w:r>
      <w:r w:rsidRPr="00C77CCB">
        <w:rPr>
          <w:rFonts w:cs="Traditional Arabic" w:hint="cs"/>
          <w:rtl/>
        </w:rPr>
        <w:t>»</w:t>
      </w:r>
      <w:r w:rsidRPr="003504E5">
        <w:rPr>
          <w:rStyle w:val="Char4"/>
          <w:rFonts w:hint="cs"/>
          <w:vertAlign w:val="superscript"/>
          <w:rtl/>
        </w:rPr>
        <w:t>(</w:t>
      </w:r>
      <w:r w:rsidRPr="003504E5">
        <w:rPr>
          <w:rStyle w:val="Char4"/>
          <w:vertAlign w:val="superscript"/>
          <w:rtl/>
        </w:rPr>
        <w:footnoteReference w:id="33"/>
      </w:r>
      <w:r w:rsidRPr="003504E5">
        <w:rPr>
          <w:rStyle w:val="Char4"/>
          <w:rFonts w:hint="cs"/>
          <w:vertAlign w:val="superscript"/>
          <w:rtl/>
        </w:rPr>
        <w:t>)</w:t>
      </w:r>
      <w:r w:rsidRPr="00C77CCB">
        <w:rPr>
          <w:rStyle w:val="Char4"/>
          <w:rtl/>
        </w:rPr>
        <w:t xml:space="preserve">. </w:t>
      </w:r>
      <w:r w:rsidRPr="00C77CCB">
        <w:rPr>
          <w:rFonts w:cs="Traditional Arabic" w:hint="cs"/>
          <w:sz w:val="26"/>
          <w:szCs w:val="26"/>
          <w:rtl/>
        </w:rPr>
        <w:t>«</w:t>
      </w:r>
      <w:r w:rsidRPr="003504E5">
        <w:rPr>
          <w:rStyle w:val="Chare"/>
          <w:rtl/>
        </w:rPr>
        <w:t>به من خبر رسيده كه گويا عده</w:t>
      </w:r>
      <w:r w:rsidRPr="003504E5">
        <w:rPr>
          <w:rStyle w:val="Chare"/>
          <w:rFonts w:hint="cs"/>
          <w:rtl/>
        </w:rPr>
        <w:t>‌</w:t>
      </w:r>
      <w:r w:rsidRPr="003504E5">
        <w:rPr>
          <w:rStyle w:val="Chare"/>
          <w:rtl/>
        </w:rPr>
        <w:t>اي مرا از ابوبكر و عمر بر‌تر مي</w:t>
      </w:r>
      <w:r w:rsidRPr="003504E5">
        <w:rPr>
          <w:rStyle w:val="Chare"/>
          <w:rFonts w:hint="cs"/>
          <w:rtl/>
        </w:rPr>
        <w:t>‌</w:t>
      </w:r>
      <w:r w:rsidRPr="003504E5">
        <w:rPr>
          <w:rStyle w:val="Chare"/>
          <w:rtl/>
        </w:rPr>
        <w:t>دانند! اگر كسي چنين ادعايي كرده باشد</w:t>
      </w:r>
      <w:r w:rsidRPr="003504E5">
        <w:rPr>
          <w:rStyle w:val="Chare"/>
          <w:rFonts w:hint="cs"/>
          <w:rtl/>
        </w:rPr>
        <w:t>،</w:t>
      </w:r>
      <w:r w:rsidRPr="003504E5">
        <w:rPr>
          <w:rStyle w:val="Chare"/>
          <w:rtl/>
        </w:rPr>
        <w:t xml:space="preserve"> افترا كننده (= دروغگو) است</w:t>
      </w:r>
      <w:r w:rsidRPr="003504E5">
        <w:rPr>
          <w:rStyle w:val="Chare"/>
          <w:rFonts w:hint="cs"/>
          <w:rtl/>
        </w:rPr>
        <w:t>،</w:t>
      </w:r>
      <w:r w:rsidRPr="003504E5">
        <w:rPr>
          <w:rStyle w:val="Chare"/>
          <w:rtl/>
        </w:rPr>
        <w:t xml:space="preserve"> كه حد افترا بايد بر او جاري شود</w:t>
      </w:r>
      <w:r w:rsidRPr="00C77CCB">
        <w:rPr>
          <w:rFonts w:cs="Traditional Arabic" w:hint="cs"/>
          <w:sz w:val="26"/>
          <w:szCs w:val="26"/>
          <w:rtl/>
        </w:rPr>
        <w:t>»</w:t>
      </w:r>
      <w:r w:rsidRPr="00C77CCB">
        <w:rPr>
          <w:rStyle w:val="Char4"/>
          <w:rtl/>
        </w:rPr>
        <w:t>.</w:t>
      </w:r>
    </w:p>
    <w:p w:rsidR="00C77CCB" w:rsidRPr="00C77CCB" w:rsidRDefault="00C77CCB" w:rsidP="003504E5">
      <w:pPr>
        <w:pStyle w:val="a5"/>
        <w:spacing w:line="233" w:lineRule="auto"/>
        <w:rPr>
          <w:rtl/>
        </w:rPr>
      </w:pPr>
      <w:bookmarkStart w:id="137" w:name="_Toc315785131"/>
      <w:bookmarkStart w:id="138" w:name="_Toc373143522"/>
      <w:bookmarkStart w:id="139" w:name="_Toc393461774"/>
      <w:r w:rsidRPr="00C77CCB">
        <w:rPr>
          <w:rFonts w:hint="cs"/>
          <w:rtl/>
        </w:rPr>
        <w:t>سخن سوم:</w:t>
      </w:r>
      <w:bookmarkEnd w:id="137"/>
      <w:bookmarkEnd w:id="138"/>
      <w:bookmarkEnd w:id="139"/>
    </w:p>
    <w:p w:rsidR="00C77CCB" w:rsidRPr="00C77CCB" w:rsidRDefault="00C77CCB" w:rsidP="003504E5">
      <w:pPr>
        <w:pStyle w:val="a8"/>
        <w:widowControl w:val="0"/>
        <w:spacing w:line="233" w:lineRule="auto"/>
        <w:rPr>
          <w:rtl/>
        </w:rPr>
      </w:pPr>
      <w:r w:rsidRPr="00C77CCB">
        <w:rPr>
          <w:rtl/>
        </w:rPr>
        <w:t>و در جاي ديگري مي‌فرمايد:</w:t>
      </w:r>
    </w:p>
    <w:p w:rsidR="00C77CCB" w:rsidRPr="00C77CCB" w:rsidRDefault="00C77CCB" w:rsidP="003504E5">
      <w:pPr>
        <w:widowControl w:val="0"/>
        <w:spacing w:line="233" w:lineRule="auto"/>
        <w:ind w:firstLine="284"/>
        <w:jc w:val="both"/>
        <w:rPr>
          <w:rStyle w:val="Char4"/>
          <w:rtl/>
        </w:rPr>
      </w:pPr>
      <w:r w:rsidRPr="00C77CCB">
        <w:rPr>
          <w:rFonts w:cs="Traditional Arabic" w:hint="cs"/>
          <w:rtl/>
        </w:rPr>
        <w:t>«</w:t>
      </w:r>
      <w:r w:rsidRPr="003504E5">
        <w:rPr>
          <w:rStyle w:val="Char2"/>
          <w:rtl/>
        </w:rPr>
        <w:t>لاأوتي برجل فضلني علي أبي بكر و عمر إلا جلدته حد الفرية</w:t>
      </w:r>
      <w:r w:rsidRPr="00C77CCB">
        <w:rPr>
          <w:rFonts w:cs="Traditional Arabic" w:hint="cs"/>
          <w:rtl/>
          <w:lang w:bidi="fa-IR"/>
        </w:rPr>
        <w:t>»</w:t>
      </w:r>
      <w:r w:rsidRPr="003504E5">
        <w:rPr>
          <w:rStyle w:val="Char4"/>
          <w:rFonts w:hint="cs"/>
          <w:vertAlign w:val="superscript"/>
          <w:rtl/>
        </w:rPr>
        <w:t>(</w:t>
      </w:r>
      <w:r w:rsidRPr="003504E5">
        <w:rPr>
          <w:rStyle w:val="Char4"/>
          <w:vertAlign w:val="superscript"/>
          <w:rtl/>
        </w:rPr>
        <w:footnoteReference w:id="34"/>
      </w:r>
      <w:r w:rsidRPr="003504E5">
        <w:rPr>
          <w:rStyle w:val="Char4"/>
          <w:rFonts w:hint="cs"/>
          <w:vertAlign w:val="superscript"/>
          <w:rtl/>
        </w:rPr>
        <w:t>)</w:t>
      </w:r>
      <w:r w:rsidRPr="00C77CCB">
        <w:rPr>
          <w:rStyle w:val="Char4"/>
          <w:rFonts w:hint="cs"/>
          <w:rtl/>
        </w:rPr>
        <w:t>.</w:t>
      </w:r>
      <w:r w:rsidR="003504E5">
        <w:rPr>
          <w:rFonts w:cs="Traditional Arabic" w:hint="cs"/>
          <w:sz w:val="26"/>
          <w:szCs w:val="26"/>
          <w:rtl/>
          <w:lang w:bidi="fa-IR"/>
        </w:rPr>
        <w:t xml:space="preserve"> </w:t>
      </w:r>
      <w:r w:rsidRPr="00C77CCB">
        <w:rPr>
          <w:rFonts w:cs="Traditional Arabic" w:hint="cs"/>
          <w:sz w:val="26"/>
          <w:szCs w:val="26"/>
          <w:rtl/>
          <w:lang w:bidi="fa-IR"/>
        </w:rPr>
        <w:t>«</w:t>
      </w:r>
      <w:r w:rsidRPr="003504E5">
        <w:rPr>
          <w:rStyle w:val="Chare"/>
          <w:rtl/>
        </w:rPr>
        <w:t>مبادا با كسي روبرو شوم كه مرا از ابوبكر و عمر بر‌تر مي</w:t>
      </w:r>
      <w:r w:rsidRPr="003504E5">
        <w:rPr>
          <w:rStyle w:val="Chare"/>
          <w:rFonts w:hint="cs"/>
          <w:rtl/>
        </w:rPr>
        <w:t>‌</w:t>
      </w:r>
      <w:r w:rsidRPr="003504E5">
        <w:rPr>
          <w:rStyle w:val="Chare"/>
          <w:rtl/>
        </w:rPr>
        <w:t>داند و گرنه او را مانند كسي كه دروغ و افترا مي</w:t>
      </w:r>
      <w:r w:rsidRPr="003504E5">
        <w:rPr>
          <w:rStyle w:val="Chare"/>
          <w:rFonts w:hint="cs"/>
          <w:rtl/>
        </w:rPr>
        <w:t>‌</w:t>
      </w:r>
      <w:r w:rsidRPr="003504E5">
        <w:rPr>
          <w:rStyle w:val="Chare"/>
          <w:rtl/>
        </w:rPr>
        <w:t>بندد شلاق مي‌زنم</w:t>
      </w:r>
      <w:r w:rsidRPr="00C77CCB">
        <w:rPr>
          <w:rFonts w:cs="Traditional Arabic" w:hint="cs"/>
          <w:sz w:val="26"/>
          <w:szCs w:val="26"/>
          <w:rtl/>
          <w:lang w:bidi="fa-IR"/>
        </w:rPr>
        <w:t>»</w:t>
      </w:r>
      <w:r w:rsidRPr="00C77CCB">
        <w:rPr>
          <w:rStyle w:val="Char4"/>
          <w:rtl/>
        </w:rPr>
        <w:t>.</w:t>
      </w:r>
    </w:p>
    <w:p w:rsidR="00C77CCB" w:rsidRPr="00C77CCB" w:rsidRDefault="00C77CCB" w:rsidP="003504E5">
      <w:pPr>
        <w:pStyle w:val="a2"/>
        <w:spacing w:line="235" w:lineRule="auto"/>
        <w:rPr>
          <w:rtl/>
        </w:rPr>
      </w:pPr>
      <w:bookmarkStart w:id="140" w:name="_Toc315785132"/>
      <w:bookmarkStart w:id="141" w:name="_Toc373143523"/>
      <w:bookmarkStart w:id="142" w:name="_Toc393461775"/>
      <w:r w:rsidRPr="00C77CCB">
        <w:rPr>
          <w:rFonts w:hint="cs"/>
          <w:rtl/>
        </w:rPr>
        <w:t xml:space="preserve">حکايتی از </w:t>
      </w:r>
      <w:r w:rsidRPr="00C77CCB">
        <w:rPr>
          <w:rtl/>
        </w:rPr>
        <w:t>زين العابدين</w:t>
      </w:r>
      <w:r w:rsidRPr="00C77CCB">
        <w:rPr>
          <w:rFonts w:hint="cs"/>
          <w:rtl/>
        </w:rPr>
        <w:t xml:space="preserve"> </w:t>
      </w:r>
      <w:r w:rsidRPr="00C77CCB">
        <w:rPr>
          <w:rtl/>
        </w:rPr>
        <w:t>رحمةالله عليه</w:t>
      </w:r>
      <w:bookmarkEnd w:id="140"/>
      <w:bookmarkEnd w:id="141"/>
      <w:bookmarkEnd w:id="142"/>
    </w:p>
    <w:p w:rsidR="00C77CCB" w:rsidRPr="00C77CCB" w:rsidRDefault="00C77CCB" w:rsidP="003504E5">
      <w:pPr>
        <w:pStyle w:val="a8"/>
        <w:spacing w:line="235" w:lineRule="auto"/>
        <w:ind w:firstLine="0"/>
        <w:rPr>
          <w:rtl/>
        </w:rPr>
      </w:pPr>
      <w:r w:rsidRPr="00C77CCB">
        <w:rPr>
          <w:rtl/>
        </w:rPr>
        <w:t xml:space="preserve">اينك </w:t>
      </w:r>
      <w:r w:rsidRPr="00C77CCB">
        <w:rPr>
          <w:rFonts w:hint="cs"/>
          <w:rtl/>
        </w:rPr>
        <w:t xml:space="preserve">حکايت </w:t>
      </w:r>
      <w:r w:rsidRPr="00C77CCB">
        <w:rPr>
          <w:rtl/>
        </w:rPr>
        <w:t>ذيل را كه علي اردبيلي در كتابش نقل كرده ملاحظه فرمائيد</w:t>
      </w:r>
      <w:r w:rsidRPr="00C77CCB">
        <w:rPr>
          <w:rFonts w:hint="cs"/>
          <w:rtl/>
        </w:rPr>
        <w:t>:</w:t>
      </w:r>
    </w:p>
    <w:p w:rsidR="00C77CCB" w:rsidRPr="00C77CCB" w:rsidRDefault="00C77CCB" w:rsidP="003504E5">
      <w:pPr>
        <w:pStyle w:val="a8"/>
        <w:spacing w:line="235" w:lineRule="auto"/>
        <w:rPr>
          <w:rtl/>
        </w:rPr>
      </w:pPr>
      <w:r w:rsidRPr="00C77CCB">
        <w:rPr>
          <w:rtl/>
        </w:rPr>
        <w:t xml:space="preserve"> از امام زين العابدين علي ابن حسين</w:t>
      </w:r>
      <w:r w:rsidR="003504E5">
        <w:rPr>
          <w:rFonts w:hint="cs"/>
          <w:rtl/>
        </w:rPr>
        <w:t xml:space="preserve"> </w:t>
      </w:r>
      <w:r w:rsidRPr="00C77CCB">
        <w:rPr>
          <w:rFonts w:cs="CTraditional Arabic" w:hint="cs"/>
          <w:rtl/>
        </w:rPr>
        <w:t>ب</w:t>
      </w:r>
      <w:r w:rsidRPr="00C77CCB">
        <w:rPr>
          <w:rFonts w:hint="cs"/>
          <w:rtl/>
        </w:rPr>
        <w:t xml:space="preserve"> </w:t>
      </w:r>
      <w:r w:rsidRPr="00C77CCB">
        <w:rPr>
          <w:rtl/>
        </w:rPr>
        <w:t>روايت است كه فرمود:</w:t>
      </w:r>
    </w:p>
    <w:p w:rsidR="00C77CCB" w:rsidRPr="00C77CCB" w:rsidRDefault="00C77CCB" w:rsidP="003504E5">
      <w:pPr>
        <w:pStyle w:val="a8"/>
        <w:spacing w:line="235" w:lineRule="auto"/>
        <w:rPr>
          <w:rtl/>
        </w:rPr>
      </w:pPr>
      <w:r w:rsidRPr="00C77CCB">
        <w:rPr>
          <w:rFonts w:hint="cs"/>
          <w:rtl/>
        </w:rPr>
        <w:t>«</w:t>
      </w:r>
      <w:r w:rsidRPr="00C77CCB">
        <w:rPr>
          <w:rtl/>
        </w:rPr>
        <w:t xml:space="preserve">‌عده اي از مردم عراق خدمت حضرت آمدند، و از ابوبكر </w:t>
      </w:r>
      <w:r w:rsidRPr="00C77CCB">
        <w:rPr>
          <w:rFonts w:hint="cs"/>
          <w:rtl/>
        </w:rPr>
        <w:t xml:space="preserve">و عمر </w:t>
      </w:r>
      <w:r w:rsidRPr="00C77CCB">
        <w:rPr>
          <w:rtl/>
        </w:rPr>
        <w:t>و عثمان در محضر ايشان نكوهش كردند،‌ وقتي صحبتشان تمام شد، فرمود ممكن است به من بگوئيد كه آ</w:t>
      </w:r>
      <w:r w:rsidRPr="00C77CCB">
        <w:rPr>
          <w:rFonts w:hint="cs"/>
          <w:rtl/>
        </w:rPr>
        <w:t>يا</w:t>
      </w:r>
      <w:r w:rsidRPr="00C77CCB">
        <w:rPr>
          <w:rtl/>
        </w:rPr>
        <w:t xml:space="preserve"> شما از مهاجرين اولين هستيد</w:t>
      </w:r>
      <w:r w:rsidRPr="00C77CCB">
        <w:rPr>
          <w:rFonts w:hint="cs"/>
          <w:rtl/>
        </w:rPr>
        <w:t>؟</w:t>
      </w:r>
      <w:r w:rsidRPr="00C77CCB">
        <w:rPr>
          <w:rtl/>
        </w:rPr>
        <w:t>كه خداوند در بارة آنان فرموده</w:t>
      </w:r>
      <w:r w:rsidRPr="00C77CCB">
        <w:rPr>
          <w:rFonts w:hint="cs"/>
          <w:rtl/>
        </w:rPr>
        <w:t>:</w:t>
      </w:r>
    </w:p>
    <w:p w:rsidR="00C77CCB" w:rsidRPr="00C77CCB" w:rsidRDefault="00C77CCB" w:rsidP="003504E5">
      <w:pPr>
        <w:pStyle w:val="a8"/>
        <w:spacing w:line="235" w:lineRule="auto"/>
        <w:rPr>
          <w:rtl/>
        </w:rPr>
      </w:pPr>
      <w:r w:rsidRPr="00C77CCB">
        <w:rPr>
          <w:rFonts w:cs="Traditional Arabic" w:hint="cs"/>
          <w:rtl/>
        </w:rPr>
        <w:t>﴿</w:t>
      </w:r>
      <w:r w:rsidRPr="003504E5">
        <w:rPr>
          <w:rStyle w:val="Chard"/>
          <w:rFonts w:hint="cs"/>
          <w:rtl/>
        </w:rPr>
        <w:t>ٱلَّذِينَ</w:t>
      </w:r>
      <w:r w:rsidRPr="003504E5">
        <w:rPr>
          <w:rStyle w:val="Chard"/>
          <w:rtl/>
        </w:rPr>
        <w:t xml:space="preserve"> </w:t>
      </w:r>
      <w:r w:rsidRPr="003504E5">
        <w:rPr>
          <w:rStyle w:val="Chard"/>
          <w:rFonts w:hint="cs"/>
          <w:rtl/>
        </w:rPr>
        <w:t>أُخۡرِجُواْ</w:t>
      </w:r>
      <w:r w:rsidRPr="003504E5">
        <w:rPr>
          <w:rStyle w:val="Chard"/>
          <w:rtl/>
        </w:rPr>
        <w:t xml:space="preserve"> </w:t>
      </w:r>
      <w:r w:rsidRPr="003504E5">
        <w:rPr>
          <w:rStyle w:val="Chard"/>
          <w:rFonts w:hint="cs"/>
          <w:rtl/>
        </w:rPr>
        <w:t>مِن</w:t>
      </w:r>
      <w:r w:rsidRPr="003504E5">
        <w:rPr>
          <w:rStyle w:val="Chard"/>
          <w:rtl/>
        </w:rPr>
        <w:t xml:space="preserve"> </w:t>
      </w:r>
      <w:r w:rsidRPr="003504E5">
        <w:rPr>
          <w:rStyle w:val="Chard"/>
          <w:rFonts w:hint="cs"/>
          <w:rtl/>
        </w:rPr>
        <w:t>دِيَٰرِهِمۡ</w:t>
      </w:r>
      <w:r w:rsidRPr="003504E5">
        <w:rPr>
          <w:rStyle w:val="Chard"/>
          <w:rtl/>
        </w:rPr>
        <w:t xml:space="preserve"> </w:t>
      </w:r>
      <w:r w:rsidRPr="003504E5">
        <w:rPr>
          <w:rStyle w:val="Chard"/>
          <w:rFonts w:hint="cs"/>
          <w:rtl/>
        </w:rPr>
        <w:t>وَأَمۡوَٰلِهِمۡ</w:t>
      </w:r>
      <w:r w:rsidRPr="003504E5">
        <w:rPr>
          <w:rStyle w:val="Chard"/>
          <w:rtl/>
        </w:rPr>
        <w:t xml:space="preserve"> </w:t>
      </w:r>
      <w:r w:rsidRPr="003504E5">
        <w:rPr>
          <w:rStyle w:val="Chard"/>
          <w:rFonts w:hint="cs"/>
          <w:rtl/>
        </w:rPr>
        <w:t>يَبۡتَغُونَ</w:t>
      </w:r>
      <w:r w:rsidRPr="003504E5">
        <w:rPr>
          <w:rStyle w:val="Chard"/>
          <w:rtl/>
        </w:rPr>
        <w:t xml:space="preserve"> </w:t>
      </w:r>
      <w:r w:rsidRPr="003504E5">
        <w:rPr>
          <w:rStyle w:val="Chard"/>
          <w:rFonts w:hint="cs"/>
          <w:rtl/>
        </w:rPr>
        <w:t>فَضۡلٗا</w:t>
      </w:r>
      <w:r w:rsidRPr="003504E5">
        <w:rPr>
          <w:rStyle w:val="Chard"/>
          <w:rtl/>
        </w:rPr>
        <w:t xml:space="preserve"> </w:t>
      </w:r>
      <w:r w:rsidRPr="003504E5">
        <w:rPr>
          <w:rStyle w:val="Chard"/>
          <w:rFonts w:hint="cs"/>
          <w:rtl/>
        </w:rPr>
        <w:t>مِّنَ</w:t>
      </w:r>
      <w:r w:rsidRPr="003504E5">
        <w:rPr>
          <w:rStyle w:val="Chard"/>
          <w:rtl/>
        </w:rPr>
        <w:t xml:space="preserve"> </w:t>
      </w:r>
      <w:r w:rsidRPr="003504E5">
        <w:rPr>
          <w:rStyle w:val="Chard"/>
          <w:rFonts w:hint="cs"/>
          <w:rtl/>
        </w:rPr>
        <w:t>ٱللَّهِ</w:t>
      </w:r>
      <w:r w:rsidRPr="003504E5">
        <w:rPr>
          <w:rStyle w:val="Chard"/>
          <w:rtl/>
        </w:rPr>
        <w:t xml:space="preserve"> </w:t>
      </w:r>
      <w:r w:rsidRPr="003504E5">
        <w:rPr>
          <w:rStyle w:val="Chard"/>
          <w:rFonts w:hint="cs"/>
          <w:rtl/>
        </w:rPr>
        <w:t>وَرِضۡوَٰنٗا</w:t>
      </w:r>
      <w:r w:rsidRPr="003504E5">
        <w:rPr>
          <w:rStyle w:val="Chard"/>
          <w:rtl/>
        </w:rPr>
        <w:t xml:space="preserve"> </w:t>
      </w:r>
      <w:r w:rsidRPr="003504E5">
        <w:rPr>
          <w:rStyle w:val="Chard"/>
          <w:rFonts w:hint="cs"/>
          <w:rtl/>
        </w:rPr>
        <w:t>وَيَنصُرُونَ</w:t>
      </w:r>
      <w:r w:rsidRPr="003504E5">
        <w:rPr>
          <w:rStyle w:val="Chard"/>
          <w:rtl/>
        </w:rPr>
        <w:t xml:space="preserve"> </w:t>
      </w:r>
      <w:r w:rsidRPr="003504E5">
        <w:rPr>
          <w:rStyle w:val="Chard"/>
          <w:rFonts w:hint="cs"/>
          <w:rtl/>
        </w:rPr>
        <w:t>ٱللَّهَ</w:t>
      </w:r>
      <w:r w:rsidRPr="003504E5">
        <w:rPr>
          <w:rStyle w:val="Chard"/>
          <w:rtl/>
        </w:rPr>
        <w:t xml:space="preserve"> </w:t>
      </w:r>
      <w:r w:rsidRPr="003504E5">
        <w:rPr>
          <w:rStyle w:val="Chard"/>
          <w:rFonts w:hint="cs"/>
          <w:rtl/>
        </w:rPr>
        <w:t>وَرَسُولَهُۥٓۚ</w:t>
      </w:r>
      <w:r w:rsidRPr="003504E5">
        <w:rPr>
          <w:rStyle w:val="Chard"/>
          <w:rtl/>
        </w:rPr>
        <w:t xml:space="preserve"> </w:t>
      </w:r>
      <w:r w:rsidRPr="003504E5">
        <w:rPr>
          <w:rStyle w:val="Chard"/>
          <w:rFonts w:hint="cs"/>
          <w:rtl/>
        </w:rPr>
        <w:t>أُوْلَٰٓئِكَ</w:t>
      </w:r>
      <w:r w:rsidRPr="003504E5">
        <w:rPr>
          <w:rStyle w:val="Chard"/>
          <w:rtl/>
        </w:rPr>
        <w:t xml:space="preserve"> </w:t>
      </w:r>
      <w:r w:rsidRPr="003504E5">
        <w:rPr>
          <w:rStyle w:val="Chard"/>
          <w:rFonts w:hint="cs"/>
          <w:rtl/>
        </w:rPr>
        <w:t>هُمُ</w:t>
      </w:r>
      <w:r w:rsidRPr="003504E5">
        <w:rPr>
          <w:rStyle w:val="Chard"/>
          <w:rtl/>
        </w:rPr>
        <w:t xml:space="preserve"> </w:t>
      </w:r>
      <w:r w:rsidRPr="003504E5">
        <w:rPr>
          <w:rStyle w:val="Chard"/>
          <w:rFonts w:hint="cs"/>
          <w:rtl/>
        </w:rPr>
        <w:t>ٱلصَّٰدِقُونَ</w:t>
      </w:r>
      <w:r w:rsidRPr="003504E5">
        <w:rPr>
          <w:rStyle w:val="Char8"/>
          <w:rFonts w:hint="cs"/>
          <w:rtl/>
        </w:rPr>
        <w:t>﴾</w:t>
      </w:r>
      <w:r w:rsidRPr="003504E5">
        <w:rPr>
          <w:rStyle w:val="Char6"/>
          <w:rFonts w:hint="cs"/>
          <w:rtl/>
        </w:rPr>
        <w:t xml:space="preserve"> [الحشر: 8]</w:t>
      </w:r>
      <w:r w:rsidRPr="00C77CCB">
        <w:rPr>
          <w:rStyle w:val="Char6"/>
          <w:rtl/>
        </w:rPr>
        <w:t xml:space="preserve"> </w:t>
      </w:r>
      <w:r w:rsidRPr="00C77CCB">
        <w:rPr>
          <w:rFonts w:cs="Traditional Arabic" w:hint="cs"/>
          <w:sz w:val="26"/>
          <w:szCs w:val="26"/>
          <w:rtl/>
        </w:rPr>
        <w:t>«</w:t>
      </w:r>
      <w:r w:rsidRPr="003504E5">
        <w:rPr>
          <w:rStyle w:val="Char7"/>
          <w:rtl/>
        </w:rPr>
        <w:t xml:space="preserve">كساني </w:t>
      </w:r>
      <w:r w:rsidRPr="003504E5">
        <w:rPr>
          <w:rStyle w:val="Char7"/>
          <w:rFonts w:hint="cs"/>
          <w:rtl/>
        </w:rPr>
        <w:t xml:space="preserve">كه از خانه هايشان و اموالشان رانده شده‌اند. </w:t>
      </w:r>
      <w:r w:rsidRPr="003504E5">
        <w:rPr>
          <w:rStyle w:val="Char7"/>
          <w:rtl/>
        </w:rPr>
        <w:t xml:space="preserve">(و) </w:t>
      </w:r>
      <w:r w:rsidRPr="003504E5">
        <w:rPr>
          <w:rStyle w:val="Char7"/>
          <w:rFonts w:hint="cs"/>
          <w:rtl/>
        </w:rPr>
        <w:t>از خداوند فضل و خشنودي مي‌جويند و (دين) خدا و رسولش را ياري مي‌دهند.</w:t>
      </w:r>
      <w:r w:rsidRPr="003504E5">
        <w:rPr>
          <w:rStyle w:val="Char7"/>
          <w:rtl/>
        </w:rPr>
        <w:t xml:space="preserve"> هم </w:t>
      </w:r>
      <w:r w:rsidRPr="003504E5">
        <w:rPr>
          <w:rStyle w:val="Char7"/>
          <w:rFonts w:hint="cs"/>
          <w:rtl/>
        </w:rPr>
        <w:t>اينانند كه راستگوي</w:t>
      </w:r>
      <w:r w:rsidRPr="003504E5">
        <w:rPr>
          <w:rStyle w:val="Char7"/>
          <w:rtl/>
        </w:rPr>
        <w:t>ند</w:t>
      </w:r>
      <w:r w:rsidRPr="00C77CCB">
        <w:rPr>
          <w:rFonts w:cs="Traditional Arabic" w:hint="cs"/>
          <w:sz w:val="26"/>
          <w:szCs w:val="26"/>
          <w:rtl/>
        </w:rPr>
        <w:t>»</w:t>
      </w:r>
      <w:r w:rsidRPr="00C77CCB">
        <w:rPr>
          <w:rFonts w:hint="cs"/>
          <w:rtl/>
        </w:rPr>
        <w:t>؟</w:t>
      </w:r>
      <w:r w:rsidRPr="00C77CCB">
        <w:rPr>
          <w:rtl/>
        </w:rPr>
        <w:t xml:space="preserve"> </w:t>
      </w:r>
    </w:p>
    <w:p w:rsidR="00C77CCB" w:rsidRPr="00C77CCB" w:rsidRDefault="00C77CCB" w:rsidP="003504E5">
      <w:pPr>
        <w:pStyle w:val="a8"/>
        <w:spacing w:line="235" w:lineRule="auto"/>
        <w:rPr>
          <w:rStyle w:val="Char4"/>
          <w:rtl/>
        </w:rPr>
      </w:pPr>
      <w:r w:rsidRPr="00C77CCB">
        <w:rPr>
          <w:rFonts w:hint="cs"/>
          <w:rtl/>
        </w:rPr>
        <w:t xml:space="preserve">گفتند خير. فرمود: </w:t>
      </w:r>
      <w:r w:rsidRPr="00C77CCB">
        <w:rPr>
          <w:rtl/>
        </w:rPr>
        <w:t>پس شما از آنهايي هستيد</w:t>
      </w:r>
      <w:r w:rsidRPr="00C77CCB">
        <w:rPr>
          <w:rFonts w:hint="cs"/>
          <w:rtl/>
        </w:rPr>
        <w:t xml:space="preserve"> </w:t>
      </w:r>
      <w:r w:rsidRPr="00C77CCB">
        <w:rPr>
          <w:rtl/>
        </w:rPr>
        <w:t>ك</w:t>
      </w:r>
      <w:r w:rsidRPr="00C77CCB">
        <w:rPr>
          <w:rFonts w:hint="cs"/>
          <w:rtl/>
        </w:rPr>
        <w:t>ه</w:t>
      </w:r>
      <w:r w:rsidRPr="00C77CCB">
        <w:rPr>
          <w:rtl/>
        </w:rPr>
        <w:t xml:space="preserve"> خداوند در بار</w:t>
      </w:r>
      <w:r w:rsidRPr="00C77CCB">
        <w:rPr>
          <w:rFonts w:hint="cs"/>
          <w:rtl/>
        </w:rPr>
        <w:t>ه</w:t>
      </w:r>
      <w:r w:rsidRPr="00C77CCB">
        <w:rPr>
          <w:rtl/>
        </w:rPr>
        <w:t xml:space="preserve"> آنان فرموده</w:t>
      </w:r>
      <w:r w:rsidRPr="00C77CCB">
        <w:rPr>
          <w:rFonts w:hint="cs"/>
          <w:rtl/>
        </w:rPr>
        <w:t xml:space="preserve">: </w:t>
      </w:r>
      <w:r w:rsidRPr="00C77CCB">
        <w:rPr>
          <w:rFonts w:cs="Traditional Arabic" w:hint="cs"/>
          <w:rtl/>
        </w:rPr>
        <w:t>﴿</w:t>
      </w:r>
      <w:r w:rsidRPr="003504E5">
        <w:rPr>
          <w:rStyle w:val="Chard"/>
          <w:rFonts w:hint="cs"/>
          <w:rtl/>
        </w:rPr>
        <w:t>وَٱلَّذِينَ</w:t>
      </w:r>
      <w:r w:rsidRPr="003504E5">
        <w:rPr>
          <w:rStyle w:val="Chard"/>
          <w:rtl/>
        </w:rPr>
        <w:t xml:space="preserve"> </w:t>
      </w:r>
      <w:r w:rsidRPr="003504E5">
        <w:rPr>
          <w:rStyle w:val="Chard"/>
          <w:rFonts w:hint="cs"/>
          <w:rtl/>
        </w:rPr>
        <w:t>تَبَوَّءُو</w:t>
      </w:r>
      <w:r w:rsidRPr="003504E5">
        <w:rPr>
          <w:rStyle w:val="Chard"/>
          <w:rtl/>
        </w:rPr>
        <w:t xml:space="preserve"> </w:t>
      </w:r>
      <w:r w:rsidRPr="003504E5">
        <w:rPr>
          <w:rStyle w:val="Chard"/>
          <w:rFonts w:hint="cs"/>
          <w:rtl/>
        </w:rPr>
        <w:t>ٱلدَّارَ</w:t>
      </w:r>
      <w:r w:rsidRPr="003504E5">
        <w:rPr>
          <w:rStyle w:val="Chard"/>
          <w:rtl/>
        </w:rPr>
        <w:t xml:space="preserve"> </w:t>
      </w:r>
      <w:r w:rsidRPr="003504E5">
        <w:rPr>
          <w:rStyle w:val="Chard"/>
          <w:rFonts w:hint="cs"/>
          <w:rtl/>
        </w:rPr>
        <w:t>وَٱلۡإِيمَٰنَ</w:t>
      </w:r>
      <w:r w:rsidRPr="003504E5">
        <w:rPr>
          <w:rStyle w:val="Chard"/>
          <w:rtl/>
        </w:rPr>
        <w:t xml:space="preserve"> </w:t>
      </w:r>
      <w:r w:rsidRPr="003504E5">
        <w:rPr>
          <w:rStyle w:val="Chard"/>
          <w:rFonts w:hint="cs"/>
          <w:rtl/>
        </w:rPr>
        <w:t>مِن</w:t>
      </w:r>
      <w:r w:rsidRPr="003504E5">
        <w:rPr>
          <w:rStyle w:val="Chard"/>
          <w:rtl/>
        </w:rPr>
        <w:t xml:space="preserve"> </w:t>
      </w:r>
      <w:r w:rsidRPr="003504E5">
        <w:rPr>
          <w:rStyle w:val="Chard"/>
          <w:rFonts w:hint="cs"/>
          <w:rtl/>
        </w:rPr>
        <w:t>قَبۡلِهِمۡ</w:t>
      </w:r>
      <w:r w:rsidRPr="003504E5">
        <w:rPr>
          <w:rStyle w:val="Chard"/>
          <w:rtl/>
        </w:rPr>
        <w:t xml:space="preserve"> </w:t>
      </w:r>
      <w:r w:rsidRPr="003504E5">
        <w:rPr>
          <w:rStyle w:val="Chard"/>
          <w:rFonts w:hint="cs"/>
          <w:rtl/>
        </w:rPr>
        <w:t>يُحِبُّونَ</w:t>
      </w:r>
      <w:r w:rsidRPr="003504E5">
        <w:rPr>
          <w:rStyle w:val="Chard"/>
          <w:rtl/>
        </w:rPr>
        <w:t xml:space="preserve"> </w:t>
      </w:r>
      <w:r w:rsidRPr="003504E5">
        <w:rPr>
          <w:rStyle w:val="Chard"/>
          <w:rFonts w:hint="cs"/>
          <w:rtl/>
        </w:rPr>
        <w:t>مَنۡ</w:t>
      </w:r>
      <w:r w:rsidRPr="003504E5">
        <w:rPr>
          <w:rStyle w:val="Chard"/>
          <w:rtl/>
        </w:rPr>
        <w:t xml:space="preserve"> </w:t>
      </w:r>
      <w:r w:rsidRPr="003504E5">
        <w:rPr>
          <w:rStyle w:val="Chard"/>
          <w:rFonts w:hint="cs"/>
          <w:rtl/>
        </w:rPr>
        <w:t>هَاجَرَ</w:t>
      </w:r>
      <w:r w:rsidRPr="003504E5">
        <w:rPr>
          <w:rStyle w:val="Chard"/>
          <w:rtl/>
        </w:rPr>
        <w:t xml:space="preserve"> </w:t>
      </w:r>
      <w:r w:rsidRPr="003504E5">
        <w:rPr>
          <w:rStyle w:val="Chard"/>
          <w:rFonts w:hint="cs"/>
          <w:rtl/>
        </w:rPr>
        <w:t>إِلَيۡهِمۡ</w:t>
      </w:r>
      <w:r w:rsidRPr="003504E5">
        <w:rPr>
          <w:rStyle w:val="Chard"/>
          <w:rtl/>
        </w:rPr>
        <w:t xml:space="preserve"> </w:t>
      </w:r>
      <w:r w:rsidRPr="003504E5">
        <w:rPr>
          <w:rStyle w:val="Chard"/>
          <w:rFonts w:hint="cs"/>
          <w:rtl/>
        </w:rPr>
        <w:t>وَلَا</w:t>
      </w:r>
      <w:r w:rsidRPr="003504E5">
        <w:rPr>
          <w:rStyle w:val="Chard"/>
          <w:rtl/>
        </w:rPr>
        <w:t xml:space="preserve"> </w:t>
      </w:r>
      <w:r w:rsidRPr="003504E5">
        <w:rPr>
          <w:rStyle w:val="Chard"/>
          <w:rFonts w:hint="cs"/>
          <w:rtl/>
        </w:rPr>
        <w:t>يَجِدُونَ</w:t>
      </w:r>
      <w:r w:rsidRPr="003504E5">
        <w:rPr>
          <w:rStyle w:val="Chard"/>
          <w:rtl/>
        </w:rPr>
        <w:t xml:space="preserve"> </w:t>
      </w:r>
      <w:r w:rsidRPr="003504E5">
        <w:rPr>
          <w:rStyle w:val="Chard"/>
          <w:rFonts w:hint="cs"/>
          <w:rtl/>
        </w:rPr>
        <w:t>فِي</w:t>
      </w:r>
      <w:r w:rsidRPr="003504E5">
        <w:rPr>
          <w:rStyle w:val="Chard"/>
          <w:rtl/>
        </w:rPr>
        <w:t xml:space="preserve"> </w:t>
      </w:r>
      <w:r w:rsidRPr="003504E5">
        <w:rPr>
          <w:rStyle w:val="Chard"/>
          <w:rFonts w:hint="cs"/>
          <w:rtl/>
        </w:rPr>
        <w:t>صُدُورِهِمۡ</w:t>
      </w:r>
      <w:r w:rsidRPr="003504E5">
        <w:rPr>
          <w:rStyle w:val="Chard"/>
          <w:rtl/>
        </w:rPr>
        <w:t xml:space="preserve"> </w:t>
      </w:r>
      <w:r w:rsidRPr="003504E5">
        <w:rPr>
          <w:rStyle w:val="Chard"/>
          <w:rFonts w:hint="cs"/>
          <w:rtl/>
        </w:rPr>
        <w:t>حَاجَةٗ</w:t>
      </w:r>
      <w:r w:rsidRPr="003504E5">
        <w:rPr>
          <w:rStyle w:val="Chard"/>
          <w:rtl/>
        </w:rPr>
        <w:t xml:space="preserve"> </w:t>
      </w:r>
      <w:r w:rsidRPr="003504E5">
        <w:rPr>
          <w:rStyle w:val="Chard"/>
          <w:rFonts w:hint="cs"/>
          <w:rtl/>
        </w:rPr>
        <w:t>مِّمَّآ</w:t>
      </w:r>
      <w:r w:rsidRPr="003504E5">
        <w:rPr>
          <w:rStyle w:val="Chard"/>
          <w:rtl/>
        </w:rPr>
        <w:t xml:space="preserve"> </w:t>
      </w:r>
      <w:r w:rsidRPr="003504E5">
        <w:rPr>
          <w:rStyle w:val="Chard"/>
          <w:rFonts w:hint="cs"/>
          <w:rtl/>
        </w:rPr>
        <w:t>أُوتُواْ</w:t>
      </w:r>
      <w:r w:rsidRPr="003504E5">
        <w:rPr>
          <w:rStyle w:val="Chard"/>
          <w:rtl/>
        </w:rPr>
        <w:t xml:space="preserve"> </w:t>
      </w:r>
      <w:r w:rsidRPr="003504E5">
        <w:rPr>
          <w:rStyle w:val="Chard"/>
          <w:rFonts w:hint="cs"/>
          <w:rtl/>
        </w:rPr>
        <w:t>وَيُؤۡثِرُونَ</w:t>
      </w:r>
      <w:r w:rsidRPr="003504E5">
        <w:rPr>
          <w:rStyle w:val="Chard"/>
          <w:rtl/>
        </w:rPr>
        <w:t xml:space="preserve"> </w:t>
      </w:r>
      <w:r w:rsidRPr="003504E5">
        <w:rPr>
          <w:rStyle w:val="Chard"/>
          <w:rFonts w:hint="cs"/>
          <w:rtl/>
        </w:rPr>
        <w:t>عَلَىٰٓ</w:t>
      </w:r>
      <w:r w:rsidRPr="003504E5">
        <w:rPr>
          <w:rStyle w:val="Chard"/>
          <w:rtl/>
        </w:rPr>
        <w:t xml:space="preserve"> </w:t>
      </w:r>
      <w:r w:rsidRPr="003504E5">
        <w:rPr>
          <w:rStyle w:val="Chard"/>
          <w:rFonts w:hint="cs"/>
          <w:rtl/>
        </w:rPr>
        <w:t>أَنفُسِهِمۡ</w:t>
      </w:r>
      <w:r w:rsidRPr="003504E5">
        <w:rPr>
          <w:rStyle w:val="Chard"/>
          <w:rtl/>
        </w:rPr>
        <w:t xml:space="preserve"> </w:t>
      </w:r>
      <w:r w:rsidRPr="003504E5">
        <w:rPr>
          <w:rStyle w:val="Chard"/>
          <w:rFonts w:hint="cs"/>
          <w:rtl/>
        </w:rPr>
        <w:t>وَلَوۡ</w:t>
      </w:r>
      <w:r w:rsidRPr="003504E5">
        <w:rPr>
          <w:rStyle w:val="Chard"/>
          <w:rtl/>
        </w:rPr>
        <w:t xml:space="preserve"> </w:t>
      </w:r>
      <w:r w:rsidRPr="003504E5">
        <w:rPr>
          <w:rStyle w:val="Chard"/>
          <w:rFonts w:hint="cs"/>
          <w:rtl/>
        </w:rPr>
        <w:t>كَانَ</w:t>
      </w:r>
      <w:r w:rsidRPr="003504E5">
        <w:rPr>
          <w:rStyle w:val="Chard"/>
          <w:rtl/>
        </w:rPr>
        <w:t xml:space="preserve"> </w:t>
      </w:r>
      <w:r w:rsidRPr="003504E5">
        <w:rPr>
          <w:rStyle w:val="Chard"/>
          <w:rFonts w:hint="cs"/>
          <w:rtl/>
        </w:rPr>
        <w:t>بِهِمۡ</w:t>
      </w:r>
      <w:r w:rsidRPr="003504E5">
        <w:rPr>
          <w:rStyle w:val="Chard"/>
          <w:rtl/>
        </w:rPr>
        <w:t xml:space="preserve"> </w:t>
      </w:r>
      <w:r w:rsidRPr="003504E5">
        <w:rPr>
          <w:rStyle w:val="Chard"/>
          <w:rFonts w:hint="cs"/>
          <w:rtl/>
        </w:rPr>
        <w:t>خَصَاصَةٞۚ</w:t>
      </w:r>
      <w:r w:rsidRPr="003504E5">
        <w:rPr>
          <w:rStyle w:val="Chard"/>
          <w:rtl/>
        </w:rPr>
        <w:t xml:space="preserve"> </w:t>
      </w:r>
      <w:r w:rsidRPr="003504E5">
        <w:rPr>
          <w:rStyle w:val="Chard"/>
          <w:rFonts w:hint="cs"/>
          <w:rtl/>
        </w:rPr>
        <w:t>وَمَن</w:t>
      </w:r>
      <w:r w:rsidRPr="003504E5">
        <w:rPr>
          <w:rStyle w:val="Chard"/>
          <w:rtl/>
        </w:rPr>
        <w:t xml:space="preserve"> </w:t>
      </w:r>
      <w:r w:rsidRPr="003504E5">
        <w:rPr>
          <w:rStyle w:val="Chard"/>
          <w:rFonts w:hint="cs"/>
          <w:rtl/>
        </w:rPr>
        <w:t>يُوقَ</w:t>
      </w:r>
      <w:r w:rsidRPr="003504E5">
        <w:rPr>
          <w:rStyle w:val="Chard"/>
          <w:rtl/>
        </w:rPr>
        <w:t xml:space="preserve"> </w:t>
      </w:r>
      <w:r w:rsidRPr="003504E5">
        <w:rPr>
          <w:rStyle w:val="Chard"/>
          <w:rFonts w:hint="cs"/>
          <w:rtl/>
        </w:rPr>
        <w:t>شُحَّ</w:t>
      </w:r>
      <w:r w:rsidRPr="003504E5">
        <w:rPr>
          <w:rStyle w:val="Chard"/>
          <w:rtl/>
        </w:rPr>
        <w:t xml:space="preserve"> </w:t>
      </w:r>
      <w:r w:rsidRPr="003504E5">
        <w:rPr>
          <w:rStyle w:val="Chard"/>
          <w:rFonts w:hint="cs"/>
          <w:rtl/>
        </w:rPr>
        <w:t>نَفۡسِهِۦ</w:t>
      </w:r>
      <w:r w:rsidRPr="003504E5">
        <w:rPr>
          <w:rStyle w:val="Chard"/>
          <w:rtl/>
        </w:rPr>
        <w:t xml:space="preserve"> </w:t>
      </w:r>
      <w:r w:rsidRPr="003504E5">
        <w:rPr>
          <w:rStyle w:val="Chard"/>
          <w:rFonts w:hint="cs"/>
          <w:rtl/>
        </w:rPr>
        <w:t>فَأُوْلَٰٓئِكَ</w:t>
      </w:r>
      <w:r w:rsidRPr="003504E5">
        <w:rPr>
          <w:rStyle w:val="Chard"/>
          <w:rtl/>
        </w:rPr>
        <w:t xml:space="preserve"> </w:t>
      </w:r>
      <w:r w:rsidRPr="003504E5">
        <w:rPr>
          <w:rStyle w:val="Chard"/>
          <w:rFonts w:hint="cs"/>
          <w:rtl/>
        </w:rPr>
        <w:t>هُمُ</w:t>
      </w:r>
      <w:r w:rsidRPr="003504E5">
        <w:rPr>
          <w:rStyle w:val="Chard"/>
          <w:rtl/>
        </w:rPr>
        <w:t xml:space="preserve"> </w:t>
      </w:r>
      <w:r w:rsidRPr="003504E5">
        <w:rPr>
          <w:rStyle w:val="Chard"/>
          <w:rFonts w:hint="cs"/>
          <w:rtl/>
        </w:rPr>
        <w:t>ٱلۡمُفۡلِحُونَ</w:t>
      </w:r>
      <w:r w:rsidRPr="003504E5">
        <w:rPr>
          <w:rStyle w:val="Chard"/>
          <w:rtl/>
        </w:rPr>
        <w:t xml:space="preserve"> </w:t>
      </w:r>
      <w:r w:rsidRPr="003504E5">
        <w:rPr>
          <w:rStyle w:val="Chard"/>
          <w:rFonts w:hint="cs"/>
          <w:rtl/>
        </w:rPr>
        <w:t>٩</w:t>
      </w:r>
      <w:r w:rsidRPr="00C77CCB">
        <w:rPr>
          <w:rFonts w:cs="Traditional Arabic" w:hint="cs"/>
          <w:rtl/>
        </w:rPr>
        <w:t>﴾</w:t>
      </w:r>
      <w:r w:rsidRPr="00C77CCB">
        <w:rPr>
          <w:rStyle w:val="Char6"/>
          <w:rFonts w:hint="cs"/>
          <w:rtl/>
        </w:rPr>
        <w:t xml:space="preserve"> [الحشر: 9]. </w:t>
      </w:r>
      <w:r w:rsidRPr="00C77CCB">
        <w:rPr>
          <w:rFonts w:cs="Traditional Arabic" w:hint="cs"/>
          <w:sz w:val="26"/>
          <w:szCs w:val="26"/>
          <w:rtl/>
        </w:rPr>
        <w:t>«</w:t>
      </w:r>
      <w:r w:rsidRPr="003504E5">
        <w:rPr>
          <w:rStyle w:val="Char7"/>
          <w:rtl/>
        </w:rPr>
        <w:t>كساني كه پيش از آنان در دار اسلام جاي گرفتند و</w:t>
      </w:r>
      <w:r w:rsidRPr="003504E5">
        <w:rPr>
          <w:rStyle w:val="Char7"/>
          <w:rFonts w:hint="cs"/>
          <w:rtl/>
        </w:rPr>
        <w:t xml:space="preserve"> ايمان</w:t>
      </w:r>
      <w:r w:rsidRPr="003504E5">
        <w:rPr>
          <w:rStyle w:val="Char7"/>
          <w:rtl/>
        </w:rPr>
        <w:t xml:space="preserve"> در دلشان جاي گرفت</w:t>
      </w:r>
      <w:r w:rsidRPr="003504E5">
        <w:rPr>
          <w:rStyle w:val="Char7"/>
          <w:rFonts w:hint="cs"/>
          <w:rtl/>
        </w:rPr>
        <w:t>.</w:t>
      </w:r>
      <w:r w:rsidRPr="003504E5">
        <w:rPr>
          <w:rStyle w:val="Char7"/>
          <w:rtl/>
        </w:rPr>
        <w:t xml:space="preserve"> كساني را كه به سوي آنان هجرت كنند دوست مي‌دارند و در دل</w:t>
      </w:r>
      <w:r w:rsidRPr="003504E5">
        <w:rPr>
          <w:rStyle w:val="Char7"/>
          <w:rFonts w:hint="cs"/>
          <w:rtl/>
        </w:rPr>
        <w:t>‌</w:t>
      </w:r>
      <w:r w:rsidRPr="003504E5">
        <w:rPr>
          <w:rStyle w:val="Char7"/>
          <w:rtl/>
        </w:rPr>
        <w:t>هاي خود از آنچه (به مهاجران) داده‌اند احساس نياز نمي‌كنند و</w:t>
      </w:r>
      <w:r w:rsidRPr="003504E5">
        <w:rPr>
          <w:rStyle w:val="Char7"/>
          <w:rFonts w:hint="cs"/>
          <w:rtl/>
        </w:rPr>
        <w:t xml:space="preserve"> </w:t>
      </w:r>
      <w:r w:rsidRPr="003504E5">
        <w:rPr>
          <w:rStyle w:val="Char7"/>
          <w:rtl/>
        </w:rPr>
        <w:t>(د</w:t>
      </w:r>
      <w:r w:rsidRPr="003504E5">
        <w:rPr>
          <w:rStyle w:val="Char7"/>
          <w:rFonts w:hint="cs"/>
          <w:rtl/>
        </w:rPr>
        <w:t>ي</w:t>
      </w:r>
      <w:r w:rsidRPr="003504E5">
        <w:rPr>
          <w:rStyle w:val="Char7"/>
          <w:rtl/>
        </w:rPr>
        <w:t xml:space="preserve">گران را) بر خودشان و </w:t>
      </w:r>
      <w:r w:rsidRPr="003504E5">
        <w:rPr>
          <w:rStyle w:val="Char7"/>
          <w:rFonts w:hint="cs"/>
          <w:rtl/>
        </w:rPr>
        <w:t>اگرچه</w:t>
      </w:r>
      <w:r w:rsidRPr="003504E5">
        <w:rPr>
          <w:rStyle w:val="Char7"/>
          <w:rtl/>
        </w:rPr>
        <w:t xml:space="preserve"> نيازمند باشند ترجيح مي‌دهند و كساني كه از</w:t>
      </w:r>
      <w:r w:rsidRPr="003504E5">
        <w:rPr>
          <w:rStyle w:val="Char7"/>
          <w:rFonts w:hint="cs"/>
          <w:rtl/>
        </w:rPr>
        <w:t xml:space="preserve"> آزِ</w:t>
      </w:r>
      <w:r w:rsidRPr="003504E5">
        <w:rPr>
          <w:rStyle w:val="Char7"/>
          <w:rtl/>
        </w:rPr>
        <w:t xml:space="preserve"> نفس خويش مصون باشند</w:t>
      </w:r>
      <w:r w:rsidRPr="003504E5">
        <w:rPr>
          <w:rStyle w:val="Char7"/>
          <w:rFonts w:hint="cs"/>
          <w:rtl/>
        </w:rPr>
        <w:t>،</w:t>
      </w:r>
      <w:r w:rsidRPr="003504E5">
        <w:rPr>
          <w:rStyle w:val="Char7"/>
          <w:rtl/>
        </w:rPr>
        <w:t xml:space="preserve"> </w:t>
      </w:r>
      <w:r w:rsidRPr="003504E5">
        <w:rPr>
          <w:rStyle w:val="Char7"/>
          <w:rFonts w:hint="cs"/>
          <w:rtl/>
        </w:rPr>
        <w:t>اينانند</w:t>
      </w:r>
      <w:r w:rsidRPr="003504E5">
        <w:rPr>
          <w:rStyle w:val="Char7"/>
          <w:rtl/>
        </w:rPr>
        <w:t xml:space="preserve"> كه رستگارند</w:t>
      </w:r>
      <w:r w:rsidRPr="00C77CCB">
        <w:rPr>
          <w:rFonts w:cs="Traditional Arabic" w:hint="cs"/>
          <w:sz w:val="26"/>
          <w:szCs w:val="26"/>
          <w:rtl/>
        </w:rPr>
        <w:t>»</w:t>
      </w:r>
      <w:r w:rsidRPr="00C77CCB">
        <w:rPr>
          <w:rStyle w:val="Char4"/>
          <w:rtl/>
          <w:lang w:bidi="ar-SA"/>
        </w:rPr>
        <w:t>؟ گفتند:</w:t>
      </w:r>
      <w:r w:rsidRPr="00C77CCB">
        <w:rPr>
          <w:rStyle w:val="Char4"/>
          <w:rFonts w:hint="cs"/>
          <w:rtl/>
          <w:lang w:bidi="ar-SA"/>
        </w:rPr>
        <w:t xml:space="preserve"> </w:t>
      </w:r>
      <w:r w:rsidRPr="00C77CCB">
        <w:rPr>
          <w:rStyle w:val="Char4"/>
          <w:rtl/>
          <w:lang w:bidi="ar-SA"/>
        </w:rPr>
        <w:t xml:space="preserve">خير، ‌فرمود: پس وقتي اعتراف كرديد كه از دو گروه اولي نيستيد من گواهي مي‌دهم كه شما از كساني هم </w:t>
      </w:r>
      <w:r w:rsidRPr="003504E5">
        <w:rPr>
          <w:rStyle w:val="Char4"/>
          <w:spacing w:val="-2"/>
          <w:rtl/>
          <w:lang w:bidi="ar-SA"/>
        </w:rPr>
        <w:t>نيستيد كه خداوند درباره آنان مي</w:t>
      </w:r>
      <w:r w:rsidRPr="003504E5">
        <w:rPr>
          <w:rStyle w:val="Char4"/>
          <w:rFonts w:hint="cs"/>
          <w:spacing w:val="-2"/>
          <w:rtl/>
          <w:lang w:bidi="ar-SA"/>
        </w:rPr>
        <w:t>‌</w:t>
      </w:r>
      <w:r w:rsidRPr="003504E5">
        <w:rPr>
          <w:rStyle w:val="Char4"/>
          <w:spacing w:val="-2"/>
          <w:rtl/>
          <w:lang w:bidi="ar-SA"/>
        </w:rPr>
        <w:t>فرمايد:</w:t>
      </w:r>
      <w:r w:rsidRPr="003504E5">
        <w:rPr>
          <w:rStyle w:val="Char4"/>
          <w:rFonts w:hint="cs"/>
          <w:spacing w:val="-2"/>
          <w:rtl/>
          <w:lang w:bidi="ar-SA"/>
        </w:rPr>
        <w:t xml:space="preserve"> </w:t>
      </w:r>
      <w:r w:rsidRPr="003504E5">
        <w:rPr>
          <w:rFonts w:cs="Traditional Arabic" w:hint="cs"/>
          <w:spacing w:val="-2"/>
          <w:rtl/>
        </w:rPr>
        <w:t>﴿</w:t>
      </w:r>
      <w:r w:rsidRPr="003504E5">
        <w:rPr>
          <w:rStyle w:val="Chard"/>
          <w:rFonts w:hint="cs"/>
          <w:spacing w:val="-2"/>
          <w:rtl/>
        </w:rPr>
        <w:t>وَٱلَّذِينَ</w:t>
      </w:r>
      <w:r w:rsidRPr="003504E5">
        <w:rPr>
          <w:rStyle w:val="Chard"/>
          <w:spacing w:val="-2"/>
          <w:rtl/>
        </w:rPr>
        <w:t xml:space="preserve"> </w:t>
      </w:r>
      <w:r w:rsidRPr="003504E5">
        <w:rPr>
          <w:rStyle w:val="Chard"/>
          <w:rFonts w:hint="cs"/>
          <w:spacing w:val="-2"/>
          <w:rtl/>
        </w:rPr>
        <w:t>جَآءُو</w:t>
      </w:r>
      <w:r w:rsidRPr="003504E5">
        <w:rPr>
          <w:rStyle w:val="Chard"/>
          <w:spacing w:val="-2"/>
          <w:rtl/>
        </w:rPr>
        <w:t xml:space="preserve"> </w:t>
      </w:r>
      <w:r w:rsidRPr="003504E5">
        <w:rPr>
          <w:rStyle w:val="Chard"/>
          <w:rFonts w:hint="cs"/>
          <w:spacing w:val="-2"/>
          <w:rtl/>
        </w:rPr>
        <w:t>مِنۢ</w:t>
      </w:r>
      <w:r w:rsidRPr="003504E5">
        <w:rPr>
          <w:rStyle w:val="Chard"/>
          <w:spacing w:val="-2"/>
          <w:rtl/>
        </w:rPr>
        <w:t xml:space="preserve"> </w:t>
      </w:r>
      <w:r w:rsidRPr="003504E5">
        <w:rPr>
          <w:rStyle w:val="Chard"/>
          <w:rFonts w:hint="cs"/>
          <w:spacing w:val="-2"/>
          <w:rtl/>
        </w:rPr>
        <w:t>بَعۡدِهِمۡ</w:t>
      </w:r>
      <w:r w:rsidRPr="003504E5">
        <w:rPr>
          <w:rStyle w:val="Chard"/>
          <w:spacing w:val="-2"/>
          <w:rtl/>
        </w:rPr>
        <w:t xml:space="preserve"> </w:t>
      </w:r>
      <w:r w:rsidRPr="003504E5">
        <w:rPr>
          <w:rStyle w:val="Chard"/>
          <w:rFonts w:hint="cs"/>
          <w:spacing w:val="-2"/>
          <w:rtl/>
        </w:rPr>
        <w:t>يَقُولُونَ</w:t>
      </w:r>
      <w:r w:rsidRPr="003504E5">
        <w:rPr>
          <w:rStyle w:val="Chard"/>
          <w:spacing w:val="-2"/>
          <w:rtl/>
        </w:rPr>
        <w:t xml:space="preserve"> </w:t>
      </w:r>
      <w:r w:rsidRPr="003504E5">
        <w:rPr>
          <w:rStyle w:val="Chard"/>
          <w:rFonts w:hint="cs"/>
          <w:spacing w:val="-2"/>
          <w:rtl/>
        </w:rPr>
        <w:t>رَبَّنَا</w:t>
      </w:r>
      <w:r w:rsidRPr="003504E5">
        <w:rPr>
          <w:rStyle w:val="Chard"/>
          <w:spacing w:val="-2"/>
          <w:rtl/>
        </w:rPr>
        <w:t xml:space="preserve"> </w:t>
      </w:r>
      <w:r w:rsidRPr="003504E5">
        <w:rPr>
          <w:rStyle w:val="Chard"/>
          <w:rFonts w:hint="cs"/>
          <w:spacing w:val="-2"/>
          <w:rtl/>
        </w:rPr>
        <w:t>ٱغۡفِرۡ</w:t>
      </w:r>
      <w:r w:rsidRPr="003504E5">
        <w:rPr>
          <w:rStyle w:val="Chard"/>
          <w:spacing w:val="-2"/>
          <w:rtl/>
        </w:rPr>
        <w:t xml:space="preserve"> </w:t>
      </w:r>
      <w:r w:rsidRPr="003504E5">
        <w:rPr>
          <w:rStyle w:val="Chard"/>
          <w:rFonts w:hint="cs"/>
          <w:spacing w:val="-2"/>
          <w:rtl/>
        </w:rPr>
        <w:t>لَنَا</w:t>
      </w:r>
      <w:r w:rsidRPr="003504E5">
        <w:rPr>
          <w:rStyle w:val="Chard"/>
          <w:spacing w:val="-2"/>
          <w:rtl/>
        </w:rPr>
        <w:t xml:space="preserve"> </w:t>
      </w:r>
      <w:r w:rsidRPr="003504E5">
        <w:rPr>
          <w:rStyle w:val="Chard"/>
          <w:rFonts w:hint="cs"/>
          <w:spacing w:val="-2"/>
          <w:rtl/>
        </w:rPr>
        <w:t>وَلِإِخۡوَٰنِنَا</w:t>
      </w:r>
      <w:r w:rsidRPr="003504E5">
        <w:rPr>
          <w:rStyle w:val="Chard"/>
          <w:spacing w:val="-2"/>
          <w:rtl/>
        </w:rPr>
        <w:t xml:space="preserve"> </w:t>
      </w:r>
      <w:r w:rsidRPr="003504E5">
        <w:rPr>
          <w:rStyle w:val="Chard"/>
          <w:rFonts w:hint="cs"/>
          <w:spacing w:val="-2"/>
          <w:rtl/>
        </w:rPr>
        <w:t>ٱلَّذِينَ</w:t>
      </w:r>
      <w:r w:rsidRPr="003504E5">
        <w:rPr>
          <w:rStyle w:val="Chard"/>
          <w:spacing w:val="-2"/>
          <w:rtl/>
        </w:rPr>
        <w:t xml:space="preserve"> </w:t>
      </w:r>
      <w:r w:rsidRPr="003504E5">
        <w:rPr>
          <w:rStyle w:val="Chard"/>
          <w:rFonts w:hint="cs"/>
          <w:spacing w:val="-2"/>
          <w:rtl/>
        </w:rPr>
        <w:t>سَبَقُونَا</w:t>
      </w:r>
      <w:r w:rsidRPr="003504E5">
        <w:rPr>
          <w:rStyle w:val="Chard"/>
          <w:spacing w:val="-2"/>
          <w:rtl/>
        </w:rPr>
        <w:t xml:space="preserve"> </w:t>
      </w:r>
      <w:r w:rsidRPr="003504E5">
        <w:rPr>
          <w:rStyle w:val="Chard"/>
          <w:rFonts w:hint="cs"/>
          <w:spacing w:val="-2"/>
          <w:rtl/>
        </w:rPr>
        <w:t>بِٱلۡإِيمَٰنِ</w:t>
      </w:r>
      <w:r w:rsidRPr="003504E5">
        <w:rPr>
          <w:rStyle w:val="Chard"/>
          <w:spacing w:val="-2"/>
          <w:rtl/>
        </w:rPr>
        <w:t xml:space="preserve"> </w:t>
      </w:r>
      <w:r w:rsidRPr="003504E5">
        <w:rPr>
          <w:rStyle w:val="Chard"/>
          <w:rFonts w:hint="cs"/>
          <w:spacing w:val="-2"/>
          <w:rtl/>
        </w:rPr>
        <w:t>وَلَا</w:t>
      </w:r>
      <w:r w:rsidRPr="003504E5">
        <w:rPr>
          <w:rStyle w:val="Chard"/>
          <w:spacing w:val="-2"/>
          <w:rtl/>
        </w:rPr>
        <w:t xml:space="preserve"> </w:t>
      </w:r>
      <w:r w:rsidRPr="003504E5">
        <w:rPr>
          <w:rStyle w:val="Chard"/>
          <w:rFonts w:hint="cs"/>
          <w:spacing w:val="-2"/>
          <w:rtl/>
        </w:rPr>
        <w:t>تَجۡعَلۡ</w:t>
      </w:r>
      <w:r w:rsidRPr="003504E5">
        <w:rPr>
          <w:rStyle w:val="Chard"/>
          <w:spacing w:val="-2"/>
          <w:rtl/>
        </w:rPr>
        <w:t xml:space="preserve"> </w:t>
      </w:r>
      <w:r w:rsidRPr="003504E5">
        <w:rPr>
          <w:rStyle w:val="Chard"/>
          <w:rFonts w:hint="cs"/>
          <w:spacing w:val="-2"/>
          <w:rtl/>
        </w:rPr>
        <w:t>فِي</w:t>
      </w:r>
      <w:r w:rsidRPr="003504E5">
        <w:rPr>
          <w:rStyle w:val="Chard"/>
          <w:spacing w:val="-2"/>
          <w:rtl/>
        </w:rPr>
        <w:t xml:space="preserve"> </w:t>
      </w:r>
      <w:r w:rsidRPr="003504E5">
        <w:rPr>
          <w:rStyle w:val="Chard"/>
          <w:rFonts w:hint="cs"/>
          <w:spacing w:val="-2"/>
          <w:rtl/>
        </w:rPr>
        <w:t>قُلُوبِنَا</w:t>
      </w:r>
      <w:r w:rsidRPr="003504E5">
        <w:rPr>
          <w:rStyle w:val="Chard"/>
          <w:spacing w:val="-2"/>
          <w:rtl/>
        </w:rPr>
        <w:t xml:space="preserve"> </w:t>
      </w:r>
      <w:r w:rsidRPr="003504E5">
        <w:rPr>
          <w:rStyle w:val="Chard"/>
          <w:rFonts w:hint="cs"/>
          <w:spacing w:val="-2"/>
          <w:rtl/>
        </w:rPr>
        <w:t>غِلّٗا</w:t>
      </w:r>
      <w:r w:rsidRPr="003504E5">
        <w:rPr>
          <w:rStyle w:val="Chard"/>
          <w:spacing w:val="-2"/>
          <w:rtl/>
        </w:rPr>
        <w:t xml:space="preserve"> </w:t>
      </w:r>
      <w:r w:rsidRPr="003504E5">
        <w:rPr>
          <w:rStyle w:val="Chard"/>
          <w:rFonts w:hint="cs"/>
          <w:spacing w:val="-2"/>
          <w:rtl/>
        </w:rPr>
        <w:t>لِّلَّذِينَ</w:t>
      </w:r>
      <w:r w:rsidRPr="003504E5">
        <w:rPr>
          <w:rStyle w:val="Chard"/>
          <w:spacing w:val="-2"/>
          <w:rtl/>
        </w:rPr>
        <w:t xml:space="preserve"> </w:t>
      </w:r>
      <w:r w:rsidRPr="003504E5">
        <w:rPr>
          <w:rStyle w:val="Chard"/>
          <w:rFonts w:hint="cs"/>
          <w:spacing w:val="-2"/>
          <w:rtl/>
        </w:rPr>
        <w:t>ءَامَنُواْ</w:t>
      </w:r>
      <w:r w:rsidRPr="003504E5">
        <w:rPr>
          <w:rStyle w:val="Chard"/>
          <w:spacing w:val="-2"/>
          <w:rtl/>
        </w:rPr>
        <w:t xml:space="preserve"> </w:t>
      </w:r>
      <w:r w:rsidRPr="003504E5">
        <w:rPr>
          <w:rStyle w:val="Chard"/>
          <w:rFonts w:hint="cs"/>
          <w:spacing w:val="-2"/>
          <w:rtl/>
        </w:rPr>
        <w:t>رَبَّنَآ</w:t>
      </w:r>
      <w:r w:rsidRPr="003504E5">
        <w:rPr>
          <w:rStyle w:val="Chard"/>
          <w:spacing w:val="-2"/>
          <w:rtl/>
        </w:rPr>
        <w:t xml:space="preserve"> </w:t>
      </w:r>
      <w:r w:rsidRPr="003504E5">
        <w:rPr>
          <w:rStyle w:val="Chard"/>
          <w:rFonts w:hint="cs"/>
          <w:spacing w:val="-2"/>
          <w:rtl/>
        </w:rPr>
        <w:t>إِنَّكَ</w:t>
      </w:r>
      <w:r w:rsidRPr="003504E5">
        <w:rPr>
          <w:rStyle w:val="Chard"/>
          <w:spacing w:val="-2"/>
          <w:rtl/>
        </w:rPr>
        <w:t xml:space="preserve"> </w:t>
      </w:r>
      <w:r w:rsidRPr="003504E5">
        <w:rPr>
          <w:rStyle w:val="Chard"/>
          <w:rFonts w:hint="cs"/>
          <w:spacing w:val="-2"/>
          <w:rtl/>
        </w:rPr>
        <w:t>رَءُوفٞ</w:t>
      </w:r>
      <w:r w:rsidRPr="003504E5">
        <w:rPr>
          <w:rStyle w:val="Chard"/>
          <w:spacing w:val="-2"/>
          <w:rtl/>
        </w:rPr>
        <w:t xml:space="preserve"> </w:t>
      </w:r>
      <w:r w:rsidRPr="003504E5">
        <w:rPr>
          <w:rStyle w:val="Chard"/>
          <w:rFonts w:hint="cs"/>
          <w:spacing w:val="-2"/>
          <w:rtl/>
        </w:rPr>
        <w:t>رَّحِيمٌ</w:t>
      </w:r>
      <w:r w:rsidRPr="003504E5">
        <w:rPr>
          <w:rStyle w:val="Chard"/>
          <w:spacing w:val="-2"/>
          <w:rtl/>
        </w:rPr>
        <w:t xml:space="preserve"> </w:t>
      </w:r>
      <w:r w:rsidRPr="003504E5">
        <w:rPr>
          <w:rStyle w:val="Chard"/>
          <w:rFonts w:hint="cs"/>
          <w:spacing w:val="-2"/>
          <w:rtl/>
        </w:rPr>
        <w:t>١٠</w:t>
      </w:r>
      <w:r w:rsidRPr="003504E5">
        <w:rPr>
          <w:rFonts w:cs="Traditional Arabic" w:hint="cs"/>
          <w:spacing w:val="-2"/>
          <w:rtl/>
        </w:rPr>
        <w:t>﴾</w:t>
      </w:r>
      <w:r w:rsidRPr="003504E5">
        <w:rPr>
          <w:rStyle w:val="Char6"/>
          <w:rFonts w:hint="cs"/>
          <w:spacing w:val="-2"/>
          <w:rtl/>
        </w:rPr>
        <w:t xml:space="preserve"> [الحشر: 10] </w:t>
      </w:r>
      <w:r w:rsidRPr="003504E5">
        <w:rPr>
          <w:rFonts w:cs="Traditional Arabic" w:hint="cs"/>
          <w:spacing w:val="-2"/>
          <w:sz w:val="26"/>
          <w:szCs w:val="26"/>
          <w:rtl/>
        </w:rPr>
        <w:t>«</w:t>
      </w:r>
      <w:r w:rsidRPr="003504E5">
        <w:rPr>
          <w:rStyle w:val="Char7"/>
          <w:spacing w:val="-2"/>
          <w:rtl/>
        </w:rPr>
        <w:t>و (نيز) آنانكه پس از اينان آمدند. مي‌گويند: پروردگارا، ‌ما را و آن برادرانمان را كه در ايمان آوردن از ما پيشي گرفتند، بيامرز. و در دلهاي ما هيچ كينه</w:t>
      </w:r>
      <w:r w:rsidRPr="003504E5">
        <w:rPr>
          <w:rStyle w:val="Char7"/>
          <w:rFonts w:hint="cs"/>
          <w:spacing w:val="-2"/>
          <w:rtl/>
        </w:rPr>
        <w:t>‌</w:t>
      </w:r>
      <w:r w:rsidRPr="003504E5">
        <w:rPr>
          <w:rStyle w:val="Char7"/>
          <w:spacing w:val="-2"/>
          <w:rtl/>
        </w:rPr>
        <w:t>اي در حقّ كساني كه ايمان آوردند، قرار مده، پروردگارا تويي كه بخشندة مهرباني</w:t>
      </w:r>
      <w:r w:rsidRPr="003504E5">
        <w:rPr>
          <w:rFonts w:cs="Traditional Arabic" w:hint="cs"/>
          <w:spacing w:val="-2"/>
          <w:sz w:val="26"/>
          <w:szCs w:val="26"/>
          <w:rtl/>
        </w:rPr>
        <w:t>»</w:t>
      </w:r>
      <w:r w:rsidRPr="003504E5">
        <w:rPr>
          <w:rStyle w:val="Char4"/>
          <w:spacing w:val="-2"/>
          <w:rtl/>
          <w:lang w:bidi="ar-SA"/>
        </w:rPr>
        <w:t>.</w:t>
      </w:r>
      <w:r w:rsidRPr="003504E5">
        <w:rPr>
          <w:rStyle w:val="Char4"/>
          <w:rFonts w:hint="cs"/>
          <w:spacing w:val="-2"/>
          <w:rtl/>
          <w:lang w:bidi="ar-SA"/>
        </w:rPr>
        <w:t xml:space="preserve"> «</w:t>
      </w:r>
      <w:r w:rsidRPr="003504E5">
        <w:rPr>
          <w:rStyle w:val="Char4"/>
          <w:spacing w:val="-2"/>
          <w:rtl/>
          <w:lang w:bidi="ar-SA"/>
        </w:rPr>
        <w:t>بلند شويد از پيش من بيرون برويد خداوند</w:t>
      </w:r>
      <w:r w:rsidRPr="003504E5">
        <w:rPr>
          <w:rStyle w:val="Char4"/>
          <w:rFonts w:hint="cs"/>
          <w:spacing w:val="-2"/>
          <w:rtl/>
          <w:lang w:bidi="ar-SA"/>
        </w:rPr>
        <w:t xml:space="preserve"> </w:t>
      </w:r>
      <w:r w:rsidRPr="003504E5">
        <w:rPr>
          <w:rStyle w:val="Char4"/>
          <w:spacing w:val="-2"/>
          <w:rtl/>
          <w:lang w:bidi="ar-SA"/>
        </w:rPr>
        <w:t>شما را به سزايتان برساند</w:t>
      </w:r>
      <w:r w:rsidRPr="003504E5">
        <w:rPr>
          <w:rStyle w:val="Char4"/>
          <w:rFonts w:hint="cs"/>
          <w:spacing w:val="-2"/>
          <w:rtl/>
          <w:lang w:bidi="ar-SA"/>
        </w:rPr>
        <w:t>»</w:t>
      </w:r>
      <w:r w:rsidRPr="003504E5">
        <w:rPr>
          <w:rStyle w:val="Char4"/>
          <w:spacing w:val="-2"/>
          <w:rtl/>
          <w:lang w:bidi="ar-SA"/>
        </w:rPr>
        <w:t>.</w:t>
      </w:r>
      <w:r w:rsidRPr="003504E5">
        <w:rPr>
          <w:rStyle w:val="Char4"/>
          <w:rFonts w:hint="cs"/>
          <w:spacing w:val="-2"/>
          <w:rtl/>
          <w:lang w:bidi="ar-SA"/>
        </w:rPr>
        <w:t xml:space="preserve"> </w:t>
      </w:r>
      <w:r w:rsidRPr="003504E5">
        <w:rPr>
          <w:rFonts w:cs="Traditional Arabic" w:hint="cs"/>
          <w:spacing w:val="-2"/>
          <w:rtl/>
        </w:rPr>
        <w:t>«</w:t>
      </w:r>
      <w:r w:rsidRPr="003504E5">
        <w:rPr>
          <w:rStyle w:val="Char2"/>
          <w:rFonts w:hint="cs"/>
          <w:spacing w:val="-2"/>
          <w:rtl/>
        </w:rPr>
        <w:t>اخرجوا عني فعل الله بكم</w:t>
      </w:r>
      <w:r w:rsidRPr="003504E5">
        <w:rPr>
          <w:rFonts w:cs="Traditional Arabic" w:hint="cs"/>
          <w:spacing w:val="-2"/>
          <w:rtl/>
        </w:rPr>
        <w:t>»</w:t>
      </w:r>
      <w:r w:rsidRPr="003504E5">
        <w:rPr>
          <w:rStyle w:val="Char4"/>
          <w:rFonts w:hint="cs"/>
          <w:spacing w:val="-2"/>
          <w:vertAlign w:val="superscript"/>
          <w:rtl/>
          <w:lang w:bidi="ar-SA"/>
        </w:rPr>
        <w:t>(</w:t>
      </w:r>
      <w:r w:rsidRPr="003504E5">
        <w:rPr>
          <w:rStyle w:val="Char4"/>
          <w:spacing w:val="-2"/>
          <w:vertAlign w:val="superscript"/>
          <w:rtl/>
          <w:lang w:bidi="ar-SA"/>
        </w:rPr>
        <w:footnoteReference w:id="35"/>
      </w:r>
      <w:r w:rsidRPr="003504E5">
        <w:rPr>
          <w:rStyle w:val="Char4"/>
          <w:rFonts w:hint="cs"/>
          <w:spacing w:val="-2"/>
          <w:vertAlign w:val="superscript"/>
          <w:rtl/>
          <w:lang w:bidi="ar-SA"/>
        </w:rPr>
        <w:t>)</w:t>
      </w:r>
      <w:r w:rsidRPr="003504E5">
        <w:rPr>
          <w:rStyle w:val="Char4"/>
          <w:rFonts w:hint="cs"/>
          <w:spacing w:val="-2"/>
          <w:rtl/>
          <w:lang w:bidi="ar-SA"/>
        </w:rPr>
        <w:t>.</w:t>
      </w:r>
    </w:p>
    <w:p w:rsidR="00C77CCB" w:rsidRPr="00C77CCB" w:rsidRDefault="00C77CCB" w:rsidP="00C77CCB">
      <w:pPr>
        <w:pStyle w:val="a2"/>
        <w:rPr>
          <w:rtl/>
        </w:rPr>
      </w:pPr>
      <w:bookmarkStart w:id="143" w:name="_Toc315785133"/>
      <w:bookmarkStart w:id="144" w:name="_Toc373143524"/>
      <w:bookmarkStart w:id="145" w:name="_Toc393461776"/>
      <w:r w:rsidRPr="00C77CCB">
        <w:rPr>
          <w:rFonts w:hint="cs"/>
          <w:rtl/>
        </w:rPr>
        <w:t>نام‌گزاری به نام‌هاي خلفاي راشدين</w:t>
      </w:r>
      <w:bookmarkEnd w:id="143"/>
      <w:bookmarkEnd w:id="144"/>
      <w:bookmarkEnd w:id="145"/>
    </w:p>
    <w:p w:rsidR="00C77CCB" w:rsidRPr="00C77CCB" w:rsidRDefault="00C77CCB" w:rsidP="003504E5">
      <w:pPr>
        <w:pStyle w:val="a8"/>
        <w:ind w:firstLine="0"/>
        <w:rPr>
          <w:rtl/>
        </w:rPr>
      </w:pPr>
      <w:r w:rsidRPr="00C77CCB">
        <w:rPr>
          <w:rtl/>
        </w:rPr>
        <w:t>علي</w:t>
      </w:r>
      <w:r w:rsidR="003504E5">
        <w:rPr>
          <w:rFonts w:hint="cs"/>
          <w:rtl/>
        </w:rPr>
        <w:t xml:space="preserve"> </w:t>
      </w:r>
      <w:r w:rsidRPr="00C77CCB">
        <w:rPr>
          <w:rFonts w:hint="cs"/>
          <w:rtl/>
        </w:rPr>
        <w:sym w:font="AGA Arabesque" w:char="F075"/>
      </w:r>
      <w:r w:rsidRPr="00C77CCB">
        <w:rPr>
          <w:rFonts w:hint="cs"/>
          <w:rtl/>
        </w:rPr>
        <w:t xml:space="preserve"> </w:t>
      </w:r>
      <w:r w:rsidRPr="00C77CCB">
        <w:rPr>
          <w:rtl/>
        </w:rPr>
        <w:t>از فرط محبتش با خلفاي ثلاثه ابوبكر و عمر و عثمان</w:t>
      </w:r>
      <w:r w:rsidR="003504E5">
        <w:rPr>
          <w:rFonts w:hint="cs"/>
          <w:rtl/>
        </w:rPr>
        <w:t xml:space="preserve"> </w:t>
      </w:r>
      <w:r w:rsidRPr="00C77CCB">
        <w:rPr>
          <w:rFonts w:hint="cs"/>
          <w:rtl/>
        </w:rPr>
        <w:sym w:font="AGA Arabesque" w:char="F079"/>
      </w:r>
      <w:r w:rsidR="003504E5">
        <w:rPr>
          <w:rtl/>
        </w:rPr>
        <w:t>، سه</w:t>
      </w:r>
      <w:r w:rsidR="003504E5">
        <w:rPr>
          <w:rFonts w:hint="cs"/>
          <w:rtl/>
        </w:rPr>
        <w:t>‌</w:t>
      </w:r>
      <w:r w:rsidRPr="00C77CCB">
        <w:rPr>
          <w:rtl/>
        </w:rPr>
        <w:t>تا از فرزندانش را با نام گرامي آنان نامگذاري</w:t>
      </w:r>
      <w:r w:rsidRPr="00C77CCB">
        <w:rPr>
          <w:rFonts w:hint="cs"/>
          <w:rtl/>
        </w:rPr>
        <w:t xml:space="preserve"> مي‌</w:t>
      </w:r>
      <w:r w:rsidRPr="00C77CCB">
        <w:rPr>
          <w:rtl/>
        </w:rPr>
        <w:t>كند.</w:t>
      </w:r>
    </w:p>
    <w:p w:rsidR="00C77CCB" w:rsidRPr="00C77CCB" w:rsidRDefault="00C77CCB" w:rsidP="00C77CCB">
      <w:pPr>
        <w:pStyle w:val="a8"/>
        <w:rPr>
          <w:rtl/>
        </w:rPr>
      </w:pPr>
      <w:r w:rsidRPr="00C77CCB">
        <w:rPr>
          <w:rtl/>
        </w:rPr>
        <w:t>ابوبكر بن علي ابن ابي طالب كه با برادر بزرگوارش امام حسين -</w:t>
      </w:r>
      <w:r w:rsidRPr="00C77CCB">
        <w:rPr>
          <w:rFonts w:hint="cs"/>
          <w:rtl/>
        </w:rPr>
        <w:t xml:space="preserve"> </w:t>
      </w:r>
      <w:r w:rsidRPr="00C77CCB">
        <w:rPr>
          <w:rtl/>
        </w:rPr>
        <w:t>عليه و علي آبائه الصلا</w:t>
      </w:r>
      <w:r w:rsidRPr="00C77CCB">
        <w:rPr>
          <w:rFonts w:ascii="mylotus" w:hAnsi="mylotus" w:cs="mylotus"/>
          <w:rtl/>
        </w:rPr>
        <w:t>ة</w:t>
      </w:r>
      <w:r w:rsidRPr="00C77CCB">
        <w:rPr>
          <w:rtl/>
        </w:rPr>
        <w:t xml:space="preserve"> والسلام</w:t>
      </w:r>
      <w:r w:rsidRPr="00C77CCB">
        <w:rPr>
          <w:rFonts w:hint="cs"/>
          <w:rtl/>
        </w:rPr>
        <w:t>-</w:t>
      </w:r>
      <w:r w:rsidRPr="00C77CCB">
        <w:rPr>
          <w:rtl/>
        </w:rPr>
        <w:t xml:space="preserve"> در صحنه كربلا به شهادت مي‌رسد.</w:t>
      </w:r>
    </w:p>
    <w:p w:rsidR="00C77CCB" w:rsidRPr="00C77CCB" w:rsidRDefault="00C77CCB" w:rsidP="00C77CCB">
      <w:pPr>
        <w:pStyle w:val="a8"/>
        <w:rPr>
          <w:rtl/>
        </w:rPr>
      </w:pPr>
      <w:r w:rsidRPr="00C77CCB">
        <w:rPr>
          <w:rtl/>
        </w:rPr>
        <w:t>عمر بن علي بن ابي طالب كه با برادر بزرگوارش امام حسين</w:t>
      </w:r>
      <w:r w:rsidR="003504E5">
        <w:rPr>
          <w:rFonts w:hint="cs"/>
          <w:rtl/>
        </w:rPr>
        <w:t xml:space="preserve"> </w:t>
      </w:r>
      <w:r w:rsidRPr="00C77CCB">
        <w:rPr>
          <w:rFonts w:hint="cs"/>
          <w:rtl/>
        </w:rPr>
        <w:sym w:font="AGA Arabesque" w:char="F075"/>
      </w:r>
      <w:r w:rsidRPr="00C77CCB">
        <w:rPr>
          <w:rFonts w:hint="cs"/>
          <w:rtl/>
        </w:rPr>
        <w:t xml:space="preserve"> </w:t>
      </w:r>
      <w:r w:rsidRPr="00C77CCB">
        <w:rPr>
          <w:rtl/>
        </w:rPr>
        <w:t>در حماسه كربلا شركت</w:t>
      </w:r>
      <w:r w:rsidRPr="00C77CCB">
        <w:rPr>
          <w:rFonts w:hint="cs"/>
          <w:rtl/>
        </w:rPr>
        <w:t xml:space="preserve"> مي‌</w:t>
      </w:r>
      <w:r w:rsidRPr="00C77CCB">
        <w:rPr>
          <w:rtl/>
        </w:rPr>
        <w:t>كند و پس از جهاد و مبارزه</w:t>
      </w:r>
      <w:r w:rsidRPr="00C77CCB">
        <w:rPr>
          <w:rFonts w:hint="cs"/>
          <w:rtl/>
        </w:rPr>
        <w:t>،</w:t>
      </w:r>
      <w:r w:rsidRPr="00C77CCB">
        <w:rPr>
          <w:rtl/>
        </w:rPr>
        <w:t xml:space="preserve"> زنده با امام زين العابدين به مدينه بر مي‌گردد. و نسلش ادامه پيدا مي</w:t>
      </w:r>
      <w:r w:rsidRPr="00C77CCB">
        <w:rPr>
          <w:rFonts w:hint="cs"/>
          <w:rtl/>
        </w:rPr>
        <w:t>‌</w:t>
      </w:r>
      <w:r w:rsidRPr="00C77CCB">
        <w:rPr>
          <w:rtl/>
        </w:rPr>
        <w:t>كند</w:t>
      </w:r>
      <w:r w:rsidRPr="003504E5">
        <w:rPr>
          <w:vertAlign w:val="superscript"/>
          <w:rtl/>
        </w:rPr>
        <w:footnoteReference w:id="36"/>
      </w:r>
      <w:r w:rsidRPr="00C77CCB">
        <w:rPr>
          <w:rFonts w:hint="cs"/>
          <w:rtl/>
        </w:rPr>
        <w:t>.</w:t>
      </w:r>
    </w:p>
    <w:p w:rsidR="00C77CCB" w:rsidRPr="00C77CCB" w:rsidRDefault="00C77CCB" w:rsidP="00C77CCB">
      <w:pPr>
        <w:pStyle w:val="a8"/>
        <w:rPr>
          <w:rtl/>
        </w:rPr>
      </w:pPr>
      <w:r w:rsidRPr="00C77CCB">
        <w:rPr>
          <w:rtl/>
        </w:rPr>
        <w:t xml:space="preserve"> عثمان بن علي ابن ابي طالب كه با برادر بزرگوارش امام حسين</w:t>
      </w:r>
      <w:r w:rsidR="003504E5">
        <w:rPr>
          <w:rFonts w:hint="cs"/>
          <w:rtl/>
        </w:rPr>
        <w:t xml:space="preserve"> </w:t>
      </w:r>
      <w:r w:rsidRPr="00C77CCB">
        <w:rPr>
          <w:rFonts w:hint="cs"/>
          <w:rtl/>
        </w:rPr>
        <w:sym w:font="AGA Arabesque" w:char="F075"/>
      </w:r>
      <w:r w:rsidRPr="00C77CCB">
        <w:rPr>
          <w:rtl/>
        </w:rPr>
        <w:t xml:space="preserve"> در كربلا به شهادت مي‌رسد.</w:t>
      </w:r>
    </w:p>
    <w:p w:rsidR="00C77CCB" w:rsidRPr="00C77CCB" w:rsidRDefault="00C77CCB" w:rsidP="00C77CCB">
      <w:pPr>
        <w:pStyle w:val="a8"/>
        <w:rPr>
          <w:rtl/>
        </w:rPr>
      </w:pPr>
      <w:r w:rsidRPr="00C77CCB">
        <w:rPr>
          <w:rtl/>
        </w:rPr>
        <w:t>امام حسن مجتبي</w:t>
      </w:r>
      <w:r w:rsidRPr="00C77CCB">
        <w:rPr>
          <w:rFonts w:hint="cs"/>
          <w:rtl/>
        </w:rPr>
        <w:sym w:font="AGA Arabesque" w:char="F075"/>
      </w:r>
      <w:r w:rsidRPr="00C77CCB">
        <w:rPr>
          <w:rtl/>
        </w:rPr>
        <w:t xml:space="preserve"> نيز سه تا از فررندانش را ابوبكر و عمر و طلحه نام مي‌گذارد كه با عمويشان در</w:t>
      </w:r>
      <w:r w:rsidRPr="00C77CCB">
        <w:rPr>
          <w:rFonts w:hint="cs"/>
          <w:rtl/>
        </w:rPr>
        <w:t xml:space="preserve"> </w:t>
      </w:r>
      <w:r w:rsidRPr="00C77CCB">
        <w:rPr>
          <w:rtl/>
        </w:rPr>
        <w:t>كربلا به شهادت مي‌رسند.</w:t>
      </w:r>
    </w:p>
    <w:p w:rsidR="00C77CCB" w:rsidRPr="00C77CCB" w:rsidRDefault="00C77CCB" w:rsidP="00C77CCB">
      <w:pPr>
        <w:pStyle w:val="a8"/>
        <w:rPr>
          <w:rtl/>
        </w:rPr>
      </w:pPr>
      <w:r w:rsidRPr="00C77CCB">
        <w:rPr>
          <w:rtl/>
        </w:rPr>
        <w:t>امام حسين</w:t>
      </w:r>
      <w:r w:rsidR="003504E5">
        <w:rPr>
          <w:rFonts w:hint="cs"/>
          <w:rtl/>
        </w:rPr>
        <w:t xml:space="preserve"> </w:t>
      </w:r>
      <w:r w:rsidRPr="00C77CCB">
        <w:rPr>
          <w:rFonts w:hint="cs"/>
          <w:rtl/>
        </w:rPr>
        <w:sym w:font="AGA Arabesque" w:char="F075"/>
      </w:r>
      <w:r w:rsidRPr="00C77CCB">
        <w:rPr>
          <w:rtl/>
        </w:rPr>
        <w:t xml:space="preserve"> نيز فرزندش را عمر نام مي‌گذارد.</w:t>
      </w:r>
    </w:p>
    <w:p w:rsidR="00C77CCB" w:rsidRPr="00C77CCB" w:rsidRDefault="00C77CCB" w:rsidP="00C77CCB">
      <w:pPr>
        <w:pStyle w:val="a8"/>
        <w:rPr>
          <w:rtl/>
        </w:rPr>
      </w:pPr>
      <w:r w:rsidRPr="00C77CCB">
        <w:rPr>
          <w:rtl/>
        </w:rPr>
        <w:t>امام زين العابدين</w:t>
      </w:r>
      <w:r w:rsidR="003504E5">
        <w:rPr>
          <w:rFonts w:hint="cs"/>
          <w:rtl/>
        </w:rPr>
        <w:t xml:space="preserve"> </w:t>
      </w:r>
      <w:r w:rsidRPr="00C77CCB">
        <w:rPr>
          <w:rFonts w:hint="cs"/>
          <w:rtl/>
        </w:rPr>
        <w:sym w:font="AGA Arabesque" w:char="F075"/>
      </w:r>
      <w:r w:rsidRPr="00C77CCB">
        <w:rPr>
          <w:rtl/>
        </w:rPr>
        <w:t xml:space="preserve"> يك دخترش را عايشه و</w:t>
      </w:r>
      <w:r w:rsidRPr="00C77CCB">
        <w:rPr>
          <w:rFonts w:hint="cs"/>
          <w:rtl/>
        </w:rPr>
        <w:t xml:space="preserve"> </w:t>
      </w:r>
      <w:r w:rsidRPr="00C77CCB">
        <w:rPr>
          <w:rtl/>
        </w:rPr>
        <w:t>يك پسرش را عمر نام مي‌گذارد،</w:t>
      </w:r>
      <w:r w:rsidRPr="00C77CCB">
        <w:rPr>
          <w:rFonts w:hint="cs"/>
          <w:rtl/>
        </w:rPr>
        <w:t xml:space="preserve"> </w:t>
      </w:r>
      <w:r w:rsidRPr="00C77CCB">
        <w:rPr>
          <w:rtl/>
        </w:rPr>
        <w:t>كه نسل عمر ابن زين العابدين ادامه پيدا</w:t>
      </w:r>
      <w:r w:rsidRPr="00C77CCB">
        <w:rPr>
          <w:rFonts w:hint="cs"/>
          <w:rtl/>
        </w:rPr>
        <w:t xml:space="preserve"> مي‌</w:t>
      </w:r>
      <w:r w:rsidRPr="00C77CCB">
        <w:rPr>
          <w:rtl/>
        </w:rPr>
        <w:t>كند</w:t>
      </w:r>
      <w:r w:rsidRPr="003504E5">
        <w:rPr>
          <w:vertAlign w:val="superscript"/>
          <w:rtl/>
        </w:rPr>
        <w:footnoteReference w:id="37"/>
      </w:r>
      <w:r w:rsidRPr="00C77CCB">
        <w:rPr>
          <w:rFonts w:hint="cs"/>
          <w:rtl/>
        </w:rPr>
        <w:t>.</w:t>
      </w:r>
    </w:p>
    <w:p w:rsidR="00C77CCB" w:rsidRDefault="00C77CCB" w:rsidP="00C77CCB">
      <w:pPr>
        <w:pStyle w:val="a8"/>
        <w:rPr>
          <w:rtl/>
        </w:rPr>
      </w:pPr>
      <w:r w:rsidRPr="00C77CCB">
        <w:rPr>
          <w:rtl/>
        </w:rPr>
        <w:t xml:space="preserve">همچنين بقيه اهل بيت از نسل عباس ابن عبدالمطلب و نسل جعفر ابن ابي طالب و مسلم ابن عقيل و ديگران، كه در اينجا ما در صدد درج تمام اين اسمها </w:t>
      </w:r>
      <w:r w:rsidR="003504E5">
        <w:rPr>
          <w:rtl/>
        </w:rPr>
        <w:t>نيستيم بلكه مقصود فقط ذكر نمونه</w:t>
      </w:r>
      <w:r w:rsidR="003504E5">
        <w:rPr>
          <w:rFonts w:hint="cs"/>
          <w:rtl/>
        </w:rPr>
        <w:t>‌</w:t>
      </w:r>
      <w:r w:rsidRPr="00C77CCB">
        <w:rPr>
          <w:rtl/>
        </w:rPr>
        <w:t xml:space="preserve">هايي است كه مطلب مورد نظر را روشن كند. </w:t>
      </w:r>
    </w:p>
    <w:p w:rsidR="003504E5" w:rsidRDefault="003504E5" w:rsidP="00C77CCB">
      <w:pPr>
        <w:pStyle w:val="a8"/>
        <w:rPr>
          <w:rtl/>
        </w:rPr>
      </w:pPr>
    </w:p>
    <w:p w:rsidR="00C77CCB" w:rsidRPr="00C77CCB" w:rsidRDefault="00C77CCB" w:rsidP="00C77CCB">
      <w:pPr>
        <w:pStyle w:val="a2"/>
        <w:rPr>
          <w:rtl/>
        </w:rPr>
      </w:pPr>
      <w:bookmarkStart w:id="146" w:name="_Toc315785134"/>
      <w:bookmarkStart w:id="147" w:name="_Toc373143525"/>
      <w:bookmarkStart w:id="148" w:name="_Toc393461777"/>
      <w:r w:rsidRPr="00C77CCB">
        <w:rPr>
          <w:rtl/>
        </w:rPr>
        <w:t>مناقشه</w:t>
      </w:r>
      <w:bookmarkEnd w:id="146"/>
      <w:bookmarkEnd w:id="147"/>
      <w:bookmarkEnd w:id="148"/>
      <w:r w:rsidRPr="00C77CCB">
        <w:rPr>
          <w:rtl/>
        </w:rPr>
        <w:t xml:space="preserve"> </w:t>
      </w:r>
    </w:p>
    <w:p w:rsidR="00C77CCB" w:rsidRPr="00C77CCB" w:rsidRDefault="00C77CCB" w:rsidP="00480B8D">
      <w:pPr>
        <w:pStyle w:val="a8"/>
        <w:spacing w:line="230" w:lineRule="auto"/>
        <w:ind w:firstLine="0"/>
        <w:rPr>
          <w:rtl/>
        </w:rPr>
      </w:pPr>
      <w:r w:rsidRPr="00C77CCB">
        <w:rPr>
          <w:rtl/>
        </w:rPr>
        <w:t>بعضي شيعيان منكر</w:t>
      </w:r>
      <w:r w:rsidRPr="00C77CCB">
        <w:rPr>
          <w:rFonts w:hint="cs"/>
          <w:rtl/>
        </w:rPr>
        <w:t xml:space="preserve"> </w:t>
      </w:r>
      <w:r w:rsidRPr="00C77CCB">
        <w:rPr>
          <w:rtl/>
        </w:rPr>
        <w:t>اين حقيقت هستند كه علي و</w:t>
      </w:r>
      <w:r w:rsidRPr="00C77CCB">
        <w:rPr>
          <w:rFonts w:hint="cs"/>
          <w:rtl/>
        </w:rPr>
        <w:t xml:space="preserve"> </w:t>
      </w:r>
      <w:r w:rsidRPr="00C77CCB">
        <w:rPr>
          <w:rtl/>
        </w:rPr>
        <w:t>فرزندانش</w:t>
      </w:r>
      <w:r w:rsidRPr="00C77CCB">
        <w:rPr>
          <w:rFonts w:hint="cs"/>
          <w:rtl/>
        </w:rPr>
        <w:t xml:space="preserve"> </w:t>
      </w:r>
      <w:r w:rsidRPr="00C77CCB">
        <w:rPr>
          <w:rFonts w:cs="CTraditional Arabic" w:hint="cs"/>
          <w:rtl/>
        </w:rPr>
        <w:t>†</w:t>
      </w:r>
      <w:r w:rsidRPr="00C77CCB">
        <w:rPr>
          <w:rtl/>
        </w:rPr>
        <w:t xml:space="preserve"> فرزندان خودشان را به اين نا</w:t>
      </w:r>
      <w:r w:rsidRPr="00C77CCB">
        <w:rPr>
          <w:rFonts w:hint="cs"/>
          <w:rtl/>
        </w:rPr>
        <w:t>م</w:t>
      </w:r>
      <w:r w:rsidR="003504E5">
        <w:rPr>
          <w:rFonts w:hint="eastAsia"/>
          <w:rtl/>
        </w:rPr>
        <w:t>‌</w:t>
      </w:r>
      <w:r w:rsidRPr="00C77CCB">
        <w:rPr>
          <w:rFonts w:hint="cs"/>
          <w:rtl/>
        </w:rPr>
        <w:t xml:space="preserve">ها </w:t>
      </w:r>
      <w:r w:rsidRPr="00C77CCB">
        <w:rPr>
          <w:rtl/>
        </w:rPr>
        <w:t>نامگذاري كرده‌اند.</w:t>
      </w:r>
      <w:r w:rsidRPr="00C77CCB">
        <w:rPr>
          <w:rFonts w:hint="cs"/>
          <w:rtl/>
        </w:rPr>
        <w:t xml:space="preserve"> </w:t>
      </w:r>
      <w:r w:rsidRPr="00C77CCB">
        <w:rPr>
          <w:rtl/>
        </w:rPr>
        <w:t>‌البته اين‌ها فقط كساني هس</w:t>
      </w:r>
      <w:r w:rsidRPr="00C77CCB">
        <w:rPr>
          <w:rFonts w:hint="cs"/>
          <w:rtl/>
        </w:rPr>
        <w:t>تند</w:t>
      </w:r>
      <w:r w:rsidRPr="00C77CCB">
        <w:rPr>
          <w:rtl/>
        </w:rPr>
        <w:t xml:space="preserve"> كه يا اطلاع ندارند چون مطالعه نمي</w:t>
      </w:r>
      <w:r w:rsidRPr="00C77CCB">
        <w:rPr>
          <w:rFonts w:hint="cs"/>
          <w:rtl/>
        </w:rPr>
        <w:t>‌</w:t>
      </w:r>
      <w:r w:rsidRPr="00C77CCB">
        <w:rPr>
          <w:rtl/>
        </w:rPr>
        <w:t>كنند و با كت</w:t>
      </w:r>
      <w:r w:rsidRPr="00C77CCB">
        <w:rPr>
          <w:rFonts w:hint="cs"/>
          <w:rtl/>
        </w:rPr>
        <w:t>اب</w:t>
      </w:r>
      <w:r w:rsidR="003504E5">
        <w:rPr>
          <w:rFonts w:hint="eastAsia"/>
          <w:rtl/>
        </w:rPr>
        <w:t>‌</w:t>
      </w:r>
      <w:r w:rsidRPr="00C77CCB">
        <w:rPr>
          <w:rFonts w:hint="cs"/>
          <w:rtl/>
        </w:rPr>
        <w:t xml:space="preserve">ها </w:t>
      </w:r>
      <w:r w:rsidRPr="00C77CCB">
        <w:rPr>
          <w:rtl/>
        </w:rPr>
        <w:t>سروكاري ندارند، و يا اينكه تجاهل عارفانه مي‌كنند و قصدا</w:t>
      </w:r>
      <w:r w:rsidRPr="00C77CCB">
        <w:rPr>
          <w:rFonts w:hint="cs"/>
          <w:rtl/>
        </w:rPr>
        <w:t>ً</w:t>
      </w:r>
      <w:r w:rsidRPr="00C77CCB">
        <w:rPr>
          <w:rtl/>
        </w:rPr>
        <w:t xml:space="preserve"> از روي ضد و عناد اين حقايق روشن را انكار مي</w:t>
      </w:r>
      <w:r w:rsidRPr="00C77CCB">
        <w:rPr>
          <w:rFonts w:hint="cs"/>
          <w:rtl/>
        </w:rPr>
        <w:t>‌</w:t>
      </w:r>
      <w:r w:rsidRPr="00C77CCB">
        <w:rPr>
          <w:rtl/>
        </w:rPr>
        <w:t>كنند.</w:t>
      </w:r>
    </w:p>
    <w:p w:rsidR="00C77CCB" w:rsidRPr="00C77CCB" w:rsidRDefault="00C77CCB" w:rsidP="00480B8D">
      <w:pPr>
        <w:pStyle w:val="a8"/>
        <w:spacing w:line="230" w:lineRule="auto"/>
        <w:rPr>
          <w:rtl/>
        </w:rPr>
      </w:pPr>
      <w:r w:rsidRPr="00C77CCB">
        <w:rPr>
          <w:rtl/>
        </w:rPr>
        <w:t>خوشبختانه بسياري از ائمه و علما</w:t>
      </w:r>
      <w:r w:rsidRPr="00C77CCB">
        <w:rPr>
          <w:rFonts w:hint="cs"/>
          <w:rtl/>
        </w:rPr>
        <w:t>ي</w:t>
      </w:r>
      <w:r w:rsidRPr="00C77CCB">
        <w:rPr>
          <w:rtl/>
        </w:rPr>
        <w:t xml:space="preserve"> بزرگ تشيع اينگونه جهالت مقصود يا غير مقصود را رد كرده‌اند،</w:t>
      </w:r>
      <w:r w:rsidRPr="00C77CCB">
        <w:rPr>
          <w:rFonts w:hint="cs"/>
          <w:rtl/>
        </w:rPr>
        <w:t xml:space="preserve"> </w:t>
      </w:r>
      <w:r w:rsidRPr="00C77CCB">
        <w:rPr>
          <w:rtl/>
        </w:rPr>
        <w:t>زيرا دلائل وجود اين نام</w:t>
      </w:r>
      <w:r w:rsidRPr="00C77CCB">
        <w:rPr>
          <w:rFonts w:hint="cs"/>
          <w:rtl/>
        </w:rPr>
        <w:t>‌</w:t>
      </w:r>
      <w:r w:rsidRPr="00C77CCB">
        <w:rPr>
          <w:rtl/>
        </w:rPr>
        <w:t>هاي مبارك قطعي و يقيني است،</w:t>
      </w:r>
      <w:r w:rsidRPr="00C77CCB">
        <w:rPr>
          <w:rFonts w:hint="cs"/>
          <w:rtl/>
        </w:rPr>
        <w:t xml:space="preserve"> </w:t>
      </w:r>
      <w:r w:rsidRPr="00C77CCB">
        <w:rPr>
          <w:rtl/>
        </w:rPr>
        <w:t>چون نسل</w:t>
      </w:r>
      <w:r w:rsidRPr="00C77CCB">
        <w:rPr>
          <w:rFonts w:hint="cs"/>
          <w:rtl/>
        </w:rPr>
        <w:t>‌</w:t>
      </w:r>
      <w:r w:rsidRPr="00C77CCB">
        <w:rPr>
          <w:rtl/>
        </w:rPr>
        <w:t xml:space="preserve">هاي آنان ادامه دارد و بلكه خود كتب تشيع كه جريان حادثه كربلا را نقل مي‌كنند گواهي مي‌دهند كه ابوبكر ابن علي ابن ابي طالب و ابوبكر ابن حسن ابن علي </w:t>
      </w:r>
      <w:r w:rsidRPr="00C77CCB">
        <w:rPr>
          <w:rFonts w:hint="cs"/>
          <w:rtl/>
        </w:rPr>
        <w:t xml:space="preserve">و عمر ابن علي و </w:t>
      </w:r>
      <w:r w:rsidRPr="00C77CCB">
        <w:rPr>
          <w:rtl/>
        </w:rPr>
        <w:t>عثمان ابن علي</w:t>
      </w:r>
      <w:r w:rsidRPr="00C77CCB">
        <w:rPr>
          <w:rFonts w:hint="cs"/>
          <w:rtl/>
        </w:rPr>
        <w:t xml:space="preserve"> </w:t>
      </w:r>
      <w:r w:rsidRPr="00C77CCB">
        <w:rPr>
          <w:rFonts w:cs="CTraditional Arabic" w:hint="cs"/>
          <w:rtl/>
        </w:rPr>
        <w:t>†</w:t>
      </w:r>
      <w:r w:rsidRPr="00C77CCB">
        <w:rPr>
          <w:rtl/>
        </w:rPr>
        <w:t xml:space="preserve"> دركنار امام حسين به شهادت رسيدند.</w:t>
      </w:r>
    </w:p>
    <w:p w:rsidR="00C77CCB" w:rsidRPr="00C77CCB" w:rsidRDefault="00C77CCB" w:rsidP="00480B8D">
      <w:pPr>
        <w:pStyle w:val="a8"/>
        <w:spacing w:line="230" w:lineRule="auto"/>
        <w:rPr>
          <w:rtl/>
        </w:rPr>
      </w:pPr>
      <w:r w:rsidRPr="00C77CCB">
        <w:rPr>
          <w:rtl/>
        </w:rPr>
        <w:t>آري اين‌ها شهدا</w:t>
      </w:r>
      <w:r w:rsidRPr="00C77CCB">
        <w:rPr>
          <w:rFonts w:hint="cs"/>
          <w:rtl/>
        </w:rPr>
        <w:t>ي</w:t>
      </w:r>
      <w:r w:rsidRPr="00C77CCB">
        <w:rPr>
          <w:rtl/>
        </w:rPr>
        <w:t xml:space="preserve"> صحنه كربلا هستند،</w:t>
      </w:r>
      <w:r w:rsidRPr="00C77CCB">
        <w:rPr>
          <w:rFonts w:hint="cs"/>
          <w:rtl/>
        </w:rPr>
        <w:t xml:space="preserve"> </w:t>
      </w:r>
      <w:r w:rsidRPr="00C77CCB">
        <w:rPr>
          <w:rtl/>
        </w:rPr>
        <w:t>اين امر را خود برادران شيعه در</w:t>
      </w:r>
      <w:r w:rsidRPr="00C77CCB">
        <w:rPr>
          <w:rFonts w:hint="cs"/>
          <w:rtl/>
        </w:rPr>
        <w:t xml:space="preserve"> </w:t>
      </w:r>
      <w:r w:rsidRPr="00C77CCB">
        <w:rPr>
          <w:rtl/>
        </w:rPr>
        <w:t>كتاب</w:t>
      </w:r>
      <w:r w:rsidRPr="00C77CCB">
        <w:rPr>
          <w:rFonts w:hint="cs"/>
          <w:rtl/>
        </w:rPr>
        <w:t>‌</w:t>
      </w:r>
      <w:r w:rsidRPr="00C77CCB">
        <w:rPr>
          <w:rtl/>
        </w:rPr>
        <w:t>هايشان آورده</w:t>
      </w:r>
      <w:r w:rsidRPr="00C77CCB">
        <w:rPr>
          <w:rFonts w:hint="cs"/>
          <w:rtl/>
        </w:rPr>
        <w:t>‌</w:t>
      </w:r>
      <w:r w:rsidRPr="00C77CCB">
        <w:rPr>
          <w:rtl/>
        </w:rPr>
        <w:t>اند</w:t>
      </w:r>
      <w:r w:rsidRPr="00C77CCB">
        <w:rPr>
          <w:rFonts w:hint="cs"/>
          <w:rtl/>
        </w:rPr>
        <w:t>.</w:t>
      </w:r>
    </w:p>
    <w:p w:rsidR="00C77CCB" w:rsidRPr="00C77CCB" w:rsidRDefault="00C77CCB" w:rsidP="00480B8D">
      <w:pPr>
        <w:pStyle w:val="a8"/>
        <w:spacing w:line="230" w:lineRule="auto"/>
        <w:rPr>
          <w:rtl/>
        </w:rPr>
      </w:pPr>
      <w:r w:rsidRPr="00C77CCB">
        <w:rPr>
          <w:rtl/>
        </w:rPr>
        <w:t xml:space="preserve">خواهر امام حسن مجتبي و امام حسين سيد الشهداء، دختر فاطمه </w:t>
      </w:r>
      <w:r w:rsidRPr="003504E5">
        <w:rPr>
          <w:spacing w:val="-4"/>
          <w:rtl/>
        </w:rPr>
        <w:t>زهراء</w:t>
      </w:r>
      <w:r w:rsidRPr="003504E5">
        <w:rPr>
          <w:rFonts w:hint="cs"/>
          <w:spacing w:val="-4"/>
          <w:rtl/>
        </w:rPr>
        <w:t xml:space="preserve"> </w:t>
      </w:r>
      <w:r w:rsidRPr="003504E5">
        <w:rPr>
          <w:spacing w:val="-4"/>
          <w:rtl/>
        </w:rPr>
        <w:t>«ام كلثوم»</w:t>
      </w:r>
      <w:r w:rsidRPr="003504E5">
        <w:rPr>
          <w:rFonts w:hint="cs"/>
          <w:spacing w:val="-4"/>
          <w:rtl/>
        </w:rPr>
        <w:t xml:space="preserve"> </w:t>
      </w:r>
      <w:r w:rsidRPr="003504E5">
        <w:rPr>
          <w:spacing w:val="-4"/>
          <w:rtl/>
        </w:rPr>
        <w:t>(ع</w:t>
      </w:r>
      <w:r w:rsidRPr="003504E5">
        <w:rPr>
          <w:rFonts w:hint="cs"/>
          <w:spacing w:val="-4"/>
          <w:rtl/>
        </w:rPr>
        <w:t>ليها السلام</w:t>
      </w:r>
      <w:r w:rsidRPr="003504E5">
        <w:rPr>
          <w:spacing w:val="-4"/>
          <w:rtl/>
        </w:rPr>
        <w:t>) را پدرش امير مؤمنان علي ابن ابي طالب</w:t>
      </w:r>
      <w:r w:rsidR="003504E5" w:rsidRPr="003504E5">
        <w:rPr>
          <w:rFonts w:hint="cs"/>
          <w:spacing w:val="-4"/>
          <w:rtl/>
        </w:rPr>
        <w:t xml:space="preserve"> </w:t>
      </w:r>
      <w:r w:rsidRPr="003504E5">
        <w:rPr>
          <w:rFonts w:hint="cs"/>
          <w:spacing w:val="-4"/>
          <w:rtl/>
        </w:rPr>
        <w:sym w:font="AGA Arabesque" w:char="F074"/>
      </w:r>
      <w:r w:rsidRPr="00C77CCB">
        <w:rPr>
          <w:rtl/>
        </w:rPr>
        <w:t xml:space="preserve"> به ازدواج فاروق اعظم ع</w:t>
      </w:r>
      <w:r w:rsidRPr="00C77CCB">
        <w:rPr>
          <w:rFonts w:hint="cs"/>
          <w:rtl/>
        </w:rPr>
        <w:t>ُ</w:t>
      </w:r>
      <w:r w:rsidRPr="00C77CCB">
        <w:rPr>
          <w:rtl/>
        </w:rPr>
        <w:t>مر</w:t>
      </w:r>
      <w:r w:rsidRPr="00C77CCB">
        <w:rPr>
          <w:rFonts w:hint="cs"/>
          <w:rtl/>
        </w:rPr>
        <w:t xml:space="preserve"> </w:t>
      </w:r>
      <w:r w:rsidRPr="00C77CCB">
        <w:rPr>
          <w:rtl/>
        </w:rPr>
        <w:t>ابن خطاب</w:t>
      </w:r>
      <w:r w:rsidR="003504E5">
        <w:rPr>
          <w:rFonts w:hint="cs"/>
          <w:rtl/>
        </w:rPr>
        <w:t xml:space="preserve"> </w:t>
      </w:r>
      <w:r w:rsidRPr="00C77CCB">
        <w:rPr>
          <w:rFonts w:hint="cs"/>
          <w:rtl/>
        </w:rPr>
        <w:sym w:font="AGA Arabesque" w:char="F074"/>
      </w:r>
      <w:r w:rsidRPr="00C77CCB">
        <w:rPr>
          <w:rtl/>
        </w:rPr>
        <w:t xml:space="preserve"> در مي‌آورد</w:t>
      </w:r>
      <w:r w:rsidRPr="003504E5">
        <w:rPr>
          <w:vertAlign w:val="superscript"/>
          <w:rtl/>
        </w:rPr>
        <w:footnoteReference w:id="38"/>
      </w:r>
      <w:r w:rsidRPr="00C77CCB">
        <w:rPr>
          <w:rFonts w:hint="cs"/>
          <w:rtl/>
        </w:rPr>
        <w:t>.</w:t>
      </w:r>
    </w:p>
    <w:p w:rsidR="00C77CCB" w:rsidRPr="00C77CCB" w:rsidRDefault="00C77CCB" w:rsidP="00480B8D">
      <w:pPr>
        <w:pStyle w:val="a4"/>
        <w:spacing w:line="230" w:lineRule="auto"/>
        <w:jc w:val="right"/>
        <w:rPr>
          <w:rtl/>
        </w:rPr>
      </w:pPr>
      <w:r w:rsidRPr="00C77CCB">
        <w:rPr>
          <w:rtl/>
        </w:rPr>
        <w:t>وا ذلك على الله بعزيز.</w:t>
      </w:r>
    </w:p>
    <w:p w:rsidR="00C77CCB" w:rsidRPr="00C77CCB" w:rsidRDefault="00C77CCB" w:rsidP="00480B8D">
      <w:pPr>
        <w:pStyle w:val="a9"/>
        <w:spacing w:line="230" w:lineRule="auto"/>
        <w:jc w:val="right"/>
        <w:rPr>
          <w:rtl/>
        </w:rPr>
      </w:pPr>
      <w:r w:rsidRPr="00C77CCB">
        <w:rPr>
          <w:rFonts w:hint="cs"/>
          <w:rtl/>
        </w:rPr>
        <w:t>عبدالله حيدري</w:t>
      </w:r>
    </w:p>
    <w:p w:rsidR="00C77CCB" w:rsidRPr="00C77CCB" w:rsidRDefault="00C77CCB" w:rsidP="00480B8D">
      <w:pPr>
        <w:pStyle w:val="a9"/>
        <w:spacing w:line="230" w:lineRule="auto"/>
        <w:jc w:val="right"/>
        <w:rPr>
          <w:rFonts w:cs="Traditional Arabic"/>
          <w:b w:val="0"/>
          <w:bCs w:val="0"/>
          <w:rtl/>
        </w:rPr>
      </w:pPr>
      <w:r w:rsidRPr="00C77CCB">
        <w:rPr>
          <w:rFonts w:hint="cs"/>
          <w:rtl/>
        </w:rPr>
        <w:t>پاييز 1383 شمسي</w:t>
      </w:r>
    </w:p>
    <w:sectPr w:rsidR="00C77CCB" w:rsidRPr="00C77CCB"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B1E" w:rsidRDefault="00C17B1E">
      <w:r>
        <w:separator/>
      </w:r>
    </w:p>
  </w:endnote>
  <w:endnote w:type="continuationSeparator" w:id="0">
    <w:p w:rsidR="00C17B1E" w:rsidRDefault="00C1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B1E" w:rsidRDefault="00C17B1E">
      <w:r>
        <w:separator/>
      </w:r>
    </w:p>
  </w:footnote>
  <w:footnote w:type="continuationSeparator" w:id="0">
    <w:p w:rsidR="00C17B1E" w:rsidRDefault="00C17B1E">
      <w:r>
        <w:continuationSeparator/>
      </w:r>
    </w:p>
  </w:footnote>
  <w:footnote w:id="1">
    <w:p w:rsidR="00C77CCB" w:rsidRPr="00340396" w:rsidRDefault="00C77CCB" w:rsidP="003504E5">
      <w:pPr>
        <w:pStyle w:val="FootnoteText"/>
        <w:bidi/>
        <w:ind w:left="272" w:hanging="272"/>
        <w:jc w:val="lowKashida"/>
        <w:rPr>
          <w:sz w:val="22"/>
          <w:szCs w:val="22"/>
          <w:rtl/>
        </w:rPr>
      </w:pPr>
      <w:r w:rsidRPr="003504E5">
        <w:rPr>
          <w:rStyle w:val="Char9"/>
        </w:rPr>
        <w:footnoteRef/>
      </w:r>
      <w:r w:rsidRPr="003504E5">
        <w:rPr>
          <w:rStyle w:val="Char9"/>
          <w:rFonts w:hint="cs"/>
          <w:rtl/>
        </w:rPr>
        <w:t>- ديوان</w:t>
      </w:r>
      <w:r w:rsidRPr="00C77CCB">
        <w:rPr>
          <w:rStyle w:val="Char9"/>
          <w:rFonts w:hint="cs"/>
          <w:rtl/>
        </w:rPr>
        <w:t xml:space="preserve"> امام شافعي</w:t>
      </w:r>
      <w:r w:rsidR="003504E5">
        <w:rPr>
          <w:rStyle w:val="Char9"/>
          <w:rFonts w:hint="cs"/>
          <w:rtl/>
        </w:rPr>
        <w:t xml:space="preserve"> </w:t>
      </w:r>
      <w:r w:rsidRPr="00340396">
        <w:rPr>
          <w:rFonts w:cs="CTraditional Arabic" w:hint="cs"/>
          <w:sz w:val="22"/>
          <w:szCs w:val="22"/>
          <w:rtl/>
        </w:rPr>
        <w:t>/</w:t>
      </w:r>
      <w:r w:rsidRPr="00340396">
        <w:rPr>
          <w:rFonts w:hint="cs"/>
          <w:sz w:val="22"/>
          <w:szCs w:val="22"/>
          <w:rtl/>
        </w:rPr>
        <w:t xml:space="preserve"> </w:t>
      </w:r>
      <w:r w:rsidRPr="00C77CCB">
        <w:rPr>
          <w:rStyle w:val="Char9"/>
          <w:rFonts w:hint="cs"/>
          <w:rtl/>
        </w:rPr>
        <w:t>(ص106)</w:t>
      </w:r>
      <w:r w:rsidR="003504E5">
        <w:rPr>
          <w:rFonts w:hint="cs"/>
          <w:sz w:val="22"/>
          <w:szCs w:val="22"/>
          <w:rtl/>
        </w:rPr>
        <w:t>.</w:t>
      </w:r>
    </w:p>
  </w:footnote>
  <w:footnote w:id="2">
    <w:p w:rsidR="00C77CCB" w:rsidRPr="00C77CCB" w:rsidRDefault="00C77CCB" w:rsidP="003504E5">
      <w:pPr>
        <w:pStyle w:val="ad"/>
        <w:spacing w:line="233" w:lineRule="auto"/>
        <w:rPr>
          <w:rtl/>
        </w:rPr>
      </w:pPr>
      <w:r w:rsidRPr="00C77CCB">
        <w:rPr>
          <w:szCs w:val="22"/>
        </w:rPr>
        <w:footnoteRef/>
      </w:r>
      <w:r w:rsidRPr="00C77CCB">
        <w:rPr>
          <w:rFonts w:hint="cs"/>
          <w:rtl/>
        </w:rPr>
        <w:t xml:space="preserve">- اين كتاب را استاد عبد الله حیدری ترجمه نمودند و در سایت کتابخانه عقیده موجود است. قرار بود که این کتابی که در دست دارید (افراطی‌گری منزوی می‌شود) بحیث مقدمه‌ی آن کتاب نشر شود اما بنابر دلایل خاصی نشر نگردید و بعد از اجازه‌ی استاد عبدالله حیدری آن مقدمه بحیث کتاب مستقل آماده گردید تا در سایت کتابخانه عقیده نشر گردد. بنابراین، هر آنچه در این کتاب از روش مؤلف و مترجم می‌خوانید مراد آن کتاب </w:t>
      </w:r>
      <w:r w:rsidRPr="00C77CCB">
        <w:rPr>
          <w:rtl/>
        </w:rPr>
        <w:t>فضائل اهل ب</w:t>
      </w:r>
      <w:r w:rsidRPr="00C77CCB">
        <w:rPr>
          <w:rFonts w:hint="cs"/>
          <w:rtl/>
        </w:rPr>
        <w:t>یت</w:t>
      </w:r>
      <w:r w:rsidRPr="00C77CCB">
        <w:rPr>
          <w:rtl/>
        </w:rPr>
        <w:t xml:space="preserve"> و منزلت والا</w:t>
      </w:r>
      <w:r w:rsidRPr="00C77CCB">
        <w:rPr>
          <w:rFonts w:hint="cs"/>
          <w:rtl/>
        </w:rPr>
        <w:t>ی</w:t>
      </w:r>
      <w:r w:rsidRPr="00C77CCB">
        <w:rPr>
          <w:rtl/>
        </w:rPr>
        <w:t xml:space="preserve"> آنان از د</w:t>
      </w:r>
      <w:r w:rsidRPr="00C77CCB">
        <w:rPr>
          <w:rFonts w:hint="cs"/>
          <w:rtl/>
        </w:rPr>
        <w:t>یدگاه</w:t>
      </w:r>
      <w:r w:rsidRPr="00C77CCB">
        <w:rPr>
          <w:rtl/>
        </w:rPr>
        <w:t xml:space="preserve"> اهل سنت نوشته‌</w:t>
      </w:r>
      <w:r w:rsidRPr="00C77CCB">
        <w:rPr>
          <w:rFonts w:hint="cs"/>
          <w:rtl/>
        </w:rPr>
        <w:t>ی</w:t>
      </w:r>
      <w:r w:rsidRPr="00C77CCB">
        <w:rPr>
          <w:rtl/>
        </w:rPr>
        <w:t xml:space="preserve"> عبدالمحسن العباد</w:t>
      </w:r>
      <w:r w:rsidRPr="00C77CCB">
        <w:rPr>
          <w:rFonts w:hint="cs"/>
          <w:rtl/>
        </w:rPr>
        <w:t xml:space="preserve"> است. (مصحح)</w:t>
      </w:r>
    </w:p>
  </w:footnote>
  <w:footnote w:id="3">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صحيح بخاري شماره: 6502.</w:t>
      </w:r>
    </w:p>
  </w:footnote>
  <w:footnote w:id="4">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اصول کافی: 2/352 </w:t>
      </w:r>
      <w:r w:rsidRPr="00C77CCB">
        <w:rPr>
          <w:rtl/>
        </w:rPr>
        <w:t>وسائل الشيعة</w:t>
      </w:r>
      <w:r w:rsidRPr="00C77CCB">
        <w:rPr>
          <w:rFonts w:hint="cs"/>
          <w:rtl/>
        </w:rPr>
        <w:t>: 2/428.</w:t>
      </w:r>
    </w:p>
  </w:footnote>
  <w:footnote w:id="5">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الميزان از محمد حسين طباطبايي: ج9، ص301 .</w:t>
      </w:r>
    </w:p>
  </w:footnote>
  <w:footnote w:id="6">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الـميزان</w:t>
      </w:r>
      <w:r w:rsidRPr="00C77CCB">
        <w:rPr>
          <w:rFonts w:hint="cs"/>
          <w:rtl/>
        </w:rPr>
        <w:t>: ج9 ذيل تفسير آيه مذکور.</w:t>
      </w:r>
    </w:p>
  </w:footnote>
  <w:footnote w:id="7">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نمونه: ج 8، 100-101.</w:t>
      </w:r>
    </w:p>
  </w:footnote>
  <w:footnote w:id="8">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هدايت: ج4، 255.</w:t>
      </w:r>
    </w:p>
  </w:footnote>
  <w:footnote w:id="9">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کوثر: ج4/566، يعقوب جعفری.</w:t>
      </w:r>
    </w:p>
  </w:footnote>
  <w:footnote w:id="10">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هدايت: ج13/326.</w:t>
      </w:r>
    </w:p>
  </w:footnote>
  <w:footnote w:id="11">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روح ابوالفتوح رازي: ج 17/336 تأليف: حسين بن علي نيشابوري.</w:t>
      </w:r>
    </w:p>
  </w:footnote>
  <w:footnote w:id="12">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احسن الحديث: جلد10 ص246.</w:t>
      </w:r>
    </w:p>
  </w:footnote>
  <w:footnote w:id="13">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هدايت: جلد13، ص328.</w:t>
      </w:r>
    </w:p>
  </w:footnote>
  <w:footnote w:id="14">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تفسير احسن الحديث: ج10 ص260.</w:t>
      </w:r>
    </w:p>
  </w:footnote>
  <w:footnote w:id="15">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تفسير هدايت: جلد 13، ص345. </w:t>
      </w:r>
      <w:r w:rsidRPr="00C77CCB">
        <w:rPr>
          <w:rtl/>
        </w:rPr>
        <w:t>بشريت تأليف موس</w:t>
      </w:r>
      <w:r w:rsidRPr="00C77CCB">
        <w:rPr>
          <w:rFonts w:hint="cs"/>
          <w:rtl/>
        </w:rPr>
        <w:t>ی</w:t>
      </w:r>
      <w:r w:rsidRPr="00C77CCB">
        <w:rPr>
          <w:rtl/>
        </w:rPr>
        <w:t xml:space="preserve"> عزيز</w:t>
      </w:r>
      <w:r w:rsidRPr="00C77CCB">
        <w:rPr>
          <w:rFonts w:hint="cs"/>
          <w:rtl/>
        </w:rPr>
        <w:t>ی</w:t>
      </w:r>
      <w:r w:rsidRPr="00C77CCB">
        <w:rPr>
          <w:rtl/>
        </w:rPr>
        <w:t xml:space="preserve"> نشر احسان آذر 81 شمس</w:t>
      </w:r>
      <w:r w:rsidRPr="00C77CCB">
        <w:rPr>
          <w:rFonts w:hint="cs"/>
          <w:rtl/>
        </w:rPr>
        <w:t>ی</w:t>
      </w:r>
      <w:r w:rsidRPr="00C77CCB">
        <w:rPr>
          <w:rtl/>
        </w:rPr>
        <w:t xml:space="preserve"> نقل شده است.</w:t>
      </w:r>
    </w:p>
  </w:footnote>
  <w:footnote w:id="16">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صحيح بخاری، حديث شماره: 3388</w:t>
      </w:r>
    </w:p>
  </w:footnote>
  <w:footnote w:id="17">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صحيح بخاري، حديث شماره: 3395</w:t>
      </w:r>
    </w:p>
  </w:footnote>
  <w:footnote w:id="18">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سنن ترمذی، حديث شماره: 3681.</w:t>
      </w:r>
    </w:p>
  </w:footnote>
  <w:footnote w:id="19">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صحيح بخاری: حديث شماره: 3051.</w:t>
      </w:r>
    </w:p>
  </w:footnote>
  <w:footnote w:id="20">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صحيح مسلم: حديث شماره: 2401.</w:t>
      </w:r>
    </w:p>
  </w:footnote>
  <w:footnote w:id="21">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حديث شماره: 25046</w:t>
      </w:r>
    </w:p>
  </w:footnote>
  <w:footnote w:id="22">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صحيح بخاری: حديث شماره: 2634</w:t>
      </w:r>
    </w:p>
  </w:footnote>
  <w:footnote w:id="23">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سنن ترمذی: حديث شماره: 3672</w:t>
      </w:r>
    </w:p>
  </w:footnote>
  <w:footnote w:id="24">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سنن ترمذی: حديث شماره: 3671</w:t>
      </w:r>
    </w:p>
  </w:footnote>
  <w:footnote w:id="25">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بخاری: حديث شماره: 3445.</w:t>
      </w:r>
    </w:p>
  </w:footnote>
  <w:footnote w:id="26">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کنزالعمال</w:t>
      </w:r>
      <w:r w:rsidRPr="00C77CCB">
        <w:rPr>
          <w:rFonts w:hint="cs"/>
          <w:rtl/>
        </w:rPr>
        <w:t>: 37116.</w:t>
      </w:r>
    </w:p>
  </w:footnote>
  <w:footnote w:id="27">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ترمذی: حديث شماره: 3688 </w:t>
      </w:r>
      <w:r w:rsidRPr="00C77CCB">
        <w:rPr>
          <w:rtl/>
        </w:rPr>
        <w:t>حَدِيثٌ صَحِيحٌ</w:t>
      </w:r>
      <w:r w:rsidRPr="00C77CCB">
        <w:rPr>
          <w:rFonts w:hint="cs"/>
          <w:rtl/>
        </w:rPr>
        <w:t>.</w:t>
      </w:r>
    </w:p>
  </w:footnote>
  <w:footnote w:id="28">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مجمع الزوائد</w:t>
      </w:r>
      <w:r w:rsidRPr="00C77CCB">
        <w:rPr>
          <w:rFonts w:hint="cs"/>
          <w:rtl/>
        </w:rPr>
        <w:t>: رجاله ثقات، حديث شماره: 9/354.</w:t>
      </w:r>
    </w:p>
  </w:footnote>
  <w:footnote w:id="29">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تاريخ دمشق 13/496 و سير اعلام النبلاء 3/66.</w:t>
      </w:r>
    </w:p>
  </w:footnote>
  <w:footnote w:id="30">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فضائل اهل ب</w:t>
      </w:r>
      <w:r w:rsidRPr="00C77CCB">
        <w:rPr>
          <w:rFonts w:hint="cs"/>
          <w:rtl/>
        </w:rPr>
        <w:t>یت</w:t>
      </w:r>
      <w:r w:rsidRPr="00C77CCB">
        <w:rPr>
          <w:rtl/>
        </w:rPr>
        <w:t xml:space="preserve"> و منزلت والا</w:t>
      </w:r>
      <w:r w:rsidRPr="00C77CCB">
        <w:rPr>
          <w:rFonts w:hint="cs"/>
          <w:rtl/>
        </w:rPr>
        <w:t>ی</w:t>
      </w:r>
      <w:r w:rsidRPr="00C77CCB">
        <w:rPr>
          <w:rtl/>
        </w:rPr>
        <w:t xml:space="preserve"> آنان از د</w:t>
      </w:r>
      <w:r w:rsidRPr="00C77CCB">
        <w:rPr>
          <w:rFonts w:hint="cs"/>
          <w:rtl/>
        </w:rPr>
        <w:t>یدگاه</w:t>
      </w:r>
      <w:r w:rsidRPr="00C77CCB">
        <w:rPr>
          <w:rtl/>
        </w:rPr>
        <w:t xml:space="preserve"> اهل سنت</w:t>
      </w:r>
      <w:r w:rsidRPr="00C77CCB">
        <w:rPr>
          <w:rFonts w:hint="cs"/>
          <w:rtl/>
        </w:rPr>
        <w:t xml:space="preserve"> نوشته‌ی </w:t>
      </w:r>
      <w:r w:rsidRPr="00C77CCB">
        <w:rPr>
          <w:rtl/>
        </w:rPr>
        <w:t>عبدالمحسن بن حمد العباد البدر</w:t>
      </w:r>
      <w:r w:rsidRPr="00C77CCB">
        <w:rPr>
          <w:rFonts w:hint="cs"/>
          <w:rtl/>
        </w:rPr>
        <w:t>، ترجمه‌ي عبد الله حيدري.</w:t>
      </w:r>
    </w:p>
  </w:footnote>
  <w:footnote w:id="31">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خطبه 97</w:t>
      </w:r>
      <w:r w:rsidRPr="00C77CCB">
        <w:rPr>
          <w:rFonts w:hint="cs"/>
          <w:rtl/>
        </w:rPr>
        <w:t>.</w:t>
      </w:r>
    </w:p>
  </w:footnote>
  <w:footnote w:id="32">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ترجمه دكتر جعفر شهيدي چاپ چهاردهم 1378 تهران.</w:t>
      </w:r>
    </w:p>
  </w:footnote>
  <w:footnote w:id="33">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المحلي ابن حزم</w:t>
      </w:r>
      <w:r w:rsidRPr="00C77CCB">
        <w:rPr>
          <w:rFonts w:hint="cs"/>
          <w:rtl/>
        </w:rPr>
        <w:t>:</w:t>
      </w:r>
      <w:r w:rsidRPr="00C77CCB">
        <w:rPr>
          <w:rtl/>
        </w:rPr>
        <w:t xml:space="preserve"> 11/286 .و موسوع</w:t>
      </w:r>
      <w:r w:rsidRPr="00C77CCB">
        <w:rPr>
          <w:rFonts w:hint="cs"/>
          <w:rtl/>
        </w:rPr>
        <w:t>ة</w:t>
      </w:r>
      <w:r w:rsidRPr="00C77CCB">
        <w:rPr>
          <w:rtl/>
        </w:rPr>
        <w:t xml:space="preserve"> فقه علي ابن ابي طالب. از دكتر رواس قلعه جي.</w:t>
      </w:r>
      <w:r w:rsidRPr="00C77CCB">
        <w:rPr>
          <w:rFonts w:hint="cs"/>
          <w:rtl/>
        </w:rPr>
        <w:t xml:space="preserve"> </w:t>
      </w:r>
      <w:r w:rsidRPr="00C77CCB">
        <w:rPr>
          <w:rtl/>
        </w:rPr>
        <w:t>چاپ دار النفائس.</w:t>
      </w:r>
    </w:p>
  </w:footnote>
  <w:footnote w:id="34">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همان منبع.</w:t>
      </w:r>
    </w:p>
  </w:footnote>
  <w:footnote w:id="35">
    <w:p w:rsidR="00C77CCB" w:rsidRPr="00C77CCB" w:rsidRDefault="00C77CCB" w:rsidP="00C77CCB">
      <w:pPr>
        <w:pStyle w:val="ad"/>
        <w:rPr>
          <w:rtl/>
        </w:rPr>
      </w:pPr>
      <w:r w:rsidRPr="00C77CCB">
        <w:rPr>
          <w:rStyle w:val="FootnoteReference"/>
          <w:szCs w:val="22"/>
          <w:vertAlign w:val="baseline"/>
        </w:rPr>
        <w:footnoteRef/>
      </w:r>
      <w:r w:rsidRPr="00C77CCB">
        <w:rPr>
          <w:rFonts w:hint="cs"/>
          <w:rtl/>
        </w:rPr>
        <w:t xml:space="preserve">- </w:t>
      </w:r>
      <w:r w:rsidRPr="00C77CCB">
        <w:rPr>
          <w:rtl/>
        </w:rPr>
        <w:t>كشف ا</w:t>
      </w:r>
      <w:r w:rsidRPr="003504E5">
        <w:rPr>
          <w:rFonts w:ascii="mylotus" w:hAnsi="mylotus" w:cs="mylotus"/>
          <w:sz w:val="22"/>
          <w:szCs w:val="22"/>
          <w:rtl/>
        </w:rPr>
        <w:t>لغمة</w:t>
      </w:r>
      <w:r w:rsidRPr="00C77CCB">
        <w:rPr>
          <w:rFonts w:hint="cs"/>
          <w:rtl/>
        </w:rPr>
        <w:t>:</w:t>
      </w:r>
      <w:r w:rsidRPr="00C77CCB">
        <w:rPr>
          <w:rtl/>
        </w:rPr>
        <w:t xml:space="preserve"> ‌ج2/78 چاپ تهران</w:t>
      </w:r>
      <w:r w:rsidRPr="00C77CCB">
        <w:rPr>
          <w:rFonts w:hint="cs"/>
          <w:rtl/>
        </w:rPr>
        <w:t>.</w:t>
      </w:r>
    </w:p>
  </w:footnote>
  <w:footnote w:id="36">
    <w:p w:rsidR="00C77CCB" w:rsidRPr="00C77CCB" w:rsidRDefault="00C77CCB" w:rsidP="003504E5">
      <w:pPr>
        <w:pStyle w:val="ad"/>
        <w:rPr>
          <w:rtl/>
        </w:rPr>
      </w:pPr>
      <w:r w:rsidRPr="00C77CCB">
        <w:rPr>
          <w:rStyle w:val="FootnoteReference"/>
          <w:sz w:val="22"/>
          <w:vertAlign w:val="baseline"/>
          <w:rtl/>
        </w:rPr>
        <w:footnoteRef/>
      </w:r>
      <w:r w:rsidR="003504E5">
        <w:rPr>
          <w:rtl/>
        </w:rPr>
        <w:t>-</w:t>
      </w:r>
      <w:r w:rsidR="003504E5">
        <w:rPr>
          <w:rFonts w:hint="cs"/>
          <w:rtl/>
        </w:rPr>
        <w:t xml:space="preserve"> </w:t>
      </w:r>
      <w:r w:rsidRPr="00C77CCB">
        <w:rPr>
          <w:rtl/>
        </w:rPr>
        <w:t>واقدي مي</w:t>
      </w:r>
      <w:r w:rsidRPr="00C77CCB">
        <w:rPr>
          <w:rFonts w:hint="cs"/>
          <w:rtl/>
        </w:rPr>
        <w:t>‌</w:t>
      </w:r>
      <w:r w:rsidRPr="00C77CCB">
        <w:rPr>
          <w:rtl/>
        </w:rPr>
        <w:t>نويسد: «نسل حضرت علي از طريق پنج فرزند ايشان ادامه يافت:</w:t>
      </w:r>
      <w:r w:rsidR="003504E5">
        <w:rPr>
          <w:rFonts w:hint="cs"/>
          <w:rtl/>
        </w:rPr>
        <w:t xml:space="preserve">  </w:t>
      </w:r>
      <w:r w:rsidRPr="00C77CCB">
        <w:rPr>
          <w:rtl/>
        </w:rPr>
        <w:t>حسن،</w:t>
      </w:r>
      <w:r w:rsidR="003504E5">
        <w:rPr>
          <w:rFonts w:hint="cs"/>
          <w:rtl/>
        </w:rPr>
        <w:t xml:space="preserve"> </w:t>
      </w:r>
      <w:r w:rsidRPr="00C77CCB">
        <w:rPr>
          <w:rtl/>
        </w:rPr>
        <w:t>حسين،</w:t>
      </w:r>
      <w:r w:rsidRPr="00C77CCB">
        <w:rPr>
          <w:rFonts w:hint="cs"/>
          <w:rtl/>
        </w:rPr>
        <w:t xml:space="preserve"> </w:t>
      </w:r>
      <w:r w:rsidRPr="00C77CCB">
        <w:rPr>
          <w:rtl/>
        </w:rPr>
        <w:t>محمد ابن حنفية، عباس،</w:t>
      </w:r>
      <w:r w:rsidRPr="00C77CCB">
        <w:rPr>
          <w:rFonts w:hint="cs"/>
          <w:rtl/>
        </w:rPr>
        <w:t xml:space="preserve"> </w:t>
      </w:r>
      <w:r w:rsidRPr="00C77CCB">
        <w:rPr>
          <w:rtl/>
        </w:rPr>
        <w:t xml:space="preserve">و عمر </w:t>
      </w:r>
      <w:r w:rsidRPr="00C77CCB">
        <w:rPr>
          <w:szCs w:val="22"/>
        </w:rPr>
        <w:sym w:font="AGA Arabesque" w:char="F079"/>
      </w:r>
      <w:r w:rsidRPr="00C77CCB">
        <w:rPr>
          <w:rtl/>
        </w:rPr>
        <w:t>».</w:t>
      </w:r>
      <w:r w:rsidRPr="00C77CCB">
        <w:rPr>
          <w:rFonts w:hint="cs"/>
          <w:rtl/>
        </w:rPr>
        <w:t xml:space="preserve"> </w:t>
      </w:r>
      <w:r w:rsidRPr="00C77CCB">
        <w:rPr>
          <w:rtl/>
        </w:rPr>
        <w:t>نگا: مناقب آل ابي طالب از ابن شهر آشوب 3/350 تحقيق يوسف البقاعي انتشارات ذوي القربي 1421</w:t>
      </w:r>
      <w:r w:rsidRPr="00C77CCB">
        <w:rPr>
          <w:rFonts w:hint="cs"/>
          <w:rtl/>
        </w:rPr>
        <w:t>ﻫ</w:t>
      </w:r>
      <w:r w:rsidRPr="00C77CCB">
        <w:rPr>
          <w:rtl/>
        </w:rPr>
        <w:t xml:space="preserve"> .و </w:t>
      </w:r>
      <w:r w:rsidRPr="003504E5">
        <w:rPr>
          <w:rFonts w:ascii="mylotus" w:hAnsi="mylotus" w:cs="mylotus"/>
          <w:sz w:val="22"/>
          <w:szCs w:val="22"/>
          <w:rtl/>
        </w:rPr>
        <w:t>البداية والنهاية</w:t>
      </w:r>
      <w:r w:rsidRPr="00C77CCB">
        <w:rPr>
          <w:rFonts w:hint="cs"/>
          <w:rtl/>
        </w:rPr>
        <w:t>:</w:t>
      </w:r>
      <w:r w:rsidRPr="00C77CCB">
        <w:rPr>
          <w:rtl/>
        </w:rPr>
        <w:t xml:space="preserve"> 11/27. بقيه پاورقي در صفحه بعد.</w:t>
      </w:r>
    </w:p>
    <w:p w:rsidR="00C77CCB" w:rsidRPr="00C77CCB" w:rsidRDefault="00C77CCB" w:rsidP="003504E5">
      <w:pPr>
        <w:pStyle w:val="ad"/>
        <w:ind w:firstLine="0"/>
        <w:rPr>
          <w:rtl/>
        </w:rPr>
      </w:pPr>
      <w:r w:rsidRPr="00C77CCB">
        <w:rPr>
          <w:rtl/>
        </w:rPr>
        <w:t>از صفحة قبل = دكتر رواس قلعه جي به نقل از شرح تجريد روايتي نقل مي</w:t>
      </w:r>
      <w:r w:rsidRPr="00C77CCB">
        <w:rPr>
          <w:rFonts w:hint="cs"/>
          <w:rtl/>
        </w:rPr>
        <w:t>‌</w:t>
      </w:r>
      <w:r w:rsidRPr="00C77CCB">
        <w:rPr>
          <w:rtl/>
        </w:rPr>
        <w:t>كند كه راوي آن عيسي ابن عبدالله ابن محمد ابن عمر ابن علي ابن ابي طالب است. نگا: موسوعة فقه علي ابن ابي طالب صفحه 36 چاپ اول 1417</w:t>
      </w:r>
      <w:r w:rsidRPr="00C77CCB">
        <w:rPr>
          <w:rFonts w:hint="cs"/>
          <w:rtl/>
        </w:rPr>
        <w:t>ﻫ</w:t>
      </w:r>
      <w:r w:rsidRPr="00C77CCB">
        <w:rPr>
          <w:rtl/>
        </w:rPr>
        <w:t xml:space="preserve"> دار النفائس بيروت. «عمر ابن علي ابن ابي طالب هشتاد و پنج سال عمر نمود»، البدا</w:t>
      </w:r>
      <w:r w:rsidRPr="003504E5">
        <w:rPr>
          <w:rFonts w:ascii="mylotus" w:hAnsi="mylotus" w:cs="mylotus"/>
          <w:rtl/>
        </w:rPr>
        <w:t>ية</w:t>
      </w:r>
      <w:r w:rsidRPr="00C77CCB">
        <w:rPr>
          <w:rtl/>
        </w:rPr>
        <w:t xml:space="preserve"> والنها</w:t>
      </w:r>
      <w:r w:rsidRPr="003504E5">
        <w:rPr>
          <w:rFonts w:ascii="mylotus" w:hAnsi="mylotus" w:cs="mylotus"/>
          <w:rtl/>
        </w:rPr>
        <w:t>ية</w:t>
      </w:r>
      <w:r w:rsidRPr="00C77CCB">
        <w:rPr>
          <w:rFonts w:hint="cs"/>
          <w:rtl/>
        </w:rPr>
        <w:t>:</w:t>
      </w:r>
      <w:r w:rsidRPr="00C77CCB">
        <w:rPr>
          <w:rtl/>
        </w:rPr>
        <w:t xml:space="preserve"> 11/26. </w:t>
      </w:r>
    </w:p>
    <w:p w:rsidR="00C77CCB" w:rsidRPr="00C77CCB" w:rsidRDefault="00C77CCB" w:rsidP="003504E5">
      <w:pPr>
        <w:pStyle w:val="ad"/>
        <w:ind w:firstLine="0"/>
        <w:rPr>
          <w:rtl/>
        </w:rPr>
      </w:pPr>
      <w:r w:rsidRPr="00C77CCB">
        <w:rPr>
          <w:rtl/>
        </w:rPr>
        <w:t>«عمر ابن علي در سال 67</w:t>
      </w:r>
      <w:r w:rsidRPr="00C77CCB">
        <w:rPr>
          <w:rFonts w:hint="cs"/>
          <w:rtl/>
        </w:rPr>
        <w:t>ﻫ</w:t>
      </w:r>
      <w:r w:rsidRPr="00C77CCB">
        <w:rPr>
          <w:rtl/>
        </w:rPr>
        <w:t xml:space="preserve"> با مصعب ابن زبير به شهادت رسيد». تهذيب الكمال</w:t>
      </w:r>
      <w:r w:rsidRPr="00C77CCB">
        <w:rPr>
          <w:rFonts w:hint="cs"/>
          <w:rtl/>
        </w:rPr>
        <w:t>:</w:t>
      </w:r>
      <w:r w:rsidRPr="00C77CCB">
        <w:rPr>
          <w:rtl/>
        </w:rPr>
        <w:t xml:space="preserve"> 21/468 چاپ اول 1413 مؤسسة الرسالة تحقيق دكتر بشار عواد معروف. شماره بيوگرافي 4289. «حيدري»</w:t>
      </w:r>
    </w:p>
  </w:footnote>
  <w:footnote w:id="37">
    <w:p w:rsidR="00C77CCB" w:rsidRPr="00C77CCB" w:rsidRDefault="00C77CCB" w:rsidP="00C77CCB">
      <w:pPr>
        <w:pStyle w:val="ad"/>
        <w:rPr>
          <w:rtl/>
        </w:rPr>
      </w:pPr>
      <w:r w:rsidRPr="00C77CCB">
        <w:rPr>
          <w:rStyle w:val="FootnoteReference"/>
          <w:sz w:val="22"/>
          <w:vertAlign w:val="baseline"/>
          <w:rtl/>
        </w:rPr>
        <w:footnoteRef/>
      </w:r>
      <w:r w:rsidRPr="00C77CCB">
        <w:rPr>
          <w:rtl/>
        </w:rPr>
        <w:t xml:space="preserve"> - نگا: كشف ا</w:t>
      </w:r>
      <w:r w:rsidRPr="003504E5">
        <w:rPr>
          <w:rFonts w:ascii="mylotus" w:hAnsi="mylotus" w:cs="mylotus"/>
          <w:rtl/>
        </w:rPr>
        <w:t>لغمة</w:t>
      </w:r>
      <w:r w:rsidRPr="00C77CCB">
        <w:rPr>
          <w:rFonts w:hint="cs"/>
          <w:rtl/>
        </w:rPr>
        <w:t>: ص</w:t>
      </w:r>
      <w:r w:rsidRPr="00C77CCB">
        <w:rPr>
          <w:rtl/>
        </w:rPr>
        <w:t>2/334</w:t>
      </w:r>
      <w:r w:rsidRPr="00C77CCB">
        <w:rPr>
          <w:rFonts w:hint="cs"/>
          <w:rtl/>
        </w:rPr>
        <w:t xml:space="preserve">، </w:t>
      </w:r>
      <w:r w:rsidRPr="00C77CCB">
        <w:rPr>
          <w:rtl/>
        </w:rPr>
        <w:t>الفصول ا</w:t>
      </w:r>
      <w:r w:rsidRPr="003504E5">
        <w:rPr>
          <w:rFonts w:ascii="mylotus" w:hAnsi="mylotus" w:cs="mylotus"/>
          <w:rtl/>
        </w:rPr>
        <w:t>لـمهمة</w:t>
      </w:r>
      <w:r w:rsidRPr="00C77CCB">
        <w:rPr>
          <w:rFonts w:hint="cs"/>
          <w:rtl/>
        </w:rPr>
        <w:t>: ص</w:t>
      </w:r>
      <w:r w:rsidRPr="00C77CCB">
        <w:rPr>
          <w:rtl/>
        </w:rPr>
        <w:t>283</w:t>
      </w:r>
      <w:r w:rsidRPr="00C77CCB">
        <w:rPr>
          <w:rFonts w:hint="cs"/>
          <w:rtl/>
        </w:rPr>
        <w:t xml:space="preserve">، </w:t>
      </w:r>
      <w:r w:rsidRPr="00C77CCB">
        <w:rPr>
          <w:rtl/>
        </w:rPr>
        <w:t>كما اينكه اين نامها را در نسل ساير ائمه ملاحظه مي</w:t>
      </w:r>
      <w:r w:rsidRPr="00C77CCB">
        <w:rPr>
          <w:rFonts w:hint="cs"/>
          <w:rtl/>
        </w:rPr>
        <w:t>‌</w:t>
      </w:r>
      <w:r w:rsidRPr="00C77CCB">
        <w:rPr>
          <w:rtl/>
        </w:rPr>
        <w:t>فرمائيد،</w:t>
      </w:r>
      <w:r w:rsidRPr="00C77CCB">
        <w:rPr>
          <w:rFonts w:hint="cs"/>
          <w:rtl/>
        </w:rPr>
        <w:t xml:space="preserve"> </w:t>
      </w:r>
      <w:r w:rsidRPr="00C77CCB">
        <w:rPr>
          <w:rtl/>
        </w:rPr>
        <w:t>و</w:t>
      </w:r>
      <w:r w:rsidRPr="00C77CCB">
        <w:rPr>
          <w:rFonts w:hint="cs"/>
          <w:rtl/>
        </w:rPr>
        <w:t xml:space="preserve"> </w:t>
      </w:r>
      <w:r w:rsidRPr="00C77CCB">
        <w:rPr>
          <w:rtl/>
        </w:rPr>
        <w:t>علماي شيعه اين اسمها را ذكر كرده‌اند.</w:t>
      </w:r>
    </w:p>
    <w:p w:rsidR="00C77CCB" w:rsidRPr="00C77CCB" w:rsidRDefault="00C77CCB" w:rsidP="003504E5">
      <w:pPr>
        <w:pStyle w:val="ad"/>
        <w:ind w:firstLine="0"/>
        <w:rPr>
          <w:rtl/>
        </w:rPr>
      </w:pPr>
      <w:r w:rsidRPr="00C77CCB">
        <w:rPr>
          <w:rtl/>
        </w:rPr>
        <w:t>بطور مثال نگا:</w:t>
      </w:r>
      <w:r w:rsidRPr="00C77CCB">
        <w:rPr>
          <w:rFonts w:hint="cs"/>
          <w:rtl/>
        </w:rPr>
        <w:t xml:space="preserve"> </w:t>
      </w:r>
      <w:r w:rsidRPr="00C77CCB">
        <w:rPr>
          <w:rtl/>
        </w:rPr>
        <w:t>اعلام الوري طبرسي</w:t>
      </w:r>
      <w:r w:rsidRPr="00C77CCB">
        <w:rPr>
          <w:rFonts w:hint="cs"/>
          <w:rtl/>
        </w:rPr>
        <w:t xml:space="preserve">: </w:t>
      </w:r>
      <w:r w:rsidRPr="00C77CCB">
        <w:rPr>
          <w:rtl/>
        </w:rPr>
        <w:t>ص 203،</w:t>
      </w:r>
      <w:r w:rsidRPr="00C77CCB">
        <w:rPr>
          <w:rFonts w:hint="cs"/>
          <w:rtl/>
        </w:rPr>
        <w:t xml:space="preserve"> </w:t>
      </w:r>
      <w:r w:rsidRPr="00C77CCB">
        <w:rPr>
          <w:rtl/>
        </w:rPr>
        <w:t>ارشاد مفيد</w:t>
      </w:r>
      <w:r w:rsidRPr="00C77CCB">
        <w:rPr>
          <w:rFonts w:hint="cs"/>
          <w:rtl/>
        </w:rPr>
        <w:t xml:space="preserve">: </w:t>
      </w:r>
      <w:r w:rsidRPr="00C77CCB">
        <w:rPr>
          <w:rtl/>
        </w:rPr>
        <w:t>ص 186</w:t>
      </w:r>
      <w:r w:rsidRPr="00C77CCB">
        <w:rPr>
          <w:rFonts w:hint="cs"/>
          <w:rtl/>
        </w:rPr>
        <w:t xml:space="preserve">، </w:t>
      </w:r>
      <w:r w:rsidRPr="00C77CCB">
        <w:rPr>
          <w:rtl/>
        </w:rPr>
        <w:t>تاريخ يعقوبي</w:t>
      </w:r>
      <w:r w:rsidRPr="00C77CCB">
        <w:rPr>
          <w:rFonts w:hint="cs"/>
          <w:rtl/>
        </w:rPr>
        <w:t>: ص</w:t>
      </w:r>
      <w:r w:rsidRPr="00C77CCB">
        <w:rPr>
          <w:rtl/>
        </w:rPr>
        <w:t xml:space="preserve"> 2/23.</w:t>
      </w:r>
    </w:p>
  </w:footnote>
  <w:footnote w:id="38">
    <w:p w:rsidR="00C77CCB" w:rsidRDefault="00C77CCB" w:rsidP="00C77CCB">
      <w:pPr>
        <w:pStyle w:val="ad"/>
        <w:rPr>
          <w:spacing w:val="-6"/>
          <w:rtl/>
        </w:rPr>
      </w:pPr>
      <w:r w:rsidRPr="003504E5">
        <w:rPr>
          <w:rStyle w:val="FootnoteReference"/>
          <w:spacing w:val="-6"/>
          <w:sz w:val="22"/>
          <w:vertAlign w:val="baseline"/>
          <w:rtl/>
        </w:rPr>
        <w:footnoteRef/>
      </w:r>
      <w:r w:rsidRPr="003504E5">
        <w:rPr>
          <w:spacing w:val="-6"/>
          <w:rtl/>
        </w:rPr>
        <w:t xml:space="preserve">- تاريخ اين ازدواج مبارك ماه ذي القعده سال </w:t>
      </w:r>
      <w:r w:rsidR="003504E5">
        <w:rPr>
          <w:spacing w:val="-6"/>
          <w:rtl/>
        </w:rPr>
        <w:t>17 هجري بود. تاريخ طبري(2/564)</w:t>
      </w:r>
      <w:r w:rsidRPr="003504E5">
        <w:rPr>
          <w:spacing w:val="-6"/>
          <w:rtl/>
        </w:rPr>
        <w:t xml:space="preserve"> مترجم.</w:t>
      </w:r>
    </w:p>
    <w:p w:rsidR="00480B8D" w:rsidRPr="00480B8D" w:rsidRDefault="00480B8D" w:rsidP="00C77CCB">
      <w:pPr>
        <w:pStyle w:val="ad"/>
        <w:rPr>
          <w:spacing w:val="-6"/>
          <w:sz w:val="2"/>
          <w:szCs w:val="2"/>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42D3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36F0F">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342D3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42D33" w:rsidP="003504E5">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295275</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D2jDtX2AAAAAYBAAAPAAAAZHJzL2Rvd25yZXYueG1sTI/BTsMw&#10;EETvSPyDtZW4UaehRCjEqSoEvRMqcd3G2zgiXpvYacLfY8QBjjszmnlb7RY7iAuNoXesYLPOQBC3&#10;TvfcKTi+vdw+gAgRWePgmBR8UYBdfX1VYandzK90aWInUgmHEhWYGH0pZWgNWQxr54mTd3ajxZjO&#10;sZN6xDmV20HmWVZIiz2nBYOengy1H81kFeR+f5jd9Gx8g/H9KLPzYfsplbpZLftHEJGW+BeGH/yE&#10;DnViOrmJdRCDgvRIVLAt7kEkt8jvChCnX0HWlfyPX38DAAD//wMAUEsBAi0AFAAGAAgAAAAhALaD&#10;OJL+AAAA4QEAABMAAAAAAAAAAAAAAAAAAAAAAFtDb250ZW50X1R5cGVzXS54bWxQSwECLQAUAAYA&#10;CAAAACEAOP0h/9YAAACUAQAACwAAAAAAAAAAAAAAAAAvAQAAX3JlbHMvLnJlbHNQSwECLQAUAAYA&#10;CAAAACEAY4RzCyACAAA/BAAADgAAAAAAAAAAAAAAAAAuAgAAZHJzL2Uyb0RvYy54bWxQSwECLQAU&#10;AAYACAAAACEA9ow7V9gAAAAGAQAADwAAAAAAAAAAAAAAAAB6BAAAZHJzL2Rvd25yZXYueG1sUEsF&#10;BgAAAAAEAAQA8wAAAH8FA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E273FA">
      <w:rPr>
        <w:rFonts w:ascii="B Zar" w:hAnsi="B Zar"/>
        <w:b/>
        <w:noProof/>
        <w:rtl/>
        <w:lang w:bidi="fa-IR"/>
      </w:rPr>
      <w:t>2</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3504E5">
      <w:rPr>
        <w:rFonts w:ascii="Times New Roman Bold" w:hAnsi="Times New Roman Bold" w:cs="B Lotus" w:hint="cs"/>
        <w:b/>
        <w:bCs/>
        <w:sz w:val="26"/>
        <w:szCs w:val="26"/>
        <w:rtl/>
        <w:lang w:bidi="fa-IR"/>
      </w:rPr>
      <w:t>افراطي‌گری منزوی می‌شود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342D33" w:rsidP="003504E5">
    <w:pPr>
      <w:pStyle w:val="Header"/>
      <w:tabs>
        <w:tab w:val="clear" w:pos="4153"/>
        <w:tab w:val="clear" w:pos="8306"/>
        <w:tab w:val="left" w:pos="589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IKXbSoiAgAAPwQAAA4AAAAAAAAAAAAAAAAALgIAAGRycy9lMm9Eb2MueG1sUEsBAi0A&#10;FAAGAAgAAAAhAJZ/7v7XAAAABgEAAA8AAAAAAAAAAAAAAAAAfAQAAGRycy9kb3ducmV2LnhtbFBL&#10;BQYAAAAABAAEAPMAAACABQAAAAA=&#10;" strokeweight="3pt">
              <v:stroke linestyle="thinThin"/>
            </v:line>
          </w:pict>
        </mc:Fallback>
      </mc:AlternateContent>
    </w:r>
    <w:r w:rsidR="003504E5">
      <w:rPr>
        <w:rFonts w:ascii="Times New Roman Bold" w:hAnsi="Times New Roman Bold" w:cs="B Lotus" w:hint="cs"/>
        <w:b/>
        <w:bCs/>
        <w:sz w:val="26"/>
        <w:szCs w:val="26"/>
        <w:rtl/>
        <w:lang w:bidi="fa-IR"/>
      </w:rPr>
      <w:t>فهرست مطالب</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E273FA">
      <w:rPr>
        <w:rFonts w:ascii="B Zar" w:hAnsi="B Zar"/>
        <w:b/>
        <w:noProof/>
        <w:rtl/>
        <w:lang w:bidi="fa-IR"/>
      </w:rPr>
      <w:t>3</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8D" w:rsidRDefault="00480B8D" w:rsidP="003978F7">
    <w:pPr>
      <w:pStyle w:val="Header"/>
      <w:spacing w:after="180"/>
      <w:ind w:left="284"/>
      <w:jc w:val="both"/>
      <w:rPr>
        <w:rFonts w:cs="B Lotus"/>
        <w:rtl/>
      </w:rPr>
    </w:pPr>
  </w:p>
  <w:p w:rsidR="00480B8D" w:rsidRDefault="00480B8D" w:rsidP="003978F7">
    <w:pPr>
      <w:pStyle w:val="Header"/>
      <w:spacing w:after="180"/>
      <w:ind w:left="284"/>
      <w:jc w:val="both"/>
      <w:rPr>
        <w:rFonts w:cs="B Lotus"/>
        <w:sz w:val="6"/>
        <w:szCs w:val="6"/>
        <w:rtl/>
      </w:rPr>
    </w:pPr>
  </w:p>
  <w:p w:rsidR="00480B8D" w:rsidRDefault="00480B8D" w:rsidP="003978F7">
    <w:pPr>
      <w:pStyle w:val="Header"/>
      <w:spacing w:after="180"/>
      <w:ind w:left="284"/>
      <w:jc w:val="both"/>
      <w:rPr>
        <w:rFonts w:cs="B Lotus"/>
        <w:sz w:val="6"/>
        <w:szCs w:val="6"/>
        <w:rtl/>
      </w:rPr>
    </w:pPr>
  </w:p>
  <w:p w:rsidR="00480B8D" w:rsidRDefault="00480B8D" w:rsidP="003978F7">
    <w:pPr>
      <w:pStyle w:val="Header"/>
      <w:spacing w:after="180"/>
      <w:ind w:left="284"/>
      <w:jc w:val="both"/>
      <w:rPr>
        <w:rFonts w:cs="B Lotus"/>
        <w:sz w:val="6"/>
        <w:szCs w:val="6"/>
        <w:rtl/>
      </w:rPr>
    </w:pPr>
  </w:p>
  <w:p w:rsidR="00480B8D" w:rsidRPr="00155E9F" w:rsidRDefault="00480B8D"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4E5" w:rsidRDefault="003504E5" w:rsidP="003978F7">
    <w:pPr>
      <w:pStyle w:val="Header"/>
      <w:spacing w:after="180"/>
      <w:ind w:left="284"/>
      <w:jc w:val="both"/>
      <w:rPr>
        <w:rFonts w:cs="B Lotus"/>
        <w:rtl/>
      </w:rPr>
    </w:pPr>
  </w:p>
  <w:p w:rsidR="003504E5" w:rsidRDefault="003504E5" w:rsidP="003978F7">
    <w:pPr>
      <w:pStyle w:val="Header"/>
      <w:spacing w:after="180"/>
      <w:ind w:left="284"/>
      <w:jc w:val="both"/>
      <w:rPr>
        <w:rFonts w:cs="B Lotus"/>
        <w:sz w:val="6"/>
        <w:szCs w:val="6"/>
        <w:rtl/>
      </w:rPr>
    </w:pPr>
  </w:p>
  <w:p w:rsidR="003504E5" w:rsidRDefault="003504E5" w:rsidP="003978F7">
    <w:pPr>
      <w:pStyle w:val="Header"/>
      <w:spacing w:after="180"/>
      <w:ind w:left="284"/>
      <w:jc w:val="both"/>
      <w:rPr>
        <w:rFonts w:cs="B Lotus"/>
        <w:sz w:val="6"/>
        <w:szCs w:val="6"/>
        <w:rtl/>
      </w:rPr>
    </w:pPr>
  </w:p>
  <w:p w:rsidR="003504E5" w:rsidRDefault="003504E5" w:rsidP="003978F7">
    <w:pPr>
      <w:pStyle w:val="Header"/>
      <w:spacing w:after="180"/>
      <w:ind w:left="284"/>
      <w:jc w:val="both"/>
      <w:rPr>
        <w:rFonts w:cs="B Lotus"/>
        <w:sz w:val="6"/>
        <w:szCs w:val="6"/>
        <w:rtl/>
      </w:rPr>
    </w:pPr>
  </w:p>
  <w:p w:rsidR="003504E5" w:rsidRPr="00155E9F" w:rsidRDefault="003504E5" w:rsidP="003978F7">
    <w:pPr>
      <w:pStyle w:val="Header"/>
      <w:spacing w:after="180"/>
      <w:ind w:left="284"/>
      <w:jc w:val="both"/>
      <w:rPr>
        <w:rFonts w:cs="B Lotus"/>
        <w:sz w:val="20"/>
        <w:szCs w:val="20"/>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4E5" w:rsidRPr="00433E37" w:rsidRDefault="00342D33" w:rsidP="003504E5">
    <w:pPr>
      <w:pStyle w:val="Header"/>
      <w:tabs>
        <w:tab w:val="clear" w:pos="4153"/>
        <w:tab w:val="clear" w:pos="8306"/>
        <w:tab w:val="left" w:pos="589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CZcAZQ1wAAAAYBAAAPAAAAZHJzL2Rvd25yZXYueG1sTM7BTsMw&#10;DAbgOxLvEBmJG0spVYVK02lCsDtl0q5e4zUVjROadC1vTxAHONq/9furt6sdxYWmMDhWcL/JQBB3&#10;Tg/cKzi8v949gggRWePomBR8UYBtc31VY6Xdwm90aWMvUgmHChWYGH0lZegMWQwb54lTdnaTxZjG&#10;qZd6wiWV21HmWVZKiwOnDwY9PRvqPtrZKsj9br+4+cX4FuPxILPzvviUSt3erLsnEJHW+HcMP/xE&#10;hyaZTm5mHcSoILmjgqJ8AJHSMi8KEKffhWxq+Z/ffAMAAP//AwBQSwECLQAUAAYACAAAACEAtoM4&#10;kv4AAADhAQAAEwAAAAAAAAAAAAAAAAAAAAAAW0NvbnRlbnRfVHlwZXNdLnhtbFBLAQItABQABgAI&#10;AAAAIQA4/SH/1gAAAJQBAAALAAAAAAAAAAAAAAAAAC8BAABfcmVscy8ucmVsc1BLAQItABQABgAI&#10;AAAAIQBkczVqIAIAAD8EAAAOAAAAAAAAAAAAAAAAAC4CAABkcnMvZTJvRG9jLnhtbFBLAQItABQA&#10;BgAIAAAAIQCZcAZQ1wAAAAYBAAAPAAAAAAAAAAAAAAAAAHoEAABkcnMvZG93bnJldi54bWxQSwUG&#10;AAAAAAQABADzAAAAfgUAAAAA&#10;" strokeweight="3pt">
              <v:stroke linestyle="thinThin"/>
            </v:line>
          </w:pict>
        </mc:Fallback>
      </mc:AlternateContent>
    </w:r>
    <w:r w:rsidR="003504E5">
      <w:rPr>
        <w:rFonts w:ascii="Times New Roman Bold" w:hAnsi="Times New Roman Bold" w:cs="B Lotus" w:hint="cs"/>
        <w:b/>
        <w:bCs/>
        <w:sz w:val="26"/>
        <w:szCs w:val="26"/>
        <w:rtl/>
        <w:lang w:bidi="fa-IR"/>
      </w:rPr>
      <w:t>افراطي‌گری منزوی می‌شود</w:t>
    </w:r>
    <w:r w:rsidR="003504E5">
      <w:rPr>
        <w:rFonts w:ascii="Times New Roman Bold" w:hAnsi="Times New Roman Bold" w:cs="B Lotus" w:hint="cs"/>
        <w:b/>
        <w:bCs/>
        <w:sz w:val="26"/>
        <w:szCs w:val="26"/>
        <w:rtl/>
        <w:lang w:bidi="fa-IR"/>
      </w:rPr>
      <w:tab/>
    </w:r>
    <w:r w:rsidR="003504E5" w:rsidRPr="00B72623">
      <w:rPr>
        <w:rFonts w:ascii="B Zar" w:hAnsi="B Zar" w:hint="cs"/>
        <w:b/>
        <w:rtl/>
        <w:lang w:bidi="fa-IR"/>
      </w:rPr>
      <w:fldChar w:fldCharType="begin"/>
    </w:r>
    <w:r w:rsidR="003504E5" w:rsidRPr="00B72623">
      <w:rPr>
        <w:rFonts w:ascii="B Zar" w:hAnsi="B Zar" w:hint="cs"/>
        <w:b/>
        <w:lang w:bidi="fa-IR"/>
      </w:rPr>
      <w:instrText xml:space="preserve"> PAGE </w:instrText>
    </w:r>
    <w:r w:rsidR="003504E5" w:rsidRPr="00B72623">
      <w:rPr>
        <w:rFonts w:ascii="B Zar" w:hAnsi="B Zar" w:hint="cs"/>
        <w:b/>
        <w:rtl/>
        <w:lang w:bidi="fa-IR"/>
      </w:rPr>
      <w:fldChar w:fldCharType="separate"/>
    </w:r>
    <w:r w:rsidR="00936F0F">
      <w:rPr>
        <w:rFonts w:ascii="B Zar" w:hAnsi="B Zar"/>
        <w:b/>
        <w:noProof/>
        <w:rtl/>
        <w:lang w:bidi="fa-IR"/>
      </w:rPr>
      <w:t>23</w:t>
    </w:r>
    <w:r w:rsidR="003504E5"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n7L9Q+FMlIA4SElh95XZgMbw0Y=" w:salt="9GHNssHjylSLte4FY4ASv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27F"/>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D33"/>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4E5"/>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B8D"/>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1DF"/>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5BD4"/>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6CD2"/>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2F5A"/>
    <w:rsid w:val="008230E0"/>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F0F"/>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4F93"/>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B1E"/>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6F12"/>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CCB"/>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3FA"/>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footnote text" w:uiPriority="99"/>
    <w:lsdException w:name="caption" w:semiHidden="1" w:unhideWhenUsed="1"/>
    <w:lsdException w:name="footnote reference" w:uiPriority="99"/>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C77CCB"/>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C77CCB"/>
    <w:rPr>
      <w:rFonts w:ascii="KFGQPC Uthman Taha Naskh" w:hAnsi="KFGQPC Uthman Taha Naskh" w:cs="mylotus"/>
      <w:sz w:val="28"/>
      <w:szCs w:val="28"/>
    </w:rPr>
  </w:style>
  <w:style w:type="paragraph" w:customStyle="1" w:styleId="a5">
    <w:name w:val="تیتر سوم"/>
    <w:basedOn w:val="Normal"/>
    <w:qFormat/>
    <w:rsid w:val="00C77CCB"/>
    <w:pPr>
      <w:spacing w:before="180"/>
      <w:jc w:val="both"/>
      <w:outlineLvl w:val="2"/>
    </w:pPr>
    <w:rPr>
      <w:rFonts w:ascii="B Lotus" w:hAnsi="B Lotus" w:cs="B Lotus"/>
      <w:b/>
      <w:bCs/>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3504E5"/>
    <w:pPr>
      <w:ind w:left="720"/>
    </w:pPr>
    <w:rPr>
      <w:rFonts w:cs="B Lotus"/>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C77CCB"/>
    <w:pPr>
      <w:ind w:firstLine="284"/>
      <w:jc w:val="both"/>
    </w:pPr>
    <w:rPr>
      <w:rFonts w:ascii="B Lotus" w:hAnsi="B Lotus" w:cs="B Lotus"/>
      <w:lang w:bidi="fa-IR"/>
    </w:rPr>
  </w:style>
  <w:style w:type="character" w:customStyle="1" w:styleId="Char4">
    <w:name w:val="متن Char"/>
    <w:link w:val="a8"/>
    <w:rsid w:val="00C77CCB"/>
    <w:rPr>
      <w:rFonts w:ascii="B Lotus" w:hAnsi="B Lotus" w:cs="B Lotus"/>
      <w:sz w:val="28"/>
      <w:szCs w:val="28"/>
    </w:rPr>
  </w:style>
  <w:style w:type="paragraph" w:customStyle="1" w:styleId="a9">
    <w:name w:val="متن بولد"/>
    <w:basedOn w:val="Normal"/>
    <w:link w:val="Char5"/>
    <w:qFormat/>
    <w:rsid w:val="00C77CCB"/>
    <w:pPr>
      <w:ind w:firstLine="284"/>
      <w:jc w:val="both"/>
    </w:pPr>
    <w:rPr>
      <w:rFonts w:ascii="B Lotus" w:hAnsi="B Lotus" w:cs="B Lotus"/>
      <w:b/>
      <w:bCs/>
      <w:lang w:bidi="fa-IR"/>
    </w:rPr>
  </w:style>
  <w:style w:type="character" w:customStyle="1" w:styleId="Char5">
    <w:name w:val="متن بولد Char"/>
    <w:link w:val="a9"/>
    <w:rsid w:val="00C77CCB"/>
    <w:rPr>
      <w:rFonts w:ascii="B Lotus" w:hAnsi="B Lotus" w:cs="B Lotus"/>
      <w:b/>
      <w:bCs/>
      <w:sz w:val="28"/>
      <w:szCs w:val="28"/>
    </w:rPr>
  </w:style>
  <w:style w:type="paragraph" w:customStyle="1" w:styleId="aa">
    <w:name w:val="آدرس آیات"/>
    <w:basedOn w:val="Normal"/>
    <w:link w:val="Char6"/>
    <w:qFormat/>
    <w:rsid w:val="00C77CCB"/>
    <w:pPr>
      <w:ind w:firstLine="284"/>
      <w:jc w:val="both"/>
    </w:pPr>
    <w:rPr>
      <w:rFonts w:ascii="B Lotus" w:hAnsi="B Lotus" w:cs="B Lotus"/>
      <w:sz w:val="26"/>
      <w:szCs w:val="26"/>
      <w:lang w:bidi="fa-IR"/>
    </w:rPr>
  </w:style>
  <w:style w:type="character" w:customStyle="1" w:styleId="Char6">
    <w:name w:val="آدرس آیات Char"/>
    <w:link w:val="aa"/>
    <w:rsid w:val="00C77CCB"/>
    <w:rPr>
      <w:rFonts w:ascii="B Lotus" w:hAnsi="B Lotus" w:cs="B Lotus"/>
      <w:sz w:val="26"/>
      <w:szCs w:val="26"/>
    </w:rPr>
  </w:style>
  <w:style w:type="paragraph" w:customStyle="1" w:styleId="ab">
    <w:name w:val="ترجمه آیات"/>
    <w:basedOn w:val="Normal"/>
    <w:link w:val="Char7"/>
    <w:qFormat/>
    <w:rsid w:val="00C77CCB"/>
    <w:pPr>
      <w:ind w:left="567"/>
      <w:jc w:val="both"/>
    </w:pPr>
    <w:rPr>
      <w:rFonts w:ascii="B Lotus" w:hAnsi="B Lotus" w:cs="B Lotus"/>
      <w:sz w:val="26"/>
      <w:szCs w:val="26"/>
      <w:lang w:bidi="fa-IR"/>
    </w:rPr>
  </w:style>
  <w:style w:type="character" w:customStyle="1" w:styleId="Char7">
    <w:name w:val="ترجمه آیات Char"/>
    <w:link w:val="ab"/>
    <w:rsid w:val="00C77CCB"/>
    <w:rPr>
      <w:rFonts w:ascii="B Lotus" w:hAnsi="B Lotus" w:cs="B Lotus"/>
      <w:sz w:val="26"/>
      <w:szCs w:val="26"/>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C77CCB"/>
    <w:pPr>
      <w:ind w:left="284" w:hanging="284"/>
      <w:jc w:val="both"/>
    </w:pPr>
    <w:rPr>
      <w:rFonts w:ascii="B Lotus" w:hAnsi="B Lotus" w:cs="B Lotus"/>
      <w:sz w:val="24"/>
      <w:szCs w:val="24"/>
      <w:lang w:bidi="fa-IR"/>
    </w:rPr>
  </w:style>
  <w:style w:type="character" w:customStyle="1" w:styleId="Char9">
    <w:name w:val="پاورقی Char"/>
    <w:link w:val="ad"/>
    <w:rsid w:val="00C77CCB"/>
    <w:rPr>
      <w:rFonts w:ascii="B Lotus" w:hAnsi="B Lotus" w:cs="B 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C77CCB"/>
    <w:pPr>
      <w:ind w:firstLine="284"/>
      <w:jc w:val="both"/>
    </w:pPr>
    <w:rPr>
      <w:rFonts w:ascii="B Lotus" w:hAnsi="B Lotus" w:cs="B Lotus"/>
      <w:sz w:val="26"/>
      <w:szCs w:val="26"/>
      <w:lang w:bidi="fa-IR"/>
    </w:rPr>
  </w:style>
  <w:style w:type="character" w:customStyle="1" w:styleId="Chare">
    <w:name w:val="ترجمه احادیث و اقوال عربی Char"/>
    <w:link w:val="af2"/>
    <w:rsid w:val="00C77CCB"/>
    <w:rPr>
      <w:rFonts w:ascii="B Lotus" w:hAnsi="B Lotus" w:cs="B 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paragraph" w:customStyle="1" w:styleId="44444444444">
    <w:name w:val="تیتر چهارم44444444444"/>
    <w:basedOn w:val="Normal"/>
    <w:link w:val="44444444444Char"/>
    <w:qFormat/>
    <w:rsid w:val="00C77CCB"/>
    <w:pPr>
      <w:spacing w:before="180"/>
      <w:jc w:val="lowKashida"/>
      <w:outlineLvl w:val="3"/>
    </w:pPr>
    <w:rPr>
      <w:rFonts w:eastAsia="Calibri" w:cs="B Lotus"/>
      <w:bCs/>
      <w:lang w:val="x-none" w:eastAsia="x-none"/>
    </w:rPr>
  </w:style>
  <w:style w:type="character" w:customStyle="1" w:styleId="44444444444Char">
    <w:name w:val="تیتر چهارم44444444444 Char"/>
    <w:link w:val="44444444444"/>
    <w:rsid w:val="00C77CCB"/>
    <w:rPr>
      <w:rFonts w:eastAsia="Calibri" w:cs="B Lotus"/>
      <w:bCs/>
      <w:sz w:val="28"/>
      <w:szCs w:val="28"/>
      <w:lang w:val="x-none" w:eastAsia="x-none" w:bidi="ar-SA"/>
    </w:rPr>
  </w:style>
  <w:style w:type="table" w:customStyle="1" w:styleId="TableGrid1">
    <w:name w:val="Table Grid1"/>
    <w:basedOn w:val="TableNormal"/>
    <w:next w:val="TableGrid"/>
    <w:uiPriority w:val="59"/>
    <w:rsid w:val="0093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footnote text" w:uiPriority="99"/>
    <w:lsdException w:name="caption" w:semiHidden="1" w:unhideWhenUsed="1"/>
    <w:lsdException w:name="footnote reference" w:uiPriority="99"/>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C77CCB"/>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C77CCB"/>
    <w:rPr>
      <w:rFonts w:ascii="KFGQPC Uthman Taha Naskh" w:hAnsi="KFGQPC Uthman Taha Naskh" w:cs="mylotus"/>
      <w:sz w:val="28"/>
      <w:szCs w:val="28"/>
    </w:rPr>
  </w:style>
  <w:style w:type="paragraph" w:customStyle="1" w:styleId="a5">
    <w:name w:val="تیتر سوم"/>
    <w:basedOn w:val="Normal"/>
    <w:qFormat/>
    <w:rsid w:val="00C77CCB"/>
    <w:pPr>
      <w:spacing w:before="180"/>
      <w:jc w:val="both"/>
      <w:outlineLvl w:val="2"/>
    </w:pPr>
    <w:rPr>
      <w:rFonts w:ascii="B Lotus" w:hAnsi="B Lotus" w:cs="B Lotus"/>
      <w:b/>
      <w:bCs/>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3504E5"/>
    <w:pPr>
      <w:ind w:left="720"/>
    </w:pPr>
    <w:rPr>
      <w:rFonts w:cs="B Lotus"/>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C77CCB"/>
    <w:pPr>
      <w:ind w:firstLine="284"/>
      <w:jc w:val="both"/>
    </w:pPr>
    <w:rPr>
      <w:rFonts w:ascii="B Lotus" w:hAnsi="B Lotus" w:cs="B Lotus"/>
      <w:lang w:bidi="fa-IR"/>
    </w:rPr>
  </w:style>
  <w:style w:type="character" w:customStyle="1" w:styleId="Char4">
    <w:name w:val="متن Char"/>
    <w:link w:val="a8"/>
    <w:rsid w:val="00C77CCB"/>
    <w:rPr>
      <w:rFonts w:ascii="B Lotus" w:hAnsi="B Lotus" w:cs="B Lotus"/>
      <w:sz w:val="28"/>
      <w:szCs w:val="28"/>
    </w:rPr>
  </w:style>
  <w:style w:type="paragraph" w:customStyle="1" w:styleId="a9">
    <w:name w:val="متن بولد"/>
    <w:basedOn w:val="Normal"/>
    <w:link w:val="Char5"/>
    <w:qFormat/>
    <w:rsid w:val="00C77CCB"/>
    <w:pPr>
      <w:ind w:firstLine="284"/>
      <w:jc w:val="both"/>
    </w:pPr>
    <w:rPr>
      <w:rFonts w:ascii="B Lotus" w:hAnsi="B Lotus" w:cs="B Lotus"/>
      <w:b/>
      <w:bCs/>
      <w:lang w:bidi="fa-IR"/>
    </w:rPr>
  </w:style>
  <w:style w:type="character" w:customStyle="1" w:styleId="Char5">
    <w:name w:val="متن بولد Char"/>
    <w:link w:val="a9"/>
    <w:rsid w:val="00C77CCB"/>
    <w:rPr>
      <w:rFonts w:ascii="B Lotus" w:hAnsi="B Lotus" w:cs="B Lotus"/>
      <w:b/>
      <w:bCs/>
      <w:sz w:val="28"/>
      <w:szCs w:val="28"/>
    </w:rPr>
  </w:style>
  <w:style w:type="paragraph" w:customStyle="1" w:styleId="aa">
    <w:name w:val="آدرس آیات"/>
    <w:basedOn w:val="Normal"/>
    <w:link w:val="Char6"/>
    <w:qFormat/>
    <w:rsid w:val="00C77CCB"/>
    <w:pPr>
      <w:ind w:firstLine="284"/>
      <w:jc w:val="both"/>
    </w:pPr>
    <w:rPr>
      <w:rFonts w:ascii="B Lotus" w:hAnsi="B Lotus" w:cs="B Lotus"/>
      <w:sz w:val="26"/>
      <w:szCs w:val="26"/>
      <w:lang w:bidi="fa-IR"/>
    </w:rPr>
  </w:style>
  <w:style w:type="character" w:customStyle="1" w:styleId="Char6">
    <w:name w:val="آدرس آیات Char"/>
    <w:link w:val="aa"/>
    <w:rsid w:val="00C77CCB"/>
    <w:rPr>
      <w:rFonts w:ascii="B Lotus" w:hAnsi="B Lotus" w:cs="B Lotus"/>
      <w:sz w:val="26"/>
      <w:szCs w:val="26"/>
    </w:rPr>
  </w:style>
  <w:style w:type="paragraph" w:customStyle="1" w:styleId="ab">
    <w:name w:val="ترجمه آیات"/>
    <w:basedOn w:val="Normal"/>
    <w:link w:val="Char7"/>
    <w:qFormat/>
    <w:rsid w:val="00C77CCB"/>
    <w:pPr>
      <w:ind w:left="567"/>
      <w:jc w:val="both"/>
    </w:pPr>
    <w:rPr>
      <w:rFonts w:ascii="B Lotus" w:hAnsi="B Lotus" w:cs="B Lotus"/>
      <w:sz w:val="26"/>
      <w:szCs w:val="26"/>
      <w:lang w:bidi="fa-IR"/>
    </w:rPr>
  </w:style>
  <w:style w:type="character" w:customStyle="1" w:styleId="Char7">
    <w:name w:val="ترجمه آیات Char"/>
    <w:link w:val="ab"/>
    <w:rsid w:val="00C77CCB"/>
    <w:rPr>
      <w:rFonts w:ascii="B Lotus" w:hAnsi="B Lotus" w:cs="B Lotus"/>
      <w:sz w:val="26"/>
      <w:szCs w:val="26"/>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C77CCB"/>
    <w:pPr>
      <w:ind w:left="284" w:hanging="284"/>
      <w:jc w:val="both"/>
    </w:pPr>
    <w:rPr>
      <w:rFonts w:ascii="B Lotus" w:hAnsi="B Lotus" w:cs="B Lotus"/>
      <w:sz w:val="24"/>
      <w:szCs w:val="24"/>
      <w:lang w:bidi="fa-IR"/>
    </w:rPr>
  </w:style>
  <w:style w:type="character" w:customStyle="1" w:styleId="Char9">
    <w:name w:val="پاورقی Char"/>
    <w:link w:val="ad"/>
    <w:rsid w:val="00C77CCB"/>
    <w:rPr>
      <w:rFonts w:ascii="B Lotus" w:hAnsi="B Lotus" w:cs="B 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C77CCB"/>
    <w:pPr>
      <w:ind w:firstLine="284"/>
      <w:jc w:val="both"/>
    </w:pPr>
    <w:rPr>
      <w:rFonts w:ascii="B Lotus" w:hAnsi="B Lotus" w:cs="B Lotus"/>
      <w:sz w:val="26"/>
      <w:szCs w:val="26"/>
      <w:lang w:bidi="fa-IR"/>
    </w:rPr>
  </w:style>
  <w:style w:type="character" w:customStyle="1" w:styleId="Chare">
    <w:name w:val="ترجمه احادیث و اقوال عربی Char"/>
    <w:link w:val="af2"/>
    <w:rsid w:val="00C77CCB"/>
    <w:rPr>
      <w:rFonts w:ascii="B Lotus" w:hAnsi="B Lotus" w:cs="B 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paragraph" w:customStyle="1" w:styleId="44444444444">
    <w:name w:val="تیتر چهارم44444444444"/>
    <w:basedOn w:val="Normal"/>
    <w:link w:val="44444444444Char"/>
    <w:qFormat/>
    <w:rsid w:val="00C77CCB"/>
    <w:pPr>
      <w:spacing w:before="180"/>
      <w:jc w:val="lowKashida"/>
      <w:outlineLvl w:val="3"/>
    </w:pPr>
    <w:rPr>
      <w:rFonts w:eastAsia="Calibri" w:cs="B Lotus"/>
      <w:bCs/>
      <w:lang w:val="x-none" w:eastAsia="x-none"/>
    </w:rPr>
  </w:style>
  <w:style w:type="character" w:customStyle="1" w:styleId="44444444444Char">
    <w:name w:val="تیتر چهارم44444444444 Char"/>
    <w:link w:val="44444444444"/>
    <w:rsid w:val="00C77CCB"/>
    <w:rPr>
      <w:rFonts w:eastAsia="Calibri" w:cs="B Lotus"/>
      <w:bCs/>
      <w:sz w:val="28"/>
      <w:szCs w:val="28"/>
      <w:lang w:val="x-none" w:eastAsia="x-none" w:bidi="ar-SA"/>
    </w:rPr>
  </w:style>
  <w:style w:type="table" w:customStyle="1" w:styleId="TableGrid1">
    <w:name w:val="Table Grid1"/>
    <w:basedOn w:val="TableNormal"/>
    <w:next w:val="TableGrid"/>
    <w:uiPriority w:val="59"/>
    <w:rsid w:val="0093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466D7-00CD-4FCE-9EAA-034D847A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6317</Words>
  <Characters>36009</Characters>
  <Application>Microsoft Office Word</Application>
  <DocSecurity>8</DocSecurity>
  <Lines>300</Lines>
  <Paragraphs>84</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42242</CharactersWithSpaces>
  <SharedDoc>false</SharedDoc>
  <HLinks>
    <vt:vector size="306" baseType="variant">
      <vt:variant>
        <vt:i4>1835057</vt:i4>
      </vt:variant>
      <vt:variant>
        <vt:i4>302</vt:i4>
      </vt:variant>
      <vt:variant>
        <vt:i4>0</vt:i4>
      </vt:variant>
      <vt:variant>
        <vt:i4>5</vt:i4>
      </vt:variant>
      <vt:variant>
        <vt:lpwstr/>
      </vt:variant>
      <vt:variant>
        <vt:lpwstr>_Toc393461777</vt:lpwstr>
      </vt:variant>
      <vt:variant>
        <vt:i4>1835057</vt:i4>
      </vt:variant>
      <vt:variant>
        <vt:i4>296</vt:i4>
      </vt:variant>
      <vt:variant>
        <vt:i4>0</vt:i4>
      </vt:variant>
      <vt:variant>
        <vt:i4>5</vt:i4>
      </vt:variant>
      <vt:variant>
        <vt:lpwstr/>
      </vt:variant>
      <vt:variant>
        <vt:lpwstr>_Toc393461776</vt:lpwstr>
      </vt:variant>
      <vt:variant>
        <vt:i4>1835057</vt:i4>
      </vt:variant>
      <vt:variant>
        <vt:i4>290</vt:i4>
      </vt:variant>
      <vt:variant>
        <vt:i4>0</vt:i4>
      </vt:variant>
      <vt:variant>
        <vt:i4>5</vt:i4>
      </vt:variant>
      <vt:variant>
        <vt:lpwstr/>
      </vt:variant>
      <vt:variant>
        <vt:lpwstr>_Toc393461775</vt:lpwstr>
      </vt:variant>
      <vt:variant>
        <vt:i4>1835057</vt:i4>
      </vt:variant>
      <vt:variant>
        <vt:i4>284</vt:i4>
      </vt:variant>
      <vt:variant>
        <vt:i4>0</vt:i4>
      </vt:variant>
      <vt:variant>
        <vt:i4>5</vt:i4>
      </vt:variant>
      <vt:variant>
        <vt:lpwstr/>
      </vt:variant>
      <vt:variant>
        <vt:lpwstr>_Toc393461774</vt:lpwstr>
      </vt:variant>
      <vt:variant>
        <vt:i4>1835057</vt:i4>
      </vt:variant>
      <vt:variant>
        <vt:i4>278</vt:i4>
      </vt:variant>
      <vt:variant>
        <vt:i4>0</vt:i4>
      </vt:variant>
      <vt:variant>
        <vt:i4>5</vt:i4>
      </vt:variant>
      <vt:variant>
        <vt:lpwstr/>
      </vt:variant>
      <vt:variant>
        <vt:lpwstr>_Toc393461773</vt:lpwstr>
      </vt:variant>
      <vt:variant>
        <vt:i4>1835057</vt:i4>
      </vt:variant>
      <vt:variant>
        <vt:i4>272</vt:i4>
      </vt:variant>
      <vt:variant>
        <vt:i4>0</vt:i4>
      </vt:variant>
      <vt:variant>
        <vt:i4>5</vt:i4>
      </vt:variant>
      <vt:variant>
        <vt:lpwstr/>
      </vt:variant>
      <vt:variant>
        <vt:lpwstr>_Toc393461772</vt:lpwstr>
      </vt:variant>
      <vt:variant>
        <vt:i4>1835057</vt:i4>
      </vt:variant>
      <vt:variant>
        <vt:i4>266</vt:i4>
      </vt:variant>
      <vt:variant>
        <vt:i4>0</vt:i4>
      </vt:variant>
      <vt:variant>
        <vt:i4>5</vt:i4>
      </vt:variant>
      <vt:variant>
        <vt:lpwstr/>
      </vt:variant>
      <vt:variant>
        <vt:lpwstr>_Toc393461771</vt:lpwstr>
      </vt:variant>
      <vt:variant>
        <vt:i4>1835057</vt:i4>
      </vt:variant>
      <vt:variant>
        <vt:i4>260</vt:i4>
      </vt:variant>
      <vt:variant>
        <vt:i4>0</vt:i4>
      </vt:variant>
      <vt:variant>
        <vt:i4>5</vt:i4>
      </vt:variant>
      <vt:variant>
        <vt:lpwstr/>
      </vt:variant>
      <vt:variant>
        <vt:lpwstr>_Toc393461770</vt:lpwstr>
      </vt:variant>
      <vt:variant>
        <vt:i4>1900593</vt:i4>
      </vt:variant>
      <vt:variant>
        <vt:i4>254</vt:i4>
      </vt:variant>
      <vt:variant>
        <vt:i4>0</vt:i4>
      </vt:variant>
      <vt:variant>
        <vt:i4>5</vt:i4>
      </vt:variant>
      <vt:variant>
        <vt:lpwstr/>
      </vt:variant>
      <vt:variant>
        <vt:lpwstr>_Toc393461769</vt:lpwstr>
      </vt:variant>
      <vt:variant>
        <vt:i4>1900593</vt:i4>
      </vt:variant>
      <vt:variant>
        <vt:i4>248</vt:i4>
      </vt:variant>
      <vt:variant>
        <vt:i4>0</vt:i4>
      </vt:variant>
      <vt:variant>
        <vt:i4>5</vt:i4>
      </vt:variant>
      <vt:variant>
        <vt:lpwstr/>
      </vt:variant>
      <vt:variant>
        <vt:lpwstr>_Toc393461768</vt:lpwstr>
      </vt:variant>
      <vt:variant>
        <vt:i4>1900593</vt:i4>
      </vt:variant>
      <vt:variant>
        <vt:i4>242</vt:i4>
      </vt:variant>
      <vt:variant>
        <vt:i4>0</vt:i4>
      </vt:variant>
      <vt:variant>
        <vt:i4>5</vt:i4>
      </vt:variant>
      <vt:variant>
        <vt:lpwstr/>
      </vt:variant>
      <vt:variant>
        <vt:lpwstr>_Toc393461767</vt:lpwstr>
      </vt:variant>
      <vt:variant>
        <vt:i4>1900593</vt:i4>
      </vt:variant>
      <vt:variant>
        <vt:i4>236</vt:i4>
      </vt:variant>
      <vt:variant>
        <vt:i4>0</vt:i4>
      </vt:variant>
      <vt:variant>
        <vt:i4>5</vt:i4>
      </vt:variant>
      <vt:variant>
        <vt:lpwstr/>
      </vt:variant>
      <vt:variant>
        <vt:lpwstr>_Toc393461766</vt:lpwstr>
      </vt:variant>
      <vt:variant>
        <vt:i4>1900593</vt:i4>
      </vt:variant>
      <vt:variant>
        <vt:i4>230</vt:i4>
      </vt:variant>
      <vt:variant>
        <vt:i4>0</vt:i4>
      </vt:variant>
      <vt:variant>
        <vt:i4>5</vt:i4>
      </vt:variant>
      <vt:variant>
        <vt:lpwstr/>
      </vt:variant>
      <vt:variant>
        <vt:lpwstr>_Toc393461765</vt:lpwstr>
      </vt:variant>
      <vt:variant>
        <vt:i4>1900593</vt:i4>
      </vt:variant>
      <vt:variant>
        <vt:i4>224</vt:i4>
      </vt:variant>
      <vt:variant>
        <vt:i4>0</vt:i4>
      </vt:variant>
      <vt:variant>
        <vt:i4>5</vt:i4>
      </vt:variant>
      <vt:variant>
        <vt:lpwstr/>
      </vt:variant>
      <vt:variant>
        <vt:lpwstr>_Toc393461764</vt:lpwstr>
      </vt:variant>
      <vt:variant>
        <vt:i4>1900593</vt:i4>
      </vt:variant>
      <vt:variant>
        <vt:i4>218</vt:i4>
      </vt:variant>
      <vt:variant>
        <vt:i4>0</vt:i4>
      </vt:variant>
      <vt:variant>
        <vt:i4>5</vt:i4>
      </vt:variant>
      <vt:variant>
        <vt:lpwstr/>
      </vt:variant>
      <vt:variant>
        <vt:lpwstr>_Toc393461763</vt:lpwstr>
      </vt:variant>
      <vt:variant>
        <vt:i4>1900593</vt:i4>
      </vt:variant>
      <vt:variant>
        <vt:i4>212</vt:i4>
      </vt:variant>
      <vt:variant>
        <vt:i4>0</vt:i4>
      </vt:variant>
      <vt:variant>
        <vt:i4>5</vt:i4>
      </vt:variant>
      <vt:variant>
        <vt:lpwstr/>
      </vt:variant>
      <vt:variant>
        <vt:lpwstr>_Toc393461762</vt:lpwstr>
      </vt:variant>
      <vt:variant>
        <vt:i4>1900593</vt:i4>
      </vt:variant>
      <vt:variant>
        <vt:i4>206</vt:i4>
      </vt:variant>
      <vt:variant>
        <vt:i4>0</vt:i4>
      </vt:variant>
      <vt:variant>
        <vt:i4>5</vt:i4>
      </vt:variant>
      <vt:variant>
        <vt:lpwstr/>
      </vt:variant>
      <vt:variant>
        <vt:lpwstr>_Toc393461761</vt:lpwstr>
      </vt:variant>
      <vt:variant>
        <vt:i4>1900593</vt:i4>
      </vt:variant>
      <vt:variant>
        <vt:i4>200</vt:i4>
      </vt:variant>
      <vt:variant>
        <vt:i4>0</vt:i4>
      </vt:variant>
      <vt:variant>
        <vt:i4>5</vt:i4>
      </vt:variant>
      <vt:variant>
        <vt:lpwstr/>
      </vt:variant>
      <vt:variant>
        <vt:lpwstr>_Toc393461760</vt:lpwstr>
      </vt:variant>
      <vt:variant>
        <vt:i4>1966129</vt:i4>
      </vt:variant>
      <vt:variant>
        <vt:i4>194</vt:i4>
      </vt:variant>
      <vt:variant>
        <vt:i4>0</vt:i4>
      </vt:variant>
      <vt:variant>
        <vt:i4>5</vt:i4>
      </vt:variant>
      <vt:variant>
        <vt:lpwstr/>
      </vt:variant>
      <vt:variant>
        <vt:lpwstr>_Toc393461759</vt:lpwstr>
      </vt:variant>
      <vt:variant>
        <vt:i4>1966129</vt:i4>
      </vt:variant>
      <vt:variant>
        <vt:i4>188</vt:i4>
      </vt:variant>
      <vt:variant>
        <vt:i4>0</vt:i4>
      </vt:variant>
      <vt:variant>
        <vt:i4>5</vt:i4>
      </vt:variant>
      <vt:variant>
        <vt:lpwstr/>
      </vt:variant>
      <vt:variant>
        <vt:lpwstr>_Toc393461758</vt:lpwstr>
      </vt:variant>
      <vt:variant>
        <vt:i4>1966129</vt:i4>
      </vt:variant>
      <vt:variant>
        <vt:i4>182</vt:i4>
      </vt:variant>
      <vt:variant>
        <vt:i4>0</vt:i4>
      </vt:variant>
      <vt:variant>
        <vt:i4>5</vt:i4>
      </vt:variant>
      <vt:variant>
        <vt:lpwstr/>
      </vt:variant>
      <vt:variant>
        <vt:lpwstr>_Toc393461757</vt:lpwstr>
      </vt:variant>
      <vt:variant>
        <vt:i4>1966129</vt:i4>
      </vt:variant>
      <vt:variant>
        <vt:i4>176</vt:i4>
      </vt:variant>
      <vt:variant>
        <vt:i4>0</vt:i4>
      </vt:variant>
      <vt:variant>
        <vt:i4>5</vt:i4>
      </vt:variant>
      <vt:variant>
        <vt:lpwstr/>
      </vt:variant>
      <vt:variant>
        <vt:lpwstr>_Toc393461756</vt:lpwstr>
      </vt:variant>
      <vt:variant>
        <vt:i4>1966129</vt:i4>
      </vt:variant>
      <vt:variant>
        <vt:i4>170</vt:i4>
      </vt:variant>
      <vt:variant>
        <vt:i4>0</vt:i4>
      </vt:variant>
      <vt:variant>
        <vt:i4>5</vt:i4>
      </vt:variant>
      <vt:variant>
        <vt:lpwstr/>
      </vt:variant>
      <vt:variant>
        <vt:lpwstr>_Toc393461755</vt:lpwstr>
      </vt:variant>
      <vt:variant>
        <vt:i4>1966129</vt:i4>
      </vt:variant>
      <vt:variant>
        <vt:i4>164</vt:i4>
      </vt:variant>
      <vt:variant>
        <vt:i4>0</vt:i4>
      </vt:variant>
      <vt:variant>
        <vt:i4>5</vt:i4>
      </vt:variant>
      <vt:variant>
        <vt:lpwstr/>
      </vt:variant>
      <vt:variant>
        <vt:lpwstr>_Toc393461754</vt:lpwstr>
      </vt:variant>
      <vt:variant>
        <vt:i4>1966129</vt:i4>
      </vt:variant>
      <vt:variant>
        <vt:i4>158</vt:i4>
      </vt:variant>
      <vt:variant>
        <vt:i4>0</vt:i4>
      </vt:variant>
      <vt:variant>
        <vt:i4>5</vt:i4>
      </vt:variant>
      <vt:variant>
        <vt:lpwstr/>
      </vt:variant>
      <vt:variant>
        <vt:lpwstr>_Toc393461753</vt:lpwstr>
      </vt:variant>
      <vt:variant>
        <vt:i4>1966129</vt:i4>
      </vt:variant>
      <vt:variant>
        <vt:i4>152</vt:i4>
      </vt:variant>
      <vt:variant>
        <vt:i4>0</vt:i4>
      </vt:variant>
      <vt:variant>
        <vt:i4>5</vt:i4>
      </vt:variant>
      <vt:variant>
        <vt:lpwstr/>
      </vt:variant>
      <vt:variant>
        <vt:lpwstr>_Toc393461752</vt:lpwstr>
      </vt:variant>
      <vt:variant>
        <vt:i4>1966129</vt:i4>
      </vt:variant>
      <vt:variant>
        <vt:i4>146</vt:i4>
      </vt:variant>
      <vt:variant>
        <vt:i4>0</vt:i4>
      </vt:variant>
      <vt:variant>
        <vt:i4>5</vt:i4>
      </vt:variant>
      <vt:variant>
        <vt:lpwstr/>
      </vt:variant>
      <vt:variant>
        <vt:lpwstr>_Toc393461751</vt:lpwstr>
      </vt:variant>
      <vt:variant>
        <vt:i4>1966129</vt:i4>
      </vt:variant>
      <vt:variant>
        <vt:i4>140</vt:i4>
      </vt:variant>
      <vt:variant>
        <vt:i4>0</vt:i4>
      </vt:variant>
      <vt:variant>
        <vt:i4>5</vt:i4>
      </vt:variant>
      <vt:variant>
        <vt:lpwstr/>
      </vt:variant>
      <vt:variant>
        <vt:lpwstr>_Toc393461750</vt:lpwstr>
      </vt:variant>
      <vt:variant>
        <vt:i4>2031665</vt:i4>
      </vt:variant>
      <vt:variant>
        <vt:i4>134</vt:i4>
      </vt:variant>
      <vt:variant>
        <vt:i4>0</vt:i4>
      </vt:variant>
      <vt:variant>
        <vt:i4>5</vt:i4>
      </vt:variant>
      <vt:variant>
        <vt:lpwstr/>
      </vt:variant>
      <vt:variant>
        <vt:lpwstr>_Toc393461749</vt:lpwstr>
      </vt:variant>
      <vt:variant>
        <vt:i4>2031665</vt:i4>
      </vt:variant>
      <vt:variant>
        <vt:i4>128</vt:i4>
      </vt:variant>
      <vt:variant>
        <vt:i4>0</vt:i4>
      </vt:variant>
      <vt:variant>
        <vt:i4>5</vt:i4>
      </vt:variant>
      <vt:variant>
        <vt:lpwstr/>
      </vt:variant>
      <vt:variant>
        <vt:lpwstr>_Toc393461748</vt:lpwstr>
      </vt:variant>
      <vt:variant>
        <vt:i4>2031665</vt:i4>
      </vt:variant>
      <vt:variant>
        <vt:i4>122</vt:i4>
      </vt:variant>
      <vt:variant>
        <vt:i4>0</vt:i4>
      </vt:variant>
      <vt:variant>
        <vt:i4>5</vt:i4>
      </vt:variant>
      <vt:variant>
        <vt:lpwstr/>
      </vt:variant>
      <vt:variant>
        <vt:lpwstr>_Toc393461747</vt:lpwstr>
      </vt:variant>
      <vt:variant>
        <vt:i4>2031665</vt:i4>
      </vt:variant>
      <vt:variant>
        <vt:i4>116</vt:i4>
      </vt:variant>
      <vt:variant>
        <vt:i4>0</vt:i4>
      </vt:variant>
      <vt:variant>
        <vt:i4>5</vt:i4>
      </vt:variant>
      <vt:variant>
        <vt:lpwstr/>
      </vt:variant>
      <vt:variant>
        <vt:lpwstr>_Toc393461746</vt:lpwstr>
      </vt:variant>
      <vt:variant>
        <vt:i4>2031665</vt:i4>
      </vt:variant>
      <vt:variant>
        <vt:i4>110</vt:i4>
      </vt:variant>
      <vt:variant>
        <vt:i4>0</vt:i4>
      </vt:variant>
      <vt:variant>
        <vt:i4>5</vt:i4>
      </vt:variant>
      <vt:variant>
        <vt:lpwstr/>
      </vt:variant>
      <vt:variant>
        <vt:lpwstr>_Toc393461745</vt:lpwstr>
      </vt:variant>
      <vt:variant>
        <vt:i4>2031665</vt:i4>
      </vt:variant>
      <vt:variant>
        <vt:i4>104</vt:i4>
      </vt:variant>
      <vt:variant>
        <vt:i4>0</vt:i4>
      </vt:variant>
      <vt:variant>
        <vt:i4>5</vt:i4>
      </vt:variant>
      <vt:variant>
        <vt:lpwstr/>
      </vt:variant>
      <vt:variant>
        <vt:lpwstr>_Toc393461744</vt:lpwstr>
      </vt:variant>
      <vt:variant>
        <vt:i4>2031665</vt:i4>
      </vt:variant>
      <vt:variant>
        <vt:i4>98</vt:i4>
      </vt:variant>
      <vt:variant>
        <vt:i4>0</vt:i4>
      </vt:variant>
      <vt:variant>
        <vt:i4>5</vt:i4>
      </vt:variant>
      <vt:variant>
        <vt:lpwstr/>
      </vt:variant>
      <vt:variant>
        <vt:lpwstr>_Toc393461743</vt:lpwstr>
      </vt:variant>
      <vt:variant>
        <vt:i4>2031665</vt:i4>
      </vt:variant>
      <vt:variant>
        <vt:i4>92</vt:i4>
      </vt:variant>
      <vt:variant>
        <vt:i4>0</vt:i4>
      </vt:variant>
      <vt:variant>
        <vt:i4>5</vt:i4>
      </vt:variant>
      <vt:variant>
        <vt:lpwstr/>
      </vt:variant>
      <vt:variant>
        <vt:lpwstr>_Toc393461742</vt:lpwstr>
      </vt:variant>
      <vt:variant>
        <vt:i4>2031665</vt:i4>
      </vt:variant>
      <vt:variant>
        <vt:i4>86</vt:i4>
      </vt:variant>
      <vt:variant>
        <vt:i4>0</vt:i4>
      </vt:variant>
      <vt:variant>
        <vt:i4>5</vt:i4>
      </vt:variant>
      <vt:variant>
        <vt:lpwstr/>
      </vt:variant>
      <vt:variant>
        <vt:lpwstr>_Toc393461741</vt:lpwstr>
      </vt:variant>
      <vt:variant>
        <vt:i4>2031665</vt:i4>
      </vt:variant>
      <vt:variant>
        <vt:i4>80</vt:i4>
      </vt:variant>
      <vt:variant>
        <vt:i4>0</vt:i4>
      </vt:variant>
      <vt:variant>
        <vt:i4>5</vt:i4>
      </vt:variant>
      <vt:variant>
        <vt:lpwstr/>
      </vt:variant>
      <vt:variant>
        <vt:lpwstr>_Toc393461740</vt:lpwstr>
      </vt:variant>
      <vt:variant>
        <vt:i4>1572913</vt:i4>
      </vt:variant>
      <vt:variant>
        <vt:i4>74</vt:i4>
      </vt:variant>
      <vt:variant>
        <vt:i4>0</vt:i4>
      </vt:variant>
      <vt:variant>
        <vt:i4>5</vt:i4>
      </vt:variant>
      <vt:variant>
        <vt:lpwstr/>
      </vt:variant>
      <vt:variant>
        <vt:lpwstr>_Toc393461739</vt:lpwstr>
      </vt:variant>
      <vt:variant>
        <vt:i4>1572913</vt:i4>
      </vt:variant>
      <vt:variant>
        <vt:i4>68</vt:i4>
      </vt:variant>
      <vt:variant>
        <vt:i4>0</vt:i4>
      </vt:variant>
      <vt:variant>
        <vt:i4>5</vt:i4>
      </vt:variant>
      <vt:variant>
        <vt:lpwstr/>
      </vt:variant>
      <vt:variant>
        <vt:lpwstr>_Toc393461738</vt:lpwstr>
      </vt:variant>
      <vt:variant>
        <vt:i4>1572913</vt:i4>
      </vt:variant>
      <vt:variant>
        <vt:i4>62</vt:i4>
      </vt:variant>
      <vt:variant>
        <vt:i4>0</vt:i4>
      </vt:variant>
      <vt:variant>
        <vt:i4>5</vt:i4>
      </vt:variant>
      <vt:variant>
        <vt:lpwstr/>
      </vt:variant>
      <vt:variant>
        <vt:lpwstr>_Toc393461737</vt:lpwstr>
      </vt:variant>
      <vt:variant>
        <vt:i4>1572913</vt:i4>
      </vt:variant>
      <vt:variant>
        <vt:i4>56</vt:i4>
      </vt:variant>
      <vt:variant>
        <vt:i4>0</vt:i4>
      </vt:variant>
      <vt:variant>
        <vt:i4>5</vt:i4>
      </vt:variant>
      <vt:variant>
        <vt:lpwstr/>
      </vt:variant>
      <vt:variant>
        <vt:lpwstr>_Toc393461736</vt:lpwstr>
      </vt:variant>
      <vt:variant>
        <vt:i4>1572913</vt:i4>
      </vt:variant>
      <vt:variant>
        <vt:i4>50</vt:i4>
      </vt:variant>
      <vt:variant>
        <vt:i4>0</vt:i4>
      </vt:variant>
      <vt:variant>
        <vt:i4>5</vt:i4>
      </vt:variant>
      <vt:variant>
        <vt:lpwstr/>
      </vt:variant>
      <vt:variant>
        <vt:lpwstr>_Toc393461735</vt:lpwstr>
      </vt:variant>
      <vt:variant>
        <vt:i4>1572913</vt:i4>
      </vt:variant>
      <vt:variant>
        <vt:i4>44</vt:i4>
      </vt:variant>
      <vt:variant>
        <vt:i4>0</vt:i4>
      </vt:variant>
      <vt:variant>
        <vt:i4>5</vt:i4>
      </vt:variant>
      <vt:variant>
        <vt:lpwstr/>
      </vt:variant>
      <vt:variant>
        <vt:lpwstr>_Toc393461734</vt:lpwstr>
      </vt:variant>
      <vt:variant>
        <vt:i4>1572913</vt:i4>
      </vt:variant>
      <vt:variant>
        <vt:i4>38</vt:i4>
      </vt:variant>
      <vt:variant>
        <vt:i4>0</vt:i4>
      </vt:variant>
      <vt:variant>
        <vt:i4>5</vt:i4>
      </vt:variant>
      <vt:variant>
        <vt:lpwstr/>
      </vt:variant>
      <vt:variant>
        <vt:lpwstr>_Toc393461733</vt:lpwstr>
      </vt:variant>
      <vt:variant>
        <vt:i4>1572913</vt:i4>
      </vt:variant>
      <vt:variant>
        <vt:i4>32</vt:i4>
      </vt:variant>
      <vt:variant>
        <vt:i4>0</vt:i4>
      </vt:variant>
      <vt:variant>
        <vt:i4>5</vt:i4>
      </vt:variant>
      <vt:variant>
        <vt:lpwstr/>
      </vt:variant>
      <vt:variant>
        <vt:lpwstr>_Toc393461732</vt:lpwstr>
      </vt:variant>
      <vt:variant>
        <vt:i4>1572913</vt:i4>
      </vt:variant>
      <vt:variant>
        <vt:i4>26</vt:i4>
      </vt:variant>
      <vt:variant>
        <vt:i4>0</vt:i4>
      </vt:variant>
      <vt:variant>
        <vt:i4>5</vt:i4>
      </vt:variant>
      <vt:variant>
        <vt:lpwstr/>
      </vt:variant>
      <vt:variant>
        <vt:lpwstr>_Toc393461731</vt:lpwstr>
      </vt:variant>
      <vt:variant>
        <vt:i4>1572913</vt:i4>
      </vt:variant>
      <vt:variant>
        <vt:i4>20</vt:i4>
      </vt:variant>
      <vt:variant>
        <vt:i4>0</vt:i4>
      </vt:variant>
      <vt:variant>
        <vt:i4>5</vt:i4>
      </vt:variant>
      <vt:variant>
        <vt:lpwstr/>
      </vt:variant>
      <vt:variant>
        <vt:lpwstr>_Toc393461730</vt:lpwstr>
      </vt:variant>
      <vt:variant>
        <vt:i4>1638449</vt:i4>
      </vt:variant>
      <vt:variant>
        <vt:i4>14</vt:i4>
      </vt:variant>
      <vt:variant>
        <vt:i4>0</vt:i4>
      </vt:variant>
      <vt:variant>
        <vt:i4>5</vt:i4>
      </vt:variant>
      <vt:variant>
        <vt:lpwstr/>
      </vt:variant>
      <vt:variant>
        <vt:lpwstr>_Toc393461729</vt:lpwstr>
      </vt:variant>
      <vt:variant>
        <vt:i4>1638449</vt:i4>
      </vt:variant>
      <vt:variant>
        <vt:i4>8</vt:i4>
      </vt:variant>
      <vt:variant>
        <vt:i4>0</vt:i4>
      </vt:variant>
      <vt:variant>
        <vt:i4>5</vt:i4>
      </vt:variant>
      <vt:variant>
        <vt:lpwstr/>
      </vt:variant>
      <vt:variant>
        <vt:lpwstr>_Toc393461728</vt:lpwstr>
      </vt:variant>
      <vt:variant>
        <vt:i4>1638449</vt:i4>
      </vt:variant>
      <vt:variant>
        <vt:i4>2</vt:i4>
      </vt:variant>
      <vt:variant>
        <vt:i4>0</vt:i4>
      </vt:variant>
      <vt:variant>
        <vt:i4>5</vt:i4>
      </vt:variant>
      <vt:variant>
        <vt:lpwstr/>
      </vt:variant>
      <vt:variant>
        <vt:lpwstr>_Toc393461727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افراطی گری منزوی می شود</dc:title>
  <dc:subject>اهل بیت، صحابه و تابعین</dc:subject>
  <dc:creator>عبدالله حیدری</dc:creator>
  <cp:keywords>کتابخانه; قلم; عقیده; موحدين; موحدین; کتاب; مكتبة; القلم; العقيدة; qalam; library; http:/qalamlib.com; http:/qalamlibrary.com; http:/mowahedin.com; http:/aqeedeh.com; اهل بیت; صحابه; شبهات; تفرقه; تقریب; وحدت; خرافات</cp:keywords>
  <dc:description>بیان فضایل و مناقب اهل بیت و صحابه رسول خدا صلی الله علیه و سلم  است. این اثر، با هدف تکریمِ شخصیت بزرگان صدر اسلام و افشای دروغ‌های تاریخی درباره آنان، به رشته تحریر درآمده است. نویسنده در فصل نخست با نگاهی به گذشته به دلائل و انگیزه‌های سوء استفاده از نام اهل بیت رسول خدا، پیامدهای آن را تشریح می‌کند. معرفی دوستداران حقیقی اهل بیت و گواهی تاریخ درباره سخنان و رفتار آنان نسبت به خاندان نبی اکرم موضوع فصل بعدی کتاب است. وی در فصل سوم کتاب، آیاتی از قرآن کریم را شرح و تفسیر می‌کند که به فضایل صحابه رسول خدا اذعان دارند و در ادامه، مکارم اخلاقی و دینی ایشان را در سنت مطهّر حضرت محمد صلی الله علیه و سلم  شرح می‌دهد. سخنان علی بن ابی طالب و علی بن حسین درباره جایگاه رفیع صحابه، موضوع بخش‌های پایانی کتاب است.</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